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260C" w:rsidRPr="00BA5EBA" w:rsidRDefault="009F260C" w:rsidP="00372913">
      <w:pPr>
        <w:pStyle w:val="1"/>
        <w:spacing w:before="0"/>
        <w:rPr>
          <w:rFonts w:ascii="Times New Roman" w:hAnsi="Times New Roman" w:cs="Times New Roman"/>
          <w:color w:val="auto"/>
          <w:sz w:val="24"/>
          <w:szCs w:val="24"/>
        </w:rPr>
      </w:pPr>
      <w:r w:rsidRPr="00BA5EBA">
        <w:rPr>
          <w:rFonts w:ascii="Times New Roman" w:hAnsi="Times New Roman" w:cs="Times New Roman"/>
          <w:color w:val="auto"/>
          <w:sz w:val="24"/>
          <w:szCs w:val="24"/>
        </w:rPr>
        <w:t>4. ПРОГРАММЫ ПРАКТИК</w:t>
      </w:r>
    </w:p>
    <w:p w:rsidR="009F260C" w:rsidRPr="00BA5EBA" w:rsidRDefault="009F260C" w:rsidP="00372913">
      <w:pPr>
        <w:spacing w:after="0" w:line="240" w:lineRule="auto"/>
        <w:ind w:firstLine="567"/>
        <w:jc w:val="both"/>
        <w:rPr>
          <w:rFonts w:ascii="Times New Roman" w:hAnsi="Times New Roman" w:cs="Times New Roman"/>
          <w:sz w:val="24"/>
          <w:szCs w:val="24"/>
        </w:rPr>
      </w:pPr>
      <w:r w:rsidRPr="00BA5EBA">
        <w:rPr>
          <w:rFonts w:ascii="Times New Roman" w:hAnsi="Times New Roman" w:cs="Times New Roman"/>
          <w:sz w:val="24"/>
          <w:szCs w:val="24"/>
        </w:rPr>
        <w:t>4.1. РАБОЧАЯ ПРОГРАММА</w:t>
      </w:r>
      <w:bookmarkStart w:id="0" w:name="_Toc156801043"/>
      <w:bookmarkStart w:id="1" w:name="_Toc156801628"/>
      <w:bookmarkStart w:id="2" w:name="_Toc312248278"/>
      <w:r w:rsidRPr="00BA5EBA">
        <w:rPr>
          <w:rFonts w:ascii="Times New Roman" w:hAnsi="Times New Roman" w:cs="Times New Roman"/>
          <w:sz w:val="24"/>
          <w:szCs w:val="24"/>
        </w:rPr>
        <w:t xml:space="preserve"> УЧЕБНОЙ ПРАКТИКИ </w:t>
      </w:r>
      <w:bookmarkStart w:id="3" w:name="_Toc312248279"/>
      <w:bookmarkEnd w:id="0"/>
      <w:bookmarkEnd w:id="1"/>
      <w:bookmarkEnd w:id="2"/>
      <w:r w:rsidRPr="00BA5EBA">
        <w:rPr>
          <w:rFonts w:ascii="Times New Roman" w:hAnsi="Times New Roman" w:cs="Times New Roman"/>
          <w:sz w:val="24"/>
          <w:szCs w:val="24"/>
        </w:rPr>
        <w:t>основной образовательной программы  направления подготовки</w:t>
      </w:r>
      <w:bookmarkEnd w:id="3"/>
      <w:r w:rsidRPr="00BA5EBA">
        <w:rPr>
          <w:rFonts w:ascii="Times New Roman" w:hAnsi="Times New Roman" w:cs="Times New Roman"/>
          <w:sz w:val="24"/>
          <w:szCs w:val="24"/>
        </w:rPr>
        <w:t xml:space="preserve"> </w:t>
      </w:r>
      <w:r w:rsidRPr="00BA5EBA">
        <w:rPr>
          <w:rFonts w:ascii="Times New Roman" w:hAnsi="Times New Roman" w:cs="Times New Roman"/>
          <w:bCs/>
          <w:sz w:val="24"/>
          <w:szCs w:val="24"/>
        </w:rPr>
        <w:t>49.03.01 «Физическая культура»</w:t>
      </w:r>
    </w:p>
    <w:p w:rsidR="009F260C" w:rsidRPr="00BA5EBA" w:rsidRDefault="009F260C" w:rsidP="00372913">
      <w:pPr>
        <w:spacing w:after="0" w:line="240" w:lineRule="auto"/>
        <w:ind w:firstLine="567"/>
        <w:jc w:val="both"/>
        <w:rPr>
          <w:rStyle w:val="a4"/>
          <w:rFonts w:ascii="Times New Roman" w:hAnsi="Times New Roman" w:cs="Times New Roman"/>
          <w:b w:val="0"/>
          <w:sz w:val="24"/>
          <w:szCs w:val="24"/>
        </w:rPr>
      </w:pPr>
      <w:r w:rsidRPr="00BA5EBA">
        <w:rPr>
          <w:rFonts w:ascii="Times New Roman" w:hAnsi="Times New Roman" w:cs="Times New Roman"/>
          <w:i/>
          <w:iCs/>
          <w:sz w:val="24"/>
          <w:szCs w:val="24"/>
        </w:rPr>
        <w:t xml:space="preserve">по профилям подготовки </w:t>
      </w:r>
      <w:r w:rsidRPr="00BA5EBA">
        <w:rPr>
          <w:rFonts w:ascii="Times New Roman" w:hAnsi="Times New Roman" w:cs="Times New Roman"/>
          <w:sz w:val="24"/>
          <w:szCs w:val="24"/>
        </w:rPr>
        <w:t xml:space="preserve">- </w:t>
      </w:r>
      <w:r w:rsidRPr="00BA5EBA">
        <w:rPr>
          <w:rFonts w:ascii="Times New Roman" w:hAnsi="Times New Roman" w:cs="Times New Roman"/>
          <w:bCs/>
          <w:sz w:val="24"/>
          <w:szCs w:val="24"/>
        </w:rPr>
        <w:t>спортивная тренировка в избранном виде спорта</w:t>
      </w:r>
      <w:r w:rsidRPr="00BA5EBA">
        <w:rPr>
          <w:rFonts w:ascii="Times New Roman" w:hAnsi="Times New Roman" w:cs="Times New Roman"/>
          <w:sz w:val="24"/>
          <w:szCs w:val="24"/>
        </w:rPr>
        <w:t xml:space="preserve">: легкая атлетика, спортивные игры, лыжный спорт, единоборства, гимнастика, </w:t>
      </w:r>
      <w:r w:rsidRPr="00BA5EBA">
        <w:rPr>
          <w:rStyle w:val="a4"/>
          <w:rFonts w:ascii="Times New Roman" w:hAnsi="Times New Roman" w:cs="Times New Roman"/>
          <w:b w:val="0"/>
          <w:sz w:val="24"/>
          <w:szCs w:val="24"/>
        </w:rPr>
        <w:t>спортивное ориентирование</w:t>
      </w:r>
    </w:p>
    <w:p w:rsidR="009F260C" w:rsidRPr="00BA5EBA" w:rsidRDefault="009F260C" w:rsidP="00372913">
      <w:pPr>
        <w:spacing w:after="0" w:line="240" w:lineRule="auto"/>
        <w:ind w:firstLine="567"/>
        <w:jc w:val="both"/>
        <w:rPr>
          <w:rFonts w:ascii="Times New Roman" w:hAnsi="Times New Roman" w:cs="Times New Roman"/>
          <w:sz w:val="24"/>
          <w:szCs w:val="24"/>
        </w:rPr>
      </w:pPr>
      <w:r w:rsidRPr="00BA5EBA">
        <w:rPr>
          <w:rFonts w:ascii="Times New Roman" w:hAnsi="Times New Roman" w:cs="Times New Roman"/>
          <w:sz w:val="24"/>
          <w:szCs w:val="24"/>
        </w:rPr>
        <w:t xml:space="preserve">Автор-разработчик: </w:t>
      </w:r>
      <w:bookmarkStart w:id="4" w:name="_Toc148326138"/>
      <w:bookmarkStart w:id="5" w:name="_Toc148326333"/>
      <w:bookmarkStart w:id="6" w:name="_Toc148326558"/>
      <w:bookmarkStart w:id="7" w:name="_Toc312248283"/>
      <w:r w:rsidRPr="00BA5EBA">
        <w:rPr>
          <w:rFonts w:ascii="Times New Roman" w:hAnsi="Times New Roman" w:cs="Times New Roman"/>
          <w:sz w:val="24"/>
          <w:szCs w:val="24"/>
        </w:rPr>
        <w:t>Копаев Валерий Павлович, кандидат педагогических наук</w:t>
      </w:r>
      <w:bookmarkEnd w:id="4"/>
      <w:bookmarkEnd w:id="5"/>
      <w:bookmarkEnd w:id="6"/>
      <w:r w:rsidRPr="00BA5EBA">
        <w:rPr>
          <w:rFonts w:ascii="Times New Roman" w:hAnsi="Times New Roman" w:cs="Times New Roman"/>
          <w:sz w:val="24"/>
          <w:szCs w:val="24"/>
        </w:rPr>
        <w:t>, доцент</w:t>
      </w:r>
      <w:bookmarkEnd w:id="7"/>
    </w:p>
    <w:p w:rsidR="009F260C" w:rsidRPr="00BA5EBA" w:rsidRDefault="009F260C" w:rsidP="00372913">
      <w:pPr>
        <w:pStyle w:val="1"/>
        <w:keepLines w:val="0"/>
        <w:tabs>
          <w:tab w:val="num" w:pos="360"/>
        </w:tabs>
        <w:spacing w:before="0"/>
        <w:rPr>
          <w:rFonts w:ascii="Times New Roman" w:hAnsi="Times New Roman" w:cs="Times New Roman"/>
          <w:color w:val="auto"/>
          <w:sz w:val="24"/>
          <w:szCs w:val="24"/>
        </w:rPr>
      </w:pPr>
      <w:bookmarkStart w:id="8" w:name="_Toc403384552"/>
      <w:bookmarkStart w:id="9" w:name="_Toc403481591"/>
      <w:r w:rsidRPr="00BA5EBA">
        <w:rPr>
          <w:rFonts w:ascii="Times New Roman" w:hAnsi="Times New Roman" w:cs="Times New Roman"/>
          <w:color w:val="auto"/>
          <w:sz w:val="24"/>
          <w:szCs w:val="24"/>
        </w:rPr>
        <w:t xml:space="preserve">РЕЗУЛЬТАТЫ ОБУЧЕНИЯ ПРИ </w:t>
      </w:r>
      <w:bookmarkEnd w:id="8"/>
      <w:bookmarkEnd w:id="9"/>
      <w:r w:rsidRPr="00BA5EBA">
        <w:rPr>
          <w:rFonts w:ascii="Times New Roman" w:hAnsi="Times New Roman" w:cs="Times New Roman"/>
          <w:color w:val="auto"/>
          <w:sz w:val="24"/>
          <w:szCs w:val="24"/>
        </w:rPr>
        <w:t>ПРОХОЖДЕНИИ ПРАКТИКИ</w:t>
      </w:r>
    </w:p>
    <w:p w:rsidR="009F260C" w:rsidRPr="00BA5EBA" w:rsidRDefault="009F260C" w:rsidP="00372913">
      <w:pPr>
        <w:spacing w:after="0" w:line="240" w:lineRule="auto"/>
        <w:rPr>
          <w:rFonts w:ascii="Times New Roman" w:hAnsi="Times New Roman" w:cs="Times New Roman"/>
          <w:sz w:val="24"/>
          <w:szCs w:val="24"/>
        </w:rPr>
      </w:pPr>
      <w:bookmarkStart w:id="10" w:name="_Toc156801635"/>
      <w:bookmarkStart w:id="11" w:name="_Toc312248288"/>
      <w:bookmarkStart w:id="12" w:name="_Toc312248409"/>
      <w:bookmarkStart w:id="13" w:name="_Toc312248451"/>
      <w:bookmarkStart w:id="14" w:name="_Toc312248580"/>
      <w:bookmarkStart w:id="15" w:name="_Toc314489722"/>
      <w:bookmarkStart w:id="16" w:name="_Toc348101134"/>
      <w:bookmarkStart w:id="17" w:name="_Toc399941064"/>
      <w:bookmarkStart w:id="18" w:name="_Toc399941128"/>
      <w:bookmarkStart w:id="19" w:name="_Toc399941181"/>
      <w:bookmarkStart w:id="20" w:name="_Toc399941214"/>
      <w:r w:rsidRPr="00BA5EBA">
        <w:rPr>
          <w:rFonts w:ascii="Times New Roman" w:hAnsi="Times New Roman" w:cs="Times New Roman"/>
          <w:sz w:val="24"/>
          <w:szCs w:val="24"/>
        </w:rPr>
        <w:t>Прохождение практики направлено на приобретение студентом:</w:t>
      </w:r>
    </w:p>
    <w:p w:rsidR="009F260C" w:rsidRPr="00BA5EBA" w:rsidRDefault="009F260C" w:rsidP="00372913">
      <w:pPr>
        <w:spacing w:after="0" w:line="240" w:lineRule="auto"/>
        <w:rPr>
          <w:rFonts w:ascii="Times New Roman" w:hAnsi="Times New Roman" w:cs="Times New Roman"/>
          <w:sz w:val="24"/>
          <w:szCs w:val="24"/>
        </w:rPr>
      </w:pPr>
    </w:p>
    <w:tbl>
      <w:tblPr>
        <w:tblW w:w="5000" w:type="pct"/>
        <w:tblCellMar>
          <w:left w:w="0" w:type="dxa"/>
          <w:right w:w="0" w:type="dxa"/>
        </w:tblCellMar>
        <w:tblLook w:val="04A0"/>
      </w:tblPr>
      <w:tblGrid>
        <w:gridCol w:w="1846"/>
        <w:gridCol w:w="6578"/>
        <w:gridCol w:w="1219"/>
      </w:tblGrid>
      <w:tr w:rsidR="009F260C" w:rsidRPr="00BA5EBA" w:rsidTr="00BF188C">
        <w:trPr>
          <w:trHeight w:val="1464"/>
        </w:trPr>
        <w:tc>
          <w:tcPr>
            <w:tcW w:w="957" w:type="pct"/>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9F260C" w:rsidRPr="00BA5EBA" w:rsidRDefault="009F260C" w:rsidP="00372913">
            <w:pPr>
              <w:spacing w:after="0" w:line="240" w:lineRule="auto"/>
              <w:rPr>
                <w:rFonts w:ascii="Times New Roman" w:hAnsi="Times New Roman" w:cs="Times New Roman"/>
                <w:b/>
                <w:sz w:val="24"/>
                <w:szCs w:val="24"/>
              </w:rPr>
            </w:pPr>
            <w:r w:rsidRPr="00BA5EBA">
              <w:rPr>
                <w:rFonts w:ascii="Times New Roman" w:hAnsi="Times New Roman" w:cs="Times New Roman"/>
                <w:b/>
                <w:bCs/>
                <w:kern w:val="24"/>
                <w:sz w:val="24"/>
                <w:szCs w:val="24"/>
              </w:rPr>
              <w:t xml:space="preserve">Знаний: </w:t>
            </w:r>
          </w:p>
        </w:tc>
        <w:tc>
          <w:tcPr>
            <w:tcW w:w="3411" w:type="pct"/>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9F260C" w:rsidRPr="00BA5EBA" w:rsidRDefault="009F260C"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 xml:space="preserve">1) принципов эффективной работы коллектива, важности толерантного восприятия социальных, этнических, конфессиональных и культурных различий; </w:t>
            </w:r>
          </w:p>
          <w:p w:rsidR="009F260C" w:rsidRPr="00BA5EBA" w:rsidRDefault="009F260C" w:rsidP="00372913">
            <w:pPr>
              <w:tabs>
                <w:tab w:val="left" w:pos="445"/>
              </w:tabs>
              <w:spacing w:after="0" w:line="240" w:lineRule="auto"/>
              <w:jc w:val="both"/>
              <w:rPr>
                <w:rFonts w:ascii="Times New Roman" w:hAnsi="Times New Roman" w:cs="Times New Roman"/>
                <w:sz w:val="24"/>
                <w:szCs w:val="24"/>
              </w:rPr>
            </w:pPr>
            <w:r w:rsidRPr="00BA5EBA">
              <w:rPr>
                <w:rFonts w:ascii="Times New Roman" w:hAnsi="Times New Roman" w:cs="Times New Roman"/>
                <w:sz w:val="24"/>
                <w:szCs w:val="24"/>
              </w:rPr>
              <w:t>2) методов и средств</w:t>
            </w:r>
            <w:r w:rsidRPr="00BA5EBA">
              <w:rPr>
                <w:rFonts w:ascii="Times New Roman" w:hAnsi="Times New Roman" w:cs="Times New Roman"/>
                <w:i/>
                <w:sz w:val="24"/>
                <w:szCs w:val="24"/>
              </w:rPr>
              <w:t xml:space="preserve"> </w:t>
            </w:r>
            <w:r w:rsidRPr="00BA5EBA">
              <w:rPr>
                <w:rFonts w:ascii="Times New Roman" w:hAnsi="Times New Roman" w:cs="Times New Roman"/>
                <w:sz w:val="24"/>
                <w:szCs w:val="24"/>
              </w:rPr>
              <w:t xml:space="preserve"> физической культуры для обеспечения полноценной социальной и профессиональной деятельности; </w:t>
            </w:r>
          </w:p>
          <w:p w:rsidR="009F260C" w:rsidRPr="00BA5EBA" w:rsidRDefault="009F260C"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3) способов определения анатомо-морфологических, физиологических, биохимических, биомеханических, психологических особенностей физкультурно-спортивной деятельности и характер ее влияния на организм человека с учетом пола и возраста;</w:t>
            </w:r>
          </w:p>
          <w:p w:rsidR="009F260C" w:rsidRPr="00BA5EBA" w:rsidRDefault="009F260C" w:rsidP="00372913">
            <w:pPr>
              <w:tabs>
                <w:tab w:val="left" w:pos="445"/>
              </w:tabs>
              <w:spacing w:after="0" w:line="240" w:lineRule="auto"/>
              <w:jc w:val="both"/>
              <w:rPr>
                <w:rFonts w:ascii="Times New Roman" w:hAnsi="Times New Roman" w:cs="Times New Roman"/>
                <w:sz w:val="24"/>
                <w:szCs w:val="24"/>
              </w:rPr>
            </w:pPr>
            <w:r w:rsidRPr="00BA5EBA">
              <w:rPr>
                <w:rFonts w:ascii="Times New Roman" w:hAnsi="Times New Roman" w:cs="Times New Roman"/>
                <w:sz w:val="24"/>
                <w:szCs w:val="24"/>
              </w:rPr>
              <w:t xml:space="preserve">4) методики проведения учебных занятий по базовым видам спорта с учетом особенностей обучающихся  на основе положений дидактики, теории и методики физической культуры и требований образовательных стандартов; </w:t>
            </w:r>
          </w:p>
          <w:p w:rsidR="009F260C" w:rsidRPr="00BA5EBA" w:rsidRDefault="009F260C"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5) методики воспитания у учеников социально-личностных качеств: целеустремленности, организованности, трудолюбия, ответственности, гражданственности, коммуникативности, толерантности;</w:t>
            </w:r>
          </w:p>
          <w:p w:rsidR="009F260C" w:rsidRPr="00BA5EBA" w:rsidRDefault="009F260C"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 xml:space="preserve"> 6) способов  обеспечения в процессе профессиональной деятельности соблюдения требований безопасности, санитарных и гигиенических правил и норм, проведения профилактики травматизма, оказания первой доврачебной помощи;</w:t>
            </w:r>
          </w:p>
          <w:p w:rsidR="009F260C" w:rsidRPr="00BA5EBA" w:rsidRDefault="009F260C"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7) методики планирования и методического обеспечения деятельности физкультурно-спортивных организаций, проведения учета и отчетности, руководства работой малых коллективов;</w:t>
            </w:r>
          </w:p>
          <w:p w:rsidR="009F260C" w:rsidRPr="00BA5EBA" w:rsidRDefault="009F260C"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8) методики проведения научного исследования по определению эффективности различных сторон деятельности в сфере физической культуры и спорта с использованием апробированных методик;</w:t>
            </w:r>
          </w:p>
          <w:p w:rsidR="009F260C" w:rsidRPr="00BA5EBA" w:rsidRDefault="009F260C"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 xml:space="preserve">9) способов и приемов использования накопленных в области физической культуры и спорта духовных ценностей, полученных знаний об особенностях личности обучающихся для воспитания патриотизма, профилактики девиантного поведения, формирования здорового образа жизни, потребности в регулярных занятиях физической культурой; </w:t>
            </w:r>
          </w:p>
          <w:p w:rsidR="009F260C" w:rsidRPr="00BA5EBA" w:rsidRDefault="009F260C" w:rsidP="00372913">
            <w:pPr>
              <w:tabs>
                <w:tab w:val="left" w:pos="445"/>
              </w:tabs>
              <w:spacing w:after="0" w:line="240" w:lineRule="auto"/>
              <w:jc w:val="both"/>
              <w:rPr>
                <w:rFonts w:ascii="Times New Roman" w:hAnsi="Times New Roman" w:cs="Times New Roman"/>
                <w:sz w:val="24"/>
                <w:szCs w:val="24"/>
              </w:rPr>
            </w:pPr>
            <w:r w:rsidRPr="00BA5EBA">
              <w:rPr>
                <w:rFonts w:ascii="Times New Roman" w:hAnsi="Times New Roman" w:cs="Times New Roman"/>
                <w:sz w:val="24"/>
                <w:szCs w:val="24"/>
              </w:rPr>
              <w:t xml:space="preserve">10) методики использования основных положений и принципов педагогики, методов педагогического контроля и контроля качества обучения, актуальных дидактических </w:t>
            </w:r>
            <w:r w:rsidRPr="00BA5EBA">
              <w:rPr>
                <w:rFonts w:ascii="Times New Roman" w:hAnsi="Times New Roman" w:cs="Times New Roman"/>
                <w:sz w:val="24"/>
                <w:szCs w:val="24"/>
              </w:rPr>
              <w:lastRenderedPageBreak/>
              <w:t xml:space="preserve">технологий; </w:t>
            </w:r>
          </w:p>
          <w:p w:rsidR="009F260C" w:rsidRPr="00BA5EBA" w:rsidRDefault="009F260C" w:rsidP="00372913">
            <w:pPr>
              <w:widowControl w:val="0"/>
              <w:spacing w:after="0" w:line="240" w:lineRule="auto"/>
              <w:jc w:val="both"/>
              <w:rPr>
                <w:rFonts w:ascii="Times New Roman" w:hAnsi="Times New Roman" w:cs="Times New Roman"/>
                <w:sz w:val="24"/>
                <w:szCs w:val="24"/>
              </w:rPr>
            </w:pPr>
            <w:r w:rsidRPr="00BA5EBA">
              <w:rPr>
                <w:rFonts w:ascii="Times New Roman" w:eastAsia="Calibri" w:hAnsi="Times New Roman" w:cs="Times New Roman"/>
                <w:sz w:val="24"/>
                <w:szCs w:val="24"/>
              </w:rPr>
              <w:t xml:space="preserve">11) </w:t>
            </w:r>
            <w:r w:rsidRPr="00BA5EBA">
              <w:rPr>
                <w:rFonts w:ascii="Times New Roman" w:hAnsi="Times New Roman" w:cs="Times New Roman"/>
                <w:sz w:val="24"/>
                <w:szCs w:val="24"/>
              </w:rPr>
              <w:t>методики осуществления образовательного процесса на основе положений теории физической культуры;</w:t>
            </w:r>
          </w:p>
          <w:p w:rsidR="009F260C" w:rsidRPr="00BA5EBA" w:rsidRDefault="009F260C"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12) правил разработки учебных планов и программ конкретных занятий;</w:t>
            </w:r>
          </w:p>
          <w:p w:rsidR="009F260C" w:rsidRPr="00BA5EBA" w:rsidRDefault="009F260C"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 xml:space="preserve">13) методики проведения учебных занятий по физической </w:t>
            </w:r>
          </w:p>
          <w:p w:rsidR="009F260C" w:rsidRPr="00BA5EBA" w:rsidRDefault="009F260C"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 xml:space="preserve">культуре с детьми дошкольного, школьного возраста и обучающимися в образовательных организациях, организации внеклассной физкультурно-спортивной работы; </w:t>
            </w:r>
          </w:p>
          <w:p w:rsidR="009F260C" w:rsidRPr="00BA5EBA" w:rsidRDefault="009F260C" w:rsidP="00372913">
            <w:pPr>
              <w:widowControl w:val="0"/>
              <w:spacing w:after="0" w:line="240" w:lineRule="auto"/>
              <w:jc w:val="both"/>
              <w:rPr>
                <w:rFonts w:ascii="Times New Roman" w:hAnsi="Times New Roman" w:cs="Times New Roman"/>
                <w:sz w:val="24"/>
                <w:szCs w:val="24"/>
              </w:rPr>
            </w:pPr>
            <w:r w:rsidRPr="00BA5EBA">
              <w:rPr>
                <w:rFonts w:ascii="Times New Roman" w:hAnsi="Times New Roman" w:cs="Times New Roman"/>
                <w:sz w:val="24"/>
                <w:szCs w:val="24"/>
              </w:rPr>
              <w:t xml:space="preserve">14) методики применения средств и методов двигательной деятельности для коррекции состояния обучающихся с учетом их пола и возраста, индивидуальных особенностей; </w:t>
            </w:r>
          </w:p>
          <w:p w:rsidR="009F260C" w:rsidRPr="00BA5EBA" w:rsidRDefault="009F260C" w:rsidP="00372913">
            <w:pPr>
              <w:widowControl w:val="0"/>
              <w:spacing w:after="0" w:line="240" w:lineRule="auto"/>
              <w:jc w:val="both"/>
              <w:rPr>
                <w:rFonts w:ascii="Times New Roman" w:hAnsi="Times New Roman" w:cs="Times New Roman"/>
                <w:sz w:val="24"/>
                <w:szCs w:val="24"/>
              </w:rPr>
            </w:pPr>
            <w:r w:rsidRPr="00BA5EBA">
              <w:rPr>
                <w:rFonts w:ascii="Times New Roman" w:hAnsi="Times New Roman" w:cs="Times New Roman"/>
                <w:sz w:val="24"/>
                <w:szCs w:val="24"/>
              </w:rPr>
              <w:t>15) путей осуществления пропаганды и обучения навыкам здорового образа жизни;</w:t>
            </w:r>
          </w:p>
          <w:p w:rsidR="009F260C" w:rsidRPr="00BA5EBA" w:rsidRDefault="009F260C" w:rsidP="00372913">
            <w:pPr>
              <w:widowControl w:val="0"/>
              <w:spacing w:after="0" w:line="240" w:lineRule="auto"/>
              <w:jc w:val="both"/>
              <w:rPr>
                <w:rFonts w:ascii="Times New Roman" w:hAnsi="Times New Roman" w:cs="Times New Roman"/>
                <w:sz w:val="24"/>
                <w:szCs w:val="24"/>
              </w:rPr>
            </w:pPr>
            <w:r w:rsidRPr="00BA5EBA">
              <w:rPr>
                <w:rFonts w:ascii="Times New Roman" w:hAnsi="Times New Roman" w:cs="Times New Roman"/>
                <w:sz w:val="24"/>
                <w:szCs w:val="24"/>
              </w:rPr>
              <w:t>16) путей формирования и поддержания мотивации у населения к рекреационной деятельности, используя коммуникативные и организаторские способности;</w:t>
            </w:r>
          </w:p>
          <w:p w:rsidR="009F260C" w:rsidRPr="00BA5EBA" w:rsidRDefault="009F260C" w:rsidP="00372913">
            <w:pPr>
              <w:widowControl w:val="0"/>
              <w:spacing w:after="0" w:line="240" w:lineRule="auto"/>
              <w:jc w:val="both"/>
              <w:rPr>
                <w:rFonts w:ascii="Times New Roman" w:hAnsi="Times New Roman" w:cs="Times New Roman"/>
                <w:sz w:val="24"/>
                <w:szCs w:val="24"/>
              </w:rPr>
            </w:pPr>
            <w:r w:rsidRPr="00BA5EBA">
              <w:rPr>
                <w:rFonts w:ascii="Times New Roman" w:hAnsi="Times New Roman" w:cs="Times New Roman"/>
                <w:sz w:val="24"/>
                <w:szCs w:val="24"/>
              </w:rPr>
              <w:t>17) методики организации и ведения рекреационной деятельности в организациях различного типа с учетом особенностей обучающихся, а также гигиенических и естественно-средовых факторов;</w:t>
            </w:r>
          </w:p>
          <w:p w:rsidR="009F260C" w:rsidRPr="00BA5EBA" w:rsidRDefault="009F260C" w:rsidP="00372913">
            <w:pPr>
              <w:widowControl w:val="0"/>
              <w:spacing w:after="0" w:line="240" w:lineRule="auto"/>
              <w:jc w:val="both"/>
              <w:rPr>
                <w:rFonts w:ascii="Times New Roman" w:hAnsi="Times New Roman" w:cs="Times New Roman"/>
                <w:sz w:val="24"/>
                <w:szCs w:val="24"/>
              </w:rPr>
            </w:pPr>
            <w:r w:rsidRPr="00BA5EBA">
              <w:rPr>
                <w:rFonts w:ascii="Times New Roman" w:hAnsi="Times New Roman" w:cs="Times New Roman"/>
                <w:sz w:val="24"/>
                <w:szCs w:val="24"/>
              </w:rPr>
              <w:t>18) методов и средств сбора и обобщения информации о достижениях физической культуры и спорта в ее историческом развитии, приемов организационно-пропагандистской работы по привлечению населения к занятиям физкультурно-спортивной деятельностью;</w:t>
            </w:r>
          </w:p>
          <w:p w:rsidR="009F260C" w:rsidRPr="00BA5EBA" w:rsidRDefault="009F260C" w:rsidP="00372913">
            <w:pPr>
              <w:widowControl w:val="0"/>
              <w:spacing w:after="0" w:line="240" w:lineRule="auto"/>
              <w:ind w:firstLine="397"/>
              <w:jc w:val="both"/>
              <w:rPr>
                <w:rFonts w:ascii="Times New Roman" w:hAnsi="Times New Roman" w:cs="Times New Roman"/>
                <w:sz w:val="24"/>
                <w:szCs w:val="24"/>
              </w:rPr>
            </w:pPr>
            <w:r w:rsidRPr="00BA5EBA">
              <w:rPr>
                <w:rFonts w:ascii="Times New Roman" w:hAnsi="Times New Roman" w:cs="Times New Roman"/>
                <w:sz w:val="24"/>
                <w:szCs w:val="24"/>
              </w:rPr>
              <w:t>19) приемов общения при работе с коллективом обучающихся и каждым индивидуумом.</w:t>
            </w:r>
          </w:p>
        </w:tc>
        <w:tc>
          <w:tcPr>
            <w:tcW w:w="632" w:type="pct"/>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9F260C" w:rsidRPr="00BA5EBA" w:rsidRDefault="009F260C"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lastRenderedPageBreak/>
              <w:t>ОК-6</w:t>
            </w:r>
          </w:p>
          <w:p w:rsidR="009F260C" w:rsidRPr="00BA5EBA" w:rsidRDefault="009F260C" w:rsidP="00372913">
            <w:pPr>
              <w:spacing w:after="0" w:line="240" w:lineRule="auto"/>
              <w:rPr>
                <w:rFonts w:ascii="Times New Roman" w:hAnsi="Times New Roman" w:cs="Times New Roman"/>
                <w:sz w:val="24"/>
                <w:szCs w:val="24"/>
              </w:rPr>
            </w:pPr>
          </w:p>
          <w:p w:rsidR="009F260C" w:rsidRPr="00BA5EBA" w:rsidRDefault="009F260C" w:rsidP="00372913">
            <w:pPr>
              <w:spacing w:after="0" w:line="240" w:lineRule="auto"/>
              <w:rPr>
                <w:rFonts w:ascii="Times New Roman" w:hAnsi="Times New Roman" w:cs="Times New Roman"/>
                <w:sz w:val="24"/>
                <w:szCs w:val="24"/>
              </w:rPr>
            </w:pPr>
          </w:p>
          <w:p w:rsidR="009F260C" w:rsidRPr="00BA5EBA" w:rsidRDefault="009F260C"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ОК-8</w:t>
            </w:r>
          </w:p>
          <w:p w:rsidR="009F260C" w:rsidRPr="00BA5EBA" w:rsidRDefault="009F260C" w:rsidP="00372913">
            <w:pPr>
              <w:spacing w:after="0" w:line="240" w:lineRule="auto"/>
              <w:rPr>
                <w:rFonts w:ascii="Times New Roman" w:hAnsi="Times New Roman" w:cs="Times New Roman"/>
                <w:sz w:val="24"/>
                <w:szCs w:val="24"/>
              </w:rPr>
            </w:pPr>
          </w:p>
          <w:p w:rsidR="009F260C" w:rsidRPr="00BA5EBA" w:rsidRDefault="009F260C"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ОПК-1</w:t>
            </w:r>
          </w:p>
          <w:p w:rsidR="009F260C" w:rsidRPr="00BA5EBA" w:rsidRDefault="009F260C" w:rsidP="00372913">
            <w:pPr>
              <w:spacing w:after="0" w:line="240" w:lineRule="auto"/>
              <w:rPr>
                <w:rFonts w:ascii="Times New Roman" w:hAnsi="Times New Roman" w:cs="Times New Roman"/>
                <w:sz w:val="24"/>
                <w:szCs w:val="24"/>
              </w:rPr>
            </w:pPr>
          </w:p>
          <w:p w:rsidR="009F260C" w:rsidRPr="00BA5EBA" w:rsidRDefault="009F260C" w:rsidP="00372913">
            <w:pPr>
              <w:spacing w:after="0" w:line="240" w:lineRule="auto"/>
              <w:rPr>
                <w:rFonts w:ascii="Times New Roman" w:hAnsi="Times New Roman" w:cs="Times New Roman"/>
                <w:sz w:val="24"/>
                <w:szCs w:val="24"/>
              </w:rPr>
            </w:pPr>
          </w:p>
          <w:p w:rsidR="009F260C" w:rsidRPr="00BA5EBA" w:rsidRDefault="009F260C" w:rsidP="00372913">
            <w:pPr>
              <w:spacing w:after="0" w:line="240" w:lineRule="auto"/>
              <w:rPr>
                <w:rFonts w:ascii="Times New Roman" w:hAnsi="Times New Roman" w:cs="Times New Roman"/>
                <w:sz w:val="24"/>
                <w:szCs w:val="24"/>
              </w:rPr>
            </w:pPr>
          </w:p>
          <w:p w:rsidR="009F260C" w:rsidRPr="00BA5EBA" w:rsidRDefault="009F260C" w:rsidP="00372913">
            <w:pPr>
              <w:spacing w:after="0" w:line="240" w:lineRule="auto"/>
              <w:rPr>
                <w:rFonts w:ascii="Times New Roman" w:hAnsi="Times New Roman" w:cs="Times New Roman"/>
                <w:sz w:val="24"/>
                <w:szCs w:val="24"/>
              </w:rPr>
            </w:pPr>
          </w:p>
          <w:p w:rsidR="009F260C" w:rsidRPr="00BA5EBA" w:rsidRDefault="009F260C"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ОПК-2</w:t>
            </w:r>
          </w:p>
          <w:p w:rsidR="009F260C" w:rsidRPr="00BA5EBA" w:rsidRDefault="009F260C" w:rsidP="00372913">
            <w:pPr>
              <w:spacing w:after="0" w:line="240" w:lineRule="auto"/>
              <w:rPr>
                <w:rFonts w:ascii="Times New Roman" w:hAnsi="Times New Roman" w:cs="Times New Roman"/>
                <w:sz w:val="24"/>
                <w:szCs w:val="24"/>
              </w:rPr>
            </w:pPr>
          </w:p>
          <w:p w:rsidR="009F260C" w:rsidRPr="00BA5EBA" w:rsidRDefault="009F260C" w:rsidP="00372913">
            <w:pPr>
              <w:spacing w:after="0" w:line="240" w:lineRule="auto"/>
              <w:rPr>
                <w:rFonts w:ascii="Times New Roman" w:hAnsi="Times New Roman" w:cs="Times New Roman"/>
                <w:sz w:val="24"/>
                <w:szCs w:val="24"/>
              </w:rPr>
            </w:pPr>
          </w:p>
          <w:p w:rsidR="009F260C" w:rsidRPr="00BA5EBA" w:rsidRDefault="009F260C" w:rsidP="00372913">
            <w:pPr>
              <w:spacing w:after="0" w:line="240" w:lineRule="auto"/>
              <w:rPr>
                <w:rFonts w:ascii="Times New Roman" w:hAnsi="Times New Roman" w:cs="Times New Roman"/>
                <w:sz w:val="24"/>
                <w:szCs w:val="24"/>
              </w:rPr>
            </w:pPr>
          </w:p>
          <w:p w:rsidR="009F260C" w:rsidRPr="00BA5EBA" w:rsidRDefault="009F260C"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ОПК-4</w:t>
            </w:r>
          </w:p>
          <w:p w:rsidR="009F260C" w:rsidRPr="00BA5EBA" w:rsidRDefault="009F260C" w:rsidP="00372913">
            <w:pPr>
              <w:spacing w:after="0" w:line="240" w:lineRule="auto"/>
              <w:rPr>
                <w:rFonts w:ascii="Times New Roman" w:hAnsi="Times New Roman" w:cs="Times New Roman"/>
                <w:sz w:val="24"/>
                <w:szCs w:val="24"/>
              </w:rPr>
            </w:pPr>
          </w:p>
          <w:p w:rsidR="009F260C" w:rsidRPr="00BA5EBA" w:rsidRDefault="009F260C" w:rsidP="00372913">
            <w:pPr>
              <w:spacing w:after="0" w:line="240" w:lineRule="auto"/>
              <w:rPr>
                <w:rFonts w:ascii="Times New Roman" w:hAnsi="Times New Roman" w:cs="Times New Roman"/>
                <w:sz w:val="24"/>
                <w:szCs w:val="24"/>
              </w:rPr>
            </w:pPr>
          </w:p>
          <w:p w:rsidR="009F260C" w:rsidRPr="00BA5EBA" w:rsidRDefault="009F260C" w:rsidP="00372913">
            <w:pPr>
              <w:spacing w:after="0" w:line="240" w:lineRule="auto"/>
              <w:rPr>
                <w:rFonts w:ascii="Times New Roman" w:hAnsi="Times New Roman" w:cs="Times New Roman"/>
                <w:sz w:val="24"/>
                <w:szCs w:val="24"/>
              </w:rPr>
            </w:pPr>
          </w:p>
          <w:p w:rsidR="009F260C" w:rsidRPr="00BA5EBA" w:rsidRDefault="009F260C"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ОПК-7</w:t>
            </w:r>
          </w:p>
          <w:p w:rsidR="009F260C" w:rsidRPr="00BA5EBA" w:rsidRDefault="009F260C" w:rsidP="00372913">
            <w:pPr>
              <w:spacing w:after="0" w:line="240" w:lineRule="auto"/>
              <w:rPr>
                <w:rFonts w:ascii="Times New Roman" w:hAnsi="Times New Roman" w:cs="Times New Roman"/>
                <w:sz w:val="24"/>
                <w:szCs w:val="24"/>
              </w:rPr>
            </w:pPr>
          </w:p>
          <w:p w:rsidR="009F260C" w:rsidRPr="00BA5EBA" w:rsidRDefault="009F260C" w:rsidP="00372913">
            <w:pPr>
              <w:spacing w:after="0" w:line="240" w:lineRule="auto"/>
              <w:rPr>
                <w:rFonts w:ascii="Times New Roman" w:hAnsi="Times New Roman" w:cs="Times New Roman"/>
                <w:sz w:val="24"/>
                <w:szCs w:val="24"/>
              </w:rPr>
            </w:pPr>
          </w:p>
          <w:p w:rsidR="009F260C" w:rsidRPr="00BA5EBA" w:rsidRDefault="009F260C" w:rsidP="00372913">
            <w:pPr>
              <w:spacing w:after="0" w:line="240" w:lineRule="auto"/>
              <w:rPr>
                <w:rFonts w:ascii="Times New Roman" w:hAnsi="Times New Roman" w:cs="Times New Roman"/>
                <w:sz w:val="24"/>
                <w:szCs w:val="24"/>
              </w:rPr>
            </w:pPr>
          </w:p>
          <w:p w:rsidR="009F260C" w:rsidRPr="00BA5EBA" w:rsidRDefault="009F260C" w:rsidP="00372913">
            <w:pPr>
              <w:spacing w:after="0" w:line="240" w:lineRule="auto"/>
              <w:rPr>
                <w:rFonts w:ascii="Times New Roman" w:hAnsi="Times New Roman" w:cs="Times New Roman"/>
                <w:sz w:val="24"/>
                <w:szCs w:val="24"/>
              </w:rPr>
            </w:pPr>
          </w:p>
          <w:p w:rsidR="009F260C" w:rsidRPr="00BA5EBA" w:rsidRDefault="009F260C"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ОПК-9</w:t>
            </w:r>
          </w:p>
          <w:p w:rsidR="009F260C" w:rsidRPr="00BA5EBA" w:rsidRDefault="009F260C" w:rsidP="00372913">
            <w:pPr>
              <w:spacing w:after="0" w:line="240" w:lineRule="auto"/>
              <w:rPr>
                <w:rFonts w:ascii="Times New Roman" w:hAnsi="Times New Roman" w:cs="Times New Roman"/>
                <w:sz w:val="24"/>
                <w:szCs w:val="24"/>
              </w:rPr>
            </w:pPr>
          </w:p>
          <w:p w:rsidR="009F260C" w:rsidRPr="00BA5EBA" w:rsidRDefault="009F260C" w:rsidP="00372913">
            <w:pPr>
              <w:spacing w:after="0" w:line="240" w:lineRule="auto"/>
              <w:rPr>
                <w:rFonts w:ascii="Times New Roman" w:hAnsi="Times New Roman" w:cs="Times New Roman"/>
                <w:sz w:val="24"/>
                <w:szCs w:val="24"/>
              </w:rPr>
            </w:pPr>
          </w:p>
          <w:p w:rsidR="009F260C" w:rsidRPr="00BA5EBA" w:rsidRDefault="009F260C" w:rsidP="00372913">
            <w:pPr>
              <w:spacing w:after="0" w:line="240" w:lineRule="auto"/>
              <w:rPr>
                <w:rFonts w:ascii="Times New Roman" w:hAnsi="Times New Roman" w:cs="Times New Roman"/>
                <w:sz w:val="24"/>
                <w:szCs w:val="24"/>
              </w:rPr>
            </w:pPr>
          </w:p>
          <w:p w:rsidR="009F260C" w:rsidRPr="00BA5EBA" w:rsidRDefault="009F260C"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ОПК-11</w:t>
            </w:r>
          </w:p>
          <w:p w:rsidR="009F260C" w:rsidRPr="00BA5EBA" w:rsidRDefault="009F260C" w:rsidP="00372913">
            <w:pPr>
              <w:spacing w:after="0" w:line="240" w:lineRule="auto"/>
              <w:rPr>
                <w:rFonts w:ascii="Times New Roman" w:hAnsi="Times New Roman" w:cs="Times New Roman"/>
                <w:sz w:val="24"/>
                <w:szCs w:val="24"/>
              </w:rPr>
            </w:pPr>
          </w:p>
          <w:p w:rsidR="009F260C" w:rsidRPr="00BA5EBA" w:rsidRDefault="009F260C" w:rsidP="00372913">
            <w:pPr>
              <w:spacing w:after="0" w:line="240" w:lineRule="auto"/>
              <w:rPr>
                <w:rFonts w:ascii="Times New Roman" w:hAnsi="Times New Roman" w:cs="Times New Roman"/>
                <w:sz w:val="24"/>
                <w:szCs w:val="24"/>
              </w:rPr>
            </w:pPr>
          </w:p>
          <w:p w:rsidR="009F260C" w:rsidRPr="00BA5EBA" w:rsidRDefault="009F260C" w:rsidP="00372913">
            <w:pPr>
              <w:spacing w:after="0" w:line="240" w:lineRule="auto"/>
              <w:rPr>
                <w:rFonts w:ascii="Times New Roman" w:hAnsi="Times New Roman" w:cs="Times New Roman"/>
                <w:sz w:val="24"/>
                <w:szCs w:val="24"/>
              </w:rPr>
            </w:pPr>
          </w:p>
          <w:p w:rsidR="009F260C" w:rsidRPr="00BA5EBA" w:rsidRDefault="009F260C"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ОПК-12</w:t>
            </w:r>
          </w:p>
          <w:p w:rsidR="009F260C" w:rsidRPr="00BA5EBA" w:rsidRDefault="009F260C" w:rsidP="00372913">
            <w:pPr>
              <w:spacing w:after="0" w:line="240" w:lineRule="auto"/>
              <w:rPr>
                <w:rFonts w:ascii="Times New Roman" w:hAnsi="Times New Roman" w:cs="Times New Roman"/>
                <w:sz w:val="24"/>
                <w:szCs w:val="24"/>
              </w:rPr>
            </w:pPr>
          </w:p>
          <w:p w:rsidR="009F260C" w:rsidRPr="00BA5EBA" w:rsidRDefault="009F260C" w:rsidP="00372913">
            <w:pPr>
              <w:spacing w:after="0" w:line="240" w:lineRule="auto"/>
              <w:rPr>
                <w:rFonts w:ascii="Times New Roman" w:hAnsi="Times New Roman" w:cs="Times New Roman"/>
                <w:sz w:val="24"/>
                <w:szCs w:val="24"/>
              </w:rPr>
            </w:pPr>
          </w:p>
          <w:p w:rsidR="009F260C" w:rsidRPr="00BA5EBA" w:rsidRDefault="009F260C" w:rsidP="00372913">
            <w:pPr>
              <w:spacing w:after="0" w:line="240" w:lineRule="auto"/>
              <w:rPr>
                <w:rFonts w:ascii="Times New Roman" w:hAnsi="Times New Roman" w:cs="Times New Roman"/>
                <w:sz w:val="24"/>
                <w:szCs w:val="24"/>
              </w:rPr>
            </w:pPr>
          </w:p>
          <w:p w:rsidR="009F260C" w:rsidRPr="00BA5EBA" w:rsidRDefault="009F260C" w:rsidP="00372913">
            <w:pPr>
              <w:spacing w:after="0" w:line="240" w:lineRule="auto"/>
              <w:rPr>
                <w:rFonts w:ascii="Times New Roman" w:hAnsi="Times New Roman" w:cs="Times New Roman"/>
                <w:sz w:val="24"/>
                <w:szCs w:val="24"/>
              </w:rPr>
            </w:pPr>
          </w:p>
          <w:p w:rsidR="009F260C" w:rsidRPr="00BA5EBA" w:rsidRDefault="009F260C" w:rsidP="00372913">
            <w:pPr>
              <w:spacing w:after="0" w:line="240" w:lineRule="auto"/>
              <w:rPr>
                <w:rFonts w:ascii="Times New Roman" w:hAnsi="Times New Roman" w:cs="Times New Roman"/>
                <w:sz w:val="24"/>
                <w:szCs w:val="24"/>
              </w:rPr>
            </w:pPr>
          </w:p>
          <w:p w:rsidR="009F260C" w:rsidRPr="00BA5EBA" w:rsidRDefault="009F260C"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ПК-1</w:t>
            </w:r>
          </w:p>
          <w:p w:rsidR="009F260C" w:rsidRPr="00BA5EBA" w:rsidRDefault="009F260C" w:rsidP="00372913">
            <w:pPr>
              <w:spacing w:after="0" w:line="240" w:lineRule="auto"/>
              <w:rPr>
                <w:rFonts w:ascii="Times New Roman" w:hAnsi="Times New Roman" w:cs="Times New Roman"/>
                <w:sz w:val="24"/>
                <w:szCs w:val="24"/>
              </w:rPr>
            </w:pPr>
          </w:p>
          <w:p w:rsidR="009F260C" w:rsidRPr="00BA5EBA" w:rsidRDefault="009F260C" w:rsidP="00372913">
            <w:pPr>
              <w:spacing w:after="0" w:line="240" w:lineRule="auto"/>
              <w:rPr>
                <w:rFonts w:ascii="Times New Roman" w:hAnsi="Times New Roman" w:cs="Times New Roman"/>
                <w:sz w:val="24"/>
                <w:szCs w:val="24"/>
              </w:rPr>
            </w:pPr>
          </w:p>
          <w:p w:rsidR="009F260C" w:rsidRPr="00BA5EBA" w:rsidRDefault="009F260C"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lastRenderedPageBreak/>
              <w:t>ПК-2</w:t>
            </w:r>
          </w:p>
          <w:p w:rsidR="009F260C" w:rsidRPr="00BA5EBA" w:rsidRDefault="009F260C" w:rsidP="00372913">
            <w:pPr>
              <w:spacing w:after="0" w:line="240" w:lineRule="auto"/>
              <w:rPr>
                <w:rFonts w:ascii="Times New Roman" w:hAnsi="Times New Roman" w:cs="Times New Roman"/>
                <w:sz w:val="24"/>
                <w:szCs w:val="24"/>
              </w:rPr>
            </w:pPr>
          </w:p>
          <w:p w:rsidR="009F260C" w:rsidRPr="00BA5EBA" w:rsidRDefault="009F260C"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ПК-3</w:t>
            </w:r>
          </w:p>
          <w:p w:rsidR="009F260C" w:rsidRPr="00BA5EBA" w:rsidRDefault="009F260C" w:rsidP="00372913">
            <w:pPr>
              <w:spacing w:after="0" w:line="240" w:lineRule="auto"/>
              <w:rPr>
                <w:rFonts w:ascii="Times New Roman" w:hAnsi="Times New Roman" w:cs="Times New Roman"/>
                <w:sz w:val="24"/>
                <w:szCs w:val="24"/>
              </w:rPr>
            </w:pPr>
          </w:p>
          <w:p w:rsidR="009F260C" w:rsidRPr="00BA5EBA" w:rsidRDefault="009F260C"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ПК-4</w:t>
            </w:r>
          </w:p>
          <w:p w:rsidR="009F260C" w:rsidRPr="00BA5EBA" w:rsidRDefault="009F260C" w:rsidP="00372913">
            <w:pPr>
              <w:spacing w:after="0" w:line="240" w:lineRule="auto"/>
              <w:rPr>
                <w:rFonts w:ascii="Times New Roman" w:hAnsi="Times New Roman" w:cs="Times New Roman"/>
                <w:sz w:val="24"/>
                <w:szCs w:val="24"/>
              </w:rPr>
            </w:pPr>
          </w:p>
          <w:p w:rsidR="009F260C" w:rsidRPr="00BA5EBA" w:rsidRDefault="009F260C" w:rsidP="00372913">
            <w:pPr>
              <w:spacing w:after="0" w:line="240" w:lineRule="auto"/>
              <w:rPr>
                <w:rFonts w:ascii="Times New Roman" w:hAnsi="Times New Roman" w:cs="Times New Roman"/>
                <w:sz w:val="24"/>
                <w:szCs w:val="24"/>
              </w:rPr>
            </w:pPr>
          </w:p>
          <w:p w:rsidR="009F260C" w:rsidRPr="00BA5EBA" w:rsidRDefault="009F260C" w:rsidP="00372913">
            <w:pPr>
              <w:spacing w:after="0" w:line="240" w:lineRule="auto"/>
              <w:rPr>
                <w:rFonts w:ascii="Times New Roman" w:hAnsi="Times New Roman" w:cs="Times New Roman"/>
                <w:sz w:val="24"/>
                <w:szCs w:val="24"/>
              </w:rPr>
            </w:pPr>
          </w:p>
          <w:p w:rsidR="009F260C" w:rsidRPr="00BA5EBA" w:rsidRDefault="009F260C"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ПК-5</w:t>
            </w:r>
          </w:p>
          <w:p w:rsidR="009F260C" w:rsidRPr="00BA5EBA" w:rsidRDefault="009F260C" w:rsidP="00372913">
            <w:pPr>
              <w:spacing w:after="0" w:line="240" w:lineRule="auto"/>
              <w:rPr>
                <w:rFonts w:ascii="Times New Roman" w:hAnsi="Times New Roman" w:cs="Times New Roman"/>
                <w:sz w:val="24"/>
                <w:szCs w:val="24"/>
              </w:rPr>
            </w:pPr>
          </w:p>
          <w:p w:rsidR="009F260C" w:rsidRPr="00BA5EBA" w:rsidRDefault="009F260C" w:rsidP="00372913">
            <w:pPr>
              <w:spacing w:after="0" w:line="240" w:lineRule="auto"/>
              <w:rPr>
                <w:rFonts w:ascii="Times New Roman" w:hAnsi="Times New Roman" w:cs="Times New Roman"/>
                <w:sz w:val="24"/>
                <w:szCs w:val="24"/>
              </w:rPr>
            </w:pPr>
          </w:p>
          <w:p w:rsidR="009F260C" w:rsidRPr="00BA5EBA" w:rsidRDefault="009F260C"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ПК-6</w:t>
            </w:r>
          </w:p>
          <w:p w:rsidR="009F260C" w:rsidRPr="00BA5EBA" w:rsidRDefault="009F260C" w:rsidP="00372913">
            <w:pPr>
              <w:spacing w:after="0" w:line="240" w:lineRule="auto"/>
              <w:rPr>
                <w:rFonts w:ascii="Times New Roman" w:hAnsi="Times New Roman" w:cs="Times New Roman"/>
                <w:sz w:val="24"/>
                <w:szCs w:val="24"/>
              </w:rPr>
            </w:pPr>
          </w:p>
          <w:p w:rsidR="009F260C" w:rsidRPr="00BA5EBA" w:rsidRDefault="009F260C"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ПК-16</w:t>
            </w:r>
          </w:p>
          <w:p w:rsidR="009F260C" w:rsidRPr="00BA5EBA" w:rsidRDefault="009F260C" w:rsidP="00372913">
            <w:pPr>
              <w:spacing w:after="0" w:line="240" w:lineRule="auto"/>
              <w:rPr>
                <w:rFonts w:ascii="Times New Roman" w:hAnsi="Times New Roman" w:cs="Times New Roman"/>
                <w:sz w:val="24"/>
                <w:szCs w:val="24"/>
              </w:rPr>
            </w:pPr>
          </w:p>
          <w:p w:rsidR="009F260C" w:rsidRPr="00BA5EBA" w:rsidRDefault="009F260C" w:rsidP="00372913">
            <w:pPr>
              <w:spacing w:after="0" w:line="240" w:lineRule="auto"/>
              <w:rPr>
                <w:rFonts w:ascii="Times New Roman" w:hAnsi="Times New Roman" w:cs="Times New Roman"/>
                <w:sz w:val="24"/>
                <w:szCs w:val="24"/>
              </w:rPr>
            </w:pPr>
          </w:p>
          <w:p w:rsidR="009F260C" w:rsidRPr="00BA5EBA" w:rsidRDefault="009F260C"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ПК-17</w:t>
            </w:r>
          </w:p>
          <w:p w:rsidR="009F260C" w:rsidRPr="00BA5EBA" w:rsidRDefault="009F260C" w:rsidP="00372913">
            <w:pPr>
              <w:spacing w:after="0" w:line="240" w:lineRule="auto"/>
              <w:rPr>
                <w:rFonts w:ascii="Times New Roman" w:hAnsi="Times New Roman" w:cs="Times New Roman"/>
                <w:sz w:val="24"/>
                <w:szCs w:val="24"/>
              </w:rPr>
            </w:pPr>
          </w:p>
          <w:p w:rsidR="009F260C" w:rsidRPr="00BA5EBA" w:rsidRDefault="009F260C" w:rsidP="00372913">
            <w:pPr>
              <w:spacing w:after="0" w:line="240" w:lineRule="auto"/>
              <w:rPr>
                <w:rFonts w:ascii="Times New Roman" w:hAnsi="Times New Roman" w:cs="Times New Roman"/>
                <w:sz w:val="24"/>
                <w:szCs w:val="24"/>
              </w:rPr>
            </w:pPr>
          </w:p>
          <w:p w:rsidR="009F260C" w:rsidRPr="00BA5EBA" w:rsidRDefault="009F260C" w:rsidP="00372913">
            <w:pPr>
              <w:spacing w:after="0" w:line="240" w:lineRule="auto"/>
              <w:rPr>
                <w:rFonts w:ascii="Times New Roman" w:hAnsi="Times New Roman" w:cs="Times New Roman"/>
                <w:sz w:val="24"/>
                <w:szCs w:val="24"/>
              </w:rPr>
            </w:pPr>
          </w:p>
          <w:p w:rsidR="009F260C" w:rsidRPr="00BA5EBA" w:rsidRDefault="009F260C"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ПК-31</w:t>
            </w:r>
          </w:p>
          <w:p w:rsidR="009F260C" w:rsidRPr="00BA5EBA" w:rsidRDefault="009F260C" w:rsidP="00372913">
            <w:pPr>
              <w:spacing w:after="0" w:line="240" w:lineRule="auto"/>
              <w:rPr>
                <w:rFonts w:ascii="Times New Roman" w:hAnsi="Times New Roman" w:cs="Times New Roman"/>
                <w:sz w:val="24"/>
                <w:szCs w:val="24"/>
              </w:rPr>
            </w:pPr>
          </w:p>
          <w:p w:rsidR="009F260C" w:rsidRPr="00BA5EBA" w:rsidRDefault="009F260C" w:rsidP="00372913">
            <w:pPr>
              <w:spacing w:after="0" w:line="240" w:lineRule="auto"/>
              <w:rPr>
                <w:rFonts w:ascii="Times New Roman" w:hAnsi="Times New Roman" w:cs="Times New Roman"/>
                <w:sz w:val="24"/>
                <w:szCs w:val="24"/>
              </w:rPr>
            </w:pPr>
          </w:p>
          <w:p w:rsidR="009F260C" w:rsidRPr="00BA5EBA" w:rsidRDefault="009F260C" w:rsidP="00372913">
            <w:pPr>
              <w:spacing w:after="0" w:line="240" w:lineRule="auto"/>
              <w:rPr>
                <w:rFonts w:ascii="Times New Roman" w:hAnsi="Times New Roman" w:cs="Times New Roman"/>
                <w:sz w:val="24"/>
                <w:szCs w:val="24"/>
              </w:rPr>
            </w:pPr>
          </w:p>
          <w:p w:rsidR="009F260C" w:rsidRPr="00BA5EBA" w:rsidRDefault="009F260C" w:rsidP="00372913">
            <w:pPr>
              <w:spacing w:after="0" w:line="240" w:lineRule="auto"/>
              <w:rPr>
                <w:rFonts w:ascii="Times New Roman" w:hAnsi="Times New Roman" w:cs="Times New Roman"/>
                <w:sz w:val="24"/>
                <w:szCs w:val="24"/>
              </w:rPr>
            </w:pPr>
          </w:p>
          <w:p w:rsidR="009F260C" w:rsidRPr="00BA5EBA" w:rsidRDefault="009F260C"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ПК-32</w:t>
            </w:r>
          </w:p>
        </w:tc>
      </w:tr>
      <w:tr w:rsidR="009F260C" w:rsidRPr="00BA5EBA" w:rsidTr="00BF188C">
        <w:trPr>
          <w:trHeight w:val="1474"/>
        </w:trPr>
        <w:tc>
          <w:tcPr>
            <w:tcW w:w="957" w:type="pct"/>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9F260C" w:rsidRPr="00BA5EBA" w:rsidRDefault="009F260C" w:rsidP="00372913">
            <w:pPr>
              <w:spacing w:after="0" w:line="240" w:lineRule="auto"/>
              <w:rPr>
                <w:rFonts w:ascii="Times New Roman" w:hAnsi="Times New Roman" w:cs="Times New Roman"/>
                <w:b/>
                <w:sz w:val="24"/>
                <w:szCs w:val="24"/>
              </w:rPr>
            </w:pPr>
            <w:r w:rsidRPr="00BA5EBA">
              <w:rPr>
                <w:rFonts w:ascii="Times New Roman" w:hAnsi="Times New Roman" w:cs="Times New Roman"/>
                <w:b/>
                <w:bCs/>
                <w:kern w:val="24"/>
                <w:sz w:val="24"/>
                <w:szCs w:val="24"/>
              </w:rPr>
              <w:lastRenderedPageBreak/>
              <w:t xml:space="preserve">Умений: </w:t>
            </w:r>
          </w:p>
        </w:tc>
        <w:tc>
          <w:tcPr>
            <w:tcW w:w="3411" w:type="pct"/>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9F260C" w:rsidRPr="00BA5EBA" w:rsidRDefault="009F260C"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1) работать в коллективе, толерантно воспринимая социальные, этнические, конфессиональные и культурные различия;</w:t>
            </w:r>
          </w:p>
          <w:p w:rsidR="009F260C" w:rsidRPr="00BA5EBA" w:rsidRDefault="009F260C" w:rsidP="00372913">
            <w:pPr>
              <w:spacing w:after="0" w:line="240" w:lineRule="auto"/>
              <w:jc w:val="both"/>
              <w:rPr>
                <w:rFonts w:ascii="Times New Roman" w:hAnsi="Times New Roman" w:cs="Times New Roman"/>
                <w:sz w:val="24"/>
                <w:szCs w:val="24"/>
              </w:rPr>
            </w:pPr>
            <w:r w:rsidRPr="00BA5EBA">
              <w:rPr>
                <w:rFonts w:ascii="Times New Roman" w:eastAsia="Calibri" w:hAnsi="Times New Roman" w:cs="Times New Roman"/>
                <w:sz w:val="24"/>
                <w:szCs w:val="24"/>
              </w:rPr>
              <w:t>2)</w:t>
            </w:r>
            <w:r w:rsidRPr="00BA5EBA">
              <w:rPr>
                <w:rFonts w:ascii="Times New Roman" w:hAnsi="Times New Roman" w:cs="Times New Roman"/>
                <w:sz w:val="24"/>
                <w:szCs w:val="24"/>
              </w:rPr>
              <w:t xml:space="preserve"> выбирать методы и средства  физической культуры для обеспечения полноценной социальной и профессиональной деятельности; </w:t>
            </w:r>
          </w:p>
          <w:p w:rsidR="009F260C" w:rsidRPr="00BA5EBA" w:rsidRDefault="009F260C"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3) определять анатомо-морфологические, физиологические, биохимические, биомеханические, психологические особенностей физкультурно-спортивной деятельности и характер их влияния на организм человека с учетом пола и возраста;</w:t>
            </w:r>
          </w:p>
          <w:p w:rsidR="009F260C" w:rsidRPr="00BA5EBA" w:rsidRDefault="009F260C" w:rsidP="00372913">
            <w:pPr>
              <w:spacing w:after="0" w:line="240" w:lineRule="auto"/>
              <w:jc w:val="both"/>
              <w:rPr>
                <w:rFonts w:ascii="Times New Roman" w:hAnsi="Times New Roman" w:cs="Times New Roman"/>
                <w:sz w:val="24"/>
                <w:szCs w:val="24"/>
              </w:rPr>
            </w:pPr>
            <w:r w:rsidRPr="00BA5EBA">
              <w:rPr>
                <w:rFonts w:ascii="Times New Roman" w:hAnsi="Times New Roman" w:cs="Times New Roman"/>
                <w:sz w:val="24"/>
                <w:szCs w:val="24"/>
              </w:rPr>
              <w:t xml:space="preserve">4) планировать проведение учебных занятий по  базовым видам спорта с учетом особенностей обучающихся на основе положений дидактики, теории и методики физической культуры и требований образовательных стандартов; </w:t>
            </w:r>
          </w:p>
          <w:p w:rsidR="009F260C" w:rsidRPr="00BA5EBA" w:rsidRDefault="009F260C"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5) воспитывать  у учеников социально-личностные качества: целеустремленность, организованность, трудолюбие, ответственность, гражданственность, коммуникативность, толерантность;</w:t>
            </w:r>
          </w:p>
          <w:p w:rsidR="009F260C" w:rsidRPr="00BA5EBA" w:rsidRDefault="009F260C"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 xml:space="preserve">6) обеспечивать в процессе профессиональной деятельности соблюдение требований безопасности, санитарных и гигиенических правил и норм, проводить профилактику </w:t>
            </w:r>
            <w:r w:rsidRPr="00BA5EBA">
              <w:rPr>
                <w:rFonts w:ascii="Times New Roman" w:hAnsi="Times New Roman" w:cs="Times New Roman"/>
                <w:sz w:val="24"/>
                <w:szCs w:val="24"/>
              </w:rPr>
              <w:lastRenderedPageBreak/>
              <w:t>травматизма, оказывать первую доврачебную помощь;</w:t>
            </w:r>
          </w:p>
          <w:p w:rsidR="009F260C" w:rsidRPr="00BA5EBA" w:rsidRDefault="009F260C"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7) планировать и методически обеспечивать деятельность физкультурно-спортивных организаций, проводить учет и отчетность, руководить работой малых коллективов;</w:t>
            </w:r>
          </w:p>
          <w:p w:rsidR="009F260C" w:rsidRPr="00BA5EBA" w:rsidRDefault="009F260C"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8) проводить научные исследования по определению эффективности различных сторон деятельности в сфере физической культуры и спорта с использованием апробированных методик;</w:t>
            </w:r>
          </w:p>
          <w:p w:rsidR="009F260C" w:rsidRPr="00BA5EBA" w:rsidRDefault="009F260C"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 xml:space="preserve"> 9) использовать накопленные в области физической культуры и спорта духовные ценности, полученные знания об особенностях личности обучающихся для воспитания патриотизма, профилактики девиантного поведения, формирования здорового образа жизни, потребности в регулярных занятиях физической культурой;</w:t>
            </w:r>
          </w:p>
          <w:p w:rsidR="009F260C" w:rsidRPr="00BA5EBA" w:rsidRDefault="009F260C" w:rsidP="00372913">
            <w:pPr>
              <w:tabs>
                <w:tab w:val="left" w:pos="445"/>
              </w:tabs>
              <w:spacing w:after="0" w:line="240" w:lineRule="auto"/>
              <w:jc w:val="both"/>
              <w:rPr>
                <w:rFonts w:ascii="Times New Roman" w:hAnsi="Times New Roman" w:cs="Times New Roman"/>
                <w:sz w:val="24"/>
                <w:szCs w:val="24"/>
              </w:rPr>
            </w:pPr>
            <w:r w:rsidRPr="00BA5EBA">
              <w:rPr>
                <w:rFonts w:ascii="Times New Roman" w:hAnsi="Times New Roman" w:cs="Times New Roman"/>
                <w:sz w:val="24"/>
                <w:szCs w:val="24"/>
              </w:rPr>
              <w:t>10) использовать основные положения и принципы педагогики, методов педагогического контроля и контроля качества обучения, актуальные дидактические технологии;</w:t>
            </w:r>
          </w:p>
          <w:p w:rsidR="009F260C" w:rsidRPr="00BA5EBA" w:rsidRDefault="009F260C" w:rsidP="00372913">
            <w:pPr>
              <w:tabs>
                <w:tab w:val="left" w:pos="445"/>
              </w:tabs>
              <w:spacing w:after="0" w:line="240" w:lineRule="auto"/>
              <w:jc w:val="both"/>
              <w:rPr>
                <w:rFonts w:ascii="Times New Roman" w:hAnsi="Times New Roman" w:cs="Times New Roman"/>
                <w:sz w:val="24"/>
                <w:szCs w:val="24"/>
              </w:rPr>
            </w:pPr>
            <w:r w:rsidRPr="00BA5EBA">
              <w:rPr>
                <w:rFonts w:ascii="Times New Roman" w:hAnsi="Times New Roman" w:cs="Times New Roman"/>
                <w:sz w:val="24"/>
                <w:szCs w:val="24"/>
              </w:rPr>
              <w:t>11) осуществлять образовательный процесс на основе положений теории физической культуры;</w:t>
            </w:r>
          </w:p>
          <w:p w:rsidR="009F260C" w:rsidRPr="00BA5EBA" w:rsidRDefault="009F260C"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12) разрабатывать учебные планы и программы конкретных занятий;</w:t>
            </w:r>
          </w:p>
          <w:p w:rsidR="009F260C" w:rsidRPr="00BA5EBA" w:rsidRDefault="009F260C"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 xml:space="preserve">13) проводить учебные занятия по физической культуре с детьми школьного возраста, организовывать внеклассную физкультурно-спортивную работу; </w:t>
            </w:r>
          </w:p>
          <w:p w:rsidR="009F260C" w:rsidRPr="00BA5EBA" w:rsidRDefault="009F260C" w:rsidP="00372913">
            <w:pPr>
              <w:widowControl w:val="0"/>
              <w:spacing w:after="0" w:line="240" w:lineRule="auto"/>
              <w:jc w:val="both"/>
              <w:rPr>
                <w:rFonts w:ascii="Times New Roman" w:hAnsi="Times New Roman" w:cs="Times New Roman"/>
                <w:sz w:val="24"/>
                <w:szCs w:val="24"/>
              </w:rPr>
            </w:pPr>
            <w:r w:rsidRPr="00BA5EBA">
              <w:rPr>
                <w:rFonts w:ascii="Times New Roman" w:hAnsi="Times New Roman" w:cs="Times New Roman"/>
                <w:sz w:val="24"/>
                <w:szCs w:val="24"/>
              </w:rPr>
              <w:t xml:space="preserve">14) применять средства и методы двигательной деятельности для коррекции состояния обучающихся с учетом их пола и возраста, индивидуальных особенностей; </w:t>
            </w:r>
          </w:p>
          <w:p w:rsidR="009F260C" w:rsidRPr="00BA5EBA" w:rsidRDefault="009F260C" w:rsidP="00372913">
            <w:pPr>
              <w:widowControl w:val="0"/>
              <w:spacing w:after="0" w:line="240" w:lineRule="auto"/>
              <w:jc w:val="both"/>
              <w:rPr>
                <w:rFonts w:ascii="Times New Roman" w:hAnsi="Times New Roman" w:cs="Times New Roman"/>
                <w:sz w:val="24"/>
                <w:szCs w:val="24"/>
              </w:rPr>
            </w:pPr>
            <w:r w:rsidRPr="00BA5EBA">
              <w:rPr>
                <w:rFonts w:ascii="Times New Roman" w:hAnsi="Times New Roman" w:cs="Times New Roman"/>
                <w:sz w:val="24"/>
                <w:szCs w:val="24"/>
              </w:rPr>
              <w:t>15) осуществлять пропаганду и обучение навыкам здорового образа жизни;</w:t>
            </w:r>
          </w:p>
          <w:p w:rsidR="009F260C" w:rsidRPr="00BA5EBA" w:rsidRDefault="009F260C" w:rsidP="00372913">
            <w:pPr>
              <w:widowControl w:val="0"/>
              <w:spacing w:after="0" w:line="240" w:lineRule="auto"/>
              <w:jc w:val="both"/>
              <w:rPr>
                <w:rFonts w:ascii="Times New Roman" w:hAnsi="Times New Roman" w:cs="Times New Roman"/>
                <w:sz w:val="24"/>
                <w:szCs w:val="24"/>
              </w:rPr>
            </w:pPr>
            <w:r w:rsidRPr="00BA5EBA">
              <w:rPr>
                <w:rFonts w:ascii="Times New Roman" w:hAnsi="Times New Roman" w:cs="Times New Roman"/>
                <w:sz w:val="24"/>
                <w:szCs w:val="24"/>
              </w:rPr>
              <w:t>16) формировать и поддерживать мотивацию у населения к рекреационной деятельности, используя коммуникативные и организаторские способности;</w:t>
            </w:r>
          </w:p>
          <w:p w:rsidR="009F260C" w:rsidRPr="00BA5EBA" w:rsidRDefault="009F260C" w:rsidP="00372913">
            <w:pPr>
              <w:widowControl w:val="0"/>
              <w:spacing w:after="0" w:line="240" w:lineRule="auto"/>
              <w:jc w:val="both"/>
              <w:rPr>
                <w:rFonts w:ascii="Times New Roman" w:hAnsi="Times New Roman" w:cs="Times New Roman"/>
                <w:sz w:val="24"/>
                <w:szCs w:val="24"/>
              </w:rPr>
            </w:pPr>
            <w:r w:rsidRPr="00BA5EBA">
              <w:rPr>
                <w:rFonts w:ascii="Times New Roman" w:hAnsi="Times New Roman" w:cs="Times New Roman"/>
                <w:sz w:val="24"/>
                <w:szCs w:val="24"/>
              </w:rPr>
              <w:t>17) организовывать и вести рекреационную деятельность в организациях различного типа с учетом особенностей обучающихся, а также гигиенических и естественно-средовых факторов;</w:t>
            </w:r>
          </w:p>
          <w:p w:rsidR="009F260C" w:rsidRPr="00BA5EBA" w:rsidRDefault="009F260C" w:rsidP="00372913">
            <w:pPr>
              <w:widowControl w:val="0"/>
              <w:spacing w:after="0" w:line="240" w:lineRule="auto"/>
              <w:jc w:val="both"/>
              <w:rPr>
                <w:rFonts w:ascii="Times New Roman" w:hAnsi="Times New Roman" w:cs="Times New Roman"/>
                <w:sz w:val="24"/>
                <w:szCs w:val="24"/>
              </w:rPr>
            </w:pPr>
            <w:r w:rsidRPr="00BA5EBA">
              <w:rPr>
                <w:rFonts w:ascii="Times New Roman" w:hAnsi="Times New Roman" w:cs="Times New Roman"/>
                <w:sz w:val="24"/>
                <w:szCs w:val="24"/>
              </w:rPr>
              <w:t>18) сбора и обобщения информации о достижениях физической культуры и спорта в ее историческом развитии, приемов организационно-пропагандистской работы по привлечению населения к занятиям физкультурно-спортивной деятельностью;</w:t>
            </w:r>
          </w:p>
          <w:p w:rsidR="009F260C" w:rsidRPr="00BA5EBA" w:rsidRDefault="009F260C"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19) общения при работе с коллективом обучающихся и каждым индивидуумом.</w:t>
            </w:r>
          </w:p>
        </w:tc>
        <w:tc>
          <w:tcPr>
            <w:tcW w:w="632" w:type="pct"/>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9F260C" w:rsidRPr="00BA5EBA" w:rsidRDefault="009F260C"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lastRenderedPageBreak/>
              <w:t>ОК-6</w:t>
            </w:r>
          </w:p>
          <w:p w:rsidR="009F260C" w:rsidRPr="00BA5EBA" w:rsidRDefault="009F260C" w:rsidP="00372913">
            <w:pPr>
              <w:spacing w:after="0" w:line="240" w:lineRule="auto"/>
              <w:rPr>
                <w:rFonts w:ascii="Times New Roman" w:hAnsi="Times New Roman" w:cs="Times New Roman"/>
                <w:sz w:val="24"/>
                <w:szCs w:val="24"/>
              </w:rPr>
            </w:pPr>
          </w:p>
          <w:p w:rsidR="009F260C" w:rsidRPr="00BA5EBA" w:rsidRDefault="009F260C" w:rsidP="00372913">
            <w:pPr>
              <w:spacing w:after="0" w:line="240" w:lineRule="auto"/>
              <w:rPr>
                <w:rFonts w:ascii="Times New Roman" w:hAnsi="Times New Roman" w:cs="Times New Roman"/>
                <w:sz w:val="24"/>
                <w:szCs w:val="24"/>
              </w:rPr>
            </w:pPr>
          </w:p>
          <w:p w:rsidR="009F260C" w:rsidRPr="00BA5EBA" w:rsidRDefault="009F260C"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ОК-8</w:t>
            </w:r>
          </w:p>
          <w:p w:rsidR="009F260C" w:rsidRPr="00BA5EBA" w:rsidRDefault="009F260C" w:rsidP="00372913">
            <w:pPr>
              <w:spacing w:after="0" w:line="240" w:lineRule="auto"/>
              <w:rPr>
                <w:rFonts w:ascii="Times New Roman" w:hAnsi="Times New Roman" w:cs="Times New Roman"/>
                <w:sz w:val="24"/>
                <w:szCs w:val="24"/>
              </w:rPr>
            </w:pPr>
          </w:p>
          <w:p w:rsidR="009F260C" w:rsidRPr="00BA5EBA" w:rsidRDefault="009F260C" w:rsidP="00372913">
            <w:pPr>
              <w:spacing w:after="0" w:line="240" w:lineRule="auto"/>
              <w:rPr>
                <w:rFonts w:ascii="Times New Roman" w:hAnsi="Times New Roman" w:cs="Times New Roman"/>
                <w:sz w:val="24"/>
                <w:szCs w:val="24"/>
              </w:rPr>
            </w:pPr>
          </w:p>
          <w:p w:rsidR="009F260C" w:rsidRPr="00BA5EBA" w:rsidRDefault="009F260C"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ОПК-1</w:t>
            </w:r>
          </w:p>
          <w:p w:rsidR="009F260C" w:rsidRPr="00BA5EBA" w:rsidRDefault="009F260C" w:rsidP="00372913">
            <w:pPr>
              <w:spacing w:after="0" w:line="240" w:lineRule="auto"/>
              <w:rPr>
                <w:rFonts w:ascii="Times New Roman" w:hAnsi="Times New Roman" w:cs="Times New Roman"/>
                <w:sz w:val="24"/>
                <w:szCs w:val="24"/>
              </w:rPr>
            </w:pPr>
          </w:p>
          <w:p w:rsidR="009F260C" w:rsidRPr="00BA5EBA" w:rsidRDefault="009F260C" w:rsidP="00372913">
            <w:pPr>
              <w:spacing w:after="0" w:line="240" w:lineRule="auto"/>
              <w:rPr>
                <w:rFonts w:ascii="Times New Roman" w:hAnsi="Times New Roman" w:cs="Times New Roman"/>
                <w:sz w:val="24"/>
                <w:szCs w:val="24"/>
              </w:rPr>
            </w:pPr>
          </w:p>
          <w:p w:rsidR="009F260C" w:rsidRPr="00BA5EBA" w:rsidRDefault="009F260C" w:rsidP="00372913">
            <w:pPr>
              <w:spacing w:after="0" w:line="240" w:lineRule="auto"/>
              <w:rPr>
                <w:rFonts w:ascii="Times New Roman" w:hAnsi="Times New Roman" w:cs="Times New Roman"/>
                <w:sz w:val="24"/>
                <w:szCs w:val="24"/>
              </w:rPr>
            </w:pPr>
          </w:p>
          <w:p w:rsidR="009F260C" w:rsidRPr="00BA5EBA" w:rsidRDefault="009F260C" w:rsidP="00372913">
            <w:pPr>
              <w:spacing w:after="0" w:line="240" w:lineRule="auto"/>
              <w:rPr>
                <w:rFonts w:ascii="Times New Roman" w:hAnsi="Times New Roman" w:cs="Times New Roman"/>
                <w:sz w:val="24"/>
                <w:szCs w:val="24"/>
              </w:rPr>
            </w:pPr>
          </w:p>
          <w:p w:rsidR="009F260C" w:rsidRPr="00BA5EBA" w:rsidRDefault="009F260C"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ОПК-2</w:t>
            </w:r>
          </w:p>
          <w:p w:rsidR="009F260C" w:rsidRPr="00BA5EBA" w:rsidRDefault="009F260C" w:rsidP="00372913">
            <w:pPr>
              <w:spacing w:after="0" w:line="240" w:lineRule="auto"/>
              <w:rPr>
                <w:rFonts w:ascii="Times New Roman" w:hAnsi="Times New Roman" w:cs="Times New Roman"/>
                <w:sz w:val="24"/>
                <w:szCs w:val="24"/>
              </w:rPr>
            </w:pPr>
          </w:p>
          <w:p w:rsidR="009F260C" w:rsidRPr="00BA5EBA" w:rsidRDefault="009F260C" w:rsidP="00372913">
            <w:pPr>
              <w:spacing w:after="0" w:line="240" w:lineRule="auto"/>
              <w:rPr>
                <w:rFonts w:ascii="Times New Roman" w:hAnsi="Times New Roman" w:cs="Times New Roman"/>
                <w:sz w:val="24"/>
                <w:szCs w:val="24"/>
              </w:rPr>
            </w:pPr>
          </w:p>
          <w:p w:rsidR="009F260C" w:rsidRPr="00BA5EBA" w:rsidRDefault="009F260C" w:rsidP="00372913">
            <w:pPr>
              <w:spacing w:after="0" w:line="240" w:lineRule="auto"/>
              <w:rPr>
                <w:rFonts w:ascii="Times New Roman" w:hAnsi="Times New Roman" w:cs="Times New Roman"/>
                <w:sz w:val="24"/>
                <w:szCs w:val="24"/>
              </w:rPr>
            </w:pPr>
          </w:p>
          <w:p w:rsidR="009F260C" w:rsidRPr="00BA5EBA" w:rsidRDefault="009F260C" w:rsidP="00372913">
            <w:pPr>
              <w:spacing w:after="0" w:line="240" w:lineRule="auto"/>
              <w:rPr>
                <w:rFonts w:ascii="Times New Roman" w:hAnsi="Times New Roman" w:cs="Times New Roman"/>
                <w:sz w:val="24"/>
                <w:szCs w:val="24"/>
              </w:rPr>
            </w:pPr>
          </w:p>
          <w:p w:rsidR="009F260C" w:rsidRPr="00BA5EBA" w:rsidRDefault="009F260C"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ОПК-4</w:t>
            </w:r>
          </w:p>
          <w:p w:rsidR="009F260C" w:rsidRPr="00BA5EBA" w:rsidRDefault="009F260C" w:rsidP="00372913">
            <w:pPr>
              <w:spacing w:after="0" w:line="240" w:lineRule="auto"/>
              <w:rPr>
                <w:rFonts w:ascii="Times New Roman" w:hAnsi="Times New Roman" w:cs="Times New Roman"/>
                <w:sz w:val="24"/>
                <w:szCs w:val="24"/>
              </w:rPr>
            </w:pPr>
          </w:p>
          <w:p w:rsidR="009F260C" w:rsidRPr="00BA5EBA" w:rsidRDefault="009F260C" w:rsidP="00372913">
            <w:pPr>
              <w:spacing w:after="0" w:line="240" w:lineRule="auto"/>
              <w:rPr>
                <w:rFonts w:ascii="Times New Roman" w:hAnsi="Times New Roman" w:cs="Times New Roman"/>
                <w:sz w:val="24"/>
                <w:szCs w:val="24"/>
              </w:rPr>
            </w:pPr>
          </w:p>
          <w:p w:rsidR="009F260C" w:rsidRPr="00BA5EBA" w:rsidRDefault="009F260C" w:rsidP="00372913">
            <w:pPr>
              <w:spacing w:after="0" w:line="240" w:lineRule="auto"/>
              <w:rPr>
                <w:rFonts w:ascii="Times New Roman" w:hAnsi="Times New Roman" w:cs="Times New Roman"/>
                <w:sz w:val="24"/>
                <w:szCs w:val="24"/>
              </w:rPr>
            </w:pPr>
          </w:p>
          <w:p w:rsidR="009F260C" w:rsidRPr="00BA5EBA" w:rsidRDefault="009F260C"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ОПК-7</w:t>
            </w:r>
          </w:p>
          <w:p w:rsidR="009F260C" w:rsidRPr="00BA5EBA" w:rsidRDefault="009F260C" w:rsidP="00372913">
            <w:pPr>
              <w:spacing w:after="0" w:line="240" w:lineRule="auto"/>
              <w:rPr>
                <w:rFonts w:ascii="Times New Roman" w:hAnsi="Times New Roman" w:cs="Times New Roman"/>
                <w:sz w:val="24"/>
                <w:szCs w:val="24"/>
              </w:rPr>
            </w:pPr>
          </w:p>
          <w:p w:rsidR="009F260C" w:rsidRPr="00BA5EBA" w:rsidRDefault="009F260C" w:rsidP="00372913">
            <w:pPr>
              <w:spacing w:after="0" w:line="240" w:lineRule="auto"/>
              <w:rPr>
                <w:rFonts w:ascii="Times New Roman" w:hAnsi="Times New Roman" w:cs="Times New Roman"/>
                <w:sz w:val="24"/>
                <w:szCs w:val="24"/>
              </w:rPr>
            </w:pPr>
          </w:p>
          <w:p w:rsidR="009F260C" w:rsidRPr="00BA5EBA" w:rsidRDefault="009F260C" w:rsidP="00372913">
            <w:pPr>
              <w:spacing w:after="0" w:line="240" w:lineRule="auto"/>
              <w:rPr>
                <w:rFonts w:ascii="Times New Roman" w:hAnsi="Times New Roman" w:cs="Times New Roman"/>
                <w:sz w:val="24"/>
                <w:szCs w:val="24"/>
              </w:rPr>
            </w:pPr>
          </w:p>
          <w:p w:rsidR="009F260C" w:rsidRPr="00BA5EBA" w:rsidRDefault="009F260C"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ОПК-9</w:t>
            </w:r>
          </w:p>
          <w:p w:rsidR="009F260C" w:rsidRPr="00BA5EBA" w:rsidRDefault="009F260C" w:rsidP="00372913">
            <w:pPr>
              <w:spacing w:after="0" w:line="240" w:lineRule="auto"/>
              <w:rPr>
                <w:rFonts w:ascii="Times New Roman" w:hAnsi="Times New Roman" w:cs="Times New Roman"/>
                <w:sz w:val="24"/>
                <w:szCs w:val="24"/>
              </w:rPr>
            </w:pPr>
          </w:p>
          <w:p w:rsidR="009F260C" w:rsidRPr="00BA5EBA" w:rsidRDefault="009F260C" w:rsidP="00372913">
            <w:pPr>
              <w:spacing w:after="0" w:line="240" w:lineRule="auto"/>
              <w:rPr>
                <w:rFonts w:ascii="Times New Roman" w:hAnsi="Times New Roman" w:cs="Times New Roman"/>
                <w:sz w:val="24"/>
                <w:szCs w:val="24"/>
              </w:rPr>
            </w:pPr>
          </w:p>
          <w:p w:rsidR="009F260C" w:rsidRPr="00BA5EBA" w:rsidRDefault="009F260C"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ОПК-11</w:t>
            </w:r>
          </w:p>
          <w:p w:rsidR="009F260C" w:rsidRPr="00BA5EBA" w:rsidRDefault="009F260C" w:rsidP="00372913">
            <w:pPr>
              <w:spacing w:after="0" w:line="240" w:lineRule="auto"/>
              <w:rPr>
                <w:rFonts w:ascii="Times New Roman" w:hAnsi="Times New Roman" w:cs="Times New Roman"/>
                <w:sz w:val="24"/>
                <w:szCs w:val="24"/>
              </w:rPr>
            </w:pPr>
          </w:p>
          <w:p w:rsidR="009F260C" w:rsidRPr="00BA5EBA" w:rsidRDefault="009F260C" w:rsidP="00372913">
            <w:pPr>
              <w:spacing w:after="0" w:line="240" w:lineRule="auto"/>
              <w:rPr>
                <w:rFonts w:ascii="Times New Roman" w:hAnsi="Times New Roman" w:cs="Times New Roman"/>
                <w:sz w:val="24"/>
                <w:szCs w:val="24"/>
              </w:rPr>
            </w:pPr>
          </w:p>
          <w:p w:rsidR="009F260C" w:rsidRPr="00BA5EBA" w:rsidRDefault="009F260C" w:rsidP="00372913">
            <w:pPr>
              <w:spacing w:after="0" w:line="240" w:lineRule="auto"/>
              <w:rPr>
                <w:rFonts w:ascii="Times New Roman" w:hAnsi="Times New Roman" w:cs="Times New Roman"/>
                <w:sz w:val="24"/>
                <w:szCs w:val="24"/>
              </w:rPr>
            </w:pPr>
          </w:p>
          <w:p w:rsidR="009F260C" w:rsidRPr="00BA5EBA" w:rsidRDefault="009F260C"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ОПК-12</w:t>
            </w:r>
          </w:p>
          <w:p w:rsidR="009F260C" w:rsidRPr="00BA5EBA" w:rsidRDefault="009F260C" w:rsidP="00372913">
            <w:pPr>
              <w:spacing w:after="0" w:line="240" w:lineRule="auto"/>
              <w:rPr>
                <w:rFonts w:ascii="Times New Roman" w:hAnsi="Times New Roman" w:cs="Times New Roman"/>
                <w:sz w:val="24"/>
                <w:szCs w:val="24"/>
              </w:rPr>
            </w:pPr>
          </w:p>
          <w:p w:rsidR="009F260C" w:rsidRPr="00BA5EBA" w:rsidRDefault="009F260C" w:rsidP="00372913">
            <w:pPr>
              <w:spacing w:after="0" w:line="240" w:lineRule="auto"/>
              <w:rPr>
                <w:rFonts w:ascii="Times New Roman" w:hAnsi="Times New Roman" w:cs="Times New Roman"/>
                <w:sz w:val="24"/>
                <w:szCs w:val="24"/>
              </w:rPr>
            </w:pPr>
          </w:p>
          <w:p w:rsidR="009F260C" w:rsidRPr="00BA5EBA" w:rsidRDefault="009F260C" w:rsidP="00372913">
            <w:pPr>
              <w:spacing w:after="0" w:line="240" w:lineRule="auto"/>
              <w:rPr>
                <w:rFonts w:ascii="Times New Roman" w:hAnsi="Times New Roman" w:cs="Times New Roman"/>
                <w:sz w:val="24"/>
                <w:szCs w:val="24"/>
              </w:rPr>
            </w:pPr>
          </w:p>
          <w:p w:rsidR="009F260C" w:rsidRPr="00BA5EBA" w:rsidRDefault="009F260C" w:rsidP="00372913">
            <w:pPr>
              <w:spacing w:after="0" w:line="240" w:lineRule="auto"/>
              <w:rPr>
                <w:rFonts w:ascii="Times New Roman" w:hAnsi="Times New Roman" w:cs="Times New Roman"/>
                <w:sz w:val="24"/>
                <w:szCs w:val="24"/>
              </w:rPr>
            </w:pPr>
          </w:p>
          <w:p w:rsidR="009F260C" w:rsidRPr="00BA5EBA" w:rsidRDefault="009F260C" w:rsidP="00372913">
            <w:pPr>
              <w:spacing w:after="0" w:line="240" w:lineRule="auto"/>
              <w:rPr>
                <w:rFonts w:ascii="Times New Roman" w:hAnsi="Times New Roman" w:cs="Times New Roman"/>
                <w:sz w:val="24"/>
                <w:szCs w:val="24"/>
              </w:rPr>
            </w:pPr>
          </w:p>
          <w:p w:rsidR="009F260C" w:rsidRPr="00BA5EBA" w:rsidRDefault="009F260C"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ПК-1</w:t>
            </w:r>
          </w:p>
          <w:p w:rsidR="009F260C" w:rsidRPr="00BA5EBA" w:rsidRDefault="009F260C" w:rsidP="00372913">
            <w:pPr>
              <w:spacing w:after="0" w:line="240" w:lineRule="auto"/>
              <w:rPr>
                <w:rFonts w:ascii="Times New Roman" w:hAnsi="Times New Roman" w:cs="Times New Roman"/>
                <w:sz w:val="24"/>
                <w:szCs w:val="24"/>
              </w:rPr>
            </w:pPr>
          </w:p>
          <w:p w:rsidR="009F260C" w:rsidRPr="00BA5EBA" w:rsidRDefault="009F260C" w:rsidP="00372913">
            <w:pPr>
              <w:spacing w:after="0" w:line="240" w:lineRule="auto"/>
              <w:rPr>
                <w:rFonts w:ascii="Times New Roman" w:hAnsi="Times New Roman" w:cs="Times New Roman"/>
                <w:sz w:val="24"/>
                <w:szCs w:val="24"/>
              </w:rPr>
            </w:pPr>
          </w:p>
          <w:p w:rsidR="009F260C" w:rsidRPr="00BA5EBA" w:rsidRDefault="009F260C"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ПК-2</w:t>
            </w:r>
          </w:p>
          <w:p w:rsidR="009F260C" w:rsidRPr="00BA5EBA" w:rsidRDefault="009F260C" w:rsidP="00372913">
            <w:pPr>
              <w:spacing w:after="0" w:line="240" w:lineRule="auto"/>
              <w:rPr>
                <w:rFonts w:ascii="Times New Roman" w:hAnsi="Times New Roman" w:cs="Times New Roman"/>
                <w:sz w:val="24"/>
                <w:szCs w:val="24"/>
              </w:rPr>
            </w:pPr>
          </w:p>
          <w:p w:rsidR="009F260C" w:rsidRPr="00BA5EBA" w:rsidRDefault="009F260C"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ПК-3</w:t>
            </w:r>
          </w:p>
          <w:p w:rsidR="009F260C" w:rsidRPr="00BA5EBA" w:rsidRDefault="009F260C" w:rsidP="00372913">
            <w:pPr>
              <w:spacing w:after="0" w:line="240" w:lineRule="auto"/>
              <w:rPr>
                <w:rFonts w:ascii="Times New Roman" w:hAnsi="Times New Roman" w:cs="Times New Roman"/>
                <w:sz w:val="24"/>
                <w:szCs w:val="24"/>
              </w:rPr>
            </w:pPr>
          </w:p>
          <w:p w:rsidR="009F260C" w:rsidRPr="00BA5EBA" w:rsidRDefault="009F260C"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ПК-4</w:t>
            </w:r>
          </w:p>
          <w:p w:rsidR="009F260C" w:rsidRPr="00BA5EBA" w:rsidRDefault="009F260C" w:rsidP="00372913">
            <w:pPr>
              <w:spacing w:after="0" w:line="240" w:lineRule="auto"/>
              <w:rPr>
                <w:rFonts w:ascii="Times New Roman" w:hAnsi="Times New Roman" w:cs="Times New Roman"/>
                <w:sz w:val="24"/>
                <w:szCs w:val="24"/>
              </w:rPr>
            </w:pPr>
          </w:p>
          <w:p w:rsidR="009F260C" w:rsidRPr="00BA5EBA" w:rsidRDefault="009F260C" w:rsidP="00372913">
            <w:pPr>
              <w:spacing w:after="0" w:line="240" w:lineRule="auto"/>
              <w:rPr>
                <w:rFonts w:ascii="Times New Roman" w:hAnsi="Times New Roman" w:cs="Times New Roman"/>
                <w:sz w:val="24"/>
                <w:szCs w:val="24"/>
              </w:rPr>
            </w:pPr>
          </w:p>
          <w:p w:rsidR="009F260C" w:rsidRPr="00BA5EBA" w:rsidRDefault="009F260C"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ПК-5</w:t>
            </w:r>
          </w:p>
          <w:p w:rsidR="009F260C" w:rsidRPr="00BA5EBA" w:rsidRDefault="009F260C" w:rsidP="00372913">
            <w:pPr>
              <w:spacing w:after="0" w:line="240" w:lineRule="auto"/>
              <w:rPr>
                <w:rFonts w:ascii="Times New Roman" w:hAnsi="Times New Roman" w:cs="Times New Roman"/>
                <w:sz w:val="24"/>
                <w:szCs w:val="24"/>
              </w:rPr>
            </w:pPr>
          </w:p>
          <w:p w:rsidR="009F260C" w:rsidRPr="00BA5EBA" w:rsidRDefault="009F260C" w:rsidP="00372913">
            <w:pPr>
              <w:spacing w:after="0" w:line="240" w:lineRule="auto"/>
              <w:rPr>
                <w:rFonts w:ascii="Times New Roman" w:hAnsi="Times New Roman" w:cs="Times New Roman"/>
                <w:sz w:val="24"/>
                <w:szCs w:val="24"/>
              </w:rPr>
            </w:pPr>
          </w:p>
          <w:p w:rsidR="009F260C" w:rsidRPr="00BA5EBA" w:rsidRDefault="009F260C"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ПК-6</w:t>
            </w:r>
          </w:p>
          <w:p w:rsidR="009F260C" w:rsidRPr="00BA5EBA" w:rsidRDefault="009F260C" w:rsidP="00372913">
            <w:pPr>
              <w:spacing w:after="0" w:line="240" w:lineRule="auto"/>
              <w:rPr>
                <w:rFonts w:ascii="Times New Roman" w:hAnsi="Times New Roman" w:cs="Times New Roman"/>
                <w:sz w:val="24"/>
                <w:szCs w:val="24"/>
              </w:rPr>
            </w:pPr>
          </w:p>
          <w:p w:rsidR="009F260C" w:rsidRPr="00BA5EBA" w:rsidRDefault="009F260C"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ПК-16</w:t>
            </w:r>
          </w:p>
          <w:p w:rsidR="009F260C" w:rsidRPr="00BA5EBA" w:rsidRDefault="009F260C" w:rsidP="00372913">
            <w:pPr>
              <w:spacing w:after="0" w:line="240" w:lineRule="auto"/>
              <w:rPr>
                <w:rFonts w:ascii="Times New Roman" w:hAnsi="Times New Roman" w:cs="Times New Roman"/>
                <w:sz w:val="24"/>
                <w:szCs w:val="24"/>
              </w:rPr>
            </w:pPr>
          </w:p>
          <w:p w:rsidR="009F260C" w:rsidRPr="00BA5EBA" w:rsidRDefault="009F260C" w:rsidP="00372913">
            <w:pPr>
              <w:spacing w:after="0" w:line="240" w:lineRule="auto"/>
              <w:rPr>
                <w:rFonts w:ascii="Times New Roman" w:hAnsi="Times New Roman" w:cs="Times New Roman"/>
                <w:sz w:val="24"/>
                <w:szCs w:val="24"/>
              </w:rPr>
            </w:pPr>
          </w:p>
          <w:p w:rsidR="009F260C" w:rsidRPr="00BA5EBA" w:rsidRDefault="009F260C"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ПК-17</w:t>
            </w:r>
          </w:p>
          <w:p w:rsidR="009F260C" w:rsidRPr="00BA5EBA" w:rsidRDefault="009F260C" w:rsidP="00372913">
            <w:pPr>
              <w:spacing w:after="0" w:line="240" w:lineRule="auto"/>
              <w:rPr>
                <w:rFonts w:ascii="Times New Roman" w:hAnsi="Times New Roman" w:cs="Times New Roman"/>
                <w:sz w:val="24"/>
                <w:szCs w:val="24"/>
              </w:rPr>
            </w:pPr>
          </w:p>
          <w:p w:rsidR="009F260C" w:rsidRPr="00BA5EBA" w:rsidRDefault="009F260C" w:rsidP="00372913">
            <w:pPr>
              <w:spacing w:after="0" w:line="240" w:lineRule="auto"/>
              <w:rPr>
                <w:rFonts w:ascii="Times New Roman" w:hAnsi="Times New Roman" w:cs="Times New Roman"/>
                <w:sz w:val="24"/>
                <w:szCs w:val="24"/>
              </w:rPr>
            </w:pPr>
          </w:p>
          <w:p w:rsidR="009F260C" w:rsidRPr="00BA5EBA" w:rsidRDefault="009F260C" w:rsidP="00372913">
            <w:pPr>
              <w:spacing w:after="0" w:line="240" w:lineRule="auto"/>
              <w:rPr>
                <w:rFonts w:ascii="Times New Roman" w:hAnsi="Times New Roman" w:cs="Times New Roman"/>
                <w:sz w:val="24"/>
                <w:szCs w:val="24"/>
              </w:rPr>
            </w:pPr>
          </w:p>
          <w:p w:rsidR="009F260C" w:rsidRPr="00BA5EBA" w:rsidRDefault="009F260C"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ПК-31</w:t>
            </w:r>
          </w:p>
          <w:p w:rsidR="009F260C" w:rsidRPr="00BA5EBA" w:rsidRDefault="009F260C" w:rsidP="00372913">
            <w:pPr>
              <w:spacing w:after="0" w:line="240" w:lineRule="auto"/>
              <w:rPr>
                <w:rFonts w:ascii="Times New Roman" w:hAnsi="Times New Roman" w:cs="Times New Roman"/>
                <w:sz w:val="24"/>
                <w:szCs w:val="24"/>
              </w:rPr>
            </w:pPr>
          </w:p>
          <w:p w:rsidR="009F260C" w:rsidRPr="00BA5EBA" w:rsidRDefault="009F260C" w:rsidP="00372913">
            <w:pPr>
              <w:spacing w:after="0" w:line="240" w:lineRule="auto"/>
              <w:rPr>
                <w:rFonts w:ascii="Times New Roman" w:hAnsi="Times New Roman" w:cs="Times New Roman"/>
                <w:sz w:val="24"/>
                <w:szCs w:val="24"/>
              </w:rPr>
            </w:pPr>
          </w:p>
          <w:p w:rsidR="009F260C" w:rsidRPr="00BA5EBA" w:rsidRDefault="009F260C" w:rsidP="00372913">
            <w:pPr>
              <w:spacing w:after="0" w:line="240" w:lineRule="auto"/>
              <w:rPr>
                <w:rFonts w:ascii="Times New Roman" w:hAnsi="Times New Roman" w:cs="Times New Roman"/>
                <w:sz w:val="24"/>
                <w:szCs w:val="24"/>
              </w:rPr>
            </w:pPr>
          </w:p>
          <w:p w:rsidR="009F260C" w:rsidRPr="00BA5EBA" w:rsidRDefault="009F260C" w:rsidP="00372913">
            <w:pPr>
              <w:spacing w:after="0" w:line="240" w:lineRule="auto"/>
              <w:rPr>
                <w:rFonts w:ascii="Times New Roman" w:hAnsi="Times New Roman" w:cs="Times New Roman"/>
                <w:sz w:val="24"/>
                <w:szCs w:val="24"/>
              </w:rPr>
            </w:pPr>
          </w:p>
          <w:p w:rsidR="009F260C" w:rsidRPr="00BA5EBA" w:rsidRDefault="009F260C"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ПК-32</w:t>
            </w:r>
          </w:p>
        </w:tc>
      </w:tr>
      <w:tr w:rsidR="009F260C" w:rsidRPr="00BA5EBA" w:rsidTr="00BF188C">
        <w:trPr>
          <w:trHeight w:val="807"/>
        </w:trPr>
        <w:tc>
          <w:tcPr>
            <w:tcW w:w="957" w:type="pct"/>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9F260C" w:rsidRPr="00BA5EBA" w:rsidRDefault="009F260C" w:rsidP="00372913">
            <w:pPr>
              <w:spacing w:after="0" w:line="240" w:lineRule="auto"/>
              <w:rPr>
                <w:rFonts w:ascii="Times New Roman" w:hAnsi="Times New Roman" w:cs="Times New Roman"/>
                <w:b/>
                <w:sz w:val="24"/>
                <w:szCs w:val="24"/>
              </w:rPr>
            </w:pPr>
            <w:r w:rsidRPr="00BA5EBA">
              <w:rPr>
                <w:rFonts w:ascii="Times New Roman" w:hAnsi="Times New Roman" w:cs="Times New Roman"/>
                <w:b/>
                <w:bCs/>
                <w:kern w:val="24"/>
                <w:sz w:val="24"/>
                <w:szCs w:val="24"/>
              </w:rPr>
              <w:lastRenderedPageBreak/>
              <w:t xml:space="preserve">Опыта деятельности: </w:t>
            </w:r>
          </w:p>
        </w:tc>
        <w:tc>
          <w:tcPr>
            <w:tcW w:w="3411" w:type="pct"/>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9F260C" w:rsidRPr="00BA5EBA" w:rsidRDefault="009F260C"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1) работы в коллективе, толерантного восприятия социальных, этнических, конфессиональных и культурных различий;</w:t>
            </w:r>
          </w:p>
          <w:p w:rsidR="009F260C" w:rsidRPr="00BA5EBA" w:rsidRDefault="009F260C" w:rsidP="00372913">
            <w:pPr>
              <w:tabs>
                <w:tab w:val="left" w:pos="445"/>
              </w:tabs>
              <w:spacing w:after="0" w:line="240" w:lineRule="auto"/>
              <w:jc w:val="both"/>
              <w:rPr>
                <w:rFonts w:ascii="Times New Roman" w:hAnsi="Times New Roman" w:cs="Times New Roman"/>
                <w:sz w:val="24"/>
                <w:szCs w:val="24"/>
              </w:rPr>
            </w:pPr>
            <w:r w:rsidRPr="00BA5EBA">
              <w:rPr>
                <w:rFonts w:ascii="Times New Roman" w:eastAsia="Calibri" w:hAnsi="Times New Roman" w:cs="Times New Roman"/>
                <w:sz w:val="24"/>
                <w:szCs w:val="24"/>
              </w:rPr>
              <w:t>2)</w:t>
            </w:r>
            <w:r w:rsidRPr="00BA5EBA">
              <w:rPr>
                <w:rFonts w:ascii="Times New Roman" w:hAnsi="Times New Roman" w:cs="Times New Roman"/>
                <w:sz w:val="24"/>
                <w:szCs w:val="24"/>
              </w:rPr>
              <w:t xml:space="preserve"> поиска, отбора и анализа информационных источников по использованию методов и средств физической культуры для обеспечения полноценной социальной и профессиональной деятельности; </w:t>
            </w:r>
          </w:p>
          <w:p w:rsidR="009F260C" w:rsidRPr="00BA5EBA" w:rsidRDefault="009F260C"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 xml:space="preserve">3) определения анатомо-морфологических, </w:t>
            </w:r>
            <w:r w:rsidRPr="00BA5EBA">
              <w:rPr>
                <w:rFonts w:ascii="Times New Roman" w:hAnsi="Times New Roman" w:cs="Times New Roman"/>
                <w:sz w:val="24"/>
                <w:szCs w:val="24"/>
              </w:rPr>
              <w:lastRenderedPageBreak/>
              <w:t>физиологических, биохимических, биомеханических, психологических особенностей физкультурно-спортивной деятельности и характера их влияния на организм человека с учетом пола и возраста;</w:t>
            </w:r>
          </w:p>
          <w:p w:rsidR="009F260C" w:rsidRPr="00BA5EBA" w:rsidRDefault="009F260C" w:rsidP="00372913">
            <w:pPr>
              <w:spacing w:after="0" w:line="240" w:lineRule="auto"/>
              <w:jc w:val="both"/>
              <w:rPr>
                <w:rFonts w:ascii="Times New Roman" w:hAnsi="Times New Roman" w:cs="Times New Roman"/>
                <w:sz w:val="24"/>
                <w:szCs w:val="24"/>
              </w:rPr>
            </w:pPr>
            <w:r w:rsidRPr="00BA5EBA">
              <w:rPr>
                <w:rFonts w:ascii="Times New Roman" w:hAnsi="Times New Roman" w:cs="Times New Roman"/>
                <w:sz w:val="24"/>
                <w:szCs w:val="24"/>
              </w:rPr>
              <w:t>4) целостного  проектирования учебных занятий по базовым видам спорта с учетом особенностей обучающихся на основе положений дидактики, теории и методики физической культуры и требований образовательных стандартов;</w:t>
            </w:r>
          </w:p>
          <w:p w:rsidR="009F260C" w:rsidRPr="00BA5EBA" w:rsidRDefault="009F260C"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5) воспитания  у учеников социально-личностных качеств: целеустремленности, организованности, трудолюбия, ответственности, гражданственности, коммуникативности, толерантности;</w:t>
            </w:r>
          </w:p>
          <w:p w:rsidR="009F260C" w:rsidRPr="00BA5EBA" w:rsidRDefault="009F260C"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6) обеспечения в процессе профессиональной деятельности соблюдения требований безопасности, санитарных и гигиенических правил и норм, проведения профилактики травматизма, оказывать первую доврачебную помощь;</w:t>
            </w:r>
          </w:p>
          <w:p w:rsidR="009F260C" w:rsidRPr="00BA5EBA" w:rsidRDefault="009F260C"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7) планирования и методического обеспечения деятельности физкультурно-спортивных организаций, проведения учета и отчетности, руководства работой малых коллективов;</w:t>
            </w:r>
          </w:p>
          <w:p w:rsidR="009F260C" w:rsidRPr="00BA5EBA" w:rsidRDefault="009F260C"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8) проведения научного исследования по определению эффективности различных сторон деятельности в сфере физической культуры и спорта с использованием апробированных методик;</w:t>
            </w:r>
          </w:p>
          <w:p w:rsidR="009F260C" w:rsidRPr="00BA5EBA" w:rsidRDefault="009F260C" w:rsidP="00372913">
            <w:pPr>
              <w:tabs>
                <w:tab w:val="left" w:pos="445"/>
              </w:tabs>
              <w:spacing w:after="0" w:line="240" w:lineRule="auto"/>
              <w:jc w:val="both"/>
              <w:rPr>
                <w:rFonts w:ascii="Times New Roman" w:hAnsi="Times New Roman" w:cs="Times New Roman"/>
                <w:sz w:val="24"/>
                <w:szCs w:val="24"/>
              </w:rPr>
            </w:pPr>
            <w:r w:rsidRPr="00BA5EBA">
              <w:rPr>
                <w:rFonts w:ascii="Times New Roman" w:hAnsi="Times New Roman" w:cs="Times New Roman"/>
                <w:sz w:val="24"/>
                <w:szCs w:val="24"/>
              </w:rPr>
              <w:t>9) использования накопленных в области физической культуры и спорта духовных ценностей, полученных знаний об особенностях личности обучающихся для воспитания патриотизма, профилактики девиантного поведения, формирования здорового образа жизни, потребности в регулярных занятиях физической культурой;</w:t>
            </w:r>
          </w:p>
          <w:p w:rsidR="009F260C" w:rsidRPr="00BA5EBA" w:rsidRDefault="009F260C" w:rsidP="00372913">
            <w:pPr>
              <w:tabs>
                <w:tab w:val="left" w:pos="445"/>
              </w:tabs>
              <w:spacing w:after="0" w:line="240" w:lineRule="auto"/>
              <w:jc w:val="both"/>
              <w:rPr>
                <w:rFonts w:ascii="Times New Roman" w:hAnsi="Times New Roman" w:cs="Times New Roman"/>
                <w:sz w:val="24"/>
                <w:szCs w:val="24"/>
              </w:rPr>
            </w:pPr>
            <w:r w:rsidRPr="00BA5EBA">
              <w:rPr>
                <w:rFonts w:ascii="Times New Roman" w:hAnsi="Times New Roman" w:cs="Times New Roman"/>
                <w:sz w:val="24"/>
                <w:szCs w:val="24"/>
              </w:rPr>
              <w:t>10) использования основных положений и принципов педагогики, методов педагогического контроля и контроля качества обучения, актуальных дидактических технологий;</w:t>
            </w:r>
          </w:p>
          <w:p w:rsidR="009F260C" w:rsidRPr="00BA5EBA" w:rsidRDefault="009F260C" w:rsidP="00372913">
            <w:pPr>
              <w:tabs>
                <w:tab w:val="left" w:pos="445"/>
              </w:tabs>
              <w:spacing w:after="0" w:line="240" w:lineRule="auto"/>
              <w:jc w:val="both"/>
              <w:rPr>
                <w:rFonts w:ascii="Times New Roman" w:hAnsi="Times New Roman" w:cs="Times New Roman"/>
                <w:sz w:val="24"/>
                <w:szCs w:val="24"/>
              </w:rPr>
            </w:pPr>
            <w:r w:rsidRPr="00BA5EBA">
              <w:rPr>
                <w:rFonts w:ascii="Times New Roman" w:hAnsi="Times New Roman" w:cs="Times New Roman"/>
                <w:sz w:val="24"/>
                <w:szCs w:val="24"/>
              </w:rPr>
              <w:t>11) осуществления образовательного процесса на основе положений теории физической культуры;</w:t>
            </w:r>
          </w:p>
          <w:p w:rsidR="009F260C" w:rsidRPr="00BA5EBA" w:rsidRDefault="009F260C"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12) разработки учебных планов и программ конкретных занятий;</w:t>
            </w:r>
          </w:p>
          <w:p w:rsidR="009F260C" w:rsidRPr="00BA5EBA" w:rsidRDefault="009F260C"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 xml:space="preserve">13) проведения учебных занятий по физической культуре с детьми школьного возраста, организации внеклассной физкультурно-спортивной работы; </w:t>
            </w:r>
          </w:p>
          <w:p w:rsidR="009F260C" w:rsidRPr="00BA5EBA" w:rsidRDefault="009F260C" w:rsidP="00372913">
            <w:pPr>
              <w:widowControl w:val="0"/>
              <w:spacing w:after="0" w:line="240" w:lineRule="auto"/>
              <w:jc w:val="both"/>
              <w:rPr>
                <w:rFonts w:ascii="Times New Roman" w:hAnsi="Times New Roman" w:cs="Times New Roman"/>
                <w:sz w:val="24"/>
                <w:szCs w:val="24"/>
              </w:rPr>
            </w:pPr>
            <w:r w:rsidRPr="00BA5EBA">
              <w:rPr>
                <w:rFonts w:ascii="Times New Roman" w:hAnsi="Times New Roman" w:cs="Times New Roman"/>
                <w:sz w:val="24"/>
                <w:szCs w:val="24"/>
              </w:rPr>
              <w:t xml:space="preserve">14) применения средств и методов двигательной деятельности для коррекции состояния обучающихся с учетом их пола и возраста, индивидуальных особенностей; </w:t>
            </w:r>
          </w:p>
          <w:p w:rsidR="009F260C" w:rsidRPr="00BA5EBA" w:rsidRDefault="009F260C" w:rsidP="00372913">
            <w:pPr>
              <w:widowControl w:val="0"/>
              <w:spacing w:after="0" w:line="240" w:lineRule="auto"/>
              <w:jc w:val="both"/>
              <w:rPr>
                <w:rFonts w:ascii="Times New Roman" w:hAnsi="Times New Roman" w:cs="Times New Roman"/>
                <w:sz w:val="24"/>
                <w:szCs w:val="24"/>
              </w:rPr>
            </w:pPr>
            <w:r w:rsidRPr="00BA5EBA">
              <w:rPr>
                <w:rFonts w:ascii="Times New Roman" w:hAnsi="Times New Roman" w:cs="Times New Roman"/>
                <w:sz w:val="24"/>
                <w:szCs w:val="24"/>
              </w:rPr>
              <w:t>15) осуществления пропаганды и обучения навыкам здорового образа жизни;</w:t>
            </w:r>
          </w:p>
          <w:p w:rsidR="009F260C" w:rsidRPr="00BA5EBA" w:rsidRDefault="009F260C" w:rsidP="00372913">
            <w:pPr>
              <w:widowControl w:val="0"/>
              <w:spacing w:after="0" w:line="240" w:lineRule="auto"/>
              <w:jc w:val="both"/>
              <w:rPr>
                <w:rFonts w:ascii="Times New Roman" w:hAnsi="Times New Roman" w:cs="Times New Roman"/>
                <w:sz w:val="24"/>
                <w:szCs w:val="24"/>
              </w:rPr>
            </w:pPr>
            <w:r w:rsidRPr="00BA5EBA">
              <w:rPr>
                <w:rFonts w:ascii="Times New Roman" w:hAnsi="Times New Roman" w:cs="Times New Roman"/>
                <w:sz w:val="24"/>
                <w:szCs w:val="24"/>
              </w:rPr>
              <w:t>16) формирования и поддержания мотивации у населения к рекреационной деятельности, использования коммуникативных и организаторских способностей;</w:t>
            </w:r>
          </w:p>
          <w:p w:rsidR="009F260C" w:rsidRPr="00BA5EBA" w:rsidRDefault="009F260C" w:rsidP="00372913">
            <w:pPr>
              <w:widowControl w:val="0"/>
              <w:spacing w:after="0" w:line="240" w:lineRule="auto"/>
              <w:jc w:val="both"/>
              <w:rPr>
                <w:rFonts w:ascii="Times New Roman" w:hAnsi="Times New Roman" w:cs="Times New Roman"/>
                <w:sz w:val="24"/>
                <w:szCs w:val="24"/>
              </w:rPr>
            </w:pPr>
            <w:r w:rsidRPr="00BA5EBA">
              <w:rPr>
                <w:rFonts w:ascii="Times New Roman" w:hAnsi="Times New Roman" w:cs="Times New Roman"/>
                <w:sz w:val="24"/>
                <w:szCs w:val="24"/>
              </w:rPr>
              <w:t>17) организации и ведения рекреационной деятельности в организациях различного типа с учетом особенностей обучающихся, а также гигиенических и естественно-</w:t>
            </w:r>
            <w:r w:rsidRPr="00BA5EBA">
              <w:rPr>
                <w:rFonts w:ascii="Times New Roman" w:hAnsi="Times New Roman" w:cs="Times New Roman"/>
                <w:sz w:val="24"/>
                <w:szCs w:val="24"/>
              </w:rPr>
              <w:lastRenderedPageBreak/>
              <w:t>средовых факторов;</w:t>
            </w:r>
          </w:p>
          <w:p w:rsidR="009F260C" w:rsidRPr="00BA5EBA" w:rsidRDefault="009F260C" w:rsidP="00372913">
            <w:pPr>
              <w:widowControl w:val="0"/>
              <w:spacing w:after="0" w:line="240" w:lineRule="auto"/>
              <w:jc w:val="both"/>
              <w:rPr>
                <w:rFonts w:ascii="Times New Roman" w:hAnsi="Times New Roman" w:cs="Times New Roman"/>
                <w:sz w:val="24"/>
                <w:szCs w:val="24"/>
              </w:rPr>
            </w:pPr>
            <w:r w:rsidRPr="00BA5EBA">
              <w:rPr>
                <w:rFonts w:ascii="Times New Roman" w:hAnsi="Times New Roman" w:cs="Times New Roman"/>
                <w:sz w:val="24"/>
                <w:szCs w:val="24"/>
              </w:rPr>
              <w:t>18) сбора и обобщения информации о достижениях физической культуры и спорта в ее историческом развитии, приемов организационно-пропагандистской работы по привлечению населения к занятиям физкультурно-спортивной деятельностью;</w:t>
            </w:r>
          </w:p>
          <w:p w:rsidR="009F260C" w:rsidRPr="00BA5EBA" w:rsidRDefault="009F260C"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19) общения при работе с коллективом обучающихся и каждым индивидуумом.</w:t>
            </w:r>
          </w:p>
        </w:tc>
        <w:tc>
          <w:tcPr>
            <w:tcW w:w="632" w:type="pct"/>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9F260C" w:rsidRPr="00BA5EBA" w:rsidRDefault="009F260C"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lastRenderedPageBreak/>
              <w:t>ОК-6</w:t>
            </w:r>
          </w:p>
          <w:p w:rsidR="009F260C" w:rsidRPr="00BA5EBA" w:rsidRDefault="009F260C" w:rsidP="00372913">
            <w:pPr>
              <w:spacing w:after="0" w:line="240" w:lineRule="auto"/>
              <w:rPr>
                <w:rFonts w:ascii="Times New Roman" w:hAnsi="Times New Roman" w:cs="Times New Roman"/>
                <w:sz w:val="24"/>
                <w:szCs w:val="24"/>
              </w:rPr>
            </w:pPr>
          </w:p>
          <w:p w:rsidR="009F260C" w:rsidRPr="00BA5EBA" w:rsidRDefault="009F260C" w:rsidP="00372913">
            <w:pPr>
              <w:spacing w:after="0" w:line="240" w:lineRule="auto"/>
              <w:rPr>
                <w:rFonts w:ascii="Times New Roman" w:hAnsi="Times New Roman" w:cs="Times New Roman"/>
                <w:sz w:val="24"/>
                <w:szCs w:val="24"/>
              </w:rPr>
            </w:pPr>
          </w:p>
          <w:p w:rsidR="009F260C" w:rsidRPr="00BA5EBA" w:rsidRDefault="009F260C"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ОК-8</w:t>
            </w:r>
          </w:p>
          <w:p w:rsidR="009F260C" w:rsidRPr="00BA5EBA" w:rsidRDefault="009F260C" w:rsidP="00372913">
            <w:pPr>
              <w:spacing w:after="0" w:line="240" w:lineRule="auto"/>
              <w:rPr>
                <w:rFonts w:ascii="Times New Roman" w:hAnsi="Times New Roman" w:cs="Times New Roman"/>
                <w:sz w:val="24"/>
                <w:szCs w:val="24"/>
              </w:rPr>
            </w:pPr>
          </w:p>
          <w:p w:rsidR="009F260C" w:rsidRPr="00BA5EBA" w:rsidRDefault="009F260C" w:rsidP="00372913">
            <w:pPr>
              <w:spacing w:after="0" w:line="240" w:lineRule="auto"/>
              <w:rPr>
                <w:rFonts w:ascii="Times New Roman" w:hAnsi="Times New Roman" w:cs="Times New Roman"/>
                <w:sz w:val="24"/>
                <w:szCs w:val="24"/>
              </w:rPr>
            </w:pPr>
          </w:p>
          <w:p w:rsidR="009F260C" w:rsidRPr="00BA5EBA" w:rsidRDefault="009F260C" w:rsidP="00372913">
            <w:pPr>
              <w:spacing w:after="0" w:line="240" w:lineRule="auto"/>
              <w:rPr>
                <w:rFonts w:ascii="Times New Roman" w:hAnsi="Times New Roman" w:cs="Times New Roman"/>
                <w:sz w:val="24"/>
                <w:szCs w:val="24"/>
              </w:rPr>
            </w:pPr>
          </w:p>
          <w:p w:rsidR="009F260C" w:rsidRPr="00BA5EBA" w:rsidRDefault="009F260C"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ОПК-1</w:t>
            </w:r>
          </w:p>
          <w:p w:rsidR="009F260C" w:rsidRPr="00BA5EBA" w:rsidRDefault="009F260C" w:rsidP="00372913">
            <w:pPr>
              <w:spacing w:after="0" w:line="240" w:lineRule="auto"/>
              <w:rPr>
                <w:rFonts w:ascii="Times New Roman" w:hAnsi="Times New Roman" w:cs="Times New Roman"/>
                <w:sz w:val="24"/>
                <w:szCs w:val="24"/>
              </w:rPr>
            </w:pPr>
          </w:p>
          <w:p w:rsidR="009F260C" w:rsidRPr="00BA5EBA" w:rsidRDefault="009F260C" w:rsidP="00372913">
            <w:pPr>
              <w:spacing w:after="0" w:line="240" w:lineRule="auto"/>
              <w:rPr>
                <w:rFonts w:ascii="Times New Roman" w:hAnsi="Times New Roman" w:cs="Times New Roman"/>
                <w:sz w:val="24"/>
                <w:szCs w:val="24"/>
              </w:rPr>
            </w:pPr>
          </w:p>
          <w:p w:rsidR="009F260C" w:rsidRPr="00BA5EBA" w:rsidRDefault="009F260C" w:rsidP="00372913">
            <w:pPr>
              <w:spacing w:after="0" w:line="240" w:lineRule="auto"/>
              <w:rPr>
                <w:rFonts w:ascii="Times New Roman" w:hAnsi="Times New Roman" w:cs="Times New Roman"/>
                <w:sz w:val="24"/>
                <w:szCs w:val="24"/>
              </w:rPr>
            </w:pPr>
          </w:p>
          <w:p w:rsidR="009F260C" w:rsidRPr="00BA5EBA" w:rsidRDefault="009F260C" w:rsidP="00372913">
            <w:pPr>
              <w:spacing w:after="0" w:line="240" w:lineRule="auto"/>
              <w:rPr>
                <w:rFonts w:ascii="Times New Roman" w:hAnsi="Times New Roman" w:cs="Times New Roman"/>
                <w:sz w:val="24"/>
                <w:szCs w:val="24"/>
              </w:rPr>
            </w:pPr>
          </w:p>
          <w:p w:rsidR="009F260C" w:rsidRPr="00BA5EBA" w:rsidRDefault="009F260C"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ОПК-2</w:t>
            </w:r>
          </w:p>
          <w:p w:rsidR="009F260C" w:rsidRPr="00BA5EBA" w:rsidRDefault="009F260C" w:rsidP="00372913">
            <w:pPr>
              <w:spacing w:after="0" w:line="240" w:lineRule="auto"/>
              <w:rPr>
                <w:rFonts w:ascii="Times New Roman" w:hAnsi="Times New Roman" w:cs="Times New Roman"/>
                <w:sz w:val="24"/>
                <w:szCs w:val="24"/>
              </w:rPr>
            </w:pPr>
          </w:p>
          <w:p w:rsidR="009F260C" w:rsidRPr="00BA5EBA" w:rsidRDefault="009F260C" w:rsidP="00372913">
            <w:pPr>
              <w:spacing w:after="0" w:line="240" w:lineRule="auto"/>
              <w:rPr>
                <w:rFonts w:ascii="Times New Roman" w:hAnsi="Times New Roman" w:cs="Times New Roman"/>
                <w:sz w:val="24"/>
                <w:szCs w:val="24"/>
              </w:rPr>
            </w:pPr>
          </w:p>
          <w:p w:rsidR="009F260C" w:rsidRPr="00BA5EBA" w:rsidRDefault="009F260C" w:rsidP="00372913">
            <w:pPr>
              <w:spacing w:after="0" w:line="240" w:lineRule="auto"/>
              <w:rPr>
                <w:rFonts w:ascii="Times New Roman" w:hAnsi="Times New Roman" w:cs="Times New Roman"/>
                <w:sz w:val="24"/>
                <w:szCs w:val="24"/>
              </w:rPr>
            </w:pPr>
          </w:p>
          <w:p w:rsidR="009F260C" w:rsidRPr="00BA5EBA" w:rsidRDefault="009F260C" w:rsidP="00372913">
            <w:pPr>
              <w:spacing w:after="0" w:line="240" w:lineRule="auto"/>
              <w:rPr>
                <w:rFonts w:ascii="Times New Roman" w:hAnsi="Times New Roman" w:cs="Times New Roman"/>
                <w:sz w:val="24"/>
                <w:szCs w:val="24"/>
              </w:rPr>
            </w:pPr>
          </w:p>
          <w:p w:rsidR="009F260C" w:rsidRPr="00BA5EBA" w:rsidRDefault="009F260C"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ОПК-4</w:t>
            </w:r>
          </w:p>
          <w:p w:rsidR="009F260C" w:rsidRPr="00BA5EBA" w:rsidRDefault="009F260C" w:rsidP="00372913">
            <w:pPr>
              <w:spacing w:after="0" w:line="240" w:lineRule="auto"/>
              <w:rPr>
                <w:rFonts w:ascii="Times New Roman" w:hAnsi="Times New Roman" w:cs="Times New Roman"/>
                <w:sz w:val="24"/>
                <w:szCs w:val="24"/>
              </w:rPr>
            </w:pPr>
          </w:p>
          <w:p w:rsidR="009F260C" w:rsidRPr="00BA5EBA" w:rsidRDefault="009F260C" w:rsidP="00372913">
            <w:pPr>
              <w:spacing w:after="0" w:line="240" w:lineRule="auto"/>
              <w:rPr>
                <w:rFonts w:ascii="Times New Roman" w:hAnsi="Times New Roman" w:cs="Times New Roman"/>
                <w:sz w:val="24"/>
                <w:szCs w:val="24"/>
              </w:rPr>
            </w:pPr>
          </w:p>
          <w:p w:rsidR="009F260C" w:rsidRPr="00BA5EBA" w:rsidRDefault="009F260C" w:rsidP="00372913">
            <w:pPr>
              <w:spacing w:after="0" w:line="240" w:lineRule="auto"/>
              <w:rPr>
                <w:rFonts w:ascii="Times New Roman" w:hAnsi="Times New Roman" w:cs="Times New Roman"/>
                <w:sz w:val="24"/>
                <w:szCs w:val="24"/>
              </w:rPr>
            </w:pPr>
          </w:p>
          <w:p w:rsidR="009F260C" w:rsidRPr="00BA5EBA" w:rsidRDefault="009F260C"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ОПК-7</w:t>
            </w:r>
          </w:p>
          <w:p w:rsidR="009F260C" w:rsidRPr="00BA5EBA" w:rsidRDefault="009F260C" w:rsidP="00372913">
            <w:pPr>
              <w:spacing w:after="0" w:line="240" w:lineRule="auto"/>
              <w:rPr>
                <w:rFonts w:ascii="Times New Roman" w:hAnsi="Times New Roman" w:cs="Times New Roman"/>
                <w:sz w:val="24"/>
                <w:szCs w:val="24"/>
              </w:rPr>
            </w:pPr>
          </w:p>
          <w:p w:rsidR="009F260C" w:rsidRPr="00BA5EBA" w:rsidRDefault="009F260C" w:rsidP="00372913">
            <w:pPr>
              <w:spacing w:after="0" w:line="240" w:lineRule="auto"/>
              <w:rPr>
                <w:rFonts w:ascii="Times New Roman" w:hAnsi="Times New Roman" w:cs="Times New Roman"/>
                <w:sz w:val="24"/>
                <w:szCs w:val="24"/>
              </w:rPr>
            </w:pPr>
          </w:p>
          <w:p w:rsidR="009F260C" w:rsidRPr="00BA5EBA" w:rsidRDefault="009F260C" w:rsidP="00372913">
            <w:pPr>
              <w:spacing w:after="0" w:line="240" w:lineRule="auto"/>
              <w:rPr>
                <w:rFonts w:ascii="Times New Roman" w:hAnsi="Times New Roman" w:cs="Times New Roman"/>
                <w:sz w:val="24"/>
                <w:szCs w:val="24"/>
              </w:rPr>
            </w:pPr>
          </w:p>
          <w:p w:rsidR="009F260C" w:rsidRPr="00BA5EBA" w:rsidRDefault="009F260C"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ОПК-9</w:t>
            </w:r>
          </w:p>
          <w:p w:rsidR="009F260C" w:rsidRPr="00BA5EBA" w:rsidRDefault="009F260C" w:rsidP="00372913">
            <w:pPr>
              <w:spacing w:after="0" w:line="240" w:lineRule="auto"/>
              <w:rPr>
                <w:rFonts w:ascii="Times New Roman" w:hAnsi="Times New Roman" w:cs="Times New Roman"/>
                <w:sz w:val="24"/>
                <w:szCs w:val="24"/>
              </w:rPr>
            </w:pPr>
          </w:p>
          <w:p w:rsidR="009F260C" w:rsidRPr="00BA5EBA" w:rsidRDefault="009F260C" w:rsidP="00372913">
            <w:pPr>
              <w:spacing w:after="0" w:line="240" w:lineRule="auto"/>
              <w:rPr>
                <w:rFonts w:ascii="Times New Roman" w:hAnsi="Times New Roman" w:cs="Times New Roman"/>
                <w:sz w:val="24"/>
                <w:szCs w:val="24"/>
              </w:rPr>
            </w:pPr>
          </w:p>
          <w:p w:rsidR="009F260C" w:rsidRPr="00BA5EBA" w:rsidRDefault="009F260C"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ОПК-11</w:t>
            </w:r>
          </w:p>
          <w:p w:rsidR="009F260C" w:rsidRPr="00BA5EBA" w:rsidRDefault="009F260C" w:rsidP="00372913">
            <w:pPr>
              <w:spacing w:after="0" w:line="240" w:lineRule="auto"/>
              <w:rPr>
                <w:rFonts w:ascii="Times New Roman" w:hAnsi="Times New Roman" w:cs="Times New Roman"/>
                <w:sz w:val="24"/>
                <w:szCs w:val="24"/>
              </w:rPr>
            </w:pPr>
          </w:p>
          <w:p w:rsidR="009F260C" w:rsidRPr="00BA5EBA" w:rsidRDefault="009F260C" w:rsidP="00372913">
            <w:pPr>
              <w:spacing w:after="0" w:line="240" w:lineRule="auto"/>
              <w:rPr>
                <w:rFonts w:ascii="Times New Roman" w:hAnsi="Times New Roman" w:cs="Times New Roman"/>
                <w:sz w:val="24"/>
                <w:szCs w:val="24"/>
              </w:rPr>
            </w:pPr>
          </w:p>
          <w:p w:rsidR="009F260C" w:rsidRPr="00BA5EBA" w:rsidRDefault="009F260C" w:rsidP="00372913">
            <w:pPr>
              <w:spacing w:after="0" w:line="240" w:lineRule="auto"/>
              <w:rPr>
                <w:rFonts w:ascii="Times New Roman" w:hAnsi="Times New Roman" w:cs="Times New Roman"/>
                <w:sz w:val="24"/>
                <w:szCs w:val="24"/>
              </w:rPr>
            </w:pPr>
          </w:p>
          <w:p w:rsidR="009F260C" w:rsidRPr="00BA5EBA" w:rsidRDefault="009F260C"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ОПК-12</w:t>
            </w:r>
          </w:p>
          <w:p w:rsidR="009F260C" w:rsidRPr="00BA5EBA" w:rsidRDefault="009F260C" w:rsidP="00372913">
            <w:pPr>
              <w:spacing w:after="0" w:line="240" w:lineRule="auto"/>
              <w:rPr>
                <w:rFonts w:ascii="Times New Roman" w:hAnsi="Times New Roman" w:cs="Times New Roman"/>
                <w:sz w:val="24"/>
                <w:szCs w:val="24"/>
              </w:rPr>
            </w:pPr>
          </w:p>
          <w:p w:rsidR="009F260C" w:rsidRPr="00BA5EBA" w:rsidRDefault="009F260C" w:rsidP="00372913">
            <w:pPr>
              <w:spacing w:after="0" w:line="240" w:lineRule="auto"/>
              <w:rPr>
                <w:rFonts w:ascii="Times New Roman" w:hAnsi="Times New Roman" w:cs="Times New Roman"/>
                <w:sz w:val="24"/>
                <w:szCs w:val="24"/>
              </w:rPr>
            </w:pPr>
          </w:p>
          <w:p w:rsidR="009F260C" w:rsidRPr="00BA5EBA" w:rsidRDefault="009F260C" w:rsidP="00372913">
            <w:pPr>
              <w:spacing w:after="0" w:line="240" w:lineRule="auto"/>
              <w:rPr>
                <w:rFonts w:ascii="Times New Roman" w:hAnsi="Times New Roman" w:cs="Times New Roman"/>
                <w:sz w:val="24"/>
                <w:szCs w:val="24"/>
              </w:rPr>
            </w:pPr>
          </w:p>
          <w:p w:rsidR="009F260C" w:rsidRPr="00BA5EBA" w:rsidRDefault="009F260C" w:rsidP="00372913">
            <w:pPr>
              <w:spacing w:after="0" w:line="240" w:lineRule="auto"/>
              <w:rPr>
                <w:rFonts w:ascii="Times New Roman" w:hAnsi="Times New Roman" w:cs="Times New Roman"/>
                <w:sz w:val="24"/>
                <w:szCs w:val="24"/>
              </w:rPr>
            </w:pPr>
          </w:p>
          <w:p w:rsidR="009F260C" w:rsidRPr="00BA5EBA" w:rsidRDefault="009F260C" w:rsidP="00372913">
            <w:pPr>
              <w:spacing w:after="0" w:line="240" w:lineRule="auto"/>
              <w:rPr>
                <w:rFonts w:ascii="Times New Roman" w:hAnsi="Times New Roman" w:cs="Times New Roman"/>
                <w:sz w:val="24"/>
                <w:szCs w:val="24"/>
              </w:rPr>
            </w:pPr>
          </w:p>
          <w:p w:rsidR="009F260C" w:rsidRPr="00BA5EBA" w:rsidRDefault="009F260C"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ПК-1</w:t>
            </w:r>
          </w:p>
          <w:p w:rsidR="009F260C" w:rsidRPr="00BA5EBA" w:rsidRDefault="009F260C" w:rsidP="00372913">
            <w:pPr>
              <w:spacing w:after="0" w:line="240" w:lineRule="auto"/>
              <w:rPr>
                <w:rFonts w:ascii="Times New Roman" w:hAnsi="Times New Roman" w:cs="Times New Roman"/>
                <w:sz w:val="24"/>
                <w:szCs w:val="24"/>
              </w:rPr>
            </w:pPr>
          </w:p>
          <w:p w:rsidR="009F260C" w:rsidRPr="00BA5EBA" w:rsidRDefault="009F260C" w:rsidP="00372913">
            <w:pPr>
              <w:spacing w:after="0" w:line="240" w:lineRule="auto"/>
              <w:rPr>
                <w:rFonts w:ascii="Times New Roman" w:hAnsi="Times New Roman" w:cs="Times New Roman"/>
                <w:sz w:val="24"/>
                <w:szCs w:val="24"/>
              </w:rPr>
            </w:pPr>
          </w:p>
          <w:p w:rsidR="009F260C" w:rsidRPr="00BA5EBA" w:rsidRDefault="009F260C"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ПК-2</w:t>
            </w:r>
          </w:p>
          <w:p w:rsidR="009F260C" w:rsidRPr="00BA5EBA" w:rsidRDefault="009F260C" w:rsidP="00372913">
            <w:pPr>
              <w:spacing w:after="0" w:line="240" w:lineRule="auto"/>
              <w:rPr>
                <w:rFonts w:ascii="Times New Roman" w:hAnsi="Times New Roman" w:cs="Times New Roman"/>
                <w:sz w:val="24"/>
                <w:szCs w:val="24"/>
              </w:rPr>
            </w:pPr>
          </w:p>
          <w:p w:rsidR="009F260C" w:rsidRPr="00BA5EBA" w:rsidRDefault="009F260C"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ПК-3</w:t>
            </w:r>
          </w:p>
          <w:p w:rsidR="009F260C" w:rsidRPr="00BA5EBA" w:rsidRDefault="009F260C" w:rsidP="00372913">
            <w:pPr>
              <w:spacing w:after="0" w:line="240" w:lineRule="auto"/>
              <w:rPr>
                <w:rFonts w:ascii="Times New Roman" w:hAnsi="Times New Roman" w:cs="Times New Roman"/>
                <w:sz w:val="24"/>
                <w:szCs w:val="24"/>
              </w:rPr>
            </w:pPr>
          </w:p>
          <w:p w:rsidR="009F260C" w:rsidRPr="00BA5EBA" w:rsidRDefault="009F260C"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ПК-4</w:t>
            </w:r>
          </w:p>
          <w:p w:rsidR="009F260C" w:rsidRPr="00BA5EBA" w:rsidRDefault="009F260C" w:rsidP="00372913">
            <w:pPr>
              <w:spacing w:after="0" w:line="240" w:lineRule="auto"/>
              <w:rPr>
                <w:rFonts w:ascii="Times New Roman" w:hAnsi="Times New Roman" w:cs="Times New Roman"/>
                <w:sz w:val="24"/>
                <w:szCs w:val="24"/>
              </w:rPr>
            </w:pPr>
          </w:p>
          <w:p w:rsidR="009F260C" w:rsidRPr="00BA5EBA" w:rsidRDefault="009F260C" w:rsidP="00372913">
            <w:pPr>
              <w:spacing w:after="0" w:line="240" w:lineRule="auto"/>
              <w:rPr>
                <w:rFonts w:ascii="Times New Roman" w:hAnsi="Times New Roman" w:cs="Times New Roman"/>
                <w:sz w:val="24"/>
                <w:szCs w:val="24"/>
              </w:rPr>
            </w:pPr>
          </w:p>
          <w:p w:rsidR="009F260C" w:rsidRPr="00BA5EBA" w:rsidRDefault="009F260C"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ПК-5</w:t>
            </w:r>
          </w:p>
          <w:p w:rsidR="009F260C" w:rsidRPr="00BA5EBA" w:rsidRDefault="009F260C" w:rsidP="00372913">
            <w:pPr>
              <w:spacing w:after="0" w:line="240" w:lineRule="auto"/>
              <w:rPr>
                <w:rFonts w:ascii="Times New Roman" w:hAnsi="Times New Roman" w:cs="Times New Roman"/>
                <w:sz w:val="24"/>
                <w:szCs w:val="24"/>
              </w:rPr>
            </w:pPr>
          </w:p>
          <w:p w:rsidR="009F260C" w:rsidRPr="00BA5EBA" w:rsidRDefault="009F260C" w:rsidP="00372913">
            <w:pPr>
              <w:spacing w:after="0" w:line="240" w:lineRule="auto"/>
              <w:rPr>
                <w:rFonts w:ascii="Times New Roman" w:hAnsi="Times New Roman" w:cs="Times New Roman"/>
                <w:sz w:val="24"/>
                <w:szCs w:val="24"/>
              </w:rPr>
            </w:pPr>
          </w:p>
          <w:p w:rsidR="009F260C" w:rsidRPr="00BA5EBA" w:rsidRDefault="009F260C"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ПК-6</w:t>
            </w:r>
          </w:p>
          <w:p w:rsidR="009F260C" w:rsidRPr="00BA5EBA" w:rsidRDefault="009F260C" w:rsidP="00372913">
            <w:pPr>
              <w:spacing w:after="0" w:line="240" w:lineRule="auto"/>
              <w:rPr>
                <w:rFonts w:ascii="Times New Roman" w:hAnsi="Times New Roman" w:cs="Times New Roman"/>
                <w:sz w:val="24"/>
                <w:szCs w:val="24"/>
              </w:rPr>
            </w:pPr>
          </w:p>
          <w:p w:rsidR="009F260C" w:rsidRPr="00BA5EBA" w:rsidRDefault="009F260C"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ПК-16</w:t>
            </w:r>
          </w:p>
          <w:p w:rsidR="009F260C" w:rsidRPr="00BA5EBA" w:rsidRDefault="009F260C" w:rsidP="00372913">
            <w:pPr>
              <w:spacing w:after="0" w:line="240" w:lineRule="auto"/>
              <w:rPr>
                <w:rFonts w:ascii="Times New Roman" w:hAnsi="Times New Roman" w:cs="Times New Roman"/>
                <w:sz w:val="24"/>
                <w:szCs w:val="24"/>
              </w:rPr>
            </w:pPr>
          </w:p>
          <w:p w:rsidR="009F260C" w:rsidRPr="00BA5EBA" w:rsidRDefault="009F260C" w:rsidP="00372913">
            <w:pPr>
              <w:spacing w:after="0" w:line="240" w:lineRule="auto"/>
              <w:rPr>
                <w:rFonts w:ascii="Times New Roman" w:hAnsi="Times New Roman" w:cs="Times New Roman"/>
                <w:sz w:val="24"/>
                <w:szCs w:val="24"/>
              </w:rPr>
            </w:pPr>
          </w:p>
          <w:p w:rsidR="009F260C" w:rsidRPr="00BA5EBA" w:rsidRDefault="009F260C"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ПК-17</w:t>
            </w:r>
          </w:p>
          <w:p w:rsidR="009F260C" w:rsidRPr="00BA5EBA" w:rsidRDefault="009F260C" w:rsidP="00372913">
            <w:pPr>
              <w:spacing w:after="0" w:line="240" w:lineRule="auto"/>
              <w:rPr>
                <w:rFonts w:ascii="Times New Roman" w:hAnsi="Times New Roman" w:cs="Times New Roman"/>
                <w:sz w:val="24"/>
                <w:szCs w:val="24"/>
              </w:rPr>
            </w:pPr>
          </w:p>
          <w:p w:rsidR="009F260C" w:rsidRPr="00BA5EBA" w:rsidRDefault="009F260C" w:rsidP="00372913">
            <w:pPr>
              <w:spacing w:after="0" w:line="240" w:lineRule="auto"/>
              <w:rPr>
                <w:rFonts w:ascii="Times New Roman" w:hAnsi="Times New Roman" w:cs="Times New Roman"/>
                <w:sz w:val="24"/>
                <w:szCs w:val="24"/>
              </w:rPr>
            </w:pPr>
          </w:p>
          <w:p w:rsidR="009F260C" w:rsidRPr="00BA5EBA" w:rsidRDefault="009F260C" w:rsidP="00372913">
            <w:pPr>
              <w:spacing w:after="0" w:line="240" w:lineRule="auto"/>
              <w:rPr>
                <w:rFonts w:ascii="Times New Roman" w:hAnsi="Times New Roman" w:cs="Times New Roman"/>
                <w:sz w:val="24"/>
                <w:szCs w:val="24"/>
              </w:rPr>
            </w:pPr>
          </w:p>
          <w:p w:rsidR="009F260C" w:rsidRPr="00BA5EBA" w:rsidRDefault="009F260C"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ПК-31</w:t>
            </w:r>
          </w:p>
          <w:p w:rsidR="009F260C" w:rsidRPr="00BA5EBA" w:rsidRDefault="009F260C" w:rsidP="00372913">
            <w:pPr>
              <w:spacing w:after="0" w:line="240" w:lineRule="auto"/>
              <w:rPr>
                <w:rFonts w:ascii="Times New Roman" w:hAnsi="Times New Roman" w:cs="Times New Roman"/>
                <w:sz w:val="24"/>
                <w:szCs w:val="24"/>
              </w:rPr>
            </w:pPr>
          </w:p>
          <w:p w:rsidR="009F260C" w:rsidRPr="00BA5EBA" w:rsidRDefault="009F260C" w:rsidP="00372913">
            <w:pPr>
              <w:spacing w:after="0" w:line="240" w:lineRule="auto"/>
              <w:rPr>
                <w:rFonts w:ascii="Times New Roman" w:hAnsi="Times New Roman" w:cs="Times New Roman"/>
                <w:sz w:val="24"/>
                <w:szCs w:val="24"/>
              </w:rPr>
            </w:pPr>
          </w:p>
          <w:p w:rsidR="009F260C" w:rsidRPr="00BA5EBA" w:rsidRDefault="009F260C" w:rsidP="00372913">
            <w:pPr>
              <w:spacing w:after="0" w:line="240" w:lineRule="auto"/>
              <w:rPr>
                <w:rFonts w:ascii="Times New Roman" w:hAnsi="Times New Roman" w:cs="Times New Roman"/>
                <w:sz w:val="24"/>
                <w:szCs w:val="24"/>
              </w:rPr>
            </w:pPr>
          </w:p>
          <w:p w:rsidR="009F260C" w:rsidRPr="00BA5EBA" w:rsidRDefault="009F260C" w:rsidP="00372913">
            <w:pPr>
              <w:spacing w:after="0" w:line="240" w:lineRule="auto"/>
              <w:rPr>
                <w:rFonts w:ascii="Times New Roman" w:hAnsi="Times New Roman" w:cs="Times New Roman"/>
                <w:sz w:val="24"/>
                <w:szCs w:val="24"/>
              </w:rPr>
            </w:pPr>
          </w:p>
          <w:p w:rsidR="009F260C" w:rsidRPr="00BA5EBA" w:rsidRDefault="009F260C"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ПК-32</w:t>
            </w:r>
          </w:p>
        </w:tc>
      </w:tr>
    </w:tbl>
    <w:p w:rsidR="009F260C" w:rsidRPr="00BA5EBA" w:rsidRDefault="009F260C" w:rsidP="00372913">
      <w:pPr>
        <w:pStyle w:val="1"/>
        <w:keepLines w:val="0"/>
        <w:tabs>
          <w:tab w:val="num" w:pos="360"/>
        </w:tabs>
        <w:spacing w:before="0"/>
        <w:rPr>
          <w:rFonts w:ascii="Times New Roman" w:hAnsi="Times New Roman" w:cs="Times New Roman"/>
          <w:color w:val="auto"/>
          <w:sz w:val="24"/>
          <w:szCs w:val="24"/>
        </w:rPr>
      </w:pPr>
      <w:bookmarkStart w:id="21" w:name="_Toc403384553"/>
      <w:bookmarkStart w:id="22" w:name="_Toc403481592"/>
      <w:r w:rsidRPr="00BA5EBA">
        <w:rPr>
          <w:rFonts w:ascii="Times New Roman" w:hAnsi="Times New Roman" w:cs="Times New Roman"/>
          <w:color w:val="auto"/>
          <w:sz w:val="24"/>
          <w:szCs w:val="24"/>
        </w:rPr>
        <w:lastRenderedPageBreak/>
        <w:t xml:space="preserve">МЕСТО ПРАКТИКИ В </w:t>
      </w:r>
      <w:bookmarkEnd w:id="10"/>
      <w:bookmarkEnd w:id="11"/>
      <w:bookmarkEnd w:id="12"/>
      <w:bookmarkEnd w:id="13"/>
      <w:bookmarkEnd w:id="14"/>
      <w:r w:rsidRPr="00BA5EBA">
        <w:rPr>
          <w:rFonts w:ascii="Times New Roman" w:hAnsi="Times New Roman" w:cs="Times New Roman"/>
          <w:color w:val="auto"/>
          <w:sz w:val="24"/>
          <w:szCs w:val="24"/>
        </w:rPr>
        <w:t>СТРУКТУРЕ ОСНОВНОЙ ОБРАЗОВАТЕЛЬНОЙ ПРОГРАММЫ</w:t>
      </w:r>
      <w:bookmarkEnd w:id="15"/>
      <w:bookmarkEnd w:id="16"/>
      <w:bookmarkEnd w:id="17"/>
      <w:bookmarkEnd w:id="18"/>
      <w:bookmarkEnd w:id="19"/>
      <w:bookmarkEnd w:id="20"/>
      <w:bookmarkEnd w:id="21"/>
      <w:bookmarkEnd w:id="22"/>
    </w:p>
    <w:p w:rsidR="009F260C" w:rsidRPr="00BA5EBA" w:rsidRDefault="009F260C" w:rsidP="00372913">
      <w:pPr>
        <w:spacing w:after="0" w:line="240" w:lineRule="auto"/>
        <w:ind w:firstLine="567"/>
        <w:jc w:val="both"/>
        <w:rPr>
          <w:rFonts w:ascii="Times New Roman" w:hAnsi="Times New Roman" w:cs="Times New Roman"/>
          <w:i/>
          <w:sz w:val="24"/>
          <w:szCs w:val="24"/>
        </w:rPr>
      </w:pPr>
      <w:r w:rsidRPr="00BA5EBA">
        <w:rPr>
          <w:rFonts w:ascii="Times New Roman" w:hAnsi="Times New Roman" w:cs="Times New Roman"/>
          <w:sz w:val="24"/>
          <w:szCs w:val="24"/>
        </w:rPr>
        <w:t>Учебная практика относится к вариативной  части образовательной программы. В соответствии с учебным планом проводится в 6 семестре по очной форме обучения стационарно. Вид промежуточной аттестации: дифференцированный зачёт. Для успешного прохождения практики необходимы входные знания, умения и навыки студента, полученные по следующим дисциплинам:    анатомия, биомеханика, педагогика физической культуры, психология физической культуры, теория и методика физической культуры, теория и методика  обучения базовым видам спорта, теория и методика избранного вида спорта, основы медицинских знаний, факультатив по подготовке к учебной практике.</w:t>
      </w:r>
    </w:p>
    <w:p w:rsidR="009F260C" w:rsidRPr="00BA5EBA" w:rsidRDefault="009F260C" w:rsidP="00372913">
      <w:pPr>
        <w:pStyle w:val="1"/>
        <w:keepLines w:val="0"/>
        <w:tabs>
          <w:tab w:val="num" w:pos="360"/>
        </w:tabs>
        <w:spacing w:before="0"/>
        <w:rPr>
          <w:rFonts w:ascii="Times New Roman" w:hAnsi="Times New Roman" w:cs="Times New Roman"/>
          <w:color w:val="auto"/>
          <w:sz w:val="24"/>
          <w:szCs w:val="24"/>
        </w:rPr>
      </w:pPr>
      <w:bookmarkStart w:id="23" w:name="_Toc403384554"/>
      <w:bookmarkStart w:id="24" w:name="_Toc403481593"/>
      <w:r w:rsidRPr="00BA5EBA">
        <w:rPr>
          <w:rFonts w:ascii="Times New Roman" w:hAnsi="Times New Roman" w:cs="Times New Roman"/>
          <w:color w:val="auto"/>
          <w:sz w:val="24"/>
          <w:szCs w:val="24"/>
        </w:rPr>
        <w:t>ОБЪЕМ  ПРАКТИКИ</w:t>
      </w:r>
      <w:bookmarkEnd w:id="23"/>
      <w:bookmarkEnd w:id="24"/>
    </w:p>
    <w:p w:rsidR="009F260C" w:rsidRPr="00BA5EBA" w:rsidRDefault="009F260C" w:rsidP="00372913">
      <w:pPr>
        <w:autoSpaceDE w:val="0"/>
        <w:autoSpaceDN w:val="0"/>
        <w:adjustRightInd w:val="0"/>
        <w:spacing w:after="0" w:line="240" w:lineRule="auto"/>
        <w:ind w:firstLine="540"/>
        <w:jc w:val="both"/>
        <w:rPr>
          <w:rFonts w:ascii="Times New Roman" w:hAnsi="Times New Roman" w:cs="Times New Roman"/>
          <w:sz w:val="24"/>
          <w:szCs w:val="24"/>
        </w:rPr>
      </w:pPr>
      <w:r w:rsidRPr="00BA5EBA">
        <w:rPr>
          <w:rFonts w:ascii="Times New Roman" w:hAnsi="Times New Roman" w:cs="Times New Roman"/>
          <w:sz w:val="24"/>
          <w:szCs w:val="24"/>
        </w:rPr>
        <w:t>Объём практики – 6 зачетных единиц (216 часов), продолжительность – 4 недели.</w:t>
      </w:r>
    </w:p>
    <w:p w:rsidR="009F260C" w:rsidRPr="00BA5EBA" w:rsidRDefault="009F260C" w:rsidP="00372913">
      <w:pPr>
        <w:spacing w:after="0" w:line="240" w:lineRule="auto"/>
        <w:jc w:val="both"/>
        <w:rPr>
          <w:rFonts w:ascii="Times New Roman" w:hAnsi="Times New Roman" w:cs="Times New Roman"/>
          <w:b/>
          <w:sz w:val="24"/>
          <w:szCs w:val="24"/>
        </w:rPr>
      </w:pPr>
      <w:bookmarkStart w:id="25" w:name="_Toc403384555"/>
      <w:bookmarkStart w:id="26" w:name="_Toc403481594"/>
      <w:bookmarkStart w:id="27" w:name="_Toc348101136"/>
      <w:bookmarkStart w:id="28" w:name="_Toc399941066"/>
      <w:bookmarkStart w:id="29" w:name="_Toc399941130"/>
      <w:bookmarkStart w:id="30" w:name="_Toc399941183"/>
      <w:bookmarkStart w:id="31" w:name="_Toc399941216"/>
      <w:r w:rsidRPr="00BA5EBA">
        <w:rPr>
          <w:rFonts w:ascii="Times New Roman" w:hAnsi="Times New Roman" w:cs="Times New Roman"/>
          <w:b/>
          <w:sz w:val="24"/>
          <w:szCs w:val="24"/>
        </w:rPr>
        <w:t>СОДЕРЖАНИЕ  ПРАКТИКИ</w:t>
      </w:r>
      <w:bookmarkEnd w:id="25"/>
      <w:bookmarkEnd w:id="26"/>
    </w:p>
    <w:p w:rsidR="009F260C" w:rsidRPr="00BA5EBA" w:rsidRDefault="009F260C" w:rsidP="00372913">
      <w:pPr>
        <w:pStyle w:val="1"/>
        <w:spacing w:before="0"/>
        <w:rPr>
          <w:rFonts w:ascii="Times New Roman" w:hAnsi="Times New Roman" w:cs="Times New Roman"/>
          <w:color w:val="auto"/>
          <w:sz w:val="24"/>
          <w:szCs w:val="24"/>
        </w:rPr>
      </w:pPr>
    </w:p>
    <w:p w:rsidR="009F260C" w:rsidRPr="00BA5EBA" w:rsidRDefault="009F260C" w:rsidP="00372913">
      <w:pPr>
        <w:pStyle w:val="1"/>
        <w:spacing w:before="0"/>
        <w:rPr>
          <w:rFonts w:ascii="Times New Roman" w:hAnsi="Times New Roman" w:cs="Times New Roman"/>
          <w:b w:val="0"/>
          <w:color w:val="auto"/>
          <w:sz w:val="24"/>
          <w:szCs w:val="24"/>
        </w:rPr>
      </w:pPr>
      <w:r w:rsidRPr="00BA5EBA">
        <w:rPr>
          <w:rFonts w:ascii="Times New Roman" w:hAnsi="Times New Roman" w:cs="Times New Roman"/>
          <w:b w:val="0"/>
          <w:color w:val="auto"/>
          <w:sz w:val="24"/>
          <w:szCs w:val="24"/>
        </w:rPr>
        <w:t>Виды работ и трудоемкость:</w:t>
      </w:r>
    </w:p>
    <w:p w:rsidR="009F260C" w:rsidRPr="00BA5EBA" w:rsidRDefault="009F260C" w:rsidP="00372913">
      <w:pPr>
        <w:spacing w:after="0" w:line="240" w:lineRule="auto"/>
        <w:rPr>
          <w:rFonts w:ascii="Times New Roman" w:hAnsi="Times New Roman" w:cs="Times New Roman"/>
          <w:sz w:val="24"/>
          <w:szCs w:val="24"/>
        </w:rPr>
      </w:pPr>
    </w:p>
    <w:tbl>
      <w:tblPr>
        <w:tblW w:w="513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0"/>
        <w:gridCol w:w="2401"/>
        <w:gridCol w:w="576"/>
        <w:gridCol w:w="1570"/>
        <w:gridCol w:w="1634"/>
        <w:gridCol w:w="1983"/>
        <w:gridCol w:w="1666"/>
        <w:gridCol w:w="506"/>
      </w:tblGrid>
      <w:tr w:rsidR="009F260C" w:rsidRPr="00BA5EBA" w:rsidTr="00BF188C">
        <w:trPr>
          <w:cantSplit/>
          <w:trHeight w:val="697"/>
        </w:trPr>
        <w:tc>
          <w:tcPr>
            <w:tcW w:w="268" w:type="pct"/>
            <w:vMerge w:val="restart"/>
            <w:tcBorders>
              <w:top w:val="single" w:sz="4" w:space="0" w:color="000000"/>
              <w:left w:val="single" w:sz="4" w:space="0" w:color="000000"/>
              <w:bottom w:val="single" w:sz="4" w:space="0" w:color="000000"/>
              <w:right w:val="single" w:sz="4" w:space="0" w:color="000000"/>
            </w:tcBorders>
            <w:vAlign w:val="center"/>
          </w:tcPr>
          <w:p w:rsidR="009F260C" w:rsidRPr="00BA5EBA" w:rsidRDefault="009F260C" w:rsidP="00372913">
            <w:pPr>
              <w:pStyle w:val="Default"/>
              <w:jc w:val="center"/>
              <w:rPr>
                <w:bCs/>
                <w:color w:val="auto"/>
              </w:rPr>
            </w:pPr>
            <w:r w:rsidRPr="00BA5EBA">
              <w:rPr>
                <w:bCs/>
                <w:color w:val="auto"/>
              </w:rPr>
              <w:t>№</w:t>
            </w:r>
          </w:p>
          <w:p w:rsidR="009F260C" w:rsidRPr="00BA5EBA" w:rsidRDefault="009F260C" w:rsidP="00372913">
            <w:pPr>
              <w:pStyle w:val="Default"/>
              <w:rPr>
                <w:bCs/>
                <w:color w:val="auto"/>
              </w:rPr>
            </w:pPr>
            <w:r w:rsidRPr="00BA5EBA">
              <w:rPr>
                <w:bCs/>
                <w:color w:val="auto"/>
              </w:rPr>
              <w:t>п/п</w:t>
            </w:r>
          </w:p>
        </w:tc>
        <w:tc>
          <w:tcPr>
            <w:tcW w:w="1255" w:type="pct"/>
            <w:vMerge w:val="restart"/>
            <w:tcBorders>
              <w:top w:val="single" w:sz="4" w:space="0" w:color="000000"/>
              <w:left w:val="single" w:sz="4" w:space="0" w:color="000000"/>
              <w:bottom w:val="single" w:sz="4" w:space="0" w:color="000000"/>
              <w:right w:val="single" w:sz="4" w:space="0" w:color="000000"/>
            </w:tcBorders>
            <w:vAlign w:val="center"/>
          </w:tcPr>
          <w:p w:rsidR="009F260C" w:rsidRPr="00BA5EBA" w:rsidRDefault="009F260C" w:rsidP="00372913">
            <w:pPr>
              <w:pStyle w:val="Default"/>
              <w:jc w:val="center"/>
              <w:rPr>
                <w:bCs/>
                <w:color w:val="auto"/>
              </w:rPr>
            </w:pPr>
            <w:r w:rsidRPr="00BA5EBA">
              <w:rPr>
                <w:bCs/>
                <w:color w:val="auto"/>
              </w:rPr>
              <w:t>Этапы, разделы и виды учебной практики</w:t>
            </w:r>
          </w:p>
        </w:tc>
        <w:tc>
          <w:tcPr>
            <w:tcW w:w="285" w:type="pct"/>
            <w:vMerge w:val="restart"/>
            <w:tcBorders>
              <w:top w:val="single" w:sz="4" w:space="0" w:color="000000"/>
              <w:left w:val="single" w:sz="4" w:space="0" w:color="000000"/>
              <w:bottom w:val="single" w:sz="4" w:space="0" w:color="000000"/>
              <w:right w:val="single" w:sz="4" w:space="0" w:color="000000"/>
            </w:tcBorders>
            <w:textDirection w:val="btLr"/>
            <w:vAlign w:val="center"/>
          </w:tcPr>
          <w:p w:rsidR="009F260C" w:rsidRPr="00BA5EBA" w:rsidRDefault="009F260C" w:rsidP="00372913">
            <w:pPr>
              <w:pStyle w:val="Default"/>
              <w:jc w:val="center"/>
              <w:rPr>
                <w:bCs/>
                <w:color w:val="auto"/>
              </w:rPr>
            </w:pPr>
            <w:r w:rsidRPr="00BA5EBA">
              <w:rPr>
                <w:bCs/>
                <w:color w:val="auto"/>
              </w:rPr>
              <w:t>Всего часов</w:t>
            </w:r>
          </w:p>
        </w:tc>
        <w:tc>
          <w:tcPr>
            <w:tcW w:w="2061" w:type="pct"/>
            <w:gridSpan w:val="3"/>
            <w:tcBorders>
              <w:top w:val="single" w:sz="4" w:space="0" w:color="000000"/>
              <w:left w:val="single" w:sz="4" w:space="0" w:color="000000"/>
              <w:bottom w:val="single" w:sz="4" w:space="0" w:color="000000"/>
              <w:right w:val="single" w:sz="4" w:space="0" w:color="000000"/>
            </w:tcBorders>
            <w:vAlign w:val="center"/>
          </w:tcPr>
          <w:p w:rsidR="009F260C" w:rsidRPr="00BA5EBA" w:rsidRDefault="009F260C" w:rsidP="00372913">
            <w:pPr>
              <w:pStyle w:val="Default"/>
              <w:jc w:val="center"/>
              <w:rPr>
                <w:color w:val="auto"/>
              </w:rPr>
            </w:pPr>
            <w:r w:rsidRPr="00BA5EBA">
              <w:rPr>
                <w:bCs/>
                <w:color w:val="auto"/>
              </w:rPr>
              <w:t>Виды учебной работы   и трудоемкость (в часах)</w:t>
            </w:r>
          </w:p>
          <w:p w:rsidR="009F260C" w:rsidRPr="00BA5EBA" w:rsidRDefault="009F260C" w:rsidP="00372913">
            <w:pPr>
              <w:pStyle w:val="Default"/>
              <w:jc w:val="center"/>
              <w:rPr>
                <w:bCs/>
                <w:color w:val="auto"/>
              </w:rPr>
            </w:pPr>
          </w:p>
        </w:tc>
        <w:tc>
          <w:tcPr>
            <w:tcW w:w="766" w:type="pct"/>
            <w:vMerge w:val="restart"/>
            <w:tcBorders>
              <w:top w:val="single" w:sz="4" w:space="0" w:color="000000"/>
              <w:left w:val="single" w:sz="4" w:space="0" w:color="000000"/>
              <w:right w:val="single" w:sz="4" w:space="0" w:color="000000"/>
            </w:tcBorders>
            <w:vAlign w:val="center"/>
          </w:tcPr>
          <w:p w:rsidR="009F260C" w:rsidRPr="00BA5EBA" w:rsidRDefault="009F260C" w:rsidP="00372913">
            <w:pPr>
              <w:pStyle w:val="Default"/>
              <w:jc w:val="center"/>
              <w:rPr>
                <w:color w:val="auto"/>
              </w:rPr>
            </w:pPr>
            <w:r w:rsidRPr="00BA5EBA">
              <w:rPr>
                <w:bCs/>
                <w:color w:val="auto"/>
              </w:rPr>
              <w:t xml:space="preserve">Формы текущего контроля </w:t>
            </w:r>
          </w:p>
        </w:tc>
        <w:tc>
          <w:tcPr>
            <w:tcW w:w="365" w:type="pct"/>
            <w:vMerge w:val="restart"/>
            <w:tcBorders>
              <w:top w:val="single" w:sz="4" w:space="0" w:color="000000"/>
              <w:left w:val="single" w:sz="4" w:space="0" w:color="000000"/>
              <w:right w:val="single" w:sz="4" w:space="0" w:color="000000"/>
            </w:tcBorders>
            <w:textDirection w:val="btLr"/>
          </w:tcPr>
          <w:p w:rsidR="009F260C" w:rsidRPr="00BA5EBA" w:rsidRDefault="009F260C" w:rsidP="00372913">
            <w:pPr>
              <w:pStyle w:val="Default"/>
              <w:jc w:val="center"/>
              <w:rPr>
                <w:bCs/>
                <w:color w:val="auto"/>
              </w:rPr>
            </w:pPr>
            <w:r w:rsidRPr="00BA5EBA">
              <w:rPr>
                <w:bCs/>
                <w:color w:val="auto"/>
              </w:rPr>
              <w:t>Неделя</w:t>
            </w:r>
          </w:p>
        </w:tc>
      </w:tr>
      <w:tr w:rsidR="009F260C" w:rsidRPr="00BA5EBA" w:rsidTr="00BF188C">
        <w:trPr>
          <w:cantSplit/>
          <w:trHeight w:val="735"/>
        </w:trPr>
        <w:tc>
          <w:tcPr>
            <w:tcW w:w="0" w:type="auto"/>
            <w:vMerge/>
            <w:tcBorders>
              <w:top w:val="single" w:sz="4" w:space="0" w:color="000000"/>
              <w:left w:val="single" w:sz="4" w:space="0" w:color="000000"/>
              <w:bottom w:val="single" w:sz="4" w:space="0" w:color="000000"/>
              <w:right w:val="single" w:sz="4" w:space="0" w:color="000000"/>
            </w:tcBorders>
            <w:vAlign w:val="center"/>
          </w:tcPr>
          <w:p w:rsidR="009F260C" w:rsidRPr="00BA5EBA" w:rsidRDefault="009F260C" w:rsidP="00372913">
            <w:pPr>
              <w:spacing w:after="0" w:line="240" w:lineRule="auto"/>
              <w:rPr>
                <w:rFonts w:ascii="Times New Roman" w:hAnsi="Times New Roman" w:cs="Times New Roman"/>
                <w:bCs/>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9F260C" w:rsidRPr="00BA5EBA" w:rsidRDefault="009F260C" w:rsidP="00372913">
            <w:pPr>
              <w:spacing w:after="0" w:line="240" w:lineRule="auto"/>
              <w:rPr>
                <w:rFonts w:ascii="Times New Roman" w:hAnsi="Times New Roman" w:cs="Times New Roman"/>
                <w:bCs/>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9F260C" w:rsidRPr="00BA5EBA" w:rsidRDefault="009F260C" w:rsidP="00372913">
            <w:pPr>
              <w:spacing w:after="0" w:line="240" w:lineRule="auto"/>
              <w:rPr>
                <w:rFonts w:ascii="Times New Roman" w:hAnsi="Times New Roman" w:cs="Times New Roman"/>
                <w:bCs/>
                <w:sz w:val="24"/>
                <w:szCs w:val="24"/>
              </w:rPr>
            </w:pPr>
          </w:p>
        </w:tc>
        <w:tc>
          <w:tcPr>
            <w:tcW w:w="626" w:type="pct"/>
            <w:tcBorders>
              <w:top w:val="single" w:sz="4" w:space="0" w:color="000000"/>
              <w:left w:val="single" w:sz="4" w:space="0" w:color="000000"/>
              <w:bottom w:val="single" w:sz="4" w:space="0" w:color="000000"/>
              <w:right w:val="single" w:sz="4" w:space="0" w:color="000000"/>
            </w:tcBorders>
          </w:tcPr>
          <w:p w:rsidR="009F260C" w:rsidRPr="00BA5EBA" w:rsidRDefault="009F260C" w:rsidP="00372913">
            <w:pPr>
              <w:pStyle w:val="Default"/>
              <w:jc w:val="center"/>
              <w:rPr>
                <w:bCs/>
                <w:color w:val="auto"/>
              </w:rPr>
            </w:pPr>
            <w:r w:rsidRPr="00BA5EBA">
              <w:rPr>
                <w:bCs/>
                <w:color w:val="auto"/>
              </w:rPr>
              <w:t>Наблюдение, изучение, анализ</w:t>
            </w:r>
          </w:p>
        </w:tc>
        <w:tc>
          <w:tcPr>
            <w:tcW w:w="651" w:type="pct"/>
            <w:tcBorders>
              <w:top w:val="single" w:sz="4" w:space="0" w:color="000000"/>
              <w:left w:val="single" w:sz="4" w:space="0" w:color="000000"/>
              <w:bottom w:val="single" w:sz="4" w:space="0" w:color="000000"/>
              <w:right w:val="single" w:sz="4" w:space="0" w:color="000000"/>
            </w:tcBorders>
          </w:tcPr>
          <w:p w:rsidR="009F260C" w:rsidRPr="00BA5EBA" w:rsidRDefault="009F260C" w:rsidP="00372913">
            <w:pPr>
              <w:pStyle w:val="Default"/>
              <w:jc w:val="center"/>
              <w:rPr>
                <w:bCs/>
                <w:color w:val="auto"/>
              </w:rPr>
            </w:pPr>
            <w:r w:rsidRPr="00BA5EBA">
              <w:rPr>
                <w:bCs/>
                <w:color w:val="auto"/>
              </w:rPr>
              <w:t>Практическая работа</w:t>
            </w:r>
          </w:p>
        </w:tc>
        <w:tc>
          <w:tcPr>
            <w:tcW w:w="784" w:type="pct"/>
            <w:tcBorders>
              <w:top w:val="single" w:sz="4" w:space="0" w:color="000000"/>
              <w:left w:val="single" w:sz="4" w:space="0" w:color="000000"/>
              <w:bottom w:val="single" w:sz="4" w:space="0" w:color="000000"/>
              <w:right w:val="single" w:sz="4" w:space="0" w:color="000000"/>
            </w:tcBorders>
          </w:tcPr>
          <w:p w:rsidR="009F260C" w:rsidRPr="00BA5EBA" w:rsidRDefault="009F260C" w:rsidP="00372913">
            <w:pPr>
              <w:pStyle w:val="Default"/>
              <w:jc w:val="center"/>
              <w:rPr>
                <w:bCs/>
                <w:color w:val="auto"/>
              </w:rPr>
            </w:pPr>
            <w:r w:rsidRPr="00BA5EBA">
              <w:rPr>
                <w:bCs/>
                <w:color w:val="auto"/>
              </w:rPr>
              <w:t>Самостоятельная работа/работа с документами</w:t>
            </w:r>
          </w:p>
        </w:tc>
        <w:tc>
          <w:tcPr>
            <w:tcW w:w="766" w:type="pct"/>
            <w:vMerge/>
            <w:tcBorders>
              <w:left w:val="single" w:sz="4" w:space="0" w:color="000000"/>
              <w:bottom w:val="single" w:sz="4" w:space="0" w:color="000000"/>
              <w:right w:val="single" w:sz="4" w:space="0" w:color="000000"/>
            </w:tcBorders>
          </w:tcPr>
          <w:p w:rsidR="009F260C" w:rsidRPr="00BA5EBA" w:rsidRDefault="009F260C" w:rsidP="00372913">
            <w:pPr>
              <w:pStyle w:val="Default"/>
              <w:rPr>
                <w:bCs/>
                <w:color w:val="auto"/>
              </w:rPr>
            </w:pPr>
          </w:p>
        </w:tc>
        <w:tc>
          <w:tcPr>
            <w:tcW w:w="365" w:type="pct"/>
            <w:vMerge/>
            <w:tcBorders>
              <w:left w:val="single" w:sz="4" w:space="0" w:color="000000"/>
              <w:bottom w:val="single" w:sz="4" w:space="0" w:color="000000"/>
              <w:right w:val="single" w:sz="4" w:space="0" w:color="000000"/>
            </w:tcBorders>
          </w:tcPr>
          <w:p w:rsidR="009F260C" w:rsidRPr="00BA5EBA" w:rsidRDefault="009F260C" w:rsidP="00372913">
            <w:pPr>
              <w:pStyle w:val="Default"/>
              <w:rPr>
                <w:bCs/>
                <w:color w:val="auto"/>
              </w:rPr>
            </w:pPr>
          </w:p>
        </w:tc>
      </w:tr>
      <w:tr w:rsidR="009F260C" w:rsidRPr="00BA5EBA" w:rsidTr="00BF188C">
        <w:trPr>
          <w:trHeight w:val="1786"/>
        </w:trPr>
        <w:tc>
          <w:tcPr>
            <w:tcW w:w="268" w:type="pct"/>
            <w:tcBorders>
              <w:top w:val="single" w:sz="4" w:space="0" w:color="000000"/>
              <w:left w:val="single" w:sz="4" w:space="0" w:color="000000"/>
              <w:bottom w:val="single" w:sz="4" w:space="0" w:color="000000"/>
              <w:right w:val="single" w:sz="4" w:space="0" w:color="000000"/>
            </w:tcBorders>
          </w:tcPr>
          <w:p w:rsidR="009F260C" w:rsidRPr="00BA5EBA" w:rsidRDefault="009F260C" w:rsidP="00372913">
            <w:pPr>
              <w:pStyle w:val="Default"/>
              <w:jc w:val="center"/>
              <w:rPr>
                <w:bCs/>
                <w:color w:val="auto"/>
              </w:rPr>
            </w:pPr>
            <w:r w:rsidRPr="00BA5EBA">
              <w:rPr>
                <w:bCs/>
                <w:color w:val="auto"/>
                <w:lang w:val="en-US"/>
              </w:rPr>
              <w:t>I</w:t>
            </w:r>
            <w:r w:rsidRPr="00BA5EBA">
              <w:rPr>
                <w:bCs/>
                <w:color w:val="auto"/>
              </w:rPr>
              <w:t>.</w:t>
            </w:r>
          </w:p>
        </w:tc>
        <w:tc>
          <w:tcPr>
            <w:tcW w:w="1255" w:type="pct"/>
            <w:tcBorders>
              <w:top w:val="single" w:sz="4" w:space="0" w:color="000000"/>
              <w:left w:val="single" w:sz="4" w:space="0" w:color="000000"/>
              <w:bottom w:val="single" w:sz="4" w:space="0" w:color="000000"/>
              <w:right w:val="single" w:sz="4" w:space="0" w:color="000000"/>
            </w:tcBorders>
          </w:tcPr>
          <w:p w:rsidR="009F260C" w:rsidRPr="00BA5EBA" w:rsidRDefault="009F260C" w:rsidP="00372913">
            <w:pPr>
              <w:pStyle w:val="Default"/>
              <w:tabs>
                <w:tab w:val="left" w:pos="426"/>
              </w:tabs>
              <w:jc w:val="both"/>
              <w:rPr>
                <w:b/>
                <w:bCs/>
                <w:i/>
                <w:color w:val="auto"/>
              </w:rPr>
            </w:pPr>
            <w:r w:rsidRPr="00BA5EBA">
              <w:rPr>
                <w:b/>
                <w:bCs/>
                <w:i/>
                <w:color w:val="auto"/>
              </w:rPr>
              <w:t>Организационный этап</w:t>
            </w:r>
          </w:p>
          <w:p w:rsidR="009F260C" w:rsidRPr="00BA5EBA" w:rsidRDefault="009F260C" w:rsidP="00372913">
            <w:pPr>
              <w:pStyle w:val="Default"/>
              <w:tabs>
                <w:tab w:val="left" w:pos="426"/>
              </w:tabs>
              <w:rPr>
                <w:iCs/>
                <w:color w:val="auto"/>
              </w:rPr>
            </w:pPr>
            <w:r w:rsidRPr="00BA5EBA">
              <w:rPr>
                <w:iCs/>
                <w:color w:val="auto"/>
              </w:rPr>
              <w:t>1. Участие в установочной конференции</w:t>
            </w:r>
          </w:p>
          <w:p w:rsidR="009F260C" w:rsidRPr="00BA5EBA" w:rsidRDefault="009F260C" w:rsidP="00372913">
            <w:pPr>
              <w:pStyle w:val="Default"/>
              <w:tabs>
                <w:tab w:val="left" w:pos="403"/>
              </w:tabs>
              <w:rPr>
                <w:color w:val="auto"/>
              </w:rPr>
            </w:pPr>
            <w:r w:rsidRPr="00BA5EBA">
              <w:rPr>
                <w:color w:val="auto"/>
              </w:rPr>
              <w:t>(ознакомление с целью, задачами, содержанием, практики)</w:t>
            </w:r>
          </w:p>
          <w:p w:rsidR="009F260C" w:rsidRPr="00BA5EBA" w:rsidRDefault="009F260C" w:rsidP="00372913">
            <w:pPr>
              <w:pStyle w:val="Default"/>
              <w:tabs>
                <w:tab w:val="left" w:pos="403"/>
              </w:tabs>
              <w:rPr>
                <w:color w:val="auto"/>
              </w:rPr>
            </w:pPr>
            <w:r w:rsidRPr="00BA5EBA">
              <w:rPr>
                <w:color w:val="auto"/>
              </w:rPr>
              <w:t xml:space="preserve">2. Знакомство с основными направлениями работы, традициями, распорядком дня базовой школы; требованиями, предъявляемыми к учащимся </w:t>
            </w:r>
          </w:p>
          <w:p w:rsidR="009F260C" w:rsidRPr="00BA5EBA" w:rsidRDefault="009F260C" w:rsidP="00372913">
            <w:pPr>
              <w:pStyle w:val="Default"/>
              <w:tabs>
                <w:tab w:val="left" w:pos="403"/>
              </w:tabs>
              <w:rPr>
                <w:iCs/>
                <w:color w:val="auto"/>
              </w:rPr>
            </w:pPr>
            <w:r w:rsidRPr="00BA5EBA">
              <w:rPr>
                <w:color w:val="auto"/>
              </w:rPr>
              <w:t>3. Знакомство с материально-</w:t>
            </w:r>
            <w:r w:rsidRPr="00BA5EBA">
              <w:rPr>
                <w:color w:val="auto"/>
              </w:rPr>
              <w:lastRenderedPageBreak/>
              <w:t>технической базой школы</w:t>
            </w:r>
            <w:r w:rsidRPr="00BA5EBA">
              <w:rPr>
                <w:iCs/>
                <w:color w:val="auto"/>
              </w:rPr>
              <w:t xml:space="preserve">, правилами ее эксплуатации, требованиями безопасности, соблюдения </w:t>
            </w:r>
            <w:r w:rsidRPr="00BA5EBA">
              <w:rPr>
                <w:color w:val="auto"/>
              </w:rPr>
              <w:t>санитарных и гигиенических правил и норм, проведения профилактики травматизма, оказания первой доврачебной помощи</w:t>
            </w:r>
          </w:p>
          <w:p w:rsidR="009F260C" w:rsidRPr="00BA5EBA" w:rsidRDefault="009F260C" w:rsidP="00372913">
            <w:pPr>
              <w:pStyle w:val="Default"/>
              <w:tabs>
                <w:tab w:val="left" w:pos="403"/>
              </w:tabs>
              <w:rPr>
                <w:iCs/>
                <w:color w:val="auto"/>
              </w:rPr>
            </w:pPr>
            <w:r w:rsidRPr="00BA5EBA">
              <w:rPr>
                <w:color w:val="auto"/>
              </w:rPr>
              <w:t xml:space="preserve">4. Организация и методика преподавания предмета «Физическая культура» в школе </w:t>
            </w:r>
          </w:p>
          <w:p w:rsidR="009F260C" w:rsidRPr="00BA5EBA" w:rsidRDefault="009F260C" w:rsidP="00372913">
            <w:pPr>
              <w:pStyle w:val="Default"/>
              <w:tabs>
                <w:tab w:val="left" w:pos="403"/>
              </w:tabs>
              <w:rPr>
                <w:color w:val="auto"/>
              </w:rPr>
            </w:pPr>
            <w:r w:rsidRPr="00BA5EBA">
              <w:rPr>
                <w:color w:val="auto"/>
              </w:rPr>
              <w:t xml:space="preserve"> 5. Знакомство с  нормативно-правовыми документами, регламентирующими деятельность учителя (Конституция РФ, Закон об образовании, Закон о физической культуре и спорте, требования ФГОС, программами по физическому воспитанию, правилами безопасности при проведении занятий и другими нормативными документами).</w:t>
            </w:r>
          </w:p>
          <w:p w:rsidR="009F260C" w:rsidRPr="00BA5EBA" w:rsidRDefault="009F260C" w:rsidP="00372913">
            <w:pPr>
              <w:pStyle w:val="Default"/>
              <w:tabs>
                <w:tab w:val="left" w:pos="403"/>
              </w:tabs>
              <w:rPr>
                <w:color w:val="auto"/>
              </w:rPr>
            </w:pPr>
            <w:r w:rsidRPr="00BA5EBA">
              <w:rPr>
                <w:color w:val="auto"/>
              </w:rPr>
              <w:t xml:space="preserve">6. Оценка состояния здоровья и уровня физического развития учащихся базовой школы, осуществление физиологического и биомеханического контроля в процессе физического </w:t>
            </w:r>
            <w:r w:rsidRPr="00BA5EBA">
              <w:rPr>
                <w:color w:val="auto"/>
              </w:rPr>
              <w:lastRenderedPageBreak/>
              <w:t>воспитания, учет психологических особенностей детей с учетом пола и возраста.</w:t>
            </w:r>
          </w:p>
          <w:p w:rsidR="009F260C" w:rsidRPr="00BA5EBA" w:rsidRDefault="009F260C" w:rsidP="00372913">
            <w:pPr>
              <w:pStyle w:val="Default"/>
              <w:tabs>
                <w:tab w:val="left" w:pos="403"/>
              </w:tabs>
              <w:rPr>
                <w:rFonts w:eastAsia="Times New Roman"/>
                <w:color w:val="auto"/>
                <w:lang w:eastAsia="ru-RU"/>
              </w:rPr>
            </w:pPr>
            <w:r w:rsidRPr="00BA5EBA">
              <w:rPr>
                <w:iCs/>
                <w:color w:val="auto"/>
              </w:rPr>
              <w:t xml:space="preserve">7. </w:t>
            </w:r>
            <w:r w:rsidRPr="00BA5EBA">
              <w:rPr>
                <w:rFonts w:eastAsia="Times New Roman"/>
                <w:color w:val="auto"/>
                <w:lang w:eastAsia="ru-RU"/>
              </w:rPr>
              <w:t>Составление индивидуального плана прохождения практики</w:t>
            </w:r>
          </w:p>
          <w:p w:rsidR="009F260C" w:rsidRPr="00BA5EBA" w:rsidRDefault="009F260C"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 xml:space="preserve">8. Формирование группы для проведения секционных занятий </w:t>
            </w:r>
          </w:p>
          <w:p w:rsidR="009F260C" w:rsidRPr="00BA5EBA" w:rsidRDefault="009F260C" w:rsidP="00372913">
            <w:pPr>
              <w:pStyle w:val="Default"/>
              <w:tabs>
                <w:tab w:val="left" w:pos="403"/>
              </w:tabs>
              <w:rPr>
                <w:bCs/>
                <w:color w:val="auto"/>
              </w:rPr>
            </w:pPr>
            <w:r w:rsidRPr="00BA5EBA">
              <w:rPr>
                <w:color w:val="auto"/>
              </w:rPr>
              <w:t>9. Изучение психолого-педагогических особенностей коллектива, определение системы и разработка плана воспитательной работы в прикреплённом классе</w:t>
            </w:r>
            <w:r w:rsidRPr="00BA5EBA">
              <w:rPr>
                <w:bCs/>
                <w:color w:val="auto"/>
              </w:rPr>
              <w:t xml:space="preserve"> </w:t>
            </w:r>
          </w:p>
          <w:p w:rsidR="009F260C" w:rsidRPr="00BA5EBA" w:rsidRDefault="009F260C" w:rsidP="00372913">
            <w:pPr>
              <w:pStyle w:val="Default"/>
              <w:tabs>
                <w:tab w:val="left" w:pos="403"/>
              </w:tabs>
              <w:rPr>
                <w:color w:val="auto"/>
              </w:rPr>
            </w:pPr>
            <w:r w:rsidRPr="00BA5EBA">
              <w:rPr>
                <w:bCs/>
                <w:color w:val="auto"/>
              </w:rPr>
              <w:t>10. Р</w:t>
            </w:r>
            <w:r w:rsidRPr="00BA5EBA">
              <w:rPr>
                <w:color w:val="auto"/>
              </w:rPr>
              <w:t>азработка  четвертного плана и плана секционной работы</w:t>
            </w:r>
          </w:p>
          <w:p w:rsidR="009F260C" w:rsidRPr="00BA5EBA" w:rsidRDefault="009F260C" w:rsidP="00372913">
            <w:pPr>
              <w:pStyle w:val="Default"/>
              <w:tabs>
                <w:tab w:val="left" w:pos="403"/>
              </w:tabs>
              <w:rPr>
                <w:bCs/>
                <w:color w:val="auto"/>
              </w:rPr>
            </w:pPr>
            <w:r w:rsidRPr="00BA5EBA">
              <w:rPr>
                <w:color w:val="auto"/>
              </w:rPr>
              <w:t>11.</w:t>
            </w:r>
            <w:r w:rsidRPr="00BA5EBA">
              <w:rPr>
                <w:bCs/>
                <w:color w:val="auto"/>
              </w:rPr>
              <w:t xml:space="preserve"> Педагогические наблюдения за уроками ФК</w:t>
            </w:r>
          </w:p>
        </w:tc>
        <w:tc>
          <w:tcPr>
            <w:tcW w:w="285" w:type="pct"/>
            <w:tcBorders>
              <w:top w:val="single" w:sz="4" w:space="0" w:color="000000"/>
              <w:left w:val="single" w:sz="4" w:space="0" w:color="000000"/>
              <w:bottom w:val="single" w:sz="4" w:space="0" w:color="000000"/>
              <w:right w:val="single" w:sz="4" w:space="0" w:color="000000"/>
            </w:tcBorders>
          </w:tcPr>
          <w:p w:rsidR="009F260C" w:rsidRPr="00BA5EBA" w:rsidRDefault="009F260C" w:rsidP="00372913">
            <w:pPr>
              <w:pStyle w:val="Default"/>
              <w:jc w:val="center"/>
              <w:rPr>
                <w:b/>
                <w:bCs/>
                <w:i/>
                <w:color w:val="auto"/>
              </w:rPr>
            </w:pPr>
            <w:r w:rsidRPr="00BA5EBA">
              <w:rPr>
                <w:b/>
                <w:bCs/>
                <w:i/>
                <w:color w:val="auto"/>
              </w:rPr>
              <w:lastRenderedPageBreak/>
              <w:t>54</w:t>
            </w: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r w:rsidRPr="00BA5EBA">
              <w:rPr>
                <w:bCs/>
                <w:color w:val="auto"/>
              </w:rPr>
              <w:t>2</w:t>
            </w: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r w:rsidRPr="00BA5EBA">
              <w:rPr>
                <w:bCs/>
                <w:color w:val="auto"/>
              </w:rPr>
              <w:t>2</w:t>
            </w: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r w:rsidRPr="00BA5EBA">
              <w:rPr>
                <w:bCs/>
                <w:color w:val="auto"/>
              </w:rPr>
              <w:t>2</w:t>
            </w: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r w:rsidRPr="00BA5EBA">
              <w:rPr>
                <w:bCs/>
                <w:color w:val="auto"/>
              </w:rPr>
              <w:t>6</w:t>
            </w: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r w:rsidRPr="00BA5EBA">
              <w:rPr>
                <w:bCs/>
                <w:color w:val="auto"/>
              </w:rPr>
              <w:t>6</w:t>
            </w: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r w:rsidRPr="00BA5EBA">
              <w:rPr>
                <w:bCs/>
                <w:color w:val="auto"/>
              </w:rPr>
              <w:t>4</w:t>
            </w: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r w:rsidRPr="00BA5EBA">
              <w:rPr>
                <w:bCs/>
                <w:color w:val="auto"/>
              </w:rPr>
              <w:t>4</w:t>
            </w: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r w:rsidRPr="00BA5EBA">
              <w:rPr>
                <w:bCs/>
                <w:color w:val="auto"/>
              </w:rPr>
              <w:t>4</w:t>
            </w: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r w:rsidRPr="00BA5EBA">
              <w:rPr>
                <w:bCs/>
                <w:color w:val="auto"/>
              </w:rPr>
              <w:t>10</w:t>
            </w: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r w:rsidRPr="00BA5EBA">
              <w:rPr>
                <w:bCs/>
                <w:color w:val="auto"/>
              </w:rPr>
              <w:t>10</w:t>
            </w: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r w:rsidRPr="00BA5EBA">
              <w:rPr>
                <w:bCs/>
                <w:color w:val="auto"/>
              </w:rPr>
              <w:t>4</w:t>
            </w: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p>
        </w:tc>
        <w:tc>
          <w:tcPr>
            <w:tcW w:w="626" w:type="pct"/>
            <w:tcBorders>
              <w:top w:val="single" w:sz="4" w:space="0" w:color="000000"/>
              <w:left w:val="single" w:sz="4" w:space="0" w:color="000000"/>
              <w:bottom w:val="single" w:sz="4" w:space="0" w:color="000000"/>
              <w:right w:val="single" w:sz="4" w:space="0" w:color="000000"/>
            </w:tcBorders>
          </w:tcPr>
          <w:p w:rsidR="009F260C" w:rsidRPr="00BA5EBA" w:rsidRDefault="009F260C" w:rsidP="00372913">
            <w:pPr>
              <w:pStyle w:val="Default"/>
              <w:jc w:val="center"/>
              <w:rPr>
                <w:b/>
                <w:bCs/>
                <w:i/>
                <w:color w:val="auto"/>
              </w:rPr>
            </w:pPr>
            <w:r w:rsidRPr="00BA5EBA">
              <w:rPr>
                <w:b/>
                <w:bCs/>
                <w:i/>
                <w:color w:val="auto"/>
              </w:rPr>
              <w:lastRenderedPageBreak/>
              <w:t>18</w:t>
            </w: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r w:rsidRPr="00BA5EBA">
              <w:rPr>
                <w:bCs/>
                <w:color w:val="auto"/>
              </w:rPr>
              <w:t>2</w:t>
            </w: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r w:rsidRPr="00BA5EBA">
              <w:rPr>
                <w:bCs/>
                <w:color w:val="auto"/>
              </w:rPr>
              <w:t>2</w:t>
            </w: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r w:rsidRPr="00BA5EBA">
              <w:rPr>
                <w:bCs/>
                <w:color w:val="auto"/>
              </w:rPr>
              <w:t>2</w:t>
            </w: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r w:rsidRPr="00BA5EBA">
              <w:rPr>
                <w:bCs/>
                <w:color w:val="auto"/>
              </w:rPr>
              <w:t>4</w:t>
            </w: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r w:rsidRPr="00BA5EBA">
              <w:rPr>
                <w:bCs/>
                <w:color w:val="auto"/>
              </w:rPr>
              <w:t>4</w:t>
            </w: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r w:rsidRPr="00BA5EBA">
              <w:rPr>
                <w:bCs/>
                <w:color w:val="auto"/>
              </w:rPr>
              <w:t>4</w:t>
            </w: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r w:rsidRPr="00BA5EBA">
              <w:rPr>
                <w:bCs/>
                <w:color w:val="auto"/>
              </w:rPr>
              <w:t>–</w:t>
            </w: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r w:rsidRPr="00BA5EBA">
              <w:rPr>
                <w:bCs/>
                <w:color w:val="auto"/>
              </w:rPr>
              <w:t>–</w:t>
            </w: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r w:rsidRPr="00BA5EBA">
              <w:rPr>
                <w:bCs/>
                <w:color w:val="auto"/>
              </w:rPr>
              <w:t>–</w:t>
            </w: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r w:rsidRPr="00BA5EBA">
              <w:rPr>
                <w:bCs/>
                <w:color w:val="auto"/>
              </w:rPr>
              <w:t>–</w:t>
            </w: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r w:rsidRPr="00BA5EBA">
              <w:rPr>
                <w:bCs/>
                <w:color w:val="auto"/>
              </w:rPr>
              <w:t>–</w:t>
            </w:r>
          </w:p>
        </w:tc>
        <w:tc>
          <w:tcPr>
            <w:tcW w:w="651" w:type="pct"/>
            <w:tcBorders>
              <w:top w:val="single" w:sz="4" w:space="0" w:color="000000"/>
              <w:left w:val="single" w:sz="4" w:space="0" w:color="000000"/>
              <w:bottom w:val="single" w:sz="4" w:space="0" w:color="000000"/>
              <w:right w:val="single" w:sz="4" w:space="0" w:color="000000"/>
            </w:tcBorders>
          </w:tcPr>
          <w:p w:rsidR="009F260C" w:rsidRPr="00BA5EBA" w:rsidRDefault="009F260C" w:rsidP="00372913">
            <w:pPr>
              <w:pStyle w:val="Default"/>
              <w:jc w:val="center"/>
              <w:rPr>
                <w:b/>
                <w:bCs/>
                <w:i/>
                <w:color w:val="auto"/>
              </w:rPr>
            </w:pPr>
            <w:r w:rsidRPr="00BA5EBA">
              <w:rPr>
                <w:b/>
                <w:bCs/>
                <w:i/>
                <w:color w:val="auto"/>
              </w:rPr>
              <w:lastRenderedPageBreak/>
              <w:t>26</w:t>
            </w: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r w:rsidRPr="00BA5EBA">
              <w:rPr>
                <w:bCs/>
                <w:color w:val="auto"/>
              </w:rPr>
              <w:t>–</w:t>
            </w: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r w:rsidRPr="00BA5EBA">
              <w:rPr>
                <w:bCs/>
                <w:color w:val="auto"/>
              </w:rPr>
              <w:t>–</w:t>
            </w: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r w:rsidRPr="00BA5EBA">
              <w:rPr>
                <w:bCs/>
                <w:color w:val="auto"/>
              </w:rPr>
              <w:t>–</w:t>
            </w: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r w:rsidRPr="00BA5EBA">
              <w:rPr>
                <w:bCs/>
                <w:color w:val="auto"/>
              </w:rPr>
              <w:t>–</w:t>
            </w: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r w:rsidRPr="00BA5EBA">
              <w:rPr>
                <w:bCs/>
                <w:color w:val="auto"/>
              </w:rPr>
              <w:t>–</w:t>
            </w: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r w:rsidRPr="00BA5EBA">
              <w:rPr>
                <w:bCs/>
                <w:color w:val="auto"/>
              </w:rPr>
              <w:t>–</w:t>
            </w: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r w:rsidRPr="00BA5EBA">
              <w:rPr>
                <w:bCs/>
                <w:color w:val="auto"/>
              </w:rPr>
              <w:t>4</w:t>
            </w: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r w:rsidRPr="00BA5EBA">
              <w:rPr>
                <w:bCs/>
                <w:color w:val="auto"/>
              </w:rPr>
              <w:t>4</w:t>
            </w: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r w:rsidRPr="00BA5EBA">
              <w:rPr>
                <w:bCs/>
                <w:color w:val="auto"/>
              </w:rPr>
              <w:t>6</w:t>
            </w: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r w:rsidRPr="00BA5EBA">
              <w:rPr>
                <w:bCs/>
                <w:color w:val="auto"/>
              </w:rPr>
              <w:t>8</w:t>
            </w: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r w:rsidRPr="00BA5EBA">
              <w:rPr>
                <w:bCs/>
                <w:color w:val="auto"/>
              </w:rPr>
              <w:t>4</w:t>
            </w: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p>
        </w:tc>
        <w:tc>
          <w:tcPr>
            <w:tcW w:w="784" w:type="pct"/>
            <w:tcBorders>
              <w:top w:val="single" w:sz="4" w:space="0" w:color="000000"/>
              <w:left w:val="single" w:sz="4" w:space="0" w:color="000000"/>
              <w:bottom w:val="single" w:sz="4" w:space="0" w:color="000000"/>
              <w:right w:val="single" w:sz="4" w:space="0" w:color="000000"/>
            </w:tcBorders>
          </w:tcPr>
          <w:p w:rsidR="009F260C" w:rsidRPr="00BA5EBA" w:rsidRDefault="009F260C" w:rsidP="00372913">
            <w:pPr>
              <w:pStyle w:val="Default"/>
              <w:jc w:val="center"/>
              <w:rPr>
                <w:b/>
                <w:bCs/>
                <w:i/>
                <w:color w:val="auto"/>
              </w:rPr>
            </w:pPr>
            <w:r w:rsidRPr="00BA5EBA">
              <w:rPr>
                <w:b/>
                <w:bCs/>
                <w:i/>
                <w:color w:val="auto"/>
              </w:rPr>
              <w:lastRenderedPageBreak/>
              <w:t>10</w:t>
            </w: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r w:rsidRPr="00BA5EBA">
              <w:rPr>
                <w:bCs/>
                <w:color w:val="auto"/>
              </w:rPr>
              <w:t>–</w:t>
            </w: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r w:rsidRPr="00BA5EBA">
              <w:rPr>
                <w:bCs/>
                <w:color w:val="auto"/>
              </w:rPr>
              <w:t>–</w:t>
            </w: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r w:rsidRPr="00BA5EBA">
              <w:rPr>
                <w:bCs/>
                <w:color w:val="auto"/>
              </w:rPr>
              <w:t>–</w:t>
            </w: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r w:rsidRPr="00BA5EBA">
              <w:rPr>
                <w:bCs/>
                <w:color w:val="auto"/>
              </w:rPr>
              <w:t>2</w:t>
            </w: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r w:rsidRPr="00BA5EBA">
              <w:rPr>
                <w:bCs/>
                <w:color w:val="auto"/>
              </w:rPr>
              <w:t>2</w:t>
            </w: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r w:rsidRPr="00BA5EBA">
              <w:rPr>
                <w:bCs/>
                <w:color w:val="auto"/>
              </w:rPr>
              <w:t>–</w:t>
            </w: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r w:rsidRPr="00BA5EBA">
              <w:rPr>
                <w:bCs/>
                <w:color w:val="auto"/>
              </w:rPr>
              <w:t>–</w:t>
            </w: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r w:rsidRPr="00BA5EBA">
              <w:rPr>
                <w:bCs/>
                <w:color w:val="auto"/>
              </w:rPr>
              <w:t>–</w:t>
            </w: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r w:rsidRPr="00BA5EBA">
              <w:rPr>
                <w:bCs/>
                <w:color w:val="auto"/>
              </w:rPr>
              <w:t>4</w:t>
            </w: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r w:rsidRPr="00BA5EBA">
              <w:rPr>
                <w:bCs/>
                <w:color w:val="auto"/>
              </w:rPr>
              <w:t>2</w:t>
            </w: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r w:rsidRPr="00BA5EBA">
              <w:rPr>
                <w:bCs/>
                <w:color w:val="auto"/>
              </w:rPr>
              <w:t>–</w:t>
            </w: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p>
        </w:tc>
        <w:tc>
          <w:tcPr>
            <w:tcW w:w="766" w:type="pct"/>
            <w:tcBorders>
              <w:top w:val="single" w:sz="4" w:space="0" w:color="000000"/>
              <w:left w:val="single" w:sz="4" w:space="0" w:color="000000"/>
              <w:bottom w:val="single" w:sz="4" w:space="0" w:color="000000"/>
              <w:right w:val="single" w:sz="4" w:space="0" w:color="000000"/>
            </w:tcBorders>
          </w:tcPr>
          <w:p w:rsidR="009F260C" w:rsidRPr="00BA5EBA" w:rsidRDefault="009F260C" w:rsidP="00372913">
            <w:pPr>
              <w:pStyle w:val="Default"/>
              <w:rPr>
                <w:color w:val="auto"/>
              </w:rPr>
            </w:pPr>
          </w:p>
          <w:p w:rsidR="009F260C" w:rsidRPr="00BA5EBA" w:rsidRDefault="009F260C" w:rsidP="00372913">
            <w:pPr>
              <w:pStyle w:val="Default"/>
              <w:rPr>
                <w:color w:val="auto"/>
              </w:rPr>
            </w:pPr>
          </w:p>
          <w:p w:rsidR="009F260C" w:rsidRPr="00BA5EBA" w:rsidRDefault="009F260C" w:rsidP="00372913">
            <w:pPr>
              <w:pStyle w:val="Default"/>
              <w:rPr>
                <w:color w:val="auto"/>
              </w:rPr>
            </w:pPr>
            <w:r w:rsidRPr="00BA5EBA">
              <w:rPr>
                <w:color w:val="auto"/>
              </w:rPr>
              <w:t>Запись в дневнике</w:t>
            </w:r>
          </w:p>
          <w:p w:rsidR="009F260C" w:rsidRPr="00BA5EBA" w:rsidRDefault="009F260C" w:rsidP="00372913">
            <w:pPr>
              <w:pStyle w:val="Default"/>
              <w:rPr>
                <w:color w:val="auto"/>
              </w:rPr>
            </w:pPr>
          </w:p>
          <w:p w:rsidR="009F260C" w:rsidRPr="00BA5EBA" w:rsidRDefault="009F260C" w:rsidP="00372913">
            <w:pPr>
              <w:pStyle w:val="Default"/>
              <w:rPr>
                <w:color w:val="auto"/>
              </w:rPr>
            </w:pPr>
          </w:p>
          <w:p w:rsidR="009F260C" w:rsidRPr="00BA5EBA" w:rsidRDefault="009F260C" w:rsidP="00372913">
            <w:pPr>
              <w:pStyle w:val="Default"/>
              <w:rPr>
                <w:color w:val="auto"/>
              </w:rPr>
            </w:pPr>
          </w:p>
          <w:p w:rsidR="009F260C" w:rsidRPr="00BA5EBA" w:rsidRDefault="009F260C" w:rsidP="00372913">
            <w:pPr>
              <w:pStyle w:val="Default"/>
              <w:rPr>
                <w:color w:val="auto"/>
              </w:rPr>
            </w:pPr>
          </w:p>
          <w:p w:rsidR="009F260C" w:rsidRPr="00BA5EBA" w:rsidRDefault="009F260C" w:rsidP="00372913">
            <w:pPr>
              <w:pStyle w:val="Default"/>
              <w:rPr>
                <w:color w:val="auto"/>
              </w:rPr>
            </w:pPr>
          </w:p>
          <w:p w:rsidR="009F260C" w:rsidRPr="00BA5EBA" w:rsidRDefault="009F260C" w:rsidP="00372913">
            <w:pPr>
              <w:pStyle w:val="Default"/>
              <w:rPr>
                <w:color w:val="auto"/>
              </w:rPr>
            </w:pPr>
            <w:r w:rsidRPr="00BA5EBA">
              <w:rPr>
                <w:color w:val="auto"/>
              </w:rPr>
              <w:t>Запись в дневнике</w:t>
            </w:r>
          </w:p>
          <w:p w:rsidR="009F260C" w:rsidRPr="00BA5EBA" w:rsidRDefault="009F260C" w:rsidP="00372913">
            <w:pPr>
              <w:pStyle w:val="Default"/>
              <w:rPr>
                <w:color w:val="auto"/>
              </w:rPr>
            </w:pPr>
          </w:p>
          <w:p w:rsidR="009F260C" w:rsidRPr="00BA5EBA" w:rsidRDefault="009F260C" w:rsidP="00372913">
            <w:pPr>
              <w:pStyle w:val="Default"/>
              <w:rPr>
                <w:color w:val="auto"/>
              </w:rPr>
            </w:pPr>
          </w:p>
          <w:p w:rsidR="009F260C" w:rsidRPr="00BA5EBA" w:rsidRDefault="009F260C" w:rsidP="00372913">
            <w:pPr>
              <w:pStyle w:val="Default"/>
              <w:rPr>
                <w:color w:val="auto"/>
              </w:rPr>
            </w:pPr>
          </w:p>
          <w:p w:rsidR="009F260C" w:rsidRPr="00BA5EBA" w:rsidRDefault="009F260C" w:rsidP="00372913">
            <w:pPr>
              <w:pStyle w:val="Default"/>
              <w:rPr>
                <w:color w:val="auto"/>
              </w:rPr>
            </w:pPr>
          </w:p>
          <w:p w:rsidR="009F260C" w:rsidRPr="00BA5EBA" w:rsidRDefault="009F260C" w:rsidP="00372913">
            <w:pPr>
              <w:pStyle w:val="Default"/>
              <w:rPr>
                <w:color w:val="auto"/>
              </w:rPr>
            </w:pPr>
          </w:p>
          <w:p w:rsidR="009F260C" w:rsidRPr="00BA5EBA" w:rsidRDefault="009F260C" w:rsidP="00372913">
            <w:pPr>
              <w:pStyle w:val="Default"/>
              <w:rPr>
                <w:color w:val="auto"/>
              </w:rPr>
            </w:pPr>
          </w:p>
          <w:p w:rsidR="009F260C" w:rsidRPr="00BA5EBA" w:rsidRDefault="009F260C" w:rsidP="00372913">
            <w:pPr>
              <w:pStyle w:val="Default"/>
              <w:rPr>
                <w:color w:val="auto"/>
              </w:rPr>
            </w:pPr>
          </w:p>
          <w:p w:rsidR="009F260C" w:rsidRPr="00BA5EBA" w:rsidRDefault="009F260C" w:rsidP="00372913">
            <w:pPr>
              <w:pStyle w:val="Default"/>
              <w:rPr>
                <w:color w:val="auto"/>
              </w:rPr>
            </w:pPr>
          </w:p>
          <w:p w:rsidR="009F260C" w:rsidRPr="00BA5EBA" w:rsidRDefault="009F260C" w:rsidP="00372913">
            <w:pPr>
              <w:pStyle w:val="Default"/>
              <w:rPr>
                <w:color w:val="auto"/>
              </w:rPr>
            </w:pPr>
            <w:r w:rsidRPr="00BA5EBA">
              <w:rPr>
                <w:color w:val="auto"/>
              </w:rPr>
              <w:t xml:space="preserve">Запись в </w:t>
            </w:r>
            <w:r w:rsidRPr="00BA5EBA">
              <w:rPr>
                <w:color w:val="auto"/>
              </w:rPr>
              <w:lastRenderedPageBreak/>
              <w:t>дневнике</w:t>
            </w:r>
          </w:p>
          <w:p w:rsidR="009F260C" w:rsidRPr="00BA5EBA" w:rsidRDefault="009F260C" w:rsidP="00372913">
            <w:pPr>
              <w:pStyle w:val="Default"/>
              <w:rPr>
                <w:color w:val="auto"/>
              </w:rPr>
            </w:pPr>
          </w:p>
          <w:p w:rsidR="009F260C" w:rsidRPr="00BA5EBA" w:rsidRDefault="009F260C" w:rsidP="00372913">
            <w:pPr>
              <w:pStyle w:val="Default"/>
              <w:rPr>
                <w:color w:val="auto"/>
              </w:rPr>
            </w:pPr>
          </w:p>
          <w:p w:rsidR="009F260C" w:rsidRPr="00BA5EBA" w:rsidRDefault="009F260C" w:rsidP="00372913">
            <w:pPr>
              <w:pStyle w:val="Default"/>
              <w:rPr>
                <w:color w:val="auto"/>
              </w:rPr>
            </w:pPr>
          </w:p>
          <w:p w:rsidR="009F260C" w:rsidRPr="00BA5EBA" w:rsidRDefault="009F260C" w:rsidP="00372913">
            <w:pPr>
              <w:pStyle w:val="Default"/>
              <w:rPr>
                <w:color w:val="auto"/>
              </w:rPr>
            </w:pPr>
          </w:p>
          <w:p w:rsidR="009F260C" w:rsidRPr="00BA5EBA" w:rsidRDefault="009F260C" w:rsidP="00372913">
            <w:pPr>
              <w:pStyle w:val="Default"/>
              <w:rPr>
                <w:color w:val="auto"/>
              </w:rPr>
            </w:pPr>
          </w:p>
          <w:p w:rsidR="009F260C" w:rsidRPr="00BA5EBA" w:rsidRDefault="009F260C" w:rsidP="00372913">
            <w:pPr>
              <w:pStyle w:val="Default"/>
              <w:rPr>
                <w:color w:val="auto"/>
              </w:rPr>
            </w:pPr>
          </w:p>
          <w:p w:rsidR="009F260C" w:rsidRPr="00BA5EBA" w:rsidRDefault="009F260C" w:rsidP="00372913">
            <w:pPr>
              <w:pStyle w:val="Default"/>
              <w:rPr>
                <w:color w:val="auto"/>
              </w:rPr>
            </w:pPr>
          </w:p>
          <w:p w:rsidR="009F260C" w:rsidRPr="00BA5EBA" w:rsidRDefault="009F260C" w:rsidP="00372913">
            <w:pPr>
              <w:pStyle w:val="Default"/>
              <w:rPr>
                <w:color w:val="auto"/>
              </w:rPr>
            </w:pPr>
          </w:p>
          <w:p w:rsidR="009F260C" w:rsidRPr="00BA5EBA" w:rsidRDefault="009F260C" w:rsidP="00372913">
            <w:pPr>
              <w:pStyle w:val="Default"/>
              <w:rPr>
                <w:color w:val="auto"/>
              </w:rPr>
            </w:pPr>
          </w:p>
          <w:p w:rsidR="009F260C" w:rsidRPr="00BA5EBA" w:rsidRDefault="009F260C" w:rsidP="00372913">
            <w:pPr>
              <w:pStyle w:val="Default"/>
              <w:rPr>
                <w:color w:val="auto"/>
              </w:rPr>
            </w:pPr>
          </w:p>
          <w:p w:rsidR="009F260C" w:rsidRPr="00BA5EBA" w:rsidRDefault="009F260C" w:rsidP="00372913">
            <w:pPr>
              <w:pStyle w:val="Default"/>
              <w:rPr>
                <w:color w:val="auto"/>
              </w:rPr>
            </w:pPr>
          </w:p>
          <w:p w:rsidR="009F260C" w:rsidRPr="00BA5EBA" w:rsidRDefault="009F260C" w:rsidP="00372913">
            <w:pPr>
              <w:pStyle w:val="Default"/>
              <w:rPr>
                <w:color w:val="auto"/>
              </w:rPr>
            </w:pPr>
          </w:p>
          <w:p w:rsidR="009F260C" w:rsidRPr="00BA5EBA" w:rsidRDefault="009F260C" w:rsidP="00372913">
            <w:pPr>
              <w:pStyle w:val="Default"/>
              <w:rPr>
                <w:color w:val="auto"/>
              </w:rPr>
            </w:pPr>
          </w:p>
          <w:p w:rsidR="009F260C" w:rsidRPr="00BA5EBA" w:rsidRDefault="009F260C" w:rsidP="00372913">
            <w:pPr>
              <w:pStyle w:val="Default"/>
              <w:rPr>
                <w:color w:val="auto"/>
              </w:rPr>
            </w:pPr>
          </w:p>
          <w:p w:rsidR="009F260C" w:rsidRPr="00BA5EBA" w:rsidRDefault="009F260C" w:rsidP="00372913">
            <w:pPr>
              <w:pStyle w:val="Default"/>
              <w:rPr>
                <w:color w:val="auto"/>
              </w:rPr>
            </w:pPr>
          </w:p>
          <w:p w:rsidR="009F260C" w:rsidRPr="00BA5EBA" w:rsidRDefault="009F260C" w:rsidP="00372913">
            <w:pPr>
              <w:pStyle w:val="Default"/>
              <w:rPr>
                <w:color w:val="auto"/>
              </w:rPr>
            </w:pPr>
          </w:p>
          <w:p w:rsidR="009F260C" w:rsidRPr="00BA5EBA" w:rsidRDefault="009F260C" w:rsidP="00372913">
            <w:pPr>
              <w:pStyle w:val="Default"/>
              <w:rPr>
                <w:color w:val="auto"/>
              </w:rPr>
            </w:pPr>
            <w:r w:rsidRPr="00BA5EBA">
              <w:rPr>
                <w:color w:val="auto"/>
              </w:rPr>
              <w:t>Запись в дневнике</w:t>
            </w:r>
          </w:p>
          <w:p w:rsidR="009F260C" w:rsidRPr="00BA5EBA" w:rsidRDefault="009F260C" w:rsidP="00372913">
            <w:pPr>
              <w:pStyle w:val="Default"/>
              <w:rPr>
                <w:color w:val="auto"/>
              </w:rPr>
            </w:pPr>
          </w:p>
          <w:p w:rsidR="009F260C" w:rsidRPr="00BA5EBA" w:rsidRDefault="009F260C" w:rsidP="00372913">
            <w:pPr>
              <w:pStyle w:val="Default"/>
              <w:rPr>
                <w:color w:val="auto"/>
              </w:rPr>
            </w:pPr>
          </w:p>
          <w:p w:rsidR="009F260C" w:rsidRPr="00BA5EBA" w:rsidRDefault="009F260C" w:rsidP="00372913">
            <w:pPr>
              <w:pStyle w:val="Default"/>
              <w:rPr>
                <w:color w:val="auto"/>
              </w:rPr>
            </w:pPr>
          </w:p>
          <w:p w:rsidR="009F260C" w:rsidRPr="00BA5EBA" w:rsidRDefault="009F260C" w:rsidP="00372913">
            <w:pPr>
              <w:pStyle w:val="Default"/>
              <w:rPr>
                <w:color w:val="auto"/>
              </w:rPr>
            </w:pPr>
          </w:p>
          <w:p w:rsidR="009F260C" w:rsidRPr="00BA5EBA" w:rsidRDefault="009F260C" w:rsidP="00372913">
            <w:pPr>
              <w:pStyle w:val="Default"/>
              <w:rPr>
                <w:color w:val="auto"/>
              </w:rPr>
            </w:pPr>
          </w:p>
          <w:p w:rsidR="009F260C" w:rsidRPr="00BA5EBA" w:rsidRDefault="009F260C" w:rsidP="00372913">
            <w:pPr>
              <w:pStyle w:val="Default"/>
              <w:rPr>
                <w:color w:val="auto"/>
              </w:rPr>
            </w:pPr>
          </w:p>
          <w:p w:rsidR="009F260C" w:rsidRPr="00BA5EBA" w:rsidRDefault="009F260C" w:rsidP="00372913">
            <w:pPr>
              <w:pStyle w:val="Default"/>
              <w:rPr>
                <w:color w:val="auto"/>
              </w:rPr>
            </w:pPr>
            <w:r w:rsidRPr="00BA5EBA">
              <w:rPr>
                <w:color w:val="auto"/>
              </w:rPr>
              <w:t>Запись в дневнике</w:t>
            </w:r>
          </w:p>
          <w:p w:rsidR="009F260C" w:rsidRPr="00BA5EBA" w:rsidRDefault="009F260C" w:rsidP="00372913">
            <w:pPr>
              <w:pStyle w:val="Default"/>
              <w:rPr>
                <w:color w:val="auto"/>
              </w:rPr>
            </w:pPr>
          </w:p>
          <w:p w:rsidR="009F260C" w:rsidRPr="00BA5EBA" w:rsidRDefault="009F260C" w:rsidP="00372913">
            <w:pPr>
              <w:pStyle w:val="Default"/>
              <w:rPr>
                <w:color w:val="auto"/>
              </w:rPr>
            </w:pPr>
          </w:p>
          <w:p w:rsidR="009F260C" w:rsidRPr="00BA5EBA" w:rsidRDefault="009F260C" w:rsidP="00372913">
            <w:pPr>
              <w:pStyle w:val="Default"/>
              <w:rPr>
                <w:color w:val="auto"/>
              </w:rPr>
            </w:pPr>
          </w:p>
          <w:p w:rsidR="009F260C" w:rsidRPr="00BA5EBA" w:rsidRDefault="009F260C" w:rsidP="00372913">
            <w:pPr>
              <w:pStyle w:val="Default"/>
              <w:rPr>
                <w:color w:val="auto"/>
              </w:rPr>
            </w:pPr>
          </w:p>
          <w:p w:rsidR="009F260C" w:rsidRPr="00BA5EBA" w:rsidRDefault="009F260C" w:rsidP="00372913">
            <w:pPr>
              <w:pStyle w:val="Default"/>
              <w:rPr>
                <w:color w:val="auto"/>
              </w:rPr>
            </w:pPr>
          </w:p>
          <w:p w:rsidR="009F260C" w:rsidRPr="00BA5EBA" w:rsidRDefault="009F260C" w:rsidP="00372913">
            <w:pPr>
              <w:pStyle w:val="Default"/>
              <w:rPr>
                <w:color w:val="auto"/>
              </w:rPr>
            </w:pPr>
          </w:p>
          <w:p w:rsidR="009F260C" w:rsidRPr="00BA5EBA" w:rsidRDefault="009F260C" w:rsidP="00372913">
            <w:pPr>
              <w:pStyle w:val="Default"/>
              <w:rPr>
                <w:color w:val="auto"/>
              </w:rPr>
            </w:pPr>
          </w:p>
          <w:p w:rsidR="009F260C" w:rsidRPr="00BA5EBA" w:rsidRDefault="009F260C" w:rsidP="00372913">
            <w:pPr>
              <w:pStyle w:val="Default"/>
              <w:rPr>
                <w:color w:val="auto"/>
              </w:rPr>
            </w:pPr>
          </w:p>
          <w:p w:rsidR="009F260C" w:rsidRPr="00BA5EBA" w:rsidRDefault="009F260C" w:rsidP="00372913">
            <w:pPr>
              <w:pStyle w:val="Default"/>
              <w:rPr>
                <w:color w:val="auto"/>
              </w:rPr>
            </w:pPr>
          </w:p>
          <w:p w:rsidR="009F260C" w:rsidRPr="00BA5EBA" w:rsidRDefault="009F260C" w:rsidP="00372913">
            <w:pPr>
              <w:pStyle w:val="Default"/>
              <w:rPr>
                <w:color w:val="auto"/>
              </w:rPr>
            </w:pPr>
          </w:p>
          <w:p w:rsidR="009F260C" w:rsidRPr="00BA5EBA" w:rsidRDefault="009F260C" w:rsidP="00372913">
            <w:pPr>
              <w:pStyle w:val="Default"/>
              <w:rPr>
                <w:color w:val="auto"/>
              </w:rPr>
            </w:pPr>
          </w:p>
          <w:p w:rsidR="009F260C" w:rsidRPr="00BA5EBA" w:rsidRDefault="009F260C" w:rsidP="00372913">
            <w:pPr>
              <w:pStyle w:val="Default"/>
              <w:rPr>
                <w:color w:val="auto"/>
              </w:rPr>
            </w:pPr>
          </w:p>
          <w:p w:rsidR="009F260C" w:rsidRPr="00BA5EBA" w:rsidRDefault="009F260C" w:rsidP="00372913">
            <w:pPr>
              <w:pStyle w:val="Default"/>
              <w:rPr>
                <w:color w:val="auto"/>
              </w:rPr>
            </w:pPr>
          </w:p>
          <w:p w:rsidR="009F260C" w:rsidRPr="00BA5EBA" w:rsidRDefault="009F260C" w:rsidP="00372913">
            <w:pPr>
              <w:pStyle w:val="Default"/>
              <w:rPr>
                <w:color w:val="auto"/>
              </w:rPr>
            </w:pPr>
          </w:p>
          <w:p w:rsidR="009F260C" w:rsidRPr="00BA5EBA" w:rsidRDefault="009F260C" w:rsidP="00372913">
            <w:pPr>
              <w:pStyle w:val="Default"/>
              <w:rPr>
                <w:color w:val="auto"/>
              </w:rPr>
            </w:pPr>
          </w:p>
          <w:p w:rsidR="009F260C" w:rsidRPr="00BA5EBA" w:rsidRDefault="009F260C" w:rsidP="00372913">
            <w:pPr>
              <w:pStyle w:val="Default"/>
              <w:rPr>
                <w:color w:val="auto"/>
              </w:rPr>
            </w:pPr>
          </w:p>
          <w:p w:rsidR="009F260C" w:rsidRPr="00BA5EBA" w:rsidRDefault="009F260C" w:rsidP="00372913">
            <w:pPr>
              <w:pStyle w:val="Default"/>
              <w:rPr>
                <w:color w:val="auto"/>
              </w:rPr>
            </w:pPr>
          </w:p>
          <w:p w:rsidR="009F260C" w:rsidRPr="00BA5EBA" w:rsidRDefault="009F260C" w:rsidP="00372913">
            <w:pPr>
              <w:pStyle w:val="Default"/>
              <w:rPr>
                <w:color w:val="auto"/>
              </w:rPr>
            </w:pPr>
          </w:p>
          <w:p w:rsidR="009F260C" w:rsidRPr="00BA5EBA" w:rsidRDefault="009F260C" w:rsidP="00372913">
            <w:pPr>
              <w:pStyle w:val="Default"/>
              <w:rPr>
                <w:color w:val="auto"/>
              </w:rPr>
            </w:pPr>
          </w:p>
          <w:p w:rsidR="009F260C" w:rsidRPr="00BA5EBA" w:rsidRDefault="009F260C" w:rsidP="00372913">
            <w:pPr>
              <w:pStyle w:val="Default"/>
              <w:rPr>
                <w:color w:val="auto"/>
              </w:rPr>
            </w:pPr>
            <w:r w:rsidRPr="00BA5EBA">
              <w:rPr>
                <w:color w:val="auto"/>
              </w:rPr>
              <w:t>Запись в дневнике</w:t>
            </w:r>
          </w:p>
          <w:p w:rsidR="009F260C" w:rsidRPr="00BA5EBA" w:rsidRDefault="009F260C" w:rsidP="00372913">
            <w:pPr>
              <w:pStyle w:val="Default"/>
              <w:rPr>
                <w:color w:val="auto"/>
              </w:rPr>
            </w:pPr>
          </w:p>
          <w:p w:rsidR="009F260C" w:rsidRPr="00BA5EBA" w:rsidRDefault="009F260C" w:rsidP="00372913">
            <w:pPr>
              <w:pStyle w:val="Default"/>
              <w:rPr>
                <w:color w:val="auto"/>
              </w:rPr>
            </w:pPr>
          </w:p>
          <w:p w:rsidR="009F260C" w:rsidRPr="00BA5EBA" w:rsidRDefault="009F260C" w:rsidP="00372913">
            <w:pPr>
              <w:pStyle w:val="Default"/>
              <w:rPr>
                <w:color w:val="auto"/>
              </w:rPr>
            </w:pPr>
          </w:p>
          <w:p w:rsidR="009F260C" w:rsidRPr="00BA5EBA" w:rsidRDefault="009F260C" w:rsidP="00372913">
            <w:pPr>
              <w:pStyle w:val="Default"/>
              <w:rPr>
                <w:color w:val="auto"/>
              </w:rPr>
            </w:pPr>
          </w:p>
          <w:p w:rsidR="009F260C" w:rsidRPr="00BA5EBA" w:rsidRDefault="009F260C" w:rsidP="00372913">
            <w:pPr>
              <w:pStyle w:val="Default"/>
              <w:rPr>
                <w:color w:val="auto"/>
              </w:rPr>
            </w:pPr>
          </w:p>
          <w:p w:rsidR="009F260C" w:rsidRPr="00BA5EBA" w:rsidRDefault="009F260C" w:rsidP="00372913">
            <w:pPr>
              <w:pStyle w:val="Default"/>
              <w:rPr>
                <w:color w:val="auto"/>
              </w:rPr>
            </w:pPr>
          </w:p>
          <w:p w:rsidR="009F260C" w:rsidRPr="00BA5EBA" w:rsidRDefault="009F260C" w:rsidP="00372913">
            <w:pPr>
              <w:pStyle w:val="Default"/>
              <w:rPr>
                <w:color w:val="auto"/>
              </w:rPr>
            </w:pPr>
          </w:p>
          <w:p w:rsidR="009F260C" w:rsidRPr="00BA5EBA" w:rsidRDefault="009F260C" w:rsidP="00372913">
            <w:pPr>
              <w:pStyle w:val="Default"/>
              <w:rPr>
                <w:color w:val="auto"/>
              </w:rPr>
            </w:pPr>
          </w:p>
          <w:p w:rsidR="009F260C" w:rsidRPr="00BA5EBA" w:rsidRDefault="009F260C" w:rsidP="00372913">
            <w:pPr>
              <w:pStyle w:val="Default"/>
              <w:rPr>
                <w:color w:val="auto"/>
              </w:rPr>
            </w:pPr>
          </w:p>
          <w:p w:rsidR="009F260C" w:rsidRPr="00BA5EBA" w:rsidRDefault="009F260C" w:rsidP="00372913">
            <w:pPr>
              <w:pStyle w:val="Default"/>
              <w:rPr>
                <w:color w:val="auto"/>
              </w:rPr>
            </w:pPr>
          </w:p>
          <w:p w:rsidR="009F260C" w:rsidRPr="00BA5EBA" w:rsidRDefault="009F260C" w:rsidP="00372913">
            <w:pPr>
              <w:pStyle w:val="Default"/>
              <w:rPr>
                <w:color w:val="auto"/>
              </w:rPr>
            </w:pPr>
          </w:p>
          <w:p w:rsidR="009F260C" w:rsidRPr="00BA5EBA" w:rsidRDefault="009F260C" w:rsidP="00372913">
            <w:pPr>
              <w:pStyle w:val="Default"/>
              <w:rPr>
                <w:color w:val="auto"/>
              </w:rPr>
            </w:pPr>
          </w:p>
          <w:p w:rsidR="009F260C" w:rsidRPr="00BA5EBA" w:rsidRDefault="009F260C" w:rsidP="00372913">
            <w:pPr>
              <w:pStyle w:val="Default"/>
              <w:rPr>
                <w:color w:val="auto"/>
              </w:rPr>
            </w:pPr>
          </w:p>
          <w:p w:rsidR="009F260C" w:rsidRPr="00BA5EBA" w:rsidRDefault="009F260C" w:rsidP="00372913">
            <w:pPr>
              <w:pStyle w:val="Default"/>
              <w:rPr>
                <w:color w:val="auto"/>
              </w:rPr>
            </w:pPr>
          </w:p>
          <w:p w:rsidR="009F260C" w:rsidRPr="00BA5EBA" w:rsidRDefault="009F260C" w:rsidP="00372913">
            <w:pPr>
              <w:pStyle w:val="Default"/>
              <w:rPr>
                <w:color w:val="auto"/>
              </w:rPr>
            </w:pPr>
          </w:p>
          <w:p w:rsidR="009F260C" w:rsidRPr="00BA5EBA" w:rsidRDefault="009F260C" w:rsidP="00372913">
            <w:pPr>
              <w:pStyle w:val="Default"/>
              <w:rPr>
                <w:color w:val="auto"/>
              </w:rPr>
            </w:pPr>
            <w:r w:rsidRPr="00BA5EBA">
              <w:rPr>
                <w:color w:val="auto"/>
              </w:rPr>
              <w:t>Индивиду-альный план работы</w:t>
            </w:r>
          </w:p>
          <w:p w:rsidR="009F260C" w:rsidRPr="00BA5EBA" w:rsidRDefault="009F260C" w:rsidP="00372913">
            <w:pPr>
              <w:pStyle w:val="Default"/>
              <w:rPr>
                <w:color w:val="auto"/>
              </w:rPr>
            </w:pPr>
          </w:p>
          <w:p w:rsidR="009F260C" w:rsidRPr="00BA5EBA" w:rsidRDefault="009F260C" w:rsidP="00372913">
            <w:pPr>
              <w:pStyle w:val="Default"/>
              <w:rPr>
                <w:bCs/>
                <w:color w:val="auto"/>
              </w:rPr>
            </w:pPr>
            <w:r w:rsidRPr="00BA5EBA">
              <w:rPr>
                <w:bCs/>
                <w:color w:val="auto"/>
              </w:rPr>
              <w:t>Запись в дневнике, списочный состав</w:t>
            </w:r>
          </w:p>
          <w:p w:rsidR="009F260C" w:rsidRPr="00BA5EBA" w:rsidRDefault="009F260C" w:rsidP="00372913">
            <w:pPr>
              <w:pStyle w:val="Default"/>
              <w:rPr>
                <w:bCs/>
                <w:color w:val="auto"/>
              </w:rPr>
            </w:pPr>
          </w:p>
          <w:p w:rsidR="009F260C" w:rsidRPr="00BA5EBA" w:rsidRDefault="009F260C" w:rsidP="00372913">
            <w:pPr>
              <w:pStyle w:val="Default"/>
              <w:rPr>
                <w:bCs/>
                <w:color w:val="auto"/>
              </w:rPr>
            </w:pPr>
            <w:r w:rsidRPr="00BA5EBA">
              <w:rPr>
                <w:bCs/>
                <w:color w:val="auto"/>
              </w:rPr>
              <w:t>Запись в дневнике</w:t>
            </w:r>
          </w:p>
          <w:p w:rsidR="009F260C" w:rsidRPr="00BA5EBA" w:rsidRDefault="009F260C" w:rsidP="00372913">
            <w:pPr>
              <w:pStyle w:val="Default"/>
              <w:rPr>
                <w:bCs/>
                <w:color w:val="auto"/>
              </w:rPr>
            </w:pPr>
          </w:p>
          <w:p w:rsidR="009F260C" w:rsidRPr="00BA5EBA" w:rsidRDefault="009F260C" w:rsidP="00372913">
            <w:pPr>
              <w:pStyle w:val="Default"/>
              <w:rPr>
                <w:bCs/>
                <w:color w:val="auto"/>
              </w:rPr>
            </w:pPr>
          </w:p>
          <w:p w:rsidR="009F260C" w:rsidRPr="00BA5EBA" w:rsidRDefault="009F260C" w:rsidP="00372913">
            <w:pPr>
              <w:pStyle w:val="Default"/>
              <w:rPr>
                <w:bCs/>
                <w:color w:val="auto"/>
              </w:rPr>
            </w:pPr>
          </w:p>
          <w:p w:rsidR="009F260C" w:rsidRPr="00BA5EBA" w:rsidRDefault="009F260C" w:rsidP="00372913">
            <w:pPr>
              <w:pStyle w:val="Default"/>
              <w:rPr>
                <w:bCs/>
                <w:color w:val="auto"/>
              </w:rPr>
            </w:pPr>
          </w:p>
          <w:p w:rsidR="009F260C" w:rsidRPr="00BA5EBA" w:rsidRDefault="009F260C" w:rsidP="00372913">
            <w:pPr>
              <w:pStyle w:val="Default"/>
              <w:rPr>
                <w:bCs/>
                <w:color w:val="auto"/>
              </w:rPr>
            </w:pPr>
          </w:p>
          <w:p w:rsidR="009F260C" w:rsidRPr="00BA5EBA" w:rsidRDefault="009F260C" w:rsidP="00372913">
            <w:pPr>
              <w:pStyle w:val="Default"/>
              <w:rPr>
                <w:bCs/>
                <w:color w:val="auto"/>
              </w:rPr>
            </w:pPr>
          </w:p>
          <w:p w:rsidR="009F260C" w:rsidRPr="00BA5EBA" w:rsidRDefault="009F260C" w:rsidP="00372913">
            <w:pPr>
              <w:pStyle w:val="Default"/>
              <w:rPr>
                <w:bCs/>
                <w:color w:val="auto"/>
              </w:rPr>
            </w:pPr>
          </w:p>
          <w:p w:rsidR="009F260C" w:rsidRPr="00BA5EBA" w:rsidRDefault="009F260C" w:rsidP="00372913">
            <w:pPr>
              <w:pStyle w:val="Default"/>
              <w:rPr>
                <w:bCs/>
                <w:color w:val="auto"/>
              </w:rPr>
            </w:pPr>
          </w:p>
          <w:p w:rsidR="009F260C" w:rsidRPr="00BA5EBA" w:rsidRDefault="009F260C" w:rsidP="00372913">
            <w:pPr>
              <w:pStyle w:val="Default"/>
              <w:rPr>
                <w:bCs/>
                <w:color w:val="auto"/>
              </w:rPr>
            </w:pPr>
          </w:p>
          <w:p w:rsidR="009F260C" w:rsidRPr="00BA5EBA" w:rsidRDefault="009F260C" w:rsidP="00372913">
            <w:pPr>
              <w:pStyle w:val="Default"/>
              <w:rPr>
                <w:bCs/>
                <w:color w:val="auto"/>
              </w:rPr>
            </w:pPr>
          </w:p>
          <w:p w:rsidR="009F260C" w:rsidRPr="00BA5EBA" w:rsidRDefault="009F260C" w:rsidP="00372913">
            <w:pPr>
              <w:pStyle w:val="Default"/>
              <w:rPr>
                <w:bCs/>
                <w:color w:val="auto"/>
              </w:rPr>
            </w:pPr>
          </w:p>
          <w:p w:rsidR="009F260C" w:rsidRPr="00BA5EBA" w:rsidRDefault="009F260C" w:rsidP="00372913">
            <w:pPr>
              <w:pStyle w:val="Default"/>
              <w:rPr>
                <w:bCs/>
                <w:color w:val="auto"/>
              </w:rPr>
            </w:pPr>
            <w:r w:rsidRPr="00BA5EBA">
              <w:rPr>
                <w:bCs/>
                <w:color w:val="auto"/>
              </w:rPr>
              <w:t>Четвертной, секционный планы работы</w:t>
            </w:r>
          </w:p>
          <w:p w:rsidR="009F260C" w:rsidRPr="00BA5EBA" w:rsidRDefault="009F260C" w:rsidP="00372913">
            <w:pPr>
              <w:pStyle w:val="Default"/>
              <w:rPr>
                <w:bCs/>
                <w:color w:val="auto"/>
              </w:rPr>
            </w:pPr>
          </w:p>
          <w:p w:rsidR="009F260C" w:rsidRPr="00BA5EBA" w:rsidRDefault="009F260C" w:rsidP="00372913">
            <w:pPr>
              <w:pStyle w:val="Default"/>
              <w:rPr>
                <w:bCs/>
                <w:color w:val="auto"/>
              </w:rPr>
            </w:pPr>
          </w:p>
          <w:p w:rsidR="009F260C" w:rsidRPr="00BA5EBA" w:rsidRDefault="009F260C" w:rsidP="00372913">
            <w:pPr>
              <w:pStyle w:val="Default"/>
              <w:rPr>
                <w:bCs/>
                <w:color w:val="auto"/>
              </w:rPr>
            </w:pPr>
            <w:r w:rsidRPr="00BA5EBA">
              <w:rPr>
                <w:bCs/>
                <w:color w:val="auto"/>
              </w:rPr>
              <w:t>Протоколы наблюдений</w:t>
            </w:r>
          </w:p>
        </w:tc>
        <w:tc>
          <w:tcPr>
            <w:tcW w:w="365" w:type="pct"/>
            <w:tcBorders>
              <w:top w:val="single" w:sz="4" w:space="0" w:color="000000"/>
              <w:left w:val="single" w:sz="4" w:space="0" w:color="000000"/>
              <w:bottom w:val="single" w:sz="4" w:space="0" w:color="000000"/>
              <w:right w:val="single" w:sz="4" w:space="0" w:color="000000"/>
            </w:tcBorders>
          </w:tcPr>
          <w:p w:rsidR="009F260C" w:rsidRPr="00BA5EBA" w:rsidRDefault="009F260C" w:rsidP="00372913">
            <w:pPr>
              <w:pStyle w:val="ConsPlusNonformat"/>
              <w:jc w:val="center"/>
              <w:rPr>
                <w:rFonts w:ascii="Times New Roman" w:hAnsi="Times New Roman" w:cs="Times New Roman"/>
                <w:bCs/>
                <w:sz w:val="24"/>
                <w:szCs w:val="24"/>
              </w:rPr>
            </w:pPr>
          </w:p>
          <w:p w:rsidR="009F260C" w:rsidRPr="00BA5EBA" w:rsidRDefault="009F260C" w:rsidP="00372913">
            <w:pPr>
              <w:pStyle w:val="ConsPlusNonformat"/>
              <w:jc w:val="center"/>
              <w:rPr>
                <w:rFonts w:ascii="Times New Roman" w:hAnsi="Times New Roman" w:cs="Times New Roman"/>
                <w:bCs/>
                <w:sz w:val="24"/>
                <w:szCs w:val="24"/>
              </w:rPr>
            </w:pPr>
          </w:p>
          <w:p w:rsidR="009F260C" w:rsidRPr="00BA5EBA" w:rsidRDefault="009F260C" w:rsidP="00372913">
            <w:pPr>
              <w:pStyle w:val="ConsPlusNonformat"/>
              <w:jc w:val="center"/>
              <w:rPr>
                <w:rFonts w:ascii="Times New Roman" w:hAnsi="Times New Roman" w:cs="Times New Roman"/>
                <w:bCs/>
                <w:sz w:val="24"/>
                <w:szCs w:val="24"/>
              </w:rPr>
            </w:pPr>
            <w:r w:rsidRPr="00BA5EBA">
              <w:rPr>
                <w:rFonts w:ascii="Times New Roman" w:hAnsi="Times New Roman" w:cs="Times New Roman"/>
                <w:bCs/>
                <w:sz w:val="24"/>
                <w:szCs w:val="24"/>
              </w:rPr>
              <w:t>1</w:t>
            </w:r>
          </w:p>
          <w:p w:rsidR="009F260C" w:rsidRPr="00BA5EBA" w:rsidRDefault="009F260C" w:rsidP="00372913">
            <w:pPr>
              <w:pStyle w:val="ConsPlusNonformat"/>
              <w:jc w:val="center"/>
              <w:rPr>
                <w:rFonts w:ascii="Times New Roman" w:hAnsi="Times New Roman" w:cs="Times New Roman"/>
                <w:bCs/>
                <w:sz w:val="24"/>
                <w:szCs w:val="24"/>
              </w:rPr>
            </w:pPr>
          </w:p>
          <w:p w:rsidR="009F260C" w:rsidRPr="00BA5EBA" w:rsidRDefault="009F260C" w:rsidP="00372913">
            <w:pPr>
              <w:pStyle w:val="ConsPlusNonformat"/>
              <w:jc w:val="center"/>
              <w:rPr>
                <w:rFonts w:ascii="Times New Roman" w:hAnsi="Times New Roman" w:cs="Times New Roman"/>
                <w:bCs/>
                <w:sz w:val="24"/>
                <w:szCs w:val="24"/>
              </w:rPr>
            </w:pPr>
          </w:p>
          <w:p w:rsidR="009F260C" w:rsidRPr="00BA5EBA" w:rsidRDefault="009F260C" w:rsidP="00372913">
            <w:pPr>
              <w:pStyle w:val="ConsPlusNonformat"/>
              <w:jc w:val="center"/>
              <w:rPr>
                <w:rFonts w:ascii="Times New Roman" w:hAnsi="Times New Roman" w:cs="Times New Roman"/>
                <w:bCs/>
                <w:sz w:val="24"/>
                <w:szCs w:val="24"/>
              </w:rPr>
            </w:pPr>
          </w:p>
          <w:p w:rsidR="009F260C" w:rsidRPr="00BA5EBA" w:rsidRDefault="009F260C" w:rsidP="00372913">
            <w:pPr>
              <w:pStyle w:val="ConsPlusNonformat"/>
              <w:jc w:val="center"/>
              <w:rPr>
                <w:rFonts w:ascii="Times New Roman" w:hAnsi="Times New Roman" w:cs="Times New Roman"/>
                <w:bCs/>
                <w:sz w:val="24"/>
                <w:szCs w:val="24"/>
              </w:rPr>
            </w:pPr>
          </w:p>
          <w:p w:rsidR="009F260C" w:rsidRPr="00BA5EBA" w:rsidRDefault="009F260C" w:rsidP="00372913">
            <w:pPr>
              <w:pStyle w:val="ConsPlusNonformat"/>
              <w:jc w:val="center"/>
              <w:rPr>
                <w:rFonts w:ascii="Times New Roman" w:hAnsi="Times New Roman" w:cs="Times New Roman"/>
                <w:bCs/>
                <w:sz w:val="24"/>
                <w:szCs w:val="24"/>
              </w:rPr>
            </w:pPr>
          </w:p>
          <w:p w:rsidR="009F260C" w:rsidRPr="00BA5EBA" w:rsidRDefault="009F260C" w:rsidP="00372913">
            <w:pPr>
              <w:pStyle w:val="ConsPlusNonformat"/>
              <w:jc w:val="center"/>
              <w:rPr>
                <w:rFonts w:ascii="Times New Roman" w:hAnsi="Times New Roman" w:cs="Times New Roman"/>
                <w:bCs/>
                <w:sz w:val="24"/>
                <w:szCs w:val="24"/>
              </w:rPr>
            </w:pPr>
          </w:p>
          <w:p w:rsidR="009F260C" w:rsidRPr="00BA5EBA" w:rsidRDefault="009F260C" w:rsidP="00372913">
            <w:pPr>
              <w:pStyle w:val="ConsPlusNonformat"/>
              <w:jc w:val="center"/>
              <w:rPr>
                <w:rFonts w:ascii="Times New Roman" w:hAnsi="Times New Roman" w:cs="Times New Roman"/>
                <w:bCs/>
                <w:sz w:val="24"/>
                <w:szCs w:val="24"/>
              </w:rPr>
            </w:pPr>
            <w:r w:rsidRPr="00BA5EBA">
              <w:rPr>
                <w:rFonts w:ascii="Times New Roman" w:hAnsi="Times New Roman" w:cs="Times New Roman"/>
                <w:bCs/>
                <w:sz w:val="24"/>
                <w:szCs w:val="24"/>
              </w:rPr>
              <w:t>1</w:t>
            </w:r>
          </w:p>
          <w:p w:rsidR="009F260C" w:rsidRPr="00BA5EBA" w:rsidRDefault="009F260C" w:rsidP="00372913">
            <w:pPr>
              <w:pStyle w:val="ConsPlusNonformat"/>
              <w:jc w:val="center"/>
              <w:rPr>
                <w:rFonts w:ascii="Times New Roman" w:hAnsi="Times New Roman" w:cs="Times New Roman"/>
                <w:bCs/>
                <w:sz w:val="24"/>
                <w:szCs w:val="24"/>
              </w:rPr>
            </w:pPr>
          </w:p>
          <w:p w:rsidR="009F260C" w:rsidRPr="00BA5EBA" w:rsidRDefault="009F260C" w:rsidP="00372913">
            <w:pPr>
              <w:pStyle w:val="ConsPlusNonformat"/>
              <w:jc w:val="center"/>
              <w:rPr>
                <w:rFonts w:ascii="Times New Roman" w:hAnsi="Times New Roman" w:cs="Times New Roman"/>
                <w:bCs/>
                <w:sz w:val="24"/>
                <w:szCs w:val="24"/>
              </w:rPr>
            </w:pPr>
          </w:p>
          <w:p w:rsidR="009F260C" w:rsidRPr="00BA5EBA" w:rsidRDefault="009F260C" w:rsidP="00372913">
            <w:pPr>
              <w:pStyle w:val="ConsPlusNonformat"/>
              <w:jc w:val="center"/>
              <w:rPr>
                <w:rFonts w:ascii="Times New Roman" w:hAnsi="Times New Roman" w:cs="Times New Roman"/>
                <w:bCs/>
                <w:sz w:val="24"/>
                <w:szCs w:val="24"/>
              </w:rPr>
            </w:pPr>
          </w:p>
          <w:p w:rsidR="009F260C" w:rsidRPr="00BA5EBA" w:rsidRDefault="009F260C" w:rsidP="00372913">
            <w:pPr>
              <w:pStyle w:val="ConsPlusNonformat"/>
              <w:jc w:val="center"/>
              <w:rPr>
                <w:rFonts w:ascii="Times New Roman" w:hAnsi="Times New Roman" w:cs="Times New Roman"/>
                <w:bCs/>
                <w:sz w:val="24"/>
                <w:szCs w:val="24"/>
              </w:rPr>
            </w:pPr>
          </w:p>
          <w:p w:rsidR="009F260C" w:rsidRPr="00BA5EBA" w:rsidRDefault="009F260C" w:rsidP="00372913">
            <w:pPr>
              <w:pStyle w:val="ConsPlusNonformat"/>
              <w:jc w:val="center"/>
              <w:rPr>
                <w:rFonts w:ascii="Times New Roman" w:hAnsi="Times New Roman" w:cs="Times New Roman"/>
                <w:bCs/>
                <w:sz w:val="24"/>
                <w:szCs w:val="24"/>
              </w:rPr>
            </w:pPr>
          </w:p>
          <w:p w:rsidR="009F260C" w:rsidRPr="00BA5EBA" w:rsidRDefault="009F260C" w:rsidP="00372913">
            <w:pPr>
              <w:pStyle w:val="ConsPlusNonformat"/>
              <w:jc w:val="center"/>
              <w:rPr>
                <w:rFonts w:ascii="Times New Roman" w:hAnsi="Times New Roman" w:cs="Times New Roman"/>
                <w:bCs/>
                <w:sz w:val="24"/>
                <w:szCs w:val="24"/>
              </w:rPr>
            </w:pPr>
          </w:p>
          <w:p w:rsidR="009F260C" w:rsidRPr="00BA5EBA" w:rsidRDefault="009F260C" w:rsidP="00372913">
            <w:pPr>
              <w:pStyle w:val="ConsPlusNonformat"/>
              <w:jc w:val="center"/>
              <w:rPr>
                <w:rFonts w:ascii="Times New Roman" w:hAnsi="Times New Roman" w:cs="Times New Roman"/>
                <w:bCs/>
                <w:sz w:val="24"/>
                <w:szCs w:val="24"/>
              </w:rPr>
            </w:pPr>
          </w:p>
          <w:p w:rsidR="009F260C" w:rsidRPr="00BA5EBA" w:rsidRDefault="009F260C" w:rsidP="00372913">
            <w:pPr>
              <w:pStyle w:val="ConsPlusNonformat"/>
              <w:jc w:val="center"/>
              <w:rPr>
                <w:rFonts w:ascii="Times New Roman" w:hAnsi="Times New Roman" w:cs="Times New Roman"/>
                <w:bCs/>
                <w:sz w:val="24"/>
                <w:szCs w:val="24"/>
              </w:rPr>
            </w:pPr>
          </w:p>
          <w:p w:rsidR="009F260C" w:rsidRPr="00BA5EBA" w:rsidRDefault="009F260C" w:rsidP="00372913">
            <w:pPr>
              <w:pStyle w:val="ConsPlusNonformat"/>
              <w:jc w:val="center"/>
              <w:rPr>
                <w:rFonts w:ascii="Times New Roman" w:hAnsi="Times New Roman" w:cs="Times New Roman"/>
                <w:bCs/>
                <w:sz w:val="24"/>
                <w:szCs w:val="24"/>
              </w:rPr>
            </w:pPr>
            <w:r w:rsidRPr="00BA5EBA">
              <w:rPr>
                <w:rFonts w:ascii="Times New Roman" w:hAnsi="Times New Roman" w:cs="Times New Roman"/>
                <w:bCs/>
                <w:sz w:val="24"/>
                <w:szCs w:val="24"/>
              </w:rPr>
              <w:t>1</w:t>
            </w:r>
          </w:p>
          <w:p w:rsidR="009F260C" w:rsidRPr="00BA5EBA" w:rsidRDefault="009F260C" w:rsidP="00372913">
            <w:pPr>
              <w:pStyle w:val="ConsPlusNonformat"/>
              <w:jc w:val="center"/>
              <w:rPr>
                <w:rFonts w:ascii="Times New Roman" w:hAnsi="Times New Roman" w:cs="Times New Roman"/>
                <w:bCs/>
                <w:sz w:val="24"/>
                <w:szCs w:val="24"/>
              </w:rPr>
            </w:pPr>
          </w:p>
          <w:p w:rsidR="009F260C" w:rsidRPr="00BA5EBA" w:rsidRDefault="009F260C" w:rsidP="00372913">
            <w:pPr>
              <w:pStyle w:val="ConsPlusNonformat"/>
              <w:jc w:val="center"/>
              <w:rPr>
                <w:rFonts w:ascii="Times New Roman" w:hAnsi="Times New Roman" w:cs="Times New Roman"/>
                <w:bCs/>
                <w:sz w:val="24"/>
                <w:szCs w:val="24"/>
              </w:rPr>
            </w:pPr>
          </w:p>
          <w:p w:rsidR="009F260C" w:rsidRPr="00BA5EBA" w:rsidRDefault="009F260C" w:rsidP="00372913">
            <w:pPr>
              <w:pStyle w:val="ConsPlusNonformat"/>
              <w:jc w:val="center"/>
              <w:rPr>
                <w:rFonts w:ascii="Times New Roman" w:hAnsi="Times New Roman" w:cs="Times New Roman"/>
                <w:bCs/>
                <w:sz w:val="24"/>
                <w:szCs w:val="24"/>
              </w:rPr>
            </w:pPr>
          </w:p>
          <w:p w:rsidR="009F260C" w:rsidRPr="00BA5EBA" w:rsidRDefault="009F260C" w:rsidP="00372913">
            <w:pPr>
              <w:pStyle w:val="ConsPlusNonformat"/>
              <w:jc w:val="center"/>
              <w:rPr>
                <w:rFonts w:ascii="Times New Roman" w:hAnsi="Times New Roman" w:cs="Times New Roman"/>
                <w:bCs/>
                <w:sz w:val="24"/>
                <w:szCs w:val="24"/>
              </w:rPr>
            </w:pPr>
          </w:p>
          <w:p w:rsidR="009F260C" w:rsidRPr="00BA5EBA" w:rsidRDefault="009F260C" w:rsidP="00372913">
            <w:pPr>
              <w:pStyle w:val="ConsPlusNonformat"/>
              <w:jc w:val="center"/>
              <w:rPr>
                <w:rFonts w:ascii="Times New Roman" w:hAnsi="Times New Roman" w:cs="Times New Roman"/>
                <w:bCs/>
                <w:sz w:val="24"/>
                <w:szCs w:val="24"/>
              </w:rPr>
            </w:pPr>
          </w:p>
          <w:p w:rsidR="009F260C" w:rsidRPr="00BA5EBA" w:rsidRDefault="009F260C" w:rsidP="00372913">
            <w:pPr>
              <w:pStyle w:val="ConsPlusNonformat"/>
              <w:jc w:val="center"/>
              <w:rPr>
                <w:rFonts w:ascii="Times New Roman" w:hAnsi="Times New Roman" w:cs="Times New Roman"/>
                <w:bCs/>
                <w:sz w:val="24"/>
                <w:szCs w:val="24"/>
              </w:rPr>
            </w:pPr>
          </w:p>
          <w:p w:rsidR="009F260C" w:rsidRPr="00BA5EBA" w:rsidRDefault="009F260C" w:rsidP="00372913">
            <w:pPr>
              <w:pStyle w:val="ConsPlusNonformat"/>
              <w:jc w:val="center"/>
              <w:rPr>
                <w:rFonts w:ascii="Times New Roman" w:hAnsi="Times New Roman" w:cs="Times New Roman"/>
                <w:bCs/>
                <w:sz w:val="24"/>
                <w:szCs w:val="24"/>
              </w:rPr>
            </w:pPr>
          </w:p>
          <w:p w:rsidR="009F260C" w:rsidRPr="00BA5EBA" w:rsidRDefault="009F260C" w:rsidP="00372913">
            <w:pPr>
              <w:pStyle w:val="ConsPlusNonformat"/>
              <w:jc w:val="center"/>
              <w:rPr>
                <w:rFonts w:ascii="Times New Roman" w:hAnsi="Times New Roman" w:cs="Times New Roman"/>
                <w:bCs/>
                <w:sz w:val="24"/>
                <w:szCs w:val="24"/>
              </w:rPr>
            </w:pPr>
          </w:p>
          <w:p w:rsidR="009F260C" w:rsidRPr="00BA5EBA" w:rsidRDefault="009F260C" w:rsidP="00372913">
            <w:pPr>
              <w:pStyle w:val="ConsPlusNonformat"/>
              <w:jc w:val="center"/>
              <w:rPr>
                <w:rFonts w:ascii="Times New Roman" w:hAnsi="Times New Roman" w:cs="Times New Roman"/>
                <w:bCs/>
                <w:sz w:val="24"/>
                <w:szCs w:val="24"/>
              </w:rPr>
            </w:pPr>
          </w:p>
          <w:p w:rsidR="009F260C" w:rsidRPr="00BA5EBA" w:rsidRDefault="009F260C" w:rsidP="00372913">
            <w:pPr>
              <w:pStyle w:val="ConsPlusNonformat"/>
              <w:jc w:val="center"/>
              <w:rPr>
                <w:rFonts w:ascii="Times New Roman" w:hAnsi="Times New Roman" w:cs="Times New Roman"/>
                <w:bCs/>
                <w:sz w:val="24"/>
                <w:szCs w:val="24"/>
              </w:rPr>
            </w:pPr>
          </w:p>
          <w:p w:rsidR="009F260C" w:rsidRPr="00BA5EBA" w:rsidRDefault="009F260C" w:rsidP="00372913">
            <w:pPr>
              <w:pStyle w:val="ConsPlusNonformat"/>
              <w:jc w:val="center"/>
              <w:rPr>
                <w:rFonts w:ascii="Times New Roman" w:hAnsi="Times New Roman" w:cs="Times New Roman"/>
                <w:bCs/>
                <w:sz w:val="24"/>
                <w:szCs w:val="24"/>
              </w:rPr>
            </w:pPr>
          </w:p>
          <w:p w:rsidR="009F260C" w:rsidRPr="00BA5EBA" w:rsidRDefault="009F260C" w:rsidP="00372913">
            <w:pPr>
              <w:pStyle w:val="ConsPlusNonformat"/>
              <w:jc w:val="center"/>
              <w:rPr>
                <w:rFonts w:ascii="Times New Roman" w:hAnsi="Times New Roman" w:cs="Times New Roman"/>
                <w:bCs/>
                <w:sz w:val="24"/>
                <w:szCs w:val="24"/>
              </w:rPr>
            </w:pPr>
          </w:p>
          <w:p w:rsidR="009F260C" w:rsidRPr="00BA5EBA" w:rsidRDefault="009F260C" w:rsidP="00372913">
            <w:pPr>
              <w:pStyle w:val="ConsPlusNonformat"/>
              <w:jc w:val="center"/>
              <w:rPr>
                <w:rFonts w:ascii="Times New Roman" w:hAnsi="Times New Roman" w:cs="Times New Roman"/>
                <w:bCs/>
                <w:sz w:val="24"/>
                <w:szCs w:val="24"/>
              </w:rPr>
            </w:pPr>
          </w:p>
          <w:p w:rsidR="009F260C" w:rsidRPr="00BA5EBA" w:rsidRDefault="009F260C" w:rsidP="00372913">
            <w:pPr>
              <w:pStyle w:val="ConsPlusNonformat"/>
              <w:jc w:val="center"/>
              <w:rPr>
                <w:rFonts w:ascii="Times New Roman" w:hAnsi="Times New Roman" w:cs="Times New Roman"/>
                <w:bCs/>
                <w:sz w:val="24"/>
                <w:szCs w:val="24"/>
              </w:rPr>
            </w:pPr>
          </w:p>
          <w:p w:rsidR="009F260C" w:rsidRPr="00BA5EBA" w:rsidRDefault="009F260C" w:rsidP="00372913">
            <w:pPr>
              <w:pStyle w:val="ConsPlusNonformat"/>
              <w:jc w:val="center"/>
              <w:rPr>
                <w:rFonts w:ascii="Times New Roman" w:hAnsi="Times New Roman" w:cs="Times New Roman"/>
                <w:bCs/>
                <w:sz w:val="24"/>
                <w:szCs w:val="24"/>
              </w:rPr>
            </w:pPr>
          </w:p>
          <w:p w:rsidR="009F260C" w:rsidRPr="00BA5EBA" w:rsidRDefault="009F260C" w:rsidP="00372913">
            <w:pPr>
              <w:pStyle w:val="ConsPlusNonformat"/>
              <w:jc w:val="center"/>
              <w:rPr>
                <w:rFonts w:ascii="Times New Roman" w:hAnsi="Times New Roman" w:cs="Times New Roman"/>
                <w:bCs/>
                <w:sz w:val="24"/>
                <w:szCs w:val="24"/>
              </w:rPr>
            </w:pPr>
          </w:p>
          <w:p w:rsidR="009F260C" w:rsidRPr="00BA5EBA" w:rsidRDefault="009F260C" w:rsidP="00372913">
            <w:pPr>
              <w:pStyle w:val="ConsPlusNonformat"/>
              <w:jc w:val="center"/>
              <w:rPr>
                <w:rFonts w:ascii="Times New Roman" w:hAnsi="Times New Roman" w:cs="Times New Roman"/>
                <w:bCs/>
                <w:sz w:val="24"/>
                <w:szCs w:val="24"/>
              </w:rPr>
            </w:pPr>
          </w:p>
          <w:p w:rsidR="009F260C" w:rsidRPr="00BA5EBA" w:rsidRDefault="009F260C" w:rsidP="00372913">
            <w:pPr>
              <w:pStyle w:val="ConsPlusNonformat"/>
              <w:jc w:val="center"/>
              <w:rPr>
                <w:rFonts w:ascii="Times New Roman" w:hAnsi="Times New Roman" w:cs="Times New Roman"/>
                <w:bCs/>
                <w:sz w:val="24"/>
                <w:szCs w:val="24"/>
              </w:rPr>
            </w:pPr>
          </w:p>
          <w:p w:rsidR="009F260C" w:rsidRPr="00BA5EBA" w:rsidRDefault="009F260C" w:rsidP="00372913">
            <w:pPr>
              <w:pStyle w:val="ConsPlusNonformat"/>
              <w:jc w:val="center"/>
              <w:rPr>
                <w:rFonts w:ascii="Times New Roman" w:hAnsi="Times New Roman" w:cs="Times New Roman"/>
                <w:bCs/>
                <w:sz w:val="24"/>
                <w:szCs w:val="24"/>
              </w:rPr>
            </w:pPr>
            <w:r w:rsidRPr="00BA5EBA">
              <w:rPr>
                <w:rFonts w:ascii="Times New Roman" w:hAnsi="Times New Roman" w:cs="Times New Roman"/>
                <w:bCs/>
                <w:sz w:val="24"/>
                <w:szCs w:val="24"/>
              </w:rPr>
              <w:t>1</w:t>
            </w:r>
          </w:p>
          <w:p w:rsidR="009F260C" w:rsidRPr="00BA5EBA" w:rsidRDefault="009F260C" w:rsidP="00372913">
            <w:pPr>
              <w:pStyle w:val="ConsPlusNonformat"/>
              <w:jc w:val="center"/>
              <w:rPr>
                <w:rFonts w:ascii="Times New Roman" w:hAnsi="Times New Roman" w:cs="Times New Roman"/>
                <w:bCs/>
                <w:sz w:val="24"/>
                <w:szCs w:val="24"/>
              </w:rPr>
            </w:pPr>
          </w:p>
          <w:p w:rsidR="009F260C" w:rsidRPr="00BA5EBA" w:rsidRDefault="009F260C" w:rsidP="00372913">
            <w:pPr>
              <w:pStyle w:val="ConsPlusNonformat"/>
              <w:jc w:val="center"/>
              <w:rPr>
                <w:rFonts w:ascii="Times New Roman" w:hAnsi="Times New Roman" w:cs="Times New Roman"/>
                <w:bCs/>
                <w:sz w:val="24"/>
                <w:szCs w:val="24"/>
              </w:rPr>
            </w:pPr>
          </w:p>
          <w:p w:rsidR="009F260C" w:rsidRPr="00BA5EBA" w:rsidRDefault="009F260C" w:rsidP="00372913">
            <w:pPr>
              <w:pStyle w:val="ConsPlusNonformat"/>
              <w:jc w:val="center"/>
              <w:rPr>
                <w:rFonts w:ascii="Times New Roman" w:hAnsi="Times New Roman" w:cs="Times New Roman"/>
                <w:bCs/>
                <w:sz w:val="24"/>
                <w:szCs w:val="24"/>
              </w:rPr>
            </w:pPr>
          </w:p>
          <w:p w:rsidR="009F260C" w:rsidRPr="00BA5EBA" w:rsidRDefault="009F260C" w:rsidP="00372913">
            <w:pPr>
              <w:pStyle w:val="ConsPlusNonformat"/>
              <w:jc w:val="center"/>
              <w:rPr>
                <w:rFonts w:ascii="Times New Roman" w:hAnsi="Times New Roman" w:cs="Times New Roman"/>
                <w:bCs/>
                <w:sz w:val="24"/>
                <w:szCs w:val="24"/>
              </w:rPr>
            </w:pPr>
          </w:p>
          <w:p w:rsidR="009F260C" w:rsidRPr="00BA5EBA" w:rsidRDefault="009F260C" w:rsidP="00372913">
            <w:pPr>
              <w:pStyle w:val="ConsPlusNonformat"/>
              <w:jc w:val="center"/>
              <w:rPr>
                <w:rFonts w:ascii="Times New Roman" w:hAnsi="Times New Roman" w:cs="Times New Roman"/>
                <w:bCs/>
                <w:sz w:val="24"/>
                <w:szCs w:val="24"/>
              </w:rPr>
            </w:pPr>
          </w:p>
          <w:p w:rsidR="009F260C" w:rsidRPr="00BA5EBA" w:rsidRDefault="009F260C" w:rsidP="00372913">
            <w:pPr>
              <w:pStyle w:val="ConsPlusNonformat"/>
              <w:jc w:val="center"/>
              <w:rPr>
                <w:rFonts w:ascii="Times New Roman" w:hAnsi="Times New Roman" w:cs="Times New Roman"/>
                <w:bCs/>
                <w:sz w:val="24"/>
                <w:szCs w:val="24"/>
              </w:rPr>
            </w:pPr>
          </w:p>
          <w:p w:rsidR="009F260C" w:rsidRPr="00BA5EBA" w:rsidRDefault="009F260C" w:rsidP="00372913">
            <w:pPr>
              <w:pStyle w:val="ConsPlusNonformat"/>
              <w:jc w:val="center"/>
              <w:rPr>
                <w:rFonts w:ascii="Times New Roman" w:hAnsi="Times New Roman" w:cs="Times New Roman"/>
                <w:bCs/>
                <w:sz w:val="24"/>
                <w:szCs w:val="24"/>
              </w:rPr>
            </w:pPr>
          </w:p>
          <w:p w:rsidR="009F260C" w:rsidRPr="00BA5EBA" w:rsidRDefault="009F260C" w:rsidP="00372913">
            <w:pPr>
              <w:pStyle w:val="ConsPlusNonformat"/>
              <w:jc w:val="center"/>
              <w:rPr>
                <w:rFonts w:ascii="Times New Roman" w:hAnsi="Times New Roman" w:cs="Times New Roman"/>
                <w:bCs/>
                <w:sz w:val="24"/>
                <w:szCs w:val="24"/>
              </w:rPr>
            </w:pPr>
            <w:r w:rsidRPr="00BA5EBA">
              <w:rPr>
                <w:rFonts w:ascii="Times New Roman" w:hAnsi="Times New Roman" w:cs="Times New Roman"/>
                <w:bCs/>
                <w:sz w:val="24"/>
                <w:szCs w:val="24"/>
              </w:rPr>
              <w:t>1</w:t>
            </w:r>
          </w:p>
          <w:p w:rsidR="009F260C" w:rsidRPr="00BA5EBA" w:rsidRDefault="009F260C" w:rsidP="00372913">
            <w:pPr>
              <w:pStyle w:val="ConsPlusNonformat"/>
              <w:jc w:val="center"/>
              <w:rPr>
                <w:rFonts w:ascii="Times New Roman" w:hAnsi="Times New Roman" w:cs="Times New Roman"/>
                <w:bCs/>
                <w:sz w:val="24"/>
                <w:szCs w:val="24"/>
              </w:rPr>
            </w:pPr>
          </w:p>
          <w:p w:rsidR="009F260C" w:rsidRPr="00BA5EBA" w:rsidRDefault="009F260C" w:rsidP="00372913">
            <w:pPr>
              <w:pStyle w:val="ConsPlusNonformat"/>
              <w:jc w:val="center"/>
              <w:rPr>
                <w:rFonts w:ascii="Times New Roman" w:hAnsi="Times New Roman" w:cs="Times New Roman"/>
                <w:bCs/>
                <w:sz w:val="24"/>
                <w:szCs w:val="24"/>
              </w:rPr>
            </w:pPr>
          </w:p>
          <w:p w:rsidR="009F260C" w:rsidRPr="00BA5EBA" w:rsidRDefault="009F260C" w:rsidP="00372913">
            <w:pPr>
              <w:pStyle w:val="ConsPlusNonformat"/>
              <w:jc w:val="center"/>
              <w:rPr>
                <w:rFonts w:ascii="Times New Roman" w:hAnsi="Times New Roman" w:cs="Times New Roman"/>
                <w:bCs/>
                <w:sz w:val="24"/>
                <w:szCs w:val="24"/>
              </w:rPr>
            </w:pPr>
          </w:p>
          <w:p w:rsidR="009F260C" w:rsidRPr="00BA5EBA" w:rsidRDefault="009F260C" w:rsidP="00372913">
            <w:pPr>
              <w:pStyle w:val="ConsPlusNonformat"/>
              <w:jc w:val="center"/>
              <w:rPr>
                <w:rFonts w:ascii="Times New Roman" w:hAnsi="Times New Roman" w:cs="Times New Roman"/>
                <w:bCs/>
                <w:sz w:val="24"/>
                <w:szCs w:val="24"/>
              </w:rPr>
            </w:pPr>
          </w:p>
          <w:p w:rsidR="009F260C" w:rsidRPr="00BA5EBA" w:rsidRDefault="009F260C" w:rsidP="00372913">
            <w:pPr>
              <w:pStyle w:val="ConsPlusNonformat"/>
              <w:jc w:val="center"/>
              <w:rPr>
                <w:rFonts w:ascii="Times New Roman" w:hAnsi="Times New Roman" w:cs="Times New Roman"/>
                <w:bCs/>
                <w:sz w:val="24"/>
                <w:szCs w:val="24"/>
              </w:rPr>
            </w:pPr>
          </w:p>
          <w:p w:rsidR="009F260C" w:rsidRPr="00BA5EBA" w:rsidRDefault="009F260C" w:rsidP="00372913">
            <w:pPr>
              <w:pStyle w:val="ConsPlusNonformat"/>
              <w:jc w:val="center"/>
              <w:rPr>
                <w:rFonts w:ascii="Times New Roman" w:hAnsi="Times New Roman" w:cs="Times New Roman"/>
                <w:bCs/>
                <w:sz w:val="24"/>
                <w:szCs w:val="24"/>
              </w:rPr>
            </w:pPr>
          </w:p>
          <w:p w:rsidR="009F260C" w:rsidRPr="00BA5EBA" w:rsidRDefault="009F260C" w:rsidP="00372913">
            <w:pPr>
              <w:pStyle w:val="ConsPlusNonformat"/>
              <w:jc w:val="center"/>
              <w:rPr>
                <w:rFonts w:ascii="Times New Roman" w:hAnsi="Times New Roman" w:cs="Times New Roman"/>
                <w:bCs/>
                <w:sz w:val="24"/>
                <w:szCs w:val="24"/>
              </w:rPr>
            </w:pPr>
          </w:p>
          <w:p w:rsidR="009F260C" w:rsidRPr="00BA5EBA" w:rsidRDefault="009F260C" w:rsidP="00372913">
            <w:pPr>
              <w:pStyle w:val="ConsPlusNonformat"/>
              <w:jc w:val="center"/>
              <w:rPr>
                <w:rFonts w:ascii="Times New Roman" w:hAnsi="Times New Roman" w:cs="Times New Roman"/>
                <w:bCs/>
                <w:sz w:val="24"/>
                <w:szCs w:val="24"/>
              </w:rPr>
            </w:pPr>
          </w:p>
          <w:p w:rsidR="009F260C" w:rsidRPr="00BA5EBA" w:rsidRDefault="009F260C" w:rsidP="00372913">
            <w:pPr>
              <w:pStyle w:val="ConsPlusNonformat"/>
              <w:jc w:val="center"/>
              <w:rPr>
                <w:rFonts w:ascii="Times New Roman" w:hAnsi="Times New Roman" w:cs="Times New Roman"/>
                <w:bCs/>
                <w:sz w:val="24"/>
                <w:szCs w:val="24"/>
              </w:rPr>
            </w:pPr>
          </w:p>
          <w:p w:rsidR="009F260C" w:rsidRPr="00BA5EBA" w:rsidRDefault="009F260C" w:rsidP="00372913">
            <w:pPr>
              <w:pStyle w:val="ConsPlusNonformat"/>
              <w:jc w:val="center"/>
              <w:rPr>
                <w:rFonts w:ascii="Times New Roman" w:hAnsi="Times New Roman" w:cs="Times New Roman"/>
                <w:bCs/>
                <w:sz w:val="24"/>
                <w:szCs w:val="24"/>
              </w:rPr>
            </w:pPr>
          </w:p>
          <w:p w:rsidR="009F260C" w:rsidRPr="00BA5EBA" w:rsidRDefault="009F260C" w:rsidP="00372913">
            <w:pPr>
              <w:pStyle w:val="ConsPlusNonformat"/>
              <w:jc w:val="center"/>
              <w:rPr>
                <w:rFonts w:ascii="Times New Roman" w:hAnsi="Times New Roman" w:cs="Times New Roman"/>
                <w:bCs/>
                <w:sz w:val="24"/>
                <w:szCs w:val="24"/>
              </w:rPr>
            </w:pPr>
          </w:p>
          <w:p w:rsidR="009F260C" w:rsidRPr="00BA5EBA" w:rsidRDefault="009F260C" w:rsidP="00372913">
            <w:pPr>
              <w:pStyle w:val="ConsPlusNonformat"/>
              <w:jc w:val="center"/>
              <w:rPr>
                <w:rFonts w:ascii="Times New Roman" w:hAnsi="Times New Roman" w:cs="Times New Roman"/>
                <w:bCs/>
                <w:sz w:val="24"/>
                <w:szCs w:val="24"/>
              </w:rPr>
            </w:pPr>
          </w:p>
          <w:p w:rsidR="009F260C" w:rsidRPr="00BA5EBA" w:rsidRDefault="009F260C" w:rsidP="00372913">
            <w:pPr>
              <w:pStyle w:val="ConsPlusNonformat"/>
              <w:jc w:val="center"/>
              <w:rPr>
                <w:rFonts w:ascii="Times New Roman" w:hAnsi="Times New Roman" w:cs="Times New Roman"/>
                <w:bCs/>
                <w:sz w:val="24"/>
                <w:szCs w:val="24"/>
              </w:rPr>
            </w:pPr>
          </w:p>
          <w:p w:rsidR="009F260C" w:rsidRPr="00BA5EBA" w:rsidRDefault="009F260C" w:rsidP="00372913">
            <w:pPr>
              <w:pStyle w:val="ConsPlusNonformat"/>
              <w:jc w:val="center"/>
              <w:rPr>
                <w:rFonts w:ascii="Times New Roman" w:hAnsi="Times New Roman" w:cs="Times New Roman"/>
                <w:bCs/>
                <w:sz w:val="24"/>
                <w:szCs w:val="24"/>
              </w:rPr>
            </w:pPr>
          </w:p>
          <w:p w:rsidR="009F260C" w:rsidRPr="00BA5EBA" w:rsidRDefault="009F260C" w:rsidP="00372913">
            <w:pPr>
              <w:pStyle w:val="ConsPlusNonformat"/>
              <w:jc w:val="center"/>
              <w:rPr>
                <w:rFonts w:ascii="Times New Roman" w:hAnsi="Times New Roman" w:cs="Times New Roman"/>
                <w:bCs/>
                <w:sz w:val="24"/>
                <w:szCs w:val="24"/>
              </w:rPr>
            </w:pPr>
          </w:p>
          <w:p w:rsidR="009F260C" w:rsidRPr="00BA5EBA" w:rsidRDefault="009F260C" w:rsidP="00372913">
            <w:pPr>
              <w:pStyle w:val="ConsPlusNonformat"/>
              <w:jc w:val="center"/>
              <w:rPr>
                <w:rFonts w:ascii="Times New Roman" w:hAnsi="Times New Roman" w:cs="Times New Roman"/>
                <w:bCs/>
                <w:sz w:val="24"/>
                <w:szCs w:val="24"/>
              </w:rPr>
            </w:pPr>
          </w:p>
          <w:p w:rsidR="009F260C" w:rsidRPr="00BA5EBA" w:rsidRDefault="009F260C" w:rsidP="00372913">
            <w:pPr>
              <w:pStyle w:val="ConsPlusNonformat"/>
              <w:jc w:val="center"/>
              <w:rPr>
                <w:rFonts w:ascii="Times New Roman" w:hAnsi="Times New Roman" w:cs="Times New Roman"/>
                <w:bCs/>
                <w:sz w:val="24"/>
                <w:szCs w:val="24"/>
              </w:rPr>
            </w:pPr>
          </w:p>
          <w:p w:rsidR="009F260C" w:rsidRPr="00BA5EBA" w:rsidRDefault="009F260C" w:rsidP="00372913">
            <w:pPr>
              <w:pStyle w:val="ConsPlusNonformat"/>
              <w:jc w:val="center"/>
              <w:rPr>
                <w:rFonts w:ascii="Times New Roman" w:hAnsi="Times New Roman" w:cs="Times New Roman"/>
                <w:bCs/>
                <w:sz w:val="24"/>
                <w:szCs w:val="24"/>
              </w:rPr>
            </w:pPr>
          </w:p>
          <w:p w:rsidR="009F260C" w:rsidRPr="00BA5EBA" w:rsidRDefault="009F260C" w:rsidP="00372913">
            <w:pPr>
              <w:pStyle w:val="ConsPlusNonformat"/>
              <w:jc w:val="center"/>
              <w:rPr>
                <w:rFonts w:ascii="Times New Roman" w:hAnsi="Times New Roman" w:cs="Times New Roman"/>
                <w:bCs/>
                <w:sz w:val="24"/>
                <w:szCs w:val="24"/>
              </w:rPr>
            </w:pPr>
          </w:p>
          <w:p w:rsidR="009F260C" w:rsidRPr="00BA5EBA" w:rsidRDefault="009F260C" w:rsidP="00372913">
            <w:pPr>
              <w:pStyle w:val="ConsPlusNonformat"/>
              <w:jc w:val="center"/>
              <w:rPr>
                <w:rFonts w:ascii="Times New Roman" w:hAnsi="Times New Roman" w:cs="Times New Roman"/>
                <w:bCs/>
                <w:sz w:val="24"/>
                <w:szCs w:val="24"/>
              </w:rPr>
            </w:pPr>
            <w:r w:rsidRPr="00BA5EBA">
              <w:rPr>
                <w:rFonts w:ascii="Times New Roman" w:hAnsi="Times New Roman" w:cs="Times New Roman"/>
                <w:bCs/>
                <w:sz w:val="24"/>
                <w:szCs w:val="24"/>
              </w:rPr>
              <w:t>1</w:t>
            </w:r>
          </w:p>
          <w:p w:rsidR="009F260C" w:rsidRPr="00BA5EBA" w:rsidRDefault="009F260C" w:rsidP="00372913">
            <w:pPr>
              <w:pStyle w:val="ConsPlusNonformat"/>
              <w:jc w:val="center"/>
              <w:rPr>
                <w:rFonts w:ascii="Times New Roman" w:hAnsi="Times New Roman" w:cs="Times New Roman"/>
                <w:bCs/>
                <w:sz w:val="24"/>
                <w:szCs w:val="24"/>
              </w:rPr>
            </w:pPr>
          </w:p>
          <w:p w:rsidR="009F260C" w:rsidRPr="00BA5EBA" w:rsidRDefault="009F260C" w:rsidP="00372913">
            <w:pPr>
              <w:pStyle w:val="ConsPlusNonformat"/>
              <w:jc w:val="center"/>
              <w:rPr>
                <w:rFonts w:ascii="Times New Roman" w:hAnsi="Times New Roman" w:cs="Times New Roman"/>
                <w:bCs/>
                <w:sz w:val="24"/>
                <w:szCs w:val="24"/>
              </w:rPr>
            </w:pPr>
          </w:p>
          <w:p w:rsidR="009F260C" w:rsidRPr="00BA5EBA" w:rsidRDefault="009F260C" w:rsidP="00372913">
            <w:pPr>
              <w:pStyle w:val="ConsPlusNonformat"/>
              <w:jc w:val="center"/>
              <w:rPr>
                <w:rFonts w:ascii="Times New Roman" w:hAnsi="Times New Roman" w:cs="Times New Roman"/>
                <w:bCs/>
                <w:sz w:val="24"/>
                <w:szCs w:val="24"/>
              </w:rPr>
            </w:pPr>
          </w:p>
          <w:p w:rsidR="009F260C" w:rsidRPr="00BA5EBA" w:rsidRDefault="009F260C" w:rsidP="00372913">
            <w:pPr>
              <w:pStyle w:val="ConsPlusNonformat"/>
              <w:jc w:val="center"/>
              <w:rPr>
                <w:rFonts w:ascii="Times New Roman" w:hAnsi="Times New Roman" w:cs="Times New Roman"/>
                <w:bCs/>
                <w:sz w:val="24"/>
                <w:szCs w:val="24"/>
              </w:rPr>
            </w:pPr>
          </w:p>
          <w:p w:rsidR="009F260C" w:rsidRPr="00BA5EBA" w:rsidRDefault="009F260C" w:rsidP="00372913">
            <w:pPr>
              <w:pStyle w:val="ConsPlusNonformat"/>
              <w:jc w:val="center"/>
              <w:rPr>
                <w:rFonts w:ascii="Times New Roman" w:hAnsi="Times New Roman" w:cs="Times New Roman"/>
                <w:bCs/>
                <w:sz w:val="24"/>
                <w:szCs w:val="24"/>
              </w:rPr>
            </w:pPr>
          </w:p>
          <w:p w:rsidR="009F260C" w:rsidRPr="00BA5EBA" w:rsidRDefault="009F260C" w:rsidP="00372913">
            <w:pPr>
              <w:pStyle w:val="ConsPlusNonformat"/>
              <w:jc w:val="center"/>
              <w:rPr>
                <w:rFonts w:ascii="Times New Roman" w:hAnsi="Times New Roman" w:cs="Times New Roman"/>
                <w:bCs/>
                <w:sz w:val="24"/>
                <w:szCs w:val="24"/>
              </w:rPr>
            </w:pPr>
          </w:p>
          <w:p w:rsidR="009F260C" w:rsidRPr="00BA5EBA" w:rsidRDefault="009F260C" w:rsidP="00372913">
            <w:pPr>
              <w:pStyle w:val="ConsPlusNonformat"/>
              <w:jc w:val="center"/>
              <w:rPr>
                <w:rFonts w:ascii="Times New Roman" w:hAnsi="Times New Roman" w:cs="Times New Roman"/>
                <w:bCs/>
                <w:sz w:val="24"/>
                <w:szCs w:val="24"/>
              </w:rPr>
            </w:pPr>
          </w:p>
          <w:p w:rsidR="009F260C" w:rsidRPr="00BA5EBA" w:rsidRDefault="009F260C" w:rsidP="00372913">
            <w:pPr>
              <w:pStyle w:val="ConsPlusNonformat"/>
              <w:jc w:val="center"/>
              <w:rPr>
                <w:rFonts w:ascii="Times New Roman" w:hAnsi="Times New Roman" w:cs="Times New Roman"/>
                <w:bCs/>
                <w:sz w:val="24"/>
                <w:szCs w:val="24"/>
              </w:rPr>
            </w:pPr>
          </w:p>
          <w:p w:rsidR="009F260C" w:rsidRPr="00BA5EBA" w:rsidRDefault="009F260C" w:rsidP="00372913">
            <w:pPr>
              <w:pStyle w:val="ConsPlusNonformat"/>
              <w:jc w:val="center"/>
              <w:rPr>
                <w:rFonts w:ascii="Times New Roman" w:hAnsi="Times New Roman" w:cs="Times New Roman"/>
                <w:bCs/>
                <w:sz w:val="24"/>
                <w:szCs w:val="24"/>
              </w:rPr>
            </w:pPr>
          </w:p>
          <w:p w:rsidR="009F260C" w:rsidRPr="00BA5EBA" w:rsidRDefault="009F260C" w:rsidP="00372913">
            <w:pPr>
              <w:pStyle w:val="ConsPlusNonformat"/>
              <w:jc w:val="center"/>
              <w:rPr>
                <w:rFonts w:ascii="Times New Roman" w:hAnsi="Times New Roman" w:cs="Times New Roman"/>
                <w:bCs/>
                <w:sz w:val="24"/>
                <w:szCs w:val="24"/>
              </w:rPr>
            </w:pPr>
          </w:p>
          <w:p w:rsidR="009F260C" w:rsidRPr="00BA5EBA" w:rsidRDefault="009F260C" w:rsidP="00372913">
            <w:pPr>
              <w:pStyle w:val="ConsPlusNonformat"/>
              <w:jc w:val="center"/>
              <w:rPr>
                <w:rFonts w:ascii="Times New Roman" w:hAnsi="Times New Roman" w:cs="Times New Roman"/>
                <w:bCs/>
                <w:sz w:val="24"/>
                <w:szCs w:val="24"/>
              </w:rPr>
            </w:pPr>
          </w:p>
          <w:p w:rsidR="009F260C" w:rsidRPr="00BA5EBA" w:rsidRDefault="009F260C" w:rsidP="00372913">
            <w:pPr>
              <w:pStyle w:val="ConsPlusNonformat"/>
              <w:jc w:val="center"/>
              <w:rPr>
                <w:rFonts w:ascii="Times New Roman" w:hAnsi="Times New Roman" w:cs="Times New Roman"/>
                <w:bCs/>
                <w:sz w:val="24"/>
                <w:szCs w:val="24"/>
              </w:rPr>
            </w:pPr>
          </w:p>
          <w:p w:rsidR="009F260C" w:rsidRPr="00BA5EBA" w:rsidRDefault="009F260C" w:rsidP="00372913">
            <w:pPr>
              <w:pStyle w:val="ConsPlusNonformat"/>
              <w:jc w:val="center"/>
              <w:rPr>
                <w:rFonts w:ascii="Times New Roman" w:hAnsi="Times New Roman" w:cs="Times New Roman"/>
                <w:bCs/>
                <w:sz w:val="24"/>
                <w:szCs w:val="24"/>
              </w:rPr>
            </w:pPr>
          </w:p>
          <w:p w:rsidR="009F260C" w:rsidRPr="00BA5EBA" w:rsidRDefault="009F260C" w:rsidP="00372913">
            <w:pPr>
              <w:pStyle w:val="ConsPlusNonformat"/>
              <w:jc w:val="center"/>
              <w:rPr>
                <w:rFonts w:ascii="Times New Roman" w:hAnsi="Times New Roman" w:cs="Times New Roman"/>
                <w:bCs/>
                <w:sz w:val="24"/>
                <w:szCs w:val="24"/>
              </w:rPr>
            </w:pPr>
          </w:p>
          <w:p w:rsidR="009F260C" w:rsidRPr="00BA5EBA" w:rsidRDefault="009F260C" w:rsidP="00372913">
            <w:pPr>
              <w:pStyle w:val="ConsPlusNonformat"/>
              <w:jc w:val="center"/>
              <w:rPr>
                <w:rFonts w:ascii="Times New Roman" w:hAnsi="Times New Roman" w:cs="Times New Roman"/>
                <w:bCs/>
                <w:sz w:val="24"/>
                <w:szCs w:val="24"/>
              </w:rPr>
            </w:pPr>
          </w:p>
          <w:p w:rsidR="009F260C" w:rsidRPr="00BA5EBA" w:rsidRDefault="009F260C" w:rsidP="00372913">
            <w:pPr>
              <w:pStyle w:val="ConsPlusNonformat"/>
              <w:jc w:val="center"/>
              <w:rPr>
                <w:rFonts w:ascii="Times New Roman" w:hAnsi="Times New Roman" w:cs="Times New Roman"/>
                <w:bCs/>
                <w:sz w:val="24"/>
                <w:szCs w:val="24"/>
              </w:rPr>
            </w:pPr>
            <w:r w:rsidRPr="00BA5EBA">
              <w:rPr>
                <w:rFonts w:ascii="Times New Roman" w:hAnsi="Times New Roman" w:cs="Times New Roman"/>
                <w:bCs/>
                <w:sz w:val="24"/>
                <w:szCs w:val="24"/>
              </w:rPr>
              <w:t>1</w:t>
            </w:r>
          </w:p>
          <w:p w:rsidR="009F260C" w:rsidRPr="00BA5EBA" w:rsidRDefault="009F260C" w:rsidP="00372913">
            <w:pPr>
              <w:pStyle w:val="ConsPlusNonformat"/>
              <w:jc w:val="center"/>
              <w:rPr>
                <w:rFonts w:ascii="Times New Roman" w:hAnsi="Times New Roman" w:cs="Times New Roman"/>
                <w:bCs/>
                <w:sz w:val="24"/>
                <w:szCs w:val="24"/>
              </w:rPr>
            </w:pPr>
          </w:p>
          <w:p w:rsidR="009F260C" w:rsidRPr="00BA5EBA" w:rsidRDefault="009F260C" w:rsidP="00372913">
            <w:pPr>
              <w:pStyle w:val="ConsPlusNonformat"/>
              <w:jc w:val="center"/>
              <w:rPr>
                <w:rFonts w:ascii="Times New Roman" w:hAnsi="Times New Roman" w:cs="Times New Roman"/>
                <w:bCs/>
                <w:sz w:val="24"/>
                <w:szCs w:val="24"/>
              </w:rPr>
            </w:pPr>
          </w:p>
          <w:p w:rsidR="009F260C" w:rsidRPr="00BA5EBA" w:rsidRDefault="009F260C" w:rsidP="00372913">
            <w:pPr>
              <w:pStyle w:val="ConsPlusNonformat"/>
              <w:jc w:val="center"/>
              <w:rPr>
                <w:rFonts w:ascii="Times New Roman" w:hAnsi="Times New Roman" w:cs="Times New Roman"/>
                <w:bCs/>
                <w:sz w:val="24"/>
                <w:szCs w:val="24"/>
              </w:rPr>
            </w:pPr>
          </w:p>
          <w:p w:rsidR="009F260C" w:rsidRPr="00BA5EBA" w:rsidRDefault="009F260C" w:rsidP="00372913">
            <w:pPr>
              <w:pStyle w:val="ConsPlusNonformat"/>
              <w:jc w:val="center"/>
              <w:rPr>
                <w:rFonts w:ascii="Times New Roman" w:hAnsi="Times New Roman" w:cs="Times New Roman"/>
                <w:bCs/>
                <w:sz w:val="24"/>
                <w:szCs w:val="24"/>
              </w:rPr>
            </w:pPr>
          </w:p>
          <w:p w:rsidR="009F260C" w:rsidRPr="00BA5EBA" w:rsidRDefault="009F260C" w:rsidP="00372913">
            <w:pPr>
              <w:pStyle w:val="ConsPlusNonformat"/>
              <w:jc w:val="center"/>
              <w:rPr>
                <w:rFonts w:ascii="Times New Roman" w:hAnsi="Times New Roman" w:cs="Times New Roman"/>
                <w:bCs/>
                <w:sz w:val="24"/>
                <w:szCs w:val="24"/>
              </w:rPr>
            </w:pPr>
            <w:r w:rsidRPr="00BA5EBA">
              <w:rPr>
                <w:rFonts w:ascii="Times New Roman" w:hAnsi="Times New Roman" w:cs="Times New Roman"/>
                <w:bCs/>
                <w:sz w:val="24"/>
                <w:szCs w:val="24"/>
              </w:rPr>
              <w:t>1</w:t>
            </w:r>
          </w:p>
          <w:p w:rsidR="009F260C" w:rsidRPr="00BA5EBA" w:rsidRDefault="009F260C" w:rsidP="00372913">
            <w:pPr>
              <w:pStyle w:val="ConsPlusNonformat"/>
              <w:jc w:val="center"/>
              <w:rPr>
                <w:rFonts w:ascii="Times New Roman" w:hAnsi="Times New Roman" w:cs="Times New Roman"/>
                <w:bCs/>
                <w:sz w:val="24"/>
                <w:szCs w:val="24"/>
              </w:rPr>
            </w:pPr>
          </w:p>
          <w:p w:rsidR="009F260C" w:rsidRPr="00BA5EBA" w:rsidRDefault="009F260C" w:rsidP="00372913">
            <w:pPr>
              <w:pStyle w:val="ConsPlusNonformat"/>
              <w:jc w:val="center"/>
              <w:rPr>
                <w:rFonts w:ascii="Times New Roman" w:hAnsi="Times New Roman" w:cs="Times New Roman"/>
                <w:bCs/>
                <w:sz w:val="24"/>
                <w:szCs w:val="24"/>
              </w:rPr>
            </w:pPr>
          </w:p>
          <w:p w:rsidR="009F260C" w:rsidRPr="00BA5EBA" w:rsidRDefault="009F260C" w:rsidP="00372913">
            <w:pPr>
              <w:pStyle w:val="ConsPlusNonformat"/>
              <w:jc w:val="center"/>
              <w:rPr>
                <w:rFonts w:ascii="Times New Roman" w:hAnsi="Times New Roman" w:cs="Times New Roman"/>
                <w:bCs/>
                <w:sz w:val="24"/>
                <w:szCs w:val="24"/>
              </w:rPr>
            </w:pPr>
          </w:p>
          <w:p w:rsidR="009F260C" w:rsidRPr="00BA5EBA" w:rsidRDefault="009F260C" w:rsidP="00372913">
            <w:pPr>
              <w:pStyle w:val="ConsPlusNonformat"/>
              <w:jc w:val="center"/>
              <w:rPr>
                <w:rFonts w:ascii="Times New Roman" w:hAnsi="Times New Roman" w:cs="Times New Roman"/>
                <w:bCs/>
                <w:sz w:val="24"/>
                <w:szCs w:val="24"/>
              </w:rPr>
            </w:pPr>
            <w:r w:rsidRPr="00BA5EBA">
              <w:rPr>
                <w:rFonts w:ascii="Times New Roman" w:hAnsi="Times New Roman" w:cs="Times New Roman"/>
                <w:bCs/>
                <w:sz w:val="24"/>
                <w:szCs w:val="24"/>
              </w:rPr>
              <w:t>1</w:t>
            </w:r>
          </w:p>
          <w:p w:rsidR="009F260C" w:rsidRPr="00BA5EBA" w:rsidRDefault="009F260C" w:rsidP="00372913">
            <w:pPr>
              <w:pStyle w:val="ConsPlusNonformat"/>
              <w:jc w:val="center"/>
              <w:rPr>
                <w:rFonts w:ascii="Times New Roman" w:hAnsi="Times New Roman" w:cs="Times New Roman"/>
                <w:bCs/>
                <w:sz w:val="24"/>
                <w:szCs w:val="24"/>
              </w:rPr>
            </w:pPr>
          </w:p>
          <w:p w:rsidR="009F260C" w:rsidRPr="00BA5EBA" w:rsidRDefault="009F260C" w:rsidP="00372913">
            <w:pPr>
              <w:pStyle w:val="ConsPlusNonformat"/>
              <w:jc w:val="center"/>
              <w:rPr>
                <w:rFonts w:ascii="Times New Roman" w:hAnsi="Times New Roman" w:cs="Times New Roman"/>
                <w:bCs/>
                <w:sz w:val="24"/>
                <w:szCs w:val="24"/>
              </w:rPr>
            </w:pPr>
          </w:p>
          <w:p w:rsidR="009F260C" w:rsidRPr="00BA5EBA" w:rsidRDefault="009F260C" w:rsidP="00372913">
            <w:pPr>
              <w:pStyle w:val="ConsPlusNonformat"/>
              <w:jc w:val="center"/>
              <w:rPr>
                <w:rFonts w:ascii="Times New Roman" w:hAnsi="Times New Roman" w:cs="Times New Roman"/>
                <w:bCs/>
                <w:sz w:val="24"/>
                <w:szCs w:val="24"/>
              </w:rPr>
            </w:pPr>
          </w:p>
          <w:p w:rsidR="009F260C" w:rsidRPr="00BA5EBA" w:rsidRDefault="009F260C" w:rsidP="00372913">
            <w:pPr>
              <w:pStyle w:val="ConsPlusNonformat"/>
              <w:jc w:val="center"/>
              <w:rPr>
                <w:rFonts w:ascii="Times New Roman" w:hAnsi="Times New Roman" w:cs="Times New Roman"/>
                <w:bCs/>
                <w:sz w:val="24"/>
                <w:szCs w:val="24"/>
              </w:rPr>
            </w:pPr>
          </w:p>
          <w:p w:rsidR="009F260C" w:rsidRPr="00BA5EBA" w:rsidRDefault="009F260C" w:rsidP="00372913">
            <w:pPr>
              <w:pStyle w:val="ConsPlusNonformat"/>
              <w:jc w:val="center"/>
              <w:rPr>
                <w:rFonts w:ascii="Times New Roman" w:hAnsi="Times New Roman" w:cs="Times New Roman"/>
                <w:bCs/>
                <w:sz w:val="24"/>
                <w:szCs w:val="24"/>
              </w:rPr>
            </w:pPr>
          </w:p>
          <w:p w:rsidR="009F260C" w:rsidRPr="00BA5EBA" w:rsidRDefault="009F260C" w:rsidP="00372913">
            <w:pPr>
              <w:pStyle w:val="ConsPlusNonformat"/>
              <w:jc w:val="center"/>
              <w:rPr>
                <w:rFonts w:ascii="Times New Roman" w:hAnsi="Times New Roman" w:cs="Times New Roman"/>
                <w:bCs/>
                <w:sz w:val="24"/>
                <w:szCs w:val="24"/>
              </w:rPr>
            </w:pPr>
          </w:p>
          <w:p w:rsidR="009F260C" w:rsidRPr="00BA5EBA" w:rsidRDefault="009F260C" w:rsidP="00372913">
            <w:pPr>
              <w:pStyle w:val="ConsPlusNonformat"/>
              <w:jc w:val="center"/>
              <w:rPr>
                <w:rFonts w:ascii="Times New Roman" w:hAnsi="Times New Roman" w:cs="Times New Roman"/>
                <w:bCs/>
                <w:sz w:val="24"/>
                <w:szCs w:val="24"/>
              </w:rPr>
            </w:pPr>
          </w:p>
          <w:p w:rsidR="009F260C" w:rsidRPr="00BA5EBA" w:rsidRDefault="009F260C" w:rsidP="00372913">
            <w:pPr>
              <w:pStyle w:val="ConsPlusNonformat"/>
              <w:jc w:val="center"/>
              <w:rPr>
                <w:rFonts w:ascii="Times New Roman" w:hAnsi="Times New Roman" w:cs="Times New Roman"/>
                <w:bCs/>
                <w:sz w:val="24"/>
                <w:szCs w:val="24"/>
              </w:rPr>
            </w:pPr>
          </w:p>
          <w:p w:rsidR="009F260C" w:rsidRPr="00BA5EBA" w:rsidRDefault="009F260C" w:rsidP="00372913">
            <w:pPr>
              <w:pStyle w:val="ConsPlusNonformat"/>
              <w:jc w:val="center"/>
              <w:rPr>
                <w:rFonts w:ascii="Times New Roman" w:hAnsi="Times New Roman" w:cs="Times New Roman"/>
                <w:bCs/>
                <w:sz w:val="24"/>
                <w:szCs w:val="24"/>
              </w:rPr>
            </w:pPr>
          </w:p>
          <w:p w:rsidR="009F260C" w:rsidRPr="00BA5EBA" w:rsidRDefault="009F260C" w:rsidP="00372913">
            <w:pPr>
              <w:pStyle w:val="ConsPlusNonformat"/>
              <w:jc w:val="center"/>
              <w:rPr>
                <w:rFonts w:ascii="Times New Roman" w:hAnsi="Times New Roman" w:cs="Times New Roman"/>
                <w:bCs/>
                <w:sz w:val="24"/>
                <w:szCs w:val="24"/>
              </w:rPr>
            </w:pPr>
          </w:p>
          <w:p w:rsidR="009F260C" w:rsidRPr="00BA5EBA" w:rsidRDefault="009F260C" w:rsidP="00372913">
            <w:pPr>
              <w:pStyle w:val="ConsPlusNonformat"/>
              <w:jc w:val="center"/>
              <w:rPr>
                <w:rFonts w:ascii="Times New Roman" w:hAnsi="Times New Roman" w:cs="Times New Roman"/>
                <w:bCs/>
                <w:sz w:val="24"/>
                <w:szCs w:val="24"/>
              </w:rPr>
            </w:pPr>
          </w:p>
          <w:p w:rsidR="009F260C" w:rsidRPr="00BA5EBA" w:rsidRDefault="009F260C" w:rsidP="00372913">
            <w:pPr>
              <w:pStyle w:val="ConsPlusNonformat"/>
              <w:jc w:val="center"/>
              <w:rPr>
                <w:rFonts w:ascii="Times New Roman" w:hAnsi="Times New Roman" w:cs="Times New Roman"/>
                <w:bCs/>
                <w:sz w:val="24"/>
                <w:szCs w:val="24"/>
              </w:rPr>
            </w:pPr>
          </w:p>
          <w:p w:rsidR="009F260C" w:rsidRPr="00BA5EBA" w:rsidRDefault="009F260C" w:rsidP="00372913">
            <w:pPr>
              <w:pStyle w:val="ConsPlusNonformat"/>
              <w:jc w:val="center"/>
              <w:rPr>
                <w:rFonts w:ascii="Times New Roman" w:hAnsi="Times New Roman" w:cs="Times New Roman"/>
                <w:bCs/>
                <w:sz w:val="24"/>
                <w:szCs w:val="24"/>
              </w:rPr>
            </w:pPr>
            <w:r w:rsidRPr="00BA5EBA">
              <w:rPr>
                <w:rFonts w:ascii="Times New Roman" w:hAnsi="Times New Roman" w:cs="Times New Roman"/>
                <w:bCs/>
                <w:sz w:val="24"/>
                <w:szCs w:val="24"/>
              </w:rPr>
              <w:t>1</w:t>
            </w:r>
          </w:p>
          <w:p w:rsidR="009F260C" w:rsidRPr="00BA5EBA" w:rsidRDefault="009F260C" w:rsidP="00372913">
            <w:pPr>
              <w:pStyle w:val="ConsPlusNonformat"/>
              <w:jc w:val="center"/>
              <w:rPr>
                <w:rFonts w:ascii="Times New Roman" w:hAnsi="Times New Roman" w:cs="Times New Roman"/>
                <w:bCs/>
                <w:sz w:val="24"/>
                <w:szCs w:val="24"/>
              </w:rPr>
            </w:pPr>
          </w:p>
          <w:p w:rsidR="009F260C" w:rsidRPr="00BA5EBA" w:rsidRDefault="009F260C" w:rsidP="00372913">
            <w:pPr>
              <w:pStyle w:val="ConsPlusNonformat"/>
              <w:jc w:val="center"/>
              <w:rPr>
                <w:rFonts w:ascii="Times New Roman" w:hAnsi="Times New Roman" w:cs="Times New Roman"/>
                <w:bCs/>
                <w:sz w:val="24"/>
                <w:szCs w:val="24"/>
              </w:rPr>
            </w:pPr>
          </w:p>
          <w:p w:rsidR="009F260C" w:rsidRPr="00BA5EBA" w:rsidRDefault="009F260C" w:rsidP="00372913">
            <w:pPr>
              <w:pStyle w:val="ConsPlusNonformat"/>
              <w:jc w:val="center"/>
              <w:rPr>
                <w:rFonts w:ascii="Times New Roman" w:hAnsi="Times New Roman" w:cs="Times New Roman"/>
                <w:bCs/>
                <w:sz w:val="24"/>
                <w:szCs w:val="24"/>
              </w:rPr>
            </w:pPr>
          </w:p>
          <w:p w:rsidR="009F260C" w:rsidRPr="00BA5EBA" w:rsidRDefault="009F260C" w:rsidP="00372913">
            <w:pPr>
              <w:pStyle w:val="ConsPlusNonformat"/>
              <w:jc w:val="center"/>
              <w:rPr>
                <w:rFonts w:ascii="Times New Roman" w:hAnsi="Times New Roman" w:cs="Times New Roman"/>
                <w:bCs/>
                <w:sz w:val="24"/>
                <w:szCs w:val="24"/>
              </w:rPr>
            </w:pPr>
          </w:p>
          <w:p w:rsidR="009F260C" w:rsidRPr="00BA5EBA" w:rsidRDefault="009F260C" w:rsidP="00372913">
            <w:pPr>
              <w:pStyle w:val="ConsPlusNonformat"/>
              <w:jc w:val="center"/>
              <w:rPr>
                <w:rFonts w:ascii="Times New Roman" w:hAnsi="Times New Roman" w:cs="Times New Roman"/>
                <w:bCs/>
                <w:sz w:val="24"/>
                <w:szCs w:val="24"/>
              </w:rPr>
            </w:pPr>
            <w:r w:rsidRPr="00BA5EBA">
              <w:rPr>
                <w:rFonts w:ascii="Times New Roman" w:hAnsi="Times New Roman" w:cs="Times New Roman"/>
                <w:bCs/>
                <w:sz w:val="24"/>
                <w:szCs w:val="24"/>
              </w:rPr>
              <w:t>1</w:t>
            </w:r>
          </w:p>
          <w:p w:rsidR="009F260C" w:rsidRPr="00BA5EBA" w:rsidRDefault="009F260C" w:rsidP="00372913">
            <w:pPr>
              <w:pStyle w:val="ConsPlusNonformat"/>
              <w:jc w:val="center"/>
              <w:rPr>
                <w:rFonts w:ascii="Times New Roman" w:hAnsi="Times New Roman" w:cs="Times New Roman"/>
                <w:bCs/>
                <w:sz w:val="24"/>
                <w:szCs w:val="24"/>
              </w:rPr>
            </w:pPr>
          </w:p>
        </w:tc>
      </w:tr>
      <w:tr w:rsidR="009F260C" w:rsidRPr="00BA5EBA" w:rsidTr="00BF188C">
        <w:trPr>
          <w:trHeight w:val="1247"/>
        </w:trPr>
        <w:tc>
          <w:tcPr>
            <w:tcW w:w="268" w:type="pct"/>
            <w:tcBorders>
              <w:top w:val="single" w:sz="4" w:space="0" w:color="000000"/>
              <w:left w:val="single" w:sz="4" w:space="0" w:color="000000"/>
              <w:bottom w:val="single" w:sz="4" w:space="0" w:color="000000"/>
              <w:right w:val="single" w:sz="4" w:space="0" w:color="000000"/>
            </w:tcBorders>
          </w:tcPr>
          <w:p w:rsidR="009F260C" w:rsidRPr="00BA5EBA" w:rsidRDefault="009F260C" w:rsidP="00372913">
            <w:pPr>
              <w:pStyle w:val="Default"/>
              <w:jc w:val="center"/>
              <w:rPr>
                <w:bCs/>
                <w:color w:val="auto"/>
              </w:rPr>
            </w:pPr>
            <w:r w:rsidRPr="00BA5EBA">
              <w:rPr>
                <w:bCs/>
                <w:color w:val="auto"/>
                <w:lang w:val="en-US"/>
              </w:rPr>
              <w:lastRenderedPageBreak/>
              <w:t>II</w:t>
            </w:r>
            <w:r w:rsidRPr="00BA5EBA">
              <w:rPr>
                <w:bCs/>
                <w:color w:val="auto"/>
              </w:rPr>
              <w:t>.</w:t>
            </w:r>
          </w:p>
        </w:tc>
        <w:tc>
          <w:tcPr>
            <w:tcW w:w="1255" w:type="pct"/>
            <w:tcBorders>
              <w:top w:val="single" w:sz="4" w:space="0" w:color="000000"/>
              <w:left w:val="single" w:sz="4" w:space="0" w:color="000000"/>
              <w:bottom w:val="single" w:sz="4" w:space="0" w:color="000000"/>
              <w:right w:val="single" w:sz="4" w:space="0" w:color="000000"/>
            </w:tcBorders>
          </w:tcPr>
          <w:p w:rsidR="009F260C" w:rsidRPr="00BA5EBA" w:rsidRDefault="009F260C" w:rsidP="00372913">
            <w:pPr>
              <w:pStyle w:val="Default"/>
              <w:rPr>
                <w:b/>
                <w:bCs/>
                <w:color w:val="auto"/>
              </w:rPr>
            </w:pPr>
            <w:r w:rsidRPr="00BA5EBA">
              <w:rPr>
                <w:b/>
                <w:bCs/>
                <w:color w:val="auto"/>
              </w:rPr>
              <w:t>Производственный этап</w:t>
            </w:r>
          </w:p>
          <w:p w:rsidR="009F260C" w:rsidRPr="00BA5EBA" w:rsidRDefault="009F260C" w:rsidP="00372913">
            <w:pPr>
              <w:pStyle w:val="Default"/>
              <w:rPr>
                <w:color w:val="auto"/>
              </w:rPr>
            </w:pPr>
            <w:r w:rsidRPr="00BA5EBA">
              <w:rPr>
                <w:i/>
                <w:color w:val="auto"/>
              </w:rPr>
              <w:t>Педагогическая деятельность</w:t>
            </w:r>
            <w:r w:rsidRPr="00BA5EBA">
              <w:rPr>
                <w:color w:val="auto"/>
              </w:rPr>
              <w:t>:</w:t>
            </w:r>
          </w:p>
          <w:p w:rsidR="009F260C" w:rsidRPr="00BA5EBA" w:rsidRDefault="009F260C" w:rsidP="00372913">
            <w:pPr>
              <w:pStyle w:val="Default"/>
              <w:rPr>
                <w:color w:val="auto"/>
              </w:rPr>
            </w:pPr>
            <w:r w:rsidRPr="00BA5EBA">
              <w:rPr>
                <w:color w:val="auto"/>
              </w:rPr>
              <w:t>1. Практика в проведении уроков физической культуры;</w:t>
            </w:r>
          </w:p>
          <w:p w:rsidR="009F260C" w:rsidRPr="00BA5EBA" w:rsidRDefault="009F260C" w:rsidP="00372913">
            <w:pPr>
              <w:pStyle w:val="Default"/>
              <w:rPr>
                <w:bCs/>
                <w:color w:val="auto"/>
              </w:rPr>
            </w:pPr>
            <w:r w:rsidRPr="00BA5EBA">
              <w:rPr>
                <w:bCs/>
                <w:color w:val="auto"/>
              </w:rPr>
              <w:t>2. Хронометраж уроков ФК</w:t>
            </w:r>
          </w:p>
          <w:p w:rsidR="009F260C" w:rsidRPr="00BA5EBA" w:rsidRDefault="009F260C" w:rsidP="00372913">
            <w:pPr>
              <w:pStyle w:val="Default"/>
              <w:rPr>
                <w:color w:val="auto"/>
              </w:rPr>
            </w:pPr>
            <w:r w:rsidRPr="00BA5EBA">
              <w:rPr>
                <w:bCs/>
                <w:color w:val="auto"/>
              </w:rPr>
              <w:t xml:space="preserve">3. Пульсометрия </w:t>
            </w:r>
            <w:r w:rsidRPr="00BA5EBA">
              <w:rPr>
                <w:bCs/>
                <w:color w:val="auto"/>
              </w:rPr>
              <w:lastRenderedPageBreak/>
              <w:t>уроков ФК</w:t>
            </w:r>
          </w:p>
          <w:p w:rsidR="009F260C" w:rsidRPr="00BA5EBA" w:rsidRDefault="009F260C" w:rsidP="00372913">
            <w:pPr>
              <w:pStyle w:val="Default"/>
              <w:rPr>
                <w:i/>
                <w:color w:val="auto"/>
              </w:rPr>
            </w:pPr>
          </w:p>
          <w:p w:rsidR="009F260C" w:rsidRPr="00BA5EBA" w:rsidRDefault="009F260C" w:rsidP="00372913">
            <w:pPr>
              <w:pStyle w:val="Default"/>
              <w:rPr>
                <w:i/>
                <w:color w:val="auto"/>
              </w:rPr>
            </w:pPr>
            <w:r w:rsidRPr="00BA5EBA">
              <w:rPr>
                <w:i/>
                <w:color w:val="auto"/>
              </w:rPr>
              <w:t>Тренерская деятельность:</w:t>
            </w:r>
          </w:p>
          <w:p w:rsidR="009F260C" w:rsidRPr="00BA5EBA" w:rsidRDefault="009F260C"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1. Практика  проведения занятий в спортивной секции или группе ОФП</w:t>
            </w:r>
          </w:p>
          <w:p w:rsidR="009F260C" w:rsidRPr="00BA5EBA" w:rsidRDefault="009F260C" w:rsidP="00372913">
            <w:pPr>
              <w:pStyle w:val="Default"/>
              <w:rPr>
                <w:i/>
                <w:color w:val="auto"/>
              </w:rPr>
            </w:pPr>
            <w:r w:rsidRPr="00BA5EBA">
              <w:rPr>
                <w:i/>
                <w:color w:val="auto"/>
              </w:rPr>
              <w:t>Рекреационная деятельность:</w:t>
            </w:r>
          </w:p>
          <w:p w:rsidR="009F260C" w:rsidRPr="00BA5EBA" w:rsidRDefault="009F260C" w:rsidP="00372913">
            <w:pPr>
              <w:pStyle w:val="Default"/>
              <w:rPr>
                <w:color w:val="auto"/>
              </w:rPr>
            </w:pPr>
            <w:r w:rsidRPr="00BA5EBA">
              <w:rPr>
                <w:color w:val="auto"/>
              </w:rPr>
              <w:t>1. Проведение вводной гимнастики (физкультурных минуток)</w:t>
            </w:r>
          </w:p>
          <w:p w:rsidR="009F260C" w:rsidRPr="00BA5EBA" w:rsidRDefault="009F260C" w:rsidP="00372913">
            <w:pPr>
              <w:pStyle w:val="Default"/>
              <w:rPr>
                <w:bCs/>
                <w:color w:val="auto"/>
              </w:rPr>
            </w:pPr>
            <w:r w:rsidRPr="00BA5EBA">
              <w:rPr>
                <w:color w:val="auto"/>
              </w:rPr>
              <w:t xml:space="preserve"> </w:t>
            </w:r>
            <w:r w:rsidRPr="00BA5EBA">
              <w:rPr>
                <w:bCs/>
                <w:color w:val="auto"/>
              </w:rPr>
              <w:t>2. Проведение подвижных перемен</w:t>
            </w:r>
          </w:p>
          <w:p w:rsidR="009F260C" w:rsidRPr="00BA5EBA" w:rsidRDefault="009F260C" w:rsidP="00372913">
            <w:pPr>
              <w:spacing w:after="0" w:line="240" w:lineRule="auto"/>
              <w:ind w:firstLine="13"/>
              <w:rPr>
                <w:rFonts w:ascii="Times New Roman" w:hAnsi="Times New Roman" w:cs="Times New Roman"/>
                <w:sz w:val="24"/>
                <w:szCs w:val="24"/>
              </w:rPr>
            </w:pPr>
          </w:p>
          <w:p w:rsidR="009F260C" w:rsidRPr="00BA5EBA" w:rsidRDefault="009F260C" w:rsidP="00372913">
            <w:pPr>
              <w:spacing w:after="0" w:line="240" w:lineRule="auto"/>
              <w:ind w:firstLine="13"/>
              <w:rPr>
                <w:rFonts w:ascii="Times New Roman" w:hAnsi="Times New Roman" w:cs="Times New Roman"/>
                <w:sz w:val="24"/>
                <w:szCs w:val="24"/>
              </w:rPr>
            </w:pPr>
            <w:r w:rsidRPr="00BA5EBA">
              <w:rPr>
                <w:rFonts w:ascii="Times New Roman" w:hAnsi="Times New Roman" w:cs="Times New Roman"/>
                <w:sz w:val="24"/>
                <w:szCs w:val="24"/>
              </w:rPr>
              <w:t>3. Практика в организации и проведении общешкольных физкультурно-оздоровительных и спортивно-массовых мероприятий</w:t>
            </w:r>
          </w:p>
          <w:p w:rsidR="009F260C" w:rsidRPr="00BA5EBA" w:rsidRDefault="009F260C" w:rsidP="00372913">
            <w:pPr>
              <w:pStyle w:val="Default"/>
              <w:rPr>
                <w:i/>
                <w:color w:val="auto"/>
              </w:rPr>
            </w:pPr>
            <w:r w:rsidRPr="00BA5EBA">
              <w:rPr>
                <w:i/>
                <w:color w:val="auto"/>
              </w:rPr>
              <w:t>Научно-исследовательская деятельность:</w:t>
            </w:r>
          </w:p>
          <w:p w:rsidR="009F260C" w:rsidRPr="00BA5EBA" w:rsidRDefault="009F260C" w:rsidP="00372913">
            <w:pPr>
              <w:pStyle w:val="Default"/>
              <w:rPr>
                <w:color w:val="auto"/>
              </w:rPr>
            </w:pPr>
            <w:r w:rsidRPr="00BA5EBA">
              <w:rPr>
                <w:color w:val="auto"/>
              </w:rPr>
              <w:t>1. Оценка эффективности проведения уроков физической культуры на основе данных педагогического контроля (самоконтроля)</w:t>
            </w:r>
          </w:p>
          <w:p w:rsidR="009F260C" w:rsidRPr="00BA5EBA" w:rsidRDefault="009F260C" w:rsidP="00372913">
            <w:pPr>
              <w:pStyle w:val="Default"/>
              <w:rPr>
                <w:color w:val="auto"/>
              </w:rPr>
            </w:pPr>
            <w:r w:rsidRPr="00BA5EBA">
              <w:rPr>
                <w:color w:val="auto"/>
              </w:rPr>
              <w:t>2. Изучение психолого-педагогических особенностей учащихся прикрепленных классов</w:t>
            </w:r>
          </w:p>
          <w:p w:rsidR="009F260C" w:rsidRPr="00BA5EBA" w:rsidRDefault="009F260C" w:rsidP="00372913">
            <w:pPr>
              <w:pStyle w:val="Default"/>
              <w:rPr>
                <w:i/>
                <w:color w:val="auto"/>
              </w:rPr>
            </w:pPr>
            <w:r w:rsidRPr="00BA5EBA">
              <w:rPr>
                <w:i/>
                <w:color w:val="auto"/>
              </w:rPr>
              <w:t>Культурно-просветительская  деятельность:</w:t>
            </w:r>
          </w:p>
          <w:p w:rsidR="009F260C" w:rsidRPr="00BA5EBA" w:rsidRDefault="009F260C" w:rsidP="00372913">
            <w:pPr>
              <w:pStyle w:val="Default"/>
              <w:rPr>
                <w:color w:val="auto"/>
              </w:rPr>
            </w:pPr>
            <w:r w:rsidRPr="00BA5EBA">
              <w:rPr>
                <w:color w:val="auto"/>
              </w:rPr>
              <w:t xml:space="preserve">Проведение бесед: </w:t>
            </w:r>
          </w:p>
          <w:p w:rsidR="009F260C" w:rsidRPr="00BA5EBA" w:rsidRDefault="009F260C" w:rsidP="00372913">
            <w:pPr>
              <w:pStyle w:val="Default"/>
              <w:rPr>
                <w:color w:val="auto"/>
              </w:rPr>
            </w:pPr>
          </w:p>
          <w:p w:rsidR="009F260C" w:rsidRPr="00BA5EBA" w:rsidRDefault="009F260C" w:rsidP="00372913">
            <w:pPr>
              <w:pStyle w:val="Default"/>
              <w:rPr>
                <w:color w:val="auto"/>
              </w:rPr>
            </w:pPr>
            <w:r w:rsidRPr="00BA5EBA">
              <w:rPr>
                <w:color w:val="auto"/>
              </w:rPr>
              <w:t xml:space="preserve">«Здоровый образ жизни как условие жизненного успеха»; </w:t>
            </w:r>
          </w:p>
          <w:p w:rsidR="009F260C" w:rsidRPr="00BA5EBA" w:rsidRDefault="009F260C" w:rsidP="00372913">
            <w:pPr>
              <w:pStyle w:val="Default"/>
              <w:rPr>
                <w:color w:val="auto"/>
              </w:rPr>
            </w:pPr>
          </w:p>
          <w:p w:rsidR="009F260C" w:rsidRPr="00BA5EBA" w:rsidRDefault="009F260C" w:rsidP="00372913">
            <w:pPr>
              <w:pStyle w:val="Default"/>
              <w:rPr>
                <w:bCs/>
                <w:color w:val="auto"/>
              </w:rPr>
            </w:pPr>
            <w:r w:rsidRPr="00BA5EBA">
              <w:rPr>
                <w:color w:val="auto"/>
              </w:rPr>
              <w:t>«Достижения отечественного спорта».</w:t>
            </w:r>
          </w:p>
        </w:tc>
        <w:tc>
          <w:tcPr>
            <w:tcW w:w="285" w:type="pct"/>
            <w:tcBorders>
              <w:top w:val="single" w:sz="4" w:space="0" w:color="000000"/>
              <w:left w:val="single" w:sz="4" w:space="0" w:color="000000"/>
              <w:bottom w:val="single" w:sz="4" w:space="0" w:color="000000"/>
              <w:right w:val="single" w:sz="4" w:space="0" w:color="000000"/>
            </w:tcBorders>
          </w:tcPr>
          <w:p w:rsidR="009F260C" w:rsidRPr="00BA5EBA" w:rsidRDefault="009F260C" w:rsidP="00372913">
            <w:pPr>
              <w:pStyle w:val="Default"/>
              <w:jc w:val="center"/>
              <w:rPr>
                <w:bCs/>
                <w:color w:val="auto"/>
              </w:rPr>
            </w:pPr>
          </w:p>
          <w:p w:rsidR="009F260C" w:rsidRPr="00BA5EBA" w:rsidRDefault="009F260C" w:rsidP="00372913">
            <w:pPr>
              <w:pStyle w:val="Default"/>
              <w:jc w:val="center"/>
              <w:rPr>
                <w:b/>
                <w:bCs/>
                <w:i/>
                <w:color w:val="auto"/>
              </w:rPr>
            </w:pPr>
            <w:r w:rsidRPr="00BA5EBA">
              <w:rPr>
                <w:b/>
                <w:bCs/>
                <w:i/>
                <w:color w:val="auto"/>
              </w:rPr>
              <w:t>148</w:t>
            </w: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r w:rsidRPr="00BA5EBA">
              <w:rPr>
                <w:bCs/>
                <w:color w:val="auto"/>
              </w:rPr>
              <w:t>85</w:t>
            </w: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r w:rsidRPr="00BA5EBA">
              <w:rPr>
                <w:bCs/>
                <w:color w:val="auto"/>
              </w:rPr>
              <w:t>2</w:t>
            </w: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r w:rsidRPr="00BA5EBA">
              <w:rPr>
                <w:bCs/>
                <w:color w:val="auto"/>
              </w:rPr>
              <w:t>2</w:t>
            </w: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r w:rsidRPr="00BA5EBA">
              <w:rPr>
                <w:bCs/>
                <w:color w:val="auto"/>
              </w:rPr>
              <w:t>24</w:t>
            </w: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r w:rsidRPr="00BA5EBA">
              <w:rPr>
                <w:bCs/>
                <w:color w:val="auto"/>
              </w:rPr>
              <w:t>2</w:t>
            </w: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r w:rsidRPr="00BA5EBA">
              <w:rPr>
                <w:bCs/>
                <w:color w:val="auto"/>
              </w:rPr>
              <w:t>4</w:t>
            </w: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r w:rsidRPr="00BA5EBA">
              <w:rPr>
                <w:bCs/>
                <w:color w:val="auto"/>
              </w:rPr>
              <w:t>4</w:t>
            </w: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r w:rsidRPr="00BA5EBA">
              <w:rPr>
                <w:bCs/>
                <w:color w:val="auto"/>
              </w:rPr>
              <w:t>5</w:t>
            </w: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r w:rsidRPr="00BA5EBA">
              <w:rPr>
                <w:bCs/>
                <w:color w:val="auto"/>
              </w:rPr>
              <w:t>10</w:t>
            </w: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r w:rsidRPr="00BA5EBA">
              <w:rPr>
                <w:bCs/>
                <w:color w:val="auto"/>
              </w:rPr>
              <w:t>5</w:t>
            </w: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r w:rsidRPr="00BA5EBA">
              <w:rPr>
                <w:bCs/>
                <w:color w:val="auto"/>
              </w:rPr>
              <w:t>5</w:t>
            </w:r>
          </w:p>
        </w:tc>
        <w:tc>
          <w:tcPr>
            <w:tcW w:w="626" w:type="pct"/>
            <w:tcBorders>
              <w:top w:val="single" w:sz="4" w:space="0" w:color="000000"/>
              <w:left w:val="single" w:sz="4" w:space="0" w:color="000000"/>
              <w:bottom w:val="single" w:sz="4" w:space="0" w:color="000000"/>
              <w:right w:val="single" w:sz="4" w:space="0" w:color="000000"/>
            </w:tcBorders>
          </w:tcPr>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r w:rsidRPr="00BA5EBA">
              <w:rPr>
                <w:bCs/>
                <w:color w:val="auto"/>
              </w:rPr>
              <w:t>–</w:t>
            </w: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r w:rsidRPr="00BA5EBA">
              <w:rPr>
                <w:bCs/>
                <w:color w:val="auto"/>
              </w:rPr>
              <w:t>–</w:t>
            </w: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r w:rsidRPr="00BA5EBA">
              <w:rPr>
                <w:bCs/>
                <w:color w:val="auto"/>
              </w:rPr>
              <w:t>–</w:t>
            </w: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r w:rsidRPr="00BA5EBA">
              <w:rPr>
                <w:bCs/>
                <w:color w:val="auto"/>
              </w:rPr>
              <w:t>–</w:t>
            </w: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r w:rsidRPr="00BA5EBA">
              <w:rPr>
                <w:bCs/>
                <w:color w:val="auto"/>
              </w:rPr>
              <w:t>–</w:t>
            </w: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r w:rsidRPr="00BA5EBA">
              <w:rPr>
                <w:bCs/>
                <w:color w:val="auto"/>
              </w:rPr>
              <w:t>–</w:t>
            </w: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r w:rsidRPr="00BA5EBA">
              <w:rPr>
                <w:bCs/>
                <w:color w:val="auto"/>
              </w:rPr>
              <w:t>–</w:t>
            </w: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r w:rsidRPr="00BA5EBA">
              <w:rPr>
                <w:bCs/>
                <w:color w:val="auto"/>
              </w:rPr>
              <w:t>–</w:t>
            </w: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r w:rsidRPr="00BA5EBA">
              <w:rPr>
                <w:bCs/>
                <w:color w:val="auto"/>
              </w:rPr>
              <w:t>–</w:t>
            </w: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r w:rsidRPr="00BA5EBA">
              <w:rPr>
                <w:bCs/>
                <w:color w:val="auto"/>
              </w:rPr>
              <w:t>–</w:t>
            </w: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r w:rsidRPr="00BA5EBA">
              <w:rPr>
                <w:bCs/>
                <w:color w:val="auto"/>
              </w:rPr>
              <w:t>–</w:t>
            </w: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r w:rsidRPr="00BA5EBA">
              <w:rPr>
                <w:bCs/>
                <w:color w:val="auto"/>
              </w:rPr>
              <w:t>–</w:t>
            </w: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p>
        </w:tc>
        <w:tc>
          <w:tcPr>
            <w:tcW w:w="651" w:type="pct"/>
            <w:tcBorders>
              <w:top w:val="single" w:sz="4" w:space="0" w:color="000000"/>
              <w:left w:val="single" w:sz="4" w:space="0" w:color="000000"/>
              <w:bottom w:val="single" w:sz="4" w:space="0" w:color="000000"/>
              <w:right w:val="single" w:sz="4" w:space="0" w:color="000000"/>
            </w:tcBorders>
          </w:tcPr>
          <w:p w:rsidR="009F260C" w:rsidRPr="00BA5EBA" w:rsidRDefault="009F260C" w:rsidP="00372913">
            <w:pPr>
              <w:pStyle w:val="Default"/>
              <w:jc w:val="center"/>
              <w:rPr>
                <w:bCs/>
                <w:color w:val="auto"/>
              </w:rPr>
            </w:pPr>
          </w:p>
          <w:p w:rsidR="009F260C" w:rsidRPr="00BA5EBA" w:rsidRDefault="009F260C" w:rsidP="00372913">
            <w:pPr>
              <w:pStyle w:val="Default"/>
              <w:jc w:val="center"/>
              <w:rPr>
                <w:b/>
                <w:bCs/>
                <w:i/>
                <w:color w:val="auto"/>
              </w:rPr>
            </w:pPr>
            <w:r w:rsidRPr="00BA5EBA">
              <w:rPr>
                <w:b/>
                <w:bCs/>
                <w:i/>
                <w:color w:val="auto"/>
              </w:rPr>
              <w:t>43</w:t>
            </w: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r w:rsidRPr="00BA5EBA">
              <w:rPr>
                <w:bCs/>
                <w:color w:val="auto"/>
              </w:rPr>
              <w:t>17</w:t>
            </w: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r w:rsidRPr="00BA5EBA">
              <w:rPr>
                <w:bCs/>
                <w:color w:val="auto"/>
              </w:rPr>
              <w:t>2</w:t>
            </w: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r w:rsidRPr="00BA5EBA">
              <w:rPr>
                <w:bCs/>
                <w:color w:val="auto"/>
              </w:rPr>
              <w:t>2</w:t>
            </w: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r w:rsidRPr="00BA5EBA">
              <w:rPr>
                <w:bCs/>
                <w:color w:val="auto"/>
              </w:rPr>
              <w:t>6</w:t>
            </w: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r w:rsidRPr="00BA5EBA">
              <w:rPr>
                <w:bCs/>
                <w:color w:val="auto"/>
              </w:rPr>
              <w:t>1</w:t>
            </w: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r w:rsidRPr="00BA5EBA">
              <w:rPr>
                <w:bCs/>
                <w:color w:val="auto"/>
              </w:rPr>
              <w:t>2</w:t>
            </w: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r w:rsidRPr="00BA5EBA">
              <w:rPr>
                <w:bCs/>
                <w:color w:val="auto"/>
              </w:rPr>
              <w:t>2</w:t>
            </w: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r w:rsidRPr="00BA5EBA">
              <w:rPr>
                <w:bCs/>
                <w:color w:val="auto"/>
              </w:rPr>
              <w:t>3</w:t>
            </w: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r w:rsidRPr="00BA5EBA">
              <w:rPr>
                <w:bCs/>
                <w:color w:val="auto"/>
              </w:rPr>
              <w:t>6</w:t>
            </w: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r w:rsidRPr="00BA5EBA">
              <w:rPr>
                <w:bCs/>
                <w:color w:val="auto"/>
              </w:rPr>
              <w:t>1</w:t>
            </w: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r w:rsidRPr="00BA5EBA">
              <w:rPr>
                <w:bCs/>
                <w:color w:val="auto"/>
              </w:rPr>
              <w:t>1</w:t>
            </w:r>
          </w:p>
        </w:tc>
        <w:tc>
          <w:tcPr>
            <w:tcW w:w="784" w:type="pct"/>
            <w:tcBorders>
              <w:top w:val="single" w:sz="4" w:space="0" w:color="000000"/>
              <w:left w:val="single" w:sz="4" w:space="0" w:color="000000"/>
              <w:bottom w:val="single" w:sz="4" w:space="0" w:color="000000"/>
              <w:right w:val="single" w:sz="4" w:space="0" w:color="000000"/>
            </w:tcBorders>
          </w:tcPr>
          <w:p w:rsidR="009F260C" w:rsidRPr="00BA5EBA" w:rsidRDefault="009F260C" w:rsidP="00372913">
            <w:pPr>
              <w:pStyle w:val="Default"/>
              <w:jc w:val="center"/>
              <w:rPr>
                <w:bCs/>
                <w:color w:val="auto"/>
              </w:rPr>
            </w:pPr>
          </w:p>
          <w:p w:rsidR="009F260C" w:rsidRPr="00BA5EBA" w:rsidRDefault="009F260C" w:rsidP="00372913">
            <w:pPr>
              <w:pStyle w:val="Default"/>
              <w:jc w:val="center"/>
              <w:rPr>
                <w:b/>
                <w:bCs/>
                <w:i/>
                <w:color w:val="auto"/>
              </w:rPr>
            </w:pPr>
            <w:r w:rsidRPr="00BA5EBA">
              <w:rPr>
                <w:b/>
                <w:bCs/>
                <w:i/>
                <w:color w:val="auto"/>
              </w:rPr>
              <w:t>105</w:t>
            </w: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r w:rsidRPr="00BA5EBA">
              <w:rPr>
                <w:bCs/>
                <w:color w:val="auto"/>
              </w:rPr>
              <w:t>68</w:t>
            </w: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r w:rsidRPr="00BA5EBA">
              <w:rPr>
                <w:bCs/>
                <w:color w:val="auto"/>
              </w:rPr>
              <w:t>–</w:t>
            </w: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r w:rsidRPr="00BA5EBA">
              <w:rPr>
                <w:bCs/>
                <w:color w:val="auto"/>
              </w:rPr>
              <w:t>–</w:t>
            </w: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r w:rsidRPr="00BA5EBA">
              <w:rPr>
                <w:bCs/>
                <w:color w:val="auto"/>
              </w:rPr>
              <w:t>18</w:t>
            </w: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r w:rsidRPr="00BA5EBA">
              <w:rPr>
                <w:bCs/>
                <w:color w:val="auto"/>
              </w:rPr>
              <w:t>1</w:t>
            </w: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r w:rsidRPr="00BA5EBA">
              <w:rPr>
                <w:bCs/>
                <w:color w:val="auto"/>
              </w:rPr>
              <w:t>2</w:t>
            </w: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r w:rsidRPr="00BA5EBA">
              <w:rPr>
                <w:bCs/>
                <w:color w:val="auto"/>
              </w:rPr>
              <w:t>2</w:t>
            </w: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r w:rsidRPr="00BA5EBA">
              <w:rPr>
                <w:bCs/>
                <w:color w:val="auto"/>
              </w:rPr>
              <w:t>2</w:t>
            </w: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r w:rsidRPr="00BA5EBA">
              <w:rPr>
                <w:bCs/>
                <w:color w:val="auto"/>
              </w:rPr>
              <w:t>4</w:t>
            </w: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r w:rsidRPr="00BA5EBA">
              <w:rPr>
                <w:bCs/>
                <w:color w:val="auto"/>
              </w:rPr>
              <w:t>4</w:t>
            </w: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r w:rsidRPr="00BA5EBA">
              <w:rPr>
                <w:bCs/>
                <w:color w:val="auto"/>
              </w:rPr>
              <w:t>4</w:t>
            </w:r>
          </w:p>
        </w:tc>
        <w:tc>
          <w:tcPr>
            <w:tcW w:w="766" w:type="pct"/>
            <w:tcBorders>
              <w:top w:val="single" w:sz="4" w:space="0" w:color="000000"/>
              <w:left w:val="single" w:sz="4" w:space="0" w:color="000000"/>
              <w:bottom w:val="single" w:sz="4" w:space="0" w:color="000000"/>
              <w:right w:val="single" w:sz="4" w:space="0" w:color="000000"/>
            </w:tcBorders>
          </w:tcPr>
          <w:p w:rsidR="009F260C" w:rsidRPr="00BA5EBA" w:rsidRDefault="009F260C" w:rsidP="00372913">
            <w:pPr>
              <w:pStyle w:val="Default"/>
              <w:rPr>
                <w:bCs/>
                <w:color w:val="auto"/>
              </w:rPr>
            </w:pPr>
          </w:p>
          <w:p w:rsidR="009F260C" w:rsidRPr="00BA5EBA" w:rsidRDefault="009F260C" w:rsidP="00372913">
            <w:pPr>
              <w:pStyle w:val="Default"/>
              <w:rPr>
                <w:bCs/>
                <w:color w:val="auto"/>
              </w:rPr>
            </w:pPr>
          </w:p>
          <w:p w:rsidR="009F260C" w:rsidRPr="00BA5EBA" w:rsidRDefault="009F260C" w:rsidP="00372913">
            <w:pPr>
              <w:pStyle w:val="Default"/>
              <w:rPr>
                <w:bCs/>
                <w:color w:val="auto"/>
              </w:rPr>
            </w:pPr>
          </w:p>
          <w:p w:rsidR="009F260C" w:rsidRPr="00BA5EBA" w:rsidRDefault="009F260C" w:rsidP="00372913">
            <w:pPr>
              <w:pStyle w:val="Default"/>
              <w:rPr>
                <w:bCs/>
                <w:color w:val="auto"/>
              </w:rPr>
            </w:pPr>
          </w:p>
          <w:p w:rsidR="009F260C" w:rsidRPr="00BA5EBA" w:rsidRDefault="009F260C" w:rsidP="00372913">
            <w:pPr>
              <w:pStyle w:val="Default"/>
              <w:rPr>
                <w:bCs/>
                <w:color w:val="auto"/>
              </w:rPr>
            </w:pPr>
          </w:p>
          <w:p w:rsidR="009F260C" w:rsidRPr="00BA5EBA" w:rsidRDefault="009F260C" w:rsidP="00372913">
            <w:pPr>
              <w:pStyle w:val="Default"/>
              <w:rPr>
                <w:bCs/>
                <w:color w:val="auto"/>
              </w:rPr>
            </w:pPr>
            <w:r w:rsidRPr="00BA5EBA">
              <w:rPr>
                <w:bCs/>
                <w:color w:val="auto"/>
              </w:rPr>
              <w:t>Конспекты уроков</w:t>
            </w:r>
          </w:p>
          <w:p w:rsidR="009F260C" w:rsidRPr="00BA5EBA" w:rsidRDefault="009F260C" w:rsidP="00372913">
            <w:pPr>
              <w:pStyle w:val="Default"/>
              <w:rPr>
                <w:bCs/>
                <w:color w:val="auto"/>
              </w:rPr>
            </w:pPr>
          </w:p>
          <w:p w:rsidR="009F260C" w:rsidRPr="00BA5EBA" w:rsidRDefault="009F260C" w:rsidP="00372913">
            <w:pPr>
              <w:pStyle w:val="Default"/>
              <w:rPr>
                <w:bCs/>
                <w:color w:val="auto"/>
              </w:rPr>
            </w:pPr>
            <w:r w:rsidRPr="00BA5EBA">
              <w:rPr>
                <w:bCs/>
                <w:color w:val="auto"/>
              </w:rPr>
              <w:t>Протоколы наблюдений</w:t>
            </w:r>
          </w:p>
          <w:p w:rsidR="009F260C" w:rsidRPr="00BA5EBA" w:rsidRDefault="009F260C" w:rsidP="00372913">
            <w:pPr>
              <w:pStyle w:val="Default"/>
              <w:rPr>
                <w:bCs/>
                <w:color w:val="auto"/>
              </w:rPr>
            </w:pPr>
            <w:r w:rsidRPr="00BA5EBA">
              <w:rPr>
                <w:bCs/>
                <w:color w:val="auto"/>
              </w:rPr>
              <w:t xml:space="preserve">Протоколы </w:t>
            </w:r>
            <w:r w:rsidRPr="00BA5EBA">
              <w:rPr>
                <w:bCs/>
                <w:color w:val="auto"/>
              </w:rPr>
              <w:lastRenderedPageBreak/>
              <w:t>наблюдений</w:t>
            </w:r>
          </w:p>
          <w:p w:rsidR="009F260C" w:rsidRPr="00BA5EBA" w:rsidRDefault="009F260C" w:rsidP="00372913">
            <w:pPr>
              <w:pStyle w:val="Default"/>
              <w:rPr>
                <w:bCs/>
                <w:color w:val="auto"/>
              </w:rPr>
            </w:pPr>
          </w:p>
          <w:p w:rsidR="009F260C" w:rsidRPr="00BA5EBA" w:rsidRDefault="009F260C" w:rsidP="00372913">
            <w:pPr>
              <w:pStyle w:val="Default"/>
              <w:rPr>
                <w:bCs/>
                <w:color w:val="auto"/>
              </w:rPr>
            </w:pPr>
          </w:p>
          <w:p w:rsidR="009F260C" w:rsidRPr="00BA5EBA" w:rsidRDefault="009F260C" w:rsidP="00372913">
            <w:pPr>
              <w:pStyle w:val="Default"/>
              <w:rPr>
                <w:bCs/>
                <w:color w:val="auto"/>
              </w:rPr>
            </w:pPr>
          </w:p>
          <w:p w:rsidR="009F260C" w:rsidRPr="00BA5EBA" w:rsidRDefault="009F260C" w:rsidP="00372913">
            <w:pPr>
              <w:pStyle w:val="Default"/>
              <w:rPr>
                <w:bCs/>
                <w:color w:val="auto"/>
              </w:rPr>
            </w:pPr>
          </w:p>
          <w:p w:rsidR="009F260C" w:rsidRPr="00BA5EBA" w:rsidRDefault="009F260C" w:rsidP="00372913">
            <w:pPr>
              <w:pStyle w:val="Default"/>
              <w:rPr>
                <w:bCs/>
                <w:color w:val="auto"/>
              </w:rPr>
            </w:pPr>
            <w:r w:rsidRPr="00BA5EBA">
              <w:rPr>
                <w:bCs/>
                <w:color w:val="auto"/>
              </w:rPr>
              <w:t>Конспекты занятий</w:t>
            </w:r>
          </w:p>
          <w:p w:rsidR="009F260C" w:rsidRPr="00BA5EBA" w:rsidRDefault="009F260C" w:rsidP="00372913">
            <w:pPr>
              <w:pStyle w:val="Default"/>
              <w:rPr>
                <w:bCs/>
                <w:color w:val="auto"/>
              </w:rPr>
            </w:pPr>
          </w:p>
          <w:p w:rsidR="009F260C" w:rsidRPr="00BA5EBA" w:rsidRDefault="009F260C" w:rsidP="00372913">
            <w:pPr>
              <w:pStyle w:val="Default"/>
              <w:rPr>
                <w:bCs/>
                <w:color w:val="auto"/>
              </w:rPr>
            </w:pPr>
          </w:p>
          <w:p w:rsidR="009F260C" w:rsidRPr="00BA5EBA" w:rsidRDefault="009F260C" w:rsidP="00372913">
            <w:pPr>
              <w:pStyle w:val="Default"/>
              <w:rPr>
                <w:bCs/>
                <w:color w:val="auto"/>
              </w:rPr>
            </w:pPr>
          </w:p>
          <w:p w:rsidR="009F260C" w:rsidRPr="00BA5EBA" w:rsidRDefault="009F260C" w:rsidP="00372913">
            <w:pPr>
              <w:pStyle w:val="Default"/>
              <w:rPr>
                <w:bCs/>
                <w:color w:val="auto"/>
              </w:rPr>
            </w:pPr>
          </w:p>
          <w:p w:rsidR="009F260C" w:rsidRPr="00BA5EBA" w:rsidRDefault="009F260C" w:rsidP="00372913">
            <w:pPr>
              <w:pStyle w:val="Default"/>
              <w:rPr>
                <w:bCs/>
                <w:color w:val="auto"/>
              </w:rPr>
            </w:pPr>
            <w:r w:rsidRPr="00BA5EBA">
              <w:rPr>
                <w:bCs/>
                <w:color w:val="auto"/>
              </w:rPr>
              <w:t>Комплексы</w:t>
            </w:r>
          </w:p>
          <w:p w:rsidR="009F260C" w:rsidRPr="00BA5EBA" w:rsidRDefault="009F260C" w:rsidP="00372913">
            <w:pPr>
              <w:pStyle w:val="Default"/>
              <w:rPr>
                <w:bCs/>
                <w:color w:val="auto"/>
              </w:rPr>
            </w:pPr>
            <w:r w:rsidRPr="00BA5EBA">
              <w:rPr>
                <w:bCs/>
                <w:color w:val="auto"/>
              </w:rPr>
              <w:t>Запись в дневнике</w:t>
            </w:r>
          </w:p>
          <w:p w:rsidR="009F260C" w:rsidRPr="00BA5EBA" w:rsidRDefault="009F260C" w:rsidP="00372913">
            <w:pPr>
              <w:pStyle w:val="Default"/>
              <w:rPr>
                <w:bCs/>
                <w:color w:val="auto"/>
              </w:rPr>
            </w:pPr>
          </w:p>
          <w:p w:rsidR="009F260C" w:rsidRPr="00BA5EBA" w:rsidRDefault="009F260C" w:rsidP="00372913">
            <w:pPr>
              <w:pStyle w:val="Default"/>
              <w:rPr>
                <w:bCs/>
                <w:color w:val="auto"/>
              </w:rPr>
            </w:pPr>
            <w:r w:rsidRPr="00BA5EBA">
              <w:rPr>
                <w:bCs/>
                <w:color w:val="auto"/>
              </w:rPr>
              <w:t>Сценарий, перечень упражнений</w:t>
            </w:r>
          </w:p>
          <w:p w:rsidR="009F260C" w:rsidRPr="00BA5EBA" w:rsidRDefault="009F260C" w:rsidP="00372913">
            <w:pPr>
              <w:pStyle w:val="Default"/>
              <w:rPr>
                <w:bCs/>
                <w:color w:val="auto"/>
              </w:rPr>
            </w:pPr>
            <w:r w:rsidRPr="00BA5EBA">
              <w:rPr>
                <w:bCs/>
                <w:color w:val="auto"/>
              </w:rPr>
              <w:t>Запись в дневнике, календарный план мероприятий</w:t>
            </w:r>
          </w:p>
          <w:p w:rsidR="009F260C" w:rsidRPr="00BA5EBA" w:rsidRDefault="009F260C" w:rsidP="00372913">
            <w:pPr>
              <w:pStyle w:val="Default"/>
              <w:rPr>
                <w:bCs/>
                <w:color w:val="auto"/>
              </w:rPr>
            </w:pPr>
          </w:p>
          <w:p w:rsidR="009F260C" w:rsidRPr="00BA5EBA" w:rsidRDefault="009F260C" w:rsidP="00372913">
            <w:pPr>
              <w:pStyle w:val="Default"/>
              <w:rPr>
                <w:bCs/>
                <w:color w:val="auto"/>
              </w:rPr>
            </w:pPr>
          </w:p>
          <w:p w:rsidR="009F260C" w:rsidRPr="00BA5EBA" w:rsidRDefault="009F260C" w:rsidP="00372913">
            <w:pPr>
              <w:pStyle w:val="Default"/>
              <w:rPr>
                <w:bCs/>
                <w:color w:val="auto"/>
              </w:rPr>
            </w:pPr>
          </w:p>
          <w:p w:rsidR="009F260C" w:rsidRPr="00BA5EBA" w:rsidRDefault="009F260C" w:rsidP="00372913">
            <w:pPr>
              <w:pStyle w:val="Default"/>
              <w:rPr>
                <w:bCs/>
                <w:color w:val="auto"/>
              </w:rPr>
            </w:pPr>
          </w:p>
          <w:p w:rsidR="009F260C" w:rsidRPr="00BA5EBA" w:rsidRDefault="009F260C" w:rsidP="00372913">
            <w:pPr>
              <w:pStyle w:val="Default"/>
              <w:rPr>
                <w:bCs/>
                <w:color w:val="auto"/>
              </w:rPr>
            </w:pPr>
          </w:p>
          <w:p w:rsidR="009F260C" w:rsidRPr="00BA5EBA" w:rsidRDefault="009F260C" w:rsidP="00372913">
            <w:pPr>
              <w:pStyle w:val="Default"/>
              <w:rPr>
                <w:bCs/>
                <w:color w:val="auto"/>
              </w:rPr>
            </w:pPr>
          </w:p>
          <w:p w:rsidR="009F260C" w:rsidRPr="00BA5EBA" w:rsidRDefault="009F260C" w:rsidP="00372913">
            <w:pPr>
              <w:pStyle w:val="Default"/>
              <w:rPr>
                <w:bCs/>
                <w:color w:val="auto"/>
              </w:rPr>
            </w:pPr>
          </w:p>
          <w:p w:rsidR="009F260C" w:rsidRPr="00BA5EBA" w:rsidRDefault="009F260C" w:rsidP="00372913">
            <w:pPr>
              <w:pStyle w:val="Default"/>
              <w:rPr>
                <w:bCs/>
                <w:color w:val="auto"/>
              </w:rPr>
            </w:pPr>
            <w:r w:rsidRPr="00BA5EBA">
              <w:rPr>
                <w:bCs/>
                <w:color w:val="auto"/>
              </w:rPr>
              <w:t>Запись в дневнике,</w:t>
            </w:r>
          </w:p>
          <w:p w:rsidR="009F260C" w:rsidRPr="00BA5EBA" w:rsidRDefault="009F260C" w:rsidP="00372913">
            <w:pPr>
              <w:pStyle w:val="Default"/>
              <w:rPr>
                <w:bCs/>
                <w:color w:val="auto"/>
              </w:rPr>
            </w:pPr>
            <w:r w:rsidRPr="00BA5EBA">
              <w:rPr>
                <w:bCs/>
                <w:color w:val="auto"/>
              </w:rPr>
              <w:t>формы документов</w:t>
            </w:r>
          </w:p>
          <w:p w:rsidR="009F260C" w:rsidRPr="00BA5EBA" w:rsidRDefault="009F260C" w:rsidP="00372913">
            <w:pPr>
              <w:pStyle w:val="Default"/>
              <w:rPr>
                <w:bCs/>
                <w:color w:val="auto"/>
              </w:rPr>
            </w:pPr>
          </w:p>
          <w:p w:rsidR="009F260C" w:rsidRPr="00BA5EBA" w:rsidRDefault="009F260C" w:rsidP="00372913">
            <w:pPr>
              <w:pStyle w:val="Default"/>
              <w:rPr>
                <w:bCs/>
                <w:color w:val="auto"/>
              </w:rPr>
            </w:pPr>
          </w:p>
          <w:p w:rsidR="009F260C" w:rsidRPr="00BA5EBA" w:rsidRDefault="009F260C" w:rsidP="00372913">
            <w:pPr>
              <w:pStyle w:val="Default"/>
              <w:rPr>
                <w:bCs/>
                <w:color w:val="auto"/>
              </w:rPr>
            </w:pPr>
          </w:p>
          <w:p w:rsidR="009F260C" w:rsidRPr="00BA5EBA" w:rsidRDefault="009F260C" w:rsidP="00372913">
            <w:pPr>
              <w:pStyle w:val="Default"/>
              <w:rPr>
                <w:bCs/>
                <w:color w:val="auto"/>
              </w:rPr>
            </w:pPr>
          </w:p>
          <w:p w:rsidR="009F260C" w:rsidRPr="00BA5EBA" w:rsidRDefault="009F260C" w:rsidP="00372913">
            <w:pPr>
              <w:pStyle w:val="Default"/>
              <w:rPr>
                <w:bCs/>
                <w:color w:val="auto"/>
              </w:rPr>
            </w:pPr>
          </w:p>
          <w:p w:rsidR="009F260C" w:rsidRPr="00BA5EBA" w:rsidRDefault="009F260C" w:rsidP="00372913">
            <w:pPr>
              <w:pStyle w:val="Default"/>
              <w:rPr>
                <w:bCs/>
                <w:color w:val="auto"/>
              </w:rPr>
            </w:pPr>
          </w:p>
          <w:p w:rsidR="009F260C" w:rsidRPr="00BA5EBA" w:rsidRDefault="009F260C" w:rsidP="00372913">
            <w:pPr>
              <w:pStyle w:val="Default"/>
              <w:rPr>
                <w:bCs/>
                <w:color w:val="auto"/>
              </w:rPr>
            </w:pPr>
            <w:r w:rsidRPr="00BA5EBA">
              <w:rPr>
                <w:bCs/>
                <w:color w:val="auto"/>
              </w:rPr>
              <w:t>Выполненные задания по педагогике и психологии</w:t>
            </w:r>
          </w:p>
          <w:p w:rsidR="009F260C" w:rsidRPr="00BA5EBA" w:rsidRDefault="009F260C" w:rsidP="00372913">
            <w:pPr>
              <w:pStyle w:val="Default"/>
              <w:rPr>
                <w:bCs/>
                <w:color w:val="auto"/>
              </w:rPr>
            </w:pPr>
          </w:p>
          <w:p w:rsidR="009F260C" w:rsidRPr="00BA5EBA" w:rsidRDefault="009F260C" w:rsidP="00372913">
            <w:pPr>
              <w:pStyle w:val="Default"/>
              <w:rPr>
                <w:bCs/>
                <w:color w:val="auto"/>
              </w:rPr>
            </w:pPr>
          </w:p>
          <w:p w:rsidR="009F260C" w:rsidRPr="00BA5EBA" w:rsidRDefault="009F260C" w:rsidP="00372913">
            <w:pPr>
              <w:pStyle w:val="Default"/>
              <w:rPr>
                <w:bCs/>
                <w:color w:val="auto"/>
              </w:rPr>
            </w:pPr>
          </w:p>
          <w:p w:rsidR="009F260C" w:rsidRPr="00BA5EBA" w:rsidRDefault="009F260C" w:rsidP="00372913">
            <w:pPr>
              <w:pStyle w:val="Default"/>
              <w:rPr>
                <w:bCs/>
                <w:color w:val="auto"/>
              </w:rPr>
            </w:pPr>
          </w:p>
          <w:p w:rsidR="009F260C" w:rsidRPr="00BA5EBA" w:rsidRDefault="009F260C" w:rsidP="00372913">
            <w:pPr>
              <w:pStyle w:val="Default"/>
              <w:rPr>
                <w:bCs/>
                <w:color w:val="auto"/>
              </w:rPr>
            </w:pPr>
          </w:p>
          <w:p w:rsidR="009F260C" w:rsidRPr="00BA5EBA" w:rsidRDefault="009F260C" w:rsidP="00372913">
            <w:pPr>
              <w:pStyle w:val="Default"/>
              <w:rPr>
                <w:bCs/>
                <w:color w:val="auto"/>
              </w:rPr>
            </w:pPr>
          </w:p>
          <w:p w:rsidR="009F260C" w:rsidRPr="00BA5EBA" w:rsidRDefault="009F260C" w:rsidP="00372913">
            <w:pPr>
              <w:pStyle w:val="Default"/>
              <w:rPr>
                <w:bCs/>
                <w:color w:val="auto"/>
              </w:rPr>
            </w:pPr>
          </w:p>
          <w:p w:rsidR="009F260C" w:rsidRPr="00BA5EBA" w:rsidRDefault="009F260C" w:rsidP="00372913">
            <w:pPr>
              <w:pStyle w:val="Default"/>
              <w:rPr>
                <w:bCs/>
                <w:color w:val="auto"/>
              </w:rPr>
            </w:pPr>
            <w:r w:rsidRPr="00BA5EBA">
              <w:rPr>
                <w:bCs/>
                <w:color w:val="auto"/>
              </w:rPr>
              <w:t xml:space="preserve">Конспект </w:t>
            </w:r>
            <w:r w:rsidRPr="00BA5EBA">
              <w:rPr>
                <w:bCs/>
                <w:color w:val="auto"/>
              </w:rPr>
              <w:lastRenderedPageBreak/>
              <w:t>беседы, запись в дневнике</w:t>
            </w:r>
          </w:p>
          <w:p w:rsidR="009F260C" w:rsidRPr="00BA5EBA" w:rsidRDefault="009F260C" w:rsidP="00372913">
            <w:pPr>
              <w:pStyle w:val="Default"/>
              <w:rPr>
                <w:bCs/>
                <w:color w:val="auto"/>
              </w:rPr>
            </w:pPr>
            <w:r w:rsidRPr="00BA5EBA">
              <w:rPr>
                <w:bCs/>
                <w:color w:val="auto"/>
              </w:rPr>
              <w:t>Конспект беседы, запись в дневнике</w:t>
            </w:r>
          </w:p>
        </w:tc>
        <w:tc>
          <w:tcPr>
            <w:tcW w:w="365" w:type="pct"/>
            <w:tcBorders>
              <w:top w:val="single" w:sz="4" w:space="0" w:color="000000"/>
              <w:left w:val="single" w:sz="4" w:space="0" w:color="000000"/>
              <w:bottom w:val="single" w:sz="4" w:space="0" w:color="000000"/>
              <w:right w:val="single" w:sz="4" w:space="0" w:color="000000"/>
            </w:tcBorders>
          </w:tcPr>
          <w:p w:rsidR="009F260C" w:rsidRPr="00BA5EBA" w:rsidRDefault="009F260C" w:rsidP="00372913">
            <w:pPr>
              <w:pStyle w:val="Default"/>
              <w:rPr>
                <w:bCs/>
                <w:color w:val="auto"/>
              </w:rPr>
            </w:pPr>
          </w:p>
          <w:p w:rsidR="009F260C" w:rsidRPr="00BA5EBA" w:rsidRDefault="009F260C" w:rsidP="00372913">
            <w:pPr>
              <w:pStyle w:val="Default"/>
              <w:rPr>
                <w:bCs/>
                <w:color w:val="auto"/>
              </w:rPr>
            </w:pPr>
          </w:p>
          <w:p w:rsidR="009F260C" w:rsidRPr="00BA5EBA" w:rsidRDefault="009F260C" w:rsidP="00372913">
            <w:pPr>
              <w:pStyle w:val="Default"/>
              <w:rPr>
                <w:bCs/>
                <w:color w:val="auto"/>
              </w:rPr>
            </w:pPr>
          </w:p>
          <w:p w:rsidR="009F260C" w:rsidRPr="00BA5EBA" w:rsidRDefault="009F260C" w:rsidP="00372913">
            <w:pPr>
              <w:pStyle w:val="Default"/>
              <w:rPr>
                <w:bCs/>
                <w:color w:val="auto"/>
              </w:rPr>
            </w:pP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r w:rsidRPr="00BA5EBA">
              <w:rPr>
                <w:bCs/>
                <w:color w:val="auto"/>
              </w:rPr>
              <w:t>2-4</w:t>
            </w: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r w:rsidRPr="00BA5EBA">
              <w:rPr>
                <w:bCs/>
                <w:color w:val="auto"/>
              </w:rPr>
              <w:t>2-4</w:t>
            </w: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r w:rsidRPr="00BA5EBA">
              <w:rPr>
                <w:bCs/>
                <w:color w:val="auto"/>
              </w:rPr>
              <w:t>2-4</w:t>
            </w: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r w:rsidRPr="00BA5EBA">
              <w:rPr>
                <w:bCs/>
                <w:color w:val="auto"/>
              </w:rPr>
              <w:t>2-3</w:t>
            </w: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r w:rsidRPr="00BA5EBA">
              <w:rPr>
                <w:bCs/>
                <w:color w:val="auto"/>
              </w:rPr>
              <w:t>2-4</w:t>
            </w: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r w:rsidRPr="00BA5EBA">
              <w:rPr>
                <w:bCs/>
                <w:color w:val="auto"/>
              </w:rPr>
              <w:t>2-4</w:t>
            </w: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r w:rsidRPr="00BA5EBA">
              <w:rPr>
                <w:bCs/>
                <w:color w:val="auto"/>
              </w:rPr>
              <w:t>2</w:t>
            </w: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r w:rsidRPr="00BA5EBA">
              <w:rPr>
                <w:bCs/>
                <w:color w:val="auto"/>
              </w:rPr>
              <w:t>2-4</w:t>
            </w: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r w:rsidRPr="00BA5EBA">
              <w:rPr>
                <w:bCs/>
                <w:color w:val="auto"/>
              </w:rPr>
              <w:t>2-4</w:t>
            </w:r>
          </w:p>
        </w:tc>
      </w:tr>
      <w:tr w:rsidR="009F260C" w:rsidRPr="00BA5EBA" w:rsidTr="00BF188C">
        <w:tc>
          <w:tcPr>
            <w:tcW w:w="268" w:type="pct"/>
            <w:tcBorders>
              <w:top w:val="single" w:sz="4" w:space="0" w:color="000000"/>
              <w:left w:val="single" w:sz="4" w:space="0" w:color="000000"/>
              <w:bottom w:val="single" w:sz="4" w:space="0" w:color="000000"/>
              <w:right w:val="single" w:sz="4" w:space="0" w:color="000000"/>
            </w:tcBorders>
          </w:tcPr>
          <w:p w:rsidR="009F260C" w:rsidRPr="00BA5EBA" w:rsidRDefault="009F260C" w:rsidP="00372913">
            <w:pPr>
              <w:pStyle w:val="Default"/>
              <w:jc w:val="center"/>
              <w:rPr>
                <w:bCs/>
                <w:color w:val="auto"/>
              </w:rPr>
            </w:pPr>
            <w:r w:rsidRPr="00BA5EBA">
              <w:rPr>
                <w:bCs/>
                <w:color w:val="auto"/>
                <w:lang w:val="en-US"/>
              </w:rPr>
              <w:lastRenderedPageBreak/>
              <w:t>III</w:t>
            </w:r>
            <w:r w:rsidRPr="00BA5EBA">
              <w:rPr>
                <w:bCs/>
                <w:color w:val="auto"/>
              </w:rPr>
              <w:t>.</w:t>
            </w:r>
          </w:p>
        </w:tc>
        <w:tc>
          <w:tcPr>
            <w:tcW w:w="1255" w:type="pct"/>
            <w:tcBorders>
              <w:top w:val="single" w:sz="4" w:space="0" w:color="000000"/>
              <w:left w:val="single" w:sz="4" w:space="0" w:color="000000"/>
              <w:bottom w:val="single" w:sz="4" w:space="0" w:color="000000"/>
              <w:right w:val="single" w:sz="4" w:space="0" w:color="000000"/>
            </w:tcBorders>
          </w:tcPr>
          <w:p w:rsidR="009F260C" w:rsidRPr="00BA5EBA" w:rsidRDefault="009F260C" w:rsidP="00372913">
            <w:pPr>
              <w:pStyle w:val="Default"/>
              <w:rPr>
                <w:b/>
                <w:bCs/>
                <w:i/>
                <w:color w:val="auto"/>
              </w:rPr>
            </w:pPr>
            <w:r w:rsidRPr="00BA5EBA">
              <w:rPr>
                <w:b/>
                <w:bCs/>
                <w:i/>
                <w:color w:val="auto"/>
              </w:rPr>
              <w:t>Итоговый этап</w:t>
            </w:r>
          </w:p>
          <w:p w:rsidR="009F260C" w:rsidRPr="00BA5EBA" w:rsidRDefault="009F260C" w:rsidP="00372913">
            <w:pPr>
              <w:pStyle w:val="Default"/>
              <w:rPr>
                <w:bCs/>
                <w:color w:val="auto"/>
              </w:rPr>
            </w:pPr>
            <w:r w:rsidRPr="00BA5EBA">
              <w:rPr>
                <w:bCs/>
                <w:color w:val="auto"/>
              </w:rPr>
              <w:t>1. Проведение зачетного урока физической культуры</w:t>
            </w:r>
          </w:p>
          <w:p w:rsidR="009F260C" w:rsidRPr="00BA5EBA" w:rsidRDefault="009F260C" w:rsidP="00372913">
            <w:pPr>
              <w:pStyle w:val="Default"/>
              <w:rPr>
                <w:color w:val="auto"/>
              </w:rPr>
            </w:pPr>
            <w:r w:rsidRPr="00BA5EBA">
              <w:rPr>
                <w:bCs/>
                <w:color w:val="auto"/>
              </w:rPr>
              <w:t>2. Участие в собрании бригады на базе  практики по подведению итогов</w:t>
            </w:r>
            <w:r w:rsidRPr="00BA5EBA">
              <w:rPr>
                <w:color w:val="auto"/>
              </w:rPr>
              <w:t xml:space="preserve"> профессионально-педагогической деятельности</w:t>
            </w:r>
          </w:p>
          <w:p w:rsidR="009F260C" w:rsidRPr="00BA5EBA" w:rsidRDefault="009F260C" w:rsidP="00372913">
            <w:pPr>
              <w:pStyle w:val="Default"/>
              <w:rPr>
                <w:bCs/>
                <w:color w:val="auto"/>
              </w:rPr>
            </w:pPr>
            <w:r w:rsidRPr="00BA5EBA">
              <w:rPr>
                <w:bCs/>
                <w:color w:val="auto"/>
              </w:rPr>
              <w:t>3. Составление отчета по практике</w:t>
            </w:r>
          </w:p>
          <w:p w:rsidR="009F260C" w:rsidRPr="00BA5EBA" w:rsidRDefault="009F260C" w:rsidP="00372913">
            <w:pPr>
              <w:pStyle w:val="Default"/>
              <w:rPr>
                <w:bCs/>
                <w:color w:val="auto"/>
              </w:rPr>
            </w:pPr>
            <w:r w:rsidRPr="00BA5EBA">
              <w:rPr>
                <w:bCs/>
                <w:color w:val="auto"/>
              </w:rPr>
              <w:t>4. Участие в аттестации и  заключительной конференции на базе  академии</w:t>
            </w:r>
          </w:p>
        </w:tc>
        <w:tc>
          <w:tcPr>
            <w:tcW w:w="285" w:type="pct"/>
            <w:tcBorders>
              <w:top w:val="single" w:sz="4" w:space="0" w:color="000000"/>
              <w:left w:val="single" w:sz="4" w:space="0" w:color="000000"/>
              <w:bottom w:val="single" w:sz="4" w:space="0" w:color="000000"/>
              <w:right w:val="single" w:sz="4" w:space="0" w:color="000000"/>
            </w:tcBorders>
          </w:tcPr>
          <w:p w:rsidR="009F260C" w:rsidRPr="00BA5EBA" w:rsidRDefault="009F260C" w:rsidP="00372913">
            <w:pPr>
              <w:pStyle w:val="Default"/>
              <w:jc w:val="center"/>
              <w:rPr>
                <w:b/>
                <w:bCs/>
                <w:i/>
                <w:color w:val="auto"/>
              </w:rPr>
            </w:pPr>
            <w:r w:rsidRPr="00BA5EBA">
              <w:rPr>
                <w:b/>
                <w:bCs/>
                <w:i/>
                <w:color w:val="auto"/>
              </w:rPr>
              <w:t>14</w:t>
            </w:r>
          </w:p>
          <w:p w:rsidR="009F260C" w:rsidRPr="00BA5EBA" w:rsidRDefault="009F260C" w:rsidP="00372913">
            <w:pPr>
              <w:pStyle w:val="Default"/>
              <w:jc w:val="center"/>
              <w:rPr>
                <w:bCs/>
                <w:color w:val="auto"/>
              </w:rPr>
            </w:pPr>
            <w:r w:rsidRPr="00BA5EBA">
              <w:rPr>
                <w:bCs/>
                <w:color w:val="auto"/>
              </w:rPr>
              <w:t>7</w:t>
            </w: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r w:rsidRPr="00BA5EBA">
              <w:rPr>
                <w:bCs/>
                <w:color w:val="auto"/>
              </w:rPr>
              <w:t>2</w:t>
            </w: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r w:rsidRPr="00BA5EBA">
              <w:rPr>
                <w:bCs/>
                <w:color w:val="auto"/>
              </w:rPr>
              <w:t>3</w:t>
            </w: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r w:rsidRPr="00BA5EBA">
              <w:rPr>
                <w:bCs/>
                <w:color w:val="auto"/>
              </w:rPr>
              <w:t>2</w:t>
            </w:r>
          </w:p>
          <w:p w:rsidR="009F260C" w:rsidRPr="00BA5EBA" w:rsidRDefault="009F260C" w:rsidP="00372913">
            <w:pPr>
              <w:pStyle w:val="Default"/>
              <w:jc w:val="center"/>
              <w:rPr>
                <w:bCs/>
                <w:color w:val="auto"/>
              </w:rPr>
            </w:pPr>
          </w:p>
        </w:tc>
        <w:tc>
          <w:tcPr>
            <w:tcW w:w="626" w:type="pct"/>
            <w:tcBorders>
              <w:top w:val="single" w:sz="4" w:space="0" w:color="000000"/>
              <w:left w:val="single" w:sz="4" w:space="0" w:color="000000"/>
              <w:bottom w:val="single" w:sz="4" w:space="0" w:color="000000"/>
              <w:right w:val="single" w:sz="4" w:space="0" w:color="000000"/>
            </w:tcBorders>
          </w:tcPr>
          <w:p w:rsidR="009F260C" w:rsidRPr="00BA5EBA" w:rsidRDefault="009F260C" w:rsidP="00372913">
            <w:pPr>
              <w:pStyle w:val="Default"/>
              <w:jc w:val="center"/>
              <w:rPr>
                <w:bCs/>
                <w:color w:val="auto"/>
              </w:rPr>
            </w:pPr>
            <w:r w:rsidRPr="00BA5EBA">
              <w:rPr>
                <w:bCs/>
                <w:color w:val="auto"/>
              </w:rPr>
              <w:t>–</w:t>
            </w:r>
          </w:p>
          <w:p w:rsidR="009F260C" w:rsidRPr="00BA5EBA" w:rsidRDefault="009F260C" w:rsidP="00372913">
            <w:pPr>
              <w:pStyle w:val="Default"/>
              <w:jc w:val="center"/>
              <w:rPr>
                <w:bCs/>
                <w:color w:val="auto"/>
              </w:rPr>
            </w:pPr>
            <w:r w:rsidRPr="00BA5EBA">
              <w:rPr>
                <w:bCs/>
                <w:color w:val="auto"/>
              </w:rPr>
              <w:t>–</w:t>
            </w: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r w:rsidRPr="00BA5EBA">
              <w:rPr>
                <w:bCs/>
                <w:color w:val="auto"/>
              </w:rPr>
              <w:t>–</w:t>
            </w: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r w:rsidRPr="00BA5EBA">
              <w:rPr>
                <w:bCs/>
                <w:color w:val="auto"/>
              </w:rPr>
              <w:t>–</w:t>
            </w: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r w:rsidRPr="00BA5EBA">
              <w:rPr>
                <w:bCs/>
                <w:color w:val="auto"/>
              </w:rPr>
              <w:t>–</w:t>
            </w:r>
          </w:p>
        </w:tc>
        <w:tc>
          <w:tcPr>
            <w:tcW w:w="651" w:type="pct"/>
            <w:tcBorders>
              <w:top w:val="single" w:sz="4" w:space="0" w:color="000000"/>
              <w:left w:val="single" w:sz="4" w:space="0" w:color="000000"/>
              <w:bottom w:val="single" w:sz="4" w:space="0" w:color="000000"/>
              <w:right w:val="single" w:sz="4" w:space="0" w:color="000000"/>
            </w:tcBorders>
          </w:tcPr>
          <w:p w:rsidR="009F260C" w:rsidRPr="00BA5EBA" w:rsidRDefault="009F260C" w:rsidP="00372913">
            <w:pPr>
              <w:pStyle w:val="Default"/>
              <w:jc w:val="center"/>
              <w:rPr>
                <w:b/>
                <w:bCs/>
                <w:i/>
                <w:color w:val="auto"/>
              </w:rPr>
            </w:pPr>
            <w:r w:rsidRPr="00BA5EBA">
              <w:rPr>
                <w:b/>
                <w:bCs/>
                <w:i/>
                <w:color w:val="auto"/>
              </w:rPr>
              <w:t>8</w:t>
            </w:r>
          </w:p>
          <w:p w:rsidR="009F260C" w:rsidRPr="00BA5EBA" w:rsidRDefault="009F260C" w:rsidP="00372913">
            <w:pPr>
              <w:pStyle w:val="Default"/>
              <w:jc w:val="center"/>
              <w:rPr>
                <w:bCs/>
                <w:color w:val="auto"/>
              </w:rPr>
            </w:pPr>
            <w:r w:rsidRPr="00BA5EBA">
              <w:rPr>
                <w:bCs/>
                <w:color w:val="auto"/>
              </w:rPr>
              <w:t>1</w:t>
            </w: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r w:rsidRPr="00BA5EBA">
              <w:rPr>
                <w:bCs/>
                <w:color w:val="auto"/>
              </w:rPr>
              <w:t>2</w:t>
            </w: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r w:rsidRPr="00BA5EBA">
              <w:rPr>
                <w:bCs/>
                <w:color w:val="auto"/>
              </w:rPr>
              <w:t>3</w:t>
            </w: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r w:rsidRPr="00BA5EBA">
              <w:rPr>
                <w:bCs/>
                <w:color w:val="auto"/>
              </w:rPr>
              <w:t>2</w:t>
            </w:r>
          </w:p>
          <w:p w:rsidR="009F260C" w:rsidRPr="00BA5EBA" w:rsidRDefault="009F260C" w:rsidP="00372913">
            <w:pPr>
              <w:pStyle w:val="Default"/>
              <w:jc w:val="center"/>
              <w:rPr>
                <w:bCs/>
                <w:color w:val="auto"/>
              </w:rPr>
            </w:pPr>
          </w:p>
        </w:tc>
        <w:tc>
          <w:tcPr>
            <w:tcW w:w="784" w:type="pct"/>
            <w:tcBorders>
              <w:top w:val="single" w:sz="4" w:space="0" w:color="000000"/>
              <w:left w:val="single" w:sz="4" w:space="0" w:color="000000"/>
              <w:bottom w:val="single" w:sz="4" w:space="0" w:color="000000"/>
              <w:right w:val="single" w:sz="4" w:space="0" w:color="000000"/>
            </w:tcBorders>
          </w:tcPr>
          <w:p w:rsidR="009F260C" w:rsidRPr="00BA5EBA" w:rsidRDefault="009F260C" w:rsidP="00372913">
            <w:pPr>
              <w:pStyle w:val="Default"/>
              <w:jc w:val="center"/>
              <w:rPr>
                <w:b/>
                <w:bCs/>
                <w:i/>
                <w:color w:val="auto"/>
              </w:rPr>
            </w:pPr>
            <w:r w:rsidRPr="00BA5EBA">
              <w:rPr>
                <w:b/>
                <w:bCs/>
                <w:i/>
                <w:color w:val="auto"/>
              </w:rPr>
              <w:t>6</w:t>
            </w:r>
          </w:p>
          <w:p w:rsidR="009F260C" w:rsidRPr="00BA5EBA" w:rsidRDefault="009F260C" w:rsidP="00372913">
            <w:pPr>
              <w:pStyle w:val="Default"/>
              <w:jc w:val="center"/>
              <w:rPr>
                <w:bCs/>
                <w:color w:val="auto"/>
              </w:rPr>
            </w:pPr>
            <w:r w:rsidRPr="00BA5EBA">
              <w:rPr>
                <w:bCs/>
                <w:color w:val="auto"/>
              </w:rPr>
              <w:t>6</w:t>
            </w: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r w:rsidRPr="00BA5EBA">
              <w:rPr>
                <w:bCs/>
                <w:color w:val="auto"/>
              </w:rPr>
              <w:t>–</w:t>
            </w: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r w:rsidRPr="00BA5EBA">
              <w:rPr>
                <w:bCs/>
                <w:color w:val="auto"/>
              </w:rPr>
              <w:t>–</w:t>
            </w: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r w:rsidRPr="00BA5EBA">
              <w:rPr>
                <w:bCs/>
                <w:color w:val="auto"/>
              </w:rPr>
              <w:t>–</w:t>
            </w:r>
          </w:p>
          <w:p w:rsidR="009F260C" w:rsidRPr="00BA5EBA" w:rsidRDefault="009F260C" w:rsidP="00372913">
            <w:pPr>
              <w:pStyle w:val="Default"/>
              <w:jc w:val="center"/>
              <w:rPr>
                <w:bCs/>
                <w:color w:val="auto"/>
              </w:rPr>
            </w:pPr>
          </w:p>
        </w:tc>
        <w:tc>
          <w:tcPr>
            <w:tcW w:w="766" w:type="pct"/>
            <w:tcBorders>
              <w:top w:val="single" w:sz="4" w:space="0" w:color="000000"/>
              <w:left w:val="single" w:sz="4" w:space="0" w:color="000000"/>
              <w:bottom w:val="single" w:sz="4" w:space="0" w:color="000000"/>
              <w:right w:val="single" w:sz="4" w:space="0" w:color="000000"/>
            </w:tcBorders>
          </w:tcPr>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r w:rsidRPr="00BA5EBA">
              <w:rPr>
                <w:bCs/>
                <w:color w:val="auto"/>
              </w:rPr>
              <w:t>Конспект</w:t>
            </w: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r w:rsidRPr="00BA5EBA">
              <w:rPr>
                <w:bCs/>
                <w:color w:val="auto"/>
              </w:rPr>
              <w:t>Запись в дневнике</w:t>
            </w: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r w:rsidRPr="00BA5EBA">
              <w:rPr>
                <w:bCs/>
                <w:color w:val="auto"/>
              </w:rPr>
              <w:t>Отчет</w:t>
            </w: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r w:rsidRPr="00BA5EBA">
              <w:rPr>
                <w:bCs/>
                <w:color w:val="auto"/>
              </w:rPr>
              <w:t>Участие</w:t>
            </w:r>
          </w:p>
          <w:p w:rsidR="009F260C" w:rsidRPr="00BA5EBA" w:rsidRDefault="009F260C" w:rsidP="00372913">
            <w:pPr>
              <w:pStyle w:val="Default"/>
              <w:jc w:val="center"/>
              <w:rPr>
                <w:bCs/>
                <w:color w:val="auto"/>
              </w:rPr>
            </w:pPr>
          </w:p>
        </w:tc>
        <w:tc>
          <w:tcPr>
            <w:tcW w:w="365" w:type="pct"/>
            <w:tcBorders>
              <w:top w:val="single" w:sz="4" w:space="0" w:color="000000"/>
              <w:left w:val="single" w:sz="4" w:space="0" w:color="000000"/>
              <w:bottom w:val="single" w:sz="4" w:space="0" w:color="000000"/>
              <w:right w:val="single" w:sz="4" w:space="0" w:color="000000"/>
            </w:tcBorders>
          </w:tcPr>
          <w:p w:rsidR="009F260C" w:rsidRPr="00BA5EBA" w:rsidRDefault="009F260C" w:rsidP="00372913">
            <w:pPr>
              <w:pStyle w:val="Default"/>
              <w:rPr>
                <w:bCs/>
                <w:color w:val="auto"/>
              </w:rPr>
            </w:pPr>
          </w:p>
          <w:p w:rsidR="009F260C" w:rsidRPr="00BA5EBA" w:rsidRDefault="009F260C" w:rsidP="00372913">
            <w:pPr>
              <w:pStyle w:val="Default"/>
              <w:jc w:val="center"/>
              <w:rPr>
                <w:bCs/>
                <w:color w:val="auto"/>
              </w:rPr>
            </w:pPr>
            <w:r w:rsidRPr="00BA5EBA">
              <w:rPr>
                <w:bCs/>
                <w:color w:val="auto"/>
              </w:rPr>
              <w:t>4</w:t>
            </w: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r w:rsidRPr="00BA5EBA">
              <w:rPr>
                <w:bCs/>
                <w:color w:val="auto"/>
              </w:rPr>
              <w:t>4</w:t>
            </w: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r w:rsidRPr="00BA5EBA">
              <w:rPr>
                <w:bCs/>
                <w:color w:val="auto"/>
              </w:rPr>
              <w:t>4</w:t>
            </w: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r w:rsidRPr="00BA5EBA">
              <w:rPr>
                <w:bCs/>
                <w:color w:val="auto"/>
              </w:rPr>
              <w:t>4</w:t>
            </w:r>
          </w:p>
          <w:p w:rsidR="009F260C" w:rsidRPr="00BA5EBA" w:rsidRDefault="009F260C" w:rsidP="00372913">
            <w:pPr>
              <w:pStyle w:val="Default"/>
              <w:jc w:val="center"/>
              <w:rPr>
                <w:bCs/>
                <w:color w:val="auto"/>
              </w:rPr>
            </w:pPr>
          </w:p>
          <w:p w:rsidR="009F260C" w:rsidRPr="00BA5EBA" w:rsidRDefault="009F260C" w:rsidP="00372913">
            <w:pPr>
              <w:pStyle w:val="Default"/>
              <w:jc w:val="center"/>
              <w:rPr>
                <w:bCs/>
                <w:color w:val="auto"/>
              </w:rPr>
            </w:pPr>
          </w:p>
        </w:tc>
      </w:tr>
      <w:tr w:rsidR="009F260C" w:rsidRPr="00BA5EBA" w:rsidTr="00BF188C">
        <w:tc>
          <w:tcPr>
            <w:tcW w:w="268" w:type="pct"/>
            <w:tcBorders>
              <w:top w:val="single" w:sz="4" w:space="0" w:color="000000"/>
              <w:left w:val="single" w:sz="4" w:space="0" w:color="000000"/>
              <w:bottom w:val="single" w:sz="4" w:space="0" w:color="000000"/>
              <w:right w:val="single" w:sz="4" w:space="0" w:color="000000"/>
            </w:tcBorders>
          </w:tcPr>
          <w:p w:rsidR="009F260C" w:rsidRPr="00BA5EBA" w:rsidRDefault="009F260C" w:rsidP="00372913">
            <w:pPr>
              <w:pStyle w:val="Default"/>
              <w:rPr>
                <w:b/>
                <w:bCs/>
                <w:color w:val="auto"/>
              </w:rPr>
            </w:pPr>
          </w:p>
        </w:tc>
        <w:tc>
          <w:tcPr>
            <w:tcW w:w="1255" w:type="pct"/>
            <w:tcBorders>
              <w:top w:val="single" w:sz="4" w:space="0" w:color="000000"/>
              <w:left w:val="single" w:sz="4" w:space="0" w:color="000000"/>
              <w:bottom w:val="single" w:sz="4" w:space="0" w:color="000000"/>
              <w:right w:val="single" w:sz="4" w:space="0" w:color="000000"/>
            </w:tcBorders>
          </w:tcPr>
          <w:p w:rsidR="009F260C" w:rsidRPr="00BA5EBA" w:rsidRDefault="009F260C" w:rsidP="00372913">
            <w:pPr>
              <w:pStyle w:val="Default"/>
              <w:rPr>
                <w:b/>
                <w:bCs/>
                <w:color w:val="auto"/>
              </w:rPr>
            </w:pPr>
            <w:r w:rsidRPr="00BA5EBA">
              <w:rPr>
                <w:b/>
                <w:bCs/>
                <w:color w:val="auto"/>
              </w:rPr>
              <w:t>ИТОГО часов:</w:t>
            </w:r>
          </w:p>
        </w:tc>
        <w:tc>
          <w:tcPr>
            <w:tcW w:w="285" w:type="pct"/>
            <w:tcBorders>
              <w:top w:val="single" w:sz="4" w:space="0" w:color="000000"/>
              <w:left w:val="single" w:sz="4" w:space="0" w:color="000000"/>
              <w:bottom w:val="single" w:sz="4" w:space="0" w:color="000000"/>
              <w:right w:val="single" w:sz="4" w:space="0" w:color="000000"/>
            </w:tcBorders>
          </w:tcPr>
          <w:p w:rsidR="009F260C" w:rsidRPr="00BA5EBA" w:rsidRDefault="009F260C" w:rsidP="00372913">
            <w:pPr>
              <w:pStyle w:val="Default"/>
              <w:jc w:val="center"/>
              <w:rPr>
                <w:b/>
                <w:bCs/>
                <w:color w:val="auto"/>
              </w:rPr>
            </w:pPr>
            <w:r w:rsidRPr="00BA5EBA">
              <w:rPr>
                <w:b/>
                <w:bCs/>
                <w:color w:val="auto"/>
              </w:rPr>
              <w:t>216</w:t>
            </w:r>
          </w:p>
        </w:tc>
        <w:tc>
          <w:tcPr>
            <w:tcW w:w="626" w:type="pct"/>
            <w:tcBorders>
              <w:top w:val="single" w:sz="4" w:space="0" w:color="000000"/>
              <w:left w:val="single" w:sz="4" w:space="0" w:color="000000"/>
              <w:bottom w:val="single" w:sz="4" w:space="0" w:color="000000"/>
              <w:right w:val="single" w:sz="4" w:space="0" w:color="000000"/>
            </w:tcBorders>
          </w:tcPr>
          <w:p w:rsidR="009F260C" w:rsidRPr="00BA5EBA" w:rsidRDefault="009F260C" w:rsidP="00372913">
            <w:pPr>
              <w:pStyle w:val="Default"/>
              <w:jc w:val="center"/>
              <w:rPr>
                <w:b/>
                <w:bCs/>
                <w:color w:val="auto"/>
              </w:rPr>
            </w:pPr>
            <w:r w:rsidRPr="00BA5EBA">
              <w:rPr>
                <w:b/>
                <w:bCs/>
                <w:color w:val="auto"/>
              </w:rPr>
              <w:t>18</w:t>
            </w:r>
          </w:p>
        </w:tc>
        <w:tc>
          <w:tcPr>
            <w:tcW w:w="651" w:type="pct"/>
            <w:tcBorders>
              <w:top w:val="single" w:sz="4" w:space="0" w:color="000000"/>
              <w:left w:val="single" w:sz="4" w:space="0" w:color="000000"/>
              <w:bottom w:val="single" w:sz="4" w:space="0" w:color="000000"/>
              <w:right w:val="single" w:sz="4" w:space="0" w:color="000000"/>
            </w:tcBorders>
          </w:tcPr>
          <w:p w:rsidR="009F260C" w:rsidRPr="00BA5EBA" w:rsidRDefault="009F260C" w:rsidP="00372913">
            <w:pPr>
              <w:pStyle w:val="Default"/>
              <w:jc w:val="center"/>
              <w:rPr>
                <w:b/>
                <w:bCs/>
                <w:color w:val="auto"/>
              </w:rPr>
            </w:pPr>
            <w:r w:rsidRPr="00BA5EBA">
              <w:rPr>
                <w:b/>
                <w:bCs/>
                <w:color w:val="auto"/>
              </w:rPr>
              <w:t>77</w:t>
            </w:r>
          </w:p>
        </w:tc>
        <w:tc>
          <w:tcPr>
            <w:tcW w:w="784" w:type="pct"/>
            <w:tcBorders>
              <w:top w:val="single" w:sz="4" w:space="0" w:color="000000"/>
              <w:left w:val="single" w:sz="4" w:space="0" w:color="000000"/>
              <w:bottom w:val="single" w:sz="4" w:space="0" w:color="000000"/>
              <w:right w:val="single" w:sz="4" w:space="0" w:color="000000"/>
            </w:tcBorders>
          </w:tcPr>
          <w:p w:rsidR="009F260C" w:rsidRPr="00BA5EBA" w:rsidRDefault="009F260C" w:rsidP="00372913">
            <w:pPr>
              <w:pStyle w:val="Default"/>
              <w:jc w:val="center"/>
              <w:rPr>
                <w:b/>
                <w:bCs/>
                <w:color w:val="auto"/>
              </w:rPr>
            </w:pPr>
            <w:r w:rsidRPr="00BA5EBA">
              <w:rPr>
                <w:b/>
                <w:bCs/>
                <w:color w:val="auto"/>
              </w:rPr>
              <w:t>121</w:t>
            </w:r>
          </w:p>
        </w:tc>
        <w:tc>
          <w:tcPr>
            <w:tcW w:w="766" w:type="pct"/>
            <w:tcBorders>
              <w:top w:val="single" w:sz="4" w:space="0" w:color="000000"/>
              <w:left w:val="single" w:sz="4" w:space="0" w:color="000000"/>
              <w:bottom w:val="single" w:sz="4" w:space="0" w:color="000000"/>
              <w:right w:val="single" w:sz="4" w:space="0" w:color="000000"/>
            </w:tcBorders>
          </w:tcPr>
          <w:p w:rsidR="009F260C" w:rsidRPr="00BA5EBA" w:rsidRDefault="009F260C" w:rsidP="00372913">
            <w:pPr>
              <w:pStyle w:val="Default"/>
              <w:jc w:val="center"/>
              <w:rPr>
                <w:b/>
                <w:bCs/>
                <w:color w:val="auto"/>
              </w:rPr>
            </w:pPr>
            <w:r w:rsidRPr="00BA5EBA">
              <w:rPr>
                <w:b/>
                <w:bCs/>
                <w:color w:val="auto"/>
              </w:rPr>
              <w:t>–</w:t>
            </w:r>
          </w:p>
        </w:tc>
        <w:tc>
          <w:tcPr>
            <w:tcW w:w="365" w:type="pct"/>
            <w:tcBorders>
              <w:top w:val="single" w:sz="4" w:space="0" w:color="000000"/>
              <w:left w:val="single" w:sz="4" w:space="0" w:color="000000"/>
              <w:bottom w:val="single" w:sz="4" w:space="0" w:color="000000"/>
              <w:right w:val="single" w:sz="4" w:space="0" w:color="000000"/>
            </w:tcBorders>
          </w:tcPr>
          <w:p w:rsidR="009F260C" w:rsidRPr="00BA5EBA" w:rsidRDefault="009F260C" w:rsidP="00372913">
            <w:pPr>
              <w:pStyle w:val="Default"/>
              <w:rPr>
                <w:b/>
                <w:bCs/>
                <w:color w:val="auto"/>
              </w:rPr>
            </w:pPr>
          </w:p>
        </w:tc>
      </w:tr>
    </w:tbl>
    <w:p w:rsidR="009F260C" w:rsidRPr="00BA5EBA" w:rsidRDefault="009F260C"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 xml:space="preserve">                                                              </w:t>
      </w:r>
    </w:p>
    <w:p w:rsidR="009F260C" w:rsidRPr="00BA5EBA" w:rsidRDefault="009F260C"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Виды работ и соответствие планируемым результатам обучения:</w:t>
      </w:r>
    </w:p>
    <w:p w:rsidR="009F260C" w:rsidRPr="00BA5EBA" w:rsidRDefault="009F260C" w:rsidP="00372913">
      <w:pPr>
        <w:spacing w:after="0" w:line="240" w:lineRule="auto"/>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5040"/>
        <w:gridCol w:w="3882"/>
      </w:tblGrid>
      <w:tr w:rsidR="009F260C" w:rsidRPr="00BA5EBA" w:rsidTr="00BF188C">
        <w:tc>
          <w:tcPr>
            <w:tcW w:w="648" w:type="dxa"/>
          </w:tcPr>
          <w:p w:rsidR="009F260C" w:rsidRPr="00BA5EBA" w:rsidRDefault="009F260C"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w:t>
            </w:r>
          </w:p>
          <w:p w:rsidR="009F260C" w:rsidRPr="00BA5EBA" w:rsidRDefault="009F260C"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п/п</w:t>
            </w:r>
          </w:p>
        </w:tc>
        <w:tc>
          <w:tcPr>
            <w:tcW w:w="5040" w:type="dxa"/>
          </w:tcPr>
          <w:p w:rsidR="009F260C" w:rsidRPr="00BA5EBA" w:rsidRDefault="009F260C" w:rsidP="00372913">
            <w:pPr>
              <w:spacing w:after="0" w:line="240" w:lineRule="auto"/>
              <w:jc w:val="center"/>
              <w:rPr>
                <w:rFonts w:ascii="Times New Roman" w:hAnsi="Times New Roman" w:cs="Times New Roman"/>
                <w:sz w:val="24"/>
                <w:szCs w:val="24"/>
              </w:rPr>
            </w:pPr>
          </w:p>
          <w:p w:rsidR="009F260C" w:rsidRPr="00BA5EBA" w:rsidRDefault="009F260C" w:rsidP="00372913">
            <w:pPr>
              <w:spacing w:after="0" w:line="240" w:lineRule="auto"/>
              <w:jc w:val="center"/>
              <w:rPr>
                <w:rFonts w:ascii="Times New Roman" w:hAnsi="Times New Roman" w:cs="Times New Roman"/>
                <w:sz w:val="24"/>
                <w:szCs w:val="24"/>
              </w:rPr>
            </w:pPr>
            <w:r w:rsidRPr="00BA5EBA">
              <w:rPr>
                <w:rFonts w:ascii="Times New Roman" w:hAnsi="Times New Roman" w:cs="Times New Roman"/>
                <w:sz w:val="24"/>
                <w:szCs w:val="24"/>
              </w:rPr>
              <w:t>Виды работ</w:t>
            </w:r>
          </w:p>
        </w:tc>
        <w:tc>
          <w:tcPr>
            <w:tcW w:w="3882" w:type="dxa"/>
          </w:tcPr>
          <w:p w:rsidR="009F260C" w:rsidRPr="00BA5EBA" w:rsidRDefault="009F260C"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Соответствие планируемым результатам обучения (знаниям, умениям и навыкам)</w:t>
            </w:r>
          </w:p>
        </w:tc>
      </w:tr>
      <w:tr w:rsidR="009F260C" w:rsidRPr="00BA5EBA" w:rsidTr="00BF188C">
        <w:tc>
          <w:tcPr>
            <w:tcW w:w="648" w:type="dxa"/>
          </w:tcPr>
          <w:p w:rsidR="009F260C" w:rsidRPr="00BA5EBA" w:rsidRDefault="009F260C" w:rsidP="00372913">
            <w:pPr>
              <w:spacing w:after="0" w:line="240" w:lineRule="auto"/>
              <w:jc w:val="center"/>
              <w:rPr>
                <w:rFonts w:ascii="Times New Roman" w:hAnsi="Times New Roman" w:cs="Times New Roman"/>
                <w:sz w:val="24"/>
                <w:szCs w:val="24"/>
              </w:rPr>
            </w:pPr>
            <w:r w:rsidRPr="00BA5EBA">
              <w:rPr>
                <w:rFonts w:ascii="Times New Roman" w:hAnsi="Times New Roman" w:cs="Times New Roman"/>
                <w:sz w:val="24"/>
                <w:szCs w:val="24"/>
              </w:rPr>
              <w:t>1.</w:t>
            </w:r>
          </w:p>
        </w:tc>
        <w:tc>
          <w:tcPr>
            <w:tcW w:w="5040" w:type="dxa"/>
          </w:tcPr>
          <w:p w:rsidR="009F260C" w:rsidRPr="00BA5EBA" w:rsidRDefault="009F260C"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 xml:space="preserve">Знакомство с основными направлениями работы, традициями, распорядком дня базовой школы; требованиями, предъявляемыми к учащимся. </w:t>
            </w:r>
          </w:p>
        </w:tc>
        <w:tc>
          <w:tcPr>
            <w:tcW w:w="3882" w:type="dxa"/>
          </w:tcPr>
          <w:p w:rsidR="009F260C" w:rsidRPr="00BA5EBA" w:rsidRDefault="009F260C"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Знание принципов эффективной работы коллектива, важности толерантного восприятия социальных, этнических, конфессиональных и культурных различий.</w:t>
            </w:r>
          </w:p>
        </w:tc>
      </w:tr>
      <w:tr w:rsidR="009F260C" w:rsidRPr="00BA5EBA" w:rsidTr="00BF188C">
        <w:tc>
          <w:tcPr>
            <w:tcW w:w="648" w:type="dxa"/>
          </w:tcPr>
          <w:p w:rsidR="009F260C" w:rsidRPr="00BA5EBA" w:rsidRDefault="009F260C" w:rsidP="00372913">
            <w:pPr>
              <w:spacing w:after="0" w:line="240" w:lineRule="auto"/>
              <w:jc w:val="center"/>
              <w:rPr>
                <w:rFonts w:ascii="Times New Roman" w:hAnsi="Times New Roman" w:cs="Times New Roman"/>
                <w:sz w:val="24"/>
                <w:szCs w:val="24"/>
              </w:rPr>
            </w:pPr>
            <w:r w:rsidRPr="00BA5EBA">
              <w:rPr>
                <w:rFonts w:ascii="Times New Roman" w:hAnsi="Times New Roman" w:cs="Times New Roman"/>
                <w:sz w:val="24"/>
                <w:szCs w:val="24"/>
              </w:rPr>
              <w:t>2.</w:t>
            </w:r>
          </w:p>
        </w:tc>
        <w:tc>
          <w:tcPr>
            <w:tcW w:w="5040" w:type="dxa"/>
          </w:tcPr>
          <w:p w:rsidR="009F260C" w:rsidRPr="00BA5EBA" w:rsidRDefault="009F260C"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Знакомство с  нормативно-правовыми документами, регламентирующими деятельность учителя (Конституция РФ, Закон об образовании, Закон о физической культуре и спорте, требования ФГОС, программами по физическому воспитанию, правилами безопасности при проведении занятий и другими нормативными документами).</w:t>
            </w:r>
          </w:p>
        </w:tc>
        <w:tc>
          <w:tcPr>
            <w:tcW w:w="3882" w:type="dxa"/>
          </w:tcPr>
          <w:p w:rsidR="009F260C" w:rsidRPr="00BA5EBA" w:rsidRDefault="009F260C"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 xml:space="preserve">Знание способов  обеспечения в процессе профессиональной деятельности соблюдения требований безопасности, санитарных и гигиенических правил и норм, проведения профилактики травматизма, оказания первой доврачебной </w:t>
            </w:r>
            <w:r w:rsidRPr="00BA5EBA">
              <w:rPr>
                <w:rFonts w:ascii="Times New Roman" w:hAnsi="Times New Roman" w:cs="Times New Roman"/>
                <w:sz w:val="24"/>
                <w:szCs w:val="24"/>
              </w:rPr>
              <w:lastRenderedPageBreak/>
              <w:t>помощи.</w:t>
            </w:r>
          </w:p>
        </w:tc>
      </w:tr>
      <w:tr w:rsidR="009F260C" w:rsidRPr="00BA5EBA" w:rsidTr="00BF188C">
        <w:tc>
          <w:tcPr>
            <w:tcW w:w="648" w:type="dxa"/>
          </w:tcPr>
          <w:p w:rsidR="009F260C" w:rsidRPr="00BA5EBA" w:rsidRDefault="009F260C" w:rsidP="00372913">
            <w:pPr>
              <w:spacing w:after="0" w:line="240" w:lineRule="auto"/>
              <w:jc w:val="center"/>
              <w:rPr>
                <w:rFonts w:ascii="Times New Roman" w:hAnsi="Times New Roman" w:cs="Times New Roman"/>
                <w:sz w:val="24"/>
                <w:szCs w:val="24"/>
              </w:rPr>
            </w:pPr>
            <w:r w:rsidRPr="00BA5EBA">
              <w:rPr>
                <w:rFonts w:ascii="Times New Roman" w:hAnsi="Times New Roman" w:cs="Times New Roman"/>
                <w:sz w:val="24"/>
                <w:szCs w:val="24"/>
              </w:rPr>
              <w:lastRenderedPageBreak/>
              <w:t>3.</w:t>
            </w:r>
          </w:p>
        </w:tc>
        <w:tc>
          <w:tcPr>
            <w:tcW w:w="5040" w:type="dxa"/>
          </w:tcPr>
          <w:p w:rsidR="009F260C" w:rsidRPr="00BA5EBA" w:rsidRDefault="009F260C"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Знакомство с материально-технической базой школы</w:t>
            </w:r>
            <w:r w:rsidRPr="00BA5EBA">
              <w:rPr>
                <w:rFonts w:ascii="Times New Roman" w:hAnsi="Times New Roman" w:cs="Times New Roman"/>
                <w:iCs/>
                <w:sz w:val="24"/>
                <w:szCs w:val="24"/>
              </w:rPr>
              <w:t xml:space="preserve">, правилами ее эксплуатации, требованиями безопасности, соблюдения </w:t>
            </w:r>
            <w:r w:rsidRPr="00BA5EBA">
              <w:rPr>
                <w:rFonts w:ascii="Times New Roman" w:hAnsi="Times New Roman" w:cs="Times New Roman"/>
                <w:sz w:val="24"/>
                <w:szCs w:val="24"/>
              </w:rPr>
              <w:t>санитарных и гигиенических правил и норм, проведения профилактики травматизма, оказания первой доврачебной помощи.</w:t>
            </w:r>
          </w:p>
        </w:tc>
        <w:tc>
          <w:tcPr>
            <w:tcW w:w="3882" w:type="dxa"/>
          </w:tcPr>
          <w:p w:rsidR="009F260C" w:rsidRPr="00BA5EBA" w:rsidRDefault="009F260C"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Знание способов  обеспечения в процессе профессиональной деятельности соблюдения требований безопасности, санитарных и гигиенических правил и норм, проведения профилактики травматизма, оказания первой доврачебной помощи.</w:t>
            </w:r>
          </w:p>
        </w:tc>
      </w:tr>
      <w:tr w:rsidR="009F260C" w:rsidRPr="00BA5EBA" w:rsidTr="00BF188C">
        <w:tc>
          <w:tcPr>
            <w:tcW w:w="648" w:type="dxa"/>
          </w:tcPr>
          <w:p w:rsidR="009F260C" w:rsidRPr="00BA5EBA" w:rsidRDefault="009F260C" w:rsidP="00372913">
            <w:pPr>
              <w:spacing w:after="0" w:line="240" w:lineRule="auto"/>
              <w:jc w:val="center"/>
              <w:rPr>
                <w:rFonts w:ascii="Times New Roman" w:hAnsi="Times New Roman" w:cs="Times New Roman"/>
                <w:sz w:val="24"/>
                <w:szCs w:val="24"/>
              </w:rPr>
            </w:pPr>
            <w:r w:rsidRPr="00BA5EBA">
              <w:rPr>
                <w:rFonts w:ascii="Times New Roman" w:hAnsi="Times New Roman" w:cs="Times New Roman"/>
                <w:sz w:val="24"/>
                <w:szCs w:val="24"/>
              </w:rPr>
              <w:t>4.</w:t>
            </w:r>
          </w:p>
        </w:tc>
        <w:tc>
          <w:tcPr>
            <w:tcW w:w="5040" w:type="dxa"/>
          </w:tcPr>
          <w:p w:rsidR="009F260C" w:rsidRPr="00BA5EBA" w:rsidRDefault="009F260C"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 xml:space="preserve">Организация и методика преподавания предмета «Физическая культура» в школе </w:t>
            </w:r>
          </w:p>
        </w:tc>
        <w:tc>
          <w:tcPr>
            <w:tcW w:w="3882" w:type="dxa"/>
          </w:tcPr>
          <w:p w:rsidR="009F260C" w:rsidRPr="00BA5EBA" w:rsidRDefault="009F260C"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 xml:space="preserve">Знание и умение использования основных положений и принципов педагогики, методов педагогического контроля и контроля качества обучения, актуальных дидактических технологий; осуществления образовательного процесса на основе положений теории физической культуры; методики проведения учебных занятий по физической культуре с детьми школьного возраста, организации внеклассной физкультурно-спортивной работы. </w:t>
            </w:r>
          </w:p>
        </w:tc>
      </w:tr>
      <w:tr w:rsidR="009F260C" w:rsidRPr="00BA5EBA" w:rsidTr="00BF188C">
        <w:tc>
          <w:tcPr>
            <w:tcW w:w="648" w:type="dxa"/>
          </w:tcPr>
          <w:p w:rsidR="009F260C" w:rsidRPr="00BA5EBA" w:rsidRDefault="009F260C" w:rsidP="00372913">
            <w:pPr>
              <w:spacing w:after="0" w:line="240" w:lineRule="auto"/>
              <w:jc w:val="center"/>
              <w:rPr>
                <w:rFonts w:ascii="Times New Roman" w:hAnsi="Times New Roman" w:cs="Times New Roman"/>
                <w:sz w:val="24"/>
                <w:szCs w:val="24"/>
              </w:rPr>
            </w:pPr>
            <w:r w:rsidRPr="00BA5EBA">
              <w:rPr>
                <w:rFonts w:ascii="Times New Roman" w:hAnsi="Times New Roman" w:cs="Times New Roman"/>
                <w:sz w:val="24"/>
                <w:szCs w:val="24"/>
              </w:rPr>
              <w:t>5.</w:t>
            </w:r>
          </w:p>
        </w:tc>
        <w:tc>
          <w:tcPr>
            <w:tcW w:w="5040" w:type="dxa"/>
          </w:tcPr>
          <w:p w:rsidR="009F260C" w:rsidRPr="00BA5EBA" w:rsidRDefault="009F260C"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Оценка состояния здоровья и уровня физического развития учащихся прикрепленных классов базовой школы, осуществление физиологического и биомеханического контроля в процессе физического воспитания, учет психологических особенностей детей с учетом пола и возраста.</w:t>
            </w:r>
          </w:p>
        </w:tc>
        <w:tc>
          <w:tcPr>
            <w:tcW w:w="3882" w:type="dxa"/>
          </w:tcPr>
          <w:p w:rsidR="009F260C" w:rsidRPr="00BA5EBA" w:rsidRDefault="009F260C"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Умение определять анатомо-морфологические, физиологические, биомеханические, психологические особенности физкультурно-спортивной деятельности и характер ее влияния на организм с учетом пола и возраста, применять средства и методы двигательной деятельности для коррекции состояния обучающихся.</w:t>
            </w:r>
          </w:p>
        </w:tc>
      </w:tr>
      <w:tr w:rsidR="009F260C" w:rsidRPr="00BA5EBA" w:rsidTr="00BF188C">
        <w:tc>
          <w:tcPr>
            <w:tcW w:w="648" w:type="dxa"/>
          </w:tcPr>
          <w:p w:rsidR="009F260C" w:rsidRPr="00BA5EBA" w:rsidRDefault="009F260C" w:rsidP="00372913">
            <w:pPr>
              <w:spacing w:after="0" w:line="240" w:lineRule="auto"/>
              <w:jc w:val="center"/>
              <w:rPr>
                <w:rFonts w:ascii="Times New Roman" w:hAnsi="Times New Roman" w:cs="Times New Roman"/>
                <w:sz w:val="24"/>
                <w:szCs w:val="24"/>
              </w:rPr>
            </w:pPr>
            <w:r w:rsidRPr="00BA5EBA">
              <w:rPr>
                <w:rFonts w:ascii="Times New Roman" w:hAnsi="Times New Roman" w:cs="Times New Roman"/>
                <w:sz w:val="24"/>
                <w:szCs w:val="24"/>
              </w:rPr>
              <w:t>6.</w:t>
            </w:r>
          </w:p>
        </w:tc>
        <w:tc>
          <w:tcPr>
            <w:tcW w:w="5040" w:type="dxa"/>
          </w:tcPr>
          <w:p w:rsidR="009F260C" w:rsidRPr="00BA5EBA" w:rsidRDefault="009F260C"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Формирование группы для проведения секционных занятий (учет индивидуальных особенностей, мотивации, оценка состояния здоровья, уровня физической и технической подготовленности)</w:t>
            </w:r>
          </w:p>
        </w:tc>
        <w:tc>
          <w:tcPr>
            <w:tcW w:w="3882" w:type="dxa"/>
          </w:tcPr>
          <w:p w:rsidR="009F260C" w:rsidRPr="00BA5EBA" w:rsidRDefault="009F260C"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 xml:space="preserve">Знание, умение и опыт  проведения учебных занятий по физической </w:t>
            </w:r>
          </w:p>
          <w:p w:rsidR="009F260C" w:rsidRPr="00BA5EBA" w:rsidRDefault="009F260C"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 xml:space="preserve">культуре с детьми школьного возраста в системе внеклассной физкультурно-спортивной работы. </w:t>
            </w:r>
          </w:p>
          <w:p w:rsidR="009F260C" w:rsidRPr="00BA5EBA" w:rsidRDefault="009F260C" w:rsidP="00372913">
            <w:pPr>
              <w:spacing w:after="0" w:line="240" w:lineRule="auto"/>
              <w:rPr>
                <w:rFonts w:ascii="Times New Roman" w:hAnsi="Times New Roman" w:cs="Times New Roman"/>
                <w:sz w:val="24"/>
                <w:szCs w:val="24"/>
              </w:rPr>
            </w:pPr>
          </w:p>
        </w:tc>
      </w:tr>
      <w:tr w:rsidR="009F260C" w:rsidRPr="00BA5EBA" w:rsidTr="00BF188C">
        <w:tc>
          <w:tcPr>
            <w:tcW w:w="648" w:type="dxa"/>
          </w:tcPr>
          <w:p w:rsidR="009F260C" w:rsidRPr="00BA5EBA" w:rsidRDefault="009F260C" w:rsidP="00372913">
            <w:pPr>
              <w:spacing w:after="0" w:line="240" w:lineRule="auto"/>
              <w:jc w:val="center"/>
              <w:rPr>
                <w:rFonts w:ascii="Times New Roman" w:hAnsi="Times New Roman" w:cs="Times New Roman"/>
                <w:sz w:val="24"/>
                <w:szCs w:val="24"/>
              </w:rPr>
            </w:pPr>
            <w:r w:rsidRPr="00BA5EBA">
              <w:rPr>
                <w:rFonts w:ascii="Times New Roman" w:hAnsi="Times New Roman" w:cs="Times New Roman"/>
                <w:sz w:val="24"/>
                <w:szCs w:val="24"/>
              </w:rPr>
              <w:t>7.</w:t>
            </w:r>
          </w:p>
        </w:tc>
        <w:tc>
          <w:tcPr>
            <w:tcW w:w="5040" w:type="dxa"/>
          </w:tcPr>
          <w:p w:rsidR="009F260C" w:rsidRPr="00BA5EBA" w:rsidRDefault="009F260C"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Изучение психолого-педагогических особенностей коллектива, определение системы и разработка плана воспитательной работы в прикреплённом классе</w:t>
            </w:r>
          </w:p>
        </w:tc>
        <w:tc>
          <w:tcPr>
            <w:tcW w:w="3882" w:type="dxa"/>
          </w:tcPr>
          <w:p w:rsidR="009F260C" w:rsidRPr="00BA5EBA" w:rsidRDefault="009F260C"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Умение и опыт проведения научного исследования по определению эффективности различных сторон деятельности в сфере физической культуры и спорта с использованием апробированных методик;</w:t>
            </w:r>
          </w:p>
          <w:p w:rsidR="009F260C" w:rsidRPr="00BA5EBA" w:rsidRDefault="009F260C"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 xml:space="preserve">знание принципов эффективной работы коллектива, важности </w:t>
            </w:r>
            <w:r w:rsidRPr="00BA5EBA">
              <w:rPr>
                <w:rFonts w:ascii="Times New Roman" w:hAnsi="Times New Roman" w:cs="Times New Roman"/>
                <w:sz w:val="24"/>
                <w:szCs w:val="24"/>
              </w:rPr>
              <w:lastRenderedPageBreak/>
              <w:t xml:space="preserve">толерантного восприятия социальных, этнических, конфессиональных и культурных различий; </w:t>
            </w:r>
          </w:p>
          <w:p w:rsidR="009F260C" w:rsidRPr="00BA5EBA" w:rsidRDefault="009F260C"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умение и опыт воспитания  у учеников социально-личностных качеств;</w:t>
            </w:r>
          </w:p>
          <w:p w:rsidR="009F260C" w:rsidRPr="00BA5EBA" w:rsidRDefault="009F260C"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умение использовать накопленные в области физической культуры и спорта духовных ценностей, полученные знания об особенностях личности обучающихся для воспитания патриотизма, профилактики девиантного поведения, формирования здорового образа жизни;</w:t>
            </w:r>
          </w:p>
          <w:p w:rsidR="009F260C" w:rsidRPr="00BA5EBA" w:rsidRDefault="009F260C"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 xml:space="preserve">умение использования основных положений и принципов педагогики, методов педагогического контроля и контроля качества обучения, актуальных дидактических технологий. </w:t>
            </w:r>
          </w:p>
        </w:tc>
      </w:tr>
      <w:tr w:rsidR="009F260C" w:rsidRPr="00BA5EBA" w:rsidTr="00BF188C">
        <w:tc>
          <w:tcPr>
            <w:tcW w:w="648" w:type="dxa"/>
          </w:tcPr>
          <w:p w:rsidR="009F260C" w:rsidRPr="00BA5EBA" w:rsidRDefault="009F260C" w:rsidP="00372913">
            <w:pPr>
              <w:spacing w:after="0" w:line="240" w:lineRule="auto"/>
              <w:jc w:val="center"/>
              <w:rPr>
                <w:rFonts w:ascii="Times New Roman" w:hAnsi="Times New Roman" w:cs="Times New Roman"/>
                <w:sz w:val="24"/>
                <w:szCs w:val="24"/>
              </w:rPr>
            </w:pPr>
            <w:r w:rsidRPr="00BA5EBA">
              <w:rPr>
                <w:rFonts w:ascii="Times New Roman" w:hAnsi="Times New Roman" w:cs="Times New Roman"/>
                <w:sz w:val="24"/>
                <w:szCs w:val="24"/>
              </w:rPr>
              <w:lastRenderedPageBreak/>
              <w:t>8.</w:t>
            </w:r>
          </w:p>
        </w:tc>
        <w:tc>
          <w:tcPr>
            <w:tcW w:w="5040" w:type="dxa"/>
          </w:tcPr>
          <w:p w:rsidR="009F260C" w:rsidRPr="00BA5EBA" w:rsidRDefault="009F260C" w:rsidP="00372913">
            <w:pPr>
              <w:spacing w:after="0" w:line="240" w:lineRule="auto"/>
              <w:rPr>
                <w:rFonts w:ascii="Times New Roman" w:hAnsi="Times New Roman" w:cs="Times New Roman"/>
                <w:sz w:val="24"/>
                <w:szCs w:val="24"/>
              </w:rPr>
            </w:pPr>
            <w:r w:rsidRPr="00BA5EBA">
              <w:rPr>
                <w:rFonts w:ascii="Times New Roman" w:hAnsi="Times New Roman" w:cs="Times New Roman"/>
                <w:bCs/>
                <w:sz w:val="24"/>
                <w:szCs w:val="24"/>
              </w:rPr>
              <w:t>Р</w:t>
            </w:r>
            <w:r w:rsidRPr="00BA5EBA">
              <w:rPr>
                <w:rFonts w:ascii="Times New Roman" w:hAnsi="Times New Roman" w:cs="Times New Roman"/>
                <w:sz w:val="24"/>
                <w:szCs w:val="24"/>
              </w:rPr>
              <w:t>азработка  четвертного плана и плана секционной работы</w:t>
            </w:r>
          </w:p>
        </w:tc>
        <w:tc>
          <w:tcPr>
            <w:tcW w:w="3882" w:type="dxa"/>
          </w:tcPr>
          <w:p w:rsidR="009F260C" w:rsidRPr="00BA5EBA" w:rsidRDefault="009F260C"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Умение и опыт планирования учебных занятий по  базовым видам спорта с учетом особенностей обучающихся на основе положений дидактики, теории и методики физической культуры и требований образовательных стандартов.</w:t>
            </w:r>
          </w:p>
        </w:tc>
      </w:tr>
      <w:tr w:rsidR="009F260C" w:rsidRPr="00BA5EBA" w:rsidTr="00BF188C">
        <w:tc>
          <w:tcPr>
            <w:tcW w:w="648" w:type="dxa"/>
          </w:tcPr>
          <w:p w:rsidR="009F260C" w:rsidRPr="00BA5EBA" w:rsidRDefault="009F260C" w:rsidP="00372913">
            <w:pPr>
              <w:spacing w:after="0" w:line="240" w:lineRule="auto"/>
              <w:jc w:val="center"/>
              <w:rPr>
                <w:rFonts w:ascii="Times New Roman" w:hAnsi="Times New Roman" w:cs="Times New Roman"/>
                <w:sz w:val="24"/>
                <w:szCs w:val="24"/>
              </w:rPr>
            </w:pPr>
            <w:r w:rsidRPr="00BA5EBA">
              <w:rPr>
                <w:rFonts w:ascii="Times New Roman" w:hAnsi="Times New Roman" w:cs="Times New Roman"/>
                <w:sz w:val="24"/>
                <w:szCs w:val="24"/>
              </w:rPr>
              <w:t>9.</w:t>
            </w:r>
          </w:p>
        </w:tc>
        <w:tc>
          <w:tcPr>
            <w:tcW w:w="5040" w:type="dxa"/>
          </w:tcPr>
          <w:p w:rsidR="009F260C" w:rsidRPr="00BA5EBA" w:rsidRDefault="009F260C" w:rsidP="00372913">
            <w:pPr>
              <w:spacing w:after="0" w:line="240" w:lineRule="auto"/>
              <w:rPr>
                <w:rFonts w:ascii="Times New Roman" w:hAnsi="Times New Roman" w:cs="Times New Roman"/>
                <w:sz w:val="24"/>
                <w:szCs w:val="24"/>
              </w:rPr>
            </w:pPr>
            <w:r w:rsidRPr="00BA5EBA">
              <w:rPr>
                <w:rFonts w:ascii="Times New Roman" w:hAnsi="Times New Roman" w:cs="Times New Roman"/>
                <w:bCs/>
                <w:sz w:val="24"/>
                <w:szCs w:val="24"/>
              </w:rPr>
              <w:t>Проведение педагогических наблюдений за уроками ФК</w:t>
            </w:r>
          </w:p>
        </w:tc>
        <w:tc>
          <w:tcPr>
            <w:tcW w:w="3882" w:type="dxa"/>
          </w:tcPr>
          <w:p w:rsidR="009F260C" w:rsidRPr="00BA5EBA" w:rsidRDefault="009F260C"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Умение и опыт использования основных положений и принципов педагогики, методов педагогического контроля и контроля качества обучения, актуальных дидактических технологий.</w:t>
            </w:r>
          </w:p>
        </w:tc>
      </w:tr>
      <w:tr w:rsidR="009F260C" w:rsidRPr="00BA5EBA" w:rsidTr="00BF188C">
        <w:tc>
          <w:tcPr>
            <w:tcW w:w="648" w:type="dxa"/>
          </w:tcPr>
          <w:p w:rsidR="009F260C" w:rsidRPr="00BA5EBA" w:rsidRDefault="009F260C" w:rsidP="00372913">
            <w:pPr>
              <w:spacing w:after="0" w:line="240" w:lineRule="auto"/>
              <w:jc w:val="center"/>
              <w:rPr>
                <w:rFonts w:ascii="Times New Roman" w:hAnsi="Times New Roman" w:cs="Times New Roman"/>
                <w:sz w:val="24"/>
                <w:szCs w:val="24"/>
              </w:rPr>
            </w:pPr>
            <w:r w:rsidRPr="00BA5EBA">
              <w:rPr>
                <w:rFonts w:ascii="Times New Roman" w:hAnsi="Times New Roman" w:cs="Times New Roman"/>
                <w:sz w:val="24"/>
                <w:szCs w:val="24"/>
              </w:rPr>
              <w:t>10.</w:t>
            </w:r>
          </w:p>
        </w:tc>
        <w:tc>
          <w:tcPr>
            <w:tcW w:w="5040" w:type="dxa"/>
          </w:tcPr>
          <w:p w:rsidR="009F260C" w:rsidRPr="00BA5EBA" w:rsidRDefault="009F260C" w:rsidP="00372913">
            <w:pPr>
              <w:spacing w:after="0" w:line="240" w:lineRule="auto"/>
              <w:rPr>
                <w:rFonts w:ascii="Times New Roman" w:hAnsi="Times New Roman" w:cs="Times New Roman"/>
                <w:sz w:val="24"/>
                <w:szCs w:val="24"/>
              </w:rPr>
            </w:pPr>
            <w:r w:rsidRPr="00BA5EBA">
              <w:rPr>
                <w:rFonts w:ascii="Times New Roman" w:hAnsi="Times New Roman" w:cs="Times New Roman"/>
                <w:bCs/>
                <w:sz w:val="24"/>
                <w:szCs w:val="24"/>
              </w:rPr>
              <w:t>Проведение хронометража уроков ФК</w:t>
            </w:r>
          </w:p>
        </w:tc>
        <w:tc>
          <w:tcPr>
            <w:tcW w:w="3882" w:type="dxa"/>
          </w:tcPr>
          <w:p w:rsidR="009F260C" w:rsidRPr="00BA5EBA" w:rsidRDefault="009F260C"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Умение и опыт использования основных положений и принципов педагогики, методов педагогического контроля и контроля качества обучения, актуальных дидактических технологий.</w:t>
            </w:r>
          </w:p>
        </w:tc>
      </w:tr>
      <w:tr w:rsidR="009F260C" w:rsidRPr="00BA5EBA" w:rsidTr="00BF188C">
        <w:tc>
          <w:tcPr>
            <w:tcW w:w="648" w:type="dxa"/>
          </w:tcPr>
          <w:p w:rsidR="009F260C" w:rsidRPr="00BA5EBA" w:rsidRDefault="009F260C" w:rsidP="00372913">
            <w:pPr>
              <w:spacing w:after="0" w:line="240" w:lineRule="auto"/>
              <w:jc w:val="center"/>
              <w:rPr>
                <w:rFonts w:ascii="Times New Roman" w:hAnsi="Times New Roman" w:cs="Times New Roman"/>
                <w:sz w:val="24"/>
                <w:szCs w:val="24"/>
              </w:rPr>
            </w:pPr>
            <w:r w:rsidRPr="00BA5EBA">
              <w:rPr>
                <w:rFonts w:ascii="Times New Roman" w:hAnsi="Times New Roman" w:cs="Times New Roman"/>
                <w:sz w:val="24"/>
                <w:szCs w:val="24"/>
              </w:rPr>
              <w:t>11.</w:t>
            </w:r>
          </w:p>
        </w:tc>
        <w:tc>
          <w:tcPr>
            <w:tcW w:w="5040" w:type="dxa"/>
          </w:tcPr>
          <w:p w:rsidR="009F260C" w:rsidRPr="00BA5EBA" w:rsidRDefault="009F260C" w:rsidP="00372913">
            <w:pPr>
              <w:spacing w:after="0" w:line="240" w:lineRule="auto"/>
              <w:rPr>
                <w:rFonts w:ascii="Times New Roman" w:hAnsi="Times New Roman" w:cs="Times New Roman"/>
                <w:sz w:val="24"/>
                <w:szCs w:val="24"/>
              </w:rPr>
            </w:pPr>
            <w:r w:rsidRPr="00BA5EBA">
              <w:rPr>
                <w:rFonts w:ascii="Times New Roman" w:hAnsi="Times New Roman" w:cs="Times New Roman"/>
                <w:bCs/>
                <w:sz w:val="24"/>
                <w:szCs w:val="24"/>
              </w:rPr>
              <w:t>Проведение пульсометрии уроков ФК</w:t>
            </w:r>
          </w:p>
        </w:tc>
        <w:tc>
          <w:tcPr>
            <w:tcW w:w="3882" w:type="dxa"/>
          </w:tcPr>
          <w:p w:rsidR="009F260C" w:rsidRPr="00BA5EBA" w:rsidRDefault="009F260C"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 xml:space="preserve">Умение определять анатомо-морфологические, физиологические, биохимические, биомеханические, психологические особенностей физкультурно-спортивной </w:t>
            </w:r>
            <w:r w:rsidRPr="00BA5EBA">
              <w:rPr>
                <w:rFonts w:ascii="Times New Roman" w:hAnsi="Times New Roman" w:cs="Times New Roman"/>
                <w:sz w:val="24"/>
                <w:szCs w:val="24"/>
              </w:rPr>
              <w:lastRenderedPageBreak/>
              <w:t>деятельности и характер их влияния на организм человека с учетом пола и возраста;</w:t>
            </w:r>
          </w:p>
          <w:p w:rsidR="009F260C" w:rsidRPr="00BA5EBA" w:rsidRDefault="009F260C"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умение и опыт применения средств и методов двигательной деятельности для коррекции состояния обучающихся с учетом их пола и возраста, индивидуальных особенностей.</w:t>
            </w:r>
          </w:p>
        </w:tc>
      </w:tr>
      <w:tr w:rsidR="009F260C" w:rsidRPr="00BA5EBA" w:rsidTr="00BF188C">
        <w:tc>
          <w:tcPr>
            <w:tcW w:w="648" w:type="dxa"/>
          </w:tcPr>
          <w:p w:rsidR="009F260C" w:rsidRPr="00BA5EBA" w:rsidRDefault="009F260C" w:rsidP="00372913">
            <w:pPr>
              <w:spacing w:after="0" w:line="240" w:lineRule="auto"/>
              <w:jc w:val="center"/>
              <w:rPr>
                <w:rFonts w:ascii="Times New Roman" w:hAnsi="Times New Roman" w:cs="Times New Roman"/>
                <w:sz w:val="24"/>
                <w:szCs w:val="24"/>
              </w:rPr>
            </w:pPr>
            <w:r w:rsidRPr="00BA5EBA">
              <w:rPr>
                <w:rFonts w:ascii="Times New Roman" w:hAnsi="Times New Roman" w:cs="Times New Roman"/>
                <w:sz w:val="24"/>
                <w:szCs w:val="24"/>
              </w:rPr>
              <w:lastRenderedPageBreak/>
              <w:t>12.</w:t>
            </w:r>
          </w:p>
        </w:tc>
        <w:tc>
          <w:tcPr>
            <w:tcW w:w="5040" w:type="dxa"/>
          </w:tcPr>
          <w:p w:rsidR="009F260C" w:rsidRPr="00BA5EBA" w:rsidRDefault="009F260C"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Практика в проведении уроков физической культуры</w:t>
            </w:r>
          </w:p>
        </w:tc>
        <w:tc>
          <w:tcPr>
            <w:tcW w:w="3882" w:type="dxa"/>
          </w:tcPr>
          <w:p w:rsidR="009F260C" w:rsidRPr="00BA5EBA" w:rsidRDefault="009F260C" w:rsidP="00372913">
            <w:pPr>
              <w:tabs>
                <w:tab w:val="left" w:pos="445"/>
              </w:tabs>
              <w:spacing w:after="0" w:line="240" w:lineRule="auto"/>
              <w:rPr>
                <w:rFonts w:ascii="Times New Roman" w:hAnsi="Times New Roman" w:cs="Times New Roman"/>
                <w:sz w:val="24"/>
                <w:szCs w:val="24"/>
              </w:rPr>
            </w:pPr>
            <w:r w:rsidRPr="00BA5EBA">
              <w:rPr>
                <w:rFonts w:ascii="Times New Roman" w:hAnsi="Times New Roman" w:cs="Times New Roman"/>
                <w:sz w:val="24"/>
                <w:szCs w:val="24"/>
              </w:rPr>
              <w:t xml:space="preserve">Умение и опыт поиска, отбора и анализа информационных источников по использованию методов и средств физической культуры для обеспечения полноценной социальной и профессиональной деятельности; </w:t>
            </w:r>
          </w:p>
          <w:p w:rsidR="009F260C" w:rsidRPr="00BA5EBA" w:rsidRDefault="009F260C"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умение и опыт работы в коллективе, толерантного восприятия социальных, этнических, конфессиональных и культурных различий;</w:t>
            </w:r>
          </w:p>
          <w:p w:rsidR="009F260C" w:rsidRPr="00BA5EBA" w:rsidRDefault="009F260C"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умение и опыт целостного  проектирования учебных занятий по базовым видам спорта с учетом особенностей обучающихся на основе положений дидактики, теории и методики физической культуры и требований образовательных стандартов;</w:t>
            </w:r>
          </w:p>
          <w:p w:rsidR="009F260C" w:rsidRPr="00BA5EBA" w:rsidRDefault="009F260C" w:rsidP="00372913">
            <w:pPr>
              <w:tabs>
                <w:tab w:val="left" w:pos="445"/>
              </w:tabs>
              <w:spacing w:after="0" w:line="240" w:lineRule="auto"/>
              <w:rPr>
                <w:rFonts w:ascii="Times New Roman" w:hAnsi="Times New Roman" w:cs="Times New Roman"/>
                <w:sz w:val="24"/>
                <w:szCs w:val="24"/>
              </w:rPr>
            </w:pPr>
            <w:r w:rsidRPr="00BA5EBA">
              <w:rPr>
                <w:rFonts w:ascii="Times New Roman" w:hAnsi="Times New Roman" w:cs="Times New Roman"/>
                <w:sz w:val="24"/>
                <w:szCs w:val="24"/>
              </w:rPr>
              <w:t>умение и опыт использования основных положений и принципов педагогики, методов педагогического контроля и контроля качества обучения, актуальные дидактические технологии;</w:t>
            </w:r>
          </w:p>
          <w:p w:rsidR="009F260C" w:rsidRPr="00BA5EBA" w:rsidRDefault="009F260C" w:rsidP="00372913">
            <w:pPr>
              <w:tabs>
                <w:tab w:val="left" w:pos="445"/>
              </w:tabs>
              <w:spacing w:after="0" w:line="240" w:lineRule="auto"/>
              <w:rPr>
                <w:rFonts w:ascii="Times New Roman" w:hAnsi="Times New Roman" w:cs="Times New Roman"/>
                <w:sz w:val="24"/>
                <w:szCs w:val="24"/>
              </w:rPr>
            </w:pPr>
            <w:r w:rsidRPr="00BA5EBA">
              <w:rPr>
                <w:rFonts w:ascii="Times New Roman" w:hAnsi="Times New Roman" w:cs="Times New Roman"/>
                <w:sz w:val="24"/>
                <w:szCs w:val="24"/>
              </w:rPr>
              <w:t>умение и опыт осуществления образовательного процесса на основе положений теории физической культуры;</w:t>
            </w:r>
          </w:p>
          <w:p w:rsidR="009F260C" w:rsidRPr="00BA5EBA" w:rsidRDefault="009F260C"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умения и опыт воспитания  у учеников социально-личностных качеств;</w:t>
            </w:r>
          </w:p>
          <w:p w:rsidR="009F260C" w:rsidRPr="00BA5EBA" w:rsidRDefault="009F260C"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умение и опыт общения при работе с коллективом обучающихся и каждым индивидуумом;</w:t>
            </w:r>
          </w:p>
          <w:p w:rsidR="009F260C" w:rsidRPr="00BA5EBA" w:rsidRDefault="009F260C"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 xml:space="preserve">умение и опыт обеспечения в процессе профессиональной деятельности соблюдения требований безопасности, санитарных и гигиенических правил и норм, проведения </w:t>
            </w:r>
            <w:r w:rsidRPr="00BA5EBA">
              <w:rPr>
                <w:rFonts w:ascii="Times New Roman" w:hAnsi="Times New Roman" w:cs="Times New Roman"/>
                <w:sz w:val="24"/>
                <w:szCs w:val="24"/>
              </w:rPr>
              <w:lastRenderedPageBreak/>
              <w:t>профилактики травматизма, оказывать первую доврачебную помощь.</w:t>
            </w:r>
          </w:p>
        </w:tc>
      </w:tr>
      <w:tr w:rsidR="009F260C" w:rsidRPr="00BA5EBA" w:rsidTr="00BF188C">
        <w:tc>
          <w:tcPr>
            <w:tcW w:w="648" w:type="dxa"/>
          </w:tcPr>
          <w:p w:rsidR="009F260C" w:rsidRPr="00BA5EBA" w:rsidRDefault="009F260C" w:rsidP="00372913">
            <w:pPr>
              <w:spacing w:after="0" w:line="240" w:lineRule="auto"/>
              <w:jc w:val="center"/>
              <w:rPr>
                <w:rFonts w:ascii="Times New Roman" w:hAnsi="Times New Roman" w:cs="Times New Roman"/>
                <w:sz w:val="24"/>
                <w:szCs w:val="24"/>
              </w:rPr>
            </w:pPr>
            <w:r w:rsidRPr="00BA5EBA">
              <w:rPr>
                <w:rFonts w:ascii="Times New Roman" w:hAnsi="Times New Roman" w:cs="Times New Roman"/>
                <w:sz w:val="24"/>
                <w:szCs w:val="24"/>
              </w:rPr>
              <w:lastRenderedPageBreak/>
              <w:t>13.</w:t>
            </w:r>
          </w:p>
        </w:tc>
        <w:tc>
          <w:tcPr>
            <w:tcW w:w="5040" w:type="dxa"/>
          </w:tcPr>
          <w:p w:rsidR="009F260C" w:rsidRPr="00BA5EBA" w:rsidRDefault="009F260C"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Практика  проведения занятий в спортивной секции или группе ОФП</w:t>
            </w:r>
          </w:p>
        </w:tc>
        <w:tc>
          <w:tcPr>
            <w:tcW w:w="3882" w:type="dxa"/>
          </w:tcPr>
          <w:p w:rsidR="009F260C" w:rsidRPr="00BA5EBA" w:rsidRDefault="009F260C" w:rsidP="00372913">
            <w:pPr>
              <w:tabs>
                <w:tab w:val="left" w:pos="445"/>
              </w:tabs>
              <w:spacing w:after="0" w:line="240" w:lineRule="auto"/>
              <w:rPr>
                <w:rFonts w:ascii="Times New Roman" w:hAnsi="Times New Roman" w:cs="Times New Roman"/>
                <w:sz w:val="24"/>
                <w:szCs w:val="24"/>
              </w:rPr>
            </w:pPr>
            <w:r w:rsidRPr="00BA5EBA">
              <w:rPr>
                <w:rFonts w:ascii="Times New Roman" w:hAnsi="Times New Roman" w:cs="Times New Roman"/>
                <w:sz w:val="24"/>
                <w:szCs w:val="24"/>
              </w:rPr>
              <w:t xml:space="preserve">Умение и опыт поиска, отбора и анализа информационных источников по использованию методов и средств физической культуры для обеспечения полноценной социальной и профессиональной деятельности; </w:t>
            </w:r>
          </w:p>
          <w:p w:rsidR="009F260C" w:rsidRPr="00BA5EBA" w:rsidRDefault="009F260C"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умение и опыт работы в коллективе, толерантного восприятия социальных, этнических, конфессиональных и культурных различий;</w:t>
            </w:r>
          </w:p>
          <w:p w:rsidR="009F260C" w:rsidRPr="00BA5EBA" w:rsidRDefault="009F260C"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умение и опыт целостного  проектирования учебных занятий по базовым видам спорта с учетом особенностей обучающихся на основе положений дидактики, теории и методики физической культуры и требований образовательных стандартов;</w:t>
            </w:r>
          </w:p>
          <w:p w:rsidR="009F260C" w:rsidRPr="00BA5EBA" w:rsidRDefault="009F260C" w:rsidP="00372913">
            <w:pPr>
              <w:tabs>
                <w:tab w:val="left" w:pos="445"/>
              </w:tabs>
              <w:spacing w:after="0" w:line="240" w:lineRule="auto"/>
              <w:rPr>
                <w:rFonts w:ascii="Times New Roman" w:hAnsi="Times New Roman" w:cs="Times New Roman"/>
                <w:sz w:val="24"/>
                <w:szCs w:val="24"/>
              </w:rPr>
            </w:pPr>
            <w:r w:rsidRPr="00BA5EBA">
              <w:rPr>
                <w:rFonts w:ascii="Times New Roman" w:hAnsi="Times New Roman" w:cs="Times New Roman"/>
                <w:sz w:val="24"/>
                <w:szCs w:val="24"/>
              </w:rPr>
              <w:t>умение и опыт использования основных положений и принципов педагогики, методов педагогического контроля и контроля качества обучения, актуальные дидактические технологии;</w:t>
            </w:r>
          </w:p>
          <w:p w:rsidR="009F260C" w:rsidRPr="00BA5EBA" w:rsidRDefault="009F260C" w:rsidP="00372913">
            <w:pPr>
              <w:tabs>
                <w:tab w:val="left" w:pos="445"/>
              </w:tabs>
              <w:spacing w:after="0" w:line="240" w:lineRule="auto"/>
              <w:rPr>
                <w:rFonts w:ascii="Times New Roman" w:hAnsi="Times New Roman" w:cs="Times New Roman"/>
                <w:sz w:val="24"/>
                <w:szCs w:val="24"/>
              </w:rPr>
            </w:pPr>
            <w:r w:rsidRPr="00BA5EBA">
              <w:rPr>
                <w:rFonts w:ascii="Times New Roman" w:hAnsi="Times New Roman" w:cs="Times New Roman"/>
                <w:sz w:val="24"/>
                <w:szCs w:val="24"/>
              </w:rPr>
              <w:t>умение и опыт осуществления образовательного процесса на основе положений теории физической культуры;</w:t>
            </w:r>
          </w:p>
          <w:p w:rsidR="009F260C" w:rsidRPr="00BA5EBA" w:rsidRDefault="009F260C"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умения и опыт воспитания  у учеников социально-личностных качеств;</w:t>
            </w:r>
          </w:p>
          <w:p w:rsidR="009F260C" w:rsidRPr="00BA5EBA" w:rsidRDefault="009F260C" w:rsidP="00372913">
            <w:pPr>
              <w:widowControl w:val="0"/>
              <w:spacing w:after="0" w:line="240" w:lineRule="auto"/>
              <w:rPr>
                <w:rFonts w:ascii="Times New Roman" w:hAnsi="Times New Roman" w:cs="Times New Roman"/>
                <w:sz w:val="24"/>
                <w:szCs w:val="24"/>
              </w:rPr>
            </w:pPr>
            <w:r w:rsidRPr="00BA5EBA">
              <w:rPr>
                <w:rFonts w:ascii="Times New Roman" w:hAnsi="Times New Roman" w:cs="Times New Roman"/>
                <w:sz w:val="24"/>
                <w:szCs w:val="24"/>
              </w:rPr>
              <w:t>умение и опыт обеспечения в процессе профессиональной деятельности соблюдения требований безопасности, санитарных и гигиенических правил и норм, проведения профилактики травматизма, оказывать первую доврачебную помощь;</w:t>
            </w:r>
          </w:p>
          <w:p w:rsidR="009F260C" w:rsidRPr="00BA5EBA" w:rsidRDefault="009F260C" w:rsidP="00372913">
            <w:pPr>
              <w:widowControl w:val="0"/>
              <w:spacing w:after="0" w:line="240" w:lineRule="auto"/>
              <w:rPr>
                <w:rFonts w:ascii="Times New Roman" w:hAnsi="Times New Roman" w:cs="Times New Roman"/>
                <w:sz w:val="24"/>
                <w:szCs w:val="24"/>
              </w:rPr>
            </w:pPr>
            <w:r w:rsidRPr="00BA5EBA">
              <w:rPr>
                <w:rFonts w:ascii="Times New Roman" w:hAnsi="Times New Roman" w:cs="Times New Roman"/>
                <w:sz w:val="24"/>
                <w:szCs w:val="24"/>
              </w:rPr>
              <w:t>умение и опыт общения при работе с коллективом обучающихся и каждым индивидуумом;</w:t>
            </w:r>
          </w:p>
          <w:p w:rsidR="009F260C" w:rsidRPr="00BA5EBA" w:rsidRDefault="009F260C"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 xml:space="preserve">умение и опыт формирования и поддержания мотивации у населения к рекреационной </w:t>
            </w:r>
            <w:r w:rsidRPr="00BA5EBA">
              <w:rPr>
                <w:rFonts w:ascii="Times New Roman" w:hAnsi="Times New Roman" w:cs="Times New Roman"/>
                <w:sz w:val="24"/>
                <w:szCs w:val="24"/>
              </w:rPr>
              <w:lastRenderedPageBreak/>
              <w:t>деятельности, используя коммуникативные и организаторские способности.</w:t>
            </w:r>
          </w:p>
        </w:tc>
      </w:tr>
      <w:tr w:rsidR="009F260C" w:rsidRPr="00BA5EBA" w:rsidTr="00BF188C">
        <w:tc>
          <w:tcPr>
            <w:tcW w:w="648" w:type="dxa"/>
          </w:tcPr>
          <w:p w:rsidR="009F260C" w:rsidRPr="00BA5EBA" w:rsidRDefault="009F260C" w:rsidP="00372913">
            <w:pPr>
              <w:spacing w:after="0" w:line="240" w:lineRule="auto"/>
              <w:jc w:val="center"/>
              <w:rPr>
                <w:rFonts w:ascii="Times New Roman" w:hAnsi="Times New Roman" w:cs="Times New Roman"/>
                <w:sz w:val="24"/>
                <w:szCs w:val="24"/>
              </w:rPr>
            </w:pPr>
          </w:p>
        </w:tc>
        <w:tc>
          <w:tcPr>
            <w:tcW w:w="5040" w:type="dxa"/>
          </w:tcPr>
          <w:p w:rsidR="009F260C" w:rsidRPr="00BA5EBA" w:rsidRDefault="009F260C"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Проведение мероприятий в режиме учебного дня (вводной гимнастики и физкультурных минуток, подвижных перемен)</w:t>
            </w:r>
          </w:p>
        </w:tc>
        <w:tc>
          <w:tcPr>
            <w:tcW w:w="3882" w:type="dxa"/>
          </w:tcPr>
          <w:p w:rsidR="009F260C" w:rsidRPr="00BA5EBA" w:rsidRDefault="009F260C" w:rsidP="00372913">
            <w:pPr>
              <w:widowControl w:val="0"/>
              <w:spacing w:after="0" w:line="240" w:lineRule="auto"/>
              <w:rPr>
                <w:rFonts w:ascii="Times New Roman" w:hAnsi="Times New Roman" w:cs="Times New Roman"/>
                <w:sz w:val="24"/>
                <w:szCs w:val="24"/>
              </w:rPr>
            </w:pPr>
            <w:r w:rsidRPr="00BA5EBA">
              <w:rPr>
                <w:rFonts w:ascii="Times New Roman" w:hAnsi="Times New Roman" w:cs="Times New Roman"/>
                <w:sz w:val="24"/>
                <w:szCs w:val="24"/>
              </w:rPr>
              <w:t xml:space="preserve">Умение и опыт применения средств и методов двигательной деятельности для коррекции состояния обучающихся с учетом их пола и возраста, индивидуальных особенностей; </w:t>
            </w:r>
          </w:p>
          <w:p w:rsidR="009F260C" w:rsidRPr="00BA5EBA" w:rsidRDefault="009F260C" w:rsidP="00372913">
            <w:pPr>
              <w:widowControl w:val="0"/>
              <w:spacing w:after="0" w:line="240" w:lineRule="auto"/>
              <w:rPr>
                <w:rFonts w:ascii="Times New Roman" w:hAnsi="Times New Roman" w:cs="Times New Roman"/>
                <w:sz w:val="24"/>
                <w:szCs w:val="24"/>
              </w:rPr>
            </w:pPr>
            <w:r w:rsidRPr="00BA5EBA">
              <w:rPr>
                <w:rFonts w:ascii="Times New Roman" w:hAnsi="Times New Roman" w:cs="Times New Roman"/>
                <w:sz w:val="24"/>
                <w:szCs w:val="24"/>
              </w:rPr>
              <w:t>умение осуществлять пропаганду и обучение навыкам здорового образа жизни;</w:t>
            </w:r>
          </w:p>
          <w:p w:rsidR="009F260C" w:rsidRPr="00BA5EBA" w:rsidRDefault="009F260C" w:rsidP="00372913">
            <w:pPr>
              <w:widowControl w:val="0"/>
              <w:spacing w:after="0" w:line="240" w:lineRule="auto"/>
              <w:rPr>
                <w:rFonts w:ascii="Times New Roman" w:hAnsi="Times New Roman" w:cs="Times New Roman"/>
                <w:sz w:val="24"/>
                <w:szCs w:val="24"/>
              </w:rPr>
            </w:pPr>
            <w:r w:rsidRPr="00BA5EBA">
              <w:rPr>
                <w:rFonts w:ascii="Times New Roman" w:hAnsi="Times New Roman" w:cs="Times New Roman"/>
                <w:sz w:val="24"/>
                <w:szCs w:val="24"/>
              </w:rPr>
              <w:t>умение и опыт формирования и поддержания мотивации у населения к рекреационной деятельности, используя коммуникативные и организаторские способности;</w:t>
            </w:r>
          </w:p>
          <w:p w:rsidR="009F260C" w:rsidRPr="00BA5EBA" w:rsidRDefault="009F260C"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умение и опыт  организации и ведения рекреационной деятельности с учетом особенностей обучающихся, а также гигиенических и естественно-средовых факторов.</w:t>
            </w:r>
          </w:p>
        </w:tc>
      </w:tr>
      <w:tr w:rsidR="009F260C" w:rsidRPr="00BA5EBA" w:rsidTr="00BF188C">
        <w:tc>
          <w:tcPr>
            <w:tcW w:w="648" w:type="dxa"/>
          </w:tcPr>
          <w:p w:rsidR="009F260C" w:rsidRPr="00BA5EBA" w:rsidRDefault="009F260C" w:rsidP="00372913">
            <w:pPr>
              <w:spacing w:after="0" w:line="240" w:lineRule="auto"/>
              <w:jc w:val="center"/>
              <w:rPr>
                <w:rFonts w:ascii="Times New Roman" w:hAnsi="Times New Roman" w:cs="Times New Roman"/>
                <w:sz w:val="24"/>
                <w:szCs w:val="24"/>
              </w:rPr>
            </w:pPr>
          </w:p>
        </w:tc>
        <w:tc>
          <w:tcPr>
            <w:tcW w:w="5040" w:type="dxa"/>
          </w:tcPr>
          <w:p w:rsidR="009F260C" w:rsidRPr="00BA5EBA" w:rsidRDefault="009F260C"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Практика в организации и проведении общешкольных физкультурно-оздоровительных и спортивно-массовых мероприятий</w:t>
            </w:r>
          </w:p>
        </w:tc>
        <w:tc>
          <w:tcPr>
            <w:tcW w:w="3882" w:type="dxa"/>
          </w:tcPr>
          <w:p w:rsidR="009F260C" w:rsidRPr="00BA5EBA" w:rsidRDefault="009F260C" w:rsidP="00372913">
            <w:pPr>
              <w:widowControl w:val="0"/>
              <w:spacing w:after="0" w:line="240" w:lineRule="auto"/>
              <w:rPr>
                <w:rFonts w:ascii="Times New Roman" w:hAnsi="Times New Roman" w:cs="Times New Roman"/>
                <w:sz w:val="24"/>
                <w:szCs w:val="24"/>
              </w:rPr>
            </w:pPr>
            <w:r w:rsidRPr="00BA5EBA">
              <w:rPr>
                <w:rFonts w:ascii="Times New Roman" w:hAnsi="Times New Roman" w:cs="Times New Roman"/>
                <w:sz w:val="24"/>
                <w:szCs w:val="24"/>
              </w:rPr>
              <w:t xml:space="preserve">Умение и опыт применения средств и методов двигательной деятельности для коррекции состояния обучающихся с учетом их пола и возраста, индивидуальных особенностей; </w:t>
            </w:r>
          </w:p>
          <w:p w:rsidR="009F260C" w:rsidRPr="00BA5EBA" w:rsidRDefault="009F260C" w:rsidP="00372913">
            <w:pPr>
              <w:widowControl w:val="0"/>
              <w:spacing w:after="0" w:line="240" w:lineRule="auto"/>
              <w:rPr>
                <w:rFonts w:ascii="Times New Roman" w:hAnsi="Times New Roman" w:cs="Times New Roman"/>
                <w:sz w:val="24"/>
                <w:szCs w:val="24"/>
              </w:rPr>
            </w:pPr>
            <w:r w:rsidRPr="00BA5EBA">
              <w:rPr>
                <w:rFonts w:ascii="Times New Roman" w:hAnsi="Times New Roman" w:cs="Times New Roman"/>
                <w:sz w:val="24"/>
                <w:szCs w:val="24"/>
              </w:rPr>
              <w:t>умение осуществлять пропаганду и обучение навыкам здорового образа жизни;</w:t>
            </w:r>
          </w:p>
          <w:p w:rsidR="009F260C" w:rsidRPr="00BA5EBA" w:rsidRDefault="009F260C" w:rsidP="00372913">
            <w:pPr>
              <w:widowControl w:val="0"/>
              <w:spacing w:after="0" w:line="240" w:lineRule="auto"/>
              <w:rPr>
                <w:rFonts w:ascii="Times New Roman" w:hAnsi="Times New Roman" w:cs="Times New Roman"/>
                <w:sz w:val="24"/>
                <w:szCs w:val="24"/>
              </w:rPr>
            </w:pPr>
            <w:r w:rsidRPr="00BA5EBA">
              <w:rPr>
                <w:rFonts w:ascii="Times New Roman" w:hAnsi="Times New Roman" w:cs="Times New Roman"/>
                <w:sz w:val="24"/>
                <w:szCs w:val="24"/>
              </w:rPr>
              <w:t>умение и опыт формирования и поддержания мотивации у населения к рекреационной деятельности, используя коммуникативные и организаторские способности;</w:t>
            </w:r>
          </w:p>
          <w:p w:rsidR="009F260C" w:rsidRPr="00BA5EBA" w:rsidRDefault="009F260C"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умение и опыт  организации и ведения рекреационной деятельности с учетом особенностей обучающихся, а также гигиенических и естественно-средовых факторов.</w:t>
            </w:r>
          </w:p>
        </w:tc>
      </w:tr>
      <w:tr w:rsidR="009F260C" w:rsidRPr="00BA5EBA" w:rsidTr="00BF188C">
        <w:tc>
          <w:tcPr>
            <w:tcW w:w="648" w:type="dxa"/>
          </w:tcPr>
          <w:p w:rsidR="009F260C" w:rsidRPr="00BA5EBA" w:rsidRDefault="009F260C" w:rsidP="00372913">
            <w:pPr>
              <w:spacing w:after="0" w:line="240" w:lineRule="auto"/>
              <w:jc w:val="center"/>
              <w:rPr>
                <w:rFonts w:ascii="Times New Roman" w:hAnsi="Times New Roman" w:cs="Times New Roman"/>
                <w:sz w:val="24"/>
                <w:szCs w:val="24"/>
              </w:rPr>
            </w:pPr>
          </w:p>
        </w:tc>
        <w:tc>
          <w:tcPr>
            <w:tcW w:w="5040" w:type="dxa"/>
          </w:tcPr>
          <w:p w:rsidR="009F260C" w:rsidRPr="00BA5EBA" w:rsidRDefault="009F260C"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Оценка эффективности проведения уроков физической культуры на основе данных педагогического контроля</w:t>
            </w:r>
          </w:p>
        </w:tc>
        <w:tc>
          <w:tcPr>
            <w:tcW w:w="3882" w:type="dxa"/>
          </w:tcPr>
          <w:p w:rsidR="009F260C" w:rsidRPr="00BA5EBA" w:rsidRDefault="009F260C"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Умение и опыт проведения научного исследования по определению эффективности различных сторон деятельности в сфере физической культуры и спорта с использованием апробированных методик;</w:t>
            </w:r>
          </w:p>
          <w:p w:rsidR="009F260C" w:rsidRPr="00BA5EBA" w:rsidRDefault="009F260C"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lastRenderedPageBreak/>
              <w:t>умение и опыт использования основных положений и принципов педагогики, методов педагогического контроля и контроля качества обучения, актуальных дидактических технологий.</w:t>
            </w:r>
          </w:p>
        </w:tc>
      </w:tr>
      <w:tr w:rsidR="009F260C" w:rsidRPr="00BA5EBA" w:rsidTr="00BF188C">
        <w:tc>
          <w:tcPr>
            <w:tcW w:w="648" w:type="dxa"/>
          </w:tcPr>
          <w:p w:rsidR="009F260C" w:rsidRPr="00BA5EBA" w:rsidRDefault="009F260C" w:rsidP="00372913">
            <w:pPr>
              <w:spacing w:after="0" w:line="240" w:lineRule="auto"/>
              <w:jc w:val="center"/>
              <w:rPr>
                <w:rFonts w:ascii="Times New Roman" w:hAnsi="Times New Roman" w:cs="Times New Roman"/>
                <w:sz w:val="24"/>
                <w:szCs w:val="24"/>
              </w:rPr>
            </w:pPr>
          </w:p>
        </w:tc>
        <w:tc>
          <w:tcPr>
            <w:tcW w:w="5040" w:type="dxa"/>
          </w:tcPr>
          <w:p w:rsidR="009F260C" w:rsidRPr="00BA5EBA" w:rsidRDefault="009F260C" w:rsidP="00372913">
            <w:pPr>
              <w:pStyle w:val="Default"/>
              <w:rPr>
                <w:color w:val="auto"/>
              </w:rPr>
            </w:pPr>
            <w:r w:rsidRPr="00BA5EBA">
              <w:rPr>
                <w:color w:val="auto"/>
              </w:rPr>
              <w:t xml:space="preserve">Проведение бесед: «Здоровый образ жизни как условие жизненного успеха»; </w:t>
            </w:r>
          </w:p>
          <w:p w:rsidR="009F260C" w:rsidRPr="00BA5EBA" w:rsidRDefault="009F260C"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«Достижения отечественного спорта».</w:t>
            </w:r>
          </w:p>
        </w:tc>
        <w:tc>
          <w:tcPr>
            <w:tcW w:w="3882" w:type="dxa"/>
          </w:tcPr>
          <w:p w:rsidR="009F260C" w:rsidRPr="00BA5EBA" w:rsidRDefault="009F260C" w:rsidP="00372913">
            <w:pPr>
              <w:tabs>
                <w:tab w:val="left" w:pos="445"/>
              </w:tabs>
              <w:spacing w:after="0" w:line="240" w:lineRule="auto"/>
              <w:rPr>
                <w:rFonts w:ascii="Times New Roman" w:hAnsi="Times New Roman" w:cs="Times New Roman"/>
                <w:sz w:val="24"/>
                <w:szCs w:val="24"/>
              </w:rPr>
            </w:pPr>
            <w:r w:rsidRPr="00BA5EBA">
              <w:rPr>
                <w:rFonts w:ascii="Times New Roman" w:hAnsi="Times New Roman" w:cs="Times New Roman"/>
                <w:sz w:val="24"/>
                <w:szCs w:val="24"/>
              </w:rPr>
              <w:t>Знания, умения и опыт использования накопленных в области физической культуры и спорта духовных ценностей, полученных знаний об особенностях личности обучающихся для воспитания патриотизма, профилактики девиантного поведения, формирования здорового образа жизни, потребности в регулярных занятиях физической культурой;</w:t>
            </w:r>
          </w:p>
          <w:p w:rsidR="009F260C" w:rsidRPr="00BA5EBA" w:rsidRDefault="009F260C" w:rsidP="00372913">
            <w:pPr>
              <w:widowControl w:val="0"/>
              <w:spacing w:after="0" w:line="240" w:lineRule="auto"/>
              <w:rPr>
                <w:rFonts w:ascii="Times New Roman" w:hAnsi="Times New Roman" w:cs="Times New Roman"/>
                <w:sz w:val="24"/>
                <w:szCs w:val="24"/>
              </w:rPr>
            </w:pPr>
            <w:r w:rsidRPr="00BA5EBA">
              <w:rPr>
                <w:rFonts w:ascii="Times New Roman" w:hAnsi="Times New Roman" w:cs="Times New Roman"/>
                <w:sz w:val="24"/>
                <w:szCs w:val="24"/>
              </w:rPr>
              <w:t>умение осуществлять пропаганду и обучение навыкам здорового образа жизни;</w:t>
            </w:r>
          </w:p>
          <w:p w:rsidR="009F260C" w:rsidRPr="00BA5EBA" w:rsidRDefault="009F260C"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опыт формирования и поддержания мотивации у населения к рекреационной деятельности, использования коммуникативных и организаторских способностей.</w:t>
            </w:r>
          </w:p>
        </w:tc>
      </w:tr>
      <w:tr w:rsidR="009F260C" w:rsidRPr="00BA5EBA" w:rsidTr="00BF188C">
        <w:tc>
          <w:tcPr>
            <w:tcW w:w="648" w:type="dxa"/>
          </w:tcPr>
          <w:p w:rsidR="009F260C" w:rsidRPr="00BA5EBA" w:rsidRDefault="009F260C" w:rsidP="00372913">
            <w:pPr>
              <w:spacing w:after="0" w:line="240" w:lineRule="auto"/>
              <w:jc w:val="center"/>
              <w:rPr>
                <w:rFonts w:ascii="Times New Roman" w:hAnsi="Times New Roman" w:cs="Times New Roman"/>
                <w:sz w:val="24"/>
                <w:szCs w:val="24"/>
              </w:rPr>
            </w:pPr>
          </w:p>
        </w:tc>
        <w:tc>
          <w:tcPr>
            <w:tcW w:w="5040" w:type="dxa"/>
          </w:tcPr>
          <w:p w:rsidR="009F260C" w:rsidRPr="00BA5EBA" w:rsidRDefault="009F260C" w:rsidP="00372913">
            <w:pPr>
              <w:spacing w:after="0" w:line="240" w:lineRule="auto"/>
              <w:rPr>
                <w:rFonts w:ascii="Times New Roman" w:hAnsi="Times New Roman" w:cs="Times New Roman"/>
                <w:sz w:val="24"/>
                <w:szCs w:val="24"/>
              </w:rPr>
            </w:pPr>
            <w:r w:rsidRPr="00BA5EBA">
              <w:rPr>
                <w:rFonts w:ascii="Times New Roman" w:hAnsi="Times New Roman" w:cs="Times New Roman"/>
                <w:bCs/>
                <w:sz w:val="24"/>
                <w:szCs w:val="24"/>
              </w:rPr>
              <w:t>Проведение зачетного урока физической культуры</w:t>
            </w:r>
          </w:p>
        </w:tc>
        <w:tc>
          <w:tcPr>
            <w:tcW w:w="3882" w:type="dxa"/>
          </w:tcPr>
          <w:p w:rsidR="009F260C" w:rsidRPr="00BA5EBA" w:rsidRDefault="009F260C" w:rsidP="00372913">
            <w:pPr>
              <w:tabs>
                <w:tab w:val="left" w:pos="445"/>
              </w:tabs>
              <w:spacing w:after="0" w:line="240" w:lineRule="auto"/>
              <w:rPr>
                <w:rFonts w:ascii="Times New Roman" w:hAnsi="Times New Roman" w:cs="Times New Roman"/>
                <w:sz w:val="24"/>
                <w:szCs w:val="24"/>
              </w:rPr>
            </w:pPr>
            <w:r w:rsidRPr="00BA5EBA">
              <w:rPr>
                <w:rFonts w:ascii="Times New Roman" w:hAnsi="Times New Roman" w:cs="Times New Roman"/>
                <w:sz w:val="24"/>
                <w:szCs w:val="24"/>
              </w:rPr>
              <w:t xml:space="preserve">Умение и опыт поиска, отбора и анализа информационных источников по использованию методов и средств физической культуры для обеспечения полноценной социальной и профессиональной деятельности; </w:t>
            </w:r>
          </w:p>
          <w:p w:rsidR="009F260C" w:rsidRPr="00BA5EBA" w:rsidRDefault="009F260C"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умение и опыт работы в коллективе, толерантного восприятия социальных, этнических, конфессиональных и культурных различий;</w:t>
            </w:r>
          </w:p>
          <w:p w:rsidR="009F260C" w:rsidRPr="00BA5EBA" w:rsidRDefault="009F260C"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умение и опыт целостного  проектирования учебных занятий по базовым видам спорта с учетом особенностей обучающихся на основе положений дидактики, теории и методики физической культуры и требований образовательных стандартов;</w:t>
            </w:r>
          </w:p>
          <w:p w:rsidR="009F260C" w:rsidRPr="00BA5EBA" w:rsidRDefault="009F260C" w:rsidP="00372913">
            <w:pPr>
              <w:tabs>
                <w:tab w:val="left" w:pos="445"/>
              </w:tabs>
              <w:spacing w:after="0" w:line="240" w:lineRule="auto"/>
              <w:rPr>
                <w:rFonts w:ascii="Times New Roman" w:hAnsi="Times New Roman" w:cs="Times New Roman"/>
                <w:sz w:val="24"/>
                <w:szCs w:val="24"/>
              </w:rPr>
            </w:pPr>
            <w:r w:rsidRPr="00BA5EBA">
              <w:rPr>
                <w:rFonts w:ascii="Times New Roman" w:hAnsi="Times New Roman" w:cs="Times New Roman"/>
                <w:sz w:val="24"/>
                <w:szCs w:val="24"/>
              </w:rPr>
              <w:t xml:space="preserve">умение и опыт использования основных положений и принципов педагогики, методов педагогического контроля и </w:t>
            </w:r>
            <w:r w:rsidRPr="00BA5EBA">
              <w:rPr>
                <w:rFonts w:ascii="Times New Roman" w:hAnsi="Times New Roman" w:cs="Times New Roman"/>
                <w:sz w:val="24"/>
                <w:szCs w:val="24"/>
              </w:rPr>
              <w:lastRenderedPageBreak/>
              <w:t>контроля качества обучения, актуальные дидактические технологии;</w:t>
            </w:r>
          </w:p>
          <w:p w:rsidR="009F260C" w:rsidRPr="00BA5EBA" w:rsidRDefault="009F260C" w:rsidP="00372913">
            <w:pPr>
              <w:tabs>
                <w:tab w:val="left" w:pos="445"/>
              </w:tabs>
              <w:spacing w:after="0" w:line="240" w:lineRule="auto"/>
              <w:rPr>
                <w:rFonts w:ascii="Times New Roman" w:hAnsi="Times New Roman" w:cs="Times New Roman"/>
                <w:sz w:val="24"/>
                <w:szCs w:val="24"/>
              </w:rPr>
            </w:pPr>
            <w:r w:rsidRPr="00BA5EBA">
              <w:rPr>
                <w:rFonts w:ascii="Times New Roman" w:hAnsi="Times New Roman" w:cs="Times New Roman"/>
                <w:sz w:val="24"/>
                <w:szCs w:val="24"/>
              </w:rPr>
              <w:t>умение и опыт осуществления образовательного процесса на основе положений теории физической культуры;</w:t>
            </w:r>
          </w:p>
          <w:p w:rsidR="009F260C" w:rsidRPr="00BA5EBA" w:rsidRDefault="009F260C"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умения и опыт воспитания  у учеников социально-личностных качеств;</w:t>
            </w:r>
          </w:p>
          <w:p w:rsidR="009F260C" w:rsidRPr="00BA5EBA" w:rsidRDefault="009F260C"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общения при работе с коллективом обучающихся и каждым индивидуумом;</w:t>
            </w:r>
          </w:p>
          <w:p w:rsidR="009F260C" w:rsidRPr="00BA5EBA" w:rsidRDefault="009F260C"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умение и опыт обеспечения в процессе профессиональной деятельности соблюдения требований безопасности, санитарных и гигиенических правил и норм, проведения профилактики травматизма, оказания первой доврачебной помощи.</w:t>
            </w:r>
          </w:p>
        </w:tc>
      </w:tr>
    </w:tbl>
    <w:p w:rsidR="009F260C" w:rsidRPr="00BA5EBA" w:rsidRDefault="009F260C" w:rsidP="00372913">
      <w:pPr>
        <w:pStyle w:val="1"/>
        <w:spacing w:before="0"/>
        <w:rPr>
          <w:rFonts w:ascii="Times New Roman" w:hAnsi="Times New Roman" w:cs="Times New Roman"/>
          <w:color w:val="auto"/>
          <w:sz w:val="24"/>
          <w:szCs w:val="24"/>
        </w:rPr>
      </w:pPr>
      <w:bookmarkStart w:id="32" w:name="_Toc403384556"/>
      <w:bookmarkStart w:id="33" w:name="_Toc403481595"/>
      <w:bookmarkEnd w:id="27"/>
      <w:bookmarkEnd w:id="28"/>
      <w:bookmarkEnd w:id="29"/>
      <w:bookmarkEnd w:id="30"/>
      <w:bookmarkEnd w:id="31"/>
      <w:r w:rsidRPr="00BA5EBA">
        <w:rPr>
          <w:rFonts w:ascii="Times New Roman" w:hAnsi="Times New Roman" w:cs="Times New Roman"/>
          <w:color w:val="auto"/>
          <w:sz w:val="24"/>
          <w:szCs w:val="24"/>
        </w:rPr>
        <w:lastRenderedPageBreak/>
        <w:t>ФОРМЫ  ОТЧЕТНОСТИ ПО ПРАКТИКЕ</w:t>
      </w:r>
      <w:bookmarkEnd w:id="32"/>
      <w:bookmarkEnd w:id="33"/>
    </w:p>
    <w:p w:rsidR="009F260C" w:rsidRPr="00BA5EBA" w:rsidRDefault="009F260C" w:rsidP="00372913">
      <w:pPr>
        <w:spacing w:after="0" w:line="240" w:lineRule="auto"/>
        <w:ind w:firstLine="567"/>
        <w:jc w:val="both"/>
        <w:rPr>
          <w:rFonts w:ascii="Times New Roman" w:hAnsi="Times New Roman" w:cs="Times New Roman"/>
          <w:sz w:val="24"/>
          <w:szCs w:val="24"/>
        </w:rPr>
      </w:pPr>
      <w:bookmarkStart w:id="34" w:name="_Toc403384560"/>
      <w:bookmarkStart w:id="35" w:name="_Toc403481599"/>
      <w:bookmarkStart w:id="36" w:name="_Toc156801663"/>
      <w:bookmarkStart w:id="37" w:name="_Toc312248316"/>
      <w:bookmarkStart w:id="38" w:name="_Toc312248437"/>
      <w:bookmarkStart w:id="39" w:name="_Toc312248479"/>
      <w:bookmarkStart w:id="40" w:name="_Toc312248587"/>
      <w:bookmarkStart w:id="41" w:name="_Toc314489729"/>
      <w:bookmarkStart w:id="42" w:name="_Toc348101142"/>
      <w:bookmarkStart w:id="43" w:name="_Toc399941072"/>
      <w:bookmarkStart w:id="44" w:name="_Toc399941136"/>
      <w:bookmarkStart w:id="45" w:name="_Toc399941189"/>
      <w:bookmarkStart w:id="46" w:name="_Toc399941222"/>
      <w:r w:rsidRPr="00BA5EBA">
        <w:rPr>
          <w:rFonts w:ascii="Times New Roman" w:hAnsi="Times New Roman" w:cs="Times New Roman"/>
          <w:sz w:val="24"/>
          <w:szCs w:val="24"/>
        </w:rPr>
        <w:t xml:space="preserve">По итогам учебной практики студент должен подготовить </w:t>
      </w:r>
      <w:r w:rsidRPr="00BA5EBA">
        <w:rPr>
          <w:rFonts w:ascii="Times New Roman" w:hAnsi="Times New Roman" w:cs="Times New Roman"/>
          <w:b/>
          <w:i/>
          <w:sz w:val="24"/>
          <w:szCs w:val="24"/>
        </w:rPr>
        <w:t>развернутый письменный отчет</w:t>
      </w:r>
      <w:r w:rsidRPr="00BA5EBA">
        <w:rPr>
          <w:rFonts w:ascii="Times New Roman" w:hAnsi="Times New Roman" w:cs="Times New Roman"/>
          <w:b/>
          <w:sz w:val="24"/>
          <w:szCs w:val="24"/>
        </w:rPr>
        <w:t>.</w:t>
      </w:r>
      <w:r w:rsidRPr="00BA5EBA">
        <w:rPr>
          <w:rFonts w:ascii="Times New Roman" w:hAnsi="Times New Roman" w:cs="Times New Roman"/>
          <w:sz w:val="24"/>
          <w:szCs w:val="24"/>
        </w:rPr>
        <w:t xml:space="preserve"> В отчете приводится информация </w:t>
      </w:r>
      <w:r w:rsidRPr="00BA5EBA">
        <w:rPr>
          <w:rFonts w:ascii="Times New Roman" w:hAnsi="Times New Roman" w:cs="Times New Roman"/>
          <w:b/>
          <w:i/>
          <w:sz w:val="24"/>
          <w:szCs w:val="24"/>
        </w:rPr>
        <w:t>аналитического, обобщающего</w:t>
      </w:r>
      <w:r w:rsidRPr="00BA5EBA">
        <w:rPr>
          <w:rFonts w:ascii="Times New Roman" w:hAnsi="Times New Roman" w:cs="Times New Roman"/>
          <w:sz w:val="24"/>
          <w:szCs w:val="24"/>
        </w:rPr>
        <w:t>, цифрового характера, отражаются результаты практики (приобретенные  знания, умений, навыки), отмечаются проблемы, возникшие в ходе прохождения практики, даются предложения по совершенствованию практики. Отчет оформляется в журнале практиканта. В качестве отчетной документации студент предоставляет:</w:t>
      </w:r>
    </w:p>
    <w:p w:rsidR="009F260C" w:rsidRPr="00BA5EBA" w:rsidRDefault="009F260C"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1. Характеристику практиканта, подписанную групповым руководителем (методистом), учителем физической культуры и директором школы;</w:t>
      </w:r>
    </w:p>
    <w:p w:rsidR="009F260C" w:rsidRPr="00BA5EBA" w:rsidRDefault="009F260C"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2. Характеристику практиканта, подписанную классным руководителем;</w:t>
      </w:r>
    </w:p>
    <w:p w:rsidR="009F260C" w:rsidRPr="00BA5EBA" w:rsidRDefault="009F260C" w:rsidP="00372913">
      <w:pPr>
        <w:tabs>
          <w:tab w:val="left" w:pos="851"/>
        </w:tabs>
        <w:spacing w:after="0" w:line="240" w:lineRule="auto"/>
        <w:rPr>
          <w:rFonts w:ascii="Times New Roman" w:hAnsi="Times New Roman" w:cs="Times New Roman"/>
          <w:sz w:val="24"/>
          <w:szCs w:val="24"/>
        </w:rPr>
      </w:pPr>
      <w:r w:rsidRPr="00BA5EBA">
        <w:rPr>
          <w:rFonts w:ascii="Times New Roman" w:hAnsi="Times New Roman" w:cs="Times New Roman"/>
          <w:sz w:val="24"/>
          <w:szCs w:val="24"/>
        </w:rPr>
        <w:t>3. Журнал практиканта со всеми предусмотренными программой практики заданиями по основным разделам работы, включая отчет по практике;</w:t>
      </w:r>
    </w:p>
    <w:p w:rsidR="009F260C" w:rsidRPr="00BA5EBA" w:rsidRDefault="009F260C"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4. Конспекты уроков и секционных заданий;</w:t>
      </w:r>
    </w:p>
    <w:p w:rsidR="009F260C" w:rsidRPr="00BA5EBA" w:rsidRDefault="009F260C"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5. Конспект зачетного урока;</w:t>
      </w:r>
    </w:p>
    <w:p w:rsidR="009F260C" w:rsidRPr="00BA5EBA" w:rsidRDefault="009F260C"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6. Задания по научно-исследовательской деятельности (выполненные задания по педагогике и психологии,  оценка эффективности проведения уроков физической культуры на основе данных педагогического контроля, литературных материалов).</w:t>
      </w:r>
    </w:p>
    <w:p w:rsidR="009F260C" w:rsidRPr="00BA5EBA" w:rsidRDefault="009F260C" w:rsidP="00372913">
      <w:pPr>
        <w:pStyle w:val="1"/>
        <w:keepLines w:val="0"/>
        <w:tabs>
          <w:tab w:val="num" w:pos="360"/>
        </w:tabs>
        <w:spacing w:before="0"/>
        <w:rPr>
          <w:rFonts w:ascii="Times New Roman" w:hAnsi="Times New Roman" w:cs="Times New Roman"/>
          <w:color w:val="auto"/>
          <w:sz w:val="24"/>
          <w:szCs w:val="24"/>
        </w:rPr>
      </w:pPr>
      <w:r w:rsidRPr="00BA5EBA">
        <w:rPr>
          <w:rFonts w:ascii="Times New Roman" w:hAnsi="Times New Roman" w:cs="Times New Roman"/>
          <w:color w:val="auto"/>
          <w:sz w:val="24"/>
          <w:szCs w:val="24"/>
        </w:rPr>
        <w:t>ФОНД ОЦЕНОЧНЫХ СРЕДСТВ  ДЛЯ ПРОВЕДЕНИЯ ПРОМЕЖУТОЧНОЙ АТТЕСТАЦИИ</w:t>
      </w:r>
      <w:bookmarkEnd w:id="34"/>
      <w:bookmarkEnd w:id="35"/>
      <w:r w:rsidRPr="00BA5EBA">
        <w:rPr>
          <w:rFonts w:ascii="Times New Roman" w:hAnsi="Times New Roman" w:cs="Times New Roman"/>
          <w:color w:val="auto"/>
          <w:sz w:val="24"/>
          <w:szCs w:val="24"/>
        </w:rPr>
        <w:t xml:space="preserve"> </w:t>
      </w:r>
      <w:bookmarkEnd w:id="36"/>
      <w:bookmarkEnd w:id="37"/>
      <w:bookmarkEnd w:id="38"/>
      <w:bookmarkEnd w:id="39"/>
      <w:bookmarkEnd w:id="40"/>
      <w:bookmarkEnd w:id="41"/>
      <w:bookmarkEnd w:id="42"/>
      <w:bookmarkEnd w:id="43"/>
      <w:bookmarkEnd w:id="44"/>
      <w:bookmarkEnd w:id="45"/>
      <w:bookmarkEnd w:id="46"/>
    </w:p>
    <w:p w:rsidR="009F260C" w:rsidRPr="00BA5EBA" w:rsidRDefault="009F260C" w:rsidP="00372913">
      <w:pPr>
        <w:pStyle w:val="3"/>
        <w:tabs>
          <w:tab w:val="clear" w:pos="1080"/>
        </w:tabs>
        <w:spacing w:before="0" w:after="0"/>
        <w:ind w:left="0"/>
        <w:rPr>
          <w:rFonts w:ascii="Times New Roman" w:hAnsi="Times New Roman" w:cs="Times New Roman"/>
          <w:sz w:val="24"/>
          <w:szCs w:val="24"/>
        </w:rPr>
      </w:pPr>
      <w:bookmarkStart w:id="47" w:name="_Toc403481600"/>
      <w:bookmarkStart w:id="48" w:name="_Toc403384561"/>
      <w:r w:rsidRPr="00BA5EBA">
        <w:rPr>
          <w:rFonts w:ascii="Times New Roman" w:hAnsi="Times New Roman" w:cs="Times New Roman"/>
          <w:sz w:val="24"/>
          <w:szCs w:val="24"/>
        </w:rPr>
        <w:t xml:space="preserve"> Этапы формирования компетенций</w:t>
      </w:r>
      <w:bookmarkEnd w:id="47"/>
      <w:r w:rsidRPr="00BA5EBA">
        <w:rPr>
          <w:rFonts w:ascii="Times New Roman" w:hAnsi="Times New Roman" w:cs="Times New Roman"/>
          <w:sz w:val="24"/>
          <w:szCs w:val="24"/>
        </w:rPr>
        <w:t xml:space="preserve"> </w:t>
      </w:r>
    </w:p>
    <w:p w:rsidR="009F260C" w:rsidRPr="00BA5EBA" w:rsidRDefault="009F260C" w:rsidP="00372913">
      <w:pPr>
        <w:spacing w:after="0" w:line="240" w:lineRule="auto"/>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5"/>
      </w:tblGrid>
      <w:tr w:rsidR="009F260C" w:rsidRPr="00BA5EBA" w:rsidTr="00BF188C">
        <w:tc>
          <w:tcPr>
            <w:tcW w:w="4785" w:type="dxa"/>
            <w:vAlign w:val="center"/>
          </w:tcPr>
          <w:p w:rsidR="009F260C" w:rsidRPr="00BA5EBA" w:rsidRDefault="009F260C" w:rsidP="00372913">
            <w:pPr>
              <w:spacing w:after="0" w:line="240" w:lineRule="auto"/>
              <w:jc w:val="center"/>
              <w:rPr>
                <w:rFonts w:ascii="Times New Roman" w:hAnsi="Times New Roman" w:cs="Times New Roman"/>
                <w:b/>
                <w:sz w:val="24"/>
                <w:szCs w:val="24"/>
              </w:rPr>
            </w:pPr>
            <w:r w:rsidRPr="00BA5EBA">
              <w:rPr>
                <w:rFonts w:ascii="Times New Roman" w:hAnsi="Times New Roman" w:cs="Times New Roman"/>
                <w:b/>
                <w:sz w:val="24"/>
                <w:szCs w:val="24"/>
              </w:rPr>
              <w:t>Компетенции</w:t>
            </w:r>
          </w:p>
        </w:tc>
        <w:tc>
          <w:tcPr>
            <w:tcW w:w="4785" w:type="dxa"/>
            <w:vAlign w:val="center"/>
          </w:tcPr>
          <w:p w:rsidR="009F260C" w:rsidRPr="00BA5EBA" w:rsidRDefault="009F260C" w:rsidP="00372913">
            <w:pPr>
              <w:spacing w:after="0" w:line="240" w:lineRule="auto"/>
              <w:jc w:val="center"/>
              <w:rPr>
                <w:rFonts w:ascii="Times New Roman" w:hAnsi="Times New Roman" w:cs="Times New Roman"/>
                <w:b/>
                <w:sz w:val="24"/>
                <w:szCs w:val="24"/>
              </w:rPr>
            </w:pPr>
            <w:r w:rsidRPr="00BA5EBA">
              <w:rPr>
                <w:rFonts w:ascii="Times New Roman" w:hAnsi="Times New Roman" w:cs="Times New Roman"/>
                <w:b/>
                <w:sz w:val="24"/>
                <w:szCs w:val="24"/>
              </w:rPr>
              <w:t>Перечень дисциплин и практик с указанием семестра, на которых формируется данная компетенция</w:t>
            </w:r>
          </w:p>
        </w:tc>
      </w:tr>
      <w:tr w:rsidR="009F260C" w:rsidRPr="00BA5EBA" w:rsidTr="00BF188C">
        <w:tc>
          <w:tcPr>
            <w:tcW w:w="4785" w:type="dxa"/>
          </w:tcPr>
          <w:p w:rsidR="009F260C" w:rsidRPr="00BA5EBA" w:rsidRDefault="009F260C"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Способность работать в коллективе, толерантно воспринимать социальные, этнические, конфессиональные и культурные различия (ОК-6)</w:t>
            </w:r>
          </w:p>
          <w:p w:rsidR="009F260C" w:rsidRPr="00BA5EBA" w:rsidRDefault="009F260C" w:rsidP="00372913">
            <w:pPr>
              <w:spacing w:after="0" w:line="240" w:lineRule="auto"/>
              <w:rPr>
                <w:rFonts w:ascii="Times New Roman" w:hAnsi="Times New Roman" w:cs="Times New Roman"/>
                <w:sz w:val="24"/>
                <w:szCs w:val="24"/>
              </w:rPr>
            </w:pPr>
          </w:p>
          <w:p w:rsidR="009F260C" w:rsidRPr="00BA5EBA" w:rsidRDefault="009F260C" w:rsidP="00372913">
            <w:pPr>
              <w:spacing w:after="0" w:line="240" w:lineRule="auto"/>
              <w:rPr>
                <w:rFonts w:ascii="Times New Roman" w:hAnsi="Times New Roman" w:cs="Times New Roman"/>
                <w:sz w:val="24"/>
                <w:szCs w:val="24"/>
              </w:rPr>
            </w:pPr>
          </w:p>
          <w:p w:rsidR="009F260C" w:rsidRPr="00BA5EBA" w:rsidRDefault="009F260C" w:rsidP="00372913">
            <w:pPr>
              <w:spacing w:after="0" w:line="240" w:lineRule="auto"/>
              <w:rPr>
                <w:rFonts w:ascii="Times New Roman" w:hAnsi="Times New Roman" w:cs="Times New Roman"/>
                <w:sz w:val="24"/>
                <w:szCs w:val="24"/>
              </w:rPr>
            </w:pPr>
          </w:p>
          <w:p w:rsidR="009F260C" w:rsidRPr="00BA5EBA" w:rsidRDefault="009F260C" w:rsidP="00372913">
            <w:pPr>
              <w:spacing w:after="0" w:line="240" w:lineRule="auto"/>
              <w:rPr>
                <w:rFonts w:ascii="Times New Roman" w:hAnsi="Times New Roman" w:cs="Times New Roman"/>
                <w:sz w:val="24"/>
                <w:szCs w:val="24"/>
              </w:rPr>
            </w:pPr>
          </w:p>
          <w:p w:rsidR="009F260C" w:rsidRPr="00BA5EBA" w:rsidRDefault="009F260C" w:rsidP="00372913">
            <w:pPr>
              <w:spacing w:after="0" w:line="240" w:lineRule="auto"/>
              <w:rPr>
                <w:rFonts w:ascii="Times New Roman" w:hAnsi="Times New Roman" w:cs="Times New Roman"/>
                <w:sz w:val="24"/>
                <w:szCs w:val="24"/>
              </w:rPr>
            </w:pPr>
          </w:p>
          <w:p w:rsidR="009F260C" w:rsidRPr="00BA5EBA" w:rsidRDefault="009F260C" w:rsidP="00372913">
            <w:pPr>
              <w:tabs>
                <w:tab w:val="left" w:pos="445"/>
              </w:tabs>
              <w:spacing w:after="0" w:line="240" w:lineRule="auto"/>
              <w:jc w:val="both"/>
              <w:rPr>
                <w:rFonts w:ascii="Times New Roman" w:hAnsi="Times New Roman" w:cs="Times New Roman"/>
                <w:sz w:val="24"/>
                <w:szCs w:val="24"/>
              </w:rPr>
            </w:pPr>
          </w:p>
          <w:p w:rsidR="009F260C" w:rsidRPr="00BA5EBA" w:rsidRDefault="009F260C" w:rsidP="00372913">
            <w:pPr>
              <w:tabs>
                <w:tab w:val="left" w:pos="445"/>
              </w:tabs>
              <w:spacing w:after="0" w:line="240" w:lineRule="auto"/>
              <w:jc w:val="both"/>
              <w:rPr>
                <w:rFonts w:ascii="Times New Roman" w:hAnsi="Times New Roman" w:cs="Times New Roman"/>
                <w:sz w:val="24"/>
                <w:szCs w:val="24"/>
              </w:rPr>
            </w:pPr>
            <w:r w:rsidRPr="00BA5EBA">
              <w:rPr>
                <w:rFonts w:ascii="Times New Roman" w:hAnsi="Times New Roman" w:cs="Times New Roman"/>
                <w:sz w:val="24"/>
                <w:szCs w:val="24"/>
              </w:rPr>
              <w:t>Способность использовать методы и средства</w:t>
            </w:r>
            <w:r w:rsidRPr="00BA5EBA">
              <w:rPr>
                <w:rFonts w:ascii="Times New Roman" w:hAnsi="Times New Roman" w:cs="Times New Roman"/>
                <w:i/>
                <w:sz w:val="24"/>
                <w:szCs w:val="24"/>
              </w:rPr>
              <w:t xml:space="preserve"> </w:t>
            </w:r>
            <w:r w:rsidRPr="00BA5EBA">
              <w:rPr>
                <w:rFonts w:ascii="Times New Roman" w:hAnsi="Times New Roman" w:cs="Times New Roman"/>
                <w:sz w:val="24"/>
                <w:szCs w:val="24"/>
              </w:rPr>
              <w:t xml:space="preserve"> физической культуры для обеспечения полноценной социальной и профессиональной деятельности (ОК-8). </w:t>
            </w:r>
          </w:p>
          <w:p w:rsidR="009F260C" w:rsidRPr="00BA5EBA" w:rsidRDefault="009F260C" w:rsidP="00372913">
            <w:pPr>
              <w:spacing w:after="0" w:line="240" w:lineRule="auto"/>
              <w:rPr>
                <w:rFonts w:ascii="Times New Roman" w:hAnsi="Times New Roman" w:cs="Times New Roman"/>
                <w:sz w:val="24"/>
                <w:szCs w:val="24"/>
              </w:rPr>
            </w:pPr>
          </w:p>
          <w:p w:rsidR="009F260C" w:rsidRPr="00BA5EBA" w:rsidRDefault="009F260C" w:rsidP="00372913">
            <w:pPr>
              <w:spacing w:after="0" w:line="240" w:lineRule="auto"/>
              <w:rPr>
                <w:rFonts w:ascii="Times New Roman" w:hAnsi="Times New Roman" w:cs="Times New Roman"/>
                <w:sz w:val="24"/>
                <w:szCs w:val="24"/>
              </w:rPr>
            </w:pPr>
          </w:p>
          <w:p w:rsidR="009F260C" w:rsidRPr="00BA5EBA" w:rsidRDefault="009F260C" w:rsidP="00372913">
            <w:pPr>
              <w:spacing w:after="0" w:line="240" w:lineRule="auto"/>
              <w:rPr>
                <w:rFonts w:ascii="Times New Roman" w:hAnsi="Times New Roman" w:cs="Times New Roman"/>
                <w:sz w:val="24"/>
                <w:szCs w:val="24"/>
              </w:rPr>
            </w:pPr>
          </w:p>
          <w:p w:rsidR="009F260C" w:rsidRPr="00BA5EBA" w:rsidRDefault="009F260C" w:rsidP="00372913">
            <w:pPr>
              <w:spacing w:after="0" w:line="240" w:lineRule="auto"/>
              <w:rPr>
                <w:rFonts w:ascii="Times New Roman" w:hAnsi="Times New Roman" w:cs="Times New Roman"/>
                <w:sz w:val="24"/>
                <w:szCs w:val="24"/>
              </w:rPr>
            </w:pPr>
          </w:p>
          <w:p w:rsidR="009F260C" w:rsidRPr="00BA5EBA" w:rsidRDefault="009F260C" w:rsidP="00372913">
            <w:pPr>
              <w:spacing w:after="0" w:line="240" w:lineRule="auto"/>
              <w:rPr>
                <w:rFonts w:ascii="Times New Roman" w:hAnsi="Times New Roman" w:cs="Times New Roman"/>
                <w:sz w:val="24"/>
                <w:szCs w:val="24"/>
              </w:rPr>
            </w:pPr>
          </w:p>
          <w:p w:rsidR="009F260C" w:rsidRPr="00BA5EBA" w:rsidRDefault="009F260C" w:rsidP="00372913">
            <w:pPr>
              <w:spacing w:after="0" w:line="240" w:lineRule="auto"/>
              <w:rPr>
                <w:rFonts w:ascii="Times New Roman" w:hAnsi="Times New Roman" w:cs="Times New Roman"/>
                <w:sz w:val="24"/>
                <w:szCs w:val="24"/>
              </w:rPr>
            </w:pPr>
          </w:p>
          <w:p w:rsidR="009F260C" w:rsidRPr="00BA5EBA" w:rsidRDefault="009F260C" w:rsidP="00372913">
            <w:pPr>
              <w:spacing w:after="0" w:line="240" w:lineRule="auto"/>
              <w:rPr>
                <w:rFonts w:ascii="Times New Roman" w:hAnsi="Times New Roman" w:cs="Times New Roman"/>
                <w:sz w:val="24"/>
                <w:szCs w:val="24"/>
              </w:rPr>
            </w:pPr>
          </w:p>
          <w:p w:rsidR="009F260C" w:rsidRPr="00BA5EBA" w:rsidRDefault="009F260C" w:rsidP="00372913">
            <w:pPr>
              <w:spacing w:after="0" w:line="240" w:lineRule="auto"/>
              <w:rPr>
                <w:rFonts w:ascii="Times New Roman" w:hAnsi="Times New Roman" w:cs="Times New Roman"/>
                <w:sz w:val="24"/>
                <w:szCs w:val="24"/>
              </w:rPr>
            </w:pPr>
          </w:p>
          <w:p w:rsidR="009F260C" w:rsidRPr="00BA5EBA" w:rsidRDefault="009F260C" w:rsidP="00372913">
            <w:pPr>
              <w:spacing w:after="0" w:line="240" w:lineRule="auto"/>
              <w:rPr>
                <w:rFonts w:ascii="Times New Roman" w:hAnsi="Times New Roman" w:cs="Times New Roman"/>
                <w:sz w:val="24"/>
                <w:szCs w:val="24"/>
              </w:rPr>
            </w:pPr>
          </w:p>
          <w:p w:rsidR="009F260C" w:rsidRPr="00BA5EBA" w:rsidRDefault="009F260C"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Способность  определения анатомо-морфологических, физиологических, биохимических, биомеханических, психологических особенностей физкультурно-спортивной деятельности и характер ее влияния на организм человека с учетом пола и возраста (ОПК-1).</w:t>
            </w:r>
          </w:p>
          <w:p w:rsidR="009F260C" w:rsidRPr="00BA5EBA" w:rsidRDefault="009F260C" w:rsidP="00372913">
            <w:pPr>
              <w:spacing w:after="0" w:line="240" w:lineRule="auto"/>
              <w:rPr>
                <w:rFonts w:ascii="Times New Roman" w:hAnsi="Times New Roman" w:cs="Times New Roman"/>
                <w:sz w:val="24"/>
                <w:szCs w:val="24"/>
              </w:rPr>
            </w:pPr>
          </w:p>
          <w:p w:rsidR="009F260C" w:rsidRPr="00BA5EBA" w:rsidRDefault="009F260C" w:rsidP="00372913">
            <w:pPr>
              <w:tabs>
                <w:tab w:val="left" w:pos="445"/>
              </w:tabs>
              <w:spacing w:after="0" w:line="240" w:lineRule="auto"/>
              <w:rPr>
                <w:rFonts w:ascii="Times New Roman" w:hAnsi="Times New Roman" w:cs="Times New Roman"/>
                <w:sz w:val="24"/>
                <w:szCs w:val="24"/>
              </w:rPr>
            </w:pPr>
          </w:p>
          <w:p w:rsidR="009F260C" w:rsidRPr="00BA5EBA" w:rsidRDefault="009F260C" w:rsidP="00372913">
            <w:pPr>
              <w:tabs>
                <w:tab w:val="left" w:pos="445"/>
              </w:tabs>
              <w:spacing w:after="0" w:line="240" w:lineRule="auto"/>
              <w:rPr>
                <w:rFonts w:ascii="Times New Roman" w:hAnsi="Times New Roman" w:cs="Times New Roman"/>
                <w:sz w:val="24"/>
                <w:szCs w:val="24"/>
              </w:rPr>
            </w:pPr>
          </w:p>
          <w:p w:rsidR="009F260C" w:rsidRPr="00BA5EBA" w:rsidRDefault="009F260C" w:rsidP="00372913">
            <w:pPr>
              <w:tabs>
                <w:tab w:val="left" w:pos="445"/>
              </w:tabs>
              <w:spacing w:after="0" w:line="240" w:lineRule="auto"/>
              <w:rPr>
                <w:rFonts w:ascii="Times New Roman" w:hAnsi="Times New Roman" w:cs="Times New Roman"/>
                <w:sz w:val="24"/>
                <w:szCs w:val="24"/>
              </w:rPr>
            </w:pPr>
          </w:p>
          <w:p w:rsidR="009F260C" w:rsidRPr="00BA5EBA" w:rsidRDefault="009F260C" w:rsidP="00372913">
            <w:pPr>
              <w:tabs>
                <w:tab w:val="left" w:pos="445"/>
              </w:tabs>
              <w:spacing w:after="0" w:line="240" w:lineRule="auto"/>
              <w:rPr>
                <w:rFonts w:ascii="Times New Roman" w:hAnsi="Times New Roman" w:cs="Times New Roman"/>
                <w:sz w:val="24"/>
                <w:szCs w:val="24"/>
              </w:rPr>
            </w:pPr>
          </w:p>
          <w:p w:rsidR="009F260C" w:rsidRPr="00BA5EBA" w:rsidRDefault="009F260C" w:rsidP="00372913">
            <w:pPr>
              <w:tabs>
                <w:tab w:val="left" w:pos="445"/>
              </w:tabs>
              <w:spacing w:after="0" w:line="240" w:lineRule="auto"/>
              <w:rPr>
                <w:rFonts w:ascii="Times New Roman" w:hAnsi="Times New Roman" w:cs="Times New Roman"/>
                <w:sz w:val="24"/>
                <w:szCs w:val="24"/>
              </w:rPr>
            </w:pPr>
          </w:p>
          <w:p w:rsidR="009F260C" w:rsidRPr="00BA5EBA" w:rsidRDefault="009F260C" w:rsidP="00372913">
            <w:pPr>
              <w:tabs>
                <w:tab w:val="left" w:pos="445"/>
              </w:tabs>
              <w:spacing w:after="0" w:line="240" w:lineRule="auto"/>
              <w:rPr>
                <w:rFonts w:ascii="Times New Roman" w:hAnsi="Times New Roman" w:cs="Times New Roman"/>
                <w:sz w:val="24"/>
                <w:szCs w:val="24"/>
              </w:rPr>
            </w:pPr>
          </w:p>
          <w:p w:rsidR="009F260C" w:rsidRPr="00BA5EBA" w:rsidRDefault="009F260C" w:rsidP="00372913">
            <w:pPr>
              <w:tabs>
                <w:tab w:val="left" w:pos="445"/>
              </w:tabs>
              <w:spacing w:after="0" w:line="240" w:lineRule="auto"/>
              <w:rPr>
                <w:rFonts w:ascii="Times New Roman" w:hAnsi="Times New Roman" w:cs="Times New Roman"/>
                <w:sz w:val="24"/>
                <w:szCs w:val="24"/>
              </w:rPr>
            </w:pPr>
            <w:r w:rsidRPr="00BA5EBA">
              <w:rPr>
                <w:rFonts w:ascii="Times New Roman" w:hAnsi="Times New Roman" w:cs="Times New Roman"/>
                <w:sz w:val="24"/>
                <w:szCs w:val="24"/>
              </w:rPr>
              <w:t xml:space="preserve">Способность проводить учебные занятия по базовым видам спорта с учетом особенностей обучающихся  на основе положений дидактики, теории и методики физической культуры и требований образовательных стандартов (ОПК-2). </w:t>
            </w:r>
          </w:p>
          <w:p w:rsidR="009F260C" w:rsidRPr="00BA5EBA" w:rsidRDefault="009F260C" w:rsidP="00372913">
            <w:pPr>
              <w:spacing w:after="0" w:line="240" w:lineRule="auto"/>
              <w:rPr>
                <w:rFonts w:ascii="Times New Roman" w:hAnsi="Times New Roman" w:cs="Times New Roman"/>
                <w:sz w:val="24"/>
                <w:szCs w:val="24"/>
              </w:rPr>
            </w:pPr>
          </w:p>
          <w:p w:rsidR="009F260C" w:rsidRPr="00BA5EBA" w:rsidRDefault="009F260C" w:rsidP="00372913">
            <w:pPr>
              <w:spacing w:after="0" w:line="240" w:lineRule="auto"/>
              <w:rPr>
                <w:rFonts w:ascii="Times New Roman" w:hAnsi="Times New Roman" w:cs="Times New Roman"/>
                <w:sz w:val="24"/>
                <w:szCs w:val="24"/>
              </w:rPr>
            </w:pPr>
          </w:p>
          <w:p w:rsidR="009F260C" w:rsidRPr="00BA5EBA" w:rsidRDefault="009F260C" w:rsidP="00372913">
            <w:pPr>
              <w:spacing w:after="0" w:line="240" w:lineRule="auto"/>
              <w:rPr>
                <w:rFonts w:ascii="Times New Roman" w:hAnsi="Times New Roman" w:cs="Times New Roman"/>
                <w:sz w:val="24"/>
                <w:szCs w:val="24"/>
              </w:rPr>
            </w:pPr>
          </w:p>
          <w:p w:rsidR="009F260C" w:rsidRPr="00BA5EBA" w:rsidRDefault="009F260C" w:rsidP="00372913">
            <w:pPr>
              <w:spacing w:after="0" w:line="240" w:lineRule="auto"/>
              <w:rPr>
                <w:rFonts w:ascii="Times New Roman" w:hAnsi="Times New Roman" w:cs="Times New Roman"/>
                <w:sz w:val="24"/>
                <w:szCs w:val="24"/>
              </w:rPr>
            </w:pPr>
          </w:p>
          <w:p w:rsidR="009F260C" w:rsidRPr="00BA5EBA" w:rsidRDefault="009F260C" w:rsidP="00372913">
            <w:pPr>
              <w:spacing w:after="0" w:line="240" w:lineRule="auto"/>
              <w:rPr>
                <w:rFonts w:ascii="Times New Roman" w:hAnsi="Times New Roman" w:cs="Times New Roman"/>
                <w:sz w:val="24"/>
                <w:szCs w:val="24"/>
              </w:rPr>
            </w:pPr>
          </w:p>
          <w:p w:rsidR="009F260C" w:rsidRPr="00BA5EBA" w:rsidRDefault="009F260C" w:rsidP="00372913">
            <w:pPr>
              <w:spacing w:after="0" w:line="240" w:lineRule="auto"/>
              <w:rPr>
                <w:rFonts w:ascii="Times New Roman" w:hAnsi="Times New Roman" w:cs="Times New Roman"/>
                <w:sz w:val="24"/>
                <w:szCs w:val="24"/>
              </w:rPr>
            </w:pPr>
          </w:p>
          <w:p w:rsidR="009F260C" w:rsidRPr="00BA5EBA" w:rsidRDefault="009F260C" w:rsidP="00372913">
            <w:pPr>
              <w:spacing w:after="0" w:line="240" w:lineRule="auto"/>
              <w:rPr>
                <w:rFonts w:ascii="Times New Roman" w:hAnsi="Times New Roman" w:cs="Times New Roman"/>
                <w:sz w:val="24"/>
                <w:szCs w:val="24"/>
              </w:rPr>
            </w:pPr>
          </w:p>
          <w:p w:rsidR="009F260C" w:rsidRPr="00BA5EBA" w:rsidRDefault="009F260C" w:rsidP="00372913">
            <w:pPr>
              <w:spacing w:after="0" w:line="240" w:lineRule="auto"/>
              <w:rPr>
                <w:rFonts w:ascii="Times New Roman" w:hAnsi="Times New Roman" w:cs="Times New Roman"/>
                <w:sz w:val="24"/>
                <w:szCs w:val="24"/>
              </w:rPr>
            </w:pPr>
          </w:p>
          <w:p w:rsidR="009F260C" w:rsidRPr="00BA5EBA" w:rsidRDefault="009F260C" w:rsidP="00372913">
            <w:pPr>
              <w:spacing w:after="0" w:line="240" w:lineRule="auto"/>
              <w:rPr>
                <w:rFonts w:ascii="Times New Roman" w:hAnsi="Times New Roman" w:cs="Times New Roman"/>
                <w:sz w:val="24"/>
                <w:szCs w:val="24"/>
              </w:rPr>
            </w:pPr>
          </w:p>
          <w:p w:rsidR="009F260C" w:rsidRPr="00BA5EBA" w:rsidRDefault="009F260C" w:rsidP="00372913">
            <w:pPr>
              <w:spacing w:after="0" w:line="240" w:lineRule="auto"/>
              <w:rPr>
                <w:rFonts w:ascii="Times New Roman" w:hAnsi="Times New Roman" w:cs="Times New Roman"/>
                <w:sz w:val="24"/>
                <w:szCs w:val="24"/>
              </w:rPr>
            </w:pPr>
          </w:p>
          <w:p w:rsidR="009F260C" w:rsidRPr="00BA5EBA" w:rsidRDefault="009F260C"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 xml:space="preserve">Способность  воспитания у учеников социально-личностных качеств: целеустремленности, организованности, трудолюбия, ответственности, гражданственности, коммуникативности, </w:t>
            </w:r>
            <w:r w:rsidRPr="00BA5EBA">
              <w:rPr>
                <w:rFonts w:ascii="Times New Roman" w:hAnsi="Times New Roman" w:cs="Times New Roman"/>
                <w:sz w:val="24"/>
                <w:szCs w:val="24"/>
              </w:rPr>
              <w:lastRenderedPageBreak/>
              <w:t>толерантности  (ОПК-4).</w:t>
            </w:r>
          </w:p>
          <w:p w:rsidR="009F260C" w:rsidRPr="00BA5EBA" w:rsidRDefault="009F260C" w:rsidP="00372913">
            <w:pPr>
              <w:spacing w:after="0" w:line="240" w:lineRule="auto"/>
              <w:rPr>
                <w:rFonts w:ascii="Times New Roman" w:hAnsi="Times New Roman" w:cs="Times New Roman"/>
                <w:sz w:val="24"/>
                <w:szCs w:val="24"/>
              </w:rPr>
            </w:pPr>
          </w:p>
          <w:p w:rsidR="009F260C" w:rsidRPr="00BA5EBA" w:rsidRDefault="009F260C"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Способность  обеспечивать в процессе профессиональной деятельности соблюдение требований безопасности, санитарных и гигиенических правил и норм, проведение профилактики травматизма, оказывать первую доврачебную помощь (ОПК-7).</w:t>
            </w:r>
          </w:p>
          <w:p w:rsidR="009F260C" w:rsidRPr="00BA5EBA" w:rsidRDefault="009F260C" w:rsidP="00372913">
            <w:pPr>
              <w:spacing w:after="0" w:line="240" w:lineRule="auto"/>
              <w:rPr>
                <w:rFonts w:ascii="Times New Roman" w:hAnsi="Times New Roman" w:cs="Times New Roman"/>
                <w:sz w:val="24"/>
                <w:szCs w:val="24"/>
              </w:rPr>
            </w:pPr>
          </w:p>
          <w:p w:rsidR="009F260C" w:rsidRPr="00BA5EBA" w:rsidRDefault="009F260C" w:rsidP="00372913">
            <w:pPr>
              <w:spacing w:after="0" w:line="240" w:lineRule="auto"/>
              <w:rPr>
                <w:rFonts w:ascii="Times New Roman" w:hAnsi="Times New Roman" w:cs="Times New Roman"/>
                <w:sz w:val="24"/>
                <w:szCs w:val="24"/>
              </w:rPr>
            </w:pPr>
          </w:p>
          <w:p w:rsidR="009F260C" w:rsidRPr="00BA5EBA" w:rsidRDefault="009F260C" w:rsidP="00372913">
            <w:pPr>
              <w:spacing w:after="0" w:line="240" w:lineRule="auto"/>
              <w:rPr>
                <w:rFonts w:ascii="Times New Roman" w:hAnsi="Times New Roman" w:cs="Times New Roman"/>
                <w:sz w:val="24"/>
                <w:szCs w:val="24"/>
              </w:rPr>
            </w:pPr>
          </w:p>
          <w:p w:rsidR="009F260C" w:rsidRPr="00BA5EBA" w:rsidRDefault="009F260C" w:rsidP="00372913">
            <w:pPr>
              <w:spacing w:after="0" w:line="240" w:lineRule="auto"/>
              <w:rPr>
                <w:rFonts w:ascii="Times New Roman" w:hAnsi="Times New Roman" w:cs="Times New Roman"/>
                <w:sz w:val="24"/>
                <w:szCs w:val="24"/>
              </w:rPr>
            </w:pPr>
          </w:p>
          <w:p w:rsidR="009F260C" w:rsidRPr="00BA5EBA" w:rsidRDefault="009F260C" w:rsidP="00372913">
            <w:pPr>
              <w:spacing w:after="0" w:line="240" w:lineRule="auto"/>
              <w:rPr>
                <w:rFonts w:ascii="Times New Roman" w:hAnsi="Times New Roman" w:cs="Times New Roman"/>
                <w:sz w:val="24"/>
                <w:szCs w:val="24"/>
              </w:rPr>
            </w:pPr>
          </w:p>
          <w:p w:rsidR="009F260C" w:rsidRPr="00BA5EBA" w:rsidRDefault="009F260C" w:rsidP="00372913">
            <w:pPr>
              <w:spacing w:after="0" w:line="240" w:lineRule="auto"/>
              <w:rPr>
                <w:rFonts w:ascii="Times New Roman" w:hAnsi="Times New Roman" w:cs="Times New Roman"/>
                <w:sz w:val="24"/>
                <w:szCs w:val="24"/>
              </w:rPr>
            </w:pPr>
          </w:p>
          <w:p w:rsidR="009F260C" w:rsidRPr="00BA5EBA" w:rsidRDefault="009F260C" w:rsidP="00372913">
            <w:pPr>
              <w:spacing w:after="0" w:line="240" w:lineRule="auto"/>
              <w:rPr>
                <w:rFonts w:ascii="Times New Roman" w:hAnsi="Times New Roman" w:cs="Times New Roman"/>
                <w:sz w:val="24"/>
                <w:szCs w:val="24"/>
              </w:rPr>
            </w:pPr>
          </w:p>
          <w:p w:rsidR="009F260C" w:rsidRPr="00BA5EBA" w:rsidRDefault="009F260C" w:rsidP="00372913">
            <w:pPr>
              <w:spacing w:after="0" w:line="240" w:lineRule="auto"/>
              <w:rPr>
                <w:rFonts w:ascii="Times New Roman" w:hAnsi="Times New Roman" w:cs="Times New Roman"/>
                <w:sz w:val="24"/>
                <w:szCs w:val="24"/>
              </w:rPr>
            </w:pPr>
          </w:p>
          <w:p w:rsidR="009F260C" w:rsidRPr="00BA5EBA" w:rsidRDefault="009F260C" w:rsidP="00372913">
            <w:pPr>
              <w:spacing w:after="0" w:line="240" w:lineRule="auto"/>
              <w:rPr>
                <w:rFonts w:ascii="Times New Roman" w:hAnsi="Times New Roman" w:cs="Times New Roman"/>
                <w:sz w:val="24"/>
                <w:szCs w:val="24"/>
              </w:rPr>
            </w:pPr>
          </w:p>
          <w:p w:rsidR="009F260C" w:rsidRPr="00BA5EBA" w:rsidRDefault="009F260C" w:rsidP="00372913">
            <w:pPr>
              <w:spacing w:after="0" w:line="240" w:lineRule="auto"/>
              <w:rPr>
                <w:rFonts w:ascii="Times New Roman" w:hAnsi="Times New Roman" w:cs="Times New Roman"/>
                <w:sz w:val="24"/>
                <w:szCs w:val="24"/>
              </w:rPr>
            </w:pPr>
          </w:p>
          <w:p w:rsidR="009F260C" w:rsidRPr="00BA5EBA" w:rsidRDefault="009F260C" w:rsidP="00372913">
            <w:pPr>
              <w:spacing w:after="0" w:line="240" w:lineRule="auto"/>
              <w:rPr>
                <w:rFonts w:ascii="Times New Roman" w:hAnsi="Times New Roman" w:cs="Times New Roman"/>
                <w:sz w:val="24"/>
                <w:szCs w:val="24"/>
              </w:rPr>
            </w:pPr>
          </w:p>
          <w:p w:rsidR="009F260C" w:rsidRPr="00BA5EBA" w:rsidRDefault="009F260C" w:rsidP="00372913">
            <w:pPr>
              <w:spacing w:after="0" w:line="240" w:lineRule="auto"/>
              <w:rPr>
                <w:rFonts w:ascii="Times New Roman" w:hAnsi="Times New Roman" w:cs="Times New Roman"/>
                <w:sz w:val="24"/>
                <w:szCs w:val="24"/>
              </w:rPr>
            </w:pPr>
          </w:p>
          <w:p w:rsidR="009F260C" w:rsidRPr="00BA5EBA" w:rsidRDefault="009F260C"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Способность осуществлять планирование и методическое обеспечение деятельности физкультурно-спортивных организаций, проведение учета и отчетности, руководство работой малых коллективов (ОПК-9).</w:t>
            </w:r>
          </w:p>
          <w:p w:rsidR="009F260C" w:rsidRPr="00BA5EBA" w:rsidRDefault="009F260C" w:rsidP="00372913">
            <w:pPr>
              <w:spacing w:after="0" w:line="240" w:lineRule="auto"/>
              <w:rPr>
                <w:rFonts w:ascii="Times New Roman" w:hAnsi="Times New Roman" w:cs="Times New Roman"/>
                <w:sz w:val="24"/>
                <w:szCs w:val="24"/>
              </w:rPr>
            </w:pPr>
          </w:p>
          <w:p w:rsidR="009F260C" w:rsidRPr="00BA5EBA" w:rsidRDefault="009F260C" w:rsidP="00372913">
            <w:pPr>
              <w:spacing w:after="0" w:line="240" w:lineRule="auto"/>
              <w:rPr>
                <w:rFonts w:ascii="Times New Roman" w:hAnsi="Times New Roman" w:cs="Times New Roman"/>
                <w:sz w:val="24"/>
                <w:szCs w:val="24"/>
              </w:rPr>
            </w:pPr>
          </w:p>
          <w:p w:rsidR="009F260C" w:rsidRPr="00BA5EBA" w:rsidRDefault="009F260C" w:rsidP="00372913">
            <w:pPr>
              <w:spacing w:after="0" w:line="240" w:lineRule="auto"/>
              <w:rPr>
                <w:rFonts w:ascii="Times New Roman" w:hAnsi="Times New Roman" w:cs="Times New Roman"/>
                <w:sz w:val="24"/>
                <w:szCs w:val="24"/>
              </w:rPr>
            </w:pPr>
          </w:p>
          <w:p w:rsidR="009F260C" w:rsidRPr="00BA5EBA" w:rsidRDefault="009F260C"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Способность проводить научные исследования по определению эффективности различных сторон деятельности в сфере физической культуры и спорта с использованием апробированных методик (ОПК-11).</w:t>
            </w:r>
          </w:p>
          <w:p w:rsidR="009F260C" w:rsidRPr="00BA5EBA" w:rsidRDefault="009F260C" w:rsidP="00372913">
            <w:pPr>
              <w:spacing w:after="0" w:line="240" w:lineRule="auto"/>
              <w:rPr>
                <w:rFonts w:ascii="Times New Roman" w:hAnsi="Times New Roman" w:cs="Times New Roman"/>
                <w:sz w:val="24"/>
                <w:szCs w:val="24"/>
              </w:rPr>
            </w:pPr>
          </w:p>
          <w:p w:rsidR="009F260C" w:rsidRPr="00BA5EBA" w:rsidRDefault="009F260C" w:rsidP="00372913">
            <w:pPr>
              <w:spacing w:after="0" w:line="240" w:lineRule="auto"/>
              <w:rPr>
                <w:rFonts w:ascii="Times New Roman" w:hAnsi="Times New Roman" w:cs="Times New Roman"/>
                <w:sz w:val="24"/>
                <w:szCs w:val="24"/>
              </w:rPr>
            </w:pPr>
          </w:p>
          <w:p w:rsidR="009F260C" w:rsidRPr="00BA5EBA" w:rsidRDefault="009F260C" w:rsidP="00372913">
            <w:pPr>
              <w:spacing w:after="0" w:line="240" w:lineRule="auto"/>
              <w:rPr>
                <w:rFonts w:ascii="Times New Roman" w:hAnsi="Times New Roman" w:cs="Times New Roman"/>
                <w:sz w:val="24"/>
                <w:szCs w:val="24"/>
              </w:rPr>
            </w:pPr>
          </w:p>
          <w:p w:rsidR="009F260C" w:rsidRPr="00BA5EBA" w:rsidRDefault="009F260C" w:rsidP="00372913">
            <w:pPr>
              <w:spacing w:after="0" w:line="240" w:lineRule="auto"/>
              <w:rPr>
                <w:rFonts w:ascii="Times New Roman" w:hAnsi="Times New Roman" w:cs="Times New Roman"/>
                <w:sz w:val="24"/>
                <w:szCs w:val="24"/>
              </w:rPr>
            </w:pPr>
          </w:p>
          <w:p w:rsidR="009F260C" w:rsidRPr="00BA5EBA" w:rsidRDefault="009F260C"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Способность использовать накопленные в области физической культуры и спорта духовные ценности, полученные знания об особенностях личности обучающихся для воспитания патриотизма, профилактики девиантного поведения, формирования здорового образа жизни, потребности в регулярных занятиях физической культурой (ОПК-12).</w:t>
            </w:r>
          </w:p>
          <w:p w:rsidR="009F260C" w:rsidRPr="00BA5EBA" w:rsidRDefault="009F260C" w:rsidP="00372913">
            <w:pPr>
              <w:spacing w:after="0" w:line="240" w:lineRule="auto"/>
              <w:rPr>
                <w:rFonts w:ascii="Times New Roman" w:hAnsi="Times New Roman" w:cs="Times New Roman"/>
                <w:sz w:val="24"/>
                <w:szCs w:val="24"/>
              </w:rPr>
            </w:pPr>
          </w:p>
          <w:p w:rsidR="009F260C" w:rsidRPr="00BA5EBA" w:rsidRDefault="009F260C" w:rsidP="00372913">
            <w:pPr>
              <w:spacing w:after="0" w:line="240" w:lineRule="auto"/>
              <w:rPr>
                <w:rFonts w:ascii="Times New Roman" w:hAnsi="Times New Roman" w:cs="Times New Roman"/>
                <w:sz w:val="24"/>
                <w:szCs w:val="24"/>
              </w:rPr>
            </w:pPr>
          </w:p>
          <w:p w:rsidR="009F260C" w:rsidRPr="00BA5EBA" w:rsidRDefault="009F260C" w:rsidP="00372913">
            <w:pPr>
              <w:spacing w:after="0" w:line="240" w:lineRule="auto"/>
              <w:rPr>
                <w:rFonts w:ascii="Times New Roman" w:hAnsi="Times New Roman" w:cs="Times New Roman"/>
                <w:sz w:val="24"/>
                <w:szCs w:val="24"/>
              </w:rPr>
            </w:pPr>
          </w:p>
          <w:p w:rsidR="009F260C" w:rsidRPr="00BA5EBA" w:rsidRDefault="009F260C" w:rsidP="00372913">
            <w:pPr>
              <w:spacing w:after="0" w:line="240" w:lineRule="auto"/>
              <w:rPr>
                <w:rFonts w:ascii="Times New Roman" w:hAnsi="Times New Roman" w:cs="Times New Roman"/>
                <w:sz w:val="24"/>
                <w:szCs w:val="24"/>
              </w:rPr>
            </w:pPr>
          </w:p>
          <w:p w:rsidR="009F260C" w:rsidRPr="00BA5EBA" w:rsidRDefault="009F260C" w:rsidP="00372913">
            <w:pPr>
              <w:spacing w:after="0" w:line="240" w:lineRule="auto"/>
              <w:rPr>
                <w:rFonts w:ascii="Times New Roman" w:hAnsi="Times New Roman" w:cs="Times New Roman"/>
                <w:sz w:val="24"/>
                <w:szCs w:val="24"/>
              </w:rPr>
            </w:pPr>
          </w:p>
          <w:p w:rsidR="009F260C" w:rsidRPr="00BA5EBA" w:rsidRDefault="009F260C" w:rsidP="00372913">
            <w:pPr>
              <w:spacing w:after="0" w:line="240" w:lineRule="auto"/>
              <w:rPr>
                <w:rFonts w:ascii="Times New Roman" w:hAnsi="Times New Roman" w:cs="Times New Roman"/>
                <w:sz w:val="24"/>
                <w:szCs w:val="24"/>
              </w:rPr>
            </w:pPr>
          </w:p>
          <w:p w:rsidR="009F260C" w:rsidRPr="00BA5EBA" w:rsidRDefault="009F260C" w:rsidP="00372913">
            <w:pPr>
              <w:tabs>
                <w:tab w:val="left" w:pos="445"/>
              </w:tabs>
              <w:spacing w:after="0" w:line="240" w:lineRule="auto"/>
              <w:jc w:val="both"/>
              <w:rPr>
                <w:rFonts w:ascii="Times New Roman" w:hAnsi="Times New Roman" w:cs="Times New Roman"/>
                <w:sz w:val="24"/>
                <w:szCs w:val="24"/>
              </w:rPr>
            </w:pPr>
            <w:r w:rsidRPr="00BA5EBA">
              <w:rPr>
                <w:rFonts w:ascii="Times New Roman" w:hAnsi="Times New Roman" w:cs="Times New Roman"/>
                <w:sz w:val="24"/>
                <w:szCs w:val="24"/>
              </w:rPr>
              <w:t>Способность использовать основные положения и принципы педагогики, методов педагогического контроля и контроля качества обучения, актуальных дидактических технологий (ПК-1).</w:t>
            </w:r>
          </w:p>
          <w:p w:rsidR="009F260C" w:rsidRPr="00BA5EBA" w:rsidRDefault="009F260C" w:rsidP="00372913">
            <w:pPr>
              <w:spacing w:after="0" w:line="240" w:lineRule="auto"/>
              <w:rPr>
                <w:rFonts w:ascii="Times New Roman" w:hAnsi="Times New Roman" w:cs="Times New Roman"/>
                <w:sz w:val="24"/>
                <w:szCs w:val="24"/>
              </w:rPr>
            </w:pPr>
          </w:p>
          <w:p w:rsidR="009F260C" w:rsidRPr="00BA5EBA" w:rsidRDefault="009F260C" w:rsidP="00372913">
            <w:pPr>
              <w:tabs>
                <w:tab w:val="left" w:pos="445"/>
              </w:tabs>
              <w:spacing w:after="0" w:line="240" w:lineRule="auto"/>
              <w:rPr>
                <w:rFonts w:ascii="Times New Roman" w:hAnsi="Times New Roman" w:cs="Times New Roman"/>
                <w:sz w:val="24"/>
                <w:szCs w:val="24"/>
              </w:rPr>
            </w:pPr>
          </w:p>
          <w:p w:rsidR="009F260C" w:rsidRPr="00BA5EBA" w:rsidRDefault="009F260C" w:rsidP="00372913">
            <w:pPr>
              <w:tabs>
                <w:tab w:val="left" w:pos="445"/>
              </w:tabs>
              <w:spacing w:after="0" w:line="240" w:lineRule="auto"/>
              <w:rPr>
                <w:rFonts w:ascii="Times New Roman" w:hAnsi="Times New Roman" w:cs="Times New Roman"/>
                <w:sz w:val="24"/>
                <w:szCs w:val="24"/>
              </w:rPr>
            </w:pPr>
          </w:p>
          <w:p w:rsidR="009F260C" w:rsidRPr="00BA5EBA" w:rsidRDefault="009F260C" w:rsidP="00372913">
            <w:pPr>
              <w:tabs>
                <w:tab w:val="left" w:pos="445"/>
              </w:tabs>
              <w:spacing w:after="0" w:line="240" w:lineRule="auto"/>
              <w:rPr>
                <w:rFonts w:ascii="Times New Roman" w:hAnsi="Times New Roman" w:cs="Times New Roman"/>
                <w:sz w:val="24"/>
                <w:szCs w:val="24"/>
              </w:rPr>
            </w:pPr>
          </w:p>
          <w:p w:rsidR="009F260C" w:rsidRPr="00BA5EBA" w:rsidRDefault="009F260C" w:rsidP="00372913">
            <w:pPr>
              <w:tabs>
                <w:tab w:val="left" w:pos="445"/>
              </w:tabs>
              <w:spacing w:after="0" w:line="240" w:lineRule="auto"/>
              <w:rPr>
                <w:rFonts w:ascii="Times New Roman" w:hAnsi="Times New Roman" w:cs="Times New Roman"/>
                <w:sz w:val="24"/>
                <w:szCs w:val="24"/>
              </w:rPr>
            </w:pPr>
          </w:p>
          <w:p w:rsidR="009F260C" w:rsidRPr="00BA5EBA" w:rsidRDefault="009F260C" w:rsidP="00372913">
            <w:pPr>
              <w:tabs>
                <w:tab w:val="left" w:pos="445"/>
              </w:tabs>
              <w:spacing w:after="0" w:line="240" w:lineRule="auto"/>
              <w:rPr>
                <w:rFonts w:ascii="Times New Roman" w:hAnsi="Times New Roman" w:cs="Times New Roman"/>
                <w:sz w:val="24"/>
                <w:szCs w:val="24"/>
              </w:rPr>
            </w:pPr>
            <w:r w:rsidRPr="00BA5EBA">
              <w:rPr>
                <w:rFonts w:ascii="Times New Roman" w:hAnsi="Times New Roman" w:cs="Times New Roman"/>
                <w:sz w:val="24"/>
                <w:szCs w:val="24"/>
              </w:rPr>
              <w:t>Способность осуществлять образовательный процесс на основе положений теории физической культуры (ПК-2).</w:t>
            </w:r>
          </w:p>
          <w:p w:rsidR="009F260C" w:rsidRPr="00BA5EBA" w:rsidRDefault="009F260C" w:rsidP="00372913">
            <w:pPr>
              <w:spacing w:after="0" w:line="240" w:lineRule="auto"/>
              <w:rPr>
                <w:rFonts w:ascii="Times New Roman" w:hAnsi="Times New Roman" w:cs="Times New Roman"/>
                <w:sz w:val="24"/>
                <w:szCs w:val="24"/>
              </w:rPr>
            </w:pPr>
          </w:p>
          <w:p w:rsidR="009F260C" w:rsidRPr="00BA5EBA" w:rsidRDefault="009F260C" w:rsidP="00372913">
            <w:pPr>
              <w:spacing w:after="0" w:line="240" w:lineRule="auto"/>
              <w:rPr>
                <w:rFonts w:ascii="Times New Roman" w:hAnsi="Times New Roman" w:cs="Times New Roman"/>
                <w:sz w:val="24"/>
                <w:szCs w:val="24"/>
              </w:rPr>
            </w:pPr>
          </w:p>
          <w:p w:rsidR="009F260C" w:rsidRPr="00BA5EBA" w:rsidRDefault="009F260C" w:rsidP="00372913">
            <w:pPr>
              <w:spacing w:after="0" w:line="240" w:lineRule="auto"/>
              <w:rPr>
                <w:rFonts w:ascii="Times New Roman" w:hAnsi="Times New Roman" w:cs="Times New Roman"/>
                <w:sz w:val="24"/>
                <w:szCs w:val="24"/>
              </w:rPr>
            </w:pPr>
          </w:p>
          <w:p w:rsidR="009F260C" w:rsidRPr="00BA5EBA" w:rsidRDefault="009F260C" w:rsidP="00372913">
            <w:pPr>
              <w:tabs>
                <w:tab w:val="left" w:pos="445"/>
              </w:tabs>
              <w:spacing w:after="0" w:line="240" w:lineRule="auto"/>
              <w:rPr>
                <w:rFonts w:ascii="Times New Roman" w:hAnsi="Times New Roman" w:cs="Times New Roman"/>
                <w:sz w:val="24"/>
                <w:szCs w:val="24"/>
              </w:rPr>
            </w:pPr>
          </w:p>
          <w:p w:rsidR="009F260C" w:rsidRPr="00BA5EBA" w:rsidRDefault="009F260C" w:rsidP="00372913">
            <w:pPr>
              <w:tabs>
                <w:tab w:val="left" w:pos="445"/>
              </w:tabs>
              <w:spacing w:after="0" w:line="240" w:lineRule="auto"/>
              <w:rPr>
                <w:rFonts w:ascii="Times New Roman" w:hAnsi="Times New Roman" w:cs="Times New Roman"/>
                <w:sz w:val="24"/>
                <w:szCs w:val="24"/>
              </w:rPr>
            </w:pPr>
          </w:p>
          <w:p w:rsidR="009F260C" w:rsidRPr="00BA5EBA" w:rsidRDefault="009F260C" w:rsidP="00372913">
            <w:pPr>
              <w:tabs>
                <w:tab w:val="left" w:pos="445"/>
              </w:tabs>
              <w:spacing w:after="0" w:line="240" w:lineRule="auto"/>
              <w:rPr>
                <w:rFonts w:ascii="Times New Roman" w:hAnsi="Times New Roman" w:cs="Times New Roman"/>
                <w:sz w:val="24"/>
                <w:szCs w:val="24"/>
              </w:rPr>
            </w:pPr>
          </w:p>
          <w:p w:rsidR="009F260C" w:rsidRPr="00BA5EBA" w:rsidRDefault="009F260C" w:rsidP="00372913">
            <w:pPr>
              <w:tabs>
                <w:tab w:val="left" w:pos="445"/>
              </w:tabs>
              <w:spacing w:after="0" w:line="240" w:lineRule="auto"/>
              <w:rPr>
                <w:rFonts w:ascii="Times New Roman" w:eastAsia="Calibri" w:hAnsi="Times New Roman" w:cs="Times New Roman"/>
                <w:sz w:val="24"/>
                <w:szCs w:val="24"/>
              </w:rPr>
            </w:pPr>
            <w:r w:rsidRPr="00BA5EBA">
              <w:rPr>
                <w:rFonts w:ascii="Times New Roman" w:hAnsi="Times New Roman" w:cs="Times New Roman"/>
                <w:sz w:val="24"/>
                <w:szCs w:val="24"/>
              </w:rPr>
              <w:t>Способность разрабатывать учебные планы и программы конкретных занятий</w:t>
            </w:r>
            <w:r w:rsidRPr="00BA5EBA">
              <w:rPr>
                <w:rFonts w:ascii="Times New Roman" w:eastAsia="Calibri" w:hAnsi="Times New Roman" w:cs="Times New Roman"/>
                <w:sz w:val="24"/>
                <w:szCs w:val="24"/>
              </w:rPr>
              <w:t xml:space="preserve"> (ПК-3).</w:t>
            </w:r>
          </w:p>
          <w:p w:rsidR="009F260C" w:rsidRPr="00BA5EBA" w:rsidRDefault="009F260C" w:rsidP="00372913">
            <w:pPr>
              <w:spacing w:after="0" w:line="240" w:lineRule="auto"/>
              <w:rPr>
                <w:rFonts w:ascii="Times New Roman" w:hAnsi="Times New Roman" w:cs="Times New Roman"/>
                <w:sz w:val="24"/>
                <w:szCs w:val="24"/>
              </w:rPr>
            </w:pPr>
          </w:p>
          <w:p w:rsidR="009F260C" w:rsidRPr="00BA5EBA" w:rsidRDefault="009F260C" w:rsidP="00372913">
            <w:pPr>
              <w:spacing w:after="0" w:line="240" w:lineRule="auto"/>
              <w:rPr>
                <w:rFonts w:ascii="Times New Roman" w:hAnsi="Times New Roman" w:cs="Times New Roman"/>
                <w:sz w:val="24"/>
                <w:szCs w:val="24"/>
              </w:rPr>
            </w:pPr>
          </w:p>
          <w:p w:rsidR="009F260C" w:rsidRPr="00BA5EBA" w:rsidRDefault="009F260C" w:rsidP="00372913">
            <w:pPr>
              <w:spacing w:after="0" w:line="240" w:lineRule="auto"/>
              <w:rPr>
                <w:rFonts w:ascii="Times New Roman" w:hAnsi="Times New Roman" w:cs="Times New Roman"/>
                <w:sz w:val="24"/>
                <w:szCs w:val="24"/>
              </w:rPr>
            </w:pPr>
          </w:p>
          <w:p w:rsidR="009F260C" w:rsidRPr="00BA5EBA" w:rsidRDefault="009F260C" w:rsidP="00372913">
            <w:pPr>
              <w:spacing w:after="0" w:line="240" w:lineRule="auto"/>
              <w:rPr>
                <w:rFonts w:ascii="Times New Roman" w:hAnsi="Times New Roman" w:cs="Times New Roman"/>
                <w:sz w:val="24"/>
                <w:szCs w:val="24"/>
              </w:rPr>
            </w:pPr>
          </w:p>
          <w:p w:rsidR="009F260C" w:rsidRPr="00BA5EBA" w:rsidRDefault="009F260C" w:rsidP="00372913">
            <w:pPr>
              <w:spacing w:after="0" w:line="240" w:lineRule="auto"/>
              <w:rPr>
                <w:rFonts w:ascii="Times New Roman" w:hAnsi="Times New Roman" w:cs="Times New Roman"/>
                <w:sz w:val="24"/>
                <w:szCs w:val="24"/>
              </w:rPr>
            </w:pPr>
          </w:p>
          <w:p w:rsidR="009F260C" w:rsidRPr="00BA5EBA" w:rsidRDefault="009F260C" w:rsidP="00372913">
            <w:pPr>
              <w:spacing w:after="0" w:line="240" w:lineRule="auto"/>
              <w:rPr>
                <w:rFonts w:ascii="Times New Roman" w:hAnsi="Times New Roman" w:cs="Times New Roman"/>
                <w:sz w:val="24"/>
                <w:szCs w:val="24"/>
              </w:rPr>
            </w:pPr>
          </w:p>
          <w:p w:rsidR="009F260C" w:rsidRPr="00BA5EBA" w:rsidRDefault="009F260C" w:rsidP="00372913">
            <w:pPr>
              <w:spacing w:after="0" w:line="240" w:lineRule="auto"/>
              <w:rPr>
                <w:rFonts w:ascii="Times New Roman" w:hAnsi="Times New Roman" w:cs="Times New Roman"/>
                <w:sz w:val="24"/>
                <w:szCs w:val="24"/>
              </w:rPr>
            </w:pPr>
          </w:p>
          <w:p w:rsidR="009F260C" w:rsidRPr="00BA5EBA" w:rsidRDefault="009F260C" w:rsidP="00372913">
            <w:pPr>
              <w:spacing w:after="0" w:line="240" w:lineRule="auto"/>
              <w:rPr>
                <w:rFonts w:ascii="Times New Roman" w:hAnsi="Times New Roman" w:cs="Times New Roman"/>
                <w:sz w:val="24"/>
                <w:szCs w:val="24"/>
              </w:rPr>
            </w:pPr>
          </w:p>
          <w:p w:rsidR="009F260C" w:rsidRPr="00BA5EBA" w:rsidRDefault="009F260C" w:rsidP="00372913">
            <w:pPr>
              <w:spacing w:after="0" w:line="240" w:lineRule="auto"/>
              <w:rPr>
                <w:rFonts w:ascii="Times New Roman" w:hAnsi="Times New Roman" w:cs="Times New Roman"/>
                <w:sz w:val="24"/>
                <w:szCs w:val="24"/>
              </w:rPr>
            </w:pPr>
          </w:p>
          <w:p w:rsidR="009F260C" w:rsidRPr="00BA5EBA" w:rsidRDefault="009F260C" w:rsidP="00372913">
            <w:pPr>
              <w:spacing w:after="0" w:line="240" w:lineRule="auto"/>
              <w:rPr>
                <w:rFonts w:ascii="Times New Roman" w:hAnsi="Times New Roman" w:cs="Times New Roman"/>
                <w:sz w:val="24"/>
                <w:szCs w:val="24"/>
              </w:rPr>
            </w:pPr>
          </w:p>
          <w:p w:rsidR="009F260C" w:rsidRPr="00BA5EBA" w:rsidRDefault="009F260C"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Способность проводить учебные занятия по физической культуре с детьми дошкольного, школьного возраста и обучающимися в образовательных организациях, организовывать внеклассную физкультурно-спортивную работу (ПК-4).</w:t>
            </w:r>
          </w:p>
          <w:p w:rsidR="009F260C" w:rsidRPr="00BA5EBA" w:rsidRDefault="009F260C" w:rsidP="00372913">
            <w:pPr>
              <w:spacing w:after="0" w:line="240" w:lineRule="auto"/>
              <w:rPr>
                <w:rFonts w:ascii="Times New Roman" w:hAnsi="Times New Roman" w:cs="Times New Roman"/>
                <w:sz w:val="24"/>
                <w:szCs w:val="24"/>
              </w:rPr>
            </w:pPr>
          </w:p>
          <w:p w:rsidR="009F260C" w:rsidRPr="00BA5EBA" w:rsidRDefault="009F260C" w:rsidP="00372913">
            <w:pPr>
              <w:spacing w:after="0" w:line="240" w:lineRule="auto"/>
              <w:rPr>
                <w:rFonts w:ascii="Times New Roman" w:hAnsi="Times New Roman" w:cs="Times New Roman"/>
                <w:sz w:val="24"/>
                <w:szCs w:val="24"/>
              </w:rPr>
            </w:pPr>
          </w:p>
          <w:p w:rsidR="009F260C" w:rsidRPr="00BA5EBA" w:rsidRDefault="009F260C" w:rsidP="00372913">
            <w:pPr>
              <w:spacing w:after="0" w:line="240" w:lineRule="auto"/>
              <w:rPr>
                <w:rFonts w:ascii="Times New Roman" w:hAnsi="Times New Roman" w:cs="Times New Roman"/>
                <w:sz w:val="24"/>
                <w:szCs w:val="24"/>
              </w:rPr>
            </w:pPr>
          </w:p>
          <w:p w:rsidR="009F260C" w:rsidRPr="00BA5EBA" w:rsidRDefault="009F260C"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Способность применять средства и методы двигательной деятельности для коррекции состояния обучающихся с учетом их пола и возраста, индивидуальных особенностей (ПК-5).</w:t>
            </w:r>
          </w:p>
          <w:p w:rsidR="009F260C" w:rsidRPr="00BA5EBA" w:rsidRDefault="009F260C" w:rsidP="00372913">
            <w:pPr>
              <w:spacing w:after="0" w:line="240" w:lineRule="auto"/>
              <w:rPr>
                <w:rFonts w:ascii="Times New Roman" w:hAnsi="Times New Roman" w:cs="Times New Roman"/>
                <w:sz w:val="24"/>
                <w:szCs w:val="24"/>
              </w:rPr>
            </w:pPr>
          </w:p>
          <w:p w:rsidR="009F260C" w:rsidRPr="00BA5EBA" w:rsidRDefault="009F260C" w:rsidP="00372913">
            <w:pPr>
              <w:spacing w:after="0" w:line="240" w:lineRule="auto"/>
              <w:rPr>
                <w:rFonts w:ascii="Times New Roman" w:hAnsi="Times New Roman" w:cs="Times New Roman"/>
                <w:sz w:val="24"/>
                <w:szCs w:val="24"/>
              </w:rPr>
            </w:pPr>
          </w:p>
          <w:p w:rsidR="009F260C" w:rsidRPr="00BA5EBA" w:rsidRDefault="009F260C" w:rsidP="00372913">
            <w:pPr>
              <w:spacing w:after="0" w:line="240" w:lineRule="auto"/>
              <w:rPr>
                <w:rFonts w:ascii="Times New Roman" w:hAnsi="Times New Roman" w:cs="Times New Roman"/>
                <w:sz w:val="24"/>
                <w:szCs w:val="24"/>
              </w:rPr>
            </w:pPr>
          </w:p>
          <w:p w:rsidR="009F260C" w:rsidRPr="00BA5EBA" w:rsidRDefault="009F260C" w:rsidP="00372913">
            <w:pPr>
              <w:spacing w:after="0" w:line="240" w:lineRule="auto"/>
              <w:rPr>
                <w:rFonts w:ascii="Times New Roman" w:hAnsi="Times New Roman" w:cs="Times New Roman"/>
                <w:sz w:val="24"/>
                <w:szCs w:val="24"/>
              </w:rPr>
            </w:pPr>
          </w:p>
          <w:p w:rsidR="009F260C" w:rsidRPr="00BA5EBA" w:rsidRDefault="009F260C" w:rsidP="00372913">
            <w:pPr>
              <w:spacing w:after="0" w:line="240" w:lineRule="auto"/>
              <w:rPr>
                <w:rFonts w:ascii="Times New Roman" w:hAnsi="Times New Roman" w:cs="Times New Roman"/>
                <w:sz w:val="24"/>
                <w:szCs w:val="24"/>
              </w:rPr>
            </w:pPr>
          </w:p>
          <w:p w:rsidR="009F260C" w:rsidRPr="00BA5EBA" w:rsidRDefault="009F260C" w:rsidP="00372913">
            <w:pPr>
              <w:spacing w:after="0" w:line="240" w:lineRule="auto"/>
              <w:rPr>
                <w:rFonts w:ascii="Times New Roman" w:hAnsi="Times New Roman" w:cs="Times New Roman"/>
                <w:sz w:val="24"/>
                <w:szCs w:val="24"/>
              </w:rPr>
            </w:pPr>
          </w:p>
          <w:p w:rsidR="009F260C" w:rsidRPr="00BA5EBA" w:rsidRDefault="009F260C" w:rsidP="00372913">
            <w:pPr>
              <w:spacing w:after="0" w:line="240" w:lineRule="auto"/>
              <w:rPr>
                <w:rFonts w:ascii="Times New Roman" w:hAnsi="Times New Roman" w:cs="Times New Roman"/>
                <w:sz w:val="24"/>
                <w:szCs w:val="24"/>
              </w:rPr>
            </w:pPr>
          </w:p>
          <w:p w:rsidR="009F260C" w:rsidRPr="00BA5EBA" w:rsidRDefault="009F260C"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Способность  осуществлять пропаганду и обучение навыкам здорового образа жизни (ПК-6).</w:t>
            </w:r>
          </w:p>
          <w:p w:rsidR="009F260C" w:rsidRPr="00BA5EBA" w:rsidRDefault="009F260C" w:rsidP="00372913">
            <w:pPr>
              <w:spacing w:after="0" w:line="240" w:lineRule="auto"/>
              <w:rPr>
                <w:rFonts w:ascii="Times New Roman" w:hAnsi="Times New Roman" w:cs="Times New Roman"/>
                <w:sz w:val="24"/>
                <w:szCs w:val="24"/>
              </w:rPr>
            </w:pPr>
          </w:p>
          <w:p w:rsidR="009F260C" w:rsidRPr="00BA5EBA" w:rsidRDefault="009F260C" w:rsidP="00372913">
            <w:pPr>
              <w:spacing w:after="0" w:line="240" w:lineRule="auto"/>
              <w:rPr>
                <w:rFonts w:ascii="Times New Roman" w:hAnsi="Times New Roman" w:cs="Times New Roman"/>
                <w:sz w:val="24"/>
                <w:szCs w:val="24"/>
              </w:rPr>
            </w:pPr>
          </w:p>
          <w:p w:rsidR="009F260C" w:rsidRPr="00BA5EBA" w:rsidRDefault="009F260C" w:rsidP="00372913">
            <w:pPr>
              <w:spacing w:after="0" w:line="240" w:lineRule="auto"/>
              <w:rPr>
                <w:rFonts w:ascii="Times New Roman" w:hAnsi="Times New Roman" w:cs="Times New Roman"/>
                <w:sz w:val="24"/>
                <w:szCs w:val="24"/>
              </w:rPr>
            </w:pPr>
          </w:p>
          <w:p w:rsidR="009F260C" w:rsidRPr="00BA5EBA" w:rsidRDefault="009F260C" w:rsidP="00372913">
            <w:pPr>
              <w:spacing w:after="0" w:line="240" w:lineRule="auto"/>
              <w:rPr>
                <w:rFonts w:ascii="Times New Roman" w:hAnsi="Times New Roman" w:cs="Times New Roman"/>
                <w:sz w:val="24"/>
                <w:szCs w:val="24"/>
              </w:rPr>
            </w:pPr>
          </w:p>
          <w:p w:rsidR="009F260C" w:rsidRPr="00BA5EBA" w:rsidRDefault="009F260C" w:rsidP="00372913">
            <w:pPr>
              <w:spacing w:after="0" w:line="240" w:lineRule="auto"/>
              <w:rPr>
                <w:rFonts w:ascii="Times New Roman" w:hAnsi="Times New Roman" w:cs="Times New Roman"/>
                <w:sz w:val="24"/>
                <w:szCs w:val="24"/>
              </w:rPr>
            </w:pPr>
          </w:p>
          <w:p w:rsidR="009F260C" w:rsidRPr="00BA5EBA" w:rsidRDefault="009F260C" w:rsidP="00372913">
            <w:pPr>
              <w:spacing w:after="0" w:line="240" w:lineRule="auto"/>
              <w:rPr>
                <w:rFonts w:ascii="Times New Roman" w:hAnsi="Times New Roman" w:cs="Times New Roman"/>
                <w:sz w:val="24"/>
                <w:szCs w:val="24"/>
              </w:rPr>
            </w:pPr>
          </w:p>
          <w:p w:rsidR="009F260C" w:rsidRPr="00BA5EBA" w:rsidRDefault="009F260C" w:rsidP="00372913">
            <w:pPr>
              <w:spacing w:after="0" w:line="240" w:lineRule="auto"/>
              <w:rPr>
                <w:rFonts w:ascii="Times New Roman" w:hAnsi="Times New Roman" w:cs="Times New Roman"/>
                <w:sz w:val="24"/>
                <w:szCs w:val="24"/>
              </w:rPr>
            </w:pPr>
          </w:p>
          <w:p w:rsidR="009F260C" w:rsidRPr="00BA5EBA" w:rsidRDefault="009F260C" w:rsidP="00372913">
            <w:pPr>
              <w:spacing w:after="0" w:line="240" w:lineRule="auto"/>
              <w:rPr>
                <w:rFonts w:ascii="Times New Roman" w:hAnsi="Times New Roman" w:cs="Times New Roman"/>
                <w:sz w:val="24"/>
                <w:szCs w:val="24"/>
              </w:rPr>
            </w:pPr>
          </w:p>
          <w:p w:rsidR="009F260C" w:rsidRPr="00BA5EBA" w:rsidRDefault="009F260C" w:rsidP="00372913">
            <w:pPr>
              <w:spacing w:after="0" w:line="240" w:lineRule="auto"/>
              <w:rPr>
                <w:rFonts w:ascii="Times New Roman" w:hAnsi="Times New Roman" w:cs="Times New Roman"/>
                <w:sz w:val="24"/>
                <w:szCs w:val="24"/>
              </w:rPr>
            </w:pPr>
          </w:p>
          <w:p w:rsidR="009F260C" w:rsidRPr="00BA5EBA" w:rsidRDefault="009F260C" w:rsidP="00372913">
            <w:pPr>
              <w:spacing w:after="0" w:line="240" w:lineRule="auto"/>
              <w:rPr>
                <w:rFonts w:ascii="Times New Roman" w:hAnsi="Times New Roman" w:cs="Times New Roman"/>
                <w:sz w:val="24"/>
                <w:szCs w:val="24"/>
              </w:rPr>
            </w:pPr>
          </w:p>
          <w:p w:rsidR="009F260C" w:rsidRPr="00BA5EBA" w:rsidRDefault="009F260C" w:rsidP="00372913">
            <w:pPr>
              <w:spacing w:after="0" w:line="240" w:lineRule="auto"/>
              <w:rPr>
                <w:rFonts w:ascii="Times New Roman" w:hAnsi="Times New Roman" w:cs="Times New Roman"/>
                <w:sz w:val="24"/>
                <w:szCs w:val="24"/>
              </w:rPr>
            </w:pPr>
          </w:p>
          <w:p w:rsidR="009F260C" w:rsidRPr="00BA5EBA" w:rsidRDefault="009F260C" w:rsidP="00372913">
            <w:pPr>
              <w:spacing w:after="0" w:line="240" w:lineRule="auto"/>
              <w:rPr>
                <w:rFonts w:ascii="Times New Roman" w:hAnsi="Times New Roman" w:cs="Times New Roman"/>
                <w:sz w:val="24"/>
                <w:szCs w:val="24"/>
              </w:rPr>
            </w:pPr>
          </w:p>
          <w:p w:rsidR="009F260C" w:rsidRPr="00BA5EBA" w:rsidRDefault="009F260C" w:rsidP="00372913">
            <w:pPr>
              <w:spacing w:after="0" w:line="240" w:lineRule="auto"/>
              <w:rPr>
                <w:rFonts w:ascii="Times New Roman" w:hAnsi="Times New Roman" w:cs="Times New Roman"/>
                <w:sz w:val="24"/>
                <w:szCs w:val="24"/>
              </w:rPr>
            </w:pPr>
          </w:p>
          <w:p w:rsidR="009F260C" w:rsidRPr="00BA5EBA" w:rsidRDefault="009F260C" w:rsidP="00372913">
            <w:pPr>
              <w:spacing w:after="0" w:line="240" w:lineRule="auto"/>
              <w:rPr>
                <w:rFonts w:ascii="Times New Roman" w:hAnsi="Times New Roman" w:cs="Times New Roman"/>
                <w:sz w:val="24"/>
                <w:szCs w:val="24"/>
              </w:rPr>
            </w:pPr>
          </w:p>
          <w:p w:rsidR="009F260C" w:rsidRPr="00BA5EBA" w:rsidRDefault="009F260C" w:rsidP="00372913">
            <w:pPr>
              <w:widowControl w:val="0"/>
              <w:spacing w:after="0" w:line="240" w:lineRule="auto"/>
              <w:jc w:val="both"/>
              <w:rPr>
                <w:rFonts w:ascii="Times New Roman" w:hAnsi="Times New Roman" w:cs="Times New Roman"/>
                <w:sz w:val="24"/>
                <w:szCs w:val="24"/>
              </w:rPr>
            </w:pPr>
            <w:r w:rsidRPr="00BA5EBA">
              <w:rPr>
                <w:rFonts w:ascii="Times New Roman" w:hAnsi="Times New Roman" w:cs="Times New Roman"/>
                <w:sz w:val="24"/>
                <w:szCs w:val="24"/>
              </w:rPr>
              <w:t>Способность формировать и поддерживать мотивацию у населения к рекреационной деятельности, используя коммуникативные и организаторские способности (ПК-16).</w:t>
            </w:r>
          </w:p>
          <w:p w:rsidR="009F260C" w:rsidRPr="00BA5EBA" w:rsidRDefault="009F260C" w:rsidP="00372913">
            <w:pPr>
              <w:widowControl w:val="0"/>
              <w:spacing w:after="0" w:line="240" w:lineRule="auto"/>
              <w:jc w:val="both"/>
              <w:rPr>
                <w:rFonts w:ascii="Times New Roman" w:hAnsi="Times New Roman" w:cs="Times New Roman"/>
                <w:sz w:val="24"/>
                <w:szCs w:val="24"/>
              </w:rPr>
            </w:pPr>
          </w:p>
          <w:p w:rsidR="009F260C" w:rsidRPr="00BA5EBA" w:rsidRDefault="009F260C" w:rsidP="00372913">
            <w:pPr>
              <w:widowControl w:val="0"/>
              <w:spacing w:after="0" w:line="240" w:lineRule="auto"/>
              <w:jc w:val="both"/>
              <w:rPr>
                <w:rFonts w:ascii="Times New Roman" w:hAnsi="Times New Roman" w:cs="Times New Roman"/>
                <w:sz w:val="24"/>
                <w:szCs w:val="24"/>
              </w:rPr>
            </w:pPr>
          </w:p>
          <w:p w:rsidR="009F260C" w:rsidRPr="00BA5EBA" w:rsidRDefault="009F260C" w:rsidP="00372913">
            <w:pPr>
              <w:spacing w:after="0" w:line="240" w:lineRule="auto"/>
              <w:rPr>
                <w:rFonts w:ascii="Times New Roman" w:hAnsi="Times New Roman" w:cs="Times New Roman"/>
                <w:sz w:val="24"/>
                <w:szCs w:val="24"/>
              </w:rPr>
            </w:pPr>
          </w:p>
          <w:p w:rsidR="009F260C" w:rsidRPr="00BA5EBA" w:rsidRDefault="009F260C" w:rsidP="00372913">
            <w:pPr>
              <w:spacing w:after="0" w:line="240" w:lineRule="auto"/>
              <w:rPr>
                <w:rFonts w:ascii="Times New Roman" w:hAnsi="Times New Roman" w:cs="Times New Roman"/>
                <w:sz w:val="24"/>
                <w:szCs w:val="24"/>
              </w:rPr>
            </w:pPr>
          </w:p>
          <w:p w:rsidR="009F260C" w:rsidRPr="00BA5EBA" w:rsidRDefault="009F260C" w:rsidP="00372913">
            <w:pPr>
              <w:spacing w:after="0" w:line="240" w:lineRule="auto"/>
              <w:rPr>
                <w:rFonts w:ascii="Times New Roman" w:hAnsi="Times New Roman" w:cs="Times New Roman"/>
                <w:sz w:val="24"/>
                <w:szCs w:val="24"/>
              </w:rPr>
            </w:pPr>
          </w:p>
          <w:p w:rsidR="009F260C" w:rsidRPr="00BA5EBA" w:rsidRDefault="009F260C" w:rsidP="00372913">
            <w:pPr>
              <w:spacing w:after="0" w:line="240" w:lineRule="auto"/>
              <w:rPr>
                <w:rFonts w:ascii="Times New Roman" w:hAnsi="Times New Roman" w:cs="Times New Roman"/>
                <w:sz w:val="24"/>
                <w:szCs w:val="24"/>
              </w:rPr>
            </w:pPr>
          </w:p>
          <w:p w:rsidR="009F260C" w:rsidRPr="00BA5EBA" w:rsidRDefault="009F260C" w:rsidP="00372913">
            <w:pPr>
              <w:spacing w:after="0" w:line="240" w:lineRule="auto"/>
              <w:rPr>
                <w:rFonts w:ascii="Times New Roman" w:hAnsi="Times New Roman" w:cs="Times New Roman"/>
                <w:sz w:val="24"/>
                <w:szCs w:val="24"/>
              </w:rPr>
            </w:pPr>
          </w:p>
          <w:p w:rsidR="009F260C" w:rsidRPr="00BA5EBA" w:rsidRDefault="009F260C" w:rsidP="00372913">
            <w:pPr>
              <w:spacing w:after="0" w:line="240" w:lineRule="auto"/>
              <w:rPr>
                <w:rFonts w:ascii="Times New Roman" w:hAnsi="Times New Roman" w:cs="Times New Roman"/>
                <w:sz w:val="24"/>
                <w:szCs w:val="24"/>
              </w:rPr>
            </w:pPr>
          </w:p>
          <w:p w:rsidR="009F260C" w:rsidRPr="00BA5EBA" w:rsidRDefault="009F260C" w:rsidP="00372913">
            <w:pPr>
              <w:spacing w:after="0" w:line="240" w:lineRule="auto"/>
              <w:rPr>
                <w:rFonts w:ascii="Times New Roman" w:hAnsi="Times New Roman" w:cs="Times New Roman"/>
                <w:sz w:val="24"/>
                <w:szCs w:val="24"/>
              </w:rPr>
            </w:pPr>
          </w:p>
          <w:p w:rsidR="009F260C" w:rsidRPr="00BA5EBA" w:rsidRDefault="009F260C" w:rsidP="00372913">
            <w:pPr>
              <w:widowControl w:val="0"/>
              <w:spacing w:after="0" w:line="240" w:lineRule="auto"/>
              <w:jc w:val="both"/>
              <w:rPr>
                <w:rFonts w:ascii="Times New Roman" w:hAnsi="Times New Roman" w:cs="Times New Roman"/>
                <w:sz w:val="24"/>
                <w:szCs w:val="24"/>
              </w:rPr>
            </w:pPr>
          </w:p>
          <w:p w:rsidR="009F260C" w:rsidRPr="00BA5EBA" w:rsidRDefault="009F260C" w:rsidP="00372913">
            <w:pPr>
              <w:widowControl w:val="0"/>
              <w:spacing w:after="0" w:line="240" w:lineRule="auto"/>
              <w:jc w:val="both"/>
              <w:rPr>
                <w:rFonts w:ascii="Times New Roman" w:hAnsi="Times New Roman" w:cs="Times New Roman"/>
                <w:sz w:val="24"/>
                <w:szCs w:val="24"/>
              </w:rPr>
            </w:pPr>
            <w:r w:rsidRPr="00BA5EBA">
              <w:rPr>
                <w:rFonts w:ascii="Times New Roman" w:hAnsi="Times New Roman" w:cs="Times New Roman"/>
                <w:sz w:val="24"/>
                <w:szCs w:val="24"/>
              </w:rPr>
              <w:t>Способность организовывать и вести рекреационную деятельность в организациях различного типа с учетом особенностей обучающихся, а также гигиенических и естественно-средовых факторов (ПК-17).</w:t>
            </w:r>
          </w:p>
          <w:p w:rsidR="009F260C" w:rsidRPr="00BA5EBA" w:rsidRDefault="009F260C" w:rsidP="00372913">
            <w:pPr>
              <w:spacing w:after="0" w:line="240" w:lineRule="auto"/>
              <w:rPr>
                <w:rFonts w:ascii="Times New Roman" w:hAnsi="Times New Roman" w:cs="Times New Roman"/>
                <w:sz w:val="24"/>
                <w:szCs w:val="24"/>
              </w:rPr>
            </w:pPr>
          </w:p>
          <w:p w:rsidR="009F260C" w:rsidRPr="00BA5EBA" w:rsidRDefault="009F260C" w:rsidP="00372913">
            <w:pPr>
              <w:spacing w:after="0" w:line="240" w:lineRule="auto"/>
              <w:rPr>
                <w:rFonts w:ascii="Times New Roman" w:hAnsi="Times New Roman" w:cs="Times New Roman"/>
                <w:sz w:val="24"/>
                <w:szCs w:val="24"/>
              </w:rPr>
            </w:pPr>
          </w:p>
          <w:p w:rsidR="009F260C" w:rsidRPr="00BA5EBA" w:rsidRDefault="009F260C" w:rsidP="00372913">
            <w:pPr>
              <w:spacing w:after="0" w:line="240" w:lineRule="auto"/>
              <w:rPr>
                <w:rFonts w:ascii="Times New Roman" w:hAnsi="Times New Roman" w:cs="Times New Roman"/>
                <w:sz w:val="24"/>
                <w:szCs w:val="24"/>
              </w:rPr>
            </w:pPr>
          </w:p>
          <w:p w:rsidR="009F260C" w:rsidRPr="00BA5EBA" w:rsidRDefault="009F260C" w:rsidP="00372913">
            <w:pPr>
              <w:spacing w:after="0" w:line="240" w:lineRule="auto"/>
              <w:rPr>
                <w:rFonts w:ascii="Times New Roman" w:hAnsi="Times New Roman" w:cs="Times New Roman"/>
                <w:sz w:val="24"/>
                <w:szCs w:val="24"/>
              </w:rPr>
            </w:pPr>
          </w:p>
          <w:p w:rsidR="009F260C" w:rsidRPr="00BA5EBA" w:rsidRDefault="009F260C" w:rsidP="00372913">
            <w:pPr>
              <w:spacing w:after="0" w:line="240" w:lineRule="auto"/>
              <w:rPr>
                <w:rFonts w:ascii="Times New Roman" w:hAnsi="Times New Roman" w:cs="Times New Roman"/>
                <w:sz w:val="24"/>
                <w:szCs w:val="24"/>
              </w:rPr>
            </w:pPr>
          </w:p>
          <w:p w:rsidR="009F260C" w:rsidRPr="00BA5EBA" w:rsidRDefault="009F260C" w:rsidP="00372913">
            <w:pPr>
              <w:spacing w:after="0" w:line="240" w:lineRule="auto"/>
              <w:rPr>
                <w:rFonts w:ascii="Times New Roman" w:hAnsi="Times New Roman" w:cs="Times New Roman"/>
                <w:sz w:val="24"/>
                <w:szCs w:val="24"/>
              </w:rPr>
            </w:pPr>
          </w:p>
          <w:p w:rsidR="009F260C" w:rsidRPr="00BA5EBA" w:rsidRDefault="009F260C" w:rsidP="00372913">
            <w:pPr>
              <w:widowControl w:val="0"/>
              <w:spacing w:after="0" w:line="240" w:lineRule="auto"/>
              <w:jc w:val="both"/>
              <w:rPr>
                <w:rFonts w:ascii="Times New Roman" w:hAnsi="Times New Roman" w:cs="Times New Roman"/>
                <w:sz w:val="24"/>
                <w:szCs w:val="24"/>
              </w:rPr>
            </w:pPr>
          </w:p>
          <w:p w:rsidR="009F260C" w:rsidRPr="00BA5EBA" w:rsidRDefault="009F260C" w:rsidP="00372913">
            <w:pPr>
              <w:widowControl w:val="0"/>
              <w:spacing w:after="0" w:line="240" w:lineRule="auto"/>
              <w:jc w:val="both"/>
              <w:rPr>
                <w:rFonts w:ascii="Times New Roman" w:hAnsi="Times New Roman" w:cs="Times New Roman"/>
                <w:sz w:val="24"/>
                <w:szCs w:val="24"/>
              </w:rPr>
            </w:pPr>
            <w:r w:rsidRPr="00BA5EBA">
              <w:rPr>
                <w:rFonts w:ascii="Times New Roman" w:hAnsi="Times New Roman" w:cs="Times New Roman"/>
                <w:sz w:val="24"/>
                <w:szCs w:val="24"/>
              </w:rPr>
              <w:t xml:space="preserve">Способность применять методы и средства сбора и обобщения информации о достижениях физической культуры и спорта в ее историческом развитии, приемы </w:t>
            </w:r>
            <w:r w:rsidRPr="00BA5EBA">
              <w:rPr>
                <w:rFonts w:ascii="Times New Roman" w:hAnsi="Times New Roman" w:cs="Times New Roman"/>
                <w:sz w:val="24"/>
                <w:szCs w:val="24"/>
              </w:rPr>
              <w:lastRenderedPageBreak/>
              <w:t>организационно-пропагандистской работы по привлечению населения к занятиям физкультурно-спортивной деятельностью (ПК-31).</w:t>
            </w:r>
          </w:p>
          <w:p w:rsidR="009F260C" w:rsidRPr="00BA5EBA" w:rsidRDefault="009F260C" w:rsidP="00372913">
            <w:pPr>
              <w:widowControl w:val="0"/>
              <w:spacing w:after="0" w:line="240" w:lineRule="auto"/>
              <w:jc w:val="both"/>
              <w:rPr>
                <w:rFonts w:ascii="Times New Roman" w:hAnsi="Times New Roman" w:cs="Times New Roman"/>
                <w:sz w:val="24"/>
                <w:szCs w:val="24"/>
              </w:rPr>
            </w:pPr>
          </w:p>
          <w:p w:rsidR="009F260C" w:rsidRPr="00BA5EBA" w:rsidRDefault="009F260C" w:rsidP="00372913">
            <w:pPr>
              <w:widowControl w:val="0"/>
              <w:spacing w:after="0" w:line="240" w:lineRule="auto"/>
              <w:jc w:val="both"/>
              <w:rPr>
                <w:rFonts w:ascii="Times New Roman" w:hAnsi="Times New Roman" w:cs="Times New Roman"/>
                <w:sz w:val="24"/>
                <w:szCs w:val="24"/>
              </w:rPr>
            </w:pPr>
          </w:p>
          <w:p w:rsidR="009F260C" w:rsidRPr="00BA5EBA" w:rsidRDefault="009F260C" w:rsidP="00372913">
            <w:pPr>
              <w:spacing w:after="0" w:line="240" w:lineRule="auto"/>
              <w:rPr>
                <w:rFonts w:ascii="Times New Roman" w:hAnsi="Times New Roman" w:cs="Times New Roman"/>
                <w:sz w:val="24"/>
                <w:szCs w:val="24"/>
              </w:rPr>
            </w:pPr>
          </w:p>
          <w:p w:rsidR="009F260C" w:rsidRPr="00BA5EBA" w:rsidRDefault="009F260C" w:rsidP="00372913">
            <w:pPr>
              <w:spacing w:after="0" w:line="240" w:lineRule="auto"/>
              <w:rPr>
                <w:rFonts w:ascii="Times New Roman" w:hAnsi="Times New Roman" w:cs="Times New Roman"/>
                <w:i/>
                <w:sz w:val="24"/>
                <w:szCs w:val="24"/>
              </w:rPr>
            </w:pPr>
            <w:r w:rsidRPr="00BA5EBA">
              <w:rPr>
                <w:rFonts w:ascii="Times New Roman" w:hAnsi="Times New Roman" w:cs="Times New Roman"/>
                <w:sz w:val="24"/>
                <w:szCs w:val="24"/>
              </w:rPr>
              <w:t>Способность использовать приемы общения при работе с коллективом обучающихся и каждым индивидуумом (ПК-32).</w:t>
            </w:r>
          </w:p>
        </w:tc>
        <w:tc>
          <w:tcPr>
            <w:tcW w:w="4785" w:type="dxa"/>
          </w:tcPr>
          <w:p w:rsidR="009F260C" w:rsidRPr="00BA5EBA" w:rsidRDefault="009F260C"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lastRenderedPageBreak/>
              <w:t xml:space="preserve">Философия (3 семестр), психология физической культуры (4 семестр), психология спорта (6 семестр), культурология (6 семестр), Россия в мировом сообществе цивилизаций (6 семестр), политология (7 семестр), </w:t>
            </w:r>
            <w:r w:rsidRPr="00BA5EBA">
              <w:rPr>
                <w:rFonts w:ascii="Times New Roman" w:hAnsi="Times New Roman" w:cs="Times New Roman"/>
                <w:sz w:val="24"/>
                <w:szCs w:val="24"/>
              </w:rPr>
              <w:lastRenderedPageBreak/>
              <w:t>производственная (профессионально-ориентированная) практика (7 семестр), преддипломная практика (8 семестр).</w:t>
            </w:r>
          </w:p>
          <w:p w:rsidR="009F260C" w:rsidRPr="00BA5EBA" w:rsidRDefault="009F260C" w:rsidP="00372913">
            <w:pPr>
              <w:spacing w:after="0" w:line="240" w:lineRule="auto"/>
              <w:rPr>
                <w:rFonts w:ascii="Times New Roman" w:hAnsi="Times New Roman" w:cs="Times New Roman"/>
                <w:sz w:val="24"/>
                <w:szCs w:val="24"/>
              </w:rPr>
            </w:pPr>
          </w:p>
          <w:p w:rsidR="009F260C" w:rsidRPr="00BA5EBA" w:rsidRDefault="009F260C"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Физическая культура и спорт  (1 семестр), теория и методика физической культуры (3-4 семестры), теория и методика обучения базовым видам спорта (1-6 семестры), теория и методика избранного вида спорта (1-5 семестры), профессионально-спортивное совершенствование (1-7 семестры),</w:t>
            </w:r>
            <w:r w:rsidRPr="00BA5EBA">
              <w:rPr>
                <w:rFonts w:ascii="Times New Roman" w:hAnsi="Times New Roman" w:cs="Times New Roman"/>
                <w:bCs/>
                <w:sz w:val="24"/>
                <w:szCs w:val="24"/>
              </w:rPr>
              <w:t xml:space="preserve"> физическая подготовка</w:t>
            </w:r>
            <w:r w:rsidRPr="00BA5EBA">
              <w:rPr>
                <w:rFonts w:ascii="Times New Roman" w:hAnsi="Times New Roman" w:cs="Times New Roman"/>
                <w:sz w:val="24"/>
                <w:szCs w:val="24"/>
              </w:rPr>
              <w:t xml:space="preserve"> (2-6 семестр), факультатив по подготовке к производственной практике (7 семестр), производственная (профессионально-ориентированная) практика (7 семестр).</w:t>
            </w:r>
          </w:p>
          <w:p w:rsidR="009F260C" w:rsidRPr="00BA5EBA" w:rsidRDefault="009F260C" w:rsidP="00372913">
            <w:pPr>
              <w:spacing w:after="0" w:line="240" w:lineRule="auto"/>
              <w:rPr>
                <w:rFonts w:ascii="Times New Roman" w:hAnsi="Times New Roman" w:cs="Times New Roman"/>
                <w:sz w:val="24"/>
                <w:szCs w:val="24"/>
              </w:rPr>
            </w:pPr>
          </w:p>
          <w:p w:rsidR="009F260C" w:rsidRPr="00BA5EBA" w:rsidRDefault="009F260C"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Анатомия (1-2 семестры), биомеханика (4 семестр), биохимия (3 семестр), гигиенические основы физкультурно-спортивной деятельности (8 семестр),</w:t>
            </w:r>
          </w:p>
          <w:p w:rsidR="009F260C" w:rsidRPr="00BA5EBA" w:rsidRDefault="009F260C"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Психология спорта (6 семестр), спортивная медицина (5 семестр), физиология спорта (6 семестр),  лечебная физическая культура, психолого-педагогические основы специализации  (7 семестр), производственная (профессионально-ориентированная) практика (7 семестр), физиологическая характеристика видов спорта (8 семестр).</w:t>
            </w:r>
          </w:p>
          <w:p w:rsidR="009F260C" w:rsidRPr="00BA5EBA" w:rsidRDefault="009F260C" w:rsidP="00372913">
            <w:pPr>
              <w:spacing w:after="0" w:line="240" w:lineRule="auto"/>
              <w:rPr>
                <w:rFonts w:ascii="Times New Roman" w:hAnsi="Times New Roman" w:cs="Times New Roman"/>
                <w:sz w:val="24"/>
                <w:szCs w:val="24"/>
              </w:rPr>
            </w:pPr>
          </w:p>
          <w:p w:rsidR="009F260C" w:rsidRPr="00BA5EBA" w:rsidRDefault="009F260C"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Теория и методика обучения базовым видам спорта (1-4 семестры), теория и методика физической культуры (3-4 семестры); теория спорта (5 семестр); технологии спортивной тренировки в ИВС (5-8 семестры), научно-методическое обеспечение подготовки спортивного резерва в ИВС (6-8 семестры), профессионально-спортивное совершенствование (1-7 семестры), содержание и виды физкультурно-спортивной деятельности (7 семестр), учебная практика (5 семестр), факультатив по подготовке к производственной практике (7 семестр), производственная практика (7 семестр).</w:t>
            </w:r>
          </w:p>
          <w:p w:rsidR="009F260C" w:rsidRPr="00BA5EBA" w:rsidRDefault="009F260C"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Психология физической культуры (4 семестр), педагогика физической культуры (4 семестр), психология и педагогика производственная практика (7 семестр).</w:t>
            </w:r>
          </w:p>
          <w:p w:rsidR="009F260C" w:rsidRPr="00BA5EBA" w:rsidRDefault="009F260C" w:rsidP="00372913">
            <w:pPr>
              <w:spacing w:after="0" w:line="240" w:lineRule="auto"/>
              <w:rPr>
                <w:rFonts w:ascii="Times New Roman" w:hAnsi="Times New Roman" w:cs="Times New Roman"/>
                <w:sz w:val="24"/>
                <w:szCs w:val="24"/>
              </w:rPr>
            </w:pPr>
          </w:p>
          <w:p w:rsidR="009F260C" w:rsidRPr="00BA5EBA" w:rsidRDefault="009F260C" w:rsidP="00372913">
            <w:pPr>
              <w:spacing w:after="0" w:line="240" w:lineRule="auto"/>
              <w:rPr>
                <w:rFonts w:ascii="Times New Roman" w:hAnsi="Times New Roman" w:cs="Times New Roman"/>
                <w:sz w:val="24"/>
                <w:szCs w:val="24"/>
              </w:rPr>
            </w:pPr>
          </w:p>
          <w:p w:rsidR="009F260C" w:rsidRPr="00BA5EBA" w:rsidRDefault="009F260C" w:rsidP="00372913">
            <w:pPr>
              <w:spacing w:after="0" w:line="240" w:lineRule="auto"/>
              <w:rPr>
                <w:rFonts w:ascii="Times New Roman" w:hAnsi="Times New Roman" w:cs="Times New Roman"/>
                <w:sz w:val="24"/>
                <w:szCs w:val="24"/>
              </w:rPr>
            </w:pPr>
          </w:p>
          <w:p w:rsidR="009F260C" w:rsidRPr="00BA5EBA" w:rsidRDefault="009F260C"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Безопасность жизнедеятельности (4 семестр), основы медицинских знаний (4 семестр), гигиенические основы физкультурно-спортивной деятельности (8 семестр), теория и методика обучения базовым видам спорта (1-4 семестры), теория и методика избранного вида спорта (1-5 семестры), спортивная медицина  (5 семестр), факультатив по подготовке к учебной практике (5 семестр), оздоровительная аэробика (д), тяжелая атлетика (м) (6 семестр),  туризм и спортивное ориентирование (2 семестр), экологический туризм  (2 семестр), спортивные сооружения и экипировка  (8 семестр), факультатив по подготовке к производственной практике (7 семестр), производственная практика (7 семестр).</w:t>
            </w:r>
          </w:p>
          <w:p w:rsidR="009F260C" w:rsidRPr="00BA5EBA" w:rsidRDefault="009F260C" w:rsidP="00372913">
            <w:pPr>
              <w:spacing w:after="0" w:line="240" w:lineRule="auto"/>
              <w:rPr>
                <w:rFonts w:ascii="Times New Roman" w:hAnsi="Times New Roman" w:cs="Times New Roman"/>
                <w:sz w:val="24"/>
                <w:szCs w:val="24"/>
              </w:rPr>
            </w:pPr>
          </w:p>
          <w:p w:rsidR="009F260C" w:rsidRPr="00BA5EBA" w:rsidRDefault="009F260C"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Менеджмент физической культуры (8 семестр), научно-методическое обеспечение подготовки спортивного резерва в ИВС (6-8 семестры), менеджмент (5 семестр), факультатив по подготовке к производственной практике (7 семестр), производственная (профессионально-ориентированная) практика  (7 семестр).</w:t>
            </w:r>
          </w:p>
          <w:p w:rsidR="009F260C" w:rsidRPr="00BA5EBA" w:rsidRDefault="009F260C" w:rsidP="00372913">
            <w:pPr>
              <w:spacing w:after="0" w:line="240" w:lineRule="auto"/>
              <w:rPr>
                <w:rFonts w:ascii="Times New Roman" w:hAnsi="Times New Roman" w:cs="Times New Roman"/>
                <w:sz w:val="24"/>
                <w:szCs w:val="24"/>
              </w:rPr>
            </w:pPr>
          </w:p>
          <w:p w:rsidR="009F260C" w:rsidRPr="00BA5EBA" w:rsidRDefault="009F260C"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Научно-методическая деятельность (3 семестр), теория и методика избранного вида спорта (1-5 семестры), научно-методическое обеспечение подготовки спортивного резерва в ИВС (6-8 семестры), спортивная медицина (5 семестр), преддипломная практика (8 семестр),  физиологическая характеристика видов спорта (8 семестр).</w:t>
            </w:r>
          </w:p>
          <w:p w:rsidR="009F260C" w:rsidRPr="00BA5EBA" w:rsidRDefault="009F260C" w:rsidP="00372913">
            <w:pPr>
              <w:spacing w:after="0" w:line="240" w:lineRule="auto"/>
              <w:rPr>
                <w:rFonts w:ascii="Times New Roman" w:hAnsi="Times New Roman" w:cs="Times New Roman"/>
                <w:sz w:val="24"/>
                <w:szCs w:val="24"/>
              </w:rPr>
            </w:pPr>
          </w:p>
          <w:p w:rsidR="009F260C" w:rsidRPr="00BA5EBA" w:rsidRDefault="009F260C"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Психология физической культуры (4 семестр), педагогика физической культуры  (4 семестр), пропаганда и связи с общественностью в сфере физической культуры и спорта (8 семестр), профилактика наркомании средствами ФК и антидопинговый контроль (4 семестр), музритмика (1 семестр), атлетическая гимнастика (1 семестр), туризм и спортивное ориентирование (2 семестр),  экологический туризм</w:t>
            </w:r>
            <w:r w:rsidRPr="00BA5EBA">
              <w:rPr>
                <w:rFonts w:ascii="Times New Roman" w:hAnsi="Times New Roman" w:cs="Times New Roman"/>
                <w:bCs/>
                <w:sz w:val="24"/>
                <w:szCs w:val="24"/>
              </w:rPr>
              <w:t xml:space="preserve"> (2 семестр), физическая подготовка</w:t>
            </w:r>
            <w:r w:rsidRPr="00BA5EBA">
              <w:rPr>
                <w:rFonts w:ascii="Times New Roman" w:hAnsi="Times New Roman" w:cs="Times New Roman"/>
                <w:sz w:val="24"/>
                <w:szCs w:val="24"/>
              </w:rPr>
              <w:t xml:space="preserve"> (2-6 семестры), </w:t>
            </w:r>
            <w:r w:rsidRPr="00BA5EBA">
              <w:rPr>
                <w:rFonts w:ascii="Times New Roman" w:hAnsi="Times New Roman" w:cs="Times New Roman"/>
                <w:sz w:val="24"/>
                <w:szCs w:val="24"/>
              </w:rPr>
              <w:lastRenderedPageBreak/>
              <w:t>производственная (профессионально-ориентированная) практика (7 семестр).</w:t>
            </w:r>
          </w:p>
          <w:p w:rsidR="009F260C" w:rsidRPr="00BA5EBA" w:rsidRDefault="009F260C" w:rsidP="00372913">
            <w:pPr>
              <w:spacing w:after="0" w:line="240" w:lineRule="auto"/>
              <w:rPr>
                <w:rFonts w:ascii="Times New Roman" w:hAnsi="Times New Roman" w:cs="Times New Roman"/>
                <w:sz w:val="24"/>
                <w:szCs w:val="24"/>
              </w:rPr>
            </w:pPr>
          </w:p>
          <w:p w:rsidR="009F260C" w:rsidRPr="00BA5EBA" w:rsidRDefault="009F260C"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Педагогика физической культуры (4 семестр), психология и педагогика (2-3 семестры), психолого-педагогические основы специализации (7 семестр), производственная практика (7 семестр), факультатив по подготовке к учебной практике  (5 семестр), факультатив по подготовке к производственной практике (7 семестр).</w:t>
            </w:r>
          </w:p>
          <w:p w:rsidR="009F260C" w:rsidRPr="00BA5EBA" w:rsidRDefault="009F260C" w:rsidP="00372913">
            <w:pPr>
              <w:spacing w:after="0" w:line="240" w:lineRule="auto"/>
              <w:rPr>
                <w:rFonts w:ascii="Times New Roman" w:hAnsi="Times New Roman" w:cs="Times New Roman"/>
                <w:sz w:val="24"/>
                <w:szCs w:val="24"/>
              </w:rPr>
            </w:pPr>
          </w:p>
          <w:p w:rsidR="009F260C" w:rsidRPr="00BA5EBA" w:rsidRDefault="009F260C"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Теория и методика физической культуры (3-4 семестры), теория и методика избранного вида спорта (1-5 семестры), физическая подготовка (2-6 семестры), производственная  практика (7 семестр), факультатив по подготовке к производственной практике (7 семестр), факультатив по подготовке к учебной практике  (5 семестр).</w:t>
            </w:r>
          </w:p>
          <w:p w:rsidR="009F260C" w:rsidRPr="00BA5EBA" w:rsidRDefault="009F260C" w:rsidP="00372913">
            <w:pPr>
              <w:spacing w:after="0" w:line="240" w:lineRule="auto"/>
              <w:rPr>
                <w:rFonts w:ascii="Times New Roman" w:hAnsi="Times New Roman" w:cs="Times New Roman"/>
                <w:sz w:val="24"/>
                <w:szCs w:val="24"/>
              </w:rPr>
            </w:pPr>
          </w:p>
          <w:p w:rsidR="009F260C" w:rsidRPr="00BA5EBA" w:rsidRDefault="009F260C"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Физическая культура и спорт (1 семестр), педагогика физической культуры (4 семестр), теория и методика обучения базовым видам спорта (1-4 семестры), теория и методика избранного вида спорта (1-5 семестры), факультатив по подготовке к учебной практике (5 семестр),  психолого-педагогические основы специализации (7семестр), факультатив по подготовке к производственной практике (7 семестр), производственная практика (7 семестр).</w:t>
            </w:r>
          </w:p>
          <w:p w:rsidR="009F260C" w:rsidRPr="00BA5EBA" w:rsidRDefault="009F260C" w:rsidP="00372913">
            <w:pPr>
              <w:spacing w:after="0" w:line="240" w:lineRule="auto"/>
              <w:rPr>
                <w:rFonts w:ascii="Times New Roman" w:hAnsi="Times New Roman" w:cs="Times New Roman"/>
                <w:sz w:val="24"/>
                <w:szCs w:val="24"/>
              </w:rPr>
            </w:pPr>
          </w:p>
          <w:p w:rsidR="009F260C" w:rsidRPr="00BA5EBA" w:rsidRDefault="009F260C"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Физическая культура и спорт (1 семестр), теория и методика обучения базовым видам спорта (1-4 семестры), подготовка специалистов по спортивной технике, инвентарю, судей и др. в ИВС</w:t>
            </w:r>
            <w:r w:rsidRPr="00BA5EBA">
              <w:rPr>
                <w:rFonts w:ascii="Times New Roman" w:hAnsi="Times New Roman" w:cs="Times New Roman"/>
                <w:bCs/>
                <w:sz w:val="24"/>
                <w:szCs w:val="24"/>
              </w:rPr>
              <w:t xml:space="preserve"> (семестры 6-8), физическая подготовка (2-6 семестры),</w:t>
            </w:r>
            <w:r w:rsidRPr="00BA5EBA">
              <w:rPr>
                <w:rFonts w:ascii="Times New Roman" w:hAnsi="Times New Roman" w:cs="Times New Roman"/>
                <w:sz w:val="24"/>
                <w:szCs w:val="24"/>
              </w:rPr>
              <w:t xml:space="preserve"> оздоровительная аэробика (ж),      </w:t>
            </w:r>
          </w:p>
          <w:p w:rsidR="009F260C" w:rsidRPr="00BA5EBA" w:rsidRDefault="009F260C" w:rsidP="00372913">
            <w:pPr>
              <w:spacing w:after="0" w:line="240" w:lineRule="auto"/>
              <w:rPr>
                <w:rFonts w:ascii="Times New Roman" w:hAnsi="Times New Roman" w:cs="Times New Roman"/>
                <w:bCs/>
                <w:sz w:val="24"/>
                <w:szCs w:val="24"/>
              </w:rPr>
            </w:pPr>
            <w:r w:rsidRPr="00BA5EBA">
              <w:rPr>
                <w:rFonts w:ascii="Times New Roman" w:hAnsi="Times New Roman" w:cs="Times New Roman"/>
                <w:sz w:val="24"/>
                <w:szCs w:val="24"/>
              </w:rPr>
              <w:t>тяжелая атлетика (м) (6 семестр).</w:t>
            </w:r>
          </w:p>
          <w:p w:rsidR="009F260C" w:rsidRPr="00BA5EBA" w:rsidRDefault="009F260C" w:rsidP="00372913">
            <w:pPr>
              <w:spacing w:after="0" w:line="240" w:lineRule="auto"/>
              <w:rPr>
                <w:rFonts w:ascii="Times New Roman" w:hAnsi="Times New Roman" w:cs="Times New Roman"/>
                <w:bCs/>
                <w:sz w:val="24"/>
                <w:szCs w:val="24"/>
              </w:rPr>
            </w:pPr>
          </w:p>
          <w:p w:rsidR="009F260C" w:rsidRPr="00BA5EBA" w:rsidRDefault="009F260C"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 xml:space="preserve">Физическая культура и спорт (1 семестр), теория и методика обучения базовым видам спорта (1-4 семестры), профилактика наркомании средствами ФК и С и антидопинговый контроль (4 семестр), музритмика (1 семестр), атлетическая гимнастика (1 семестр), факультатив по подготовке к производственной практике (7 </w:t>
            </w:r>
            <w:r w:rsidRPr="00BA5EBA">
              <w:rPr>
                <w:rFonts w:ascii="Times New Roman" w:hAnsi="Times New Roman" w:cs="Times New Roman"/>
                <w:sz w:val="24"/>
                <w:szCs w:val="24"/>
              </w:rPr>
              <w:lastRenderedPageBreak/>
              <w:t xml:space="preserve">семестр), производственная практика (7 семестр), оздоровительная аэробика (ж),         </w:t>
            </w:r>
          </w:p>
          <w:p w:rsidR="009F260C" w:rsidRPr="00BA5EBA" w:rsidRDefault="009F260C"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тяжелая атлетика (м) (6 семестр).</w:t>
            </w:r>
          </w:p>
          <w:p w:rsidR="009F260C" w:rsidRPr="00BA5EBA" w:rsidRDefault="009F260C" w:rsidP="00372913">
            <w:pPr>
              <w:spacing w:after="0" w:line="240" w:lineRule="auto"/>
              <w:rPr>
                <w:rFonts w:ascii="Times New Roman" w:hAnsi="Times New Roman" w:cs="Times New Roman"/>
                <w:sz w:val="24"/>
                <w:szCs w:val="24"/>
              </w:rPr>
            </w:pPr>
          </w:p>
          <w:p w:rsidR="009F260C" w:rsidRPr="00BA5EBA" w:rsidRDefault="009F260C"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Безопасность жизнедеятельности (4 семестр),  гигиенические основы физкультурно-спортивной деятельности (8 семестр), лечебная физическая культура  (6 семестр), профилактика наркомании средствами ФК и С и антидопинговый контроль (4 семестр), атлетическая гимнастика (1 семестр), туризм и спортивное ориентирование  (2 семестр), экологический туризм (2 семестр), факультатив по подготовке к производственной практике (7 семестр),  производственная (профессионально-ориентированная) практика (7 семестр), оздоровительная аэробика (ж), тяжелая атлетика (м) (6 семестр).</w:t>
            </w:r>
          </w:p>
          <w:p w:rsidR="009F260C" w:rsidRPr="00BA5EBA" w:rsidRDefault="009F260C" w:rsidP="00372913">
            <w:pPr>
              <w:spacing w:after="0" w:line="240" w:lineRule="auto"/>
              <w:rPr>
                <w:rFonts w:ascii="Times New Roman" w:hAnsi="Times New Roman" w:cs="Times New Roman"/>
                <w:sz w:val="24"/>
                <w:szCs w:val="24"/>
              </w:rPr>
            </w:pPr>
          </w:p>
          <w:p w:rsidR="009F260C" w:rsidRPr="00BA5EBA" w:rsidRDefault="009F260C"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Пропаганда и связи с общественностью в сфере физической культуры и спорта (8 семестр), профилактика наркомании средствами ФК и С и антидопинговый контроль (4 семестр), музритмика (1 семестр), атлетическая гимнастика (1 семестр), туризм и спортивное ориентирование (2 семестр), экологический туризм  (2 семестр), производственная (профессионально-ориентированная) практика (7 семестр), оздоровительная аэробика (ж),   тяжелая атлетика (м) (6 семестр).</w:t>
            </w:r>
          </w:p>
          <w:p w:rsidR="009F260C" w:rsidRPr="00BA5EBA" w:rsidRDefault="009F260C" w:rsidP="00372913">
            <w:pPr>
              <w:spacing w:after="0" w:line="240" w:lineRule="auto"/>
              <w:rPr>
                <w:rFonts w:ascii="Times New Roman" w:hAnsi="Times New Roman" w:cs="Times New Roman"/>
                <w:sz w:val="24"/>
                <w:szCs w:val="24"/>
              </w:rPr>
            </w:pPr>
          </w:p>
          <w:p w:rsidR="009F260C" w:rsidRPr="00BA5EBA" w:rsidRDefault="009F260C"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Физическая культура и спорт  (1 семестр), гигиенические основы физкультурно-спортивной деятельности  (8 семестр), теория и методика обучения базовым видам спорта  (1-4 семестры), туризм и спортивное  ориентирование (2 семестр), экологический туризм</w:t>
            </w:r>
            <w:r w:rsidRPr="00BA5EBA">
              <w:rPr>
                <w:rFonts w:ascii="Times New Roman" w:hAnsi="Times New Roman" w:cs="Times New Roman"/>
                <w:bCs/>
                <w:sz w:val="24"/>
                <w:szCs w:val="24"/>
              </w:rPr>
              <w:t xml:space="preserve"> (2 семестр), физическая подготовка</w:t>
            </w:r>
            <w:r w:rsidRPr="00BA5EBA">
              <w:rPr>
                <w:rFonts w:ascii="Times New Roman" w:hAnsi="Times New Roman" w:cs="Times New Roman"/>
                <w:sz w:val="24"/>
                <w:szCs w:val="24"/>
              </w:rPr>
              <w:t xml:space="preserve"> (2-6 семестры), производственная (профессионально-ориентированная) практика (7 семестр), оздоровительная аэробика (ж),   тяжелая атлетика (м) (6 семестр).</w:t>
            </w:r>
          </w:p>
          <w:p w:rsidR="009F260C" w:rsidRPr="00BA5EBA" w:rsidRDefault="009F260C" w:rsidP="00372913">
            <w:pPr>
              <w:spacing w:after="0" w:line="240" w:lineRule="auto"/>
              <w:rPr>
                <w:rFonts w:ascii="Times New Roman" w:hAnsi="Times New Roman" w:cs="Times New Roman"/>
                <w:sz w:val="24"/>
                <w:szCs w:val="24"/>
              </w:rPr>
            </w:pPr>
          </w:p>
          <w:p w:rsidR="009F260C" w:rsidRPr="00BA5EBA" w:rsidRDefault="009F260C"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 xml:space="preserve">История физической культуры (2 семестр), пропаганда и связи с общественностью в сфере физической культуры и спорта (8 семестр), профилактика наркомании </w:t>
            </w:r>
            <w:r w:rsidRPr="00BA5EBA">
              <w:rPr>
                <w:rFonts w:ascii="Times New Roman" w:hAnsi="Times New Roman" w:cs="Times New Roman"/>
                <w:sz w:val="24"/>
                <w:szCs w:val="24"/>
              </w:rPr>
              <w:lastRenderedPageBreak/>
              <w:t>средствами ФК и С и антидопинговый контроль (4 семестр), музритмика (1 семестр), атлетическая гимнастика (1 семестр), производственная (профессионально-ориентированная) практика (7 семестр).</w:t>
            </w:r>
          </w:p>
          <w:p w:rsidR="009F260C" w:rsidRPr="00BA5EBA" w:rsidRDefault="009F260C" w:rsidP="00372913">
            <w:pPr>
              <w:spacing w:after="0" w:line="240" w:lineRule="auto"/>
              <w:rPr>
                <w:rFonts w:ascii="Times New Roman" w:hAnsi="Times New Roman" w:cs="Times New Roman"/>
                <w:sz w:val="24"/>
                <w:szCs w:val="24"/>
              </w:rPr>
            </w:pPr>
          </w:p>
          <w:p w:rsidR="009F260C" w:rsidRPr="00BA5EBA" w:rsidRDefault="009F260C"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Психология физической культуры (4 семестр), педагогика физической культуры (4 семестр),  психология и педагогика (2-3 семестры), культурология (6 семестр), Россия в мировом сообществе цивилизаций (6 семестр), производственная (профессионально-ориентированная) практика (7 семестр), преддипломная практика (8 семестр), факультатив по подготовке к производственной практике  (7 семестр).</w:t>
            </w:r>
          </w:p>
          <w:p w:rsidR="009F260C" w:rsidRPr="00BA5EBA" w:rsidRDefault="009F260C" w:rsidP="00372913">
            <w:pPr>
              <w:spacing w:after="0" w:line="240" w:lineRule="auto"/>
              <w:rPr>
                <w:rFonts w:ascii="Times New Roman" w:hAnsi="Times New Roman" w:cs="Times New Roman"/>
                <w:sz w:val="24"/>
                <w:szCs w:val="24"/>
              </w:rPr>
            </w:pPr>
          </w:p>
          <w:p w:rsidR="009F260C" w:rsidRPr="00BA5EBA" w:rsidRDefault="009F260C" w:rsidP="00372913">
            <w:pPr>
              <w:spacing w:after="0" w:line="240" w:lineRule="auto"/>
              <w:rPr>
                <w:rFonts w:ascii="Times New Roman" w:hAnsi="Times New Roman" w:cs="Times New Roman"/>
                <w:sz w:val="24"/>
                <w:szCs w:val="24"/>
              </w:rPr>
            </w:pPr>
          </w:p>
        </w:tc>
      </w:tr>
    </w:tbl>
    <w:p w:rsidR="009F260C" w:rsidRPr="00BA5EBA" w:rsidRDefault="009F260C" w:rsidP="00372913">
      <w:pPr>
        <w:spacing w:after="0" w:line="240" w:lineRule="auto"/>
        <w:rPr>
          <w:rFonts w:ascii="Times New Roman" w:hAnsi="Times New Roman" w:cs="Times New Roman"/>
          <w:sz w:val="24"/>
          <w:szCs w:val="24"/>
        </w:rPr>
      </w:pPr>
    </w:p>
    <w:p w:rsidR="009F260C" w:rsidRPr="00BA5EBA" w:rsidRDefault="009F260C" w:rsidP="00372913">
      <w:pPr>
        <w:pStyle w:val="3"/>
        <w:tabs>
          <w:tab w:val="clear" w:pos="1080"/>
        </w:tabs>
        <w:spacing w:before="0" w:after="0"/>
        <w:ind w:left="0"/>
        <w:rPr>
          <w:rFonts w:ascii="Times New Roman" w:hAnsi="Times New Roman" w:cs="Times New Roman"/>
          <w:sz w:val="24"/>
          <w:szCs w:val="24"/>
        </w:rPr>
      </w:pPr>
      <w:bookmarkStart w:id="49" w:name="_Toc403481601"/>
      <w:r w:rsidRPr="00BA5EBA">
        <w:rPr>
          <w:rFonts w:ascii="Times New Roman" w:hAnsi="Times New Roman" w:cs="Times New Roman"/>
          <w:sz w:val="24"/>
          <w:szCs w:val="24"/>
        </w:rPr>
        <w:t xml:space="preserve">Показатели и критерии оценивания компетенций на этапе </w:t>
      </w:r>
      <w:bookmarkEnd w:id="48"/>
      <w:bookmarkEnd w:id="49"/>
      <w:r w:rsidRPr="00BA5EBA">
        <w:rPr>
          <w:rFonts w:ascii="Times New Roman" w:hAnsi="Times New Roman" w:cs="Times New Roman"/>
          <w:sz w:val="24"/>
          <w:szCs w:val="24"/>
        </w:rPr>
        <w:t>прохождения практики</w:t>
      </w:r>
    </w:p>
    <w:p w:rsidR="009F260C" w:rsidRPr="00BA5EBA" w:rsidRDefault="009F260C" w:rsidP="00372913">
      <w:pPr>
        <w:spacing w:after="0" w:line="240" w:lineRule="auto"/>
        <w:rPr>
          <w:rFonts w:ascii="Times New Roman" w:hAnsi="Times New Roman" w:cs="Times New Roman"/>
          <w:sz w:val="24"/>
          <w:szCs w:val="24"/>
        </w:rPr>
      </w:pPr>
    </w:p>
    <w:tbl>
      <w:tblPr>
        <w:tblW w:w="5188" w:type="pct"/>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816"/>
        <w:gridCol w:w="2709"/>
        <w:gridCol w:w="3780"/>
        <w:gridCol w:w="2519"/>
      </w:tblGrid>
      <w:tr w:rsidR="009F260C" w:rsidRPr="00BA5EBA" w:rsidTr="00BF188C">
        <w:trPr>
          <w:trHeight w:val="975"/>
        </w:trPr>
        <w:tc>
          <w:tcPr>
            <w:tcW w:w="415" w:type="pct"/>
            <w:shd w:val="clear" w:color="auto" w:fill="FFFFFF"/>
            <w:vAlign w:val="center"/>
          </w:tcPr>
          <w:p w:rsidR="009F260C" w:rsidRPr="00BA5EBA" w:rsidRDefault="009F260C" w:rsidP="00372913">
            <w:pPr>
              <w:spacing w:after="0" w:line="240" w:lineRule="auto"/>
              <w:jc w:val="center"/>
              <w:rPr>
                <w:rFonts w:ascii="Times New Roman" w:hAnsi="Times New Roman" w:cs="Times New Roman"/>
                <w:b/>
                <w:bCs/>
                <w:sz w:val="24"/>
                <w:szCs w:val="24"/>
              </w:rPr>
            </w:pPr>
            <w:r w:rsidRPr="00BA5EBA">
              <w:rPr>
                <w:rFonts w:ascii="Times New Roman" w:hAnsi="Times New Roman" w:cs="Times New Roman"/>
                <w:b/>
                <w:bCs/>
                <w:sz w:val="24"/>
                <w:szCs w:val="24"/>
              </w:rPr>
              <w:t>Компе-</w:t>
            </w:r>
          </w:p>
          <w:p w:rsidR="009F260C" w:rsidRPr="00BA5EBA" w:rsidRDefault="009F260C" w:rsidP="00372913">
            <w:pPr>
              <w:spacing w:after="0" w:line="240" w:lineRule="auto"/>
              <w:jc w:val="center"/>
              <w:rPr>
                <w:rFonts w:ascii="Times New Roman" w:hAnsi="Times New Roman" w:cs="Times New Roman"/>
                <w:b/>
                <w:bCs/>
                <w:sz w:val="24"/>
                <w:szCs w:val="24"/>
              </w:rPr>
            </w:pPr>
            <w:r w:rsidRPr="00BA5EBA">
              <w:rPr>
                <w:rFonts w:ascii="Times New Roman" w:hAnsi="Times New Roman" w:cs="Times New Roman"/>
                <w:b/>
                <w:bCs/>
                <w:sz w:val="24"/>
                <w:szCs w:val="24"/>
              </w:rPr>
              <w:t>тенции</w:t>
            </w:r>
          </w:p>
        </w:tc>
        <w:tc>
          <w:tcPr>
            <w:tcW w:w="1379" w:type="pct"/>
            <w:shd w:val="clear" w:color="auto" w:fill="FFFFFF"/>
            <w:tcMar>
              <w:top w:w="15" w:type="dxa"/>
              <w:left w:w="108" w:type="dxa"/>
              <w:bottom w:w="0" w:type="dxa"/>
              <w:right w:w="108" w:type="dxa"/>
            </w:tcMar>
            <w:vAlign w:val="center"/>
          </w:tcPr>
          <w:p w:rsidR="009F260C" w:rsidRPr="00BA5EBA" w:rsidRDefault="009F260C" w:rsidP="00372913">
            <w:pPr>
              <w:spacing w:after="0" w:line="240" w:lineRule="auto"/>
              <w:jc w:val="center"/>
              <w:rPr>
                <w:rFonts w:ascii="Times New Roman" w:hAnsi="Times New Roman" w:cs="Times New Roman"/>
                <w:sz w:val="24"/>
                <w:szCs w:val="24"/>
              </w:rPr>
            </w:pPr>
            <w:r w:rsidRPr="00BA5EBA">
              <w:rPr>
                <w:rFonts w:ascii="Times New Roman" w:hAnsi="Times New Roman" w:cs="Times New Roman"/>
                <w:b/>
                <w:bCs/>
                <w:sz w:val="24"/>
                <w:szCs w:val="24"/>
              </w:rPr>
              <w:t>Показатели</w:t>
            </w:r>
          </w:p>
        </w:tc>
        <w:tc>
          <w:tcPr>
            <w:tcW w:w="1924" w:type="pct"/>
            <w:shd w:val="clear" w:color="auto" w:fill="FFFFFF"/>
            <w:tcMar>
              <w:top w:w="15" w:type="dxa"/>
              <w:left w:w="108" w:type="dxa"/>
              <w:bottom w:w="0" w:type="dxa"/>
              <w:right w:w="108" w:type="dxa"/>
            </w:tcMar>
            <w:vAlign w:val="center"/>
          </w:tcPr>
          <w:p w:rsidR="009F260C" w:rsidRPr="00BA5EBA" w:rsidRDefault="009F260C" w:rsidP="00372913">
            <w:pPr>
              <w:spacing w:after="0" w:line="240" w:lineRule="auto"/>
              <w:jc w:val="center"/>
              <w:rPr>
                <w:rFonts w:ascii="Times New Roman" w:hAnsi="Times New Roman" w:cs="Times New Roman"/>
                <w:sz w:val="24"/>
                <w:szCs w:val="24"/>
              </w:rPr>
            </w:pPr>
            <w:r w:rsidRPr="00BA5EBA">
              <w:rPr>
                <w:rFonts w:ascii="Times New Roman" w:hAnsi="Times New Roman" w:cs="Times New Roman"/>
                <w:b/>
                <w:bCs/>
                <w:sz w:val="24"/>
                <w:szCs w:val="24"/>
              </w:rPr>
              <w:t>Критерии</w:t>
            </w:r>
          </w:p>
          <w:p w:rsidR="009F260C" w:rsidRPr="00BA5EBA" w:rsidRDefault="009F260C" w:rsidP="00372913">
            <w:pPr>
              <w:spacing w:after="0" w:line="240" w:lineRule="auto"/>
              <w:jc w:val="center"/>
              <w:rPr>
                <w:rFonts w:ascii="Times New Roman" w:hAnsi="Times New Roman" w:cs="Times New Roman"/>
                <w:sz w:val="24"/>
                <w:szCs w:val="24"/>
              </w:rPr>
            </w:pPr>
            <w:r w:rsidRPr="00BA5EBA">
              <w:rPr>
                <w:rFonts w:ascii="Times New Roman" w:hAnsi="Times New Roman" w:cs="Times New Roman"/>
                <w:b/>
                <w:bCs/>
                <w:sz w:val="24"/>
                <w:szCs w:val="24"/>
              </w:rPr>
              <w:t>оценивания</w:t>
            </w:r>
          </w:p>
        </w:tc>
        <w:tc>
          <w:tcPr>
            <w:tcW w:w="1282" w:type="pct"/>
            <w:shd w:val="clear" w:color="auto" w:fill="FFFFFF"/>
            <w:tcMar>
              <w:top w:w="15" w:type="dxa"/>
              <w:left w:w="108" w:type="dxa"/>
              <w:bottom w:w="0" w:type="dxa"/>
              <w:right w:w="108" w:type="dxa"/>
            </w:tcMar>
            <w:vAlign w:val="center"/>
          </w:tcPr>
          <w:p w:rsidR="009F260C" w:rsidRPr="00BA5EBA" w:rsidRDefault="009F260C" w:rsidP="00372913">
            <w:pPr>
              <w:spacing w:after="0" w:line="240" w:lineRule="auto"/>
              <w:jc w:val="center"/>
              <w:rPr>
                <w:rFonts w:ascii="Times New Roman" w:hAnsi="Times New Roman" w:cs="Times New Roman"/>
                <w:sz w:val="24"/>
                <w:szCs w:val="24"/>
              </w:rPr>
            </w:pPr>
            <w:r w:rsidRPr="00BA5EBA">
              <w:rPr>
                <w:rFonts w:ascii="Times New Roman" w:hAnsi="Times New Roman" w:cs="Times New Roman"/>
                <w:b/>
                <w:bCs/>
                <w:sz w:val="24"/>
                <w:szCs w:val="24"/>
              </w:rPr>
              <w:t>Средства оценивания</w:t>
            </w:r>
          </w:p>
        </w:tc>
      </w:tr>
      <w:tr w:rsidR="009F260C" w:rsidRPr="00BA5EBA" w:rsidTr="00BF188C">
        <w:trPr>
          <w:trHeight w:val="1407"/>
        </w:trPr>
        <w:tc>
          <w:tcPr>
            <w:tcW w:w="415" w:type="pct"/>
            <w:vMerge w:val="restart"/>
            <w:shd w:val="clear" w:color="auto" w:fill="FFFFFF"/>
          </w:tcPr>
          <w:p w:rsidR="009F260C" w:rsidRPr="00BA5EBA" w:rsidRDefault="009F260C" w:rsidP="00372913">
            <w:pPr>
              <w:spacing w:after="0" w:line="240" w:lineRule="auto"/>
              <w:jc w:val="center"/>
              <w:rPr>
                <w:rFonts w:ascii="Times New Roman" w:hAnsi="Times New Roman" w:cs="Times New Roman"/>
                <w:iCs/>
                <w:sz w:val="24"/>
                <w:szCs w:val="24"/>
              </w:rPr>
            </w:pPr>
            <w:r w:rsidRPr="00BA5EBA">
              <w:rPr>
                <w:rFonts w:ascii="Times New Roman" w:hAnsi="Times New Roman" w:cs="Times New Roman"/>
                <w:iCs/>
                <w:sz w:val="24"/>
                <w:szCs w:val="24"/>
              </w:rPr>
              <w:t>ОК-6</w:t>
            </w:r>
          </w:p>
        </w:tc>
        <w:tc>
          <w:tcPr>
            <w:tcW w:w="1379" w:type="pct"/>
            <w:vMerge w:val="restart"/>
            <w:shd w:val="clear" w:color="auto" w:fill="FFFFFF"/>
            <w:tcMar>
              <w:top w:w="15" w:type="dxa"/>
              <w:left w:w="108" w:type="dxa"/>
              <w:bottom w:w="0" w:type="dxa"/>
              <w:right w:w="108" w:type="dxa"/>
            </w:tcMar>
          </w:tcPr>
          <w:p w:rsidR="009F260C" w:rsidRPr="00BA5EBA" w:rsidRDefault="009F260C"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 xml:space="preserve"> </w:t>
            </w:r>
            <w:r w:rsidRPr="00BA5EBA">
              <w:rPr>
                <w:rFonts w:ascii="Times New Roman" w:hAnsi="Times New Roman" w:cs="Times New Roman"/>
                <w:b/>
                <w:sz w:val="24"/>
                <w:szCs w:val="24"/>
              </w:rPr>
              <w:t>Знание</w:t>
            </w:r>
            <w:r w:rsidRPr="00BA5EBA">
              <w:rPr>
                <w:rFonts w:ascii="Times New Roman" w:hAnsi="Times New Roman" w:cs="Times New Roman"/>
                <w:sz w:val="24"/>
                <w:szCs w:val="24"/>
              </w:rPr>
              <w:t xml:space="preserve"> принципов эффективной работы коллектива, важности толерантного восприятия социальных, этнических, конфессиональных и культурных различий. </w:t>
            </w:r>
          </w:p>
          <w:p w:rsidR="009F260C" w:rsidRPr="00BA5EBA" w:rsidRDefault="009F260C" w:rsidP="00372913">
            <w:pPr>
              <w:spacing w:after="0" w:line="240" w:lineRule="auto"/>
              <w:rPr>
                <w:rFonts w:ascii="Times New Roman" w:hAnsi="Times New Roman" w:cs="Times New Roman"/>
                <w:sz w:val="24"/>
                <w:szCs w:val="24"/>
              </w:rPr>
            </w:pPr>
          </w:p>
        </w:tc>
        <w:tc>
          <w:tcPr>
            <w:tcW w:w="1924" w:type="pct"/>
            <w:shd w:val="clear" w:color="auto" w:fill="FFFFFF"/>
            <w:tcMar>
              <w:top w:w="15" w:type="dxa"/>
              <w:left w:w="108" w:type="dxa"/>
              <w:bottom w:w="0" w:type="dxa"/>
              <w:right w:w="108" w:type="dxa"/>
            </w:tcMar>
          </w:tcPr>
          <w:p w:rsidR="009F260C" w:rsidRPr="00BA5EBA" w:rsidRDefault="009F260C" w:rsidP="00372913">
            <w:pPr>
              <w:spacing w:after="0" w:line="240" w:lineRule="auto"/>
              <w:rPr>
                <w:rFonts w:ascii="Times New Roman" w:hAnsi="Times New Roman" w:cs="Times New Roman"/>
                <w:b/>
                <w:sz w:val="24"/>
                <w:szCs w:val="24"/>
              </w:rPr>
            </w:pPr>
            <w:r w:rsidRPr="00BA5EBA">
              <w:rPr>
                <w:rFonts w:ascii="Times New Roman" w:hAnsi="Times New Roman" w:cs="Times New Roman"/>
                <w:b/>
                <w:sz w:val="24"/>
                <w:szCs w:val="24"/>
              </w:rPr>
              <w:t>Пороговый уровень (удовлетворительно):</w:t>
            </w:r>
          </w:p>
          <w:p w:rsidR="009F260C" w:rsidRPr="00BA5EBA" w:rsidRDefault="009F260C"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 xml:space="preserve">воспроизводит принципы эффективной работы коллектива, понимает важность толерантного восприятия социальных, этнических, конфессиональных и культурных различий. </w:t>
            </w:r>
          </w:p>
          <w:p w:rsidR="009F260C" w:rsidRPr="00BA5EBA" w:rsidRDefault="009F260C" w:rsidP="00372913">
            <w:pPr>
              <w:spacing w:after="0" w:line="240" w:lineRule="auto"/>
              <w:rPr>
                <w:rFonts w:ascii="Times New Roman" w:hAnsi="Times New Roman" w:cs="Times New Roman"/>
                <w:i/>
                <w:sz w:val="24"/>
                <w:szCs w:val="24"/>
              </w:rPr>
            </w:pPr>
          </w:p>
        </w:tc>
        <w:tc>
          <w:tcPr>
            <w:tcW w:w="1282" w:type="pct"/>
            <w:shd w:val="clear" w:color="auto" w:fill="FFFFFF"/>
            <w:tcMar>
              <w:top w:w="15" w:type="dxa"/>
              <w:left w:w="108" w:type="dxa"/>
              <w:bottom w:w="0" w:type="dxa"/>
              <w:right w:w="108" w:type="dxa"/>
            </w:tcMar>
          </w:tcPr>
          <w:p w:rsidR="009F260C" w:rsidRPr="00BA5EBA" w:rsidRDefault="009F260C" w:rsidP="00372913">
            <w:pPr>
              <w:spacing w:after="0" w:line="240" w:lineRule="auto"/>
              <w:rPr>
                <w:rFonts w:ascii="Times New Roman" w:hAnsi="Times New Roman" w:cs="Times New Roman"/>
                <w:sz w:val="24"/>
                <w:szCs w:val="24"/>
              </w:rPr>
            </w:pPr>
            <w:r w:rsidRPr="00BA5EBA">
              <w:rPr>
                <w:rFonts w:ascii="Times New Roman" w:hAnsi="Times New Roman" w:cs="Times New Roman"/>
                <w:iCs/>
                <w:sz w:val="24"/>
                <w:szCs w:val="24"/>
              </w:rPr>
              <w:t xml:space="preserve">Тестирование на организационном этапе практики, получение удовлетворительной </w:t>
            </w:r>
            <w:r w:rsidRPr="00BA5EBA">
              <w:rPr>
                <w:rFonts w:ascii="Times New Roman" w:hAnsi="Times New Roman" w:cs="Times New Roman"/>
                <w:sz w:val="24"/>
                <w:szCs w:val="24"/>
              </w:rPr>
              <w:t>оценки по пятибалльной шкале.</w:t>
            </w:r>
          </w:p>
        </w:tc>
      </w:tr>
      <w:tr w:rsidR="009F260C" w:rsidRPr="00BA5EBA" w:rsidTr="00BF188C">
        <w:trPr>
          <w:trHeight w:val="1120"/>
        </w:trPr>
        <w:tc>
          <w:tcPr>
            <w:tcW w:w="415" w:type="pct"/>
            <w:vMerge/>
            <w:shd w:val="clear" w:color="auto" w:fill="FFFFFF"/>
          </w:tcPr>
          <w:p w:rsidR="009F260C" w:rsidRPr="00BA5EBA" w:rsidRDefault="009F260C" w:rsidP="00372913">
            <w:pPr>
              <w:spacing w:after="0" w:line="240" w:lineRule="auto"/>
              <w:rPr>
                <w:rFonts w:ascii="Times New Roman" w:hAnsi="Times New Roman" w:cs="Times New Roman"/>
                <w:i/>
                <w:iCs/>
                <w:sz w:val="24"/>
                <w:szCs w:val="24"/>
              </w:rPr>
            </w:pPr>
          </w:p>
        </w:tc>
        <w:tc>
          <w:tcPr>
            <w:tcW w:w="1379" w:type="pct"/>
            <w:vMerge/>
            <w:shd w:val="clear" w:color="auto" w:fill="FFFFFF"/>
            <w:tcMar>
              <w:top w:w="15" w:type="dxa"/>
              <w:left w:w="108" w:type="dxa"/>
              <w:bottom w:w="0" w:type="dxa"/>
              <w:right w:w="108" w:type="dxa"/>
            </w:tcMar>
            <w:vAlign w:val="center"/>
          </w:tcPr>
          <w:p w:rsidR="009F260C" w:rsidRPr="00BA5EBA" w:rsidRDefault="009F260C" w:rsidP="00372913">
            <w:pPr>
              <w:spacing w:after="0" w:line="240" w:lineRule="auto"/>
              <w:rPr>
                <w:rFonts w:ascii="Times New Roman" w:hAnsi="Times New Roman" w:cs="Times New Roman"/>
                <w:i/>
                <w:iCs/>
                <w:sz w:val="24"/>
                <w:szCs w:val="24"/>
              </w:rPr>
            </w:pPr>
          </w:p>
        </w:tc>
        <w:tc>
          <w:tcPr>
            <w:tcW w:w="1924" w:type="pct"/>
            <w:shd w:val="clear" w:color="auto" w:fill="FFFFFF"/>
            <w:tcMar>
              <w:top w:w="15" w:type="dxa"/>
              <w:left w:w="108" w:type="dxa"/>
              <w:bottom w:w="0" w:type="dxa"/>
              <w:right w:w="108" w:type="dxa"/>
            </w:tcMar>
          </w:tcPr>
          <w:p w:rsidR="009F260C" w:rsidRPr="00BA5EBA" w:rsidRDefault="009F260C" w:rsidP="00372913">
            <w:pPr>
              <w:spacing w:after="0" w:line="240" w:lineRule="auto"/>
              <w:rPr>
                <w:rFonts w:ascii="Times New Roman" w:hAnsi="Times New Roman" w:cs="Times New Roman"/>
                <w:b/>
                <w:sz w:val="24"/>
                <w:szCs w:val="24"/>
              </w:rPr>
            </w:pPr>
            <w:r w:rsidRPr="00BA5EBA">
              <w:rPr>
                <w:rFonts w:ascii="Times New Roman" w:hAnsi="Times New Roman" w:cs="Times New Roman"/>
                <w:b/>
                <w:sz w:val="24"/>
                <w:szCs w:val="24"/>
              </w:rPr>
              <w:t>Продвинутый уровень (хорошо):</w:t>
            </w:r>
          </w:p>
          <w:p w:rsidR="009F260C" w:rsidRPr="00BA5EBA" w:rsidRDefault="009F260C" w:rsidP="00372913">
            <w:pPr>
              <w:spacing w:after="0" w:line="240" w:lineRule="auto"/>
              <w:rPr>
                <w:rFonts w:ascii="Times New Roman" w:hAnsi="Times New Roman" w:cs="Times New Roman"/>
                <w:b/>
                <w:sz w:val="24"/>
                <w:szCs w:val="24"/>
              </w:rPr>
            </w:pPr>
            <w:r w:rsidRPr="00BA5EBA">
              <w:rPr>
                <w:rFonts w:ascii="Times New Roman" w:hAnsi="Times New Roman" w:cs="Times New Roman"/>
                <w:sz w:val="24"/>
                <w:szCs w:val="24"/>
              </w:rPr>
              <w:t>понимает принципы эффективной работы коллектива, важность толерантного восприятия социальных, этнических, конфессиональных и культурных различий.</w:t>
            </w:r>
          </w:p>
        </w:tc>
        <w:tc>
          <w:tcPr>
            <w:tcW w:w="1282" w:type="pct"/>
            <w:shd w:val="clear" w:color="auto" w:fill="FFFFFF"/>
            <w:tcMar>
              <w:top w:w="15" w:type="dxa"/>
              <w:left w:w="108" w:type="dxa"/>
              <w:bottom w:w="0" w:type="dxa"/>
              <w:right w:w="108" w:type="dxa"/>
            </w:tcMar>
          </w:tcPr>
          <w:p w:rsidR="009F260C" w:rsidRPr="00BA5EBA" w:rsidRDefault="009F260C" w:rsidP="00372913">
            <w:pPr>
              <w:spacing w:after="0" w:line="240" w:lineRule="auto"/>
              <w:rPr>
                <w:rFonts w:ascii="Times New Roman" w:hAnsi="Times New Roman" w:cs="Times New Roman"/>
                <w:iCs/>
                <w:sz w:val="24"/>
                <w:szCs w:val="24"/>
              </w:rPr>
            </w:pPr>
            <w:r w:rsidRPr="00BA5EBA">
              <w:rPr>
                <w:rFonts w:ascii="Times New Roman" w:hAnsi="Times New Roman" w:cs="Times New Roman"/>
                <w:sz w:val="24"/>
                <w:szCs w:val="24"/>
              </w:rPr>
              <w:t xml:space="preserve">Диалог, </w:t>
            </w:r>
            <w:r w:rsidRPr="00BA5EBA">
              <w:rPr>
                <w:rFonts w:ascii="Times New Roman" w:hAnsi="Times New Roman" w:cs="Times New Roman"/>
                <w:iCs/>
                <w:sz w:val="24"/>
                <w:szCs w:val="24"/>
              </w:rPr>
              <w:t xml:space="preserve">получение хорошей </w:t>
            </w:r>
            <w:r w:rsidRPr="00BA5EBA">
              <w:rPr>
                <w:rFonts w:ascii="Times New Roman" w:hAnsi="Times New Roman" w:cs="Times New Roman"/>
                <w:sz w:val="24"/>
                <w:szCs w:val="24"/>
              </w:rPr>
              <w:t>оценки по пятибалльной шкале.</w:t>
            </w:r>
          </w:p>
        </w:tc>
      </w:tr>
      <w:tr w:rsidR="009F260C" w:rsidRPr="00BA5EBA" w:rsidTr="00BF188C">
        <w:trPr>
          <w:trHeight w:val="1120"/>
        </w:trPr>
        <w:tc>
          <w:tcPr>
            <w:tcW w:w="415" w:type="pct"/>
            <w:vMerge/>
            <w:shd w:val="clear" w:color="auto" w:fill="FFFFFF"/>
          </w:tcPr>
          <w:p w:rsidR="009F260C" w:rsidRPr="00BA5EBA" w:rsidRDefault="009F260C" w:rsidP="00372913">
            <w:pPr>
              <w:spacing w:after="0" w:line="240" w:lineRule="auto"/>
              <w:rPr>
                <w:rFonts w:ascii="Times New Roman" w:hAnsi="Times New Roman" w:cs="Times New Roman"/>
                <w:i/>
                <w:iCs/>
                <w:sz w:val="24"/>
                <w:szCs w:val="24"/>
              </w:rPr>
            </w:pPr>
          </w:p>
        </w:tc>
        <w:tc>
          <w:tcPr>
            <w:tcW w:w="1379" w:type="pct"/>
            <w:vMerge/>
            <w:shd w:val="clear" w:color="auto" w:fill="FFFFFF"/>
            <w:tcMar>
              <w:top w:w="15" w:type="dxa"/>
              <w:left w:w="108" w:type="dxa"/>
              <w:bottom w:w="0" w:type="dxa"/>
              <w:right w:w="108" w:type="dxa"/>
            </w:tcMar>
            <w:vAlign w:val="center"/>
          </w:tcPr>
          <w:p w:rsidR="009F260C" w:rsidRPr="00BA5EBA" w:rsidRDefault="009F260C" w:rsidP="00372913">
            <w:pPr>
              <w:spacing w:after="0" w:line="240" w:lineRule="auto"/>
              <w:rPr>
                <w:rFonts w:ascii="Times New Roman" w:hAnsi="Times New Roman" w:cs="Times New Roman"/>
                <w:i/>
                <w:iCs/>
                <w:sz w:val="24"/>
                <w:szCs w:val="24"/>
              </w:rPr>
            </w:pPr>
          </w:p>
        </w:tc>
        <w:tc>
          <w:tcPr>
            <w:tcW w:w="1924" w:type="pct"/>
            <w:shd w:val="clear" w:color="auto" w:fill="FFFFFF"/>
            <w:tcMar>
              <w:top w:w="15" w:type="dxa"/>
              <w:left w:w="108" w:type="dxa"/>
              <w:bottom w:w="0" w:type="dxa"/>
              <w:right w:w="108" w:type="dxa"/>
            </w:tcMar>
          </w:tcPr>
          <w:p w:rsidR="009F260C" w:rsidRPr="00BA5EBA" w:rsidRDefault="009F260C" w:rsidP="00372913">
            <w:pPr>
              <w:spacing w:after="0" w:line="240" w:lineRule="auto"/>
              <w:rPr>
                <w:rFonts w:ascii="Times New Roman" w:hAnsi="Times New Roman" w:cs="Times New Roman"/>
                <w:b/>
                <w:sz w:val="24"/>
                <w:szCs w:val="24"/>
              </w:rPr>
            </w:pPr>
            <w:r w:rsidRPr="00BA5EBA">
              <w:rPr>
                <w:rFonts w:ascii="Times New Roman" w:hAnsi="Times New Roman" w:cs="Times New Roman"/>
                <w:b/>
                <w:sz w:val="24"/>
                <w:szCs w:val="24"/>
              </w:rPr>
              <w:t>Высокий уровень (отлично):</w:t>
            </w:r>
          </w:p>
          <w:p w:rsidR="009F260C" w:rsidRPr="00BA5EBA" w:rsidRDefault="009F260C"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 xml:space="preserve">объясняет значение принципов эффективной работы коллектива, важность толерантного восприятия социальных, этнических, конфессиональных и культурных различий. </w:t>
            </w:r>
          </w:p>
          <w:p w:rsidR="009F260C" w:rsidRPr="00BA5EBA" w:rsidRDefault="009F260C" w:rsidP="00372913">
            <w:pPr>
              <w:spacing w:after="0" w:line="240" w:lineRule="auto"/>
              <w:rPr>
                <w:rFonts w:ascii="Times New Roman" w:hAnsi="Times New Roman" w:cs="Times New Roman"/>
                <w:sz w:val="24"/>
                <w:szCs w:val="24"/>
              </w:rPr>
            </w:pPr>
          </w:p>
        </w:tc>
        <w:tc>
          <w:tcPr>
            <w:tcW w:w="1282" w:type="pct"/>
            <w:shd w:val="clear" w:color="auto" w:fill="FFFFFF"/>
            <w:tcMar>
              <w:top w:w="15" w:type="dxa"/>
              <w:left w:w="108" w:type="dxa"/>
              <w:bottom w:w="0" w:type="dxa"/>
              <w:right w:w="108" w:type="dxa"/>
            </w:tcMar>
          </w:tcPr>
          <w:p w:rsidR="009F260C" w:rsidRPr="00BA5EBA" w:rsidRDefault="009F260C" w:rsidP="00372913">
            <w:pPr>
              <w:spacing w:after="0" w:line="240" w:lineRule="auto"/>
              <w:rPr>
                <w:rFonts w:ascii="Times New Roman" w:hAnsi="Times New Roman" w:cs="Times New Roman"/>
                <w:iCs/>
                <w:sz w:val="24"/>
                <w:szCs w:val="24"/>
              </w:rPr>
            </w:pPr>
            <w:r w:rsidRPr="00BA5EBA">
              <w:rPr>
                <w:rFonts w:ascii="Times New Roman" w:hAnsi="Times New Roman" w:cs="Times New Roman"/>
                <w:sz w:val="24"/>
                <w:szCs w:val="24"/>
              </w:rPr>
              <w:t>Дискуссия в интерактивной форме, получение отличной</w:t>
            </w:r>
            <w:r w:rsidRPr="00BA5EBA">
              <w:rPr>
                <w:rFonts w:ascii="Times New Roman" w:hAnsi="Times New Roman" w:cs="Times New Roman"/>
                <w:iCs/>
                <w:sz w:val="24"/>
                <w:szCs w:val="24"/>
              </w:rPr>
              <w:t xml:space="preserve"> </w:t>
            </w:r>
            <w:r w:rsidRPr="00BA5EBA">
              <w:rPr>
                <w:rFonts w:ascii="Times New Roman" w:hAnsi="Times New Roman" w:cs="Times New Roman"/>
                <w:sz w:val="24"/>
                <w:szCs w:val="24"/>
              </w:rPr>
              <w:t>оценки по пятибалльной шкале.</w:t>
            </w:r>
          </w:p>
        </w:tc>
      </w:tr>
      <w:tr w:rsidR="009F260C" w:rsidRPr="00BA5EBA" w:rsidTr="00BF188C">
        <w:trPr>
          <w:trHeight w:val="1120"/>
        </w:trPr>
        <w:tc>
          <w:tcPr>
            <w:tcW w:w="415" w:type="pct"/>
            <w:vMerge/>
            <w:shd w:val="clear" w:color="auto" w:fill="FFFFFF"/>
          </w:tcPr>
          <w:p w:rsidR="009F260C" w:rsidRPr="00BA5EBA" w:rsidRDefault="009F260C" w:rsidP="00372913">
            <w:pPr>
              <w:spacing w:after="0" w:line="240" w:lineRule="auto"/>
              <w:rPr>
                <w:rFonts w:ascii="Times New Roman" w:hAnsi="Times New Roman" w:cs="Times New Roman"/>
                <w:i/>
                <w:iCs/>
                <w:sz w:val="24"/>
                <w:szCs w:val="24"/>
              </w:rPr>
            </w:pPr>
          </w:p>
        </w:tc>
        <w:tc>
          <w:tcPr>
            <w:tcW w:w="1379" w:type="pct"/>
            <w:vMerge w:val="restart"/>
            <w:shd w:val="clear" w:color="auto" w:fill="FFFFFF"/>
            <w:tcMar>
              <w:top w:w="15" w:type="dxa"/>
              <w:left w:w="108" w:type="dxa"/>
              <w:bottom w:w="0" w:type="dxa"/>
              <w:right w:w="108" w:type="dxa"/>
            </w:tcMar>
          </w:tcPr>
          <w:p w:rsidR="009F260C" w:rsidRPr="00BA5EBA" w:rsidRDefault="009F260C" w:rsidP="00372913">
            <w:pPr>
              <w:spacing w:after="0" w:line="240" w:lineRule="auto"/>
              <w:rPr>
                <w:rFonts w:ascii="Times New Roman" w:hAnsi="Times New Roman" w:cs="Times New Roman"/>
                <w:sz w:val="24"/>
                <w:szCs w:val="24"/>
              </w:rPr>
            </w:pPr>
            <w:r w:rsidRPr="00BA5EBA">
              <w:rPr>
                <w:rFonts w:ascii="Times New Roman" w:hAnsi="Times New Roman" w:cs="Times New Roman"/>
                <w:b/>
                <w:sz w:val="24"/>
                <w:szCs w:val="24"/>
              </w:rPr>
              <w:t xml:space="preserve">Умение </w:t>
            </w:r>
            <w:r w:rsidRPr="00BA5EBA">
              <w:rPr>
                <w:rFonts w:ascii="Times New Roman" w:hAnsi="Times New Roman" w:cs="Times New Roman"/>
                <w:sz w:val="24"/>
                <w:szCs w:val="24"/>
              </w:rPr>
              <w:t>работать в коллективе, толерантно воспринимая социальные, этнические, конфессиональные и культурные различия.</w:t>
            </w:r>
          </w:p>
          <w:p w:rsidR="009F260C" w:rsidRPr="00BA5EBA" w:rsidRDefault="009F260C" w:rsidP="00372913">
            <w:pPr>
              <w:spacing w:after="0" w:line="240" w:lineRule="auto"/>
              <w:rPr>
                <w:rFonts w:ascii="Times New Roman" w:hAnsi="Times New Roman" w:cs="Times New Roman"/>
                <w:i/>
                <w:iCs/>
                <w:sz w:val="24"/>
                <w:szCs w:val="24"/>
              </w:rPr>
            </w:pPr>
          </w:p>
        </w:tc>
        <w:tc>
          <w:tcPr>
            <w:tcW w:w="1924" w:type="pct"/>
            <w:shd w:val="clear" w:color="auto" w:fill="FFFFFF"/>
            <w:tcMar>
              <w:top w:w="15" w:type="dxa"/>
              <w:left w:w="108" w:type="dxa"/>
              <w:bottom w:w="0" w:type="dxa"/>
              <w:right w:w="108" w:type="dxa"/>
            </w:tcMar>
          </w:tcPr>
          <w:p w:rsidR="009F260C" w:rsidRPr="00BA5EBA" w:rsidRDefault="009F260C" w:rsidP="00372913">
            <w:pPr>
              <w:spacing w:after="0" w:line="240" w:lineRule="auto"/>
              <w:rPr>
                <w:rFonts w:ascii="Times New Roman" w:hAnsi="Times New Roman" w:cs="Times New Roman"/>
                <w:b/>
                <w:sz w:val="24"/>
                <w:szCs w:val="24"/>
              </w:rPr>
            </w:pPr>
            <w:r w:rsidRPr="00BA5EBA">
              <w:rPr>
                <w:rFonts w:ascii="Times New Roman" w:hAnsi="Times New Roman" w:cs="Times New Roman"/>
                <w:b/>
                <w:sz w:val="24"/>
                <w:szCs w:val="24"/>
              </w:rPr>
              <w:t>Пороговый уровень (удовлетворительно):</w:t>
            </w:r>
          </w:p>
          <w:p w:rsidR="009F260C" w:rsidRPr="00BA5EBA" w:rsidRDefault="009F260C"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умеет в основном правильно выстраивать отношения в коллективе, толерантно воспринимая социальные, этнические, конфессиональные и культурные различия.</w:t>
            </w:r>
          </w:p>
        </w:tc>
        <w:tc>
          <w:tcPr>
            <w:tcW w:w="1282" w:type="pct"/>
            <w:shd w:val="clear" w:color="auto" w:fill="FFFFFF"/>
            <w:tcMar>
              <w:top w:w="15" w:type="dxa"/>
              <w:left w:w="108" w:type="dxa"/>
              <w:bottom w:w="0" w:type="dxa"/>
              <w:right w:w="108" w:type="dxa"/>
            </w:tcMar>
          </w:tcPr>
          <w:p w:rsidR="009F260C" w:rsidRPr="00BA5EBA" w:rsidRDefault="009F260C"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 xml:space="preserve">Наблюдение за поведением  практиканта, </w:t>
            </w:r>
            <w:r w:rsidRPr="00BA5EBA">
              <w:rPr>
                <w:rFonts w:ascii="Times New Roman" w:hAnsi="Times New Roman" w:cs="Times New Roman"/>
                <w:iCs/>
                <w:sz w:val="24"/>
                <w:szCs w:val="24"/>
              </w:rPr>
              <w:t xml:space="preserve">получение удовлетворительной </w:t>
            </w:r>
            <w:r w:rsidRPr="00BA5EBA">
              <w:rPr>
                <w:rFonts w:ascii="Times New Roman" w:hAnsi="Times New Roman" w:cs="Times New Roman"/>
                <w:sz w:val="24"/>
                <w:szCs w:val="24"/>
              </w:rPr>
              <w:t>оценки по пятибалльной шкале.</w:t>
            </w:r>
          </w:p>
        </w:tc>
      </w:tr>
      <w:tr w:rsidR="009F260C" w:rsidRPr="00BA5EBA" w:rsidTr="00BF188C">
        <w:trPr>
          <w:trHeight w:val="1120"/>
        </w:trPr>
        <w:tc>
          <w:tcPr>
            <w:tcW w:w="415" w:type="pct"/>
            <w:shd w:val="clear" w:color="auto" w:fill="FFFFFF"/>
          </w:tcPr>
          <w:p w:rsidR="009F260C" w:rsidRPr="00BA5EBA" w:rsidRDefault="009F260C" w:rsidP="00372913">
            <w:pPr>
              <w:spacing w:after="0" w:line="240" w:lineRule="auto"/>
              <w:rPr>
                <w:rFonts w:ascii="Times New Roman" w:hAnsi="Times New Roman" w:cs="Times New Roman"/>
                <w:i/>
                <w:iCs/>
                <w:sz w:val="24"/>
                <w:szCs w:val="24"/>
              </w:rPr>
            </w:pPr>
          </w:p>
        </w:tc>
        <w:tc>
          <w:tcPr>
            <w:tcW w:w="1379" w:type="pct"/>
            <w:vMerge/>
            <w:shd w:val="clear" w:color="auto" w:fill="FFFFFF"/>
            <w:tcMar>
              <w:top w:w="15" w:type="dxa"/>
              <w:left w:w="108" w:type="dxa"/>
              <w:bottom w:w="0" w:type="dxa"/>
              <w:right w:w="108" w:type="dxa"/>
            </w:tcMar>
            <w:vAlign w:val="center"/>
          </w:tcPr>
          <w:p w:rsidR="009F260C" w:rsidRPr="00BA5EBA" w:rsidRDefault="009F260C" w:rsidP="00372913">
            <w:pPr>
              <w:spacing w:after="0" w:line="240" w:lineRule="auto"/>
              <w:rPr>
                <w:rFonts w:ascii="Times New Roman" w:hAnsi="Times New Roman" w:cs="Times New Roman"/>
                <w:i/>
                <w:iCs/>
                <w:sz w:val="24"/>
                <w:szCs w:val="24"/>
              </w:rPr>
            </w:pPr>
          </w:p>
        </w:tc>
        <w:tc>
          <w:tcPr>
            <w:tcW w:w="1924" w:type="pct"/>
            <w:shd w:val="clear" w:color="auto" w:fill="FFFFFF"/>
            <w:tcMar>
              <w:top w:w="15" w:type="dxa"/>
              <w:left w:w="108" w:type="dxa"/>
              <w:bottom w:w="0" w:type="dxa"/>
              <w:right w:w="108" w:type="dxa"/>
            </w:tcMar>
          </w:tcPr>
          <w:p w:rsidR="009F260C" w:rsidRPr="00BA5EBA" w:rsidRDefault="009F260C" w:rsidP="00372913">
            <w:pPr>
              <w:spacing w:after="0" w:line="240" w:lineRule="auto"/>
              <w:rPr>
                <w:rFonts w:ascii="Times New Roman" w:hAnsi="Times New Roman" w:cs="Times New Roman"/>
                <w:b/>
                <w:sz w:val="24"/>
                <w:szCs w:val="24"/>
              </w:rPr>
            </w:pPr>
            <w:r w:rsidRPr="00BA5EBA">
              <w:rPr>
                <w:rFonts w:ascii="Times New Roman" w:hAnsi="Times New Roman" w:cs="Times New Roman"/>
                <w:b/>
                <w:sz w:val="24"/>
                <w:szCs w:val="24"/>
              </w:rPr>
              <w:t>Продвинутый уровень (хорошо):</w:t>
            </w:r>
          </w:p>
          <w:p w:rsidR="009F260C" w:rsidRPr="00BA5EBA" w:rsidRDefault="009F260C" w:rsidP="00372913">
            <w:pPr>
              <w:spacing w:after="0" w:line="240" w:lineRule="auto"/>
              <w:rPr>
                <w:rFonts w:ascii="Times New Roman" w:hAnsi="Times New Roman" w:cs="Times New Roman"/>
                <w:b/>
                <w:sz w:val="24"/>
                <w:szCs w:val="24"/>
              </w:rPr>
            </w:pPr>
            <w:r w:rsidRPr="00BA5EBA">
              <w:rPr>
                <w:rFonts w:ascii="Times New Roman" w:hAnsi="Times New Roman" w:cs="Times New Roman"/>
                <w:sz w:val="24"/>
                <w:szCs w:val="24"/>
              </w:rPr>
              <w:t>умеет правильно в деталях выстраивать отношения в коллективе, толерантно воспринимая социальные, этнические, конфессиональные и культурные различия.</w:t>
            </w:r>
          </w:p>
        </w:tc>
        <w:tc>
          <w:tcPr>
            <w:tcW w:w="1282" w:type="pct"/>
            <w:shd w:val="clear" w:color="auto" w:fill="FFFFFF"/>
            <w:tcMar>
              <w:top w:w="15" w:type="dxa"/>
              <w:left w:w="108" w:type="dxa"/>
              <w:bottom w:w="0" w:type="dxa"/>
              <w:right w:w="108" w:type="dxa"/>
            </w:tcMar>
          </w:tcPr>
          <w:p w:rsidR="009F260C" w:rsidRPr="00BA5EBA" w:rsidRDefault="009F260C"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 xml:space="preserve">Наблюдение за поведением  практиканта, </w:t>
            </w:r>
            <w:r w:rsidRPr="00BA5EBA">
              <w:rPr>
                <w:rFonts w:ascii="Times New Roman" w:hAnsi="Times New Roman" w:cs="Times New Roman"/>
                <w:iCs/>
                <w:sz w:val="24"/>
                <w:szCs w:val="24"/>
              </w:rPr>
              <w:t xml:space="preserve">получение хорошей </w:t>
            </w:r>
            <w:r w:rsidRPr="00BA5EBA">
              <w:rPr>
                <w:rFonts w:ascii="Times New Roman" w:hAnsi="Times New Roman" w:cs="Times New Roman"/>
                <w:sz w:val="24"/>
                <w:szCs w:val="24"/>
              </w:rPr>
              <w:t>оценки по пятибалльной шкале.</w:t>
            </w:r>
          </w:p>
        </w:tc>
      </w:tr>
      <w:tr w:rsidR="009F260C" w:rsidRPr="00BA5EBA" w:rsidTr="00BF188C">
        <w:trPr>
          <w:trHeight w:val="1120"/>
        </w:trPr>
        <w:tc>
          <w:tcPr>
            <w:tcW w:w="415" w:type="pct"/>
            <w:shd w:val="clear" w:color="auto" w:fill="FFFFFF"/>
          </w:tcPr>
          <w:p w:rsidR="009F260C" w:rsidRPr="00BA5EBA" w:rsidRDefault="009F260C" w:rsidP="00372913">
            <w:pPr>
              <w:spacing w:after="0" w:line="240" w:lineRule="auto"/>
              <w:rPr>
                <w:rFonts w:ascii="Times New Roman" w:hAnsi="Times New Roman" w:cs="Times New Roman"/>
                <w:i/>
                <w:iCs/>
                <w:sz w:val="24"/>
                <w:szCs w:val="24"/>
              </w:rPr>
            </w:pPr>
          </w:p>
        </w:tc>
        <w:tc>
          <w:tcPr>
            <w:tcW w:w="1379" w:type="pct"/>
            <w:vMerge/>
            <w:shd w:val="clear" w:color="auto" w:fill="FFFFFF"/>
            <w:tcMar>
              <w:top w:w="15" w:type="dxa"/>
              <w:left w:w="108" w:type="dxa"/>
              <w:bottom w:w="0" w:type="dxa"/>
              <w:right w:w="108" w:type="dxa"/>
            </w:tcMar>
            <w:vAlign w:val="center"/>
          </w:tcPr>
          <w:p w:rsidR="009F260C" w:rsidRPr="00BA5EBA" w:rsidRDefault="009F260C" w:rsidP="00372913">
            <w:pPr>
              <w:spacing w:after="0" w:line="240" w:lineRule="auto"/>
              <w:rPr>
                <w:rFonts w:ascii="Times New Roman" w:hAnsi="Times New Roman" w:cs="Times New Roman"/>
                <w:i/>
                <w:iCs/>
                <w:sz w:val="24"/>
                <w:szCs w:val="24"/>
              </w:rPr>
            </w:pPr>
          </w:p>
        </w:tc>
        <w:tc>
          <w:tcPr>
            <w:tcW w:w="1924" w:type="pct"/>
            <w:shd w:val="clear" w:color="auto" w:fill="FFFFFF"/>
            <w:tcMar>
              <w:top w:w="15" w:type="dxa"/>
              <w:left w:w="108" w:type="dxa"/>
              <w:bottom w:w="0" w:type="dxa"/>
              <w:right w:w="108" w:type="dxa"/>
            </w:tcMar>
          </w:tcPr>
          <w:p w:rsidR="009F260C" w:rsidRPr="00BA5EBA" w:rsidRDefault="009F260C" w:rsidP="00372913">
            <w:pPr>
              <w:spacing w:after="0" w:line="240" w:lineRule="auto"/>
              <w:rPr>
                <w:rFonts w:ascii="Times New Roman" w:hAnsi="Times New Roman" w:cs="Times New Roman"/>
                <w:b/>
                <w:sz w:val="24"/>
                <w:szCs w:val="24"/>
              </w:rPr>
            </w:pPr>
            <w:r w:rsidRPr="00BA5EBA">
              <w:rPr>
                <w:rFonts w:ascii="Times New Roman" w:hAnsi="Times New Roman" w:cs="Times New Roman"/>
                <w:b/>
                <w:sz w:val="24"/>
                <w:szCs w:val="24"/>
              </w:rPr>
              <w:t>Высокий уровень (отлично):</w:t>
            </w:r>
          </w:p>
          <w:p w:rsidR="009F260C" w:rsidRPr="00BA5EBA" w:rsidRDefault="009F260C" w:rsidP="00372913">
            <w:pPr>
              <w:spacing w:after="0" w:line="240" w:lineRule="auto"/>
              <w:rPr>
                <w:rFonts w:ascii="Times New Roman" w:hAnsi="Times New Roman" w:cs="Times New Roman"/>
                <w:b/>
                <w:sz w:val="24"/>
                <w:szCs w:val="24"/>
              </w:rPr>
            </w:pPr>
            <w:r w:rsidRPr="00BA5EBA">
              <w:rPr>
                <w:rFonts w:ascii="Times New Roman" w:hAnsi="Times New Roman" w:cs="Times New Roman"/>
                <w:sz w:val="24"/>
                <w:szCs w:val="24"/>
              </w:rPr>
              <w:t>умеет правильно в деталях выстраивать отношения в коллективе, толерантно воспринимая социальные, этнические, конфессиональные и культурные различия и обосновывать свои подходы.</w:t>
            </w:r>
          </w:p>
        </w:tc>
        <w:tc>
          <w:tcPr>
            <w:tcW w:w="1282" w:type="pct"/>
            <w:shd w:val="clear" w:color="auto" w:fill="FFFFFF"/>
            <w:tcMar>
              <w:top w:w="15" w:type="dxa"/>
              <w:left w:w="108" w:type="dxa"/>
              <w:bottom w:w="0" w:type="dxa"/>
              <w:right w:w="108" w:type="dxa"/>
            </w:tcMar>
          </w:tcPr>
          <w:p w:rsidR="009F260C" w:rsidRPr="00BA5EBA" w:rsidRDefault="009F260C"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 xml:space="preserve">Наблюдение за поведением  практиканта, </w:t>
            </w:r>
            <w:r w:rsidRPr="00BA5EBA">
              <w:rPr>
                <w:rFonts w:ascii="Times New Roman" w:hAnsi="Times New Roman" w:cs="Times New Roman"/>
                <w:iCs/>
                <w:sz w:val="24"/>
                <w:szCs w:val="24"/>
              </w:rPr>
              <w:t xml:space="preserve">получение отличной </w:t>
            </w:r>
            <w:r w:rsidRPr="00BA5EBA">
              <w:rPr>
                <w:rFonts w:ascii="Times New Roman" w:hAnsi="Times New Roman" w:cs="Times New Roman"/>
                <w:sz w:val="24"/>
                <w:szCs w:val="24"/>
              </w:rPr>
              <w:t>оценки по пятибалльной шкале.</w:t>
            </w:r>
          </w:p>
        </w:tc>
      </w:tr>
      <w:tr w:rsidR="009F260C" w:rsidRPr="00BA5EBA" w:rsidTr="00BF188C">
        <w:trPr>
          <w:trHeight w:val="1120"/>
        </w:trPr>
        <w:tc>
          <w:tcPr>
            <w:tcW w:w="415" w:type="pct"/>
            <w:shd w:val="clear" w:color="auto" w:fill="FFFFFF"/>
          </w:tcPr>
          <w:p w:rsidR="009F260C" w:rsidRPr="00BA5EBA" w:rsidRDefault="009F260C" w:rsidP="00372913">
            <w:pPr>
              <w:spacing w:after="0" w:line="240" w:lineRule="auto"/>
              <w:rPr>
                <w:rFonts w:ascii="Times New Roman" w:hAnsi="Times New Roman" w:cs="Times New Roman"/>
                <w:i/>
                <w:iCs/>
                <w:sz w:val="24"/>
                <w:szCs w:val="24"/>
              </w:rPr>
            </w:pPr>
          </w:p>
        </w:tc>
        <w:tc>
          <w:tcPr>
            <w:tcW w:w="1379" w:type="pct"/>
            <w:shd w:val="clear" w:color="auto" w:fill="FFFFFF"/>
            <w:tcMar>
              <w:top w:w="15" w:type="dxa"/>
              <w:left w:w="108" w:type="dxa"/>
              <w:bottom w:w="0" w:type="dxa"/>
              <w:right w:w="108" w:type="dxa"/>
            </w:tcMar>
            <w:vAlign w:val="center"/>
          </w:tcPr>
          <w:p w:rsidR="009F260C" w:rsidRPr="00BA5EBA" w:rsidRDefault="009F260C" w:rsidP="00372913">
            <w:pPr>
              <w:spacing w:after="0" w:line="240" w:lineRule="auto"/>
              <w:rPr>
                <w:rFonts w:ascii="Times New Roman" w:hAnsi="Times New Roman" w:cs="Times New Roman"/>
                <w:i/>
                <w:iCs/>
                <w:sz w:val="24"/>
                <w:szCs w:val="24"/>
              </w:rPr>
            </w:pPr>
            <w:r w:rsidRPr="00BA5EBA">
              <w:rPr>
                <w:rFonts w:ascii="Times New Roman" w:hAnsi="Times New Roman" w:cs="Times New Roman"/>
                <w:b/>
                <w:sz w:val="24"/>
                <w:szCs w:val="24"/>
              </w:rPr>
              <w:t>Опыт</w:t>
            </w:r>
            <w:r w:rsidRPr="00BA5EBA">
              <w:rPr>
                <w:rFonts w:ascii="Times New Roman" w:hAnsi="Times New Roman" w:cs="Times New Roman"/>
                <w:sz w:val="24"/>
                <w:szCs w:val="24"/>
              </w:rPr>
              <w:t xml:space="preserve"> работы в коллективе, толерантного восприятия социальных, этнических, конфессиональных и культурных различий.</w:t>
            </w:r>
          </w:p>
        </w:tc>
        <w:tc>
          <w:tcPr>
            <w:tcW w:w="1924" w:type="pct"/>
            <w:shd w:val="clear" w:color="auto" w:fill="FFFFFF"/>
            <w:tcMar>
              <w:top w:w="15" w:type="dxa"/>
              <w:left w:w="108" w:type="dxa"/>
              <w:bottom w:w="0" w:type="dxa"/>
              <w:right w:w="108" w:type="dxa"/>
            </w:tcMar>
          </w:tcPr>
          <w:p w:rsidR="009F260C" w:rsidRPr="00BA5EBA" w:rsidRDefault="009F260C" w:rsidP="00372913">
            <w:pPr>
              <w:spacing w:after="0" w:line="240" w:lineRule="auto"/>
              <w:rPr>
                <w:rFonts w:ascii="Times New Roman" w:hAnsi="Times New Roman" w:cs="Times New Roman"/>
                <w:b/>
                <w:sz w:val="24"/>
                <w:szCs w:val="24"/>
              </w:rPr>
            </w:pPr>
            <w:r w:rsidRPr="00BA5EBA">
              <w:rPr>
                <w:rFonts w:ascii="Times New Roman" w:hAnsi="Times New Roman" w:cs="Times New Roman"/>
                <w:b/>
                <w:sz w:val="24"/>
                <w:szCs w:val="24"/>
              </w:rPr>
              <w:t>Пороговый уровень (удовлетворительно):</w:t>
            </w:r>
          </w:p>
          <w:p w:rsidR="009F260C" w:rsidRPr="00BA5EBA" w:rsidRDefault="009F260C" w:rsidP="00372913">
            <w:pPr>
              <w:spacing w:after="0" w:line="240" w:lineRule="auto"/>
              <w:rPr>
                <w:rFonts w:ascii="Times New Roman" w:hAnsi="Times New Roman" w:cs="Times New Roman"/>
                <w:b/>
                <w:sz w:val="24"/>
                <w:szCs w:val="24"/>
              </w:rPr>
            </w:pPr>
            <w:r w:rsidRPr="00BA5EBA">
              <w:rPr>
                <w:rFonts w:ascii="Times New Roman" w:hAnsi="Times New Roman" w:cs="Times New Roman"/>
                <w:sz w:val="24"/>
                <w:szCs w:val="24"/>
              </w:rPr>
              <w:t>имеет начальный  опыт</w:t>
            </w:r>
            <w:r w:rsidRPr="00BA5EBA">
              <w:rPr>
                <w:rFonts w:ascii="Times New Roman" w:hAnsi="Times New Roman" w:cs="Times New Roman"/>
                <w:b/>
                <w:sz w:val="24"/>
                <w:szCs w:val="24"/>
              </w:rPr>
              <w:t xml:space="preserve">  </w:t>
            </w:r>
            <w:r w:rsidRPr="00BA5EBA">
              <w:rPr>
                <w:rFonts w:ascii="Times New Roman" w:hAnsi="Times New Roman" w:cs="Times New Roman"/>
                <w:sz w:val="24"/>
                <w:szCs w:val="24"/>
              </w:rPr>
              <w:t>работы в коллективе, толерантного восприятия социальных, этнических, конфессиональных и культурных различий.</w:t>
            </w:r>
          </w:p>
        </w:tc>
        <w:tc>
          <w:tcPr>
            <w:tcW w:w="1282" w:type="pct"/>
            <w:shd w:val="clear" w:color="auto" w:fill="FFFFFF"/>
            <w:tcMar>
              <w:top w:w="15" w:type="dxa"/>
              <w:left w:w="108" w:type="dxa"/>
              <w:bottom w:w="0" w:type="dxa"/>
              <w:right w:w="108" w:type="dxa"/>
            </w:tcMar>
          </w:tcPr>
          <w:p w:rsidR="009F260C" w:rsidRPr="00BA5EBA" w:rsidRDefault="009F260C"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 xml:space="preserve">Наблюдение за поведением  практиканта, </w:t>
            </w:r>
            <w:r w:rsidRPr="00BA5EBA">
              <w:rPr>
                <w:rFonts w:ascii="Times New Roman" w:hAnsi="Times New Roman" w:cs="Times New Roman"/>
                <w:iCs/>
                <w:sz w:val="24"/>
                <w:szCs w:val="24"/>
              </w:rPr>
              <w:t xml:space="preserve">получение удовлетворительной </w:t>
            </w:r>
            <w:r w:rsidRPr="00BA5EBA">
              <w:rPr>
                <w:rFonts w:ascii="Times New Roman" w:hAnsi="Times New Roman" w:cs="Times New Roman"/>
                <w:sz w:val="24"/>
                <w:szCs w:val="24"/>
              </w:rPr>
              <w:t>оценки по пятибалльной шкале.</w:t>
            </w:r>
          </w:p>
        </w:tc>
      </w:tr>
      <w:tr w:rsidR="009F260C" w:rsidRPr="00BA5EBA" w:rsidTr="00BF188C">
        <w:trPr>
          <w:trHeight w:val="1120"/>
        </w:trPr>
        <w:tc>
          <w:tcPr>
            <w:tcW w:w="415" w:type="pct"/>
            <w:shd w:val="clear" w:color="auto" w:fill="FFFFFF"/>
          </w:tcPr>
          <w:p w:rsidR="009F260C" w:rsidRPr="00BA5EBA" w:rsidRDefault="009F260C" w:rsidP="00372913">
            <w:pPr>
              <w:spacing w:after="0" w:line="240" w:lineRule="auto"/>
              <w:rPr>
                <w:rFonts w:ascii="Times New Roman" w:hAnsi="Times New Roman" w:cs="Times New Roman"/>
                <w:i/>
                <w:iCs/>
                <w:sz w:val="24"/>
                <w:szCs w:val="24"/>
              </w:rPr>
            </w:pPr>
          </w:p>
        </w:tc>
        <w:tc>
          <w:tcPr>
            <w:tcW w:w="1379" w:type="pct"/>
            <w:shd w:val="clear" w:color="auto" w:fill="FFFFFF"/>
            <w:tcMar>
              <w:top w:w="15" w:type="dxa"/>
              <w:left w:w="108" w:type="dxa"/>
              <w:bottom w:w="0" w:type="dxa"/>
              <w:right w:w="108" w:type="dxa"/>
            </w:tcMar>
            <w:vAlign w:val="center"/>
          </w:tcPr>
          <w:p w:rsidR="009F260C" w:rsidRPr="00BA5EBA" w:rsidRDefault="009F260C" w:rsidP="00372913">
            <w:pPr>
              <w:spacing w:after="0" w:line="240" w:lineRule="auto"/>
              <w:rPr>
                <w:rFonts w:ascii="Times New Roman" w:hAnsi="Times New Roman" w:cs="Times New Roman"/>
                <w:i/>
                <w:iCs/>
                <w:sz w:val="24"/>
                <w:szCs w:val="24"/>
              </w:rPr>
            </w:pPr>
          </w:p>
        </w:tc>
        <w:tc>
          <w:tcPr>
            <w:tcW w:w="1924" w:type="pct"/>
            <w:shd w:val="clear" w:color="auto" w:fill="FFFFFF"/>
            <w:tcMar>
              <w:top w:w="15" w:type="dxa"/>
              <w:left w:w="108" w:type="dxa"/>
              <w:bottom w:w="0" w:type="dxa"/>
              <w:right w:w="108" w:type="dxa"/>
            </w:tcMar>
          </w:tcPr>
          <w:p w:rsidR="009F260C" w:rsidRPr="00BA5EBA" w:rsidRDefault="009F260C" w:rsidP="00372913">
            <w:pPr>
              <w:spacing w:after="0" w:line="240" w:lineRule="auto"/>
              <w:rPr>
                <w:rFonts w:ascii="Times New Roman" w:hAnsi="Times New Roman" w:cs="Times New Roman"/>
                <w:b/>
                <w:sz w:val="24"/>
                <w:szCs w:val="24"/>
              </w:rPr>
            </w:pPr>
            <w:r w:rsidRPr="00BA5EBA">
              <w:rPr>
                <w:rFonts w:ascii="Times New Roman" w:hAnsi="Times New Roman" w:cs="Times New Roman"/>
                <w:b/>
                <w:sz w:val="24"/>
                <w:szCs w:val="24"/>
              </w:rPr>
              <w:t>Продвинутый уровень (хорошо):</w:t>
            </w:r>
          </w:p>
          <w:p w:rsidR="009F260C" w:rsidRPr="00BA5EBA" w:rsidRDefault="009F260C" w:rsidP="00372913">
            <w:pPr>
              <w:spacing w:after="0" w:line="240" w:lineRule="auto"/>
              <w:rPr>
                <w:rFonts w:ascii="Times New Roman" w:hAnsi="Times New Roman" w:cs="Times New Roman"/>
                <w:b/>
                <w:sz w:val="24"/>
                <w:szCs w:val="24"/>
              </w:rPr>
            </w:pPr>
            <w:r w:rsidRPr="00BA5EBA">
              <w:rPr>
                <w:rFonts w:ascii="Times New Roman" w:hAnsi="Times New Roman" w:cs="Times New Roman"/>
                <w:sz w:val="24"/>
                <w:szCs w:val="24"/>
              </w:rPr>
              <w:t>опирается на передовой педагогический опыт</w:t>
            </w:r>
            <w:r w:rsidRPr="00BA5EBA">
              <w:rPr>
                <w:rFonts w:ascii="Times New Roman" w:hAnsi="Times New Roman" w:cs="Times New Roman"/>
                <w:b/>
                <w:sz w:val="24"/>
                <w:szCs w:val="24"/>
              </w:rPr>
              <w:t xml:space="preserve">  </w:t>
            </w:r>
            <w:r w:rsidRPr="00BA5EBA">
              <w:rPr>
                <w:rFonts w:ascii="Times New Roman" w:hAnsi="Times New Roman" w:cs="Times New Roman"/>
                <w:sz w:val="24"/>
                <w:szCs w:val="24"/>
              </w:rPr>
              <w:t>работы в коллективе, толерантного восприятия социальных, этнических, конфессиональных и культурных различий.</w:t>
            </w:r>
          </w:p>
        </w:tc>
        <w:tc>
          <w:tcPr>
            <w:tcW w:w="1282" w:type="pct"/>
            <w:shd w:val="clear" w:color="auto" w:fill="FFFFFF"/>
            <w:tcMar>
              <w:top w:w="15" w:type="dxa"/>
              <w:left w:w="108" w:type="dxa"/>
              <w:bottom w:w="0" w:type="dxa"/>
              <w:right w:w="108" w:type="dxa"/>
            </w:tcMar>
          </w:tcPr>
          <w:p w:rsidR="009F260C" w:rsidRPr="00BA5EBA" w:rsidRDefault="009F260C"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 xml:space="preserve">Наблюдение за поведением  практиканта, </w:t>
            </w:r>
            <w:r w:rsidRPr="00BA5EBA">
              <w:rPr>
                <w:rFonts w:ascii="Times New Roman" w:hAnsi="Times New Roman" w:cs="Times New Roman"/>
                <w:iCs/>
                <w:sz w:val="24"/>
                <w:szCs w:val="24"/>
              </w:rPr>
              <w:t xml:space="preserve">получение хорошей </w:t>
            </w:r>
            <w:r w:rsidRPr="00BA5EBA">
              <w:rPr>
                <w:rFonts w:ascii="Times New Roman" w:hAnsi="Times New Roman" w:cs="Times New Roman"/>
                <w:sz w:val="24"/>
                <w:szCs w:val="24"/>
              </w:rPr>
              <w:t>оценки по пятибалльной шкале.</w:t>
            </w:r>
          </w:p>
        </w:tc>
      </w:tr>
      <w:tr w:rsidR="009F260C" w:rsidRPr="00BA5EBA" w:rsidTr="00BF188C">
        <w:trPr>
          <w:trHeight w:val="1120"/>
        </w:trPr>
        <w:tc>
          <w:tcPr>
            <w:tcW w:w="415" w:type="pct"/>
            <w:shd w:val="clear" w:color="auto" w:fill="FFFFFF"/>
          </w:tcPr>
          <w:p w:rsidR="009F260C" w:rsidRPr="00BA5EBA" w:rsidRDefault="009F260C" w:rsidP="00372913">
            <w:pPr>
              <w:spacing w:after="0" w:line="240" w:lineRule="auto"/>
              <w:rPr>
                <w:rFonts w:ascii="Times New Roman" w:hAnsi="Times New Roman" w:cs="Times New Roman"/>
                <w:i/>
                <w:iCs/>
                <w:sz w:val="24"/>
                <w:szCs w:val="24"/>
              </w:rPr>
            </w:pPr>
          </w:p>
        </w:tc>
        <w:tc>
          <w:tcPr>
            <w:tcW w:w="1379" w:type="pct"/>
            <w:shd w:val="clear" w:color="auto" w:fill="FFFFFF"/>
            <w:tcMar>
              <w:top w:w="15" w:type="dxa"/>
              <w:left w:w="108" w:type="dxa"/>
              <w:bottom w:w="0" w:type="dxa"/>
              <w:right w:w="108" w:type="dxa"/>
            </w:tcMar>
            <w:vAlign w:val="center"/>
          </w:tcPr>
          <w:p w:rsidR="009F260C" w:rsidRPr="00BA5EBA" w:rsidRDefault="009F260C" w:rsidP="00372913">
            <w:pPr>
              <w:spacing w:after="0" w:line="240" w:lineRule="auto"/>
              <w:rPr>
                <w:rFonts w:ascii="Times New Roman" w:hAnsi="Times New Roman" w:cs="Times New Roman"/>
                <w:i/>
                <w:iCs/>
                <w:sz w:val="24"/>
                <w:szCs w:val="24"/>
              </w:rPr>
            </w:pPr>
          </w:p>
        </w:tc>
        <w:tc>
          <w:tcPr>
            <w:tcW w:w="1924" w:type="pct"/>
            <w:shd w:val="clear" w:color="auto" w:fill="FFFFFF"/>
            <w:tcMar>
              <w:top w:w="15" w:type="dxa"/>
              <w:left w:w="108" w:type="dxa"/>
              <w:bottom w:w="0" w:type="dxa"/>
              <w:right w:w="108" w:type="dxa"/>
            </w:tcMar>
          </w:tcPr>
          <w:p w:rsidR="009F260C" w:rsidRPr="00BA5EBA" w:rsidRDefault="009F260C" w:rsidP="00372913">
            <w:pPr>
              <w:spacing w:after="0" w:line="240" w:lineRule="auto"/>
              <w:rPr>
                <w:rFonts w:ascii="Times New Roman" w:hAnsi="Times New Roman" w:cs="Times New Roman"/>
                <w:b/>
                <w:sz w:val="24"/>
                <w:szCs w:val="24"/>
              </w:rPr>
            </w:pPr>
            <w:r w:rsidRPr="00BA5EBA">
              <w:rPr>
                <w:rFonts w:ascii="Times New Roman" w:hAnsi="Times New Roman" w:cs="Times New Roman"/>
                <w:b/>
                <w:sz w:val="24"/>
                <w:szCs w:val="24"/>
              </w:rPr>
              <w:t>Высокий уровень (отлично):</w:t>
            </w:r>
          </w:p>
          <w:p w:rsidR="009F260C" w:rsidRPr="00BA5EBA" w:rsidRDefault="009F260C" w:rsidP="00372913">
            <w:pPr>
              <w:spacing w:after="0" w:line="240" w:lineRule="auto"/>
              <w:rPr>
                <w:rFonts w:ascii="Times New Roman" w:hAnsi="Times New Roman" w:cs="Times New Roman"/>
                <w:b/>
                <w:sz w:val="24"/>
                <w:szCs w:val="24"/>
              </w:rPr>
            </w:pPr>
            <w:r w:rsidRPr="00BA5EBA">
              <w:rPr>
                <w:rFonts w:ascii="Times New Roman" w:hAnsi="Times New Roman" w:cs="Times New Roman"/>
                <w:sz w:val="24"/>
                <w:szCs w:val="24"/>
              </w:rPr>
              <w:t>способен к обобщению личного опыта</w:t>
            </w:r>
            <w:r w:rsidRPr="00BA5EBA">
              <w:rPr>
                <w:rFonts w:ascii="Times New Roman" w:hAnsi="Times New Roman" w:cs="Times New Roman"/>
                <w:b/>
                <w:sz w:val="24"/>
                <w:szCs w:val="24"/>
              </w:rPr>
              <w:t xml:space="preserve"> </w:t>
            </w:r>
            <w:r w:rsidRPr="00BA5EBA">
              <w:rPr>
                <w:rFonts w:ascii="Times New Roman" w:hAnsi="Times New Roman" w:cs="Times New Roman"/>
                <w:sz w:val="24"/>
                <w:szCs w:val="24"/>
              </w:rPr>
              <w:t>работы в коллективе, толерантного восприятия социальных, этнических, конфессиональных и культурных различий.</w:t>
            </w:r>
          </w:p>
        </w:tc>
        <w:tc>
          <w:tcPr>
            <w:tcW w:w="1282" w:type="pct"/>
            <w:shd w:val="clear" w:color="auto" w:fill="FFFFFF"/>
            <w:tcMar>
              <w:top w:w="15" w:type="dxa"/>
              <w:left w:w="108" w:type="dxa"/>
              <w:bottom w:w="0" w:type="dxa"/>
              <w:right w:w="108" w:type="dxa"/>
            </w:tcMar>
          </w:tcPr>
          <w:p w:rsidR="009F260C" w:rsidRPr="00BA5EBA" w:rsidRDefault="009F260C"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 xml:space="preserve">Наблюдение за поведением  практиканта, </w:t>
            </w:r>
            <w:r w:rsidRPr="00BA5EBA">
              <w:rPr>
                <w:rFonts w:ascii="Times New Roman" w:hAnsi="Times New Roman" w:cs="Times New Roman"/>
                <w:iCs/>
                <w:sz w:val="24"/>
                <w:szCs w:val="24"/>
              </w:rPr>
              <w:t xml:space="preserve">получение отличной </w:t>
            </w:r>
            <w:r w:rsidRPr="00BA5EBA">
              <w:rPr>
                <w:rFonts w:ascii="Times New Roman" w:hAnsi="Times New Roman" w:cs="Times New Roman"/>
                <w:sz w:val="24"/>
                <w:szCs w:val="24"/>
              </w:rPr>
              <w:t>оценки по пятибалльной шкале.</w:t>
            </w:r>
          </w:p>
        </w:tc>
      </w:tr>
      <w:tr w:rsidR="009F260C" w:rsidRPr="00BA5EBA" w:rsidTr="00BF188C">
        <w:trPr>
          <w:trHeight w:val="1120"/>
        </w:trPr>
        <w:tc>
          <w:tcPr>
            <w:tcW w:w="415" w:type="pct"/>
            <w:vMerge w:val="restart"/>
            <w:shd w:val="clear" w:color="auto" w:fill="FFFFFF"/>
          </w:tcPr>
          <w:p w:rsidR="009F260C" w:rsidRPr="00BA5EBA" w:rsidRDefault="009F260C" w:rsidP="00372913">
            <w:pPr>
              <w:spacing w:after="0" w:line="240" w:lineRule="auto"/>
              <w:jc w:val="center"/>
              <w:rPr>
                <w:rFonts w:ascii="Times New Roman" w:hAnsi="Times New Roman" w:cs="Times New Roman"/>
                <w:iCs/>
                <w:sz w:val="24"/>
                <w:szCs w:val="24"/>
              </w:rPr>
            </w:pPr>
            <w:r w:rsidRPr="00BA5EBA">
              <w:rPr>
                <w:rFonts w:ascii="Times New Roman" w:hAnsi="Times New Roman" w:cs="Times New Roman"/>
                <w:iCs/>
                <w:sz w:val="24"/>
                <w:szCs w:val="24"/>
              </w:rPr>
              <w:t>ОК-8</w:t>
            </w:r>
          </w:p>
        </w:tc>
        <w:tc>
          <w:tcPr>
            <w:tcW w:w="1379" w:type="pct"/>
            <w:shd w:val="clear" w:color="auto" w:fill="FFFFFF"/>
            <w:tcMar>
              <w:top w:w="15" w:type="dxa"/>
              <w:left w:w="108" w:type="dxa"/>
              <w:bottom w:w="0" w:type="dxa"/>
              <w:right w:w="108" w:type="dxa"/>
            </w:tcMar>
            <w:vAlign w:val="center"/>
          </w:tcPr>
          <w:p w:rsidR="009F260C" w:rsidRPr="00BA5EBA" w:rsidRDefault="009F260C" w:rsidP="00372913">
            <w:pPr>
              <w:spacing w:after="0" w:line="240" w:lineRule="auto"/>
              <w:rPr>
                <w:rFonts w:ascii="Times New Roman" w:hAnsi="Times New Roman" w:cs="Times New Roman"/>
                <w:i/>
                <w:iCs/>
                <w:sz w:val="24"/>
                <w:szCs w:val="24"/>
              </w:rPr>
            </w:pPr>
            <w:r w:rsidRPr="00BA5EBA">
              <w:rPr>
                <w:rFonts w:ascii="Times New Roman" w:hAnsi="Times New Roman" w:cs="Times New Roman"/>
                <w:sz w:val="24"/>
                <w:szCs w:val="24"/>
              </w:rPr>
              <w:t>Знание методов и средств</w:t>
            </w:r>
            <w:r w:rsidRPr="00BA5EBA">
              <w:rPr>
                <w:rFonts w:ascii="Times New Roman" w:hAnsi="Times New Roman" w:cs="Times New Roman"/>
                <w:i/>
                <w:sz w:val="24"/>
                <w:szCs w:val="24"/>
              </w:rPr>
              <w:t xml:space="preserve"> </w:t>
            </w:r>
            <w:r w:rsidRPr="00BA5EBA">
              <w:rPr>
                <w:rFonts w:ascii="Times New Roman" w:hAnsi="Times New Roman" w:cs="Times New Roman"/>
                <w:sz w:val="24"/>
                <w:szCs w:val="24"/>
              </w:rPr>
              <w:t xml:space="preserve"> физической культуры для обеспечения </w:t>
            </w:r>
            <w:r w:rsidRPr="00BA5EBA">
              <w:rPr>
                <w:rFonts w:ascii="Times New Roman" w:hAnsi="Times New Roman" w:cs="Times New Roman"/>
                <w:sz w:val="24"/>
                <w:szCs w:val="24"/>
              </w:rPr>
              <w:lastRenderedPageBreak/>
              <w:t>полноценной социальной и профессиональной деятельности.</w:t>
            </w:r>
          </w:p>
        </w:tc>
        <w:tc>
          <w:tcPr>
            <w:tcW w:w="1924" w:type="pct"/>
            <w:shd w:val="clear" w:color="auto" w:fill="FFFFFF"/>
            <w:tcMar>
              <w:top w:w="15" w:type="dxa"/>
              <w:left w:w="108" w:type="dxa"/>
              <w:bottom w:w="0" w:type="dxa"/>
              <w:right w:w="108" w:type="dxa"/>
            </w:tcMar>
          </w:tcPr>
          <w:p w:rsidR="009F260C" w:rsidRPr="00BA5EBA" w:rsidRDefault="009F260C" w:rsidP="00372913">
            <w:pPr>
              <w:spacing w:after="0" w:line="240" w:lineRule="auto"/>
              <w:rPr>
                <w:rFonts w:ascii="Times New Roman" w:hAnsi="Times New Roman" w:cs="Times New Roman"/>
                <w:b/>
                <w:i/>
                <w:sz w:val="24"/>
                <w:szCs w:val="24"/>
              </w:rPr>
            </w:pPr>
            <w:r w:rsidRPr="00BA5EBA">
              <w:rPr>
                <w:rFonts w:ascii="Times New Roman" w:hAnsi="Times New Roman" w:cs="Times New Roman"/>
                <w:b/>
                <w:i/>
                <w:sz w:val="24"/>
                <w:szCs w:val="24"/>
              </w:rPr>
              <w:lastRenderedPageBreak/>
              <w:t>Пороговый уровень (удовлетворительно):</w:t>
            </w:r>
          </w:p>
          <w:p w:rsidR="009F260C" w:rsidRPr="00BA5EBA" w:rsidRDefault="009F260C" w:rsidP="00372913">
            <w:pPr>
              <w:spacing w:after="0" w:line="240" w:lineRule="auto"/>
              <w:rPr>
                <w:rFonts w:ascii="Times New Roman" w:hAnsi="Times New Roman" w:cs="Times New Roman"/>
                <w:i/>
                <w:sz w:val="24"/>
                <w:szCs w:val="24"/>
              </w:rPr>
            </w:pPr>
            <w:r w:rsidRPr="00BA5EBA">
              <w:rPr>
                <w:rFonts w:ascii="Times New Roman" w:hAnsi="Times New Roman" w:cs="Times New Roman"/>
                <w:sz w:val="24"/>
                <w:szCs w:val="24"/>
              </w:rPr>
              <w:t xml:space="preserve">знает основной состав методов и средств физической культуры для </w:t>
            </w:r>
            <w:r w:rsidRPr="00BA5EBA">
              <w:rPr>
                <w:rFonts w:ascii="Times New Roman" w:hAnsi="Times New Roman" w:cs="Times New Roman"/>
                <w:sz w:val="24"/>
                <w:szCs w:val="24"/>
              </w:rPr>
              <w:lastRenderedPageBreak/>
              <w:t>обеспечения полноценной социальной и профессиональной деятельности.</w:t>
            </w:r>
          </w:p>
        </w:tc>
        <w:tc>
          <w:tcPr>
            <w:tcW w:w="1282" w:type="pct"/>
            <w:shd w:val="clear" w:color="auto" w:fill="FFFFFF"/>
            <w:tcMar>
              <w:top w:w="15" w:type="dxa"/>
              <w:left w:w="108" w:type="dxa"/>
              <w:bottom w:w="0" w:type="dxa"/>
              <w:right w:w="108" w:type="dxa"/>
            </w:tcMar>
          </w:tcPr>
          <w:p w:rsidR="009F260C" w:rsidRPr="00BA5EBA" w:rsidRDefault="009F260C" w:rsidP="00372913">
            <w:pPr>
              <w:spacing w:after="0" w:line="240" w:lineRule="auto"/>
              <w:rPr>
                <w:rFonts w:ascii="Times New Roman" w:hAnsi="Times New Roman" w:cs="Times New Roman"/>
                <w:sz w:val="24"/>
                <w:szCs w:val="24"/>
              </w:rPr>
            </w:pPr>
            <w:r w:rsidRPr="00BA5EBA">
              <w:rPr>
                <w:rFonts w:ascii="Times New Roman" w:hAnsi="Times New Roman" w:cs="Times New Roman"/>
                <w:iCs/>
                <w:sz w:val="24"/>
                <w:szCs w:val="24"/>
              </w:rPr>
              <w:lastRenderedPageBreak/>
              <w:t xml:space="preserve">Тестирование на организационном этапе практики, получение </w:t>
            </w:r>
            <w:r w:rsidRPr="00BA5EBA">
              <w:rPr>
                <w:rFonts w:ascii="Times New Roman" w:hAnsi="Times New Roman" w:cs="Times New Roman"/>
                <w:iCs/>
                <w:sz w:val="24"/>
                <w:szCs w:val="24"/>
              </w:rPr>
              <w:lastRenderedPageBreak/>
              <w:t xml:space="preserve">удовлетворительной </w:t>
            </w:r>
            <w:r w:rsidRPr="00BA5EBA">
              <w:rPr>
                <w:rFonts w:ascii="Times New Roman" w:hAnsi="Times New Roman" w:cs="Times New Roman"/>
                <w:sz w:val="24"/>
                <w:szCs w:val="24"/>
              </w:rPr>
              <w:t>оценки по пятибалльной шкале.</w:t>
            </w:r>
          </w:p>
        </w:tc>
      </w:tr>
      <w:tr w:rsidR="009F260C" w:rsidRPr="00BA5EBA" w:rsidTr="00BF188C">
        <w:trPr>
          <w:trHeight w:val="1120"/>
        </w:trPr>
        <w:tc>
          <w:tcPr>
            <w:tcW w:w="415" w:type="pct"/>
            <w:vMerge/>
            <w:shd w:val="clear" w:color="auto" w:fill="FFFFFF"/>
          </w:tcPr>
          <w:p w:rsidR="009F260C" w:rsidRPr="00BA5EBA" w:rsidRDefault="009F260C" w:rsidP="00372913">
            <w:pPr>
              <w:spacing w:after="0" w:line="240" w:lineRule="auto"/>
              <w:rPr>
                <w:rFonts w:ascii="Times New Roman" w:hAnsi="Times New Roman" w:cs="Times New Roman"/>
                <w:i/>
                <w:iCs/>
                <w:sz w:val="24"/>
                <w:szCs w:val="24"/>
              </w:rPr>
            </w:pPr>
          </w:p>
        </w:tc>
        <w:tc>
          <w:tcPr>
            <w:tcW w:w="1379" w:type="pct"/>
            <w:shd w:val="clear" w:color="auto" w:fill="FFFFFF"/>
            <w:tcMar>
              <w:top w:w="15" w:type="dxa"/>
              <w:left w:w="108" w:type="dxa"/>
              <w:bottom w:w="0" w:type="dxa"/>
              <w:right w:w="108" w:type="dxa"/>
            </w:tcMar>
            <w:vAlign w:val="center"/>
          </w:tcPr>
          <w:p w:rsidR="009F260C" w:rsidRPr="00BA5EBA" w:rsidRDefault="009F260C" w:rsidP="00372913">
            <w:pPr>
              <w:spacing w:after="0" w:line="240" w:lineRule="auto"/>
              <w:rPr>
                <w:rFonts w:ascii="Times New Roman" w:hAnsi="Times New Roman" w:cs="Times New Roman"/>
                <w:i/>
                <w:iCs/>
                <w:sz w:val="24"/>
                <w:szCs w:val="24"/>
              </w:rPr>
            </w:pPr>
          </w:p>
        </w:tc>
        <w:tc>
          <w:tcPr>
            <w:tcW w:w="1924" w:type="pct"/>
            <w:shd w:val="clear" w:color="auto" w:fill="FFFFFF"/>
            <w:tcMar>
              <w:top w:w="15" w:type="dxa"/>
              <w:left w:w="108" w:type="dxa"/>
              <w:bottom w:w="0" w:type="dxa"/>
              <w:right w:w="108" w:type="dxa"/>
            </w:tcMar>
          </w:tcPr>
          <w:p w:rsidR="009F260C" w:rsidRPr="00BA5EBA" w:rsidRDefault="009F260C" w:rsidP="00372913">
            <w:pPr>
              <w:spacing w:after="0" w:line="240" w:lineRule="auto"/>
              <w:rPr>
                <w:rFonts w:ascii="Times New Roman" w:hAnsi="Times New Roman" w:cs="Times New Roman"/>
                <w:b/>
                <w:i/>
                <w:sz w:val="24"/>
                <w:szCs w:val="24"/>
              </w:rPr>
            </w:pPr>
            <w:r w:rsidRPr="00BA5EBA">
              <w:rPr>
                <w:rFonts w:ascii="Times New Roman" w:hAnsi="Times New Roman" w:cs="Times New Roman"/>
                <w:b/>
                <w:i/>
                <w:sz w:val="24"/>
                <w:szCs w:val="24"/>
              </w:rPr>
              <w:t>Продвинутый уровень (хорошо):</w:t>
            </w:r>
          </w:p>
          <w:p w:rsidR="009F260C" w:rsidRPr="00BA5EBA" w:rsidRDefault="009F260C"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знает состав методов и средств физической культуры для обеспечения полноценной социальной и профессиональной деятельности,  виды связей между включенными в них знаниями.</w:t>
            </w:r>
          </w:p>
        </w:tc>
        <w:tc>
          <w:tcPr>
            <w:tcW w:w="1282" w:type="pct"/>
            <w:shd w:val="clear" w:color="auto" w:fill="FFFFFF"/>
            <w:tcMar>
              <w:top w:w="15" w:type="dxa"/>
              <w:left w:w="108" w:type="dxa"/>
              <w:bottom w:w="0" w:type="dxa"/>
              <w:right w:w="108" w:type="dxa"/>
            </w:tcMar>
          </w:tcPr>
          <w:p w:rsidR="009F260C" w:rsidRPr="00BA5EBA" w:rsidRDefault="009F260C" w:rsidP="00372913">
            <w:pPr>
              <w:spacing w:after="0" w:line="240" w:lineRule="auto"/>
              <w:rPr>
                <w:rFonts w:ascii="Times New Roman" w:hAnsi="Times New Roman" w:cs="Times New Roman"/>
                <w:iCs/>
                <w:sz w:val="24"/>
                <w:szCs w:val="24"/>
              </w:rPr>
            </w:pPr>
            <w:r w:rsidRPr="00BA5EBA">
              <w:rPr>
                <w:rFonts w:ascii="Times New Roman" w:hAnsi="Times New Roman" w:cs="Times New Roman"/>
                <w:sz w:val="24"/>
                <w:szCs w:val="24"/>
              </w:rPr>
              <w:t xml:space="preserve">Диалог, </w:t>
            </w:r>
            <w:r w:rsidRPr="00BA5EBA">
              <w:rPr>
                <w:rFonts w:ascii="Times New Roman" w:hAnsi="Times New Roman" w:cs="Times New Roman"/>
                <w:iCs/>
                <w:sz w:val="24"/>
                <w:szCs w:val="24"/>
              </w:rPr>
              <w:t xml:space="preserve">получение хорошей </w:t>
            </w:r>
            <w:r w:rsidRPr="00BA5EBA">
              <w:rPr>
                <w:rFonts w:ascii="Times New Roman" w:hAnsi="Times New Roman" w:cs="Times New Roman"/>
                <w:sz w:val="24"/>
                <w:szCs w:val="24"/>
              </w:rPr>
              <w:t>оценки по пятибалльной шкале.</w:t>
            </w:r>
          </w:p>
        </w:tc>
      </w:tr>
      <w:tr w:rsidR="009F260C" w:rsidRPr="00BA5EBA" w:rsidTr="00BF188C">
        <w:trPr>
          <w:trHeight w:val="1120"/>
        </w:trPr>
        <w:tc>
          <w:tcPr>
            <w:tcW w:w="415" w:type="pct"/>
            <w:vMerge/>
            <w:shd w:val="clear" w:color="auto" w:fill="FFFFFF"/>
          </w:tcPr>
          <w:p w:rsidR="009F260C" w:rsidRPr="00BA5EBA" w:rsidRDefault="009F260C" w:rsidP="00372913">
            <w:pPr>
              <w:spacing w:after="0" w:line="240" w:lineRule="auto"/>
              <w:rPr>
                <w:rFonts w:ascii="Times New Roman" w:hAnsi="Times New Roman" w:cs="Times New Roman"/>
                <w:i/>
                <w:iCs/>
                <w:sz w:val="24"/>
                <w:szCs w:val="24"/>
              </w:rPr>
            </w:pPr>
          </w:p>
        </w:tc>
        <w:tc>
          <w:tcPr>
            <w:tcW w:w="1379" w:type="pct"/>
            <w:shd w:val="clear" w:color="auto" w:fill="FFFFFF"/>
            <w:tcMar>
              <w:top w:w="15" w:type="dxa"/>
              <w:left w:w="108" w:type="dxa"/>
              <w:bottom w:w="0" w:type="dxa"/>
              <w:right w:w="108" w:type="dxa"/>
            </w:tcMar>
            <w:vAlign w:val="center"/>
          </w:tcPr>
          <w:p w:rsidR="009F260C" w:rsidRPr="00BA5EBA" w:rsidRDefault="009F260C" w:rsidP="00372913">
            <w:pPr>
              <w:spacing w:after="0" w:line="240" w:lineRule="auto"/>
              <w:rPr>
                <w:rFonts w:ascii="Times New Roman" w:hAnsi="Times New Roman" w:cs="Times New Roman"/>
                <w:i/>
                <w:iCs/>
                <w:sz w:val="24"/>
                <w:szCs w:val="24"/>
              </w:rPr>
            </w:pPr>
          </w:p>
        </w:tc>
        <w:tc>
          <w:tcPr>
            <w:tcW w:w="1924" w:type="pct"/>
            <w:shd w:val="clear" w:color="auto" w:fill="FFFFFF"/>
            <w:tcMar>
              <w:top w:w="15" w:type="dxa"/>
              <w:left w:w="108" w:type="dxa"/>
              <w:bottom w:w="0" w:type="dxa"/>
              <w:right w:w="108" w:type="dxa"/>
            </w:tcMar>
          </w:tcPr>
          <w:p w:rsidR="009F260C" w:rsidRPr="00BA5EBA" w:rsidRDefault="009F260C" w:rsidP="00372913">
            <w:pPr>
              <w:spacing w:after="0" w:line="240" w:lineRule="auto"/>
              <w:rPr>
                <w:rFonts w:ascii="Times New Roman" w:hAnsi="Times New Roman" w:cs="Times New Roman"/>
                <w:b/>
                <w:i/>
                <w:sz w:val="24"/>
                <w:szCs w:val="24"/>
              </w:rPr>
            </w:pPr>
            <w:r w:rsidRPr="00BA5EBA">
              <w:rPr>
                <w:rFonts w:ascii="Times New Roman" w:hAnsi="Times New Roman" w:cs="Times New Roman"/>
                <w:b/>
                <w:i/>
                <w:sz w:val="24"/>
                <w:szCs w:val="24"/>
              </w:rPr>
              <w:t>Высокий уровень (отлично):</w:t>
            </w:r>
          </w:p>
          <w:p w:rsidR="009F260C" w:rsidRPr="00BA5EBA" w:rsidRDefault="009F260C" w:rsidP="00372913">
            <w:pPr>
              <w:spacing w:after="0" w:line="240" w:lineRule="auto"/>
              <w:rPr>
                <w:rFonts w:ascii="Times New Roman" w:hAnsi="Times New Roman" w:cs="Times New Roman"/>
                <w:b/>
                <w:sz w:val="24"/>
                <w:szCs w:val="24"/>
              </w:rPr>
            </w:pPr>
            <w:r w:rsidRPr="00BA5EBA">
              <w:rPr>
                <w:rFonts w:ascii="Times New Roman" w:hAnsi="Times New Roman" w:cs="Times New Roman"/>
                <w:sz w:val="24"/>
                <w:szCs w:val="24"/>
              </w:rPr>
              <w:t>знает состав методов и средств физической культуры для обеспечения полноценной социальной и профессиональной деятельности,  виды связей между включенными в них знаниями, высказывает собственные информативные суждения.</w:t>
            </w:r>
          </w:p>
        </w:tc>
        <w:tc>
          <w:tcPr>
            <w:tcW w:w="1282" w:type="pct"/>
            <w:shd w:val="clear" w:color="auto" w:fill="FFFFFF"/>
            <w:tcMar>
              <w:top w:w="15" w:type="dxa"/>
              <w:left w:w="108" w:type="dxa"/>
              <w:bottom w:w="0" w:type="dxa"/>
              <w:right w:w="108" w:type="dxa"/>
            </w:tcMar>
          </w:tcPr>
          <w:p w:rsidR="009F260C" w:rsidRPr="00BA5EBA" w:rsidRDefault="009F260C" w:rsidP="00372913">
            <w:pPr>
              <w:spacing w:after="0" w:line="240" w:lineRule="auto"/>
              <w:rPr>
                <w:rFonts w:ascii="Times New Roman" w:hAnsi="Times New Roman" w:cs="Times New Roman"/>
                <w:iCs/>
                <w:sz w:val="24"/>
                <w:szCs w:val="24"/>
              </w:rPr>
            </w:pPr>
            <w:r w:rsidRPr="00BA5EBA">
              <w:rPr>
                <w:rFonts w:ascii="Times New Roman" w:hAnsi="Times New Roman" w:cs="Times New Roman"/>
                <w:sz w:val="24"/>
                <w:szCs w:val="24"/>
              </w:rPr>
              <w:t>Дискуссия в интерактивной форме, получение отличной</w:t>
            </w:r>
            <w:r w:rsidRPr="00BA5EBA">
              <w:rPr>
                <w:rFonts w:ascii="Times New Roman" w:hAnsi="Times New Roman" w:cs="Times New Roman"/>
                <w:iCs/>
                <w:sz w:val="24"/>
                <w:szCs w:val="24"/>
              </w:rPr>
              <w:t xml:space="preserve"> </w:t>
            </w:r>
            <w:r w:rsidRPr="00BA5EBA">
              <w:rPr>
                <w:rFonts w:ascii="Times New Roman" w:hAnsi="Times New Roman" w:cs="Times New Roman"/>
                <w:sz w:val="24"/>
                <w:szCs w:val="24"/>
              </w:rPr>
              <w:t>оценки по пятибалльной шкале.</w:t>
            </w:r>
          </w:p>
        </w:tc>
      </w:tr>
      <w:tr w:rsidR="009F260C" w:rsidRPr="00BA5EBA" w:rsidTr="00BF188C">
        <w:trPr>
          <w:trHeight w:val="1120"/>
        </w:trPr>
        <w:tc>
          <w:tcPr>
            <w:tcW w:w="415" w:type="pct"/>
            <w:vMerge w:val="restart"/>
            <w:shd w:val="clear" w:color="auto" w:fill="FFFFFF"/>
          </w:tcPr>
          <w:p w:rsidR="009F260C" w:rsidRPr="00BA5EBA" w:rsidRDefault="009F260C" w:rsidP="00372913">
            <w:pPr>
              <w:spacing w:after="0" w:line="240" w:lineRule="auto"/>
              <w:rPr>
                <w:rFonts w:ascii="Times New Roman" w:hAnsi="Times New Roman" w:cs="Times New Roman"/>
                <w:i/>
                <w:iCs/>
                <w:sz w:val="24"/>
                <w:szCs w:val="24"/>
              </w:rPr>
            </w:pPr>
          </w:p>
        </w:tc>
        <w:tc>
          <w:tcPr>
            <w:tcW w:w="1379" w:type="pct"/>
            <w:shd w:val="clear" w:color="auto" w:fill="FFFFFF"/>
            <w:tcMar>
              <w:top w:w="15" w:type="dxa"/>
              <w:left w:w="108" w:type="dxa"/>
              <w:bottom w:w="0" w:type="dxa"/>
              <w:right w:w="108" w:type="dxa"/>
            </w:tcMar>
            <w:vAlign w:val="center"/>
          </w:tcPr>
          <w:p w:rsidR="009F260C" w:rsidRPr="00BA5EBA" w:rsidRDefault="009F260C" w:rsidP="00372913">
            <w:pPr>
              <w:spacing w:after="0" w:line="240" w:lineRule="auto"/>
              <w:rPr>
                <w:rFonts w:ascii="Times New Roman" w:hAnsi="Times New Roman" w:cs="Times New Roman"/>
                <w:sz w:val="24"/>
                <w:szCs w:val="24"/>
              </w:rPr>
            </w:pPr>
            <w:r w:rsidRPr="00BA5EBA">
              <w:rPr>
                <w:rFonts w:ascii="Times New Roman" w:eastAsia="Calibri" w:hAnsi="Times New Roman" w:cs="Times New Roman"/>
                <w:b/>
                <w:i/>
                <w:sz w:val="24"/>
                <w:szCs w:val="24"/>
              </w:rPr>
              <w:t>Умение</w:t>
            </w:r>
            <w:r w:rsidRPr="00BA5EBA">
              <w:rPr>
                <w:rFonts w:ascii="Times New Roman" w:eastAsia="Calibri" w:hAnsi="Times New Roman" w:cs="Times New Roman"/>
                <w:sz w:val="24"/>
                <w:szCs w:val="24"/>
              </w:rPr>
              <w:t xml:space="preserve"> </w:t>
            </w:r>
            <w:r w:rsidRPr="00BA5EBA">
              <w:rPr>
                <w:rFonts w:ascii="Times New Roman" w:hAnsi="Times New Roman" w:cs="Times New Roman"/>
                <w:sz w:val="24"/>
                <w:szCs w:val="24"/>
              </w:rPr>
              <w:t>выбирать методы и средства  физической культуры для обеспечения полноценной социальной и профессиональной деятельности.</w:t>
            </w:r>
          </w:p>
          <w:p w:rsidR="009F260C" w:rsidRPr="00BA5EBA" w:rsidRDefault="009F260C" w:rsidP="00372913">
            <w:pPr>
              <w:spacing w:after="0" w:line="240" w:lineRule="auto"/>
              <w:rPr>
                <w:rFonts w:ascii="Times New Roman" w:hAnsi="Times New Roman" w:cs="Times New Roman"/>
                <w:i/>
                <w:iCs/>
                <w:sz w:val="24"/>
                <w:szCs w:val="24"/>
              </w:rPr>
            </w:pPr>
          </w:p>
        </w:tc>
        <w:tc>
          <w:tcPr>
            <w:tcW w:w="1924" w:type="pct"/>
            <w:shd w:val="clear" w:color="auto" w:fill="FFFFFF"/>
            <w:tcMar>
              <w:top w:w="15" w:type="dxa"/>
              <w:left w:w="108" w:type="dxa"/>
              <w:bottom w:w="0" w:type="dxa"/>
              <w:right w:w="108" w:type="dxa"/>
            </w:tcMar>
          </w:tcPr>
          <w:p w:rsidR="009F260C" w:rsidRPr="00BA5EBA" w:rsidRDefault="009F260C" w:rsidP="00372913">
            <w:pPr>
              <w:spacing w:after="0" w:line="240" w:lineRule="auto"/>
              <w:rPr>
                <w:rFonts w:ascii="Times New Roman" w:hAnsi="Times New Roman" w:cs="Times New Roman"/>
                <w:b/>
                <w:i/>
                <w:sz w:val="24"/>
                <w:szCs w:val="24"/>
              </w:rPr>
            </w:pPr>
            <w:r w:rsidRPr="00BA5EBA">
              <w:rPr>
                <w:rFonts w:ascii="Times New Roman" w:hAnsi="Times New Roman" w:cs="Times New Roman"/>
                <w:b/>
                <w:i/>
                <w:sz w:val="24"/>
                <w:szCs w:val="24"/>
              </w:rPr>
              <w:t>Пороговый уровень (удовлетворительно):</w:t>
            </w:r>
          </w:p>
          <w:p w:rsidR="009F260C" w:rsidRPr="00BA5EBA" w:rsidRDefault="009F260C" w:rsidP="00372913">
            <w:pPr>
              <w:spacing w:after="0" w:line="240" w:lineRule="auto"/>
              <w:rPr>
                <w:rFonts w:ascii="Times New Roman" w:hAnsi="Times New Roman" w:cs="Times New Roman"/>
                <w:b/>
                <w:i/>
                <w:sz w:val="24"/>
                <w:szCs w:val="24"/>
              </w:rPr>
            </w:pPr>
            <w:r w:rsidRPr="00BA5EBA">
              <w:rPr>
                <w:rFonts w:ascii="Times New Roman" w:hAnsi="Times New Roman" w:cs="Times New Roman"/>
                <w:sz w:val="24"/>
                <w:szCs w:val="24"/>
              </w:rPr>
              <w:t>умеет в соответствии с типовыми задачами  по заранее усвоенному образцу выбрать методы и средства  физической культуры для обеспечения полноценной социальной и профессиональной деятельности.</w:t>
            </w:r>
          </w:p>
        </w:tc>
        <w:tc>
          <w:tcPr>
            <w:tcW w:w="1282" w:type="pct"/>
            <w:shd w:val="clear" w:color="auto" w:fill="FFFFFF"/>
            <w:tcMar>
              <w:top w:w="15" w:type="dxa"/>
              <w:left w:w="108" w:type="dxa"/>
              <w:bottom w:w="0" w:type="dxa"/>
              <w:right w:w="108" w:type="dxa"/>
            </w:tcMar>
          </w:tcPr>
          <w:p w:rsidR="009F260C" w:rsidRPr="00BA5EBA" w:rsidRDefault="009F260C"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Решение учебных задач.</w:t>
            </w:r>
          </w:p>
          <w:p w:rsidR="009F260C" w:rsidRPr="00BA5EBA" w:rsidRDefault="009F260C" w:rsidP="00372913">
            <w:pPr>
              <w:spacing w:after="0" w:line="240" w:lineRule="auto"/>
              <w:rPr>
                <w:rFonts w:ascii="Times New Roman" w:hAnsi="Times New Roman" w:cs="Times New Roman"/>
                <w:sz w:val="24"/>
                <w:szCs w:val="24"/>
              </w:rPr>
            </w:pPr>
          </w:p>
        </w:tc>
      </w:tr>
      <w:tr w:rsidR="009F260C" w:rsidRPr="00BA5EBA" w:rsidTr="00BF188C">
        <w:trPr>
          <w:trHeight w:val="1120"/>
        </w:trPr>
        <w:tc>
          <w:tcPr>
            <w:tcW w:w="415" w:type="pct"/>
            <w:vMerge/>
            <w:shd w:val="clear" w:color="auto" w:fill="FFFFFF"/>
          </w:tcPr>
          <w:p w:rsidR="009F260C" w:rsidRPr="00BA5EBA" w:rsidRDefault="009F260C" w:rsidP="00372913">
            <w:pPr>
              <w:spacing w:after="0" w:line="240" w:lineRule="auto"/>
              <w:rPr>
                <w:rFonts w:ascii="Times New Roman" w:hAnsi="Times New Roman" w:cs="Times New Roman"/>
                <w:i/>
                <w:iCs/>
                <w:sz w:val="24"/>
                <w:szCs w:val="24"/>
              </w:rPr>
            </w:pPr>
          </w:p>
        </w:tc>
        <w:tc>
          <w:tcPr>
            <w:tcW w:w="1379" w:type="pct"/>
            <w:shd w:val="clear" w:color="auto" w:fill="FFFFFF"/>
            <w:tcMar>
              <w:top w:w="15" w:type="dxa"/>
              <w:left w:w="108" w:type="dxa"/>
              <w:bottom w:w="0" w:type="dxa"/>
              <w:right w:w="108" w:type="dxa"/>
            </w:tcMar>
            <w:vAlign w:val="center"/>
          </w:tcPr>
          <w:p w:rsidR="009F260C" w:rsidRPr="00BA5EBA" w:rsidRDefault="009F260C" w:rsidP="00372913">
            <w:pPr>
              <w:spacing w:after="0" w:line="240" w:lineRule="auto"/>
              <w:rPr>
                <w:rFonts w:ascii="Times New Roman" w:hAnsi="Times New Roman" w:cs="Times New Roman"/>
                <w:i/>
                <w:iCs/>
                <w:sz w:val="24"/>
                <w:szCs w:val="24"/>
              </w:rPr>
            </w:pPr>
          </w:p>
        </w:tc>
        <w:tc>
          <w:tcPr>
            <w:tcW w:w="1924" w:type="pct"/>
            <w:shd w:val="clear" w:color="auto" w:fill="FFFFFF"/>
            <w:tcMar>
              <w:top w:w="15" w:type="dxa"/>
              <w:left w:w="108" w:type="dxa"/>
              <w:bottom w:w="0" w:type="dxa"/>
              <w:right w:w="108" w:type="dxa"/>
            </w:tcMar>
          </w:tcPr>
          <w:p w:rsidR="009F260C" w:rsidRPr="00BA5EBA" w:rsidRDefault="009F260C" w:rsidP="00372913">
            <w:pPr>
              <w:spacing w:after="0" w:line="240" w:lineRule="auto"/>
              <w:rPr>
                <w:rFonts w:ascii="Times New Roman" w:hAnsi="Times New Roman" w:cs="Times New Roman"/>
                <w:b/>
                <w:i/>
                <w:sz w:val="24"/>
                <w:szCs w:val="24"/>
              </w:rPr>
            </w:pPr>
            <w:r w:rsidRPr="00BA5EBA">
              <w:rPr>
                <w:rFonts w:ascii="Times New Roman" w:hAnsi="Times New Roman" w:cs="Times New Roman"/>
                <w:b/>
                <w:i/>
                <w:sz w:val="24"/>
                <w:szCs w:val="24"/>
              </w:rPr>
              <w:t>Продвинутый уровень (хорошо):</w:t>
            </w:r>
            <w:r w:rsidRPr="00BA5EBA">
              <w:rPr>
                <w:rFonts w:ascii="Times New Roman" w:hAnsi="Times New Roman" w:cs="Times New Roman"/>
                <w:b/>
                <w:sz w:val="24"/>
                <w:szCs w:val="24"/>
              </w:rPr>
              <w:t xml:space="preserve"> </w:t>
            </w:r>
            <w:r w:rsidRPr="00BA5EBA">
              <w:rPr>
                <w:rFonts w:ascii="Times New Roman" w:hAnsi="Times New Roman" w:cs="Times New Roman"/>
                <w:sz w:val="24"/>
                <w:szCs w:val="24"/>
              </w:rPr>
              <w:t>умеет выбирать</w:t>
            </w:r>
            <w:r w:rsidRPr="00BA5EBA">
              <w:rPr>
                <w:rFonts w:ascii="Times New Roman" w:hAnsi="Times New Roman" w:cs="Times New Roman"/>
                <w:b/>
                <w:sz w:val="24"/>
                <w:szCs w:val="24"/>
              </w:rPr>
              <w:t xml:space="preserve"> </w:t>
            </w:r>
            <w:r w:rsidRPr="00BA5EBA">
              <w:rPr>
                <w:rFonts w:ascii="Times New Roman" w:hAnsi="Times New Roman" w:cs="Times New Roman"/>
                <w:sz w:val="24"/>
                <w:szCs w:val="24"/>
              </w:rPr>
              <w:t>методы и средства  физической культуры для коррекции состояния обучающихся,   обеспечения их полноценной социальной и профессиональной деятельности.</w:t>
            </w:r>
          </w:p>
        </w:tc>
        <w:tc>
          <w:tcPr>
            <w:tcW w:w="1282" w:type="pct"/>
            <w:shd w:val="clear" w:color="auto" w:fill="FFFFFF"/>
            <w:tcMar>
              <w:top w:w="15" w:type="dxa"/>
              <w:left w:w="108" w:type="dxa"/>
              <w:bottom w:w="0" w:type="dxa"/>
              <w:right w:w="108" w:type="dxa"/>
            </w:tcMar>
          </w:tcPr>
          <w:p w:rsidR="009F260C" w:rsidRPr="00BA5EBA" w:rsidRDefault="009F260C"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 xml:space="preserve">Решение учебных задач.  </w:t>
            </w:r>
          </w:p>
        </w:tc>
      </w:tr>
      <w:tr w:rsidR="009F260C" w:rsidRPr="00BA5EBA" w:rsidTr="00BF188C">
        <w:trPr>
          <w:trHeight w:val="1120"/>
        </w:trPr>
        <w:tc>
          <w:tcPr>
            <w:tcW w:w="415" w:type="pct"/>
            <w:vMerge/>
            <w:shd w:val="clear" w:color="auto" w:fill="FFFFFF"/>
          </w:tcPr>
          <w:p w:rsidR="009F260C" w:rsidRPr="00BA5EBA" w:rsidRDefault="009F260C" w:rsidP="00372913">
            <w:pPr>
              <w:spacing w:after="0" w:line="240" w:lineRule="auto"/>
              <w:rPr>
                <w:rFonts w:ascii="Times New Roman" w:hAnsi="Times New Roman" w:cs="Times New Roman"/>
                <w:i/>
                <w:iCs/>
                <w:sz w:val="24"/>
                <w:szCs w:val="24"/>
              </w:rPr>
            </w:pPr>
          </w:p>
        </w:tc>
        <w:tc>
          <w:tcPr>
            <w:tcW w:w="1379" w:type="pct"/>
            <w:shd w:val="clear" w:color="auto" w:fill="FFFFFF"/>
            <w:tcMar>
              <w:top w:w="15" w:type="dxa"/>
              <w:left w:w="108" w:type="dxa"/>
              <w:bottom w:w="0" w:type="dxa"/>
              <w:right w:w="108" w:type="dxa"/>
            </w:tcMar>
            <w:vAlign w:val="center"/>
          </w:tcPr>
          <w:p w:rsidR="009F260C" w:rsidRPr="00BA5EBA" w:rsidRDefault="009F260C" w:rsidP="00372913">
            <w:pPr>
              <w:spacing w:after="0" w:line="240" w:lineRule="auto"/>
              <w:rPr>
                <w:rFonts w:ascii="Times New Roman" w:hAnsi="Times New Roman" w:cs="Times New Roman"/>
                <w:i/>
                <w:iCs/>
                <w:sz w:val="24"/>
                <w:szCs w:val="24"/>
              </w:rPr>
            </w:pPr>
          </w:p>
        </w:tc>
        <w:tc>
          <w:tcPr>
            <w:tcW w:w="1924" w:type="pct"/>
            <w:shd w:val="clear" w:color="auto" w:fill="FFFFFF"/>
            <w:tcMar>
              <w:top w:w="15" w:type="dxa"/>
              <w:left w:w="108" w:type="dxa"/>
              <w:bottom w:w="0" w:type="dxa"/>
              <w:right w:w="108" w:type="dxa"/>
            </w:tcMar>
          </w:tcPr>
          <w:p w:rsidR="009F260C" w:rsidRPr="00BA5EBA" w:rsidRDefault="009F260C" w:rsidP="00372913">
            <w:pPr>
              <w:spacing w:after="0" w:line="240" w:lineRule="auto"/>
              <w:rPr>
                <w:rFonts w:ascii="Times New Roman" w:hAnsi="Times New Roman" w:cs="Times New Roman"/>
                <w:b/>
                <w:i/>
                <w:sz w:val="24"/>
                <w:szCs w:val="24"/>
              </w:rPr>
            </w:pPr>
            <w:r w:rsidRPr="00BA5EBA">
              <w:rPr>
                <w:rFonts w:ascii="Times New Roman" w:hAnsi="Times New Roman" w:cs="Times New Roman"/>
                <w:b/>
                <w:i/>
                <w:sz w:val="24"/>
                <w:szCs w:val="24"/>
              </w:rPr>
              <w:t>Высокий уровень (отлично):</w:t>
            </w:r>
          </w:p>
          <w:p w:rsidR="009F260C" w:rsidRPr="00BA5EBA" w:rsidRDefault="009F260C"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умеет выбирать</w:t>
            </w:r>
            <w:r w:rsidRPr="00BA5EBA">
              <w:rPr>
                <w:rFonts w:ascii="Times New Roman" w:hAnsi="Times New Roman" w:cs="Times New Roman"/>
                <w:b/>
                <w:sz w:val="24"/>
                <w:szCs w:val="24"/>
              </w:rPr>
              <w:t xml:space="preserve"> </w:t>
            </w:r>
            <w:r w:rsidRPr="00BA5EBA">
              <w:rPr>
                <w:rFonts w:ascii="Times New Roman" w:hAnsi="Times New Roman" w:cs="Times New Roman"/>
                <w:sz w:val="24"/>
                <w:szCs w:val="24"/>
              </w:rPr>
              <w:t>методы и средства  физической культуры для обеспечения полноценной социальной и профессиональной деятельности на основе переноса знаний из одной предметной области в другую.</w:t>
            </w:r>
          </w:p>
        </w:tc>
        <w:tc>
          <w:tcPr>
            <w:tcW w:w="1282" w:type="pct"/>
            <w:shd w:val="clear" w:color="auto" w:fill="FFFFFF"/>
            <w:tcMar>
              <w:top w:w="15" w:type="dxa"/>
              <w:left w:w="108" w:type="dxa"/>
              <w:bottom w:w="0" w:type="dxa"/>
              <w:right w:w="108" w:type="dxa"/>
            </w:tcMar>
          </w:tcPr>
          <w:p w:rsidR="009F260C" w:rsidRPr="00BA5EBA" w:rsidRDefault="009F260C"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 xml:space="preserve">Решение учебных задач.  </w:t>
            </w:r>
          </w:p>
        </w:tc>
      </w:tr>
      <w:tr w:rsidR="009F260C" w:rsidRPr="00BA5EBA" w:rsidTr="00BF188C">
        <w:trPr>
          <w:trHeight w:val="1120"/>
        </w:trPr>
        <w:tc>
          <w:tcPr>
            <w:tcW w:w="415" w:type="pct"/>
            <w:vMerge/>
            <w:shd w:val="clear" w:color="auto" w:fill="FFFFFF"/>
          </w:tcPr>
          <w:p w:rsidR="009F260C" w:rsidRPr="00BA5EBA" w:rsidRDefault="009F260C" w:rsidP="00372913">
            <w:pPr>
              <w:spacing w:after="0" w:line="240" w:lineRule="auto"/>
              <w:rPr>
                <w:rFonts w:ascii="Times New Roman" w:hAnsi="Times New Roman" w:cs="Times New Roman"/>
                <w:i/>
                <w:iCs/>
                <w:sz w:val="24"/>
                <w:szCs w:val="24"/>
              </w:rPr>
            </w:pPr>
          </w:p>
        </w:tc>
        <w:tc>
          <w:tcPr>
            <w:tcW w:w="1379" w:type="pct"/>
            <w:shd w:val="clear" w:color="auto" w:fill="FFFFFF"/>
            <w:tcMar>
              <w:top w:w="15" w:type="dxa"/>
              <w:left w:w="108" w:type="dxa"/>
              <w:bottom w:w="0" w:type="dxa"/>
              <w:right w:w="108" w:type="dxa"/>
            </w:tcMar>
            <w:vAlign w:val="center"/>
          </w:tcPr>
          <w:p w:rsidR="009F260C" w:rsidRPr="00BA5EBA" w:rsidRDefault="009F260C" w:rsidP="00372913">
            <w:pPr>
              <w:spacing w:after="0" w:line="240" w:lineRule="auto"/>
              <w:rPr>
                <w:rFonts w:ascii="Times New Roman" w:hAnsi="Times New Roman" w:cs="Times New Roman"/>
                <w:i/>
                <w:iCs/>
                <w:sz w:val="24"/>
                <w:szCs w:val="24"/>
              </w:rPr>
            </w:pPr>
            <w:r w:rsidRPr="00BA5EBA">
              <w:rPr>
                <w:rFonts w:ascii="Times New Roman" w:hAnsi="Times New Roman" w:cs="Times New Roman"/>
                <w:b/>
                <w:sz w:val="24"/>
                <w:szCs w:val="24"/>
              </w:rPr>
              <w:t xml:space="preserve">Опыт </w:t>
            </w:r>
            <w:r w:rsidRPr="00BA5EBA">
              <w:rPr>
                <w:rFonts w:ascii="Times New Roman" w:hAnsi="Times New Roman" w:cs="Times New Roman"/>
                <w:sz w:val="24"/>
                <w:szCs w:val="24"/>
              </w:rPr>
              <w:t xml:space="preserve">поиска, отбора и анализа информационных источников по использованию методов и средств физической культуры для </w:t>
            </w:r>
            <w:r w:rsidRPr="00BA5EBA">
              <w:rPr>
                <w:rFonts w:ascii="Times New Roman" w:hAnsi="Times New Roman" w:cs="Times New Roman"/>
                <w:sz w:val="24"/>
                <w:szCs w:val="24"/>
              </w:rPr>
              <w:lastRenderedPageBreak/>
              <w:t xml:space="preserve">обеспечения полноценной социальной и профессиональной деятельности. </w:t>
            </w:r>
          </w:p>
        </w:tc>
        <w:tc>
          <w:tcPr>
            <w:tcW w:w="1924" w:type="pct"/>
            <w:shd w:val="clear" w:color="auto" w:fill="FFFFFF"/>
            <w:tcMar>
              <w:top w:w="15" w:type="dxa"/>
              <w:left w:w="108" w:type="dxa"/>
              <w:bottom w:w="0" w:type="dxa"/>
              <w:right w:w="108" w:type="dxa"/>
            </w:tcMar>
          </w:tcPr>
          <w:p w:rsidR="009F260C" w:rsidRPr="00BA5EBA" w:rsidRDefault="009F260C" w:rsidP="00372913">
            <w:pPr>
              <w:spacing w:after="0" w:line="240" w:lineRule="auto"/>
              <w:rPr>
                <w:rFonts w:ascii="Times New Roman" w:hAnsi="Times New Roman" w:cs="Times New Roman"/>
                <w:b/>
                <w:i/>
                <w:sz w:val="24"/>
                <w:szCs w:val="24"/>
              </w:rPr>
            </w:pPr>
            <w:r w:rsidRPr="00BA5EBA">
              <w:rPr>
                <w:rFonts w:ascii="Times New Roman" w:hAnsi="Times New Roman" w:cs="Times New Roman"/>
                <w:b/>
                <w:i/>
                <w:sz w:val="24"/>
                <w:szCs w:val="24"/>
              </w:rPr>
              <w:lastRenderedPageBreak/>
              <w:t>Пороговый уровень (удовлетворительно):</w:t>
            </w:r>
          </w:p>
          <w:p w:rsidR="009F260C" w:rsidRPr="00BA5EBA" w:rsidRDefault="009F260C"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 xml:space="preserve">владеет навыками поиска, отбора  и анализа информационных источников по использованию методов и средств физической культуры для обеспечения </w:t>
            </w:r>
            <w:r w:rsidRPr="00BA5EBA">
              <w:rPr>
                <w:rFonts w:ascii="Times New Roman" w:hAnsi="Times New Roman" w:cs="Times New Roman"/>
                <w:sz w:val="24"/>
                <w:szCs w:val="24"/>
              </w:rPr>
              <w:lastRenderedPageBreak/>
              <w:t>полноценной социальной и профессиональной деятельности.</w:t>
            </w:r>
          </w:p>
        </w:tc>
        <w:tc>
          <w:tcPr>
            <w:tcW w:w="1282" w:type="pct"/>
            <w:shd w:val="clear" w:color="auto" w:fill="FFFFFF"/>
            <w:tcMar>
              <w:top w:w="15" w:type="dxa"/>
              <w:left w:w="108" w:type="dxa"/>
              <w:bottom w:w="0" w:type="dxa"/>
              <w:right w:w="108" w:type="dxa"/>
            </w:tcMar>
          </w:tcPr>
          <w:p w:rsidR="009F260C" w:rsidRPr="00BA5EBA" w:rsidRDefault="009F260C"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lastRenderedPageBreak/>
              <w:t>Выполнение заданий поискового характера при разработке документов планирования.</w:t>
            </w:r>
          </w:p>
        </w:tc>
      </w:tr>
      <w:tr w:rsidR="009F260C" w:rsidRPr="00BA5EBA" w:rsidTr="00BF188C">
        <w:trPr>
          <w:trHeight w:val="1120"/>
        </w:trPr>
        <w:tc>
          <w:tcPr>
            <w:tcW w:w="415" w:type="pct"/>
            <w:vMerge/>
            <w:shd w:val="clear" w:color="auto" w:fill="FFFFFF"/>
          </w:tcPr>
          <w:p w:rsidR="009F260C" w:rsidRPr="00BA5EBA" w:rsidRDefault="009F260C" w:rsidP="00372913">
            <w:pPr>
              <w:spacing w:after="0" w:line="240" w:lineRule="auto"/>
              <w:rPr>
                <w:rFonts w:ascii="Times New Roman" w:hAnsi="Times New Roman" w:cs="Times New Roman"/>
                <w:i/>
                <w:iCs/>
                <w:sz w:val="24"/>
                <w:szCs w:val="24"/>
              </w:rPr>
            </w:pPr>
          </w:p>
        </w:tc>
        <w:tc>
          <w:tcPr>
            <w:tcW w:w="1379" w:type="pct"/>
            <w:shd w:val="clear" w:color="auto" w:fill="FFFFFF"/>
            <w:tcMar>
              <w:top w:w="15" w:type="dxa"/>
              <w:left w:w="108" w:type="dxa"/>
              <w:bottom w:w="0" w:type="dxa"/>
              <w:right w:w="108" w:type="dxa"/>
            </w:tcMar>
            <w:vAlign w:val="center"/>
          </w:tcPr>
          <w:p w:rsidR="009F260C" w:rsidRPr="00BA5EBA" w:rsidRDefault="009F260C" w:rsidP="00372913">
            <w:pPr>
              <w:spacing w:after="0" w:line="240" w:lineRule="auto"/>
              <w:rPr>
                <w:rFonts w:ascii="Times New Roman" w:hAnsi="Times New Roman" w:cs="Times New Roman"/>
                <w:i/>
                <w:iCs/>
                <w:sz w:val="24"/>
                <w:szCs w:val="24"/>
              </w:rPr>
            </w:pPr>
          </w:p>
        </w:tc>
        <w:tc>
          <w:tcPr>
            <w:tcW w:w="1924" w:type="pct"/>
            <w:shd w:val="clear" w:color="auto" w:fill="FFFFFF"/>
            <w:tcMar>
              <w:top w:w="15" w:type="dxa"/>
              <w:left w:w="108" w:type="dxa"/>
              <w:bottom w:w="0" w:type="dxa"/>
              <w:right w:w="108" w:type="dxa"/>
            </w:tcMar>
          </w:tcPr>
          <w:p w:rsidR="009F260C" w:rsidRPr="00BA5EBA" w:rsidRDefault="009F260C" w:rsidP="00372913">
            <w:pPr>
              <w:spacing w:after="0" w:line="240" w:lineRule="auto"/>
              <w:rPr>
                <w:rFonts w:ascii="Times New Roman" w:hAnsi="Times New Roman" w:cs="Times New Roman"/>
                <w:sz w:val="24"/>
                <w:szCs w:val="24"/>
              </w:rPr>
            </w:pPr>
            <w:r w:rsidRPr="00BA5EBA">
              <w:rPr>
                <w:rFonts w:ascii="Times New Roman" w:hAnsi="Times New Roman" w:cs="Times New Roman"/>
                <w:b/>
                <w:i/>
                <w:sz w:val="24"/>
                <w:szCs w:val="24"/>
              </w:rPr>
              <w:t>Продвинутый уровень (хорошо):</w:t>
            </w:r>
            <w:r w:rsidRPr="00BA5EBA">
              <w:rPr>
                <w:rFonts w:ascii="Times New Roman" w:hAnsi="Times New Roman" w:cs="Times New Roman"/>
                <w:sz w:val="24"/>
                <w:szCs w:val="24"/>
              </w:rPr>
              <w:t xml:space="preserve"> </w:t>
            </w:r>
          </w:p>
          <w:p w:rsidR="009F260C" w:rsidRPr="00BA5EBA" w:rsidRDefault="009F260C" w:rsidP="00372913">
            <w:pPr>
              <w:spacing w:after="0" w:line="240" w:lineRule="auto"/>
              <w:rPr>
                <w:rFonts w:ascii="Times New Roman" w:hAnsi="Times New Roman" w:cs="Times New Roman"/>
                <w:b/>
                <w:i/>
                <w:sz w:val="24"/>
                <w:szCs w:val="24"/>
              </w:rPr>
            </w:pPr>
            <w:r w:rsidRPr="00BA5EBA">
              <w:rPr>
                <w:rFonts w:ascii="Times New Roman" w:hAnsi="Times New Roman" w:cs="Times New Roman"/>
                <w:sz w:val="24"/>
                <w:szCs w:val="24"/>
              </w:rPr>
              <w:t xml:space="preserve">владеет навыками  поиска, отбора и анализа    научной литературы по использованию методов и средств физической культуры для обеспечения полноценной социальной и профессиональной деятельности. </w:t>
            </w:r>
          </w:p>
        </w:tc>
        <w:tc>
          <w:tcPr>
            <w:tcW w:w="1282" w:type="pct"/>
            <w:shd w:val="clear" w:color="auto" w:fill="FFFFFF"/>
            <w:tcMar>
              <w:top w:w="15" w:type="dxa"/>
              <w:left w:w="108" w:type="dxa"/>
              <w:bottom w:w="0" w:type="dxa"/>
              <w:right w:w="108" w:type="dxa"/>
            </w:tcMar>
          </w:tcPr>
          <w:p w:rsidR="009F260C" w:rsidRPr="00BA5EBA" w:rsidRDefault="009F260C"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Выполнение заданий поискового характера при разработке документов планирования.</w:t>
            </w:r>
          </w:p>
        </w:tc>
      </w:tr>
      <w:tr w:rsidR="009F260C" w:rsidRPr="00BA5EBA" w:rsidTr="00BF188C">
        <w:trPr>
          <w:trHeight w:val="1120"/>
        </w:trPr>
        <w:tc>
          <w:tcPr>
            <w:tcW w:w="415" w:type="pct"/>
            <w:shd w:val="clear" w:color="auto" w:fill="FFFFFF"/>
          </w:tcPr>
          <w:p w:rsidR="009F260C" w:rsidRPr="00BA5EBA" w:rsidRDefault="009F260C" w:rsidP="00372913">
            <w:pPr>
              <w:spacing w:after="0" w:line="240" w:lineRule="auto"/>
              <w:rPr>
                <w:rFonts w:ascii="Times New Roman" w:hAnsi="Times New Roman" w:cs="Times New Roman"/>
                <w:i/>
                <w:iCs/>
                <w:sz w:val="24"/>
                <w:szCs w:val="24"/>
              </w:rPr>
            </w:pPr>
          </w:p>
        </w:tc>
        <w:tc>
          <w:tcPr>
            <w:tcW w:w="1379" w:type="pct"/>
            <w:shd w:val="clear" w:color="auto" w:fill="FFFFFF"/>
            <w:tcMar>
              <w:top w:w="15" w:type="dxa"/>
              <w:left w:w="108" w:type="dxa"/>
              <w:bottom w:w="0" w:type="dxa"/>
              <w:right w:w="108" w:type="dxa"/>
            </w:tcMar>
            <w:vAlign w:val="center"/>
          </w:tcPr>
          <w:p w:rsidR="009F260C" w:rsidRPr="00BA5EBA" w:rsidRDefault="009F260C" w:rsidP="00372913">
            <w:pPr>
              <w:spacing w:after="0" w:line="240" w:lineRule="auto"/>
              <w:rPr>
                <w:rFonts w:ascii="Times New Roman" w:hAnsi="Times New Roman" w:cs="Times New Roman"/>
                <w:i/>
                <w:iCs/>
                <w:sz w:val="24"/>
                <w:szCs w:val="24"/>
              </w:rPr>
            </w:pPr>
          </w:p>
        </w:tc>
        <w:tc>
          <w:tcPr>
            <w:tcW w:w="1924" w:type="pct"/>
            <w:shd w:val="clear" w:color="auto" w:fill="FFFFFF"/>
            <w:tcMar>
              <w:top w:w="15" w:type="dxa"/>
              <w:left w:w="108" w:type="dxa"/>
              <w:bottom w:w="0" w:type="dxa"/>
              <w:right w:w="108" w:type="dxa"/>
            </w:tcMar>
          </w:tcPr>
          <w:p w:rsidR="009F260C" w:rsidRPr="00BA5EBA" w:rsidRDefault="009F260C" w:rsidP="00372913">
            <w:pPr>
              <w:spacing w:after="0" w:line="240" w:lineRule="auto"/>
              <w:rPr>
                <w:rFonts w:ascii="Times New Roman" w:hAnsi="Times New Roman" w:cs="Times New Roman"/>
                <w:b/>
                <w:i/>
                <w:sz w:val="24"/>
                <w:szCs w:val="24"/>
              </w:rPr>
            </w:pPr>
            <w:r w:rsidRPr="00BA5EBA">
              <w:rPr>
                <w:rFonts w:ascii="Times New Roman" w:hAnsi="Times New Roman" w:cs="Times New Roman"/>
                <w:b/>
                <w:i/>
                <w:sz w:val="24"/>
                <w:szCs w:val="24"/>
              </w:rPr>
              <w:t>Высокий уровень (отлично):</w:t>
            </w:r>
          </w:p>
          <w:p w:rsidR="009F260C" w:rsidRPr="00BA5EBA" w:rsidRDefault="009F260C" w:rsidP="00372913">
            <w:pPr>
              <w:spacing w:after="0" w:line="240" w:lineRule="auto"/>
              <w:rPr>
                <w:rFonts w:ascii="Times New Roman" w:hAnsi="Times New Roman" w:cs="Times New Roman"/>
                <w:b/>
                <w:i/>
                <w:sz w:val="24"/>
                <w:szCs w:val="24"/>
              </w:rPr>
            </w:pPr>
            <w:r w:rsidRPr="00BA5EBA">
              <w:rPr>
                <w:rFonts w:ascii="Times New Roman" w:hAnsi="Times New Roman" w:cs="Times New Roman"/>
                <w:sz w:val="24"/>
                <w:szCs w:val="24"/>
              </w:rPr>
              <w:t xml:space="preserve">свободно ориентируется в информационных источниках  по использованию методов и средств физической культуры для обеспечения полноценной социальной и профессиональной деятельности. </w:t>
            </w:r>
          </w:p>
        </w:tc>
        <w:tc>
          <w:tcPr>
            <w:tcW w:w="1282" w:type="pct"/>
            <w:shd w:val="clear" w:color="auto" w:fill="FFFFFF"/>
            <w:tcMar>
              <w:top w:w="15" w:type="dxa"/>
              <w:left w:w="108" w:type="dxa"/>
              <w:bottom w:w="0" w:type="dxa"/>
              <w:right w:w="108" w:type="dxa"/>
            </w:tcMar>
          </w:tcPr>
          <w:p w:rsidR="009F260C" w:rsidRPr="00BA5EBA" w:rsidRDefault="009F260C"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Выполнение заданий поискового характера при разработке документов планирования.</w:t>
            </w:r>
          </w:p>
        </w:tc>
      </w:tr>
      <w:tr w:rsidR="009F260C" w:rsidRPr="00BA5EBA" w:rsidTr="00BF188C">
        <w:trPr>
          <w:trHeight w:val="1120"/>
        </w:trPr>
        <w:tc>
          <w:tcPr>
            <w:tcW w:w="415" w:type="pct"/>
            <w:vMerge w:val="restart"/>
            <w:shd w:val="clear" w:color="auto" w:fill="FFFFFF"/>
          </w:tcPr>
          <w:p w:rsidR="009F260C" w:rsidRPr="00BA5EBA" w:rsidRDefault="009F260C" w:rsidP="00372913">
            <w:pPr>
              <w:spacing w:after="0" w:line="240" w:lineRule="auto"/>
              <w:rPr>
                <w:rFonts w:ascii="Times New Roman" w:hAnsi="Times New Roman" w:cs="Times New Roman"/>
                <w:iCs/>
                <w:sz w:val="24"/>
                <w:szCs w:val="24"/>
              </w:rPr>
            </w:pPr>
            <w:r w:rsidRPr="00BA5EBA">
              <w:rPr>
                <w:rFonts w:ascii="Times New Roman" w:hAnsi="Times New Roman" w:cs="Times New Roman"/>
                <w:iCs/>
                <w:sz w:val="24"/>
                <w:szCs w:val="24"/>
              </w:rPr>
              <w:t>ОПК-1</w:t>
            </w:r>
          </w:p>
        </w:tc>
        <w:tc>
          <w:tcPr>
            <w:tcW w:w="1379" w:type="pct"/>
            <w:vMerge w:val="restart"/>
            <w:shd w:val="clear" w:color="auto" w:fill="FFFFFF"/>
            <w:tcMar>
              <w:top w:w="15" w:type="dxa"/>
              <w:left w:w="108" w:type="dxa"/>
              <w:bottom w:w="0" w:type="dxa"/>
              <w:right w:w="108" w:type="dxa"/>
            </w:tcMar>
          </w:tcPr>
          <w:p w:rsidR="009F260C" w:rsidRPr="00BA5EBA" w:rsidRDefault="009F260C" w:rsidP="00372913">
            <w:pPr>
              <w:spacing w:after="0" w:line="240" w:lineRule="auto"/>
              <w:rPr>
                <w:rFonts w:ascii="Times New Roman" w:hAnsi="Times New Roman" w:cs="Times New Roman"/>
                <w:sz w:val="24"/>
                <w:szCs w:val="24"/>
              </w:rPr>
            </w:pPr>
            <w:r w:rsidRPr="00BA5EBA">
              <w:rPr>
                <w:rFonts w:ascii="Times New Roman" w:hAnsi="Times New Roman" w:cs="Times New Roman"/>
                <w:b/>
                <w:sz w:val="24"/>
                <w:szCs w:val="24"/>
              </w:rPr>
              <w:t xml:space="preserve">Знание </w:t>
            </w:r>
            <w:r w:rsidRPr="00BA5EBA">
              <w:rPr>
                <w:rFonts w:ascii="Times New Roman" w:hAnsi="Times New Roman" w:cs="Times New Roman"/>
                <w:sz w:val="24"/>
                <w:szCs w:val="24"/>
              </w:rPr>
              <w:t>способов определения анатомо-морфологических, физиологических, биохимических, биомеханических, психологических особенностей физкультурно-спортивной деятельности и характер ее влияния на организм человека с учетом пола и возраста.</w:t>
            </w:r>
          </w:p>
          <w:p w:rsidR="009F260C" w:rsidRPr="00BA5EBA" w:rsidRDefault="009F260C" w:rsidP="00372913">
            <w:pPr>
              <w:spacing w:after="0" w:line="240" w:lineRule="auto"/>
              <w:rPr>
                <w:rFonts w:ascii="Times New Roman" w:hAnsi="Times New Roman" w:cs="Times New Roman"/>
                <w:i/>
                <w:iCs/>
                <w:sz w:val="24"/>
                <w:szCs w:val="24"/>
              </w:rPr>
            </w:pPr>
          </w:p>
        </w:tc>
        <w:tc>
          <w:tcPr>
            <w:tcW w:w="1924" w:type="pct"/>
            <w:shd w:val="clear" w:color="auto" w:fill="FFFFFF"/>
            <w:tcMar>
              <w:top w:w="15" w:type="dxa"/>
              <w:left w:w="108" w:type="dxa"/>
              <w:bottom w:w="0" w:type="dxa"/>
              <w:right w:w="108" w:type="dxa"/>
            </w:tcMar>
          </w:tcPr>
          <w:p w:rsidR="009F260C" w:rsidRPr="00BA5EBA" w:rsidRDefault="009F260C" w:rsidP="00372913">
            <w:pPr>
              <w:spacing w:after="0" w:line="240" w:lineRule="auto"/>
              <w:rPr>
                <w:rFonts w:ascii="Times New Roman" w:hAnsi="Times New Roman" w:cs="Times New Roman"/>
                <w:b/>
                <w:i/>
                <w:sz w:val="24"/>
                <w:szCs w:val="24"/>
              </w:rPr>
            </w:pPr>
            <w:r w:rsidRPr="00BA5EBA">
              <w:rPr>
                <w:rFonts w:ascii="Times New Roman" w:hAnsi="Times New Roman" w:cs="Times New Roman"/>
                <w:b/>
                <w:i/>
                <w:sz w:val="24"/>
                <w:szCs w:val="24"/>
              </w:rPr>
              <w:t>Пороговый уровень (удовлетворительно):</w:t>
            </w:r>
          </w:p>
          <w:p w:rsidR="009F260C" w:rsidRPr="00BA5EBA" w:rsidRDefault="009F260C"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знает основные способы определения анатомо-морфологических, физиологических, биохимических, биомеханических, психологических особенностей физкультурно-спортивной деятельности и характер ее влияния на организм человека с учетом пола и возраста.</w:t>
            </w:r>
          </w:p>
          <w:p w:rsidR="009F260C" w:rsidRPr="00BA5EBA" w:rsidRDefault="009F260C" w:rsidP="00372913">
            <w:pPr>
              <w:spacing w:after="0" w:line="240" w:lineRule="auto"/>
              <w:rPr>
                <w:rFonts w:ascii="Times New Roman" w:hAnsi="Times New Roman" w:cs="Times New Roman"/>
                <w:i/>
                <w:sz w:val="24"/>
                <w:szCs w:val="24"/>
              </w:rPr>
            </w:pPr>
          </w:p>
        </w:tc>
        <w:tc>
          <w:tcPr>
            <w:tcW w:w="1282" w:type="pct"/>
            <w:shd w:val="clear" w:color="auto" w:fill="FFFFFF"/>
            <w:tcMar>
              <w:top w:w="15" w:type="dxa"/>
              <w:left w:w="108" w:type="dxa"/>
              <w:bottom w:w="0" w:type="dxa"/>
              <w:right w:w="108" w:type="dxa"/>
            </w:tcMar>
          </w:tcPr>
          <w:p w:rsidR="009F260C" w:rsidRPr="00BA5EBA" w:rsidRDefault="009F260C" w:rsidP="00372913">
            <w:pPr>
              <w:spacing w:after="0" w:line="240" w:lineRule="auto"/>
              <w:rPr>
                <w:rFonts w:ascii="Times New Roman" w:hAnsi="Times New Roman" w:cs="Times New Roman"/>
                <w:sz w:val="24"/>
                <w:szCs w:val="24"/>
              </w:rPr>
            </w:pPr>
            <w:r w:rsidRPr="00BA5EBA">
              <w:rPr>
                <w:rFonts w:ascii="Times New Roman" w:hAnsi="Times New Roman" w:cs="Times New Roman"/>
                <w:iCs/>
                <w:sz w:val="24"/>
                <w:szCs w:val="24"/>
              </w:rPr>
              <w:t xml:space="preserve">Тестирование на организационном этапе практики, получение удовлетворительной </w:t>
            </w:r>
            <w:r w:rsidRPr="00BA5EBA">
              <w:rPr>
                <w:rFonts w:ascii="Times New Roman" w:hAnsi="Times New Roman" w:cs="Times New Roman"/>
                <w:sz w:val="24"/>
                <w:szCs w:val="24"/>
              </w:rPr>
              <w:t>оценки по пятибалльной шкале.</w:t>
            </w:r>
          </w:p>
        </w:tc>
      </w:tr>
      <w:tr w:rsidR="009F260C" w:rsidRPr="00BA5EBA" w:rsidTr="00BF188C">
        <w:trPr>
          <w:trHeight w:val="1120"/>
        </w:trPr>
        <w:tc>
          <w:tcPr>
            <w:tcW w:w="415" w:type="pct"/>
            <w:vMerge/>
            <w:shd w:val="clear" w:color="auto" w:fill="FFFFFF"/>
          </w:tcPr>
          <w:p w:rsidR="009F260C" w:rsidRPr="00BA5EBA" w:rsidRDefault="009F260C" w:rsidP="00372913">
            <w:pPr>
              <w:spacing w:after="0" w:line="240" w:lineRule="auto"/>
              <w:rPr>
                <w:rFonts w:ascii="Times New Roman" w:hAnsi="Times New Roman" w:cs="Times New Roman"/>
                <w:i/>
                <w:iCs/>
                <w:sz w:val="24"/>
                <w:szCs w:val="24"/>
              </w:rPr>
            </w:pPr>
          </w:p>
        </w:tc>
        <w:tc>
          <w:tcPr>
            <w:tcW w:w="1379" w:type="pct"/>
            <w:vMerge/>
            <w:shd w:val="clear" w:color="auto" w:fill="FFFFFF"/>
            <w:tcMar>
              <w:top w:w="15" w:type="dxa"/>
              <w:left w:w="108" w:type="dxa"/>
              <w:bottom w:w="0" w:type="dxa"/>
              <w:right w:w="108" w:type="dxa"/>
            </w:tcMar>
            <w:vAlign w:val="center"/>
          </w:tcPr>
          <w:p w:rsidR="009F260C" w:rsidRPr="00BA5EBA" w:rsidRDefault="009F260C" w:rsidP="00372913">
            <w:pPr>
              <w:spacing w:after="0" w:line="240" w:lineRule="auto"/>
              <w:rPr>
                <w:rFonts w:ascii="Times New Roman" w:hAnsi="Times New Roman" w:cs="Times New Roman"/>
                <w:i/>
                <w:iCs/>
                <w:sz w:val="24"/>
                <w:szCs w:val="24"/>
              </w:rPr>
            </w:pPr>
          </w:p>
        </w:tc>
        <w:tc>
          <w:tcPr>
            <w:tcW w:w="1924" w:type="pct"/>
            <w:shd w:val="clear" w:color="auto" w:fill="FFFFFF"/>
            <w:tcMar>
              <w:top w:w="15" w:type="dxa"/>
              <w:left w:w="108" w:type="dxa"/>
              <w:bottom w:w="0" w:type="dxa"/>
              <w:right w:w="108" w:type="dxa"/>
            </w:tcMar>
          </w:tcPr>
          <w:p w:rsidR="009F260C" w:rsidRPr="00BA5EBA" w:rsidRDefault="009F260C" w:rsidP="00372913">
            <w:pPr>
              <w:spacing w:after="0" w:line="240" w:lineRule="auto"/>
              <w:rPr>
                <w:rFonts w:ascii="Times New Roman" w:hAnsi="Times New Roman" w:cs="Times New Roman"/>
                <w:b/>
                <w:i/>
                <w:sz w:val="24"/>
                <w:szCs w:val="24"/>
              </w:rPr>
            </w:pPr>
            <w:r w:rsidRPr="00BA5EBA">
              <w:rPr>
                <w:rFonts w:ascii="Times New Roman" w:hAnsi="Times New Roman" w:cs="Times New Roman"/>
                <w:b/>
                <w:i/>
                <w:sz w:val="24"/>
                <w:szCs w:val="24"/>
              </w:rPr>
              <w:t>Продвинутый уровень (хорошо):</w:t>
            </w:r>
          </w:p>
          <w:p w:rsidR="009F260C" w:rsidRPr="00BA5EBA" w:rsidRDefault="009F260C"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знает и понимает основные способы определения анатомо-морфологических, физиологических, биохимических, биомеханических, психологических особенностей физкультурно-спортивной деятельности и характер ее влияния на организм человека с учетом пола и возраста.</w:t>
            </w:r>
          </w:p>
          <w:p w:rsidR="009F260C" w:rsidRPr="00BA5EBA" w:rsidRDefault="009F260C" w:rsidP="00372913">
            <w:pPr>
              <w:spacing w:after="0" w:line="240" w:lineRule="auto"/>
              <w:rPr>
                <w:rFonts w:ascii="Times New Roman" w:hAnsi="Times New Roman" w:cs="Times New Roman"/>
                <w:sz w:val="24"/>
                <w:szCs w:val="24"/>
              </w:rPr>
            </w:pPr>
          </w:p>
        </w:tc>
        <w:tc>
          <w:tcPr>
            <w:tcW w:w="1282" w:type="pct"/>
            <w:shd w:val="clear" w:color="auto" w:fill="FFFFFF"/>
            <w:tcMar>
              <w:top w:w="15" w:type="dxa"/>
              <w:left w:w="108" w:type="dxa"/>
              <w:bottom w:w="0" w:type="dxa"/>
              <w:right w:w="108" w:type="dxa"/>
            </w:tcMar>
          </w:tcPr>
          <w:p w:rsidR="009F260C" w:rsidRPr="00BA5EBA" w:rsidRDefault="009F260C" w:rsidP="00372913">
            <w:pPr>
              <w:spacing w:after="0" w:line="240" w:lineRule="auto"/>
              <w:rPr>
                <w:rFonts w:ascii="Times New Roman" w:hAnsi="Times New Roman" w:cs="Times New Roman"/>
                <w:iCs/>
                <w:sz w:val="24"/>
                <w:szCs w:val="24"/>
              </w:rPr>
            </w:pPr>
            <w:r w:rsidRPr="00BA5EBA">
              <w:rPr>
                <w:rFonts w:ascii="Times New Roman" w:hAnsi="Times New Roman" w:cs="Times New Roman"/>
                <w:sz w:val="24"/>
                <w:szCs w:val="24"/>
              </w:rPr>
              <w:t xml:space="preserve">Диалог, </w:t>
            </w:r>
            <w:r w:rsidRPr="00BA5EBA">
              <w:rPr>
                <w:rFonts w:ascii="Times New Roman" w:hAnsi="Times New Roman" w:cs="Times New Roman"/>
                <w:iCs/>
                <w:sz w:val="24"/>
                <w:szCs w:val="24"/>
              </w:rPr>
              <w:t xml:space="preserve">получение хорошей </w:t>
            </w:r>
            <w:r w:rsidRPr="00BA5EBA">
              <w:rPr>
                <w:rFonts w:ascii="Times New Roman" w:hAnsi="Times New Roman" w:cs="Times New Roman"/>
                <w:sz w:val="24"/>
                <w:szCs w:val="24"/>
              </w:rPr>
              <w:t>оценки по пятибалльной шкале.</w:t>
            </w:r>
          </w:p>
        </w:tc>
      </w:tr>
      <w:tr w:rsidR="009F260C" w:rsidRPr="00BA5EBA" w:rsidTr="00BF188C">
        <w:trPr>
          <w:trHeight w:val="1120"/>
        </w:trPr>
        <w:tc>
          <w:tcPr>
            <w:tcW w:w="415" w:type="pct"/>
            <w:vMerge/>
            <w:shd w:val="clear" w:color="auto" w:fill="FFFFFF"/>
          </w:tcPr>
          <w:p w:rsidR="009F260C" w:rsidRPr="00BA5EBA" w:rsidRDefault="009F260C" w:rsidP="00372913">
            <w:pPr>
              <w:spacing w:after="0" w:line="240" w:lineRule="auto"/>
              <w:rPr>
                <w:rFonts w:ascii="Times New Roman" w:hAnsi="Times New Roman" w:cs="Times New Roman"/>
                <w:i/>
                <w:iCs/>
                <w:sz w:val="24"/>
                <w:szCs w:val="24"/>
              </w:rPr>
            </w:pPr>
          </w:p>
        </w:tc>
        <w:tc>
          <w:tcPr>
            <w:tcW w:w="1379" w:type="pct"/>
            <w:vMerge/>
            <w:shd w:val="clear" w:color="auto" w:fill="FFFFFF"/>
            <w:tcMar>
              <w:top w:w="15" w:type="dxa"/>
              <w:left w:w="108" w:type="dxa"/>
              <w:bottom w:w="0" w:type="dxa"/>
              <w:right w:w="108" w:type="dxa"/>
            </w:tcMar>
            <w:vAlign w:val="center"/>
          </w:tcPr>
          <w:p w:rsidR="009F260C" w:rsidRPr="00BA5EBA" w:rsidRDefault="009F260C" w:rsidP="00372913">
            <w:pPr>
              <w:spacing w:after="0" w:line="240" w:lineRule="auto"/>
              <w:rPr>
                <w:rFonts w:ascii="Times New Roman" w:hAnsi="Times New Roman" w:cs="Times New Roman"/>
                <w:i/>
                <w:iCs/>
                <w:sz w:val="24"/>
                <w:szCs w:val="24"/>
              </w:rPr>
            </w:pPr>
          </w:p>
        </w:tc>
        <w:tc>
          <w:tcPr>
            <w:tcW w:w="1924" w:type="pct"/>
            <w:tcBorders>
              <w:bottom w:val="single" w:sz="4" w:space="0" w:color="auto"/>
            </w:tcBorders>
            <w:shd w:val="clear" w:color="auto" w:fill="FFFFFF"/>
            <w:tcMar>
              <w:top w:w="15" w:type="dxa"/>
              <w:left w:w="108" w:type="dxa"/>
              <w:bottom w:w="0" w:type="dxa"/>
              <w:right w:w="108" w:type="dxa"/>
            </w:tcMar>
          </w:tcPr>
          <w:p w:rsidR="009F260C" w:rsidRPr="00BA5EBA" w:rsidRDefault="009F260C" w:rsidP="00372913">
            <w:pPr>
              <w:spacing w:after="0" w:line="240" w:lineRule="auto"/>
              <w:rPr>
                <w:rFonts w:ascii="Times New Roman" w:hAnsi="Times New Roman" w:cs="Times New Roman"/>
                <w:b/>
                <w:i/>
                <w:sz w:val="24"/>
                <w:szCs w:val="24"/>
              </w:rPr>
            </w:pPr>
            <w:r w:rsidRPr="00BA5EBA">
              <w:rPr>
                <w:rFonts w:ascii="Times New Roman" w:hAnsi="Times New Roman" w:cs="Times New Roman"/>
                <w:b/>
                <w:i/>
                <w:sz w:val="24"/>
                <w:szCs w:val="24"/>
              </w:rPr>
              <w:t>Высокий уровень (отлично):</w:t>
            </w:r>
          </w:p>
          <w:p w:rsidR="009F260C" w:rsidRPr="00BA5EBA" w:rsidRDefault="009F260C" w:rsidP="00372913">
            <w:pPr>
              <w:spacing w:after="0" w:line="240" w:lineRule="auto"/>
              <w:rPr>
                <w:rFonts w:ascii="Times New Roman" w:hAnsi="Times New Roman" w:cs="Times New Roman"/>
                <w:b/>
                <w:sz w:val="24"/>
                <w:szCs w:val="24"/>
              </w:rPr>
            </w:pPr>
            <w:r w:rsidRPr="00BA5EBA">
              <w:rPr>
                <w:rFonts w:ascii="Times New Roman" w:hAnsi="Times New Roman" w:cs="Times New Roman"/>
                <w:sz w:val="24"/>
                <w:szCs w:val="24"/>
              </w:rPr>
              <w:t>знает и понимает основные способы определения анатомо-морфологических, физиологических, биохимических, биомеханических, психологических особенностей физкультурно-спортивной деятельности, характер их взаимосвязи и влияния на организм человека с учетом пола и возраста.</w:t>
            </w:r>
          </w:p>
        </w:tc>
        <w:tc>
          <w:tcPr>
            <w:tcW w:w="1282" w:type="pct"/>
            <w:shd w:val="clear" w:color="auto" w:fill="FFFFFF"/>
            <w:tcMar>
              <w:top w:w="15" w:type="dxa"/>
              <w:left w:w="108" w:type="dxa"/>
              <w:bottom w:w="0" w:type="dxa"/>
              <w:right w:w="108" w:type="dxa"/>
            </w:tcMar>
          </w:tcPr>
          <w:p w:rsidR="009F260C" w:rsidRPr="00BA5EBA" w:rsidRDefault="009F260C" w:rsidP="00372913">
            <w:pPr>
              <w:spacing w:after="0" w:line="240" w:lineRule="auto"/>
              <w:rPr>
                <w:rFonts w:ascii="Times New Roman" w:hAnsi="Times New Roman" w:cs="Times New Roman"/>
                <w:iCs/>
                <w:sz w:val="24"/>
                <w:szCs w:val="24"/>
              </w:rPr>
            </w:pPr>
            <w:r w:rsidRPr="00BA5EBA">
              <w:rPr>
                <w:rFonts w:ascii="Times New Roman" w:hAnsi="Times New Roman" w:cs="Times New Roman"/>
                <w:sz w:val="24"/>
                <w:szCs w:val="24"/>
              </w:rPr>
              <w:t>Дискуссия в интерактивной форме, получение отличной</w:t>
            </w:r>
            <w:r w:rsidRPr="00BA5EBA">
              <w:rPr>
                <w:rFonts w:ascii="Times New Roman" w:hAnsi="Times New Roman" w:cs="Times New Roman"/>
                <w:iCs/>
                <w:sz w:val="24"/>
                <w:szCs w:val="24"/>
              </w:rPr>
              <w:t xml:space="preserve"> </w:t>
            </w:r>
            <w:r w:rsidRPr="00BA5EBA">
              <w:rPr>
                <w:rFonts w:ascii="Times New Roman" w:hAnsi="Times New Roman" w:cs="Times New Roman"/>
                <w:sz w:val="24"/>
                <w:szCs w:val="24"/>
              </w:rPr>
              <w:t>оценки по пятибалльной шкале.</w:t>
            </w:r>
          </w:p>
        </w:tc>
      </w:tr>
      <w:tr w:rsidR="009F260C" w:rsidRPr="00BA5EBA" w:rsidTr="00BF188C">
        <w:trPr>
          <w:trHeight w:val="1120"/>
        </w:trPr>
        <w:tc>
          <w:tcPr>
            <w:tcW w:w="415" w:type="pct"/>
            <w:shd w:val="clear" w:color="auto" w:fill="FFFFFF"/>
          </w:tcPr>
          <w:p w:rsidR="009F260C" w:rsidRPr="00BA5EBA" w:rsidRDefault="009F260C" w:rsidP="00372913">
            <w:pPr>
              <w:spacing w:after="0" w:line="240" w:lineRule="auto"/>
              <w:rPr>
                <w:rFonts w:ascii="Times New Roman" w:hAnsi="Times New Roman" w:cs="Times New Roman"/>
                <w:i/>
                <w:iCs/>
                <w:sz w:val="24"/>
                <w:szCs w:val="24"/>
              </w:rPr>
            </w:pPr>
          </w:p>
        </w:tc>
        <w:tc>
          <w:tcPr>
            <w:tcW w:w="1379" w:type="pct"/>
            <w:vMerge w:val="restart"/>
            <w:shd w:val="clear" w:color="auto" w:fill="FFFFFF"/>
            <w:tcMar>
              <w:top w:w="15" w:type="dxa"/>
              <w:left w:w="108" w:type="dxa"/>
              <w:bottom w:w="0" w:type="dxa"/>
              <w:right w:w="108" w:type="dxa"/>
            </w:tcMar>
          </w:tcPr>
          <w:p w:rsidR="009F260C" w:rsidRPr="00BA5EBA" w:rsidRDefault="009F260C" w:rsidP="00372913">
            <w:pPr>
              <w:spacing w:after="0" w:line="240" w:lineRule="auto"/>
              <w:rPr>
                <w:rFonts w:ascii="Times New Roman" w:hAnsi="Times New Roman" w:cs="Times New Roman"/>
                <w:i/>
                <w:iCs/>
                <w:sz w:val="24"/>
                <w:szCs w:val="24"/>
              </w:rPr>
            </w:pPr>
            <w:r w:rsidRPr="00BA5EBA">
              <w:rPr>
                <w:rFonts w:ascii="Times New Roman" w:hAnsi="Times New Roman" w:cs="Times New Roman"/>
                <w:b/>
                <w:sz w:val="24"/>
                <w:szCs w:val="24"/>
              </w:rPr>
              <w:t>Умение</w:t>
            </w:r>
            <w:r w:rsidRPr="00BA5EBA">
              <w:rPr>
                <w:rFonts w:ascii="Times New Roman" w:hAnsi="Times New Roman" w:cs="Times New Roman"/>
                <w:sz w:val="24"/>
                <w:szCs w:val="24"/>
              </w:rPr>
              <w:t xml:space="preserve"> определять анатомо-морфологические, физиологические, психологические особенности физкультурно-спортивной деятельности и характер их влияния на организм человека с учетом пола и возраста.</w:t>
            </w:r>
          </w:p>
        </w:tc>
        <w:tc>
          <w:tcPr>
            <w:tcW w:w="1924" w:type="pct"/>
            <w:shd w:val="clear" w:color="auto" w:fill="FFFFFF"/>
            <w:tcMar>
              <w:top w:w="15" w:type="dxa"/>
              <w:left w:w="108" w:type="dxa"/>
              <w:bottom w:w="0" w:type="dxa"/>
              <w:right w:w="108" w:type="dxa"/>
            </w:tcMar>
          </w:tcPr>
          <w:p w:rsidR="009F260C" w:rsidRPr="00BA5EBA" w:rsidRDefault="009F260C" w:rsidP="00372913">
            <w:pPr>
              <w:spacing w:after="0" w:line="240" w:lineRule="auto"/>
              <w:rPr>
                <w:rFonts w:ascii="Times New Roman" w:hAnsi="Times New Roman" w:cs="Times New Roman"/>
                <w:b/>
                <w:i/>
                <w:sz w:val="24"/>
                <w:szCs w:val="24"/>
              </w:rPr>
            </w:pPr>
            <w:r w:rsidRPr="00BA5EBA">
              <w:rPr>
                <w:rFonts w:ascii="Times New Roman" w:hAnsi="Times New Roman" w:cs="Times New Roman"/>
                <w:b/>
                <w:i/>
                <w:sz w:val="24"/>
                <w:szCs w:val="24"/>
              </w:rPr>
              <w:t>Пороговый уровень (удовлетворительно):</w:t>
            </w:r>
          </w:p>
          <w:p w:rsidR="009F260C" w:rsidRPr="00BA5EBA" w:rsidRDefault="009F260C" w:rsidP="00372913">
            <w:pPr>
              <w:spacing w:after="0" w:line="240" w:lineRule="auto"/>
              <w:rPr>
                <w:rFonts w:ascii="Times New Roman" w:hAnsi="Times New Roman" w:cs="Times New Roman"/>
                <w:sz w:val="24"/>
                <w:szCs w:val="24"/>
              </w:rPr>
            </w:pPr>
            <w:r w:rsidRPr="00BA5EBA">
              <w:rPr>
                <w:rFonts w:ascii="Times New Roman" w:hAnsi="Times New Roman" w:cs="Times New Roman"/>
                <w:b/>
                <w:sz w:val="24"/>
                <w:szCs w:val="24"/>
              </w:rPr>
              <w:t>умеет</w:t>
            </w:r>
            <w:r w:rsidRPr="00BA5EBA">
              <w:rPr>
                <w:rFonts w:ascii="Times New Roman" w:hAnsi="Times New Roman" w:cs="Times New Roman"/>
                <w:sz w:val="24"/>
                <w:szCs w:val="24"/>
              </w:rPr>
              <w:t xml:space="preserve"> определять по типовым методикам анатомо-морфологические, физиологические, психологические особенности физкультурно-спортивной деятельности и характер их влияния на организм обучающихся с учетом пола и возраста.</w:t>
            </w:r>
          </w:p>
          <w:p w:rsidR="009F260C" w:rsidRPr="00BA5EBA" w:rsidRDefault="009F260C" w:rsidP="00372913">
            <w:pPr>
              <w:spacing w:after="0" w:line="240" w:lineRule="auto"/>
              <w:rPr>
                <w:rFonts w:ascii="Times New Roman" w:hAnsi="Times New Roman" w:cs="Times New Roman"/>
                <w:b/>
                <w:sz w:val="24"/>
                <w:szCs w:val="24"/>
              </w:rPr>
            </w:pPr>
          </w:p>
        </w:tc>
        <w:tc>
          <w:tcPr>
            <w:tcW w:w="1282" w:type="pct"/>
            <w:shd w:val="clear" w:color="auto" w:fill="FFFFFF"/>
            <w:tcMar>
              <w:top w:w="15" w:type="dxa"/>
              <w:left w:w="108" w:type="dxa"/>
              <w:bottom w:w="0" w:type="dxa"/>
              <w:right w:w="108" w:type="dxa"/>
            </w:tcMar>
          </w:tcPr>
          <w:p w:rsidR="009F260C" w:rsidRPr="00BA5EBA" w:rsidRDefault="009F260C"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Обследование учащихся прикрепленного класса, педагогический контроль  проведения  уроков физической культуры.</w:t>
            </w:r>
          </w:p>
        </w:tc>
      </w:tr>
      <w:tr w:rsidR="009F260C" w:rsidRPr="00BA5EBA" w:rsidTr="00BF188C">
        <w:trPr>
          <w:trHeight w:val="1120"/>
        </w:trPr>
        <w:tc>
          <w:tcPr>
            <w:tcW w:w="415" w:type="pct"/>
            <w:shd w:val="clear" w:color="auto" w:fill="FFFFFF"/>
          </w:tcPr>
          <w:p w:rsidR="009F260C" w:rsidRPr="00BA5EBA" w:rsidRDefault="009F260C" w:rsidP="00372913">
            <w:pPr>
              <w:spacing w:after="0" w:line="240" w:lineRule="auto"/>
              <w:rPr>
                <w:rFonts w:ascii="Times New Roman" w:hAnsi="Times New Roman" w:cs="Times New Roman"/>
                <w:i/>
                <w:iCs/>
                <w:sz w:val="24"/>
                <w:szCs w:val="24"/>
              </w:rPr>
            </w:pPr>
          </w:p>
        </w:tc>
        <w:tc>
          <w:tcPr>
            <w:tcW w:w="1379" w:type="pct"/>
            <w:vMerge/>
            <w:shd w:val="clear" w:color="auto" w:fill="FFFFFF"/>
            <w:tcMar>
              <w:top w:w="15" w:type="dxa"/>
              <w:left w:w="108" w:type="dxa"/>
              <w:bottom w:w="0" w:type="dxa"/>
              <w:right w:w="108" w:type="dxa"/>
            </w:tcMar>
            <w:vAlign w:val="center"/>
          </w:tcPr>
          <w:p w:rsidR="009F260C" w:rsidRPr="00BA5EBA" w:rsidRDefault="009F260C" w:rsidP="00372913">
            <w:pPr>
              <w:spacing w:after="0" w:line="240" w:lineRule="auto"/>
              <w:rPr>
                <w:rFonts w:ascii="Times New Roman" w:hAnsi="Times New Roman" w:cs="Times New Roman"/>
                <w:i/>
                <w:iCs/>
                <w:sz w:val="24"/>
                <w:szCs w:val="24"/>
              </w:rPr>
            </w:pPr>
          </w:p>
        </w:tc>
        <w:tc>
          <w:tcPr>
            <w:tcW w:w="1924" w:type="pct"/>
            <w:shd w:val="clear" w:color="auto" w:fill="FFFFFF"/>
            <w:tcMar>
              <w:top w:w="15" w:type="dxa"/>
              <w:left w:w="108" w:type="dxa"/>
              <w:bottom w:w="0" w:type="dxa"/>
              <w:right w:w="108" w:type="dxa"/>
            </w:tcMar>
          </w:tcPr>
          <w:p w:rsidR="009F260C" w:rsidRPr="00BA5EBA" w:rsidRDefault="009F260C" w:rsidP="00372913">
            <w:pPr>
              <w:spacing w:after="0" w:line="240" w:lineRule="auto"/>
              <w:rPr>
                <w:rFonts w:ascii="Times New Roman" w:hAnsi="Times New Roman" w:cs="Times New Roman"/>
                <w:b/>
                <w:i/>
                <w:sz w:val="24"/>
                <w:szCs w:val="24"/>
              </w:rPr>
            </w:pPr>
            <w:r w:rsidRPr="00BA5EBA">
              <w:rPr>
                <w:rFonts w:ascii="Times New Roman" w:hAnsi="Times New Roman" w:cs="Times New Roman"/>
                <w:b/>
                <w:i/>
                <w:sz w:val="24"/>
                <w:szCs w:val="24"/>
              </w:rPr>
              <w:t>Продвинутый уровень (хорошо):</w:t>
            </w:r>
          </w:p>
          <w:p w:rsidR="009F260C" w:rsidRPr="00BA5EBA" w:rsidRDefault="009F260C" w:rsidP="00372913">
            <w:pPr>
              <w:spacing w:after="0" w:line="240" w:lineRule="auto"/>
              <w:rPr>
                <w:rFonts w:ascii="Times New Roman" w:hAnsi="Times New Roman" w:cs="Times New Roman"/>
                <w:b/>
                <w:sz w:val="24"/>
                <w:szCs w:val="24"/>
              </w:rPr>
            </w:pPr>
            <w:r w:rsidRPr="00BA5EBA">
              <w:rPr>
                <w:rFonts w:ascii="Times New Roman" w:hAnsi="Times New Roman" w:cs="Times New Roman"/>
                <w:b/>
                <w:sz w:val="24"/>
                <w:szCs w:val="24"/>
              </w:rPr>
              <w:t>умеет</w:t>
            </w:r>
            <w:r w:rsidRPr="00BA5EBA">
              <w:rPr>
                <w:rFonts w:ascii="Times New Roman" w:hAnsi="Times New Roman" w:cs="Times New Roman"/>
                <w:sz w:val="24"/>
                <w:szCs w:val="24"/>
              </w:rPr>
              <w:t xml:space="preserve"> определять по типовым методикам анатомо-морфологические, физиологические, психологические особенности физкультурно-спортивной деятельности и характер их влияния на организм человека с учетом пола и возраста, интерпретировать полученные данные.</w:t>
            </w:r>
          </w:p>
        </w:tc>
        <w:tc>
          <w:tcPr>
            <w:tcW w:w="1282" w:type="pct"/>
            <w:shd w:val="clear" w:color="auto" w:fill="FFFFFF"/>
            <w:tcMar>
              <w:top w:w="15" w:type="dxa"/>
              <w:left w:w="108" w:type="dxa"/>
              <w:bottom w:w="0" w:type="dxa"/>
              <w:right w:w="108" w:type="dxa"/>
            </w:tcMar>
          </w:tcPr>
          <w:p w:rsidR="009F260C" w:rsidRPr="00BA5EBA" w:rsidRDefault="009F260C"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Обследование учащихся прикрепленного класса, педагогический контроль  проведения  уроков физической культуры.</w:t>
            </w:r>
          </w:p>
        </w:tc>
      </w:tr>
      <w:tr w:rsidR="009F260C" w:rsidRPr="00BA5EBA" w:rsidTr="00BF188C">
        <w:trPr>
          <w:trHeight w:val="1120"/>
        </w:trPr>
        <w:tc>
          <w:tcPr>
            <w:tcW w:w="415" w:type="pct"/>
            <w:shd w:val="clear" w:color="auto" w:fill="FFFFFF"/>
          </w:tcPr>
          <w:p w:rsidR="009F260C" w:rsidRPr="00BA5EBA" w:rsidRDefault="009F260C" w:rsidP="00372913">
            <w:pPr>
              <w:spacing w:after="0" w:line="240" w:lineRule="auto"/>
              <w:rPr>
                <w:rFonts w:ascii="Times New Roman" w:hAnsi="Times New Roman" w:cs="Times New Roman"/>
                <w:i/>
                <w:iCs/>
                <w:sz w:val="24"/>
                <w:szCs w:val="24"/>
              </w:rPr>
            </w:pPr>
          </w:p>
        </w:tc>
        <w:tc>
          <w:tcPr>
            <w:tcW w:w="1379" w:type="pct"/>
            <w:vMerge/>
            <w:shd w:val="clear" w:color="auto" w:fill="FFFFFF"/>
            <w:tcMar>
              <w:top w:w="15" w:type="dxa"/>
              <w:left w:w="108" w:type="dxa"/>
              <w:bottom w:w="0" w:type="dxa"/>
              <w:right w:w="108" w:type="dxa"/>
            </w:tcMar>
            <w:vAlign w:val="center"/>
          </w:tcPr>
          <w:p w:rsidR="009F260C" w:rsidRPr="00BA5EBA" w:rsidRDefault="009F260C" w:rsidP="00372913">
            <w:pPr>
              <w:spacing w:after="0" w:line="240" w:lineRule="auto"/>
              <w:rPr>
                <w:rFonts w:ascii="Times New Roman" w:hAnsi="Times New Roman" w:cs="Times New Roman"/>
                <w:i/>
                <w:iCs/>
                <w:sz w:val="24"/>
                <w:szCs w:val="24"/>
              </w:rPr>
            </w:pPr>
          </w:p>
        </w:tc>
        <w:tc>
          <w:tcPr>
            <w:tcW w:w="1924" w:type="pct"/>
            <w:shd w:val="clear" w:color="auto" w:fill="FFFFFF"/>
            <w:tcMar>
              <w:top w:w="15" w:type="dxa"/>
              <w:left w:w="108" w:type="dxa"/>
              <w:bottom w:w="0" w:type="dxa"/>
              <w:right w:w="108" w:type="dxa"/>
            </w:tcMar>
          </w:tcPr>
          <w:p w:rsidR="009F260C" w:rsidRPr="00BA5EBA" w:rsidRDefault="009F260C" w:rsidP="00372913">
            <w:pPr>
              <w:spacing w:after="0" w:line="240" w:lineRule="auto"/>
              <w:rPr>
                <w:rFonts w:ascii="Times New Roman" w:hAnsi="Times New Roman" w:cs="Times New Roman"/>
                <w:b/>
                <w:i/>
                <w:sz w:val="24"/>
                <w:szCs w:val="24"/>
              </w:rPr>
            </w:pPr>
            <w:r w:rsidRPr="00BA5EBA">
              <w:rPr>
                <w:rFonts w:ascii="Times New Roman" w:hAnsi="Times New Roman" w:cs="Times New Roman"/>
                <w:b/>
                <w:i/>
                <w:sz w:val="24"/>
                <w:szCs w:val="24"/>
              </w:rPr>
              <w:t>Высокий уровень (отлично):</w:t>
            </w:r>
          </w:p>
          <w:p w:rsidR="009F260C" w:rsidRPr="00BA5EBA" w:rsidRDefault="009F260C" w:rsidP="00372913">
            <w:pPr>
              <w:spacing w:after="0" w:line="240" w:lineRule="auto"/>
              <w:rPr>
                <w:rFonts w:ascii="Times New Roman" w:hAnsi="Times New Roman" w:cs="Times New Roman"/>
                <w:b/>
                <w:sz w:val="24"/>
                <w:szCs w:val="24"/>
              </w:rPr>
            </w:pPr>
            <w:r w:rsidRPr="00BA5EBA">
              <w:rPr>
                <w:rFonts w:ascii="Times New Roman" w:hAnsi="Times New Roman" w:cs="Times New Roman"/>
                <w:b/>
                <w:sz w:val="24"/>
                <w:szCs w:val="24"/>
              </w:rPr>
              <w:t>умение</w:t>
            </w:r>
            <w:r w:rsidRPr="00BA5EBA">
              <w:rPr>
                <w:rFonts w:ascii="Times New Roman" w:hAnsi="Times New Roman" w:cs="Times New Roman"/>
                <w:sz w:val="24"/>
                <w:szCs w:val="24"/>
              </w:rPr>
              <w:t xml:space="preserve">  самостоятельно подбирать методики для определения анатомо-морфологических, физиологических, психологических особенностей физкультурно-спортивной деятельности и характер их влияния на организм человека с учетом пола и возраста.</w:t>
            </w:r>
          </w:p>
        </w:tc>
        <w:tc>
          <w:tcPr>
            <w:tcW w:w="1282" w:type="pct"/>
            <w:shd w:val="clear" w:color="auto" w:fill="FFFFFF"/>
            <w:tcMar>
              <w:top w:w="15" w:type="dxa"/>
              <w:left w:w="108" w:type="dxa"/>
              <w:bottom w:w="0" w:type="dxa"/>
              <w:right w:w="108" w:type="dxa"/>
            </w:tcMar>
          </w:tcPr>
          <w:p w:rsidR="009F260C" w:rsidRPr="00BA5EBA" w:rsidRDefault="009F260C"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Обследование учащихся прикрепленного класса, педагогический контроль  проведения  уроков физической культуры.</w:t>
            </w:r>
          </w:p>
        </w:tc>
      </w:tr>
      <w:tr w:rsidR="009F260C" w:rsidRPr="00BA5EBA" w:rsidTr="00BF188C">
        <w:trPr>
          <w:trHeight w:val="1120"/>
        </w:trPr>
        <w:tc>
          <w:tcPr>
            <w:tcW w:w="415" w:type="pct"/>
            <w:shd w:val="clear" w:color="auto" w:fill="FFFFFF"/>
          </w:tcPr>
          <w:p w:rsidR="009F260C" w:rsidRPr="00BA5EBA" w:rsidRDefault="009F260C" w:rsidP="00372913">
            <w:pPr>
              <w:spacing w:after="0" w:line="240" w:lineRule="auto"/>
              <w:rPr>
                <w:rFonts w:ascii="Times New Roman" w:hAnsi="Times New Roman" w:cs="Times New Roman"/>
                <w:i/>
                <w:iCs/>
                <w:sz w:val="24"/>
                <w:szCs w:val="24"/>
              </w:rPr>
            </w:pPr>
          </w:p>
        </w:tc>
        <w:tc>
          <w:tcPr>
            <w:tcW w:w="1379" w:type="pct"/>
            <w:shd w:val="clear" w:color="auto" w:fill="FFFFFF"/>
            <w:tcMar>
              <w:top w:w="15" w:type="dxa"/>
              <w:left w:w="108" w:type="dxa"/>
              <w:bottom w:w="0" w:type="dxa"/>
              <w:right w:w="108" w:type="dxa"/>
            </w:tcMar>
            <w:vAlign w:val="center"/>
          </w:tcPr>
          <w:p w:rsidR="009F260C" w:rsidRPr="00BA5EBA" w:rsidRDefault="009F260C" w:rsidP="00372913">
            <w:pPr>
              <w:spacing w:after="0" w:line="240" w:lineRule="auto"/>
              <w:rPr>
                <w:rFonts w:ascii="Times New Roman" w:hAnsi="Times New Roman" w:cs="Times New Roman"/>
                <w:i/>
                <w:iCs/>
                <w:sz w:val="24"/>
                <w:szCs w:val="24"/>
              </w:rPr>
            </w:pPr>
            <w:r w:rsidRPr="00BA5EBA">
              <w:rPr>
                <w:rFonts w:ascii="Times New Roman" w:hAnsi="Times New Roman" w:cs="Times New Roman"/>
                <w:b/>
                <w:sz w:val="24"/>
                <w:szCs w:val="24"/>
              </w:rPr>
              <w:t xml:space="preserve">Опыт </w:t>
            </w:r>
            <w:r w:rsidRPr="00BA5EBA">
              <w:rPr>
                <w:rFonts w:ascii="Times New Roman" w:hAnsi="Times New Roman" w:cs="Times New Roman"/>
                <w:sz w:val="24"/>
                <w:szCs w:val="24"/>
              </w:rPr>
              <w:t>определения анатомо-морфологических, физиологических, психологических особенностей физкультурно-спортивной деятельности и характера их влияния на организм человека с учетом пола и возраста.</w:t>
            </w:r>
          </w:p>
        </w:tc>
        <w:tc>
          <w:tcPr>
            <w:tcW w:w="1924" w:type="pct"/>
            <w:shd w:val="clear" w:color="auto" w:fill="FFFFFF"/>
            <w:tcMar>
              <w:top w:w="15" w:type="dxa"/>
              <w:left w:w="108" w:type="dxa"/>
              <w:bottom w:w="0" w:type="dxa"/>
              <w:right w:w="108" w:type="dxa"/>
            </w:tcMar>
          </w:tcPr>
          <w:p w:rsidR="009F260C" w:rsidRPr="00BA5EBA" w:rsidRDefault="009F260C" w:rsidP="00372913">
            <w:pPr>
              <w:spacing w:after="0" w:line="240" w:lineRule="auto"/>
              <w:rPr>
                <w:rFonts w:ascii="Times New Roman" w:hAnsi="Times New Roman" w:cs="Times New Roman"/>
                <w:b/>
                <w:i/>
                <w:sz w:val="24"/>
                <w:szCs w:val="24"/>
              </w:rPr>
            </w:pPr>
            <w:r w:rsidRPr="00BA5EBA">
              <w:rPr>
                <w:rFonts w:ascii="Times New Roman" w:hAnsi="Times New Roman" w:cs="Times New Roman"/>
                <w:b/>
                <w:i/>
                <w:sz w:val="24"/>
                <w:szCs w:val="24"/>
              </w:rPr>
              <w:t>Пороговый уровень (удовлетворительно):</w:t>
            </w:r>
          </w:p>
          <w:p w:rsidR="009F260C" w:rsidRPr="00BA5EBA" w:rsidRDefault="009F260C"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имеет начальный опыт</w:t>
            </w:r>
            <w:r w:rsidRPr="00BA5EBA">
              <w:rPr>
                <w:rFonts w:ascii="Times New Roman" w:hAnsi="Times New Roman" w:cs="Times New Roman"/>
                <w:b/>
                <w:sz w:val="24"/>
                <w:szCs w:val="24"/>
              </w:rPr>
              <w:t xml:space="preserve"> </w:t>
            </w:r>
            <w:r w:rsidRPr="00BA5EBA">
              <w:rPr>
                <w:rFonts w:ascii="Times New Roman" w:hAnsi="Times New Roman" w:cs="Times New Roman"/>
                <w:sz w:val="24"/>
                <w:szCs w:val="24"/>
              </w:rPr>
              <w:t>определения анатомо-морфологических, физиологических, психологических особенностей физкультурно-спортивной деятельности и характера их влияния на организм человека с учетом пола и возраста.</w:t>
            </w:r>
          </w:p>
          <w:p w:rsidR="009F260C" w:rsidRPr="00BA5EBA" w:rsidRDefault="009F260C" w:rsidP="00372913">
            <w:pPr>
              <w:spacing w:after="0" w:line="240" w:lineRule="auto"/>
              <w:rPr>
                <w:rFonts w:ascii="Times New Roman" w:hAnsi="Times New Roman" w:cs="Times New Roman"/>
                <w:b/>
                <w:sz w:val="24"/>
                <w:szCs w:val="24"/>
              </w:rPr>
            </w:pPr>
          </w:p>
        </w:tc>
        <w:tc>
          <w:tcPr>
            <w:tcW w:w="1282" w:type="pct"/>
            <w:shd w:val="clear" w:color="auto" w:fill="FFFFFF"/>
            <w:tcMar>
              <w:top w:w="15" w:type="dxa"/>
              <w:left w:w="108" w:type="dxa"/>
              <w:bottom w:w="0" w:type="dxa"/>
              <w:right w:w="108" w:type="dxa"/>
            </w:tcMar>
          </w:tcPr>
          <w:p w:rsidR="009F260C" w:rsidRPr="00BA5EBA" w:rsidRDefault="009F260C"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Педагогические наблюдения за деятельностью практикантов, выполнение практических заданий.</w:t>
            </w:r>
          </w:p>
        </w:tc>
      </w:tr>
      <w:tr w:rsidR="009F260C" w:rsidRPr="00BA5EBA" w:rsidTr="00BF188C">
        <w:trPr>
          <w:trHeight w:val="154"/>
        </w:trPr>
        <w:tc>
          <w:tcPr>
            <w:tcW w:w="415" w:type="pct"/>
            <w:shd w:val="clear" w:color="auto" w:fill="FFFFFF"/>
          </w:tcPr>
          <w:p w:rsidR="009F260C" w:rsidRPr="00BA5EBA" w:rsidRDefault="009F260C" w:rsidP="00372913">
            <w:pPr>
              <w:spacing w:after="0" w:line="240" w:lineRule="auto"/>
              <w:rPr>
                <w:rFonts w:ascii="Times New Roman" w:hAnsi="Times New Roman" w:cs="Times New Roman"/>
                <w:i/>
                <w:iCs/>
                <w:sz w:val="24"/>
                <w:szCs w:val="24"/>
              </w:rPr>
            </w:pPr>
          </w:p>
        </w:tc>
        <w:tc>
          <w:tcPr>
            <w:tcW w:w="1379" w:type="pct"/>
            <w:shd w:val="clear" w:color="auto" w:fill="FFFFFF"/>
            <w:tcMar>
              <w:top w:w="15" w:type="dxa"/>
              <w:left w:w="108" w:type="dxa"/>
              <w:bottom w:w="0" w:type="dxa"/>
              <w:right w:w="108" w:type="dxa"/>
            </w:tcMar>
            <w:vAlign w:val="center"/>
          </w:tcPr>
          <w:p w:rsidR="009F260C" w:rsidRPr="00BA5EBA" w:rsidRDefault="009F260C" w:rsidP="00372913">
            <w:pPr>
              <w:spacing w:after="0" w:line="240" w:lineRule="auto"/>
              <w:rPr>
                <w:rFonts w:ascii="Times New Roman" w:hAnsi="Times New Roman" w:cs="Times New Roman"/>
                <w:i/>
                <w:iCs/>
                <w:sz w:val="24"/>
                <w:szCs w:val="24"/>
              </w:rPr>
            </w:pPr>
          </w:p>
        </w:tc>
        <w:tc>
          <w:tcPr>
            <w:tcW w:w="1924" w:type="pct"/>
            <w:shd w:val="clear" w:color="auto" w:fill="FFFFFF"/>
            <w:tcMar>
              <w:top w:w="15" w:type="dxa"/>
              <w:left w:w="108" w:type="dxa"/>
              <w:bottom w:w="0" w:type="dxa"/>
              <w:right w:w="108" w:type="dxa"/>
            </w:tcMar>
          </w:tcPr>
          <w:p w:rsidR="009F260C" w:rsidRPr="00BA5EBA" w:rsidRDefault="009F260C" w:rsidP="00372913">
            <w:pPr>
              <w:spacing w:after="0" w:line="240" w:lineRule="auto"/>
              <w:rPr>
                <w:rFonts w:ascii="Times New Roman" w:hAnsi="Times New Roman" w:cs="Times New Roman"/>
                <w:b/>
                <w:i/>
                <w:sz w:val="24"/>
                <w:szCs w:val="24"/>
              </w:rPr>
            </w:pPr>
            <w:r w:rsidRPr="00BA5EBA">
              <w:rPr>
                <w:rFonts w:ascii="Times New Roman" w:hAnsi="Times New Roman" w:cs="Times New Roman"/>
                <w:b/>
                <w:i/>
                <w:sz w:val="24"/>
                <w:szCs w:val="24"/>
              </w:rPr>
              <w:t>Продвинутый уровень (хорошо):</w:t>
            </w:r>
          </w:p>
          <w:p w:rsidR="009F260C" w:rsidRPr="00BA5EBA" w:rsidRDefault="009F260C"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имеет начальный опыт</w:t>
            </w:r>
            <w:r w:rsidRPr="00BA5EBA">
              <w:rPr>
                <w:rFonts w:ascii="Times New Roman" w:hAnsi="Times New Roman" w:cs="Times New Roman"/>
                <w:b/>
                <w:sz w:val="24"/>
                <w:szCs w:val="24"/>
              </w:rPr>
              <w:t xml:space="preserve"> </w:t>
            </w:r>
            <w:r w:rsidRPr="00BA5EBA">
              <w:rPr>
                <w:rFonts w:ascii="Times New Roman" w:hAnsi="Times New Roman" w:cs="Times New Roman"/>
                <w:sz w:val="24"/>
                <w:szCs w:val="24"/>
              </w:rPr>
              <w:t>определения анатомо-морфологических, физиологических, психологических особенностей физкультурно-спортивной деятельности и характера их влияния на организм человека с учетом пола и возраста, интерпретации полученных данных, их описания.</w:t>
            </w:r>
          </w:p>
          <w:p w:rsidR="009F260C" w:rsidRPr="00BA5EBA" w:rsidRDefault="009F260C" w:rsidP="00372913">
            <w:pPr>
              <w:spacing w:after="0" w:line="240" w:lineRule="auto"/>
              <w:rPr>
                <w:rFonts w:ascii="Times New Roman" w:hAnsi="Times New Roman" w:cs="Times New Roman"/>
                <w:b/>
                <w:sz w:val="24"/>
                <w:szCs w:val="24"/>
              </w:rPr>
            </w:pPr>
          </w:p>
        </w:tc>
        <w:tc>
          <w:tcPr>
            <w:tcW w:w="1282" w:type="pct"/>
            <w:shd w:val="clear" w:color="auto" w:fill="FFFFFF"/>
            <w:tcMar>
              <w:top w:w="15" w:type="dxa"/>
              <w:left w:w="108" w:type="dxa"/>
              <w:bottom w:w="0" w:type="dxa"/>
              <w:right w:w="108" w:type="dxa"/>
            </w:tcMar>
          </w:tcPr>
          <w:p w:rsidR="009F260C" w:rsidRPr="00BA5EBA" w:rsidRDefault="009F260C"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Педагогические наблюдения за деятельностью практикантов, выполнение практических заданий.</w:t>
            </w:r>
          </w:p>
        </w:tc>
      </w:tr>
      <w:tr w:rsidR="009F260C" w:rsidRPr="00BA5EBA" w:rsidTr="00BF188C">
        <w:trPr>
          <w:trHeight w:val="1120"/>
        </w:trPr>
        <w:tc>
          <w:tcPr>
            <w:tcW w:w="415" w:type="pct"/>
            <w:shd w:val="clear" w:color="auto" w:fill="FFFFFF"/>
          </w:tcPr>
          <w:p w:rsidR="009F260C" w:rsidRPr="00BA5EBA" w:rsidRDefault="009F260C" w:rsidP="00372913">
            <w:pPr>
              <w:spacing w:after="0" w:line="240" w:lineRule="auto"/>
              <w:rPr>
                <w:rFonts w:ascii="Times New Roman" w:hAnsi="Times New Roman" w:cs="Times New Roman"/>
                <w:i/>
                <w:iCs/>
                <w:sz w:val="24"/>
                <w:szCs w:val="24"/>
              </w:rPr>
            </w:pPr>
          </w:p>
        </w:tc>
        <w:tc>
          <w:tcPr>
            <w:tcW w:w="1379" w:type="pct"/>
            <w:shd w:val="clear" w:color="auto" w:fill="FFFFFF"/>
            <w:tcMar>
              <w:top w:w="15" w:type="dxa"/>
              <w:left w:w="108" w:type="dxa"/>
              <w:bottom w:w="0" w:type="dxa"/>
              <w:right w:w="108" w:type="dxa"/>
            </w:tcMar>
            <w:vAlign w:val="center"/>
          </w:tcPr>
          <w:p w:rsidR="009F260C" w:rsidRPr="00BA5EBA" w:rsidRDefault="009F260C" w:rsidP="00372913">
            <w:pPr>
              <w:spacing w:after="0" w:line="240" w:lineRule="auto"/>
              <w:rPr>
                <w:rFonts w:ascii="Times New Roman" w:hAnsi="Times New Roman" w:cs="Times New Roman"/>
                <w:i/>
                <w:iCs/>
                <w:sz w:val="24"/>
                <w:szCs w:val="24"/>
              </w:rPr>
            </w:pPr>
          </w:p>
        </w:tc>
        <w:tc>
          <w:tcPr>
            <w:tcW w:w="1924" w:type="pct"/>
            <w:shd w:val="clear" w:color="auto" w:fill="FFFFFF"/>
            <w:tcMar>
              <w:top w:w="15" w:type="dxa"/>
              <w:left w:w="108" w:type="dxa"/>
              <w:bottom w:w="0" w:type="dxa"/>
              <w:right w:w="108" w:type="dxa"/>
            </w:tcMar>
          </w:tcPr>
          <w:p w:rsidR="009F260C" w:rsidRPr="00BA5EBA" w:rsidRDefault="009F260C" w:rsidP="00372913">
            <w:pPr>
              <w:spacing w:after="0" w:line="240" w:lineRule="auto"/>
              <w:rPr>
                <w:rFonts w:ascii="Times New Roman" w:hAnsi="Times New Roman" w:cs="Times New Roman"/>
                <w:b/>
                <w:i/>
                <w:sz w:val="24"/>
                <w:szCs w:val="24"/>
              </w:rPr>
            </w:pPr>
            <w:r w:rsidRPr="00BA5EBA">
              <w:rPr>
                <w:rFonts w:ascii="Times New Roman" w:hAnsi="Times New Roman" w:cs="Times New Roman"/>
                <w:b/>
                <w:i/>
                <w:sz w:val="24"/>
                <w:szCs w:val="24"/>
              </w:rPr>
              <w:t>Высокий уровень (отлично):</w:t>
            </w:r>
          </w:p>
          <w:p w:rsidR="009F260C" w:rsidRPr="00BA5EBA" w:rsidRDefault="009F260C"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имеет начальный опыт</w:t>
            </w:r>
            <w:r w:rsidRPr="00BA5EBA">
              <w:rPr>
                <w:rFonts w:ascii="Times New Roman" w:hAnsi="Times New Roman" w:cs="Times New Roman"/>
                <w:b/>
                <w:sz w:val="24"/>
                <w:szCs w:val="24"/>
              </w:rPr>
              <w:t xml:space="preserve"> </w:t>
            </w:r>
            <w:r w:rsidRPr="00BA5EBA">
              <w:rPr>
                <w:rFonts w:ascii="Times New Roman" w:hAnsi="Times New Roman" w:cs="Times New Roman"/>
                <w:sz w:val="24"/>
                <w:szCs w:val="24"/>
              </w:rPr>
              <w:t>определения анатомо-морфологических, физиологических, психологических особенностей физкультурно-спортивной деятельности и характера их влияния на организм человека с учетом пола и возраста, интерпретации полученных данных, их описания  с опорой на смежные предметы.</w:t>
            </w:r>
          </w:p>
          <w:p w:rsidR="009F260C" w:rsidRPr="00BA5EBA" w:rsidRDefault="009F260C" w:rsidP="00372913">
            <w:pPr>
              <w:spacing w:after="0" w:line="240" w:lineRule="auto"/>
              <w:rPr>
                <w:rFonts w:ascii="Times New Roman" w:hAnsi="Times New Roman" w:cs="Times New Roman"/>
                <w:b/>
                <w:sz w:val="24"/>
                <w:szCs w:val="24"/>
              </w:rPr>
            </w:pPr>
          </w:p>
        </w:tc>
        <w:tc>
          <w:tcPr>
            <w:tcW w:w="1282" w:type="pct"/>
            <w:shd w:val="clear" w:color="auto" w:fill="FFFFFF"/>
            <w:tcMar>
              <w:top w:w="15" w:type="dxa"/>
              <w:left w:w="108" w:type="dxa"/>
              <w:bottom w:w="0" w:type="dxa"/>
              <w:right w:w="108" w:type="dxa"/>
            </w:tcMar>
          </w:tcPr>
          <w:p w:rsidR="009F260C" w:rsidRPr="00BA5EBA" w:rsidRDefault="009F260C"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Педагогические наблюдения за деятельностью практикантов, выполнение практических заданий.</w:t>
            </w:r>
          </w:p>
        </w:tc>
      </w:tr>
      <w:tr w:rsidR="009F260C" w:rsidRPr="00BA5EBA" w:rsidTr="00BF188C">
        <w:trPr>
          <w:trHeight w:val="1120"/>
        </w:trPr>
        <w:tc>
          <w:tcPr>
            <w:tcW w:w="415" w:type="pct"/>
            <w:shd w:val="clear" w:color="auto" w:fill="FFFFFF"/>
          </w:tcPr>
          <w:p w:rsidR="009F260C" w:rsidRPr="00BA5EBA" w:rsidRDefault="009F260C" w:rsidP="00372913">
            <w:pPr>
              <w:spacing w:after="0" w:line="240" w:lineRule="auto"/>
              <w:rPr>
                <w:rFonts w:ascii="Times New Roman" w:hAnsi="Times New Roman" w:cs="Times New Roman"/>
                <w:iCs/>
                <w:sz w:val="24"/>
                <w:szCs w:val="24"/>
              </w:rPr>
            </w:pPr>
            <w:r w:rsidRPr="00BA5EBA">
              <w:rPr>
                <w:rFonts w:ascii="Times New Roman" w:hAnsi="Times New Roman" w:cs="Times New Roman"/>
                <w:iCs/>
                <w:sz w:val="24"/>
                <w:szCs w:val="24"/>
              </w:rPr>
              <w:t>ОПК-2</w:t>
            </w:r>
          </w:p>
        </w:tc>
        <w:tc>
          <w:tcPr>
            <w:tcW w:w="1379" w:type="pct"/>
            <w:shd w:val="clear" w:color="auto" w:fill="FFFFFF"/>
            <w:tcMar>
              <w:top w:w="15" w:type="dxa"/>
              <w:left w:w="108" w:type="dxa"/>
              <w:bottom w:w="0" w:type="dxa"/>
              <w:right w:w="108" w:type="dxa"/>
            </w:tcMar>
            <w:vAlign w:val="center"/>
          </w:tcPr>
          <w:p w:rsidR="009F260C" w:rsidRPr="00BA5EBA" w:rsidRDefault="009F260C" w:rsidP="00372913">
            <w:pPr>
              <w:spacing w:after="0" w:line="240" w:lineRule="auto"/>
              <w:rPr>
                <w:rFonts w:ascii="Times New Roman" w:hAnsi="Times New Roman" w:cs="Times New Roman"/>
                <w:i/>
                <w:iCs/>
                <w:sz w:val="24"/>
                <w:szCs w:val="24"/>
              </w:rPr>
            </w:pPr>
            <w:r w:rsidRPr="00BA5EBA">
              <w:rPr>
                <w:rFonts w:ascii="Times New Roman" w:hAnsi="Times New Roman" w:cs="Times New Roman"/>
                <w:b/>
                <w:sz w:val="24"/>
                <w:szCs w:val="24"/>
              </w:rPr>
              <w:t>Знание</w:t>
            </w:r>
            <w:r w:rsidRPr="00BA5EBA">
              <w:rPr>
                <w:rFonts w:ascii="Times New Roman" w:hAnsi="Times New Roman" w:cs="Times New Roman"/>
                <w:sz w:val="24"/>
                <w:szCs w:val="24"/>
              </w:rPr>
              <w:t xml:space="preserve"> методики проведения учебных занятий по базовым видам спорта с учетом особенностей обучающихся  на основе положений дидактики, теории и методики физической культуры и требований образовательных стандартов. </w:t>
            </w:r>
          </w:p>
        </w:tc>
        <w:tc>
          <w:tcPr>
            <w:tcW w:w="1924" w:type="pct"/>
            <w:shd w:val="clear" w:color="auto" w:fill="FFFFFF"/>
            <w:tcMar>
              <w:top w:w="15" w:type="dxa"/>
              <w:left w:w="108" w:type="dxa"/>
              <w:bottom w:w="0" w:type="dxa"/>
              <w:right w:w="108" w:type="dxa"/>
            </w:tcMar>
          </w:tcPr>
          <w:p w:rsidR="009F260C" w:rsidRPr="00BA5EBA" w:rsidRDefault="009F260C" w:rsidP="00372913">
            <w:pPr>
              <w:spacing w:after="0" w:line="240" w:lineRule="auto"/>
              <w:rPr>
                <w:rFonts w:ascii="Times New Roman" w:hAnsi="Times New Roman" w:cs="Times New Roman"/>
                <w:b/>
                <w:i/>
                <w:sz w:val="24"/>
                <w:szCs w:val="24"/>
              </w:rPr>
            </w:pPr>
            <w:r w:rsidRPr="00BA5EBA">
              <w:rPr>
                <w:rFonts w:ascii="Times New Roman" w:hAnsi="Times New Roman" w:cs="Times New Roman"/>
                <w:b/>
                <w:i/>
                <w:sz w:val="24"/>
                <w:szCs w:val="24"/>
              </w:rPr>
              <w:t>Пороговый уровень (удовлетворительно):</w:t>
            </w:r>
          </w:p>
          <w:p w:rsidR="009F260C" w:rsidRPr="00BA5EBA" w:rsidRDefault="009F260C"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воспроизводит основы методики проведения учебных занятий по базовым видам спорта с учетом особенностей обучающихся на основе положений дидактики, теории и методики физической культуры и требований образовательных стандартов.</w:t>
            </w:r>
          </w:p>
        </w:tc>
        <w:tc>
          <w:tcPr>
            <w:tcW w:w="1282" w:type="pct"/>
            <w:shd w:val="clear" w:color="auto" w:fill="FFFFFF"/>
            <w:tcMar>
              <w:top w:w="15" w:type="dxa"/>
              <w:left w:w="108" w:type="dxa"/>
              <w:bottom w:w="0" w:type="dxa"/>
              <w:right w:w="108" w:type="dxa"/>
            </w:tcMar>
          </w:tcPr>
          <w:p w:rsidR="009F260C" w:rsidRPr="00BA5EBA" w:rsidRDefault="009F260C" w:rsidP="00372913">
            <w:pPr>
              <w:spacing w:after="0" w:line="240" w:lineRule="auto"/>
              <w:rPr>
                <w:rFonts w:ascii="Times New Roman" w:hAnsi="Times New Roman" w:cs="Times New Roman"/>
                <w:sz w:val="24"/>
                <w:szCs w:val="24"/>
              </w:rPr>
            </w:pPr>
            <w:r w:rsidRPr="00BA5EBA">
              <w:rPr>
                <w:rFonts w:ascii="Times New Roman" w:hAnsi="Times New Roman" w:cs="Times New Roman"/>
                <w:iCs/>
                <w:sz w:val="24"/>
                <w:szCs w:val="24"/>
              </w:rPr>
              <w:t xml:space="preserve">Тестирование на организационном этапе практики, получение удовлетворительной </w:t>
            </w:r>
            <w:r w:rsidRPr="00BA5EBA">
              <w:rPr>
                <w:rFonts w:ascii="Times New Roman" w:hAnsi="Times New Roman" w:cs="Times New Roman"/>
                <w:sz w:val="24"/>
                <w:szCs w:val="24"/>
              </w:rPr>
              <w:t>оценки по пятибалльной шкале.</w:t>
            </w:r>
          </w:p>
        </w:tc>
      </w:tr>
      <w:tr w:rsidR="009F260C" w:rsidRPr="00BA5EBA" w:rsidTr="00BF188C">
        <w:trPr>
          <w:trHeight w:val="1120"/>
        </w:trPr>
        <w:tc>
          <w:tcPr>
            <w:tcW w:w="415" w:type="pct"/>
            <w:shd w:val="clear" w:color="auto" w:fill="FFFFFF"/>
          </w:tcPr>
          <w:p w:rsidR="009F260C" w:rsidRPr="00BA5EBA" w:rsidRDefault="009F260C" w:rsidP="00372913">
            <w:pPr>
              <w:spacing w:after="0" w:line="240" w:lineRule="auto"/>
              <w:rPr>
                <w:rFonts w:ascii="Times New Roman" w:hAnsi="Times New Roman" w:cs="Times New Roman"/>
                <w:i/>
                <w:iCs/>
                <w:sz w:val="24"/>
                <w:szCs w:val="24"/>
              </w:rPr>
            </w:pPr>
          </w:p>
        </w:tc>
        <w:tc>
          <w:tcPr>
            <w:tcW w:w="1379" w:type="pct"/>
            <w:shd w:val="clear" w:color="auto" w:fill="FFFFFF"/>
            <w:tcMar>
              <w:top w:w="15" w:type="dxa"/>
              <w:left w:w="108" w:type="dxa"/>
              <w:bottom w:w="0" w:type="dxa"/>
              <w:right w:w="108" w:type="dxa"/>
            </w:tcMar>
            <w:vAlign w:val="center"/>
          </w:tcPr>
          <w:p w:rsidR="009F260C" w:rsidRPr="00BA5EBA" w:rsidRDefault="009F260C" w:rsidP="00372913">
            <w:pPr>
              <w:spacing w:after="0" w:line="240" w:lineRule="auto"/>
              <w:rPr>
                <w:rFonts w:ascii="Times New Roman" w:hAnsi="Times New Roman" w:cs="Times New Roman"/>
                <w:i/>
                <w:iCs/>
                <w:sz w:val="24"/>
                <w:szCs w:val="24"/>
              </w:rPr>
            </w:pPr>
          </w:p>
        </w:tc>
        <w:tc>
          <w:tcPr>
            <w:tcW w:w="1924" w:type="pct"/>
            <w:shd w:val="clear" w:color="auto" w:fill="FFFFFF"/>
            <w:tcMar>
              <w:top w:w="15" w:type="dxa"/>
              <w:left w:w="108" w:type="dxa"/>
              <w:bottom w:w="0" w:type="dxa"/>
              <w:right w:w="108" w:type="dxa"/>
            </w:tcMar>
          </w:tcPr>
          <w:p w:rsidR="009F260C" w:rsidRPr="00BA5EBA" w:rsidRDefault="009F260C" w:rsidP="00372913">
            <w:pPr>
              <w:spacing w:after="0" w:line="240" w:lineRule="auto"/>
              <w:rPr>
                <w:rFonts w:ascii="Times New Roman" w:hAnsi="Times New Roman" w:cs="Times New Roman"/>
                <w:b/>
                <w:i/>
                <w:sz w:val="24"/>
                <w:szCs w:val="24"/>
              </w:rPr>
            </w:pPr>
            <w:r w:rsidRPr="00BA5EBA">
              <w:rPr>
                <w:rFonts w:ascii="Times New Roman" w:hAnsi="Times New Roman" w:cs="Times New Roman"/>
                <w:b/>
                <w:i/>
                <w:sz w:val="24"/>
                <w:szCs w:val="24"/>
              </w:rPr>
              <w:t>Продвинутый уровень (хорошо):</w:t>
            </w:r>
          </w:p>
          <w:p w:rsidR="009F260C" w:rsidRPr="00BA5EBA" w:rsidRDefault="009F260C"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воспроизводит и обосновывает методику проведения учебных занятий по базовым видам спорта с учетом особенностей обучающихся на основе положений дидактики, теории и методики физической культуры и требований образовательных стандартов.</w:t>
            </w:r>
          </w:p>
        </w:tc>
        <w:tc>
          <w:tcPr>
            <w:tcW w:w="1282" w:type="pct"/>
            <w:shd w:val="clear" w:color="auto" w:fill="FFFFFF"/>
            <w:tcMar>
              <w:top w:w="15" w:type="dxa"/>
              <w:left w:w="108" w:type="dxa"/>
              <w:bottom w:w="0" w:type="dxa"/>
              <w:right w:w="108" w:type="dxa"/>
            </w:tcMar>
          </w:tcPr>
          <w:p w:rsidR="009F260C" w:rsidRPr="00BA5EBA" w:rsidRDefault="009F260C" w:rsidP="00372913">
            <w:pPr>
              <w:spacing w:after="0" w:line="240" w:lineRule="auto"/>
              <w:rPr>
                <w:rFonts w:ascii="Times New Roman" w:hAnsi="Times New Roman" w:cs="Times New Roman"/>
                <w:iCs/>
                <w:sz w:val="24"/>
                <w:szCs w:val="24"/>
              </w:rPr>
            </w:pPr>
            <w:r w:rsidRPr="00BA5EBA">
              <w:rPr>
                <w:rFonts w:ascii="Times New Roman" w:hAnsi="Times New Roman" w:cs="Times New Roman"/>
                <w:sz w:val="24"/>
                <w:szCs w:val="24"/>
              </w:rPr>
              <w:t xml:space="preserve">Диалог, </w:t>
            </w:r>
            <w:r w:rsidRPr="00BA5EBA">
              <w:rPr>
                <w:rFonts w:ascii="Times New Roman" w:hAnsi="Times New Roman" w:cs="Times New Roman"/>
                <w:iCs/>
                <w:sz w:val="24"/>
                <w:szCs w:val="24"/>
              </w:rPr>
              <w:t xml:space="preserve">получение хорошей </w:t>
            </w:r>
            <w:r w:rsidRPr="00BA5EBA">
              <w:rPr>
                <w:rFonts w:ascii="Times New Roman" w:hAnsi="Times New Roman" w:cs="Times New Roman"/>
                <w:sz w:val="24"/>
                <w:szCs w:val="24"/>
              </w:rPr>
              <w:t>оценки по пятибалльной шкале.</w:t>
            </w:r>
          </w:p>
        </w:tc>
      </w:tr>
      <w:tr w:rsidR="009F260C" w:rsidRPr="00BA5EBA" w:rsidTr="00BF188C">
        <w:trPr>
          <w:trHeight w:val="1120"/>
        </w:trPr>
        <w:tc>
          <w:tcPr>
            <w:tcW w:w="415" w:type="pct"/>
            <w:shd w:val="clear" w:color="auto" w:fill="FFFFFF"/>
          </w:tcPr>
          <w:p w:rsidR="009F260C" w:rsidRPr="00BA5EBA" w:rsidRDefault="009F260C" w:rsidP="00372913">
            <w:pPr>
              <w:spacing w:after="0" w:line="240" w:lineRule="auto"/>
              <w:rPr>
                <w:rFonts w:ascii="Times New Roman" w:hAnsi="Times New Roman" w:cs="Times New Roman"/>
                <w:i/>
                <w:iCs/>
                <w:sz w:val="24"/>
                <w:szCs w:val="24"/>
              </w:rPr>
            </w:pPr>
          </w:p>
        </w:tc>
        <w:tc>
          <w:tcPr>
            <w:tcW w:w="1379" w:type="pct"/>
            <w:shd w:val="clear" w:color="auto" w:fill="FFFFFF"/>
            <w:tcMar>
              <w:top w:w="15" w:type="dxa"/>
              <w:left w:w="108" w:type="dxa"/>
              <w:bottom w:w="0" w:type="dxa"/>
              <w:right w:w="108" w:type="dxa"/>
            </w:tcMar>
            <w:vAlign w:val="center"/>
          </w:tcPr>
          <w:p w:rsidR="009F260C" w:rsidRPr="00BA5EBA" w:rsidRDefault="009F260C" w:rsidP="00372913">
            <w:pPr>
              <w:spacing w:after="0" w:line="240" w:lineRule="auto"/>
              <w:rPr>
                <w:rFonts w:ascii="Times New Roman" w:hAnsi="Times New Roman" w:cs="Times New Roman"/>
                <w:i/>
                <w:iCs/>
                <w:sz w:val="24"/>
                <w:szCs w:val="24"/>
              </w:rPr>
            </w:pPr>
          </w:p>
        </w:tc>
        <w:tc>
          <w:tcPr>
            <w:tcW w:w="1924" w:type="pct"/>
            <w:shd w:val="clear" w:color="auto" w:fill="FFFFFF"/>
            <w:tcMar>
              <w:top w:w="15" w:type="dxa"/>
              <w:left w:w="108" w:type="dxa"/>
              <w:bottom w:w="0" w:type="dxa"/>
              <w:right w:w="108" w:type="dxa"/>
            </w:tcMar>
          </w:tcPr>
          <w:p w:rsidR="009F260C" w:rsidRPr="00BA5EBA" w:rsidRDefault="009F260C" w:rsidP="00372913">
            <w:pPr>
              <w:spacing w:after="0" w:line="240" w:lineRule="auto"/>
              <w:rPr>
                <w:rFonts w:ascii="Times New Roman" w:hAnsi="Times New Roman" w:cs="Times New Roman"/>
                <w:b/>
                <w:i/>
                <w:sz w:val="24"/>
                <w:szCs w:val="24"/>
              </w:rPr>
            </w:pPr>
            <w:r w:rsidRPr="00BA5EBA">
              <w:rPr>
                <w:rFonts w:ascii="Times New Roman" w:hAnsi="Times New Roman" w:cs="Times New Roman"/>
                <w:b/>
                <w:i/>
                <w:sz w:val="24"/>
                <w:szCs w:val="24"/>
              </w:rPr>
              <w:t>Высокий уровень (отлично):</w:t>
            </w:r>
          </w:p>
          <w:p w:rsidR="009F260C" w:rsidRPr="00BA5EBA" w:rsidRDefault="009F260C"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синтезирует знания по методике проведения учебных занятий по базовым видам спорта из разных предметных областей с учетом особенностей обучающихся, на основе положений дидактики, теории и методики физической культуры и требований образовательных стандартов,  высказывает собственные информативные суждения.</w:t>
            </w:r>
          </w:p>
        </w:tc>
        <w:tc>
          <w:tcPr>
            <w:tcW w:w="1282" w:type="pct"/>
            <w:shd w:val="clear" w:color="auto" w:fill="FFFFFF"/>
            <w:tcMar>
              <w:top w:w="15" w:type="dxa"/>
              <w:left w:w="108" w:type="dxa"/>
              <w:bottom w:w="0" w:type="dxa"/>
              <w:right w:w="108" w:type="dxa"/>
            </w:tcMar>
          </w:tcPr>
          <w:p w:rsidR="009F260C" w:rsidRPr="00BA5EBA" w:rsidRDefault="009F260C" w:rsidP="00372913">
            <w:pPr>
              <w:spacing w:after="0" w:line="240" w:lineRule="auto"/>
              <w:rPr>
                <w:rFonts w:ascii="Times New Roman" w:hAnsi="Times New Roman" w:cs="Times New Roman"/>
                <w:iCs/>
                <w:sz w:val="24"/>
                <w:szCs w:val="24"/>
              </w:rPr>
            </w:pPr>
            <w:r w:rsidRPr="00BA5EBA">
              <w:rPr>
                <w:rFonts w:ascii="Times New Roman" w:hAnsi="Times New Roman" w:cs="Times New Roman"/>
                <w:sz w:val="24"/>
                <w:szCs w:val="24"/>
              </w:rPr>
              <w:t>Дискуссия в интерактивной форме, получение отличной</w:t>
            </w:r>
            <w:r w:rsidRPr="00BA5EBA">
              <w:rPr>
                <w:rFonts w:ascii="Times New Roman" w:hAnsi="Times New Roman" w:cs="Times New Roman"/>
                <w:iCs/>
                <w:sz w:val="24"/>
                <w:szCs w:val="24"/>
              </w:rPr>
              <w:t xml:space="preserve"> </w:t>
            </w:r>
            <w:r w:rsidRPr="00BA5EBA">
              <w:rPr>
                <w:rFonts w:ascii="Times New Roman" w:hAnsi="Times New Roman" w:cs="Times New Roman"/>
                <w:sz w:val="24"/>
                <w:szCs w:val="24"/>
              </w:rPr>
              <w:t>оценки по пятибалльной шкале.</w:t>
            </w:r>
          </w:p>
        </w:tc>
      </w:tr>
      <w:tr w:rsidR="009F260C" w:rsidRPr="00BA5EBA" w:rsidTr="00BF188C">
        <w:trPr>
          <w:trHeight w:val="1120"/>
        </w:trPr>
        <w:tc>
          <w:tcPr>
            <w:tcW w:w="415" w:type="pct"/>
            <w:shd w:val="clear" w:color="auto" w:fill="FFFFFF"/>
          </w:tcPr>
          <w:p w:rsidR="009F260C" w:rsidRPr="00BA5EBA" w:rsidRDefault="009F260C" w:rsidP="00372913">
            <w:pPr>
              <w:spacing w:after="0" w:line="240" w:lineRule="auto"/>
              <w:rPr>
                <w:rFonts w:ascii="Times New Roman" w:hAnsi="Times New Roman" w:cs="Times New Roman"/>
                <w:i/>
                <w:iCs/>
                <w:sz w:val="24"/>
                <w:szCs w:val="24"/>
              </w:rPr>
            </w:pPr>
          </w:p>
        </w:tc>
        <w:tc>
          <w:tcPr>
            <w:tcW w:w="1379" w:type="pct"/>
            <w:shd w:val="clear" w:color="auto" w:fill="FFFFFF"/>
            <w:tcMar>
              <w:top w:w="15" w:type="dxa"/>
              <w:left w:w="108" w:type="dxa"/>
              <w:bottom w:w="0" w:type="dxa"/>
              <w:right w:w="108" w:type="dxa"/>
            </w:tcMar>
            <w:vAlign w:val="center"/>
          </w:tcPr>
          <w:p w:rsidR="009F260C" w:rsidRPr="00BA5EBA" w:rsidRDefault="009F260C" w:rsidP="00372913">
            <w:pPr>
              <w:spacing w:after="0" w:line="240" w:lineRule="auto"/>
              <w:rPr>
                <w:rFonts w:ascii="Times New Roman" w:hAnsi="Times New Roman" w:cs="Times New Roman"/>
                <w:i/>
                <w:iCs/>
                <w:sz w:val="24"/>
                <w:szCs w:val="24"/>
              </w:rPr>
            </w:pPr>
            <w:r w:rsidRPr="00BA5EBA">
              <w:rPr>
                <w:rFonts w:ascii="Times New Roman" w:hAnsi="Times New Roman" w:cs="Times New Roman"/>
                <w:b/>
                <w:i/>
                <w:sz w:val="24"/>
                <w:szCs w:val="24"/>
              </w:rPr>
              <w:t>Умение</w:t>
            </w:r>
            <w:r w:rsidRPr="00BA5EBA">
              <w:rPr>
                <w:rFonts w:ascii="Times New Roman" w:hAnsi="Times New Roman" w:cs="Times New Roman"/>
                <w:sz w:val="24"/>
                <w:szCs w:val="24"/>
              </w:rPr>
              <w:t xml:space="preserve">  ставить общие и частные педагогические задачи, подбирать состав средств и методов при построении учебных занятий по базовым видам спорта с учетом особенностей обучающихся на основе положений дидактики, теории и методики физической культуры и требований образовательных стандартов. </w:t>
            </w:r>
          </w:p>
        </w:tc>
        <w:tc>
          <w:tcPr>
            <w:tcW w:w="1924" w:type="pct"/>
            <w:shd w:val="clear" w:color="auto" w:fill="FFFFFF"/>
            <w:tcMar>
              <w:top w:w="15" w:type="dxa"/>
              <w:left w:w="108" w:type="dxa"/>
              <w:bottom w:w="0" w:type="dxa"/>
              <w:right w:w="108" w:type="dxa"/>
            </w:tcMar>
          </w:tcPr>
          <w:p w:rsidR="009F260C" w:rsidRPr="00BA5EBA" w:rsidRDefault="009F260C" w:rsidP="00372913">
            <w:pPr>
              <w:spacing w:after="0" w:line="240" w:lineRule="auto"/>
              <w:rPr>
                <w:rFonts w:ascii="Times New Roman" w:hAnsi="Times New Roman" w:cs="Times New Roman"/>
                <w:b/>
                <w:i/>
                <w:sz w:val="24"/>
                <w:szCs w:val="24"/>
              </w:rPr>
            </w:pPr>
            <w:r w:rsidRPr="00BA5EBA">
              <w:rPr>
                <w:rFonts w:ascii="Times New Roman" w:hAnsi="Times New Roman" w:cs="Times New Roman"/>
                <w:b/>
                <w:i/>
                <w:sz w:val="24"/>
                <w:szCs w:val="24"/>
              </w:rPr>
              <w:t>Пороговый уровень (удовлетворительно):</w:t>
            </w:r>
          </w:p>
          <w:p w:rsidR="009F260C" w:rsidRPr="00BA5EBA" w:rsidRDefault="009F260C"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умеет формулировать общие задачи и осуществлять  разработку частных образовательных, воспитательных задач и задач физического развития, подбирать адекватные средства, методы их решения при построении учебных занятий по базовым видам спорта с учетом особенностей обучающихся на основе положений дидактики, теории и методики физической культуры и требований образовательных стандартов.</w:t>
            </w:r>
          </w:p>
        </w:tc>
        <w:tc>
          <w:tcPr>
            <w:tcW w:w="1282" w:type="pct"/>
            <w:shd w:val="clear" w:color="auto" w:fill="FFFFFF"/>
            <w:tcMar>
              <w:top w:w="15" w:type="dxa"/>
              <w:left w:w="108" w:type="dxa"/>
              <w:bottom w:w="0" w:type="dxa"/>
              <w:right w:w="108" w:type="dxa"/>
            </w:tcMar>
          </w:tcPr>
          <w:p w:rsidR="009F260C" w:rsidRPr="00BA5EBA" w:rsidRDefault="009F260C"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Выполнение заданий по постановке и разработке  частных задач.</w:t>
            </w:r>
          </w:p>
        </w:tc>
      </w:tr>
      <w:tr w:rsidR="009F260C" w:rsidRPr="00BA5EBA" w:rsidTr="00BF188C">
        <w:trPr>
          <w:trHeight w:val="1120"/>
        </w:trPr>
        <w:tc>
          <w:tcPr>
            <w:tcW w:w="415" w:type="pct"/>
            <w:shd w:val="clear" w:color="auto" w:fill="FFFFFF"/>
          </w:tcPr>
          <w:p w:rsidR="009F260C" w:rsidRPr="00BA5EBA" w:rsidRDefault="009F260C" w:rsidP="00372913">
            <w:pPr>
              <w:spacing w:after="0" w:line="240" w:lineRule="auto"/>
              <w:rPr>
                <w:rFonts w:ascii="Times New Roman" w:hAnsi="Times New Roman" w:cs="Times New Roman"/>
                <w:i/>
                <w:iCs/>
                <w:sz w:val="24"/>
                <w:szCs w:val="24"/>
              </w:rPr>
            </w:pPr>
          </w:p>
        </w:tc>
        <w:tc>
          <w:tcPr>
            <w:tcW w:w="1379" w:type="pct"/>
            <w:shd w:val="clear" w:color="auto" w:fill="FFFFFF"/>
            <w:tcMar>
              <w:top w:w="15" w:type="dxa"/>
              <w:left w:w="108" w:type="dxa"/>
              <w:bottom w:w="0" w:type="dxa"/>
              <w:right w:w="108" w:type="dxa"/>
            </w:tcMar>
            <w:vAlign w:val="center"/>
          </w:tcPr>
          <w:p w:rsidR="009F260C" w:rsidRPr="00BA5EBA" w:rsidRDefault="009F260C" w:rsidP="00372913">
            <w:pPr>
              <w:spacing w:after="0" w:line="240" w:lineRule="auto"/>
              <w:rPr>
                <w:rFonts w:ascii="Times New Roman" w:hAnsi="Times New Roman" w:cs="Times New Roman"/>
                <w:i/>
                <w:iCs/>
                <w:sz w:val="24"/>
                <w:szCs w:val="24"/>
              </w:rPr>
            </w:pPr>
          </w:p>
        </w:tc>
        <w:tc>
          <w:tcPr>
            <w:tcW w:w="1924" w:type="pct"/>
            <w:shd w:val="clear" w:color="auto" w:fill="FFFFFF"/>
            <w:tcMar>
              <w:top w:w="15" w:type="dxa"/>
              <w:left w:w="108" w:type="dxa"/>
              <w:bottom w:w="0" w:type="dxa"/>
              <w:right w:w="108" w:type="dxa"/>
            </w:tcMar>
          </w:tcPr>
          <w:p w:rsidR="009F260C" w:rsidRPr="00BA5EBA" w:rsidRDefault="009F260C" w:rsidP="00372913">
            <w:pPr>
              <w:spacing w:after="0" w:line="240" w:lineRule="auto"/>
              <w:rPr>
                <w:rFonts w:ascii="Times New Roman" w:hAnsi="Times New Roman" w:cs="Times New Roman"/>
                <w:b/>
                <w:i/>
                <w:sz w:val="24"/>
                <w:szCs w:val="24"/>
              </w:rPr>
            </w:pPr>
            <w:r w:rsidRPr="00BA5EBA">
              <w:rPr>
                <w:rFonts w:ascii="Times New Roman" w:hAnsi="Times New Roman" w:cs="Times New Roman"/>
                <w:b/>
                <w:i/>
                <w:sz w:val="24"/>
                <w:szCs w:val="24"/>
              </w:rPr>
              <w:t>Продвинутый уровень (хорошо):</w:t>
            </w:r>
          </w:p>
          <w:p w:rsidR="009F260C" w:rsidRPr="00BA5EBA" w:rsidRDefault="009F260C"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 xml:space="preserve">умеет определять и разрабатывать систему частных образовательных, воспитательных задач и задач физического развития при построении учебных занятий по базовым видам спорта, обосновывать  пути их решения с учетом особенностей обучающихся на основе положений дидактики, теории и методики физической культуры и требований образовательных </w:t>
            </w:r>
            <w:r w:rsidRPr="00BA5EBA">
              <w:rPr>
                <w:rFonts w:ascii="Times New Roman" w:hAnsi="Times New Roman" w:cs="Times New Roman"/>
                <w:sz w:val="24"/>
                <w:szCs w:val="24"/>
              </w:rPr>
              <w:lastRenderedPageBreak/>
              <w:t>стандартов.</w:t>
            </w:r>
          </w:p>
        </w:tc>
        <w:tc>
          <w:tcPr>
            <w:tcW w:w="1282" w:type="pct"/>
            <w:shd w:val="clear" w:color="auto" w:fill="FFFFFF"/>
            <w:tcMar>
              <w:top w:w="15" w:type="dxa"/>
              <w:left w:w="108" w:type="dxa"/>
              <w:bottom w:w="0" w:type="dxa"/>
              <w:right w:w="108" w:type="dxa"/>
            </w:tcMar>
          </w:tcPr>
          <w:p w:rsidR="009F260C" w:rsidRPr="00BA5EBA" w:rsidRDefault="009F260C"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lastRenderedPageBreak/>
              <w:t>Выполнение заданий по постановке и разработке  частных задач.</w:t>
            </w:r>
          </w:p>
        </w:tc>
      </w:tr>
      <w:tr w:rsidR="009F260C" w:rsidRPr="00BA5EBA" w:rsidTr="00BF188C">
        <w:trPr>
          <w:trHeight w:val="1120"/>
        </w:trPr>
        <w:tc>
          <w:tcPr>
            <w:tcW w:w="415" w:type="pct"/>
            <w:shd w:val="clear" w:color="auto" w:fill="FFFFFF"/>
          </w:tcPr>
          <w:p w:rsidR="009F260C" w:rsidRPr="00BA5EBA" w:rsidRDefault="009F260C" w:rsidP="00372913">
            <w:pPr>
              <w:spacing w:after="0" w:line="240" w:lineRule="auto"/>
              <w:rPr>
                <w:rFonts w:ascii="Times New Roman" w:hAnsi="Times New Roman" w:cs="Times New Roman"/>
                <w:i/>
                <w:iCs/>
                <w:sz w:val="24"/>
                <w:szCs w:val="24"/>
              </w:rPr>
            </w:pPr>
          </w:p>
        </w:tc>
        <w:tc>
          <w:tcPr>
            <w:tcW w:w="1379" w:type="pct"/>
            <w:shd w:val="clear" w:color="auto" w:fill="FFFFFF"/>
            <w:tcMar>
              <w:top w:w="15" w:type="dxa"/>
              <w:left w:w="108" w:type="dxa"/>
              <w:bottom w:w="0" w:type="dxa"/>
              <w:right w:w="108" w:type="dxa"/>
            </w:tcMar>
            <w:vAlign w:val="center"/>
          </w:tcPr>
          <w:p w:rsidR="009F260C" w:rsidRPr="00BA5EBA" w:rsidRDefault="009F260C" w:rsidP="00372913">
            <w:pPr>
              <w:spacing w:after="0" w:line="240" w:lineRule="auto"/>
              <w:rPr>
                <w:rFonts w:ascii="Times New Roman" w:hAnsi="Times New Roman" w:cs="Times New Roman"/>
                <w:i/>
                <w:iCs/>
                <w:sz w:val="24"/>
                <w:szCs w:val="24"/>
              </w:rPr>
            </w:pPr>
          </w:p>
        </w:tc>
        <w:tc>
          <w:tcPr>
            <w:tcW w:w="1924" w:type="pct"/>
            <w:shd w:val="clear" w:color="auto" w:fill="FFFFFF"/>
            <w:tcMar>
              <w:top w:w="15" w:type="dxa"/>
              <w:left w:w="108" w:type="dxa"/>
              <w:bottom w:w="0" w:type="dxa"/>
              <w:right w:w="108" w:type="dxa"/>
            </w:tcMar>
          </w:tcPr>
          <w:p w:rsidR="009F260C" w:rsidRPr="00BA5EBA" w:rsidRDefault="009F260C" w:rsidP="00372913">
            <w:pPr>
              <w:spacing w:after="0" w:line="240" w:lineRule="auto"/>
              <w:jc w:val="both"/>
              <w:rPr>
                <w:rFonts w:ascii="Times New Roman" w:hAnsi="Times New Roman" w:cs="Times New Roman"/>
                <w:b/>
                <w:i/>
                <w:sz w:val="24"/>
                <w:szCs w:val="24"/>
              </w:rPr>
            </w:pPr>
            <w:r w:rsidRPr="00BA5EBA">
              <w:rPr>
                <w:rFonts w:ascii="Times New Roman" w:hAnsi="Times New Roman" w:cs="Times New Roman"/>
                <w:b/>
                <w:i/>
                <w:sz w:val="24"/>
                <w:szCs w:val="24"/>
              </w:rPr>
              <w:t>Высокий уровень (отлично):</w:t>
            </w:r>
          </w:p>
          <w:p w:rsidR="009F260C" w:rsidRPr="00BA5EBA" w:rsidRDefault="009F260C"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умеет опираться при постановке общих и частных задач  по базовым видам спорта на данные смежных предметов с учетом особенностей обучающихся на основе положений дидактики, теории и методики физической культуры и требований образовательных стандартов.</w:t>
            </w:r>
          </w:p>
        </w:tc>
        <w:tc>
          <w:tcPr>
            <w:tcW w:w="1282" w:type="pct"/>
            <w:shd w:val="clear" w:color="auto" w:fill="FFFFFF"/>
            <w:tcMar>
              <w:top w:w="15" w:type="dxa"/>
              <w:left w:w="108" w:type="dxa"/>
              <w:bottom w:w="0" w:type="dxa"/>
              <w:right w:w="108" w:type="dxa"/>
            </w:tcMar>
          </w:tcPr>
          <w:p w:rsidR="009F260C" w:rsidRPr="00BA5EBA" w:rsidRDefault="009F260C"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Выполнение заданий по постановке и разработке  частных задач.</w:t>
            </w:r>
          </w:p>
        </w:tc>
      </w:tr>
      <w:tr w:rsidR="009F260C" w:rsidRPr="00BA5EBA" w:rsidTr="00BF188C">
        <w:trPr>
          <w:trHeight w:val="1120"/>
        </w:trPr>
        <w:tc>
          <w:tcPr>
            <w:tcW w:w="415" w:type="pct"/>
            <w:shd w:val="clear" w:color="auto" w:fill="FFFFFF"/>
          </w:tcPr>
          <w:p w:rsidR="009F260C" w:rsidRPr="00BA5EBA" w:rsidRDefault="009F260C" w:rsidP="00372913">
            <w:pPr>
              <w:spacing w:after="0" w:line="240" w:lineRule="auto"/>
              <w:rPr>
                <w:rFonts w:ascii="Times New Roman" w:hAnsi="Times New Roman" w:cs="Times New Roman"/>
                <w:i/>
                <w:iCs/>
                <w:sz w:val="24"/>
                <w:szCs w:val="24"/>
              </w:rPr>
            </w:pPr>
          </w:p>
        </w:tc>
        <w:tc>
          <w:tcPr>
            <w:tcW w:w="1379" w:type="pct"/>
            <w:shd w:val="clear" w:color="auto" w:fill="FFFFFF"/>
            <w:tcMar>
              <w:top w:w="15" w:type="dxa"/>
              <w:left w:w="108" w:type="dxa"/>
              <w:bottom w:w="0" w:type="dxa"/>
              <w:right w:w="108" w:type="dxa"/>
            </w:tcMar>
            <w:vAlign w:val="center"/>
          </w:tcPr>
          <w:p w:rsidR="009F260C" w:rsidRPr="00BA5EBA" w:rsidRDefault="009F260C" w:rsidP="00372913">
            <w:pPr>
              <w:spacing w:after="0" w:line="240" w:lineRule="auto"/>
              <w:rPr>
                <w:rFonts w:ascii="Times New Roman" w:hAnsi="Times New Roman" w:cs="Times New Roman"/>
                <w:sz w:val="24"/>
                <w:szCs w:val="24"/>
              </w:rPr>
            </w:pPr>
            <w:r w:rsidRPr="00BA5EBA">
              <w:rPr>
                <w:rFonts w:ascii="Times New Roman" w:hAnsi="Times New Roman" w:cs="Times New Roman"/>
                <w:b/>
                <w:sz w:val="24"/>
                <w:szCs w:val="24"/>
              </w:rPr>
              <w:t>Опыт</w:t>
            </w:r>
            <w:r w:rsidRPr="00BA5EBA">
              <w:rPr>
                <w:rFonts w:ascii="Times New Roman" w:hAnsi="Times New Roman" w:cs="Times New Roman"/>
                <w:sz w:val="24"/>
                <w:szCs w:val="24"/>
              </w:rPr>
              <w:t xml:space="preserve"> целостного  проектирования учебных занятий по базовым видам спорта с учетом особенностей обучающихся на основе положений дидактики, теории и методики физической культуры и требований образовательных стандартов.</w:t>
            </w:r>
          </w:p>
          <w:p w:rsidR="009F260C" w:rsidRPr="00BA5EBA" w:rsidRDefault="009F260C" w:rsidP="00372913">
            <w:pPr>
              <w:spacing w:after="0" w:line="240" w:lineRule="auto"/>
              <w:rPr>
                <w:rFonts w:ascii="Times New Roman" w:hAnsi="Times New Roman" w:cs="Times New Roman"/>
                <w:i/>
                <w:iCs/>
                <w:sz w:val="24"/>
                <w:szCs w:val="24"/>
              </w:rPr>
            </w:pPr>
          </w:p>
        </w:tc>
        <w:tc>
          <w:tcPr>
            <w:tcW w:w="1924" w:type="pct"/>
            <w:shd w:val="clear" w:color="auto" w:fill="FFFFFF"/>
            <w:tcMar>
              <w:top w:w="15" w:type="dxa"/>
              <w:left w:w="108" w:type="dxa"/>
              <w:bottom w:w="0" w:type="dxa"/>
              <w:right w:w="108" w:type="dxa"/>
            </w:tcMar>
          </w:tcPr>
          <w:p w:rsidR="009F260C" w:rsidRPr="00BA5EBA" w:rsidRDefault="009F260C" w:rsidP="00372913">
            <w:pPr>
              <w:spacing w:after="0" w:line="240" w:lineRule="auto"/>
              <w:rPr>
                <w:rFonts w:ascii="Times New Roman" w:hAnsi="Times New Roman" w:cs="Times New Roman"/>
                <w:b/>
                <w:i/>
                <w:sz w:val="24"/>
                <w:szCs w:val="24"/>
              </w:rPr>
            </w:pPr>
            <w:r w:rsidRPr="00BA5EBA">
              <w:rPr>
                <w:rFonts w:ascii="Times New Roman" w:hAnsi="Times New Roman" w:cs="Times New Roman"/>
                <w:b/>
                <w:i/>
                <w:sz w:val="24"/>
                <w:szCs w:val="24"/>
              </w:rPr>
              <w:t>Пороговый уровень (удовлетворительно):</w:t>
            </w:r>
          </w:p>
          <w:p w:rsidR="009F260C" w:rsidRPr="00BA5EBA" w:rsidRDefault="009F260C"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 xml:space="preserve">имеет опыт проектирования по установленному образцу учебных занятий по базовым видам спорта с учетом особенностей обучающихся на основе положений дидактики, теории и методики физической культуры и требований образовательных стандартов. </w:t>
            </w:r>
          </w:p>
        </w:tc>
        <w:tc>
          <w:tcPr>
            <w:tcW w:w="1282" w:type="pct"/>
            <w:shd w:val="clear" w:color="auto" w:fill="FFFFFF"/>
            <w:tcMar>
              <w:top w:w="15" w:type="dxa"/>
              <w:left w:w="108" w:type="dxa"/>
              <w:bottom w:w="0" w:type="dxa"/>
              <w:right w:w="108" w:type="dxa"/>
            </w:tcMar>
          </w:tcPr>
          <w:p w:rsidR="009F260C" w:rsidRPr="00BA5EBA" w:rsidRDefault="009F260C" w:rsidP="00372913">
            <w:pPr>
              <w:spacing w:after="0" w:line="240" w:lineRule="auto"/>
              <w:jc w:val="both"/>
              <w:rPr>
                <w:rFonts w:ascii="Times New Roman" w:hAnsi="Times New Roman" w:cs="Times New Roman"/>
                <w:sz w:val="24"/>
                <w:szCs w:val="24"/>
              </w:rPr>
            </w:pPr>
            <w:r w:rsidRPr="00BA5EBA">
              <w:rPr>
                <w:rFonts w:ascii="Times New Roman" w:hAnsi="Times New Roman" w:cs="Times New Roman"/>
                <w:sz w:val="24"/>
                <w:szCs w:val="24"/>
              </w:rPr>
              <w:t>Разработка документов планирования.</w:t>
            </w:r>
          </w:p>
        </w:tc>
      </w:tr>
      <w:tr w:rsidR="009F260C" w:rsidRPr="00BA5EBA" w:rsidTr="00BF188C">
        <w:trPr>
          <w:trHeight w:val="1120"/>
        </w:trPr>
        <w:tc>
          <w:tcPr>
            <w:tcW w:w="415" w:type="pct"/>
            <w:shd w:val="clear" w:color="auto" w:fill="FFFFFF"/>
          </w:tcPr>
          <w:p w:rsidR="009F260C" w:rsidRPr="00BA5EBA" w:rsidRDefault="009F260C" w:rsidP="00372913">
            <w:pPr>
              <w:spacing w:after="0" w:line="240" w:lineRule="auto"/>
              <w:rPr>
                <w:rFonts w:ascii="Times New Roman" w:hAnsi="Times New Roman" w:cs="Times New Roman"/>
                <w:i/>
                <w:iCs/>
                <w:sz w:val="24"/>
                <w:szCs w:val="24"/>
              </w:rPr>
            </w:pPr>
          </w:p>
        </w:tc>
        <w:tc>
          <w:tcPr>
            <w:tcW w:w="1379" w:type="pct"/>
            <w:shd w:val="clear" w:color="auto" w:fill="FFFFFF"/>
            <w:tcMar>
              <w:top w:w="15" w:type="dxa"/>
              <w:left w:w="108" w:type="dxa"/>
              <w:bottom w:w="0" w:type="dxa"/>
              <w:right w:w="108" w:type="dxa"/>
            </w:tcMar>
            <w:vAlign w:val="center"/>
          </w:tcPr>
          <w:p w:rsidR="009F260C" w:rsidRPr="00BA5EBA" w:rsidRDefault="009F260C" w:rsidP="00372913">
            <w:pPr>
              <w:spacing w:after="0" w:line="240" w:lineRule="auto"/>
              <w:rPr>
                <w:rFonts w:ascii="Times New Roman" w:hAnsi="Times New Roman" w:cs="Times New Roman"/>
                <w:i/>
                <w:iCs/>
                <w:sz w:val="24"/>
                <w:szCs w:val="24"/>
              </w:rPr>
            </w:pPr>
          </w:p>
        </w:tc>
        <w:tc>
          <w:tcPr>
            <w:tcW w:w="1924" w:type="pct"/>
            <w:shd w:val="clear" w:color="auto" w:fill="FFFFFF"/>
            <w:tcMar>
              <w:top w:w="15" w:type="dxa"/>
              <w:left w:w="108" w:type="dxa"/>
              <w:bottom w:w="0" w:type="dxa"/>
              <w:right w:w="108" w:type="dxa"/>
            </w:tcMar>
          </w:tcPr>
          <w:p w:rsidR="009F260C" w:rsidRPr="00BA5EBA" w:rsidRDefault="009F260C" w:rsidP="00372913">
            <w:pPr>
              <w:spacing w:after="0" w:line="240" w:lineRule="auto"/>
              <w:rPr>
                <w:rFonts w:ascii="Times New Roman" w:hAnsi="Times New Roman" w:cs="Times New Roman"/>
                <w:b/>
                <w:i/>
                <w:sz w:val="24"/>
                <w:szCs w:val="24"/>
              </w:rPr>
            </w:pPr>
            <w:r w:rsidRPr="00BA5EBA">
              <w:rPr>
                <w:rFonts w:ascii="Times New Roman" w:hAnsi="Times New Roman" w:cs="Times New Roman"/>
                <w:b/>
                <w:i/>
                <w:sz w:val="24"/>
                <w:szCs w:val="24"/>
              </w:rPr>
              <w:t>Продвинутый уровень (хорошо):</w:t>
            </w:r>
          </w:p>
          <w:p w:rsidR="009F260C" w:rsidRPr="00BA5EBA" w:rsidRDefault="009F260C" w:rsidP="00372913">
            <w:pPr>
              <w:spacing w:after="0" w:line="240" w:lineRule="auto"/>
              <w:rPr>
                <w:rFonts w:ascii="Times New Roman" w:hAnsi="Times New Roman" w:cs="Times New Roman"/>
                <w:b/>
                <w:i/>
                <w:sz w:val="24"/>
                <w:szCs w:val="24"/>
              </w:rPr>
            </w:pPr>
            <w:r w:rsidRPr="00BA5EBA">
              <w:rPr>
                <w:rFonts w:ascii="Times New Roman" w:hAnsi="Times New Roman" w:cs="Times New Roman"/>
                <w:sz w:val="24"/>
                <w:szCs w:val="24"/>
              </w:rPr>
              <w:t>имеет опыт проектирования и обоснования учебных занятий по базовым видам спорта с учетом особенностей обучающихся на основе положений дидактики, теории и методики физической культуры и требований образовательных стандартов.</w:t>
            </w:r>
          </w:p>
        </w:tc>
        <w:tc>
          <w:tcPr>
            <w:tcW w:w="1282" w:type="pct"/>
            <w:shd w:val="clear" w:color="auto" w:fill="FFFFFF"/>
            <w:tcMar>
              <w:top w:w="15" w:type="dxa"/>
              <w:left w:w="108" w:type="dxa"/>
              <w:bottom w:w="0" w:type="dxa"/>
              <w:right w:w="108" w:type="dxa"/>
            </w:tcMar>
          </w:tcPr>
          <w:p w:rsidR="009F260C" w:rsidRPr="00BA5EBA" w:rsidRDefault="009F260C" w:rsidP="00372913">
            <w:pPr>
              <w:spacing w:after="0" w:line="240" w:lineRule="auto"/>
              <w:jc w:val="both"/>
              <w:rPr>
                <w:rFonts w:ascii="Times New Roman" w:hAnsi="Times New Roman" w:cs="Times New Roman"/>
                <w:sz w:val="24"/>
                <w:szCs w:val="24"/>
              </w:rPr>
            </w:pPr>
            <w:r w:rsidRPr="00BA5EBA">
              <w:rPr>
                <w:rFonts w:ascii="Times New Roman" w:hAnsi="Times New Roman" w:cs="Times New Roman"/>
                <w:sz w:val="24"/>
                <w:szCs w:val="24"/>
              </w:rPr>
              <w:t>Разработка документов планирования.</w:t>
            </w:r>
          </w:p>
        </w:tc>
      </w:tr>
      <w:tr w:rsidR="009F260C" w:rsidRPr="00BA5EBA" w:rsidTr="00BF188C">
        <w:trPr>
          <w:trHeight w:val="1120"/>
        </w:trPr>
        <w:tc>
          <w:tcPr>
            <w:tcW w:w="415" w:type="pct"/>
            <w:shd w:val="clear" w:color="auto" w:fill="FFFFFF"/>
          </w:tcPr>
          <w:p w:rsidR="009F260C" w:rsidRPr="00BA5EBA" w:rsidRDefault="009F260C" w:rsidP="00372913">
            <w:pPr>
              <w:spacing w:after="0" w:line="240" w:lineRule="auto"/>
              <w:rPr>
                <w:rFonts w:ascii="Times New Roman" w:hAnsi="Times New Roman" w:cs="Times New Roman"/>
                <w:i/>
                <w:iCs/>
                <w:sz w:val="24"/>
                <w:szCs w:val="24"/>
              </w:rPr>
            </w:pPr>
          </w:p>
        </w:tc>
        <w:tc>
          <w:tcPr>
            <w:tcW w:w="1379" w:type="pct"/>
            <w:shd w:val="clear" w:color="auto" w:fill="FFFFFF"/>
            <w:tcMar>
              <w:top w:w="15" w:type="dxa"/>
              <w:left w:w="108" w:type="dxa"/>
              <w:bottom w:w="0" w:type="dxa"/>
              <w:right w:w="108" w:type="dxa"/>
            </w:tcMar>
            <w:vAlign w:val="center"/>
          </w:tcPr>
          <w:p w:rsidR="009F260C" w:rsidRPr="00BA5EBA" w:rsidRDefault="009F260C" w:rsidP="00372913">
            <w:pPr>
              <w:spacing w:after="0" w:line="240" w:lineRule="auto"/>
              <w:rPr>
                <w:rFonts w:ascii="Times New Roman" w:hAnsi="Times New Roman" w:cs="Times New Roman"/>
                <w:i/>
                <w:iCs/>
                <w:sz w:val="24"/>
                <w:szCs w:val="24"/>
              </w:rPr>
            </w:pPr>
          </w:p>
        </w:tc>
        <w:tc>
          <w:tcPr>
            <w:tcW w:w="1924" w:type="pct"/>
            <w:shd w:val="clear" w:color="auto" w:fill="FFFFFF"/>
            <w:tcMar>
              <w:top w:w="15" w:type="dxa"/>
              <w:left w:w="108" w:type="dxa"/>
              <w:bottom w:w="0" w:type="dxa"/>
              <w:right w:w="108" w:type="dxa"/>
            </w:tcMar>
          </w:tcPr>
          <w:p w:rsidR="009F260C" w:rsidRPr="00BA5EBA" w:rsidRDefault="009F260C" w:rsidP="00372913">
            <w:pPr>
              <w:spacing w:after="0" w:line="240" w:lineRule="auto"/>
              <w:jc w:val="both"/>
              <w:rPr>
                <w:rFonts w:ascii="Times New Roman" w:hAnsi="Times New Roman" w:cs="Times New Roman"/>
                <w:b/>
                <w:i/>
                <w:sz w:val="24"/>
                <w:szCs w:val="24"/>
              </w:rPr>
            </w:pPr>
            <w:r w:rsidRPr="00BA5EBA">
              <w:rPr>
                <w:rFonts w:ascii="Times New Roman" w:hAnsi="Times New Roman" w:cs="Times New Roman"/>
                <w:b/>
                <w:i/>
                <w:sz w:val="24"/>
                <w:szCs w:val="24"/>
              </w:rPr>
              <w:t>Высокий уровень (отлично):</w:t>
            </w:r>
          </w:p>
          <w:p w:rsidR="009F260C" w:rsidRPr="00BA5EBA" w:rsidRDefault="009F260C" w:rsidP="00372913">
            <w:pPr>
              <w:spacing w:after="0" w:line="240" w:lineRule="auto"/>
              <w:rPr>
                <w:rFonts w:ascii="Times New Roman" w:hAnsi="Times New Roman" w:cs="Times New Roman"/>
                <w:b/>
                <w:i/>
                <w:sz w:val="24"/>
                <w:szCs w:val="24"/>
              </w:rPr>
            </w:pPr>
            <w:r w:rsidRPr="00BA5EBA">
              <w:rPr>
                <w:rFonts w:ascii="Times New Roman" w:hAnsi="Times New Roman" w:cs="Times New Roman"/>
                <w:sz w:val="24"/>
                <w:szCs w:val="24"/>
              </w:rPr>
              <w:t>имеет опыт проектирования учебных занятий по базовым видам спорта на основе синтеза профессиональных знаний с учетом особенностей обучающихся на основе положений дидактики, теории и методики физической культуры и требований образовательных стандартов.</w:t>
            </w:r>
          </w:p>
        </w:tc>
        <w:tc>
          <w:tcPr>
            <w:tcW w:w="1282" w:type="pct"/>
            <w:shd w:val="clear" w:color="auto" w:fill="FFFFFF"/>
            <w:tcMar>
              <w:top w:w="15" w:type="dxa"/>
              <w:left w:w="108" w:type="dxa"/>
              <w:bottom w:w="0" w:type="dxa"/>
              <w:right w:w="108" w:type="dxa"/>
            </w:tcMar>
          </w:tcPr>
          <w:p w:rsidR="009F260C" w:rsidRPr="00BA5EBA" w:rsidRDefault="009F260C" w:rsidP="00372913">
            <w:pPr>
              <w:spacing w:after="0" w:line="240" w:lineRule="auto"/>
              <w:jc w:val="both"/>
              <w:rPr>
                <w:rFonts w:ascii="Times New Roman" w:hAnsi="Times New Roman" w:cs="Times New Roman"/>
                <w:sz w:val="24"/>
                <w:szCs w:val="24"/>
              </w:rPr>
            </w:pPr>
            <w:r w:rsidRPr="00BA5EBA">
              <w:rPr>
                <w:rFonts w:ascii="Times New Roman" w:hAnsi="Times New Roman" w:cs="Times New Roman"/>
                <w:sz w:val="24"/>
                <w:szCs w:val="24"/>
              </w:rPr>
              <w:t>Разработка документов планирования.</w:t>
            </w:r>
          </w:p>
        </w:tc>
      </w:tr>
      <w:tr w:rsidR="009F260C" w:rsidRPr="00BA5EBA" w:rsidTr="00BF188C">
        <w:trPr>
          <w:trHeight w:val="3035"/>
        </w:trPr>
        <w:tc>
          <w:tcPr>
            <w:tcW w:w="415" w:type="pct"/>
            <w:vMerge w:val="restart"/>
            <w:shd w:val="clear" w:color="auto" w:fill="FFFFFF"/>
          </w:tcPr>
          <w:p w:rsidR="009F260C" w:rsidRPr="00BA5EBA" w:rsidRDefault="009F260C" w:rsidP="00372913">
            <w:pPr>
              <w:spacing w:after="0" w:line="240" w:lineRule="auto"/>
              <w:rPr>
                <w:rFonts w:ascii="Times New Roman" w:hAnsi="Times New Roman" w:cs="Times New Roman"/>
                <w:iCs/>
                <w:sz w:val="24"/>
                <w:szCs w:val="24"/>
              </w:rPr>
            </w:pPr>
            <w:r w:rsidRPr="00BA5EBA">
              <w:rPr>
                <w:rFonts w:ascii="Times New Roman" w:hAnsi="Times New Roman" w:cs="Times New Roman"/>
                <w:iCs/>
                <w:sz w:val="24"/>
                <w:szCs w:val="24"/>
              </w:rPr>
              <w:lastRenderedPageBreak/>
              <w:t>ОПК-4</w:t>
            </w:r>
          </w:p>
        </w:tc>
        <w:tc>
          <w:tcPr>
            <w:tcW w:w="1379" w:type="pct"/>
            <w:shd w:val="clear" w:color="auto" w:fill="FFFFFF"/>
            <w:tcMar>
              <w:top w:w="15" w:type="dxa"/>
              <w:left w:w="108" w:type="dxa"/>
              <w:bottom w:w="0" w:type="dxa"/>
              <w:right w:w="108" w:type="dxa"/>
            </w:tcMar>
            <w:vAlign w:val="center"/>
          </w:tcPr>
          <w:p w:rsidR="009F260C" w:rsidRPr="00BA5EBA" w:rsidRDefault="009F260C" w:rsidP="00372913">
            <w:pPr>
              <w:spacing w:after="0" w:line="240" w:lineRule="auto"/>
              <w:rPr>
                <w:rFonts w:ascii="Times New Roman" w:hAnsi="Times New Roman" w:cs="Times New Roman"/>
                <w:sz w:val="24"/>
                <w:szCs w:val="24"/>
              </w:rPr>
            </w:pPr>
            <w:r w:rsidRPr="00BA5EBA">
              <w:rPr>
                <w:rFonts w:ascii="Times New Roman" w:hAnsi="Times New Roman" w:cs="Times New Roman"/>
                <w:b/>
                <w:sz w:val="24"/>
                <w:szCs w:val="24"/>
              </w:rPr>
              <w:t>Знание</w:t>
            </w:r>
            <w:r w:rsidRPr="00BA5EBA">
              <w:rPr>
                <w:rFonts w:ascii="Times New Roman" w:hAnsi="Times New Roman" w:cs="Times New Roman"/>
                <w:sz w:val="24"/>
                <w:szCs w:val="24"/>
              </w:rPr>
              <w:t xml:space="preserve"> методики воспитания у учеников социально-личностных качеств: целеустремленности, организованности, трудолюбия, ответственности, гражданственности, коммуникативности, толерантности.</w:t>
            </w:r>
          </w:p>
          <w:p w:rsidR="009F260C" w:rsidRPr="00BA5EBA" w:rsidRDefault="009F260C" w:rsidP="00372913">
            <w:pPr>
              <w:spacing w:after="0" w:line="240" w:lineRule="auto"/>
              <w:rPr>
                <w:rFonts w:ascii="Times New Roman" w:hAnsi="Times New Roman" w:cs="Times New Roman"/>
                <w:i/>
                <w:iCs/>
                <w:sz w:val="24"/>
                <w:szCs w:val="24"/>
              </w:rPr>
            </w:pPr>
          </w:p>
        </w:tc>
        <w:tc>
          <w:tcPr>
            <w:tcW w:w="1924" w:type="pct"/>
            <w:shd w:val="clear" w:color="auto" w:fill="FFFFFF"/>
            <w:tcMar>
              <w:top w:w="15" w:type="dxa"/>
              <w:left w:w="108" w:type="dxa"/>
              <w:bottom w:w="0" w:type="dxa"/>
              <w:right w:w="108" w:type="dxa"/>
            </w:tcMar>
          </w:tcPr>
          <w:p w:rsidR="009F260C" w:rsidRPr="00BA5EBA" w:rsidRDefault="009F260C" w:rsidP="00372913">
            <w:pPr>
              <w:spacing w:after="0" w:line="240" w:lineRule="auto"/>
              <w:rPr>
                <w:rFonts w:ascii="Times New Roman" w:hAnsi="Times New Roman" w:cs="Times New Roman"/>
                <w:b/>
                <w:i/>
                <w:sz w:val="24"/>
                <w:szCs w:val="24"/>
              </w:rPr>
            </w:pPr>
            <w:r w:rsidRPr="00BA5EBA">
              <w:rPr>
                <w:rFonts w:ascii="Times New Roman" w:hAnsi="Times New Roman" w:cs="Times New Roman"/>
                <w:b/>
                <w:i/>
                <w:sz w:val="24"/>
                <w:szCs w:val="24"/>
              </w:rPr>
              <w:t>Пороговый уровень (удовлетворительно):</w:t>
            </w:r>
          </w:p>
          <w:p w:rsidR="009F260C" w:rsidRPr="00BA5EBA" w:rsidRDefault="009F260C"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воспроизводит методику воспитания у обучающихся социально-личностных качеств: целеустремленности, организованности, трудолюбия, ответственности, гражданственности, коммуникативности, толерантности.</w:t>
            </w:r>
          </w:p>
          <w:p w:rsidR="009F260C" w:rsidRPr="00BA5EBA" w:rsidRDefault="009F260C" w:rsidP="00372913">
            <w:pPr>
              <w:spacing w:after="0" w:line="240" w:lineRule="auto"/>
              <w:jc w:val="both"/>
              <w:rPr>
                <w:rFonts w:ascii="Times New Roman" w:hAnsi="Times New Roman" w:cs="Times New Roman"/>
                <w:b/>
                <w:i/>
                <w:sz w:val="24"/>
                <w:szCs w:val="24"/>
              </w:rPr>
            </w:pPr>
          </w:p>
        </w:tc>
        <w:tc>
          <w:tcPr>
            <w:tcW w:w="1282" w:type="pct"/>
            <w:shd w:val="clear" w:color="auto" w:fill="FFFFFF"/>
            <w:tcMar>
              <w:top w:w="15" w:type="dxa"/>
              <w:left w:w="108" w:type="dxa"/>
              <w:bottom w:w="0" w:type="dxa"/>
              <w:right w:w="108" w:type="dxa"/>
            </w:tcMar>
          </w:tcPr>
          <w:p w:rsidR="009F260C" w:rsidRPr="00BA5EBA" w:rsidRDefault="009F260C" w:rsidP="00372913">
            <w:pPr>
              <w:spacing w:after="0" w:line="240" w:lineRule="auto"/>
              <w:rPr>
                <w:rFonts w:ascii="Times New Roman" w:hAnsi="Times New Roman" w:cs="Times New Roman"/>
                <w:sz w:val="24"/>
                <w:szCs w:val="24"/>
              </w:rPr>
            </w:pPr>
            <w:r w:rsidRPr="00BA5EBA">
              <w:rPr>
                <w:rFonts w:ascii="Times New Roman" w:hAnsi="Times New Roman" w:cs="Times New Roman"/>
                <w:iCs/>
                <w:sz w:val="24"/>
                <w:szCs w:val="24"/>
              </w:rPr>
              <w:t xml:space="preserve">Тестирование на организационном этапе практики, получение удовлетворительной </w:t>
            </w:r>
            <w:r w:rsidRPr="00BA5EBA">
              <w:rPr>
                <w:rFonts w:ascii="Times New Roman" w:hAnsi="Times New Roman" w:cs="Times New Roman"/>
                <w:sz w:val="24"/>
                <w:szCs w:val="24"/>
              </w:rPr>
              <w:t>оценки по пятибалльной шкале.</w:t>
            </w:r>
          </w:p>
        </w:tc>
      </w:tr>
      <w:tr w:rsidR="009F260C" w:rsidRPr="00BA5EBA" w:rsidTr="00BF188C">
        <w:trPr>
          <w:trHeight w:val="1120"/>
        </w:trPr>
        <w:tc>
          <w:tcPr>
            <w:tcW w:w="415" w:type="pct"/>
            <w:vMerge/>
            <w:shd w:val="clear" w:color="auto" w:fill="FFFFFF"/>
          </w:tcPr>
          <w:p w:rsidR="009F260C" w:rsidRPr="00BA5EBA" w:rsidRDefault="009F260C" w:rsidP="00372913">
            <w:pPr>
              <w:spacing w:after="0" w:line="240" w:lineRule="auto"/>
              <w:rPr>
                <w:rFonts w:ascii="Times New Roman" w:hAnsi="Times New Roman" w:cs="Times New Roman"/>
                <w:i/>
                <w:iCs/>
                <w:sz w:val="24"/>
                <w:szCs w:val="24"/>
              </w:rPr>
            </w:pPr>
          </w:p>
        </w:tc>
        <w:tc>
          <w:tcPr>
            <w:tcW w:w="1379" w:type="pct"/>
            <w:shd w:val="clear" w:color="auto" w:fill="FFFFFF"/>
            <w:tcMar>
              <w:top w:w="15" w:type="dxa"/>
              <w:left w:w="108" w:type="dxa"/>
              <w:bottom w:w="0" w:type="dxa"/>
              <w:right w:w="108" w:type="dxa"/>
            </w:tcMar>
            <w:vAlign w:val="center"/>
          </w:tcPr>
          <w:p w:rsidR="009F260C" w:rsidRPr="00BA5EBA" w:rsidRDefault="009F260C" w:rsidP="00372913">
            <w:pPr>
              <w:spacing w:after="0" w:line="240" w:lineRule="auto"/>
              <w:rPr>
                <w:rFonts w:ascii="Times New Roman" w:hAnsi="Times New Roman" w:cs="Times New Roman"/>
                <w:i/>
                <w:iCs/>
                <w:sz w:val="24"/>
                <w:szCs w:val="24"/>
              </w:rPr>
            </w:pPr>
          </w:p>
        </w:tc>
        <w:tc>
          <w:tcPr>
            <w:tcW w:w="1924" w:type="pct"/>
            <w:shd w:val="clear" w:color="auto" w:fill="FFFFFF"/>
            <w:tcMar>
              <w:top w:w="15" w:type="dxa"/>
              <w:left w:w="108" w:type="dxa"/>
              <w:bottom w:w="0" w:type="dxa"/>
              <w:right w:w="108" w:type="dxa"/>
            </w:tcMar>
          </w:tcPr>
          <w:p w:rsidR="009F260C" w:rsidRPr="00BA5EBA" w:rsidRDefault="009F260C" w:rsidP="00372913">
            <w:pPr>
              <w:spacing w:after="0" w:line="240" w:lineRule="auto"/>
              <w:rPr>
                <w:rFonts w:ascii="Times New Roman" w:hAnsi="Times New Roman" w:cs="Times New Roman"/>
                <w:b/>
                <w:i/>
                <w:sz w:val="24"/>
                <w:szCs w:val="24"/>
              </w:rPr>
            </w:pPr>
            <w:r w:rsidRPr="00BA5EBA">
              <w:rPr>
                <w:rFonts w:ascii="Times New Roman" w:hAnsi="Times New Roman" w:cs="Times New Roman"/>
                <w:b/>
                <w:i/>
                <w:sz w:val="24"/>
                <w:szCs w:val="24"/>
              </w:rPr>
              <w:t>Продвинутый уровень (хорошо):</w:t>
            </w:r>
          </w:p>
          <w:p w:rsidR="009F260C" w:rsidRPr="00BA5EBA" w:rsidRDefault="009F260C" w:rsidP="00372913">
            <w:pPr>
              <w:spacing w:after="0" w:line="240" w:lineRule="auto"/>
              <w:rPr>
                <w:rFonts w:ascii="Times New Roman" w:hAnsi="Times New Roman" w:cs="Times New Roman"/>
                <w:b/>
                <w:i/>
                <w:sz w:val="24"/>
                <w:szCs w:val="24"/>
              </w:rPr>
            </w:pPr>
            <w:r w:rsidRPr="00BA5EBA">
              <w:rPr>
                <w:rFonts w:ascii="Times New Roman" w:hAnsi="Times New Roman" w:cs="Times New Roman"/>
                <w:sz w:val="24"/>
                <w:szCs w:val="24"/>
              </w:rPr>
              <w:t>знает методику и понимает значимость воспитания у обучающихся социально-личностных качеств: целеустремленности, организованности, трудолюбия, ответственности, гражданственности, коммуникативности, толерантности.</w:t>
            </w:r>
          </w:p>
        </w:tc>
        <w:tc>
          <w:tcPr>
            <w:tcW w:w="1282" w:type="pct"/>
            <w:shd w:val="clear" w:color="auto" w:fill="FFFFFF"/>
            <w:tcMar>
              <w:top w:w="15" w:type="dxa"/>
              <w:left w:w="108" w:type="dxa"/>
              <w:bottom w:w="0" w:type="dxa"/>
              <w:right w:w="108" w:type="dxa"/>
            </w:tcMar>
          </w:tcPr>
          <w:p w:rsidR="009F260C" w:rsidRPr="00BA5EBA" w:rsidRDefault="009F260C" w:rsidP="00372913">
            <w:pPr>
              <w:spacing w:after="0" w:line="240" w:lineRule="auto"/>
              <w:rPr>
                <w:rFonts w:ascii="Times New Roman" w:hAnsi="Times New Roman" w:cs="Times New Roman"/>
                <w:iCs/>
                <w:sz w:val="24"/>
                <w:szCs w:val="24"/>
              </w:rPr>
            </w:pPr>
            <w:r w:rsidRPr="00BA5EBA">
              <w:rPr>
                <w:rFonts w:ascii="Times New Roman" w:hAnsi="Times New Roman" w:cs="Times New Roman"/>
                <w:sz w:val="24"/>
                <w:szCs w:val="24"/>
              </w:rPr>
              <w:t xml:space="preserve">Диалог, </w:t>
            </w:r>
            <w:r w:rsidRPr="00BA5EBA">
              <w:rPr>
                <w:rFonts w:ascii="Times New Roman" w:hAnsi="Times New Roman" w:cs="Times New Roman"/>
                <w:iCs/>
                <w:sz w:val="24"/>
                <w:szCs w:val="24"/>
              </w:rPr>
              <w:t xml:space="preserve">получение хорошей </w:t>
            </w:r>
            <w:r w:rsidRPr="00BA5EBA">
              <w:rPr>
                <w:rFonts w:ascii="Times New Roman" w:hAnsi="Times New Roman" w:cs="Times New Roman"/>
                <w:sz w:val="24"/>
                <w:szCs w:val="24"/>
              </w:rPr>
              <w:t>оценки по пятибалльной шкале.</w:t>
            </w:r>
          </w:p>
        </w:tc>
      </w:tr>
      <w:tr w:rsidR="009F260C" w:rsidRPr="00BA5EBA" w:rsidTr="00BF188C">
        <w:trPr>
          <w:trHeight w:val="693"/>
        </w:trPr>
        <w:tc>
          <w:tcPr>
            <w:tcW w:w="415" w:type="pct"/>
            <w:vMerge/>
            <w:shd w:val="clear" w:color="auto" w:fill="FFFFFF"/>
          </w:tcPr>
          <w:p w:rsidR="009F260C" w:rsidRPr="00BA5EBA" w:rsidRDefault="009F260C" w:rsidP="00372913">
            <w:pPr>
              <w:spacing w:after="0" w:line="240" w:lineRule="auto"/>
              <w:rPr>
                <w:rFonts w:ascii="Times New Roman" w:hAnsi="Times New Roman" w:cs="Times New Roman"/>
                <w:i/>
                <w:iCs/>
                <w:sz w:val="24"/>
                <w:szCs w:val="24"/>
              </w:rPr>
            </w:pPr>
          </w:p>
        </w:tc>
        <w:tc>
          <w:tcPr>
            <w:tcW w:w="1379" w:type="pct"/>
            <w:shd w:val="clear" w:color="auto" w:fill="FFFFFF"/>
            <w:tcMar>
              <w:top w:w="15" w:type="dxa"/>
              <w:left w:w="108" w:type="dxa"/>
              <w:bottom w:w="0" w:type="dxa"/>
              <w:right w:w="108" w:type="dxa"/>
            </w:tcMar>
            <w:vAlign w:val="center"/>
          </w:tcPr>
          <w:p w:rsidR="009F260C" w:rsidRPr="00BA5EBA" w:rsidRDefault="009F260C" w:rsidP="00372913">
            <w:pPr>
              <w:spacing w:after="0" w:line="240" w:lineRule="auto"/>
              <w:rPr>
                <w:rFonts w:ascii="Times New Roman" w:hAnsi="Times New Roman" w:cs="Times New Roman"/>
                <w:i/>
                <w:iCs/>
                <w:sz w:val="24"/>
                <w:szCs w:val="24"/>
              </w:rPr>
            </w:pPr>
          </w:p>
        </w:tc>
        <w:tc>
          <w:tcPr>
            <w:tcW w:w="1924" w:type="pct"/>
            <w:shd w:val="clear" w:color="auto" w:fill="FFFFFF"/>
            <w:tcMar>
              <w:top w:w="15" w:type="dxa"/>
              <w:left w:w="108" w:type="dxa"/>
              <w:bottom w:w="0" w:type="dxa"/>
              <w:right w:w="108" w:type="dxa"/>
            </w:tcMar>
          </w:tcPr>
          <w:p w:rsidR="009F260C" w:rsidRPr="00BA5EBA" w:rsidRDefault="009F260C" w:rsidP="00372913">
            <w:pPr>
              <w:spacing w:after="0" w:line="240" w:lineRule="auto"/>
              <w:jc w:val="both"/>
              <w:rPr>
                <w:rFonts w:ascii="Times New Roman" w:hAnsi="Times New Roman" w:cs="Times New Roman"/>
                <w:b/>
                <w:i/>
                <w:sz w:val="24"/>
                <w:szCs w:val="24"/>
              </w:rPr>
            </w:pPr>
            <w:r w:rsidRPr="00BA5EBA">
              <w:rPr>
                <w:rFonts w:ascii="Times New Roman" w:hAnsi="Times New Roman" w:cs="Times New Roman"/>
                <w:b/>
                <w:i/>
                <w:sz w:val="24"/>
                <w:szCs w:val="24"/>
              </w:rPr>
              <w:t>Высокий уровень (отлично):</w:t>
            </w:r>
          </w:p>
          <w:p w:rsidR="009F260C" w:rsidRPr="00BA5EBA" w:rsidRDefault="009F260C"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знает методику, обосновывает подходы к воспитанию у обучающихся социально-личностных качеств: целеустремленности, организованности, трудолюбия, ответственности, гражданственности, коммуникативности, толерантности.</w:t>
            </w:r>
          </w:p>
          <w:p w:rsidR="009F260C" w:rsidRPr="00BA5EBA" w:rsidRDefault="009F260C" w:rsidP="00372913">
            <w:pPr>
              <w:spacing w:after="0" w:line="240" w:lineRule="auto"/>
              <w:jc w:val="both"/>
              <w:rPr>
                <w:rFonts w:ascii="Times New Roman" w:hAnsi="Times New Roman" w:cs="Times New Roman"/>
                <w:b/>
                <w:i/>
                <w:sz w:val="24"/>
                <w:szCs w:val="24"/>
              </w:rPr>
            </w:pPr>
          </w:p>
        </w:tc>
        <w:tc>
          <w:tcPr>
            <w:tcW w:w="1282" w:type="pct"/>
            <w:shd w:val="clear" w:color="auto" w:fill="FFFFFF"/>
            <w:tcMar>
              <w:top w:w="15" w:type="dxa"/>
              <w:left w:w="108" w:type="dxa"/>
              <w:bottom w:w="0" w:type="dxa"/>
              <w:right w:w="108" w:type="dxa"/>
            </w:tcMar>
          </w:tcPr>
          <w:p w:rsidR="009F260C" w:rsidRPr="00BA5EBA" w:rsidRDefault="009F260C" w:rsidP="00372913">
            <w:pPr>
              <w:spacing w:after="0" w:line="240" w:lineRule="auto"/>
              <w:rPr>
                <w:rFonts w:ascii="Times New Roman" w:hAnsi="Times New Roman" w:cs="Times New Roman"/>
                <w:iCs/>
                <w:sz w:val="24"/>
                <w:szCs w:val="24"/>
              </w:rPr>
            </w:pPr>
            <w:r w:rsidRPr="00BA5EBA">
              <w:rPr>
                <w:rFonts w:ascii="Times New Roman" w:hAnsi="Times New Roman" w:cs="Times New Roman"/>
                <w:sz w:val="24"/>
                <w:szCs w:val="24"/>
              </w:rPr>
              <w:t>Дискуссия в интерактивной форме, получение отличной</w:t>
            </w:r>
            <w:r w:rsidRPr="00BA5EBA">
              <w:rPr>
                <w:rFonts w:ascii="Times New Roman" w:hAnsi="Times New Roman" w:cs="Times New Roman"/>
                <w:iCs/>
                <w:sz w:val="24"/>
                <w:szCs w:val="24"/>
              </w:rPr>
              <w:t xml:space="preserve"> </w:t>
            </w:r>
            <w:r w:rsidRPr="00BA5EBA">
              <w:rPr>
                <w:rFonts w:ascii="Times New Roman" w:hAnsi="Times New Roman" w:cs="Times New Roman"/>
                <w:sz w:val="24"/>
                <w:szCs w:val="24"/>
              </w:rPr>
              <w:t>оценки по пятибалльной шкале.</w:t>
            </w:r>
          </w:p>
        </w:tc>
      </w:tr>
      <w:tr w:rsidR="009F260C" w:rsidRPr="00BA5EBA" w:rsidTr="00BF188C">
        <w:trPr>
          <w:trHeight w:val="1120"/>
        </w:trPr>
        <w:tc>
          <w:tcPr>
            <w:tcW w:w="415" w:type="pct"/>
            <w:vMerge w:val="restart"/>
            <w:shd w:val="clear" w:color="auto" w:fill="FFFFFF"/>
          </w:tcPr>
          <w:p w:rsidR="009F260C" w:rsidRPr="00BA5EBA" w:rsidRDefault="009F260C" w:rsidP="00372913">
            <w:pPr>
              <w:spacing w:after="0" w:line="240" w:lineRule="auto"/>
              <w:rPr>
                <w:rFonts w:ascii="Times New Roman" w:hAnsi="Times New Roman" w:cs="Times New Roman"/>
                <w:i/>
                <w:iCs/>
                <w:sz w:val="24"/>
                <w:szCs w:val="24"/>
              </w:rPr>
            </w:pPr>
          </w:p>
        </w:tc>
        <w:tc>
          <w:tcPr>
            <w:tcW w:w="1379" w:type="pct"/>
            <w:vMerge w:val="restart"/>
            <w:shd w:val="clear" w:color="auto" w:fill="FFFFFF"/>
            <w:tcMar>
              <w:top w:w="15" w:type="dxa"/>
              <w:left w:w="108" w:type="dxa"/>
              <w:bottom w:w="0" w:type="dxa"/>
              <w:right w:w="108" w:type="dxa"/>
            </w:tcMar>
          </w:tcPr>
          <w:p w:rsidR="009F260C" w:rsidRPr="00BA5EBA" w:rsidRDefault="009F260C" w:rsidP="00372913">
            <w:pPr>
              <w:spacing w:after="0" w:line="240" w:lineRule="auto"/>
              <w:rPr>
                <w:rFonts w:ascii="Times New Roman" w:hAnsi="Times New Roman" w:cs="Times New Roman"/>
                <w:i/>
                <w:iCs/>
                <w:sz w:val="24"/>
                <w:szCs w:val="24"/>
              </w:rPr>
            </w:pPr>
            <w:r w:rsidRPr="00BA5EBA">
              <w:rPr>
                <w:rFonts w:ascii="Times New Roman" w:hAnsi="Times New Roman" w:cs="Times New Roman"/>
                <w:b/>
                <w:sz w:val="24"/>
                <w:szCs w:val="24"/>
              </w:rPr>
              <w:t xml:space="preserve">Умение </w:t>
            </w:r>
            <w:r w:rsidRPr="00BA5EBA">
              <w:rPr>
                <w:rFonts w:ascii="Times New Roman" w:hAnsi="Times New Roman" w:cs="Times New Roman"/>
                <w:sz w:val="24"/>
                <w:szCs w:val="24"/>
              </w:rPr>
              <w:t>воспитывать  у учеников социально-личностные качества: целеустремленность, организованность, трудолюбие, ответственность, гражданственность, коммуникативность, толерантность.</w:t>
            </w:r>
          </w:p>
        </w:tc>
        <w:tc>
          <w:tcPr>
            <w:tcW w:w="1924" w:type="pct"/>
            <w:shd w:val="clear" w:color="auto" w:fill="FFFFFF"/>
            <w:tcMar>
              <w:top w:w="15" w:type="dxa"/>
              <w:left w:w="108" w:type="dxa"/>
              <w:bottom w:w="0" w:type="dxa"/>
              <w:right w:w="108" w:type="dxa"/>
            </w:tcMar>
          </w:tcPr>
          <w:p w:rsidR="009F260C" w:rsidRPr="00BA5EBA" w:rsidRDefault="009F260C" w:rsidP="00372913">
            <w:pPr>
              <w:spacing w:after="0" w:line="240" w:lineRule="auto"/>
              <w:rPr>
                <w:rFonts w:ascii="Times New Roman" w:hAnsi="Times New Roman" w:cs="Times New Roman"/>
                <w:b/>
                <w:i/>
                <w:sz w:val="24"/>
                <w:szCs w:val="24"/>
              </w:rPr>
            </w:pPr>
            <w:r w:rsidRPr="00BA5EBA">
              <w:rPr>
                <w:rFonts w:ascii="Times New Roman" w:hAnsi="Times New Roman" w:cs="Times New Roman"/>
                <w:b/>
                <w:i/>
                <w:sz w:val="24"/>
                <w:szCs w:val="24"/>
              </w:rPr>
              <w:t>Пороговый уровень (удовлетворительно):</w:t>
            </w:r>
          </w:p>
          <w:p w:rsidR="009F260C" w:rsidRPr="00BA5EBA" w:rsidRDefault="009F260C" w:rsidP="00372913">
            <w:pPr>
              <w:spacing w:after="0" w:line="240" w:lineRule="auto"/>
              <w:rPr>
                <w:rFonts w:ascii="Times New Roman" w:hAnsi="Times New Roman" w:cs="Times New Roman"/>
                <w:b/>
                <w:i/>
                <w:sz w:val="24"/>
                <w:szCs w:val="24"/>
              </w:rPr>
            </w:pPr>
            <w:r w:rsidRPr="00BA5EBA">
              <w:rPr>
                <w:rFonts w:ascii="Times New Roman" w:hAnsi="Times New Roman" w:cs="Times New Roman"/>
                <w:sz w:val="24"/>
                <w:szCs w:val="24"/>
              </w:rPr>
              <w:t>умеет формулировать общие задачи и осуществлять  разработку частных задач по воспитанию  у учеников социально-личностных качеств: целеустремленности, организованности, трудолюбия, ответственности, гражданственности, коммуникативности, толерантности.</w:t>
            </w:r>
          </w:p>
        </w:tc>
        <w:tc>
          <w:tcPr>
            <w:tcW w:w="1282" w:type="pct"/>
            <w:shd w:val="clear" w:color="auto" w:fill="FFFFFF"/>
            <w:tcMar>
              <w:top w:w="15" w:type="dxa"/>
              <w:left w:w="108" w:type="dxa"/>
              <w:bottom w:w="0" w:type="dxa"/>
              <w:right w:w="108" w:type="dxa"/>
            </w:tcMar>
          </w:tcPr>
          <w:p w:rsidR="009F260C" w:rsidRPr="00BA5EBA" w:rsidRDefault="009F260C"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Выполнение заданий по постановке и разработке  частных задач.</w:t>
            </w:r>
          </w:p>
        </w:tc>
      </w:tr>
      <w:tr w:rsidR="009F260C" w:rsidRPr="00BA5EBA" w:rsidTr="00BF188C">
        <w:trPr>
          <w:trHeight w:val="1120"/>
        </w:trPr>
        <w:tc>
          <w:tcPr>
            <w:tcW w:w="415" w:type="pct"/>
            <w:vMerge/>
            <w:shd w:val="clear" w:color="auto" w:fill="FFFFFF"/>
          </w:tcPr>
          <w:p w:rsidR="009F260C" w:rsidRPr="00BA5EBA" w:rsidRDefault="009F260C" w:rsidP="00372913">
            <w:pPr>
              <w:spacing w:after="0" w:line="240" w:lineRule="auto"/>
              <w:rPr>
                <w:rFonts w:ascii="Times New Roman" w:hAnsi="Times New Roman" w:cs="Times New Roman"/>
                <w:i/>
                <w:iCs/>
                <w:sz w:val="24"/>
                <w:szCs w:val="24"/>
              </w:rPr>
            </w:pPr>
          </w:p>
        </w:tc>
        <w:tc>
          <w:tcPr>
            <w:tcW w:w="1379" w:type="pct"/>
            <w:vMerge/>
            <w:shd w:val="clear" w:color="auto" w:fill="FFFFFF"/>
            <w:tcMar>
              <w:top w:w="15" w:type="dxa"/>
              <w:left w:w="108" w:type="dxa"/>
              <w:bottom w:w="0" w:type="dxa"/>
              <w:right w:w="108" w:type="dxa"/>
            </w:tcMar>
            <w:vAlign w:val="center"/>
          </w:tcPr>
          <w:p w:rsidR="009F260C" w:rsidRPr="00BA5EBA" w:rsidRDefault="009F260C" w:rsidP="00372913">
            <w:pPr>
              <w:spacing w:after="0" w:line="240" w:lineRule="auto"/>
              <w:rPr>
                <w:rFonts w:ascii="Times New Roman" w:hAnsi="Times New Roman" w:cs="Times New Roman"/>
                <w:i/>
                <w:iCs/>
                <w:sz w:val="24"/>
                <w:szCs w:val="24"/>
              </w:rPr>
            </w:pPr>
          </w:p>
        </w:tc>
        <w:tc>
          <w:tcPr>
            <w:tcW w:w="1924" w:type="pct"/>
            <w:shd w:val="clear" w:color="auto" w:fill="FFFFFF"/>
            <w:tcMar>
              <w:top w:w="15" w:type="dxa"/>
              <w:left w:w="108" w:type="dxa"/>
              <w:bottom w:w="0" w:type="dxa"/>
              <w:right w:w="108" w:type="dxa"/>
            </w:tcMar>
          </w:tcPr>
          <w:p w:rsidR="009F260C" w:rsidRPr="00BA5EBA" w:rsidRDefault="009F260C" w:rsidP="00372913">
            <w:pPr>
              <w:spacing w:after="0" w:line="240" w:lineRule="auto"/>
              <w:rPr>
                <w:rFonts w:ascii="Times New Roman" w:hAnsi="Times New Roman" w:cs="Times New Roman"/>
                <w:b/>
                <w:i/>
                <w:sz w:val="24"/>
                <w:szCs w:val="24"/>
              </w:rPr>
            </w:pPr>
            <w:r w:rsidRPr="00BA5EBA">
              <w:rPr>
                <w:rFonts w:ascii="Times New Roman" w:hAnsi="Times New Roman" w:cs="Times New Roman"/>
                <w:b/>
                <w:i/>
                <w:sz w:val="24"/>
                <w:szCs w:val="24"/>
              </w:rPr>
              <w:t>Продвинутый уровень (хорошо):</w:t>
            </w:r>
          </w:p>
          <w:p w:rsidR="009F260C" w:rsidRPr="00BA5EBA" w:rsidRDefault="009F260C" w:rsidP="00372913">
            <w:pPr>
              <w:spacing w:after="0" w:line="240" w:lineRule="auto"/>
              <w:rPr>
                <w:rFonts w:ascii="Times New Roman" w:hAnsi="Times New Roman" w:cs="Times New Roman"/>
                <w:b/>
                <w:i/>
                <w:sz w:val="24"/>
                <w:szCs w:val="24"/>
              </w:rPr>
            </w:pPr>
            <w:r w:rsidRPr="00BA5EBA">
              <w:rPr>
                <w:rFonts w:ascii="Times New Roman" w:hAnsi="Times New Roman" w:cs="Times New Roman"/>
                <w:sz w:val="24"/>
                <w:szCs w:val="24"/>
              </w:rPr>
              <w:t>умеет формулировать общие задачи и осуществлять  разработку частных задач по воспитанию  у учеников социально-личностных качеств: целеустремленности, организованности, трудолюбия, ответственности, гражданственности, коммуникативности, толерантности, обосновывать  пути их решения.</w:t>
            </w:r>
          </w:p>
        </w:tc>
        <w:tc>
          <w:tcPr>
            <w:tcW w:w="1282" w:type="pct"/>
            <w:shd w:val="clear" w:color="auto" w:fill="FFFFFF"/>
            <w:tcMar>
              <w:top w:w="15" w:type="dxa"/>
              <w:left w:w="108" w:type="dxa"/>
              <w:bottom w:w="0" w:type="dxa"/>
              <w:right w:w="108" w:type="dxa"/>
            </w:tcMar>
          </w:tcPr>
          <w:p w:rsidR="009F260C" w:rsidRPr="00BA5EBA" w:rsidRDefault="009F260C"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Выполнение заданий по постановке и разработке  частных задач.</w:t>
            </w:r>
          </w:p>
        </w:tc>
      </w:tr>
      <w:tr w:rsidR="009F260C" w:rsidRPr="00BA5EBA" w:rsidTr="00BF188C">
        <w:trPr>
          <w:trHeight w:val="1120"/>
        </w:trPr>
        <w:tc>
          <w:tcPr>
            <w:tcW w:w="415" w:type="pct"/>
            <w:vMerge/>
            <w:shd w:val="clear" w:color="auto" w:fill="FFFFFF"/>
          </w:tcPr>
          <w:p w:rsidR="009F260C" w:rsidRPr="00BA5EBA" w:rsidRDefault="009F260C" w:rsidP="00372913">
            <w:pPr>
              <w:spacing w:after="0" w:line="240" w:lineRule="auto"/>
              <w:rPr>
                <w:rFonts w:ascii="Times New Roman" w:hAnsi="Times New Roman" w:cs="Times New Roman"/>
                <w:i/>
                <w:iCs/>
                <w:sz w:val="24"/>
                <w:szCs w:val="24"/>
              </w:rPr>
            </w:pPr>
          </w:p>
        </w:tc>
        <w:tc>
          <w:tcPr>
            <w:tcW w:w="1379" w:type="pct"/>
            <w:vMerge/>
            <w:shd w:val="clear" w:color="auto" w:fill="FFFFFF"/>
            <w:tcMar>
              <w:top w:w="15" w:type="dxa"/>
              <w:left w:w="108" w:type="dxa"/>
              <w:bottom w:w="0" w:type="dxa"/>
              <w:right w:w="108" w:type="dxa"/>
            </w:tcMar>
            <w:vAlign w:val="center"/>
          </w:tcPr>
          <w:p w:rsidR="009F260C" w:rsidRPr="00BA5EBA" w:rsidRDefault="009F260C" w:rsidP="00372913">
            <w:pPr>
              <w:spacing w:after="0" w:line="240" w:lineRule="auto"/>
              <w:rPr>
                <w:rFonts w:ascii="Times New Roman" w:hAnsi="Times New Roman" w:cs="Times New Roman"/>
                <w:i/>
                <w:iCs/>
                <w:sz w:val="24"/>
                <w:szCs w:val="24"/>
              </w:rPr>
            </w:pPr>
          </w:p>
        </w:tc>
        <w:tc>
          <w:tcPr>
            <w:tcW w:w="1924" w:type="pct"/>
            <w:shd w:val="clear" w:color="auto" w:fill="FFFFFF"/>
            <w:tcMar>
              <w:top w:w="15" w:type="dxa"/>
              <w:left w:w="108" w:type="dxa"/>
              <w:bottom w:w="0" w:type="dxa"/>
              <w:right w:w="108" w:type="dxa"/>
            </w:tcMar>
          </w:tcPr>
          <w:p w:rsidR="009F260C" w:rsidRPr="00BA5EBA" w:rsidRDefault="009F260C" w:rsidP="00372913">
            <w:pPr>
              <w:spacing w:after="0" w:line="240" w:lineRule="auto"/>
              <w:jc w:val="both"/>
              <w:rPr>
                <w:rFonts w:ascii="Times New Roman" w:hAnsi="Times New Roman" w:cs="Times New Roman"/>
                <w:b/>
                <w:i/>
                <w:sz w:val="24"/>
                <w:szCs w:val="24"/>
              </w:rPr>
            </w:pPr>
            <w:r w:rsidRPr="00BA5EBA">
              <w:rPr>
                <w:rFonts w:ascii="Times New Roman" w:hAnsi="Times New Roman" w:cs="Times New Roman"/>
                <w:b/>
                <w:i/>
                <w:sz w:val="24"/>
                <w:szCs w:val="24"/>
              </w:rPr>
              <w:t>Высокий уровень (отлично):</w:t>
            </w:r>
          </w:p>
          <w:p w:rsidR="009F260C" w:rsidRPr="00BA5EBA" w:rsidRDefault="009F260C" w:rsidP="00372913">
            <w:pPr>
              <w:spacing w:after="0" w:line="240" w:lineRule="auto"/>
              <w:rPr>
                <w:rFonts w:ascii="Times New Roman" w:hAnsi="Times New Roman" w:cs="Times New Roman"/>
                <w:b/>
                <w:i/>
                <w:sz w:val="24"/>
                <w:szCs w:val="24"/>
              </w:rPr>
            </w:pPr>
            <w:r w:rsidRPr="00BA5EBA">
              <w:rPr>
                <w:rFonts w:ascii="Times New Roman" w:hAnsi="Times New Roman" w:cs="Times New Roman"/>
                <w:sz w:val="24"/>
                <w:szCs w:val="24"/>
              </w:rPr>
              <w:t>умеет формулировать общие задачи и осуществлять  разработку частных задач по воспитанию  у учеников социально-личностных качеств: целеустремленности, организованности, трудолюбия, ответственности, гражданственности, коммуникативности, толерантности, обосновывать  пути их решения, опираясь на данные смежных предметов.</w:t>
            </w:r>
          </w:p>
        </w:tc>
        <w:tc>
          <w:tcPr>
            <w:tcW w:w="1282" w:type="pct"/>
            <w:shd w:val="clear" w:color="auto" w:fill="FFFFFF"/>
            <w:tcMar>
              <w:top w:w="15" w:type="dxa"/>
              <w:left w:w="108" w:type="dxa"/>
              <w:bottom w:w="0" w:type="dxa"/>
              <w:right w:w="108" w:type="dxa"/>
            </w:tcMar>
          </w:tcPr>
          <w:p w:rsidR="009F260C" w:rsidRPr="00BA5EBA" w:rsidRDefault="009F260C"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Выполнение заданий по постановке и разработке  частных задач.</w:t>
            </w:r>
          </w:p>
        </w:tc>
      </w:tr>
      <w:tr w:rsidR="009F260C" w:rsidRPr="00BA5EBA" w:rsidTr="00BF188C">
        <w:trPr>
          <w:trHeight w:val="1120"/>
        </w:trPr>
        <w:tc>
          <w:tcPr>
            <w:tcW w:w="415" w:type="pct"/>
            <w:vMerge w:val="restart"/>
            <w:shd w:val="clear" w:color="auto" w:fill="FFFFFF"/>
          </w:tcPr>
          <w:p w:rsidR="009F260C" w:rsidRPr="00BA5EBA" w:rsidRDefault="009F260C" w:rsidP="00372913">
            <w:pPr>
              <w:spacing w:after="0" w:line="240" w:lineRule="auto"/>
              <w:rPr>
                <w:rFonts w:ascii="Times New Roman" w:hAnsi="Times New Roman" w:cs="Times New Roman"/>
                <w:i/>
                <w:iCs/>
                <w:sz w:val="24"/>
                <w:szCs w:val="24"/>
              </w:rPr>
            </w:pPr>
          </w:p>
        </w:tc>
        <w:tc>
          <w:tcPr>
            <w:tcW w:w="1379" w:type="pct"/>
            <w:vMerge w:val="restart"/>
            <w:shd w:val="clear" w:color="auto" w:fill="FFFFFF"/>
            <w:tcMar>
              <w:top w:w="15" w:type="dxa"/>
              <w:left w:w="108" w:type="dxa"/>
              <w:bottom w:w="0" w:type="dxa"/>
              <w:right w:w="108" w:type="dxa"/>
            </w:tcMar>
          </w:tcPr>
          <w:p w:rsidR="009F260C" w:rsidRPr="00BA5EBA" w:rsidRDefault="009F260C" w:rsidP="00372913">
            <w:pPr>
              <w:spacing w:after="0" w:line="240" w:lineRule="auto"/>
              <w:rPr>
                <w:rFonts w:ascii="Times New Roman" w:hAnsi="Times New Roman" w:cs="Times New Roman"/>
                <w:i/>
                <w:iCs/>
                <w:sz w:val="24"/>
                <w:szCs w:val="24"/>
              </w:rPr>
            </w:pPr>
            <w:r w:rsidRPr="00BA5EBA">
              <w:rPr>
                <w:rFonts w:ascii="Times New Roman" w:hAnsi="Times New Roman" w:cs="Times New Roman"/>
                <w:b/>
                <w:sz w:val="24"/>
                <w:szCs w:val="24"/>
              </w:rPr>
              <w:t>Опыт</w:t>
            </w:r>
            <w:r w:rsidRPr="00BA5EBA">
              <w:rPr>
                <w:rFonts w:ascii="Times New Roman" w:hAnsi="Times New Roman" w:cs="Times New Roman"/>
                <w:sz w:val="24"/>
                <w:szCs w:val="24"/>
              </w:rPr>
              <w:t xml:space="preserve"> воспитания  у учеников социально-личностных качеств: целеустремленности, организованности, трудолюбия, ответственности, гражданственности, коммуникативности, толерантности</w:t>
            </w:r>
          </w:p>
        </w:tc>
        <w:tc>
          <w:tcPr>
            <w:tcW w:w="1924" w:type="pct"/>
            <w:shd w:val="clear" w:color="auto" w:fill="FFFFFF"/>
            <w:tcMar>
              <w:top w:w="15" w:type="dxa"/>
              <w:left w:w="108" w:type="dxa"/>
              <w:bottom w:w="0" w:type="dxa"/>
              <w:right w:w="108" w:type="dxa"/>
            </w:tcMar>
          </w:tcPr>
          <w:p w:rsidR="009F260C" w:rsidRPr="00BA5EBA" w:rsidRDefault="009F260C" w:rsidP="00372913">
            <w:pPr>
              <w:spacing w:after="0" w:line="240" w:lineRule="auto"/>
              <w:rPr>
                <w:rFonts w:ascii="Times New Roman" w:hAnsi="Times New Roman" w:cs="Times New Roman"/>
                <w:b/>
                <w:i/>
                <w:sz w:val="24"/>
                <w:szCs w:val="24"/>
              </w:rPr>
            </w:pPr>
            <w:r w:rsidRPr="00BA5EBA">
              <w:rPr>
                <w:rFonts w:ascii="Times New Roman" w:hAnsi="Times New Roman" w:cs="Times New Roman"/>
                <w:b/>
                <w:i/>
                <w:sz w:val="24"/>
                <w:szCs w:val="24"/>
              </w:rPr>
              <w:t>Пороговый уровень (удовлетворительно):</w:t>
            </w:r>
          </w:p>
          <w:p w:rsidR="009F260C" w:rsidRPr="00BA5EBA" w:rsidRDefault="009F260C"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имеет начальный опыт постановки и решения задач по воспитанию  у учеников социально-личностных качеств: целеустремленности, организованности, трудолюбия, ответственности, гражданственности, коммуникативности, толерантности.</w:t>
            </w:r>
          </w:p>
        </w:tc>
        <w:tc>
          <w:tcPr>
            <w:tcW w:w="1282" w:type="pct"/>
            <w:shd w:val="clear" w:color="auto" w:fill="FFFFFF"/>
            <w:tcMar>
              <w:top w:w="15" w:type="dxa"/>
              <w:left w:w="108" w:type="dxa"/>
              <w:bottom w:w="0" w:type="dxa"/>
              <w:right w:w="108" w:type="dxa"/>
            </w:tcMar>
          </w:tcPr>
          <w:p w:rsidR="009F260C" w:rsidRPr="00BA5EBA" w:rsidRDefault="009F260C"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Разработка документов планирования воспитательного процесса.</w:t>
            </w:r>
          </w:p>
        </w:tc>
      </w:tr>
      <w:tr w:rsidR="009F260C" w:rsidRPr="00BA5EBA" w:rsidTr="00BF188C">
        <w:trPr>
          <w:trHeight w:val="1120"/>
        </w:trPr>
        <w:tc>
          <w:tcPr>
            <w:tcW w:w="415" w:type="pct"/>
            <w:vMerge/>
            <w:shd w:val="clear" w:color="auto" w:fill="FFFFFF"/>
          </w:tcPr>
          <w:p w:rsidR="009F260C" w:rsidRPr="00BA5EBA" w:rsidRDefault="009F260C" w:rsidP="00372913">
            <w:pPr>
              <w:spacing w:after="0" w:line="240" w:lineRule="auto"/>
              <w:rPr>
                <w:rFonts w:ascii="Times New Roman" w:hAnsi="Times New Roman" w:cs="Times New Roman"/>
                <w:i/>
                <w:iCs/>
                <w:sz w:val="24"/>
                <w:szCs w:val="24"/>
              </w:rPr>
            </w:pPr>
          </w:p>
        </w:tc>
        <w:tc>
          <w:tcPr>
            <w:tcW w:w="1379" w:type="pct"/>
            <w:vMerge/>
            <w:shd w:val="clear" w:color="auto" w:fill="FFFFFF"/>
            <w:tcMar>
              <w:top w:w="15" w:type="dxa"/>
              <w:left w:w="108" w:type="dxa"/>
              <w:bottom w:w="0" w:type="dxa"/>
              <w:right w:w="108" w:type="dxa"/>
            </w:tcMar>
            <w:vAlign w:val="center"/>
          </w:tcPr>
          <w:p w:rsidR="009F260C" w:rsidRPr="00BA5EBA" w:rsidRDefault="009F260C" w:rsidP="00372913">
            <w:pPr>
              <w:spacing w:after="0" w:line="240" w:lineRule="auto"/>
              <w:rPr>
                <w:rFonts w:ascii="Times New Roman" w:hAnsi="Times New Roman" w:cs="Times New Roman"/>
                <w:i/>
                <w:iCs/>
                <w:sz w:val="24"/>
                <w:szCs w:val="24"/>
              </w:rPr>
            </w:pPr>
          </w:p>
        </w:tc>
        <w:tc>
          <w:tcPr>
            <w:tcW w:w="1924" w:type="pct"/>
            <w:shd w:val="clear" w:color="auto" w:fill="FFFFFF"/>
            <w:tcMar>
              <w:top w:w="15" w:type="dxa"/>
              <w:left w:w="108" w:type="dxa"/>
              <w:bottom w:w="0" w:type="dxa"/>
              <w:right w:w="108" w:type="dxa"/>
            </w:tcMar>
          </w:tcPr>
          <w:p w:rsidR="009F260C" w:rsidRPr="00BA5EBA" w:rsidRDefault="009F260C" w:rsidP="00372913">
            <w:pPr>
              <w:spacing w:after="0" w:line="240" w:lineRule="auto"/>
              <w:rPr>
                <w:rFonts w:ascii="Times New Roman" w:hAnsi="Times New Roman" w:cs="Times New Roman"/>
                <w:b/>
                <w:i/>
                <w:sz w:val="24"/>
                <w:szCs w:val="24"/>
              </w:rPr>
            </w:pPr>
            <w:r w:rsidRPr="00BA5EBA">
              <w:rPr>
                <w:rFonts w:ascii="Times New Roman" w:hAnsi="Times New Roman" w:cs="Times New Roman"/>
                <w:b/>
                <w:i/>
                <w:sz w:val="24"/>
                <w:szCs w:val="24"/>
              </w:rPr>
              <w:t>Продвинутый уровень (хорошо):</w:t>
            </w:r>
          </w:p>
          <w:p w:rsidR="009F260C" w:rsidRPr="00BA5EBA" w:rsidRDefault="009F260C" w:rsidP="00372913">
            <w:pPr>
              <w:spacing w:after="0" w:line="240" w:lineRule="auto"/>
              <w:rPr>
                <w:rFonts w:ascii="Times New Roman" w:hAnsi="Times New Roman" w:cs="Times New Roman"/>
                <w:b/>
                <w:i/>
                <w:sz w:val="24"/>
                <w:szCs w:val="24"/>
              </w:rPr>
            </w:pPr>
            <w:r w:rsidRPr="00BA5EBA">
              <w:rPr>
                <w:rFonts w:ascii="Times New Roman" w:hAnsi="Times New Roman" w:cs="Times New Roman"/>
                <w:sz w:val="24"/>
                <w:szCs w:val="24"/>
              </w:rPr>
              <w:t>имеет начальный опыт постановки, обоснования и решения задач по воспитанию  у учеников социально-личностных качеств: целеустремленности, организованности, трудолюбия, ответственности, гражданственности, коммуникативности, толерантности.</w:t>
            </w:r>
          </w:p>
        </w:tc>
        <w:tc>
          <w:tcPr>
            <w:tcW w:w="1282" w:type="pct"/>
            <w:shd w:val="clear" w:color="auto" w:fill="FFFFFF"/>
            <w:tcMar>
              <w:top w:w="15" w:type="dxa"/>
              <w:left w:w="108" w:type="dxa"/>
              <w:bottom w:w="0" w:type="dxa"/>
              <w:right w:w="108" w:type="dxa"/>
            </w:tcMar>
          </w:tcPr>
          <w:p w:rsidR="009F260C" w:rsidRPr="00BA5EBA" w:rsidRDefault="009F260C"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Разработка документов планирования воспитательного процесса.</w:t>
            </w:r>
          </w:p>
        </w:tc>
      </w:tr>
      <w:tr w:rsidR="009F260C" w:rsidRPr="00BA5EBA" w:rsidTr="00BF188C">
        <w:trPr>
          <w:trHeight w:val="1120"/>
        </w:trPr>
        <w:tc>
          <w:tcPr>
            <w:tcW w:w="415" w:type="pct"/>
            <w:vMerge/>
            <w:shd w:val="clear" w:color="auto" w:fill="FFFFFF"/>
          </w:tcPr>
          <w:p w:rsidR="009F260C" w:rsidRPr="00BA5EBA" w:rsidRDefault="009F260C" w:rsidP="00372913">
            <w:pPr>
              <w:spacing w:after="0" w:line="240" w:lineRule="auto"/>
              <w:rPr>
                <w:rFonts w:ascii="Times New Roman" w:hAnsi="Times New Roman" w:cs="Times New Roman"/>
                <w:i/>
                <w:iCs/>
                <w:sz w:val="24"/>
                <w:szCs w:val="24"/>
              </w:rPr>
            </w:pPr>
          </w:p>
        </w:tc>
        <w:tc>
          <w:tcPr>
            <w:tcW w:w="1379" w:type="pct"/>
            <w:vMerge/>
            <w:shd w:val="clear" w:color="auto" w:fill="FFFFFF"/>
            <w:tcMar>
              <w:top w:w="15" w:type="dxa"/>
              <w:left w:w="108" w:type="dxa"/>
              <w:bottom w:w="0" w:type="dxa"/>
              <w:right w:w="108" w:type="dxa"/>
            </w:tcMar>
            <w:vAlign w:val="center"/>
          </w:tcPr>
          <w:p w:rsidR="009F260C" w:rsidRPr="00BA5EBA" w:rsidRDefault="009F260C" w:rsidP="00372913">
            <w:pPr>
              <w:spacing w:after="0" w:line="240" w:lineRule="auto"/>
              <w:rPr>
                <w:rFonts w:ascii="Times New Roman" w:hAnsi="Times New Roman" w:cs="Times New Roman"/>
                <w:i/>
                <w:iCs/>
                <w:sz w:val="24"/>
                <w:szCs w:val="24"/>
              </w:rPr>
            </w:pPr>
          </w:p>
        </w:tc>
        <w:tc>
          <w:tcPr>
            <w:tcW w:w="1924" w:type="pct"/>
            <w:shd w:val="clear" w:color="auto" w:fill="FFFFFF"/>
            <w:tcMar>
              <w:top w:w="15" w:type="dxa"/>
              <w:left w:w="108" w:type="dxa"/>
              <w:bottom w:w="0" w:type="dxa"/>
              <w:right w:w="108" w:type="dxa"/>
            </w:tcMar>
          </w:tcPr>
          <w:p w:rsidR="009F260C" w:rsidRPr="00BA5EBA" w:rsidRDefault="009F260C" w:rsidP="00372913">
            <w:pPr>
              <w:spacing w:after="0" w:line="240" w:lineRule="auto"/>
              <w:jc w:val="both"/>
              <w:rPr>
                <w:rFonts w:ascii="Times New Roman" w:hAnsi="Times New Roman" w:cs="Times New Roman"/>
                <w:b/>
                <w:i/>
                <w:sz w:val="24"/>
                <w:szCs w:val="24"/>
              </w:rPr>
            </w:pPr>
            <w:r w:rsidRPr="00BA5EBA">
              <w:rPr>
                <w:rFonts w:ascii="Times New Roman" w:hAnsi="Times New Roman" w:cs="Times New Roman"/>
                <w:b/>
                <w:i/>
                <w:sz w:val="24"/>
                <w:szCs w:val="24"/>
              </w:rPr>
              <w:t>Высокий уровень (отлично):</w:t>
            </w:r>
          </w:p>
          <w:p w:rsidR="009F260C" w:rsidRPr="00BA5EBA" w:rsidRDefault="009F260C"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имеет опыт на основе синтеза профессиональных знаний постановки, обоснования и решения задач по воспитанию  у учеников социально-личностных качеств: целеустремленности, организованности, трудолюбия, ответственности, гражданственности, коммуникативности, толерантности.</w:t>
            </w:r>
          </w:p>
        </w:tc>
        <w:tc>
          <w:tcPr>
            <w:tcW w:w="1282" w:type="pct"/>
            <w:shd w:val="clear" w:color="auto" w:fill="FFFFFF"/>
            <w:tcMar>
              <w:top w:w="15" w:type="dxa"/>
              <w:left w:w="108" w:type="dxa"/>
              <w:bottom w:w="0" w:type="dxa"/>
              <w:right w:w="108" w:type="dxa"/>
            </w:tcMar>
          </w:tcPr>
          <w:p w:rsidR="009F260C" w:rsidRPr="00BA5EBA" w:rsidRDefault="009F260C"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Разработка документов планирования воспитательного процесса.</w:t>
            </w:r>
          </w:p>
        </w:tc>
      </w:tr>
      <w:tr w:rsidR="009F260C" w:rsidRPr="00BA5EBA" w:rsidTr="00BF188C">
        <w:trPr>
          <w:trHeight w:val="1120"/>
        </w:trPr>
        <w:tc>
          <w:tcPr>
            <w:tcW w:w="415" w:type="pct"/>
            <w:shd w:val="clear" w:color="auto" w:fill="FFFFFF"/>
          </w:tcPr>
          <w:p w:rsidR="009F260C" w:rsidRPr="00BA5EBA" w:rsidRDefault="009F260C" w:rsidP="00372913">
            <w:pPr>
              <w:spacing w:after="0" w:line="240" w:lineRule="auto"/>
              <w:rPr>
                <w:rFonts w:ascii="Times New Roman" w:hAnsi="Times New Roman" w:cs="Times New Roman"/>
                <w:iCs/>
                <w:sz w:val="24"/>
                <w:szCs w:val="24"/>
              </w:rPr>
            </w:pPr>
            <w:r w:rsidRPr="00BA5EBA">
              <w:rPr>
                <w:rFonts w:ascii="Times New Roman" w:hAnsi="Times New Roman" w:cs="Times New Roman"/>
                <w:iCs/>
                <w:sz w:val="24"/>
                <w:szCs w:val="24"/>
              </w:rPr>
              <w:t>ОПК-7</w:t>
            </w:r>
          </w:p>
        </w:tc>
        <w:tc>
          <w:tcPr>
            <w:tcW w:w="1379" w:type="pct"/>
            <w:shd w:val="clear" w:color="auto" w:fill="FFFFFF"/>
            <w:tcMar>
              <w:top w:w="15" w:type="dxa"/>
              <w:left w:w="108" w:type="dxa"/>
              <w:bottom w:w="0" w:type="dxa"/>
              <w:right w:w="108" w:type="dxa"/>
            </w:tcMar>
            <w:vAlign w:val="center"/>
          </w:tcPr>
          <w:p w:rsidR="009F260C" w:rsidRPr="00BA5EBA" w:rsidRDefault="009F260C" w:rsidP="00372913">
            <w:pPr>
              <w:spacing w:after="0" w:line="240" w:lineRule="auto"/>
              <w:rPr>
                <w:rFonts w:ascii="Times New Roman" w:hAnsi="Times New Roman" w:cs="Times New Roman"/>
                <w:i/>
                <w:iCs/>
                <w:sz w:val="24"/>
                <w:szCs w:val="24"/>
              </w:rPr>
            </w:pPr>
            <w:r w:rsidRPr="00BA5EBA">
              <w:rPr>
                <w:rFonts w:ascii="Times New Roman" w:hAnsi="Times New Roman" w:cs="Times New Roman"/>
                <w:b/>
                <w:sz w:val="24"/>
                <w:szCs w:val="24"/>
              </w:rPr>
              <w:t>Знание</w:t>
            </w:r>
            <w:r w:rsidRPr="00BA5EBA">
              <w:rPr>
                <w:rFonts w:ascii="Times New Roman" w:hAnsi="Times New Roman" w:cs="Times New Roman"/>
                <w:sz w:val="24"/>
                <w:szCs w:val="24"/>
              </w:rPr>
              <w:t xml:space="preserve"> способов  обеспечения в процессе профессиональной деятельности соблюдения требований безопасности, санитарных и гигиенических правил и норм, проведения профилактики травматизма, оказания первой доврачебной помощи.</w:t>
            </w:r>
          </w:p>
        </w:tc>
        <w:tc>
          <w:tcPr>
            <w:tcW w:w="1924" w:type="pct"/>
            <w:shd w:val="clear" w:color="auto" w:fill="FFFFFF"/>
            <w:tcMar>
              <w:top w:w="15" w:type="dxa"/>
              <w:left w:w="108" w:type="dxa"/>
              <w:bottom w:w="0" w:type="dxa"/>
              <w:right w:w="108" w:type="dxa"/>
            </w:tcMar>
          </w:tcPr>
          <w:p w:rsidR="009F260C" w:rsidRPr="00BA5EBA" w:rsidRDefault="009F260C" w:rsidP="00372913">
            <w:pPr>
              <w:spacing w:after="0" w:line="240" w:lineRule="auto"/>
              <w:rPr>
                <w:rFonts w:ascii="Times New Roman" w:hAnsi="Times New Roman" w:cs="Times New Roman"/>
                <w:b/>
                <w:i/>
                <w:sz w:val="24"/>
                <w:szCs w:val="24"/>
              </w:rPr>
            </w:pPr>
            <w:r w:rsidRPr="00BA5EBA">
              <w:rPr>
                <w:rFonts w:ascii="Times New Roman" w:hAnsi="Times New Roman" w:cs="Times New Roman"/>
                <w:b/>
                <w:i/>
                <w:sz w:val="24"/>
                <w:szCs w:val="24"/>
              </w:rPr>
              <w:t>Пороговый уровень (удовлетворительно):</w:t>
            </w:r>
          </w:p>
          <w:p w:rsidR="009F260C" w:rsidRPr="00BA5EBA" w:rsidRDefault="009F260C"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воспроизводит основные способы  обеспечения в процессе профессиональной деятельности соблюдения требований безопасности, санитарных и гигиенических правил и норм, проведения профилактики травматизма, оказания первой доврачебной помощи.</w:t>
            </w:r>
          </w:p>
          <w:p w:rsidR="009F260C" w:rsidRPr="00BA5EBA" w:rsidRDefault="009F260C" w:rsidP="00372913">
            <w:pPr>
              <w:spacing w:after="0" w:line="240" w:lineRule="auto"/>
              <w:rPr>
                <w:rFonts w:ascii="Times New Roman" w:hAnsi="Times New Roman" w:cs="Times New Roman"/>
                <w:b/>
                <w:i/>
                <w:sz w:val="24"/>
                <w:szCs w:val="24"/>
              </w:rPr>
            </w:pPr>
          </w:p>
        </w:tc>
        <w:tc>
          <w:tcPr>
            <w:tcW w:w="1282" w:type="pct"/>
            <w:shd w:val="clear" w:color="auto" w:fill="FFFFFF"/>
            <w:tcMar>
              <w:top w:w="15" w:type="dxa"/>
              <w:left w:w="108" w:type="dxa"/>
              <w:bottom w:w="0" w:type="dxa"/>
              <w:right w:w="108" w:type="dxa"/>
            </w:tcMar>
          </w:tcPr>
          <w:p w:rsidR="009F260C" w:rsidRPr="00BA5EBA" w:rsidRDefault="009F260C" w:rsidP="00372913">
            <w:pPr>
              <w:spacing w:after="0" w:line="240" w:lineRule="auto"/>
              <w:rPr>
                <w:rFonts w:ascii="Times New Roman" w:hAnsi="Times New Roman" w:cs="Times New Roman"/>
                <w:sz w:val="24"/>
                <w:szCs w:val="24"/>
              </w:rPr>
            </w:pPr>
            <w:r w:rsidRPr="00BA5EBA">
              <w:rPr>
                <w:rFonts w:ascii="Times New Roman" w:hAnsi="Times New Roman" w:cs="Times New Roman"/>
                <w:iCs/>
                <w:sz w:val="24"/>
                <w:szCs w:val="24"/>
              </w:rPr>
              <w:t xml:space="preserve">Тестирование на организационном этапе практики, получение удовлетворительной </w:t>
            </w:r>
            <w:r w:rsidRPr="00BA5EBA">
              <w:rPr>
                <w:rFonts w:ascii="Times New Roman" w:hAnsi="Times New Roman" w:cs="Times New Roman"/>
                <w:sz w:val="24"/>
                <w:szCs w:val="24"/>
              </w:rPr>
              <w:t>оценки по пятибалльной шкале.</w:t>
            </w:r>
          </w:p>
        </w:tc>
      </w:tr>
      <w:tr w:rsidR="009F260C" w:rsidRPr="00BA5EBA" w:rsidTr="00BF188C">
        <w:trPr>
          <w:trHeight w:val="55"/>
        </w:trPr>
        <w:tc>
          <w:tcPr>
            <w:tcW w:w="415" w:type="pct"/>
            <w:shd w:val="clear" w:color="auto" w:fill="FFFFFF"/>
          </w:tcPr>
          <w:p w:rsidR="009F260C" w:rsidRPr="00BA5EBA" w:rsidRDefault="009F260C" w:rsidP="00372913">
            <w:pPr>
              <w:spacing w:after="0" w:line="240" w:lineRule="auto"/>
              <w:rPr>
                <w:rFonts w:ascii="Times New Roman" w:hAnsi="Times New Roman" w:cs="Times New Roman"/>
                <w:i/>
                <w:iCs/>
                <w:sz w:val="24"/>
                <w:szCs w:val="24"/>
              </w:rPr>
            </w:pPr>
          </w:p>
        </w:tc>
        <w:tc>
          <w:tcPr>
            <w:tcW w:w="1379" w:type="pct"/>
            <w:shd w:val="clear" w:color="auto" w:fill="FFFFFF"/>
            <w:tcMar>
              <w:top w:w="15" w:type="dxa"/>
              <w:left w:w="108" w:type="dxa"/>
              <w:bottom w:w="0" w:type="dxa"/>
              <w:right w:w="108" w:type="dxa"/>
            </w:tcMar>
            <w:vAlign w:val="center"/>
          </w:tcPr>
          <w:p w:rsidR="009F260C" w:rsidRPr="00BA5EBA" w:rsidRDefault="009F260C" w:rsidP="00372913">
            <w:pPr>
              <w:spacing w:after="0" w:line="240" w:lineRule="auto"/>
              <w:rPr>
                <w:rFonts w:ascii="Times New Roman" w:hAnsi="Times New Roman" w:cs="Times New Roman"/>
                <w:i/>
                <w:iCs/>
                <w:sz w:val="24"/>
                <w:szCs w:val="24"/>
              </w:rPr>
            </w:pPr>
          </w:p>
        </w:tc>
        <w:tc>
          <w:tcPr>
            <w:tcW w:w="1924" w:type="pct"/>
            <w:shd w:val="clear" w:color="auto" w:fill="FFFFFF"/>
            <w:tcMar>
              <w:top w:w="15" w:type="dxa"/>
              <w:left w:w="108" w:type="dxa"/>
              <w:bottom w:w="0" w:type="dxa"/>
              <w:right w:w="108" w:type="dxa"/>
            </w:tcMar>
          </w:tcPr>
          <w:p w:rsidR="009F260C" w:rsidRPr="00BA5EBA" w:rsidRDefault="009F260C" w:rsidP="00372913">
            <w:pPr>
              <w:spacing w:after="0" w:line="240" w:lineRule="auto"/>
              <w:rPr>
                <w:rFonts w:ascii="Times New Roman" w:hAnsi="Times New Roman" w:cs="Times New Roman"/>
                <w:b/>
                <w:i/>
                <w:sz w:val="24"/>
                <w:szCs w:val="24"/>
              </w:rPr>
            </w:pPr>
            <w:r w:rsidRPr="00BA5EBA">
              <w:rPr>
                <w:rFonts w:ascii="Times New Roman" w:hAnsi="Times New Roman" w:cs="Times New Roman"/>
                <w:b/>
                <w:i/>
                <w:sz w:val="24"/>
                <w:szCs w:val="24"/>
              </w:rPr>
              <w:t>Продвинутый уровень (хорошо):</w:t>
            </w:r>
          </w:p>
          <w:p w:rsidR="009F260C" w:rsidRPr="00BA5EBA" w:rsidRDefault="009F260C"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воспроизводит основные способы  обеспечения в процессе профессиональной деятельности соблюдения требований безопасности, санитарных и гигиенических правил и норм, проведения профилактики травматизма, оказания первой доврачебной помощи и учитывает специфику их соблюдения в разных возрастных группах.</w:t>
            </w:r>
          </w:p>
          <w:p w:rsidR="009F260C" w:rsidRPr="00BA5EBA" w:rsidRDefault="009F260C" w:rsidP="00372913">
            <w:pPr>
              <w:spacing w:after="0" w:line="240" w:lineRule="auto"/>
              <w:rPr>
                <w:rFonts w:ascii="Times New Roman" w:hAnsi="Times New Roman" w:cs="Times New Roman"/>
                <w:b/>
                <w:i/>
                <w:sz w:val="24"/>
                <w:szCs w:val="24"/>
              </w:rPr>
            </w:pPr>
          </w:p>
        </w:tc>
        <w:tc>
          <w:tcPr>
            <w:tcW w:w="1282" w:type="pct"/>
            <w:shd w:val="clear" w:color="auto" w:fill="FFFFFF"/>
            <w:tcMar>
              <w:top w:w="15" w:type="dxa"/>
              <w:left w:w="108" w:type="dxa"/>
              <w:bottom w:w="0" w:type="dxa"/>
              <w:right w:w="108" w:type="dxa"/>
            </w:tcMar>
          </w:tcPr>
          <w:p w:rsidR="009F260C" w:rsidRPr="00BA5EBA" w:rsidRDefault="009F260C" w:rsidP="00372913">
            <w:pPr>
              <w:spacing w:after="0" w:line="240" w:lineRule="auto"/>
              <w:rPr>
                <w:rFonts w:ascii="Times New Roman" w:hAnsi="Times New Roman" w:cs="Times New Roman"/>
                <w:iCs/>
                <w:sz w:val="24"/>
                <w:szCs w:val="24"/>
              </w:rPr>
            </w:pPr>
            <w:r w:rsidRPr="00BA5EBA">
              <w:rPr>
                <w:rFonts w:ascii="Times New Roman" w:hAnsi="Times New Roman" w:cs="Times New Roman"/>
                <w:sz w:val="24"/>
                <w:szCs w:val="24"/>
              </w:rPr>
              <w:t xml:space="preserve">Диалог, </w:t>
            </w:r>
            <w:r w:rsidRPr="00BA5EBA">
              <w:rPr>
                <w:rFonts w:ascii="Times New Roman" w:hAnsi="Times New Roman" w:cs="Times New Roman"/>
                <w:iCs/>
                <w:sz w:val="24"/>
                <w:szCs w:val="24"/>
              </w:rPr>
              <w:t xml:space="preserve">получение хорошей </w:t>
            </w:r>
            <w:r w:rsidRPr="00BA5EBA">
              <w:rPr>
                <w:rFonts w:ascii="Times New Roman" w:hAnsi="Times New Roman" w:cs="Times New Roman"/>
                <w:sz w:val="24"/>
                <w:szCs w:val="24"/>
              </w:rPr>
              <w:t>оценки по пятибалльной шкале.</w:t>
            </w:r>
          </w:p>
        </w:tc>
      </w:tr>
      <w:tr w:rsidR="009F260C" w:rsidRPr="00BA5EBA" w:rsidTr="00BF188C">
        <w:trPr>
          <w:trHeight w:val="1120"/>
        </w:trPr>
        <w:tc>
          <w:tcPr>
            <w:tcW w:w="415" w:type="pct"/>
            <w:shd w:val="clear" w:color="auto" w:fill="FFFFFF"/>
          </w:tcPr>
          <w:p w:rsidR="009F260C" w:rsidRPr="00BA5EBA" w:rsidRDefault="009F260C" w:rsidP="00372913">
            <w:pPr>
              <w:spacing w:after="0" w:line="240" w:lineRule="auto"/>
              <w:rPr>
                <w:rFonts w:ascii="Times New Roman" w:hAnsi="Times New Roman" w:cs="Times New Roman"/>
                <w:i/>
                <w:iCs/>
                <w:sz w:val="24"/>
                <w:szCs w:val="24"/>
              </w:rPr>
            </w:pPr>
          </w:p>
        </w:tc>
        <w:tc>
          <w:tcPr>
            <w:tcW w:w="1379" w:type="pct"/>
            <w:shd w:val="clear" w:color="auto" w:fill="FFFFFF"/>
            <w:tcMar>
              <w:top w:w="15" w:type="dxa"/>
              <w:left w:w="108" w:type="dxa"/>
              <w:bottom w:w="0" w:type="dxa"/>
              <w:right w:w="108" w:type="dxa"/>
            </w:tcMar>
            <w:vAlign w:val="center"/>
          </w:tcPr>
          <w:p w:rsidR="009F260C" w:rsidRPr="00BA5EBA" w:rsidRDefault="009F260C" w:rsidP="00372913">
            <w:pPr>
              <w:spacing w:after="0" w:line="240" w:lineRule="auto"/>
              <w:rPr>
                <w:rFonts w:ascii="Times New Roman" w:hAnsi="Times New Roman" w:cs="Times New Roman"/>
                <w:i/>
                <w:iCs/>
                <w:sz w:val="24"/>
                <w:szCs w:val="24"/>
              </w:rPr>
            </w:pPr>
          </w:p>
        </w:tc>
        <w:tc>
          <w:tcPr>
            <w:tcW w:w="1924" w:type="pct"/>
            <w:shd w:val="clear" w:color="auto" w:fill="FFFFFF"/>
            <w:tcMar>
              <w:top w:w="15" w:type="dxa"/>
              <w:left w:w="108" w:type="dxa"/>
              <w:bottom w:w="0" w:type="dxa"/>
              <w:right w:w="108" w:type="dxa"/>
            </w:tcMar>
          </w:tcPr>
          <w:p w:rsidR="009F260C" w:rsidRPr="00BA5EBA" w:rsidRDefault="009F260C" w:rsidP="00372913">
            <w:pPr>
              <w:spacing w:after="0" w:line="240" w:lineRule="auto"/>
              <w:jc w:val="both"/>
              <w:rPr>
                <w:rFonts w:ascii="Times New Roman" w:hAnsi="Times New Roman" w:cs="Times New Roman"/>
                <w:b/>
                <w:i/>
                <w:sz w:val="24"/>
                <w:szCs w:val="24"/>
              </w:rPr>
            </w:pPr>
            <w:r w:rsidRPr="00BA5EBA">
              <w:rPr>
                <w:rFonts w:ascii="Times New Roman" w:hAnsi="Times New Roman" w:cs="Times New Roman"/>
                <w:b/>
                <w:i/>
                <w:sz w:val="24"/>
                <w:szCs w:val="24"/>
              </w:rPr>
              <w:t>Высокий уровень (отлично):</w:t>
            </w:r>
          </w:p>
          <w:p w:rsidR="009F260C" w:rsidRPr="00BA5EBA" w:rsidRDefault="009F260C" w:rsidP="00372913">
            <w:pPr>
              <w:spacing w:after="0" w:line="240" w:lineRule="auto"/>
              <w:rPr>
                <w:rFonts w:ascii="Times New Roman" w:hAnsi="Times New Roman" w:cs="Times New Roman"/>
                <w:b/>
                <w:i/>
                <w:sz w:val="24"/>
                <w:szCs w:val="24"/>
              </w:rPr>
            </w:pPr>
            <w:r w:rsidRPr="00BA5EBA">
              <w:rPr>
                <w:rFonts w:ascii="Times New Roman" w:hAnsi="Times New Roman" w:cs="Times New Roman"/>
                <w:sz w:val="24"/>
                <w:szCs w:val="24"/>
              </w:rPr>
              <w:t xml:space="preserve">воспроизводит основные способы  обеспечения в процессе профессиональной деятельности соблюдения требований безопасности, санитарных и гигиенических правил и норм, проведения профилактики травматизма, оказания первой доврачебной помощи,  учитывает специфику их соблюдения в разных возрастных группах, объясняет важность самоконтроля </w:t>
            </w:r>
            <w:r w:rsidRPr="00BA5EBA">
              <w:rPr>
                <w:rFonts w:ascii="Times New Roman" w:hAnsi="Times New Roman" w:cs="Times New Roman"/>
                <w:sz w:val="24"/>
                <w:szCs w:val="24"/>
              </w:rPr>
              <w:lastRenderedPageBreak/>
              <w:t>поведения  учащихся в процессе занятий физическими упражнениями.</w:t>
            </w:r>
          </w:p>
        </w:tc>
        <w:tc>
          <w:tcPr>
            <w:tcW w:w="1282" w:type="pct"/>
            <w:shd w:val="clear" w:color="auto" w:fill="FFFFFF"/>
            <w:tcMar>
              <w:top w:w="15" w:type="dxa"/>
              <w:left w:w="108" w:type="dxa"/>
              <w:bottom w:w="0" w:type="dxa"/>
              <w:right w:w="108" w:type="dxa"/>
            </w:tcMar>
          </w:tcPr>
          <w:p w:rsidR="009F260C" w:rsidRPr="00BA5EBA" w:rsidRDefault="009F260C" w:rsidP="00372913">
            <w:pPr>
              <w:spacing w:after="0" w:line="240" w:lineRule="auto"/>
              <w:rPr>
                <w:rFonts w:ascii="Times New Roman" w:hAnsi="Times New Roman" w:cs="Times New Roman"/>
                <w:iCs/>
                <w:sz w:val="24"/>
                <w:szCs w:val="24"/>
              </w:rPr>
            </w:pPr>
            <w:r w:rsidRPr="00BA5EBA">
              <w:rPr>
                <w:rFonts w:ascii="Times New Roman" w:hAnsi="Times New Roman" w:cs="Times New Roman"/>
                <w:sz w:val="24"/>
                <w:szCs w:val="24"/>
              </w:rPr>
              <w:lastRenderedPageBreak/>
              <w:t>Дискуссия в интерактивной форме, получение отличной</w:t>
            </w:r>
            <w:r w:rsidRPr="00BA5EBA">
              <w:rPr>
                <w:rFonts w:ascii="Times New Roman" w:hAnsi="Times New Roman" w:cs="Times New Roman"/>
                <w:iCs/>
                <w:sz w:val="24"/>
                <w:szCs w:val="24"/>
              </w:rPr>
              <w:t xml:space="preserve"> </w:t>
            </w:r>
            <w:r w:rsidRPr="00BA5EBA">
              <w:rPr>
                <w:rFonts w:ascii="Times New Roman" w:hAnsi="Times New Roman" w:cs="Times New Roman"/>
                <w:sz w:val="24"/>
                <w:szCs w:val="24"/>
              </w:rPr>
              <w:t>оценки по пятибалльной шкале.</w:t>
            </w:r>
          </w:p>
        </w:tc>
      </w:tr>
      <w:tr w:rsidR="009F260C" w:rsidRPr="00BA5EBA" w:rsidTr="00BF188C">
        <w:trPr>
          <w:trHeight w:val="1120"/>
        </w:trPr>
        <w:tc>
          <w:tcPr>
            <w:tcW w:w="415" w:type="pct"/>
            <w:shd w:val="clear" w:color="auto" w:fill="FFFFFF"/>
          </w:tcPr>
          <w:p w:rsidR="009F260C" w:rsidRPr="00BA5EBA" w:rsidRDefault="009F260C" w:rsidP="00372913">
            <w:pPr>
              <w:spacing w:after="0" w:line="240" w:lineRule="auto"/>
              <w:rPr>
                <w:rFonts w:ascii="Times New Roman" w:hAnsi="Times New Roman" w:cs="Times New Roman"/>
                <w:i/>
                <w:iCs/>
                <w:sz w:val="24"/>
                <w:szCs w:val="24"/>
              </w:rPr>
            </w:pPr>
          </w:p>
        </w:tc>
        <w:tc>
          <w:tcPr>
            <w:tcW w:w="1379" w:type="pct"/>
            <w:shd w:val="clear" w:color="auto" w:fill="FFFFFF"/>
            <w:tcMar>
              <w:top w:w="15" w:type="dxa"/>
              <w:left w:w="108" w:type="dxa"/>
              <w:bottom w:w="0" w:type="dxa"/>
              <w:right w:w="108" w:type="dxa"/>
            </w:tcMar>
          </w:tcPr>
          <w:p w:rsidR="009F260C" w:rsidRPr="00BA5EBA" w:rsidRDefault="009F260C" w:rsidP="00372913">
            <w:pPr>
              <w:spacing w:after="0" w:line="240" w:lineRule="auto"/>
              <w:rPr>
                <w:rFonts w:ascii="Times New Roman" w:hAnsi="Times New Roman" w:cs="Times New Roman"/>
                <w:i/>
                <w:iCs/>
                <w:sz w:val="24"/>
                <w:szCs w:val="24"/>
              </w:rPr>
            </w:pPr>
            <w:r w:rsidRPr="00BA5EBA">
              <w:rPr>
                <w:rFonts w:ascii="Times New Roman" w:hAnsi="Times New Roman" w:cs="Times New Roman"/>
                <w:b/>
                <w:sz w:val="24"/>
                <w:szCs w:val="24"/>
              </w:rPr>
              <w:t>Умение</w:t>
            </w:r>
            <w:r w:rsidRPr="00BA5EBA">
              <w:rPr>
                <w:rFonts w:ascii="Times New Roman" w:hAnsi="Times New Roman" w:cs="Times New Roman"/>
                <w:sz w:val="24"/>
                <w:szCs w:val="24"/>
              </w:rPr>
              <w:t xml:space="preserve"> обеспечивать в процессе профессиональной деятельности соблюдение требований безопасности, санитарных и гигиенических правил и норм, проводить профилактику травматизма, оказывать первую доврачебную помощь.</w:t>
            </w:r>
          </w:p>
        </w:tc>
        <w:tc>
          <w:tcPr>
            <w:tcW w:w="1924" w:type="pct"/>
            <w:shd w:val="clear" w:color="auto" w:fill="FFFFFF"/>
            <w:tcMar>
              <w:top w:w="15" w:type="dxa"/>
              <w:left w:w="108" w:type="dxa"/>
              <w:bottom w:w="0" w:type="dxa"/>
              <w:right w:w="108" w:type="dxa"/>
            </w:tcMar>
          </w:tcPr>
          <w:p w:rsidR="009F260C" w:rsidRPr="00BA5EBA" w:rsidRDefault="009F260C" w:rsidP="00372913">
            <w:pPr>
              <w:spacing w:after="0" w:line="240" w:lineRule="auto"/>
              <w:rPr>
                <w:rFonts w:ascii="Times New Roman" w:hAnsi="Times New Roman" w:cs="Times New Roman"/>
                <w:b/>
                <w:i/>
                <w:sz w:val="24"/>
                <w:szCs w:val="24"/>
              </w:rPr>
            </w:pPr>
            <w:r w:rsidRPr="00BA5EBA">
              <w:rPr>
                <w:rFonts w:ascii="Times New Roman" w:hAnsi="Times New Roman" w:cs="Times New Roman"/>
                <w:b/>
                <w:i/>
                <w:sz w:val="24"/>
                <w:szCs w:val="24"/>
              </w:rPr>
              <w:t>Пороговый уровень (удовлетворительно):</w:t>
            </w:r>
          </w:p>
          <w:p w:rsidR="009F260C" w:rsidRPr="00BA5EBA" w:rsidRDefault="009F260C" w:rsidP="00372913">
            <w:pPr>
              <w:spacing w:after="0" w:line="240" w:lineRule="auto"/>
              <w:rPr>
                <w:rFonts w:ascii="Times New Roman" w:hAnsi="Times New Roman" w:cs="Times New Roman"/>
                <w:sz w:val="24"/>
                <w:szCs w:val="24"/>
              </w:rPr>
            </w:pPr>
            <w:r w:rsidRPr="00BA5EBA">
              <w:rPr>
                <w:rFonts w:ascii="Times New Roman" w:hAnsi="Times New Roman" w:cs="Times New Roman"/>
                <w:b/>
                <w:sz w:val="24"/>
                <w:szCs w:val="24"/>
              </w:rPr>
              <w:t>умеет</w:t>
            </w:r>
            <w:r w:rsidRPr="00BA5EBA">
              <w:rPr>
                <w:rFonts w:ascii="Times New Roman" w:hAnsi="Times New Roman" w:cs="Times New Roman"/>
                <w:sz w:val="24"/>
                <w:szCs w:val="24"/>
              </w:rPr>
              <w:t xml:space="preserve"> планировать при разработке документов планирования соблюдение требований безопасности, санитарных и гигиенических правил и норм, предусматривает профилактику травматизма, возможность оказания первой доврачебной помощи.</w:t>
            </w:r>
          </w:p>
          <w:p w:rsidR="009F260C" w:rsidRPr="00BA5EBA" w:rsidRDefault="009F260C" w:rsidP="00372913">
            <w:pPr>
              <w:spacing w:after="0" w:line="240" w:lineRule="auto"/>
              <w:rPr>
                <w:rFonts w:ascii="Times New Roman" w:hAnsi="Times New Roman" w:cs="Times New Roman"/>
                <w:b/>
                <w:i/>
                <w:sz w:val="24"/>
                <w:szCs w:val="24"/>
              </w:rPr>
            </w:pPr>
          </w:p>
        </w:tc>
        <w:tc>
          <w:tcPr>
            <w:tcW w:w="1282" w:type="pct"/>
            <w:shd w:val="clear" w:color="auto" w:fill="FFFFFF"/>
            <w:tcMar>
              <w:top w:w="15" w:type="dxa"/>
              <w:left w:w="108" w:type="dxa"/>
              <w:bottom w:w="0" w:type="dxa"/>
              <w:right w:w="108" w:type="dxa"/>
            </w:tcMar>
          </w:tcPr>
          <w:p w:rsidR="009F260C" w:rsidRPr="00BA5EBA" w:rsidRDefault="009F260C"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Документы планирования уроков и секционных занятий.</w:t>
            </w:r>
          </w:p>
        </w:tc>
      </w:tr>
      <w:tr w:rsidR="009F260C" w:rsidRPr="00BA5EBA" w:rsidTr="00BF188C">
        <w:trPr>
          <w:trHeight w:val="515"/>
        </w:trPr>
        <w:tc>
          <w:tcPr>
            <w:tcW w:w="415" w:type="pct"/>
            <w:shd w:val="clear" w:color="auto" w:fill="FFFFFF"/>
          </w:tcPr>
          <w:p w:rsidR="009F260C" w:rsidRPr="00BA5EBA" w:rsidRDefault="009F260C" w:rsidP="00372913">
            <w:pPr>
              <w:spacing w:after="0" w:line="240" w:lineRule="auto"/>
              <w:rPr>
                <w:rFonts w:ascii="Times New Roman" w:hAnsi="Times New Roman" w:cs="Times New Roman"/>
                <w:i/>
                <w:iCs/>
                <w:sz w:val="24"/>
                <w:szCs w:val="24"/>
              </w:rPr>
            </w:pPr>
          </w:p>
        </w:tc>
        <w:tc>
          <w:tcPr>
            <w:tcW w:w="1379" w:type="pct"/>
            <w:shd w:val="clear" w:color="auto" w:fill="FFFFFF"/>
            <w:tcMar>
              <w:top w:w="15" w:type="dxa"/>
              <w:left w:w="108" w:type="dxa"/>
              <w:bottom w:w="0" w:type="dxa"/>
              <w:right w:w="108" w:type="dxa"/>
            </w:tcMar>
            <w:vAlign w:val="center"/>
          </w:tcPr>
          <w:p w:rsidR="009F260C" w:rsidRPr="00BA5EBA" w:rsidRDefault="009F260C" w:rsidP="00372913">
            <w:pPr>
              <w:spacing w:after="0" w:line="240" w:lineRule="auto"/>
              <w:rPr>
                <w:rFonts w:ascii="Times New Roman" w:hAnsi="Times New Roman" w:cs="Times New Roman"/>
                <w:i/>
                <w:iCs/>
                <w:sz w:val="24"/>
                <w:szCs w:val="24"/>
              </w:rPr>
            </w:pPr>
          </w:p>
        </w:tc>
        <w:tc>
          <w:tcPr>
            <w:tcW w:w="1924" w:type="pct"/>
            <w:shd w:val="clear" w:color="auto" w:fill="FFFFFF"/>
            <w:tcMar>
              <w:top w:w="15" w:type="dxa"/>
              <w:left w:w="108" w:type="dxa"/>
              <w:bottom w:w="0" w:type="dxa"/>
              <w:right w:w="108" w:type="dxa"/>
            </w:tcMar>
          </w:tcPr>
          <w:p w:rsidR="009F260C" w:rsidRPr="00BA5EBA" w:rsidRDefault="009F260C" w:rsidP="00372913">
            <w:pPr>
              <w:spacing w:after="0" w:line="240" w:lineRule="auto"/>
              <w:rPr>
                <w:rFonts w:ascii="Times New Roman" w:hAnsi="Times New Roman" w:cs="Times New Roman"/>
                <w:b/>
                <w:i/>
                <w:sz w:val="24"/>
                <w:szCs w:val="24"/>
              </w:rPr>
            </w:pPr>
            <w:r w:rsidRPr="00BA5EBA">
              <w:rPr>
                <w:rFonts w:ascii="Times New Roman" w:hAnsi="Times New Roman" w:cs="Times New Roman"/>
                <w:b/>
                <w:i/>
                <w:sz w:val="24"/>
                <w:szCs w:val="24"/>
              </w:rPr>
              <w:t>Продвинутый уровень (хорошо):</w:t>
            </w:r>
          </w:p>
          <w:p w:rsidR="009F260C" w:rsidRPr="00BA5EBA" w:rsidRDefault="009F260C" w:rsidP="00372913">
            <w:pPr>
              <w:spacing w:after="0" w:line="240" w:lineRule="auto"/>
              <w:rPr>
                <w:rFonts w:ascii="Times New Roman" w:hAnsi="Times New Roman" w:cs="Times New Roman"/>
                <w:b/>
                <w:i/>
                <w:sz w:val="24"/>
                <w:szCs w:val="24"/>
              </w:rPr>
            </w:pPr>
            <w:r w:rsidRPr="00BA5EBA">
              <w:rPr>
                <w:rFonts w:ascii="Times New Roman" w:hAnsi="Times New Roman" w:cs="Times New Roman"/>
                <w:b/>
                <w:sz w:val="24"/>
                <w:szCs w:val="24"/>
              </w:rPr>
              <w:t>умеет</w:t>
            </w:r>
            <w:r w:rsidRPr="00BA5EBA">
              <w:rPr>
                <w:rFonts w:ascii="Times New Roman" w:hAnsi="Times New Roman" w:cs="Times New Roman"/>
                <w:sz w:val="24"/>
                <w:szCs w:val="24"/>
              </w:rPr>
              <w:t xml:space="preserve"> планировать при разработке документов планирования соблюдение требований безопасности, санитарных и гигиенических правил и норм, предусматривает профилактику травматизма, возможность оказания первой доврачебной помощи, может обосновать запланированное.</w:t>
            </w:r>
          </w:p>
        </w:tc>
        <w:tc>
          <w:tcPr>
            <w:tcW w:w="1282" w:type="pct"/>
            <w:shd w:val="clear" w:color="auto" w:fill="FFFFFF"/>
            <w:tcMar>
              <w:top w:w="15" w:type="dxa"/>
              <w:left w:w="108" w:type="dxa"/>
              <w:bottom w:w="0" w:type="dxa"/>
              <w:right w:w="108" w:type="dxa"/>
            </w:tcMar>
          </w:tcPr>
          <w:p w:rsidR="009F260C" w:rsidRPr="00BA5EBA" w:rsidRDefault="009F260C"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Документы планирования уроков и секционных занятий.</w:t>
            </w:r>
          </w:p>
        </w:tc>
      </w:tr>
      <w:tr w:rsidR="009F260C" w:rsidRPr="00BA5EBA" w:rsidTr="00BF188C">
        <w:trPr>
          <w:trHeight w:val="1120"/>
        </w:trPr>
        <w:tc>
          <w:tcPr>
            <w:tcW w:w="415" w:type="pct"/>
            <w:shd w:val="clear" w:color="auto" w:fill="FFFFFF"/>
          </w:tcPr>
          <w:p w:rsidR="009F260C" w:rsidRPr="00BA5EBA" w:rsidRDefault="009F260C" w:rsidP="00372913">
            <w:pPr>
              <w:spacing w:after="0" w:line="240" w:lineRule="auto"/>
              <w:rPr>
                <w:rFonts w:ascii="Times New Roman" w:hAnsi="Times New Roman" w:cs="Times New Roman"/>
                <w:i/>
                <w:iCs/>
                <w:sz w:val="24"/>
                <w:szCs w:val="24"/>
              </w:rPr>
            </w:pPr>
          </w:p>
        </w:tc>
        <w:tc>
          <w:tcPr>
            <w:tcW w:w="1379" w:type="pct"/>
            <w:shd w:val="clear" w:color="auto" w:fill="FFFFFF"/>
            <w:tcMar>
              <w:top w:w="15" w:type="dxa"/>
              <w:left w:w="108" w:type="dxa"/>
              <w:bottom w:w="0" w:type="dxa"/>
              <w:right w:w="108" w:type="dxa"/>
            </w:tcMar>
            <w:vAlign w:val="center"/>
          </w:tcPr>
          <w:p w:rsidR="009F260C" w:rsidRPr="00BA5EBA" w:rsidRDefault="009F260C" w:rsidP="00372913">
            <w:pPr>
              <w:spacing w:after="0" w:line="240" w:lineRule="auto"/>
              <w:rPr>
                <w:rFonts w:ascii="Times New Roman" w:hAnsi="Times New Roman" w:cs="Times New Roman"/>
                <w:i/>
                <w:iCs/>
                <w:sz w:val="24"/>
                <w:szCs w:val="24"/>
              </w:rPr>
            </w:pPr>
          </w:p>
        </w:tc>
        <w:tc>
          <w:tcPr>
            <w:tcW w:w="1924" w:type="pct"/>
            <w:shd w:val="clear" w:color="auto" w:fill="FFFFFF"/>
            <w:tcMar>
              <w:top w:w="15" w:type="dxa"/>
              <w:left w:w="108" w:type="dxa"/>
              <w:bottom w:w="0" w:type="dxa"/>
              <w:right w:w="108" w:type="dxa"/>
            </w:tcMar>
          </w:tcPr>
          <w:p w:rsidR="009F260C" w:rsidRPr="00BA5EBA" w:rsidRDefault="009F260C" w:rsidP="00372913">
            <w:pPr>
              <w:spacing w:after="0" w:line="240" w:lineRule="auto"/>
              <w:jc w:val="both"/>
              <w:rPr>
                <w:rFonts w:ascii="Times New Roman" w:hAnsi="Times New Roman" w:cs="Times New Roman"/>
                <w:b/>
                <w:i/>
                <w:sz w:val="24"/>
                <w:szCs w:val="24"/>
              </w:rPr>
            </w:pPr>
            <w:r w:rsidRPr="00BA5EBA">
              <w:rPr>
                <w:rFonts w:ascii="Times New Roman" w:hAnsi="Times New Roman" w:cs="Times New Roman"/>
                <w:b/>
                <w:i/>
                <w:sz w:val="24"/>
                <w:szCs w:val="24"/>
              </w:rPr>
              <w:t>Высокий уровень (отлично):</w:t>
            </w:r>
          </w:p>
          <w:p w:rsidR="009F260C" w:rsidRPr="00BA5EBA" w:rsidRDefault="009F260C" w:rsidP="00372913">
            <w:pPr>
              <w:spacing w:after="0" w:line="240" w:lineRule="auto"/>
              <w:rPr>
                <w:rFonts w:ascii="Times New Roman" w:hAnsi="Times New Roman" w:cs="Times New Roman"/>
                <w:b/>
                <w:i/>
                <w:sz w:val="24"/>
                <w:szCs w:val="24"/>
              </w:rPr>
            </w:pPr>
            <w:r w:rsidRPr="00BA5EBA">
              <w:rPr>
                <w:rFonts w:ascii="Times New Roman" w:hAnsi="Times New Roman" w:cs="Times New Roman"/>
                <w:b/>
                <w:sz w:val="24"/>
                <w:szCs w:val="24"/>
              </w:rPr>
              <w:t>умеет</w:t>
            </w:r>
            <w:r w:rsidRPr="00BA5EBA">
              <w:rPr>
                <w:rFonts w:ascii="Times New Roman" w:hAnsi="Times New Roman" w:cs="Times New Roman"/>
                <w:sz w:val="24"/>
                <w:szCs w:val="24"/>
              </w:rPr>
              <w:t xml:space="preserve"> планировать при разработке документов планирования соблюдение требований безопасности, санитарных и гигиенических правил и норм, предусматривает профилактику травматизма, возможность оказания первой доврачебной помощи, может обосновать запланированное, продемонстрировать применение.</w:t>
            </w:r>
          </w:p>
        </w:tc>
        <w:tc>
          <w:tcPr>
            <w:tcW w:w="1282" w:type="pct"/>
            <w:shd w:val="clear" w:color="auto" w:fill="FFFFFF"/>
            <w:tcMar>
              <w:top w:w="15" w:type="dxa"/>
              <w:left w:w="108" w:type="dxa"/>
              <w:bottom w:w="0" w:type="dxa"/>
              <w:right w:w="108" w:type="dxa"/>
            </w:tcMar>
          </w:tcPr>
          <w:p w:rsidR="009F260C" w:rsidRPr="00BA5EBA" w:rsidRDefault="009F260C"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Документы планирования уроков и секционных занятий.</w:t>
            </w:r>
          </w:p>
        </w:tc>
      </w:tr>
      <w:tr w:rsidR="009F260C" w:rsidRPr="00BA5EBA" w:rsidTr="00BF188C">
        <w:trPr>
          <w:trHeight w:val="1120"/>
        </w:trPr>
        <w:tc>
          <w:tcPr>
            <w:tcW w:w="415" w:type="pct"/>
            <w:shd w:val="clear" w:color="auto" w:fill="FFFFFF"/>
          </w:tcPr>
          <w:p w:rsidR="009F260C" w:rsidRPr="00BA5EBA" w:rsidRDefault="009F260C" w:rsidP="00372913">
            <w:pPr>
              <w:spacing w:after="0" w:line="240" w:lineRule="auto"/>
              <w:rPr>
                <w:rFonts w:ascii="Times New Roman" w:hAnsi="Times New Roman" w:cs="Times New Roman"/>
                <w:i/>
                <w:iCs/>
                <w:sz w:val="24"/>
                <w:szCs w:val="24"/>
              </w:rPr>
            </w:pPr>
          </w:p>
        </w:tc>
        <w:tc>
          <w:tcPr>
            <w:tcW w:w="1379" w:type="pct"/>
            <w:shd w:val="clear" w:color="auto" w:fill="FFFFFF"/>
            <w:tcMar>
              <w:top w:w="15" w:type="dxa"/>
              <w:left w:w="108" w:type="dxa"/>
              <w:bottom w:w="0" w:type="dxa"/>
              <w:right w:w="108" w:type="dxa"/>
            </w:tcMar>
          </w:tcPr>
          <w:p w:rsidR="009F260C" w:rsidRPr="00BA5EBA" w:rsidRDefault="009F260C" w:rsidP="00372913">
            <w:pPr>
              <w:spacing w:after="0" w:line="240" w:lineRule="auto"/>
              <w:rPr>
                <w:rFonts w:ascii="Times New Roman" w:hAnsi="Times New Roman" w:cs="Times New Roman"/>
                <w:i/>
                <w:iCs/>
                <w:sz w:val="24"/>
                <w:szCs w:val="24"/>
              </w:rPr>
            </w:pPr>
            <w:r w:rsidRPr="00BA5EBA">
              <w:rPr>
                <w:rFonts w:ascii="Times New Roman" w:hAnsi="Times New Roman" w:cs="Times New Roman"/>
                <w:b/>
                <w:sz w:val="24"/>
                <w:szCs w:val="24"/>
              </w:rPr>
              <w:t xml:space="preserve">Опыт </w:t>
            </w:r>
            <w:r w:rsidRPr="00BA5EBA">
              <w:rPr>
                <w:rFonts w:ascii="Times New Roman" w:hAnsi="Times New Roman" w:cs="Times New Roman"/>
                <w:sz w:val="24"/>
                <w:szCs w:val="24"/>
              </w:rPr>
              <w:t xml:space="preserve">обеспечения в процессе профессиональной деятельности соблюдения требований безопасности, санитарных и гигиенических правил и норм, проведения профилактики травматизма, оказывать </w:t>
            </w:r>
            <w:r w:rsidRPr="00BA5EBA">
              <w:rPr>
                <w:rFonts w:ascii="Times New Roman" w:hAnsi="Times New Roman" w:cs="Times New Roman"/>
                <w:sz w:val="24"/>
                <w:szCs w:val="24"/>
              </w:rPr>
              <w:lastRenderedPageBreak/>
              <w:t>первую доврачебную помощь.</w:t>
            </w:r>
          </w:p>
        </w:tc>
        <w:tc>
          <w:tcPr>
            <w:tcW w:w="1924" w:type="pct"/>
            <w:shd w:val="clear" w:color="auto" w:fill="FFFFFF"/>
            <w:tcMar>
              <w:top w:w="15" w:type="dxa"/>
              <w:left w:w="108" w:type="dxa"/>
              <w:bottom w:w="0" w:type="dxa"/>
              <w:right w:w="108" w:type="dxa"/>
            </w:tcMar>
          </w:tcPr>
          <w:p w:rsidR="009F260C" w:rsidRPr="00BA5EBA" w:rsidRDefault="009F260C" w:rsidP="00372913">
            <w:pPr>
              <w:spacing w:after="0" w:line="240" w:lineRule="auto"/>
              <w:rPr>
                <w:rFonts w:ascii="Times New Roman" w:hAnsi="Times New Roman" w:cs="Times New Roman"/>
                <w:b/>
                <w:i/>
                <w:sz w:val="24"/>
                <w:szCs w:val="24"/>
              </w:rPr>
            </w:pPr>
            <w:r w:rsidRPr="00BA5EBA">
              <w:rPr>
                <w:rFonts w:ascii="Times New Roman" w:hAnsi="Times New Roman" w:cs="Times New Roman"/>
                <w:b/>
                <w:i/>
                <w:sz w:val="24"/>
                <w:szCs w:val="24"/>
              </w:rPr>
              <w:lastRenderedPageBreak/>
              <w:t>Пороговый уровень (удовлетворительно):</w:t>
            </w:r>
          </w:p>
          <w:p w:rsidR="009F260C" w:rsidRPr="00BA5EBA" w:rsidRDefault="009F260C" w:rsidP="00372913">
            <w:pPr>
              <w:spacing w:after="0" w:line="240" w:lineRule="auto"/>
              <w:rPr>
                <w:rFonts w:ascii="Times New Roman" w:hAnsi="Times New Roman" w:cs="Times New Roman"/>
                <w:b/>
                <w:i/>
                <w:sz w:val="24"/>
                <w:szCs w:val="24"/>
              </w:rPr>
            </w:pPr>
            <w:r w:rsidRPr="00BA5EBA">
              <w:rPr>
                <w:rFonts w:ascii="Times New Roman" w:hAnsi="Times New Roman" w:cs="Times New Roman"/>
                <w:sz w:val="24"/>
                <w:szCs w:val="24"/>
              </w:rPr>
              <w:t xml:space="preserve">имеет опыт решения типовых задач по организации обеспечения в процессе профессиональной деятельности соблюдения требований безопасности, санитарных и гигиенических правил и норм, проведения профилактики травматизма, может оказывать первую </w:t>
            </w:r>
            <w:r w:rsidRPr="00BA5EBA">
              <w:rPr>
                <w:rFonts w:ascii="Times New Roman" w:hAnsi="Times New Roman" w:cs="Times New Roman"/>
                <w:sz w:val="24"/>
                <w:szCs w:val="24"/>
              </w:rPr>
              <w:lastRenderedPageBreak/>
              <w:t>доврачебную помощь, консультируется по сложным вопросам.</w:t>
            </w:r>
          </w:p>
        </w:tc>
        <w:tc>
          <w:tcPr>
            <w:tcW w:w="1282" w:type="pct"/>
            <w:shd w:val="clear" w:color="auto" w:fill="FFFFFF"/>
            <w:tcMar>
              <w:top w:w="15" w:type="dxa"/>
              <w:left w:w="108" w:type="dxa"/>
              <w:bottom w:w="0" w:type="dxa"/>
              <w:right w:w="108" w:type="dxa"/>
            </w:tcMar>
          </w:tcPr>
          <w:p w:rsidR="009F260C" w:rsidRPr="00BA5EBA" w:rsidRDefault="009F260C"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lastRenderedPageBreak/>
              <w:t>Наблюдения и оценка деятельности практиканта в процессе проведения занятий.</w:t>
            </w:r>
          </w:p>
        </w:tc>
      </w:tr>
      <w:tr w:rsidR="009F260C" w:rsidRPr="00BA5EBA" w:rsidTr="00BF188C">
        <w:trPr>
          <w:trHeight w:val="1120"/>
        </w:trPr>
        <w:tc>
          <w:tcPr>
            <w:tcW w:w="415" w:type="pct"/>
            <w:shd w:val="clear" w:color="auto" w:fill="FFFFFF"/>
          </w:tcPr>
          <w:p w:rsidR="009F260C" w:rsidRPr="00BA5EBA" w:rsidRDefault="009F260C" w:rsidP="00372913">
            <w:pPr>
              <w:spacing w:after="0" w:line="240" w:lineRule="auto"/>
              <w:rPr>
                <w:rFonts w:ascii="Times New Roman" w:hAnsi="Times New Roman" w:cs="Times New Roman"/>
                <w:i/>
                <w:iCs/>
                <w:sz w:val="24"/>
                <w:szCs w:val="24"/>
              </w:rPr>
            </w:pPr>
          </w:p>
        </w:tc>
        <w:tc>
          <w:tcPr>
            <w:tcW w:w="1379" w:type="pct"/>
            <w:shd w:val="clear" w:color="auto" w:fill="FFFFFF"/>
            <w:tcMar>
              <w:top w:w="15" w:type="dxa"/>
              <w:left w:w="108" w:type="dxa"/>
              <w:bottom w:w="0" w:type="dxa"/>
              <w:right w:w="108" w:type="dxa"/>
            </w:tcMar>
            <w:vAlign w:val="center"/>
          </w:tcPr>
          <w:p w:rsidR="009F260C" w:rsidRPr="00BA5EBA" w:rsidRDefault="009F260C" w:rsidP="00372913">
            <w:pPr>
              <w:spacing w:after="0" w:line="240" w:lineRule="auto"/>
              <w:rPr>
                <w:rFonts w:ascii="Times New Roman" w:hAnsi="Times New Roman" w:cs="Times New Roman"/>
                <w:i/>
                <w:iCs/>
                <w:sz w:val="24"/>
                <w:szCs w:val="24"/>
              </w:rPr>
            </w:pPr>
          </w:p>
        </w:tc>
        <w:tc>
          <w:tcPr>
            <w:tcW w:w="1924" w:type="pct"/>
            <w:shd w:val="clear" w:color="auto" w:fill="FFFFFF"/>
            <w:tcMar>
              <w:top w:w="15" w:type="dxa"/>
              <w:left w:w="108" w:type="dxa"/>
              <w:bottom w:w="0" w:type="dxa"/>
              <w:right w:w="108" w:type="dxa"/>
            </w:tcMar>
          </w:tcPr>
          <w:p w:rsidR="009F260C" w:rsidRPr="00BA5EBA" w:rsidRDefault="009F260C" w:rsidP="00372913">
            <w:pPr>
              <w:spacing w:after="0" w:line="240" w:lineRule="auto"/>
              <w:rPr>
                <w:rFonts w:ascii="Times New Roman" w:hAnsi="Times New Roman" w:cs="Times New Roman"/>
                <w:b/>
                <w:i/>
                <w:sz w:val="24"/>
                <w:szCs w:val="24"/>
              </w:rPr>
            </w:pPr>
            <w:r w:rsidRPr="00BA5EBA">
              <w:rPr>
                <w:rFonts w:ascii="Times New Roman" w:hAnsi="Times New Roman" w:cs="Times New Roman"/>
                <w:b/>
                <w:i/>
                <w:sz w:val="24"/>
                <w:szCs w:val="24"/>
              </w:rPr>
              <w:t>Продвинутый уровень (хорошо):</w:t>
            </w:r>
          </w:p>
          <w:p w:rsidR="009F260C" w:rsidRPr="00BA5EBA" w:rsidRDefault="009F260C" w:rsidP="00372913">
            <w:pPr>
              <w:spacing w:after="0" w:line="240" w:lineRule="auto"/>
              <w:rPr>
                <w:rFonts w:ascii="Times New Roman" w:hAnsi="Times New Roman" w:cs="Times New Roman"/>
                <w:b/>
                <w:i/>
                <w:sz w:val="24"/>
                <w:szCs w:val="24"/>
              </w:rPr>
            </w:pPr>
            <w:r w:rsidRPr="00BA5EBA">
              <w:rPr>
                <w:rFonts w:ascii="Times New Roman" w:hAnsi="Times New Roman" w:cs="Times New Roman"/>
                <w:sz w:val="24"/>
                <w:szCs w:val="24"/>
              </w:rPr>
              <w:t>имеет самостоятельный опыт решения практических задач по обеспечению в процессе профессиональной деятельности соблюдения требований безопасности, санитарных и гигиенических правил и норм, проведения профилактики травматизма, оказывать первую доврачебную помощь</w:t>
            </w:r>
          </w:p>
        </w:tc>
        <w:tc>
          <w:tcPr>
            <w:tcW w:w="1282" w:type="pct"/>
            <w:shd w:val="clear" w:color="auto" w:fill="FFFFFF"/>
            <w:tcMar>
              <w:top w:w="15" w:type="dxa"/>
              <w:left w:w="108" w:type="dxa"/>
              <w:bottom w:w="0" w:type="dxa"/>
              <w:right w:w="108" w:type="dxa"/>
            </w:tcMar>
          </w:tcPr>
          <w:p w:rsidR="009F260C" w:rsidRPr="00BA5EBA" w:rsidRDefault="009F260C"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Наблюдения и оценка деятельности практиканта в процессе проведения занятий.</w:t>
            </w:r>
          </w:p>
        </w:tc>
      </w:tr>
      <w:tr w:rsidR="009F260C" w:rsidRPr="00BA5EBA" w:rsidTr="00BF188C">
        <w:trPr>
          <w:trHeight w:val="1120"/>
        </w:trPr>
        <w:tc>
          <w:tcPr>
            <w:tcW w:w="415" w:type="pct"/>
            <w:shd w:val="clear" w:color="auto" w:fill="FFFFFF"/>
          </w:tcPr>
          <w:p w:rsidR="009F260C" w:rsidRPr="00BA5EBA" w:rsidRDefault="009F260C" w:rsidP="00372913">
            <w:pPr>
              <w:spacing w:after="0" w:line="240" w:lineRule="auto"/>
              <w:rPr>
                <w:rFonts w:ascii="Times New Roman" w:hAnsi="Times New Roman" w:cs="Times New Roman"/>
                <w:i/>
                <w:iCs/>
                <w:sz w:val="24"/>
                <w:szCs w:val="24"/>
              </w:rPr>
            </w:pPr>
          </w:p>
        </w:tc>
        <w:tc>
          <w:tcPr>
            <w:tcW w:w="1379" w:type="pct"/>
            <w:shd w:val="clear" w:color="auto" w:fill="FFFFFF"/>
            <w:tcMar>
              <w:top w:w="15" w:type="dxa"/>
              <w:left w:w="108" w:type="dxa"/>
              <w:bottom w:w="0" w:type="dxa"/>
              <w:right w:w="108" w:type="dxa"/>
            </w:tcMar>
            <w:vAlign w:val="center"/>
          </w:tcPr>
          <w:p w:rsidR="009F260C" w:rsidRPr="00BA5EBA" w:rsidRDefault="009F260C" w:rsidP="00372913">
            <w:pPr>
              <w:spacing w:after="0" w:line="240" w:lineRule="auto"/>
              <w:rPr>
                <w:rFonts w:ascii="Times New Roman" w:hAnsi="Times New Roman" w:cs="Times New Roman"/>
                <w:i/>
                <w:iCs/>
                <w:sz w:val="24"/>
                <w:szCs w:val="24"/>
              </w:rPr>
            </w:pPr>
          </w:p>
        </w:tc>
        <w:tc>
          <w:tcPr>
            <w:tcW w:w="1924" w:type="pct"/>
            <w:shd w:val="clear" w:color="auto" w:fill="FFFFFF"/>
            <w:tcMar>
              <w:top w:w="15" w:type="dxa"/>
              <w:left w:w="108" w:type="dxa"/>
              <w:bottom w:w="0" w:type="dxa"/>
              <w:right w:w="108" w:type="dxa"/>
            </w:tcMar>
          </w:tcPr>
          <w:p w:rsidR="009F260C" w:rsidRPr="00BA5EBA" w:rsidRDefault="009F260C" w:rsidP="00372913">
            <w:pPr>
              <w:spacing w:after="0" w:line="240" w:lineRule="auto"/>
              <w:rPr>
                <w:rFonts w:ascii="Times New Roman" w:hAnsi="Times New Roman" w:cs="Times New Roman"/>
                <w:b/>
                <w:i/>
                <w:sz w:val="24"/>
                <w:szCs w:val="24"/>
              </w:rPr>
            </w:pPr>
            <w:r w:rsidRPr="00BA5EBA">
              <w:rPr>
                <w:rFonts w:ascii="Times New Roman" w:hAnsi="Times New Roman" w:cs="Times New Roman"/>
                <w:b/>
                <w:i/>
                <w:sz w:val="24"/>
                <w:szCs w:val="24"/>
              </w:rPr>
              <w:t>Высокий уровень (отлично):</w:t>
            </w:r>
          </w:p>
          <w:p w:rsidR="009F260C" w:rsidRPr="00BA5EBA" w:rsidRDefault="009F260C" w:rsidP="00372913">
            <w:pPr>
              <w:spacing w:after="0" w:line="240" w:lineRule="auto"/>
              <w:rPr>
                <w:rFonts w:ascii="Times New Roman" w:hAnsi="Times New Roman" w:cs="Times New Roman"/>
                <w:b/>
                <w:i/>
                <w:sz w:val="24"/>
                <w:szCs w:val="24"/>
              </w:rPr>
            </w:pPr>
            <w:r w:rsidRPr="00BA5EBA">
              <w:rPr>
                <w:rFonts w:ascii="Times New Roman" w:hAnsi="Times New Roman" w:cs="Times New Roman"/>
                <w:sz w:val="24"/>
                <w:szCs w:val="24"/>
              </w:rPr>
              <w:t>опирается на передовой педагогический опыт по обеспечению в процессе профессиональной деятельности соблюдения требований безопасности, санитарных и гигиенических правил и норм, проведения профилактики травматизма, оказывать первую доврачебную помощь</w:t>
            </w:r>
          </w:p>
        </w:tc>
        <w:tc>
          <w:tcPr>
            <w:tcW w:w="1282" w:type="pct"/>
            <w:shd w:val="clear" w:color="auto" w:fill="FFFFFF"/>
            <w:tcMar>
              <w:top w:w="15" w:type="dxa"/>
              <w:left w:w="108" w:type="dxa"/>
              <w:bottom w:w="0" w:type="dxa"/>
              <w:right w:w="108" w:type="dxa"/>
            </w:tcMar>
          </w:tcPr>
          <w:p w:rsidR="009F260C" w:rsidRPr="00BA5EBA" w:rsidRDefault="009F260C"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Наблюдения и оценка деятельности практиканта в процессе проведения занятий.</w:t>
            </w:r>
          </w:p>
        </w:tc>
      </w:tr>
      <w:tr w:rsidR="009F260C" w:rsidRPr="00BA5EBA" w:rsidTr="00BF188C">
        <w:trPr>
          <w:trHeight w:val="1120"/>
        </w:trPr>
        <w:tc>
          <w:tcPr>
            <w:tcW w:w="415" w:type="pct"/>
            <w:shd w:val="clear" w:color="auto" w:fill="FFFFFF"/>
          </w:tcPr>
          <w:p w:rsidR="009F260C" w:rsidRPr="00BA5EBA" w:rsidRDefault="009F260C" w:rsidP="00372913">
            <w:pPr>
              <w:spacing w:after="0" w:line="240" w:lineRule="auto"/>
              <w:rPr>
                <w:rFonts w:ascii="Times New Roman" w:hAnsi="Times New Roman" w:cs="Times New Roman"/>
                <w:iCs/>
                <w:sz w:val="24"/>
                <w:szCs w:val="24"/>
              </w:rPr>
            </w:pPr>
            <w:r w:rsidRPr="00BA5EBA">
              <w:rPr>
                <w:rFonts w:ascii="Times New Roman" w:hAnsi="Times New Roman" w:cs="Times New Roman"/>
                <w:iCs/>
                <w:sz w:val="24"/>
                <w:szCs w:val="24"/>
              </w:rPr>
              <w:t>ОПК-9</w:t>
            </w:r>
          </w:p>
        </w:tc>
        <w:tc>
          <w:tcPr>
            <w:tcW w:w="1379" w:type="pct"/>
            <w:shd w:val="clear" w:color="auto" w:fill="FFFFFF"/>
            <w:tcMar>
              <w:top w:w="15" w:type="dxa"/>
              <w:left w:w="108" w:type="dxa"/>
              <w:bottom w:w="0" w:type="dxa"/>
              <w:right w:w="108" w:type="dxa"/>
            </w:tcMar>
            <w:vAlign w:val="center"/>
          </w:tcPr>
          <w:p w:rsidR="009F260C" w:rsidRPr="00BA5EBA" w:rsidRDefault="009F260C" w:rsidP="00372913">
            <w:pPr>
              <w:spacing w:after="0" w:line="240" w:lineRule="auto"/>
              <w:rPr>
                <w:rFonts w:ascii="Times New Roman" w:hAnsi="Times New Roman" w:cs="Times New Roman"/>
                <w:i/>
                <w:iCs/>
                <w:sz w:val="24"/>
                <w:szCs w:val="24"/>
              </w:rPr>
            </w:pPr>
            <w:r w:rsidRPr="00BA5EBA">
              <w:rPr>
                <w:rFonts w:ascii="Times New Roman" w:hAnsi="Times New Roman" w:cs="Times New Roman"/>
                <w:b/>
                <w:sz w:val="24"/>
                <w:szCs w:val="24"/>
              </w:rPr>
              <w:t xml:space="preserve">Знание </w:t>
            </w:r>
            <w:r w:rsidRPr="00BA5EBA">
              <w:rPr>
                <w:rFonts w:ascii="Times New Roman" w:hAnsi="Times New Roman" w:cs="Times New Roman"/>
                <w:sz w:val="24"/>
                <w:szCs w:val="24"/>
              </w:rPr>
              <w:t>методики планирования и методического обеспечения деятельности физкультурно-спортивных организаций, проведения учета и отчетности, руководства работой малых коллективов.</w:t>
            </w:r>
          </w:p>
        </w:tc>
        <w:tc>
          <w:tcPr>
            <w:tcW w:w="1924" w:type="pct"/>
            <w:shd w:val="clear" w:color="auto" w:fill="FFFFFF"/>
            <w:tcMar>
              <w:top w:w="15" w:type="dxa"/>
              <w:left w:w="108" w:type="dxa"/>
              <w:bottom w:w="0" w:type="dxa"/>
              <w:right w:w="108" w:type="dxa"/>
            </w:tcMar>
          </w:tcPr>
          <w:p w:rsidR="009F260C" w:rsidRPr="00BA5EBA" w:rsidRDefault="009F260C" w:rsidP="00372913">
            <w:pPr>
              <w:spacing w:after="0" w:line="240" w:lineRule="auto"/>
              <w:rPr>
                <w:rFonts w:ascii="Times New Roman" w:hAnsi="Times New Roman" w:cs="Times New Roman"/>
                <w:b/>
                <w:i/>
                <w:sz w:val="24"/>
                <w:szCs w:val="24"/>
              </w:rPr>
            </w:pPr>
            <w:r w:rsidRPr="00BA5EBA">
              <w:rPr>
                <w:rFonts w:ascii="Times New Roman" w:hAnsi="Times New Roman" w:cs="Times New Roman"/>
                <w:b/>
                <w:i/>
                <w:sz w:val="24"/>
                <w:szCs w:val="24"/>
              </w:rPr>
              <w:t>Пороговый уровень (удовлетворительно):</w:t>
            </w:r>
          </w:p>
          <w:p w:rsidR="009F260C" w:rsidRPr="00BA5EBA" w:rsidRDefault="009F260C" w:rsidP="00372913">
            <w:pPr>
              <w:spacing w:after="0" w:line="240" w:lineRule="auto"/>
              <w:rPr>
                <w:rFonts w:ascii="Times New Roman" w:hAnsi="Times New Roman" w:cs="Times New Roman"/>
                <w:b/>
                <w:i/>
                <w:sz w:val="24"/>
                <w:szCs w:val="24"/>
              </w:rPr>
            </w:pPr>
            <w:r w:rsidRPr="00BA5EBA">
              <w:rPr>
                <w:rFonts w:ascii="Times New Roman" w:hAnsi="Times New Roman" w:cs="Times New Roman"/>
                <w:sz w:val="24"/>
                <w:szCs w:val="24"/>
              </w:rPr>
              <w:t>воспроизводит методику планирования и методического обеспечения деятельности физкультурно-спортивных организаций, проведения учета и отчетности, руководства работой малых коллективов.</w:t>
            </w:r>
          </w:p>
        </w:tc>
        <w:tc>
          <w:tcPr>
            <w:tcW w:w="1282" w:type="pct"/>
            <w:shd w:val="clear" w:color="auto" w:fill="FFFFFF"/>
            <w:tcMar>
              <w:top w:w="15" w:type="dxa"/>
              <w:left w:w="108" w:type="dxa"/>
              <w:bottom w:w="0" w:type="dxa"/>
              <w:right w:w="108" w:type="dxa"/>
            </w:tcMar>
          </w:tcPr>
          <w:p w:rsidR="009F260C" w:rsidRPr="00BA5EBA" w:rsidRDefault="009F260C" w:rsidP="00372913">
            <w:pPr>
              <w:spacing w:after="0" w:line="240" w:lineRule="auto"/>
              <w:rPr>
                <w:rFonts w:ascii="Times New Roman" w:hAnsi="Times New Roman" w:cs="Times New Roman"/>
                <w:sz w:val="24"/>
                <w:szCs w:val="24"/>
              </w:rPr>
            </w:pPr>
          </w:p>
        </w:tc>
      </w:tr>
      <w:tr w:rsidR="009F260C" w:rsidRPr="00BA5EBA" w:rsidTr="00BF188C">
        <w:trPr>
          <w:trHeight w:val="1120"/>
        </w:trPr>
        <w:tc>
          <w:tcPr>
            <w:tcW w:w="415" w:type="pct"/>
            <w:shd w:val="clear" w:color="auto" w:fill="FFFFFF"/>
          </w:tcPr>
          <w:p w:rsidR="009F260C" w:rsidRPr="00BA5EBA" w:rsidRDefault="009F260C" w:rsidP="00372913">
            <w:pPr>
              <w:spacing w:after="0" w:line="240" w:lineRule="auto"/>
              <w:rPr>
                <w:rFonts w:ascii="Times New Roman" w:hAnsi="Times New Roman" w:cs="Times New Roman"/>
                <w:i/>
                <w:iCs/>
                <w:sz w:val="24"/>
                <w:szCs w:val="24"/>
              </w:rPr>
            </w:pPr>
          </w:p>
        </w:tc>
        <w:tc>
          <w:tcPr>
            <w:tcW w:w="1379" w:type="pct"/>
            <w:shd w:val="clear" w:color="auto" w:fill="FFFFFF"/>
            <w:tcMar>
              <w:top w:w="15" w:type="dxa"/>
              <w:left w:w="108" w:type="dxa"/>
              <w:bottom w:w="0" w:type="dxa"/>
              <w:right w:w="108" w:type="dxa"/>
            </w:tcMar>
            <w:vAlign w:val="center"/>
          </w:tcPr>
          <w:p w:rsidR="009F260C" w:rsidRPr="00BA5EBA" w:rsidRDefault="009F260C" w:rsidP="00372913">
            <w:pPr>
              <w:spacing w:after="0" w:line="240" w:lineRule="auto"/>
              <w:rPr>
                <w:rFonts w:ascii="Times New Roman" w:hAnsi="Times New Roman" w:cs="Times New Roman"/>
                <w:i/>
                <w:iCs/>
                <w:sz w:val="24"/>
                <w:szCs w:val="24"/>
              </w:rPr>
            </w:pPr>
          </w:p>
        </w:tc>
        <w:tc>
          <w:tcPr>
            <w:tcW w:w="1924" w:type="pct"/>
            <w:shd w:val="clear" w:color="auto" w:fill="FFFFFF"/>
            <w:tcMar>
              <w:top w:w="15" w:type="dxa"/>
              <w:left w:w="108" w:type="dxa"/>
              <w:bottom w:w="0" w:type="dxa"/>
              <w:right w:w="108" w:type="dxa"/>
            </w:tcMar>
          </w:tcPr>
          <w:p w:rsidR="009F260C" w:rsidRPr="00BA5EBA" w:rsidRDefault="009F260C" w:rsidP="00372913">
            <w:pPr>
              <w:spacing w:after="0" w:line="240" w:lineRule="auto"/>
              <w:rPr>
                <w:rFonts w:ascii="Times New Roman" w:hAnsi="Times New Roman" w:cs="Times New Roman"/>
                <w:b/>
                <w:i/>
                <w:sz w:val="24"/>
                <w:szCs w:val="24"/>
              </w:rPr>
            </w:pPr>
            <w:r w:rsidRPr="00BA5EBA">
              <w:rPr>
                <w:rFonts w:ascii="Times New Roman" w:hAnsi="Times New Roman" w:cs="Times New Roman"/>
                <w:b/>
                <w:i/>
                <w:sz w:val="24"/>
                <w:szCs w:val="24"/>
              </w:rPr>
              <w:t>Продвинутый уровень (хорошо):</w:t>
            </w:r>
          </w:p>
          <w:p w:rsidR="009F260C" w:rsidRPr="00BA5EBA" w:rsidRDefault="009F260C" w:rsidP="00372913">
            <w:pPr>
              <w:spacing w:after="0" w:line="240" w:lineRule="auto"/>
              <w:rPr>
                <w:rFonts w:ascii="Times New Roman" w:hAnsi="Times New Roman" w:cs="Times New Roman"/>
                <w:b/>
                <w:i/>
                <w:sz w:val="24"/>
                <w:szCs w:val="24"/>
              </w:rPr>
            </w:pPr>
            <w:r w:rsidRPr="00BA5EBA">
              <w:rPr>
                <w:rFonts w:ascii="Times New Roman" w:hAnsi="Times New Roman" w:cs="Times New Roman"/>
                <w:sz w:val="24"/>
                <w:szCs w:val="24"/>
              </w:rPr>
              <w:t>воспроизводит и учитывает особенности методики планирования и методического обеспечения деятельности физкультурно-спортивных организаций, проведения учета и отчетности, руководства работой малых коллективов.</w:t>
            </w:r>
          </w:p>
        </w:tc>
        <w:tc>
          <w:tcPr>
            <w:tcW w:w="1282" w:type="pct"/>
            <w:shd w:val="clear" w:color="auto" w:fill="FFFFFF"/>
            <w:tcMar>
              <w:top w:w="15" w:type="dxa"/>
              <w:left w:w="108" w:type="dxa"/>
              <w:bottom w:w="0" w:type="dxa"/>
              <w:right w:w="108" w:type="dxa"/>
            </w:tcMar>
          </w:tcPr>
          <w:p w:rsidR="009F260C" w:rsidRPr="00BA5EBA" w:rsidRDefault="009F260C" w:rsidP="00372913">
            <w:pPr>
              <w:spacing w:after="0" w:line="240" w:lineRule="auto"/>
              <w:rPr>
                <w:rFonts w:ascii="Times New Roman" w:hAnsi="Times New Roman" w:cs="Times New Roman"/>
                <w:sz w:val="24"/>
                <w:szCs w:val="24"/>
              </w:rPr>
            </w:pPr>
          </w:p>
        </w:tc>
      </w:tr>
      <w:tr w:rsidR="009F260C" w:rsidRPr="00BA5EBA" w:rsidTr="00BF188C">
        <w:trPr>
          <w:trHeight w:val="1120"/>
        </w:trPr>
        <w:tc>
          <w:tcPr>
            <w:tcW w:w="415" w:type="pct"/>
            <w:shd w:val="clear" w:color="auto" w:fill="FFFFFF"/>
          </w:tcPr>
          <w:p w:rsidR="009F260C" w:rsidRPr="00BA5EBA" w:rsidRDefault="009F260C" w:rsidP="00372913">
            <w:pPr>
              <w:spacing w:after="0" w:line="240" w:lineRule="auto"/>
              <w:rPr>
                <w:rFonts w:ascii="Times New Roman" w:hAnsi="Times New Roman" w:cs="Times New Roman"/>
                <w:i/>
                <w:iCs/>
                <w:sz w:val="24"/>
                <w:szCs w:val="24"/>
              </w:rPr>
            </w:pPr>
          </w:p>
        </w:tc>
        <w:tc>
          <w:tcPr>
            <w:tcW w:w="1379" w:type="pct"/>
            <w:shd w:val="clear" w:color="auto" w:fill="FFFFFF"/>
            <w:tcMar>
              <w:top w:w="15" w:type="dxa"/>
              <w:left w:w="108" w:type="dxa"/>
              <w:bottom w:w="0" w:type="dxa"/>
              <w:right w:w="108" w:type="dxa"/>
            </w:tcMar>
            <w:vAlign w:val="center"/>
          </w:tcPr>
          <w:p w:rsidR="009F260C" w:rsidRPr="00BA5EBA" w:rsidRDefault="009F260C" w:rsidP="00372913">
            <w:pPr>
              <w:spacing w:after="0" w:line="240" w:lineRule="auto"/>
              <w:rPr>
                <w:rFonts w:ascii="Times New Roman" w:hAnsi="Times New Roman" w:cs="Times New Roman"/>
                <w:i/>
                <w:iCs/>
                <w:sz w:val="24"/>
                <w:szCs w:val="24"/>
              </w:rPr>
            </w:pPr>
          </w:p>
        </w:tc>
        <w:tc>
          <w:tcPr>
            <w:tcW w:w="1924" w:type="pct"/>
            <w:shd w:val="clear" w:color="auto" w:fill="FFFFFF"/>
            <w:tcMar>
              <w:top w:w="15" w:type="dxa"/>
              <w:left w:w="108" w:type="dxa"/>
              <w:bottom w:w="0" w:type="dxa"/>
              <w:right w:w="108" w:type="dxa"/>
            </w:tcMar>
          </w:tcPr>
          <w:p w:rsidR="009F260C" w:rsidRPr="00BA5EBA" w:rsidRDefault="009F260C" w:rsidP="00372913">
            <w:pPr>
              <w:spacing w:after="0" w:line="240" w:lineRule="auto"/>
              <w:rPr>
                <w:rFonts w:ascii="Times New Roman" w:hAnsi="Times New Roman" w:cs="Times New Roman"/>
                <w:b/>
                <w:i/>
                <w:sz w:val="24"/>
                <w:szCs w:val="24"/>
              </w:rPr>
            </w:pPr>
            <w:r w:rsidRPr="00BA5EBA">
              <w:rPr>
                <w:rFonts w:ascii="Times New Roman" w:hAnsi="Times New Roman" w:cs="Times New Roman"/>
                <w:b/>
                <w:i/>
                <w:sz w:val="24"/>
                <w:szCs w:val="24"/>
              </w:rPr>
              <w:t>Высокий уровень (отлично):</w:t>
            </w:r>
          </w:p>
          <w:p w:rsidR="009F260C" w:rsidRPr="00BA5EBA" w:rsidRDefault="009F260C" w:rsidP="00372913">
            <w:pPr>
              <w:spacing w:after="0" w:line="240" w:lineRule="auto"/>
              <w:rPr>
                <w:rFonts w:ascii="Times New Roman" w:hAnsi="Times New Roman" w:cs="Times New Roman"/>
                <w:b/>
                <w:i/>
                <w:sz w:val="24"/>
                <w:szCs w:val="24"/>
              </w:rPr>
            </w:pPr>
            <w:r w:rsidRPr="00BA5EBA">
              <w:rPr>
                <w:rFonts w:ascii="Times New Roman" w:hAnsi="Times New Roman" w:cs="Times New Roman"/>
                <w:sz w:val="24"/>
                <w:szCs w:val="24"/>
              </w:rPr>
              <w:t xml:space="preserve">понимание научно-методических основ планирования и методического обеспечения </w:t>
            </w:r>
            <w:r w:rsidRPr="00BA5EBA">
              <w:rPr>
                <w:rFonts w:ascii="Times New Roman" w:hAnsi="Times New Roman" w:cs="Times New Roman"/>
                <w:sz w:val="24"/>
                <w:szCs w:val="24"/>
              </w:rPr>
              <w:lastRenderedPageBreak/>
              <w:t>деятельности физкультурно-спортивных организаций, проведения учета и отчетности, руководства работой малых коллективов.</w:t>
            </w:r>
          </w:p>
        </w:tc>
        <w:tc>
          <w:tcPr>
            <w:tcW w:w="1282" w:type="pct"/>
            <w:shd w:val="clear" w:color="auto" w:fill="FFFFFF"/>
            <w:tcMar>
              <w:top w:w="15" w:type="dxa"/>
              <w:left w:w="108" w:type="dxa"/>
              <w:bottom w:w="0" w:type="dxa"/>
              <w:right w:w="108" w:type="dxa"/>
            </w:tcMar>
          </w:tcPr>
          <w:p w:rsidR="009F260C" w:rsidRPr="00BA5EBA" w:rsidRDefault="009F260C" w:rsidP="00372913">
            <w:pPr>
              <w:spacing w:after="0" w:line="240" w:lineRule="auto"/>
              <w:rPr>
                <w:rFonts w:ascii="Times New Roman" w:hAnsi="Times New Roman" w:cs="Times New Roman"/>
                <w:sz w:val="24"/>
                <w:szCs w:val="24"/>
              </w:rPr>
            </w:pPr>
          </w:p>
        </w:tc>
      </w:tr>
      <w:tr w:rsidR="009F260C" w:rsidRPr="00BA5EBA" w:rsidTr="00BF188C">
        <w:trPr>
          <w:trHeight w:val="1120"/>
        </w:trPr>
        <w:tc>
          <w:tcPr>
            <w:tcW w:w="415" w:type="pct"/>
            <w:shd w:val="clear" w:color="auto" w:fill="FFFFFF"/>
          </w:tcPr>
          <w:p w:rsidR="009F260C" w:rsidRPr="00BA5EBA" w:rsidRDefault="009F260C" w:rsidP="00372913">
            <w:pPr>
              <w:spacing w:after="0" w:line="240" w:lineRule="auto"/>
              <w:rPr>
                <w:rFonts w:ascii="Times New Roman" w:hAnsi="Times New Roman" w:cs="Times New Roman"/>
                <w:i/>
                <w:iCs/>
                <w:sz w:val="24"/>
                <w:szCs w:val="24"/>
              </w:rPr>
            </w:pPr>
          </w:p>
        </w:tc>
        <w:tc>
          <w:tcPr>
            <w:tcW w:w="1379" w:type="pct"/>
            <w:shd w:val="clear" w:color="auto" w:fill="FFFFFF"/>
            <w:tcMar>
              <w:top w:w="15" w:type="dxa"/>
              <w:left w:w="108" w:type="dxa"/>
              <w:bottom w:w="0" w:type="dxa"/>
              <w:right w:w="108" w:type="dxa"/>
            </w:tcMar>
            <w:vAlign w:val="center"/>
          </w:tcPr>
          <w:p w:rsidR="009F260C" w:rsidRPr="00BA5EBA" w:rsidRDefault="009F260C" w:rsidP="00372913">
            <w:pPr>
              <w:spacing w:after="0" w:line="240" w:lineRule="auto"/>
              <w:rPr>
                <w:rFonts w:ascii="Times New Roman" w:hAnsi="Times New Roman" w:cs="Times New Roman"/>
                <w:i/>
                <w:iCs/>
                <w:sz w:val="24"/>
                <w:szCs w:val="24"/>
              </w:rPr>
            </w:pPr>
            <w:r w:rsidRPr="00BA5EBA">
              <w:rPr>
                <w:rFonts w:ascii="Times New Roman" w:hAnsi="Times New Roman" w:cs="Times New Roman"/>
                <w:b/>
                <w:sz w:val="24"/>
                <w:szCs w:val="24"/>
              </w:rPr>
              <w:t>Умение</w:t>
            </w:r>
            <w:r w:rsidRPr="00BA5EBA">
              <w:rPr>
                <w:rFonts w:ascii="Times New Roman" w:hAnsi="Times New Roman" w:cs="Times New Roman"/>
                <w:sz w:val="24"/>
                <w:szCs w:val="24"/>
              </w:rPr>
              <w:t xml:space="preserve"> планировать и методически обеспечивать деятельность физкультурно-спортивных организаций, проводить учет и отчетность, руководить работой малых коллективов.</w:t>
            </w:r>
            <w:r w:rsidRPr="00BA5EBA">
              <w:rPr>
                <w:rFonts w:ascii="Times New Roman" w:hAnsi="Times New Roman" w:cs="Times New Roman"/>
                <w:i/>
                <w:iCs/>
                <w:sz w:val="24"/>
                <w:szCs w:val="24"/>
              </w:rPr>
              <w:t xml:space="preserve"> </w:t>
            </w:r>
          </w:p>
        </w:tc>
        <w:tc>
          <w:tcPr>
            <w:tcW w:w="1924" w:type="pct"/>
            <w:shd w:val="clear" w:color="auto" w:fill="FFFFFF"/>
            <w:tcMar>
              <w:top w:w="15" w:type="dxa"/>
              <w:left w:w="108" w:type="dxa"/>
              <w:bottom w:w="0" w:type="dxa"/>
              <w:right w:w="108" w:type="dxa"/>
            </w:tcMar>
          </w:tcPr>
          <w:p w:rsidR="009F260C" w:rsidRPr="00BA5EBA" w:rsidRDefault="009F260C" w:rsidP="00372913">
            <w:pPr>
              <w:spacing w:after="0" w:line="240" w:lineRule="auto"/>
              <w:rPr>
                <w:rFonts w:ascii="Times New Roman" w:hAnsi="Times New Roman" w:cs="Times New Roman"/>
                <w:b/>
                <w:i/>
                <w:sz w:val="24"/>
                <w:szCs w:val="24"/>
              </w:rPr>
            </w:pPr>
            <w:r w:rsidRPr="00BA5EBA">
              <w:rPr>
                <w:rFonts w:ascii="Times New Roman" w:hAnsi="Times New Roman" w:cs="Times New Roman"/>
                <w:b/>
                <w:i/>
                <w:sz w:val="24"/>
                <w:szCs w:val="24"/>
              </w:rPr>
              <w:t>Пороговый уровень (удовлетворительно):</w:t>
            </w:r>
          </w:p>
          <w:p w:rsidR="009F260C" w:rsidRPr="00BA5EBA" w:rsidRDefault="009F260C" w:rsidP="00372913">
            <w:pPr>
              <w:spacing w:after="0" w:line="240" w:lineRule="auto"/>
              <w:rPr>
                <w:rFonts w:ascii="Times New Roman" w:hAnsi="Times New Roman" w:cs="Times New Roman"/>
                <w:i/>
                <w:sz w:val="24"/>
                <w:szCs w:val="24"/>
              </w:rPr>
            </w:pPr>
            <w:r w:rsidRPr="00BA5EBA">
              <w:rPr>
                <w:rFonts w:ascii="Times New Roman" w:hAnsi="Times New Roman" w:cs="Times New Roman"/>
                <w:sz w:val="24"/>
                <w:szCs w:val="24"/>
              </w:rPr>
              <w:t>выполнение стандартных заданий по планированию и методическому  обеспечению деятельности физкультурно-спортивных организаций, проведению учета и отчетности, руководству работой малых коллективов.</w:t>
            </w:r>
          </w:p>
        </w:tc>
        <w:tc>
          <w:tcPr>
            <w:tcW w:w="1282" w:type="pct"/>
            <w:shd w:val="clear" w:color="auto" w:fill="FFFFFF"/>
            <w:tcMar>
              <w:top w:w="15" w:type="dxa"/>
              <w:left w:w="108" w:type="dxa"/>
              <w:bottom w:w="0" w:type="dxa"/>
              <w:right w:w="108" w:type="dxa"/>
            </w:tcMar>
          </w:tcPr>
          <w:p w:rsidR="009F260C" w:rsidRPr="00BA5EBA" w:rsidRDefault="009F260C"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Разработка рабочей документации.</w:t>
            </w:r>
          </w:p>
        </w:tc>
      </w:tr>
      <w:tr w:rsidR="009F260C" w:rsidRPr="00BA5EBA" w:rsidTr="00BF188C">
        <w:trPr>
          <w:trHeight w:val="1120"/>
        </w:trPr>
        <w:tc>
          <w:tcPr>
            <w:tcW w:w="415" w:type="pct"/>
            <w:shd w:val="clear" w:color="auto" w:fill="FFFFFF"/>
          </w:tcPr>
          <w:p w:rsidR="009F260C" w:rsidRPr="00BA5EBA" w:rsidRDefault="009F260C" w:rsidP="00372913">
            <w:pPr>
              <w:spacing w:after="0" w:line="240" w:lineRule="auto"/>
              <w:rPr>
                <w:rFonts w:ascii="Times New Roman" w:hAnsi="Times New Roman" w:cs="Times New Roman"/>
                <w:i/>
                <w:iCs/>
                <w:sz w:val="24"/>
                <w:szCs w:val="24"/>
              </w:rPr>
            </w:pPr>
          </w:p>
        </w:tc>
        <w:tc>
          <w:tcPr>
            <w:tcW w:w="1379" w:type="pct"/>
            <w:shd w:val="clear" w:color="auto" w:fill="FFFFFF"/>
            <w:tcMar>
              <w:top w:w="15" w:type="dxa"/>
              <w:left w:w="108" w:type="dxa"/>
              <w:bottom w:w="0" w:type="dxa"/>
              <w:right w:w="108" w:type="dxa"/>
            </w:tcMar>
            <w:vAlign w:val="center"/>
          </w:tcPr>
          <w:p w:rsidR="009F260C" w:rsidRPr="00BA5EBA" w:rsidRDefault="009F260C" w:rsidP="00372913">
            <w:pPr>
              <w:spacing w:after="0" w:line="240" w:lineRule="auto"/>
              <w:rPr>
                <w:rFonts w:ascii="Times New Roman" w:hAnsi="Times New Roman" w:cs="Times New Roman"/>
                <w:i/>
                <w:iCs/>
                <w:sz w:val="24"/>
                <w:szCs w:val="24"/>
              </w:rPr>
            </w:pPr>
          </w:p>
        </w:tc>
        <w:tc>
          <w:tcPr>
            <w:tcW w:w="1924" w:type="pct"/>
            <w:shd w:val="clear" w:color="auto" w:fill="FFFFFF"/>
            <w:tcMar>
              <w:top w:w="15" w:type="dxa"/>
              <w:left w:w="108" w:type="dxa"/>
              <w:bottom w:w="0" w:type="dxa"/>
              <w:right w:w="108" w:type="dxa"/>
            </w:tcMar>
          </w:tcPr>
          <w:p w:rsidR="009F260C" w:rsidRPr="00BA5EBA" w:rsidRDefault="009F260C" w:rsidP="00372913">
            <w:pPr>
              <w:spacing w:after="0" w:line="240" w:lineRule="auto"/>
              <w:rPr>
                <w:rFonts w:ascii="Times New Roman" w:hAnsi="Times New Roman" w:cs="Times New Roman"/>
                <w:b/>
                <w:i/>
                <w:sz w:val="24"/>
                <w:szCs w:val="24"/>
              </w:rPr>
            </w:pPr>
            <w:r w:rsidRPr="00BA5EBA">
              <w:rPr>
                <w:rFonts w:ascii="Times New Roman" w:hAnsi="Times New Roman" w:cs="Times New Roman"/>
                <w:b/>
                <w:i/>
                <w:sz w:val="24"/>
                <w:szCs w:val="24"/>
              </w:rPr>
              <w:t>Продвинутый уровень (хорошо):</w:t>
            </w:r>
          </w:p>
          <w:p w:rsidR="009F260C" w:rsidRPr="00BA5EBA" w:rsidRDefault="009F260C" w:rsidP="00372913">
            <w:pPr>
              <w:spacing w:after="0" w:line="240" w:lineRule="auto"/>
              <w:rPr>
                <w:rFonts w:ascii="Times New Roman" w:hAnsi="Times New Roman" w:cs="Times New Roman"/>
                <w:b/>
                <w:i/>
                <w:sz w:val="24"/>
                <w:szCs w:val="24"/>
              </w:rPr>
            </w:pPr>
            <w:r w:rsidRPr="00BA5EBA">
              <w:rPr>
                <w:rFonts w:ascii="Times New Roman" w:hAnsi="Times New Roman" w:cs="Times New Roman"/>
                <w:sz w:val="24"/>
                <w:szCs w:val="24"/>
              </w:rPr>
              <w:t>выбор способов планирования и методического обеспечения  деятельности физкультурно-спортивных организаций, проведения учета и отчетности, руководства работой малых коллективов.</w:t>
            </w:r>
          </w:p>
        </w:tc>
        <w:tc>
          <w:tcPr>
            <w:tcW w:w="1282" w:type="pct"/>
            <w:shd w:val="clear" w:color="auto" w:fill="FFFFFF"/>
            <w:tcMar>
              <w:top w:w="15" w:type="dxa"/>
              <w:left w:w="108" w:type="dxa"/>
              <w:bottom w:w="0" w:type="dxa"/>
              <w:right w:w="108" w:type="dxa"/>
            </w:tcMar>
          </w:tcPr>
          <w:p w:rsidR="009F260C" w:rsidRPr="00BA5EBA" w:rsidRDefault="009F260C"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Разработка рабочей документации</w:t>
            </w:r>
          </w:p>
        </w:tc>
      </w:tr>
      <w:tr w:rsidR="009F260C" w:rsidRPr="00BA5EBA" w:rsidTr="00BF188C">
        <w:trPr>
          <w:trHeight w:val="1120"/>
        </w:trPr>
        <w:tc>
          <w:tcPr>
            <w:tcW w:w="415" w:type="pct"/>
            <w:shd w:val="clear" w:color="auto" w:fill="FFFFFF"/>
          </w:tcPr>
          <w:p w:rsidR="009F260C" w:rsidRPr="00BA5EBA" w:rsidRDefault="009F260C" w:rsidP="00372913">
            <w:pPr>
              <w:spacing w:after="0" w:line="240" w:lineRule="auto"/>
              <w:rPr>
                <w:rFonts w:ascii="Times New Roman" w:hAnsi="Times New Roman" w:cs="Times New Roman"/>
                <w:i/>
                <w:iCs/>
                <w:sz w:val="24"/>
                <w:szCs w:val="24"/>
              </w:rPr>
            </w:pPr>
          </w:p>
        </w:tc>
        <w:tc>
          <w:tcPr>
            <w:tcW w:w="1379" w:type="pct"/>
            <w:shd w:val="clear" w:color="auto" w:fill="FFFFFF"/>
            <w:tcMar>
              <w:top w:w="15" w:type="dxa"/>
              <w:left w:w="108" w:type="dxa"/>
              <w:bottom w:w="0" w:type="dxa"/>
              <w:right w:w="108" w:type="dxa"/>
            </w:tcMar>
            <w:vAlign w:val="center"/>
          </w:tcPr>
          <w:p w:rsidR="009F260C" w:rsidRPr="00BA5EBA" w:rsidRDefault="009F260C" w:rsidP="00372913">
            <w:pPr>
              <w:spacing w:after="0" w:line="240" w:lineRule="auto"/>
              <w:rPr>
                <w:rFonts w:ascii="Times New Roman" w:hAnsi="Times New Roman" w:cs="Times New Roman"/>
                <w:i/>
                <w:iCs/>
                <w:sz w:val="24"/>
                <w:szCs w:val="24"/>
              </w:rPr>
            </w:pPr>
          </w:p>
        </w:tc>
        <w:tc>
          <w:tcPr>
            <w:tcW w:w="1924" w:type="pct"/>
            <w:shd w:val="clear" w:color="auto" w:fill="FFFFFF"/>
            <w:tcMar>
              <w:top w:w="15" w:type="dxa"/>
              <w:left w:w="108" w:type="dxa"/>
              <w:bottom w:w="0" w:type="dxa"/>
              <w:right w:w="108" w:type="dxa"/>
            </w:tcMar>
          </w:tcPr>
          <w:p w:rsidR="009F260C" w:rsidRPr="00BA5EBA" w:rsidRDefault="009F260C" w:rsidP="00372913">
            <w:pPr>
              <w:spacing w:after="0" w:line="240" w:lineRule="auto"/>
              <w:rPr>
                <w:rFonts w:ascii="Times New Roman" w:hAnsi="Times New Roman" w:cs="Times New Roman"/>
                <w:b/>
                <w:i/>
                <w:sz w:val="24"/>
                <w:szCs w:val="24"/>
              </w:rPr>
            </w:pPr>
            <w:r w:rsidRPr="00BA5EBA">
              <w:rPr>
                <w:rFonts w:ascii="Times New Roman" w:hAnsi="Times New Roman" w:cs="Times New Roman"/>
                <w:b/>
                <w:i/>
                <w:sz w:val="24"/>
                <w:szCs w:val="24"/>
              </w:rPr>
              <w:t>Высокий уровень (отлично):</w:t>
            </w:r>
          </w:p>
          <w:p w:rsidR="009F260C" w:rsidRPr="00BA5EBA" w:rsidRDefault="009F260C" w:rsidP="00372913">
            <w:pPr>
              <w:spacing w:after="0" w:line="240" w:lineRule="auto"/>
              <w:rPr>
                <w:rFonts w:ascii="Times New Roman" w:hAnsi="Times New Roman" w:cs="Times New Roman"/>
                <w:b/>
                <w:i/>
                <w:sz w:val="24"/>
                <w:szCs w:val="24"/>
              </w:rPr>
            </w:pPr>
            <w:r w:rsidRPr="00BA5EBA">
              <w:rPr>
                <w:rFonts w:ascii="Times New Roman" w:hAnsi="Times New Roman" w:cs="Times New Roman"/>
                <w:sz w:val="24"/>
                <w:szCs w:val="24"/>
              </w:rPr>
              <w:t>выбор способов планирования и методического обеспечения  деятельности физкультурно-спортивных организаций, проведения учета и отчетности, руководства работой малых коллективов, корректировка действий с учетом конкретных условий.</w:t>
            </w:r>
          </w:p>
        </w:tc>
        <w:tc>
          <w:tcPr>
            <w:tcW w:w="1282" w:type="pct"/>
            <w:shd w:val="clear" w:color="auto" w:fill="FFFFFF"/>
            <w:tcMar>
              <w:top w:w="15" w:type="dxa"/>
              <w:left w:w="108" w:type="dxa"/>
              <w:bottom w:w="0" w:type="dxa"/>
              <w:right w:w="108" w:type="dxa"/>
            </w:tcMar>
          </w:tcPr>
          <w:p w:rsidR="009F260C" w:rsidRPr="00BA5EBA" w:rsidRDefault="009F260C"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Разработка рабочей документации</w:t>
            </w:r>
          </w:p>
        </w:tc>
      </w:tr>
      <w:tr w:rsidR="009F260C" w:rsidRPr="00BA5EBA" w:rsidTr="00BF188C">
        <w:trPr>
          <w:trHeight w:val="1120"/>
        </w:trPr>
        <w:tc>
          <w:tcPr>
            <w:tcW w:w="415" w:type="pct"/>
            <w:shd w:val="clear" w:color="auto" w:fill="FFFFFF"/>
          </w:tcPr>
          <w:p w:rsidR="009F260C" w:rsidRPr="00BA5EBA" w:rsidRDefault="009F260C" w:rsidP="00372913">
            <w:pPr>
              <w:spacing w:after="0" w:line="240" w:lineRule="auto"/>
              <w:rPr>
                <w:rFonts w:ascii="Times New Roman" w:hAnsi="Times New Roman" w:cs="Times New Roman"/>
                <w:i/>
                <w:iCs/>
                <w:sz w:val="24"/>
                <w:szCs w:val="24"/>
              </w:rPr>
            </w:pPr>
          </w:p>
        </w:tc>
        <w:tc>
          <w:tcPr>
            <w:tcW w:w="1379" w:type="pct"/>
            <w:shd w:val="clear" w:color="auto" w:fill="FFFFFF"/>
            <w:tcMar>
              <w:top w:w="15" w:type="dxa"/>
              <w:left w:w="108" w:type="dxa"/>
              <w:bottom w:w="0" w:type="dxa"/>
              <w:right w:w="108" w:type="dxa"/>
            </w:tcMar>
            <w:vAlign w:val="center"/>
          </w:tcPr>
          <w:p w:rsidR="009F260C" w:rsidRPr="00BA5EBA" w:rsidRDefault="009F260C" w:rsidP="00372913">
            <w:pPr>
              <w:spacing w:after="0" w:line="240" w:lineRule="auto"/>
              <w:rPr>
                <w:rFonts w:ascii="Times New Roman" w:hAnsi="Times New Roman" w:cs="Times New Roman"/>
                <w:i/>
                <w:iCs/>
                <w:sz w:val="24"/>
                <w:szCs w:val="24"/>
              </w:rPr>
            </w:pPr>
            <w:r w:rsidRPr="00BA5EBA">
              <w:rPr>
                <w:rFonts w:ascii="Times New Roman" w:hAnsi="Times New Roman" w:cs="Times New Roman"/>
                <w:b/>
                <w:sz w:val="24"/>
                <w:szCs w:val="24"/>
              </w:rPr>
              <w:t>Опыт</w:t>
            </w:r>
            <w:r w:rsidRPr="00BA5EBA">
              <w:rPr>
                <w:rFonts w:ascii="Times New Roman" w:hAnsi="Times New Roman" w:cs="Times New Roman"/>
                <w:sz w:val="24"/>
                <w:szCs w:val="24"/>
              </w:rPr>
              <w:t xml:space="preserve"> планирования и методического обеспечения деятельности физкультурно-спортивных организаций, проведения учета и отчетности, руководства работой малых коллективов.</w:t>
            </w:r>
          </w:p>
        </w:tc>
        <w:tc>
          <w:tcPr>
            <w:tcW w:w="1924" w:type="pct"/>
            <w:shd w:val="clear" w:color="auto" w:fill="FFFFFF"/>
            <w:tcMar>
              <w:top w:w="15" w:type="dxa"/>
              <w:left w:w="108" w:type="dxa"/>
              <w:bottom w:w="0" w:type="dxa"/>
              <w:right w:w="108" w:type="dxa"/>
            </w:tcMar>
          </w:tcPr>
          <w:p w:rsidR="009F260C" w:rsidRPr="00BA5EBA" w:rsidRDefault="009F260C" w:rsidP="00372913">
            <w:pPr>
              <w:spacing w:after="0" w:line="240" w:lineRule="auto"/>
              <w:rPr>
                <w:rFonts w:ascii="Times New Roman" w:hAnsi="Times New Roman" w:cs="Times New Roman"/>
                <w:b/>
                <w:i/>
                <w:sz w:val="24"/>
                <w:szCs w:val="24"/>
              </w:rPr>
            </w:pPr>
            <w:r w:rsidRPr="00BA5EBA">
              <w:rPr>
                <w:rFonts w:ascii="Times New Roman" w:hAnsi="Times New Roman" w:cs="Times New Roman"/>
                <w:b/>
                <w:i/>
                <w:sz w:val="24"/>
                <w:szCs w:val="24"/>
              </w:rPr>
              <w:t>Пороговый уровень (удовлетворительно):</w:t>
            </w:r>
          </w:p>
          <w:p w:rsidR="009F260C" w:rsidRPr="00BA5EBA" w:rsidRDefault="009F260C" w:rsidP="00372913">
            <w:pPr>
              <w:spacing w:after="0" w:line="240" w:lineRule="auto"/>
              <w:rPr>
                <w:rFonts w:ascii="Times New Roman" w:hAnsi="Times New Roman" w:cs="Times New Roman"/>
                <w:b/>
                <w:i/>
                <w:sz w:val="24"/>
                <w:szCs w:val="24"/>
              </w:rPr>
            </w:pPr>
            <w:r w:rsidRPr="00BA5EBA">
              <w:rPr>
                <w:rFonts w:ascii="Times New Roman" w:hAnsi="Times New Roman" w:cs="Times New Roman"/>
                <w:sz w:val="24"/>
                <w:szCs w:val="24"/>
              </w:rPr>
              <w:t>имеет опыт выполнения стандартных заданий по планированию и методическому  обеспечению деятельности физкультурно-спортивных организаций, проведению учета и отчетности, руководству работой малых коллективов.</w:t>
            </w:r>
          </w:p>
        </w:tc>
        <w:tc>
          <w:tcPr>
            <w:tcW w:w="1282" w:type="pct"/>
            <w:shd w:val="clear" w:color="auto" w:fill="FFFFFF"/>
            <w:tcMar>
              <w:top w:w="15" w:type="dxa"/>
              <w:left w:w="108" w:type="dxa"/>
              <w:bottom w:w="0" w:type="dxa"/>
              <w:right w:w="108" w:type="dxa"/>
            </w:tcMar>
          </w:tcPr>
          <w:p w:rsidR="009F260C" w:rsidRPr="00BA5EBA" w:rsidRDefault="009F260C"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Выполнение заданий, предусмотренных программой практики.</w:t>
            </w:r>
          </w:p>
        </w:tc>
      </w:tr>
      <w:tr w:rsidR="009F260C" w:rsidRPr="00BA5EBA" w:rsidTr="00BF188C">
        <w:trPr>
          <w:trHeight w:val="1120"/>
        </w:trPr>
        <w:tc>
          <w:tcPr>
            <w:tcW w:w="415" w:type="pct"/>
            <w:shd w:val="clear" w:color="auto" w:fill="FFFFFF"/>
          </w:tcPr>
          <w:p w:rsidR="009F260C" w:rsidRPr="00BA5EBA" w:rsidRDefault="009F260C" w:rsidP="00372913">
            <w:pPr>
              <w:spacing w:after="0" w:line="240" w:lineRule="auto"/>
              <w:rPr>
                <w:rFonts w:ascii="Times New Roman" w:hAnsi="Times New Roman" w:cs="Times New Roman"/>
                <w:i/>
                <w:iCs/>
                <w:sz w:val="24"/>
                <w:szCs w:val="24"/>
              </w:rPr>
            </w:pPr>
          </w:p>
        </w:tc>
        <w:tc>
          <w:tcPr>
            <w:tcW w:w="1379" w:type="pct"/>
            <w:shd w:val="clear" w:color="auto" w:fill="FFFFFF"/>
            <w:tcMar>
              <w:top w:w="15" w:type="dxa"/>
              <w:left w:w="108" w:type="dxa"/>
              <w:bottom w:w="0" w:type="dxa"/>
              <w:right w:w="108" w:type="dxa"/>
            </w:tcMar>
            <w:vAlign w:val="center"/>
          </w:tcPr>
          <w:p w:rsidR="009F260C" w:rsidRPr="00BA5EBA" w:rsidRDefault="009F260C" w:rsidP="00372913">
            <w:pPr>
              <w:spacing w:after="0" w:line="240" w:lineRule="auto"/>
              <w:rPr>
                <w:rFonts w:ascii="Times New Roman" w:hAnsi="Times New Roman" w:cs="Times New Roman"/>
                <w:i/>
                <w:iCs/>
                <w:sz w:val="24"/>
                <w:szCs w:val="24"/>
              </w:rPr>
            </w:pPr>
          </w:p>
        </w:tc>
        <w:tc>
          <w:tcPr>
            <w:tcW w:w="1924" w:type="pct"/>
            <w:shd w:val="clear" w:color="auto" w:fill="FFFFFF"/>
            <w:tcMar>
              <w:top w:w="15" w:type="dxa"/>
              <w:left w:w="108" w:type="dxa"/>
              <w:bottom w:w="0" w:type="dxa"/>
              <w:right w:w="108" w:type="dxa"/>
            </w:tcMar>
          </w:tcPr>
          <w:p w:rsidR="009F260C" w:rsidRPr="00BA5EBA" w:rsidRDefault="009F260C" w:rsidP="00372913">
            <w:pPr>
              <w:spacing w:after="0" w:line="240" w:lineRule="auto"/>
              <w:rPr>
                <w:rFonts w:ascii="Times New Roman" w:hAnsi="Times New Roman" w:cs="Times New Roman"/>
                <w:b/>
                <w:i/>
                <w:sz w:val="24"/>
                <w:szCs w:val="24"/>
              </w:rPr>
            </w:pPr>
            <w:r w:rsidRPr="00BA5EBA">
              <w:rPr>
                <w:rFonts w:ascii="Times New Roman" w:hAnsi="Times New Roman" w:cs="Times New Roman"/>
                <w:b/>
                <w:i/>
                <w:sz w:val="24"/>
                <w:szCs w:val="24"/>
              </w:rPr>
              <w:t>Продвинутый уровень (хорошо):</w:t>
            </w:r>
          </w:p>
          <w:p w:rsidR="009F260C" w:rsidRPr="00BA5EBA" w:rsidRDefault="009F260C" w:rsidP="00372913">
            <w:pPr>
              <w:spacing w:after="0" w:line="240" w:lineRule="auto"/>
              <w:rPr>
                <w:rFonts w:ascii="Times New Roman" w:hAnsi="Times New Roman" w:cs="Times New Roman"/>
                <w:b/>
                <w:i/>
                <w:sz w:val="24"/>
                <w:szCs w:val="24"/>
              </w:rPr>
            </w:pPr>
            <w:r w:rsidRPr="00BA5EBA">
              <w:rPr>
                <w:rFonts w:ascii="Times New Roman" w:hAnsi="Times New Roman" w:cs="Times New Roman"/>
                <w:sz w:val="24"/>
                <w:szCs w:val="24"/>
              </w:rPr>
              <w:t xml:space="preserve">имеет опыт выбора способов планирования и методического обеспечения  деятельности физкультурно-спортивных организаций, проведения учета и отчетности, руководства работой </w:t>
            </w:r>
            <w:r w:rsidRPr="00BA5EBA">
              <w:rPr>
                <w:rFonts w:ascii="Times New Roman" w:hAnsi="Times New Roman" w:cs="Times New Roman"/>
                <w:sz w:val="24"/>
                <w:szCs w:val="24"/>
              </w:rPr>
              <w:lastRenderedPageBreak/>
              <w:t>малых коллективов.</w:t>
            </w:r>
          </w:p>
        </w:tc>
        <w:tc>
          <w:tcPr>
            <w:tcW w:w="1282" w:type="pct"/>
            <w:shd w:val="clear" w:color="auto" w:fill="FFFFFF"/>
            <w:tcMar>
              <w:top w:w="15" w:type="dxa"/>
              <w:left w:w="108" w:type="dxa"/>
              <w:bottom w:w="0" w:type="dxa"/>
              <w:right w:w="108" w:type="dxa"/>
            </w:tcMar>
          </w:tcPr>
          <w:p w:rsidR="009F260C" w:rsidRPr="00BA5EBA" w:rsidRDefault="009F260C"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lastRenderedPageBreak/>
              <w:t>Выполнение заданий, предусмотренных программой практики.</w:t>
            </w:r>
          </w:p>
        </w:tc>
      </w:tr>
      <w:tr w:rsidR="009F260C" w:rsidRPr="00BA5EBA" w:rsidTr="00BF188C">
        <w:trPr>
          <w:trHeight w:val="1120"/>
        </w:trPr>
        <w:tc>
          <w:tcPr>
            <w:tcW w:w="415" w:type="pct"/>
            <w:shd w:val="clear" w:color="auto" w:fill="FFFFFF"/>
          </w:tcPr>
          <w:p w:rsidR="009F260C" w:rsidRPr="00BA5EBA" w:rsidRDefault="009F260C" w:rsidP="00372913">
            <w:pPr>
              <w:spacing w:after="0" w:line="240" w:lineRule="auto"/>
              <w:rPr>
                <w:rFonts w:ascii="Times New Roman" w:hAnsi="Times New Roman" w:cs="Times New Roman"/>
                <w:i/>
                <w:iCs/>
                <w:sz w:val="24"/>
                <w:szCs w:val="24"/>
              </w:rPr>
            </w:pPr>
          </w:p>
        </w:tc>
        <w:tc>
          <w:tcPr>
            <w:tcW w:w="1379" w:type="pct"/>
            <w:shd w:val="clear" w:color="auto" w:fill="FFFFFF"/>
            <w:tcMar>
              <w:top w:w="15" w:type="dxa"/>
              <w:left w:w="108" w:type="dxa"/>
              <w:bottom w:w="0" w:type="dxa"/>
              <w:right w:w="108" w:type="dxa"/>
            </w:tcMar>
            <w:vAlign w:val="center"/>
          </w:tcPr>
          <w:p w:rsidR="009F260C" w:rsidRPr="00BA5EBA" w:rsidRDefault="009F260C" w:rsidP="00372913">
            <w:pPr>
              <w:spacing w:after="0" w:line="240" w:lineRule="auto"/>
              <w:rPr>
                <w:rFonts w:ascii="Times New Roman" w:hAnsi="Times New Roman" w:cs="Times New Roman"/>
                <w:i/>
                <w:iCs/>
                <w:sz w:val="24"/>
                <w:szCs w:val="24"/>
              </w:rPr>
            </w:pPr>
          </w:p>
        </w:tc>
        <w:tc>
          <w:tcPr>
            <w:tcW w:w="1924" w:type="pct"/>
            <w:shd w:val="clear" w:color="auto" w:fill="FFFFFF"/>
            <w:tcMar>
              <w:top w:w="15" w:type="dxa"/>
              <w:left w:w="108" w:type="dxa"/>
              <w:bottom w:w="0" w:type="dxa"/>
              <w:right w:w="108" w:type="dxa"/>
            </w:tcMar>
          </w:tcPr>
          <w:p w:rsidR="009F260C" w:rsidRPr="00BA5EBA" w:rsidRDefault="009F260C" w:rsidP="00372913">
            <w:pPr>
              <w:spacing w:after="0" w:line="240" w:lineRule="auto"/>
              <w:rPr>
                <w:rFonts w:ascii="Times New Roman" w:hAnsi="Times New Roman" w:cs="Times New Roman"/>
                <w:b/>
                <w:i/>
                <w:sz w:val="24"/>
                <w:szCs w:val="24"/>
              </w:rPr>
            </w:pPr>
            <w:r w:rsidRPr="00BA5EBA">
              <w:rPr>
                <w:rFonts w:ascii="Times New Roman" w:hAnsi="Times New Roman" w:cs="Times New Roman"/>
                <w:b/>
                <w:i/>
                <w:sz w:val="24"/>
                <w:szCs w:val="24"/>
              </w:rPr>
              <w:t>Высокий уровень (отлично):</w:t>
            </w:r>
          </w:p>
          <w:p w:rsidR="009F260C" w:rsidRPr="00BA5EBA" w:rsidRDefault="009F260C" w:rsidP="00372913">
            <w:pPr>
              <w:spacing w:after="0" w:line="240" w:lineRule="auto"/>
              <w:rPr>
                <w:rFonts w:ascii="Times New Roman" w:hAnsi="Times New Roman" w:cs="Times New Roman"/>
                <w:b/>
                <w:i/>
                <w:sz w:val="24"/>
                <w:szCs w:val="24"/>
              </w:rPr>
            </w:pPr>
            <w:r w:rsidRPr="00BA5EBA">
              <w:rPr>
                <w:rFonts w:ascii="Times New Roman" w:hAnsi="Times New Roman" w:cs="Times New Roman"/>
                <w:sz w:val="24"/>
                <w:szCs w:val="24"/>
              </w:rPr>
              <w:t>Имеет опыт выбора способов планирования и методического обеспечения  деятельности физкультурно-спортивных организаций, проведения учета и отчетности, руководства работой малых коллективов, корректировка действий с учетом конкретных условий.</w:t>
            </w:r>
          </w:p>
        </w:tc>
        <w:tc>
          <w:tcPr>
            <w:tcW w:w="1282" w:type="pct"/>
            <w:shd w:val="clear" w:color="auto" w:fill="FFFFFF"/>
            <w:tcMar>
              <w:top w:w="15" w:type="dxa"/>
              <w:left w:w="108" w:type="dxa"/>
              <w:bottom w:w="0" w:type="dxa"/>
              <w:right w:w="108" w:type="dxa"/>
            </w:tcMar>
          </w:tcPr>
          <w:p w:rsidR="009F260C" w:rsidRPr="00BA5EBA" w:rsidRDefault="009F260C"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Выполнение заданий, предусмотренных программой практики.</w:t>
            </w:r>
          </w:p>
        </w:tc>
      </w:tr>
      <w:tr w:rsidR="009F260C" w:rsidRPr="00BA5EBA" w:rsidTr="00BF188C">
        <w:trPr>
          <w:trHeight w:val="1120"/>
        </w:trPr>
        <w:tc>
          <w:tcPr>
            <w:tcW w:w="415" w:type="pct"/>
            <w:shd w:val="clear" w:color="auto" w:fill="FFFFFF"/>
          </w:tcPr>
          <w:p w:rsidR="009F260C" w:rsidRPr="00BA5EBA" w:rsidRDefault="009F260C" w:rsidP="00372913">
            <w:pPr>
              <w:spacing w:after="0" w:line="240" w:lineRule="auto"/>
              <w:jc w:val="center"/>
              <w:rPr>
                <w:rFonts w:ascii="Times New Roman" w:hAnsi="Times New Roman" w:cs="Times New Roman"/>
                <w:iCs/>
                <w:sz w:val="24"/>
                <w:szCs w:val="24"/>
              </w:rPr>
            </w:pPr>
            <w:r w:rsidRPr="00BA5EBA">
              <w:rPr>
                <w:rFonts w:ascii="Times New Roman" w:hAnsi="Times New Roman" w:cs="Times New Roman"/>
                <w:iCs/>
                <w:sz w:val="24"/>
                <w:szCs w:val="24"/>
              </w:rPr>
              <w:t>ОПК-11</w:t>
            </w:r>
          </w:p>
        </w:tc>
        <w:tc>
          <w:tcPr>
            <w:tcW w:w="1379" w:type="pct"/>
            <w:shd w:val="clear" w:color="auto" w:fill="FFFFFF"/>
            <w:tcMar>
              <w:top w:w="15" w:type="dxa"/>
              <w:left w:w="108" w:type="dxa"/>
              <w:bottom w:w="0" w:type="dxa"/>
              <w:right w:w="108" w:type="dxa"/>
            </w:tcMar>
            <w:vAlign w:val="center"/>
          </w:tcPr>
          <w:p w:rsidR="009F260C" w:rsidRPr="00BA5EBA" w:rsidRDefault="009F260C" w:rsidP="00372913">
            <w:pPr>
              <w:spacing w:after="0" w:line="240" w:lineRule="auto"/>
              <w:rPr>
                <w:rFonts w:ascii="Times New Roman" w:hAnsi="Times New Roman" w:cs="Times New Roman"/>
                <w:i/>
                <w:iCs/>
                <w:sz w:val="24"/>
                <w:szCs w:val="24"/>
              </w:rPr>
            </w:pPr>
            <w:r w:rsidRPr="00BA5EBA">
              <w:rPr>
                <w:rFonts w:ascii="Times New Roman" w:hAnsi="Times New Roman" w:cs="Times New Roman"/>
                <w:b/>
                <w:sz w:val="24"/>
                <w:szCs w:val="24"/>
              </w:rPr>
              <w:t>Знание</w:t>
            </w:r>
            <w:r w:rsidRPr="00BA5EBA">
              <w:rPr>
                <w:rFonts w:ascii="Times New Roman" w:hAnsi="Times New Roman" w:cs="Times New Roman"/>
                <w:sz w:val="24"/>
                <w:szCs w:val="24"/>
              </w:rPr>
              <w:t xml:space="preserve"> методики проведения научного исследования по определению эффективности различных сторон деятельности в сфере физической культуры и спорта с использованием апробированных методик.</w:t>
            </w:r>
          </w:p>
        </w:tc>
        <w:tc>
          <w:tcPr>
            <w:tcW w:w="1924" w:type="pct"/>
            <w:shd w:val="clear" w:color="auto" w:fill="FFFFFF"/>
            <w:tcMar>
              <w:top w:w="15" w:type="dxa"/>
              <w:left w:w="108" w:type="dxa"/>
              <w:bottom w:w="0" w:type="dxa"/>
              <w:right w:w="108" w:type="dxa"/>
            </w:tcMar>
          </w:tcPr>
          <w:p w:rsidR="009F260C" w:rsidRPr="00BA5EBA" w:rsidRDefault="009F260C" w:rsidP="00372913">
            <w:pPr>
              <w:spacing w:after="0" w:line="240" w:lineRule="auto"/>
              <w:rPr>
                <w:rFonts w:ascii="Times New Roman" w:hAnsi="Times New Roman" w:cs="Times New Roman"/>
                <w:b/>
                <w:i/>
                <w:sz w:val="24"/>
                <w:szCs w:val="24"/>
              </w:rPr>
            </w:pPr>
            <w:r w:rsidRPr="00BA5EBA">
              <w:rPr>
                <w:rFonts w:ascii="Times New Roman" w:hAnsi="Times New Roman" w:cs="Times New Roman"/>
                <w:b/>
                <w:i/>
                <w:sz w:val="24"/>
                <w:szCs w:val="24"/>
              </w:rPr>
              <w:t>Пороговый уровень (удовлетворительно):</w:t>
            </w:r>
          </w:p>
          <w:p w:rsidR="009F260C" w:rsidRPr="00BA5EBA" w:rsidRDefault="009F260C" w:rsidP="00372913">
            <w:pPr>
              <w:spacing w:after="0" w:line="240" w:lineRule="auto"/>
              <w:rPr>
                <w:rFonts w:ascii="Times New Roman" w:hAnsi="Times New Roman" w:cs="Times New Roman"/>
                <w:b/>
                <w:i/>
                <w:sz w:val="24"/>
                <w:szCs w:val="24"/>
              </w:rPr>
            </w:pPr>
            <w:r w:rsidRPr="00BA5EBA">
              <w:rPr>
                <w:rFonts w:ascii="Times New Roman" w:hAnsi="Times New Roman" w:cs="Times New Roman"/>
                <w:sz w:val="24"/>
                <w:szCs w:val="24"/>
              </w:rPr>
              <w:t>знает общие основы методики проведения научного исследования по определению эффективности различных сторон деятельности в сфере физической культуры и спорта с использованием апробированных методик.</w:t>
            </w:r>
          </w:p>
        </w:tc>
        <w:tc>
          <w:tcPr>
            <w:tcW w:w="1282" w:type="pct"/>
            <w:shd w:val="clear" w:color="auto" w:fill="FFFFFF"/>
            <w:tcMar>
              <w:top w:w="15" w:type="dxa"/>
              <w:left w:w="108" w:type="dxa"/>
              <w:bottom w:w="0" w:type="dxa"/>
              <w:right w:w="108" w:type="dxa"/>
            </w:tcMar>
          </w:tcPr>
          <w:p w:rsidR="009F260C" w:rsidRPr="00BA5EBA" w:rsidRDefault="009F260C" w:rsidP="00372913">
            <w:pPr>
              <w:spacing w:after="0" w:line="240" w:lineRule="auto"/>
              <w:rPr>
                <w:rFonts w:ascii="Times New Roman" w:hAnsi="Times New Roman" w:cs="Times New Roman"/>
                <w:sz w:val="24"/>
                <w:szCs w:val="24"/>
              </w:rPr>
            </w:pPr>
            <w:r w:rsidRPr="00BA5EBA">
              <w:rPr>
                <w:rFonts w:ascii="Times New Roman" w:hAnsi="Times New Roman" w:cs="Times New Roman"/>
                <w:iCs/>
                <w:sz w:val="24"/>
                <w:szCs w:val="24"/>
              </w:rPr>
              <w:t xml:space="preserve">Тестирование на организационном этапе практики, получение удовлетворительной </w:t>
            </w:r>
            <w:r w:rsidRPr="00BA5EBA">
              <w:rPr>
                <w:rFonts w:ascii="Times New Roman" w:hAnsi="Times New Roman" w:cs="Times New Roman"/>
                <w:sz w:val="24"/>
                <w:szCs w:val="24"/>
              </w:rPr>
              <w:t>оценки по пятибалльной шкале.</w:t>
            </w:r>
          </w:p>
        </w:tc>
      </w:tr>
      <w:tr w:rsidR="009F260C" w:rsidRPr="00BA5EBA" w:rsidTr="00BF188C">
        <w:trPr>
          <w:trHeight w:val="1120"/>
        </w:trPr>
        <w:tc>
          <w:tcPr>
            <w:tcW w:w="415" w:type="pct"/>
            <w:shd w:val="clear" w:color="auto" w:fill="FFFFFF"/>
          </w:tcPr>
          <w:p w:rsidR="009F260C" w:rsidRPr="00BA5EBA" w:rsidRDefault="009F260C" w:rsidP="00372913">
            <w:pPr>
              <w:spacing w:after="0" w:line="240" w:lineRule="auto"/>
              <w:rPr>
                <w:rFonts w:ascii="Times New Roman" w:hAnsi="Times New Roman" w:cs="Times New Roman"/>
                <w:i/>
                <w:iCs/>
                <w:sz w:val="24"/>
                <w:szCs w:val="24"/>
              </w:rPr>
            </w:pPr>
          </w:p>
        </w:tc>
        <w:tc>
          <w:tcPr>
            <w:tcW w:w="1379" w:type="pct"/>
            <w:shd w:val="clear" w:color="auto" w:fill="FFFFFF"/>
            <w:tcMar>
              <w:top w:w="15" w:type="dxa"/>
              <w:left w:w="108" w:type="dxa"/>
              <w:bottom w:w="0" w:type="dxa"/>
              <w:right w:w="108" w:type="dxa"/>
            </w:tcMar>
            <w:vAlign w:val="center"/>
          </w:tcPr>
          <w:p w:rsidR="009F260C" w:rsidRPr="00BA5EBA" w:rsidRDefault="009F260C" w:rsidP="00372913">
            <w:pPr>
              <w:spacing w:after="0" w:line="240" w:lineRule="auto"/>
              <w:rPr>
                <w:rFonts w:ascii="Times New Roman" w:hAnsi="Times New Roman" w:cs="Times New Roman"/>
                <w:i/>
                <w:iCs/>
                <w:sz w:val="24"/>
                <w:szCs w:val="24"/>
              </w:rPr>
            </w:pPr>
          </w:p>
        </w:tc>
        <w:tc>
          <w:tcPr>
            <w:tcW w:w="1924" w:type="pct"/>
            <w:shd w:val="clear" w:color="auto" w:fill="FFFFFF"/>
            <w:tcMar>
              <w:top w:w="15" w:type="dxa"/>
              <w:left w:w="108" w:type="dxa"/>
              <w:bottom w:w="0" w:type="dxa"/>
              <w:right w:w="108" w:type="dxa"/>
            </w:tcMar>
          </w:tcPr>
          <w:p w:rsidR="009F260C" w:rsidRPr="00BA5EBA" w:rsidRDefault="009F260C" w:rsidP="00372913">
            <w:pPr>
              <w:spacing w:after="0" w:line="240" w:lineRule="auto"/>
              <w:rPr>
                <w:rFonts w:ascii="Times New Roman" w:hAnsi="Times New Roman" w:cs="Times New Roman"/>
                <w:b/>
                <w:i/>
                <w:sz w:val="24"/>
                <w:szCs w:val="24"/>
              </w:rPr>
            </w:pPr>
            <w:r w:rsidRPr="00BA5EBA">
              <w:rPr>
                <w:rFonts w:ascii="Times New Roman" w:hAnsi="Times New Roman" w:cs="Times New Roman"/>
                <w:b/>
                <w:i/>
                <w:sz w:val="24"/>
                <w:szCs w:val="24"/>
              </w:rPr>
              <w:t>Продвинутый уровень (хорошо):</w:t>
            </w:r>
          </w:p>
          <w:p w:rsidR="009F260C" w:rsidRPr="00BA5EBA" w:rsidRDefault="009F260C" w:rsidP="00372913">
            <w:pPr>
              <w:spacing w:after="0" w:line="240" w:lineRule="auto"/>
              <w:rPr>
                <w:rFonts w:ascii="Times New Roman" w:hAnsi="Times New Roman" w:cs="Times New Roman"/>
                <w:b/>
                <w:i/>
                <w:sz w:val="24"/>
                <w:szCs w:val="24"/>
              </w:rPr>
            </w:pPr>
            <w:r w:rsidRPr="00BA5EBA">
              <w:rPr>
                <w:rFonts w:ascii="Times New Roman" w:hAnsi="Times New Roman" w:cs="Times New Roman"/>
                <w:sz w:val="24"/>
                <w:szCs w:val="24"/>
              </w:rPr>
              <w:t>знает методологию и критерии научного исследования, логику его построения при определении эффективности различных сторон деятельности в сфере физической культуры и спорта с использованием апробированных методик.</w:t>
            </w:r>
          </w:p>
        </w:tc>
        <w:tc>
          <w:tcPr>
            <w:tcW w:w="1282" w:type="pct"/>
            <w:shd w:val="clear" w:color="auto" w:fill="FFFFFF"/>
            <w:tcMar>
              <w:top w:w="15" w:type="dxa"/>
              <w:left w:w="108" w:type="dxa"/>
              <w:bottom w:w="0" w:type="dxa"/>
              <w:right w:w="108" w:type="dxa"/>
            </w:tcMar>
          </w:tcPr>
          <w:p w:rsidR="009F260C" w:rsidRPr="00BA5EBA" w:rsidRDefault="009F260C" w:rsidP="00372913">
            <w:pPr>
              <w:spacing w:after="0" w:line="240" w:lineRule="auto"/>
              <w:rPr>
                <w:rFonts w:ascii="Times New Roman" w:hAnsi="Times New Roman" w:cs="Times New Roman"/>
                <w:iCs/>
                <w:sz w:val="24"/>
                <w:szCs w:val="24"/>
              </w:rPr>
            </w:pPr>
            <w:r w:rsidRPr="00BA5EBA">
              <w:rPr>
                <w:rFonts w:ascii="Times New Roman" w:hAnsi="Times New Roman" w:cs="Times New Roman"/>
                <w:sz w:val="24"/>
                <w:szCs w:val="24"/>
              </w:rPr>
              <w:t xml:space="preserve">Диалог, </w:t>
            </w:r>
            <w:r w:rsidRPr="00BA5EBA">
              <w:rPr>
                <w:rFonts w:ascii="Times New Roman" w:hAnsi="Times New Roman" w:cs="Times New Roman"/>
                <w:iCs/>
                <w:sz w:val="24"/>
                <w:szCs w:val="24"/>
              </w:rPr>
              <w:t xml:space="preserve">получение хорошей </w:t>
            </w:r>
            <w:r w:rsidRPr="00BA5EBA">
              <w:rPr>
                <w:rFonts w:ascii="Times New Roman" w:hAnsi="Times New Roman" w:cs="Times New Roman"/>
                <w:sz w:val="24"/>
                <w:szCs w:val="24"/>
              </w:rPr>
              <w:t>оценки по пятибалльной шкале.</w:t>
            </w:r>
          </w:p>
        </w:tc>
      </w:tr>
      <w:tr w:rsidR="009F260C" w:rsidRPr="00BA5EBA" w:rsidTr="00BF188C">
        <w:trPr>
          <w:trHeight w:val="873"/>
        </w:trPr>
        <w:tc>
          <w:tcPr>
            <w:tcW w:w="415" w:type="pct"/>
            <w:shd w:val="clear" w:color="auto" w:fill="FFFFFF"/>
          </w:tcPr>
          <w:p w:rsidR="009F260C" w:rsidRPr="00BA5EBA" w:rsidRDefault="009F260C" w:rsidP="00372913">
            <w:pPr>
              <w:spacing w:after="0" w:line="240" w:lineRule="auto"/>
              <w:rPr>
                <w:rFonts w:ascii="Times New Roman" w:hAnsi="Times New Roman" w:cs="Times New Roman"/>
                <w:i/>
                <w:iCs/>
                <w:sz w:val="24"/>
                <w:szCs w:val="24"/>
              </w:rPr>
            </w:pPr>
          </w:p>
        </w:tc>
        <w:tc>
          <w:tcPr>
            <w:tcW w:w="1379" w:type="pct"/>
            <w:shd w:val="clear" w:color="auto" w:fill="FFFFFF"/>
            <w:tcMar>
              <w:top w:w="15" w:type="dxa"/>
              <w:left w:w="108" w:type="dxa"/>
              <w:bottom w:w="0" w:type="dxa"/>
              <w:right w:w="108" w:type="dxa"/>
            </w:tcMar>
            <w:vAlign w:val="center"/>
          </w:tcPr>
          <w:p w:rsidR="009F260C" w:rsidRPr="00BA5EBA" w:rsidRDefault="009F260C" w:rsidP="00372913">
            <w:pPr>
              <w:spacing w:after="0" w:line="240" w:lineRule="auto"/>
              <w:rPr>
                <w:rFonts w:ascii="Times New Roman" w:hAnsi="Times New Roman" w:cs="Times New Roman"/>
                <w:i/>
                <w:iCs/>
                <w:sz w:val="24"/>
                <w:szCs w:val="24"/>
              </w:rPr>
            </w:pPr>
          </w:p>
        </w:tc>
        <w:tc>
          <w:tcPr>
            <w:tcW w:w="1924" w:type="pct"/>
            <w:shd w:val="clear" w:color="auto" w:fill="FFFFFF"/>
            <w:tcMar>
              <w:top w:w="15" w:type="dxa"/>
              <w:left w:w="108" w:type="dxa"/>
              <w:bottom w:w="0" w:type="dxa"/>
              <w:right w:w="108" w:type="dxa"/>
            </w:tcMar>
          </w:tcPr>
          <w:p w:rsidR="009F260C" w:rsidRPr="00BA5EBA" w:rsidRDefault="009F260C" w:rsidP="00372913">
            <w:pPr>
              <w:spacing w:after="0" w:line="240" w:lineRule="auto"/>
              <w:rPr>
                <w:rFonts w:ascii="Times New Roman" w:hAnsi="Times New Roman" w:cs="Times New Roman"/>
                <w:b/>
                <w:i/>
                <w:sz w:val="24"/>
                <w:szCs w:val="24"/>
              </w:rPr>
            </w:pPr>
            <w:r w:rsidRPr="00BA5EBA">
              <w:rPr>
                <w:rFonts w:ascii="Times New Roman" w:hAnsi="Times New Roman" w:cs="Times New Roman"/>
                <w:b/>
                <w:i/>
                <w:sz w:val="24"/>
                <w:szCs w:val="24"/>
              </w:rPr>
              <w:t>Высокий уровень (отлично):</w:t>
            </w:r>
          </w:p>
          <w:p w:rsidR="009F260C" w:rsidRPr="00BA5EBA" w:rsidRDefault="009F260C"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знает методологию и критерии научного исследования, логику его построения,  понимает междисциплинарный характер исследовательской деятельности при определении эффективности различных сторон деятельности в сфере физической культуры и спорта с использованием апробированных методик.</w:t>
            </w:r>
          </w:p>
        </w:tc>
        <w:tc>
          <w:tcPr>
            <w:tcW w:w="1282" w:type="pct"/>
            <w:shd w:val="clear" w:color="auto" w:fill="FFFFFF"/>
            <w:tcMar>
              <w:top w:w="15" w:type="dxa"/>
              <w:left w:w="108" w:type="dxa"/>
              <w:bottom w:w="0" w:type="dxa"/>
              <w:right w:w="108" w:type="dxa"/>
            </w:tcMar>
          </w:tcPr>
          <w:p w:rsidR="009F260C" w:rsidRPr="00BA5EBA" w:rsidRDefault="009F260C" w:rsidP="00372913">
            <w:pPr>
              <w:spacing w:after="0" w:line="240" w:lineRule="auto"/>
              <w:rPr>
                <w:rFonts w:ascii="Times New Roman" w:hAnsi="Times New Roman" w:cs="Times New Roman"/>
                <w:iCs/>
                <w:sz w:val="24"/>
                <w:szCs w:val="24"/>
              </w:rPr>
            </w:pPr>
            <w:r w:rsidRPr="00BA5EBA">
              <w:rPr>
                <w:rFonts w:ascii="Times New Roman" w:hAnsi="Times New Roman" w:cs="Times New Roman"/>
                <w:sz w:val="24"/>
                <w:szCs w:val="24"/>
              </w:rPr>
              <w:t>Дискуссия в интерактивной форме, получение отличной</w:t>
            </w:r>
            <w:r w:rsidRPr="00BA5EBA">
              <w:rPr>
                <w:rFonts w:ascii="Times New Roman" w:hAnsi="Times New Roman" w:cs="Times New Roman"/>
                <w:iCs/>
                <w:sz w:val="24"/>
                <w:szCs w:val="24"/>
              </w:rPr>
              <w:t xml:space="preserve"> </w:t>
            </w:r>
            <w:r w:rsidRPr="00BA5EBA">
              <w:rPr>
                <w:rFonts w:ascii="Times New Roman" w:hAnsi="Times New Roman" w:cs="Times New Roman"/>
                <w:sz w:val="24"/>
                <w:szCs w:val="24"/>
              </w:rPr>
              <w:t>оценки по пятибалльной шкале.</w:t>
            </w:r>
          </w:p>
        </w:tc>
      </w:tr>
      <w:tr w:rsidR="009F260C" w:rsidRPr="00BA5EBA" w:rsidTr="00BF188C">
        <w:trPr>
          <w:trHeight w:val="1120"/>
        </w:trPr>
        <w:tc>
          <w:tcPr>
            <w:tcW w:w="415" w:type="pct"/>
            <w:shd w:val="clear" w:color="auto" w:fill="FFFFFF"/>
          </w:tcPr>
          <w:p w:rsidR="009F260C" w:rsidRPr="00BA5EBA" w:rsidRDefault="009F260C" w:rsidP="00372913">
            <w:pPr>
              <w:spacing w:after="0" w:line="240" w:lineRule="auto"/>
              <w:rPr>
                <w:rFonts w:ascii="Times New Roman" w:hAnsi="Times New Roman" w:cs="Times New Roman"/>
                <w:i/>
                <w:iCs/>
                <w:sz w:val="24"/>
                <w:szCs w:val="24"/>
              </w:rPr>
            </w:pPr>
          </w:p>
          <w:p w:rsidR="009F260C" w:rsidRPr="00BA5EBA" w:rsidRDefault="009F260C" w:rsidP="00372913">
            <w:pPr>
              <w:spacing w:after="0" w:line="240" w:lineRule="auto"/>
              <w:rPr>
                <w:rFonts w:ascii="Times New Roman" w:hAnsi="Times New Roman" w:cs="Times New Roman"/>
                <w:i/>
                <w:iCs/>
                <w:sz w:val="24"/>
                <w:szCs w:val="24"/>
              </w:rPr>
            </w:pPr>
          </w:p>
        </w:tc>
        <w:tc>
          <w:tcPr>
            <w:tcW w:w="1379" w:type="pct"/>
            <w:shd w:val="clear" w:color="auto" w:fill="FFFFFF"/>
            <w:tcMar>
              <w:top w:w="15" w:type="dxa"/>
              <w:left w:w="108" w:type="dxa"/>
              <w:bottom w:w="0" w:type="dxa"/>
              <w:right w:w="108" w:type="dxa"/>
            </w:tcMar>
            <w:vAlign w:val="center"/>
          </w:tcPr>
          <w:p w:rsidR="009F260C" w:rsidRPr="00BA5EBA" w:rsidRDefault="009F260C" w:rsidP="00372913">
            <w:pPr>
              <w:spacing w:after="0" w:line="240" w:lineRule="auto"/>
              <w:rPr>
                <w:rFonts w:ascii="Times New Roman" w:hAnsi="Times New Roman" w:cs="Times New Roman"/>
                <w:i/>
                <w:iCs/>
                <w:sz w:val="24"/>
                <w:szCs w:val="24"/>
              </w:rPr>
            </w:pPr>
            <w:r w:rsidRPr="00BA5EBA">
              <w:rPr>
                <w:rFonts w:ascii="Times New Roman" w:hAnsi="Times New Roman" w:cs="Times New Roman"/>
                <w:b/>
                <w:sz w:val="24"/>
                <w:szCs w:val="24"/>
              </w:rPr>
              <w:t xml:space="preserve">Умение </w:t>
            </w:r>
            <w:r w:rsidRPr="00BA5EBA">
              <w:rPr>
                <w:rFonts w:ascii="Times New Roman" w:hAnsi="Times New Roman" w:cs="Times New Roman"/>
                <w:sz w:val="24"/>
                <w:szCs w:val="24"/>
              </w:rPr>
              <w:t xml:space="preserve"> проводить научные исследования по определению эффективности различных сторон </w:t>
            </w:r>
            <w:r w:rsidRPr="00BA5EBA">
              <w:rPr>
                <w:rFonts w:ascii="Times New Roman" w:hAnsi="Times New Roman" w:cs="Times New Roman"/>
                <w:sz w:val="24"/>
                <w:szCs w:val="24"/>
              </w:rPr>
              <w:lastRenderedPageBreak/>
              <w:t>деятельности в сфере физической культуры и спорта с использованием апробированных методик.</w:t>
            </w:r>
          </w:p>
        </w:tc>
        <w:tc>
          <w:tcPr>
            <w:tcW w:w="1924" w:type="pct"/>
            <w:shd w:val="clear" w:color="auto" w:fill="FFFFFF"/>
            <w:tcMar>
              <w:top w:w="15" w:type="dxa"/>
              <w:left w:w="108" w:type="dxa"/>
              <w:bottom w:w="0" w:type="dxa"/>
              <w:right w:w="108" w:type="dxa"/>
            </w:tcMar>
          </w:tcPr>
          <w:p w:rsidR="009F260C" w:rsidRPr="00BA5EBA" w:rsidRDefault="009F260C" w:rsidP="00372913">
            <w:pPr>
              <w:spacing w:after="0" w:line="240" w:lineRule="auto"/>
              <w:rPr>
                <w:rFonts w:ascii="Times New Roman" w:hAnsi="Times New Roman" w:cs="Times New Roman"/>
                <w:b/>
                <w:i/>
                <w:sz w:val="24"/>
                <w:szCs w:val="24"/>
              </w:rPr>
            </w:pPr>
            <w:r w:rsidRPr="00BA5EBA">
              <w:rPr>
                <w:rFonts w:ascii="Times New Roman" w:hAnsi="Times New Roman" w:cs="Times New Roman"/>
                <w:b/>
                <w:i/>
                <w:sz w:val="24"/>
                <w:szCs w:val="24"/>
              </w:rPr>
              <w:lastRenderedPageBreak/>
              <w:t>Пороговый уровень (удовлетворительно):</w:t>
            </w:r>
          </w:p>
          <w:p w:rsidR="009F260C" w:rsidRPr="00BA5EBA" w:rsidRDefault="009F260C"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 xml:space="preserve">умеет при консультационной поддержке планировать проведение научного </w:t>
            </w:r>
            <w:r w:rsidRPr="00BA5EBA">
              <w:rPr>
                <w:rFonts w:ascii="Times New Roman" w:hAnsi="Times New Roman" w:cs="Times New Roman"/>
                <w:sz w:val="24"/>
                <w:szCs w:val="24"/>
              </w:rPr>
              <w:lastRenderedPageBreak/>
              <w:t>исследования по определению эффективности различных сторон деятельности в сфере физической культуры и спорта с использованием апробированных методик.</w:t>
            </w:r>
          </w:p>
        </w:tc>
        <w:tc>
          <w:tcPr>
            <w:tcW w:w="1282" w:type="pct"/>
            <w:shd w:val="clear" w:color="auto" w:fill="FFFFFF"/>
            <w:tcMar>
              <w:top w:w="15" w:type="dxa"/>
              <w:left w:w="108" w:type="dxa"/>
              <w:bottom w:w="0" w:type="dxa"/>
              <w:right w:w="108" w:type="dxa"/>
            </w:tcMar>
          </w:tcPr>
          <w:p w:rsidR="009F260C" w:rsidRPr="00BA5EBA" w:rsidRDefault="009F260C"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lastRenderedPageBreak/>
              <w:t>Выполнение заданий по разделу НИР.</w:t>
            </w:r>
          </w:p>
        </w:tc>
      </w:tr>
      <w:tr w:rsidR="009F260C" w:rsidRPr="00BA5EBA" w:rsidTr="00BF188C">
        <w:trPr>
          <w:trHeight w:val="1120"/>
        </w:trPr>
        <w:tc>
          <w:tcPr>
            <w:tcW w:w="415" w:type="pct"/>
            <w:shd w:val="clear" w:color="auto" w:fill="FFFFFF"/>
          </w:tcPr>
          <w:p w:rsidR="009F260C" w:rsidRPr="00BA5EBA" w:rsidRDefault="009F260C" w:rsidP="00372913">
            <w:pPr>
              <w:spacing w:after="0" w:line="240" w:lineRule="auto"/>
              <w:rPr>
                <w:rFonts w:ascii="Times New Roman" w:hAnsi="Times New Roman" w:cs="Times New Roman"/>
                <w:i/>
                <w:iCs/>
                <w:sz w:val="24"/>
                <w:szCs w:val="24"/>
              </w:rPr>
            </w:pPr>
          </w:p>
        </w:tc>
        <w:tc>
          <w:tcPr>
            <w:tcW w:w="1379" w:type="pct"/>
            <w:shd w:val="clear" w:color="auto" w:fill="FFFFFF"/>
            <w:tcMar>
              <w:top w:w="15" w:type="dxa"/>
              <w:left w:w="108" w:type="dxa"/>
              <w:bottom w:w="0" w:type="dxa"/>
              <w:right w:w="108" w:type="dxa"/>
            </w:tcMar>
            <w:vAlign w:val="center"/>
          </w:tcPr>
          <w:p w:rsidR="009F260C" w:rsidRPr="00BA5EBA" w:rsidRDefault="009F260C" w:rsidP="00372913">
            <w:pPr>
              <w:spacing w:after="0" w:line="240" w:lineRule="auto"/>
              <w:rPr>
                <w:rFonts w:ascii="Times New Roman" w:hAnsi="Times New Roman" w:cs="Times New Roman"/>
                <w:i/>
                <w:iCs/>
                <w:sz w:val="24"/>
                <w:szCs w:val="24"/>
              </w:rPr>
            </w:pPr>
          </w:p>
        </w:tc>
        <w:tc>
          <w:tcPr>
            <w:tcW w:w="1924" w:type="pct"/>
            <w:shd w:val="clear" w:color="auto" w:fill="FFFFFF"/>
            <w:tcMar>
              <w:top w:w="15" w:type="dxa"/>
              <w:left w:w="108" w:type="dxa"/>
              <w:bottom w:w="0" w:type="dxa"/>
              <w:right w:w="108" w:type="dxa"/>
            </w:tcMar>
          </w:tcPr>
          <w:p w:rsidR="009F260C" w:rsidRPr="00BA5EBA" w:rsidRDefault="009F260C" w:rsidP="00372913">
            <w:pPr>
              <w:spacing w:after="0" w:line="240" w:lineRule="auto"/>
              <w:rPr>
                <w:rFonts w:ascii="Times New Roman" w:hAnsi="Times New Roman" w:cs="Times New Roman"/>
                <w:b/>
                <w:i/>
                <w:sz w:val="24"/>
                <w:szCs w:val="24"/>
              </w:rPr>
            </w:pPr>
            <w:r w:rsidRPr="00BA5EBA">
              <w:rPr>
                <w:rFonts w:ascii="Times New Roman" w:hAnsi="Times New Roman" w:cs="Times New Roman"/>
                <w:b/>
                <w:i/>
                <w:sz w:val="24"/>
                <w:szCs w:val="24"/>
              </w:rPr>
              <w:t>Продвинутый уровень (хорошо):</w:t>
            </w:r>
          </w:p>
          <w:p w:rsidR="009F260C" w:rsidRPr="00BA5EBA" w:rsidRDefault="009F260C" w:rsidP="00372913">
            <w:pPr>
              <w:spacing w:after="0" w:line="240" w:lineRule="auto"/>
              <w:rPr>
                <w:rFonts w:ascii="Times New Roman" w:hAnsi="Times New Roman" w:cs="Times New Roman"/>
                <w:b/>
                <w:i/>
                <w:sz w:val="24"/>
                <w:szCs w:val="24"/>
              </w:rPr>
            </w:pPr>
            <w:r w:rsidRPr="00BA5EBA">
              <w:rPr>
                <w:rFonts w:ascii="Times New Roman" w:hAnsi="Times New Roman" w:cs="Times New Roman"/>
                <w:sz w:val="24"/>
                <w:szCs w:val="24"/>
              </w:rPr>
              <w:t>умеет при консультационной поддержке планировать проведение научного исследования по определению эффективности различных сторон деятельности в сфере физической культуры и спорта с использованием апробированных методик, обобщать полученные данные.</w:t>
            </w:r>
          </w:p>
        </w:tc>
        <w:tc>
          <w:tcPr>
            <w:tcW w:w="1282" w:type="pct"/>
            <w:shd w:val="clear" w:color="auto" w:fill="FFFFFF"/>
            <w:tcMar>
              <w:top w:w="15" w:type="dxa"/>
              <w:left w:w="108" w:type="dxa"/>
              <w:bottom w:w="0" w:type="dxa"/>
              <w:right w:w="108" w:type="dxa"/>
            </w:tcMar>
          </w:tcPr>
          <w:p w:rsidR="009F260C" w:rsidRPr="00BA5EBA" w:rsidRDefault="009F260C"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Выполнение заданий по разделу НИР.</w:t>
            </w:r>
          </w:p>
        </w:tc>
      </w:tr>
      <w:tr w:rsidR="009F260C" w:rsidRPr="00BA5EBA" w:rsidTr="00BF188C">
        <w:trPr>
          <w:trHeight w:val="1120"/>
        </w:trPr>
        <w:tc>
          <w:tcPr>
            <w:tcW w:w="415" w:type="pct"/>
            <w:shd w:val="clear" w:color="auto" w:fill="FFFFFF"/>
          </w:tcPr>
          <w:p w:rsidR="009F260C" w:rsidRPr="00BA5EBA" w:rsidRDefault="009F260C" w:rsidP="00372913">
            <w:pPr>
              <w:spacing w:after="0" w:line="240" w:lineRule="auto"/>
              <w:rPr>
                <w:rFonts w:ascii="Times New Roman" w:hAnsi="Times New Roman" w:cs="Times New Roman"/>
                <w:i/>
                <w:iCs/>
                <w:sz w:val="24"/>
                <w:szCs w:val="24"/>
              </w:rPr>
            </w:pPr>
          </w:p>
        </w:tc>
        <w:tc>
          <w:tcPr>
            <w:tcW w:w="1379" w:type="pct"/>
            <w:shd w:val="clear" w:color="auto" w:fill="FFFFFF"/>
            <w:tcMar>
              <w:top w:w="15" w:type="dxa"/>
              <w:left w:w="108" w:type="dxa"/>
              <w:bottom w:w="0" w:type="dxa"/>
              <w:right w:w="108" w:type="dxa"/>
            </w:tcMar>
            <w:vAlign w:val="center"/>
          </w:tcPr>
          <w:p w:rsidR="009F260C" w:rsidRPr="00BA5EBA" w:rsidRDefault="009F260C" w:rsidP="00372913">
            <w:pPr>
              <w:spacing w:after="0" w:line="240" w:lineRule="auto"/>
              <w:rPr>
                <w:rFonts w:ascii="Times New Roman" w:hAnsi="Times New Roman" w:cs="Times New Roman"/>
                <w:i/>
                <w:iCs/>
                <w:sz w:val="24"/>
                <w:szCs w:val="24"/>
              </w:rPr>
            </w:pPr>
          </w:p>
        </w:tc>
        <w:tc>
          <w:tcPr>
            <w:tcW w:w="1924" w:type="pct"/>
            <w:shd w:val="clear" w:color="auto" w:fill="FFFFFF"/>
            <w:tcMar>
              <w:top w:w="15" w:type="dxa"/>
              <w:left w:w="108" w:type="dxa"/>
              <w:bottom w:w="0" w:type="dxa"/>
              <w:right w:w="108" w:type="dxa"/>
            </w:tcMar>
          </w:tcPr>
          <w:p w:rsidR="009F260C" w:rsidRPr="00BA5EBA" w:rsidRDefault="009F260C" w:rsidP="00372913">
            <w:pPr>
              <w:spacing w:after="0" w:line="240" w:lineRule="auto"/>
              <w:rPr>
                <w:rFonts w:ascii="Times New Roman" w:hAnsi="Times New Roman" w:cs="Times New Roman"/>
                <w:b/>
                <w:i/>
                <w:sz w:val="24"/>
                <w:szCs w:val="24"/>
              </w:rPr>
            </w:pPr>
            <w:r w:rsidRPr="00BA5EBA">
              <w:rPr>
                <w:rFonts w:ascii="Times New Roman" w:hAnsi="Times New Roman" w:cs="Times New Roman"/>
                <w:b/>
                <w:i/>
                <w:sz w:val="24"/>
                <w:szCs w:val="24"/>
              </w:rPr>
              <w:t>Высокий уровень (отлично):</w:t>
            </w:r>
          </w:p>
          <w:p w:rsidR="009F260C" w:rsidRPr="00BA5EBA" w:rsidRDefault="009F260C" w:rsidP="00372913">
            <w:pPr>
              <w:spacing w:after="0" w:line="240" w:lineRule="auto"/>
              <w:rPr>
                <w:rFonts w:ascii="Times New Roman" w:hAnsi="Times New Roman" w:cs="Times New Roman"/>
                <w:b/>
                <w:i/>
                <w:sz w:val="24"/>
                <w:szCs w:val="24"/>
              </w:rPr>
            </w:pPr>
            <w:r w:rsidRPr="00BA5EBA">
              <w:rPr>
                <w:rFonts w:ascii="Times New Roman" w:hAnsi="Times New Roman" w:cs="Times New Roman"/>
                <w:sz w:val="24"/>
                <w:szCs w:val="24"/>
              </w:rPr>
              <w:t>умеет самостоятельно планировать и проводить научные исследования по определению эффективности различных сторон деятельности в сфере физической культуры и спорта с использованием апробированных методик.</w:t>
            </w:r>
          </w:p>
        </w:tc>
        <w:tc>
          <w:tcPr>
            <w:tcW w:w="1282" w:type="pct"/>
            <w:shd w:val="clear" w:color="auto" w:fill="FFFFFF"/>
            <w:tcMar>
              <w:top w:w="15" w:type="dxa"/>
              <w:left w:w="108" w:type="dxa"/>
              <w:bottom w:w="0" w:type="dxa"/>
              <w:right w:w="108" w:type="dxa"/>
            </w:tcMar>
          </w:tcPr>
          <w:p w:rsidR="009F260C" w:rsidRPr="00BA5EBA" w:rsidRDefault="009F260C"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Выполнение заданий по разделу НИР.</w:t>
            </w:r>
          </w:p>
        </w:tc>
      </w:tr>
      <w:tr w:rsidR="009F260C" w:rsidRPr="00BA5EBA" w:rsidTr="00BF188C">
        <w:trPr>
          <w:trHeight w:val="1120"/>
        </w:trPr>
        <w:tc>
          <w:tcPr>
            <w:tcW w:w="415" w:type="pct"/>
            <w:shd w:val="clear" w:color="auto" w:fill="FFFFFF"/>
          </w:tcPr>
          <w:p w:rsidR="009F260C" w:rsidRPr="00BA5EBA" w:rsidRDefault="009F260C" w:rsidP="00372913">
            <w:pPr>
              <w:spacing w:after="0" w:line="240" w:lineRule="auto"/>
              <w:rPr>
                <w:rFonts w:ascii="Times New Roman" w:hAnsi="Times New Roman" w:cs="Times New Roman"/>
                <w:i/>
                <w:iCs/>
                <w:sz w:val="24"/>
                <w:szCs w:val="24"/>
              </w:rPr>
            </w:pPr>
          </w:p>
        </w:tc>
        <w:tc>
          <w:tcPr>
            <w:tcW w:w="1379" w:type="pct"/>
            <w:shd w:val="clear" w:color="auto" w:fill="FFFFFF"/>
            <w:tcMar>
              <w:top w:w="15" w:type="dxa"/>
              <w:left w:w="108" w:type="dxa"/>
              <w:bottom w:w="0" w:type="dxa"/>
              <w:right w:w="108" w:type="dxa"/>
            </w:tcMar>
            <w:vAlign w:val="center"/>
          </w:tcPr>
          <w:p w:rsidR="009F260C" w:rsidRPr="00BA5EBA" w:rsidRDefault="009F260C" w:rsidP="00372913">
            <w:pPr>
              <w:spacing w:after="0" w:line="240" w:lineRule="auto"/>
              <w:rPr>
                <w:rFonts w:ascii="Times New Roman" w:hAnsi="Times New Roman" w:cs="Times New Roman"/>
                <w:i/>
                <w:iCs/>
                <w:sz w:val="24"/>
                <w:szCs w:val="24"/>
              </w:rPr>
            </w:pPr>
            <w:r w:rsidRPr="00BA5EBA">
              <w:rPr>
                <w:rFonts w:ascii="Times New Roman" w:hAnsi="Times New Roman" w:cs="Times New Roman"/>
                <w:b/>
                <w:sz w:val="24"/>
                <w:szCs w:val="24"/>
              </w:rPr>
              <w:t>Опыт</w:t>
            </w:r>
            <w:r w:rsidRPr="00BA5EBA">
              <w:rPr>
                <w:rFonts w:ascii="Times New Roman" w:hAnsi="Times New Roman" w:cs="Times New Roman"/>
                <w:sz w:val="24"/>
                <w:szCs w:val="24"/>
              </w:rPr>
              <w:t xml:space="preserve"> проведения научного исследования по определению эффективности различных сторон деятельности в сфере физической культуры и спорта с использованием апробированных методик.</w:t>
            </w:r>
          </w:p>
        </w:tc>
        <w:tc>
          <w:tcPr>
            <w:tcW w:w="1924" w:type="pct"/>
            <w:shd w:val="clear" w:color="auto" w:fill="FFFFFF"/>
            <w:tcMar>
              <w:top w:w="15" w:type="dxa"/>
              <w:left w:w="108" w:type="dxa"/>
              <w:bottom w:w="0" w:type="dxa"/>
              <w:right w:w="108" w:type="dxa"/>
            </w:tcMar>
          </w:tcPr>
          <w:p w:rsidR="009F260C" w:rsidRPr="00BA5EBA" w:rsidRDefault="009F260C" w:rsidP="00372913">
            <w:pPr>
              <w:spacing w:after="0" w:line="240" w:lineRule="auto"/>
              <w:rPr>
                <w:rFonts w:ascii="Times New Roman" w:hAnsi="Times New Roman" w:cs="Times New Roman"/>
                <w:b/>
                <w:i/>
                <w:sz w:val="24"/>
                <w:szCs w:val="24"/>
              </w:rPr>
            </w:pPr>
            <w:r w:rsidRPr="00BA5EBA">
              <w:rPr>
                <w:rFonts w:ascii="Times New Roman" w:hAnsi="Times New Roman" w:cs="Times New Roman"/>
                <w:b/>
                <w:i/>
                <w:sz w:val="24"/>
                <w:szCs w:val="24"/>
              </w:rPr>
              <w:t>Пороговый уровень (удовлетворительно):</w:t>
            </w:r>
          </w:p>
          <w:p w:rsidR="009F260C" w:rsidRPr="00BA5EBA" w:rsidRDefault="009F260C"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имеет опыт взаимодействия с наставником (групповым руководителем практики) по определению эффективности различных сторон деятельности в сфере физической культуры и спорта с использованием апробированных методик.</w:t>
            </w:r>
          </w:p>
          <w:p w:rsidR="009F260C" w:rsidRPr="00BA5EBA" w:rsidRDefault="009F260C" w:rsidP="00372913">
            <w:pPr>
              <w:spacing w:after="0" w:line="240" w:lineRule="auto"/>
              <w:jc w:val="both"/>
              <w:rPr>
                <w:rFonts w:ascii="Times New Roman" w:hAnsi="Times New Roman" w:cs="Times New Roman"/>
                <w:b/>
                <w:i/>
                <w:sz w:val="24"/>
                <w:szCs w:val="24"/>
              </w:rPr>
            </w:pPr>
          </w:p>
        </w:tc>
        <w:tc>
          <w:tcPr>
            <w:tcW w:w="1282" w:type="pct"/>
            <w:shd w:val="clear" w:color="auto" w:fill="FFFFFF"/>
            <w:tcMar>
              <w:top w:w="15" w:type="dxa"/>
              <w:left w:w="108" w:type="dxa"/>
              <w:bottom w:w="0" w:type="dxa"/>
              <w:right w:w="108" w:type="dxa"/>
            </w:tcMar>
          </w:tcPr>
          <w:p w:rsidR="009F260C" w:rsidRPr="00BA5EBA" w:rsidRDefault="009F260C"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Наблюдения за деятельностью практиканта при выполнении заданий по НИР.</w:t>
            </w:r>
          </w:p>
        </w:tc>
      </w:tr>
      <w:tr w:rsidR="009F260C" w:rsidRPr="00BA5EBA" w:rsidTr="00BF188C">
        <w:trPr>
          <w:trHeight w:val="873"/>
        </w:trPr>
        <w:tc>
          <w:tcPr>
            <w:tcW w:w="415" w:type="pct"/>
            <w:shd w:val="clear" w:color="auto" w:fill="FFFFFF"/>
          </w:tcPr>
          <w:p w:rsidR="009F260C" w:rsidRPr="00BA5EBA" w:rsidRDefault="009F260C" w:rsidP="00372913">
            <w:pPr>
              <w:spacing w:after="0" w:line="240" w:lineRule="auto"/>
              <w:rPr>
                <w:rFonts w:ascii="Times New Roman" w:hAnsi="Times New Roman" w:cs="Times New Roman"/>
                <w:i/>
                <w:iCs/>
                <w:sz w:val="24"/>
                <w:szCs w:val="24"/>
              </w:rPr>
            </w:pPr>
          </w:p>
        </w:tc>
        <w:tc>
          <w:tcPr>
            <w:tcW w:w="1379" w:type="pct"/>
            <w:shd w:val="clear" w:color="auto" w:fill="FFFFFF"/>
            <w:tcMar>
              <w:top w:w="15" w:type="dxa"/>
              <w:left w:w="108" w:type="dxa"/>
              <w:bottom w:w="0" w:type="dxa"/>
              <w:right w:w="108" w:type="dxa"/>
            </w:tcMar>
            <w:vAlign w:val="center"/>
          </w:tcPr>
          <w:p w:rsidR="009F260C" w:rsidRPr="00BA5EBA" w:rsidRDefault="009F260C" w:rsidP="00372913">
            <w:pPr>
              <w:spacing w:after="0" w:line="240" w:lineRule="auto"/>
              <w:rPr>
                <w:rFonts w:ascii="Times New Roman" w:hAnsi="Times New Roman" w:cs="Times New Roman"/>
                <w:i/>
                <w:iCs/>
                <w:sz w:val="24"/>
                <w:szCs w:val="24"/>
              </w:rPr>
            </w:pPr>
          </w:p>
        </w:tc>
        <w:tc>
          <w:tcPr>
            <w:tcW w:w="1924" w:type="pct"/>
            <w:shd w:val="clear" w:color="auto" w:fill="FFFFFF"/>
            <w:tcMar>
              <w:top w:w="15" w:type="dxa"/>
              <w:left w:w="108" w:type="dxa"/>
              <w:bottom w:w="0" w:type="dxa"/>
              <w:right w:w="108" w:type="dxa"/>
            </w:tcMar>
          </w:tcPr>
          <w:p w:rsidR="009F260C" w:rsidRPr="00BA5EBA" w:rsidRDefault="009F260C" w:rsidP="00372913">
            <w:pPr>
              <w:spacing w:after="0" w:line="240" w:lineRule="auto"/>
              <w:rPr>
                <w:rFonts w:ascii="Times New Roman" w:hAnsi="Times New Roman" w:cs="Times New Roman"/>
                <w:b/>
                <w:i/>
                <w:sz w:val="24"/>
                <w:szCs w:val="24"/>
              </w:rPr>
            </w:pPr>
            <w:r w:rsidRPr="00BA5EBA">
              <w:rPr>
                <w:rFonts w:ascii="Times New Roman" w:hAnsi="Times New Roman" w:cs="Times New Roman"/>
                <w:b/>
                <w:i/>
                <w:sz w:val="24"/>
                <w:szCs w:val="24"/>
              </w:rPr>
              <w:t>Продвинутый уровень (хорошо):</w:t>
            </w:r>
          </w:p>
          <w:p w:rsidR="009F260C" w:rsidRPr="00BA5EBA" w:rsidRDefault="009F260C" w:rsidP="00372913">
            <w:pPr>
              <w:spacing w:after="0" w:line="240" w:lineRule="auto"/>
              <w:rPr>
                <w:rFonts w:ascii="Times New Roman" w:hAnsi="Times New Roman" w:cs="Times New Roman"/>
                <w:b/>
                <w:i/>
                <w:sz w:val="24"/>
                <w:szCs w:val="24"/>
              </w:rPr>
            </w:pPr>
            <w:r w:rsidRPr="00BA5EBA">
              <w:rPr>
                <w:rFonts w:ascii="Times New Roman" w:hAnsi="Times New Roman" w:cs="Times New Roman"/>
                <w:sz w:val="24"/>
                <w:szCs w:val="24"/>
              </w:rPr>
              <w:t>имеет опыт взаимодействия с наставником (групповым руководителем практики) по определению эффективности различных сторон деятельности в сфере физической культуры и спорта с использованием апробированных методик, обобщения полученных данных.</w:t>
            </w:r>
          </w:p>
        </w:tc>
        <w:tc>
          <w:tcPr>
            <w:tcW w:w="1282" w:type="pct"/>
            <w:shd w:val="clear" w:color="auto" w:fill="FFFFFF"/>
            <w:tcMar>
              <w:top w:w="15" w:type="dxa"/>
              <w:left w:w="108" w:type="dxa"/>
              <w:bottom w:w="0" w:type="dxa"/>
              <w:right w:w="108" w:type="dxa"/>
            </w:tcMar>
          </w:tcPr>
          <w:p w:rsidR="009F260C" w:rsidRPr="00BA5EBA" w:rsidRDefault="009F260C"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Наблюдения за деятельностью практиканта при выполнении заданий по НИР.</w:t>
            </w:r>
          </w:p>
        </w:tc>
      </w:tr>
      <w:tr w:rsidR="009F260C" w:rsidRPr="00BA5EBA" w:rsidTr="00BF188C">
        <w:trPr>
          <w:trHeight w:val="1120"/>
        </w:trPr>
        <w:tc>
          <w:tcPr>
            <w:tcW w:w="415" w:type="pct"/>
            <w:shd w:val="clear" w:color="auto" w:fill="FFFFFF"/>
          </w:tcPr>
          <w:p w:rsidR="009F260C" w:rsidRPr="00BA5EBA" w:rsidRDefault="009F260C" w:rsidP="00372913">
            <w:pPr>
              <w:spacing w:after="0" w:line="240" w:lineRule="auto"/>
              <w:rPr>
                <w:rFonts w:ascii="Times New Roman" w:hAnsi="Times New Roman" w:cs="Times New Roman"/>
                <w:i/>
                <w:iCs/>
                <w:sz w:val="24"/>
                <w:szCs w:val="24"/>
              </w:rPr>
            </w:pPr>
          </w:p>
        </w:tc>
        <w:tc>
          <w:tcPr>
            <w:tcW w:w="1379" w:type="pct"/>
            <w:shd w:val="clear" w:color="auto" w:fill="FFFFFF"/>
            <w:tcMar>
              <w:top w:w="15" w:type="dxa"/>
              <w:left w:w="108" w:type="dxa"/>
              <w:bottom w:w="0" w:type="dxa"/>
              <w:right w:w="108" w:type="dxa"/>
            </w:tcMar>
            <w:vAlign w:val="center"/>
          </w:tcPr>
          <w:p w:rsidR="009F260C" w:rsidRPr="00BA5EBA" w:rsidRDefault="009F260C" w:rsidP="00372913">
            <w:pPr>
              <w:spacing w:after="0" w:line="240" w:lineRule="auto"/>
              <w:rPr>
                <w:rFonts w:ascii="Times New Roman" w:hAnsi="Times New Roman" w:cs="Times New Roman"/>
                <w:i/>
                <w:iCs/>
                <w:sz w:val="24"/>
                <w:szCs w:val="24"/>
              </w:rPr>
            </w:pPr>
          </w:p>
        </w:tc>
        <w:tc>
          <w:tcPr>
            <w:tcW w:w="1924" w:type="pct"/>
            <w:shd w:val="clear" w:color="auto" w:fill="FFFFFF"/>
            <w:tcMar>
              <w:top w:w="15" w:type="dxa"/>
              <w:left w:w="108" w:type="dxa"/>
              <w:bottom w:w="0" w:type="dxa"/>
              <w:right w:w="108" w:type="dxa"/>
            </w:tcMar>
          </w:tcPr>
          <w:p w:rsidR="009F260C" w:rsidRPr="00BA5EBA" w:rsidRDefault="009F260C" w:rsidP="00372913">
            <w:pPr>
              <w:spacing w:after="0" w:line="240" w:lineRule="auto"/>
              <w:rPr>
                <w:rFonts w:ascii="Times New Roman" w:hAnsi="Times New Roman" w:cs="Times New Roman"/>
                <w:b/>
                <w:i/>
                <w:sz w:val="24"/>
                <w:szCs w:val="24"/>
              </w:rPr>
            </w:pPr>
            <w:r w:rsidRPr="00BA5EBA">
              <w:rPr>
                <w:rFonts w:ascii="Times New Roman" w:hAnsi="Times New Roman" w:cs="Times New Roman"/>
                <w:b/>
                <w:i/>
                <w:sz w:val="24"/>
                <w:szCs w:val="24"/>
              </w:rPr>
              <w:t>Высокий уровень (отлично):</w:t>
            </w:r>
          </w:p>
          <w:p w:rsidR="009F260C" w:rsidRPr="00BA5EBA" w:rsidRDefault="009F260C" w:rsidP="00372913">
            <w:pPr>
              <w:spacing w:after="0" w:line="240" w:lineRule="auto"/>
              <w:rPr>
                <w:rFonts w:ascii="Times New Roman" w:hAnsi="Times New Roman" w:cs="Times New Roman"/>
                <w:b/>
                <w:i/>
                <w:sz w:val="24"/>
                <w:szCs w:val="24"/>
              </w:rPr>
            </w:pPr>
            <w:r w:rsidRPr="00BA5EBA">
              <w:rPr>
                <w:rFonts w:ascii="Times New Roman" w:hAnsi="Times New Roman" w:cs="Times New Roman"/>
                <w:sz w:val="24"/>
                <w:szCs w:val="24"/>
              </w:rPr>
              <w:t xml:space="preserve">имеет опыт самостоятельного планирования и проведения научного исследования по </w:t>
            </w:r>
            <w:r w:rsidRPr="00BA5EBA">
              <w:rPr>
                <w:rFonts w:ascii="Times New Roman" w:hAnsi="Times New Roman" w:cs="Times New Roman"/>
                <w:sz w:val="24"/>
                <w:szCs w:val="24"/>
              </w:rPr>
              <w:lastRenderedPageBreak/>
              <w:t>определению эффективности различных сторон деятельности в сфере физической культуры и спорта с использованием апробированных методик.</w:t>
            </w:r>
          </w:p>
        </w:tc>
        <w:tc>
          <w:tcPr>
            <w:tcW w:w="1282" w:type="pct"/>
            <w:shd w:val="clear" w:color="auto" w:fill="FFFFFF"/>
            <w:tcMar>
              <w:top w:w="15" w:type="dxa"/>
              <w:left w:w="108" w:type="dxa"/>
              <w:bottom w:w="0" w:type="dxa"/>
              <w:right w:w="108" w:type="dxa"/>
            </w:tcMar>
          </w:tcPr>
          <w:p w:rsidR="009F260C" w:rsidRPr="00BA5EBA" w:rsidRDefault="009F260C"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lastRenderedPageBreak/>
              <w:t xml:space="preserve">Наблюдения за деятельностью практиканта при выполнении заданий </w:t>
            </w:r>
            <w:r w:rsidRPr="00BA5EBA">
              <w:rPr>
                <w:rFonts w:ascii="Times New Roman" w:hAnsi="Times New Roman" w:cs="Times New Roman"/>
                <w:sz w:val="24"/>
                <w:szCs w:val="24"/>
              </w:rPr>
              <w:lastRenderedPageBreak/>
              <w:t>по НИР.</w:t>
            </w:r>
          </w:p>
        </w:tc>
      </w:tr>
      <w:tr w:rsidR="009F260C" w:rsidRPr="00BA5EBA" w:rsidTr="00BF188C">
        <w:trPr>
          <w:trHeight w:val="1120"/>
        </w:trPr>
        <w:tc>
          <w:tcPr>
            <w:tcW w:w="415" w:type="pct"/>
            <w:shd w:val="clear" w:color="auto" w:fill="FFFFFF"/>
          </w:tcPr>
          <w:p w:rsidR="009F260C" w:rsidRPr="00BA5EBA" w:rsidRDefault="009F260C" w:rsidP="00372913">
            <w:pPr>
              <w:spacing w:after="0" w:line="240" w:lineRule="auto"/>
              <w:jc w:val="center"/>
              <w:rPr>
                <w:rFonts w:ascii="Times New Roman" w:hAnsi="Times New Roman" w:cs="Times New Roman"/>
                <w:iCs/>
                <w:sz w:val="24"/>
                <w:szCs w:val="24"/>
              </w:rPr>
            </w:pPr>
            <w:r w:rsidRPr="00BA5EBA">
              <w:rPr>
                <w:rFonts w:ascii="Times New Roman" w:hAnsi="Times New Roman" w:cs="Times New Roman"/>
                <w:iCs/>
                <w:sz w:val="24"/>
                <w:szCs w:val="24"/>
              </w:rPr>
              <w:lastRenderedPageBreak/>
              <w:t>ОПК-12</w:t>
            </w:r>
          </w:p>
        </w:tc>
        <w:tc>
          <w:tcPr>
            <w:tcW w:w="1379" w:type="pct"/>
            <w:shd w:val="clear" w:color="auto" w:fill="FFFFFF"/>
            <w:tcMar>
              <w:top w:w="15" w:type="dxa"/>
              <w:left w:w="108" w:type="dxa"/>
              <w:bottom w:w="0" w:type="dxa"/>
              <w:right w:w="108" w:type="dxa"/>
            </w:tcMar>
            <w:vAlign w:val="center"/>
          </w:tcPr>
          <w:p w:rsidR="009F260C" w:rsidRPr="00BA5EBA" w:rsidRDefault="009F260C" w:rsidP="00372913">
            <w:pPr>
              <w:spacing w:after="0" w:line="240" w:lineRule="auto"/>
              <w:rPr>
                <w:rFonts w:ascii="Times New Roman" w:hAnsi="Times New Roman" w:cs="Times New Roman"/>
                <w:i/>
                <w:iCs/>
                <w:sz w:val="24"/>
                <w:szCs w:val="24"/>
              </w:rPr>
            </w:pPr>
            <w:r w:rsidRPr="00BA5EBA">
              <w:rPr>
                <w:rFonts w:ascii="Times New Roman" w:hAnsi="Times New Roman" w:cs="Times New Roman"/>
                <w:b/>
                <w:sz w:val="24"/>
                <w:szCs w:val="24"/>
              </w:rPr>
              <w:t xml:space="preserve">Знание </w:t>
            </w:r>
            <w:r w:rsidRPr="00BA5EBA">
              <w:rPr>
                <w:rFonts w:ascii="Times New Roman" w:hAnsi="Times New Roman" w:cs="Times New Roman"/>
                <w:sz w:val="24"/>
                <w:szCs w:val="24"/>
              </w:rPr>
              <w:t>способов и приемов использования накопленных в области физической культуры и спорта духовных ценностей, полученных знаний об особенностях личности обучающихся для воспитания патриотизма, профилактики девиантного поведения, формирования здорового образа жизни, потребности в регулярных занятиях физической культурой.</w:t>
            </w:r>
          </w:p>
        </w:tc>
        <w:tc>
          <w:tcPr>
            <w:tcW w:w="1924" w:type="pct"/>
            <w:shd w:val="clear" w:color="auto" w:fill="FFFFFF"/>
            <w:tcMar>
              <w:top w:w="15" w:type="dxa"/>
              <w:left w:w="108" w:type="dxa"/>
              <w:bottom w:w="0" w:type="dxa"/>
              <w:right w:w="108" w:type="dxa"/>
            </w:tcMar>
          </w:tcPr>
          <w:p w:rsidR="009F260C" w:rsidRPr="00BA5EBA" w:rsidRDefault="009F260C" w:rsidP="00372913">
            <w:pPr>
              <w:spacing w:after="0" w:line="240" w:lineRule="auto"/>
              <w:rPr>
                <w:rFonts w:ascii="Times New Roman" w:hAnsi="Times New Roman" w:cs="Times New Roman"/>
                <w:b/>
                <w:i/>
                <w:sz w:val="24"/>
                <w:szCs w:val="24"/>
              </w:rPr>
            </w:pPr>
            <w:r w:rsidRPr="00BA5EBA">
              <w:rPr>
                <w:rFonts w:ascii="Times New Roman" w:hAnsi="Times New Roman" w:cs="Times New Roman"/>
                <w:b/>
                <w:i/>
                <w:sz w:val="24"/>
                <w:szCs w:val="24"/>
              </w:rPr>
              <w:t>Пороговый уровень (удовлетворительно):</w:t>
            </w:r>
          </w:p>
          <w:p w:rsidR="009F260C" w:rsidRPr="00BA5EBA" w:rsidRDefault="009F260C" w:rsidP="00372913">
            <w:pPr>
              <w:spacing w:after="0" w:line="240" w:lineRule="auto"/>
              <w:rPr>
                <w:rFonts w:ascii="Times New Roman" w:hAnsi="Times New Roman" w:cs="Times New Roman"/>
                <w:b/>
                <w:i/>
                <w:sz w:val="24"/>
                <w:szCs w:val="24"/>
              </w:rPr>
            </w:pPr>
            <w:r w:rsidRPr="00BA5EBA">
              <w:rPr>
                <w:rFonts w:ascii="Times New Roman" w:hAnsi="Times New Roman" w:cs="Times New Roman"/>
                <w:sz w:val="24"/>
                <w:szCs w:val="24"/>
              </w:rPr>
              <w:t>воспроизводит основные способы и приемы использования накопленных в области физической культуры и спорта духовных ценностей, полученных знаний об особенностях личности обучающихся для воспитания патриотизма, профилактики девиантного поведения, формирования здорового образа жизни, потребности в регулярных занятиях физической культурой.</w:t>
            </w:r>
          </w:p>
        </w:tc>
        <w:tc>
          <w:tcPr>
            <w:tcW w:w="1282" w:type="pct"/>
            <w:shd w:val="clear" w:color="auto" w:fill="FFFFFF"/>
            <w:tcMar>
              <w:top w:w="15" w:type="dxa"/>
              <w:left w:w="108" w:type="dxa"/>
              <w:bottom w:w="0" w:type="dxa"/>
              <w:right w:w="108" w:type="dxa"/>
            </w:tcMar>
          </w:tcPr>
          <w:p w:rsidR="009F260C" w:rsidRPr="00BA5EBA" w:rsidRDefault="009F260C" w:rsidP="00372913">
            <w:pPr>
              <w:spacing w:after="0" w:line="240" w:lineRule="auto"/>
              <w:rPr>
                <w:rFonts w:ascii="Times New Roman" w:hAnsi="Times New Roman" w:cs="Times New Roman"/>
                <w:sz w:val="24"/>
                <w:szCs w:val="24"/>
              </w:rPr>
            </w:pPr>
            <w:r w:rsidRPr="00BA5EBA">
              <w:rPr>
                <w:rFonts w:ascii="Times New Roman" w:hAnsi="Times New Roman" w:cs="Times New Roman"/>
                <w:iCs/>
                <w:sz w:val="24"/>
                <w:szCs w:val="24"/>
              </w:rPr>
              <w:t xml:space="preserve">Тестирование на организационном этапе практики, получение удовлетворительной </w:t>
            </w:r>
            <w:r w:rsidRPr="00BA5EBA">
              <w:rPr>
                <w:rFonts w:ascii="Times New Roman" w:hAnsi="Times New Roman" w:cs="Times New Roman"/>
                <w:sz w:val="24"/>
                <w:szCs w:val="24"/>
              </w:rPr>
              <w:t>оценки по пятибалльной шкале.</w:t>
            </w:r>
          </w:p>
        </w:tc>
      </w:tr>
      <w:tr w:rsidR="009F260C" w:rsidRPr="00BA5EBA" w:rsidTr="00BF188C">
        <w:trPr>
          <w:trHeight w:val="1120"/>
        </w:trPr>
        <w:tc>
          <w:tcPr>
            <w:tcW w:w="415" w:type="pct"/>
            <w:shd w:val="clear" w:color="auto" w:fill="FFFFFF"/>
          </w:tcPr>
          <w:p w:rsidR="009F260C" w:rsidRPr="00BA5EBA" w:rsidRDefault="009F260C" w:rsidP="00372913">
            <w:pPr>
              <w:spacing w:after="0" w:line="240" w:lineRule="auto"/>
              <w:rPr>
                <w:rFonts w:ascii="Times New Roman" w:hAnsi="Times New Roman" w:cs="Times New Roman"/>
                <w:i/>
                <w:iCs/>
                <w:sz w:val="24"/>
                <w:szCs w:val="24"/>
              </w:rPr>
            </w:pPr>
          </w:p>
        </w:tc>
        <w:tc>
          <w:tcPr>
            <w:tcW w:w="1379" w:type="pct"/>
            <w:shd w:val="clear" w:color="auto" w:fill="FFFFFF"/>
            <w:tcMar>
              <w:top w:w="15" w:type="dxa"/>
              <w:left w:w="108" w:type="dxa"/>
              <w:bottom w:w="0" w:type="dxa"/>
              <w:right w:w="108" w:type="dxa"/>
            </w:tcMar>
            <w:vAlign w:val="center"/>
          </w:tcPr>
          <w:p w:rsidR="009F260C" w:rsidRPr="00BA5EBA" w:rsidRDefault="009F260C" w:rsidP="00372913">
            <w:pPr>
              <w:spacing w:after="0" w:line="240" w:lineRule="auto"/>
              <w:rPr>
                <w:rFonts w:ascii="Times New Roman" w:hAnsi="Times New Roman" w:cs="Times New Roman"/>
                <w:i/>
                <w:iCs/>
                <w:sz w:val="24"/>
                <w:szCs w:val="24"/>
              </w:rPr>
            </w:pPr>
          </w:p>
        </w:tc>
        <w:tc>
          <w:tcPr>
            <w:tcW w:w="1924" w:type="pct"/>
            <w:shd w:val="clear" w:color="auto" w:fill="FFFFFF"/>
            <w:tcMar>
              <w:top w:w="15" w:type="dxa"/>
              <w:left w:w="108" w:type="dxa"/>
              <w:bottom w:w="0" w:type="dxa"/>
              <w:right w:w="108" w:type="dxa"/>
            </w:tcMar>
          </w:tcPr>
          <w:p w:rsidR="009F260C" w:rsidRPr="00BA5EBA" w:rsidRDefault="009F260C" w:rsidP="00372913">
            <w:pPr>
              <w:spacing w:after="0" w:line="240" w:lineRule="auto"/>
              <w:rPr>
                <w:rFonts w:ascii="Times New Roman" w:hAnsi="Times New Roman" w:cs="Times New Roman"/>
                <w:b/>
                <w:i/>
                <w:sz w:val="24"/>
                <w:szCs w:val="24"/>
              </w:rPr>
            </w:pPr>
            <w:r w:rsidRPr="00BA5EBA">
              <w:rPr>
                <w:rFonts w:ascii="Times New Roman" w:hAnsi="Times New Roman" w:cs="Times New Roman"/>
                <w:b/>
                <w:i/>
                <w:sz w:val="24"/>
                <w:szCs w:val="24"/>
              </w:rPr>
              <w:t>Продвинутый уровень (хорошо):</w:t>
            </w:r>
          </w:p>
          <w:p w:rsidR="009F260C" w:rsidRPr="00BA5EBA" w:rsidRDefault="009F260C" w:rsidP="00372913">
            <w:pPr>
              <w:spacing w:after="0" w:line="240" w:lineRule="auto"/>
              <w:rPr>
                <w:rFonts w:ascii="Times New Roman" w:hAnsi="Times New Roman" w:cs="Times New Roman"/>
                <w:b/>
                <w:i/>
                <w:sz w:val="24"/>
                <w:szCs w:val="24"/>
              </w:rPr>
            </w:pPr>
            <w:r w:rsidRPr="00BA5EBA">
              <w:rPr>
                <w:rFonts w:ascii="Times New Roman" w:hAnsi="Times New Roman" w:cs="Times New Roman"/>
                <w:sz w:val="24"/>
                <w:szCs w:val="24"/>
              </w:rPr>
              <w:t xml:space="preserve">воспроизводит, знает способы и приемы систематизации и использования накопленных в области физической культуры и спорта духовных ценностей, полученных знаний об особенностях личности обучающихся для воспитания патриотизма, профилактики девиантного поведения, формирования здорового образа жизни, потребности в регулярных занятиях физической культурой. </w:t>
            </w:r>
          </w:p>
        </w:tc>
        <w:tc>
          <w:tcPr>
            <w:tcW w:w="1282" w:type="pct"/>
            <w:shd w:val="clear" w:color="auto" w:fill="FFFFFF"/>
            <w:tcMar>
              <w:top w:w="15" w:type="dxa"/>
              <w:left w:w="108" w:type="dxa"/>
              <w:bottom w:w="0" w:type="dxa"/>
              <w:right w:w="108" w:type="dxa"/>
            </w:tcMar>
          </w:tcPr>
          <w:p w:rsidR="009F260C" w:rsidRPr="00BA5EBA" w:rsidRDefault="009F260C" w:rsidP="00372913">
            <w:pPr>
              <w:spacing w:after="0" w:line="240" w:lineRule="auto"/>
              <w:rPr>
                <w:rFonts w:ascii="Times New Roman" w:hAnsi="Times New Roman" w:cs="Times New Roman"/>
                <w:iCs/>
                <w:sz w:val="24"/>
                <w:szCs w:val="24"/>
              </w:rPr>
            </w:pPr>
            <w:r w:rsidRPr="00BA5EBA">
              <w:rPr>
                <w:rFonts w:ascii="Times New Roman" w:hAnsi="Times New Roman" w:cs="Times New Roman"/>
                <w:sz w:val="24"/>
                <w:szCs w:val="24"/>
              </w:rPr>
              <w:t xml:space="preserve">Диалог, </w:t>
            </w:r>
            <w:r w:rsidRPr="00BA5EBA">
              <w:rPr>
                <w:rFonts w:ascii="Times New Roman" w:hAnsi="Times New Roman" w:cs="Times New Roman"/>
                <w:iCs/>
                <w:sz w:val="24"/>
                <w:szCs w:val="24"/>
              </w:rPr>
              <w:t xml:space="preserve">получение хорошей </w:t>
            </w:r>
            <w:r w:rsidRPr="00BA5EBA">
              <w:rPr>
                <w:rFonts w:ascii="Times New Roman" w:hAnsi="Times New Roman" w:cs="Times New Roman"/>
                <w:sz w:val="24"/>
                <w:szCs w:val="24"/>
              </w:rPr>
              <w:t>оценки по пятибалльной шкале.</w:t>
            </w:r>
          </w:p>
        </w:tc>
      </w:tr>
      <w:tr w:rsidR="009F260C" w:rsidRPr="00BA5EBA" w:rsidTr="00BF188C">
        <w:trPr>
          <w:trHeight w:val="1120"/>
        </w:trPr>
        <w:tc>
          <w:tcPr>
            <w:tcW w:w="415" w:type="pct"/>
            <w:shd w:val="clear" w:color="auto" w:fill="FFFFFF"/>
          </w:tcPr>
          <w:p w:rsidR="009F260C" w:rsidRPr="00BA5EBA" w:rsidRDefault="009F260C" w:rsidP="00372913">
            <w:pPr>
              <w:spacing w:after="0" w:line="240" w:lineRule="auto"/>
              <w:rPr>
                <w:rFonts w:ascii="Times New Roman" w:hAnsi="Times New Roman" w:cs="Times New Roman"/>
                <w:i/>
                <w:iCs/>
                <w:sz w:val="24"/>
                <w:szCs w:val="24"/>
              </w:rPr>
            </w:pPr>
          </w:p>
        </w:tc>
        <w:tc>
          <w:tcPr>
            <w:tcW w:w="1379" w:type="pct"/>
            <w:shd w:val="clear" w:color="auto" w:fill="FFFFFF"/>
            <w:tcMar>
              <w:top w:w="15" w:type="dxa"/>
              <w:left w:w="108" w:type="dxa"/>
              <w:bottom w:w="0" w:type="dxa"/>
              <w:right w:w="108" w:type="dxa"/>
            </w:tcMar>
            <w:vAlign w:val="center"/>
          </w:tcPr>
          <w:p w:rsidR="009F260C" w:rsidRPr="00BA5EBA" w:rsidRDefault="009F260C" w:rsidP="00372913">
            <w:pPr>
              <w:spacing w:after="0" w:line="240" w:lineRule="auto"/>
              <w:rPr>
                <w:rFonts w:ascii="Times New Roman" w:hAnsi="Times New Roman" w:cs="Times New Roman"/>
                <w:i/>
                <w:iCs/>
                <w:sz w:val="24"/>
                <w:szCs w:val="24"/>
              </w:rPr>
            </w:pPr>
          </w:p>
        </w:tc>
        <w:tc>
          <w:tcPr>
            <w:tcW w:w="1924" w:type="pct"/>
            <w:shd w:val="clear" w:color="auto" w:fill="FFFFFF"/>
            <w:tcMar>
              <w:top w:w="15" w:type="dxa"/>
              <w:left w:w="108" w:type="dxa"/>
              <w:bottom w:w="0" w:type="dxa"/>
              <w:right w:w="108" w:type="dxa"/>
            </w:tcMar>
          </w:tcPr>
          <w:p w:rsidR="009F260C" w:rsidRPr="00BA5EBA" w:rsidRDefault="009F260C" w:rsidP="00372913">
            <w:pPr>
              <w:spacing w:after="0" w:line="240" w:lineRule="auto"/>
              <w:rPr>
                <w:rFonts w:ascii="Times New Roman" w:hAnsi="Times New Roman" w:cs="Times New Roman"/>
                <w:b/>
                <w:i/>
                <w:sz w:val="24"/>
                <w:szCs w:val="24"/>
              </w:rPr>
            </w:pPr>
            <w:r w:rsidRPr="00BA5EBA">
              <w:rPr>
                <w:rFonts w:ascii="Times New Roman" w:hAnsi="Times New Roman" w:cs="Times New Roman"/>
                <w:b/>
                <w:i/>
                <w:sz w:val="24"/>
                <w:szCs w:val="24"/>
              </w:rPr>
              <w:t>Высокий уровень (отлично):</w:t>
            </w:r>
          </w:p>
          <w:p w:rsidR="009F260C" w:rsidRPr="00BA5EBA" w:rsidRDefault="009F260C" w:rsidP="00372913">
            <w:pPr>
              <w:spacing w:after="0" w:line="240" w:lineRule="auto"/>
              <w:rPr>
                <w:rFonts w:ascii="Times New Roman" w:hAnsi="Times New Roman" w:cs="Times New Roman"/>
                <w:b/>
                <w:i/>
                <w:sz w:val="24"/>
                <w:szCs w:val="24"/>
              </w:rPr>
            </w:pPr>
            <w:r w:rsidRPr="00BA5EBA">
              <w:rPr>
                <w:rFonts w:ascii="Times New Roman" w:hAnsi="Times New Roman" w:cs="Times New Roman"/>
                <w:spacing w:val="-3"/>
                <w:w w:val="102"/>
                <w:sz w:val="24"/>
                <w:szCs w:val="24"/>
              </w:rPr>
              <w:t xml:space="preserve">знает механизм  </w:t>
            </w:r>
            <w:r w:rsidRPr="00BA5EBA">
              <w:rPr>
                <w:rFonts w:ascii="Times New Roman" w:hAnsi="Times New Roman" w:cs="Times New Roman"/>
                <w:w w:val="102"/>
                <w:sz w:val="24"/>
                <w:szCs w:val="24"/>
              </w:rPr>
              <w:t xml:space="preserve">реализации </w:t>
            </w:r>
            <w:r w:rsidRPr="00BA5EBA">
              <w:rPr>
                <w:rFonts w:ascii="Times New Roman" w:hAnsi="Times New Roman" w:cs="Times New Roman"/>
                <w:sz w:val="24"/>
                <w:szCs w:val="24"/>
              </w:rPr>
              <w:t>накопленных в области физической культуры и спорта духовных ценностей, полученных знаний об особенностях личности обучающихся для воспитания патриотизма, профилактики девиантного поведения, формирования здорового образа жизни, потребности в регулярных занятиях физической культурой.</w:t>
            </w:r>
          </w:p>
        </w:tc>
        <w:tc>
          <w:tcPr>
            <w:tcW w:w="1282" w:type="pct"/>
            <w:shd w:val="clear" w:color="auto" w:fill="FFFFFF"/>
            <w:tcMar>
              <w:top w:w="15" w:type="dxa"/>
              <w:left w:w="108" w:type="dxa"/>
              <w:bottom w:w="0" w:type="dxa"/>
              <w:right w:w="108" w:type="dxa"/>
            </w:tcMar>
          </w:tcPr>
          <w:p w:rsidR="009F260C" w:rsidRPr="00BA5EBA" w:rsidRDefault="009F260C" w:rsidP="00372913">
            <w:pPr>
              <w:spacing w:after="0" w:line="240" w:lineRule="auto"/>
              <w:rPr>
                <w:rFonts w:ascii="Times New Roman" w:hAnsi="Times New Roman" w:cs="Times New Roman"/>
                <w:iCs/>
                <w:sz w:val="24"/>
                <w:szCs w:val="24"/>
              </w:rPr>
            </w:pPr>
            <w:r w:rsidRPr="00BA5EBA">
              <w:rPr>
                <w:rFonts w:ascii="Times New Roman" w:hAnsi="Times New Roman" w:cs="Times New Roman"/>
                <w:sz w:val="24"/>
                <w:szCs w:val="24"/>
              </w:rPr>
              <w:t>Дискуссия в интерактивной форме, получение отличной</w:t>
            </w:r>
            <w:r w:rsidRPr="00BA5EBA">
              <w:rPr>
                <w:rFonts w:ascii="Times New Roman" w:hAnsi="Times New Roman" w:cs="Times New Roman"/>
                <w:iCs/>
                <w:sz w:val="24"/>
                <w:szCs w:val="24"/>
              </w:rPr>
              <w:t xml:space="preserve"> </w:t>
            </w:r>
            <w:r w:rsidRPr="00BA5EBA">
              <w:rPr>
                <w:rFonts w:ascii="Times New Roman" w:hAnsi="Times New Roman" w:cs="Times New Roman"/>
                <w:sz w:val="24"/>
                <w:szCs w:val="24"/>
              </w:rPr>
              <w:t>оценки по пятибалльной шкале.</w:t>
            </w:r>
          </w:p>
        </w:tc>
      </w:tr>
      <w:tr w:rsidR="009F260C" w:rsidRPr="00BA5EBA" w:rsidTr="00BF188C">
        <w:trPr>
          <w:trHeight w:val="4577"/>
        </w:trPr>
        <w:tc>
          <w:tcPr>
            <w:tcW w:w="415" w:type="pct"/>
            <w:shd w:val="clear" w:color="auto" w:fill="FFFFFF"/>
          </w:tcPr>
          <w:p w:rsidR="009F260C" w:rsidRPr="00BA5EBA" w:rsidRDefault="009F260C" w:rsidP="00372913">
            <w:pPr>
              <w:spacing w:after="0" w:line="240" w:lineRule="auto"/>
              <w:rPr>
                <w:rFonts w:ascii="Times New Roman" w:hAnsi="Times New Roman" w:cs="Times New Roman"/>
                <w:i/>
                <w:iCs/>
                <w:sz w:val="24"/>
                <w:szCs w:val="24"/>
              </w:rPr>
            </w:pPr>
          </w:p>
        </w:tc>
        <w:tc>
          <w:tcPr>
            <w:tcW w:w="1379" w:type="pct"/>
            <w:shd w:val="clear" w:color="auto" w:fill="FFFFFF"/>
            <w:tcMar>
              <w:top w:w="15" w:type="dxa"/>
              <w:left w:w="108" w:type="dxa"/>
              <w:bottom w:w="0" w:type="dxa"/>
              <w:right w:w="108" w:type="dxa"/>
            </w:tcMar>
          </w:tcPr>
          <w:p w:rsidR="009F260C" w:rsidRPr="00BA5EBA" w:rsidRDefault="009F260C" w:rsidP="00372913">
            <w:pPr>
              <w:spacing w:after="0" w:line="240" w:lineRule="auto"/>
              <w:rPr>
                <w:rFonts w:ascii="Times New Roman" w:hAnsi="Times New Roman" w:cs="Times New Roman"/>
                <w:sz w:val="24"/>
                <w:szCs w:val="24"/>
              </w:rPr>
            </w:pPr>
            <w:r w:rsidRPr="00BA5EBA">
              <w:rPr>
                <w:rFonts w:ascii="Times New Roman" w:hAnsi="Times New Roman" w:cs="Times New Roman"/>
                <w:b/>
                <w:sz w:val="24"/>
                <w:szCs w:val="24"/>
              </w:rPr>
              <w:t>Умение</w:t>
            </w:r>
            <w:r w:rsidRPr="00BA5EBA">
              <w:rPr>
                <w:rFonts w:ascii="Times New Roman" w:hAnsi="Times New Roman" w:cs="Times New Roman"/>
                <w:sz w:val="24"/>
                <w:szCs w:val="24"/>
              </w:rPr>
              <w:t xml:space="preserve"> использовать накопленные в области физической культуры и спорта духовные ценности, полученные знания об особенностях личности обучающихся для воспитания патриотизма, профилактики девиантного поведения, формирования здорового образа жизни, потребности в регулярных занятиях физической культурой.</w:t>
            </w:r>
          </w:p>
          <w:p w:rsidR="009F260C" w:rsidRPr="00BA5EBA" w:rsidRDefault="009F260C" w:rsidP="00372913">
            <w:pPr>
              <w:spacing w:after="0" w:line="240" w:lineRule="auto"/>
              <w:rPr>
                <w:rFonts w:ascii="Times New Roman" w:hAnsi="Times New Roman" w:cs="Times New Roman"/>
                <w:i/>
                <w:iCs/>
                <w:sz w:val="24"/>
                <w:szCs w:val="24"/>
              </w:rPr>
            </w:pPr>
          </w:p>
        </w:tc>
        <w:tc>
          <w:tcPr>
            <w:tcW w:w="1924" w:type="pct"/>
            <w:shd w:val="clear" w:color="auto" w:fill="FFFFFF"/>
            <w:tcMar>
              <w:top w:w="15" w:type="dxa"/>
              <w:left w:w="108" w:type="dxa"/>
              <w:bottom w:w="0" w:type="dxa"/>
              <w:right w:w="108" w:type="dxa"/>
            </w:tcMar>
          </w:tcPr>
          <w:p w:rsidR="009F260C" w:rsidRPr="00BA5EBA" w:rsidRDefault="009F260C" w:rsidP="00372913">
            <w:pPr>
              <w:spacing w:after="0" w:line="240" w:lineRule="auto"/>
              <w:rPr>
                <w:rFonts w:ascii="Times New Roman" w:hAnsi="Times New Roman" w:cs="Times New Roman"/>
                <w:b/>
                <w:i/>
                <w:sz w:val="24"/>
                <w:szCs w:val="24"/>
              </w:rPr>
            </w:pPr>
            <w:r w:rsidRPr="00BA5EBA">
              <w:rPr>
                <w:rFonts w:ascii="Times New Roman" w:hAnsi="Times New Roman" w:cs="Times New Roman"/>
                <w:b/>
                <w:i/>
                <w:sz w:val="24"/>
                <w:szCs w:val="24"/>
              </w:rPr>
              <w:t>Пороговый уровень (удовлетворительно):</w:t>
            </w:r>
          </w:p>
          <w:p w:rsidR="009F260C" w:rsidRPr="00BA5EBA" w:rsidRDefault="009F260C"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умеет использовать основные источники получения информации о накопленных в области физической культуры и спорта духовных ценностях, определять особенности личности обучающихся,  формировать на их базе комплексы педагогического воздействия  для воспитания патриотизма, профилактики девиантного поведения, формирования здорового образа жизни, потребности в регулярных занятиях физической культурой.</w:t>
            </w:r>
          </w:p>
          <w:p w:rsidR="009F260C" w:rsidRPr="00BA5EBA" w:rsidRDefault="009F260C" w:rsidP="00372913">
            <w:pPr>
              <w:spacing w:after="0" w:line="240" w:lineRule="auto"/>
              <w:jc w:val="both"/>
              <w:rPr>
                <w:rFonts w:ascii="Times New Roman" w:hAnsi="Times New Roman" w:cs="Times New Roman"/>
                <w:b/>
                <w:i/>
                <w:sz w:val="24"/>
                <w:szCs w:val="24"/>
              </w:rPr>
            </w:pPr>
          </w:p>
        </w:tc>
        <w:tc>
          <w:tcPr>
            <w:tcW w:w="1282" w:type="pct"/>
            <w:shd w:val="clear" w:color="auto" w:fill="FFFFFF"/>
            <w:tcMar>
              <w:top w:w="15" w:type="dxa"/>
              <w:left w:w="108" w:type="dxa"/>
              <w:bottom w:w="0" w:type="dxa"/>
              <w:right w:w="108" w:type="dxa"/>
            </w:tcMar>
          </w:tcPr>
          <w:p w:rsidR="009F260C" w:rsidRPr="00BA5EBA" w:rsidRDefault="009F260C"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Оценка рабочей документации,  наблюдения за деятельностью практиканта при проведении учебных занятий и воспитательных мероприятий.</w:t>
            </w:r>
            <w:r w:rsidRPr="00BA5EBA">
              <w:rPr>
                <w:rFonts w:ascii="Times New Roman" w:hAnsi="Times New Roman" w:cs="Times New Roman"/>
                <w:sz w:val="24"/>
                <w:szCs w:val="24"/>
              </w:rPr>
              <w:br/>
            </w:r>
          </w:p>
        </w:tc>
      </w:tr>
      <w:tr w:rsidR="009F260C" w:rsidRPr="00BA5EBA" w:rsidTr="00BF188C">
        <w:trPr>
          <w:trHeight w:val="1120"/>
        </w:trPr>
        <w:tc>
          <w:tcPr>
            <w:tcW w:w="415" w:type="pct"/>
            <w:shd w:val="clear" w:color="auto" w:fill="FFFFFF"/>
          </w:tcPr>
          <w:p w:rsidR="009F260C" w:rsidRPr="00BA5EBA" w:rsidRDefault="009F260C" w:rsidP="00372913">
            <w:pPr>
              <w:spacing w:after="0" w:line="240" w:lineRule="auto"/>
              <w:rPr>
                <w:rFonts w:ascii="Times New Roman" w:hAnsi="Times New Roman" w:cs="Times New Roman"/>
                <w:i/>
                <w:iCs/>
                <w:sz w:val="24"/>
                <w:szCs w:val="24"/>
              </w:rPr>
            </w:pPr>
          </w:p>
        </w:tc>
        <w:tc>
          <w:tcPr>
            <w:tcW w:w="1379" w:type="pct"/>
            <w:shd w:val="clear" w:color="auto" w:fill="FFFFFF"/>
            <w:tcMar>
              <w:top w:w="15" w:type="dxa"/>
              <w:left w:w="108" w:type="dxa"/>
              <w:bottom w:w="0" w:type="dxa"/>
              <w:right w:w="108" w:type="dxa"/>
            </w:tcMar>
            <w:vAlign w:val="center"/>
          </w:tcPr>
          <w:p w:rsidR="009F260C" w:rsidRPr="00BA5EBA" w:rsidRDefault="009F260C" w:rsidP="00372913">
            <w:pPr>
              <w:spacing w:after="0" w:line="240" w:lineRule="auto"/>
              <w:rPr>
                <w:rFonts w:ascii="Times New Roman" w:hAnsi="Times New Roman" w:cs="Times New Roman"/>
                <w:i/>
                <w:iCs/>
                <w:sz w:val="24"/>
                <w:szCs w:val="24"/>
              </w:rPr>
            </w:pPr>
          </w:p>
        </w:tc>
        <w:tc>
          <w:tcPr>
            <w:tcW w:w="1924" w:type="pct"/>
            <w:shd w:val="clear" w:color="auto" w:fill="FFFFFF"/>
            <w:tcMar>
              <w:top w:w="15" w:type="dxa"/>
              <w:left w:w="108" w:type="dxa"/>
              <w:bottom w:w="0" w:type="dxa"/>
              <w:right w:w="108" w:type="dxa"/>
            </w:tcMar>
          </w:tcPr>
          <w:p w:rsidR="009F260C" w:rsidRPr="00BA5EBA" w:rsidRDefault="009F260C" w:rsidP="00372913">
            <w:pPr>
              <w:spacing w:after="0" w:line="240" w:lineRule="auto"/>
              <w:rPr>
                <w:rFonts w:ascii="Times New Roman" w:hAnsi="Times New Roman" w:cs="Times New Roman"/>
                <w:b/>
                <w:i/>
                <w:sz w:val="24"/>
                <w:szCs w:val="24"/>
              </w:rPr>
            </w:pPr>
            <w:r w:rsidRPr="00BA5EBA">
              <w:rPr>
                <w:rFonts w:ascii="Times New Roman" w:hAnsi="Times New Roman" w:cs="Times New Roman"/>
                <w:b/>
                <w:i/>
                <w:sz w:val="24"/>
                <w:szCs w:val="24"/>
              </w:rPr>
              <w:t>Продвинутый уровень (хорошо):</w:t>
            </w:r>
          </w:p>
          <w:p w:rsidR="009F260C" w:rsidRPr="00BA5EBA" w:rsidRDefault="009F260C"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умеет использовать основные источники получения информации о накопленных в области физической культуры и спорта духовных ценностях, определять особенности личности обучающихся,  формировать на их базе комплексы педагогического воздействия  для воспитания патриотизма, профилактики девиантного поведения, формирования здорового образа жизни, потребности в регулярных занятиях физической культурой,</w:t>
            </w:r>
          </w:p>
          <w:p w:rsidR="009F260C" w:rsidRPr="00BA5EBA" w:rsidRDefault="009F260C" w:rsidP="00372913">
            <w:pPr>
              <w:spacing w:after="0" w:line="240" w:lineRule="auto"/>
              <w:rPr>
                <w:rFonts w:ascii="Times New Roman" w:hAnsi="Times New Roman" w:cs="Times New Roman"/>
                <w:b/>
                <w:i/>
                <w:sz w:val="24"/>
                <w:szCs w:val="24"/>
              </w:rPr>
            </w:pPr>
            <w:r w:rsidRPr="00BA5EBA">
              <w:rPr>
                <w:rFonts w:ascii="Times New Roman" w:hAnsi="Times New Roman" w:cs="Times New Roman"/>
                <w:sz w:val="24"/>
                <w:szCs w:val="24"/>
              </w:rPr>
              <w:t>создавать условия заинтересованности у учащихся на уроках физической культуры и тренировочных занятиях.</w:t>
            </w:r>
          </w:p>
        </w:tc>
        <w:tc>
          <w:tcPr>
            <w:tcW w:w="1282" w:type="pct"/>
            <w:shd w:val="clear" w:color="auto" w:fill="FFFFFF"/>
            <w:tcMar>
              <w:top w:w="15" w:type="dxa"/>
              <w:left w:w="108" w:type="dxa"/>
              <w:bottom w:w="0" w:type="dxa"/>
              <w:right w:w="108" w:type="dxa"/>
            </w:tcMar>
          </w:tcPr>
          <w:p w:rsidR="009F260C" w:rsidRPr="00BA5EBA" w:rsidRDefault="009F260C"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Оценка рабочей документации,  наблюдения за деятельностью практиканта при проведении учебных занятий и воспитательных мероприятий.</w:t>
            </w:r>
            <w:r w:rsidRPr="00BA5EBA">
              <w:rPr>
                <w:rFonts w:ascii="Times New Roman" w:hAnsi="Times New Roman" w:cs="Times New Roman"/>
                <w:sz w:val="24"/>
                <w:szCs w:val="24"/>
              </w:rPr>
              <w:br/>
            </w:r>
          </w:p>
        </w:tc>
      </w:tr>
      <w:tr w:rsidR="009F260C" w:rsidRPr="00BA5EBA" w:rsidTr="00BF188C">
        <w:trPr>
          <w:trHeight w:val="1120"/>
        </w:trPr>
        <w:tc>
          <w:tcPr>
            <w:tcW w:w="415" w:type="pct"/>
            <w:shd w:val="clear" w:color="auto" w:fill="FFFFFF"/>
          </w:tcPr>
          <w:p w:rsidR="009F260C" w:rsidRPr="00BA5EBA" w:rsidRDefault="009F260C" w:rsidP="00372913">
            <w:pPr>
              <w:spacing w:after="0" w:line="240" w:lineRule="auto"/>
              <w:rPr>
                <w:rFonts w:ascii="Times New Roman" w:hAnsi="Times New Roman" w:cs="Times New Roman"/>
                <w:i/>
                <w:iCs/>
                <w:sz w:val="24"/>
                <w:szCs w:val="24"/>
              </w:rPr>
            </w:pPr>
          </w:p>
        </w:tc>
        <w:tc>
          <w:tcPr>
            <w:tcW w:w="1379" w:type="pct"/>
            <w:shd w:val="clear" w:color="auto" w:fill="FFFFFF"/>
            <w:tcMar>
              <w:top w:w="15" w:type="dxa"/>
              <w:left w:w="108" w:type="dxa"/>
              <w:bottom w:w="0" w:type="dxa"/>
              <w:right w:w="108" w:type="dxa"/>
            </w:tcMar>
            <w:vAlign w:val="center"/>
          </w:tcPr>
          <w:p w:rsidR="009F260C" w:rsidRPr="00BA5EBA" w:rsidRDefault="009F260C" w:rsidP="00372913">
            <w:pPr>
              <w:spacing w:after="0" w:line="240" w:lineRule="auto"/>
              <w:rPr>
                <w:rFonts w:ascii="Times New Roman" w:hAnsi="Times New Roman" w:cs="Times New Roman"/>
                <w:i/>
                <w:iCs/>
                <w:sz w:val="24"/>
                <w:szCs w:val="24"/>
              </w:rPr>
            </w:pPr>
          </w:p>
        </w:tc>
        <w:tc>
          <w:tcPr>
            <w:tcW w:w="1924" w:type="pct"/>
            <w:shd w:val="clear" w:color="auto" w:fill="FFFFFF"/>
            <w:tcMar>
              <w:top w:w="15" w:type="dxa"/>
              <w:left w:w="108" w:type="dxa"/>
              <w:bottom w:w="0" w:type="dxa"/>
              <w:right w:w="108" w:type="dxa"/>
            </w:tcMar>
          </w:tcPr>
          <w:p w:rsidR="009F260C" w:rsidRPr="00BA5EBA" w:rsidRDefault="009F260C" w:rsidP="00372913">
            <w:pPr>
              <w:spacing w:after="0" w:line="240" w:lineRule="auto"/>
              <w:rPr>
                <w:rFonts w:ascii="Times New Roman" w:hAnsi="Times New Roman" w:cs="Times New Roman"/>
                <w:b/>
                <w:i/>
                <w:sz w:val="24"/>
                <w:szCs w:val="24"/>
              </w:rPr>
            </w:pPr>
            <w:r w:rsidRPr="00BA5EBA">
              <w:rPr>
                <w:rFonts w:ascii="Times New Roman" w:hAnsi="Times New Roman" w:cs="Times New Roman"/>
                <w:b/>
                <w:i/>
                <w:sz w:val="24"/>
                <w:szCs w:val="24"/>
              </w:rPr>
              <w:t>Высокий уровень (отлично):</w:t>
            </w:r>
          </w:p>
          <w:p w:rsidR="009F260C" w:rsidRPr="00BA5EBA" w:rsidRDefault="009F260C"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умеет анализировать и отбирать наиболее эффективные средства и приёмы формирования на базе накопленных в области физической культуры и спорта духовных ценностей, выбирать с учетом особенностей обучающихся оправданные стили педагогического поведения для воспитания патриотизма, профилактики девиантного поведения, формирования здорового образа жизни, потребности в регулярных занятиях физической культурой.</w:t>
            </w:r>
          </w:p>
        </w:tc>
        <w:tc>
          <w:tcPr>
            <w:tcW w:w="1282" w:type="pct"/>
            <w:shd w:val="clear" w:color="auto" w:fill="FFFFFF"/>
            <w:tcMar>
              <w:top w:w="15" w:type="dxa"/>
              <w:left w:w="108" w:type="dxa"/>
              <w:bottom w:w="0" w:type="dxa"/>
              <w:right w:w="108" w:type="dxa"/>
            </w:tcMar>
          </w:tcPr>
          <w:p w:rsidR="009F260C" w:rsidRPr="00BA5EBA" w:rsidRDefault="009F260C"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Оценка рабочей документации,  наблюдения за деятельностью практиканта при проведении учебных занятий и воспитательных мероприятий.</w:t>
            </w:r>
            <w:r w:rsidRPr="00BA5EBA">
              <w:rPr>
                <w:rFonts w:ascii="Times New Roman" w:hAnsi="Times New Roman" w:cs="Times New Roman"/>
                <w:sz w:val="24"/>
                <w:szCs w:val="24"/>
              </w:rPr>
              <w:br/>
            </w:r>
          </w:p>
        </w:tc>
      </w:tr>
      <w:tr w:rsidR="009F260C" w:rsidRPr="00BA5EBA" w:rsidTr="00BF188C">
        <w:trPr>
          <w:trHeight w:val="1120"/>
        </w:trPr>
        <w:tc>
          <w:tcPr>
            <w:tcW w:w="415" w:type="pct"/>
            <w:shd w:val="clear" w:color="auto" w:fill="FFFFFF"/>
          </w:tcPr>
          <w:p w:rsidR="009F260C" w:rsidRPr="00BA5EBA" w:rsidRDefault="009F260C" w:rsidP="00372913">
            <w:pPr>
              <w:spacing w:after="0" w:line="240" w:lineRule="auto"/>
              <w:rPr>
                <w:rFonts w:ascii="Times New Roman" w:hAnsi="Times New Roman" w:cs="Times New Roman"/>
                <w:i/>
                <w:iCs/>
                <w:sz w:val="24"/>
                <w:szCs w:val="24"/>
              </w:rPr>
            </w:pPr>
          </w:p>
        </w:tc>
        <w:tc>
          <w:tcPr>
            <w:tcW w:w="1379" w:type="pct"/>
            <w:shd w:val="clear" w:color="auto" w:fill="FFFFFF"/>
            <w:tcMar>
              <w:top w:w="15" w:type="dxa"/>
              <w:left w:w="108" w:type="dxa"/>
              <w:bottom w:w="0" w:type="dxa"/>
              <w:right w:w="108" w:type="dxa"/>
            </w:tcMar>
          </w:tcPr>
          <w:p w:rsidR="009F260C" w:rsidRPr="00BA5EBA" w:rsidRDefault="009F260C" w:rsidP="00372913">
            <w:pPr>
              <w:spacing w:after="0" w:line="240" w:lineRule="auto"/>
              <w:rPr>
                <w:rFonts w:ascii="Times New Roman" w:hAnsi="Times New Roman" w:cs="Times New Roman"/>
                <w:i/>
                <w:iCs/>
                <w:sz w:val="24"/>
                <w:szCs w:val="24"/>
              </w:rPr>
            </w:pPr>
            <w:r w:rsidRPr="00BA5EBA">
              <w:rPr>
                <w:rFonts w:ascii="Times New Roman" w:hAnsi="Times New Roman" w:cs="Times New Roman"/>
                <w:b/>
                <w:sz w:val="24"/>
                <w:szCs w:val="24"/>
              </w:rPr>
              <w:t xml:space="preserve">Опыт </w:t>
            </w:r>
            <w:r w:rsidRPr="00BA5EBA">
              <w:rPr>
                <w:rFonts w:ascii="Times New Roman" w:hAnsi="Times New Roman" w:cs="Times New Roman"/>
                <w:sz w:val="24"/>
                <w:szCs w:val="24"/>
              </w:rPr>
              <w:t>использования накопленных в области физической культуры и спорта духовных ценностей, полученных знаний об особенностях личности обучающихся для воспитания патриотизма, профилактики девиантного поведения, формирования здорового образа жизни, потребности в регулярных занятиях физической культурой.</w:t>
            </w:r>
          </w:p>
        </w:tc>
        <w:tc>
          <w:tcPr>
            <w:tcW w:w="1924" w:type="pct"/>
            <w:shd w:val="clear" w:color="auto" w:fill="FFFFFF"/>
            <w:tcMar>
              <w:top w:w="15" w:type="dxa"/>
              <w:left w:w="108" w:type="dxa"/>
              <w:bottom w:w="0" w:type="dxa"/>
              <w:right w:w="108" w:type="dxa"/>
            </w:tcMar>
          </w:tcPr>
          <w:p w:rsidR="009F260C" w:rsidRPr="00BA5EBA" w:rsidRDefault="009F260C" w:rsidP="00372913">
            <w:pPr>
              <w:spacing w:after="0" w:line="240" w:lineRule="auto"/>
              <w:rPr>
                <w:rFonts w:ascii="Times New Roman" w:hAnsi="Times New Roman" w:cs="Times New Roman"/>
                <w:b/>
                <w:i/>
                <w:sz w:val="24"/>
                <w:szCs w:val="24"/>
              </w:rPr>
            </w:pPr>
            <w:r w:rsidRPr="00BA5EBA">
              <w:rPr>
                <w:rFonts w:ascii="Times New Roman" w:hAnsi="Times New Roman" w:cs="Times New Roman"/>
                <w:b/>
                <w:i/>
                <w:sz w:val="24"/>
                <w:szCs w:val="24"/>
              </w:rPr>
              <w:t>Пороговый уровень (удовлетворительно):</w:t>
            </w:r>
          </w:p>
          <w:p w:rsidR="009F260C" w:rsidRPr="00BA5EBA" w:rsidRDefault="009F260C" w:rsidP="00372913">
            <w:pPr>
              <w:spacing w:after="0" w:line="240" w:lineRule="auto"/>
              <w:rPr>
                <w:rFonts w:ascii="Times New Roman" w:hAnsi="Times New Roman" w:cs="Times New Roman"/>
                <w:b/>
                <w:i/>
                <w:sz w:val="24"/>
                <w:szCs w:val="24"/>
              </w:rPr>
            </w:pPr>
            <w:r w:rsidRPr="00BA5EBA">
              <w:rPr>
                <w:rFonts w:ascii="Times New Roman" w:hAnsi="Times New Roman" w:cs="Times New Roman"/>
                <w:sz w:val="24"/>
                <w:szCs w:val="24"/>
              </w:rPr>
              <w:t>умеет опыт использования основных источников получения информации о накопленных в области физической культуры и спорта духовных ценностях, определения особенностей личности обучающихся,  формирования на их базе комплексов педагогического воздействия  для воспитания патриотизма, профилактики девиантного поведения, формирования здорового образа жизни, потребности в регулярных занятиях физической культурой.</w:t>
            </w:r>
          </w:p>
        </w:tc>
        <w:tc>
          <w:tcPr>
            <w:tcW w:w="1282" w:type="pct"/>
            <w:shd w:val="clear" w:color="auto" w:fill="FFFFFF"/>
            <w:tcMar>
              <w:top w:w="15" w:type="dxa"/>
              <w:left w:w="108" w:type="dxa"/>
              <w:bottom w:w="0" w:type="dxa"/>
              <w:right w:w="108" w:type="dxa"/>
            </w:tcMar>
          </w:tcPr>
          <w:p w:rsidR="009F260C" w:rsidRPr="00BA5EBA" w:rsidRDefault="009F260C"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Наблюдения за деятельностью практиканта при проведении учебных занятий и воспитательных мероприятий.</w:t>
            </w:r>
            <w:r w:rsidRPr="00BA5EBA">
              <w:rPr>
                <w:rFonts w:ascii="Times New Roman" w:hAnsi="Times New Roman" w:cs="Times New Roman"/>
                <w:sz w:val="24"/>
                <w:szCs w:val="24"/>
              </w:rPr>
              <w:br/>
            </w:r>
          </w:p>
        </w:tc>
      </w:tr>
      <w:tr w:rsidR="009F260C" w:rsidRPr="00BA5EBA" w:rsidTr="00BF188C">
        <w:trPr>
          <w:trHeight w:val="694"/>
        </w:trPr>
        <w:tc>
          <w:tcPr>
            <w:tcW w:w="415" w:type="pct"/>
            <w:shd w:val="clear" w:color="auto" w:fill="FFFFFF"/>
          </w:tcPr>
          <w:p w:rsidR="009F260C" w:rsidRPr="00BA5EBA" w:rsidRDefault="009F260C" w:rsidP="00372913">
            <w:pPr>
              <w:spacing w:after="0" w:line="240" w:lineRule="auto"/>
              <w:rPr>
                <w:rFonts w:ascii="Times New Roman" w:hAnsi="Times New Roman" w:cs="Times New Roman"/>
                <w:i/>
                <w:iCs/>
                <w:sz w:val="24"/>
                <w:szCs w:val="24"/>
              </w:rPr>
            </w:pPr>
          </w:p>
        </w:tc>
        <w:tc>
          <w:tcPr>
            <w:tcW w:w="1379" w:type="pct"/>
            <w:shd w:val="clear" w:color="auto" w:fill="FFFFFF"/>
            <w:tcMar>
              <w:top w:w="15" w:type="dxa"/>
              <w:left w:w="108" w:type="dxa"/>
              <w:bottom w:w="0" w:type="dxa"/>
              <w:right w:w="108" w:type="dxa"/>
            </w:tcMar>
            <w:vAlign w:val="center"/>
          </w:tcPr>
          <w:p w:rsidR="009F260C" w:rsidRPr="00BA5EBA" w:rsidRDefault="009F260C" w:rsidP="00372913">
            <w:pPr>
              <w:spacing w:after="0" w:line="240" w:lineRule="auto"/>
              <w:rPr>
                <w:rFonts w:ascii="Times New Roman" w:hAnsi="Times New Roman" w:cs="Times New Roman"/>
                <w:i/>
                <w:iCs/>
                <w:sz w:val="24"/>
                <w:szCs w:val="24"/>
              </w:rPr>
            </w:pPr>
          </w:p>
        </w:tc>
        <w:tc>
          <w:tcPr>
            <w:tcW w:w="1924" w:type="pct"/>
            <w:shd w:val="clear" w:color="auto" w:fill="FFFFFF"/>
            <w:tcMar>
              <w:top w:w="15" w:type="dxa"/>
              <w:left w:w="108" w:type="dxa"/>
              <w:bottom w:w="0" w:type="dxa"/>
              <w:right w:w="108" w:type="dxa"/>
            </w:tcMar>
          </w:tcPr>
          <w:p w:rsidR="009F260C" w:rsidRPr="00BA5EBA" w:rsidRDefault="009F260C" w:rsidP="00372913">
            <w:pPr>
              <w:spacing w:after="0" w:line="240" w:lineRule="auto"/>
              <w:rPr>
                <w:rFonts w:ascii="Times New Roman" w:hAnsi="Times New Roman" w:cs="Times New Roman"/>
                <w:b/>
                <w:i/>
                <w:sz w:val="24"/>
                <w:szCs w:val="24"/>
              </w:rPr>
            </w:pPr>
            <w:r w:rsidRPr="00BA5EBA">
              <w:rPr>
                <w:rFonts w:ascii="Times New Roman" w:hAnsi="Times New Roman" w:cs="Times New Roman"/>
                <w:b/>
                <w:i/>
                <w:sz w:val="24"/>
                <w:szCs w:val="24"/>
              </w:rPr>
              <w:t>Продвинутый уровень (хорошо):</w:t>
            </w:r>
          </w:p>
          <w:p w:rsidR="009F260C" w:rsidRPr="00BA5EBA" w:rsidRDefault="009F260C" w:rsidP="00372913">
            <w:pPr>
              <w:spacing w:after="0" w:line="240" w:lineRule="auto"/>
              <w:rPr>
                <w:rFonts w:ascii="Times New Roman" w:hAnsi="Times New Roman" w:cs="Times New Roman"/>
                <w:b/>
                <w:i/>
                <w:sz w:val="24"/>
                <w:szCs w:val="24"/>
              </w:rPr>
            </w:pPr>
            <w:r w:rsidRPr="00BA5EBA">
              <w:rPr>
                <w:rFonts w:ascii="Times New Roman" w:hAnsi="Times New Roman" w:cs="Times New Roman"/>
                <w:sz w:val="24"/>
                <w:szCs w:val="24"/>
              </w:rPr>
              <w:t>умеет опыт использования источников информации о накопленных в области физической культуры и спорта духовных ценностях,  применения  с учетом особенностей личности обучающихся комплексов педагогического воздействия  для воспитания патриотизма, профилактики девиантного поведения, формирования здорового образа жизни, потребности в регулярных занятиях физической культурой.</w:t>
            </w:r>
          </w:p>
        </w:tc>
        <w:tc>
          <w:tcPr>
            <w:tcW w:w="1282" w:type="pct"/>
            <w:shd w:val="clear" w:color="auto" w:fill="FFFFFF"/>
            <w:tcMar>
              <w:top w:w="15" w:type="dxa"/>
              <w:left w:w="108" w:type="dxa"/>
              <w:bottom w:w="0" w:type="dxa"/>
              <w:right w:w="108" w:type="dxa"/>
            </w:tcMar>
          </w:tcPr>
          <w:p w:rsidR="009F260C" w:rsidRPr="00BA5EBA" w:rsidRDefault="009F260C"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Наблюдения за деятельностью практиканта при проведении учебных занятий и воспитательных мероприятий.</w:t>
            </w:r>
            <w:r w:rsidRPr="00BA5EBA">
              <w:rPr>
                <w:rFonts w:ascii="Times New Roman" w:hAnsi="Times New Roman" w:cs="Times New Roman"/>
                <w:sz w:val="24"/>
                <w:szCs w:val="24"/>
              </w:rPr>
              <w:br/>
            </w:r>
          </w:p>
        </w:tc>
      </w:tr>
      <w:tr w:rsidR="009F260C" w:rsidRPr="00BA5EBA" w:rsidTr="00BF188C">
        <w:trPr>
          <w:trHeight w:val="1120"/>
        </w:trPr>
        <w:tc>
          <w:tcPr>
            <w:tcW w:w="415" w:type="pct"/>
            <w:shd w:val="clear" w:color="auto" w:fill="FFFFFF"/>
          </w:tcPr>
          <w:p w:rsidR="009F260C" w:rsidRPr="00BA5EBA" w:rsidRDefault="009F260C" w:rsidP="00372913">
            <w:pPr>
              <w:spacing w:after="0" w:line="240" w:lineRule="auto"/>
              <w:rPr>
                <w:rFonts w:ascii="Times New Roman" w:hAnsi="Times New Roman" w:cs="Times New Roman"/>
                <w:i/>
                <w:iCs/>
                <w:sz w:val="24"/>
                <w:szCs w:val="24"/>
              </w:rPr>
            </w:pPr>
          </w:p>
        </w:tc>
        <w:tc>
          <w:tcPr>
            <w:tcW w:w="1379" w:type="pct"/>
            <w:shd w:val="clear" w:color="auto" w:fill="FFFFFF"/>
            <w:tcMar>
              <w:top w:w="15" w:type="dxa"/>
              <w:left w:w="108" w:type="dxa"/>
              <w:bottom w:w="0" w:type="dxa"/>
              <w:right w:w="108" w:type="dxa"/>
            </w:tcMar>
            <w:vAlign w:val="center"/>
          </w:tcPr>
          <w:p w:rsidR="009F260C" w:rsidRPr="00BA5EBA" w:rsidRDefault="009F260C" w:rsidP="00372913">
            <w:pPr>
              <w:spacing w:after="0" w:line="240" w:lineRule="auto"/>
              <w:rPr>
                <w:rFonts w:ascii="Times New Roman" w:hAnsi="Times New Roman" w:cs="Times New Roman"/>
                <w:i/>
                <w:iCs/>
                <w:sz w:val="24"/>
                <w:szCs w:val="24"/>
              </w:rPr>
            </w:pPr>
          </w:p>
        </w:tc>
        <w:tc>
          <w:tcPr>
            <w:tcW w:w="1924" w:type="pct"/>
            <w:shd w:val="clear" w:color="auto" w:fill="FFFFFF"/>
            <w:tcMar>
              <w:top w:w="15" w:type="dxa"/>
              <w:left w:w="108" w:type="dxa"/>
              <w:bottom w:w="0" w:type="dxa"/>
              <w:right w:w="108" w:type="dxa"/>
            </w:tcMar>
          </w:tcPr>
          <w:p w:rsidR="009F260C" w:rsidRPr="00BA5EBA" w:rsidRDefault="009F260C" w:rsidP="00372913">
            <w:pPr>
              <w:spacing w:after="0" w:line="240" w:lineRule="auto"/>
              <w:rPr>
                <w:rFonts w:ascii="Times New Roman" w:hAnsi="Times New Roman" w:cs="Times New Roman"/>
                <w:b/>
                <w:i/>
                <w:sz w:val="24"/>
                <w:szCs w:val="24"/>
              </w:rPr>
            </w:pPr>
            <w:r w:rsidRPr="00BA5EBA">
              <w:rPr>
                <w:rFonts w:ascii="Times New Roman" w:hAnsi="Times New Roman" w:cs="Times New Roman"/>
                <w:b/>
                <w:i/>
                <w:sz w:val="24"/>
                <w:szCs w:val="24"/>
              </w:rPr>
              <w:t>Высокий уровень (отлично):</w:t>
            </w:r>
          </w:p>
          <w:p w:rsidR="009F260C" w:rsidRPr="00BA5EBA" w:rsidRDefault="009F260C" w:rsidP="00372913">
            <w:pPr>
              <w:spacing w:after="0" w:line="240" w:lineRule="auto"/>
              <w:rPr>
                <w:rFonts w:ascii="Times New Roman" w:hAnsi="Times New Roman" w:cs="Times New Roman"/>
                <w:b/>
                <w:i/>
                <w:sz w:val="24"/>
                <w:szCs w:val="24"/>
              </w:rPr>
            </w:pPr>
            <w:r w:rsidRPr="00BA5EBA">
              <w:rPr>
                <w:rFonts w:ascii="Times New Roman" w:hAnsi="Times New Roman" w:cs="Times New Roman"/>
                <w:sz w:val="24"/>
                <w:szCs w:val="24"/>
              </w:rPr>
              <w:t>умеет опыт отбора наиболее эффективных средств и приёмов формирования на базе накопленных в области физической культуры и спорта духовных ценностей, выбора с учетом особенностей обучающихся оправданных стилей педагогического поведения для воспитания патриотизма, профилактики девиантного поведения, формирования здорового образа жизни, потребности в регулярных занятиях физической культурой.</w:t>
            </w:r>
          </w:p>
        </w:tc>
        <w:tc>
          <w:tcPr>
            <w:tcW w:w="1282" w:type="pct"/>
            <w:shd w:val="clear" w:color="auto" w:fill="FFFFFF"/>
            <w:tcMar>
              <w:top w:w="15" w:type="dxa"/>
              <w:left w:w="108" w:type="dxa"/>
              <w:bottom w:w="0" w:type="dxa"/>
              <w:right w:w="108" w:type="dxa"/>
            </w:tcMar>
          </w:tcPr>
          <w:p w:rsidR="009F260C" w:rsidRPr="00BA5EBA" w:rsidRDefault="009F260C"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Наблюдения за деятельностью практиканта при проведении учебных занятий и воспитательных мероприятий.</w:t>
            </w:r>
            <w:r w:rsidRPr="00BA5EBA">
              <w:rPr>
                <w:rFonts w:ascii="Times New Roman" w:hAnsi="Times New Roman" w:cs="Times New Roman"/>
                <w:sz w:val="24"/>
                <w:szCs w:val="24"/>
              </w:rPr>
              <w:br/>
            </w:r>
          </w:p>
        </w:tc>
      </w:tr>
      <w:tr w:rsidR="009F260C" w:rsidRPr="00BA5EBA" w:rsidTr="00BF188C">
        <w:trPr>
          <w:trHeight w:val="1120"/>
        </w:trPr>
        <w:tc>
          <w:tcPr>
            <w:tcW w:w="415" w:type="pct"/>
            <w:shd w:val="clear" w:color="auto" w:fill="FFFFFF"/>
          </w:tcPr>
          <w:p w:rsidR="009F260C" w:rsidRPr="00BA5EBA" w:rsidRDefault="009F260C" w:rsidP="00372913">
            <w:pPr>
              <w:spacing w:after="0" w:line="240" w:lineRule="auto"/>
              <w:jc w:val="center"/>
              <w:rPr>
                <w:rFonts w:ascii="Times New Roman" w:hAnsi="Times New Roman" w:cs="Times New Roman"/>
                <w:iCs/>
                <w:sz w:val="24"/>
                <w:szCs w:val="24"/>
              </w:rPr>
            </w:pPr>
            <w:r w:rsidRPr="00BA5EBA">
              <w:rPr>
                <w:rFonts w:ascii="Times New Roman" w:hAnsi="Times New Roman" w:cs="Times New Roman"/>
                <w:iCs/>
                <w:sz w:val="24"/>
                <w:szCs w:val="24"/>
              </w:rPr>
              <w:lastRenderedPageBreak/>
              <w:t>ПК-1</w:t>
            </w:r>
          </w:p>
        </w:tc>
        <w:tc>
          <w:tcPr>
            <w:tcW w:w="1379" w:type="pct"/>
            <w:shd w:val="clear" w:color="auto" w:fill="FFFFFF"/>
            <w:tcMar>
              <w:top w:w="15" w:type="dxa"/>
              <w:left w:w="108" w:type="dxa"/>
              <w:bottom w:w="0" w:type="dxa"/>
              <w:right w:w="108" w:type="dxa"/>
            </w:tcMar>
            <w:vAlign w:val="center"/>
          </w:tcPr>
          <w:p w:rsidR="009F260C" w:rsidRPr="00BA5EBA" w:rsidRDefault="009F260C" w:rsidP="00372913">
            <w:pPr>
              <w:spacing w:after="0" w:line="240" w:lineRule="auto"/>
              <w:rPr>
                <w:rFonts w:ascii="Times New Roman" w:hAnsi="Times New Roman" w:cs="Times New Roman"/>
                <w:i/>
                <w:iCs/>
                <w:sz w:val="24"/>
                <w:szCs w:val="24"/>
              </w:rPr>
            </w:pPr>
            <w:r w:rsidRPr="00BA5EBA">
              <w:rPr>
                <w:rFonts w:ascii="Times New Roman" w:hAnsi="Times New Roman" w:cs="Times New Roman"/>
                <w:b/>
                <w:sz w:val="24"/>
                <w:szCs w:val="24"/>
              </w:rPr>
              <w:t>Знание</w:t>
            </w:r>
            <w:r w:rsidRPr="00BA5EBA">
              <w:rPr>
                <w:rFonts w:ascii="Times New Roman" w:hAnsi="Times New Roman" w:cs="Times New Roman"/>
                <w:sz w:val="24"/>
                <w:szCs w:val="24"/>
              </w:rPr>
              <w:t xml:space="preserve"> использования основных положений и принципов педагогики, методов педагогического контроля и контроля качества обучения, актуальных дидактических технологий.</w:t>
            </w:r>
          </w:p>
        </w:tc>
        <w:tc>
          <w:tcPr>
            <w:tcW w:w="1924" w:type="pct"/>
            <w:shd w:val="clear" w:color="auto" w:fill="FFFFFF"/>
            <w:tcMar>
              <w:top w:w="15" w:type="dxa"/>
              <w:left w:w="108" w:type="dxa"/>
              <w:bottom w:w="0" w:type="dxa"/>
              <w:right w:w="108" w:type="dxa"/>
            </w:tcMar>
          </w:tcPr>
          <w:p w:rsidR="009F260C" w:rsidRPr="00BA5EBA" w:rsidRDefault="009F260C" w:rsidP="00372913">
            <w:pPr>
              <w:spacing w:after="0" w:line="240" w:lineRule="auto"/>
              <w:rPr>
                <w:rFonts w:ascii="Times New Roman" w:hAnsi="Times New Roman" w:cs="Times New Roman"/>
                <w:b/>
                <w:i/>
                <w:sz w:val="24"/>
                <w:szCs w:val="24"/>
              </w:rPr>
            </w:pPr>
            <w:r w:rsidRPr="00BA5EBA">
              <w:rPr>
                <w:rFonts w:ascii="Times New Roman" w:hAnsi="Times New Roman" w:cs="Times New Roman"/>
                <w:b/>
                <w:i/>
                <w:sz w:val="24"/>
                <w:szCs w:val="24"/>
              </w:rPr>
              <w:t>Пороговый уровень (удовлетворительно):</w:t>
            </w:r>
          </w:p>
          <w:p w:rsidR="009F260C" w:rsidRPr="00BA5EBA" w:rsidRDefault="009F260C" w:rsidP="00372913">
            <w:pPr>
              <w:spacing w:after="0" w:line="240" w:lineRule="auto"/>
              <w:rPr>
                <w:rFonts w:ascii="Times New Roman" w:hAnsi="Times New Roman" w:cs="Times New Roman"/>
                <w:b/>
                <w:i/>
                <w:sz w:val="24"/>
                <w:szCs w:val="24"/>
              </w:rPr>
            </w:pPr>
            <w:r w:rsidRPr="00BA5EBA">
              <w:rPr>
                <w:rFonts w:ascii="Times New Roman" w:hAnsi="Times New Roman" w:cs="Times New Roman"/>
                <w:sz w:val="24"/>
                <w:szCs w:val="24"/>
              </w:rPr>
              <w:t>воспроизводит основные положения и принципы педагогики, методов педагогического контроля и контроля качества обучения, актуальных дидактических технологий.</w:t>
            </w:r>
          </w:p>
        </w:tc>
        <w:tc>
          <w:tcPr>
            <w:tcW w:w="1282" w:type="pct"/>
            <w:shd w:val="clear" w:color="auto" w:fill="FFFFFF"/>
            <w:tcMar>
              <w:top w:w="15" w:type="dxa"/>
              <w:left w:w="108" w:type="dxa"/>
              <w:bottom w:w="0" w:type="dxa"/>
              <w:right w:w="108" w:type="dxa"/>
            </w:tcMar>
          </w:tcPr>
          <w:p w:rsidR="009F260C" w:rsidRPr="00BA5EBA" w:rsidRDefault="009F260C" w:rsidP="00372913">
            <w:pPr>
              <w:spacing w:after="0" w:line="240" w:lineRule="auto"/>
              <w:rPr>
                <w:rFonts w:ascii="Times New Roman" w:hAnsi="Times New Roman" w:cs="Times New Roman"/>
                <w:sz w:val="24"/>
                <w:szCs w:val="24"/>
              </w:rPr>
            </w:pPr>
            <w:r w:rsidRPr="00BA5EBA">
              <w:rPr>
                <w:rFonts w:ascii="Times New Roman" w:hAnsi="Times New Roman" w:cs="Times New Roman"/>
                <w:iCs/>
                <w:sz w:val="24"/>
                <w:szCs w:val="24"/>
              </w:rPr>
              <w:t xml:space="preserve">Тестирование на организационном этапе практики, получение удовлетворительной </w:t>
            </w:r>
            <w:r w:rsidRPr="00BA5EBA">
              <w:rPr>
                <w:rFonts w:ascii="Times New Roman" w:hAnsi="Times New Roman" w:cs="Times New Roman"/>
                <w:sz w:val="24"/>
                <w:szCs w:val="24"/>
              </w:rPr>
              <w:t>оценки по пятибалльной шкале.</w:t>
            </w:r>
          </w:p>
        </w:tc>
      </w:tr>
      <w:tr w:rsidR="009F260C" w:rsidRPr="00BA5EBA" w:rsidTr="00BF188C">
        <w:trPr>
          <w:trHeight w:val="1120"/>
        </w:trPr>
        <w:tc>
          <w:tcPr>
            <w:tcW w:w="415" w:type="pct"/>
            <w:shd w:val="clear" w:color="auto" w:fill="FFFFFF"/>
          </w:tcPr>
          <w:p w:rsidR="009F260C" w:rsidRPr="00BA5EBA" w:rsidRDefault="009F260C" w:rsidP="00372913">
            <w:pPr>
              <w:spacing w:after="0" w:line="240" w:lineRule="auto"/>
              <w:rPr>
                <w:rFonts w:ascii="Times New Roman" w:hAnsi="Times New Roman" w:cs="Times New Roman"/>
                <w:i/>
                <w:iCs/>
                <w:sz w:val="24"/>
                <w:szCs w:val="24"/>
              </w:rPr>
            </w:pPr>
          </w:p>
        </w:tc>
        <w:tc>
          <w:tcPr>
            <w:tcW w:w="1379" w:type="pct"/>
            <w:shd w:val="clear" w:color="auto" w:fill="FFFFFF"/>
            <w:tcMar>
              <w:top w:w="15" w:type="dxa"/>
              <w:left w:w="108" w:type="dxa"/>
              <w:bottom w:w="0" w:type="dxa"/>
              <w:right w:w="108" w:type="dxa"/>
            </w:tcMar>
            <w:vAlign w:val="center"/>
          </w:tcPr>
          <w:p w:rsidR="009F260C" w:rsidRPr="00BA5EBA" w:rsidRDefault="009F260C" w:rsidP="00372913">
            <w:pPr>
              <w:spacing w:after="0" w:line="240" w:lineRule="auto"/>
              <w:rPr>
                <w:rFonts w:ascii="Times New Roman" w:hAnsi="Times New Roman" w:cs="Times New Roman"/>
                <w:i/>
                <w:iCs/>
                <w:sz w:val="24"/>
                <w:szCs w:val="24"/>
              </w:rPr>
            </w:pPr>
          </w:p>
        </w:tc>
        <w:tc>
          <w:tcPr>
            <w:tcW w:w="1924" w:type="pct"/>
            <w:shd w:val="clear" w:color="auto" w:fill="FFFFFF"/>
            <w:tcMar>
              <w:top w:w="15" w:type="dxa"/>
              <w:left w:w="108" w:type="dxa"/>
              <w:bottom w:w="0" w:type="dxa"/>
              <w:right w:w="108" w:type="dxa"/>
            </w:tcMar>
          </w:tcPr>
          <w:p w:rsidR="009F260C" w:rsidRPr="00BA5EBA" w:rsidRDefault="009F260C" w:rsidP="00372913">
            <w:pPr>
              <w:spacing w:after="0" w:line="240" w:lineRule="auto"/>
              <w:rPr>
                <w:rFonts w:ascii="Times New Roman" w:hAnsi="Times New Roman" w:cs="Times New Roman"/>
                <w:b/>
                <w:i/>
                <w:sz w:val="24"/>
                <w:szCs w:val="24"/>
              </w:rPr>
            </w:pPr>
            <w:r w:rsidRPr="00BA5EBA">
              <w:rPr>
                <w:rFonts w:ascii="Times New Roman" w:hAnsi="Times New Roman" w:cs="Times New Roman"/>
                <w:b/>
                <w:i/>
                <w:sz w:val="24"/>
                <w:szCs w:val="24"/>
              </w:rPr>
              <w:t>Продвинутый уровень (хорошо):</w:t>
            </w:r>
          </w:p>
          <w:p w:rsidR="009F260C" w:rsidRPr="00BA5EBA" w:rsidRDefault="009F260C" w:rsidP="00372913">
            <w:pPr>
              <w:spacing w:after="0" w:line="240" w:lineRule="auto"/>
              <w:rPr>
                <w:rFonts w:ascii="Times New Roman" w:hAnsi="Times New Roman" w:cs="Times New Roman"/>
                <w:b/>
                <w:i/>
                <w:sz w:val="24"/>
                <w:szCs w:val="24"/>
              </w:rPr>
            </w:pPr>
            <w:r w:rsidRPr="00BA5EBA">
              <w:rPr>
                <w:rFonts w:ascii="Times New Roman" w:hAnsi="Times New Roman" w:cs="Times New Roman"/>
                <w:sz w:val="24"/>
                <w:szCs w:val="24"/>
              </w:rPr>
              <w:t>воспроизводит основные положения и принципы педагогики, методов педагогического контроля и контроля качества обучения, актуальных дидактических технологий и опирается на данные смежных наук.</w:t>
            </w:r>
          </w:p>
        </w:tc>
        <w:tc>
          <w:tcPr>
            <w:tcW w:w="1282" w:type="pct"/>
            <w:shd w:val="clear" w:color="auto" w:fill="FFFFFF"/>
            <w:tcMar>
              <w:top w:w="15" w:type="dxa"/>
              <w:left w:w="108" w:type="dxa"/>
              <w:bottom w:w="0" w:type="dxa"/>
              <w:right w:w="108" w:type="dxa"/>
            </w:tcMar>
          </w:tcPr>
          <w:p w:rsidR="009F260C" w:rsidRPr="00BA5EBA" w:rsidRDefault="009F260C" w:rsidP="00372913">
            <w:pPr>
              <w:spacing w:after="0" w:line="240" w:lineRule="auto"/>
              <w:rPr>
                <w:rFonts w:ascii="Times New Roman" w:hAnsi="Times New Roman" w:cs="Times New Roman"/>
                <w:iCs/>
                <w:sz w:val="24"/>
                <w:szCs w:val="24"/>
              </w:rPr>
            </w:pPr>
            <w:r w:rsidRPr="00BA5EBA">
              <w:rPr>
                <w:rFonts w:ascii="Times New Roman" w:hAnsi="Times New Roman" w:cs="Times New Roman"/>
                <w:sz w:val="24"/>
                <w:szCs w:val="24"/>
              </w:rPr>
              <w:t xml:space="preserve">Диалог, </w:t>
            </w:r>
            <w:r w:rsidRPr="00BA5EBA">
              <w:rPr>
                <w:rFonts w:ascii="Times New Roman" w:hAnsi="Times New Roman" w:cs="Times New Roman"/>
                <w:iCs/>
                <w:sz w:val="24"/>
                <w:szCs w:val="24"/>
              </w:rPr>
              <w:t xml:space="preserve">получение хорошей </w:t>
            </w:r>
            <w:r w:rsidRPr="00BA5EBA">
              <w:rPr>
                <w:rFonts w:ascii="Times New Roman" w:hAnsi="Times New Roman" w:cs="Times New Roman"/>
                <w:sz w:val="24"/>
                <w:szCs w:val="24"/>
              </w:rPr>
              <w:t>оценки по пятибалльной шкале.</w:t>
            </w:r>
          </w:p>
        </w:tc>
      </w:tr>
      <w:tr w:rsidR="009F260C" w:rsidRPr="00BA5EBA" w:rsidTr="00BF188C">
        <w:trPr>
          <w:trHeight w:val="1120"/>
        </w:trPr>
        <w:tc>
          <w:tcPr>
            <w:tcW w:w="415" w:type="pct"/>
            <w:shd w:val="clear" w:color="auto" w:fill="FFFFFF"/>
          </w:tcPr>
          <w:p w:rsidR="009F260C" w:rsidRPr="00BA5EBA" w:rsidRDefault="009F260C" w:rsidP="00372913">
            <w:pPr>
              <w:spacing w:after="0" w:line="240" w:lineRule="auto"/>
              <w:rPr>
                <w:rFonts w:ascii="Times New Roman" w:hAnsi="Times New Roman" w:cs="Times New Roman"/>
                <w:i/>
                <w:iCs/>
                <w:sz w:val="24"/>
                <w:szCs w:val="24"/>
              </w:rPr>
            </w:pPr>
          </w:p>
        </w:tc>
        <w:tc>
          <w:tcPr>
            <w:tcW w:w="1379" w:type="pct"/>
            <w:shd w:val="clear" w:color="auto" w:fill="FFFFFF"/>
            <w:tcMar>
              <w:top w:w="15" w:type="dxa"/>
              <w:left w:w="108" w:type="dxa"/>
              <w:bottom w:w="0" w:type="dxa"/>
              <w:right w:w="108" w:type="dxa"/>
            </w:tcMar>
            <w:vAlign w:val="center"/>
          </w:tcPr>
          <w:p w:rsidR="009F260C" w:rsidRPr="00BA5EBA" w:rsidRDefault="009F260C" w:rsidP="00372913">
            <w:pPr>
              <w:spacing w:after="0" w:line="240" w:lineRule="auto"/>
              <w:rPr>
                <w:rFonts w:ascii="Times New Roman" w:hAnsi="Times New Roman" w:cs="Times New Roman"/>
                <w:i/>
                <w:iCs/>
                <w:sz w:val="24"/>
                <w:szCs w:val="24"/>
              </w:rPr>
            </w:pPr>
          </w:p>
        </w:tc>
        <w:tc>
          <w:tcPr>
            <w:tcW w:w="1924" w:type="pct"/>
            <w:shd w:val="clear" w:color="auto" w:fill="FFFFFF"/>
            <w:tcMar>
              <w:top w:w="15" w:type="dxa"/>
              <w:left w:w="108" w:type="dxa"/>
              <w:bottom w:w="0" w:type="dxa"/>
              <w:right w:w="108" w:type="dxa"/>
            </w:tcMar>
          </w:tcPr>
          <w:p w:rsidR="009F260C" w:rsidRPr="00BA5EBA" w:rsidRDefault="009F260C" w:rsidP="00372913">
            <w:pPr>
              <w:spacing w:after="0" w:line="240" w:lineRule="auto"/>
              <w:jc w:val="both"/>
              <w:rPr>
                <w:rFonts w:ascii="Times New Roman" w:hAnsi="Times New Roman" w:cs="Times New Roman"/>
                <w:b/>
                <w:i/>
                <w:sz w:val="24"/>
                <w:szCs w:val="24"/>
              </w:rPr>
            </w:pPr>
            <w:r w:rsidRPr="00BA5EBA">
              <w:rPr>
                <w:rFonts w:ascii="Times New Roman" w:hAnsi="Times New Roman" w:cs="Times New Roman"/>
                <w:b/>
                <w:i/>
                <w:sz w:val="24"/>
                <w:szCs w:val="24"/>
              </w:rPr>
              <w:t>Высокий уровень (отлично):</w:t>
            </w:r>
          </w:p>
          <w:p w:rsidR="009F260C" w:rsidRPr="00BA5EBA" w:rsidRDefault="009F260C" w:rsidP="00372913">
            <w:pPr>
              <w:spacing w:after="0" w:line="240" w:lineRule="auto"/>
              <w:rPr>
                <w:rFonts w:ascii="Times New Roman" w:hAnsi="Times New Roman" w:cs="Times New Roman"/>
                <w:b/>
                <w:i/>
                <w:sz w:val="24"/>
                <w:szCs w:val="24"/>
              </w:rPr>
            </w:pPr>
            <w:r w:rsidRPr="00BA5EBA">
              <w:rPr>
                <w:rFonts w:ascii="Times New Roman" w:hAnsi="Times New Roman" w:cs="Times New Roman"/>
                <w:sz w:val="24"/>
                <w:szCs w:val="24"/>
              </w:rPr>
              <w:t>воспроизводит основные положения и принципы педагогики, методов педагогического контроля и контроля качества обучения, актуальных дидактических технологий и опирается на данные смежных наук и осуществляет их интеграцию.</w:t>
            </w:r>
          </w:p>
        </w:tc>
        <w:tc>
          <w:tcPr>
            <w:tcW w:w="1282" w:type="pct"/>
            <w:shd w:val="clear" w:color="auto" w:fill="FFFFFF"/>
            <w:tcMar>
              <w:top w:w="15" w:type="dxa"/>
              <w:left w:w="108" w:type="dxa"/>
              <w:bottom w:w="0" w:type="dxa"/>
              <w:right w:w="108" w:type="dxa"/>
            </w:tcMar>
          </w:tcPr>
          <w:p w:rsidR="009F260C" w:rsidRPr="00BA5EBA" w:rsidRDefault="009F260C"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Дискуссия в интерактивной форме, получение отличной</w:t>
            </w:r>
            <w:r w:rsidRPr="00BA5EBA">
              <w:rPr>
                <w:rFonts w:ascii="Times New Roman" w:hAnsi="Times New Roman" w:cs="Times New Roman"/>
                <w:iCs/>
                <w:sz w:val="24"/>
                <w:szCs w:val="24"/>
              </w:rPr>
              <w:t xml:space="preserve"> </w:t>
            </w:r>
            <w:r w:rsidRPr="00BA5EBA">
              <w:rPr>
                <w:rFonts w:ascii="Times New Roman" w:hAnsi="Times New Roman" w:cs="Times New Roman"/>
                <w:sz w:val="24"/>
                <w:szCs w:val="24"/>
              </w:rPr>
              <w:t>оценки по пятибалльной шкале.</w:t>
            </w:r>
          </w:p>
        </w:tc>
      </w:tr>
      <w:tr w:rsidR="009F260C" w:rsidRPr="00BA5EBA" w:rsidTr="00BF188C">
        <w:trPr>
          <w:trHeight w:val="1120"/>
        </w:trPr>
        <w:tc>
          <w:tcPr>
            <w:tcW w:w="415" w:type="pct"/>
            <w:shd w:val="clear" w:color="auto" w:fill="FFFFFF"/>
          </w:tcPr>
          <w:p w:rsidR="009F260C" w:rsidRPr="00BA5EBA" w:rsidRDefault="009F260C" w:rsidP="00372913">
            <w:pPr>
              <w:spacing w:after="0" w:line="240" w:lineRule="auto"/>
              <w:rPr>
                <w:rFonts w:ascii="Times New Roman" w:hAnsi="Times New Roman" w:cs="Times New Roman"/>
                <w:i/>
                <w:iCs/>
                <w:sz w:val="24"/>
                <w:szCs w:val="24"/>
              </w:rPr>
            </w:pPr>
          </w:p>
        </w:tc>
        <w:tc>
          <w:tcPr>
            <w:tcW w:w="1379" w:type="pct"/>
            <w:shd w:val="clear" w:color="auto" w:fill="FFFFFF"/>
            <w:tcMar>
              <w:top w:w="15" w:type="dxa"/>
              <w:left w:w="108" w:type="dxa"/>
              <w:bottom w:w="0" w:type="dxa"/>
              <w:right w:w="108" w:type="dxa"/>
            </w:tcMar>
          </w:tcPr>
          <w:p w:rsidR="009F260C" w:rsidRPr="00BA5EBA" w:rsidRDefault="009F260C" w:rsidP="00372913">
            <w:pPr>
              <w:tabs>
                <w:tab w:val="left" w:pos="445"/>
              </w:tabs>
              <w:spacing w:after="0" w:line="240" w:lineRule="auto"/>
              <w:ind w:hanging="83"/>
              <w:rPr>
                <w:rFonts w:ascii="Times New Roman" w:hAnsi="Times New Roman" w:cs="Times New Roman"/>
                <w:b/>
                <w:i/>
                <w:sz w:val="24"/>
                <w:szCs w:val="24"/>
              </w:rPr>
            </w:pPr>
            <w:r w:rsidRPr="00BA5EBA">
              <w:rPr>
                <w:rFonts w:ascii="Times New Roman" w:hAnsi="Times New Roman" w:cs="Times New Roman"/>
                <w:b/>
                <w:i/>
                <w:sz w:val="24"/>
                <w:szCs w:val="24"/>
              </w:rPr>
              <w:t>Умение</w:t>
            </w:r>
            <w:r w:rsidRPr="00BA5EBA">
              <w:rPr>
                <w:rFonts w:ascii="Times New Roman" w:hAnsi="Times New Roman" w:cs="Times New Roman"/>
                <w:sz w:val="24"/>
                <w:szCs w:val="24"/>
              </w:rPr>
              <w:t xml:space="preserve"> использовать основные положения и принципы педагогики, методов педагогического контроля и контроля качества обучения, актуальные дидактические технологии.</w:t>
            </w:r>
          </w:p>
        </w:tc>
        <w:tc>
          <w:tcPr>
            <w:tcW w:w="1924" w:type="pct"/>
            <w:shd w:val="clear" w:color="auto" w:fill="FFFFFF"/>
            <w:tcMar>
              <w:top w:w="15" w:type="dxa"/>
              <w:left w:w="108" w:type="dxa"/>
              <w:bottom w:w="0" w:type="dxa"/>
              <w:right w:w="108" w:type="dxa"/>
            </w:tcMar>
          </w:tcPr>
          <w:p w:rsidR="009F260C" w:rsidRPr="00BA5EBA" w:rsidRDefault="009F260C" w:rsidP="00372913">
            <w:pPr>
              <w:spacing w:after="0" w:line="240" w:lineRule="auto"/>
              <w:rPr>
                <w:rFonts w:ascii="Times New Roman" w:hAnsi="Times New Roman" w:cs="Times New Roman"/>
                <w:b/>
                <w:i/>
                <w:sz w:val="24"/>
                <w:szCs w:val="24"/>
              </w:rPr>
            </w:pPr>
            <w:r w:rsidRPr="00BA5EBA">
              <w:rPr>
                <w:rFonts w:ascii="Times New Roman" w:hAnsi="Times New Roman" w:cs="Times New Roman"/>
                <w:b/>
                <w:i/>
                <w:sz w:val="24"/>
                <w:szCs w:val="24"/>
              </w:rPr>
              <w:t>Пороговый уровень (удовлетворительно):</w:t>
            </w:r>
          </w:p>
          <w:p w:rsidR="009F260C" w:rsidRPr="00BA5EBA" w:rsidRDefault="009F260C"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умеет разрабатывать документы планирования и контроля с опорой на основные положения и принципы педагогики, методов педагогического контроля и контроля качества обучения, актуальные дидактические технологии.</w:t>
            </w:r>
          </w:p>
        </w:tc>
        <w:tc>
          <w:tcPr>
            <w:tcW w:w="1282" w:type="pct"/>
            <w:shd w:val="clear" w:color="auto" w:fill="FFFFFF"/>
            <w:tcMar>
              <w:top w:w="15" w:type="dxa"/>
              <w:left w:w="108" w:type="dxa"/>
              <w:bottom w:w="0" w:type="dxa"/>
              <w:right w:w="108" w:type="dxa"/>
            </w:tcMar>
          </w:tcPr>
          <w:p w:rsidR="009F260C" w:rsidRPr="00BA5EBA" w:rsidRDefault="009F260C"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Проверка содержания документов планирования, защита.</w:t>
            </w:r>
          </w:p>
        </w:tc>
      </w:tr>
      <w:tr w:rsidR="009F260C" w:rsidRPr="00BA5EBA" w:rsidTr="00BF188C">
        <w:trPr>
          <w:trHeight w:val="1120"/>
        </w:trPr>
        <w:tc>
          <w:tcPr>
            <w:tcW w:w="415" w:type="pct"/>
            <w:shd w:val="clear" w:color="auto" w:fill="FFFFFF"/>
          </w:tcPr>
          <w:p w:rsidR="009F260C" w:rsidRPr="00BA5EBA" w:rsidRDefault="009F260C" w:rsidP="00372913">
            <w:pPr>
              <w:spacing w:after="0" w:line="240" w:lineRule="auto"/>
              <w:rPr>
                <w:rFonts w:ascii="Times New Roman" w:hAnsi="Times New Roman" w:cs="Times New Roman"/>
                <w:i/>
                <w:iCs/>
                <w:sz w:val="24"/>
                <w:szCs w:val="24"/>
              </w:rPr>
            </w:pPr>
          </w:p>
        </w:tc>
        <w:tc>
          <w:tcPr>
            <w:tcW w:w="1379" w:type="pct"/>
            <w:shd w:val="clear" w:color="auto" w:fill="FFFFFF"/>
            <w:tcMar>
              <w:top w:w="15" w:type="dxa"/>
              <w:left w:w="108" w:type="dxa"/>
              <w:bottom w:w="0" w:type="dxa"/>
              <w:right w:w="108" w:type="dxa"/>
            </w:tcMar>
            <w:vAlign w:val="center"/>
          </w:tcPr>
          <w:p w:rsidR="009F260C" w:rsidRPr="00BA5EBA" w:rsidRDefault="009F260C" w:rsidP="00372913">
            <w:pPr>
              <w:tabs>
                <w:tab w:val="left" w:pos="445"/>
              </w:tabs>
              <w:spacing w:after="0" w:line="240" w:lineRule="auto"/>
              <w:ind w:hanging="83"/>
              <w:rPr>
                <w:rFonts w:ascii="Times New Roman" w:hAnsi="Times New Roman" w:cs="Times New Roman"/>
                <w:b/>
                <w:i/>
                <w:sz w:val="24"/>
                <w:szCs w:val="24"/>
              </w:rPr>
            </w:pPr>
          </w:p>
        </w:tc>
        <w:tc>
          <w:tcPr>
            <w:tcW w:w="1924" w:type="pct"/>
            <w:shd w:val="clear" w:color="auto" w:fill="FFFFFF"/>
            <w:tcMar>
              <w:top w:w="15" w:type="dxa"/>
              <w:left w:w="108" w:type="dxa"/>
              <w:bottom w:w="0" w:type="dxa"/>
              <w:right w:w="108" w:type="dxa"/>
            </w:tcMar>
          </w:tcPr>
          <w:p w:rsidR="009F260C" w:rsidRPr="00BA5EBA" w:rsidRDefault="009F260C" w:rsidP="00372913">
            <w:pPr>
              <w:spacing w:after="0" w:line="240" w:lineRule="auto"/>
              <w:rPr>
                <w:rFonts w:ascii="Times New Roman" w:hAnsi="Times New Roman" w:cs="Times New Roman"/>
                <w:b/>
                <w:i/>
                <w:sz w:val="24"/>
                <w:szCs w:val="24"/>
              </w:rPr>
            </w:pPr>
            <w:r w:rsidRPr="00BA5EBA">
              <w:rPr>
                <w:rFonts w:ascii="Times New Roman" w:hAnsi="Times New Roman" w:cs="Times New Roman"/>
                <w:b/>
                <w:i/>
                <w:sz w:val="24"/>
                <w:szCs w:val="24"/>
              </w:rPr>
              <w:t>Продвинутый уровень (хорошо):</w:t>
            </w:r>
          </w:p>
          <w:p w:rsidR="009F260C" w:rsidRPr="00BA5EBA" w:rsidRDefault="009F260C" w:rsidP="00372913">
            <w:pPr>
              <w:spacing w:after="0" w:line="240" w:lineRule="auto"/>
              <w:rPr>
                <w:rFonts w:ascii="Times New Roman" w:hAnsi="Times New Roman" w:cs="Times New Roman"/>
                <w:b/>
                <w:i/>
                <w:sz w:val="24"/>
                <w:szCs w:val="24"/>
              </w:rPr>
            </w:pPr>
            <w:r w:rsidRPr="00BA5EBA">
              <w:rPr>
                <w:rFonts w:ascii="Times New Roman" w:hAnsi="Times New Roman" w:cs="Times New Roman"/>
                <w:sz w:val="24"/>
                <w:szCs w:val="24"/>
              </w:rPr>
              <w:t>умеет разрабатывать и обосновывать документы планирования и контроля с опорой на основные положения и принципы педагогики, методов педагогического контроля и контроля качества обучения, актуальные дидактические технологии.</w:t>
            </w:r>
          </w:p>
        </w:tc>
        <w:tc>
          <w:tcPr>
            <w:tcW w:w="1282" w:type="pct"/>
            <w:shd w:val="clear" w:color="auto" w:fill="FFFFFF"/>
            <w:tcMar>
              <w:top w:w="15" w:type="dxa"/>
              <w:left w:w="108" w:type="dxa"/>
              <w:bottom w:w="0" w:type="dxa"/>
              <w:right w:w="108" w:type="dxa"/>
            </w:tcMar>
          </w:tcPr>
          <w:p w:rsidR="009F260C" w:rsidRPr="00BA5EBA" w:rsidRDefault="009F260C"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Проверка содержания документов планирования, защита.</w:t>
            </w:r>
          </w:p>
        </w:tc>
      </w:tr>
      <w:tr w:rsidR="009F260C" w:rsidRPr="00BA5EBA" w:rsidTr="00BF188C">
        <w:trPr>
          <w:trHeight w:val="1120"/>
        </w:trPr>
        <w:tc>
          <w:tcPr>
            <w:tcW w:w="415" w:type="pct"/>
            <w:shd w:val="clear" w:color="auto" w:fill="FFFFFF"/>
          </w:tcPr>
          <w:p w:rsidR="009F260C" w:rsidRPr="00BA5EBA" w:rsidRDefault="009F260C" w:rsidP="00372913">
            <w:pPr>
              <w:spacing w:after="0" w:line="240" w:lineRule="auto"/>
              <w:rPr>
                <w:rFonts w:ascii="Times New Roman" w:hAnsi="Times New Roman" w:cs="Times New Roman"/>
                <w:i/>
                <w:iCs/>
                <w:sz w:val="24"/>
                <w:szCs w:val="24"/>
              </w:rPr>
            </w:pPr>
          </w:p>
        </w:tc>
        <w:tc>
          <w:tcPr>
            <w:tcW w:w="1379" w:type="pct"/>
            <w:shd w:val="clear" w:color="auto" w:fill="FFFFFF"/>
            <w:tcMar>
              <w:top w:w="15" w:type="dxa"/>
              <w:left w:w="108" w:type="dxa"/>
              <w:bottom w:w="0" w:type="dxa"/>
              <w:right w:w="108" w:type="dxa"/>
            </w:tcMar>
            <w:vAlign w:val="center"/>
          </w:tcPr>
          <w:p w:rsidR="009F260C" w:rsidRPr="00BA5EBA" w:rsidRDefault="009F260C" w:rsidP="00372913">
            <w:pPr>
              <w:tabs>
                <w:tab w:val="left" w:pos="445"/>
              </w:tabs>
              <w:spacing w:after="0" w:line="240" w:lineRule="auto"/>
              <w:ind w:hanging="83"/>
              <w:rPr>
                <w:rFonts w:ascii="Times New Roman" w:hAnsi="Times New Roman" w:cs="Times New Roman"/>
                <w:b/>
                <w:i/>
                <w:sz w:val="24"/>
                <w:szCs w:val="24"/>
              </w:rPr>
            </w:pPr>
          </w:p>
        </w:tc>
        <w:tc>
          <w:tcPr>
            <w:tcW w:w="1924" w:type="pct"/>
            <w:shd w:val="clear" w:color="auto" w:fill="FFFFFF"/>
            <w:tcMar>
              <w:top w:w="15" w:type="dxa"/>
              <w:left w:w="108" w:type="dxa"/>
              <w:bottom w:w="0" w:type="dxa"/>
              <w:right w:w="108" w:type="dxa"/>
            </w:tcMar>
          </w:tcPr>
          <w:p w:rsidR="009F260C" w:rsidRPr="00BA5EBA" w:rsidRDefault="009F260C" w:rsidP="00372913">
            <w:pPr>
              <w:spacing w:after="0" w:line="240" w:lineRule="auto"/>
              <w:jc w:val="both"/>
              <w:rPr>
                <w:rFonts w:ascii="Times New Roman" w:hAnsi="Times New Roman" w:cs="Times New Roman"/>
                <w:b/>
                <w:i/>
                <w:sz w:val="24"/>
                <w:szCs w:val="24"/>
              </w:rPr>
            </w:pPr>
            <w:r w:rsidRPr="00BA5EBA">
              <w:rPr>
                <w:rFonts w:ascii="Times New Roman" w:hAnsi="Times New Roman" w:cs="Times New Roman"/>
                <w:b/>
                <w:i/>
                <w:sz w:val="24"/>
                <w:szCs w:val="24"/>
              </w:rPr>
              <w:t>Высокий уровень (отлично):</w:t>
            </w:r>
          </w:p>
          <w:p w:rsidR="009F260C" w:rsidRPr="00BA5EBA" w:rsidRDefault="009F260C" w:rsidP="00372913">
            <w:pPr>
              <w:spacing w:after="0" w:line="240" w:lineRule="auto"/>
              <w:rPr>
                <w:rFonts w:ascii="Times New Roman" w:hAnsi="Times New Roman" w:cs="Times New Roman"/>
                <w:b/>
                <w:i/>
                <w:sz w:val="24"/>
                <w:szCs w:val="24"/>
              </w:rPr>
            </w:pPr>
            <w:r w:rsidRPr="00BA5EBA">
              <w:rPr>
                <w:rFonts w:ascii="Times New Roman" w:hAnsi="Times New Roman" w:cs="Times New Roman"/>
                <w:sz w:val="24"/>
                <w:szCs w:val="24"/>
              </w:rPr>
              <w:t>творчески подходит к разработке документов планирования и контроля с опорой на основные положения и принципы педагогики, методов педагогического контроля и контроля качества обучения, актуальные дидактические технологии, умеет проектировать индивидуализацию обучения.</w:t>
            </w:r>
          </w:p>
        </w:tc>
        <w:tc>
          <w:tcPr>
            <w:tcW w:w="1282" w:type="pct"/>
            <w:shd w:val="clear" w:color="auto" w:fill="FFFFFF"/>
            <w:tcMar>
              <w:top w:w="15" w:type="dxa"/>
              <w:left w:w="108" w:type="dxa"/>
              <w:bottom w:w="0" w:type="dxa"/>
              <w:right w:w="108" w:type="dxa"/>
            </w:tcMar>
          </w:tcPr>
          <w:p w:rsidR="009F260C" w:rsidRPr="00BA5EBA" w:rsidRDefault="009F260C"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Проверка содержания документов планирования, защита.</w:t>
            </w:r>
          </w:p>
        </w:tc>
      </w:tr>
      <w:tr w:rsidR="009F260C" w:rsidRPr="00BA5EBA" w:rsidTr="00BF188C">
        <w:trPr>
          <w:trHeight w:val="1120"/>
        </w:trPr>
        <w:tc>
          <w:tcPr>
            <w:tcW w:w="415" w:type="pct"/>
            <w:shd w:val="clear" w:color="auto" w:fill="FFFFFF"/>
          </w:tcPr>
          <w:p w:rsidR="009F260C" w:rsidRPr="00BA5EBA" w:rsidRDefault="009F260C" w:rsidP="00372913">
            <w:pPr>
              <w:spacing w:after="0" w:line="240" w:lineRule="auto"/>
              <w:rPr>
                <w:rFonts w:ascii="Times New Roman" w:hAnsi="Times New Roman" w:cs="Times New Roman"/>
                <w:i/>
                <w:iCs/>
                <w:sz w:val="24"/>
                <w:szCs w:val="24"/>
              </w:rPr>
            </w:pPr>
          </w:p>
        </w:tc>
        <w:tc>
          <w:tcPr>
            <w:tcW w:w="1379" w:type="pct"/>
            <w:shd w:val="clear" w:color="auto" w:fill="FFFFFF"/>
            <w:tcMar>
              <w:top w:w="15" w:type="dxa"/>
              <w:left w:w="108" w:type="dxa"/>
              <w:bottom w:w="0" w:type="dxa"/>
              <w:right w:w="108" w:type="dxa"/>
            </w:tcMar>
          </w:tcPr>
          <w:p w:rsidR="009F260C" w:rsidRPr="00BA5EBA" w:rsidRDefault="009F260C" w:rsidP="00372913">
            <w:pPr>
              <w:spacing w:after="0" w:line="240" w:lineRule="auto"/>
              <w:rPr>
                <w:rFonts w:ascii="Times New Roman" w:hAnsi="Times New Roman" w:cs="Times New Roman"/>
                <w:i/>
                <w:iCs/>
                <w:sz w:val="24"/>
                <w:szCs w:val="24"/>
              </w:rPr>
            </w:pPr>
            <w:r w:rsidRPr="00BA5EBA">
              <w:rPr>
                <w:rFonts w:ascii="Times New Roman" w:hAnsi="Times New Roman" w:cs="Times New Roman"/>
                <w:b/>
                <w:sz w:val="24"/>
                <w:szCs w:val="24"/>
              </w:rPr>
              <w:t xml:space="preserve">Опыт </w:t>
            </w:r>
            <w:r w:rsidRPr="00BA5EBA">
              <w:rPr>
                <w:rFonts w:ascii="Times New Roman" w:hAnsi="Times New Roman" w:cs="Times New Roman"/>
                <w:sz w:val="24"/>
                <w:szCs w:val="24"/>
              </w:rPr>
              <w:t>использования основных положений и принципов педагогики, методов педагогического контроля и контроля качества обучения, актуальных дидактических технологий.</w:t>
            </w:r>
          </w:p>
        </w:tc>
        <w:tc>
          <w:tcPr>
            <w:tcW w:w="1924" w:type="pct"/>
            <w:shd w:val="clear" w:color="auto" w:fill="FFFFFF"/>
            <w:tcMar>
              <w:top w:w="15" w:type="dxa"/>
              <w:left w:w="108" w:type="dxa"/>
              <w:bottom w:w="0" w:type="dxa"/>
              <w:right w:w="108" w:type="dxa"/>
            </w:tcMar>
          </w:tcPr>
          <w:p w:rsidR="009F260C" w:rsidRPr="00BA5EBA" w:rsidRDefault="009F260C" w:rsidP="00372913">
            <w:pPr>
              <w:spacing w:after="0" w:line="240" w:lineRule="auto"/>
              <w:rPr>
                <w:rFonts w:ascii="Times New Roman" w:hAnsi="Times New Roman" w:cs="Times New Roman"/>
                <w:b/>
                <w:i/>
                <w:sz w:val="24"/>
                <w:szCs w:val="24"/>
              </w:rPr>
            </w:pPr>
            <w:r w:rsidRPr="00BA5EBA">
              <w:rPr>
                <w:rFonts w:ascii="Times New Roman" w:hAnsi="Times New Roman" w:cs="Times New Roman"/>
                <w:b/>
                <w:i/>
                <w:sz w:val="24"/>
                <w:szCs w:val="24"/>
              </w:rPr>
              <w:t>Пороговый уровень (удовлетворительно):</w:t>
            </w:r>
          </w:p>
          <w:p w:rsidR="009F260C" w:rsidRPr="00BA5EBA" w:rsidRDefault="009F260C"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имеет опыт разработки документов планирования, их реализации и контроля с опорой на основные положения и принципы педагогики, методов педагогического контроля и контроля качества обучения, актуальные дидактические технологии.</w:t>
            </w:r>
          </w:p>
        </w:tc>
        <w:tc>
          <w:tcPr>
            <w:tcW w:w="1282" w:type="pct"/>
            <w:shd w:val="clear" w:color="auto" w:fill="FFFFFF"/>
            <w:tcMar>
              <w:top w:w="15" w:type="dxa"/>
              <w:left w:w="108" w:type="dxa"/>
              <w:bottom w:w="0" w:type="dxa"/>
              <w:right w:w="108" w:type="dxa"/>
            </w:tcMar>
          </w:tcPr>
          <w:p w:rsidR="009F260C" w:rsidRPr="00BA5EBA" w:rsidRDefault="009F260C"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 xml:space="preserve">Проверка содержания документов планирования, наблюдения за деятельностью практиканта при проведении учебных занятий. </w:t>
            </w:r>
          </w:p>
        </w:tc>
      </w:tr>
      <w:tr w:rsidR="009F260C" w:rsidRPr="00BA5EBA" w:rsidTr="00BF188C">
        <w:trPr>
          <w:trHeight w:val="1120"/>
        </w:trPr>
        <w:tc>
          <w:tcPr>
            <w:tcW w:w="415" w:type="pct"/>
            <w:shd w:val="clear" w:color="auto" w:fill="FFFFFF"/>
          </w:tcPr>
          <w:p w:rsidR="009F260C" w:rsidRPr="00BA5EBA" w:rsidRDefault="009F260C" w:rsidP="00372913">
            <w:pPr>
              <w:spacing w:after="0" w:line="240" w:lineRule="auto"/>
              <w:rPr>
                <w:rFonts w:ascii="Times New Roman" w:hAnsi="Times New Roman" w:cs="Times New Roman"/>
                <w:i/>
                <w:iCs/>
                <w:sz w:val="24"/>
                <w:szCs w:val="24"/>
              </w:rPr>
            </w:pPr>
          </w:p>
        </w:tc>
        <w:tc>
          <w:tcPr>
            <w:tcW w:w="1379" w:type="pct"/>
            <w:shd w:val="clear" w:color="auto" w:fill="FFFFFF"/>
            <w:tcMar>
              <w:top w:w="15" w:type="dxa"/>
              <w:left w:w="108" w:type="dxa"/>
              <w:bottom w:w="0" w:type="dxa"/>
              <w:right w:w="108" w:type="dxa"/>
            </w:tcMar>
            <w:vAlign w:val="center"/>
          </w:tcPr>
          <w:p w:rsidR="009F260C" w:rsidRPr="00BA5EBA" w:rsidRDefault="009F260C" w:rsidP="00372913">
            <w:pPr>
              <w:spacing w:after="0" w:line="240" w:lineRule="auto"/>
              <w:rPr>
                <w:rFonts w:ascii="Times New Roman" w:hAnsi="Times New Roman" w:cs="Times New Roman"/>
                <w:i/>
                <w:iCs/>
                <w:sz w:val="24"/>
                <w:szCs w:val="24"/>
              </w:rPr>
            </w:pPr>
          </w:p>
        </w:tc>
        <w:tc>
          <w:tcPr>
            <w:tcW w:w="1924" w:type="pct"/>
            <w:shd w:val="clear" w:color="auto" w:fill="FFFFFF"/>
            <w:tcMar>
              <w:top w:w="15" w:type="dxa"/>
              <w:left w:w="108" w:type="dxa"/>
              <w:bottom w:w="0" w:type="dxa"/>
              <w:right w:w="108" w:type="dxa"/>
            </w:tcMar>
          </w:tcPr>
          <w:p w:rsidR="009F260C" w:rsidRPr="00BA5EBA" w:rsidRDefault="009F260C" w:rsidP="00372913">
            <w:pPr>
              <w:spacing w:after="0" w:line="240" w:lineRule="auto"/>
              <w:rPr>
                <w:rFonts w:ascii="Times New Roman" w:hAnsi="Times New Roman" w:cs="Times New Roman"/>
                <w:b/>
                <w:i/>
                <w:sz w:val="24"/>
                <w:szCs w:val="24"/>
              </w:rPr>
            </w:pPr>
            <w:r w:rsidRPr="00BA5EBA">
              <w:rPr>
                <w:rFonts w:ascii="Times New Roman" w:hAnsi="Times New Roman" w:cs="Times New Roman"/>
                <w:b/>
                <w:i/>
                <w:sz w:val="24"/>
                <w:szCs w:val="24"/>
              </w:rPr>
              <w:t>Продвинутый уровень (хорошо):</w:t>
            </w:r>
          </w:p>
          <w:p w:rsidR="009F260C" w:rsidRPr="00BA5EBA" w:rsidRDefault="009F260C" w:rsidP="00372913">
            <w:pPr>
              <w:spacing w:after="0" w:line="240" w:lineRule="auto"/>
              <w:rPr>
                <w:rFonts w:ascii="Times New Roman" w:hAnsi="Times New Roman" w:cs="Times New Roman"/>
                <w:b/>
                <w:i/>
                <w:sz w:val="24"/>
                <w:szCs w:val="24"/>
              </w:rPr>
            </w:pPr>
            <w:r w:rsidRPr="00BA5EBA">
              <w:rPr>
                <w:rFonts w:ascii="Times New Roman" w:hAnsi="Times New Roman" w:cs="Times New Roman"/>
                <w:sz w:val="24"/>
                <w:szCs w:val="24"/>
              </w:rPr>
              <w:t>имеет опыт разработки и обоснования документов планирования, их реализации  и контроля с опорой на основные положения и принципы педагогики, методов педагогического контроля и контроля качества обучения, актуальные дидактические технологии.</w:t>
            </w:r>
          </w:p>
        </w:tc>
        <w:tc>
          <w:tcPr>
            <w:tcW w:w="1282" w:type="pct"/>
            <w:shd w:val="clear" w:color="auto" w:fill="FFFFFF"/>
            <w:tcMar>
              <w:top w:w="15" w:type="dxa"/>
              <w:left w:w="108" w:type="dxa"/>
              <w:bottom w:w="0" w:type="dxa"/>
              <w:right w:w="108" w:type="dxa"/>
            </w:tcMar>
          </w:tcPr>
          <w:p w:rsidR="009F260C" w:rsidRPr="00BA5EBA" w:rsidRDefault="009F260C"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Проверка содержания документов планирования, наблюдения за деятельностью практиканта при проведении учебных занятий.</w:t>
            </w:r>
          </w:p>
        </w:tc>
      </w:tr>
      <w:tr w:rsidR="009F260C" w:rsidRPr="00BA5EBA" w:rsidTr="00BF188C">
        <w:trPr>
          <w:trHeight w:val="1120"/>
        </w:trPr>
        <w:tc>
          <w:tcPr>
            <w:tcW w:w="415" w:type="pct"/>
            <w:shd w:val="clear" w:color="auto" w:fill="FFFFFF"/>
          </w:tcPr>
          <w:p w:rsidR="009F260C" w:rsidRPr="00BA5EBA" w:rsidRDefault="009F260C" w:rsidP="00372913">
            <w:pPr>
              <w:spacing w:after="0" w:line="240" w:lineRule="auto"/>
              <w:rPr>
                <w:rFonts w:ascii="Times New Roman" w:hAnsi="Times New Roman" w:cs="Times New Roman"/>
                <w:i/>
                <w:iCs/>
                <w:sz w:val="24"/>
                <w:szCs w:val="24"/>
              </w:rPr>
            </w:pPr>
          </w:p>
        </w:tc>
        <w:tc>
          <w:tcPr>
            <w:tcW w:w="1379" w:type="pct"/>
            <w:shd w:val="clear" w:color="auto" w:fill="FFFFFF"/>
            <w:tcMar>
              <w:top w:w="15" w:type="dxa"/>
              <w:left w:w="108" w:type="dxa"/>
              <w:bottom w:w="0" w:type="dxa"/>
              <w:right w:w="108" w:type="dxa"/>
            </w:tcMar>
            <w:vAlign w:val="center"/>
          </w:tcPr>
          <w:p w:rsidR="009F260C" w:rsidRPr="00BA5EBA" w:rsidRDefault="009F260C" w:rsidP="00372913">
            <w:pPr>
              <w:spacing w:after="0" w:line="240" w:lineRule="auto"/>
              <w:rPr>
                <w:rFonts w:ascii="Times New Roman" w:hAnsi="Times New Roman" w:cs="Times New Roman"/>
                <w:i/>
                <w:iCs/>
                <w:sz w:val="24"/>
                <w:szCs w:val="24"/>
              </w:rPr>
            </w:pPr>
          </w:p>
        </w:tc>
        <w:tc>
          <w:tcPr>
            <w:tcW w:w="1924" w:type="pct"/>
            <w:shd w:val="clear" w:color="auto" w:fill="FFFFFF"/>
            <w:tcMar>
              <w:top w:w="15" w:type="dxa"/>
              <w:left w:w="108" w:type="dxa"/>
              <w:bottom w:w="0" w:type="dxa"/>
              <w:right w:w="108" w:type="dxa"/>
            </w:tcMar>
          </w:tcPr>
          <w:p w:rsidR="009F260C" w:rsidRPr="00BA5EBA" w:rsidRDefault="009F260C" w:rsidP="00372913">
            <w:pPr>
              <w:spacing w:after="0" w:line="240" w:lineRule="auto"/>
              <w:jc w:val="both"/>
              <w:rPr>
                <w:rFonts w:ascii="Times New Roman" w:hAnsi="Times New Roman" w:cs="Times New Roman"/>
                <w:b/>
                <w:i/>
                <w:sz w:val="24"/>
                <w:szCs w:val="24"/>
              </w:rPr>
            </w:pPr>
            <w:r w:rsidRPr="00BA5EBA">
              <w:rPr>
                <w:rFonts w:ascii="Times New Roman" w:hAnsi="Times New Roman" w:cs="Times New Roman"/>
                <w:b/>
                <w:i/>
                <w:sz w:val="24"/>
                <w:szCs w:val="24"/>
              </w:rPr>
              <w:t>Высокий уровень (отлично):</w:t>
            </w:r>
          </w:p>
          <w:p w:rsidR="009F260C" w:rsidRPr="00BA5EBA" w:rsidRDefault="009F260C" w:rsidP="00372913">
            <w:pPr>
              <w:spacing w:after="0" w:line="240" w:lineRule="auto"/>
              <w:rPr>
                <w:rFonts w:ascii="Times New Roman" w:hAnsi="Times New Roman" w:cs="Times New Roman"/>
                <w:b/>
                <w:i/>
                <w:sz w:val="24"/>
                <w:szCs w:val="24"/>
              </w:rPr>
            </w:pPr>
            <w:r w:rsidRPr="00BA5EBA">
              <w:rPr>
                <w:rFonts w:ascii="Times New Roman" w:hAnsi="Times New Roman" w:cs="Times New Roman"/>
                <w:sz w:val="24"/>
                <w:szCs w:val="24"/>
              </w:rPr>
              <w:t>имеет опыт творческого подхода к разработке документов планирования, их реализации  и контроля с опорой на основные положения и принципы педагогики, методов педагогического контроля и контроля качества обучения, актуальные дидактические технологии, умеет проектировать индивидуализацию обучения.</w:t>
            </w:r>
          </w:p>
        </w:tc>
        <w:tc>
          <w:tcPr>
            <w:tcW w:w="1282" w:type="pct"/>
            <w:shd w:val="clear" w:color="auto" w:fill="FFFFFF"/>
            <w:tcMar>
              <w:top w:w="15" w:type="dxa"/>
              <w:left w:w="108" w:type="dxa"/>
              <w:bottom w:w="0" w:type="dxa"/>
              <w:right w:w="108" w:type="dxa"/>
            </w:tcMar>
          </w:tcPr>
          <w:p w:rsidR="009F260C" w:rsidRPr="00BA5EBA" w:rsidRDefault="009F260C"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Проверка содержания документов планирования, наблюдения за деятельностью практиканта при проведении учебных занятий.</w:t>
            </w:r>
          </w:p>
        </w:tc>
      </w:tr>
      <w:tr w:rsidR="009F260C" w:rsidRPr="00BA5EBA" w:rsidTr="00BF188C">
        <w:trPr>
          <w:trHeight w:val="1120"/>
        </w:trPr>
        <w:tc>
          <w:tcPr>
            <w:tcW w:w="415" w:type="pct"/>
            <w:shd w:val="clear" w:color="auto" w:fill="FFFFFF"/>
          </w:tcPr>
          <w:p w:rsidR="009F260C" w:rsidRPr="00BA5EBA" w:rsidRDefault="009F260C" w:rsidP="00372913">
            <w:pPr>
              <w:spacing w:after="0" w:line="240" w:lineRule="auto"/>
              <w:jc w:val="center"/>
              <w:rPr>
                <w:rFonts w:ascii="Times New Roman" w:hAnsi="Times New Roman" w:cs="Times New Roman"/>
                <w:iCs/>
                <w:sz w:val="24"/>
                <w:szCs w:val="24"/>
              </w:rPr>
            </w:pPr>
            <w:r w:rsidRPr="00BA5EBA">
              <w:rPr>
                <w:rFonts w:ascii="Times New Roman" w:hAnsi="Times New Roman" w:cs="Times New Roman"/>
                <w:iCs/>
                <w:sz w:val="24"/>
                <w:szCs w:val="24"/>
              </w:rPr>
              <w:t>ПК-2</w:t>
            </w:r>
          </w:p>
        </w:tc>
        <w:tc>
          <w:tcPr>
            <w:tcW w:w="1379" w:type="pct"/>
            <w:shd w:val="clear" w:color="auto" w:fill="FFFFFF"/>
            <w:tcMar>
              <w:top w:w="15" w:type="dxa"/>
              <w:left w:w="108" w:type="dxa"/>
              <w:bottom w:w="0" w:type="dxa"/>
              <w:right w:w="108" w:type="dxa"/>
            </w:tcMar>
          </w:tcPr>
          <w:p w:rsidR="009F260C" w:rsidRPr="00BA5EBA" w:rsidRDefault="009F260C" w:rsidP="00372913">
            <w:pPr>
              <w:tabs>
                <w:tab w:val="left" w:pos="445"/>
              </w:tabs>
              <w:spacing w:after="0" w:line="240" w:lineRule="auto"/>
              <w:rPr>
                <w:rFonts w:ascii="Times New Roman" w:hAnsi="Times New Roman" w:cs="Times New Roman"/>
                <w:b/>
                <w:i/>
                <w:sz w:val="24"/>
                <w:szCs w:val="24"/>
              </w:rPr>
            </w:pPr>
            <w:r w:rsidRPr="00BA5EBA">
              <w:rPr>
                <w:rFonts w:ascii="Times New Roman" w:hAnsi="Times New Roman" w:cs="Times New Roman"/>
                <w:b/>
                <w:i/>
                <w:sz w:val="24"/>
                <w:szCs w:val="24"/>
              </w:rPr>
              <w:t>Знание</w:t>
            </w:r>
            <w:r w:rsidRPr="00BA5EBA">
              <w:rPr>
                <w:rFonts w:ascii="Times New Roman" w:hAnsi="Times New Roman" w:cs="Times New Roman"/>
                <w:sz w:val="24"/>
                <w:szCs w:val="24"/>
              </w:rPr>
              <w:t xml:space="preserve"> методики осуществления образовательного процесса на основе положений теории физической культуры.</w:t>
            </w:r>
          </w:p>
        </w:tc>
        <w:tc>
          <w:tcPr>
            <w:tcW w:w="1924" w:type="pct"/>
            <w:shd w:val="clear" w:color="auto" w:fill="FFFFFF"/>
            <w:tcMar>
              <w:top w:w="15" w:type="dxa"/>
              <w:left w:w="108" w:type="dxa"/>
              <w:bottom w:w="0" w:type="dxa"/>
              <w:right w:w="108" w:type="dxa"/>
            </w:tcMar>
          </w:tcPr>
          <w:p w:rsidR="009F260C" w:rsidRPr="00BA5EBA" w:rsidRDefault="009F260C" w:rsidP="00372913">
            <w:pPr>
              <w:spacing w:after="0" w:line="240" w:lineRule="auto"/>
              <w:rPr>
                <w:rFonts w:ascii="Times New Roman" w:hAnsi="Times New Roman" w:cs="Times New Roman"/>
                <w:b/>
                <w:i/>
                <w:sz w:val="24"/>
                <w:szCs w:val="24"/>
              </w:rPr>
            </w:pPr>
            <w:r w:rsidRPr="00BA5EBA">
              <w:rPr>
                <w:rFonts w:ascii="Times New Roman" w:hAnsi="Times New Roman" w:cs="Times New Roman"/>
                <w:b/>
                <w:i/>
                <w:sz w:val="24"/>
                <w:szCs w:val="24"/>
              </w:rPr>
              <w:t>Пороговый уровень (удовлетворительно):</w:t>
            </w:r>
          </w:p>
          <w:p w:rsidR="009F260C" w:rsidRPr="00BA5EBA" w:rsidRDefault="009F260C" w:rsidP="00372913">
            <w:pPr>
              <w:spacing w:after="0" w:line="240" w:lineRule="auto"/>
              <w:rPr>
                <w:rFonts w:ascii="Times New Roman" w:hAnsi="Times New Roman" w:cs="Times New Roman"/>
                <w:b/>
                <w:i/>
                <w:sz w:val="24"/>
                <w:szCs w:val="24"/>
              </w:rPr>
            </w:pPr>
            <w:r w:rsidRPr="00BA5EBA">
              <w:rPr>
                <w:rFonts w:ascii="Times New Roman" w:hAnsi="Times New Roman" w:cs="Times New Roman"/>
                <w:sz w:val="24"/>
                <w:szCs w:val="24"/>
              </w:rPr>
              <w:t>воспроизводит методику осуществления образовательного процесса на основе положений теории физической культуры</w:t>
            </w:r>
          </w:p>
        </w:tc>
        <w:tc>
          <w:tcPr>
            <w:tcW w:w="1282" w:type="pct"/>
            <w:shd w:val="clear" w:color="auto" w:fill="FFFFFF"/>
            <w:tcMar>
              <w:top w:w="15" w:type="dxa"/>
              <w:left w:w="108" w:type="dxa"/>
              <w:bottom w:w="0" w:type="dxa"/>
              <w:right w:w="108" w:type="dxa"/>
            </w:tcMar>
          </w:tcPr>
          <w:p w:rsidR="009F260C" w:rsidRPr="00BA5EBA" w:rsidRDefault="009F260C" w:rsidP="00372913">
            <w:pPr>
              <w:spacing w:after="0" w:line="240" w:lineRule="auto"/>
              <w:rPr>
                <w:rFonts w:ascii="Times New Roman" w:hAnsi="Times New Roman" w:cs="Times New Roman"/>
                <w:sz w:val="24"/>
                <w:szCs w:val="24"/>
              </w:rPr>
            </w:pPr>
            <w:r w:rsidRPr="00BA5EBA">
              <w:rPr>
                <w:rFonts w:ascii="Times New Roman" w:hAnsi="Times New Roman" w:cs="Times New Roman"/>
                <w:iCs/>
                <w:sz w:val="24"/>
                <w:szCs w:val="24"/>
              </w:rPr>
              <w:t xml:space="preserve">Тестирование на организационном этапе практики, получение удовлетворительной </w:t>
            </w:r>
            <w:r w:rsidRPr="00BA5EBA">
              <w:rPr>
                <w:rFonts w:ascii="Times New Roman" w:hAnsi="Times New Roman" w:cs="Times New Roman"/>
                <w:sz w:val="24"/>
                <w:szCs w:val="24"/>
              </w:rPr>
              <w:t xml:space="preserve">оценки по </w:t>
            </w:r>
            <w:r w:rsidRPr="00BA5EBA">
              <w:rPr>
                <w:rFonts w:ascii="Times New Roman" w:hAnsi="Times New Roman" w:cs="Times New Roman"/>
                <w:sz w:val="24"/>
                <w:szCs w:val="24"/>
              </w:rPr>
              <w:lastRenderedPageBreak/>
              <w:t>пятибалльной шкале.</w:t>
            </w:r>
          </w:p>
        </w:tc>
      </w:tr>
      <w:tr w:rsidR="009F260C" w:rsidRPr="00BA5EBA" w:rsidTr="00BF188C">
        <w:trPr>
          <w:trHeight w:val="1120"/>
        </w:trPr>
        <w:tc>
          <w:tcPr>
            <w:tcW w:w="415" w:type="pct"/>
            <w:shd w:val="clear" w:color="auto" w:fill="FFFFFF"/>
          </w:tcPr>
          <w:p w:rsidR="009F260C" w:rsidRPr="00BA5EBA" w:rsidRDefault="009F260C" w:rsidP="00372913">
            <w:pPr>
              <w:spacing w:after="0" w:line="240" w:lineRule="auto"/>
              <w:rPr>
                <w:rFonts w:ascii="Times New Roman" w:hAnsi="Times New Roman" w:cs="Times New Roman"/>
                <w:i/>
                <w:iCs/>
                <w:sz w:val="24"/>
                <w:szCs w:val="24"/>
              </w:rPr>
            </w:pPr>
          </w:p>
        </w:tc>
        <w:tc>
          <w:tcPr>
            <w:tcW w:w="1379" w:type="pct"/>
            <w:shd w:val="clear" w:color="auto" w:fill="FFFFFF"/>
            <w:tcMar>
              <w:top w:w="15" w:type="dxa"/>
              <w:left w:w="108" w:type="dxa"/>
              <w:bottom w:w="0" w:type="dxa"/>
              <w:right w:w="108" w:type="dxa"/>
            </w:tcMar>
          </w:tcPr>
          <w:p w:rsidR="009F260C" w:rsidRPr="00BA5EBA" w:rsidRDefault="009F260C" w:rsidP="00372913">
            <w:pPr>
              <w:tabs>
                <w:tab w:val="left" w:pos="445"/>
              </w:tabs>
              <w:spacing w:after="0" w:line="240" w:lineRule="auto"/>
              <w:rPr>
                <w:rFonts w:ascii="Times New Roman" w:hAnsi="Times New Roman" w:cs="Times New Roman"/>
                <w:b/>
                <w:i/>
                <w:sz w:val="24"/>
                <w:szCs w:val="24"/>
              </w:rPr>
            </w:pPr>
          </w:p>
        </w:tc>
        <w:tc>
          <w:tcPr>
            <w:tcW w:w="1924" w:type="pct"/>
            <w:shd w:val="clear" w:color="auto" w:fill="FFFFFF"/>
            <w:tcMar>
              <w:top w:w="15" w:type="dxa"/>
              <w:left w:w="108" w:type="dxa"/>
              <w:bottom w:w="0" w:type="dxa"/>
              <w:right w:w="108" w:type="dxa"/>
            </w:tcMar>
          </w:tcPr>
          <w:p w:rsidR="009F260C" w:rsidRPr="00BA5EBA" w:rsidRDefault="009F260C" w:rsidP="00372913">
            <w:pPr>
              <w:spacing w:after="0" w:line="240" w:lineRule="auto"/>
              <w:rPr>
                <w:rFonts w:ascii="Times New Roman" w:hAnsi="Times New Roman" w:cs="Times New Roman"/>
                <w:b/>
                <w:i/>
                <w:sz w:val="24"/>
                <w:szCs w:val="24"/>
              </w:rPr>
            </w:pPr>
            <w:r w:rsidRPr="00BA5EBA">
              <w:rPr>
                <w:rFonts w:ascii="Times New Roman" w:hAnsi="Times New Roman" w:cs="Times New Roman"/>
                <w:b/>
                <w:i/>
                <w:sz w:val="24"/>
                <w:szCs w:val="24"/>
              </w:rPr>
              <w:t>Продвинутый уровень (хорошо):</w:t>
            </w:r>
          </w:p>
          <w:p w:rsidR="009F260C" w:rsidRPr="00BA5EBA" w:rsidRDefault="009F260C" w:rsidP="00372913">
            <w:pPr>
              <w:spacing w:after="0" w:line="240" w:lineRule="auto"/>
              <w:rPr>
                <w:rFonts w:ascii="Times New Roman" w:hAnsi="Times New Roman" w:cs="Times New Roman"/>
                <w:b/>
                <w:i/>
                <w:sz w:val="24"/>
                <w:szCs w:val="24"/>
              </w:rPr>
            </w:pPr>
            <w:r w:rsidRPr="00BA5EBA">
              <w:rPr>
                <w:rFonts w:ascii="Times New Roman" w:hAnsi="Times New Roman" w:cs="Times New Roman"/>
                <w:sz w:val="24"/>
                <w:szCs w:val="24"/>
              </w:rPr>
              <w:t>воспроизводит методику осуществления образовательного процесса на основе положений теории физической культуры и опирается на данные смежных наук.</w:t>
            </w:r>
          </w:p>
        </w:tc>
        <w:tc>
          <w:tcPr>
            <w:tcW w:w="1282" w:type="pct"/>
            <w:shd w:val="clear" w:color="auto" w:fill="FFFFFF"/>
            <w:tcMar>
              <w:top w:w="15" w:type="dxa"/>
              <w:left w:w="108" w:type="dxa"/>
              <w:bottom w:w="0" w:type="dxa"/>
              <w:right w:w="108" w:type="dxa"/>
            </w:tcMar>
          </w:tcPr>
          <w:p w:rsidR="009F260C" w:rsidRPr="00BA5EBA" w:rsidRDefault="009F260C" w:rsidP="00372913">
            <w:pPr>
              <w:spacing w:after="0" w:line="240" w:lineRule="auto"/>
              <w:rPr>
                <w:rFonts w:ascii="Times New Roman" w:hAnsi="Times New Roman" w:cs="Times New Roman"/>
                <w:iCs/>
                <w:sz w:val="24"/>
                <w:szCs w:val="24"/>
              </w:rPr>
            </w:pPr>
            <w:r w:rsidRPr="00BA5EBA">
              <w:rPr>
                <w:rFonts w:ascii="Times New Roman" w:hAnsi="Times New Roman" w:cs="Times New Roman"/>
                <w:sz w:val="24"/>
                <w:szCs w:val="24"/>
              </w:rPr>
              <w:t xml:space="preserve">Диалог, </w:t>
            </w:r>
            <w:r w:rsidRPr="00BA5EBA">
              <w:rPr>
                <w:rFonts w:ascii="Times New Roman" w:hAnsi="Times New Roman" w:cs="Times New Roman"/>
                <w:iCs/>
                <w:sz w:val="24"/>
                <w:szCs w:val="24"/>
              </w:rPr>
              <w:t xml:space="preserve">получение хорошей </w:t>
            </w:r>
            <w:r w:rsidRPr="00BA5EBA">
              <w:rPr>
                <w:rFonts w:ascii="Times New Roman" w:hAnsi="Times New Roman" w:cs="Times New Roman"/>
                <w:sz w:val="24"/>
                <w:szCs w:val="24"/>
              </w:rPr>
              <w:t>оценки по пятибалльной шкале.</w:t>
            </w:r>
          </w:p>
        </w:tc>
      </w:tr>
      <w:tr w:rsidR="009F260C" w:rsidRPr="00BA5EBA" w:rsidTr="00BF188C">
        <w:trPr>
          <w:trHeight w:val="1120"/>
        </w:trPr>
        <w:tc>
          <w:tcPr>
            <w:tcW w:w="415" w:type="pct"/>
            <w:shd w:val="clear" w:color="auto" w:fill="FFFFFF"/>
          </w:tcPr>
          <w:p w:rsidR="009F260C" w:rsidRPr="00BA5EBA" w:rsidRDefault="009F260C" w:rsidP="00372913">
            <w:pPr>
              <w:spacing w:after="0" w:line="240" w:lineRule="auto"/>
              <w:rPr>
                <w:rFonts w:ascii="Times New Roman" w:hAnsi="Times New Roman" w:cs="Times New Roman"/>
                <w:i/>
                <w:iCs/>
                <w:sz w:val="24"/>
                <w:szCs w:val="24"/>
              </w:rPr>
            </w:pPr>
          </w:p>
        </w:tc>
        <w:tc>
          <w:tcPr>
            <w:tcW w:w="1379" w:type="pct"/>
            <w:shd w:val="clear" w:color="auto" w:fill="FFFFFF"/>
            <w:tcMar>
              <w:top w:w="15" w:type="dxa"/>
              <w:left w:w="108" w:type="dxa"/>
              <w:bottom w:w="0" w:type="dxa"/>
              <w:right w:w="108" w:type="dxa"/>
            </w:tcMar>
          </w:tcPr>
          <w:p w:rsidR="009F260C" w:rsidRPr="00BA5EBA" w:rsidRDefault="009F260C" w:rsidP="00372913">
            <w:pPr>
              <w:tabs>
                <w:tab w:val="left" w:pos="445"/>
              </w:tabs>
              <w:spacing w:after="0" w:line="240" w:lineRule="auto"/>
              <w:rPr>
                <w:rFonts w:ascii="Times New Roman" w:hAnsi="Times New Roman" w:cs="Times New Roman"/>
                <w:b/>
                <w:i/>
                <w:sz w:val="24"/>
                <w:szCs w:val="24"/>
              </w:rPr>
            </w:pPr>
          </w:p>
        </w:tc>
        <w:tc>
          <w:tcPr>
            <w:tcW w:w="1924" w:type="pct"/>
            <w:shd w:val="clear" w:color="auto" w:fill="FFFFFF"/>
            <w:tcMar>
              <w:top w:w="15" w:type="dxa"/>
              <w:left w:w="108" w:type="dxa"/>
              <w:bottom w:w="0" w:type="dxa"/>
              <w:right w:w="108" w:type="dxa"/>
            </w:tcMar>
          </w:tcPr>
          <w:p w:rsidR="009F260C" w:rsidRPr="00BA5EBA" w:rsidRDefault="009F260C" w:rsidP="00372913">
            <w:pPr>
              <w:spacing w:after="0" w:line="240" w:lineRule="auto"/>
              <w:jc w:val="both"/>
              <w:rPr>
                <w:rFonts w:ascii="Times New Roman" w:hAnsi="Times New Roman" w:cs="Times New Roman"/>
                <w:b/>
                <w:i/>
                <w:sz w:val="24"/>
                <w:szCs w:val="24"/>
              </w:rPr>
            </w:pPr>
            <w:r w:rsidRPr="00BA5EBA">
              <w:rPr>
                <w:rFonts w:ascii="Times New Roman" w:hAnsi="Times New Roman" w:cs="Times New Roman"/>
                <w:b/>
                <w:i/>
                <w:sz w:val="24"/>
                <w:szCs w:val="24"/>
              </w:rPr>
              <w:t>Высокий уровень (отлично):</w:t>
            </w:r>
          </w:p>
          <w:p w:rsidR="009F260C" w:rsidRPr="00BA5EBA" w:rsidRDefault="009F260C" w:rsidP="00372913">
            <w:pPr>
              <w:spacing w:after="0" w:line="240" w:lineRule="auto"/>
              <w:rPr>
                <w:rFonts w:ascii="Times New Roman" w:hAnsi="Times New Roman" w:cs="Times New Roman"/>
                <w:b/>
                <w:i/>
                <w:sz w:val="24"/>
                <w:szCs w:val="24"/>
              </w:rPr>
            </w:pPr>
            <w:r w:rsidRPr="00BA5EBA">
              <w:rPr>
                <w:rFonts w:ascii="Times New Roman" w:hAnsi="Times New Roman" w:cs="Times New Roman"/>
                <w:sz w:val="24"/>
                <w:szCs w:val="24"/>
              </w:rPr>
              <w:t>воспроизводит методику осуществления образовательного процесса на основе положений теории физической культуры и опирается на данные смежных наук и осуществляет их интеграцию.</w:t>
            </w:r>
          </w:p>
        </w:tc>
        <w:tc>
          <w:tcPr>
            <w:tcW w:w="1282" w:type="pct"/>
            <w:shd w:val="clear" w:color="auto" w:fill="FFFFFF"/>
            <w:tcMar>
              <w:top w:w="15" w:type="dxa"/>
              <w:left w:w="108" w:type="dxa"/>
              <w:bottom w:w="0" w:type="dxa"/>
              <w:right w:w="108" w:type="dxa"/>
            </w:tcMar>
          </w:tcPr>
          <w:p w:rsidR="009F260C" w:rsidRPr="00BA5EBA" w:rsidRDefault="009F260C"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Дискуссия в интерактивной форме, получение отличной</w:t>
            </w:r>
            <w:r w:rsidRPr="00BA5EBA">
              <w:rPr>
                <w:rFonts w:ascii="Times New Roman" w:hAnsi="Times New Roman" w:cs="Times New Roman"/>
                <w:iCs/>
                <w:sz w:val="24"/>
                <w:szCs w:val="24"/>
              </w:rPr>
              <w:t xml:space="preserve"> </w:t>
            </w:r>
            <w:r w:rsidRPr="00BA5EBA">
              <w:rPr>
                <w:rFonts w:ascii="Times New Roman" w:hAnsi="Times New Roman" w:cs="Times New Roman"/>
                <w:sz w:val="24"/>
                <w:szCs w:val="24"/>
              </w:rPr>
              <w:t>оценки по пятибалльной шкале.</w:t>
            </w:r>
          </w:p>
        </w:tc>
      </w:tr>
      <w:tr w:rsidR="009F260C" w:rsidRPr="00BA5EBA" w:rsidTr="00BF188C">
        <w:trPr>
          <w:trHeight w:val="1120"/>
        </w:trPr>
        <w:tc>
          <w:tcPr>
            <w:tcW w:w="415" w:type="pct"/>
            <w:shd w:val="clear" w:color="auto" w:fill="FFFFFF"/>
          </w:tcPr>
          <w:p w:rsidR="009F260C" w:rsidRPr="00BA5EBA" w:rsidRDefault="009F260C" w:rsidP="00372913">
            <w:pPr>
              <w:spacing w:after="0" w:line="240" w:lineRule="auto"/>
              <w:rPr>
                <w:rFonts w:ascii="Times New Roman" w:hAnsi="Times New Roman" w:cs="Times New Roman"/>
                <w:i/>
                <w:iCs/>
                <w:sz w:val="24"/>
                <w:szCs w:val="24"/>
              </w:rPr>
            </w:pPr>
          </w:p>
        </w:tc>
        <w:tc>
          <w:tcPr>
            <w:tcW w:w="1379" w:type="pct"/>
            <w:shd w:val="clear" w:color="auto" w:fill="FFFFFF"/>
            <w:tcMar>
              <w:top w:w="15" w:type="dxa"/>
              <w:left w:w="108" w:type="dxa"/>
              <w:bottom w:w="0" w:type="dxa"/>
              <w:right w:w="108" w:type="dxa"/>
            </w:tcMar>
          </w:tcPr>
          <w:p w:rsidR="009F260C" w:rsidRPr="00BA5EBA" w:rsidRDefault="009F260C" w:rsidP="00372913">
            <w:pPr>
              <w:tabs>
                <w:tab w:val="left" w:pos="445"/>
              </w:tabs>
              <w:spacing w:after="0" w:line="240" w:lineRule="auto"/>
              <w:rPr>
                <w:rFonts w:ascii="Times New Roman" w:hAnsi="Times New Roman" w:cs="Times New Roman"/>
                <w:sz w:val="24"/>
                <w:szCs w:val="24"/>
              </w:rPr>
            </w:pPr>
            <w:r w:rsidRPr="00BA5EBA">
              <w:rPr>
                <w:rFonts w:ascii="Times New Roman" w:hAnsi="Times New Roman" w:cs="Times New Roman"/>
                <w:b/>
                <w:i/>
                <w:sz w:val="24"/>
                <w:szCs w:val="24"/>
              </w:rPr>
              <w:t>Умение</w:t>
            </w:r>
            <w:r w:rsidRPr="00BA5EBA">
              <w:rPr>
                <w:rFonts w:ascii="Times New Roman" w:hAnsi="Times New Roman" w:cs="Times New Roman"/>
                <w:sz w:val="24"/>
                <w:szCs w:val="24"/>
              </w:rPr>
              <w:t xml:space="preserve"> осуществлять образовательный процесс на основе положений теории физической культуры.</w:t>
            </w:r>
          </w:p>
          <w:p w:rsidR="009F260C" w:rsidRPr="00BA5EBA" w:rsidRDefault="009F260C" w:rsidP="00372913">
            <w:pPr>
              <w:tabs>
                <w:tab w:val="left" w:pos="445"/>
              </w:tabs>
              <w:spacing w:after="0" w:line="240" w:lineRule="auto"/>
              <w:rPr>
                <w:rFonts w:ascii="Times New Roman" w:hAnsi="Times New Roman" w:cs="Times New Roman"/>
                <w:b/>
                <w:i/>
                <w:sz w:val="24"/>
                <w:szCs w:val="24"/>
              </w:rPr>
            </w:pPr>
          </w:p>
        </w:tc>
        <w:tc>
          <w:tcPr>
            <w:tcW w:w="1924" w:type="pct"/>
            <w:shd w:val="clear" w:color="auto" w:fill="FFFFFF"/>
            <w:tcMar>
              <w:top w:w="15" w:type="dxa"/>
              <w:left w:w="108" w:type="dxa"/>
              <w:bottom w:w="0" w:type="dxa"/>
              <w:right w:w="108" w:type="dxa"/>
            </w:tcMar>
          </w:tcPr>
          <w:p w:rsidR="009F260C" w:rsidRPr="00BA5EBA" w:rsidRDefault="009F260C" w:rsidP="00372913">
            <w:pPr>
              <w:spacing w:after="0" w:line="240" w:lineRule="auto"/>
              <w:rPr>
                <w:rFonts w:ascii="Times New Roman" w:hAnsi="Times New Roman" w:cs="Times New Roman"/>
                <w:b/>
                <w:i/>
                <w:sz w:val="24"/>
                <w:szCs w:val="24"/>
              </w:rPr>
            </w:pPr>
            <w:r w:rsidRPr="00BA5EBA">
              <w:rPr>
                <w:rFonts w:ascii="Times New Roman" w:hAnsi="Times New Roman" w:cs="Times New Roman"/>
                <w:b/>
                <w:i/>
                <w:sz w:val="24"/>
                <w:szCs w:val="24"/>
              </w:rPr>
              <w:t>Пороговый уровень (удовлетворительно):</w:t>
            </w:r>
          </w:p>
          <w:p w:rsidR="009F260C" w:rsidRPr="00BA5EBA" w:rsidRDefault="009F260C" w:rsidP="00372913">
            <w:pPr>
              <w:spacing w:after="0" w:line="240" w:lineRule="auto"/>
              <w:rPr>
                <w:rFonts w:ascii="Times New Roman" w:hAnsi="Times New Roman" w:cs="Times New Roman"/>
                <w:b/>
                <w:i/>
                <w:sz w:val="24"/>
                <w:szCs w:val="24"/>
              </w:rPr>
            </w:pPr>
            <w:r w:rsidRPr="00BA5EBA">
              <w:rPr>
                <w:rFonts w:ascii="Times New Roman" w:hAnsi="Times New Roman" w:cs="Times New Roman"/>
                <w:sz w:val="24"/>
                <w:szCs w:val="24"/>
              </w:rPr>
              <w:t>умеет осуществлять образовательный процесс на основе положений теории физической культуры.</w:t>
            </w:r>
          </w:p>
        </w:tc>
        <w:tc>
          <w:tcPr>
            <w:tcW w:w="1282" w:type="pct"/>
            <w:shd w:val="clear" w:color="auto" w:fill="FFFFFF"/>
            <w:tcMar>
              <w:top w:w="15" w:type="dxa"/>
              <w:left w:w="108" w:type="dxa"/>
              <w:bottom w:w="0" w:type="dxa"/>
              <w:right w:w="108" w:type="dxa"/>
            </w:tcMar>
          </w:tcPr>
          <w:p w:rsidR="009F260C" w:rsidRPr="00BA5EBA" w:rsidRDefault="009F260C"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Проверка содержания урочного учебно-методического комплекса.</w:t>
            </w:r>
          </w:p>
        </w:tc>
      </w:tr>
      <w:tr w:rsidR="009F260C" w:rsidRPr="00BA5EBA" w:rsidTr="00BF188C">
        <w:trPr>
          <w:trHeight w:val="1120"/>
        </w:trPr>
        <w:tc>
          <w:tcPr>
            <w:tcW w:w="415" w:type="pct"/>
            <w:shd w:val="clear" w:color="auto" w:fill="FFFFFF"/>
          </w:tcPr>
          <w:p w:rsidR="009F260C" w:rsidRPr="00BA5EBA" w:rsidRDefault="009F260C" w:rsidP="00372913">
            <w:pPr>
              <w:spacing w:after="0" w:line="240" w:lineRule="auto"/>
              <w:rPr>
                <w:rFonts w:ascii="Times New Roman" w:hAnsi="Times New Roman" w:cs="Times New Roman"/>
                <w:i/>
                <w:iCs/>
                <w:sz w:val="24"/>
                <w:szCs w:val="24"/>
              </w:rPr>
            </w:pPr>
          </w:p>
        </w:tc>
        <w:tc>
          <w:tcPr>
            <w:tcW w:w="1379" w:type="pct"/>
            <w:shd w:val="clear" w:color="auto" w:fill="FFFFFF"/>
            <w:tcMar>
              <w:top w:w="15" w:type="dxa"/>
              <w:left w:w="108" w:type="dxa"/>
              <w:bottom w:w="0" w:type="dxa"/>
              <w:right w:w="108" w:type="dxa"/>
            </w:tcMar>
          </w:tcPr>
          <w:p w:rsidR="009F260C" w:rsidRPr="00BA5EBA" w:rsidRDefault="009F260C" w:rsidP="00372913">
            <w:pPr>
              <w:tabs>
                <w:tab w:val="left" w:pos="445"/>
              </w:tabs>
              <w:spacing w:after="0" w:line="240" w:lineRule="auto"/>
              <w:rPr>
                <w:rFonts w:ascii="Times New Roman" w:hAnsi="Times New Roman" w:cs="Times New Roman"/>
                <w:b/>
                <w:i/>
                <w:sz w:val="24"/>
                <w:szCs w:val="24"/>
              </w:rPr>
            </w:pPr>
          </w:p>
        </w:tc>
        <w:tc>
          <w:tcPr>
            <w:tcW w:w="1924" w:type="pct"/>
            <w:shd w:val="clear" w:color="auto" w:fill="FFFFFF"/>
            <w:tcMar>
              <w:top w:w="15" w:type="dxa"/>
              <w:left w:w="108" w:type="dxa"/>
              <w:bottom w:w="0" w:type="dxa"/>
              <w:right w:w="108" w:type="dxa"/>
            </w:tcMar>
          </w:tcPr>
          <w:p w:rsidR="009F260C" w:rsidRPr="00BA5EBA" w:rsidRDefault="009F260C" w:rsidP="00372913">
            <w:pPr>
              <w:spacing w:after="0" w:line="240" w:lineRule="auto"/>
              <w:rPr>
                <w:rFonts w:ascii="Times New Roman" w:hAnsi="Times New Roman" w:cs="Times New Roman"/>
                <w:b/>
                <w:i/>
                <w:sz w:val="24"/>
                <w:szCs w:val="24"/>
              </w:rPr>
            </w:pPr>
            <w:r w:rsidRPr="00BA5EBA">
              <w:rPr>
                <w:rFonts w:ascii="Times New Roman" w:hAnsi="Times New Roman" w:cs="Times New Roman"/>
                <w:b/>
                <w:i/>
                <w:sz w:val="24"/>
                <w:szCs w:val="24"/>
              </w:rPr>
              <w:t>Продвинутый уровень (хорошо):</w:t>
            </w:r>
          </w:p>
          <w:p w:rsidR="009F260C" w:rsidRPr="00BA5EBA" w:rsidRDefault="009F260C" w:rsidP="00372913">
            <w:pPr>
              <w:spacing w:after="0" w:line="240" w:lineRule="auto"/>
              <w:rPr>
                <w:rFonts w:ascii="Times New Roman" w:hAnsi="Times New Roman" w:cs="Times New Roman"/>
                <w:b/>
                <w:i/>
                <w:sz w:val="24"/>
                <w:szCs w:val="24"/>
              </w:rPr>
            </w:pPr>
            <w:r w:rsidRPr="00BA5EBA">
              <w:rPr>
                <w:rFonts w:ascii="Times New Roman" w:hAnsi="Times New Roman" w:cs="Times New Roman"/>
                <w:sz w:val="24"/>
                <w:szCs w:val="24"/>
              </w:rPr>
              <w:t>умеет осуществлять и обосновывать образовательный процесс на основе положений теории физической культуры.</w:t>
            </w:r>
          </w:p>
        </w:tc>
        <w:tc>
          <w:tcPr>
            <w:tcW w:w="1282" w:type="pct"/>
            <w:shd w:val="clear" w:color="auto" w:fill="FFFFFF"/>
            <w:tcMar>
              <w:top w:w="15" w:type="dxa"/>
              <w:left w:w="108" w:type="dxa"/>
              <w:bottom w:w="0" w:type="dxa"/>
              <w:right w:w="108" w:type="dxa"/>
            </w:tcMar>
          </w:tcPr>
          <w:p w:rsidR="009F260C" w:rsidRPr="00BA5EBA" w:rsidRDefault="009F260C"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Проверка содержания урочного учебно-методического комплекса.</w:t>
            </w:r>
          </w:p>
        </w:tc>
      </w:tr>
      <w:tr w:rsidR="009F260C" w:rsidRPr="00BA5EBA" w:rsidTr="00BF188C">
        <w:trPr>
          <w:trHeight w:val="335"/>
        </w:trPr>
        <w:tc>
          <w:tcPr>
            <w:tcW w:w="415" w:type="pct"/>
            <w:shd w:val="clear" w:color="auto" w:fill="FFFFFF"/>
          </w:tcPr>
          <w:p w:rsidR="009F260C" w:rsidRPr="00BA5EBA" w:rsidRDefault="009F260C" w:rsidP="00372913">
            <w:pPr>
              <w:spacing w:after="0" w:line="240" w:lineRule="auto"/>
              <w:rPr>
                <w:rFonts w:ascii="Times New Roman" w:hAnsi="Times New Roman" w:cs="Times New Roman"/>
                <w:i/>
                <w:iCs/>
                <w:sz w:val="24"/>
                <w:szCs w:val="24"/>
              </w:rPr>
            </w:pPr>
          </w:p>
        </w:tc>
        <w:tc>
          <w:tcPr>
            <w:tcW w:w="1379" w:type="pct"/>
            <w:shd w:val="clear" w:color="auto" w:fill="FFFFFF"/>
            <w:tcMar>
              <w:top w:w="15" w:type="dxa"/>
              <w:left w:w="108" w:type="dxa"/>
              <w:bottom w:w="0" w:type="dxa"/>
              <w:right w:w="108" w:type="dxa"/>
            </w:tcMar>
          </w:tcPr>
          <w:p w:rsidR="009F260C" w:rsidRPr="00BA5EBA" w:rsidRDefault="009F260C" w:rsidP="00372913">
            <w:pPr>
              <w:tabs>
                <w:tab w:val="left" w:pos="445"/>
              </w:tabs>
              <w:spacing w:after="0" w:line="240" w:lineRule="auto"/>
              <w:rPr>
                <w:rFonts w:ascii="Times New Roman" w:hAnsi="Times New Roman" w:cs="Times New Roman"/>
                <w:b/>
                <w:i/>
                <w:sz w:val="24"/>
                <w:szCs w:val="24"/>
              </w:rPr>
            </w:pPr>
          </w:p>
        </w:tc>
        <w:tc>
          <w:tcPr>
            <w:tcW w:w="1924" w:type="pct"/>
            <w:shd w:val="clear" w:color="auto" w:fill="FFFFFF"/>
            <w:tcMar>
              <w:top w:w="15" w:type="dxa"/>
              <w:left w:w="108" w:type="dxa"/>
              <w:bottom w:w="0" w:type="dxa"/>
              <w:right w:w="108" w:type="dxa"/>
            </w:tcMar>
          </w:tcPr>
          <w:p w:rsidR="009F260C" w:rsidRPr="00BA5EBA" w:rsidRDefault="009F260C" w:rsidP="00372913">
            <w:pPr>
              <w:spacing w:after="0" w:line="240" w:lineRule="auto"/>
              <w:jc w:val="both"/>
              <w:rPr>
                <w:rFonts w:ascii="Times New Roman" w:hAnsi="Times New Roman" w:cs="Times New Roman"/>
                <w:b/>
                <w:i/>
                <w:sz w:val="24"/>
                <w:szCs w:val="24"/>
              </w:rPr>
            </w:pPr>
            <w:r w:rsidRPr="00BA5EBA">
              <w:rPr>
                <w:rFonts w:ascii="Times New Roman" w:hAnsi="Times New Roman" w:cs="Times New Roman"/>
                <w:b/>
                <w:i/>
                <w:sz w:val="24"/>
                <w:szCs w:val="24"/>
              </w:rPr>
              <w:t>Высокий уровень (отлично):</w:t>
            </w:r>
          </w:p>
          <w:p w:rsidR="009F260C" w:rsidRPr="00BA5EBA" w:rsidRDefault="009F260C"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творчески подходит к осуществлению образовательного процесса на основе положений теории физической культуры</w:t>
            </w:r>
          </w:p>
          <w:p w:rsidR="009F260C" w:rsidRPr="00BA5EBA" w:rsidRDefault="009F260C" w:rsidP="00372913">
            <w:pPr>
              <w:spacing w:after="0" w:line="240" w:lineRule="auto"/>
              <w:rPr>
                <w:rFonts w:ascii="Times New Roman" w:hAnsi="Times New Roman" w:cs="Times New Roman"/>
                <w:b/>
                <w:i/>
                <w:sz w:val="24"/>
                <w:szCs w:val="24"/>
              </w:rPr>
            </w:pPr>
            <w:r w:rsidRPr="00BA5EBA">
              <w:rPr>
                <w:rFonts w:ascii="Times New Roman" w:hAnsi="Times New Roman" w:cs="Times New Roman"/>
                <w:sz w:val="24"/>
                <w:szCs w:val="24"/>
              </w:rPr>
              <w:t>умеет проектировать индивидуализацию обучения.</w:t>
            </w:r>
          </w:p>
        </w:tc>
        <w:tc>
          <w:tcPr>
            <w:tcW w:w="1282" w:type="pct"/>
            <w:shd w:val="clear" w:color="auto" w:fill="FFFFFF"/>
            <w:tcMar>
              <w:top w:w="15" w:type="dxa"/>
              <w:left w:w="108" w:type="dxa"/>
              <w:bottom w:w="0" w:type="dxa"/>
              <w:right w:w="108" w:type="dxa"/>
            </w:tcMar>
          </w:tcPr>
          <w:p w:rsidR="009F260C" w:rsidRPr="00BA5EBA" w:rsidRDefault="009F260C"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Проверка содержания урочного учебно-методического комплекса.</w:t>
            </w:r>
          </w:p>
        </w:tc>
      </w:tr>
      <w:tr w:rsidR="009F260C" w:rsidRPr="00BA5EBA" w:rsidTr="00BF188C">
        <w:trPr>
          <w:trHeight w:val="1120"/>
        </w:trPr>
        <w:tc>
          <w:tcPr>
            <w:tcW w:w="415" w:type="pct"/>
            <w:shd w:val="clear" w:color="auto" w:fill="FFFFFF"/>
          </w:tcPr>
          <w:p w:rsidR="009F260C" w:rsidRPr="00BA5EBA" w:rsidRDefault="009F260C" w:rsidP="00372913">
            <w:pPr>
              <w:spacing w:after="0" w:line="240" w:lineRule="auto"/>
              <w:rPr>
                <w:rFonts w:ascii="Times New Roman" w:hAnsi="Times New Roman" w:cs="Times New Roman"/>
                <w:i/>
                <w:iCs/>
                <w:sz w:val="24"/>
                <w:szCs w:val="24"/>
              </w:rPr>
            </w:pPr>
          </w:p>
        </w:tc>
        <w:tc>
          <w:tcPr>
            <w:tcW w:w="1379" w:type="pct"/>
            <w:shd w:val="clear" w:color="auto" w:fill="FFFFFF"/>
            <w:tcMar>
              <w:top w:w="15" w:type="dxa"/>
              <w:left w:w="108" w:type="dxa"/>
              <w:bottom w:w="0" w:type="dxa"/>
              <w:right w:w="108" w:type="dxa"/>
            </w:tcMar>
          </w:tcPr>
          <w:p w:rsidR="009F260C" w:rsidRPr="00BA5EBA" w:rsidRDefault="009F260C" w:rsidP="00372913">
            <w:pPr>
              <w:spacing w:after="0" w:line="240" w:lineRule="auto"/>
              <w:rPr>
                <w:rFonts w:ascii="Times New Roman" w:hAnsi="Times New Roman" w:cs="Times New Roman"/>
                <w:i/>
                <w:iCs/>
                <w:sz w:val="24"/>
                <w:szCs w:val="24"/>
              </w:rPr>
            </w:pPr>
            <w:r w:rsidRPr="00BA5EBA">
              <w:rPr>
                <w:rFonts w:ascii="Times New Roman" w:hAnsi="Times New Roman" w:cs="Times New Roman"/>
                <w:b/>
                <w:sz w:val="24"/>
                <w:szCs w:val="24"/>
              </w:rPr>
              <w:t>Опыт</w:t>
            </w:r>
            <w:r w:rsidRPr="00BA5EBA">
              <w:rPr>
                <w:rFonts w:ascii="Times New Roman" w:hAnsi="Times New Roman" w:cs="Times New Roman"/>
                <w:sz w:val="24"/>
                <w:szCs w:val="24"/>
              </w:rPr>
              <w:t xml:space="preserve"> осуществления образовательного процесса на основе положений теории физической культуры.</w:t>
            </w:r>
          </w:p>
        </w:tc>
        <w:tc>
          <w:tcPr>
            <w:tcW w:w="1924" w:type="pct"/>
            <w:shd w:val="clear" w:color="auto" w:fill="FFFFFF"/>
            <w:tcMar>
              <w:top w:w="15" w:type="dxa"/>
              <w:left w:w="108" w:type="dxa"/>
              <w:bottom w:w="0" w:type="dxa"/>
              <w:right w:w="108" w:type="dxa"/>
            </w:tcMar>
          </w:tcPr>
          <w:p w:rsidR="009F260C" w:rsidRPr="00BA5EBA" w:rsidRDefault="009F260C" w:rsidP="00372913">
            <w:pPr>
              <w:spacing w:after="0" w:line="240" w:lineRule="auto"/>
              <w:rPr>
                <w:rFonts w:ascii="Times New Roman" w:hAnsi="Times New Roman" w:cs="Times New Roman"/>
                <w:b/>
                <w:i/>
                <w:sz w:val="24"/>
                <w:szCs w:val="24"/>
              </w:rPr>
            </w:pPr>
            <w:r w:rsidRPr="00BA5EBA">
              <w:rPr>
                <w:rFonts w:ascii="Times New Roman" w:hAnsi="Times New Roman" w:cs="Times New Roman"/>
                <w:b/>
                <w:i/>
                <w:sz w:val="24"/>
                <w:szCs w:val="24"/>
              </w:rPr>
              <w:t>Пороговый уровень (удовлетворительно):</w:t>
            </w:r>
          </w:p>
          <w:p w:rsidR="009F260C" w:rsidRPr="00BA5EBA" w:rsidRDefault="009F260C" w:rsidP="00372913">
            <w:pPr>
              <w:spacing w:after="0" w:line="240" w:lineRule="auto"/>
              <w:rPr>
                <w:rFonts w:ascii="Times New Roman" w:hAnsi="Times New Roman" w:cs="Times New Roman"/>
                <w:b/>
                <w:i/>
                <w:sz w:val="24"/>
                <w:szCs w:val="24"/>
              </w:rPr>
            </w:pPr>
            <w:r w:rsidRPr="00BA5EBA">
              <w:rPr>
                <w:rFonts w:ascii="Times New Roman" w:hAnsi="Times New Roman" w:cs="Times New Roman"/>
                <w:sz w:val="24"/>
                <w:szCs w:val="24"/>
              </w:rPr>
              <w:t>имеет опыт осуществления образовательного процесса при консультациях на начальной стадии подготовки к занятиям на основе положений теории физической культуры.</w:t>
            </w:r>
          </w:p>
        </w:tc>
        <w:tc>
          <w:tcPr>
            <w:tcW w:w="1282" w:type="pct"/>
            <w:shd w:val="clear" w:color="auto" w:fill="FFFFFF"/>
            <w:tcMar>
              <w:top w:w="15" w:type="dxa"/>
              <w:left w:w="108" w:type="dxa"/>
              <w:bottom w:w="0" w:type="dxa"/>
              <w:right w:w="108" w:type="dxa"/>
            </w:tcMar>
          </w:tcPr>
          <w:p w:rsidR="009F260C" w:rsidRPr="00BA5EBA" w:rsidRDefault="009F260C"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Педагогические наблюдения за деятельностью практиканта при проведении учебных занятий.</w:t>
            </w:r>
          </w:p>
        </w:tc>
      </w:tr>
      <w:tr w:rsidR="009F260C" w:rsidRPr="00BA5EBA" w:rsidTr="00BF188C">
        <w:trPr>
          <w:trHeight w:val="1120"/>
        </w:trPr>
        <w:tc>
          <w:tcPr>
            <w:tcW w:w="415" w:type="pct"/>
            <w:shd w:val="clear" w:color="auto" w:fill="FFFFFF"/>
          </w:tcPr>
          <w:p w:rsidR="009F260C" w:rsidRPr="00BA5EBA" w:rsidRDefault="009F260C" w:rsidP="00372913">
            <w:pPr>
              <w:spacing w:after="0" w:line="240" w:lineRule="auto"/>
              <w:rPr>
                <w:rFonts w:ascii="Times New Roman" w:hAnsi="Times New Roman" w:cs="Times New Roman"/>
                <w:i/>
                <w:iCs/>
                <w:sz w:val="24"/>
                <w:szCs w:val="24"/>
              </w:rPr>
            </w:pPr>
          </w:p>
        </w:tc>
        <w:tc>
          <w:tcPr>
            <w:tcW w:w="1379" w:type="pct"/>
            <w:shd w:val="clear" w:color="auto" w:fill="FFFFFF"/>
            <w:tcMar>
              <w:top w:w="15" w:type="dxa"/>
              <w:left w:w="108" w:type="dxa"/>
              <w:bottom w:w="0" w:type="dxa"/>
              <w:right w:w="108" w:type="dxa"/>
            </w:tcMar>
            <w:vAlign w:val="center"/>
          </w:tcPr>
          <w:p w:rsidR="009F260C" w:rsidRPr="00BA5EBA" w:rsidRDefault="009F260C" w:rsidP="00372913">
            <w:pPr>
              <w:spacing w:after="0" w:line="240" w:lineRule="auto"/>
              <w:rPr>
                <w:rFonts w:ascii="Times New Roman" w:hAnsi="Times New Roman" w:cs="Times New Roman"/>
                <w:i/>
                <w:iCs/>
                <w:sz w:val="24"/>
                <w:szCs w:val="24"/>
              </w:rPr>
            </w:pPr>
          </w:p>
        </w:tc>
        <w:tc>
          <w:tcPr>
            <w:tcW w:w="1924" w:type="pct"/>
            <w:shd w:val="clear" w:color="auto" w:fill="FFFFFF"/>
            <w:tcMar>
              <w:top w:w="15" w:type="dxa"/>
              <w:left w:w="108" w:type="dxa"/>
              <w:bottom w:w="0" w:type="dxa"/>
              <w:right w:w="108" w:type="dxa"/>
            </w:tcMar>
          </w:tcPr>
          <w:p w:rsidR="009F260C" w:rsidRPr="00BA5EBA" w:rsidRDefault="009F260C" w:rsidP="00372913">
            <w:pPr>
              <w:spacing w:after="0" w:line="240" w:lineRule="auto"/>
              <w:rPr>
                <w:rFonts w:ascii="Times New Roman" w:hAnsi="Times New Roman" w:cs="Times New Roman"/>
                <w:b/>
                <w:i/>
                <w:sz w:val="24"/>
                <w:szCs w:val="24"/>
              </w:rPr>
            </w:pPr>
            <w:r w:rsidRPr="00BA5EBA">
              <w:rPr>
                <w:rFonts w:ascii="Times New Roman" w:hAnsi="Times New Roman" w:cs="Times New Roman"/>
                <w:b/>
                <w:i/>
                <w:sz w:val="24"/>
                <w:szCs w:val="24"/>
              </w:rPr>
              <w:t>Продвинутый уровень (хорошо):</w:t>
            </w:r>
          </w:p>
          <w:p w:rsidR="009F260C" w:rsidRPr="00BA5EBA" w:rsidRDefault="009F260C" w:rsidP="00372913">
            <w:pPr>
              <w:spacing w:after="0" w:line="240" w:lineRule="auto"/>
              <w:rPr>
                <w:rFonts w:ascii="Times New Roman" w:hAnsi="Times New Roman" w:cs="Times New Roman"/>
                <w:b/>
                <w:i/>
                <w:sz w:val="24"/>
                <w:szCs w:val="24"/>
              </w:rPr>
            </w:pPr>
            <w:r w:rsidRPr="00BA5EBA">
              <w:rPr>
                <w:rFonts w:ascii="Times New Roman" w:hAnsi="Times New Roman" w:cs="Times New Roman"/>
                <w:sz w:val="24"/>
                <w:szCs w:val="24"/>
              </w:rPr>
              <w:t>имеет опыт самостоятельного осуществления образовательного процесса на основе положений теории физической культуры.</w:t>
            </w:r>
          </w:p>
        </w:tc>
        <w:tc>
          <w:tcPr>
            <w:tcW w:w="1282" w:type="pct"/>
            <w:shd w:val="clear" w:color="auto" w:fill="FFFFFF"/>
            <w:tcMar>
              <w:top w:w="15" w:type="dxa"/>
              <w:left w:w="108" w:type="dxa"/>
              <w:bottom w:w="0" w:type="dxa"/>
              <w:right w:w="108" w:type="dxa"/>
            </w:tcMar>
          </w:tcPr>
          <w:p w:rsidR="009F260C" w:rsidRPr="00BA5EBA" w:rsidRDefault="009F260C"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Педагогические наблюдения за деятельностью практиканта при проведении учебных занятий.</w:t>
            </w:r>
          </w:p>
        </w:tc>
      </w:tr>
      <w:tr w:rsidR="009F260C" w:rsidRPr="00BA5EBA" w:rsidTr="00BF188C">
        <w:trPr>
          <w:trHeight w:val="693"/>
        </w:trPr>
        <w:tc>
          <w:tcPr>
            <w:tcW w:w="415" w:type="pct"/>
            <w:shd w:val="clear" w:color="auto" w:fill="FFFFFF"/>
          </w:tcPr>
          <w:p w:rsidR="009F260C" w:rsidRPr="00BA5EBA" w:rsidRDefault="009F260C" w:rsidP="00372913">
            <w:pPr>
              <w:spacing w:after="0" w:line="240" w:lineRule="auto"/>
              <w:rPr>
                <w:rFonts w:ascii="Times New Roman" w:hAnsi="Times New Roman" w:cs="Times New Roman"/>
                <w:i/>
                <w:iCs/>
                <w:sz w:val="24"/>
                <w:szCs w:val="24"/>
              </w:rPr>
            </w:pPr>
          </w:p>
        </w:tc>
        <w:tc>
          <w:tcPr>
            <w:tcW w:w="1379" w:type="pct"/>
            <w:shd w:val="clear" w:color="auto" w:fill="FFFFFF"/>
            <w:tcMar>
              <w:top w:w="15" w:type="dxa"/>
              <w:left w:w="108" w:type="dxa"/>
              <w:bottom w:w="0" w:type="dxa"/>
              <w:right w:w="108" w:type="dxa"/>
            </w:tcMar>
            <w:vAlign w:val="center"/>
          </w:tcPr>
          <w:p w:rsidR="009F260C" w:rsidRPr="00BA5EBA" w:rsidRDefault="009F260C" w:rsidP="00372913">
            <w:pPr>
              <w:spacing w:after="0" w:line="240" w:lineRule="auto"/>
              <w:rPr>
                <w:rFonts w:ascii="Times New Roman" w:hAnsi="Times New Roman" w:cs="Times New Roman"/>
                <w:i/>
                <w:iCs/>
                <w:sz w:val="24"/>
                <w:szCs w:val="24"/>
              </w:rPr>
            </w:pPr>
          </w:p>
        </w:tc>
        <w:tc>
          <w:tcPr>
            <w:tcW w:w="1924" w:type="pct"/>
            <w:shd w:val="clear" w:color="auto" w:fill="FFFFFF"/>
            <w:tcMar>
              <w:top w:w="15" w:type="dxa"/>
              <w:left w:w="108" w:type="dxa"/>
              <w:bottom w:w="0" w:type="dxa"/>
              <w:right w:w="108" w:type="dxa"/>
            </w:tcMar>
          </w:tcPr>
          <w:p w:rsidR="009F260C" w:rsidRPr="00BA5EBA" w:rsidRDefault="009F260C" w:rsidP="00372913">
            <w:pPr>
              <w:spacing w:after="0" w:line="240" w:lineRule="auto"/>
              <w:jc w:val="both"/>
              <w:rPr>
                <w:rFonts w:ascii="Times New Roman" w:hAnsi="Times New Roman" w:cs="Times New Roman"/>
                <w:b/>
                <w:i/>
                <w:sz w:val="24"/>
                <w:szCs w:val="24"/>
              </w:rPr>
            </w:pPr>
            <w:r w:rsidRPr="00BA5EBA">
              <w:rPr>
                <w:rFonts w:ascii="Times New Roman" w:hAnsi="Times New Roman" w:cs="Times New Roman"/>
                <w:b/>
                <w:i/>
                <w:sz w:val="24"/>
                <w:szCs w:val="24"/>
              </w:rPr>
              <w:t>Высокий уровень (отлично):</w:t>
            </w:r>
          </w:p>
          <w:p w:rsidR="009F260C" w:rsidRPr="00BA5EBA" w:rsidRDefault="009F260C"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имеет опыт творческого подхода к осуществлению образовательного процесса на основе положений теории физической культуры</w:t>
            </w:r>
          </w:p>
          <w:p w:rsidR="009F260C" w:rsidRPr="00BA5EBA" w:rsidRDefault="009F260C" w:rsidP="00372913">
            <w:pPr>
              <w:spacing w:after="0" w:line="240" w:lineRule="auto"/>
              <w:rPr>
                <w:rFonts w:ascii="Times New Roman" w:hAnsi="Times New Roman" w:cs="Times New Roman"/>
                <w:b/>
                <w:i/>
                <w:sz w:val="24"/>
                <w:szCs w:val="24"/>
              </w:rPr>
            </w:pPr>
            <w:r w:rsidRPr="00BA5EBA">
              <w:rPr>
                <w:rFonts w:ascii="Times New Roman" w:hAnsi="Times New Roman" w:cs="Times New Roman"/>
                <w:sz w:val="24"/>
                <w:szCs w:val="24"/>
              </w:rPr>
              <w:t>умеет проектировать индивидуализацию обучения.</w:t>
            </w:r>
          </w:p>
        </w:tc>
        <w:tc>
          <w:tcPr>
            <w:tcW w:w="1282" w:type="pct"/>
            <w:shd w:val="clear" w:color="auto" w:fill="FFFFFF"/>
            <w:tcMar>
              <w:top w:w="15" w:type="dxa"/>
              <w:left w:w="108" w:type="dxa"/>
              <w:bottom w:w="0" w:type="dxa"/>
              <w:right w:w="108" w:type="dxa"/>
            </w:tcMar>
          </w:tcPr>
          <w:p w:rsidR="009F260C" w:rsidRPr="00BA5EBA" w:rsidRDefault="009F260C"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Педагогические наблюдения за деятельностью практиканта при проведении учебных занятий</w:t>
            </w:r>
          </w:p>
        </w:tc>
      </w:tr>
      <w:tr w:rsidR="009F260C" w:rsidRPr="00BA5EBA" w:rsidTr="00BF188C">
        <w:trPr>
          <w:trHeight w:val="1120"/>
        </w:trPr>
        <w:tc>
          <w:tcPr>
            <w:tcW w:w="415" w:type="pct"/>
            <w:shd w:val="clear" w:color="auto" w:fill="FFFFFF"/>
          </w:tcPr>
          <w:p w:rsidR="009F260C" w:rsidRPr="00BA5EBA" w:rsidRDefault="009F260C" w:rsidP="00372913">
            <w:pPr>
              <w:spacing w:after="0" w:line="240" w:lineRule="auto"/>
              <w:jc w:val="center"/>
              <w:rPr>
                <w:rFonts w:ascii="Times New Roman" w:hAnsi="Times New Roman" w:cs="Times New Roman"/>
                <w:iCs/>
                <w:sz w:val="24"/>
                <w:szCs w:val="24"/>
              </w:rPr>
            </w:pPr>
            <w:r w:rsidRPr="00BA5EBA">
              <w:rPr>
                <w:rFonts w:ascii="Times New Roman" w:hAnsi="Times New Roman" w:cs="Times New Roman"/>
                <w:iCs/>
                <w:sz w:val="24"/>
                <w:szCs w:val="24"/>
              </w:rPr>
              <w:t>ПК-3</w:t>
            </w:r>
          </w:p>
        </w:tc>
        <w:tc>
          <w:tcPr>
            <w:tcW w:w="1379" w:type="pct"/>
            <w:shd w:val="clear" w:color="auto" w:fill="FFFFFF"/>
            <w:tcMar>
              <w:top w:w="15" w:type="dxa"/>
              <w:left w:w="108" w:type="dxa"/>
              <w:bottom w:w="0" w:type="dxa"/>
              <w:right w:w="108" w:type="dxa"/>
            </w:tcMar>
          </w:tcPr>
          <w:p w:rsidR="009F260C" w:rsidRPr="00BA5EBA" w:rsidRDefault="009F260C" w:rsidP="00372913">
            <w:pPr>
              <w:tabs>
                <w:tab w:val="left" w:pos="445"/>
              </w:tabs>
              <w:spacing w:after="0" w:line="240" w:lineRule="auto"/>
              <w:ind w:hanging="83"/>
              <w:rPr>
                <w:rFonts w:ascii="Times New Roman" w:hAnsi="Times New Roman" w:cs="Times New Roman"/>
                <w:sz w:val="24"/>
                <w:szCs w:val="24"/>
              </w:rPr>
            </w:pPr>
            <w:r w:rsidRPr="00BA5EBA">
              <w:rPr>
                <w:rFonts w:ascii="Times New Roman" w:eastAsia="Calibri" w:hAnsi="Times New Roman" w:cs="Times New Roman"/>
                <w:b/>
                <w:i/>
                <w:sz w:val="24"/>
                <w:szCs w:val="24"/>
              </w:rPr>
              <w:t>Знание</w:t>
            </w:r>
            <w:r w:rsidRPr="00BA5EBA">
              <w:rPr>
                <w:rFonts w:ascii="Times New Roman" w:eastAsia="Calibri" w:hAnsi="Times New Roman" w:cs="Times New Roman"/>
                <w:sz w:val="24"/>
                <w:szCs w:val="24"/>
              </w:rPr>
              <w:t xml:space="preserve">  </w:t>
            </w:r>
            <w:r w:rsidRPr="00BA5EBA">
              <w:rPr>
                <w:rFonts w:ascii="Times New Roman" w:hAnsi="Times New Roman" w:cs="Times New Roman"/>
                <w:sz w:val="24"/>
                <w:szCs w:val="24"/>
              </w:rPr>
              <w:t>технологии разработки учебных планов и программ конкретных занятий.</w:t>
            </w:r>
          </w:p>
          <w:p w:rsidR="009F260C" w:rsidRPr="00BA5EBA" w:rsidRDefault="009F260C" w:rsidP="00372913">
            <w:pPr>
              <w:spacing w:after="0" w:line="240" w:lineRule="auto"/>
              <w:rPr>
                <w:rFonts w:ascii="Times New Roman" w:hAnsi="Times New Roman" w:cs="Times New Roman"/>
                <w:b/>
                <w:i/>
                <w:sz w:val="24"/>
                <w:szCs w:val="24"/>
              </w:rPr>
            </w:pPr>
          </w:p>
        </w:tc>
        <w:tc>
          <w:tcPr>
            <w:tcW w:w="1924" w:type="pct"/>
            <w:shd w:val="clear" w:color="auto" w:fill="FFFFFF"/>
            <w:tcMar>
              <w:top w:w="15" w:type="dxa"/>
              <w:left w:w="108" w:type="dxa"/>
              <w:bottom w:w="0" w:type="dxa"/>
              <w:right w:w="108" w:type="dxa"/>
            </w:tcMar>
          </w:tcPr>
          <w:p w:rsidR="009F260C" w:rsidRPr="00BA5EBA" w:rsidRDefault="009F260C" w:rsidP="00372913">
            <w:pPr>
              <w:spacing w:after="0" w:line="240" w:lineRule="auto"/>
              <w:rPr>
                <w:rFonts w:ascii="Times New Roman" w:hAnsi="Times New Roman" w:cs="Times New Roman"/>
                <w:b/>
                <w:i/>
                <w:sz w:val="24"/>
                <w:szCs w:val="24"/>
              </w:rPr>
            </w:pPr>
            <w:r w:rsidRPr="00BA5EBA">
              <w:rPr>
                <w:rFonts w:ascii="Times New Roman" w:hAnsi="Times New Roman" w:cs="Times New Roman"/>
                <w:b/>
                <w:i/>
                <w:sz w:val="24"/>
                <w:szCs w:val="24"/>
              </w:rPr>
              <w:t>Пороговый уровень (удовлетворительно):</w:t>
            </w:r>
          </w:p>
          <w:p w:rsidR="009F260C" w:rsidRPr="00BA5EBA" w:rsidRDefault="009F260C" w:rsidP="00372913">
            <w:pPr>
              <w:spacing w:after="0" w:line="240" w:lineRule="auto"/>
              <w:rPr>
                <w:rFonts w:ascii="Times New Roman" w:hAnsi="Times New Roman" w:cs="Times New Roman"/>
                <w:b/>
                <w:i/>
                <w:sz w:val="24"/>
                <w:szCs w:val="24"/>
              </w:rPr>
            </w:pPr>
            <w:r w:rsidRPr="00BA5EBA">
              <w:rPr>
                <w:rFonts w:ascii="Times New Roman" w:hAnsi="Times New Roman" w:cs="Times New Roman"/>
                <w:sz w:val="24"/>
                <w:szCs w:val="24"/>
              </w:rPr>
              <w:t>знает специфику планирования физического воспитания объективные и субъективные предпосылки планирования,  закономерности, принципы, структуру и требования к построению  занятий по физическому воспитанию, основы контроля уровня подготовленности обучающихся, формы документов планирования,</w:t>
            </w:r>
            <w:r w:rsidRPr="00BA5EBA">
              <w:rPr>
                <w:rFonts w:ascii="Times New Roman" w:eastAsia="Calibri" w:hAnsi="Times New Roman" w:cs="Times New Roman"/>
                <w:sz w:val="24"/>
                <w:szCs w:val="24"/>
              </w:rPr>
              <w:t xml:space="preserve"> требования Федеральных образовательных стандартов. </w:t>
            </w:r>
          </w:p>
        </w:tc>
        <w:tc>
          <w:tcPr>
            <w:tcW w:w="1282" w:type="pct"/>
            <w:shd w:val="clear" w:color="auto" w:fill="FFFFFF"/>
            <w:tcMar>
              <w:top w:w="15" w:type="dxa"/>
              <w:left w:w="108" w:type="dxa"/>
              <w:bottom w:w="0" w:type="dxa"/>
              <w:right w:w="108" w:type="dxa"/>
            </w:tcMar>
          </w:tcPr>
          <w:p w:rsidR="009F260C" w:rsidRPr="00BA5EBA" w:rsidRDefault="009F260C" w:rsidP="00372913">
            <w:pPr>
              <w:spacing w:after="0" w:line="240" w:lineRule="auto"/>
              <w:rPr>
                <w:rFonts w:ascii="Times New Roman" w:hAnsi="Times New Roman" w:cs="Times New Roman"/>
                <w:sz w:val="24"/>
                <w:szCs w:val="24"/>
              </w:rPr>
            </w:pPr>
            <w:r w:rsidRPr="00BA5EBA">
              <w:rPr>
                <w:rFonts w:ascii="Times New Roman" w:hAnsi="Times New Roman" w:cs="Times New Roman"/>
                <w:iCs/>
                <w:sz w:val="24"/>
                <w:szCs w:val="24"/>
              </w:rPr>
              <w:t xml:space="preserve">Тестирование на организационном этапе практики, получение удовлетворительной </w:t>
            </w:r>
            <w:r w:rsidRPr="00BA5EBA">
              <w:rPr>
                <w:rFonts w:ascii="Times New Roman" w:hAnsi="Times New Roman" w:cs="Times New Roman"/>
                <w:sz w:val="24"/>
                <w:szCs w:val="24"/>
              </w:rPr>
              <w:t>оценки по пятибалльной шкале.</w:t>
            </w:r>
          </w:p>
        </w:tc>
      </w:tr>
      <w:tr w:rsidR="009F260C" w:rsidRPr="00BA5EBA" w:rsidTr="00BF188C">
        <w:trPr>
          <w:trHeight w:val="1120"/>
        </w:trPr>
        <w:tc>
          <w:tcPr>
            <w:tcW w:w="415" w:type="pct"/>
            <w:shd w:val="clear" w:color="auto" w:fill="FFFFFF"/>
          </w:tcPr>
          <w:p w:rsidR="009F260C" w:rsidRPr="00BA5EBA" w:rsidRDefault="009F260C" w:rsidP="00372913">
            <w:pPr>
              <w:spacing w:after="0" w:line="240" w:lineRule="auto"/>
              <w:rPr>
                <w:rFonts w:ascii="Times New Roman" w:hAnsi="Times New Roman" w:cs="Times New Roman"/>
                <w:i/>
                <w:iCs/>
                <w:sz w:val="24"/>
                <w:szCs w:val="24"/>
              </w:rPr>
            </w:pPr>
          </w:p>
        </w:tc>
        <w:tc>
          <w:tcPr>
            <w:tcW w:w="1379" w:type="pct"/>
            <w:shd w:val="clear" w:color="auto" w:fill="FFFFFF"/>
            <w:tcMar>
              <w:top w:w="15" w:type="dxa"/>
              <w:left w:w="108" w:type="dxa"/>
              <w:bottom w:w="0" w:type="dxa"/>
              <w:right w:w="108" w:type="dxa"/>
            </w:tcMar>
          </w:tcPr>
          <w:p w:rsidR="009F260C" w:rsidRPr="00BA5EBA" w:rsidRDefault="009F260C" w:rsidP="00372913">
            <w:pPr>
              <w:tabs>
                <w:tab w:val="left" w:pos="445"/>
              </w:tabs>
              <w:spacing w:after="0" w:line="240" w:lineRule="auto"/>
              <w:ind w:firstLine="397"/>
              <w:jc w:val="both"/>
              <w:rPr>
                <w:rFonts w:ascii="Times New Roman" w:eastAsia="Calibri" w:hAnsi="Times New Roman" w:cs="Times New Roman"/>
                <w:b/>
                <w:i/>
                <w:sz w:val="24"/>
                <w:szCs w:val="24"/>
              </w:rPr>
            </w:pPr>
          </w:p>
        </w:tc>
        <w:tc>
          <w:tcPr>
            <w:tcW w:w="1924" w:type="pct"/>
            <w:shd w:val="clear" w:color="auto" w:fill="FFFFFF"/>
            <w:tcMar>
              <w:top w:w="15" w:type="dxa"/>
              <w:left w:w="108" w:type="dxa"/>
              <w:bottom w:w="0" w:type="dxa"/>
              <w:right w:w="108" w:type="dxa"/>
            </w:tcMar>
          </w:tcPr>
          <w:p w:rsidR="009F260C" w:rsidRPr="00BA5EBA" w:rsidRDefault="009F260C" w:rsidP="00372913">
            <w:pPr>
              <w:spacing w:after="0" w:line="240" w:lineRule="auto"/>
              <w:rPr>
                <w:rFonts w:ascii="Times New Roman" w:hAnsi="Times New Roman" w:cs="Times New Roman"/>
                <w:b/>
                <w:i/>
                <w:sz w:val="24"/>
                <w:szCs w:val="24"/>
              </w:rPr>
            </w:pPr>
            <w:r w:rsidRPr="00BA5EBA">
              <w:rPr>
                <w:rFonts w:ascii="Times New Roman" w:hAnsi="Times New Roman" w:cs="Times New Roman"/>
                <w:b/>
                <w:i/>
                <w:sz w:val="24"/>
                <w:szCs w:val="24"/>
              </w:rPr>
              <w:t>Продвинутый уровень (хорошо):</w:t>
            </w:r>
          </w:p>
          <w:p w:rsidR="009F260C" w:rsidRPr="00BA5EBA" w:rsidRDefault="009F260C" w:rsidP="00372913">
            <w:pPr>
              <w:spacing w:after="0" w:line="240" w:lineRule="auto"/>
              <w:rPr>
                <w:rFonts w:ascii="Times New Roman" w:hAnsi="Times New Roman" w:cs="Times New Roman"/>
                <w:b/>
                <w:i/>
                <w:sz w:val="24"/>
                <w:szCs w:val="24"/>
              </w:rPr>
            </w:pPr>
            <w:r w:rsidRPr="00BA5EBA">
              <w:rPr>
                <w:rFonts w:ascii="Times New Roman" w:hAnsi="Times New Roman" w:cs="Times New Roman"/>
                <w:sz w:val="24"/>
                <w:szCs w:val="24"/>
              </w:rPr>
              <w:t>знает специфику планирования физического воспитания объективные и субъективные предпосылки планирования,  закономерности, принципы, структуру и требования к построению  занятий по физическому воспитанию, основы управления процессом физического воспитания обучающихся, формы документов планирования,</w:t>
            </w:r>
            <w:r w:rsidRPr="00BA5EBA">
              <w:rPr>
                <w:rFonts w:ascii="Times New Roman" w:eastAsia="Calibri" w:hAnsi="Times New Roman" w:cs="Times New Roman"/>
                <w:sz w:val="24"/>
                <w:szCs w:val="24"/>
              </w:rPr>
              <w:t xml:space="preserve"> требования Федеральных образовательных стандартов.</w:t>
            </w:r>
          </w:p>
        </w:tc>
        <w:tc>
          <w:tcPr>
            <w:tcW w:w="1282" w:type="pct"/>
            <w:shd w:val="clear" w:color="auto" w:fill="FFFFFF"/>
            <w:tcMar>
              <w:top w:w="15" w:type="dxa"/>
              <w:left w:w="108" w:type="dxa"/>
              <w:bottom w:w="0" w:type="dxa"/>
              <w:right w:w="108" w:type="dxa"/>
            </w:tcMar>
          </w:tcPr>
          <w:p w:rsidR="009F260C" w:rsidRPr="00BA5EBA" w:rsidRDefault="009F260C" w:rsidP="00372913">
            <w:pPr>
              <w:spacing w:after="0" w:line="240" w:lineRule="auto"/>
              <w:rPr>
                <w:rFonts w:ascii="Times New Roman" w:hAnsi="Times New Roman" w:cs="Times New Roman"/>
                <w:iCs/>
                <w:sz w:val="24"/>
                <w:szCs w:val="24"/>
              </w:rPr>
            </w:pPr>
            <w:r w:rsidRPr="00BA5EBA">
              <w:rPr>
                <w:rFonts w:ascii="Times New Roman" w:hAnsi="Times New Roman" w:cs="Times New Roman"/>
                <w:sz w:val="24"/>
                <w:szCs w:val="24"/>
              </w:rPr>
              <w:t xml:space="preserve">Диалог, </w:t>
            </w:r>
            <w:r w:rsidRPr="00BA5EBA">
              <w:rPr>
                <w:rFonts w:ascii="Times New Roman" w:hAnsi="Times New Roman" w:cs="Times New Roman"/>
                <w:iCs/>
                <w:sz w:val="24"/>
                <w:szCs w:val="24"/>
              </w:rPr>
              <w:t xml:space="preserve">получение хорошей </w:t>
            </w:r>
            <w:r w:rsidRPr="00BA5EBA">
              <w:rPr>
                <w:rFonts w:ascii="Times New Roman" w:hAnsi="Times New Roman" w:cs="Times New Roman"/>
                <w:sz w:val="24"/>
                <w:szCs w:val="24"/>
              </w:rPr>
              <w:t>оценки по пятибалльной шкале.</w:t>
            </w:r>
          </w:p>
        </w:tc>
      </w:tr>
      <w:tr w:rsidR="009F260C" w:rsidRPr="00BA5EBA" w:rsidTr="00BF188C">
        <w:trPr>
          <w:trHeight w:val="1120"/>
        </w:trPr>
        <w:tc>
          <w:tcPr>
            <w:tcW w:w="415" w:type="pct"/>
            <w:shd w:val="clear" w:color="auto" w:fill="FFFFFF"/>
          </w:tcPr>
          <w:p w:rsidR="009F260C" w:rsidRPr="00BA5EBA" w:rsidRDefault="009F260C" w:rsidP="00372913">
            <w:pPr>
              <w:spacing w:after="0" w:line="240" w:lineRule="auto"/>
              <w:rPr>
                <w:rFonts w:ascii="Times New Roman" w:hAnsi="Times New Roman" w:cs="Times New Roman"/>
                <w:i/>
                <w:iCs/>
                <w:sz w:val="24"/>
                <w:szCs w:val="24"/>
              </w:rPr>
            </w:pPr>
          </w:p>
        </w:tc>
        <w:tc>
          <w:tcPr>
            <w:tcW w:w="1379" w:type="pct"/>
            <w:shd w:val="clear" w:color="auto" w:fill="FFFFFF"/>
            <w:tcMar>
              <w:top w:w="15" w:type="dxa"/>
              <w:left w:w="108" w:type="dxa"/>
              <w:bottom w:w="0" w:type="dxa"/>
              <w:right w:w="108" w:type="dxa"/>
            </w:tcMar>
          </w:tcPr>
          <w:p w:rsidR="009F260C" w:rsidRPr="00BA5EBA" w:rsidRDefault="009F260C" w:rsidP="00372913">
            <w:pPr>
              <w:tabs>
                <w:tab w:val="left" w:pos="445"/>
              </w:tabs>
              <w:spacing w:after="0" w:line="240" w:lineRule="auto"/>
              <w:ind w:firstLine="397"/>
              <w:jc w:val="both"/>
              <w:rPr>
                <w:rFonts w:ascii="Times New Roman" w:eastAsia="Calibri" w:hAnsi="Times New Roman" w:cs="Times New Roman"/>
                <w:b/>
                <w:i/>
                <w:sz w:val="24"/>
                <w:szCs w:val="24"/>
              </w:rPr>
            </w:pPr>
          </w:p>
        </w:tc>
        <w:tc>
          <w:tcPr>
            <w:tcW w:w="1924" w:type="pct"/>
            <w:shd w:val="clear" w:color="auto" w:fill="FFFFFF"/>
            <w:tcMar>
              <w:top w:w="15" w:type="dxa"/>
              <w:left w:w="108" w:type="dxa"/>
              <w:bottom w:w="0" w:type="dxa"/>
              <w:right w:w="108" w:type="dxa"/>
            </w:tcMar>
          </w:tcPr>
          <w:p w:rsidR="009F260C" w:rsidRPr="00BA5EBA" w:rsidRDefault="009F260C" w:rsidP="00372913">
            <w:pPr>
              <w:spacing w:after="0" w:line="240" w:lineRule="auto"/>
              <w:jc w:val="both"/>
              <w:rPr>
                <w:rFonts w:ascii="Times New Roman" w:hAnsi="Times New Roman" w:cs="Times New Roman"/>
                <w:b/>
                <w:i/>
                <w:sz w:val="24"/>
                <w:szCs w:val="24"/>
              </w:rPr>
            </w:pPr>
            <w:r w:rsidRPr="00BA5EBA">
              <w:rPr>
                <w:rFonts w:ascii="Times New Roman" w:hAnsi="Times New Roman" w:cs="Times New Roman"/>
                <w:b/>
                <w:i/>
                <w:sz w:val="24"/>
                <w:szCs w:val="24"/>
              </w:rPr>
              <w:t>Высокий уровень (отлично):</w:t>
            </w:r>
          </w:p>
          <w:p w:rsidR="009F260C" w:rsidRPr="00BA5EBA" w:rsidRDefault="009F260C" w:rsidP="00372913">
            <w:pPr>
              <w:spacing w:after="0" w:line="240" w:lineRule="auto"/>
              <w:rPr>
                <w:rFonts w:ascii="Times New Roman" w:hAnsi="Times New Roman" w:cs="Times New Roman"/>
                <w:b/>
                <w:i/>
                <w:sz w:val="24"/>
                <w:szCs w:val="24"/>
              </w:rPr>
            </w:pPr>
            <w:r w:rsidRPr="00BA5EBA">
              <w:rPr>
                <w:rFonts w:ascii="Times New Roman" w:hAnsi="Times New Roman" w:cs="Times New Roman"/>
                <w:sz w:val="24"/>
                <w:szCs w:val="24"/>
              </w:rPr>
              <w:t>знает специфику планирования физического воспитания объективные и субъективные предпосылки планирования,  закономерности, принципы, структуру и требования к построению  занятий по физическому воспитанию, основы управления процессом физического воспитания обучающихся, формы документов планирования,</w:t>
            </w:r>
            <w:r w:rsidRPr="00BA5EBA">
              <w:rPr>
                <w:rFonts w:ascii="Times New Roman" w:eastAsia="Calibri" w:hAnsi="Times New Roman" w:cs="Times New Roman"/>
                <w:sz w:val="24"/>
                <w:szCs w:val="24"/>
              </w:rPr>
              <w:t xml:space="preserve"> требования Федеральных образовательных </w:t>
            </w:r>
            <w:r w:rsidRPr="00BA5EBA">
              <w:rPr>
                <w:rFonts w:ascii="Times New Roman" w:eastAsia="Calibri" w:hAnsi="Times New Roman" w:cs="Times New Roman"/>
                <w:sz w:val="24"/>
                <w:szCs w:val="24"/>
              </w:rPr>
              <w:lastRenderedPageBreak/>
              <w:t xml:space="preserve">стандартов, </w:t>
            </w:r>
            <w:r w:rsidRPr="00BA5EBA">
              <w:rPr>
                <w:rFonts w:ascii="Times New Roman" w:hAnsi="Times New Roman" w:cs="Times New Roman"/>
                <w:sz w:val="24"/>
                <w:szCs w:val="24"/>
              </w:rPr>
              <w:t>опирается на данные смежных дисциплин, результаты научных исследований.</w:t>
            </w:r>
          </w:p>
        </w:tc>
        <w:tc>
          <w:tcPr>
            <w:tcW w:w="1282" w:type="pct"/>
            <w:shd w:val="clear" w:color="auto" w:fill="FFFFFF"/>
            <w:tcMar>
              <w:top w:w="15" w:type="dxa"/>
              <w:left w:w="108" w:type="dxa"/>
              <w:bottom w:w="0" w:type="dxa"/>
              <w:right w:w="108" w:type="dxa"/>
            </w:tcMar>
          </w:tcPr>
          <w:p w:rsidR="009F260C" w:rsidRPr="00BA5EBA" w:rsidRDefault="009F260C"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lastRenderedPageBreak/>
              <w:t>Дискуссия в интерактивной форме, получение отличной</w:t>
            </w:r>
            <w:r w:rsidRPr="00BA5EBA">
              <w:rPr>
                <w:rFonts w:ascii="Times New Roman" w:hAnsi="Times New Roman" w:cs="Times New Roman"/>
                <w:iCs/>
                <w:sz w:val="24"/>
                <w:szCs w:val="24"/>
              </w:rPr>
              <w:t xml:space="preserve"> </w:t>
            </w:r>
            <w:r w:rsidRPr="00BA5EBA">
              <w:rPr>
                <w:rFonts w:ascii="Times New Roman" w:hAnsi="Times New Roman" w:cs="Times New Roman"/>
                <w:sz w:val="24"/>
                <w:szCs w:val="24"/>
              </w:rPr>
              <w:t>оценки по пятибалльной шкале.</w:t>
            </w:r>
          </w:p>
        </w:tc>
      </w:tr>
      <w:tr w:rsidR="009F260C" w:rsidRPr="00BA5EBA" w:rsidTr="00BF188C">
        <w:trPr>
          <w:trHeight w:val="1120"/>
        </w:trPr>
        <w:tc>
          <w:tcPr>
            <w:tcW w:w="415" w:type="pct"/>
            <w:shd w:val="clear" w:color="auto" w:fill="FFFFFF"/>
          </w:tcPr>
          <w:p w:rsidR="009F260C" w:rsidRPr="00BA5EBA" w:rsidRDefault="009F260C" w:rsidP="00372913">
            <w:pPr>
              <w:spacing w:after="0" w:line="240" w:lineRule="auto"/>
              <w:rPr>
                <w:rFonts w:ascii="Times New Roman" w:hAnsi="Times New Roman" w:cs="Times New Roman"/>
                <w:i/>
                <w:iCs/>
                <w:sz w:val="24"/>
                <w:szCs w:val="24"/>
              </w:rPr>
            </w:pPr>
          </w:p>
        </w:tc>
        <w:tc>
          <w:tcPr>
            <w:tcW w:w="1379" w:type="pct"/>
            <w:shd w:val="clear" w:color="auto" w:fill="FFFFFF"/>
            <w:tcMar>
              <w:top w:w="15" w:type="dxa"/>
              <w:left w:w="108" w:type="dxa"/>
              <w:bottom w:w="0" w:type="dxa"/>
              <w:right w:w="108" w:type="dxa"/>
            </w:tcMar>
          </w:tcPr>
          <w:p w:rsidR="009F260C" w:rsidRPr="00BA5EBA" w:rsidRDefault="009F260C" w:rsidP="00372913">
            <w:pPr>
              <w:tabs>
                <w:tab w:val="left" w:pos="445"/>
              </w:tabs>
              <w:spacing w:after="0" w:line="240" w:lineRule="auto"/>
              <w:rPr>
                <w:rFonts w:ascii="Times New Roman" w:eastAsia="Calibri" w:hAnsi="Times New Roman" w:cs="Times New Roman"/>
                <w:b/>
                <w:i/>
                <w:sz w:val="24"/>
                <w:szCs w:val="24"/>
              </w:rPr>
            </w:pPr>
            <w:r w:rsidRPr="00BA5EBA">
              <w:rPr>
                <w:rFonts w:ascii="Times New Roman" w:hAnsi="Times New Roman" w:cs="Times New Roman"/>
                <w:b/>
                <w:i/>
                <w:sz w:val="24"/>
                <w:szCs w:val="24"/>
              </w:rPr>
              <w:t>Умение</w:t>
            </w:r>
            <w:r w:rsidRPr="00BA5EBA">
              <w:rPr>
                <w:rFonts w:ascii="Times New Roman" w:hAnsi="Times New Roman" w:cs="Times New Roman"/>
                <w:i/>
                <w:sz w:val="24"/>
                <w:szCs w:val="24"/>
              </w:rPr>
              <w:t xml:space="preserve">        </w:t>
            </w:r>
            <w:r w:rsidRPr="00BA5EBA">
              <w:rPr>
                <w:rFonts w:ascii="Times New Roman" w:hAnsi="Times New Roman" w:cs="Times New Roman"/>
                <w:sz w:val="24"/>
                <w:szCs w:val="24"/>
              </w:rPr>
              <w:t>разрабатывать учебные планы и программы конкретных занятий.</w:t>
            </w:r>
            <w:r w:rsidRPr="00BA5EBA">
              <w:rPr>
                <w:rFonts w:ascii="Times New Roman" w:eastAsia="Calibri" w:hAnsi="Times New Roman" w:cs="Times New Roman"/>
                <w:b/>
                <w:i/>
                <w:sz w:val="24"/>
                <w:szCs w:val="24"/>
              </w:rPr>
              <w:t xml:space="preserve"> </w:t>
            </w:r>
          </w:p>
        </w:tc>
        <w:tc>
          <w:tcPr>
            <w:tcW w:w="1924" w:type="pct"/>
            <w:shd w:val="clear" w:color="auto" w:fill="FFFFFF"/>
            <w:tcMar>
              <w:top w:w="15" w:type="dxa"/>
              <w:left w:w="108" w:type="dxa"/>
              <w:bottom w:w="0" w:type="dxa"/>
              <w:right w:w="108" w:type="dxa"/>
            </w:tcMar>
          </w:tcPr>
          <w:p w:rsidR="009F260C" w:rsidRPr="00BA5EBA" w:rsidRDefault="009F260C" w:rsidP="00372913">
            <w:pPr>
              <w:spacing w:after="0" w:line="240" w:lineRule="auto"/>
              <w:rPr>
                <w:rFonts w:ascii="Times New Roman" w:hAnsi="Times New Roman" w:cs="Times New Roman"/>
                <w:b/>
                <w:i/>
                <w:sz w:val="24"/>
                <w:szCs w:val="24"/>
              </w:rPr>
            </w:pPr>
            <w:r w:rsidRPr="00BA5EBA">
              <w:rPr>
                <w:rFonts w:ascii="Times New Roman" w:hAnsi="Times New Roman" w:cs="Times New Roman"/>
                <w:b/>
                <w:i/>
                <w:sz w:val="24"/>
                <w:szCs w:val="24"/>
              </w:rPr>
              <w:t>Пороговый уровень (удовлетворительно):</w:t>
            </w:r>
          </w:p>
          <w:p w:rsidR="009F260C" w:rsidRPr="00BA5EBA" w:rsidRDefault="009F260C" w:rsidP="00372913">
            <w:pPr>
              <w:spacing w:after="0" w:line="240" w:lineRule="auto"/>
              <w:rPr>
                <w:rFonts w:ascii="Times New Roman" w:hAnsi="Times New Roman" w:cs="Times New Roman"/>
                <w:b/>
                <w:i/>
                <w:sz w:val="24"/>
                <w:szCs w:val="24"/>
              </w:rPr>
            </w:pPr>
            <w:r w:rsidRPr="00BA5EBA">
              <w:rPr>
                <w:rFonts w:ascii="Times New Roman" w:hAnsi="Times New Roman" w:cs="Times New Roman"/>
                <w:sz w:val="24"/>
                <w:szCs w:val="24"/>
              </w:rPr>
              <w:t xml:space="preserve">умеет при разработке учебных планов проводить математические расчеты затрат времени на освоение программного материала, осуществлять интеграцию урочных и внеурочных форм физического воспитания, составлять необходимые документы планирования учебного процесса. </w:t>
            </w:r>
          </w:p>
        </w:tc>
        <w:tc>
          <w:tcPr>
            <w:tcW w:w="1282" w:type="pct"/>
            <w:shd w:val="clear" w:color="auto" w:fill="FFFFFF"/>
            <w:tcMar>
              <w:top w:w="15" w:type="dxa"/>
              <w:left w:w="108" w:type="dxa"/>
              <w:bottom w:w="0" w:type="dxa"/>
              <w:right w:w="108" w:type="dxa"/>
            </w:tcMar>
          </w:tcPr>
          <w:p w:rsidR="009F260C" w:rsidRPr="00BA5EBA" w:rsidRDefault="009F260C"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Разработка документов планирования, защита.</w:t>
            </w:r>
          </w:p>
        </w:tc>
      </w:tr>
      <w:tr w:rsidR="009F260C" w:rsidRPr="00BA5EBA" w:rsidTr="00BF188C">
        <w:trPr>
          <w:trHeight w:val="1120"/>
        </w:trPr>
        <w:tc>
          <w:tcPr>
            <w:tcW w:w="415" w:type="pct"/>
            <w:shd w:val="clear" w:color="auto" w:fill="FFFFFF"/>
          </w:tcPr>
          <w:p w:rsidR="009F260C" w:rsidRPr="00BA5EBA" w:rsidRDefault="009F260C" w:rsidP="00372913">
            <w:pPr>
              <w:spacing w:after="0" w:line="240" w:lineRule="auto"/>
              <w:rPr>
                <w:rFonts w:ascii="Times New Roman" w:hAnsi="Times New Roman" w:cs="Times New Roman"/>
                <w:i/>
                <w:iCs/>
                <w:sz w:val="24"/>
                <w:szCs w:val="24"/>
              </w:rPr>
            </w:pPr>
          </w:p>
        </w:tc>
        <w:tc>
          <w:tcPr>
            <w:tcW w:w="1379" w:type="pct"/>
            <w:shd w:val="clear" w:color="auto" w:fill="FFFFFF"/>
            <w:tcMar>
              <w:top w:w="15" w:type="dxa"/>
              <w:left w:w="108" w:type="dxa"/>
              <w:bottom w:w="0" w:type="dxa"/>
              <w:right w:w="108" w:type="dxa"/>
            </w:tcMar>
          </w:tcPr>
          <w:p w:rsidR="009F260C" w:rsidRPr="00BA5EBA" w:rsidRDefault="009F260C" w:rsidP="00372913">
            <w:pPr>
              <w:tabs>
                <w:tab w:val="left" w:pos="445"/>
              </w:tabs>
              <w:spacing w:after="0" w:line="240" w:lineRule="auto"/>
              <w:ind w:firstLine="397"/>
              <w:jc w:val="both"/>
              <w:rPr>
                <w:rFonts w:ascii="Times New Roman" w:eastAsia="Calibri" w:hAnsi="Times New Roman" w:cs="Times New Roman"/>
                <w:b/>
                <w:i/>
                <w:sz w:val="24"/>
                <w:szCs w:val="24"/>
              </w:rPr>
            </w:pPr>
          </w:p>
        </w:tc>
        <w:tc>
          <w:tcPr>
            <w:tcW w:w="1924" w:type="pct"/>
            <w:shd w:val="clear" w:color="auto" w:fill="FFFFFF"/>
            <w:tcMar>
              <w:top w:w="15" w:type="dxa"/>
              <w:left w:w="108" w:type="dxa"/>
              <w:bottom w:w="0" w:type="dxa"/>
              <w:right w:w="108" w:type="dxa"/>
            </w:tcMar>
          </w:tcPr>
          <w:p w:rsidR="009F260C" w:rsidRPr="00BA5EBA" w:rsidRDefault="009F260C" w:rsidP="00372913">
            <w:pPr>
              <w:spacing w:after="0" w:line="240" w:lineRule="auto"/>
              <w:rPr>
                <w:rFonts w:ascii="Times New Roman" w:hAnsi="Times New Roman" w:cs="Times New Roman"/>
                <w:b/>
                <w:i/>
                <w:sz w:val="24"/>
                <w:szCs w:val="24"/>
              </w:rPr>
            </w:pPr>
            <w:r w:rsidRPr="00BA5EBA">
              <w:rPr>
                <w:rFonts w:ascii="Times New Roman" w:hAnsi="Times New Roman" w:cs="Times New Roman"/>
                <w:b/>
                <w:i/>
                <w:sz w:val="24"/>
                <w:szCs w:val="24"/>
              </w:rPr>
              <w:t>Продвинутый уровень (хорошо):</w:t>
            </w:r>
          </w:p>
          <w:p w:rsidR="009F260C" w:rsidRPr="00BA5EBA" w:rsidRDefault="009F260C" w:rsidP="00372913">
            <w:pPr>
              <w:spacing w:after="0" w:line="240" w:lineRule="auto"/>
              <w:rPr>
                <w:rFonts w:ascii="Times New Roman" w:hAnsi="Times New Roman" w:cs="Times New Roman"/>
                <w:b/>
                <w:i/>
                <w:sz w:val="24"/>
                <w:szCs w:val="24"/>
              </w:rPr>
            </w:pPr>
            <w:r w:rsidRPr="00BA5EBA">
              <w:rPr>
                <w:rFonts w:ascii="Times New Roman" w:hAnsi="Times New Roman" w:cs="Times New Roman"/>
                <w:sz w:val="24"/>
                <w:szCs w:val="24"/>
              </w:rPr>
              <w:t xml:space="preserve">умеет разрабатывать </w:t>
            </w:r>
            <w:r w:rsidRPr="00BA5EBA">
              <w:rPr>
                <w:rFonts w:ascii="Times New Roman" w:eastAsia="Calibri" w:hAnsi="Times New Roman" w:cs="Times New Roman"/>
                <w:sz w:val="24"/>
                <w:szCs w:val="24"/>
              </w:rPr>
              <w:t xml:space="preserve">перспективные, этапные планы и программы конкретных занятий в сфере школьного физического воспитания </w:t>
            </w:r>
            <w:r w:rsidRPr="00BA5EBA">
              <w:rPr>
                <w:rFonts w:ascii="Times New Roman" w:hAnsi="Times New Roman" w:cs="Times New Roman"/>
                <w:sz w:val="24"/>
                <w:szCs w:val="24"/>
              </w:rPr>
              <w:t xml:space="preserve">в соответствии с заданными целевыми результатами, опорой на конкретные данные педагогического контроля.  </w:t>
            </w:r>
          </w:p>
        </w:tc>
        <w:tc>
          <w:tcPr>
            <w:tcW w:w="1282" w:type="pct"/>
            <w:shd w:val="clear" w:color="auto" w:fill="FFFFFF"/>
            <w:tcMar>
              <w:top w:w="15" w:type="dxa"/>
              <w:left w:w="108" w:type="dxa"/>
              <w:bottom w:w="0" w:type="dxa"/>
              <w:right w:w="108" w:type="dxa"/>
            </w:tcMar>
          </w:tcPr>
          <w:p w:rsidR="009F260C" w:rsidRPr="00BA5EBA" w:rsidRDefault="009F260C"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Разработка документов планирования, защита.</w:t>
            </w:r>
          </w:p>
        </w:tc>
      </w:tr>
      <w:tr w:rsidR="009F260C" w:rsidRPr="00BA5EBA" w:rsidTr="00BF188C">
        <w:trPr>
          <w:trHeight w:val="1120"/>
        </w:trPr>
        <w:tc>
          <w:tcPr>
            <w:tcW w:w="415" w:type="pct"/>
            <w:shd w:val="clear" w:color="auto" w:fill="FFFFFF"/>
          </w:tcPr>
          <w:p w:rsidR="009F260C" w:rsidRPr="00BA5EBA" w:rsidRDefault="009F260C" w:rsidP="00372913">
            <w:pPr>
              <w:spacing w:after="0" w:line="240" w:lineRule="auto"/>
              <w:rPr>
                <w:rFonts w:ascii="Times New Roman" w:hAnsi="Times New Roman" w:cs="Times New Roman"/>
                <w:i/>
                <w:iCs/>
                <w:sz w:val="24"/>
                <w:szCs w:val="24"/>
              </w:rPr>
            </w:pPr>
          </w:p>
        </w:tc>
        <w:tc>
          <w:tcPr>
            <w:tcW w:w="1379" w:type="pct"/>
            <w:shd w:val="clear" w:color="auto" w:fill="FFFFFF"/>
            <w:tcMar>
              <w:top w:w="15" w:type="dxa"/>
              <w:left w:w="108" w:type="dxa"/>
              <w:bottom w:w="0" w:type="dxa"/>
              <w:right w:w="108" w:type="dxa"/>
            </w:tcMar>
          </w:tcPr>
          <w:p w:rsidR="009F260C" w:rsidRPr="00BA5EBA" w:rsidRDefault="009F260C" w:rsidP="00372913">
            <w:pPr>
              <w:tabs>
                <w:tab w:val="left" w:pos="445"/>
              </w:tabs>
              <w:spacing w:after="0" w:line="240" w:lineRule="auto"/>
              <w:ind w:firstLine="397"/>
              <w:jc w:val="both"/>
              <w:rPr>
                <w:rFonts w:ascii="Times New Roman" w:eastAsia="Calibri" w:hAnsi="Times New Roman" w:cs="Times New Roman"/>
                <w:b/>
                <w:i/>
                <w:sz w:val="24"/>
                <w:szCs w:val="24"/>
              </w:rPr>
            </w:pPr>
          </w:p>
        </w:tc>
        <w:tc>
          <w:tcPr>
            <w:tcW w:w="1924" w:type="pct"/>
            <w:shd w:val="clear" w:color="auto" w:fill="FFFFFF"/>
            <w:tcMar>
              <w:top w:w="15" w:type="dxa"/>
              <w:left w:w="108" w:type="dxa"/>
              <w:bottom w:w="0" w:type="dxa"/>
              <w:right w:w="108" w:type="dxa"/>
            </w:tcMar>
          </w:tcPr>
          <w:p w:rsidR="009F260C" w:rsidRPr="00BA5EBA" w:rsidRDefault="009F260C" w:rsidP="00372913">
            <w:pPr>
              <w:spacing w:after="0" w:line="240" w:lineRule="auto"/>
              <w:rPr>
                <w:rFonts w:ascii="Times New Roman" w:hAnsi="Times New Roman" w:cs="Times New Roman"/>
                <w:b/>
                <w:i/>
                <w:sz w:val="24"/>
                <w:szCs w:val="24"/>
              </w:rPr>
            </w:pPr>
            <w:r w:rsidRPr="00BA5EBA">
              <w:rPr>
                <w:rFonts w:ascii="Times New Roman" w:hAnsi="Times New Roman" w:cs="Times New Roman"/>
                <w:b/>
                <w:i/>
                <w:sz w:val="24"/>
                <w:szCs w:val="24"/>
              </w:rPr>
              <w:t>Высокий уровень (отлично):</w:t>
            </w:r>
          </w:p>
          <w:p w:rsidR="009F260C" w:rsidRPr="00BA5EBA" w:rsidRDefault="009F260C" w:rsidP="00372913">
            <w:pPr>
              <w:spacing w:after="0" w:line="240" w:lineRule="auto"/>
              <w:rPr>
                <w:rFonts w:ascii="Times New Roman" w:hAnsi="Times New Roman" w:cs="Times New Roman"/>
                <w:b/>
                <w:i/>
                <w:sz w:val="24"/>
                <w:szCs w:val="24"/>
              </w:rPr>
            </w:pPr>
            <w:r w:rsidRPr="00BA5EBA">
              <w:rPr>
                <w:rFonts w:ascii="Times New Roman" w:hAnsi="Times New Roman" w:cs="Times New Roman"/>
                <w:sz w:val="24"/>
                <w:szCs w:val="24"/>
              </w:rPr>
              <w:t xml:space="preserve">умеет разрабатывать </w:t>
            </w:r>
            <w:r w:rsidRPr="00BA5EBA">
              <w:rPr>
                <w:rFonts w:ascii="Times New Roman" w:eastAsia="Calibri" w:hAnsi="Times New Roman" w:cs="Times New Roman"/>
                <w:sz w:val="24"/>
                <w:szCs w:val="24"/>
              </w:rPr>
              <w:t xml:space="preserve">перспективные, этапные планы и программы конкретных занятий в сфере школьного физического воспитания </w:t>
            </w:r>
            <w:r w:rsidRPr="00BA5EBA">
              <w:rPr>
                <w:rFonts w:ascii="Times New Roman" w:hAnsi="Times New Roman" w:cs="Times New Roman"/>
                <w:sz w:val="24"/>
                <w:szCs w:val="24"/>
              </w:rPr>
              <w:t xml:space="preserve">в соответствии с заданными целевыми результатами, опорой на конкретные данные педагогического контроля  и обосновывать технологию их достижения.  </w:t>
            </w:r>
          </w:p>
        </w:tc>
        <w:tc>
          <w:tcPr>
            <w:tcW w:w="1282" w:type="pct"/>
            <w:shd w:val="clear" w:color="auto" w:fill="FFFFFF"/>
            <w:tcMar>
              <w:top w:w="15" w:type="dxa"/>
              <w:left w:w="108" w:type="dxa"/>
              <w:bottom w:w="0" w:type="dxa"/>
              <w:right w:w="108" w:type="dxa"/>
            </w:tcMar>
          </w:tcPr>
          <w:p w:rsidR="009F260C" w:rsidRPr="00BA5EBA" w:rsidRDefault="009F260C"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Разработка документов планирования, защита.</w:t>
            </w:r>
          </w:p>
        </w:tc>
      </w:tr>
      <w:tr w:rsidR="009F260C" w:rsidRPr="00BA5EBA" w:rsidTr="00BF188C">
        <w:trPr>
          <w:trHeight w:val="1120"/>
        </w:trPr>
        <w:tc>
          <w:tcPr>
            <w:tcW w:w="415" w:type="pct"/>
            <w:shd w:val="clear" w:color="auto" w:fill="FFFFFF"/>
          </w:tcPr>
          <w:p w:rsidR="009F260C" w:rsidRPr="00BA5EBA" w:rsidRDefault="009F260C" w:rsidP="00372913">
            <w:pPr>
              <w:spacing w:after="0" w:line="240" w:lineRule="auto"/>
              <w:rPr>
                <w:rFonts w:ascii="Times New Roman" w:hAnsi="Times New Roman" w:cs="Times New Roman"/>
                <w:i/>
                <w:iCs/>
                <w:sz w:val="24"/>
                <w:szCs w:val="24"/>
              </w:rPr>
            </w:pPr>
          </w:p>
        </w:tc>
        <w:tc>
          <w:tcPr>
            <w:tcW w:w="1379" w:type="pct"/>
            <w:shd w:val="clear" w:color="auto" w:fill="FFFFFF"/>
            <w:tcMar>
              <w:top w:w="15" w:type="dxa"/>
              <w:left w:w="108" w:type="dxa"/>
              <w:bottom w:w="0" w:type="dxa"/>
              <w:right w:w="108" w:type="dxa"/>
            </w:tcMar>
          </w:tcPr>
          <w:p w:rsidR="009F260C" w:rsidRPr="00BA5EBA" w:rsidRDefault="009F260C" w:rsidP="00372913">
            <w:pPr>
              <w:spacing w:after="0" w:line="240" w:lineRule="auto"/>
              <w:rPr>
                <w:rFonts w:ascii="Times New Roman" w:hAnsi="Times New Roman" w:cs="Times New Roman"/>
                <w:sz w:val="24"/>
                <w:szCs w:val="24"/>
              </w:rPr>
            </w:pPr>
            <w:r w:rsidRPr="00BA5EBA">
              <w:rPr>
                <w:rFonts w:ascii="Times New Roman" w:eastAsia="Calibri" w:hAnsi="Times New Roman" w:cs="Times New Roman"/>
                <w:b/>
                <w:sz w:val="24"/>
                <w:szCs w:val="24"/>
              </w:rPr>
              <w:t>Опыт</w:t>
            </w:r>
            <w:r w:rsidRPr="00BA5EBA">
              <w:rPr>
                <w:rFonts w:ascii="Times New Roman" w:eastAsia="Calibri" w:hAnsi="Times New Roman" w:cs="Times New Roman"/>
                <w:sz w:val="24"/>
                <w:szCs w:val="24"/>
              </w:rPr>
              <w:t xml:space="preserve"> </w:t>
            </w:r>
            <w:r w:rsidRPr="00BA5EBA">
              <w:rPr>
                <w:rFonts w:ascii="Times New Roman" w:hAnsi="Times New Roman" w:cs="Times New Roman"/>
                <w:sz w:val="24"/>
                <w:szCs w:val="24"/>
              </w:rPr>
              <w:t xml:space="preserve">обобщенного  осмысления и трансформации положений дидактики, теории и методики физической культуры, требований образовательных стандартов в готовность к решению практических задач в области построения занятий по базовым </w:t>
            </w:r>
            <w:r w:rsidRPr="00BA5EBA">
              <w:rPr>
                <w:rFonts w:ascii="Times New Roman" w:hAnsi="Times New Roman" w:cs="Times New Roman"/>
                <w:sz w:val="24"/>
                <w:szCs w:val="24"/>
              </w:rPr>
              <w:lastRenderedPageBreak/>
              <w:t>видам спорта.</w:t>
            </w:r>
          </w:p>
          <w:p w:rsidR="009F260C" w:rsidRPr="00BA5EBA" w:rsidRDefault="009F260C" w:rsidP="00372913">
            <w:pPr>
              <w:tabs>
                <w:tab w:val="left" w:pos="445"/>
              </w:tabs>
              <w:spacing w:after="0" w:line="240" w:lineRule="auto"/>
              <w:rPr>
                <w:rFonts w:ascii="Times New Roman" w:eastAsia="Calibri" w:hAnsi="Times New Roman" w:cs="Times New Roman"/>
                <w:sz w:val="24"/>
                <w:szCs w:val="24"/>
              </w:rPr>
            </w:pPr>
          </w:p>
        </w:tc>
        <w:tc>
          <w:tcPr>
            <w:tcW w:w="1924" w:type="pct"/>
            <w:shd w:val="clear" w:color="auto" w:fill="FFFFFF"/>
            <w:tcMar>
              <w:top w:w="15" w:type="dxa"/>
              <w:left w:w="108" w:type="dxa"/>
              <w:bottom w:w="0" w:type="dxa"/>
              <w:right w:w="108" w:type="dxa"/>
            </w:tcMar>
          </w:tcPr>
          <w:p w:rsidR="009F260C" w:rsidRPr="00BA5EBA" w:rsidRDefault="009F260C" w:rsidP="00372913">
            <w:pPr>
              <w:spacing w:after="0" w:line="240" w:lineRule="auto"/>
              <w:rPr>
                <w:rFonts w:ascii="Times New Roman" w:hAnsi="Times New Roman" w:cs="Times New Roman"/>
                <w:b/>
                <w:i/>
                <w:sz w:val="24"/>
                <w:szCs w:val="24"/>
              </w:rPr>
            </w:pPr>
            <w:r w:rsidRPr="00BA5EBA">
              <w:rPr>
                <w:rFonts w:ascii="Times New Roman" w:hAnsi="Times New Roman" w:cs="Times New Roman"/>
                <w:b/>
                <w:i/>
                <w:sz w:val="24"/>
                <w:szCs w:val="24"/>
              </w:rPr>
              <w:lastRenderedPageBreak/>
              <w:t>Пороговый уровень (удовлетворительно):</w:t>
            </w:r>
          </w:p>
          <w:p w:rsidR="009F260C" w:rsidRPr="00BA5EBA" w:rsidRDefault="009F260C" w:rsidP="00372913">
            <w:pPr>
              <w:spacing w:after="0" w:line="240" w:lineRule="auto"/>
              <w:rPr>
                <w:rFonts w:ascii="Times New Roman" w:hAnsi="Times New Roman" w:cs="Times New Roman"/>
                <w:b/>
                <w:i/>
                <w:sz w:val="24"/>
                <w:szCs w:val="24"/>
              </w:rPr>
            </w:pPr>
            <w:r w:rsidRPr="00BA5EBA">
              <w:rPr>
                <w:rFonts w:ascii="Times New Roman" w:hAnsi="Times New Roman" w:cs="Times New Roman"/>
                <w:sz w:val="24"/>
                <w:szCs w:val="24"/>
              </w:rPr>
              <w:t>имеет опыт выполнения типовых  заданий по планированию процесса физического воспитания с позиций положений дидактики, теории и методики физической культуры, требований образовательных стандартов.</w:t>
            </w:r>
          </w:p>
        </w:tc>
        <w:tc>
          <w:tcPr>
            <w:tcW w:w="1282" w:type="pct"/>
            <w:shd w:val="clear" w:color="auto" w:fill="FFFFFF"/>
            <w:tcMar>
              <w:top w:w="15" w:type="dxa"/>
              <w:left w:w="108" w:type="dxa"/>
              <w:bottom w:w="0" w:type="dxa"/>
              <w:right w:w="108" w:type="dxa"/>
            </w:tcMar>
          </w:tcPr>
          <w:p w:rsidR="009F260C" w:rsidRPr="00BA5EBA" w:rsidRDefault="009F260C" w:rsidP="00372913">
            <w:pPr>
              <w:spacing w:after="0" w:line="240" w:lineRule="auto"/>
              <w:jc w:val="both"/>
              <w:rPr>
                <w:rFonts w:ascii="Times New Roman" w:hAnsi="Times New Roman" w:cs="Times New Roman"/>
                <w:sz w:val="24"/>
                <w:szCs w:val="24"/>
              </w:rPr>
            </w:pPr>
            <w:r w:rsidRPr="00BA5EBA">
              <w:rPr>
                <w:rFonts w:ascii="Times New Roman" w:hAnsi="Times New Roman" w:cs="Times New Roman"/>
                <w:sz w:val="24"/>
                <w:szCs w:val="24"/>
              </w:rPr>
              <w:t>Разработка документов планирования, защита.</w:t>
            </w:r>
          </w:p>
        </w:tc>
      </w:tr>
      <w:tr w:rsidR="009F260C" w:rsidRPr="00BA5EBA" w:rsidTr="00BF188C">
        <w:trPr>
          <w:trHeight w:val="1120"/>
        </w:trPr>
        <w:tc>
          <w:tcPr>
            <w:tcW w:w="415" w:type="pct"/>
            <w:shd w:val="clear" w:color="auto" w:fill="FFFFFF"/>
          </w:tcPr>
          <w:p w:rsidR="009F260C" w:rsidRPr="00BA5EBA" w:rsidRDefault="009F260C" w:rsidP="00372913">
            <w:pPr>
              <w:spacing w:after="0" w:line="240" w:lineRule="auto"/>
              <w:rPr>
                <w:rFonts w:ascii="Times New Roman" w:hAnsi="Times New Roman" w:cs="Times New Roman"/>
                <w:i/>
                <w:iCs/>
                <w:sz w:val="24"/>
                <w:szCs w:val="24"/>
              </w:rPr>
            </w:pPr>
          </w:p>
        </w:tc>
        <w:tc>
          <w:tcPr>
            <w:tcW w:w="1379" w:type="pct"/>
            <w:shd w:val="clear" w:color="auto" w:fill="FFFFFF"/>
            <w:tcMar>
              <w:top w:w="15" w:type="dxa"/>
              <w:left w:w="108" w:type="dxa"/>
              <w:bottom w:w="0" w:type="dxa"/>
              <w:right w:w="108" w:type="dxa"/>
            </w:tcMar>
          </w:tcPr>
          <w:p w:rsidR="009F260C" w:rsidRPr="00BA5EBA" w:rsidRDefault="009F260C" w:rsidP="00372913">
            <w:pPr>
              <w:tabs>
                <w:tab w:val="left" w:pos="445"/>
              </w:tabs>
              <w:spacing w:after="0" w:line="240" w:lineRule="auto"/>
              <w:ind w:firstLine="397"/>
              <w:jc w:val="both"/>
              <w:rPr>
                <w:rFonts w:ascii="Times New Roman" w:eastAsia="Calibri" w:hAnsi="Times New Roman" w:cs="Times New Roman"/>
                <w:b/>
                <w:i/>
                <w:sz w:val="24"/>
                <w:szCs w:val="24"/>
              </w:rPr>
            </w:pPr>
          </w:p>
        </w:tc>
        <w:tc>
          <w:tcPr>
            <w:tcW w:w="1924" w:type="pct"/>
            <w:shd w:val="clear" w:color="auto" w:fill="FFFFFF"/>
            <w:tcMar>
              <w:top w:w="15" w:type="dxa"/>
              <w:left w:w="108" w:type="dxa"/>
              <w:bottom w:w="0" w:type="dxa"/>
              <w:right w:w="108" w:type="dxa"/>
            </w:tcMar>
          </w:tcPr>
          <w:p w:rsidR="009F260C" w:rsidRPr="00BA5EBA" w:rsidRDefault="009F260C" w:rsidP="00372913">
            <w:pPr>
              <w:spacing w:after="0" w:line="240" w:lineRule="auto"/>
              <w:rPr>
                <w:rFonts w:ascii="Times New Roman" w:hAnsi="Times New Roman" w:cs="Times New Roman"/>
                <w:b/>
                <w:i/>
                <w:sz w:val="24"/>
                <w:szCs w:val="24"/>
              </w:rPr>
            </w:pPr>
            <w:r w:rsidRPr="00BA5EBA">
              <w:rPr>
                <w:rFonts w:ascii="Times New Roman" w:hAnsi="Times New Roman" w:cs="Times New Roman"/>
                <w:b/>
                <w:i/>
                <w:sz w:val="24"/>
                <w:szCs w:val="24"/>
              </w:rPr>
              <w:t>Продвинутый уровень (хорошо):</w:t>
            </w:r>
          </w:p>
          <w:p w:rsidR="009F260C" w:rsidRPr="00BA5EBA" w:rsidRDefault="009F260C" w:rsidP="00372913">
            <w:pPr>
              <w:spacing w:after="0" w:line="240" w:lineRule="auto"/>
              <w:rPr>
                <w:rFonts w:ascii="Times New Roman" w:hAnsi="Times New Roman" w:cs="Times New Roman"/>
                <w:b/>
                <w:i/>
                <w:sz w:val="24"/>
                <w:szCs w:val="24"/>
              </w:rPr>
            </w:pPr>
            <w:r w:rsidRPr="00BA5EBA">
              <w:rPr>
                <w:rFonts w:ascii="Times New Roman" w:hAnsi="Times New Roman" w:cs="Times New Roman"/>
                <w:sz w:val="24"/>
                <w:szCs w:val="24"/>
              </w:rPr>
              <w:t xml:space="preserve">имеет опыт выполнения типовых  заданий по планированию процесса физического воспитания с позиций положений дидактики, теории и методики физической культуры, требований образовательных стандартов, их обоснования.  ведения дискуссий в процессе защиты проектных заданий. </w:t>
            </w:r>
          </w:p>
        </w:tc>
        <w:tc>
          <w:tcPr>
            <w:tcW w:w="1282" w:type="pct"/>
            <w:shd w:val="clear" w:color="auto" w:fill="FFFFFF"/>
            <w:tcMar>
              <w:top w:w="15" w:type="dxa"/>
              <w:left w:w="108" w:type="dxa"/>
              <w:bottom w:w="0" w:type="dxa"/>
              <w:right w:w="108" w:type="dxa"/>
            </w:tcMar>
          </w:tcPr>
          <w:p w:rsidR="009F260C" w:rsidRPr="00BA5EBA" w:rsidRDefault="009F260C"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Разработка документов планирования, защита.</w:t>
            </w:r>
          </w:p>
        </w:tc>
      </w:tr>
      <w:tr w:rsidR="009F260C" w:rsidRPr="00BA5EBA" w:rsidTr="00BF188C">
        <w:trPr>
          <w:trHeight w:val="1120"/>
        </w:trPr>
        <w:tc>
          <w:tcPr>
            <w:tcW w:w="415" w:type="pct"/>
            <w:shd w:val="clear" w:color="auto" w:fill="FFFFFF"/>
          </w:tcPr>
          <w:p w:rsidR="009F260C" w:rsidRPr="00BA5EBA" w:rsidRDefault="009F260C" w:rsidP="00372913">
            <w:pPr>
              <w:spacing w:after="0" w:line="240" w:lineRule="auto"/>
              <w:rPr>
                <w:rFonts w:ascii="Times New Roman" w:hAnsi="Times New Roman" w:cs="Times New Roman"/>
                <w:i/>
                <w:iCs/>
                <w:sz w:val="24"/>
                <w:szCs w:val="24"/>
              </w:rPr>
            </w:pPr>
          </w:p>
        </w:tc>
        <w:tc>
          <w:tcPr>
            <w:tcW w:w="1379" w:type="pct"/>
            <w:shd w:val="clear" w:color="auto" w:fill="FFFFFF"/>
            <w:tcMar>
              <w:top w:w="15" w:type="dxa"/>
              <w:left w:w="108" w:type="dxa"/>
              <w:bottom w:w="0" w:type="dxa"/>
              <w:right w:w="108" w:type="dxa"/>
            </w:tcMar>
          </w:tcPr>
          <w:p w:rsidR="009F260C" w:rsidRPr="00BA5EBA" w:rsidRDefault="009F260C" w:rsidP="00372913">
            <w:pPr>
              <w:tabs>
                <w:tab w:val="left" w:pos="445"/>
              </w:tabs>
              <w:spacing w:after="0" w:line="240" w:lineRule="auto"/>
              <w:ind w:firstLine="397"/>
              <w:jc w:val="both"/>
              <w:rPr>
                <w:rFonts w:ascii="Times New Roman" w:eastAsia="Calibri" w:hAnsi="Times New Roman" w:cs="Times New Roman"/>
                <w:b/>
                <w:i/>
                <w:sz w:val="24"/>
                <w:szCs w:val="24"/>
              </w:rPr>
            </w:pPr>
          </w:p>
        </w:tc>
        <w:tc>
          <w:tcPr>
            <w:tcW w:w="1924" w:type="pct"/>
            <w:shd w:val="clear" w:color="auto" w:fill="FFFFFF"/>
            <w:tcMar>
              <w:top w:w="15" w:type="dxa"/>
              <w:left w:w="108" w:type="dxa"/>
              <w:bottom w:w="0" w:type="dxa"/>
              <w:right w:w="108" w:type="dxa"/>
            </w:tcMar>
          </w:tcPr>
          <w:p w:rsidR="009F260C" w:rsidRPr="00BA5EBA" w:rsidRDefault="009F260C" w:rsidP="00372913">
            <w:pPr>
              <w:spacing w:after="0" w:line="240" w:lineRule="auto"/>
              <w:rPr>
                <w:rFonts w:ascii="Times New Roman" w:hAnsi="Times New Roman" w:cs="Times New Roman"/>
                <w:b/>
                <w:i/>
                <w:sz w:val="24"/>
                <w:szCs w:val="24"/>
              </w:rPr>
            </w:pPr>
            <w:r w:rsidRPr="00BA5EBA">
              <w:rPr>
                <w:rFonts w:ascii="Times New Roman" w:hAnsi="Times New Roman" w:cs="Times New Roman"/>
                <w:b/>
                <w:i/>
                <w:sz w:val="24"/>
                <w:szCs w:val="24"/>
              </w:rPr>
              <w:t>Высокий уровень (отлично):</w:t>
            </w:r>
          </w:p>
          <w:p w:rsidR="009F260C" w:rsidRPr="00BA5EBA" w:rsidRDefault="009F260C" w:rsidP="00372913">
            <w:pPr>
              <w:spacing w:after="0" w:line="240" w:lineRule="auto"/>
              <w:rPr>
                <w:rFonts w:ascii="Times New Roman" w:hAnsi="Times New Roman" w:cs="Times New Roman"/>
                <w:b/>
                <w:i/>
                <w:sz w:val="24"/>
                <w:szCs w:val="24"/>
              </w:rPr>
            </w:pPr>
            <w:r w:rsidRPr="00BA5EBA">
              <w:rPr>
                <w:rFonts w:ascii="Times New Roman" w:hAnsi="Times New Roman" w:cs="Times New Roman"/>
                <w:sz w:val="24"/>
                <w:szCs w:val="24"/>
              </w:rPr>
              <w:t>имеет опыт выполнения типовых  заданий по планированию процесса физического воспитания с позиций положений дидактики, теории и методики физической культуры, требований образовательных стандартов, их обоснования,  ведения дискуссий в процессе защиты проектных заданий.</w:t>
            </w:r>
          </w:p>
        </w:tc>
        <w:tc>
          <w:tcPr>
            <w:tcW w:w="1282" w:type="pct"/>
            <w:shd w:val="clear" w:color="auto" w:fill="FFFFFF"/>
            <w:tcMar>
              <w:top w:w="15" w:type="dxa"/>
              <w:left w:w="108" w:type="dxa"/>
              <w:bottom w:w="0" w:type="dxa"/>
              <w:right w:w="108" w:type="dxa"/>
            </w:tcMar>
          </w:tcPr>
          <w:p w:rsidR="009F260C" w:rsidRPr="00BA5EBA" w:rsidRDefault="009F260C"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Разработка документов планирования, защита.</w:t>
            </w:r>
          </w:p>
        </w:tc>
      </w:tr>
      <w:tr w:rsidR="009F260C" w:rsidRPr="00BA5EBA" w:rsidTr="00BF188C">
        <w:trPr>
          <w:trHeight w:val="1120"/>
        </w:trPr>
        <w:tc>
          <w:tcPr>
            <w:tcW w:w="415" w:type="pct"/>
            <w:shd w:val="clear" w:color="auto" w:fill="FFFFFF"/>
          </w:tcPr>
          <w:p w:rsidR="009F260C" w:rsidRPr="00BA5EBA" w:rsidRDefault="009F260C" w:rsidP="00372913">
            <w:pPr>
              <w:spacing w:after="0" w:line="240" w:lineRule="auto"/>
              <w:jc w:val="center"/>
              <w:rPr>
                <w:rFonts w:ascii="Times New Roman" w:hAnsi="Times New Roman" w:cs="Times New Roman"/>
                <w:iCs/>
                <w:sz w:val="24"/>
                <w:szCs w:val="24"/>
              </w:rPr>
            </w:pPr>
            <w:r w:rsidRPr="00BA5EBA">
              <w:rPr>
                <w:rFonts w:ascii="Times New Roman" w:hAnsi="Times New Roman" w:cs="Times New Roman"/>
                <w:iCs/>
                <w:sz w:val="24"/>
                <w:szCs w:val="24"/>
              </w:rPr>
              <w:t>ПК-4</w:t>
            </w:r>
          </w:p>
        </w:tc>
        <w:tc>
          <w:tcPr>
            <w:tcW w:w="1379" w:type="pct"/>
            <w:shd w:val="clear" w:color="auto" w:fill="FFFFFF"/>
            <w:tcMar>
              <w:top w:w="15" w:type="dxa"/>
              <w:left w:w="108" w:type="dxa"/>
              <w:bottom w:w="0" w:type="dxa"/>
              <w:right w:w="108" w:type="dxa"/>
            </w:tcMar>
            <w:vAlign w:val="center"/>
          </w:tcPr>
          <w:p w:rsidR="009F260C" w:rsidRPr="00BA5EBA" w:rsidRDefault="009F260C" w:rsidP="00372913">
            <w:pPr>
              <w:spacing w:after="0" w:line="240" w:lineRule="auto"/>
              <w:rPr>
                <w:rFonts w:ascii="Times New Roman" w:hAnsi="Times New Roman" w:cs="Times New Roman"/>
                <w:sz w:val="24"/>
                <w:szCs w:val="24"/>
              </w:rPr>
            </w:pPr>
            <w:r w:rsidRPr="00BA5EBA">
              <w:rPr>
                <w:rFonts w:ascii="Times New Roman" w:hAnsi="Times New Roman" w:cs="Times New Roman"/>
                <w:b/>
                <w:sz w:val="24"/>
                <w:szCs w:val="24"/>
              </w:rPr>
              <w:t xml:space="preserve">Знание </w:t>
            </w:r>
            <w:r w:rsidRPr="00BA5EBA">
              <w:rPr>
                <w:rFonts w:ascii="Times New Roman" w:hAnsi="Times New Roman" w:cs="Times New Roman"/>
                <w:sz w:val="24"/>
                <w:szCs w:val="24"/>
              </w:rPr>
              <w:t xml:space="preserve">методики проведения учебных занятий по физической </w:t>
            </w:r>
          </w:p>
          <w:p w:rsidR="009F260C" w:rsidRPr="00BA5EBA" w:rsidRDefault="009F260C" w:rsidP="00372913">
            <w:pPr>
              <w:spacing w:after="0" w:line="240" w:lineRule="auto"/>
              <w:rPr>
                <w:rFonts w:ascii="Times New Roman" w:hAnsi="Times New Roman" w:cs="Times New Roman"/>
                <w:i/>
                <w:iCs/>
                <w:sz w:val="24"/>
                <w:szCs w:val="24"/>
              </w:rPr>
            </w:pPr>
            <w:r w:rsidRPr="00BA5EBA">
              <w:rPr>
                <w:rFonts w:ascii="Times New Roman" w:hAnsi="Times New Roman" w:cs="Times New Roman"/>
                <w:sz w:val="24"/>
                <w:szCs w:val="24"/>
              </w:rPr>
              <w:t xml:space="preserve">культуре с детьми дошкольного, школьного возраста и обучающимися в образовательных организациях, организации внеклассной физкультурно-спортивной работы. </w:t>
            </w:r>
          </w:p>
        </w:tc>
        <w:tc>
          <w:tcPr>
            <w:tcW w:w="1924" w:type="pct"/>
            <w:shd w:val="clear" w:color="auto" w:fill="FFFFFF"/>
            <w:tcMar>
              <w:top w:w="15" w:type="dxa"/>
              <w:left w:w="108" w:type="dxa"/>
              <w:bottom w:w="0" w:type="dxa"/>
              <w:right w:w="108" w:type="dxa"/>
            </w:tcMar>
          </w:tcPr>
          <w:p w:rsidR="009F260C" w:rsidRPr="00BA5EBA" w:rsidRDefault="009F260C" w:rsidP="00372913">
            <w:pPr>
              <w:spacing w:after="0" w:line="240" w:lineRule="auto"/>
              <w:rPr>
                <w:rFonts w:ascii="Times New Roman" w:hAnsi="Times New Roman" w:cs="Times New Roman"/>
                <w:b/>
                <w:i/>
                <w:sz w:val="24"/>
                <w:szCs w:val="24"/>
              </w:rPr>
            </w:pPr>
            <w:r w:rsidRPr="00BA5EBA">
              <w:rPr>
                <w:rFonts w:ascii="Times New Roman" w:hAnsi="Times New Roman" w:cs="Times New Roman"/>
                <w:b/>
                <w:i/>
                <w:sz w:val="24"/>
                <w:szCs w:val="24"/>
              </w:rPr>
              <w:t>Пороговый уровень (удовлетворительно):</w:t>
            </w:r>
          </w:p>
          <w:p w:rsidR="009F260C" w:rsidRPr="00BA5EBA" w:rsidRDefault="009F260C"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воспроизводит основы</w:t>
            </w:r>
            <w:r w:rsidRPr="00BA5EBA">
              <w:rPr>
                <w:rFonts w:ascii="Times New Roman" w:hAnsi="Times New Roman" w:cs="Times New Roman"/>
                <w:b/>
                <w:sz w:val="24"/>
                <w:szCs w:val="24"/>
              </w:rPr>
              <w:t xml:space="preserve"> </w:t>
            </w:r>
            <w:r w:rsidRPr="00BA5EBA">
              <w:rPr>
                <w:rFonts w:ascii="Times New Roman" w:hAnsi="Times New Roman" w:cs="Times New Roman"/>
                <w:sz w:val="24"/>
                <w:szCs w:val="24"/>
              </w:rPr>
              <w:t xml:space="preserve">методики проведения учебных занятий по физической культуре с детьми дошкольного, школьного возраста и обучающимися в образовательных организациях, организации внеклассной физкультурно-спортивной работы. </w:t>
            </w:r>
          </w:p>
          <w:p w:rsidR="009F260C" w:rsidRPr="00BA5EBA" w:rsidRDefault="009F260C" w:rsidP="00372913">
            <w:pPr>
              <w:spacing w:after="0" w:line="240" w:lineRule="auto"/>
              <w:rPr>
                <w:rFonts w:ascii="Times New Roman" w:hAnsi="Times New Roman" w:cs="Times New Roman"/>
                <w:b/>
                <w:i/>
                <w:sz w:val="24"/>
                <w:szCs w:val="24"/>
              </w:rPr>
            </w:pPr>
          </w:p>
        </w:tc>
        <w:tc>
          <w:tcPr>
            <w:tcW w:w="1282" w:type="pct"/>
            <w:shd w:val="clear" w:color="auto" w:fill="FFFFFF"/>
            <w:tcMar>
              <w:top w:w="15" w:type="dxa"/>
              <w:left w:w="108" w:type="dxa"/>
              <w:bottom w:w="0" w:type="dxa"/>
              <w:right w:w="108" w:type="dxa"/>
            </w:tcMar>
          </w:tcPr>
          <w:p w:rsidR="009F260C" w:rsidRPr="00BA5EBA" w:rsidRDefault="009F260C" w:rsidP="00372913">
            <w:pPr>
              <w:spacing w:after="0" w:line="240" w:lineRule="auto"/>
              <w:rPr>
                <w:rFonts w:ascii="Times New Roman" w:hAnsi="Times New Roman" w:cs="Times New Roman"/>
                <w:sz w:val="24"/>
                <w:szCs w:val="24"/>
              </w:rPr>
            </w:pPr>
            <w:r w:rsidRPr="00BA5EBA">
              <w:rPr>
                <w:rFonts w:ascii="Times New Roman" w:hAnsi="Times New Roman" w:cs="Times New Roman"/>
                <w:iCs/>
                <w:sz w:val="24"/>
                <w:szCs w:val="24"/>
              </w:rPr>
              <w:t xml:space="preserve">Тестирование на организационном этапе практики, получение удовлетворительной </w:t>
            </w:r>
            <w:r w:rsidRPr="00BA5EBA">
              <w:rPr>
                <w:rFonts w:ascii="Times New Roman" w:hAnsi="Times New Roman" w:cs="Times New Roman"/>
                <w:sz w:val="24"/>
                <w:szCs w:val="24"/>
              </w:rPr>
              <w:t>оценки по пятибалльной шкале.</w:t>
            </w:r>
          </w:p>
        </w:tc>
      </w:tr>
      <w:tr w:rsidR="009F260C" w:rsidRPr="00BA5EBA" w:rsidTr="00BF188C">
        <w:trPr>
          <w:trHeight w:val="1120"/>
        </w:trPr>
        <w:tc>
          <w:tcPr>
            <w:tcW w:w="415" w:type="pct"/>
            <w:shd w:val="clear" w:color="auto" w:fill="FFFFFF"/>
          </w:tcPr>
          <w:p w:rsidR="009F260C" w:rsidRPr="00BA5EBA" w:rsidRDefault="009F260C" w:rsidP="00372913">
            <w:pPr>
              <w:spacing w:after="0" w:line="240" w:lineRule="auto"/>
              <w:rPr>
                <w:rFonts w:ascii="Times New Roman" w:hAnsi="Times New Roman" w:cs="Times New Roman"/>
                <w:i/>
                <w:iCs/>
                <w:sz w:val="24"/>
                <w:szCs w:val="24"/>
              </w:rPr>
            </w:pPr>
          </w:p>
        </w:tc>
        <w:tc>
          <w:tcPr>
            <w:tcW w:w="1379" w:type="pct"/>
            <w:shd w:val="clear" w:color="auto" w:fill="FFFFFF"/>
            <w:tcMar>
              <w:top w:w="15" w:type="dxa"/>
              <w:left w:w="108" w:type="dxa"/>
              <w:bottom w:w="0" w:type="dxa"/>
              <w:right w:w="108" w:type="dxa"/>
            </w:tcMar>
            <w:vAlign w:val="center"/>
          </w:tcPr>
          <w:p w:rsidR="009F260C" w:rsidRPr="00BA5EBA" w:rsidRDefault="009F260C" w:rsidP="00372913">
            <w:pPr>
              <w:spacing w:after="0" w:line="240" w:lineRule="auto"/>
              <w:rPr>
                <w:rFonts w:ascii="Times New Roman" w:hAnsi="Times New Roman" w:cs="Times New Roman"/>
                <w:i/>
                <w:iCs/>
                <w:sz w:val="24"/>
                <w:szCs w:val="24"/>
              </w:rPr>
            </w:pPr>
          </w:p>
        </w:tc>
        <w:tc>
          <w:tcPr>
            <w:tcW w:w="1924" w:type="pct"/>
            <w:shd w:val="clear" w:color="auto" w:fill="FFFFFF"/>
            <w:tcMar>
              <w:top w:w="15" w:type="dxa"/>
              <w:left w:w="108" w:type="dxa"/>
              <w:bottom w:w="0" w:type="dxa"/>
              <w:right w:w="108" w:type="dxa"/>
            </w:tcMar>
          </w:tcPr>
          <w:p w:rsidR="009F260C" w:rsidRPr="00BA5EBA" w:rsidRDefault="009F260C" w:rsidP="00372913">
            <w:pPr>
              <w:spacing w:after="0" w:line="240" w:lineRule="auto"/>
              <w:rPr>
                <w:rFonts w:ascii="Times New Roman" w:hAnsi="Times New Roman" w:cs="Times New Roman"/>
                <w:b/>
                <w:i/>
                <w:sz w:val="24"/>
                <w:szCs w:val="24"/>
              </w:rPr>
            </w:pPr>
            <w:r w:rsidRPr="00BA5EBA">
              <w:rPr>
                <w:rFonts w:ascii="Times New Roman" w:hAnsi="Times New Roman" w:cs="Times New Roman"/>
                <w:b/>
                <w:i/>
                <w:sz w:val="24"/>
                <w:szCs w:val="24"/>
              </w:rPr>
              <w:t>Продвинутый уровень (хорошо):</w:t>
            </w:r>
          </w:p>
          <w:p w:rsidR="009F260C" w:rsidRPr="00BA5EBA" w:rsidRDefault="009F260C" w:rsidP="00372913">
            <w:pPr>
              <w:spacing w:after="0" w:line="240" w:lineRule="auto"/>
              <w:rPr>
                <w:rFonts w:ascii="Times New Roman" w:hAnsi="Times New Roman" w:cs="Times New Roman"/>
                <w:b/>
                <w:i/>
                <w:sz w:val="24"/>
                <w:szCs w:val="24"/>
              </w:rPr>
            </w:pPr>
            <w:r w:rsidRPr="00BA5EBA">
              <w:rPr>
                <w:rFonts w:ascii="Times New Roman" w:hAnsi="Times New Roman" w:cs="Times New Roman"/>
                <w:sz w:val="24"/>
                <w:szCs w:val="24"/>
              </w:rPr>
              <w:t xml:space="preserve">воспроизводит, объясняет особенности </w:t>
            </w:r>
            <w:r w:rsidRPr="00BA5EBA">
              <w:rPr>
                <w:rFonts w:ascii="Times New Roman" w:hAnsi="Times New Roman" w:cs="Times New Roman"/>
                <w:b/>
                <w:sz w:val="24"/>
                <w:szCs w:val="24"/>
              </w:rPr>
              <w:t xml:space="preserve"> </w:t>
            </w:r>
            <w:r w:rsidRPr="00BA5EBA">
              <w:rPr>
                <w:rFonts w:ascii="Times New Roman" w:hAnsi="Times New Roman" w:cs="Times New Roman"/>
                <w:sz w:val="24"/>
                <w:szCs w:val="24"/>
              </w:rPr>
              <w:t>методики проведения учебных занятий по физической культуре с детьми дошкольного, школьного возраста и обучающимися в образовательных организациях, организации внеклассной физкультурно-спортивной работы</w:t>
            </w:r>
          </w:p>
        </w:tc>
        <w:tc>
          <w:tcPr>
            <w:tcW w:w="1282" w:type="pct"/>
            <w:shd w:val="clear" w:color="auto" w:fill="FFFFFF"/>
            <w:tcMar>
              <w:top w:w="15" w:type="dxa"/>
              <w:left w:w="108" w:type="dxa"/>
              <w:bottom w:w="0" w:type="dxa"/>
              <w:right w:w="108" w:type="dxa"/>
            </w:tcMar>
          </w:tcPr>
          <w:p w:rsidR="009F260C" w:rsidRPr="00BA5EBA" w:rsidRDefault="009F260C" w:rsidP="00372913">
            <w:pPr>
              <w:spacing w:after="0" w:line="240" w:lineRule="auto"/>
              <w:rPr>
                <w:rFonts w:ascii="Times New Roman" w:hAnsi="Times New Roman" w:cs="Times New Roman"/>
                <w:iCs/>
                <w:sz w:val="24"/>
                <w:szCs w:val="24"/>
              </w:rPr>
            </w:pPr>
            <w:r w:rsidRPr="00BA5EBA">
              <w:rPr>
                <w:rFonts w:ascii="Times New Roman" w:hAnsi="Times New Roman" w:cs="Times New Roman"/>
                <w:sz w:val="24"/>
                <w:szCs w:val="24"/>
              </w:rPr>
              <w:t xml:space="preserve">Диалог, </w:t>
            </w:r>
            <w:r w:rsidRPr="00BA5EBA">
              <w:rPr>
                <w:rFonts w:ascii="Times New Roman" w:hAnsi="Times New Roman" w:cs="Times New Roman"/>
                <w:iCs/>
                <w:sz w:val="24"/>
                <w:szCs w:val="24"/>
              </w:rPr>
              <w:t xml:space="preserve">получение хорошей </w:t>
            </w:r>
            <w:r w:rsidRPr="00BA5EBA">
              <w:rPr>
                <w:rFonts w:ascii="Times New Roman" w:hAnsi="Times New Roman" w:cs="Times New Roman"/>
                <w:sz w:val="24"/>
                <w:szCs w:val="24"/>
              </w:rPr>
              <w:t>оценки по пятибалльной шкале.</w:t>
            </w:r>
          </w:p>
        </w:tc>
      </w:tr>
      <w:tr w:rsidR="009F260C" w:rsidRPr="00BA5EBA" w:rsidTr="00BF188C">
        <w:trPr>
          <w:trHeight w:val="1120"/>
        </w:trPr>
        <w:tc>
          <w:tcPr>
            <w:tcW w:w="415" w:type="pct"/>
            <w:shd w:val="clear" w:color="auto" w:fill="FFFFFF"/>
          </w:tcPr>
          <w:p w:rsidR="009F260C" w:rsidRPr="00BA5EBA" w:rsidRDefault="009F260C" w:rsidP="00372913">
            <w:pPr>
              <w:spacing w:after="0" w:line="240" w:lineRule="auto"/>
              <w:rPr>
                <w:rFonts w:ascii="Times New Roman" w:hAnsi="Times New Roman" w:cs="Times New Roman"/>
                <w:i/>
                <w:iCs/>
                <w:sz w:val="24"/>
                <w:szCs w:val="24"/>
              </w:rPr>
            </w:pPr>
          </w:p>
        </w:tc>
        <w:tc>
          <w:tcPr>
            <w:tcW w:w="1379" w:type="pct"/>
            <w:shd w:val="clear" w:color="auto" w:fill="FFFFFF"/>
            <w:tcMar>
              <w:top w:w="15" w:type="dxa"/>
              <w:left w:w="108" w:type="dxa"/>
              <w:bottom w:w="0" w:type="dxa"/>
              <w:right w:w="108" w:type="dxa"/>
            </w:tcMar>
            <w:vAlign w:val="center"/>
          </w:tcPr>
          <w:p w:rsidR="009F260C" w:rsidRPr="00BA5EBA" w:rsidRDefault="009F260C" w:rsidP="00372913">
            <w:pPr>
              <w:spacing w:after="0" w:line="240" w:lineRule="auto"/>
              <w:rPr>
                <w:rFonts w:ascii="Times New Roman" w:hAnsi="Times New Roman" w:cs="Times New Roman"/>
                <w:i/>
                <w:iCs/>
                <w:sz w:val="24"/>
                <w:szCs w:val="24"/>
              </w:rPr>
            </w:pPr>
          </w:p>
        </w:tc>
        <w:tc>
          <w:tcPr>
            <w:tcW w:w="1924" w:type="pct"/>
            <w:shd w:val="clear" w:color="auto" w:fill="FFFFFF"/>
            <w:tcMar>
              <w:top w:w="15" w:type="dxa"/>
              <w:left w:w="108" w:type="dxa"/>
              <w:bottom w:w="0" w:type="dxa"/>
              <w:right w:w="108" w:type="dxa"/>
            </w:tcMar>
          </w:tcPr>
          <w:p w:rsidR="009F260C" w:rsidRPr="00BA5EBA" w:rsidRDefault="009F260C" w:rsidP="00372913">
            <w:pPr>
              <w:spacing w:after="0" w:line="240" w:lineRule="auto"/>
              <w:rPr>
                <w:rFonts w:ascii="Times New Roman" w:hAnsi="Times New Roman" w:cs="Times New Roman"/>
                <w:b/>
                <w:i/>
                <w:sz w:val="24"/>
                <w:szCs w:val="24"/>
              </w:rPr>
            </w:pPr>
            <w:r w:rsidRPr="00BA5EBA">
              <w:rPr>
                <w:rFonts w:ascii="Times New Roman" w:hAnsi="Times New Roman" w:cs="Times New Roman"/>
                <w:b/>
                <w:i/>
                <w:sz w:val="24"/>
                <w:szCs w:val="24"/>
              </w:rPr>
              <w:t>Высокий уровень (отлично):</w:t>
            </w:r>
          </w:p>
          <w:p w:rsidR="009F260C" w:rsidRPr="00BA5EBA" w:rsidRDefault="009F260C" w:rsidP="00372913">
            <w:pPr>
              <w:spacing w:after="0" w:line="240" w:lineRule="auto"/>
              <w:rPr>
                <w:rFonts w:ascii="Times New Roman" w:hAnsi="Times New Roman" w:cs="Times New Roman"/>
                <w:b/>
                <w:i/>
                <w:sz w:val="24"/>
                <w:szCs w:val="24"/>
              </w:rPr>
            </w:pPr>
            <w:r w:rsidRPr="00BA5EBA">
              <w:rPr>
                <w:rFonts w:ascii="Times New Roman" w:hAnsi="Times New Roman" w:cs="Times New Roman"/>
                <w:b/>
                <w:i/>
                <w:sz w:val="24"/>
                <w:szCs w:val="24"/>
              </w:rPr>
              <w:t xml:space="preserve"> </w:t>
            </w:r>
            <w:r w:rsidRPr="00BA5EBA">
              <w:rPr>
                <w:rFonts w:ascii="Times New Roman" w:hAnsi="Times New Roman" w:cs="Times New Roman"/>
                <w:sz w:val="24"/>
                <w:szCs w:val="24"/>
              </w:rPr>
              <w:t>Воспроизводит и</w:t>
            </w:r>
            <w:r w:rsidRPr="00BA5EBA">
              <w:rPr>
                <w:rFonts w:ascii="Times New Roman" w:hAnsi="Times New Roman" w:cs="Times New Roman"/>
                <w:b/>
                <w:sz w:val="24"/>
                <w:szCs w:val="24"/>
              </w:rPr>
              <w:t xml:space="preserve"> </w:t>
            </w:r>
            <w:r w:rsidRPr="00BA5EBA">
              <w:rPr>
                <w:rFonts w:ascii="Times New Roman" w:hAnsi="Times New Roman" w:cs="Times New Roman"/>
                <w:sz w:val="24"/>
                <w:szCs w:val="24"/>
              </w:rPr>
              <w:t xml:space="preserve">объясняет особенности </w:t>
            </w:r>
            <w:r w:rsidRPr="00BA5EBA">
              <w:rPr>
                <w:rFonts w:ascii="Times New Roman" w:hAnsi="Times New Roman" w:cs="Times New Roman"/>
                <w:b/>
                <w:sz w:val="24"/>
                <w:szCs w:val="24"/>
              </w:rPr>
              <w:t xml:space="preserve"> </w:t>
            </w:r>
            <w:r w:rsidRPr="00BA5EBA">
              <w:rPr>
                <w:rFonts w:ascii="Times New Roman" w:hAnsi="Times New Roman" w:cs="Times New Roman"/>
                <w:sz w:val="24"/>
                <w:szCs w:val="24"/>
              </w:rPr>
              <w:t>методики проведения учебных занятий по физической культуре с детьми дошкольного, школьного возраста и обучающимися в образовательных организациях, организации внеклассной физкультурно-спортивной работы, отвечает на контрольные вопросы, отстаивает собственную точку зрения при взаимодействии.</w:t>
            </w:r>
          </w:p>
        </w:tc>
        <w:tc>
          <w:tcPr>
            <w:tcW w:w="1282" w:type="pct"/>
            <w:shd w:val="clear" w:color="auto" w:fill="FFFFFF"/>
            <w:tcMar>
              <w:top w:w="15" w:type="dxa"/>
              <w:left w:w="108" w:type="dxa"/>
              <w:bottom w:w="0" w:type="dxa"/>
              <w:right w:w="108" w:type="dxa"/>
            </w:tcMar>
          </w:tcPr>
          <w:p w:rsidR="009F260C" w:rsidRPr="00BA5EBA" w:rsidRDefault="009F260C"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Дискуссия в интерактивной форме, получение отличной</w:t>
            </w:r>
            <w:r w:rsidRPr="00BA5EBA">
              <w:rPr>
                <w:rFonts w:ascii="Times New Roman" w:hAnsi="Times New Roman" w:cs="Times New Roman"/>
                <w:iCs/>
                <w:sz w:val="24"/>
                <w:szCs w:val="24"/>
              </w:rPr>
              <w:t xml:space="preserve"> </w:t>
            </w:r>
            <w:r w:rsidRPr="00BA5EBA">
              <w:rPr>
                <w:rFonts w:ascii="Times New Roman" w:hAnsi="Times New Roman" w:cs="Times New Roman"/>
                <w:sz w:val="24"/>
                <w:szCs w:val="24"/>
              </w:rPr>
              <w:t>оценки по пятибалльной шкале.</w:t>
            </w:r>
          </w:p>
        </w:tc>
      </w:tr>
      <w:tr w:rsidR="009F260C" w:rsidRPr="00BA5EBA" w:rsidTr="00BF188C">
        <w:trPr>
          <w:trHeight w:val="1120"/>
        </w:trPr>
        <w:tc>
          <w:tcPr>
            <w:tcW w:w="415" w:type="pct"/>
            <w:shd w:val="clear" w:color="auto" w:fill="FFFFFF"/>
          </w:tcPr>
          <w:p w:rsidR="009F260C" w:rsidRPr="00BA5EBA" w:rsidRDefault="009F260C" w:rsidP="00372913">
            <w:pPr>
              <w:spacing w:after="0" w:line="240" w:lineRule="auto"/>
              <w:rPr>
                <w:rFonts w:ascii="Times New Roman" w:hAnsi="Times New Roman" w:cs="Times New Roman"/>
                <w:i/>
                <w:iCs/>
                <w:sz w:val="24"/>
                <w:szCs w:val="24"/>
              </w:rPr>
            </w:pPr>
          </w:p>
        </w:tc>
        <w:tc>
          <w:tcPr>
            <w:tcW w:w="1379" w:type="pct"/>
            <w:shd w:val="clear" w:color="auto" w:fill="FFFFFF"/>
            <w:tcMar>
              <w:top w:w="15" w:type="dxa"/>
              <w:left w:w="108" w:type="dxa"/>
              <w:bottom w:w="0" w:type="dxa"/>
              <w:right w:w="108" w:type="dxa"/>
            </w:tcMar>
            <w:vAlign w:val="center"/>
          </w:tcPr>
          <w:p w:rsidR="009F260C" w:rsidRPr="00BA5EBA" w:rsidRDefault="009F260C" w:rsidP="00372913">
            <w:pPr>
              <w:spacing w:after="0" w:line="240" w:lineRule="auto"/>
              <w:rPr>
                <w:rFonts w:ascii="Times New Roman" w:hAnsi="Times New Roman" w:cs="Times New Roman"/>
                <w:sz w:val="24"/>
                <w:szCs w:val="24"/>
              </w:rPr>
            </w:pPr>
            <w:r w:rsidRPr="00BA5EBA">
              <w:rPr>
                <w:rFonts w:ascii="Times New Roman" w:hAnsi="Times New Roman" w:cs="Times New Roman"/>
                <w:b/>
                <w:sz w:val="24"/>
                <w:szCs w:val="24"/>
              </w:rPr>
              <w:t>Умение</w:t>
            </w:r>
            <w:r w:rsidRPr="00BA5EBA">
              <w:rPr>
                <w:rFonts w:ascii="Times New Roman" w:hAnsi="Times New Roman" w:cs="Times New Roman"/>
                <w:sz w:val="24"/>
                <w:szCs w:val="24"/>
              </w:rPr>
              <w:t xml:space="preserve"> проводить учебные занятия по физической </w:t>
            </w:r>
          </w:p>
          <w:p w:rsidR="009F260C" w:rsidRPr="00BA5EBA" w:rsidRDefault="009F260C" w:rsidP="00372913">
            <w:pPr>
              <w:spacing w:after="0" w:line="240" w:lineRule="auto"/>
              <w:rPr>
                <w:rFonts w:ascii="Times New Roman" w:hAnsi="Times New Roman" w:cs="Times New Roman"/>
                <w:i/>
                <w:iCs/>
                <w:sz w:val="24"/>
                <w:szCs w:val="24"/>
              </w:rPr>
            </w:pPr>
            <w:r w:rsidRPr="00BA5EBA">
              <w:rPr>
                <w:rFonts w:ascii="Times New Roman" w:hAnsi="Times New Roman" w:cs="Times New Roman"/>
                <w:sz w:val="24"/>
                <w:szCs w:val="24"/>
              </w:rPr>
              <w:t xml:space="preserve">культуре с детьми школьного возраста, организовывать внеклассную физкультурно-спортивную работу. </w:t>
            </w:r>
          </w:p>
        </w:tc>
        <w:tc>
          <w:tcPr>
            <w:tcW w:w="1924" w:type="pct"/>
            <w:shd w:val="clear" w:color="auto" w:fill="FFFFFF"/>
            <w:tcMar>
              <w:top w:w="15" w:type="dxa"/>
              <w:left w:w="108" w:type="dxa"/>
              <w:bottom w:w="0" w:type="dxa"/>
              <w:right w:w="108" w:type="dxa"/>
            </w:tcMar>
          </w:tcPr>
          <w:p w:rsidR="009F260C" w:rsidRPr="00BA5EBA" w:rsidRDefault="009F260C" w:rsidP="00372913">
            <w:pPr>
              <w:spacing w:after="0" w:line="240" w:lineRule="auto"/>
              <w:rPr>
                <w:rFonts w:ascii="Times New Roman" w:hAnsi="Times New Roman" w:cs="Times New Roman"/>
                <w:b/>
                <w:i/>
                <w:sz w:val="24"/>
                <w:szCs w:val="24"/>
              </w:rPr>
            </w:pPr>
            <w:r w:rsidRPr="00BA5EBA">
              <w:rPr>
                <w:rFonts w:ascii="Times New Roman" w:hAnsi="Times New Roman" w:cs="Times New Roman"/>
                <w:b/>
                <w:i/>
                <w:sz w:val="24"/>
                <w:szCs w:val="24"/>
              </w:rPr>
              <w:t>Пороговый уровень (удовлетворительно):</w:t>
            </w:r>
          </w:p>
          <w:p w:rsidR="009F260C" w:rsidRPr="00BA5EBA" w:rsidRDefault="009F260C"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 xml:space="preserve">умеет проводить учебные занятия </w:t>
            </w:r>
          </w:p>
          <w:p w:rsidR="009F260C" w:rsidRPr="00BA5EBA" w:rsidRDefault="009F260C"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и организовывать внеклассную физкультурно-спортивную работу</w:t>
            </w:r>
          </w:p>
          <w:p w:rsidR="009F260C" w:rsidRPr="00BA5EBA" w:rsidRDefault="009F260C" w:rsidP="00372913">
            <w:pPr>
              <w:spacing w:after="0" w:line="240" w:lineRule="auto"/>
              <w:rPr>
                <w:rFonts w:ascii="Times New Roman" w:hAnsi="Times New Roman" w:cs="Times New Roman"/>
                <w:b/>
                <w:i/>
                <w:sz w:val="24"/>
                <w:szCs w:val="24"/>
              </w:rPr>
            </w:pPr>
            <w:r w:rsidRPr="00BA5EBA">
              <w:rPr>
                <w:rFonts w:ascii="Times New Roman" w:hAnsi="Times New Roman" w:cs="Times New Roman"/>
                <w:sz w:val="24"/>
                <w:szCs w:val="24"/>
              </w:rPr>
              <w:t xml:space="preserve">с детьми школьного возраста при консультативной поддержке на этапе подготовки к ним. </w:t>
            </w:r>
          </w:p>
        </w:tc>
        <w:tc>
          <w:tcPr>
            <w:tcW w:w="1282" w:type="pct"/>
            <w:shd w:val="clear" w:color="auto" w:fill="FFFFFF"/>
            <w:tcMar>
              <w:top w:w="15" w:type="dxa"/>
              <w:left w:w="108" w:type="dxa"/>
              <w:bottom w:w="0" w:type="dxa"/>
              <w:right w:w="108" w:type="dxa"/>
            </w:tcMar>
          </w:tcPr>
          <w:p w:rsidR="009F260C" w:rsidRPr="00BA5EBA" w:rsidRDefault="009F260C"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Педагогические наблюдения за деятельностью практиканта при проведении учебных занятий.</w:t>
            </w:r>
          </w:p>
        </w:tc>
      </w:tr>
      <w:tr w:rsidR="009F260C" w:rsidRPr="00BA5EBA" w:rsidTr="00BF188C">
        <w:trPr>
          <w:trHeight w:val="1120"/>
        </w:trPr>
        <w:tc>
          <w:tcPr>
            <w:tcW w:w="415" w:type="pct"/>
            <w:shd w:val="clear" w:color="auto" w:fill="FFFFFF"/>
          </w:tcPr>
          <w:p w:rsidR="009F260C" w:rsidRPr="00BA5EBA" w:rsidRDefault="009F260C" w:rsidP="00372913">
            <w:pPr>
              <w:spacing w:after="0" w:line="240" w:lineRule="auto"/>
              <w:rPr>
                <w:rFonts w:ascii="Times New Roman" w:hAnsi="Times New Roman" w:cs="Times New Roman"/>
                <w:i/>
                <w:iCs/>
                <w:sz w:val="24"/>
                <w:szCs w:val="24"/>
              </w:rPr>
            </w:pPr>
          </w:p>
        </w:tc>
        <w:tc>
          <w:tcPr>
            <w:tcW w:w="1379" w:type="pct"/>
            <w:shd w:val="clear" w:color="auto" w:fill="FFFFFF"/>
            <w:tcMar>
              <w:top w:w="15" w:type="dxa"/>
              <w:left w:w="108" w:type="dxa"/>
              <w:bottom w:w="0" w:type="dxa"/>
              <w:right w:w="108" w:type="dxa"/>
            </w:tcMar>
            <w:vAlign w:val="center"/>
          </w:tcPr>
          <w:p w:rsidR="009F260C" w:rsidRPr="00BA5EBA" w:rsidRDefault="009F260C" w:rsidP="00372913">
            <w:pPr>
              <w:spacing w:after="0" w:line="240" w:lineRule="auto"/>
              <w:rPr>
                <w:rFonts w:ascii="Times New Roman" w:hAnsi="Times New Roman" w:cs="Times New Roman"/>
                <w:i/>
                <w:iCs/>
                <w:sz w:val="24"/>
                <w:szCs w:val="24"/>
              </w:rPr>
            </w:pPr>
          </w:p>
        </w:tc>
        <w:tc>
          <w:tcPr>
            <w:tcW w:w="1924" w:type="pct"/>
            <w:shd w:val="clear" w:color="auto" w:fill="FFFFFF"/>
            <w:tcMar>
              <w:top w:w="15" w:type="dxa"/>
              <w:left w:w="108" w:type="dxa"/>
              <w:bottom w:w="0" w:type="dxa"/>
              <w:right w:w="108" w:type="dxa"/>
            </w:tcMar>
          </w:tcPr>
          <w:p w:rsidR="009F260C" w:rsidRPr="00BA5EBA" w:rsidRDefault="009F260C" w:rsidP="00372913">
            <w:pPr>
              <w:spacing w:after="0" w:line="240" w:lineRule="auto"/>
              <w:rPr>
                <w:rFonts w:ascii="Times New Roman" w:hAnsi="Times New Roman" w:cs="Times New Roman"/>
                <w:b/>
                <w:i/>
                <w:sz w:val="24"/>
                <w:szCs w:val="24"/>
              </w:rPr>
            </w:pPr>
            <w:r w:rsidRPr="00BA5EBA">
              <w:rPr>
                <w:rFonts w:ascii="Times New Roman" w:hAnsi="Times New Roman" w:cs="Times New Roman"/>
                <w:b/>
                <w:i/>
                <w:sz w:val="24"/>
                <w:szCs w:val="24"/>
              </w:rPr>
              <w:t>Продвинутый уровень (хорошо):</w:t>
            </w:r>
          </w:p>
          <w:p w:rsidR="009F260C" w:rsidRPr="00BA5EBA" w:rsidRDefault="009F260C" w:rsidP="00372913">
            <w:pPr>
              <w:spacing w:after="0" w:line="240" w:lineRule="auto"/>
              <w:rPr>
                <w:rFonts w:ascii="Times New Roman" w:hAnsi="Times New Roman" w:cs="Times New Roman"/>
                <w:b/>
                <w:i/>
                <w:sz w:val="24"/>
                <w:szCs w:val="24"/>
              </w:rPr>
            </w:pPr>
            <w:r w:rsidRPr="00BA5EBA">
              <w:rPr>
                <w:rFonts w:ascii="Times New Roman" w:hAnsi="Times New Roman" w:cs="Times New Roman"/>
                <w:sz w:val="24"/>
                <w:szCs w:val="24"/>
              </w:rPr>
              <w:t xml:space="preserve">умеет проводить учебные занятия по физической культуре с детьми школьного возраста, организовывать внеклассную физкультурно-спортивную работу в соответствии с типовыми требованиями и рекомендациями.  </w:t>
            </w:r>
          </w:p>
        </w:tc>
        <w:tc>
          <w:tcPr>
            <w:tcW w:w="1282" w:type="pct"/>
            <w:shd w:val="clear" w:color="auto" w:fill="FFFFFF"/>
            <w:tcMar>
              <w:top w:w="15" w:type="dxa"/>
              <w:left w:w="108" w:type="dxa"/>
              <w:bottom w:w="0" w:type="dxa"/>
              <w:right w:w="108" w:type="dxa"/>
            </w:tcMar>
          </w:tcPr>
          <w:p w:rsidR="009F260C" w:rsidRPr="00BA5EBA" w:rsidRDefault="009F260C"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Педагогические наблюдения за деятельностью практиканта при проведении учебных занятий.</w:t>
            </w:r>
          </w:p>
        </w:tc>
      </w:tr>
      <w:tr w:rsidR="009F260C" w:rsidRPr="00BA5EBA" w:rsidTr="00BF188C">
        <w:trPr>
          <w:trHeight w:val="1120"/>
        </w:trPr>
        <w:tc>
          <w:tcPr>
            <w:tcW w:w="415" w:type="pct"/>
            <w:shd w:val="clear" w:color="auto" w:fill="FFFFFF"/>
          </w:tcPr>
          <w:p w:rsidR="009F260C" w:rsidRPr="00BA5EBA" w:rsidRDefault="009F260C" w:rsidP="00372913">
            <w:pPr>
              <w:spacing w:after="0" w:line="240" w:lineRule="auto"/>
              <w:rPr>
                <w:rFonts w:ascii="Times New Roman" w:hAnsi="Times New Roman" w:cs="Times New Roman"/>
                <w:i/>
                <w:iCs/>
                <w:sz w:val="24"/>
                <w:szCs w:val="24"/>
              </w:rPr>
            </w:pPr>
          </w:p>
        </w:tc>
        <w:tc>
          <w:tcPr>
            <w:tcW w:w="1379" w:type="pct"/>
            <w:shd w:val="clear" w:color="auto" w:fill="FFFFFF"/>
            <w:tcMar>
              <w:top w:w="15" w:type="dxa"/>
              <w:left w:w="108" w:type="dxa"/>
              <w:bottom w:w="0" w:type="dxa"/>
              <w:right w:w="108" w:type="dxa"/>
            </w:tcMar>
            <w:vAlign w:val="center"/>
          </w:tcPr>
          <w:p w:rsidR="009F260C" w:rsidRPr="00BA5EBA" w:rsidRDefault="009F260C" w:rsidP="00372913">
            <w:pPr>
              <w:spacing w:after="0" w:line="240" w:lineRule="auto"/>
              <w:rPr>
                <w:rFonts w:ascii="Times New Roman" w:hAnsi="Times New Roman" w:cs="Times New Roman"/>
                <w:i/>
                <w:iCs/>
                <w:sz w:val="24"/>
                <w:szCs w:val="24"/>
              </w:rPr>
            </w:pPr>
          </w:p>
        </w:tc>
        <w:tc>
          <w:tcPr>
            <w:tcW w:w="1924" w:type="pct"/>
            <w:shd w:val="clear" w:color="auto" w:fill="FFFFFF"/>
            <w:tcMar>
              <w:top w:w="15" w:type="dxa"/>
              <w:left w:w="108" w:type="dxa"/>
              <w:bottom w:w="0" w:type="dxa"/>
              <w:right w:w="108" w:type="dxa"/>
            </w:tcMar>
          </w:tcPr>
          <w:p w:rsidR="009F260C" w:rsidRPr="00BA5EBA" w:rsidRDefault="009F260C" w:rsidP="00372913">
            <w:pPr>
              <w:spacing w:after="0" w:line="240" w:lineRule="auto"/>
              <w:rPr>
                <w:rFonts w:ascii="Times New Roman" w:hAnsi="Times New Roman" w:cs="Times New Roman"/>
                <w:b/>
                <w:i/>
                <w:sz w:val="24"/>
                <w:szCs w:val="24"/>
              </w:rPr>
            </w:pPr>
            <w:r w:rsidRPr="00BA5EBA">
              <w:rPr>
                <w:rFonts w:ascii="Times New Roman" w:hAnsi="Times New Roman" w:cs="Times New Roman"/>
                <w:b/>
                <w:i/>
                <w:sz w:val="24"/>
                <w:szCs w:val="24"/>
              </w:rPr>
              <w:t>Высокий уровень (отлично):</w:t>
            </w:r>
          </w:p>
          <w:p w:rsidR="009F260C" w:rsidRPr="00BA5EBA" w:rsidRDefault="009F260C" w:rsidP="00372913">
            <w:pPr>
              <w:spacing w:after="0" w:line="240" w:lineRule="auto"/>
              <w:rPr>
                <w:rFonts w:ascii="Times New Roman" w:hAnsi="Times New Roman" w:cs="Times New Roman"/>
                <w:b/>
                <w:i/>
                <w:sz w:val="24"/>
                <w:szCs w:val="24"/>
              </w:rPr>
            </w:pPr>
            <w:r w:rsidRPr="00BA5EBA">
              <w:rPr>
                <w:rFonts w:ascii="Times New Roman" w:hAnsi="Times New Roman" w:cs="Times New Roman"/>
                <w:sz w:val="24"/>
                <w:szCs w:val="24"/>
              </w:rPr>
              <w:t xml:space="preserve">умеет проводить учебные занятия по физической культуре с детьми школьного возраста, организовывать внеклассную физкультурно-спортивную работу в соответствии с типовыми требованиями и рекомендациями,  оперативно и адекватно реагировать на  спонтанно возникающие ситуации. </w:t>
            </w:r>
          </w:p>
        </w:tc>
        <w:tc>
          <w:tcPr>
            <w:tcW w:w="1282" w:type="pct"/>
            <w:shd w:val="clear" w:color="auto" w:fill="FFFFFF"/>
            <w:tcMar>
              <w:top w:w="15" w:type="dxa"/>
              <w:left w:w="108" w:type="dxa"/>
              <w:bottom w:w="0" w:type="dxa"/>
              <w:right w:w="108" w:type="dxa"/>
            </w:tcMar>
          </w:tcPr>
          <w:p w:rsidR="009F260C" w:rsidRPr="00BA5EBA" w:rsidRDefault="009F260C"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Педагогические наблюдения за деятельностью практиканта при проведении учебных занятий.</w:t>
            </w:r>
          </w:p>
        </w:tc>
      </w:tr>
      <w:tr w:rsidR="009F260C" w:rsidRPr="00BA5EBA" w:rsidTr="00BF188C">
        <w:trPr>
          <w:trHeight w:val="1120"/>
        </w:trPr>
        <w:tc>
          <w:tcPr>
            <w:tcW w:w="415" w:type="pct"/>
            <w:shd w:val="clear" w:color="auto" w:fill="FFFFFF"/>
          </w:tcPr>
          <w:p w:rsidR="009F260C" w:rsidRPr="00BA5EBA" w:rsidRDefault="009F260C" w:rsidP="00372913">
            <w:pPr>
              <w:spacing w:after="0" w:line="240" w:lineRule="auto"/>
              <w:rPr>
                <w:rFonts w:ascii="Times New Roman" w:hAnsi="Times New Roman" w:cs="Times New Roman"/>
                <w:i/>
                <w:iCs/>
                <w:sz w:val="24"/>
                <w:szCs w:val="24"/>
              </w:rPr>
            </w:pPr>
          </w:p>
        </w:tc>
        <w:tc>
          <w:tcPr>
            <w:tcW w:w="1379" w:type="pct"/>
            <w:shd w:val="clear" w:color="auto" w:fill="FFFFFF"/>
            <w:tcMar>
              <w:top w:w="15" w:type="dxa"/>
              <w:left w:w="108" w:type="dxa"/>
              <w:bottom w:w="0" w:type="dxa"/>
              <w:right w:w="108" w:type="dxa"/>
            </w:tcMar>
            <w:vAlign w:val="center"/>
          </w:tcPr>
          <w:p w:rsidR="009F260C" w:rsidRPr="00BA5EBA" w:rsidRDefault="009F260C" w:rsidP="00372913">
            <w:pPr>
              <w:spacing w:after="0" w:line="240" w:lineRule="auto"/>
              <w:rPr>
                <w:rFonts w:ascii="Times New Roman" w:hAnsi="Times New Roman" w:cs="Times New Roman"/>
                <w:sz w:val="24"/>
                <w:szCs w:val="24"/>
              </w:rPr>
            </w:pPr>
            <w:r w:rsidRPr="00BA5EBA">
              <w:rPr>
                <w:rFonts w:ascii="Times New Roman" w:hAnsi="Times New Roman" w:cs="Times New Roman"/>
                <w:b/>
                <w:sz w:val="24"/>
                <w:szCs w:val="24"/>
              </w:rPr>
              <w:t>Опыт</w:t>
            </w:r>
            <w:r w:rsidRPr="00BA5EBA">
              <w:rPr>
                <w:rFonts w:ascii="Times New Roman" w:hAnsi="Times New Roman" w:cs="Times New Roman"/>
                <w:sz w:val="24"/>
                <w:szCs w:val="24"/>
              </w:rPr>
              <w:t xml:space="preserve"> проведения учебных занятий по физической культуре с детьми школьного возраста, организации внеклассной физкультурно-спортивной работы. </w:t>
            </w:r>
          </w:p>
          <w:p w:rsidR="009F260C" w:rsidRPr="00BA5EBA" w:rsidRDefault="009F260C" w:rsidP="00372913">
            <w:pPr>
              <w:spacing w:after="0" w:line="240" w:lineRule="auto"/>
              <w:rPr>
                <w:rFonts w:ascii="Times New Roman" w:hAnsi="Times New Roman" w:cs="Times New Roman"/>
                <w:i/>
                <w:iCs/>
                <w:sz w:val="24"/>
                <w:szCs w:val="24"/>
              </w:rPr>
            </w:pPr>
          </w:p>
        </w:tc>
        <w:tc>
          <w:tcPr>
            <w:tcW w:w="1924" w:type="pct"/>
            <w:shd w:val="clear" w:color="auto" w:fill="FFFFFF"/>
            <w:tcMar>
              <w:top w:w="15" w:type="dxa"/>
              <w:left w:w="108" w:type="dxa"/>
              <w:bottom w:w="0" w:type="dxa"/>
              <w:right w:w="108" w:type="dxa"/>
            </w:tcMar>
          </w:tcPr>
          <w:p w:rsidR="009F260C" w:rsidRPr="00BA5EBA" w:rsidRDefault="009F260C" w:rsidP="00372913">
            <w:pPr>
              <w:spacing w:after="0" w:line="240" w:lineRule="auto"/>
              <w:rPr>
                <w:rFonts w:ascii="Times New Roman" w:hAnsi="Times New Roman" w:cs="Times New Roman"/>
                <w:b/>
                <w:i/>
                <w:sz w:val="24"/>
                <w:szCs w:val="24"/>
              </w:rPr>
            </w:pPr>
            <w:r w:rsidRPr="00BA5EBA">
              <w:rPr>
                <w:rFonts w:ascii="Times New Roman" w:hAnsi="Times New Roman" w:cs="Times New Roman"/>
                <w:b/>
                <w:i/>
                <w:sz w:val="24"/>
                <w:szCs w:val="24"/>
              </w:rPr>
              <w:t>Пороговый уровень (удовлетворительно):</w:t>
            </w:r>
          </w:p>
          <w:p w:rsidR="009F260C" w:rsidRPr="00BA5EBA" w:rsidRDefault="009F260C" w:rsidP="00372913">
            <w:pPr>
              <w:spacing w:after="0" w:line="240" w:lineRule="auto"/>
              <w:rPr>
                <w:rFonts w:ascii="Times New Roman" w:hAnsi="Times New Roman" w:cs="Times New Roman"/>
                <w:b/>
                <w:i/>
                <w:sz w:val="24"/>
                <w:szCs w:val="24"/>
              </w:rPr>
            </w:pPr>
            <w:r w:rsidRPr="00BA5EBA">
              <w:rPr>
                <w:rFonts w:ascii="Times New Roman" w:hAnsi="Times New Roman" w:cs="Times New Roman"/>
                <w:sz w:val="24"/>
                <w:szCs w:val="24"/>
              </w:rPr>
              <w:t>имеет опыт проведения учебных занятий  и организации внеклассной физкультурно-спортивной работы с детьми школьного возраста при консультативной поддержке на этапе подготовки к ним.</w:t>
            </w:r>
          </w:p>
        </w:tc>
        <w:tc>
          <w:tcPr>
            <w:tcW w:w="1282" w:type="pct"/>
            <w:shd w:val="clear" w:color="auto" w:fill="FFFFFF"/>
            <w:tcMar>
              <w:top w:w="15" w:type="dxa"/>
              <w:left w:w="108" w:type="dxa"/>
              <w:bottom w:w="0" w:type="dxa"/>
              <w:right w:w="108" w:type="dxa"/>
            </w:tcMar>
          </w:tcPr>
          <w:p w:rsidR="009F260C" w:rsidRPr="00BA5EBA" w:rsidRDefault="009F260C"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Педагогические наблюдения за деятельностью практиканта при проведении учебных занятий.</w:t>
            </w:r>
          </w:p>
        </w:tc>
      </w:tr>
      <w:tr w:rsidR="009F260C" w:rsidRPr="00BA5EBA" w:rsidTr="00BF188C">
        <w:trPr>
          <w:trHeight w:val="1120"/>
        </w:trPr>
        <w:tc>
          <w:tcPr>
            <w:tcW w:w="415" w:type="pct"/>
            <w:shd w:val="clear" w:color="auto" w:fill="FFFFFF"/>
          </w:tcPr>
          <w:p w:rsidR="009F260C" w:rsidRPr="00BA5EBA" w:rsidRDefault="009F260C" w:rsidP="00372913">
            <w:pPr>
              <w:spacing w:after="0" w:line="240" w:lineRule="auto"/>
              <w:rPr>
                <w:rFonts w:ascii="Times New Roman" w:hAnsi="Times New Roman" w:cs="Times New Roman"/>
                <w:i/>
                <w:iCs/>
                <w:sz w:val="24"/>
                <w:szCs w:val="24"/>
              </w:rPr>
            </w:pPr>
          </w:p>
        </w:tc>
        <w:tc>
          <w:tcPr>
            <w:tcW w:w="1379" w:type="pct"/>
            <w:shd w:val="clear" w:color="auto" w:fill="FFFFFF"/>
            <w:tcMar>
              <w:top w:w="15" w:type="dxa"/>
              <w:left w:w="108" w:type="dxa"/>
              <w:bottom w:w="0" w:type="dxa"/>
              <w:right w:w="108" w:type="dxa"/>
            </w:tcMar>
            <w:vAlign w:val="center"/>
          </w:tcPr>
          <w:p w:rsidR="009F260C" w:rsidRPr="00BA5EBA" w:rsidRDefault="009F260C" w:rsidP="00372913">
            <w:pPr>
              <w:spacing w:after="0" w:line="240" w:lineRule="auto"/>
              <w:rPr>
                <w:rFonts w:ascii="Times New Roman" w:hAnsi="Times New Roman" w:cs="Times New Roman"/>
                <w:i/>
                <w:iCs/>
                <w:sz w:val="24"/>
                <w:szCs w:val="24"/>
              </w:rPr>
            </w:pPr>
          </w:p>
        </w:tc>
        <w:tc>
          <w:tcPr>
            <w:tcW w:w="1924" w:type="pct"/>
            <w:shd w:val="clear" w:color="auto" w:fill="FFFFFF"/>
            <w:tcMar>
              <w:top w:w="15" w:type="dxa"/>
              <w:left w:w="108" w:type="dxa"/>
              <w:bottom w:w="0" w:type="dxa"/>
              <w:right w:w="108" w:type="dxa"/>
            </w:tcMar>
          </w:tcPr>
          <w:p w:rsidR="009F260C" w:rsidRPr="00BA5EBA" w:rsidRDefault="009F260C" w:rsidP="00372913">
            <w:pPr>
              <w:spacing w:after="0" w:line="240" w:lineRule="auto"/>
              <w:rPr>
                <w:rFonts w:ascii="Times New Roman" w:hAnsi="Times New Roman" w:cs="Times New Roman"/>
                <w:b/>
                <w:i/>
                <w:sz w:val="24"/>
                <w:szCs w:val="24"/>
              </w:rPr>
            </w:pPr>
            <w:r w:rsidRPr="00BA5EBA">
              <w:rPr>
                <w:rFonts w:ascii="Times New Roman" w:hAnsi="Times New Roman" w:cs="Times New Roman"/>
                <w:b/>
                <w:i/>
                <w:sz w:val="24"/>
                <w:szCs w:val="24"/>
              </w:rPr>
              <w:t>Продвинутый уровень (хорошо):</w:t>
            </w:r>
          </w:p>
          <w:p w:rsidR="009F260C" w:rsidRPr="00BA5EBA" w:rsidRDefault="009F260C" w:rsidP="00372913">
            <w:pPr>
              <w:spacing w:after="0" w:line="240" w:lineRule="auto"/>
              <w:rPr>
                <w:rFonts w:ascii="Times New Roman" w:hAnsi="Times New Roman" w:cs="Times New Roman"/>
                <w:b/>
                <w:i/>
                <w:sz w:val="24"/>
                <w:szCs w:val="24"/>
              </w:rPr>
            </w:pPr>
            <w:r w:rsidRPr="00BA5EBA">
              <w:rPr>
                <w:rFonts w:ascii="Times New Roman" w:hAnsi="Times New Roman" w:cs="Times New Roman"/>
                <w:sz w:val="24"/>
                <w:szCs w:val="24"/>
              </w:rPr>
              <w:t xml:space="preserve">имеет опыт проведения учебных занятий по физической культуре с детьми школьного возраста  и организации внеклассной физкультурно-спортивной работы в соответствии с типовыми требованиями и рекомендациями.  </w:t>
            </w:r>
          </w:p>
        </w:tc>
        <w:tc>
          <w:tcPr>
            <w:tcW w:w="1282" w:type="pct"/>
            <w:shd w:val="clear" w:color="auto" w:fill="FFFFFF"/>
            <w:tcMar>
              <w:top w:w="15" w:type="dxa"/>
              <w:left w:w="108" w:type="dxa"/>
              <w:bottom w:w="0" w:type="dxa"/>
              <w:right w:w="108" w:type="dxa"/>
            </w:tcMar>
          </w:tcPr>
          <w:p w:rsidR="009F260C" w:rsidRPr="00BA5EBA" w:rsidRDefault="009F260C"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Педагогические наблюдения за деятельностью практиканта при проведении учебных занятий.</w:t>
            </w:r>
          </w:p>
        </w:tc>
      </w:tr>
      <w:tr w:rsidR="009F260C" w:rsidRPr="00BA5EBA" w:rsidTr="00BF188C">
        <w:trPr>
          <w:trHeight w:val="1120"/>
        </w:trPr>
        <w:tc>
          <w:tcPr>
            <w:tcW w:w="415" w:type="pct"/>
            <w:shd w:val="clear" w:color="auto" w:fill="FFFFFF"/>
          </w:tcPr>
          <w:p w:rsidR="009F260C" w:rsidRPr="00BA5EBA" w:rsidRDefault="009F260C" w:rsidP="00372913">
            <w:pPr>
              <w:spacing w:after="0" w:line="240" w:lineRule="auto"/>
              <w:rPr>
                <w:rFonts w:ascii="Times New Roman" w:hAnsi="Times New Roman" w:cs="Times New Roman"/>
                <w:i/>
                <w:iCs/>
                <w:sz w:val="24"/>
                <w:szCs w:val="24"/>
              </w:rPr>
            </w:pPr>
          </w:p>
        </w:tc>
        <w:tc>
          <w:tcPr>
            <w:tcW w:w="1379" w:type="pct"/>
            <w:shd w:val="clear" w:color="auto" w:fill="FFFFFF"/>
            <w:tcMar>
              <w:top w:w="15" w:type="dxa"/>
              <w:left w:w="108" w:type="dxa"/>
              <w:bottom w:w="0" w:type="dxa"/>
              <w:right w:w="108" w:type="dxa"/>
            </w:tcMar>
            <w:vAlign w:val="center"/>
          </w:tcPr>
          <w:p w:rsidR="009F260C" w:rsidRPr="00BA5EBA" w:rsidRDefault="009F260C" w:rsidP="00372913">
            <w:pPr>
              <w:spacing w:after="0" w:line="240" w:lineRule="auto"/>
              <w:rPr>
                <w:rFonts w:ascii="Times New Roman" w:hAnsi="Times New Roman" w:cs="Times New Roman"/>
                <w:i/>
                <w:iCs/>
                <w:sz w:val="24"/>
                <w:szCs w:val="24"/>
              </w:rPr>
            </w:pPr>
          </w:p>
        </w:tc>
        <w:tc>
          <w:tcPr>
            <w:tcW w:w="1924" w:type="pct"/>
            <w:shd w:val="clear" w:color="auto" w:fill="FFFFFF"/>
            <w:tcMar>
              <w:top w:w="15" w:type="dxa"/>
              <w:left w:w="108" w:type="dxa"/>
              <w:bottom w:w="0" w:type="dxa"/>
              <w:right w:w="108" w:type="dxa"/>
            </w:tcMar>
          </w:tcPr>
          <w:p w:rsidR="009F260C" w:rsidRPr="00BA5EBA" w:rsidRDefault="009F260C" w:rsidP="00372913">
            <w:pPr>
              <w:spacing w:after="0" w:line="240" w:lineRule="auto"/>
              <w:rPr>
                <w:rFonts w:ascii="Times New Roman" w:hAnsi="Times New Roman" w:cs="Times New Roman"/>
                <w:b/>
                <w:i/>
                <w:sz w:val="24"/>
                <w:szCs w:val="24"/>
              </w:rPr>
            </w:pPr>
            <w:r w:rsidRPr="00BA5EBA">
              <w:rPr>
                <w:rFonts w:ascii="Times New Roman" w:hAnsi="Times New Roman" w:cs="Times New Roman"/>
                <w:b/>
                <w:i/>
                <w:sz w:val="24"/>
                <w:szCs w:val="24"/>
              </w:rPr>
              <w:t>Высокий уровень (отлично):</w:t>
            </w:r>
          </w:p>
          <w:p w:rsidR="009F260C" w:rsidRPr="00BA5EBA" w:rsidRDefault="009F260C" w:rsidP="00372913">
            <w:pPr>
              <w:spacing w:after="0" w:line="240" w:lineRule="auto"/>
              <w:rPr>
                <w:rFonts w:ascii="Times New Roman" w:hAnsi="Times New Roman" w:cs="Times New Roman"/>
                <w:b/>
                <w:i/>
                <w:sz w:val="24"/>
                <w:szCs w:val="24"/>
              </w:rPr>
            </w:pPr>
            <w:r w:rsidRPr="00BA5EBA">
              <w:rPr>
                <w:rFonts w:ascii="Times New Roman" w:hAnsi="Times New Roman" w:cs="Times New Roman"/>
                <w:sz w:val="24"/>
                <w:szCs w:val="24"/>
              </w:rPr>
              <w:t>имеет опыт проведения учебных занятий по физической культуре с детьми школьного возраста  и организации внеклассной физкультурно-спортивной работы в соответствии с типовыми требованиями и рекомендациями, адекватно реагируя на  спонтанно возникающие ситуации.</w:t>
            </w:r>
          </w:p>
        </w:tc>
        <w:tc>
          <w:tcPr>
            <w:tcW w:w="1282" w:type="pct"/>
            <w:shd w:val="clear" w:color="auto" w:fill="FFFFFF"/>
            <w:tcMar>
              <w:top w:w="15" w:type="dxa"/>
              <w:left w:w="108" w:type="dxa"/>
              <w:bottom w:w="0" w:type="dxa"/>
              <w:right w:w="108" w:type="dxa"/>
            </w:tcMar>
          </w:tcPr>
          <w:p w:rsidR="009F260C" w:rsidRPr="00BA5EBA" w:rsidRDefault="009F260C"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Педагогические наблюдения за деятельностью практиканта при проведении учебных занятий.</w:t>
            </w:r>
          </w:p>
        </w:tc>
      </w:tr>
      <w:tr w:rsidR="009F260C" w:rsidRPr="00BA5EBA" w:rsidTr="00BF188C">
        <w:trPr>
          <w:trHeight w:val="1120"/>
        </w:trPr>
        <w:tc>
          <w:tcPr>
            <w:tcW w:w="415" w:type="pct"/>
            <w:shd w:val="clear" w:color="auto" w:fill="FFFFFF"/>
          </w:tcPr>
          <w:p w:rsidR="009F260C" w:rsidRPr="00BA5EBA" w:rsidRDefault="009F260C" w:rsidP="00372913">
            <w:pPr>
              <w:spacing w:after="0" w:line="240" w:lineRule="auto"/>
              <w:jc w:val="center"/>
              <w:rPr>
                <w:rFonts w:ascii="Times New Roman" w:hAnsi="Times New Roman" w:cs="Times New Roman"/>
                <w:iCs/>
                <w:sz w:val="24"/>
                <w:szCs w:val="24"/>
              </w:rPr>
            </w:pPr>
            <w:r w:rsidRPr="00BA5EBA">
              <w:rPr>
                <w:rFonts w:ascii="Times New Roman" w:hAnsi="Times New Roman" w:cs="Times New Roman"/>
                <w:iCs/>
                <w:sz w:val="24"/>
                <w:szCs w:val="24"/>
              </w:rPr>
              <w:t>ПК-5</w:t>
            </w:r>
          </w:p>
        </w:tc>
        <w:tc>
          <w:tcPr>
            <w:tcW w:w="1379" w:type="pct"/>
            <w:shd w:val="clear" w:color="auto" w:fill="FFFFFF"/>
            <w:tcMar>
              <w:top w:w="15" w:type="dxa"/>
              <w:left w:w="108" w:type="dxa"/>
              <w:bottom w:w="0" w:type="dxa"/>
              <w:right w:w="108" w:type="dxa"/>
            </w:tcMar>
            <w:vAlign w:val="center"/>
          </w:tcPr>
          <w:p w:rsidR="009F260C" w:rsidRPr="00BA5EBA" w:rsidRDefault="009F260C" w:rsidP="00372913">
            <w:pPr>
              <w:spacing w:after="0" w:line="240" w:lineRule="auto"/>
              <w:rPr>
                <w:rFonts w:ascii="Times New Roman" w:hAnsi="Times New Roman" w:cs="Times New Roman"/>
                <w:i/>
                <w:iCs/>
                <w:sz w:val="24"/>
                <w:szCs w:val="24"/>
              </w:rPr>
            </w:pPr>
            <w:r w:rsidRPr="00BA5EBA">
              <w:rPr>
                <w:rFonts w:ascii="Times New Roman" w:hAnsi="Times New Roman" w:cs="Times New Roman"/>
                <w:b/>
                <w:sz w:val="24"/>
                <w:szCs w:val="24"/>
              </w:rPr>
              <w:t xml:space="preserve">Знание </w:t>
            </w:r>
            <w:r w:rsidRPr="00BA5EBA">
              <w:rPr>
                <w:rFonts w:ascii="Times New Roman" w:hAnsi="Times New Roman" w:cs="Times New Roman"/>
                <w:sz w:val="24"/>
                <w:szCs w:val="24"/>
              </w:rPr>
              <w:t>методики применения средств и методов двигательной деятельности для коррекции состояния обучающихся с учетом их пола и возраста, индивидуальных особенностей.</w:t>
            </w:r>
          </w:p>
        </w:tc>
        <w:tc>
          <w:tcPr>
            <w:tcW w:w="1924" w:type="pct"/>
            <w:shd w:val="clear" w:color="auto" w:fill="FFFFFF"/>
            <w:tcMar>
              <w:top w:w="15" w:type="dxa"/>
              <w:left w:w="108" w:type="dxa"/>
              <w:bottom w:w="0" w:type="dxa"/>
              <w:right w:w="108" w:type="dxa"/>
            </w:tcMar>
          </w:tcPr>
          <w:p w:rsidR="009F260C" w:rsidRPr="00BA5EBA" w:rsidRDefault="009F260C" w:rsidP="00372913">
            <w:pPr>
              <w:spacing w:after="0" w:line="240" w:lineRule="auto"/>
              <w:rPr>
                <w:rFonts w:ascii="Times New Roman" w:hAnsi="Times New Roman" w:cs="Times New Roman"/>
                <w:b/>
                <w:i/>
                <w:sz w:val="24"/>
                <w:szCs w:val="24"/>
              </w:rPr>
            </w:pPr>
            <w:r w:rsidRPr="00BA5EBA">
              <w:rPr>
                <w:rFonts w:ascii="Times New Roman" w:hAnsi="Times New Roman" w:cs="Times New Roman"/>
                <w:b/>
                <w:i/>
                <w:sz w:val="24"/>
                <w:szCs w:val="24"/>
              </w:rPr>
              <w:t>Пороговый уровень (удовлетворительно):</w:t>
            </w:r>
          </w:p>
          <w:p w:rsidR="009F260C" w:rsidRPr="00BA5EBA" w:rsidRDefault="009F260C" w:rsidP="00372913">
            <w:pPr>
              <w:spacing w:after="0" w:line="240" w:lineRule="auto"/>
              <w:rPr>
                <w:rFonts w:ascii="Times New Roman" w:hAnsi="Times New Roman" w:cs="Times New Roman"/>
                <w:b/>
                <w:i/>
                <w:sz w:val="24"/>
                <w:szCs w:val="24"/>
              </w:rPr>
            </w:pPr>
            <w:r w:rsidRPr="00BA5EBA">
              <w:rPr>
                <w:rFonts w:ascii="Times New Roman" w:hAnsi="Times New Roman" w:cs="Times New Roman"/>
                <w:sz w:val="24"/>
                <w:szCs w:val="24"/>
              </w:rPr>
              <w:t>воспроизводит основы</w:t>
            </w:r>
            <w:r w:rsidRPr="00BA5EBA">
              <w:rPr>
                <w:rFonts w:ascii="Times New Roman" w:hAnsi="Times New Roman" w:cs="Times New Roman"/>
                <w:b/>
                <w:sz w:val="24"/>
                <w:szCs w:val="24"/>
              </w:rPr>
              <w:t xml:space="preserve"> </w:t>
            </w:r>
            <w:r w:rsidRPr="00BA5EBA">
              <w:rPr>
                <w:rFonts w:ascii="Times New Roman" w:hAnsi="Times New Roman" w:cs="Times New Roman"/>
                <w:sz w:val="24"/>
                <w:szCs w:val="24"/>
              </w:rPr>
              <w:t>методики применения средств и методов двигательной деятельности для коррекции состояния обучающихся с учетом их пола и возраста, индивидуальных особенностей.</w:t>
            </w:r>
          </w:p>
        </w:tc>
        <w:tc>
          <w:tcPr>
            <w:tcW w:w="1282" w:type="pct"/>
            <w:shd w:val="clear" w:color="auto" w:fill="FFFFFF"/>
            <w:tcMar>
              <w:top w:w="15" w:type="dxa"/>
              <w:left w:w="108" w:type="dxa"/>
              <w:bottom w:w="0" w:type="dxa"/>
              <w:right w:w="108" w:type="dxa"/>
            </w:tcMar>
          </w:tcPr>
          <w:p w:rsidR="009F260C" w:rsidRPr="00BA5EBA" w:rsidRDefault="009F260C" w:rsidP="00372913">
            <w:pPr>
              <w:spacing w:after="0" w:line="240" w:lineRule="auto"/>
              <w:rPr>
                <w:rFonts w:ascii="Times New Roman" w:hAnsi="Times New Roman" w:cs="Times New Roman"/>
                <w:sz w:val="24"/>
                <w:szCs w:val="24"/>
              </w:rPr>
            </w:pPr>
            <w:r w:rsidRPr="00BA5EBA">
              <w:rPr>
                <w:rFonts w:ascii="Times New Roman" w:hAnsi="Times New Roman" w:cs="Times New Roman"/>
                <w:iCs/>
                <w:sz w:val="24"/>
                <w:szCs w:val="24"/>
              </w:rPr>
              <w:t xml:space="preserve">Тестирование на организационном этапе практики, получение удовлетворительной </w:t>
            </w:r>
            <w:r w:rsidRPr="00BA5EBA">
              <w:rPr>
                <w:rFonts w:ascii="Times New Roman" w:hAnsi="Times New Roman" w:cs="Times New Roman"/>
                <w:sz w:val="24"/>
                <w:szCs w:val="24"/>
              </w:rPr>
              <w:t>оценки по пятибалльной шкале.</w:t>
            </w:r>
          </w:p>
        </w:tc>
      </w:tr>
      <w:tr w:rsidR="009F260C" w:rsidRPr="00BA5EBA" w:rsidTr="00BF188C">
        <w:trPr>
          <w:trHeight w:val="1120"/>
        </w:trPr>
        <w:tc>
          <w:tcPr>
            <w:tcW w:w="415" w:type="pct"/>
            <w:shd w:val="clear" w:color="auto" w:fill="FFFFFF"/>
          </w:tcPr>
          <w:p w:rsidR="009F260C" w:rsidRPr="00BA5EBA" w:rsidRDefault="009F260C" w:rsidP="00372913">
            <w:pPr>
              <w:spacing w:after="0" w:line="240" w:lineRule="auto"/>
              <w:rPr>
                <w:rFonts w:ascii="Times New Roman" w:hAnsi="Times New Roman" w:cs="Times New Roman"/>
                <w:i/>
                <w:iCs/>
                <w:sz w:val="24"/>
                <w:szCs w:val="24"/>
              </w:rPr>
            </w:pPr>
          </w:p>
        </w:tc>
        <w:tc>
          <w:tcPr>
            <w:tcW w:w="1379" w:type="pct"/>
            <w:shd w:val="clear" w:color="auto" w:fill="FFFFFF"/>
            <w:tcMar>
              <w:top w:w="15" w:type="dxa"/>
              <w:left w:w="108" w:type="dxa"/>
              <w:bottom w:w="0" w:type="dxa"/>
              <w:right w:w="108" w:type="dxa"/>
            </w:tcMar>
            <w:vAlign w:val="center"/>
          </w:tcPr>
          <w:p w:rsidR="009F260C" w:rsidRPr="00BA5EBA" w:rsidRDefault="009F260C" w:rsidP="00372913">
            <w:pPr>
              <w:spacing w:after="0" w:line="240" w:lineRule="auto"/>
              <w:rPr>
                <w:rFonts w:ascii="Times New Roman" w:hAnsi="Times New Roman" w:cs="Times New Roman"/>
                <w:i/>
                <w:iCs/>
                <w:sz w:val="24"/>
                <w:szCs w:val="24"/>
              </w:rPr>
            </w:pPr>
          </w:p>
        </w:tc>
        <w:tc>
          <w:tcPr>
            <w:tcW w:w="1924" w:type="pct"/>
            <w:shd w:val="clear" w:color="auto" w:fill="FFFFFF"/>
            <w:tcMar>
              <w:top w:w="15" w:type="dxa"/>
              <w:left w:w="108" w:type="dxa"/>
              <w:bottom w:w="0" w:type="dxa"/>
              <w:right w:w="108" w:type="dxa"/>
            </w:tcMar>
          </w:tcPr>
          <w:p w:rsidR="009F260C" w:rsidRPr="00BA5EBA" w:rsidRDefault="009F260C" w:rsidP="00372913">
            <w:pPr>
              <w:spacing w:after="0" w:line="240" w:lineRule="auto"/>
              <w:rPr>
                <w:rFonts w:ascii="Times New Roman" w:hAnsi="Times New Roman" w:cs="Times New Roman"/>
                <w:b/>
                <w:i/>
                <w:sz w:val="24"/>
                <w:szCs w:val="24"/>
              </w:rPr>
            </w:pPr>
            <w:r w:rsidRPr="00BA5EBA">
              <w:rPr>
                <w:rFonts w:ascii="Times New Roman" w:hAnsi="Times New Roman" w:cs="Times New Roman"/>
                <w:b/>
                <w:i/>
                <w:sz w:val="24"/>
                <w:szCs w:val="24"/>
              </w:rPr>
              <w:t>Продвинутый уровень (хорошо):</w:t>
            </w:r>
          </w:p>
          <w:p w:rsidR="009F260C" w:rsidRPr="00BA5EBA" w:rsidRDefault="009F260C" w:rsidP="00372913">
            <w:pPr>
              <w:spacing w:after="0" w:line="240" w:lineRule="auto"/>
              <w:rPr>
                <w:rFonts w:ascii="Times New Roman" w:hAnsi="Times New Roman" w:cs="Times New Roman"/>
                <w:b/>
                <w:i/>
                <w:sz w:val="24"/>
                <w:szCs w:val="24"/>
              </w:rPr>
            </w:pPr>
            <w:r w:rsidRPr="00BA5EBA">
              <w:rPr>
                <w:rFonts w:ascii="Times New Roman" w:hAnsi="Times New Roman" w:cs="Times New Roman"/>
                <w:sz w:val="24"/>
                <w:szCs w:val="24"/>
              </w:rPr>
              <w:t xml:space="preserve">воспроизводит, объясняет особенности </w:t>
            </w:r>
            <w:r w:rsidRPr="00BA5EBA">
              <w:rPr>
                <w:rFonts w:ascii="Times New Roman" w:hAnsi="Times New Roman" w:cs="Times New Roman"/>
                <w:b/>
                <w:sz w:val="24"/>
                <w:szCs w:val="24"/>
              </w:rPr>
              <w:t xml:space="preserve"> </w:t>
            </w:r>
            <w:r w:rsidRPr="00BA5EBA">
              <w:rPr>
                <w:rFonts w:ascii="Times New Roman" w:hAnsi="Times New Roman" w:cs="Times New Roman"/>
                <w:sz w:val="24"/>
                <w:szCs w:val="24"/>
              </w:rPr>
              <w:t>методики применения средств и методов двигательной деятельности для коррекции состояния обучающихся с учетом их пола и возраста, индивидуальных особенностей.</w:t>
            </w:r>
          </w:p>
        </w:tc>
        <w:tc>
          <w:tcPr>
            <w:tcW w:w="1282" w:type="pct"/>
            <w:shd w:val="clear" w:color="auto" w:fill="FFFFFF"/>
            <w:tcMar>
              <w:top w:w="15" w:type="dxa"/>
              <w:left w:w="108" w:type="dxa"/>
              <w:bottom w:w="0" w:type="dxa"/>
              <w:right w:w="108" w:type="dxa"/>
            </w:tcMar>
          </w:tcPr>
          <w:p w:rsidR="009F260C" w:rsidRPr="00BA5EBA" w:rsidRDefault="009F260C" w:rsidP="00372913">
            <w:pPr>
              <w:spacing w:after="0" w:line="240" w:lineRule="auto"/>
              <w:rPr>
                <w:rFonts w:ascii="Times New Roman" w:hAnsi="Times New Roman" w:cs="Times New Roman"/>
                <w:iCs/>
                <w:sz w:val="24"/>
                <w:szCs w:val="24"/>
              </w:rPr>
            </w:pPr>
            <w:r w:rsidRPr="00BA5EBA">
              <w:rPr>
                <w:rFonts w:ascii="Times New Roman" w:hAnsi="Times New Roman" w:cs="Times New Roman"/>
                <w:sz w:val="24"/>
                <w:szCs w:val="24"/>
              </w:rPr>
              <w:t xml:space="preserve">Диалог, </w:t>
            </w:r>
            <w:r w:rsidRPr="00BA5EBA">
              <w:rPr>
                <w:rFonts w:ascii="Times New Roman" w:hAnsi="Times New Roman" w:cs="Times New Roman"/>
                <w:iCs/>
                <w:sz w:val="24"/>
                <w:szCs w:val="24"/>
              </w:rPr>
              <w:t xml:space="preserve">получение хорошей </w:t>
            </w:r>
            <w:r w:rsidRPr="00BA5EBA">
              <w:rPr>
                <w:rFonts w:ascii="Times New Roman" w:hAnsi="Times New Roman" w:cs="Times New Roman"/>
                <w:sz w:val="24"/>
                <w:szCs w:val="24"/>
              </w:rPr>
              <w:t>оценки по пятибалльной шкале.</w:t>
            </w:r>
          </w:p>
        </w:tc>
      </w:tr>
      <w:tr w:rsidR="009F260C" w:rsidRPr="00BA5EBA" w:rsidTr="00BF188C">
        <w:trPr>
          <w:trHeight w:val="874"/>
        </w:trPr>
        <w:tc>
          <w:tcPr>
            <w:tcW w:w="415" w:type="pct"/>
            <w:shd w:val="clear" w:color="auto" w:fill="FFFFFF"/>
          </w:tcPr>
          <w:p w:rsidR="009F260C" w:rsidRPr="00BA5EBA" w:rsidRDefault="009F260C" w:rsidP="00372913">
            <w:pPr>
              <w:spacing w:after="0" w:line="240" w:lineRule="auto"/>
              <w:rPr>
                <w:rFonts w:ascii="Times New Roman" w:hAnsi="Times New Roman" w:cs="Times New Roman"/>
                <w:i/>
                <w:iCs/>
                <w:sz w:val="24"/>
                <w:szCs w:val="24"/>
              </w:rPr>
            </w:pPr>
          </w:p>
        </w:tc>
        <w:tc>
          <w:tcPr>
            <w:tcW w:w="1379" w:type="pct"/>
            <w:shd w:val="clear" w:color="auto" w:fill="FFFFFF"/>
            <w:tcMar>
              <w:top w:w="15" w:type="dxa"/>
              <w:left w:w="108" w:type="dxa"/>
              <w:bottom w:w="0" w:type="dxa"/>
              <w:right w:w="108" w:type="dxa"/>
            </w:tcMar>
            <w:vAlign w:val="center"/>
          </w:tcPr>
          <w:p w:rsidR="009F260C" w:rsidRPr="00BA5EBA" w:rsidRDefault="009F260C" w:rsidP="00372913">
            <w:pPr>
              <w:spacing w:after="0" w:line="240" w:lineRule="auto"/>
              <w:rPr>
                <w:rFonts w:ascii="Times New Roman" w:hAnsi="Times New Roman" w:cs="Times New Roman"/>
                <w:i/>
                <w:iCs/>
                <w:sz w:val="24"/>
                <w:szCs w:val="24"/>
              </w:rPr>
            </w:pPr>
          </w:p>
        </w:tc>
        <w:tc>
          <w:tcPr>
            <w:tcW w:w="1924" w:type="pct"/>
            <w:shd w:val="clear" w:color="auto" w:fill="FFFFFF"/>
            <w:tcMar>
              <w:top w:w="15" w:type="dxa"/>
              <w:left w:w="108" w:type="dxa"/>
              <w:bottom w:w="0" w:type="dxa"/>
              <w:right w:w="108" w:type="dxa"/>
            </w:tcMar>
          </w:tcPr>
          <w:p w:rsidR="009F260C" w:rsidRPr="00BA5EBA" w:rsidRDefault="009F260C" w:rsidP="00372913">
            <w:pPr>
              <w:spacing w:after="0" w:line="240" w:lineRule="auto"/>
              <w:rPr>
                <w:rFonts w:ascii="Times New Roman" w:hAnsi="Times New Roman" w:cs="Times New Roman"/>
                <w:b/>
                <w:i/>
                <w:sz w:val="24"/>
                <w:szCs w:val="24"/>
              </w:rPr>
            </w:pPr>
            <w:r w:rsidRPr="00BA5EBA">
              <w:rPr>
                <w:rFonts w:ascii="Times New Roman" w:hAnsi="Times New Roman" w:cs="Times New Roman"/>
                <w:b/>
                <w:i/>
                <w:sz w:val="24"/>
                <w:szCs w:val="24"/>
              </w:rPr>
              <w:t>Высокий уровень (отлично):</w:t>
            </w:r>
          </w:p>
          <w:p w:rsidR="009F260C" w:rsidRPr="00BA5EBA" w:rsidRDefault="009F260C" w:rsidP="00372913">
            <w:pPr>
              <w:spacing w:after="0" w:line="240" w:lineRule="auto"/>
              <w:rPr>
                <w:rFonts w:ascii="Times New Roman" w:hAnsi="Times New Roman" w:cs="Times New Roman"/>
                <w:b/>
                <w:i/>
                <w:sz w:val="24"/>
                <w:szCs w:val="24"/>
              </w:rPr>
            </w:pPr>
            <w:r w:rsidRPr="00BA5EBA">
              <w:rPr>
                <w:rFonts w:ascii="Times New Roman" w:hAnsi="Times New Roman" w:cs="Times New Roman"/>
                <w:sz w:val="24"/>
                <w:szCs w:val="24"/>
              </w:rPr>
              <w:t xml:space="preserve">воспроизводит, объясняет особенности </w:t>
            </w:r>
            <w:r w:rsidRPr="00BA5EBA">
              <w:rPr>
                <w:rFonts w:ascii="Times New Roman" w:hAnsi="Times New Roman" w:cs="Times New Roman"/>
                <w:b/>
                <w:sz w:val="24"/>
                <w:szCs w:val="24"/>
              </w:rPr>
              <w:t xml:space="preserve"> </w:t>
            </w:r>
            <w:r w:rsidRPr="00BA5EBA">
              <w:rPr>
                <w:rFonts w:ascii="Times New Roman" w:hAnsi="Times New Roman" w:cs="Times New Roman"/>
                <w:sz w:val="24"/>
                <w:szCs w:val="24"/>
              </w:rPr>
              <w:t>методики с требуемой степенью научной точности и полноты применения средств и методов двигательной деятельности для коррекции состояния обучающихся с учетом их пола и возраста, индивидуальных особенностей.</w:t>
            </w:r>
          </w:p>
        </w:tc>
        <w:tc>
          <w:tcPr>
            <w:tcW w:w="1282" w:type="pct"/>
            <w:shd w:val="clear" w:color="auto" w:fill="FFFFFF"/>
            <w:tcMar>
              <w:top w:w="15" w:type="dxa"/>
              <w:left w:w="108" w:type="dxa"/>
              <w:bottom w:w="0" w:type="dxa"/>
              <w:right w:w="108" w:type="dxa"/>
            </w:tcMar>
          </w:tcPr>
          <w:p w:rsidR="009F260C" w:rsidRPr="00BA5EBA" w:rsidRDefault="009F260C"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Дискуссия в интерактивной форме, получение отличной</w:t>
            </w:r>
            <w:r w:rsidRPr="00BA5EBA">
              <w:rPr>
                <w:rFonts w:ascii="Times New Roman" w:hAnsi="Times New Roman" w:cs="Times New Roman"/>
                <w:iCs/>
                <w:sz w:val="24"/>
                <w:szCs w:val="24"/>
              </w:rPr>
              <w:t xml:space="preserve"> </w:t>
            </w:r>
            <w:r w:rsidRPr="00BA5EBA">
              <w:rPr>
                <w:rFonts w:ascii="Times New Roman" w:hAnsi="Times New Roman" w:cs="Times New Roman"/>
                <w:sz w:val="24"/>
                <w:szCs w:val="24"/>
              </w:rPr>
              <w:t>оценки по пятибалльной шкале.</w:t>
            </w:r>
          </w:p>
        </w:tc>
      </w:tr>
      <w:tr w:rsidR="009F260C" w:rsidRPr="00BA5EBA" w:rsidTr="00BF188C">
        <w:trPr>
          <w:trHeight w:val="1120"/>
        </w:trPr>
        <w:tc>
          <w:tcPr>
            <w:tcW w:w="415" w:type="pct"/>
            <w:shd w:val="clear" w:color="auto" w:fill="FFFFFF"/>
          </w:tcPr>
          <w:p w:rsidR="009F260C" w:rsidRPr="00BA5EBA" w:rsidRDefault="009F260C" w:rsidP="00372913">
            <w:pPr>
              <w:spacing w:after="0" w:line="240" w:lineRule="auto"/>
              <w:rPr>
                <w:rFonts w:ascii="Times New Roman" w:hAnsi="Times New Roman" w:cs="Times New Roman"/>
                <w:i/>
                <w:iCs/>
                <w:sz w:val="24"/>
                <w:szCs w:val="24"/>
              </w:rPr>
            </w:pPr>
          </w:p>
        </w:tc>
        <w:tc>
          <w:tcPr>
            <w:tcW w:w="1379" w:type="pct"/>
            <w:shd w:val="clear" w:color="auto" w:fill="FFFFFF"/>
            <w:tcMar>
              <w:top w:w="15" w:type="dxa"/>
              <w:left w:w="108" w:type="dxa"/>
              <w:bottom w:w="0" w:type="dxa"/>
              <w:right w:w="108" w:type="dxa"/>
            </w:tcMar>
            <w:vAlign w:val="center"/>
          </w:tcPr>
          <w:p w:rsidR="009F260C" w:rsidRPr="00BA5EBA" w:rsidRDefault="009F260C" w:rsidP="00372913">
            <w:pPr>
              <w:spacing w:after="0" w:line="240" w:lineRule="auto"/>
              <w:rPr>
                <w:rFonts w:ascii="Times New Roman" w:hAnsi="Times New Roman" w:cs="Times New Roman"/>
                <w:i/>
                <w:iCs/>
                <w:sz w:val="24"/>
                <w:szCs w:val="24"/>
              </w:rPr>
            </w:pPr>
            <w:r w:rsidRPr="00BA5EBA">
              <w:rPr>
                <w:rFonts w:ascii="Times New Roman" w:hAnsi="Times New Roman" w:cs="Times New Roman"/>
                <w:b/>
                <w:sz w:val="24"/>
                <w:szCs w:val="24"/>
              </w:rPr>
              <w:t xml:space="preserve">Умение </w:t>
            </w:r>
            <w:r w:rsidRPr="00BA5EBA">
              <w:rPr>
                <w:rFonts w:ascii="Times New Roman" w:hAnsi="Times New Roman" w:cs="Times New Roman"/>
                <w:sz w:val="24"/>
                <w:szCs w:val="24"/>
              </w:rPr>
              <w:t xml:space="preserve">применять средства и методы двигательной деятельности для коррекции состояния </w:t>
            </w:r>
            <w:r w:rsidRPr="00BA5EBA">
              <w:rPr>
                <w:rFonts w:ascii="Times New Roman" w:hAnsi="Times New Roman" w:cs="Times New Roman"/>
                <w:sz w:val="24"/>
                <w:szCs w:val="24"/>
              </w:rPr>
              <w:lastRenderedPageBreak/>
              <w:t>обучающихся с учетом их пола и возраста, индивидуальных особенностей.</w:t>
            </w:r>
          </w:p>
        </w:tc>
        <w:tc>
          <w:tcPr>
            <w:tcW w:w="1924" w:type="pct"/>
            <w:shd w:val="clear" w:color="auto" w:fill="FFFFFF"/>
            <w:tcMar>
              <w:top w:w="15" w:type="dxa"/>
              <w:left w:w="108" w:type="dxa"/>
              <w:bottom w:w="0" w:type="dxa"/>
              <w:right w:w="108" w:type="dxa"/>
            </w:tcMar>
          </w:tcPr>
          <w:p w:rsidR="009F260C" w:rsidRPr="00BA5EBA" w:rsidRDefault="009F260C" w:rsidP="00372913">
            <w:pPr>
              <w:spacing w:after="0" w:line="240" w:lineRule="auto"/>
              <w:rPr>
                <w:rFonts w:ascii="Times New Roman" w:hAnsi="Times New Roman" w:cs="Times New Roman"/>
                <w:b/>
                <w:i/>
                <w:sz w:val="24"/>
                <w:szCs w:val="24"/>
              </w:rPr>
            </w:pPr>
            <w:r w:rsidRPr="00BA5EBA">
              <w:rPr>
                <w:rFonts w:ascii="Times New Roman" w:hAnsi="Times New Roman" w:cs="Times New Roman"/>
                <w:b/>
                <w:i/>
                <w:sz w:val="24"/>
                <w:szCs w:val="24"/>
              </w:rPr>
              <w:lastRenderedPageBreak/>
              <w:t>Пороговый уровень (удовлетворительно):</w:t>
            </w:r>
          </w:p>
          <w:p w:rsidR="009F260C" w:rsidRPr="00BA5EBA" w:rsidRDefault="009F260C"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 xml:space="preserve">умеет подбирать средства, методы, определять параметры физических нагрузок для </w:t>
            </w:r>
            <w:r w:rsidRPr="00BA5EBA">
              <w:rPr>
                <w:rFonts w:ascii="Times New Roman" w:hAnsi="Times New Roman" w:cs="Times New Roman"/>
                <w:sz w:val="24"/>
                <w:szCs w:val="24"/>
              </w:rPr>
              <w:lastRenderedPageBreak/>
              <w:t>коррекции состояния обучающихся с учетом их пола и возраста, индивидуальных особенностей.</w:t>
            </w:r>
          </w:p>
        </w:tc>
        <w:tc>
          <w:tcPr>
            <w:tcW w:w="1282" w:type="pct"/>
            <w:shd w:val="clear" w:color="auto" w:fill="FFFFFF"/>
            <w:tcMar>
              <w:top w:w="15" w:type="dxa"/>
              <w:left w:w="108" w:type="dxa"/>
              <w:bottom w:w="0" w:type="dxa"/>
              <w:right w:w="108" w:type="dxa"/>
            </w:tcMar>
          </w:tcPr>
          <w:p w:rsidR="009F260C" w:rsidRPr="00BA5EBA" w:rsidRDefault="009F260C"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lastRenderedPageBreak/>
              <w:t xml:space="preserve">Педагогические наблюдения за деятельностью практиканта при проведении учебных </w:t>
            </w:r>
            <w:r w:rsidRPr="00BA5EBA">
              <w:rPr>
                <w:rFonts w:ascii="Times New Roman" w:hAnsi="Times New Roman" w:cs="Times New Roman"/>
                <w:sz w:val="24"/>
                <w:szCs w:val="24"/>
              </w:rPr>
              <w:lastRenderedPageBreak/>
              <w:t>занятий.</w:t>
            </w:r>
          </w:p>
        </w:tc>
      </w:tr>
      <w:tr w:rsidR="009F260C" w:rsidRPr="00BA5EBA" w:rsidTr="00BF188C">
        <w:trPr>
          <w:trHeight w:val="1120"/>
        </w:trPr>
        <w:tc>
          <w:tcPr>
            <w:tcW w:w="415" w:type="pct"/>
            <w:shd w:val="clear" w:color="auto" w:fill="FFFFFF"/>
          </w:tcPr>
          <w:p w:rsidR="009F260C" w:rsidRPr="00BA5EBA" w:rsidRDefault="009F260C" w:rsidP="00372913">
            <w:pPr>
              <w:spacing w:after="0" w:line="240" w:lineRule="auto"/>
              <w:rPr>
                <w:rFonts w:ascii="Times New Roman" w:hAnsi="Times New Roman" w:cs="Times New Roman"/>
                <w:i/>
                <w:iCs/>
                <w:sz w:val="24"/>
                <w:szCs w:val="24"/>
              </w:rPr>
            </w:pPr>
          </w:p>
        </w:tc>
        <w:tc>
          <w:tcPr>
            <w:tcW w:w="1379" w:type="pct"/>
            <w:shd w:val="clear" w:color="auto" w:fill="FFFFFF"/>
            <w:tcMar>
              <w:top w:w="15" w:type="dxa"/>
              <w:left w:w="108" w:type="dxa"/>
              <w:bottom w:w="0" w:type="dxa"/>
              <w:right w:w="108" w:type="dxa"/>
            </w:tcMar>
            <w:vAlign w:val="center"/>
          </w:tcPr>
          <w:p w:rsidR="009F260C" w:rsidRPr="00BA5EBA" w:rsidRDefault="009F260C" w:rsidP="00372913">
            <w:pPr>
              <w:spacing w:after="0" w:line="240" w:lineRule="auto"/>
              <w:rPr>
                <w:rFonts w:ascii="Times New Roman" w:hAnsi="Times New Roman" w:cs="Times New Roman"/>
                <w:i/>
                <w:iCs/>
                <w:sz w:val="24"/>
                <w:szCs w:val="24"/>
              </w:rPr>
            </w:pPr>
          </w:p>
        </w:tc>
        <w:tc>
          <w:tcPr>
            <w:tcW w:w="1924" w:type="pct"/>
            <w:shd w:val="clear" w:color="auto" w:fill="FFFFFF"/>
            <w:tcMar>
              <w:top w:w="15" w:type="dxa"/>
              <w:left w:w="108" w:type="dxa"/>
              <w:bottom w:w="0" w:type="dxa"/>
              <w:right w:w="108" w:type="dxa"/>
            </w:tcMar>
          </w:tcPr>
          <w:p w:rsidR="009F260C" w:rsidRPr="00BA5EBA" w:rsidRDefault="009F260C" w:rsidP="00372913">
            <w:pPr>
              <w:spacing w:after="0" w:line="240" w:lineRule="auto"/>
              <w:rPr>
                <w:rFonts w:ascii="Times New Roman" w:hAnsi="Times New Roman" w:cs="Times New Roman"/>
                <w:b/>
                <w:i/>
                <w:sz w:val="24"/>
                <w:szCs w:val="24"/>
              </w:rPr>
            </w:pPr>
            <w:r w:rsidRPr="00BA5EBA">
              <w:rPr>
                <w:rFonts w:ascii="Times New Roman" w:hAnsi="Times New Roman" w:cs="Times New Roman"/>
                <w:b/>
                <w:i/>
                <w:sz w:val="24"/>
                <w:szCs w:val="24"/>
              </w:rPr>
              <w:t>Продвинутый уровень (хорошо):</w:t>
            </w:r>
          </w:p>
          <w:p w:rsidR="009F260C" w:rsidRPr="00BA5EBA" w:rsidRDefault="009F260C" w:rsidP="00372913">
            <w:pPr>
              <w:spacing w:after="0" w:line="240" w:lineRule="auto"/>
              <w:rPr>
                <w:rFonts w:ascii="Times New Roman" w:hAnsi="Times New Roman" w:cs="Times New Roman"/>
                <w:b/>
                <w:i/>
                <w:sz w:val="24"/>
                <w:szCs w:val="24"/>
              </w:rPr>
            </w:pPr>
            <w:r w:rsidRPr="00BA5EBA">
              <w:rPr>
                <w:rFonts w:ascii="Times New Roman" w:hAnsi="Times New Roman" w:cs="Times New Roman"/>
                <w:sz w:val="24"/>
                <w:szCs w:val="24"/>
              </w:rPr>
              <w:t>умеет подбирать средства, методы, определять параметры физических нагрузок для коррекции состояния обучающихся с учетом их пола и возраста, индивидуальных особенностей, применять на практике.</w:t>
            </w:r>
          </w:p>
        </w:tc>
        <w:tc>
          <w:tcPr>
            <w:tcW w:w="1282" w:type="pct"/>
            <w:shd w:val="clear" w:color="auto" w:fill="FFFFFF"/>
            <w:tcMar>
              <w:top w:w="15" w:type="dxa"/>
              <w:left w:w="108" w:type="dxa"/>
              <w:bottom w:w="0" w:type="dxa"/>
              <w:right w:w="108" w:type="dxa"/>
            </w:tcMar>
          </w:tcPr>
          <w:p w:rsidR="009F260C" w:rsidRPr="00BA5EBA" w:rsidRDefault="009F260C"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Педагогические наблюдения за деятельностью практиканта при проведении учебных занятий.</w:t>
            </w:r>
          </w:p>
        </w:tc>
      </w:tr>
      <w:tr w:rsidR="009F260C" w:rsidRPr="00BA5EBA" w:rsidTr="00BF188C">
        <w:trPr>
          <w:trHeight w:val="1120"/>
        </w:trPr>
        <w:tc>
          <w:tcPr>
            <w:tcW w:w="415" w:type="pct"/>
            <w:shd w:val="clear" w:color="auto" w:fill="FFFFFF"/>
          </w:tcPr>
          <w:p w:rsidR="009F260C" w:rsidRPr="00BA5EBA" w:rsidRDefault="009F260C" w:rsidP="00372913">
            <w:pPr>
              <w:spacing w:after="0" w:line="240" w:lineRule="auto"/>
              <w:rPr>
                <w:rFonts w:ascii="Times New Roman" w:hAnsi="Times New Roman" w:cs="Times New Roman"/>
                <w:i/>
                <w:iCs/>
                <w:sz w:val="24"/>
                <w:szCs w:val="24"/>
              </w:rPr>
            </w:pPr>
          </w:p>
        </w:tc>
        <w:tc>
          <w:tcPr>
            <w:tcW w:w="1379" w:type="pct"/>
            <w:shd w:val="clear" w:color="auto" w:fill="FFFFFF"/>
            <w:tcMar>
              <w:top w:w="15" w:type="dxa"/>
              <w:left w:w="108" w:type="dxa"/>
              <w:bottom w:w="0" w:type="dxa"/>
              <w:right w:w="108" w:type="dxa"/>
            </w:tcMar>
            <w:vAlign w:val="center"/>
          </w:tcPr>
          <w:p w:rsidR="009F260C" w:rsidRPr="00BA5EBA" w:rsidRDefault="009F260C" w:rsidP="00372913">
            <w:pPr>
              <w:spacing w:after="0" w:line="240" w:lineRule="auto"/>
              <w:rPr>
                <w:rFonts w:ascii="Times New Roman" w:hAnsi="Times New Roman" w:cs="Times New Roman"/>
                <w:i/>
                <w:iCs/>
                <w:sz w:val="24"/>
                <w:szCs w:val="24"/>
              </w:rPr>
            </w:pPr>
          </w:p>
        </w:tc>
        <w:tc>
          <w:tcPr>
            <w:tcW w:w="1924" w:type="pct"/>
            <w:shd w:val="clear" w:color="auto" w:fill="FFFFFF"/>
            <w:tcMar>
              <w:top w:w="15" w:type="dxa"/>
              <w:left w:w="108" w:type="dxa"/>
              <w:bottom w:w="0" w:type="dxa"/>
              <w:right w:w="108" w:type="dxa"/>
            </w:tcMar>
          </w:tcPr>
          <w:p w:rsidR="009F260C" w:rsidRPr="00BA5EBA" w:rsidRDefault="009F260C" w:rsidP="00372913">
            <w:pPr>
              <w:spacing w:after="0" w:line="240" w:lineRule="auto"/>
              <w:rPr>
                <w:rFonts w:ascii="Times New Roman" w:hAnsi="Times New Roman" w:cs="Times New Roman"/>
                <w:b/>
                <w:i/>
                <w:sz w:val="24"/>
                <w:szCs w:val="24"/>
              </w:rPr>
            </w:pPr>
            <w:r w:rsidRPr="00BA5EBA">
              <w:rPr>
                <w:rFonts w:ascii="Times New Roman" w:hAnsi="Times New Roman" w:cs="Times New Roman"/>
                <w:b/>
                <w:i/>
                <w:sz w:val="24"/>
                <w:szCs w:val="24"/>
              </w:rPr>
              <w:t>Высокий уровень (отлично):</w:t>
            </w:r>
          </w:p>
          <w:p w:rsidR="009F260C" w:rsidRPr="00BA5EBA" w:rsidRDefault="009F260C" w:rsidP="00372913">
            <w:pPr>
              <w:spacing w:after="0" w:line="240" w:lineRule="auto"/>
              <w:rPr>
                <w:rFonts w:ascii="Times New Roman" w:hAnsi="Times New Roman" w:cs="Times New Roman"/>
                <w:b/>
                <w:i/>
                <w:sz w:val="24"/>
                <w:szCs w:val="24"/>
              </w:rPr>
            </w:pPr>
            <w:r w:rsidRPr="00BA5EBA">
              <w:rPr>
                <w:rFonts w:ascii="Times New Roman" w:hAnsi="Times New Roman" w:cs="Times New Roman"/>
                <w:sz w:val="24"/>
                <w:szCs w:val="24"/>
              </w:rPr>
              <w:t>умеет устанавливать и обосновывать норму двигательной активности для коррекции состояния обучающихся с учетом их пола и возраста, индивидуальных особенностей, отслеживать результаты.</w:t>
            </w:r>
          </w:p>
        </w:tc>
        <w:tc>
          <w:tcPr>
            <w:tcW w:w="1282" w:type="pct"/>
            <w:shd w:val="clear" w:color="auto" w:fill="FFFFFF"/>
            <w:tcMar>
              <w:top w:w="15" w:type="dxa"/>
              <w:left w:w="108" w:type="dxa"/>
              <w:bottom w:w="0" w:type="dxa"/>
              <w:right w:w="108" w:type="dxa"/>
            </w:tcMar>
          </w:tcPr>
          <w:p w:rsidR="009F260C" w:rsidRPr="00BA5EBA" w:rsidRDefault="009F260C"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Педагогические наблюдения за деятельностью практиканта при проведении учебных занятий.</w:t>
            </w:r>
          </w:p>
        </w:tc>
      </w:tr>
      <w:tr w:rsidR="009F260C" w:rsidRPr="00BA5EBA" w:rsidTr="00BF188C">
        <w:trPr>
          <w:trHeight w:val="1120"/>
        </w:trPr>
        <w:tc>
          <w:tcPr>
            <w:tcW w:w="415" w:type="pct"/>
            <w:shd w:val="clear" w:color="auto" w:fill="FFFFFF"/>
          </w:tcPr>
          <w:p w:rsidR="009F260C" w:rsidRPr="00BA5EBA" w:rsidRDefault="009F260C" w:rsidP="00372913">
            <w:pPr>
              <w:spacing w:after="0" w:line="240" w:lineRule="auto"/>
              <w:rPr>
                <w:rFonts w:ascii="Times New Roman" w:hAnsi="Times New Roman" w:cs="Times New Roman"/>
                <w:i/>
                <w:iCs/>
                <w:sz w:val="24"/>
                <w:szCs w:val="24"/>
              </w:rPr>
            </w:pPr>
          </w:p>
        </w:tc>
        <w:tc>
          <w:tcPr>
            <w:tcW w:w="1379" w:type="pct"/>
            <w:shd w:val="clear" w:color="auto" w:fill="FFFFFF"/>
            <w:tcMar>
              <w:top w:w="15" w:type="dxa"/>
              <w:left w:w="108" w:type="dxa"/>
              <w:bottom w:w="0" w:type="dxa"/>
              <w:right w:w="108" w:type="dxa"/>
            </w:tcMar>
          </w:tcPr>
          <w:p w:rsidR="009F260C" w:rsidRPr="00BA5EBA" w:rsidRDefault="009F260C" w:rsidP="00372913">
            <w:pPr>
              <w:spacing w:after="0" w:line="240" w:lineRule="auto"/>
              <w:rPr>
                <w:rFonts w:ascii="Times New Roman" w:hAnsi="Times New Roman" w:cs="Times New Roman"/>
                <w:i/>
                <w:iCs/>
                <w:sz w:val="24"/>
                <w:szCs w:val="24"/>
              </w:rPr>
            </w:pPr>
            <w:r w:rsidRPr="00BA5EBA">
              <w:rPr>
                <w:rFonts w:ascii="Times New Roman" w:hAnsi="Times New Roman" w:cs="Times New Roman"/>
                <w:b/>
                <w:sz w:val="24"/>
                <w:szCs w:val="24"/>
              </w:rPr>
              <w:t xml:space="preserve">Опыт </w:t>
            </w:r>
            <w:r w:rsidRPr="00BA5EBA">
              <w:rPr>
                <w:rFonts w:ascii="Times New Roman" w:hAnsi="Times New Roman" w:cs="Times New Roman"/>
                <w:sz w:val="24"/>
                <w:szCs w:val="24"/>
              </w:rPr>
              <w:t>применения средств и методов двигательной деятельности для коррекции состояния обучающихся с учетом их пола и возраста, индивидуальных особенностей.</w:t>
            </w:r>
          </w:p>
        </w:tc>
        <w:tc>
          <w:tcPr>
            <w:tcW w:w="1924" w:type="pct"/>
            <w:shd w:val="clear" w:color="auto" w:fill="FFFFFF"/>
            <w:tcMar>
              <w:top w:w="15" w:type="dxa"/>
              <w:left w:w="108" w:type="dxa"/>
              <w:bottom w:w="0" w:type="dxa"/>
              <w:right w:w="108" w:type="dxa"/>
            </w:tcMar>
          </w:tcPr>
          <w:p w:rsidR="009F260C" w:rsidRPr="00BA5EBA" w:rsidRDefault="009F260C" w:rsidP="00372913">
            <w:pPr>
              <w:spacing w:after="0" w:line="240" w:lineRule="auto"/>
              <w:rPr>
                <w:rFonts w:ascii="Times New Roman" w:hAnsi="Times New Roman" w:cs="Times New Roman"/>
                <w:b/>
                <w:i/>
                <w:sz w:val="24"/>
                <w:szCs w:val="24"/>
              </w:rPr>
            </w:pPr>
            <w:r w:rsidRPr="00BA5EBA">
              <w:rPr>
                <w:rFonts w:ascii="Times New Roman" w:hAnsi="Times New Roman" w:cs="Times New Roman"/>
                <w:b/>
                <w:i/>
                <w:sz w:val="24"/>
                <w:szCs w:val="24"/>
              </w:rPr>
              <w:t>Пороговый уровень (удовлетворительно):</w:t>
            </w:r>
          </w:p>
          <w:p w:rsidR="009F260C" w:rsidRPr="00BA5EBA" w:rsidRDefault="009F260C"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имеет начальный опыт использования средств, методов, определения параметров физических нагрузок для коррекции состояния обучающихся с учетом их пола и возраста, индивидуальных особенностей.</w:t>
            </w:r>
          </w:p>
        </w:tc>
        <w:tc>
          <w:tcPr>
            <w:tcW w:w="1282" w:type="pct"/>
            <w:shd w:val="clear" w:color="auto" w:fill="FFFFFF"/>
            <w:tcMar>
              <w:top w:w="15" w:type="dxa"/>
              <w:left w:w="108" w:type="dxa"/>
              <w:bottom w:w="0" w:type="dxa"/>
              <w:right w:w="108" w:type="dxa"/>
            </w:tcMar>
          </w:tcPr>
          <w:p w:rsidR="009F260C" w:rsidRPr="00BA5EBA" w:rsidRDefault="009F260C"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Педагогические наблюдения за деятельностью практиканта при проведении учебных занятий.</w:t>
            </w:r>
          </w:p>
        </w:tc>
      </w:tr>
      <w:tr w:rsidR="009F260C" w:rsidRPr="00BA5EBA" w:rsidTr="00BF188C">
        <w:trPr>
          <w:trHeight w:val="1120"/>
        </w:trPr>
        <w:tc>
          <w:tcPr>
            <w:tcW w:w="415" w:type="pct"/>
            <w:shd w:val="clear" w:color="auto" w:fill="FFFFFF"/>
          </w:tcPr>
          <w:p w:rsidR="009F260C" w:rsidRPr="00BA5EBA" w:rsidRDefault="009F260C" w:rsidP="00372913">
            <w:pPr>
              <w:spacing w:after="0" w:line="240" w:lineRule="auto"/>
              <w:rPr>
                <w:rFonts w:ascii="Times New Roman" w:hAnsi="Times New Roman" w:cs="Times New Roman"/>
                <w:i/>
                <w:iCs/>
                <w:sz w:val="24"/>
                <w:szCs w:val="24"/>
              </w:rPr>
            </w:pPr>
          </w:p>
        </w:tc>
        <w:tc>
          <w:tcPr>
            <w:tcW w:w="1379" w:type="pct"/>
            <w:shd w:val="clear" w:color="auto" w:fill="FFFFFF"/>
            <w:tcMar>
              <w:top w:w="15" w:type="dxa"/>
              <w:left w:w="108" w:type="dxa"/>
              <w:bottom w:w="0" w:type="dxa"/>
              <w:right w:w="108" w:type="dxa"/>
            </w:tcMar>
            <w:vAlign w:val="center"/>
          </w:tcPr>
          <w:p w:rsidR="009F260C" w:rsidRPr="00BA5EBA" w:rsidRDefault="009F260C" w:rsidP="00372913">
            <w:pPr>
              <w:spacing w:after="0" w:line="240" w:lineRule="auto"/>
              <w:rPr>
                <w:rFonts w:ascii="Times New Roman" w:hAnsi="Times New Roman" w:cs="Times New Roman"/>
                <w:i/>
                <w:iCs/>
                <w:sz w:val="24"/>
                <w:szCs w:val="24"/>
              </w:rPr>
            </w:pPr>
          </w:p>
        </w:tc>
        <w:tc>
          <w:tcPr>
            <w:tcW w:w="1924" w:type="pct"/>
            <w:shd w:val="clear" w:color="auto" w:fill="FFFFFF"/>
            <w:tcMar>
              <w:top w:w="15" w:type="dxa"/>
              <w:left w:w="108" w:type="dxa"/>
              <w:bottom w:w="0" w:type="dxa"/>
              <w:right w:w="108" w:type="dxa"/>
            </w:tcMar>
          </w:tcPr>
          <w:p w:rsidR="009F260C" w:rsidRPr="00BA5EBA" w:rsidRDefault="009F260C" w:rsidP="00372913">
            <w:pPr>
              <w:spacing w:after="0" w:line="240" w:lineRule="auto"/>
              <w:rPr>
                <w:rFonts w:ascii="Times New Roman" w:hAnsi="Times New Roman" w:cs="Times New Roman"/>
                <w:b/>
                <w:i/>
                <w:sz w:val="24"/>
                <w:szCs w:val="24"/>
              </w:rPr>
            </w:pPr>
            <w:r w:rsidRPr="00BA5EBA">
              <w:rPr>
                <w:rFonts w:ascii="Times New Roman" w:hAnsi="Times New Roman" w:cs="Times New Roman"/>
                <w:b/>
                <w:i/>
                <w:sz w:val="24"/>
                <w:szCs w:val="24"/>
              </w:rPr>
              <w:t>Продвинутый уровень (хорошо):</w:t>
            </w:r>
          </w:p>
          <w:p w:rsidR="009F260C" w:rsidRPr="00BA5EBA" w:rsidRDefault="009F260C" w:rsidP="00372913">
            <w:pPr>
              <w:spacing w:after="0" w:line="240" w:lineRule="auto"/>
              <w:rPr>
                <w:rFonts w:ascii="Times New Roman" w:hAnsi="Times New Roman" w:cs="Times New Roman"/>
                <w:b/>
                <w:i/>
                <w:sz w:val="24"/>
                <w:szCs w:val="24"/>
              </w:rPr>
            </w:pPr>
            <w:r w:rsidRPr="00BA5EBA">
              <w:rPr>
                <w:rFonts w:ascii="Times New Roman" w:hAnsi="Times New Roman" w:cs="Times New Roman"/>
                <w:sz w:val="24"/>
                <w:szCs w:val="24"/>
              </w:rPr>
              <w:t>имеет опыт определения нормы двигательной активности для коррекции состояния обучающихся с учетом их пола и возраста, индивидуальных особенностей, ее оценки.</w:t>
            </w:r>
          </w:p>
        </w:tc>
        <w:tc>
          <w:tcPr>
            <w:tcW w:w="1282" w:type="pct"/>
            <w:shd w:val="clear" w:color="auto" w:fill="FFFFFF"/>
            <w:tcMar>
              <w:top w:w="15" w:type="dxa"/>
              <w:left w:w="108" w:type="dxa"/>
              <w:bottom w:w="0" w:type="dxa"/>
              <w:right w:w="108" w:type="dxa"/>
            </w:tcMar>
          </w:tcPr>
          <w:p w:rsidR="009F260C" w:rsidRPr="00BA5EBA" w:rsidRDefault="009F260C"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Педагогические наблюдения за деятельностью практиканта при проведении учебных занятий.</w:t>
            </w:r>
          </w:p>
        </w:tc>
      </w:tr>
      <w:tr w:rsidR="009F260C" w:rsidRPr="00BA5EBA" w:rsidTr="00BF188C">
        <w:trPr>
          <w:trHeight w:val="1120"/>
        </w:trPr>
        <w:tc>
          <w:tcPr>
            <w:tcW w:w="415" w:type="pct"/>
            <w:shd w:val="clear" w:color="auto" w:fill="FFFFFF"/>
          </w:tcPr>
          <w:p w:rsidR="009F260C" w:rsidRPr="00BA5EBA" w:rsidRDefault="009F260C" w:rsidP="00372913">
            <w:pPr>
              <w:spacing w:after="0" w:line="240" w:lineRule="auto"/>
              <w:rPr>
                <w:rFonts w:ascii="Times New Roman" w:hAnsi="Times New Roman" w:cs="Times New Roman"/>
                <w:i/>
                <w:iCs/>
                <w:sz w:val="24"/>
                <w:szCs w:val="24"/>
              </w:rPr>
            </w:pPr>
          </w:p>
        </w:tc>
        <w:tc>
          <w:tcPr>
            <w:tcW w:w="1379" w:type="pct"/>
            <w:shd w:val="clear" w:color="auto" w:fill="FFFFFF"/>
            <w:tcMar>
              <w:top w:w="15" w:type="dxa"/>
              <w:left w:w="108" w:type="dxa"/>
              <w:bottom w:w="0" w:type="dxa"/>
              <w:right w:w="108" w:type="dxa"/>
            </w:tcMar>
            <w:vAlign w:val="center"/>
          </w:tcPr>
          <w:p w:rsidR="009F260C" w:rsidRPr="00BA5EBA" w:rsidRDefault="009F260C" w:rsidP="00372913">
            <w:pPr>
              <w:spacing w:after="0" w:line="240" w:lineRule="auto"/>
              <w:rPr>
                <w:rFonts w:ascii="Times New Roman" w:hAnsi="Times New Roman" w:cs="Times New Roman"/>
                <w:i/>
                <w:iCs/>
                <w:sz w:val="24"/>
                <w:szCs w:val="24"/>
              </w:rPr>
            </w:pPr>
          </w:p>
        </w:tc>
        <w:tc>
          <w:tcPr>
            <w:tcW w:w="1924" w:type="pct"/>
            <w:shd w:val="clear" w:color="auto" w:fill="FFFFFF"/>
            <w:tcMar>
              <w:top w:w="15" w:type="dxa"/>
              <w:left w:w="108" w:type="dxa"/>
              <w:bottom w:w="0" w:type="dxa"/>
              <w:right w:w="108" w:type="dxa"/>
            </w:tcMar>
          </w:tcPr>
          <w:p w:rsidR="009F260C" w:rsidRPr="00BA5EBA" w:rsidRDefault="009F260C" w:rsidP="00372913">
            <w:pPr>
              <w:spacing w:after="0" w:line="240" w:lineRule="auto"/>
              <w:rPr>
                <w:rFonts w:ascii="Times New Roman" w:hAnsi="Times New Roman" w:cs="Times New Roman"/>
                <w:b/>
                <w:i/>
                <w:sz w:val="24"/>
                <w:szCs w:val="24"/>
              </w:rPr>
            </w:pPr>
            <w:r w:rsidRPr="00BA5EBA">
              <w:rPr>
                <w:rFonts w:ascii="Times New Roman" w:hAnsi="Times New Roman" w:cs="Times New Roman"/>
                <w:b/>
                <w:i/>
                <w:sz w:val="24"/>
                <w:szCs w:val="24"/>
              </w:rPr>
              <w:t>Высокий уровень (отлично):</w:t>
            </w:r>
          </w:p>
          <w:p w:rsidR="009F260C" w:rsidRPr="00BA5EBA" w:rsidRDefault="009F260C" w:rsidP="00372913">
            <w:pPr>
              <w:spacing w:after="0" w:line="240" w:lineRule="auto"/>
              <w:rPr>
                <w:rFonts w:ascii="Times New Roman" w:hAnsi="Times New Roman" w:cs="Times New Roman"/>
                <w:b/>
                <w:i/>
                <w:sz w:val="24"/>
                <w:szCs w:val="24"/>
              </w:rPr>
            </w:pPr>
            <w:r w:rsidRPr="00BA5EBA">
              <w:rPr>
                <w:rFonts w:ascii="Times New Roman" w:hAnsi="Times New Roman" w:cs="Times New Roman"/>
                <w:sz w:val="24"/>
                <w:szCs w:val="24"/>
              </w:rPr>
              <w:t>имеет опыт определения нормы двигательной активности для коррекции состояния обучающихся с учетом их пола и возраста, индивидуальных особенностей, ее оценки с опорой на передовой педагогический опыт, научные данные.</w:t>
            </w:r>
          </w:p>
        </w:tc>
        <w:tc>
          <w:tcPr>
            <w:tcW w:w="1282" w:type="pct"/>
            <w:shd w:val="clear" w:color="auto" w:fill="FFFFFF"/>
            <w:tcMar>
              <w:top w:w="15" w:type="dxa"/>
              <w:left w:w="108" w:type="dxa"/>
              <w:bottom w:w="0" w:type="dxa"/>
              <w:right w:w="108" w:type="dxa"/>
            </w:tcMar>
          </w:tcPr>
          <w:p w:rsidR="009F260C" w:rsidRPr="00BA5EBA" w:rsidRDefault="009F260C"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Педагогические наблюдения за деятельностью практиканта при проведении учебных занятий.</w:t>
            </w:r>
          </w:p>
        </w:tc>
      </w:tr>
      <w:tr w:rsidR="009F260C" w:rsidRPr="00BA5EBA" w:rsidTr="00BF188C">
        <w:trPr>
          <w:trHeight w:val="1120"/>
        </w:trPr>
        <w:tc>
          <w:tcPr>
            <w:tcW w:w="415" w:type="pct"/>
            <w:shd w:val="clear" w:color="auto" w:fill="FFFFFF"/>
          </w:tcPr>
          <w:p w:rsidR="009F260C" w:rsidRPr="00BA5EBA" w:rsidRDefault="009F260C" w:rsidP="00372913">
            <w:pPr>
              <w:spacing w:after="0" w:line="240" w:lineRule="auto"/>
              <w:jc w:val="center"/>
              <w:rPr>
                <w:rFonts w:ascii="Times New Roman" w:hAnsi="Times New Roman" w:cs="Times New Roman"/>
                <w:iCs/>
                <w:sz w:val="24"/>
                <w:szCs w:val="24"/>
              </w:rPr>
            </w:pPr>
            <w:r w:rsidRPr="00BA5EBA">
              <w:rPr>
                <w:rFonts w:ascii="Times New Roman" w:hAnsi="Times New Roman" w:cs="Times New Roman"/>
                <w:iCs/>
                <w:sz w:val="24"/>
                <w:szCs w:val="24"/>
              </w:rPr>
              <w:lastRenderedPageBreak/>
              <w:t>ПК-6</w:t>
            </w:r>
          </w:p>
        </w:tc>
        <w:tc>
          <w:tcPr>
            <w:tcW w:w="1379" w:type="pct"/>
            <w:shd w:val="clear" w:color="auto" w:fill="FFFFFF"/>
            <w:tcMar>
              <w:top w:w="15" w:type="dxa"/>
              <w:left w:w="108" w:type="dxa"/>
              <w:bottom w:w="0" w:type="dxa"/>
              <w:right w:w="108" w:type="dxa"/>
            </w:tcMar>
          </w:tcPr>
          <w:p w:rsidR="009F260C" w:rsidRPr="00BA5EBA" w:rsidRDefault="009F260C" w:rsidP="00372913">
            <w:pPr>
              <w:widowControl w:val="0"/>
              <w:spacing w:after="0" w:line="240" w:lineRule="auto"/>
              <w:rPr>
                <w:rFonts w:ascii="Times New Roman" w:hAnsi="Times New Roman" w:cs="Times New Roman"/>
                <w:sz w:val="24"/>
                <w:szCs w:val="24"/>
              </w:rPr>
            </w:pPr>
            <w:r w:rsidRPr="00BA5EBA">
              <w:rPr>
                <w:rFonts w:ascii="Times New Roman" w:hAnsi="Times New Roman" w:cs="Times New Roman"/>
                <w:sz w:val="24"/>
                <w:szCs w:val="24"/>
              </w:rPr>
              <w:t>Знание путей осуществления пропаганды и обучения навыкам здорового образа жизни.</w:t>
            </w:r>
          </w:p>
          <w:p w:rsidR="009F260C" w:rsidRPr="00BA5EBA" w:rsidRDefault="009F260C" w:rsidP="00372913">
            <w:pPr>
              <w:spacing w:after="0" w:line="240" w:lineRule="auto"/>
              <w:rPr>
                <w:rFonts w:ascii="Times New Roman" w:hAnsi="Times New Roman" w:cs="Times New Roman"/>
                <w:i/>
                <w:iCs/>
                <w:sz w:val="24"/>
                <w:szCs w:val="24"/>
              </w:rPr>
            </w:pPr>
          </w:p>
        </w:tc>
        <w:tc>
          <w:tcPr>
            <w:tcW w:w="1924" w:type="pct"/>
            <w:shd w:val="clear" w:color="auto" w:fill="FFFFFF"/>
            <w:tcMar>
              <w:top w:w="15" w:type="dxa"/>
              <w:left w:w="108" w:type="dxa"/>
              <w:bottom w:w="0" w:type="dxa"/>
              <w:right w:w="108" w:type="dxa"/>
            </w:tcMar>
          </w:tcPr>
          <w:p w:rsidR="009F260C" w:rsidRPr="00BA5EBA" w:rsidRDefault="009F260C" w:rsidP="00372913">
            <w:pPr>
              <w:spacing w:after="0" w:line="240" w:lineRule="auto"/>
              <w:rPr>
                <w:rFonts w:ascii="Times New Roman" w:hAnsi="Times New Roman" w:cs="Times New Roman"/>
                <w:b/>
                <w:i/>
                <w:sz w:val="24"/>
                <w:szCs w:val="24"/>
              </w:rPr>
            </w:pPr>
            <w:r w:rsidRPr="00BA5EBA">
              <w:rPr>
                <w:rFonts w:ascii="Times New Roman" w:hAnsi="Times New Roman" w:cs="Times New Roman"/>
                <w:b/>
                <w:i/>
                <w:sz w:val="24"/>
                <w:szCs w:val="24"/>
              </w:rPr>
              <w:t>Пороговый уровень (удовлетворительно):</w:t>
            </w:r>
          </w:p>
          <w:p w:rsidR="009F260C" w:rsidRPr="00BA5EBA" w:rsidRDefault="009F260C" w:rsidP="00372913">
            <w:pPr>
              <w:spacing w:after="0" w:line="240" w:lineRule="auto"/>
              <w:rPr>
                <w:rFonts w:ascii="Times New Roman" w:hAnsi="Times New Roman" w:cs="Times New Roman"/>
                <w:b/>
                <w:i/>
                <w:sz w:val="24"/>
                <w:szCs w:val="24"/>
              </w:rPr>
            </w:pPr>
            <w:r w:rsidRPr="00BA5EBA">
              <w:rPr>
                <w:rFonts w:ascii="Times New Roman" w:hAnsi="Times New Roman" w:cs="Times New Roman"/>
                <w:sz w:val="24"/>
                <w:szCs w:val="24"/>
              </w:rPr>
              <w:t>знает элементы здорового образа жизни, основные, средства, методы  и приёмы популяризации  и обучения здоровому образу жизни.</w:t>
            </w:r>
          </w:p>
        </w:tc>
        <w:tc>
          <w:tcPr>
            <w:tcW w:w="1282" w:type="pct"/>
            <w:shd w:val="clear" w:color="auto" w:fill="FFFFFF"/>
            <w:tcMar>
              <w:top w:w="15" w:type="dxa"/>
              <w:left w:w="108" w:type="dxa"/>
              <w:bottom w:w="0" w:type="dxa"/>
              <w:right w:w="108" w:type="dxa"/>
            </w:tcMar>
          </w:tcPr>
          <w:p w:rsidR="009F260C" w:rsidRPr="00BA5EBA" w:rsidRDefault="009F260C" w:rsidP="00372913">
            <w:pPr>
              <w:spacing w:after="0" w:line="240" w:lineRule="auto"/>
              <w:rPr>
                <w:rFonts w:ascii="Times New Roman" w:hAnsi="Times New Roman" w:cs="Times New Roman"/>
                <w:sz w:val="24"/>
                <w:szCs w:val="24"/>
              </w:rPr>
            </w:pPr>
            <w:r w:rsidRPr="00BA5EBA">
              <w:rPr>
                <w:rFonts w:ascii="Times New Roman" w:hAnsi="Times New Roman" w:cs="Times New Roman"/>
                <w:iCs/>
                <w:sz w:val="24"/>
                <w:szCs w:val="24"/>
              </w:rPr>
              <w:t xml:space="preserve">Тестирование на организационном этапе практики, получение удовлетворительной </w:t>
            </w:r>
            <w:r w:rsidRPr="00BA5EBA">
              <w:rPr>
                <w:rFonts w:ascii="Times New Roman" w:hAnsi="Times New Roman" w:cs="Times New Roman"/>
                <w:sz w:val="24"/>
                <w:szCs w:val="24"/>
              </w:rPr>
              <w:t>оценки по пятибалльной шкале.</w:t>
            </w:r>
          </w:p>
        </w:tc>
      </w:tr>
      <w:tr w:rsidR="009F260C" w:rsidRPr="00BA5EBA" w:rsidTr="00BF188C">
        <w:trPr>
          <w:trHeight w:val="514"/>
        </w:trPr>
        <w:tc>
          <w:tcPr>
            <w:tcW w:w="415" w:type="pct"/>
            <w:shd w:val="clear" w:color="auto" w:fill="FFFFFF"/>
          </w:tcPr>
          <w:p w:rsidR="009F260C" w:rsidRPr="00BA5EBA" w:rsidRDefault="009F260C" w:rsidP="00372913">
            <w:pPr>
              <w:spacing w:after="0" w:line="240" w:lineRule="auto"/>
              <w:rPr>
                <w:rFonts w:ascii="Times New Roman" w:hAnsi="Times New Roman" w:cs="Times New Roman"/>
                <w:i/>
                <w:iCs/>
                <w:sz w:val="24"/>
                <w:szCs w:val="24"/>
              </w:rPr>
            </w:pPr>
          </w:p>
        </w:tc>
        <w:tc>
          <w:tcPr>
            <w:tcW w:w="1379" w:type="pct"/>
            <w:shd w:val="clear" w:color="auto" w:fill="FFFFFF"/>
            <w:tcMar>
              <w:top w:w="15" w:type="dxa"/>
              <w:left w:w="108" w:type="dxa"/>
              <w:bottom w:w="0" w:type="dxa"/>
              <w:right w:w="108" w:type="dxa"/>
            </w:tcMar>
            <w:vAlign w:val="center"/>
          </w:tcPr>
          <w:p w:rsidR="009F260C" w:rsidRPr="00BA5EBA" w:rsidRDefault="009F260C" w:rsidP="00372913">
            <w:pPr>
              <w:spacing w:after="0" w:line="240" w:lineRule="auto"/>
              <w:rPr>
                <w:rFonts w:ascii="Times New Roman" w:hAnsi="Times New Roman" w:cs="Times New Roman"/>
                <w:i/>
                <w:iCs/>
                <w:sz w:val="24"/>
                <w:szCs w:val="24"/>
              </w:rPr>
            </w:pPr>
          </w:p>
        </w:tc>
        <w:tc>
          <w:tcPr>
            <w:tcW w:w="1924" w:type="pct"/>
            <w:shd w:val="clear" w:color="auto" w:fill="FFFFFF"/>
            <w:tcMar>
              <w:top w:w="15" w:type="dxa"/>
              <w:left w:w="108" w:type="dxa"/>
              <w:bottom w:w="0" w:type="dxa"/>
              <w:right w:w="108" w:type="dxa"/>
            </w:tcMar>
          </w:tcPr>
          <w:p w:rsidR="009F260C" w:rsidRPr="00BA5EBA" w:rsidRDefault="009F260C" w:rsidP="00372913">
            <w:pPr>
              <w:spacing w:after="0" w:line="240" w:lineRule="auto"/>
              <w:rPr>
                <w:rFonts w:ascii="Times New Roman" w:hAnsi="Times New Roman" w:cs="Times New Roman"/>
                <w:b/>
                <w:i/>
                <w:sz w:val="24"/>
                <w:szCs w:val="24"/>
              </w:rPr>
            </w:pPr>
            <w:r w:rsidRPr="00BA5EBA">
              <w:rPr>
                <w:rFonts w:ascii="Times New Roman" w:hAnsi="Times New Roman" w:cs="Times New Roman"/>
                <w:b/>
                <w:i/>
                <w:sz w:val="24"/>
                <w:szCs w:val="24"/>
              </w:rPr>
              <w:t>Продвинутый уровень (хорошо):</w:t>
            </w:r>
          </w:p>
          <w:p w:rsidR="009F260C" w:rsidRPr="00BA5EBA" w:rsidRDefault="009F260C" w:rsidP="00372913">
            <w:pPr>
              <w:spacing w:after="0" w:line="240" w:lineRule="auto"/>
              <w:rPr>
                <w:rFonts w:ascii="Times New Roman" w:hAnsi="Times New Roman" w:cs="Times New Roman"/>
                <w:b/>
                <w:i/>
                <w:sz w:val="24"/>
                <w:szCs w:val="24"/>
              </w:rPr>
            </w:pPr>
            <w:r w:rsidRPr="00BA5EBA">
              <w:rPr>
                <w:rFonts w:ascii="Times New Roman" w:hAnsi="Times New Roman" w:cs="Times New Roman"/>
                <w:sz w:val="24"/>
                <w:szCs w:val="24"/>
              </w:rPr>
              <w:t xml:space="preserve">раскрывает социальную значимость здорового образа жизни, знает пути, средства, методы  и приёмы популяризации  и обучения здоровому образу жизни. </w:t>
            </w:r>
          </w:p>
        </w:tc>
        <w:tc>
          <w:tcPr>
            <w:tcW w:w="1282" w:type="pct"/>
            <w:shd w:val="clear" w:color="auto" w:fill="FFFFFF"/>
            <w:tcMar>
              <w:top w:w="15" w:type="dxa"/>
              <w:left w:w="108" w:type="dxa"/>
              <w:bottom w:w="0" w:type="dxa"/>
              <w:right w:w="108" w:type="dxa"/>
            </w:tcMar>
          </w:tcPr>
          <w:p w:rsidR="009F260C" w:rsidRPr="00BA5EBA" w:rsidRDefault="009F260C" w:rsidP="00372913">
            <w:pPr>
              <w:spacing w:after="0" w:line="240" w:lineRule="auto"/>
              <w:rPr>
                <w:rFonts w:ascii="Times New Roman" w:hAnsi="Times New Roman" w:cs="Times New Roman"/>
                <w:iCs/>
                <w:sz w:val="24"/>
                <w:szCs w:val="24"/>
              </w:rPr>
            </w:pPr>
            <w:r w:rsidRPr="00BA5EBA">
              <w:rPr>
                <w:rFonts w:ascii="Times New Roman" w:hAnsi="Times New Roman" w:cs="Times New Roman"/>
                <w:sz w:val="24"/>
                <w:szCs w:val="24"/>
              </w:rPr>
              <w:t xml:space="preserve">Диалог, </w:t>
            </w:r>
            <w:r w:rsidRPr="00BA5EBA">
              <w:rPr>
                <w:rFonts w:ascii="Times New Roman" w:hAnsi="Times New Roman" w:cs="Times New Roman"/>
                <w:iCs/>
                <w:sz w:val="24"/>
                <w:szCs w:val="24"/>
              </w:rPr>
              <w:t xml:space="preserve">получение хорошей </w:t>
            </w:r>
            <w:r w:rsidRPr="00BA5EBA">
              <w:rPr>
                <w:rFonts w:ascii="Times New Roman" w:hAnsi="Times New Roman" w:cs="Times New Roman"/>
                <w:sz w:val="24"/>
                <w:szCs w:val="24"/>
              </w:rPr>
              <w:t>оценки по пятибалльной шкале.</w:t>
            </w:r>
          </w:p>
        </w:tc>
      </w:tr>
      <w:tr w:rsidR="009F260C" w:rsidRPr="00BA5EBA" w:rsidTr="00BF188C">
        <w:trPr>
          <w:trHeight w:val="1120"/>
        </w:trPr>
        <w:tc>
          <w:tcPr>
            <w:tcW w:w="415" w:type="pct"/>
            <w:shd w:val="clear" w:color="auto" w:fill="FFFFFF"/>
          </w:tcPr>
          <w:p w:rsidR="009F260C" w:rsidRPr="00BA5EBA" w:rsidRDefault="009F260C" w:rsidP="00372913">
            <w:pPr>
              <w:spacing w:after="0" w:line="240" w:lineRule="auto"/>
              <w:rPr>
                <w:rFonts w:ascii="Times New Roman" w:hAnsi="Times New Roman" w:cs="Times New Roman"/>
                <w:i/>
                <w:iCs/>
                <w:sz w:val="24"/>
                <w:szCs w:val="24"/>
              </w:rPr>
            </w:pPr>
          </w:p>
        </w:tc>
        <w:tc>
          <w:tcPr>
            <w:tcW w:w="1379" w:type="pct"/>
            <w:shd w:val="clear" w:color="auto" w:fill="FFFFFF"/>
            <w:tcMar>
              <w:top w:w="15" w:type="dxa"/>
              <w:left w:w="108" w:type="dxa"/>
              <w:bottom w:w="0" w:type="dxa"/>
              <w:right w:w="108" w:type="dxa"/>
            </w:tcMar>
            <w:vAlign w:val="center"/>
          </w:tcPr>
          <w:p w:rsidR="009F260C" w:rsidRPr="00BA5EBA" w:rsidRDefault="009F260C" w:rsidP="00372913">
            <w:pPr>
              <w:spacing w:after="0" w:line="240" w:lineRule="auto"/>
              <w:rPr>
                <w:rFonts w:ascii="Times New Roman" w:hAnsi="Times New Roman" w:cs="Times New Roman"/>
                <w:i/>
                <w:iCs/>
                <w:sz w:val="24"/>
                <w:szCs w:val="24"/>
              </w:rPr>
            </w:pPr>
          </w:p>
        </w:tc>
        <w:tc>
          <w:tcPr>
            <w:tcW w:w="1924" w:type="pct"/>
            <w:shd w:val="clear" w:color="auto" w:fill="FFFFFF"/>
            <w:tcMar>
              <w:top w:w="15" w:type="dxa"/>
              <w:left w:w="108" w:type="dxa"/>
              <w:bottom w:w="0" w:type="dxa"/>
              <w:right w:w="108" w:type="dxa"/>
            </w:tcMar>
          </w:tcPr>
          <w:p w:rsidR="009F260C" w:rsidRPr="00BA5EBA" w:rsidRDefault="009F260C" w:rsidP="00372913">
            <w:pPr>
              <w:spacing w:after="0" w:line="240" w:lineRule="auto"/>
              <w:rPr>
                <w:rFonts w:ascii="Times New Roman" w:hAnsi="Times New Roman" w:cs="Times New Roman"/>
                <w:b/>
                <w:i/>
                <w:sz w:val="24"/>
                <w:szCs w:val="24"/>
              </w:rPr>
            </w:pPr>
            <w:r w:rsidRPr="00BA5EBA">
              <w:rPr>
                <w:rFonts w:ascii="Times New Roman" w:hAnsi="Times New Roman" w:cs="Times New Roman"/>
                <w:b/>
                <w:i/>
                <w:sz w:val="24"/>
                <w:szCs w:val="24"/>
              </w:rPr>
              <w:t>Высокий уровень (отлично):</w:t>
            </w:r>
          </w:p>
          <w:p w:rsidR="009F260C" w:rsidRPr="00BA5EBA" w:rsidRDefault="009F260C" w:rsidP="00372913">
            <w:pPr>
              <w:spacing w:after="0" w:line="240" w:lineRule="auto"/>
              <w:rPr>
                <w:rFonts w:ascii="Times New Roman" w:hAnsi="Times New Roman" w:cs="Times New Roman"/>
                <w:b/>
                <w:i/>
                <w:sz w:val="24"/>
                <w:szCs w:val="24"/>
              </w:rPr>
            </w:pPr>
            <w:r w:rsidRPr="00BA5EBA">
              <w:rPr>
                <w:rFonts w:ascii="Times New Roman" w:hAnsi="Times New Roman" w:cs="Times New Roman"/>
                <w:sz w:val="24"/>
                <w:szCs w:val="24"/>
              </w:rPr>
              <w:t>знает механизм формирования позитивного мнения о физической культуре, технологические подходы к обучению здоровому образу жизни.</w:t>
            </w:r>
          </w:p>
        </w:tc>
        <w:tc>
          <w:tcPr>
            <w:tcW w:w="1282" w:type="pct"/>
            <w:shd w:val="clear" w:color="auto" w:fill="FFFFFF"/>
            <w:tcMar>
              <w:top w:w="15" w:type="dxa"/>
              <w:left w:w="108" w:type="dxa"/>
              <w:bottom w:w="0" w:type="dxa"/>
              <w:right w:w="108" w:type="dxa"/>
            </w:tcMar>
          </w:tcPr>
          <w:p w:rsidR="009F260C" w:rsidRPr="00BA5EBA" w:rsidRDefault="009F260C"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Дискуссия в интерактивной форме, получение отличной</w:t>
            </w:r>
            <w:r w:rsidRPr="00BA5EBA">
              <w:rPr>
                <w:rFonts w:ascii="Times New Roman" w:hAnsi="Times New Roman" w:cs="Times New Roman"/>
                <w:iCs/>
                <w:sz w:val="24"/>
                <w:szCs w:val="24"/>
              </w:rPr>
              <w:t xml:space="preserve"> </w:t>
            </w:r>
            <w:r w:rsidRPr="00BA5EBA">
              <w:rPr>
                <w:rFonts w:ascii="Times New Roman" w:hAnsi="Times New Roman" w:cs="Times New Roman"/>
                <w:sz w:val="24"/>
                <w:szCs w:val="24"/>
              </w:rPr>
              <w:t>оценки по пятибалльной шкале.</w:t>
            </w:r>
          </w:p>
        </w:tc>
      </w:tr>
      <w:tr w:rsidR="009F260C" w:rsidRPr="00BA5EBA" w:rsidTr="00BF188C">
        <w:trPr>
          <w:trHeight w:val="1120"/>
        </w:trPr>
        <w:tc>
          <w:tcPr>
            <w:tcW w:w="415" w:type="pct"/>
            <w:shd w:val="clear" w:color="auto" w:fill="FFFFFF"/>
          </w:tcPr>
          <w:p w:rsidR="009F260C" w:rsidRPr="00BA5EBA" w:rsidRDefault="009F260C" w:rsidP="00372913">
            <w:pPr>
              <w:spacing w:after="0" w:line="240" w:lineRule="auto"/>
              <w:rPr>
                <w:rFonts w:ascii="Times New Roman" w:hAnsi="Times New Roman" w:cs="Times New Roman"/>
                <w:i/>
                <w:iCs/>
                <w:sz w:val="24"/>
                <w:szCs w:val="24"/>
              </w:rPr>
            </w:pPr>
          </w:p>
        </w:tc>
        <w:tc>
          <w:tcPr>
            <w:tcW w:w="1379" w:type="pct"/>
            <w:shd w:val="clear" w:color="auto" w:fill="FFFFFF"/>
            <w:tcMar>
              <w:top w:w="15" w:type="dxa"/>
              <w:left w:w="108" w:type="dxa"/>
              <w:bottom w:w="0" w:type="dxa"/>
              <w:right w:w="108" w:type="dxa"/>
            </w:tcMar>
          </w:tcPr>
          <w:p w:rsidR="009F260C" w:rsidRPr="00BA5EBA" w:rsidRDefault="009F260C" w:rsidP="00372913">
            <w:pPr>
              <w:spacing w:after="0" w:line="240" w:lineRule="auto"/>
              <w:rPr>
                <w:rFonts w:ascii="Times New Roman" w:hAnsi="Times New Roman" w:cs="Times New Roman"/>
                <w:i/>
                <w:iCs/>
                <w:sz w:val="24"/>
                <w:szCs w:val="24"/>
              </w:rPr>
            </w:pPr>
            <w:r w:rsidRPr="00BA5EBA">
              <w:rPr>
                <w:rFonts w:ascii="Times New Roman" w:hAnsi="Times New Roman" w:cs="Times New Roman"/>
                <w:b/>
                <w:sz w:val="24"/>
                <w:szCs w:val="24"/>
              </w:rPr>
              <w:t>Умение</w:t>
            </w:r>
            <w:r w:rsidRPr="00BA5EBA">
              <w:rPr>
                <w:rFonts w:ascii="Times New Roman" w:hAnsi="Times New Roman" w:cs="Times New Roman"/>
                <w:sz w:val="24"/>
                <w:szCs w:val="24"/>
              </w:rPr>
              <w:t xml:space="preserve"> осуществлять пропаганду и обучение навыкам здорового образа жизни.</w:t>
            </w:r>
          </w:p>
        </w:tc>
        <w:tc>
          <w:tcPr>
            <w:tcW w:w="1924" w:type="pct"/>
            <w:shd w:val="clear" w:color="auto" w:fill="FFFFFF"/>
            <w:tcMar>
              <w:top w:w="15" w:type="dxa"/>
              <w:left w:w="108" w:type="dxa"/>
              <w:bottom w:w="0" w:type="dxa"/>
              <w:right w:w="108" w:type="dxa"/>
            </w:tcMar>
          </w:tcPr>
          <w:p w:rsidR="009F260C" w:rsidRPr="00BA5EBA" w:rsidRDefault="009F260C" w:rsidP="00372913">
            <w:pPr>
              <w:spacing w:after="0" w:line="240" w:lineRule="auto"/>
              <w:rPr>
                <w:rFonts w:ascii="Times New Roman" w:hAnsi="Times New Roman" w:cs="Times New Roman"/>
                <w:b/>
                <w:i/>
                <w:sz w:val="24"/>
                <w:szCs w:val="24"/>
              </w:rPr>
            </w:pPr>
            <w:r w:rsidRPr="00BA5EBA">
              <w:rPr>
                <w:rFonts w:ascii="Times New Roman" w:hAnsi="Times New Roman" w:cs="Times New Roman"/>
                <w:b/>
                <w:i/>
                <w:sz w:val="24"/>
                <w:szCs w:val="24"/>
              </w:rPr>
              <w:t>Пороговый уровень (удовлетворительно):</w:t>
            </w:r>
          </w:p>
          <w:p w:rsidR="009F260C" w:rsidRPr="00BA5EBA" w:rsidRDefault="009F260C" w:rsidP="00372913">
            <w:pPr>
              <w:spacing w:after="0" w:line="240" w:lineRule="auto"/>
              <w:rPr>
                <w:rFonts w:ascii="Times New Roman" w:hAnsi="Times New Roman" w:cs="Times New Roman"/>
                <w:b/>
                <w:i/>
                <w:sz w:val="24"/>
                <w:szCs w:val="24"/>
              </w:rPr>
            </w:pPr>
            <w:r w:rsidRPr="00BA5EBA">
              <w:rPr>
                <w:rFonts w:ascii="Times New Roman" w:hAnsi="Times New Roman" w:cs="Times New Roman"/>
                <w:sz w:val="24"/>
                <w:szCs w:val="24"/>
              </w:rPr>
              <w:t xml:space="preserve">умет разработать примерный план и сценарий выступления о роли и значении физической культуры перед аудиторией. </w:t>
            </w:r>
          </w:p>
        </w:tc>
        <w:tc>
          <w:tcPr>
            <w:tcW w:w="1282" w:type="pct"/>
            <w:shd w:val="clear" w:color="auto" w:fill="FFFFFF"/>
            <w:tcMar>
              <w:top w:w="15" w:type="dxa"/>
              <w:left w:w="108" w:type="dxa"/>
              <w:bottom w:w="0" w:type="dxa"/>
              <w:right w:w="108" w:type="dxa"/>
            </w:tcMar>
          </w:tcPr>
          <w:p w:rsidR="009F260C" w:rsidRPr="00BA5EBA" w:rsidRDefault="009F260C"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Педагогические наблюдения за деятельностью практиканта при проведении учебных занятий.</w:t>
            </w:r>
          </w:p>
        </w:tc>
      </w:tr>
      <w:tr w:rsidR="009F260C" w:rsidRPr="00BA5EBA" w:rsidTr="00BF188C">
        <w:trPr>
          <w:trHeight w:val="1120"/>
        </w:trPr>
        <w:tc>
          <w:tcPr>
            <w:tcW w:w="415" w:type="pct"/>
            <w:shd w:val="clear" w:color="auto" w:fill="FFFFFF"/>
          </w:tcPr>
          <w:p w:rsidR="009F260C" w:rsidRPr="00BA5EBA" w:rsidRDefault="009F260C" w:rsidP="00372913">
            <w:pPr>
              <w:spacing w:after="0" w:line="240" w:lineRule="auto"/>
              <w:rPr>
                <w:rFonts w:ascii="Times New Roman" w:hAnsi="Times New Roman" w:cs="Times New Roman"/>
                <w:i/>
                <w:iCs/>
                <w:sz w:val="24"/>
                <w:szCs w:val="24"/>
              </w:rPr>
            </w:pPr>
          </w:p>
        </w:tc>
        <w:tc>
          <w:tcPr>
            <w:tcW w:w="1379" w:type="pct"/>
            <w:shd w:val="clear" w:color="auto" w:fill="FFFFFF"/>
            <w:tcMar>
              <w:top w:w="15" w:type="dxa"/>
              <w:left w:w="108" w:type="dxa"/>
              <w:bottom w:w="0" w:type="dxa"/>
              <w:right w:w="108" w:type="dxa"/>
            </w:tcMar>
            <w:vAlign w:val="center"/>
          </w:tcPr>
          <w:p w:rsidR="009F260C" w:rsidRPr="00BA5EBA" w:rsidRDefault="009F260C" w:rsidP="00372913">
            <w:pPr>
              <w:spacing w:after="0" w:line="240" w:lineRule="auto"/>
              <w:rPr>
                <w:rFonts w:ascii="Times New Roman" w:hAnsi="Times New Roman" w:cs="Times New Roman"/>
                <w:i/>
                <w:iCs/>
                <w:sz w:val="24"/>
                <w:szCs w:val="24"/>
              </w:rPr>
            </w:pPr>
          </w:p>
        </w:tc>
        <w:tc>
          <w:tcPr>
            <w:tcW w:w="1924" w:type="pct"/>
            <w:shd w:val="clear" w:color="auto" w:fill="FFFFFF"/>
            <w:tcMar>
              <w:top w:w="15" w:type="dxa"/>
              <w:left w:w="108" w:type="dxa"/>
              <w:bottom w:w="0" w:type="dxa"/>
              <w:right w:w="108" w:type="dxa"/>
            </w:tcMar>
          </w:tcPr>
          <w:p w:rsidR="009F260C" w:rsidRPr="00BA5EBA" w:rsidRDefault="009F260C" w:rsidP="00372913">
            <w:pPr>
              <w:spacing w:after="0" w:line="240" w:lineRule="auto"/>
              <w:rPr>
                <w:rFonts w:ascii="Times New Roman" w:hAnsi="Times New Roman" w:cs="Times New Roman"/>
                <w:b/>
                <w:i/>
                <w:sz w:val="24"/>
                <w:szCs w:val="24"/>
              </w:rPr>
            </w:pPr>
            <w:r w:rsidRPr="00BA5EBA">
              <w:rPr>
                <w:rFonts w:ascii="Times New Roman" w:hAnsi="Times New Roman" w:cs="Times New Roman"/>
                <w:b/>
                <w:i/>
                <w:sz w:val="24"/>
                <w:szCs w:val="24"/>
              </w:rPr>
              <w:t>Продвинутый уровень (хорошо):</w:t>
            </w:r>
          </w:p>
          <w:p w:rsidR="009F260C" w:rsidRPr="00BA5EBA" w:rsidRDefault="009F260C" w:rsidP="00372913">
            <w:pPr>
              <w:spacing w:after="0" w:line="240" w:lineRule="auto"/>
              <w:rPr>
                <w:rFonts w:ascii="Times New Roman" w:hAnsi="Times New Roman" w:cs="Times New Roman"/>
                <w:b/>
                <w:i/>
                <w:sz w:val="24"/>
                <w:szCs w:val="24"/>
              </w:rPr>
            </w:pPr>
            <w:r w:rsidRPr="00BA5EBA">
              <w:rPr>
                <w:rFonts w:ascii="Times New Roman" w:hAnsi="Times New Roman" w:cs="Times New Roman"/>
                <w:sz w:val="24"/>
                <w:szCs w:val="24"/>
              </w:rPr>
              <w:t>умет разработать примерный план и сценарий выступления о роли и значении физической культуры перед аудиторией, обосновано доказывать роль физической культуры как части общечеловеческой культуры.</w:t>
            </w:r>
          </w:p>
        </w:tc>
        <w:tc>
          <w:tcPr>
            <w:tcW w:w="1282" w:type="pct"/>
            <w:shd w:val="clear" w:color="auto" w:fill="FFFFFF"/>
            <w:tcMar>
              <w:top w:w="15" w:type="dxa"/>
              <w:left w:w="108" w:type="dxa"/>
              <w:bottom w:w="0" w:type="dxa"/>
              <w:right w:w="108" w:type="dxa"/>
            </w:tcMar>
          </w:tcPr>
          <w:p w:rsidR="009F260C" w:rsidRPr="00BA5EBA" w:rsidRDefault="009F260C"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Педагогические наблюдения за деятельностью практиканта при проведении учебных занятий.</w:t>
            </w:r>
          </w:p>
        </w:tc>
      </w:tr>
      <w:tr w:rsidR="009F260C" w:rsidRPr="00BA5EBA" w:rsidTr="00BF188C">
        <w:trPr>
          <w:trHeight w:val="1120"/>
        </w:trPr>
        <w:tc>
          <w:tcPr>
            <w:tcW w:w="415" w:type="pct"/>
            <w:shd w:val="clear" w:color="auto" w:fill="FFFFFF"/>
          </w:tcPr>
          <w:p w:rsidR="009F260C" w:rsidRPr="00BA5EBA" w:rsidRDefault="009F260C" w:rsidP="00372913">
            <w:pPr>
              <w:spacing w:after="0" w:line="240" w:lineRule="auto"/>
              <w:rPr>
                <w:rFonts w:ascii="Times New Roman" w:hAnsi="Times New Roman" w:cs="Times New Roman"/>
                <w:i/>
                <w:iCs/>
                <w:sz w:val="24"/>
                <w:szCs w:val="24"/>
              </w:rPr>
            </w:pPr>
          </w:p>
        </w:tc>
        <w:tc>
          <w:tcPr>
            <w:tcW w:w="1379" w:type="pct"/>
            <w:shd w:val="clear" w:color="auto" w:fill="FFFFFF"/>
            <w:tcMar>
              <w:top w:w="15" w:type="dxa"/>
              <w:left w:w="108" w:type="dxa"/>
              <w:bottom w:w="0" w:type="dxa"/>
              <w:right w:w="108" w:type="dxa"/>
            </w:tcMar>
            <w:vAlign w:val="center"/>
          </w:tcPr>
          <w:p w:rsidR="009F260C" w:rsidRPr="00BA5EBA" w:rsidRDefault="009F260C" w:rsidP="00372913">
            <w:pPr>
              <w:spacing w:after="0" w:line="240" w:lineRule="auto"/>
              <w:rPr>
                <w:rFonts w:ascii="Times New Roman" w:hAnsi="Times New Roman" w:cs="Times New Roman"/>
                <w:i/>
                <w:iCs/>
                <w:sz w:val="24"/>
                <w:szCs w:val="24"/>
              </w:rPr>
            </w:pPr>
          </w:p>
        </w:tc>
        <w:tc>
          <w:tcPr>
            <w:tcW w:w="1924" w:type="pct"/>
            <w:shd w:val="clear" w:color="auto" w:fill="FFFFFF"/>
            <w:tcMar>
              <w:top w:w="15" w:type="dxa"/>
              <w:left w:w="108" w:type="dxa"/>
              <w:bottom w:w="0" w:type="dxa"/>
              <w:right w:w="108" w:type="dxa"/>
            </w:tcMar>
          </w:tcPr>
          <w:p w:rsidR="009F260C" w:rsidRPr="00BA5EBA" w:rsidRDefault="009F260C" w:rsidP="00372913">
            <w:pPr>
              <w:spacing w:after="0" w:line="240" w:lineRule="auto"/>
              <w:rPr>
                <w:rFonts w:ascii="Times New Roman" w:hAnsi="Times New Roman" w:cs="Times New Roman"/>
                <w:b/>
                <w:i/>
                <w:sz w:val="24"/>
                <w:szCs w:val="24"/>
              </w:rPr>
            </w:pPr>
            <w:r w:rsidRPr="00BA5EBA">
              <w:rPr>
                <w:rFonts w:ascii="Times New Roman" w:hAnsi="Times New Roman" w:cs="Times New Roman"/>
                <w:b/>
                <w:i/>
                <w:sz w:val="24"/>
                <w:szCs w:val="24"/>
              </w:rPr>
              <w:t>Высокий уровень (отлично):</w:t>
            </w:r>
          </w:p>
          <w:p w:rsidR="009F260C" w:rsidRPr="00BA5EBA" w:rsidRDefault="009F260C" w:rsidP="00372913">
            <w:pPr>
              <w:spacing w:after="0" w:line="240" w:lineRule="auto"/>
              <w:rPr>
                <w:rFonts w:ascii="Times New Roman" w:hAnsi="Times New Roman" w:cs="Times New Roman"/>
                <w:b/>
                <w:i/>
                <w:sz w:val="24"/>
                <w:szCs w:val="24"/>
              </w:rPr>
            </w:pPr>
            <w:r w:rsidRPr="00BA5EBA">
              <w:rPr>
                <w:rFonts w:ascii="Times New Roman" w:hAnsi="Times New Roman" w:cs="Times New Roman"/>
                <w:sz w:val="24"/>
                <w:szCs w:val="24"/>
              </w:rPr>
              <w:t>умеет анализировать и отбирать наиболее эффективные средства и приёмы формирования позитивного  мнения о физической культуре,  а также в средствах массовой информации, вести просветительскую деятельность..</w:t>
            </w:r>
          </w:p>
        </w:tc>
        <w:tc>
          <w:tcPr>
            <w:tcW w:w="1282" w:type="pct"/>
            <w:shd w:val="clear" w:color="auto" w:fill="FFFFFF"/>
            <w:tcMar>
              <w:top w:w="15" w:type="dxa"/>
              <w:left w:w="108" w:type="dxa"/>
              <w:bottom w:w="0" w:type="dxa"/>
              <w:right w:w="108" w:type="dxa"/>
            </w:tcMar>
          </w:tcPr>
          <w:p w:rsidR="009F260C" w:rsidRPr="00BA5EBA" w:rsidRDefault="009F260C"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Педагогические наблюдения за деятельностью практиканта при проведении учебных занятий.</w:t>
            </w:r>
          </w:p>
        </w:tc>
      </w:tr>
      <w:tr w:rsidR="009F260C" w:rsidRPr="00BA5EBA" w:rsidTr="00BF188C">
        <w:trPr>
          <w:trHeight w:val="1120"/>
        </w:trPr>
        <w:tc>
          <w:tcPr>
            <w:tcW w:w="415" w:type="pct"/>
            <w:shd w:val="clear" w:color="auto" w:fill="FFFFFF"/>
          </w:tcPr>
          <w:p w:rsidR="009F260C" w:rsidRPr="00BA5EBA" w:rsidRDefault="009F260C" w:rsidP="00372913">
            <w:pPr>
              <w:spacing w:after="0" w:line="240" w:lineRule="auto"/>
              <w:rPr>
                <w:rFonts w:ascii="Times New Roman" w:hAnsi="Times New Roman" w:cs="Times New Roman"/>
                <w:i/>
                <w:iCs/>
                <w:sz w:val="24"/>
                <w:szCs w:val="24"/>
              </w:rPr>
            </w:pPr>
          </w:p>
        </w:tc>
        <w:tc>
          <w:tcPr>
            <w:tcW w:w="1379" w:type="pct"/>
            <w:shd w:val="clear" w:color="auto" w:fill="FFFFFF"/>
            <w:tcMar>
              <w:top w:w="15" w:type="dxa"/>
              <w:left w:w="108" w:type="dxa"/>
              <w:bottom w:w="0" w:type="dxa"/>
              <w:right w:w="108" w:type="dxa"/>
            </w:tcMar>
          </w:tcPr>
          <w:p w:rsidR="009F260C" w:rsidRPr="00BA5EBA" w:rsidRDefault="009F260C" w:rsidP="00372913">
            <w:pPr>
              <w:spacing w:after="0" w:line="240" w:lineRule="auto"/>
              <w:rPr>
                <w:rFonts w:ascii="Times New Roman" w:hAnsi="Times New Roman" w:cs="Times New Roman"/>
                <w:b/>
                <w:sz w:val="24"/>
                <w:szCs w:val="24"/>
              </w:rPr>
            </w:pPr>
            <w:r w:rsidRPr="00BA5EBA">
              <w:rPr>
                <w:rFonts w:ascii="Times New Roman" w:hAnsi="Times New Roman" w:cs="Times New Roman"/>
                <w:b/>
                <w:sz w:val="24"/>
                <w:szCs w:val="24"/>
              </w:rPr>
              <w:t>Опыт</w:t>
            </w:r>
          </w:p>
          <w:p w:rsidR="009F260C" w:rsidRPr="00BA5EBA" w:rsidRDefault="009F260C" w:rsidP="00372913">
            <w:pPr>
              <w:spacing w:after="0" w:line="240" w:lineRule="auto"/>
              <w:rPr>
                <w:rFonts w:ascii="Times New Roman" w:hAnsi="Times New Roman" w:cs="Times New Roman"/>
                <w:i/>
                <w:iCs/>
                <w:sz w:val="24"/>
                <w:szCs w:val="24"/>
              </w:rPr>
            </w:pPr>
            <w:r w:rsidRPr="00BA5EBA">
              <w:rPr>
                <w:rFonts w:ascii="Times New Roman" w:hAnsi="Times New Roman" w:cs="Times New Roman"/>
                <w:sz w:val="24"/>
                <w:szCs w:val="24"/>
              </w:rPr>
              <w:t>осуществления пропаганды и обучения навыкам здорового образа жизни.</w:t>
            </w:r>
          </w:p>
        </w:tc>
        <w:tc>
          <w:tcPr>
            <w:tcW w:w="1924" w:type="pct"/>
            <w:shd w:val="clear" w:color="auto" w:fill="FFFFFF"/>
            <w:tcMar>
              <w:top w:w="15" w:type="dxa"/>
              <w:left w:w="108" w:type="dxa"/>
              <w:bottom w:w="0" w:type="dxa"/>
              <w:right w:w="108" w:type="dxa"/>
            </w:tcMar>
          </w:tcPr>
          <w:p w:rsidR="009F260C" w:rsidRPr="00BA5EBA" w:rsidRDefault="009F260C" w:rsidP="00372913">
            <w:pPr>
              <w:spacing w:after="0" w:line="240" w:lineRule="auto"/>
              <w:rPr>
                <w:rFonts w:ascii="Times New Roman" w:hAnsi="Times New Roman" w:cs="Times New Roman"/>
                <w:b/>
                <w:i/>
                <w:sz w:val="24"/>
                <w:szCs w:val="24"/>
              </w:rPr>
            </w:pPr>
            <w:r w:rsidRPr="00BA5EBA">
              <w:rPr>
                <w:rFonts w:ascii="Times New Roman" w:hAnsi="Times New Roman" w:cs="Times New Roman"/>
                <w:b/>
                <w:i/>
                <w:sz w:val="24"/>
                <w:szCs w:val="24"/>
              </w:rPr>
              <w:t>Пороговый уровень (удовлетворительно):</w:t>
            </w:r>
          </w:p>
          <w:p w:rsidR="009F260C" w:rsidRPr="00BA5EBA" w:rsidRDefault="009F260C" w:rsidP="00372913">
            <w:pPr>
              <w:spacing w:after="0" w:line="240" w:lineRule="auto"/>
              <w:rPr>
                <w:rFonts w:ascii="Times New Roman" w:hAnsi="Times New Roman" w:cs="Times New Roman"/>
                <w:b/>
                <w:i/>
                <w:sz w:val="24"/>
                <w:szCs w:val="24"/>
              </w:rPr>
            </w:pPr>
            <w:r w:rsidRPr="00BA5EBA">
              <w:rPr>
                <w:rFonts w:ascii="Times New Roman" w:hAnsi="Times New Roman" w:cs="Times New Roman"/>
                <w:sz w:val="24"/>
                <w:szCs w:val="24"/>
              </w:rPr>
              <w:t xml:space="preserve">имеет опыт реализации разработанных планов и  сценариев пропагандистских выступлений перед школьной аудиторией о роли и значении физической культуры в жизни </w:t>
            </w:r>
            <w:r w:rsidRPr="00BA5EBA">
              <w:rPr>
                <w:rFonts w:ascii="Times New Roman" w:hAnsi="Times New Roman" w:cs="Times New Roman"/>
                <w:sz w:val="24"/>
                <w:szCs w:val="24"/>
              </w:rPr>
              <w:lastRenderedPageBreak/>
              <w:t>человека, обучения основам здорового образа жизни.</w:t>
            </w:r>
          </w:p>
        </w:tc>
        <w:tc>
          <w:tcPr>
            <w:tcW w:w="1282" w:type="pct"/>
            <w:shd w:val="clear" w:color="auto" w:fill="FFFFFF"/>
            <w:tcMar>
              <w:top w:w="15" w:type="dxa"/>
              <w:left w:w="108" w:type="dxa"/>
              <w:bottom w:w="0" w:type="dxa"/>
              <w:right w:w="108" w:type="dxa"/>
            </w:tcMar>
          </w:tcPr>
          <w:p w:rsidR="009F260C" w:rsidRPr="00BA5EBA" w:rsidRDefault="009F260C"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lastRenderedPageBreak/>
              <w:t>Педагогические наблюдения за деятельностью практиканта при проведении учебных занятий.</w:t>
            </w:r>
          </w:p>
        </w:tc>
      </w:tr>
      <w:tr w:rsidR="009F260C" w:rsidRPr="00BA5EBA" w:rsidTr="00BF188C">
        <w:trPr>
          <w:trHeight w:val="1120"/>
        </w:trPr>
        <w:tc>
          <w:tcPr>
            <w:tcW w:w="415" w:type="pct"/>
            <w:shd w:val="clear" w:color="auto" w:fill="FFFFFF"/>
          </w:tcPr>
          <w:p w:rsidR="009F260C" w:rsidRPr="00BA5EBA" w:rsidRDefault="009F260C" w:rsidP="00372913">
            <w:pPr>
              <w:spacing w:after="0" w:line="240" w:lineRule="auto"/>
              <w:rPr>
                <w:rFonts w:ascii="Times New Roman" w:hAnsi="Times New Roman" w:cs="Times New Roman"/>
                <w:i/>
                <w:iCs/>
                <w:sz w:val="24"/>
                <w:szCs w:val="24"/>
              </w:rPr>
            </w:pPr>
          </w:p>
        </w:tc>
        <w:tc>
          <w:tcPr>
            <w:tcW w:w="1379" w:type="pct"/>
            <w:shd w:val="clear" w:color="auto" w:fill="FFFFFF"/>
            <w:tcMar>
              <w:top w:w="15" w:type="dxa"/>
              <w:left w:w="108" w:type="dxa"/>
              <w:bottom w:w="0" w:type="dxa"/>
              <w:right w:w="108" w:type="dxa"/>
            </w:tcMar>
            <w:vAlign w:val="center"/>
          </w:tcPr>
          <w:p w:rsidR="009F260C" w:rsidRPr="00BA5EBA" w:rsidRDefault="009F260C" w:rsidP="00372913">
            <w:pPr>
              <w:spacing w:after="0" w:line="240" w:lineRule="auto"/>
              <w:rPr>
                <w:rFonts w:ascii="Times New Roman" w:hAnsi="Times New Roman" w:cs="Times New Roman"/>
                <w:i/>
                <w:iCs/>
                <w:sz w:val="24"/>
                <w:szCs w:val="24"/>
              </w:rPr>
            </w:pPr>
          </w:p>
        </w:tc>
        <w:tc>
          <w:tcPr>
            <w:tcW w:w="1924" w:type="pct"/>
            <w:shd w:val="clear" w:color="auto" w:fill="FFFFFF"/>
            <w:tcMar>
              <w:top w:w="15" w:type="dxa"/>
              <w:left w:w="108" w:type="dxa"/>
              <w:bottom w:w="0" w:type="dxa"/>
              <w:right w:w="108" w:type="dxa"/>
            </w:tcMar>
          </w:tcPr>
          <w:p w:rsidR="009F260C" w:rsidRPr="00BA5EBA" w:rsidRDefault="009F260C" w:rsidP="00372913">
            <w:pPr>
              <w:spacing w:after="0" w:line="240" w:lineRule="auto"/>
              <w:rPr>
                <w:rFonts w:ascii="Times New Roman" w:hAnsi="Times New Roman" w:cs="Times New Roman"/>
                <w:b/>
                <w:i/>
                <w:sz w:val="24"/>
                <w:szCs w:val="24"/>
              </w:rPr>
            </w:pPr>
            <w:r w:rsidRPr="00BA5EBA">
              <w:rPr>
                <w:rFonts w:ascii="Times New Roman" w:hAnsi="Times New Roman" w:cs="Times New Roman"/>
                <w:b/>
                <w:i/>
                <w:sz w:val="24"/>
                <w:szCs w:val="24"/>
              </w:rPr>
              <w:t>Продвинутый уровень (хорошо):</w:t>
            </w:r>
          </w:p>
          <w:p w:rsidR="009F260C" w:rsidRPr="00BA5EBA" w:rsidRDefault="009F260C" w:rsidP="00372913">
            <w:pPr>
              <w:spacing w:after="0" w:line="240" w:lineRule="auto"/>
              <w:rPr>
                <w:rFonts w:ascii="Times New Roman" w:hAnsi="Times New Roman" w:cs="Times New Roman"/>
                <w:b/>
                <w:i/>
                <w:sz w:val="24"/>
                <w:szCs w:val="24"/>
              </w:rPr>
            </w:pPr>
            <w:r w:rsidRPr="00BA5EBA">
              <w:rPr>
                <w:rFonts w:ascii="Times New Roman" w:hAnsi="Times New Roman" w:cs="Times New Roman"/>
                <w:sz w:val="24"/>
                <w:szCs w:val="24"/>
              </w:rPr>
              <w:t xml:space="preserve">имеет опыт обоснования и реализации разработанных планов и  сценариев пропагандистских выступлений перед школьной аудиторией о роли и значении физической культуры в жизни человека, обучения основам здорового образа жизни.  </w:t>
            </w:r>
          </w:p>
        </w:tc>
        <w:tc>
          <w:tcPr>
            <w:tcW w:w="1282" w:type="pct"/>
            <w:shd w:val="clear" w:color="auto" w:fill="FFFFFF"/>
            <w:tcMar>
              <w:top w:w="15" w:type="dxa"/>
              <w:left w:w="108" w:type="dxa"/>
              <w:bottom w:w="0" w:type="dxa"/>
              <w:right w:w="108" w:type="dxa"/>
            </w:tcMar>
          </w:tcPr>
          <w:p w:rsidR="009F260C" w:rsidRPr="00BA5EBA" w:rsidRDefault="009F260C"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Педагогические наблюдения за деятельностью практиканта при проведении учебных занятий.</w:t>
            </w:r>
          </w:p>
        </w:tc>
      </w:tr>
      <w:tr w:rsidR="009F260C" w:rsidRPr="00BA5EBA" w:rsidTr="00BF188C">
        <w:trPr>
          <w:trHeight w:val="1120"/>
        </w:trPr>
        <w:tc>
          <w:tcPr>
            <w:tcW w:w="415" w:type="pct"/>
            <w:shd w:val="clear" w:color="auto" w:fill="FFFFFF"/>
          </w:tcPr>
          <w:p w:rsidR="009F260C" w:rsidRPr="00BA5EBA" w:rsidRDefault="009F260C" w:rsidP="00372913">
            <w:pPr>
              <w:spacing w:after="0" w:line="240" w:lineRule="auto"/>
              <w:rPr>
                <w:rFonts w:ascii="Times New Roman" w:hAnsi="Times New Roman" w:cs="Times New Roman"/>
                <w:i/>
                <w:iCs/>
                <w:sz w:val="24"/>
                <w:szCs w:val="24"/>
              </w:rPr>
            </w:pPr>
          </w:p>
        </w:tc>
        <w:tc>
          <w:tcPr>
            <w:tcW w:w="1379" w:type="pct"/>
            <w:shd w:val="clear" w:color="auto" w:fill="FFFFFF"/>
            <w:tcMar>
              <w:top w:w="15" w:type="dxa"/>
              <w:left w:w="108" w:type="dxa"/>
              <w:bottom w:w="0" w:type="dxa"/>
              <w:right w:w="108" w:type="dxa"/>
            </w:tcMar>
            <w:vAlign w:val="center"/>
          </w:tcPr>
          <w:p w:rsidR="009F260C" w:rsidRPr="00BA5EBA" w:rsidRDefault="009F260C" w:rsidP="00372913">
            <w:pPr>
              <w:spacing w:after="0" w:line="240" w:lineRule="auto"/>
              <w:rPr>
                <w:rFonts w:ascii="Times New Roman" w:hAnsi="Times New Roman" w:cs="Times New Roman"/>
                <w:i/>
                <w:iCs/>
                <w:sz w:val="24"/>
                <w:szCs w:val="24"/>
              </w:rPr>
            </w:pPr>
          </w:p>
        </w:tc>
        <w:tc>
          <w:tcPr>
            <w:tcW w:w="1924" w:type="pct"/>
            <w:shd w:val="clear" w:color="auto" w:fill="FFFFFF"/>
            <w:tcMar>
              <w:top w:w="15" w:type="dxa"/>
              <w:left w:w="108" w:type="dxa"/>
              <w:bottom w:w="0" w:type="dxa"/>
              <w:right w:w="108" w:type="dxa"/>
            </w:tcMar>
          </w:tcPr>
          <w:p w:rsidR="009F260C" w:rsidRPr="00BA5EBA" w:rsidRDefault="009F260C" w:rsidP="00372913">
            <w:pPr>
              <w:spacing w:after="0" w:line="240" w:lineRule="auto"/>
              <w:rPr>
                <w:rFonts w:ascii="Times New Roman" w:hAnsi="Times New Roman" w:cs="Times New Roman"/>
                <w:b/>
                <w:i/>
                <w:sz w:val="24"/>
                <w:szCs w:val="24"/>
              </w:rPr>
            </w:pPr>
            <w:r w:rsidRPr="00BA5EBA">
              <w:rPr>
                <w:rFonts w:ascii="Times New Roman" w:hAnsi="Times New Roman" w:cs="Times New Roman"/>
                <w:b/>
                <w:i/>
                <w:sz w:val="24"/>
                <w:szCs w:val="24"/>
              </w:rPr>
              <w:t>Высокий уровень (отлично):</w:t>
            </w:r>
          </w:p>
          <w:p w:rsidR="009F260C" w:rsidRPr="00BA5EBA" w:rsidRDefault="009F260C" w:rsidP="00372913">
            <w:pPr>
              <w:spacing w:after="0" w:line="240" w:lineRule="auto"/>
              <w:rPr>
                <w:rFonts w:ascii="Times New Roman" w:hAnsi="Times New Roman" w:cs="Times New Roman"/>
                <w:b/>
                <w:i/>
                <w:sz w:val="24"/>
                <w:szCs w:val="24"/>
              </w:rPr>
            </w:pPr>
            <w:r w:rsidRPr="00BA5EBA">
              <w:rPr>
                <w:rFonts w:ascii="Times New Roman" w:hAnsi="Times New Roman" w:cs="Times New Roman"/>
                <w:sz w:val="24"/>
                <w:szCs w:val="24"/>
              </w:rPr>
              <w:t>имеет опыт  использования широкого спектра приёмов  пропагандистского воздействия в зависимости от специфики ситуации и особенностей контингента школьников,   обучения основам здорового образа жизни.</w:t>
            </w:r>
          </w:p>
        </w:tc>
        <w:tc>
          <w:tcPr>
            <w:tcW w:w="1282" w:type="pct"/>
            <w:shd w:val="clear" w:color="auto" w:fill="FFFFFF"/>
            <w:tcMar>
              <w:top w:w="15" w:type="dxa"/>
              <w:left w:w="108" w:type="dxa"/>
              <w:bottom w:w="0" w:type="dxa"/>
              <w:right w:w="108" w:type="dxa"/>
            </w:tcMar>
          </w:tcPr>
          <w:p w:rsidR="009F260C" w:rsidRPr="00BA5EBA" w:rsidRDefault="009F260C"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Педагогические наблюдения за деятельностью практиканта при проведении учебных занятий.</w:t>
            </w:r>
          </w:p>
        </w:tc>
      </w:tr>
      <w:tr w:rsidR="009F260C" w:rsidRPr="00BA5EBA" w:rsidTr="00BF188C">
        <w:trPr>
          <w:trHeight w:val="1120"/>
        </w:trPr>
        <w:tc>
          <w:tcPr>
            <w:tcW w:w="415" w:type="pct"/>
            <w:shd w:val="clear" w:color="auto" w:fill="FFFFFF"/>
          </w:tcPr>
          <w:p w:rsidR="009F260C" w:rsidRPr="00BA5EBA" w:rsidRDefault="009F260C" w:rsidP="00372913">
            <w:pPr>
              <w:spacing w:after="0" w:line="240" w:lineRule="auto"/>
              <w:jc w:val="center"/>
              <w:rPr>
                <w:rFonts w:ascii="Times New Roman" w:hAnsi="Times New Roman" w:cs="Times New Roman"/>
                <w:iCs/>
                <w:sz w:val="24"/>
                <w:szCs w:val="24"/>
              </w:rPr>
            </w:pPr>
            <w:r w:rsidRPr="00BA5EBA">
              <w:rPr>
                <w:rFonts w:ascii="Times New Roman" w:hAnsi="Times New Roman" w:cs="Times New Roman"/>
                <w:iCs/>
                <w:sz w:val="24"/>
                <w:szCs w:val="24"/>
              </w:rPr>
              <w:t>ПК-16</w:t>
            </w:r>
          </w:p>
        </w:tc>
        <w:tc>
          <w:tcPr>
            <w:tcW w:w="1379" w:type="pct"/>
            <w:shd w:val="clear" w:color="auto" w:fill="FFFFFF"/>
            <w:tcMar>
              <w:top w:w="15" w:type="dxa"/>
              <w:left w:w="108" w:type="dxa"/>
              <w:bottom w:w="0" w:type="dxa"/>
              <w:right w:w="108" w:type="dxa"/>
            </w:tcMar>
            <w:vAlign w:val="center"/>
          </w:tcPr>
          <w:p w:rsidR="009F260C" w:rsidRPr="00BA5EBA" w:rsidRDefault="009F260C" w:rsidP="00372913">
            <w:pPr>
              <w:spacing w:after="0" w:line="240" w:lineRule="auto"/>
              <w:rPr>
                <w:rFonts w:ascii="Times New Roman" w:hAnsi="Times New Roman" w:cs="Times New Roman"/>
                <w:i/>
                <w:iCs/>
                <w:sz w:val="24"/>
                <w:szCs w:val="24"/>
              </w:rPr>
            </w:pPr>
            <w:r w:rsidRPr="00BA5EBA">
              <w:rPr>
                <w:rFonts w:ascii="Times New Roman" w:hAnsi="Times New Roman" w:cs="Times New Roman"/>
                <w:b/>
                <w:sz w:val="24"/>
                <w:szCs w:val="24"/>
              </w:rPr>
              <w:t xml:space="preserve">Знание </w:t>
            </w:r>
            <w:r w:rsidRPr="00BA5EBA">
              <w:rPr>
                <w:rFonts w:ascii="Times New Roman" w:hAnsi="Times New Roman" w:cs="Times New Roman"/>
                <w:sz w:val="24"/>
                <w:szCs w:val="24"/>
              </w:rPr>
              <w:t>путей формирования и поддержания мотивации у населения к рекреационной деятельности, используя коммуникативные и организаторские способности.</w:t>
            </w:r>
          </w:p>
        </w:tc>
        <w:tc>
          <w:tcPr>
            <w:tcW w:w="1924" w:type="pct"/>
            <w:shd w:val="clear" w:color="auto" w:fill="FFFFFF"/>
            <w:tcMar>
              <w:top w:w="15" w:type="dxa"/>
              <w:left w:w="108" w:type="dxa"/>
              <w:bottom w:w="0" w:type="dxa"/>
              <w:right w:w="108" w:type="dxa"/>
            </w:tcMar>
          </w:tcPr>
          <w:p w:rsidR="009F260C" w:rsidRPr="00BA5EBA" w:rsidRDefault="009F260C" w:rsidP="00372913">
            <w:pPr>
              <w:spacing w:after="0" w:line="240" w:lineRule="auto"/>
              <w:rPr>
                <w:rFonts w:ascii="Times New Roman" w:hAnsi="Times New Roman" w:cs="Times New Roman"/>
                <w:b/>
                <w:i/>
                <w:sz w:val="24"/>
                <w:szCs w:val="24"/>
              </w:rPr>
            </w:pPr>
            <w:r w:rsidRPr="00BA5EBA">
              <w:rPr>
                <w:rFonts w:ascii="Times New Roman" w:hAnsi="Times New Roman" w:cs="Times New Roman"/>
                <w:b/>
                <w:i/>
                <w:sz w:val="24"/>
                <w:szCs w:val="24"/>
              </w:rPr>
              <w:t>Пороговый уровень (удовлетворительно):</w:t>
            </w:r>
          </w:p>
          <w:p w:rsidR="009F260C" w:rsidRPr="00BA5EBA" w:rsidRDefault="009F260C" w:rsidP="00372913">
            <w:pPr>
              <w:spacing w:after="0" w:line="240" w:lineRule="auto"/>
              <w:rPr>
                <w:rFonts w:ascii="Times New Roman" w:hAnsi="Times New Roman" w:cs="Times New Roman"/>
                <w:b/>
                <w:i/>
                <w:sz w:val="24"/>
                <w:szCs w:val="24"/>
              </w:rPr>
            </w:pPr>
            <w:r w:rsidRPr="00BA5EBA">
              <w:rPr>
                <w:rFonts w:ascii="Times New Roman" w:hAnsi="Times New Roman" w:cs="Times New Roman"/>
                <w:sz w:val="24"/>
                <w:szCs w:val="24"/>
              </w:rPr>
              <w:t>знает основы рекреационной деятельности, порядок планирования и проведения агитационной работы со школьниками для их вовлечения в рекреационную деятельность.</w:t>
            </w:r>
          </w:p>
        </w:tc>
        <w:tc>
          <w:tcPr>
            <w:tcW w:w="1282" w:type="pct"/>
            <w:shd w:val="clear" w:color="auto" w:fill="FFFFFF"/>
            <w:tcMar>
              <w:top w:w="15" w:type="dxa"/>
              <w:left w:w="108" w:type="dxa"/>
              <w:bottom w:w="0" w:type="dxa"/>
              <w:right w:w="108" w:type="dxa"/>
            </w:tcMar>
          </w:tcPr>
          <w:p w:rsidR="009F260C" w:rsidRPr="00BA5EBA" w:rsidRDefault="009F260C" w:rsidP="00372913">
            <w:pPr>
              <w:spacing w:after="0" w:line="240" w:lineRule="auto"/>
              <w:rPr>
                <w:rFonts w:ascii="Times New Roman" w:hAnsi="Times New Roman" w:cs="Times New Roman"/>
                <w:sz w:val="24"/>
                <w:szCs w:val="24"/>
              </w:rPr>
            </w:pPr>
            <w:r w:rsidRPr="00BA5EBA">
              <w:rPr>
                <w:rFonts w:ascii="Times New Roman" w:hAnsi="Times New Roman" w:cs="Times New Roman"/>
                <w:iCs/>
                <w:sz w:val="24"/>
                <w:szCs w:val="24"/>
              </w:rPr>
              <w:t xml:space="preserve">Тестирование на организационном этапе практики, получение удовлетворительной </w:t>
            </w:r>
            <w:r w:rsidRPr="00BA5EBA">
              <w:rPr>
                <w:rFonts w:ascii="Times New Roman" w:hAnsi="Times New Roman" w:cs="Times New Roman"/>
                <w:sz w:val="24"/>
                <w:szCs w:val="24"/>
              </w:rPr>
              <w:t>оценки по пятибалльной шкале.</w:t>
            </w:r>
          </w:p>
        </w:tc>
      </w:tr>
      <w:tr w:rsidR="009F260C" w:rsidRPr="00BA5EBA" w:rsidTr="00BF188C">
        <w:trPr>
          <w:trHeight w:val="1120"/>
        </w:trPr>
        <w:tc>
          <w:tcPr>
            <w:tcW w:w="415" w:type="pct"/>
            <w:shd w:val="clear" w:color="auto" w:fill="FFFFFF"/>
          </w:tcPr>
          <w:p w:rsidR="009F260C" w:rsidRPr="00BA5EBA" w:rsidRDefault="009F260C" w:rsidP="00372913">
            <w:pPr>
              <w:spacing w:after="0" w:line="240" w:lineRule="auto"/>
              <w:rPr>
                <w:rFonts w:ascii="Times New Roman" w:hAnsi="Times New Roman" w:cs="Times New Roman"/>
                <w:i/>
                <w:iCs/>
                <w:sz w:val="24"/>
                <w:szCs w:val="24"/>
              </w:rPr>
            </w:pPr>
          </w:p>
        </w:tc>
        <w:tc>
          <w:tcPr>
            <w:tcW w:w="1379" w:type="pct"/>
            <w:shd w:val="clear" w:color="auto" w:fill="FFFFFF"/>
            <w:tcMar>
              <w:top w:w="15" w:type="dxa"/>
              <w:left w:w="108" w:type="dxa"/>
              <w:bottom w:w="0" w:type="dxa"/>
              <w:right w:w="108" w:type="dxa"/>
            </w:tcMar>
            <w:vAlign w:val="center"/>
          </w:tcPr>
          <w:p w:rsidR="009F260C" w:rsidRPr="00BA5EBA" w:rsidRDefault="009F260C" w:rsidP="00372913">
            <w:pPr>
              <w:spacing w:after="0" w:line="240" w:lineRule="auto"/>
              <w:rPr>
                <w:rFonts w:ascii="Times New Roman" w:hAnsi="Times New Roman" w:cs="Times New Roman"/>
                <w:i/>
                <w:iCs/>
                <w:sz w:val="24"/>
                <w:szCs w:val="24"/>
              </w:rPr>
            </w:pPr>
          </w:p>
        </w:tc>
        <w:tc>
          <w:tcPr>
            <w:tcW w:w="1924" w:type="pct"/>
            <w:shd w:val="clear" w:color="auto" w:fill="FFFFFF"/>
            <w:tcMar>
              <w:top w:w="15" w:type="dxa"/>
              <w:left w:w="108" w:type="dxa"/>
              <w:bottom w:w="0" w:type="dxa"/>
              <w:right w:w="108" w:type="dxa"/>
            </w:tcMar>
          </w:tcPr>
          <w:p w:rsidR="009F260C" w:rsidRPr="00BA5EBA" w:rsidRDefault="009F260C" w:rsidP="00372913">
            <w:pPr>
              <w:spacing w:after="0" w:line="240" w:lineRule="auto"/>
              <w:rPr>
                <w:rFonts w:ascii="Times New Roman" w:hAnsi="Times New Roman" w:cs="Times New Roman"/>
                <w:b/>
                <w:i/>
                <w:sz w:val="24"/>
                <w:szCs w:val="24"/>
              </w:rPr>
            </w:pPr>
            <w:r w:rsidRPr="00BA5EBA">
              <w:rPr>
                <w:rFonts w:ascii="Times New Roman" w:hAnsi="Times New Roman" w:cs="Times New Roman"/>
                <w:b/>
                <w:i/>
                <w:sz w:val="24"/>
                <w:szCs w:val="24"/>
              </w:rPr>
              <w:t>Продвинутый уровень (хорошо):</w:t>
            </w:r>
          </w:p>
          <w:p w:rsidR="009F260C" w:rsidRPr="00BA5EBA" w:rsidRDefault="009F260C" w:rsidP="00372913">
            <w:pPr>
              <w:spacing w:after="0" w:line="240" w:lineRule="auto"/>
              <w:rPr>
                <w:rFonts w:ascii="Times New Roman" w:hAnsi="Times New Roman" w:cs="Times New Roman"/>
                <w:b/>
                <w:i/>
                <w:sz w:val="24"/>
                <w:szCs w:val="24"/>
              </w:rPr>
            </w:pPr>
            <w:r w:rsidRPr="00BA5EBA">
              <w:rPr>
                <w:rFonts w:ascii="Times New Roman" w:hAnsi="Times New Roman" w:cs="Times New Roman"/>
                <w:sz w:val="24"/>
                <w:szCs w:val="24"/>
              </w:rPr>
              <w:t>знает способы самостоятельной разработки и воспроизведения планов агитационной работы со школьниками,  поддержания мотивации к рекреационной деятельности, используя коммуникативные и организаторские способности.</w:t>
            </w:r>
          </w:p>
        </w:tc>
        <w:tc>
          <w:tcPr>
            <w:tcW w:w="1282" w:type="pct"/>
            <w:shd w:val="clear" w:color="auto" w:fill="FFFFFF"/>
            <w:tcMar>
              <w:top w:w="15" w:type="dxa"/>
              <w:left w:w="108" w:type="dxa"/>
              <w:bottom w:w="0" w:type="dxa"/>
              <w:right w:w="108" w:type="dxa"/>
            </w:tcMar>
          </w:tcPr>
          <w:p w:rsidR="009F260C" w:rsidRPr="00BA5EBA" w:rsidRDefault="009F260C" w:rsidP="00372913">
            <w:pPr>
              <w:spacing w:after="0" w:line="240" w:lineRule="auto"/>
              <w:rPr>
                <w:rFonts w:ascii="Times New Roman" w:hAnsi="Times New Roman" w:cs="Times New Roman"/>
                <w:iCs/>
                <w:sz w:val="24"/>
                <w:szCs w:val="24"/>
              </w:rPr>
            </w:pPr>
            <w:r w:rsidRPr="00BA5EBA">
              <w:rPr>
                <w:rFonts w:ascii="Times New Roman" w:hAnsi="Times New Roman" w:cs="Times New Roman"/>
                <w:sz w:val="24"/>
                <w:szCs w:val="24"/>
              </w:rPr>
              <w:t xml:space="preserve">Диалог, </w:t>
            </w:r>
            <w:r w:rsidRPr="00BA5EBA">
              <w:rPr>
                <w:rFonts w:ascii="Times New Roman" w:hAnsi="Times New Roman" w:cs="Times New Roman"/>
                <w:iCs/>
                <w:sz w:val="24"/>
                <w:szCs w:val="24"/>
              </w:rPr>
              <w:t xml:space="preserve">получение хорошей </w:t>
            </w:r>
            <w:r w:rsidRPr="00BA5EBA">
              <w:rPr>
                <w:rFonts w:ascii="Times New Roman" w:hAnsi="Times New Roman" w:cs="Times New Roman"/>
                <w:sz w:val="24"/>
                <w:szCs w:val="24"/>
              </w:rPr>
              <w:t>оценки по пятибалльной шкале.</w:t>
            </w:r>
          </w:p>
        </w:tc>
      </w:tr>
      <w:tr w:rsidR="009F260C" w:rsidRPr="00BA5EBA" w:rsidTr="00BF188C">
        <w:trPr>
          <w:trHeight w:val="1120"/>
        </w:trPr>
        <w:tc>
          <w:tcPr>
            <w:tcW w:w="415" w:type="pct"/>
            <w:shd w:val="clear" w:color="auto" w:fill="FFFFFF"/>
          </w:tcPr>
          <w:p w:rsidR="009F260C" w:rsidRPr="00BA5EBA" w:rsidRDefault="009F260C" w:rsidP="00372913">
            <w:pPr>
              <w:spacing w:after="0" w:line="240" w:lineRule="auto"/>
              <w:rPr>
                <w:rFonts w:ascii="Times New Roman" w:hAnsi="Times New Roman" w:cs="Times New Roman"/>
                <w:i/>
                <w:iCs/>
                <w:sz w:val="24"/>
                <w:szCs w:val="24"/>
              </w:rPr>
            </w:pPr>
          </w:p>
        </w:tc>
        <w:tc>
          <w:tcPr>
            <w:tcW w:w="1379" w:type="pct"/>
            <w:shd w:val="clear" w:color="auto" w:fill="FFFFFF"/>
            <w:tcMar>
              <w:top w:w="15" w:type="dxa"/>
              <w:left w:w="108" w:type="dxa"/>
              <w:bottom w:w="0" w:type="dxa"/>
              <w:right w:w="108" w:type="dxa"/>
            </w:tcMar>
            <w:vAlign w:val="center"/>
          </w:tcPr>
          <w:p w:rsidR="009F260C" w:rsidRPr="00BA5EBA" w:rsidRDefault="009F260C" w:rsidP="00372913">
            <w:pPr>
              <w:spacing w:after="0" w:line="240" w:lineRule="auto"/>
              <w:rPr>
                <w:rFonts w:ascii="Times New Roman" w:hAnsi="Times New Roman" w:cs="Times New Roman"/>
                <w:i/>
                <w:iCs/>
                <w:sz w:val="24"/>
                <w:szCs w:val="24"/>
              </w:rPr>
            </w:pPr>
          </w:p>
        </w:tc>
        <w:tc>
          <w:tcPr>
            <w:tcW w:w="1924" w:type="pct"/>
            <w:shd w:val="clear" w:color="auto" w:fill="FFFFFF"/>
            <w:tcMar>
              <w:top w:w="15" w:type="dxa"/>
              <w:left w:w="108" w:type="dxa"/>
              <w:bottom w:w="0" w:type="dxa"/>
              <w:right w:w="108" w:type="dxa"/>
            </w:tcMar>
          </w:tcPr>
          <w:p w:rsidR="009F260C" w:rsidRPr="00BA5EBA" w:rsidRDefault="009F260C" w:rsidP="00372913">
            <w:pPr>
              <w:spacing w:after="0" w:line="240" w:lineRule="auto"/>
              <w:rPr>
                <w:rFonts w:ascii="Times New Roman" w:hAnsi="Times New Roman" w:cs="Times New Roman"/>
                <w:b/>
                <w:i/>
                <w:sz w:val="24"/>
                <w:szCs w:val="24"/>
              </w:rPr>
            </w:pPr>
            <w:r w:rsidRPr="00BA5EBA">
              <w:rPr>
                <w:rFonts w:ascii="Times New Roman" w:hAnsi="Times New Roman" w:cs="Times New Roman"/>
                <w:b/>
                <w:i/>
                <w:sz w:val="24"/>
                <w:szCs w:val="24"/>
              </w:rPr>
              <w:t>Высокий уровень (отлично):</w:t>
            </w:r>
          </w:p>
          <w:p w:rsidR="009F260C" w:rsidRPr="00BA5EBA" w:rsidRDefault="009F260C" w:rsidP="00372913">
            <w:pPr>
              <w:spacing w:after="0" w:line="240" w:lineRule="auto"/>
              <w:rPr>
                <w:rFonts w:ascii="Times New Roman" w:hAnsi="Times New Roman" w:cs="Times New Roman"/>
                <w:b/>
                <w:i/>
                <w:sz w:val="24"/>
                <w:szCs w:val="24"/>
              </w:rPr>
            </w:pPr>
            <w:r w:rsidRPr="00BA5EBA">
              <w:rPr>
                <w:rFonts w:ascii="Times New Roman" w:hAnsi="Times New Roman" w:cs="Times New Roman"/>
                <w:i/>
                <w:sz w:val="24"/>
                <w:szCs w:val="24"/>
              </w:rPr>
              <w:t>знает</w:t>
            </w:r>
            <w:r w:rsidRPr="00BA5EBA">
              <w:rPr>
                <w:rFonts w:ascii="Times New Roman" w:hAnsi="Times New Roman" w:cs="Times New Roman"/>
                <w:sz w:val="24"/>
                <w:szCs w:val="24"/>
              </w:rPr>
              <w:t xml:space="preserve"> особенности мотивационной сферы детей разного возраста, их интересы в области физической культуры и спорта, влияние семейных спортивных традиций, результатов занятий физическими упражнениями и других факторов на </w:t>
            </w:r>
            <w:r w:rsidRPr="00BA5EBA">
              <w:rPr>
                <w:rFonts w:ascii="Times New Roman" w:eastAsia="Calibri" w:hAnsi="Times New Roman" w:cs="Times New Roman"/>
                <w:sz w:val="24"/>
                <w:szCs w:val="24"/>
              </w:rPr>
              <w:t xml:space="preserve">формирование осознанного </w:t>
            </w:r>
            <w:r w:rsidRPr="00BA5EBA">
              <w:rPr>
                <w:rFonts w:ascii="Times New Roman" w:eastAsia="Calibri" w:hAnsi="Times New Roman" w:cs="Times New Roman"/>
                <w:sz w:val="24"/>
                <w:szCs w:val="24"/>
              </w:rPr>
              <w:lastRenderedPageBreak/>
              <w:t>отношения к физкультурно-спортивной деятельности.</w:t>
            </w:r>
          </w:p>
        </w:tc>
        <w:tc>
          <w:tcPr>
            <w:tcW w:w="1282" w:type="pct"/>
            <w:shd w:val="clear" w:color="auto" w:fill="FFFFFF"/>
            <w:tcMar>
              <w:top w:w="15" w:type="dxa"/>
              <w:left w:w="108" w:type="dxa"/>
              <w:bottom w:w="0" w:type="dxa"/>
              <w:right w:w="108" w:type="dxa"/>
            </w:tcMar>
          </w:tcPr>
          <w:p w:rsidR="009F260C" w:rsidRPr="00BA5EBA" w:rsidRDefault="009F260C"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lastRenderedPageBreak/>
              <w:t>Дискуссия в интерактивной форме, получение отличной</w:t>
            </w:r>
            <w:r w:rsidRPr="00BA5EBA">
              <w:rPr>
                <w:rFonts w:ascii="Times New Roman" w:hAnsi="Times New Roman" w:cs="Times New Roman"/>
                <w:iCs/>
                <w:sz w:val="24"/>
                <w:szCs w:val="24"/>
              </w:rPr>
              <w:t xml:space="preserve"> </w:t>
            </w:r>
            <w:r w:rsidRPr="00BA5EBA">
              <w:rPr>
                <w:rFonts w:ascii="Times New Roman" w:hAnsi="Times New Roman" w:cs="Times New Roman"/>
                <w:sz w:val="24"/>
                <w:szCs w:val="24"/>
              </w:rPr>
              <w:t>оценки по пятибалльной шкале.</w:t>
            </w:r>
          </w:p>
        </w:tc>
      </w:tr>
      <w:tr w:rsidR="009F260C" w:rsidRPr="00BA5EBA" w:rsidTr="00BF188C">
        <w:trPr>
          <w:trHeight w:val="1120"/>
        </w:trPr>
        <w:tc>
          <w:tcPr>
            <w:tcW w:w="415" w:type="pct"/>
            <w:shd w:val="clear" w:color="auto" w:fill="FFFFFF"/>
          </w:tcPr>
          <w:p w:rsidR="009F260C" w:rsidRPr="00BA5EBA" w:rsidRDefault="009F260C" w:rsidP="00372913">
            <w:pPr>
              <w:spacing w:after="0" w:line="240" w:lineRule="auto"/>
              <w:rPr>
                <w:rFonts w:ascii="Times New Roman" w:hAnsi="Times New Roman" w:cs="Times New Roman"/>
                <w:i/>
                <w:iCs/>
                <w:sz w:val="24"/>
                <w:szCs w:val="24"/>
              </w:rPr>
            </w:pPr>
          </w:p>
        </w:tc>
        <w:tc>
          <w:tcPr>
            <w:tcW w:w="1379" w:type="pct"/>
            <w:shd w:val="clear" w:color="auto" w:fill="FFFFFF"/>
            <w:tcMar>
              <w:top w:w="15" w:type="dxa"/>
              <w:left w:w="108" w:type="dxa"/>
              <w:bottom w:w="0" w:type="dxa"/>
              <w:right w:w="108" w:type="dxa"/>
            </w:tcMar>
          </w:tcPr>
          <w:p w:rsidR="009F260C" w:rsidRPr="00BA5EBA" w:rsidRDefault="009F260C" w:rsidP="00372913">
            <w:pPr>
              <w:spacing w:after="0" w:line="240" w:lineRule="auto"/>
              <w:rPr>
                <w:rFonts w:ascii="Times New Roman" w:hAnsi="Times New Roman" w:cs="Times New Roman"/>
                <w:i/>
                <w:iCs/>
                <w:sz w:val="24"/>
                <w:szCs w:val="24"/>
              </w:rPr>
            </w:pPr>
            <w:r w:rsidRPr="00BA5EBA">
              <w:rPr>
                <w:rFonts w:ascii="Times New Roman" w:hAnsi="Times New Roman" w:cs="Times New Roman"/>
                <w:b/>
                <w:sz w:val="24"/>
                <w:szCs w:val="24"/>
              </w:rPr>
              <w:t xml:space="preserve">Умение </w:t>
            </w:r>
            <w:r w:rsidRPr="00BA5EBA">
              <w:rPr>
                <w:rFonts w:ascii="Times New Roman" w:hAnsi="Times New Roman" w:cs="Times New Roman"/>
                <w:sz w:val="24"/>
                <w:szCs w:val="24"/>
              </w:rPr>
              <w:t>формировать и поддерживать мотивацию у населения к рекреационной деятельности, используя коммуникативные и организаторские способности.</w:t>
            </w:r>
          </w:p>
        </w:tc>
        <w:tc>
          <w:tcPr>
            <w:tcW w:w="1924" w:type="pct"/>
            <w:shd w:val="clear" w:color="auto" w:fill="FFFFFF"/>
            <w:tcMar>
              <w:top w:w="15" w:type="dxa"/>
              <w:left w:w="108" w:type="dxa"/>
              <w:bottom w:w="0" w:type="dxa"/>
              <w:right w:w="108" w:type="dxa"/>
            </w:tcMar>
          </w:tcPr>
          <w:p w:rsidR="009F260C" w:rsidRPr="00BA5EBA" w:rsidRDefault="009F260C" w:rsidP="00372913">
            <w:pPr>
              <w:spacing w:after="0" w:line="240" w:lineRule="auto"/>
              <w:rPr>
                <w:rFonts w:ascii="Times New Roman" w:hAnsi="Times New Roman" w:cs="Times New Roman"/>
                <w:b/>
                <w:i/>
                <w:sz w:val="24"/>
                <w:szCs w:val="24"/>
              </w:rPr>
            </w:pPr>
            <w:r w:rsidRPr="00BA5EBA">
              <w:rPr>
                <w:rFonts w:ascii="Times New Roman" w:hAnsi="Times New Roman" w:cs="Times New Roman"/>
                <w:b/>
                <w:i/>
                <w:sz w:val="24"/>
                <w:szCs w:val="24"/>
              </w:rPr>
              <w:t>Пороговый уровень (удовлетворительно):</w:t>
            </w:r>
          </w:p>
          <w:p w:rsidR="009F260C" w:rsidRPr="00BA5EBA" w:rsidRDefault="009F260C" w:rsidP="00372913">
            <w:pPr>
              <w:spacing w:after="0" w:line="240" w:lineRule="auto"/>
              <w:rPr>
                <w:rFonts w:ascii="Times New Roman" w:hAnsi="Times New Roman" w:cs="Times New Roman"/>
                <w:b/>
                <w:i/>
                <w:sz w:val="24"/>
                <w:szCs w:val="24"/>
              </w:rPr>
            </w:pPr>
            <w:r w:rsidRPr="00BA5EBA">
              <w:rPr>
                <w:rFonts w:ascii="Times New Roman" w:hAnsi="Times New Roman" w:cs="Times New Roman"/>
                <w:sz w:val="24"/>
                <w:szCs w:val="24"/>
              </w:rPr>
              <w:t>умеет осуществлять взаимодействие с различными  контингентами школьников, выбирать соответствующий стиль общения при формировании мотивации к занятиям физическими упражнениями.</w:t>
            </w:r>
          </w:p>
        </w:tc>
        <w:tc>
          <w:tcPr>
            <w:tcW w:w="1282" w:type="pct"/>
            <w:shd w:val="clear" w:color="auto" w:fill="FFFFFF"/>
            <w:tcMar>
              <w:top w:w="15" w:type="dxa"/>
              <w:left w:w="108" w:type="dxa"/>
              <w:bottom w:w="0" w:type="dxa"/>
              <w:right w:w="108" w:type="dxa"/>
            </w:tcMar>
          </w:tcPr>
          <w:p w:rsidR="009F260C" w:rsidRPr="00BA5EBA" w:rsidRDefault="009F260C"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Педагогические наблюдения за деятельностью практиканта при проведении учебных занятий.</w:t>
            </w:r>
          </w:p>
        </w:tc>
      </w:tr>
      <w:tr w:rsidR="009F260C" w:rsidRPr="00BA5EBA" w:rsidTr="00BF188C">
        <w:trPr>
          <w:trHeight w:val="1120"/>
        </w:trPr>
        <w:tc>
          <w:tcPr>
            <w:tcW w:w="415" w:type="pct"/>
            <w:shd w:val="clear" w:color="auto" w:fill="FFFFFF"/>
          </w:tcPr>
          <w:p w:rsidR="009F260C" w:rsidRPr="00BA5EBA" w:rsidRDefault="009F260C" w:rsidP="00372913">
            <w:pPr>
              <w:spacing w:after="0" w:line="240" w:lineRule="auto"/>
              <w:rPr>
                <w:rFonts w:ascii="Times New Roman" w:hAnsi="Times New Roman" w:cs="Times New Roman"/>
                <w:i/>
                <w:iCs/>
                <w:sz w:val="24"/>
                <w:szCs w:val="24"/>
              </w:rPr>
            </w:pPr>
          </w:p>
        </w:tc>
        <w:tc>
          <w:tcPr>
            <w:tcW w:w="1379" w:type="pct"/>
            <w:shd w:val="clear" w:color="auto" w:fill="FFFFFF"/>
            <w:tcMar>
              <w:top w:w="15" w:type="dxa"/>
              <w:left w:w="108" w:type="dxa"/>
              <w:bottom w:w="0" w:type="dxa"/>
              <w:right w:w="108" w:type="dxa"/>
            </w:tcMar>
            <w:vAlign w:val="center"/>
          </w:tcPr>
          <w:p w:rsidR="009F260C" w:rsidRPr="00BA5EBA" w:rsidRDefault="009F260C" w:rsidP="00372913">
            <w:pPr>
              <w:spacing w:after="0" w:line="240" w:lineRule="auto"/>
              <w:rPr>
                <w:rFonts w:ascii="Times New Roman" w:hAnsi="Times New Roman" w:cs="Times New Roman"/>
                <w:i/>
                <w:iCs/>
                <w:sz w:val="24"/>
                <w:szCs w:val="24"/>
              </w:rPr>
            </w:pPr>
          </w:p>
        </w:tc>
        <w:tc>
          <w:tcPr>
            <w:tcW w:w="1924" w:type="pct"/>
            <w:shd w:val="clear" w:color="auto" w:fill="FFFFFF"/>
            <w:tcMar>
              <w:top w:w="15" w:type="dxa"/>
              <w:left w:w="108" w:type="dxa"/>
              <w:bottom w:w="0" w:type="dxa"/>
              <w:right w:w="108" w:type="dxa"/>
            </w:tcMar>
          </w:tcPr>
          <w:p w:rsidR="009F260C" w:rsidRPr="00BA5EBA" w:rsidRDefault="009F260C" w:rsidP="00372913">
            <w:pPr>
              <w:spacing w:after="0" w:line="240" w:lineRule="auto"/>
              <w:rPr>
                <w:rFonts w:ascii="Times New Roman" w:hAnsi="Times New Roman" w:cs="Times New Roman"/>
                <w:b/>
                <w:i/>
                <w:sz w:val="24"/>
                <w:szCs w:val="24"/>
              </w:rPr>
            </w:pPr>
            <w:r w:rsidRPr="00BA5EBA">
              <w:rPr>
                <w:rFonts w:ascii="Times New Roman" w:hAnsi="Times New Roman" w:cs="Times New Roman"/>
                <w:b/>
                <w:i/>
                <w:sz w:val="24"/>
                <w:szCs w:val="24"/>
              </w:rPr>
              <w:t>Продвинутый уровень (хорошо):</w:t>
            </w:r>
          </w:p>
          <w:p w:rsidR="009F260C" w:rsidRPr="00BA5EBA" w:rsidRDefault="009F260C" w:rsidP="00372913">
            <w:pPr>
              <w:spacing w:after="0" w:line="240" w:lineRule="auto"/>
              <w:rPr>
                <w:rFonts w:ascii="Times New Roman" w:hAnsi="Times New Roman" w:cs="Times New Roman"/>
                <w:b/>
                <w:i/>
                <w:sz w:val="24"/>
                <w:szCs w:val="24"/>
              </w:rPr>
            </w:pPr>
            <w:r w:rsidRPr="00BA5EBA">
              <w:rPr>
                <w:rFonts w:ascii="Times New Roman" w:hAnsi="Times New Roman" w:cs="Times New Roman"/>
                <w:sz w:val="24"/>
                <w:szCs w:val="24"/>
              </w:rPr>
              <w:t>умеет использовать способы убеждения и различные стратегии поведения при взаимодействии с разными контингентами школьников.</w:t>
            </w:r>
          </w:p>
        </w:tc>
        <w:tc>
          <w:tcPr>
            <w:tcW w:w="1282" w:type="pct"/>
            <w:shd w:val="clear" w:color="auto" w:fill="FFFFFF"/>
            <w:tcMar>
              <w:top w:w="15" w:type="dxa"/>
              <w:left w:w="108" w:type="dxa"/>
              <w:bottom w:w="0" w:type="dxa"/>
              <w:right w:w="108" w:type="dxa"/>
            </w:tcMar>
          </w:tcPr>
          <w:p w:rsidR="009F260C" w:rsidRPr="00BA5EBA" w:rsidRDefault="009F260C"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Педагогические наблюдения за деятельностью практиканта при проведении учебных занятий.</w:t>
            </w:r>
          </w:p>
        </w:tc>
      </w:tr>
      <w:tr w:rsidR="009F260C" w:rsidRPr="00BA5EBA" w:rsidTr="00BF188C">
        <w:trPr>
          <w:trHeight w:val="1120"/>
        </w:trPr>
        <w:tc>
          <w:tcPr>
            <w:tcW w:w="415" w:type="pct"/>
            <w:shd w:val="clear" w:color="auto" w:fill="FFFFFF"/>
          </w:tcPr>
          <w:p w:rsidR="009F260C" w:rsidRPr="00BA5EBA" w:rsidRDefault="009F260C" w:rsidP="00372913">
            <w:pPr>
              <w:spacing w:after="0" w:line="240" w:lineRule="auto"/>
              <w:rPr>
                <w:rFonts w:ascii="Times New Roman" w:hAnsi="Times New Roman" w:cs="Times New Roman"/>
                <w:i/>
                <w:iCs/>
                <w:sz w:val="24"/>
                <w:szCs w:val="24"/>
              </w:rPr>
            </w:pPr>
          </w:p>
        </w:tc>
        <w:tc>
          <w:tcPr>
            <w:tcW w:w="1379" w:type="pct"/>
            <w:shd w:val="clear" w:color="auto" w:fill="FFFFFF"/>
            <w:tcMar>
              <w:top w:w="15" w:type="dxa"/>
              <w:left w:w="108" w:type="dxa"/>
              <w:bottom w:w="0" w:type="dxa"/>
              <w:right w:w="108" w:type="dxa"/>
            </w:tcMar>
            <w:vAlign w:val="center"/>
          </w:tcPr>
          <w:p w:rsidR="009F260C" w:rsidRPr="00BA5EBA" w:rsidRDefault="009F260C" w:rsidP="00372913">
            <w:pPr>
              <w:spacing w:after="0" w:line="240" w:lineRule="auto"/>
              <w:rPr>
                <w:rFonts w:ascii="Times New Roman" w:hAnsi="Times New Roman" w:cs="Times New Roman"/>
                <w:i/>
                <w:iCs/>
                <w:sz w:val="24"/>
                <w:szCs w:val="24"/>
              </w:rPr>
            </w:pPr>
          </w:p>
        </w:tc>
        <w:tc>
          <w:tcPr>
            <w:tcW w:w="1924" w:type="pct"/>
            <w:shd w:val="clear" w:color="auto" w:fill="FFFFFF"/>
            <w:tcMar>
              <w:top w:w="15" w:type="dxa"/>
              <w:left w:w="108" w:type="dxa"/>
              <w:bottom w:w="0" w:type="dxa"/>
              <w:right w:w="108" w:type="dxa"/>
            </w:tcMar>
          </w:tcPr>
          <w:p w:rsidR="009F260C" w:rsidRPr="00BA5EBA" w:rsidRDefault="009F260C" w:rsidP="00372913">
            <w:pPr>
              <w:spacing w:after="0" w:line="240" w:lineRule="auto"/>
              <w:rPr>
                <w:rFonts w:ascii="Times New Roman" w:hAnsi="Times New Roman" w:cs="Times New Roman"/>
                <w:b/>
                <w:i/>
                <w:sz w:val="24"/>
                <w:szCs w:val="24"/>
              </w:rPr>
            </w:pPr>
            <w:r w:rsidRPr="00BA5EBA">
              <w:rPr>
                <w:rFonts w:ascii="Times New Roman" w:hAnsi="Times New Roman" w:cs="Times New Roman"/>
                <w:b/>
                <w:i/>
                <w:sz w:val="24"/>
                <w:szCs w:val="24"/>
              </w:rPr>
              <w:t>Высокий уровень (отлично):</w:t>
            </w:r>
          </w:p>
          <w:p w:rsidR="009F260C" w:rsidRPr="00BA5EBA" w:rsidRDefault="009F260C" w:rsidP="00372913">
            <w:pPr>
              <w:spacing w:after="0" w:line="240" w:lineRule="auto"/>
              <w:rPr>
                <w:rFonts w:ascii="Times New Roman" w:hAnsi="Times New Roman" w:cs="Times New Roman"/>
                <w:b/>
                <w:i/>
                <w:sz w:val="24"/>
                <w:szCs w:val="24"/>
              </w:rPr>
            </w:pPr>
            <w:r w:rsidRPr="00BA5EBA">
              <w:rPr>
                <w:rFonts w:ascii="Times New Roman" w:hAnsi="Times New Roman" w:cs="Times New Roman"/>
                <w:sz w:val="24"/>
                <w:szCs w:val="24"/>
              </w:rPr>
              <w:t>умеет использовать технологии организации и мотивирования обучающихся для осуществления рекреационной деятельности.</w:t>
            </w:r>
          </w:p>
        </w:tc>
        <w:tc>
          <w:tcPr>
            <w:tcW w:w="1282" w:type="pct"/>
            <w:shd w:val="clear" w:color="auto" w:fill="FFFFFF"/>
            <w:tcMar>
              <w:top w:w="15" w:type="dxa"/>
              <w:left w:w="108" w:type="dxa"/>
              <w:bottom w:w="0" w:type="dxa"/>
              <w:right w:w="108" w:type="dxa"/>
            </w:tcMar>
          </w:tcPr>
          <w:p w:rsidR="009F260C" w:rsidRPr="00BA5EBA" w:rsidRDefault="009F260C"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Педагогические наблюдения за деятельностью практиканта при проведении учебных занятий.</w:t>
            </w:r>
          </w:p>
        </w:tc>
      </w:tr>
      <w:tr w:rsidR="009F260C" w:rsidRPr="00BA5EBA" w:rsidTr="00BF188C">
        <w:trPr>
          <w:trHeight w:val="1120"/>
        </w:trPr>
        <w:tc>
          <w:tcPr>
            <w:tcW w:w="415" w:type="pct"/>
            <w:shd w:val="clear" w:color="auto" w:fill="FFFFFF"/>
          </w:tcPr>
          <w:p w:rsidR="009F260C" w:rsidRPr="00BA5EBA" w:rsidRDefault="009F260C" w:rsidP="00372913">
            <w:pPr>
              <w:spacing w:after="0" w:line="240" w:lineRule="auto"/>
              <w:rPr>
                <w:rFonts w:ascii="Times New Roman" w:hAnsi="Times New Roman" w:cs="Times New Roman"/>
                <w:i/>
                <w:iCs/>
                <w:sz w:val="24"/>
                <w:szCs w:val="24"/>
              </w:rPr>
            </w:pPr>
          </w:p>
        </w:tc>
        <w:tc>
          <w:tcPr>
            <w:tcW w:w="1379" w:type="pct"/>
            <w:shd w:val="clear" w:color="auto" w:fill="FFFFFF"/>
            <w:tcMar>
              <w:top w:w="15" w:type="dxa"/>
              <w:left w:w="108" w:type="dxa"/>
              <w:bottom w:w="0" w:type="dxa"/>
              <w:right w:w="108" w:type="dxa"/>
            </w:tcMar>
            <w:vAlign w:val="center"/>
          </w:tcPr>
          <w:p w:rsidR="009F260C" w:rsidRPr="00BA5EBA" w:rsidRDefault="009F260C" w:rsidP="00372913">
            <w:pPr>
              <w:spacing w:after="0" w:line="240" w:lineRule="auto"/>
              <w:rPr>
                <w:rFonts w:ascii="Times New Roman" w:hAnsi="Times New Roman" w:cs="Times New Roman"/>
                <w:i/>
                <w:iCs/>
                <w:sz w:val="24"/>
                <w:szCs w:val="24"/>
              </w:rPr>
            </w:pPr>
            <w:r w:rsidRPr="00BA5EBA">
              <w:rPr>
                <w:rFonts w:ascii="Times New Roman" w:hAnsi="Times New Roman" w:cs="Times New Roman"/>
                <w:b/>
                <w:sz w:val="24"/>
                <w:szCs w:val="24"/>
              </w:rPr>
              <w:t xml:space="preserve">Опыт </w:t>
            </w:r>
            <w:r w:rsidRPr="00BA5EBA">
              <w:rPr>
                <w:rFonts w:ascii="Times New Roman" w:hAnsi="Times New Roman" w:cs="Times New Roman"/>
                <w:sz w:val="24"/>
                <w:szCs w:val="24"/>
              </w:rPr>
              <w:t>формирования и поддержания мотивации у населения к рекреационной деятельности, использования коммуникативных и организаторских способностей.</w:t>
            </w:r>
          </w:p>
        </w:tc>
        <w:tc>
          <w:tcPr>
            <w:tcW w:w="1924" w:type="pct"/>
            <w:shd w:val="clear" w:color="auto" w:fill="FFFFFF"/>
            <w:tcMar>
              <w:top w:w="15" w:type="dxa"/>
              <w:left w:w="108" w:type="dxa"/>
              <w:bottom w:w="0" w:type="dxa"/>
              <w:right w:w="108" w:type="dxa"/>
            </w:tcMar>
          </w:tcPr>
          <w:p w:rsidR="009F260C" w:rsidRPr="00BA5EBA" w:rsidRDefault="009F260C" w:rsidP="00372913">
            <w:pPr>
              <w:spacing w:after="0" w:line="240" w:lineRule="auto"/>
              <w:rPr>
                <w:rFonts w:ascii="Times New Roman" w:hAnsi="Times New Roman" w:cs="Times New Roman"/>
                <w:b/>
                <w:i/>
                <w:sz w:val="24"/>
                <w:szCs w:val="24"/>
              </w:rPr>
            </w:pPr>
            <w:r w:rsidRPr="00BA5EBA">
              <w:rPr>
                <w:rFonts w:ascii="Times New Roman" w:hAnsi="Times New Roman" w:cs="Times New Roman"/>
                <w:b/>
                <w:i/>
                <w:sz w:val="24"/>
                <w:szCs w:val="24"/>
              </w:rPr>
              <w:t>Пороговый уровень (удовлетворительно):</w:t>
            </w:r>
          </w:p>
          <w:p w:rsidR="009F260C" w:rsidRPr="00BA5EBA" w:rsidRDefault="009F260C" w:rsidP="00372913">
            <w:pPr>
              <w:spacing w:after="0" w:line="240" w:lineRule="auto"/>
              <w:rPr>
                <w:rFonts w:ascii="Times New Roman" w:hAnsi="Times New Roman" w:cs="Times New Roman"/>
                <w:b/>
                <w:i/>
                <w:sz w:val="24"/>
                <w:szCs w:val="24"/>
              </w:rPr>
            </w:pPr>
            <w:r w:rsidRPr="00BA5EBA">
              <w:rPr>
                <w:rFonts w:ascii="Times New Roman" w:hAnsi="Times New Roman" w:cs="Times New Roman"/>
                <w:sz w:val="24"/>
                <w:szCs w:val="24"/>
              </w:rPr>
              <w:t>имеет опыт осуществления взаимодействия с различными  контингентами школьников, выбора соответствующего стиля общения при формировании мотивации к занятиям физическими упражнениями.</w:t>
            </w:r>
          </w:p>
        </w:tc>
        <w:tc>
          <w:tcPr>
            <w:tcW w:w="1282" w:type="pct"/>
            <w:shd w:val="clear" w:color="auto" w:fill="FFFFFF"/>
            <w:tcMar>
              <w:top w:w="15" w:type="dxa"/>
              <w:left w:w="108" w:type="dxa"/>
              <w:bottom w:w="0" w:type="dxa"/>
              <w:right w:w="108" w:type="dxa"/>
            </w:tcMar>
          </w:tcPr>
          <w:p w:rsidR="009F260C" w:rsidRPr="00BA5EBA" w:rsidRDefault="009F260C"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Педагогические наблюдения за деятельностью практиканта при проведении учебных занятий.</w:t>
            </w:r>
          </w:p>
        </w:tc>
      </w:tr>
      <w:tr w:rsidR="009F260C" w:rsidRPr="00BA5EBA" w:rsidTr="00BF188C">
        <w:trPr>
          <w:trHeight w:val="1120"/>
        </w:trPr>
        <w:tc>
          <w:tcPr>
            <w:tcW w:w="415" w:type="pct"/>
            <w:shd w:val="clear" w:color="auto" w:fill="FFFFFF"/>
          </w:tcPr>
          <w:p w:rsidR="009F260C" w:rsidRPr="00BA5EBA" w:rsidRDefault="009F260C" w:rsidP="00372913">
            <w:pPr>
              <w:spacing w:after="0" w:line="240" w:lineRule="auto"/>
              <w:rPr>
                <w:rFonts w:ascii="Times New Roman" w:hAnsi="Times New Roman" w:cs="Times New Roman"/>
                <w:i/>
                <w:iCs/>
                <w:sz w:val="24"/>
                <w:szCs w:val="24"/>
              </w:rPr>
            </w:pPr>
          </w:p>
        </w:tc>
        <w:tc>
          <w:tcPr>
            <w:tcW w:w="1379" w:type="pct"/>
            <w:shd w:val="clear" w:color="auto" w:fill="FFFFFF"/>
            <w:tcMar>
              <w:top w:w="15" w:type="dxa"/>
              <w:left w:w="108" w:type="dxa"/>
              <w:bottom w:w="0" w:type="dxa"/>
              <w:right w:w="108" w:type="dxa"/>
            </w:tcMar>
            <w:vAlign w:val="center"/>
          </w:tcPr>
          <w:p w:rsidR="009F260C" w:rsidRPr="00BA5EBA" w:rsidRDefault="009F260C" w:rsidP="00372913">
            <w:pPr>
              <w:spacing w:after="0" w:line="240" w:lineRule="auto"/>
              <w:rPr>
                <w:rFonts w:ascii="Times New Roman" w:hAnsi="Times New Roman" w:cs="Times New Roman"/>
                <w:i/>
                <w:iCs/>
                <w:sz w:val="24"/>
                <w:szCs w:val="24"/>
              </w:rPr>
            </w:pPr>
          </w:p>
        </w:tc>
        <w:tc>
          <w:tcPr>
            <w:tcW w:w="1924" w:type="pct"/>
            <w:shd w:val="clear" w:color="auto" w:fill="FFFFFF"/>
            <w:tcMar>
              <w:top w:w="15" w:type="dxa"/>
              <w:left w:w="108" w:type="dxa"/>
              <w:bottom w:w="0" w:type="dxa"/>
              <w:right w:w="108" w:type="dxa"/>
            </w:tcMar>
          </w:tcPr>
          <w:p w:rsidR="009F260C" w:rsidRPr="00BA5EBA" w:rsidRDefault="009F260C" w:rsidP="00372913">
            <w:pPr>
              <w:spacing w:after="0" w:line="240" w:lineRule="auto"/>
              <w:rPr>
                <w:rFonts w:ascii="Times New Roman" w:hAnsi="Times New Roman" w:cs="Times New Roman"/>
                <w:b/>
                <w:i/>
                <w:sz w:val="24"/>
                <w:szCs w:val="24"/>
              </w:rPr>
            </w:pPr>
            <w:r w:rsidRPr="00BA5EBA">
              <w:rPr>
                <w:rFonts w:ascii="Times New Roman" w:hAnsi="Times New Roman" w:cs="Times New Roman"/>
                <w:b/>
                <w:i/>
                <w:sz w:val="24"/>
                <w:szCs w:val="24"/>
              </w:rPr>
              <w:t>Продвинутый уровень (хорошо):</w:t>
            </w:r>
          </w:p>
          <w:p w:rsidR="009F260C" w:rsidRPr="00BA5EBA" w:rsidRDefault="009F260C" w:rsidP="00372913">
            <w:pPr>
              <w:spacing w:after="0" w:line="240" w:lineRule="auto"/>
              <w:rPr>
                <w:rFonts w:ascii="Times New Roman" w:hAnsi="Times New Roman" w:cs="Times New Roman"/>
                <w:b/>
                <w:i/>
                <w:sz w:val="24"/>
                <w:szCs w:val="24"/>
              </w:rPr>
            </w:pPr>
            <w:r w:rsidRPr="00BA5EBA">
              <w:rPr>
                <w:rFonts w:ascii="Times New Roman" w:hAnsi="Times New Roman" w:cs="Times New Roman"/>
                <w:sz w:val="24"/>
                <w:szCs w:val="24"/>
              </w:rPr>
              <w:t>имеет опыт использования способов убеждения и различных стратегий поведения при взаимодействии с разными контингентами школьников.</w:t>
            </w:r>
          </w:p>
        </w:tc>
        <w:tc>
          <w:tcPr>
            <w:tcW w:w="1282" w:type="pct"/>
            <w:shd w:val="clear" w:color="auto" w:fill="FFFFFF"/>
            <w:tcMar>
              <w:top w:w="15" w:type="dxa"/>
              <w:left w:w="108" w:type="dxa"/>
              <w:bottom w:w="0" w:type="dxa"/>
              <w:right w:w="108" w:type="dxa"/>
            </w:tcMar>
          </w:tcPr>
          <w:p w:rsidR="009F260C" w:rsidRPr="00BA5EBA" w:rsidRDefault="009F260C"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Педагогические наблюдения за деятельностью практиканта при проведении учебных занятий.</w:t>
            </w:r>
          </w:p>
        </w:tc>
      </w:tr>
      <w:tr w:rsidR="009F260C" w:rsidRPr="00BA5EBA" w:rsidTr="00BF188C">
        <w:trPr>
          <w:trHeight w:val="1120"/>
        </w:trPr>
        <w:tc>
          <w:tcPr>
            <w:tcW w:w="415" w:type="pct"/>
            <w:shd w:val="clear" w:color="auto" w:fill="FFFFFF"/>
          </w:tcPr>
          <w:p w:rsidR="009F260C" w:rsidRPr="00BA5EBA" w:rsidRDefault="009F260C" w:rsidP="00372913">
            <w:pPr>
              <w:spacing w:after="0" w:line="240" w:lineRule="auto"/>
              <w:rPr>
                <w:rFonts w:ascii="Times New Roman" w:hAnsi="Times New Roman" w:cs="Times New Roman"/>
                <w:i/>
                <w:iCs/>
                <w:sz w:val="24"/>
                <w:szCs w:val="24"/>
              </w:rPr>
            </w:pPr>
          </w:p>
        </w:tc>
        <w:tc>
          <w:tcPr>
            <w:tcW w:w="1379" w:type="pct"/>
            <w:shd w:val="clear" w:color="auto" w:fill="FFFFFF"/>
            <w:tcMar>
              <w:top w:w="15" w:type="dxa"/>
              <w:left w:w="108" w:type="dxa"/>
              <w:bottom w:w="0" w:type="dxa"/>
              <w:right w:w="108" w:type="dxa"/>
            </w:tcMar>
            <w:vAlign w:val="center"/>
          </w:tcPr>
          <w:p w:rsidR="009F260C" w:rsidRPr="00BA5EBA" w:rsidRDefault="009F260C" w:rsidP="00372913">
            <w:pPr>
              <w:spacing w:after="0" w:line="240" w:lineRule="auto"/>
              <w:rPr>
                <w:rFonts w:ascii="Times New Roman" w:hAnsi="Times New Roman" w:cs="Times New Roman"/>
                <w:i/>
                <w:iCs/>
                <w:sz w:val="24"/>
                <w:szCs w:val="24"/>
              </w:rPr>
            </w:pPr>
          </w:p>
        </w:tc>
        <w:tc>
          <w:tcPr>
            <w:tcW w:w="1924" w:type="pct"/>
            <w:shd w:val="clear" w:color="auto" w:fill="FFFFFF"/>
            <w:tcMar>
              <w:top w:w="15" w:type="dxa"/>
              <w:left w:w="108" w:type="dxa"/>
              <w:bottom w:w="0" w:type="dxa"/>
              <w:right w:w="108" w:type="dxa"/>
            </w:tcMar>
          </w:tcPr>
          <w:p w:rsidR="009F260C" w:rsidRPr="00BA5EBA" w:rsidRDefault="009F260C" w:rsidP="00372913">
            <w:pPr>
              <w:spacing w:after="0" w:line="240" w:lineRule="auto"/>
              <w:rPr>
                <w:rFonts w:ascii="Times New Roman" w:hAnsi="Times New Roman" w:cs="Times New Roman"/>
                <w:b/>
                <w:i/>
                <w:sz w:val="24"/>
                <w:szCs w:val="24"/>
              </w:rPr>
            </w:pPr>
            <w:r w:rsidRPr="00BA5EBA">
              <w:rPr>
                <w:rFonts w:ascii="Times New Roman" w:hAnsi="Times New Roman" w:cs="Times New Roman"/>
                <w:b/>
                <w:i/>
                <w:sz w:val="24"/>
                <w:szCs w:val="24"/>
              </w:rPr>
              <w:t>Высокий уровень (отлично):</w:t>
            </w:r>
          </w:p>
          <w:p w:rsidR="009F260C" w:rsidRPr="00BA5EBA" w:rsidRDefault="009F260C" w:rsidP="00372913">
            <w:pPr>
              <w:spacing w:after="0" w:line="240" w:lineRule="auto"/>
              <w:rPr>
                <w:rFonts w:ascii="Times New Roman" w:hAnsi="Times New Roman" w:cs="Times New Roman"/>
                <w:b/>
                <w:i/>
                <w:sz w:val="24"/>
                <w:szCs w:val="24"/>
              </w:rPr>
            </w:pPr>
            <w:r w:rsidRPr="00BA5EBA">
              <w:rPr>
                <w:rFonts w:ascii="Times New Roman" w:hAnsi="Times New Roman" w:cs="Times New Roman"/>
                <w:sz w:val="24"/>
                <w:szCs w:val="24"/>
              </w:rPr>
              <w:t>имеет опыт использования технологии организации и мотивирования обучающихся для осуществления рекреационной деятельности.</w:t>
            </w:r>
          </w:p>
        </w:tc>
        <w:tc>
          <w:tcPr>
            <w:tcW w:w="1282" w:type="pct"/>
            <w:shd w:val="clear" w:color="auto" w:fill="FFFFFF"/>
            <w:tcMar>
              <w:top w:w="15" w:type="dxa"/>
              <w:left w:w="108" w:type="dxa"/>
              <w:bottom w:w="0" w:type="dxa"/>
              <w:right w:w="108" w:type="dxa"/>
            </w:tcMar>
          </w:tcPr>
          <w:p w:rsidR="009F260C" w:rsidRPr="00BA5EBA" w:rsidRDefault="009F260C"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Педагогические наблюдения за деятельностью практиканта при проведении учебных занятий.</w:t>
            </w:r>
          </w:p>
        </w:tc>
      </w:tr>
      <w:tr w:rsidR="009F260C" w:rsidRPr="00BA5EBA" w:rsidTr="00BF188C">
        <w:trPr>
          <w:trHeight w:val="1120"/>
        </w:trPr>
        <w:tc>
          <w:tcPr>
            <w:tcW w:w="415" w:type="pct"/>
            <w:shd w:val="clear" w:color="auto" w:fill="FFFFFF"/>
          </w:tcPr>
          <w:p w:rsidR="009F260C" w:rsidRPr="00BA5EBA" w:rsidRDefault="009F260C" w:rsidP="00372913">
            <w:pPr>
              <w:spacing w:after="0" w:line="240" w:lineRule="auto"/>
              <w:jc w:val="center"/>
              <w:rPr>
                <w:rFonts w:ascii="Times New Roman" w:hAnsi="Times New Roman" w:cs="Times New Roman"/>
                <w:iCs/>
                <w:sz w:val="24"/>
                <w:szCs w:val="24"/>
              </w:rPr>
            </w:pPr>
            <w:r w:rsidRPr="00BA5EBA">
              <w:rPr>
                <w:rFonts w:ascii="Times New Roman" w:hAnsi="Times New Roman" w:cs="Times New Roman"/>
                <w:iCs/>
                <w:sz w:val="24"/>
                <w:szCs w:val="24"/>
              </w:rPr>
              <w:t>ПК-17</w:t>
            </w:r>
          </w:p>
        </w:tc>
        <w:tc>
          <w:tcPr>
            <w:tcW w:w="1379" w:type="pct"/>
            <w:shd w:val="clear" w:color="auto" w:fill="FFFFFF"/>
            <w:tcMar>
              <w:top w:w="15" w:type="dxa"/>
              <w:left w:w="108" w:type="dxa"/>
              <w:bottom w:w="0" w:type="dxa"/>
              <w:right w:w="108" w:type="dxa"/>
            </w:tcMar>
            <w:vAlign w:val="center"/>
          </w:tcPr>
          <w:p w:rsidR="009F260C" w:rsidRPr="00BA5EBA" w:rsidRDefault="009F260C" w:rsidP="00372913">
            <w:pPr>
              <w:spacing w:after="0" w:line="240" w:lineRule="auto"/>
              <w:rPr>
                <w:rFonts w:ascii="Times New Roman" w:hAnsi="Times New Roman" w:cs="Times New Roman"/>
                <w:i/>
                <w:iCs/>
                <w:sz w:val="24"/>
                <w:szCs w:val="24"/>
              </w:rPr>
            </w:pPr>
            <w:r w:rsidRPr="00BA5EBA">
              <w:rPr>
                <w:rFonts w:ascii="Times New Roman" w:hAnsi="Times New Roman" w:cs="Times New Roman"/>
                <w:b/>
                <w:sz w:val="24"/>
                <w:szCs w:val="24"/>
              </w:rPr>
              <w:t>Знание</w:t>
            </w:r>
            <w:r w:rsidRPr="00BA5EBA">
              <w:rPr>
                <w:rFonts w:ascii="Times New Roman" w:hAnsi="Times New Roman" w:cs="Times New Roman"/>
                <w:sz w:val="24"/>
                <w:szCs w:val="24"/>
              </w:rPr>
              <w:t xml:space="preserve"> методики организации и ведения рекреационной деятельности в организациях </w:t>
            </w:r>
            <w:r w:rsidRPr="00BA5EBA">
              <w:rPr>
                <w:rFonts w:ascii="Times New Roman" w:hAnsi="Times New Roman" w:cs="Times New Roman"/>
                <w:sz w:val="24"/>
                <w:szCs w:val="24"/>
              </w:rPr>
              <w:lastRenderedPageBreak/>
              <w:t>различного типа с учетом особенностей обучающихся, а также гигиенических и естественно-средовых факторов.</w:t>
            </w:r>
          </w:p>
        </w:tc>
        <w:tc>
          <w:tcPr>
            <w:tcW w:w="1924" w:type="pct"/>
            <w:shd w:val="clear" w:color="auto" w:fill="FFFFFF"/>
            <w:tcMar>
              <w:top w:w="15" w:type="dxa"/>
              <w:left w:w="108" w:type="dxa"/>
              <w:bottom w:w="0" w:type="dxa"/>
              <w:right w:w="108" w:type="dxa"/>
            </w:tcMar>
          </w:tcPr>
          <w:p w:rsidR="009F260C" w:rsidRPr="00BA5EBA" w:rsidRDefault="009F260C" w:rsidP="00372913">
            <w:pPr>
              <w:spacing w:after="0" w:line="240" w:lineRule="auto"/>
              <w:rPr>
                <w:rFonts w:ascii="Times New Roman" w:hAnsi="Times New Roman" w:cs="Times New Roman"/>
                <w:b/>
                <w:i/>
                <w:sz w:val="24"/>
                <w:szCs w:val="24"/>
              </w:rPr>
            </w:pPr>
            <w:r w:rsidRPr="00BA5EBA">
              <w:rPr>
                <w:rFonts w:ascii="Times New Roman" w:hAnsi="Times New Roman" w:cs="Times New Roman"/>
                <w:b/>
                <w:i/>
                <w:sz w:val="24"/>
                <w:szCs w:val="24"/>
              </w:rPr>
              <w:lastRenderedPageBreak/>
              <w:t>Пороговый уровень (удовлетворительно):</w:t>
            </w:r>
          </w:p>
          <w:p w:rsidR="009F260C" w:rsidRPr="00BA5EBA" w:rsidRDefault="009F260C"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 xml:space="preserve">знает основы методики рекреационной деятельности, порядок планирования и </w:t>
            </w:r>
            <w:r w:rsidRPr="00BA5EBA">
              <w:rPr>
                <w:rFonts w:ascii="Times New Roman" w:hAnsi="Times New Roman" w:cs="Times New Roman"/>
                <w:sz w:val="24"/>
                <w:szCs w:val="24"/>
              </w:rPr>
              <w:lastRenderedPageBreak/>
              <w:t>проведения агитационной работы с учетом особенностей обучающихся, а также гигиенических и естественно-средовых факторов.</w:t>
            </w:r>
          </w:p>
          <w:p w:rsidR="009F260C" w:rsidRPr="00BA5EBA" w:rsidRDefault="009F260C" w:rsidP="00372913">
            <w:pPr>
              <w:spacing w:after="0" w:line="240" w:lineRule="auto"/>
              <w:rPr>
                <w:rFonts w:ascii="Times New Roman" w:hAnsi="Times New Roman" w:cs="Times New Roman"/>
                <w:b/>
                <w:i/>
                <w:sz w:val="24"/>
                <w:szCs w:val="24"/>
              </w:rPr>
            </w:pPr>
          </w:p>
        </w:tc>
        <w:tc>
          <w:tcPr>
            <w:tcW w:w="1282" w:type="pct"/>
            <w:shd w:val="clear" w:color="auto" w:fill="FFFFFF"/>
            <w:tcMar>
              <w:top w:w="15" w:type="dxa"/>
              <w:left w:w="108" w:type="dxa"/>
              <w:bottom w:w="0" w:type="dxa"/>
              <w:right w:w="108" w:type="dxa"/>
            </w:tcMar>
          </w:tcPr>
          <w:p w:rsidR="009F260C" w:rsidRPr="00BA5EBA" w:rsidRDefault="009F260C" w:rsidP="00372913">
            <w:pPr>
              <w:spacing w:after="0" w:line="240" w:lineRule="auto"/>
              <w:rPr>
                <w:rFonts w:ascii="Times New Roman" w:hAnsi="Times New Roman" w:cs="Times New Roman"/>
                <w:sz w:val="24"/>
                <w:szCs w:val="24"/>
              </w:rPr>
            </w:pPr>
            <w:r w:rsidRPr="00BA5EBA">
              <w:rPr>
                <w:rFonts w:ascii="Times New Roman" w:hAnsi="Times New Roman" w:cs="Times New Roman"/>
                <w:iCs/>
                <w:sz w:val="24"/>
                <w:szCs w:val="24"/>
              </w:rPr>
              <w:lastRenderedPageBreak/>
              <w:t xml:space="preserve">Тестирование на организационном этапе практики, получение удовлетворительной </w:t>
            </w:r>
            <w:r w:rsidRPr="00BA5EBA">
              <w:rPr>
                <w:rFonts w:ascii="Times New Roman" w:hAnsi="Times New Roman" w:cs="Times New Roman"/>
                <w:sz w:val="24"/>
                <w:szCs w:val="24"/>
              </w:rPr>
              <w:lastRenderedPageBreak/>
              <w:t>оценки по пятибалльной шкале.</w:t>
            </w:r>
          </w:p>
        </w:tc>
      </w:tr>
      <w:tr w:rsidR="009F260C" w:rsidRPr="00BA5EBA" w:rsidTr="00BF188C">
        <w:trPr>
          <w:trHeight w:val="514"/>
        </w:trPr>
        <w:tc>
          <w:tcPr>
            <w:tcW w:w="415" w:type="pct"/>
            <w:shd w:val="clear" w:color="auto" w:fill="FFFFFF"/>
          </w:tcPr>
          <w:p w:rsidR="009F260C" w:rsidRPr="00BA5EBA" w:rsidRDefault="009F260C" w:rsidP="00372913">
            <w:pPr>
              <w:spacing w:after="0" w:line="240" w:lineRule="auto"/>
              <w:rPr>
                <w:rFonts w:ascii="Times New Roman" w:hAnsi="Times New Roman" w:cs="Times New Roman"/>
                <w:i/>
                <w:iCs/>
                <w:sz w:val="24"/>
                <w:szCs w:val="24"/>
              </w:rPr>
            </w:pPr>
          </w:p>
        </w:tc>
        <w:tc>
          <w:tcPr>
            <w:tcW w:w="1379" w:type="pct"/>
            <w:shd w:val="clear" w:color="auto" w:fill="FFFFFF"/>
            <w:tcMar>
              <w:top w:w="15" w:type="dxa"/>
              <w:left w:w="108" w:type="dxa"/>
              <w:bottom w:w="0" w:type="dxa"/>
              <w:right w:w="108" w:type="dxa"/>
            </w:tcMar>
            <w:vAlign w:val="center"/>
          </w:tcPr>
          <w:p w:rsidR="009F260C" w:rsidRPr="00BA5EBA" w:rsidRDefault="009F260C" w:rsidP="00372913">
            <w:pPr>
              <w:spacing w:after="0" w:line="240" w:lineRule="auto"/>
              <w:rPr>
                <w:rFonts w:ascii="Times New Roman" w:hAnsi="Times New Roman" w:cs="Times New Roman"/>
                <w:i/>
                <w:iCs/>
                <w:sz w:val="24"/>
                <w:szCs w:val="24"/>
              </w:rPr>
            </w:pPr>
          </w:p>
        </w:tc>
        <w:tc>
          <w:tcPr>
            <w:tcW w:w="1924" w:type="pct"/>
            <w:shd w:val="clear" w:color="auto" w:fill="FFFFFF"/>
            <w:tcMar>
              <w:top w:w="15" w:type="dxa"/>
              <w:left w:w="108" w:type="dxa"/>
              <w:bottom w:w="0" w:type="dxa"/>
              <w:right w:w="108" w:type="dxa"/>
            </w:tcMar>
          </w:tcPr>
          <w:p w:rsidR="009F260C" w:rsidRPr="00BA5EBA" w:rsidRDefault="009F260C" w:rsidP="00372913">
            <w:pPr>
              <w:spacing w:after="0" w:line="240" w:lineRule="auto"/>
              <w:rPr>
                <w:rFonts w:ascii="Times New Roman" w:hAnsi="Times New Roman" w:cs="Times New Roman"/>
                <w:b/>
                <w:i/>
                <w:sz w:val="24"/>
                <w:szCs w:val="24"/>
              </w:rPr>
            </w:pPr>
            <w:r w:rsidRPr="00BA5EBA">
              <w:rPr>
                <w:rFonts w:ascii="Times New Roman" w:hAnsi="Times New Roman" w:cs="Times New Roman"/>
                <w:b/>
                <w:i/>
                <w:sz w:val="24"/>
                <w:szCs w:val="24"/>
              </w:rPr>
              <w:t>Продвинутый уровень (хорошо):</w:t>
            </w:r>
          </w:p>
          <w:p w:rsidR="009F260C" w:rsidRPr="00BA5EBA" w:rsidRDefault="009F260C" w:rsidP="00372913">
            <w:pPr>
              <w:spacing w:after="0" w:line="240" w:lineRule="auto"/>
              <w:rPr>
                <w:rFonts w:ascii="Times New Roman" w:hAnsi="Times New Roman" w:cs="Times New Roman"/>
                <w:b/>
                <w:i/>
                <w:sz w:val="24"/>
                <w:szCs w:val="24"/>
              </w:rPr>
            </w:pPr>
            <w:r w:rsidRPr="00BA5EBA">
              <w:rPr>
                <w:rFonts w:ascii="Times New Roman" w:hAnsi="Times New Roman" w:cs="Times New Roman"/>
                <w:sz w:val="24"/>
                <w:szCs w:val="24"/>
              </w:rPr>
              <w:t>знает технологические основы рекреационной деятельности, порядок планирования и проведения агитационной работы с учетом особенностей обучающихся, а также гигиенических и естественно-средовых факторов.</w:t>
            </w:r>
          </w:p>
        </w:tc>
        <w:tc>
          <w:tcPr>
            <w:tcW w:w="1282" w:type="pct"/>
            <w:shd w:val="clear" w:color="auto" w:fill="FFFFFF"/>
            <w:tcMar>
              <w:top w:w="15" w:type="dxa"/>
              <w:left w:w="108" w:type="dxa"/>
              <w:bottom w:w="0" w:type="dxa"/>
              <w:right w:w="108" w:type="dxa"/>
            </w:tcMar>
          </w:tcPr>
          <w:p w:rsidR="009F260C" w:rsidRPr="00BA5EBA" w:rsidRDefault="009F260C" w:rsidP="00372913">
            <w:pPr>
              <w:spacing w:after="0" w:line="240" w:lineRule="auto"/>
              <w:rPr>
                <w:rFonts w:ascii="Times New Roman" w:hAnsi="Times New Roman" w:cs="Times New Roman"/>
                <w:iCs/>
                <w:sz w:val="24"/>
                <w:szCs w:val="24"/>
              </w:rPr>
            </w:pPr>
            <w:r w:rsidRPr="00BA5EBA">
              <w:rPr>
                <w:rFonts w:ascii="Times New Roman" w:hAnsi="Times New Roman" w:cs="Times New Roman"/>
                <w:sz w:val="24"/>
                <w:szCs w:val="24"/>
              </w:rPr>
              <w:t xml:space="preserve">Диалог, </w:t>
            </w:r>
            <w:r w:rsidRPr="00BA5EBA">
              <w:rPr>
                <w:rFonts w:ascii="Times New Roman" w:hAnsi="Times New Roman" w:cs="Times New Roman"/>
                <w:iCs/>
                <w:sz w:val="24"/>
                <w:szCs w:val="24"/>
              </w:rPr>
              <w:t xml:space="preserve">получение хорошей </w:t>
            </w:r>
            <w:r w:rsidRPr="00BA5EBA">
              <w:rPr>
                <w:rFonts w:ascii="Times New Roman" w:hAnsi="Times New Roman" w:cs="Times New Roman"/>
                <w:sz w:val="24"/>
                <w:szCs w:val="24"/>
              </w:rPr>
              <w:t>оценки по пятибалльной шкале.</w:t>
            </w:r>
          </w:p>
        </w:tc>
      </w:tr>
      <w:tr w:rsidR="009F260C" w:rsidRPr="00BA5EBA" w:rsidTr="00BF188C">
        <w:trPr>
          <w:trHeight w:val="1120"/>
        </w:trPr>
        <w:tc>
          <w:tcPr>
            <w:tcW w:w="415" w:type="pct"/>
            <w:shd w:val="clear" w:color="auto" w:fill="FFFFFF"/>
          </w:tcPr>
          <w:p w:rsidR="009F260C" w:rsidRPr="00BA5EBA" w:rsidRDefault="009F260C" w:rsidP="00372913">
            <w:pPr>
              <w:spacing w:after="0" w:line="240" w:lineRule="auto"/>
              <w:rPr>
                <w:rFonts w:ascii="Times New Roman" w:hAnsi="Times New Roman" w:cs="Times New Roman"/>
                <w:i/>
                <w:iCs/>
                <w:sz w:val="24"/>
                <w:szCs w:val="24"/>
              </w:rPr>
            </w:pPr>
          </w:p>
        </w:tc>
        <w:tc>
          <w:tcPr>
            <w:tcW w:w="1379" w:type="pct"/>
            <w:shd w:val="clear" w:color="auto" w:fill="FFFFFF"/>
            <w:tcMar>
              <w:top w:w="15" w:type="dxa"/>
              <w:left w:w="108" w:type="dxa"/>
              <w:bottom w:w="0" w:type="dxa"/>
              <w:right w:w="108" w:type="dxa"/>
            </w:tcMar>
            <w:vAlign w:val="center"/>
          </w:tcPr>
          <w:p w:rsidR="009F260C" w:rsidRPr="00BA5EBA" w:rsidRDefault="009F260C" w:rsidP="00372913">
            <w:pPr>
              <w:spacing w:after="0" w:line="240" w:lineRule="auto"/>
              <w:rPr>
                <w:rFonts w:ascii="Times New Roman" w:hAnsi="Times New Roman" w:cs="Times New Roman"/>
                <w:i/>
                <w:iCs/>
                <w:sz w:val="24"/>
                <w:szCs w:val="24"/>
              </w:rPr>
            </w:pPr>
          </w:p>
        </w:tc>
        <w:tc>
          <w:tcPr>
            <w:tcW w:w="1924" w:type="pct"/>
            <w:shd w:val="clear" w:color="auto" w:fill="FFFFFF"/>
            <w:tcMar>
              <w:top w:w="15" w:type="dxa"/>
              <w:left w:w="108" w:type="dxa"/>
              <w:bottom w:w="0" w:type="dxa"/>
              <w:right w:w="108" w:type="dxa"/>
            </w:tcMar>
          </w:tcPr>
          <w:p w:rsidR="009F260C" w:rsidRPr="00BA5EBA" w:rsidRDefault="009F260C" w:rsidP="00372913">
            <w:pPr>
              <w:spacing w:after="0" w:line="240" w:lineRule="auto"/>
              <w:rPr>
                <w:rFonts w:ascii="Times New Roman" w:hAnsi="Times New Roman" w:cs="Times New Roman"/>
                <w:b/>
                <w:i/>
                <w:sz w:val="24"/>
                <w:szCs w:val="24"/>
              </w:rPr>
            </w:pPr>
            <w:r w:rsidRPr="00BA5EBA">
              <w:rPr>
                <w:rFonts w:ascii="Times New Roman" w:hAnsi="Times New Roman" w:cs="Times New Roman"/>
                <w:b/>
                <w:i/>
                <w:sz w:val="24"/>
                <w:szCs w:val="24"/>
              </w:rPr>
              <w:t>Высокий уровень (отлично):</w:t>
            </w:r>
          </w:p>
          <w:p w:rsidR="009F260C" w:rsidRPr="00BA5EBA" w:rsidRDefault="009F260C" w:rsidP="00372913">
            <w:pPr>
              <w:spacing w:after="0" w:line="240" w:lineRule="auto"/>
              <w:rPr>
                <w:rFonts w:ascii="Times New Roman" w:hAnsi="Times New Roman" w:cs="Times New Roman"/>
                <w:b/>
                <w:i/>
                <w:sz w:val="24"/>
                <w:szCs w:val="24"/>
              </w:rPr>
            </w:pPr>
            <w:r w:rsidRPr="00BA5EBA">
              <w:rPr>
                <w:rFonts w:ascii="Times New Roman" w:hAnsi="Times New Roman" w:cs="Times New Roman"/>
                <w:sz w:val="24"/>
                <w:szCs w:val="24"/>
              </w:rPr>
              <w:t>знает эффективные способы организации коллектива обучающихся и отдельных индивидуумом в процессе ведения рекреационной деятельности с учетом гигиенических и естественно-средовых факторов.</w:t>
            </w:r>
          </w:p>
        </w:tc>
        <w:tc>
          <w:tcPr>
            <w:tcW w:w="1282" w:type="pct"/>
            <w:shd w:val="clear" w:color="auto" w:fill="FFFFFF"/>
            <w:tcMar>
              <w:top w:w="15" w:type="dxa"/>
              <w:left w:w="108" w:type="dxa"/>
              <w:bottom w:w="0" w:type="dxa"/>
              <w:right w:w="108" w:type="dxa"/>
            </w:tcMar>
          </w:tcPr>
          <w:p w:rsidR="009F260C" w:rsidRPr="00BA5EBA" w:rsidRDefault="009F260C"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Дискуссия в интерактивной форме, получение отличной</w:t>
            </w:r>
            <w:r w:rsidRPr="00BA5EBA">
              <w:rPr>
                <w:rFonts w:ascii="Times New Roman" w:hAnsi="Times New Roman" w:cs="Times New Roman"/>
                <w:iCs/>
                <w:sz w:val="24"/>
                <w:szCs w:val="24"/>
              </w:rPr>
              <w:t xml:space="preserve"> </w:t>
            </w:r>
            <w:r w:rsidRPr="00BA5EBA">
              <w:rPr>
                <w:rFonts w:ascii="Times New Roman" w:hAnsi="Times New Roman" w:cs="Times New Roman"/>
                <w:sz w:val="24"/>
                <w:szCs w:val="24"/>
              </w:rPr>
              <w:t>оценки по пятибалльной шкале.</w:t>
            </w:r>
          </w:p>
        </w:tc>
      </w:tr>
      <w:tr w:rsidR="009F260C" w:rsidRPr="00BA5EBA" w:rsidTr="00BF188C">
        <w:trPr>
          <w:trHeight w:val="1120"/>
        </w:trPr>
        <w:tc>
          <w:tcPr>
            <w:tcW w:w="415" w:type="pct"/>
            <w:shd w:val="clear" w:color="auto" w:fill="FFFFFF"/>
          </w:tcPr>
          <w:p w:rsidR="009F260C" w:rsidRPr="00BA5EBA" w:rsidRDefault="009F260C" w:rsidP="00372913">
            <w:pPr>
              <w:spacing w:after="0" w:line="240" w:lineRule="auto"/>
              <w:rPr>
                <w:rFonts w:ascii="Times New Roman" w:hAnsi="Times New Roman" w:cs="Times New Roman"/>
                <w:i/>
                <w:iCs/>
                <w:sz w:val="24"/>
                <w:szCs w:val="24"/>
              </w:rPr>
            </w:pPr>
          </w:p>
        </w:tc>
        <w:tc>
          <w:tcPr>
            <w:tcW w:w="1379" w:type="pct"/>
            <w:shd w:val="clear" w:color="auto" w:fill="FFFFFF"/>
            <w:tcMar>
              <w:top w:w="15" w:type="dxa"/>
              <w:left w:w="108" w:type="dxa"/>
              <w:bottom w:w="0" w:type="dxa"/>
              <w:right w:w="108" w:type="dxa"/>
            </w:tcMar>
            <w:vAlign w:val="center"/>
          </w:tcPr>
          <w:p w:rsidR="009F260C" w:rsidRPr="00BA5EBA" w:rsidRDefault="009F260C" w:rsidP="00372913">
            <w:pPr>
              <w:spacing w:after="0" w:line="240" w:lineRule="auto"/>
              <w:rPr>
                <w:rFonts w:ascii="Times New Roman" w:hAnsi="Times New Roman" w:cs="Times New Roman"/>
                <w:i/>
                <w:iCs/>
                <w:sz w:val="24"/>
                <w:szCs w:val="24"/>
              </w:rPr>
            </w:pPr>
            <w:r w:rsidRPr="00BA5EBA">
              <w:rPr>
                <w:rFonts w:ascii="Times New Roman" w:hAnsi="Times New Roman" w:cs="Times New Roman"/>
                <w:b/>
                <w:sz w:val="24"/>
                <w:szCs w:val="24"/>
              </w:rPr>
              <w:t xml:space="preserve">Умение  </w:t>
            </w:r>
            <w:r w:rsidRPr="00BA5EBA">
              <w:rPr>
                <w:rFonts w:ascii="Times New Roman" w:hAnsi="Times New Roman" w:cs="Times New Roman"/>
                <w:sz w:val="24"/>
                <w:szCs w:val="24"/>
              </w:rPr>
              <w:t>организовывать и вести рекреационную деятельность в организациях различного типа с учетом особенностей обучающихся, а также гигиенических и естественно-средовых факторов.</w:t>
            </w:r>
          </w:p>
        </w:tc>
        <w:tc>
          <w:tcPr>
            <w:tcW w:w="1924" w:type="pct"/>
            <w:shd w:val="clear" w:color="auto" w:fill="FFFFFF"/>
            <w:tcMar>
              <w:top w:w="15" w:type="dxa"/>
              <w:left w:w="108" w:type="dxa"/>
              <w:bottom w:w="0" w:type="dxa"/>
              <w:right w:w="108" w:type="dxa"/>
            </w:tcMar>
          </w:tcPr>
          <w:p w:rsidR="009F260C" w:rsidRPr="00BA5EBA" w:rsidRDefault="009F260C" w:rsidP="00372913">
            <w:pPr>
              <w:spacing w:after="0" w:line="240" w:lineRule="auto"/>
              <w:rPr>
                <w:rFonts w:ascii="Times New Roman" w:hAnsi="Times New Roman" w:cs="Times New Roman"/>
                <w:b/>
                <w:i/>
                <w:sz w:val="24"/>
                <w:szCs w:val="24"/>
              </w:rPr>
            </w:pPr>
            <w:r w:rsidRPr="00BA5EBA">
              <w:rPr>
                <w:rFonts w:ascii="Times New Roman" w:hAnsi="Times New Roman" w:cs="Times New Roman"/>
                <w:b/>
                <w:i/>
                <w:sz w:val="24"/>
                <w:szCs w:val="24"/>
              </w:rPr>
              <w:t>Пороговый уровень (удовлетворительно):</w:t>
            </w:r>
          </w:p>
          <w:p w:rsidR="009F260C" w:rsidRPr="00BA5EBA" w:rsidRDefault="009F260C"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умеет использовать типовые планы рекреационных занятий с различным контингентом обучающихся, корректировать нагрузку в зависимости от состояния занимающихся,  с учетом гигиенических и естественно-средовых факторов.</w:t>
            </w:r>
          </w:p>
          <w:p w:rsidR="009F260C" w:rsidRPr="00BA5EBA" w:rsidRDefault="009F260C" w:rsidP="00372913">
            <w:pPr>
              <w:spacing w:after="0" w:line="240" w:lineRule="auto"/>
              <w:rPr>
                <w:rFonts w:ascii="Times New Roman" w:hAnsi="Times New Roman" w:cs="Times New Roman"/>
                <w:b/>
                <w:i/>
                <w:sz w:val="24"/>
                <w:szCs w:val="24"/>
              </w:rPr>
            </w:pPr>
          </w:p>
        </w:tc>
        <w:tc>
          <w:tcPr>
            <w:tcW w:w="1282" w:type="pct"/>
            <w:shd w:val="clear" w:color="auto" w:fill="FFFFFF"/>
            <w:tcMar>
              <w:top w:w="15" w:type="dxa"/>
              <w:left w:w="108" w:type="dxa"/>
              <w:bottom w:w="0" w:type="dxa"/>
              <w:right w:w="108" w:type="dxa"/>
            </w:tcMar>
          </w:tcPr>
          <w:p w:rsidR="009F260C" w:rsidRPr="00BA5EBA" w:rsidRDefault="009F260C"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Педагогические наблюдения за деятельностью практиканта при проведении учебных занятий.</w:t>
            </w:r>
          </w:p>
        </w:tc>
      </w:tr>
      <w:tr w:rsidR="009F260C" w:rsidRPr="00BA5EBA" w:rsidTr="00BF188C">
        <w:trPr>
          <w:trHeight w:val="1120"/>
        </w:trPr>
        <w:tc>
          <w:tcPr>
            <w:tcW w:w="415" w:type="pct"/>
            <w:shd w:val="clear" w:color="auto" w:fill="FFFFFF"/>
          </w:tcPr>
          <w:p w:rsidR="009F260C" w:rsidRPr="00BA5EBA" w:rsidRDefault="009F260C" w:rsidP="00372913">
            <w:pPr>
              <w:spacing w:after="0" w:line="240" w:lineRule="auto"/>
              <w:rPr>
                <w:rFonts w:ascii="Times New Roman" w:hAnsi="Times New Roman" w:cs="Times New Roman"/>
                <w:i/>
                <w:iCs/>
                <w:sz w:val="24"/>
                <w:szCs w:val="24"/>
              </w:rPr>
            </w:pPr>
          </w:p>
        </w:tc>
        <w:tc>
          <w:tcPr>
            <w:tcW w:w="1379" w:type="pct"/>
            <w:shd w:val="clear" w:color="auto" w:fill="FFFFFF"/>
            <w:tcMar>
              <w:top w:w="15" w:type="dxa"/>
              <w:left w:w="108" w:type="dxa"/>
              <w:bottom w:w="0" w:type="dxa"/>
              <w:right w:w="108" w:type="dxa"/>
            </w:tcMar>
            <w:vAlign w:val="center"/>
          </w:tcPr>
          <w:p w:rsidR="009F260C" w:rsidRPr="00BA5EBA" w:rsidRDefault="009F260C" w:rsidP="00372913">
            <w:pPr>
              <w:spacing w:after="0" w:line="240" w:lineRule="auto"/>
              <w:rPr>
                <w:rFonts w:ascii="Times New Roman" w:hAnsi="Times New Roman" w:cs="Times New Roman"/>
                <w:i/>
                <w:iCs/>
                <w:sz w:val="24"/>
                <w:szCs w:val="24"/>
              </w:rPr>
            </w:pPr>
          </w:p>
        </w:tc>
        <w:tc>
          <w:tcPr>
            <w:tcW w:w="1924" w:type="pct"/>
            <w:shd w:val="clear" w:color="auto" w:fill="FFFFFF"/>
            <w:tcMar>
              <w:top w:w="15" w:type="dxa"/>
              <w:left w:w="108" w:type="dxa"/>
              <w:bottom w:w="0" w:type="dxa"/>
              <w:right w:w="108" w:type="dxa"/>
            </w:tcMar>
          </w:tcPr>
          <w:p w:rsidR="009F260C" w:rsidRPr="00BA5EBA" w:rsidRDefault="009F260C" w:rsidP="00372913">
            <w:pPr>
              <w:spacing w:after="0" w:line="240" w:lineRule="auto"/>
              <w:rPr>
                <w:rFonts w:ascii="Times New Roman" w:hAnsi="Times New Roman" w:cs="Times New Roman"/>
                <w:b/>
                <w:i/>
                <w:sz w:val="24"/>
                <w:szCs w:val="24"/>
              </w:rPr>
            </w:pPr>
            <w:r w:rsidRPr="00BA5EBA">
              <w:rPr>
                <w:rFonts w:ascii="Times New Roman" w:hAnsi="Times New Roman" w:cs="Times New Roman"/>
                <w:b/>
                <w:i/>
                <w:sz w:val="24"/>
                <w:szCs w:val="24"/>
              </w:rPr>
              <w:t>Продвинутый уровень (хорошо):</w:t>
            </w:r>
          </w:p>
          <w:p w:rsidR="009F260C" w:rsidRPr="00BA5EBA" w:rsidRDefault="009F260C" w:rsidP="00372913">
            <w:pPr>
              <w:spacing w:after="0" w:line="240" w:lineRule="auto"/>
              <w:rPr>
                <w:rFonts w:ascii="Times New Roman" w:hAnsi="Times New Roman" w:cs="Times New Roman"/>
                <w:b/>
                <w:i/>
                <w:sz w:val="24"/>
                <w:szCs w:val="24"/>
              </w:rPr>
            </w:pPr>
            <w:r w:rsidRPr="00BA5EBA">
              <w:rPr>
                <w:rFonts w:ascii="Times New Roman" w:hAnsi="Times New Roman" w:cs="Times New Roman"/>
                <w:sz w:val="24"/>
                <w:szCs w:val="24"/>
              </w:rPr>
              <w:t>умеет самостоятельно разрабатывать и реализовывать планы рекреационных занятий для различного контингента школьников.</w:t>
            </w:r>
          </w:p>
        </w:tc>
        <w:tc>
          <w:tcPr>
            <w:tcW w:w="1282" w:type="pct"/>
            <w:shd w:val="clear" w:color="auto" w:fill="FFFFFF"/>
            <w:tcMar>
              <w:top w:w="15" w:type="dxa"/>
              <w:left w:w="108" w:type="dxa"/>
              <w:bottom w:w="0" w:type="dxa"/>
              <w:right w:w="108" w:type="dxa"/>
            </w:tcMar>
          </w:tcPr>
          <w:p w:rsidR="009F260C" w:rsidRPr="00BA5EBA" w:rsidRDefault="009F260C"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Педагогические наблюдения за деятельностью практиканта при проведении учебных занятий.</w:t>
            </w:r>
          </w:p>
        </w:tc>
      </w:tr>
      <w:tr w:rsidR="009F260C" w:rsidRPr="00BA5EBA" w:rsidTr="00BF188C">
        <w:trPr>
          <w:trHeight w:val="1120"/>
        </w:trPr>
        <w:tc>
          <w:tcPr>
            <w:tcW w:w="415" w:type="pct"/>
            <w:shd w:val="clear" w:color="auto" w:fill="FFFFFF"/>
          </w:tcPr>
          <w:p w:rsidR="009F260C" w:rsidRPr="00BA5EBA" w:rsidRDefault="009F260C" w:rsidP="00372913">
            <w:pPr>
              <w:spacing w:after="0" w:line="240" w:lineRule="auto"/>
              <w:rPr>
                <w:rFonts w:ascii="Times New Roman" w:hAnsi="Times New Roman" w:cs="Times New Roman"/>
                <w:i/>
                <w:iCs/>
                <w:sz w:val="24"/>
                <w:szCs w:val="24"/>
              </w:rPr>
            </w:pPr>
          </w:p>
        </w:tc>
        <w:tc>
          <w:tcPr>
            <w:tcW w:w="1379" w:type="pct"/>
            <w:shd w:val="clear" w:color="auto" w:fill="FFFFFF"/>
            <w:tcMar>
              <w:top w:w="15" w:type="dxa"/>
              <w:left w:w="108" w:type="dxa"/>
              <w:bottom w:w="0" w:type="dxa"/>
              <w:right w:w="108" w:type="dxa"/>
            </w:tcMar>
            <w:vAlign w:val="center"/>
          </w:tcPr>
          <w:p w:rsidR="009F260C" w:rsidRPr="00BA5EBA" w:rsidRDefault="009F260C" w:rsidP="00372913">
            <w:pPr>
              <w:spacing w:after="0" w:line="240" w:lineRule="auto"/>
              <w:rPr>
                <w:rFonts w:ascii="Times New Roman" w:hAnsi="Times New Roman" w:cs="Times New Roman"/>
                <w:i/>
                <w:iCs/>
                <w:sz w:val="24"/>
                <w:szCs w:val="24"/>
              </w:rPr>
            </w:pPr>
          </w:p>
        </w:tc>
        <w:tc>
          <w:tcPr>
            <w:tcW w:w="1924" w:type="pct"/>
            <w:shd w:val="clear" w:color="auto" w:fill="FFFFFF"/>
            <w:tcMar>
              <w:top w:w="15" w:type="dxa"/>
              <w:left w:w="108" w:type="dxa"/>
              <w:bottom w:w="0" w:type="dxa"/>
              <w:right w:w="108" w:type="dxa"/>
            </w:tcMar>
          </w:tcPr>
          <w:p w:rsidR="009F260C" w:rsidRPr="00BA5EBA" w:rsidRDefault="009F260C" w:rsidP="00372913">
            <w:pPr>
              <w:spacing w:after="0" w:line="240" w:lineRule="auto"/>
              <w:rPr>
                <w:rFonts w:ascii="Times New Roman" w:hAnsi="Times New Roman" w:cs="Times New Roman"/>
                <w:b/>
                <w:i/>
                <w:sz w:val="24"/>
                <w:szCs w:val="24"/>
              </w:rPr>
            </w:pPr>
            <w:r w:rsidRPr="00BA5EBA">
              <w:rPr>
                <w:rFonts w:ascii="Times New Roman" w:hAnsi="Times New Roman" w:cs="Times New Roman"/>
                <w:b/>
                <w:i/>
                <w:sz w:val="24"/>
                <w:szCs w:val="24"/>
              </w:rPr>
              <w:t>Высокий уровень (отлично):</w:t>
            </w:r>
          </w:p>
          <w:p w:rsidR="009F260C" w:rsidRPr="00BA5EBA" w:rsidRDefault="009F260C" w:rsidP="00372913">
            <w:pPr>
              <w:spacing w:after="0" w:line="240" w:lineRule="auto"/>
              <w:rPr>
                <w:rFonts w:ascii="Times New Roman" w:hAnsi="Times New Roman" w:cs="Times New Roman"/>
                <w:b/>
                <w:i/>
                <w:sz w:val="24"/>
                <w:szCs w:val="24"/>
              </w:rPr>
            </w:pPr>
            <w:r w:rsidRPr="00BA5EBA">
              <w:rPr>
                <w:rFonts w:ascii="Times New Roman" w:hAnsi="Times New Roman" w:cs="Times New Roman"/>
                <w:sz w:val="24"/>
                <w:szCs w:val="24"/>
              </w:rPr>
              <w:t>умеет отбирать эффективные способы ведения рекреационной деятельности с учетом гигиенических и естественно-средовых факторов.</w:t>
            </w:r>
          </w:p>
        </w:tc>
        <w:tc>
          <w:tcPr>
            <w:tcW w:w="1282" w:type="pct"/>
            <w:shd w:val="clear" w:color="auto" w:fill="FFFFFF"/>
            <w:tcMar>
              <w:top w:w="15" w:type="dxa"/>
              <w:left w:w="108" w:type="dxa"/>
              <w:bottom w:w="0" w:type="dxa"/>
              <w:right w:w="108" w:type="dxa"/>
            </w:tcMar>
          </w:tcPr>
          <w:p w:rsidR="009F260C" w:rsidRPr="00BA5EBA" w:rsidRDefault="009F260C"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Педагогические наблюдения за деятельностью практиканта при проведении учебных занятий.</w:t>
            </w:r>
          </w:p>
        </w:tc>
      </w:tr>
      <w:tr w:rsidR="009F260C" w:rsidRPr="00BA5EBA" w:rsidTr="00BF188C">
        <w:trPr>
          <w:trHeight w:val="1120"/>
        </w:trPr>
        <w:tc>
          <w:tcPr>
            <w:tcW w:w="415" w:type="pct"/>
            <w:shd w:val="clear" w:color="auto" w:fill="FFFFFF"/>
          </w:tcPr>
          <w:p w:rsidR="009F260C" w:rsidRPr="00BA5EBA" w:rsidRDefault="009F260C" w:rsidP="00372913">
            <w:pPr>
              <w:spacing w:after="0" w:line="240" w:lineRule="auto"/>
              <w:rPr>
                <w:rFonts w:ascii="Times New Roman" w:hAnsi="Times New Roman" w:cs="Times New Roman"/>
                <w:i/>
                <w:iCs/>
                <w:sz w:val="24"/>
                <w:szCs w:val="24"/>
              </w:rPr>
            </w:pPr>
          </w:p>
        </w:tc>
        <w:tc>
          <w:tcPr>
            <w:tcW w:w="1379" w:type="pct"/>
            <w:shd w:val="clear" w:color="auto" w:fill="FFFFFF"/>
            <w:tcMar>
              <w:top w:w="15" w:type="dxa"/>
              <w:left w:w="108" w:type="dxa"/>
              <w:bottom w:w="0" w:type="dxa"/>
              <w:right w:w="108" w:type="dxa"/>
            </w:tcMar>
            <w:vAlign w:val="center"/>
          </w:tcPr>
          <w:p w:rsidR="009F260C" w:rsidRPr="00BA5EBA" w:rsidRDefault="009F260C" w:rsidP="00372913">
            <w:pPr>
              <w:spacing w:after="0" w:line="240" w:lineRule="auto"/>
              <w:rPr>
                <w:rFonts w:ascii="Times New Roman" w:hAnsi="Times New Roman" w:cs="Times New Roman"/>
                <w:i/>
                <w:iCs/>
                <w:sz w:val="24"/>
                <w:szCs w:val="24"/>
              </w:rPr>
            </w:pPr>
            <w:r w:rsidRPr="00BA5EBA">
              <w:rPr>
                <w:rFonts w:ascii="Times New Roman" w:hAnsi="Times New Roman" w:cs="Times New Roman"/>
                <w:b/>
                <w:sz w:val="24"/>
                <w:szCs w:val="24"/>
              </w:rPr>
              <w:t>Опыт</w:t>
            </w:r>
            <w:r w:rsidRPr="00BA5EBA">
              <w:rPr>
                <w:rFonts w:ascii="Times New Roman" w:hAnsi="Times New Roman" w:cs="Times New Roman"/>
                <w:sz w:val="24"/>
                <w:szCs w:val="24"/>
              </w:rPr>
              <w:t xml:space="preserve"> организации и ведения рекреационной деятельности в организациях </w:t>
            </w:r>
            <w:r w:rsidRPr="00BA5EBA">
              <w:rPr>
                <w:rFonts w:ascii="Times New Roman" w:hAnsi="Times New Roman" w:cs="Times New Roman"/>
                <w:sz w:val="24"/>
                <w:szCs w:val="24"/>
              </w:rPr>
              <w:lastRenderedPageBreak/>
              <w:t>различного типа с учетом особенностей обучающихся, а также гигиенических и естественно-средовых факторов.</w:t>
            </w:r>
          </w:p>
        </w:tc>
        <w:tc>
          <w:tcPr>
            <w:tcW w:w="1924" w:type="pct"/>
            <w:shd w:val="clear" w:color="auto" w:fill="FFFFFF"/>
            <w:tcMar>
              <w:top w:w="15" w:type="dxa"/>
              <w:left w:w="108" w:type="dxa"/>
              <w:bottom w:w="0" w:type="dxa"/>
              <w:right w:w="108" w:type="dxa"/>
            </w:tcMar>
          </w:tcPr>
          <w:p w:rsidR="009F260C" w:rsidRPr="00BA5EBA" w:rsidRDefault="009F260C" w:rsidP="00372913">
            <w:pPr>
              <w:spacing w:after="0" w:line="240" w:lineRule="auto"/>
              <w:rPr>
                <w:rFonts w:ascii="Times New Roman" w:hAnsi="Times New Roman" w:cs="Times New Roman"/>
                <w:b/>
                <w:i/>
                <w:sz w:val="24"/>
                <w:szCs w:val="24"/>
              </w:rPr>
            </w:pPr>
            <w:r w:rsidRPr="00BA5EBA">
              <w:rPr>
                <w:rFonts w:ascii="Times New Roman" w:hAnsi="Times New Roman" w:cs="Times New Roman"/>
                <w:b/>
                <w:i/>
                <w:sz w:val="24"/>
                <w:szCs w:val="24"/>
              </w:rPr>
              <w:lastRenderedPageBreak/>
              <w:t>Пороговый уровень (удовлетворительно):</w:t>
            </w:r>
          </w:p>
          <w:p w:rsidR="009F260C" w:rsidRPr="00BA5EBA" w:rsidRDefault="009F260C" w:rsidP="00372913">
            <w:pPr>
              <w:spacing w:after="0" w:line="240" w:lineRule="auto"/>
              <w:rPr>
                <w:rFonts w:ascii="Times New Roman" w:hAnsi="Times New Roman" w:cs="Times New Roman"/>
                <w:b/>
                <w:i/>
                <w:sz w:val="24"/>
                <w:szCs w:val="24"/>
              </w:rPr>
            </w:pPr>
            <w:r w:rsidRPr="00BA5EBA">
              <w:rPr>
                <w:rFonts w:ascii="Times New Roman" w:hAnsi="Times New Roman" w:cs="Times New Roman"/>
                <w:sz w:val="24"/>
                <w:szCs w:val="24"/>
              </w:rPr>
              <w:t xml:space="preserve">умеет использовать типовые планы рекреационных занятий с </w:t>
            </w:r>
            <w:r w:rsidRPr="00BA5EBA">
              <w:rPr>
                <w:rFonts w:ascii="Times New Roman" w:hAnsi="Times New Roman" w:cs="Times New Roman"/>
                <w:sz w:val="24"/>
                <w:szCs w:val="24"/>
              </w:rPr>
              <w:lastRenderedPageBreak/>
              <w:t>различным контингентом обучающихся, корректировать нагрузку в зависимости от состояния занимающихся,  с учетом гигиенических и естественно-средовых факторов.</w:t>
            </w:r>
          </w:p>
        </w:tc>
        <w:tc>
          <w:tcPr>
            <w:tcW w:w="1282" w:type="pct"/>
            <w:shd w:val="clear" w:color="auto" w:fill="FFFFFF"/>
            <w:tcMar>
              <w:top w:w="15" w:type="dxa"/>
              <w:left w:w="108" w:type="dxa"/>
              <w:bottom w:w="0" w:type="dxa"/>
              <w:right w:w="108" w:type="dxa"/>
            </w:tcMar>
          </w:tcPr>
          <w:p w:rsidR="009F260C" w:rsidRPr="00BA5EBA" w:rsidRDefault="009F260C"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lastRenderedPageBreak/>
              <w:t xml:space="preserve">Педагогические наблюдения за деятельностью практиканта при </w:t>
            </w:r>
            <w:r w:rsidRPr="00BA5EBA">
              <w:rPr>
                <w:rFonts w:ascii="Times New Roman" w:hAnsi="Times New Roman" w:cs="Times New Roman"/>
                <w:sz w:val="24"/>
                <w:szCs w:val="24"/>
              </w:rPr>
              <w:lastRenderedPageBreak/>
              <w:t>проведении учебных занятий.</w:t>
            </w:r>
          </w:p>
        </w:tc>
      </w:tr>
      <w:tr w:rsidR="009F260C" w:rsidRPr="00BA5EBA" w:rsidTr="00BF188C">
        <w:trPr>
          <w:trHeight w:val="1120"/>
        </w:trPr>
        <w:tc>
          <w:tcPr>
            <w:tcW w:w="415" w:type="pct"/>
            <w:shd w:val="clear" w:color="auto" w:fill="FFFFFF"/>
          </w:tcPr>
          <w:p w:rsidR="009F260C" w:rsidRPr="00BA5EBA" w:rsidRDefault="009F260C" w:rsidP="00372913">
            <w:pPr>
              <w:spacing w:after="0" w:line="240" w:lineRule="auto"/>
              <w:rPr>
                <w:rFonts w:ascii="Times New Roman" w:hAnsi="Times New Roman" w:cs="Times New Roman"/>
                <w:i/>
                <w:iCs/>
                <w:sz w:val="24"/>
                <w:szCs w:val="24"/>
              </w:rPr>
            </w:pPr>
          </w:p>
        </w:tc>
        <w:tc>
          <w:tcPr>
            <w:tcW w:w="1379" w:type="pct"/>
            <w:shd w:val="clear" w:color="auto" w:fill="FFFFFF"/>
            <w:tcMar>
              <w:top w:w="15" w:type="dxa"/>
              <w:left w:w="108" w:type="dxa"/>
              <w:bottom w:w="0" w:type="dxa"/>
              <w:right w:w="108" w:type="dxa"/>
            </w:tcMar>
            <w:vAlign w:val="center"/>
          </w:tcPr>
          <w:p w:rsidR="009F260C" w:rsidRPr="00BA5EBA" w:rsidRDefault="009F260C" w:rsidP="00372913">
            <w:pPr>
              <w:spacing w:after="0" w:line="240" w:lineRule="auto"/>
              <w:rPr>
                <w:rFonts w:ascii="Times New Roman" w:hAnsi="Times New Roman" w:cs="Times New Roman"/>
                <w:i/>
                <w:iCs/>
                <w:sz w:val="24"/>
                <w:szCs w:val="24"/>
              </w:rPr>
            </w:pPr>
          </w:p>
        </w:tc>
        <w:tc>
          <w:tcPr>
            <w:tcW w:w="1924" w:type="pct"/>
            <w:shd w:val="clear" w:color="auto" w:fill="FFFFFF"/>
            <w:tcMar>
              <w:top w:w="15" w:type="dxa"/>
              <w:left w:w="108" w:type="dxa"/>
              <w:bottom w:w="0" w:type="dxa"/>
              <w:right w:w="108" w:type="dxa"/>
            </w:tcMar>
          </w:tcPr>
          <w:p w:rsidR="009F260C" w:rsidRPr="00BA5EBA" w:rsidRDefault="009F260C" w:rsidP="00372913">
            <w:pPr>
              <w:spacing w:after="0" w:line="240" w:lineRule="auto"/>
              <w:rPr>
                <w:rFonts w:ascii="Times New Roman" w:hAnsi="Times New Roman" w:cs="Times New Roman"/>
                <w:b/>
                <w:i/>
                <w:sz w:val="24"/>
                <w:szCs w:val="24"/>
              </w:rPr>
            </w:pPr>
            <w:r w:rsidRPr="00BA5EBA">
              <w:rPr>
                <w:rFonts w:ascii="Times New Roman" w:hAnsi="Times New Roman" w:cs="Times New Roman"/>
                <w:b/>
                <w:i/>
                <w:sz w:val="24"/>
                <w:szCs w:val="24"/>
              </w:rPr>
              <w:t>Продвинутый уровень (хорошо):</w:t>
            </w:r>
          </w:p>
          <w:p w:rsidR="009F260C" w:rsidRPr="00BA5EBA" w:rsidRDefault="009F260C" w:rsidP="00372913">
            <w:pPr>
              <w:spacing w:after="0" w:line="240" w:lineRule="auto"/>
              <w:rPr>
                <w:rFonts w:ascii="Times New Roman" w:hAnsi="Times New Roman" w:cs="Times New Roman"/>
                <w:b/>
                <w:i/>
                <w:sz w:val="24"/>
                <w:szCs w:val="24"/>
              </w:rPr>
            </w:pPr>
            <w:r w:rsidRPr="00BA5EBA">
              <w:rPr>
                <w:rFonts w:ascii="Times New Roman" w:hAnsi="Times New Roman" w:cs="Times New Roman"/>
                <w:sz w:val="24"/>
                <w:szCs w:val="24"/>
              </w:rPr>
              <w:t>умеет отбирать эффективные способы ведения рекреационной деятельности с учетом гигиенических и естественно-средовых факторов.</w:t>
            </w:r>
          </w:p>
        </w:tc>
        <w:tc>
          <w:tcPr>
            <w:tcW w:w="1282" w:type="pct"/>
            <w:shd w:val="clear" w:color="auto" w:fill="FFFFFF"/>
            <w:tcMar>
              <w:top w:w="15" w:type="dxa"/>
              <w:left w:w="108" w:type="dxa"/>
              <w:bottom w:w="0" w:type="dxa"/>
              <w:right w:w="108" w:type="dxa"/>
            </w:tcMar>
          </w:tcPr>
          <w:p w:rsidR="009F260C" w:rsidRPr="00BA5EBA" w:rsidRDefault="009F260C"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Педагогические наблюдения за деятельностью практиканта при проведении учебных занятий.</w:t>
            </w:r>
          </w:p>
        </w:tc>
      </w:tr>
      <w:tr w:rsidR="009F260C" w:rsidRPr="00BA5EBA" w:rsidTr="00BF188C">
        <w:trPr>
          <w:trHeight w:val="1120"/>
        </w:trPr>
        <w:tc>
          <w:tcPr>
            <w:tcW w:w="415" w:type="pct"/>
            <w:shd w:val="clear" w:color="auto" w:fill="FFFFFF"/>
          </w:tcPr>
          <w:p w:rsidR="009F260C" w:rsidRPr="00BA5EBA" w:rsidRDefault="009F260C" w:rsidP="00372913">
            <w:pPr>
              <w:spacing w:after="0" w:line="240" w:lineRule="auto"/>
              <w:rPr>
                <w:rFonts w:ascii="Times New Roman" w:hAnsi="Times New Roman" w:cs="Times New Roman"/>
                <w:i/>
                <w:iCs/>
                <w:sz w:val="24"/>
                <w:szCs w:val="24"/>
              </w:rPr>
            </w:pPr>
          </w:p>
        </w:tc>
        <w:tc>
          <w:tcPr>
            <w:tcW w:w="1379" w:type="pct"/>
            <w:shd w:val="clear" w:color="auto" w:fill="FFFFFF"/>
            <w:tcMar>
              <w:top w:w="15" w:type="dxa"/>
              <w:left w:w="108" w:type="dxa"/>
              <w:bottom w:w="0" w:type="dxa"/>
              <w:right w:w="108" w:type="dxa"/>
            </w:tcMar>
            <w:vAlign w:val="center"/>
          </w:tcPr>
          <w:p w:rsidR="009F260C" w:rsidRPr="00BA5EBA" w:rsidRDefault="009F260C" w:rsidP="00372913">
            <w:pPr>
              <w:spacing w:after="0" w:line="240" w:lineRule="auto"/>
              <w:rPr>
                <w:rFonts w:ascii="Times New Roman" w:hAnsi="Times New Roman" w:cs="Times New Roman"/>
                <w:i/>
                <w:iCs/>
                <w:sz w:val="24"/>
                <w:szCs w:val="24"/>
              </w:rPr>
            </w:pPr>
          </w:p>
        </w:tc>
        <w:tc>
          <w:tcPr>
            <w:tcW w:w="1924" w:type="pct"/>
            <w:shd w:val="clear" w:color="auto" w:fill="FFFFFF"/>
            <w:tcMar>
              <w:top w:w="15" w:type="dxa"/>
              <w:left w:w="108" w:type="dxa"/>
              <w:bottom w:w="0" w:type="dxa"/>
              <w:right w:w="108" w:type="dxa"/>
            </w:tcMar>
          </w:tcPr>
          <w:p w:rsidR="009F260C" w:rsidRPr="00BA5EBA" w:rsidRDefault="009F260C" w:rsidP="00372913">
            <w:pPr>
              <w:spacing w:after="0" w:line="240" w:lineRule="auto"/>
              <w:rPr>
                <w:rFonts w:ascii="Times New Roman" w:hAnsi="Times New Roman" w:cs="Times New Roman"/>
                <w:b/>
                <w:i/>
                <w:sz w:val="24"/>
                <w:szCs w:val="24"/>
              </w:rPr>
            </w:pPr>
            <w:r w:rsidRPr="00BA5EBA">
              <w:rPr>
                <w:rFonts w:ascii="Times New Roman" w:hAnsi="Times New Roman" w:cs="Times New Roman"/>
                <w:b/>
                <w:i/>
                <w:sz w:val="24"/>
                <w:szCs w:val="24"/>
              </w:rPr>
              <w:t>Высокий уровень (отлично):</w:t>
            </w:r>
          </w:p>
          <w:p w:rsidR="009F260C" w:rsidRPr="00BA5EBA" w:rsidRDefault="009F260C" w:rsidP="00372913">
            <w:pPr>
              <w:spacing w:after="0" w:line="240" w:lineRule="auto"/>
              <w:rPr>
                <w:rFonts w:ascii="Times New Roman" w:hAnsi="Times New Roman" w:cs="Times New Roman"/>
                <w:b/>
                <w:i/>
                <w:sz w:val="24"/>
                <w:szCs w:val="24"/>
              </w:rPr>
            </w:pPr>
            <w:r w:rsidRPr="00BA5EBA">
              <w:rPr>
                <w:rFonts w:ascii="Times New Roman" w:hAnsi="Times New Roman" w:cs="Times New Roman"/>
                <w:sz w:val="24"/>
                <w:szCs w:val="24"/>
              </w:rPr>
              <w:t>умеет самостоятельно разрабатывать и реализовывать планы рекреационных занятий для различного контингента школьников.</w:t>
            </w:r>
          </w:p>
        </w:tc>
        <w:tc>
          <w:tcPr>
            <w:tcW w:w="1282" w:type="pct"/>
            <w:shd w:val="clear" w:color="auto" w:fill="FFFFFF"/>
            <w:tcMar>
              <w:top w:w="15" w:type="dxa"/>
              <w:left w:w="108" w:type="dxa"/>
              <w:bottom w:w="0" w:type="dxa"/>
              <w:right w:w="108" w:type="dxa"/>
            </w:tcMar>
          </w:tcPr>
          <w:p w:rsidR="009F260C" w:rsidRPr="00BA5EBA" w:rsidRDefault="009F260C"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Педагогические наблюдения за деятельностью практиканта при проведении учебных занятий.</w:t>
            </w:r>
          </w:p>
        </w:tc>
      </w:tr>
      <w:tr w:rsidR="009F260C" w:rsidRPr="00BA5EBA" w:rsidTr="00BF188C">
        <w:trPr>
          <w:trHeight w:val="1120"/>
        </w:trPr>
        <w:tc>
          <w:tcPr>
            <w:tcW w:w="415" w:type="pct"/>
            <w:shd w:val="clear" w:color="auto" w:fill="FFFFFF"/>
          </w:tcPr>
          <w:p w:rsidR="009F260C" w:rsidRPr="00BA5EBA" w:rsidRDefault="009F260C" w:rsidP="00372913">
            <w:pPr>
              <w:spacing w:after="0" w:line="240" w:lineRule="auto"/>
              <w:jc w:val="center"/>
              <w:rPr>
                <w:rFonts w:ascii="Times New Roman" w:hAnsi="Times New Roman" w:cs="Times New Roman"/>
                <w:iCs/>
                <w:sz w:val="24"/>
                <w:szCs w:val="24"/>
              </w:rPr>
            </w:pPr>
            <w:r w:rsidRPr="00BA5EBA">
              <w:rPr>
                <w:rFonts w:ascii="Times New Roman" w:hAnsi="Times New Roman" w:cs="Times New Roman"/>
                <w:iCs/>
                <w:sz w:val="24"/>
                <w:szCs w:val="24"/>
              </w:rPr>
              <w:t>ПК-31</w:t>
            </w:r>
          </w:p>
        </w:tc>
        <w:tc>
          <w:tcPr>
            <w:tcW w:w="1379" w:type="pct"/>
            <w:shd w:val="clear" w:color="auto" w:fill="FFFFFF"/>
            <w:tcMar>
              <w:top w:w="15" w:type="dxa"/>
              <w:left w:w="108" w:type="dxa"/>
              <w:bottom w:w="0" w:type="dxa"/>
              <w:right w:w="108" w:type="dxa"/>
            </w:tcMar>
            <w:vAlign w:val="center"/>
          </w:tcPr>
          <w:p w:rsidR="009F260C" w:rsidRPr="00BA5EBA" w:rsidRDefault="009F260C" w:rsidP="00372913">
            <w:pPr>
              <w:spacing w:after="0" w:line="240" w:lineRule="auto"/>
              <w:rPr>
                <w:rFonts w:ascii="Times New Roman" w:hAnsi="Times New Roman" w:cs="Times New Roman"/>
                <w:i/>
                <w:iCs/>
                <w:sz w:val="24"/>
                <w:szCs w:val="24"/>
              </w:rPr>
            </w:pPr>
            <w:r w:rsidRPr="00BA5EBA">
              <w:rPr>
                <w:rFonts w:ascii="Times New Roman" w:hAnsi="Times New Roman" w:cs="Times New Roman"/>
                <w:sz w:val="24"/>
                <w:szCs w:val="24"/>
              </w:rPr>
              <w:t xml:space="preserve">Знание методов и средств сбора и обобщения информации о достижениях физической культуры и спорта в ее историческом развитии, приемов организационно-пропагандистской работы по привлечению населения к занятиям физкультурно-спортивной деятельностью. </w:t>
            </w:r>
          </w:p>
        </w:tc>
        <w:tc>
          <w:tcPr>
            <w:tcW w:w="1924" w:type="pct"/>
            <w:shd w:val="clear" w:color="auto" w:fill="FFFFFF"/>
            <w:tcMar>
              <w:top w:w="15" w:type="dxa"/>
              <w:left w:w="108" w:type="dxa"/>
              <w:bottom w:w="0" w:type="dxa"/>
              <w:right w:w="108" w:type="dxa"/>
            </w:tcMar>
          </w:tcPr>
          <w:p w:rsidR="009F260C" w:rsidRPr="00BA5EBA" w:rsidRDefault="009F260C" w:rsidP="00372913">
            <w:pPr>
              <w:spacing w:after="0" w:line="240" w:lineRule="auto"/>
              <w:rPr>
                <w:rFonts w:ascii="Times New Roman" w:hAnsi="Times New Roman" w:cs="Times New Roman"/>
                <w:b/>
                <w:i/>
                <w:sz w:val="24"/>
                <w:szCs w:val="24"/>
              </w:rPr>
            </w:pPr>
            <w:r w:rsidRPr="00BA5EBA">
              <w:rPr>
                <w:rFonts w:ascii="Times New Roman" w:hAnsi="Times New Roman" w:cs="Times New Roman"/>
                <w:b/>
                <w:i/>
                <w:sz w:val="24"/>
                <w:szCs w:val="24"/>
              </w:rPr>
              <w:t>Пороговый уровень (удовлетворительно):</w:t>
            </w:r>
          </w:p>
          <w:p w:rsidR="009F260C" w:rsidRPr="00BA5EBA" w:rsidRDefault="009F260C" w:rsidP="00372913">
            <w:pPr>
              <w:spacing w:after="0" w:line="240" w:lineRule="auto"/>
              <w:rPr>
                <w:rFonts w:ascii="Times New Roman" w:hAnsi="Times New Roman" w:cs="Times New Roman"/>
                <w:b/>
                <w:i/>
                <w:sz w:val="24"/>
                <w:szCs w:val="24"/>
              </w:rPr>
            </w:pPr>
            <w:r w:rsidRPr="00BA5EBA">
              <w:rPr>
                <w:rFonts w:ascii="Times New Roman" w:hAnsi="Times New Roman" w:cs="Times New Roman"/>
                <w:sz w:val="24"/>
                <w:szCs w:val="24"/>
              </w:rPr>
              <w:t>знае</w:t>
            </w:r>
            <w:r w:rsidRPr="00BA5EBA">
              <w:rPr>
                <w:rFonts w:ascii="Times New Roman" w:hAnsi="Times New Roman" w:cs="Times New Roman"/>
                <w:b/>
                <w:sz w:val="24"/>
                <w:szCs w:val="24"/>
              </w:rPr>
              <w:t>т</w:t>
            </w:r>
            <w:r w:rsidRPr="00BA5EBA">
              <w:rPr>
                <w:rFonts w:ascii="Times New Roman" w:hAnsi="Times New Roman" w:cs="Times New Roman"/>
                <w:sz w:val="24"/>
                <w:szCs w:val="24"/>
              </w:rPr>
              <w:t xml:space="preserve"> основные источники и средства сбора информации о физической культуре и спорте, понятия и приёмы агитационно-пропагандистской работы по привлечению обучающихся к занятиям физкультурно-спортивной деятельностью.</w:t>
            </w:r>
            <w:r w:rsidRPr="00BA5EBA">
              <w:rPr>
                <w:rFonts w:ascii="Times New Roman" w:hAnsi="Times New Roman" w:cs="Times New Roman"/>
                <w:b/>
                <w:i/>
                <w:sz w:val="24"/>
                <w:szCs w:val="24"/>
              </w:rPr>
              <w:t xml:space="preserve"> </w:t>
            </w:r>
          </w:p>
        </w:tc>
        <w:tc>
          <w:tcPr>
            <w:tcW w:w="1282" w:type="pct"/>
            <w:shd w:val="clear" w:color="auto" w:fill="FFFFFF"/>
            <w:tcMar>
              <w:top w:w="15" w:type="dxa"/>
              <w:left w:w="108" w:type="dxa"/>
              <w:bottom w:w="0" w:type="dxa"/>
              <w:right w:w="108" w:type="dxa"/>
            </w:tcMar>
          </w:tcPr>
          <w:p w:rsidR="009F260C" w:rsidRPr="00BA5EBA" w:rsidRDefault="009F260C" w:rsidP="00372913">
            <w:pPr>
              <w:spacing w:after="0" w:line="240" w:lineRule="auto"/>
              <w:rPr>
                <w:rFonts w:ascii="Times New Roman" w:hAnsi="Times New Roman" w:cs="Times New Roman"/>
                <w:sz w:val="24"/>
                <w:szCs w:val="24"/>
              </w:rPr>
            </w:pPr>
            <w:r w:rsidRPr="00BA5EBA">
              <w:rPr>
                <w:rFonts w:ascii="Times New Roman" w:hAnsi="Times New Roman" w:cs="Times New Roman"/>
                <w:iCs/>
                <w:sz w:val="24"/>
                <w:szCs w:val="24"/>
              </w:rPr>
              <w:t xml:space="preserve">Тестирование на организационном этапе практики, получение удовлетворительной </w:t>
            </w:r>
            <w:r w:rsidRPr="00BA5EBA">
              <w:rPr>
                <w:rFonts w:ascii="Times New Roman" w:hAnsi="Times New Roman" w:cs="Times New Roman"/>
                <w:sz w:val="24"/>
                <w:szCs w:val="24"/>
              </w:rPr>
              <w:t>оценки по пятибалльной шкале.</w:t>
            </w:r>
          </w:p>
        </w:tc>
      </w:tr>
      <w:tr w:rsidR="009F260C" w:rsidRPr="00BA5EBA" w:rsidTr="00BF188C">
        <w:trPr>
          <w:trHeight w:val="1120"/>
        </w:trPr>
        <w:tc>
          <w:tcPr>
            <w:tcW w:w="415" w:type="pct"/>
            <w:shd w:val="clear" w:color="auto" w:fill="FFFFFF"/>
          </w:tcPr>
          <w:p w:rsidR="009F260C" w:rsidRPr="00BA5EBA" w:rsidRDefault="009F260C" w:rsidP="00372913">
            <w:pPr>
              <w:spacing w:after="0" w:line="240" w:lineRule="auto"/>
              <w:rPr>
                <w:rFonts w:ascii="Times New Roman" w:hAnsi="Times New Roman" w:cs="Times New Roman"/>
                <w:i/>
                <w:iCs/>
                <w:sz w:val="24"/>
                <w:szCs w:val="24"/>
              </w:rPr>
            </w:pPr>
          </w:p>
        </w:tc>
        <w:tc>
          <w:tcPr>
            <w:tcW w:w="1379" w:type="pct"/>
            <w:shd w:val="clear" w:color="auto" w:fill="FFFFFF"/>
            <w:tcMar>
              <w:top w:w="15" w:type="dxa"/>
              <w:left w:w="108" w:type="dxa"/>
              <w:bottom w:w="0" w:type="dxa"/>
              <w:right w:w="108" w:type="dxa"/>
            </w:tcMar>
            <w:vAlign w:val="center"/>
          </w:tcPr>
          <w:p w:rsidR="009F260C" w:rsidRPr="00BA5EBA" w:rsidRDefault="009F260C" w:rsidP="00372913">
            <w:pPr>
              <w:spacing w:after="0" w:line="240" w:lineRule="auto"/>
              <w:rPr>
                <w:rFonts w:ascii="Times New Roman" w:hAnsi="Times New Roman" w:cs="Times New Roman"/>
                <w:i/>
                <w:iCs/>
                <w:sz w:val="24"/>
                <w:szCs w:val="24"/>
              </w:rPr>
            </w:pPr>
          </w:p>
        </w:tc>
        <w:tc>
          <w:tcPr>
            <w:tcW w:w="1924" w:type="pct"/>
            <w:shd w:val="clear" w:color="auto" w:fill="FFFFFF"/>
            <w:tcMar>
              <w:top w:w="15" w:type="dxa"/>
              <w:left w:w="108" w:type="dxa"/>
              <w:bottom w:w="0" w:type="dxa"/>
              <w:right w:w="108" w:type="dxa"/>
            </w:tcMar>
          </w:tcPr>
          <w:p w:rsidR="009F260C" w:rsidRPr="00BA5EBA" w:rsidRDefault="009F260C" w:rsidP="00372913">
            <w:pPr>
              <w:spacing w:after="0" w:line="240" w:lineRule="auto"/>
              <w:rPr>
                <w:rFonts w:ascii="Times New Roman" w:hAnsi="Times New Roman" w:cs="Times New Roman"/>
                <w:b/>
                <w:i/>
                <w:sz w:val="24"/>
                <w:szCs w:val="24"/>
              </w:rPr>
            </w:pPr>
            <w:r w:rsidRPr="00BA5EBA">
              <w:rPr>
                <w:rFonts w:ascii="Times New Roman" w:hAnsi="Times New Roman" w:cs="Times New Roman"/>
                <w:b/>
                <w:i/>
                <w:sz w:val="24"/>
                <w:szCs w:val="24"/>
              </w:rPr>
              <w:t>Продвинутый уровень (хорошо):</w:t>
            </w:r>
          </w:p>
          <w:p w:rsidR="009F260C" w:rsidRPr="00BA5EBA" w:rsidRDefault="009F260C" w:rsidP="00372913">
            <w:pPr>
              <w:spacing w:after="0" w:line="240" w:lineRule="auto"/>
              <w:rPr>
                <w:rFonts w:ascii="Times New Roman" w:hAnsi="Times New Roman" w:cs="Times New Roman"/>
                <w:b/>
                <w:i/>
                <w:sz w:val="24"/>
                <w:szCs w:val="24"/>
              </w:rPr>
            </w:pPr>
            <w:r w:rsidRPr="00BA5EBA">
              <w:rPr>
                <w:rFonts w:ascii="Times New Roman" w:hAnsi="Times New Roman" w:cs="Times New Roman"/>
                <w:sz w:val="24"/>
                <w:szCs w:val="24"/>
              </w:rPr>
              <w:t>знает подходы к  выбору наиболее эффективных источников и средств сбора информации о физической культуре и спорте, правила ее обработки, использования и преобразования информации на основе целей пропагандисткой деятельности.</w:t>
            </w:r>
          </w:p>
        </w:tc>
        <w:tc>
          <w:tcPr>
            <w:tcW w:w="1282" w:type="pct"/>
            <w:shd w:val="clear" w:color="auto" w:fill="FFFFFF"/>
            <w:tcMar>
              <w:top w:w="15" w:type="dxa"/>
              <w:left w:w="108" w:type="dxa"/>
              <w:bottom w:w="0" w:type="dxa"/>
              <w:right w:w="108" w:type="dxa"/>
            </w:tcMar>
          </w:tcPr>
          <w:p w:rsidR="009F260C" w:rsidRPr="00BA5EBA" w:rsidRDefault="009F260C" w:rsidP="00372913">
            <w:pPr>
              <w:spacing w:after="0" w:line="240" w:lineRule="auto"/>
              <w:rPr>
                <w:rFonts w:ascii="Times New Roman" w:hAnsi="Times New Roman" w:cs="Times New Roman"/>
                <w:iCs/>
                <w:sz w:val="24"/>
                <w:szCs w:val="24"/>
              </w:rPr>
            </w:pPr>
            <w:r w:rsidRPr="00BA5EBA">
              <w:rPr>
                <w:rFonts w:ascii="Times New Roman" w:hAnsi="Times New Roman" w:cs="Times New Roman"/>
                <w:sz w:val="24"/>
                <w:szCs w:val="24"/>
              </w:rPr>
              <w:t xml:space="preserve">Диалог, </w:t>
            </w:r>
            <w:r w:rsidRPr="00BA5EBA">
              <w:rPr>
                <w:rFonts w:ascii="Times New Roman" w:hAnsi="Times New Roman" w:cs="Times New Roman"/>
                <w:iCs/>
                <w:sz w:val="24"/>
                <w:szCs w:val="24"/>
              </w:rPr>
              <w:t xml:space="preserve">получение хорошей </w:t>
            </w:r>
            <w:r w:rsidRPr="00BA5EBA">
              <w:rPr>
                <w:rFonts w:ascii="Times New Roman" w:hAnsi="Times New Roman" w:cs="Times New Roman"/>
                <w:sz w:val="24"/>
                <w:szCs w:val="24"/>
              </w:rPr>
              <w:t>оценки по пятибалльной шкале.</w:t>
            </w:r>
          </w:p>
        </w:tc>
      </w:tr>
      <w:tr w:rsidR="009F260C" w:rsidRPr="00BA5EBA" w:rsidTr="00BF188C">
        <w:trPr>
          <w:trHeight w:val="1120"/>
        </w:trPr>
        <w:tc>
          <w:tcPr>
            <w:tcW w:w="415" w:type="pct"/>
            <w:shd w:val="clear" w:color="auto" w:fill="FFFFFF"/>
          </w:tcPr>
          <w:p w:rsidR="009F260C" w:rsidRPr="00BA5EBA" w:rsidRDefault="009F260C" w:rsidP="00372913">
            <w:pPr>
              <w:spacing w:after="0" w:line="240" w:lineRule="auto"/>
              <w:rPr>
                <w:rFonts w:ascii="Times New Roman" w:hAnsi="Times New Roman" w:cs="Times New Roman"/>
                <w:i/>
                <w:iCs/>
                <w:sz w:val="24"/>
                <w:szCs w:val="24"/>
              </w:rPr>
            </w:pPr>
          </w:p>
        </w:tc>
        <w:tc>
          <w:tcPr>
            <w:tcW w:w="1379" w:type="pct"/>
            <w:shd w:val="clear" w:color="auto" w:fill="FFFFFF"/>
            <w:tcMar>
              <w:top w:w="15" w:type="dxa"/>
              <w:left w:w="108" w:type="dxa"/>
              <w:bottom w:w="0" w:type="dxa"/>
              <w:right w:w="108" w:type="dxa"/>
            </w:tcMar>
            <w:vAlign w:val="center"/>
          </w:tcPr>
          <w:p w:rsidR="009F260C" w:rsidRPr="00BA5EBA" w:rsidRDefault="009F260C" w:rsidP="00372913">
            <w:pPr>
              <w:spacing w:after="0" w:line="240" w:lineRule="auto"/>
              <w:rPr>
                <w:rFonts w:ascii="Times New Roman" w:hAnsi="Times New Roman" w:cs="Times New Roman"/>
                <w:i/>
                <w:iCs/>
                <w:sz w:val="24"/>
                <w:szCs w:val="24"/>
              </w:rPr>
            </w:pPr>
          </w:p>
        </w:tc>
        <w:tc>
          <w:tcPr>
            <w:tcW w:w="1924" w:type="pct"/>
            <w:shd w:val="clear" w:color="auto" w:fill="FFFFFF"/>
            <w:tcMar>
              <w:top w:w="15" w:type="dxa"/>
              <w:left w:w="108" w:type="dxa"/>
              <w:bottom w:w="0" w:type="dxa"/>
              <w:right w:w="108" w:type="dxa"/>
            </w:tcMar>
          </w:tcPr>
          <w:p w:rsidR="009F260C" w:rsidRPr="00BA5EBA" w:rsidRDefault="009F260C" w:rsidP="00372913">
            <w:pPr>
              <w:spacing w:after="0" w:line="240" w:lineRule="auto"/>
              <w:rPr>
                <w:rFonts w:ascii="Times New Roman" w:hAnsi="Times New Roman" w:cs="Times New Roman"/>
                <w:b/>
                <w:i/>
                <w:sz w:val="24"/>
                <w:szCs w:val="24"/>
              </w:rPr>
            </w:pPr>
            <w:r w:rsidRPr="00BA5EBA">
              <w:rPr>
                <w:rFonts w:ascii="Times New Roman" w:hAnsi="Times New Roman" w:cs="Times New Roman"/>
                <w:b/>
                <w:i/>
                <w:sz w:val="24"/>
                <w:szCs w:val="24"/>
              </w:rPr>
              <w:t>Высокий уровень (отлично):</w:t>
            </w:r>
          </w:p>
          <w:p w:rsidR="009F260C" w:rsidRPr="00BA5EBA" w:rsidRDefault="009F260C" w:rsidP="00372913">
            <w:pPr>
              <w:spacing w:after="0" w:line="240" w:lineRule="auto"/>
              <w:rPr>
                <w:rFonts w:ascii="Times New Roman" w:hAnsi="Times New Roman" w:cs="Times New Roman"/>
                <w:b/>
                <w:i/>
                <w:sz w:val="24"/>
                <w:szCs w:val="24"/>
              </w:rPr>
            </w:pPr>
            <w:r w:rsidRPr="00BA5EBA">
              <w:rPr>
                <w:rFonts w:ascii="Times New Roman" w:hAnsi="Times New Roman" w:cs="Times New Roman"/>
                <w:sz w:val="24"/>
                <w:szCs w:val="24"/>
              </w:rPr>
              <w:t xml:space="preserve">знает  приёмы и средства обработки и применения информации, технологию организации и проведения агитационно-пропагандистских мероприятий с целью привлечения обучающихся к </w:t>
            </w:r>
            <w:r w:rsidRPr="00BA5EBA">
              <w:rPr>
                <w:rFonts w:ascii="Times New Roman" w:hAnsi="Times New Roman" w:cs="Times New Roman"/>
                <w:sz w:val="24"/>
                <w:szCs w:val="24"/>
              </w:rPr>
              <w:lastRenderedPageBreak/>
              <w:t>занятиям физической культурой и спортом.</w:t>
            </w:r>
          </w:p>
        </w:tc>
        <w:tc>
          <w:tcPr>
            <w:tcW w:w="1282" w:type="pct"/>
            <w:shd w:val="clear" w:color="auto" w:fill="FFFFFF"/>
            <w:tcMar>
              <w:top w:w="15" w:type="dxa"/>
              <w:left w:w="108" w:type="dxa"/>
              <w:bottom w:w="0" w:type="dxa"/>
              <w:right w:w="108" w:type="dxa"/>
            </w:tcMar>
          </w:tcPr>
          <w:p w:rsidR="009F260C" w:rsidRPr="00BA5EBA" w:rsidRDefault="009F260C"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lastRenderedPageBreak/>
              <w:t>Дискуссия в интерактивной форме, получение отличной</w:t>
            </w:r>
            <w:r w:rsidRPr="00BA5EBA">
              <w:rPr>
                <w:rFonts w:ascii="Times New Roman" w:hAnsi="Times New Roman" w:cs="Times New Roman"/>
                <w:iCs/>
                <w:sz w:val="24"/>
                <w:szCs w:val="24"/>
              </w:rPr>
              <w:t xml:space="preserve"> </w:t>
            </w:r>
            <w:r w:rsidRPr="00BA5EBA">
              <w:rPr>
                <w:rFonts w:ascii="Times New Roman" w:hAnsi="Times New Roman" w:cs="Times New Roman"/>
                <w:sz w:val="24"/>
                <w:szCs w:val="24"/>
              </w:rPr>
              <w:t>оценки по пятибалльной шкале.</w:t>
            </w:r>
          </w:p>
        </w:tc>
      </w:tr>
      <w:tr w:rsidR="009F260C" w:rsidRPr="00BA5EBA" w:rsidTr="00BF188C">
        <w:trPr>
          <w:trHeight w:val="1120"/>
        </w:trPr>
        <w:tc>
          <w:tcPr>
            <w:tcW w:w="415" w:type="pct"/>
            <w:shd w:val="clear" w:color="auto" w:fill="FFFFFF"/>
          </w:tcPr>
          <w:p w:rsidR="009F260C" w:rsidRPr="00BA5EBA" w:rsidRDefault="009F260C" w:rsidP="00372913">
            <w:pPr>
              <w:spacing w:after="0" w:line="240" w:lineRule="auto"/>
              <w:rPr>
                <w:rFonts w:ascii="Times New Roman" w:hAnsi="Times New Roman" w:cs="Times New Roman"/>
                <w:i/>
                <w:iCs/>
                <w:sz w:val="24"/>
                <w:szCs w:val="24"/>
              </w:rPr>
            </w:pPr>
          </w:p>
        </w:tc>
        <w:tc>
          <w:tcPr>
            <w:tcW w:w="1379" w:type="pct"/>
            <w:shd w:val="clear" w:color="auto" w:fill="FFFFFF"/>
            <w:tcMar>
              <w:top w:w="15" w:type="dxa"/>
              <w:left w:w="108" w:type="dxa"/>
              <w:bottom w:w="0" w:type="dxa"/>
              <w:right w:w="108" w:type="dxa"/>
            </w:tcMar>
            <w:vAlign w:val="center"/>
          </w:tcPr>
          <w:p w:rsidR="009F260C" w:rsidRPr="00BA5EBA" w:rsidRDefault="009F260C" w:rsidP="00372913">
            <w:pPr>
              <w:spacing w:after="0" w:line="240" w:lineRule="auto"/>
              <w:rPr>
                <w:rFonts w:ascii="Times New Roman" w:hAnsi="Times New Roman" w:cs="Times New Roman"/>
                <w:i/>
                <w:iCs/>
                <w:sz w:val="24"/>
                <w:szCs w:val="24"/>
              </w:rPr>
            </w:pPr>
            <w:r w:rsidRPr="00BA5EBA">
              <w:rPr>
                <w:rFonts w:ascii="Times New Roman" w:hAnsi="Times New Roman" w:cs="Times New Roman"/>
                <w:b/>
                <w:sz w:val="24"/>
                <w:szCs w:val="24"/>
              </w:rPr>
              <w:t xml:space="preserve">Умение </w:t>
            </w:r>
            <w:r w:rsidRPr="00BA5EBA">
              <w:rPr>
                <w:rFonts w:ascii="Times New Roman" w:hAnsi="Times New Roman" w:cs="Times New Roman"/>
                <w:sz w:val="24"/>
                <w:szCs w:val="24"/>
              </w:rPr>
              <w:t>сбора и обобщения информации о достижениях физической культуры и спорта в ее историческом развитии, приемов организационно-пропагандистской работы по привлечению населения к занятиям физкультурно-спортивной деятельностью.</w:t>
            </w:r>
          </w:p>
        </w:tc>
        <w:tc>
          <w:tcPr>
            <w:tcW w:w="1924" w:type="pct"/>
            <w:shd w:val="clear" w:color="auto" w:fill="FFFFFF"/>
            <w:tcMar>
              <w:top w:w="15" w:type="dxa"/>
              <w:left w:w="108" w:type="dxa"/>
              <w:bottom w:w="0" w:type="dxa"/>
              <w:right w:w="108" w:type="dxa"/>
            </w:tcMar>
          </w:tcPr>
          <w:p w:rsidR="009F260C" w:rsidRPr="00BA5EBA" w:rsidRDefault="009F260C" w:rsidP="00372913">
            <w:pPr>
              <w:spacing w:after="0" w:line="240" w:lineRule="auto"/>
              <w:rPr>
                <w:rFonts w:ascii="Times New Roman" w:hAnsi="Times New Roman" w:cs="Times New Roman"/>
                <w:b/>
                <w:i/>
                <w:sz w:val="24"/>
                <w:szCs w:val="24"/>
              </w:rPr>
            </w:pPr>
            <w:r w:rsidRPr="00BA5EBA">
              <w:rPr>
                <w:rFonts w:ascii="Times New Roman" w:hAnsi="Times New Roman" w:cs="Times New Roman"/>
                <w:b/>
                <w:i/>
                <w:sz w:val="24"/>
                <w:szCs w:val="24"/>
              </w:rPr>
              <w:t>Пороговый уровень (удовлетворительно):</w:t>
            </w:r>
          </w:p>
          <w:p w:rsidR="009F260C" w:rsidRPr="00BA5EBA" w:rsidRDefault="009F260C"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умеет использовать основные источники получения информации, её презентации для проведения пропагандистской работой по привлечению обучающихся к занятиям физкультурно-спортивной деятельностью.</w:t>
            </w:r>
          </w:p>
          <w:p w:rsidR="009F260C" w:rsidRPr="00BA5EBA" w:rsidRDefault="009F260C" w:rsidP="00372913">
            <w:pPr>
              <w:spacing w:after="0" w:line="240" w:lineRule="auto"/>
              <w:jc w:val="both"/>
              <w:rPr>
                <w:rFonts w:ascii="Times New Roman" w:hAnsi="Times New Roman" w:cs="Times New Roman"/>
                <w:b/>
                <w:i/>
                <w:sz w:val="24"/>
                <w:szCs w:val="24"/>
              </w:rPr>
            </w:pPr>
          </w:p>
        </w:tc>
        <w:tc>
          <w:tcPr>
            <w:tcW w:w="1282" w:type="pct"/>
            <w:shd w:val="clear" w:color="auto" w:fill="FFFFFF"/>
            <w:tcMar>
              <w:top w:w="15" w:type="dxa"/>
              <w:left w:w="108" w:type="dxa"/>
              <w:bottom w:w="0" w:type="dxa"/>
              <w:right w:w="108" w:type="dxa"/>
            </w:tcMar>
          </w:tcPr>
          <w:p w:rsidR="009F260C" w:rsidRPr="00BA5EBA" w:rsidRDefault="009F260C"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Педагогические наблюдения за деятельностью практиканта при проведении организационно-пропагандистских мероприятий.</w:t>
            </w:r>
          </w:p>
        </w:tc>
      </w:tr>
      <w:tr w:rsidR="009F260C" w:rsidRPr="00BA5EBA" w:rsidTr="00BF188C">
        <w:trPr>
          <w:trHeight w:val="1120"/>
        </w:trPr>
        <w:tc>
          <w:tcPr>
            <w:tcW w:w="415" w:type="pct"/>
            <w:shd w:val="clear" w:color="auto" w:fill="FFFFFF"/>
          </w:tcPr>
          <w:p w:rsidR="009F260C" w:rsidRPr="00BA5EBA" w:rsidRDefault="009F260C" w:rsidP="00372913">
            <w:pPr>
              <w:spacing w:after="0" w:line="240" w:lineRule="auto"/>
              <w:rPr>
                <w:rFonts w:ascii="Times New Roman" w:hAnsi="Times New Roman" w:cs="Times New Roman"/>
                <w:i/>
                <w:iCs/>
                <w:sz w:val="24"/>
                <w:szCs w:val="24"/>
              </w:rPr>
            </w:pPr>
          </w:p>
        </w:tc>
        <w:tc>
          <w:tcPr>
            <w:tcW w:w="1379" w:type="pct"/>
            <w:shd w:val="clear" w:color="auto" w:fill="FFFFFF"/>
            <w:tcMar>
              <w:top w:w="15" w:type="dxa"/>
              <w:left w:w="108" w:type="dxa"/>
              <w:bottom w:w="0" w:type="dxa"/>
              <w:right w:w="108" w:type="dxa"/>
            </w:tcMar>
            <w:vAlign w:val="center"/>
          </w:tcPr>
          <w:p w:rsidR="009F260C" w:rsidRPr="00BA5EBA" w:rsidRDefault="009F260C" w:rsidP="00372913">
            <w:pPr>
              <w:spacing w:after="0" w:line="240" w:lineRule="auto"/>
              <w:rPr>
                <w:rFonts w:ascii="Times New Roman" w:hAnsi="Times New Roman" w:cs="Times New Roman"/>
                <w:i/>
                <w:iCs/>
                <w:sz w:val="24"/>
                <w:szCs w:val="24"/>
              </w:rPr>
            </w:pPr>
          </w:p>
        </w:tc>
        <w:tc>
          <w:tcPr>
            <w:tcW w:w="1924" w:type="pct"/>
            <w:shd w:val="clear" w:color="auto" w:fill="FFFFFF"/>
            <w:tcMar>
              <w:top w:w="15" w:type="dxa"/>
              <w:left w:w="108" w:type="dxa"/>
              <w:bottom w:w="0" w:type="dxa"/>
              <w:right w:w="108" w:type="dxa"/>
            </w:tcMar>
          </w:tcPr>
          <w:p w:rsidR="009F260C" w:rsidRPr="00BA5EBA" w:rsidRDefault="009F260C" w:rsidP="00372913">
            <w:pPr>
              <w:spacing w:after="0" w:line="240" w:lineRule="auto"/>
              <w:rPr>
                <w:rFonts w:ascii="Times New Roman" w:hAnsi="Times New Roman" w:cs="Times New Roman"/>
                <w:b/>
                <w:i/>
                <w:sz w:val="24"/>
                <w:szCs w:val="24"/>
              </w:rPr>
            </w:pPr>
            <w:r w:rsidRPr="00BA5EBA">
              <w:rPr>
                <w:rFonts w:ascii="Times New Roman" w:hAnsi="Times New Roman" w:cs="Times New Roman"/>
                <w:b/>
                <w:i/>
                <w:sz w:val="24"/>
                <w:szCs w:val="24"/>
              </w:rPr>
              <w:t>Продвинутый уровень (хорошо):</w:t>
            </w:r>
          </w:p>
          <w:p w:rsidR="009F260C" w:rsidRPr="00BA5EBA" w:rsidRDefault="009F260C"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 xml:space="preserve">умеет использовать источники получения информации, её презентации для проведения пропагандистской работой по привлечению обучающихся к занятиям физкультурно-спортивной деятельностью, </w:t>
            </w:r>
          </w:p>
          <w:p w:rsidR="009F260C" w:rsidRPr="00BA5EBA" w:rsidRDefault="009F260C" w:rsidP="00372913">
            <w:pPr>
              <w:spacing w:after="0" w:line="240" w:lineRule="auto"/>
              <w:rPr>
                <w:rFonts w:ascii="Times New Roman" w:hAnsi="Times New Roman" w:cs="Times New Roman"/>
                <w:b/>
                <w:i/>
                <w:sz w:val="24"/>
                <w:szCs w:val="24"/>
              </w:rPr>
            </w:pPr>
            <w:r w:rsidRPr="00BA5EBA">
              <w:rPr>
                <w:rFonts w:ascii="Times New Roman" w:hAnsi="Times New Roman" w:cs="Times New Roman"/>
                <w:sz w:val="24"/>
                <w:szCs w:val="24"/>
              </w:rPr>
              <w:t>определять эффективность  усилий по привлечению обучающихся к занятиям спортивно-рекреационной направленности.</w:t>
            </w:r>
          </w:p>
        </w:tc>
        <w:tc>
          <w:tcPr>
            <w:tcW w:w="1282" w:type="pct"/>
            <w:shd w:val="clear" w:color="auto" w:fill="FFFFFF"/>
            <w:tcMar>
              <w:top w:w="15" w:type="dxa"/>
              <w:left w:w="108" w:type="dxa"/>
              <w:bottom w:w="0" w:type="dxa"/>
              <w:right w:w="108" w:type="dxa"/>
            </w:tcMar>
          </w:tcPr>
          <w:p w:rsidR="009F260C" w:rsidRPr="00BA5EBA" w:rsidRDefault="009F260C"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Педагогические наблюдения за деятельностью практиканта при проведении организационно-пропагандистских мероприятий.</w:t>
            </w:r>
          </w:p>
        </w:tc>
      </w:tr>
      <w:tr w:rsidR="009F260C" w:rsidRPr="00BA5EBA" w:rsidTr="00BF188C">
        <w:trPr>
          <w:trHeight w:val="1120"/>
        </w:trPr>
        <w:tc>
          <w:tcPr>
            <w:tcW w:w="415" w:type="pct"/>
            <w:shd w:val="clear" w:color="auto" w:fill="FFFFFF"/>
          </w:tcPr>
          <w:p w:rsidR="009F260C" w:rsidRPr="00BA5EBA" w:rsidRDefault="009F260C" w:rsidP="00372913">
            <w:pPr>
              <w:spacing w:after="0" w:line="240" w:lineRule="auto"/>
              <w:rPr>
                <w:rFonts w:ascii="Times New Roman" w:hAnsi="Times New Roman" w:cs="Times New Roman"/>
                <w:i/>
                <w:iCs/>
                <w:sz w:val="24"/>
                <w:szCs w:val="24"/>
              </w:rPr>
            </w:pPr>
          </w:p>
        </w:tc>
        <w:tc>
          <w:tcPr>
            <w:tcW w:w="1379" w:type="pct"/>
            <w:shd w:val="clear" w:color="auto" w:fill="FFFFFF"/>
            <w:tcMar>
              <w:top w:w="15" w:type="dxa"/>
              <w:left w:w="108" w:type="dxa"/>
              <w:bottom w:w="0" w:type="dxa"/>
              <w:right w:w="108" w:type="dxa"/>
            </w:tcMar>
            <w:vAlign w:val="center"/>
          </w:tcPr>
          <w:p w:rsidR="009F260C" w:rsidRPr="00BA5EBA" w:rsidRDefault="009F260C" w:rsidP="00372913">
            <w:pPr>
              <w:spacing w:after="0" w:line="240" w:lineRule="auto"/>
              <w:rPr>
                <w:rFonts w:ascii="Times New Roman" w:hAnsi="Times New Roman" w:cs="Times New Roman"/>
                <w:i/>
                <w:iCs/>
                <w:sz w:val="24"/>
                <w:szCs w:val="24"/>
              </w:rPr>
            </w:pPr>
          </w:p>
        </w:tc>
        <w:tc>
          <w:tcPr>
            <w:tcW w:w="1924" w:type="pct"/>
            <w:shd w:val="clear" w:color="auto" w:fill="FFFFFF"/>
            <w:tcMar>
              <w:top w:w="15" w:type="dxa"/>
              <w:left w:w="108" w:type="dxa"/>
              <w:bottom w:w="0" w:type="dxa"/>
              <w:right w:w="108" w:type="dxa"/>
            </w:tcMar>
          </w:tcPr>
          <w:p w:rsidR="009F260C" w:rsidRPr="00BA5EBA" w:rsidRDefault="009F260C" w:rsidP="00372913">
            <w:pPr>
              <w:spacing w:after="0" w:line="240" w:lineRule="auto"/>
              <w:rPr>
                <w:rFonts w:ascii="Times New Roman" w:hAnsi="Times New Roman" w:cs="Times New Roman"/>
                <w:b/>
                <w:i/>
                <w:sz w:val="24"/>
                <w:szCs w:val="24"/>
              </w:rPr>
            </w:pPr>
            <w:r w:rsidRPr="00BA5EBA">
              <w:rPr>
                <w:rFonts w:ascii="Times New Roman" w:hAnsi="Times New Roman" w:cs="Times New Roman"/>
                <w:b/>
                <w:i/>
                <w:sz w:val="24"/>
                <w:szCs w:val="24"/>
              </w:rPr>
              <w:t>Высокий уровень (отлично):</w:t>
            </w:r>
          </w:p>
          <w:p w:rsidR="009F260C" w:rsidRPr="00BA5EBA" w:rsidRDefault="009F260C" w:rsidP="00372913">
            <w:pPr>
              <w:spacing w:after="0" w:line="240" w:lineRule="auto"/>
              <w:rPr>
                <w:rFonts w:ascii="Times New Roman" w:hAnsi="Times New Roman" w:cs="Times New Roman"/>
                <w:b/>
                <w:i/>
                <w:sz w:val="24"/>
                <w:szCs w:val="24"/>
              </w:rPr>
            </w:pPr>
            <w:r w:rsidRPr="00BA5EBA">
              <w:rPr>
                <w:rFonts w:ascii="Times New Roman" w:hAnsi="Times New Roman" w:cs="Times New Roman"/>
                <w:sz w:val="24"/>
                <w:szCs w:val="24"/>
              </w:rPr>
              <w:t>умеет систематизировать информацию о достижениях физической культуры и спорта в ее историческом развитии, применять  современные технологии организации и проведения агитационно-пропагандистских мероприятий с целью привлечения населения к занятиям физкультурно-спортивной деятельностью.</w:t>
            </w:r>
          </w:p>
        </w:tc>
        <w:tc>
          <w:tcPr>
            <w:tcW w:w="1282" w:type="pct"/>
            <w:shd w:val="clear" w:color="auto" w:fill="FFFFFF"/>
            <w:tcMar>
              <w:top w:w="15" w:type="dxa"/>
              <w:left w:w="108" w:type="dxa"/>
              <w:bottom w:w="0" w:type="dxa"/>
              <w:right w:w="108" w:type="dxa"/>
            </w:tcMar>
          </w:tcPr>
          <w:p w:rsidR="009F260C" w:rsidRPr="00BA5EBA" w:rsidRDefault="009F260C"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Педагогические наблюдения за деятельностью практиканта при проведении организационно-пропагандистских мероприятий.</w:t>
            </w:r>
          </w:p>
        </w:tc>
      </w:tr>
      <w:tr w:rsidR="009F260C" w:rsidRPr="00BA5EBA" w:rsidTr="00BF188C">
        <w:trPr>
          <w:trHeight w:val="1120"/>
        </w:trPr>
        <w:tc>
          <w:tcPr>
            <w:tcW w:w="415" w:type="pct"/>
            <w:shd w:val="clear" w:color="auto" w:fill="FFFFFF"/>
          </w:tcPr>
          <w:p w:rsidR="009F260C" w:rsidRPr="00BA5EBA" w:rsidRDefault="009F260C" w:rsidP="00372913">
            <w:pPr>
              <w:spacing w:after="0" w:line="240" w:lineRule="auto"/>
              <w:rPr>
                <w:rFonts w:ascii="Times New Roman" w:hAnsi="Times New Roman" w:cs="Times New Roman"/>
                <w:i/>
                <w:iCs/>
                <w:sz w:val="24"/>
                <w:szCs w:val="24"/>
              </w:rPr>
            </w:pPr>
          </w:p>
        </w:tc>
        <w:tc>
          <w:tcPr>
            <w:tcW w:w="1379" w:type="pct"/>
            <w:shd w:val="clear" w:color="auto" w:fill="FFFFFF"/>
            <w:tcMar>
              <w:top w:w="15" w:type="dxa"/>
              <w:left w:w="108" w:type="dxa"/>
              <w:bottom w:w="0" w:type="dxa"/>
              <w:right w:w="108" w:type="dxa"/>
            </w:tcMar>
            <w:vAlign w:val="center"/>
          </w:tcPr>
          <w:p w:rsidR="009F260C" w:rsidRPr="00BA5EBA" w:rsidRDefault="009F260C" w:rsidP="00372913">
            <w:pPr>
              <w:spacing w:after="0" w:line="240" w:lineRule="auto"/>
              <w:rPr>
                <w:rFonts w:ascii="Times New Roman" w:hAnsi="Times New Roman" w:cs="Times New Roman"/>
                <w:i/>
                <w:iCs/>
                <w:sz w:val="24"/>
                <w:szCs w:val="24"/>
              </w:rPr>
            </w:pPr>
            <w:r w:rsidRPr="00BA5EBA">
              <w:rPr>
                <w:rFonts w:ascii="Times New Roman" w:hAnsi="Times New Roman" w:cs="Times New Roman"/>
                <w:b/>
                <w:sz w:val="24"/>
                <w:szCs w:val="24"/>
              </w:rPr>
              <w:t xml:space="preserve">Опыт </w:t>
            </w:r>
            <w:r w:rsidRPr="00BA5EBA">
              <w:rPr>
                <w:rFonts w:ascii="Times New Roman" w:hAnsi="Times New Roman" w:cs="Times New Roman"/>
                <w:sz w:val="24"/>
                <w:szCs w:val="24"/>
              </w:rPr>
              <w:t xml:space="preserve">сбора и обобщения информации о достижениях физической культуры и спорта в ее историческом развитии, </w:t>
            </w:r>
            <w:r w:rsidRPr="00BA5EBA">
              <w:rPr>
                <w:rFonts w:ascii="Times New Roman" w:hAnsi="Times New Roman" w:cs="Times New Roman"/>
                <w:sz w:val="24"/>
                <w:szCs w:val="24"/>
              </w:rPr>
              <w:lastRenderedPageBreak/>
              <w:t>приемов организационно-пропагандистской работы по привлечению населения к занятиям физкультурно-спортивной деятельностью.</w:t>
            </w:r>
          </w:p>
        </w:tc>
        <w:tc>
          <w:tcPr>
            <w:tcW w:w="1924" w:type="pct"/>
            <w:shd w:val="clear" w:color="auto" w:fill="FFFFFF"/>
            <w:tcMar>
              <w:top w:w="15" w:type="dxa"/>
              <w:left w:w="108" w:type="dxa"/>
              <w:bottom w:w="0" w:type="dxa"/>
              <w:right w:w="108" w:type="dxa"/>
            </w:tcMar>
          </w:tcPr>
          <w:p w:rsidR="009F260C" w:rsidRPr="00BA5EBA" w:rsidRDefault="009F260C" w:rsidP="00372913">
            <w:pPr>
              <w:spacing w:after="0" w:line="240" w:lineRule="auto"/>
              <w:rPr>
                <w:rFonts w:ascii="Times New Roman" w:hAnsi="Times New Roman" w:cs="Times New Roman"/>
                <w:b/>
                <w:i/>
                <w:sz w:val="24"/>
                <w:szCs w:val="24"/>
              </w:rPr>
            </w:pPr>
            <w:r w:rsidRPr="00BA5EBA">
              <w:rPr>
                <w:rFonts w:ascii="Times New Roman" w:hAnsi="Times New Roman" w:cs="Times New Roman"/>
                <w:b/>
                <w:i/>
                <w:sz w:val="24"/>
                <w:szCs w:val="24"/>
              </w:rPr>
              <w:lastRenderedPageBreak/>
              <w:t>Пороговый уровень (удовлетворительно):</w:t>
            </w:r>
          </w:p>
          <w:p w:rsidR="009F260C" w:rsidRPr="00BA5EBA" w:rsidRDefault="009F260C"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 xml:space="preserve">имеет опыт использования основных источников получения информации, её презентации для проведения пропагандистской работы по привлечению </w:t>
            </w:r>
            <w:r w:rsidRPr="00BA5EBA">
              <w:rPr>
                <w:rFonts w:ascii="Times New Roman" w:hAnsi="Times New Roman" w:cs="Times New Roman"/>
                <w:sz w:val="24"/>
                <w:szCs w:val="24"/>
              </w:rPr>
              <w:lastRenderedPageBreak/>
              <w:t>обучающихся к занятиям физкультурно-спортивной деятельностью.</w:t>
            </w:r>
          </w:p>
          <w:p w:rsidR="009F260C" w:rsidRPr="00BA5EBA" w:rsidRDefault="009F260C" w:rsidP="00372913">
            <w:pPr>
              <w:spacing w:after="0" w:line="240" w:lineRule="auto"/>
              <w:rPr>
                <w:rFonts w:ascii="Times New Roman" w:hAnsi="Times New Roman" w:cs="Times New Roman"/>
                <w:b/>
                <w:i/>
                <w:sz w:val="24"/>
                <w:szCs w:val="24"/>
              </w:rPr>
            </w:pPr>
          </w:p>
        </w:tc>
        <w:tc>
          <w:tcPr>
            <w:tcW w:w="1282" w:type="pct"/>
            <w:shd w:val="clear" w:color="auto" w:fill="FFFFFF"/>
            <w:tcMar>
              <w:top w:w="15" w:type="dxa"/>
              <w:left w:w="108" w:type="dxa"/>
              <w:bottom w:w="0" w:type="dxa"/>
              <w:right w:w="108" w:type="dxa"/>
            </w:tcMar>
          </w:tcPr>
          <w:p w:rsidR="009F260C" w:rsidRPr="00BA5EBA" w:rsidRDefault="009F260C"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lastRenderedPageBreak/>
              <w:t xml:space="preserve">Педагогические наблюдения за деятельностью практиканта при проведении организационно-пропагандистских </w:t>
            </w:r>
            <w:r w:rsidRPr="00BA5EBA">
              <w:rPr>
                <w:rFonts w:ascii="Times New Roman" w:hAnsi="Times New Roman" w:cs="Times New Roman"/>
                <w:sz w:val="24"/>
                <w:szCs w:val="24"/>
              </w:rPr>
              <w:lastRenderedPageBreak/>
              <w:t>мероприятий.</w:t>
            </w:r>
          </w:p>
        </w:tc>
      </w:tr>
      <w:tr w:rsidR="009F260C" w:rsidRPr="00BA5EBA" w:rsidTr="00BF188C">
        <w:trPr>
          <w:trHeight w:val="1120"/>
        </w:trPr>
        <w:tc>
          <w:tcPr>
            <w:tcW w:w="415" w:type="pct"/>
            <w:shd w:val="clear" w:color="auto" w:fill="FFFFFF"/>
          </w:tcPr>
          <w:p w:rsidR="009F260C" w:rsidRPr="00BA5EBA" w:rsidRDefault="009F260C" w:rsidP="00372913">
            <w:pPr>
              <w:spacing w:after="0" w:line="240" w:lineRule="auto"/>
              <w:rPr>
                <w:rFonts w:ascii="Times New Roman" w:hAnsi="Times New Roman" w:cs="Times New Roman"/>
                <w:i/>
                <w:iCs/>
                <w:sz w:val="24"/>
                <w:szCs w:val="24"/>
              </w:rPr>
            </w:pPr>
          </w:p>
        </w:tc>
        <w:tc>
          <w:tcPr>
            <w:tcW w:w="1379" w:type="pct"/>
            <w:shd w:val="clear" w:color="auto" w:fill="FFFFFF"/>
            <w:tcMar>
              <w:top w:w="15" w:type="dxa"/>
              <w:left w:w="108" w:type="dxa"/>
              <w:bottom w:w="0" w:type="dxa"/>
              <w:right w:w="108" w:type="dxa"/>
            </w:tcMar>
            <w:vAlign w:val="center"/>
          </w:tcPr>
          <w:p w:rsidR="009F260C" w:rsidRPr="00BA5EBA" w:rsidRDefault="009F260C" w:rsidP="00372913">
            <w:pPr>
              <w:spacing w:after="0" w:line="240" w:lineRule="auto"/>
              <w:rPr>
                <w:rFonts w:ascii="Times New Roman" w:hAnsi="Times New Roman" w:cs="Times New Roman"/>
                <w:i/>
                <w:iCs/>
                <w:sz w:val="24"/>
                <w:szCs w:val="24"/>
              </w:rPr>
            </w:pPr>
          </w:p>
        </w:tc>
        <w:tc>
          <w:tcPr>
            <w:tcW w:w="1924" w:type="pct"/>
            <w:shd w:val="clear" w:color="auto" w:fill="FFFFFF"/>
            <w:tcMar>
              <w:top w:w="15" w:type="dxa"/>
              <w:left w:w="108" w:type="dxa"/>
              <w:bottom w:w="0" w:type="dxa"/>
              <w:right w:w="108" w:type="dxa"/>
            </w:tcMar>
          </w:tcPr>
          <w:p w:rsidR="009F260C" w:rsidRPr="00BA5EBA" w:rsidRDefault="009F260C" w:rsidP="00372913">
            <w:pPr>
              <w:spacing w:after="0" w:line="240" w:lineRule="auto"/>
              <w:rPr>
                <w:rFonts w:ascii="Times New Roman" w:hAnsi="Times New Roman" w:cs="Times New Roman"/>
                <w:b/>
                <w:i/>
                <w:sz w:val="24"/>
                <w:szCs w:val="24"/>
              </w:rPr>
            </w:pPr>
            <w:r w:rsidRPr="00BA5EBA">
              <w:rPr>
                <w:rFonts w:ascii="Times New Roman" w:hAnsi="Times New Roman" w:cs="Times New Roman"/>
                <w:b/>
                <w:i/>
                <w:sz w:val="24"/>
                <w:szCs w:val="24"/>
              </w:rPr>
              <w:t>Продвинутый уровень (хорошо):</w:t>
            </w:r>
          </w:p>
          <w:p w:rsidR="009F260C" w:rsidRPr="00BA5EBA" w:rsidRDefault="009F260C"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 xml:space="preserve">имеет опыт использования источников информации, её презентации для проведения пропагандистской работой по привлечению обучающихся к занятиям физкультурно-спортивной деятельностью, </w:t>
            </w:r>
          </w:p>
          <w:p w:rsidR="009F260C" w:rsidRPr="00BA5EBA" w:rsidRDefault="009F260C" w:rsidP="00372913">
            <w:pPr>
              <w:spacing w:after="0" w:line="240" w:lineRule="auto"/>
              <w:rPr>
                <w:rFonts w:ascii="Times New Roman" w:hAnsi="Times New Roman" w:cs="Times New Roman"/>
                <w:b/>
                <w:i/>
                <w:sz w:val="24"/>
                <w:szCs w:val="24"/>
              </w:rPr>
            </w:pPr>
            <w:r w:rsidRPr="00BA5EBA">
              <w:rPr>
                <w:rFonts w:ascii="Times New Roman" w:hAnsi="Times New Roman" w:cs="Times New Roman"/>
                <w:sz w:val="24"/>
                <w:szCs w:val="24"/>
              </w:rPr>
              <w:t>определения эффективности  усилий по привлечению обучающихся к занятиям спортивно-рекреационной направленности.</w:t>
            </w:r>
          </w:p>
        </w:tc>
        <w:tc>
          <w:tcPr>
            <w:tcW w:w="1282" w:type="pct"/>
            <w:shd w:val="clear" w:color="auto" w:fill="FFFFFF"/>
            <w:tcMar>
              <w:top w:w="15" w:type="dxa"/>
              <w:left w:w="108" w:type="dxa"/>
              <w:bottom w:w="0" w:type="dxa"/>
              <w:right w:w="108" w:type="dxa"/>
            </w:tcMar>
          </w:tcPr>
          <w:p w:rsidR="009F260C" w:rsidRPr="00BA5EBA" w:rsidRDefault="009F260C"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Педагогические наблюдения за деятельностью практиканта при проведении организационно-пропагандистских мероприятий.</w:t>
            </w:r>
          </w:p>
        </w:tc>
      </w:tr>
      <w:tr w:rsidR="009F260C" w:rsidRPr="00BA5EBA" w:rsidTr="00BF188C">
        <w:trPr>
          <w:trHeight w:val="1120"/>
        </w:trPr>
        <w:tc>
          <w:tcPr>
            <w:tcW w:w="415" w:type="pct"/>
            <w:shd w:val="clear" w:color="auto" w:fill="FFFFFF"/>
          </w:tcPr>
          <w:p w:rsidR="009F260C" w:rsidRPr="00BA5EBA" w:rsidRDefault="009F260C" w:rsidP="00372913">
            <w:pPr>
              <w:spacing w:after="0" w:line="240" w:lineRule="auto"/>
              <w:rPr>
                <w:rFonts w:ascii="Times New Roman" w:hAnsi="Times New Roman" w:cs="Times New Roman"/>
                <w:i/>
                <w:iCs/>
                <w:sz w:val="24"/>
                <w:szCs w:val="24"/>
              </w:rPr>
            </w:pPr>
          </w:p>
        </w:tc>
        <w:tc>
          <w:tcPr>
            <w:tcW w:w="1379" w:type="pct"/>
            <w:shd w:val="clear" w:color="auto" w:fill="FFFFFF"/>
            <w:tcMar>
              <w:top w:w="15" w:type="dxa"/>
              <w:left w:w="108" w:type="dxa"/>
              <w:bottom w:w="0" w:type="dxa"/>
              <w:right w:w="108" w:type="dxa"/>
            </w:tcMar>
            <w:vAlign w:val="center"/>
          </w:tcPr>
          <w:p w:rsidR="009F260C" w:rsidRPr="00BA5EBA" w:rsidRDefault="009F260C" w:rsidP="00372913">
            <w:pPr>
              <w:spacing w:after="0" w:line="240" w:lineRule="auto"/>
              <w:rPr>
                <w:rFonts w:ascii="Times New Roman" w:hAnsi="Times New Roman" w:cs="Times New Roman"/>
                <w:i/>
                <w:iCs/>
                <w:sz w:val="24"/>
                <w:szCs w:val="24"/>
              </w:rPr>
            </w:pPr>
          </w:p>
        </w:tc>
        <w:tc>
          <w:tcPr>
            <w:tcW w:w="1924" w:type="pct"/>
            <w:shd w:val="clear" w:color="auto" w:fill="FFFFFF"/>
            <w:tcMar>
              <w:top w:w="15" w:type="dxa"/>
              <w:left w:w="108" w:type="dxa"/>
              <w:bottom w:w="0" w:type="dxa"/>
              <w:right w:w="108" w:type="dxa"/>
            </w:tcMar>
          </w:tcPr>
          <w:p w:rsidR="009F260C" w:rsidRPr="00BA5EBA" w:rsidRDefault="009F260C" w:rsidP="00372913">
            <w:pPr>
              <w:spacing w:after="0" w:line="240" w:lineRule="auto"/>
              <w:rPr>
                <w:rFonts w:ascii="Times New Roman" w:hAnsi="Times New Roman" w:cs="Times New Roman"/>
                <w:b/>
                <w:i/>
                <w:sz w:val="24"/>
                <w:szCs w:val="24"/>
              </w:rPr>
            </w:pPr>
            <w:r w:rsidRPr="00BA5EBA">
              <w:rPr>
                <w:rFonts w:ascii="Times New Roman" w:hAnsi="Times New Roman" w:cs="Times New Roman"/>
                <w:b/>
                <w:i/>
                <w:sz w:val="24"/>
                <w:szCs w:val="24"/>
              </w:rPr>
              <w:t>Высокий уровень (отлично):</w:t>
            </w:r>
          </w:p>
          <w:p w:rsidR="009F260C" w:rsidRPr="00BA5EBA" w:rsidRDefault="009F260C" w:rsidP="00372913">
            <w:pPr>
              <w:spacing w:after="0" w:line="240" w:lineRule="auto"/>
              <w:rPr>
                <w:rFonts w:ascii="Times New Roman" w:hAnsi="Times New Roman" w:cs="Times New Roman"/>
                <w:b/>
                <w:i/>
                <w:sz w:val="24"/>
                <w:szCs w:val="24"/>
              </w:rPr>
            </w:pPr>
            <w:r w:rsidRPr="00BA5EBA">
              <w:rPr>
                <w:rFonts w:ascii="Times New Roman" w:hAnsi="Times New Roman" w:cs="Times New Roman"/>
                <w:sz w:val="24"/>
                <w:szCs w:val="24"/>
              </w:rPr>
              <w:t>имеет опыт систематизации информации о достижениях физической культуры и спорта в ее историческом развитии, применения  современных технологии организации и проведения агитационно-пропагандистских мероприятий с целью привлечения обучающихся к занятиям физкультурно-спортивной деятельностью.</w:t>
            </w:r>
          </w:p>
        </w:tc>
        <w:tc>
          <w:tcPr>
            <w:tcW w:w="1282" w:type="pct"/>
            <w:shd w:val="clear" w:color="auto" w:fill="FFFFFF"/>
            <w:tcMar>
              <w:top w:w="15" w:type="dxa"/>
              <w:left w:w="108" w:type="dxa"/>
              <w:bottom w:w="0" w:type="dxa"/>
              <w:right w:w="108" w:type="dxa"/>
            </w:tcMar>
          </w:tcPr>
          <w:p w:rsidR="009F260C" w:rsidRPr="00BA5EBA" w:rsidRDefault="009F260C"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Педагогические наблюдения за деятельностью практиканта при проведении организационно-пропагандистских мероприятий.</w:t>
            </w:r>
          </w:p>
        </w:tc>
      </w:tr>
      <w:tr w:rsidR="009F260C" w:rsidRPr="00BA5EBA" w:rsidTr="00BF188C">
        <w:trPr>
          <w:trHeight w:val="1120"/>
        </w:trPr>
        <w:tc>
          <w:tcPr>
            <w:tcW w:w="415" w:type="pct"/>
            <w:shd w:val="clear" w:color="auto" w:fill="FFFFFF"/>
          </w:tcPr>
          <w:p w:rsidR="009F260C" w:rsidRPr="00BA5EBA" w:rsidRDefault="009F260C" w:rsidP="00372913">
            <w:pPr>
              <w:spacing w:after="0" w:line="240" w:lineRule="auto"/>
              <w:jc w:val="center"/>
              <w:rPr>
                <w:rFonts w:ascii="Times New Roman" w:hAnsi="Times New Roman" w:cs="Times New Roman"/>
                <w:iCs/>
                <w:sz w:val="24"/>
                <w:szCs w:val="24"/>
              </w:rPr>
            </w:pPr>
            <w:r w:rsidRPr="00BA5EBA">
              <w:rPr>
                <w:rFonts w:ascii="Times New Roman" w:hAnsi="Times New Roman" w:cs="Times New Roman"/>
                <w:iCs/>
                <w:sz w:val="24"/>
                <w:szCs w:val="24"/>
              </w:rPr>
              <w:t>ПК-32</w:t>
            </w:r>
          </w:p>
        </w:tc>
        <w:tc>
          <w:tcPr>
            <w:tcW w:w="1379" w:type="pct"/>
            <w:shd w:val="clear" w:color="auto" w:fill="FFFFFF"/>
            <w:tcMar>
              <w:top w:w="15" w:type="dxa"/>
              <w:left w:w="108" w:type="dxa"/>
              <w:bottom w:w="0" w:type="dxa"/>
              <w:right w:w="108" w:type="dxa"/>
            </w:tcMar>
          </w:tcPr>
          <w:p w:rsidR="009F260C" w:rsidRPr="00BA5EBA" w:rsidRDefault="009F260C" w:rsidP="00372913">
            <w:pPr>
              <w:spacing w:after="0" w:line="240" w:lineRule="auto"/>
              <w:rPr>
                <w:rFonts w:ascii="Times New Roman" w:hAnsi="Times New Roman" w:cs="Times New Roman"/>
                <w:i/>
                <w:iCs/>
                <w:sz w:val="24"/>
                <w:szCs w:val="24"/>
              </w:rPr>
            </w:pPr>
            <w:r w:rsidRPr="00BA5EBA">
              <w:rPr>
                <w:rFonts w:ascii="Times New Roman" w:hAnsi="Times New Roman" w:cs="Times New Roman"/>
                <w:b/>
                <w:sz w:val="24"/>
                <w:szCs w:val="24"/>
              </w:rPr>
              <w:t xml:space="preserve">Знание </w:t>
            </w:r>
            <w:r w:rsidRPr="00BA5EBA">
              <w:rPr>
                <w:rFonts w:ascii="Times New Roman" w:hAnsi="Times New Roman" w:cs="Times New Roman"/>
                <w:sz w:val="24"/>
                <w:szCs w:val="24"/>
              </w:rPr>
              <w:t>приемов общения при работе с коллективом обучающихся и каждым индивидуумом.</w:t>
            </w:r>
          </w:p>
        </w:tc>
        <w:tc>
          <w:tcPr>
            <w:tcW w:w="1924" w:type="pct"/>
            <w:shd w:val="clear" w:color="auto" w:fill="FFFFFF"/>
            <w:tcMar>
              <w:top w:w="15" w:type="dxa"/>
              <w:left w:w="108" w:type="dxa"/>
              <w:bottom w:w="0" w:type="dxa"/>
              <w:right w:w="108" w:type="dxa"/>
            </w:tcMar>
          </w:tcPr>
          <w:p w:rsidR="009F260C" w:rsidRPr="00BA5EBA" w:rsidRDefault="009F260C" w:rsidP="00372913">
            <w:pPr>
              <w:spacing w:after="0" w:line="240" w:lineRule="auto"/>
              <w:rPr>
                <w:rFonts w:ascii="Times New Roman" w:hAnsi="Times New Roman" w:cs="Times New Roman"/>
                <w:b/>
                <w:i/>
                <w:sz w:val="24"/>
                <w:szCs w:val="24"/>
              </w:rPr>
            </w:pPr>
            <w:r w:rsidRPr="00BA5EBA">
              <w:rPr>
                <w:rFonts w:ascii="Times New Roman" w:hAnsi="Times New Roman" w:cs="Times New Roman"/>
                <w:b/>
                <w:i/>
                <w:sz w:val="24"/>
                <w:szCs w:val="24"/>
              </w:rPr>
              <w:t>Пороговый уровень (удовлетворительно):</w:t>
            </w:r>
          </w:p>
          <w:p w:rsidR="009F260C" w:rsidRPr="00BA5EBA" w:rsidRDefault="009F260C" w:rsidP="00372913">
            <w:pPr>
              <w:spacing w:after="0" w:line="240" w:lineRule="auto"/>
              <w:rPr>
                <w:rFonts w:ascii="Times New Roman" w:hAnsi="Times New Roman" w:cs="Times New Roman"/>
                <w:b/>
                <w:i/>
                <w:sz w:val="24"/>
                <w:szCs w:val="24"/>
              </w:rPr>
            </w:pPr>
            <w:r w:rsidRPr="00BA5EBA">
              <w:rPr>
                <w:rFonts w:ascii="Times New Roman" w:hAnsi="Times New Roman" w:cs="Times New Roman"/>
                <w:sz w:val="24"/>
                <w:szCs w:val="24"/>
              </w:rPr>
              <w:t>знает приёмы взаимодействия и сотрудничества педагогов и ученик, используя совокупность вербальных, изобразительных, символических средств общения при работе с коллективом обучающихся и каждым индивидуумом.</w:t>
            </w:r>
          </w:p>
        </w:tc>
        <w:tc>
          <w:tcPr>
            <w:tcW w:w="1282" w:type="pct"/>
            <w:shd w:val="clear" w:color="auto" w:fill="FFFFFF"/>
            <w:tcMar>
              <w:top w:w="15" w:type="dxa"/>
              <w:left w:w="108" w:type="dxa"/>
              <w:bottom w:w="0" w:type="dxa"/>
              <w:right w:w="108" w:type="dxa"/>
            </w:tcMar>
          </w:tcPr>
          <w:p w:rsidR="009F260C" w:rsidRPr="00BA5EBA" w:rsidRDefault="009F260C" w:rsidP="00372913">
            <w:pPr>
              <w:spacing w:after="0" w:line="240" w:lineRule="auto"/>
              <w:rPr>
                <w:rFonts w:ascii="Times New Roman" w:hAnsi="Times New Roman" w:cs="Times New Roman"/>
                <w:sz w:val="24"/>
                <w:szCs w:val="24"/>
              </w:rPr>
            </w:pPr>
            <w:r w:rsidRPr="00BA5EBA">
              <w:rPr>
                <w:rFonts w:ascii="Times New Roman" w:hAnsi="Times New Roman" w:cs="Times New Roman"/>
                <w:iCs/>
                <w:sz w:val="24"/>
                <w:szCs w:val="24"/>
              </w:rPr>
              <w:t xml:space="preserve">Тестирование на организационном этапе практики, получение удовлетворительной </w:t>
            </w:r>
            <w:r w:rsidRPr="00BA5EBA">
              <w:rPr>
                <w:rFonts w:ascii="Times New Roman" w:hAnsi="Times New Roman" w:cs="Times New Roman"/>
                <w:sz w:val="24"/>
                <w:szCs w:val="24"/>
              </w:rPr>
              <w:t>оценки по пятибалльной шкале.</w:t>
            </w:r>
          </w:p>
        </w:tc>
      </w:tr>
      <w:tr w:rsidR="009F260C" w:rsidRPr="00BA5EBA" w:rsidTr="00BF188C">
        <w:trPr>
          <w:trHeight w:val="514"/>
        </w:trPr>
        <w:tc>
          <w:tcPr>
            <w:tcW w:w="415" w:type="pct"/>
            <w:shd w:val="clear" w:color="auto" w:fill="FFFFFF"/>
          </w:tcPr>
          <w:p w:rsidR="009F260C" w:rsidRPr="00BA5EBA" w:rsidRDefault="009F260C" w:rsidP="00372913">
            <w:pPr>
              <w:spacing w:after="0" w:line="240" w:lineRule="auto"/>
              <w:rPr>
                <w:rFonts w:ascii="Times New Roman" w:hAnsi="Times New Roman" w:cs="Times New Roman"/>
                <w:i/>
                <w:iCs/>
                <w:sz w:val="24"/>
                <w:szCs w:val="24"/>
              </w:rPr>
            </w:pPr>
          </w:p>
        </w:tc>
        <w:tc>
          <w:tcPr>
            <w:tcW w:w="1379" w:type="pct"/>
            <w:shd w:val="clear" w:color="auto" w:fill="FFFFFF"/>
            <w:tcMar>
              <w:top w:w="15" w:type="dxa"/>
              <w:left w:w="108" w:type="dxa"/>
              <w:bottom w:w="0" w:type="dxa"/>
              <w:right w:w="108" w:type="dxa"/>
            </w:tcMar>
            <w:vAlign w:val="center"/>
          </w:tcPr>
          <w:p w:rsidR="009F260C" w:rsidRPr="00BA5EBA" w:rsidRDefault="009F260C" w:rsidP="00372913">
            <w:pPr>
              <w:spacing w:after="0" w:line="240" w:lineRule="auto"/>
              <w:rPr>
                <w:rFonts w:ascii="Times New Roman" w:hAnsi="Times New Roman" w:cs="Times New Roman"/>
                <w:i/>
                <w:iCs/>
                <w:sz w:val="24"/>
                <w:szCs w:val="24"/>
              </w:rPr>
            </w:pPr>
          </w:p>
        </w:tc>
        <w:tc>
          <w:tcPr>
            <w:tcW w:w="1924" w:type="pct"/>
            <w:shd w:val="clear" w:color="auto" w:fill="FFFFFF"/>
            <w:tcMar>
              <w:top w:w="15" w:type="dxa"/>
              <w:left w:w="108" w:type="dxa"/>
              <w:bottom w:w="0" w:type="dxa"/>
              <w:right w:w="108" w:type="dxa"/>
            </w:tcMar>
          </w:tcPr>
          <w:p w:rsidR="009F260C" w:rsidRPr="00BA5EBA" w:rsidRDefault="009F260C" w:rsidP="00372913">
            <w:pPr>
              <w:spacing w:after="0" w:line="240" w:lineRule="auto"/>
              <w:rPr>
                <w:rFonts w:ascii="Times New Roman" w:hAnsi="Times New Roman" w:cs="Times New Roman"/>
                <w:b/>
                <w:i/>
                <w:sz w:val="24"/>
                <w:szCs w:val="24"/>
              </w:rPr>
            </w:pPr>
            <w:r w:rsidRPr="00BA5EBA">
              <w:rPr>
                <w:rFonts w:ascii="Times New Roman" w:hAnsi="Times New Roman" w:cs="Times New Roman"/>
                <w:b/>
                <w:i/>
                <w:sz w:val="24"/>
                <w:szCs w:val="24"/>
              </w:rPr>
              <w:t>Продвинутый уровень (хорошо):</w:t>
            </w:r>
          </w:p>
          <w:p w:rsidR="009F260C" w:rsidRPr="00BA5EBA" w:rsidRDefault="009F260C" w:rsidP="00372913">
            <w:pPr>
              <w:spacing w:after="0" w:line="240" w:lineRule="auto"/>
              <w:rPr>
                <w:rFonts w:ascii="Times New Roman" w:hAnsi="Times New Roman" w:cs="Times New Roman"/>
                <w:b/>
                <w:i/>
                <w:sz w:val="24"/>
                <w:szCs w:val="24"/>
              </w:rPr>
            </w:pPr>
            <w:r w:rsidRPr="00BA5EBA">
              <w:rPr>
                <w:rFonts w:ascii="Times New Roman" w:hAnsi="Times New Roman" w:cs="Times New Roman"/>
                <w:sz w:val="24"/>
                <w:szCs w:val="24"/>
              </w:rPr>
              <w:t xml:space="preserve">знает общие черты, присущие всем видам общения, приёмы взаимодействия и сотрудничества педагогов и ученик, используя совокупность вербальных, изобразительных, символических средств общения при работе с </w:t>
            </w:r>
            <w:r w:rsidRPr="00BA5EBA">
              <w:rPr>
                <w:rFonts w:ascii="Times New Roman" w:hAnsi="Times New Roman" w:cs="Times New Roman"/>
                <w:sz w:val="24"/>
                <w:szCs w:val="24"/>
              </w:rPr>
              <w:lastRenderedPageBreak/>
              <w:t>коллективом обучающихся и каждым индивидуумом.</w:t>
            </w:r>
          </w:p>
        </w:tc>
        <w:tc>
          <w:tcPr>
            <w:tcW w:w="1282" w:type="pct"/>
            <w:shd w:val="clear" w:color="auto" w:fill="FFFFFF"/>
            <w:tcMar>
              <w:top w:w="15" w:type="dxa"/>
              <w:left w:w="108" w:type="dxa"/>
              <w:bottom w:w="0" w:type="dxa"/>
              <w:right w:w="108" w:type="dxa"/>
            </w:tcMar>
          </w:tcPr>
          <w:p w:rsidR="009F260C" w:rsidRPr="00BA5EBA" w:rsidRDefault="009F260C" w:rsidP="00372913">
            <w:pPr>
              <w:spacing w:after="0" w:line="240" w:lineRule="auto"/>
              <w:rPr>
                <w:rFonts w:ascii="Times New Roman" w:hAnsi="Times New Roman" w:cs="Times New Roman"/>
                <w:iCs/>
                <w:sz w:val="24"/>
                <w:szCs w:val="24"/>
              </w:rPr>
            </w:pPr>
            <w:r w:rsidRPr="00BA5EBA">
              <w:rPr>
                <w:rFonts w:ascii="Times New Roman" w:hAnsi="Times New Roman" w:cs="Times New Roman"/>
                <w:sz w:val="24"/>
                <w:szCs w:val="24"/>
              </w:rPr>
              <w:lastRenderedPageBreak/>
              <w:t xml:space="preserve">Диалог, </w:t>
            </w:r>
            <w:r w:rsidRPr="00BA5EBA">
              <w:rPr>
                <w:rFonts w:ascii="Times New Roman" w:hAnsi="Times New Roman" w:cs="Times New Roman"/>
                <w:iCs/>
                <w:sz w:val="24"/>
                <w:szCs w:val="24"/>
              </w:rPr>
              <w:t xml:space="preserve">получение хорошей </w:t>
            </w:r>
            <w:r w:rsidRPr="00BA5EBA">
              <w:rPr>
                <w:rFonts w:ascii="Times New Roman" w:hAnsi="Times New Roman" w:cs="Times New Roman"/>
                <w:sz w:val="24"/>
                <w:szCs w:val="24"/>
              </w:rPr>
              <w:t>оценки по пятибалльной шкале.</w:t>
            </w:r>
          </w:p>
        </w:tc>
      </w:tr>
      <w:tr w:rsidR="009F260C" w:rsidRPr="00BA5EBA" w:rsidTr="00BF188C">
        <w:trPr>
          <w:trHeight w:val="1120"/>
        </w:trPr>
        <w:tc>
          <w:tcPr>
            <w:tcW w:w="415" w:type="pct"/>
            <w:shd w:val="clear" w:color="auto" w:fill="FFFFFF"/>
          </w:tcPr>
          <w:p w:rsidR="009F260C" w:rsidRPr="00BA5EBA" w:rsidRDefault="009F260C" w:rsidP="00372913">
            <w:pPr>
              <w:spacing w:after="0" w:line="240" w:lineRule="auto"/>
              <w:rPr>
                <w:rFonts w:ascii="Times New Roman" w:hAnsi="Times New Roman" w:cs="Times New Roman"/>
                <w:i/>
                <w:iCs/>
                <w:sz w:val="24"/>
                <w:szCs w:val="24"/>
              </w:rPr>
            </w:pPr>
          </w:p>
        </w:tc>
        <w:tc>
          <w:tcPr>
            <w:tcW w:w="1379" w:type="pct"/>
            <w:shd w:val="clear" w:color="auto" w:fill="FFFFFF"/>
            <w:tcMar>
              <w:top w:w="15" w:type="dxa"/>
              <w:left w:w="108" w:type="dxa"/>
              <w:bottom w:w="0" w:type="dxa"/>
              <w:right w:w="108" w:type="dxa"/>
            </w:tcMar>
            <w:vAlign w:val="center"/>
          </w:tcPr>
          <w:p w:rsidR="009F260C" w:rsidRPr="00BA5EBA" w:rsidRDefault="009F260C" w:rsidP="00372913">
            <w:pPr>
              <w:spacing w:after="0" w:line="240" w:lineRule="auto"/>
              <w:rPr>
                <w:rFonts w:ascii="Times New Roman" w:hAnsi="Times New Roman" w:cs="Times New Roman"/>
                <w:i/>
                <w:iCs/>
                <w:sz w:val="24"/>
                <w:szCs w:val="24"/>
              </w:rPr>
            </w:pPr>
          </w:p>
        </w:tc>
        <w:tc>
          <w:tcPr>
            <w:tcW w:w="1924" w:type="pct"/>
            <w:shd w:val="clear" w:color="auto" w:fill="FFFFFF"/>
            <w:tcMar>
              <w:top w:w="15" w:type="dxa"/>
              <w:left w:w="108" w:type="dxa"/>
              <w:bottom w:w="0" w:type="dxa"/>
              <w:right w:w="108" w:type="dxa"/>
            </w:tcMar>
          </w:tcPr>
          <w:p w:rsidR="009F260C" w:rsidRPr="00BA5EBA" w:rsidRDefault="009F260C" w:rsidP="00372913">
            <w:pPr>
              <w:spacing w:after="0" w:line="240" w:lineRule="auto"/>
              <w:rPr>
                <w:rFonts w:ascii="Times New Roman" w:hAnsi="Times New Roman" w:cs="Times New Roman"/>
                <w:b/>
                <w:i/>
                <w:sz w:val="24"/>
                <w:szCs w:val="24"/>
              </w:rPr>
            </w:pPr>
            <w:r w:rsidRPr="00BA5EBA">
              <w:rPr>
                <w:rFonts w:ascii="Times New Roman" w:hAnsi="Times New Roman" w:cs="Times New Roman"/>
                <w:b/>
                <w:i/>
                <w:sz w:val="24"/>
                <w:szCs w:val="24"/>
              </w:rPr>
              <w:t>Высокий уровень (отлично):</w:t>
            </w:r>
          </w:p>
          <w:p w:rsidR="009F260C" w:rsidRPr="00BA5EBA" w:rsidRDefault="009F260C" w:rsidP="00372913">
            <w:pPr>
              <w:spacing w:after="0" w:line="240" w:lineRule="auto"/>
              <w:rPr>
                <w:rFonts w:ascii="Times New Roman" w:hAnsi="Times New Roman" w:cs="Times New Roman"/>
                <w:b/>
                <w:i/>
                <w:sz w:val="24"/>
                <w:szCs w:val="24"/>
              </w:rPr>
            </w:pPr>
            <w:r w:rsidRPr="00BA5EBA">
              <w:rPr>
                <w:rFonts w:ascii="Times New Roman" w:hAnsi="Times New Roman" w:cs="Times New Roman"/>
                <w:sz w:val="24"/>
                <w:szCs w:val="24"/>
              </w:rPr>
              <w:t>знает особенности полноценного  профессионального общения с обучающимися, приемы взаимодействия в целях их личностного развития, мобилизации на освоение  учебных знаний  как на занятиях, так и  вне их.</w:t>
            </w:r>
          </w:p>
        </w:tc>
        <w:tc>
          <w:tcPr>
            <w:tcW w:w="1282" w:type="pct"/>
            <w:shd w:val="clear" w:color="auto" w:fill="FFFFFF"/>
            <w:tcMar>
              <w:top w:w="15" w:type="dxa"/>
              <w:left w:w="108" w:type="dxa"/>
              <w:bottom w:w="0" w:type="dxa"/>
              <w:right w:w="108" w:type="dxa"/>
            </w:tcMar>
          </w:tcPr>
          <w:p w:rsidR="009F260C" w:rsidRPr="00BA5EBA" w:rsidRDefault="009F260C"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Дискуссия в интерактивной форме, получение отличной</w:t>
            </w:r>
            <w:r w:rsidRPr="00BA5EBA">
              <w:rPr>
                <w:rFonts w:ascii="Times New Roman" w:hAnsi="Times New Roman" w:cs="Times New Roman"/>
                <w:iCs/>
                <w:sz w:val="24"/>
                <w:szCs w:val="24"/>
              </w:rPr>
              <w:t xml:space="preserve"> </w:t>
            </w:r>
            <w:r w:rsidRPr="00BA5EBA">
              <w:rPr>
                <w:rFonts w:ascii="Times New Roman" w:hAnsi="Times New Roman" w:cs="Times New Roman"/>
                <w:sz w:val="24"/>
                <w:szCs w:val="24"/>
              </w:rPr>
              <w:t>оценки по пятибалльной шкале.</w:t>
            </w:r>
          </w:p>
        </w:tc>
      </w:tr>
      <w:tr w:rsidR="009F260C" w:rsidRPr="00BA5EBA" w:rsidTr="00BF188C">
        <w:trPr>
          <w:trHeight w:val="1120"/>
        </w:trPr>
        <w:tc>
          <w:tcPr>
            <w:tcW w:w="415" w:type="pct"/>
            <w:shd w:val="clear" w:color="auto" w:fill="FFFFFF"/>
          </w:tcPr>
          <w:p w:rsidR="009F260C" w:rsidRPr="00BA5EBA" w:rsidRDefault="009F260C" w:rsidP="00372913">
            <w:pPr>
              <w:spacing w:after="0" w:line="240" w:lineRule="auto"/>
              <w:rPr>
                <w:rFonts w:ascii="Times New Roman" w:hAnsi="Times New Roman" w:cs="Times New Roman"/>
                <w:i/>
                <w:iCs/>
                <w:sz w:val="24"/>
                <w:szCs w:val="24"/>
              </w:rPr>
            </w:pPr>
          </w:p>
        </w:tc>
        <w:tc>
          <w:tcPr>
            <w:tcW w:w="1379" w:type="pct"/>
            <w:shd w:val="clear" w:color="auto" w:fill="FFFFFF"/>
            <w:tcMar>
              <w:top w:w="15" w:type="dxa"/>
              <w:left w:w="108" w:type="dxa"/>
              <w:bottom w:w="0" w:type="dxa"/>
              <w:right w:w="108" w:type="dxa"/>
            </w:tcMar>
          </w:tcPr>
          <w:p w:rsidR="009F260C" w:rsidRPr="00BA5EBA" w:rsidRDefault="009F260C" w:rsidP="00372913">
            <w:pPr>
              <w:spacing w:after="0" w:line="240" w:lineRule="auto"/>
              <w:rPr>
                <w:rFonts w:ascii="Times New Roman" w:hAnsi="Times New Roman" w:cs="Times New Roman"/>
                <w:i/>
                <w:iCs/>
                <w:sz w:val="24"/>
                <w:szCs w:val="24"/>
              </w:rPr>
            </w:pPr>
            <w:r w:rsidRPr="00BA5EBA">
              <w:rPr>
                <w:rFonts w:ascii="Times New Roman" w:hAnsi="Times New Roman" w:cs="Times New Roman"/>
                <w:b/>
                <w:sz w:val="24"/>
                <w:szCs w:val="24"/>
              </w:rPr>
              <w:t>Умение</w:t>
            </w:r>
            <w:r w:rsidRPr="00BA5EBA">
              <w:rPr>
                <w:rFonts w:ascii="Times New Roman" w:hAnsi="Times New Roman" w:cs="Times New Roman"/>
                <w:sz w:val="24"/>
                <w:szCs w:val="24"/>
              </w:rPr>
              <w:t xml:space="preserve"> общения при работе с коллективом обучающихся и каждым индивидуумом.</w:t>
            </w:r>
          </w:p>
        </w:tc>
        <w:tc>
          <w:tcPr>
            <w:tcW w:w="1924" w:type="pct"/>
            <w:shd w:val="clear" w:color="auto" w:fill="FFFFFF"/>
            <w:tcMar>
              <w:top w:w="15" w:type="dxa"/>
              <w:left w:w="108" w:type="dxa"/>
              <w:bottom w:w="0" w:type="dxa"/>
              <w:right w:w="108" w:type="dxa"/>
            </w:tcMar>
          </w:tcPr>
          <w:p w:rsidR="009F260C" w:rsidRPr="00BA5EBA" w:rsidRDefault="009F260C" w:rsidP="00372913">
            <w:pPr>
              <w:spacing w:after="0" w:line="240" w:lineRule="auto"/>
              <w:rPr>
                <w:rFonts w:ascii="Times New Roman" w:hAnsi="Times New Roman" w:cs="Times New Roman"/>
                <w:b/>
                <w:i/>
                <w:sz w:val="24"/>
                <w:szCs w:val="24"/>
              </w:rPr>
            </w:pPr>
            <w:r w:rsidRPr="00BA5EBA">
              <w:rPr>
                <w:rFonts w:ascii="Times New Roman" w:hAnsi="Times New Roman" w:cs="Times New Roman"/>
                <w:b/>
                <w:i/>
                <w:sz w:val="24"/>
                <w:szCs w:val="24"/>
              </w:rPr>
              <w:t>Пороговый уровень (удовлетворительно):</w:t>
            </w:r>
          </w:p>
          <w:p w:rsidR="009F260C" w:rsidRPr="00BA5EBA" w:rsidRDefault="009F260C"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 xml:space="preserve">умеет сочетать при работе с коллективом и каждым индивидуумом элементы личностно ориентированного, социально ориентированного и предметно ориентированного общения. </w:t>
            </w:r>
          </w:p>
        </w:tc>
        <w:tc>
          <w:tcPr>
            <w:tcW w:w="1282" w:type="pct"/>
            <w:shd w:val="clear" w:color="auto" w:fill="FFFFFF"/>
            <w:tcMar>
              <w:top w:w="15" w:type="dxa"/>
              <w:left w:w="108" w:type="dxa"/>
              <w:bottom w:w="0" w:type="dxa"/>
              <w:right w:w="108" w:type="dxa"/>
            </w:tcMar>
          </w:tcPr>
          <w:p w:rsidR="009F260C" w:rsidRPr="00BA5EBA" w:rsidRDefault="009F260C"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Педагогические наблюдения за деятельностью практиканта при проведении организационно-пропагандистских мероприятий, учебных занятий.</w:t>
            </w:r>
          </w:p>
        </w:tc>
      </w:tr>
      <w:tr w:rsidR="009F260C" w:rsidRPr="00BA5EBA" w:rsidTr="00BF188C">
        <w:trPr>
          <w:trHeight w:val="1120"/>
        </w:trPr>
        <w:tc>
          <w:tcPr>
            <w:tcW w:w="415" w:type="pct"/>
            <w:shd w:val="clear" w:color="auto" w:fill="FFFFFF"/>
          </w:tcPr>
          <w:p w:rsidR="009F260C" w:rsidRPr="00BA5EBA" w:rsidRDefault="009F260C" w:rsidP="00372913">
            <w:pPr>
              <w:spacing w:after="0" w:line="240" w:lineRule="auto"/>
              <w:rPr>
                <w:rFonts w:ascii="Times New Roman" w:hAnsi="Times New Roman" w:cs="Times New Roman"/>
                <w:i/>
                <w:iCs/>
                <w:sz w:val="24"/>
                <w:szCs w:val="24"/>
              </w:rPr>
            </w:pPr>
          </w:p>
        </w:tc>
        <w:tc>
          <w:tcPr>
            <w:tcW w:w="1379" w:type="pct"/>
            <w:shd w:val="clear" w:color="auto" w:fill="FFFFFF"/>
            <w:tcMar>
              <w:top w:w="15" w:type="dxa"/>
              <w:left w:w="108" w:type="dxa"/>
              <w:bottom w:w="0" w:type="dxa"/>
              <w:right w:w="108" w:type="dxa"/>
            </w:tcMar>
            <w:vAlign w:val="center"/>
          </w:tcPr>
          <w:p w:rsidR="009F260C" w:rsidRPr="00BA5EBA" w:rsidRDefault="009F260C" w:rsidP="00372913">
            <w:pPr>
              <w:spacing w:after="0" w:line="240" w:lineRule="auto"/>
              <w:rPr>
                <w:rFonts w:ascii="Times New Roman" w:hAnsi="Times New Roman" w:cs="Times New Roman"/>
                <w:i/>
                <w:iCs/>
                <w:sz w:val="24"/>
                <w:szCs w:val="24"/>
              </w:rPr>
            </w:pPr>
          </w:p>
        </w:tc>
        <w:tc>
          <w:tcPr>
            <w:tcW w:w="1924" w:type="pct"/>
            <w:shd w:val="clear" w:color="auto" w:fill="FFFFFF"/>
            <w:tcMar>
              <w:top w:w="15" w:type="dxa"/>
              <w:left w:w="108" w:type="dxa"/>
              <w:bottom w:w="0" w:type="dxa"/>
              <w:right w:w="108" w:type="dxa"/>
            </w:tcMar>
          </w:tcPr>
          <w:p w:rsidR="009F260C" w:rsidRPr="00BA5EBA" w:rsidRDefault="009F260C" w:rsidP="00372913">
            <w:pPr>
              <w:spacing w:after="0" w:line="240" w:lineRule="auto"/>
              <w:rPr>
                <w:rFonts w:ascii="Times New Roman" w:hAnsi="Times New Roman" w:cs="Times New Roman"/>
                <w:b/>
                <w:i/>
                <w:sz w:val="24"/>
                <w:szCs w:val="24"/>
              </w:rPr>
            </w:pPr>
            <w:r w:rsidRPr="00BA5EBA">
              <w:rPr>
                <w:rFonts w:ascii="Times New Roman" w:hAnsi="Times New Roman" w:cs="Times New Roman"/>
                <w:b/>
                <w:i/>
                <w:sz w:val="24"/>
                <w:szCs w:val="24"/>
              </w:rPr>
              <w:t>Продвинутый уровень (хорошо):</w:t>
            </w:r>
          </w:p>
          <w:p w:rsidR="009F260C" w:rsidRPr="00BA5EBA" w:rsidRDefault="009F260C"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умеет создавать благоприятный психологический климат в процессе личностно ориентированного, социально ориентированного и предметно ориентированного общения.</w:t>
            </w:r>
          </w:p>
        </w:tc>
        <w:tc>
          <w:tcPr>
            <w:tcW w:w="1282" w:type="pct"/>
            <w:shd w:val="clear" w:color="auto" w:fill="FFFFFF"/>
            <w:tcMar>
              <w:top w:w="15" w:type="dxa"/>
              <w:left w:w="108" w:type="dxa"/>
              <w:bottom w:w="0" w:type="dxa"/>
              <w:right w:w="108" w:type="dxa"/>
            </w:tcMar>
          </w:tcPr>
          <w:p w:rsidR="009F260C" w:rsidRPr="00BA5EBA" w:rsidRDefault="009F260C"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Педагогические наблюдения за деятельностью практиканта при проведении организационно-пропагандистских мероприятий, учебных занятий.</w:t>
            </w:r>
          </w:p>
        </w:tc>
      </w:tr>
      <w:tr w:rsidR="009F260C" w:rsidRPr="00BA5EBA" w:rsidTr="00BF188C">
        <w:trPr>
          <w:trHeight w:val="1120"/>
        </w:trPr>
        <w:tc>
          <w:tcPr>
            <w:tcW w:w="415" w:type="pct"/>
            <w:shd w:val="clear" w:color="auto" w:fill="FFFFFF"/>
          </w:tcPr>
          <w:p w:rsidR="009F260C" w:rsidRPr="00BA5EBA" w:rsidRDefault="009F260C" w:rsidP="00372913">
            <w:pPr>
              <w:spacing w:after="0" w:line="240" w:lineRule="auto"/>
              <w:rPr>
                <w:rFonts w:ascii="Times New Roman" w:hAnsi="Times New Roman" w:cs="Times New Roman"/>
                <w:i/>
                <w:iCs/>
                <w:sz w:val="24"/>
                <w:szCs w:val="24"/>
              </w:rPr>
            </w:pPr>
          </w:p>
        </w:tc>
        <w:tc>
          <w:tcPr>
            <w:tcW w:w="1379" w:type="pct"/>
            <w:shd w:val="clear" w:color="auto" w:fill="FFFFFF"/>
            <w:tcMar>
              <w:top w:w="15" w:type="dxa"/>
              <w:left w:w="108" w:type="dxa"/>
              <w:bottom w:w="0" w:type="dxa"/>
              <w:right w:w="108" w:type="dxa"/>
            </w:tcMar>
            <w:vAlign w:val="center"/>
          </w:tcPr>
          <w:p w:rsidR="009F260C" w:rsidRPr="00BA5EBA" w:rsidRDefault="009F260C" w:rsidP="00372913">
            <w:pPr>
              <w:spacing w:after="0" w:line="240" w:lineRule="auto"/>
              <w:rPr>
                <w:rFonts w:ascii="Times New Roman" w:hAnsi="Times New Roman" w:cs="Times New Roman"/>
                <w:i/>
                <w:iCs/>
                <w:sz w:val="24"/>
                <w:szCs w:val="24"/>
              </w:rPr>
            </w:pPr>
          </w:p>
        </w:tc>
        <w:tc>
          <w:tcPr>
            <w:tcW w:w="1924" w:type="pct"/>
            <w:shd w:val="clear" w:color="auto" w:fill="FFFFFF"/>
            <w:tcMar>
              <w:top w:w="15" w:type="dxa"/>
              <w:left w:w="108" w:type="dxa"/>
              <w:bottom w:w="0" w:type="dxa"/>
              <w:right w:w="108" w:type="dxa"/>
            </w:tcMar>
          </w:tcPr>
          <w:p w:rsidR="009F260C" w:rsidRPr="00BA5EBA" w:rsidRDefault="009F260C" w:rsidP="00372913">
            <w:pPr>
              <w:spacing w:after="0" w:line="240" w:lineRule="auto"/>
              <w:rPr>
                <w:rFonts w:ascii="Times New Roman" w:hAnsi="Times New Roman" w:cs="Times New Roman"/>
                <w:b/>
                <w:i/>
                <w:sz w:val="24"/>
                <w:szCs w:val="24"/>
              </w:rPr>
            </w:pPr>
            <w:r w:rsidRPr="00BA5EBA">
              <w:rPr>
                <w:rFonts w:ascii="Times New Roman" w:hAnsi="Times New Roman" w:cs="Times New Roman"/>
                <w:b/>
                <w:i/>
                <w:sz w:val="24"/>
                <w:szCs w:val="24"/>
              </w:rPr>
              <w:t>Высокий уровень (отлично):</w:t>
            </w:r>
          </w:p>
          <w:p w:rsidR="009F260C" w:rsidRPr="00BA5EBA" w:rsidRDefault="009F260C" w:rsidP="00372913">
            <w:pPr>
              <w:spacing w:after="0" w:line="240" w:lineRule="auto"/>
              <w:rPr>
                <w:rFonts w:ascii="Times New Roman" w:hAnsi="Times New Roman" w:cs="Times New Roman"/>
                <w:b/>
                <w:i/>
                <w:sz w:val="24"/>
                <w:szCs w:val="24"/>
              </w:rPr>
            </w:pPr>
            <w:r w:rsidRPr="00BA5EBA">
              <w:rPr>
                <w:rFonts w:ascii="Times New Roman" w:hAnsi="Times New Roman" w:cs="Times New Roman"/>
                <w:sz w:val="24"/>
                <w:szCs w:val="24"/>
              </w:rPr>
              <w:t>умеет решать в процессе общения практические задачи повышенной сложности, принимать профессиональные решения в условиях неполной определенности.</w:t>
            </w:r>
          </w:p>
        </w:tc>
        <w:tc>
          <w:tcPr>
            <w:tcW w:w="1282" w:type="pct"/>
            <w:shd w:val="clear" w:color="auto" w:fill="FFFFFF"/>
            <w:tcMar>
              <w:top w:w="15" w:type="dxa"/>
              <w:left w:w="108" w:type="dxa"/>
              <w:bottom w:w="0" w:type="dxa"/>
              <w:right w:w="108" w:type="dxa"/>
            </w:tcMar>
          </w:tcPr>
          <w:p w:rsidR="009F260C" w:rsidRPr="00BA5EBA" w:rsidRDefault="009F260C"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Педагогические наблюдения за деятельностью практиканта при проведении организационно-пропагандистских мероприятий, учебных занятий.</w:t>
            </w:r>
          </w:p>
        </w:tc>
      </w:tr>
      <w:tr w:rsidR="009F260C" w:rsidRPr="00BA5EBA" w:rsidTr="00BF188C">
        <w:trPr>
          <w:trHeight w:val="1120"/>
        </w:trPr>
        <w:tc>
          <w:tcPr>
            <w:tcW w:w="415" w:type="pct"/>
            <w:shd w:val="clear" w:color="auto" w:fill="FFFFFF"/>
          </w:tcPr>
          <w:p w:rsidR="009F260C" w:rsidRPr="00BA5EBA" w:rsidRDefault="009F260C" w:rsidP="00372913">
            <w:pPr>
              <w:spacing w:after="0" w:line="240" w:lineRule="auto"/>
              <w:rPr>
                <w:rFonts w:ascii="Times New Roman" w:hAnsi="Times New Roman" w:cs="Times New Roman"/>
                <w:i/>
                <w:iCs/>
                <w:sz w:val="24"/>
                <w:szCs w:val="24"/>
              </w:rPr>
            </w:pPr>
          </w:p>
        </w:tc>
        <w:tc>
          <w:tcPr>
            <w:tcW w:w="1379" w:type="pct"/>
            <w:shd w:val="clear" w:color="auto" w:fill="FFFFFF"/>
            <w:tcMar>
              <w:top w:w="15" w:type="dxa"/>
              <w:left w:w="108" w:type="dxa"/>
              <w:bottom w:w="0" w:type="dxa"/>
              <w:right w:w="108" w:type="dxa"/>
            </w:tcMar>
          </w:tcPr>
          <w:p w:rsidR="009F260C" w:rsidRPr="00BA5EBA" w:rsidRDefault="009F260C" w:rsidP="00372913">
            <w:pPr>
              <w:spacing w:after="0" w:line="240" w:lineRule="auto"/>
              <w:rPr>
                <w:rFonts w:ascii="Times New Roman" w:hAnsi="Times New Roman" w:cs="Times New Roman"/>
                <w:i/>
                <w:iCs/>
                <w:sz w:val="24"/>
                <w:szCs w:val="24"/>
              </w:rPr>
            </w:pPr>
            <w:r w:rsidRPr="00BA5EBA">
              <w:rPr>
                <w:rFonts w:ascii="Times New Roman" w:hAnsi="Times New Roman" w:cs="Times New Roman"/>
                <w:b/>
                <w:sz w:val="24"/>
                <w:szCs w:val="24"/>
              </w:rPr>
              <w:t>Опыт</w:t>
            </w:r>
            <w:r w:rsidRPr="00BA5EBA">
              <w:rPr>
                <w:rFonts w:ascii="Times New Roman" w:hAnsi="Times New Roman" w:cs="Times New Roman"/>
                <w:sz w:val="24"/>
                <w:szCs w:val="24"/>
              </w:rPr>
              <w:t xml:space="preserve"> общения при работе с коллективом обучающихся и каждым индивидуумом.</w:t>
            </w:r>
          </w:p>
        </w:tc>
        <w:tc>
          <w:tcPr>
            <w:tcW w:w="1924" w:type="pct"/>
            <w:shd w:val="clear" w:color="auto" w:fill="FFFFFF"/>
            <w:tcMar>
              <w:top w:w="15" w:type="dxa"/>
              <w:left w:w="108" w:type="dxa"/>
              <w:bottom w:w="0" w:type="dxa"/>
              <w:right w:w="108" w:type="dxa"/>
            </w:tcMar>
          </w:tcPr>
          <w:p w:rsidR="009F260C" w:rsidRPr="00BA5EBA" w:rsidRDefault="009F260C" w:rsidP="00372913">
            <w:pPr>
              <w:spacing w:after="0" w:line="240" w:lineRule="auto"/>
              <w:rPr>
                <w:rFonts w:ascii="Times New Roman" w:hAnsi="Times New Roman" w:cs="Times New Roman"/>
                <w:b/>
                <w:i/>
                <w:sz w:val="24"/>
                <w:szCs w:val="24"/>
              </w:rPr>
            </w:pPr>
            <w:r w:rsidRPr="00BA5EBA">
              <w:rPr>
                <w:rFonts w:ascii="Times New Roman" w:hAnsi="Times New Roman" w:cs="Times New Roman"/>
                <w:b/>
                <w:i/>
                <w:sz w:val="24"/>
                <w:szCs w:val="24"/>
              </w:rPr>
              <w:t>Пороговый уровень (удовлетворительно):</w:t>
            </w:r>
          </w:p>
          <w:p w:rsidR="009F260C" w:rsidRPr="00BA5EBA" w:rsidRDefault="009F260C"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 xml:space="preserve">имеет опыт сочетания при работе с коллективом и каждым индивидуумом элементов личностно ориентированного, социально ориентированного и предметно ориентированного общения. </w:t>
            </w:r>
          </w:p>
        </w:tc>
        <w:tc>
          <w:tcPr>
            <w:tcW w:w="1282" w:type="pct"/>
            <w:shd w:val="clear" w:color="auto" w:fill="FFFFFF"/>
            <w:tcMar>
              <w:top w:w="15" w:type="dxa"/>
              <w:left w:w="108" w:type="dxa"/>
              <w:bottom w:w="0" w:type="dxa"/>
              <w:right w:w="108" w:type="dxa"/>
            </w:tcMar>
          </w:tcPr>
          <w:p w:rsidR="009F260C" w:rsidRPr="00BA5EBA" w:rsidRDefault="009F260C"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Педагогические наблюдения за деятельностью практиканта при проведении организационно-пропагандистских мероприятий, учебных занятий.</w:t>
            </w:r>
          </w:p>
        </w:tc>
      </w:tr>
      <w:tr w:rsidR="009F260C" w:rsidRPr="00BA5EBA" w:rsidTr="00BF188C">
        <w:trPr>
          <w:trHeight w:val="1120"/>
        </w:trPr>
        <w:tc>
          <w:tcPr>
            <w:tcW w:w="415" w:type="pct"/>
            <w:shd w:val="clear" w:color="auto" w:fill="FFFFFF"/>
          </w:tcPr>
          <w:p w:rsidR="009F260C" w:rsidRPr="00BA5EBA" w:rsidRDefault="009F260C" w:rsidP="00372913">
            <w:pPr>
              <w:spacing w:after="0" w:line="240" w:lineRule="auto"/>
              <w:rPr>
                <w:rFonts w:ascii="Times New Roman" w:hAnsi="Times New Roman" w:cs="Times New Roman"/>
                <w:i/>
                <w:iCs/>
                <w:sz w:val="24"/>
                <w:szCs w:val="24"/>
              </w:rPr>
            </w:pPr>
          </w:p>
        </w:tc>
        <w:tc>
          <w:tcPr>
            <w:tcW w:w="1379" w:type="pct"/>
            <w:shd w:val="clear" w:color="auto" w:fill="FFFFFF"/>
            <w:tcMar>
              <w:top w:w="15" w:type="dxa"/>
              <w:left w:w="108" w:type="dxa"/>
              <w:bottom w:w="0" w:type="dxa"/>
              <w:right w:w="108" w:type="dxa"/>
            </w:tcMar>
            <w:vAlign w:val="center"/>
          </w:tcPr>
          <w:p w:rsidR="009F260C" w:rsidRPr="00BA5EBA" w:rsidRDefault="009F260C" w:rsidP="00372913">
            <w:pPr>
              <w:spacing w:after="0" w:line="240" w:lineRule="auto"/>
              <w:rPr>
                <w:rFonts w:ascii="Times New Roman" w:hAnsi="Times New Roman" w:cs="Times New Roman"/>
                <w:i/>
                <w:iCs/>
                <w:sz w:val="24"/>
                <w:szCs w:val="24"/>
              </w:rPr>
            </w:pPr>
          </w:p>
        </w:tc>
        <w:tc>
          <w:tcPr>
            <w:tcW w:w="1924" w:type="pct"/>
            <w:shd w:val="clear" w:color="auto" w:fill="FFFFFF"/>
            <w:tcMar>
              <w:top w:w="15" w:type="dxa"/>
              <w:left w:w="108" w:type="dxa"/>
              <w:bottom w:w="0" w:type="dxa"/>
              <w:right w:w="108" w:type="dxa"/>
            </w:tcMar>
          </w:tcPr>
          <w:p w:rsidR="009F260C" w:rsidRPr="00BA5EBA" w:rsidRDefault="009F260C" w:rsidP="00372913">
            <w:pPr>
              <w:spacing w:after="0" w:line="240" w:lineRule="auto"/>
              <w:rPr>
                <w:rFonts w:ascii="Times New Roman" w:hAnsi="Times New Roman" w:cs="Times New Roman"/>
                <w:b/>
                <w:i/>
                <w:sz w:val="24"/>
                <w:szCs w:val="24"/>
              </w:rPr>
            </w:pPr>
            <w:r w:rsidRPr="00BA5EBA">
              <w:rPr>
                <w:rFonts w:ascii="Times New Roman" w:hAnsi="Times New Roman" w:cs="Times New Roman"/>
                <w:b/>
                <w:i/>
                <w:sz w:val="24"/>
                <w:szCs w:val="24"/>
              </w:rPr>
              <w:t>Продвинутый уровень (хорошо):</w:t>
            </w:r>
          </w:p>
          <w:p w:rsidR="009F260C" w:rsidRPr="00BA5EBA" w:rsidRDefault="009F260C"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 xml:space="preserve">имеет опыт создания  благоприятного психологического климата в процессе личностно </w:t>
            </w:r>
            <w:r w:rsidRPr="00BA5EBA">
              <w:rPr>
                <w:rFonts w:ascii="Times New Roman" w:hAnsi="Times New Roman" w:cs="Times New Roman"/>
                <w:sz w:val="24"/>
                <w:szCs w:val="24"/>
              </w:rPr>
              <w:lastRenderedPageBreak/>
              <w:t>ориентированного, социально ориентированного и предметно ориентированного общения.</w:t>
            </w:r>
          </w:p>
        </w:tc>
        <w:tc>
          <w:tcPr>
            <w:tcW w:w="1282" w:type="pct"/>
            <w:shd w:val="clear" w:color="auto" w:fill="FFFFFF"/>
            <w:tcMar>
              <w:top w:w="15" w:type="dxa"/>
              <w:left w:w="108" w:type="dxa"/>
              <w:bottom w:w="0" w:type="dxa"/>
              <w:right w:w="108" w:type="dxa"/>
            </w:tcMar>
          </w:tcPr>
          <w:p w:rsidR="009F260C" w:rsidRPr="00BA5EBA" w:rsidRDefault="009F260C"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lastRenderedPageBreak/>
              <w:t xml:space="preserve">Педагогические наблюдения за деятельностью практиканта при </w:t>
            </w:r>
            <w:r w:rsidRPr="00BA5EBA">
              <w:rPr>
                <w:rFonts w:ascii="Times New Roman" w:hAnsi="Times New Roman" w:cs="Times New Roman"/>
                <w:sz w:val="24"/>
                <w:szCs w:val="24"/>
              </w:rPr>
              <w:lastRenderedPageBreak/>
              <w:t>проведении организационно-пропагандистских мероприятий, учебных занятий.</w:t>
            </w:r>
          </w:p>
        </w:tc>
      </w:tr>
      <w:tr w:rsidR="009F260C" w:rsidRPr="00BA5EBA" w:rsidTr="00BF188C">
        <w:trPr>
          <w:trHeight w:val="1120"/>
        </w:trPr>
        <w:tc>
          <w:tcPr>
            <w:tcW w:w="415" w:type="pct"/>
            <w:shd w:val="clear" w:color="auto" w:fill="FFFFFF"/>
          </w:tcPr>
          <w:p w:rsidR="009F260C" w:rsidRPr="00BA5EBA" w:rsidRDefault="009F260C" w:rsidP="00372913">
            <w:pPr>
              <w:spacing w:after="0" w:line="240" w:lineRule="auto"/>
              <w:rPr>
                <w:rFonts w:ascii="Times New Roman" w:hAnsi="Times New Roman" w:cs="Times New Roman"/>
                <w:i/>
                <w:iCs/>
                <w:sz w:val="24"/>
                <w:szCs w:val="24"/>
              </w:rPr>
            </w:pPr>
          </w:p>
        </w:tc>
        <w:tc>
          <w:tcPr>
            <w:tcW w:w="1379" w:type="pct"/>
            <w:shd w:val="clear" w:color="auto" w:fill="FFFFFF"/>
            <w:tcMar>
              <w:top w:w="15" w:type="dxa"/>
              <w:left w:w="108" w:type="dxa"/>
              <w:bottom w:w="0" w:type="dxa"/>
              <w:right w:w="108" w:type="dxa"/>
            </w:tcMar>
            <w:vAlign w:val="center"/>
          </w:tcPr>
          <w:p w:rsidR="009F260C" w:rsidRPr="00BA5EBA" w:rsidRDefault="009F260C" w:rsidP="00372913">
            <w:pPr>
              <w:spacing w:after="0" w:line="240" w:lineRule="auto"/>
              <w:rPr>
                <w:rFonts w:ascii="Times New Roman" w:hAnsi="Times New Roman" w:cs="Times New Roman"/>
                <w:i/>
                <w:iCs/>
                <w:sz w:val="24"/>
                <w:szCs w:val="24"/>
              </w:rPr>
            </w:pPr>
          </w:p>
        </w:tc>
        <w:tc>
          <w:tcPr>
            <w:tcW w:w="1924" w:type="pct"/>
            <w:shd w:val="clear" w:color="auto" w:fill="FFFFFF"/>
            <w:tcMar>
              <w:top w:w="15" w:type="dxa"/>
              <w:left w:w="108" w:type="dxa"/>
              <w:bottom w:w="0" w:type="dxa"/>
              <w:right w:w="108" w:type="dxa"/>
            </w:tcMar>
          </w:tcPr>
          <w:p w:rsidR="009F260C" w:rsidRPr="00BA5EBA" w:rsidRDefault="009F260C" w:rsidP="00372913">
            <w:pPr>
              <w:spacing w:after="0" w:line="240" w:lineRule="auto"/>
              <w:rPr>
                <w:rFonts w:ascii="Times New Roman" w:hAnsi="Times New Roman" w:cs="Times New Roman"/>
                <w:b/>
                <w:i/>
                <w:sz w:val="24"/>
                <w:szCs w:val="24"/>
              </w:rPr>
            </w:pPr>
            <w:r w:rsidRPr="00BA5EBA">
              <w:rPr>
                <w:rFonts w:ascii="Times New Roman" w:hAnsi="Times New Roman" w:cs="Times New Roman"/>
                <w:b/>
                <w:i/>
                <w:sz w:val="24"/>
                <w:szCs w:val="24"/>
              </w:rPr>
              <w:t>Высокий уровень (отлично):</w:t>
            </w:r>
          </w:p>
          <w:p w:rsidR="009F260C" w:rsidRPr="00BA5EBA" w:rsidRDefault="009F260C" w:rsidP="00372913">
            <w:pPr>
              <w:spacing w:after="0" w:line="240" w:lineRule="auto"/>
              <w:rPr>
                <w:rFonts w:ascii="Times New Roman" w:hAnsi="Times New Roman" w:cs="Times New Roman"/>
                <w:b/>
                <w:i/>
                <w:sz w:val="24"/>
                <w:szCs w:val="24"/>
              </w:rPr>
            </w:pPr>
            <w:r w:rsidRPr="00BA5EBA">
              <w:rPr>
                <w:rFonts w:ascii="Times New Roman" w:hAnsi="Times New Roman" w:cs="Times New Roman"/>
                <w:sz w:val="24"/>
                <w:szCs w:val="24"/>
              </w:rPr>
              <w:t>имеет опыт решения в процессе общения практических задач повышенной сложности, принятия профессиональных решений в условиях неполной определенности.</w:t>
            </w:r>
          </w:p>
        </w:tc>
        <w:tc>
          <w:tcPr>
            <w:tcW w:w="1282" w:type="pct"/>
            <w:shd w:val="clear" w:color="auto" w:fill="FFFFFF"/>
            <w:tcMar>
              <w:top w:w="15" w:type="dxa"/>
              <w:left w:w="108" w:type="dxa"/>
              <w:bottom w:w="0" w:type="dxa"/>
              <w:right w:w="108" w:type="dxa"/>
            </w:tcMar>
          </w:tcPr>
          <w:p w:rsidR="009F260C" w:rsidRPr="00BA5EBA" w:rsidRDefault="009F260C"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Педагогические наблюдения за деятельностью практиканта при проведении организационно-пропагандистских мероприятий, учебных занятий.</w:t>
            </w:r>
          </w:p>
        </w:tc>
      </w:tr>
    </w:tbl>
    <w:p w:rsidR="009F260C" w:rsidRPr="00BA5EBA" w:rsidRDefault="009F260C" w:rsidP="00372913">
      <w:pPr>
        <w:spacing w:after="0" w:line="240" w:lineRule="auto"/>
        <w:rPr>
          <w:rFonts w:ascii="Times New Roman" w:hAnsi="Times New Roman" w:cs="Times New Roman"/>
          <w:sz w:val="24"/>
          <w:szCs w:val="24"/>
        </w:rPr>
      </w:pPr>
    </w:p>
    <w:p w:rsidR="009F260C" w:rsidRPr="00BA5EBA" w:rsidRDefault="009F260C" w:rsidP="00372913">
      <w:pPr>
        <w:pStyle w:val="3"/>
        <w:tabs>
          <w:tab w:val="clear" w:pos="1080"/>
        </w:tabs>
        <w:spacing w:before="0" w:after="0"/>
        <w:ind w:left="0"/>
        <w:rPr>
          <w:rFonts w:ascii="Times New Roman" w:hAnsi="Times New Roman" w:cs="Times New Roman"/>
          <w:sz w:val="24"/>
          <w:szCs w:val="24"/>
        </w:rPr>
      </w:pPr>
      <w:bookmarkStart w:id="50" w:name="_Toc403384562"/>
      <w:bookmarkStart w:id="51" w:name="_Toc403481602"/>
      <w:r w:rsidRPr="00BA5EBA">
        <w:rPr>
          <w:rFonts w:ascii="Times New Roman" w:hAnsi="Times New Roman" w:cs="Times New Roman"/>
          <w:sz w:val="24"/>
          <w:szCs w:val="24"/>
        </w:rPr>
        <w:t xml:space="preserve"> Типовые контрольные задания или иные материалы к зачёту</w:t>
      </w:r>
      <w:bookmarkEnd w:id="50"/>
      <w:bookmarkEnd w:id="51"/>
    </w:p>
    <w:p w:rsidR="009F260C" w:rsidRPr="00BA5EBA" w:rsidRDefault="009F260C" w:rsidP="00372913">
      <w:pPr>
        <w:spacing w:after="0" w:line="240" w:lineRule="auto"/>
        <w:ind w:firstLine="567"/>
        <w:jc w:val="both"/>
        <w:rPr>
          <w:rFonts w:ascii="Times New Roman" w:hAnsi="Times New Roman" w:cs="Times New Roman"/>
          <w:bCs/>
          <w:sz w:val="24"/>
          <w:szCs w:val="24"/>
        </w:rPr>
      </w:pPr>
      <w:bookmarkStart w:id="52" w:name="_Toc403384563"/>
      <w:bookmarkStart w:id="53" w:name="_Toc403481603"/>
    </w:p>
    <w:p w:rsidR="009F260C" w:rsidRPr="00BA5EBA" w:rsidRDefault="009F260C" w:rsidP="00372913">
      <w:pPr>
        <w:spacing w:after="0" w:line="240" w:lineRule="auto"/>
        <w:ind w:firstLine="567"/>
        <w:jc w:val="both"/>
        <w:rPr>
          <w:rFonts w:ascii="Times New Roman" w:hAnsi="Times New Roman" w:cs="Times New Roman"/>
          <w:b/>
          <w:bCs/>
          <w:sz w:val="24"/>
          <w:szCs w:val="24"/>
        </w:rPr>
      </w:pPr>
      <w:r w:rsidRPr="00BA5EBA">
        <w:rPr>
          <w:rFonts w:ascii="Times New Roman" w:hAnsi="Times New Roman" w:cs="Times New Roman"/>
          <w:bCs/>
          <w:sz w:val="24"/>
          <w:szCs w:val="24"/>
        </w:rPr>
        <w:t xml:space="preserve">В  результате освоения программы учебной практики студент должен в  соответствии с пороговыми уровнями (удовлетворительно, хорошо, отлично) продемонстрировать на зачете </w:t>
      </w:r>
      <w:r w:rsidRPr="00BA5EBA">
        <w:rPr>
          <w:rFonts w:ascii="Times New Roman" w:hAnsi="Times New Roman" w:cs="Times New Roman"/>
          <w:b/>
          <w:bCs/>
          <w:sz w:val="24"/>
          <w:szCs w:val="24"/>
        </w:rPr>
        <w:t>знание:</w:t>
      </w:r>
    </w:p>
    <w:p w:rsidR="009F260C" w:rsidRPr="00BA5EBA" w:rsidRDefault="009F260C" w:rsidP="00372913">
      <w:pPr>
        <w:pStyle w:val="af"/>
        <w:tabs>
          <w:tab w:val="left" w:pos="180"/>
        </w:tabs>
        <w:spacing w:before="0" w:beforeAutospacing="0" w:after="0" w:afterAutospacing="0"/>
        <w:jc w:val="both"/>
        <w:rPr>
          <w:iCs/>
        </w:rPr>
      </w:pPr>
      <w:r w:rsidRPr="00BA5EBA">
        <w:t>1) основ межличностной коммуникации (принципов эффективной работы коллектива, важности толерантного восприятия социальных, этнических, конфессиональных и культурных различий), этических норм поведения педагога;</w:t>
      </w:r>
    </w:p>
    <w:p w:rsidR="009F260C" w:rsidRPr="00BA5EBA" w:rsidRDefault="009F260C" w:rsidP="00372913">
      <w:pPr>
        <w:tabs>
          <w:tab w:val="left" w:pos="445"/>
        </w:tabs>
        <w:spacing w:after="0" w:line="240" w:lineRule="auto"/>
        <w:jc w:val="both"/>
        <w:rPr>
          <w:rFonts w:ascii="Times New Roman" w:hAnsi="Times New Roman" w:cs="Times New Roman"/>
          <w:sz w:val="24"/>
          <w:szCs w:val="24"/>
        </w:rPr>
      </w:pPr>
      <w:r w:rsidRPr="00BA5EBA">
        <w:rPr>
          <w:rFonts w:ascii="Times New Roman" w:hAnsi="Times New Roman" w:cs="Times New Roman"/>
          <w:sz w:val="24"/>
          <w:szCs w:val="24"/>
        </w:rPr>
        <w:t>2) методов и средств</w:t>
      </w:r>
      <w:r w:rsidRPr="00BA5EBA">
        <w:rPr>
          <w:rFonts w:ascii="Times New Roman" w:hAnsi="Times New Roman" w:cs="Times New Roman"/>
          <w:i/>
          <w:sz w:val="24"/>
          <w:szCs w:val="24"/>
        </w:rPr>
        <w:t xml:space="preserve"> </w:t>
      </w:r>
      <w:r w:rsidRPr="00BA5EBA">
        <w:rPr>
          <w:rFonts w:ascii="Times New Roman" w:hAnsi="Times New Roman" w:cs="Times New Roman"/>
          <w:sz w:val="24"/>
          <w:szCs w:val="24"/>
        </w:rPr>
        <w:t xml:space="preserve"> физической культуры для обеспечения полноценной социальной и профессиональной деятельности; </w:t>
      </w:r>
    </w:p>
    <w:p w:rsidR="009F260C" w:rsidRPr="00BA5EBA" w:rsidRDefault="009F260C"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3) способов определения анатомо-морфологических, физиологических, биохимических, биомеханических, психологических особенностей физкультурно-спортивной деятельности и характер ее влияния на организм человека с учетом пола и возраста;</w:t>
      </w:r>
    </w:p>
    <w:p w:rsidR="009F260C" w:rsidRPr="00BA5EBA" w:rsidRDefault="009F260C" w:rsidP="00372913">
      <w:pPr>
        <w:tabs>
          <w:tab w:val="left" w:pos="445"/>
        </w:tabs>
        <w:spacing w:after="0" w:line="240" w:lineRule="auto"/>
        <w:jc w:val="both"/>
        <w:rPr>
          <w:rFonts w:ascii="Times New Roman" w:hAnsi="Times New Roman" w:cs="Times New Roman"/>
          <w:sz w:val="24"/>
          <w:szCs w:val="24"/>
        </w:rPr>
      </w:pPr>
      <w:r w:rsidRPr="00BA5EBA">
        <w:rPr>
          <w:rFonts w:ascii="Times New Roman" w:hAnsi="Times New Roman" w:cs="Times New Roman"/>
          <w:sz w:val="24"/>
          <w:szCs w:val="24"/>
        </w:rPr>
        <w:t xml:space="preserve">4) методики проведения учебных занятий по базовым видам спорта с учетом особенностей обучающихся  на основе положений дидактики, теории и методики физической культуры и требований образовательных стандартов; </w:t>
      </w:r>
    </w:p>
    <w:p w:rsidR="009F260C" w:rsidRPr="00BA5EBA" w:rsidRDefault="009F260C"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5) методики воспитания у учеников социально-личностных качеств: целеустремленности, организованности, трудолюбия, ответственности, гражданственности, коммуникативности, толерантности;</w:t>
      </w:r>
    </w:p>
    <w:p w:rsidR="009F260C" w:rsidRPr="00BA5EBA" w:rsidRDefault="009F260C"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 xml:space="preserve"> 6) способов  обеспечения в процессе профессиональной деятельности соблюдения требований безопасности, санитарных и гигиенических правил и норм, проведения профилактики травматизма, оказания первой доврачебной помощи;</w:t>
      </w:r>
    </w:p>
    <w:p w:rsidR="009F260C" w:rsidRPr="00BA5EBA" w:rsidRDefault="009F260C"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7) методики планирования и методического обеспечения деятельности физкультурно-спортивных организаций, проведения учета и отчетности, руководства работой малых коллективов;</w:t>
      </w:r>
    </w:p>
    <w:p w:rsidR="009F260C" w:rsidRPr="00BA5EBA" w:rsidRDefault="009F260C"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8) методики проведения научного исследования по определению эффективности различных сторон деятельности в сфере физической культуры и спорта с использованием апробированных методик;</w:t>
      </w:r>
    </w:p>
    <w:p w:rsidR="009F260C" w:rsidRPr="00BA5EBA" w:rsidRDefault="009F260C"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 xml:space="preserve">9) способов и приемов использования накопленных в области физической культуры и спорта духовных ценностей, полученных знаний об особенностях личности обучающихся для воспитания патриотизма, профилактики девиантного поведения, формирования здорового образа жизни, потребности в регулярных занятиях физической культурой; </w:t>
      </w:r>
    </w:p>
    <w:p w:rsidR="009F260C" w:rsidRPr="00BA5EBA" w:rsidRDefault="009F260C" w:rsidP="00372913">
      <w:pPr>
        <w:tabs>
          <w:tab w:val="left" w:pos="445"/>
        </w:tabs>
        <w:spacing w:after="0" w:line="240" w:lineRule="auto"/>
        <w:jc w:val="both"/>
        <w:rPr>
          <w:rFonts w:ascii="Times New Roman" w:hAnsi="Times New Roman" w:cs="Times New Roman"/>
          <w:sz w:val="24"/>
          <w:szCs w:val="24"/>
        </w:rPr>
      </w:pPr>
      <w:r w:rsidRPr="00BA5EBA">
        <w:rPr>
          <w:rFonts w:ascii="Times New Roman" w:hAnsi="Times New Roman" w:cs="Times New Roman"/>
          <w:sz w:val="24"/>
          <w:szCs w:val="24"/>
        </w:rPr>
        <w:t xml:space="preserve">10) использования основных положений и принципов педагогики, методов педагогического контроля и контроля качества обучения, актуальных дидактических технологий; </w:t>
      </w:r>
    </w:p>
    <w:p w:rsidR="009F260C" w:rsidRPr="00BA5EBA" w:rsidRDefault="009F260C" w:rsidP="00372913">
      <w:pPr>
        <w:widowControl w:val="0"/>
        <w:spacing w:after="0" w:line="240" w:lineRule="auto"/>
        <w:jc w:val="both"/>
        <w:rPr>
          <w:rFonts w:ascii="Times New Roman" w:hAnsi="Times New Roman" w:cs="Times New Roman"/>
          <w:sz w:val="24"/>
          <w:szCs w:val="24"/>
        </w:rPr>
      </w:pPr>
      <w:r w:rsidRPr="00BA5EBA">
        <w:rPr>
          <w:rFonts w:ascii="Times New Roman" w:eastAsia="Calibri" w:hAnsi="Times New Roman" w:cs="Times New Roman"/>
          <w:sz w:val="24"/>
          <w:szCs w:val="24"/>
        </w:rPr>
        <w:t xml:space="preserve">11) </w:t>
      </w:r>
      <w:r w:rsidRPr="00BA5EBA">
        <w:rPr>
          <w:rFonts w:ascii="Times New Roman" w:hAnsi="Times New Roman" w:cs="Times New Roman"/>
          <w:sz w:val="24"/>
          <w:szCs w:val="24"/>
        </w:rPr>
        <w:t>методики осуществления образовательного процесса на основе положений теории физической культуры;</w:t>
      </w:r>
    </w:p>
    <w:p w:rsidR="009F260C" w:rsidRPr="00BA5EBA" w:rsidRDefault="009F260C" w:rsidP="00372913">
      <w:pPr>
        <w:spacing w:after="0" w:line="240" w:lineRule="auto"/>
        <w:jc w:val="both"/>
        <w:rPr>
          <w:rFonts w:ascii="Times New Roman" w:hAnsi="Times New Roman" w:cs="Times New Roman"/>
          <w:sz w:val="24"/>
          <w:szCs w:val="24"/>
        </w:rPr>
      </w:pPr>
      <w:r w:rsidRPr="00BA5EBA">
        <w:rPr>
          <w:rFonts w:ascii="Times New Roman" w:hAnsi="Times New Roman" w:cs="Times New Roman"/>
          <w:sz w:val="24"/>
          <w:szCs w:val="24"/>
        </w:rPr>
        <w:lastRenderedPageBreak/>
        <w:t>12) правил разработки учебных планов и программ конкретных занятий;</w:t>
      </w:r>
    </w:p>
    <w:p w:rsidR="009F260C" w:rsidRPr="00BA5EBA" w:rsidRDefault="009F260C" w:rsidP="00372913">
      <w:pPr>
        <w:spacing w:after="0" w:line="240" w:lineRule="auto"/>
        <w:jc w:val="both"/>
        <w:rPr>
          <w:rFonts w:ascii="Times New Roman" w:hAnsi="Times New Roman" w:cs="Times New Roman"/>
          <w:sz w:val="24"/>
          <w:szCs w:val="24"/>
        </w:rPr>
      </w:pPr>
      <w:r w:rsidRPr="00BA5EBA">
        <w:rPr>
          <w:rFonts w:ascii="Times New Roman" w:hAnsi="Times New Roman" w:cs="Times New Roman"/>
          <w:sz w:val="24"/>
          <w:szCs w:val="24"/>
        </w:rPr>
        <w:t xml:space="preserve">13) методики проведения учебных занятий по физической культуре с детьми дошкольного, школьного возраста и обучающимися в образовательных организациях, организации внеклассной физкультурно-спортивной работы; </w:t>
      </w:r>
    </w:p>
    <w:p w:rsidR="009F260C" w:rsidRPr="00BA5EBA" w:rsidRDefault="009F260C" w:rsidP="00372913">
      <w:pPr>
        <w:widowControl w:val="0"/>
        <w:spacing w:after="0" w:line="240" w:lineRule="auto"/>
        <w:jc w:val="both"/>
        <w:rPr>
          <w:rFonts w:ascii="Times New Roman" w:hAnsi="Times New Roman" w:cs="Times New Roman"/>
          <w:sz w:val="24"/>
          <w:szCs w:val="24"/>
        </w:rPr>
      </w:pPr>
      <w:r w:rsidRPr="00BA5EBA">
        <w:rPr>
          <w:rFonts w:ascii="Times New Roman" w:hAnsi="Times New Roman" w:cs="Times New Roman"/>
          <w:sz w:val="24"/>
          <w:szCs w:val="24"/>
        </w:rPr>
        <w:t xml:space="preserve">14) методики применения средств и методов двигательной деятельности для коррекции состояния обучающихся с учетом их пола и возраста, индивидуальных особенностей; </w:t>
      </w:r>
    </w:p>
    <w:p w:rsidR="009F260C" w:rsidRPr="00BA5EBA" w:rsidRDefault="009F260C" w:rsidP="00372913">
      <w:pPr>
        <w:widowControl w:val="0"/>
        <w:spacing w:after="0" w:line="240" w:lineRule="auto"/>
        <w:jc w:val="both"/>
        <w:rPr>
          <w:rFonts w:ascii="Times New Roman" w:hAnsi="Times New Roman" w:cs="Times New Roman"/>
          <w:sz w:val="24"/>
          <w:szCs w:val="24"/>
        </w:rPr>
      </w:pPr>
      <w:r w:rsidRPr="00BA5EBA">
        <w:rPr>
          <w:rFonts w:ascii="Times New Roman" w:hAnsi="Times New Roman" w:cs="Times New Roman"/>
          <w:sz w:val="24"/>
          <w:szCs w:val="24"/>
        </w:rPr>
        <w:t>15) путей осуществления пропаганды и обучения навыкам здорового образа жизни;</w:t>
      </w:r>
    </w:p>
    <w:p w:rsidR="009F260C" w:rsidRPr="00BA5EBA" w:rsidRDefault="009F260C" w:rsidP="00372913">
      <w:pPr>
        <w:widowControl w:val="0"/>
        <w:spacing w:after="0" w:line="240" w:lineRule="auto"/>
        <w:jc w:val="both"/>
        <w:rPr>
          <w:rFonts w:ascii="Times New Roman" w:hAnsi="Times New Roman" w:cs="Times New Roman"/>
          <w:sz w:val="24"/>
          <w:szCs w:val="24"/>
        </w:rPr>
      </w:pPr>
      <w:r w:rsidRPr="00BA5EBA">
        <w:rPr>
          <w:rFonts w:ascii="Times New Roman" w:hAnsi="Times New Roman" w:cs="Times New Roman"/>
          <w:sz w:val="24"/>
          <w:szCs w:val="24"/>
        </w:rPr>
        <w:t>16) путей формирования и поддержания мотивации у населения к рекреационной деятельности, используя коммуникативные и организаторские способности;</w:t>
      </w:r>
    </w:p>
    <w:p w:rsidR="009F260C" w:rsidRPr="00BA5EBA" w:rsidRDefault="009F260C" w:rsidP="00372913">
      <w:pPr>
        <w:widowControl w:val="0"/>
        <w:spacing w:after="0" w:line="240" w:lineRule="auto"/>
        <w:jc w:val="both"/>
        <w:rPr>
          <w:rFonts w:ascii="Times New Roman" w:hAnsi="Times New Roman" w:cs="Times New Roman"/>
          <w:sz w:val="24"/>
          <w:szCs w:val="24"/>
        </w:rPr>
      </w:pPr>
      <w:r w:rsidRPr="00BA5EBA">
        <w:rPr>
          <w:rFonts w:ascii="Times New Roman" w:hAnsi="Times New Roman" w:cs="Times New Roman"/>
          <w:sz w:val="24"/>
          <w:szCs w:val="24"/>
        </w:rPr>
        <w:t>17) методики организации и ведения рекреационной деятельности в организациях различного типа с учетом особенностей обучающихся, а также гигиенических и естественно-средовых факторов;</w:t>
      </w:r>
    </w:p>
    <w:p w:rsidR="009F260C" w:rsidRPr="00BA5EBA" w:rsidRDefault="009F260C" w:rsidP="00372913">
      <w:pPr>
        <w:widowControl w:val="0"/>
        <w:spacing w:after="0" w:line="240" w:lineRule="auto"/>
        <w:jc w:val="both"/>
        <w:rPr>
          <w:rFonts w:ascii="Times New Roman" w:hAnsi="Times New Roman" w:cs="Times New Roman"/>
          <w:sz w:val="24"/>
          <w:szCs w:val="24"/>
        </w:rPr>
      </w:pPr>
      <w:r w:rsidRPr="00BA5EBA">
        <w:rPr>
          <w:rFonts w:ascii="Times New Roman" w:hAnsi="Times New Roman" w:cs="Times New Roman"/>
          <w:sz w:val="24"/>
          <w:szCs w:val="24"/>
        </w:rPr>
        <w:t>18) методов и средств сбора и обобщения информации о достижениях физической культуры и спорта в ее историческом развитии, приемов организационно-пропагандистской работы по привлечению населения к занятиям физкультурно-спортивной деятельностью;</w:t>
      </w:r>
    </w:p>
    <w:p w:rsidR="009F260C" w:rsidRPr="00BA5EBA" w:rsidRDefault="009F260C" w:rsidP="00372913">
      <w:pPr>
        <w:pStyle w:val="af3"/>
        <w:tabs>
          <w:tab w:val="left" w:pos="180"/>
          <w:tab w:val="left" w:pos="360"/>
        </w:tabs>
        <w:ind w:left="0"/>
        <w:contextualSpacing/>
        <w:jc w:val="both"/>
        <w:rPr>
          <w:b/>
          <w:iCs/>
        </w:rPr>
      </w:pPr>
      <w:r w:rsidRPr="00BA5EBA">
        <w:t>19) приемов общения при работе с коллективом обучающихся и каждым индивидуумом виды коллектива, процесс его формирования; особенности влияния группы на личность и личности – на группу.</w:t>
      </w:r>
    </w:p>
    <w:p w:rsidR="009F260C" w:rsidRPr="00BA5EBA" w:rsidRDefault="009F260C" w:rsidP="00372913">
      <w:pPr>
        <w:spacing w:after="0" w:line="240" w:lineRule="auto"/>
        <w:ind w:firstLine="567"/>
        <w:jc w:val="both"/>
        <w:rPr>
          <w:rFonts w:ascii="Times New Roman" w:hAnsi="Times New Roman" w:cs="Times New Roman"/>
          <w:bCs/>
          <w:sz w:val="24"/>
          <w:szCs w:val="24"/>
        </w:rPr>
      </w:pPr>
    </w:p>
    <w:p w:rsidR="009F260C" w:rsidRPr="00BA5EBA" w:rsidRDefault="009F260C" w:rsidP="00372913">
      <w:pPr>
        <w:spacing w:after="0" w:line="240" w:lineRule="auto"/>
        <w:ind w:firstLine="567"/>
        <w:jc w:val="both"/>
        <w:rPr>
          <w:rFonts w:ascii="Times New Roman" w:hAnsi="Times New Roman" w:cs="Times New Roman"/>
          <w:b/>
          <w:bCs/>
          <w:sz w:val="24"/>
          <w:szCs w:val="24"/>
        </w:rPr>
      </w:pPr>
      <w:r w:rsidRPr="00BA5EBA">
        <w:rPr>
          <w:rFonts w:ascii="Times New Roman" w:hAnsi="Times New Roman" w:cs="Times New Roman"/>
          <w:bCs/>
          <w:sz w:val="24"/>
          <w:szCs w:val="24"/>
        </w:rPr>
        <w:t xml:space="preserve">В  результате освоения программы учебной практики студент должен в  соответствии с пороговыми уровнями (удовлетворительно, хорошо, отлично) продемонстрировать на зачете </w:t>
      </w:r>
      <w:r w:rsidRPr="00BA5EBA">
        <w:rPr>
          <w:rFonts w:ascii="Times New Roman" w:hAnsi="Times New Roman" w:cs="Times New Roman"/>
          <w:b/>
          <w:bCs/>
          <w:sz w:val="24"/>
          <w:szCs w:val="24"/>
        </w:rPr>
        <w:t>умение:</w:t>
      </w:r>
    </w:p>
    <w:p w:rsidR="009F260C" w:rsidRPr="00BA5EBA" w:rsidRDefault="009F260C" w:rsidP="00372913">
      <w:pPr>
        <w:pStyle w:val="af"/>
        <w:tabs>
          <w:tab w:val="left" w:pos="180"/>
        </w:tabs>
        <w:spacing w:before="0" w:beforeAutospacing="0" w:after="0" w:afterAutospacing="0"/>
        <w:jc w:val="both"/>
      </w:pPr>
      <w:r w:rsidRPr="00BA5EBA">
        <w:t>1) общаться, вести гармонический диалог по профессиональным вопросам с членами аттестационной комиссии;</w:t>
      </w:r>
    </w:p>
    <w:p w:rsidR="009F260C" w:rsidRPr="00BA5EBA" w:rsidRDefault="009F260C" w:rsidP="00372913">
      <w:pPr>
        <w:pStyle w:val="af"/>
        <w:tabs>
          <w:tab w:val="left" w:pos="180"/>
        </w:tabs>
        <w:spacing w:before="0" w:beforeAutospacing="0" w:after="0" w:afterAutospacing="0"/>
        <w:jc w:val="both"/>
      </w:pPr>
      <w:r w:rsidRPr="00BA5EBA">
        <w:t xml:space="preserve">2) обосновать и защитить содержание, выполненных в ходе практики учебных заданий, представленных в документарной форме.  </w:t>
      </w:r>
    </w:p>
    <w:p w:rsidR="009F260C" w:rsidRPr="00BA5EBA" w:rsidRDefault="009F260C" w:rsidP="00372913">
      <w:pPr>
        <w:tabs>
          <w:tab w:val="left" w:pos="180"/>
        </w:tabs>
        <w:spacing w:after="0" w:line="240" w:lineRule="auto"/>
        <w:jc w:val="both"/>
        <w:rPr>
          <w:rFonts w:ascii="Times New Roman" w:hAnsi="Times New Roman" w:cs="Times New Roman"/>
          <w:b/>
          <w:bCs/>
          <w:sz w:val="24"/>
          <w:szCs w:val="24"/>
        </w:rPr>
      </w:pPr>
    </w:p>
    <w:p w:rsidR="009F260C" w:rsidRPr="00BA5EBA" w:rsidRDefault="009F260C" w:rsidP="00372913">
      <w:pPr>
        <w:spacing w:after="0" w:line="240" w:lineRule="auto"/>
        <w:ind w:firstLine="567"/>
        <w:jc w:val="both"/>
        <w:rPr>
          <w:rFonts w:ascii="Times New Roman" w:hAnsi="Times New Roman" w:cs="Times New Roman"/>
          <w:b/>
          <w:bCs/>
          <w:sz w:val="24"/>
          <w:szCs w:val="24"/>
        </w:rPr>
      </w:pPr>
      <w:r w:rsidRPr="00BA5EBA">
        <w:rPr>
          <w:rFonts w:ascii="Times New Roman" w:hAnsi="Times New Roman" w:cs="Times New Roman"/>
          <w:bCs/>
          <w:sz w:val="24"/>
          <w:szCs w:val="24"/>
        </w:rPr>
        <w:t xml:space="preserve">В  результате освоения программы учебной практики студент должен в  соответствии с пороговыми уровнями (удовлетворительно, хорошо, отлично) продемонстрировать </w:t>
      </w:r>
      <w:r w:rsidRPr="00BA5EBA">
        <w:rPr>
          <w:rFonts w:ascii="Times New Roman" w:hAnsi="Times New Roman" w:cs="Times New Roman"/>
          <w:b/>
          <w:bCs/>
          <w:sz w:val="24"/>
          <w:szCs w:val="24"/>
        </w:rPr>
        <w:t>опыт:</w:t>
      </w:r>
    </w:p>
    <w:p w:rsidR="009F260C" w:rsidRPr="00BA5EBA" w:rsidRDefault="009F260C" w:rsidP="00372913">
      <w:pPr>
        <w:tabs>
          <w:tab w:val="left" w:pos="445"/>
        </w:tabs>
        <w:spacing w:after="0" w:line="240" w:lineRule="auto"/>
        <w:jc w:val="both"/>
        <w:rPr>
          <w:rFonts w:ascii="Times New Roman" w:hAnsi="Times New Roman" w:cs="Times New Roman"/>
          <w:sz w:val="24"/>
          <w:szCs w:val="24"/>
        </w:rPr>
      </w:pPr>
      <w:r w:rsidRPr="00BA5EBA">
        <w:rPr>
          <w:rFonts w:ascii="Times New Roman" w:eastAsia="Calibri" w:hAnsi="Times New Roman" w:cs="Times New Roman"/>
          <w:sz w:val="24"/>
          <w:szCs w:val="24"/>
        </w:rPr>
        <w:t xml:space="preserve">1) </w:t>
      </w:r>
      <w:r w:rsidRPr="00BA5EBA">
        <w:rPr>
          <w:rFonts w:ascii="Times New Roman" w:hAnsi="Times New Roman" w:cs="Times New Roman"/>
          <w:sz w:val="24"/>
          <w:szCs w:val="24"/>
        </w:rPr>
        <w:t xml:space="preserve">поиска, отбора и анализа информационных источников по использованию методов и средств физической культуры для обеспечения полноценной социальной и профессиональной деятельности; </w:t>
      </w:r>
    </w:p>
    <w:p w:rsidR="009F260C" w:rsidRPr="00BA5EBA" w:rsidRDefault="009F260C"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3) определения анатомо-морфологических, физиологических, биохимических, биомеханических, психологических особенностей физкультурно-спортивной деятельности и характера их влияния на организм человека с учетом пола и возраста;</w:t>
      </w:r>
    </w:p>
    <w:p w:rsidR="009F260C" w:rsidRPr="00BA5EBA" w:rsidRDefault="009F260C" w:rsidP="00372913">
      <w:pPr>
        <w:spacing w:after="0" w:line="240" w:lineRule="auto"/>
        <w:jc w:val="both"/>
        <w:rPr>
          <w:rFonts w:ascii="Times New Roman" w:hAnsi="Times New Roman" w:cs="Times New Roman"/>
          <w:sz w:val="24"/>
          <w:szCs w:val="24"/>
        </w:rPr>
      </w:pPr>
      <w:r w:rsidRPr="00BA5EBA">
        <w:rPr>
          <w:rFonts w:ascii="Times New Roman" w:hAnsi="Times New Roman" w:cs="Times New Roman"/>
          <w:sz w:val="24"/>
          <w:szCs w:val="24"/>
        </w:rPr>
        <w:t>4) целостного  проектирования учебных занятий по базовым видам спорта с учетом особенностей обучающихся на основе положений дидактики, теории и методики физической культуры и требований образовательных стандартов;</w:t>
      </w:r>
    </w:p>
    <w:p w:rsidR="009F260C" w:rsidRPr="00BA5EBA" w:rsidRDefault="009F260C"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5) воспитания  у учеников социально-личностных качеств: целеустремленности, организованности, трудолюбия, ответственности, гражданственности, толерантности,</w:t>
      </w:r>
    </w:p>
    <w:p w:rsidR="009F260C" w:rsidRPr="00BA5EBA" w:rsidRDefault="009F260C"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коммуникативности;</w:t>
      </w:r>
    </w:p>
    <w:p w:rsidR="009F260C" w:rsidRPr="00BA5EBA" w:rsidRDefault="009F260C"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6) обеспечения в процессе профессиональной деятельности соблюдения требований безопасности, санитарных и гигиенических правил и норм, проведения профилактики травматизма, оказывать первую доврачебную помощь;</w:t>
      </w:r>
    </w:p>
    <w:p w:rsidR="009F260C" w:rsidRPr="00BA5EBA" w:rsidRDefault="009F260C"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7) планирования и методического обеспечения деятельности физкультурно-спортивных организаций, проведения учета и отчетности, руководства работой малых коллективов;</w:t>
      </w:r>
    </w:p>
    <w:p w:rsidR="009F260C" w:rsidRPr="00BA5EBA" w:rsidRDefault="009F260C"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8) проведения научного исследования по определению эффективности различных сторон деятельности в сфере физической культуры и спорта с использованием апробированных методик;</w:t>
      </w:r>
    </w:p>
    <w:p w:rsidR="009F260C" w:rsidRPr="00BA5EBA" w:rsidRDefault="009F260C" w:rsidP="00372913">
      <w:pPr>
        <w:tabs>
          <w:tab w:val="left" w:pos="445"/>
        </w:tabs>
        <w:spacing w:after="0" w:line="240" w:lineRule="auto"/>
        <w:jc w:val="both"/>
        <w:rPr>
          <w:rFonts w:ascii="Times New Roman" w:hAnsi="Times New Roman" w:cs="Times New Roman"/>
          <w:sz w:val="24"/>
          <w:szCs w:val="24"/>
        </w:rPr>
      </w:pPr>
      <w:r w:rsidRPr="00BA5EBA">
        <w:rPr>
          <w:rFonts w:ascii="Times New Roman" w:hAnsi="Times New Roman" w:cs="Times New Roman"/>
          <w:sz w:val="24"/>
          <w:szCs w:val="24"/>
        </w:rPr>
        <w:lastRenderedPageBreak/>
        <w:t>9) использования накопленных в области физической культуры и спорта духовных ценностей, полученных знаний об особенностях личности обучающихся для воспитания патриотизма, профилактики девиантного поведения, формирования здорового образа жизни, потребности в регулярных занятиях физической культурой;</w:t>
      </w:r>
    </w:p>
    <w:p w:rsidR="009F260C" w:rsidRPr="00BA5EBA" w:rsidRDefault="009F260C" w:rsidP="00372913">
      <w:pPr>
        <w:tabs>
          <w:tab w:val="left" w:pos="445"/>
        </w:tabs>
        <w:spacing w:after="0" w:line="240" w:lineRule="auto"/>
        <w:jc w:val="both"/>
        <w:rPr>
          <w:rFonts w:ascii="Times New Roman" w:hAnsi="Times New Roman" w:cs="Times New Roman"/>
          <w:sz w:val="24"/>
          <w:szCs w:val="24"/>
        </w:rPr>
      </w:pPr>
      <w:r w:rsidRPr="00BA5EBA">
        <w:rPr>
          <w:rFonts w:ascii="Times New Roman" w:hAnsi="Times New Roman" w:cs="Times New Roman"/>
          <w:sz w:val="24"/>
          <w:szCs w:val="24"/>
        </w:rPr>
        <w:t>10) использования основных положений и принципов педагогики, методов педагогического контроля и контроля качества обучения, актуальных дидактических технологий;</w:t>
      </w:r>
    </w:p>
    <w:p w:rsidR="009F260C" w:rsidRPr="00BA5EBA" w:rsidRDefault="009F260C" w:rsidP="00372913">
      <w:pPr>
        <w:tabs>
          <w:tab w:val="left" w:pos="445"/>
        </w:tabs>
        <w:spacing w:after="0" w:line="240" w:lineRule="auto"/>
        <w:jc w:val="both"/>
        <w:rPr>
          <w:rFonts w:ascii="Times New Roman" w:hAnsi="Times New Roman" w:cs="Times New Roman"/>
          <w:sz w:val="24"/>
          <w:szCs w:val="24"/>
        </w:rPr>
      </w:pPr>
      <w:r w:rsidRPr="00BA5EBA">
        <w:rPr>
          <w:rFonts w:ascii="Times New Roman" w:hAnsi="Times New Roman" w:cs="Times New Roman"/>
          <w:sz w:val="24"/>
          <w:szCs w:val="24"/>
        </w:rPr>
        <w:t>11) осуществления образовательного процесса на основе положений теории физической культуры;</w:t>
      </w:r>
    </w:p>
    <w:p w:rsidR="009F260C" w:rsidRPr="00BA5EBA" w:rsidRDefault="009F260C"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12) разработки учебных планов и программ конкретных занятий;</w:t>
      </w:r>
    </w:p>
    <w:p w:rsidR="009F260C" w:rsidRPr="00BA5EBA" w:rsidRDefault="009F260C"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 xml:space="preserve">13) проведения учебных занятий по физической культуре с детьми школьного возраста, организации внеклассной физкультурно-спортивной работы; </w:t>
      </w:r>
    </w:p>
    <w:p w:rsidR="009F260C" w:rsidRPr="00BA5EBA" w:rsidRDefault="009F260C" w:rsidP="00372913">
      <w:pPr>
        <w:widowControl w:val="0"/>
        <w:spacing w:after="0" w:line="240" w:lineRule="auto"/>
        <w:jc w:val="both"/>
        <w:rPr>
          <w:rFonts w:ascii="Times New Roman" w:hAnsi="Times New Roman" w:cs="Times New Roman"/>
          <w:sz w:val="24"/>
          <w:szCs w:val="24"/>
        </w:rPr>
      </w:pPr>
      <w:r w:rsidRPr="00BA5EBA">
        <w:rPr>
          <w:rFonts w:ascii="Times New Roman" w:hAnsi="Times New Roman" w:cs="Times New Roman"/>
          <w:sz w:val="24"/>
          <w:szCs w:val="24"/>
        </w:rPr>
        <w:t xml:space="preserve">14) применения средств и методов двигательной деятельности для коррекции состояния обучающихся с учетом их пола и возраста, индивидуальных особенностей; </w:t>
      </w:r>
    </w:p>
    <w:p w:rsidR="009F260C" w:rsidRPr="00BA5EBA" w:rsidRDefault="009F260C" w:rsidP="00372913">
      <w:pPr>
        <w:widowControl w:val="0"/>
        <w:spacing w:after="0" w:line="240" w:lineRule="auto"/>
        <w:jc w:val="both"/>
        <w:rPr>
          <w:rFonts w:ascii="Times New Roman" w:hAnsi="Times New Roman" w:cs="Times New Roman"/>
          <w:sz w:val="24"/>
          <w:szCs w:val="24"/>
        </w:rPr>
      </w:pPr>
      <w:r w:rsidRPr="00BA5EBA">
        <w:rPr>
          <w:rFonts w:ascii="Times New Roman" w:hAnsi="Times New Roman" w:cs="Times New Roman"/>
          <w:sz w:val="24"/>
          <w:szCs w:val="24"/>
        </w:rPr>
        <w:t>15) осуществлять пропаганду и обучение навыкам здорового образа жизни;</w:t>
      </w:r>
    </w:p>
    <w:p w:rsidR="009F260C" w:rsidRPr="00BA5EBA" w:rsidRDefault="009F260C" w:rsidP="00372913">
      <w:pPr>
        <w:widowControl w:val="0"/>
        <w:spacing w:after="0" w:line="240" w:lineRule="auto"/>
        <w:jc w:val="both"/>
        <w:rPr>
          <w:rFonts w:ascii="Times New Roman" w:hAnsi="Times New Roman" w:cs="Times New Roman"/>
          <w:sz w:val="24"/>
          <w:szCs w:val="24"/>
        </w:rPr>
      </w:pPr>
      <w:r w:rsidRPr="00BA5EBA">
        <w:rPr>
          <w:rFonts w:ascii="Times New Roman" w:hAnsi="Times New Roman" w:cs="Times New Roman"/>
          <w:sz w:val="24"/>
          <w:szCs w:val="24"/>
        </w:rPr>
        <w:t>16) формирования и поддержания мотивации у населения к рекреационной деятельности, использования коммуникативных и организаторских способностей;</w:t>
      </w:r>
    </w:p>
    <w:p w:rsidR="009F260C" w:rsidRPr="00BA5EBA" w:rsidRDefault="009F260C" w:rsidP="00372913">
      <w:pPr>
        <w:widowControl w:val="0"/>
        <w:spacing w:after="0" w:line="240" w:lineRule="auto"/>
        <w:jc w:val="both"/>
        <w:rPr>
          <w:rFonts w:ascii="Times New Roman" w:hAnsi="Times New Roman" w:cs="Times New Roman"/>
          <w:sz w:val="24"/>
          <w:szCs w:val="24"/>
        </w:rPr>
      </w:pPr>
      <w:r w:rsidRPr="00BA5EBA">
        <w:rPr>
          <w:rFonts w:ascii="Times New Roman" w:hAnsi="Times New Roman" w:cs="Times New Roman"/>
          <w:sz w:val="24"/>
          <w:szCs w:val="24"/>
        </w:rPr>
        <w:t>17) организации и ведения рекреационной деятельности в организациях различного типа с учетом особенностей обучающихся, а также гигиенических и естественно-средовых факторов;</w:t>
      </w:r>
    </w:p>
    <w:p w:rsidR="009F260C" w:rsidRPr="00BA5EBA" w:rsidRDefault="009F260C" w:rsidP="00372913">
      <w:pPr>
        <w:widowControl w:val="0"/>
        <w:spacing w:after="0" w:line="240" w:lineRule="auto"/>
        <w:jc w:val="both"/>
        <w:rPr>
          <w:rFonts w:ascii="Times New Roman" w:hAnsi="Times New Roman" w:cs="Times New Roman"/>
          <w:sz w:val="24"/>
          <w:szCs w:val="24"/>
        </w:rPr>
      </w:pPr>
      <w:r w:rsidRPr="00BA5EBA">
        <w:rPr>
          <w:rFonts w:ascii="Times New Roman" w:hAnsi="Times New Roman" w:cs="Times New Roman"/>
          <w:sz w:val="24"/>
          <w:szCs w:val="24"/>
        </w:rPr>
        <w:t>18) сбора и обобщения информации о достижениях физической культуры и спорта в ее историческом развитии, приемов организационно-пропагандистской работы по привлечению населения к занятиям физкультурно-спортивной деятельностью;</w:t>
      </w:r>
    </w:p>
    <w:p w:rsidR="009F260C" w:rsidRPr="00BA5EBA" w:rsidRDefault="009F260C" w:rsidP="00372913">
      <w:pPr>
        <w:tabs>
          <w:tab w:val="left" w:pos="180"/>
        </w:tabs>
        <w:spacing w:after="0" w:line="240" w:lineRule="auto"/>
        <w:jc w:val="both"/>
        <w:rPr>
          <w:rFonts w:ascii="Times New Roman" w:hAnsi="Times New Roman" w:cs="Times New Roman"/>
          <w:b/>
          <w:bCs/>
          <w:i/>
          <w:sz w:val="24"/>
          <w:szCs w:val="24"/>
        </w:rPr>
      </w:pPr>
      <w:r w:rsidRPr="00BA5EBA">
        <w:rPr>
          <w:rFonts w:ascii="Times New Roman" w:hAnsi="Times New Roman" w:cs="Times New Roman"/>
          <w:sz w:val="24"/>
          <w:szCs w:val="24"/>
        </w:rPr>
        <w:t>19) общения при работе с коллективом обучающихся и каждым индивидуумом.</w:t>
      </w:r>
    </w:p>
    <w:p w:rsidR="009F260C" w:rsidRPr="00BA5EBA" w:rsidRDefault="009F260C" w:rsidP="00372913">
      <w:pPr>
        <w:tabs>
          <w:tab w:val="left" w:pos="180"/>
        </w:tabs>
        <w:spacing w:after="0" w:line="240" w:lineRule="auto"/>
        <w:jc w:val="both"/>
        <w:rPr>
          <w:rFonts w:ascii="Times New Roman" w:hAnsi="Times New Roman" w:cs="Times New Roman"/>
          <w:b/>
          <w:bCs/>
          <w:i/>
          <w:sz w:val="24"/>
          <w:szCs w:val="24"/>
        </w:rPr>
      </w:pPr>
    </w:p>
    <w:p w:rsidR="009F260C" w:rsidRPr="00BA5EBA" w:rsidRDefault="009F260C" w:rsidP="00372913">
      <w:pPr>
        <w:pStyle w:val="3"/>
        <w:tabs>
          <w:tab w:val="clear" w:pos="1080"/>
          <w:tab w:val="left" w:pos="1260"/>
          <w:tab w:val="num" w:pos="1440"/>
        </w:tabs>
        <w:spacing w:before="0" w:after="0"/>
        <w:ind w:left="0"/>
        <w:rPr>
          <w:rFonts w:ascii="Times New Roman" w:hAnsi="Times New Roman" w:cs="Times New Roman"/>
          <w:sz w:val="24"/>
          <w:szCs w:val="24"/>
        </w:rPr>
      </w:pPr>
      <w:r w:rsidRPr="00BA5EBA">
        <w:rPr>
          <w:rFonts w:ascii="Times New Roman" w:hAnsi="Times New Roman" w:cs="Times New Roman"/>
          <w:sz w:val="24"/>
          <w:szCs w:val="24"/>
        </w:rPr>
        <w:t>Методические материалы, определяющие процедуру оценивания</w:t>
      </w:r>
      <w:bookmarkEnd w:id="52"/>
      <w:bookmarkEnd w:id="53"/>
      <w:r w:rsidRPr="00BA5EBA">
        <w:rPr>
          <w:rFonts w:ascii="Times New Roman" w:hAnsi="Times New Roman" w:cs="Times New Roman"/>
          <w:sz w:val="24"/>
          <w:szCs w:val="24"/>
        </w:rPr>
        <w:t xml:space="preserve">         на зачете </w:t>
      </w:r>
    </w:p>
    <w:p w:rsidR="009F260C" w:rsidRPr="00BA5EBA" w:rsidRDefault="009F260C" w:rsidP="00372913">
      <w:pPr>
        <w:spacing w:after="0" w:line="240" w:lineRule="auto"/>
        <w:ind w:firstLine="540"/>
        <w:jc w:val="both"/>
        <w:rPr>
          <w:rFonts w:ascii="Times New Roman" w:hAnsi="Times New Roman" w:cs="Times New Roman"/>
          <w:sz w:val="24"/>
          <w:szCs w:val="24"/>
        </w:rPr>
      </w:pPr>
      <w:r w:rsidRPr="00BA5EBA">
        <w:rPr>
          <w:rFonts w:ascii="Times New Roman" w:hAnsi="Times New Roman" w:cs="Times New Roman"/>
          <w:sz w:val="24"/>
          <w:szCs w:val="24"/>
        </w:rPr>
        <w:t xml:space="preserve">По результатам </w:t>
      </w:r>
      <w:r w:rsidRPr="00BA5EBA">
        <w:rPr>
          <w:rFonts w:ascii="Times New Roman" w:hAnsi="Times New Roman" w:cs="Times New Roman"/>
          <w:i/>
          <w:sz w:val="24"/>
          <w:szCs w:val="24"/>
        </w:rPr>
        <w:t>учебной практики</w:t>
      </w:r>
      <w:r w:rsidRPr="00BA5EBA">
        <w:rPr>
          <w:rFonts w:ascii="Times New Roman" w:hAnsi="Times New Roman" w:cs="Times New Roman"/>
          <w:sz w:val="24"/>
          <w:szCs w:val="24"/>
        </w:rPr>
        <w:t xml:space="preserve">  в школе проводится дифференцированный зачет.</w:t>
      </w:r>
    </w:p>
    <w:p w:rsidR="009F260C" w:rsidRPr="00BA5EBA" w:rsidRDefault="009F260C" w:rsidP="00372913">
      <w:pPr>
        <w:spacing w:after="0" w:line="240" w:lineRule="auto"/>
        <w:jc w:val="both"/>
        <w:rPr>
          <w:rFonts w:ascii="Times New Roman" w:hAnsi="Times New Roman" w:cs="Times New Roman"/>
          <w:sz w:val="24"/>
          <w:szCs w:val="24"/>
        </w:rPr>
      </w:pPr>
      <w:r w:rsidRPr="00BA5EBA">
        <w:rPr>
          <w:rFonts w:ascii="Times New Roman" w:hAnsi="Times New Roman" w:cs="Times New Roman"/>
          <w:sz w:val="24"/>
          <w:szCs w:val="24"/>
        </w:rPr>
        <w:t xml:space="preserve">Зачет по </w:t>
      </w:r>
      <w:r w:rsidRPr="00BA5EBA">
        <w:rPr>
          <w:rFonts w:ascii="Times New Roman" w:hAnsi="Times New Roman" w:cs="Times New Roman"/>
          <w:i/>
          <w:sz w:val="24"/>
          <w:szCs w:val="24"/>
        </w:rPr>
        <w:t>практике</w:t>
      </w:r>
      <w:r w:rsidRPr="00BA5EBA">
        <w:rPr>
          <w:rFonts w:ascii="Times New Roman" w:hAnsi="Times New Roman" w:cs="Times New Roman"/>
          <w:sz w:val="24"/>
          <w:szCs w:val="24"/>
        </w:rPr>
        <w:t xml:space="preserve"> выставляется комиссией в составе курсового руководителя (председатель комиссии), группового руководителя (методиста), преподавателей-консультантов по педагогике и психологии. Зачет ставится на основании результатов защиты студентами отчетной документации, с учетом реальных достижений в работе. Студент, не выполнивший программу практики, получивший отрицательный отзыв о работе или неудовлетворительную оценку при сдаче зачета, повторно направляется на практику (не более одного раза) в свободное от учебы время (без отрыва от учебных занятий в академии или в период студенческих каникул). </w:t>
      </w:r>
    </w:p>
    <w:p w:rsidR="009F260C" w:rsidRPr="00BA5EBA" w:rsidRDefault="009F260C" w:rsidP="00372913">
      <w:pPr>
        <w:spacing w:after="0" w:line="240" w:lineRule="auto"/>
        <w:ind w:firstLine="540"/>
        <w:jc w:val="both"/>
        <w:rPr>
          <w:rFonts w:ascii="Times New Roman" w:hAnsi="Times New Roman" w:cs="Times New Roman"/>
          <w:sz w:val="24"/>
          <w:szCs w:val="24"/>
        </w:rPr>
      </w:pPr>
      <w:r w:rsidRPr="00BA5EBA">
        <w:rPr>
          <w:rFonts w:ascii="Times New Roman" w:hAnsi="Times New Roman" w:cs="Times New Roman"/>
          <w:sz w:val="24"/>
          <w:szCs w:val="24"/>
        </w:rPr>
        <w:t xml:space="preserve">Студенты-практиканты, не прошедшие медосмотр (в тех случаях, когда это требуется), нарушившие правила охраны труда, внутреннего распорядка или режим рабочего времени по представлению руководителей практики могут быть отстранены от практики. Вопрос о возможности повторного направления на практику либо отчисления из академии решается деканом факультета. </w:t>
      </w:r>
    </w:p>
    <w:p w:rsidR="009F260C" w:rsidRPr="00BA5EBA" w:rsidRDefault="009F260C" w:rsidP="00372913">
      <w:pPr>
        <w:spacing w:after="0" w:line="240" w:lineRule="auto"/>
        <w:ind w:firstLine="540"/>
        <w:jc w:val="both"/>
        <w:rPr>
          <w:rFonts w:ascii="Times New Roman" w:hAnsi="Times New Roman" w:cs="Times New Roman"/>
          <w:sz w:val="24"/>
          <w:szCs w:val="24"/>
        </w:rPr>
      </w:pPr>
      <w:r w:rsidRPr="00BA5EBA">
        <w:rPr>
          <w:rFonts w:ascii="Times New Roman" w:hAnsi="Times New Roman" w:cs="Times New Roman"/>
          <w:sz w:val="24"/>
          <w:szCs w:val="24"/>
        </w:rPr>
        <w:t>В случае если студент проходил практику, но отчетная документация студента не представлена ко времени проведения зачета, или студент не явился на зачет в установленное  время,  в соответствующей графе ведомости производится запись «не явился». Декан факультета в течение 3 дней организует выяснение причины неявки студента и выставляет в сводную ведомость оценку «неудовлетворительно», если причина неявки неуважительная. В иных случаях декан факультета принимает решение на основании предъявленных оправдательных документов в установленном порядке. Студенты, не выполнившие программу практики без уважительной причины, или получившие</w:t>
      </w:r>
      <w:r w:rsidRPr="00BA5EBA">
        <w:rPr>
          <w:rFonts w:ascii="Times New Roman" w:hAnsi="Times New Roman" w:cs="Times New Roman"/>
          <w:sz w:val="24"/>
          <w:szCs w:val="24"/>
        </w:rPr>
        <w:tab/>
        <w:t xml:space="preserve"> отрицательную оценку, могут быть отчислены из академии как имеющие академическую задолженность в порядке, предусмотренном Уставом академии.</w:t>
      </w:r>
    </w:p>
    <w:p w:rsidR="009F260C" w:rsidRPr="00BA5EBA" w:rsidRDefault="009F260C" w:rsidP="00372913">
      <w:pPr>
        <w:spacing w:after="0" w:line="240" w:lineRule="auto"/>
        <w:ind w:firstLine="540"/>
        <w:jc w:val="both"/>
        <w:rPr>
          <w:rFonts w:ascii="Times New Roman" w:hAnsi="Times New Roman" w:cs="Times New Roman"/>
          <w:sz w:val="24"/>
          <w:szCs w:val="24"/>
        </w:rPr>
      </w:pPr>
      <w:r w:rsidRPr="00BA5EBA">
        <w:rPr>
          <w:rFonts w:ascii="Times New Roman" w:hAnsi="Times New Roman" w:cs="Times New Roman"/>
          <w:sz w:val="24"/>
          <w:szCs w:val="24"/>
        </w:rPr>
        <w:t>Оценка на практике приравнивается к оценкам по теоретическому обучению и учитывается при подведении итогов общей успеваемости студентов.</w:t>
      </w:r>
    </w:p>
    <w:p w:rsidR="009F260C" w:rsidRPr="00BA5EBA" w:rsidRDefault="009F260C" w:rsidP="00372913">
      <w:pPr>
        <w:spacing w:after="0" w:line="240" w:lineRule="auto"/>
        <w:jc w:val="both"/>
        <w:rPr>
          <w:rFonts w:ascii="Times New Roman" w:hAnsi="Times New Roman" w:cs="Times New Roman"/>
          <w:sz w:val="24"/>
          <w:szCs w:val="24"/>
        </w:rPr>
      </w:pPr>
    </w:p>
    <w:p w:rsidR="009F260C" w:rsidRPr="00BA5EBA" w:rsidRDefault="009F260C" w:rsidP="00372913">
      <w:pPr>
        <w:pStyle w:val="1"/>
        <w:keepLines w:val="0"/>
        <w:spacing w:before="0"/>
        <w:rPr>
          <w:rFonts w:ascii="Times New Roman" w:hAnsi="Times New Roman" w:cs="Times New Roman"/>
          <w:color w:val="auto"/>
          <w:sz w:val="24"/>
          <w:szCs w:val="24"/>
        </w:rPr>
      </w:pPr>
      <w:bookmarkStart w:id="54" w:name="_Toc403384566"/>
      <w:bookmarkStart w:id="55" w:name="_Toc403481606"/>
      <w:bookmarkStart w:id="56" w:name="_Toc156801665"/>
      <w:bookmarkStart w:id="57" w:name="_Toc312248318"/>
      <w:bookmarkStart w:id="58" w:name="_Toc312248439"/>
      <w:bookmarkStart w:id="59" w:name="_Toc312248481"/>
      <w:bookmarkStart w:id="60" w:name="_Toc312248589"/>
      <w:bookmarkStart w:id="61" w:name="_Toc314489731"/>
      <w:bookmarkStart w:id="62" w:name="_Toc348101144"/>
      <w:bookmarkStart w:id="63" w:name="_Toc399941074"/>
      <w:bookmarkStart w:id="64" w:name="_Toc399941138"/>
      <w:bookmarkStart w:id="65" w:name="_Toc399941191"/>
      <w:bookmarkStart w:id="66" w:name="_Toc399941224"/>
      <w:r w:rsidRPr="00BA5EBA">
        <w:rPr>
          <w:rFonts w:ascii="Times New Roman" w:hAnsi="Times New Roman" w:cs="Times New Roman"/>
          <w:color w:val="auto"/>
          <w:sz w:val="24"/>
          <w:szCs w:val="24"/>
        </w:rPr>
        <w:t>ПЕРЕЧЕНЬ ОСНОВНОЙ И ДОПОЛНИТЕЛЬНОЙ ЛИТЕРАТУРЫ</w:t>
      </w:r>
      <w:bookmarkEnd w:id="54"/>
      <w:bookmarkEnd w:id="55"/>
    </w:p>
    <w:p w:rsidR="009F260C" w:rsidRPr="00BA5EBA" w:rsidRDefault="009F260C" w:rsidP="00372913">
      <w:pPr>
        <w:spacing w:after="0" w:line="240" w:lineRule="auto"/>
        <w:ind w:firstLine="540"/>
        <w:jc w:val="both"/>
        <w:rPr>
          <w:rFonts w:ascii="Times New Roman" w:hAnsi="Times New Roman" w:cs="Times New Roman"/>
          <w:sz w:val="24"/>
          <w:szCs w:val="24"/>
        </w:rPr>
      </w:pPr>
      <w:r w:rsidRPr="00BA5EBA">
        <w:rPr>
          <w:rFonts w:ascii="Times New Roman" w:hAnsi="Times New Roman" w:cs="Times New Roman"/>
          <w:sz w:val="24"/>
          <w:szCs w:val="24"/>
        </w:rPr>
        <w:t xml:space="preserve">Кроме ниже рекомендуемой литературы в читальном зале имеется расширенный список литературных источников, адресованный студентам-практикантам 3 курса, проходящим практику в общеобразовательных школах. </w:t>
      </w:r>
    </w:p>
    <w:p w:rsidR="009F260C" w:rsidRPr="00BA5EBA" w:rsidRDefault="009F260C" w:rsidP="00372913">
      <w:pPr>
        <w:pStyle w:val="3"/>
        <w:tabs>
          <w:tab w:val="clear" w:pos="1080"/>
        </w:tabs>
        <w:spacing w:before="0" w:after="0"/>
        <w:ind w:left="0"/>
        <w:rPr>
          <w:rFonts w:ascii="Times New Roman" w:hAnsi="Times New Roman" w:cs="Times New Roman"/>
          <w:sz w:val="24"/>
          <w:szCs w:val="24"/>
        </w:rPr>
      </w:pPr>
      <w:bookmarkStart w:id="67" w:name="_Toc403384567"/>
      <w:bookmarkStart w:id="68" w:name="_Toc403481607"/>
      <w:r w:rsidRPr="00BA5EBA">
        <w:rPr>
          <w:rFonts w:ascii="Times New Roman" w:hAnsi="Times New Roman" w:cs="Times New Roman"/>
          <w:sz w:val="24"/>
          <w:szCs w:val="24"/>
        </w:rPr>
        <w:t>Рекомендуемая литература (основная)</w:t>
      </w:r>
      <w:bookmarkEnd w:id="67"/>
      <w:bookmarkEnd w:id="68"/>
    </w:p>
    <w:p w:rsidR="009F260C" w:rsidRPr="00BA5EBA" w:rsidRDefault="009F260C" w:rsidP="00372913">
      <w:pPr>
        <w:tabs>
          <w:tab w:val="num" w:pos="0"/>
        </w:tabs>
        <w:spacing w:after="0" w:line="240" w:lineRule="auto"/>
        <w:rPr>
          <w:rFonts w:ascii="Times New Roman" w:hAnsi="Times New Roman" w:cs="Times New Roman"/>
          <w:sz w:val="24"/>
          <w:szCs w:val="24"/>
        </w:rPr>
      </w:pPr>
      <w:r w:rsidRPr="00BA5EBA">
        <w:rPr>
          <w:rFonts w:ascii="Times New Roman" w:hAnsi="Times New Roman" w:cs="Times New Roman"/>
          <w:sz w:val="24"/>
          <w:szCs w:val="24"/>
        </w:rPr>
        <w:t xml:space="preserve">1. Гавердовский Ю.К. Обучение спортивным упражнениям. Биомеханика. Методология. Дидактика. – М.: Физкультура и Спорт, 2007. – 912 с. </w:t>
      </w:r>
    </w:p>
    <w:p w:rsidR="009F260C" w:rsidRPr="00BA5EBA" w:rsidRDefault="009F260C" w:rsidP="00372913">
      <w:pPr>
        <w:spacing w:after="0" w:line="240" w:lineRule="auto"/>
        <w:rPr>
          <w:rFonts w:ascii="Times New Roman" w:hAnsi="Times New Roman" w:cs="Times New Roman"/>
          <w:iCs/>
          <w:sz w:val="24"/>
          <w:szCs w:val="24"/>
        </w:rPr>
      </w:pPr>
      <w:r w:rsidRPr="00BA5EBA">
        <w:rPr>
          <w:rFonts w:ascii="Times New Roman" w:hAnsi="Times New Roman" w:cs="Times New Roman"/>
          <w:iCs/>
          <w:sz w:val="24"/>
          <w:szCs w:val="24"/>
        </w:rPr>
        <w:t>2. Давыдов В.Ю.  Меры безопасности на уроках физической культуры: учебно-методическое пособие / В.Ю. Давыдов. - М. : Советский спорт, 2007. – 140 с.</w:t>
      </w:r>
    </w:p>
    <w:p w:rsidR="009F260C" w:rsidRPr="00BA5EBA" w:rsidRDefault="009F260C" w:rsidP="00372913">
      <w:pPr>
        <w:tabs>
          <w:tab w:val="left" w:pos="360"/>
        </w:tabs>
        <w:spacing w:after="0" w:line="240" w:lineRule="auto"/>
        <w:rPr>
          <w:rFonts w:ascii="Times New Roman" w:hAnsi="Times New Roman" w:cs="Times New Roman"/>
          <w:sz w:val="24"/>
          <w:szCs w:val="24"/>
        </w:rPr>
      </w:pPr>
      <w:r w:rsidRPr="00BA5EBA">
        <w:rPr>
          <w:rFonts w:ascii="Times New Roman" w:hAnsi="Times New Roman" w:cs="Times New Roman"/>
          <w:sz w:val="24"/>
          <w:szCs w:val="24"/>
        </w:rPr>
        <w:t xml:space="preserve">3. Красников А.А. Тестирование теоретико-методических знаний в области физической культуры и спорта: учебное пособие / А.А. Красников, Н.Н. Чесноков. – М.: Физическая культура,  2010. – 176 с. </w:t>
      </w:r>
    </w:p>
    <w:p w:rsidR="009F260C" w:rsidRPr="00BA5EBA" w:rsidRDefault="009F260C" w:rsidP="00372913">
      <w:pPr>
        <w:tabs>
          <w:tab w:val="left" w:pos="180"/>
        </w:tabs>
        <w:spacing w:after="0" w:line="240" w:lineRule="auto"/>
        <w:rPr>
          <w:rFonts w:ascii="Times New Roman" w:hAnsi="Times New Roman" w:cs="Times New Roman"/>
          <w:sz w:val="24"/>
          <w:szCs w:val="24"/>
        </w:rPr>
      </w:pPr>
      <w:r w:rsidRPr="00BA5EBA">
        <w:rPr>
          <w:rFonts w:ascii="Times New Roman" w:hAnsi="Times New Roman" w:cs="Times New Roman"/>
          <w:sz w:val="24"/>
          <w:szCs w:val="24"/>
        </w:rPr>
        <w:t xml:space="preserve">4. Максименко А.М. Педагогическая практика студентов по физическому воспитанию в школе: учебное пособие для студентов высших учеб. заведений. – Изд. 2-е испр. и доп.. – М.: Физическая культура, 2006. – 128 с. </w:t>
      </w:r>
    </w:p>
    <w:p w:rsidR="009F260C" w:rsidRPr="00BA5EBA" w:rsidRDefault="009F260C" w:rsidP="00372913">
      <w:pPr>
        <w:spacing w:after="0" w:line="240" w:lineRule="auto"/>
        <w:rPr>
          <w:rFonts w:ascii="Times New Roman" w:hAnsi="Times New Roman" w:cs="Times New Roman"/>
          <w:iCs/>
          <w:sz w:val="24"/>
          <w:szCs w:val="24"/>
        </w:rPr>
      </w:pPr>
      <w:r w:rsidRPr="00BA5EBA">
        <w:rPr>
          <w:rFonts w:ascii="Times New Roman" w:hAnsi="Times New Roman" w:cs="Times New Roman"/>
          <w:iCs/>
          <w:sz w:val="24"/>
          <w:szCs w:val="24"/>
        </w:rPr>
        <w:t>5. Маслова О.Ю. Физическая культура: педагогические основы ценностного отношения к здоровью: учебное пособие/О.Ю. Маслова; под ред. М.Я. Виленского. – М.: КНОРУС. – 2012. – 184 с.</w:t>
      </w:r>
    </w:p>
    <w:p w:rsidR="009F260C" w:rsidRPr="00BA5EBA" w:rsidRDefault="009F260C" w:rsidP="00372913">
      <w:pPr>
        <w:tabs>
          <w:tab w:val="num" w:pos="0"/>
        </w:tabs>
        <w:spacing w:after="0" w:line="240" w:lineRule="auto"/>
        <w:rPr>
          <w:rFonts w:ascii="Times New Roman" w:hAnsi="Times New Roman" w:cs="Times New Roman"/>
          <w:sz w:val="24"/>
          <w:szCs w:val="24"/>
        </w:rPr>
      </w:pPr>
      <w:r w:rsidRPr="00BA5EBA">
        <w:rPr>
          <w:rFonts w:ascii="Times New Roman" w:hAnsi="Times New Roman" w:cs="Times New Roman"/>
          <w:sz w:val="24"/>
          <w:szCs w:val="24"/>
        </w:rPr>
        <w:t>6. Никитушкин В.Г. Теория и методика юношеского спорта: учебник /В.Г. Никитушкин. –  М.: Физическая культура, 2009. – 208 с.</w:t>
      </w:r>
    </w:p>
    <w:p w:rsidR="009F260C" w:rsidRPr="00BA5EBA" w:rsidRDefault="009F260C" w:rsidP="00372913">
      <w:pPr>
        <w:pStyle w:val="af1"/>
        <w:numPr>
          <w:ilvl w:val="0"/>
          <w:numId w:val="1"/>
        </w:numPr>
        <w:tabs>
          <w:tab w:val="num" w:pos="0"/>
          <w:tab w:val="left" w:pos="360"/>
        </w:tabs>
        <w:spacing w:after="0" w:line="240" w:lineRule="auto"/>
        <w:ind w:left="0" w:firstLine="0"/>
        <w:jc w:val="both"/>
        <w:rPr>
          <w:rFonts w:ascii="Times New Roman" w:hAnsi="Times New Roman"/>
          <w:sz w:val="24"/>
          <w:szCs w:val="24"/>
        </w:rPr>
      </w:pPr>
      <w:r w:rsidRPr="00BA5EBA">
        <w:rPr>
          <w:rFonts w:ascii="Times New Roman" w:hAnsi="Times New Roman"/>
          <w:sz w:val="24"/>
          <w:szCs w:val="24"/>
        </w:rPr>
        <w:t>Матвеев Л.П. Теория и методика физической культуры. – 3 изд. перераб. и доп. – М.: Физкультура и Спорт, СпортАкадемПресс, 2008. – 544 с.</w:t>
      </w:r>
    </w:p>
    <w:p w:rsidR="009F260C" w:rsidRPr="00BA5EBA" w:rsidRDefault="009F260C" w:rsidP="00372913">
      <w:pPr>
        <w:numPr>
          <w:ilvl w:val="0"/>
          <w:numId w:val="1"/>
        </w:numPr>
        <w:tabs>
          <w:tab w:val="num" w:pos="0"/>
          <w:tab w:val="left" w:pos="426"/>
        </w:tabs>
        <w:spacing w:after="0" w:line="240" w:lineRule="auto"/>
        <w:ind w:left="0" w:firstLine="0"/>
        <w:jc w:val="both"/>
        <w:rPr>
          <w:rFonts w:ascii="Times New Roman" w:hAnsi="Times New Roman" w:cs="Times New Roman"/>
          <w:iCs/>
          <w:sz w:val="24"/>
          <w:szCs w:val="24"/>
        </w:rPr>
      </w:pPr>
      <w:r w:rsidRPr="00BA5EBA">
        <w:rPr>
          <w:rFonts w:ascii="Times New Roman" w:hAnsi="Times New Roman" w:cs="Times New Roman"/>
          <w:iCs/>
          <w:sz w:val="24"/>
          <w:szCs w:val="24"/>
        </w:rPr>
        <w:t>Педагогика физической культуры: учебник /под общ. ред. В.И. Криличевского, А.Г. Семенова, С.Н. Бекасовой. – М.: КНОРУС, 2012. – 320 с.</w:t>
      </w:r>
    </w:p>
    <w:p w:rsidR="009F260C" w:rsidRPr="00BA5EBA" w:rsidRDefault="009F260C" w:rsidP="00372913">
      <w:pPr>
        <w:numPr>
          <w:ilvl w:val="0"/>
          <w:numId w:val="2"/>
        </w:numPr>
        <w:tabs>
          <w:tab w:val="num" w:pos="0"/>
          <w:tab w:val="left" w:pos="360"/>
        </w:tabs>
        <w:spacing w:after="0" w:line="240" w:lineRule="auto"/>
        <w:ind w:left="0" w:firstLine="0"/>
        <w:jc w:val="both"/>
        <w:rPr>
          <w:rFonts w:ascii="Times New Roman" w:hAnsi="Times New Roman" w:cs="Times New Roman"/>
          <w:sz w:val="24"/>
          <w:szCs w:val="24"/>
        </w:rPr>
      </w:pPr>
      <w:r w:rsidRPr="00BA5EBA">
        <w:rPr>
          <w:rFonts w:ascii="Times New Roman" w:hAnsi="Times New Roman" w:cs="Times New Roman"/>
          <w:sz w:val="24"/>
          <w:szCs w:val="24"/>
        </w:rPr>
        <w:t>Сборник образцов журналов и актов по технике безопасности на занятиях  физической культурой и спортом в образовательном учреждении /сост. В.А.Муравьев,    М.А. Грибачева, Т.Б. Кирьякова. – М.: ТВТ Дивизион, 2006. – 27 с.</w:t>
      </w:r>
    </w:p>
    <w:p w:rsidR="009F260C" w:rsidRPr="00BA5EBA" w:rsidRDefault="009F260C" w:rsidP="00372913">
      <w:pPr>
        <w:numPr>
          <w:ilvl w:val="0"/>
          <w:numId w:val="2"/>
        </w:numPr>
        <w:tabs>
          <w:tab w:val="num" w:pos="0"/>
          <w:tab w:val="left" w:pos="284"/>
          <w:tab w:val="left" w:pos="426"/>
        </w:tabs>
        <w:spacing w:after="0" w:line="240" w:lineRule="auto"/>
        <w:ind w:left="0" w:firstLine="0"/>
        <w:jc w:val="both"/>
        <w:rPr>
          <w:rFonts w:ascii="Times New Roman" w:hAnsi="Times New Roman" w:cs="Times New Roman"/>
          <w:iCs/>
          <w:sz w:val="24"/>
          <w:szCs w:val="24"/>
        </w:rPr>
      </w:pPr>
      <w:r w:rsidRPr="00BA5EBA">
        <w:rPr>
          <w:rFonts w:ascii="Times New Roman" w:hAnsi="Times New Roman" w:cs="Times New Roman"/>
          <w:iCs/>
          <w:sz w:val="24"/>
          <w:szCs w:val="24"/>
        </w:rPr>
        <w:t>Справочник учителя физической культуры / авт.-сост. П.А. Киселев, С.Б. Киселева. - Волгоград : Учитель, 2008. – 239 с.</w:t>
      </w:r>
    </w:p>
    <w:p w:rsidR="009F260C" w:rsidRPr="00BA5EBA" w:rsidRDefault="009F260C" w:rsidP="00372913">
      <w:pPr>
        <w:numPr>
          <w:ilvl w:val="0"/>
          <w:numId w:val="2"/>
        </w:numPr>
        <w:tabs>
          <w:tab w:val="left" w:pos="360"/>
        </w:tabs>
        <w:autoSpaceDN w:val="0"/>
        <w:spacing w:after="0" w:line="240" w:lineRule="auto"/>
        <w:ind w:left="0" w:firstLine="0"/>
        <w:jc w:val="both"/>
        <w:rPr>
          <w:rFonts w:ascii="Times New Roman" w:hAnsi="Times New Roman" w:cs="Times New Roman"/>
          <w:sz w:val="24"/>
          <w:szCs w:val="24"/>
        </w:rPr>
      </w:pPr>
      <w:r w:rsidRPr="00BA5EBA">
        <w:rPr>
          <w:rFonts w:ascii="Times New Roman" w:hAnsi="Times New Roman" w:cs="Times New Roman"/>
          <w:sz w:val="24"/>
          <w:szCs w:val="24"/>
        </w:rPr>
        <w:t>Теория и методика физической культуры /под ред. Ю.Ф. Курамшина.  – М.: Советский спорт, 2010.– 463 с.</w:t>
      </w:r>
    </w:p>
    <w:p w:rsidR="009F260C" w:rsidRPr="00BA5EBA" w:rsidRDefault="009F260C" w:rsidP="00372913">
      <w:pPr>
        <w:numPr>
          <w:ilvl w:val="0"/>
          <w:numId w:val="2"/>
        </w:numPr>
        <w:tabs>
          <w:tab w:val="left" w:pos="360"/>
        </w:tabs>
        <w:spacing w:after="0" w:line="240" w:lineRule="auto"/>
        <w:ind w:left="0" w:firstLine="0"/>
        <w:jc w:val="both"/>
        <w:rPr>
          <w:rFonts w:ascii="Times New Roman" w:hAnsi="Times New Roman" w:cs="Times New Roman"/>
          <w:sz w:val="24"/>
          <w:szCs w:val="24"/>
        </w:rPr>
      </w:pPr>
      <w:r w:rsidRPr="00BA5EBA">
        <w:rPr>
          <w:rFonts w:ascii="Times New Roman" w:hAnsi="Times New Roman" w:cs="Times New Roman"/>
          <w:sz w:val="24"/>
          <w:szCs w:val="24"/>
        </w:rPr>
        <w:t xml:space="preserve">Теория и организация адаптивной физической культуры: учебник /ред. С.П.Евсеев. – 3-е изд. стер. Т. 1. Введение в специальность. История, организация и общая характеристика адаптивной физической культуры. – М.: Советский спорт, 2010. – 291 с. </w:t>
      </w:r>
    </w:p>
    <w:p w:rsidR="009F260C" w:rsidRPr="00BA5EBA" w:rsidRDefault="009F260C" w:rsidP="00372913">
      <w:pPr>
        <w:numPr>
          <w:ilvl w:val="0"/>
          <w:numId w:val="2"/>
        </w:numPr>
        <w:tabs>
          <w:tab w:val="num" w:pos="0"/>
          <w:tab w:val="left" w:pos="426"/>
        </w:tabs>
        <w:spacing w:after="0" w:line="240" w:lineRule="auto"/>
        <w:ind w:left="0" w:firstLine="0"/>
        <w:jc w:val="both"/>
        <w:rPr>
          <w:rFonts w:ascii="Times New Roman" w:hAnsi="Times New Roman" w:cs="Times New Roman"/>
          <w:iCs/>
          <w:sz w:val="24"/>
          <w:szCs w:val="24"/>
        </w:rPr>
      </w:pPr>
      <w:r w:rsidRPr="00BA5EBA">
        <w:rPr>
          <w:rFonts w:ascii="Times New Roman" w:hAnsi="Times New Roman" w:cs="Times New Roman"/>
          <w:iCs/>
          <w:sz w:val="24"/>
          <w:szCs w:val="24"/>
        </w:rPr>
        <w:t>Физическая культура: учебник /под ред. М.Я. Виленского. – М.: КНОРУС, 2012. –</w:t>
      </w:r>
    </w:p>
    <w:p w:rsidR="009F260C" w:rsidRPr="00BA5EBA" w:rsidRDefault="009F260C" w:rsidP="00372913">
      <w:pPr>
        <w:tabs>
          <w:tab w:val="left" w:pos="426"/>
        </w:tabs>
        <w:spacing w:after="0" w:line="240" w:lineRule="auto"/>
        <w:jc w:val="both"/>
        <w:rPr>
          <w:rFonts w:ascii="Times New Roman" w:hAnsi="Times New Roman" w:cs="Times New Roman"/>
          <w:iCs/>
          <w:sz w:val="24"/>
          <w:szCs w:val="24"/>
        </w:rPr>
      </w:pPr>
      <w:r w:rsidRPr="00BA5EBA">
        <w:rPr>
          <w:rFonts w:ascii="Times New Roman" w:hAnsi="Times New Roman" w:cs="Times New Roman"/>
          <w:iCs/>
          <w:sz w:val="24"/>
          <w:szCs w:val="24"/>
        </w:rPr>
        <w:t>424 с.</w:t>
      </w:r>
    </w:p>
    <w:p w:rsidR="009F260C" w:rsidRPr="00BA5EBA" w:rsidRDefault="009F260C" w:rsidP="00372913">
      <w:pPr>
        <w:pStyle w:val="3"/>
        <w:tabs>
          <w:tab w:val="clear" w:pos="1080"/>
        </w:tabs>
        <w:spacing w:before="0" w:after="0"/>
        <w:ind w:left="0"/>
        <w:rPr>
          <w:rFonts w:ascii="Times New Roman" w:hAnsi="Times New Roman" w:cs="Times New Roman"/>
          <w:sz w:val="24"/>
          <w:szCs w:val="24"/>
        </w:rPr>
      </w:pPr>
      <w:r w:rsidRPr="00BA5EBA">
        <w:rPr>
          <w:rFonts w:ascii="Times New Roman" w:hAnsi="Times New Roman" w:cs="Times New Roman"/>
          <w:sz w:val="24"/>
          <w:szCs w:val="24"/>
        </w:rPr>
        <w:t xml:space="preserve"> </w:t>
      </w:r>
      <w:bookmarkStart w:id="69" w:name="_Toc403384568"/>
      <w:bookmarkStart w:id="70" w:name="_Toc403481608"/>
      <w:r w:rsidRPr="00BA5EBA">
        <w:rPr>
          <w:rFonts w:ascii="Times New Roman" w:hAnsi="Times New Roman" w:cs="Times New Roman"/>
          <w:sz w:val="24"/>
          <w:szCs w:val="24"/>
        </w:rPr>
        <w:t>Рекомендуемая литература (дополнительная)</w:t>
      </w:r>
      <w:bookmarkEnd w:id="69"/>
      <w:bookmarkEnd w:id="70"/>
    </w:p>
    <w:p w:rsidR="009F260C" w:rsidRPr="00BA5EBA" w:rsidRDefault="009F260C" w:rsidP="00372913">
      <w:pPr>
        <w:spacing w:after="0" w:line="240" w:lineRule="auto"/>
        <w:rPr>
          <w:rFonts w:ascii="Times New Roman" w:hAnsi="Times New Roman" w:cs="Times New Roman"/>
          <w:iCs/>
          <w:sz w:val="24"/>
          <w:szCs w:val="24"/>
        </w:rPr>
      </w:pPr>
      <w:r w:rsidRPr="00BA5EBA">
        <w:rPr>
          <w:rFonts w:ascii="Times New Roman" w:hAnsi="Times New Roman" w:cs="Times New Roman"/>
          <w:iCs/>
          <w:sz w:val="24"/>
          <w:szCs w:val="24"/>
        </w:rPr>
        <w:t>1. Анализ техники и методики обучения коньковым лыжным ходам: учебно-методическое пособие /сост. Н.Н. Мельникова, Н.В. Румянцева. – М.: Советский спорт, 2011. – 168 с.</w:t>
      </w:r>
    </w:p>
    <w:p w:rsidR="009F260C" w:rsidRPr="00BA5EBA" w:rsidRDefault="009F260C" w:rsidP="00372913">
      <w:pPr>
        <w:spacing w:after="0" w:line="240" w:lineRule="auto"/>
        <w:rPr>
          <w:rFonts w:ascii="Times New Roman" w:hAnsi="Times New Roman" w:cs="Times New Roman"/>
          <w:iCs/>
          <w:sz w:val="24"/>
          <w:szCs w:val="24"/>
        </w:rPr>
      </w:pPr>
      <w:r w:rsidRPr="00BA5EBA">
        <w:rPr>
          <w:rFonts w:ascii="Times New Roman" w:hAnsi="Times New Roman" w:cs="Times New Roman"/>
          <w:iCs/>
          <w:sz w:val="24"/>
          <w:szCs w:val="24"/>
        </w:rPr>
        <w:t>2. Баршай В.М. Гимнастика: учебник / В.М. Баршай, В.Н. Курысь, И.Б. Павлов. – Ростовн/Д: Феникс, 2009. – 314 с.</w:t>
      </w:r>
    </w:p>
    <w:p w:rsidR="009F260C" w:rsidRPr="00BA5EBA" w:rsidRDefault="009F260C" w:rsidP="00372913">
      <w:pPr>
        <w:spacing w:after="0" w:line="240" w:lineRule="auto"/>
        <w:rPr>
          <w:rFonts w:ascii="Times New Roman" w:hAnsi="Times New Roman" w:cs="Times New Roman"/>
          <w:iCs/>
          <w:sz w:val="24"/>
          <w:szCs w:val="24"/>
        </w:rPr>
      </w:pPr>
      <w:r w:rsidRPr="00BA5EBA">
        <w:rPr>
          <w:rFonts w:ascii="Times New Roman" w:hAnsi="Times New Roman" w:cs="Times New Roman"/>
          <w:iCs/>
          <w:sz w:val="24"/>
          <w:szCs w:val="24"/>
        </w:rPr>
        <w:t xml:space="preserve">3.  Бойко В.Ф.  Физическая подготовка борцов : учеб. пособие / В.Ф. Бойко, Г.В. Данько. - М.: ТВТ Дивизион, 2010. – 224 с. </w:t>
      </w:r>
    </w:p>
    <w:p w:rsidR="009F260C" w:rsidRPr="00BA5EBA" w:rsidRDefault="009F260C" w:rsidP="00372913">
      <w:pPr>
        <w:spacing w:after="0" w:line="240" w:lineRule="auto"/>
        <w:rPr>
          <w:rFonts w:ascii="Times New Roman" w:hAnsi="Times New Roman" w:cs="Times New Roman"/>
          <w:iCs/>
          <w:sz w:val="24"/>
          <w:szCs w:val="24"/>
        </w:rPr>
      </w:pPr>
      <w:r w:rsidRPr="00BA5EBA">
        <w:rPr>
          <w:rFonts w:ascii="Times New Roman" w:hAnsi="Times New Roman" w:cs="Times New Roman"/>
          <w:iCs/>
          <w:sz w:val="24"/>
          <w:szCs w:val="24"/>
        </w:rPr>
        <w:t>4. Беляев А.В. Волейбол: теория и методика тренировки / А.В. Беляев, Л.В. Булыкина. - М. : Физкультура и спорт, 2007. – 184 с..</w:t>
      </w:r>
    </w:p>
    <w:p w:rsidR="009F260C" w:rsidRPr="00BA5EBA" w:rsidRDefault="009F260C" w:rsidP="00372913">
      <w:pPr>
        <w:spacing w:after="0" w:line="240" w:lineRule="auto"/>
        <w:rPr>
          <w:rFonts w:ascii="Times New Roman" w:hAnsi="Times New Roman" w:cs="Times New Roman"/>
          <w:iCs/>
          <w:sz w:val="24"/>
          <w:szCs w:val="24"/>
        </w:rPr>
      </w:pPr>
      <w:r w:rsidRPr="00BA5EBA">
        <w:rPr>
          <w:rFonts w:ascii="Times New Roman" w:hAnsi="Times New Roman" w:cs="Times New Roman"/>
          <w:iCs/>
          <w:sz w:val="24"/>
          <w:szCs w:val="24"/>
        </w:rPr>
        <w:t>5. Варюшин В.В.Тренировка юных футболистов: учеб. пособие / В.В. Варюшин. - М.: Физическая культура, 2007. – 112 с.</w:t>
      </w:r>
    </w:p>
    <w:p w:rsidR="009F260C" w:rsidRPr="00BA5EBA" w:rsidRDefault="009F260C" w:rsidP="00372913">
      <w:pPr>
        <w:tabs>
          <w:tab w:val="left" w:pos="360"/>
        </w:tabs>
        <w:spacing w:after="0" w:line="240" w:lineRule="auto"/>
        <w:rPr>
          <w:rFonts w:ascii="Times New Roman" w:hAnsi="Times New Roman" w:cs="Times New Roman"/>
          <w:sz w:val="24"/>
          <w:szCs w:val="24"/>
        </w:rPr>
      </w:pPr>
      <w:r w:rsidRPr="00BA5EBA">
        <w:rPr>
          <w:rFonts w:ascii="Times New Roman" w:hAnsi="Times New Roman" w:cs="Times New Roman"/>
          <w:iCs/>
          <w:sz w:val="24"/>
          <w:szCs w:val="24"/>
        </w:rPr>
        <w:t>6. Волейбол : учебник для вузов / ред. А.В. Беляев, М.В. Савин. – 4-е изд. – М. : ТВТ Дивизион, 2009. – 360 с.</w:t>
      </w:r>
    </w:p>
    <w:p w:rsidR="009F260C" w:rsidRPr="00BA5EBA" w:rsidRDefault="009F260C" w:rsidP="00372913">
      <w:pPr>
        <w:spacing w:after="0" w:line="240" w:lineRule="auto"/>
        <w:rPr>
          <w:rFonts w:ascii="Times New Roman" w:hAnsi="Times New Roman" w:cs="Times New Roman"/>
          <w:iCs/>
          <w:sz w:val="24"/>
          <w:szCs w:val="24"/>
        </w:rPr>
      </w:pPr>
      <w:r w:rsidRPr="00BA5EBA">
        <w:rPr>
          <w:rFonts w:ascii="Times New Roman" w:hAnsi="Times New Roman" w:cs="Times New Roman"/>
          <w:iCs/>
          <w:sz w:val="24"/>
          <w:szCs w:val="24"/>
        </w:rPr>
        <w:t xml:space="preserve">7. Годик М.А.  Комплексный контроль в спортивных играх / М.А. Годик, А.П. Скородумова. - М.: Советский спорт, 2010. – 336 с. </w:t>
      </w:r>
    </w:p>
    <w:p w:rsidR="009F260C" w:rsidRPr="00BA5EBA" w:rsidRDefault="009F260C" w:rsidP="00372913">
      <w:pPr>
        <w:tabs>
          <w:tab w:val="left" w:pos="360"/>
        </w:tabs>
        <w:spacing w:after="0" w:line="240" w:lineRule="auto"/>
        <w:rPr>
          <w:rFonts w:ascii="Times New Roman" w:hAnsi="Times New Roman" w:cs="Times New Roman"/>
          <w:sz w:val="24"/>
          <w:szCs w:val="24"/>
        </w:rPr>
      </w:pPr>
      <w:r w:rsidRPr="00BA5EBA">
        <w:rPr>
          <w:rFonts w:ascii="Times New Roman" w:hAnsi="Times New Roman" w:cs="Times New Roman"/>
          <w:sz w:val="24"/>
          <w:szCs w:val="24"/>
        </w:rPr>
        <w:lastRenderedPageBreak/>
        <w:t>8. Копаев В.П. Комплексное годовое планирование физического воспитания школьников (обоснование подхода, технология разработки и обучения): учеб. пособие /ВЛГИФК. – Великие Луки, 2003. – 65 с.</w:t>
      </w:r>
    </w:p>
    <w:p w:rsidR="009F260C" w:rsidRPr="00BA5EBA" w:rsidRDefault="009F260C" w:rsidP="00372913">
      <w:pPr>
        <w:tabs>
          <w:tab w:val="num" w:pos="0"/>
        </w:tabs>
        <w:spacing w:after="0" w:line="240" w:lineRule="auto"/>
        <w:rPr>
          <w:rFonts w:ascii="Times New Roman" w:hAnsi="Times New Roman" w:cs="Times New Roman"/>
          <w:sz w:val="24"/>
          <w:szCs w:val="24"/>
        </w:rPr>
      </w:pPr>
      <w:r w:rsidRPr="00BA5EBA">
        <w:rPr>
          <w:rFonts w:ascii="Times New Roman" w:hAnsi="Times New Roman" w:cs="Times New Roman"/>
          <w:sz w:val="24"/>
          <w:szCs w:val="24"/>
        </w:rPr>
        <w:t>9. Копаев В.П. Комплексная программа профильной подготовки учащихся 10-11 классов со спортивно-педагогической направленностью. – Великие Луки, 2011. – 35 с.</w:t>
      </w:r>
    </w:p>
    <w:p w:rsidR="009F260C" w:rsidRPr="00BA5EBA" w:rsidRDefault="009F260C"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 xml:space="preserve">10. Коренберг В.Б. Спортивная метрология: учебник. – М.: Физическая культура, 2008. – </w:t>
      </w:r>
    </w:p>
    <w:p w:rsidR="009F260C" w:rsidRPr="00BA5EBA" w:rsidRDefault="009F260C" w:rsidP="00372913">
      <w:pPr>
        <w:tabs>
          <w:tab w:val="left" w:pos="360"/>
        </w:tabs>
        <w:spacing w:after="0" w:line="240" w:lineRule="auto"/>
        <w:rPr>
          <w:rFonts w:ascii="Times New Roman" w:hAnsi="Times New Roman" w:cs="Times New Roman"/>
          <w:sz w:val="24"/>
          <w:szCs w:val="24"/>
        </w:rPr>
      </w:pPr>
      <w:r w:rsidRPr="00BA5EBA">
        <w:rPr>
          <w:rFonts w:ascii="Times New Roman" w:hAnsi="Times New Roman" w:cs="Times New Roman"/>
          <w:sz w:val="24"/>
          <w:szCs w:val="24"/>
        </w:rPr>
        <w:t xml:space="preserve">368 с. </w:t>
      </w:r>
    </w:p>
    <w:p w:rsidR="009F260C" w:rsidRPr="00BA5EBA" w:rsidRDefault="009F260C" w:rsidP="00372913">
      <w:pPr>
        <w:spacing w:after="0" w:line="240" w:lineRule="auto"/>
        <w:rPr>
          <w:rFonts w:ascii="Times New Roman" w:hAnsi="Times New Roman" w:cs="Times New Roman"/>
          <w:iCs/>
          <w:sz w:val="24"/>
          <w:szCs w:val="24"/>
        </w:rPr>
      </w:pPr>
      <w:r w:rsidRPr="00BA5EBA">
        <w:rPr>
          <w:rFonts w:ascii="Times New Roman" w:hAnsi="Times New Roman" w:cs="Times New Roman"/>
          <w:iCs/>
          <w:sz w:val="24"/>
          <w:szCs w:val="24"/>
        </w:rPr>
        <w:t>11. Котешев В.Е. Бокс : учебник для спец. учеб. заведений / В.Е. Котешев, В.А. Макаров. – Краснодар: КГУФКСТ, 2008. – 224 с.</w:t>
      </w:r>
    </w:p>
    <w:p w:rsidR="009F260C" w:rsidRPr="00BA5EBA" w:rsidRDefault="009F260C" w:rsidP="00372913">
      <w:pPr>
        <w:spacing w:after="0" w:line="240" w:lineRule="auto"/>
        <w:rPr>
          <w:rFonts w:ascii="Times New Roman" w:hAnsi="Times New Roman" w:cs="Times New Roman"/>
          <w:iCs/>
          <w:sz w:val="24"/>
          <w:szCs w:val="24"/>
        </w:rPr>
      </w:pPr>
      <w:r w:rsidRPr="00BA5EBA">
        <w:rPr>
          <w:rFonts w:ascii="Times New Roman" w:hAnsi="Times New Roman" w:cs="Times New Roman"/>
          <w:iCs/>
          <w:sz w:val="24"/>
          <w:szCs w:val="24"/>
        </w:rPr>
        <w:t>12. Кузнецов В.К. Основы техники и обучение способам передвижения на лыжах : учеб. пособие для студ. вузов физ. культуры / В.К. Кузнецов, М.В. Артеменко. – Малаховка : МГАФК, 2010. – 156 с.</w:t>
      </w:r>
    </w:p>
    <w:p w:rsidR="009F260C" w:rsidRPr="00BA5EBA" w:rsidRDefault="009F260C" w:rsidP="00372913">
      <w:pPr>
        <w:spacing w:after="0" w:line="240" w:lineRule="auto"/>
        <w:rPr>
          <w:rFonts w:ascii="Times New Roman" w:hAnsi="Times New Roman" w:cs="Times New Roman"/>
          <w:iCs/>
          <w:sz w:val="24"/>
          <w:szCs w:val="24"/>
        </w:rPr>
      </w:pPr>
      <w:r w:rsidRPr="00BA5EBA">
        <w:rPr>
          <w:rFonts w:ascii="Times New Roman" w:hAnsi="Times New Roman" w:cs="Times New Roman"/>
          <w:iCs/>
          <w:sz w:val="24"/>
          <w:szCs w:val="24"/>
        </w:rPr>
        <w:t xml:space="preserve">13. Легкая атлетика: учебник / ред. Н.Н. Чесноков, В.Г. Никитушкин. – М.: Физическая культура, 2010. – 448 с. </w:t>
      </w:r>
    </w:p>
    <w:p w:rsidR="009F260C" w:rsidRPr="00BA5EBA" w:rsidRDefault="009F260C" w:rsidP="00372913">
      <w:pPr>
        <w:spacing w:after="0" w:line="240" w:lineRule="auto"/>
        <w:rPr>
          <w:rFonts w:ascii="Times New Roman" w:hAnsi="Times New Roman" w:cs="Times New Roman"/>
          <w:iCs/>
          <w:sz w:val="24"/>
          <w:szCs w:val="24"/>
        </w:rPr>
      </w:pPr>
      <w:r w:rsidRPr="00BA5EBA">
        <w:rPr>
          <w:rFonts w:ascii="Times New Roman" w:hAnsi="Times New Roman" w:cs="Times New Roman"/>
          <w:iCs/>
          <w:sz w:val="24"/>
          <w:szCs w:val="24"/>
        </w:rPr>
        <w:t xml:space="preserve">14. Легкая атлетика : правила соревнований ВФЛА. – М. : Советский спорт, 2010. – 224 с. .         Локтев, С.А.  Легкая атлетика в детском и подростковом возрасте : практ. руководство для тренера / С.А. Локтев. – М. : Советский спорт, 2007. – 404 с. </w:t>
      </w:r>
    </w:p>
    <w:p w:rsidR="009F260C" w:rsidRPr="00BA5EBA" w:rsidRDefault="009F260C" w:rsidP="00372913">
      <w:pPr>
        <w:spacing w:after="0" w:line="240" w:lineRule="auto"/>
        <w:rPr>
          <w:rFonts w:ascii="Times New Roman" w:hAnsi="Times New Roman" w:cs="Times New Roman"/>
          <w:iCs/>
          <w:sz w:val="24"/>
          <w:szCs w:val="24"/>
        </w:rPr>
      </w:pPr>
      <w:r w:rsidRPr="00BA5EBA">
        <w:rPr>
          <w:rFonts w:ascii="Times New Roman" w:hAnsi="Times New Roman" w:cs="Times New Roman"/>
          <w:iCs/>
          <w:sz w:val="24"/>
          <w:szCs w:val="24"/>
        </w:rPr>
        <w:t xml:space="preserve">15. Лепешкин В.А.  Баскетбол. Подвижные и учебные игры : метод. пособие / В.А. Лепешкин. – М. : Советский спорт, 2011. – 98 с. </w:t>
      </w:r>
    </w:p>
    <w:p w:rsidR="009F260C" w:rsidRPr="00BA5EBA" w:rsidRDefault="009F260C" w:rsidP="00372913">
      <w:pPr>
        <w:spacing w:after="0" w:line="240" w:lineRule="auto"/>
        <w:rPr>
          <w:rFonts w:ascii="Times New Roman" w:hAnsi="Times New Roman" w:cs="Times New Roman"/>
          <w:iCs/>
          <w:sz w:val="24"/>
          <w:szCs w:val="24"/>
        </w:rPr>
      </w:pPr>
      <w:r w:rsidRPr="00BA5EBA">
        <w:rPr>
          <w:rFonts w:ascii="Times New Roman" w:hAnsi="Times New Roman" w:cs="Times New Roman"/>
          <w:iCs/>
          <w:sz w:val="24"/>
          <w:szCs w:val="24"/>
        </w:rPr>
        <w:t xml:space="preserve">16. Лепешкин В.А. Волейбол в школе: обучение тактике игры / В.А. Лепешкин. – Вып.1(13) . - М. : Чистые пруды, 2007. – 32 с. –  (Спорт в школе)  </w:t>
      </w:r>
    </w:p>
    <w:p w:rsidR="009F260C" w:rsidRPr="00BA5EBA" w:rsidRDefault="009F260C" w:rsidP="00372913">
      <w:pPr>
        <w:spacing w:after="0" w:line="240" w:lineRule="auto"/>
        <w:rPr>
          <w:rFonts w:ascii="Times New Roman" w:hAnsi="Times New Roman" w:cs="Times New Roman"/>
          <w:iCs/>
          <w:sz w:val="24"/>
          <w:szCs w:val="24"/>
        </w:rPr>
      </w:pPr>
      <w:r w:rsidRPr="00BA5EBA">
        <w:rPr>
          <w:rFonts w:ascii="Times New Roman" w:hAnsi="Times New Roman" w:cs="Times New Roman"/>
          <w:iCs/>
          <w:sz w:val="24"/>
          <w:szCs w:val="24"/>
        </w:rPr>
        <w:t xml:space="preserve">17. Лях В.И. Физическая культура. 10-11 классы: учеб. пособие для общеобразоват. учреждений / В.И. Лях, А.А. Зданевич. – 4-е изд. – М. : Просвещение, 2009. – 237 с. </w:t>
      </w:r>
    </w:p>
    <w:p w:rsidR="009F260C" w:rsidRPr="00BA5EBA" w:rsidRDefault="009F260C" w:rsidP="00372913">
      <w:pPr>
        <w:spacing w:after="0" w:line="240" w:lineRule="auto"/>
        <w:rPr>
          <w:rFonts w:ascii="Times New Roman" w:hAnsi="Times New Roman" w:cs="Times New Roman"/>
          <w:iCs/>
          <w:sz w:val="24"/>
          <w:szCs w:val="24"/>
        </w:rPr>
      </w:pPr>
      <w:r w:rsidRPr="00BA5EBA">
        <w:rPr>
          <w:rFonts w:ascii="Times New Roman" w:hAnsi="Times New Roman" w:cs="Times New Roman"/>
          <w:iCs/>
          <w:sz w:val="24"/>
          <w:szCs w:val="24"/>
        </w:rPr>
        <w:t>18. Макаров А.Г. Организация и судейство соревнований по лыжным гонкам : учеб. пособие / А.Г. Макаров, С.Г. Сорокин. – Омск : СибГУФК, 2008. – 140 с.</w:t>
      </w:r>
    </w:p>
    <w:p w:rsidR="009F260C" w:rsidRPr="00BA5EBA" w:rsidRDefault="009F260C" w:rsidP="00372913">
      <w:pPr>
        <w:spacing w:after="0" w:line="240" w:lineRule="auto"/>
        <w:rPr>
          <w:rFonts w:ascii="Times New Roman" w:hAnsi="Times New Roman" w:cs="Times New Roman"/>
          <w:iCs/>
          <w:sz w:val="24"/>
          <w:szCs w:val="24"/>
        </w:rPr>
      </w:pPr>
      <w:r w:rsidRPr="00BA5EBA">
        <w:rPr>
          <w:rFonts w:ascii="Times New Roman" w:hAnsi="Times New Roman" w:cs="Times New Roman"/>
          <w:iCs/>
          <w:sz w:val="24"/>
          <w:szCs w:val="24"/>
        </w:rPr>
        <w:t>19. Менхин Ю.В. Оздоровительная гимнастика: теория и методика : учеб. для вузов /Ю.В. Менхин, А.В. Менхин. – 2-е изд. перераб. и доп. – М.: Физкультура и спорт, 2009. – 432 с.</w:t>
      </w:r>
    </w:p>
    <w:p w:rsidR="009F260C" w:rsidRPr="00BA5EBA" w:rsidRDefault="009F260C" w:rsidP="00372913">
      <w:pPr>
        <w:spacing w:after="0" w:line="240" w:lineRule="auto"/>
        <w:rPr>
          <w:rFonts w:ascii="Times New Roman" w:hAnsi="Times New Roman" w:cs="Times New Roman"/>
          <w:iCs/>
          <w:sz w:val="24"/>
          <w:szCs w:val="24"/>
        </w:rPr>
      </w:pPr>
      <w:r w:rsidRPr="00BA5EBA">
        <w:rPr>
          <w:rFonts w:ascii="Times New Roman" w:hAnsi="Times New Roman" w:cs="Times New Roman"/>
          <w:iCs/>
          <w:sz w:val="24"/>
          <w:szCs w:val="24"/>
        </w:rPr>
        <w:t>20. Менхин А.В. Рекреативно-оздоровительная гимнастика: учебное пособие / А.В. Менхин. – М.: Физкультура  и спорт, 2007. – 160 с.</w:t>
      </w:r>
    </w:p>
    <w:p w:rsidR="009F260C" w:rsidRPr="00BA5EBA" w:rsidRDefault="009F260C" w:rsidP="00372913">
      <w:pPr>
        <w:spacing w:after="0" w:line="240" w:lineRule="auto"/>
        <w:rPr>
          <w:rFonts w:ascii="Times New Roman" w:hAnsi="Times New Roman" w:cs="Times New Roman"/>
          <w:sz w:val="24"/>
          <w:szCs w:val="24"/>
        </w:rPr>
      </w:pPr>
      <w:r w:rsidRPr="00BA5EBA">
        <w:rPr>
          <w:rFonts w:ascii="Times New Roman" w:hAnsi="Times New Roman" w:cs="Times New Roman"/>
          <w:iCs/>
          <w:sz w:val="24"/>
          <w:szCs w:val="24"/>
        </w:rPr>
        <w:t>21. Мини-футбол (футзал): судейство соревнований и правила игры : учебно-метод. пособие / А.Т. Шаргаев Ассоциация мини-футбола России. – М. : Советский спорт, 2010. – 116 с.</w:t>
      </w:r>
    </w:p>
    <w:p w:rsidR="009F260C" w:rsidRPr="00BA5EBA" w:rsidRDefault="009F260C" w:rsidP="00372913">
      <w:pPr>
        <w:spacing w:after="0" w:line="240" w:lineRule="auto"/>
        <w:rPr>
          <w:rFonts w:ascii="Times New Roman" w:hAnsi="Times New Roman" w:cs="Times New Roman"/>
          <w:iCs/>
          <w:sz w:val="24"/>
          <w:szCs w:val="24"/>
        </w:rPr>
      </w:pPr>
      <w:r w:rsidRPr="00BA5EBA">
        <w:rPr>
          <w:rFonts w:ascii="Times New Roman" w:hAnsi="Times New Roman" w:cs="Times New Roman"/>
          <w:iCs/>
          <w:sz w:val="24"/>
          <w:szCs w:val="24"/>
        </w:rPr>
        <w:t>22. Нестеровский, Д.И. Баскетбол: теория и методика обучения : учеб. пособие для студ. вузов / Д.И. Нестеровский. – 5-е изд., стер. – М. : Академия, 2010. – 336 с.</w:t>
      </w:r>
    </w:p>
    <w:p w:rsidR="009F260C" w:rsidRPr="00BA5EBA" w:rsidRDefault="009F260C" w:rsidP="00372913">
      <w:pPr>
        <w:spacing w:after="0" w:line="240" w:lineRule="auto"/>
        <w:rPr>
          <w:rFonts w:ascii="Times New Roman" w:hAnsi="Times New Roman" w:cs="Times New Roman"/>
          <w:iCs/>
          <w:sz w:val="24"/>
          <w:szCs w:val="24"/>
        </w:rPr>
      </w:pPr>
      <w:r w:rsidRPr="00BA5EBA">
        <w:rPr>
          <w:rFonts w:ascii="Times New Roman" w:hAnsi="Times New Roman" w:cs="Times New Roman"/>
          <w:iCs/>
          <w:sz w:val="24"/>
          <w:szCs w:val="24"/>
        </w:rPr>
        <w:t xml:space="preserve">23. Никитушкин В.Г. Легкая атлетика в школе : учеб. пособие / В.Г. Никитушкин, Г.Н. Германов. – Воронеж: Истоки, 2007. – 603 с. –  (Высш. проф. образование)  . </w:t>
      </w:r>
    </w:p>
    <w:p w:rsidR="009F260C" w:rsidRPr="00BA5EBA" w:rsidRDefault="009F260C" w:rsidP="00372913">
      <w:pPr>
        <w:tabs>
          <w:tab w:val="num" w:pos="0"/>
        </w:tabs>
        <w:spacing w:after="0" w:line="240" w:lineRule="auto"/>
        <w:rPr>
          <w:rFonts w:ascii="Times New Roman" w:hAnsi="Times New Roman" w:cs="Times New Roman"/>
          <w:sz w:val="24"/>
          <w:szCs w:val="24"/>
        </w:rPr>
      </w:pPr>
      <w:r w:rsidRPr="00BA5EBA">
        <w:rPr>
          <w:rFonts w:ascii="Times New Roman" w:hAnsi="Times New Roman" w:cs="Times New Roman"/>
          <w:sz w:val="24"/>
          <w:szCs w:val="24"/>
        </w:rPr>
        <w:t>24. Нормативное правовое обеспечение физической культуры и спорта лиц с ограниченными возможностями здоровья: сб. документов и материалов.  – М.: Советский спорт, 2009. – 256  с.</w:t>
      </w:r>
    </w:p>
    <w:p w:rsidR="009F260C" w:rsidRPr="00BA5EBA" w:rsidRDefault="009F260C" w:rsidP="00372913">
      <w:pPr>
        <w:spacing w:after="0" w:line="240" w:lineRule="auto"/>
        <w:rPr>
          <w:rFonts w:ascii="Times New Roman" w:hAnsi="Times New Roman" w:cs="Times New Roman"/>
          <w:iCs/>
          <w:sz w:val="24"/>
          <w:szCs w:val="24"/>
        </w:rPr>
      </w:pPr>
      <w:r w:rsidRPr="00BA5EBA">
        <w:rPr>
          <w:rFonts w:ascii="Times New Roman" w:hAnsi="Times New Roman" w:cs="Times New Roman"/>
          <w:iCs/>
          <w:sz w:val="24"/>
          <w:szCs w:val="24"/>
        </w:rPr>
        <w:t xml:space="preserve">25. Официальные правила баскетбола 2008. – Пекин, 2009. – 138 с. </w:t>
      </w:r>
    </w:p>
    <w:p w:rsidR="009F260C" w:rsidRPr="00BA5EBA" w:rsidRDefault="009F260C" w:rsidP="00372913">
      <w:pPr>
        <w:spacing w:after="0" w:line="240" w:lineRule="auto"/>
        <w:rPr>
          <w:rFonts w:ascii="Times New Roman" w:hAnsi="Times New Roman" w:cs="Times New Roman"/>
          <w:iCs/>
          <w:sz w:val="24"/>
          <w:szCs w:val="24"/>
        </w:rPr>
      </w:pPr>
      <w:r w:rsidRPr="00BA5EBA">
        <w:rPr>
          <w:rFonts w:ascii="Times New Roman" w:hAnsi="Times New Roman" w:cs="Times New Roman"/>
          <w:iCs/>
          <w:sz w:val="24"/>
          <w:szCs w:val="24"/>
        </w:rPr>
        <w:t>Подвижные игры: учебник / Л.В. Былеева, И.М. Коротков, Р.В. Климкова [и др.]. – М. : Физическая культура, 2007. – 288 с. .</w:t>
      </w:r>
    </w:p>
    <w:p w:rsidR="009F260C" w:rsidRPr="00BA5EBA" w:rsidRDefault="009F260C" w:rsidP="00372913">
      <w:pPr>
        <w:tabs>
          <w:tab w:val="left" w:pos="180"/>
        </w:tabs>
        <w:spacing w:after="0" w:line="240" w:lineRule="auto"/>
        <w:rPr>
          <w:rFonts w:ascii="Times New Roman" w:hAnsi="Times New Roman" w:cs="Times New Roman"/>
          <w:sz w:val="24"/>
          <w:szCs w:val="24"/>
        </w:rPr>
      </w:pPr>
      <w:r w:rsidRPr="00BA5EBA">
        <w:rPr>
          <w:rFonts w:ascii="Times New Roman" w:hAnsi="Times New Roman" w:cs="Times New Roman"/>
          <w:sz w:val="24"/>
          <w:szCs w:val="24"/>
        </w:rPr>
        <w:t>26. Положение о порядке проведения практики студентов образовательных учреждений профессионального высшего образования: Приложение к Приказу Минобразования России от 25.03.2003 № 1154.</w:t>
      </w:r>
    </w:p>
    <w:p w:rsidR="009F260C" w:rsidRPr="00BA5EBA" w:rsidRDefault="009F260C" w:rsidP="00372913">
      <w:pPr>
        <w:spacing w:after="0" w:line="240" w:lineRule="auto"/>
        <w:rPr>
          <w:rFonts w:ascii="Times New Roman" w:hAnsi="Times New Roman" w:cs="Times New Roman"/>
          <w:iCs/>
          <w:sz w:val="24"/>
          <w:szCs w:val="24"/>
        </w:rPr>
      </w:pPr>
      <w:r w:rsidRPr="00BA5EBA">
        <w:rPr>
          <w:rFonts w:ascii="Times New Roman" w:hAnsi="Times New Roman" w:cs="Times New Roman"/>
          <w:iCs/>
          <w:sz w:val="24"/>
          <w:szCs w:val="24"/>
        </w:rPr>
        <w:t>27. Правила соревнований по лыжным гонкам / ред. В.А. Логинов. – М. : Светотон, 2007. – 160 с.</w:t>
      </w:r>
    </w:p>
    <w:p w:rsidR="009F260C" w:rsidRPr="00BA5EBA" w:rsidRDefault="009F260C" w:rsidP="00372913">
      <w:pPr>
        <w:spacing w:after="0" w:line="240" w:lineRule="auto"/>
        <w:rPr>
          <w:rFonts w:ascii="Times New Roman" w:hAnsi="Times New Roman" w:cs="Times New Roman"/>
          <w:iCs/>
          <w:sz w:val="24"/>
          <w:szCs w:val="24"/>
        </w:rPr>
      </w:pPr>
      <w:r w:rsidRPr="00BA5EBA">
        <w:rPr>
          <w:rFonts w:ascii="Times New Roman" w:hAnsi="Times New Roman" w:cs="Times New Roman"/>
          <w:iCs/>
          <w:sz w:val="24"/>
          <w:szCs w:val="24"/>
        </w:rPr>
        <w:t>28. Старовойтова О.Л. Основы физкультурно-оздоровительной работы в школах-интернатах : учеб. пособие / О.Л. Старовойтова. – Смоленск : СГАФКСТ, 2010. – 182 с.</w:t>
      </w:r>
    </w:p>
    <w:p w:rsidR="009F260C" w:rsidRPr="00BA5EBA" w:rsidRDefault="009F260C" w:rsidP="00372913">
      <w:pPr>
        <w:spacing w:after="0" w:line="240" w:lineRule="auto"/>
        <w:rPr>
          <w:rFonts w:ascii="Times New Roman" w:hAnsi="Times New Roman" w:cs="Times New Roman"/>
          <w:iCs/>
          <w:sz w:val="24"/>
          <w:szCs w:val="24"/>
        </w:rPr>
      </w:pPr>
      <w:r w:rsidRPr="00BA5EBA">
        <w:rPr>
          <w:rFonts w:ascii="Times New Roman" w:hAnsi="Times New Roman" w:cs="Times New Roman"/>
          <w:iCs/>
          <w:sz w:val="24"/>
          <w:szCs w:val="24"/>
        </w:rPr>
        <w:t xml:space="preserve">Тихонов, В.Н. Технология урока гимнастики в школе: учеб. пособие для студ. вузов физ. культуры / В.Н. Тихонов, С.В. Лепешкина, Л.М. Орлова. – Малаховка : МГАФК, 2011. – </w:t>
      </w:r>
    </w:p>
    <w:p w:rsidR="009F260C" w:rsidRPr="00BA5EBA" w:rsidRDefault="009F260C" w:rsidP="00372913">
      <w:pPr>
        <w:spacing w:after="0" w:line="240" w:lineRule="auto"/>
        <w:rPr>
          <w:rFonts w:ascii="Times New Roman" w:hAnsi="Times New Roman" w:cs="Times New Roman"/>
          <w:iCs/>
          <w:sz w:val="24"/>
          <w:szCs w:val="24"/>
        </w:rPr>
      </w:pPr>
      <w:r w:rsidRPr="00BA5EBA">
        <w:rPr>
          <w:rFonts w:ascii="Times New Roman" w:hAnsi="Times New Roman" w:cs="Times New Roman"/>
          <w:iCs/>
          <w:sz w:val="24"/>
          <w:szCs w:val="24"/>
        </w:rPr>
        <w:t>116 с.</w:t>
      </w:r>
    </w:p>
    <w:p w:rsidR="009F260C" w:rsidRPr="00BA5EBA" w:rsidRDefault="009F260C" w:rsidP="00372913">
      <w:pPr>
        <w:spacing w:after="0" w:line="240" w:lineRule="auto"/>
        <w:rPr>
          <w:rFonts w:ascii="Times New Roman" w:hAnsi="Times New Roman" w:cs="Times New Roman"/>
          <w:iCs/>
          <w:sz w:val="24"/>
          <w:szCs w:val="24"/>
        </w:rPr>
      </w:pPr>
      <w:r w:rsidRPr="00BA5EBA">
        <w:rPr>
          <w:rFonts w:ascii="Times New Roman" w:hAnsi="Times New Roman" w:cs="Times New Roman"/>
          <w:iCs/>
          <w:sz w:val="24"/>
          <w:szCs w:val="24"/>
        </w:rPr>
        <w:lastRenderedPageBreak/>
        <w:t xml:space="preserve"> 29. Физическая культура. 1-11 классы: развернутое тематическое планирование по комплексной программе / авт.-сост. М.И. Васильева, И.А. Гордияш, О.Н. Камышанова [и др.]. – Волгоград: Учитель, 2010. – 183 с. </w:t>
      </w:r>
    </w:p>
    <w:p w:rsidR="009F260C" w:rsidRPr="00BA5EBA" w:rsidRDefault="009F260C" w:rsidP="00372913">
      <w:pPr>
        <w:spacing w:after="0" w:line="240" w:lineRule="auto"/>
        <w:rPr>
          <w:rFonts w:ascii="Times New Roman" w:hAnsi="Times New Roman" w:cs="Times New Roman"/>
          <w:iCs/>
          <w:sz w:val="24"/>
          <w:szCs w:val="24"/>
        </w:rPr>
      </w:pPr>
      <w:r w:rsidRPr="00BA5EBA">
        <w:rPr>
          <w:rFonts w:ascii="Times New Roman" w:hAnsi="Times New Roman" w:cs="Times New Roman"/>
          <w:iCs/>
          <w:sz w:val="24"/>
          <w:szCs w:val="24"/>
        </w:rPr>
        <w:t xml:space="preserve"> 30. Физическое воспитание в школе / авт.-сост. Е.Л. Гордияш, И.В. Жигульская,  Г.А. Ильина [и др.]. – Волгоград: Учитель, 2008. – 379 с.</w:t>
      </w:r>
    </w:p>
    <w:p w:rsidR="009F260C" w:rsidRPr="00BA5EBA" w:rsidRDefault="009F260C" w:rsidP="00372913">
      <w:pPr>
        <w:spacing w:after="0" w:line="240" w:lineRule="auto"/>
        <w:rPr>
          <w:rFonts w:ascii="Times New Roman" w:hAnsi="Times New Roman" w:cs="Times New Roman"/>
          <w:iCs/>
          <w:sz w:val="24"/>
          <w:szCs w:val="24"/>
        </w:rPr>
      </w:pPr>
      <w:r w:rsidRPr="00BA5EBA">
        <w:rPr>
          <w:rFonts w:ascii="Times New Roman" w:hAnsi="Times New Roman" w:cs="Times New Roman"/>
          <w:iCs/>
          <w:sz w:val="24"/>
          <w:szCs w:val="24"/>
        </w:rPr>
        <w:t>31. Физкультура. 2 класс: поурочные планы / авт.-сост. М.В. Видякин. - Волгоград: Учитель, 2007. – 159 с.</w:t>
      </w:r>
    </w:p>
    <w:p w:rsidR="009F260C" w:rsidRPr="00BA5EBA" w:rsidRDefault="009F260C" w:rsidP="00372913">
      <w:pPr>
        <w:spacing w:after="0" w:line="240" w:lineRule="auto"/>
        <w:rPr>
          <w:rFonts w:ascii="Times New Roman" w:hAnsi="Times New Roman" w:cs="Times New Roman"/>
          <w:iCs/>
          <w:sz w:val="24"/>
          <w:szCs w:val="24"/>
        </w:rPr>
      </w:pPr>
      <w:r w:rsidRPr="00BA5EBA">
        <w:rPr>
          <w:rFonts w:ascii="Times New Roman" w:hAnsi="Times New Roman" w:cs="Times New Roman"/>
          <w:iCs/>
          <w:sz w:val="24"/>
          <w:szCs w:val="24"/>
        </w:rPr>
        <w:t xml:space="preserve"> 32. Физкультура. 3 класс: поурочные планы / авт.-сост. М.С. Блудилина, С.В. Емельянов. - Волгоград: Учитель, 2007. – 108 с.</w:t>
      </w:r>
    </w:p>
    <w:p w:rsidR="009F260C" w:rsidRPr="00BA5EBA" w:rsidRDefault="009F260C" w:rsidP="00372913">
      <w:pPr>
        <w:spacing w:after="0" w:line="240" w:lineRule="auto"/>
        <w:rPr>
          <w:rFonts w:ascii="Times New Roman" w:hAnsi="Times New Roman" w:cs="Times New Roman"/>
          <w:iCs/>
          <w:sz w:val="24"/>
          <w:szCs w:val="24"/>
        </w:rPr>
      </w:pPr>
      <w:r w:rsidRPr="00BA5EBA">
        <w:rPr>
          <w:rFonts w:ascii="Times New Roman" w:hAnsi="Times New Roman" w:cs="Times New Roman"/>
          <w:iCs/>
          <w:sz w:val="24"/>
          <w:szCs w:val="24"/>
        </w:rPr>
        <w:t>33. Физкультура. 5 класс: поурочные планы / авт.-сост. Г.В. Бондаренкова, Н.И. Коваленко, А.Ю. Уточкин. Изд. 2-е перераб. – Волгоград: Учитель, 2012. – 183 с.</w:t>
      </w:r>
    </w:p>
    <w:p w:rsidR="009F260C" w:rsidRPr="00BA5EBA" w:rsidRDefault="009F260C" w:rsidP="00372913">
      <w:pPr>
        <w:spacing w:after="0" w:line="240" w:lineRule="auto"/>
        <w:rPr>
          <w:rFonts w:ascii="Times New Roman" w:hAnsi="Times New Roman" w:cs="Times New Roman"/>
          <w:iCs/>
          <w:sz w:val="24"/>
          <w:szCs w:val="24"/>
        </w:rPr>
      </w:pPr>
      <w:r w:rsidRPr="00BA5EBA">
        <w:rPr>
          <w:rFonts w:ascii="Times New Roman" w:hAnsi="Times New Roman" w:cs="Times New Roman"/>
          <w:iCs/>
          <w:sz w:val="24"/>
          <w:szCs w:val="24"/>
        </w:rPr>
        <w:t>34. Физкультура. 7 класс: поурочные планы / авт.-сост. Г.В. Бондаренкова, Н.И. Коваленко, А.Ю. Уточкин. Изд. 2-е перераб. - Волгоград: Учитель, 2012. – 156 с..</w:t>
      </w:r>
    </w:p>
    <w:p w:rsidR="009F260C" w:rsidRPr="00BA5EBA" w:rsidRDefault="009F260C" w:rsidP="00372913">
      <w:pPr>
        <w:spacing w:after="0" w:line="240" w:lineRule="auto"/>
        <w:rPr>
          <w:rFonts w:ascii="Times New Roman" w:hAnsi="Times New Roman" w:cs="Times New Roman"/>
          <w:iCs/>
          <w:sz w:val="24"/>
          <w:szCs w:val="24"/>
        </w:rPr>
      </w:pPr>
      <w:r w:rsidRPr="00BA5EBA">
        <w:rPr>
          <w:rFonts w:ascii="Times New Roman" w:hAnsi="Times New Roman" w:cs="Times New Roman"/>
          <w:iCs/>
          <w:sz w:val="24"/>
          <w:szCs w:val="24"/>
        </w:rPr>
        <w:t xml:space="preserve"> 35. Физкультура. 9 класс: поурочные планы / авт.-сост. Г.В. Бондаренкова. - Волгоград : Учитель, 2007. – 217 с.</w:t>
      </w:r>
    </w:p>
    <w:p w:rsidR="009F260C" w:rsidRPr="00BA5EBA" w:rsidRDefault="009F260C" w:rsidP="00372913">
      <w:pPr>
        <w:spacing w:after="0" w:line="240" w:lineRule="auto"/>
        <w:rPr>
          <w:rFonts w:ascii="Times New Roman" w:hAnsi="Times New Roman" w:cs="Times New Roman"/>
          <w:sz w:val="24"/>
          <w:szCs w:val="24"/>
        </w:rPr>
      </w:pPr>
      <w:r w:rsidRPr="00BA5EBA">
        <w:rPr>
          <w:rFonts w:ascii="Times New Roman" w:hAnsi="Times New Roman" w:cs="Times New Roman"/>
          <w:iCs/>
          <w:sz w:val="24"/>
          <w:szCs w:val="24"/>
        </w:rPr>
        <w:t xml:space="preserve"> </w:t>
      </w:r>
      <w:r w:rsidRPr="00BA5EBA">
        <w:rPr>
          <w:rFonts w:ascii="Times New Roman" w:hAnsi="Times New Roman" w:cs="Times New Roman"/>
          <w:sz w:val="24"/>
          <w:szCs w:val="24"/>
        </w:rPr>
        <w:t>36. Периодические издания по профилю специальности:</w:t>
      </w:r>
    </w:p>
    <w:p w:rsidR="009F260C" w:rsidRPr="00BA5EBA" w:rsidRDefault="009F260C" w:rsidP="00372913">
      <w:pPr>
        <w:numPr>
          <w:ilvl w:val="0"/>
          <w:numId w:val="3"/>
        </w:numPr>
        <w:tabs>
          <w:tab w:val="num" w:pos="0"/>
          <w:tab w:val="left" w:pos="360"/>
          <w:tab w:val="left" w:pos="1152"/>
        </w:tabs>
        <w:autoSpaceDE w:val="0"/>
        <w:autoSpaceDN w:val="0"/>
        <w:spacing w:after="0" w:line="240" w:lineRule="auto"/>
        <w:ind w:left="0" w:firstLine="0"/>
        <w:jc w:val="both"/>
        <w:rPr>
          <w:rFonts w:ascii="Times New Roman" w:hAnsi="Times New Roman" w:cs="Times New Roman"/>
          <w:sz w:val="24"/>
          <w:szCs w:val="24"/>
        </w:rPr>
      </w:pPr>
      <w:r w:rsidRPr="00BA5EBA">
        <w:rPr>
          <w:rFonts w:ascii="Times New Roman" w:hAnsi="Times New Roman" w:cs="Times New Roman"/>
          <w:sz w:val="24"/>
          <w:szCs w:val="24"/>
        </w:rPr>
        <w:t>Теория и практика физической культуры;</w:t>
      </w:r>
    </w:p>
    <w:p w:rsidR="009F260C" w:rsidRPr="00BA5EBA" w:rsidRDefault="009F260C" w:rsidP="00372913">
      <w:pPr>
        <w:numPr>
          <w:ilvl w:val="0"/>
          <w:numId w:val="3"/>
        </w:numPr>
        <w:tabs>
          <w:tab w:val="num" w:pos="0"/>
          <w:tab w:val="left" w:pos="360"/>
          <w:tab w:val="left" w:pos="1152"/>
        </w:tabs>
        <w:autoSpaceDE w:val="0"/>
        <w:autoSpaceDN w:val="0"/>
        <w:spacing w:after="0" w:line="240" w:lineRule="auto"/>
        <w:ind w:left="0" w:firstLine="0"/>
        <w:jc w:val="both"/>
        <w:rPr>
          <w:rFonts w:ascii="Times New Roman" w:hAnsi="Times New Roman" w:cs="Times New Roman"/>
          <w:sz w:val="24"/>
          <w:szCs w:val="24"/>
        </w:rPr>
      </w:pPr>
      <w:r w:rsidRPr="00BA5EBA">
        <w:rPr>
          <w:rFonts w:ascii="Times New Roman" w:hAnsi="Times New Roman" w:cs="Times New Roman"/>
          <w:sz w:val="24"/>
          <w:szCs w:val="24"/>
        </w:rPr>
        <w:t>Тренер;</w:t>
      </w:r>
    </w:p>
    <w:p w:rsidR="009F260C" w:rsidRPr="00BA5EBA" w:rsidRDefault="009F260C" w:rsidP="00372913">
      <w:pPr>
        <w:numPr>
          <w:ilvl w:val="0"/>
          <w:numId w:val="3"/>
        </w:numPr>
        <w:tabs>
          <w:tab w:val="num" w:pos="0"/>
          <w:tab w:val="left" w:pos="360"/>
          <w:tab w:val="left" w:pos="1152"/>
        </w:tabs>
        <w:autoSpaceDE w:val="0"/>
        <w:autoSpaceDN w:val="0"/>
        <w:spacing w:after="0" w:line="240" w:lineRule="auto"/>
        <w:ind w:left="0" w:firstLine="0"/>
        <w:jc w:val="both"/>
        <w:rPr>
          <w:rFonts w:ascii="Times New Roman" w:hAnsi="Times New Roman" w:cs="Times New Roman"/>
          <w:sz w:val="24"/>
          <w:szCs w:val="24"/>
        </w:rPr>
      </w:pPr>
      <w:r w:rsidRPr="00BA5EBA">
        <w:rPr>
          <w:rFonts w:ascii="Times New Roman" w:hAnsi="Times New Roman" w:cs="Times New Roman"/>
          <w:sz w:val="24"/>
          <w:szCs w:val="24"/>
        </w:rPr>
        <w:t>Физическая культура: воспитание, образование, тренировка;</w:t>
      </w:r>
    </w:p>
    <w:p w:rsidR="009F260C" w:rsidRPr="00BA5EBA" w:rsidRDefault="009F260C" w:rsidP="00372913">
      <w:pPr>
        <w:numPr>
          <w:ilvl w:val="0"/>
          <w:numId w:val="3"/>
        </w:numPr>
        <w:tabs>
          <w:tab w:val="num" w:pos="0"/>
          <w:tab w:val="left" w:pos="360"/>
          <w:tab w:val="left" w:pos="1152"/>
        </w:tabs>
        <w:autoSpaceDE w:val="0"/>
        <w:autoSpaceDN w:val="0"/>
        <w:spacing w:after="0" w:line="240" w:lineRule="auto"/>
        <w:ind w:left="0" w:firstLine="0"/>
        <w:jc w:val="both"/>
        <w:rPr>
          <w:rFonts w:ascii="Times New Roman" w:hAnsi="Times New Roman" w:cs="Times New Roman"/>
          <w:sz w:val="24"/>
          <w:szCs w:val="24"/>
        </w:rPr>
      </w:pPr>
      <w:r w:rsidRPr="00BA5EBA">
        <w:rPr>
          <w:rFonts w:ascii="Times New Roman" w:hAnsi="Times New Roman" w:cs="Times New Roman"/>
          <w:sz w:val="24"/>
          <w:szCs w:val="24"/>
        </w:rPr>
        <w:t>Адаптивная физическая культура;</w:t>
      </w:r>
    </w:p>
    <w:p w:rsidR="009F260C" w:rsidRPr="00BA5EBA" w:rsidRDefault="009F260C" w:rsidP="00372913">
      <w:pPr>
        <w:numPr>
          <w:ilvl w:val="0"/>
          <w:numId w:val="3"/>
        </w:numPr>
        <w:tabs>
          <w:tab w:val="num" w:pos="0"/>
          <w:tab w:val="left" w:pos="360"/>
          <w:tab w:val="left" w:pos="1152"/>
        </w:tabs>
        <w:autoSpaceDE w:val="0"/>
        <w:autoSpaceDN w:val="0"/>
        <w:spacing w:after="0" w:line="240" w:lineRule="auto"/>
        <w:ind w:left="0" w:firstLine="0"/>
        <w:jc w:val="both"/>
        <w:rPr>
          <w:rFonts w:ascii="Times New Roman" w:hAnsi="Times New Roman" w:cs="Times New Roman"/>
          <w:sz w:val="24"/>
          <w:szCs w:val="24"/>
        </w:rPr>
      </w:pPr>
      <w:r w:rsidRPr="00BA5EBA">
        <w:rPr>
          <w:rFonts w:ascii="Times New Roman" w:hAnsi="Times New Roman" w:cs="Times New Roman"/>
          <w:sz w:val="24"/>
          <w:szCs w:val="24"/>
        </w:rPr>
        <w:t>Физическая культура в школе;</w:t>
      </w:r>
    </w:p>
    <w:p w:rsidR="009F260C" w:rsidRPr="00BA5EBA" w:rsidRDefault="009F260C" w:rsidP="00372913">
      <w:pPr>
        <w:numPr>
          <w:ilvl w:val="0"/>
          <w:numId w:val="3"/>
        </w:numPr>
        <w:tabs>
          <w:tab w:val="num" w:pos="0"/>
          <w:tab w:val="left" w:pos="360"/>
          <w:tab w:val="left" w:pos="1152"/>
        </w:tabs>
        <w:autoSpaceDE w:val="0"/>
        <w:autoSpaceDN w:val="0"/>
        <w:spacing w:after="0" w:line="240" w:lineRule="auto"/>
        <w:ind w:left="0" w:firstLine="0"/>
        <w:jc w:val="both"/>
        <w:rPr>
          <w:rFonts w:ascii="Times New Roman" w:hAnsi="Times New Roman" w:cs="Times New Roman"/>
          <w:sz w:val="24"/>
          <w:szCs w:val="24"/>
        </w:rPr>
      </w:pPr>
      <w:r w:rsidRPr="00BA5EBA">
        <w:rPr>
          <w:rFonts w:ascii="Times New Roman" w:hAnsi="Times New Roman" w:cs="Times New Roman"/>
          <w:sz w:val="24"/>
          <w:szCs w:val="24"/>
        </w:rPr>
        <w:t>Спорт в школе;</w:t>
      </w:r>
    </w:p>
    <w:p w:rsidR="009F260C" w:rsidRPr="00BA5EBA" w:rsidRDefault="009F260C" w:rsidP="00372913">
      <w:pPr>
        <w:numPr>
          <w:ilvl w:val="0"/>
          <w:numId w:val="3"/>
        </w:numPr>
        <w:tabs>
          <w:tab w:val="clear" w:pos="1605"/>
          <w:tab w:val="left" w:pos="0"/>
          <w:tab w:val="left" w:pos="360"/>
        </w:tabs>
        <w:autoSpaceDE w:val="0"/>
        <w:autoSpaceDN w:val="0"/>
        <w:spacing w:after="0" w:line="240" w:lineRule="auto"/>
        <w:ind w:left="0" w:firstLine="0"/>
        <w:jc w:val="both"/>
        <w:rPr>
          <w:rFonts w:ascii="Times New Roman" w:hAnsi="Times New Roman" w:cs="Times New Roman"/>
          <w:sz w:val="24"/>
          <w:szCs w:val="24"/>
        </w:rPr>
      </w:pPr>
      <w:r w:rsidRPr="00BA5EBA">
        <w:rPr>
          <w:rFonts w:ascii="Times New Roman" w:hAnsi="Times New Roman" w:cs="Times New Roman"/>
          <w:sz w:val="24"/>
          <w:szCs w:val="24"/>
        </w:rPr>
        <w:t>Физкультура и спорт.</w:t>
      </w:r>
    </w:p>
    <w:p w:rsidR="009F260C" w:rsidRPr="00BA5EBA" w:rsidRDefault="009F260C" w:rsidP="00372913">
      <w:pPr>
        <w:tabs>
          <w:tab w:val="num" w:pos="0"/>
        </w:tabs>
        <w:spacing w:after="0" w:line="240" w:lineRule="auto"/>
        <w:ind w:firstLine="540"/>
        <w:rPr>
          <w:rFonts w:ascii="Times New Roman" w:hAnsi="Times New Roman" w:cs="Times New Roman"/>
          <w:sz w:val="24"/>
          <w:szCs w:val="24"/>
        </w:rPr>
      </w:pPr>
    </w:p>
    <w:p w:rsidR="009F260C" w:rsidRPr="00BA5EBA" w:rsidRDefault="009F260C" w:rsidP="00372913">
      <w:pPr>
        <w:pStyle w:val="1"/>
        <w:keepLines w:val="0"/>
        <w:spacing w:before="0"/>
        <w:rPr>
          <w:rFonts w:ascii="Times New Roman" w:hAnsi="Times New Roman" w:cs="Times New Roman"/>
          <w:color w:val="auto"/>
          <w:sz w:val="24"/>
          <w:szCs w:val="24"/>
        </w:rPr>
      </w:pPr>
      <w:bookmarkStart w:id="71" w:name="_Toc403384569"/>
      <w:bookmarkStart w:id="72" w:name="_Toc403481609"/>
      <w:r w:rsidRPr="00BA5EBA">
        <w:rPr>
          <w:rFonts w:ascii="Times New Roman" w:hAnsi="Times New Roman" w:cs="Times New Roman"/>
          <w:color w:val="auto"/>
          <w:sz w:val="24"/>
          <w:szCs w:val="24"/>
        </w:rPr>
        <w:t>ПЕРЕЧЕНЬ РЕСУРСОВ ИНФОРМАЦИОННО-КОММУНИКАЦИОННОЙ СЕТИ «ИНТЕРНЕТ»</w:t>
      </w:r>
      <w:bookmarkEnd w:id="71"/>
      <w:bookmarkEnd w:id="72"/>
    </w:p>
    <w:bookmarkStart w:id="73" w:name="_Toc403384570"/>
    <w:bookmarkStart w:id="74" w:name="_Toc403481610"/>
    <w:p w:rsidR="009F260C" w:rsidRPr="00BA5EBA" w:rsidRDefault="00F75359" w:rsidP="00372913">
      <w:pPr>
        <w:spacing w:after="0" w:line="240" w:lineRule="auto"/>
        <w:jc w:val="both"/>
        <w:rPr>
          <w:rFonts w:ascii="Times New Roman" w:hAnsi="Times New Roman" w:cs="Times New Roman"/>
          <w:sz w:val="24"/>
          <w:szCs w:val="24"/>
          <w:u w:val="single"/>
        </w:rPr>
      </w:pPr>
      <w:r w:rsidRPr="00BA5EBA">
        <w:rPr>
          <w:rFonts w:ascii="Times New Roman" w:hAnsi="Times New Roman" w:cs="Times New Roman"/>
          <w:sz w:val="24"/>
          <w:szCs w:val="24"/>
          <w:lang w:val="en-US"/>
        </w:rPr>
        <w:fldChar w:fldCharType="begin"/>
      </w:r>
      <w:r w:rsidR="009F260C" w:rsidRPr="00BA5EBA">
        <w:rPr>
          <w:rFonts w:ascii="Times New Roman" w:hAnsi="Times New Roman" w:cs="Times New Roman"/>
          <w:sz w:val="24"/>
          <w:szCs w:val="24"/>
        </w:rPr>
        <w:instrText xml:space="preserve"> </w:instrText>
      </w:r>
      <w:r w:rsidR="009F260C" w:rsidRPr="00BA5EBA">
        <w:rPr>
          <w:rFonts w:ascii="Times New Roman" w:hAnsi="Times New Roman" w:cs="Times New Roman"/>
          <w:sz w:val="24"/>
          <w:szCs w:val="24"/>
          <w:lang w:val="en-US"/>
        </w:rPr>
        <w:instrText>HYPERLINK</w:instrText>
      </w:r>
      <w:r w:rsidR="009F260C" w:rsidRPr="00BA5EBA">
        <w:rPr>
          <w:rFonts w:ascii="Times New Roman" w:hAnsi="Times New Roman" w:cs="Times New Roman"/>
          <w:sz w:val="24"/>
          <w:szCs w:val="24"/>
        </w:rPr>
        <w:instrText xml:space="preserve"> "</w:instrText>
      </w:r>
      <w:r w:rsidR="009F260C" w:rsidRPr="00BA5EBA">
        <w:rPr>
          <w:rFonts w:ascii="Times New Roman" w:hAnsi="Times New Roman" w:cs="Times New Roman"/>
          <w:sz w:val="24"/>
          <w:szCs w:val="24"/>
          <w:lang w:val="en-US"/>
        </w:rPr>
        <w:instrText>http</w:instrText>
      </w:r>
      <w:r w:rsidR="009F260C" w:rsidRPr="00BA5EBA">
        <w:rPr>
          <w:rFonts w:ascii="Times New Roman" w:hAnsi="Times New Roman" w:cs="Times New Roman"/>
          <w:sz w:val="24"/>
          <w:szCs w:val="24"/>
        </w:rPr>
        <w:instrText>://</w:instrText>
      </w:r>
      <w:r w:rsidR="009F260C" w:rsidRPr="00BA5EBA">
        <w:rPr>
          <w:rFonts w:ascii="Times New Roman" w:hAnsi="Times New Roman" w:cs="Times New Roman"/>
          <w:sz w:val="24"/>
          <w:szCs w:val="24"/>
          <w:lang w:val="en-US"/>
        </w:rPr>
        <w:instrText>rucont</w:instrText>
      </w:r>
      <w:r w:rsidR="009F260C" w:rsidRPr="00BA5EBA">
        <w:rPr>
          <w:rFonts w:ascii="Times New Roman" w:hAnsi="Times New Roman" w:cs="Times New Roman"/>
          <w:sz w:val="24"/>
          <w:szCs w:val="24"/>
        </w:rPr>
        <w:instrText>.</w:instrText>
      </w:r>
      <w:r w:rsidR="009F260C" w:rsidRPr="00BA5EBA">
        <w:rPr>
          <w:rFonts w:ascii="Times New Roman" w:hAnsi="Times New Roman" w:cs="Times New Roman"/>
          <w:sz w:val="24"/>
          <w:szCs w:val="24"/>
          <w:lang w:val="en-US"/>
        </w:rPr>
        <w:instrText>ru</w:instrText>
      </w:r>
      <w:r w:rsidR="009F260C" w:rsidRPr="00BA5EBA">
        <w:rPr>
          <w:rFonts w:ascii="Times New Roman" w:hAnsi="Times New Roman" w:cs="Times New Roman"/>
          <w:sz w:val="24"/>
          <w:szCs w:val="24"/>
        </w:rPr>
        <w:instrText>/</w:instrText>
      </w:r>
      <w:r w:rsidR="009F260C" w:rsidRPr="00BA5EBA">
        <w:rPr>
          <w:rFonts w:ascii="Times New Roman" w:hAnsi="Times New Roman" w:cs="Times New Roman"/>
          <w:sz w:val="24"/>
          <w:szCs w:val="24"/>
          <w:lang w:val="en-US"/>
        </w:rPr>
        <w:instrText>collections</w:instrText>
      </w:r>
      <w:r w:rsidR="009F260C" w:rsidRPr="00BA5EBA">
        <w:rPr>
          <w:rFonts w:ascii="Times New Roman" w:hAnsi="Times New Roman" w:cs="Times New Roman"/>
          <w:sz w:val="24"/>
          <w:szCs w:val="24"/>
        </w:rPr>
        <w:instrText>/814?</w:instrText>
      </w:r>
      <w:r w:rsidR="009F260C" w:rsidRPr="00BA5EBA">
        <w:rPr>
          <w:rFonts w:ascii="Times New Roman" w:hAnsi="Times New Roman" w:cs="Times New Roman"/>
          <w:sz w:val="24"/>
          <w:szCs w:val="24"/>
          <w:lang w:val="en-US"/>
        </w:rPr>
        <w:instrText>isb</w:instrText>
      </w:r>
      <w:r w:rsidR="009F260C" w:rsidRPr="00BA5EBA">
        <w:rPr>
          <w:rFonts w:ascii="Times New Roman" w:hAnsi="Times New Roman" w:cs="Times New Roman"/>
          <w:sz w:val="24"/>
          <w:szCs w:val="24"/>
        </w:rPr>
        <w:instrText>2</w:instrText>
      </w:r>
      <w:r w:rsidR="009F260C" w:rsidRPr="00BA5EBA">
        <w:rPr>
          <w:rFonts w:ascii="Times New Roman" w:hAnsi="Times New Roman" w:cs="Times New Roman"/>
          <w:sz w:val="24"/>
          <w:szCs w:val="24"/>
          <w:lang w:val="en-US"/>
        </w:rPr>
        <w:instrText>b</w:instrText>
      </w:r>
      <w:r w:rsidR="009F260C" w:rsidRPr="00BA5EBA">
        <w:rPr>
          <w:rFonts w:ascii="Times New Roman" w:hAnsi="Times New Roman" w:cs="Times New Roman"/>
          <w:sz w:val="24"/>
          <w:szCs w:val="24"/>
        </w:rPr>
        <w:instrText>=</w:instrText>
      </w:r>
      <w:r w:rsidR="009F260C" w:rsidRPr="00BA5EBA">
        <w:rPr>
          <w:rFonts w:ascii="Times New Roman" w:hAnsi="Times New Roman" w:cs="Times New Roman"/>
          <w:sz w:val="24"/>
          <w:szCs w:val="24"/>
          <w:lang w:val="en-US"/>
        </w:rPr>
        <w:instrText>true</w:instrText>
      </w:r>
      <w:r w:rsidR="009F260C" w:rsidRPr="00BA5EBA">
        <w:rPr>
          <w:rFonts w:ascii="Times New Roman" w:hAnsi="Times New Roman" w:cs="Times New Roman"/>
          <w:sz w:val="24"/>
          <w:szCs w:val="24"/>
        </w:rPr>
        <w:instrText xml:space="preserve">" </w:instrText>
      </w:r>
      <w:r w:rsidRPr="00BA5EBA">
        <w:rPr>
          <w:rFonts w:ascii="Times New Roman" w:hAnsi="Times New Roman" w:cs="Times New Roman"/>
          <w:sz w:val="24"/>
          <w:szCs w:val="24"/>
          <w:lang w:val="en-US"/>
        </w:rPr>
        <w:fldChar w:fldCharType="separate"/>
      </w:r>
      <w:r w:rsidR="009F260C" w:rsidRPr="00BA5EBA">
        <w:rPr>
          <w:rStyle w:val="a8"/>
          <w:rFonts w:ascii="Times New Roman" w:hAnsi="Times New Roman" w:cs="Times New Roman"/>
          <w:color w:val="auto"/>
          <w:sz w:val="24"/>
          <w:szCs w:val="24"/>
          <w:lang w:val="en-US"/>
        </w:rPr>
        <w:t>http</w:t>
      </w:r>
      <w:r w:rsidR="009F260C" w:rsidRPr="00BA5EBA">
        <w:rPr>
          <w:rStyle w:val="a8"/>
          <w:rFonts w:ascii="Times New Roman" w:hAnsi="Times New Roman" w:cs="Times New Roman"/>
          <w:color w:val="auto"/>
          <w:sz w:val="24"/>
          <w:szCs w:val="24"/>
        </w:rPr>
        <w:t>://</w:t>
      </w:r>
      <w:r w:rsidR="009F260C" w:rsidRPr="00BA5EBA">
        <w:rPr>
          <w:rStyle w:val="a8"/>
          <w:rFonts w:ascii="Times New Roman" w:hAnsi="Times New Roman" w:cs="Times New Roman"/>
          <w:color w:val="auto"/>
          <w:sz w:val="24"/>
          <w:szCs w:val="24"/>
          <w:lang w:val="en-US"/>
        </w:rPr>
        <w:t>rucont</w:t>
      </w:r>
      <w:r w:rsidR="009F260C" w:rsidRPr="00BA5EBA">
        <w:rPr>
          <w:rStyle w:val="a8"/>
          <w:rFonts w:ascii="Times New Roman" w:hAnsi="Times New Roman" w:cs="Times New Roman"/>
          <w:color w:val="auto"/>
          <w:sz w:val="24"/>
          <w:szCs w:val="24"/>
        </w:rPr>
        <w:t>.</w:t>
      </w:r>
      <w:r w:rsidR="009F260C" w:rsidRPr="00BA5EBA">
        <w:rPr>
          <w:rStyle w:val="a8"/>
          <w:rFonts w:ascii="Times New Roman" w:hAnsi="Times New Roman" w:cs="Times New Roman"/>
          <w:color w:val="auto"/>
          <w:sz w:val="24"/>
          <w:szCs w:val="24"/>
          <w:lang w:val="en-US"/>
        </w:rPr>
        <w:t>ru</w:t>
      </w:r>
      <w:r w:rsidR="009F260C" w:rsidRPr="00BA5EBA">
        <w:rPr>
          <w:rStyle w:val="a8"/>
          <w:rFonts w:ascii="Times New Roman" w:hAnsi="Times New Roman" w:cs="Times New Roman"/>
          <w:color w:val="auto"/>
          <w:sz w:val="24"/>
          <w:szCs w:val="24"/>
        </w:rPr>
        <w:t>/</w:t>
      </w:r>
      <w:r w:rsidR="009F260C" w:rsidRPr="00BA5EBA">
        <w:rPr>
          <w:rStyle w:val="a8"/>
          <w:rFonts w:ascii="Times New Roman" w:hAnsi="Times New Roman" w:cs="Times New Roman"/>
          <w:color w:val="auto"/>
          <w:sz w:val="24"/>
          <w:szCs w:val="24"/>
          <w:lang w:val="en-US"/>
        </w:rPr>
        <w:t>collections</w:t>
      </w:r>
      <w:r w:rsidR="009F260C" w:rsidRPr="00BA5EBA">
        <w:rPr>
          <w:rStyle w:val="a8"/>
          <w:rFonts w:ascii="Times New Roman" w:hAnsi="Times New Roman" w:cs="Times New Roman"/>
          <w:color w:val="auto"/>
          <w:sz w:val="24"/>
          <w:szCs w:val="24"/>
        </w:rPr>
        <w:t>/814?</w:t>
      </w:r>
      <w:r w:rsidR="009F260C" w:rsidRPr="00BA5EBA">
        <w:rPr>
          <w:rStyle w:val="a8"/>
          <w:rFonts w:ascii="Times New Roman" w:hAnsi="Times New Roman" w:cs="Times New Roman"/>
          <w:color w:val="auto"/>
          <w:sz w:val="24"/>
          <w:szCs w:val="24"/>
          <w:lang w:val="en-US"/>
        </w:rPr>
        <w:t>isb</w:t>
      </w:r>
      <w:r w:rsidR="009F260C" w:rsidRPr="00BA5EBA">
        <w:rPr>
          <w:rStyle w:val="a8"/>
          <w:rFonts w:ascii="Times New Roman" w:hAnsi="Times New Roman" w:cs="Times New Roman"/>
          <w:color w:val="auto"/>
          <w:sz w:val="24"/>
          <w:szCs w:val="24"/>
        </w:rPr>
        <w:t>2</w:t>
      </w:r>
      <w:r w:rsidR="009F260C" w:rsidRPr="00BA5EBA">
        <w:rPr>
          <w:rStyle w:val="a8"/>
          <w:rFonts w:ascii="Times New Roman" w:hAnsi="Times New Roman" w:cs="Times New Roman"/>
          <w:color w:val="auto"/>
          <w:sz w:val="24"/>
          <w:szCs w:val="24"/>
          <w:lang w:val="en-US"/>
        </w:rPr>
        <w:t>b</w:t>
      </w:r>
      <w:r w:rsidR="009F260C" w:rsidRPr="00BA5EBA">
        <w:rPr>
          <w:rStyle w:val="a8"/>
          <w:rFonts w:ascii="Times New Roman" w:hAnsi="Times New Roman" w:cs="Times New Roman"/>
          <w:color w:val="auto"/>
          <w:sz w:val="24"/>
          <w:szCs w:val="24"/>
        </w:rPr>
        <w:t>=</w:t>
      </w:r>
      <w:r w:rsidR="009F260C" w:rsidRPr="00BA5EBA">
        <w:rPr>
          <w:rStyle w:val="a8"/>
          <w:rFonts w:ascii="Times New Roman" w:hAnsi="Times New Roman" w:cs="Times New Roman"/>
          <w:color w:val="auto"/>
          <w:sz w:val="24"/>
          <w:szCs w:val="24"/>
          <w:lang w:val="en-US"/>
        </w:rPr>
        <w:t>true</w:t>
      </w:r>
      <w:r w:rsidRPr="00BA5EBA">
        <w:rPr>
          <w:rFonts w:ascii="Times New Roman" w:hAnsi="Times New Roman" w:cs="Times New Roman"/>
          <w:sz w:val="24"/>
          <w:szCs w:val="24"/>
          <w:lang w:val="en-US"/>
        </w:rPr>
        <w:fldChar w:fldCharType="end"/>
      </w:r>
      <w:r w:rsidR="009F260C" w:rsidRPr="00BA5EBA">
        <w:rPr>
          <w:rFonts w:ascii="Times New Roman" w:hAnsi="Times New Roman" w:cs="Times New Roman"/>
          <w:sz w:val="24"/>
          <w:szCs w:val="24"/>
        </w:rPr>
        <w:t xml:space="preserve">  </w:t>
      </w:r>
      <w:r w:rsidR="009F260C" w:rsidRPr="00BA5EBA">
        <w:rPr>
          <w:rFonts w:ascii="Times New Roman" w:hAnsi="Times New Roman" w:cs="Times New Roman"/>
          <w:sz w:val="24"/>
          <w:szCs w:val="24"/>
          <w:u w:val="single"/>
        </w:rPr>
        <w:t>(Отраслевая ЭБС по физической культуре, спорту и туризму)</w:t>
      </w:r>
    </w:p>
    <w:p w:rsidR="009F260C" w:rsidRPr="00BA5EBA" w:rsidRDefault="009F260C" w:rsidP="00372913">
      <w:pPr>
        <w:spacing w:after="0" w:line="240" w:lineRule="auto"/>
        <w:jc w:val="both"/>
        <w:rPr>
          <w:rFonts w:ascii="Times New Roman" w:hAnsi="Times New Roman" w:cs="Times New Roman"/>
          <w:sz w:val="24"/>
          <w:szCs w:val="24"/>
          <w:u w:val="single"/>
        </w:rPr>
      </w:pPr>
      <w:r w:rsidRPr="00BA5EBA">
        <w:rPr>
          <w:rFonts w:ascii="Times New Roman" w:hAnsi="Times New Roman" w:cs="Times New Roman"/>
          <w:sz w:val="24"/>
          <w:szCs w:val="24"/>
          <w:u w:val="single"/>
        </w:rPr>
        <w:t>http://www.iqlib.ru/ (Электронно-библиотечная система образовательных и просветительских изданий)</w:t>
      </w:r>
    </w:p>
    <w:p w:rsidR="009F260C" w:rsidRPr="00BA5EBA" w:rsidRDefault="009F260C" w:rsidP="00372913">
      <w:pPr>
        <w:spacing w:after="0" w:line="240" w:lineRule="auto"/>
        <w:rPr>
          <w:rFonts w:ascii="Times New Roman" w:hAnsi="Times New Roman" w:cs="Times New Roman"/>
          <w:sz w:val="24"/>
          <w:szCs w:val="24"/>
          <w:u w:val="single"/>
        </w:rPr>
      </w:pPr>
      <w:bookmarkStart w:id="75" w:name="_Toc332462114"/>
      <w:bookmarkStart w:id="76" w:name="_Toc416257257"/>
      <w:r w:rsidRPr="00BA5EBA">
        <w:rPr>
          <w:rFonts w:ascii="Times New Roman" w:hAnsi="Times New Roman" w:cs="Times New Roman"/>
          <w:sz w:val="24"/>
          <w:szCs w:val="24"/>
          <w:u w:val="single"/>
          <w:lang w:val="en-US"/>
        </w:rPr>
        <w:t>http</w:t>
      </w:r>
      <w:r w:rsidRPr="00BA5EBA">
        <w:rPr>
          <w:rFonts w:ascii="Times New Roman" w:hAnsi="Times New Roman" w:cs="Times New Roman"/>
          <w:sz w:val="24"/>
          <w:szCs w:val="24"/>
          <w:u w:val="single"/>
        </w:rPr>
        <w:t>://</w:t>
      </w:r>
      <w:r w:rsidRPr="00BA5EBA">
        <w:rPr>
          <w:rFonts w:ascii="Times New Roman" w:hAnsi="Times New Roman" w:cs="Times New Roman"/>
          <w:sz w:val="24"/>
          <w:szCs w:val="24"/>
          <w:u w:val="single"/>
          <w:lang w:val="en-US"/>
        </w:rPr>
        <w:t>mon</w:t>
      </w:r>
      <w:r w:rsidRPr="00BA5EBA">
        <w:rPr>
          <w:rFonts w:ascii="Times New Roman" w:hAnsi="Times New Roman" w:cs="Times New Roman"/>
          <w:sz w:val="24"/>
          <w:szCs w:val="24"/>
          <w:u w:val="single"/>
        </w:rPr>
        <w:t xml:space="preserve">. </w:t>
      </w:r>
      <w:r w:rsidRPr="00BA5EBA">
        <w:rPr>
          <w:rFonts w:ascii="Times New Roman" w:hAnsi="Times New Roman" w:cs="Times New Roman"/>
          <w:sz w:val="24"/>
          <w:szCs w:val="24"/>
          <w:u w:val="single"/>
          <w:lang w:val="en-US"/>
        </w:rPr>
        <w:t>gov</w:t>
      </w:r>
      <w:r w:rsidRPr="00BA5EBA">
        <w:rPr>
          <w:rFonts w:ascii="Times New Roman" w:hAnsi="Times New Roman" w:cs="Times New Roman"/>
          <w:sz w:val="24"/>
          <w:szCs w:val="24"/>
          <w:u w:val="single"/>
        </w:rPr>
        <w:t>.</w:t>
      </w:r>
      <w:r w:rsidRPr="00BA5EBA">
        <w:rPr>
          <w:rFonts w:ascii="Times New Roman" w:hAnsi="Times New Roman" w:cs="Times New Roman"/>
          <w:sz w:val="24"/>
          <w:szCs w:val="24"/>
          <w:u w:val="single"/>
          <w:lang w:val="en-US"/>
        </w:rPr>
        <w:t>ru</w:t>
      </w:r>
      <w:bookmarkEnd w:id="75"/>
      <w:r w:rsidRPr="00BA5EBA">
        <w:rPr>
          <w:rFonts w:ascii="Times New Roman" w:hAnsi="Times New Roman" w:cs="Times New Roman"/>
          <w:sz w:val="24"/>
          <w:szCs w:val="24"/>
          <w:u w:val="single"/>
        </w:rPr>
        <w:t xml:space="preserve">  (Министерство образования и науки Российской Федерации)</w:t>
      </w:r>
      <w:bookmarkEnd w:id="76"/>
    </w:p>
    <w:bookmarkStart w:id="77" w:name="_Toc332462115"/>
    <w:p w:rsidR="009F260C" w:rsidRPr="00BA5EBA" w:rsidRDefault="00F75359" w:rsidP="00372913">
      <w:pPr>
        <w:spacing w:after="0" w:line="240" w:lineRule="auto"/>
        <w:rPr>
          <w:rFonts w:ascii="Times New Roman" w:hAnsi="Times New Roman" w:cs="Times New Roman"/>
          <w:sz w:val="24"/>
          <w:szCs w:val="24"/>
          <w:u w:val="single"/>
        </w:rPr>
      </w:pPr>
      <w:r w:rsidRPr="00BA5EBA">
        <w:rPr>
          <w:rFonts w:ascii="Times New Roman" w:hAnsi="Times New Roman" w:cs="Times New Roman"/>
          <w:sz w:val="24"/>
          <w:szCs w:val="24"/>
          <w:lang w:val="en-US"/>
        </w:rPr>
        <w:fldChar w:fldCharType="begin"/>
      </w:r>
      <w:r w:rsidR="009F260C" w:rsidRPr="00BA5EBA">
        <w:rPr>
          <w:rFonts w:ascii="Times New Roman" w:hAnsi="Times New Roman" w:cs="Times New Roman"/>
          <w:sz w:val="24"/>
          <w:szCs w:val="24"/>
        </w:rPr>
        <w:instrText xml:space="preserve"> </w:instrText>
      </w:r>
      <w:r w:rsidR="009F260C" w:rsidRPr="00BA5EBA">
        <w:rPr>
          <w:rFonts w:ascii="Times New Roman" w:hAnsi="Times New Roman" w:cs="Times New Roman"/>
          <w:sz w:val="24"/>
          <w:szCs w:val="24"/>
          <w:lang w:val="en-US"/>
        </w:rPr>
        <w:instrText>HYPERLINK</w:instrText>
      </w:r>
      <w:r w:rsidR="009F260C" w:rsidRPr="00BA5EBA">
        <w:rPr>
          <w:rFonts w:ascii="Times New Roman" w:hAnsi="Times New Roman" w:cs="Times New Roman"/>
          <w:sz w:val="24"/>
          <w:szCs w:val="24"/>
        </w:rPr>
        <w:instrText xml:space="preserve"> "</w:instrText>
      </w:r>
      <w:r w:rsidR="009F260C" w:rsidRPr="00BA5EBA">
        <w:rPr>
          <w:rFonts w:ascii="Times New Roman" w:hAnsi="Times New Roman" w:cs="Times New Roman"/>
          <w:sz w:val="24"/>
          <w:szCs w:val="24"/>
          <w:lang w:val="en-US"/>
        </w:rPr>
        <w:instrText>http</w:instrText>
      </w:r>
      <w:r w:rsidR="009F260C" w:rsidRPr="00BA5EBA">
        <w:rPr>
          <w:rFonts w:ascii="Times New Roman" w:hAnsi="Times New Roman" w:cs="Times New Roman"/>
          <w:sz w:val="24"/>
          <w:szCs w:val="24"/>
        </w:rPr>
        <w:instrText>://</w:instrText>
      </w:r>
      <w:r w:rsidR="009F260C" w:rsidRPr="00BA5EBA">
        <w:rPr>
          <w:rFonts w:ascii="Times New Roman" w:hAnsi="Times New Roman" w:cs="Times New Roman"/>
          <w:sz w:val="24"/>
          <w:szCs w:val="24"/>
          <w:lang w:val="en-US"/>
        </w:rPr>
        <w:instrText>www</w:instrText>
      </w:r>
      <w:r w:rsidR="009F260C" w:rsidRPr="00BA5EBA">
        <w:rPr>
          <w:rFonts w:ascii="Times New Roman" w:hAnsi="Times New Roman" w:cs="Times New Roman"/>
          <w:sz w:val="24"/>
          <w:szCs w:val="24"/>
        </w:rPr>
        <w:instrText>.</w:instrText>
      </w:r>
      <w:r w:rsidR="009F260C" w:rsidRPr="00BA5EBA">
        <w:rPr>
          <w:rFonts w:ascii="Times New Roman" w:hAnsi="Times New Roman" w:cs="Times New Roman"/>
          <w:sz w:val="24"/>
          <w:szCs w:val="24"/>
          <w:lang w:val="en-US"/>
        </w:rPr>
        <w:instrText>ed</w:instrText>
      </w:r>
      <w:r w:rsidR="009F260C" w:rsidRPr="00BA5EBA">
        <w:rPr>
          <w:rFonts w:ascii="Times New Roman" w:hAnsi="Times New Roman" w:cs="Times New Roman"/>
          <w:sz w:val="24"/>
          <w:szCs w:val="24"/>
        </w:rPr>
        <w:instrText>.</w:instrText>
      </w:r>
      <w:r w:rsidR="009F260C" w:rsidRPr="00BA5EBA">
        <w:rPr>
          <w:rFonts w:ascii="Times New Roman" w:hAnsi="Times New Roman" w:cs="Times New Roman"/>
          <w:sz w:val="24"/>
          <w:szCs w:val="24"/>
          <w:lang w:val="en-US"/>
        </w:rPr>
        <w:instrText>gov</w:instrText>
      </w:r>
      <w:r w:rsidR="009F260C" w:rsidRPr="00BA5EBA">
        <w:rPr>
          <w:rFonts w:ascii="Times New Roman" w:hAnsi="Times New Roman" w:cs="Times New Roman"/>
          <w:sz w:val="24"/>
          <w:szCs w:val="24"/>
        </w:rPr>
        <w:instrText>.</w:instrText>
      </w:r>
      <w:r w:rsidR="009F260C" w:rsidRPr="00BA5EBA">
        <w:rPr>
          <w:rFonts w:ascii="Times New Roman" w:hAnsi="Times New Roman" w:cs="Times New Roman"/>
          <w:sz w:val="24"/>
          <w:szCs w:val="24"/>
          <w:lang w:val="en-US"/>
        </w:rPr>
        <w:instrText>ru</w:instrText>
      </w:r>
      <w:r w:rsidR="009F260C" w:rsidRPr="00BA5EBA">
        <w:rPr>
          <w:rFonts w:ascii="Times New Roman" w:hAnsi="Times New Roman" w:cs="Times New Roman"/>
          <w:sz w:val="24"/>
          <w:szCs w:val="24"/>
        </w:rPr>
        <w:instrText xml:space="preserve">" </w:instrText>
      </w:r>
      <w:r w:rsidRPr="00BA5EBA">
        <w:rPr>
          <w:rFonts w:ascii="Times New Roman" w:hAnsi="Times New Roman" w:cs="Times New Roman"/>
          <w:sz w:val="24"/>
          <w:szCs w:val="24"/>
          <w:lang w:val="en-US"/>
        </w:rPr>
        <w:fldChar w:fldCharType="separate"/>
      </w:r>
      <w:bookmarkStart w:id="78" w:name="_Toc416257258"/>
      <w:r w:rsidR="009F260C" w:rsidRPr="00BA5EBA">
        <w:rPr>
          <w:rStyle w:val="a8"/>
          <w:rFonts w:ascii="Times New Roman" w:hAnsi="Times New Roman" w:cs="Times New Roman"/>
          <w:color w:val="auto"/>
          <w:sz w:val="24"/>
          <w:szCs w:val="24"/>
          <w:lang w:val="en-US"/>
        </w:rPr>
        <w:t>http</w:t>
      </w:r>
      <w:r w:rsidR="009F260C" w:rsidRPr="00BA5EBA">
        <w:rPr>
          <w:rStyle w:val="a8"/>
          <w:rFonts w:ascii="Times New Roman" w:hAnsi="Times New Roman" w:cs="Times New Roman"/>
          <w:color w:val="auto"/>
          <w:sz w:val="24"/>
          <w:szCs w:val="24"/>
        </w:rPr>
        <w:t>://</w:t>
      </w:r>
      <w:r w:rsidR="009F260C" w:rsidRPr="00BA5EBA">
        <w:rPr>
          <w:rStyle w:val="a8"/>
          <w:rFonts w:ascii="Times New Roman" w:hAnsi="Times New Roman" w:cs="Times New Roman"/>
          <w:color w:val="auto"/>
          <w:sz w:val="24"/>
          <w:szCs w:val="24"/>
          <w:lang w:val="en-US"/>
        </w:rPr>
        <w:t>www</w:t>
      </w:r>
      <w:r w:rsidR="009F260C" w:rsidRPr="00BA5EBA">
        <w:rPr>
          <w:rStyle w:val="a8"/>
          <w:rFonts w:ascii="Times New Roman" w:hAnsi="Times New Roman" w:cs="Times New Roman"/>
          <w:color w:val="auto"/>
          <w:sz w:val="24"/>
          <w:szCs w:val="24"/>
        </w:rPr>
        <w:t>.</w:t>
      </w:r>
      <w:r w:rsidR="009F260C" w:rsidRPr="00BA5EBA">
        <w:rPr>
          <w:rStyle w:val="a8"/>
          <w:rFonts w:ascii="Times New Roman" w:hAnsi="Times New Roman" w:cs="Times New Roman"/>
          <w:color w:val="auto"/>
          <w:sz w:val="24"/>
          <w:szCs w:val="24"/>
          <w:lang w:val="en-US"/>
        </w:rPr>
        <w:t>ed</w:t>
      </w:r>
      <w:r w:rsidR="009F260C" w:rsidRPr="00BA5EBA">
        <w:rPr>
          <w:rStyle w:val="a8"/>
          <w:rFonts w:ascii="Times New Roman" w:hAnsi="Times New Roman" w:cs="Times New Roman"/>
          <w:color w:val="auto"/>
          <w:sz w:val="24"/>
          <w:szCs w:val="24"/>
        </w:rPr>
        <w:t>.</w:t>
      </w:r>
      <w:r w:rsidR="009F260C" w:rsidRPr="00BA5EBA">
        <w:rPr>
          <w:rStyle w:val="a8"/>
          <w:rFonts w:ascii="Times New Roman" w:hAnsi="Times New Roman" w:cs="Times New Roman"/>
          <w:color w:val="auto"/>
          <w:sz w:val="24"/>
          <w:szCs w:val="24"/>
          <w:lang w:val="en-US"/>
        </w:rPr>
        <w:t>gov</w:t>
      </w:r>
      <w:r w:rsidR="009F260C" w:rsidRPr="00BA5EBA">
        <w:rPr>
          <w:rStyle w:val="a8"/>
          <w:rFonts w:ascii="Times New Roman" w:hAnsi="Times New Roman" w:cs="Times New Roman"/>
          <w:color w:val="auto"/>
          <w:sz w:val="24"/>
          <w:szCs w:val="24"/>
        </w:rPr>
        <w:t>.</w:t>
      </w:r>
      <w:r w:rsidR="009F260C" w:rsidRPr="00BA5EBA">
        <w:rPr>
          <w:rStyle w:val="a8"/>
          <w:rFonts w:ascii="Times New Roman" w:hAnsi="Times New Roman" w:cs="Times New Roman"/>
          <w:color w:val="auto"/>
          <w:sz w:val="24"/>
          <w:szCs w:val="24"/>
          <w:lang w:val="en-US"/>
        </w:rPr>
        <w:t>ru</w:t>
      </w:r>
      <w:r w:rsidRPr="00BA5EBA">
        <w:rPr>
          <w:rFonts w:ascii="Times New Roman" w:hAnsi="Times New Roman" w:cs="Times New Roman"/>
          <w:sz w:val="24"/>
          <w:szCs w:val="24"/>
          <w:lang w:val="en-US"/>
        </w:rPr>
        <w:fldChar w:fldCharType="end"/>
      </w:r>
      <w:bookmarkEnd w:id="77"/>
      <w:r w:rsidR="009F260C" w:rsidRPr="00BA5EBA">
        <w:rPr>
          <w:rFonts w:ascii="Times New Roman" w:hAnsi="Times New Roman" w:cs="Times New Roman"/>
          <w:sz w:val="24"/>
          <w:szCs w:val="24"/>
        </w:rPr>
        <w:t xml:space="preserve"> </w:t>
      </w:r>
      <w:r w:rsidR="009F260C" w:rsidRPr="00BA5EBA">
        <w:rPr>
          <w:rFonts w:ascii="Times New Roman" w:hAnsi="Times New Roman" w:cs="Times New Roman"/>
          <w:sz w:val="24"/>
          <w:szCs w:val="24"/>
          <w:u w:val="single"/>
        </w:rPr>
        <w:t>(сайт Рособразования)</w:t>
      </w:r>
      <w:bookmarkEnd w:id="78"/>
    </w:p>
    <w:p w:rsidR="009F260C" w:rsidRPr="00BA5EBA" w:rsidRDefault="009F260C" w:rsidP="00372913">
      <w:pPr>
        <w:spacing w:after="0" w:line="240" w:lineRule="auto"/>
        <w:jc w:val="both"/>
        <w:rPr>
          <w:rFonts w:ascii="Times New Roman" w:hAnsi="Times New Roman" w:cs="Times New Roman"/>
          <w:sz w:val="24"/>
          <w:szCs w:val="24"/>
          <w:u w:val="single"/>
        </w:rPr>
      </w:pPr>
      <w:r w:rsidRPr="00BA5EBA">
        <w:rPr>
          <w:rFonts w:ascii="Times New Roman" w:hAnsi="Times New Roman" w:cs="Times New Roman"/>
          <w:sz w:val="24"/>
          <w:szCs w:val="24"/>
          <w:u w:val="single"/>
          <w:lang w:val="en-US"/>
        </w:rPr>
        <w:t>http</w:t>
      </w:r>
      <w:r w:rsidRPr="00BA5EBA">
        <w:rPr>
          <w:rFonts w:ascii="Times New Roman" w:hAnsi="Times New Roman" w:cs="Times New Roman"/>
          <w:sz w:val="24"/>
          <w:szCs w:val="24"/>
          <w:u w:val="single"/>
        </w:rPr>
        <w:t>://</w:t>
      </w:r>
      <w:r w:rsidRPr="00BA5EBA">
        <w:rPr>
          <w:rFonts w:ascii="Times New Roman" w:hAnsi="Times New Roman" w:cs="Times New Roman"/>
          <w:sz w:val="24"/>
          <w:szCs w:val="24"/>
          <w:u w:val="single"/>
          <w:lang w:val="en-US"/>
        </w:rPr>
        <w:t>lib</w:t>
      </w:r>
      <w:r w:rsidRPr="00BA5EBA">
        <w:rPr>
          <w:rFonts w:ascii="Times New Roman" w:hAnsi="Times New Roman" w:cs="Times New Roman"/>
          <w:sz w:val="24"/>
          <w:szCs w:val="24"/>
          <w:u w:val="single"/>
        </w:rPr>
        <w:t>.</w:t>
      </w:r>
      <w:r w:rsidRPr="00BA5EBA">
        <w:rPr>
          <w:rFonts w:ascii="Times New Roman" w:hAnsi="Times New Roman" w:cs="Times New Roman"/>
          <w:sz w:val="24"/>
          <w:szCs w:val="24"/>
          <w:u w:val="single"/>
          <w:lang w:val="en-US"/>
        </w:rPr>
        <w:t>ru</w:t>
      </w:r>
      <w:r w:rsidRPr="00BA5EBA">
        <w:rPr>
          <w:rFonts w:ascii="Times New Roman" w:hAnsi="Times New Roman" w:cs="Times New Roman"/>
          <w:sz w:val="24"/>
          <w:szCs w:val="24"/>
        </w:rPr>
        <w:t xml:space="preserve"> (Б</w:t>
      </w:r>
      <w:r w:rsidRPr="00BA5EBA">
        <w:rPr>
          <w:rFonts w:ascii="Times New Roman" w:hAnsi="Times New Roman" w:cs="Times New Roman"/>
          <w:sz w:val="24"/>
          <w:szCs w:val="24"/>
          <w:u w:val="single"/>
        </w:rPr>
        <w:t>иблиотека Максима Мошкова)</w:t>
      </w:r>
    </w:p>
    <w:p w:rsidR="009F260C" w:rsidRPr="00BA5EBA" w:rsidRDefault="009F260C" w:rsidP="00372913">
      <w:pPr>
        <w:spacing w:after="0" w:line="240" w:lineRule="auto"/>
        <w:rPr>
          <w:rFonts w:ascii="Times New Roman" w:hAnsi="Times New Roman" w:cs="Times New Roman"/>
          <w:sz w:val="24"/>
          <w:szCs w:val="24"/>
          <w:u w:val="single"/>
        </w:rPr>
      </w:pPr>
      <w:bookmarkStart w:id="79" w:name="_Toc332462116"/>
      <w:bookmarkStart w:id="80" w:name="_Toc416257259"/>
      <w:r w:rsidRPr="00BA5EBA">
        <w:rPr>
          <w:rFonts w:ascii="Times New Roman" w:hAnsi="Times New Roman" w:cs="Times New Roman"/>
          <w:sz w:val="24"/>
          <w:szCs w:val="24"/>
          <w:u w:val="single"/>
          <w:lang w:val="en-US"/>
        </w:rPr>
        <w:t>twirpx</w:t>
      </w:r>
      <w:r w:rsidRPr="00BA5EBA">
        <w:rPr>
          <w:rFonts w:ascii="Times New Roman" w:hAnsi="Times New Roman" w:cs="Times New Roman"/>
          <w:sz w:val="24"/>
          <w:szCs w:val="24"/>
          <w:u w:val="single"/>
        </w:rPr>
        <w:t>.</w:t>
      </w:r>
      <w:r w:rsidRPr="00BA5EBA">
        <w:rPr>
          <w:rFonts w:ascii="Times New Roman" w:hAnsi="Times New Roman" w:cs="Times New Roman"/>
          <w:sz w:val="24"/>
          <w:szCs w:val="24"/>
          <w:u w:val="single"/>
          <w:lang w:val="en-US"/>
        </w:rPr>
        <w:t>com</w:t>
      </w:r>
      <w:bookmarkEnd w:id="79"/>
      <w:r w:rsidRPr="00BA5EBA">
        <w:rPr>
          <w:rFonts w:ascii="Times New Roman" w:hAnsi="Times New Roman" w:cs="Times New Roman"/>
          <w:sz w:val="24"/>
          <w:szCs w:val="24"/>
          <w:u w:val="single"/>
        </w:rPr>
        <w:t xml:space="preserve"> (Все для студента)</w:t>
      </w:r>
      <w:bookmarkEnd w:id="80"/>
    </w:p>
    <w:p w:rsidR="009F260C" w:rsidRPr="00BA5EBA" w:rsidRDefault="009F260C" w:rsidP="00372913">
      <w:pPr>
        <w:pStyle w:val="1"/>
        <w:keepLines w:val="0"/>
        <w:spacing w:before="0"/>
        <w:rPr>
          <w:rFonts w:ascii="Times New Roman" w:hAnsi="Times New Roman" w:cs="Times New Roman"/>
          <w:color w:val="auto"/>
          <w:sz w:val="24"/>
          <w:szCs w:val="24"/>
        </w:rPr>
      </w:pPr>
      <w:r w:rsidRPr="00BA5EBA">
        <w:rPr>
          <w:rFonts w:ascii="Times New Roman" w:hAnsi="Times New Roman" w:cs="Times New Roman"/>
          <w:color w:val="auto"/>
          <w:sz w:val="24"/>
          <w:szCs w:val="24"/>
        </w:rPr>
        <w:t xml:space="preserve">МЕТОДИЧЕСКИЕ УКАЗАНИЯ ДЛЯ ОБУЧАЮЩИХСЯ ПО ОСВОЕНИЮ ПРОГРАММЫ ПРАКТИКИ </w:t>
      </w:r>
      <w:bookmarkEnd w:id="73"/>
      <w:bookmarkEnd w:id="74"/>
    </w:p>
    <w:p w:rsidR="009F260C" w:rsidRPr="00BA5EBA" w:rsidRDefault="009F260C" w:rsidP="00372913">
      <w:pPr>
        <w:pStyle w:val="Default"/>
        <w:tabs>
          <w:tab w:val="left" w:pos="403"/>
        </w:tabs>
        <w:ind w:firstLine="540"/>
        <w:jc w:val="both"/>
        <w:rPr>
          <w:rFonts w:eastAsia="Times New Roman"/>
          <w:color w:val="auto"/>
          <w:lang w:eastAsia="ru-RU"/>
        </w:rPr>
      </w:pPr>
      <w:bookmarkStart w:id="81" w:name="_Toc403384571"/>
      <w:bookmarkStart w:id="82" w:name="_Toc403481611"/>
      <w:r w:rsidRPr="00BA5EBA">
        <w:rPr>
          <w:rFonts w:eastAsia="Times New Roman"/>
          <w:color w:val="auto"/>
          <w:lang w:eastAsia="ru-RU"/>
        </w:rPr>
        <w:t>Программа практики, как отмечено выше, состоит из трех этапов. Каждый из них имеет свои особенности.</w:t>
      </w:r>
    </w:p>
    <w:p w:rsidR="009F260C" w:rsidRPr="00BA5EBA" w:rsidRDefault="009F260C" w:rsidP="00372913">
      <w:pPr>
        <w:pStyle w:val="Default"/>
        <w:tabs>
          <w:tab w:val="left" w:pos="403"/>
        </w:tabs>
        <w:ind w:firstLine="540"/>
        <w:jc w:val="both"/>
        <w:rPr>
          <w:rFonts w:eastAsia="Times New Roman"/>
          <w:color w:val="auto"/>
          <w:lang w:eastAsia="ru-RU"/>
        </w:rPr>
      </w:pPr>
      <w:r w:rsidRPr="00BA5EBA">
        <w:rPr>
          <w:rFonts w:eastAsia="Times New Roman"/>
          <w:i/>
          <w:color w:val="auto"/>
          <w:u w:val="single"/>
          <w:lang w:eastAsia="ru-RU"/>
        </w:rPr>
        <w:t xml:space="preserve"> Организационный этап</w:t>
      </w:r>
      <w:r w:rsidRPr="00BA5EBA">
        <w:rPr>
          <w:rFonts w:eastAsia="Times New Roman"/>
          <w:i/>
          <w:color w:val="auto"/>
          <w:lang w:eastAsia="ru-RU"/>
        </w:rPr>
        <w:t xml:space="preserve"> </w:t>
      </w:r>
      <w:r w:rsidRPr="00BA5EBA">
        <w:rPr>
          <w:rFonts w:eastAsia="Times New Roman"/>
          <w:color w:val="auto"/>
          <w:lang w:eastAsia="ru-RU"/>
        </w:rPr>
        <w:t>включает в себя</w:t>
      </w:r>
      <w:r w:rsidRPr="00BA5EBA">
        <w:rPr>
          <w:rFonts w:eastAsia="Times New Roman"/>
          <w:i/>
          <w:color w:val="auto"/>
          <w:lang w:eastAsia="ru-RU"/>
        </w:rPr>
        <w:t xml:space="preserve"> о</w:t>
      </w:r>
      <w:r w:rsidRPr="00BA5EBA">
        <w:rPr>
          <w:color w:val="auto"/>
        </w:rPr>
        <w:t>знакомление с целью, задачами, содержанием, практики,</w:t>
      </w:r>
      <w:r w:rsidRPr="00BA5EBA">
        <w:rPr>
          <w:rFonts w:eastAsia="Times New Roman"/>
          <w:color w:val="auto"/>
          <w:lang w:eastAsia="ru-RU"/>
        </w:rPr>
        <w:t xml:space="preserve"> о</w:t>
      </w:r>
      <w:r w:rsidRPr="00BA5EBA">
        <w:rPr>
          <w:color w:val="auto"/>
        </w:rPr>
        <w:t>сновными направлениями работы базовой школы, традициями школы, правилами внутреннего распорядка,  требованиями, предъявляемыми к учащимся, знакомство с материально-технической базой школы</w:t>
      </w:r>
      <w:r w:rsidRPr="00BA5EBA">
        <w:rPr>
          <w:iCs/>
          <w:color w:val="auto"/>
        </w:rPr>
        <w:t>, правилами ее эксплуатации. На первой неделе практикант изучает   о</w:t>
      </w:r>
      <w:r w:rsidRPr="00BA5EBA">
        <w:rPr>
          <w:color w:val="auto"/>
        </w:rPr>
        <w:t xml:space="preserve">рганизацию и методику преподавания предмета «Физическая культура» в школе, детально знакомится с программой физического воспитания, нормативно-правовыми документами, регламентирующими деятельность учителя физической культуры. Изучению подлежат Конституция РФ, Закон об образовании, Закон о физической культуре и спорте, Типовое положение об общеобразовательной школе, правила безопасности при проведении занятий, должностные обязанности учителя физической культуры. После распределения членов бригады по классам практикант изучает состояние здоровья и уровень физического развития учащихся вверенных ему классов, постановкой медицинского  контроля в </w:t>
      </w:r>
      <w:r w:rsidRPr="00BA5EBA">
        <w:rPr>
          <w:color w:val="auto"/>
        </w:rPr>
        <w:lastRenderedPageBreak/>
        <w:t>процессе физического воспитания.  На первой неделе практики происходит знакомство с классом, в котором он будет выполнять функции классного руководителя. Для эффективной постановки воспитательной работы практикант исследует особенности коллектива, систему и план воспитательной работы. Совместно с классным руководителем составляет собственный план воспитательной работы на период практики. Организационный этап вбирает в себя формирование группы для проведения секционных занятий по видам спорта или ОФП (численностью не менее 10 человек).</w:t>
      </w:r>
      <w:r w:rsidRPr="00BA5EBA">
        <w:rPr>
          <w:rFonts w:eastAsia="Times New Roman"/>
          <w:color w:val="auto"/>
          <w:lang w:eastAsia="ru-RU"/>
        </w:rPr>
        <w:t xml:space="preserve"> На этом этапе осуществляются педагогические наблюдения за проводимыми уроками физической культуры, составляется индивидуальный план работы практиканта и утверждается групповым руководителем. Самой сложной на организационном этапе (первая неделя практики) является разработка собственных документов планирования физического воспитания учащихся. Практикант составляет четвертной план, план секционной работы, готовит первые конспекты  проведения учебных занятий. Составленные планы подлежат защите. </w:t>
      </w:r>
    </w:p>
    <w:p w:rsidR="009F260C" w:rsidRPr="00BA5EBA" w:rsidRDefault="009F260C" w:rsidP="00372913">
      <w:pPr>
        <w:pStyle w:val="Default"/>
        <w:tabs>
          <w:tab w:val="left" w:pos="403"/>
        </w:tabs>
        <w:ind w:firstLine="540"/>
        <w:jc w:val="both"/>
        <w:rPr>
          <w:rFonts w:eastAsia="Times New Roman"/>
          <w:color w:val="auto"/>
          <w:lang w:eastAsia="ru-RU"/>
        </w:rPr>
      </w:pPr>
      <w:r w:rsidRPr="00BA5EBA">
        <w:rPr>
          <w:rFonts w:eastAsia="Times New Roman"/>
          <w:color w:val="auto"/>
          <w:lang w:eastAsia="ru-RU"/>
        </w:rPr>
        <w:t>В соответствии с содержанием работы на данном этапе проводятся встречи с  директором или представителем администрации школы, врачом школы (медицинским работником), учителями физической культуры, классным руководителем. Под руководством группового руководителя практики (методиста)  оформляется «Уголок практиканта», составляется расписание занятий, разрабатываются индивидуальные планы работы на период практики, определяется время проведения еженедельных собраний бригады. До практикантов доводятся требования по ведению дневника, документов планирования,  отчетных документов. Образцы основных документов даны в приложении (приложения 1-8). В случае, когда форма документов не устанавливается, она может быть произвольной.</w:t>
      </w:r>
    </w:p>
    <w:p w:rsidR="009F260C" w:rsidRPr="00BA5EBA" w:rsidRDefault="009F260C" w:rsidP="00372913">
      <w:pPr>
        <w:pStyle w:val="Default"/>
        <w:tabs>
          <w:tab w:val="left" w:pos="284"/>
        </w:tabs>
        <w:ind w:firstLine="540"/>
        <w:jc w:val="both"/>
        <w:rPr>
          <w:rFonts w:eastAsia="Times New Roman"/>
          <w:color w:val="auto"/>
          <w:lang w:eastAsia="ru-RU"/>
        </w:rPr>
      </w:pPr>
      <w:r w:rsidRPr="00BA5EBA">
        <w:rPr>
          <w:rFonts w:eastAsia="Times New Roman"/>
          <w:color w:val="auto"/>
          <w:lang w:eastAsia="ru-RU"/>
        </w:rPr>
        <w:t>Организационный этап является решающим для успешного прохождения практики, требует предельной мобилизации сил.</w:t>
      </w:r>
    </w:p>
    <w:p w:rsidR="009F260C" w:rsidRPr="00BA5EBA" w:rsidRDefault="009F260C" w:rsidP="00372913">
      <w:pPr>
        <w:widowControl w:val="0"/>
        <w:spacing w:after="0" w:line="240" w:lineRule="auto"/>
        <w:ind w:firstLine="539"/>
        <w:jc w:val="both"/>
        <w:rPr>
          <w:rFonts w:ascii="Times New Roman" w:hAnsi="Times New Roman" w:cs="Times New Roman"/>
          <w:sz w:val="24"/>
          <w:szCs w:val="24"/>
        </w:rPr>
      </w:pPr>
      <w:r w:rsidRPr="00BA5EBA">
        <w:rPr>
          <w:rFonts w:ascii="Times New Roman" w:hAnsi="Times New Roman" w:cs="Times New Roman"/>
          <w:bCs/>
          <w:i/>
          <w:sz w:val="24"/>
          <w:szCs w:val="24"/>
          <w:u w:val="single"/>
        </w:rPr>
        <w:t>Производственный этап</w:t>
      </w:r>
      <w:r w:rsidRPr="00BA5EBA">
        <w:rPr>
          <w:rFonts w:ascii="Times New Roman" w:hAnsi="Times New Roman" w:cs="Times New Roman"/>
          <w:bCs/>
          <w:i/>
          <w:sz w:val="24"/>
          <w:szCs w:val="24"/>
        </w:rPr>
        <w:t xml:space="preserve"> </w:t>
      </w:r>
      <w:r w:rsidRPr="00BA5EBA">
        <w:rPr>
          <w:rFonts w:ascii="Times New Roman" w:hAnsi="Times New Roman" w:cs="Times New Roman"/>
          <w:sz w:val="24"/>
          <w:szCs w:val="24"/>
        </w:rPr>
        <w:t xml:space="preserve">связан с непосредственным выполнением заданий, направленных на приобретение прикладных знаний, умений, овладение навыками, формирование необходимых профессиональных компетенций. В основное содержание этого этапа входят все основные разделы, предусмотренные Федеральным стандартом. </w:t>
      </w:r>
    </w:p>
    <w:p w:rsidR="009F260C" w:rsidRPr="00BA5EBA" w:rsidRDefault="009F260C" w:rsidP="00372913">
      <w:pPr>
        <w:widowControl w:val="0"/>
        <w:spacing w:after="0" w:line="240" w:lineRule="auto"/>
        <w:ind w:firstLine="539"/>
        <w:jc w:val="both"/>
        <w:rPr>
          <w:rFonts w:ascii="Times New Roman" w:hAnsi="Times New Roman" w:cs="Times New Roman"/>
          <w:sz w:val="24"/>
          <w:szCs w:val="24"/>
        </w:rPr>
      </w:pPr>
      <w:r w:rsidRPr="00BA5EBA">
        <w:rPr>
          <w:rFonts w:ascii="Times New Roman" w:hAnsi="Times New Roman" w:cs="Times New Roman"/>
          <w:sz w:val="24"/>
          <w:szCs w:val="24"/>
        </w:rPr>
        <w:t xml:space="preserve">В учебной практике в школе наиболее широко представлена </w:t>
      </w:r>
      <w:r w:rsidRPr="00BA5EBA">
        <w:rPr>
          <w:rFonts w:ascii="Times New Roman" w:hAnsi="Times New Roman" w:cs="Times New Roman"/>
          <w:i/>
          <w:sz w:val="24"/>
          <w:szCs w:val="24"/>
        </w:rPr>
        <w:t>педагогическая деятельность</w:t>
      </w:r>
      <w:r w:rsidRPr="00BA5EBA">
        <w:rPr>
          <w:rFonts w:ascii="Times New Roman" w:hAnsi="Times New Roman" w:cs="Times New Roman"/>
          <w:sz w:val="24"/>
          <w:szCs w:val="24"/>
        </w:rPr>
        <w:t>, включающаяся в себя педагогический контроль уроков физической культуры, их проведение,  проведении мероприятий общевоспитательного характера. Важное место отводится  освоению навыков и умений в использовании современных активных средств обучения,</w:t>
      </w:r>
      <w:r w:rsidRPr="00BA5EBA">
        <w:rPr>
          <w:rFonts w:ascii="Times New Roman" w:hAnsi="Times New Roman" w:cs="Times New Roman"/>
          <w:spacing w:val="-1"/>
          <w:sz w:val="24"/>
          <w:szCs w:val="24"/>
        </w:rPr>
        <w:t xml:space="preserve"> компьютерных технологий и технических средств,  </w:t>
      </w:r>
      <w:r w:rsidRPr="00BA5EBA">
        <w:rPr>
          <w:rFonts w:ascii="Times New Roman" w:hAnsi="Times New Roman" w:cs="Times New Roman"/>
          <w:sz w:val="24"/>
          <w:szCs w:val="24"/>
        </w:rPr>
        <w:t xml:space="preserve">форм контроля и оценивания результатов учебной деятельности, форм общения и взаимодействия в процессе учебных занятий, методов поощрения. Педагогическая деятельность студентов сопровождается спортивно-педагогическими кафедрами, кафедрой психологии, теории и методики физической культуры и педагогики. </w:t>
      </w:r>
    </w:p>
    <w:p w:rsidR="009F260C" w:rsidRPr="00BA5EBA" w:rsidRDefault="009F260C" w:rsidP="00372913">
      <w:pPr>
        <w:widowControl w:val="0"/>
        <w:spacing w:after="0" w:line="240" w:lineRule="auto"/>
        <w:ind w:firstLine="539"/>
        <w:jc w:val="both"/>
        <w:rPr>
          <w:rFonts w:ascii="Times New Roman" w:hAnsi="Times New Roman" w:cs="Times New Roman"/>
          <w:sz w:val="24"/>
          <w:szCs w:val="24"/>
        </w:rPr>
      </w:pPr>
      <w:r w:rsidRPr="00BA5EBA">
        <w:rPr>
          <w:rFonts w:ascii="Times New Roman" w:hAnsi="Times New Roman" w:cs="Times New Roman"/>
          <w:sz w:val="24"/>
          <w:szCs w:val="24"/>
        </w:rPr>
        <w:t xml:space="preserve">По данному разделу работы студент обязан выполнить следующий объем работ: </w:t>
      </w:r>
    </w:p>
    <w:p w:rsidR="009F260C" w:rsidRPr="00BA5EBA" w:rsidRDefault="009F260C" w:rsidP="00372913">
      <w:pPr>
        <w:pStyle w:val="Default"/>
        <w:ind w:firstLine="540"/>
        <w:jc w:val="both"/>
        <w:rPr>
          <w:bCs/>
          <w:color w:val="auto"/>
        </w:rPr>
      </w:pPr>
      <w:r w:rsidRPr="00BA5EBA">
        <w:rPr>
          <w:bCs/>
          <w:color w:val="auto"/>
        </w:rPr>
        <w:t xml:space="preserve">1. Провести три частичных педагогических наблюдений  за уроками ФК и одно полное; </w:t>
      </w:r>
    </w:p>
    <w:p w:rsidR="009F260C" w:rsidRPr="00BA5EBA" w:rsidRDefault="009F260C" w:rsidP="00372913">
      <w:pPr>
        <w:spacing w:after="0" w:line="240" w:lineRule="auto"/>
        <w:ind w:firstLine="540"/>
        <w:jc w:val="both"/>
        <w:rPr>
          <w:rFonts w:ascii="Times New Roman" w:hAnsi="Times New Roman" w:cs="Times New Roman"/>
          <w:sz w:val="24"/>
          <w:szCs w:val="24"/>
        </w:rPr>
      </w:pPr>
      <w:r w:rsidRPr="00BA5EBA">
        <w:rPr>
          <w:rFonts w:ascii="Times New Roman" w:hAnsi="Times New Roman" w:cs="Times New Roman"/>
          <w:bCs/>
          <w:sz w:val="24"/>
          <w:szCs w:val="24"/>
        </w:rPr>
        <w:t>2. Выполнить хронометраж одного</w:t>
      </w:r>
      <w:r w:rsidRPr="00BA5EBA">
        <w:rPr>
          <w:rFonts w:ascii="Times New Roman" w:hAnsi="Times New Roman" w:cs="Times New Roman"/>
          <w:sz w:val="24"/>
          <w:szCs w:val="24"/>
        </w:rPr>
        <w:t xml:space="preserve"> урока, проводимого членами бригады, рассчитать общую и моторную плотность урока,  оформить протокол хронометража урока в журнале практиканта. На основании полученных данных сделать заключение о рациональности распределения времени на уроке. </w:t>
      </w:r>
    </w:p>
    <w:p w:rsidR="009F260C" w:rsidRPr="00BA5EBA" w:rsidRDefault="009F260C" w:rsidP="00372913">
      <w:pPr>
        <w:spacing w:after="0" w:line="240" w:lineRule="auto"/>
        <w:ind w:firstLine="540"/>
        <w:jc w:val="both"/>
        <w:rPr>
          <w:rFonts w:ascii="Times New Roman" w:hAnsi="Times New Roman" w:cs="Times New Roman"/>
          <w:sz w:val="24"/>
          <w:szCs w:val="24"/>
        </w:rPr>
      </w:pPr>
      <w:r w:rsidRPr="00BA5EBA">
        <w:rPr>
          <w:rFonts w:ascii="Times New Roman" w:hAnsi="Times New Roman" w:cs="Times New Roman"/>
          <w:bCs/>
          <w:sz w:val="24"/>
          <w:szCs w:val="24"/>
        </w:rPr>
        <w:t xml:space="preserve">3. </w:t>
      </w:r>
      <w:r w:rsidRPr="00BA5EBA">
        <w:rPr>
          <w:rFonts w:ascii="Times New Roman" w:hAnsi="Times New Roman" w:cs="Times New Roman"/>
          <w:sz w:val="24"/>
          <w:szCs w:val="24"/>
        </w:rPr>
        <w:t>Провести на одном уроке регистрацию ЧСС у учащихся, оформить в журнале практиканта протокол регистрации ЧСС  и письменный анализ нагрузки, выполненный школьниками в ходе урока.</w:t>
      </w:r>
    </w:p>
    <w:p w:rsidR="009F260C" w:rsidRPr="00BA5EBA" w:rsidRDefault="009F260C" w:rsidP="00372913">
      <w:pPr>
        <w:spacing w:after="0" w:line="240" w:lineRule="auto"/>
        <w:ind w:firstLine="540"/>
        <w:jc w:val="both"/>
        <w:rPr>
          <w:rFonts w:ascii="Times New Roman" w:hAnsi="Times New Roman" w:cs="Times New Roman"/>
          <w:sz w:val="24"/>
          <w:szCs w:val="24"/>
        </w:rPr>
      </w:pPr>
      <w:r w:rsidRPr="00BA5EBA">
        <w:rPr>
          <w:rFonts w:ascii="Times New Roman" w:hAnsi="Times New Roman" w:cs="Times New Roman"/>
          <w:sz w:val="24"/>
          <w:szCs w:val="24"/>
        </w:rPr>
        <w:t xml:space="preserve">4. Провести самостоятельно 18 уроков физической культуры в классах разных возрастных групп (один из них зачетный). Форма конспекта дана в приложении 3. </w:t>
      </w:r>
    </w:p>
    <w:p w:rsidR="009F260C" w:rsidRPr="00BA5EBA" w:rsidRDefault="009F260C" w:rsidP="00372913">
      <w:pPr>
        <w:spacing w:after="0" w:line="240" w:lineRule="auto"/>
        <w:ind w:firstLine="540"/>
        <w:jc w:val="both"/>
        <w:rPr>
          <w:rFonts w:ascii="Times New Roman" w:hAnsi="Times New Roman" w:cs="Times New Roman"/>
          <w:sz w:val="24"/>
          <w:szCs w:val="24"/>
        </w:rPr>
      </w:pPr>
      <w:r w:rsidRPr="00BA5EBA">
        <w:rPr>
          <w:rFonts w:ascii="Times New Roman" w:hAnsi="Times New Roman" w:cs="Times New Roman"/>
          <w:sz w:val="24"/>
          <w:szCs w:val="24"/>
        </w:rPr>
        <w:lastRenderedPageBreak/>
        <w:t xml:space="preserve">5. Практика в проведении мероприятий общевоспитательного характера курируется со стороны методистов по педагогике и психологии. Для эффективной работы в этом направлении студенту необходимо изучить содержание и организацию внеклассной воспитательной работы в школе, план воспитательной работы прикрепленного класса, выявить степень удовлетворенности учащихся прикрепленного класса различными сторонами жизни класса, обсудить полученные данные с классным руководителем. Использовать полученные в ходе НИР показатели измерений при составлении характеристики коллектива и отдельного ученика, при проведении воспитательной работы в классе и с отдельными учениками. Обеспечить воспитывающий характер обучения в процессе уроков физической культуры; сочетать проведение физкультурно-оздоровительных и спортивно-массовых мероприятий с решением задач нравственного, эстетического и трудового воспитания. Осуществлять сотрудничество с обучающимися, их родителями, педагогами. </w:t>
      </w:r>
    </w:p>
    <w:p w:rsidR="009F260C" w:rsidRPr="00BA5EBA" w:rsidRDefault="009F260C" w:rsidP="00372913">
      <w:pPr>
        <w:widowControl w:val="0"/>
        <w:spacing w:after="0" w:line="240" w:lineRule="auto"/>
        <w:ind w:firstLine="539"/>
        <w:jc w:val="both"/>
        <w:rPr>
          <w:rFonts w:ascii="Times New Roman" w:hAnsi="Times New Roman" w:cs="Times New Roman"/>
          <w:sz w:val="24"/>
          <w:szCs w:val="24"/>
        </w:rPr>
      </w:pPr>
      <w:r w:rsidRPr="00BA5EBA">
        <w:rPr>
          <w:rFonts w:ascii="Times New Roman" w:hAnsi="Times New Roman" w:cs="Times New Roman"/>
          <w:i/>
          <w:sz w:val="24"/>
          <w:szCs w:val="24"/>
        </w:rPr>
        <w:t>Тренерская деятельность</w:t>
      </w:r>
      <w:r w:rsidRPr="00BA5EBA">
        <w:rPr>
          <w:rFonts w:ascii="Times New Roman" w:hAnsi="Times New Roman" w:cs="Times New Roman"/>
          <w:sz w:val="24"/>
          <w:szCs w:val="24"/>
        </w:rPr>
        <w:t xml:space="preserve"> на данном курсе ограничивается проведением секционных занятий, на организационном этапе – подготовкой плана секционной работы. Одной из важнейших задач является приобретение первичного опыта тренерской деятельности, привитие интереса к ней. Занятия могут проводиться по различным видам спорта или по общей физической подготовке. Составляется расписание занятий спортивной секции, определяются цель и задачи занятий, их продолжительность, содержание и структура. Методика занятий определяется особенностями  контингента занимающихся, уровнем их физической и технической подготовленности. Всего практиканту необходимо провести самостоятельно 6 занятий в спортивной секции или группе ОФП.</w:t>
      </w:r>
    </w:p>
    <w:p w:rsidR="009F260C" w:rsidRPr="00BA5EBA" w:rsidRDefault="009F260C" w:rsidP="00372913">
      <w:pPr>
        <w:pStyle w:val="Default"/>
        <w:ind w:firstLine="540"/>
        <w:jc w:val="both"/>
        <w:rPr>
          <w:color w:val="auto"/>
        </w:rPr>
      </w:pPr>
      <w:r w:rsidRPr="00BA5EBA">
        <w:rPr>
          <w:i/>
          <w:color w:val="auto"/>
        </w:rPr>
        <w:t xml:space="preserve">Рекреационная деятельность </w:t>
      </w:r>
      <w:r w:rsidRPr="00BA5EBA">
        <w:rPr>
          <w:color w:val="auto"/>
        </w:rPr>
        <w:t>представлена в системе внеклассной работы. Практикант должен приобрести умения в проведении физкультурных мероприятий в режиме учебного дня с учащимися начальных классов (вводной гимнастики, физкультурных минуток и</w:t>
      </w:r>
      <w:r w:rsidRPr="00BA5EBA">
        <w:rPr>
          <w:bCs/>
          <w:color w:val="auto"/>
        </w:rPr>
        <w:t xml:space="preserve"> подвижных перемен)</w:t>
      </w:r>
      <w:r w:rsidRPr="00BA5EBA">
        <w:rPr>
          <w:color w:val="auto"/>
        </w:rPr>
        <w:t>. Всего практикант проводит две физкультурные минутки, одну подвижную перемену и один раз – вводную гимнастику.</w:t>
      </w:r>
    </w:p>
    <w:p w:rsidR="009F260C" w:rsidRPr="00BA5EBA" w:rsidRDefault="009F260C" w:rsidP="00372913">
      <w:pPr>
        <w:spacing w:after="0" w:line="240" w:lineRule="auto"/>
        <w:ind w:firstLine="539"/>
        <w:jc w:val="both"/>
        <w:rPr>
          <w:rFonts w:ascii="Times New Roman" w:hAnsi="Times New Roman" w:cs="Times New Roman"/>
          <w:sz w:val="24"/>
          <w:szCs w:val="24"/>
        </w:rPr>
      </w:pPr>
      <w:r w:rsidRPr="00BA5EBA">
        <w:rPr>
          <w:rFonts w:ascii="Times New Roman" w:hAnsi="Times New Roman" w:cs="Times New Roman"/>
          <w:sz w:val="24"/>
          <w:szCs w:val="24"/>
        </w:rPr>
        <w:t>Рекреационная деятельность вбирает в себя также проведение физкультурно-массовой работы и общешкольных физкультурно-оздоровительных и спортивно-массовых мероприятий (физкультурных праздников, дней здоровья, спортивных соревнований по различным видам спорта). По данному разделу работы практикант составляет к</w:t>
      </w:r>
      <w:r w:rsidRPr="00BA5EBA">
        <w:rPr>
          <w:rFonts w:ascii="Times New Roman" w:eastAsia="Batang" w:hAnsi="Times New Roman" w:cs="Times New Roman"/>
          <w:sz w:val="24"/>
          <w:szCs w:val="24"/>
          <w:lang w:eastAsia="ko-KR"/>
        </w:rPr>
        <w:t xml:space="preserve">алендарный план физкультурно-оздоровительных мероприятий и спортивно-массовой работы </w:t>
      </w:r>
      <w:r w:rsidRPr="00BA5EBA">
        <w:rPr>
          <w:rFonts w:ascii="Times New Roman" w:hAnsi="Times New Roman" w:cs="Times New Roman"/>
          <w:sz w:val="24"/>
          <w:szCs w:val="24"/>
        </w:rPr>
        <w:t xml:space="preserve"> в школе (приложение 6), участвует в проведении плановых мероприятий. </w:t>
      </w:r>
    </w:p>
    <w:p w:rsidR="009F260C" w:rsidRPr="00BA5EBA" w:rsidRDefault="009F260C" w:rsidP="00372913">
      <w:pPr>
        <w:spacing w:after="0" w:line="240" w:lineRule="auto"/>
        <w:ind w:firstLine="539"/>
        <w:jc w:val="both"/>
        <w:rPr>
          <w:rFonts w:ascii="Times New Roman" w:hAnsi="Times New Roman" w:cs="Times New Roman"/>
          <w:sz w:val="24"/>
          <w:szCs w:val="24"/>
        </w:rPr>
      </w:pPr>
      <w:r w:rsidRPr="00BA5EBA">
        <w:rPr>
          <w:rFonts w:ascii="Times New Roman" w:hAnsi="Times New Roman" w:cs="Times New Roman"/>
          <w:i/>
          <w:sz w:val="24"/>
          <w:szCs w:val="24"/>
        </w:rPr>
        <w:t>Научно-исследовательская деятельность</w:t>
      </w:r>
      <w:r w:rsidRPr="00BA5EBA">
        <w:rPr>
          <w:rFonts w:ascii="Times New Roman" w:hAnsi="Times New Roman" w:cs="Times New Roman"/>
          <w:sz w:val="24"/>
          <w:szCs w:val="24"/>
        </w:rPr>
        <w:t xml:space="preserve"> направлена на определение эффективности проводимых уроков физической культуры, повышение эффективности воспитательной работы в прикрепленном классе. Основными исследовательскими методами являются анализ литературных материалов, тестирование, изучение документальных материалов, педагогические наблюдения (включая хронометражные исследования и пульсометрию занятий  практикантов), социометрия, комплекс психологических методик. По согласованию с научным руководителем в период практики может осуществляться сбор материала для дипломной работы. Результаты работы фиксируются в журнале и дневнике практиканта.</w:t>
      </w:r>
    </w:p>
    <w:p w:rsidR="009F260C" w:rsidRPr="00BA5EBA" w:rsidRDefault="009F260C" w:rsidP="00372913">
      <w:pPr>
        <w:pStyle w:val="Default"/>
        <w:ind w:firstLine="540"/>
        <w:jc w:val="both"/>
        <w:rPr>
          <w:color w:val="auto"/>
        </w:rPr>
      </w:pPr>
      <w:r w:rsidRPr="00BA5EBA">
        <w:rPr>
          <w:color w:val="auto"/>
        </w:rPr>
        <w:t xml:space="preserve"> </w:t>
      </w:r>
      <w:r w:rsidRPr="00BA5EBA">
        <w:rPr>
          <w:i/>
          <w:color w:val="auto"/>
        </w:rPr>
        <w:t xml:space="preserve">Культурно-просветительская  деятельность </w:t>
      </w:r>
      <w:r w:rsidRPr="00BA5EBA">
        <w:rPr>
          <w:color w:val="auto"/>
        </w:rPr>
        <w:t xml:space="preserve">направлена на просвещение учащихся в области физической культуры и спорта, выработку умений у студентов-практикантов </w:t>
      </w:r>
    </w:p>
    <w:p w:rsidR="009F260C" w:rsidRPr="00BA5EBA" w:rsidRDefault="009F260C" w:rsidP="00372913">
      <w:pPr>
        <w:pStyle w:val="Default"/>
        <w:jc w:val="both"/>
        <w:rPr>
          <w:color w:val="auto"/>
        </w:rPr>
      </w:pPr>
      <w:r w:rsidRPr="00BA5EBA">
        <w:rPr>
          <w:color w:val="auto"/>
        </w:rPr>
        <w:t>осуществлять пропагандистскую деятельность, информационное воздействие на учащихся с целью  изменения их поведения. В период практики студент в прикрепленном классе проводит две беседы: «Здоровый образ жизни как условие жизненного успеха» и «Достижения отечественного спорта».</w:t>
      </w:r>
      <w:r w:rsidRPr="00BA5EBA">
        <w:rPr>
          <w:bCs/>
          <w:color w:val="auto"/>
        </w:rPr>
        <w:t xml:space="preserve"> Тексты выступлений фиксируются в журнале практиканта. Тематика выступлений может корректироваться с учетом особенностей класса.</w:t>
      </w:r>
      <w:r w:rsidRPr="00BA5EBA">
        <w:rPr>
          <w:color w:val="auto"/>
        </w:rPr>
        <w:t xml:space="preserve"> Необходимым при этом является подготовка наглядного материала (мультимедийное сопровождение, слайды и т.д.). </w:t>
      </w:r>
    </w:p>
    <w:p w:rsidR="009F260C" w:rsidRPr="00BA5EBA" w:rsidRDefault="009F260C" w:rsidP="00372913">
      <w:pPr>
        <w:pStyle w:val="Default"/>
        <w:ind w:firstLine="540"/>
        <w:jc w:val="both"/>
        <w:rPr>
          <w:color w:val="auto"/>
        </w:rPr>
      </w:pPr>
      <w:r w:rsidRPr="00BA5EBA">
        <w:rPr>
          <w:i/>
          <w:color w:val="auto"/>
          <w:u w:val="single"/>
        </w:rPr>
        <w:lastRenderedPageBreak/>
        <w:t>Итоговый этап</w:t>
      </w:r>
      <w:r w:rsidRPr="00BA5EBA">
        <w:rPr>
          <w:i/>
          <w:color w:val="auto"/>
        </w:rPr>
        <w:t xml:space="preserve"> </w:t>
      </w:r>
      <w:r w:rsidRPr="00BA5EBA">
        <w:rPr>
          <w:color w:val="auto"/>
        </w:rPr>
        <w:t xml:space="preserve"> является завершающим в структуре учебной практики бакалавров. На 4-й неделе практикант проводит </w:t>
      </w:r>
      <w:r w:rsidRPr="00BA5EBA">
        <w:rPr>
          <w:bCs/>
          <w:color w:val="auto"/>
        </w:rPr>
        <w:t>зачетный урок физической культуры, являющийся интегральным показателем профессиональной подготовленности практиканта на данном этапе обучения.  Также в соответствии с индивидуальным планом проводит другие мероприятия, участвует в собрании бригады на базе  практики по подведению итогов</w:t>
      </w:r>
      <w:r w:rsidRPr="00BA5EBA">
        <w:rPr>
          <w:color w:val="auto"/>
        </w:rPr>
        <w:t xml:space="preserve"> профессионально-педагогической деятельности. За два дня до окончания практики с</w:t>
      </w:r>
      <w:r w:rsidRPr="00BA5EBA">
        <w:rPr>
          <w:bCs/>
          <w:color w:val="auto"/>
        </w:rPr>
        <w:t xml:space="preserve">оставляет отчет о проделанной работе, получает характеристику от классного руководителя об эффективности ведения воспитательной работы в прикрепленном классе, сдает документацию групповому руководителю практики. Участие в заключительной конференции на базе  академии является обязательным. </w:t>
      </w:r>
    </w:p>
    <w:p w:rsidR="009F260C" w:rsidRPr="00BA5EBA" w:rsidRDefault="009F260C" w:rsidP="00372913">
      <w:pPr>
        <w:pStyle w:val="1"/>
        <w:keepLines w:val="0"/>
        <w:spacing w:before="0"/>
        <w:rPr>
          <w:rFonts w:ascii="Times New Roman" w:hAnsi="Times New Roman" w:cs="Times New Roman"/>
          <w:color w:val="auto"/>
          <w:sz w:val="24"/>
          <w:szCs w:val="24"/>
        </w:rPr>
      </w:pPr>
      <w:r w:rsidRPr="00BA5EBA">
        <w:rPr>
          <w:rFonts w:ascii="Times New Roman" w:hAnsi="Times New Roman" w:cs="Times New Roman"/>
          <w:color w:val="auto"/>
          <w:sz w:val="24"/>
          <w:szCs w:val="24"/>
        </w:rPr>
        <w:t>МАТЕРИАЛЬНО-ТЕХНИЧЕСКОЕ ОБЕСПЕЧЕНИЕ ПРАКТИКИ</w:t>
      </w:r>
      <w:bookmarkEnd w:id="81"/>
      <w:bookmarkEnd w:id="82"/>
    </w:p>
    <w:p w:rsidR="009F260C" w:rsidRPr="00BA5EBA" w:rsidRDefault="009F260C" w:rsidP="00372913">
      <w:pPr>
        <w:spacing w:after="0" w:line="240" w:lineRule="auto"/>
        <w:ind w:firstLine="540"/>
        <w:jc w:val="both"/>
        <w:rPr>
          <w:rFonts w:ascii="Times New Roman" w:hAnsi="Times New Roman" w:cs="Times New Roman"/>
          <w:sz w:val="24"/>
          <w:szCs w:val="24"/>
        </w:rPr>
      </w:pPr>
      <w:r w:rsidRPr="00BA5EBA">
        <w:rPr>
          <w:rFonts w:ascii="Times New Roman" w:hAnsi="Times New Roman" w:cs="Times New Roman"/>
          <w:sz w:val="24"/>
          <w:szCs w:val="24"/>
        </w:rPr>
        <w:t xml:space="preserve">Учебная практика в общеобразовательных школах осуществляется на основе договоров со школами. Базами практики являются общеобразовательные школы, имеющие необходимые материально-технические условия и высококвалифицированных учителей физической культуры, способных выполнять наставнические функции. Базовые школы определяются курсовым руководителем практики и согласуются с руководителем практики академии. </w:t>
      </w:r>
    </w:p>
    <w:p w:rsidR="009F260C" w:rsidRPr="00BA5EBA" w:rsidRDefault="009F260C" w:rsidP="00372913">
      <w:pPr>
        <w:spacing w:after="0" w:line="240" w:lineRule="auto"/>
        <w:ind w:firstLine="540"/>
        <w:jc w:val="both"/>
        <w:rPr>
          <w:rFonts w:ascii="Times New Roman" w:hAnsi="Times New Roman" w:cs="Times New Roman"/>
          <w:sz w:val="24"/>
          <w:szCs w:val="24"/>
        </w:rPr>
      </w:pPr>
      <w:r w:rsidRPr="00BA5EBA">
        <w:rPr>
          <w:rFonts w:ascii="Times New Roman" w:hAnsi="Times New Roman" w:cs="Times New Roman"/>
          <w:sz w:val="24"/>
          <w:szCs w:val="24"/>
        </w:rPr>
        <w:t>К услугам студентов в период практики предоставляются  возможности библиотеки академии, спортивно-педагогических кафедр, мультимедийное оборудование, учебные фильмы с лучшими уроками физической культуры, записанными на конкурсах «Учитель года» России.</w:t>
      </w:r>
    </w:p>
    <w:p w:rsidR="009F260C" w:rsidRPr="00BA5EBA" w:rsidRDefault="009F260C" w:rsidP="00372913">
      <w:pPr>
        <w:pStyle w:val="1"/>
        <w:keepLines w:val="0"/>
        <w:spacing w:before="0"/>
        <w:rPr>
          <w:rFonts w:ascii="Times New Roman" w:hAnsi="Times New Roman" w:cs="Times New Roman"/>
          <w:color w:val="auto"/>
          <w:sz w:val="24"/>
          <w:szCs w:val="24"/>
        </w:rPr>
      </w:pPr>
      <w:bookmarkStart w:id="83" w:name="_Toc403384572"/>
      <w:bookmarkStart w:id="84" w:name="_Toc403481612"/>
      <w:r w:rsidRPr="00BA5EBA">
        <w:rPr>
          <w:rFonts w:ascii="Times New Roman" w:hAnsi="Times New Roman" w:cs="Times New Roman"/>
          <w:color w:val="auto"/>
          <w:sz w:val="24"/>
          <w:szCs w:val="24"/>
        </w:rPr>
        <w:t>ОБЯЗАННОСТИ РУКОВОДИТЕЛЕЙ ПРАКТИКИ И ПРАКТИКАНТОВ</w:t>
      </w:r>
      <w:bookmarkEnd w:id="56"/>
      <w:bookmarkEnd w:id="57"/>
      <w:bookmarkEnd w:id="58"/>
      <w:bookmarkEnd w:id="59"/>
      <w:bookmarkEnd w:id="60"/>
      <w:bookmarkEnd w:id="61"/>
      <w:bookmarkEnd w:id="62"/>
      <w:bookmarkEnd w:id="63"/>
      <w:bookmarkEnd w:id="64"/>
      <w:bookmarkEnd w:id="65"/>
      <w:bookmarkEnd w:id="66"/>
      <w:bookmarkEnd w:id="83"/>
      <w:bookmarkEnd w:id="84"/>
    </w:p>
    <w:p w:rsidR="009F260C" w:rsidRPr="00BA5EBA" w:rsidRDefault="009F260C" w:rsidP="00372913">
      <w:pPr>
        <w:spacing w:after="0" w:line="240" w:lineRule="auto"/>
        <w:ind w:firstLine="540"/>
        <w:jc w:val="both"/>
        <w:rPr>
          <w:rFonts w:ascii="Times New Roman" w:hAnsi="Times New Roman" w:cs="Times New Roman"/>
          <w:sz w:val="24"/>
          <w:szCs w:val="24"/>
        </w:rPr>
      </w:pPr>
      <w:r w:rsidRPr="00BA5EBA">
        <w:rPr>
          <w:rFonts w:ascii="Times New Roman" w:hAnsi="Times New Roman" w:cs="Times New Roman"/>
          <w:sz w:val="24"/>
          <w:szCs w:val="24"/>
        </w:rPr>
        <w:t>Обязанности руководителей практики и практикантов изложены в соответствии с Положением «О порядке проведения практики студентов ФГБОУ ВПО «ВЛГАФК» от 05.12.2011 года.</w:t>
      </w:r>
    </w:p>
    <w:p w:rsidR="009F260C" w:rsidRPr="00BA5EBA" w:rsidRDefault="009F260C" w:rsidP="00372913">
      <w:pPr>
        <w:pStyle w:val="2"/>
        <w:tabs>
          <w:tab w:val="clear" w:pos="1080"/>
        </w:tabs>
        <w:spacing w:before="0" w:after="0"/>
        <w:ind w:left="0"/>
        <w:jc w:val="both"/>
        <w:rPr>
          <w:rFonts w:ascii="Times New Roman" w:hAnsi="Times New Roman" w:cs="Times New Roman"/>
          <w:sz w:val="24"/>
          <w:szCs w:val="24"/>
        </w:rPr>
      </w:pPr>
      <w:bookmarkStart w:id="85" w:name="_Toc92303957"/>
      <w:r w:rsidRPr="00BA5EBA">
        <w:rPr>
          <w:rFonts w:ascii="Times New Roman" w:hAnsi="Times New Roman" w:cs="Times New Roman"/>
          <w:sz w:val="24"/>
          <w:szCs w:val="24"/>
        </w:rPr>
        <w:t xml:space="preserve"> Права и обязанности практиканта</w:t>
      </w:r>
      <w:bookmarkEnd w:id="85"/>
    </w:p>
    <w:p w:rsidR="009F260C" w:rsidRPr="00BA5EBA" w:rsidRDefault="009F260C" w:rsidP="00372913">
      <w:pPr>
        <w:spacing w:after="0" w:line="240" w:lineRule="auto"/>
        <w:jc w:val="both"/>
        <w:rPr>
          <w:rFonts w:ascii="Times New Roman" w:hAnsi="Times New Roman" w:cs="Times New Roman"/>
          <w:i/>
          <w:sz w:val="24"/>
          <w:szCs w:val="24"/>
        </w:rPr>
      </w:pPr>
      <w:r w:rsidRPr="00BA5EBA">
        <w:rPr>
          <w:rFonts w:ascii="Times New Roman" w:hAnsi="Times New Roman" w:cs="Times New Roman"/>
          <w:i/>
          <w:sz w:val="24"/>
          <w:szCs w:val="24"/>
        </w:rPr>
        <w:t>Права:</w:t>
      </w:r>
    </w:p>
    <w:p w:rsidR="009F260C" w:rsidRPr="00BA5EBA" w:rsidRDefault="009F260C" w:rsidP="00372913">
      <w:pPr>
        <w:spacing w:after="0" w:line="240" w:lineRule="auto"/>
        <w:jc w:val="both"/>
        <w:rPr>
          <w:rFonts w:ascii="Times New Roman" w:hAnsi="Times New Roman" w:cs="Times New Roman"/>
          <w:sz w:val="24"/>
          <w:szCs w:val="24"/>
        </w:rPr>
      </w:pPr>
      <w:r w:rsidRPr="00BA5EBA">
        <w:rPr>
          <w:rFonts w:ascii="Times New Roman" w:hAnsi="Times New Roman" w:cs="Times New Roman"/>
          <w:sz w:val="24"/>
          <w:szCs w:val="24"/>
        </w:rPr>
        <w:t xml:space="preserve">1) выбирать место прохождения практики из числа предложенных баз; </w:t>
      </w:r>
    </w:p>
    <w:p w:rsidR="009F260C" w:rsidRPr="00BA5EBA" w:rsidRDefault="009F260C" w:rsidP="00372913">
      <w:pPr>
        <w:spacing w:after="0" w:line="240" w:lineRule="auto"/>
        <w:jc w:val="both"/>
        <w:rPr>
          <w:rFonts w:ascii="Times New Roman" w:hAnsi="Times New Roman" w:cs="Times New Roman"/>
          <w:sz w:val="24"/>
          <w:szCs w:val="24"/>
        </w:rPr>
      </w:pPr>
      <w:r w:rsidRPr="00BA5EBA">
        <w:rPr>
          <w:rFonts w:ascii="Times New Roman" w:hAnsi="Times New Roman" w:cs="Times New Roman"/>
          <w:sz w:val="24"/>
          <w:szCs w:val="24"/>
        </w:rPr>
        <w:t>2) получать консультацию по любым вопросам, касающимся практики у группового руководителя (методиста), преподавателей кафедр академии;</w:t>
      </w:r>
      <w:r w:rsidRPr="00BA5EBA">
        <w:rPr>
          <w:rFonts w:ascii="Times New Roman" w:hAnsi="Times New Roman" w:cs="Times New Roman"/>
          <w:sz w:val="24"/>
          <w:szCs w:val="24"/>
        </w:rPr>
        <w:br/>
        <w:t>3)  пользоваться библиотекой, кабинетами и находящимися в них учебно-методическими  пособиями;</w:t>
      </w:r>
    </w:p>
    <w:p w:rsidR="009F260C" w:rsidRPr="00BA5EBA" w:rsidRDefault="009F260C" w:rsidP="00372913">
      <w:pPr>
        <w:spacing w:after="0" w:line="240" w:lineRule="auto"/>
        <w:jc w:val="both"/>
        <w:rPr>
          <w:rFonts w:ascii="Times New Roman" w:hAnsi="Times New Roman" w:cs="Times New Roman"/>
          <w:sz w:val="24"/>
          <w:szCs w:val="24"/>
        </w:rPr>
      </w:pPr>
      <w:r w:rsidRPr="00BA5EBA">
        <w:rPr>
          <w:rFonts w:ascii="Times New Roman" w:hAnsi="Times New Roman" w:cs="Times New Roman"/>
          <w:sz w:val="24"/>
          <w:szCs w:val="24"/>
        </w:rPr>
        <w:t>4) вносить предложения по совершенствованию программ практики и отдельных заданий;</w:t>
      </w:r>
    </w:p>
    <w:p w:rsidR="009F260C" w:rsidRPr="00BA5EBA" w:rsidRDefault="009F260C" w:rsidP="00372913">
      <w:pPr>
        <w:spacing w:after="0" w:line="240" w:lineRule="auto"/>
        <w:jc w:val="both"/>
        <w:rPr>
          <w:rFonts w:ascii="Times New Roman" w:hAnsi="Times New Roman" w:cs="Times New Roman"/>
          <w:sz w:val="24"/>
          <w:szCs w:val="24"/>
        </w:rPr>
      </w:pPr>
      <w:r w:rsidRPr="00BA5EBA">
        <w:rPr>
          <w:rFonts w:ascii="Times New Roman" w:hAnsi="Times New Roman" w:cs="Times New Roman"/>
          <w:sz w:val="24"/>
          <w:szCs w:val="24"/>
        </w:rPr>
        <w:t xml:space="preserve">5)  получать разъяснение от группового руководителя практики о предварительной оценке по практике; </w:t>
      </w:r>
      <w:r w:rsidRPr="00BA5EBA">
        <w:rPr>
          <w:rFonts w:ascii="Times New Roman" w:hAnsi="Times New Roman" w:cs="Times New Roman"/>
          <w:sz w:val="24"/>
          <w:szCs w:val="24"/>
        </w:rPr>
        <w:br/>
        <w:t>6) обращаться по спорным вопросам к курсовому руководителю практики, руководителю практики академии  и декану факультета.</w:t>
      </w:r>
    </w:p>
    <w:p w:rsidR="009F260C" w:rsidRPr="00BA5EBA" w:rsidRDefault="009F260C" w:rsidP="00372913">
      <w:pPr>
        <w:spacing w:after="0" w:line="240" w:lineRule="auto"/>
        <w:jc w:val="both"/>
        <w:rPr>
          <w:rFonts w:ascii="Times New Roman" w:hAnsi="Times New Roman" w:cs="Times New Roman"/>
          <w:bCs/>
          <w:i/>
          <w:sz w:val="24"/>
          <w:szCs w:val="24"/>
        </w:rPr>
      </w:pPr>
      <w:r w:rsidRPr="00BA5EBA">
        <w:rPr>
          <w:rFonts w:ascii="Times New Roman" w:hAnsi="Times New Roman" w:cs="Times New Roman"/>
          <w:bCs/>
          <w:i/>
          <w:sz w:val="24"/>
          <w:szCs w:val="24"/>
        </w:rPr>
        <w:t>Обязанности:</w:t>
      </w:r>
    </w:p>
    <w:p w:rsidR="009F260C" w:rsidRPr="00BA5EBA" w:rsidRDefault="009F260C" w:rsidP="00372913">
      <w:pPr>
        <w:spacing w:after="0" w:line="240" w:lineRule="auto"/>
        <w:jc w:val="both"/>
        <w:rPr>
          <w:rFonts w:ascii="Times New Roman" w:hAnsi="Times New Roman" w:cs="Times New Roman"/>
          <w:sz w:val="24"/>
          <w:szCs w:val="24"/>
        </w:rPr>
      </w:pPr>
      <w:r w:rsidRPr="00BA5EBA">
        <w:rPr>
          <w:rFonts w:ascii="Times New Roman" w:hAnsi="Times New Roman" w:cs="Times New Roman"/>
          <w:sz w:val="24"/>
          <w:szCs w:val="24"/>
        </w:rPr>
        <w:t>1)  с момента закрепления  студентов в период практики за рабочими местами на них распространяются правила охраны труда и правила внутреннего трудового распорядка, действующие  в общеобразовательном учреждении;</w:t>
      </w:r>
    </w:p>
    <w:p w:rsidR="009F260C" w:rsidRPr="00BA5EBA" w:rsidRDefault="009F260C" w:rsidP="00372913">
      <w:pPr>
        <w:spacing w:after="0" w:line="240" w:lineRule="auto"/>
        <w:jc w:val="both"/>
        <w:rPr>
          <w:rFonts w:ascii="Times New Roman" w:hAnsi="Times New Roman" w:cs="Times New Roman"/>
          <w:sz w:val="24"/>
          <w:szCs w:val="24"/>
        </w:rPr>
      </w:pPr>
      <w:r w:rsidRPr="00BA5EBA">
        <w:rPr>
          <w:rFonts w:ascii="Times New Roman" w:hAnsi="Times New Roman" w:cs="Times New Roman"/>
          <w:sz w:val="24"/>
          <w:szCs w:val="24"/>
        </w:rPr>
        <w:t>2) в период практики студент подчиняется  распоряжениям руководителей баз практики,  руководителям практики от академии; проходит инструктаж по охране труда и технике безопасности, медицинский осмотр (при необходимости); несет ответственность за выполняемую работу и ее результаты наравне со штатными работниками;</w:t>
      </w:r>
    </w:p>
    <w:p w:rsidR="009F260C" w:rsidRPr="00BA5EBA" w:rsidRDefault="009F260C" w:rsidP="00372913">
      <w:pPr>
        <w:widowControl w:val="0"/>
        <w:spacing w:after="0" w:line="240" w:lineRule="auto"/>
        <w:jc w:val="both"/>
        <w:rPr>
          <w:rFonts w:ascii="Times New Roman" w:hAnsi="Times New Roman" w:cs="Times New Roman"/>
          <w:sz w:val="24"/>
          <w:szCs w:val="24"/>
        </w:rPr>
      </w:pPr>
      <w:r w:rsidRPr="00BA5EBA">
        <w:rPr>
          <w:rFonts w:ascii="Times New Roman" w:hAnsi="Times New Roman" w:cs="Times New Roman"/>
          <w:sz w:val="24"/>
          <w:szCs w:val="24"/>
        </w:rPr>
        <w:t>3) студент-практикант выполняет все виды работ, предусмотренные программой учебной практики, аккуратно и тщательно готовится к ним;</w:t>
      </w:r>
    </w:p>
    <w:p w:rsidR="009F260C" w:rsidRPr="00BA5EBA" w:rsidRDefault="009F260C" w:rsidP="00372913">
      <w:pPr>
        <w:widowControl w:val="0"/>
        <w:spacing w:after="0" w:line="240" w:lineRule="auto"/>
        <w:jc w:val="both"/>
        <w:rPr>
          <w:rFonts w:ascii="Times New Roman" w:hAnsi="Times New Roman" w:cs="Times New Roman"/>
          <w:sz w:val="24"/>
          <w:szCs w:val="24"/>
        </w:rPr>
      </w:pPr>
      <w:r w:rsidRPr="00BA5EBA">
        <w:rPr>
          <w:rFonts w:ascii="Times New Roman" w:hAnsi="Times New Roman" w:cs="Times New Roman"/>
          <w:sz w:val="24"/>
          <w:szCs w:val="24"/>
        </w:rPr>
        <w:t>4) студент должен стремиться быть в ходе практики образцом организованности, дисциплинированности, вежливости и трудолюбия;</w:t>
      </w:r>
    </w:p>
    <w:p w:rsidR="009F260C" w:rsidRPr="00BA5EBA" w:rsidRDefault="009F260C" w:rsidP="00372913">
      <w:pPr>
        <w:widowControl w:val="0"/>
        <w:spacing w:after="0" w:line="240" w:lineRule="auto"/>
        <w:jc w:val="both"/>
        <w:rPr>
          <w:rFonts w:ascii="Times New Roman" w:hAnsi="Times New Roman" w:cs="Times New Roman"/>
          <w:sz w:val="24"/>
          <w:szCs w:val="24"/>
        </w:rPr>
      </w:pPr>
      <w:r w:rsidRPr="00BA5EBA">
        <w:rPr>
          <w:rFonts w:ascii="Times New Roman" w:hAnsi="Times New Roman" w:cs="Times New Roman"/>
          <w:sz w:val="24"/>
          <w:szCs w:val="24"/>
        </w:rPr>
        <w:t xml:space="preserve">5) на период практики один из студентов бригады, назначается старостой группы (бригадиром). В обязанности старосты входит учёт посещаемости студентами бригады практики, оповещение их о коллективных консультациях и семинарах, выполнение </w:t>
      </w:r>
      <w:r w:rsidRPr="00BA5EBA">
        <w:rPr>
          <w:rFonts w:ascii="Times New Roman" w:hAnsi="Times New Roman" w:cs="Times New Roman"/>
          <w:sz w:val="24"/>
          <w:szCs w:val="24"/>
        </w:rPr>
        <w:lastRenderedPageBreak/>
        <w:t>поручений руководителей практики. Староста ответственен за оформление “Уголка студента-практиканта”;</w:t>
      </w:r>
    </w:p>
    <w:p w:rsidR="009F260C" w:rsidRPr="00BA5EBA" w:rsidRDefault="009F260C" w:rsidP="00372913">
      <w:pPr>
        <w:widowControl w:val="0"/>
        <w:spacing w:after="0" w:line="240" w:lineRule="auto"/>
        <w:jc w:val="both"/>
        <w:rPr>
          <w:rFonts w:ascii="Times New Roman" w:hAnsi="Times New Roman" w:cs="Times New Roman"/>
          <w:sz w:val="24"/>
          <w:szCs w:val="24"/>
        </w:rPr>
      </w:pPr>
      <w:r w:rsidRPr="00BA5EBA">
        <w:rPr>
          <w:rFonts w:ascii="Times New Roman" w:hAnsi="Times New Roman" w:cs="Times New Roman"/>
          <w:sz w:val="24"/>
          <w:szCs w:val="24"/>
        </w:rPr>
        <w:t xml:space="preserve">6)  все студенты бригады обязаны подчиняться старосте, выполняя его указания,  касающиеся  практики; </w:t>
      </w:r>
    </w:p>
    <w:p w:rsidR="009F260C" w:rsidRPr="00BA5EBA" w:rsidRDefault="009F260C" w:rsidP="00372913">
      <w:pPr>
        <w:widowControl w:val="0"/>
        <w:spacing w:after="0" w:line="240" w:lineRule="auto"/>
        <w:jc w:val="both"/>
        <w:rPr>
          <w:rFonts w:ascii="Times New Roman" w:hAnsi="Times New Roman" w:cs="Times New Roman"/>
          <w:sz w:val="24"/>
          <w:szCs w:val="24"/>
        </w:rPr>
      </w:pPr>
      <w:r w:rsidRPr="00BA5EBA">
        <w:rPr>
          <w:rFonts w:ascii="Times New Roman" w:hAnsi="Times New Roman" w:cs="Times New Roman"/>
          <w:sz w:val="24"/>
          <w:szCs w:val="24"/>
        </w:rPr>
        <w:t>7) за два дня до окончания практики студент сдает всю  отчетную документацию групповому руководителю практики;</w:t>
      </w:r>
    </w:p>
    <w:p w:rsidR="009F260C" w:rsidRPr="00BA5EBA" w:rsidRDefault="009F260C" w:rsidP="00372913">
      <w:pPr>
        <w:spacing w:after="0" w:line="240" w:lineRule="auto"/>
        <w:jc w:val="both"/>
        <w:rPr>
          <w:rFonts w:ascii="Times New Roman" w:hAnsi="Times New Roman" w:cs="Times New Roman"/>
          <w:sz w:val="24"/>
          <w:szCs w:val="24"/>
        </w:rPr>
      </w:pPr>
      <w:r w:rsidRPr="00BA5EBA">
        <w:rPr>
          <w:rFonts w:ascii="Times New Roman" w:hAnsi="Times New Roman" w:cs="Times New Roman"/>
          <w:sz w:val="24"/>
          <w:szCs w:val="24"/>
        </w:rPr>
        <w:t>8) в случае возникновений обстоятельств, препятствующих выполнению программы практики, студент обязан в течение 3-х дней проинформировать об этом группового руководителя практики и деканат;</w:t>
      </w:r>
    </w:p>
    <w:p w:rsidR="009F260C" w:rsidRPr="00BA5EBA" w:rsidRDefault="009F260C" w:rsidP="00372913">
      <w:pPr>
        <w:widowControl w:val="0"/>
        <w:spacing w:after="0" w:line="240" w:lineRule="auto"/>
        <w:jc w:val="both"/>
        <w:rPr>
          <w:rFonts w:ascii="Times New Roman" w:hAnsi="Times New Roman" w:cs="Times New Roman"/>
          <w:sz w:val="24"/>
          <w:szCs w:val="24"/>
        </w:rPr>
      </w:pPr>
      <w:r w:rsidRPr="00BA5EBA">
        <w:rPr>
          <w:rFonts w:ascii="Times New Roman" w:hAnsi="Times New Roman" w:cs="Times New Roman"/>
          <w:sz w:val="24"/>
          <w:szCs w:val="24"/>
        </w:rPr>
        <w:t xml:space="preserve">9) при неоднократном нарушении дисциплины, срыва занятий студент может быть отстранен от прохождения практики. </w:t>
      </w:r>
    </w:p>
    <w:p w:rsidR="009F260C" w:rsidRPr="00BA5EBA" w:rsidRDefault="009F260C" w:rsidP="00372913">
      <w:pPr>
        <w:pStyle w:val="Default"/>
        <w:ind w:firstLine="540"/>
        <w:jc w:val="both"/>
        <w:rPr>
          <w:color w:val="auto"/>
        </w:rPr>
      </w:pPr>
      <w:bookmarkStart w:id="86" w:name="_Toc92303958"/>
      <w:r w:rsidRPr="00BA5EBA">
        <w:rPr>
          <w:rStyle w:val="aa"/>
          <w:rFonts w:eastAsia="Calibri"/>
          <w:b/>
          <w:color w:val="auto"/>
        </w:rPr>
        <w:t>Обязанности</w:t>
      </w:r>
      <w:r w:rsidRPr="00BA5EBA">
        <w:rPr>
          <w:rStyle w:val="aa"/>
          <w:rFonts w:eastAsia="Calibri"/>
          <w:color w:val="auto"/>
        </w:rPr>
        <w:t xml:space="preserve"> </w:t>
      </w:r>
      <w:bookmarkEnd w:id="86"/>
      <w:r w:rsidRPr="00BA5EBA">
        <w:rPr>
          <w:b/>
          <w:color w:val="auto"/>
        </w:rPr>
        <w:t>группового руководителя практики</w:t>
      </w:r>
      <w:r w:rsidRPr="00BA5EBA">
        <w:rPr>
          <w:color w:val="auto"/>
        </w:rPr>
        <w:t xml:space="preserve"> (</w:t>
      </w:r>
      <w:r w:rsidRPr="00BA5EBA">
        <w:rPr>
          <w:rStyle w:val="aa"/>
          <w:rFonts w:eastAsia="Calibri"/>
          <w:color w:val="auto"/>
        </w:rPr>
        <w:t>методиста)</w:t>
      </w:r>
    </w:p>
    <w:p w:rsidR="009F260C" w:rsidRPr="00BA5EBA" w:rsidRDefault="009F260C" w:rsidP="00372913">
      <w:pPr>
        <w:pStyle w:val="32"/>
        <w:spacing w:after="0"/>
        <w:ind w:firstLine="360"/>
        <w:jc w:val="both"/>
        <w:rPr>
          <w:i/>
          <w:shadow/>
          <w:sz w:val="24"/>
          <w:szCs w:val="24"/>
        </w:rPr>
      </w:pPr>
      <w:r w:rsidRPr="00BA5EBA">
        <w:rPr>
          <w:i/>
          <w:shadow/>
          <w:sz w:val="24"/>
          <w:szCs w:val="24"/>
        </w:rPr>
        <w:t>Групповой руководитель:</w:t>
      </w:r>
    </w:p>
    <w:p w:rsidR="009F260C" w:rsidRPr="00BA5EBA" w:rsidRDefault="009F260C" w:rsidP="00372913">
      <w:pPr>
        <w:numPr>
          <w:ilvl w:val="0"/>
          <w:numId w:val="4"/>
        </w:numPr>
        <w:tabs>
          <w:tab w:val="clear" w:pos="1854"/>
          <w:tab w:val="num" w:pos="0"/>
          <w:tab w:val="left" w:pos="360"/>
        </w:tabs>
        <w:spacing w:after="0" w:line="240" w:lineRule="auto"/>
        <w:ind w:left="0" w:firstLine="0"/>
        <w:jc w:val="both"/>
        <w:rPr>
          <w:rFonts w:ascii="Times New Roman" w:hAnsi="Times New Roman" w:cs="Times New Roman"/>
          <w:sz w:val="24"/>
          <w:szCs w:val="24"/>
        </w:rPr>
      </w:pPr>
      <w:r w:rsidRPr="00BA5EBA">
        <w:rPr>
          <w:rFonts w:ascii="Times New Roman" w:hAnsi="Times New Roman" w:cs="Times New Roman"/>
          <w:sz w:val="24"/>
          <w:szCs w:val="24"/>
        </w:rPr>
        <w:t>устанавливает связь с образовательным учреждением, знакомит работников баз, принимающих участие в проведении практики с программой практики, ведет с ними (при необходимости)  инструктивно-методическую работу, распределяет студентов по классам, секциям;</w:t>
      </w:r>
    </w:p>
    <w:p w:rsidR="009F260C" w:rsidRPr="00BA5EBA" w:rsidRDefault="009F260C" w:rsidP="00372913">
      <w:pPr>
        <w:numPr>
          <w:ilvl w:val="0"/>
          <w:numId w:val="4"/>
        </w:numPr>
        <w:tabs>
          <w:tab w:val="clear" w:pos="1854"/>
        </w:tabs>
        <w:spacing w:after="0" w:line="240" w:lineRule="auto"/>
        <w:ind w:left="0"/>
        <w:jc w:val="both"/>
        <w:rPr>
          <w:rFonts w:ascii="Times New Roman" w:hAnsi="Times New Roman" w:cs="Times New Roman"/>
          <w:sz w:val="24"/>
          <w:szCs w:val="24"/>
        </w:rPr>
      </w:pPr>
      <w:r w:rsidRPr="00BA5EBA">
        <w:rPr>
          <w:rFonts w:ascii="Times New Roman" w:hAnsi="Times New Roman" w:cs="Times New Roman"/>
          <w:sz w:val="24"/>
          <w:szCs w:val="24"/>
        </w:rPr>
        <w:t>участвует в проведении установочной и итоговой конференции;</w:t>
      </w:r>
    </w:p>
    <w:p w:rsidR="009F260C" w:rsidRPr="00BA5EBA" w:rsidRDefault="009F260C" w:rsidP="00372913">
      <w:pPr>
        <w:numPr>
          <w:ilvl w:val="0"/>
          <w:numId w:val="4"/>
        </w:numPr>
        <w:tabs>
          <w:tab w:val="clear" w:pos="1854"/>
          <w:tab w:val="left" w:pos="360"/>
        </w:tabs>
        <w:spacing w:after="0" w:line="240" w:lineRule="auto"/>
        <w:ind w:left="0" w:firstLine="0"/>
        <w:jc w:val="both"/>
        <w:rPr>
          <w:rFonts w:ascii="Times New Roman" w:hAnsi="Times New Roman" w:cs="Times New Roman"/>
          <w:sz w:val="24"/>
          <w:szCs w:val="24"/>
        </w:rPr>
      </w:pPr>
      <w:r w:rsidRPr="00BA5EBA">
        <w:rPr>
          <w:rFonts w:ascii="Times New Roman" w:hAnsi="Times New Roman" w:cs="Times New Roman"/>
          <w:sz w:val="24"/>
          <w:szCs w:val="24"/>
        </w:rPr>
        <w:t>помогает студентам составлять индивидуальные планы на период практики, распределяет функциональные обязанности внутри бригады студентов, планирует работу бригады, утверждает все виды отчетной документации (индивидуальные планы, конспекты и т.п.), контролирует выполнение программы практики, еженедельно подводит итог работы с выставлением дифференцированной оценки;</w:t>
      </w:r>
    </w:p>
    <w:p w:rsidR="009F260C" w:rsidRPr="00BA5EBA" w:rsidRDefault="009F260C" w:rsidP="00372913">
      <w:pPr>
        <w:numPr>
          <w:ilvl w:val="0"/>
          <w:numId w:val="4"/>
        </w:numPr>
        <w:tabs>
          <w:tab w:val="clear" w:pos="1854"/>
          <w:tab w:val="left" w:pos="360"/>
        </w:tabs>
        <w:spacing w:after="0" w:line="240" w:lineRule="auto"/>
        <w:ind w:left="0" w:firstLine="0"/>
        <w:jc w:val="both"/>
        <w:rPr>
          <w:rFonts w:ascii="Times New Roman" w:hAnsi="Times New Roman" w:cs="Times New Roman"/>
          <w:sz w:val="24"/>
          <w:szCs w:val="24"/>
        </w:rPr>
      </w:pPr>
      <w:r w:rsidRPr="00BA5EBA">
        <w:rPr>
          <w:rFonts w:ascii="Times New Roman" w:hAnsi="Times New Roman" w:cs="Times New Roman"/>
          <w:sz w:val="24"/>
          <w:szCs w:val="24"/>
        </w:rPr>
        <w:t>вместе с администрацией образовательного учреждения обеспечивает выполнение программы практики;</w:t>
      </w:r>
    </w:p>
    <w:p w:rsidR="009F260C" w:rsidRPr="00BA5EBA" w:rsidRDefault="009F260C" w:rsidP="00372913">
      <w:pPr>
        <w:numPr>
          <w:ilvl w:val="0"/>
          <w:numId w:val="4"/>
        </w:numPr>
        <w:tabs>
          <w:tab w:val="clear" w:pos="1854"/>
          <w:tab w:val="left" w:pos="360"/>
        </w:tabs>
        <w:spacing w:after="0" w:line="240" w:lineRule="auto"/>
        <w:ind w:left="0" w:firstLine="0"/>
        <w:jc w:val="both"/>
        <w:rPr>
          <w:rFonts w:ascii="Times New Roman" w:hAnsi="Times New Roman" w:cs="Times New Roman"/>
          <w:sz w:val="24"/>
          <w:szCs w:val="24"/>
        </w:rPr>
      </w:pPr>
      <w:r w:rsidRPr="00BA5EBA">
        <w:rPr>
          <w:rFonts w:ascii="Times New Roman" w:hAnsi="Times New Roman" w:cs="Times New Roman"/>
          <w:sz w:val="24"/>
          <w:szCs w:val="24"/>
        </w:rPr>
        <w:t>организует изучение студентами опыта творческой педагогической деятельности коллектива образовательного учреждения и отдельных педагогов;</w:t>
      </w:r>
    </w:p>
    <w:p w:rsidR="009F260C" w:rsidRPr="00BA5EBA" w:rsidRDefault="009F260C" w:rsidP="00372913">
      <w:pPr>
        <w:numPr>
          <w:ilvl w:val="0"/>
          <w:numId w:val="4"/>
        </w:numPr>
        <w:tabs>
          <w:tab w:val="clear" w:pos="1854"/>
          <w:tab w:val="left" w:pos="180"/>
          <w:tab w:val="left" w:pos="360"/>
        </w:tabs>
        <w:spacing w:after="0" w:line="240" w:lineRule="auto"/>
        <w:ind w:left="0" w:firstLine="0"/>
        <w:jc w:val="both"/>
        <w:rPr>
          <w:rFonts w:ascii="Times New Roman" w:hAnsi="Times New Roman" w:cs="Times New Roman"/>
          <w:sz w:val="24"/>
          <w:szCs w:val="24"/>
        </w:rPr>
      </w:pPr>
      <w:r w:rsidRPr="00BA5EBA">
        <w:rPr>
          <w:rFonts w:ascii="Times New Roman" w:hAnsi="Times New Roman" w:cs="Times New Roman"/>
          <w:sz w:val="24"/>
          <w:szCs w:val="24"/>
        </w:rPr>
        <w:t>оказывает студентам консультативную помощь в организации и проведении уроков, занятий и других мероприятий, предусмотренных программами практик, проводит в ходе практики методические совещания и семинары;</w:t>
      </w:r>
    </w:p>
    <w:p w:rsidR="009F260C" w:rsidRPr="00BA5EBA" w:rsidRDefault="009F260C" w:rsidP="00372913">
      <w:pPr>
        <w:numPr>
          <w:ilvl w:val="0"/>
          <w:numId w:val="4"/>
        </w:numPr>
        <w:tabs>
          <w:tab w:val="clear" w:pos="1854"/>
          <w:tab w:val="left" w:pos="360"/>
        </w:tabs>
        <w:spacing w:after="0" w:line="240" w:lineRule="auto"/>
        <w:ind w:left="0" w:firstLine="0"/>
        <w:jc w:val="both"/>
        <w:rPr>
          <w:rFonts w:ascii="Times New Roman" w:hAnsi="Times New Roman" w:cs="Times New Roman"/>
          <w:sz w:val="24"/>
          <w:szCs w:val="24"/>
        </w:rPr>
      </w:pPr>
      <w:r w:rsidRPr="00BA5EBA">
        <w:rPr>
          <w:rFonts w:ascii="Times New Roman" w:hAnsi="Times New Roman" w:cs="Times New Roman"/>
          <w:sz w:val="24"/>
          <w:szCs w:val="24"/>
        </w:rPr>
        <w:t xml:space="preserve">своевременно информирует кафедру, деканат руководителя практики академии о ходе практики, случаях грубого нарушения трудовой дисциплины, невыполнении программы практики; </w:t>
      </w:r>
    </w:p>
    <w:p w:rsidR="009F260C" w:rsidRPr="00BA5EBA" w:rsidRDefault="009F260C" w:rsidP="00372913">
      <w:pPr>
        <w:numPr>
          <w:ilvl w:val="0"/>
          <w:numId w:val="4"/>
        </w:numPr>
        <w:tabs>
          <w:tab w:val="clear" w:pos="1854"/>
          <w:tab w:val="left" w:pos="360"/>
        </w:tabs>
        <w:spacing w:after="0" w:line="240" w:lineRule="auto"/>
        <w:ind w:left="0" w:firstLine="0"/>
        <w:jc w:val="both"/>
        <w:rPr>
          <w:rFonts w:ascii="Times New Roman" w:hAnsi="Times New Roman" w:cs="Times New Roman"/>
          <w:sz w:val="24"/>
          <w:szCs w:val="24"/>
        </w:rPr>
      </w:pPr>
      <w:r w:rsidRPr="00BA5EBA">
        <w:rPr>
          <w:rFonts w:ascii="Times New Roman" w:hAnsi="Times New Roman" w:cs="Times New Roman"/>
          <w:sz w:val="24"/>
          <w:szCs w:val="24"/>
        </w:rPr>
        <w:t xml:space="preserve">несет ответственность совместно с руководителем (его заместителем) образовательного учреждения за соблюдение студентами правил техники безопасности; </w:t>
      </w:r>
    </w:p>
    <w:p w:rsidR="009F260C" w:rsidRPr="00BA5EBA" w:rsidRDefault="009F260C" w:rsidP="00372913">
      <w:pPr>
        <w:numPr>
          <w:ilvl w:val="0"/>
          <w:numId w:val="4"/>
        </w:numPr>
        <w:tabs>
          <w:tab w:val="clear" w:pos="1854"/>
          <w:tab w:val="left" w:pos="360"/>
        </w:tabs>
        <w:spacing w:after="0" w:line="240" w:lineRule="auto"/>
        <w:ind w:left="0" w:firstLine="0"/>
        <w:jc w:val="both"/>
        <w:rPr>
          <w:rFonts w:ascii="Times New Roman" w:hAnsi="Times New Roman" w:cs="Times New Roman"/>
          <w:sz w:val="24"/>
          <w:szCs w:val="24"/>
        </w:rPr>
      </w:pPr>
      <w:r w:rsidRPr="00BA5EBA">
        <w:rPr>
          <w:rFonts w:ascii="Times New Roman" w:hAnsi="Times New Roman" w:cs="Times New Roman"/>
          <w:sz w:val="24"/>
          <w:szCs w:val="24"/>
        </w:rPr>
        <w:t xml:space="preserve">контролирует соблюдение студентами правил внутреннего трудового распорядка, выполнение студентами индивидуальных заданий; </w:t>
      </w:r>
    </w:p>
    <w:p w:rsidR="009F260C" w:rsidRPr="00BA5EBA" w:rsidRDefault="009F260C" w:rsidP="00372913">
      <w:pPr>
        <w:numPr>
          <w:ilvl w:val="0"/>
          <w:numId w:val="4"/>
        </w:numPr>
        <w:tabs>
          <w:tab w:val="clear" w:pos="1854"/>
          <w:tab w:val="left" w:pos="360"/>
        </w:tabs>
        <w:spacing w:after="0" w:line="240" w:lineRule="auto"/>
        <w:ind w:left="0" w:firstLine="0"/>
        <w:jc w:val="both"/>
        <w:rPr>
          <w:rFonts w:ascii="Times New Roman" w:hAnsi="Times New Roman" w:cs="Times New Roman"/>
          <w:sz w:val="24"/>
          <w:szCs w:val="24"/>
        </w:rPr>
      </w:pPr>
      <w:r w:rsidRPr="00BA5EBA">
        <w:rPr>
          <w:rFonts w:ascii="Times New Roman" w:hAnsi="Times New Roman" w:cs="Times New Roman"/>
          <w:sz w:val="24"/>
          <w:szCs w:val="24"/>
        </w:rPr>
        <w:t xml:space="preserve">проверяет документацию и итоговые отчеты студентов по практике, оформляет характеристики студентов, составляет собственный отчет о практике; </w:t>
      </w:r>
    </w:p>
    <w:p w:rsidR="009F260C" w:rsidRPr="00BA5EBA" w:rsidRDefault="009F260C" w:rsidP="00372913">
      <w:pPr>
        <w:numPr>
          <w:ilvl w:val="0"/>
          <w:numId w:val="4"/>
        </w:numPr>
        <w:tabs>
          <w:tab w:val="clear" w:pos="1854"/>
          <w:tab w:val="left" w:pos="360"/>
        </w:tabs>
        <w:spacing w:after="0" w:line="240" w:lineRule="auto"/>
        <w:ind w:left="0" w:firstLine="0"/>
        <w:jc w:val="both"/>
        <w:rPr>
          <w:rFonts w:ascii="Times New Roman" w:hAnsi="Times New Roman" w:cs="Times New Roman"/>
          <w:sz w:val="24"/>
          <w:szCs w:val="24"/>
        </w:rPr>
      </w:pPr>
      <w:r w:rsidRPr="00BA5EBA">
        <w:rPr>
          <w:rFonts w:ascii="Times New Roman" w:hAnsi="Times New Roman" w:cs="Times New Roman"/>
          <w:sz w:val="24"/>
          <w:szCs w:val="24"/>
        </w:rPr>
        <w:t>представляет установленные отчетные документы (оценочный лист с предварительной оценкой за практику, документацию студентов, журнал методиста с итоговым отчетом о результатах практики и предложениями по ее совершенствованию)  курсовому руководителю практики или специалисту по учебно-методической работе не позднее 3-х дней после ее окончания;</w:t>
      </w:r>
    </w:p>
    <w:p w:rsidR="009F260C" w:rsidRPr="00BA5EBA" w:rsidRDefault="009F260C" w:rsidP="00372913">
      <w:pPr>
        <w:numPr>
          <w:ilvl w:val="0"/>
          <w:numId w:val="4"/>
        </w:numPr>
        <w:tabs>
          <w:tab w:val="clear" w:pos="1854"/>
          <w:tab w:val="left" w:pos="360"/>
        </w:tabs>
        <w:spacing w:after="0" w:line="240" w:lineRule="auto"/>
        <w:ind w:left="0" w:firstLine="0"/>
        <w:jc w:val="both"/>
        <w:rPr>
          <w:rFonts w:ascii="Times New Roman" w:hAnsi="Times New Roman" w:cs="Times New Roman"/>
          <w:sz w:val="24"/>
          <w:szCs w:val="24"/>
        </w:rPr>
      </w:pPr>
      <w:r w:rsidRPr="00BA5EBA">
        <w:rPr>
          <w:rFonts w:ascii="Times New Roman" w:hAnsi="Times New Roman" w:cs="Times New Roman"/>
          <w:sz w:val="24"/>
          <w:szCs w:val="24"/>
        </w:rPr>
        <w:t>совместно с другими руководителями практики (курсовым, методистом-консультантом по педагогике и психологии, представителями базовых организаций) выставляет студентам бригады итоговую оценку (дифференцированный зачет);</w:t>
      </w:r>
    </w:p>
    <w:p w:rsidR="009F260C" w:rsidRPr="00BA5EBA" w:rsidRDefault="009F260C" w:rsidP="00372913">
      <w:pPr>
        <w:numPr>
          <w:ilvl w:val="0"/>
          <w:numId w:val="4"/>
        </w:numPr>
        <w:tabs>
          <w:tab w:val="clear" w:pos="1854"/>
          <w:tab w:val="left" w:pos="360"/>
        </w:tabs>
        <w:spacing w:after="0" w:line="240" w:lineRule="auto"/>
        <w:ind w:left="0" w:firstLine="0"/>
        <w:jc w:val="both"/>
        <w:rPr>
          <w:rFonts w:ascii="Times New Roman" w:hAnsi="Times New Roman" w:cs="Times New Roman"/>
          <w:sz w:val="24"/>
          <w:szCs w:val="24"/>
        </w:rPr>
      </w:pPr>
      <w:r w:rsidRPr="00BA5EBA">
        <w:rPr>
          <w:rFonts w:ascii="Times New Roman" w:hAnsi="Times New Roman" w:cs="Times New Roman"/>
          <w:sz w:val="24"/>
          <w:szCs w:val="24"/>
        </w:rPr>
        <w:t xml:space="preserve"> составляет документы для оплаты труда работников образовательных учреждений.</w:t>
      </w:r>
    </w:p>
    <w:p w:rsidR="009F260C" w:rsidRPr="00BA5EBA" w:rsidRDefault="009F260C" w:rsidP="00372913">
      <w:pPr>
        <w:pStyle w:val="2"/>
        <w:tabs>
          <w:tab w:val="clear" w:pos="1080"/>
        </w:tabs>
        <w:spacing w:before="0" w:after="0"/>
        <w:ind w:left="0"/>
        <w:jc w:val="both"/>
        <w:rPr>
          <w:rFonts w:ascii="Times New Roman" w:hAnsi="Times New Roman" w:cs="Times New Roman"/>
          <w:sz w:val="24"/>
          <w:szCs w:val="24"/>
        </w:rPr>
      </w:pPr>
      <w:bookmarkStart w:id="87" w:name="_Toc92303959"/>
      <w:r w:rsidRPr="00BA5EBA">
        <w:rPr>
          <w:rFonts w:ascii="Times New Roman" w:hAnsi="Times New Roman" w:cs="Times New Roman"/>
          <w:sz w:val="24"/>
          <w:szCs w:val="24"/>
        </w:rPr>
        <w:t xml:space="preserve">Обязанности руководителя образовательного учреждения </w:t>
      </w:r>
      <w:bookmarkEnd w:id="87"/>
    </w:p>
    <w:p w:rsidR="009F260C" w:rsidRPr="00BA5EBA" w:rsidRDefault="009F260C" w:rsidP="00372913">
      <w:pPr>
        <w:tabs>
          <w:tab w:val="left" w:pos="360"/>
        </w:tabs>
        <w:spacing w:after="0" w:line="240" w:lineRule="auto"/>
        <w:ind w:firstLine="540"/>
        <w:jc w:val="both"/>
        <w:rPr>
          <w:rFonts w:ascii="Times New Roman" w:hAnsi="Times New Roman" w:cs="Times New Roman"/>
          <w:i/>
          <w:sz w:val="24"/>
          <w:szCs w:val="24"/>
        </w:rPr>
      </w:pPr>
      <w:r w:rsidRPr="00BA5EBA">
        <w:rPr>
          <w:rFonts w:ascii="Times New Roman" w:hAnsi="Times New Roman" w:cs="Times New Roman"/>
          <w:i/>
          <w:sz w:val="24"/>
          <w:szCs w:val="24"/>
        </w:rPr>
        <w:t>Руководитель образовательного учреждения:</w:t>
      </w:r>
    </w:p>
    <w:p w:rsidR="009F260C" w:rsidRPr="00BA5EBA" w:rsidRDefault="009F260C" w:rsidP="00372913">
      <w:pPr>
        <w:tabs>
          <w:tab w:val="left" w:pos="360"/>
        </w:tabs>
        <w:spacing w:after="0" w:line="240" w:lineRule="auto"/>
        <w:jc w:val="both"/>
        <w:rPr>
          <w:rFonts w:ascii="Times New Roman" w:hAnsi="Times New Roman" w:cs="Times New Roman"/>
          <w:sz w:val="24"/>
          <w:szCs w:val="24"/>
        </w:rPr>
      </w:pPr>
      <w:r w:rsidRPr="00BA5EBA">
        <w:rPr>
          <w:rFonts w:ascii="Times New Roman" w:hAnsi="Times New Roman" w:cs="Times New Roman"/>
          <w:sz w:val="24"/>
          <w:szCs w:val="24"/>
        </w:rPr>
        <w:t>1) способствует созданию атмосферы доброжелательности, внимания, взаимопомощи в работе со студентами в руководимом им учреждении;</w:t>
      </w:r>
    </w:p>
    <w:p w:rsidR="009F260C" w:rsidRPr="00BA5EBA" w:rsidRDefault="009F260C" w:rsidP="00372913">
      <w:pPr>
        <w:numPr>
          <w:ilvl w:val="1"/>
          <w:numId w:val="5"/>
        </w:numPr>
        <w:tabs>
          <w:tab w:val="num" w:pos="0"/>
          <w:tab w:val="left" w:pos="360"/>
        </w:tabs>
        <w:spacing w:after="0" w:line="240" w:lineRule="auto"/>
        <w:ind w:left="0" w:firstLine="0"/>
        <w:jc w:val="both"/>
        <w:rPr>
          <w:rFonts w:ascii="Times New Roman" w:hAnsi="Times New Roman" w:cs="Times New Roman"/>
          <w:sz w:val="24"/>
          <w:szCs w:val="24"/>
        </w:rPr>
      </w:pPr>
      <w:r w:rsidRPr="00BA5EBA">
        <w:rPr>
          <w:rFonts w:ascii="Times New Roman" w:hAnsi="Times New Roman" w:cs="Times New Roman"/>
          <w:sz w:val="24"/>
          <w:szCs w:val="24"/>
        </w:rPr>
        <w:lastRenderedPageBreak/>
        <w:t>включает студентов в многоплановую педагогическую деятельность образовательного учреждения, знакомит с задачами, проблемами, режимом его работы, правилами техники безопасности;</w:t>
      </w:r>
    </w:p>
    <w:p w:rsidR="009F260C" w:rsidRPr="00BA5EBA" w:rsidRDefault="009F260C" w:rsidP="00372913">
      <w:pPr>
        <w:numPr>
          <w:ilvl w:val="1"/>
          <w:numId w:val="5"/>
        </w:numPr>
        <w:tabs>
          <w:tab w:val="num" w:pos="0"/>
          <w:tab w:val="left" w:pos="360"/>
        </w:tabs>
        <w:spacing w:after="0" w:line="240" w:lineRule="auto"/>
        <w:ind w:left="0" w:firstLine="0"/>
        <w:jc w:val="both"/>
        <w:rPr>
          <w:rFonts w:ascii="Times New Roman" w:hAnsi="Times New Roman" w:cs="Times New Roman"/>
          <w:sz w:val="24"/>
          <w:szCs w:val="24"/>
        </w:rPr>
      </w:pPr>
      <w:r w:rsidRPr="00BA5EBA">
        <w:rPr>
          <w:rFonts w:ascii="Times New Roman" w:hAnsi="Times New Roman" w:cs="Times New Roman"/>
          <w:sz w:val="24"/>
          <w:szCs w:val="24"/>
        </w:rPr>
        <w:t>знакомит студентов с мастерами педагогического труда, успехами и достижениями, а также проблемами и трудностями коллектива;</w:t>
      </w:r>
    </w:p>
    <w:p w:rsidR="009F260C" w:rsidRPr="00BA5EBA" w:rsidRDefault="009F260C" w:rsidP="00372913">
      <w:pPr>
        <w:numPr>
          <w:ilvl w:val="1"/>
          <w:numId w:val="5"/>
        </w:numPr>
        <w:tabs>
          <w:tab w:val="num" w:pos="0"/>
          <w:tab w:val="left" w:pos="360"/>
        </w:tabs>
        <w:spacing w:after="0" w:line="240" w:lineRule="auto"/>
        <w:ind w:left="0" w:firstLine="0"/>
        <w:jc w:val="both"/>
        <w:rPr>
          <w:rFonts w:ascii="Times New Roman" w:hAnsi="Times New Roman" w:cs="Times New Roman"/>
          <w:sz w:val="24"/>
          <w:szCs w:val="24"/>
        </w:rPr>
      </w:pPr>
      <w:r w:rsidRPr="00BA5EBA">
        <w:rPr>
          <w:rFonts w:ascii="Times New Roman" w:hAnsi="Times New Roman" w:cs="Times New Roman"/>
          <w:sz w:val="24"/>
          <w:szCs w:val="24"/>
        </w:rPr>
        <w:t>предоставляет возможность практикантам участвовать в работе педагогического совета, методических объединений, родительских комитетов;</w:t>
      </w:r>
    </w:p>
    <w:p w:rsidR="009F260C" w:rsidRPr="00BA5EBA" w:rsidRDefault="009F260C" w:rsidP="00372913">
      <w:pPr>
        <w:numPr>
          <w:ilvl w:val="1"/>
          <w:numId w:val="5"/>
        </w:numPr>
        <w:tabs>
          <w:tab w:val="num" w:pos="0"/>
          <w:tab w:val="left" w:pos="360"/>
        </w:tabs>
        <w:spacing w:after="0" w:line="240" w:lineRule="auto"/>
        <w:ind w:left="0" w:firstLine="0"/>
        <w:jc w:val="both"/>
        <w:rPr>
          <w:rFonts w:ascii="Times New Roman" w:hAnsi="Times New Roman" w:cs="Times New Roman"/>
          <w:sz w:val="24"/>
          <w:szCs w:val="24"/>
        </w:rPr>
      </w:pPr>
      <w:r w:rsidRPr="00BA5EBA">
        <w:rPr>
          <w:rFonts w:ascii="Times New Roman" w:hAnsi="Times New Roman" w:cs="Times New Roman"/>
          <w:sz w:val="24"/>
          <w:szCs w:val="24"/>
        </w:rPr>
        <w:t>совместно с групповым руководителем и зам. руководителя образовательного учреждения  закрепляет студентов за объектами их профессиональной деятельности;</w:t>
      </w:r>
    </w:p>
    <w:p w:rsidR="009F260C" w:rsidRPr="00BA5EBA" w:rsidRDefault="009F260C" w:rsidP="00372913">
      <w:pPr>
        <w:numPr>
          <w:ilvl w:val="1"/>
          <w:numId w:val="5"/>
        </w:numPr>
        <w:tabs>
          <w:tab w:val="num" w:pos="0"/>
          <w:tab w:val="left" w:pos="360"/>
        </w:tabs>
        <w:spacing w:after="0" w:line="240" w:lineRule="auto"/>
        <w:ind w:left="0" w:firstLine="0"/>
        <w:jc w:val="both"/>
        <w:rPr>
          <w:rFonts w:ascii="Times New Roman" w:hAnsi="Times New Roman" w:cs="Times New Roman"/>
          <w:sz w:val="24"/>
          <w:szCs w:val="24"/>
        </w:rPr>
      </w:pPr>
      <w:r w:rsidRPr="00BA5EBA">
        <w:rPr>
          <w:rFonts w:ascii="Times New Roman" w:hAnsi="Times New Roman" w:cs="Times New Roman"/>
          <w:sz w:val="24"/>
          <w:szCs w:val="24"/>
        </w:rPr>
        <w:t>посещает (выборочно) уроки, внеурочные воспитательные занятия студентов и принимает участие в их обсуждении;</w:t>
      </w:r>
    </w:p>
    <w:p w:rsidR="009F260C" w:rsidRPr="00BA5EBA" w:rsidRDefault="009F260C" w:rsidP="00372913">
      <w:pPr>
        <w:numPr>
          <w:ilvl w:val="1"/>
          <w:numId w:val="5"/>
        </w:numPr>
        <w:tabs>
          <w:tab w:val="num" w:pos="0"/>
          <w:tab w:val="left" w:pos="360"/>
        </w:tabs>
        <w:spacing w:after="0" w:line="240" w:lineRule="auto"/>
        <w:ind w:left="0" w:firstLine="0"/>
        <w:jc w:val="both"/>
        <w:rPr>
          <w:rFonts w:ascii="Times New Roman" w:hAnsi="Times New Roman" w:cs="Times New Roman"/>
          <w:sz w:val="24"/>
          <w:szCs w:val="24"/>
        </w:rPr>
      </w:pPr>
      <w:r w:rsidRPr="00BA5EBA">
        <w:rPr>
          <w:rFonts w:ascii="Times New Roman" w:hAnsi="Times New Roman" w:cs="Times New Roman"/>
          <w:sz w:val="24"/>
          <w:szCs w:val="24"/>
        </w:rPr>
        <w:t>проводит совещание в начале и в конце  учебной практики;</w:t>
      </w:r>
    </w:p>
    <w:p w:rsidR="009F260C" w:rsidRPr="00BA5EBA" w:rsidRDefault="009F260C" w:rsidP="00372913">
      <w:pPr>
        <w:numPr>
          <w:ilvl w:val="1"/>
          <w:numId w:val="5"/>
        </w:numPr>
        <w:tabs>
          <w:tab w:val="clear" w:pos="540"/>
          <w:tab w:val="num" w:pos="0"/>
          <w:tab w:val="left" w:pos="360"/>
        </w:tabs>
        <w:spacing w:after="0" w:line="240" w:lineRule="auto"/>
        <w:ind w:left="0" w:firstLine="0"/>
        <w:jc w:val="both"/>
        <w:rPr>
          <w:rFonts w:ascii="Times New Roman" w:hAnsi="Times New Roman" w:cs="Times New Roman"/>
          <w:sz w:val="24"/>
          <w:szCs w:val="24"/>
        </w:rPr>
      </w:pPr>
      <w:r w:rsidRPr="00BA5EBA">
        <w:rPr>
          <w:rFonts w:ascii="Times New Roman" w:hAnsi="Times New Roman" w:cs="Times New Roman"/>
          <w:sz w:val="24"/>
          <w:szCs w:val="24"/>
        </w:rPr>
        <w:t>вносит предложения по совершенствованию учебной практики.</w:t>
      </w:r>
    </w:p>
    <w:p w:rsidR="009F260C" w:rsidRPr="00BA5EBA" w:rsidRDefault="009F260C" w:rsidP="00372913">
      <w:pPr>
        <w:pStyle w:val="Default"/>
        <w:jc w:val="both"/>
        <w:rPr>
          <w:color w:val="auto"/>
        </w:rPr>
      </w:pPr>
      <w:bookmarkStart w:id="88" w:name="_Toc92303960"/>
      <w:r w:rsidRPr="00BA5EBA">
        <w:rPr>
          <w:rStyle w:val="aa"/>
          <w:rFonts w:eastAsia="Calibri"/>
          <w:color w:val="auto"/>
        </w:rPr>
        <w:t>3.4. Обязанности специалистов учреждения</w:t>
      </w:r>
      <w:bookmarkEnd w:id="88"/>
      <w:r w:rsidRPr="00BA5EBA">
        <w:rPr>
          <w:rStyle w:val="aa"/>
          <w:rFonts w:eastAsia="Calibri"/>
          <w:color w:val="auto"/>
        </w:rPr>
        <w:t xml:space="preserve"> </w:t>
      </w:r>
    </w:p>
    <w:p w:rsidR="009F260C" w:rsidRPr="00BA5EBA" w:rsidRDefault="009F260C" w:rsidP="00372913">
      <w:pPr>
        <w:tabs>
          <w:tab w:val="left" w:pos="360"/>
        </w:tabs>
        <w:spacing w:after="0" w:line="240" w:lineRule="auto"/>
        <w:ind w:firstLine="540"/>
        <w:jc w:val="both"/>
        <w:rPr>
          <w:rFonts w:ascii="Times New Roman" w:hAnsi="Times New Roman" w:cs="Times New Roman"/>
          <w:i/>
          <w:sz w:val="24"/>
          <w:szCs w:val="24"/>
        </w:rPr>
      </w:pPr>
      <w:r w:rsidRPr="00BA5EBA">
        <w:rPr>
          <w:rFonts w:ascii="Times New Roman" w:hAnsi="Times New Roman" w:cs="Times New Roman"/>
          <w:i/>
          <w:sz w:val="24"/>
          <w:szCs w:val="24"/>
        </w:rPr>
        <w:t>Учитель физической культуры  (тренер):</w:t>
      </w:r>
    </w:p>
    <w:p w:rsidR="009F260C" w:rsidRPr="00BA5EBA" w:rsidRDefault="009F260C" w:rsidP="00372913">
      <w:pPr>
        <w:tabs>
          <w:tab w:val="left" w:pos="360"/>
        </w:tabs>
        <w:spacing w:after="0" w:line="240" w:lineRule="auto"/>
        <w:jc w:val="both"/>
        <w:rPr>
          <w:rFonts w:ascii="Times New Roman" w:hAnsi="Times New Roman" w:cs="Times New Roman"/>
          <w:sz w:val="24"/>
          <w:szCs w:val="24"/>
        </w:rPr>
      </w:pPr>
      <w:r w:rsidRPr="00BA5EBA">
        <w:rPr>
          <w:rFonts w:ascii="Times New Roman" w:hAnsi="Times New Roman" w:cs="Times New Roman"/>
          <w:sz w:val="24"/>
          <w:szCs w:val="24"/>
        </w:rPr>
        <w:t>1) включает студентов в педагогическую деятельность с детьми в соответствии с задачами учебной практики и текущего этапа работы;</w:t>
      </w:r>
    </w:p>
    <w:p w:rsidR="009F260C" w:rsidRPr="00BA5EBA" w:rsidRDefault="009F260C" w:rsidP="00372913">
      <w:pPr>
        <w:numPr>
          <w:ilvl w:val="0"/>
          <w:numId w:val="6"/>
        </w:numPr>
        <w:tabs>
          <w:tab w:val="clear" w:pos="720"/>
          <w:tab w:val="left" w:pos="360"/>
        </w:tabs>
        <w:spacing w:after="0" w:line="240" w:lineRule="auto"/>
        <w:ind w:left="0" w:firstLine="0"/>
        <w:jc w:val="both"/>
        <w:rPr>
          <w:rFonts w:ascii="Times New Roman" w:hAnsi="Times New Roman" w:cs="Times New Roman"/>
          <w:sz w:val="24"/>
          <w:szCs w:val="24"/>
        </w:rPr>
      </w:pPr>
      <w:r w:rsidRPr="00BA5EBA">
        <w:rPr>
          <w:rFonts w:ascii="Times New Roman" w:hAnsi="Times New Roman" w:cs="Times New Roman"/>
          <w:sz w:val="24"/>
          <w:szCs w:val="24"/>
        </w:rPr>
        <w:t>проводит открытые уроки (занятия);</w:t>
      </w:r>
    </w:p>
    <w:p w:rsidR="009F260C" w:rsidRPr="00BA5EBA" w:rsidRDefault="009F260C" w:rsidP="00372913">
      <w:pPr>
        <w:numPr>
          <w:ilvl w:val="0"/>
          <w:numId w:val="6"/>
        </w:numPr>
        <w:tabs>
          <w:tab w:val="clear" w:pos="720"/>
          <w:tab w:val="left" w:pos="360"/>
        </w:tabs>
        <w:spacing w:after="0" w:line="240" w:lineRule="auto"/>
        <w:ind w:left="0" w:firstLine="0"/>
        <w:jc w:val="both"/>
        <w:rPr>
          <w:rFonts w:ascii="Times New Roman" w:hAnsi="Times New Roman" w:cs="Times New Roman"/>
          <w:sz w:val="24"/>
          <w:szCs w:val="24"/>
        </w:rPr>
      </w:pPr>
      <w:r w:rsidRPr="00BA5EBA">
        <w:rPr>
          <w:rFonts w:ascii="Times New Roman" w:hAnsi="Times New Roman" w:cs="Times New Roman"/>
          <w:sz w:val="24"/>
          <w:szCs w:val="24"/>
        </w:rPr>
        <w:t>предоставляет учебный материал для планирования физического воспитания (тренировочного процесса), оказывает консультационную помощь в разработке документов планирования;</w:t>
      </w:r>
    </w:p>
    <w:p w:rsidR="009F260C" w:rsidRPr="00BA5EBA" w:rsidRDefault="009F260C" w:rsidP="00372913">
      <w:pPr>
        <w:numPr>
          <w:ilvl w:val="0"/>
          <w:numId w:val="6"/>
        </w:numPr>
        <w:tabs>
          <w:tab w:val="clear" w:pos="720"/>
          <w:tab w:val="num" w:pos="0"/>
          <w:tab w:val="left" w:pos="360"/>
        </w:tabs>
        <w:spacing w:after="0" w:line="240" w:lineRule="auto"/>
        <w:ind w:left="0" w:firstLine="0"/>
        <w:jc w:val="both"/>
        <w:rPr>
          <w:rFonts w:ascii="Times New Roman" w:hAnsi="Times New Roman" w:cs="Times New Roman"/>
          <w:sz w:val="24"/>
          <w:szCs w:val="24"/>
        </w:rPr>
      </w:pPr>
      <w:r w:rsidRPr="00BA5EBA">
        <w:rPr>
          <w:rFonts w:ascii="Times New Roman" w:hAnsi="Times New Roman" w:cs="Times New Roman"/>
          <w:sz w:val="24"/>
          <w:szCs w:val="24"/>
        </w:rPr>
        <w:t>совместно с групповым руководителем практики помогает студентам бригады в подготовке индивидуального плана работы, оказывает практическую помощь в разработке конспектов уроков (занятий) с учетом особенностей занимающихся;</w:t>
      </w:r>
    </w:p>
    <w:p w:rsidR="009F260C" w:rsidRPr="00BA5EBA" w:rsidRDefault="009F260C" w:rsidP="00372913">
      <w:pPr>
        <w:numPr>
          <w:ilvl w:val="0"/>
          <w:numId w:val="6"/>
        </w:numPr>
        <w:tabs>
          <w:tab w:val="left" w:pos="360"/>
        </w:tabs>
        <w:spacing w:after="0" w:line="240" w:lineRule="auto"/>
        <w:ind w:left="0" w:firstLine="0"/>
        <w:jc w:val="both"/>
        <w:rPr>
          <w:rFonts w:ascii="Times New Roman" w:hAnsi="Times New Roman" w:cs="Times New Roman"/>
          <w:sz w:val="24"/>
          <w:szCs w:val="24"/>
        </w:rPr>
      </w:pPr>
      <w:r w:rsidRPr="00BA5EBA">
        <w:rPr>
          <w:rFonts w:ascii="Times New Roman" w:hAnsi="Times New Roman" w:cs="Times New Roman"/>
          <w:sz w:val="24"/>
          <w:szCs w:val="24"/>
        </w:rPr>
        <w:t>участвует в анализе и оценке качества работы каждого студента;</w:t>
      </w:r>
    </w:p>
    <w:p w:rsidR="009F260C" w:rsidRPr="00BA5EBA" w:rsidRDefault="009F260C" w:rsidP="00372913">
      <w:pPr>
        <w:numPr>
          <w:ilvl w:val="0"/>
          <w:numId w:val="6"/>
        </w:numPr>
        <w:tabs>
          <w:tab w:val="left" w:pos="360"/>
        </w:tabs>
        <w:spacing w:after="0" w:line="240" w:lineRule="auto"/>
        <w:ind w:left="0" w:firstLine="0"/>
        <w:jc w:val="both"/>
        <w:rPr>
          <w:rFonts w:ascii="Times New Roman" w:hAnsi="Times New Roman" w:cs="Times New Roman"/>
          <w:sz w:val="24"/>
          <w:szCs w:val="24"/>
        </w:rPr>
      </w:pPr>
      <w:r w:rsidRPr="00BA5EBA">
        <w:rPr>
          <w:rFonts w:ascii="Times New Roman" w:hAnsi="Times New Roman" w:cs="Times New Roman"/>
          <w:sz w:val="24"/>
          <w:szCs w:val="24"/>
        </w:rPr>
        <w:t>присутствует на совещаниях по вопросам учебной практики;</w:t>
      </w:r>
    </w:p>
    <w:p w:rsidR="009F260C" w:rsidRPr="00BA5EBA" w:rsidRDefault="009F260C" w:rsidP="00372913">
      <w:pPr>
        <w:numPr>
          <w:ilvl w:val="0"/>
          <w:numId w:val="6"/>
        </w:numPr>
        <w:tabs>
          <w:tab w:val="left" w:pos="360"/>
        </w:tabs>
        <w:spacing w:after="0" w:line="240" w:lineRule="auto"/>
        <w:ind w:left="0" w:firstLine="0"/>
        <w:jc w:val="both"/>
        <w:rPr>
          <w:rFonts w:ascii="Times New Roman" w:hAnsi="Times New Roman" w:cs="Times New Roman"/>
          <w:b/>
          <w:sz w:val="24"/>
          <w:szCs w:val="24"/>
        </w:rPr>
      </w:pPr>
      <w:r w:rsidRPr="00BA5EBA">
        <w:rPr>
          <w:rFonts w:ascii="Times New Roman" w:hAnsi="Times New Roman" w:cs="Times New Roman"/>
          <w:sz w:val="24"/>
          <w:szCs w:val="24"/>
        </w:rPr>
        <w:t>вносит предложения по совершенствованию теоретической и практической подготовки студентов.</w:t>
      </w:r>
    </w:p>
    <w:p w:rsidR="009F260C" w:rsidRPr="00BA5EBA" w:rsidRDefault="009F260C" w:rsidP="00372913">
      <w:pPr>
        <w:spacing w:after="0" w:line="240" w:lineRule="auto"/>
        <w:ind w:firstLine="567"/>
        <w:jc w:val="both"/>
        <w:rPr>
          <w:rFonts w:ascii="Times New Roman" w:hAnsi="Times New Roman" w:cs="Times New Roman"/>
          <w:i/>
          <w:sz w:val="24"/>
          <w:szCs w:val="24"/>
        </w:rPr>
      </w:pPr>
      <w:r w:rsidRPr="00BA5EBA">
        <w:rPr>
          <w:rFonts w:ascii="Times New Roman" w:hAnsi="Times New Roman" w:cs="Times New Roman"/>
          <w:i/>
          <w:sz w:val="24"/>
          <w:szCs w:val="24"/>
        </w:rPr>
        <w:t>Классный руководитель:</w:t>
      </w:r>
    </w:p>
    <w:p w:rsidR="009F260C" w:rsidRPr="00BA5EBA" w:rsidRDefault="009F260C" w:rsidP="00372913">
      <w:pPr>
        <w:numPr>
          <w:ilvl w:val="0"/>
          <w:numId w:val="7"/>
        </w:numPr>
        <w:tabs>
          <w:tab w:val="clear" w:pos="1854"/>
          <w:tab w:val="left" w:pos="360"/>
        </w:tabs>
        <w:spacing w:after="0" w:line="240" w:lineRule="auto"/>
        <w:ind w:left="0" w:firstLine="0"/>
        <w:jc w:val="both"/>
        <w:rPr>
          <w:rFonts w:ascii="Times New Roman" w:hAnsi="Times New Roman" w:cs="Times New Roman"/>
          <w:sz w:val="24"/>
          <w:szCs w:val="24"/>
        </w:rPr>
      </w:pPr>
      <w:r w:rsidRPr="00BA5EBA">
        <w:rPr>
          <w:rFonts w:ascii="Times New Roman" w:hAnsi="Times New Roman" w:cs="Times New Roman"/>
          <w:sz w:val="24"/>
          <w:szCs w:val="24"/>
        </w:rPr>
        <w:t>помогает студентам в планировании и проведении воспитательной работы  в период практики;</w:t>
      </w:r>
    </w:p>
    <w:p w:rsidR="009F260C" w:rsidRPr="00BA5EBA" w:rsidRDefault="009F260C" w:rsidP="00372913">
      <w:pPr>
        <w:numPr>
          <w:ilvl w:val="0"/>
          <w:numId w:val="7"/>
        </w:numPr>
        <w:tabs>
          <w:tab w:val="clear" w:pos="1854"/>
          <w:tab w:val="left" w:pos="360"/>
        </w:tabs>
        <w:spacing w:after="0" w:line="240" w:lineRule="auto"/>
        <w:ind w:left="0" w:firstLine="0"/>
        <w:jc w:val="both"/>
        <w:rPr>
          <w:rFonts w:ascii="Times New Roman" w:hAnsi="Times New Roman" w:cs="Times New Roman"/>
          <w:sz w:val="24"/>
          <w:szCs w:val="24"/>
        </w:rPr>
      </w:pPr>
      <w:r w:rsidRPr="00BA5EBA">
        <w:rPr>
          <w:rFonts w:ascii="Times New Roman" w:hAnsi="Times New Roman" w:cs="Times New Roman"/>
          <w:sz w:val="24"/>
          <w:szCs w:val="24"/>
        </w:rPr>
        <w:t xml:space="preserve">присутствует на проводимых студентами воспитательных мероприятиях, дает им оценку; </w:t>
      </w:r>
    </w:p>
    <w:p w:rsidR="009F260C" w:rsidRPr="00BA5EBA" w:rsidRDefault="009F260C" w:rsidP="00372913">
      <w:pPr>
        <w:numPr>
          <w:ilvl w:val="0"/>
          <w:numId w:val="7"/>
        </w:numPr>
        <w:tabs>
          <w:tab w:val="clear" w:pos="1854"/>
          <w:tab w:val="left" w:pos="360"/>
        </w:tabs>
        <w:spacing w:after="0" w:line="240" w:lineRule="auto"/>
        <w:ind w:left="0" w:firstLine="0"/>
        <w:jc w:val="both"/>
        <w:rPr>
          <w:rFonts w:ascii="Times New Roman" w:hAnsi="Times New Roman" w:cs="Times New Roman"/>
          <w:sz w:val="24"/>
          <w:szCs w:val="24"/>
        </w:rPr>
      </w:pPr>
      <w:r w:rsidRPr="00BA5EBA">
        <w:rPr>
          <w:rFonts w:ascii="Times New Roman" w:hAnsi="Times New Roman" w:cs="Times New Roman"/>
          <w:sz w:val="24"/>
          <w:szCs w:val="24"/>
        </w:rPr>
        <w:t>участвует в совещаниях по учебной практике у руководителя образовательного учреждения;</w:t>
      </w:r>
    </w:p>
    <w:p w:rsidR="00845A06" w:rsidRPr="00BA5EBA" w:rsidRDefault="009F260C" w:rsidP="00372913">
      <w:pPr>
        <w:numPr>
          <w:ilvl w:val="0"/>
          <w:numId w:val="7"/>
        </w:numPr>
        <w:tabs>
          <w:tab w:val="clear" w:pos="1854"/>
          <w:tab w:val="left" w:pos="360"/>
        </w:tabs>
        <w:spacing w:after="0" w:line="240" w:lineRule="auto"/>
        <w:ind w:left="0" w:firstLine="0"/>
        <w:jc w:val="both"/>
        <w:rPr>
          <w:rFonts w:ascii="Times New Roman" w:hAnsi="Times New Roman" w:cs="Times New Roman"/>
          <w:sz w:val="24"/>
          <w:szCs w:val="24"/>
        </w:rPr>
      </w:pPr>
      <w:r w:rsidRPr="00BA5EBA">
        <w:rPr>
          <w:rFonts w:ascii="Times New Roman" w:hAnsi="Times New Roman" w:cs="Times New Roman"/>
          <w:sz w:val="24"/>
          <w:szCs w:val="24"/>
        </w:rPr>
        <w:t>готовит характеристику на студента (студентку), вносит предложения по совершенствованию общепедагогической подготовки.</w:t>
      </w:r>
      <w:r w:rsidR="00845A06" w:rsidRPr="00BA5EBA">
        <w:rPr>
          <w:rFonts w:ascii="Times New Roman" w:hAnsi="Times New Roman" w:cs="Times New Roman"/>
          <w:sz w:val="24"/>
          <w:szCs w:val="24"/>
        </w:rPr>
        <w:br w:type="page"/>
      </w:r>
    </w:p>
    <w:p w:rsidR="00372913" w:rsidRPr="00BA5EBA" w:rsidRDefault="00845A06" w:rsidP="00372913">
      <w:pPr>
        <w:spacing w:after="0" w:line="240" w:lineRule="auto"/>
        <w:ind w:firstLine="567"/>
        <w:jc w:val="both"/>
        <w:rPr>
          <w:rStyle w:val="a4"/>
          <w:rFonts w:ascii="Times New Roman" w:hAnsi="Times New Roman" w:cs="Times New Roman"/>
          <w:b w:val="0"/>
          <w:sz w:val="24"/>
          <w:szCs w:val="24"/>
        </w:rPr>
      </w:pPr>
      <w:r w:rsidRPr="00BA5EBA">
        <w:rPr>
          <w:rFonts w:ascii="Times New Roman" w:hAnsi="Times New Roman" w:cs="Times New Roman"/>
          <w:sz w:val="24"/>
          <w:szCs w:val="24"/>
        </w:rPr>
        <w:lastRenderedPageBreak/>
        <w:t>4.2. РАБОЧАЯ ПРОГРАММА ПРОИЗВОДСТВЕННОЙ (ПРОФЕССИОНАЛЬНО-ОРИЕНТИРОВАННОЙ) ПРАКТИКИ</w:t>
      </w:r>
      <w:r w:rsidR="00372913" w:rsidRPr="00BA5EBA">
        <w:rPr>
          <w:rFonts w:ascii="Times New Roman" w:hAnsi="Times New Roman" w:cs="Times New Roman"/>
          <w:sz w:val="24"/>
          <w:szCs w:val="24"/>
        </w:rPr>
        <w:t xml:space="preserve"> основной образовательной программы  направления подготовки </w:t>
      </w:r>
      <w:r w:rsidR="00372913" w:rsidRPr="00BA5EBA">
        <w:rPr>
          <w:rFonts w:ascii="Times New Roman" w:hAnsi="Times New Roman" w:cs="Times New Roman"/>
          <w:bCs/>
          <w:sz w:val="24"/>
          <w:szCs w:val="24"/>
        </w:rPr>
        <w:t xml:space="preserve">49.03.01 «Физическая культура» </w:t>
      </w:r>
      <w:r w:rsidR="00372913" w:rsidRPr="00BA5EBA">
        <w:rPr>
          <w:rFonts w:ascii="Times New Roman" w:hAnsi="Times New Roman" w:cs="Times New Roman"/>
          <w:i/>
          <w:iCs/>
          <w:sz w:val="24"/>
          <w:szCs w:val="24"/>
        </w:rPr>
        <w:t xml:space="preserve">по профилю подготовки </w:t>
      </w:r>
      <w:r w:rsidR="00372913" w:rsidRPr="00BA5EBA">
        <w:rPr>
          <w:rFonts w:ascii="Times New Roman" w:hAnsi="Times New Roman" w:cs="Times New Roman"/>
          <w:sz w:val="24"/>
          <w:szCs w:val="24"/>
        </w:rPr>
        <w:t xml:space="preserve">- </w:t>
      </w:r>
      <w:r w:rsidR="00372913" w:rsidRPr="00BA5EBA">
        <w:rPr>
          <w:rFonts w:ascii="Times New Roman" w:hAnsi="Times New Roman" w:cs="Times New Roman"/>
          <w:bCs/>
          <w:sz w:val="24"/>
          <w:szCs w:val="24"/>
        </w:rPr>
        <w:t>спортивная тренировка в избранном виде спорта</w:t>
      </w:r>
      <w:r w:rsidR="00372913" w:rsidRPr="00BA5EBA">
        <w:rPr>
          <w:rFonts w:ascii="Times New Roman" w:hAnsi="Times New Roman" w:cs="Times New Roman"/>
          <w:sz w:val="24"/>
          <w:szCs w:val="24"/>
        </w:rPr>
        <w:t xml:space="preserve">: легкая атлетика, спортивные игры, лыжный спорт, единоборства, гимнастика, </w:t>
      </w:r>
      <w:r w:rsidR="00372913" w:rsidRPr="00BA5EBA">
        <w:rPr>
          <w:rStyle w:val="a4"/>
          <w:rFonts w:ascii="Times New Roman" w:hAnsi="Times New Roman" w:cs="Times New Roman"/>
          <w:b w:val="0"/>
          <w:sz w:val="24"/>
          <w:szCs w:val="24"/>
        </w:rPr>
        <w:t>спортивное ориентирование</w:t>
      </w:r>
    </w:p>
    <w:p w:rsidR="00372913" w:rsidRPr="00BA5EBA" w:rsidRDefault="00372913" w:rsidP="00372913">
      <w:pPr>
        <w:spacing w:after="0" w:line="240" w:lineRule="auto"/>
        <w:ind w:firstLine="567"/>
        <w:jc w:val="both"/>
        <w:rPr>
          <w:rFonts w:ascii="Times New Roman" w:hAnsi="Times New Roman" w:cs="Times New Roman"/>
          <w:sz w:val="24"/>
          <w:szCs w:val="24"/>
        </w:rPr>
      </w:pPr>
      <w:r w:rsidRPr="00BA5EBA">
        <w:rPr>
          <w:rFonts w:ascii="Times New Roman" w:hAnsi="Times New Roman" w:cs="Times New Roman"/>
          <w:sz w:val="24"/>
          <w:szCs w:val="24"/>
        </w:rPr>
        <w:t>Форма проведения практики – в составе бригады и индивидуальная</w:t>
      </w:r>
    </w:p>
    <w:p w:rsidR="00372913" w:rsidRPr="00BA5EBA" w:rsidRDefault="00372913" w:rsidP="00372913">
      <w:pPr>
        <w:spacing w:after="0" w:line="240" w:lineRule="auto"/>
        <w:ind w:firstLine="567"/>
        <w:jc w:val="both"/>
        <w:rPr>
          <w:rFonts w:ascii="Times New Roman" w:hAnsi="Times New Roman" w:cs="Times New Roman"/>
          <w:sz w:val="24"/>
          <w:szCs w:val="24"/>
        </w:rPr>
      </w:pPr>
      <w:r w:rsidRPr="00BA5EBA">
        <w:rPr>
          <w:rFonts w:ascii="Times New Roman" w:hAnsi="Times New Roman" w:cs="Times New Roman"/>
          <w:sz w:val="24"/>
          <w:szCs w:val="24"/>
        </w:rPr>
        <w:t>Авторы-разработчики: Копаев Валерий Павлович, кандидат педагогических наук, доцент; Прянишникова Ольга Альфонсовна, кандидат биологических наук</w:t>
      </w:r>
    </w:p>
    <w:p w:rsidR="00372913" w:rsidRPr="00BA5EBA" w:rsidRDefault="00372913" w:rsidP="00372913">
      <w:pPr>
        <w:pStyle w:val="1"/>
        <w:keepLines w:val="0"/>
        <w:tabs>
          <w:tab w:val="num" w:pos="360"/>
        </w:tabs>
        <w:spacing w:before="0"/>
        <w:rPr>
          <w:rFonts w:ascii="Times New Roman" w:hAnsi="Times New Roman" w:cs="Times New Roman"/>
          <w:color w:val="auto"/>
          <w:sz w:val="24"/>
          <w:szCs w:val="24"/>
        </w:rPr>
      </w:pPr>
      <w:bookmarkStart w:id="89" w:name="_Toc430942329"/>
      <w:r w:rsidRPr="00BA5EBA">
        <w:rPr>
          <w:rFonts w:ascii="Times New Roman" w:hAnsi="Times New Roman" w:cs="Times New Roman"/>
          <w:color w:val="auto"/>
          <w:sz w:val="24"/>
          <w:szCs w:val="24"/>
        </w:rPr>
        <w:t>РЕЗУЛЬТАТЫ ОБУЧЕНИЯ ПРИ ПРОХОЖДЕНИИ ПРАКТИКИ</w:t>
      </w:r>
      <w:bookmarkEnd w:id="89"/>
    </w:p>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Прохождение практики направлено на приобретение студентом:</w:t>
      </w:r>
    </w:p>
    <w:p w:rsidR="00372913" w:rsidRPr="00BA5EBA" w:rsidRDefault="00372913" w:rsidP="00372913">
      <w:pPr>
        <w:spacing w:after="0" w:line="240" w:lineRule="auto"/>
        <w:rPr>
          <w:rFonts w:ascii="Times New Roman" w:hAnsi="Times New Roman" w:cs="Times New Roman"/>
          <w:sz w:val="24"/>
          <w:szCs w:val="24"/>
        </w:rPr>
      </w:pPr>
    </w:p>
    <w:tbl>
      <w:tblPr>
        <w:tblW w:w="5000" w:type="pct"/>
        <w:tblCellMar>
          <w:left w:w="0" w:type="dxa"/>
          <w:right w:w="0" w:type="dxa"/>
        </w:tblCellMar>
        <w:tblLook w:val="04A0"/>
      </w:tblPr>
      <w:tblGrid>
        <w:gridCol w:w="1846"/>
        <w:gridCol w:w="6578"/>
        <w:gridCol w:w="1219"/>
      </w:tblGrid>
      <w:tr w:rsidR="00372913" w:rsidRPr="00BA5EBA" w:rsidTr="00FE3B78">
        <w:trPr>
          <w:trHeight w:val="1464"/>
        </w:trPr>
        <w:tc>
          <w:tcPr>
            <w:tcW w:w="957" w:type="pct"/>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372913" w:rsidRPr="00BA5EBA" w:rsidRDefault="00372913" w:rsidP="00372913">
            <w:pPr>
              <w:tabs>
                <w:tab w:val="left" w:pos="1515"/>
              </w:tabs>
              <w:spacing w:after="0" w:line="240" w:lineRule="auto"/>
              <w:rPr>
                <w:rFonts w:ascii="Times New Roman" w:hAnsi="Times New Roman" w:cs="Times New Roman"/>
                <w:b/>
                <w:sz w:val="24"/>
                <w:szCs w:val="24"/>
              </w:rPr>
            </w:pPr>
            <w:r w:rsidRPr="00BA5EBA">
              <w:rPr>
                <w:rFonts w:ascii="Times New Roman" w:hAnsi="Times New Roman" w:cs="Times New Roman"/>
                <w:b/>
                <w:bCs/>
                <w:kern w:val="24"/>
                <w:sz w:val="24"/>
                <w:szCs w:val="24"/>
              </w:rPr>
              <w:t xml:space="preserve">Знаний: </w:t>
            </w:r>
          </w:p>
        </w:tc>
        <w:tc>
          <w:tcPr>
            <w:tcW w:w="3411" w:type="pct"/>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 xml:space="preserve">1) принципов эффективной работы коллектива, важности толерантного восприятия социальных, этнических, конфессиональных и культурных различий; </w:t>
            </w:r>
          </w:p>
          <w:p w:rsidR="00372913" w:rsidRPr="00BA5EBA" w:rsidRDefault="00372913" w:rsidP="00372913">
            <w:pPr>
              <w:tabs>
                <w:tab w:val="left" w:pos="445"/>
              </w:tabs>
              <w:spacing w:after="0" w:line="240" w:lineRule="auto"/>
              <w:jc w:val="both"/>
              <w:rPr>
                <w:rFonts w:ascii="Times New Roman" w:hAnsi="Times New Roman" w:cs="Times New Roman"/>
                <w:sz w:val="24"/>
                <w:szCs w:val="24"/>
              </w:rPr>
            </w:pPr>
            <w:r w:rsidRPr="00BA5EBA">
              <w:rPr>
                <w:rFonts w:ascii="Times New Roman" w:hAnsi="Times New Roman" w:cs="Times New Roman"/>
                <w:sz w:val="24"/>
                <w:szCs w:val="24"/>
              </w:rPr>
              <w:t>2) методов и средств</w:t>
            </w:r>
            <w:r w:rsidRPr="00BA5EBA">
              <w:rPr>
                <w:rFonts w:ascii="Times New Roman" w:hAnsi="Times New Roman" w:cs="Times New Roman"/>
                <w:i/>
                <w:sz w:val="24"/>
                <w:szCs w:val="24"/>
              </w:rPr>
              <w:t xml:space="preserve"> </w:t>
            </w:r>
            <w:r w:rsidRPr="00BA5EBA">
              <w:rPr>
                <w:rFonts w:ascii="Times New Roman" w:hAnsi="Times New Roman" w:cs="Times New Roman"/>
                <w:sz w:val="24"/>
                <w:szCs w:val="24"/>
              </w:rPr>
              <w:t xml:space="preserve"> физической культуры для обеспечения полноценной социальной и профессиональной деятельности; </w:t>
            </w:r>
          </w:p>
          <w:p w:rsidR="00372913" w:rsidRPr="00BA5EBA" w:rsidRDefault="00372913" w:rsidP="00372913">
            <w:pPr>
              <w:tabs>
                <w:tab w:val="left" w:pos="445"/>
              </w:tabs>
              <w:spacing w:after="0" w:line="240" w:lineRule="auto"/>
              <w:jc w:val="both"/>
              <w:rPr>
                <w:rFonts w:ascii="Times New Roman" w:hAnsi="Times New Roman" w:cs="Times New Roman"/>
                <w:sz w:val="24"/>
                <w:szCs w:val="24"/>
              </w:rPr>
            </w:pPr>
            <w:r w:rsidRPr="00BA5EBA">
              <w:rPr>
                <w:rFonts w:ascii="Times New Roman" w:hAnsi="Times New Roman" w:cs="Times New Roman"/>
                <w:sz w:val="24"/>
                <w:szCs w:val="24"/>
              </w:rPr>
              <w:t>3) приемы первой помощи, методы защиты в условиях чрезвычайных ситуаций.</w:t>
            </w:r>
          </w:p>
          <w:p w:rsidR="00372913" w:rsidRPr="00BA5EBA" w:rsidRDefault="00372913" w:rsidP="00372913">
            <w:pPr>
              <w:spacing w:after="0" w:line="240" w:lineRule="auto"/>
              <w:jc w:val="both"/>
              <w:rPr>
                <w:rFonts w:ascii="Times New Roman" w:hAnsi="Times New Roman" w:cs="Times New Roman"/>
                <w:sz w:val="24"/>
                <w:szCs w:val="24"/>
              </w:rPr>
            </w:pPr>
            <w:r w:rsidRPr="00BA5EBA">
              <w:rPr>
                <w:rFonts w:ascii="Times New Roman" w:hAnsi="Times New Roman" w:cs="Times New Roman"/>
                <w:sz w:val="24"/>
                <w:szCs w:val="24"/>
              </w:rPr>
              <w:t>4) способов определения анатомо-морфологических, физиологических, биохимических, биомеханических, психологических особенностей физкультурно-спортивной деятельности и характер ее влияния на организм человека с учетом пола и возраста;</w:t>
            </w:r>
          </w:p>
          <w:p w:rsidR="00372913" w:rsidRPr="00BA5EBA" w:rsidRDefault="00372913" w:rsidP="00372913">
            <w:pPr>
              <w:tabs>
                <w:tab w:val="left" w:pos="445"/>
              </w:tabs>
              <w:spacing w:after="0" w:line="240" w:lineRule="auto"/>
              <w:jc w:val="both"/>
              <w:rPr>
                <w:rFonts w:ascii="Times New Roman" w:hAnsi="Times New Roman" w:cs="Times New Roman"/>
                <w:sz w:val="24"/>
                <w:szCs w:val="24"/>
              </w:rPr>
            </w:pPr>
            <w:r w:rsidRPr="00BA5EBA">
              <w:rPr>
                <w:rFonts w:ascii="Times New Roman" w:hAnsi="Times New Roman" w:cs="Times New Roman"/>
                <w:sz w:val="24"/>
                <w:szCs w:val="24"/>
              </w:rPr>
              <w:t xml:space="preserve">5) методики проведения учебных занятий по базовым видам спорта с учетом особенностей обучающихся  на основе положений дидактики, теории и методики физической культуры и требований образовательных стандартов; </w:t>
            </w:r>
          </w:p>
          <w:p w:rsidR="00372913" w:rsidRPr="00BA5EBA" w:rsidRDefault="00372913" w:rsidP="00372913">
            <w:pPr>
              <w:autoSpaceDE w:val="0"/>
              <w:autoSpaceDN w:val="0"/>
              <w:adjustRightInd w:val="0"/>
              <w:spacing w:after="0" w:line="240" w:lineRule="auto"/>
              <w:jc w:val="both"/>
              <w:rPr>
                <w:rFonts w:ascii="Times New Roman" w:hAnsi="Times New Roman" w:cs="Times New Roman"/>
                <w:sz w:val="24"/>
                <w:szCs w:val="24"/>
              </w:rPr>
            </w:pPr>
            <w:r w:rsidRPr="00BA5EBA">
              <w:rPr>
                <w:rFonts w:ascii="Times New Roman" w:hAnsi="Times New Roman" w:cs="Times New Roman"/>
                <w:sz w:val="24"/>
                <w:szCs w:val="24"/>
              </w:rPr>
              <w:t>6) спортивной подготовки в избранном виде спорта с учетом особенностей обучающихся на основе положений дидактики, теории и методики физической культуры и требований стандартов спортивной подготовки;</w:t>
            </w:r>
          </w:p>
          <w:p w:rsidR="00372913" w:rsidRPr="00BA5EBA" w:rsidRDefault="00372913" w:rsidP="00372913">
            <w:pPr>
              <w:spacing w:after="0" w:line="240" w:lineRule="auto"/>
              <w:jc w:val="both"/>
              <w:rPr>
                <w:rFonts w:ascii="Times New Roman" w:hAnsi="Times New Roman" w:cs="Times New Roman"/>
                <w:sz w:val="24"/>
                <w:szCs w:val="24"/>
              </w:rPr>
            </w:pPr>
            <w:r w:rsidRPr="00BA5EBA">
              <w:rPr>
                <w:rFonts w:ascii="Times New Roman" w:hAnsi="Times New Roman" w:cs="Times New Roman"/>
                <w:sz w:val="24"/>
                <w:szCs w:val="24"/>
              </w:rPr>
              <w:t>7) методики воспитания у учеников социально-личностных качеств: целеустремленности, организованности, трудолюбия, ответственности, гражданственности, коммуникативности, толерантности;</w:t>
            </w:r>
          </w:p>
          <w:p w:rsidR="00372913" w:rsidRPr="00BA5EBA" w:rsidRDefault="00372913" w:rsidP="00372913">
            <w:pPr>
              <w:autoSpaceDE w:val="0"/>
              <w:autoSpaceDN w:val="0"/>
              <w:adjustRightInd w:val="0"/>
              <w:spacing w:after="0" w:line="240" w:lineRule="auto"/>
              <w:jc w:val="both"/>
              <w:rPr>
                <w:rFonts w:ascii="Times New Roman" w:hAnsi="Times New Roman" w:cs="Times New Roman"/>
                <w:sz w:val="24"/>
                <w:szCs w:val="24"/>
              </w:rPr>
            </w:pPr>
            <w:r w:rsidRPr="00BA5EBA">
              <w:rPr>
                <w:rFonts w:ascii="Times New Roman" w:hAnsi="Times New Roman" w:cs="Times New Roman"/>
                <w:sz w:val="24"/>
                <w:szCs w:val="24"/>
              </w:rPr>
              <w:t>8) способов оценки физических способностей и функциональных состояние обучающихся, технику выполнения физических упражнений;</w:t>
            </w:r>
          </w:p>
          <w:p w:rsidR="00372913" w:rsidRPr="00BA5EBA" w:rsidRDefault="00372913" w:rsidP="00372913">
            <w:pPr>
              <w:autoSpaceDE w:val="0"/>
              <w:autoSpaceDN w:val="0"/>
              <w:adjustRightInd w:val="0"/>
              <w:spacing w:after="0" w:line="240" w:lineRule="auto"/>
              <w:jc w:val="both"/>
              <w:rPr>
                <w:rFonts w:ascii="Times New Roman" w:hAnsi="Times New Roman" w:cs="Times New Roman"/>
                <w:sz w:val="24"/>
                <w:szCs w:val="24"/>
              </w:rPr>
            </w:pPr>
            <w:r w:rsidRPr="00BA5EBA">
              <w:rPr>
                <w:rFonts w:ascii="Times New Roman" w:hAnsi="Times New Roman" w:cs="Times New Roman"/>
                <w:sz w:val="24"/>
                <w:szCs w:val="24"/>
              </w:rPr>
              <w:t xml:space="preserve">9) методических основ использования средств избранного вида спорта для формирования навыков здорового образа жизни при проведении занятий рекреационной, оздоровительной направленности с лицами различного пола и возраста; </w:t>
            </w:r>
          </w:p>
          <w:p w:rsidR="00372913" w:rsidRPr="00BA5EBA" w:rsidRDefault="00372913" w:rsidP="00372913">
            <w:pPr>
              <w:autoSpaceDE w:val="0"/>
              <w:autoSpaceDN w:val="0"/>
              <w:adjustRightInd w:val="0"/>
              <w:spacing w:after="0" w:line="240" w:lineRule="auto"/>
              <w:jc w:val="both"/>
              <w:rPr>
                <w:rFonts w:ascii="Times New Roman" w:hAnsi="Times New Roman" w:cs="Times New Roman"/>
                <w:sz w:val="24"/>
                <w:szCs w:val="24"/>
              </w:rPr>
            </w:pPr>
            <w:r w:rsidRPr="00BA5EBA">
              <w:rPr>
                <w:rFonts w:ascii="Times New Roman" w:hAnsi="Times New Roman" w:cs="Times New Roman"/>
                <w:sz w:val="24"/>
                <w:szCs w:val="24"/>
              </w:rPr>
              <w:t>10) требований безопасности, санитарных и гигиенических правил и норм;</w:t>
            </w:r>
          </w:p>
          <w:p w:rsidR="00372913" w:rsidRPr="00BA5EBA" w:rsidRDefault="00372913" w:rsidP="00372913">
            <w:pPr>
              <w:autoSpaceDE w:val="0"/>
              <w:autoSpaceDN w:val="0"/>
              <w:adjustRightInd w:val="0"/>
              <w:spacing w:after="0" w:line="240" w:lineRule="auto"/>
              <w:jc w:val="both"/>
              <w:rPr>
                <w:rFonts w:ascii="Times New Roman" w:hAnsi="Times New Roman" w:cs="Times New Roman"/>
                <w:sz w:val="24"/>
                <w:szCs w:val="24"/>
              </w:rPr>
            </w:pPr>
            <w:r w:rsidRPr="00BA5EBA">
              <w:rPr>
                <w:rFonts w:ascii="Times New Roman" w:hAnsi="Times New Roman" w:cs="Times New Roman"/>
                <w:sz w:val="24"/>
                <w:szCs w:val="24"/>
              </w:rPr>
              <w:t>11) правил организации и проведения соревнований, судейство по базовым видам спорта и избранному виду спорта;</w:t>
            </w:r>
          </w:p>
          <w:p w:rsidR="00372913" w:rsidRPr="00BA5EBA" w:rsidRDefault="00372913" w:rsidP="00372913">
            <w:pPr>
              <w:autoSpaceDE w:val="0"/>
              <w:autoSpaceDN w:val="0"/>
              <w:adjustRightInd w:val="0"/>
              <w:spacing w:after="0" w:line="240" w:lineRule="auto"/>
              <w:jc w:val="both"/>
              <w:rPr>
                <w:rFonts w:ascii="Times New Roman" w:hAnsi="Times New Roman" w:cs="Times New Roman"/>
                <w:sz w:val="24"/>
                <w:szCs w:val="24"/>
              </w:rPr>
            </w:pPr>
            <w:r w:rsidRPr="00BA5EBA">
              <w:rPr>
                <w:rFonts w:ascii="Times New Roman" w:hAnsi="Times New Roman" w:cs="Times New Roman"/>
                <w:sz w:val="24"/>
                <w:szCs w:val="24"/>
              </w:rPr>
              <w:t xml:space="preserve">12) основ планирования и методического обеспечения деятельности физкультурно-спортивных организаций, проведения учета и отчетности, руководства работой малых </w:t>
            </w:r>
            <w:r w:rsidRPr="00BA5EBA">
              <w:rPr>
                <w:rFonts w:ascii="Times New Roman" w:hAnsi="Times New Roman" w:cs="Times New Roman"/>
                <w:sz w:val="24"/>
                <w:szCs w:val="24"/>
              </w:rPr>
              <w:lastRenderedPageBreak/>
              <w:t xml:space="preserve">коллективов; </w:t>
            </w:r>
          </w:p>
          <w:p w:rsidR="00372913" w:rsidRPr="00BA5EBA" w:rsidRDefault="00372913" w:rsidP="00372913">
            <w:pPr>
              <w:autoSpaceDE w:val="0"/>
              <w:autoSpaceDN w:val="0"/>
              <w:adjustRightInd w:val="0"/>
              <w:spacing w:after="0" w:line="240" w:lineRule="auto"/>
              <w:jc w:val="both"/>
              <w:rPr>
                <w:rFonts w:ascii="Times New Roman" w:hAnsi="Times New Roman" w:cs="Times New Roman"/>
                <w:sz w:val="24"/>
                <w:szCs w:val="24"/>
              </w:rPr>
            </w:pPr>
            <w:r w:rsidRPr="00BA5EBA">
              <w:rPr>
                <w:rFonts w:ascii="Times New Roman" w:hAnsi="Times New Roman" w:cs="Times New Roman"/>
                <w:sz w:val="24"/>
                <w:szCs w:val="24"/>
              </w:rPr>
              <w:t xml:space="preserve">13) мотивационно-ценностных ориентаций и установки ведения здорового образа жизни; </w:t>
            </w:r>
          </w:p>
          <w:p w:rsidR="00372913" w:rsidRPr="00BA5EBA" w:rsidRDefault="00372913" w:rsidP="00372913">
            <w:pPr>
              <w:spacing w:after="0" w:line="240" w:lineRule="auto"/>
              <w:jc w:val="both"/>
              <w:rPr>
                <w:rFonts w:ascii="Times New Roman" w:hAnsi="Times New Roman" w:cs="Times New Roman"/>
                <w:sz w:val="24"/>
                <w:szCs w:val="24"/>
              </w:rPr>
            </w:pPr>
            <w:r w:rsidRPr="00BA5EBA">
              <w:rPr>
                <w:rFonts w:ascii="Times New Roman" w:hAnsi="Times New Roman" w:cs="Times New Roman"/>
                <w:sz w:val="24"/>
                <w:szCs w:val="24"/>
              </w:rPr>
              <w:t>14) особенностей личности обучающихся для воспитания патриотизма, профилактики девиантного поведения, формирования здорового образа жизни, потребности в регулярных занятиях физической культурой;</w:t>
            </w:r>
          </w:p>
          <w:p w:rsidR="00372913" w:rsidRPr="00BA5EBA" w:rsidRDefault="00372913" w:rsidP="00372913">
            <w:pPr>
              <w:tabs>
                <w:tab w:val="left" w:pos="445"/>
              </w:tabs>
              <w:spacing w:after="0" w:line="240" w:lineRule="auto"/>
              <w:jc w:val="both"/>
              <w:rPr>
                <w:rFonts w:ascii="Times New Roman" w:hAnsi="Times New Roman" w:cs="Times New Roman"/>
                <w:sz w:val="24"/>
                <w:szCs w:val="24"/>
              </w:rPr>
            </w:pPr>
            <w:r w:rsidRPr="00BA5EBA">
              <w:rPr>
                <w:rFonts w:ascii="Times New Roman" w:hAnsi="Times New Roman" w:cs="Times New Roman"/>
                <w:sz w:val="24"/>
                <w:szCs w:val="24"/>
              </w:rPr>
              <w:t xml:space="preserve">15) методики использования основных положений и принципов педагогики, методов педагогического контроля и контроля качества обучения, актуальных дидактических технологий; </w:t>
            </w:r>
          </w:p>
          <w:p w:rsidR="00372913" w:rsidRPr="00BA5EBA" w:rsidRDefault="00372913" w:rsidP="00372913">
            <w:pPr>
              <w:widowControl w:val="0"/>
              <w:spacing w:after="0" w:line="240" w:lineRule="auto"/>
              <w:jc w:val="both"/>
              <w:rPr>
                <w:rFonts w:ascii="Times New Roman" w:hAnsi="Times New Roman" w:cs="Times New Roman"/>
                <w:sz w:val="24"/>
                <w:szCs w:val="24"/>
              </w:rPr>
            </w:pPr>
            <w:r w:rsidRPr="00BA5EBA">
              <w:rPr>
                <w:rFonts w:ascii="Times New Roman" w:eastAsia="Calibri" w:hAnsi="Times New Roman" w:cs="Times New Roman"/>
                <w:sz w:val="24"/>
                <w:szCs w:val="24"/>
              </w:rPr>
              <w:t xml:space="preserve">16) </w:t>
            </w:r>
            <w:r w:rsidRPr="00BA5EBA">
              <w:rPr>
                <w:rFonts w:ascii="Times New Roman" w:hAnsi="Times New Roman" w:cs="Times New Roman"/>
                <w:sz w:val="24"/>
                <w:szCs w:val="24"/>
              </w:rPr>
              <w:t>методики осуществления образовательного процесса на основе положений теории физической культуры;</w:t>
            </w:r>
          </w:p>
          <w:p w:rsidR="00372913" w:rsidRPr="00BA5EBA" w:rsidRDefault="00372913" w:rsidP="00372913">
            <w:pPr>
              <w:pStyle w:val="Default"/>
              <w:jc w:val="both"/>
              <w:rPr>
                <w:color w:val="auto"/>
              </w:rPr>
            </w:pPr>
            <w:r w:rsidRPr="00BA5EBA">
              <w:rPr>
                <w:color w:val="auto"/>
              </w:rPr>
              <w:t xml:space="preserve">17) методики разработки учебных планов и программ конкретных занятий; </w:t>
            </w:r>
          </w:p>
          <w:p w:rsidR="00372913" w:rsidRPr="00BA5EBA" w:rsidRDefault="00372913" w:rsidP="00372913">
            <w:pPr>
              <w:pStyle w:val="Default"/>
              <w:jc w:val="both"/>
              <w:rPr>
                <w:color w:val="auto"/>
              </w:rPr>
            </w:pPr>
            <w:r w:rsidRPr="00BA5EBA">
              <w:rPr>
                <w:color w:val="auto"/>
              </w:rPr>
              <w:t xml:space="preserve">18) средств и методов двигательной деятельности для коррекции состояния обучающихся с учетом их пола и возраста, индивидуальных особенностей; </w:t>
            </w:r>
          </w:p>
          <w:p w:rsidR="00372913" w:rsidRPr="00BA5EBA" w:rsidRDefault="00372913" w:rsidP="00372913">
            <w:pPr>
              <w:pStyle w:val="Default"/>
              <w:jc w:val="both"/>
              <w:rPr>
                <w:color w:val="auto"/>
              </w:rPr>
            </w:pPr>
            <w:r w:rsidRPr="00BA5EBA">
              <w:rPr>
                <w:color w:val="auto"/>
              </w:rPr>
              <w:t xml:space="preserve">19) методики осуществления пропаганды и обучения навыкам здорового образа жизни; </w:t>
            </w:r>
          </w:p>
          <w:p w:rsidR="00372913" w:rsidRPr="00BA5EBA" w:rsidRDefault="00372913" w:rsidP="00372913">
            <w:pPr>
              <w:pStyle w:val="Default"/>
              <w:jc w:val="both"/>
              <w:rPr>
                <w:color w:val="auto"/>
              </w:rPr>
            </w:pPr>
            <w:r w:rsidRPr="00BA5EBA">
              <w:rPr>
                <w:color w:val="auto"/>
              </w:rPr>
              <w:t xml:space="preserve">20) об истоках и эволюции формирования теории спортивной тренировки, медико-биологических и психологических основах и технологии тренировки в избранном виде спорта, санитарно-гигиенических основах деятельности в сфере физической культуры и спорта; </w:t>
            </w:r>
          </w:p>
          <w:p w:rsidR="00372913" w:rsidRPr="00BA5EBA" w:rsidRDefault="00372913" w:rsidP="00372913">
            <w:pPr>
              <w:pStyle w:val="Default"/>
              <w:jc w:val="both"/>
              <w:rPr>
                <w:color w:val="auto"/>
              </w:rPr>
            </w:pPr>
            <w:r w:rsidRPr="00BA5EBA">
              <w:rPr>
                <w:color w:val="auto"/>
              </w:rPr>
              <w:t xml:space="preserve">21) особенности формирования мотивации к занятиям избранным видом спорта, воспитывать у обучающихся моральные принципы честной спортивной конкуренции; </w:t>
            </w:r>
          </w:p>
          <w:p w:rsidR="00372913" w:rsidRPr="00BA5EBA" w:rsidRDefault="00372913" w:rsidP="00372913">
            <w:pPr>
              <w:pStyle w:val="Default"/>
              <w:jc w:val="both"/>
              <w:rPr>
                <w:color w:val="auto"/>
              </w:rPr>
            </w:pPr>
            <w:r w:rsidRPr="00BA5EBA">
              <w:rPr>
                <w:color w:val="auto"/>
              </w:rPr>
              <w:t xml:space="preserve">22)  системы отбора и спортивной ориентации в избранном виде спорта с использованием современных методик по определению антропометрических, физических и психических особенностей обучающихся; </w:t>
            </w:r>
          </w:p>
          <w:p w:rsidR="00372913" w:rsidRPr="00BA5EBA" w:rsidRDefault="00372913" w:rsidP="00372913">
            <w:pPr>
              <w:pStyle w:val="Default"/>
              <w:jc w:val="both"/>
              <w:rPr>
                <w:color w:val="auto"/>
              </w:rPr>
            </w:pPr>
            <w:r w:rsidRPr="00BA5EBA">
              <w:rPr>
                <w:color w:val="auto"/>
              </w:rPr>
              <w:t xml:space="preserve">23) по методике разработки перспективных, оперативных планов и программ конкретных занятий в сфере детско-юношеского и массового спорта; </w:t>
            </w:r>
          </w:p>
          <w:p w:rsidR="00372913" w:rsidRPr="00BA5EBA" w:rsidRDefault="00372913" w:rsidP="00372913">
            <w:pPr>
              <w:pStyle w:val="Default"/>
              <w:jc w:val="both"/>
              <w:rPr>
                <w:color w:val="auto"/>
              </w:rPr>
            </w:pPr>
            <w:r w:rsidRPr="00BA5EBA">
              <w:rPr>
                <w:color w:val="auto"/>
              </w:rPr>
              <w:t xml:space="preserve">24) средств и методов профилактики травматизма и заболеваний, организации восстановительных мероприятий с учетом возраста и пола обучающихся, применения методики спортивного массажа; </w:t>
            </w:r>
          </w:p>
          <w:p w:rsidR="00372913" w:rsidRPr="00BA5EBA" w:rsidRDefault="00372913" w:rsidP="00372913">
            <w:pPr>
              <w:pStyle w:val="Default"/>
              <w:jc w:val="both"/>
              <w:rPr>
                <w:color w:val="auto"/>
              </w:rPr>
            </w:pPr>
            <w:r w:rsidRPr="00BA5EBA">
              <w:rPr>
                <w:color w:val="auto"/>
              </w:rPr>
              <w:t xml:space="preserve">25) актуальных для избранного вида спорта технологий управления состоянием человека, включая педагогический контроль и коррекцию; </w:t>
            </w:r>
          </w:p>
          <w:p w:rsidR="00372913" w:rsidRPr="00BA5EBA" w:rsidRDefault="00372913" w:rsidP="00372913">
            <w:pPr>
              <w:pStyle w:val="Default"/>
              <w:jc w:val="both"/>
              <w:rPr>
                <w:color w:val="auto"/>
              </w:rPr>
            </w:pPr>
            <w:r w:rsidRPr="00BA5EBA">
              <w:rPr>
                <w:color w:val="auto"/>
              </w:rPr>
              <w:t xml:space="preserve">26) методики совершенствования индивидуального спортивного мастерства в процессе тренировочных занятий, овладения в соответствии с особенностями избранного вида спорта техникой движений, технико-тактическими действиями, средствами выразительности; </w:t>
            </w:r>
          </w:p>
          <w:p w:rsidR="00372913" w:rsidRPr="00BA5EBA" w:rsidRDefault="00372913" w:rsidP="00372913">
            <w:pPr>
              <w:pStyle w:val="Default"/>
              <w:jc w:val="both"/>
              <w:rPr>
                <w:color w:val="auto"/>
              </w:rPr>
            </w:pPr>
            <w:r w:rsidRPr="00BA5EBA">
              <w:rPr>
                <w:color w:val="auto"/>
              </w:rPr>
              <w:t xml:space="preserve">27) основ самоконтроля, особенностей оценивания процесса и результатов индивидуальной спортивной деятельности, сохранения и поддержания спортивной формы; </w:t>
            </w:r>
          </w:p>
          <w:p w:rsidR="00372913" w:rsidRPr="00BA5EBA" w:rsidRDefault="00372913" w:rsidP="00372913">
            <w:pPr>
              <w:pStyle w:val="Default"/>
              <w:jc w:val="both"/>
              <w:rPr>
                <w:color w:val="auto"/>
              </w:rPr>
            </w:pPr>
            <w:r w:rsidRPr="00BA5EBA">
              <w:rPr>
                <w:color w:val="auto"/>
              </w:rPr>
              <w:t xml:space="preserve">28)  мотивации у населения к рекреационной деятельности, </w:t>
            </w:r>
            <w:r w:rsidRPr="00BA5EBA">
              <w:rPr>
                <w:color w:val="auto"/>
              </w:rPr>
              <w:lastRenderedPageBreak/>
              <w:t xml:space="preserve">использования коммуникативных и организаторских способностей; </w:t>
            </w:r>
          </w:p>
          <w:p w:rsidR="00372913" w:rsidRPr="00BA5EBA" w:rsidRDefault="00372913" w:rsidP="00372913">
            <w:pPr>
              <w:pStyle w:val="Default"/>
              <w:jc w:val="both"/>
              <w:rPr>
                <w:color w:val="auto"/>
              </w:rPr>
            </w:pPr>
            <w:r w:rsidRPr="00BA5EBA">
              <w:rPr>
                <w:color w:val="auto"/>
              </w:rPr>
              <w:t xml:space="preserve">29) основ организации рекреационной деятельности в организациях различного типа с учетом особенностей обучающихся, а также гигиенических и естественно-средовых факторов; </w:t>
            </w:r>
          </w:p>
          <w:p w:rsidR="00372913" w:rsidRPr="00BA5EBA" w:rsidRDefault="00372913" w:rsidP="00372913">
            <w:pPr>
              <w:pStyle w:val="Default"/>
              <w:jc w:val="both"/>
              <w:rPr>
                <w:color w:val="auto"/>
              </w:rPr>
            </w:pPr>
            <w:r w:rsidRPr="00BA5EBA">
              <w:rPr>
                <w:color w:val="auto"/>
              </w:rPr>
              <w:t xml:space="preserve">30) средств и методов двигательной рекреации для коррекции состояния обучающихся различного пола и возраста с учетом их профессиональной деятельности; </w:t>
            </w:r>
          </w:p>
          <w:p w:rsidR="00372913" w:rsidRPr="00BA5EBA" w:rsidRDefault="00372913" w:rsidP="00372913">
            <w:pPr>
              <w:pStyle w:val="Default"/>
              <w:jc w:val="both"/>
              <w:rPr>
                <w:color w:val="auto"/>
              </w:rPr>
            </w:pPr>
            <w:r w:rsidRPr="00BA5EBA">
              <w:rPr>
                <w:color w:val="auto"/>
              </w:rPr>
              <w:t xml:space="preserve">31) программ оздоровительной тренировки для различного контингента обучающихся, включающие в себя технологии управления массой тела, рационального питания и регуляции психического состояния; </w:t>
            </w:r>
          </w:p>
          <w:p w:rsidR="00372913" w:rsidRPr="00BA5EBA" w:rsidRDefault="00372913" w:rsidP="00372913">
            <w:pPr>
              <w:pStyle w:val="Default"/>
              <w:jc w:val="both"/>
              <w:rPr>
                <w:color w:val="auto"/>
              </w:rPr>
            </w:pPr>
            <w:r w:rsidRPr="00BA5EBA">
              <w:rPr>
                <w:color w:val="auto"/>
              </w:rPr>
              <w:t xml:space="preserve">32) способов организации и проведения туристско-экологических, туристско-спортивных и туристско-оздоровительных мероприятий для различных групп населения; </w:t>
            </w:r>
          </w:p>
          <w:p w:rsidR="00372913" w:rsidRPr="00BA5EBA" w:rsidRDefault="00372913" w:rsidP="00372913">
            <w:pPr>
              <w:pStyle w:val="Default"/>
              <w:jc w:val="both"/>
              <w:rPr>
                <w:color w:val="auto"/>
              </w:rPr>
            </w:pPr>
            <w:r w:rsidRPr="00BA5EBA">
              <w:rPr>
                <w:color w:val="auto"/>
              </w:rPr>
              <w:t xml:space="preserve">33) основ организации и проведения массовых физкультурных и спортивно-зрелищных мероприятий; </w:t>
            </w:r>
          </w:p>
          <w:p w:rsidR="00372913" w:rsidRPr="00BA5EBA" w:rsidRDefault="00372913" w:rsidP="00372913">
            <w:pPr>
              <w:pStyle w:val="Default"/>
              <w:jc w:val="both"/>
              <w:rPr>
                <w:color w:val="auto"/>
              </w:rPr>
            </w:pPr>
            <w:r w:rsidRPr="00BA5EBA">
              <w:rPr>
                <w:color w:val="auto"/>
              </w:rPr>
              <w:t xml:space="preserve">34) методики разработки оперативных планов работы и обеспечения их реализации в структурных подразделениях организаций; </w:t>
            </w:r>
          </w:p>
          <w:p w:rsidR="00372913" w:rsidRPr="00BA5EBA" w:rsidRDefault="00372913" w:rsidP="00372913">
            <w:pPr>
              <w:pStyle w:val="Default"/>
              <w:jc w:val="both"/>
              <w:rPr>
                <w:color w:val="auto"/>
              </w:rPr>
            </w:pPr>
            <w:r w:rsidRPr="00BA5EBA">
              <w:rPr>
                <w:color w:val="auto"/>
              </w:rPr>
              <w:t xml:space="preserve">35) методики составления индивидуально финансовых документов учета и отчетности в сфере физической культуры; </w:t>
            </w:r>
          </w:p>
          <w:p w:rsidR="00372913" w:rsidRPr="00BA5EBA" w:rsidRDefault="00372913" w:rsidP="00372913">
            <w:pPr>
              <w:widowControl w:val="0"/>
              <w:spacing w:after="0" w:line="240" w:lineRule="auto"/>
              <w:jc w:val="both"/>
              <w:rPr>
                <w:rFonts w:ascii="Times New Roman" w:hAnsi="Times New Roman" w:cs="Times New Roman"/>
                <w:sz w:val="24"/>
                <w:szCs w:val="24"/>
              </w:rPr>
            </w:pPr>
            <w:r w:rsidRPr="00BA5EBA">
              <w:rPr>
                <w:rFonts w:ascii="Times New Roman" w:hAnsi="Times New Roman" w:cs="Times New Roman"/>
                <w:sz w:val="24"/>
                <w:szCs w:val="24"/>
              </w:rPr>
              <w:t>36) правил профессиональной деятельности с учетом особенностей функционирования различных типов спортивных объектов;</w:t>
            </w:r>
          </w:p>
          <w:p w:rsidR="00372913" w:rsidRPr="00BA5EBA" w:rsidRDefault="00372913" w:rsidP="00372913">
            <w:pPr>
              <w:pStyle w:val="Default"/>
              <w:jc w:val="both"/>
              <w:rPr>
                <w:color w:val="auto"/>
              </w:rPr>
            </w:pPr>
            <w:r w:rsidRPr="00BA5EBA">
              <w:rPr>
                <w:color w:val="auto"/>
              </w:rPr>
              <w:t xml:space="preserve">37) основ организации физкультурно-спортивных мероприятий с учетом действующих норм и правил безопасности для участников, зрителей и обслуживающего персонала; </w:t>
            </w:r>
          </w:p>
          <w:p w:rsidR="00372913" w:rsidRPr="00BA5EBA" w:rsidRDefault="00372913" w:rsidP="00372913">
            <w:pPr>
              <w:pStyle w:val="Default"/>
              <w:jc w:val="both"/>
              <w:rPr>
                <w:color w:val="auto"/>
              </w:rPr>
            </w:pPr>
            <w:r w:rsidRPr="00BA5EBA">
              <w:rPr>
                <w:color w:val="auto"/>
              </w:rPr>
              <w:t xml:space="preserve">38) основ планирования оснащения физкультурно-спортивной организации соответствующим оборудованием, экипировкой и инвентарем; </w:t>
            </w:r>
          </w:p>
          <w:p w:rsidR="00372913" w:rsidRPr="00BA5EBA" w:rsidRDefault="00372913" w:rsidP="00372913">
            <w:pPr>
              <w:pStyle w:val="Default"/>
              <w:jc w:val="both"/>
              <w:rPr>
                <w:color w:val="auto"/>
              </w:rPr>
            </w:pPr>
            <w:r w:rsidRPr="00BA5EBA">
              <w:rPr>
                <w:color w:val="auto"/>
              </w:rPr>
              <w:t xml:space="preserve">39)  способов выявления актуальных вопросов в сфере физической культуры и спорта; </w:t>
            </w:r>
          </w:p>
          <w:p w:rsidR="00372913" w:rsidRPr="00BA5EBA" w:rsidRDefault="00372913" w:rsidP="00372913">
            <w:pPr>
              <w:pStyle w:val="Default"/>
              <w:jc w:val="both"/>
              <w:rPr>
                <w:color w:val="auto"/>
              </w:rPr>
            </w:pPr>
            <w:r w:rsidRPr="00BA5EBA">
              <w:rPr>
                <w:color w:val="auto"/>
              </w:rPr>
              <w:t xml:space="preserve">40) основ научного анализа результатов исследований и использования их в практической деятельности; </w:t>
            </w:r>
          </w:p>
          <w:p w:rsidR="00372913" w:rsidRPr="00BA5EBA" w:rsidRDefault="00372913" w:rsidP="00372913">
            <w:pPr>
              <w:pStyle w:val="Default"/>
              <w:jc w:val="both"/>
              <w:rPr>
                <w:color w:val="auto"/>
              </w:rPr>
            </w:pPr>
            <w:r w:rsidRPr="00BA5EBA">
              <w:rPr>
                <w:color w:val="auto"/>
              </w:rPr>
              <w:t xml:space="preserve">41) методов и средств сбора и обобщения информации о достижениях физической культуры и спорта в ее историческом развитии, приемов агитационно-пропагандистской работы по привлечению населения к занятиям физкультурно-спортивной деятельностью; </w:t>
            </w:r>
          </w:p>
          <w:p w:rsidR="00372913" w:rsidRPr="00BA5EBA" w:rsidRDefault="00372913" w:rsidP="00372913">
            <w:pPr>
              <w:pStyle w:val="Default"/>
              <w:jc w:val="both"/>
              <w:rPr>
                <w:color w:val="auto"/>
              </w:rPr>
            </w:pPr>
            <w:r w:rsidRPr="00BA5EBA">
              <w:rPr>
                <w:color w:val="auto"/>
              </w:rPr>
              <w:t xml:space="preserve">42) приемов общения при работе с коллективом обучающихся и каждым индивидуумом. </w:t>
            </w:r>
          </w:p>
          <w:p w:rsidR="00372913" w:rsidRPr="00BA5EBA" w:rsidRDefault="00372913" w:rsidP="00372913">
            <w:pPr>
              <w:widowControl w:val="0"/>
              <w:spacing w:after="0" w:line="240" w:lineRule="auto"/>
              <w:jc w:val="both"/>
              <w:rPr>
                <w:rFonts w:ascii="Times New Roman" w:hAnsi="Times New Roman" w:cs="Times New Roman"/>
                <w:sz w:val="24"/>
                <w:szCs w:val="24"/>
              </w:rPr>
            </w:pPr>
          </w:p>
        </w:tc>
        <w:tc>
          <w:tcPr>
            <w:tcW w:w="632" w:type="pct"/>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lastRenderedPageBreak/>
              <w:t>ОК-6</w:t>
            </w:r>
          </w:p>
          <w:p w:rsidR="00372913" w:rsidRPr="00BA5EBA" w:rsidRDefault="00372913" w:rsidP="00372913">
            <w:pPr>
              <w:spacing w:after="0" w:line="240" w:lineRule="auto"/>
              <w:rPr>
                <w:rFonts w:ascii="Times New Roman" w:hAnsi="Times New Roman" w:cs="Times New Roman"/>
                <w:sz w:val="24"/>
                <w:szCs w:val="24"/>
              </w:rPr>
            </w:pPr>
          </w:p>
          <w:p w:rsidR="00372913" w:rsidRPr="00BA5EBA" w:rsidRDefault="00372913" w:rsidP="00372913">
            <w:pPr>
              <w:spacing w:after="0" w:line="240" w:lineRule="auto"/>
              <w:rPr>
                <w:rFonts w:ascii="Times New Roman" w:hAnsi="Times New Roman" w:cs="Times New Roman"/>
                <w:sz w:val="24"/>
                <w:szCs w:val="24"/>
              </w:rPr>
            </w:pPr>
          </w:p>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ОК-8</w:t>
            </w:r>
          </w:p>
          <w:p w:rsidR="00372913" w:rsidRPr="00BA5EBA" w:rsidRDefault="00372913" w:rsidP="00372913">
            <w:pPr>
              <w:spacing w:after="0" w:line="240" w:lineRule="auto"/>
              <w:rPr>
                <w:rFonts w:ascii="Times New Roman" w:hAnsi="Times New Roman" w:cs="Times New Roman"/>
                <w:sz w:val="24"/>
                <w:szCs w:val="24"/>
              </w:rPr>
            </w:pPr>
          </w:p>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ОК-9</w:t>
            </w:r>
          </w:p>
          <w:p w:rsidR="00372913" w:rsidRPr="00BA5EBA" w:rsidRDefault="00372913" w:rsidP="00372913">
            <w:pPr>
              <w:spacing w:after="0" w:line="240" w:lineRule="auto"/>
              <w:rPr>
                <w:rFonts w:ascii="Times New Roman" w:hAnsi="Times New Roman" w:cs="Times New Roman"/>
                <w:sz w:val="24"/>
                <w:szCs w:val="24"/>
              </w:rPr>
            </w:pPr>
          </w:p>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ОПК-1</w:t>
            </w:r>
          </w:p>
          <w:p w:rsidR="00372913" w:rsidRPr="00BA5EBA" w:rsidRDefault="00372913" w:rsidP="00372913">
            <w:pPr>
              <w:spacing w:after="0" w:line="240" w:lineRule="auto"/>
              <w:rPr>
                <w:rFonts w:ascii="Times New Roman" w:hAnsi="Times New Roman" w:cs="Times New Roman"/>
                <w:sz w:val="24"/>
                <w:szCs w:val="24"/>
              </w:rPr>
            </w:pPr>
          </w:p>
          <w:p w:rsidR="00372913" w:rsidRPr="00BA5EBA" w:rsidRDefault="00372913" w:rsidP="00372913">
            <w:pPr>
              <w:spacing w:after="0" w:line="240" w:lineRule="auto"/>
              <w:rPr>
                <w:rFonts w:ascii="Times New Roman" w:hAnsi="Times New Roman" w:cs="Times New Roman"/>
                <w:sz w:val="24"/>
                <w:szCs w:val="24"/>
              </w:rPr>
            </w:pPr>
          </w:p>
          <w:p w:rsidR="00372913" w:rsidRPr="00BA5EBA" w:rsidRDefault="00372913" w:rsidP="00372913">
            <w:pPr>
              <w:spacing w:after="0" w:line="240" w:lineRule="auto"/>
              <w:rPr>
                <w:rFonts w:ascii="Times New Roman" w:hAnsi="Times New Roman" w:cs="Times New Roman"/>
                <w:sz w:val="24"/>
                <w:szCs w:val="24"/>
              </w:rPr>
            </w:pPr>
          </w:p>
          <w:p w:rsidR="00372913" w:rsidRPr="00BA5EBA" w:rsidRDefault="00372913" w:rsidP="00372913">
            <w:pPr>
              <w:spacing w:after="0" w:line="240" w:lineRule="auto"/>
              <w:rPr>
                <w:rFonts w:ascii="Times New Roman" w:hAnsi="Times New Roman" w:cs="Times New Roman"/>
                <w:sz w:val="24"/>
                <w:szCs w:val="24"/>
              </w:rPr>
            </w:pPr>
          </w:p>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ОПК-2</w:t>
            </w:r>
          </w:p>
          <w:p w:rsidR="00372913" w:rsidRPr="00BA5EBA" w:rsidRDefault="00372913" w:rsidP="00372913">
            <w:pPr>
              <w:spacing w:after="0" w:line="240" w:lineRule="auto"/>
              <w:rPr>
                <w:rFonts w:ascii="Times New Roman" w:hAnsi="Times New Roman" w:cs="Times New Roman"/>
                <w:sz w:val="24"/>
                <w:szCs w:val="24"/>
              </w:rPr>
            </w:pPr>
          </w:p>
          <w:p w:rsidR="00372913" w:rsidRPr="00BA5EBA" w:rsidRDefault="00372913" w:rsidP="00372913">
            <w:pPr>
              <w:spacing w:after="0" w:line="240" w:lineRule="auto"/>
              <w:rPr>
                <w:rFonts w:ascii="Times New Roman" w:hAnsi="Times New Roman" w:cs="Times New Roman"/>
                <w:sz w:val="24"/>
                <w:szCs w:val="24"/>
              </w:rPr>
            </w:pPr>
          </w:p>
          <w:p w:rsidR="00372913" w:rsidRPr="00BA5EBA" w:rsidRDefault="00372913" w:rsidP="00372913">
            <w:pPr>
              <w:spacing w:after="0" w:line="240" w:lineRule="auto"/>
              <w:rPr>
                <w:rFonts w:ascii="Times New Roman" w:hAnsi="Times New Roman" w:cs="Times New Roman"/>
                <w:sz w:val="24"/>
                <w:szCs w:val="24"/>
              </w:rPr>
            </w:pPr>
          </w:p>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ОПК-3</w:t>
            </w:r>
          </w:p>
          <w:p w:rsidR="00372913" w:rsidRPr="00BA5EBA" w:rsidRDefault="00372913" w:rsidP="00372913">
            <w:pPr>
              <w:spacing w:after="0" w:line="240" w:lineRule="auto"/>
              <w:rPr>
                <w:rFonts w:ascii="Times New Roman" w:hAnsi="Times New Roman" w:cs="Times New Roman"/>
                <w:sz w:val="24"/>
                <w:szCs w:val="24"/>
              </w:rPr>
            </w:pPr>
          </w:p>
          <w:p w:rsidR="00372913" w:rsidRPr="00BA5EBA" w:rsidRDefault="00372913" w:rsidP="00372913">
            <w:pPr>
              <w:spacing w:after="0" w:line="240" w:lineRule="auto"/>
              <w:rPr>
                <w:rFonts w:ascii="Times New Roman" w:hAnsi="Times New Roman" w:cs="Times New Roman"/>
                <w:sz w:val="24"/>
                <w:szCs w:val="24"/>
              </w:rPr>
            </w:pPr>
          </w:p>
          <w:p w:rsidR="00372913" w:rsidRPr="00BA5EBA" w:rsidRDefault="00372913" w:rsidP="00372913">
            <w:pPr>
              <w:spacing w:after="0" w:line="240" w:lineRule="auto"/>
              <w:rPr>
                <w:rFonts w:ascii="Times New Roman" w:hAnsi="Times New Roman" w:cs="Times New Roman"/>
                <w:sz w:val="24"/>
                <w:szCs w:val="24"/>
              </w:rPr>
            </w:pPr>
          </w:p>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ОПК-4</w:t>
            </w:r>
          </w:p>
          <w:p w:rsidR="00372913" w:rsidRPr="00BA5EBA" w:rsidRDefault="00372913" w:rsidP="00372913">
            <w:pPr>
              <w:spacing w:after="0" w:line="240" w:lineRule="auto"/>
              <w:rPr>
                <w:rFonts w:ascii="Times New Roman" w:hAnsi="Times New Roman" w:cs="Times New Roman"/>
                <w:sz w:val="24"/>
                <w:szCs w:val="24"/>
              </w:rPr>
            </w:pPr>
          </w:p>
          <w:p w:rsidR="00372913" w:rsidRPr="00BA5EBA" w:rsidRDefault="00372913" w:rsidP="00372913">
            <w:pPr>
              <w:spacing w:after="0" w:line="240" w:lineRule="auto"/>
              <w:rPr>
                <w:rFonts w:ascii="Times New Roman" w:hAnsi="Times New Roman" w:cs="Times New Roman"/>
                <w:sz w:val="24"/>
                <w:szCs w:val="24"/>
              </w:rPr>
            </w:pPr>
          </w:p>
          <w:p w:rsidR="00372913" w:rsidRPr="00BA5EBA" w:rsidRDefault="00372913" w:rsidP="00372913">
            <w:pPr>
              <w:spacing w:after="0" w:line="240" w:lineRule="auto"/>
              <w:rPr>
                <w:rFonts w:ascii="Times New Roman" w:hAnsi="Times New Roman" w:cs="Times New Roman"/>
                <w:sz w:val="24"/>
                <w:szCs w:val="24"/>
              </w:rPr>
            </w:pPr>
          </w:p>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ОПК-5</w:t>
            </w:r>
          </w:p>
          <w:p w:rsidR="00372913" w:rsidRPr="00BA5EBA" w:rsidRDefault="00372913" w:rsidP="00372913">
            <w:pPr>
              <w:spacing w:after="0" w:line="240" w:lineRule="auto"/>
              <w:rPr>
                <w:rFonts w:ascii="Times New Roman" w:hAnsi="Times New Roman" w:cs="Times New Roman"/>
                <w:sz w:val="24"/>
                <w:szCs w:val="24"/>
              </w:rPr>
            </w:pPr>
          </w:p>
          <w:p w:rsidR="00372913" w:rsidRPr="00BA5EBA" w:rsidRDefault="00372913" w:rsidP="00372913">
            <w:pPr>
              <w:spacing w:after="0" w:line="240" w:lineRule="auto"/>
              <w:rPr>
                <w:rFonts w:ascii="Times New Roman" w:hAnsi="Times New Roman" w:cs="Times New Roman"/>
                <w:sz w:val="24"/>
                <w:szCs w:val="24"/>
              </w:rPr>
            </w:pPr>
          </w:p>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ОПК-6</w:t>
            </w:r>
          </w:p>
          <w:p w:rsidR="00372913" w:rsidRPr="00BA5EBA" w:rsidRDefault="00372913" w:rsidP="00372913">
            <w:pPr>
              <w:spacing w:after="0" w:line="240" w:lineRule="auto"/>
              <w:rPr>
                <w:rFonts w:ascii="Times New Roman" w:hAnsi="Times New Roman" w:cs="Times New Roman"/>
                <w:sz w:val="24"/>
                <w:szCs w:val="24"/>
              </w:rPr>
            </w:pPr>
          </w:p>
          <w:p w:rsidR="00372913" w:rsidRPr="00BA5EBA" w:rsidRDefault="00372913" w:rsidP="00372913">
            <w:pPr>
              <w:spacing w:after="0" w:line="240" w:lineRule="auto"/>
              <w:rPr>
                <w:rFonts w:ascii="Times New Roman" w:hAnsi="Times New Roman" w:cs="Times New Roman"/>
                <w:sz w:val="24"/>
                <w:szCs w:val="24"/>
              </w:rPr>
            </w:pPr>
          </w:p>
          <w:p w:rsidR="00372913" w:rsidRPr="00BA5EBA" w:rsidRDefault="00372913" w:rsidP="00372913">
            <w:pPr>
              <w:spacing w:after="0" w:line="240" w:lineRule="auto"/>
              <w:rPr>
                <w:rFonts w:ascii="Times New Roman" w:hAnsi="Times New Roman" w:cs="Times New Roman"/>
                <w:sz w:val="24"/>
                <w:szCs w:val="24"/>
              </w:rPr>
            </w:pPr>
          </w:p>
          <w:p w:rsidR="00372913" w:rsidRPr="00BA5EBA" w:rsidRDefault="00372913" w:rsidP="00372913">
            <w:pPr>
              <w:spacing w:after="0" w:line="240" w:lineRule="auto"/>
              <w:rPr>
                <w:rFonts w:ascii="Times New Roman" w:hAnsi="Times New Roman" w:cs="Times New Roman"/>
                <w:sz w:val="24"/>
                <w:szCs w:val="24"/>
              </w:rPr>
            </w:pPr>
          </w:p>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ОПК-7</w:t>
            </w:r>
          </w:p>
          <w:p w:rsidR="00372913" w:rsidRPr="00BA5EBA" w:rsidRDefault="00372913" w:rsidP="00372913">
            <w:pPr>
              <w:spacing w:after="0" w:line="240" w:lineRule="auto"/>
              <w:rPr>
                <w:rFonts w:ascii="Times New Roman" w:hAnsi="Times New Roman" w:cs="Times New Roman"/>
                <w:sz w:val="24"/>
                <w:szCs w:val="24"/>
              </w:rPr>
            </w:pPr>
          </w:p>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ОПК-8</w:t>
            </w:r>
          </w:p>
          <w:p w:rsidR="00372913" w:rsidRPr="00BA5EBA" w:rsidRDefault="00372913" w:rsidP="00372913">
            <w:pPr>
              <w:spacing w:after="0" w:line="240" w:lineRule="auto"/>
              <w:rPr>
                <w:rFonts w:ascii="Times New Roman" w:hAnsi="Times New Roman" w:cs="Times New Roman"/>
                <w:sz w:val="24"/>
                <w:szCs w:val="24"/>
              </w:rPr>
            </w:pPr>
          </w:p>
          <w:p w:rsidR="00372913" w:rsidRPr="00BA5EBA" w:rsidRDefault="00372913" w:rsidP="00372913">
            <w:pPr>
              <w:spacing w:after="0" w:line="240" w:lineRule="auto"/>
              <w:rPr>
                <w:rFonts w:ascii="Times New Roman" w:hAnsi="Times New Roman" w:cs="Times New Roman"/>
                <w:sz w:val="24"/>
                <w:szCs w:val="24"/>
              </w:rPr>
            </w:pPr>
          </w:p>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ОПК-9</w:t>
            </w:r>
          </w:p>
          <w:p w:rsidR="00372913" w:rsidRPr="00BA5EBA" w:rsidRDefault="00372913" w:rsidP="00372913">
            <w:pPr>
              <w:spacing w:after="0" w:line="240" w:lineRule="auto"/>
              <w:rPr>
                <w:rFonts w:ascii="Times New Roman" w:hAnsi="Times New Roman" w:cs="Times New Roman"/>
                <w:sz w:val="24"/>
                <w:szCs w:val="24"/>
              </w:rPr>
            </w:pPr>
          </w:p>
          <w:p w:rsidR="00372913" w:rsidRPr="00BA5EBA" w:rsidRDefault="00372913" w:rsidP="00372913">
            <w:pPr>
              <w:spacing w:after="0" w:line="240" w:lineRule="auto"/>
              <w:rPr>
                <w:rFonts w:ascii="Times New Roman" w:hAnsi="Times New Roman" w:cs="Times New Roman"/>
                <w:sz w:val="24"/>
                <w:szCs w:val="24"/>
              </w:rPr>
            </w:pPr>
          </w:p>
          <w:p w:rsidR="00372913" w:rsidRPr="00BA5EBA" w:rsidRDefault="00372913" w:rsidP="00372913">
            <w:pPr>
              <w:spacing w:after="0" w:line="240" w:lineRule="auto"/>
              <w:rPr>
                <w:rFonts w:ascii="Times New Roman" w:hAnsi="Times New Roman" w:cs="Times New Roman"/>
                <w:sz w:val="24"/>
                <w:szCs w:val="24"/>
              </w:rPr>
            </w:pPr>
          </w:p>
          <w:p w:rsidR="00372913" w:rsidRPr="00BA5EBA" w:rsidRDefault="00372913" w:rsidP="00372913">
            <w:pPr>
              <w:spacing w:after="0" w:line="240" w:lineRule="auto"/>
              <w:rPr>
                <w:rFonts w:ascii="Times New Roman" w:hAnsi="Times New Roman" w:cs="Times New Roman"/>
                <w:sz w:val="24"/>
                <w:szCs w:val="24"/>
              </w:rPr>
            </w:pPr>
          </w:p>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ОПК-10</w:t>
            </w:r>
          </w:p>
          <w:p w:rsidR="00372913" w:rsidRPr="00BA5EBA" w:rsidRDefault="00372913" w:rsidP="00372913">
            <w:pPr>
              <w:spacing w:after="0" w:line="240" w:lineRule="auto"/>
              <w:rPr>
                <w:rFonts w:ascii="Times New Roman" w:hAnsi="Times New Roman" w:cs="Times New Roman"/>
                <w:sz w:val="24"/>
                <w:szCs w:val="24"/>
              </w:rPr>
            </w:pPr>
          </w:p>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ОПК-12</w:t>
            </w:r>
          </w:p>
          <w:p w:rsidR="00372913" w:rsidRPr="00BA5EBA" w:rsidRDefault="00372913" w:rsidP="00372913">
            <w:pPr>
              <w:spacing w:after="0" w:line="240" w:lineRule="auto"/>
              <w:rPr>
                <w:rFonts w:ascii="Times New Roman" w:hAnsi="Times New Roman" w:cs="Times New Roman"/>
                <w:sz w:val="24"/>
                <w:szCs w:val="24"/>
              </w:rPr>
            </w:pPr>
          </w:p>
          <w:p w:rsidR="00372913" w:rsidRPr="00BA5EBA" w:rsidRDefault="00372913" w:rsidP="00372913">
            <w:pPr>
              <w:spacing w:after="0" w:line="240" w:lineRule="auto"/>
              <w:rPr>
                <w:rFonts w:ascii="Times New Roman" w:hAnsi="Times New Roman" w:cs="Times New Roman"/>
                <w:sz w:val="24"/>
                <w:szCs w:val="24"/>
              </w:rPr>
            </w:pPr>
          </w:p>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ПК-1</w:t>
            </w:r>
          </w:p>
          <w:p w:rsidR="00372913" w:rsidRPr="00BA5EBA" w:rsidRDefault="00372913" w:rsidP="00372913">
            <w:pPr>
              <w:spacing w:after="0" w:line="240" w:lineRule="auto"/>
              <w:rPr>
                <w:rFonts w:ascii="Times New Roman" w:hAnsi="Times New Roman" w:cs="Times New Roman"/>
                <w:sz w:val="24"/>
                <w:szCs w:val="24"/>
              </w:rPr>
            </w:pPr>
          </w:p>
          <w:p w:rsidR="00372913" w:rsidRPr="00BA5EBA" w:rsidRDefault="00372913" w:rsidP="00372913">
            <w:pPr>
              <w:spacing w:after="0" w:line="240" w:lineRule="auto"/>
              <w:rPr>
                <w:rFonts w:ascii="Times New Roman" w:hAnsi="Times New Roman" w:cs="Times New Roman"/>
                <w:sz w:val="24"/>
                <w:szCs w:val="24"/>
              </w:rPr>
            </w:pPr>
          </w:p>
          <w:p w:rsidR="00372913" w:rsidRPr="00BA5EBA" w:rsidRDefault="00372913" w:rsidP="00372913">
            <w:pPr>
              <w:spacing w:after="0" w:line="240" w:lineRule="auto"/>
              <w:rPr>
                <w:rFonts w:ascii="Times New Roman" w:hAnsi="Times New Roman" w:cs="Times New Roman"/>
                <w:sz w:val="24"/>
                <w:szCs w:val="24"/>
              </w:rPr>
            </w:pPr>
          </w:p>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ПК-2</w:t>
            </w:r>
          </w:p>
          <w:p w:rsidR="00372913" w:rsidRPr="00BA5EBA" w:rsidRDefault="00372913" w:rsidP="00372913">
            <w:pPr>
              <w:spacing w:after="0" w:line="240" w:lineRule="auto"/>
              <w:rPr>
                <w:rFonts w:ascii="Times New Roman" w:hAnsi="Times New Roman" w:cs="Times New Roman"/>
                <w:sz w:val="24"/>
                <w:szCs w:val="24"/>
              </w:rPr>
            </w:pPr>
          </w:p>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ПК-3</w:t>
            </w:r>
          </w:p>
          <w:p w:rsidR="00372913" w:rsidRPr="00BA5EBA" w:rsidRDefault="00372913" w:rsidP="00372913">
            <w:pPr>
              <w:spacing w:after="0" w:line="240" w:lineRule="auto"/>
              <w:rPr>
                <w:rFonts w:ascii="Times New Roman" w:hAnsi="Times New Roman" w:cs="Times New Roman"/>
                <w:sz w:val="24"/>
                <w:szCs w:val="24"/>
              </w:rPr>
            </w:pPr>
          </w:p>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ПК-5</w:t>
            </w:r>
          </w:p>
          <w:p w:rsidR="00372913" w:rsidRPr="00BA5EBA" w:rsidRDefault="00372913" w:rsidP="00372913">
            <w:pPr>
              <w:spacing w:after="0" w:line="240" w:lineRule="auto"/>
              <w:rPr>
                <w:rFonts w:ascii="Times New Roman" w:hAnsi="Times New Roman" w:cs="Times New Roman"/>
                <w:sz w:val="24"/>
                <w:szCs w:val="24"/>
              </w:rPr>
            </w:pPr>
          </w:p>
          <w:p w:rsidR="00372913" w:rsidRPr="00BA5EBA" w:rsidRDefault="00372913" w:rsidP="00372913">
            <w:pPr>
              <w:spacing w:after="0" w:line="240" w:lineRule="auto"/>
              <w:rPr>
                <w:rFonts w:ascii="Times New Roman" w:hAnsi="Times New Roman" w:cs="Times New Roman"/>
                <w:sz w:val="24"/>
                <w:szCs w:val="24"/>
              </w:rPr>
            </w:pPr>
          </w:p>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ПК-6</w:t>
            </w:r>
          </w:p>
          <w:p w:rsidR="00372913" w:rsidRPr="00BA5EBA" w:rsidRDefault="00372913" w:rsidP="00372913">
            <w:pPr>
              <w:spacing w:after="0" w:line="240" w:lineRule="auto"/>
              <w:rPr>
                <w:rFonts w:ascii="Times New Roman" w:hAnsi="Times New Roman" w:cs="Times New Roman"/>
                <w:sz w:val="24"/>
                <w:szCs w:val="24"/>
              </w:rPr>
            </w:pPr>
          </w:p>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ПК-8</w:t>
            </w:r>
          </w:p>
          <w:p w:rsidR="00372913" w:rsidRPr="00BA5EBA" w:rsidRDefault="00372913" w:rsidP="00372913">
            <w:pPr>
              <w:spacing w:after="0" w:line="240" w:lineRule="auto"/>
              <w:rPr>
                <w:rFonts w:ascii="Times New Roman" w:hAnsi="Times New Roman" w:cs="Times New Roman"/>
                <w:sz w:val="24"/>
                <w:szCs w:val="24"/>
              </w:rPr>
            </w:pPr>
          </w:p>
          <w:p w:rsidR="00372913" w:rsidRPr="00BA5EBA" w:rsidRDefault="00372913" w:rsidP="00372913">
            <w:pPr>
              <w:spacing w:after="0" w:line="240" w:lineRule="auto"/>
              <w:rPr>
                <w:rFonts w:ascii="Times New Roman" w:hAnsi="Times New Roman" w:cs="Times New Roman"/>
                <w:sz w:val="24"/>
                <w:szCs w:val="24"/>
              </w:rPr>
            </w:pPr>
          </w:p>
          <w:p w:rsidR="00372913" w:rsidRPr="00BA5EBA" w:rsidRDefault="00372913" w:rsidP="00372913">
            <w:pPr>
              <w:spacing w:after="0" w:line="240" w:lineRule="auto"/>
              <w:rPr>
                <w:rFonts w:ascii="Times New Roman" w:hAnsi="Times New Roman" w:cs="Times New Roman"/>
                <w:sz w:val="24"/>
                <w:szCs w:val="24"/>
              </w:rPr>
            </w:pPr>
          </w:p>
          <w:p w:rsidR="00372913" w:rsidRPr="00BA5EBA" w:rsidRDefault="00372913" w:rsidP="00372913">
            <w:pPr>
              <w:spacing w:after="0" w:line="240" w:lineRule="auto"/>
              <w:rPr>
                <w:rFonts w:ascii="Times New Roman" w:hAnsi="Times New Roman" w:cs="Times New Roman"/>
                <w:sz w:val="24"/>
                <w:szCs w:val="24"/>
              </w:rPr>
            </w:pPr>
          </w:p>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ПК-9</w:t>
            </w:r>
          </w:p>
          <w:p w:rsidR="00372913" w:rsidRPr="00BA5EBA" w:rsidRDefault="00372913" w:rsidP="00372913">
            <w:pPr>
              <w:spacing w:after="0" w:line="240" w:lineRule="auto"/>
              <w:rPr>
                <w:rFonts w:ascii="Times New Roman" w:hAnsi="Times New Roman" w:cs="Times New Roman"/>
                <w:sz w:val="24"/>
                <w:szCs w:val="24"/>
              </w:rPr>
            </w:pPr>
          </w:p>
          <w:p w:rsidR="00372913" w:rsidRPr="00BA5EBA" w:rsidRDefault="00372913" w:rsidP="00372913">
            <w:pPr>
              <w:spacing w:after="0" w:line="240" w:lineRule="auto"/>
              <w:rPr>
                <w:rFonts w:ascii="Times New Roman" w:hAnsi="Times New Roman" w:cs="Times New Roman"/>
                <w:sz w:val="24"/>
                <w:szCs w:val="24"/>
              </w:rPr>
            </w:pPr>
          </w:p>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ПК-10</w:t>
            </w:r>
          </w:p>
          <w:p w:rsidR="00372913" w:rsidRPr="00BA5EBA" w:rsidRDefault="00372913" w:rsidP="00372913">
            <w:pPr>
              <w:spacing w:after="0" w:line="240" w:lineRule="auto"/>
              <w:rPr>
                <w:rFonts w:ascii="Times New Roman" w:hAnsi="Times New Roman" w:cs="Times New Roman"/>
                <w:sz w:val="24"/>
                <w:szCs w:val="24"/>
              </w:rPr>
            </w:pPr>
          </w:p>
          <w:p w:rsidR="00372913" w:rsidRPr="00BA5EBA" w:rsidRDefault="00372913" w:rsidP="00372913">
            <w:pPr>
              <w:spacing w:after="0" w:line="240" w:lineRule="auto"/>
              <w:rPr>
                <w:rFonts w:ascii="Times New Roman" w:hAnsi="Times New Roman" w:cs="Times New Roman"/>
                <w:sz w:val="24"/>
                <w:szCs w:val="24"/>
              </w:rPr>
            </w:pPr>
          </w:p>
          <w:p w:rsidR="00372913" w:rsidRPr="00BA5EBA" w:rsidRDefault="00372913" w:rsidP="00372913">
            <w:pPr>
              <w:spacing w:after="0" w:line="240" w:lineRule="auto"/>
              <w:rPr>
                <w:rFonts w:ascii="Times New Roman" w:hAnsi="Times New Roman" w:cs="Times New Roman"/>
                <w:sz w:val="24"/>
                <w:szCs w:val="24"/>
              </w:rPr>
            </w:pPr>
          </w:p>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ПК-11</w:t>
            </w:r>
          </w:p>
          <w:p w:rsidR="00372913" w:rsidRPr="00BA5EBA" w:rsidRDefault="00372913" w:rsidP="00372913">
            <w:pPr>
              <w:spacing w:after="0" w:line="240" w:lineRule="auto"/>
              <w:rPr>
                <w:rFonts w:ascii="Times New Roman" w:hAnsi="Times New Roman" w:cs="Times New Roman"/>
                <w:sz w:val="24"/>
                <w:szCs w:val="24"/>
              </w:rPr>
            </w:pPr>
          </w:p>
          <w:p w:rsidR="00372913" w:rsidRPr="00BA5EBA" w:rsidRDefault="00372913" w:rsidP="00372913">
            <w:pPr>
              <w:spacing w:after="0" w:line="240" w:lineRule="auto"/>
              <w:rPr>
                <w:rFonts w:ascii="Times New Roman" w:hAnsi="Times New Roman" w:cs="Times New Roman"/>
                <w:sz w:val="24"/>
                <w:szCs w:val="24"/>
              </w:rPr>
            </w:pPr>
          </w:p>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ПК-12</w:t>
            </w:r>
          </w:p>
          <w:p w:rsidR="00372913" w:rsidRPr="00BA5EBA" w:rsidRDefault="00372913" w:rsidP="00372913">
            <w:pPr>
              <w:spacing w:after="0" w:line="240" w:lineRule="auto"/>
              <w:rPr>
                <w:rFonts w:ascii="Times New Roman" w:hAnsi="Times New Roman" w:cs="Times New Roman"/>
                <w:sz w:val="24"/>
                <w:szCs w:val="24"/>
              </w:rPr>
            </w:pPr>
          </w:p>
          <w:p w:rsidR="00372913" w:rsidRPr="00BA5EBA" w:rsidRDefault="00372913" w:rsidP="00372913">
            <w:pPr>
              <w:spacing w:after="0" w:line="240" w:lineRule="auto"/>
              <w:rPr>
                <w:rFonts w:ascii="Times New Roman" w:hAnsi="Times New Roman" w:cs="Times New Roman"/>
                <w:sz w:val="24"/>
                <w:szCs w:val="24"/>
              </w:rPr>
            </w:pPr>
          </w:p>
          <w:p w:rsidR="00372913" w:rsidRPr="00BA5EBA" w:rsidRDefault="00372913" w:rsidP="00372913">
            <w:pPr>
              <w:spacing w:after="0" w:line="240" w:lineRule="auto"/>
              <w:rPr>
                <w:rFonts w:ascii="Times New Roman" w:hAnsi="Times New Roman" w:cs="Times New Roman"/>
                <w:sz w:val="24"/>
                <w:szCs w:val="24"/>
              </w:rPr>
            </w:pPr>
          </w:p>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ПК-13</w:t>
            </w:r>
          </w:p>
          <w:p w:rsidR="00372913" w:rsidRPr="00BA5EBA" w:rsidRDefault="00372913" w:rsidP="00372913">
            <w:pPr>
              <w:spacing w:after="0" w:line="240" w:lineRule="auto"/>
              <w:rPr>
                <w:rFonts w:ascii="Times New Roman" w:hAnsi="Times New Roman" w:cs="Times New Roman"/>
                <w:sz w:val="24"/>
                <w:szCs w:val="24"/>
              </w:rPr>
            </w:pPr>
          </w:p>
          <w:p w:rsidR="00372913" w:rsidRPr="00BA5EBA" w:rsidRDefault="00372913" w:rsidP="00372913">
            <w:pPr>
              <w:spacing w:after="0" w:line="240" w:lineRule="auto"/>
              <w:rPr>
                <w:rFonts w:ascii="Times New Roman" w:hAnsi="Times New Roman" w:cs="Times New Roman"/>
                <w:sz w:val="24"/>
                <w:szCs w:val="24"/>
              </w:rPr>
            </w:pPr>
          </w:p>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ПК-14</w:t>
            </w:r>
          </w:p>
          <w:p w:rsidR="00372913" w:rsidRPr="00BA5EBA" w:rsidRDefault="00372913" w:rsidP="00372913">
            <w:pPr>
              <w:spacing w:after="0" w:line="240" w:lineRule="auto"/>
              <w:rPr>
                <w:rFonts w:ascii="Times New Roman" w:hAnsi="Times New Roman" w:cs="Times New Roman"/>
                <w:sz w:val="24"/>
                <w:szCs w:val="24"/>
              </w:rPr>
            </w:pPr>
          </w:p>
          <w:p w:rsidR="00372913" w:rsidRPr="00BA5EBA" w:rsidRDefault="00372913" w:rsidP="00372913">
            <w:pPr>
              <w:spacing w:after="0" w:line="240" w:lineRule="auto"/>
              <w:rPr>
                <w:rFonts w:ascii="Times New Roman" w:hAnsi="Times New Roman" w:cs="Times New Roman"/>
                <w:sz w:val="24"/>
                <w:szCs w:val="24"/>
              </w:rPr>
            </w:pPr>
          </w:p>
          <w:p w:rsidR="00372913" w:rsidRPr="00BA5EBA" w:rsidRDefault="00372913" w:rsidP="00372913">
            <w:pPr>
              <w:spacing w:after="0" w:line="240" w:lineRule="auto"/>
              <w:rPr>
                <w:rFonts w:ascii="Times New Roman" w:hAnsi="Times New Roman" w:cs="Times New Roman"/>
                <w:sz w:val="24"/>
                <w:szCs w:val="24"/>
              </w:rPr>
            </w:pPr>
          </w:p>
          <w:p w:rsidR="00372913" w:rsidRPr="00BA5EBA" w:rsidRDefault="00372913" w:rsidP="00372913">
            <w:pPr>
              <w:spacing w:after="0" w:line="240" w:lineRule="auto"/>
              <w:rPr>
                <w:rFonts w:ascii="Times New Roman" w:hAnsi="Times New Roman" w:cs="Times New Roman"/>
                <w:sz w:val="24"/>
                <w:szCs w:val="24"/>
              </w:rPr>
            </w:pPr>
          </w:p>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ПК-15</w:t>
            </w:r>
          </w:p>
          <w:p w:rsidR="00372913" w:rsidRPr="00BA5EBA" w:rsidRDefault="00372913" w:rsidP="00372913">
            <w:pPr>
              <w:spacing w:after="0" w:line="240" w:lineRule="auto"/>
              <w:rPr>
                <w:rFonts w:ascii="Times New Roman" w:hAnsi="Times New Roman" w:cs="Times New Roman"/>
                <w:sz w:val="24"/>
                <w:szCs w:val="24"/>
              </w:rPr>
            </w:pPr>
          </w:p>
          <w:p w:rsidR="00372913" w:rsidRPr="00BA5EBA" w:rsidRDefault="00372913" w:rsidP="00372913">
            <w:pPr>
              <w:spacing w:after="0" w:line="240" w:lineRule="auto"/>
              <w:rPr>
                <w:rFonts w:ascii="Times New Roman" w:hAnsi="Times New Roman" w:cs="Times New Roman"/>
                <w:sz w:val="24"/>
                <w:szCs w:val="24"/>
              </w:rPr>
            </w:pPr>
          </w:p>
          <w:p w:rsidR="00372913" w:rsidRPr="00BA5EBA" w:rsidRDefault="00372913" w:rsidP="00372913">
            <w:pPr>
              <w:spacing w:after="0" w:line="240" w:lineRule="auto"/>
              <w:rPr>
                <w:rFonts w:ascii="Times New Roman" w:hAnsi="Times New Roman" w:cs="Times New Roman"/>
                <w:sz w:val="24"/>
                <w:szCs w:val="24"/>
              </w:rPr>
            </w:pPr>
          </w:p>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lastRenderedPageBreak/>
              <w:t>ПК-16</w:t>
            </w:r>
          </w:p>
          <w:p w:rsidR="00372913" w:rsidRPr="00BA5EBA" w:rsidRDefault="00372913" w:rsidP="00372913">
            <w:pPr>
              <w:spacing w:after="0" w:line="240" w:lineRule="auto"/>
              <w:rPr>
                <w:rFonts w:ascii="Times New Roman" w:hAnsi="Times New Roman" w:cs="Times New Roman"/>
                <w:sz w:val="24"/>
                <w:szCs w:val="24"/>
              </w:rPr>
            </w:pPr>
          </w:p>
          <w:p w:rsidR="00372913" w:rsidRPr="00BA5EBA" w:rsidRDefault="00372913" w:rsidP="00372913">
            <w:pPr>
              <w:spacing w:after="0" w:line="240" w:lineRule="auto"/>
              <w:rPr>
                <w:rFonts w:ascii="Times New Roman" w:hAnsi="Times New Roman" w:cs="Times New Roman"/>
                <w:sz w:val="24"/>
                <w:szCs w:val="24"/>
              </w:rPr>
            </w:pPr>
          </w:p>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ПК-17</w:t>
            </w:r>
          </w:p>
          <w:p w:rsidR="00372913" w:rsidRPr="00BA5EBA" w:rsidRDefault="00372913" w:rsidP="00372913">
            <w:pPr>
              <w:spacing w:after="0" w:line="240" w:lineRule="auto"/>
              <w:rPr>
                <w:rFonts w:ascii="Times New Roman" w:hAnsi="Times New Roman" w:cs="Times New Roman"/>
                <w:sz w:val="24"/>
                <w:szCs w:val="24"/>
              </w:rPr>
            </w:pPr>
          </w:p>
          <w:p w:rsidR="00372913" w:rsidRPr="00BA5EBA" w:rsidRDefault="00372913" w:rsidP="00372913">
            <w:pPr>
              <w:spacing w:after="0" w:line="240" w:lineRule="auto"/>
              <w:rPr>
                <w:rFonts w:ascii="Times New Roman" w:hAnsi="Times New Roman" w:cs="Times New Roman"/>
                <w:sz w:val="24"/>
                <w:szCs w:val="24"/>
              </w:rPr>
            </w:pPr>
          </w:p>
          <w:p w:rsidR="00372913" w:rsidRPr="00BA5EBA" w:rsidRDefault="00372913" w:rsidP="00372913">
            <w:pPr>
              <w:spacing w:after="0" w:line="240" w:lineRule="auto"/>
              <w:rPr>
                <w:rFonts w:ascii="Times New Roman" w:hAnsi="Times New Roman" w:cs="Times New Roman"/>
                <w:sz w:val="24"/>
                <w:szCs w:val="24"/>
              </w:rPr>
            </w:pPr>
          </w:p>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ПК-18</w:t>
            </w:r>
          </w:p>
          <w:p w:rsidR="00372913" w:rsidRPr="00BA5EBA" w:rsidRDefault="00372913" w:rsidP="00372913">
            <w:pPr>
              <w:spacing w:after="0" w:line="240" w:lineRule="auto"/>
              <w:rPr>
                <w:rFonts w:ascii="Times New Roman" w:hAnsi="Times New Roman" w:cs="Times New Roman"/>
                <w:sz w:val="24"/>
                <w:szCs w:val="24"/>
              </w:rPr>
            </w:pPr>
          </w:p>
          <w:p w:rsidR="00372913" w:rsidRPr="00BA5EBA" w:rsidRDefault="00372913" w:rsidP="00372913">
            <w:pPr>
              <w:spacing w:after="0" w:line="240" w:lineRule="auto"/>
              <w:rPr>
                <w:rFonts w:ascii="Times New Roman" w:hAnsi="Times New Roman" w:cs="Times New Roman"/>
                <w:sz w:val="24"/>
                <w:szCs w:val="24"/>
              </w:rPr>
            </w:pPr>
          </w:p>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ПК-19</w:t>
            </w:r>
          </w:p>
          <w:p w:rsidR="00372913" w:rsidRPr="00BA5EBA" w:rsidRDefault="00372913" w:rsidP="00372913">
            <w:pPr>
              <w:spacing w:after="0" w:line="240" w:lineRule="auto"/>
              <w:rPr>
                <w:rFonts w:ascii="Times New Roman" w:hAnsi="Times New Roman" w:cs="Times New Roman"/>
                <w:sz w:val="24"/>
                <w:szCs w:val="24"/>
              </w:rPr>
            </w:pPr>
          </w:p>
          <w:p w:rsidR="00372913" w:rsidRPr="00BA5EBA" w:rsidRDefault="00372913" w:rsidP="00372913">
            <w:pPr>
              <w:spacing w:after="0" w:line="240" w:lineRule="auto"/>
              <w:rPr>
                <w:rFonts w:ascii="Times New Roman" w:hAnsi="Times New Roman" w:cs="Times New Roman"/>
                <w:sz w:val="24"/>
                <w:szCs w:val="24"/>
              </w:rPr>
            </w:pPr>
          </w:p>
          <w:p w:rsidR="00372913" w:rsidRPr="00BA5EBA" w:rsidRDefault="00372913" w:rsidP="00372913">
            <w:pPr>
              <w:spacing w:after="0" w:line="240" w:lineRule="auto"/>
              <w:rPr>
                <w:rFonts w:ascii="Times New Roman" w:hAnsi="Times New Roman" w:cs="Times New Roman"/>
                <w:sz w:val="24"/>
                <w:szCs w:val="24"/>
              </w:rPr>
            </w:pPr>
          </w:p>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ПК-20</w:t>
            </w:r>
          </w:p>
          <w:p w:rsidR="00372913" w:rsidRPr="00BA5EBA" w:rsidRDefault="00372913" w:rsidP="00372913">
            <w:pPr>
              <w:spacing w:after="0" w:line="240" w:lineRule="auto"/>
              <w:rPr>
                <w:rFonts w:ascii="Times New Roman" w:hAnsi="Times New Roman" w:cs="Times New Roman"/>
                <w:sz w:val="24"/>
                <w:szCs w:val="24"/>
              </w:rPr>
            </w:pPr>
          </w:p>
          <w:p w:rsidR="00372913" w:rsidRPr="00BA5EBA" w:rsidRDefault="00372913" w:rsidP="00372913">
            <w:pPr>
              <w:spacing w:after="0" w:line="240" w:lineRule="auto"/>
              <w:rPr>
                <w:rFonts w:ascii="Times New Roman" w:hAnsi="Times New Roman" w:cs="Times New Roman"/>
                <w:sz w:val="24"/>
                <w:szCs w:val="24"/>
              </w:rPr>
            </w:pPr>
          </w:p>
          <w:p w:rsidR="00372913" w:rsidRPr="00BA5EBA" w:rsidRDefault="00372913" w:rsidP="00372913">
            <w:pPr>
              <w:spacing w:after="0" w:line="240" w:lineRule="auto"/>
              <w:rPr>
                <w:rFonts w:ascii="Times New Roman" w:hAnsi="Times New Roman" w:cs="Times New Roman"/>
                <w:sz w:val="24"/>
                <w:szCs w:val="24"/>
              </w:rPr>
            </w:pPr>
          </w:p>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ПК-21</w:t>
            </w:r>
          </w:p>
          <w:p w:rsidR="00372913" w:rsidRPr="00BA5EBA" w:rsidRDefault="00372913" w:rsidP="00372913">
            <w:pPr>
              <w:spacing w:after="0" w:line="240" w:lineRule="auto"/>
              <w:rPr>
                <w:rFonts w:ascii="Times New Roman" w:hAnsi="Times New Roman" w:cs="Times New Roman"/>
                <w:sz w:val="24"/>
                <w:szCs w:val="24"/>
              </w:rPr>
            </w:pPr>
          </w:p>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ПК-22</w:t>
            </w:r>
          </w:p>
          <w:p w:rsidR="00372913" w:rsidRPr="00BA5EBA" w:rsidRDefault="00372913" w:rsidP="00372913">
            <w:pPr>
              <w:spacing w:after="0" w:line="240" w:lineRule="auto"/>
              <w:rPr>
                <w:rFonts w:ascii="Times New Roman" w:hAnsi="Times New Roman" w:cs="Times New Roman"/>
                <w:sz w:val="24"/>
                <w:szCs w:val="24"/>
              </w:rPr>
            </w:pPr>
          </w:p>
          <w:p w:rsidR="00372913" w:rsidRPr="00BA5EBA" w:rsidRDefault="00372913" w:rsidP="00372913">
            <w:pPr>
              <w:spacing w:after="0" w:line="240" w:lineRule="auto"/>
              <w:rPr>
                <w:rFonts w:ascii="Times New Roman" w:hAnsi="Times New Roman" w:cs="Times New Roman"/>
                <w:sz w:val="24"/>
                <w:szCs w:val="24"/>
              </w:rPr>
            </w:pPr>
          </w:p>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ПК-23</w:t>
            </w:r>
          </w:p>
          <w:p w:rsidR="00372913" w:rsidRPr="00BA5EBA" w:rsidRDefault="00372913" w:rsidP="00372913">
            <w:pPr>
              <w:spacing w:after="0" w:line="240" w:lineRule="auto"/>
              <w:rPr>
                <w:rFonts w:ascii="Times New Roman" w:hAnsi="Times New Roman" w:cs="Times New Roman"/>
                <w:sz w:val="24"/>
                <w:szCs w:val="24"/>
              </w:rPr>
            </w:pPr>
          </w:p>
          <w:p w:rsidR="00372913" w:rsidRPr="00BA5EBA" w:rsidRDefault="00372913" w:rsidP="00372913">
            <w:pPr>
              <w:spacing w:after="0" w:line="240" w:lineRule="auto"/>
              <w:rPr>
                <w:rFonts w:ascii="Times New Roman" w:hAnsi="Times New Roman" w:cs="Times New Roman"/>
                <w:sz w:val="24"/>
                <w:szCs w:val="24"/>
              </w:rPr>
            </w:pPr>
          </w:p>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ПК-24</w:t>
            </w:r>
          </w:p>
          <w:p w:rsidR="00372913" w:rsidRPr="00BA5EBA" w:rsidRDefault="00372913" w:rsidP="00372913">
            <w:pPr>
              <w:spacing w:after="0" w:line="240" w:lineRule="auto"/>
              <w:rPr>
                <w:rFonts w:ascii="Times New Roman" w:hAnsi="Times New Roman" w:cs="Times New Roman"/>
                <w:sz w:val="24"/>
                <w:szCs w:val="24"/>
              </w:rPr>
            </w:pPr>
          </w:p>
          <w:p w:rsidR="00372913" w:rsidRPr="00BA5EBA" w:rsidRDefault="00372913" w:rsidP="00372913">
            <w:pPr>
              <w:spacing w:after="0" w:line="240" w:lineRule="auto"/>
              <w:rPr>
                <w:rFonts w:ascii="Times New Roman" w:hAnsi="Times New Roman" w:cs="Times New Roman"/>
                <w:sz w:val="24"/>
                <w:szCs w:val="24"/>
              </w:rPr>
            </w:pPr>
          </w:p>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ПК-25</w:t>
            </w:r>
          </w:p>
          <w:p w:rsidR="00372913" w:rsidRPr="00BA5EBA" w:rsidRDefault="00372913" w:rsidP="00372913">
            <w:pPr>
              <w:spacing w:after="0" w:line="240" w:lineRule="auto"/>
              <w:rPr>
                <w:rFonts w:ascii="Times New Roman" w:hAnsi="Times New Roman" w:cs="Times New Roman"/>
                <w:sz w:val="24"/>
                <w:szCs w:val="24"/>
              </w:rPr>
            </w:pPr>
          </w:p>
          <w:p w:rsidR="00372913" w:rsidRPr="00BA5EBA" w:rsidRDefault="00372913" w:rsidP="00372913">
            <w:pPr>
              <w:spacing w:after="0" w:line="240" w:lineRule="auto"/>
              <w:rPr>
                <w:rFonts w:ascii="Times New Roman" w:hAnsi="Times New Roman" w:cs="Times New Roman"/>
                <w:sz w:val="24"/>
                <w:szCs w:val="24"/>
              </w:rPr>
            </w:pPr>
          </w:p>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ПК-26</w:t>
            </w:r>
          </w:p>
          <w:p w:rsidR="00372913" w:rsidRPr="00BA5EBA" w:rsidRDefault="00372913" w:rsidP="00372913">
            <w:pPr>
              <w:spacing w:after="0" w:line="240" w:lineRule="auto"/>
              <w:rPr>
                <w:rFonts w:ascii="Times New Roman" w:hAnsi="Times New Roman" w:cs="Times New Roman"/>
                <w:sz w:val="24"/>
                <w:szCs w:val="24"/>
              </w:rPr>
            </w:pPr>
          </w:p>
          <w:p w:rsidR="00372913" w:rsidRPr="00BA5EBA" w:rsidRDefault="00372913" w:rsidP="00372913">
            <w:pPr>
              <w:spacing w:after="0" w:line="240" w:lineRule="auto"/>
              <w:rPr>
                <w:rFonts w:ascii="Times New Roman" w:hAnsi="Times New Roman" w:cs="Times New Roman"/>
                <w:sz w:val="24"/>
                <w:szCs w:val="24"/>
              </w:rPr>
            </w:pPr>
          </w:p>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ПК-28</w:t>
            </w:r>
          </w:p>
          <w:p w:rsidR="00372913" w:rsidRPr="00BA5EBA" w:rsidRDefault="00372913" w:rsidP="00372913">
            <w:pPr>
              <w:spacing w:after="0" w:line="240" w:lineRule="auto"/>
              <w:rPr>
                <w:rFonts w:ascii="Times New Roman" w:hAnsi="Times New Roman" w:cs="Times New Roman"/>
                <w:sz w:val="24"/>
                <w:szCs w:val="24"/>
              </w:rPr>
            </w:pPr>
          </w:p>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ПК-30</w:t>
            </w:r>
          </w:p>
          <w:p w:rsidR="00372913" w:rsidRPr="00BA5EBA" w:rsidRDefault="00372913" w:rsidP="00372913">
            <w:pPr>
              <w:spacing w:after="0" w:line="240" w:lineRule="auto"/>
              <w:rPr>
                <w:rFonts w:ascii="Times New Roman" w:hAnsi="Times New Roman" w:cs="Times New Roman"/>
                <w:sz w:val="24"/>
                <w:szCs w:val="24"/>
              </w:rPr>
            </w:pPr>
          </w:p>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ПК-31</w:t>
            </w:r>
          </w:p>
          <w:p w:rsidR="00372913" w:rsidRPr="00BA5EBA" w:rsidRDefault="00372913" w:rsidP="00372913">
            <w:pPr>
              <w:spacing w:after="0" w:line="240" w:lineRule="auto"/>
              <w:rPr>
                <w:rFonts w:ascii="Times New Roman" w:hAnsi="Times New Roman" w:cs="Times New Roman"/>
                <w:sz w:val="24"/>
                <w:szCs w:val="24"/>
              </w:rPr>
            </w:pPr>
          </w:p>
          <w:p w:rsidR="00372913" w:rsidRPr="00BA5EBA" w:rsidRDefault="00372913" w:rsidP="00372913">
            <w:pPr>
              <w:spacing w:after="0" w:line="240" w:lineRule="auto"/>
              <w:rPr>
                <w:rFonts w:ascii="Times New Roman" w:hAnsi="Times New Roman" w:cs="Times New Roman"/>
                <w:sz w:val="24"/>
                <w:szCs w:val="24"/>
              </w:rPr>
            </w:pPr>
          </w:p>
          <w:p w:rsidR="00372913" w:rsidRPr="00BA5EBA" w:rsidRDefault="00372913" w:rsidP="00372913">
            <w:pPr>
              <w:spacing w:after="0" w:line="240" w:lineRule="auto"/>
              <w:rPr>
                <w:rFonts w:ascii="Times New Roman" w:hAnsi="Times New Roman" w:cs="Times New Roman"/>
                <w:sz w:val="24"/>
                <w:szCs w:val="24"/>
              </w:rPr>
            </w:pPr>
          </w:p>
          <w:p w:rsidR="00372913" w:rsidRPr="00BA5EBA" w:rsidRDefault="00372913" w:rsidP="00372913">
            <w:pPr>
              <w:spacing w:after="0" w:line="240" w:lineRule="auto"/>
              <w:rPr>
                <w:rFonts w:ascii="Times New Roman" w:hAnsi="Times New Roman" w:cs="Times New Roman"/>
                <w:sz w:val="24"/>
                <w:szCs w:val="24"/>
              </w:rPr>
            </w:pPr>
          </w:p>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ПК-32</w:t>
            </w:r>
          </w:p>
        </w:tc>
      </w:tr>
      <w:tr w:rsidR="00372913" w:rsidRPr="00BA5EBA" w:rsidTr="00FE3B78">
        <w:trPr>
          <w:trHeight w:val="1474"/>
        </w:trPr>
        <w:tc>
          <w:tcPr>
            <w:tcW w:w="957" w:type="pct"/>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372913" w:rsidRPr="00BA5EBA" w:rsidRDefault="00372913" w:rsidP="00372913">
            <w:pPr>
              <w:spacing w:after="0" w:line="240" w:lineRule="auto"/>
              <w:rPr>
                <w:rFonts w:ascii="Times New Roman" w:hAnsi="Times New Roman" w:cs="Times New Roman"/>
                <w:b/>
                <w:sz w:val="24"/>
                <w:szCs w:val="24"/>
              </w:rPr>
            </w:pPr>
            <w:r w:rsidRPr="00BA5EBA">
              <w:rPr>
                <w:rFonts w:ascii="Times New Roman" w:hAnsi="Times New Roman" w:cs="Times New Roman"/>
                <w:b/>
                <w:bCs/>
                <w:kern w:val="24"/>
                <w:sz w:val="24"/>
                <w:szCs w:val="24"/>
              </w:rPr>
              <w:lastRenderedPageBreak/>
              <w:t xml:space="preserve">Умений: </w:t>
            </w:r>
          </w:p>
        </w:tc>
        <w:tc>
          <w:tcPr>
            <w:tcW w:w="3411" w:type="pct"/>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372913" w:rsidRPr="00BA5EBA" w:rsidRDefault="00372913" w:rsidP="00372913">
            <w:pPr>
              <w:shd w:val="clear" w:color="auto" w:fill="FFFFFF"/>
              <w:spacing w:after="0" w:line="240" w:lineRule="auto"/>
              <w:jc w:val="both"/>
              <w:rPr>
                <w:rFonts w:ascii="Times New Roman" w:hAnsi="Times New Roman" w:cs="Times New Roman"/>
                <w:sz w:val="24"/>
                <w:szCs w:val="24"/>
              </w:rPr>
            </w:pPr>
            <w:r w:rsidRPr="00BA5EBA">
              <w:rPr>
                <w:rFonts w:ascii="Times New Roman" w:hAnsi="Times New Roman" w:cs="Times New Roman"/>
                <w:sz w:val="24"/>
                <w:szCs w:val="24"/>
              </w:rPr>
              <w:t>1) работать в коллективе, толерантно воспринимать социальные, этнические, конфессиональные и культурные различия;</w:t>
            </w:r>
          </w:p>
          <w:p w:rsidR="00372913" w:rsidRPr="00BA5EBA" w:rsidRDefault="00372913" w:rsidP="00372913">
            <w:pPr>
              <w:shd w:val="clear" w:color="auto" w:fill="FFFFFF"/>
              <w:spacing w:after="0" w:line="240" w:lineRule="auto"/>
              <w:jc w:val="both"/>
              <w:rPr>
                <w:rFonts w:ascii="Times New Roman" w:hAnsi="Times New Roman" w:cs="Times New Roman"/>
                <w:sz w:val="24"/>
                <w:szCs w:val="24"/>
              </w:rPr>
            </w:pPr>
            <w:r w:rsidRPr="00BA5EBA">
              <w:rPr>
                <w:rFonts w:ascii="Times New Roman" w:hAnsi="Times New Roman" w:cs="Times New Roman"/>
                <w:sz w:val="24"/>
                <w:szCs w:val="24"/>
              </w:rPr>
              <w:t>2) использовать методы и средства физической культуры для обеспечения полноценной социальной и профессиональной деятельности;</w:t>
            </w:r>
          </w:p>
          <w:p w:rsidR="00372913" w:rsidRPr="00BA5EBA" w:rsidRDefault="00372913" w:rsidP="00372913">
            <w:pPr>
              <w:shd w:val="clear" w:color="auto" w:fill="FFFFFF"/>
              <w:spacing w:after="0" w:line="240" w:lineRule="auto"/>
              <w:jc w:val="both"/>
              <w:rPr>
                <w:rFonts w:ascii="Times New Roman" w:hAnsi="Times New Roman" w:cs="Times New Roman"/>
                <w:sz w:val="24"/>
                <w:szCs w:val="24"/>
              </w:rPr>
            </w:pPr>
            <w:r w:rsidRPr="00BA5EBA">
              <w:rPr>
                <w:rFonts w:ascii="Times New Roman" w:hAnsi="Times New Roman" w:cs="Times New Roman"/>
                <w:sz w:val="24"/>
                <w:szCs w:val="24"/>
              </w:rPr>
              <w:t>3) использовать приемы первой помощи, методы защиты в условиях чрезвычайных ситуаций;</w:t>
            </w:r>
          </w:p>
          <w:p w:rsidR="00372913" w:rsidRPr="00BA5EBA" w:rsidRDefault="00372913" w:rsidP="00372913">
            <w:pPr>
              <w:shd w:val="clear" w:color="auto" w:fill="FFFFFF"/>
              <w:spacing w:after="0" w:line="240" w:lineRule="auto"/>
              <w:jc w:val="both"/>
              <w:rPr>
                <w:rFonts w:ascii="Times New Roman" w:hAnsi="Times New Roman" w:cs="Times New Roman"/>
                <w:sz w:val="24"/>
                <w:szCs w:val="24"/>
              </w:rPr>
            </w:pPr>
            <w:r w:rsidRPr="00BA5EBA">
              <w:rPr>
                <w:rFonts w:ascii="Times New Roman" w:hAnsi="Times New Roman" w:cs="Times New Roman"/>
                <w:sz w:val="24"/>
                <w:szCs w:val="24"/>
              </w:rPr>
              <w:t>4) определять анатомо-морфологические, физиологические, биомеханические, психологические особенности физкультурно-спортивной деятельности и характер её влияния на организм человека с учетом пола и возраста;</w:t>
            </w:r>
          </w:p>
          <w:p w:rsidR="00372913" w:rsidRPr="00BA5EBA" w:rsidRDefault="00372913" w:rsidP="00372913">
            <w:pPr>
              <w:shd w:val="clear" w:color="auto" w:fill="FFFFFF"/>
              <w:spacing w:after="0" w:line="240" w:lineRule="auto"/>
              <w:jc w:val="both"/>
              <w:rPr>
                <w:rFonts w:ascii="Times New Roman" w:hAnsi="Times New Roman" w:cs="Times New Roman"/>
                <w:sz w:val="24"/>
                <w:szCs w:val="24"/>
              </w:rPr>
            </w:pPr>
            <w:r w:rsidRPr="00BA5EBA">
              <w:rPr>
                <w:rFonts w:ascii="Times New Roman" w:hAnsi="Times New Roman" w:cs="Times New Roman"/>
                <w:sz w:val="24"/>
                <w:szCs w:val="24"/>
              </w:rPr>
              <w:t>5) проводить учебные занятия по базовым видам спорта с учетом особенностей обучающихся на основе положений дидактики, теории и методики физической культуры и требований образовательных стандартов;</w:t>
            </w:r>
          </w:p>
          <w:p w:rsidR="00372913" w:rsidRPr="00BA5EBA" w:rsidRDefault="00372913" w:rsidP="00372913">
            <w:pPr>
              <w:shd w:val="clear" w:color="auto" w:fill="FFFFFF"/>
              <w:spacing w:after="0" w:line="240" w:lineRule="auto"/>
              <w:jc w:val="both"/>
              <w:rPr>
                <w:rFonts w:ascii="Times New Roman" w:hAnsi="Times New Roman" w:cs="Times New Roman"/>
                <w:sz w:val="24"/>
                <w:szCs w:val="24"/>
              </w:rPr>
            </w:pPr>
            <w:r w:rsidRPr="00BA5EBA">
              <w:rPr>
                <w:rFonts w:ascii="Times New Roman" w:hAnsi="Times New Roman" w:cs="Times New Roman"/>
                <w:sz w:val="24"/>
                <w:szCs w:val="24"/>
              </w:rPr>
              <w:t>6) осуществлять спортивную подготовку в избранном виде спорта с учетом особенностей обучающихся на основе положений дидактики, теории и методики физической культуры и требований стандартов спортивной подготовки;</w:t>
            </w:r>
          </w:p>
          <w:p w:rsidR="00372913" w:rsidRPr="00BA5EBA" w:rsidRDefault="00372913" w:rsidP="00372913">
            <w:pPr>
              <w:shd w:val="clear" w:color="auto" w:fill="FFFFFF"/>
              <w:spacing w:after="0" w:line="240" w:lineRule="auto"/>
              <w:jc w:val="both"/>
              <w:rPr>
                <w:rFonts w:ascii="Times New Roman" w:hAnsi="Times New Roman" w:cs="Times New Roman"/>
                <w:sz w:val="24"/>
                <w:szCs w:val="24"/>
              </w:rPr>
            </w:pPr>
            <w:r w:rsidRPr="00BA5EBA">
              <w:rPr>
                <w:rFonts w:ascii="Times New Roman" w:hAnsi="Times New Roman" w:cs="Times New Roman"/>
                <w:sz w:val="24"/>
                <w:szCs w:val="24"/>
              </w:rPr>
              <w:t>7) воспитывать у учеников социально-личностные качества: целеустремленность, организованность, трудолюбие, ответственность, гражданственность, коммуникативность, толерантность;</w:t>
            </w:r>
          </w:p>
          <w:p w:rsidR="00372913" w:rsidRPr="00BA5EBA" w:rsidRDefault="00372913" w:rsidP="00372913">
            <w:pPr>
              <w:shd w:val="clear" w:color="auto" w:fill="FFFFFF"/>
              <w:spacing w:after="0" w:line="240" w:lineRule="auto"/>
              <w:jc w:val="both"/>
              <w:rPr>
                <w:rFonts w:ascii="Times New Roman" w:hAnsi="Times New Roman" w:cs="Times New Roman"/>
                <w:sz w:val="24"/>
                <w:szCs w:val="24"/>
              </w:rPr>
            </w:pPr>
            <w:r w:rsidRPr="00BA5EBA">
              <w:rPr>
                <w:rFonts w:ascii="Times New Roman" w:hAnsi="Times New Roman" w:cs="Times New Roman"/>
                <w:sz w:val="24"/>
                <w:szCs w:val="24"/>
              </w:rPr>
              <w:t>8) оценивать физические способности и функциональное состояние обучающихся, технику выполнения физических упражнений;</w:t>
            </w:r>
          </w:p>
          <w:p w:rsidR="00372913" w:rsidRPr="00BA5EBA" w:rsidRDefault="00372913" w:rsidP="00372913">
            <w:pPr>
              <w:shd w:val="clear" w:color="auto" w:fill="FFFFFF"/>
              <w:spacing w:after="0" w:line="240" w:lineRule="auto"/>
              <w:jc w:val="both"/>
              <w:rPr>
                <w:rFonts w:ascii="Times New Roman" w:hAnsi="Times New Roman" w:cs="Times New Roman"/>
                <w:sz w:val="24"/>
                <w:szCs w:val="24"/>
              </w:rPr>
            </w:pPr>
            <w:r w:rsidRPr="00BA5EBA">
              <w:rPr>
                <w:rFonts w:ascii="Times New Roman" w:hAnsi="Times New Roman" w:cs="Times New Roman"/>
                <w:sz w:val="24"/>
                <w:szCs w:val="24"/>
              </w:rPr>
              <w:t>9) использовать средства избранного вида спорта для формирования навыков здорового образа жизни при проведении занятий рекреационной, оздоровительной направленности с лицами различного пола и возраста;</w:t>
            </w:r>
          </w:p>
          <w:p w:rsidR="00372913" w:rsidRPr="00BA5EBA" w:rsidRDefault="00372913" w:rsidP="00372913">
            <w:pPr>
              <w:shd w:val="clear" w:color="auto" w:fill="FFFFFF"/>
              <w:spacing w:after="0" w:line="240" w:lineRule="auto"/>
              <w:jc w:val="both"/>
              <w:rPr>
                <w:rFonts w:ascii="Times New Roman" w:hAnsi="Times New Roman" w:cs="Times New Roman"/>
                <w:sz w:val="24"/>
                <w:szCs w:val="24"/>
              </w:rPr>
            </w:pPr>
            <w:r w:rsidRPr="00BA5EBA">
              <w:rPr>
                <w:rFonts w:ascii="Times New Roman" w:hAnsi="Times New Roman" w:cs="Times New Roman"/>
                <w:sz w:val="24"/>
                <w:szCs w:val="24"/>
              </w:rPr>
              <w:t>10) обеспечивать в процессе профессиональной деятельности соблюдение требований безопасности, санитарных и гигиенических правил и норм, проводить профилактику травматизма, оказывать первую доврачебную помощь;</w:t>
            </w:r>
          </w:p>
          <w:p w:rsidR="00372913" w:rsidRPr="00BA5EBA" w:rsidRDefault="00372913" w:rsidP="00372913">
            <w:pPr>
              <w:shd w:val="clear" w:color="auto" w:fill="FFFFFF"/>
              <w:spacing w:after="0" w:line="240" w:lineRule="auto"/>
              <w:jc w:val="both"/>
              <w:rPr>
                <w:rFonts w:ascii="Times New Roman" w:hAnsi="Times New Roman" w:cs="Times New Roman"/>
                <w:sz w:val="24"/>
                <w:szCs w:val="24"/>
              </w:rPr>
            </w:pPr>
            <w:r w:rsidRPr="00BA5EBA">
              <w:rPr>
                <w:rFonts w:ascii="Times New Roman" w:hAnsi="Times New Roman" w:cs="Times New Roman"/>
                <w:sz w:val="24"/>
                <w:szCs w:val="24"/>
              </w:rPr>
              <w:t>11) организовывать и проводить соревнования, осуществлять судейство по базовым видам спорта и избранному виду спорта;</w:t>
            </w:r>
          </w:p>
          <w:p w:rsidR="00372913" w:rsidRPr="00BA5EBA" w:rsidRDefault="00372913" w:rsidP="00372913">
            <w:pPr>
              <w:shd w:val="clear" w:color="auto" w:fill="FFFFFF"/>
              <w:spacing w:after="0" w:line="240" w:lineRule="auto"/>
              <w:jc w:val="both"/>
              <w:rPr>
                <w:rFonts w:ascii="Times New Roman" w:hAnsi="Times New Roman" w:cs="Times New Roman"/>
                <w:sz w:val="24"/>
                <w:szCs w:val="24"/>
              </w:rPr>
            </w:pPr>
            <w:r w:rsidRPr="00BA5EBA">
              <w:rPr>
                <w:rFonts w:ascii="Times New Roman" w:hAnsi="Times New Roman" w:cs="Times New Roman"/>
                <w:sz w:val="24"/>
                <w:szCs w:val="24"/>
              </w:rPr>
              <w:t>12) осуществлять планирование и методическое обеспечение деятельности физкультурно-спортивных организаций, проводить учет и отчетность, руководить работой малых коллективов;</w:t>
            </w:r>
          </w:p>
          <w:p w:rsidR="00372913" w:rsidRPr="00BA5EBA" w:rsidRDefault="00372913" w:rsidP="00372913">
            <w:pPr>
              <w:shd w:val="clear" w:color="auto" w:fill="FFFFFF"/>
              <w:spacing w:after="0" w:line="240" w:lineRule="auto"/>
              <w:jc w:val="both"/>
              <w:rPr>
                <w:rFonts w:ascii="Times New Roman" w:hAnsi="Times New Roman" w:cs="Times New Roman"/>
                <w:sz w:val="24"/>
                <w:szCs w:val="24"/>
              </w:rPr>
            </w:pPr>
            <w:r w:rsidRPr="00BA5EBA">
              <w:rPr>
                <w:rFonts w:ascii="Times New Roman" w:hAnsi="Times New Roman" w:cs="Times New Roman"/>
                <w:sz w:val="24"/>
                <w:szCs w:val="24"/>
              </w:rPr>
              <w:t>13) формировать осознанное отношение различных групп населения к физкультурно-спортивной деятельности, мотивационно-ценностные ориентации и установки ведения здорового образа жизни;</w:t>
            </w:r>
          </w:p>
          <w:p w:rsidR="00372913" w:rsidRPr="00BA5EBA" w:rsidRDefault="00372913" w:rsidP="00372913">
            <w:pPr>
              <w:shd w:val="clear" w:color="auto" w:fill="FFFFFF"/>
              <w:spacing w:after="0" w:line="240" w:lineRule="auto"/>
              <w:jc w:val="both"/>
              <w:rPr>
                <w:rFonts w:ascii="Times New Roman" w:hAnsi="Times New Roman" w:cs="Times New Roman"/>
                <w:sz w:val="24"/>
                <w:szCs w:val="24"/>
              </w:rPr>
            </w:pPr>
            <w:r w:rsidRPr="00BA5EBA">
              <w:rPr>
                <w:rFonts w:ascii="Times New Roman" w:hAnsi="Times New Roman" w:cs="Times New Roman"/>
                <w:sz w:val="24"/>
                <w:szCs w:val="24"/>
              </w:rPr>
              <w:t xml:space="preserve">14) использовать накопленные в области физической культуры и спорта духовные ценности, полученные знания об особенностях личности обучающихся для воспитания патриотизма, профилактики девиантного поведения, </w:t>
            </w:r>
            <w:r w:rsidRPr="00BA5EBA">
              <w:rPr>
                <w:rFonts w:ascii="Times New Roman" w:hAnsi="Times New Roman" w:cs="Times New Roman"/>
                <w:sz w:val="24"/>
                <w:szCs w:val="24"/>
              </w:rPr>
              <w:lastRenderedPageBreak/>
              <w:t>формирования здорового образа жизни, потребности в регулярных занятиях физической культурой;</w:t>
            </w:r>
          </w:p>
          <w:p w:rsidR="00372913" w:rsidRPr="00BA5EBA" w:rsidRDefault="00372913" w:rsidP="00372913">
            <w:pPr>
              <w:tabs>
                <w:tab w:val="left" w:pos="445"/>
              </w:tabs>
              <w:spacing w:after="0" w:line="240" w:lineRule="auto"/>
              <w:jc w:val="both"/>
              <w:rPr>
                <w:rFonts w:ascii="Times New Roman" w:hAnsi="Times New Roman" w:cs="Times New Roman"/>
                <w:sz w:val="24"/>
                <w:szCs w:val="24"/>
              </w:rPr>
            </w:pPr>
            <w:r w:rsidRPr="00BA5EBA">
              <w:rPr>
                <w:rFonts w:ascii="Times New Roman" w:hAnsi="Times New Roman" w:cs="Times New Roman"/>
                <w:sz w:val="24"/>
                <w:szCs w:val="24"/>
              </w:rPr>
              <w:t>15) использовать основные положения и принципы педагогики, методов педагогического контроля и контроля качества обучения, актуальные дидактические технологии;</w:t>
            </w:r>
          </w:p>
          <w:p w:rsidR="00372913" w:rsidRPr="00BA5EBA" w:rsidRDefault="00372913" w:rsidP="00372913">
            <w:pPr>
              <w:tabs>
                <w:tab w:val="left" w:pos="445"/>
              </w:tabs>
              <w:spacing w:after="0" w:line="240" w:lineRule="auto"/>
              <w:jc w:val="both"/>
              <w:rPr>
                <w:rFonts w:ascii="Times New Roman" w:hAnsi="Times New Roman" w:cs="Times New Roman"/>
                <w:sz w:val="24"/>
                <w:szCs w:val="24"/>
              </w:rPr>
            </w:pPr>
            <w:r w:rsidRPr="00BA5EBA">
              <w:rPr>
                <w:rFonts w:ascii="Times New Roman" w:hAnsi="Times New Roman" w:cs="Times New Roman"/>
                <w:sz w:val="24"/>
                <w:szCs w:val="24"/>
              </w:rPr>
              <w:t>16) осуществлять образовательный процесс на основе положений теории физической культуры;</w:t>
            </w:r>
          </w:p>
          <w:p w:rsidR="00372913" w:rsidRPr="00BA5EBA" w:rsidRDefault="00372913" w:rsidP="00372913">
            <w:pPr>
              <w:shd w:val="clear" w:color="auto" w:fill="FFFFFF"/>
              <w:spacing w:after="0" w:line="240" w:lineRule="auto"/>
              <w:jc w:val="both"/>
              <w:rPr>
                <w:rFonts w:ascii="Times New Roman" w:hAnsi="Times New Roman" w:cs="Times New Roman"/>
                <w:sz w:val="24"/>
                <w:szCs w:val="24"/>
              </w:rPr>
            </w:pPr>
            <w:r w:rsidRPr="00BA5EBA">
              <w:rPr>
                <w:rFonts w:ascii="Times New Roman" w:hAnsi="Times New Roman" w:cs="Times New Roman"/>
                <w:sz w:val="24"/>
                <w:szCs w:val="24"/>
              </w:rPr>
              <w:t>17) разрабатывать учебные планы и программы конкретных занятий;</w:t>
            </w:r>
          </w:p>
          <w:p w:rsidR="00372913" w:rsidRPr="00BA5EBA" w:rsidRDefault="00372913" w:rsidP="00372913">
            <w:pPr>
              <w:shd w:val="clear" w:color="auto" w:fill="FFFFFF"/>
              <w:spacing w:after="0" w:line="240" w:lineRule="auto"/>
              <w:jc w:val="both"/>
              <w:rPr>
                <w:rFonts w:ascii="Times New Roman" w:hAnsi="Times New Roman" w:cs="Times New Roman"/>
                <w:sz w:val="24"/>
                <w:szCs w:val="24"/>
              </w:rPr>
            </w:pPr>
            <w:r w:rsidRPr="00BA5EBA">
              <w:rPr>
                <w:rFonts w:ascii="Times New Roman" w:hAnsi="Times New Roman" w:cs="Times New Roman"/>
                <w:sz w:val="24"/>
                <w:szCs w:val="24"/>
              </w:rPr>
              <w:t>18) применять средства и методы двигательной деятельности для коррекции состояния обучающихся с учетом их пола и возраста, индивидуальных особенностей;</w:t>
            </w:r>
          </w:p>
          <w:p w:rsidR="00372913" w:rsidRPr="00BA5EBA" w:rsidRDefault="00372913" w:rsidP="00372913">
            <w:pPr>
              <w:shd w:val="clear" w:color="auto" w:fill="FFFFFF"/>
              <w:spacing w:after="0" w:line="240" w:lineRule="auto"/>
              <w:jc w:val="both"/>
              <w:rPr>
                <w:rFonts w:ascii="Times New Roman" w:hAnsi="Times New Roman" w:cs="Times New Roman"/>
                <w:sz w:val="24"/>
                <w:szCs w:val="24"/>
              </w:rPr>
            </w:pPr>
            <w:r w:rsidRPr="00BA5EBA">
              <w:rPr>
                <w:rFonts w:ascii="Times New Roman" w:hAnsi="Times New Roman" w:cs="Times New Roman"/>
                <w:sz w:val="24"/>
                <w:szCs w:val="24"/>
              </w:rPr>
              <w:t>19) осуществлять пропаганду и обучение навыкам здорового образа жизни;</w:t>
            </w:r>
          </w:p>
          <w:p w:rsidR="00372913" w:rsidRPr="00BA5EBA" w:rsidRDefault="00372913" w:rsidP="00372913">
            <w:pPr>
              <w:shd w:val="clear" w:color="auto" w:fill="FFFFFF"/>
              <w:spacing w:after="0" w:line="240" w:lineRule="auto"/>
              <w:jc w:val="both"/>
              <w:rPr>
                <w:rFonts w:ascii="Times New Roman" w:hAnsi="Times New Roman" w:cs="Times New Roman"/>
                <w:sz w:val="24"/>
                <w:szCs w:val="24"/>
              </w:rPr>
            </w:pPr>
            <w:r w:rsidRPr="00BA5EBA">
              <w:rPr>
                <w:rFonts w:ascii="Times New Roman" w:hAnsi="Times New Roman" w:cs="Times New Roman"/>
                <w:sz w:val="24"/>
                <w:szCs w:val="24"/>
              </w:rPr>
              <w:t>20) использовать знания об истоках и эволюции формирования теории спортивной тренировки, медико-биологических и психологических основах и технологии тренировки в избранном виде спорта, санитарно-гигиенических основах деятельности в сфере физической культуры и спорта;</w:t>
            </w:r>
          </w:p>
          <w:p w:rsidR="00372913" w:rsidRPr="00BA5EBA" w:rsidRDefault="00372913" w:rsidP="00372913">
            <w:pPr>
              <w:shd w:val="clear" w:color="auto" w:fill="FFFFFF"/>
              <w:spacing w:after="0" w:line="240" w:lineRule="auto"/>
              <w:jc w:val="both"/>
              <w:rPr>
                <w:rFonts w:ascii="Times New Roman" w:hAnsi="Times New Roman" w:cs="Times New Roman"/>
                <w:sz w:val="24"/>
                <w:szCs w:val="24"/>
              </w:rPr>
            </w:pPr>
            <w:r w:rsidRPr="00BA5EBA">
              <w:rPr>
                <w:rFonts w:ascii="Times New Roman" w:hAnsi="Times New Roman" w:cs="Times New Roman"/>
                <w:sz w:val="24"/>
                <w:szCs w:val="24"/>
              </w:rPr>
              <w:t>21) формировать мотивацию к занятиям избранным видом спорта, воспитывать у обучающихся моральные принципы честной спортивной конкуренции;</w:t>
            </w:r>
          </w:p>
          <w:p w:rsidR="00372913" w:rsidRPr="00BA5EBA" w:rsidRDefault="00372913" w:rsidP="00372913">
            <w:pPr>
              <w:shd w:val="clear" w:color="auto" w:fill="FFFFFF"/>
              <w:spacing w:after="0" w:line="240" w:lineRule="auto"/>
              <w:jc w:val="both"/>
              <w:rPr>
                <w:rFonts w:ascii="Times New Roman" w:hAnsi="Times New Roman" w:cs="Times New Roman"/>
                <w:sz w:val="24"/>
                <w:szCs w:val="24"/>
              </w:rPr>
            </w:pPr>
            <w:r w:rsidRPr="00BA5EBA">
              <w:rPr>
                <w:rFonts w:ascii="Times New Roman" w:hAnsi="Times New Roman" w:cs="Times New Roman"/>
                <w:sz w:val="24"/>
                <w:szCs w:val="24"/>
              </w:rPr>
              <w:t>22) реализовывать систему отбора и спортивной ориентации в избранном виде спорта с использованием современных методик по определению антропометрических, физических и психических особенностей обучающихся;</w:t>
            </w:r>
          </w:p>
          <w:p w:rsidR="00372913" w:rsidRPr="00BA5EBA" w:rsidRDefault="00372913" w:rsidP="00372913">
            <w:pPr>
              <w:shd w:val="clear" w:color="auto" w:fill="FFFFFF"/>
              <w:spacing w:after="0" w:line="240" w:lineRule="auto"/>
              <w:jc w:val="both"/>
              <w:rPr>
                <w:rFonts w:ascii="Times New Roman" w:hAnsi="Times New Roman" w:cs="Times New Roman"/>
                <w:sz w:val="24"/>
                <w:szCs w:val="24"/>
              </w:rPr>
            </w:pPr>
            <w:r w:rsidRPr="00BA5EBA">
              <w:rPr>
                <w:rFonts w:ascii="Times New Roman" w:hAnsi="Times New Roman" w:cs="Times New Roman"/>
                <w:sz w:val="24"/>
                <w:szCs w:val="24"/>
              </w:rPr>
              <w:t>23) разрабатывать перспективные, оперативные планы и программы конкретных занятий в сфере детско-юношеского и массового спорта;</w:t>
            </w:r>
          </w:p>
          <w:p w:rsidR="00372913" w:rsidRPr="00BA5EBA" w:rsidRDefault="00372913" w:rsidP="00372913">
            <w:pPr>
              <w:shd w:val="clear" w:color="auto" w:fill="FFFFFF"/>
              <w:spacing w:after="0" w:line="240" w:lineRule="auto"/>
              <w:jc w:val="both"/>
              <w:rPr>
                <w:rFonts w:ascii="Times New Roman" w:hAnsi="Times New Roman" w:cs="Times New Roman"/>
                <w:sz w:val="24"/>
                <w:szCs w:val="24"/>
              </w:rPr>
            </w:pPr>
            <w:r w:rsidRPr="00BA5EBA">
              <w:rPr>
                <w:rFonts w:ascii="Times New Roman" w:hAnsi="Times New Roman" w:cs="Times New Roman"/>
                <w:sz w:val="24"/>
                <w:szCs w:val="24"/>
              </w:rPr>
              <w:t>24) использовать в процессе спортивной подготовки средства и методы профилактики травматизма и заболеваний, организовывать восстановительные мероприятия с учетом возраста и пола обучающихся, применять методики спортивного массажа;</w:t>
            </w:r>
          </w:p>
          <w:p w:rsidR="00372913" w:rsidRPr="00BA5EBA" w:rsidRDefault="00372913" w:rsidP="00372913">
            <w:pPr>
              <w:shd w:val="clear" w:color="auto" w:fill="FFFFFF"/>
              <w:spacing w:after="0" w:line="240" w:lineRule="auto"/>
              <w:jc w:val="both"/>
              <w:rPr>
                <w:rFonts w:ascii="Times New Roman" w:hAnsi="Times New Roman" w:cs="Times New Roman"/>
                <w:sz w:val="24"/>
                <w:szCs w:val="24"/>
              </w:rPr>
            </w:pPr>
            <w:r w:rsidRPr="00BA5EBA">
              <w:rPr>
                <w:rFonts w:ascii="Times New Roman" w:hAnsi="Times New Roman" w:cs="Times New Roman"/>
                <w:sz w:val="24"/>
                <w:szCs w:val="24"/>
              </w:rPr>
              <w:t>25) использовать актуальные для избранного вида спорта технологии управления состоянием человека, включая педагогический контроль и коррекцию;</w:t>
            </w:r>
          </w:p>
          <w:p w:rsidR="00372913" w:rsidRPr="00BA5EBA" w:rsidRDefault="00372913" w:rsidP="00372913">
            <w:pPr>
              <w:shd w:val="clear" w:color="auto" w:fill="FFFFFF"/>
              <w:spacing w:after="0" w:line="240" w:lineRule="auto"/>
              <w:jc w:val="both"/>
              <w:rPr>
                <w:rFonts w:ascii="Times New Roman" w:hAnsi="Times New Roman" w:cs="Times New Roman"/>
                <w:sz w:val="24"/>
                <w:szCs w:val="24"/>
              </w:rPr>
            </w:pPr>
            <w:r w:rsidRPr="00BA5EBA">
              <w:rPr>
                <w:rFonts w:ascii="Times New Roman" w:hAnsi="Times New Roman" w:cs="Times New Roman"/>
                <w:sz w:val="24"/>
                <w:szCs w:val="24"/>
              </w:rPr>
              <w:t>26) совершенствовать индивидуальное спортивное мастерство в процессе тренировочных занятий, овладение в соответствии с особенностями избранного вида спорта техникой движений, технико-тактическими действиями, средствами выразительности;</w:t>
            </w:r>
          </w:p>
          <w:p w:rsidR="00372913" w:rsidRPr="00BA5EBA" w:rsidRDefault="00372913" w:rsidP="00372913">
            <w:pPr>
              <w:shd w:val="clear" w:color="auto" w:fill="FFFFFF"/>
              <w:spacing w:after="0" w:line="240" w:lineRule="auto"/>
              <w:jc w:val="both"/>
              <w:rPr>
                <w:rFonts w:ascii="Times New Roman" w:hAnsi="Times New Roman" w:cs="Times New Roman"/>
                <w:sz w:val="24"/>
                <w:szCs w:val="24"/>
              </w:rPr>
            </w:pPr>
            <w:r w:rsidRPr="00BA5EBA">
              <w:rPr>
                <w:rFonts w:ascii="Times New Roman" w:hAnsi="Times New Roman" w:cs="Times New Roman"/>
                <w:sz w:val="24"/>
                <w:szCs w:val="24"/>
              </w:rPr>
              <w:t>27) осуществлять самоконтроль, оценивать процесс и результаты индивидуальной спортивной деятельности, сохранять и поддерживать спортивную форму;</w:t>
            </w:r>
          </w:p>
          <w:p w:rsidR="00372913" w:rsidRPr="00BA5EBA" w:rsidRDefault="00372913" w:rsidP="00372913">
            <w:pPr>
              <w:shd w:val="clear" w:color="auto" w:fill="FFFFFF"/>
              <w:spacing w:after="0" w:line="240" w:lineRule="auto"/>
              <w:jc w:val="both"/>
              <w:rPr>
                <w:rFonts w:ascii="Times New Roman" w:hAnsi="Times New Roman" w:cs="Times New Roman"/>
                <w:sz w:val="24"/>
                <w:szCs w:val="24"/>
              </w:rPr>
            </w:pPr>
            <w:r w:rsidRPr="00BA5EBA">
              <w:rPr>
                <w:rFonts w:ascii="Times New Roman" w:hAnsi="Times New Roman" w:cs="Times New Roman"/>
                <w:sz w:val="24"/>
                <w:szCs w:val="24"/>
              </w:rPr>
              <w:t>28)  формировать и поддерживать мотивацию у населения к рекреационной деятельности, используя коммуникативные и организаторские способности;</w:t>
            </w:r>
          </w:p>
          <w:p w:rsidR="00372913" w:rsidRPr="00BA5EBA" w:rsidRDefault="00372913" w:rsidP="00372913">
            <w:pPr>
              <w:shd w:val="clear" w:color="auto" w:fill="FFFFFF"/>
              <w:spacing w:after="0" w:line="240" w:lineRule="auto"/>
              <w:jc w:val="both"/>
              <w:rPr>
                <w:rFonts w:ascii="Times New Roman" w:hAnsi="Times New Roman" w:cs="Times New Roman"/>
                <w:sz w:val="24"/>
                <w:szCs w:val="24"/>
              </w:rPr>
            </w:pPr>
            <w:r w:rsidRPr="00BA5EBA">
              <w:rPr>
                <w:rFonts w:ascii="Times New Roman" w:hAnsi="Times New Roman" w:cs="Times New Roman"/>
                <w:sz w:val="24"/>
                <w:szCs w:val="24"/>
              </w:rPr>
              <w:t xml:space="preserve">29) организовывать и вести рекреационную деятельность в организациях различного типа с учетом особенностей </w:t>
            </w:r>
            <w:r w:rsidRPr="00BA5EBA">
              <w:rPr>
                <w:rFonts w:ascii="Times New Roman" w:hAnsi="Times New Roman" w:cs="Times New Roman"/>
                <w:sz w:val="24"/>
                <w:szCs w:val="24"/>
              </w:rPr>
              <w:lastRenderedPageBreak/>
              <w:t>обучающихся, а также гигиенических и естественно-средовых факторов;</w:t>
            </w:r>
          </w:p>
          <w:p w:rsidR="00372913" w:rsidRPr="00BA5EBA" w:rsidRDefault="00372913" w:rsidP="00372913">
            <w:pPr>
              <w:shd w:val="clear" w:color="auto" w:fill="FFFFFF"/>
              <w:spacing w:after="0" w:line="240" w:lineRule="auto"/>
              <w:jc w:val="both"/>
              <w:rPr>
                <w:rFonts w:ascii="Times New Roman" w:hAnsi="Times New Roman" w:cs="Times New Roman"/>
                <w:sz w:val="24"/>
                <w:szCs w:val="24"/>
              </w:rPr>
            </w:pPr>
            <w:r w:rsidRPr="00BA5EBA">
              <w:rPr>
                <w:rFonts w:ascii="Times New Roman" w:hAnsi="Times New Roman" w:cs="Times New Roman"/>
                <w:sz w:val="24"/>
                <w:szCs w:val="24"/>
              </w:rPr>
              <w:t>30) выбирать средства и методы двигательной рекреации для коррекции состояния обучающихся различного пола и возраста с учетом их профессиональной деятельности;</w:t>
            </w:r>
          </w:p>
          <w:p w:rsidR="00372913" w:rsidRPr="00BA5EBA" w:rsidRDefault="00372913" w:rsidP="00372913">
            <w:pPr>
              <w:shd w:val="clear" w:color="auto" w:fill="FFFFFF"/>
              <w:spacing w:after="0" w:line="240" w:lineRule="auto"/>
              <w:jc w:val="both"/>
              <w:rPr>
                <w:rFonts w:ascii="Times New Roman" w:hAnsi="Times New Roman" w:cs="Times New Roman"/>
                <w:sz w:val="24"/>
                <w:szCs w:val="24"/>
              </w:rPr>
            </w:pPr>
            <w:r w:rsidRPr="00BA5EBA">
              <w:rPr>
                <w:rFonts w:ascii="Times New Roman" w:hAnsi="Times New Roman" w:cs="Times New Roman"/>
                <w:sz w:val="24"/>
                <w:szCs w:val="24"/>
              </w:rPr>
              <w:t>31) реализовывать программы оздоровительной тренировки для различного контингента обучающихся, включающие в себя технологии управления массой тела, рационального питания и регуляции психического состояния;</w:t>
            </w:r>
          </w:p>
          <w:p w:rsidR="00372913" w:rsidRPr="00BA5EBA" w:rsidRDefault="00372913" w:rsidP="00372913">
            <w:pPr>
              <w:shd w:val="clear" w:color="auto" w:fill="FFFFFF"/>
              <w:spacing w:after="0" w:line="240" w:lineRule="auto"/>
              <w:jc w:val="both"/>
              <w:rPr>
                <w:rFonts w:ascii="Times New Roman" w:hAnsi="Times New Roman" w:cs="Times New Roman"/>
                <w:sz w:val="24"/>
                <w:szCs w:val="24"/>
              </w:rPr>
            </w:pPr>
            <w:r w:rsidRPr="00BA5EBA">
              <w:rPr>
                <w:rFonts w:ascii="Times New Roman" w:hAnsi="Times New Roman" w:cs="Times New Roman"/>
                <w:sz w:val="24"/>
                <w:szCs w:val="24"/>
              </w:rPr>
              <w:t>32) организовывать и проводить туристско-экологические, туристско-спортивные и туристско-оздоровительные мероприятия для различных групп населения;</w:t>
            </w:r>
          </w:p>
          <w:p w:rsidR="00372913" w:rsidRPr="00BA5EBA" w:rsidRDefault="00372913" w:rsidP="00372913">
            <w:pPr>
              <w:shd w:val="clear" w:color="auto" w:fill="FFFFFF"/>
              <w:spacing w:after="0" w:line="240" w:lineRule="auto"/>
              <w:jc w:val="both"/>
              <w:rPr>
                <w:rFonts w:ascii="Times New Roman" w:hAnsi="Times New Roman" w:cs="Times New Roman"/>
                <w:sz w:val="24"/>
                <w:szCs w:val="24"/>
              </w:rPr>
            </w:pPr>
            <w:r w:rsidRPr="00BA5EBA">
              <w:rPr>
                <w:rFonts w:ascii="Times New Roman" w:hAnsi="Times New Roman" w:cs="Times New Roman"/>
                <w:sz w:val="24"/>
                <w:szCs w:val="24"/>
              </w:rPr>
              <w:t>33)  организовывать и проводить массовые физкультурные и спортивно-зрелищные мероприятия;</w:t>
            </w:r>
          </w:p>
          <w:p w:rsidR="00372913" w:rsidRPr="00BA5EBA" w:rsidRDefault="00372913" w:rsidP="00372913">
            <w:pPr>
              <w:shd w:val="clear" w:color="auto" w:fill="FFFFFF"/>
              <w:spacing w:after="0" w:line="240" w:lineRule="auto"/>
              <w:jc w:val="both"/>
              <w:rPr>
                <w:rFonts w:ascii="Times New Roman" w:hAnsi="Times New Roman" w:cs="Times New Roman"/>
                <w:sz w:val="24"/>
                <w:szCs w:val="24"/>
              </w:rPr>
            </w:pPr>
            <w:r w:rsidRPr="00BA5EBA">
              <w:rPr>
                <w:rFonts w:ascii="Times New Roman" w:hAnsi="Times New Roman" w:cs="Times New Roman"/>
                <w:sz w:val="24"/>
                <w:szCs w:val="24"/>
              </w:rPr>
              <w:t>34) разрабатывать оперативные планы работы и обеспечивать их реализацию в структурных подразделениях организаций;</w:t>
            </w:r>
          </w:p>
          <w:p w:rsidR="00372913" w:rsidRPr="00BA5EBA" w:rsidRDefault="00372913" w:rsidP="00372913">
            <w:pPr>
              <w:shd w:val="clear" w:color="auto" w:fill="FFFFFF"/>
              <w:spacing w:after="0" w:line="240" w:lineRule="auto"/>
              <w:jc w:val="both"/>
              <w:rPr>
                <w:rFonts w:ascii="Times New Roman" w:hAnsi="Times New Roman" w:cs="Times New Roman"/>
                <w:sz w:val="24"/>
                <w:szCs w:val="24"/>
              </w:rPr>
            </w:pPr>
            <w:r w:rsidRPr="00BA5EBA">
              <w:rPr>
                <w:rFonts w:ascii="Times New Roman" w:hAnsi="Times New Roman" w:cs="Times New Roman"/>
                <w:sz w:val="24"/>
                <w:szCs w:val="24"/>
              </w:rPr>
              <w:t>35) составлять индивидуальные финансовые документы учета и отчетности в сфере физической культуры, работать с финансово-хозяйственной документацией;</w:t>
            </w:r>
          </w:p>
          <w:p w:rsidR="00372913" w:rsidRPr="00BA5EBA" w:rsidRDefault="00372913" w:rsidP="00372913">
            <w:pPr>
              <w:shd w:val="clear" w:color="auto" w:fill="FFFFFF"/>
              <w:spacing w:after="0" w:line="240" w:lineRule="auto"/>
              <w:jc w:val="both"/>
              <w:rPr>
                <w:rFonts w:ascii="Times New Roman" w:hAnsi="Times New Roman" w:cs="Times New Roman"/>
                <w:sz w:val="24"/>
                <w:szCs w:val="24"/>
              </w:rPr>
            </w:pPr>
            <w:r w:rsidRPr="00BA5EBA">
              <w:rPr>
                <w:rFonts w:ascii="Times New Roman" w:hAnsi="Times New Roman" w:cs="Times New Roman"/>
                <w:sz w:val="24"/>
                <w:szCs w:val="24"/>
              </w:rPr>
              <w:t>36) вести профессиональную деятельность с учетом особенностей функционирования различных типов спортивных объектов;</w:t>
            </w:r>
          </w:p>
          <w:p w:rsidR="00372913" w:rsidRPr="00BA5EBA" w:rsidRDefault="00372913" w:rsidP="00372913">
            <w:pPr>
              <w:shd w:val="clear" w:color="auto" w:fill="FFFFFF"/>
              <w:spacing w:after="0" w:line="240" w:lineRule="auto"/>
              <w:jc w:val="both"/>
              <w:rPr>
                <w:rFonts w:ascii="Times New Roman" w:hAnsi="Times New Roman" w:cs="Times New Roman"/>
                <w:sz w:val="24"/>
                <w:szCs w:val="24"/>
              </w:rPr>
            </w:pPr>
            <w:r w:rsidRPr="00BA5EBA">
              <w:rPr>
                <w:rFonts w:ascii="Times New Roman" w:hAnsi="Times New Roman" w:cs="Times New Roman"/>
                <w:sz w:val="24"/>
                <w:szCs w:val="24"/>
              </w:rPr>
              <w:t>37) организовывать физкультурно-спортивные мероприятия с учетом действующих норм и правил безопасности для участников, зрителей и обслуживающего персонала;</w:t>
            </w:r>
          </w:p>
          <w:p w:rsidR="00372913" w:rsidRPr="00BA5EBA" w:rsidRDefault="00372913" w:rsidP="00372913">
            <w:pPr>
              <w:shd w:val="clear" w:color="auto" w:fill="FFFFFF"/>
              <w:spacing w:after="0" w:line="240" w:lineRule="auto"/>
              <w:jc w:val="both"/>
              <w:rPr>
                <w:rFonts w:ascii="Times New Roman" w:hAnsi="Times New Roman" w:cs="Times New Roman"/>
                <w:sz w:val="24"/>
                <w:szCs w:val="24"/>
              </w:rPr>
            </w:pPr>
            <w:r w:rsidRPr="00BA5EBA">
              <w:rPr>
                <w:rFonts w:ascii="Times New Roman" w:hAnsi="Times New Roman" w:cs="Times New Roman"/>
                <w:sz w:val="24"/>
                <w:szCs w:val="24"/>
              </w:rPr>
              <w:t>38) планировать оснащение физкультурно-спортивной организации соответствующим оборудованием, экипировкой и инвентарем;</w:t>
            </w:r>
          </w:p>
          <w:p w:rsidR="00372913" w:rsidRPr="00BA5EBA" w:rsidRDefault="00372913" w:rsidP="00372913">
            <w:pPr>
              <w:shd w:val="clear" w:color="auto" w:fill="FFFFFF"/>
              <w:spacing w:after="0" w:line="240" w:lineRule="auto"/>
              <w:jc w:val="both"/>
              <w:rPr>
                <w:rFonts w:ascii="Times New Roman" w:hAnsi="Times New Roman" w:cs="Times New Roman"/>
                <w:sz w:val="24"/>
                <w:szCs w:val="24"/>
              </w:rPr>
            </w:pPr>
            <w:r w:rsidRPr="00BA5EBA">
              <w:rPr>
                <w:rFonts w:ascii="Times New Roman" w:hAnsi="Times New Roman" w:cs="Times New Roman"/>
                <w:sz w:val="24"/>
                <w:szCs w:val="24"/>
              </w:rPr>
              <w:t>39) выявлять актуальные вопросы в сфере физической культуры и спорта;</w:t>
            </w:r>
          </w:p>
          <w:p w:rsidR="00372913" w:rsidRPr="00BA5EBA" w:rsidRDefault="00372913" w:rsidP="00372913">
            <w:pPr>
              <w:shd w:val="clear" w:color="auto" w:fill="FFFFFF"/>
              <w:spacing w:after="0" w:line="240" w:lineRule="auto"/>
              <w:jc w:val="both"/>
              <w:rPr>
                <w:rFonts w:ascii="Times New Roman" w:hAnsi="Times New Roman" w:cs="Times New Roman"/>
                <w:sz w:val="24"/>
                <w:szCs w:val="24"/>
              </w:rPr>
            </w:pPr>
            <w:r w:rsidRPr="00BA5EBA">
              <w:rPr>
                <w:rFonts w:ascii="Times New Roman" w:hAnsi="Times New Roman" w:cs="Times New Roman"/>
                <w:sz w:val="24"/>
                <w:szCs w:val="24"/>
              </w:rPr>
              <w:t>40)  проводить научный анализ результатов исследований и использовать их в практической деятельности;</w:t>
            </w:r>
          </w:p>
          <w:p w:rsidR="00372913" w:rsidRPr="00BA5EBA" w:rsidRDefault="00372913" w:rsidP="00372913">
            <w:pPr>
              <w:shd w:val="clear" w:color="auto" w:fill="FFFFFF"/>
              <w:spacing w:after="0" w:line="240" w:lineRule="auto"/>
              <w:jc w:val="both"/>
              <w:rPr>
                <w:rFonts w:ascii="Times New Roman" w:hAnsi="Times New Roman" w:cs="Times New Roman"/>
                <w:sz w:val="24"/>
                <w:szCs w:val="24"/>
              </w:rPr>
            </w:pPr>
            <w:r w:rsidRPr="00BA5EBA">
              <w:rPr>
                <w:rFonts w:ascii="Times New Roman" w:hAnsi="Times New Roman" w:cs="Times New Roman"/>
                <w:sz w:val="24"/>
                <w:szCs w:val="24"/>
              </w:rPr>
              <w:t>41) применять методы и средства сбора и обобщения информации о достижениях физической культуры и спорта в её историческом развитии, приемы агитационно-пропагандистской работы по привлечению населения к занятиям физкультурно-спортивной деятельностью;</w:t>
            </w:r>
          </w:p>
          <w:p w:rsidR="00372913" w:rsidRPr="00BA5EBA" w:rsidRDefault="00372913" w:rsidP="00372913">
            <w:pPr>
              <w:shd w:val="clear" w:color="auto" w:fill="FFFFFF"/>
              <w:spacing w:after="0" w:line="240" w:lineRule="auto"/>
              <w:jc w:val="both"/>
              <w:rPr>
                <w:rFonts w:ascii="Times New Roman" w:hAnsi="Times New Roman" w:cs="Times New Roman"/>
                <w:sz w:val="24"/>
                <w:szCs w:val="24"/>
              </w:rPr>
            </w:pPr>
            <w:r w:rsidRPr="00BA5EBA">
              <w:rPr>
                <w:rFonts w:ascii="Times New Roman" w:hAnsi="Times New Roman" w:cs="Times New Roman"/>
                <w:sz w:val="24"/>
                <w:szCs w:val="24"/>
              </w:rPr>
              <w:t>42) использовать приемы общения при работе с коллективом обучающихся и каждым индивидуумом;</w:t>
            </w:r>
          </w:p>
        </w:tc>
        <w:tc>
          <w:tcPr>
            <w:tcW w:w="632" w:type="pct"/>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lastRenderedPageBreak/>
              <w:t>ОК-6</w:t>
            </w:r>
          </w:p>
          <w:p w:rsidR="00372913" w:rsidRPr="00BA5EBA" w:rsidRDefault="00372913" w:rsidP="00372913">
            <w:pPr>
              <w:spacing w:after="0" w:line="240" w:lineRule="auto"/>
              <w:rPr>
                <w:rFonts w:ascii="Times New Roman" w:hAnsi="Times New Roman" w:cs="Times New Roman"/>
                <w:sz w:val="24"/>
                <w:szCs w:val="24"/>
              </w:rPr>
            </w:pPr>
          </w:p>
          <w:p w:rsidR="00372913" w:rsidRPr="00BA5EBA" w:rsidRDefault="00372913" w:rsidP="00372913">
            <w:pPr>
              <w:spacing w:after="0" w:line="240" w:lineRule="auto"/>
              <w:rPr>
                <w:rFonts w:ascii="Times New Roman" w:hAnsi="Times New Roman" w:cs="Times New Roman"/>
                <w:sz w:val="24"/>
                <w:szCs w:val="24"/>
              </w:rPr>
            </w:pPr>
          </w:p>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ОК-8</w:t>
            </w:r>
          </w:p>
          <w:p w:rsidR="00372913" w:rsidRPr="00BA5EBA" w:rsidRDefault="00372913" w:rsidP="00372913">
            <w:pPr>
              <w:spacing w:after="0" w:line="240" w:lineRule="auto"/>
              <w:rPr>
                <w:rFonts w:ascii="Times New Roman" w:hAnsi="Times New Roman" w:cs="Times New Roman"/>
                <w:sz w:val="24"/>
                <w:szCs w:val="24"/>
              </w:rPr>
            </w:pPr>
          </w:p>
          <w:p w:rsidR="00372913" w:rsidRPr="00BA5EBA" w:rsidRDefault="00372913" w:rsidP="00372913">
            <w:pPr>
              <w:spacing w:after="0" w:line="240" w:lineRule="auto"/>
              <w:rPr>
                <w:rFonts w:ascii="Times New Roman" w:hAnsi="Times New Roman" w:cs="Times New Roman"/>
                <w:sz w:val="24"/>
                <w:szCs w:val="24"/>
              </w:rPr>
            </w:pPr>
          </w:p>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ОК-9</w:t>
            </w:r>
          </w:p>
          <w:p w:rsidR="00372913" w:rsidRPr="00BA5EBA" w:rsidRDefault="00372913" w:rsidP="00372913">
            <w:pPr>
              <w:spacing w:after="0" w:line="240" w:lineRule="auto"/>
              <w:rPr>
                <w:rFonts w:ascii="Times New Roman" w:hAnsi="Times New Roman" w:cs="Times New Roman"/>
                <w:sz w:val="24"/>
                <w:szCs w:val="24"/>
              </w:rPr>
            </w:pPr>
          </w:p>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ОПК-1</w:t>
            </w:r>
          </w:p>
          <w:p w:rsidR="00372913" w:rsidRPr="00BA5EBA" w:rsidRDefault="00372913" w:rsidP="00372913">
            <w:pPr>
              <w:spacing w:after="0" w:line="240" w:lineRule="auto"/>
              <w:rPr>
                <w:rFonts w:ascii="Times New Roman" w:hAnsi="Times New Roman" w:cs="Times New Roman"/>
                <w:sz w:val="24"/>
                <w:szCs w:val="24"/>
              </w:rPr>
            </w:pPr>
          </w:p>
          <w:p w:rsidR="00372913" w:rsidRPr="00BA5EBA" w:rsidRDefault="00372913" w:rsidP="00372913">
            <w:pPr>
              <w:spacing w:after="0" w:line="240" w:lineRule="auto"/>
              <w:rPr>
                <w:rFonts w:ascii="Times New Roman" w:hAnsi="Times New Roman" w:cs="Times New Roman"/>
                <w:sz w:val="24"/>
                <w:szCs w:val="24"/>
              </w:rPr>
            </w:pPr>
          </w:p>
          <w:p w:rsidR="00372913" w:rsidRPr="00BA5EBA" w:rsidRDefault="00372913" w:rsidP="00372913">
            <w:pPr>
              <w:spacing w:after="0" w:line="240" w:lineRule="auto"/>
              <w:rPr>
                <w:rFonts w:ascii="Times New Roman" w:hAnsi="Times New Roman" w:cs="Times New Roman"/>
                <w:sz w:val="24"/>
                <w:szCs w:val="24"/>
              </w:rPr>
            </w:pPr>
          </w:p>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ОПК-2</w:t>
            </w:r>
          </w:p>
          <w:p w:rsidR="00372913" w:rsidRPr="00BA5EBA" w:rsidRDefault="00372913" w:rsidP="00372913">
            <w:pPr>
              <w:spacing w:after="0" w:line="240" w:lineRule="auto"/>
              <w:rPr>
                <w:rFonts w:ascii="Times New Roman" w:hAnsi="Times New Roman" w:cs="Times New Roman"/>
                <w:sz w:val="24"/>
                <w:szCs w:val="24"/>
              </w:rPr>
            </w:pPr>
          </w:p>
          <w:p w:rsidR="00372913" w:rsidRPr="00BA5EBA" w:rsidRDefault="00372913" w:rsidP="00372913">
            <w:pPr>
              <w:spacing w:after="0" w:line="240" w:lineRule="auto"/>
              <w:rPr>
                <w:rFonts w:ascii="Times New Roman" w:hAnsi="Times New Roman" w:cs="Times New Roman"/>
                <w:sz w:val="24"/>
                <w:szCs w:val="24"/>
              </w:rPr>
            </w:pPr>
          </w:p>
          <w:p w:rsidR="00372913" w:rsidRPr="00BA5EBA" w:rsidRDefault="00372913" w:rsidP="00372913">
            <w:pPr>
              <w:spacing w:after="0" w:line="240" w:lineRule="auto"/>
              <w:rPr>
                <w:rFonts w:ascii="Times New Roman" w:hAnsi="Times New Roman" w:cs="Times New Roman"/>
                <w:sz w:val="24"/>
                <w:szCs w:val="24"/>
              </w:rPr>
            </w:pPr>
          </w:p>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ОПК-3</w:t>
            </w:r>
          </w:p>
          <w:p w:rsidR="00372913" w:rsidRPr="00BA5EBA" w:rsidRDefault="00372913" w:rsidP="00372913">
            <w:pPr>
              <w:spacing w:after="0" w:line="240" w:lineRule="auto"/>
              <w:rPr>
                <w:rFonts w:ascii="Times New Roman" w:hAnsi="Times New Roman" w:cs="Times New Roman"/>
                <w:sz w:val="24"/>
                <w:szCs w:val="24"/>
              </w:rPr>
            </w:pPr>
          </w:p>
          <w:p w:rsidR="00372913" w:rsidRPr="00BA5EBA" w:rsidRDefault="00372913" w:rsidP="00372913">
            <w:pPr>
              <w:spacing w:after="0" w:line="240" w:lineRule="auto"/>
              <w:rPr>
                <w:rFonts w:ascii="Times New Roman" w:hAnsi="Times New Roman" w:cs="Times New Roman"/>
                <w:sz w:val="24"/>
                <w:szCs w:val="24"/>
              </w:rPr>
            </w:pPr>
          </w:p>
          <w:p w:rsidR="00372913" w:rsidRPr="00BA5EBA" w:rsidRDefault="00372913" w:rsidP="00372913">
            <w:pPr>
              <w:spacing w:after="0" w:line="240" w:lineRule="auto"/>
              <w:rPr>
                <w:rFonts w:ascii="Times New Roman" w:hAnsi="Times New Roman" w:cs="Times New Roman"/>
                <w:sz w:val="24"/>
                <w:szCs w:val="24"/>
              </w:rPr>
            </w:pPr>
          </w:p>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ОПК-4</w:t>
            </w:r>
          </w:p>
          <w:p w:rsidR="00372913" w:rsidRPr="00BA5EBA" w:rsidRDefault="00372913" w:rsidP="00372913">
            <w:pPr>
              <w:spacing w:after="0" w:line="240" w:lineRule="auto"/>
              <w:rPr>
                <w:rFonts w:ascii="Times New Roman" w:hAnsi="Times New Roman" w:cs="Times New Roman"/>
                <w:sz w:val="24"/>
                <w:szCs w:val="24"/>
              </w:rPr>
            </w:pPr>
          </w:p>
          <w:p w:rsidR="00372913" w:rsidRPr="00BA5EBA" w:rsidRDefault="00372913" w:rsidP="00372913">
            <w:pPr>
              <w:spacing w:after="0" w:line="240" w:lineRule="auto"/>
              <w:rPr>
                <w:rFonts w:ascii="Times New Roman" w:hAnsi="Times New Roman" w:cs="Times New Roman"/>
                <w:sz w:val="24"/>
                <w:szCs w:val="24"/>
              </w:rPr>
            </w:pPr>
          </w:p>
          <w:p w:rsidR="00372913" w:rsidRPr="00BA5EBA" w:rsidRDefault="00372913" w:rsidP="00372913">
            <w:pPr>
              <w:spacing w:after="0" w:line="240" w:lineRule="auto"/>
              <w:rPr>
                <w:rFonts w:ascii="Times New Roman" w:hAnsi="Times New Roman" w:cs="Times New Roman"/>
                <w:sz w:val="24"/>
                <w:szCs w:val="24"/>
              </w:rPr>
            </w:pPr>
          </w:p>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ОПК-5</w:t>
            </w:r>
          </w:p>
          <w:p w:rsidR="00372913" w:rsidRPr="00BA5EBA" w:rsidRDefault="00372913" w:rsidP="00372913">
            <w:pPr>
              <w:spacing w:after="0" w:line="240" w:lineRule="auto"/>
              <w:rPr>
                <w:rFonts w:ascii="Times New Roman" w:hAnsi="Times New Roman" w:cs="Times New Roman"/>
                <w:sz w:val="24"/>
                <w:szCs w:val="24"/>
              </w:rPr>
            </w:pPr>
          </w:p>
          <w:p w:rsidR="00372913" w:rsidRPr="00BA5EBA" w:rsidRDefault="00372913" w:rsidP="00372913">
            <w:pPr>
              <w:spacing w:after="0" w:line="240" w:lineRule="auto"/>
              <w:rPr>
                <w:rFonts w:ascii="Times New Roman" w:hAnsi="Times New Roman" w:cs="Times New Roman"/>
                <w:sz w:val="24"/>
                <w:szCs w:val="24"/>
              </w:rPr>
            </w:pPr>
          </w:p>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ОПК-6</w:t>
            </w:r>
          </w:p>
          <w:p w:rsidR="00372913" w:rsidRPr="00BA5EBA" w:rsidRDefault="00372913" w:rsidP="00372913">
            <w:pPr>
              <w:spacing w:after="0" w:line="240" w:lineRule="auto"/>
              <w:rPr>
                <w:rFonts w:ascii="Times New Roman" w:hAnsi="Times New Roman" w:cs="Times New Roman"/>
                <w:sz w:val="24"/>
                <w:szCs w:val="24"/>
              </w:rPr>
            </w:pPr>
          </w:p>
          <w:p w:rsidR="00372913" w:rsidRPr="00BA5EBA" w:rsidRDefault="00372913" w:rsidP="00372913">
            <w:pPr>
              <w:spacing w:after="0" w:line="240" w:lineRule="auto"/>
              <w:rPr>
                <w:rFonts w:ascii="Times New Roman" w:hAnsi="Times New Roman" w:cs="Times New Roman"/>
                <w:sz w:val="24"/>
                <w:szCs w:val="24"/>
              </w:rPr>
            </w:pPr>
          </w:p>
          <w:p w:rsidR="00372913" w:rsidRPr="00BA5EBA" w:rsidRDefault="00372913" w:rsidP="00372913">
            <w:pPr>
              <w:spacing w:after="0" w:line="240" w:lineRule="auto"/>
              <w:rPr>
                <w:rFonts w:ascii="Times New Roman" w:hAnsi="Times New Roman" w:cs="Times New Roman"/>
                <w:sz w:val="24"/>
                <w:szCs w:val="24"/>
              </w:rPr>
            </w:pPr>
          </w:p>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ОПК-7</w:t>
            </w:r>
          </w:p>
          <w:p w:rsidR="00372913" w:rsidRPr="00BA5EBA" w:rsidRDefault="00372913" w:rsidP="00372913">
            <w:pPr>
              <w:spacing w:after="0" w:line="240" w:lineRule="auto"/>
              <w:rPr>
                <w:rFonts w:ascii="Times New Roman" w:hAnsi="Times New Roman" w:cs="Times New Roman"/>
                <w:sz w:val="24"/>
                <w:szCs w:val="24"/>
              </w:rPr>
            </w:pPr>
          </w:p>
          <w:p w:rsidR="00372913" w:rsidRPr="00BA5EBA" w:rsidRDefault="00372913" w:rsidP="00372913">
            <w:pPr>
              <w:spacing w:after="0" w:line="240" w:lineRule="auto"/>
              <w:rPr>
                <w:rFonts w:ascii="Times New Roman" w:hAnsi="Times New Roman" w:cs="Times New Roman"/>
                <w:sz w:val="24"/>
                <w:szCs w:val="24"/>
              </w:rPr>
            </w:pPr>
          </w:p>
          <w:p w:rsidR="00372913" w:rsidRPr="00BA5EBA" w:rsidRDefault="00372913" w:rsidP="00372913">
            <w:pPr>
              <w:spacing w:after="0" w:line="240" w:lineRule="auto"/>
              <w:rPr>
                <w:rFonts w:ascii="Times New Roman" w:hAnsi="Times New Roman" w:cs="Times New Roman"/>
                <w:sz w:val="24"/>
                <w:szCs w:val="24"/>
              </w:rPr>
            </w:pPr>
          </w:p>
          <w:p w:rsidR="00372913" w:rsidRPr="00BA5EBA" w:rsidRDefault="00372913" w:rsidP="00372913">
            <w:pPr>
              <w:spacing w:after="0" w:line="240" w:lineRule="auto"/>
              <w:rPr>
                <w:rFonts w:ascii="Times New Roman" w:hAnsi="Times New Roman" w:cs="Times New Roman"/>
                <w:sz w:val="24"/>
                <w:szCs w:val="24"/>
              </w:rPr>
            </w:pPr>
          </w:p>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ОПК-8</w:t>
            </w:r>
          </w:p>
          <w:p w:rsidR="00372913" w:rsidRPr="00BA5EBA" w:rsidRDefault="00372913" w:rsidP="00372913">
            <w:pPr>
              <w:spacing w:after="0" w:line="240" w:lineRule="auto"/>
              <w:rPr>
                <w:rFonts w:ascii="Times New Roman" w:hAnsi="Times New Roman" w:cs="Times New Roman"/>
                <w:sz w:val="24"/>
                <w:szCs w:val="24"/>
              </w:rPr>
            </w:pPr>
          </w:p>
          <w:p w:rsidR="00372913" w:rsidRPr="00BA5EBA" w:rsidRDefault="00372913" w:rsidP="00372913">
            <w:pPr>
              <w:spacing w:after="0" w:line="240" w:lineRule="auto"/>
              <w:rPr>
                <w:rFonts w:ascii="Times New Roman" w:hAnsi="Times New Roman" w:cs="Times New Roman"/>
                <w:sz w:val="24"/>
                <w:szCs w:val="24"/>
              </w:rPr>
            </w:pPr>
          </w:p>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ОПК-9</w:t>
            </w:r>
          </w:p>
          <w:p w:rsidR="00372913" w:rsidRPr="00BA5EBA" w:rsidRDefault="00372913" w:rsidP="00372913">
            <w:pPr>
              <w:spacing w:after="0" w:line="240" w:lineRule="auto"/>
              <w:rPr>
                <w:rFonts w:ascii="Times New Roman" w:hAnsi="Times New Roman" w:cs="Times New Roman"/>
                <w:sz w:val="24"/>
                <w:szCs w:val="24"/>
              </w:rPr>
            </w:pPr>
          </w:p>
          <w:p w:rsidR="00372913" w:rsidRPr="00BA5EBA" w:rsidRDefault="00372913" w:rsidP="00372913">
            <w:pPr>
              <w:spacing w:after="0" w:line="240" w:lineRule="auto"/>
              <w:rPr>
                <w:rFonts w:ascii="Times New Roman" w:hAnsi="Times New Roman" w:cs="Times New Roman"/>
                <w:sz w:val="24"/>
                <w:szCs w:val="24"/>
              </w:rPr>
            </w:pPr>
          </w:p>
          <w:p w:rsidR="00372913" w:rsidRPr="00BA5EBA" w:rsidRDefault="00372913" w:rsidP="00372913">
            <w:pPr>
              <w:spacing w:after="0" w:line="240" w:lineRule="auto"/>
              <w:rPr>
                <w:rFonts w:ascii="Times New Roman" w:hAnsi="Times New Roman" w:cs="Times New Roman"/>
                <w:sz w:val="24"/>
                <w:szCs w:val="24"/>
              </w:rPr>
            </w:pPr>
          </w:p>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ОПК-10</w:t>
            </w:r>
          </w:p>
          <w:p w:rsidR="00372913" w:rsidRPr="00BA5EBA" w:rsidRDefault="00372913" w:rsidP="00372913">
            <w:pPr>
              <w:spacing w:after="0" w:line="240" w:lineRule="auto"/>
              <w:rPr>
                <w:rFonts w:ascii="Times New Roman" w:hAnsi="Times New Roman" w:cs="Times New Roman"/>
                <w:sz w:val="24"/>
                <w:szCs w:val="24"/>
              </w:rPr>
            </w:pPr>
          </w:p>
          <w:p w:rsidR="00372913" w:rsidRPr="00BA5EBA" w:rsidRDefault="00372913" w:rsidP="00372913">
            <w:pPr>
              <w:spacing w:after="0" w:line="240" w:lineRule="auto"/>
              <w:rPr>
                <w:rFonts w:ascii="Times New Roman" w:hAnsi="Times New Roman" w:cs="Times New Roman"/>
                <w:sz w:val="24"/>
                <w:szCs w:val="24"/>
              </w:rPr>
            </w:pPr>
          </w:p>
          <w:p w:rsidR="00372913" w:rsidRPr="00BA5EBA" w:rsidRDefault="00372913" w:rsidP="00372913">
            <w:pPr>
              <w:spacing w:after="0" w:line="240" w:lineRule="auto"/>
              <w:rPr>
                <w:rFonts w:ascii="Times New Roman" w:hAnsi="Times New Roman" w:cs="Times New Roman"/>
                <w:sz w:val="24"/>
                <w:szCs w:val="24"/>
              </w:rPr>
            </w:pPr>
          </w:p>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ОПК-12</w:t>
            </w:r>
          </w:p>
          <w:p w:rsidR="00372913" w:rsidRPr="00BA5EBA" w:rsidRDefault="00372913" w:rsidP="00372913">
            <w:pPr>
              <w:spacing w:after="0" w:line="240" w:lineRule="auto"/>
              <w:rPr>
                <w:rFonts w:ascii="Times New Roman" w:hAnsi="Times New Roman" w:cs="Times New Roman"/>
                <w:sz w:val="24"/>
                <w:szCs w:val="24"/>
              </w:rPr>
            </w:pPr>
          </w:p>
          <w:p w:rsidR="00372913" w:rsidRPr="00BA5EBA" w:rsidRDefault="00372913" w:rsidP="00372913">
            <w:pPr>
              <w:spacing w:after="0" w:line="240" w:lineRule="auto"/>
              <w:rPr>
                <w:rFonts w:ascii="Times New Roman" w:hAnsi="Times New Roman" w:cs="Times New Roman"/>
                <w:sz w:val="24"/>
                <w:szCs w:val="24"/>
              </w:rPr>
            </w:pPr>
          </w:p>
          <w:p w:rsidR="00372913" w:rsidRPr="00BA5EBA" w:rsidRDefault="00372913" w:rsidP="00372913">
            <w:pPr>
              <w:spacing w:after="0" w:line="240" w:lineRule="auto"/>
              <w:rPr>
                <w:rFonts w:ascii="Times New Roman" w:hAnsi="Times New Roman" w:cs="Times New Roman"/>
                <w:sz w:val="24"/>
                <w:szCs w:val="24"/>
              </w:rPr>
            </w:pPr>
          </w:p>
          <w:p w:rsidR="00372913" w:rsidRPr="00BA5EBA" w:rsidRDefault="00372913" w:rsidP="00372913">
            <w:pPr>
              <w:spacing w:after="0" w:line="240" w:lineRule="auto"/>
              <w:rPr>
                <w:rFonts w:ascii="Times New Roman" w:hAnsi="Times New Roman" w:cs="Times New Roman"/>
                <w:sz w:val="24"/>
                <w:szCs w:val="24"/>
              </w:rPr>
            </w:pPr>
          </w:p>
          <w:p w:rsidR="00372913" w:rsidRPr="00BA5EBA" w:rsidRDefault="00372913" w:rsidP="00372913">
            <w:pPr>
              <w:spacing w:after="0" w:line="240" w:lineRule="auto"/>
              <w:rPr>
                <w:rFonts w:ascii="Times New Roman" w:hAnsi="Times New Roman" w:cs="Times New Roman"/>
                <w:sz w:val="24"/>
                <w:szCs w:val="24"/>
              </w:rPr>
            </w:pPr>
          </w:p>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ПК-1</w:t>
            </w:r>
          </w:p>
          <w:p w:rsidR="00372913" w:rsidRPr="00BA5EBA" w:rsidRDefault="00372913" w:rsidP="00372913">
            <w:pPr>
              <w:spacing w:after="0" w:line="240" w:lineRule="auto"/>
              <w:rPr>
                <w:rFonts w:ascii="Times New Roman" w:hAnsi="Times New Roman" w:cs="Times New Roman"/>
                <w:sz w:val="24"/>
                <w:szCs w:val="24"/>
              </w:rPr>
            </w:pPr>
          </w:p>
          <w:p w:rsidR="00372913" w:rsidRPr="00BA5EBA" w:rsidRDefault="00372913" w:rsidP="00372913">
            <w:pPr>
              <w:spacing w:after="0" w:line="240" w:lineRule="auto"/>
              <w:rPr>
                <w:rFonts w:ascii="Times New Roman" w:hAnsi="Times New Roman" w:cs="Times New Roman"/>
                <w:sz w:val="24"/>
                <w:szCs w:val="24"/>
              </w:rPr>
            </w:pPr>
          </w:p>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ПК-2</w:t>
            </w:r>
          </w:p>
          <w:p w:rsidR="00372913" w:rsidRPr="00BA5EBA" w:rsidRDefault="00372913" w:rsidP="00372913">
            <w:pPr>
              <w:spacing w:after="0" w:line="240" w:lineRule="auto"/>
              <w:rPr>
                <w:rFonts w:ascii="Times New Roman" w:hAnsi="Times New Roman" w:cs="Times New Roman"/>
                <w:sz w:val="24"/>
                <w:szCs w:val="24"/>
              </w:rPr>
            </w:pPr>
          </w:p>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ПК-3</w:t>
            </w:r>
          </w:p>
          <w:p w:rsidR="00372913" w:rsidRPr="00BA5EBA" w:rsidRDefault="00372913" w:rsidP="00372913">
            <w:pPr>
              <w:spacing w:after="0" w:line="240" w:lineRule="auto"/>
              <w:rPr>
                <w:rFonts w:ascii="Times New Roman" w:hAnsi="Times New Roman" w:cs="Times New Roman"/>
                <w:sz w:val="24"/>
                <w:szCs w:val="24"/>
              </w:rPr>
            </w:pPr>
          </w:p>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ПК-5</w:t>
            </w:r>
          </w:p>
          <w:p w:rsidR="00372913" w:rsidRPr="00BA5EBA" w:rsidRDefault="00372913" w:rsidP="00372913">
            <w:pPr>
              <w:spacing w:after="0" w:line="240" w:lineRule="auto"/>
              <w:rPr>
                <w:rFonts w:ascii="Times New Roman" w:hAnsi="Times New Roman" w:cs="Times New Roman"/>
                <w:sz w:val="24"/>
                <w:szCs w:val="24"/>
              </w:rPr>
            </w:pPr>
          </w:p>
          <w:p w:rsidR="00372913" w:rsidRPr="00BA5EBA" w:rsidRDefault="00372913" w:rsidP="00372913">
            <w:pPr>
              <w:spacing w:after="0" w:line="240" w:lineRule="auto"/>
              <w:rPr>
                <w:rFonts w:ascii="Times New Roman" w:hAnsi="Times New Roman" w:cs="Times New Roman"/>
                <w:sz w:val="24"/>
                <w:szCs w:val="24"/>
              </w:rPr>
            </w:pPr>
          </w:p>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ПК-6</w:t>
            </w:r>
          </w:p>
          <w:p w:rsidR="00372913" w:rsidRPr="00BA5EBA" w:rsidRDefault="00372913" w:rsidP="00372913">
            <w:pPr>
              <w:spacing w:after="0" w:line="240" w:lineRule="auto"/>
              <w:rPr>
                <w:rFonts w:ascii="Times New Roman" w:hAnsi="Times New Roman" w:cs="Times New Roman"/>
                <w:sz w:val="24"/>
                <w:szCs w:val="24"/>
              </w:rPr>
            </w:pPr>
          </w:p>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ПК-8</w:t>
            </w:r>
          </w:p>
          <w:p w:rsidR="00372913" w:rsidRPr="00BA5EBA" w:rsidRDefault="00372913" w:rsidP="00372913">
            <w:pPr>
              <w:spacing w:after="0" w:line="240" w:lineRule="auto"/>
              <w:rPr>
                <w:rFonts w:ascii="Times New Roman" w:hAnsi="Times New Roman" w:cs="Times New Roman"/>
                <w:sz w:val="24"/>
                <w:szCs w:val="24"/>
              </w:rPr>
            </w:pPr>
          </w:p>
          <w:p w:rsidR="00372913" w:rsidRPr="00BA5EBA" w:rsidRDefault="00372913" w:rsidP="00372913">
            <w:pPr>
              <w:spacing w:after="0" w:line="240" w:lineRule="auto"/>
              <w:rPr>
                <w:rFonts w:ascii="Times New Roman" w:hAnsi="Times New Roman" w:cs="Times New Roman"/>
                <w:sz w:val="24"/>
                <w:szCs w:val="24"/>
              </w:rPr>
            </w:pPr>
          </w:p>
          <w:p w:rsidR="00372913" w:rsidRPr="00BA5EBA" w:rsidRDefault="00372913" w:rsidP="00372913">
            <w:pPr>
              <w:spacing w:after="0" w:line="240" w:lineRule="auto"/>
              <w:rPr>
                <w:rFonts w:ascii="Times New Roman" w:hAnsi="Times New Roman" w:cs="Times New Roman"/>
                <w:sz w:val="24"/>
                <w:szCs w:val="24"/>
              </w:rPr>
            </w:pPr>
          </w:p>
          <w:p w:rsidR="00372913" w:rsidRPr="00BA5EBA" w:rsidRDefault="00372913" w:rsidP="00372913">
            <w:pPr>
              <w:spacing w:after="0" w:line="240" w:lineRule="auto"/>
              <w:rPr>
                <w:rFonts w:ascii="Times New Roman" w:hAnsi="Times New Roman" w:cs="Times New Roman"/>
                <w:sz w:val="24"/>
                <w:szCs w:val="24"/>
              </w:rPr>
            </w:pPr>
          </w:p>
          <w:p w:rsidR="00372913" w:rsidRPr="00BA5EBA" w:rsidRDefault="00372913" w:rsidP="00372913">
            <w:pPr>
              <w:spacing w:after="0" w:line="240" w:lineRule="auto"/>
              <w:rPr>
                <w:rFonts w:ascii="Times New Roman" w:hAnsi="Times New Roman" w:cs="Times New Roman"/>
                <w:sz w:val="24"/>
                <w:szCs w:val="24"/>
              </w:rPr>
            </w:pPr>
          </w:p>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ПК-9</w:t>
            </w:r>
          </w:p>
          <w:p w:rsidR="00372913" w:rsidRPr="00BA5EBA" w:rsidRDefault="00372913" w:rsidP="00372913">
            <w:pPr>
              <w:spacing w:after="0" w:line="240" w:lineRule="auto"/>
              <w:rPr>
                <w:rFonts w:ascii="Times New Roman" w:hAnsi="Times New Roman" w:cs="Times New Roman"/>
                <w:sz w:val="24"/>
                <w:szCs w:val="24"/>
              </w:rPr>
            </w:pPr>
          </w:p>
          <w:p w:rsidR="00372913" w:rsidRPr="00BA5EBA" w:rsidRDefault="00372913" w:rsidP="00372913">
            <w:pPr>
              <w:spacing w:after="0" w:line="240" w:lineRule="auto"/>
              <w:rPr>
                <w:rFonts w:ascii="Times New Roman" w:hAnsi="Times New Roman" w:cs="Times New Roman"/>
                <w:sz w:val="24"/>
                <w:szCs w:val="24"/>
              </w:rPr>
            </w:pPr>
          </w:p>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ПК-10</w:t>
            </w:r>
          </w:p>
          <w:p w:rsidR="00372913" w:rsidRPr="00BA5EBA" w:rsidRDefault="00372913" w:rsidP="00372913">
            <w:pPr>
              <w:spacing w:after="0" w:line="240" w:lineRule="auto"/>
              <w:rPr>
                <w:rFonts w:ascii="Times New Roman" w:hAnsi="Times New Roman" w:cs="Times New Roman"/>
                <w:sz w:val="24"/>
                <w:szCs w:val="24"/>
              </w:rPr>
            </w:pPr>
          </w:p>
          <w:p w:rsidR="00372913" w:rsidRPr="00BA5EBA" w:rsidRDefault="00372913" w:rsidP="00372913">
            <w:pPr>
              <w:spacing w:after="0" w:line="240" w:lineRule="auto"/>
              <w:rPr>
                <w:rFonts w:ascii="Times New Roman" w:hAnsi="Times New Roman" w:cs="Times New Roman"/>
                <w:sz w:val="24"/>
                <w:szCs w:val="24"/>
              </w:rPr>
            </w:pPr>
          </w:p>
          <w:p w:rsidR="00372913" w:rsidRPr="00BA5EBA" w:rsidRDefault="00372913" w:rsidP="00372913">
            <w:pPr>
              <w:spacing w:after="0" w:line="240" w:lineRule="auto"/>
              <w:rPr>
                <w:rFonts w:ascii="Times New Roman" w:hAnsi="Times New Roman" w:cs="Times New Roman"/>
                <w:sz w:val="24"/>
                <w:szCs w:val="24"/>
              </w:rPr>
            </w:pPr>
          </w:p>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ПК-11</w:t>
            </w:r>
          </w:p>
          <w:p w:rsidR="00372913" w:rsidRPr="00BA5EBA" w:rsidRDefault="00372913" w:rsidP="00372913">
            <w:pPr>
              <w:spacing w:after="0" w:line="240" w:lineRule="auto"/>
              <w:rPr>
                <w:rFonts w:ascii="Times New Roman" w:hAnsi="Times New Roman" w:cs="Times New Roman"/>
                <w:sz w:val="24"/>
                <w:szCs w:val="24"/>
              </w:rPr>
            </w:pPr>
          </w:p>
          <w:p w:rsidR="00372913" w:rsidRPr="00BA5EBA" w:rsidRDefault="00372913" w:rsidP="00372913">
            <w:pPr>
              <w:spacing w:after="0" w:line="240" w:lineRule="auto"/>
              <w:rPr>
                <w:rFonts w:ascii="Times New Roman" w:hAnsi="Times New Roman" w:cs="Times New Roman"/>
                <w:sz w:val="24"/>
                <w:szCs w:val="24"/>
              </w:rPr>
            </w:pPr>
          </w:p>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ПК-12</w:t>
            </w:r>
          </w:p>
          <w:p w:rsidR="00372913" w:rsidRPr="00BA5EBA" w:rsidRDefault="00372913" w:rsidP="00372913">
            <w:pPr>
              <w:spacing w:after="0" w:line="240" w:lineRule="auto"/>
              <w:rPr>
                <w:rFonts w:ascii="Times New Roman" w:hAnsi="Times New Roman" w:cs="Times New Roman"/>
                <w:sz w:val="24"/>
                <w:szCs w:val="24"/>
              </w:rPr>
            </w:pPr>
          </w:p>
          <w:p w:rsidR="00372913" w:rsidRPr="00BA5EBA" w:rsidRDefault="00372913" w:rsidP="00372913">
            <w:pPr>
              <w:spacing w:after="0" w:line="240" w:lineRule="auto"/>
              <w:rPr>
                <w:rFonts w:ascii="Times New Roman" w:hAnsi="Times New Roman" w:cs="Times New Roman"/>
                <w:sz w:val="24"/>
                <w:szCs w:val="24"/>
              </w:rPr>
            </w:pPr>
          </w:p>
          <w:p w:rsidR="00372913" w:rsidRPr="00BA5EBA" w:rsidRDefault="00372913" w:rsidP="00372913">
            <w:pPr>
              <w:spacing w:after="0" w:line="240" w:lineRule="auto"/>
              <w:rPr>
                <w:rFonts w:ascii="Times New Roman" w:hAnsi="Times New Roman" w:cs="Times New Roman"/>
                <w:sz w:val="24"/>
                <w:szCs w:val="24"/>
              </w:rPr>
            </w:pPr>
          </w:p>
          <w:p w:rsidR="00372913" w:rsidRPr="00BA5EBA" w:rsidRDefault="00372913" w:rsidP="00372913">
            <w:pPr>
              <w:spacing w:after="0" w:line="240" w:lineRule="auto"/>
              <w:rPr>
                <w:rFonts w:ascii="Times New Roman" w:hAnsi="Times New Roman" w:cs="Times New Roman"/>
                <w:sz w:val="24"/>
                <w:szCs w:val="24"/>
              </w:rPr>
            </w:pPr>
          </w:p>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ПК-13</w:t>
            </w:r>
          </w:p>
          <w:p w:rsidR="00372913" w:rsidRPr="00BA5EBA" w:rsidRDefault="00372913" w:rsidP="00372913">
            <w:pPr>
              <w:spacing w:after="0" w:line="240" w:lineRule="auto"/>
              <w:rPr>
                <w:rFonts w:ascii="Times New Roman" w:hAnsi="Times New Roman" w:cs="Times New Roman"/>
                <w:sz w:val="24"/>
                <w:szCs w:val="24"/>
              </w:rPr>
            </w:pPr>
          </w:p>
          <w:p w:rsidR="00372913" w:rsidRPr="00BA5EBA" w:rsidRDefault="00372913" w:rsidP="00372913">
            <w:pPr>
              <w:spacing w:after="0" w:line="240" w:lineRule="auto"/>
              <w:rPr>
                <w:rFonts w:ascii="Times New Roman" w:hAnsi="Times New Roman" w:cs="Times New Roman"/>
                <w:sz w:val="24"/>
                <w:szCs w:val="24"/>
              </w:rPr>
            </w:pPr>
          </w:p>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ПК-14</w:t>
            </w:r>
          </w:p>
          <w:p w:rsidR="00372913" w:rsidRPr="00BA5EBA" w:rsidRDefault="00372913" w:rsidP="00372913">
            <w:pPr>
              <w:spacing w:after="0" w:line="240" w:lineRule="auto"/>
              <w:rPr>
                <w:rFonts w:ascii="Times New Roman" w:hAnsi="Times New Roman" w:cs="Times New Roman"/>
                <w:sz w:val="24"/>
                <w:szCs w:val="24"/>
              </w:rPr>
            </w:pPr>
          </w:p>
          <w:p w:rsidR="00372913" w:rsidRPr="00BA5EBA" w:rsidRDefault="00372913" w:rsidP="00372913">
            <w:pPr>
              <w:spacing w:after="0" w:line="240" w:lineRule="auto"/>
              <w:rPr>
                <w:rFonts w:ascii="Times New Roman" w:hAnsi="Times New Roman" w:cs="Times New Roman"/>
                <w:sz w:val="24"/>
                <w:szCs w:val="24"/>
              </w:rPr>
            </w:pPr>
          </w:p>
          <w:p w:rsidR="00372913" w:rsidRPr="00BA5EBA" w:rsidRDefault="00372913" w:rsidP="00372913">
            <w:pPr>
              <w:spacing w:after="0" w:line="240" w:lineRule="auto"/>
              <w:rPr>
                <w:rFonts w:ascii="Times New Roman" w:hAnsi="Times New Roman" w:cs="Times New Roman"/>
                <w:sz w:val="24"/>
                <w:szCs w:val="24"/>
              </w:rPr>
            </w:pPr>
          </w:p>
          <w:p w:rsidR="00372913" w:rsidRPr="00BA5EBA" w:rsidRDefault="00372913" w:rsidP="00372913">
            <w:pPr>
              <w:spacing w:after="0" w:line="240" w:lineRule="auto"/>
              <w:rPr>
                <w:rFonts w:ascii="Times New Roman" w:hAnsi="Times New Roman" w:cs="Times New Roman"/>
                <w:sz w:val="24"/>
                <w:szCs w:val="24"/>
              </w:rPr>
            </w:pPr>
          </w:p>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ПК-15</w:t>
            </w:r>
          </w:p>
          <w:p w:rsidR="00372913" w:rsidRPr="00BA5EBA" w:rsidRDefault="00372913" w:rsidP="00372913">
            <w:pPr>
              <w:spacing w:after="0" w:line="240" w:lineRule="auto"/>
              <w:rPr>
                <w:rFonts w:ascii="Times New Roman" w:hAnsi="Times New Roman" w:cs="Times New Roman"/>
                <w:sz w:val="24"/>
                <w:szCs w:val="24"/>
              </w:rPr>
            </w:pPr>
          </w:p>
          <w:p w:rsidR="00372913" w:rsidRPr="00BA5EBA" w:rsidRDefault="00372913" w:rsidP="00372913">
            <w:pPr>
              <w:spacing w:after="0" w:line="240" w:lineRule="auto"/>
              <w:rPr>
                <w:rFonts w:ascii="Times New Roman" w:hAnsi="Times New Roman" w:cs="Times New Roman"/>
                <w:sz w:val="24"/>
                <w:szCs w:val="24"/>
              </w:rPr>
            </w:pPr>
          </w:p>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ПК-16</w:t>
            </w:r>
          </w:p>
          <w:p w:rsidR="00372913" w:rsidRPr="00BA5EBA" w:rsidRDefault="00372913" w:rsidP="00372913">
            <w:pPr>
              <w:spacing w:after="0" w:line="240" w:lineRule="auto"/>
              <w:rPr>
                <w:rFonts w:ascii="Times New Roman" w:hAnsi="Times New Roman" w:cs="Times New Roman"/>
                <w:sz w:val="24"/>
                <w:szCs w:val="24"/>
              </w:rPr>
            </w:pPr>
          </w:p>
          <w:p w:rsidR="00372913" w:rsidRPr="00BA5EBA" w:rsidRDefault="00372913" w:rsidP="00372913">
            <w:pPr>
              <w:spacing w:after="0" w:line="240" w:lineRule="auto"/>
              <w:rPr>
                <w:rFonts w:ascii="Times New Roman" w:hAnsi="Times New Roman" w:cs="Times New Roman"/>
                <w:sz w:val="24"/>
                <w:szCs w:val="24"/>
              </w:rPr>
            </w:pPr>
          </w:p>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ПК-17</w:t>
            </w:r>
          </w:p>
          <w:p w:rsidR="00372913" w:rsidRPr="00BA5EBA" w:rsidRDefault="00372913" w:rsidP="00372913">
            <w:pPr>
              <w:spacing w:after="0" w:line="240" w:lineRule="auto"/>
              <w:rPr>
                <w:rFonts w:ascii="Times New Roman" w:hAnsi="Times New Roman" w:cs="Times New Roman"/>
                <w:sz w:val="24"/>
                <w:szCs w:val="24"/>
              </w:rPr>
            </w:pPr>
          </w:p>
          <w:p w:rsidR="00372913" w:rsidRPr="00BA5EBA" w:rsidRDefault="00372913" w:rsidP="00372913">
            <w:pPr>
              <w:spacing w:after="0" w:line="240" w:lineRule="auto"/>
              <w:rPr>
                <w:rFonts w:ascii="Times New Roman" w:hAnsi="Times New Roman" w:cs="Times New Roman"/>
                <w:sz w:val="24"/>
                <w:szCs w:val="24"/>
              </w:rPr>
            </w:pPr>
          </w:p>
          <w:p w:rsidR="00372913" w:rsidRPr="00BA5EBA" w:rsidRDefault="00372913" w:rsidP="00372913">
            <w:pPr>
              <w:spacing w:after="0" w:line="240" w:lineRule="auto"/>
              <w:rPr>
                <w:rFonts w:ascii="Times New Roman" w:hAnsi="Times New Roman" w:cs="Times New Roman"/>
                <w:sz w:val="24"/>
                <w:szCs w:val="24"/>
              </w:rPr>
            </w:pPr>
          </w:p>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ПК-18</w:t>
            </w:r>
          </w:p>
          <w:p w:rsidR="00372913" w:rsidRPr="00BA5EBA" w:rsidRDefault="00372913" w:rsidP="00372913">
            <w:pPr>
              <w:spacing w:after="0" w:line="240" w:lineRule="auto"/>
              <w:rPr>
                <w:rFonts w:ascii="Times New Roman" w:hAnsi="Times New Roman" w:cs="Times New Roman"/>
                <w:sz w:val="24"/>
                <w:szCs w:val="24"/>
              </w:rPr>
            </w:pPr>
          </w:p>
          <w:p w:rsidR="00372913" w:rsidRPr="00BA5EBA" w:rsidRDefault="00372913" w:rsidP="00372913">
            <w:pPr>
              <w:spacing w:after="0" w:line="240" w:lineRule="auto"/>
              <w:rPr>
                <w:rFonts w:ascii="Times New Roman" w:hAnsi="Times New Roman" w:cs="Times New Roman"/>
                <w:sz w:val="24"/>
                <w:szCs w:val="24"/>
              </w:rPr>
            </w:pPr>
          </w:p>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ПК-19</w:t>
            </w:r>
          </w:p>
          <w:p w:rsidR="00372913" w:rsidRPr="00BA5EBA" w:rsidRDefault="00372913" w:rsidP="00372913">
            <w:pPr>
              <w:spacing w:after="0" w:line="240" w:lineRule="auto"/>
              <w:rPr>
                <w:rFonts w:ascii="Times New Roman" w:hAnsi="Times New Roman" w:cs="Times New Roman"/>
                <w:sz w:val="24"/>
                <w:szCs w:val="24"/>
              </w:rPr>
            </w:pPr>
          </w:p>
          <w:p w:rsidR="00372913" w:rsidRPr="00BA5EBA" w:rsidRDefault="00372913" w:rsidP="00372913">
            <w:pPr>
              <w:spacing w:after="0" w:line="240" w:lineRule="auto"/>
              <w:rPr>
                <w:rFonts w:ascii="Times New Roman" w:hAnsi="Times New Roman" w:cs="Times New Roman"/>
                <w:sz w:val="24"/>
                <w:szCs w:val="24"/>
              </w:rPr>
            </w:pPr>
          </w:p>
          <w:p w:rsidR="00372913" w:rsidRPr="00BA5EBA" w:rsidRDefault="00372913" w:rsidP="00372913">
            <w:pPr>
              <w:spacing w:after="0" w:line="240" w:lineRule="auto"/>
              <w:rPr>
                <w:rFonts w:ascii="Times New Roman" w:hAnsi="Times New Roman" w:cs="Times New Roman"/>
                <w:sz w:val="24"/>
                <w:szCs w:val="24"/>
              </w:rPr>
            </w:pPr>
          </w:p>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ПК-20</w:t>
            </w:r>
          </w:p>
          <w:p w:rsidR="00372913" w:rsidRPr="00BA5EBA" w:rsidRDefault="00372913" w:rsidP="00372913">
            <w:pPr>
              <w:spacing w:after="0" w:line="240" w:lineRule="auto"/>
              <w:rPr>
                <w:rFonts w:ascii="Times New Roman" w:hAnsi="Times New Roman" w:cs="Times New Roman"/>
                <w:sz w:val="24"/>
                <w:szCs w:val="24"/>
              </w:rPr>
            </w:pPr>
          </w:p>
          <w:p w:rsidR="00372913" w:rsidRPr="00BA5EBA" w:rsidRDefault="00372913" w:rsidP="00372913">
            <w:pPr>
              <w:spacing w:after="0" w:line="240" w:lineRule="auto"/>
              <w:rPr>
                <w:rFonts w:ascii="Times New Roman" w:hAnsi="Times New Roman" w:cs="Times New Roman"/>
                <w:sz w:val="24"/>
                <w:szCs w:val="24"/>
              </w:rPr>
            </w:pPr>
          </w:p>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ПК-21</w:t>
            </w:r>
          </w:p>
          <w:p w:rsidR="00372913" w:rsidRPr="00BA5EBA" w:rsidRDefault="00372913" w:rsidP="00372913">
            <w:pPr>
              <w:spacing w:after="0" w:line="240" w:lineRule="auto"/>
              <w:rPr>
                <w:rFonts w:ascii="Times New Roman" w:hAnsi="Times New Roman" w:cs="Times New Roman"/>
                <w:sz w:val="24"/>
                <w:szCs w:val="24"/>
              </w:rPr>
            </w:pPr>
          </w:p>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ПК-22</w:t>
            </w:r>
          </w:p>
          <w:p w:rsidR="00372913" w:rsidRPr="00BA5EBA" w:rsidRDefault="00372913" w:rsidP="00372913">
            <w:pPr>
              <w:spacing w:after="0" w:line="240" w:lineRule="auto"/>
              <w:rPr>
                <w:rFonts w:ascii="Times New Roman" w:hAnsi="Times New Roman" w:cs="Times New Roman"/>
                <w:sz w:val="24"/>
                <w:szCs w:val="24"/>
              </w:rPr>
            </w:pPr>
          </w:p>
          <w:p w:rsidR="00372913" w:rsidRPr="00BA5EBA" w:rsidRDefault="00372913" w:rsidP="00372913">
            <w:pPr>
              <w:spacing w:after="0" w:line="240" w:lineRule="auto"/>
              <w:rPr>
                <w:rFonts w:ascii="Times New Roman" w:hAnsi="Times New Roman" w:cs="Times New Roman"/>
                <w:sz w:val="24"/>
                <w:szCs w:val="24"/>
              </w:rPr>
            </w:pPr>
          </w:p>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ПК-23</w:t>
            </w:r>
          </w:p>
          <w:p w:rsidR="00372913" w:rsidRPr="00BA5EBA" w:rsidRDefault="00372913" w:rsidP="00372913">
            <w:pPr>
              <w:spacing w:after="0" w:line="240" w:lineRule="auto"/>
              <w:rPr>
                <w:rFonts w:ascii="Times New Roman" w:hAnsi="Times New Roman" w:cs="Times New Roman"/>
                <w:sz w:val="24"/>
                <w:szCs w:val="24"/>
              </w:rPr>
            </w:pPr>
          </w:p>
          <w:p w:rsidR="00372913" w:rsidRPr="00BA5EBA" w:rsidRDefault="00372913" w:rsidP="00372913">
            <w:pPr>
              <w:spacing w:after="0" w:line="240" w:lineRule="auto"/>
              <w:rPr>
                <w:rFonts w:ascii="Times New Roman" w:hAnsi="Times New Roman" w:cs="Times New Roman"/>
                <w:sz w:val="24"/>
                <w:szCs w:val="24"/>
              </w:rPr>
            </w:pPr>
          </w:p>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ПК-24</w:t>
            </w:r>
          </w:p>
          <w:p w:rsidR="00372913" w:rsidRPr="00BA5EBA" w:rsidRDefault="00372913" w:rsidP="00372913">
            <w:pPr>
              <w:spacing w:after="0" w:line="240" w:lineRule="auto"/>
              <w:rPr>
                <w:rFonts w:ascii="Times New Roman" w:hAnsi="Times New Roman" w:cs="Times New Roman"/>
                <w:sz w:val="24"/>
                <w:szCs w:val="24"/>
              </w:rPr>
            </w:pPr>
          </w:p>
          <w:p w:rsidR="00372913" w:rsidRPr="00BA5EBA" w:rsidRDefault="00372913" w:rsidP="00372913">
            <w:pPr>
              <w:spacing w:after="0" w:line="240" w:lineRule="auto"/>
              <w:rPr>
                <w:rFonts w:ascii="Times New Roman" w:hAnsi="Times New Roman" w:cs="Times New Roman"/>
                <w:sz w:val="24"/>
                <w:szCs w:val="24"/>
              </w:rPr>
            </w:pPr>
          </w:p>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ПК-25</w:t>
            </w:r>
          </w:p>
          <w:p w:rsidR="00372913" w:rsidRPr="00BA5EBA" w:rsidRDefault="00372913" w:rsidP="00372913">
            <w:pPr>
              <w:spacing w:after="0" w:line="240" w:lineRule="auto"/>
              <w:rPr>
                <w:rFonts w:ascii="Times New Roman" w:hAnsi="Times New Roman" w:cs="Times New Roman"/>
                <w:sz w:val="24"/>
                <w:szCs w:val="24"/>
              </w:rPr>
            </w:pPr>
          </w:p>
          <w:p w:rsidR="00372913" w:rsidRPr="00BA5EBA" w:rsidRDefault="00372913" w:rsidP="00372913">
            <w:pPr>
              <w:spacing w:after="0" w:line="240" w:lineRule="auto"/>
              <w:rPr>
                <w:rFonts w:ascii="Times New Roman" w:hAnsi="Times New Roman" w:cs="Times New Roman"/>
                <w:sz w:val="24"/>
                <w:szCs w:val="24"/>
              </w:rPr>
            </w:pPr>
          </w:p>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ПК-26</w:t>
            </w:r>
          </w:p>
          <w:p w:rsidR="00372913" w:rsidRPr="00BA5EBA" w:rsidRDefault="00372913" w:rsidP="00372913">
            <w:pPr>
              <w:spacing w:after="0" w:line="240" w:lineRule="auto"/>
              <w:rPr>
                <w:rFonts w:ascii="Times New Roman" w:hAnsi="Times New Roman" w:cs="Times New Roman"/>
                <w:sz w:val="24"/>
                <w:szCs w:val="24"/>
              </w:rPr>
            </w:pPr>
          </w:p>
          <w:p w:rsidR="00372913" w:rsidRPr="00BA5EBA" w:rsidRDefault="00372913" w:rsidP="00372913">
            <w:pPr>
              <w:spacing w:after="0" w:line="240" w:lineRule="auto"/>
              <w:rPr>
                <w:rFonts w:ascii="Times New Roman" w:hAnsi="Times New Roman" w:cs="Times New Roman"/>
                <w:sz w:val="24"/>
                <w:szCs w:val="24"/>
              </w:rPr>
            </w:pPr>
          </w:p>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ПК-28</w:t>
            </w:r>
          </w:p>
          <w:p w:rsidR="00372913" w:rsidRPr="00BA5EBA" w:rsidRDefault="00372913" w:rsidP="00372913">
            <w:pPr>
              <w:spacing w:after="0" w:line="240" w:lineRule="auto"/>
              <w:rPr>
                <w:rFonts w:ascii="Times New Roman" w:hAnsi="Times New Roman" w:cs="Times New Roman"/>
                <w:sz w:val="24"/>
                <w:szCs w:val="24"/>
              </w:rPr>
            </w:pPr>
          </w:p>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ПК-30</w:t>
            </w:r>
          </w:p>
          <w:p w:rsidR="00372913" w:rsidRPr="00BA5EBA" w:rsidRDefault="00372913" w:rsidP="00372913">
            <w:pPr>
              <w:spacing w:after="0" w:line="240" w:lineRule="auto"/>
              <w:rPr>
                <w:rFonts w:ascii="Times New Roman" w:hAnsi="Times New Roman" w:cs="Times New Roman"/>
                <w:sz w:val="24"/>
                <w:szCs w:val="24"/>
              </w:rPr>
            </w:pPr>
          </w:p>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ПК-31</w:t>
            </w:r>
          </w:p>
          <w:p w:rsidR="00372913" w:rsidRPr="00BA5EBA" w:rsidRDefault="00372913" w:rsidP="00372913">
            <w:pPr>
              <w:spacing w:after="0" w:line="240" w:lineRule="auto"/>
              <w:rPr>
                <w:rFonts w:ascii="Times New Roman" w:hAnsi="Times New Roman" w:cs="Times New Roman"/>
                <w:sz w:val="24"/>
                <w:szCs w:val="24"/>
              </w:rPr>
            </w:pPr>
          </w:p>
          <w:p w:rsidR="00372913" w:rsidRPr="00BA5EBA" w:rsidRDefault="00372913" w:rsidP="00372913">
            <w:pPr>
              <w:spacing w:after="0" w:line="240" w:lineRule="auto"/>
              <w:rPr>
                <w:rFonts w:ascii="Times New Roman" w:hAnsi="Times New Roman" w:cs="Times New Roman"/>
                <w:sz w:val="24"/>
                <w:szCs w:val="24"/>
              </w:rPr>
            </w:pPr>
          </w:p>
          <w:p w:rsidR="00372913" w:rsidRPr="00BA5EBA" w:rsidRDefault="00372913" w:rsidP="00372913">
            <w:pPr>
              <w:spacing w:after="0" w:line="240" w:lineRule="auto"/>
              <w:rPr>
                <w:rFonts w:ascii="Times New Roman" w:hAnsi="Times New Roman" w:cs="Times New Roman"/>
                <w:sz w:val="24"/>
                <w:szCs w:val="24"/>
              </w:rPr>
            </w:pPr>
          </w:p>
          <w:p w:rsidR="00372913" w:rsidRPr="00BA5EBA" w:rsidRDefault="00372913" w:rsidP="00372913">
            <w:pPr>
              <w:spacing w:after="0" w:line="240" w:lineRule="auto"/>
              <w:rPr>
                <w:rFonts w:ascii="Times New Roman" w:hAnsi="Times New Roman" w:cs="Times New Roman"/>
                <w:sz w:val="24"/>
                <w:szCs w:val="24"/>
              </w:rPr>
            </w:pPr>
          </w:p>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ПК-32</w:t>
            </w:r>
          </w:p>
        </w:tc>
      </w:tr>
      <w:tr w:rsidR="00372913" w:rsidRPr="00BA5EBA" w:rsidTr="00FE3B78">
        <w:trPr>
          <w:trHeight w:val="807"/>
        </w:trPr>
        <w:tc>
          <w:tcPr>
            <w:tcW w:w="957" w:type="pct"/>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372913" w:rsidRPr="00BA5EBA" w:rsidRDefault="00372913" w:rsidP="00372913">
            <w:pPr>
              <w:spacing w:after="0" w:line="240" w:lineRule="auto"/>
              <w:rPr>
                <w:rFonts w:ascii="Times New Roman" w:hAnsi="Times New Roman" w:cs="Times New Roman"/>
                <w:b/>
                <w:sz w:val="24"/>
                <w:szCs w:val="24"/>
              </w:rPr>
            </w:pPr>
            <w:r w:rsidRPr="00BA5EBA">
              <w:rPr>
                <w:rFonts w:ascii="Times New Roman" w:hAnsi="Times New Roman" w:cs="Times New Roman"/>
                <w:b/>
                <w:bCs/>
                <w:kern w:val="24"/>
                <w:sz w:val="24"/>
                <w:szCs w:val="24"/>
              </w:rPr>
              <w:lastRenderedPageBreak/>
              <w:t xml:space="preserve">Опыта деятельности: </w:t>
            </w:r>
          </w:p>
        </w:tc>
        <w:tc>
          <w:tcPr>
            <w:tcW w:w="3411" w:type="pct"/>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372913" w:rsidRPr="00BA5EBA" w:rsidRDefault="00372913" w:rsidP="00372913">
            <w:pPr>
              <w:shd w:val="clear" w:color="auto" w:fill="FFFFFF"/>
              <w:spacing w:after="0" w:line="240" w:lineRule="auto"/>
              <w:jc w:val="both"/>
              <w:rPr>
                <w:rFonts w:ascii="Times New Roman" w:hAnsi="Times New Roman" w:cs="Times New Roman"/>
                <w:sz w:val="24"/>
                <w:szCs w:val="24"/>
              </w:rPr>
            </w:pPr>
            <w:r w:rsidRPr="00BA5EBA">
              <w:rPr>
                <w:rFonts w:ascii="Times New Roman" w:hAnsi="Times New Roman" w:cs="Times New Roman"/>
                <w:sz w:val="24"/>
                <w:szCs w:val="24"/>
              </w:rPr>
              <w:t>1) работать в коллективе, толерантно воспринимать социальные, этнические, конфессиональные и культурные различия;</w:t>
            </w:r>
          </w:p>
          <w:p w:rsidR="00372913" w:rsidRPr="00BA5EBA" w:rsidRDefault="00372913" w:rsidP="00372913">
            <w:pPr>
              <w:shd w:val="clear" w:color="auto" w:fill="FFFFFF"/>
              <w:spacing w:after="0" w:line="240" w:lineRule="auto"/>
              <w:jc w:val="both"/>
              <w:rPr>
                <w:rFonts w:ascii="Times New Roman" w:hAnsi="Times New Roman" w:cs="Times New Roman"/>
                <w:sz w:val="24"/>
                <w:szCs w:val="24"/>
              </w:rPr>
            </w:pPr>
            <w:r w:rsidRPr="00BA5EBA">
              <w:rPr>
                <w:rFonts w:ascii="Times New Roman" w:hAnsi="Times New Roman" w:cs="Times New Roman"/>
                <w:sz w:val="24"/>
                <w:szCs w:val="24"/>
              </w:rPr>
              <w:t>2) использовать методы и средства физической культуры для обеспечения полноценной социальной и профессиональной деятельности;</w:t>
            </w:r>
          </w:p>
          <w:p w:rsidR="00372913" w:rsidRPr="00BA5EBA" w:rsidRDefault="00372913" w:rsidP="00372913">
            <w:pPr>
              <w:shd w:val="clear" w:color="auto" w:fill="FFFFFF"/>
              <w:spacing w:after="0" w:line="240" w:lineRule="auto"/>
              <w:jc w:val="both"/>
              <w:rPr>
                <w:rFonts w:ascii="Times New Roman" w:hAnsi="Times New Roman" w:cs="Times New Roman"/>
                <w:sz w:val="24"/>
                <w:szCs w:val="24"/>
              </w:rPr>
            </w:pPr>
            <w:r w:rsidRPr="00BA5EBA">
              <w:rPr>
                <w:rFonts w:ascii="Times New Roman" w:hAnsi="Times New Roman" w:cs="Times New Roman"/>
                <w:sz w:val="24"/>
                <w:szCs w:val="24"/>
              </w:rPr>
              <w:t>3) использовать приемы первой помощи, методы защиты в условиях чрезвычайных ситуаций;</w:t>
            </w:r>
          </w:p>
          <w:p w:rsidR="00372913" w:rsidRPr="00BA5EBA" w:rsidRDefault="00372913" w:rsidP="00372913">
            <w:pPr>
              <w:shd w:val="clear" w:color="auto" w:fill="FFFFFF"/>
              <w:spacing w:after="0" w:line="240" w:lineRule="auto"/>
              <w:jc w:val="both"/>
              <w:rPr>
                <w:rFonts w:ascii="Times New Roman" w:hAnsi="Times New Roman" w:cs="Times New Roman"/>
                <w:sz w:val="24"/>
                <w:szCs w:val="24"/>
              </w:rPr>
            </w:pPr>
            <w:r w:rsidRPr="00BA5EBA">
              <w:rPr>
                <w:rFonts w:ascii="Times New Roman" w:hAnsi="Times New Roman" w:cs="Times New Roman"/>
                <w:sz w:val="24"/>
                <w:szCs w:val="24"/>
              </w:rPr>
              <w:t xml:space="preserve">4) определять анатомо-морфологические, физиологические, биохимические, биомеханические, психологические особенности физкультурно-спортивной деятельности и </w:t>
            </w:r>
            <w:r w:rsidRPr="00BA5EBA">
              <w:rPr>
                <w:rFonts w:ascii="Times New Roman" w:hAnsi="Times New Roman" w:cs="Times New Roman"/>
                <w:sz w:val="24"/>
                <w:szCs w:val="24"/>
              </w:rPr>
              <w:lastRenderedPageBreak/>
              <w:t>характер её влияния на организм человека с учетом пола и возраста;</w:t>
            </w:r>
          </w:p>
          <w:p w:rsidR="00372913" w:rsidRPr="00BA5EBA" w:rsidRDefault="00372913" w:rsidP="00372913">
            <w:pPr>
              <w:shd w:val="clear" w:color="auto" w:fill="FFFFFF"/>
              <w:spacing w:after="0" w:line="240" w:lineRule="auto"/>
              <w:jc w:val="both"/>
              <w:rPr>
                <w:rFonts w:ascii="Times New Roman" w:hAnsi="Times New Roman" w:cs="Times New Roman"/>
                <w:sz w:val="24"/>
                <w:szCs w:val="24"/>
              </w:rPr>
            </w:pPr>
            <w:r w:rsidRPr="00BA5EBA">
              <w:rPr>
                <w:rFonts w:ascii="Times New Roman" w:hAnsi="Times New Roman" w:cs="Times New Roman"/>
                <w:sz w:val="24"/>
                <w:szCs w:val="24"/>
              </w:rPr>
              <w:t>5) проводить учебные занятия по базовым видам спорта с учетом особенностей обучающихся на основе положений дидактики, теории и методики физической культуры и требований образовательных стандартов;</w:t>
            </w:r>
          </w:p>
          <w:p w:rsidR="00372913" w:rsidRPr="00BA5EBA" w:rsidRDefault="00372913" w:rsidP="00372913">
            <w:pPr>
              <w:shd w:val="clear" w:color="auto" w:fill="FFFFFF"/>
              <w:spacing w:after="0" w:line="240" w:lineRule="auto"/>
              <w:jc w:val="both"/>
              <w:rPr>
                <w:rFonts w:ascii="Times New Roman" w:hAnsi="Times New Roman" w:cs="Times New Roman"/>
                <w:sz w:val="24"/>
                <w:szCs w:val="24"/>
              </w:rPr>
            </w:pPr>
            <w:r w:rsidRPr="00BA5EBA">
              <w:rPr>
                <w:rFonts w:ascii="Times New Roman" w:hAnsi="Times New Roman" w:cs="Times New Roman"/>
                <w:sz w:val="24"/>
                <w:szCs w:val="24"/>
              </w:rPr>
              <w:t>6) осуществлять спортивную подготовку в избранном виде спорта с учетом особенностей обучающихся на основе положений дидактики, теории и методики физической культуры и требований стандартов спортивной подготовки;</w:t>
            </w:r>
          </w:p>
          <w:p w:rsidR="00372913" w:rsidRPr="00BA5EBA" w:rsidRDefault="00372913" w:rsidP="00372913">
            <w:pPr>
              <w:shd w:val="clear" w:color="auto" w:fill="FFFFFF"/>
              <w:spacing w:after="0" w:line="240" w:lineRule="auto"/>
              <w:jc w:val="both"/>
              <w:rPr>
                <w:rFonts w:ascii="Times New Roman" w:hAnsi="Times New Roman" w:cs="Times New Roman"/>
                <w:sz w:val="24"/>
                <w:szCs w:val="24"/>
              </w:rPr>
            </w:pPr>
            <w:r w:rsidRPr="00BA5EBA">
              <w:rPr>
                <w:rFonts w:ascii="Times New Roman" w:hAnsi="Times New Roman" w:cs="Times New Roman"/>
                <w:sz w:val="24"/>
                <w:szCs w:val="24"/>
              </w:rPr>
              <w:t>7) воспитывать у учеников социально-личностные качества: целеустремленность, организованность, трудолюбие, ответственность, гражданственность, коммуникативность, толерантность;</w:t>
            </w:r>
          </w:p>
          <w:p w:rsidR="00372913" w:rsidRPr="00BA5EBA" w:rsidRDefault="00372913" w:rsidP="00372913">
            <w:pPr>
              <w:shd w:val="clear" w:color="auto" w:fill="FFFFFF"/>
              <w:spacing w:after="0" w:line="240" w:lineRule="auto"/>
              <w:jc w:val="both"/>
              <w:rPr>
                <w:rFonts w:ascii="Times New Roman" w:hAnsi="Times New Roman" w:cs="Times New Roman"/>
                <w:sz w:val="24"/>
                <w:szCs w:val="24"/>
              </w:rPr>
            </w:pPr>
            <w:r w:rsidRPr="00BA5EBA">
              <w:rPr>
                <w:rFonts w:ascii="Times New Roman" w:hAnsi="Times New Roman" w:cs="Times New Roman"/>
                <w:sz w:val="24"/>
                <w:szCs w:val="24"/>
              </w:rPr>
              <w:t>8) оценивать физические способности и функциональное состояние обучающихся, технику выполнения физических упражнений;</w:t>
            </w:r>
          </w:p>
          <w:p w:rsidR="00372913" w:rsidRPr="00BA5EBA" w:rsidRDefault="00372913" w:rsidP="00372913">
            <w:pPr>
              <w:shd w:val="clear" w:color="auto" w:fill="FFFFFF"/>
              <w:spacing w:after="0" w:line="240" w:lineRule="auto"/>
              <w:jc w:val="both"/>
              <w:rPr>
                <w:rFonts w:ascii="Times New Roman" w:hAnsi="Times New Roman" w:cs="Times New Roman"/>
                <w:sz w:val="24"/>
                <w:szCs w:val="24"/>
              </w:rPr>
            </w:pPr>
            <w:r w:rsidRPr="00BA5EBA">
              <w:rPr>
                <w:rFonts w:ascii="Times New Roman" w:hAnsi="Times New Roman" w:cs="Times New Roman"/>
                <w:sz w:val="24"/>
                <w:szCs w:val="24"/>
              </w:rPr>
              <w:t>9) использовать средства избранного вида спорта для формирования навыков здорового образа жизни при проведении занятий рекреационной, оздоровительной направленности с лицами различного пола и возраста;</w:t>
            </w:r>
          </w:p>
          <w:p w:rsidR="00372913" w:rsidRPr="00BA5EBA" w:rsidRDefault="00372913" w:rsidP="00372913">
            <w:pPr>
              <w:shd w:val="clear" w:color="auto" w:fill="FFFFFF"/>
              <w:spacing w:after="0" w:line="240" w:lineRule="auto"/>
              <w:jc w:val="both"/>
              <w:rPr>
                <w:rFonts w:ascii="Times New Roman" w:hAnsi="Times New Roman" w:cs="Times New Roman"/>
                <w:sz w:val="24"/>
                <w:szCs w:val="24"/>
              </w:rPr>
            </w:pPr>
            <w:r w:rsidRPr="00BA5EBA">
              <w:rPr>
                <w:rFonts w:ascii="Times New Roman" w:hAnsi="Times New Roman" w:cs="Times New Roman"/>
                <w:sz w:val="24"/>
                <w:szCs w:val="24"/>
              </w:rPr>
              <w:t>10) обеспечивать в процессе профессиональной деятельности соблюдение требований безопасности, санитарных и гигиенических правил и норм, проводить профилактику травматизма, оказывать первую доврачебную помощь;</w:t>
            </w:r>
          </w:p>
          <w:p w:rsidR="00372913" w:rsidRPr="00BA5EBA" w:rsidRDefault="00372913" w:rsidP="00372913">
            <w:pPr>
              <w:shd w:val="clear" w:color="auto" w:fill="FFFFFF"/>
              <w:spacing w:after="0" w:line="240" w:lineRule="auto"/>
              <w:jc w:val="both"/>
              <w:rPr>
                <w:rFonts w:ascii="Times New Roman" w:hAnsi="Times New Roman" w:cs="Times New Roman"/>
                <w:sz w:val="24"/>
                <w:szCs w:val="24"/>
              </w:rPr>
            </w:pPr>
            <w:r w:rsidRPr="00BA5EBA">
              <w:rPr>
                <w:rFonts w:ascii="Times New Roman" w:hAnsi="Times New Roman" w:cs="Times New Roman"/>
                <w:sz w:val="24"/>
                <w:szCs w:val="24"/>
              </w:rPr>
              <w:t>11) организовывать и проводить соревнования, осуществлять судейство по базовым видам спорта и избранному виду спорта;</w:t>
            </w:r>
          </w:p>
          <w:p w:rsidR="00372913" w:rsidRPr="00BA5EBA" w:rsidRDefault="00372913" w:rsidP="00372913">
            <w:pPr>
              <w:shd w:val="clear" w:color="auto" w:fill="FFFFFF"/>
              <w:spacing w:after="0" w:line="240" w:lineRule="auto"/>
              <w:jc w:val="both"/>
              <w:rPr>
                <w:rFonts w:ascii="Times New Roman" w:hAnsi="Times New Roman" w:cs="Times New Roman"/>
                <w:sz w:val="24"/>
                <w:szCs w:val="24"/>
              </w:rPr>
            </w:pPr>
            <w:r w:rsidRPr="00BA5EBA">
              <w:rPr>
                <w:rFonts w:ascii="Times New Roman" w:hAnsi="Times New Roman" w:cs="Times New Roman"/>
                <w:sz w:val="24"/>
                <w:szCs w:val="24"/>
              </w:rPr>
              <w:t>12) осуществлять планирование и методическое обеспечение деятельности физкультурно-спортивных организаций, проводить учет и отчетность, руководить работой малых коллективов;</w:t>
            </w:r>
          </w:p>
          <w:p w:rsidR="00372913" w:rsidRPr="00BA5EBA" w:rsidRDefault="00372913" w:rsidP="00372913">
            <w:pPr>
              <w:shd w:val="clear" w:color="auto" w:fill="FFFFFF"/>
              <w:spacing w:after="0" w:line="240" w:lineRule="auto"/>
              <w:jc w:val="both"/>
              <w:rPr>
                <w:rFonts w:ascii="Times New Roman" w:hAnsi="Times New Roman" w:cs="Times New Roman"/>
                <w:sz w:val="24"/>
                <w:szCs w:val="24"/>
              </w:rPr>
            </w:pPr>
            <w:r w:rsidRPr="00BA5EBA">
              <w:rPr>
                <w:rFonts w:ascii="Times New Roman" w:hAnsi="Times New Roman" w:cs="Times New Roman"/>
                <w:sz w:val="24"/>
                <w:szCs w:val="24"/>
              </w:rPr>
              <w:t>13) формировать осознанное отношение различных групп населения к физкультурно-спортивной деятельности, мотивационно-ценностные ориентации и установки ведения здорового образа жизни;</w:t>
            </w:r>
          </w:p>
          <w:p w:rsidR="00372913" w:rsidRPr="00BA5EBA" w:rsidRDefault="00372913" w:rsidP="00372913">
            <w:pPr>
              <w:shd w:val="clear" w:color="auto" w:fill="FFFFFF"/>
              <w:spacing w:after="0" w:line="240" w:lineRule="auto"/>
              <w:jc w:val="both"/>
              <w:rPr>
                <w:rFonts w:ascii="Times New Roman" w:hAnsi="Times New Roman" w:cs="Times New Roman"/>
                <w:sz w:val="24"/>
                <w:szCs w:val="24"/>
              </w:rPr>
            </w:pPr>
            <w:r w:rsidRPr="00BA5EBA">
              <w:rPr>
                <w:rFonts w:ascii="Times New Roman" w:hAnsi="Times New Roman" w:cs="Times New Roman"/>
                <w:sz w:val="24"/>
                <w:szCs w:val="24"/>
              </w:rPr>
              <w:t>14) использовать накопленные в области физической культуры и спорта духовные ценности, полученные знания об особенностях личности обучающихся для воспитания патриотизма, профилактики девиантного поведения, формирования здорового образа жизни, потребности в регулярных занятиях физической культурой;</w:t>
            </w:r>
          </w:p>
          <w:p w:rsidR="00372913" w:rsidRPr="00BA5EBA" w:rsidRDefault="00372913" w:rsidP="00372913">
            <w:pPr>
              <w:tabs>
                <w:tab w:val="left" w:pos="445"/>
              </w:tabs>
              <w:spacing w:after="0" w:line="240" w:lineRule="auto"/>
              <w:jc w:val="both"/>
              <w:rPr>
                <w:rFonts w:ascii="Times New Roman" w:hAnsi="Times New Roman" w:cs="Times New Roman"/>
                <w:sz w:val="24"/>
                <w:szCs w:val="24"/>
              </w:rPr>
            </w:pPr>
            <w:r w:rsidRPr="00BA5EBA">
              <w:rPr>
                <w:rFonts w:ascii="Times New Roman" w:hAnsi="Times New Roman" w:cs="Times New Roman"/>
                <w:sz w:val="24"/>
                <w:szCs w:val="24"/>
              </w:rPr>
              <w:t>15) использовать основные положения и принципы педагогики, методов педагогического контроля и контроля качества обучения, актуальных дидактических технологий;</w:t>
            </w:r>
          </w:p>
          <w:p w:rsidR="00372913" w:rsidRPr="00BA5EBA" w:rsidRDefault="00372913" w:rsidP="00372913">
            <w:pPr>
              <w:tabs>
                <w:tab w:val="left" w:pos="445"/>
              </w:tabs>
              <w:spacing w:after="0" w:line="240" w:lineRule="auto"/>
              <w:jc w:val="both"/>
              <w:rPr>
                <w:rFonts w:ascii="Times New Roman" w:hAnsi="Times New Roman" w:cs="Times New Roman"/>
                <w:sz w:val="24"/>
                <w:szCs w:val="24"/>
              </w:rPr>
            </w:pPr>
            <w:r w:rsidRPr="00BA5EBA">
              <w:rPr>
                <w:rFonts w:ascii="Times New Roman" w:hAnsi="Times New Roman" w:cs="Times New Roman"/>
                <w:sz w:val="24"/>
                <w:szCs w:val="24"/>
              </w:rPr>
              <w:t>16) осуществления образовательного процесса на основе положений теории физической культуры;</w:t>
            </w:r>
          </w:p>
          <w:p w:rsidR="00372913" w:rsidRPr="00BA5EBA" w:rsidRDefault="00372913" w:rsidP="00372913">
            <w:pPr>
              <w:shd w:val="clear" w:color="auto" w:fill="FFFFFF"/>
              <w:spacing w:after="0" w:line="240" w:lineRule="auto"/>
              <w:jc w:val="both"/>
              <w:rPr>
                <w:rFonts w:ascii="Times New Roman" w:hAnsi="Times New Roman" w:cs="Times New Roman"/>
                <w:sz w:val="24"/>
                <w:szCs w:val="24"/>
              </w:rPr>
            </w:pPr>
            <w:r w:rsidRPr="00BA5EBA">
              <w:rPr>
                <w:rFonts w:ascii="Times New Roman" w:hAnsi="Times New Roman" w:cs="Times New Roman"/>
                <w:sz w:val="24"/>
                <w:szCs w:val="24"/>
              </w:rPr>
              <w:t>17) разрабатывать учебные планы и программы конкретных занятий;</w:t>
            </w:r>
          </w:p>
          <w:p w:rsidR="00372913" w:rsidRPr="00BA5EBA" w:rsidRDefault="00372913" w:rsidP="00372913">
            <w:pPr>
              <w:shd w:val="clear" w:color="auto" w:fill="FFFFFF"/>
              <w:spacing w:after="0" w:line="240" w:lineRule="auto"/>
              <w:jc w:val="both"/>
              <w:rPr>
                <w:rFonts w:ascii="Times New Roman" w:hAnsi="Times New Roman" w:cs="Times New Roman"/>
                <w:sz w:val="24"/>
                <w:szCs w:val="24"/>
              </w:rPr>
            </w:pPr>
            <w:r w:rsidRPr="00BA5EBA">
              <w:rPr>
                <w:rFonts w:ascii="Times New Roman" w:hAnsi="Times New Roman" w:cs="Times New Roman"/>
                <w:sz w:val="24"/>
                <w:szCs w:val="24"/>
              </w:rPr>
              <w:t xml:space="preserve">18) применять средства и методы двигательной </w:t>
            </w:r>
            <w:r w:rsidRPr="00BA5EBA">
              <w:rPr>
                <w:rFonts w:ascii="Times New Roman" w:hAnsi="Times New Roman" w:cs="Times New Roman"/>
                <w:sz w:val="24"/>
                <w:szCs w:val="24"/>
              </w:rPr>
              <w:lastRenderedPageBreak/>
              <w:t>деятельности для коррекции состояния обучающихся с учетом их пола и возраста, индивидуальных особенностей;</w:t>
            </w:r>
          </w:p>
          <w:p w:rsidR="00372913" w:rsidRPr="00BA5EBA" w:rsidRDefault="00372913" w:rsidP="00372913">
            <w:pPr>
              <w:shd w:val="clear" w:color="auto" w:fill="FFFFFF"/>
              <w:spacing w:after="0" w:line="240" w:lineRule="auto"/>
              <w:jc w:val="both"/>
              <w:rPr>
                <w:rFonts w:ascii="Times New Roman" w:hAnsi="Times New Roman" w:cs="Times New Roman"/>
                <w:sz w:val="24"/>
                <w:szCs w:val="24"/>
              </w:rPr>
            </w:pPr>
            <w:r w:rsidRPr="00BA5EBA">
              <w:rPr>
                <w:rFonts w:ascii="Times New Roman" w:hAnsi="Times New Roman" w:cs="Times New Roman"/>
                <w:sz w:val="24"/>
                <w:szCs w:val="24"/>
              </w:rPr>
              <w:t>19) осуществлять пропаганду и обучение навыкам здорового образа жизни;</w:t>
            </w:r>
          </w:p>
          <w:p w:rsidR="00372913" w:rsidRPr="00BA5EBA" w:rsidRDefault="00372913" w:rsidP="00372913">
            <w:pPr>
              <w:shd w:val="clear" w:color="auto" w:fill="FFFFFF"/>
              <w:spacing w:after="0" w:line="240" w:lineRule="auto"/>
              <w:jc w:val="both"/>
              <w:rPr>
                <w:rFonts w:ascii="Times New Roman" w:hAnsi="Times New Roman" w:cs="Times New Roman"/>
                <w:sz w:val="24"/>
                <w:szCs w:val="24"/>
              </w:rPr>
            </w:pPr>
            <w:r w:rsidRPr="00BA5EBA">
              <w:rPr>
                <w:rFonts w:ascii="Times New Roman" w:hAnsi="Times New Roman" w:cs="Times New Roman"/>
                <w:sz w:val="24"/>
                <w:szCs w:val="24"/>
              </w:rPr>
              <w:t>20) использовать знания об истоках и эволюции формирования теории спортивной тренировки, медико-биологических и психологических основах и технологии тренировки в избранном виде спорта, санитарно-гигиенических основах деятельности в сфере физической культуры и спорта;</w:t>
            </w:r>
          </w:p>
          <w:p w:rsidR="00372913" w:rsidRPr="00BA5EBA" w:rsidRDefault="00372913" w:rsidP="00372913">
            <w:pPr>
              <w:shd w:val="clear" w:color="auto" w:fill="FFFFFF"/>
              <w:spacing w:after="0" w:line="240" w:lineRule="auto"/>
              <w:jc w:val="both"/>
              <w:rPr>
                <w:rFonts w:ascii="Times New Roman" w:hAnsi="Times New Roman" w:cs="Times New Roman"/>
                <w:sz w:val="24"/>
                <w:szCs w:val="24"/>
              </w:rPr>
            </w:pPr>
            <w:r w:rsidRPr="00BA5EBA">
              <w:rPr>
                <w:rFonts w:ascii="Times New Roman" w:hAnsi="Times New Roman" w:cs="Times New Roman"/>
                <w:sz w:val="24"/>
                <w:szCs w:val="24"/>
              </w:rPr>
              <w:t>21) формировать мотивацию к занятиям избранным видом спорта, воспитывать у обучающихся моральные принципы честной спортивной конкуренции;</w:t>
            </w:r>
          </w:p>
          <w:p w:rsidR="00372913" w:rsidRPr="00BA5EBA" w:rsidRDefault="00372913" w:rsidP="00372913">
            <w:pPr>
              <w:shd w:val="clear" w:color="auto" w:fill="FFFFFF"/>
              <w:spacing w:after="0" w:line="240" w:lineRule="auto"/>
              <w:jc w:val="both"/>
              <w:rPr>
                <w:rFonts w:ascii="Times New Roman" w:hAnsi="Times New Roman" w:cs="Times New Roman"/>
                <w:sz w:val="24"/>
                <w:szCs w:val="24"/>
              </w:rPr>
            </w:pPr>
            <w:r w:rsidRPr="00BA5EBA">
              <w:rPr>
                <w:rFonts w:ascii="Times New Roman" w:hAnsi="Times New Roman" w:cs="Times New Roman"/>
                <w:sz w:val="24"/>
                <w:szCs w:val="24"/>
              </w:rPr>
              <w:t>22) реализовывать систему отбора и спортивной ориентации в избранном виде спорта с использованием современных методик по определению антропометрических, физических и психических особенностей обучающихся;</w:t>
            </w:r>
          </w:p>
          <w:p w:rsidR="00372913" w:rsidRPr="00BA5EBA" w:rsidRDefault="00372913" w:rsidP="00372913">
            <w:pPr>
              <w:shd w:val="clear" w:color="auto" w:fill="FFFFFF"/>
              <w:spacing w:after="0" w:line="240" w:lineRule="auto"/>
              <w:jc w:val="both"/>
              <w:rPr>
                <w:rFonts w:ascii="Times New Roman" w:hAnsi="Times New Roman" w:cs="Times New Roman"/>
                <w:sz w:val="24"/>
                <w:szCs w:val="24"/>
              </w:rPr>
            </w:pPr>
            <w:r w:rsidRPr="00BA5EBA">
              <w:rPr>
                <w:rFonts w:ascii="Times New Roman" w:hAnsi="Times New Roman" w:cs="Times New Roman"/>
                <w:sz w:val="24"/>
                <w:szCs w:val="24"/>
              </w:rPr>
              <w:t>23) разрабатывать перспективные, оперативные планы и программы конкретных занятий в сфере детско-юношеского и массового спорта;</w:t>
            </w:r>
          </w:p>
          <w:p w:rsidR="00372913" w:rsidRPr="00BA5EBA" w:rsidRDefault="00372913" w:rsidP="00372913">
            <w:pPr>
              <w:shd w:val="clear" w:color="auto" w:fill="FFFFFF"/>
              <w:spacing w:after="0" w:line="240" w:lineRule="auto"/>
              <w:jc w:val="both"/>
              <w:rPr>
                <w:rFonts w:ascii="Times New Roman" w:hAnsi="Times New Roman" w:cs="Times New Roman"/>
                <w:sz w:val="24"/>
                <w:szCs w:val="24"/>
              </w:rPr>
            </w:pPr>
            <w:r w:rsidRPr="00BA5EBA">
              <w:rPr>
                <w:rFonts w:ascii="Times New Roman" w:hAnsi="Times New Roman" w:cs="Times New Roman"/>
                <w:sz w:val="24"/>
                <w:szCs w:val="24"/>
              </w:rPr>
              <w:t>24) использовать в процессе спортивной подготовки средства и методы профилактики травматизма и заболеваний, организовывать восстановительные мероприятия с учетом возраста и пола обучающихся, применять методики спортивного массажа;</w:t>
            </w:r>
          </w:p>
          <w:p w:rsidR="00372913" w:rsidRPr="00BA5EBA" w:rsidRDefault="00372913" w:rsidP="00372913">
            <w:pPr>
              <w:shd w:val="clear" w:color="auto" w:fill="FFFFFF"/>
              <w:spacing w:after="0" w:line="240" w:lineRule="auto"/>
              <w:jc w:val="both"/>
              <w:rPr>
                <w:rFonts w:ascii="Times New Roman" w:hAnsi="Times New Roman" w:cs="Times New Roman"/>
                <w:sz w:val="24"/>
                <w:szCs w:val="24"/>
              </w:rPr>
            </w:pPr>
            <w:r w:rsidRPr="00BA5EBA">
              <w:rPr>
                <w:rFonts w:ascii="Times New Roman" w:hAnsi="Times New Roman" w:cs="Times New Roman"/>
                <w:sz w:val="24"/>
                <w:szCs w:val="24"/>
              </w:rPr>
              <w:t>25) использовать актуальные для избранного вида спорта технологии управления состоянием человека, включая педагогический контроль и коррекцию;</w:t>
            </w:r>
          </w:p>
          <w:p w:rsidR="00372913" w:rsidRPr="00BA5EBA" w:rsidRDefault="00372913" w:rsidP="00372913">
            <w:pPr>
              <w:shd w:val="clear" w:color="auto" w:fill="FFFFFF"/>
              <w:spacing w:after="0" w:line="240" w:lineRule="auto"/>
              <w:jc w:val="both"/>
              <w:rPr>
                <w:rFonts w:ascii="Times New Roman" w:hAnsi="Times New Roman" w:cs="Times New Roman"/>
                <w:sz w:val="24"/>
                <w:szCs w:val="24"/>
              </w:rPr>
            </w:pPr>
            <w:r w:rsidRPr="00BA5EBA">
              <w:rPr>
                <w:rFonts w:ascii="Times New Roman" w:hAnsi="Times New Roman" w:cs="Times New Roman"/>
                <w:sz w:val="24"/>
                <w:szCs w:val="24"/>
              </w:rPr>
              <w:t>26) совершенствовать индивидуальное спортивное мастерство в процессе тренировочных занятий, владением в соответствии с особенностями избранного вида спорта техникой движений, технико-тактическими действиями, средствами выразительности;</w:t>
            </w:r>
          </w:p>
          <w:p w:rsidR="00372913" w:rsidRPr="00BA5EBA" w:rsidRDefault="00372913" w:rsidP="00372913">
            <w:pPr>
              <w:shd w:val="clear" w:color="auto" w:fill="FFFFFF"/>
              <w:spacing w:after="0" w:line="240" w:lineRule="auto"/>
              <w:jc w:val="both"/>
              <w:rPr>
                <w:rFonts w:ascii="Times New Roman" w:hAnsi="Times New Roman" w:cs="Times New Roman"/>
                <w:sz w:val="24"/>
                <w:szCs w:val="24"/>
              </w:rPr>
            </w:pPr>
            <w:r w:rsidRPr="00BA5EBA">
              <w:rPr>
                <w:rFonts w:ascii="Times New Roman" w:hAnsi="Times New Roman" w:cs="Times New Roman"/>
                <w:sz w:val="24"/>
                <w:szCs w:val="24"/>
              </w:rPr>
              <w:t>27) осуществлять самоконтроль, оценивать процесс и результаты индивидуальной спортивной деятельности, сохранять и поддерживать спортивную форм;</w:t>
            </w:r>
          </w:p>
          <w:p w:rsidR="00372913" w:rsidRPr="00BA5EBA" w:rsidRDefault="00372913" w:rsidP="00372913">
            <w:pPr>
              <w:shd w:val="clear" w:color="auto" w:fill="FFFFFF"/>
              <w:spacing w:after="0" w:line="240" w:lineRule="auto"/>
              <w:jc w:val="both"/>
              <w:rPr>
                <w:rFonts w:ascii="Times New Roman" w:hAnsi="Times New Roman" w:cs="Times New Roman"/>
                <w:sz w:val="24"/>
                <w:szCs w:val="24"/>
              </w:rPr>
            </w:pPr>
            <w:r w:rsidRPr="00BA5EBA">
              <w:rPr>
                <w:rFonts w:ascii="Times New Roman" w:hAnsi="Times New Roman" w:cs="Times New Roman"/>
                <w:sz w:val="24"/>
                <w:szCs w:val="24"/>
              </w:rPr>
              <w:t>28) формировать и поддерживать мотивацию у населения к рекреационной деятельности, используя коммуникативные и организаторские способности;</w:t>
            </w:r>
          </w:p>
          <w:p w:rsidR="00372913" w:rsidRPr="00BA5EBA" w:rsidRDefault="00372913" w:rsidP="00372913">
            <w:pPr>
              <w:shd w:val="clear" w:color="auto" w:fill="FFFFFF"/>
              <w:spacing w:after="0" w:line="240" w:lineRule="auto"/>
              <w:jc w:val="both"/>
              <w:rPr>
                <w:rFonts w:ascii="Times New Roman" w:hAnsi="Times New Roman" w:cs="Times New Roman"/>
                <w:sz w:val="24"/>
                <w:szCs w:val="24"/>
              </w:rPr>
            </w:pPr>
            <w:r w:rsidRPr="00BA5EBA">
              <w:rPr>
                <w:rFonts w:ascii="Times New Roman" w:hAnsi="Times New Roman" w:cs="Times New Roman"/>
                <w:sz w:val="24"/>
                <w:szCs w:val="24"/>
              </w:rPr>
              <w:t>29) организовывать и вести рекреационную деятельность в организациях различного типа с учетом особенностей обучающихся, а также гигиенических и естественно-средовых факторов;</w:t>
            </w:r>
          </w:p>
          <w:p w:rsidR="00372913" w:rsidRPr="00BA5EBA" w:rsidRDefault="00372913" w:rsidP="00372913">
            <w:pPr>
              <w:shd w:val="clear" w:color="auto" w:fill="FFFFFF"/>
              <w:spacing w:after="0" w:line="240" w:lineRule="auto"/>
              <w:jc w:val="both"/>
              <w:rPr>
                <w:rFonts w:ascii="Times New Roman" w:hAnsi="Times New Roman" w:cs="Times New Roman"/>
                <w:sz w:val="24"/>
                <w:szCs w:val="24"/>
              </w:rPr>
            </w:pPr>
            <w:r w:rsidRPr="00BA5EBA">
              <w:rPr>
                <w:rFonts w:ascii="Times New Roman" w:hAnsi="Times New Roman" w:cs="Times New Roman"/>
                <w:sz w:val="24"/>
                <w:szCs w:val="24"/>
              </w:rPr>
              <w:t>30) выбирать средства и методы двигательной рекреации для коррекции состояния обучающихся различного пола и возраста с учетом их профессиональной деятельности;</w:t>
            </w:r>
          </w:p>
          <w:p w:rsidR="00372913" w:rsidRPr="00BA5EBA" w:rsidRDefault="00372913" w:rsidP="00372913">
            <w:pPr>
              <w:shd w:val="clear" w:color="auto" w:fill="FFFFFF"/>
              <w:spacing w:after="0" w:line="240" w:lineRule="auto"/>
              <w:jc w:val="both"/>
              <w:rPr>
                <w:rFonts w:ascii="Times New Roman" w:hAnsi="Times New Roman" w:cs="Times New Roman"/>
                <w:sz w:val="24"/>
                <w:szCs w:val="24"/>
              </w:rPr>
            </w:pPr>
            <w:r w:rsidRPr="00BA5EBA">
              <w:rPr>
                <w:rFonts w:ascii="Times New Roman" w:hAnsi="Times New Roman" w:cs="Times New Roman"/>
                <w:sz w:val="24"/>
                <w:szCs w:val="24"/>
              </w:rPr>
              <w:t>31) реализовывать программы оздоровительной тренировки для различного контингента обучающихся, включающие в себя технологии управления массой тела, рационального питания и регуляции психического состояния;</w:t>
            </w:r>
          </w:p>
          <w:p w:rsidR="00372913" w:rsidRPr="00BA5EBA" w:rsidRDefault="00372913" w:rsidP="00372913">
            <w:pPr>
              <w:shd w:val="clear" w:color="auto" w:fill="FFFFFF"/>
              <w:spacing w:after="0" w:line="240" w:lineRule="auto"/>
              <w:jc w:val="both"/>
              <w:rPr>
                <w:rFonts w:ascii="Times New Roman" w:hAnsi="Times New Roman" w:cs="Times New Roman"/>
                <w:sz w:val="24"/>
                <w:szCs w:val="24"/>
              </w:rPr>
            </w:pPr>
            <w:r w:rsidRPr="00BA5EBA">
              <w:rPr>
                <w:rFonts w:ascii="Times New Roman" w:hAnsi="Times New Roman" w:cs="Times New Roman"/>
                <w:sz w:val="24"/>
                <w:szCs w:val="24"/>
              </w:rPr>
              <w:t xml:space="preserve">32) организовывать и проводить туристско-экологические, </w:t>
            </w:r>
            <w:r w:rsidRPr="00BA5EBA">
              <w:rPr>
                <w:rFonts w:ascii="Times New Roman" w:hAnsi="Times New Roman" w:cs="Times New Roman"/>
                <w:sz w:val="24"/>
                <w:szCs w:val="24"/>
              </w:rPr>
              <w:lastRenderedPageBreak/>
              <w:t>туристско-спортивные и туристско-оздоровительные мероприятия для различных групп населения;</w:t>
            </w:r>
          </w:p>
          <w:p w:rsidR="00372913" w:rsidRPr="00BA5EBA" w:rsidRDefault="00372913" w:rsidP="00372913">
            <w:pPr>
              <w:shd w:val="clear" w:color="auto" w:fill="FFFFFF"/>
              <w:spacing w:after="0" w:line="240" w:lineRule="auto"/>
              <w:jc w:val="both"/>
              <w:rPr>
                <w:rFonts w:ascii="Times New Roman" w:hAnsi="Times New Roman" w:cs="Times New Roman"/>
                <w:sz w:val="24"/>
                <w:szCs w:val="24"/>
              </w:rPr>
            </w:pPr>
            <w:r w:rsidRPr="00BA5EBA">
              <w:rPr>
                <w:rFonts w:ascii="Times New Roman" w:hAnsi="Times New Roman" w:cs="Times New Roman"/>
                <w:sz w:val="24"/>
                <w:szCs w:val="24"/>
              </w:rPr>
              <w:t>33) организовывать и проводить массовые физкультурные и спортивно-зрелищные мероприятия;</w:t>
            </w:r>
          </w:p>
          <w:p w:rsidR="00372913" w:rsidRPr="00BA5EBA" w:rsidRDefault="00372913" w:rsidP="00372913">
            <w:pPr>
              <w:shd w:val="clear" w:color="auto" w:fill="FFFFFF"/>
              <w:spacing w:after="0" w:line="240" w:lineRule="auto"/>
              <w:jc w:val="both"/>
              <w:rPr>
                <w:rFonts w:ascii="Times New Roman" w:hAnsi="Times New Roman" w:cs="Times New Roman"/>
                <w:sz w:val="24"/>
                <w:szCs w:val="24"/>
              </w:rPr>
            </w:pPr>
            <w:r w:rsidRPr="00BA5EBA">
              <w:rPr>
                <w:rFonts w:ascii="Times New Roman" w:hAnsi="Times New Roman" w:cs="Times New Roman"/>
                <w:sz w:val="24"/>
                <w:szCs w:val="24"/>
              </w:rPr>
              <w:t>34) разрабатывать оперативные планы работы и обеспечивать их реализацию в структурных подразделениях организаций;</w:t>
            </w:r>
          </w:p>
          <w:p w:rsidR="00372913" w:rsidRPr="00BA5EBA" w:rsidRDefault="00372913" w:rsidP="00372913">
            <w:pPr>
              <w:shd w:val="clear" w:color="auto" w:fill="FFFFFF"/>
              <w:spacing w:after="0" w:line="240" w:lineRule="auto"/>
              <w:jc w:val="both"/>
              <w:rPr>
                <w:rFonts w:ascii="Times New Roman" w:hAnsi="Times New Roman" w:cs="Times New Roman"/>
                <w:sz w:val="24"/>
                <w:szCs w:val="24"/>
              </w:rPr>
            </w:pPr>
            <w:r w:rsidRPr="00BA5EBA">
              <w:rPr>
                <w:rFonts w:ascii="Times New Roman" w:hAnsi="Times New Roman" w:cs="Times New Roman"/>
                <w:sz w:val="24"/>
                <w:szCs w:val="24"/>
              </w:rPr>
              <w:t>35) составлять индивидуальные финансовые документы учета и отчетности в сфере физической культуры, работать с финансово-хозяйственной документацией;</w:t>
            </w:r>
          </w:p>
          <w:p w:rsidR="00372913" w:rsidRPr="00BA5EBA" w:rsidRDefault="00372913" w:rsidP="00372913">
            <w:pPr>
              <w:shd w:val="clear" w:color="auto" w:fill="FFFFFF"/>
              <w:spacing w:after="0" w:line="240" w:lineRule="auto"/>
              <w:jc w:val="both"/>
              <w:rPr>
                <w:rFonts w:ascii="Times New Roman" w:hAnsi="Times New Roman" w:cs="Times New Roman"/>
                <w:sz w:val="24"/>
                <w:szCs w:val="24"/>
              </w:rPr>
            </w:pPr>
            <w:r w:rsidRPr="00BA5EBA">
              <w:rPr>
                <w:rFonts w:ascii="Times New Roman" w:hAnsi="Times New Roman" w:cs="Times New Roman"/>
                <w:sz w:val="24"/>
                <w:szCs w:val="24"/>
              </w:rPr>
              <w:t>36) вести профессиональную деятельность с учетом особенностей функционирования различных типов спортивных объектов;</w:t>
            </w:r>
          </w:p>
          <w:p w:rsidR="00372913" w:rsidRPr="00BA5EBA" w:rsidRDefault="00372913" w:rsidP="00372913">
            <w:pPr>
              <w:shd w:val="clear" w:color="auto" w:fill="FFFFFF"/>
              <w:spacing w:after="0" w:line="240" w:lineRule="auto"/>
              <w:jc w:val="both"/>
              <w:rPr>
                <w:rFonts w:ascii="Times New Roman" w:hAnsi="Times New Roman" w:cs="Times New Roman"/>
                <w:sz w:val="24"/>
                <w:szCs w:val="24"/>
              </w:rPr>
            </w:pPr>
            <w:r w:rsidRPr="00BA5EBA">
              <w:rPr>
                <w:rFonts w:ascii="Times New Roman" w:hAnsi="Times New Roman" w:cs="Times New Roman"/>
                <w:sz w:val="24"/>
                <w:szCs w:val="24"/>
              </w:rPr>
              <w:t>37) организовывать физкультурно-спортивные мероприятия с учетом действующих норм и правил безопасности для участников, зрителей и обслуживающего персонала;</w:t>
            </w:r>
          </w:p>
          <w:p w:rsidR="00372913" w:rsidRPr="00BA5EBA" w:rsidRDefault="00372913" w:rsidP="00372913">
            <w:pPr>
              <w:shd w:val="clear" w:color="auto" w:fill="FFFFFF"/>
              <w:spacing w:after="0" w:line="240" w:lineRule="auto"/>
              <w:jc w:val="both"/>
              <w:rPr>
                <w:rFonts w:ascii="Times New Roman" w:hAnsi="Times New Roman" w:cs="Times New Roman"/>
                <w:sz w:val="24"/>
                <w:szCs w:val="24"/>
              </w:rPr>
            </w:pPr>
            <w:r w:rsidRPr="00BA5EBA">
              <w:rPr>
                <w:rFonts w:ascii="Times New Roman" w:hAnsi="Times New Roman" w:cs="Times New Roman"/>
                <w:sz w:val="24"/>
                <w:szCs w:val="24"/>
              </w:rPr>
              <w:t>38) планировать оснащение физкультурно-спортивной организации соответствующим оборудованием, экипировкой и инвентарем;</w:t>
            </w:r>
          </w:p>
          <w:p w:rsidR="00372913" w:rsidRPr="00BA5EBA" w:rsidRDefault="00372913" w:rsidP="00372913">
            <w:pPr>
              <w:shd w:val="clear" w:color="auto" w:fill="FFFFFF"/>
              <w:spacing w:after="0" w:line="240" w:lineRule="auto"/>
              <w:jc w:val="both"/>
              <w:rPr>
                <w:rFonts w:ascii="Times New Roman" w:hAnsi="Times New Roman" w:cs="Times New Roman"/>
                <w:sz w:val="24"/>
                <w:szCs w:val="24"/>
              </w:rPr>
            </w:pPr>
            <w:r w:rsidRPr="00BA5EBA">
              <w:rPr>
                <w:rFonts w:ascii="Times New Roman" w:hAnsi="Times New Roman" w:cs="Times New Roman"/>
                <w:sz w:val="24"/>
                <w:szCs w:val="24"/>
              </w:rPr>
              <w:t>39) выявлять актуальные вопросы в сфере физической культуры и спорта;</w:t>
            </w:r>
          </w:p>
          <w:p w:rsidR="00372913" w:rsidRPr="00BA5EBA" w:rsidRDefault="00372913" w:rsidP="00372913">
            <w:pPr>
              <w:shd w:val="clear" w:color="auto" w:fill="FFFFFF"/>
              <w:spacing w:after="0" w:line="240" w:lineRule="auto"/>
              <w:jc w:val="both"/>
              <w:rPr>
                <w:rFonts w:ascii="Times New Roman" w:hAnsi="Times New Roman" w:cs="Times New Roman"/>
                <w:sz w:val="24"/>
                <w:szCs w:val="24"/>
              </w:rPr>
            </w:pPr>
            <w:r w:rsidRPr="00BA5EBA">
              <w:rPr>
                <w:rFonts w:ascii="Times New Roman" w:hAnsi="Times New Roman" w:cs="Times New Roman"/>
                <w:sz w:val="24"/>
                <w:szCs w:val="24"/>
              </w:rPr>
              <w:t>40) проводить научный анализ результатов исследований и использовать их в практической деятельности;</w:t>
            </w:r>
          </w:p>
          <w:p w:rsidR="00372913" w:rsidRPr="00BA5EBA" w:rsidRDefault="00372913" w:rsidP="00372913">
            <w:pPr>
              <w:shd w:val="clear" w:color="auto" w:fill="FFFFFF"/>
              <w:spacing w:after="0" w:line="240" w:lineRule="auto"/>
              <w:jc w:val="both"/>
              <w:rPr>
                <w:rFonts w:ascii="Times New Roman" w:hAnsi="Times New Roman" w:cs="Times New Roman"/>
                <w:sz w:val="24"/>
                <w:szCs w:val="24"/>
              </w:rPr>
            </w:pPr>
            <w:r w:rsidRPr="00BA5EBA">
              <w:rPr>
                <w:rFonts w:ascii="Times New Roman" w:hAnsi="Times New Roman" w:cs="Times New Roman"/>
                <w:sz w:val="24"/>
                <w:szCs w:val="24"/>
              </w:rPr>
              <w:t>41) применять методы и средства сбора и обобщения информации о достижениях физической культуры и спорта в её историческом развитии, приемы агитационно-пропагандистской работы по привлечению населения к занятиям физкультурно-спортивной деятельностью;</w:t>
            </w:r>
          </w:p>
          <w:p w:rsidR="00372913" w:rsidRPr="00BA5EBA" w:rsidRDefault="00372913" w:rsidP="00372913">
            <w:pPr>
              <w:shd w:val="clear" w:color="auto" w:fill="FFFFFF"/>
              <w:spacing w:after="0" w:line="240" w:lineRule="auto"/>
              <w:jc w:val="both"/>
              <w:rPr>
                <w:rFonts w:ascii="Times New Roman" w:hAnsi="Times New Roman" w:cs="Times New Roman"/>
                <w:sz w:val="24"/>
                <w:szCs w:val="24"/>
              </w:rPr>
            </w:pPr>
            <w:r w:rsidRPr="00BA5EBA">
              <w:rPr>
                <w:rFonts w:ascii="Times New Roman" w:hAnsi="Times New Roman" w:cs="Times New Roman"/>
                <w:sz w:val="24"/>
                <w:szCs w:val="24"/>
              </w:rPr>
              <w:t>42) использовать приемы общения при работе с коллективом обучающихся и каждым индивидуумом.</w:t>
            </w:r>
          </w:p>
        </w:tc>
        <w:tc>
          <w:tcPr>
            <w:tcW w:w="632" w:type="pct"/>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lastRenderedPageBreak/>
              <w:t>ОК-6</w:t>
            </w:r>
          </w:p>
          <w:p w:rsidR="00372913" w:rsidRPr="00BA5EBA" w:rsidRDefault="00372913" w:rsidP="00372913">
            <w:pPr>
              <w:spacing w:after="0" w:line="240" w:lineRule="auto"/>
              <w:rPr>
                <w:rFonts w:ascii="Times New Roman" w:hAnsi="Times New Roman" w:cs="Times New Roman"/>
                <w:sz w:val="24"/>
                <w:szCs w:val="24"/>
              </w:rPr>
            </w:pPr>
          </w:p>
          <w:p w:rsidR="00372913" w:rsidRPr="00BA5EBA" w:rsidRDefault="00372913" w:rsidP="00372913">
            <w:pPr>
              <w:spacing w:after="0" w:line="240" w:lineRule="auto"/>
              <w:rPr>
                <w:rFonts w:ascii="Times New Roman" w:hAnsi="Times New Roman" w:cs="Times New Roman"/>
                <w:sz w:val="24"/>
                <w:szCs w:val="24"/>
              </w:rPr>
            </w:pPr>
          </w:p>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ОК-8</w:t>
            </w:r>
          </w:p>
          <w:p w:rsidR="00372913" w:rsidRPr="00BA5EBA" w:rsidRDefault="00372913" w:rsidP="00372913">
            <w:pPr>
              <w:spacing w:after="0" w:line="240" w:lineRule="auto"/>
              <w:rPr>
                <w:rFonts w:ascii="Times New Roman" w:hAnsi="Times New Roman" w:cs="Times New Roman"/>
                <w:sz w:val="24"/>
                <w:szCs w:val="24"/>
              </w:rPr>
            </w:pPr>
          </w:p>
          <w:p w:rsidR="00372913" w:rsidRPr="00BA5EBA" w:rsidRDefault="00372913" w:rsidP="00372913">
            <w:pPr>
              <w:spacing w:after="0" w:line="240" w:lineRule="auto"/>
              <w:rPr>
                <w:rFonts w:ascii="Times New Roman" w:hAnsi="Times New Roman" w:cs="Times New Roman"/>
                <w:sz w:val="24"/>
                <w:szCs w:val="24"/>
              </w:rPr>
            </w:pPr>
          </w:p>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ОК-9</w:t>
            </w:r>
          </w:p>
          <w:p w:rsidR="00372913" w:rsidRPr="00BA5EBA" w:rsidRDefault="00372913" w:rsidP="00372913">
            <w:pPr>
              <w:spacing w:after="0" w:line="240" w:lineRule="auto"/>
              <w:rPr>
                <w:rFonts w:ascii="Times New Roman" w:hAnsi="Times New Roman" w:cs="Times New Roman"/>
                <w:sz w:val="24"/>
                <w:szCs w:val="24"/>
              </w:rPr>
            </w:pPr>
          </w:p>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ОПК-1</w:t>
            </w:r>
          </w:p>
          <w:p w:rsidR="00372913" w:rsidRPr="00BA5EBA" w:rsidRDefault="00372913" w:rsidP="00372913">
            <w:pPr>
              <w:spacing w:after="0" w:line="240" w:lineRule="auto"/>
              <w:rPr>
                <w:rFonts w:ascii="Times New Roman" w:hAnsi="Times New Roman" w:cs="Times New Roman"/>
                <w:sz w:val="24"/>
                <w:szCs w:val="24"/>
              </w:rPr>
            </w:pPr>
          </w:p>
          <w:p w:rsidR="00372913" w:rsidRPr="00BA5EBA" w:rsidRDefault="00372913" w:rsidP="00372913">
            <w:pPr>
              <w:spacing w:after="0" w:line="240" w:lineRule="auto"/>
              <w:rPr>
                <w:rFonts w:ascii="Times New Roman" w:hAnsi="Times New Roman" w:cs="Times New Roman"/>
                <w:sz w:val="24"/>
                <w:szCs w:val="24"/>
              </w:rPr>
            </w:pPr>
          </w:p>
          <w:p w:rsidR="00372913" w:rsidRPr="00BA5EBA" w:rsidRDefault="00372913" w:rsidP="00372913">
            <w:pPr>
              <w:spacing w:after="0" w:line="240" w:lineRule="auto"/>
              <w:rPr>
                <w:rFonts w:ascii="Times New Roman" w:hAnsi="Times New Roman" w:cs="Times New Roman"/>
                <w:sz w:val="24"/>
                <w:szCs w:val="24"/>
              </w:rPr>
            </w:pPr>
          </w:p>
          <w:p w:rsidR="00372913" w:rsidRPr="00BA5EBA" w:rsidRDefault="00372913" w:rsidP="00372913">
            <w:pPr>
              <w:spacing w:after="0" w:line="240" w:lineRule="auto"/>
              <w:rPr>
                <w:rFonts w:ascii="Times New Roman" w:hAnsi="Times New Roman" w:cs="Times New Roman"/>
                <w:sz w:val="24"/>
                <w:szCs w:val="24"/>
              </w:rPr>
            </w:pPr>
          </w:p>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ОПК-2</w:t>
            </w:r>
          </w:p>
          <w:p w:rsidR="00372913" w:rsidRPr="00BA5EBA" w:rsidRDefault="00372913" w:rsidP="00372913">
            <w:pPr>
              <w:spacing w:after="0" w:line="240" w:lineRule="auto"/>
              <w:rPr>
                <w:rFonts w:ascii="Times New Roman" w:hAnsi="Times New Roman" w:cs="Times New Roman"/>
                <w:sz w:val="24"/>
                <w:szCs w:val="24"/>
              </w:rPr>
            </w:pPr>
          </w:p>
          <w:p w:rsidR="00372913" w:rsidRPr="00BA5EBA" w:rsidRDefault="00372913" w:rsidP="00372913">
            <w:pPr>
              <w:spacing w:after="0" w:line="240" w:lineRule="auto"/>
              <w:rPr>
                <w:rFonts w:ascii="Times New Roman" w:hAnsi="Times New Roman" w:cs="Times New Roman"/>
                <w:sz w:val="24"/>
                <w:szCs w:val="24"/>
              </w:rPr>
            </w:pPr>
          </w:p>
          <w:p w:rsidR="00372913" w:rsidRPr="00BA5EBA" w:rsidRDefault="00372913" w:rsidP="00372913">
            <w:pPr>
              <w:spacing w:after="0" w:line="240" w:lineRule="auto"/>
              <w:rPr>
                <w:rFonts w:ascii="Times New Roman" w:hAnsi="Times New Roman" w:cs="Times New Roman"/>
                <w:sz w:val="24"/>
                <w:szCs w:val="24"/>
              </w:rPr>
            </w:pPr>
          </w:p>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ОПК-3</w:t>
            </w:r>
          </w:p>
          <w:p w:rsidR="00372913" w:rsidRPr="00BA5EBA" w:rsidRDefault="00372913" w:rsidP="00372913">
            <w:pPr>
              <w:spacing w:after="0" w:line="240" w:lineRule="auto"/>
              <w:rPr>
                <w:rFonts w:ascii="Times New Roman" w:hAnsi="Times New Roman" w:cs="Times New Roman"/>
                <w:sz w:val="24"/>
                <w:szCs w:val="24"/>
              </w:rPr>
            </w:pPr>
          </w:p>
          <w:p w:rsidR="00372913" w:rsidRPr="00BA5EBA" w:rsidRDefault="00372913" w:rsidP="00372913">
            <w:pPr>
              <w:spacing w:after="0" w:line="240" w:lineRule="auto"/>
              <w:rPr>
                <w:rFonts w:ascii="Times New Roman" w:hAnsi="Times New Roman" w:cs="Times New Roman"/>
                <w:sz w:val="24"/>
                <w:szCs w:val="24"/>
              </w:rPr>
            </w:pPr>
          </w:p>
          <w:p w:rsidR="00372913" w:rsidRPr="00BA5EBA" w:rsidRDefault="00372913" w:rsidP="00372913">
            <w:pPr>
              <w:spacing w:after="0" w:line="240" w:lineRule="auto"/>
              <w:rPr>
                <w:rFonts w:ascii="Times New Roman" w:hAnsi="Times New Roman" w:cs="Times New Roman"/>
                <w:sz w:val="24"/>
                <w:szCs w:val="24"/>
              </w:rPr>
            </w:pPr>
          </w:p>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ОПК-4</w:t>
            </w:r>
          </w:p>
          <w:p w:rsidR="00372913" w:rsidRPr="00BA5EBA" w:rsidRDefault="00372913" w:rsidP="00372913">
            <w:pPr>
              <w:spacing w:after="0" w:line="240" w:lineRule="auto"/>
              <w:rPr>
                <w:rFonts w:ascii="Times New Roman" w:hAnsi="Times New Roman" w:cs="Times New Roman"/>
                <w:sz w:val="24"/>
                <w:szCs w:val="24"/>
              </w:rPr>
            </w:pPr>
          </w:p>
          <w:p w:rsidR="00372913" w:rsidRPr="00BA5EBA" w:rsidRDefault="00372913" w:rsidP="00372913">
            <w:pPr>
              <w:spacing w:after="0" w:line="240" w:lineRule="auto"/>
              <w:rPr>
                <w:rFonts w:ascii="Times New Roman" w:hAnsi="Times New Roman" w:cs="Times New Roman"/>
                <w:sz w:val="24"/>
                <w:szCs w:val="24"/>
              </w:rPr>
            </w:pPr>
          </w:p>
          <w:p w:rsidR="00372913" w:rsidRPr="00BA5EBA" w:rsidRDefault="00372913" w:rsidP="00372913">
            <w:pPr>
              <w:spacing w:after="0" w:line="240" w:lineRule="auto"/>
              <w:rPr>
                <w:rFonts w:ascii="Times New Roman" w:hAnsi="Times New Roman" w:cs="Times New Roman"/>
                <w:sz w:val="24"/>
                <w:szCs w:val="24"/>
              </w:rPr>
            </w:pPr>
          </w:p>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ОПК-5</w:t>
            </w:r>
          </w:p>
          <w:p w:rsidR="00372913" w:rsidRPr="00BA5EBA" w:rsidRDefault="00372913" w:rsidP="00372913">
            <w:pPr>
              <w:spacing w:after="0" w:line="240" w:lineRule="auto"/>
              <w:rPr>
                <w:rFonts w:ascii="Times New Roman" w:hAnsi="Times New Roman" w:cs="Times New Roman"/>
                <w:sz w:val="24"/>
                <w:szCs w:val="24"/>
              </w:rPr>
            </w:pPr>
          </w:p>
          <w:p w:rsidR="00372913" w:rsidRPr="00BA5EBA" w:rsidRDefault="00372913" w:rsidP="00372913">
            <w:pPr>
              <w:spacing w:after="0" w:line="240" w:lineRule="auto"/>
              <w:rPr>
                <w:rFonts w:ascii="Times New Roman" w:hAnsi="Times New Roman" w:cs="Times New Roman"/>
                <w:sz w:val="24"/>
                <w:szCs w:val="24"/>
              </w:rPr>
            </w:pPr>
          </w:p>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ОПК-6</w:t>
            </w:r>
          </w:p>
          <w:p w:rsidR="00372913" w:rsidRPr="00BA5EBA" w:rsidRDefault="00372913" w:rsidP="00372913">
            <w:pPr>
              <w:spacing w:after="0" w:line="240" w:lineRule="auto"/>
              <w:rPr>
                <w:rFonts w:ascii="Times New Roman" w:hAnsi="Times New Roman" w:cs="Times New Roman"/>
                <w:sz w:val="24"/>
                <w:szCs w:val="24"/>
              </w:rPr>
            </w:pPr>
          </w:p>
          <w:p w:rsidR="00372913" w:rsidRPr="00BA5EBA" w:rsidRDefault="00372913" w:rsidP="00372913">
            <w:pPr>
              <w:spacing w:after="0" w:line="240" w:lineRule="auto"/>
              <w:rPr>
                <w:rFonts w:ascii="Times New Roman" w:hAnsi="Times New Roman" w:cs="Times New Roman"/>
                <w:sz w:val="24"/>
                <w:szCs w:val="24"/>
              </w:rPr>
            </w:pPr>
          </w:p>
          <w:p w:rsidR="00372913" w:rsidRPr="00BA5EBA" w:rsidRDefault="00372913" w:rsidP="00372913">
            <w:pPr>
              <w:spacing w:after="0" w:line="240" w:lineRule="auto"/>
              <w:rPr>
                <w:rFonts w:ascii="Times New Roman" w:hAnsi="Times New Roman" w:cs="Times New Roman"/>
                <w:sz w:val="24"/>
                <w:szCs w:val="24"/>
              </w:rPr>
            </w:pPr>
          </w:p>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ОПК-7</w:t>
            </w:r>
          </w:p>
          <w:p w:rsidR="00372913" w:rsidRPr="00BA5EBA" w:rsidRDefault="00372913" w:rsidP="00372913">
            <w:pPr>
              <w:spacing w:after="0" w:line="240" w:lineRule="auto"/>
              <w:rPr>
                <w:rFonts w:ascii="Times New Roman" w:hAnsi="Times New Roman" w:cs="Times New Roman"/>
                <w:sz w:val="24"/>
                <w:szCs w:val="24"/>
              </w:rPr>
            </w:pPr>
          </w:p>
          <w:p w:rsidR="00372913" w:rsidRPr="00BA5EBA" w:rsidRDefault="00372913" w:rsidP="00372913">
            <w:pPr>
              <w:spacing w:after="0" w:line="240" w:lineRule="auto"/>
              <w:rPr>
                <w:rFonts w:ascii="Times New Roman" w:hAnsi="Times New Roman" w:cs="Times New Roman"/>
                <w:sz w:val="24"/>
                <w:szCs w:val="24"/>
              </w:rPr>
            </w:pPr>
          </w:p>
          <w:p w:rsidR="00372913" w:rsidRPr="00BA5EBA" w:rsidRDefault="00372913" w:rsidP="00372913">
            <w:pPr>
              <w:spacing w:after="0" w:line="240" w:lineRule="auto"/>
              <w:rPr>
                <w:rFonts w:ascii="Times New Roman" w:hAnsi="Times New Roman" w:cs="Times New Roman"/>
                <w:sz w:val="24"/>
                <w:szCs w:val="24"/>
              </w:rPr>
            </w:pPr>
          </w:p>
          <w:p w:rsidR="00372913" w:rsidRPr="00BA5EBA" w:rsidRDefault="00372913" w:rsidP="00372913">
            <w:pPr>
              <w:spacing w:after="0" w:line="240" w:lineRule="auto"/>
              <w:rPr>
                <w:rFonts w:ascii="Times New Roman" w:hAnsi="Times New Roman" w:cs="Times New Roman"/>
                <w:sz w:val="24"/>
                <w:szCs w:val="24"/>
              </w:rPr>
            </w:pPr>
          </w:p>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ОПК-8</w:t>
            </w:r>
          </w:p>
          <w:p w:rsidR="00372913" w:rsidRPr="00BA5EBA" w:rsidRDefault="00372913" w:rsidP="00372913">
            <w:pPr>
              <w:spacing w:after="0" w:line="240" w:lineRule="auto"/>
              <w:rPr>
                <w:rFonts w:ascii="Times New Roman" w:hAnsi="Times New Roman" w:cs="Times New Roman"/>
                <w:sz w:val="24"/>
                <w:szCs w:val="24"/>
              </w:rPr>
            </w:pPr>
          </w:p>
          <w:p w:rsidR="00372913" w:rsidRPr="00BA5EBA" w:rsidRDefault="00372913" w:rsidP="00372913">
            <w:pPr>
              <w:spacing w:after="0" w:line="240" w:lineRule="auto"/>
              <w:rPr>
                <w:rFonts w:ascii="Times New Roman" w:hAnsi="Times New Roman" w:cs="Times New Roman"/>
                <w:sz w:val="24"/>
                <w:szCs w:val="24"/>
              </w:rPr>
            </w:pPr>
          </w:p>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ОПК-9</w:t>
            </w:r>
          </w:p>
          <w:p w:rsidR="00372913" w:rsidRPr="00BA5EBA" w:rsidRDefault="00372913" w:rsidP="00372913">
            <w:pPr>
              <w:spacing w:after="0" w:line="240" w:lineRule="auto"/>
              <w:rPr>
                <w:rFonts w:ascii="Times New Roman" w:hAnsi="Times New Roman" w:cs="Times New Roman"/>
                <w:sz w:val="24"/>
                <w:szCs w:val="24"/>
              </w:rPr>
            </w:pPr>
          </w:p>
          <w:p w:rsidR="00372913" w:rsidRPr="00BA5EBA" w:rsidRDefault="00372913" w:rsidP="00372913">
            <w:pPr>
              <w:spacing w:after="0" w:line="240" w:lineRule="auto"/>
              <w:rPr>
                <w:rFonts w:ascii="Times New Roman" w:hAnsi="Times New Roman" w:cs="Times New Roman"/>
                <w:sz w:val="24"/>
                <w:szCs w:val="24"/>
              </w:rPr>
            </w:pPr>
          </w:p>
          <w:p w:rsidR="00372913" w:rsidRPr="00BA5EBA" w:rsidRDefault="00372913" w:rsidP="00372913">
            <w:pPr>
              <w:spacing w:after="0" w:line="240" w:lineRule="auto"/>
              <w:rPr>
                <w:rFonts w:ascii="Times New Roman" w:hAnsi="Times New Roman" w:cs="Times New Roman"/>
                <w:sz w:val="24"/>
                <w:szCs w:val="24"/>
              </w:rPr>
            </w:pPr>
          </w:p>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ОПК-10</w:t>
            </w:r>
          </w:p>
          <w:p w:rsidR="00372913" w:rsidRPr="00BA5EBA" w:rsidRDefault="00372913" w:rsidP="00372913">
            <w:pPr>
              <w:spacing w:after="0" w:line="240" w:lineRule="auto"/>
              <w:rPr>
                <w:rFonts w:ascii="Times New Roman" w:hAnsi="Times New Roman" w:cs="Times New Roman"/>
                <w:sz w:val="24"/>
                <w:szCs w:val="24"/>
              </w:rPr>
            </w:pPr>
          </w:p>
          <w:p w:rsidR="00372913" w:rsidRPr="00BA5EBA" w:rsidRDefault="00372913" w:rsidP="00372913">
            <w:pPr>
              <w:spacing w:after="0" w:line="240" w:lineRule="auto"/>
              <w:rPr>
                <w:rFonts w:ascii="Times New Roman" w:hAnsi="Times New Roman" w:cs="Times New Roman"/>
                <w:sz w:val="24"/>
                <w:szCs w:val="24"/>
              </w:rPr>
            </w:pPr>
          </w:p>
          <w:p w:rsidR="00372913" w:rsidRPr="00BA5EBA" w:rsidRDefault="00372913" w:rsidP="00372913">
            <w:pPr>
              <w:spacing w:after="0" w:line="240" w:lineRule="auto"/>
              <w:rPr>
                <w:rFonts w:ascii="Times New Roman" w:hAnsi="Times New Roman" w:cs="Times New Roman"/>
                <w:sz w:val="24"/>
                <w:szCs w:val="24"/>
              </w:rPr>
            </w:pPr>
          </w:p>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ОПК-12</w:t>
            </w:r>
          </w:p>
          <w:p w:rsidR="00372913" w:rsidRPr="00BA5EBA" w:rsidRDefault="00372913" w:rsidP="00372913">
            <w:pPr>
              <w:spacing w:after="0" w:line="240" w:lineRule="auto"/>
              <w:rPr>
                <w:rFonts w:ascii="Times New Roman" w:hAnsi="Times New Roman" w:cs="Times New Roman"/>
                <w:sz w:val="24"/>
                <w:szCs w:val="24"/>
              </w:rPr>
            </w:pPr>
          </w:p>
          <w:p w:rsidR="00372913" w:rsidRPr="00BA5EBA" w:rsidRDefault="00372913" w:rsidP="00372913">
            <w:pPr>
              <w:spacing w:after="0" w:line="240" w:lineRule="auto"/>
              <w:rPr>
                <w:rFonts w:ascii="Times New Roman" w:hAnsi="Times New Roman" w:cs="Times New Roman"/>
                <w:sz w:val="24"/>
                <w:szCs w:val="24"/>
              </w:rPr>
            </w:pPr>
          </w:p>
          <w:p w:rsidR="00372913" w:rsidRPr="00BA5EBA" w:rsidRDefault="00372913" w:rsidP="00372913">
            <w:pPr>
              <w:spacing w:after="0" w:line="240" w:lineRule="auto"/>
              <w:rPr>
                <w:rFonts w:ascii="Times New Roman" w:hAnsi="Times New Roman" w:cs="Times New Roman"/>
                <w:sz w:val="24"/>
                <w:szCs w:val="24"/>
              </w:rPr>
            </w:pPr>
          </w:p>
          <w:p w:rsidR="00372913" w:rsidRPr="00BA5EBA" w:rsidRDefault="00372913" w:rsidP="00372913">
            <w:pPr>
              <w:spacing w:after="0" w:line="240" w:lineRule="auto"/>
              <w:rPr>
                <w:rFonts w:ascii="Times New Roman" w:hAnsi="Times New Roman" w:cs="Times New Roman"/>
                <w:sz w:val="24"/>
                <w:szCs w:val="24"/>
              </w:rPr>
            </w:pPr>
          </w:p>
          <w:p w:rsidR="00372913" w:rsidRPr="00BA5EBA" w:rsidRDefault="00372913" w:rsidP="00372913">
            <w:pPr>
              <w:spacing w:after="0" w:line="240" w:lineRule="auto"/>
              <w:rPr>
                <w:rFonts w:ascii="Times New Roman" w:hAnsi="Times New Roman" w:cs="Times New Roman"/>
                <w:sz w:val="24"/>
                <w:szCs w:val="24"/>
              </w:rPr>
            </w:pPr>
          </w:p>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ПК-1</w:t>
            </w:r>
          </w:p>
          <w:p w:rsidR="00372913" w:rsidRPr="00BA5EBA" w:rsidRDefault="00372913" w:rsidP="00372913">
            <w:pPr>
              <w:spacing w:after="0" w:line="240" w:lineRule="auto"/>
              <w:rPr>
                <w:rFonts w:ascii="Times New Roman" w:hAnsi="Times New Roman" w:cs="Times New Roman"/>
                <w:sz w:val="24"/>
                <w:szCs w:val="24"/>
              </w:rPr>
            </w:pPr>
          </w:p>
          <w:p w:rsidR="00372913" w:rsidRPr="00BA5EBA" w:rsidRDefault="00372913" w:rsidP="00372913">
            <w:pPr>
              <w:spacing w:after="0" w:line="240" w:lineRule="auto"/>
              <w:rPr>
                <w:rFonts w:ascii="Times New Roman" w:hAnsi="Times New Roman" w:cs="Times New Roman"/>
                <w:sz w:val="24"/>
                <w:szCs w:val="24"/>
              </w:rPr>
            </w:pPr>
          </w:p>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ПК-2</w:t>
            </w:r>
          </w:p>
          <w:p w:rsidR="00372913" w:rsidRPr="00BA5EBA" w:rsidRDefault="00372913" w:rsidP="00372913">
            <w:pPr>
              <w:spacing w:after="0" w:line="240" w:lineRule="auto"/>
              <w:rPr>
                <w:rFonts w:ascii="Times New Roman" w:hAnsi="Times New Roman" w:cs="Times New Roman"/>
                <w:sz w:val="24"/>
                <w:szCs w:val="24"/>
              </w:rPr>
            </w:pPr>
          </w:p>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ПК-3</w:t>
            </w:r>
          </w:p>
          <w:p w:rsidR="00372913" w:rsidRPr="00BA5EBA" w:rsidRDefault="00372913" w:rsidP="00372913">
            <w:pPr>
              <w:spacing w:after="0" w:line="240" w:lineRule="auto"/>
              <w:rPr>
                <w:rFonts w:ascii="Times New Roman" w:hAnsi="Times New Roman" w:cs="Times New Roman"/>
                <w:sz w:val="24"/>
                <w:szCs w:val="24"/>
              </w:rPr>
            </w:pPr>
          </w:p>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ПК-5</w:t>
            </w:r>
          </w:p>
          <w:p w:rsidR="00372913" w:rsidRPr="00BA5EBA" w:rsidRDefault="00372913" w:rsidP="00372913">
            <w:pPr>
              <w:spacing w:after="0" w:line="240" w:lineRule="auto"/>
              <w:rPr>
                <w:rFonts w:ascii="Times New Roman" w:hAnsi="Times New Roman" w:cs="Times New Roman"/>
                <w:sz w:val="24"/>
                <w:szCs w:val="24"/>
              </w:rPr>
            </w:pPr>
          </w:p>
          <w:p w:rsidR="00372913" w:rsidRPr="00BA5EBA" w:rsidRDefault="00372913" w:rsidP="00372913">
            <w:pPr>
              <w:spacing w:after="0" w:line="240" w:lineRule="auto"/>
              <w:rPr>
                <w:rFonts w:ascii="Times New Roman" w:hAnsi="Times New Roman" w:cs="Times New Roman"/>
                <w:sz w:val="24"/>
                <w:szCs w:val="24"/>
              </w:rPr>
            </w:pPr>
          </w:p>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ПК-6</w:t>
            </w:r>
          </w:p>
          <w:p w:rsidR="00372913" w:rsidRPr="00BA5EBA" w:rsidRDefault="00372913" w:rsidP="00372913">
            <w:pPr>
              <w:spacing w:after="0" w:line="240" w:lineRule="auto"/>
              <w:rPr>
                <w:rFonts w:ascii="Times New Roman" w:hAnsi="Times New Roman" w:cs="Times New Roman"/>
                <w:sz w:val="24"/>
                <w:szCs w:val="24"/>
              </w:rPr>
            </w:pPr>
          </w:p>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ПК-8</w:t>
            </w:r>
          </w:p>
          <w:p w:rsidR="00372913" w:rsidRPr="00BA5EBA" w:rsidRDefault="00372913" w:rsidP="00372913">
            <w:pPr>
              <w:spacing w:after="0" w:line="240" w:lineRule="auto"/>
              <w:rPr>
                <w:rFonts w:ascii="Times New Roman" w:hAnsi="Times New Roman" w:cs="Times New Roman"/>
                <w:sz w:val="24"/>
                <w:szCs w:val="24"/>
              </w:rPr>
            </w:pPr>
          </w:p>
          <w:p w:rsidR="00372913" w:rsidRPr="00BA5EBA" w:rsidRDefault="00372913" w:rsidP="00372913">
            <w:pPr>
              <w:spacing w:after="0" w:line="240" w:lineRule="auto"/>
              <w:rPr>
                <w:rFonts w:ascii="Times New Roman" w:hAnsi="Times New Roman" w:cs="Times New Roman"/>
                <w:sz w:val="24"/>
                <w:szCs w:val="24"/>
              </w:rPr>
            </w:pPr>
          </w:p>
          <w:p w:rsidR="00372913" w:rsidRPr="00BA5EBA" w:rsidRDefault="00372913" w:rsidP="00372913">
            <w:pPr>
              <w:spacing w:after="0" w:line="240" w:lineRule="auto"/>
              <w:rPr>
                <w:rFonts w:ascii="Times New Roman" w:hAnsi="Times New Roman" w:cs="Times New Roman"/>
                <w:sz w:val="24"/>
                <w:szCs w:val="24"/>
              </w:rPr>
            </w:pPr>
          </w:p>
          <w:p w:rsidR="00372913" w:rsidRPr="00BA5EBA" w:rsidRDefault="00372913" w:rsidP="00372913">
            <w:pPr>
              <w:spacing w:after="0" w:line="240" w:lineRule="auto"/>
              <w:rPr>
                <w:rFonts w:ascii="Times New Roman" w:hAnsi="Times New Roman" w:cs="Times New Roman"/>
                <w:sz w:val="24"/>
                <w:szCs w:val="24"/>
              </w:rPr>
            </w:pPr>
          </w:p>
          <w:p w:rsidR="00372913" w:rsidRPr="00BA5EBA" w:rsidRDefault="00372913" w:rsidP="00372913">
            <w:pPr>
              <w:spacing w:after="0" w:line="240" w:lineRule="auto"/>
              <w:rPr>
                <w:rFonts w:ascii="Times New Roman" w:hAnsi="Times New Roman" w:cs="Times New Roman"/>
                <w:sz w:val="24"/>
                <w:szCs w:val="24"/>
              </w:rPr>
            </w:pPr>
          </w:p>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ПК-9</w:t>
            </w:r>
          </w:p>
          <w:p w:rsidR="00372913" w:rsidRPr="00BA5EBA" w:rsidRDefault="00372913" w:rsidP="00372913">
            <w:pPr>
              <w:spacing w:after="0" w:line="240" w:lineRule="auto"/>
              <w:rPr>
                <w:rFonts w:ascii="Times New Roman" w:hAnsi="Times New Roman" w:cs="Times New Roman"/>
                <w:sz w:val="24"/>
                <w:szCs w:val="24"/>
              </w:rPr>
            </w:pPr>
          </w:p>
          <w:p w:rsidR="00372913" w:rsidRPr="00BA5EBA" w:rsidRDefault="00372913" w:rsidP="00372913">
            <w:pPr>
              <w:spacing w:after="0" w:line="240" w:lineRule="auto"/>
              <w:rPr>
                <w:rFonts w:ascii="Times New Roman" w:hAnsi="Times New Roman" w:cs="Times New Roman"/>
                <w:sz w:val="24"/>
                <w:szCs w:val="24"/>
              </w:rPr>
            </w:pPr>
          </w:p>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ПК-10</w:t>
            </w:r>
          </w:p>
          <w:p w:rsidR="00372913" w:rsidRPr="00BA5EBA" w:rsidRDefault="00372913" w:rsidP="00372913">
            <w:pPr>
              <w:spacing w:after="0" w:line="240" w:lineRule="auto"/>
              <w:rPr>
                <w:rFonts w:ascii="Times New Roman" w:hAnsi="Times New Roman" w:cs="Times New Roman"/>
                <w:sz w:val="24"/>
                <w:szCs w:val="24"/>
              </w:rPr>
            </w:pPr>
          </w:p>
          <w:p w:rsidR="00372913" w:rsidRPr="00BA5EBA" w:rsidRDefault="00372913" w:rsidP="00372913">
            <w:pPr>
              <w:spacing w:after="0" w:line="240" w:lineRule="auto"/>
              <w:rPr>
                <w:rFonts w:ascii="Times New Roman" w:hAnsi="Times New Roman" w:cs="Times New Roman"/>
                <w:sz w:val="24"/>
                <w:szCs w:val="24"/>
              </w:rPr>
            </w:pPr>
          </w:p>
          <w:p w:rsidR="00372913" w:rsidRPr="00BA5EBA" w:rsidRDefault="00372913" w:rsidP="00372913">
            <w:pPr>
              <w:spacing w:after="0" w:line="240" w:lineRule="auto"/>
              <w:rPr>
                <w:rFonts w:ascii="Times New Roman" w:hAnsi="Times New Roman" w:cs="Times New Roman"/>
                <w:sz w:val="24"/>
                <w:szCs w:val="24"/>
              </w:rPr>
            </w:pPr>
          </w:p>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ПК-11</w:t>
            </w:r>
          </w:p>
          <w:p w:rsidR="00372913" w:rsidRPr="00BA5EBA" w:rsidRDefault="00372913" w:rsidP="00372913">
            <w:pPr>
              <w:spacing w:after="0" w:line="240" w:lineRule="auto"/>
              <w:rPr>
                <w:rFonts w:ascii="Times New Roman" w:hAnsi="Times New Roman" w:cs="Times New Roman"/>
                <w:sz w:val="24"/>
                <w:szCs w:val="24"/>
              </w:rPr>
            </w:pPr>
          </w:p>
          <w:p w:rsidR="00372913" w:rsidRPr="00BA5EBA" w:rsidRDefault="00372913" w:rsidP="00372913">
            <w:pPr>
              <w:spacing w:after="0" w:line="240" w:lineRule="auto"/>
              <w:rPr>
                <w:rFonts w:ascii="Times New Roman" w:hAnsi="Times New Roman" w:cs="Times New Roman"/>
                <w:sz w:val="24"/>
                <w:szCs w:val="24"/>
              </w:rPr>
            </w:pPr>
          </w:p>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ПК-12</w:t>
            </w:r>
          </w:p>
          <w:p w:rsidR="00372913" w:rsidRPr="00BA5EBA" w:rsidRDefault="00372913" w:rsidP="00372913">
            <w:pPr>
              <w:spacing w:after="0" w:line="240" w:lineRule="auto"/>
              <w:rPr>
                <w:rFonts w:ascii="Times New Roman" w:hAnsi="Times New Roman" w:cs="Times New Roman"/>
                <w:sz w:val="24"/>
                <w:szCs w:val="24"/>
              </w:rPr>
            </w:pPr>
          </w:p>
          <w:p w:rsidR="00372913" w:rsidRPr="00BA5EBA" w:rsidRDefault="00372913" w:rsidP="00372913">
            <w:pPr>
              <w:spacing w:after="0" w:line="240" w:lineRule="auto"/>
              <w:rPr>
                <w:rFonts w:ascii="Times New Roman" w:hAnsi="Times New Roman" w:cs="Times New Roman"/>
                <w:sz w:val="24"/>
                <w:szCs w:val="24"/>
              </w:rPr>
            </w:pPr>
          </w:p>
          <w:p w:rsidR="00372913" w:rsidRPr="00BA5EBA" w:rsidRDefault="00372913" w:rsidP="00372913">
            <w:pPr>
              <w:spacing w:after="0" w:line="240" w:lineRule="auto"/>
              <w:rPr>
                <w:rFonts w:ascii="Times New Roman" w:hAnsi="Times New Roman" w:cs="Times New Roman"/>
                <w:sz w:val="24"/>
                <w:szCs w:val="24"/>
              </w:rPr>
            </w:pPr>
          </w:p>
          <w:p w:rsidR="00372913" w:rsidRPr="00BA5EBA" w:rsidRDefault="00372913" w:rsidP="00372913">
            <w:pPr>
              <w:spacing w:after="0" w:line="240" w:lineRule="auto"/>
              <w:rPr>
                <w:rFonts w:ascii="Times New Roman" w:hAnsi="Times New Roman" w:cs="Times New Roman"/>
                <w:sz w:val="24"/>
                <w:szCs w:val="24"/>
              </w:rPr>
            </w:pPr>
          </w:p>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ПК-13</w:t>
            </w:r>
          </w:p>
          <w:p w:rsidR="00372913" w:rsidRPr="00BA5EBA" w:rsidRDefault="00372913" w:rsidP="00372913">
            <w:pPr>
              <w:spacing w:after="0" w:line="240" w:lineRule="auto"/>
              <w:rPr>
                <w:rFonts w:ascii="Times New Roman" w:hAnsi="Times New Roman" w:cs="Times New Roman"/>
                <w:sz w:val="24"/>
                <w:szCs w:val="24"/>
              </w:rPr>
            </w:pPr>
          </w:p>
          <w:p w:rsidR="00372913" w:rsidRPr="00BA5EBA" w:rsidRDefault="00372913" w:rsidP="00372913">
            <w:pPr>
              <w:spacing w:after="0" w:line="240" w:lineRule="auto"/>
              <w:rPr>
                <w:rFonts w:ascii="Times New Roman" w:hAnsi="Times New Roman" w:cs="Times New Roman"/>
                <w:sz w:val="24"/>
                <w:szCs w:val="24"/>
              </w:rPr>
            </w:pPr>
          </w:p>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ПК-14</w:t>
            </w:r>
          </w:p>
          <w:p w:rsidR="00372913" w:rsidRPr="00BA5EBA" w:rsidRDefault="00372913" w:rsidP="00372913">
            <w:pPr>
              <w:spacing w:after="0" w:line="240" w:lineRule="auto"/>
              <w:rPr>
                <w:rFonts w:ascii="Times New Roman" w:hAnsi="Times New Roman" w:cs="Times New Roman"/>
                <w:sz w:val="24"/>
                <w:szCs w:val="24"/>
              </w:rPr>
            </w:pPr>
          </w:p>
          <w:p w:rsidR="00372913" w:rsidRPr="00BA5EBA" w:rsidRDefault="00372913" w:rsidP="00372913">
            <w:pPr>
              <w:spacing w:after="0" w:line="240" w:lineRule="auto"/>
              <w:rPr>
                <w:rFonts w:ascii="Times New Roman" w:hAnsi="Times New Roman" w:cs="Times New Roman"/>
                <w:sz w:val="24"/>
                <w:szCs w:val="24"/>
              </w:rPr>
            </w:pPr>
          </w:p>
          <w:p w:rsidR="00372913" w:rsidRPr="00BA5EBA" w:rsidRDefault="00372913" w:rsidP="00372913">
            <w:pPr>
              <w:spacing w:after="0" w:line="240" w:lineRule="auto"/>
              <w:rPr>
                <w:rFonts w:ascii="Times New Roman" w:hAnsi="Times New Roman" w:cs="Times New Roman"/>
                <w:sz w:val="24"/>
                <w:szCs w:val="24"/>
              </w:rPr>
            </w:pPr>
          </w:p>
          <w:p w:rsidR="00372913" w:rsidRPr="00BA5EBA" w:rsidRDefault="00372913" w:rsidP="00372913">
            <w:pPr>
              <w:spacing w:after="0" w:line="240" w:lineRule="auto"/>
              <w:rPr>
                <w:rFonts w:ascii="Times New Roman" w:hAnsi="Times New Roman" w:cs="Times New Roman"/>
                <w:sz w:val="24"/>
                <w:szCs w:val="24"/>
              </w:rPr>
            </w:pPr>
          </w:p>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ПК-15</w:t>
            </w:r>
          </w:p>
          <w:p w:rsidR="00372913" w:rsidRPr="00BA5EBA" w:rsidRDefault="00372913" w:rsidP="00372913">
            <w:pPr>
              <w:spacing w:after="0" w:line="240" w:lineRule="auto"/>
              <w:rPr>
                <w:rFonts w:ascii="Times New Roman" w:hAnsi="Times New Roman" w:cs="Times New Roman"/>
                <w:sz w:val="24"/>
                <w:szCs w:val="24"/>
              </w:rPr>
            </w:pPr>
          </w:p>
          <w:p w:rsidR="00372913" w:rsidRPr="00BA5EBA" w:rsidRDefault="00372913" w:rsidP="00372913">
            <w:pPr>
              <w:spacing w:after="0" w:line="240" w:lineRule="auto"/>
              <w:rPr>
                <w:rFonts w:ascii="Times New Roman" w:hAnsi="Times New Roman" w:cs="Times New Roman"/>
                <w:sz w:val="24"/>
                <w:szCs w:val="24"/>
              </w:rPr>
            </w:pPr>
          </w:p>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ПК-16</w:t>
            </w:r>
          </w:p>
          <w:p w:rsidR="00372913" w:rsidRPr="00BA5EBA" w:rsidRDefault="00372913" w:rsidP="00372913">
            <w:pPr>
              <w:spacing w:after="0" w:line="240" w:lineRule="auto"/>
              <w:rPr>
                <w:rFonts w:ascii="Times New Roman" w:hAnsi="Times New Roman" w:cs="Times New Roman"/>
                <w:sz w:val="24"/>
                <w:szCs w:val="24"/>
              </w:rPr>
            </w:pPr>
          </w:p>
          <w:p w:rsidR="00372913" w:rsidRPr="00BA5EBA" w:rsidRDefault="00372913" w:rsidP="00372913">
            <w:pPr>
              <w:spacing w:after="0" w:line="240" w:lineRule="auto"/>
              <w:rPr>
                <w:rFonts w:ascii="Times New Roman" w:hAnsi="Times New Roman" w:cs="Times New Roman"/>
                <w:sz w:val="24"/>
                <w:szCs w:val="24"/>
              </w:rPr>
            </w:pPr>
          </w:p>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ПК-17</w:t>
            </w:r>
          </w:p>
          <w:p w:rsidR="00372913" w:rsidRPr="00BA5EBA" w:rsidRDefault="00372913" w:rsidP="00372913">
            <w:pPr>
              <w:spacing w:after="0" w:line="240" w:lineRule="auto"/>
              <w:rPr>
                <w:rFonts w:ascii="Times New Roman" w:hAnsi="Times New Roman" w:cs="Times New Roman"/>
                <w:sz w:val="24"/>
                <w:szCs w:val="24"/>
              </w:rPr>
            </w:pPr>
          </w:p>
          <w:p w:rsidR="00372913" w:rsidRPr="00BA5EBA" w:rsidRDefault="00372913" w:rsidP="00372913">
            <w:pPr>
              <w:spacing w:after="0" w:line="240" w:lineRule="auto"/>
              <w:rPr>
                <w:rFonts w:ascii="Times New Roman" w:hAnsi="Times New Roman" w:cs="Times New Roman"/>
                <w:sz w:val="24"/>
                <w:szCs w:val="24"/>
              </w:rPr>
            </w:pPr>
          </w:p>
          <w:p w:rsidR="00372913" w:rsidRPr="00BA5EBA" w:rsidRDefault="00372913" w:rsidP="00372913">
            <w:pPr>
              <w:spacing w:after="0" w:line="240" w:lineRule="auto"/>
              <w:rPr>
                <w:rFonts w:ascii="Times New Roman" w:hAnsi="Times New Roman" w:cs="Times New Roman"/>
                <w:sz w:val="24"/>
                <w:szCs w:val="24"/>
              </w:rPr>
            </w:pPr>
          </w:p>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ПК-18</w:t>
            </w:r>
          </w:p>
          <w:p w:rsidR="00372913" w:rsidRPr="00BA5EBA" w:rsidRDefault="00372913" w:rsidP="00372913">
            <w:pPr>
              <w:spacing w:after="0" w:line="240" w:lineRule="auto"/>
              <w:rPr>
                <w:rFonts w:ascii="Times New Roman" w:hAnsi="Times New Roman" w:cs="Times New Roman"/>
                <w:sz w:val="24"/>
                <w:szCs w:val="24"/>
              </w:rPr>
            </w:pPr>
          </w:p>
          <w:p w:rsidR="00372913" w:rsidRPr="00BA5EBA" w:rsidRDefault="00372913" w:rsidP="00372913">
            <w:pPr>
              <w:spacing w:after="0" w:line="240" w:lineRule="auto"/>
              <w:rPr>
                <w:rFonts w:ascii="Times New Roman" w:hAnsi="Times New Roman" w:cs="Times New Roman"/>
                <w:sz w:val="24"/>
                <w:szCs w:val="24"/>
              </w:rPr>
            </w:pPr>
          </w:p>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ПК-19</w:t>
            </w:r>
          </w:p>
          <w:p w:rsidR="00372913" w:rsidRPr="00BA5EBA" w:rsidRDefault="00372913" w:rsidP="00372913">
            <w:pPr>
              <w:spacing w:after="0" w:line="240" w:lineRule="auto"/>
              <w:rPr>
                <w:rFonts w:ascii="Times New Roman" w:hAnsi="Times New Roman" w:cs="Times New Roman"/>
                <w:sz w:val="24"/>
                <w:szCs w:val="24"/>
              </w:rPr>
            </w:pPr>
          </w:p>
          <w:p w:rsidR="00372913" w:rsidRPr="00BA5EBA" w:rsidRDefault="00372913" w:rsidP="00372913">
            <w:pPr>
              <w:spacing w:after="0" w:line="240" w:lineRule="auto"/>
              <w:rPr>
                <w:rFonts w:ascii="Times New Roman" w:hAnsi="Times New Roman" w:cs="Times New Roman"/>
                <w:sz w:val="24"/>
                <w:szCs w:val="24"/>
              </w:rPr>
            </w:pPr>
          </w:p>
          <w:p w:rsidR="00372913" w:rsidRPr="00BA5EBA" w:rsidRDefault="00372913" w:rsidP="00372913">
            <w:pPr>
              <w:spacing w:after="0" w:line="240" w:lineRule="auto"/>
              <w:rPr>
                <w:rFonts w:ascii="Times New Roman" w:hAnsi="Times New Roman" w:cs="Times New Roman"/>
                <w:sz w:val="24"/>
                <w:szCs w:val="24"/>
              </w:rPr>
            </w:pPr>
          </w:p>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ПК-20</w:t>
            </w:r>
          </w:p>
          <w:p w:rsidR="00372913" w:rsidRPr="00BA5EBA" w:rsidRDefault="00372913" w:rsidP="00372913">
            <w:pPr>
              <w:spacing w:after="0" w:line="240" w:lineRule="auto"/>
              <w:rPr>
                <w:rFonts w:ascii="Times New Roman" w:hAnsi="Times New Roman" w:cs="Times New Roman"/>
                <w:sz w:val="24"/>
                <w:szCs w:val="24"/>
              </w:rPr>
            </w:pPr>
          </w:p>
          <w:p w:rsidR="00372913" w:rsidRPr="00BA5EBA" w:rsidRDefault="00372913" w:rsidP="00372913">
            <w:pPr>
              <w:spacing w:after="0" w:line="240" w:lineRule="auto"/>
              <w:rPr>
                <w:rFonts w:ascii="Times New Roman" w:hAnsi="Times New Roman" w:cs="Times New Roman"/>
                <w:sz w:val="24"/>
                <w:szCs w:val="24"/>
              </w:rPr>
            </w:pPr>
          </w:p>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ПК-21</w:t>
            </w:r>
          </w:p>
          <w:p w:rsidR="00372913" w:rsidRPr="00BA5EBA" w:rsidRDefault="00372913" w:rsidP="00372913">
            <w:pPr>
              <w:spacing w:after="0" w:line="240" w:lineRule="auto"/>
              <w:rPr>
                <w:rFonts w:ascii="Times New Roman" w:hAnsi="Times New Roman" w:cs="Times New Roman"/>
                <w:sz w:val="24"/>
                <w:szCs w:val="24"/>
              </w:rPr>
            </w:pPr>
          </w:p>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ПК-22</w:t>
            </w:r>
          </w:p>
          <w:p w:rsidR="00372913" w:rsidRPr="00BA5EBA" w:rsidRDefault="00372913" w:rsidP="00372913">
            <w:pPr>
              <w:spacing w:after="0" w:line="240" w:lineRule="auto"/>
              <w:rPr>
                <w:rFonts w:ascii="Times New Roman" w:hAnsi="Times New Roman" w:cs="Times New Roman"/>
                <w:sz w:val="24"/>
                <w:szCs w:val="24"/>
              </w:rPr>
            </w:pPr>
          </w:p>
          <w:p w:rsidR="00372913" w:rsidRPr="00BA5EBA" w:rsidRDefault="00372913" w:rsidP="00372913">
            <w:pPr>
              <w:spacing w:after="0" w:line="240" w:lineRule="auto"/>
              <w:rPr>
                <w:rFonts w:ascii="Times New Roman" w:hAnsi="Times New Roman" w:cs="Times New Roman"/>
                <w:sz w:val="24"/>
                <w:szCs w:val="24"/>
              </w:rPr>
            </w:pPr>
          </w:p>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ПК-23</w:t>
            </w:r>
          </w:p>
          <w:p w:rsidR="00372913" w:rsidRPr="00BA5EBA" w:rsidRDefault="00372913" w:rsidP="00372913">
            <w:pPr>
              <w:spacing w:after="0" w:line="240" w:lineRule="auto"/>
              <w:rPr>
                <w:rFonts w:ascii="Times New Roman" w:hAnsi="Times New Roman" w:cs="Times New Roman"/>
                <w:sz w:val="24"/>
                <w:szCs w:val="24"/>
              </w:rPr>
            </w:pPr>
          </w:p>
          <w:p w:rsidR="00372913" w:rsidRPr="00BA5EBA" w:rsidRDefault="00372913" w:rsidP="00372913">
            <w:pPr>
              <w:spacing w:after="0" w:line="240" w:lineRule="auto"/>
              <w:rPr>
                <w:rFonts w:ascii="Times New Roman" w:hAnsi="Times New Roman" w:cs="Times New Roman"/>
                <w:sz w:val="24"/>
                <w:szCs w:val="24"/>
              </w:rPr>
            </w:pPr>
          </w:p>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ПК-24</w:t>
            </w:r>
          </w:p>
          <w:p w:rsidR="00372913" w:rsidRPr="00BA5EBA" w:rsidRDefault="00372913" w:rsidP="00372913">
            <w:pPr>
              <w:spacing w:after="0" w:line="240" w:lineRule="auto"/>
              <w:rPr>
                <w:rFonts w:ascii="Times New Roman" w:hAnsi="Times New Roman" w:cs="Times New Roman"/>
                <w:sz w:val="24"/>
                <w:szCs w:val="24"/>
              </w:rPr>
            </w:pPr>
          </w:p>
          <w:p w:rsidR="00372913" w:rsidRPr="00BA5EBA" w:rsidRDefault="00372913" w:rsidP="00372913">
            <w:pPr>
              <w:spacing w:after="0" w:line="240" w:lineRule="auto"/>
              <w:rPr>
                <w:rFonts w:ascii="Times New Roman" w:hAnsi="Times New Roman" w:cs="Times New Roman"/>
                <w:sz w:val="24"/>
                <w:szCs w:val="24"/>
              </w:rPr>
            </w:pPr>
          </w:p>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ПК-25</w:t>
            </w:r>
          </w:p>
          <w:p w:rsidR="00372913" w:rsidRPr="00BA5EBA" w:rsidRDefault="00372913" w:rsidP="00372913">
            <w:pPr>
              <w:spacing w:after="0" w:line="240" w:lineRule="auto"/>
              <w:rPr>
                <w:rFonts w:ascii="Times New Roman" w:hAnsi="Times New Roman" w:cs="Times New Roman"/>
                <w:sz w:val="24"/>
                <w:szCs w:val="24"/>
              </w:rPr>
            </w:pPr>
          </w:p>
          <w:p w:rsidR="00372913" w:rsidRPr="00BA5EBA" w:rsidRDefault="00372913" w:rsidP="00372913">
            <w:pPr>
              <w:spacing w:after="0" w:line="240" w:lineRule="auto"/>
              <w:rPr>
                <w:rFonts w:ascii="Times New Roman" w:hAnsi="Times New Roman" w:cs="Times New Roman"/>
                <w:sz w:val="24"/>
                <w:szCs w:val="24"/>
              </w:rPr>
            </w:pPr>
          </w:p>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ПК-26</w:t>
            </w:r>
          </w:p>
          <w:p w:rsidR="00372913" w:rsidRPr="00BA5EBA" w:rsidRDefault="00372913" w:rsidP="00372913">
            <w:pPr>
              <w:spacing w:after="0" w:line="240" w:lineRule="auto"/>
              <w:rPr>
                <w:rFonts w:ascii="Times New Roman" w:hAnsi="Times New Roman" w:cs="Times New Roman"/>
                <w:sz w:val="24"/>
                <w:szCs w:val="24"/>
              </w:rPr>
            </w:pPr>
          </w:p>
          <w:p w:rsidR="00372913" w:rsidRPr="00BA5EBA" w:rsidRDefault="00372913" w:rsidP="00372913">
            <w:pPr>
              <w:spacing w:after="0" w:line="240" w:lineRule="auto"/>
              <w:rPr>
                <w:rFonts w:ascii="Times New Roman" w:hAnsi="Times New Roman" w:cs="Times New Roman"/>
                <w:sz w:val="24"/>
                <w:szCs w:val="24"/>
              </w:rPr>
            </w:pPr>
          </w:p>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ПК-28</w:t>
            </w:r>
          </w:p>
          <w:p w:rsidR="00372913" w:rsidRPr="00BA5EBA" w:rsidRDefault="00372913" w:rsidP="00372913">
            <w:pPr>
              <w:spacing w:after="0" w:line="240" w:lineRule="auto"/>
              <w:rPr>
                <w:rFonts w:ascii="Times New Roman" w:hAnsi="Times New Roman" w:cs="Times New Roman"/>
                <w:sz w:val="24"/>
                <w:szCs w:val="24"/>
              </w:rPr>
            </w:pPr>
          </w:p>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ПК-30</w:t>
            </w:r>
          </w:p>
          <w:p w:rsidR="00372913" w:rsidRPr="00BA5EBA" w:rsidRDefault="00372913" w:rsidP="00372913">
            <w:pPr>
              <w:spacing w:after="0" w:line="240" w:lineRule="auto"/>
              <w:rPr>
                <w:rFonts w:ascii="Times New Roman" w:hAnsi="Times New Roman" w:cs="Times New Roman"/>
                <w:sz w:val="24"/>
                <w:szCs w:val="24"/>
              </w:rPr>
            </w:pPr>
          </w:p>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ПК-31</w:t>
            </w:r>
          </w:p>
          <w:p w:rsidR="00372913" w:rsidRPr="00BA5EBA" w:rsidRDefault="00372913" w:rsidP="00372913">
            <w:pPr>
              <w:spacing w:after="0" w:line="240" w:lineRule="auto"/>
              <w:rPr>
                <w:rFonts w:ascii="Times New Roman" w:hAnsi="Times New Roman" w:cs="Times New Roman"/>
                <w:sz w:val="24"/>
                <w:szCs w:val="24"/>
              </w:rPr>
            </w:pPr>
          </w:p>
          <w:p w:rsidR="00372913" w:rsidRPr="00BA5EBA" w:rsidRDefault="00372913" w:rsidP="00372913">
            <w:pPr>
              <w:spacing w:after="0" w:line="240" w:lineRule="auto"/>
              <w:rPr>
                <w:rFonts w:ascii="Times New Roman" w:hAnsi="Times New Roman" w:cs="Times New Roman"/>
                <w:sz w:val="24"/>
                <w:szCs w:val="24"/>
              </w:rPr>
            </w:pPr>
          </w:p>
          <w:p w:rsidR="00372913" w:rsidRPr="00BA5EBA" w:rsidRDefault="00372913" w:rsidP="00372913">
            <w:pPr>
              <w:spacing w:after="0" w:line="240" w:lineRule="auto"/>
              <w:rPr>
                <w:rFonts w:ascii="Times New Roman" w:hAnsi="Times New Roman" w:cs="Times New Roman"/>
                <w:sz w:val="24"/>
                <w:szCs w:val="24"/>
              </w:rPr>
            </w:pPr>
          </w:p>
          <w:p w:rsidR="00372913" w:rsidRPr="00BA5EBA" w:rsidRDefault="00372913" w:rsidP="00372913">
            <w:pPr>
              <w:spacing w:after="0" w:line="240" w:lineRule="auto"/>
              <w:rPr>
                <w:rFonts w:ascii="Times New Roman" w:hAnsi="Times New Roman" w:cs="Times New Roman"/>
                <w:sz w:val="24"/>
                <w:szCs w:val="24"/>
              </w:rPr>
            </w:pPr>
          </w:p>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ПК-32</w:t>
            </w:r>
          </w:p>
        </w:tc>
      </w:tr>
    </w:tbl>
    <w:p w:rsidR="00372913" w:rsidRPr="00BA5EBA" w:rsidRDefault="00372913" w:rsidP="00372913">
      <w:pPr>
        <w:pStyle w:val="1"/>
        <w:keepLines w:val="0"/>
        <w:tabs>
          <w:tab w:val="num" w:pos="360"/>
        </w:tabs>
        <w:spacing w:before="0"/>
        <w:jc w:val="both"/>
        <w:rPr>
          <w:rFonts w:ascii="Times New Roman" w:hAnsi="Times New Roman" w:cs="Times New Roman"/>
          <w:color w:val="auto"/>
          <w:sz w:val="24"/>
          <w:szCs w:val="24"/>
        </w:rPr>
      </w:pPr>
      <w:bookmarkStart w:id="90" w:name="_Toc430942330"/>
      <w:r w:rsidRPr="00BA5EBA">
        <w:rPr>
          <w:rFonts w:ascii="Times New Roman" w:hAnsi="Times New Roman" w:cs="Times New Roman"/>
          <w:color w:val="auto"/>
          <w:sz w:val="24"/>
          <w:szCs w:val="24"/>
        </w:rPr>
        <w:lastRenderedPageBreak/>
        <w:t>МЕСТО ПРАКТИКИ В СТРУКТУРЕ ОСНОВНОЙ ОБРАЗОВАТЕЛЬНОЙ ПРОГРАММЫ</w:t>
      </w:r>
      <w:bookmarkEnd w:id="90"/>
    </w:p>
    <w:p w:rsidR="00372913" w:rsidRPr="00BA5EBA" w:rsidRDefault="00372913" w:rsidP="00372913">
      <w:pPr>
        <w:spacing w:after="0" w:line="240" w:lineRule="auto"/>
        <w:jc w:val="both"/>
        <w:outlineLvl w:val="0"/>
        <w:rPr>
          <w:rFonts w:ascii="Times New Roman" w:hAnsi="Times New Roman" w:cs="Times New Roman"/>
          <w:sz w:val="24"/>
          <w:szCs w:val="24"/>
        </w:rPr>
      </w:pPr>
    </w:p>
    <w:p w:rsidR="00372913" w:rsidRPr="00BA5EBA" w:rsidRDefault="00372913" w:rsidP="00372913">
      <w:pPr>
        <w:spacing w:after="0" w:line="240" w:lineRule="auto"/>
        <w:ind w:firstLine="540"/>
        <w:jc w:val="both"/>
        <w:rPr>
          <w:rFonts w:ascii="Times New Roman" w:hAnsi="Times New Roman" w:cs="Times New Roman"/>
          <w:sz w:val="24"/>
          <w:szCs w:val="24"/>
        </w:rPr>
      </w:pPr>
      <w:r w:rsidRPr="00BA5EBA">
        <w:rPr>
          <w:rFonts w:ascii="Times New Roman" w:hAnsi="Times New Roman" w:cs="Times New Roman"/>
          <w:sz w:val="24"/>
          <w:szCs w:val="24"/>
        </w:rPr>
        <w:t>Производственная  практика относится к блоку 2 «Практики» образовательной программы. В соответствии с учебным планом проводится в 7 семестре по очной форме обучения стационарно или в виде выездной практики. Вид промежуточной аттестации: дифференцированный зачёт. Для успешного прохождения практики необходимы входные знания, умения и навыки студента, полученные по следующим дисциплинам:    анатомия, биомеханика, педагогика физической культуры, психология физической культуры, теория и методика физической культуры, теория и методика  обучения базовым видам спорта, теория спорта, теория и методика избранного вида спорта, основы медицинских знаний, факультатив по подготовке к учебной практике, учебная практика, факультатив по подготовке к производственной практике, технология спортивной тренировки в ИВС, научно-методическое обеспечение подготовки спортивного резерва в ИВС, психолого-педагогические основы специализации, подготовка специалистов по спортивной технике, инвентарю, судей и др. в ИВС.</w:t>
      </w:r>
    </w:p>
    <w:p w:rsidR="00372913" w:rsidRPr="00BA5EBA" w:rsidRDefault="00372913" w:rsidP="00372913">
      <w:pPr>
        <w:spacing w:after="0" w:line="240" w:lineRule="auto"/>
        <w:jc w:val="both"/>
        <w:rPr>
          <w:rFonts w:ascii="Times New Roman" w:hAnsi="Times New Roman" w:cs="Times New Roman"/>
          <w:sz w:val="24"/>
          <w:szCs w:val="24"/>
        </w:rPr>
      </w:pPr>
    </w:p>
    <w:p w:rsidR="00372913" w:rsidRPr="00BA5EBA" w:rsidRDefault="00372913" w:rsidP="00372913">
      <w:pPr>
        <w:pStyle w:val="1"/>
        <w:keepLines w:val="0"/>
        <w:tabs>
          <w:tab w:val="num" w:pos="360"/>
        </w:tabs>
        <w:spacing w:before="0"/>
        <w:rPr>
          <w:rFonts w:ascii="Times New Roman" w:hAnsi="Times New Roman" w:cs="Times New Roman"/>
          <w:color w:val="auto"/>
          <w:sz w:val="24"/>
          <w:szCs w:val="24"/>
        </w:rPr>
      </w:pPr>
      <w:bookmarkStart w:id="91" w:name="_Toc430942331"/>
      <w:r w:rsidRPr="00BA5EBA">
        <w:rPr>
          <w:rFonts w:ascii="Times New Roman" w:hAnsi="Times New Roman" w:cs="Times New Roman"/>
          <w:color w:val="auto"/>
          <w:sz w:val="24"/>
          <w:szCs w:val="24"/>
        </w:rPr>
        <w:t>ОБЪЕМ  ПРАКТИКИ</w:t>
      </w:r>
      <w:bookmarkEnd w:id="91"/>
    </w:p>
    <w:p w:rsidR="00372913" w:rsidRPr="00BA5EBA" w:rsidRDefault="00372913" w:rsidP="00372913">
      <w:pPr>
        <w:autoSpaceDE w:val="0"/>
        <w:autoSpaceDN w:val="0"/>
        <w:adjustRightInd w:val="0"/>
        <w:spacing w:after="0" w:line="240" w:lineRule="auto"/>
        <w:ind w:firstLine="540"/>
        <w:jc w:val="both"/>
        <w:rPr>
          <w:rFonts w:ascii="Times New Roman" w:hAnsi="Times New Roman" w:cs="Times New Roman"/>
          <w:sz w:val="24"/>
          <w:szCs w:val="24"/>
        </w:rPr>
      </w:pPr>
      <w:r w:rsidRPr="00BA5EBA">
        <w:rPr>
          <w:rFonts w:ascii="Times New Roman" w:hAnsi="Times New Roman" w:cs="Times New Roman"/>
          <w:sz w:val="24"/>
          <w:szCs w:val="24"/>
        </w:rPr>
        <w:t>Объём практики – 9 зачетных единиц (324 часа), продолжительность – 6 недель.</w:t>
      </w:r>
    </w:p>
    <w:p w:rsidR="00372913" w:rsidRPr="00BA5EBA" w:rsidRDefault="00372913" w:rsidP="00372913">
      <w:pPr>
        <w:autoSpaceDE w:val="0"/>
        <w:autoSpaceDN w:val="0"/>
        <w:adjustRightInd w:val="0"/>
        <w:spacing w:after="0" w:line="240" w:lineRule="auto"/>
        <w:ind w:firstLine="540"/>
        <w:jc w:val="both"/>
        <w:rPr>
          <w:rFonts w:ascii="Times New Roman" w:hAnsi="Times New Roman" w:cs="Times New Roman"/>
          <w:sz w:val="24"/>
          <w:szCs w:val="24"/>
        </w:rPr>
      </w:pPr>
    </w:p>
    <w:p w:rsidR="00372913" w:rsidRPr="00BA5EBA" w:rsidRDefault="00372913" w:rsidP="00372913">
      <w:pPr>
        <w:spacing w:after="0" w:line="240" w:lineRule="auto"/>
        <w:jc w:val="both"/>
        <w:outlineLvl w:val="0"/>
        <w:rPr>
          <w:rFonts w:ascii="Times New Roman" w:hAnsi="Times New Roman" w:cs="Times New Roman"/>
          <w:b/>
          <w:sz w:val="24"/>
          <w:szCs w:val="24"/>
        </w:rPr>
      </w:pPr>
      <w:bookmarkStart w:id="92" w:name="_Toc430942332"/>
      <w:r w:rsidRPr="00BA5EBA">
        <w:rPr>
          <w:rFonts w:ascii="Times New Roman" w:hAnsi="Times New Roman" w:cs="Times New Roman"/>
          <w:b/>
          <w:sz w:val="24"/>
          <w:szCs w:val="24"/>
        </w:rPr>
        <w:t xml:space="preserve">4. </w:t>
      </w:r>
      <w:r w:rsidRPr="00BA5EBA">
        <w:rPr>
          <w:rFonts w:ascii="Times New Roman" w:hAnsi="Times New Roman" w:cs="Times New Roman"/>
          <w:b/>
          <w:i/>
          <w:sz w:val="24"/>
          <w:szCs w:val="24"/>
        </w:rPr>
        <w:t xml:space="preserve"> </w:t>
      </w:r>
      <w:r w:rsidRPr="00BA5EBA">
        <w:rPr>
          <w:rFonts w:ascii="Times New Roman" w:hAnsi="Times New Roman" w:cs="Times New Roman"/>
          <w:b/>
          <w:sz w:val="24"/>
          <w:szCs w:val="24"/>
        </w:rPr>
        <w:t>СОДЕРЖАНИЕ  ПРАКТИКИ</w:t>
      </w:r>
      <w:bookmarkEnd w:id="92"/>
    </w:p>
    <w:p w:rsidR="00372913" w:rsidRPr="00BA5EBA" w:rsidRDefault="00372913" w:rsidP="00372913">
      <w:pPr>
        <w:pStyle w:val="1"/>
        <w:tabs>
          <w:tab w:val="left" w:pos="708"/>
        </w:tabs>
        <w:spacing w:before="0"/>
        <w:rPr>
          <w:rFonts w:ascii="Times New Roman" w:hAnsi="Times New Roman" w:cs="Times New Roman"/>
          <w:color w:val="auto"/>
          <w:sz w:val="24"/>
          <w:szCs w:val="24"/>
        </w:rPr>
      </w:pPr>
    </w:p>
    <w:p w:rsidR="00372913" w:rsidRPr="00BA5EBA" w:rsidRDefault="00372913" w:rsidP="00372913">
      <w:pPr>
        <w:pStyle w:val="1"/>
        <w:tabs>
          <w:tab w:val="left" w:pos="708"/>
        </w:tabs>
        <w:spacing w:before="0"/>
        <w:rPr>
          <w:rFonts w:ascii="Times New Roman" w:hAnsi="Times New Roman" w:cs="Times New Roman"/>
          <w:b w:val="0"/>
          <w:color w:val="auto"/>
          <w:sz w:val="24"/>
          <w:szCs w:val="24"/>
        </w:rPr>
      </w:pPr>
      <w:bookmarkStart w:id="93" w:name="_Toc430942333"/>
      <w:r w:rsidRPr="00BA5EBA">
        <w:rPr>
          <w:rFonts w:ascii="Times New Roman" w:hAnsi="Times New Roman" w:cs="Times New Roman"/>
          <w:b w:val="0"/>
          <w:color w:val="auto"/>
          <w:sz w:val="24"/>
          <w:szCs w:val="24"/>
        </w:rPr>
        <w:t>4.1. Виды работ и трудоемкость:</w:t>
      </w:r>
      <w:bookmarkEnd w:id="93"/>
    </w:p>
    <w:p w:rsidR="00372913" w:rsidRPr="00BA5EBA" w:rsidRDefault="00372913" w:rsidP="00372913">
      <w:pPr>
        <w:spacing w:after="0" w:line="240" w:lineRule="auto"/>
        <w:rPr>
          <w:rFonts w:ascii="Times New Roman" w:hAnsi="Times New Roman" w:cs="Times New Roman"/>
          <w:sz w:val="24"/>
          <w:szCs w:val="24"/>
        </w:rPr>
      </w:pPr>
    </w:p>
    <w:tbl>
      <w:tblPr>
        <w:tblW w:w="521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0"/>
        <w:gridCol w:w="2466"/>
        <w:gridCol w:w="576"/>
        <w:gridCol w:w="1570"/>
        <w:gridCol w:w="1634"/>
        <w:gridCol w:w="1983"/>
        <w:gridCol w:w="1866"/>
        <w:gridCol w:w="516"/>
      </w:tblGrid>
      <w:tr w:rsidR="00372913" w:rsidRPr="00BA5EBA" w:rsidTr="00FE3B78">
        <w:trPr>
          <w:cantSplit/>
          <w:trHeight w:val="1134"/>
        </w:trPr>
        <w:tc>
          <w:tcPr>
            <w:tcW w:w="264" w:type="pct"/>
            <w:vMerge w:val="restart"/>
            <w:tcBorders>
              <w:top w:val="single" w:sz="4" w:space="0" w:color="000000"/>
              <w:left w:val="single" w:sz="4" w:space="0" w:color="000000"/>
              <w:bottom w:val="single" w:sz="4" w:space="0" w:color="000000"/>
              <w:right w:val="single" w:sz="4" w:space="0" w:color="000000"/>
            </w:tcBorders>
            <w:vAlign w:val="center"/>
          </w:tcPr>
          <w:p w:rsidR="00372913" w:rsidRPr="00BA5EBA" w:rsidRDefault="00372913" w:rsidP="00372913">
            <w:pPr>
              <w:pStyle w:val="Default"/>
              <w:jc w:val="center"/>
              <w:rPr>
                <w:bCs/>
                <w:color w:val="auto"/>
              </w:rPr>
            </w:pPr>
            <w:r w:rsidRPr="00BA5EBA">
              <w:rPr>
                <w:bCs/>
                <w:color w:val="auto"/>
              </w:rPr>
              <w:t>№</w:t>
            </w:r>
          </w:p>
          <w:p w:rsidR="00372913" w:rsidRPr="00BA5EBA" w:rsidRDefault="00372913" w:rsidP="00372913">
            <w:pPr>
              <w:pStyle w:val="Default"/>
              <w:rPr>
                <w:bCs/>
                <w:color w:val="auto"/>
              </w:rPr>
            </w:pPr>
            <w:r w:rsidRPr="00BA5EBA">
              <w:rPr>
                <w:bCs/>
                <w:color w:val="auto"/>
              </w:rPr>
              <w:t>п/п</w:t>
            </w:r>
          </w:p>
        </w:tc>
        <w:tc>
          <w:tcPr>
            <w:tcW w:w="1236" w:type="pct"/>
            <w:vMerge w:val="restart"/>
            <w:tcBorders>
              <w:top w:val="single" w:sz="4" w:space="0" w:color="000000"/>
              <w:left w:val="single" w:sz="4" w:space="0" w:color="000000"/>
              <w:bottom w:val="single" w:sz="4" w:space="0" w:color="000000"/>
              <w:right w:val="single" w:sz="4" w:space="0" w:color="000000"/>
            </w:tcBorders>
            <w:vAlign w:val="center"/>
          </w:tcPr>
          <w:p w:rsidR="00372913" w:rsidRPr="00BA5EBA" w:rsidRDefault="00372913" w:rsidP="00372913">
            <w:pPr>
              <w:pStyle w:val="Default"/>
              <w:jc w:val="center"/>
              <w:rPr>
                <w:bCs/>
                <w:color w:val="auto"/>
              </w:rPr>
            </w:pPr>
            <w:r w:rsidRPr="00BA5EBA">
              <w:rPr>
                <w:bCs/>
                <w:color w:val="auto"/>
              </w:rPr>
              <w:t>Этапы, разделы и виды работ</w:t>
            </w:r>
          </w:p>
        </w:tc>
        <w:tc>
          <w:tcPr>
            <w:tcW w:w="281" w:type="pct"/>
            <w:vMerge w:val="restart"/>
            <w:tcBorders>
              <w:top w:val="single" w:sz="4" w:space="0" w:color="000000"/>
              <w:left w:val="single" w:sz="4" w:space="0" w:color="000000"/>
              <w:bottom w:val="single" w:sz="4" w:space="0" w:color="000000"/>
              <w:right w:val="single" w:sz="4" w:space="0" w:color="000000"/>
            </w:tcBorders>
            <w:textDirection w:val="btLr"/>
            <w:vAlign w:val="center"/>
          </w:tcPr>
          <w:p w:rsidR="00372913" w:rsidRPr="00BA5EBA" w:rsidRDefault="00372913" w:rsidP="00372913">
            <w:pPr>
              <w:pStyle w:val="Default"/>
              <w:jc w:val="center"/>
              <w:rPr>
                <w:bCs/>
                <w:color w:val="auto"/>
              </w:rPr>
            </w:pPr>
            <w:r w:rsidRPr="00BA5EBA">
              <w:rPr>
                <w:bCs/>
                <w:color w:val="auto"/>
              </w:rPr>
              <w:t>Всего часов</w:t>
            </w:r>
          </w:p>
        </w:tc>
        <w:tc>
          <w:tcPr>
            <w:tcW w:w="2031" w:type="pct"/>
            <w:gridSpan w:val="3"/>
            <w:tcBorders>
              <w:top w:val="single" w:sz="4" w:space="0" w:color="000000"/>
              <w:left w:val="single" w:sz="4" w:space="0" w:color="000000"/>
              <w:bottom w:val="single" w:sz="4" w:space="0" w:color="000000"/>
              <w:right w:val="single" w:sz="4" w:space="0" w:color="000000"/>
            </w:tcBorders>
            <w:vAlign w:val="center"/>
          </w:tcPr>
          <w:p w:rsidR="00372913" w:rsidRPr="00BA5EBA" w:rsidRDefault="00372913" w:rsidP="00372913">
            <w:pPr>
              <w:pStyle w:val="Default"/>
              <w:jc w:val="center"/>
              <w:rPr>
                <w:color w:val="auto"/>
              </w:rPr>
            </w:pPr>
            <w:r w:rsidRPr="00BA5EBA">
              <w:rPr>
                <w:bCs/>
                <w:color w:val="auto"/>
              </w:rPr>
              <w:t>Виды учебной работы   и трудоемкость (в часах)</w:t>
            </w:r>
          </w:p>
          <w:p w:rsidR="00372913" w:rsidRPr="00BA5EBA" w:rsidRDefault="00372913" w:rsidP="00372913">
            <w:pPr>
              <w:pStyle w:val="Default"/>
              <w:jc w:val="center"/>
              <w:rPr>
                <w:bCs/>
                <w:color w:val="auto"/>
              </w:rPr>
            </w:pPr>
          </w:p>
        </w:tc>
        <w:tc>
          <w:tcPr>
            <w:tcW w:w="935" w:type="pct"/>
            <w:vMerge w:val="restart"/>
            <w:tcBorders>
              <w:top w:val="single" w:sz="4" w:space="0" w:color="000000"/>
              <w:left w:val="single" w:sz="4" w:space="0" w:color="000000"/>
              <w:bottom w:val="single" w:sz="4" w:space="0" w:color="000000"/>
              <w:right w:val="single" w:sz="4" w:space="0" w:color="000000"/>
            </w:tcBorders>
            <w:vAlign w:val="center"/>
          </w:tcPr>
          <w:p w:rsidR="00372913" w:rsidRPr="00BA5EBA" w:rsidRDefault="00372913" w:rsidP="00372913">
            <w:pPr>
              <w:pStyle w:val="Default"/>
              <w:jc w:val="center"/>
              <w:rPr>
                <w:color w:val="auto"/>
              </w:rPr>
            </w:pPr>
            <w:r w:rsidRPr="00BA5EBA">
              <w:rPr>
                <w:bCs/>
                <w:color w:val="auto"/>
              </w:rPr>
              <w:t xml:space="preserve">Формы текущего контроля успеваемости </w:t>
            </w:r>
          </w:p>
        </w:tc>
        <w:tc>
          <w:tcPr>
            <w:tcW w:w="253" w:type="pct"/>
            <w:vMerge w:val="restart"/>
            <w:tcBorders>
              <w:top w:val="single" w:sz="4" w:space="0" w:color="000000"/>
              <w:left w:val="single" w:sz="4" w:space="0" w:color="000000"/>
              <w:bottom w:val="single" w:sz="4" w:space="0" w:color="000000"/>
              <w:right w:val="single" w:sz="4" w:space="0" w:color="000000"/>
            </w:tcBorders>
            <w:textDirection w:val="btLr"/>
          </w:tcPr>
          <w:p w:rsidR="00372913" w:rsidRPr="00BA5EBA" w:rsidRDefault="00372913" w:rsidP="00372913">
            <w:pPr>
              <w:pStyle w:val="Default"/>
              <w:jc w:val="center"/>
              <w:rPr>
                <w:bCs/>
                <w:color w:val="auto"/>
              </w:rPr>
            </w:pPr>
            <w:r w:rsidRPr="00BA5EBA">
              <w:rPr>
                <w:bCs/>
                <w:color w:val="auto"/>
              </w:rPr>
              <w:t>Неделя</w:t>
            </w:r>
          </w:p>
        </w:tc>
      </w:tr>
      <w:tr w:rsidR="00372913" w:rsidRPr="00BA5EBA" w:rsidTr="00FE3B78">
        <w:trPr>
          <w:cantSplit/>
          <w:trHeight w:val="735"/>
        </w:trPr>
        <w:tc>
          <w:tcPr>
            <w:tcW w:w="0" w:type="auto"/>
            <w:vMerge/>
            <w:tcBorders>
              <w:top w:val="single" w:sz="4" w:space="0" w:color="000000"/>
              <w:left w:val="single" w:sz="4" w:space="0" w:color="000000"/>
              <w:bottom w:val="single" w:sz="4" w:space="0" w:color="000000"/>
              <w:right w:val="single" w:sz="4" w:space="0" w:color="000000"/>
            </w:tcBorders>
            <w:vAlign w:val="center"/>
          </w:tcPr>
          <w:p w:rsidR="00372913" w:rsidRPr="00BA5EBA" w:rsidRDefault="00372913" w:rsidP="00372913">
            <w:pPr>
              <w:spacing w:after="0" w:line="240" w:lineRule="auto"/>
              <w:rPr>
                <w:rFonts w:ascii="Times New Roman" w:eastAsia="Calibri" w:hAnsi="Times New Roman" w:cs="Times New Roman"/>
                <w:bCs/>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372913" w:rsidRPr="00BA5EBA" w:rsidRDefault="00372913" w:rsidP="00372913">
            <w:pPr>
              <w:spacing w:after="0" w:line="240" w:lineRule="auto"/>
              <w:rPr>
                <w:rFonts w:ascii="Times New Roman" w:eastAsia="Calibri" w:hAnsi="Times New Roman" w:cs="Times New Roman"/>
                <w:bCs/>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372913" w:rsidRPr="00BA5EBA" w:rsidRDefault="00372913" w:rsidP="00372913">
            <w:pPr>
              <w:spacing w:after="0" w:line="240" w:lineRule="auto"/>
              <w:rPr>
                <w:rFonts w:ascii="Times New Roman" w:eastAsia="Calibri" w:hAnsi="Times New Roman" w:cs="Times New Roman"/>
                <w:bCs/>
                <w:sz w:val="24"/>
                <w:szCs w:val="24"/>
              </w:rPr>
            </w:pPr>
          </w:p>
        </w:tc>
        <w:tc>
          <w:tcPr>
            <w:tcW w:w="617" w:type="pct"/>
            <w:tcBorders>
              <w:top w:val="single" w:sz="4" w:space="0" w:color="000000"/>
              <w:left w:val="single" w:sz="4" w:space="0" w:color="000000"/>
              <w:bottom w:val="single" w:sz="4" w:space="0" w:color="000000"/>
              <w:right w:val="single" w:sz="4" w:space="0" w:color="000000"/>
            </w:tcBorders>
          </w:tcPr>
          <w:p w:rsidR="00372913" w:rsidRPr="00BA5EBA" w:rsidRDefault="00372913" w:rsidP="00372913">
            <w:pPr>
              <w:pStyle w:val="Default"/>
              <w:rPr>
                <w:bCs/>
                <w:color w:val="auto"/>
              </w:rPr>
            </w:pPr>
            <w:r w:rsidRPr="00BA5EBA">
              <w:rPr>
                <w:bCs/>
                <w:color w:val="auto"/>
              </w:rPr>
              <w:t>Наблюдение, изучение, анализ</w:t>
            </w:r>
          </w:p>
        </w:tc>
        <w:tc>
          <w:tcPr>
            <w:tcW w:w="641" w:type="pct"/>
            <w:tcBorders>
              <w:top w:val="single" w:sz="4" w:space="0" w:color="000000"/>
              <w:left w:val="single" w:sz="4" w:space="0" w:color="000000"/>
              <w:bottom w:val="single" w:sz="4" w:space="0" w:color="000000"/>
              <w:right w:val="single" w:sz="4" w:space="0" w:color="000000"/>
            </w:tcBorders>
          </w:tcPr>
          <w:p w:rsidR="00372913" w:rsidRPr="00BA5EBA" w:rsidRDefault="00372913" w:rsidP="00372913">
            <w:pPr>
              <w:pStyle w:val="Default"/>
              <w:rPr>
                <w:bCs/>
                <w:color w:val="auto"/>
              </w:rPr>
            </w:pPr>
            <w:r w:rsidRPr="00BA5EBA">
              <w:rPr>
                <w:bCs/>
                <w:color w:val="auto"/>
              </w:rPr>
              <w:t>Практическая работа</w:t>
            </w:r>
          </w:p>
        </w:tc>
        <w:tc>
          <w:tcPr>
            <w:tcW w:w="772" w:type="pct"/>
            <w:tcBorders>
              <w:top w:val="single" w:sz="4" w:space="0" w:color="000000"/>
              <w:left w:val="single" w:sz="4" w:space="0" w:color="000000"/>
              <w:bottom w:val="single" w:sz="4" w:space="0" w:color="000000"/>
              <w:right w:val="single" w:sz="4" w:space="0" w:color="000000"/>
            </w:tcBorders>
          </w:tcPr>
          <w:p w:rsidR="00372913" w:rsidRPr="00BA5EBA" w:rsidRDefault="00372913" w:rsidP="00372913">
            <w:pPr>
              <w:pStyle w:val="Default"/>
              <w:rPr>
                <w:bCs/>
                <w:color w:val="auto"/>
              </w:rPr>
            </w:pPr>
            <w:r w:rsidRPr="00BA5EBA">
              <w:rPr>
                <w:bCs/>
                <w:color w:val="auto"/>
              </w:rPr>
              <w:t xml:space="preserve">Самостоятельная работа/работа с документами </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372913" w:rsidRPr="00BA5EBA" w:rsidRDefault="00372913" w:rsidP="00372913">
            <w:pPr>
              <w:spacing w:after="0" w:line="240" w:lineRule="auto"/>
              <w:rPr>
                <w:rFonts w:ascii="Times New Roman" w:eastAsia="Calibri" w:hAnsi="Times New Roman" w:cs="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372913" w:rsidRPr="00BA5EBA" w:rsidRDefault="00372913" w:rsidP="00372913">
            <w:pPr>
              <w:spacing w:after="0" w:line="240" w:lineRule="auto"/>
              <w:rPr>
                <w:rFonts w:ascii="Times New Roman" w:eastAsia="Calibri" w:hAnsi="Times New Roman" w:cs="Times New Roman"/>
                <w:bCs/>
                <w:sz w:val="24"/>
                <w:szCs w:val="24"/>
              </w:rPr>
            </w:pPr>
          </w:p>
        </w:tc>
      </w:tr>
      <w:tr w:rsidR="00372913" w:rsidRPr="00BA5EBA" w:rsidTr="00FE3B78">
        <w:tc>
          <w:tcPr>
            <w:tcW w:w="264" w:type="pct"/>
            <w:tcBorders>
              <w:top w:val="single" w:sz="4" w:space="0" w:color="000000"/>
              <w:left w:val="single" w:sz="4" w:space="0" w:color="000000"/>
              <w:bottom w:val="single" w:sz="4" w:space="0" w:color="000000"/>
              <w:right w:val="single" w:sz="4" w:space="0" w:color="000000"/>
            </w:tcBorders>
          </w:tcPr>
          <w:p w:rsidR="00372913" w:rsidRPr="00BA5EBA" w:rsidRDefault="00372913" w:rsidP="00372913">
            <w:pPr>
              <w:pStyle w:val="Default"/>
              <w:jc w:val="center"/>
              <w:rPr>
                <w:bCs/>
                <w:color w:val="auto"/>
              </w:rPr>
            </w:pPr>
            <w:r w:rsidRPr="00BA5EBA">
              <w:rPr>
                <w:bCs/>
                <w:color w:val="auto"/>
                <w:lang w:val="en-US"/>
              </w:rPr>
              <w:t>I</w:t>
            </w:r>
            <w:r w:rsidRPr="00BA5EBA">
              <w:rPr>
                <w:bCs/>
                <w:color w:val="auto"/>
              </w:rPr>
              <w:t>.</w:t>
            </w:r>
          </w:p>
        </w:tc>
        <w:tc>
          <w:tcPr>
            <w:tcW w:w="1236" w:type="pct"/>
            <w:tcBorders>
              <w:top w:val="single" w:sz="4" w:space="0" w:color="000000"/>
              <w:left w:val="single" w:sz="4" w:space="0" w:color="000000"/>
              <w:bottom w:val="single" w:sz="4" w:space="0" w:color="000000"/>
              <w:right w:val="single" w:sz="4" w:space="0" w:color="000000"/>
            </w:tcBorders>
          </w:tcPr>
          <w:p w:rsidR="00372913" w:rsidRPr="00BA5EBA" w:rsidRDefault="00372913" w:rsidP="00372913">
            <w:pPr>
              <w:pStyle w:val="Default"/>
              <w:tabs>
                <w:tab w:val="left" w:pos="426"/>
              </w:tabs>
              <w:jc w:val="both"/>
              <w:rPr>
                <w:b/>
                <w:bCs/>
                <w:i/>
                <w:color w:val="auto"/>
              </w:rPr>
            </w:pPr>
            <w:r w:rsidRPr="00BA5EBA">
              <w:rPr>
                <w:b/>
                <w:bCs/>
                <w:i/>
                <w:color w:val="auto"/>
              </w:rPr>
              <w:t>Организационный этап</w:t>
            </w:r>
          </w:p>
          <w:p w:rsidR="00372913" w:rsidRPr="00BA5EBA" w:rsidRDefault="00372913" w:rsidP="00372913">
            <w:pPr>
              <w:pStyle w:val="Default"/>
              <w:tabs>
                <w:tab w:val="left" w:pos="426"/>
              </w:tabs>
              <w:rPr>
                <w:iCs/>
                <w:color w:val="auto"/>
              </w:rPr>
            </w:pPr>
            <w:r w:rsidRPr="00BA5EBA">
              <w:rPr>
                <w:iCs/>
                <w:color w:val="auto"/>
              </w:rPr>
              <w:t>1. Участие в установочной конференции</w:t>
            </w:r>
          </w:p>
          <w:p w:rsidR="00372913" w:rsidRPr="00BA5EBA" w:rsidRDefault="00372913" w:rsidP="00372913">
            <w:pPr>
              <w:pStyle w:val="Default"/>
              <w:tabs>
                <w:tab w:val="left" w:pos="403"/>
              </w:tabs>
              <w:rPr>
                <w:color w:val="auto"/>
              </w:rPr>
            </w:pPr>
            <w:r w:rsidRPr="00BA5EBA">
              <w:rPr>
                <w:color w:val="auto"/>
              </w:rPr>
              <w:t>(ознакомление с целью, задачами, содержанием, практики),</w:t>
            </w:r>
          </w:p>
          <w:p w:rsidR="00372913" w:rsidRPr="00BA5EBA" w:rsidRDefault="00372913" w:rsidP="00372913">
            <w:pPr>
              <w:pStyle w:val="Default"/>
              <w:tabs>
                <w:tab w:val="left" w:pos="403"/>
              </w:tabs>
              <w:rPr>
                <w:color w:val="auto"/>
              </w:rPr>
            </w:pPr>
            <w:r w:rsidRPr="00BA5EBA">
              <w:rPr>
                <w:color w:val="auto"/>
              </w:rPr>
              <w:t>2. Основные направления работы, традиции, распорядок работы  ДЮСШ (спортивной организации);</w:t>
            </w:r>
            <w:r w:rsidRPr="00BA5EBA">
              <w:rPr>
                <w:iCs/>
                <w:color w:val="auto"/>
              </w:rPr>
              <w:t xml:space="preserve"> критерии  оценки работы тренеров, </w:t>
            </w:r>
            <w:r w:rsidRPr="00BA5EBA">
              <w:rPr>
                <w:color w:val="auto"/>
              </w:rPr>
              <w:t>требования, предъявляемые к обучающимся.</w:t>
            </w:r>
          </w:p>
          <w:p w:rsidR="00372913" w:rsidRPr="00BA5EBA" w:rsidRDefault="00372913" w:rsidP="00372913">
            <w:pPr>
              <w:pStyle w:val="Default"/>
              <w:tabs>
                <w:tab w:val="left" w:pos="403"/>
              </w:tabs>
              <w:rPr>
                <w:iCs/>
                <w:color w:val="auto"/>
              </w:rPr>
            </w:pPr>
            <w:r w:rsidRPr="00BA5EBA">
              <w:rPr>
                <w:color w:val="auto"/>
              </w:rPr>
              <w:t>3. Оценка материально-технической базы ДЮСШ (спортивной организации)</w:t>
            </w:r>
            <w:r w:rsidRPr="00BA5EBA">
              <w:rPr>
                <w:iCs/>
                <w:color w:val="auto"/>
              </w:rPr>
              <w:t>, изучение правил ее эксплуатации, знакомство с оснащением оборудованием, инвентарем.</w:t>
            </w:r>
          </w:p>
          <w:p w:rsidR="00372913" w:rsidRPr="00BA5EBA" w:rsidRDefault="00372913" w:rsidP="00372913">
            <w:pPr>
              <w:pStyle w:val="Default"/>
              <w:tabs>
                <w:tab w:val="left" w:pos="403"/>
              </w:tabs>
              <w:rPr>
                <w:iCs/>
                <w:color w:val="auto"/>
              </w:rPr>
            </w:pPr>
            <w:r w:rsidRPr="00BA5EBA">
              <w:rPr>
                <w:color w:val="auto"/>
              </w:rPr>
              <w:t>4. Организация и методика построения тренировочного процесса на базе практики по избранному виду спорта.</w:t>
            </w:r>
          </w:p>
          <w:p w:rsidR="00372913" w:rsidRPr="00BA5EBA" w:rsidRDefault="00372913" w:rsidP="00372913">
            <w:pPr>
              <w:pStyle w:val="Default"/>
              <w:tabs>
                <w:tab w:val="left" w:pos="403"/>
              </w:tabs>
              <w:rPr>
                <w:color w:val="auto"/>
              </w:rPr>
            </w:pPr>
            <w:r w:rsidRPr="00BA5EBA">
              <w:rPr>
                <w:color w:val="auto"/>
              </w:rPr>
              <w:t xml:space="preserve"> 5. Изучение нормативно-правовых документов, </w:t>
            </w:r>
            <w:r w:rsidRPr="00BA5EBA">
              <w:rPr>
                <w:color w:val="auto"/>
              </w:rPr>
              <w:lastRenderedPageBreak/>
              <w:t>регламентирующих деятельность тренера (Конституция РФ, Закон об образовании, Федеральный стандарт спортивной подготовки, правила безопасности при проведении занятий и др.).</w:t>
            </w:r>
          </w:p>
          <w:p w:rsidR="00372913" w:rsidRPr="00BA5EBA" w:rsidRDefault="00372913" w:rsidP="00372913">
            <w:pPr>
              <w:pStyle w:val="Default"/>
              <w:tabs>
                <w:tab w:val="left" w:pos="403"/>
              </w:tabs>
              <w:rPr>
                <w:iCs/>
                <w:color w:val="auto"/>
              </w:rPr>
            </w:pPr>
            <w:r w:rsidRPr="00BA5EBA">
              <w:rPr>
                <w:color w:val="auto"/>
              </w:rPr>
              <w:t>6. Изучение показателей состояние здоровья и уровня физического развития  детей  по данным медицинского  и педагогического контроля.</w:t>
            </w:r>
          </w:p>
          <w:p w:rsidR="00372913" w:rsidRPr="00BA5EBA" w:rsidRDefault="00372913" w:rsidP="00372913">
            <w:pPr>
              <w:pStyle w:val="Default"/>
              <w:tabs>
                <w:tab w:val="left" w:pos="403"/>
              </w:tabs>
              <w:rPr>
                <w:rFonts w:eastAsia="Times New Roman"/>
                <w:color w:val="auto"/>
                <w:lang w:eastAsia="ru-RU"/>
              </w:rPr>
            </w:pPr>
            <w:r w:rsidRPr="00BA5EBA">
              <w:rPr>
                <w:iCs/>
                <w:color w:val="auto"/>
              </w:rPr>
              <w:t xml:space="preserve">7. </w:t>
            </w:r>
            <w:r w:rsidRPr="00BA5EBA">
              <w:rPr>
                <w:rFonts w:eastAsia="Times New Roman"/>
                <w:color w:val="auto"/>
                <w:lang w:eastAsia="ru-RU"/>
              </w:rPr>
              <w:t xml:space="preserve">Составление индивидуального плана прохождения практики. </w:t>
            </w:r>
          </w:p>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8. Формирование групп для проведения тренировочных занятий.</w:t>
            </w:r>
          </w:p>
          <w:p w:rsidR="00372913" w:rsidRPr="00BA5EBA" w:rsidRDefault="00372913" w:rsidP="00372913">
            <w:pPr>
              <w:pStyle w:val="Default"/>
              <w:rPr>
                <w:b/>
                <w:color w:val="auto"/>
              </w:rPr>
            </w:pPr>
            <w:r w:rsidRPr="00BA5EBA">
              <w:rPr>
                <w:color w:val="auto"/>
              </w:rPr>
              <w:t>9. Выявление особенностей спортивного коллектива, составление плана воспитательной работы.</w:t>
            </w:r>
          </w:p>
          <w:p w:rsidR="00372913" w:rsidRPr="00BA5EBA" w:rsidRDefault="00372913" w:rsidP="00372913">
            <w:pPr>
              <w:pStyle w:val="Default"/>
              <w:tabs>
                <w:tab w:val="left" w:pos="403"/>
              </w:tabs>
              <w:rPr>
                <w:bCs/>
                <w:color w:val="auto"/>
              </w:rPr>
            </w:pPr>
            <w:r w:rsidRPr="00BA5EBA">
              <w:rPr>
                <w:bCs/>
                <w:color w:val="auto"/>
              </w:rPr>
              <w:t>10. Р</w:t>
            </w:r>
            <w:r w:rsidRPr="00BA5EBA">
              <w:rPr>
                <w:color w:val="auto"/>
              </w:rPr>
              <w:t xml:space="preserve">азработка  документов планирования тренировочного процесса. </w:t>
            </w:r>
          </w:p>
        </w:tc>
        <w:tc>
          <w:tcPr>
            <w:tcW w:w="281" w:type="pct"/>
            <w:tcBorders>
              <w:top w:val="single" w:sz="4" w:space="0" w:color="000000"/>
              <w:left w:val="single" w:sz="4" w:space="0" w:color="000000"/>
              <w:bottom w:val="single" w:sz="4" w:space="0" w:color="000000"/>
              <w:right w:val="single" w:sz="4" w:space="0" w:color="000000"/>
            </w:tcBorders>
          </w:tcPr>
          <w:p w:rsidR="00372913" w:rsidRPr="00BA5EBA" w:rsidRDefault="00372913" w:rsidP="00372913">
            <w:pPr>
              <w:pStyle w:val="Default"/>
              <w:jc w:val="center"/>
              <w:rPr>
                <w:bCs/>
                <w:color w:val="auto"/>
              </w:rPr>
            </w:pPr>
            <w:r w:rsidRPr="00BA5EBA">
              <w:rPr>
                <w:bCs/>
                <w:color w:val="auto"/>
              </w:rPr>
              <w:lastRenderedPageBreak/>
              <w:t>54</w:t>
            </w: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r w:rsidRPr="00BA5EBA">
              <w:rPr>
                <w:bCs/>
                <w:color w:val="auto"/>
              </w:rPr>
              <w:t>2</w:t>
            </w: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r w:rsidRPr="00BA5EBA">
              <w:rPr>
                <w:bCs/>
                <w:color w:val="auto"/>
              </w:rPr>
              <w:t>4</w:t>
            </w: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r w:rsidRPr="00BA5EBA">
              <w:rPr>
                <w:bCs/>
                <w:color w:val="auto"/>
              </w:rPr>
              <w:t>4</w:t>
            </w: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r w:rsidRPr="00BA5EBA">
              <w:rPr>
                <w:bCs/>
                <w:color w:val="auto"/>
              </w:rPr>
              <w:t>6</w:t>
            </w: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r w:rsidRPr="00BA5EBA">
              <w:rPr>
                <w:bCs/>
                <w:color w:val="auto"/>
              </w:rPr>
              <w:t>6</w:t>
            </w: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r w:rsidRPr="00BA5EBA">
              <w:rPr>
                <w:bCs/>
                <w:color w:val="auto"/>
              </w:rPr>
              <w:t>4</w:t>
            </w: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r w:rsidRPr="00BA5EBA">
              <w:rPr>
                <w:bCs/>
                <w:color w:val="auto"/>
              </w:rPr>
              <w:t>6</w:t>
            </w: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r w:rsidRPr="00BA5EBA">
              <w:rPr>
                <w:bCs/>
                <w:color w:val="auto"/>
              </w:rPr>
              <w:t>2</w:t>
            </w: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r w:rsidRPr="00BA5EBA">
              <w:rPr>
                <w:bCs/>
                <w:color w:val="auto"/>
              </w:rPr>
              <w:t>6</w:t>
            </w: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r w:rsidRPr="00BA5EBA">
              <w:rPr>
                <w:bCs/>
                <w:color w:val="auto"/>
              </w:rPr>
              <w:t>14</w:t>
            </w:r>
          </w:p>
        </w:tc>
        <w:tc>
          <w:tcPr>
            <w:tcW w:w="617" w:type="pct"/>
            <w:tcBorders>
              <w:top w:val="single" w:sz="4" w:space="0" w:color="000000"/>
              <w:left w:val="single" w:sz="4" w:space="0" w:color="000000"/>
              <w:bottom w:val="single" w:sz="4" w:space="0" w:color="000000"/>
              <w:right w:val="single" w:sz="4" w:space="0" w:color="000000"/>
            </w:tcBorders>
          </w:tcPr>
          <w:p w:rsidR="00372913" w:rsidRPr="00BA5EBA" w:rsidRDefault="00372913" w:rsidP="00372913">
            <w:pPr>
              <w:pStyle w:val="Default"/>
              <w:jc w:val="center"/>
              <w:rPr>
                <w:bCs/>
                <w:color w:val="auto"/>
              </w:rPr>
            </w:pPr>
            <w:r w:rsidRPr="00BA5EBA">
              <w:rPr>
                <w:bCs/>
                <w:color w:val="auto"/>
              </w:rPr>
              <w:lastRenderedPageBreak/>
              <w:t>14</w:t>
            </w: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r w:rsidRPr="00BA5EBA">
              <w:rPr>
                <w:bCs/>
                <w:color w:val="auto"/>
              </w:rPr>
              <w:t>2</w:t>
            </w: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r w:rsidRPr="00BA5EBA">
              <w:rPr>
                <w:bCs/>
                <w:color w:val="auto"/>
              </w:rPr>
              <w:t>2</w:t>
            </w: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r w:rsidRPr="00BA5EBA">
              <w:rPr>
                <w:bCs/>
                <w:color w:val="auto"/>
              </w:rPr>
              <w:t>2</w:t>
            </w: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r w:rsidRPr="00BA5EBA">
              <w:rPr>
                <w:bCs/>
                <w:color w:val="auto"/>
              </w:rPr>
              <w:t>4</w:t>
            </w: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r w:rsidRPr="00BA5EBA">
              <w:rPr>
                <w:bCs/>
                <w:color w:val="auto"/>
              </w:rPr>
              <w:t>2</w:t>
            </w: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r w:rsidRPr="00BA5EBA">
              <w:rPr>
                <w:bCs/>
                <w:color w:val="auto"/>
              </w:rPr>
              <w:t>2</w:t>
            </w: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r w:rsidRPr="00BA5EBA">
              <w:rPr>
                <w:bCs/>
                <w:color w:val="auto"/>
              </w:rPr>
              <w:t>–</w:t>
            </w: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r w:rsidRPr="00BA5EBA">
              <w:rPr>
                <w:bCs/>
                <w:color w:val="auto"/>
              </w:rPr>
              <w:t>–</w:t>
            </w: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r w:rsidRPr="00BA5EBA">
              <w:rPr>
                <w:bCs/>
                <w:color w:val="auto"/>
              </w:rPr>
              <w:t>–</w:t>
            </w: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r w:rsidRPr="00BA5EBA">
              <w:rPr>
                <w:bCs/>
                <w:color w:val="auto"/>
              </w:rPr>
              <w:t>–</w:t>
            </w:r>
          </w:p>
        </w:tc>
        <w:tc>
          <w:tcPr>
            <w:tcW w:w="641" w:type="pct"/>
            <w:tcBorders>
              <w:top w:val="single" w:sz="4" w:space="0" w:color="000000"/>
              <w:left w:val="single" w:sz="4" w:space="0" w:color="000000"/>
              <w:bottom w:val="single" w:sz="4" w:space="0" w:color="000000"/>
              <w:right w:val="single" w:sz="4" w:space="0" w:color="000000"/>
            </w:tcBorders>
          </w:tcPr>
          <w:p w:rsidR="00372913" w:rsidRPr="00BA5EBA" w:rsidRDefault="00372913" w:rsidP="00372913">
            <w:pPr>
              <w:pStyle w:val="Default"/>
              <w:jc w:val="center"/>
              <w:rPr>
                <w:bCs/>
                <w:color w:val="auto"/>
              </w:rPr>
            </w:pPr>
            <w:r w:rsidRPr="00BA5EBA">
              <w:rPr>
                <w:bCs/>
                <w:color w:val="auto"/>
              </w:rPr>
              <w:lastRenderedPageBreak/>
              <w:t>14</w:t>
            </w: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r w:rsidRPr="00BA5EBA">
              <w:rPr>
                <w:bCs/>
                <w:color w:val="auto"/>
              </w:rPr>
              <w:t>–</w:t>
            </w: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r w:rsidRPr="00BA5EBA">
              <w:rPr>
                <w:bCs/>
                <w:color w:val="auto"/>
              </w:rPr>
              <w:t>–</w:t>
            </w: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r w:rsidRPr="00BA5EBA">
              <w:rPr>
                <w:bCs/>
                <w:color w:val="auto"/>
              </w:rPr>
              <w:t>–</w:t>
            </w: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r w:rsidRPr="00BA5EBA">
              <w:rPr>
                <w:bCs/>
                <w:color w:val="auto"/>
              </w:rPr>
              <w:t>–</w:t>
            </w: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r w:rsidRPr="00BA5EBA">
              <w:rPr>
                <w:bCs/>
                <w:color w:val="auto"/>
              </w:rPr>
              <w:t>–</w:t>
            </w: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r w:rsidRPr="00BA5EBA">
              <w:rPr>
                <w:bCs/>
                <w:color w:val="auto"/>
              </w:rPr>
              <w:t>–</w:t>
            </w: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r w:rsidRPr="00BA5EBA">
              <w:rPr>
                <w:bCs/>
                <w:color w:val="auto"/>
              </w:rPr>
              <w:t>2</w:t>
            </w: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r w:rsidRPr="00BA5EBA">
              <w:rPr>
                <w:bCs/>
                <w:color w:val="auto"/>
              </w:rPr>
              <w:t>2</w:t>
            </w: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r w:rsidRPr="00BA5EBA">
              <w:rPr>
                <w:bCs/>
                <w:color w:val="auto"/>
              </w:rPr>
              <w:t>2</w:t>
            </w: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r w:rsidRPr="00BA5EBA">
              <w:rPr>
                <w:bCs/>
                <w:color w:val="auto"/>
              </w:rPr>
              <w:t>8</w:t>
            </w:r>
          </w:p>
        </w:tc>
        <w:tc>
          <w:tcPr>
            <w:tcW w:w="772" w:type="pct"/>
            <w:tcBorders>
              <w:top w:val="single" w:sz="4" w:space="0" w:color="000000"/>
              <w:left w:val="single" w:sz="4" w:space="0" w:color="000000"/>
              <w:bottom w:val="single" w:sz="4" w:space="0" w:color="000000"/>
              <w:right w:val="single" w:sz="4" w:space="0" w:color="000000"/>
            </w:tcBorders>
          </w:tcPr>
          <w:p w:rsidR="00372913" w:rsidRPr="00BA5EBA" w:rsidRDefault="00372913" w:rsidP="00372913">
            <w:pPr>
              <w:pStyle w:val="Default"/>
              <w:jc w:val="center"/>
              <w:rPr>
                <w:bCs/>
                <w:color w:val="auto"/>
              </w:rPr>
            </w:pPr>
            <w:r w:rsidRPr="00BA5EBA">
              <w:rPr>
                <w:bCs/>
                <w:color w:val="auto"/>
              </w:rPr>
              <w:lastRenderedPageBreak/>
              <w:t>26</w:t>
            </w: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r w:rsidRPr="00BA5EBA">
              <w:rPr>
                <w:bCs/>
                <w:color w:val="auto"/>
              </w:rPr>
              <w:t>–</w:t>
            </w: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r w:rsidRPr="00BA5EBA">
              <w:rPr>
                <w:bCs/>
                <w:color w:val="auto"/>
              </w:rPr>
              <w:t>2</w:t>
            </w: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r w:rsidRPr="00BA5EBA">
              <w:rPr>
                <w:bCs/>
                <w:color w:val="auto"/>
              </w:rPr>
              <w:t>2</w:t>
            </w: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r w:rsidRPr="00BA5EBA">
              <w:rPr>
                <w:bCs/>
                <w:color w:val="auto"/>
              </w:rPr>
              <w:t xml:space="preserve">2 </w:t>
            </w: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r w:rsidRPr="00BA5EBA">
              <w:rPr>
                <w:bCs/>
                <w:color w:val="auto"/>
              </w:rPr>
              <w:t>4</w:t>
            </w: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r w:rsidRPr="00BA5EBA">
              <w:rPr>
                <w:bCs/>
                <w:color w:val="auto"/>
              </w:rPr>
              <w:t>2</w:t>
            </w: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r w:rsidRPr="00BA5EBA">
              <w:rPr>
                <w:bCs/>
                <w:color w:val="auto"/>
              </w:rPr>
              <w:t>4</w:t>
            </w: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r w:rsidRPr="00BA5EBA">
              <w:rPr>
                <w:bCs/>
                <w:color w:val="auto"/>
              </w:rPr>
              <w:t>–</w:t>
            </w: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r w:rsidRPr="00BA5EBA">
              <w:rPr>
                <w:bCs/>
                <w:color w:val="auto"/>
              </w:rPr>
              <w:t>4</w:t>
            </w: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r w:rsidRPr="00BA5EBA">
              <w:rPr>
                <w:bCs/>
                <w:color w:val="auto"/>
              </w:rPr>
              <w:t>6</w:t>
            </w:r>
          </w:p>
        </w:tc>
        <w:tc>
          <w:tcPr>
            <w:tcW w:w="935" w:type="pct"/>
            <w:tcBorders>
              <w:top w:val="single" w:sz="4" w:space="0" w:color="000000"/>
              <w:left w:val="single" w:sz="4" w:space="0" w:color="000000"/>
              <w:bottom w:val="single" w:sz="4" w:space="0" w:color="000000"/>
              <w:right w:val="single" w:sz="4" w:space="0" w:color="000000"/>
            </w:tcBorders>
          </w:tcPr>
          <w:p w:rsidR="00372913" w:rsidRPr="00BA5EBA" w:rsidRDefault="00372913" w:rsidP="00372913">
            <w:pPr>
              <w:pStyle w:val="Default"/>
              <w:rPr>
                <w:color w:val="auto"/>
              </w:rPr>
            </w:pPr>
          </w:p>
          <w:p w:rsidR="00372913" w:rsidRPr="00BA5EBA" w:rsidRDefault="00372913" w:rsidP="00372913">
            <w:pPr>
              <w:pStyle w:val="Default"/>
              <w:rPr>
                <w:color w:val="auto"/>
              </w:rPr>
            </w:pPr>
          </w:p>
          <w:p w:rsidR="00372913" w:rsidRPr="00BA5EBA" w:rsidRDefault="00372913" w:rsidP="00372913">
            <w:pPr>
              <w:pStyle w:val="Default"/>
              <w:rPr>
                <w:color w:val="auto"/>
              </w:rPr>
            </w:pPr>
            <w:r w:rsidRPr="00BA5EBA">
              <w:rPr>
                <w:color w:val="auto"/>
              </w:rPr>
              <w:t>Запись в дневнике практиканта</w:t>
            </w:r>
          </w:p>
          <w:p w:rsidR="00372913" w:rsidRPr="00BA5EBA" w:rsidRDefault="00372913" w:rsidP="00372913">
            <w:pPr>
              <w:pStyle w:val="Default"/>
              <w:rPr>
                <w:color w:val="auto"/>
              </w:rPr>
            </w:pPr>
          </w:p>
          <w:p w:rsidR="00372913" w:rsidRPr="00BA5EBA" w:rsidRDefault="00372913" w:rsidP="00372913">
            <w:pPr>
              <w:pStyle w:val="Default"/>
              <w:rPr>
                <w:color w:val="auto"/>
              </w:rPr>
            </w:pPr>
          </w:p>
          <w:p w:rsidR="00372913" w:rsidRPr="00BA5EBA" w:rsidRDefault="00372913" w:rsidP="00372913">
            <w:pPr>
              <w:pStyle w:val="Default"/>
              <w:rPr>
                <w:color w:val="auto"/>
              </w:rPr>
            </w:pPr>
          </w:p>
          <w:p w:rsidR="00372913" w:rsidRPr="00BA5EBA" w:rsidRDefault="00372913" w:rsidP="00372913">
            <w:pPr>
              <w:pStyle w:val="Default"/>
              <w:rPr>
                <w:color w:val="auto"/>
              </w:rPr>
            </w:pPr>
          </w:p>
          <w:p w:rsidR="00372913" w:rsidRPr="00BA5EBA" w:rsidRDefault="00372913" w:rsidP="00372913">
            <w:pPr>
              <w:pStyle w:val="Default"/>
              <w:rPr>
                <w:color w:val="auto"/>
              </w:rPr>
            </w:pPr>
            <w:r w:rsidRPr="00BA5EBA">
              <w:rPr>
                <w:color w:val="auto"/>
              </w:rPr>
              <w:t>Запись в дневнике (журнале)</w:t>
            </w:r>
          </w:p>
          <w:p w:rsidR="00372913" w:rsidRPr="00BA5EBA" w:rsidRDefault="00372913" w:rsidP="00372913">
            <w:pPr>
              <w:pStyle w:val="Default"/>
              <w:rPr>
                <w:color w:val="auto"/>
              </w:rPr>
            </w:pPr>
            <w:r w:rsidRPr="00BA5EBA">
              <w:rPr>
                <w:color w:val="auto"/>
              </w:rPr>
              <w:t>практиканта</w:t>
            </w:r>
          </w:p>
          <w:p w:rsidR="00372913" w:rsidRPr="00BA5EBA" w:rsidRDefault="00372913" w:rsidP="00372913">
            <w:pPr>
              <w:pStyle w:val="Default"/>
              <w:rPr>
                <w:color w:val="auto"/>
              </w:rPr>
            </w:pPr>
          </w:p>
          <w:p w:rsidR="00372913" w:rsidRPr="00BA5EBA" w:rsidRDefault="00372913" w:rsidP="00372913">
            <w:pPr>
              <w:pStyle w:val="Default"/>
              <w:rPr>
                <w:color w:val="auto"/>
              </w:rPr>
            </w:pPr>
          </w:p>
          <w:p w:rsidR="00372913" w:rsidRPr="00BA5EBA" w:rsidRDefault="00372913" w:rsidP="00372913">
            <w:pPr>
              <w:pStyle w:val="Default"/>
              <w:rPr>
                <w:color w:val="auto"/>
              </w:rPr>
            </w:pPr>
          </w:p>
          <w:p w:rsidR="00372913" w:rsidRPr="00BA5EBA" w:rsidRDefault="00372913" w:rsidP="00372913">
            <w:pPr>
              <w:pStyle w:val="Default"/>
              <w:rPr>
                <w:color w:val="auto"/>
              </w:rPr>
            </w:pPr>
          </w:p>
          <w:p w:rsidR="00372913" w:rsidRPr="00BA5EBA" w:rsidRDefault="00372913" w:rsidP="00372913">
            <w:pPr>
              <w:pStyle w:val="Default"/>
              <w:rPr>
                <w:color w:val="auto"/>
              </w:rPr>
            </w:pPr>
          </w:p>
          <w:p w:rsidR="00372913" w:rsidRPr="00BA5EBA" w:rsidRDefault="00372913" w:rsidP="00372913">
            <w:pPr>
              <w:pStyle w:val="Default"/>
              <w:rPr>
                <w:color w:val="auto"/>
              </w:rPr>
            </w:pPr>
          </w:p>
          <w:p w:rsidR="00372913" w:rsidRPr="00BA5EBA" w:rsidRDefault="00372913" w:rsidP="00372913">
            <w:pPr>
              <w:pStyle w:val="Default"/>
              <w:rPr>
                <w:color w:val="auto"/>
              </w:rPr>
            </w:pPr>
          </w:p>
          <w:p w:rsidR="00372913" w:rsidRPr="00BA5EBA" w:rsidRDefault="00372913" w:rsidP="00372913">
            <w:pPr>
              <w:pStyle w:val="Default"/>
              <w:rPr>
                <w:color w:val="auto"/>
              </w:rPr>
            </w:pPr>
          </w:p>
          <w:p w:rsidR="00372913" w:rsidRPr="00BA5EBA" w:rsidRDefault="00372913" w:rsidP="00372913">
            <w:pPr>
              <w:pStyle w:val="Default"/>
              <w:rPr>
                <w:color w:val="auto"/>
              </w:rPr>
            </w:pPr>
            <w:r w:rsidRPr="00BA5EBA">
              <w:rPr>
                <w:color w:val="auto"/>
              </w:rPr>
              <w:t>Запись в дневнике (журнале)</w:t>
            </w:r>
          </w:p>
          <w:p w:rsidR="00372913" w:rsidRPr="00BA5EBA" w:rsidRDefault="00372913" w:rsidP="00372913">
            <w:pPr>
              <w:pStyle w:val="Default"/>
              <w:rPr>
                <w:color w:val="auto"/>
              </w:rPr>
            </w:pPr>
            <w:r w:rsidRPr="00BA5EBA">
              <w:rPr>
                <w:color w:val="auto"/>
              </w:rPr>
              <w:t>практиканта</w:t>
            </w:r>
          </w:p>
          <w:p w:rsidR="00372913" w:rsidRPr="00BA5EBA" w:rsidRDefault="00372913" w:rsidP="00372913">
            <w:pPr>
              <w:pStyle w:val="Default"/>
              <w:rPr>
                <w:color w:val="auto"/>
              </w:rPr>
            </w:pPr>
          </w:p>
          <w:p w:rsidR="00372913" w:rsidRPr="00BA5EBA" w:rsidRDefault="00372913" w:rsidP="00372913">
            <w:pPr>
              <w:pStyle w:val="Default"/>
              <w:rPr>
                <w:color w:val="auto"/>
              </w:rPr>
            </w:pPr>
          </w:p>
          <w:p w:rsidR="00372913" w:rsidRPr="00BA5EBA" w:rsidRDefault="00372913" w:rsidP="00372913">
            <w:pPr>
              <w:pStyle w:val="Default"/>
              <w:rPr>
                <w:color w:val="auto"/>
              </w:rPr>
            </w:pPr>
          </w:p>
          <w:p w:rsidR="00372913" w:rsidRPr="00BA5EBA" w:rsidRDefault="00372913" w:rsidP="00372913">
            <w:pPr>
              <w:pStyle w:val="Default"/>
              <w:rPr>
                <w:color w:val="auto"/>
              </w:rPr>
            </w:pPr>
          </w:p>
          <w:p w:rsidR="00372913" w:rsidRPr="00BA5EBA" w:rsidRDefault="00372913" w:rsidP="00372913">
            <w:pPr>
              <w:pStyle w:val="Default"/>
              <w:rPr>
                <w:color w:val="auto"/>
              </w:rPr>
            </w:pPr>
          </w:p>
          <w:p w:rsidR="00372913" w:rsidRPr="00BA5EBA" w:rsidRDefault="00372913" w:rsidP="00372913">
            <w:pPr>
              <w:pStyle w:val="Default"/>
              <w:rPr>
                <w:color w:val="auto"/>
              </w:rPr>
            </w:pPr>
          </w:p>
          <w:p w:rsidR="00372913" w:rsidRPr="00BA5EBA" w:rsidRDefault="00372913" w:rsidP="00372913">
            <w:pPr>
              <w:pStyle w:val="Default"/>
              <w:rPr>
                <w:color w:val="auto"/>
              </w:rPr>
            </w:pPr>
            <w:r w:rsidRPr="00BA5EBA">
              <w:rPr>
                <w:color w:val="auto"/>
              </w:rPr>
              <w:t>Запись в дневнике (журнале)</w:t>
            </w:r>
          </w:p>
          <w:p w:rsidR="00372913" w:rsidRPr="00BA5EBA" w:rsidRDefault="00372913" w:rsidP="00372913">
            <w:pPr>
              <w:pStyle w:val="Default"/>
              <w:rPr>
                <w:color w:val="auto"/>
              </w:rPr>
            </w:pPr>
            <w:r w:rsidRPr="00BA5EBA">
              <w:rPr>
                <w:color w:val="auto"/>
              </w:rPr>
              <w:t>практиканта</w:t>
            </w:r>
          </w:p>
          <w:p w:rsidR="00372913" w:rsidRPr="00BA5EBA" w:rsidRDefault="00372913" w:rsidP="00372913">
            <w:pPr>
              <w:pStyle w:val="Default"/>
              <w:rPr>
                <w:color w:val="auto"/>
              </w:rPr>
            </w:pPr>
          </w:p>
          <w:p w:rsidR="00372913" w:rsidRPr="00BA5EBA" w:rsidRDefault="00372913" w:rsidP="00372913">
            <w:pPr>
              <w:pStyle w:val="Default"/>
              <w:rPr>
                <w:color w:val="auto"/>
              </w:rPr>
            </w:pPr>
          </w:p>
          <w:p w:rsidR="00372913" w:rsidRPr="00BA5EBA" w:rsidRDefault="00372913" w:rsidP="00372913">
            <w:pPr>
              <w:pStyle w:val="Default"/>
              <w:rPr>
                <w:color w:val="auto"/>
              </w:rPr>
            </w:pPr>
          </w:p>
          <w:p w:rsidR="00372913" w:rsidRPr="00BA5EBA" w:rsidRDefault="00372913" w:rsidP="00372913">
            <w:pPr>
              <w:pStyle w:val="Default"/>
              <w:rPr>
                <w:color w:val="auto"/>
              </w:rPr>
            </w:pPr>
          </w:p>
          <w:p w:rsidR="00372913" w:rsidRPr="00BA5EBA" w:rsidRDefault="00372913" w:rsidP="00372913">
            <w:pPr>
              <w:pStyle w:val="Default"/>
              <w:rPr>
                <w:color w:val="auto"/>
              </w:rPr>
            </w:pPr>
            <w:r w:rsidRPr="00BA5EBA">
              <w:rPr>
                <w:color w:val="auto"/>
              </w:rPr>
              <w:t>Запись в дневнике (журнале)</w:t>
            </w:r>
          </w:p>
          <w:p w:rsidR="00372913" w:rsidRPr="00BA5EBA" w:rsidRDefault="00372913" w:rsidP="00372913">
            <w:pPr>
              <w:pStyle w:val="Default"/>
              <w:rPr>
                <w:color w:val="auto"/>
              </w:rPr>
            </w:pPr>
            <w:r w:rsidRPr="00BA5EBA">
              <w:rPr>
                <w:color w:val="auto"/>
              </w:rPr>
              <w:lastRenderedPageBreak/>
              <w:t>практиканта</w:t>
            </w:r>
          </w:p>
          <w:p w:rsidR="00372913" w:rsidRPr="00BA5EBA" w:rsidRDefault="00372913" w:rsidP="00372913">
            <w:pPr>
              <w:pStyle w:val="Default"/>
              <w:rPr>
                <w:color w:val="auto"/>
              </w:rPr>
            </w:pPr>
          </w:p>
          <w:p w:rsidR="00372913" w:rsidRPr="00BA5EBA" w:rsidRDefault="00372913" w:rsidP="00372913">
            <w:pPr>
              <w:pStyle w:val="Default"/>
              <w:rPr>
                <w:color w:val="auto"/>
              </w:rPr>
            </w:pPr>
          </w:p>
          <w:p w:rsidR="00372913" w:rsidRPr="00BA5EBA" w:rsidRDefault="00372913" w:rsidP="00372913">
            <w:pPr>
              <w:pStyle w:val="Default"/>
              <w:rPr>
                <w:color w:val="auto"/>
              </w:rPr>
            </w:pPr>
          </w:p>
          <w:p w:rsidR="00372913" w:rsidRPr="00BA5EBA" w:rsidRDefault="00372913" w:rsidP="00372913">
            <w:pPr>
              <w:pStyle w:val="Default"/>
              <w:rPr>
                <w:color w:val="auto"/>
              </w:rPr>
            </w:pPr>
          </w:p>
          <w:p w:rsidR="00372913" w:rsidRPr="00BA5EBA" w:rsidRDefault="00372913" w:rsidP="00372913">
            <w:pPr>
              <w:pStyle w:val="Default"/>
              <w:rPr>
                <w:color w:val="auto"/>
              </w:rPr>
            </w:pPr>
          </w:p>
          <w:p w:rsidR="00372913" w:rsidRPr="00BA5EBA" w:rsidRDefault="00372913" w:rsidP="00372913">
            <w:pPr>
              <w:pStyle w:val="Default"/>
              <w:rPr>
                <w:color w:val="auto"/>
              </w:rPr>
            </w:pPr>
          </w:p>
          <w:p w:rsidR="00372913" w:rsidRPr="00BA5EBA" w:rsidRDefault="00372913" w:rsidP="00372913">
            <w:pPr>
              <w:pStyle w:val="Default"/>
              <w:rPr>
                <w:color w:val="auto"/>
              </w:rPr>
            </w:pPr>
          </w:p>
          <w:p w:rsidR="00372913" w:rsidRPr="00BA5EBA" w:rsidRDefault="00372913" w:rsidP="00372913">
            <w:pPr>
              <w:pStyle w:val="Default"/>
              <w:rPr>
                <w:color w:val="auto"/>
              </w:rPr>
            </w:pPr>
          </w:p>
          <w:p w:rsidR="00372913" w:rsidRPr="00BA5EBA" w:rsidRDefault="00372913" w:rsidP="00372913">
            <w:pPr>
              <w:pStyle w:val="Default"/>
              <w:rPr>
                <w:color w:val="auto"/>
              </w:rPr>
            </w:pPr>
          </w:p>
          <w:p w:rsidR="00372913" w:rsidRPr="00BA5EBA" w:rsidRDefault="00372913" w:rsidP="00372913">
            <w:pPr>
              <w:pStyle w:val="Default"/>
              <w:rPr>
                <w:color w:val="auto"/>
              </w:rPr>
            </w:pPr>
          </w:p>
          <w:p w:rsidR="00372913" w:rsidRPr="00BA5EBA" w:rsidRDefault="00372913" w:rsidP="00372913">
            <w:pPr>
              <w:pStyle w:val="Default"/>
              <w:rPr>
                <w:color w:val="auto"/>
              </w:rPr>
            </w:pPr>
          </w:p>
          <w:p w:rsidR="00372913" w:rsidRPr="00BA5EBA" w:rsidRDefault="00372913" w:rsidP="00372913">
            <w:pPr>
              <w:pStyle w:val="Default"/>
              <w:rPr>
                <w:color w:val="auto"/>
              </w:rPr>
            </w:pPr>
          </w:p>
          <w:p w:rsidR="00372913" w:rsidRPr="00BA5EBA" w:rsidRDefault="00372913" w:rsidP="00372913">
            <w:pPr>
              <w:pStyle w:val="Default"/>
              <w:rPr>
                <w:color w:val="auto"/>
              </w:rPr>
            </w:pPr>
            <w:r w:rsidRPr="00BA5EBA">
              <w:rPr>
                <w:color w:val="auto"/>
              </w:rPr>
              <w:t>Запись в дневнике (журнале)</w:t>
            </w:r>
          </w:p>
          <w:p w:rsidR="00372913" w:rsidRPr="00BA5EBA" w:rsidRDefault="00372913" w:rsidP="00372913">
            <w:pPr>
              <w:pStyle w:val="Default"/>
              <w:rPr>
                <w:color w:val="auto"/>
              </w:rPr>
            </w:pPr>
            <w:r w:rsidRPr="00BA5EBA">
              <w:rPr>
                <w:color w:val="auto"/>
              </w:rPr>
              <w:t>практиканта</w:t>
            </w:r>
          </w:p>
          <w:p w:rsidR="00372913" w:rsidRPr="00BA5EBA" w:rsidRDefault="00372913" w:rsidP="00372913">
            <w:pPr>
              <w:pStyle w:val="Default"/>
              <w:rPr>
                <w:color w:val="auto"/>
              </w:rPr>
            </w:pPr>
          </w:p>
          <w:p w:rsidR="00372913" w:rsidRPr="00BA5EBA" w:rsidRDefault="00372913" w:rsidP="00372913">
            <w:pPr>
              <w:pStyle w:val="Default"/>
              <w:rPr>
                <w:color w:val="auto"/>
              </w:rPr>
            </w:pPr>
          </w:p>
          <w:p w:rsidR="00372913" w:rsidRPr="00BA5EBA" w:rsidRDefault="00372913" w:rsidP="00372913">
            <w:pPr>
              <w:pStyle w:val="Default"/>
              <w:rPr>
                <w:color w:val="auto"/>
              </w:rPr>
            </w:pPr>
          </w:p>
          <w:p w:rsidR="00372913" w:rsidRPr="00BA5EBA" w:rsidRDefault="00372913" w:rsidP="00372913">
            <w:pPr>
              <w:pStyle w:val="Default"/>
              <w:rPr>
                <w:color w:val="auto"/>
              </w:rPr>
            </w:pPr>
          </w:p>
          <w:p w:rsidR="00372913" w:rsidRPr="00BA5EBA" w:rsidRDefault="00372913" w:rsidP="00372913">
            <w:pPr>
              <w:pStyle w:val="Default"/>
              <w:rPr>
                <w:color w:val="auto"/>
              </w:rPr>
            </w:pPr>
          </w:p>
          <w:p w:rsidR="00372913" w:rsidRPr="00BA5EBA" w:rsidRDefault="00372913" w:rsidP="00372913">
            <w:pPr>
              <w:pStyle w:val="Default"/>
              <w:rPr>
                <w:color w:val="auto"/>
              </w:rPr>
            </w:pPr>
          </w:p>
          <w:p w:rsidR="00372913" w:rsidRPr="00BA5EBA" w:rsidRDefault="00372913" w:rsidP="00372913">
            <w:pPr>
              <w:pStyle w:val="Default"/>
              <w:rPr>
                <w:color w:val="auto"/>
              </w:rPr>
            </w:pPr>
            <w:r w:rsidRPr="00BA5EBA">
              <w:rPr>
                <w:color w:val="auto"/>
              </w:rPr>
              <w:t>План работы практиканта</w:t>
            </w:r>
          </w:p>
          <w:p w:rsidR="00372913" w:rsidRPr="00BA5EBA" w:rsidRDefault="00372913" w:rsidP="00372913">
            <w:pPr>
              <w:pStyle w:val="Default"/>
              <w:rPr>
                <w:color w:val="auto"/>
              </w:rPr>
            </w:pPr>
          </w:p>
          <w:p w:rsidR="00372913" w:rsidRPr="00BA5EBA" w:rsidRDefault="00372913" w:rsidP="00372913">
            <w:pPr>
              <w:pStyle w:val="Default"/>
              <w:rPr>
                <w:bCs/>
                <w:color w:val="auto"/>
              </w:rPr>
            </w:pPr>
          </w:p>
          <w:p w:rsidR="00372913" w:rsidRPr="00BA5EBA" w:rsidRDefault="00372913" w:rsidP="00372913">
            <w:pPr>
              <w:pStyle w:val="Default"/>
              <w:rPr>
                <w:color w:val="auto"/>
              </w:rPr>
            </w:pPr>
          </w:p>
          <w:p w:rsidR="00372913" w:rsidRPr="00BA5EBA" w:rsidRDefault="00372913" w:rsidP="00372913">
            <w:pPr>
              <w:pStyle w:val="Default"/>
              <w:rPr>
                <w:color w:val="auto"/>
              </w:rPr>
            </w:pPr>
            <w:r w:rsidRPr="00BA5EBA">
              <w:rPr>
                <w:color w:val="auto"/>
              </w:rPr>
              <w:t>Запись в дневнике (журнале)</w:t>
            </w:r>
          </w:p>
          <w:p w:rsidR="00372913" w:rsidRPr="00BA5EBA" w:rsidRDefault="00372913" w:rsidP="00372913">
            <w:pPr>
              <w:pStyle w:val="Default"/>
              <w:rPr>
                <w:color w:val="auto"/>
              </w:rPr>
            </w:pPr>
            <w:r w:rsidRPr="00BA5EBA">
              <w:rPr>
                <w:color w:val="auto"/>
              </w:rPr>
              <w:t>практиканта</w:t>
            </w:r>
          </w:p>
          <w:p w:rsidR="00372913" w:rsidRPr="00BA5EBA" w:rsidRDefault="00372913" w:rsidP="00372913">
            <w:pPr>
              <w:pStyle w:val="Default"/>
              <w:rPr>
                <w:bCs/>
                <w:color w:val="auto"/>
              </w:rPr>
            </w:pPr>
          </w:p>
          <w:p w:rsidR="00372913" w:rsidRPr="00BA5EBA" w:rsidRDefault="00372913" w:rsidP="00372913">
            <w:pPr>
              <w:pStyle w:val="Default"/>
              <w:rPr>
                <w:bCs/>
                <w:color w:val="auto"/>
              </w:rPr>
            </w:pPr>
          </w:p>
          <w:p w:rsidR="00372913" w:rsidRPr="00BA5EBA" w:rsidRDefault="00372913" w:rsidP="00372913">
            <w:pPr>
              <w:pStyle w:val="Default"/>
              <w:rPr>
                <w:color w:val="auto"/>
              </w:rPr>
            </w:pPr>
            <w:r w:rsidRPr="00BA5EBA">
              <w:rPr>
                <w:color w:val="auto"/>
              </w:rPr>
              <w:t>Запись в дневнике (журнале)</w:t>
            </w:r>
          </w:p>
          <w:p w:rsidR="00372913" w:rsidRPr="00BA5EBA" w:rsidRDefault="00372913" w:rsidP="00372913">
            <w:pPr>
              <w:pStyle w:val="Default"/>
              <w:rPr>
                <w:color w:val="auto"/>
              </w:rPr>
            </w:pPr>
            <w:r w:rsidRPr="00BA5EBA">
              <w:rPr>
                <w:color w:val="auto"/>
              </w:rPr>
              <w:t>практиканта,</w:t>
            </w:r>
          </w:p>
          <w:p w:rsidR="00372913" w:rsidRPr="00BA5EBA" w:rsidRDefault="00372913" w:rsidP="00372913">
            <w:pPr>
              <w:pStyle w:val="Default"/>
              <w:rPr>
                <w:bCs/>
                <w:color w:val="auto"/>
              </w:rPr>
            </w:pPr>
            <w:r w:rsidRPr="00BA5EBA">
              <w:rPr>
                <w:bCs/>
                <w:color w:val="auto"/>
              </w:rPr>
              <w:t>план воспитательной работы</w:t>
            </w:r>
          </w:p>
          <w:p w:rsidR="00372913" w:rsidRPr="00BA5EBA" w:rsidRDefault="00372913" w:rsidP="00372913">
            <w:pPr>
              <w:pStyle w:val="Default"/>
              <w:rPr>
                <w:color w:val="auto"/>
              </w:rPr>
            </w:pPr>
            <w:r w:rsidRPr="00BA5EBA">
              <w:rPr>
                <w:color w:val="auto"/>
              </w:rPr>
              <w:t>Годовой план-график тренировочного процесса,  план подготовки спортсменов</w:t>
            </w:r>
          </w:p>
          <w:p w:rsidR="00372913" w:rsidRPr="00BA5EBA" w:rsidRDefault="00372913" w:rsidP="00372913">
            <w:pPr>
              <w:pStyle w:val="Default"/>
              <w:rPr>
                <w:bCs/>
                <w:color w:val="auto"/>
              </w:rPr>
            </w:pPr>
            <w:r w:rsidRPr="00BA5EBA">
              <w:rPr>
                <w:color w:val="auto"/>
              </w:rPr>
              <w:t>на период практики</w:t>
            </w:r>
          </w:p>
        </w:tc>
        <w:tc>
          <w:tcPr>
            <w:tcW w:w="253" w:type="pct"/>
            <w:tcBorders>
              <w:top w:val="single" w:sz="4" w:space="0" w:color="000000"/>
              <w:left w:val="single" w:sz="4" w:space="0" w:color="000000"/>
              <w:bottom w:val="single" w:sz="4" w:space="0" w:color="000000"/>
              <w:right w:val="single" w:sz="4" w:space="0" w:color="000000"/>
            </w:tcBorders>
          </w:tcPr>
          <w:p w:rsidR="00372913" w:rsidRPr="00BA5EBA" w:rsidRDefault="00372913" w:rsidP="00372913">
            <w:pPr>
              <w:pStyle w:val="ConsPlusNonformat"/>
              <w:jc w:val="center"/>
              <w:rPr>
                <w:rFonts w:ascii="Times New Roman" w:hAnsi="Times New Roman" w:cs="Times New Roman"/>
                <w:bCs/>
                <w:sz w:val="24"/>
                <w:szCs w:val="24"/>
              </w:rPr>
            </w:pPr>
          </w:p>
          <w:p w:rsidR="00372913" w:rsidRPr="00BA5EBA" w:rsidRDefault="00372913" w:rsidP="00372913">
            <w:pPr>
              <w:pStyle w:val="ConsPlusNonformat"/>
              <w:jc w:val="center"/>
              <w:rPr>
                <w:rFonts w:ascii="Times New Roman" w:hAnsi="Times New Roman" w:cs="Times New Roman"/>
                <w:bCs/>
                <w:sz w:val="24"/>
                <w:szCs w:val="24"/>
              </w:rPr>
            </w:pPr>
            <w:r w:rsidRPr="00BA5EBA">
              <w:rPr>
                <w:rFonts w:ascii="Times New Roman" w:hAnsi="Times New Roman" w:cs="Times New Roman"/>
                <w:bCs/>
                <w:sz w:val="24"/>
                <w:szCs w:val="24"/>
              </w:rPr>
              <w:t>1</w:t>
            </w:r>
          </w:p>
          <w:p w:rsidR="00372913" w:rsidRPr="00BA5EBA" w:rsidRDefault="00372913" w:rsidP="00372913">
            <w:pPr>
              <w:pStyle w:val="ConsPlusNonformat"/>
              <w:jc w:val="center"/>
              <w:rPr>
                <w:rFonts w:ascii="Times New Roman" w:hAnsi="Times New Roman" w:cs="Times New Roman"/>
                <w:bCs/>
                <w:sz w:val="24"/>
                <w:szCs w:val="24"/>
              </w:rPr>
            </w:pPr>
          </w:p>
          <w:p w:rsidR="00372913" w:rsidRPr="00BA5EBA" w:rsidRDefault="00372913" w:rsidP="00372913">
            <w:pPr>
              <w:pStyle w:val="ConsPlusNonformat"/>
              <w:jc w:val="center"/>
              <w:rPr>
                <w:rFonts w:ascii="Times New Roman" w:hAnsi="Times New Roman" w:cs="Times New Roman"/>
                <w:bCs/>
                <w:sz w:val="24"/>
                <w:szCs w:val="24"/>
              </w:rPr>
            </w:pPr>
          </w:p>
          <w:p w:rsidR="00372913" w:rsidRPr="00BA5EBA" w:rsidRDefault="00372913" w:rsidP="00372913">
            <w:pPr>
              <w:pStyle w:val="ConsPlusNonformat"/>
              <w:jc w:val="center"/>
              <w:rPr>
                <w:rFonts w:ascii="Times New Roman" w:hAnsi="Times New Roman" w:cs="Times New Roman"/>
                <w:bCs/>
                <w:sz w:val="24"/>
                <w:szCs w:val="24"/>
              </w:rPr>
            </w:pPr>
          </w:p>
          <w:p w:rsidR="00372913" w:rsidRPr="00BA5EBA" w:rsidRDefault="00372913" w:rsidP="00372913">
            <w:pPr>
              <w:pStyle w:val="ConsPlusNonformat"/>
              <w:jc w:val="center"/>
              <w:rPr>
                <w:rFonts w:ascii="Times New Roman" w:hAnsi="Times New Roman" w:cs="Times New Roman"/>
                <w:bCs/>
                <w:sz w:val="24"/>
                <w:szCs w:val="24"/>
              </w:rPr>
            </w:pPr>
          </w:p>
          <w:p w:rsidR="00372913" w:rsidRPr="00BA5EBA" w:rsidRDefault="00372913" w:rsidP="00372913">
            <w:pPr>
              <w:pStyle w:val="ConsPlusNonformat"/>
              <w:jc w:val="center"/>
              <w:rPr>
                <w:rFonts w:ascii="Times New Roman" w:hAnsi="Times New Roman" w:cs="Times New Roman"/>
                <w:bCs/>
                <w:sz w:val="24"/>
                <w:szCs w:val="24"/>
              </w:rPr>
            </w:pPr>
          </w:p>
          <w:p w:rsidR="00372913" w:rsidRPr="00BA5EBA" w:rsidRDefault="00372913" w:rsidP="00372913">
            <w:pPr>
              <w:pStyle w:val="ConsPlusNonformat"/>
              <w:jc w:val="center"/>
              <w:rPr>
                <w:rFonts w:ascii="Times New Roman" w:hAnsi="Times New Roman" w:cs="Times New Roman"/>
                <w:bCs/>
                <w:sz w:val="24"/>
                <w:szCs w:val="24"/>
              </w:rPr>
            </w:pPr>
          </w:p>
          <w:p w:rsidR="00372913" w:rsidRPr="00BA5EBA" w:rsidRDefault="00372913" w:rsidP="00372913">
            <w:pPr>
              <w:pStyle w:val="ConsPlusNonformat"/>
              <w:jc w:val="center"/>
              <w:rPr>
                <w:rFonts w:ascii="Times New Roman" w:hAnsi="Times New Roman" w:cs="Times New Roman"/>
                <w:bCs/>
                <w:sz w:val="24"/>
                <w:szCs w:val="24"/>
              </w:rPr>
            </w:pPr>
          </w:p>
          <w:p w:rsidR="00372913" w:rsidRPr="00BA5EBA" w:rsidRDefault="00372913" w:rsidP="00372913">
            <w:pPr>
              <w:pStyle w:val="ConsPlusNonformat"/>
              <w:jc w:val="center"/>
              <w:rPr>
                <w:rFonts w:ascii="Times New Roman" w:hAnsi="Times New Roman" w:cs="Times New Roman"/>
                <w:bCs/>
                <w:sz w:val="24"/>
                <w:szCs w:val="24"/>
              </w:rPr>
            </w:pPr>
            <w:r w:rsidRPr="00BA5EBA">
              <w:rPr>
                <w:rFonts w:ascii="Times New Roman" w:hAnsi="Times New Roman" w:cs="Times New Roman"/>
                <w:bCs/>
                <w:sz w:val="24"/>
                <w:szCs w:val="24"/>
              </w:rPr>
              <w:t>1</w:t>
            </w:r>
          </w:p>
          <w:p w:rsidR="00372913" w:rsidRPr="00BA5EBA" w:rsidRDefault="00372913" w:rsidP="00372913">
            <w:pPr>
              <w:pStyle w:val="ConsPlusNonformat"/>
              <w:jc w:val="center"/>
              <w:rPr>
                <w:rFonts w:ascii="Times New Roman" w:hAnsi="Times New Roman" w:cs="Times New Roman"/>
                <w:bCs/>
                <w:sz w:val="24"/>
                <w:szCs w:val="24"/>
              </w:rPr>
            </w:pPr>
          </w:p>
          <w:p w:rsidR="00372913" w:rsidRPr="00BA5EBA" w:rsidRDefault="00372913" w:rsidP="00372913">
            <w:pPr>
              <w:pStyle w:val="ConsPlusNonformat"/>
              <w:jc w:val="center"/>
              <w:rPr>
                <w:rFonts w:ascii="Times New Roman" w:hAnsi="Times New Roman" w:cs="Times New Roman"/>
                <w:bCs/>
                <w:sz w:val="24"/>
                <w:szCs w:val="24"/>
              </w:rPr>
            </w:pPr>
          </w:p>
          <w:p w:rsidR="00372913" w:rsidRPr="00BA5EBA" w:rsidRDefault="00372913" w:rsidP="00372913">
            <w:pPr>
              <w:pStyle w:val="ConsPlusNonformat"/>
              <w:jc w:val="center"/>
              <w:rPr>
                <w:rFonts w:ascii="Times New Roman" w:hAnsi="Times New Roman" w:cs="Times New Roman"/>
                <w:bCs/>
                <w:sz w:val="24"/>
                <w:szCs w:val="24"/>
              </w:rPr>
            </w:pPr>
          </w:p>
          <w:p w:rsidR="00372913" w:rsidRPr="00BA5EBA" w:rsidRDefault="00372913" w:rsidP="00372913">
            <w:pPr>
              <w:pStyle w:val="ConsPlusNonformat"/>
              <w:jc w:val="center"/>
              <w:rPr>
                <w:rFonts w:ascii="Times New Roman" w:hAnsi="Times New Roman" w:cs="Times New Roman"/>
                <w:bCs/>
                <w:sz w:val="24"/>
                <w:szCs w:val="24"/>
              </w:rPr>
            </w:pPr>
          </w:p>
          <w:p w:rsidR="00372913" w:rsidRPr="00BA5EBA" w:rsidRDefault="00372913" w:rsidP="00372913">
            <w:pPr>
              <w:pStyle w:val="ConsPlusNonformat"/>
              <w:jc w:val="center"/>
              <w:rPr>
                <w:rFonts w:ascii="Times New Roman" w:hAnsi="Times New Roman" w:cs="Times New Roman"/>
                <w:bCs/>
                <w:sz w:val="24"/>
                <w:szCs w:val="24"/>
              </w:rPr>
            </w:pPr>
          </w:p>
          <w:p w:rsidR="00372913" w:rsidRPr="00BA5EBA" w:rsidRDefault="00372913" w:rsidP="00372913">
            <w:pPr>
              <w:pStyle w:val="ConsPlusNonformat"/>
              <w:jc w:val="center"/>
              <w:rPr>
                <w:rFonts w:ascii="Times New Roman" w:hAnsi="Times New Roman" w:cs="Times New Roman"/>
                <w:bCs/>
                <w:sz w:val="24"/>
                <w:szCs w:val="24"/>
              </w:rPr>
            </w:pPr>
          </w:p>
          <w:p w:rsidR="00372913" w:rsidRPr="00BA5EBA" w:rsidRDefault="00372913" w:rsidP="00372913">
            <w:pPr>
              <w:pStyle w:val="ConsPlusNonformat"/>
              <w:jc w:val="center"/>
              <w:rPr>
                <w:rFonts w:ascii="Times New Roman" w:hAnsi="Times New Roman" w:cs="Times New Roman"/>
                <w:bCs/>
                <w:sz w:val="24"/>
                <w:szCs w:val="24"/>
              </w:rPr>
            </w:pPr>
          </w:p>
          <w:p w:rsidR="00372913" w:rsidRPr="00BA5EBA" w:rsidRDefault="00372913" w:rsidP="00372913">
            <w:pPr>
              <w:pStyle w:val="ConsPlusNonformat"/>
              <w:jc w:val="center"/>
              <w:rPr>
                <w:rFonts w:ascii="Times New Roman" w:hAnsi="Times New Roman" w:cs="Times New Roman"/>
                <w:bCs/>
                <w:sz w:val="24"/>
                <w:szCs w:val="24"/>
              </w:rPr>
            </w:pPr>
          </w:p>
          <w:p w:rsidR="00372913" w:rsidRPr="00BA5EBA" w:rsidRDefault="00372913" w:rsidP="00372913">
            <w:pPr>
              <w:pStyle w:val="ConsPlusNonformat"/>
              <w:jc w:val="center"/>
              <w:rPr>
                <w:rFonts w:ascii="Times New Roman" w:hAnsi="Times New Roman" w:cs="Times New Roman"/>
                <w:bCs/>
                <w:sz w:val="24"/>
                <w:szCs w:val="24"/>
              </w:rPr>
            </w:pPr>
          </w:p>
          <w:p w:rsidR="00372913" w:rsidRPr="00BA5EBA" w:rsidRDefault="00372913" w:rsidP="00372913">
            <w:pPr>
              <w:pStyle w:val="ConsPlusNonformat"/>
              <w:jc w:val="center"/>
              <w:rPr>
                <w:rFonts w:ascii="Times New Roman" w:hAnsi="Times New Roman" w:cs="Times New Roman"/>
                <w:bCs/>
                <w:sz w:val="24"/>
                <w:szCs w:val="24"/>
              </w:rPr>
            </w:pPr>
          </w:p>
          <w:p w:rsidR="00372913" w:rsidRPr="00BA5EBA" w:rsidRDefault="00372913" w:rsidP="00372913">
            <w:pPr>
              <w:pStyle w:val="ConsPlusNonformat"/>
              <w:jc w:val="center"/>
              <w:rPr>
                <w:rFonts w:ascii="Times New Roman" w:hAnsi="Times New Roman" w:cs="Times New Roman"/>
                <w:bCs/>
                <w:sz w:val="24"/>
                <w:szCs w:val="24"/>
              </w:rPr>
            </w:pPr>
          </w:p>
          <w:p w:rsidR="00372913" w:rsidRPr="00BA5EBA" w:rsidRDefault="00372913" w:rsidP="00372913">
            <w:pPr>
              <w:pStyle w:val="ConsPlusNonformat"/>
              <w:jc w:val="center"/>
              <w:rPr>
                <w:rFonts w:ascii="Times New Roman" w:hAnsi="Times New Roman" w:cs="Times New Roman"/>
                <w:bCs/>
                <w:sz w:val="24"/>
                <w:szCs w:val="24"/>
              </w:rPr>
            </w:pPr>
            <w:r w:rsidRPr="00BA5EBA">
              <w:rPr>
                <w:rFonts w:ascii="Times New Roman" w:hAnsi="Times New Roman" w:cs="Times New Roman"/>
                <w:bCs/>
                <w:sz w:val="24"/>
                <w:szCs w:val="24"/>
              </w:rPr>
              <w:t>1</w:t>
            </w:r>
          </w:p>
          <w:p w:rsidR="00372913" w:rsidRPr="00BA5EBA" w:rsidRDefault="00372913" w:rsidP="00372913">
            <w:pPr>
              <w:pStyle w:val="ConsPlusNonformat"/>
              <w:jc w:val="center"/>
              <w:rPr>
                <w:rFonts w:ascii="Times New Roman" w:hAnsi="Times New Roman" w:cs="Times New Roman"/>
                <w:bCs/>
                <w:sz w:val="24"/>
                <w:szCs w:val="24"/>
              </w:rPr>
            </w:pPr>
          </w:p>
          <w:p w:rsidR="00372913" w:rsidRPr="00BA5EBA" w:rsidRDefault="00372913" w:rsidP="00372913">
            <w:pPr>
              <w:pStyle w:val="ConsPlusNonformat"/>
              <w:jc w:val="center"/>
              <w:rPr>
                <w:rFonts w:ascii="Times New Roman" w:hAnsi="Times New Roman" w:cs="Times New Roman"/>
                <w:bCs/>
                <w:sz w:val="24"/>
                <w:szCs w:val="24"/>
              </w:rPr>
            </w:pPr>
          </w:p>
          <w:p w:rsidR="00372913" w:rsidRPr="00BA5EBA" w:rsidRDefault="00372913" w:rsidP="00372913">
            <w:pPr>
              <w:pStyle w:val="ConsPlusNonformat"/>
              <w:jc w:val="center"/>
              <w:rPr>
                <w:rFonts w:ascii="Times New Roman" w:hAnsi="Times New Roman" w:cs="Times New Roman"/>
                <w:bCs/>
                <w:sz w:val="24"/>
                <w:szCs w:val="24"/>
              </w:rPr>
            </w:pPr>
          </w:p>
          <w:p w:rsidR="00372913" w:rsidRPr="00BA5EBA" w:rsidRDefault="00372913" w:rsidP="00372913">
            <w:pPr>
              <w:pStyle w:val="ConsPlusNonformat"/>
              <w:jc w:val="center"/>
              <w:rPr>
                <w:rFonts w:ascii="Times New Roman" w:hAnsi="Times New Roman" w:cs="Times New Roman"/>
                <w:bCs/>
                <w:sz w:val="24"/>
                <w:szCs w:val="24"/>
              </w:rPr>
            </w:pPr>
          </w:p>
          <w:p w:rsidR="00372913" w:rsidRPr="00BA5EBA" w:rsidRDefault="00372913" w:rsidP="00372913">
            <w:pPr>
              <w:pStyle w:val="ConsPlusNonformat"/>
              <w:jc w:val="center"/>
              <w:rPr>
                <w:rFonts w:ascii="Times New Roman" w:hAnsi="Times New Roman" w:cs="Times New Roman"/>
                <w:bCs/>
                <w:sz w:val="24"/>
                <w:szCs w:val="24"/>
              </w:rPr>
            </w:pPr>
          </w:p>
          <w:p w:rsidR="00372913" w:rsidRPr="00BA5EBA" w:rsidRDefault="00372913" w:rsidP="00372913">
            <w:pPr>
              <w:pStyle w:val="ConsPlusNonformat"/>
              <w:jc w:val="center"/>
              <w:rPr>
                <w:rFonts w:ascii="Times New Roman" w:hAnsi="Times New Roman" w:cs="Times New Roman"/>
                <w:bCs/>
                <w:sz w:val="24"/>
                <w:szCs w:val="24"/>
              </w:rPr>
            </w:pPr>
          </w:p>
          <w:p w:rsidR="00372913" w:rsidRPr="00BA5EBA" w:rsidRDefault="00372913" w:rsidP="00372913">
            <w:pPr>
              <w:pStyle w:val="ConsPlusNonformat"/>
              <w:jc w:val="center"/>
              <w:rPr>
                <w:rFonts w:ascii="Times New Roman" w:hAnsi="Times New Roman" w:cs="Times New Roman"/>
                <w:bCs/>
                <w:sz w:val="24"/>
                <w:szCs w:val="24"/>
              </w:rPr>
            </w:pPr>
          </w:p>
          <w:p w:rsidR="00372913" w:rsidRPr="00BA5EBA" w:rsidRDefault="00372913" w:rsidP="00372913">
            <w:pPr>
              <w:pStyle w:val="ConsPlusNonformat"/>
              <w:jc w:val="center"/>
              <w:rPr>
                <w:rFonts w:ascii="Times New Roman" w:hAnsi="Times New Roman" w:cs="Times New Roman"/>
                <w:bCs/>
                <w:sz w:val="24"/>
                <w:szCs w:val="24"/>
              </w:rPr>
            </w:pPr>
          </w:p>
          <w:p w:rsidR="00372913" w:rsidRPr="00BA5EBA" w:rsidRDefault="00372913" w:rsidP="00372913">
            <w:pPr>
              <w:pStyle w:val="ConsPlusNonformat"/>
              <w:jc w:val="center"/>
              <w:rPr>
                <w:rFonts w:ascii="Times New Roman" w:hAnsi="Times New Roman" w:cs="Times New Roman"/>
                <w:bCs/>
                <w:sz w:val="24"/>
                <w:szCs w:val="24"/>
              </w:rPr>
            </w:pPr>
          </w:p>
          <w:p w:rsidR="00372913" w:rsidRPr="00BA5EBA" w:rsidRDefault="00372913" w:rsidP="00372913">
            <w:pPr>
              <w:pStyle w:val="ConsPlusNonformat"/>
              <w:jc w:val="center"/>
              <w:rPr>
                <w:rFonts w:ascii="Times New Roman" w:hAnsi="Times New Roman" w:cs="Times New Roman"/>
                <w:bCs/>
                <w:sz w:val="24"/>
                <w:szCs w:val="24"/>
              </w:rPr>
            </w:pPr>
            <w:r w:rsidRPr="00BA5EBA">
              <w:rPr>
                <w:rFonts w:ascii="Times New Roman" w:hAnsi="Times New Roman" w:cs="Times New Roman"/>
                <w:bCs/>
                <w:sz w:val="24"/>
                <w:szCs w:val="24"/>
              </w:rPr>
              <w:t>1</w:t>
            </w:r>
          </w:p>
          <w:p w:rsidR="00372913" w:rsidRPr="00BA5EBA" w:rsidRDefault="00372913" w:rsidP="00372913">
            <w:pPr>
              <w:pStyle w:val="ConsPlusNonformat"/>
              <w:jc w:val="center"/>
              <w:rPr>
                <w:rFonts w:ascii="Times New Roman" w:hAnsi="Times New Roman" w:cs="Times New Roman"/>
                <w:bCs/>
                <w:sz w:val="24"/>
                <w:szCs w:val="24"/>
              </w:rPr>
            </w:pPr>
          </w:p>
          <w:p w:rsidR="00372913" w:rsidRPr="00BA5EBA" w:rsidRDefault="00372913" w:rsidP="00372913">
            <w:pPr>
              <w:pStyle w:val="ConsPlusNonformat"/>
              <w:jc w:val="center"/>
              <w:rPr>
                <w:rFonts w:ascii="Times New Roman" w:hAnsi="Times New Roman" w:cs="Times New Roman"/>
                <w:bCs/>
                <w:sz w:val="24"/>
                <w:szCs w:val="24"/>
              </w:rPr>
            </w:pPr>
          </w:p>
          <w:p w:rsidR="00372913" w:rsidRPr="00BA5EBA" w:rsidRDefault="00372913" w:rsidP="00372913">
            <w:pPr>
              <w:pStyle w:val="ConsPlusNonformat"/>
              <w:jc w:val="center"/>
              <w:rPr>
                <w:rFonts w:ascii="Times New Roman" w:hAnsi="Times New Roman" w:cs="Times New Roman"/>
                <w:bCs/>
                <w:sz w:val="24"/>
                <w:szCs w:val="24"/>
              </w:rPr>
            </w:pPr>
          </w:p>
          <w:p w:rsidR="00372913" w:rsidRPr="00BA5EBA" w:rsidRDefault="00372913" w:rsidP="00372913">
            <w:pPr>
              <w:pStyle w:val="ConsPlusNonformat"/>
              <w:jc w:val="center"/>
              <w:rPr>
                <w:rFonts w:ascii="Times New Roman" w:hAnsi="Times New Roman" w:cs="Times New Roman"/>
                <w:bCs/>
                <w:sz w:val="24"/>
                <w:szCs w:val="24"/>
              </w:rPr>
            </w:pPr>
          </w:p>
          <w:p w:rsidR="00372913" w:rsidRPr="00BA5EBA" w:rsidRDefault="00372913" w:rsidP="00372913">
            <w:pPr>
              <w:pStyle w:val="ConsPlusNonformat"/>
              <w:jc w:val="center"/>
              <w:rPr>
                <w:rFonts w:ascii="Times New Roman" w:hAnsi="Times New Roman" w:cs="Times New Roman"/>
                <w:bCs/>
                <w:sz w:val="24"/>
                <w:szCs w:val="24"/>
              </w:rPr>
            </w:pPr>
          </w:p>
          <w:p w:rsidR="00372913" w:rsidRPr="00BA5EBA" w:rsidRDefault="00372913" w:rsidP="00372913">
            <w:pPr>
              <w:pStyle w:val="ConsPlusNonformat"/>
              <w:jc w:val="center"/>
              <w:rPr>
                <w:rFonts w:ascii="Times New Roman" w:hAnsi="Times New Roman" w:cs="Times New Roman"/>
                <w:bCs/>
                <w:sz w:val="24"/>
                <w:szCs w:val="24"/>
              </w:rPr>
            </w:pPr>
          </w:p>
          <w:p w:rsidR="00372913" w:rsidRPr="00BA5EBA" w:rsidRDefault="00372913" w:rsidP="00372913">
            <w:pPr>
              <w:pStyle w:val="ConsPlusNonformat"/>
              <w:jc w:val="center"/>
              <w:rPr>
                <w:rFonts w:ascii="Times New Roman" w:hAnsi="Times New Roman" w:cs="Times New Roman"/>
                <w:bCs/>
                <w:sz w:val="24"/>
                <w:szCs w:val="24"/>
              </w:rPr>
            </w:pPr>
          </w:p>
          <w:p w:rsidR="00372913" w:rsidRPr="00BA5EBA" w:rsidRDefault="00372913" w:rsidP="00372913">
            <w:pPr>
              <w:pStyle w:val="ConsPlusNonformat"/>
              <w:jc w:val="center"/>
              <w:rPr>
                <w:rFonts w:ascii="Times New Roman" w:hAnsi="Times New Roman" w:cs="Times New Roman"/>
                <w:bCs/>
                <w:sz w:val="24"/>
                <w:szCs w:val="24"/>
              </w:rPr>
            </w:pPr>
            <w:r w:rsidRPr="00BA5EBA">
              <w:rPr>
                <w:rFonts w:ascii="Times New Roman" w:hAnsi="Times New Roman" w:cs="Times New Roman"/>
                <w:bCs/>
                <w:sz w:val="24"/>
                <w:szCs w:val="24"/>
              </w:rPr>
              <w:t>1</w:t>
            </w:r>
          </w:p>
          <w:p w:rsidR="00372913" w:rsidRPr="00BA5EBA" w:rsidRDefault="00372913" w:rsidP="00372913">
            <w:pPr>
              <w:pStyle w:val="ConsPlusNonformat"/>
              <w:jc w:val="center"/>
              <w:rPr>
                <w:rFonts w:ascii="Times New Roman" w:hAnsi="Times New Roman" w:cs="Times New Roman"/>
                <w:bCs/>
                <w:sz w:val="24"/>
                <w:szCs w:val="24"/>
              </w:rPr>
            </w:pPr>
          </w:p>
          <w:p w:rsidR="00372913" w:rsidRPr="00BA5EBA" w:rsidRDefault="00372913" w:rsidP="00372913">
            <w:pPr>
              <w:pStyle w:val="ConsPlusNonformat"/>
              <w:jc w:val="center"/>
              <w:rPr>
                <w:rFonts w:ascii="Times New Roman" w:hAnsi="Times New Roman" w:cs="Times New Roman"/>
                <w:bCs/>
                <w:sz w:val="24"/>
                <w:szCs w:val="24"/>
              </w:rPr>
            </w:pPr>
          </w:p>
          <w:p w:rsidR="00372913" w:rsidRPr="00BA5EBA" w:rsidRDefault="00372913" w:rsidP="00372913">
            <w:pPr>
              <w:pStyle w:val="ConsPlusNonformat"/>
              <w:jc w:val="center"/>
              <w:rPr>
                <w:rFonts w:ascii="Times New Roman" w:hAnsi="Times New Roman" w:cs="Times New Roman"/>
                <w:bCs/>
                <w:sz w:val="24"/>
                <w:szCs w:val="24"/>
              </w:rPr>
            </w:pPr>
          </w:p>
          <w:p w:rsidR="00372913" w:rsidRPr="00BA5EBA" w:rsidRDefault="00372913" w:rsidP="00372913">
            <w:pPr>
              <w:pStyle w:val="ConsPlusNonformat"/>
              <w:jc w:val="center"/>
              <w:rPr>
                <w:rFonts w:ascii="Times New Roman" w:hAnsi="Times New Roman" w:cs="Times New Roman"/>
                <w:bCs/>
                <w:sz w:val="24"/>
                <w:szCs w:val="24"/>
              </w:rPr>
            </w:pPr>
          </w:p>
          <w:p w:rsidR="00372913" w:rsidRPr="00BA5EBA" w:rsidRDefault="00372913" w:rsidP="00372913">
            <w:pPr>
              <w:pStyle w:val="ConsPlusNonformat"/>
              <w:jc w:val="center"/>
              <w:rPr>
                <w:rFonts w:ascii="Times New Roman" w:hAnsi="Times New Roman" w:cs="Times New Roman"/>
                <w:bCs/>
                <w:sz w:val="24"/>
                <w:szCs w:val="24"/>
              </w:rPr>
            </w:pPr>
          </w:p>
          <w:p w:rsidR="00372913" w:rsidRPr="00BA5EBA" w:rsidRDefault="00372913" w:rsidP="00372913">
            <w:pPr>
              <w:pStyle w:val="ConsPlusNonformat"/>
              <w:jc w:val="center"/>
              <w:rPr>
                <w:rFonts w:ascii="Times New Roman" w:hAnsi="Times New Roman" w:cs="Times New Roman"/>
                <w:bCs/>
                <w:sz w:val="24"/>
                <w:szCs w:val="24"/>
              </w:rPr>
            </w:pPr>
          </w:p>
          <w:p w:rsidR="00372913" w:rsidRPr="00BA5EBA" w:rsidRDefault="00372913" w:rsidP="00372913">
            <w:pPr>
              <w:pStyle w:val="ConsPlusNonformat"/>
              <w:jc w:val="center"/>
              <w:rPr>
                <w:rFonts w:ascii="Times New Roman" w:hAnsi="Times New Roman" w:cs="Times New Roman"/>
                <w:bCs/>
                <w:sz w:val="24"/>
                <w:szCs w:val="24"/>
              </w:rPr>
            </w:pPr>
          </w:p>
          <w:p w:rsidR="00372913" w:rsidRPr="00BA5EBA" w:rsidRDefault="00372913" w:rsidP="00372913">
            <w:pPr>
              <w:pStyle w:val="ConsPlusNonformat"/>
              <w:jc w:val="center"/>
              <w:rPr>
                <w:rFonts w:ascii="Times New Roman" w:hAnsi="Times New Roman" w:cs="Times New Roman"/>
                <w:bCs/>
                <w:sz w:val="24"/>
                <w:szCs w:val="24"/>
              </w:rPr>
            </w:pPr>
          </w:p>
          <w:p w:rsidR="00372913" w:rsidRPr="00BA5EBA" w:rsidRDefault="00372913" w:rsidP="00372913">
            <w:pPr>
              <w:pStyle w:val="ConsPlusNonformat"/>
              <w:jc w:val="center"/>
              <w:rPr>
                <w:rFonts w:ascii="Times New Roman" w:hAnsi="Times New Roman" w:cs="Times New Roman"/>
                <w:bCs/>
                <w:sz w:val="24"/>
                <w:szCs w:val="24"/>
              </w:rPr>
            </w:pPr>
          </w:p>
          <w:p w:rsidR="00372913" w:rsidRPr="00BA5EBA" w:rsidRDefault="00372913" w:rsidP="00372913">
            <w:pPr>
              <w:pStyle w:val="ConsPlusNonformat"/>
              <w:jc w:val="center"/>
              <w:rPr>
                <w:rFonts w:ascii="Times New Roman" w:hAnsi="Times New Roman" w:cs="Times New Roman"/>
                <w:bCs/>
                <w:sz w:val="24"/>
                <w:szCs w:val="24"/>
              </w:rPr>
            </w:pPr>
          </w:p>
          <w:p w:rsidR="00372913" w:rsidRPr="00BA5EBA" w:rsidRDefault="00372913" w:rsidP="00372913">
            <w:pPr>
              <w:pStyle w:val="ConsPlusNonformat"/>
              <w:jc w:val="center"/>
              <w:rPr>
                <w:rFonts w:ascii="Times New Roman" w:hAnsi="Times New Roman" w:cs="Times New Roman"/>
                <w:bCs/>
                <w:sz w:val="24"/>
                <w:szCs w:val="24"/>
              </w:rPr>
            </w:pPr>
          </w:p>
          <w:p w:rsidR="00372913" w:rsidRPr="00BA5EBA" w:rsidRDefault="00372913" w:rsidP="00372913">
            <w:pPr>
              <w:pStyle w:val="ConsPlusNonformat"/>
              <w:jc w:val="center"/>
              <w:rPr>
                <w:rFonts w:ascii="Times New Roman" w:hAnsi="Times New Roman" w:cs="Times New Roman"/>
                <w:bCs/>
                <w:sz w:val="24"/>
                <w:szCs w:val="24"/>
              </w:rPr>
            </w:pPr>
          </w:p>
          <w:p w:rsidR="00372913" w:rsidRPr="00BA5EBA" w:rsidRDefault="00372913" w:rsidP="00372913">
            <w:pPr>
              <w:pStyle w:val="ConsPlusNonformat"/>
              <w:jc w:val="center"/>
              <w:rPr>
                <w:rFonts w:ascii="Times New Roman" w:hAnsi="Times New Roman" w:cs="Times New Roman"/>
                <w:bCs/>
                <w:sz w:val="24"/>
                <w:szCs w:val="24"/>
              </w:rPr>
            </w:pPr>
          </w:p>
          <w:p w:rsidR="00372913" w:rsidRPr="00BA5EBA" w:rsidRDefault="00372913" w:rsidP="00372913">
            <w:pPr>
              <w:pStyle w:val="ConsPlusNonformat"/>
              <w:jc w:val="center"/>
              <w:rPr>
                <w:rFonts w:ascii="Times New Roman" w:hAnsi="Times New Roman" w:cs="Times New Roman"/>
                <w:bCs/>
                <w:sz w:val="24"/>
                <w:szCs w:val="24"/>
              </w:rPr>
            </w:pPr>
          </w:p>
          <w:p w:rsidR="00372913" w:rsidRPr="00BA5EBA" w:rsidRDefault="00372913" w:rsidP="00372913">
            <w:pPr>
              <w:pStyle w:val="ConsPlusNonformat"/>
              <w:jc w:val="center"/>
              <w:rPr>
                <w:rFonts w:ascii="Times New Roman" w:hAnsi="Times New Roman" w:cs="Times New Roman"/>
                <w:bCs/>
                <w:sz w:val="24"/>
                <w:szCs w:val="24"/>
              </w:rPr>
            </w:pPr>
            <w:r w:rsidRPr="00BA5EBA">
              <w:rPr>
                <w:rFonts w:ascii="Times New Roman" w:hAnsi="Times New Roman" w:cs="Times New Roman"/>
                <w:bCs/>
                <w:sz w:val="24"/>
                <w:szCs w:val="24"/>
              </w:rPr>
              <w:t>1</w:t>
            </w:r>
          </w:p>
          <w:p w:rsidR="00372913" w:rsidRPr="00BA5EBA" w:rsidRDefault="00372913" w:rsidP="00372913">
            <w:pPr>
              <w:pStyle w:val="ConsPlusNonformat"/>
              <w:jc w:val="center"/>
              <w:rPr>
                <w:rFonts w:ascii="Times New Roman" w:hAnsi="Times New Roman" w:cs="Times New Roman"/>
                <w:bCs/>
                <w:sz w:val="24"/>
                <w:szCs w:val="24"/>
              </w:rPr>
            </w:pPr>
          </w:p>
          <w:p w:rsidR="00372913" w:rsidRPr="00BA5EBA" w:rsidRDefault="00372913" w:rsidP="00372913">
            <w:pPr>
              <w:pStyle w:val="ConsPlusNonformat"/>
              <w:jc w:val="center"/>
              <w:rPr>
                <w:rFonts w:ascii="Times New Roman" w:hAnsi="Times New Roman" w:cs="Times New Roman"/>
                <w:bCs/>
                <w:sz w:val="24"/>
                <w:szCs w:val="24"/>
              </w:rPr>
            </w:pPr>
          </w:p>
          <w:p w:rsidR="00372913" w:rsidRPr="00BA5EBA" w:rsidRDefault="00372913" w:rsidP="00372913">
            <w:pPr>
              <w:pStyle w:val="ConsPlusNonformat"/>
              <w:jc w:val="center"/>
              <w:rPr>
                <w:rFonts w:ascii="Times New Roman" w:hAnsi="Times New Roman" w:cs="Times New Roman"/>
                <w:bCs/>
                <w:sz w:val="24"/>
                <w:szCs w:val="24"/>
              </w:rPr>
            </w:pPr>
          </w:p>
          <w:p w:rsidR="00372913" w:rsidRPr="00BA5EBA" w:rsidRDefault="00372913" w:rsidP="00372913">
            <w:pPr>
              <w:pStyle w:val="ConsPlusNonformat"/>
              <w:jc w:val="center"/>
              <w:rPr>
                <w:rFonts w:ascii="Times New Roman" w:hAnsi="Times New Roman" w:cs="Times New Roman"/>
                <w:bCs/>
                <w:sz w:val="24"/>
                <w:szCs w:val="24"/>
              </w:rPr>
            </w:pPr>
          </w:p>
          <w:p w:rsidR="00372913" w:rsidRPr="00BA5EBA" w:rsidRDefault="00372913" w:rsidP="00372913">
            <w:pPr>
              <w:pStyle w:val="ConsPlusNonformat"/>
              <w:jc w:val="center"/>
              <w:rPr>
                <w:rFonts w:ascii="Times New Roman" w:hAnsi="Times New Roman" w:cs="Times New Roman"/>
                <w:bCs/>
                <w:sz w:val="24"/>
                <w:szCs w:val="24"/>
              </w:rPr>
            </w:pPr>
          </w:p>
          <w:p w:rsidR="00372913" w:rsidRPr="00BA5EBA" w:rsidRDefault="00372913" w:rsidP="00372913">
            <w:pPr>
              <w:pStyle w:val="ConsPlusNonformat"/>
              <w:jc w:val="center"/>
              <w:rPr>
                <w:rFonts w:ascii="Times New Roman" w:hAnsi="Times New Roman" w:cs="Times New Roman"/>
                <w:bCs/>
                <w:sz w:val="24"/>
                <w:szCs w:val="24"/>
              </w:rPr>
            </w:pPr>
          </w:p>
          <w:p w:rsidR="00372913" w:rsidRPr="00BA5EBA" w:rsidRDefault="00372913" w:rsidP="00372913">
            <w:pPr>
              <w:pStyle w:val="ConsPlusNonformat"/>
              <w:jc w:val="center"/>
              <w:rPr>
                <w:rFonts w:ascii="Times New Roman" w:hAnsi="Times New Roman" w:cs="Times New Roman"/>
                <w:bCs/>
                <w:sz w:val="24"/>
                <w:szCs w:val="24"/>
              </w:rPr>
            </w:pPr>
          </w:p>
          <w:p w:rsidR="00372913" w:rsidRPr="00BA5EBA" w:rsidRDefault="00372913" w:rsidP="00372913">
            <w:pPr>
              <w:pStyle w:val="ConsPlusNonformat"/>
              <w:jc w:val="center"/>
              <w:rPr>
                <w:rFonts w:ascii="Times New Roman" w:hAnsi="Times New Roman" w:cs="Times New Roman"/>
                <w:bCs/>
                <w:sz w:val="24"/>
                <w:szCs w:val="24"/>
              </w:rPr>
            </w:pPr>
          </w:p>
          <w:p w:rsidR="00372913" w:rsidRPr="00BA5EBA" w:rsidRDefault="00372913" w:rsidP="00372913">
            <w:pPr>
              <w:pStyle w:val="ConsPlusNonformat"/>
              <w:jc w:val="center"/>
              <w:rPr>
                <w:rFonts w:ascii="Times New Roman" w:hAnsi="Times New Roman" w:cs="Times New Roman"/>
                <w:bCs/>
                <w:sz w:val="24"/>
                <w:szCs w:val="24"/>
              </w:rPr>
            </w:pPr>
            <w:r w:rsidRPr="00BA5EBA">
              <w:rPr>
                <w:rFonts w:ascii="Times New Roman" w:hAnsi="Times New Roman" w:cs="Times New Roman"/>
                <w:bCs/>
                <w:sz w:val="24"/>
                <w:szCs w:val="24"/>
              </w:rPr>
              <w:t>1</w:t>
            </w:r>
          </w:p>
          <w:p w:rsidR="00372913" w:rsidRPr="00BA5EBA" w:rsidRDefault="00372913" w:rsidP="00372913">
            <w:pPr>
              <w:pStyle w:val="ConsPlusNonformat"/>
              <w:jc w:val="center"/>
              <w:rPr>
                <w:rFonts w:ascii="Times New Roman" w:hAnsi="Times New Roman" w:cs="Times New Roman"/>
                <w:bCs/>
                <w:sz w:val="24"/>
                <w:szCs w:val="24"/>
              </w:rPr>
            </w:pPr>
          </w:p>
          <w:p w:rsidR="00372913" w:rsidRPr="00BA5EBA" w:rsidRDefault="00372913" w:rsidP="00372913">
            <w:pPr>
              <w:pStyle w:val="ConsPlusNonformat"/>
              <w:jc w:val="center"/>
              <w:rPr>
                <w:rFonts w:ascii="Times New Roman" w:hAnsi="Times New Roman" w:cs="Times New Roman"/>
                <w:bCs/>
                <w:sz w:val="24"/>
                <w:szCs w:val="24"/>
              </w:rPr>
            </w:pPr>
          </w:p>
          <w:p w:rsidR="00372913" w:rsidRPr="00BA5EBA" w:rsidRDefault="00372913" w:rsidP="00372913">
            <w:pPr>
              <w:pStyle w:val="ConsPlusNonformat"/>
              <w:jc w:val="center"/>
              <w:rPr>
                <w:rFonts w:ascii="Times New Roman" w:hAnsi="Times New Roman" w:cs="Times New Roman"/>
                <w:bCs/>
                <w:sz w:val="24"/>
                <w:szCs w:val="24"/>
              </w:rPr>
            </w:pPr>
          </w:p>
          <w:p w:rsidR="00372913" w:rsidRPr="00BA5EBA" w:rsidRDefault="00372913" w:rsidP="00372913">
            <w:pPr>
              <w:pStyle w:val="ConsPlusNonformat"/>
              <w:jc w:val="center"/>
              <w:rPr>
                <w:rFonts w:ascii="Times New Roman" w:hAnsi="Times New Roman" w:cs="Times New Roman"/>
                <w:bCs/>
                <w:sz w:val="24"/>
                <w:szCs w:val="24"/>
              </w:rPr>
            </w:pPr>
          </w:p>
          <w:p w:rsidR="00372913" w:rsidRPr="00BA5EBA" w:rsidRDefault="00372913" w:rsidP="00372913">
            <w:pPr>
              <w:pStyle w:val="ConsPlusNonformat"/>
              <w:jc w:val="center"/>
              <w:rPr>
                <w:rFonts w:ascii="Times New Roman" w:hAnsi="Times New Roman" w:cs="Times New Roman"/>
                <w:bCs/>
                <w:sz w:val="24"/>
                <w:szCs w:val="24"/>
              </w:rPr>
            </w:pPr>
            <w:r w:rsidRPr="00BA5EBA">
              <w:rPr>
                <w:rFonts w:ascii="Times New Roman" w:hAnsi="Times New Roman" w:cs="Times New Roman"/>
                <w:bCs/>
                <w:sz w:val="24"/>
                <w:szCs w:val="24"/>
              </w:rPr>
              <w:t>1</w:t>
            </w:r>
          </w:p>
          <w:p w:rsidR="00372913" w:rsidRPr="00BA5EBA" w:rsidRDefault="00372913" w:rsidP="00372913">
            <w:pPr>
              <w:pStyle w:val="ConsPlusNonformat"/>
              <w:jc w:val="center"/>
              <w:rPr>
                <w:rFonts w:ascii="Times New Roman" w:hAnsi="Times New Roman" w:cs="Times New Roman"/>
                <w:bCs/>
                <w:sz w:val="24"/>
                <w:szCs w:val="24"/>
              </w:rPr>
            </w:pPr>
          </w:p>
          <w:p w:rsidR="00372913" w:rsidRPr="00BA5EBA" w:rsidRDefault="00372913" w:rsidP="00372913">
            <w:pPr>
              <w:pStyle w:val="ConsPlusNonformat"/>
              <w:jc w:val="center"/>
              <w:rPr>
                <w:rFonts w:ascii="Times New Roman" w:hAnsi="Times New Roman" w:cs="Times New Roman"/>
                <w:bCs/>
                <w:sz w:val="24"/>
                <w:szCs w:val="24"/>
              </w:rPr>
            </w:pPr>
          </w:p>
          <w:p w:rsidR="00372913" w:rsidRPr="00BA5EBA" w:rsidRDefault="00372913" w:rsidP="00372913">
            <w:pPr>
              <w:pStyle w:val="ConsPlusNonformat"/>
              <w:jc w:val="center"/>
              <w:rPr>
                <w:rFonts w:ascii="Times New Roman" w:hAnsi="Times New Roman" w:cs="Times New Roman"/>
                <w:bCs/>
                <w:sz w:val="24"/>
                <w:szCs w:val="24"/>
              </w:rPr>
            </w:pPr>
          </w:p>
          <w:p w:rsidR="00372913" w:rsidRPr="00BA5EBA" w:rsidRDefault="00372913" w:rsidP="00372913">
            <w:pPr>
              <w:pStyle w:val="ConsPlusNonformat"/>
              <w:jc w:val="center"/>
              <w:rPr>
                <w:rFonts w:ascii="Times New Roman" w:hAnsi="Times New Roman" w:cs="Times New Roman"/>
                <w:bCs/>
                <w:sz w:val="24"/>
                <w:szCs w:val="24"/>
              </w:rPr>
            </w:pPr>
          </w:p>
          <w:p w:rsidR="00372913" w:rsidRPr="00BA5EBA" w:rsidRDefault="00372913" w:rsidP="00372913">
            <w:pPr>
              <w:pStyle w:val="ConsPlusNonformat"/>
              <w:jc w:val="center"/>
              <w:rPr>
                <w:rFonts w:ascii="Times New Roman" w:hAnsi="Times New Roman" w:cs="Times New Roman"/>
                <w:bCs/>
                <w:sz w:val="24"/>
                <w:szCs w:val="24"/>
              </w:rPr>
            </w:pPr>
            <w:r w:rsidRPr="00BA5EBA">
              <w:rPr>
                <w:rFonts w:ascii="Times New Roman" w:hAnsi="Times New Roman" w:cs="Times New Roman"/>
                <w:bCs/>
                <w:sz w:val="24"/>
                <w:szCs w:val="24"/>
              </w:rPr>
              <w:t>1</w:t>
            </w:r>
          </w:p>
          <w:p w:rsidR="00372913" w:rsidRPr="00BA5EBA" w:rsidRDefault="00372913" w:rsidP="00372913">
            <w:pPr>
              <w:pStyle w:val="ConsPlusNonformat"/>
              <w:jc w:val="center"/>
              <w:rPr>
                <w:rFonts w:ascii="Times New Roman" w:hAnsi="Times New Roman" w:cs="Times New Roman"/>
                <w:bCs/>
                <w:sz w:val="24"/>
                <w:szCs w:val="24"/>
              </w:rPr>
            </w:pPr>
          </w:p>
          <w:p w:rsidR="00372913" w:rsidRPr="00BA5EBA" w:rsidRDefault="00372913" w:rsidP="00372913">
            <w:pPr>
              <w:pStyle w:val="ConsPlusNonformat"/>
              <w:jc w:val="center"/>
              <w:rPr>
                <w:rFonts w:ascii="Times New Roman" w:hAnsi="Times New Roman" w:cs="Times New Roman"/>
                <w:bCs/>
                <w:sz w:val="24"/>
                <w:szCs w:val="24"/>
              </w:rPr>
            </w:pPr>
          </w:p>
          <w:p w:rsidR="00372913" w:rsidRPr="00BA5EBA" w:rsidRDefault="00372913" w:rsidP="00372913">
            <w:pPr>
              <w:pStyle w:val="ConsPlusNonformat"/>
              <w:jc w:val="center"/>
              <w:rPr>
                <w:rFonts w:ascii="Times New Roman" w:hAnsi="Times New Roman" w:cs="Times New Roman"/>
                <w:bCs/>
                <w:sz w:val="24"/>
                <w:szCs w:val="24"/>
              </w:rPr>
            </w:pPr>
          </w:p>
          <w:p w:rsidR="00372913" w:rsidRPr="00BA5EBA" w:rsidRDefault="00372913" w:rsidP="00372913">
            <w:pPr>
              <w:pStyle w:val="ConsPlusNonformat"/>
              <w:jc w:val="center"/>
              <w:rPr>
                <w:rFonts w:ascii="Times New Roman" w:hAnsi="Times New Roman" w:cs="Times New Roman"/>
                <w:bCs/>
                <w:sz w:val="24"/>
                <w:szCs w:val="24"/>
              </w:rPr>
            </w:pPr>
          </w:p>
          <w:p w:rsidR="00372913" w:rsidRPr="00BA5EBA" w:rsidRDefault="00372913" w:rsidP="00372913">
            <w:pPr>
              <w:pStyle w:val="ConsPlusNonformat"/>
              <w:jc w:val="center"/>
              <w:rPr>
                <w:rFonts w:ascii="Times New Roman" w:hAnsi="Times New Roman" w:cs="Times New Roman"/>
                <w:bCs/>
                <w:sz w:val="24"/>
                <w:szCs w:val="24"/>
              </w:rPr>
            </w:pPr>
          </w:p>
          <w:p w:rsidR="00372913" w:rsidRPr="00BA5EBA" w:rsidRDefault="00372913" w:rsidP="00372913">
            <w:pPr>
              <w:pStyle w:val="ConsPlusNonformat"/>
              <w:jc w:val="center"/>
              <w:rPr>
                <w:rFonts w:ascii="Times New Roman" w:hAnsi="Times New Roman" w:cs="Times New Roman"/>
                <w:bCs/>
                <w:sz w:val="24"/>
                <w:szCs w:val="24"/>
              </w:rPr>
            </w:pPr>
          </w:p>
          <w:p w:rsidR="00372913" w:rsidRPr="00BA5EBA" w:rsidRDefault="00372913" w:rsidP="00372913">
            <w:pPr>
              <w:pStyle w:val="ConsPlusNonformat"/>
              <w:jc w:val="center"/>
              <w:rPr>
                <w:rFonts w:ascii="Times New Roman" w:hAnsi="Times New Roman" w:cs="Times New Roman"/>
                <w:bCs/>
                <w:sz w:val="24"/>
                <w:szCs w:val="24"/>
              </w:rPr>
            </w:pPr>
          </w:p>
          <w:p w:rsidR="00372913" w:rsidRPr="00BA5EBA" w:rsidRDefault="00372913" w:rsidP="00372913">
            <w:pPr>
              <w:pStyle w:val="ConsPlusNonformat"/>
              <w:jc w:val="center"/>
              <w:rPr>
                <w:rFonts w:ascii="Times New Roman" w:hAnsi="Times New Roman" w:cs="Times New Roman"/>
                <w:bCs/>
                <w:sz w:val="24"/>
                <w:szCs w:val="24"/>
              </w:rPr>
            </w:pPr>
            <w:r w:rsidRPr="00BA5EBA">
              <w:rPr>
                <w:rFonts w:ascii="Times New Roman" w:hAnsi="Times New Roman" w:cs="Times New Roman"/>
                <w:bCs/>
                <w:sz w:val="24"/>
                <w:szCs w:val="24"/>
              </w:rPr>
              <w:t>1</w:t>
            </w:r>
          </w:p>
        </w:tc>
      </w:tr>
      <w:tr w:rsidR="00372913" w:rsidRPr="00BA5EBA" w:rsidTr="00FE3B78">
        <w:tc>
          <w:tcPr>
            <w:tcW w:w="264" w:type="pct"/>
            <w:tcBorders>
              <w:top w:val="single" w:sz="4" w:space="0" w:color="000000"/>
              <w:left w:val="single" w:sz="4" w:space="0" w:color="000000"/>
              <w:bottom w:val="single" w:sz="4" w:space="0" w:color="000000"/>
              <w:right w:val="single" w:sz="4" w:space="0" w:color="000000"/>
            </w:tcBorders>
          </w:tcPr>
          <w:p w:rsidR="00372913" w:rsidRPr="00BA5EBA" w:rsidRDefault="00372913" w:rsidP="00372913">
            <w:pPr>
              <w:pStyle w:val="Default"/>
              <w:jc w:val="center"/>
              <w:rPr>
                <w:bCs/>
                <w:color w:val="auto"/>
              </w:rPr>
            </w:pPr>
            <w:r w:rsidRPr="00BA5EBA">
              <w:rPr>
                <w:bCs/>
                <w:color w:val="auto"/>
                <w:lang w:val="en-US"/>
              </w:rPr>
              <w:lastRenderedPageBreak/>
              <w:t>II</w:t>
            </w:r>
            <w:r w:rsidRPr="00BA5EBA">
              <w:rPr>
                <w:bCs/>
                <w:color w:val="auto"/>
              </w:rPr>
              <w:t>.</w:t>
            </w:r>
          </w:p>
        </w:tc>
        <w:tc>
          <w:tcPr>
            <w:tcW w:w="1236" w:type="pct"/>
            <w:tcBorders>
              <w:top w:val="single" w:sz="4" w:space="0" w:color="000000"/>
              <w:left w:val="single" w:sz="4" w:space="0" w:color="000000"/>
              <w:bottom w:val="single" w:sz="4" w:space="0" w:color="000000"/>
              <w:right w:val="single" w:sz="4" w:space="0" w:color="000000"/>
            </w:tcBorders>
          </w:tcPr>
          <w:p w:rsidR="00372913" w:rsidRPr="00BA5EBA" w:rsidRDefault="00372913" w:rsidP="00372913">
            <w:pPr>
              <w:pStyle w:val="Default"/>
              <w:rPr>
                <w:b/>
                <w:bCs/>
                <w:color w:val="auto"/>
              </w:rPr>
            </w:pPr>
            <w:r w:rsidRPr="00BA5EBA">
              <w:rPr>
                <w:b/>
                <w:bCs/>
                <w:color w:val="auto"/>
              </w:rPr>
              <w:t>Производственный этап</w:t>
            </w:r>
          </w:p>
          <w:p w:rsidR="00372913" w:rsidRPr="00BA5EBA" w:rsidRDefault="00372913" w:rsidP="00372913">
            <w:pPr>
              <w:pStyle w:val="Default"/>
              <w:rPr>
                <w:b/>
                <w:color w:val="auto"/>
              </w:rPr>
            </w:pPr>
            <w:r w:rsidRPr="00BA5EBA">
              <w:rPr>
                <w:b/>
                <w:i/>
                <w:color w:val="auto"/>
              </w:rPr>
              <w:t xml:space="preserve">Педагогическая </w:t>
            </w:r>
            <w:r w:rsidRPr="00BA5EBA">
              <w:rPr>
                <w:b/>
                <w:i/>
                <w:color w:val="auto"/>
              </w:rPr>
              <w:lastRenderedPageBreak/>
              <w:t>деятельность</w:t>
            </w:r>
            <w:r w:rsidRPr="00BA5EBA">
              <w:rPr>
                <w:b/>
                <w:color w:val="auto"/>
              </w:rPr>
              <w:t>:</w:t>
            </w:r>
          </w:p>
          <w:p w:rsidR="00372913" w:rsidRPr="00BA5EBA" w:rsidRDefault="00372913" w:rsidP="00372913">
            <w:pPr>
              <w:pStyle w:val="Default"/>
              <w:rPr>
                <w:bCs/>
                <w:color w:val="auto"/>
              </w:rPr>
            </w:pPr>
            <w:r w:rsidRPr="00BA5EBA">
              <w:rPr>
                <w:bCs/>
                <w:color w:val="auto"/>
              </w:rPr>
              <w:t>1. Контроль качества обучения:</w:t>
            </w:r>
          </w:p>
          <w:p w:rsidR="00372913" w:rsidRPr="00BA5EBA" w:rsidRDefault="00372913" w:rsidP="00372913">
            <w:pPr>
              <w:pStyle w:val="Default"/>
              <w:tabs>
                <w:tab w:val="left" w:pos="298"/>
              </w:tabs>
              <w:rPr>
                <w:bCs/>
                <w:color w:val="auto"/>
              </w:rPr>
            </w:pPr>
            <w:r w:rsidRPr="00BA5EBA">
              <w:rPr>
                <w:bCs/>
                <w:color w:val="auto"/>
              </w:rPr>
              <w:t>- педагогические наблюдения за тренировочными занятиями, применением дидактических технологий;</w:t>
            </w:r>
          </w:p>
          <w:p w:rsidR="00372913" w:rsidRPr="00BA5EBA" w:rsidRDefault="00372913" w:rsidP="00372913">
            <w:pPr>
              <w:pStyle w:val="Default"/>
              <w:tabs>
                <w:tab w:val="left" w:pos="313"/>
              </w:tabs>
              <w:rPr>
                <w:bCs/>
                <w:color w:val="auto"/>
              </w:rPr>
            </w:pPr>
            <w:r w:rsidRPr="00BA5EBA">
              <w:rPr>
                <w:bCs/>
                <w:color w:val="auto"/>
              </w:rPr>
              <w:t>- хронометраж тренировочных занятий;</w:t>
            </w:r>
          </w:p>
          <w:p w:rsidR="00372913" w:rsidRPr="00BA5EBA" w:rsidRDefault="00372913" w:rsidP="00372913">
            <w:pPr>
              <w:pStyle w:val="Default"/>
              <w:tabs>
                <w:tab w:val="left" w:pos="268"/>
              </w:tabs>
              <w:rPr>
                <w:bCs/>
                <w:color w:val="auto"/>
              </w:rPr>
            </w:pPr>
            <w:r w:rsidRPr="00BA5EBA">
              <w:rPr>
                <w:bCs/>
                <w:color w:val="auto"/>
              </w:rPr>
              <w:t>- пульсометрия тренировочных занятий.</w:t>
            </w:r>
          </w:p>
          <w:p w:rsidR="00372913" w:rsidRPr="00BA5EBA" w:rsidRDefault="00372913" w:rsidP="00372913">
            <w:pPr>
              <w:pStyle w:val="Default"/>
              <w:rPr>
                <w:color w:val="auto"/>
              </w:rPr>
            </w:pPr>
            <w:r w:rsidRPr="00BA5EBA">
              <w:rPr>
                <w:bCs/>
                <w:color w:val="auto"/>
              </w:rPr>
              <w:t xml:space="preserve">2. </w:t>
            </w:r>
            <w:r w:rsidRPr="00BA5EBA">
              <w:rPr>
                <w:color w:val="auto"/>
              </w:rPr>
              <w:t xml:space="preserve"> Практика в проведении мероприятий общевоспитательного характера (в соответствии с  планом воспитательной работы):</w:t>
            </w:r>
          </w:p>
          <w:p w:rsidR="00372913" w:rsidRPr="00BA5EBA" w:rsidRDefault="00372913" w:rsidP="00372913">
            <w:pPr>
              <w:pStyle w:val="Default"/>
              <w:rPr>
                <w:color w:val="auto"/>
              </w:rPr>
            </w:pPr>
            <w:r w:rsidRPr="00BA5EBA">
              <w:rPr>
                <w:color w:val="auto"/>
              </w:rPr>
              <w:t>3. Приобретение опыта проведения индивидуальной воспитательной работы с юными спортсменами</w:t>
            </w:r>
          </w:p>
          <w:p w:rsidR="00372913" w:rsidRPr="00BA5EBA" w:rsidRDefault="00372913" w:rsidP="00372913">
            <w:pPr>
              <w:pStyle w:val="Default"/>
              <w:rPr>
                <w:i/>
                <w:color w:val="auto"/>
              </w:rPr>
            </w:pPr>
          </w:p>
          <w:p w:rsidR="00372913" w:rsidRPr="00BA5EBA" w:rsidRDefault="00372913" w:rsidP="00372913">
            <w:pPr>
              <w:pStyle w:val="Default"/>
              <w:rPr>
                <w:b/>
                <w:i/>
                <w:color w:val="auto"/>
              </w:rPr>
            </w:pPr>
            <w:r w:rsidRPr="00BA5EBA">
              <w:rPr>
                <w:color w:val="auto"/>
              </w:rPr>
              <w:t xml:space="preserve"> </w:t>
            </w:r>
            <w:r w:rsidRPr="00BA5EBA">
              <w:rPr>
                <w:b/>
                <w:i/>
                <w:color w:val="auto"/>
              </w:rPr>
              <w:t>Тренерская деятельность:</w:t>
            </w:r>
          </w:p>
          <w:p w:rsidR="00372913" w:rsidRPr="00BA5EBA" w:rsidRDefault="00372913" w:rsidP="00372913">
            <w:pPr>
              <w:pStyle w:val="af3"/>
              <w:tabs>
                <w:tab w:val="left" w:pos="283"/>
              </w:tabs>
              <w:ind w:left="0"/>
            </w:pPr>
          </w:p>
          <w:p w:rsidR="00372913" w:rsidRPr="00BA5EBA" w:rsidRDefault="00372913" w:rsidP="00372913">
            <w:pPr>
              <w:pStyle w:val="af3"/>
              <w:tabs>
                <w:tab w:val="left" w:pos="283"/>
              </w:tabs>
              <w:ind w:left="0"/>
            </w:pPr>
            <w:r w:rsidRPr="00BA5EBA">
              <w:t>1.</w:t>
            </w:r>
            <w:r w:rsidRPr="00BA5EBA">
              <w:rPr>
                <w:b/>
              </w:rPr>
              <w:t xml:space="preserve"> </w:t>
            </w:r>
            <w:r w:rsidRPr="00BA5EBA">
              <w:t xml:space="preserve">Работа в роли ассистента тренера </w:t>
            </w:r>
          </w:p>
          <w:p w:rsidR="00372913" w:rsidRPr="00BA5EBA" w:rsidRDefault="00372913" w:rsidP="00372913">
            <w:pPr>
              <w:pStyle w:val="af3"/>
              <w:ind w:left="0"/>
            </w:pPr>
          </w:p>
          <w:p w:rsidR="00372913" w:rsidRPr="00BA5EBA" w:rsidRDefault="00372913" w:rsidP="00372913">
            <w:pPr>
              <w:pStyle w:val="af3"/>
              <w:ind w:left="0"/>
            </w:pPr>
          </w:p>
          <w:p w:rsidR="00372913" w:rsidRPr="00BA5EBA" w:rsidRDefault="00372913" w:rsidP="00372913">
            <w:pPr>
              <w:pStyle w:val="af3"/>
              <w:ind w:left="0"/>
            </w:pPr>
          </w:p>
          <w:p w:rsidR="00372913" w:rsidRPr="00BA5EBA" w:rsidRDefault="00372913" w:rsidP="00372913">
            <w:pPr>
              <w:pStyle w:val="af3"/>
              <w:ind w:left="0"/>
            </w:pPr>
            <w:r w:rsidRPr="00BA5EBA">
              <w:t>2. Оценка уровня подготовленности спортсменов тренировочной группы</w:t>
            </w:r>
          </w:p>
          <w:p w:rsidR="00372913" w:rsidRPr="00BA5EBA" w:rsidRDefault="00372913" w:rsidP="00372913">
            <w:pPr>
              <w:pStyle w:val="af3"/>
              <w:ind w:left="0"/>
            </w:pPr>
            <w:r w:rsidRPr="00BA5EBA">
              <w:t>3. Самостоятельное проведение  тренировочных занятий</w:t>
            </w:r>
          </w:p>
          <w:p w:rsidR="00372913" w:rsidRPr="00BA5EBA" w:rsidRDefault="00372913" w:rsidP="00372913">
            <w:pPr>
              <w:pStyle w:val="Default"/>
              <w:rPr>
                <w:color w:val="auto"/>
              </w:rPr>
            </w:pPr>
            <w:r w:rsidRPr="00BA5EBA">
              <w:rPr>
                <w:color w:val="auto"/>
              </w:rPr>
              <w:t xml:space="preserve">4. Получение опыта отбора детей для занятий конкретным </w:t>
            </w:r>
            <w:r w:rsidRPr="00BA5EBA">
              <w:rPr>
                <w:color w:val="auto"/>
              </w:rPr>
              <w:lastRenderedPageBreak/>
              <w:t>видом спорта и спортивной ориентации</w:t>
            </w:r>
          </w:p>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5. Разработка модели многолетней подготовки спортсменов прикрепленной группы</w:t>
            </w:r>
          </w:p>
          <w:p w:rsidR="00372913" w:rsidRPr="00BA5EBA" w:rsidRDefault="00372913" w:rsidP="00372913">
            <w:pPr>
              <w:pStyle w:val="Default"/>
              <w:rPr>
                <w:color w:val="auto"/>
              </w:rPr>
            </w:pPr>
            <w:r w:rsidRPr="00BA5EBA">
              <w:rPr>
                <w:color w:val="auto"/>
              </w:rPr>
              <w:t>6. Разработка годового календаря соревнований по виду спорта</w:t>
            </w:r>
          </w:p>
          <w:p w:rsidR="00372913" w:rsidRPr="00BA5EBA" w:rsidRDefault="00372913" w:rsidP="00372913">
            <w:pPr>
              <w:spacing w:after="0" w:line="240" w:lineRule="auto"/>
              <w:ind w:firstLine="11"/>
              <w:rPr>
                <w:rFonts w:ascii="Times New Roman" w:hAnsi="Times New Roman" w:cs="Times New Roman"/>
                <w:sz w:val="24"/>
                <w:szCs w:val="24"/>
              </w:rPr>
            </w:pPr>
            <w:r w:rsidRPr="00BA5EBA">
              <w:rPr>
                <w:rFonts w:ascii="Times New Roman" w:hAnsi="Times New Roman" w:cs="Times New Roman"/>
                <w:sz w:val="24"/>
                <w:szCs w:val="24"/>
              </w:rPr>
              <w:t>7. Составление Положения о соревновании по избранному виду спорта</w:t>
            </w:r>
          </w:p>
          <w:p w:rsidR="00372913" w:rsidRPr="00BA5EBA" w:rsidRDefault="00372913" w:rsidP="00372913">
            <w:pPr>
              <w:spacing w:after="0" w:line="240" w:lineRule="auto"/>
              <w:ind w:firstLine="11"/>
              <w:rPr>
                <w:rFonts w:ascii="Times New Roman" w:hAnsi="Times New Roman" w:cs="Times New Roman"/>
                <w:sz w:val="24"/>
                <w:szCs w:val="24"/>
              </w:rPr>
            </w:pPr>
            <w:r w:rsidRPr="00BA5EBA">
              <w:rPr>
                <w:rFonts w:ascii="Times New Roman" w:hAnsi="Times New Roman" w:cs="Times New Roman"/>
                <w:sz w:val="24"/>
                <w:szCs w:val="24"/>
              </w:rPr>
              <w:t>8. Практика в организации и проведении соревнований</w:t>
            </w:r>
          </w:p>
          <w:p w:rsidR="00372913" w:rsidRPr="00BA5EBA" w:rsidRDefault="00372913" w:rsidP="00372913">
            <w:pPr>
              <w:pStyle w:val="Default"/>
              <w:rPr>
                <w:i/>
                <w:color w:val="auto"/>
              </w:rPr>
            </w:pPr>
          </w:p>
          <w:p w:rsidR="00372913" w:rsidRPr="00BA5EBA" w:rsidRDefault="00372913" w:rsidP="00372913">
            <w:pPr>
              <w:pStyle w:val="Default"/>
              <w:rPr>
                <w:b/>
                <w:i/>
                <w:color w:val="auto"/>
              </w:rPr>
            </w:pPr>
            <w:r w:rsidRPr="00BA5EBA">
              <w:rPr>
                <w:b/>
                <w:i/>
                <w:color w:val="auto"/>
              </w:rPr>
              <w:t>Рекреационная деятельность:</w:t>
            </w:r>
          </w:p>
          <w:p w:rsidR="00372913" w:rsidRPr="00BA5EBA" w:rsidRDefault="00372913" w:rsidP="00372913">
            <w:pPr>
              <w:pStyle w:val="Default"/>
              <w:rPr>
                <w:color w:val="auto"/>
              </w:rPr>
            </w:pPr>
            <w:r w:rsidRPr="00BA5EBA">
              <w:rPr>
                <w:color w:val="auto"/>
              </w:rPr>
              <w:t xml:space="preserve">1. Проведение тренировок восстановительной направленности </w:t>
            </w:r>
          </w:p>
          <w:p w:rsidR="00372913" w:rsidRPr="00BA5EBA" w:rsidRDefault="00372913" w:rsidP="00372913">
            <w:pPr>
              <w:pStyle w:val="Default"/>
              <w:rPr>
                <w:color w:val="auto"/>
              </w:rPr>
            </w:pPr>
            <w:r w:rsidRPr="00BA5EBA">
              <w:rPr>
                <w:color w:val="auto"/>
              </w:rPr>
              <w:t>2. Разработка комплексов мероприятий, направленных на управление массой тела (на повышение и понижение) и их применение</w:t>
            </w:r>
          </w:p>
          <w:p w:rsidR="00372913" w:rsidRPr="00BA5EBA" w:rsidRDefault="00372913" w:rsidP="00372913">
            <w:pPr>
              <w:pStyle w:val="Default"/>
              <w:rPr>
                <w:color w:val="auto"/>
              </w:rPr>
            </w:pPr>
          </w:p>
          <w:p w:rsidR="00372913" w:rsidRPr="00BA5EBA" w:rsidRDefault="00372913" w:rsidP="00372913">
            <w:pPr>
              <w:pStyle w:val="Default"/>
              <w:rPr>
                <w:color w:val="auto"/>
              </w:rPr>
            </w:pPr>
            <w:r w:rsidRPr="00BA5EBA">
              <w:rPr>
                <w:color w:val="auto"/>
              </w:rPr>
              <w:t>3. Разработка гигиенически обоснованного режима жизни юных спортсменов</w:t>
            </w:r>
          </w:p>
          <w:p w:rsidR="00372913" w:rsidRPr="00BA5EBA" w:rsidRDefault="00372913" w:rsidP="00372913">
            <w:pPr>
              <w:pStyle w:val="Default"/>
              <w:rPr>
                <w:color w:val="auto"/>
              </w:rPr>
            </w:pPr>
            <w:r w:rsidRPr="00BA5EBA">
              <w:rPr>
                <w:color w:val="auto"/>
              </w:rPr>
              <w:t>4. Составление плана туристско-оздоровительных мероприятий, проведение одного мероприятия.</w:t>
            </w:r>
          </w:p>
          <w:p w:rsidR="00372913" w:rsidRPr="00BA5EBA" w:rsidRDefault="00372913" w:rsidP="00372913">
            <w:pPr>
              <w:pStyle w:val="Default"/>
              <w:rPr>
                <w:color w:val="auto"/>
              </w:rPr>
            </w:pPr>
          </w:p>
          <w:p w:rsidR="00372913" w:rsidRPr="00BA5EBA" w:rsidRDefault="00372913" w:rsidP="00372913">
            <w:pPr>
              <w:pStyle w:val="Default"/>
              <w:rPr>
                <w:b/>
                <w:i/>
                <w:color w:val="auto"/>
              </w:rPr>
            </w:pPr>
            <w:r w:rsidRPr="00BA5EBA">
              <w:rPr>
                <w:b/>
                <w:i/>
                <w:color w:val="auto"/>
              </w:rPr>
              <w:t xml:space="preserve">Организационно-управленческая </w:t>
            </w:r>
            <w:r w:rsidRPr="00BA5EBA">
              <w:rPr>
                <w:b/>
                <w:i/>
                <w:color w:val="auto"/>
              </w:rPr>
              <w:lastRenderedPageBreak/>
              <w:t>деятельность:</w:t>
            </w:r>
          </w:p>
          <w:p w:rsidR="00372913" w:rsidRPr="00BA5EBA" w:rsidRDefault="00372913" w:rsidP="00372913">
            <w:pPr>
              <w:pStyle w:val="Default"/>
              <w:rPr>
                <w:color w:val="auto"/>
              </w:rPr>
            </w:pPr>
            <w:r w:rsidRPr="00BA5EBA">
              <w:rPr>
                <w:color w:val="auto"/>
              </w:rPr>
              <w:t>1. Разработка плана работы спортивной организации, составления учетно-отчетных документов.</w:t>
            </w:r>
          </w:p>
          <w:p w:rsidR="00372913" w:rsidRPr="00BA5EBA" w:rsidRDefault="00372913" w:rsidP="00372913">
            <w:pPr>
              <w:pStyle w:val="Default"/>
              <w:rPr>
                <w:color w:val="auto"/>
              </w:rPr>
            </w:pPr>
          </w:p>
          <w:p w:rsidR="00372913" w:rsidRPr="00BA5EBA" w:rsidRDefault="00372913" w:rsidP="00372913">
            <w:pPr>
              <w:pStyle w:val="Default"/>
              <w:rPr>
                <w:color w:val="auto"/>
              </w:rPr>
            </w:pPr>
            <w:r w:rsidRPr="00BA5EBA">
              <w:rPr>
                <w:color w:val="auto"/>
              </w:rPr>
              <w:t>2. Составление индивидуальных финансовых документов.</w:t>
            </w:r>
          </w:p>
          <w:p w:rsidR="00372913" w:rsidRPr="00BA5EBA" w:rsidRDefault="00372913" w:rsidP="00372913">
            <w:pPr>
              <w:pStyle w:val="Default"/>
              <w:rPr>
                <w:color w:val="auto"/>
              </w:rPr>
            </w:pPr>
            <w:r w:rsidRPr="00BA5EBA">
              <w:rPr>
                <w:color w:val="auto"/>
              </w:rPr>
              <w:t>3. Разработка плана оснащения спортивной организации оборудованием, инвентарем, экипировкой.</w:t>
            </w:r>
          </w:p>
          <w:p w:rsidR="00372913" w:rsidRPr="00BA5EBA" w:rsidRDefault="00372913" w:rsidP="00372913">
            <w:pPr>
              <w:pStyle w:val="Default"/>
              <w:rPr>
                <w:b/>
                <w:i/>
                <w:color w:val="auto"/>
              </w:rPr>
            </w:pPr>
          </w:p>
          <w:p w:rsidR="00372913" w:rsidRPr="00BA5EBA" w:rsidRDefault="00372913" w:rsidP="00372913">
            <w:pPr>
              <w:pStyle w:val="Default"/>
              <w:rPr>
                <w:b/>
                <w:i/>
                <w:color w:val="auto"/>
              </w:rPr>
            </w:pPr>
            <w:r w:rsidRPr="00BA5EBA">
              <w:rPr>
                <w:b/>
                <w:i/>
                <w:color w:val="auto"/>
              </w:rPr>
              <w:t>Научно-исследовательская деятельность:</w:t>
            </w:r>
          </w:p>
          <w:p w:rsidR="00372913" w:rsidRPr="00BA5EBA" w:rsidRDefault="00372913" w:rsidP="00372913">
            <w:pPr>
              <w:pStyle w:val="Default"/>
              <w:rPr>
                <w:color w:val="auto"/>
              </w:rPr>
            </w:pPr>
            <w:r w:rsidRPr="00BA5EBA">
              <w:rPr>
                <w:color w:val="auto"/>
              </w:rPr>
              <w:t>1. Оценка эффективности проведения тренировочных занятий на основе данных педагогического контроля</w:t>
            </w:r>
          </w:p>
          <w:p w:rsidR="00372913" w:rsidRPr="00BA5EBA" w:rsidRDefault="00372913" w:rsidP="00372913">
            <w:pPr>
              <w:pStyle w:val="af3"/>
              <w:ind w:left="0"/>
            </w:pPr>
            <w:r w:rsidRPr="00BA5EBA">
              <w:t>2. Сбор информации для выпускной квалификационной работы.</w:t>
            </w:r>
          </w:p>
          <w:p w:rsidR="00372913" w:rsidRPr="00BA5EBA" w:rsidRDefault="00372913" w:rsidP="00372913">
            <w:pPr>
              <w:pStyle w:val="af3"/>
              <w:ind w:left="0"/>
            </w:pPr>
            <w:r w:rsidRPr="00BA5EBA">
              <w:t>3. Выявление актуальной проблематики в области тренировочного процесса.</w:t>
            </w:r>
          </w:p>
          <w:p w:rsidR="00372913" w:rsidRPr="00BA5EBA" w:rsidRDefault="00372913" w:rsidP="00372913">
            <w:pPr>
              <w:pStyle w:val="Default"/>
              <w:rPr>
                <w:b/>
                <w:i/>
                <w:color w:val="auto"/>
              </w:rPr>
            </w:pPr>
            <w:r w:rsidRPr="00BA5EBA">
              <w:rPr>
                <w:b/>
                <w:i/>
                <w:color w:val="auto"/>
              </w:rPr>
              <w:t>Культурно-просветительская  деятельность:</w:t>
            </w:r>
          </w:p>
          <w:p w:rsidR="00372913" w:rsidRPr="00BA5EBA" w:rsidRDefault="00372913" w:rsidP="00372913">
            <w:pPr>
              <w:pStyle w:val="Default"/>
              <w:rPr>
                <w:color w:val="auto"/>
              </w:rPr>
            </w:pPr>
            <w:r w:rsidRPr="00BA5EBA">
              <w:rPr>
                <w:color w:val="auto"/>
              </w:rPr>
              <w:t xml:space="preserve">Агитационно-пропагандистская работа по привлечению детей к занятиям спортом </w:t>
            </w:r>
          </w:p>
          <w:p w:rsidR="00372913" w:rsidRPr="00BA5EBA" w:rsidRDefault="00372913" w:rsidP="00372913">
            <w:pPr>
              <w:pStyle w:val="Default"/>
              <w:rPr>
                <w:bCs/>
                <w:color w:val="auto"/>
              </w:rPr>
            </w:pPr>
          </w:p>
        </w:tc>
        <w:tc>
          <w:tcPr>
            <w:tcW w:w="281" w:type="pct"/>
            <w:tcBorders>
              <w:top w:val="single" w:sz="4" w:space="0" w:color="000000"/>
              <w:left w:val="single" w:sz="4" w:space="0" w:color="000000"/>
              <w:bottom w:val="single" w:sz="4" w:space="0" w:color="000000"/>
              <w:right w:val="single" w:sz="4" w:space="0" w:color="000000"/>
            </w:tcBorders>
          </w:tcPr>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r w:rsidRPr="00BA5EBA">
              <w:rPr>
                <w:bCs/>
                <w:color w:val="auto"/>
              </w:rPr>
              <w:t>52</w:t>
            </w: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r w:rsidRPr="00BA5EBA">
              <w:rPr>
                <w:bCs/>
                <w:color w:val="auto"/>
              </w:rPr>
              <w:t>10</w:t>
            </w: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r w:rsidRPr="00BA5EBA">
              <w:rPr>
                <w:bCs/>
                <w:color w:val="auto"/>
              </w:rPr>
              <w:t>8</w:t>
            </w: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r w:rsidRPr="00BA5EBA">
              <w:rPr>
                <w:bCs/>
                <w:color w:val="auto"/>
              </w:rPr>
              <w:t>8</w:t>
            </w: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r w:rsidRPr="00BA5EBA">
              <w:rPr>
                <w:bCs/>
                <w:color w:val="auto"/>
              </w:rPr>
              <w:t>14</w:t>
            </w: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r w:rsidRPr="00BA5EBA">
              <w:rPr>
                <w:bCs/>
                <w:color w:val="auto"/>
              </w:rPr>
              <w:t>12</w:t>
            </w: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r w:rsidRPr="00BA5EBA">
              <w:rPr>
                <w:bCs/>
                <w:color w:val="auto"/>
              </w:rPr>
              <w:t>146</w:t>
            </w: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r w:rsidRPr="00BA5EBA">
              <w:rPr>
                <w:bCs/>
                <w:color w:val="auto"/>
              </w:rPr>
              <w:t>40</w:t>
            </w: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r w:rsidRPr="00BA5EBA">
              <w:rPr>
                <w:bCs/>
                <w:color w:val="auto"/>
              </w:rPr>
              <w:t>8</w:t>
            </w: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r w:rsidRPr="00BA5EBA">
              <w:rPr>
                <w:bCs/>
                <w:color w:val="auto"/>
              </w:rPr>
              <w:t>68</w:t>
            </w: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r w:rsidRPr="00BA5EBA">
              <w:rPr>
                <w:bCs/>
                <w:color w:val="auto"/>
              </w:rPr>
              <w:t>4</w:t>
            </w: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r w:rsidRPr="00BA5EBA">
              <w:rPr>
                <w:bCs/>
                <w:color w:val="auto"/>
              </w:rPr>
              <w:t>8</w:t>
            </w: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r w:rsidRPr="00BA5EBA">
              <w:rPr>
                <w:bCs/>
                <w:color w:val="auto"/>
              </w:rPr>
              <w:t>4</w:t>
            </w: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r w:rsidRPr="00BA5EBA">
              <w:rPr>
                <w:bCs/>
                <w:color w:val="auto"/>
              </w:rPr>
              <w:t>6</w:t>
            </w: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r w:rsidRPr="00BA5EBA">
              <w:rPr>
                <w:bCs/>
                <w:color w:val="auto"/>
              </w:rPr>
              <w:t>8</w:t>
            </w: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r w:rsidRPr="00BA5EBA">
              <w:rPr>
                <w:bCs/>
                <w:color w:val="auto"/>
              </w:rPr>
              <w:t>16</w:t>
            </w: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r w:rsidRPr="00BA5EBA">
              <w:rPr>
                <w:bCs/>
                <w:color w:val="auto"/>
              </w:rPr>
              <w:t>4</w:t>
            </w: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r w:rsidRPr="00BA5EBA">
              <w:rPr>
                <w:bCs/>
                <w:color w:val="auto"/>
              </w:rPr>
              <w:t>6</w:t>
            </w: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r w:rsidRPr="00BA5EBA">
              <w:rPr>
                <w:bCs/>
                <w:color w:val="auto"/>
              </w:rPr>
              <w:t>2</w:t>
            </w: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r w:rsidRPr="00BA5EBA">
              <w:rPr>
                <w:bCs/>
                <w:color w:val="auto"/>
              </w:rPr>
              <w:t>4</w:t>
            </w: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r w:rsidRPr="00BA5EBA">
              <w:rPr>
                <w:bCs/>
                <w:color w:val="auto"/>
              </w:rPr>
              <w:t>14</w:t>
            </w: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r w:rsidRPr="00BA5EBA">
              <w:rPr>
                <w:bCs/>
                <w:color w:val="auto"/>
              </w:rPr>
              <w:t>4</w:t>
            </w: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r w:rsidRPr="00BA5EBA">
              <w:rPr>
                <w:bCs/>
                <w:color w:val="auto"/>
              </w:rPr>
              <w:t>2</w:t>
            </w: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r w:rsidRPr="00BA5EBA">
              <w:rPr>
                <w:bCs/>
                <w:color w:val="auto"/>
              </w:rPr>
              <w:t>8</w:t>
            </w: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r w:rsidRPr="00BA5EBA">
              <w:rPr>
                <w:bCs/>
                <w:color w:val="auto"/>
              </w:rPr>
              <w:t>12</w:t>
            </w: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r w:rsidRPr="00BA5EBA">
              <w:rPr>
                <w:bCs/>
                <w:color w:val="auto"/>
              </w:rPr>
              <w:t>4</w:t>
            </w: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r w:rsidRPr="00BA5EBA">
              <w:rPr>
                <w:bCs/>
                <w:color w:val="auto"/>
              </w:rPr>
              <w:t>4</w:t>
            </w: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r w:rsidRPr="00BA5EBA">
              <w:rPr>
                <w:bCs/>
                <w:color w:val="auto"/>
              </w:rPr>
              <w:t>4</w:t>
            </w: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r w:rsidRPr="00BA5EBA">
              <w:rPr>
                <w:bCs/>
                <w:color w:val="auto"/>
              </w:rPr>
              <w:t>6</w:t>
            </w: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r w:rsidRPr="00BA5EBA">
              <w:rPr>
                <w:bCs/>
                <w:color w:val="auto"/>
              </w:rPr>
              <w:lastRenderedPageBreak/>
              <w:t>6</w:t>
            </w:r>
          </w:p>
        </w:tc>
        <w:tc>
          <w:tcPr>
            <w:tcW w:w="617" w:type="pct"/>
            <w:tcBorders>
              <w:top w:val="single" w:sz="4" w:space="0" w:color="000000"/>
              <w:left w:val="single" w:sz="4" w:space="0" w:color="000000"/>
              <w:bottom w:val="single" w:sz="4" w:space="0" w:color="000000"/>
              <w:right w:val="single" w:sz="4" w:space="0" w:color="000000"/>
            </w:tcBorders>
          </w:tcPr>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r w:rsidRPr="00BA5EBA">
              <w:rPr>
                <w:bCs/>
                <w:color w:val="auto"/>
              </w:rPr>
              <w:t>4</w:t>
            </w: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r w:rsidRPr="00BA5EBA">
              <w:rPr>
                <w:bCs/>
                <w:color w:val="auto"/>
              </w:rPr>
              <w:t>–</w:t>
            </w: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r w:rsidRPr="00BA5EBA">
              <w:rPr>
                <w:bCs/>
                <w:color w:val="auto"/>
              </w:rPr>
              <w:t>–</w:t>
            </w: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r w:rsidRPr="00BA5EBA">
              <w:rPr>
                <w:bCs/>
                <w:color w:val="auto"/>
              </w:rPr>
              <w:t>–</w:t>
            </w: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r w:rsidRPr="00BA5EBA">
              <w:rPr>
                <w:bCs/>
                <w:color w:val="auto"/>
              </w:rPr>
              <w:t>2</w:t>
            </w: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r w:rsidRPr="00BA5EBA">
              <w:rPr>
                <w:bCs/>
                <w:color w:val="auto"/>
              </w:rPr>
              <w:t>2</w:t>
            </w: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r w:rsidRPr="00BA5EBA">
              <w:rPr>
                <w:bCs/>
                <w:color w:val="auto"/>
              </w:rPr>
              <w:t>–</w:t>
            </w: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r w:rsidRPr="00BA5EBA">
              <w:rPr>
                <w:bCs/>
                <w:color w:val="auto"/>
              </w:rPr>
              <w:t>–</w:t>
            </w: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r w:rsidRPr="00BA5EBA">
              <w:rPr>
                <w:bCs/>
                <w:color w:val="auto"/>
              </w:rPr>
              <w:t>–</w:t>
            </w: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r w:rsidRPr="00BA5EBA">
              <w:rPr>
                <w:bCs/>
                <w:color w:val="auto"/>
              </w:rPr>
              <w:t>–</w:t>
            </w: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r w:rsidRPr="00BA5EBA">
              <w:rPr>
                <w:bCs/>
                <w:color w:val="auto"/>
              </w:rPr>
              <w:t>–</w:t>
            </w: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r w:rsidRPr="00BA5EBA">
              <w:rPr>
                <w:bCs/>
                <w:color w:val="auto"/>
              </w:rPr>
              <w:t>–</w:t>
            </w: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r w:rsidRPr="00BA5EBA">
              <w:rPr>
                <w:bCs/>
                <w:color w:val="auto"/>
              </w:rPr>
              <w:t>–</w:t>
            </w: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r w:rsidRPr="00BA5EBA">
              <w:rPr>
                <w:bCs/>
                <w:color w:val="auto"/>
              </w:rPr>
              <w:t>–</w:t>
            </w: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r w:rsidRPr="00BA5EBA">
              <w:rPr>
                <w:bCs/>
                <w:color w:val="auto"/>
              </w:rPr>
              <w:t>–</w:t>
            </w: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r w:rsidRPr="00BA5EBA">
              <w:rPr>
                <w:bCs/>
                <w:color w:val="auto"/>
              </w:rPr>
              <w:t>–</w:t>
            </w: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r w:rsidRPr="00BA5EBA">
              <w:rPr>
                <w:bCs/>
                <w:color w:val="auto"/>
              </w:rPr>
              <w:t>–</w:t>
            </w: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r w:rsidRPr="00BA5EBA">
              <w:rPr>
                <w:bCs/>
                <w:color w:val="auto"/>
              </w:rPr>
              <w:t>–</w:t>
            </w: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r w:rsidRPr="00BA5EBA">
              <w:rPr>
                <w:bCs/>
                <w:color w:val="auto"/>
              </w:rPr>
              <w:t>–</w:t>
            </w: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r w:rsidRPr="00BA5EBA">
              <w:rPr>
                <w:bCs/>
                <w:color w:val="auto"/>
              </w:rPr>
              <w:t>–</w:t>
            </w: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r w:rsidRPr="00BA5EBA">
              <w:rPr>
                <w:bCs/>
                <w:color w:val="auto"/>
              </w:rPr>
              <w:t>–</w:t>
            </w: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r w:rsidRPr="00BA5EBA">
              <w:rPr>
                <w:bCs/>
                <w:color w:val="auto"/>
              </w:rPr>
              <w:t>–</w:t>
            </w: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r w:rsidRPr="00BA5EBA">
              <w:rPr>
                <w:bCs/>
                <w:color w:val="auto"/>
              </w:rPr>
              <w:t>–</w:t>
            </w: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r w:rsidRPr="00BA5EBA">
              <w:rPr>
                <w:bCs/>
                <w:color w:val="auto"/>
              </w:rPr>
              <w:t>–</w:t>
            </w: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r w:rsidRPr="00BA5EBA">
              <w:rPr>
                <w:bCs/>
                <w:color w:val="auto"/>
              </w:rPr>
              <w:lastRenderedPageBreak/>
              <w:t>–</w:t>
            </w: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tc>
        <w:tc>
          <w:tcPr>
            <w:tcW w:w="641" w:type="pct"/>
            <w:tcBorders>
              <w:top w:val="single" w:sz="4" w:space="0" w:color="000000"/>
              <w:left w:val="single" w:sz="4" w:space="0" w:color="000000"/>
              <w:bottom w:val="single" w:sz="4" w:space="0" w:color="000000"/>
              <w:right w:val="single" w:sz="4" w:space="0" w:color="000000"/>
            </w:tcBorders>
          </w:tcPr>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r w:rsidRPr="00BA5EBA">
              <w:rPr>
                <w:bCs/>
                <w:color w:val="auto"/>
              </w:rPr>
              <w:t>22</w:t>
            </w: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r w:rsidRPr="00BA5EBA">
              <w:rPr>
                <w:bCs/>
                <w:color w:val="auto"/>
              </w:rPr>
              <w:t>6</w:t>
            </w: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r w:rsidRPr="00BA5EBA">
              <w:rPr>
                <w:bCs/>
                <w:color w:val="auto"/>
              </w:rPr>
              <w:t>4</w:t>
            </w: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r w:rsidRPr="00BA5EBA">
              <w:rPr>
                <w:bCs/>
                <w:color w:val="auto"/>
              </w:rPr>
              <w:t>4</w:t>
            </w: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r w:rsidRPr="00BA5EBA">
              <w:rPr>
                <w:bCs/>
                <w:color w:val="auto"/>
              </w:rPr>
              <w:t>4</w:t>
            </w: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r w:rsidRPr="00BA5EBA">
              <w:rPr>
                <w:bCs/>
                <w:color w:val="auto"/>
              </w:rPr>
              <w:t>4</w:t>
            </w: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r w:rsidRPr="00BA5EBA">
              <w:rPr>
                <w:bCs/>
                <w:color w:val="auto"/>
              </w:rPr>
              <w:t>56</w:t>
            </w: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r w:rsidRPr="00BA5EBA">
              <w:rPr>
                <w:bCs/>
                <w:color w:val="auto"/>
              </w:rPr>
              <w:t>16</w:t>
            </w: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r w:rsidRPr="00BA5EBA">
              <w:rPr>
                <w:bCs/>
                <w:color w:val="auto"/>
              </w:rPr>
              <w:t>4</w:t>
            </w: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r w:rsidRPr="00BA5EBA">
              <w:rPr>
                <w:bCs/>
                <w:color w:val="auto"/>
              </w:rPr>
              <w:t>22</w:t>
            </w: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r w:rsidRPr="00BA5EBA">
              <w:rPr>
                <w:bCs/>
                <w:color w:val="auto"/>
              </w:rPr>
              <w:t>2</w:t>
            </w: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r w:rsidRPr="00BA5EBA">
              <w:rPr>
                <w:bCs/>
                <w:color w:val="auto"/>
              </w:rPr>
              <w:t>4</w:t>
            </w: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r w:rsidRPr="00BA5EBA">
              <w:rPr>
                <w:bCs/>
                <w:color w:val="auto"/>
              </w:rPr>
              <w:t>2</w:t>
            </w: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r w:rsidRPr="00BA5EBA">
              <w:rPr>
                <w:bCs/>
                <w:color w:val="auto"/>
              </w:rPr>
              <w:t>2</w:t>
            </w: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r w:rsidRPr="00BA5EBA">
              <w:rPr>
                <w:bCs/>
                <w:color w:val="auto"/>
              </w:rPr>
              <w:t>4</w:t>
            </w: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r w:rsidRPr="00BA5EBA">
              <w:rPr>
                <w:bCs/>
                <w:color w:val="auto"/>
              </w:rPr>
              <w:t>6</w:t>
            </w: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r w:rsidRPr="00BA5EBA">
              <w:rPr>
                <w:bCs/>
                <w:color w:val="auto"/>
              </w:rPr>
              <w:t>2</w:t>
            </w: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r w:rsidRPr="00BA5EBA">
              <w:rPr>
                <w:bCs/>
                <w:color w:val="auto"/>
              </w:rPr>
              <w:t>2</w:t>
            </w: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r w:rsidRPr="00BA5EBA">
              <w:rPr>
                <w:bCs/>
                <w:color w:val="auto"/>
              </w:rPr>
              <w:t>–</w:t>
            </w: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r w:rsidRPr="00BA5EBA">
              <w:rPr>
                <w:bCs/>
                <w:color w:val="auto"/>
              </w:rPr>
              <w:t>2</w:t>
            </w: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r w:rsidRPr="00BA5EBA">
              <w:rPr>
                <w:bCs/>
                <w:color w:val="auto"/>
              </w:rPr>
              <w:t>8</w:t>
            </w: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r w:rsidRPr="00BA5EBA">
              <w:rPr>
                <w:bCs/>
                <w:color w:val="auto"/>
              </w:rPr>
              <w:t>2</w:t>
            </w: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r w:rsidRPr="00BA5EBA">
              <w:rPr>
                <w:bCs/>
                <w:color w:val="auto"/>
              </w:rPr>
              <w:t>2</w:t>
            </w: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r w:rsidRPr="00BA5EBA">
              <w:rPr>
                <w:bCs/>
                <w:color w:val="auto"/>
              </w:rPr>
              <w:t>4</w:t>
            </w: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r w:rsidRPr="00BA5EBA">
              <w:rPr>
                <w:bCs/>
                <w:color w:val="auto"/>
              </w:rPr>
              <w:t>6</w:t>
            </w: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r w:rsidRPr="00BA5EBA">
              <w:rPr>
                <w:bCs/>
                <w:color w:val="auto"/>
              </w:rPr>
              <w:t>2</w:t>
            </w: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r w:rsidRPr="00BA5EBA">
              <w:rPr>
                <w:bCs/>
                <w:color w:val="auto"/>
              </w:rPr>
              <w:t>2</w:t>
            </w: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r w:rsidRPr="00BA5EBA">
              <w:rPr>
                <w:bCs/>
                <w:color w:val="auto"/>
              </w:rPr>
              <w:t>2</w:t>
            </w: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r w:rsidRPr="00BA5EBA">
              <w:rPr>
                <w:bCs/>
                <w:color w:val="auto"/>
              </w:rPr>
              <w:t>2</w:t>
            </w: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r w:rsidRPr="00BA5EBA">
              <w:rPr>
                <w:bCs/>
                <w:color w:val="auto"/>
              </w:rPr>
              <w:lastRenderedPageBreak/>
              <w:t>2</w:t>
            </w:r>
          </w:p>
        </w:tc>
        <w:tc>
          <w:tcPr>
            <w:tcW w:w="772" w:type="pct"/>
            <w:tcBorders>
              <w:top w:val="single" w:sz="4" w:space="0" w:color="000000"/>
              <w:left w:val="single" w:sz="4" w:space="0" w:color="000000"/>
              <w:bottom w:val="single" w:sz="4" w:space="0" w:color="000000"/>
              <w:right w:val="single" w:sz="4" w:space="0" w:color="000000"/>
            </w:tcBorders>
          </w:tcPr>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r w:rsidRPr="00BA5EBA">
              <w:rPr>
                <w:bCs/>
                <w:color w:val="auto"/>
              </w:rPr>
              <w:t>26</w:t>
            </w: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r w:rsidRPr="00BA5EBA">
              <w:rPr>
                <w:bCs/>
                <w:color w:val="auto"/>
              </w:rPr>
              <w:t>4</w:t>
            </w: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r w:rsidRPr="00BA5EBA">
              <w:rPr>
                <w:bCs/>
                <w:color w:val="auto"/>
              </w:rPr>
              <w:t>4</w:t>
            </w: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r w:rsidRPr="00BA5EBA">
              <w:rPr>
                <w:bCs/>
                <w:color w:val="auto"/>
              </w:rPr>
              <w:t>4</w:t>
            </w: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r w:rsidRPr="00BA5EBA">
              <w:rPr>
                <w:bCs/>
                <w:color w:val="auto"/>
              </w:rPr>
              <w:t>8</w:t>
            </w: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r w:rsidRPr="00BA5EBA">
              <w:rPr>
                <w:bCs/>
                <w:color w:val="auto"/>
              </w:rPr>
              <w:t>6</w:t>
            </w: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r w:rsidRPr="00BA5EBA">
              <w:rPr>
                <w:bCs/>
                <w:color w:val="auto"/>
              </w:rPr>
              <w:t>90</w:t>
            </w: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r w:rsidRPr="00BA5EBA">
              <w:rPr>
                <w:bCs/>
                <w:color w:val="auto"/>
              </w:rPr>
              <w:t>24</w:t>
            </w: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r w:rsidRPr="00BA5EBA">
              <w:rPr>
                <w:bCs/>
                <w:color w:val="auto"/>
              </w:rPr>
              <w:t>4</w:t>
            </w: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r w:rsidRPr="00BA5EBA">
              <w:rPr>
                <w:bCs/>
                <w:color w:val="auto"/>
              </w:rPr>
              <w:t>46</w:t>
            </w: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r w:rsidRPr="00BA5EBA">
              <w:rPr>
                <w:bCs/>
                <w:color w:val="auto"/>
              </w:rPr>
              <w:t>2</w:t>
            </w: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r w:rsidRPr="00BA5EBA">
              <w:rPr>
                <w:bCs/>
                <w:color w:val="auto"/>
              </w:rPr>
              <w:t>4</w:t>
            </w: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r w:rsidRPr="00BA5EBA">
              <w:rPr>
                <w:bCs/>
                <w:color w:val="auto"/>
              </w:rPr>
              <w:t>2</w:t>
            </w: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r w:rsidRPr="00BA5EBA">
              <w:rPr>
                <w:bCs/>
                <w:color w:val="auto"/>
              </w:rPr>
              <w:t>4</w:t>
            </w: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r w:rsidRPr="00BA5EBA">
              <w:rPr>
                <w:bCs/>
                <w:color w:val="auto"/>
              </w:rPr>
              <w:t>4</w:t>
            </w: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r w:rsidRPr="00BA5EBA">
              <w:rPr>
                <w:bCs/>
                <w:color w:val="auto"/>
              </w:rPr>
              <w:t>10</w:t>
            </w: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r w:rsidRPr="00BA5EBA">
              <w:rPr>
                <w:bCs/>
                <w:color w:val="auto"/>
              </w:rPr>
              <w:t>2</w:t>
            </w: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r w:rsidRPr="00BA5EBA">
              <w:rPr>
                <w:bCs/>
                <w:color w:val="auto"/>
              </w:rPr>
              <w:t>4</w:t>
            </w: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r w:rsidRPr="00BA5EBA">
              <w:rPr>
                <w:bCs/>
                <w:color w:val="auto"/>
              </w:rPr>
              <w:t>2</w:t>
            </w: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r w:rsidRPr="00BA5EBA">
              <w:rPr>
                <w:bCs/>
                <w:color w:val="auto"/>
              </w:rPr>
              <w:t>2</w:t>
            </w: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r w:rsidRPr="00BA5EBA">
              <w:rPr>
                <w:bCs/>
                <w:color w:val="auto"/>
              </w:rPr>
              <w:t>6</w:t>
            </w: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r w:rsidRPr="00BA5EBA">
              <w:rPr>
                <w:bCs/>
                <w:color w:val="auto"/>
              </w:rPr>
              <w:t>2</w:t>
            </w: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r w:rsidRPr="00BA5EBA">
              <w:rPr>
                <w:bCs/>
                <w:color w:val="auto"/>
              </w:rPr>
              <w:t>–</w:t>
            </w: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r w:rsidRPr="00BA5EBA">
              <w:rPr>
                <w:bCs/>
                <w:color w:val="auto"/>
              </w:rPr>
              <w:t>4</w:t>
            </w: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r w:rsidRPr="00BA5EBA">
              <w:rPr>
                <w:bCs/>
                <w:color w:val="auto"/>
              </w:rPr>
              <w:t>6</w:t>
            </w: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r w:rsidRPr="00BA5EBA">
              <w:rPr>
                <w:bCs/>
                <w:color w:val="auto"/>
              </w:rPr>
              <w:t>2</w:t>
            </w: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r w:rsidRPr="00BA5EBA">
              <w:rPr>
                <w:bCs/>
                <w:color w:val="auto"/>
              </w:rPr>
              <w:t xml:space="preserve"> </w:t>
            </w: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r w:rsidRPr="00BA5EBA">
              <w:rPr>
                <w:bCs/>
                <w:color w:val="auto"/>
              </w:rPr>
              <w:t>2</w:t>
            </w: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r w:rsidRPr="00BA5EBA">
              <w:rPr>
                <w:bCs/>
                <w:color w:val="auto"/>
              </w:rPr>
              <w:t>2</w:t>
            </w: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r w:rsidRPr="00BA5EBA">
              <w:rPr>
                <w:bCs/>
                <w:color w:val="auto"/>
              </w:rPr>
              <w:t>4</w:t>
            </w: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r w:rsidRPr="00BA5EBA">
              <w:rPr>
                <w:bCs/>
                <w:color w:val="auto"/>
              </w:rPr>
              <w:lastRenderedPageBreak/>
              <w:t>4</w:t>
            </w:r>
          </w:p>
        </w:tc>
        <w:tc>
          <w:tcPr>
            <w:tcW w:w="935" w:type="pct"/>
            <w:tcBorders>
              <w:top w:val="single" w:sz="4" w:space="0" w:color="000000"/>
              <w:left w:val="single" w:sz="4" w:space="0" w:color="000000"/>
              <w:bottom w:val="single" w:sz="4" w:space="0" w:color="000000"/>
              <w:right w:val="single" w:sz="4" w:space="0" w:color="000000"/>
            </w:tcBorders>
          </w:tcPr>
          <w:p w:rsidR="00372913" w:rsidRPr="00BA5EBA" w:rsidRDefault="00372913" w:rsidP="00372913">
            <w:pPr>
              <w:pStyle w:val="Default"/>
              <w:rPr>
                <w:bCs/>
                <w:color w:val="auto"/>
              </w:rPr>
            </w:pPr>
          </w:p>
          <w:p w:rsidR="00372913" w:rsidRPr="00BA5EBA" w:rsidRDefault="00372913" w:rsidP="00372913">
            <w:pPr>
              <w:pStyle w:val="Default"/>
              <w:rPr>
                <w:bCs/>
                <w:color w:val="auto"/>
              </w:rPr>
            </w:pPr>
          </w:p>
          <w:p w:rsidR="00372913" w:rsidRPr="00BA5EBA" w:rsidRDefault="00372913" w:rsidP="00372913">
            <w:pPr>
              <w:pStyle w:val="Default"/>
              <w:rPr>
                <w:bCs/>
                <w:color w:val="auto"/>
              </w:rPr>
            </w:pPr>
          </w:p>
          <w:p w:rsidR="00372913" w:rsidRPr="00BA5EBA" w:rsidRDefault="00372913" w:rsidP="00372913">
            <w:pPr>
              <w:pStyle w:val="Default"/>
              <w:rPr>
                <w:bCs/>
                <w:color w:val="auto"/>
              </w:rPr>
            </w:pPr>
          </w:p>
          <w:p w:rsidR="00372913" w:rsidRPr="00BA5EBA" w:rsidRDefault="00372913" w:rsidP="00372913">
            <w:pPr>
              <w:pStyle w:val="Default"/>
              <w:rPr>
                <w:bCs/>
                <w:color w:val="auto"/>
              </w:rPr>
            </w:pPr>
          </w:p>
          <w:p w:rsidR="00372913" w:rsidRPr="00BA5EBA" w:rsidRDefault="00372913" w:rsidP="00372913">
            <w:pPr>
              <w:pStyle w:val="Default"/>
              <w:rPr>
                <w:bCs/>
                <w:color w:val="auto"/>
              </w:rPr>
            </w:pPr>
          </w:p>
          <w:p w:rsidR="00372913" w:rsidRPr="00BA5EBA" w:rsidRDefault="00372913" w:rsidP="00372913">
            <w:pPr>
              <w:pStyle w:val="Default"/>
              <w:rPr>
                <w:bCs/>
                <w:color w:val="auto"/>
              </w:rPr>
            </w:pPr>
            <w:r w:rsidRPr="00BA5EBA">
              <w:rPr>
                <w:bCs/>
                <w:color w:val="auto"/>
              </w:rPr>
              <w:t>Протоколы наблюдений</w:t>
            </w:r>
          </w:p>
          <w:p w:rsidR="00372913" w:rsidRPr="00BA5EBA" w:rsidRDefault="00372913" w:rsidP="00372913">
            <w:pPr>
              <w:pStyle w:val="Default"/>
              <w:rPr>
                <w:bCs/>
                <w:color w:val="auto"/>
              </w:rPr>
            </w:pPr>
          </w:p>
          <w:p w:rsidR="00372913" w:rsidRPr="00BA5EBA" w:rsidRDefault="00372913" w:rsidP="00372913">
            <w:pPr>
              <w:pStyle w:val="Default"/>
              <w:rPr>
                <w:bCs/>
                <w:color w:val="auto"/>
              </w:rPr>
            </w:pPr>
          </w:p>
          <w:p w:rsidR="00372913" w:rsidRPr="00BA5EBA" w:rsidRDefault="00372913" w:rsidP="00372913">
            <w:pPr>
              <w:pStyle w:val="Default"/>
              <w:rPr>
                <w:bCs/>
                <w:color w:val="auto"/>
              </w:rPr>
            </w:pPr>
          </w:p>
          <w:p w:rsidR="00372913" w:rsidRPr="00BA5EBA" w:rsidRDefault="00372913" w:rsidP="00372913">
            <w:pPr>
              <w:pStyle w:val="Default"/>
              <w:rPr>
                <w:bCs/>
                <w:color w:val="auto"/>
              </w:rPr>
            </w:pPr>
          </w:p>
          <w:p w:rsidR="00372913" w:rsidRPr="00BA5EBA" w:rsidRDefault="00372913" w:rsidP="00372913">
            <w:pPr>
              <w:pStyle w:val="Default"/>
              <w:rPr>
                <w:bCs/>
                <w:color w:val="auto"/>
              </w:rPr>
            </w:pPr>
          </w:p>
          <w:p w:rsidR="00372913" w:rsidRPr="00BA5EBA" w:rsidRDefault="00372913" w:rsidP="00372913">
            <w:pPr>
              <w:pStyle w:val="Default"/>
              <w:rPr>
                <w:bCs/>
                <w:color w:val="auto"/>
              </w:rPr>
            </w:pPr>
            <w:r w:rsidRPr="00BA5EBA">
              <w:rPr>
                <w:bCs/>
                <w:color w:val="auto"/>
              </w:rPr>
              <w:t xml:space="preserve">Протоколы хронометража </w:t>
            </w:r>
          </w:p>
          <w:p w:rsidR="00372913" w:rsidRPr="00BA5EBA" w:rsidRDefault="00372913" w:rsidP="00372913">
            <w:pPr>
              <w:pStyle w:val="Default"/>
              <w:rPr>
                <w:bCs/>
                <w:color w:val="auto"/>
              </w:rPr>
            </w:pPr>
          </w:p>
          <w:p w:rsidR="00372913" w:rsidRPr="00BA5EBA" w:rsidRDefault="00372913" w:rsidP="00372913">
            <w:pPr>
              <w:pStyle w:val="Default"/>
              <w:rPr>
                <w:bCs/>
                <w:color w:val="auto"/>
              </w:rPr>
            </w:pPr>
            <w:r w:rsidRPr="00BA5EBA">
              <w:rPr>
                <w:bCs/>
                <w:color w:val="auto"/>
              </w:rPr>
              <w:t>Протоколы пульсометрии</w:t>
            </w:r>
          </w:p>
          <w:p w:rsidR="00372913" w:rsidRPr="00BA5EBA" w:rsidRDefault="00372913" w:rsidP="00372913">
            <w:pPr>
              <w:pStyle w:val="Default"/>
              <w:rPr>
                <w:bCs/>
                <w:color w:val="auto"/>
              </w:rPr>
            </w:pPr>
          </w:p>
          <w:p w:rsidR="00372913" w:rsidRPr="00BA5EBA" w:rsidRDefault="00372913" w:rsidP="00372913">
            <w:pPr>
              <w:pStyle w:val="Default"/>
              <w:rPr>
                <w:bCs/>
                <w:color w:val="auto"/>
              </w:rPr>
            </w:pPr>
            <w:r w:rsidRPr="00BA5EBA">
              <w:rPr>
                <w:bCs/>
                <w:color w:val="auto"/>
              </w:rPr>
              <w:t>Тезисы бесед, сценарии, планы</w:t>
            </w:r>
          </w:p>
          <w:p w:rsidR="00372913" w:rsidRPr="00BA5EBA" w:rsidRDefault="00372913" w:rsidP="00372913">
            <w:pPr>
              <w:pStyle w:val="Default"/>
              <w:rPr>
                <w:bCs/>
                <w:color w:val="auto"/>
              </w:rPr>
            </w:pPr>
          </w:p>
          <w:p w:rsidR="00372913" w:rsidRPr="00BA5EBA" w:rsidRDefault="00372913" w:rsidP="00372913">
            <w:pPr>
              <w:pStyle w:val="Default"/>
              <w:rPr>
                <w:bCs/>
                <w:color w:val="auto"/>
              </w:rPr>
            </w:pPr>
          </w:p>
          <w:p w:rsidR="00372913" w:rsidRPr="00BA5EBA" w:rsidRDefault="00372913" w:rsidP="00372913">
            <w:pPr>
              <w:pStyle w:val="Default"/>
              <w:rPr>
                <w:bCs/>
                <w:color w:val="auto"/>
              </w:rPr>
            </w:pPr>
          </w:p>
          <w:p w:rsidR="00372913" w:rsidRPr="00BA5EBA" w:rsidRDefault="00372913" w:rsidP="00372913">
            <w:pPr>
              <w:pStyle w:val="Default"/>
              <w:rPr>
                <w:bCs/>
                <w:color w:val="auto"/>
              </w:rPr>
            </w:pPr>
          </w:p>
          <w:p w:rsidR="00372913" w:rsidRPr="00BA5EBA" w:rsidRDefault="00372913" w:rsidP="00372913">
            <w:pPr>
              <w:pStyle w:val="Default"/>
              <w:rPr>
                <w:bCs/>
                <w:color w:val="auto"/>
              </w:rPr>
            </w:pPr>
          </w:p>
          <w:p w:rsidR="00372913" w:rsidRPr="00BA5EBA" w:rsidRDefault="00372913" w:rsidP="00372913">
            <w:pPr>
              <w:pStyle w:val="Default"/>
              <w:rPr>
                <w:bCs/>
                <w:color w:val="auto"/>
              </w:rPr>
            </w:pPr>
          </w:p>
          <w:p w:rsidR="00372913" w:rsidRPr="00BA5EBA" w:rsidRDefault="00372913" w:rsidP="00372913">
            <w:pPr>
              <w:pStyle w:val="Default"/>
              <w:rPr>
                <w:bCs/>
                <w:color w:val="auto"/>
              </w:rPr>
            </w:pPr>
          </w:p>
          <w:p w:rsidR="00372913" w:rsidRPr="00BA5EBA" w:rsidRDefault="00372913" w:rsidP="00372913">
            <w:pPr>
              <w:pStyle w:val="Default"/>
              <w:rPr>
                <w:bCs/>
                <w:color w:val="auto"/>
              </w:rPr>
            </w:pPr>
          </w:p>
          <w:p w:rsidR="00372913" w:rsidRPr="00BA5EBA" w:rsidRDefault="00372913" w:rsidP="00372913">
            <w:pPr>
              <w:pStyle w:val="Default"/>
              <w:rPr>
                <w:bCs/>
                <w:color w:val="auto"/>
              </w:rPr>
            </w:pPr>
            <w:r w:rsidRPr="00BA5EBA">
              <w:rPr>
                <w:bCs/>
                <w:color w:val="auto"/>
              </w:rPr>
              <w:t>Записи в дневнике практиканта</w:t>
            </w:r>
          </w:p>
          <w:p w:rsidR="00372913" w:rsidRPr="00BA5EBA" w:rsidRDefault="00372913" w:rsidP="00372913">
            <w:pPr>
              <w:pStyle w:val="Default"/>
              <w:rPr>
                <w:bCs/>
                <w:color w:val="auto"/>
              </w:rPr>
            </w:pPr>
          </w:p>
          <w:p w:rsidR="00372913" w:rsidRPr="00BA5EBA" w:rsidRDefault="00372913" w:rsidP="00372913">
            <w:pPr>
              <w:pStyle w:val="Default"/>
              <w:rPr>
                <w:bCs/>
                <w:color w:val="auto"/>
              </w:rPr>
            </w:pPr>
          </w:p>
          <w:p w:rsidR="00372913" w:rsidRPr="00BA5EBA" w:rsidRDefault="00372913" w:rsidP="00372913">
            <w:pPr>
              <w:pStyle w:val="Default"/>
              <w:rPr>
                <w:bCs/>
                <w:color w:val="auto"/>
              </w:rPr>
            </w:pPr>
          </w:p>
          <w:p w:rsidR="00372913" w:rsidRPr="00BA5EBA" w:rsidRDefault="00372913" w:rsidP="00372913">
            <w:pPr>
              <w:pStyle w:val="Default"/>
              <w:rPr>
                <w:bCs/>
                <w:color w:val="auto"/>
              </w:rPr>
            </w:pPr>
          </w:p>
          <w:p w:rsidR="00372913" w:rsidRPr="00BA5EBA" w:rsidRDefault="00372913" w:rsidP="00372913">
            <w:pPr>
              <w:pStyle w:val="Default"/>
              <w:rPr>
                <w:bCs/>
                <w:color w:val="auto"/>
              </w:rPr>
            </w:pPr>
          </w:p>
          <w:p w:rsidR="00372913" w:rsidRPr="00BA5EBA" w:rsidRDefault="00372913" w:rsidP="00372913">
            <w:pPr>
              <w:pStyle w:val="Default"/>
              <w:rPr>
                <w:bCs/>
                <w:color w:val="auto"/>
              </w:rPr>
            </w:pPr>
          </w:p>
          <w:p w:rsidR="00372913" w:rsidRPr="00BA5EBA" w:rsidRDefault="00372913" w:rsidP="00372913">
            <w:pPr>
              <w:pStyle w:val="Default"/>
              <w:rPr>
                <w:bCs/>
                <w:color w:val="auto"/>
              </w:rPr>
            </w:pPr>
          </w:p>
          <w:p w:rsidR="00372913" w:rsidRPr="00BA5EBA" w:rsidRDefault="00372913" w:rsidP="00372913">
            <w:pPr>
              <w:pStyle w:val="Default"/>
              <w:rPr>
                <w:bCs/>
                <w:color w:val="auto"/>
              </w:rPr>
            </w:pPr>
            <w:r w:rsidRPr="00BA5EBA">
              <w:rPr>
                <w:bCs/>
                <w:color w:val="auto"/>
              </w:rPr>
              <w:t>Записи в дневнике практиканта</w:t>
            </w:r>
          </w:p>
          <w:p w:rsidR="00372913" w:rsidRPr="00BA5EBA" w:rsidRDefault="00372913" w:rsidP="00372913">
            <w:pPr>
              <w:pStyle w:val="Default"/>
              <w:rPr>
                <w:bCs/>
                <w:color w:val="auto"/>
              </w:rPr>
            </w:pPr>
            <w:r w:rsidRPr="00BA5EBA">
              <w:rPr>
                <w:bCs/>
                <w:color w:val="auto"/>
              </w:rPr>
              <w:t>(фрагменты конспектов)</w:t>
            </w:r>
          </w:p>
          <w:p w:rsidR="00372913" w:rsidRPr="00BA5EBA" w:rsidRDefault="00372913" w:rsidP="00372913">
            <w:pPr>
              <w:pStyle w:val="Default"/>
              <w:rPr>
                <w:bCs/>
                <w:color w:val="auto"/>
              </w:rPr>
            </w:pPr>
          </w:p>
          <w:p w:rsidR="00372913" w:rsidRPr="00BA5EBA" w:rsidRDefault="00372913" w:rsidP="00372913">
            <w:pPr>
              <w:pStyle w:val="Default"/>
              <w:rPr>
                <w:bCs/>
                <w:color w:val="auto"/>
              </w:rPr>
            </w:pPr>
            <w:r w:rsidRPr="00BA5EBA">
              <w:rPr>
                <w:bCs/>
                <w:color w:val="auto"/>
              </w:rPr>
              <w:t>Запись в журнале практиканта</w:t>
            </w:r>
          </w:p>
          <w:p w:rsidR="00372913" w:rsidRPr="00BA5EBA" w:rsidRDefault="00372913" w:rsidP="00372913">
            <w:pPr>
              <w:pStyle w:val="Default"/>
              <w:rPr>
                <w:bCs/>
                <w:color w:val="auto"/>
              </w:rPr>
            </w:pPr>
          </w:p>
          <w:p w:rsidR="00372913" w:rsidRPr="00BA5EBA" w:rsidRDefault="00372913" w:rsidP="00372913">
            <w:pPr>
              <w:pStyle w:val="Default"/>
              <w:rPr>
                <w:bCs/>
                <w:color w:val="auto"/>
              </w:rPr>
            </w:pPr>
          </w:p>
          <w:p w:rsidR="00372913" w:rsidRPr="00BA5EBA" w:rsidRDefault="00372913" w:rsidP="00372913">
            <w:pPr>
              <w:pStyle w:val="Default"/>
              <w:rPr>
                <w:bCs/>
                <w:color w:val="auto"/>
              </w:rPr>
            </w:pPr>
            <w:r w:rsidRPr="00BA5EBA">
              <w:rPr>
                <w:bCs/>
                <w:color w:val="auto"/>
              </w:rPr>
              <w:t>Конспекты занятий</w:t>
            </w:r>
          </w:p>
          <w:p w:rsidR="00372913" w:rsidRPr="00BA5EBA" w:rsidRDefault="00372913" w:rsidP="00372913">
            <w:pPr>
              <w:pStyle w:val="Default"/>
              <w:rPr>
                <w:bCs/>
                <w:color w:val="auto"/>
              </w:rPr>
            </w:pPr>
          </w:p>
          <w:p w:rsidR="00372913" w:rsidRPr="00BA5EBA" w:rsidRDefault="00372913" w:rsidP="00372913">
            <w:pPr>
              <w:pStyle w:val="Default"/>
              <w:rPr>
                <w:bCs/>
                <w:color w:val="auto"/>
              </w:rPr>
            </w:pPr>
          </w:p>
          <w:p w:rsidR="00372913" w:rsidRPr="00BA5EBA" w:rsidRDefault="00372913" w:rsidP="00372913">
            <w:pPr>
              <w:pStyle w:val="Default"/>
              <w:rPr>
                <w:bCs/>
                <w:color w:val="auto"/>
              </w:rPr>
            </w:pPr>
            <w:r w:rsidRPr="00BA5EBA">
              <w:rPr>
                <w:bCs/>
                <w:color w:val="auto"/>
              </w:rPr>
              <w:lastRenderedPageBreak/>
              <w:t>Запись в дневнике практиканта</w:t>
            </w:r>
          </w:p>
          <w:p w:rsidR="00372913" w:rsidRPr="00BA5EBA" w:rsidRDefault="00372913" w:rsidP="00372913">
            <w:pPr>
              <w:pStyle w:val="Default"/>
              <w:rPr>
                <w:bCs/>
                <w:color w:val="auto"/>
              </w:rPr>
            </w:pPr>
          </w:p>
          <w:p w:rsidR="00372913" w:rsidRPr="00BA5EBA" w:rsidRDefault="00372913" w:rsidP="00372913">
            <w:pPr>
              <w:pStyle w:val="Default"/>
              <w:rPr>
                <w:bCs/>
                <w:color w:val="auto"/>
              </w:rPr>
            </w:pPr>
          </w:p>
          <w:p w:rsidR="00372913" w:rsidRPr="00BA5EBA" w:rsidRDefault="00372913" w:rsidP="00372913">
            <w:pPr>
              <w:pStyle w:val="Default"/>
              <w:rPr>
                <w:bCs/>
                <w:color w:val="auto"/>
              </w:rPr>
            </w:pPr>
          </w:p>
          <w:p w:rsidR="00372913" w:rsidRPr="00BA5EBA" w:rsidRDefault="00372913" w:rsidP="00372913">
            <w:pPr>
              <w:pStyle w:val="Default"/>
              <w:rPr>
                <w:bCs/>
                <w:color w:val="auto"/>
              </w:rPr>
            </w:pPr>
            <w:r w:rsidRPr="00BA5EBA">
              <w:rPr>
                <w:bCs/>
                <w:color w:val="auto"/>
              </w:rPr>
              <w:t>Модель многолетней подготовки</w:t>
            </w:r>
          </w:p>
          <w:p w:rsidR="00372913" w:rsidRPr="00BA5EBA" w:rsidRDefault="00372913" w:rsidP="00372913">
            <w:pPr>
              <w:pStyle w:val="Default"/>
              <w:rPr>
                <w:bCs/>
                <w:color w:val="auto"/>
              </w:rPr>
            </w:pPr>
          </w:p>
          <w:p w:rsidR="00372913" w:rsidRPr="00BA5EBA" w:rsidRDefault="00372913" w:rsidP="00372913">
            <w:pPr>
              <w:pStyle w:val="Default"/>
              <w:rPr>
                <w:bCs/>
                <w:color w:val="auto"/>
              </w:rPr>
            </w:pPr>
          </w:p>
          <w:p w:rsidR="00372913" w:rsidRPr="00BA5EBA" w:rsidRDefault="00372913" w:rsidP="00372913">
            <w:pPr>
              <w:pStyle w:val="Default"/>
              <w:rPr>
                <w:bCs/>
                <w:color w:val="auto"/>
              </w:rPr>
            </w:pPr>
          </w:p>
          <w:p w:rsidR="00372913" w:rsidRPr="00BA5EBA" w:rsidRDefault="00372913" w:rsidP="00372913">
            <w:pPr>
              <w:pStyle w:val="Default"/>
              <w:rPr>
                <w:bCs/>
                <w:color w:val="auto"/>
              </w:rPr>
            </w:pPr>
          </w:p>
          <w:p w:rsidR="00372913" w:rsidRPr="00BA5EBA" w:rsidRDefault="00372913" w:rsidP="00372913">
            <w:pPr>
              <w:pStyle w:val="Default"/>
              <w:rPr>
                <w:bCs/>
                <w:color w:val="auto"/>
              </w:rPr>
            </w:pPr>
            <w:r w:rsidRPr="00BA5EBA">
              <w:rPr>
                <w:bCs/>
                <w:color w:val="auto"/>
              </w:rPr>
              <w:t>Календарь соревнований</w:t>
            </w:r>
          </w:p>
          <w:p w:rsidR="00372913" w:rsidRPr="00BA5EBA" w:rsidRDefault="00372913" w:rsidP="00372913">
            <w:pPr>
              <w:pStyle w:val="Default"/>
              <w:rPr>
                <w:bCs/>
                <w:color w:val="auto"/>
              </w:rPr>
            </w:pPr>
          </w:p>
          <w:p w:rsidR="00372913" w:rsidRPr="00BA5EBA" w:rsidRDefault="00372913" w:rsidP="00372913">
            <w:pPr>
              <w:pStyle w:val="Default"/>
              <w:rPr>
                <w:bCs/>
                <w:color w:val="auto"/>
              </w:rPr>
            </w:pPr>
          </w:p>
          <w:p w:rsidR="00372913" w:rsidRPr="00BA5EBA" w:rsidRDefault="00372913" w:rsidP="00372913">
            <w:pPr>
              <w:pStyle w:val="Default"/>
              <w:rPr>
                <w:bCs/>
                <w:color w:val="auto"/>
              </w:rPr>
            </w:pPr>
            <w:r w:rsidRPr="00BA5EBA">
              <w:rPr>
                <w:bCs/>
                <w:color w:val="auto"/>
              </w:rPr>
              <w:t>Положение о соревновании</w:t>
            </w:r>
          </w:p>
          <w:p w:rsidR="00372913" w:rsidRPr="00BA5EBA" w:rsidRDefault="00372913" w:rsidP="00372913">
            <w:pPr>
              <w:pStyle w:val="Default"/>
              <w:rPr>
                <w:bCs/>
                <w:color w:val="auto"/>
              </w:rPr>
            </w:pPr>
          </w:p>
          <w:p w:rsidR="00372913" w:rsidRPr="00BA5EBA" w:rsidRDefault="00372913" w:rsidP="00372913">
            <w:pPr>
              <w:pStyle w:val="Default"/>
              <w:rPr>
                <w:bCs/>
                <w:color w:val="auto"/>
              </w:rPr>
            </w:pPr>
          </w:p>
          <w:p w:rsidR="00372913" w:rsidRPr="00BA5EBA" w:rsidRDefault="00372913" w:rsidP="00372913">
            <w:pPr>
              <w:pStyle w:val="Default"/>
              <w:rPr>
                <w:bCs/>
                <w:color w:val="auto"/>
              </w:rPr>
            </w:pPr>
          </w:p>
          <w:p w:rsidR="00372913" w:rsidRPr="00BA5EBA" w:rsidRDefault="00372913" w:rsidP="00372913">
            <w:pPr>
              <w:pStyle w:val="Default"/>
              <w:rPr>
                <w:bCs/>
                <w:color w:val="auto"/>
              </w:rPr>
            </w:pPr>
            <w:r w:rsidRPr="00BA5EBA">
              <w:rPr>
                <w:bCs/>
                <w:color w:val="auto"/>
              </w:rPr>
              <w:t>Запись в дневнике практиканта</w:t>
            </w:r>
          </w:p>
          <w:p w:rsidR="00372913" w:rsidRPr="00BA5EBA" w:rsidRDefault="00372913" w:rsidP="00372913">
            <w:pPr>
              <w:pStyle w:val="Default"/>
              <w:rPr>
                <w:bCs/>
                <w:color w:val="auto"/>
              </w:rPr>
            </w:pPr>
          </w:p>
          <w:p w:rsidR="00372913" w:rsidRPr="00BA5EBA" w:rsidRDefault="00372913" w:rsidP="00372913">
            <w:pPr>
              <w:pStyle w:val="Default"/>
              <w:rPr>
                <w:bCs/>
                <w:color w:val="auto"/>
              </w:rPr>
            </w:pPr>
          </w:p>
          <w:p w:rsidR="00372913" w:rsidRPr="00BA5EBA" w:rsidRDefault="00372913" w:rsidP="00372913">
            <w:pPr>
              <w:pStyle w:val="Default"/>
              <w:rPr>
                <w:bCs/>
                <w:color w:val="auto"/>
              </w:rPr>
            </w:pPr>
          </w:p>
          <w:p w:rsidR="00372913" w:rsidRPr="00BA5EBA" w:rsidRDefault="00372913" w:rsidP="00372913">
            <w:pPr>
              <w:pStyle w:val="Default"/>
              <w:rPr>
                <w:bCs/>
                <w:color w:val="auto"/>
              </w:rPr>
            </w:pPr>
          </w:p>
          <w:p w:rsidR="00372913" w:rsidRPr="00BA5EBA" w:rsidRDefault="00372913" w:rsidP="00372913">
            <w:pPr>
              <w:pStyle w:val="Default"/>
              <w:rPr>
                <w:bCs/>
                <w:color w:val="auto"/>
              </w:rPr>
            </w:pPr>
          </w:p>
          <w:p w:rsidR="00372913" w:rsidRPr="00BA5EBA" w:rsidRDefault="00372913" w:rsidP="00372913">
            <w:pPr>
              <w:pStyle w:val="Default"/>
              <w:rPr>
                <w:bCs/>
                <w:color w:val="auto"/>
              </w:rPr>
            </w:pPr>
            <w:r w:rsidRPr="00BA5EBA">
              <w:rPr>
                <w:bCs/>
                <w:color w:val="auto"/>
              </w:rPr>
              <w:t>Конспекты занятий</w:t>
            </w:r>
          </w:p>
          <w:p w:rsidR="00372913" w:rsidRPr="00BA5EBA" w:rsidRDefault="00372913" w:rsidP="00372913">
            <w:pPr>
              <w:pStyle w:val="Default"/>
              <w:rPr>
                <w:bCs/>
                <w:color w:val="auto"/>
              </w:rPr>
            </w:pPr>
          </w:p>
          <w:p w:rsidR="00372913" w:rsidRPr="00BA5EBA" w:rsidRDefault="00372913" w:rsidP="00372913">
            <w:pPr>
              <w:pStyle w:val="Default"/>
              <w:rPr>
                <w:bCs/>
                <w:color w:val="auto"/>
              </w:rPr>
            </w:pPr>
          </w:p>
          <w:p w:rsidR="00372913" w:rsidRPr="00BA5EBA" w:rsidRDefault="00372913" w:rsidP="00372913">
            <w:pPr>
              <w:pStyle w:val="Default"/>
              <w:rPr>
                <w:bCs/>
                <w:color w:val="auto"/>
              </w:rPr>
            </w:pPr>
            <w:r w:rsidRPr="00BA5EBA">
              <w:rPr>
                <w:bCs/>
                <w:color w:val="auto"/>
              </w:rPr>
              <w:t>Комплексы</w:t>
            </w:r>
          </w:p>
          <w:p w:rsidR="00372913" w:rsidRPr="00BA5EBA" w:rsidRDefault="00372913" w:rsidP="00372913">
            <w:pPr>
              <w:pStyle w:val="Default"/>
              <w:rPr>
                <w:bCs/>
                <w:color w:val="auto"/>
              </w:rPr>
            </w:pPr>
            <w:r w:rsidRPr="00BA5EBA">
              <w:rPr>
                <w:bCs/>
                <w:color w:val="auto"/>
              </w:rPr>
              <w:t>мероприятий</w:t>
            </w:r>
          </w:p>
          <w:p w:rsidR="00372913" w:rsidRPr="00BA5EBA" w:rsidRDefault="00372913" w:rsidP="00372913">
            <w:pPr>
              <w:pStyle w:val="Default"/>
              <w:rPr>
                <w:bCs/>
                <w:color w:val="auto"/>
              </w:rPr>
            </w:pPr>
          </w:p>
          <w:p w:rsidR="00372913" w:rsidRPr="00BA5EBA" w:rsidRDefault="00372913" w:rsidP="00372913">
            <w:pPr>
              <w:pStyle w:val="Default"/>
              <w:rPr>
                <w:bCs/>
                <w:color w:val="auto"/>
              </w:rPr>
            </w:pPr>
          </w:p>
          <w:p w:rsidR="00372913" w:rsidRPr="00BA5EBA" w:rsidRDefault="00372913" w:rsidP="00372913">
            <w:pPr>
              <w:pStyle w:val="Default"/>
              <w:rPr>
                <w:bCs/>
                <w:color w:val="auto"/>
              </w:rPr>
            </w:pPr>
          </w:p>
          <w:p w:rsidR="00372913" w:rsidRPr="00BA5EBA" w:rsidRDefault="00372913" w:rsidP="00372913">
            <w:pPr>
              <w:pStyle w:val="Default"/>
              <w:rPr>
                <w:bCs/>
                <w:color w:val="auto"/>
              </w:rPr>
            </w:pPr>
          </w:p>
          <w:p w:rsidR="00372913" w:rsidRPr="00BA5EBA" w:rsidRDefault="00372913" w:rsidP="00372913">
            <w:pPr>
              <w:pStyle w:val="Default"/>
              <w:rPr>
                <w:bCs/>
                <w:color w:val="auto"/>
              </w:rPr>
            </w:pPr>
          </w:p>
          <w:p w:rsidR="00372913" w:rsidRPr="00BA5EBA" w:rsidRDefault="00372913" w:rsidP="00372913">
            <w:pPr>
              <w:pStyle w:val="Default"/>
              <w:rPr>
                <w:bCs/>
                <w:color w:val="auto"/>
              </w:rPr>
            </w:pPr>
          </w:p>
          <w:p w:rsidR="00372913" w:rsidRPr="00BA5EBA" w:rsidRDefault="00372913" w:rsidP="00372913">
            <w:pPr>
              <w:pStyle w:val="Default"/>
              <w:rPr>
                <w:bCs/>
                <w:color w:val="auto"/>
              </w:rPr>
            </w:pPr>
          </w:p>
          <w:p w:rsidR="00372913" w:rsidRPr="00BA5EBA" w:rsidRDefault="00372913" w:rsidP="00372913">
            <w:pPr>
              <w:pStyle w:val="Default"/>
              <w:rPr>
                <w:bCs/>
                <w:color w:val="auto"/>
              </w:rPr>
            </w:pPr>
          </w:p>
          <w:p w:rsidR="00372913" w:rsidRPr="00BA5EBA" w:rsidRDefault="00372913" w:rsidP="00372913">
            <w:pPr>
              <w:pStyle w:val="Default"/>
              <w:rPr>
                <w:bCs/>
                <w:color w:val="auto"/>
              </w:rPr>
            </w:pPr>
            <w:r w:rsidRPr="00BA5EBA">
              <w:rPr>
                <w:bCs/>
                <w:color w:val="auto"/>
              </w:rPr>
              <w:t>Составление режима</w:t>
            </w:r>
          </w:p>
          <w:p w:rsidR="00372913" w:rsidRPr="00BA5EBA" w:rsidRDefault="00372913" w:rsidP="00372913">
            <w:pPr>
              <w:pStyle w:val="Default"/>
              <w:rPr>
                <w:bCs/>
                <w:color w:val="auto"/>
              </w:rPr>
            </w:pPr>
            <w:r w:rsidRPr="00BA5EBA">
              <w:rPr>
                <w:bCs/>
                <w:color w:val="auto"/>
              </w:rPr>
              <w:t>жизни юного спортсмена</w:t>
            </w:r>
          </w:p>
          <w:p w:rsidR="00372913" w:rsidRPr="00BA5EBA" w:rsidRDefault="00372913" w:rsidP="00372913">
            <w:pPr>
              <w:pStyle w:val="Default"/>
              <w:rPr>
                <w:bCs/>
                <w:color w:val="auto"/>
              </w:rPr>
            </w:pPr>
          </w:p>
          <w:p w:rsidR="00372913" w:rsidRPr="00BA5EBA" w:rsidRDefault="00372913" w:rsidP="00372913">
            <w:pPr>
              <w:pStyle w:val="Default"/>
              <w:rPr>
                <w:bCs/>
                <w:color w:val="auto"/>
              </w:rPr>
            </w:pPr>
          </w:p>
          <w:p w:rsidR="00372913" w:rsidRPr="00BA5EBA" w:rsidRDefault="00372913" w:rsidP="00372913">
            <w:pPr>
              <w:pStyle w:val="Default"/>
              <w:rPr>
                <w:bCs/>
                <w:color w:val="auto"/>
              </w:rPr>
            </w:pPr>
            <w:r w:rsidRPr="00BA5EBA">
              <w:rPr>
                <w:bCs/>
                <w:color w:val="auto"/>
              </w:rPr>
              <w:t>План, отчет</w:t>
            </w:r>
          </w:p>
          <w:p w:rsidR="00372913" w:rsidRPr="00BA5EBA" w:rsidRDefault="00372913" w:rsidP="00372913">
            <w:pPr>
              <w:pStyle w:val="Default"/>
              <w:rPr>
                <w:bCs/>
                <w:color w:val="auto"/>
              </w:rPr>
            </w:pPr>
          </w:p>
          <w:p w:rsidR="00372913" w:rsidRPr="00BA5EBA" w:rsidRDefault="00372913" w:rsidP="00372913">
            <w:pPr>
              <w:pStyle w:val="Default"/>
              <w:rPr>
                <w:bCs/>
                <w:color w:val="auto"/>
              </w:rPr>
            </w:pPr>
          </w:p>
          <w:p w:rsidR="00372913" w:rsidRPr="00BA5EBA" w:rsidRDefault="00372913" w:rsidP="00372913">
            <w:pPr>
              <w:pStyle w:val="Default"/>
              <w:rPr>
                <w:bCs/>
                <w:color w:val="auto"/>
              </w:rPr>
            </w:pPr>
          </w:p>
          <w:p w:rsidR="00372913" w:rsidRPr="00BA5EBA" w:rsidRDefault="00372913" w:rsidP="00372913">
            <w:pPr>
              <w:pStyle w:val="Default"/>
              <w:rPr>
                <w:bCs/>
                <w:color w:val="auto"/>
              </w:rPr>
            </w:pPr>
          </w:p>
          <w:p w:rsidR="00372913" w:rsidRPr="00BA5EBA" w:rsidRDefault="00372913" w:rsidP="00372913">
            <w:pPr>
              <w:pStyle w:val="Default"/>
              <w:rPr>
                <w:bCs/>
                <w:color w:val="auto"/>
              </w:rPr>
            </w:pPr>
          </w:p>
          <w:p w:rsidR="00372913" w:rsidRPr="00BA5EBA" w:rsidRDefault="00372913" w:rsidP="00372913">
            <w:pPr>
              <w:pStyle w:val="Default"/>
              <w:rPr>
                <w:bCs/>
                <w:color w:val="auto"/>
              </w:rPr>
            </w:pPr>
          </w:p>
          <w:p w:rsidR="00372913" w:rsidRPr="00BA5EBA" w:rsidRDefault="00372913" w:rsidP="00372913">
            <w:pPr>
              <w:pStyle w:val="Default"/>
              <w:rPr>
                <w:bCs/>
                <w:color w:val="auto"/>
              </w:rPr>
            </w:pPr>
          </w:p>
          <w:p w:rsidR="00372913" w:rsidRPr="00BA5EBA" w:rsidRDefault="00372913" w:rsidP="00372913">
            <w:pPr>
              <w:pStyle w:val="Default"/>
              <w:rPr>
                <w:bCs/>
                <w:color w:val="auto"/>
              </w:rPr>
            </w:pPr>
          </w:p>
          <w:p w:rsidR="00372913" w:rsidRPr="00BA5EBA" w:rsidRDefault="00372913" w:rsidP="00372913">
            <w:pPr>
              <w:pStyle w:val="Default"/>
              <w:rPr>
                <w:bCs/>
                <w:color w:val="auto"/>
              </w:rPr>
            </w:pPr>
            <w:r w:rsidRPr="00BA5EBA">
              <w:rPr>
                <w:bCs/>
                <w:color w:val="auto"/>
              </w:rPr>
              <w:t>План,</w:t>
            </w:r>
            <w:r w:rsidRPr="00BA5EBA">
              <w:rPr>
                <w:color w:val="auto"/>
              </w:rPr>
              <w:t xml:space="preserve"> учетно-отчетные документы.</w:t>
            </w:r>
          </w:p>
          <w:p w:rsidR="00372913" w:rsidRPr="00BA5EBA" w:rsidRDefault="00372913" w:rsidP="00372913">
            <w:pPr>
              <w:pStyle w:val="Default"/>
              <w:rPr>
                <w:bCs/>
                <w:color w:val="auto"/>
              </w:rPr>
            </w:pPr>
          </w:p>
          <w:p w:rsidR="00372913" w:rsidRPr="00BA5EBA" w:rsidRDefault="00372913" w:rsidP="00372913">
            <w:pPr>
              <w:pStyle w:val="Default"/>
              <w:rPr>
                <w:bCs/>
                <w:color w:val="auto"/>
              </w:rPr>
            </w:pPr>
          </w:p>
          <w:p w:rsidR="00372913" w:rsidRPr="00BA5EBA" w:rsidRDefault="00372913" w:rsidP="00372913">
            <w:pPr>
              <w:pStyle w:val="Default"/>
              <w:rPr>
                <w:bCs/>
                <w:color w:val="auto"/>
              </w:rPr>
            </w:pPr>
          </w:p>
          <w:p w:rsidR="00372913" w:rsidRPr="00BA5EBA" w:rsidRDefault="00372913" w:rsidP="00372913">
            <w:pPr>
              <w:pStyle w:val="Default"/>
              <w:rPr>
                <w:bCs/>
                <w:color w:val="auto"/>
              </w:rPr>
            </w:pPr>
          </w:p>
          <w:p w:rsidR="00372913" w:rsidRPr="00BA5EBA" w:rsidRDefault="00372913" w:rsidP="00372913">
            <w:pPr>
              <w:pStyle w:val="Default"/>
              <w:rPr>
                <w:bCs/>
                <w:color w:val="auto"/>
              </w:rPr>
            </w:pPr>
          </w:p>
          <w:p w:rsidR="00372913" w:rsidRPr="00BA5EBA" w:rsidRDefault="00372913" w:rsidP="00372913">
            <w:pPr>
              <w:pStyle w:val="Default"/>
              <w:rPr>
                <w:bCs/>
                <w:color w:val="auto"/>
              </w:rPr>
            </w:pPr>
            <w:r w:rsidRPr="00BA5EBA">
              <w:rPr>
                <w:bCs/>
                <w:color w:val="auto"/>
              </w:rPr>
              <w:t>Авансовый отчет, смета</w:t>
            </w:r>
          </w:p>
          <w:p w:rsidR="00372913" w:rsidRPr="00BA5EBA" w:rsidRDefault="00372913" w:rsidP="00372913">
            <w:pPr>
              <w:pStyle w:val="Default"/>
              <w:rPr>
                <w:bCs/>
                <w:color w:val="auto"/>
              </w:rPr>
            </w:pPr>
          </w:p>
          <w:p w:rsidR="00372913" w:rsidRPr="00BA5EBA" w:rsidRDefault="00372913" w:rsidP="00372913">
            <w:pPr>
              <w:pStyle w:val="Default"/>
              <w:rPr>
                <w:bCs/>
                <w:color w:val="auto"/>
              </w:rPr>
            </w:pPr>
          </w:p>
          <w:p w:rsidR="00372913" w:rsidRPr="00BA5EBA" w:rsidRDefault="00372913" w:rsidP="00372913">
            <w:pPr>
              <w:pStyle w:val="Default"/>
              <w:rPr>
                <w:bCs/>
                <w:color w:val="auto"/>
              </w:rPr>
            </w:pPr>
            <w:r w:rsidRPr="00BA5EBA">
              <w:rPr>
                <w:bCs/>
                <w:color w:val="auto"/>
              </w:rPr>
              <w:t>План</w:t>
            </w:r>
          </w:p>
          <w:p w:rsidR="00372913" w:rsidRPr="00BA5EBA" w:rsidRDefault="00372913" w:rsidP="00372913">
            <w:pPr>
              <w:pStyle w:val="Default"/>
              <w:rPr>
                <w:bCs/>
                <w:color w:val="auto"/>
              </w:rPr>
            </w:pPr>
          </w:p>
          <w:p w:rsidR="00372913" w:rsidRPr="00BA5EBA" w:rsidRDefault="00372913" w:rsidP="00372913">
            <w:pPr>
              <w:pStyle w:val="Default"/>
              <w:rPr>
                <w:bCs/>
                <w:color w:val="auto"/>
              </w:rPr>
            </w:pPr>
          </w:p>
          <w:p w:rsidR="00372913" w:rsidRPr="00BA5EBA" w:rsidRDefault="00372913" w:rsidP="00372913">
            <w:pPr>
              <w:pStyle w:val="Default"/>
              <w:rPr>
                <w:bCs/>
                <w:color w:val="auto"/>
              </w:rPr>
            </w:pPr>
          </w:p>
          <w:p w:rsidR="00372913" w:rsidRPr="00BA5EBA" w:rsidRDefault="00372913" w:rsidP="00372913">
            <w:pPr>
              <w:pStyle w:val="Default"/>
              <w:rPr>
                <w:bCs/>
                <w:color w:val="auto"/>
              </w:rPr>
            </w:pPr>
          </w:p>
          <w:p w:rsidR="00372913" w:rsidRPr="00BA5EBA" w:rsidRDefault="00372913" w:rsidP="00372913">
            <w:pPr>
              <w:pStyle w:val="Default"/>
              <w:rPr>
                <w:bCs/>
                <w:color w:val="auto"/>
              </w:rPr>
            </w:pPr>
          </w:p>
          <w:p w:rsidR="00372913" w:rsidRPr="00BA5EBA" w:rsidRDefault="00372913" w:rsidP="00372913">
            <w:pPr>
              <w:pStyle w:val="Default"/>
              <w:rPr>
                <w:bCs/>
                <w:color w:val="auto"/>
              </w:rPr>
            </w:pPr>
          </w:p>
          <w:p w:rsidR="00372913" w:rsidRPr="00BA5EBA" w:rsidRDefault="00372913" w:rsidP="00372913">
            <w:pPr>
              <w:pStyle w:val="Default"/>
              <w:rPr>
                <w:bCs/>
                <w:color w:val="auto"/>
              </w:rPr>
            </w:pPr>
          </w:p>
          <w:p w:rsidR="00372913" w:rsidRPr="00BA5EBA" w:rsidRDefault="00372913" w:rsidP="00372913">
            <w:pPr>
              <w:pStyle w:val="Default"/>
              <w:rPr>
                <w:bCs/>
                <w:color w:val="auto"/>
              </w:rPr>
            </w:pPr>
          </w:p>
          <w:p w:rsidR="00372913" w:rsidRPr="00BA5EBA" w:rsidRDefault="00372913" w:rsidP="00372913">
            <w:pPr>
              <w:pStyle w:val="Default"/>
              <w:rPr>
                <w:bCs/>
                <w:color w:val="auto"/>
              </w:rPr>
            </w:pPr>
          </w:p>
          <w:p w:rsidR="00372913" w:rsidRPr="00BA5EBA" w:rsidRDefault="00372913" w:rsidP="00372913">
            <w:pPr>
              <w:pStyle w:val="Default"/>
              <w:rPr>
                <w:bCs/>
                <w:color w:val="auto"/>
              </w:rPr>
            </w:pPr>
          </w:p>
          <w:p w:rsidR="00372913" w:rsidRPr="00BA5EBA" w:rsidRDefault="00372913" w:rsidP="00372913">
            <w:pPr>
              <w:pStyle w:val="Default"/>
              <w:rPr>
                <w:bCs/>
                <w:color w:val="auto"/>
              </w:rPr>
            </w:pPr>
            <w:r w:rsidRPr="00BA5EBA">
              <w:rPr>
                <w:bCs/>
                <w:color w:val="auto"/>
              </w:rPr>
              <w:t>Сравнительная оценка эффективности занятий</w:t>
            </w:r>
          </w:p>
          <w:p w:rsidR="00372913" w:rsidRPr="00BA5EBA" w:rsidRDefault="00372913" w:rsidP="00372913">
            <w:pPr>
              <w:pStyle w:val="Default"/>
              <w:rPr>
                <w:bCs/>
                <w:color w:val="auto"/>
              </w:rPr>
            </w:pPr>
          </w:p>
          <w:p w:rsidR="00372913" w:rsidRPr="00BA5EBA" w:rsidRDefault="00372913" w:rsidP="00372913">
            <w:pPr>
              <w:pStyle w:val="Default"/>
              <w:rPr>
                <w:bCs/>
                <w:color w:val="auto"/>
              </w:rPr>
            </w:pPr>
          </w:p>
          <w:p w:rsidR="00372913" w:rsidRPr="00BA5EBA" w:rsidRDefault="00372913" w:rsidP="00372913">
            <w:pPr>
              <w:pStyle w:val="Default"/>
              <w:rPr>
                <w:bCs/>
                <w:color w:val="auto"/>
              </w:rPr>
            </w:pPr>
          </w:p>
          <w:p w:rsidR="00372913" w:rsidRPr="00BA5EBA" w:rsidRDefault="00372913" w:rsidP="00372913">
            <w:pPr>
              <w:pStyle w:val="Default"/>
              <w:rPr>
                <w:bCs/>
                <w:color w:val="auto"/>
              </w:rPr>
            </w:pPr>
          </w:p>
          <w:p w:rsidR="00372913" w:rsidRPr="00BA5EBA" w:rsidRDefault="00372913" w:rsidP="00372913">
            <w:pPr>
              <w:pStyle w:val="Default"/>
              <w:rPr>
                <w:bCs/>
                <w:color w:val="auto"/>
              </w:rPr>
            </w:pPr>
            <w:r w:rsidRPr="00BA5EBA">
              <w:rPr>
                <w:bCs/>
                <w:color w:val="auto"/>
              </w:rPr>
              <w:t>Отчет</w:t>
            </w:r>
          </w:p>
          <w:p w:rsidR="00372913" w:rsidRPr="00BA5EBA" w:rsidRDefault="00372913" w:rsidP="00372913">
            <w:pPr>
              <w:pStyle w:val="Default"/>
              <w:rPr>
                <w:bCs/>
                <w:color w:val="auto"/>
              </w:rPr>
            </w:pPr>
          </w:p>
          <w:p w:rsidR="00372913" w:rsidRPr="00BA5EBA" w:rsidRDefault="00372913" w:rsidP="00372913">
            <w:pPr>
              <w:pStyle w:val="Default"/>
              <w:rPr>
                <w:bCs/>
                <w:color w:val="auto"/>
              </w:rPr>
            </w:pPr>
          </w:p>
          <w:p w:rsidR="00372913" w:rsidRPr="00BA5EBA" w:rsidRDefault="00372913" w:rsidP="00372913">
            <w:pPr>
              <w:pStyle w:val="Default"/>
              <w:rPr>
                <w:bCs/>
                <w:color w:val="auto"/>
              </w:rPr>
            </w:pPr>
          </w:p>
          <w:p w:rsidR="00372913" w:rsidRPr="00BA5EBA" w:rsidRDefault="00372913" w:rsidP="00372913">
            <w:pPr>
              <w:pStyle w:val="Default"/>
              <w:rPr>
                <w:bCs/>
                <w:color w:val="auto"/>
              </w:rPr>
            </w:pPr>
          </w:p>
          <w:p w:rsidR="00372913" w:rsidRPr="00BA5EBA" w:rsidRDefault="00372913" w:rsidP="00372913">
            <w:pPr>
              <w:pStyle w:val="Default"/>
              <w:rPr>
                <w:bCs/>
                <w:color w:val="auto"/>
              </w:rPr>
            </w:pPr>
            <w:r w:rsidRPr="00BA5EBA">
              <w:rPr>
                <w:bCs/>
                <w:color w:val="auto"/>
              </w:rPr>
              <w:t>Перечень тем</w:t>
            </w:r>
          </w:p>
          <w:p w:rsidR="00372913" w:rsidRPr="00BA5EBA" w:rsidRDefault="00372913" w:rsidP="00372913">
            <w:pPr>
              <w:pStyle w:val="Default"/>
              <w:rPr>
                <w:bCs/>
                <w:color w:val="auto"/>
              </w:rPr>
            </w:pPr>
          </w:p>
          <w:p w:rsidR="00372913" w:rsidRPr="00BA5EBA" w:rsidRDefault="00372913" w:rsidP="00372913">
            <w:pPr>
              <w:pStyle w:val="Default"/>
              <w:rPr>
                <w:bCs/>
                <w:color w:val="auto"/>
              </w:rPr>
            </w:pPr>
          </w:p>
          <w:p w:rsidR="00372913" w:rsidRPr="00BA5EBA" w:rsidRDefault="00372913" w:rsidP="00372913">
            <w:pPr>
              <w:pStyle w:val="Default"/>
              <w:rPr>
                <w:bCs/>
                <w:color w:val="auto"/>
              </w:rPr>
            </w:pPr>
          </w:p>
          <w:p w:rsidR="00372913" w:rsidRPr="00BA5EBA" w:rsidRDefault="00372913" w:rsidP="00372913">
            <w:pPr>
              <w:pStyle w:val="Default"/>
              <w:rPr>
                <w:bCs/>
                <w:color w:val="auto"/>
              </w:rPr>
            </w:pPr>
          </w:p>
          <w:p w:rsidR="00372913" w:rsidRPr="00BA5EBA" w:rsidRDefault="00372913" w:rsidP="00372913">
            <w:pPr>
              <w:pStyle w:val="Default"/>
              <w:rPr>
                <w:bCs/>
                <w:color w:val="auto"/>
              </w:rPr>
            </w:pPr>
          </w:p>
          <w:p w:rsidR="00372913" w:rsidRPr="00BA5EBA" w:rsidRDefault="00372913" w:rsidP="00372913">
            <w:pPr>
              <w:pStyle w:val="Default"/>
              <w:rPr>
                <w:bCs/>
                <w:color w:val="auto"/>
              </w:rPr>
            </w:pPr>
          </w:p>
          <w:p w:rsidR="00372913" w:rsidRPr="00BA5EBA" w:rsidRDefault="00372913" w:rsidP="00372913">
            <w:pPr>
              <w:pStyle w:val="Default"/>
              <w:rPr>
                <w:bCs/>
                <w:color w:val="auto"/>
              </w:rPr>
            </w:pPr>
          </w:p>
          <w:p w:rsidR="00372913" w:rsidRPr="00BA5EBA" w:rsidRDefault="00372913" w:rsidP="00372913">
            <w:pPr>
              <w:pStyle w:val="Default"/>
              <w:rPr>
                <w:bCs/>
                <w:color w:val="auto"/>
              </w:rPr>
            </w:pPr>
          </w:p>
          <w:p w:rsidR="00372913" w:rsidRPr="00BA5EBA" w:rsidRDefault="00372913" w:rsidP="00372913">
            <w:pPr>
              <w:pStyle w:val="Default"/>
              <w:rPr>
                <w:bCs/>
                <w:color w:val="auto"/>
              </w:rPr>
            </w:pPr>
            <w:r w:rsidRPr="00BA5EBA">
              <w:rPr>
                <w:bCs/>
                <w:color w:val="auto"/>
              </w:rPr>
              <w:lastRenderedPageBreak/>
              <w:t>План мероприятий, обоснование в дневнике</w:t>
            </w:r>
          </w:p>
          <w:p w:rsidR="00372913" w:rsidRPr="00BA5EBA" w:rsidRDefault="00372913" w:rsidP="00372913">
            <w:pPr>
              <w:pStyle w:val="Default"/>
              <w:rPr>
                <w:bCs/>
                <w:color w:val="auto"/>
              </w:rPr>
            </w:pPr>
            <w:r w:rsidRPr="00BA5EBA">
              <w:rPr>
                <w:bCs/>
                <w:color w:val="auto"/>
              </w:rPr>
              <w:t>практиканта</w:t>
            </w:r>
          </w:p>
        </w:tc>
        <w:tc>
          <w:tcPr>
            <w:tcW w:w="253" w:type="pct"/>
            <w:tcBorders>
              <w:top w:val="single" w:sz="4" w:space="0" w:color="000000"/>
              <w:left w:val="single" w:sz="4" w:space="0" w:color="000000"/>
              <w:bottom w:val="single" w:sz="4" w:space="0" w:color="000000"/>
              <w:right w:val="single" w:sz="4" w:space="0" w:color="000000"/>
            </w:tcBorders>
          </w:tcPr>
          <w:p w:rsidR="00372913" w:rsidRPr="00BA5EBA" w:rsidRDefault="00372913" w:rsidP="00372913">
            <w:pPr>
              <w:pStyle w:val="Default"/>
              <w:rPr>
                <w:bCs/>
                <w:color w:val="auto"/>
              </w:rPr>
            </w:pPr>
          </w:p>
          <w:p w:rsidR="00372913" w:rsidRPr="00BA5EBA" w:rsidRDefault="00372913" w:rsidP="00372913">
            <w:pPr>
              <w:pStyle w:val="Default"/>
              <w:rPr>
                <w:bCs/>
                <w:color w:val="auto"/>
              </w:rPr>
            </w:pPr>
          </w:p>
          <w:p w:rsidR="00372913" w:rsidRPr="00BA5EBA" w:rsidRDefault="00372913" w:rsidP="00372913">
            <w:pPr>
              <w:pStyle w:val="Default"/>
              <w:rPr>
                <w:bCs/>
                <w:color w:val="auto"/>
              </w:rPr>
            </w:pPr>
          </w:p>
          <w:p w:rsidR="00372913" w:rsidRPr="00BA5EBA" w:rsidRDefault="00372913" w:rsidP="00372913">
            <w:pPr>
              <w:pStyle w:val="Default"/>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r w:rsidRPr="00BA5EBA">
              <w:rPr>
                <w:bCs/>
                <w:color w:val="auto"/>
              </w:rPr>
              <w:t>2-3</w:t>
            </w: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r w:rsidRPr="00BA5EBA">
              <w:rPr>
                <w:bCs/>
                <w:color w:val="auto"/>
              </w:rPr>
              <w:t>2-3</w:t>
            </w: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r w:rsidRPr="00BA5EBA">
              <w:rPr>
                <w:bCs/>
                <w:color w:val="auto"/>
              </w:rPr>
              <w:t>2-3</w:t>
            </w: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r w:rsidRPr="00BA5EBA">
              <w:rPr>
                <w:bCs/>
                <w:color w:val="auto"/>
              </w:rPr>
              <w:t>2-6</w:t>
            </w: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r w:rsidRPr="00BA5EBA">
              <w:rPr>
                <w:bCs/>
                <w:color w:val="auto"/>
              </w:rPr>
              <w:t>2-6</w:t>
            </w: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r w:rsidRPr="00BA5EBA">
              <w:rPr>
                <w:bCs/>
                <w:color w:val="auto"/>
              </w:rPr>
              <w:t>2-6</w:t>
            </w: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r w:rsidRPr="00BA5EBA">
              <w:rPr>
                <w:bCs/>
                <w:color w:val="auto"/>
              </w:rPr>
              <w:t>2,6</w:t>
            </w: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r w:rsidRPr="00BA5EBA">
              <w:rPr>
                <w:bCs/>
                <w:color w:val="auto"/>
              </w:rPr>
              <w:t>2-6</w:t>
            </w: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r w:rsidRPr="00BA5EBA">
              <w:rPr>
                <w:bCs/>
                <w:color w:val="auto"/>
              </w:rPr>
              <w:t>2-6</w:t>
            </w: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r w:rsidRPr="00BA5EBA">
              <w:rPr>
                <w:bCs/>
                <w:color w:val="auto"/>
              </w:rPr>
              <w:t>5</w:t>
            </w: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r w:rsidRPr="00BA5EBA">
              <w:rPr>
                <w:bCs/>
                <w:color w:val="auto"/>
              </w:rPr>
              <w:t>3</w:t>
            </w: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r w:rsidRPr="00BA5EBA">
              <w:rPr>
                <w:bCs/>
                <w:color w:val="auto"/>
              </w:rPr>
              <w:t>3</w:t>
            </w: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r w:rsidRPr="00BA5EBA">
              <w:rPr>
                <w:bCs/>
                <w:color w:val="auto"/>
              </w:rPr>
              <w:t>2-6</w:t>
            </w: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r w:rsidRPr="00BA5EBA">
              <w:rPr>
                <w:bCs/>
                <w:color w:val="auto"/>
              </w:rPr>
              <w:t>3-5</w:t>
            </w: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r w:rsidRPr="00BA5EBA">
              <w:rPr>
                <w:bCs/>
                <w:color w:val="auto"/>
              </w:rPr>
              <w:t>2-5</w:t>
            </w: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r w:rsidRPr="00BA5EBA">
              <w:rPr>
                <w:bCs/>
                <w:color w:val="auto"/>
              </w:rPr>
              <w:t>2</w:t>
            </w: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r w:rsidRPr="00BA5EBA">
              <w:rPr>
                <w:bCs/>
                <w:color w:val="auto"/>
              </w:rPr>
              <w:t>2</w:t>
            </w: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r w:rsidRPr="00BA5EBA">
              <w:rPr>
                <w:bCs/>
                <w:color w:val="auto"/>
              </w:rPr>
              <w:t>2-3</w:t>
            </w: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r w:rsidRPr="00BA5EBA">
              <w:rPr>
                <w:bCs/>
                <w:color w:val="auto"/>
              </w:rPr>
              <w:t>2-3</w:t>
            </w: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r w:rsidRPr="00BA5EBA">
              <w:rPr>
                <w:bCs/>
                <w:color w:val="auto"/>
              </w:rPr>
              <w:t>2-6</w:t>
            </w: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r w:rsidRPr="00BA5EBA">
              <w:rPr>
                <w:bCs/>
                <w:color w:val="auto"/>
              </w:rPr>
              <w:t>2-6</w:t>
            </w: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r w:rsidRPr="00BA5EBA">
              <w:rPr>
                <w:bCs/>
                <w:color w:val="auto"/>
              </w:rPr>
              <w:t>5-6</w:t>
            </w: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r w:rsidRPr="00BA5EBA">
              <w:rPr>
                <w:bCs/>
                <w:color w:val="auto"/>
              </w:rPr>
              <w:t>4-6</w:t>
            </w: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r w:rsidRPr="00BA5EBA">
              <w:rPr>
                <w:bCs/>
                <w:color w:val="auto"/>
              </w:rPr>
              <w:t>2-6</w:t>
            </w:r>
          </w:p>
          <w:p w:rsidR="00372913" w:rsidRPr="00BA5EBA" w:rsidRDefault="00372913" w:rsidP="00372913">
            <w:pPr>
              <w:pStyle w:val="Default"/>
              <w:jc w:val="center"/>
              <w:rPr>
                <w:bCs/>
                <w:color w:val="auto"/>
              </w:rPr>
            </w:pPr>
          </w:p>
        </w:tc>
      </w:tr>
      <w:tr w:rsidR="00372913" w:rsidRPr="00BA5EBA" w:rsidTr="00FE3B78">
        <w:tc>
          <w:tcPr>
            <w:tcW w:w="264" w:type="pct"/>
            <w:tcBorders>
              <w:top w:val="single" w:sz="4" w:space="0" w:color="000000"/>
              <w:left w:val="single" w:sz="4" w:space="0" w:color="000000"/>
              <w:bottom w:val="single" w:sz="4" w:space="0" w:color="000000"/>
              <w:right w:val="single" w:sz="4" w:space="0" w:color="000000"/>
            </w:tcBorders>
          </w:tcPr>
          <w:p w:rsidR="00372913" w:rsidRPr="00BA5EBA" w:rsidRDefault="00372913" w:rsidP="00372913">
            <w:pPr>
              <w:pStyle w:val="Default"/>
              <w:jc w:val="center"/>
              <w:rPr>
                <w:bCs/>
                <w:color w:val="auto"/>
              </w:rPr>
            </w:pPr>
            <w:r w:rsidRPr="00BA5EBA">
              <w:rPr>
                <w:bCs/>
                <w:color w:val="auto"/>
                <w:lang w:val="en-US"/>
              </w:rPr>
              <w:lastRenderedPageBreak/>
              <w:t>III</w:t>
            </w:r>
            <w:r w:rsidRPr="00BA5EBA">
              <w:rPr>
                <w:bCs/>
                <w:color w:val="auto"/>
              </w:rPr>
              <w:t>.</w:t>
            </w:r>
          </w:p>
        </w:tc>
        <w:tc>
          <w:tcPr>
            <w:tcW w:w="1236" w:type="pct"/>
            <w:tcBorders>
              <w:top w:val="single" w:sz="4" w:space="0" w:color="000000"/>
              <w:left w:val="single" w:sz="4" w:space="0" w:color="000000"/>
              <w:bottom w:val="single" w:sz="4" w:space="0" w:color="000000"/>
              <w:right w:val="single" w:sz="4" w:space="0" w:color="000000"/>
            </w:tcBorders>
          </w:tcPr>
          <w:p w:rsidR="00372913" w:rsidRPr="00BA5EBA" w:rsidRDefault="00372913" w:rsidP="00372913">
            <w:pPr>
              <w:pStyle w:val="Default"/>
              <w:rPr>
                <w:b/>
                <w:bCs/>
                <w:color w:val="auto"/>
              </w:rPr>
            </w:pPr>
            <w:r w:rsidRPr="00BA5EBA">
              <w:rPr>
                <w:b/>
                <w:bCs/>
                <w:color w:val="auto"/>
              </w:rPr>
              <w:t>Итоговый этап</w:t>
            </w:r>
          </w:p>
          <w:p w:rsidR="00372913" w:rsidRPr="00BA5EBA" w:rsidRDefault="00372913" w:rsidP="00372913">
            <w:pPr>
              <w:pStyle w:val="Default"/>
              <w:rPr>
                <w:bCs/>
                <w:color w:val="auto"/>
              </w:rPr>
            </w:pPr>
          </w:p>
          <w:p w:rsidR="00372913" w:rsidRPr="00BA5EBA" w:rsidRDefault="00372913" w:rsidP="00372913">
            <w:pPr>
              <w:pStyle w:val="Default"/>
              <w:rPr>
                <w:bCs/>
                <w:color w:val="auto"/>
              </w:rPr>
            </w:pPr>
            <w:r w:rsidRPr="00BA5EBA">
              <w:rPr>
                <w:bCs/>
                <w:color w:val="auto"/>
              </w:rPr>
              <w:t>1. Проведение зачетного тренировочного занятия</w:t>
            </w:r>
          </w:p>
          <w:p w:rsidR="00372913" w:rsidRPr="00BA5EBA" w:rsidRDefault="00372913" w:rsidP="00372913">
            <w:pPr>
              <w:pStyle w:val="Default"/>
              <w:rPr>
                <w:bCs/>
                <w:color w:val="auto"/>
              </w:rPr>
            </w:pPr>
          </w:p>
          <w:p w:rsidR="00372913" w:rsidRPr="00BA5EBA" w:rsidRDefault="00372913" w:rsidP="00372913">
            <w:pPr>
              <w:pStyle w:val="Default"/>
              <w:rPr>
                <w:bCs/>
                <w:color w:val="auto"/>
              </w:rPr>
            </w:pPr>
          </w:p>
          <w:p w:rsidR="00372913" w:rsidRPr="00BA5EBA" w:rsidRDefault="00372913" w:rsidP="00372913">
            <w:pPr>
              <w:pStyle w:val="Default"/>
              <w:rPr>
                <w:bCs/>
                <w:color w:val="auto"/>
              </w:rPr>
            </w:pPr>
          </w:p>
          <w:p w:rsidR="00372913" w:rsidRPr="00BA5EBA" w:rsidRDefault="00372913" w:rsidP="00372913">
            <w:pPr>
              <w:pStyle w:val="Default"/>
              <w:rPr>
                <w:bCs/>
                <w:color w:val="auto"/>
              </w:rPr>
            </w:pPr>
          </w:p>
          <w:p w:rsidR="00372913" w:rsidRPr="00BA5EBA" w:rsidRDefault="00372913" w:rsidP="00372913">
            <w:pPr>
              <w:pStyle w:val="Default"/>
              <w:rPr>
                <w:color w:val="auto"/>
              </w:rPr>
            </w:pPr>
            <w:r w:rsidRPr="00BA5EBA">
              <w:rPr>
                <w:bCs/>
                <w:color w:val="auto"/>
              </w:rPr>
              <w:t>2. Участие в собрании бригады на базе  практики по подведению итогов</w:t>
            </w:r>
            <w:r w:rsidRPr="00BA5EBA">
              <w:rPr>
                <w:color w:val="auto"/>
              </w:rPr>
              <w:t xml:space="preserve"> производственной практики</w:t>
            </w:r>
          </w:p>
          <w:p w:rsidR="00372913" w:rsidRPr="00BA5EBA" w:rsidRDefault="00372913" w:rsidP="00372913">
            <w:pPr>
              <w:pStyle w:val="Default"/>
              <w:rPr>
                <w:color w:val="auto"/>
              </w:rPr>
            </w:pPr>
          </w:p>
          <w:p w:rsidR="00372913" w:rsidRPr="00BA5EBA" w:rsidRDefault="00372913" w:rsidP="00372913">
            <w:pPr>
              <w:pStyle w:val="Default"/>
              <w:rPr>
                <w:bCs/>
                <w:color w:val="auto"/>
              </w:rPr>
            </w:pPr>
            <w:r w:rsidRPr="00BA5EBA">
              <w:rPr>
                <w:bCs/>
                <w:color w:val="auto"/>
              </w:rPr>
              <w:t>3. Составление отчета по практике</w:t>
            </w:r>
          </w:p>
          <w:p w:rsidR="00372913" w:rsidRPr="00BA5EBA" w:rsidRDefault="00372913" w:rsidP="00372913">
            <w:pPr>
              <w:pStyle w:val="Default"/>
              <w:rPr>
                <w:bCs/>
                <w:color w:val="auto"/>
              </w:rPr>
            </w:pPr>
            <w:r w:rsidRPr="00BA5EBA">
              <w:rPr>
                <w:bCs/>
                <w:color w:val="auto"/>
              </w:rPr>
              <w:t>4. Участие в аттестации и  заключительной конференции по итогам практики на базе  академии</w:t>
            </w:r>
          </w:p>
        </w:tc>
        <w:tc>
          <w:tcPr>
            <w:tcW w:w="281" w:type="pct"/>
            <w:tcBorders>
              <w:top w:val="single" w:sz="4" w:space="0" w:color="000000"/>
              <w:left w:val="single" w:sz="4" w:space="0" w:color="000000"/>
              <w:bottom w:val="single" w:sz="4" w:space="0" w:color="000000"/>
              <w:right w:val="single" w:sz="4" w:space="0" w:color="000000"/>
            </w:tcBorders>
          </w:tcPr>
          <w:p w:rsidR="00372913" w:rsidRPr="00BA5EBA" w:rsidRDefault="00372913" w:rsidP="00372913">
            <w:pPr>
              <w:pStyle w:val="Default"/>
              <w:jc w:val="center"/>
              <w:rPr>
                <w:bCs/>
                <w:color w:val="auto"/>
              </w:rPr>
            </w:pPr>
            <w:r w:rsidRPr="00BA5EBA">
              <w:rPr>
                <w:bCs/>
                <w:color w:val="auto"/>
              </w:rPr>
              <w:t>24</w:t>
            </w: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r w:rsidRPr="00BA5EBA">
              <w:rPr>
                <w:bCs/>
                <w:color w:val="auto"/>
              </w:rPr>
              <w:t>10</w:t>
            </w: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r w:rsidRPr="00BA5EBA">
              <w:rPr>
                <w:bCs/>
                <w:color w:val="auto"/>
              </w:rPr>
              <w:t>2</w:t>
            </w: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r w:rsidRPr="00BA5EBA">
              <w:rPr>
                <w:bCs/>
                <w:color w:val="auto"/>
              </w:rPr>
              <w:t>6</w:t>
            </w: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r w:rsidRPr="00BA5EBA">
              <w:rPr>
                <w:bCs/>
                <w:color w:val="auto"/>
              </w:rPr>
              <w:t>6</w:t>
            </w:r>
          </w:p>
          <w:p w:rsidR="00372913" w:rsidRPr="00BA5EBA" w:rsidRDefault="00372913" w:rsidP="00372913">
            <w:pPr>
              <w:pStyle w:val="Default"/>
              <w:jc w:val="center"/>
              <w:rPr>
                <w:bCs/>
                <w:color w:val="auto"/>
              </w:rPr>
            </w:pPr>
          </w:p>
        </w:tc>
        <w:tc>
          <w:tcPr>
            <w:tcW w:w="617" w:type="pct"/>
            <w:tcBorders>
              <w:top w:val="single" w:sz="4" w:space="0" w:color="000000"/>
              <w:left w:val="single" w:sz="4" w:space="0" w:color="000000"/>
              <w:bottom w:val="single" w:sz="4" w:space="0" w:color="000000"/>
              <w:right w:val="single" w:sz="4" w:space="0" w:color="000000"/>
            </w:tcBorders>
          </w:tcPr>
          <w:p w:rsidR="00372913" w:rsidRPr="00BA5EBA" w:rsidRDefault="00372913" w:rsidP="00372913">
            <w:pPr>
              <w:pStyle w:val="Default"/>
              <w:jc w:val="center"/>
              <w:rPr>
                <w:bCs/>
                <w:color w:val="auto"/>
              </w:rPr>
            </w:pPr>
            <w:r w:rsidRPr="00BA5EBA">
              <w:rPr>
                <w:bCs/>
                <w:color w:val="auto"/>
              </w:rPr>
              <w:t>–</w:t>
            </w: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r w:rsidRPr="00BA5EBA">
              <w:rPr>
                <w:bCs/>
                <w:color w:val="auto"/>
              </w:rPr>
              <w:t>–</w:t>
            </w: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r w:rsidRPr="00BA5EBA">
              <w:rPr>
                <w:bCs/>
                <w:color w:val="auto"/>
              </w:rPr>
              <w:t>–</w:t>
            </w: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r w:rsidRPr="00BA5EBA">
              <w:rPr>
                <w:bCs/>
                <w:color w:val="auto"/>
              </w:rPr>
              <w:t>–</w:t>
            </w: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r w:rsidRPr="00BA5EBA">
              <w:rPr>
                <w:bCs/>
                <w:color w:val="auto"/>
              </w:rPr>
              <w:t>–</w:t>
            </w:r>
          </w:p>
        </w:tc>
        <w:tc>
          <w:tcPr>
            <w:tcW w:w="641" w:type="pct"/>
            <w:tcBorders>
              <w:top w:val="single" w:sz="4" w:space="0" w:color="000000"/>
              <w:left w:val="single" w:sz="4" w:space="0" w:color="000000"/>
              <w:bottom w:val="single" w:sz="4" w:space="0" w:color="000000"/>
              <w:right w:val="single" w:sz="4" w:space="0" w:color="000000"/>
            </w:tcBorders>
          </w:tcPr>
          <w:p w:rsidR="00372913" w:rsidRPr="00BA5EBA" w:rsidRDefault="00372913" w:rsidP="00372913">
            <w:pPr>
              <w:pStyle w:val="Default"/>
              <w:jc w:val="center"/>
              <w:rPr>
                <w:bCs/>
                <w:color w:val="auto"/>
              </w:rPr>
            </w:pPr>
            <w:r w:rsidRPr="00BA5EBA">
              <w:rPr>
                <w:bCs/>
                <w:color w:val="auto"/>
              </w:rPr>
              <w:t>10</w:t>
            </w: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r w:rsidRPr="00BA5EBA">
              <w:rPr>
                <w:bCs/>
                <w:color w:val="auto"/>
              </w:rPr>
              <w:t>2</w:t>
            </w: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r w:rsidRPr="00BA5EBA">
              <w:rPr>
                <w:bCs/>
                <w:color w:val="auto"/>
              </w:rPr>
              <w:t>2</w:t>
            </w: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r w:rsidRPr="00BA5EBA">
              <w:rPr>
                <w:bCs/>
                <w:color w:val="auto"/>
              </w:rPr>
              <w:t>4</w:t>
            </w: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r w:rsidRPr="00BA5EBA">
              <w:rPr>
                <w:bCs/>
                <w:color w:val="auto"/>
              </w:rPr>
              <w:t>2</w:t>
            </w:r>
          </w:p>
          <w:p w:rsidR="00372913" w:rsidRPr="00BA5EBA" w:rsidRDefault="00372913" w:rsidP="00372913">
            <w:pPr>
              <w:pStyle w:val="Default"/>
              <w:jc w:val="center"/>
              <w:rPr>
                <w:bCs/>
                <w:color w:val="auto"/>
              </w:rPr>
            </w:pPr>
          </w:p>
        </w:tc>
        <w:tc>
          <w:tcPr>
            <w:tcW w:w="772" w:type="pct"/>
            <w:tcBorders>
              <w:top w:val="single" w:sz="4" w:space="0" w:color="000000"/>
              <w:left w:val="single" w:sz="4" w:space="0" w:color="000000"/>
              <w:bottom w:val="single" w:sz="4" w:space="0" w:color="000000"/>
              <w:right w:val="single" w:sz="4" w:space="0" w:color="000000"/>
            </w:tcBorders>
          </w:tcPr>
          <w:p w:rsidR="00372913" w:rsidRPr="00BA5EBA" w:rsidRDefault="00372913" w:rsidP="00372913">
            <w:pPr>
              <w:pStyle w:val="Default"/>
              <w:jc w:val="center"/>
              <w:rPr>
                <w:bCs/>
                <w:color w:val="auto"/>
              </w:rPr>
            </w:pPr>
            <w:r w:rsidRPr="00BA5EBA">
              <w:rPr>
                <w:bCs/>
                <w:color w:val="auto"/>
              </w:rPr>
              <w:t>14</w:t>
            </w: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r w:rsidRPr="00BA5EBA">
              <w:rPr>
                <w:bCs/>
                <w:color w:val="auto"/>
              </w:rPr>
              <w:t>8</w:t>
            </w: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r w:rsidRPr="00BA5EBA">
              <w:rPr>
                <w:bCs/>
                <w:color w:val="auto"/>
              </w:rPr>
              <w:t>–</w:t>
            </w: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r w:rsidRPr="00BA5EBA">
              <w:rPr>
                <w:bCs/>
                <w:color w:val="auto"/>
              </w:rPr>
              <w:t>2</w:t>
            </w: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r w:rsidRPr="00BA5EBA">
              <w:rPr>
                <w:bCs/>
                <w:color w:val="auto"/>
              </w:rPr>
              <w:t>4</w:t>
            </w: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tc>
        <w:tc>
          <w:tcPr>
            <w:tcW w:w="935" w:type="pct"/>
            <w:tcBorders>
              <w:top w:val="single" w:sz="4" w:space="0" w:color="000000"/>
              <w:left w:val="single" w:sz="4" w:space="0" w:color="000000"/>
              <w:bottom w:val="single" w:sz="4" w:space="0" w:color="000000"/>
              <w:right w:val="single" w:sz="4" w:space="0" w:color="000000"/>
            </w:tcBorders>
          </w:tcPr>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rPr>
                <w:bCs/>
                <w:color w:val="auto"/>
              </w:rPr>
            </w:pPr>
            <w:r w:rsidRPr="00BA5EBA">
              <w:rPr>
                <w:bCs/>
                <w:color w:val="auto"/>
              </w:rPr>
              <w:t>Учебно-методический комплекс (пояснительная записка, конспект, самоанализ)</w:t>
            </w:r>
          </w:p>
          <w:p w:rsidR="00372913" w:rsidRPr="00BA5EBA" w:rsidRDefault="00372913" w:rsidP="00372913">
            <w:pPr>
              <w:pStyle w:val="Default"/>
              <w:rPr>
                <w:bCs/>
                <w:color w:val="auto"/>
              </w:rPr>
            </w:pPr>
          </w:p>
          <w:p w:rsidR="00372913" w:rsidRPr="00BA5EBA" w:rsidRDefault="00372913" w:rsidP="00372913">
            <w:pPr>
              <w:pStyle w:val="Default"/>
              <w:rPr>
                <w:bCs/>
                <w:color w:val="auto"/>
              </w:rPr>
            </w:pPr>
            <w:r w:rsidRPr="00BA5EBA">
              <w:rPr>
                <w:bCs/>
                <w:color w:val="auto"/>
              </w:rPr>
              <w:t>Запись в дневнике</w:t>
            </w:r>
          </w:p>
          <w:p w:rsidR="00372913" w:rsidRPr="00BA5EBA" w:rsidRDefault="00372913" w:rsidP="00372913">
            <w:pPr>
              <w:pStyle w:val="Default"/>
              <w:rPr>
                <w:bCs/>
                <w:color w:val="auto"/>
              </w:rPr>
            </w:pPr>
            <w:r w:rsidRPr="00BA5EBA">
              <w:rPr>
                <w:bCs/>
                <w:color w:val="auto"/>
              </w:rPr>
              <w:t>практиканта</w:t>
            </w: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rPr>
                <w:bCs/>
                <w:color w:val="auto"/>
              </w:rPr>
            </w:pPr>
            <w:r w:rsidRPr="00BA5EBA">
              <w:rPr>
                <w:bCs/>
                <w:color w:val="auto"/>
              </w:rPr>
              <w:t>Аналитический отчет</w:t>
            </w:r>
          </w:p>
          <w:p w:rsidR="00372913" w:rsidRPr="00BA5EBA" w:rsidRDefault="00372913" w:rsidP="00372913">
            <w:pPr>
              <w:pStyle w:val="Default"/>
              <w:rPr>
                <w:bCs/>
                <w:color w:val="auto"/>
              </w:rPr>
            </w:pPr>
            <w:r w:rsidRPr="00BA5EBA">
              <w:rPr>
                <w:bCs/>
                <w:color w:val="auto"/>
              </w:rPr>
              <w:t>Зачет (по расписанию учебного отдела)</w:t>
            </w:r>
          </w:p>
        </w:tc>
        <w:tc>
          <w:tcPr>
            <w:tcW w:w="253" w:type="pct"/>
            <w:tcBorders>
              <w:top w:val="single" w:sz="4" w:space="0" w:color="000000"/>
              <w:left w:val="single" w:sz="4" w:space="0" w:color="000000"/>
              <w:bottom w:val="single" w:sz="4" w:space="0" w:color="000000"/>
              <w:right w:val="single" w:sz="4" w:space="0" w:color="000000"/>
            </w:tcBorders>
          </w:tcPr>
          <w:p w:rsidR="00372913" w:rsidRPr="00BA5EBA" w:rsidRDefault="00372913" w:rsidP="00372913">
            <w:pPr>
              <w:pStyle w:val="Default"/>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r w:rsidRPr="00BA5EBA">
              <w:rPr>
                <w:bCs/>
                <w:color w:val="auto"/>
              </w:rPr>
              <w:t>6</w:t>
            </w: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r w:rsidRPr="00BA5EBA">
              <w:rPr>
                <w:bCs/>
                <w:color w:val="auto"/>
              </w:rPr>
              <w:t>6</w:t>
            </w: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p>
          <w:p w:rsidR="00372913" w:rsidRPr="00BA5EBA" w:rsidRDefault="00372913" w:rsidP="00372913">
            <w:pPr>
              <w:pStyle w:val="Default"/>
              <w:jc w:val="center"/>
              <w:rPr>
                <w:bCs/>
                <w:color w:val="auto"/>
              </w:rPr>
            </w:pPr>
            <w:r w:rsidRPr="00BA5EBA">
              <w:rPr>
                <w:bCs/>
                <w:color w:val="auto"/>
              </w:rPr>
              <w:t>6</w:t>
            </w:r>
          </w:p>
        </w:tc>
      </w:tr>
      <w:tr w:rsidR="00372913" w:rsidRPr="00BA5EBA" w:rsidTr="00FE3B78">
        <w:tc>
          <w:tcPr>
            <w:tcW w:w="264" w:type="pct"/>
            <w:tcBorders>
              <w:top w:val="single" w:sz="4" w:space="0" w:color="000000"/>
              <w:left w:val="single" w:sz="4" w:space="0" w:color="000000"/>
              <w:bottom w:val="single" w:sz="4" w:space="0" w:color="000000"/>
              <w:right w:val="single" w:sz="4" w:space="0" w:color="000000"/>
            </w:tcBorders>
          </w:tcPr>
          <w:p w:rsidR="00372913" w:rsidRPr="00BA5EBA" w:rsidRDefault="00372913" w:rsidP="00372913">
            <w:pPr>
              <w:pStyle w:val="Default"/>
              <w:rPr>
                <w:b/>
                <w:bCs/>
                <w:color w:val="auto"/>
              </w:rPr>
            </w:pPr>
          </w:p>
        </w:tc>
        <w:tc>
          <w:tcPr>
            <w:tcW w:w="1236" w:type="pct"/>
            <w:tcBorders>
              <w:top w:val="single" w:sz="4" w:space="0" w:color="000000"/>
              <w:left w:val="single" w:sz="4" w:space="0" w:color="000000"/>
              <w:bottom w:val="single" w:sz="4" w:space="0" w:color="000000"/>
              <w:right w:val="single" w:sz="4" w:space="0" w:color="000000"/>
            </w:tcBorders>
          </w:tcPr>
          <w:p w:rsidR="00372913" w:rsidRPr="00BA5EBA" w:rsidRDefault="00372913" w:rsidP="00372913">
            <w:pPr>
              <w:pStyle w:val="Default"/>
              <w:rPr>
                <w:b/>
                <w:bCs/>
                <w:color w:val="auto"/>
              </w:rPr>
            </w:pPr>
            <w:r w:rsidRPr="00BA5EBA">
              <w:rPr>
                <w:b/>
                <w:bCs/>
                <w:color w:val="auto"/>
              </w:rPr>
              <w:t>ИТОГО ЧАСОВ</w:t>
            </w:r>
          </w:p>
        </w:tc>
        <w:tc>
          <w:tcPr>
            <w:tcW w:w="281" w:type="pct"/>
            <w:tcBorders>
              <w:top w:val="single" w:sz="4" w:space="0" w:color="000000"/>
              <w:left w:val="single" w:sz="4" w:space="0" w:color="000000"/>
              <w:bottom w:val="single" w:sz="4" w:space="0" w:color="000000"/>
              <w:right w:val="single" w:sz="4" w:space="0" w:color="000000"/>
            </w:tcBorders>
          </w:tcPr>
          <w:p w:rsidR="00372913" w:rsidRPr="00BA5EBA" w:rsidRDefault="00372913" w:rsidP="00372913">
            <w:pPr>
              <w:pStyle w:val="Default"/>
              <w:jc w:val="center"/>
              <w:rPr>
                <w:bCs/>
                <w:color w:val="auto"/>
              </w:rPr>
            </w:pPr>
            <w:r w:rsidRPr="00BA5EBA">
              <w:rPr>
                <w:bCs/>
                <w:color w:val="auto"/>
              </w:rPr>
              <w:t>324</w:t>
            </w:r>
          </w:p>
        </w:tc>
        <w:tc>
          <w:tcPr>
            <w:tcW w:w="617" w:type="pct"/>
            <w:tcBorders>
              <w:top w:val="single" w:sz="4" w:space="0" w:color="000000"/>
              <w:left w:val="single" w:sz="4" w:space="0" w:color="000000"/>
              <w:bottom w:val="single" w:sz="4" w:space="0" w:color="000000"/>
              <w:right w:val="single" w:sz="4" w:space="0" w:color="000000"/>
            </w:tcBorders>
          </w:tcPr>
          <w:p w:rsidR="00372913" w:rsidRPr="00BA5EBA" w:rsidRDefault="00372913" w:rsidP="00372913">
            <w:pPr>
              <w:pStyle w:val="Default"/>
              <w:jc w:val="center"/>
              <w:rPr>
                <w:bCs/>
                <w:color w:val="auto"/>
              </w:rPr>
            </w:pPr>
            <w:r w:rsidRPr="00BA5EBA">
              <w:rPr>
                <w:bCs/>
                <w:color w:val="auto"/>
              </w:rPr>
              <w:t>18</w:t>
            </w:r>
          </w:p>
        </w:tc>
        <w:tc>
          <w:tcPr>
            <w:tcW w:w="641" w:type="pct"/>
            <w:tcBorders>
              <w:top w:val="single" w:sz="4" w:space="0" w:color="000000"/>
              <w:left w:val="single" w:sz="4" w:space="0" w:color="000000"/>
              <w:bottom w:val="single" w:sz="4" w:space="0" w:color="000000"/>
              <w:right w:val="single" w:sz="4" w:space="0" w:color="000000"/>
            </w:tcBorders>
          </w:tcPr>
          <w:p w:rsidR="00372913" w:rsidRPr="00BA5EBA" w:rsidRDefault="00372913" w:rsidP="00372913">
            <w:pPr>
              <w:pStyle w:val="Default"/>
              <w:jc w:val="center"/>
              <w:rPr>
                <w:bCs/>
                <w:color w:val="auto"/>
              </w:rPr>
            </w:pPr>
            <w:r w:rsidRPr="00BA5EBA">
              <w:rPr>
                <w:bCs/>
                <w:color w:val="auto"/>
              </w:rPr>
              <w:t>124</w:t>
            </w:r>
          </w:p>
        </w:tc>
        <w:tc>
          <w:tcPr>
            <w:tcW w:w="772" w:type="pct"/>
            <w:tcBorders>
              <w:top w:val="single" w:sz="4" w:space="0" w:color="000000"/>
              <w:left w:val="single" w:sz="4" w:space="0" w:color="000000"/>
              <w:bottom w:val="single" w:sz="4" w:space="0" w:color="000000"/>
              <w:right w:val="single" w:sz="4" w:space="0" w:color="000000"/>
            </w:tcBorders>
          </w:tcPr>
          <w:p w:rsidR="00372913" w:rsidRPr="00BA5EBA" w:rsidRDefault="00372913" w:rsidP="00372913">
            <w:pPr>
              <w:pStyle w:val="Default"/>
              <w:jc w:val="center"/>
              <w:rPr>
                <w:bCs/>
                <w:color w:val="auto"/>
              </w:rPr>
            </w:pPr>
            <w:r w:rsidRPr="00BA5EBA">
              <w:rPr>
                <w:bCs/>
                <w:color w:val="auto"/>
              </w:rPr>
              <w:t>182</w:t>
            </w:r>
          </w:p>
        </w:tc>
        <w:tc>
          <w:tcPr>
            <w:tcW w:w="935" w:type="pct"/>
            <w:tcBorders>
              <w:top w:val="single" w:sz="4" w:space="0" w:color="000000"/>
              <w:left w:val="single" w:sz="4" w:space="0" w:color="000000"/>
              <w:bottom w:val="single" w:sz="4" w:space="0" w:color="000000"/>
              <w:right w:val="single" w:sz="4" w:space="0" w:color="000000"/>
            </w:tcBorders>
          </w:tcPr>
          <w:p w:rsidR="00372913" w:rsidRPr="00BA5EBA" w:rsidRDefault="00372913" w:rsidP="00372913">
            <w:pPr>
              <w:pStyle w:val="Default"/>
              <w:jc w:val="center"/>
              <w:rPr>
                <w:b/>
                <w:bCs/>
                <w:color w:val="auto"/>
              </w:rPr>
            </w:pPr>
            <w:r w:rsidRPr="00BA5EBA">
              <w:rPr>
                <w:b/>
                <w:bCs/>
                <w:color w:val="auto"/>
              </w:rPr>
              <w:t>–</w:t>
            </w:r>
          </w:p>
        </w:tc>
        <w:tc>
          <w:tcPr>
            <w:tcW w:w="253" w:type="pct"/>
            <w:tcBorders>
              <w:top w:val="single" w:sz="4" w:space="0" w:color="000000"/>
              <w:left w:val="single" w:sz="4" w:space="0" w:color="000000"/>
              <w:bottom w:val="single" w:sz="4" w:space="0" w:color="000000"/>
              <w:right w:val="single" w:sz="4" w:space="0" w:color="000000"/>
            </w:tcBorders>
          </w:tcPr>
          <w:p w:rsidR="00372913" w:rsidRPr="00BA5EBA" w:rsidRDefault="00372913" w:rsidP="00372913">
            <w:pPr>
              <w:pStyle w:val="Default"/>
              <w:jc w:val="center"/>
              <w:rPr>
                <w:b/>
                <w:bCs/>
                <w:color w:val="auto"/>
              </w:rPr>
            </w:pPr>
            <w:r w:rsidRPr="00BA5EBA">
              <w:rPr>
                <w:b/>
                <w:bCs/>
                <w:color w:val="auto"/>
              </w:rPr>
              <w:t>–</w:t>
            </w:r>
          </w:p>
        </w:tc>
      </w:tr>
    </w:tbl>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 xml:space="preserve">                                                             </w:t>
      </w:r>
    </w:p>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4.2. Виды работ и соответствие планируемым результатам обучения:</w:t>
      </w:r>
    </w:p>
    <w:p w:rsidR="00372913" w:rsidRPr="00BA5EBA" w:rsidRDefault="00372913" w:rsidP="00372913">
      <w:pPr>
        <w:spacing w:after="0" w:line="240" w:lineRule="auto"/>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5040"/>
        <w:gridCol w:w="3882"/>
      </w:tblGrid>
      <w:tr w:rsidR="00372913" w:rsidRPr="00BA5EBA" w:rsidTr="00FE3B78">
        <w:tc>
          <w:tcPr>
            <w:tcW w:w="648" w:type="dxa"/>
            <w:tcBorders>
              <w:top w:val="single" w:sz="4" w:space="0" w:color="auto"/>
              <w:left w:val="single" w:sz="4" w:space="0" w:color="auto"/>
              <w:bottom w:val="single" w:sz="4" w:space="0" w:color="auto"/>
              <w:right w:val="single" w:sz="4" w:space="0" w:color="auto"/>
            </w:tcBorders>
          </w:tcPr>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w:t>
            </w:r>
          </w:p>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п/п</w:t>
            </w:r>
          </w:p>
        </w:tc>
        <w:tc>
          <w:tcPr>
            <w:tcW w:w="5040" w:type="dxa"/>
            <w:tcBorders>
              <w:top w:val="single" w:sz="4" w:space="0" w:color="auto"/>
              <w:left w:val="single" w:sz="4" w:space="0" w:color="auto"/>
              <w:bottom w:val="single" w:sz="4" w:space="0" w:color="auto"/>
              <w:right w:val="single" w:sz="4" w:space="0" w:color="auto"/>
            </w:tcBorders>
          </w:tcPr>
          <w:p w:rsidR="00372913" w:rsidRPr="00BA5EBA" w:rsidRDefault="00372913" w:rsidP="00372913">
            <w:pPr>
              <w:spacing w:after="0" w:line="240" w:lineRule="auto"/>
              <w:jc w:val="center"/>
              <w:rPr>
                <w:rFonts w:ascii="Times New Roman" w:hAnsi="Times New Roman" w:cs="Times New Roman"/>
                <w:sz w:val="24"/>
                <w:szCs w:val="24"/>
              </w:rPr>
            </w:pPr>
          </w:p>
          <w:p w:rsidR="00372913" w:rsidRPr="00BA5EBA" w:rsidRDefault="00372913" w:rsidP="00372913">
            <w:pPr>
              <w:spacing w:after="0" w:line="240" w:lineRule="auto"/>
              <w:jc w:val="center"/>
              <w:rPr>
                <w:rFonts w:ascii="Times New Roman" w:hAnsi="Times New Roman" w:cs="Times New Roman"/>
                <w:sz w:val="24"/>
                <w:szCs w:val="24"/>
              </w:rPr>
            </w:pPr>
            <w:r w:rsidRPr="00BA5EBA">
              <w:rPr>
                <w:rFonts w:ascii="Times New Roman" w:hAnsi="Times New Roman" w:cs="Times New Roman"/>
                <w:sz w:val="24"/>
                <w:szCs w:val="24"/>
              </w:rPr>
              <w:t>Виды работ</w:t>
            </w:r>
          </w:p>
        </w:tc>
        <w:tc>
          <w:tcPr>
            <w:tcW w:w="3882" w:type="dxa"/>
            <w:tcBorders>
              <w:top w:val="single" w:sz="4" w:space="0" w:color="auto"/>
              <w:left w:val="single" w:sz="4" w:space="0" w:color="auto"/>
              <w:bottom w:val="single" w:sz="4" w:space="0" w:color="auto"/>
              <w:right w:val="single" w:sz="4" w:space="0" w:color="auto"/>
            </w:tcBorders>
          </w:tcPr>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 xml:space="preserve">Соответствие планируемым результатам обучения (знаниям, </w:t>
            </w:r>
            <w:r w:rsidRPr="00BA5EBA">
              <w:rPr>
                <w:rFonts w:ascii="Times New Roman" w:hAnsi="Times New Roman" w:cs="Times New Roman"/>
                <w:sz w:val="24"/>
                <w:szCs w:val="24"/>
              </w:rPr>
              <w:lastRenderedPageBreak/>
              <w:t>умениям и навыкам/опыту)</w:t>
            </w:r>
          </w:p>
        </w:tc>
      </w:tr>
      <w:tr w:rsidR="00372913" w:rsidRPr="00BA5EBA" w:rsidTr="00FE3B78">
        <w:tc>
          <w:tcPr>
            <w:tcW w:w="648" w:type="dxa"/>
            <w:tcBorders>
              <w:top w:val="single" w:sz="4" w:space="0" w:color="auto"/>
              <w:left w:val="single" w:sz="4" w:space="0" w:color="auto"/>
              <w:bottom w:val="single" w:sz="4" w:space="0" w:color="auto"/>
              <w:right w:val="single" w:sz="4" w:space="0" w:color="auto"/>
            </w:tcBorders>
          </w:tcPr>
          <w:p w:rsidR="00372913" w:rsidRPr="00BA5EBA" w:rsidRDefault="00372913" w:rsidP="00372913">
            <w:pPr>
              <w:spacing w:after="0" w:line="240" w:lineRule="auto"/>
              <w:jc w:val="center"/>
              <w:rPr>
                <w:rFonts w:ascii="Times New Roman" w:hAnsi="Times New Roman" w:cs="Times New Roman"/>
                <w:sz w:val="24"/>
                <w:szCs w:val="24"/>
              </w:rPr>
            </w:pPr>
            <w:r w:rsidRPr="00BA5EBA">
              <w:rPr>
                <w:rFonts w:ascii="Times New Roman" w:hAnsi="Times New Roman" w:cs="Times New Roman"/>
                <w:sz w:val="24"/>
                <w:szCs w:val="24"/>
              </w:rPr>
              <w:lastRenderedPageBreak/>
              <w:t>1.</w:t>
            </w:r>
          </w:p>
        </w:tc>
        <w:tc>
          <w:tcPr>
            <w:tcW w:w="5040" w:type="dxa"/>
            <w:tcBorders>
              <w:top w:val="single" w:sz="4" w:space="0" w:color="auto"/>
              <w:left w:val="single" w:sz="4" w:space="0" w:color="auto"/>
              <w:bottom w:val="single" w:sz="4" w:space="0" w:color="auto"/>
              <w:right w:val="single" w:sz="4" w:space="0" w:color="auto"/>
            </w:tcBorders>
          </w:tcPr>
          <w:p w:rsidR="00372913" w:rsidRPr="00BA5EBA" w:rsidRDefault="00372913" w:rsidP="00372913">
            <w:pPr>
              <w:pStyle w:val="Default"/>
              <w:tabs>
                <w:tab w:val="left" w:pos="403"/>
              </w:tabs>
              <w:rPr>
                <w:color w:val="auto"/>
              </w:rPr>
            </w:pPr>
            <w:r w:rsidRPr="00BA5EBA">
              <w:rPr>
                <w:color w:val="auto"/>
              </w:rPr>
              <w:t>Разъяснение цели, задач, содержания практики в ходе установочной конференции.</w:t>
            </w:r>
          </w:p>
          <w:p w:rsidR="00372913" w:rsidRPr="00BA5EBA" w:rsidRDefault="00372913" w:rsidP="00372913">
            <w:pPr>
              <w:spacing w:after="0" w:line="240" w:lineRule="auto"/>
              <w:rPr>
                <w:rFonts w:ascii="Times New Roman" w:hAnsi="Times New Roman" w:cs="Times New Roman"/>
                <w:sz w:val="24"/>
                <w:szCs w:val="24"/>
              </w:rPr>
            </w:pPr>
          </w:p>
        </w:tc>
        <w:tc>
          <w:tcPr>
            <w:tcW w:w="3882" w:type="dxa"/>
            <w:tcBorders>
              <w:top w:val="single" w:sz="4" w:space="0" w:color="auto"/>
              <w:left w:val="single" w:sz="4" w:space="0" w:color="auto"/>
              <w:bottom w:val="single" w:sz="4" w:space="0" w:color="auto"/>
              <w:right w:val="single" w:sz="4" w:space="0" w:color="auto"/>
            </w:tcBorders>
          </w:tcPr>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 xml:space="preserve">Создание установок на овладение компетенциями, предусмотренными содержанием производственной практики. </w:t>
            </w:r>
          </w:p>
        </w:tc>
      </w:tr>
      <w:tr w:rsidR="00372913" w:rsidRPr="00BA5EBA" w:rsidTr="00FE3B78">
        <w:tc>
          <w:tcPr>
            <w:tcW w:w="648" w:type="dxa"/>
            <w:tcBorders>
              <w:top w:val="single" w:sz="4" w:space="0" w:color="auto"/>
              <w:left w:val="single" w:sz="4" w:space="0" w:color="auto"/>
              <w:bottom w:val="single" w:sz="4" w:space="0" w:color="auto"/>
              <w:right w:val="single" w:sz="4" w:space="0" w:color="auto"/>
            </w:tcBorders>
          </w:tcPr>
          <w:p w:rsidR="00372913" w:rsidRPr="00BA5EBA" w:rsidRDefault="00372913" w:rsidP="00372913">
            <w:pPr>
              <w:spacing w:after="0" w:line="240" w:lineRule="auto"/>
              <w:jc w:val="center"/>
              <w:rPr>
                <w:rFonts w:ascii="Times New Roman" w:hAnsi="Times New Roman" w:cs="Times New Roman"/>
                <w:sz w:val="24"/>
                <w:szCs w:val="24"/>
              </w:rPr>
            </w:pPr>
            <w:r w:rsidRPr="00BA5EBA">
              <w:rPr>
                <w:rFonts w:ascii="Times New Roman" w:hAnsi="Times New Roman" w:cs="Times New Roman"/>
                <w:sz w:val="24"/>
                <w:szCs w:val="24"/>
              </w:rPr>
              <w:t>2.</w:t>
            </w:r>
          </w:p>
        </w:tc>
        <w:tc>
          <w:tcPr>
            <w:tcW w:w="5040" w:type="dxa"/>
            <w:tcBorders>
              <w:top w:val="single" w:sz="4" w:space="0" w:color="auto"/>
              <w:left w:val="single" w:sz="4" w:space="0" w:color="auto"/>
              <w:bottom w:val="single" w:sz="4" w:space="0" w:color="auto"/>
              <w:right w:val="single" w:sz="4" w:space="0" w:color="auto"/>
            </w:tcBorders>
          </w:tcPr>
          <w:p w:rsidR="00372913" w:rsidRPr="00BA5EBA" w:rsidRDefault="00372913" w:rsidP="00372913">
            <w:pPr>
              <w:pStyle w:val="Default"/>
              <w:tabs>
                <w:tab w:val="left" w:pos="403"/>
              </w:tabs>
              <w:rPr>
                <w:color w:val="auto"/>
              </w:rPr>
            </w:pPr>
            <w:r w:rsidRPr="00BA5EBA">
              <w:rPr>
                <w:color w:val="auto"/>
              </w:rPr>
              <w:t>Знакомство с основными направлениями работы, традициями, распорядком работы  ДЮСШ (спортивной организации);</w:t>
            </w:r>
            <w:r w:rsidRPr="00BA5EBA">
              <w:rPr>
                <w:iCs/>
                <w:color w:val="auto"/>
              </w:rPr>
              <w:t xml:space="preserve"> критериями  оценки работы тренеров, </w:t>
            </w:r>
            <w:r w:rsidRPr="00BA5EBA">
              <w:rPr>
                <w:color w:val="auto"/>
              </w:rPr>
              <w:t>требованиями,  предъявляемые к обучающимся.</w:t>
            </w:r>
          </w:p>
          <w:p w:rsidR="00372913" w:rsidRPr="00BA5EBA" w:rsidRDefault="00372913" w:rsidP="00372913">
            <w:pPr>
              <w:spacing w:after="0" w:line="240" w:lineRule="auto"/>
              <w:rPr>
                <w:rFonts w:ascii="Times New Roman" w:hAnsi="Times New Roman" w:cs="Times New Roman"/>
                <w:sz w:val="24"/>
                <w:szCs w:val="24"/>
              </w:rPr>
            </w:pPr>
          </w:p>
        </w:tc>
        <w:tc>
          <w:tcPr>
            <w:tcW w:w="3882" w:type="dxa"/>
            <w:tcBorders>
              <w:top w:val="single" w:sz="4" w:space="0" w:color="auto"/>
              <w:left w:val="single" w:sz="4" w:space="0" w:color="auto"/>
              <w:bottom w:val="single" w:sz="4" w:space="0" w:color="auto"/>
              <w:right w:val="single" w:sz="4" w:space="0" w:color="auto"/>
            </w:tcBorders>
          </w:tcPr>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 xml:space="preserve">Знание принципов эффективной работы коллектива, важности толерантного восприятия социальных, этнических, конфессиональных и культурных различий, способов  обеспечения в процессе профессиональной деятельности соблюдения требований безопасности, санитарных и гигиенических правил и норм, проведения профилактики травматизма, </w:t>
            </w:r>
          </w:p>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использования приемов первой помощи, методов защиты в условиях чрезвычайных ситуаций;</w:t>
            </w:r>
          </w:p>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ведения профессиональной деятельности с учетом особенностей функционирования спортивного объекта.</w:t>
            </w:r>
          </w:p>
        </w:tc>
      </w:tr>
      <w:tr w:rsidR="00372913" w:rsidRPr="00BA5EBA" w:rsidTr="00FE3B78">
        <w:tc>
          <w:tcPr>
            <w:tcW w:w="648" w:type="dxa"/>
            <w:tcBorders>
              <w:top w:val="single" w:sz="4" w:space="0" w:color="auto"/>
              <w:left w:val="single" w:sz="4" w:space="0" w:color="auto"/>
              <w:bottom w:val="single" w:sz="4" w:space="0" w:color="auto"/>
              <w:right w:val="single" w:sz="4" w:space="0" w:color="auto"/>
            </w:tcBorders>
          </w:tcPr>
          <w:p w:rsidR="00372913" w:rsidRPr="00BA5EBA" w:rsidRDefault="00372913" w:rsidP="00372913">
            <w:pPr>
              <w:spacing w:after="0" w:line="240" w:lineRule="auto"/>
              <w:jc w:val="center"/>
              <w:rPr>
                <w:rFonts w:ascii="Times New Roman" w:hAnsi="Times New Roman" w:cs="Times New Roman"/>
                <w:sz w:val="24"/>
                <w:szCs w:val="24"/>
              </w:rPr>
            </w:pPr>
            <w:r w:rsidRPr="00BA5EBA">
              <w:rPr>
                <w:rFonts w:ascii="Times New Roman" w:hAnsi="Times New Roman" w:cs="Times New Roman"/>
                <w:sz w:val="24"/>
                <w:szCs w:val="24"/>
              </w:rPr>
              <w:t>3.</w:t>
            </w:r>
          </w:p>
        </w:tc>
        <w:tc>
          <w:tcPr>
            <w:tcW w:w="5040" w:type="dxa"/>
            <w:tcBorders>
              <w:top w:val="single" w:sz="4" w:space="0" w:color="auto"/>
              <w:left w:val="single" w:sz="4" w:space="0" w:color="auto"/>
              <w:bottom w:val="single" w:sz="4" w:space="0" w:color="auto"/>
              <w:right w:val="single" w:sz="4" w:space="0" w:color="auto"/>
            </w:tcBorders>
          </w:tcPr>
          <w:p w:rsidR="00372913" w:rsidRPr="00BA5EBA" w:rsidRDefault="00372913" w:rsidP="00372913">
            <w:pPr>
              <w:pStyle w:val="Default"/>
              <w:tabs>
                <w:tab w:val="left" w:pos="403"/>
              </w:tabs>
              <w:rPr>
                <w:iCs/>
                <w:color w:val="auto"/>
              </w:rPr>
            </w:pPr>
            <w:r w:rsidRPr="00BA5EBA">
              <w:rPr>
                <w:color w:val="auto"/>
              </w:rPr>
              <w:t>Знакомство и оценка материально-технической базы ДЮСШ (спортивной организации)</w:t>
            </w:r>
            <w:r w:rsidRPr="00BA5EBA">
              <w:rPr>
                <w:iCs/>
                <w:color w:val="auto"/>
              </w:rPr>
              <w:t>, изучение правил ее эксплуатации, оснащения оборудованием, инвентарем.</w:t>
            </w:r>
          </w:p>
          <w:p w:rsidR="00372913" w:rsidRPr="00BA5EBA" w:rsidRDefault="00372913" w:rsidP="00372913">
            <w:pPr>
              <w:spacing w:after="0" w:line="240" w:lineRule="auto"/>
              <w:rPr>
                <w:rFonts w:ascii="Times New Roman" w:hAnsi="Times New Roman" w:cs="Times New Roman"/>
                <w:sz w:val="24"/>
                <w:szCs w:val="24"/>
              </w:rPr>
            </w:pPr>
          </w:p>
          <w:p w:rsidR="00372913" w:rsidRPr="00BA5EBA" w:rsidRDefault="00372913" w:rsidP="00372913">
            <w:pPr>
              <w:spacing w:after="0" w:line="240" w:lineRule="auto"/>
              <w:rPr>
                <w:rFonts w:ascii="Times New Roman" w:hAnsi="Times New Roman" w:cs="Times New Roman"/>
                <w:sz w:val="24"/>
                <w:szCs w:val="24"/>
              </w:rPr>
            </w:pPr>
          </w:p>
        </w:tc>
        <w:tc>
          <w:tcPr>
            <w:tcW w:w="3882" w:type="dxa"/>
            <w:tcBorders>
              <w:top w:val="single" w:sz="4" w:space="0" w:color="auto"/>
              <w:left w:val="single" w:sz="4" w:space="0" w:color="auto"/>
              <w:bottom w:val="single" w:sz="4" w:space="0" w:color="auto"/>
              <w:right w:val="single" w:sz="4" w:space="0" w:color="auto"/>
            </w:tcBorders>
          </w:tcPr>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Знание способов  обеспечения в процессе профессиональной деятельности соблюдения требований безопасности, санитарных и гигиенических правил и норм, проведения профилактики травматизма, оказания первой доврачебной помощи.</w:t>
            </w:r>
          </w:p>
        </w:tc>
      </w:tr>
      <w:tr w:rsidR="00372913" w:rsidRPr="00BA5EBA" w:rsidTr="00FE3B78">
        <w:tc>
          <w:tcPr>
            <w:tcW w:w="648" w:type="dxa"/>
            <w:tcBorders>
              <w:top w:val="single" w:sz="4" w:space="0" w:color="auto"/>
              <w:left w:val="single" w:sz="4" w:space="0" w:color="auto"/>
              <w:bottom w:val="single" w:sz="4" w:space="0" w:color="auto"/>
              <w:right w:val="single" w:sz="4" w:space="0" w:color="auto"/>
            </w:tcBorders>
          </w:tcPr>
          <w:p w:rsidR="00372913" w:rsidRPr="00BA5EBA" w:rsidRDefault="00372913" w:rsidP="00372913">
            <w:pPr>
              <w:spacing w:after="0" w:line="240" w:lineRule="auto"/>
              <w:jc w:val="center"/>
              <w:rPr>
                <w:rFonts w:ascii="Times New Roman" w:hAnsi="Times New Roman" w:cs="Times New Roman"/>
                <w:sz w:val="24"/>
                <w:szCs w:val="24"/>
              </w:rPr>
            </w:pPr>
            <w:r w:rsidRPr="00BA5EBA">
              <w:rPr>
                <w:rFonts w:ascii="Times New Roman" w:hAnsi="Times New Roman" w:cs="Times New Roman"/>
                <w:sz w:val="24"/>
                <w:szCs w:val="24"/>
              </w:rPr>
              <w:t>4.</w:t>
            </w:r>
          </w:p>
        </w:tc>
        <w:tc>
          <w:tcPr>
            <w:tcW w:w="5040" w:type="dxa"/>
            <w:tcBorders>
              <w:top w:val="single" w:sz="4" w:space="0" w:color="auto"/>
              <w:left w:val="single" w:sz="4" w:space="0" w:color="auto"/>
              <w:bottom w:val="single" w:sz="4" w:space="0" w:color="auto"/>
              <w:right w:val="single" w:sz="4" w:space="0" w:color="auto"/>
            </w:tcBorders>
          </w:tcPr>
          <w:p w:rsidR="00372913" w:rsidRPr="00BA5EBA" w:rsidRDefault="00372913" w:rsidP="00372913">
            <w:pPr>
              <w:pStyle w:val="Default"/>
              <w:tabs>
                <w:tab w:val="left" w:pos="403"/>
              </w:tabs>
              <w:rPr>
                <w:iCs/>
                <w:color w:val="auto"/>
              </w:rPr>
            </w:pPr>
            <w:r w:rsidRPr="00BA5EBA">
              <w:rPr>
                <w:color w:val="auto"/>
              </w:rPr>
              <w:t>Организация и методика построения тренировочного процесса на базе практики по избранному виду спорта.</w:t>
            </w:r>
          </w:p>
          <w:p w:rsidR="00372913" w:rsidRPr="00BA5EBA" w:rsidRDefault="00372913" w:rsidP="00372913">
            <w:pPr>
              <w:spacing w:after="0" w:line="240" w:lineRule="auto"/>
              <w:rPr>
                <w:rFonts w:ascii="Times New Roman" w:hAnsi="Times New Roman" w:cs="Times New Roman"/>
                <w:sz w:val="24"/>
                <w:szCs w:val="24"/>
              </w:rPr>
            </w:pPr>
          </w:p>
        </w:tc>
        <w:tc>
          <w:tcPr>
            <w:tcW w:w="3882" w:type="dxa"/>
            <w:tcBorders>
              <w:top w:val="single" w:sz="4" w:space="0" w:color="auto"/>
              <w:left w:val="single" w:sz="4" w:space="0" w:color="auto"/>
              <w:bottom w:val="single" w:sz="4" w:space="0" w:color="auto"/>
              <w:right w:val="single" w:sz="4" w:space="0" w:color="auto"/>
            </w:tcBorders>
          </w:tcPr>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Знание и умение проводить осуществлять спортивную подготовку в избранном виде спорта с учетом особенностей обучающихся на основе положений дидактики, теории и методики физической культуры и требований стандартов спортивной подготовки.</w:t>
            </w:r>
          </w:p>
        </w:tc>
      </w:tr>
      <w:tr w:rsidR="00372913" w:rsidRPr="00BA5EBA" w:rsidTr="00FE3B78">
        <w:tc>
          <w:tcPr>
            <w:tcW w:w="648" w:type="dxa"/>
            <w:tcBorders>
              <w:top w:val="single" w:sz="4" w:space="0" w:color="auto"/>
              <w:left w:val="single" w:sz="4" w:space="0" w:color="auto"/>
              <w:bottom w:val="single" w:sz="4" w:space="0" w:color="auto"/>
              <w:right w:val="single" w:sz="4" w:space="0" w:color="auto"/>
            </w:tcBorders>
          </w:tcPr>
          <w:p w:rsidR="00372913" w:rsidRPr="00BA5EBA" w:rsidRDefault="00372913" w:rsidP="00372913">
            <w:pPr>
              <w:spacing w:after="0" w:line="240" w:lineRule="auto"/>
              <w:jc w:val="center"/>
              <w:rPr>
                <w:rFonts w:ascii="Times New Roman" w:hAnsi="Times New Roman" w:cs="Times New Roman"/>
                <w:sz w:val="24"/>
                <w:szCs w:val="24"/>
              </w:rPr>
            </w:pPr>
            <w:r w:rsidRPr="00BA5EBA">
              <w:rPr>
                <w:rFonts w:ascii="Times New Roman" w:hAnsi="Times New Roman" w:cs="Times New Roman"/>
                <w:sz w:val="24"/>
                <w:szCs w:val="24"/>
              </w:rPr>
              <w:t>5.</w:t>
            </w:r>
          </w:p>
        </w:tc>
        <w:tc>
          <w:tcPr>
            <w:tcW w:w="5040" w:type="dxa"/>
            <w:tcBorders>
              <w:top w:val="single" w:sz="4" w:space="0" w:color="auto"/>
              <w:left w:val="single" w:sz="4" w:space="0" w:color="auto"/>
              <w:bottom w:val="single" w:sz="4" w:space="0" w:color="auto"/>
              <w:right w:val="single" w:sz="4" w:space="0" w:color="auto"/>
            </w:tcBorders>
          </w:tcPr>
          <w:p w:rsidR="00372913" w:rsidRPr="00BA5EBA" w:rsidRDefault="00372913" w:rsidP="00372913">
            <w:pPr>
              <w:pStyle w:val="Default"/>
              <w:tabs>
                <w:tab w:val="left" w:pos="403"/>
              </w:tabs>
              <w:rPr>
                <w:color w:val="auto"/>
              </w:rPr>
            </w:pPr>
            <w:r w:rsidRPr="00BA5EBA">
              <w:rPr>
                <w:color w:val="auto"/>
              </w:rPr>
              <w:t>Изучение нормативно-правовых документов, регламентирующих деятельность тренера (Конституция РФ, Закон об образовании, Федеральный стандарт спортивной подготовки, правила безопасности при проведении занятий и др.).</w:t>
            </w:r>
          </w:p>
          <w:p w:rsidR="00372913" w:rsidRPr="00BA5EBA" w:rsidRDefault="00372913" w:rsidP="00372913">
            <w:pPr>
              <w:pStyle w:val="Default"/>
              <w:tabs>
                <w:tab w:val="left" w:pos="403"/>
              </w:tabs>
              <w:rPr>
                <w:color w:val="auto"/>
              </w:rPr>
            </w:pPr>
          </w:p>
        </w:tc>
        <w:tc>
          <w:tcPr>
            <w:tcW w:w="3882" w:type="dxa"/>
            <w:tcBorders>
              <w:top w:val="single" w:sz="4" w:space="0" w:color="auto"/>
              <w:left w:val="single" w:sz="4" w:space="0" w:color="auto"/>
              <w:bottom w:val="single" w:sz="4" w:space="0" w:color="auto"/>
              <w:right w:val="single" w:sz="4" w:space="0" w:color="auto"/>
            </w:tcBorders>
          </w:tcPr>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 xml:space="preserve">Знание и умение работать в коллективе, толерантно воспринимать социальные, этнические, конфессиональные и культурные различия;  использовать методы и средства физической культуры для обеспечения полноценной социальной и профессиональной деятельности; строить </w:t>
            </w:r>
            <w:r w:rsidRPr="00BA5EBA">
              <w:rPr>
                <w:rFonts w:ascii="Times New Roman" w:hAnsi="Times New Roman" w:cs="Times New Roman"/>
                <w:sz w:val="24"/>
                <w:szCs w:val="24"/>
              </w:rPr>
              <w:lastRenderedPageBreak/>
              <w:t>тренировочный процесс в соответствии с Федеральным стандартом спортивной подготовки, использовать приемы первой помощи, методы защиты в условиях чрезвычайных ситуаций.</w:t>
            </w:r>
          </w:p>
        </w:tc>
      </w:tr>
      <w:tr w:rsidR="00372913" w:rsidRPr="00BA5EBA" w:rsidTr="00FE3B78">
        <w:tc>
          <w:tcPr>
            <w:tcW w:w="648" w:type="dxa"/>
            <w:tcBorders>
              <w:top w:val="single" w:sz="4" w:space="0" w:color="auto"/>
              <w:left w:val="single" w:sz="4" w:space="0" w:color="auto"/>
              <w:bottom w:val="single" w:sz="4" w:space="0" w:color="auto"/>
              <w:right w:val="single" w:sz="4" w:space="0" w:color="auto"/>
            </w:tcBorders>
          </w:tcPr>
          <w:p w:rsidR="00372913" w:rsidRPr="00BA5EBA" w:rsidRDefault="00372913" w:rsidP="00372913">
            <w:pPr>
              <w:spacing w:after="0" w:line="240" w:lineRule="auto"/>
              <w:jc w:val="center"/>
              <w:rPr>
                <w:rFonts w:ascii="Times New Roman" w:hAnsi="Times New Roman" w:cs="Times New Roman"/>
                <w:sz w:val="24"/>
                <w:szCs w:val="24"/>
              </w:rPr>
            </w:pPr>
            <w:r w:rsidRPr="00BA5EBA">
              <w:rPr>
                <w:rFonts w:ascii="Times New Roman" w:hAnsi="Times New Roman" w:cs="Times New Roman"/>
                <w:sz w:val="24"/>
                <w:szCs w:val="24"/>
              </w:rPr>
              <w:lastRenderedPageBreak/>
              <w:t>6.</w:t>
            </w:r>
          </w:p>
        </w:tc>
        <w:tc>
          <w:tcPr>
            <w:tcW w:w="5040" w:type="dxa"/>
            <w:tcBorders>
              <w:top w:val="single" w:sz="4" w:space="0" w:color="auto"/>
              <w:left w:val="single" w:sz="4" w:space="0" w:color="auto"/>
              <w:bottom w:val="single" w:sz="4" w:space="0" w:color="auto"/>
              <w:right w:val="single" w:sz="4" w:space="0" w:color="auto"/>
            </w:tcBorders>
          </w:tcPr>
          <w:p w:rsidR="00372913" w:rsidRPr="00BA5EBA" w:rsidRDefault="00372913" w:rsidP="00372913">
            <w:pPr>
              <w:pStyle w:val="Default"/>
              <w:tabs>
                <w:tab w:val="left" w:pos="403"/>
              </w:tabs>
              <w:rPr>
                <w:iCs/>
                <w:color w:val="auto"/>
              </w:rPr>
            </w:pPr>
            <w:r w:rsidRPr="00BA5EBA">
              <w:rPr>
                <w:color w:val="auto"/>
              </w:rPr>
              <w:t>Изучение показателей состояние здоровья и уровня физического развития  детей  по данным медицинского  и педагогического контроля.</w:t>
            </w:r>
          </w:p>
          <w:p w:rsidR="00372913" w:rsidRPr="00BA5EBA" w:rsidRDefault="00372913" w:rsidP="00372913">
            <w:pPr>
              <w:spacing w:after="0" w:line="240" w:lineRule="auto"/>
              <w:rPr>
                <w:rFonts w:ascii="Times New Roman" w:hAnsi="Times New Roman" w:cs="Times New Roman"/>
                <w:sz w:val="24"/>
                <w:szCs w:val="24"/>
              </w:rPr>
            </w:pPr>
          </w:p>
        </w:tc>
        <w:tc>
          <w:tcPr>
            <w:tcW w:w="3882" w:type="dxa"/>
            <w:tcBorders>
              <w:top w:val="single" w:sz="4" w:space="0" w:color="auto"/>
              <w:left w:val="single" w:sz="4" w:space="0" w:color="auto"/>
              <w:bottom w:val="single" w:sz="4" w:space="0" w:color="auto"/>
              <w:right w:val="single" w:sz="4" w:space="0" w:color="auto"/>
            </w:tcBorders>
          </w:tcPr>
          <w:p w:rsidR="00372913" w:rsidRPr="00BA5EBA" w:rsidRDefault="00372913" w:rsidP="00372913">
            <w:pPr>
              <w:shd w:val="clear" w:color="auto" w:fill="FFFFFF"/>
              <w:spacing w:after="0" w:line="240" w:lineRule="auto"/>
              <w:jc w:val="both"/>
              <w:rPr>
                <w:rFonts w:ascii="Times New Roman" w:hAnsi="Times New Roman" w:cs="Times New Roman"/>
                <w:sz w:val="24"/>
                <w:szCs w:val="24"/>
              </w:rPr>
            </w:pPr>
            <w:r w:rsidRPr="00BA5EBA">
              <w:rPr>
                <w:rFonts w:ascii="Times New Roman" w:hAnsi="Times New Roman" w:cs="Times New Roman"/>
                <w:sz w:val="24"/>
                <w:szCs w:val="24"/>
              </w:rPr>
              <w:t>Умение определять анатомо-морфологические, физиологические, биомеханические, психологические особенности физкультурно-спортивной деятельности и характер её влияния на организм человека с учетом пола и возраста;</w:t>
            </w:r>
          </w:p>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применять средства и методы двигательной деятельности для коррекции состояния обучающихся.</w:t>
            </w:r>
          </w:p>
        </w:tc>
      </w:tr>
      <w:tr w:rsidR="00372913" w:rsidRPr="00BA5EBA" w:rsidTr="00FE3B78">
        <w:tc>
          <w:tcPr>
            <w:tcW w:w="648" w:type="dxa"/>
            <w:tcBorders>
              <w:top w:val="single" w:sz="4" w:space="0" w:color="auto"/>
              <w:left w:val="single" w:sz="4" w:space="0" w:color="auto"/>
              <w:bottom w:val="single" w:sz="4" w:space="0" w:color="auto"/>
              <w:right w:val="single" w:sz="4" w:space="0" w:color="auto"/>
            </w:tcBorders>
          </w:tcPr>
          <w:p w:rsidR="00372913" w:rsidRPr="00BA5EBA" w:rsidRDefault="00372913" w:rsidP="00372913">
            <w:pPr>
              <w:spacing w:after="0" w:line="240" w:lineRule="auto"/>
              <w:jc w:val="center"/>
              <w:rPr>
                <w:rFonts w:ascii="Times New Roman" w:hAnsi="Times New Roman" w:cs="Times New Roman"/>
                <w:sz w:val="24"/>
                <w:szCs w:val="24"/>
              </w:rPr>
            </w:pPr>
            <w:r w:rsidRPr="00BA5EBA">
              <w:rPr>
                <w:rFonts w:ascii="Times New Roman" w:hAnsi="Times New Roman" w:cs="Times New Roman"/>
                <w:sz w:val="24"/>
                <w:szCs w:val="24"/>
              </w:rPr>
              <w:t>7.</w:t>
            </w:r>
          </w:p>
        </w:tc>
        <w:tc>
          <w:tcPr>
            <w:tcW w:w="5040" w:type="dxa"/>
            <w:tcBorders>
              <w:top w:val="single" w:sz="4" w:space="0" w:color="auto"/>
              <w:left w:val="single" w:sz="4" w:space="0" w:color="auto"/>
              <w:bottom w:val="single" w:sz="4" w:space="0" w:color="auto"/>
              <w:right w:val="single" w:sz="4" w:space="0" w:color="auto"/>
            </w:tcBorders>
          </w:tcPr>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Формирование групп для проведения тренировочных занятий.</w:t>
            </w:r>
          </w:p>
          <w:p w:rsidR="00372913" w:rsidRPr="00BA5EBA" w:rsidRDefault="00372913" w:rsidP="00372913">
            <w:pPr>
              <w:spacing w:after="0" w:line="240" w:lineRule="auto"/>
              <w:rPr>
                <w:rFonts w:ascii="Times New Roman" w:hAnsi="Times New Roman" w:cs="Times New Roman"/>
                <w:sz w:val="24"/>
                <w:szCs w:val="24"/>
              </w:rPr>
            </w:pPr>
          </w:p>
        </w:tc>
        <w:tc>
          <w:tcPr>
            <w:tcW w:w="3882" w:type="dxa"/>
            <w:tcBorders>
              <w:top w:val="single" w:sz="4" w:space="0" w:color="auto"/>
              <w:left w:val="single" w:sz="4" w:space="0" w:color="auto"/>
              <w:bottom w:val="single" w:sz="4" w:space="0" w:color="auto"/>
              <w:right w:val="single" w:sz="4" w:space="0" w:color="auto"/>
            </w:tcBorders>
          </w:tcPr>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Умение оценивать физические способности и функциональное состояние обучающихся, технику выполнения физических упражнений; реализовывать систему отбора и спортивной ориентации в избранном виде спорта с использованием современных методик по определению антропометрических, физических и психических особенностей обучающихся.</w:t>
            </w:r>
          </w:p>
        </w:tc>
      </w:tr>
      <w:tr w:rsidR="00372913" w:rsidRPr="00BA5EBA" w:rsidTr="00FE3B78">
        <w:tc>
          <w:tcPr>
            <w:tcW w:w="648" w:type="dxa"/>
            <w:tcBorders>
              <w:top w:val="single" w:sz="4" w:space="0" w:color="auto"/>
              <w:left w:val="single" w:sz="4" w:space="0" w:color="auto"/>
              <w:bottom w:val="single" w:sz="4" w:space="0" w:color="auto"/>
              <w:right w:val="single" w:sz="4" w:space="0" w:color="auto"/>
            </w:tcBorders>
          </w:tcPr>
          <w:p w:rsidR="00372913" w:rsidRPr="00BA5EBA" w:rsidRDefault="00372913" w:rsidP="00372913">
            <w:pPr>
              <w:spacing w:after="0" w:line="240" w:lineRule="auto"/>
              <w:jc w:val="center"/>
              <w:rPr>
                <w:rFonts w:ascii="Times New Roman" w:hAnsi="Times New Roman" w:cs="Times New Roman"/>
                <w:sz w:val="24"/>
                <w:szCs w:val="24"/>
              </w:rPr>
            </w:pPr>
            <w:r w:rsidRPr="00BA5EBA">
              <w:rPr>
                <w:rFonts w:ascii="Times New Roman" w:hAnsi="Times New Roman" w:cs="Times New Roman"/>
                <w:sz w:val="24"/>
                <w:szCs w:val="24"/>
              </w:rPr>
              <w:t>8.</w:t>
            </w:r>
          </w:p>
        </w:tc>
        <w:tc>
          <w:tcPr>
            <w:tcW w:w="5040" w:type="dxa"/>
            <w:tcBorders>
              <w:top w:val="single" w:sz="4" w:space="0" w:color="auto"/>
              <w:left w:val="single" w:sz="4" w:space="0" w:color="auto"/>
              <w:bottom w:val="single" w:sz="4" w:space="0" w:color="auto"/>
              <w:right w:val="single" w:sz="4" w:space="0" w:color="auto"/>
            </w:tcBorders>
          </w:tcPr>
          <w:p w:rsidR="00372913" w:rsidRPr="00BA5EBA" w:rsidRDefault="00372913" w:rsidP="00372913">
            <w:pPr>
              <w:pStyle w:val="Default"/>
              <w:rPr>
                <w:b/>
                <w:color w:val="auto"/>
              </w:rPr>
            </w:pPr>
            <w:r w:rsidRPr="00BA5EBA">
              <w:rPr>
                <w:color w:val="auto"/>
              </w:rPr>
              <w:t>Выявление особенностей спортивного коллектива, составление плана воспитательной работы.</w:t>
            </w:r>
          </w:p>
          <w:p w:rsidR="00372913" w:rsidRPr="00BA5EBA" w:rsidRDefault="00372913" w:rsidP="00372913">
            <w:pPr>
              <w:spacing w:after="0" w:line="240" w:lineRule="auto"/>
              <w:rPr>
                <w:rFonts w:ascii="Times New Roman" w:hAnsi="Times New Roman" w:cs="Times New Roman"/>
                <w:sz w:val="24"/>
                <w:szCs w:val="24"/>
              </w:rPr>
            </w:pPr>
          </w:p>
        </w:tc>
        <w:tc>
          <w:tcPr>
            <w:tcW w:w="3882" w:type="dxa"/>
            <w:tcBorders>
              <w:top w:val="single" w:sz="4" w:space="0" w:color="auto"/>
              <w:left w:val="single" w:sz="4" w:space="0" w:color="auto"/>
              <w:bottom w:val="single" w:sz="4" w:space="0" w:color="auto"/>
              <w:right w:val="single" w:sz="4" w:space="0" w:color="auto"/>
            </w:tcBorders>
          </w:tcPr>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Умение и опыт проведения научного исследования по определению эффективности различных сторон деятельности в сфере физической культуры и спорта с использованием апробированных методик;</w:t>
            </w:r>
          </w:p>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 xml:space="preserve">знание принципов эффективной работы коллектива, важности толерантного восприятия социальных, этнических, конфессиональных и культурных различий; </w:t>
            </w:r>
          </w:p>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умение и опыт воспитания  у занимающихся социально-личностных качеств;</w:t>
            </w:r>
          </w:p>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 xml:space="preserve">умение использовать накопленные в области физической культуры и спорта духовных ценностей, полученные знания об особенностях личности </w:t>
            </w:r>
            <w:r w:rsidRPr="00BA5EBA">
              <w:rPr>
                <w:rFonts w:ascii="Times New Roman" w:hAnsi="Times New Roman" w:cs="Times New Roman"/>
                <w:sz w:val="24"/>
                <w:szCs w:val="24"/>
              </w:rPr>
              <w:lastRenderedPageBreak/>
              <w:t>обучающихся для воспитания патриотизма, профилактики девиантного поведения, формирования здорового образа жизни;</w:t>
            </w:r>
          </w:p>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 xml:space="preserve">умение использования основных положений и принципов педагогики, методов педагогического контроля и контроля качества обучения, актуальных дидактических технологий. </w:t>
            </w:r>
          </w:p>
        </w:tc>
      </w:tr>
      <w:tr w:rsidR="00372913" w:rsidRPr="00BA5EBA" w:rsidTr="00FE3B78">
        <w:tc>
          <w:tcPr>
            <w:tcW w:w="648" w:type="dxa"/>
            <w:tcBorders>
              <w:top w:val="single" w:sz="4" w:space="0" w:color="auto"/>
              <w:left w:val="single" w:sz="4" w:space="0" w:color="auto"/>
              <w:bottom w:val="single" w:sz="4" w:space="0" w:color="auto"/>
              <w:right w:val="single" w:sz="4" w:space="0" w:color="auto"/>
            </w:tcBorders>
          </w:tcPr>
          <w:p w:rsidR="00372913" w:rsidRPr="00BA5EBA" w:rsidRDefault="00372913" w:rsidP="00372913">
            <w:pPr>
              <w:spacing w:after="0" w:line="240" w:lineRule="auto"/>
              <w:jc w:val="center"/>
              <w:rPr>
                <w:rFonts w:ascii="Times New Roman" w:hAnsi="Times New Roman" w:cs="Times New Roman"/>
                <w:sz w:val="24"/>
                <w:szCs w:val="24"/>
              </w:rPr>
            </w:pPr>
            <w:r w:rsidRPr="00BA5EBA">
              <w:rPr>
                <w:rFonts w:ascii="Times New Roman" w:hAnsi="Times New Roman" w:cs="Times New Roman"/>
                <w:sz w:val="24"/>
                <w:szCs w:val="24"/>
              </w:rPr>
              <w:lastRenderedPageBreak/>
              <w:t>9.</w:t>
            </w:r>
          </w:p>
        </w:tc>
        <w:tc>
          <w:tcPr>
            <w:tcW w:w="5040" w:type="dxa"/>
            <w:tcBorders>
              <w:top w:val="single" w:sz="4" w:space="0" w:color="auto"/>
              <w:left w:val="single" w:sz="4" w:space="0" w:color="auto"/>
              <w:bottom w:val="single" w:sz="4" w:space="0" w:color="auto"/>
              <w:right w:val="single" w:sz="4" w:space="0" w:color="auto"/>
            </w:tcBorders>
          </w:tcPr>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bCs/>
                <w:sz w:val="24"/>
                <w:szCs w:val="24"/>
              </w:rPr>
              <w:t>Р</w:t>
            </w:r>
            <w:r w:rsidRPr="00BA5EBA">
              <w:rPr>
                <w:rFonts w:ascii="Times New Roman" w:hAnsi="Times New Roman" w:cs="Times New Roman"/>
                <w:sz w:val="24"/>
                <w:szCs w:val="24"/>
              </w:rPr>
              <w:t>азработка  документов планирования тренировочного процесса.</w:t>
            </w:r>
          </w:p>
        </w:tc>
        <w:tc>
          <w:tcPr>
            <w:tcW w:w="3882" w:type="dxa"/>
            <w:tcBorders>
              <w:top w:val="single" w:sz="4" w:space="0" w:color="auto"/>
              <w:left w:val="single" w:sz="4" w:space="0" w:color="auto"/>
              <w:bottom w:val="single" w:sz="4" w:space="0" w:color="auto"/>
              <w:right w:val="single" w:sz="4" w:space="0" w:color="auto"/>
            </w:tcBorders>
          </w:tcPr>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Умение разрабатывать учебные планы, перспективные, оперативные планы и программы конкретных занятий в сфере детско-юношеского и массового спорта;  проводить учебные занятия по базовым видам спорта с учетом особенностей обучающихся на основе положений дидактики, теории и методики физической культуры и требований образовательных стандартов, Стандартов спортивной подготовки.</w:t>
            </w:r>
          </w:p>
        </w:tc>
      </w:tr>
      <w:tr w:rsidR="00372913" w:rsidRPr="00BA5EBA" w:rsidTr="00FE3B78">
        <w:tc>
          <w:tcPr>
            <w:tcW w:w="648" w:type="dxa"/>
            <w:tcBorders>
              <w:top w:val="single" w:sz="4" w:space="0" w:color="auto"/>
              <w:left w:val="single" w:sz="4" w:space="0" w:color="auto"/>
              <w:bottom w:val="single" w:sz="4" w:space="0" w:color="auto"/>
              <w:right w:val="single" w:sz="4" w:space="0" w:color="auto"/>
            </w:tcBorders>
          </w:tcPr>
          <w:p w:rsidR="00372913" w:rsidRPr="00BA5EBA" w:rsidRDefault="00372913" w:rsidP="00372913">
            <w:pPr>
              <w:spacing w:after="0" w:line="240" w:lineRule="auto"/>
              <w:jc w:val="center"/>
              <w:rPr>
                <w:rFonts w:ascii="Times New Roman" w:hAnsi="Times New Roman" w:cs="Times New Roman"/>
                <w:sz w:val="24"/>
                <w:szCs w:val="24"/>
              </w:rPr>
            </w:pPr>
            <w:r w:rsidRPr="00BA5EBA">
              <w:rPr>
                <w:rFonts w:ascii="Times New Roman" w:hAnsi="Times New Roman" w:cs="Times New Roman"/>
                <w:sz w:val="24"/>
                <w:szCs w:val="24"/>
              </w:rPr>
              <w:t>10.</w:t>
            </w:r>
          </w:p>
        </w:tc>
        <w:tc>
          <w:tcPr>
            <w:tcW w:w="5040" w:type="dxa"/>
            <w:tcBorders>
              <w:top w:val="single" w:sz="4" w:space="0" w:color="auto"/>
              <w:left w:val="single" w:sz="4" w:space="0" w:color="auto"/>
              <w:bottom w:val="single" w:sz="4" w:space="0" w:color="auto"/>
              <w:right w:val="single" w:sz="4" w:space="0" w:color="auto"/>
            </w:tcBorders>
          </w:tcPr>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bCs/>
                <w:sz w:val="24"/>
                <w:szCs w:val="24"/>
              </w:rPr>
              <w:t>Контроль качества обучения: проведение педагогических наблюдений за тренировочными занятиями.</w:t>
            </w:r>
          </w:p>
        </w:tc>
        <w:tc>
          <w:tcPr>
            <w:tcW w:w="3882" w:type="dxa"/>
            <w:tcBorders>
              <w:top w:val="single" w:sz="4" w:space="0" w:color="auto"/>
              <w:left w:val="single" w:sz="4" w:space="0" w:color="auto"/>
              <w:bottom w:val="single" w:sz="4" w:space="0" w:color="auto"/>
              <w:right w:val="single" w:sz="4" w:space="0" w:color="auto"/>
            </w:tcBorders>
          </w:tcPr>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Умение и опыт использования основных положений и принципов педагогики, методов педагогического контроля и контроля качества обучения, актуальных дидактических технологий.</w:t>
            </w:r>
          </w:p>
        </w:tc>
      </w:tr>
      <w:tr w:rsidR="00372913" w:rsidRPr="00BA5EBA" w:rsidTr="00FE3B78">
        <w:tc>
          <w:tcPr>
            <w:tcW w:w="648" w:type="dxa"/>
            <w:tcBorders>
              <w:top w:val="single" w:sz="4" w:space="0" w:color="auto"/>
              <w:left w:val="single" w:sz="4" w:space="0" w:color="auto"/>
              <w:bottom w:val="single" w:sz="4" w:space="0" w:color="auto"/>
              <w:right w:val="single" w:sz="4" w:space="0" w:color="auto"/>
            </w:tcBorders>
          </w:tcPr>
          <w:p w:rsidR="00372913" w:rsidRPr="00BA5EBA" w:rsidRDefault="00372913" w:rsidP="00372913">
            <w:pPr>
              <w:spacing w:after="0" w:line="240" w:lineRule="auto"/>
              <w:jc w:val="center"/>
              <w:rPr>
                <w:rFonts w:ascii="Times New Roman" w:hAnsi="Times New Roman" w:cs="Times New Roman"/>
                <w:sz w:val="24"/>
                <w:szCs w:val="24"/>
              </w:rPr>
            </w:pPr>
            <w:r w:rsidRPr="00BA5EBA">
              <w:rPr>
                <w:rFonts w:ascii="Times New Roman" w:hAnsi="Times New Roman" w:cs="Times New Roman"/>
                <w:sz w:val="24"/>
                <w:szCs w:val="24"/>
              </w:rPr>
              <w:t>11.</w:t>
            </w:r>
          </w:p>
        </w:tc>
        <w:tc>
          <w:tcPr>
            <w:tcW w:w="5040" w:type="dxa"/>
            <w:tcBorders>
              <w:top w:val="single" w:sz="4" w:space="0" w:color="auto"/>
              <w:left w:val="single" w:sz="4" w:space="0" w:color="auto"/>
              <w:bottom w:val="single" w:sz="4" w:space="0" w:color="auto"/>
              <w:right w:val="single" w:sz="4" w:space="0" w:color="auto"/>
            </w:tcBorders>
          </w:tcPr>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bCs/>
                <w:sz w:val="24"/>
                <w:szCs w:val="24"/>
              </w:rPr>
              <w:t>Контроль качества обучения: проведение хронометражных наблюдений за тренировочными занятиями.</w:t>
            </w:r>
          </w:p>
        </w:tc>
        <w:tc>
          <w:tcPr>
            <w:tcW w:w="3882" w:type="dxa"/>
            <w:tcBorders>
              <w:top w:val="single" w:sz="4" w:space="0" w:color="auto"/>
              <w:left w:val="single" w:sz="4" w:space="0" w:color="auto"/>
              <w:bottom w:val="single" w:sz="4" w:space="0" w:color="auto"/>
              <w:right w:val="single" w:sz="4" w:space="0" w:color="auto"/>
            </w:tcBorders>
          </w:tcPr>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Умение и опыт использования основных положений и принципов педагогики, методов педагогического контроля и контроля качества обучения, актуальных дидактических технологий.</w:t>
            </w:r>
          </w:p>
        </w:tc>
      </w:tr>
      <w:tr w:rsidR="00372913" w:rsidRPr="00BA5EBA" w:rsidTr="00FE3B78">
        <w:tc>
          <w:tcPr>
            <w:tcW w:w="648" w:type="dxa"/>
            <w:tcBorders>
              <w:top w:val="single" w:sz="4" w:space="0" w:color="auto"/>
              <w:left w:val="single" w:sz="4" w:space="0" w:color="auto"/>
              <w:bottom w:val="single" w:sz="4" w:space="0" w:color="auto"/>
              <w:right w:val="single" w:sz="4" w:space="0" w:color="auto"/>
            </w:tcBorders>
          </w:tcPr>
          <w:p w:rsidR="00372913" w:rsidRPr="00BA5EBA" w:rsidRDefault="00372913" w:rsidP="00372913">
            <w:pPr>
              <w:spacing w:after="0" w:line="240" w:lineRule="auto"/>
              <w:jc w:val="center"/>
              <w:rPr>
                <w:rFonts w:ascii="Times New Roman" w:hAnsi="Times New Roman" w:cs="Times New Roman"/>
                <w:sz w:val="24"/>
                <w:szCs w:val="24"/>
              </w:rPr>
            </w:pPr>
            <w:r w:rsidRPr="00BA5EBA">
              <w:rPr>
                <w:rFonts w:ascii="Times New Roman" w:hAnsi="Times New Roman" w:cs="Times New Roman"/>
                <w:sz w:val="24"/>
                <w:szCs w:val="24"/>
              </w:rPr>
              <w:t>12.</w:t>
            </w:r>
          </w:p>
        </w:tc>
        <w:tc>
          <w:tcPr>
            <w:tcW w:w="5040" w:type="dxa"/>
            <w:tcBorders>
              <w:top w:val="single" w:sz="4" w:space="0" w:color="auto"/>
              <w:left w:val="single" w:sz="4" w:space="0" w:color="auto"/>
              <w:bottom w:val="single" w:sz="4" w:space="0" w:color="auto"/>
              <w:right w:val="single" w:sz="4" w:space="0" w:color="auto"/>
            </w:tcBorders>
          </w:tcPr>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bCs/>
                <w:sz w:val="24"/>
                <w:szCs w:val="24"/>
              </w:rPr>
              <w:t>Контроль качества обучения: проведение пульсометрии на тренировочных занятиях.</w:t>
            </w:r>
          </w:p>
        </w:tc>
        <w:tc>
          <w:tcPr>
            <w:tcW w:w="3882" w:type="dxa"/>
            <w:tcBorders>
              <w:top w:val="single" w:sz="4" w:space="0" w:color="auto"/>
              <w:left w:val="single" w:sz="4" w:space="0" w:color="auto"/>
              <w:bottom w:val="single" w:sz="4" w:space="0" w:color="auto"/>
              <w:right w:val="single" w:sz="4" w:space="0" w:color="auto"/>
            </w:tcBorders>
          </w:tcPr>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Умение определять анатомо-морфологические, физиологические, биохимические, биомеханические, психологические особенностей физкультурно-спортивной деятельности и характер их влияния на организм человека с учетом пола и возраста;</w:t>
            </w:r>
          </w:p>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 xml:space="preserve">умение и опыт применения средств и методов двигательной деятельности для коррекции </w:t>
            </w:r>
            <w:r w:rsidRPr="00BA5EBA">
              <w:rPr>
                <w:rFonts w:ascii="Times New Roman" w:hAnsi="Times New Roman" w:cs="Times New Roman"/>
                <w:sz w:val="24"/>
                <w:szCs w:val="24"/>
              </w:rPr>
              <w:lastRenderedPageBreak/>
              <w:t>состояния обучающихся с учетом их пола и возраста, индивидуальных особенностей.</w:t>
            </w:r>
          </w:p>
        </w:tc>
      </w:tr>
      <w:tr w:rsidR="00372913" w:rsidRPr="00BA5EBA" w:rsidTr="00FE3B78">
        <w:tc>
          <w:tcPr>
            <w:tcW w:w="648" w:type="dxa"/>
            <w:tcBorders>
              <w:top w:val="single" w:sz="4" w:space="0" w:color="auto"/>
              <w:left w:val="single" w:sz="4" w:space="0" w:color="auto"/>
              <w:bottom w:val="single" w:sz="4" w:space="0" w:color="auto"/>
              <w:right w:val="single" w:sz="4" w:space="0" w:color="auto"/>
            </w:tcBorders>
          </w:tcPr>
          <w:p w:rsidR="00372913" w:rsidRPr="00BA5EBA" w:rsidRDefault="00372913" w:rsidP="00372913">
            <w:pPr>
              <w:spacing w:after="0" w:line="240" w:lineRule="auto"/>
              <w:jc w:val="center"/>
              <w:rPr>
                <w:rFonts w:ascii="Times New Roman" w:hAnsi="Times New Roman" w:cs="Times New Roman"/>
                <w:sz w:val="24"/>
                <w:szCs w:val="24"/>
              </w:rPr>
            </w:pPr>
            <w:r w:rsidRPr="00BA5EBA">
              <w:rPr>
                <w:rFonts w:ascii="Times New Roman" w:hAnsi="Times New Roman" w:cs="Times New Roman"/>
                <w:sz w:val="24"/>
                <w:szCs w:val="24"/>
              </w:rPr>
              <w:lastRenderedPageBreak/>
              <w:t>13.</w:t>
            </w:r>
          </w:p>
        </w:tc>
        <w:tc>
          <w:tcPr>
            <w:tcW w:w="5040" w:type="dxa"/>
            <w:tcBorders>
              <w:top w:val="single" w:sz="4" w:space="0" w:color="auto"/>
              <w:left w:val="single" w:sz="4" w:space="0" w:color="auto"/>
              <w:bottom w:val="single" w:sz="4" w:space="0" w:color="auto"/>
              <w:right w:val="single" w:sz="4" w:space="0" w:color="auto"/>
            </w:tcBorders>
          </w:tcPr>
          <w:p w:rsidR="00372913" w:rsidRPr="00BA5EBA" w:rsidRDefault="00372913" w:rsidP="00372913">
            <w:pPr>
              <w:pStyle w:val="Default"/>
              <w:rPr>
                <w:bCs/>
                <w:color w:val="auto"/>
              </w:rPr>
            </w:pPr>
            <w:r w:rsidRPr="00BA5EBA">
              <w:rPr>
                <w:color w:val="auto"/>
              </w:rPr>
              <w:t>Практика в проведении мероприятий общевоспитательного характера (в соответствии с  планом воспитательной работы).</w:t>
            </w:r>
          </w:p>
        </w:tc>
        <w:tc>
          <w:tcPr>
            <w:tcW w:w="3882" w:type="dxa"/>
            <w:tcBorders>
              <w:top w:val="single" w:sz="4" w:space="0" w:color="auto"/>
              <w:left w:val="single" w:sz="4" w:space="0" w:color="auto"/>
              <w:bottom w:val="single" w:sz="4" w:space="0" w:color="auto"/>
              <w:right w:val="single" w:sz="4" w:space="0" w:color="auto"/>
            </w:tcBorders>
          </w:tcPr>
          <w:p w:rsidR="00372913" w:rsidRPr="00BA5EBA" w:rsidRDefault="00372913" w:rsidP="00372913">
            <w:pPr>
              <w:shd w:val="clear" w:color="auto" w:fill="FFFFFF"/>
              <w:spacing w:after="0" w:line="240" w:lineRule="auto"/>
              <w:rPr>
                <w:rFonts w:ascii="Times New Roman" w:hAnsi="Times New Roman" w:cs="Times New Roman"/>
                <w:sz w:val="24"/>
                <w:szCs w:val="24"/>
              </w:rPr>
            </w:pPr>
            <w:r w:rsidRPr="00BA5EBA">
              <w:rPr>
                <w:rFonts w:ascii="Times New Roman" w:hAnsi="Times New Roman" w:cs="Times New Roman"/>
                <w:sz w:val="24"/>
                <w:szCs w:val="24"/>
              </w:rPr>
              <w:t>Умение и опыт воспитания у учеников социально-личностны качеств: целеустремленности, организованности, трудолюбия, ответственности, гражданственности, коммуникативности, толерантности; формировать осознанное отношение к физкультурно-спортивной деятельности, мотивационно-ценностные ориентации и установки ведения здорового образа жизни; использовать накопленные в области физической культуры и спорта духовные ценности, полученные знания об особенностях личности обучающихся для воспитания патриотизма, профилактики девиантного поведения, формирования здорового образа жизни, потребности в регулярных занятиях физической культурой.</w:t>
            </w:r>
          </w:p>
        </w:tc>
      </w:tr>
      <w:tr w:rsidR="00372913" w:rsidRPr="00BA5EBA" w:rsidTr="00FE3B78">
        <w:tc>
          <w:tcPr>
            <w:tcW w:w="648" w:type="dxa"/>
            <w:tcBorders>
              <w:top w:val="single" w:sz="4" w:space="0" w:color="auto"/>
              <w:left w:val="single" w:sz="4" w:space="0" w:color="auto"/>
              <w:bottom w:val="single" w:sz="4" w:space="0" w:color="auto"/>
              <w:right w:val="single" w:sz="4" w:space="0" w:color="auto"/>
            </w:tcBorders>
          </w:tcPr>
          <w:p w:rsidR="00372913" w:rsidRPr="00BA5EBA" w:rsidRDefault="00372913" w:rsidP="00372913">
            <w:pPr>
              <w:spacing w:after="0" w:line="240" w:lineRule="auto"/>
              <w:jc w:val="center"/>
              <w:rPr>
                <w:rFonts w:ascii="Times New Roman" w:hAnsi="Times New Roman" w:cs="Times New Roman"/>
                <w:sz w:val="24"/>
                <w:szCs w:val="24"/>
              </w:rPr>
            </w:pPr>
            <w:r w:rsidRPr="00BA5EBA">
              <w:rPr>
                <w:rFonts w:ascii="Times New Roman" w:hAnsi="Times New Roman" w:cs="Times New Roman"/>
                <w:sz w:val="24"/>
                <w:szCs w:val="24"/>
              </w:rPr>
              <w:t>14.</w:t>
            </w:r>
          </w:p>
        </w:tc>
        <w:tc>
          <w:tcPr>
            <w:tcW w:w="5040" w:type="dxa"/>
            <w:tcBorders>
              <w:top w:val="single" w:sz="4" w:space="0" w:color="auto"/>
              <w:left w:val="single" w:sz="4" w:space="0" w:color="auto"/>
              <w:bottom w:val="single" w:sz="4" w:space="0" w:color="auto"/>
              <w:right w:val="single" w:sz="4" w:space="0" w:color="auto"/>
            </w:tcBorders>
          </w:tcPr>
          <w:p w:rsidR="00372913" w:rsidRPr="00BA5EBA" w:rsidRDefault="00372913" w:rsidP="00372913">
            <w:pPr>
              <w:pStyle w:val="Default"/>
              <w:rPr>
                <w:color w:val="auto"/>
              </w:rPr>
            </w:pPr>
            <w:r w:rsidRPr="00BA5EBA">
              <w:rPr>
                <w:color w:val="auto"/>
              </w:rPr>
              <w:t>Приобретение опыта проведения индивидуальной воспитательной работы с юными спортсменами.</w:t>
            </w:r>
          </w:p>
          <w:p w:rsidR="00372913" w:rsidRPr="00BA5EBA" w:rsidRDefault="00372913" w:rsidP="00372913">
            <w:pPr>
              <w:pStyle w:val="Default"/>
              <w:rPr>
                <w:color w:val="auto"/>
              </w:rPr>
            </w:pPr>
          </w:p>
        </w:tc>
        <w:tc>
          <w:tcPr>
            <w:tcW w:w="3882" w:type="dxa"/>
            <w:tcBorders>
              <w:top w:val="single" w:sz="4" w:space="0" w:color="auto"/>
              <w:left w:val="single" w:sz="4" w:space="0" w:color="auto"/>
              <w:bottom w:val="single" w:sz="4" w:space="0" w:color="auto"/>
              <w:right w:val="single" w:sz="4" w:space="0" w:color="auto"/>
            </w:tcBorders>
          </w:tcPr>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Умение и опыт использования средств избранного вида спорта для формирования навыков здорового образа жизни при проведении занятий рекреационной, оздоровительной направленности; формирования мотивации к занятиям избранным видом спорта, воспитания у обучающихся моральных принципов честной спортивной конкуренции; использования приемов общения при работе с коллективом обучающихся и каждым индивидуумом.</w:t>
            </w:r>
          </w:p>
        </w:tc>
      </w:tr>
      <w:tr w:rsidR="00372913" w:rsidRPr="00BA5EBA" w:rsidTr="00FE3B78">
        <w:tc>
          <w:tcPr>
            <w:tcW w:w="648" w:type="dxa"/>
            <w:tcBorders>
              <w:top w:val="single" w:sz="4" w:space="0" w:color="auto"/>
              <w:left w:val="single" w:sz="4" w:space="0" w:color="auto"/>
              <w:bottom w:val="single" w:sz="4" w:space="0" w:color="auto"/>
              <w:right w:val="single" w:sz="4" w:space="0" w:color="auto"/>
            </w:tcBorders>
          </w:tcPr>
          <w:p w:rsidR="00372913" w:rsidRPr="00BA5EBA" w:rsidRDefault="00372913" w:rsidP="00372913">
            <w:pPr>
              <w:spacing w:after="0" w:line="240" w:lineRule="auto"/>
              <w:jc w:val="center"/>
              <w:rPr>
                <w:rFonts w:ascii="Times New Roman" w:hAnsi="Times New Roman" w:cs="Times New Roman"/>
                <w:sz w:val="24"/>
                <w:szCs w:val="24"/>
              </w:rPr>
            </w:pPr>
            <w:r w:rsidRPr="00BA5EBA">
              <w:rPr>
                <w:rFonts w:ascii="Times New Roman" w:hAnsi="Times New Roman" w:cs="Times New Roman"/>
                <w:sz w:val="24"/>
                <w:szCs w:val="24"/>
              </w:rPr>
              <w:t>15.</w:t>
            </w:r>
          </w:p>
        </w:tc>
        <w:tc>
          <w:tcPr>
            <w:tcW w:w="5040" w:type="dxa"/>
            <w:tcBorders>
              <w:top w:val="single" w:sz="4" w:space="0" w:color="auto"/>
              <w:left w:val="single" w:sz="4" w:space="0" w:color="auto"/>
              <w:bottom w:val="single" w:sz="4" w:space="0" w:color="auto"/>
              <w:right w:val="single" w:sz="4" w:space="0" w:color="auto"/>
            </w:tcBorders>
          </w:tcPr>
          <w:p w:rsidR="00372913" w:rsidRPr="00BA5EBA" w:rsidRDefault="00372913" w:rsidP="00372913">
            <w:pPr>
              <w:pStyle w:val="af3"/>
              <w:tabs>
                <w:tab w:val="left" w:pos="283"/>
              </w:tabs>
              <w:ind w:left="0"/>
            </w:pPr>
            <w:r w:rsidRPr="00BA5EBA">
              <w:t xml:space="preserve">Работа в роли ассистента тренера </w:t>
            </w:r>
          </w:p>
          <w:p w:rsidR="00372913" w:rsidRPr="00BA5EBA" w:rsidRDefault="00372913" w:rsidP="00372913">
            <w:pPr>
              <w:pStyle w:val="Default"/>
              <w:rPr>
                <w:color w:val="auto"/>
              </w:rPr>
            </w:pPr>
          </w:p>
        </w:tc>
        <w:tc>
          <w:tcPr>
            <w:tcW w:w="3882" w:type="dxa"/>
            <w:tcBorders>
              <w:top w:val="single" w:sz="4" w:space="0" w:color="auto"/>
              <w:left w:val="single" w:sz="4" w:space="0" w:color="auto"/>
              <w:bottom w:val="single" w:sz="4" w:space="0" w:color="auto"/>
              <w:right w:val="single" w:sz="4" w:space="0" w:color="auto"/>
            </w:tcBorders>
          </w:tcPr>
          <w:p w:rsidR="00372913" w:rsidRPr="00BA5EBA" w:rsidRDefault="00372913" w:rsidP="00372913">
            <w:pPr>
              <w:shd w:val="clear" w:color="auto" w:fill="FFFFFF"/>
              <w:spacing w:after="0" w:line="240" w:lineRule="auto"/>
              <w:jc w:val="both"/>
              <w:rPr>
                <w:rFonts w:ascii="Times New Roman" w:hAnsi="Times New Roman" w:cs="Times New Roman"/>
                <w:sz w:val="24"/>
                <w:szCs w:val="24"/>
              </w:rPr>
            </w:pPr>
            <w:r w:rsidRPr="00BA5EBA">
              <w:rPr>
                <w:rFonts w:ascii="Times New Roman" w:hAnsi="Times New Roman" w:cs="Times New Roman"/>
                <w:sz w:val="24"/>
                <w:szCs w:val="24"/>
              </w:rPr>
              <w:t>Умение и опыт использования в процессе спортивной подготовки средств и методов профилактики травматизма и заболеваний, организации восстановительных мероприятий с учетом возраста и пола обучающихся, применения методики спортивного массажа;</w:t>
            </w:r>
          </w:p>
          <w:p w:rsidR="00372913" w:rsidRPr="00BA5EBA" w:rsidRDefault="00372913" w:rsidP="00372913">
            <w:pPr>
              <w:shd w:val="clear" w:color="auto" w:fill="FFFFFF"/>
              <w:spacing w:after="0" w:line="240" w:lineRule="auto"/>
              <w:jc w:val="both"/>
              <w:rPr>
                <w:rFonts w:ascii="Times New Roman" w:hAnsi="Times New Roman" w:cs="Times New Roman"/>
                <w:sz w:val="24"/>
                <w:szCs w:val="24"/>
              </w:rPr>
            </w:pPr>
            <w:r w:rsidRPr="00BA5EBA">
              <w:rPr>
                <w:rFonts w:ascii="Times New Roman" w:hAnsi="Times New Roman" w:cs="Times New Roman"/>
                <w:sz w:val="24"/>
                <w:szCs w:val="24"/>
              </w:rPr>
              <w:t xml:space="preserve">использования актуальных для избранного вида спорта </w:t>
            </w:r>
            <w:r w:rsidRPr="00BA5EBA">
              <w:rPr>
                <w:rFonts w:ascii="Times New Roman" w:hAnsi="Times New Roman" w:cs="Times New Roman"/>
                <w:sz w:val="24"/>
                <w:szCs w:val="24"/>
              </w:rPr>
              <w:lastRenderedPageBreak/>
              <w:t>технологий управления состоянием человека, включая педагогический контроль и коррекцию;</w:t>
            </w:r>
          </w:p>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совершенствования индивидуального спортивного мастерства в процессе тренировочных занятий, овладения в соответствии с особенностями избранного вида спорта техникой движений, технико-тактическими действиями, средствами выразительности; организации и проведения соревнований, осуществления судейства по базовым видам спорта и избранному виду спорта.</w:t>
            </w:r>
          </w:p>
        </w:tc>
      </w:tr>
      <w:tr w:rsidR="00372913" w:rsidRPr="00BA5EBA" w:rsidTr="00FE3B78">
        <w:tc>
          <w:tcPr>
            <w:tcW w:w="648" w:type="dxa"/>
            <w:tcBorders>
              <w:top w:val="single" w:sz="4" w:space="0" w:color="auto"/>
              <w:left w:val="single" w:sz="4" w:space="0" w:color="auto"/>
              <w:bottom w:val="single" w:sz="4" w:space="0" w:color="auto"/>
              <w:right w:val="single" w:sz="4" w:space="0" w:color="auto"/>
            </w:tcBorders>
          </w:tcPr>
          <w:p w:rsidR="00372913" w:rsidRPr="00BA5EBA" w:rsidRDefault="00372913" w:rsidP="00372913">
            <w:pPr>
              <w:spacing w:after="0" w:line="240" w:lineRule="auto"/>
              <w:jc w:val="center"/>
              <w:rPr>
                <w:rFonts w:ascii="Times New Roman" w:hAnsi="Times New Roman" w:cs="Times New Roman"/>
                <w:sz w:val="24"/>
                <w:szCs w:val="24"/>
              </w:rPr>
            </w:pPr>
            <w:r w:rsidRPr="00BA5EBA">
              <w:rPr>
                <w:rFonts w:ascii="Times New Roman" w:hAnsi="Times New Roman" w:cs="Times New Roman"/>
                <w:sz w:val="24"/>
                <w:szCs w:val="24"/>
              </w:rPr>
              <w:lastRenderedPageBreak/>
              <w:t>16</w:t>
            </w:r>
          </w:p>
        </w:tc>
        <w:tc>
          <w:tcPr>
            <w:tcW w:w="5040" w:type="dxa"/>
            <w:tcBorders>
              <w:top w:val="single" w:sz="4" w:space="0" w:color="auto"/>
              <w:left w:val="single" w:sz="4" w:space="0" w:color="auto"/>
              <w:bottom w:val="single" w:sz="4" w:space="0" w:color="auto"/>
              <w:right w:val="single" w:sz="4" w:space="0" w:color="auto"/>
            </w:tcBorders>
          </w:tcPr>
          <w:p w:rsidR="00372913" w:rsidRPr="00BA5EBA" w:rsidRDefault="00372913" w:rsidP="00372913">
            <w:pPr>
              <w:pStyle w:val="af3"/>
              <w:ind w:left="0"/>
            </w:pPr>
            <w:r w:rsidRPr="00BA5EBA">
              <w:t>Оценка уровня подготовленности спортсменов тренировочной группы</w:t>
            </w:r>
          </w:p>
          <w:p w:rsidR="00372913" w:rsidRPr="00BA5EBA" w:rsidRDefault="00372913" w:rsidP="00372913">
            <w:pPr>
              <w:pStyle w:val="af3"/>
              <w:tabs>
                <w:tab w:val="left" w:pos="283"/>
              </w:tabs>
              <w:ind w:left="0"/>
            </w:pPr>
          </w:p>
        </w:tc>
        <w:tc>
          <w:tcPr>
            <w:tcW w:w="3882" w:type="dxa"/>
            <w:tcBorders>
              <w:top w:val="single" w:sz="4" w:space="0" w:color="auto"/>
              <w:left w:val="single" w:sz="4" w:space="0" w:color="auto"/>
              <w:bottom w:val="single" w:sz="4" w:space="0" w:color="auto"/>
              <w:right w:val="single" w:sz="4" w:space="0" w:color="auto"/>
            </w:tcBorders>
          </w:tcPr>
          <w:p w:rsidR="00372913" w:rsidRPr="00BA5EBA" w:rsidRDefault="00372913" w:rsidP="00372913">
            <w:pPr>
              <w:shd w:val="clear" w:color="auto" w:fill="FFFFFF"/>
              <w:spacing w:after="0" w:line="240" w:lineRule="auto"/>
              <w:rPr>
                <w:rFonts w:ascii="Times New Roman" w:hAnsi="Times New Roman" w:cs="Times New Roman"/>
                <w:sz w:val="24"/>
                <w:szCs w:val="24"/>
              </w:rPr>
            </w:pPr>
            <w:r w:rsidRPr="00BA5EBA">
              <w:rPr>
                <w:rFonts w:ascii="Times New Roman" w:hAnsi="Times New Roman" w:cs="Times New Roman"/>
                <w:sz w:val="24"/>
                <w:szCs w:val="24"/>
              </w:rPr>
              <w:t>Умение оценивать физические способности и функциональное состояние обучающихся, технику выполнения физических упражнений; реализовывать систему отбора и спортивной ориентации в избранном виде спорта с использованием современных методик по определению антропометрических, физических и психических особенностей обучающихся.</w:t>
            </w:r>
          </w:p>
        </w:tc>
      </w:tr>
      <w:tr w:rsidR="00372913" w:rsidRPr="00BA5EBA" w:rsidTr="00FE3B78">
        <w:tc>
          <w:tcPr>
            <w:tcW w:w="648" w:type="dxa"/>
            <w:tcBorders>
              <w:top w:val="single" w:sz="4" w:space="0" w:color="auto"/>
              <w:left w:val="single" w:sz="4" w:space="0" w:color="auto"/>
              <w:bottom w:val="single" w:sz="4" w:space="0" w:color="auto"/>
              <w:right w:val="single" w:sz="4" w:space="0" w:color="auto"/>
            </w:tcBorders>
          </w:tcPr>
          <w:p w:rsidR="00372913" w:rsidRPr="00BA5EBA" w:rsidRDefault="00372913" w:rsidP="00372913">
            <w:pPr>
              <w:spacing w:after="0" w:line="240" w:lineRule="auto"/>
              <w:jc w:val="center"/>
              <w:rPr>
                <w:rFonts w:ascii="Times New Roman" w:hAnsi="Times New Roman" w:cs="Times New Roman"/>
                <w:sz w:val="24"/>
                <w:szCs w:val="24"/>
              </w:rPr>
            </w:pPr>
            <w:r w:rsidRPr="00BA5EBA">
              <w:rPr>
                <w:rFonts w:ascii="Times New Roman" w:hAnsi="Times New Roman" w:cs="Times New Roman"/>
                <w:sz w:val="24"/>
                <w:szCs w:val="24"/>
              </w:rPr>
              <w:t>17.</w:t>
            </w:r>
          </w:p>
        </w:tc>
        <w:tc>
          <w:tcPr>
            <w:tcW w:w="5040" w:type="dxa"/>
            <w:tcBorders>
              <w:top w:val="single" w:sz="4" w:space="0" w:color="auto"/>
              <w:left w:val="single" w:sz="4" w:space="0" w:color="auto"/>
              <w:bottom w:val="single" w:sz="4" w:space="0" w:color="auto"/>
              <w:right w:val="single" w:sz="4" w:space="0" w:color="auto"/>
            </w:tcBorders>
          </w:tcPr>
          <w:p w:rsidR="00372913" w:rsidRPr="00BA5EBA" w:rsidRDefault="00372913" w:rsidP="00372913">
            <w:pPr>
              <w:pStyle w:val="af3"/>
              <w:ind w:left="0"/>
            </w:pPr>
            <w:r w:rsidRPr="00BA5EBA">
              <w:t>Самостоятельное проведение  тренировочных занятий.</w:t>
            </w:r>
          </w:p>
        </w:tc>
        <w:tc>
          <w:tcPr>
            <w:tcW w:w="3882" w:type="dxa"/>
            <w:tcBorders>
              <w:top w:val="single" w:sz="4" w:space="0" w:color="auto"/>
              <w:left w:val="single" w:sz="4" w:space="0" w:color="auto"/>
              <w:bottom w:val="single" w:sz="4" w:space="0" w:color="auto"/>
              <w:right w:val="single" w:sz="4" w:space="0" w:color="auto"/>
            </w:tcBorders>
          </w:tcPr>
          <w:p w:rsidR="00372913" w:rsidRPr="00BA5EBA" w:rsidRDefault="00372913" w:rsidP="00372913">
            <w:pPr>
              <w:tabs>
                <w:tab w:val="left" w:pos="445"/>
              </w:tabs>
              <w:spacing w:after="0" w:line="240" w:lineRule="auto"/>
              <w:rPr>
                <w:rFonts w:ascii="Times New Roman" w:hAnsi="Times New Roman" w:cs="Times New Roman"/>
                <w:sz w:val="24"/>
                <w:szCs w:val="24"/>
              </w:rPr>
            </w:pPr>
            <w:r w:rsidRPr="00BA5EBA">
              <w:rPr>
                <w:rFonts w:ascii="Times New Roman" w:hAnsi="Times New Roman" w:cs="Times New Roman"/>
                <w:sz w:val="24"/>
                <w:szCs w:val="24"/>
              </w:rPr>
              <w:t>Умения и опыт использования основных положений и принципов педагогики, методов педагогического контроля и контроля качества обучения, актуальных дидактических технологий;</w:t>
            </w:r>
          </w:p>
          <w:p w:rsidR="00372913" w:rsidRPr="00BA5EBA" w:rsidRDefault="00372913" w:rsidP="00372913">
            <w:pPr>
              <w:tabs>
                <w:tab w:val="left" w:pos="445"/>
              </w:tabs>
              <w:spacing w:after="0" w:line="240" w:lineRule="auto"/>
              <w:rPr>
                <w:rFonts w:ascii="Times New Roman" w:hAnsi="Times New Roman" w:cs="Times New Roman"/>
                <w:sz w:val="24"/>
                <w:szCs w:val="24"/>
              </w:rPr>
            </w:pPr>
            <w:r w:rsidRPr="00BA5EBA">
              <w:rPr>
                <w:rFonts w:ascii="Times New Roman" w:hAnsi="Times New Roman" w:cs="Times New Roman"/>
                <w:sz w:val="24"/>
                <w:szCs w:val="24"/>
              </w:rPr>
              <w:t xml:space="preserve"> осуществления образовательного процесса на основе положений теории физической культуры;</w:t>
            </w:r>
          </w:p>
          <w:p w:rsidR="00372913" w:rsidRPr="00BA5EBA" w:rsidRDefault="00372913" w:rsidP="00372913">
            <w:pPr>
              <w:shd w:val="clear" w:color="auto" w:fill="FFFFFF"/>
              <w:spacing w:after="0" w:line="240" w:lineRule="auto"/>
              <w:rPr>
                <w:rFonts w:ascii="Times New Roman" w:hAnsi="Times New Roman" w:cs="Times New Roman"/>
                <w:sz w:val="24"/>
                <w:szCs w:val="24"/>
              </w:rPr>
            </w:pPr>
            <w:r w:rsidRPr="00BA5EBA">
              <w:rPr>
                <w:rFonts w:ascii="Times New Roman" w:hAnsi="Times New Roman" w:cs="Times New Roman"/>
                <w:sz w:val="24"/>
                <w:szCs w:val="24"/>
              </w:rPr>
              <w:t xml:space="preserve">умение и опыт использования знаний об истоках и эволюции формирования теории спортивной тренировки, медико-биологических и психологических основ и технологии тренировки в избранном виде спорта, санитарно-гигиенических основ деятельности в сфере физической культуры и спорта; умение и опыт использования в процессе спортивной подготовки средств и методов профилактики травматизма и заболеваний, </w:t>
            </w:r>
            <w:r w:rsidRPr="00BA5EBA">
              <w:rPr>
                <w:rFonts w:ascii="Times New Roman" w:hAnsi="Times New Roman" w:cs="Times New Roman"/>
                <w:sz w:val="24"/>
                <w:szCs w:val="24"/>
              </w:rPr>
              <w:lastRenderedPageBreak/>
              <w:t>организации восстановительных мероприятий с учетом возраста и пола обучающихся, применения методики спортивного массажа;</w:t>
            </w:r>
          </w:p>
          <w:p w:rsidR="00372913" w:rsidRPr="00BA5EBA" w:rsidRDefault="00372913" w:rsidP="00372913">
            <w:pPr>
              <w:shd w:val="clear" w:color="auto" w:fill="FFFFFF"/>
              <w:spacing w:after="0" w:line="240" w:lineRule="auto"/>
              <w:rPr>
                <w:rFonts w:ascii="Times New Roman" w:hAnsi="Times New Roman" w:cs="Times New Roman"/>
                <w:sz w:val="24"/>
                <w:szCs w:val="24"/>
              </w:rPr>
            </w:pPr>
            <w:r w:rsidRPr="00BA5EBA">
              <w:rPr>
                <w:rFonts w:ascii="Times New Roman" w:hAnsi="Times New Roman" w:cs="Times New Roman"/>
                <w:sz w:val="24"/>
                <w:szCs w:val="24"/>
              </w:rPr>
              <w:t>использования актуальных для избранного вида спорта технологий управления состоянием человека, включая педагогический контроль и коррекцию;</w:t>
            </w:r>
          </w:p>
          <w:p w:rsidR="00372913" w:rsidRPr="00BA5EBA" w:rsidRDefault="00372913" w:rsidP="00372913">
            <w:pPr>
              <w:shd w:val="clear" w:color="auto" w:fill="FFFFFF"/>
              <w:spacing w:after="0" w:line="240" w:lineRule="auto"/>
              <w:rPr>
                <w:rFonts w:ascii="Times New Roman" w:hAnsi="Times New Roman" w:cs="Times New Roman"/>
                <w:sz w:val="24"/>
                <w:szCs w:val="24"/>
              </w:rPr>
            </w:pPr>
            <w:r w:rsidRPr="00BA5EBA">
              <w:rPr>
                <w:rFonts w:ascii="Times New Roman" w:hAnsi="Times New Roman" w:cs="Times New Roman"/>
                <w:sz w:val="24"/>
                <w:szCs w:val="24"/>
              </w:rPr>
              <w:t>совершенствования индивидуального спортивного мастерства в процессе тренировочных занятий, овладения в соответствии с особенностями избранного вида спорта техникой движений, технико-тактическими действиями, средствами выразительности;</w:t>
            </w:r>
          </w:p>
          <w:p w:rsidR="00372913" w:rsidRPr="00BA5EBA" w:rsidRDefault="00372913" w:rsidP="00372913">
            <w:pPr>
              <w:shd w:val="clear" w:color="auto" w:fill="FFFFFF"/>
              <w:spacing w:after="0" w:line="240" w:lineRule="auto"/>
              <w:rPr>
                <w:rFonts w:ascii="Times New Roman" w:hAnsi="Times New Roman" w:cs="Times New Roman"/>
                <w:sz w:val="24"/>
                <w:szCs w:val="24"/>
              </w:rPr>
            </w:pPr>
            <w:r w:rsidRPr="00BA5EBA">
              <w:rPr>
                <w:rFonts w:ascii="Times New Roman" w:hAnsi="Times New Roman" w:cs="Times New Roman"/>
                <w:sz w:val="24"/>
                <w:szCs w:val="24"/>
              </w:rPr>
              <w:t>осуществления самоконтроля, оценивания процесса и результатов индивидуальной спортивной деятельности, сохранения и поддержания спортивной формы.</w:t>
            </w:r>
          </w:p>
        </w:tc>
      </w:tr>
      <w:tr w:rsidR="00372913" w:rsidRPr="00BA5EBA" w:rsidTr="00FE3B78">
        <w:tc>
          <w:tcPr>
            <w:tcW w:w="648" w:type="dxa"/>
            <w:tcBorders>
              <w:top w:val="single" w:sz="4" w:space="0" w:color="auto"/>
              <w:left w:val="single" w:sz="4" w:space="0" w:color="auto"/>
              <w:bottom w:val="single" w:sz="4" w:space="0" w:color="auto"/>
              <w:right w:val="single" w:sz="4" w:space="0" w:color="auto"/>
            </w:tcBorders>
          </w:tcPr>
          <w:p w:rsidR="00372913" w:rsidRPr="00BA5EBA" w:rsidRDefault="00372913" w:rsidP="00372913">
            <w:pPr>
              <w:spacing w:after="0" w:line="240" w:lineRule="auto"/>
              <w:jc w:val="center"/>
              <w:rPr>
                <w:rFonts w:ascii="Times New Roman" w:hAnsi="Times New Roman" w:cs="Times New Roman"/>
                <w:sz w:val="24"/>
                <w:szCs w:val="24"/>
              </w:rPr>
            </w:pPr>
            <w:r w:rsidRPr="00BA5EBA">
              <w:rPr>
                <w:rFonts w:ascii="Times New Roman" w:hAnsi="Times New Roman" w:cs="Times New Roman"/>
                <w:sz w:val="24"/>
                <w:szCs w:val="24"/>
              </w:rPr>
              <w:lastRenderedPageBreak/>
              <w:t>18.</w:t>
            </w:r>
          </w:p>
        </w:tc>
        <w:tc>
          <w:tcPr>
            <w:tcW w:w="5040" w:type="dxa"/>
            <w:tcBorders>
              <w:top w:val="single" w:sz="4" w:space="0" w:color="auto"/>
              <w:left w:val="single" w:sz="4" w:space="0" w:color="auto"/>
              <w:bottom w:val="single" w:sz="4" w:space="0" w:color="auto"/>
              <w:right w:val="single" w:sz="4" w:space="0" w:color="auto"/>
            </w:tcBorders>
          </w:tcPr>
          <w:p w:rsidR="00372913" w:rsidRPr="00BA5EBA" w:rsidRDefault="00372913" w:rsidP="00372913">
            <w:pPr>
              <w:pStyle w:val="Default"/>
              <w:rPr>
                <w:color w:val="auto"/>
              </w:rPr>
            </w:pPr>
            <w:r w:rsidRPr="00BA5EBA">
              <w:rPr>
                <w:color w:val="auto"/>
              </w:rPr>
              <w:t>Получение опыта отбора детей для занятий конкретным видом спорта и спортивной ориентации.</w:t>
            </w:r>
          </w:p>
          <w:p w:rsidR="00372913" w:rsidRPr="00BA5EBA" w:rsidRDefault="00372913" w:rsidP="00372913">
            <w:pPr>
              <w:pStyle w:val="af3"/>
              <w:ind w:left="0"/>
            </w:pPr>
          </w:p>
        </w:tc>
        <w:tc>
          <w:tcPr>
            <w:tcW w:w="3882" w:type="dxa"/>
            <w:tcBorders>
              <w:top w:val="single" w:sz="4" w:space="0" w:color="auto"/>
              <w:left w:val="single" w:sz="4" w:space="0" w:color="auto"/>
              <w:bottom w:val="single" w:sz="4" w:space="0" w:color="auto"/>
              <w:right w:val="single" w:sz="4" w:space="0" w:color="auto"/>
            </w:tcBorders>
          </w:tcPr>
          <w:p w:rsidR="00372913" w:rsidRPr="00BA5EBA" w:rsidRDefault="00372913" w:rsidP="00372913">
            <w:pPr>
              <w:shd w:val="clear" w:color="auto" w:fill="FFFFFF"/>
              <w:spacing w:after="0" w:line="240" w:lineRule="auto"/>
              <w:rPr>
                <w:rFonts w:ascii="Times New Roman" w:hAnsi="Times New Roman" w:cs="Times New Roman"/>
                <w:sz w:val="24"/>
                <w:szCs w:val="24"/>
              </w:rPr>
            </w:pPr>
            <w:r w:rsidRPr="00BA5EBA">
              <w:rPr>
                <w:rFonts w:ascii="Times New Roman" w:hAnsi="Times New Roman" w:cs="Times New Roman"/>
                <w:sz w:val="24"/>
                <w:szCs w:val="24"/>
              </w:rPr>
              <w:t>Умение оценивать физические способности и функциональное состояние обучающихся, технику выполнения физических упражнений; реализовывать систему отбора и спортивной ориентации в избранном виде спорта с использованием современных методик по определению антропометрических, физических и психических особенностей обучающихся.</w:t>
            </w:r>
          </w:p>
        </w:tc>
      </w:tr>
      <w:tr w:rsidR="00372913" w:rsidRPr="00BA5EBA" w:rsidTr="00FE3B78">
        <w:tc>
          <w:tcPr>
            <w:tcW w:w="648" w:type="dxa"/>
            <w:tcBorders>
              <w:top w:val="single" w:sz="4" w:space="0" w:color="auto"/>
              <w:left w:val="single" w:sz="4" w:space="0" w:color="auto"/>
              <w:bottom w:val="single" w:sz="4" w:space="0" w:color="auto"/>
              <w:right w:val="single" w:sz="4" w:space="0" w:color="auto"/>
            </w:tcBorders>
          </w:tcPr>
          <w:p w:rsidR="00372913" w:rsidRPr="00BA5EBA" w:rsidRDefault="00372913" w:rsidP="00372913">
            <w:pPr>
              <w:spacing w:after="0" w:line="240" w:lineRule="auto"/>
              <w:jc w:val="center"/>
              <w:rPr>
                <w:rFonts w:ascii="Times New Roman" w:hAnsi="Times New Roman" w:cs="Times New Roman"/>
                <w:sz w:val="24"/>
                <w:szCs w:val="24"/>
              </w:rPr>
            </w:pPr>
            <w:r w:rsidRPr="00BA5EBA">
              <w:rPr>
                <w:rFonts w:ascii="Times New Roman" w:hAnsi="Times New Roman" w:cs="Times New Roman"/>
                <w:sz w:val="24"/>
                <w:szCs w:val="24"/>
              </w:rPr>
              <w:t>19.</w:t>
            </w:r>
          </w:p>
        </w:tc>
        <w:tc>
          <w:tcPr>
            <w:tcW w:w="5040" w:type="dxa"/>
            <w:tcBorders>
              <w:top w:val="single" w:sz="4" w:space="0" w:color="auto"/>
              <w:left w:val="single" w:sz="4" w:space="0" w:color="auto"/>
              <w:bottom w:val="single" w:sz="4" w:space="0" w:color="auto"/>
              <w:right w:val="single" w:sz="4" w:space="0" w:color="auto"/>
            </w:tcBorders>
          </w:tcPr>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Разработка модели многолетней подготовки спортсменов прикрепленной группы.</w:t>
            </w:r>
          </w:p>
          <w:p w:rsidR="00372913" w:rsidRPr="00BA5EBA" w:rsidRDefault="00372913" w:rsidP="00372913">
            <w:pPr>
              <w:pStyle w:val="Default"/>
              <w:rPr>
                <w:color w:val="auto"/>
              </w:rPr>
            </w:pPr>
          </w:p>
        </w:tc>
        <w:tc>
          <w:tcPr>
            <w:tcW w:w="3882" w:type="dxa"/>
            <w:tcBorders>
              <w:top w:val="single" w:sz="4" w:space="0" w:color="auto"/>
              <w:left w:val="single" w:sz="4" w:space="0" w:color="auto"/>
              <w:bottom w:val="single" w:sz="4" w:space="0" w:color="auto"/>
              <w:right w:val="single" w:sz="4" w:space="0" w:color="auto"/>
            </w:tcBorders>
          </w:tcPr>
          <w:p w:rsidR="00372913" w:rsidRPr="00BA5EBA" w:rsidRDefault="00372913" w:rsidP="00372913">
            <w:pPr>
              <w:shd w:val="clear" w:color="auto" w:fill="FFFFFF"/>
              <w:spacing w:after="0" w:line="240" w:lineRule="auto"/>
              <w:rPr>
                <w:rFonts w:ascii="Times New Roman" w:hAnsi="Times New Roman" w:cs="Times New Roman"/>
                <w:sz w:val="24"/>
                <w:szCs w:val="24"/>
              </w:rPr>
            </w:pPr>
            <w:r w:rsidRPr="00BA5EBA">
              <w:rPr>
                <w:rFonts w:ascii="Times New Roman" w:hAnsi="Times New Roman" w:cs="Times New Roman"/>
                <w:sz w:val="24"/>
                <w:szCs w:val="24"/>
              </w:rPr>
              <w:t>Умение и опыт разработки перспективных, оперативных планов и программ конкретных занятий в сфере детско-юношеского и массового спорта.</w:t>
            </w:r>
          </w:p>
        </w:tc>
      </w:tr>
      <w:tr w:rsidR="00372913" w:rsidRPr="00BA5EBA" w:rsidTr="00FE3B78">
        <w:tc>
          <w:tcPr>
            <w:tcW w:w="648" w:type="dxa"/>
            <w:tcBorders>
              <w:top w:val="single" w:sz="4" w:space="0" w:color="auto"/>
              <w:left w:val="single" w:sz="4" w:space="0" w:color="auto"/>
              <w:bottom w:val="single" w:sz="4" w:space="0" w:color="auto"/>
              <w:right w:val="single" w:sz="4" w:space="0" w:color="auto"/>
            </w:tcBorders>
          </w:tcPr>
          <w:p w:rsidR="00372913" w:rsidRPr="00BA5EBA" w:rsidRDefault="00372913" w:rsidP="00372913">
            <w:pPr>
              <w:spacing w:after="0" w:line="240" w:lineRule="auto"/>
              <w:jc w:val="center"/>
              <w:rPr>
                <w:rFonts w:ascii="Times New Roman" w:hAnsi="Times New Roman" w:cs="Times New Roman"/>
                <w:sz w:val="24"/>
                <w:szCs w:val="24"/>
              </w:rPr>
            </w:pPr>
            <w:r w:rsidRPr="00BA5EBA">
              <w:rPr>
                <w:rFonts w:ascii="Times New Roman" w:hAnsi="Times New Roman" w:cs="Times New Roman"/>
                <w:sz w:val="24"/>
                <w:szCs w:val="24"/>
              </w:rPr>
              <w:t>20.</w:t>
            </w:r>
          </w:p>
        </w:tc>
        <w:tc>
          <w:tcPr>
            <w:tcW w:w="5040" w:type="dxa"/>
            <w:tcBorders>
              <w:top w:val="single" w:sz="4" w:space="0" w:color="auto"/>
              <w:left w:val="single" w:sz="4" w:space="0" w:color="auto"/>
              <w:bottom w:val="single" w:sz="4" w:space="0" w:color="auto"/>
              <w:right w:val="single" w:sz="4" w:space="0" w:color="auto"/>
            </w:tcBorders>
          </w:tcPr>
          <w:p w:rsidR="00372913" w:rsidRPr="00BA5EBA" w:rsidRDefault="00372913" w:rsidP="00372913">
            <w:pPr>
              <w:pStyle w:val="Default"/>
              <w:rPr>
                <w:color w:val="auto"/>
              </w:rPr>
            </w:pPr>
            <w:r w:rsidRPr="00BA5EBA">
              <w:rPr>
                <w:color w:val="auto"/>
              </w:rPr>
              <w:t>Разработка годового календаря соревнований по виду спорта.</w:t>
            </w:r>
          </w:p>
          <w:p w:rsidR="00372913" w:rsidRPr="00BA5EBA" w:rsidRDefault="00372913" w:rsidP="00372913">
            <w:pPr>
              <w:spacing w:after="0" w:line="240" w:lineRule="auto"/>
              <w:rPr>
                <w:rFonts w:ascii="Times New Roman" w:hAnsi="Times New Roman" w:cs="Times New Roman"/>
                <w:sz w:val="24"/>
                <w:szCs w:val="24"/>
              </w:rPr>
            </w:pPr>
          </w:p>
        </w:tc>
        <w:tc>
          <w:tcPr>
            <w:tcW w:w="3882" w:type="dxa"/>
            <w:tcBorders>
              <w:top w:val="single" w:sz="4" w:space="0" w:color="auto"/>
              <w:left w:val="single" w:sz="4" w:space="0" w:color="auto"/>
              <w:bottom w:val="single" w:sz="4" w:space="0" w:color="auto"/>
              <w:right w:val="single" w:sz="4" w:space="0" w:color="auto"/>
            </w:tcBorders>
          </w:tcPr>
          <w:p w:rsidR="00372913" w:rsidRPr="00BA5EBA" w:rsidRDefault="00372913" w:rsidP="00372913">
            <w:pPr>
              <w:shd w:val="clear" w:color="auto" w:fill="FFFFFF"/>
              <w:spacing w:after="0" w:line="240" w:lineRule="auto"/>
              <w:rPr>
                <w:rFonts w:ascii="Times New Roman" w:hAnsi="Times New Roman" w:cs="Times New Roman"/>
                <w:sz w:val="24"/>
                <w:szCs w:val="24"/>
              </w:rPr>
            </w:pPr>
            <w:r w:rsidRPr="00BA5EBA">
              <w:rPr>
                <w:rFonts w:ascii="Times New Roman" w:hAnsi="Times New Roman" w:cs="Times New Roman"/>
                <w:sz w:val="24"/>
                <w:szCs w:val="24"/>
              </w:rPr>
              <w:t>Умение и опыт организации и проведения соревнований, осуществления судейства по базовым видам спорта и избранному виду спорта.</w:t>
            </w:r>
          </w:p>
        </w:tc>
      </w:tr>
      <w:tr w:rsidR="00372913" w:rsidRPr="00BA5EBA" w:rsidTr="00FE3B78">
        <w:tc>
          <w:tcPr>
            <w:tcW w:w="648" w:type="dxa"/>
            <w:tcBorders>
              <w:top w:val="single" w:sz="4" w:space="0" w:color="auto"/>
              <w:left w:val="single" w:sz="4" w:space="0" w:color="auto"/>
              <w:bottom w:val="single" w:sz="4" w:space="0" w:color="auto"/>
              <w:right w:val="single" w:sz="4" w:space="0" w:color="auto"/>
            </w:tcBorders>
          </w:tcPr>
          <w:p w:rsidR="00372913" w:rsidRPr="00BA5EBA" w:rsidRDefault="00372913" w:rsidP="00372913">
            <w:pPr>
              <w:spacing w:after="0" w:line="240" w:lineRule="auto"/>
              <w:jc w:val="center"/>
              <w:rPr>
                <w:rFonts w:ascii="Times New Roman" w:hAnsi="Times New Roman" w:cs="Times New Roman"/>
                <w:sz w:val="24"/>
                <w:szCs w:val="24"/>
              </w:rPr>
            </w:pPr>
            <w:r w:rsidRPr="00BA5EBA">
              <w:rPr>
                <w:rFonts w:ascii="Times New Roman" w:hAnsi="Times New Roman" w:cs="Times New Roman"/>
                <w:sz w:val="24"/>
                <w:szCs w:val="24"/>
              </w:rPr>
              <w:t>21.</w:t>
            </w:r>
          </w:p>
        </w:tc>
        <w:tc>
          <w:tcPr>
            <w:tcW w:w="5040" w:type="dxa"/>
            <w:tcBorders>
              <w:top w:val="single" w:sz="4" w:space="0" w:color="auto"/>
              <w:left w:val="single" w:sz="4" w:space="0" w:color="auto"/>
              <w:bottom w:val="single" w:sz="4" w:space="0" w:color="auto"/>
              <w:right w:val="single" w:sz="4" w:space="0" w:color="auto"/>
            </w:tcBorders>
          </w:tcPr>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Составление Положения о соревновании по избранному виду спорта.</w:t>
            </w:r>
          </w:p>
          <w:p w:rsidR="00372913" w:rsidRPr="00BA5EBA" w:rsidRDefault="00372913" w:rsidP="00372913">
            <w:pPr>
              <w:spacing w:after="0" w:line="240" w:lineRule="auto"/>
              <w:ind w:firstLine="11"/>
              <w:rPr>
                <w:rFonts w:ascii="Times New Roman" w:hAnsi="Times New Roman" w:cs="Times New Roman"/>
                <w:sz w:val="24"/>
                <w:szCs w:val="24"/>
              </w:rPr>
            </w:pPr>
          </w:p>
        </w:tc>
        <w:tc>
          <w:tcPr>
            <w:tcW w:w="3882" w:type="dxa"/>
            <w:tcBorders>
              <w:top w:val="single" w:sz="4" w:space="0" w:color="auto"/>
              <w:left w:val="single" w:sz="4" w:space="0" w:color="auto"/>
              <w:bottom w:val="single" w:sz="4" w:space="0" w:color="auto"/>
              <w:right w:val="single" w:sz="4" w:space="0" w:color="auto"/>
            </w:tcBorders>
          </w:tcPr>
          <w:p w:rsidR="00372913" w:rsidRPr="00BA5EBA" w:rsidRDefault="00372913" w:rsidP="00372913">
            <w:pPr>
              <w:shd w:val="clear" w:color="auto" w:fill="FFFFFF"/>
              <w:spacing w:after="0" w:line="240" w:lineRule="auto"/>
              <w:rPr>
                <w:rFonts w:ascii="Times New Roman" w:hAnsi="Times New Roman" w:cs="Times New Roman"/>
                <w:sz w:val="24"/>
                <w:szCs w:val="24"/>
              </w:rPr>
            </w:pPr>
            <w:r w:rsidRPr="00BA5EBA">
              <w:rPr>
                <w:rFonts w:ascii="Times New Roman" w:hAnsi="Times New Roman" w:cs="Times New Roman"/>
                <w:sz w:val="24"/>
                <w:szCs w:val="24"/>
              </w:rPr>
              <w:t>Умение и опыт организации и проведения соревнований, осуществления судейства по базовым видам спорта и избранному виду спорта.</w:t>
            </w:r>
          </w:p>
        </w:tc>
      </w:tr>
      <w:tr w:rsidR="00372913" w:rsidRPr="00BA5EBA" w:rsidTr="00FE3B78">
        <w:tc>
          <w:tcPr>
            <w:tcW w:w="648" w:type="dxa"/>
            <w:tcBorders>
              <w:top w:val="single" w:sz="4" w:space="0" w:color="auto"/>
              <w:left w:val="single" w:sz="4" w:space="0" w:color="auto"/>
              <w:bottom w:val="single" w:sz="4" w:space="0" w:color="auto"/>
              <w:right w:val="single" w:sz="4" w:space="0" w:color="auto"/>
            </w:tcBorders>
          </w:tcPr>
          <w:p w:rsidR="00372913" w:rsidRPr="00BA5EBA" w:rsidRDefault="00372913" w:rsidP="00372913">
            <w:pPr>
              <w:spacing w:after="0" w:line="240" w:lineRule="auto"/>
              <w:jc w:val="center"/>
              <w:rPr>
                <w:rFonts w:ascii="Times New Roman" w:hAnsi="Times New Roman" w:cs="Times New Roman"/>
                <w:sz w:val="24"/>
                <w:szCs w:val="24"/>
              </w:rPr>
            </w:pPr>
            <w:r w:rsidRPr="00BA5EBA">
              <w:rPr>
                <w:rFonts w:ascii="Times New Roman" w:hAnsi="Times New Roman" w:cs="Times New Roman"/>
                <w:sz w:val="24"/>
                <w:szCs w:val="24"/>
              </w:rPr>
              <w:t>22.</w:t>
            </w:r>
          </w:p>
        </w:tc>
        <w:tc>
          <w:tcPr>
            <w:tcW w:w="5040" w:type="dxa"/>
            <w:tcBorders>
              <w:top w:val="single" w:sz="4" w:space="0" w:color="auto"/>
              <w:left w:val="single" w:sz="4" w:space="0" w:color="auto"/>
              <w:bottom w:val="single" w:sz="4" w:space="0" w:color="auto"/>
              <w:right w:val="single" w:sz="4" w:space="0" w:color="auto"/>
            </w:tcBorders>
          </w:tcPr>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Практика в организации и проведении соревнований.</w:t>
            </w:r>
          </w:p>
          <w:p w:rsidR="00372913" w:rsidRPr="00BA5EBA" w:rsidRDefault="00372913" w:rsidP="00372913">
            <w:pPr>
              <w:spacing w:after="0" w:line="240" w:lineRule="auto"/>
              <w:ind w:firstLine="11"/>
              <w:rPr>
                <w:rFonts w:ascii="Times New Roman" w:hAnsi="Times New Roman" w:cs="Times New Roman"/>
                <w:sz w:val="24"/>
                <w:szCs w:val="24"/>
              </w:rPr>
            </w:pPr>
          </w:p>
        </w:tc>
        <w:tc>
          <w:tcPr>
            <w:tcW w:w="3882" w:type="dxa"/>
            <w:tcBorders>
              <w:top w:val="single" w:sz="4" w:space="0" w:color="auto"/>
              <w:left w:val="single" w:sz="4" w:space="0" w:color="auto"/>
              <w:bottom w:val="single" w:sz="4" w:space="0" w:color="auto"/>
              <w:right w:val="single" w:sz="4" w:space="0" w:color="auto"/>
            </w:tcBorders>
          </w:tcPr>
          <w:p w:rsidR="00372913" w:rsidRPr="00BA5EBA" w:rsidRDefault="00372913" w:rsidP="00372913">
            <w:pPr>
              <w:shd w:val="clear" w:color="auto" w:fill="FFFFFF"/>
              <w:spacing w:after="0" w:line="240" w:lineRule="auto"/>
              <w:rPr>
                <w:rFonts w:ascii="Times New Roman" w:hAnsi="Times New Roman" w:cs="Times New Roman"/>
                <w:sz w:val="24"/>
                <w:szCs w:val="24"/>
              </w:rPr>
            </w:pPr>
            <w:r w:rsidRPr="00BA5EBA">
              <w:rPr>
                <w:rFonts w:ascii="Times New Roman" w:hAnsi="Times New Roman" w:cs="Times New Roman"/>
                <w:sz w:val="24"/>
                <w:szCs w:val="24"/>
              </w:rPr>
              <w:lastRenderedPageBreak/>
              <w:t xml:space="preserve">Умение и опыт организации и проведения соревнований, </w:t>
            </w:r>
            <w:r w:rsidRPr="00BA5EBA">
              <w:rPr>
                <w:rFonts w:ascii="Times New Roman" w:hAnsi="Times New Roman" w:cs="Times New Roman"/>
                <w:sz w:val="24"/>
                <w:szCs w:val="24"/>
              </w:rPr>
              <w:lastRenderedPageBreak/>
              <w:t>осуществления судейства по базовым видам спорта и избранному виду спорта,  организации физкультурно-спортивных мероприятий с учетом действующих норм и правил безопасности для участников, зрителей и обслуживающего персонала.</w:t>
            </w:r>
          </w:p>
        </w:tc>
      </w:tr>
      <w:tr w:rsidR="00372913" w:rsidRPr="00BA5EBA" w:rsidTr="00FE3B78">
        <w:tc>
          <w:tcPr>
            <w:tcW w:w="648" w:type="dxa"/>
            <w:tcBorders>
              <w:top w:val="single" w:sz="4" w:space="0" w:color="auto"/>
              <w:left w:val="single" w:sz="4" w:space="0" w:color="auto"/>
              <w:bottom w:val="single" w:sz="4" w:space="0" w:color="auto"/>
              <w:right w:val="single" w:sz="4" w:space="0" w:color="auto"/>
            </w:tcBorders>
          </w:tcPr>
          <w:p w:rsidR="00372913" w:rsidRPr="00BA5EBA" w:rsidRDefault="00372913" w:rsidP="00372913">
            <w:pPr>
              <w:spacing w:after="0" w:line="240" w:lineRule="auto"/>
              <w:jc w:val="center"/>
              <w:rPr>
                <w:rFonts w:ascii="Times New Roman" w:hAnsi="Times New Roman" w:cs="Times New Roman"/>
                <w:sz w:val="24"/>
                <w:szCs w:val="24"/>
              </w:rPr>
            </w:pPr>
            <w:r w:rsidRPr="00BA5EBA">
              <w:rPr>
                <w:rFonts w:ascii="Times New Roman" w:hAnsi="Times New Roman" w:cs="Times New Roman"/>
                <w:sz w:val="24"/>
                <w:szCs w:val="24"/>
              </w:rPr>
              <w:lastRenderedPageBreak/>
              <w:t>23.</w:t>
            </w:r>
          </w:p>
        </w:tc>
        <w:tc>
          <w:tcPr>
            <w:tcW w:w="5040" w:type="dxa"/>
            <w:tcBorders>
              <w:top w:val="single" w:sz="4" w:space="0" w:color="auto"/>
              <w:left w:val="single" w:sz="4" w:space="0" w:color="auto"/>
              <w:bottom w:val="single" w:sz="4" w:space="0" w:color="auto"/>
              <w:right w:val="single" w:sz="4" w:space="0" w:color="auto"/>
            </w:tcBorders>
          </w:tcPr>
          <w:p w:rsidR="00372913" w:rsidRPr="00BA5EBA" w:rsidRDefault="00372913" w:rsidP="00372913">
            <w:pPr>
              <w:pStyle w:val="Default"/>
              <w:rPr>
                <w:color w:val="auto"/>
              </w:rPr>
            </w:pPr>
            <w:r w:rsidRPr="00BA5EBA">
              <w:rPr>
                <w:color w:val="auto"/>
              </w:rPr>
              <w:t xml:space="preserve">Проведение тренировок восстановительной направленности. </w:t>
            </w:r>
          </w:p>
          <w:p w:rsidR="00372913" w:rsidRPr="00BA5EBA" w:rsidRDefault="00372913" w:rsidP="00372913">
            <w:pPr>
              <w:pStyle w:val="Default"/>
              <w:rPr>
                <w:color w:val="auto"/>
              </w:rPr>
            </w:pPr>
          </w:p>
          <w:p w:rsidR="00372913" w:rsidRPr="00BA5EBA" w:rsidRDefault="00372913" w:rsidP="00372913">
            <w:pPr>
              <w:spacing w:after="0" w:line="240" w:lineRule="auto"/>
              <w:rPr>
                <w:rFonts w:ascii="Times New Roman" w:hAnsi="Times New Roman" w:cs="Times New Roman"/>
                <w:sz w:val="24"/>
                <w:szCs w:val="24"/>
              </w:rPr>
            </w:pPr>
          </w:p>
        </w:tc>
        <w:tc>
          <w:tcPr>
            <w:tcW w:w="3882" w:type="dxa"/>
            <w:tcBorders>
              <w:top w:val="single" w:sz="4" w:space="0" w:color="auto"/>
              <w:left w:val="single" w:sz="4" w:space="0" w:color="auto"/>
              <w:bottom w:val="single" w:sz="4" w:space="0" w:color="auto"/>
              <w:right w:val="single" w:sz="4" w:space="0" w:color="auto"/>
            </w:tcBorders>
          </w:tcPr>
          <w:p w:rsidR="00372913" w:rsidRPr="00BA5EBA" w:rsidRDefault="00372913" w:rsidP="00372913">
            <w:pPr>
              <w:tabs>
                <w:tab w:val="left" w:pos="445"/>
              </w:tabs>
              <w:spacing w:after="0" w:line="240" w:lineRule="auto"/>
              <w:rPr>
                <w:rFonts w:ascii="Times New Roman" w:hAnsi="Times New Roman" w:cs="Times New Roman"/>
                <w:sz w:val="24"/>
                <w:szCs w:val="24"/>
              </w:rPr>
            </w:pPr>
            <w:r w:rsidRPr="00BA5EBA">
              <w:rPr>
                <w:rFonts w:ascii="Times New Roman" w:hAnsi="Times New Roman" w:cs="Times New Roman"/>
                <w:sz w:val="24"/>
                <w:szCs w:val="24"/>
              </w:rPr>
              <w:t>Умения и опыт использования основных положений и принципов педагогики, методов педагогического контроля и контроля качества обучения, актуальных дидактических технологий;  применения средств и методов двигательной деятельности для коррекции состояния обучающихся с учетом их пола и возраста, индивидуальных особенностей.</w:t>
            </w:r>
          </w:p>
        </w:tc>
      </w:tr>
      <w:tr w:rsidR="00372913" w:rsidRPr="00BA5EBA" w:rsidTr="00FE3B78">
        <w:tc>
          <w:tcPr>
            <w:tcW w:w="648" w:type="dxa"/>
            <w:tcBorders>
              <w:top w:val="single" w:sz="4" w:space="0" w:color="auto"/>
              <w:left w:val="single" w:sz="4" w:space="0" w:color="auto"/>
              <w:bottom w:val="single" w:sz="4" w:space="0" w:color="auto"/>
              <w:right w:val="single" w:sz="4" w:space="0" w:color="auto"/>
            </w:tcBorders>
          </w:tcPr>
          <w:p w:rsidR="00372913" w:rsidRPr="00BA5EBA" w:rsidRDefault="00372913" w:rsidP="00372913">
            <w:pPr>
              <w:spacing w:after="0" w:line="240" w:lineRule="auto"/>
              <w:jc w:val="center"/>
              <w:rPr>
                <w:rFonts w:ascii="Times New Roman" w:hAnsi="Times New Roman" w:cs="Times New Roman"/>
                <w:sz w:val="24"/>
                <w:szCs w:val="24"/>
              </w:rPr>
            </w:pPr>
            <w:r w:rsidRPr="00BA5EBA">
              <w:rPr>
                <w:rFonts w:ascii="Times New Roman" w:hAnsi="Times New Roman" w:cs="Times New Roman"/>
                <w:sz w:val="24"/>
                <w:szCs w:val="24"/>
              </w:rPr>
              <w:t>24.</w:t>
            </w:r>
          </w:p>
        </w:tc>
        <w:tc>
          <w:tcPr>
            <w:tcW w:w="5040" w:type="dxa"/>
            <w:tcBorders>
              <w:top w:val="single" w:sz="4" w:space="0" w:color="auto"/>
              <w:left w:val="single" w:sz="4" w:space="0" w:color="auto"/>
              <w:bottom w:val="single" w:sz="4" w:space="0" w:color="auto"/>
              <w:right w:val="single" w:sz="4" w:space="0" w:color="auto"/>
            </w:tcBorders>
          </w:tcPr>
          <w:p w:rsidR="00372913" w:rsidRPr="00BA5EBA" w:rsidRDefault="00372913" w:rsidP="00372913">
            <w:pPr>
              <w:pStyle w:val="Default"/>
              <w:rPr>
                <w:color w:val="auto"/>
              </w:rPr>
            </w:pPr>
            <w:r w:rsidRPr="00BA5EBA">
              <w:rPr>
                <w:color w:val="auto"/>
              </w:rPr>
              <w:t>Разработка комплексов мероприятий, направленных на управление массой тела (на повышение и понижение) и их применение.</w:t>
            </w:r>
          </w:p>
          <w:p w:rsidR="00372913" w:rsidRPr="00BA5EBA" w:rsidRDefault="00372913" w:rsidP="00372913">
            <w:pPr>
              <w:spacing w:after="0" w:line="240" w:lineRule="auto"/>
              <w:rPr>
                <w:rFonts w:ascii="Times New Roman" w:hAnsi="Times New Roman" w:cs="Times New Roman"/>
                <w:sz w:val="24"/>
                <w:szCs w:val="24"/>
              </w:rPr>
            </w:pPr>
          </w:p>
        </w:tc>
        <w:tc>
          <w:tcPr>
            <w:tcW w:w="3882" w:type="dxa"/>
            <w:tcBorders>
              <w:top w:val="single" w:sz="4" w:space="0" w:color="auto"/>
              <w:left w:val="single" w:sz="4" w:space="0" w:color="auto"/>
              <w:bottom w:val="single" w:sz="4" w:space="0" w:color="auto"/>
              <w:right w:val="single" w:sz="4" w:space="0" w:color="auto"/>
            </w:tcBorders>
          </w:tcPr>
          <w:p w:rsidR="00372913" w:rsidRPr="00BA5EBA" w:rsidRDefault="00372913" w:rsidP="00372913">
            <w:pPr>
              <w:shd w:val="clear" w:color="auto" w:fill="FFFFFF"/>
              <w:spacing w:after="0" w:line="240" w:lineRule="auto"/>
              <w:rPr>
                <w:rFonts w:ascii="Times New Roman" w:hAnsi="Times New Roman" w:cs="Times New Roman"/>
                <w:sz w:val="24"/>
                <w:szCs w:val="24"/>
              </w:rPr>
            </w:pPr>
            <w:r w:rsidRPr="00BA5EBA">
              <w:rPr>
                <w:rFonts w:ascii="Times New Roman" w:hAnsi="Times New Roman" w:cs="Times New Roman"/>
                <w:sz w:val="24"/>
                <w:szCs w:val="24"/>
              </w:rPr>
              <w:t>Умение и опыт применения средств и методов двигательной деятельности для коррекции состояния обучающихся с учетом их пола и возраста, индивидуальных особенностей; формирования и поддержания мотивации к рекреационной деятельности, используя коммуникативные и организаторские способности;</w:t>
            </w:r>
          </w:p>
          <w:p w:rsidR="00372913" w:rsidRPr="00BA5EBA" w:rsidRDefault="00372913" w:rsidP="00372913">
            <w:pPr>
              <w:shd w:val="clear" w:color="auto" w:fill="FFFFFF"/>
              <w:spacing w:after="0" w:line="240" w:lineRule="auto"/>
              <w:rPr>
                <w:rFonts w:ascii="Times New Roman" w:hAnsi="Times New Roman" w:cs="Times New Roman"/>
                <w:sz w:val="24"/>
                <w:szCs w:val="24"/>
              </w:rPr>
            </w:pPr>
            <w:r w:rsidRPr="00BA5EBA">
              <w:rPr>
                <w:rFonts w:ascii="Times New Roman" w:hAnsi="Times New Roman" w:cs="Times New Roman"/>
                <w:sz w:val="24"/>
                <w:szCs w:val="24"/>
              </w:rPr>
              <w:t>организации и ведения рекреационной деятельности в организациях различного типа с учетом особенностей обучающихся, а также гигиенических и естественно-средовых факторов.</w:t>
            </w:r>
          </w:p>
        </w:tc>
      </w:tr>
      <w:tr w:rsidR="00372913" w:rsidRPr="00BA5EBA" w:rsidTr="00FE3B78">
        <w:tc>
          <w:tcPr>
            <w:tcW w:w="648" w:type="dxa"/>
            <w:tcBorders>
              <w:top w:val="single" w:sz="4" w:space="0" w:color="auto"/>
              <w:left w:val="single" w:sz="4" w:space="0" w:color="auto"/>
              <w:bottom w:val="single" w:sz="4" w:space="0" w:color="auto"/>
              <w:right w:val="single" w:sz="4" w:space="0" w:color="auto"/>
            </w:tcBorders>
          </w:tcPr>
          <w:p w:rsidR="00372913" w:rsidRPr="00BA5EBA" w:rsidRDefault="00372913" w:rsidP="00372913">
            <w:pPr>
              <w:spacing w:after="0" w:line="240" w:lineRule="auto"/>
              <w:jc w:val="center"/>
              <w:rPr>
                <w:rFonts w:ascii="Times New Roman" w:hAnsi="Times New Roman" w:cs="Times New Roman"/>
                <w:sz w:val="24"/>
                <w:szCs w:val="24"/>
              </w:rPr>
            </w:pPr>
            <w:r w:rsidRPr="00BA5EBA">
              <w:rPr>
                <w:rFonts w:ascii="Times New Roman" w:hAnsi="Times New Roman" w:cs="Times New Roman"/>
                <w:sz w:val="24"/>
                <w:szCs w:val="24"/>
              </w:rPr>
              <w:t>25.</w:t>
            </w:r>
          </w:p>
        </w:tc>
        <w:tc>
          <w:tcPr>
            <w:tcW w:w="5040" w:type="dxa"/>
            <w:tcBorders>
              <w:top w:val="single" w:sz="4" w:space="0" w:color="auto"/>
              <w:left w:val="single" w:sz="4" w:space="0" w:color="auto"/>
              <w:bottom w:val="single" w:sz="4" w:space="0" w:color="auto"/>
              <w:right w:val="single" w:sz="4" w:space="0" w:color="auto"/>
            </w:tcBorders>
          </w:tcPr>
          <w:p w:rsidR="00372913" w:rsidRPr="00BA5EBA" w:rsidRDefault="00372913" w:rsidP="00372913">
            <w:pPr>
              <w:pStyle w:val="Default"/>
              <w:rPr>
                <w:color w:val="auto"/>
              </w:rPr>
            </w:pPr>
            <w:r w:rsidRPr="00BA5EBA">
              <w:rPr>
                <w:color w:val="auto"/>
              </w:rPr>
              <w:t>Разработка гигиенически обоснованного режима жизни юных спортсменов.</w:t>
            </w:r>
          </w:p>
          <w:p w:rsidR="00372913" w:rsidRPr="00BA5EBA" w:rsidRDefault="00372913" w:rsidP="00372913">
            <w:pPr>
              <w:spacing w:after="0" w:line="240" w:lineRule="auto"/>
              <w:rPr>
                <w:rFonts w:ascii="Times New Roman" w:hAnsi="Times New Roman" w:cs="Times New Roman"/>
                <w:sz w:val="24"/>
                <w:szCs w:val="24"/>
              </w:rPr>
            </w:pPr>
          </w:p>
        </w:tc>
        <w:tc>
          <w:tcPr>
            <w:tcW w:w="3882" w:type="dxa"/>
            <w:tcBorders>
              <w:top w:val="single" w:sz="4" w:space="0" w:color="auto"/>
              <w:left w:val="single" w:sz="4" w:space="0" w:color="auto"/>
              <w:bottom w:val="single" w:sz="4" w:space="0" w:color="auto"/>
              <w:right w:val="single" w:sz="4" w:space="0" w:color="auto"/>
            </w:tcBorders>
          </w:tcPr>
          <w:p w:rsidR="00372913" w:rsidRPr="00BA5EBA" w:rsidRDefault="00372913" w:rsidP="00372913">
            <w:pPr>
              <w:shd w:val="clear" w:color="auto" w:fill="FFFFFF"/>
              <w:spacing w:after="0" w:line="240" w:lineRule="auto"/>
              <w:rPr>
                <w:rFonts w:ascii="Times New Roman" w:hAnsi="Times New Roman" w:cs="Times New Roman"/>
                <w:sz w:val="24"/>
                <w:szCs w:val="24"/>
              </w:rPr>
            </w:pPr>
            <w:r w:rsidRPr="00BA5EBA">
              <w:rPr>
                <w:rFonts w:ascii="Times New Roman" w:hAnsi="Times New Roman" w:cs="Times New Roman"/>
                <w:sz w:val="24"/>
                <w:szCs w:val="24"/>
              </w:rPr>
              <w:t>Умение и опыт применения средств и методов двигательной деятельности для коррекции состояния обучающихся с учетом их пола и возраста, индивидуальных особенностей.</w:t>
            </w:r>
          </w:p>
        </w:tc>
      </w:tr>
      <w:tr w:rsidR="00372913" w:rsidRPr="00BA5EBA" w:rsidTr="00FE3B78">
        <w:tc>
          <w:tcPr>
            <w:tcW w:w="648" w:type="dxa"/>
            <w:tcBorders>
              <w:top w:val="single" w:sz="4" w:space="0" w:color="auto"/>
              <w:left w:val="single" w:sz="4" w:space="0" w:color="auto"/>
              <w:bottom w:val="single" w:sz="4" w:space="0" w:color="auto"/>
              <w:right w:val="single" w:sz="4" w:space="0" w:color="auto"/>
            </w:tcBorders>
          </w:tcPr>
          <w:p w:rsidR="00372913" w:rsidRPr="00BA5EBA" w:rsidRDefault="00372913" w:rsidP="00372913">
            <w:pPr>
              <w:spacing w:after="0" w:line="240" w:lineRule="auto"/>
              <w:jc w:val="center"/>
              <w:rPr>
                <w:rFonts w:ascii="Times New Roman" w:hAnsi="Times New Roman" w:cs="Times New Roman"/>
                <w:sz w:val="24"/>
                <w:szCs w:val="24"/>
              </w:rPr>
            </w:pPr>
            <w:r w:rsidRPr="00BA5EBA">
              <w:rPr>
                <w:rFonts w:ascii="Times New Roman" w:hAnsi="Times New Roman" w:cs="Times New Roman"/>
                <w:sz w:val="24"/>
                <w:szCs w:val="24"/>
              </w:rPr>
              <w:t>26.</w:t>
            </w:r>
          </w:p>
        </w:tc>
        <w:tc>
          <w:tcPr>
            <w:tcW w:w="5040" w:type="dxa"/>
            <w:tcBorders>
              <w:top w:val="single" w:sz="4" w:space="0" w:color="auto"/>
              <w:left w:val="single" w:sz="4" w:space="0" w:color="auto"/>
              <w:bottom w:val="single" w:sz="4" w:space="0" w:color="auto"/>
              <w:right w:val="single" w:sz="4" w:space="0" w:color="auto"/>
            </w:tcBorders>
          </w:tcPr>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Составление плана туристско-оздоровительных мероприятий, проведение одного мероприятия.</w:t>
            </w:r>
          </w:p>
        </w:tc>
        <w:tc>
          <w:tcPr>
            <w:tcW w:w="3882" w:type="dxa"/>
            <w:tcBorders>
              <w:top w:val="single" w:sz="4" w:space="0" w:color="auto"/>
              <w:left w:val="single" w:sz="4" w:space="0" w:color="auto"/>
              <w:bottom w:val="single" w:sz="4" w:space="0" w:color="auto"/>
              <w:right w:val="single" w:sz="4" w:space="0" w:color="auto"/>
            </w:tcBorders>
          </w:tcPr>
          <w:p w:rsidR="00372913" w:rsidRPr="00BA5EBA" w:rsidRDefault="00372913" w:rsidP="00372913">
            <w:pPr>
              <w:shd w:val="clear" w:color="auto" w:fill="FFFFFF"/>
              <w:spacing w:after="0" w:line="240" w:lineRule="auto"/>
              <w:rPr>
                <w:rFonts w:ascii="Times New Roman" w:hAnsi="Times New Roman" w:cs="Times New Roman"/>
                <w:sz w:val="24"/>
                <w:szCs w:val="24"/>
              </w:rPr>
            </w:pPr>
            <w:r w:rsidRPr="00BA5EBA">
              <w:rPr>
                <w:rFonts w:ascii="Times New Roman" w:hAnsi="Times New Roman" w:cs="Times New Roman"/>
                <w:sz w:val="24"/>
                <w:szCs w:val="24"/>
              </w:rPr>
              <w:t>Умение и опыт организации и проведения туристско-экологических, туристско-спортивных и туристско-оздоровительных мероприятий.</w:t>
            </w:r>
          </w:p>
        </w:tc>
      </w:tr>
      <w:tr w:rsidR="00372913" w:rsidRPr="00BA5EBA" w:rsidTr="00FE3B78">
        <w:tc>
          <w:tcPr>
            <w:tcW w:w="648" w:type="dxa"/>
            <w:tcBorders>
              <w:top w:val="single" w:sz="4" w:space="0" w:color="auto"/>
              <w:left w:val="single" w:sz="4" w:space="0" w:color="auto"/>
              <w:bottom w:val="single" w:sz="4" w:space="0" w:color="auto"/>
              <w:right w:val="single" w:sz="4" w:space="0" w:color="auto"/>
            </w:tcBorders>
          </w:tcPr>
          <w:p w:rsidR="00372913" w:rsidRPr="00BA5EBA" w:rsidRDefault="00372913" w:rsidP="00372913">
            <w:pPr>
              <w:spacing w:after="0" w:line="240" w:lineRule="auto"/>
              <w:jc w:val="center"/>
              <w:rPr>
                <w:rFonts w:ascii="Times New Roman" w:hAnsi="Times New Roman" w:cs="Times New Roman"/>
                <w:sz w:val="24"/>
                <w:szCs w:val="24"/>
              </w:rPr>
            </w:pPr>
            <w:r w:rsidRPr="00BA5EBA">
              <w:rPr>
                <w:rFonts w:ascii="Times New Roman" w:hAnsi="Times New Roman" w:cs="Times New Roman"/>
                <w:sz w:val="24"/>
                <w:szCs w:val="24"/>
              </w:rPr>
              <w:t>27.</w:t>
            </w:r>
          </w:p>
        </w:tc>
        <w:tc>
          <w:tcPr>
            <w:tcW w:w="5040" w:type="dxa"/>
            <w:tcBorders>
              <w:top w:val="single" w:sz="4" w:space="0" w:color="auto"/>
              <w:left w:val="single" w:sz="4" w:space="0" w:color="auto"/>
              <w:bottom w:val="single" w:sz="4" w:space="0" w:color="auto"/>
              <w:right w:val="single" w:sz="4" w:space="0" w:color="auto"/>
            </w:tcBorders>
          </w:tcPr>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 xml:space="preserve">Разработка плана работы спортивной организации, составления учетно-отчетных </w:t>
            </w:r>
            <w:r w:rsidRPr="00BA5EBA">
              <w:rPr>
                <w:rFonts w:ascii="Times New Roman" w:hAnsi="Times New Roman" w:cs="Times New Roman"/>
                <w:sz w:val="24"/>
                <w:szCs w:val="24"/>
              </w:rPr>
              <w:lastRenderedPageBreak/>
              <w:t xml:space="preserve">документов. </w:t>
            </w:r>
          </w:p>
        </w:tc>
        <w:tc>
          <w:tcPr>
            <w:tcW w:w="3882" w:type="dxa"/>
            <w:tcBorders>
              <w:top w:val="single" w:sz="4" w:space="0" w:color="auto"/>
              <w:left w:val="single" w:sz="4" w:space="0" w:color="auto"/>
              <w:bottom w:val="single" w:sz="4" w:space="0" w:color="auto"/>
              <w:right w:val="single" w:sz="4" w:space="0" w:color="auto"/>
            </w:tcBorders>
          </w:tcPr>
          <w:p w:rsidR="00372913" w:rsidRPr="00BA5EBA" w:rsidRDefault="00372913" w:rsidP="00372913">
            <w:pPr>
              <w:shd w:val="clear" w:color="auto" w:fill="FFFFFF"/>
              <w:spacing w:after="0" w:line="240" w:lineRule="auto"/>
              <w:rPr>
                <w:rFonts w:ascii="Times New Roman" w:hAnsi="Times New Roman" w:cs="Times New Roman"/>
                <w:sz w:val="24"/>
                <w:szCs w:val="24"/>
              </w:rPr>
            </w:pPr>
            <w:r w:rsidRPr="00BA5EBA">
              <w:rPr>
                <w:rFonts w:ascii="Times New Roman" w:hAnsi="Times New Roman" w:cs="Times New Roman"/>
                <w:sz w:val="24"/>
                <w:szCs w:val="24"/>
              </w:rPr>
              <w:lastRenderedPageBreak/>
              <w:t xml:space="preserve">Умение и опыт осуществления планирования и методического </w:t>
            </w:r>
            <w:r w:rsidRPr="00BA5EBA">
              <w:rPr>
                <w:rFonts w:ascii="Times New Roman" w:hAnsi="Times New Roman" w:cs="Times New Roman"/>
                <w:sz w:val="24"/>
                <w:szCs w:val="24"/>
              </w:rPr>
              <w:lastRenderedPageBreak/>
              <w:t>обеспечения деятельности физкультурно-спортивных организаций, проведения учета и отчетности, руководства работой малых коллективов.</w:t>
            </w:r>
          </w:p>
        </w:tc>
      </w:tr>
      <w:tr w:rsidR="00372913" w:rsidRPr="00BA5EBA" w:rsidTr="00FE3B78">
        <w:tc>
          <w:tcPr>
            <w:tcW w:w="648" w:type="dxa"/>
            <w:tcBorders>
              <w:top w:val="single" w:sz="4" w:space="0" w:color="auto"/>
              <w:left w:val="single" w:sz="4" w:space="0" w:color="auto"/>
              <w:bottom w:val="single" w:sz="4" w:space="0" w:color="auto"/>
              <w:right w:val="single" w:sz="4" w:space="0" w:color="auto"/>
            </w:tcBorders>
          </w:tcPr>
          <w:p w:rsidR="00372913" w:rsidRPr="00BA5EBA" w:rsidRDefault="00372913" w:rsidP="00372913">
            <w:pPr>
              <w:spacing w:after="0" w:line="240" w:lineRule="auto"/>
              <w:jc w:val="center"/>
              <w:rPr>
                <w:rFonts w:ascii="Times New Roman" w:hAnsi="Times New Roman" w:cs="Times New Roman"/>
                <w:sz w:val="24"/>
                <w:szCs w:val="24"/>
              </w:rPr>
            </w:pPr>
            <w:r w:rsidRPr="00BA5EBA">
              <w:rPr>
                <w:rFonts w:ascii="Times New Roman" w:hAnsi="Times New Roman" w:cs="Times New Roman"/>
                <w:sz w:val="24"/>
                <w:szCs w:val="24"/>
              </w:rPr>
              <w:lastRenderedPageBreak/>
              <w:t>28.</w:t>
            </w:r>
          </w:p>
        </w:tc>
        <w:tc>
          <w:tcPr>
            <w:tcW w:w="5040" w:type="dxa"/>
            <w:tcBorders>
              <w:top w:val="single" w:sz="4" w:space="0" w:color="auto"/>
              <w:left w:val="single" w:sz="4" w:space="0" w:color="auto"/>
              <w:bottom w:val="single" w:sz="4" w:space="0" w:color="auto"/>
              <w:right w:val="single" w:sz="4" w:space="0" w:color="auto"/>
            </w:tcBorders>
          </w:tcPr>
          <w:p w:rsidR="00372913" w:rsidRPr="00BA5EBA" w:rsidRDefault="00372913" w:rsidP="00372913">
            <w:pPr>
              <w:pStyle w:val="Default"/>
              <w:rPr>
                <w:color w:val="auto"/>
              </w:rPr>
            </w:pPr>
            <w:r w:rsidRPr="00BA5EBA">
              <w:rPr>
                <w:color w:val="auto"/>
              </w:rPr>
              <w:t>Составление индивидуальных финансовых документов.</w:t>
            </w:r>
          </w:p>
          <w:p w:rsidR="00372913" w:rsidRPr="00BA5EBA" w:rsidRDefault="00372913" w:rsidP="00372913">
            <w:pPr>
              <w:pStyle w:val="Default"/>
              <w:rPr>
                <w:color w:val="auto"/>
              </w:rPr>
            </w:pPr>
          </w:p>
        </w:tc>
        <w:tc>
          <w:tcPr>
            <w:tcW w:w="3882" w:type="dxa"/>
            <w:tcBorders>
              <w:top w:val="single" w:sz="4" w:space="0" w:color="auto"/>
              <w:left w:val="single" w:sz="4" w:space="0" w:color="auto"/>
              <w:bottom w:val="single" w:sz="4" w:space="0" w:color="auto"/>
              <w:right w:val="single" w:sz="4" w:space="0" w:color="auto"/>
            </w:tcBorders>
          </w:tcPr>
          <w:p w:rsidR="00372913" w:rsidRPr="00BA5EBA" w:rsidRDefault="00372913" w:rsidP="00372913">
            <w:pPr>
              <w:shd w:val="clear" w:color="auto" w:fill="FFFFFF"/>
              <w:spacing w:after="0" w:line="240" w:lineRule="auto"/>
              <w:rPr>
                <w:rFonts w:ascii="Times New Roman" w:hAnsi="Times New Roman" w:cs="Times New Roman"/>
                <w:sz w:val="24"/>
                <w:szCs w:val="24"/>
              </w:rPr>
            </w:pPr>
            <w:r w:rsidRPr="00BA5EBA">
              <w:rPr>
                <w:rFonts w:ascii="Times New Roman" w:hAnsi="Times New Roman" w:cs="Times New Roman"/>
                <w:sz w:val="24"/>
                <w:szCs w:val="24"/>
              </w:rPr>
              <w:t>Умение и опыт составления индивидуальны финансовых документов учета и отчетности в сфере физической культуры, работы с финансово-хозяйственной документацией.</w:t>
            </w:r>
          </w:p>
        </w:tc>
      </w:tr>
      <w:tr w:rsidR="00372913" w:rsidRPr="00BA5EBA" w:rsidTr="00FE3B78">
        <w:tc>
          <w:tcPr>
            <w:tcW w:w="648" w:type="dxa"/>
            <w:tcBorders>
              <w:top w:val="single" w:sz="4" w:space="0" w:color="auto"/>
              <w:left w:val="single" w:sz="4" w:space="0" w:color="auto"/>
              <w:bottom w:val="single" w:sz="4" w:space="0" w:color="auto"/>
              <w:right w:val="single" w:sz="4" w:space="0" w:color="auto"/>
            </w:tcBorders>
          </w:tcPr>
          <w:p w:rsidR="00372913" w:rsidRPr="00BA5EBA" w:rsidRDefault="00372913" w:rsidP="00372913">
            <w:pPr>
              <w:spacing w:after="0" w:line="240" w:lineRule="auto"/>
              <w:jc w:val="center"/>
              <w:rPr>
                <w:rFonts w:ascii="Times New Roman" w:hAnsi="Times New Roman" w:cs="Times New Roman"/>
                <w:sz w:val="24"/>
                <w:szCs w:val="24"/>
              </w:rPr>
            </w:pPr>
            <w:r w:rsidRPr="00BA5EBA">
              <w:rPr>
                <w:rFonts w:ascii="Times New Roman" w:hAnsi="Times New Roman" w:cs="Times New Roman"/>
                <w:sz w:val="24"/>
                <w:szCs w:val="24"/>
              </w:rPr>
              <w:t>29.</w:t>
            </w:r>
          </w:p>
        </w:tc>
        <w:tc>
          <w:tcPr>
            <w:tcW w:w="5040" w:type="dxa"/>
            <w:tcBorders>
              <w:top w:val="single" w:sz="4" w:space="0" w:color="auto"/>
              <w:left w:val="single" w:sz="4" w:space="0" w:color="auto"/>
              <w:bottom w:val="single" w:sz="4" w:space="0" w:color="auto"/>
              <w:right w:val="single" w:sz="4" w:space="0" w:color="auto"/>
            </w:tcBorders>
          </w:tcPr>
          <w:p w:rsidR="00372913" w:rsidRPr="00BA5EBA" w:rsidRDefault="00372913" w:rsidP="00372913">
            <w:pPr>
              <w:pStyle w:val="Default"/>
              <w:rPr>
                <w:color w:val="auto"/>
              </w:rPr>
            </w:pPr>
            <w:r w:rsidRPr="00BA5EBA">
              <w:rPr>
                <w:color w:val="auto"/>
              </w:rPr>
              <w:t xml:space="preserve">Разработка плана оснащения спортивной организации оборудованием, инвентарем, экипировкой. </w:t>
            </w:r>
          </w:p>
          <w:p w:rsidR="00372913" w:rsidRPr="00BA5EBA" w:rsidRDefault="00372913" w:rsidP="00372913">
            <w:pPr>
              <w:spacing w:after="0" w:line="240" w:lineRule="auto"/>
              <w:rPr>
                <w:rFonts w:ascii="Times New Roman" w:hAnsi="Times New Roman" w:cs="Times New Roman"/>
                <w:sz w:val="24"/>
                <w:szCs w:val="24"/>
              </w:rPr>
            </w:pPr>
          </w:p>
        </w:tc>
        <w:tc>
          <w:tcPr>
            <w:tcW w:w="3882" w:type="dxa"/>
            <w:tcBorders>
              <w:top w:val="single" w:sz="4" w:space="0" w:color="auto"/>
              <w:left w:val="single" w:sz="4" w:space="0" w:color="auto"/>
              <w:bottom w:val="single" w:sz="4" w:space="0" w:color="auto"/>
              <w:right w:val="single" w:sz="4" w:space="0" w:color="auto"/>
            </w:tcBorders>
          </w:tcPr>
          <w:p w:rsidR="00372913" w:rsidRPr="00BA5EBA" w:rsidRDefault="00372913" w:rsidP="00372913">
            <w:pPr>
              <w:shd w:val="clear" w:color="auto" w:fill="FFFFFF"/>
              <w:spacing w:after="0" w:line="240" w:lineRule="auto"/>
              <w:rPr>
                <w:rFonts w:ascii="Times New Roman" w:hAnsi="Times New Roman" w:cs="Times New Roman"/>
                <w:sz w:val="24"/>
                <w:szCs w:val="24"/>
              </w:rPr>
            </w:pPr>
            <w:r w:rsidRPr="00BA5EBA">
              <w:rPr>
                <w:rFonts w:ascii="Times New Roman" w:hAnsi="Times New Roman" w:cs="Times New Roman"/>
                <w:sz w:val="24"/>
                <w:szCs w:val="24"/>
              </w:rPr>
              <w:t>Умение и опыт разработки оперативных планов работы и обеспечения их реализации в структурных подразделениях организаций; составления индивидуальны финансовых документов учета и отчетности в сфере физической культуры, работы с финансово-хозяйственной документацией;</w:t>
            </w:r>
          </w:p>
          <w:p w:rsidR="00372913" w:rsidRPr="00BA5EBA" w:rsidRDefault="00372913" w:rsidP="00372913">
            <w:pPr>
              <w:shd w:val="clear" w:color="auto" w:fill="FFFFFF"/>
              <w:spacing w:after="0" w:line="240" w:lineRule="auto"/>
              <w:rPr>
                <w:rFonts w:ascii="Times New Roman" w:hAnsi="Times New Roman" w:cs="Times New Roman"/>
                <w:sz w:val="24"/>
                <w:szCs w:val="24"/>
              </w:rPr>
            </w:pPr>
            <w:r w:rsidRPr="00BA5EBA">
              <w:rPr>
                <w:rFonts w:ascii="Times New Roman" w:hAnsi="Times New Roman" w:cs="Times New Roman"/>
                <w:sz w:val="24"/>
                <w:szCs w:val="24"/>
              </w:rPr>
              <w:t>планировать оснащение физкультурно-спортивной организации соответствующим оборудованием, экипировкой и инвентарем.</w:t>
            </w:r>
          </w:p>
        </w:tc>
      </w:tr>
      <w:tr w:rsidR="00372913" w:rsidRPr="00BA5EBA" w:rsidTr="00FE3B78">
        <w:tc>
          <w:tcPr>
            <w:tcW w:w="648" w:type="dxa"/>
            <w:tcBorders>
              <w:top w:val="single" w:sz="4" w:space="0" w:color="auto"/>
              <w:left w:val="single" w:sz="4" w:space="0" w:color="auto"/>
              <w:bottom w:val="single" w:sz="4" w:space="0" w:color="auto"/>
              <w:right w:val="single" w:sz="4" w:space="0" w:color="auto"/>
            </w:tcBorders>
          </w:tcPr>
          <w:p w:rsidR="00372913" w:rsidRPr="00BA5EBA" w:rsidRDefault="00372913" w:rsidP="00372913">
            <w:pPr>
              <w:spacing w:after="0" w:line="240" w:lineRule="auto"/>
              <w:jc w:val="center"/>
              <w:rPr>
                <w:rFonts w:ascii="Times New Roman" w:hAnsi="Times New Roman" w:cs="Times New Roman"/>
                <w:sz w:val="24"/>
                <w:szCs w:val="24"/>
              </w:rPr>
            </w:pPr>
            <w:r w:rsidRPr="00BA5EBA">
              <w:rPr>
                <w:rFonts w:ascii="Times New Roman" w:hAnsi="Times New Roman" w:cs="Times New Roman"/>
                <w:sz w:val="24"/>
                <w:szCs w:val="24"/>
              </w:rPr>
              <w:t>30.</w:t>
            </w:r>
          </w:p>
        </w:tc>
        <w:tc>
          <w:tcPr>
            <w:tcW w:w="5040" w:type="dxa"/>
            <w:tcBorders>
              <w:top w:val="single" w:sz="4" w:space="0" w:color="auto"/>
              <w:left w:val="single" w:sz="4" w:space="0" w:color="auto"/>
              <w:bottom w:val="single" w:sz="4" w:space="0" w:color="auto"/>
              <w:right w:val="single" w:sz="4" w:space="0" w:color="auto"/>
            </w:tcBorders>
          </w:tcPr>
          <w:p w:rsidR="00372913" w:rsidRPr="00BA5EBA" w:rsidRDefault="00372913" w:rsidP="00372913">
            <w:pPr>
              <w:pStyle w:val="Default"/>
              <w:rPr>
                <w:color w:val="auto"/>
              </w:rPr>
            </w:pPr>
            <w:r w:rsidRPr="00BA5EBA">
              <w:rPr>
                <w:color w:val="auto"/>
              </w:rPr>
              <w:t>Составление программы маркетинговой деятельности по продвижению физкультурно-спортивных услуг.</w:t>
            </w:r>
          </w:p>
          <w:p w:rsidR="00372913" w:rsidRPr="00BA5EBA" w:rsidRDefault="00372913" w:rsidP="00372913">
            <w:pPr>
              <w:spacing w:after="0" w:line="240" w:lineRule="auto"/>
              <w:rPr>
                <w:rFonts w:ascii="Times New Roman" w:hAnsi="Times New Roman" w:cs="Times New Roman"/>
                <w:sz w:val="24"/>
                <w:szCs w:val="24"/>
              </w:rPr>
            </w:pPr>
          </w:p>
        </w:tc>
        <w:tc>
          <w:tcPr>
            <w:tcW w:w="3882" w:type="dxa"/>
            <w:tcBorders>
              <w:top w:val="single" w:sz="4" w:space="0" w:color="auto"/>
              <w:left w:val="single" w:sz="4" w:space="0" w:color="auto"/>
              <w:bottom w:val="single" w:sz="4" w:space="0" w:color="auto"/>
              <w:right w:val="single" w:sz="4" w:space="0" w:color="auto"/>
            </w:tcBorders>
          </w:tcPr>
          <w:p w:rsidR="00372913" w:rsidRPr="00BA5EBA" w:rsidRDefault="00372913" w:rsidP="00372913">
            <w:pPr>
              <w:shd w:val="clear" w:color="auto" w:fill="FFFFFF"/>
              <w:spacing w:after="0" w:line="240" w:lineRule="auto"/>
              <w:rPr>
                <w:rFonts w:ascii="Times New Roman" w:hAnsi="Times New Roman" w:cs="Times New Roman"/>
                <w:sz w:val="24"/>
                <w:szCs w:val="24"/>
              </w:rPr>
            </w:pPr>
            <w:r w:rsidRPr="00BA5EBA">
              <w:rPr>
                <w:rFonts w:ascii="Times New Roman" w:hAnsi="Times New Roman" w:cs="Times New Roman"/>
                <w:sz w:val="24"/>
                <w:szCs w:val="24"/>
              </w:rPr>
              <w:t>Умение и опыт составления индивидуальных финансовых документов учета и отчетности в сфере физической культуры, работы с финансово-хозяйственной документацией; осуществления маркетинговой деятельности по продвижению физкультурно-спортивных услуг и товаров.</w:t>
            </w:r>
          </w:p>
        </w:tc>
      </w:tr>
      <w:tr w:rsidR="00372913" w:rsidRPr="00BA5EBA" w:rsidTr="00FE3B78">
        <w:tc>
          <w:tcPr>
            <w:tcW w:w="648" w:type="dxa"/>
            <w:tcBorders>
              <w:top w:val="single" w:sz="4" w:space="0" w:color="auto"/>
              <w:left w:val="single" w:sz="4" w:space="0" w:color="auto"/>
              <w:bottom w:val="single" w:sz="4" w:space="0" w:color="auto"/>
              <w:right w:val="single" w:sz="4" w:space="0" w:color="auto"/>
            </w:tcBorders>
          </w:tcPr>
          <w:p w:rsidR="00372913" w:rsidRPr="00BA5EBA" w:rsidRDefault="00372913" w:rsidP="00372913">
            <w:pPr>
              <w:spacing w:after="0" w:line="240" w:lineRule="auto"/>
              <w:jc w:val="center"/>
              <w:rPr>
                <w:rFonts w:ascii="Times New Roman" w:hAnsi="Times New Roman" w:cs="Times New Roman"/>
                <w:sz w:val="24"/>
                <w:szCs w:val="24"/>
              </w:rPr>
            </w:pPr>
            <w:r w:rsidRPr="00BA5EBA">
              <w:rPr>
                <w:rFonts w:ascii="Times New Roman" w:hAnsi="Times New Roman" w:cs="Times New Roman"/>
                <w:sz w:val="24"/>
                <w:szCs w:val="24"/>
              </w:rPr>
              <w:t>31.</w:t>
            </w:r>
          </w:p>
        </w:tc>
        <w:tc>
          <w:tcPr>
            <w:tcW w:w="5040" w:type="dxa"/>
            <w:tcBorders>
              <w:top w:val="single" w:sz="4" w:space="0" w:color="auto"/>
              <w:left w:val="single" w:sz="4" w:space="0" w:color="auto"/>
              <w:bottom w:val="single" w:sz="4" w:space="0" w:color="auto"/>
              <w:right w:val="single" w:sz="4" w:space="0" w:color="auto"/>
            </w:tcBorders>
          </w:tcPr>
          <w:p w:rsidR="00372913" w:rsidRPr="00BA5EBA" w:rsidRDefault="00372913" w:rsidP="00372913">
            <w:pPr>
              <w:pStyle w:val="Default"/>
              <w:rPr>
                <w:color w:val="auto"/>
              </w:rPr>
            </w:pPr>
            <w:r w:rsidRPr="00BA5EBA">
              <w:rPr>
                <w:color w:val="auto"/>
              </w:rPr>
              <w:t>Оценка эффективности проведения тренировочных занятий на основе данных педагогического контроля.</w:t>
            </w:r>
          </w:p>
          <w:p w:rsidR="00372913" w:rsidRPr="00BA5EBA" w:rsidRDefault="00372913" w:rsidP="00372913">
            <w:pPr>
              <w:pStyle w:val="af3"/>
              <w:ind w:left="0"/>
            </w:pPr>
          </w:p>
        </w:tc>
        <w:tc>
          <w:tcPr>
            <w:tcW w:w="3882" w:type="dxa"/>
            <w:tcBorders>
              <w:top w:val="single" w:sz="4" w:space="0" w:color="auto"/>
              <w:left w:val="single" w:sz="4" w:space="0" w:color="auto"/>
              <w:bottom w:val="single" w:sz="4" w:space="0" w:color="auto"/>
              <w:right w:val="single" w:sz="4" w:space="0" w:color="auto"/>
            </w:tcBorders>
          </w:tcPr>
          <w:p w:rsidR="00372913" w:rsidRPr="00BA5EBA" w:rsidRDefault="00372913" w:rsidP="00372913">
            <w:pPr>
              <w:shd w:val="clear" w:color="auto" w:fill="FFFFFF"/>
              <w:spacing w:after="0" w:line="240" w:lineRule="auto"/>
              <w:rPr>
                <w:rFonts w:ascii="Times New Roman" w:hAnsi="Times New Roman" w:cs="Times New Roman"/>
                <w:sz w:val="24"/>
                <w:szCs w:val="24"/>
              </w:rPr>
            </w:pPr>
            <w:r w:rsidRPr="00BA5EBA">
              <w:rPr>
                <w:rFonts w:ascii="Times New Roman" w:hAnsi="Times New Roman" w:cs="Times New Roman"/>
                <w:sz w:val="24"/>
                <w:szCs w:val="24"/>
              </w:rPr>
              <w:t>Умение и опыт  проведения научного анализа результатов исследований и их использования в практической деятельности.</w:t>
            </w:r>
          </w:p>
        </w:tc>
      </w:tr>
      <w:tr w:rsidR="00372913" w:rsidRPr="00BA5EBA" w:rsidTr="00FE3B78">
        <w:tc>
          <w:tcPr>
            <w:tcW w:w="648" w:type="dxa"/>
            <w:tcBorders>
              <w:top w:val="single" w:sz="4" w:space="0" w:color="auto"/>
              <w:left w:val="single" w:sz="4" w:space="0" w:color="auto"/>
              <w:bottom w:val="single" w:sz="4" w:space="0" w:color="auto"/>
              <w:right w:val="single" w:sz="4" w:space="0" w:color="auto"/>
            </w:tcBorders>
          </w:tcPr>
          <w:p w:rsidR="00372913" w:rsidRPr="00BA5EBA" w:rsidRDefault="00372913" w:rsidP="00372913">
            <w:pPr>
              <w:spacing w:after="0" w:line="240" w:lineRule="auto"/>
              <w:jc w:val="center"/>
              <w:rPr>
                <w:rFonts w:ascii="Times New Roman" w:hAnsi="Times New Roman" w:cs="Times New Roman"/>
                <w:sz w:val="24"/>
                <w:szCs w:val="24"/>
              </w:rPr>
            </w:pPr>
            <w:r w:rsidRPr="00BA5EBA">
              <w:rPr>
                <w:rFonts w:ascii="Times New Roman" w:hAnsi="Times New Roman" w:cs="Times New Roman"/>
                <w:sz w:val="24"/>
                <w:szCs w:val="24"/>
              </w:rPr>
              <w:t>32</w:t>
            </w:r>
          </w:p>
        </w:tc>
        <w:tc>
          <w:tcPr>
            <w:tcW w:w="5040" w:type="dxa"/>
            <w:tcBorders>
              <w:top w:val="single" w:sz="4" w:space="0" w:color="auto"/>
              <w:left w:val="single" w:sz="4" w:space="0" w:color="auto"/>
              <w:bottom w:val="single" w:sz="4" w:space="0" w:color="auto"/>
              <w:right w:val="single" w:sz="4" w:space="0" w:color="auto"/>
            </w:tcBorders>
          </w:tcPr>
          <w:p w:rsidR="00372913" w:rsidRPr="00BA5EBA" w:rsidRDefault="00372913" w:rsidP="00372913">
            <w:pPr>
              <w:pStyle w:val="af3"/>
              <w:ind w:left="0"/>
            </w:pPr>
            <w:r w:rsidRPr="00BA5EBA">
              <w:t>Сбор информации для выпускной квалификационной работы.</w:t>
            </w:r>
          </w:p>
          <w:p w:rsidR="00372913" w:rsidRPr="00BA5EBA" w:rsidRDefault="00372913" w:rsidP="00372913">
            <w:pPr>
              <w:spacing w:after="0" w:line="240" w:lineRule="auto"/>
              <w:rPr>
                <w:rFonts w:ascii="Times New Roman" w:hAnsi="Times New Roman" w:cs="Times New Roman"/>
                <w:sz w:val="24"/>
                <w:szCs w:val="24"/>
              </w:rPr>
            </w:pPr>
          </w:p>
        </w:tc>
        <w:tc>
          <w:tcPr>
            <w:tcW w:w="3882" w:type="dxa"/>
            <w:tcBorders>
              <w:top w:val="single" w:sz="4" w:space="0" w:color="auto"/>
              <w:left w:val="single" w:sz="4" w:space="0" w:color="auto"/>
              <w:bottom w:val="single" w:sz="4" w:space="0" w:color="auto"/>
              <w:right w:val="single" w:sz="4" w:space="0" w:color="auto"/>
            </w:tcBorders>
          </w:tcPr>
          <w:p w:rsidR="00372913" w:rsidRPr="00BA5EBA" w:rsidRDefault="00372913" w:rsidP="00372913">
            <w:pPr>
              <w:shd w:val="clear" w:color="auto" w:fill="FFFFFF"/>
              <w:spacing w:after="0" w:line="240" w:lineRule="auto"/>
              <w:rPr>
                <w:rFonts w:ascii="Times New Roman" w:hAnsi="Times New Roman" w:cs="Times New Roman"/>
                <w:sz w:val="24"/>
                <w:szCs w:val="24"/>
              </w:rPr>
            </w:pPr>
            <w:r w:rsidRPr="00BA5EBA">
              <w:rPr>
                <w:rFonts w:ascii="Times New Roman" w:hAnsi="Times New Roman" w:cs="Times New Roman"/>
                <w:sz w:val="24"/>
                <w:szCs w:val="24"/>
              </w:rPr>
              <w:t>Умение и опыт  проведения научного анализа результатов исследований и их использования в практической деятельности.</w:t>
            </w:r>
          </w:p>
        </w:tc>
      </w:tr>
      <w:tr w:rsidR="00372913" w:rsidRPr="00BA5EBA" w:rsidTr="00FE3B78">
        <w:tc>
          <w:tcPr>
            <w:tcW w:w="648" w:type="dxa"/>
            <w:tcBorders>
              <w:top w:val="single" w:sz="4" w:space="0" w:color="auto"/>
              <w:left w:val="single" w:sz="4" w:space="0" w:color="auto"/>
              <w:bottom w:val="single" w:sz="4" w:space="0" w:color="auto"/>
              <w:right w:val="single" w:sz="4" w:space="0" w:color="auto"/>
            </w:tcBorders>
          </w:tcPr>
          <w:p w:rsidR="00372913" w:rsidRPr="00BA5EBA" w:rsidRDefault="00372913" w:rsidP="00372913">
            <w:pPr>
              <w:spacing w:after="0" w:line="240" w:lineRule="auto"/>
              <w:jc w:val="center"/>
              <w:rPr>
                <w:rFonts w:ascii="Times New Roman" w:hAnsi="Times New Roman" w:cs="Times New Roman"/>
                <w:sz w:val="24"/>
                <w:szCs w:val="24"/>
              </w:rPr>
            </w:pPr>
            <w:r w:rsidRPr="00BA5EBA">
              <w:rPr>
                <w:rFonts w:ascii="Times New Roman" w:hAnsi="Times New Roman" w:cs="Times New Roman"/>
                <w:sz w:val="24"/>
                <w:szCs w:val="24"/>
              </w:rPr>
              <w:t>33.</w:t>
            </w:r>
          </w:p>
        </w:tc>
        <w:tc>
          <w:tcPr>
            <w:tcW w:w="5040" w:type="dxa"/>
            <w:tcBorders>
              <w:top w:val="single" w:sz="4" w:space="0" w:color="auto"/>
              <w:left w:val="single" w:sz="4" w:space="0" w:color="auto"/>
              <w:bottom w:val="single" w:sz="4" w:space="0" w:color="auto"/>
              <w:right w:val="single" w:sz="4" w:space="0" w:color="auto"/>
            </w:tcBorders>
          </w:tcPr>
          <w:p w:rsidR="00372913" w:rsidRPr="00BA5EBA" w:rsidRDefault="00372913" w:rsidP="00372913">
            <w:pPr>
              <w:pStyle w:val="af3"/>
              <w:ind w:left="0"/>
            </w:pPr>
            <w:r w:rsidRPr="00BA5EBA">
              <w:t>Выявление актуальной проблематики в области тренировочного процесса.</w:t>
            </w:r>
          </w:p>
          <w:p w:rsidR="00372913" w:rsidRPr="00BA5EBA" w:rsidRDefault="00372913" w:rsidP="00372913">
            <w:pPr>
              <w:spacing w:after="0" w:line="240" w:lineRule="auto"/>
              <w:rPr>
                <w:rFonts w:ascii="Times New Roman" w:hAnsi="Times New Roman" w:cs="Times New Roman"/>
                <w:sz w:val="24"/>
                <w:szCs w:val="24"/>
              </w:rPr>
            </w:pPr>
          </w:p>
        </w:tc>
        <w:tc>
          <w:tcPr>
            <w:tcW w:w="3882" w:type="dxa"/>
            <w:tcBorders>
              <w:top w:val="single" w:sz="4" w:space="0" w:color="auto"/>
              <w:left w:val="single" w:sz="4" w:space="0" w:color="auto"/>
              <w:bottom w:val="single" w:sz="4" w:space="0" w:color="auto"/>
              <w:right w:val="single" w:sz="4" w:space="0" w:color="auto"/>
            </w:tcBorders>
          </w:tcPr>
          <w:p w:rsidR="00372913" w:rsidRPr="00BA5EBA" w:rsidRDefault="00372913" w:rsidP="00372913">
            <w:pPr>
              <w:shd w:val="clear" w:color="auto" w:fill="FFFFFF"/>
              <w:spacing w:after="0" w:line="240" w:lineRule="auto"/>
              <w:rPr>
                <w:rFonts w:ascii="Times New Roman" w:hAnsi="Times New Roman" w:cs="Times New Roman"/>
                <w:sz w:val="24"/>
                <w:szCs w:val="24"/>
              </w:rPr>
            </w:pPr>
            <w:r w:rsidRPr="00BA5EBA">
              <w:rPr>
                <w:rFonts w:ascii="Times New Roman" w:hAnsi="Times New Roman" w:cs="Times New Roman"/>
                <w:sz w:val="24"/>
                <w:szCs w:val="24"/>
              </w:rPr>
              <w:t>Умение и опыт  выявления актуальных вопросов в сфере физической культуры и спорта.</w:t>
            </w:r>
          </w:p>
        </w:tc>
      </w:tr>
      <w:tr w:rsidR="00372913" w:rsidRPr="00BA5EBA" w:rsidTr="00FE3B78">
        <w:tc>
          <w:tcPr>
            <w:tcW w:w="648" w:type="dxa"/>
            <w:tcBorders>
              <w:top w:val="single" w:sz="4" w:space="0" w:color="auto"/>
              <w:left w:val="single" w:sz="4" w:space="0" w:color="auto"/>
              <w:bottom w:val="single" w:sz="4" w:space="0" w:color="auto"/>
              <w:right w:val="single" w:sz="4" w:space="0" w:color="auto"/>
            </w:tcBorders>
          </w:tcPr>
          <w:p w:rsidR="00372913" w:rsidRPr="00BA5EBA" w:rsidRDefault="00372913" w:rsidP="00372913">
            <w:pPr>
              <w:spacing w:after="0" w:line="240" w:lineRule="auto"/>
              <w:jc w:val="center"/>
              <w:rPr>
                <w:rFonts w:ascii="Times New Roman" w:hAnsi="Times New Roman" w:cs="Times New Roman"/>
                <w:sz w:val="24"/>
                <w:szCs w:val="24"/>
              </w:rPr>
            </w:pPr>
            <w:r w:rsidRPr="00BA5EBA">
              <w:rPr>
                <w:rFonts w:ascii="Times New Roman" w:hAnsi="Times New Roman" w:cs="Times New Roman"/>
                <w:sz w:val="24"/>
                <w:szCs w:val="24"/>
              </w:rPr>
              <w:t>34.</w:t>
            </w:r>
          </w:p>
        </w:tc>
        <w:tc>
          <w:tcPr>
            <w:tcW w:w="5040" w:type="dxa"/>
            <w:tcBorders>
              <w:top w:val="single" w:sz="4" w:space="0" w:color="auto"/>
              <w:left w:val="single" w:sz="4" w:space="0" w:color="auto"/>
              <w:bottom w:val="single" w:sz="4" w:space="0" w:color="auto"/>
              <w:right w:val="single" w:sz="4" w:space="0" w:color="auto"/>
            </w:tcBorders>
          </w:tcPr>
          <w:p w:rsidR="00372913" w:rsidRPr="00BA5EBA" w:rsidRDefault="00372913" w:rsidP="00372913">
            <w:pPr>
              <w:pStyle w:val="Default"/>
              <w:rPr>
                <w:color w:val="auto"/>
              </w:rPr>
            </w:pPr>
            <w:r w:rsidRPr="00BA5EBA">
              <w:rPr>
                <w:color w:val="auto"/>
              </w:rPr>
              <w:t xml:space="preserve">Агитационно-пропагандистская работа по привлечению детей к занятиям спортом. </w:t>
            </w:r>
          </w:p>
          <w:p w:rsidR="00372913" w:rsidRPr="00BA5EBA" w:rsidRDefault="00372913" w:rsidP="00372913">
            <w:pPr>
              <w:spacing w:after="0" w:line="240" w:lineRule="auto"/>
              <w:rPr>
                <w:rFonts w:ascii="Times New Roman" w:hAnsi="Times New Roman" w:cs="Times New Roman"/>
                <w:sz w:val="24"/>
                <w:szCs w:val="24"/>
              </w:rPr>
            </w:pPr>
          </w:p>
        </w:tc>
        <w:tc>
          <w:tcPr>
            <w:tcW w:w="3882" w:type="dxa"/>
            <w:tcBorders>
              <w:top w:val="single" w:sz="4" w:space="0" w:color="auto"/>
              <w:left w:val="single" w:sz="4" w:space="0" w:color="auto"/>
              <w:bottom w:val="single" w:sz="4" w:space="0" w:color="auto"/>
              <w:right w:val="single" w:sz="4" w:space="0" w:color="auto"/>
            </w:tcBorders>
          </w:tcPr>
          <w:p w:rsidR="00372913" w:rsidRPr="00BA5EBA" w:rsidRDefault="00372913" w:rsidP="00372913">
            <w:pPr>
              <w:shd w:val="clear" w:color="auto" w:fill="FFFFFF"/>
              <w:spacing w:after="0" w:line="240" w:lineRule="auto"/>
              <w:rPr>
                <w:rFonts w:ascii="Times New Roman" w:hAnsi="Times New Roman" w:cs="Times New Roman"/>
                <w:sz w:val="24"/>
                <w:szCs w:val="24"/>
              </w:rPr>
            </w:pPr>
            <w:r w:rsidRPr="00BA5EBA">
              <w:rPr>
                <w:rFonts w:ascii="Times New Roman" w:hAnsi="Times New Roman" w:cs="Times New Roman"/>
                <w:sz w:val="24"/>
                <w:szCs w:val="24"/>
              </w:rPr>
              <w:t>Умение и опыт применения методов и средств сбора и обобщения информации о достижениях физической культуры и спорта в её историческом развитии, приемов агитационно-</w:t>
            </w:r>
            <w:r w:rsidRPr="00BA5EBA">
              <w:rPr>
                <w:rFonts w:ascii="Times New Roman" w:hAnsi="Times New Roman" w:cs="Times New Roman"/>
                <w:sz w:val="24"/>
                <w:szCs w:val="24"/>
              </w:rPr>
              <w:lastRenderedPageBreak/>
              <w:t>пропагандистской работы по привлечению к занятиям физкультурно-спортивной деятельностью, осуществления пропаганды и обучения навыкам здорового образа жизни.</w:t>
            </w:r>
          </w:p>
        </w:tc>
      </w:tr>
      <w:tr w:rsidR="00372913" w:rsidRPr="00BA5EBA" w:rsidTr="00FE3B78">
        <w:tc>
          <w:tcPr>
            <w:tcW w:w="648" w:type="dxa"/>
            <w:tcBorders>
              <w:top w:val="single" w:sz="4" w:space="0" w:color="auto"/>
              <w:left w:val="single" w:sz="4" w:space="0" w:color="auto"/>
              <w:bottom w:val="single" w:sz="4" w:space="0" w:color="auto"/>
              <w:right w:val="single" w:sz="4" w:space="0" w:color="auto"/>
            </w:tcBorders>
          </w:tcPr>
          <w:p w:rsidR="00372913" w:rsidRPr="00BA5EBA" w:rsidRDefault="00372913" w:rsidP="00372913">
            <w:pPr>
              <w:spacing w:after="0" w:line="240" w:lineRule="auto"/>
              <w:jc w:val="center"/>
              <w:rPr>
                <w:rFonts w:ascii="Times New Roman" w:hAnsi="Times New Roman" w:cs="Times New Roman"/>
                <w:sz w:val="24"/>
                <w:szCs w:val="24"/>
              </w:rPr>
            </w:pPr>
            <w:r w:rsidRPr="00BA5EBA">
              <w:rPr>
                <w:rFonts w:ascii="Times New Roman" w:hAnsi="Times New Roman" w:cs="Times New Roman"/>
                <w:sz w:val="24"/>
                <w:szCs w:val="24"/>
              </w:rPr>
              <w:lastRenderedPageBreak/>
              <w:t>34.</w:t>
            </w:r>
          </w:p>
        </w:tc>
        <w:tc>
          <w:tcPr>
            <w:tcW w:w="5040" w:type="dxa"/>
            <w:tcBorders>
              <w:top w:val="single" w:sz="4" w:space="0" w:color="auto"/>
              <w:left w:val="single" w:sz="4" w:space="0" w:color="auto"/>
              <w:bottom w:val="single" w:sz="4" w:space="0" w:color="auto"/>
              <w:right w:val="single" w:sz="4" w:space="0" w:color="auto"/>
            </w:tcBorders>
          </w:tcPr>
          <w:p w:rsidR="00372913" w:rsidRPr="00BA5EBA" w:rsidRDefault="00372913" w:rsidP="00372913">
            <w:pPr>
              <w:pStyle w:val="Default"/>
              <w:rPr>
                <w:bCs/>
                <w:color w:val="auto"/>
              </w:rPr>
            </w:pPr>
            <w:r w:rsidRPr="00BA5EBA">
              <w:rPr>
                <w:bCs/>
                <w:color w:val="auto"/>
              </w:rPr>
              <w:t>Проведение зачетного тренировочного занятия.</w:t>
            </w:r>
          </w:p>
          <w:p w:rsidR="00372913" w:rsidRPr="00BA5EBA" w:rsidRDefault="00372913" w:rsidP="00372913">
            <w:pPr>
              <w:pStyle w:val="Default"/>
              <w:rPr>
                <w:bCs/>
                <w:color w:val="auto"/>
              </w:rPr>
            </w:pPr>
          </w:p>
          <w:p w:rsidR="00372913" w:rsidRPr="00BA5EBA" w:rsidRDefault="00372913" w:rsidP="00372913">
            <w:pPr>
              <w:spacing w:after="0" w:line="240" w:lineRule="auto"/>
              <w:rPr>
                <w:rFonts w:ascii="Times New Roman" w:hAnsi="Times New Roman" w:cs="Times New Roman"/>
                <w:sz w:val="24"/>
                <w:szCs w:val="24"/>
              </w:rPr>
            </w:pPr>
          </w:p>
        </w:tc>
        <w:tc>
          <w:tcPr>
            <w:tcW w:w="3882" w:type="dxa"/>
            <w:tcBorders>
              <w:top w:val="single" w:sz="4" w:space="0" w:color="auto"/>
              <w:left w:val="single" w:sz="4" w:space="0" w:color="auto"/>
              <w:bottom w:val="single" w:sz="4" w:space="0" w:color="auto"/>
              <w:right w:val="single" w:sz="4" w:space="0" w:color="auto"/>
            </w:tcBorders>
          </w:tcPr>
          <w:p w:rsidR="00372913" w:rsidRPr="00BA5EBA" w:rsidRDefault="00372913" w:rsidP="00372913">
            <w:pPr>
              <w:tabs>
                <w:tab w:val="left" w:pos="445"/>
              </w:tabs>
              <w:spacing w:after="0" w:line="240" w:lineRule="auto"/>
              <w:rPr>
                <w:rFonts w:ascii="Times New Roman" w:hAnsi="Times New Roman" w:cs="Times New Roman"/>
                <w:sz w:val="24"/>
                <w:szCs w:val="24"/>
              </w:rPr>
            </w:pPr>
            <w:r w:rsidRPr="00BA5EBA">
              <w:rPr>
                <w:rFonts w:ascii="Times New Roman" w:hAnsi="Times New Roman" w:cs="Times New Roman"/>
                <w:sz w:val="24"/>
                <w:szCs w:val="24"/>
              </w:rPr>
              <w:t xml:space="preserve">Умения и опыт использования основных положений и принципов педагогики, методов педагогического контроля и контроля качества обучения, актуальных дидактических технологий; проведения учебных занятий по виду спорта с учетом особенностей обучающихся на основе положений дидактики, теории и методики физической культуры и требований образовательных стандартов, Стандартов спортивной подготовки. </w:t>
            </w:r>
          </w:p>
        </w:tc>
      </w:tr>
      <w:tr w:rsidR="00372913" w:rsidRPr="00BA5EBA" w:rsidTr="00FE3B78">
        <w:tc>
          <w:tcPr>
            <w:tcW w:w="648" w:type="dxa"/>
            <w:tcBorders>
              <w:top w:val="single" w:sz="4" w:space="0" w:color="auto"/>
              <w:left w:val="single" w:sz="4" w:space="0" w:color="auto"/>
              <w:bottom w:val="single" w:sz="4" w:space="0" w:color="auto"/>
              <w:right w:val="single" w:sz="4" w:space="0" w:color="auto"/>
            </w:tcBorders>
          </w:tcPr>
          <w:p w:rsidR="00372913" w:rsidRPr="00BA5EBA" w:rsidRDefault="00372913" w:rsidP="00372913">
            <w:pPr>
              <w:spacing w:after="0" w:line="240" w:lineRule="auto"/>
              <w:jc w:val="center"/>
              <w:rPr>
                <w:rFonts w:ascii="Times New Roman" w:hAnsi="Times New Roman" w:cs="Times New Roman"/>
                <w:sz w:val="24"/>
                <w:szCs w:val="24"/>
              </w:rPr>
            </w:pPr>
            <w:r w:rsidRPr="00BA5EBA">
              <w:rPr>
                <w:rFonts w:ascii="Times New Roman" w:hAnsi="Times New Roman" w:cs="Times New Roman"/>
                <w:sz w:val="24"/>
                <w:szCs w:val="24"/>
              </w:rPr>
              <w:t>35.</w:t>
            </w:r>
          </w:p>
        </w:tc>
        <w:tc>
          <w:tcPr>
            <w:tcW w:w="5040" w:type="dxa"/>
            <w:tcBorders>
              <w:top w:val="single" w:sz="4" w:space="0" w:color="auto"/>
              <w:left w:val="single" w:sz="4" w:space="0" w:color="auto"/>
              <w:bottom w:val="single" w:sz="4" w:space="0" w:color="auto"/>
              <w:right w:val="single" w:sz="4" w:space="0" w:color="auto"/>
            </w:tcBorders>
          </w:tcPr>
          <w:p w:rsidR="00372913" w:rsidRPr="00BA5EBA" w:rsidRDefault="00372913" w:rsidP="00372913">
            <w:pPr>
              <w:pStyle w:val="Default"/>
              <w:rPr>
                <w:bCs/>
                <w:color w:val="auto"/>
              </w:rPr>
            </w:pPr>
            <w:r w:rsidRPr="00BA5EBA">
              <w:rPr>
                <w:bCs/>
                <w:color w:val="auto"/>
              </w:rPr>
              <w:t>Участие в аттестации и  заключительной конференции по итогам практики на базе  академии.</w:t>
            </w:r>
          </w:p>
        </w:tc>
        <w:tc>
          <w:tcPr>
            <w:tcW w:w="3882" w:type="dxa"/>
            <w:tcBorders>
              <w:top w:val="single" w:sz="4" w:space="0" w:color="auto"/>
              <w:left w:val="single" w:sz="4" w:space="0" w:color="auto"/>
              <w:bottom w:val="single" w:sz="4" w:space="0" w:color="auto"/>
              <w:right w:val="single" w:sz="4" w:space="0" w:color="auto"/>
            </w:tcBorders>
          </w:tcPr>
          <w:p w:rsidR="00372913" w:rsidRPr="00BA5EBA" w:rsidRDefault="00372913" w:rsidP="00372913">
            <w:pPr>
              <w:shd w:val="clear" w:color="auto" w:fill="FFFFFF"/>
              <w:spacing w:after="0" w:line="240" w:lineRule="auto"/>
              <w:rPr>
                <w:rFonts w:ascii="Times New Roman" w:hAnsi="Times New Roman" w:cs="Times New Roman"/>
                <w:sz w:val="24"/>
                <w:szCs w:val="24"/>
              </w:rPr>
            </w:pPr>
            <w:r w:rsidRPr="00BA5EBA">
              <w:rPr>
                <w:rFonts w:ascii="Times New Roman" w:hAnsi="Times New Roman" w:cs="Times New Roman"/>
                <w:sz w:val="24"/>
                <w:szCs w:val="24"/>
              </w:rPr>
              <w:t xml:space="preserve">Комплексная оценка результатов обучения. </w:t>
            </w:r>
          </w:p>
        </w:tc>
      </w:tr>
    </w:tbl>
    <w:p w:rsidR="00372913" w:rsidRPr="00BA5EBA" w:rsidRDefault="00372913" w:rsidP="00372913">
      <w:pPr>
        <w:spacing w:after="0" w:line="240" w:lineRule="auto"/>
        <w:rPr>
          <w:rFonts w:ascii="Times New Roman" w:hAnsi="Times New Roman" w:cs="Times New Roman"/>
          <w:sz w:val="24"/>
          <w:szCs w:val="24"/>
        </w:rPr>
      </w:pPr>
    </w:p>
    <w:p w:rsidR="00372913" w:rsidRPr="00BA5EBA" w:rsidRDefault="00372913" w:rsidP="00372913">
      <w:pPr>
        <w:pStyle w:val="1"/>
        <w:tabs>
          <w:tab w:val="left" w:pos="708"/>
        </w:tabs>
        <w:spacing w:before="0"/>
        <w:rPr>
          <w:rFonts w:ascii="Times New Roman" w:hAnsi="Times New Roman" w:cs="Times New Roman"/>
          <w:color w:val="auto"/>
          <w:sz w:val="24"/>
          <w:szCs w:val="24"/>
        </w:rPr>
      </w:pPr>
      <w:bookmarkStart w:id="94" w:name="_Toc430942334"/>
      <w:r w:rsidRPr="00BA5EBA">
        <w:rPr>
          <w:rFonts w:ascii="Times New Roman" w:hAnsi="Times New Roman" w:cs="Times New Roman"/>
          <w:color w:val="auto"/>
          <w:sz w:val="24"/>
          <w:szCs w:val="24"/>
        </w:rPr>
        <w:t>5. ФОРМЫ  ОТЧЕТНОСТИ ПО ПРАКТИКЕ</w:t>
      </w:r>
      <w:bookmarkEnd w:id="94"/>
    </w:p>
    <w:p w:rsidR="00372913" w:rsidRPr="00BA5EBA" w:rsidRDefault="00372913" w:rsidP="00372913">
      <w:pPr>
        <w:spacing w:after="0" w:line="240" w:lineRule="auto"/>
        <w:ind w:firstLine="567"/>
        <w:jc w:val="both"/>
        <w:rPr>
          <w:rFonts w:ascii="Times New Roman" w:hAnsi="Times New Roman" w:cs="Times New Roman"/>
          <w:sz w:val="24"/>
          <w:szCs w:val="24"/>
        </w:rPr>
      </w:pPr>
      <w:r w:rsidRPr="00BA5EBA">
        <w:rPr>
          <w:rFonts w:ascii="Times New Roman" w:hAnsi="Times New Roman" w:cs="Times New Roman"/>
          <w:sz w:val="24"/>
          <w:szCs w:val="24"/>
        </w:rPr>
        <w:t xml:space="preserve">По итогам производственной  практики студент должен подготовить </w:t>
      </w:r>
      <w:r w:rsidRPr="00BA5EBA">
        <w:rPr>
          <w:rFonts w:ascii="Times New Roman" w:hAnsi="Times New Roman" w:cs="Times New Roman"/>
          <w:b/>
          <w:i/>
          <w:sz w:val="24"/>
          <w:szCs w:val="24"/>
        </w:rPr>
        <w:t>развернутый письменный отчет</w:t>
      </w:r>
      <w:r w:rsidRPr="00BA5EBA">
        <w:rPr>
          <w:rFonts w:ascii="Times New Roman" w:hAnsi="Times New Roman" w:cs="Times New Roman"/>
          <w:b/>
          <w:sz w:val="24"/>
          <w:szCs w:val="24"/>
        </w:rPr>
        <w:t>.</w:t>
      </w:r>
      <w:r w:rsidRPr="00BA5EBA">
        <w:rPr>
          <w:rFonts w:ascii="Times New Roman" w:hAnsi="Times New Roman" w:cs="Times New Roman"/>
          <w:sz w:val="24"/>
          <w:szCs w:val="24"/>
        </w:rPr>
        <w:t xml:space="preserve"> В отчете приводится информация </w:t>
      </w:r>
      <w:r w:rsidRPr="00BA5EBA">
        <w:rPr>
          <w:rFonts w:ascii="Times New Roman" w:hAnsi="Times New Roman" w:cs="Times New Roman"/>
          <w:b/>
          <w:i/>
          <w:sz w:val="24"/>
          <w:szCs w:val="24"/>
        </w:rPr>
        <w:t>аналитического, обобщающего</w:t>
      </w:r>
      <w:r w:rsidRPr="00BA5EBA">
        <w:rPr>
          <w:rFonts w:ascii="Times New Roman" w:hAnsi="Times New Roman" w:cs="Times New Roman"/>
          <w:sz w:val="24"/>
          <w:szCs w:val="24"/>
        </w:rPr>
        <w:t>, цифрового характера, отражаются результаты практики (приобретенные  знания, умений, навыки), отмечаются проблемы, возникшие в ходе прохождения практики, даются предложения по совершенствованию практики. Отчет оформляется в журнале практиканта. В качестве отчетной документации студент предоставляет:</w:t>
      </w:r>
    </w:p>
    <w:p w:rsidR="00372913" w:rsidRPr="00BA5EBA" w:rsidRDefault="00372913" w:rsidP="00372913">
      <w:pPr>
        <w:spacing w:after="0" w:line="240" w:lineRule="auto"/>
        <w:jc w:val="both"/>
        <w:rPr>
          <w:rFonts w:ascii="Times New Roman" w:hAnsi="Times New Roman" w:cs="Times New Roman"/>
          <w:sz w:val="24"/>
          <w:szCs w:val="24"/>
        </w:rPr>
      </w:pPr>
      <w:r w:rsidRPr="00BA5EBA">
        <w:rPr>
          <w:rFonts w:ascii="Times New Roman" w:hAnsi="Times New Roman" w:cs="Times New Roman"/>
          <w:sz w:val="24"/>
          <w:szCs w:val="24"/>
        </w:rPr>
        <w:t>1. Характеристику практиканта, подписанную групповым руководителем (методистом), тренером, руководителем учреждения (организации);</w:t>
      </w:r>
    </w:p>
    <w:p w:rsidR="00372913" w:rsidRPr="00BA5EBA" w:rsidRDefault="00372913" w:rsidP="00372913">
      <w:pPr>
        <w:tabs>
          <w:tab w:val="left" w:pos="851"/>
        </w:tabs>
        <w:spacing w:after="0" w:line="240" w:lineRule="auto"/>
        <w:jc w:val="both"/>
        <w:rPr>
          <w:rFonts w:ascii="Times New Roman" w:hAnsi="Times New Roman" w:cs="Times New Roman"/>
          <w:sz w:val="24"/>
          <w:szCs w:val="24"/>
        </w:rPr>
      </w:pPr>
      <w:r w:rsidRPr="00BA5EBA">
        <w:rPr>
          <w:rFonts w:ascii="Times New Roman" w:hAnsi="Times New Roman" w:cs="Times New Roman"/>
          <w:sz w:val="24"/>
          <w:szCs w:val="24"/>
        </w:rPr>
        <w:t>2. Журнал практиканта со всеми предусмотренными программными заданиями практики по основным разделам работы, включая отчет по практике;</w:t>
      </w:r>
    </w:p>
    <w:p w:rsidR="00372913" w:rsidRPr="00BA5EBA" w:rsidRDefault="00372913" w:rsidP="00372913">
      <w:pPr>
        <w:spacing w:after="0" w:line="240" w:lineRule="auto"/>
        <w:jc w:val="both"/>
        <w:rPr>
          <w:rFonts w:ascii="Times New Roman" w:hAnsi="Times New Roman" w:cs="Times New Roman"/>
          <w:sz w:val="24"/>
          <w:szCs w:val="24"/>
        </w:rPr>
      </w:pPr>
      <w:r w:rsidRPr="00BA5EBA">
        <w:rPr>
          <w:rFonts w:ascii="Times New Roman" w:hAnsi="Times New Roman" w:cs="Times New Roman"/>
          <w:sz w:val="24"/>
          <w:szCs w:val="24"/>
        </w:rPr>
        <w:t>3. Конспекты  тренировочных занятий;</w:t>
      </w:r>
    </w:p>
    <w:p w:rsidR="00372913" w:rsidRPr="00BA5EBA" w:rsidRDefault="00372913" w:rsidP="00372913">
      <w:pPr>
        <w:spacing w:after="0" w:line="240" w:lineRule="auto"/>
        <w:jc w:val="both"/>
        <w:rPr>
          <w:rFonts w:ascii="Times New Roman" w:hAnsi="Times New Roman" w:cs="Times New Roman"/>
          <w:sz w:val="24"/>
          <w:szCs w:val="24"/>
        </w:rPr>
      </w:pPr>
      <w:r w:rsidRPr="00BA5EBA">
        <w:rPr>
          <w:rFonts w:ascii="Times New Roman" w:hAnsi="Times New Roman" w:cs="Times New Roman"/>
          <w:sz w:val="24"/>
          <w:szCs w:val="24"/>
        </w:rPr>
        <w:t>4. Конспект зачетного занятия  по установленным требованиям.</w:t>
      </w:r>
    </w:p>
    <w:p w:rsidR="00372913" w:rsidRPr="00BA5EBA" w:rsidRDefault="00372913" w:rsidP="00372913">
      <w:pPr>
        <w:spacing w:after="0" w:line="240" w:lineRule="auto"/>
        <w:jc w:val="both"/>
        <w:rPr>
          <w:rFonts w:ascii="Times New Roman" w:hAnsi="Times New Roman" w:cs="Times New Roman"/>
          <w:sz w:val="24"/>
          <w:szCs w:val="24"/>
        </w:rPr>
      </w:pPr>
    </w:p>
    <w:p w:rsidR="00372913" w:rsidRPr="00BA5EBA" w:rsidRDefault="00372913" w:rsidP="00372913">
      <w:pPr>
        <w:pStyle w:val="1"/>
        <w:keepLines w:val="0"/>
        <w:tabs>
          <w:tab w:val="num" w:pos="360"/>
        </w:tabs>
        <w:spacing w:before="0"/>
        <w:rPr>
          <w:rFonts w:ascii="Times New Roman" w:hAnsi="Times New Roman" w:cs="Times New Roman"/>
          <w:color w:val="auto"/>
          <w:sz w:val="24"/>
          <w:szCs w:val="24"/>
        </w:rPr>
      </w:pPr>
      <w:bookmarkStart w:id="95" w:name="_Toc430942335"/>
      <w:r w:rsidRPr="00BA5EBA">
        <w:rPr>
          <w:rFonts w:ascii="Times New Roman" w:hAnsi="Times New Roman" w:cs="Times New Roman"/>
          <w:color w:val="auto"/>
          <w:sz w:val="24"/>
          <w:szCs w:val="24"/>
        </w:rPr>
        <w:t>ФОНД ОЦЕНОЧНЫХ СРЕДСТВ  ДЛЯ ПРОВЕДЕНИЯ ПРОМЕЖУТОЧНОЙ АТТЕСТАЦИИ</w:t>
      </w:r>
      <w:bookmarkEnd w:id="95"/>
      <w:r w:rsidRPr="00BA5EBA">
        <w:rPr>
          <w:rFonts w:ascii="Times New Roman" w:hAnsi="Times New Roman" w:cs="Times New Roman"/>
          <w:color w:val="auto"/>
          <w:sz w:val="24"/>
          <w:szCs w:val="24"/>
        </w:rPr>
        <w:t xml:space="preserve"> </w:t>
      </w:r>
    </w:p>
    <w:p w:rsidR="00372913" w:rsidRPr="00BA5EBA" w:rsidRDefault="00372913" w:rsidP="00372913">
      <w:pPr>
        <w:spacing w:after="0" w:line="240" w:lineRule="auto"/>
        <w:outlineLvl w:val="1"/>
        <w:rPr>
          <w:rFonts w:ascii="Times New Roman" w:hAnsi="Times New Roman" w:cs="Times New Roman"/>
          <w:b/>
          <w:sz w:val="24"/>
          <w:szCs w:val="24"/>
        </w:rPr>
      </w:pPr>
      <w:bookmarkStart w:id="96" w:name="_Toc430942336"/>
      <w:r w:rsidRPr="00BA5EBA">
        <w:rPr>
          <w:rFonts w:ascii="Times New Roman" w:hAnsi="Times New Roman" w:cs="Times New Roman"/>
          <w:b/>
          <w:sz w:val="24"/>
          <w:szCs w:val="24"/>
        </w:rPr>
        <w:t>6.1. Этапы формирования компетенций</w:t>
      </w:r>
      <w:bookmarkEnd w:id="96"/>
      <w:r w:rsidRPr="00BA5EBA">
        <w:rPr>
          <w:rFonts w:ascii="Times New Roman" w:hAnsi="Times New Roman" w:cs="Times New Roman"/>
          <w:b/>
          <w:sz w:val="24"/>
          <w:szCs w:val="24"/>
        </w:rPr>
        <w:t xml:space="preserve"> </w:t>
      </w:r>
    </w:p>
    <w:p w:rsidR="00372913" w:rsidRPr="00BA5EBA" w:rsidRDefault="00372913" w:rsidP="00372913">
      <w:pPr>
        <w:spacing w:after="0" w:line="240" w:lineRule="auto"/>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5"/>
      </w:tblGrid>
      <w:tr w:rsidR="00372913" w:rsidRPr="00BA5EBA" w:rsidTr="00FE3B78">
        <w:tc>
          <w:tcPr>
            <w:tcW w:w="4785" w:type="dxa"/>
            <w:tcBorders>
              <w:top w:val="single" w:sz="4" w:space="0" w:color="auto"/>
              <w:left w:val="single" w:sz="4" w:space="0" w:color="auto"/>
              <w:bottom w:val="single" w:sz="4" w:space="0" w:color="auto"/>
              <w:right w:val="single" w:sz="4" w:space="0" w:color="auto"/>
            </w:tcBorders>
            <w:vAlign w:val="center"/>
          </w:tcPr>
          <w:p w:rsidR="00372913" w:rsidRPr="00BA5EBA" w:rsidRDefault="00372913" w:rsidP="00372913">
            <w:pPr>
              <w:spacing w:after="0" w:line="240" w:lineRule="auto"/>
              <w:jc w:val="center"/>
              <w:rPr>
                <w:rFonts w:ascii="Times New Roman" w:hAnsi="Times New Roman" w:cs="Times New Roman"/>
                <w:b/>
                <w:sz w:val="24"/>
                <w:szCs w:val="24"/>
              </w:rPr>
            </w:pPr>
            <w:r w:rsidRPr="00BA5EBA">
              <w:rPr>
                <w:rFonts w:ascii="Times New Roman" w:hAnsi="Times New Roman" w:cs="Times New Roman"/>
                <w:b/>
                <w:sz w:val="24"/>
                <w:szCs w:val="24"/>
              </w:rPr>
              <w:t>Компетенции</w:t>
            </w:r>
          </w:p>
        </w:tc>
        <w:tc>
          <w:tcPr>
            <w:tcW w:w="4785" w:type="dxa"/>
            <w:tcBorders>
              <w:top w:val="single" w:sz="4" w:space="0" w:color="auto"/>
              <w:left w:val="single" w:sz="4" w:space="0" w:color="auto"/>
              <w:bottom w:val="single" w:sz="4" w:space="0" w:color="auto"/>
              <w:right w:val="single" w:sz="4" w:space="0" w:color="auto"/>
            </w:tcBorders>
            <w:vAlign w:val="center"/>
          </w:tcPr>
          <w:p w:rsidR="00372913" w:rsidRPr="00BA5EBA" w:rsidRDefault="00372913" w:rsidP="00372913">
            <w:pPr>
              <w:spacing w:after="0" w:line="240" w:lineRule="auto"/>
              <w:jc w:val="center"/>
              <w:rPr>
                <w:rFonts w:ascii="Times New Roman" w:hAnsi="Times New Roman" w:cs="Times New Roman"/>
                <w:b/>
                <w:sz w:val="24"/>
                <w:szCs w:val="24"/>
              </w:rPr>
            </w:pPr>
            <w:r w:rsidRPr="00BA5EBA">
              <w:rPr>
                <w:rFonts w:ascii="Times New Roman" w:hAnsi="Times New Roman" w:cs="Times New Roman"/>
                <w:b/>
                <w:sz w:val="24"/>
                <w:szCs w:val="24"/>
              </w:rPr>
              <w:t>Перечень дисциплин и практик с указанием семестра, на которых формируется данная компетенция</w:t>
            </w:r>
          </w:p>
        </w:tc>
      </w:tr>
      <w:tr w:rsidR="00372913" w:rsidRPr="00BA5EBA" w:rsidTr="00FE3B78">
        <w:tc>
          <w:tcPr>
            <w:tcW w:w="4785" w:type="dxa"/>
            <w:tcBorders>
              <w:top w:val="single" w:sz="4" w:space="0" w:color="auto"/>
              <w:left w:val="single" w:sz="4" w:space="0" w:color="auto"/>
              <w:bottom w:val="single" w:sz="4" w:space="0" w:color="auto"/>
              <w:right w:val="single" w:sz="4" w:space="0" w:color="auto"/>
            </w:tcBorders>
          </w:tcPr>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Способность работать в коллективе, толерантно воспринимать социальные, этнические, конфессиональные и культурные различия (ОК-6).</w:t>
            </w:r>
          </w:p>
          <w:p w:rsidR="00372913" w:rsidRPr="00BA5EBA" w:rsidRDefault="00372913" w:rsidP="00372913">
            <w:pPr>
              <w:spacing w:after="0" w:line="240" w:lineRule="auto"/>
              <w:rPr>
                <w:rFonts w:ascii="Times New Roman" w:hAnsi="Times New Roman" w:cs="Times New Roman"/>
                <w:sz w:val="24"/>
                <w:szCs w:val="24"/>
              </w:rPr>
            </w:pPr>
          </w:p>
          <w:p w:rsidR="00372913" w:rsidRPr="00BA5EBA" w:rsidRDefault="00372913" w:rsidP="00372913">
            <w:pPr>
              <w:spacing w:after="0" w:line="240" w:lineRule="auto"/>
              <w:rPr>
                <w:rFonts w:ascii="Times New Roman" w:hAnsi="Times New Roman" w:cs="Times New Roman"/>
                <w:sz w:val="24"/>
                <w:szCs w:val="24"/>
              </w:rPr>
            </w:pPr>
          </w:p>
          <w:p w:rsidR="00372913" w:rsidRPr="00BA5EBA" w:rsidRDefault="00372913" w:rsidP="00372913">
            <w:pPr>
              <w:spacing w:after="0" w:line="240" w:lineRule="auto"/>
              <w:rPr>
                <w:rFonts w:ascii="Times New Roman" w:hAnsi="Times New Roman" w:cs="Times New Roman"/>
                <w:sz w:val="24"/>
                <w:szCs w:val="24"/>
              </w:rPr>
            </w:pPr>
          </w:p>
          <w:p w:rsidR="00372913" w:rsidRPr="00BA5EBA" w:rsidRDefault="00372913" w:rsidP="00372913">
            <w:pPr>
              <w:spacing w:after="0" w:line="240" w:lineRule="auto"/>
              <w:rPr>
                <w:rFonts w:ascii="Times New Roman" w:hAnsi="Times New Roman" w:cs="Times New Roman"/>
                <w:sz w:val="24"/>
                <w:szCs w:val="24"/>
              </w:rPr>
            </w:pPr>
          </w:p>
          <w:p w:rsidR="00372913" w:rsidRPr="00BA5EBA" w:rsidRDefault="00372913" w:rsidP="00372913">
            <w:pPr>
              <w:tabs>
                <w:tab w:val="left" w:pos="445"/>
              </w:tabs>
              <w:spacing w:after="0" w:line="240" w:lineRule="auto"/>
              <w:jc w:val="both"/>
              <w:rPr>
                <w:rFonts w:ascii="Times New Roman" w:hAnsi="Times New Roman" w:cs="Times New Roman"/>
                <w:sz w:val="24"/>
                <w:szCs w:val="24"/>
              </w:rPr>
            </w:pPr>
            <w:r w:rsidRPr="00BA5EBA">
              <w:rPr>
                <w:rFonts w:ascii="Times New Roman" w:hAnsi="Times New Roman" w:cs="Times New Roman"/>
                <w:sz w:val="24"/>
                <w:szCs w:val="24"/>
              </w:rPr>
              <w:t>Способность использовать методы и средства</w:t>
            </w:r>
            <w:r w:rsidRPr="00BA5EBA">
              <w:rPr>
                <w:rFonts w:ascii="Times New Roman" w:hAnsi="Times New Roman" w:cs="Times New Roman"/>
                <w:i/>
                <w:sz w:val="24"/>
                <w:szCs w:val="24"/>
              </w:rPr>
              <w:t xml:space="preserve"> </w:t>
            </w:r>
            <w:r w:rsidRPr="00BA5EBA">
              <w:rPr>
                <w:rFonts w:ascii="Times New Roman" w:hAnsi="Times New Roman" w:cs="Times New Roman"/>
                <w:sz w:val="24"/>
                <w:szCs w:val="24"/>
              </w:rPr>
              <w:t xml:space="preserve"> физической культуры для обеспечения полноценной социальной и профессиональной деятельности (ОК-8). </w:t>
            </w:r>
          </w:p>
          <w:p w:rsidR="00372913" w:rsidRPr="00BA5EBA" w:rsidRDefault="00372913" w:rsidP="00372913">
            <w:pPr>
              <w:spacing w:after="0" w:line="240" w:lineRule="auto"/>
              <w:rPr>
                <w:rFonts w:ascii="Times New Roman" w:hAnsi="Times New Roman" w:cs="Times New Roman"/>
                <w:sz w:val="24"/>
                <w:szCs w:val="24"/>
              </w:rPr>
            </w:pPr>
          </w:p>
          <w:p w:rsidR="00372913" w:rsidRPr="00BA5EBA" w:rsidRDefault="00372913" w:rsidP="00372913">
            <w:pPr>
              <w:spacing w:after="0" w:line="240" w:lineRule="auto"/>
              <w:rPr>
                <w:rFonts w:ascii="Times New Roman" w:hAnsi="Times New Roman" w:cs="Times New Roman"/>
                <w:sz w:val="24"/>
                <w:szCs w:val="24"/>
              </w:rPr>
            </w:pPr>
          </w:p>
          <w:p w:rsidR="00372913" w:rsidRPr="00BA5EBA" w:rsidRDefault="00372913" w:rsidP="00372913">
            <w:pPr>
              <w:spacing w:after="0" w:line="240" w:lineRule="auto"/>
              <w:rPr>
                <w:rFonts w:ascii="Times New Roman" w:hAnsi="Times New Roman" w:cs="Times New Roman"/>
                <w:sz w:val="24"/>
                <w:szCs w:val="24"/>
              </w:rPr>
            </w:pPr>
          </w:p>
          <w:p w:rsidR="00372913" w:rsidRPr="00BA5EBA" w:rsidRDefault="00372913" w:rsidP="00372913">
            <w:pPr>
              <w:spacing w:after="0" w:line="240" w:lineRule="auto"/>
              <w:rPr>
                <w:rFonts w:ascii="Times New Roman" w:hAnsi="Times New Roman" w:cs="Times New Roman"/>
                <w:sz w:val="24"/>
                <w:szCs w:val="24"/>
              </w:rPr>
            </w:pPr>
          </w:p>
          <w:p w:rsidR="00372913" w:rsidRPr="00BA5EBA" w:rsidRDefault="00372913" w:rsidP="00372913">
            <w:pPr>
              <w:spacing w:after="0" w:line="240" w:lineRule="auto"/>
              <w:rPr>
                <w:rFonts w:ascii="Times New Roman" w:hAnsi="Times New Roman" w:cs="Times New Roman"/>
                <w:sz w:val="24"/>
                <w:szCs w:val="24"/>
              </w:rPr>
            </w:pPr>
          </w:p>
          <w:p w:rsidR="00372913" w:rsidRPr="00BA5EBA" w:rsidRDefault="00372913" w:rsidP="00372913">
            <w:pPr>
              <w:spacing w:after="0" w:line="240" w:lineRule="auto"/>
              <w:rPr>
                <w:rFonts w:ascii="Times New Roman" w:hAnsi="Times New Roman" w:cs="Times New Roman"/>
                <w:sz w:val="24"/>
                <w:szCs w:val="24"/>
              </w:rPr>
            </w:pPr>
          </w:p>
          <w:p w:rsidR="00372913" w:rsidRPr="00BA5EBA" w:rsidRDefault="00372913" w:rsidP="00372913">
            <w:pPr>
              <w:spacing w:after="0" w:line="240" w:lineRule="auto"/>
              <w:rPr>
                <w:rFonts w:ascii="Times New Roman" w:hAnsi="Times New Roman" w:cs="Times New Roman"/>
                <w:sz w:val="24"/>
                <w:szCs w:val="24"/>
              </w:rPr>
            </w:pPr>
          </w:p>
          <w:p w:rsidR="00372913" w:rsidRPr="00BA5EBA" w:rsidRDefault="00372913" w:rsidP="00372913">
            <w:pPr>
              <w:shd w:val="clear" w:color="auto" w:fill="FFFFFF"/>
              <w:spacing w:after="0" w:line="240" w:lineRule="auto"/>
              <w:jc w:val="both"/>
              <w:rPr>
                <w:rFonts w:ascii="Times New Roman" w:hAnsi="Times New Roman" w:cs="Times New Roman"/>
                <w:sz w:val="24"/>
                <w:szCs w:val="24"/>
              </w:rPr>
            </w:pPr>
            <w:r w:rsidRPr="00BA5EBA">
              <w:rPr>
                <w:rFonts w:ascii="Times New Roman" w:hAnsi="Times New Roman" w:cs="Times New Roman"/>
                <w:sz w:val="24"/>
                <w:szCs w:val="24"/>
              </w:rPr>
              <w:t>Способностью использовать приемы первой помощи, методы защиты в условиях чрезвычайных ситуаций (ОК-9).</w:t>
            </w:r>
          </w:p>
          <w:p w:rsidR="00372913" w:rsidRPr="00BA5EBA" w:rsidRDefault="00372913" w:rsidP="00372913">
            <w:pPr>
              <w:spacing w:after="0" w:line="240" w:lineRule="auto"/>
              <w:rPr>
                <w:rFonts w:ascii="Times New Roman" w:hAnsi="Times New Roman" w:cs="Times New Roman"/>
                <w:sz w:val="24"/>
                <w:szCs w:val="24"/>
              </w:rPr>
            </w:pPr>
          </w:p>
          <w:p w:rsidR="00372913" w:rsidRPr="00BA5EBA" w:rsidRDefault="00372913" w:rsidP="00372913">
            <w:pPr>
              <w:spacing w:after="0" w:line="240" w:lineRule="auto"/>
              <w:rPr>
                <w:rFonts w:ascii="Times New Roman" w:hAnsi="Times New Roman" w:cs="Times New Roman"/>
                <w:sz w:val="24"/>
                <w:szCs w:val="24"/>
              </w:rPr>
            </w:pPr>
          </w:p>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Способность  определения анатомо-морфологических, физиологических, биохимических, биомеханических, психологических особенностей физкультурно-спортивной деятельности и характер ее влияния на организм человека с учетом пола и возраста (ОПК-1).</w:t>
            </w:r>
          </w:p>
          <w:p w:rsidR="00372913" w:rsidRPr="00BA5EBA" w:rsidRDefault="00372913" w:rsidP="00372913">
            <w:pPr>
              <w:spacing w:after="0" w:line="240" w:lineRule="auto"/>
              <w:rPr>
                <w:rFonts w:ascii="Times New Roman" w:hAnsi="Times New Roman" w:cs="Times New Roman"/>
                <w:sz w:val="24"/>
                <w:szCs w:val="24"/>
              </w:rPr>
            </w:pPr>
          </w:p>
          <w:p w:rsidR="00372913" w:rsidRPr="00BA5EBA" w:rsidRDefault="00372913" w:rsidP="00372913">
            <w:pPr>
              <w:tabs>
                <w:tab w:val="left" w:pos="445"/>
              </w:tabs>
              <w:spacing w:after="0" w:line="240" w:lineRule="auto"/>
              <w:rPr>
                <w:rFonts w:ascii="Times New Roman" w:hAnsi="Times New Roman" w:cs="Times New Roman"/>
                <w:sz w:val="24"/>
                <w:szCs w:val="24"/>
              </w:rPr>
            </w:pPr>
          </w:p>
          <w:p w:rsidR="00372913" w:rsidRPr="00BA5EBA" w:rsidRDefault="00372913" w:rsidP="00372913">
            <w:pPr>
              <w:tabs>
                <w:tab w:val="left" w:pos="445"/>
              </w:tabs>
              <w:spacing w:after="0" w:line="240" w:lineRule="auto"/>
              <w:rPr>
                <w:rFonts w:ascii="Times New Roman" w:hAnsi="Times New Roman" w:cs="Times New Roman"/>
                <w:sz w:val="24"/>
                <w:szCs w:val="24"/>
              </w:rPr>
            </w:pPr>
          </w:p>
          <w:p w:rsidR="00372913" w:rsidRPr="00BA5EBA" w:rsidRDefault="00372913" w:rsidP="00372913">
            <w:pPr>
              <w:tabs>
                <w:tab w:val="left" w:pos="445"/>
              </w:tabs>
              <w:spacing w:after="0" w:line="240" w:lineRule="auto"/>
              <w:rPr>
                <w:rFonts w:ascii="Times New Roman" w:hAnsi="Times New Roman" w:cs="Times New Roman"/>
                <w:sz w:val="24"/>
                <w:szCs w:val="24"/>
              </w:rPr>
            </w:pPr>
          </w:p>
          <w:p w:rsidR="00372913" w:rsidRPr="00BA5EBA" w:rsidRDefault="00372913" w:rsidP="00372913">
            <w:pPr>
              <w:tabs>
                <w:tab w:val="left" w:pos="445"/>
              </w:tabs>
              <w:spacing w:after="0" w:line="240" w:lineRule="auto"/>
              <w:rPr>
                <w:rFonts w:ascii="Times New Roman" w:hAnsi="Times New Roman" w:cs="Times New Roman"/>
                <w:sz w:val="24"/>
                <w:szCs w:val="24"/>
              </w:rPr>
            </w:pPr>
          </w:p>
          <w:p w:rsidR="00372913" w:rsidRPr="00BA5EBA" w:rsidRDefault="00372913" w:rsidP="00372913">
            <w:pPr>
              <w:tabs>
                <w:tab w:val="left" w:pos="445"/>
              </w:tabs>
              <w:spacing w:after="0" w:line="240" w:lineRule="auto"/>
              <w:rPr>
                <w:rFonts w:ascii="Times New Roman" w:hAnsi="Times New Roman" w:cs="Times New Roman"/>
                <w:sz w:val="24"/>
                <w:szCs w:val="24"/>
              </w:rPr>
            </w:pPr>
            <w:r w:rsidRPr="00BA5EBA">
              <w:rPr>
                <w:rFonts w:ascii="Times New Roman" w:hAnsi="Times New Roman" w:cs="Times New Roman"/>
                <w:sz w:val="24"/>
                <w:szCs w:val="24"/>
              </w:rPr>
              <w:t xml:space="preserve">Способность проводить учебные занятия по базовым видам спорта с учетом особенностей обучающихся  на основе положений дидактики, теории и методики физической культуры и требований образовательных стандартов (ОПК-2). </w:t>
            </w:r>
          </w:p>
          <w:p w:rsidR="00372913" w:rsidRPr="00BA5EBA" w:rsidRDefault="00372913" w:rsidP="00372913">
            <w:pPr>
              <w:spacing w:after="0" w:line="240" w:lineRule="auto"/>
              <w:rPr>
                <w:rFonts w:ascii="Times New Roman" w:hAnsi="Times New Roman" w:cs="Times New Roman"/>
                <w:sz w:val="24"/>
                <w:szCs w:val="24"/>
              </w:rPr>
            </w:pPr>
          </w:p>
          <w:p w:rsidR="00372913" w:rsidRPr="00BA5EBA" w:rsidRDefault="00372913" w:rsidP="00372913">
            <w:pPr>
              <w:spacing w:after="0" w:line="240" w:lineRule="auto"/>
              <w:rPr>
                <w:rFonts w:ascii="Times New Roman" w:hAnsi="Times New Roman" w:cs="Times New Roman"/>
                <w:sz w:val="24"/>
                <w:szCs w:val="24"/>
              </w:rPr>
            </w:pPr>
          </w:p>
          <w:p w:rsidR="00372913" w:rsidRPr="00BA5EBA" w:rsidRDefault="00372913" w:rsidP="00372913">
            <w:pPr>
              <w:spacing w:after="0" w:line="240" w:lineRule="auto"/>
              <w:rPr>
                <w:rFonts w:ascii="Times New Roman" w:hAnsi="Times New Roman" w:cs="Times New Roman"/>
                <w:sz w:val="24"/>
                <w:szCs w:val="24"/>
              </w:rPr>
            </w:pPr>
          </w:p>
          <w:p w:rsidR="00372913" w:rsidRPr="00BA5EBA" w:rsidRDefault="00372913" w:rsidP="00372913">
            <w:pPr>
              <w:spacing w:after="0" w:line="240" w:lineRule="auto"/>
              <w:rPr>
                <w:rFonts w:ascii="Times New Roman" w:hAnsi="Times New Roman" w:cs="Times New Roman"/>
                <w:sz w:val="24"/>
                <w:szCs w:val="24"/>
              </w:rPr>
            </w:pPr>
          </w:p>
          <w:p w:rsidR="00372913" w:rsidRPr="00BA5EBA" w:rsidRDefault="00372913" w:rsidP="00372913">
            <w:pPr>
              <w:spacing w:after="0" w:line="240" w:lineRule="auto"/>
              <w:rPr>
                <w:rFonts w:ascii="Times New Roman" w:hAnsi="Times New Roman" w:cs="Times New Roman"/>
                <w:sz w:val="24"/>
                <w:szCs w:val="24"/>
              </w:rPr>
            </w:pPr>
          </w:p>
          <w:p w:rsidR="00372913" w:rsidRPr="00BA5EBA" w:rsidRDefault="00372913" w:rsidP="00372913">
            <w:pPr>
              <w:spacing w:after="0" w:line="240" w:lineRule="auto"/>
              <w:rPr>
                <w:rFonts w:ascii="Times New Roman" w:hAnsi="Times New Roman" w:cs="Times New Roman"/>
                <w:sz w:val="24"/>
                <w:szCs w:val="24"/>
              </w:rPr>
            </w:pPr>
          </w:p>
          <w:p w:rsidR="00372913" w:rsidRPr="00BA5EBA" w:rsidRDefault="00372913" w:rsidP="00372913">
            <w:pPr>
              <w:spacing w:after="0" w:line="240" w:lineRule="auto"/>
              <w:rPr>
                <w:rFonts w:ascii="Times New Roman" w:hAnsi="Times New Roman" w:cs="Times New Roman"/>
                <w:sz w:val="24"/>
                <w:szCs w:val="24"/>
              </w:rPr>
            </w:pPr>
          </w:p>
          <w:p w:rsidR="00372913" w:rsidRPr="00BA5EBA" w:rsidRDefault="00372913" w:rsidP="00372913">
            <w:pPr>
              <w:spacing w:after="0" w:line="240" w:lineRule="auto"/>
              <w:rPr>
                <w:rFonts w:ascii="Times New Roman" w:hAnsi="Times New Roman" w:cs="Times New Roman"/>
                <w:sz w:val="24"/>
                <w:szCs w:val="24"/>
              </w:rPr>
            </w:pPr>
          </w:p>
          <w:p w:rsidR="00372913" w:rsidRPr="00BA5EBA" w:rsidRDefault="00372913" w:rsidP="00372913">
            <w:pPr>
              <w:spacing w:after="0" w:line="240" w:lineRule="auto"/>
              <w:rPr>
                <w:rFonts w:ascii="Times New Roman" w:hAnsi="Times New Roman" w:cs="Times New Roman"/>
                <w:sz w:val="24"/>
                <w:szCs w:val="24"/>
              </w:rPr>
            </w:pPr>
          </w:p>
          <w:p w:rsidR="00372913" w:rsidRPr="00BA5EBA" w:rsidRDefault="00372913" w:rsidP="00372913">
            <w:pPr>
              <w:spacing w:after="0" w:line="240" w:lineRule="auto"/>
              <w:jc w:val="both"/>
              <w:rPr>
                <w:rFonts w:ascii="Times New Roman" w:hAnsi="Times New Roman" w:cs="Times New Roman"/>
                <w:sz w:val="24"/>
                <w:szCs w:val="24"/>
              </w:rPr>
            </w:pPr>
            <w:r w:rsidRPr="00BA5EBA">
              <w:rPr>
                <w:rFonts w:ascii="Times New Roman" w:hAnsi="Times New Roman" w:cs="Times New Roman"/>
                <w:sz w:val="24"/>
                <w:szCs w:val="24"/>
              </w:rPr>
              <w:t>Способностью осуществлять спортивную подготовку в избранном виде спорта с учетом особенностей обучающихся на основе положений дидактики, теории и методики физической культуры и требований стандартов спортивной подготовки</w:t>
            </w:r>
          </w:p>
          <w:p w:rsidR="00372913" w:rsidRPr="00BA5EBA" w:rsidRDefault="00372913" w:rsidP="00372913">
            <w:pPr>
              <w:spacing w:after="0" w:line="240" w:lineRule="auto"/>
              <w:jc w:val="both"/>
              <w:rPr>
                <w:rFonts w:ascii="Times New Roman" w:hAnsi="Times New Roman" w:cs="Times New Roman"/>
                <w:sz w:val="24"/>
                <w:szCs w:val="24"/>
              </w:rPr>
            </w:pPr>
            <w:r w:rsidRPr="00BA5EBA">
              <w:rPr>
                <w:rFonts w:ascii="Times New Roman" w:hAnsi="Times New Roman" w:cs="Times New Roman"/>
                <w:sz w:val="24"/>
                <w:szCs w:val="24"/>
              </w:rPr>
              <w:lastRenderedPageBreak/>
              <w:t>(ОПК-3)</w:t>
            </w:r>
          </w:p>
          <w:p w:rsidR="00372913" w:rsidRPr="00BA5EBA" w:rsidRDefault="00372913" w:rsidP="00372913">
            <w:pPr>
              <w:spacing w:after="0" w:line="240" w:lineRule="auto"/>
              <w:rPr>
                <w:rFonts w:ascii="Times New Roman" w:hAnsi="Times New Roman" w:cs="Times New Roman"/>
                <w:sz w:val="24"/>
                <w:szCs w:val="24"/>
              </w:rPr>
            </w:pPr>
          </w:p>
          <w:p w:rsidR="00372913" w:rsidRPr="00BA5EBA" w:rsidRDefault="00372913" w:rsidP="00372913">
            <w:pPr>
              <w:spacing w:after="0" w:line="240" w:lineRule="auto"/>
              <w:rPr>
                <w:rFonts w:ascii="Times New Roman" w:hAnsi="Times New Roman" w:cs="Times New Roman"/>
                <w:sz w:val="24"/>
                <w:szCs w:val="24"/>
              </w:rPr>
            </w:pPr>
          </w:p>
          <w:p w:rsidR="00372913" w:rsidRPr="00BA5EBA" w:rsidRDefault="00372913" w:rsidP="00372913">
            <w:pPr>
              <w:spacing w:after="0" w:line="240" w:lineRule="auto"/>
              <w:rPr>
                <w:rFonts w:ascii="Times New Roman" w:hAnsi="Times New Roman" w:cs="Times New Roman"/>
                <w:sz w:val="24"/>
                <w:szCs w:val="24"/>
              </w:rPr>
            </w:pPr>
          </w:p>
          <w:p w:rsidR="00372913" w:rsidRPr="00BA5EBA" w:rsidRDefault="00372913" w:rsidP="00372913">
            <w:pPr>
              <w:spacing w:after="0" w:line="240" w:lineRule="auto"/>
              <w:rPr>
                <w:rFonts w:ascii="Times New Roman" w:hAnsi="Times New Roman" w:cs="Times New Roman"/>
                <w:sz w:val="24"/>
                <w:szCs w:val="24"/>
              </w:rPr>
            </w:pPr>
          </w:p>
          <w:p w:rsidR="00372913" w:rsidRPr="00BA5EBA" w:rsidRDefault="00372913" w:rsidP="00372913">
            <w:pPr>
              <w:spacing w:after="0" w:line="240" w:lineRule="auto"/>
              <w:rPr>
                <w:rFonts w:ascii="Times New Roman" w:hAnsi="Times New Roman" w:cs="Times New Roman"/>
                <w:sz w:val="24"/>
                <w:szCs w:val="24"/>
              </w:rPr>
            </w:pPr>
          </w:p>
          <w:p w:rsidR="00372913" w:rsidRPr="00BA5EBA" w:rsidRDefault="00372913" w:rsidP="00372913">
            <w:pPr>
              <w:spacing w:after="0" w:line="240" w:lineRule="auto"/>
              <w:rPr>
                <w:rFonts w:ascii="Times New Roman" w:hAnsi="Times New Roman" w:cs="Times New Roman"/>
                <w:sz w:val="24"/>
                <w:szCs w:val="24"/>
              </w:rPr>
            </w:pPr>
          </w:p>
          <w:p w:rsidR="00372913" w:rsidRPr="00BA5EBA" w:rsidRDefault="00372913" w:rsidP="00372913">
            <w:pPr>
              <w:spacing w:after="0" w:line="240" w:lineRule="auto"/>
              <w:rPr>
                <w:rFonts w:ascii="Times New Roman" w:hAnsi="Times New Roman" w:cs="Times New Roman"/>
                <w:sz w:val="24"/>
                <w:szCs w:val="24"/>
              </w:rPr>
            </w:pPr>
          </w:p>
          <w:p w:rsidR="00372913" w:rsidRPr="00BA5EBA" w:rsidRDefault="00372913" w:rsidP="00372913">
            <w:pPr>
              <w:spacing w:after="0" w:line="240" w:lineRule="auto"/>
              <w:rPr>
                <w:rFonts w:ascii="Times New Roman" w:hAnsi="Times New Roman" w:cs="Times New Roman"/>
                <w:sz w:val="24"/>
                <w:szCs w:val="24"/>
              </w:rPr>
            </w:pPr>
          </w:p>
          <w:p w:rsidR="00372913" w:rsidRPr="00BA5EBA" w:rsidRDefault="00372913" w:rsidP="00372913">
            <w:pPr>
              <w:spacing w:after="0" w:line="240" w:lineRule="auto"/>
              <w:rPr>
                <w:rFonts w:ascii="Times New Roman" w:hAnsi="Times New Roman" w:cs="Times New Roman"/>
                <w:sz w:val="24"/>
                <w:szCs w:val="24"/>
              </w:rPr>
            </w:pPr>
          </w:p>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Способность  воспитания у учеников социально-личностных качеств: целеустремленности, организованности, трудолюбия, ответственности, гражданственности, коммуникативности, толерантности  (ОПК-4).</w:t>
            </w:r>
          </w:p>
          <w:p w:rsidR="00372913" w:rsidRPr="00BA5EBA" w:rsidRDefault="00372913" w:rsidP="00372913">
            <w:pPr>
              <w:spacing w:after="0" w:line="240" w:lineRule="auto"/>
              <w:rPr>
                <w:rFonts w:ascii="Times New Roman" w:hAnsi="Times New Roman" w:cs="Times New Roman"/>
                <w:sz w:val="24"/>
                <w:szCs w:val="24"/>
              </w:rPr>
            </w:pPr>
          </w:p>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Способностью оценивать физические способности и функциональное состояние обучающихся, технику выполнения физических упражнений (ОПК-5).</w:t>
            </w:r>
          </w:p>
          <w:p w:rsidR="00372913" w:rsidRPr="00BA5EBA" w:rsidRDefault="00372913" w:rsidP="00372913">
            <w:pPr>
              <w:spacing w:after="0" w:line="240" w:lineRule="auto"/>
              <w:rPr>
                <w:rFonts w:ascii="Times New Roman" w:hAnsi="Times New Roman" w:cs="Times New Roman"/>
                <w:sz w:val="24"/>
                <w:szCs w:val="24"/>
              </w:rPr>
            </w:pPr>
          </w:p>
          <w:p w:rsidR="00372913" w:rsidRPr="00BA5EBA" w:rsidRDefault="00372913" w:rsidP="00372913">
            <w:pPr>
              <w:spacing w:after="0" w:line="240" w:lineRule="auto"/>
              <w:rPr>
                <w:rFonts w:ascii="Times New Roman" w:hAnsi="Times New Roman" w:cs="Times New Roman"/>
                <w:sz w:val="24"/>
                <w:szCs w:val="24"/>
              </w:rPr>
            </w:pPr>
          </w:p>
          <w:p w:rsidR="00372913" w:rsidRPr="00BA5EBA" w:rsidRDefault="00372913" w:rsidP="00372913">
            <w:pPr>
              <w:spacing w:after="0" w:line="240" w:lineRule="auto"/>
              <w:rPr>
                <w:rFonts w:ascii="Times New Roman" w:hAnsi="Times New Roman" w:cs="Times New Roman"/>
                <w:sz w:val="24"/>
                <w:szCs w:val="24"/>
              </w:rPr>
            </w:pPr>
          </w:p>
          <w:p w:rsidR="00372913" w:rsidRPr="00BA5EBA" w:rsidRDefault="00372913" w:rsidP="00372913">
            <w:pPr>
              <w:spacing w:after="0" w:line="240" w:lineRule="auto"/>
              <w:rPr>
                <w:rFonts w:ascii="Times New Roman" w:hAnsi="Times New Roman" w:cs="Times New Roman"/>
                <w:sz w:val="24"/>
                <w:szCs w:val="24"/>
              </w:rPr>
            </w:pPr>
          </w:p>
          <w:p w:rsidR="00372913" w:rsidRPr="00BA5EBA" w:rsidRDefault="00372913" w:rsidP="00372913">
            <w:pPr>
              <w:spacing w:after="0" w:line="240" w:lineRule="auto"/>
              <w:rPr>
                <w:rFonts w:ascii="Times New Roman" w:hAnsi="Times New Roman" w:cs="Times New Roman"/>
                <w:sz w:val="24"/>
                <w:szCs w:val="24"/>
              </w:rPr>
            </w:pPr>
          </w:p>
          <w:p w:rsidR="00372913" w:rsidRPr="00BA5EBA" w:rsidRDefault="00372913" w:rsidP="00372913">
            <w:pPr>
              <w:spacing w:after="0" w:line="240" w:lineRule="auto"/>
              <w:rPr>
                <w:rFonts w:ascii="Times New Roman" w:hAnsi="Times New Roman" w:cs="Times New Roman"/>
                <w:sz w:val="24"/>
                <w:szCs w:val="24"/>
              </w:rPr>
            </w:pPr>
          </w:p>
          <w:p w:rsidR="00372913" w:rsidRPr="00BA5EBA" w:rsidRDefault="00372913" w:rsidP="00372913">
            <w:pPr>
              <w:spacing w:after="0" w:line="240" w:lineRule="auto"/>
              <w:rPr>
                <w:rFonts w:ascii="Times New Roman" w:hAnsi="Times New Roman" w:cs="Times New Roman"/>
                <w:sz w:val="24"/>
                <w:szCs w:val="24"/>
              </w:rPr>
            </w:pPr>
          </w:p>
          <w:p w:rsidR="00372913" w:rsidRPr="00BA5EBA" w:rsidRDefault="00372913" w:rsidP="00372913">
            <w:pPr>
              <w:spacing w:after="0" w:line="240" w:lineRule="auto"/>
              <w:rPr>
                <w:rFonts w:ascii="Times New Roman" w:hAnsi="Times New Roman" w:cs="Times New Roman"/>
                <w:sz w:val="24"/>
                <w:szCs w:val="24"/>
              </w:rPr>
            </w:pPr>
          </w:p>
          <w:p w:rsidR="00372913" w:rsidRPr="00BA5EBA" w:rsidRDefault="00372913" w:rsidP="00372913">
            <w:pPr>
              <w:spacing w:after="0" w:line="240" w:lineRule="auto"/>
              <w:rPr>
                <w:rFonts w:ascii="Times New Roman" w:hAnsi="Times New Roman" w:cs="Times New Roman"/>
                <w:sz w:val="24"/>
                <w:szCs w:val="24"/>
              </w:rPr>
            </w:pPr>
          </w:p>
          <w:p w:rsidR="00372913" w:rsidRPr="00BA5EBA" w:rsidRDefault="00372913" w:rsidP="00372913">
            <w:pPr>
              <w:spacing w:after="0" w:line="240" w:lineRule="auto"/>
              <w:rPr>
                <w:rFonts w:ascii="Times New Roman" w:hAnsi="Times New Roman" w:cs="Times New Roman"/>
                <w:sz w:val="24"/>
                <w:szCs w:val="24"/>
              </w:rPr>
            </w:pPr>
          </w:p>
          <w:p w:rsidR="00372913" w:rsidRPr="00BA5EBA" w:rsidRDefault="00372913" w:rsidP="00372913">
            <w:pPr>
              <w:spacing w:after="0" w:line="240" w:lineRule="auto"/>
              <w:rPr>
                <w:rFonts w:ascii="Times New Roman" w:hAnsi="Times New Roman" w:cs="Times New Roman"/>
                <w:sz w:val="24"/>
                <w:szCs w:val="24"/>
              </w:rPr>
            </w:pPr>
          </w:p>
          <w:p w:rsidR="00372913" w:rsidRPr="00BA5EBA" w:rsidRDefault="00372913" w:rsidP="00372913">
            <w:pPr>
              <w:spacing w:after="0" w:line="240" w:lineRule="auto"/>
              <w:rPr>
                <w:rFonts w:ascii="Times New Roman" w:hAnsi="Times New Roman" w:cs="Times New Roman"/>
                <w:sz w:val="24"/>
                <w:szCs w:val="24"/>
              </w:rPr>
            </w:pPr>
          </w:p>
          <w:p w:rsidR="00372913" w:rsidRPr="00BA5EBA" w:rsidRDefault="00372913" w:rsidP="00372913">
            <w:pPr>
              <w:spacing w:after="0" w:line="240" w:lineRule="auto"/>
              <w:rPr>
                <w:rFonts w:ascii="Times New Roman" w:hAnsi="Times New Roman" w:cs="Times New Roman"/>
                <w:sz w:val="24"/>
                <w:szCs w:val="24"/>
              </w:rPr>
            </w:pPr>
          </w:p>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Способностью использовать средства избранного вида спорта для формирования навыков здорового образа жизни при проведении занятий рекреационной, оздоровительной направленности с лицами различного пола и возраста (ОПК-6).</w:t>
            </w:r>
          </w:p>
          <w:p w:rsidR="00372913" w:rsidRPr="00BA5EBA" w:rsidRDefault="00372913" w:rsidP="00372913">
            <w:pPr>
              <w:spacing w:after="0" w:line="240" w:lineRule="auto"/>
              <w:rPr>
                <w:rFonts w:ascii="Times New Roman" w:hAnsi="Times New Roman" w:cs="Times New Roman"/>
                <w:sz w:val="24"/>
                <w:szCs w:val="24"/>
              </w:rPr>
            </w:pPr>
          </w:p>
          <w:p w:rsidR="00372913" w:rsidRPr="00BA5EBA" w:rsidRDefault="00372913" w:rsidP="00372913">
            <w:pPr>
              <w:spacing w:after="0" w:line="240" w:lineRule="auto"/>
              <w:rPr>
                <w:rFonts w:ascii="Times New Roman" w:hAnsi="Times New Roman" w:cs="Times New Roman"/>
                <w:sz w:val="24"/>
                <w:szCs w:val="24"/>
              </w:rPr>
            </w:pPr>
          </w:p>
          <w:p w:rsidR="00372913" w:rsidRPr="00BA5EBA" w:rsidRDefault="00372913" w:rsidP="00372913">
            <w:pPr>
              <w:spacing w:after="0" w:line="240" w:lineRule="auto"/>
              <w:rPr>
                <w:rFonts w:ascii="Times New Roman" w:hAnsi="Times New Roman" w:cs="Times New Roman"/>
                <w:sz w:val="24"/>
                <w:szCs w:val="24"/>
              </w:rPr>
            </w:pPr>
          </w:p>
          <w:p w:rsidR="00372913" w:rsidRPr="00BA5EBA" w:rsidRDefault="00372913" w:rsidP="00372913">
            <w:pPr>
              <w:spacing w:after="0" w:line="240" w:lineRule="auto"/>
              <w:rPr>
                <w:rFonts w:ascii="Times New Roman" w:hAnsi="Times New Roman" w:cs="Times New Roman"/>
                <w:sz w:val="24"/>
                <w:szCs w:val="24"/>
              </w:rPr>
            </w:pPr>
          </w:p>
          <w:p w:rsidR="00372913" w:rsidRPr="00BA5EBA" w:rsidRDefault="00372913" w:rsidP="00372913">
            <w:pPr>
              <w:spacing w:after="0" w:line="240" w:lineRule="auto"/>
              <w:rPr>
                <w:rFonts w:ascii="Times New Roman" w:hAnsi="Times New Roman" w:cs="Times New Roman"/>
                <w:sz w:val="24"/>
                <w:szCs w:val="24"/>
              </w:rPr>
            </w:pPr>
          </w:p>
          <w:p w:rsidR="00372913" w:rsidRPr="00BA5EBA" w:rsidRDefault="00372913" w:rsidP="00372913">
            <w:pPr>
              <w:spacing w:after="0" w:line="240" w:lineRule="auto"/>
              <w:rPr>
                <w:rFonts w:ascii="Times New Roman" w:hAnsi="Times New Roman" w:cs="Times New Roman"/>
                <w:sz w:val="24"/>
                <w:szCs w:val="24"/>
              </w:rPr>
            </w:pPr>
          </w:p>
          <w:p w:rsidR="00372913" w:rsidRPr="00BA5EBA" w:rsidRDefault="00372913" w:rsidP="00372913">
            <w:pPr>
              <w:spacing w:after="0" w:line="240" w:lineRule="auto"/>
              <w:rPr>
                <w:rFonts w:ascii="Times New Roman" w:hAnsi="Times New Roman" w:cs="Times New Roman"/>
                <w:sz w:val="24"/>
                <w:szCs w:val="24"/>
              </w:rPr>
            </w:pPr>
          </w:p>
          <w:p w:rsidR="00372913" w:rsidRPr="00BA5EBA" w:rsidRDefault="00372913" w:rsidP="00372913">
            <w:pPr>
              <w:spacing w:after="0" w:line="240" w:lineRule="auto"/>
              <w:rPr>
                <w:rFonts w:ascii="Times New Roman" w:hAnsi="Times New Roman" w:cs="Times New Roman"/>
                <w:sz w:val="24"/>
                <w:szCs w:val="24"/>
              </w:rPr>
            </w:pPr>
          </w:p>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 xml:space="preserve">Способность  обеспечивать в процессе профессиональной деятельности соблюдение требований безопасности, санитарных и гигиенических правил и </w:t>
            </w:r>
            <w:r w:rsidRPr="00BA5EBA">
              <w:rPr>
                <w:rFonts w:ascii="Times New Roman" w:hAnsi="Times New Roman" w:cs="Times New Roman"/>
                <w:sz w:val="24"/>
                <w:szCs w:val="24"/>
              </w:rPr>
              <w:lastRenderedPageBreak/>
              <w:t>норм, проведение профилактики травматизма, оказывать первую доврачебную помощь (ОПК-7).</w:t>
            </w:r>
          </w:p>
          <w:p w:rsidR="00372913" w:rsidRPr="00BA5EBA" w:rsidRDefault="00372913" w:rsidP="00372913">
            <w:pPr>
              <w:spacing w:after="0" w:line="240" w:lineRule="auto"/>
              <w:rPr>
                <w:rFonts w:ascii="Times New Roman" w:hAnsi="Times New Roman" w:cs="Times New Roman"/>
                <w:sz w:val="24"/>
                <w:szCs w:val="24"/>
              </w:rPr>
            </w:pPr>
          </w:p>
          <w:p w:rsidR="00372913" w:rsidRPr="00BA5EBA" w:rsidRDefault="00372913" w:rsidP="00372913">
            <w:pPr>
              <w:spacing w:after="0" w:line="240" w:lineRule="auto"/>
              <w:rPr>
                <w:rFonts w:ascii="Times New Roman" w:hAnsi="Times New Roman" w:cs="Times New Roman"/>
                <w:sz w:val="24"/>
                <w:szCs w:val="24"/>
              </w:rPr>
            </w:pPr>
          </w:p>
          <w:p w:rsidR="00372913" w:rsidRPr="00BA5EBA" w:rsidRDefault="00372913" w:rsidP="00372913">
            <w:pPr>
              <w:spacing w:after="0" w:line="240" w:lineRule="auto"/>
              <w:rPr>
                <w:rFonts w:ascii="Times New Roman" w:hAnsi="Times New Roman" w:cs="Times New Roman"/>
                <w:sz w:val="24"/>
                <w:szCs w:val="24"/>
              </w:rPr>
            </w:pPr>
          </w:p>
          <w:p w:rsidR="00372913" w:rsidRPr="00BA5EBA" w:rsidRDefault="00372913" w:rsidP="00372913">
            <w:pPr>
              <w:spacing w:after="0" w:line="240" w:lineRule="auto"/>
              <w:rPr>
                <w:rFonts w:ascii="Times New Roman" w:hAnsi="Times New Roman" w:cs="Times New Roman"/>
                <w:sz w:val="24"/>
                <w:szCs w:val="24"/>
              </w:rPr>
            </w:pPr>
          </w:p>
          <w:p w:rsidR="00372913" w:rsidRPr="00BA5EBA" w:rsidRDefault="00372913" w:rsidP="00372913">
            <w:pPr>
              <w:spacing w:after="0" w:line="240" w:lineRule="auto"/>
              <w:rPr>
                <w:rFonts w:ascii="Times New Roman" w:hAnsi="Times New Roman" w:cs="Times New Roman"/>
                <w:sz w:val="24"/>
                <w:szCs w:val="24"/>
              </w:rPr>
            </w:pPr>
          </w:p>
          <w:p w:rsidR="00372913" w:rsidRPr="00BA5EBA" w:rsidRDefault="00372913" w:rsidP="00372913">
            <w:pPr>
              <w:spacing w:after="0" w:line="240" w:lineRule="auto"/>
              <w:rPr>
                <w:rFonts w:ascii="Times New Roman" w:hAnsi="Times New Roman" w:cs="Times New Roman"/>
                <w:sz w:val="24"/>
                <w:szCs w:val="24"/>
              </w:rPr>
            </w:pPr>
          </w:p>
          <w:p w:rsidR="00372913" w:rsidRPr="00BA5EBA" w:rsidRDefault="00372913" w:rsidP="00372913">
            <w:pPr>
              <w:spacing w:after="0" w:line="240" w:lineRule="auto"/>
              <w:rPr>
                <w:rFonts w:ascii="Times New Roman" w:hAnsi="Times New Roman" w:cs="Times New Roman"/>
                <w:sz w:val="24"/>
                <w:szCs w:val="24"/>
              </w:rPr>
            </w:pPr>
          </w:p>
          <w:p w:rsidR="00372913" w:rsidRPr="00BA5EBA" w:rsidRDefault="00372913" w:rsidP="00372913">
            <w:pPr>
              <w:spacing w:after="0" w:line="240" w:lineRule="auto"/>
              <w:rPr>
                <w:rFonts w:ascii="Times New Roman" w:hAnsi="Times New Roman" w:cs="Times New Roman"/>
                <w:sz w:val="24"/>
                <w:szCs w:val="24"/>
              </w:rPr>
            </w:pPr>
          </w:p>
          <w:p w:rsidR="00372913" w:rsidRPr="00BA5EBA" w:rsidRDefault="00372913" w:rsidP="00372913">
            <w:pPr>
              <w:spacing w:after="0" w:line="240" w:lineRule="auto"/>
              <w:rPr>
                <w:rFonts w:ascii="Times New Roman" w:hAnsi="Times New Roman" w:cs="Times New Roman"/>
                <w:sz w:val="24"/>
                <w:szCs w:val="24"/>
              </w:rPr>
            </w:pPr>
          </w:p>
          <w:p w:rsidR="00372913" w:rsidRPr="00BA5EBA" w:rsidRDefault="00372913" w:rsidP="00372913">
            <w:pPr>
              <w:spacing w:after="0" w:line="240" w:lineRule="auto"/>
              <w:rPr>
                <w:rFonts w:ascii="Times New Roman" w:hAnsi="Times New Roman" w:cs="Times New Roman"/>
                <w:sz w:val="24"/>
                <w:szCs w:val="24"/>
              </w:rPr>
            </w:pPr>
          </w:p>
          <w:p w:rsidR="00372913" w:rsidRPr="00BA5EBA" w:rsidRDefault="00372913" w:rsidP="00372913">
            <w:pPr>
              <w:shd w:val="clear" w:color="auto" w:fill="FFFFFF"/>
              <w:spacing w:after="0" w:line="240" w:lineRule="auto"/>
              <w:jc w:val="both"/>
              <w:rPr>
                <w:rFonts w:ascii="Times New Roman" w:hAnsi="Times New Roman" w:cs="Times New Roman"/>
                <w:sz w:val="24"/>
                <w:szCs w:val="24"/>
              </w:rPr>
            </w:pPr>
            <w:r w:rsidRPr="00BA5EBA">
              <w:rPr>
                <w:rFonts w:ascii="Times New Roman" w:hAnsi="Times New Roman" w:cs="Times New Roman"/>
                <w:sz w:val="24"/>
                <w:szCs w:val="24"/>
              </w:rPr>
              <w:t>Способностью организовывать и проводить соревнования, осуществлять судейство по базовым видам спорта и избранному виду спорта (ОПК-8);</w:t>
            </w:r>
          </w:p>
          <w:p w:rsidR="00372913" w:rsidRPr="00BA5EBA" w:rsidRDefault="00372913" w:rsidP="00372913">
            <w:pPr>
              <w:spacing w:after="0" w:line="240" w:lineRule="auto"/>
              <w:rPr>
                <w:rFonts w:ascii="Times New Roman" w:hAnsi="Times New Roman" w:cs="Times New Roman"/>
                <w:sz w:val="24"/>
                <w:szCs w:val="24"/>
              </w:rPr>
            </w:pPr>
          </w:p>
          <w:p w:rsidR="00372913" w:rsidRPr="00BA5EBA" w:rsidRDefault="00372913" w:rsidP="00372913">
            <w:pPr>
              <w:spacing w:after="0" w:line="240" w:lineRule="auto"/>
              <w:rPr>
                <w:rFonts w:ascii="Times New Roman" w:hAnsi="Times New Roman" w:cs="Times New Roman"/>
                <w:sz w:val="24"/>
                <w:szCs w:val="24"/>
              </w:rPr>
            </w:pPr>
          </w:p>
          <w:p w:rsidR="00372913" w:rsidRPr="00BA5EBA" w:rsidRDefault="00372913" w:rsidP="00372913">
            <w:pPr>
              <w:spacing w:after="0" w:line="240" w:lineRule="auto"/>
              <w:rPr>
                <w:rFonts w:ascii="Times New Roman" w:hAnsi="Times New Roman" w:cs="Times New Roman"/>
                <w:sz w:val="24"/>
                <w:szCs w:val="24"/>
              </w:rPr>
            </w:pPr>
          </w:p>
          <w:p w:rsidR="00372913" w:rsidRPr="00BA5EBA" w:rsidRDefault="00372913" w:rsidP="00372913">
            <w:pPr>
              <w:spacing w:after="0" w:line="240" w:lineRule="auto"/>
              <w:rPr>
                <w:rFonts w:ascii="Times New Roman" w:hAnsi="Times New Roman" w:cs="Times New Roman"/>
                <w:sz w:val="24"/>
                <w:szCs w:val="24"/>
              </w:rPr>
            </w:pPr>
          </w:p>
          <w:p w:rsidR="00372913" w:rsidRPr="00BA5EBA" w:rsidRDefault="00372913" w:rsidP="00372913">
            <w:pPr>
              <w:spacing w:after="0" w:line="240" w:lineRule="auto"/>
              <w:rPr>
                <w:rFonts w:ascii="Times New Roman" w:hAnsi="Times New Roman" w:cs="Times New Roman"/>
                <w:sz w:val="24"/>
                <w:szCs w:val="24"/>
              </w:rPr>
            </w:pPr>
          </w:p>
          <w:p w:rsidR="00372913" w:rsidRPr="00BA5EBA" w:rsidRDefault="00372913" w:rsidP="00372913">
            <w:pPr>
              <w:spacing w:after="0" w:line="240" w:lineRule="auto"/>
              <w:rPr>
                <w:rFonts w:ascii="Times New Roman" w:hAnsi="Times New Roman" w:cs="Times New Roman"/>
                <w:sz w:val="24"/>
                <w:szCs w:val="24"/>
              </w:rPr>
            </w:pPr>
          </w:p>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Способность осуществлять планирование и методическое обеспечение деятельности физкультурно-спортивных организаций, проведение учета и отчетности, руководство работой малых коллективов (ОПК-9).</w:t>
            </w:r>
          </w:p>
          <w:p w:rsidR="00372913" w:rsidRPr="00BA5EBA" w:rsidRDefault="00372913" w:rsidP="00372913">
            <w:pPr>
              <w:spacing w:after="0" w:line="240" w:lineRule="auto"/>
              <w:rPr>
                <w:rFonts w:ascii="Times New Roman" w:hAnsi="Times New Roman" w:cs="Times New Roman"/>
                <w:sz w:val="24"/>
                <w:szCs w:val="24"/>
              </w:rPr>
            </w:pPr>
          </w:p>
          <w:p w:rsidR="00372913" w:rsidRPr="00BA5EBA" w:rsidRDefault="00372913" w:rsidP="00372913">
            <w:pPr>
              <w:spacing w:after="0" w:line="240" w:lineRule="auto"/>
              <w:rPr>
                <w:rFonts w:ascii="Times New Roman" w:hAnsi="Times New Roman" w:cs="Times New Roman"/>
                <w:sz w:val="24"/>
                <w:szCs w:val="24"/>
              </w:rPr>
            </w:pPr>
          </w:p>
          <w:p w:rsidR="00372913" w:rsidRPr="00BA5EBA" w:rsidRDefault="00372913" w:rsidP="00372913">
            <w:pPr>
              <w:shd w:val="clear" w:color="auto" w:fill="FFFFFF"/>
              <w:spacing w:after="0" w:line="240" w:lineRule="auto"/>
              <w:rPr>
                <w:rFonts w:ascii="Times New Roman" w:hAnsi="Times New Roman" w:cs="Times New Roman"/>
                <w:sz w:val="24"/>
                <w:szCs w:val="24"/>
              </w:rPr>
            </w:pPr>
            <w:r w:rsidRPr="00BA5EBA">
              <w:rPr>
                <w:rFonts w:ascii="Times New Roman" w:hAnsi="Times New Roman" w:cs="Times New Roman"/>
                <w:sz w:val="24"/>
                <w:szCs w:val="24"/>
              </w:rPr>
              <w:t>Способностью формировать осознанное отношение различных групп населения к физкультурно-спортивной деятельности, мотивационно-ценностные ориентации и установки ведения здорового образа жизни (ОПК-10).</w:t>
            </w:r>
          </w:p>
          <w:p w:rsidR="00372913" w:rsidRPr="00BA5EBA" w:rsidRDefault="00372913" w:rsidP="00372913">
            <w:pPr>
              <w:spacing w:after="0" w:line="240" w:lineRule="auto"/>
              <w:rPr>
                <w:rFonts w:ascii="Times New Roman" w:hAnsi="Times New Roman" w:cs="Times New Roman"/>
                <w:sz w:val="24"/>
                <w:szCs w:val="24"/>
              </w:rPr>
            </w:pPr>
          </w:p>
          <w:p w:rsidR="00372913" w:rsidRPr="00BA5EBA" w:rsidRDefault="00372913" w:rsidP="00372913">
            <w:pPr>
              <w:spacing w:after="0" w:line="240" w:lineRule="auto"/>
              <w:rPr>
                <w:rFonts w:ascii="Times New Roman" w:hAnsi="Times New Roman" w:cs="Times New Roman"/>
                <w:sz w:val="24"/>
                <w:szCs w:val="24"/>
              </w:rPr>
            </w:pPr>
          </w:p>
          <w:p w:rsidR="00372913" w:rsidRPr="00BA5EBA" w:rsidRDefault="00372913" w:rsidP="00372913">
            <w:pPr>
              <w:spacing w:after="0" w:line="240" w:lineRule="auto"/>
              <w:rPr>
                <w:rFonts w:ascii="Times New Roman" w:hAnsi="Times New Roman" w:cs="Times New Roman"/>
                <w:sz w:val="24"/>
                <w:szCs w:val="24"/>
              </w:rPr>
            </w:pPr>
          </w:p>
          <w:p w:rsidR="00372913" w:rsidRPr="00BA5EBA" w:rsidRDefault="00372913" w:rsidP="00372913">
            <w:pPr>
              <w:spacing w:after="0" w:line="240" w:lineRule="auto"/>
              <w:rPr>
                <w:rFonts w:ascii="Times New Roman" w:hAnsi="Times New Roman" w:cs="Times New Roman"/>
                <w:sz w:val="24"/>
                <w:szCs w:val="24"/>
              </w:rPr>
            </w:pPr>
          </w:p>
          <w:p w:rsidR="00372913" w:rsidRPr="00BA5EBA" w:rsidRDefault="00372913" w:rsidP="00372913">
            <w:pPr>
              <w:spacing w:after="0" w:line="240" w:lineRule="auto"/>
              <w:rPr>
                <w:rFonts w:ascii="Times New Roman" w:hAnsi="Times New Roman" w:cs="Times New Roman"/>
                <w:sz w:val="24"/>
                <w:szCs w:val="24"/>
              </w:rPr>
            </w:pPr>
          </w:p>
          <w:p w:rsidR="00372913" w:rsidRPr="00BA5EBA" w:rsidRDefault="00372913" w:rsidP="00372913">
            <w:pPr>
              <w:spacing w:after="0" w:line="240" w:lineRule="auto"/>
              <w:rPr>
                <w:rFonts w:ascii="Times New Roman" w:hAnsi="Times New Roman" w:cs="Times New Roman"/>
                <w:sz w:val="24"/>
                <w:szCs w:val="24"/>
              </w:rPr>
            </w:pPr>
          </w:p>
          <w:p w:rsidR="00372913" w:rsidRPr="00BA5EBA" w:rsidRDefault="00372913" w:rsidP="00372913">
            <w:pPr>
              <w:spacing w:after="0" w:line="240" w:lineRule="auto"/>
              <w:rPr>
                <w:rFonts w:ascii="Times New Roman" w:hAnsi="Times New Roman" w:cs="Times New Roman"/>
                <w:sz w:val="24"/>
                <w:szCs w:val="24"/>
              </w:rPr>
            </w:pPr>
          </w:p>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 xml:space="preserve">Способность использовать накопленные в области физической культуры и спорта духовные ценности, полученные знания об особенностях личности обучающихся для воспитания патриотизма, профилактики девиантного поведения, формирования здорового образа жизни, потребности в регулярных занятиях физической культурой </w:t>
            </w:r>
            <w:r w:rsidRPr="00BA5EBA">
              <w:rPr>
                <w:rFonts w:ascii="Times New Roman" w:hAnsi="Times New Roman" w:cs="Times New Roman"/>
                <w:sz w:val="24"/>
                <w:szCs w:val="24"/>
              </w:rPr>
              <w:lastRenderedPageBreak/>
              <w:t>(ОПК-12).</w:t>
            </w:r>
          </w:p>
          <w:p w:rsidR="00372913" w:rsidRPr="00BA5EBA" w:rsidRDefault="00372913" w:rsidP="00372913">
            <w:pPr>
              <w:spacing w:after="0" w:line="240" w:lineRule="auto"/>
              <w:rPr>
                <w:rFonts w:ascii="Times New Roman" w:hAnsi="Times New Roman" w:cs="Times New Roman"/>
                <w:sz w:val="24"/>
                <w:szCs w:val="24"/>
              </w:rPr>
            </w:pPr>
          </w:p>
          <w:p w:rsidR="00372913" w:rsidRPr="00BA5EBA" w:rsidRDefault="00372913" w:rsidP="00372913">
            <w:pPr>
              <w:spacing w:after="0" w:line="240" w:lineRule="auto"/>
              <w:rPr>
                <w:rFonts w:ascii="Times New Roman" w:hAnsi="Times New Roman" w:cs="Times New Roman"/>
                <w:sz w:val="24"/>
                <w:szCs w:val="24"/>
              </w:rPr>
            </w:pPr>
          </w:p>
          <w:p w:rsidR="00372913" w:rsidRPr="00BA5EBA" w:rsidRDefault="00372913" w:rsidP="00372913">
            <w:pPr>
              <w:spacing w:after="0" w:line="240" w:lineRule="auto"/>
              <w:rPr>
                <w:rFonts w:ascii="Times New Roman" w:hAnsi="Times New Roman" w:cs="Times New Roman"/>
                <w:sz w:val="24"/>
                <w:szCs w:val="24"/>
              </w:rPr>
            </w:pPr>
          </w:p>
          <w:p w:rsidR="00372913" w:rsidRPr="00BA5EBA" w:rsidRDefault="00372913" w:rsidP="00372913">
            <w:pPr>
              <w:spacing w:after="0" w:line="240" w:lineRule="auto"/>
              <w:rPr>
                <w:rFonts w:ascii="Times New Roman" w:hAnsi="Times New Roman" w:cs="Times New Roman"/>
                <w:sz w:val="24"/>
                <w:szCs w:val="24"/>
              </w:rPr>
            </w:pPr>
          </w:p>
          <w:p w:rsidR="00372913" w:rsidRPr="00BA5EBA" w:rsidRDefault="00372913" w:rsidP="00372913">
            <w:pPr>
              <w:spacing w:after="0" w:line="240" w:lineRule="auto"/>
              <w:rPr>
                <w:rFonts w:ascii="Times New Roman" w:hAnsi="Times New Roman" w:cs="Times New Roman"/>
                <w:sz w:val="24"/>
                <w:szCs w:val="24"/>
              </w:rPr>
            </w:pPr>
          </w:p>
          <w:p w:rsidR="00372913" w:rsidRPr="00BA5EBA" w:rsidRDefault="00372913" w:rsidP="00372913">
            <w:pPr>
              <w:spacing w:after="0" w:line="240" w:lineRule="auto"/>
              <w:rPr>
                <w:rFonts w:ascii="Times New Roman" w:hAnsi="Times New Roman" w:cs="Times New Roman"/>
                <w:sz w:val="24"/>
                <w:szCs w:val="24"/>
              </w:rPr>
            </w:pPr>
          </w:p>
          <w:p w:rsidR="00372913" w:rsidRPr="00BA5EBA" w:rsidRDefault="00372913" w:rsidP="00372913">
            <w:pPr>
              <w:autoSpaceDE w:val="0"/>
              <w:autoSpaceDN w:val="0"/>
              <w:adjustRightInd w:val="0"/>
              <w:spacing w:after="0" w:line="240" w:lineRule="auto"/>
              <w:rPr>
                <w:rFonts w:ascii="Times New Roman" w:eastAsia="Calibri" w:hAnsi="Times New Roman" w:cs="Times New Roman"/>
                <w:sz w:val="24"/>
                <w:szCs w:val="24"/>
              </w:rPr>
            </w:pPr>
            <w:r w:rsidRPr="00BA5EBA">
              <w:rPr>
                <w:rFonts w:ascii="Times New Roman" w:eastAsia="Calibri" w:hAnsi="Times New Roman" w:cs="Times New Roman"/>
                <w:sz w:val="24"/>
                <w:szCs w:val="24"/>
              </w:rPr>
              <w:t>Способность использовать основные положения и принципы педагогики, методы педагогического контроля и контроля качества обучения, актуальные дидактические технологии (ПК-1).</w:t>
            </w:r>
          </w:p>
          <w:p w:rsidR="00372913" w:rsidRPr="00BA5EBA" w:rsidRDefault="00372913" w:rsidP="00372913">
            <w:pPr>
              <w:autoSpaceDE w:val="0"/>
              <w:autoSpaceDN w:val="0"/>
              <w:adjustRightInd w:val="0"/>
              <w:spacing w:after="0" w:line="240" w:lineRule="auto"/>
              <w:rPr>
                <w:rFonts w:ascii="Times New Roman" w:eastAsia="Calibri" w:hAnsi="Times New Roman" w:cs="Times New Roman"/>
                <w:sz w:val="24"/>
                <w:szCs w:val="24"/>
              </w:rPr>
            </w:pPr>
          </w:p>
          <w:p w:rsidR="00372913" w:rsidRPr="00BA5EBA" w:rsidRDefault="00372913" w:rsidP="00372913">
            <w:pPr>
              <w:autoSpaceDE w:val="0"/>
              <w:autoSpaceDN w:val="0"/>
              <w:adjustRightInd w:val="0"/>
              <w:spacing w:after="0" w:line="240" w:lineRule="auto"/>
              <w:rPr>
                <w:rFonts w:ascii="Times New Roman" w:eastAsia="Calibri" w:hAnsi="Times New Roman" w:cs="Times New Roman"/>
                <w:sz w:val="24"/>
                <w:szCs w:val="24"/>
              </w:rPr>
            </w:pPr>
          </w:p>
          <w:p w:rsidR="00372913" w:rsidRPr="00BA5EBA" w:rsidRDefault="00372913" w:rsidP="00372913">
            <w:pPr>
              <w:autoSpaceDE w:val="0"/>
              <w:autoSpaceDN w:val="0"/>
              <w:adjustRightInd w:val="0"/>
              <w:spacing w:after="0" w:line="240" w:lineRule="auto"/>
              <w:rPr>
                <w:rFonts w:ascii="Times New Roman" w:eastAsia="Calibri" w:hAnsi="Times New Roman" w:cs="Times New Roman"/>
                <w:sz w:val="24"/>
                <w:szCs w:val="24"/>
              </w:rPr>
            </w:pPr>
          </w:p>
          <w:p w:rsidR="00372913" w:rsidRPr="00BA5EBA" w:rsidRDefault="00372913" w:rsidP="00372913">
            <w:pPr>
              <w:autoSpaceDE w:val="0"/>
              <w:autoSpaceDN w:val="0"/>
              <w:adjustRightInd w:val="0"/>
              <w:spacing w:after="0" w:line="240" w:lineRule="auto"/>
              <w:rPr>
                <w:rFonts w:ascii="Times New Roman" w:eastAsia="Calibri" w:hAnsi="Times New Roman" w:cs="Times New Roman"/>
                <w:sz w:val="24"/>
                <w:szCs w:val="24"/>
              </w:rPr>
            </w:pPr>
          </w:p>
          <w:p w:rsidR="00372913" w:rsidRPr="00BA5EBA" w:rsidRDefault="00372913" w:rsidP="00372913">
            <w:pPr>
              <w:autoSpaceDE w:val="0"/>
              <w:autoSpaceDN w:val="0"/>
              <w:adjustRightInd w:val="0"/>
              <w:spacing w:after="0" w:line="240" w:lineRule="auto"/>
              <w:rPr>
                <w:rFonts w:ascii="Times New Roman" w:eastAsia="Calibri" w:hAnsi="Times New Roman" w:cs="Times New Roman"/>
                <w:sz w:val="24"/>
                <w:szCs w:val="24"/>
              </w:rPr>
            </w:pPr>
            <w:r w:rsidRPr="00BA5EBA">
              <w:rPr>
                <w:rFonts w:ascii="Times New Roman" w:eastAsia="Calibri" w:hAnsi="Times New Roman" w:cs="Times New Roman"/>
                <w:sz w:val="24"/>
                <w:szCs w:val="24"/>
              </w:rPr>
              <w:t>Способностью осуществлять образовательный процесс на основе положений теории физической</w:t>
            </w:r>
          </w:p>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eastAsia="Calibri" w:hAnsi="Times New Roman" w:cs="Times New Roman"/>
                <w:sz w:val="24"/>
                <w:szCs w:val="24"/>
              </w:rPr>
              <w:t>культуры (ПК-2);</w:t>
            </w:r>
          </w:p>
          <w:p w:rsidR="00372913" w:rsidRPr="00BA5EBA" w:rsidRDefault="00372913" w:rsidP="00372913">
            <w:pPr>
              <w:spacing w:after="0" w:line="240" w:lineRule="auto"/>
              <w:rPr>
                <w:rFonts w:ascii="Times New Roman" w:hAnsi="Times New Roman" w:cs="Times New Roman"/>
                <w:sz w:val="24"/>
                <w:szCs w:val="24"/>
              </w:rPr>
            </w:pPr>
          </w:p>
          <w:p w:rsidR="00372913" w:rsidRPr="00BA5EBA" w:rsidRDefault="00372913" w:rsidP="00372913">
            <w:pPr>
              <w:tabs>
                <w:tab w:val="left" w:pos="445"/>
              </w:tabs>
              <w:spacing w:after="0" w:line="240" w:lineRule="auto"/>
              <w:rPr>
                <w:rFonts w:ascii="Times New Roman" w:hAnsi="Times New Roman" w:cs="Times New Roman"/>
                <w:sz w:val="24"/>
                <w:szCs w:val="24"/>
              </w:rPr>
            </w:pPr>
          </w:p>
          <w:p w:rsidR="00372913" w:rsidRPr="00BA5EBA" w:rsidRDefault="00372913" w:rsidP="00372913">
            <w:pPr>
              <w:tabs>
                <w:tab w:val="left" w:pos="445"/>
              </w:tabs>
              <w:spacing w:after="0" w:line="240" w:lineRule="auto"/>
              <w:rPr>
                <w:rFonts w:ascii="Times New Roman" w:hAnsi="Times New Roman" w:cs="Times New Roman"/>
                <w:sz w:val="24"/>
                <w:szCs w:val="24"/>
              </w:rPr>
            </w:pPr>
          </w:p>
          <w:p w:rsidR="00372913" w:rsidRPr="00BA5EBA" w:rsidRDefault="00372913" w:rsidP="00372913">
            <w:pPr>
              <w:tabs>
                <w:tab w:val="left" w:pos="445"/>
              </w:tabs>
              <w:spacing w:after="0" w:line="240" w:lineRule="auto"/>
              <w:rPr>
                <w:rFonts w:ascii="Times New Roman" w:hAnsi="Times New Roman" w:cs="Times New Roman"/>
                <w:sz w:val="24"/>
                <w:szCs w:val="24"/>
              </w:rPr>
            </w:pPr>
          </w:p>
          <w:p w:rsidR="00372913" w:rsidRPr="00BA5EBA" w:rsidRDefault="00372913" w:rsidP="00372913">
            <w:pPr>
              <w:tabs>
                <w:tab w:val="left" w:pos="445"/>
              </w:tabs>
              <w:spacing w:after="0" w:line="240" w:lineRule="auto"/>
              <w:rPr>
                <w:rFonts w:ascii="Times New Roman" w:hAnsi="Times New Roman" w:cs="Times New Roman"/>
                <w:sz w:val="24"/>
                <w:szCs w:val="24"/>
              </w:rPr>
            </w:pPr>
          </w:p>
          <w:p w:rsidR="00372913" w:rsidRPr="00BA5EBA" w:rsidRDefault="00372913" w:rsidP="00372913">
            <w:pPr>
              <w:tabs>
                <w:tab w:val="left" w:pos="445"/>
              </w:tabs>
              <w:spacing w:after="0" w:line="240" w:lineRule="auto"/>
              <w:rPr>
                <w:rFonts w:ascii="Times New Roman" w:hAnsi="Times New Roman" w:cs="Times New Roman"/>
                <w:sz w:val="24"/>
                <w:szCs w:val="24"/>
              </w:rPr>
            </w:pPr>
          </w:p>
          <w:p w:rsidR="00372913" w:rsidRPr="00BA5EBA" w:rsidRDefault="00372913" w:rsidP="00372913">
            <w:pPr>
              <w:tabs>
                <w:tab w:val="left" w:pos="445"/>
              </w:tabs>
              <w:spacing w:after="0" w:line="240" w:lineRule="auto"/>
              <w:rPr>
                <w:rFonts w:ascii="Times New Roman" w:eastAsia="Calibri" w:hAnsi="Times New Roman" w:cs="Times New Roman"/>
                <w:sz w:val="24"/>
                <w:szCs w:val="24"/>
              </w:rPr>
            </w:pPr>
            <w:r w:rsidRPr="00BA5EBA">
              <w:rPr>
                <w:rFonts w:ascii="Times New Roman" w:hAnsi="Times New Roman" w:cs="Times New Roman"/>
                <w:sz w:val="24"/>
                <w:szCs w:val="24"/>
              </w:rPr>
              <w:t>Способность разрабатывать учебные планы и программы конкретных занятий</w:t>
            </w:r>
            <w:r w:rsidRPr="00BA5EBA">
              <w:rPr>
                <w:rFonts w:ascii="Times New Roman" w:eastAsia="Calibri" w:hAnsi="Times New Roman" w:cs="Times New Roman"/>
                <w:sz w:val="24"/>
                <w:szCs w:val="24"/>
              </w:rPr>
              <w:t xml:space="preserve"> (ПК-3).</w:t>
            </w:r>
          </w:p>
          <w:p w:rsidR="00372913" w:rsidRPr="00BA5EBA" w:rsidRDefault="00372913" w:rsidP="00372913">
            <w:pPr>
              <w:spacing w:after="0" w:line="240" w:lineRule="auto"/>
              <w:rPr>
                <w:rFonts w:ascii="Times New Roman" w:hAnsi="Times New Roman" w:cs="Times New Roman"/>
                <w:sz w:val="24"/>
                <w:szCs w:val="24"/>
              </w:rPr>
            </w:pPr>
          </w:p>
          <w:p w:rsidR="00372913" w:rsidRPr="00BA5EBA" w:rsidRDefault="00372913" w:rsidP="00372913">
            <w:pPr>
              <w:spacing w:after="0" w:line="240" w:lineRule="auto"/>
              <w:rPr>
                <w:rFonts w:ascii="Times New Roman" w:hAnsi="Times New Roman" w:cs="Times New Roman"/>
                <w:sz w:val="24"/>
                <w:szCs w:val="24"/>
              </w:rPr>
            </w:pPr>
          </w:p>
          <w:p w:rsidR="00372913" w:rsidRPr="00BA5EBA" w:rsidRDefault="00372913" w:rsidP="00372913">
            <w:pPr>
              <w:spacing w:after="0" w:line="240" w:lineRule="auto"/>
              <w:rPr>
                <w:rFonts w:ascii="Times New Roman" w:hAnsi="Times New Roman" w:cs="Times New Roman"/>
                <w:sz w:val="24"/>
                <w:szCs w:val="24"/>
              </w:rPr>
            </w:pPr>
          </w:p>
          <w:p w:rsidR="00372913" w:rsidRPr="00BA5EBA" w:rsidRDefault="00372913" w:rsidP="00372913">
            <w:pPr>
              <w:spacing w:after="0" w:line="240" w:lineRule="auto"/>
              <w:rPr>
                <w:rFonts w:ascii="Times New Roman" w:hAnsi="Times New Roman" w:cs="Times New Roman"/>
                <w:sz w:val="24"/>
                <w:szCs w:val="24"/>
              </w:rPr>
            </w:pPr>
          </w:p>
          <w:p w:rsidR="00372913" w:rsidRPr="00BA5EBA" w:rsidRDefault="00372913" w:rsidP="00372913">
            <w:pPr>
              <w:spacing w:after="0" w:line="240" w:lineRule="auto"/>
              <w:rPr>
                <w:rFonts w:ascii="Times New Roman" w:hAnsi="Times New Roman" w:cs="Times New Roman"/>
                <w:sz w:val="24"/>
                <w:szCs w:val="24"/>
              </w:rPr>
            </w:pPr>
          </w:p>
          <w:p w:rsidR="00372913" w:rsidRPr="00BA5EBA" w:rsidRDefault="00372913" w:rsidP="00372913">
            <w:pPr>
              <w:spacing w:after="0" w:line="240" w:lineRule="auto"/>
              <w:rPr>
                <w:rFonts w:ascii="Times New Roman" w:hAnsi="Times New Roman" w:cs="Times New Roman"/>
                <w:sz w:val="24"/>
                <w:szCs w:val="24"/>
              </w:rPr>
            </w:pPr>
          </w:p>
          <w:p w:rsidR="00372913" w:rsidRPr="00BA5EBA" w:rsidRDefault="00372913" w:rsidP="00372913">
            <w:pPr>
              <w:spacing w:after="0" w:line="240" w:lineRule="auto"/>
              <w:rPr>
                <w:rFonts w:ascii="Times New Roman" w:hAnsi="Times New Roman" w:cs="Times New Roman"/>
                <w:sz w:val="24"/>
                <w:szCs w:val="24"/>
              </w:rPr>
            </w:pPr>
          </w:p>
          <w:p w:rsidR="00372913" w:rsidRPr="00BA5EBA" w:rsidRDefault="00372913" w:rsidP="00372913">
            <w:pPr>
              <w:spacing w:after="0" w:line="240" w:lineRule="auto"/>
              <w:rPr>
                <w:rFonts w:ascii="Times New Roman" w:hAnsi="Times New Roman" w:cs="Times New Roman"/>
                <w:sz w:val="24"/>
                <w:szCs w:val="24"/>
              </w:rPr>
            </w:pPr>
          </w:p>
          <w:p w:rsidR="00372913" w:rsidRPr="00BA5EBA" w:rsidRDefault="00372913" w:rsidP="00372913">
            <w:pPr>
              <w:spacing w:after="0" w:line="240" w:lineRule="auto"/>
              <w:rPr>
                <w:rFonts w:ascii="Times New Roman" w:hAnsi="Times New Roman" w:cs="Times New Roman"/>
                <w:sz w:val="24"/>
                <w:szCs w:val="24"/>
              </w:rPr>
            </w:pPr>
          </w:p>
          <w:p w:rsidR="00372913" w:rsidRPr="00BA5EBA" w:rsidRDefault="00372913" w:rsidP="00372913">
            <w:pPr>
              <w:spacing w:after="0" w:line="240" w:lineRule="auto"/>
              <w:rPr>
                <w:rFonts w:ascii="Times New Roman" w:hAnsi="Times New Roman" w:cs="Times New Roman"/>
                <w:sz w:val="24"/>
                <w:szCs w:val="24"/>
              </w:rPr>
            </w:pPr>
          </w:p>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Способность применять средства и методы двигательной деятельности для коррекции состояния обучающихся с учетом их пола и возраста, индивидуальных особенностей (ПК-5).</w:t>
            </w:r>
          </w:p>
          <w:p w:rsidR="00372913" w:rsidRPr="00BA5EBA" w:rsidRDefault="00372913" w:rsidP="00372913">
            <w:pPr>
              <w:spacing w:after="0" w:line="240" w:lineRule="auto"/>
              <w:rPr>
                <w:rFonts w:ascii="Times New Roman" w:hAnsi="Times New Roman" w:cs="Times New Roman"/>
                <w:sz w:val="24"/>
                <w:szCs w:val="24"/>
              </w:rPr>
            </w:pPr>
          </w:p>
          <w:p w:rsidR="00372913" w:rsidRPr="00BA5EBA" w:rsidRDefault="00372913" w:rsidP="00372913">
            <w:pPr>
              <w:spacing w:after="0" w:line="240" w:lineRule="auto"/>
              <w:rPr>
                <w:rFonts w:ascii="Times New Roman" w:hAnsi="Times New Roman" w:cs="Times New Roman"/>
                <w:sz w:val="24"/>
                <w:szCs w:val="24"/>
              </w:rPr>
            </w:pPr>
          </w:p>
          <w:p w:rsidR="00372913" w:rsidRPr="00BA5EBA" w:rsidRDefault="00372913" w:rsidP="00372913">
            <w:pPr>
              <w:spacing w:after="0" w:line="240" w:lineRule="auto"/>
              <w:rPr>
                <w:rFonts w:ascii="Times New Roman" w:hAnsi="Times New Roman" w:cs="Times New Roman"/>
                <w:sz w:val="24"/>
                <w:szCs w:val="24"/>
              </w:rPr>
            </w:pPr>
          </w:p>
          <w:p w:rsidR="00372913" w:rsidRPr="00BA5EBA" w:rsidRDefault="00372913" w:rsidP="00372913">
            <w:pPr>
              <w:spacing w:after="0" w:line="240" w:lineRule="auto"/>
              <w:rPr>
                <w:rFonts w:ascii="Times New Roman" w:hAnsi="Times New Roman" w:cs="Times New Roman"/>
                <w:sz w:val="24"/>
                <w:szCs w:val="24"/>
              </w:rPr>
            </w:pPr>
          </w:p>
          <w:p w:rsidR="00372913" w:rsidRPr="00BA5EBA" w:rsidRDefault="00372913" w:rsidP="00372913">
            <w:pPr>
              <w:spacing w:after="0" w:line="240" w:lineRule="auto"/>
              <w:rPr>
                <w:rFonts w:ascii="Times New Roman" w:hAnsi="Times New Roman" w:cs="Times New Roman"/>
                <w:sz w:val="24"/>
                <w:szCs w:val="24"/>
              </w:rPr>
            </w:pPr>
          </w:p>
          <w:p w:rsidR="00372913" w:rsidRPr="00BA5EBA" w:rsidRDefault="00372913" w:rsidP="00372913">
            <w:pPr>
              <w:spacing w:after="0" w:line="240" w:lineRule="auto"/>
              <w:rPr>
                <w:rFonts w:ascii="Times New Roman" w:hAnsi="Times New Roman" w:cs="Times New Roman"/>
                <w:sz w:val="24"/>
                <w:szCs w:val="24"/>
              </w:rPr>
            </w:pPr>
          </w:p>
          <w:p w:rsidR="00372913" w:rsidRPr="00BA5EBA" w:rsidRDefault="00372913" w:rsidP="00372913">
            <w:pPr>
              <w:spacing w:after="0" w:line="240" w:lineRule="auto"/>
              <w:rPr>
                <w:rFonts w:ascii="Times New Roman" w:hAnsi="Times New Roman" w:cs="Times New Roman"/>
                <w:sz w:val="24"/>
                <w:szCs w:val="24"/>
              </w:rPr>
            </w:pPr>
          </w:p>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 xml:space="preserve">Способность  осуществлять пропаганду и обучение навыкам здорового образа жизни </w:t>
            </w:r>
            <w:r w:rsidRPr="00BA5EBA">
              <w:rPr>
                <w:rFonts w:ascii="Times New Roman" w:hAnsi="Times New Roman" w:cs="Times New Roman"/>
                <w:sz w:val="24"/>
                <w:szCs w:val="24"/>
              </w:rPr>
              <w:lastRenderedPageBreak/>
              <w:t>(ПК-6).</w:t>
            </w:r>
          </w:p>
          <w:p w:rsidR="00372913" w:rsidRPr="00BA5EBA" w:rsidRDefault="00372913" w:rsidP="00372913">
            <w:pPr>
              <w:spacing w:after="0" w:line="240" w:lineRule="auto"/>
              <w:rPr>
                <w:rFonts w:ascii="Times New Roman" w:hAnsi="Times New Roman" w:cs="Times New Roman"/>
                <w:sz w:val="24"/>
                <w:szCs w:val="24"/>
              </w:rPr>
            </w:pPr>
          </w:p>
          <w:p w:rsidR="00372913" w:rsidRPr="00BA5EBA" w:rsidRDefault="00372913" w:rsidP="00372913">
            <w:pPr>
              <w:spacing w:after="0" w:line="240" w:lineRule="auto"/>
              <w:rPr>
                <w:rFonts w:ascii="Times New Roman" w:hAnsi="Times New Roman" w:cs="Times New Roman"/>
                <w:sz w:val="24"/>
                <w:szCs w:val="24"/>
              </w:rPr>
            </w:pPr>
          </w:p>
          <w:p w:rsidR="00372913" w:rsidRPr="00BA5EBA" w:rsidRDefault="00372913" w:rsidP="00372913">
            <w:pPr>
              <w:spacing w:after="0" w:line="240" w:lineRule="auto"/>
              <w:rPr>
                <w:rFonts w:ascii="Times New Roman" w:hAnsi="Times New Roman" w:cs="Times New Roman"/>
                <w:sz w:val="24"/>
                <w:szCs w:val="24"/>
              </w:rPr>
            </w:pPr>
          </w:p>
          <w:p w:rsidR="00372913" w:rsidRPr="00BA5EBA" w:rsidRDefault="00372913" w:rsidP="00372913">
            <w:pPr>
              <w:spacing w:after="0" w:line="240" w:lineRule="auto"/>
              <w:rPr>
                <w:rFonts w:ascii="Times New Roman" w:hAnsi="Times New Roman" w:cs="Times New Roman"/>
                <w:sz w:val="24"/>
                <w:szCs w:val="24"/>
              </w:rPr>
            </w:pPr>
          </w:p>
          <w:p w:rsidR="00372913" w:rsidRPr="00BA5EBA" w:rsidRDefault="00372913" w:rsidP="00372913">
            <w:pPr>
              <w:spacing w:after="0" w:line="240" w:lineRule="auto"/>
              <w:rPr>
                <w:rFonts w:ascii="Times New Roman" w:hAnsi="Times New Roman" w:cs="Times New Roman"/>
                <w:sz w:val="24"/>
                <w:szCs w:val="24"/>
              </w:rPr>
            </w:pPr>
          </w:p>
          <w:p w:rsidR="00372913" w:rsidRPr="00BA5EBA" w:rsidRDefault="00372913" w:rsidP="00372913">
            <w:pPr>
              <w:spacing w:after="0" w:line="240" w:lineRule="auto"/>
              <w:rPr>
                <w:rFonts w:ascii="Times New Roman" w:hAnsi="Times New Roman" w:cs="Times New Roman"/>
                <w:sz w:val="24"/>
                <w:szCs w:val="24"/>
              </w:rPr>
            </w:pPr>
          </w:p>
          <w:p w:rsidR="00372913" w:rsidRPr="00BA5EBA" w:rsidRDefault="00372913" w:rsidP="00372913">
            <w:pPr>
              <w:spacing w:after="0" w:line="240" w:lineRule="auto"/>
              <w:rPr>
                <w:rFonts w:ascii="Times New Roman" w:hAnsi="Times New Roman" w:cs="Times New Roman"/>
                <w:sz w:val="24"/>
                <w:szCs w:val="24"/>
              </w:rPr>
            </w:pPr>
          </w:p>
          <w:p w:rsidR="00372913" w:rsidRPr="00BA5EBA" w:rsidRDefault="00372913" w:rsidP="00372913">
            <w:pPr>
              <w:spacing w:after="0" w:line="240" w:lineRule="auto"/>
              <w:rPr>
                <w:rFonts w:ascii="Times New Roman" w:hAnsi="Times New Roman" w:cs="Times New Roman"/>
                <w:sz w:val="24"/>
                <w:szCs w:val="24"/>
              </w:rPr>
            </w:pPr>
          </w:p>
          <w:p w:rsidR="00372913" w:rsidRPr="00BA5EBA" w:rsidRDefault="00372913" w:rsidP="00372913">
            <w:pPr>
              <w:spacing w:after="0" w:line="240" w:lineRule="auto"/>
              <w:rPr>
                <w:rFonts w:ascii="Times New Roman" w:hAnsi="Times New Roman" w:cs="Times New Roman"/>
                <w:sz w:val="24"/>
                <w:szCs w:val="24"/>
              </w:rPr>
            </w:pPr>
          </w:p>
          <w:p w:rsidR="00372913" w:rsidRPr="00BA5EBA" w:rsidRDefault="00372913" w:rsidP="00372913">
            <w:pPr>
              <w:spacing w:after="0" w:line="240" w:lineRule="auto"/>
              <w:rPr>
                <w:rFonts w:ascii="Times New Roman" w:hAnsi="Times New Roman" w:cs="Times New Roman"/>
                <w:sz w:val="24"/>
                <w:szCs w:val="24"/>
              </w:rPr>
            </w:pPr>
          </w:p>
          <w:p w:rsidR="00372913" w:rsidRPr="00BA5EBA" w:rsidRDefault="00372913" w:rsidP="00372913">
            <w:pPr>
              <w:spacing w:after="0" w:line="240" w:lineRule="auto"/>
              <w:rPr>
                <w:rFonts w:ascii="Times New Roman" w:hAnsi="Times New Roman" w:cs="Times New Roman"/>
                <w:sz w:val="24"/>
                <w:szCs w:val="24"/>
              </w:rPr>
            </w:pPr>
          </w:p>
          <w:p w:rsidR="00372913" w:rsidRPr="00BA5EBA" w:rsidRDefault="00372913" w:rsidP="00372913">
            <w:pPr>
              <w:shd w:val="clear" w:color="auto" w:fill="FFFFFF"/>
              <w:spacing w:after="0" w:line="240" w:lineRule="auto"/>
              <w:jc w:val="both"/>
              <w:rPr>
                <w:rFonts w:ascii="Times New Roman" w:hAnsi="Times New Roman" w:cs="Times New Roman"/>
                <w:sz w:val="24"/>
                <w:szCs w:val="24"/>
              </w:rPr>
            </w:pPr>
            <w:r w:rsidRPr="00BA5EBA">
              <w:rPr>
                <w:rFonts w:ascii="Times New Roman" w:hAnsi="Times New Roman" w:cs="Times New Roman"/>
                <w:sz w:val="24"/>
                <w:szCs w:val="24"/>
              </w:rPr>
              <w:t xml:space="preserve">Способностью использовать знания об истоках и эволюции формирования теории спортивной тренировки, медико-биологических и психологических основах и технологии тренировки в избранном виде спорта, санитарно-гигиенических основах деятельности в сфере физической культуры и спорта (ПК-8). </w:t>
            </w:r>
          </w:p>
          <w:p w:rsidR="00372913" w:rsidRPr="00BA5EBA" w:rsidRDefault="00372913" w:rsidP="00372913">
            <w:pPr>
              <w:shd w:val="clear" w:color="auto" w:fill="FFFFFF"/>
              <w:spacing w:after="0" w:line="240" w:lineRule="auto"/>
              <w:jc w:val="both"/>
              <w:rPr>
                <w:rFonts w:ascii="Times New Roman" w:hAnsi="Times New Roman" w:cs="Times New Roman"/>
                <w:sz w:val="24"/>
                <w:szCs w:val="24"/>
              </w:rPr>
            </w:pPr>
          </w:p>
          <w:p w:rsidR="00372913" w:rsidRPr="00BA5EBA" w:rsidRDefault="00372913" w:rsidP="00372913">
            <w:pPr>
              <w:shd w:val="clear" w:color="auto" w:fill="FFFFFF"/>
              <w:spacing w:after="0" w:line="240" w:lineRule="auto"/>
              <w:jc w:val="both"/>
              <w:rPr>
                <w:rFonts w:ascii="Times New Roman" w:hAnsi="Times New Roman" w:cs="Times New Roman"/>
                <w:sz w:val="24"/>
                <w:szCs w:val="24"/>
              </w:rPr>
            </w:pPr>
          </w:p>
          <w:p w:rsidR="00372913" w:rsidRPr="00BA5EBA" w:rsidRDefault="00372913" w:rsidP="00372913">
            <w:pPr>
              <w:shd w:val="clear" w:color="auto" w:fill="FFFFFF"/>
              <w:spacing w:after="0" w:line="240" w:lineRule="auto"/>
              <w:jc w:val="both"/>
              <w:rPr>
                <w:rFonts w:ascii="Times New Roman" w:hAnsi="Times New Roman" w:cs="Times New Roman"/>
                <w:sz w:val="24"/>
                <w:szCs w:val="24"/>
              </w:rPr>
            </w:pPr>
          </w:p>
          <w:p w:rsidR="00372913" w:rsidRPr="00BA5EBA" w:rsidRDefault="00372913" w:rsidP="00372913">
            <w:pPr>
              <w:shd w:val="clear" w:color="auto" w:fill="FFFFFF"/>
              <w:spacing w:after="0" w:line="240" w:lineRule="auto"/>
              <w:jc w:val="both"/>
              <w:rPr>
                <w:rFonts w:ascii="Times New Roman" w:hAnsi="Times New Roman" w:cs="Times New Roman"/>
                <w:sz w:val="24"/>
                <w:szCs w:val="24"/>
              </w:rPr>
            </w:pPr>
          </w:p>
          <w:p w:rsidR="00372913" w:rsidRPr="00BA5EBA" w:rsidRDefault="00372913" w:rsidP="00372913">
            <w:pPr>
              <w:shd w:val="clear" w:color="auto" w:fill="FFFFFF"/>
              <w:spacing w:after="0" w:line="240" w:lineRule="auto"/>
              <w:jc w:val="both"/>
              <w:rPr>
                <w:rFonts w:ascii="Times New Roman" w:hAnsi="Times New Roman" w:cs="Times New Roman"/>
                <w:sz w:val="24"/>
                <w:szCs w:val="24"/>
              </w:rPr>
            </w:pPr>
          </w:p>
          <w:p w:rsidR="00372913" w:rsidRPr="00BA5EBA" w:rsidRDefault="00372913" w:rsidP="00372913">
            <w:pPr>
              <w:shd w:val="clear" w:color="auto" w:fill="FFFFFF"/>
              <w:spacing w:after="0" w:line="240" w:lineRule="auto"/>
              <w:jc w:val="both"/>
              <w:rPr>
                <w:rFonts w:ascii="Times New Roman" w:hAnsi="Times New Roman" w:cs="Times New Roman"/>
                <w:sz w:val="24"/>
                <w:szCs w:val="24"/>
              </w:rPr>
            </w:pPr>
          </w:p>
          <w:p w:rsidR="00372913" w:rsidRPr="00BA5EBA" w:rsidRDefault="00372913" w:rsidP="00372913">
            <w:pPr>
              <w:shd w:val="clear" w:color="auto" w:fill="FFFFFF"/>
              <w:spacing w:after="0" w:line="240" w:lineRule="auto"/>
              <w:jc w:val="both"/>
              <w:rPr>
                <w:rFonts w:ascii="Times New Roman" w:hAnsi="Times New Roman" w:cs="Times New Roman"/>
                <w:sz w:val="24"/>
                <w:szCs w:val="24"/>
              </w:rPr>
            </w:pPr>
          </w:p>
          <w:p w:rsidR="00372913" w:rsidRPr="00BA5EBA" w:rsidRDefault="00372913" w:rsidP="00372913">
            <w:pPr>
              <w:shd w:val="clear" w:color="auto" w:fill="FFFFFF"/>
              <w:spacing w:after="0" w:line="240" w:lineRule="auto"/>
              <w:jc w:val="both"/>
              <w:rPr>
                <w:rFonts w:ascii="Times New Roman" w:hAnsi="Times New Roman" w:cs="Times New Roman"/>
                <w:sz w:val="24"/>
                <w:szCs w:val="24"/>
              </w:rPr>
            </w:pPr>
          </w:p>
          <w:p w:rsidR="00372913" w:rsidRPr="00BA5EBA" w:rsidRDefault="00372913" w:rsidP="00372913">
            <w:pPr>
              <w:shd w:val="clear" w:color="auto" w:fill="FFFFFF"/>
              <w:spacing w:after="0" w:line="240" w:lineRule="auto"/>
              <w:jc w:val="both"/>
              <w:rPr>
                <w:rFonts w:ascii="Times New Roman" w:hAnsi="Times New Roman" w:cs="Times New Roman"/>
                <w:sz w:val="24"/>
                <w:szCs w:val="24"/>
              </w:rPr>
            </w:pPr>
          </w:p>
          <w:p w:rsidR="00372913" w:rsidRPr="00BA5EBA" w:rsidRDefault="00372913" w:rsidP="00372913">
            <w:pPr>
              <w:shd w:val="clear" w:color="auto" w:fill="FFFFFF"/>
              <w:spacing w:after="0" w:line="240" w:lineRule="auto"/>
              <w:jc w:val="both"/>
              <w:rPr>
                <w:rFonts w:ascii="Times New Roman" w:hAnsi="Times New Roman" w:cs="Times New Roman"/>
                <w:sz w:val="24"/>
                <w:szCs w:val="24"/>
              </w:rPr>
            </w:pPr>
            <w:r w:rsidRPr="00BA5EBA">
              <w:rPr>
                <w:rFonts w:ascii="Times New Roman" w:hAnsi="Times New Roman" w:cs="Times New Roman"/>
                <w:sz w:val="24"/>
                <w:szCs w:val="24"/>
              </w:rPr>
              <w:t>Способностью формировать мотивацию к занятиям избранным видом спорта, воспитывать у обучающихся моральные принципы честной спортивной конкуренции (ПК-9).</w:t>
            </w:r>
          </w:p>
          <w:p w:rsidR="00372913" w:rsidRPr="00BA5EBA" w:rsidRDefault="00372913" w:rsidP="00372913">
            <w:pPr>
              <w:shd w:val="clear" w:color="auto" w:fill="FFFFFF"/>
              <w:spacing w:after="0" w:line="240" w:lineRule="auto"/>
              <w:jc w:val="both"/>
              <w:rPr>
                <w:rFonts w:ascii="Times New Roman" w:hAnsi="Times New Roman" w:cs="Times New Roman"/>
                <w:sz w:val="24"/>
                <w:szCs w:val="24"/>
              </w:rPr>
            </w:pPr>
          </w:p>
          <w:p w:rsidR="00372913" w:rsidRPr="00BA5EBA" w:rsidRDefault="00372913" w:rsidP="00372913">
            <w:pPr>
              <w:shd w:val="clear" w:color="auto" w:fill="FFFFFF"/>
              <w:spacing w:after="0" w:line="240" w:lineRule="auto"/>
              <w:jc w:val="both"/>
              <w:rPr>
                <w:rFonts w:ascii="Times New Roman" w:hAnsi="Times New Roman" w:cs="Times New Roman"/>
                <w:sz w:val="24"/>
                <w:szCs w:val="24"/>
              </w:rPr>
            </w:pPr>
          </w:p>
          <w:p w:rsidR="00372913" w:rsidRPr="00BA5EBA" w:rsidRDefault="00372913" w:rsidP="00372913">
            <w:pPr>
              <w:shd w:val="clear" w:color="auto" w:fill="FFFFFF"/>
              <w:spacing w:after="0" w:line="240" w:lineRule="auto"/>
              <w:jc w:val="both"/>
              <w:rPr>
                <w:rFonts w:ascii="Times New Roman" w:hAnsi="Times New Roman" w:cs="Times New Roman"/>
                <w:sz w:val="24"/>
                <w:szCs w:val="24"/>
              </w:rPr>
            </w:pPr>
          </w:p>
          <w:p w:rsidR="00372913" w:rsidRPr="00BA5EBA" w:rsidRDefault="00372913" w:rsidP="00372913">
            <w:pPr>
              <w:shd w:val="clear" w:color="auto" w:fill="FFFFFF"/>
              <w:spacing w:after="0" w:line="240" w:lineRule="auto"/>
              <w:jc w:val="both"/>
              <w:rPr>
                <w:rFonts w:ascii="Times New Roman" w:hAnsi="Times New Roman" w:cs="Times New Roman"/>
                <w:sz w:val="24"/>
                <w:szCs w:val="24"/>
              </w:rPr>
            </w:pPr>
          </w:p>
          <w:p w:rsidR="00372913" w:rsidRPr="00BA5EBA" w:rsidRDefault="00372913" w:rsidP="00372913">
            <w:pPr>
              <w:shd w:val="clear" w:color="auto" w:fill="FFFFFF"/>
              <w:spacing w:after="0" w:line="240" w:lineRule="auto"/>
              <w:jc w:val="both"/>
              <w:rPr>
                <w:rFonts w:ascii="Times New Roman" w:hAnsi="Times New Roman" w:cs="Times New Roman"/>
                <w:sz w:val="24"/>
                <w:szCs w:val="24"/>
              </w:rPr>
            </w:pPr>
          </w:p>
          <w:p w:rsidR="00372913" w:rsidRPr="00BA5EBA" w:rsidRDefault="00372913" w:rsidP="00372913">
            <w:pPr>
              <w:shd w:val="clear" w:color="auto" w:fill="FFFFFF"/>
              <w:spacing w:after="0" w:line="240" w:lineRule="auto"/>
              <w:jc w:val="both"/>
              <w:rPr>
                <w:rFonts w:ascii="Times New Roman" w:hAnsi="Times New Roman" w:cs="Times New Roman"/>
                <w:sz w:val="24"/>
                <w:szCs w:val="24"/>
              </w:rPr>
            </w:pPr>
          </w:p>
          <w:p w:rsidR="00372913" w:rsidRPr="00BA5EBA" w:rsidRDefault="00372913" w:rsidP="00372913">
            <w:pPr>
              <w:shd w:val="clear" w:color="auto" w:fill="FFFFFF"/>
              <w:spacing w:after="0" w:line="240" w:lineRule="auto"/>
              <w:jc w:val="both"/>
              <w:rPr>
                <w:rFonts w:ascii="Times New Roman" w:hAnsi="Times New Roman" w:cs="Times New Roman"/>
                <w:sz w:val="24"/>
                <w:szCs w:val="24"/>
              </w:rPr>
            </w:pPr>
          </w:p>
          <w:p w:rsidR="00372913" w:rsidRPr="00BA5EBA" w:rsidRDefault="00372913" w:rsidP="00372913">
            <w:pPr>
              <w:shd w:val="clear" w:color="auto" w:fill="FFFFFF"/>
              <w:spacing w:after="0" w:line="240" w:lineRule="auto"/>
              <w:jc w:val="both"/>
              <w:rPr>
                <w:rFonts w:ascii="Times New Roman" w:hAnsi="Times New Roman" w:cs="Times New Roman"/>
                <w:sz w:val="24"/>
                <w:szCs w:val="24"/>
              </w:rPr>
            </w:pPr>
            <w:r w:rsidRPr="00BA5EBA">
              <w:rPr>
                <w:rFonts w:ascii="Times New Roman" w:hAnsi="Times New Roman" w:cs="Times New Roman"/>
                <w:sz w:val="24"/>
                <w:szCs w:val="24"/>
              </w:rPr>
              <w:t>Способностью реализовывать систему отбора и спортивной ориентации в избранном виде спорта с использованием современных методик по определению антропометрических, физических и психических особенностей обучающихся (ПК-10).</w:t>
            </w:r>
          </w:p>
          <w:p w:rsidR="00372913" w:rsidRPr="00BA5EBA" w:rsidRDefault="00372913" w:rsidP="00372913">
            <w:pPr>
              <w:shd w:val="clear" w:color="auto" w:fill="FFFFFF"/>
              <w:spacing w:after="0" w:line="240" w:lineRule="auto"/>
              <w:jc w:val="both"/>
              <w:rPr>
                <w:rFonts w:ascii="Times New Roman" w:hAnsi="Times New Roman" w:cs="Times New Roman"/>
                <w:sz w:val="24"/>
                <w:szCs w:val="24"/>
              </w:rPr>
            </w:pPr>
          </w:p>
          <w:p w:rsidR="00372913" w:rsidRPr="00BA5EBA" w:rsidRDefault="00372913" w:rsidP="00372913">
            <w:pPr>
              <w:shd w:val="clear" w:color="auto" w:fill="FFFFFF"/>
              <w:spacing w:after="0" w:line="240" w:lineRule="auto"/>
              <w:jc w:val="both"/>
              <w:rPr>
                <w:rFonts w:ascii="Times New Roman" w:hAnsi="Times New Roman" w:cs="Times New Roman"/>
                <w:sz w:val="24"/>
                <w:szCs w:val="24"/>
              </w:rPr>
            </w:pPr>
          </w:p>
          <w:p w:rsidR="00372913" w:rsidRPr="00BA5EBA" w:rsidRDefault="00372913" w:rsidP="00372913">
            <w:pPr>
              <w:shd w:val="clear" w:color="auto" w:fill="FFFFFF"/>
              <w:spacing w:after="0" w:line="240" w:lineRule="auto"/>
              <w:jc w:val="both"/>
              <w:rPr>
                <w:rFonts w:ascii="Times New Roman" w:hAnsi="Times New Roman" w:cs="Times New Roman"/>
                <w:sz w:val="24"/>
                <w:szCs w:val="24"/>
              </w:rPr>
            </w:pPr>
          </w:p>
          <w:p w:rsidR="00372913" w:rsidRPr="00BA5EBA" w:rsidRDefault="00372913" w:rsidP="00372913">
            <w:pPr>
              <w:shd w:val="clear" w:color="auto" w:fill="FFFFFF"/>
              <w:spacing w:after="0" w:line="240" w:lineRule="auto"/>
              <w:jc w:val="both"/>
              <w:rPr>
                <w:rFonts w:ascii="Times New Roman" w:hAnsi="Times New Roman" w:cs="Times New Roman"/>
                <w:sz w:val="24"/>
                <w:szCs w:val="24"/>
              </w:rPr>
            </w:pPr>
          </w:p>
          <w:p w:rsidR="00372913" w:rsidRPr="00BA5EBA" w:rsidRDefault="00372913" w:rsidP="00372913">
            <w:pPr>
              <w:shd w:val="clear" w:color="auto" w:fill="FFFFFF"/>
              <w:spacing w:after="0" w:line="240" w:lineRule="auto"/>
              <w:jc w:val="both"/>
              <w:rPr>
                <w:rFonts w:ascii="Times New Roman" w:hAnsi="Times New Roman" w:cs="Times New Roman"/>
                <w:sz w:val="24"/>
                <w:szCs w:val="24"/>
              </w:rPr>
            </w:pPr>
          </w:p>
          <w:p w:rsidR="00372913" w:rsidRPr="00BA5EBA" w:rsidRDefault="00372913" w:rsidP="00372913">
            <w:pPr>
              <w:shd w:val="clear" w:color="auto" w:fill="FFFFFF"/>
              <w:spacing w:after="0" w:line="240" w:lineRule="auto"/>
              <w:jc w:val="both"/>
              <w:rPr>
                <w:rFonts w:ascii="Times New Roman" w:hAnsi="Times New Roman" w:cs="Times New Roman"/>
                <w:sz w:val="24"/>
                <w:szCs w:val="24"/>
              </w:rPr>
            </w:pPr>
          </w:p>
          <w:p w:rsidR="00372913" w:rsidRPr="00BA5EBA" w:rsidRDefault="00372913" w:rsidP="00372913">
            <w:pPr>
              <w:shd w:val="clear" w:color="auto" w:fill="FFFFFF"/>
              <w:spacing w:after="0" w:line="240" w:lineRule="auto"/>
              <w:rPr>
                <w:rFonts w:ascii="Times New Roman" w:hAnsi="Times New Roman" w:cs="Times New Roman"/>
                <w:sz w:val="24"/>
                <w:szCs w:val="24"/>
              </w:rPr>
            </w:pPr>
          </w:p>
          <w:p w:rsidR="00372913" w:rsidRPr="00BA5EBA" w:rsidRDefault="00372913" w:rsidP="00372913">
            <w:pPr>
              <w:shd w:val="clear" w:color="auto" w:fill="FFFFFF"/>
              <w:spacing w:after="0" w:line="240" w:lineRule="auto"/>
              <w:rPr>
                <w:rFonts w:ascii="Times New Roman" w:hAnsi="Times New Roman" w:cs="Times New Roman"/>
                <w:sz w:val="24"/>
                <w:szCs w:val="24"/>
              </w:rPr>
            </w:pPr>
            <w:r w:rsidRPr="00BA5EBA">
              <w:rPr>
                <w:rFonts w:ascii="Times New Roman" w:hAnsi="Times New Roman" w:cs="Times New Roman"/>
                <w:sz w:val="24"/>
                <w:szCs w:val="24"/>
              </w:rPr>
              <w:t>Способностью разрабатывать перспективные, оперативные планы и программы конкретных занятий в сфере детско-юношеского и массового спорта (ПК-11).</w:t>
            </w:r>
          </w:p>
          <w:p w:rsidR="00372913" w:rsidRPr="00BA5EBA" w:rsidRDefault="00372913" w:rsidP="00372913">
            <w:pPr>
              <w:shd w:val="clear" w:color="auto" w:fill="FFFFFF"/>
              <w:spacing w:after="0" w:line="240" w:lineRule="auto"/>
              <w:jc w:val="both"/>
              <w:rPr>
                <w:rFonts w:ascii="Times New Roman" w:hAnsi="Times New Roman" w:cs="Times New Roman"/>
                <w:sz w:val="24"/>
                <w:szCs w:val="24"/>
              </w:rPr>
            </w:pPr>
          </w:p>
          <w:p w:rsidR="00372913" w:rsidRPr="00BA5EBA" w:rsidRDefault="00372913" w:rsidP="00372913">
            <w:pPr>
              <w:shd w:val="clear" w:color="auto" w:fill="FFFFFF"/>
              <w:spacing w:after="0" w:line="240" w:lineRule="auto"/>
              <w:jc w:val="both"/>
              <w:rPr>
                <w:rFonts w:ascii="Times New Roman" w:hAnsi="Times New Roman" w:cs="Times New Roman"/>
                <w:sz w:val="24"/>
                <w:szCs w:val="24"/>
              </w:rPr>
            </w:pPr>
          </w:p>
          <w:p w:rsidR="00372913" w:rsidRPr="00BA5EBA" w:rsidRDefault="00372913" w:rsidP="00372913">
            <w:pPr>
              <w:shd w:val="clear" w:color="auto" w:fill="FFFFFF"/>
              <w:spacing w:after="0" w:line="240" w:lineRule="auto"/>
              <w:jc w:val="both"/>
              <w:rPr>
                <w:rFonts w:ascii="Times New Roman" w:hAnsi="Times New Roman" w:cs="Times New Roman"/>
                <w:sz w:val="24"/>
                <w:szCs w:val="24"/>
              </w:rPr>
            </w:pPr>
          </w:p>
          <w:p w:rsidR="00372913" w:rsidRPr="00BA5EBA" w:rsidRDefault="00372913" w:rsidP="00372913">
            <w:pPr>
              <w:shd w:val="clear" w:color="auto" w:fill="FFFFFF"/>
              <w:spacing w:after="0" w:line="240" w:lineRule="auto"/>
              <w:jc w:val="both"/>
              <w:rPr>
                <w:rFonts w:ascii="Times New Roman" w:hAnsi="Times New Roman" w:cs="Times New Roman"/>
                <w:sz w:val="24"/>
                <w:szCs w:val="24"/>
              </w:rPr>
            </w:pPr>
          </w:p>
          <w:p w:rsidR="00372913" w:rsidRPr="00BA5EBA" w:rsidRDefault="00372913" w:rsidP="00372913">
            <w:pPr>
              <w:shd w:val="clear" w:color="auto" w:fill="FFFFFF"/>
              <w:spacing w:after="0" w:line="240" w:lineRule="auto"/>
              <w:jc w:val="both"/>
              <w:rPr>
                <w:rFonts w:ascii="Times New Roman" w:hAnsi="Times New Roman" w:cs="Times New Roman"/>
                <w:sz w:val="24"/>
                <w:szCs w:val="24"/>
              </w:rPr>
            </w:pPr>
          </w:p>
          <w:p w:rsidR="00372913" w:rsidRPr="00BA5EBA" w:rsidRDefault="00372913" w:rsidP="00372913">
            <w:pPr>
              <w:shd w:val="clear" w:color="auto" w:fill="FFFFFF"/>
              <w:spacing w:after="0" w:line="240" w:lineRule="auto"/>
              <w:jc w:val="both"/>
              <w:rPr>
                <w:rFonts w:ascii="Times New Roman" w:hAnsi="Times New Roman" w:cs="Times New Roman"/>
                <w:sz w:val="24"/>
                <w:szCs w:val="24"/>
              </w:rPr>
            </w:pPr>
          </w:p>
          <w:p w:rsidR="00372913" w:rsidRPr="00BA5EBA" w:rsidRDefault="00372913" w:rsidP="00372913">
            <w:pPr>
              <w:shd w:val="clear" w:color="auto" w:fill="FFFFFF"/>
              <w:spacing w:after="0" w:line="240" w:lineRule="auto"/>
              <w:jc w:val="both"/>
              <w:rPr>
                <w:rFonts w:ascii="Times New Roman" w:hAnsi="Times New Roman" w:cs="Times New Roman"/>
                <w:sz w:val="24"/>
                <w:szCs w:val="24"/>
              </w:rPr>
            </w:pPr>
          </w:p>
          <w:p w:rsidR="00372913" w:rsidRPr="00BA5EBA" w:rsidRDefault="00372913" w:rsidP="00372913">
            <w:pPr>
              <w:shd w:val="clear" w:color="auto" w:fill="FFFFFF"/>
              <w:spacing w:after="0" w:line="240" w:lineRule="auto"/>
              <w:jc w:val="both"/>
              <w:rPr>
                <w:rFonts w:ascii="Times New Roman" w:hAnsi="Times New Roman" w:cs="Times New Roman"/>
                <w:sz w:val="24"/>
                <w:szCs w:val="24"/>
              </w:rPr>
            </w:pPr>
          </w:p>
          <w:p w:rsidR="00372913" w:rsidRPr="00BA5EBA" w:rsidRDefault="00372913" w:rsidP="00372913">
            <w:pPr>
              <w:shd w:val="clear" w:color="auto" w:fill="FFFFFF"/>
              <w:spacing w:after="0" w:line="240" w:lineRule="auto"/>
              <w:jc w:val="both"/>
              <w:rPr>
                <w:rFonts w:ascii="Times New Roman" w:hAnsi="Times New Roman" w:cs="Times New Roman"/>
                <w:sz w:val="24"/>
                <w:szCs w:val="24"/>
              </w:rPr>
            </w:pPr>
          </w:p>
          <w:p w:rsidR="00372913" w:rsidRPr="00BA5EBA" w:rsidRDefault="00372913" w:rsidP="00372913">
            <w:pPr>
              <w:shd w:val="clear" w:color="auto" w:fill="FFFFFF"/>
              <w:spacing w:after="0" w:line="240" w:lineRule="auto"/>
              <w:jc w:val="both"/>
              <w:rPr>
                <w:rFonts w:ascii="Times New Roman" w:hAnsi="Times New Roman" w:cs="Times New Roman"/>
                <w:sz w:val="24"/>
                <w:szCs w:val="24"/>
              </w:rPr>
            </w:pPr>
          </w:p>
          <w:p w:rsidR="00372913" w:rsidRPr="00BA5EBA" w:rsidRDefault="00372913" w:rsidP="00372913">
            <w:pPr>
              <w:shd w:val="clear" w:color="auto" w:fill="FFFFFF"/>
              <w:spacing w:after="0" w:line="240" w:lineRule="auto"/>
              <w:jc w:val="both"/>
              <w:rPr>
                <w:rFonts w:ascii="Times New Roman" w:hAnsi="Times New Roman" w:cs="Times New Roman"/>
                <w:sz w:val="24"/>
                <w:szCs w:val="24"/>
              </w:rPr>
            </w:pPr>
          </w:p>
          <w:p w:rsidR="00372913" w:rsidRPr="00BA5EBA" w:rsidRDefault="00372913" w:rsidP="00372913">
            <w:pPr>
              <w:shd w:val="clear" w:color="auto" w:fill="FFFFFF"/>
              <w:spacing w:after="0" w:line="240" w:lineRule="auto"/>
              <w:jc w:val="both"/>
              <w:rPr>
                <w:rFonts w:ascii="Times New Roman" w:hAnsi="Times New Roman" w:cs="Times New Roman"/>
                <w:sz w:val="24"/>
                <w:szCs w:val="24"/>
              </w:rPr>
            </w:pPr>
          </w:p>
          <w:p w:rsidR="00372913" w:rsidRPr="00BA5EBA" w:rsidRDefault="00372913" w:rsidP="00372913">
            <w:pPr>
              <w:shd w:val="clear" w:color="auto" w:fill="FFFFFF"/>
              <w:spacing w:after="0" w:line="240" w:lineRule="auto"/>
              <w:jc w:val="both"/>
              <w:rPr>
                <w:rFonts w:ascii="Times New Roman" w:hAnsi="Times New Roman" w:cs="Times New Roman"/>
                <w:sz w:val="24"/>
                <w:szCs w:val="24"/>
              </w:rPr>
            </w:pPr>
          </w:p>
          <w:p w:rsidR="00372913" w:rsidRPr="00BA5EBA" w:rsidRDefault="00372913" w:rsidP="00372913">
            <w:pPr>
              <w:shd w:val="clear" w:color="auto" w:fill="FFFFFF"/>
              <w:spacing w:after="0" w:line="240" w:lineRule="auto"/>
              <w:jc w:val="both"/>
              <w:rPr>
                <w:rFonts w:ascii="Times New Roman" w:hAnsi="Times New Roman" w:cs="Times New Roman"/>
                <w:sz w:val="24"/>
                <w:szCs w:val="24"/>
              </w:rPr>
            </w:pPr>
          </w:p>
          <w:p w:rsidR="00372913" w:rsidRPr="00BA5EBA" w:rsidRDefault="00372913" w:rsidP="00372913">
            <w:pPr>
              <w:shd w:val="clear" w:color="auto" w:fill="FFFFFF"/>
              <w:spacing w:after="0" w:line="240" w:lineRule="auto"/>
              <w:jc w:val="both"/>
              <w:rPr>
                <w:rFonts w:ascii="Times New Roman" w:hAnsi="Times New Roman" w:cs="Times New Roman"/>
                <w:sz w:val="24"/>
                <w:szCs w:val="24"/>
              </w:rPr>
            </w:pPr>
            <w:r w:rsidRPr="00BA5EBA">
              <w:rPr>
                <w:rFonts w:ascii="Times New Roman" w:hAnsi="Times New Roman" w:cs="Times New Roman"/>
                <w:sz w:val="24"/>
                <w:szCs w:val="24"/>
              </w:rPr>
              <w:t>Способностью использовать в процессе спортивной подготовки средства и методы профилактики травматизма и заболеваний, организовывать восстановительные мероприятия с учетом возраста и пола обучающихся, применять методики спортивного массажа (ПК-12).</w:t>
            </w:r>
          </w:p>
          <w:p w:rsidR="00372913" w:rsidRPr="00BA5EBA" w:rsidRDefault="00372913" w:rsidP="00372913">
            <w:pPr>
              <w:shd w:val="clear" w:color="auto" w:fill="FFFFFF"/>
              <w:spacing w:after="0" w:line="240" w:lineRule="auto"/>
              <w:jc w:val="both"/>
              <w:rPr>
                <w:rFonts w:ascii="Times New Roman" w:hAnsi="Times New Roman" w:cs="Times New Roman"/>
                <w:sz w:val="24"/>
                <w:szCs w:val="24"/>
              </w:rPr>
            </w:pPr>
          </w:p>
          <w:p w:rsidR="00372913" w:rsidRPr="00BA5EBA" w:rsidRDefault="00372913" w:rsidP="00372913">
            <w:pPr>
              <w:shd w:val="clear" w:color="auto" w:fill="FFFFFF"/>
              <w:spacing w:after="0" w:line="240" w:lineRule="auto"/>
              <w:jc w:val="both"/>
              <w:rPr>
                <w:rFonts w:ascii="Times New Roman" w:hAnsi="Times New Roman" w:cs="Times New Roman"/>
                <w:sz w:val="24"/>
                <w:szCs w:val="24"/>
              </w:rPr>
            </w:pPr>
          </w:p>
          <w:p w:rsidR="00372913" w:rsidRPr="00BA5EBA" w:rsidRDefault="00372913" w:rsidP="00372913">
            <w:pPr>
              <w:shd w:val="clear" w:color="auto" w:fill="FFFFFF"/>
              <w:spacing w:after="0" w:line="240" w:lineRule="auto"/>
              <w:jc w:val="both"/>
              <w:rPr>
                <w:rFonts w:ascii="Times New Roman" w:hAnsi="Times New Roman" w:cs="Times New Roman"/>
                <w:sz w:val="24"/>
                <w:szCs w:val="24"/>
              </w:rPr>
            </w:pPr>
          </w:p>
          <w:p w:rsidR="00372913" w:rsidRPr="00BA5EBA" w:rsidRDefault="00372913" w:rsidP="00372913">
            <w:pPr>
              <w:shd w:val="clear" w:color="auto" w:fill="FFFFFF"/>
              <w:spacing w:after="0" w:line="240" w:lineRule="auto"/>
              <w:jc w:val="both"/>
              <w:rPr>
                <w:rFonts w:ascii="Times New Roman" w:hAnsi="Times New Roman" w:cs="Times New Roman"/>
                <w:sz w:val="24"/>
                <w:szCs w:val="24"/>
              </w:rPr>
            </w:pPr>
          </w:p>
          <w:p w:rsidR="00372913" w:rsidRPr="00BA5EBA" w:rsidRDefault="00372913" w:rsidP="00372913">
            <w:pPr>
              <w:shd w:val="clear" w:color="auto" w:fill="FFFFFF"/>
              <w:spacing w:after="0" w:line="240" w:lineRule="auto"/>
              <w:jc w:val="both"/>
              <w:rPr>
                <w:rFonts w:ascii="Times New Roman" w:hAnsi="Times New Roman" w:cs="Times New Roman"/>
                <w:sz w:val="24"/>
                <w:szCs w:val="24"/>
              </w:rPr>
            </w:pPr>
            <w:r w:rsidRPr="00BA5EBA">
              <w:rPr>
                <w:rFonts w:ascii="Times New Roman" w:hAnsi="Times New Roman" w:cs="Times New Roman"/>
                <w:sz w:val="24"/>
                <w:szCs w:val="24"/>
              </w:rPr>
              <w:t>Способностью использовать актуальные для избранного вида спорта технологии управления состоянием человека, включая педагогический контроль и коррекцию (ПК-13).</w:t>
            </w:r>
          </w:p>
          <w:p w:rsidR="00372913" w:rsidRPr="00BA5EBA" w:rsidRDefault="00372913" w:rsidP="00372913">
            <w:pPr>
              <w:shd w:val="clear" w:color="auto" w:fill="FFFFFF"/>
              <w:spacing w:after="0" w:line="240" w:lineRule="auto"/>
              <w:jc w:val="both"/>
              <w:rPr>
                <w:rFonts w:ascii="Times New Roman" w:hAnsi="Times New Roman" w:cs="Times New Roman"/>
                <w:sz w:val="24"/>
                <w:szCs w:val="24"/>
              </w:rPr>
            </w:pPr>
          </w:p>
          <w:p w:rsidR="00372913" w:rsidRPr="00BA5EBA" w:rsidRDefault="00372913" w:rsidP="00372913">
            <w:pPr>
              <w:shd w:val="clear" w:color="auto" w:fill="FFFFFF"/>
              <w:spacing w:after="0" w:line="240" w:lineRule="auto"/>
              <w:jc w:val="both"/>
              <w:rPr>
                <w:rFonts w:ascii="Times New Roman" w:hAnsi="Times New Roman" w:cs="Times New Roman"/>
                <w:sz w:val="24"/>
                <w:szCs w:val="24"/>
              </w:rPr>
            </w:pPr>
          </w:p>
          <w:p w:rsidR="00372913" w:rsidRPr="00BA5EBA" w:rsidRDefault="00372913" w:rsidP="00372913">
            <w:pPr>
              <w:shd w:val="clear" w:color="auto" w:fill="FFFFFF"/>
              <w:spacing w:after="0" w:line="240" w:lineRule="auto"/>
              <w:jc w:val="both"/>
              <w:rPr>
                <w:rFonts w:ascii="Times New Roman" w:hAnsi="Times New Roman" w:cs="Times New Roman"/>
                <w:sz w:val="24"/>
                <w:szCs w:val="24"/>
              </w:rPr>
            </w:pPr>
          </w:p>
          <w:p w:rsidR="00372913" w:rsidRPr="00BA5EBA" w:rsidRDefault="00372913" w:rsidP="00372913">
            <w:pPr>
              <w:shd w:val="clear" w:color="auto" w:fill="FFFFFF"/>
              <w:spacing w:after="0" w:line="240" w:lineRule="auto"/>
              <w:jc w:val="both"/>
              <w:rPr>
                <w:rFonts w:ascii="Times New Roman" w:hAnsi="Times New Roman" w:cs="Times New Roman"/>
                <w:sz w:val="24"/>
                <w:szCs w:val="24"/>
              </w:rPr>
            </w:pPr>
          </w:p>
          <w:p w:rsidR="00372913" w:rsidRPr="00BA5EBA" w:rsidRDefault="00372913" w:rsidP="00372913">
            <w:pPr>
              <w:shd w:val="clear" w:color="auto" w:fill="FFFFFF"/>
              <w:spacing w:after="0" w:line="240" w:lineRule="auto"/>
              <w:jc w:val="both"/>
              <w:rPr>
                <w:rFonts w:ascii="Times New Roman" w:hAnsi="Times New Roman" w:cs="Times New Roman"/>
                <w:sz w:val="24"/>
                <w:szCs w:val="24"/>
              </w:rPr>
            </w:pPr>
          </w:p>
          <w:p w:rsidR="00372913" w:rsidRPr="00BA5EBA" w:rsidRDefault="00372913" w:rsidP="00372913">
            <w:pPr>
              <w:shd w:val="clear" w:color="auto" w:fill="FFFFFF"/>
              <w:spacing w:after="0" w:line="240" w:lineRule="auto"/>
              <w:jc w:val="both"/>
              <w:rPr>
                <w:rFonts w:ascii="Times New Roman" w:hAnsi="Times New Roman" w:cs="Times New Roman"/>
                <w:sz w:val="24"/>
                <w:szCs w:val="24"/>
              </w:rPr>
            </w:pPr>
          </w:p>
          <w:p w:rsidR="00372913" w:rsidRPr="00BA5EBA" w:rsidRDefault="00372913" w:rsidP="00372913">
            <w:pPr>
              <w:shd w:val="clear" w:color="auto" w:fill="FFFFFF"/>
              <w:spacing w:after="0" w:line="240" w:lineRule="auto"/>
              <w:jc w:val="both"/>
              <w:rPr>
                <w:rFonts w:ascii="Times New Roman" w:hAnsi="Times New Roman" w:cs="Times New Roman"/>
                <w:sz w:val="24"/>
                <w:szCs w:val="24"/>
              </w:rPr>
            </w:pPr>
          </w:p>
          <w:p w:rsidR="00372913" w:rsidRPr="00BA5EBA" w:rsidRDefault="00372913" w:rsidP="00372913">
            <w:pPr>
              <w:shd w:val="clear" w:color="auto" w:fill="FFFFFF"/>
              <w:spacing w:after="0" w:line="240" w:lineRule="auto"/>
              <w:jc w:val="both"/>
              <w:rPr>
                <w:rFonts w:ascii="Times New Roman" w:hAnsi="Times New Roman" w:cs="Times New Roman"/>
                <w:sz w:val="24"/>
                <w:szCs w:val="24"/>
              </w:rPr>
            </w:pPr>
          </w:p>
          <w:p w:rsidR="00372913" w:rsidRPr="00BA5EBA" w:rsidRDefault="00372913" w:rsidP="00372913">
            <w:pPr>
              <w:shd w:val="clear" w:color="auto" w:fill="FFFFFF"/>
              <w:spacing w:after="0" w:line="240" w:lineRule="auto"/>
              <w:jc w:val="both"/>
              <w:rPr>
                <w:rFonts w:ascii="Times New Roman" w:hAnsi="Times New Roman" w:cs="Times New Roman"/>
                <w:sz w:val="24"/>
                <w:szCs w:val="24"/>
              </w:rPr>
            </w:pPr>
          </w:p>
          <w:p w:rsidR="00372913" w:rsidRPr="00BA5EBA" w:rsidRDefault="00372913" w:rsidP="00372913">
            <w:pPr>
              <w:shd w:val="clear" w:color="auto" w:fill="FFFFFF"/>
              <w:spacing w:after="0" w:line="240" w:lineRule="auto"/>
              <w:jc w:val="both"/>
              <w:rPr>
                <w:rFonts w:ascii="Times New Roman" w:hAnsi="Times New Roman" w:cs="Times New Roman"/>
                <w:sz w:val="24"/>
                <w:szCs w:val="24"/>
              </w:rPr>
            </w:pPr>
          </w:p>
          <w:p w:rsidR="00372913" w:rsidRPr="00BA5EBA" w:rsidRDefault="00372913" w:rsidP="00372913">
            <w:pPr>
              <w:shd w:val="clear" w:color="auto" w:fill="FFFFFF"/>
              <w:spacing w:after="0" w:line="240" w:lineRule="auto"/>
              <w:jc w:val="both"/>
              <w:rPr>
                <w:rFonts w:ascii="Times New Roman" w:hAnsi="Times New Roman" w:cs="Times New Roman"/>
                <w:sz w:val="24"/>
                <w:szCs w:val="24"/>
              </w:rPr>
            </w:pPr>
          </w:p>
          <w:p w:rsidR="00372913" w:rsidRPr="00BA5EBA" w:rsidRDefault="00372913" w:rsidP="00372913">
            <w:pPr>
              <w:shd w:val="clear" w:color="auto" w:fill="FFFFFF"/>
              <w:spacing w:after="0" w:line="240" w:lineRule="auto"/>
              <w:rPr>
                <w:rFonts w:ascii="Times New Roman" w:hAnsi="Times New Roman" w:cs="Times New Roman"/>
                <w:sz w:val="24"/>
                <w:szCs w:val="24"/>
              </w:rPr>
            </w:pPr>
            <w:r w:rsidRPr="00BA5EBA">
              <w:rPr>
                <w:rFonts w:ascii="Times New Roman" w:hAnsi="Times New Roman" w:cs="Times New Roman"/>
                <w:sz w:val="24"/>
                <w:szCs w:val="24"/>
              </w:rPr>
              <w:t xml:space="preserve">Способностью совершенствовать индивидуальное спортивное мастерство в процессе тренировочных занятий, </w:t>
            </w:r>
            <w:r w:rsidRPr="00BA5EBA">
              <w:rPr>
                <w:rFonts w:ascii="Times New Roman" w:hAnsi="Times New Roman" w:cs="Times New Roman"/>
                <w:sz w:val="24"/>
                <w:szCs w:val="24"/>
              </w:rPr>
              <w:lastRenderedPageBreak/>
              <w:t>владением в соответствии с особенностями избранного вида спорта техникой движений, технико-тактическими действиями, средствами выразительности (ПК-14).</w:t>
            </w:r>
          </w:p>
          <w:p w:rsidR="00372913" w:rsidRPr="00BA5EBA" w:rsidRDefault="00372913" w:rsidP="00372913">
            <w:pPr>
              <w:shd w:val="clear" w:color="auto" w:fill="FFFFFF"/>
              <w:spacing w:after="0" w:line="240" w:lineRule="auto"/>
              <w:jc w:val="both"/>
              <w:rPr>
                <w:rFonts w:ascii="Times New Roman" w:hAnsi="Times New Roman" w:cs="Times New Roman"/>
                <w:sz w:val="24"/>
                <w:szCs w:val="24"/>
              </w:rPr>
            </w:pPr>
          </w:p>
          <w:p w:rsidR="00372913" w:rsidRPr="00BA5EBA" w:rsidRDefault="00372913" w:rsidP="00372913">
            <w:pPr>
              <w:shd w:val="clear" w:color="auto" w:fill="FFFFFF"/>
              <w:spacing w:after="0" w:line="240" w:lineRule="auto"/>
              <w:jc w:val="both"/>
              <w:rPr>
                <w:rFonts w:ascii="Times New Roman" w:hAnsi="Times New Roman" w:cs="Times New Roman"/>
                <w:sz w:val="24"/>
                <w:szCs w:val="24"/>
              </w:rPr>
            </w:pPr>
          </w:p>
          <w:p w:rsidR="00372913" w:rsidRPr="00BA5EBA" w:rsidRDefault="00372913" w:rsidP="00372913">
            <w:pPr>
              <w:shd w:val="clear" w:color="auto" w:fill="FFFFFF"/>
              <w:spacing w:after="0" w:line="240" w:lineRule="auto"/>
              <w:jc w:val="both"/>
              <w:rPr>
                <w:rFonts w:ascii="Times New Roman" w:hAnsi="Times New Roman" w:cs="Times New Roman"/>
                <w:sz w:val="24"/>
                <w:szCs w:val="24"/>
              </w:rPr>
            </w:pPr>
          </w:p>
          <w:p w:rsidR="00372913" w:rsidRPr="00BA5EBA" w:rsidRDefault="00372913" w:rsidP="00372913">
            <w:pPr>
              <w:shd w:val="clear" w:color="auto" w:fill="FFFFFF"/>
              <w:spacing w:after="0" w:line="240" w:lineRule="auto"/>
              <w:jc w:val="both"/>
              <w:rPr>
                <w:rFonts w:ascii="Times New Roman" w:hAnsi="Times New Roman" w:cs="Times New Roman"/>
                <w:sz w:val="24"/>
                <w:szCs w:val="24"/>
              </w:rPr>
            </w:pPr>
          </w:p>
          <w:p w:rsidR="00372913" w:rsidRPr="00BA5EBA" w:rsidRDefault="00372913" w:rsidP="00372913">
            <w:pPr>
              <w:shd w:val="clear" w:color="auto" w:fill="FFFFFF"/>
              <w:spacing w:after="0" w:line="240" w:lineRule="auto"/>
              <w:jc w:val="both"/>
              <w:rPr>
                <w:rFonts w:ascii="Times New Roman" w:hAnsi="Times New Roman" w:cs="Times New Roman"/>
                <w:sz w:val="24"/>
                <w:szCs w:val="24"/>
              </w:rPr>
            </w:pPr>
            <w:r w:rsidRPr="00BA5EBA">
              <w:rPr>
                <w:rFonts w:ascii="Times New Roman" w:hAnsi="Times New Roman" w:cs="Times New Roman"/>
                <w:sz w:val="24"/>
                <w:szCs w:val="24"/>
              </w:rPr>
              <w:t>Способностью осуществлять самоконтроль, оценивать процесс и результаты индивидуальной спортивной деятельности, сохранять и поддерживать спортивную форму (ПК-15).</w:t>
            </w:r>
          </w:p>
          <w:p w:rsidR="00372913" w:rsidRPr="00BA5EBA" w:rsidRDefault="00372913" w:rsidP="00372913">
            <w:pPr>
              <w:spacing w:after="0" w:line="240" w:lineRule="auto"/>
              <w:rPr>
                <w:rFonts w:ascii="Times New Roman" w:hAnsi="Times New Roman" w:cs="Times New Roman"/>
                <w:sz w:val="24"/>
                <w:szCs w:val="24"/>
              </w:rPr>
            </w:pPr>
          </w:p>
          <w:p w:rsidR="00372913" w:rsidRPr="00BA5EBA" w:rsidRDefault="00372913" w:rsidP="00372913">
            <w:pPr>
              <w:spacing w:after="0" w:line="240" w:lineRule="auto"/>
              <w:rPr>
                <w:rFonts w:ascii="Times New Roman" w:hAnsi="Times New Roman" w:cs="Times New Roman"/>
                <w:sz w:val="24"/>
                <w:szCs w:val="24"/>
              </w:rPr>
            </w:pPr>
          </w:p>
          <w:p w:rsidR="00372913" w:rsidRPr="00BA5EBA" w:rsidRDefault="00372913" w:rsidP="00372913">
            <w:pPr>
              <w:spacing w:after="0" w:line="240" w:lineRule="auto"/>
              <w:rPr>
                <w:rFonts w:ascii="Times New Roman" w:hAnsi="Times New Roman" w:cs="Times New Roman"/>
                <w:sz w:val="24"/>
                <w:szCs w:val="24"/>
              </w:rPr>
            </w:pPr>
          </w:p>
          <w:p w:rsidR="00372913" w:rsidRPr="00BA5EBA" w:rsidRDefault="00372913" w:rsidP="00372913">
            <w:pPr>
              <w:spacing w:after="0" w:line="240" w:lineRule="auto"/>
              <w:rPr>
                <w:rFonts w:ascii="Times New Roman" w:hAnsi="Times New Roman" w:cs="Times New Roman"/>
                <w:sz w:val="24"/>
                <w:szCs w:val="24"/>
              </w:rPr>
            </w:pPr>
          </w:p>
          <w:p w:rsidR="00372913" w:rsidRPr="00BA5EBA" w:rsidRDefault="00372913" w:rsidP="00372913">
            <w:pPr>
              <w:widowControl w:val="0"/>
              <w:spacing w:after="0" w:line="240" w:lineRule="auto"/>
              <w:jc w:val="both"/>
              <w:rPr>
                <w:rFonts w:ascii="Times New Roman" w:hAnsi="Times New Roman" w:cs="Times New Roman"/>
                <w:sz w:val="24"/>
                <w:szCs w:val="24"/>
              </w:rPr>
            </w:pPr>
            <w:r w:rsidRPr="00BA5EBA">
              <w:rPr>
                <w:rFonts w:ascii="Times New Roman" w:hAnsi="Times New Roman" w:cs="Times New Roman"/>
                <w:sz w:val="24"/>
                <w:szCs w:val="24"/>
              </w:rPr>
              <w:t>Способность формировать и поддерживать мотивацию у населения к рекреационной деятельности, используя коммуникативные и организаторские способности (ПК-16).</w:t>
            </w:r>
          </w:p>
          <w:p w:rsidR="00372913" w:rsidRPr="00BA5EBA" w:rsidRDefault="00372913" w:rsidP="00372913">
            <w:pPr>
              <w:widowControl w:val="0"/>
              <w:spacing w:after="0" w:line="240" w:lineRule="auto"/>
              <w:jc w:val="both"/>
              <w:rPr>
                <w:rFonts w:ascii="Times New Roman" w:hAnsi="Times New Roman" w:cs="Times New Roman"/>
                <w:sz w:val="24"/>
                <w:szCs w:val="24"/>
              </w:rPr>
            </w:pPr>
          </w:p>
          <w:p w:rsidR="00372913" w:rsidRPr="00BA5EBA" w:rsidRDefault="00372913" w:rsidP="00372913">
            <w:pPr>
              <w:widowControl w:val="0"/>
              <w:spacing w:after="0" w:line="240" w:lineRule="auto"/>
              <w:jc w:val="both"/>
              <w:rPr>
                <w:rFonts w:ascii="Times New Roman" w:hAnsi="Times New Roman" w:cs="Times New Roman"/>
                <w:sz w:val="24"/>
                <w:szCs w:val="24"/>
              </w:rPr>
            </w:pPr>
          </w:p>
          <w:p w:rsidR="00372913" w:rsidRPr="00BA5EBA" w:rsidRDefault="00372913" w:rsidP="00372913">
            <w:pPr>
              <w:spacing w:after="0" w:line="240" w:lineRule="auto"/>
              <w:rPr>
                <w:rFonts w:ascii="Times New Roman" w:hAnsi="Times New Roman" w:cs="Times New Roman"/>
                <w:sz w:val="24"/>
                <w:szCs w:val="24"/>
              </w:rPr>
            </w:pPr>
          </w:p>
          <w:p w:rsidR="00372913" w:rsidRPr="00BA5EBA" w:rsidRDefault="00372913" w:rsidP="00372913">
            <w:pPr>
              <w:spacing w:after="0" w:line="240" w:lineRule="auto"/>
              <w:rPr>
                <w:rFonts w:ascii="Times New Roman" w:hAnsi="Times New Roman" w:cs="Times New Roman"/>
                <w:sz w:val="24"/>
                <w:szCs w:val="24"/>
              </w:rPr>
            </w:pPr>
          </w:p>
          <w:p w:rsidR="00372913" w:rsidRPr="00BA5EBA" w:rsidRDefault="00372913" w:rsidP="00372913">
            <w:pPr>
              <w:spacing w:after="0" w:line="240" w:lineRule="auto"/>
              <w:rPr>
                <w:rFonts w:ascii="Times New Roman" w:hAnsi="Times New Roman" w:cs="Times New Roman"/>
                <w:sz w:val="24"/>
                <w:szCs w:val="24"/>
              </w:rPr>
            </w:pPr>
          </w:p>
          <w:p w:rsidR="00372913" w:rsidRPr="00BA5EBA" w:rsidRDefault="00372913" w:rsidP="00372913">
            <w:pPr>
              <w:spacing w:after="0" w:line="240" w:lineRule="auto"/>
              <w:rPr>
                <w:rFonts w:ascii="Times New Roman" w:hAnsi="Times New Roman" w:cs="Times New Roman"/>
                <w:sz w:val="24"/>
                <w:szCs w:val="24"/>
              </w:rPr>
            </w:pPr>
          </w:p>
          <w:p w:rsidR="00372913" w:rsidRPr="00BA5EBA" w:rsidRDefault="00372913" w:rsidP="00372913">
            <w:pPr>
              <w:spacing w:after="0" w:line="240" w:lineRule="auto"/>
              <w:rPr>
                <w:rFonts w:ascii="Times New Roman" w:hAnsi="Times New Roman" w:cs="Times New Roman"/>
                <w:sz w:val="24"/>
                <w:szCs w:val="24"/>
              </w:rPr>
            </w:pPr>
          </w:p>
          <w:p w:rsidR="00372913" w:rsidRPr="00BA5EBA" w:rsidRDefault="00372913" w:rsidP="00372913">
            <w:pPr>
              <w:spacing w:after="0" w:line="240" w:lineRule="auto"/>
              <w:rPr>
                <w:rFonts w:ascii="Times New Roman" w:hAnsi="Times New Roman" w:cs="Times New Roman"/>
                <w:sz w:val="24"/>
                <w:szCs w:val="24"/>
              </w:rPr>
            </w:pPr>
          </w:p>
          <w:p w:rsidR="00372913" w:rsidRPr="00BA5EBA" w:rsidRDefault="00372913" w:rsidP="00372913">
            <w:pPr>
              <w:spacing w:after="0" w:line="240" w:lineRule="auto"/>
              <w:rPr>
                <w:rFonts w:ascii="Times New Roman" w:hAnsi="Times New Roman" w:cs="Times New Roman"/>
                <w:sz w:val="24"/>
                <w:szCs w:val="24"/>
              </w:rPr>
            </w:pPr>
          </w:p>
          <w:p w:rsidR="00372913" w:rsidRPr="00BA5EBA" w:rsidRDefault="00372913" w:rsidP="00372913">
            <w:pPr>
              <w:widowControl w:val="0"/>
              <w:spacing w:after="0" w:line="240" w:lineRule="auto"/>
              <w:jc w:val="both"/>
              <w:rPr>
                <w:rFonts w:ascii="Times New Roman" w:hAnsi="Times New Roman" w:cs="Times New Roman"/>
                <w:sz w:val="24"/>
                <w:szCs w:val="24"/>
              </w:rPr>
            </w:pPr>
            <w:r w:rsidRPr="00BA5EBA">
              <w:rPr>
                <w:rFonts w:ascii="Times New Roman" w:hAnsi="Times New Roman" w:cs="Times New Roman"/>
                <w:sz w:val="24"/>
                <w:szCs w:val="24"/>
              </w:rPr>
              <w:t>Способность организовывать и вести рекреационную деятельность в организациях различного типа с учетом особенностей обучающихся, а также гигиенических и естественно-средовых факторов (ПК-17).</w:t>
            </w:r>
          </w:p>
          <w:p w:rsidR="00372913" w:rsidRPr="00BA5EBA" w:rsidRDefault="00372913" w:rsidP="00372913">
            <w:pPr>
              <w:widowControl w:val="0"/>
              <w:spacing w:after="0" w:line="240" w:lineRule="auto"/>
              <w:jc w:val="both"/>
              <w:rPr>
                <w:rFonts w:ascii="Times New Roman" w:hAnsi="Times New Roman" w:cs="Times New Roman"/>
                <w:sz w:val="24"/>
                <w:szCs w:val="24"/>
              </w:rPr>
            </w:pPr>
          </w:p>
          <w:p w:rsidR="00372913" w:rsidRPr="00BA5EBA" w:rsidRDefault="00372913" w:rsidP="00372913">
            <w:pPr>
              <w:widowControl w:val="0"/>
              <w:spacing w:after="0" w:line="240" w:lineRule="auto"/>
              <w:jc w:val="both"/>
              <w:rPr>
                <w:rFonts w:ascii="Times New Roman" w:hAnsi="Times New Roman" w:cs="Times New Roman"/>
                <w:sz w:val="24"/>
                <w:szCs w:val="24"/>
              </w:rPr>
            </w:pPr>
          </w:p>
          <w:p w:rsidR="00372913" w:rsidRPr="00BA5EBA" w:rsidRDefault="00372913" w:rsidP="00372913">
            <w:pPr>
              <w:widowControl w:val="0"/>
              <w:spacing w:after="0" w:line="240" w:lineRule="auto"/>
              <w:jc w:val="both"/>
              <w:rPr>
                <w:rFonts w:ascii="Times New Roman" w:hAnsi="Times New Roman" w:cs="Times New Roman"/>
                <w:sz w:val="24"/>
                <w:szCs w:val="24"/>
              </w:rPr>
            </w:pPr>
          </w:p>
          <w:p w:rsidR="00372913" w:rsidRPr="00BA5EBA" w:rsidRDefault="00372913" w:rsidP="00372913">
            <w:pPr>
              <w:shd w:val="clear" w:color="auto" w:fill="FFFFFF"/>
              <w:spacing w:after="0" w:line="240" w:lineRule="auto"/>
              <w:jc w:val="both"/>
              <w:rPr>
                <w:rFonts w:ascii="Times New Roman" w:hAnsi="Times New Roman" w:cs="Times New Roman"/>
                <w:sz w:val="24"/>
                <w:szCs w:val="24"/>
              </w:rPr>
            </w:pPr>
            <w:r w:rsidRPr="00BA5EBA">
              <w:rPr>
                <w:rFonts w:ascii="Times New Roman" w:hAnsi="Times New Roman" w:cs="Times New Roman"/>
                <w:sz w:val="24"/>
                <w:szCs w:val="24"/>
              </w:rPr>
              <w:t>Способностью выбирать средства и методы двигательной рекреации для коррекции состояния обучающихся различного пола и возраста с учетом их профессиональной деятельности (ПК-18).</w:t>
            </w:r>
          </w:p>
          <w:p w:rsidR="00372913" w:rsidRPr="00BA5EBA" w:rsidRDefault="00372913" w:rsidP="00372913">
            <w:pPr>
              <w:shd w:val="clear" w:color="auto" w:fill="FFFFFF"/>
              <w:spacing w:after="0" w:line="240" w:lineRule="auto"/>
              <w:jc w:val="both"/>
              <w:rPr>
                <w:rFonts w:ascii="Times New Roman" w:hAnsi="Times New Roman" w:cs="Times New Roman"/>
                <w:sz w:val="24"/>
                <w:szCs w:val="24"/>
              </w:rPr>
            </w:pPr>
          </w:p>
          <w:p w:rsidR="00372913" w:rsidRPr="00BA5EBA" w:rsidRDefault="00372913" w:rsidP="00372913">
            <w:pPr>
              <w:shd w:val="clear" w:color="auto" w:fill="FFFFFF"/>
              <w:spacing w:after="0" w:line="240" w:lineRule="auto"/>
              <w:jc w:val="both"/>
              <w:rPr>
                <w:rFonts w:ascii="Times New Roman" w:hAnsi="Times New Roman" w:cs="Times New Roman"/>
                <w:sz w:val="24"/>
                <w:szCs w:val="24"/>
              </w:rPr>
            </w:pPr>
          </w:p>
          <w:p w:rsidR="00372913" w:rsidRPr="00BA5EBA" w:rsidRDefault="00372913" w:rsidP="00372913">
            <w:pPr>
              <w:shd w:val="clear" w:color="auto" w:fill="FFFFFF"/>
              <w:spacing w:after="0" w:line="240" w:lineRule="auto"/>
              <w:jc w:val="both"/>
              <w:rPr>
                <w:rFonts w:ascii="Times New Roman" w:hAnsi="Times New Roman" w:cs="Times New Roman"/>
                <w:sz w:val="24"/>
                <w:szCs w:val="24"/>
              </w:rPr>
            </w:pPr>
          </w:p>
          <w:p w:rsidR="00372913" w:rsidRPr="00BA5EBA" w:rsidRDefault="00372913" w:rsidP="00372913">
            <w:pPr>
              <w:shd w:val="clear" w:color="auto" w:fill="FFFFFF"/>
              <w:spacing w:after="0" w:line="240" w:lineRule="auto"/>
              <w:jc w:val="both"/>
              <w:rPr>
                <w:rFonts w:ascii="Times New Roman" w:hAnsi="Times New Roman" w:cs="Times New Roman"/>
                <w:sz w:val="24"/>
                <w:szCs w:val="24"/>
              </w:rPr>
            </w:pPr>
          </w:p>
          <w:p w:rsidR="00372913" w:rsidRPr="00BA5EBA" w:rsidRDefault="00372913" w:rsidP="00372913">
            <w:pPr>
              <w:shd w:val="clear" w:color="auto" w:fill="FFFFFF"/>
              <w:spacing w:after="0" w:line="240" w:lineRule="auto"/>
              <w:jc w:val="both"/>
              <w:rPr>
                <w:rFonts w:ascii="Times New Roman" w:hAnsi="Times New Roman" w:cs="Times New Roman"/>
                <w:sz w:val="24"/>
                <w:szCs w:val="24"/>
              </w:rPr>
            </w:pPr>
          </w:p>
          <w:p w:rsidR="00372913" w:rsidRPr="00BA5EBA" w:rsidRDefault="00372913" w:rsidP="00372913">
            <w:pPr>
              <w:shd w:val="clear" w:color="auto" w:fill="FFFFFF"/>
              <w:spacing w:after="0" w:line="240" w:lineRule="auto"/>
              <w:jc w:val="both"/>
              <w:rPr>
                <w:rFonts w:ascii="Times New Roman" w:hAnsi="Times New Roman" w:cs="Times New Roman"/>
                <w:sz w:val="24"/>
                <w:szCs w:val="24"/>
              </w:rPr>
            </w:pPr>
          </w:p>
          <w:p w:rsidR="00372913" w:rsidRPr="00BA5EBA" w:rsidRDefault="00372913" w:rsidP="00372913">
            <w:pPr>
              <w:shd w:val="clear" w:color="auto" w:fill="FFFFFF"/>
              <w:spacing w:after="0" w:line="240" w:lineRule="auto"/>
              <w:jc w:val="both"/>
              <w:rPr>
                <w:rFonts w:ascii="Times New Roman" w:hAnsi="Times New Roman" w:cs="Times New Roman"/>
                <w:sz w:val="24"/>
                <w:szCs w:val="24"/>
              </w:rPr>
            </w:pPr>
          </w:p>
          <w:p w:rsidR="00372913" w:rsidRPr="00BA5EBA" w:rsidRDefault="00372913" w:rsidP="00372913">
            <w:pPr>
              <w:shd w:val="clear" w:color="auto" w:fill="FFFFFF"/>
              <w:spacing w:after="0" w:line="240" w:lineRule="auto"/>
              <w:jc w:val="both"/>
              <w:rPr>
                <w:rFonts w:ascii="Times New Roman" w:hAnsi="Times New Roman" w:cs="Times New Roman"/>
                <w:sz w:val="24"/>
                <w:szCs w:val="24"/>
              </w:rPr>
            </w:pPr>
          </w:p>
          <w:p w:rsidR="00372913" w:rsidRPr="00BA5EBA" w:rsidRDefault="00372913" w:rsidP="00372913">
            <w:pPr>
              <w:shd w:val="clear" w:color="auto" w:fill="FFFFFF"/>
              <w:spacing w:after="0" w:line="240" w:lineRule="auto"/>
              <w:jc w:val="both"/>
              <w:rPr>
                <w:rFonts w:ascii="Times New Roman" w:hAnsi="Times New Roman" w:cs="Times New Roman"/>
                <w:sz w:val="24"/>
                <w:szCs w:val="24"/>
              </w:rPr>
            </w:pPr>
          </w:p>
          <w:p w:rsidR="00372913" w:rsidRPr="00BA5EBA" w:rsidRDefault="00372913" w:rsidP="00372913">
            <w:pPr>
              <w:shd w:val="clear" w:color="auto" w:fill="FFFFFF"/>
              <w:spacing w:after="0" w:line="240" w:lineRule="auto"/>
              <w:jc w:val="both"/>
              <w:rPr>
                <w:rFonts w:ascii="Times New Roman" w:hAnsi="Times New Roman" w:cs="Times New Roman"/>
                <w:sz w:val="24"/>
                <w:szCs w:val="24"/>
              </w:rPr>
            </w:pPr>
          </w:p>
          <w:p w:rsidR="00372913" w:rsidRPr="00BA5EBA" w:rsidRDefault="00372913" w:rsidP="00372913">
            <w:pPr>
              <w:shd w:val="clear" w:color="auto" w:fill="FFFFFF"/>
              <w:spacing w:after="0" w:line="240" w:lineRule="auto"/>
              <w:jc w:val="both"/>
              <w:rPr>
                <w:rFonts w:ascii="Times New Roman" w:hAnsi="Times New Roman" w:cs="Times New Roman"/>
                <w:sz w:val="24"/>
                <w:szCs w:val="24"/>
              </w:rPr>
            </w:pPr>
            <w:r w:rsidRPr="00BA5EBA">
              <w:rPr>
                <w:rFonts w:ascii="Times New Roman" w:hAnsi="Times New Roman" w:cs="Times New Roman"/>
                <w:sz w:val="24"/>
                <w:szCs w:val="24"/>
              </w:rPr>
              <w:t>Способностью реализовывать программы оздоровительной тренировки для различного контингента обучающихся, включающие в себя технологии управления массой тела, рационального питания и регуляции психического состояния (ПК-19).</w:t>
            </w:r>
          </w:p>
          <w:p w:rsidR="00372913" w:rsidRPr="00BA5EBA" w:rsidRDefault="00372913" w:rsidP="00372913">
            <w:pPr>
              <w:shd w:val="clear" w:color="auto" w:fill="FFFFFF"/>
              <w:spacing w:after="0" w:line="240" w:lineRule="auto"/>
              <w:jc w:val="both"/>
              <w:rPr>
                <w:rFonts w:ascii="Times New Roman" w:hAnsi="Times New Roman" w:cs="Times New Roman"/>
                <w:sz w:val="24"/>
                <w:szCs w:val="24"/>
              </w:rPr>
            </w:pPr>
          </w:p>
          <w:p w:rsidR="00372913" w:rsidRPr="00BA5EBA" w:rsidRDefault="00372913" w:rsidP="00372913">
            <w:pPr>
              <w:shd w:val="clear" w:color="auto" w:fill="FFFFFF"/>
              <w:spacing w:after="0" w:line="240" w:lineRule="auto"/>
              <w:jc w:val="both"/>
              <w:rPr>
                <w:rFonts w:ascii="Times New Roman" w:hAnsi="Times New Roman" w:cs="Times New Roman"/>
                <w:sz w:val="24"/>
                <w:szCs w:val="24"/>
              </w:rPr>
            </w:pPr>
          </w:p>
          <w:p w:rsidR="00372913" w:rsidRPr="00BA5EBA" w:rsidRDefault="00372913" w:rsidP="00372913">
            <w:pPr>
              <w:shd w:val="clear" w:color="auto" w:fill="FFFFFF"/>
              <w:spacing w:after="0" w:line="240" w:lineRule="auto"/>
              <w:jc w:val="both"/>
              <w:rPr>
                <w:rFonts w:ascii="Times New Roman" w:hAnsi="Times New Roman" w:cs="Times New Roman"/>
                <w:sz w:val="24"/>
                <w:szCs w:val="24"/>
              </w:rPr>
            </w:pPr>
          </w:p>
          <w:p w:rsidR="00372913" w:rsidRPr="00BA5EBA" w:rsidRDefault="00372913" w:rsidP="00372913">
            <w:pPr>
              <w:shd w:val="clear" w:color="auto" w:fill="FFFFFF"/>
              <w:spacing w:after="0" w:line="240" w:lineRule="auto"/>
              <w:jc w:val="both"/>
              <w:rPr>
                <w:rFonts w:ascii="Times New Roman" w:hAnsi="Times New Roman" w:cs="Times New Roman"/>
                <w:sz w:val="24"/>
                <w:szCs w:val="24"/>
              </w:rPr>
            </w:pPr>
          </w:p>
          <w:p w:rsidR="00372913" w:rsidRPr="00BA5EBA" w:rsidRDefault="00372913" w:rsidP="00372913">
            <w:pPr>
              <w:shd w:val="clear" w:color="auto" w:fill="FFFFFF"/>
              <w:spacing w:after="0" w:line="240" w:lineRule="auto"/>
              <w:jc w:val="both"/>
              <w:rPr>
                <w:rFonts w:ascii="Times New Roman" w:hAnsi="Times New Roman" w:cs="Times New Roman"/>
                <w:sz w:val="24"/>
                <w:szCs w:val="24"/>
              </w:rPr>
            </w:pPr>
          </w:p>
          <w:p w:rsidR="00372913" w:rsidRPr="00BA5EBA" w:rsidRDefault="00372913" w:rsidP="00372913">
            <w:pPr>
              <w:shd w:val="clear" w:color="auto" w:fill="FFFFFF"/>
              <w:spacing w:after="0" w:line="240" w:lineRule="auto"/>
              <w:jc w:val="both"/>
              <w:rPr>
                <w:rFonts w:ascii="Times New Roman" w:hAnsi="Times New Roman" w:cs="Times New Roman"/>
                <w:sz w:val="24"/>
                <w:szCs w:val="24"/>
              </w:rPr>
            </w:pPr>
            <w:r w:rsidRPr="00BA5EBA">
              <w:rPr>
                <w:rFonts w:ascii="Times New Roman" w:hAnsi="Times New Roman" w:cs="Times New Roman"/>
                <w:sz w:val="24"/>
                <w:szCs w:val="24"/>
              </w:rPr>
              <w:t>Способностью организовывать и проводить туристско-экологические, туристско-спортивные и туристско-оздоровительные мероприятия для различных групп населения (ПК-20).</w:t>
            </w:r>
          </w:p>
          <w:p w:rsidR="00372913" w:rsidRPr="00BA5EBA" w:rsidRDefault="00372913" w:rsidP="00372913">
            <w:pPr>
              <w:shd w:val="clear" w:color="auto" w:fill="FFFFFF"/>
              <w:spacing w:after="0" w:line="240" w:lineRule="auto"/>
              <w:jc w:val="both"/>
              <w:rPr>
                <w:rFonts w:ascii="Times New Roman" w:hAnsi="Times New Roman" w:cs="Times New Roman"/>
                <w:sz w:val="24"/>
                <w:szCs w:val="24"/>
              </w:rPr>
            </w:pPr>
          </w:p>
          <w:p w:rsidR="00372913" w:rsidRPr="00BA5EBA" w:rsidRDefault="00372913" w:rsidP="00372913">
            <w:pPr>
              <w:shd w:val="clear" w:color="auto" w:fill="FFFFFF"/>
              <w:spacing w:after="0" w:line="240" w:lineRule="auto"/>
              <w:jc w:val="both"/>
              <w:rPr>
                <w:rFonts w:ascii="Times New Roman" w:hAnsi="Times New Roman" w:cs="Times New Roman"/>
                <w:sz w:val="24"/>
                <w:szCs w:val="24"/>
              </w:rPr>
            </w:pPr>
            <w:r w:rsidRPr="00BA5EBA">
              <w:rPr>
                <w:rFonts w:ascii="Times New Roman" w:hAnsi="Times New Roman" w:cs="Times New Roman"/>
                <w:sz w:val="24"/>
                <w:szCs w:val="24"/>
              </w:rPr>
              <w:t>Способностью организовывать и проводить массовые физкультурные и спортивно-зрелищные мероприятия (ПК-21).</w:t>
            </w:r>
          </w:p>
          <w:p w:rsidR="00372913" w:rsidRPr="00BA5EBA" w:rsidRDefault="00372913" w:rsidP="00372913">
            <w:pPr>
              <w:shd w:val="clear" w:color="auto" w:fill="FFFFFF"/>
              <w:spacing w:after="0" w:line="240" w:lineRule="auto"/>
              <w:ind w:firstLine="720"/>
              <w:jc w:val="both"/>
              <w:rPr>
                <w:rFonts w:ascii="Times New Roman" w:hAnsi="Times New Roman" w:cs="Times New Roman"/>
                <w:sz w:val="24"/>
                <w:szCs w:val="24"/>
              </w:rPr>
            </w:pPr>
          </w:p>
          <w:p w:rsidR="00372913" w:rsidRPr="00BA5EBA" w:rsidRDefault="00372913" w:rsidP="00372913">
            <w:pPr>
              <w:shd w:val="clear" w:color="auto" w:fill="FFFFFF"/>
              <w:spacing w:after="0" w:line="240" w:lineRule="auto"/>
              <w:ind w:firstLine="720"/>
              <w:jc w:val="both"/>
              <w:rPr>
                <w:rFonts w:ascii="Times New Roman" w:hAnsi="Times New Roman" w:cs="Times New Roman"/>
                <w:sz w:val="24"/>
                <w:szCs w:val="24"/>
              </w:rPr>
            </w:pPr>
          </w:p>
          <w:p w:rsidR="00372913" w:rsidRPr="00BA5EBA" w:rsidRDefault="00372913" w:rsidP="00372913">
            <w:pPr>
              <w:shd w:val="clear" w:color="auto" w:fill="FFFFFF"/>
              <w:spacing w:after="0" w:line="240" w:lineRule="auto"/>
              <w:ind w:firstLine="720"/>
              <w:jc w:val="both"/>
              <w:rPr>
                <w:rFonts w:ascii="Times New Roman" w:hAnsi="Times New Roman" w:cs="Times New Roman"/>
                <w:sz w:val="24"/>
                <w:szCs w:val="24"/>
              </w:rPr>
            </w:pPr>
          </w:p>
          <w:p w:rsidR="00372913" w:rsidRPr="00BA5EBA" w:rsidRDefault="00372913" w:rsidP="00372913">
            <w:pPr>
              <w:shd w:val="clear" w:color="auto" w:fill="FFFFFF"/>
              <w:spacing w:after="0" w:line="240" w:lineRule="auto"/>
              <w:jc w:val="both"/>
              <w:rPr>
                <w:rFonts w:ascii="Times New Roman" w:hAnsi="Times New Roman" w:cs="Times New Roman"/>
                <w:sz w:val="24"/>
                <w:szCs w:val="24"/>
              </w:rPr>
            </w:pPr>
          </w:p>
          <w:p w:rsidR="00372913" w:rsidRPr="00BA5EBA" w:rsidRDefault="00372913" w:rsidP="00372913">
            <w:pPr>
              <w:shd w:val="clear" w:color="auto" w:fill="FFFFFF"/>
              <w:spacing w:after="0" w:line="240" w:lineRule="auto"/>
              <w:jc w:val="both"/>
              <w:rPr>
                <w:rFonts w:ascii="Times New Roman" w:hAnsi="Times New Roman" w:cs="Times New Roman"/>
                <w:sz w:val="24"/>
                <w:szCs w:val="24"/>
              </w:rPr>
            </w:pPr>
            <w:r w:rsidRPr="00BA5EBA">
              <w:rPr>
                <w:rFonts w:ascii="Times New Roman" w:hAnsi="Times New Roman" w:cs="Times New Roman"/>
                <w:sz w:val="24"/>
                <w:szCs w:val="24"/>
              </w:rPr>
              <w:t xml:space="preserve">Способностью разрабатывать оперативные планы работы и обеспечивать их реализацию в структурных подразделениях организаций (ПК-22).  </w:t>
            </w:r>
          </w:p>
          <w:p w:rsidR="00372913" w:rsidRPr="00BA5EBA" w:rsidRDefault="00372913" w:rsidP="00372913">
            <w:pPr>
              <w:shd w:val="clear" w:color="auto" w:fill="FFFFFF"/>
              <w:spacing w:after="0" w:line="240" w:lineRule="auto"/>
              <w:jc w:val="both"/>
              <w:rPr>
                <w:rFonts w:ascii="Times New Roman" w:hAnsi="Times New Roman" w:cs="Times New Roman"/>
                <w:sz w:val="24"/>
                <w:szCs w:val="24"/>
              </w:rPr>
            </w:pPr>
          </w:p>
          <w:p w:rsidR="00372913" w:rsidRPr="00BA5EBA" w:rsidRDefault="00372913" w:rsidP="00372913">
            <w:pPr>
              <w:shd w:val="clear" w:color="auto" w:fill="FFFFFF"/>
              <w:spacing w:after="0" w:line="240" w:lineRule="auto"/>
              <w:jc w:val="both"/>
              <w:rPr>
                <w:rFonts w:ascii="Times New Roman" w:hAnsi="Times New Roman" w:cs="Times New Roman"/>
                <w:sz w:val="24"/>
                <w:szCs w:val="24"/>
              </w:rPr>
            </w:pPr>
          </w:p>
          <w:p w:rsidR="00372913" w:rsidRPr="00BA5EBA" w:rsidRDefault="00372913" w:rsidP="00372913">
            <w:pPr>
              <w:shd w:val="clear" w:color="auto" w:fill="FFFFFF"/>
              <w:spacing w:after="0" w:line="240" w:lineRule="auto"/>
              <w:jc w:val="both"/>
              <w:rPr>
                <w:rFonts w:ascii="Times New Roman" w:hAnsi="Times New Roman" w:cs="Times New Roman"/>
                <w:sz w:val="24"/>
                <w:szCs w:val="24"/>
              </w:rPr>
            </w:pPr>
          </w:p>
          <w:p w:rsidR="00372913" w:rsidRPr="00BA5EBA" w:rsidRDefault="00372913" w:rsidP="00372913">
            <w:pPr>
              <w:shd w:val="clear" w:color="auto" w:fill="FFFFFF"/>
              <w:spacing w:after="0" w:line="240" w:lineRule="auto"/>
              <w:jc w:val="both"/>
              <w:rPr>
                <w:rFonts w:ascii="Times New Roman" w:hAnsi="Times New Roman" w:cs="Times New Roman"/>
                <w:sz w:val="24"/>
                <w:szCs w:val="24"/>
              </w:rPr>
            </w:pPr>
          </w:p>
          <w:p w:rsidR="00372913" w:rsidRPr="00BA5EBA" w:rsidRDefault="00372913" w:rsidP="00372913">
            <w:pPr>
              <w:shd w:val="clear" w:color="auto" w:fill="FFFFFF"/>
              <w:spacing w:after="0" w:line="240" w:lineRule="auto"/>
              <w:jc w:val="both"/>
              <w:rPr>
                <w:rFonts w:ascii="Times New Roman" w:hAnsi="Times New Roman" w:cs="Times New Roman"/>
                <w:sz w:val="24"/>
                <w:szCs w:val="24"/>
              </w:rPr>
            </w:pPr>
          </w:p>
          <w:p w:rsidR="00372913" w:rsidRPr="00BA5EBA" w:rsidRDefault="00372913" w:rsidP="00372913">
            <w:pPr>
              <w:shd w:val="clear" w:color="auto" w:fill="FFFFFF"/>
              <w:spacing w:after="0" w:line="240" w:lineRule="auto"/>
              <w:jc w:val="both"/>
              <w:rPr>
                <w:rFonts w:ascii="Times New Roman" w:hAnsi="Times New Roman" w:cs="Times New Roman"/>
                <w:sz w:val="24"/>
                <w:szCs w:val="24"/>
              </w:rPr>
            </w:pPr>
          </w:p>
          <w:p w:rsidR="00372913" w:rsidRPr="00BA5EBA" w:rsidRDefault="00372913" w:rsidP="00372913">
            <w:pPr>
              <w:shd w:val="clear" w:color="auto" w:fill="FFFFFF"/>
              <w:spacing w:after="0" w:line="240" w:lineRule="auto"/>
              <w:jc w:val="both"/>
              <w:rPr>
                <w:rFonts w:ascii="Times New Roman" w:hAnsi="Times New Roman" w:cs="Times New Roman"/>
                <w:sz w:val="24"/>
                <w:szCs w:val="24"/>
              </w:rPr>
            </w:pPr>
          </w:p>
          <w:p w:rsidR="00372913" w:rsidRPr="00BA5EBA" w:rsidRDefault="00372913" w:rsidP="00372913">
            <w:pPr>
              <w:shd w:val="clear" w:color="auto" w:fill="FFFFFF"/>
              <w:spacing w:after="0" w:line="240" w:lineRule="auto"/>
              <w:jc w:val="both"/>
              <w:rPr>
                <w:rFonts w:ascii="Times New Roman" w:hAnsi="Times New Roman" w:cs="Times New Roman"/>
                <w:sz w:val="24"/>
                <w:szCs w:val="24"/>
              </w:rPr>
            </w:pPr>
            <w:r w:rsidRPr="00BA5EBA">
              <w:rPr>
                <w:rFonts w:ascii="Times New Roman" w:hAnsi="Times New Roman" w:cs="Times New Roman"/>
                <w:sz w:val="24"/>
                <w:szCs w:val="24"/>
              </w:rPr>
              <w:t>Способностью составлять индивидуальные финансовые документы учета и отчетности в сфере физической культуры, работать с финансово-хозяйственной документацией (ПК-23).</w:t>
            </w:r>
          </w:p>
          <w:p w:rsidR="00372913" w:rsidRPr="00BA5EBA" w:rsidRDefault="00372913" w:rsidP="00372913">
            <w:pPr>
              <w:shd w:val="clear" w:color="auto" w:fill="FFFFFF"/>
              <w:spacing w:after="0" w:line="240" w:lineRule="auto"/>
              <w:jc w:val="both"/>
              <w:rPr>
                <w:rFonts w:ascii="Times New Roman" w:hAnsi="Times New Roman" w:cs="Times New Roman"/>
                <w:sz w:val="24"/>
                <w:szCs w:val="24"/>
              </w:rPr>
            </w:pPr>
          </w:p>
          <w:p w:rsidR="00372913" w:rsidRPr="00BA5EBA" w:rsidRDefault="00372913" w:rsidP="00372913">
            <w:pPr>
              <w:shd w:val="clear" w:color="auto" w:fill="FFFFFF"/>
              <w:spacing w:after="0" w:line="240" w:lineRule="auto"/>
              <w:jc w:val="both"/>
              <w:rPr>
                <w:rFonts w:ascii="Times New Roman" w:hAnsi="Times New Roman" w:cs="Times New Roman"/>
                <w:sz w:val="24"/>
                <w:szCs w:val="24"/>
              </w:rPr>
            </w:pPr>
          </w:p>
          <w:p w:rsidR="00372913" w:rsidRPr="00BA5EBA" w:rsidRDefault="00372913" w:rsidP="00372913">
            <w:pPr>
              <w:shd w:val="clear" w:color="auto" w:fill="FFFFFF"/>
              <w:spacing w:after="0" w:line="240" w:lineRule="auto"/>
              <w:jc w:val="both"/>
              <w:rPr>
                <w:rFonts w:ascii="Times New Roman" w:hAnsi="Times New Roman" w:cs="Times New Roman"/>
                <w:sz w:val="24"/>
                <w:szCs w:val="24"/>
              </w:rPr>
            </w:pPr>
            <w:r w:rsidRPr="00BA5EBA">
              <w:rPr>
                <w:rFonts w:ascii="Times New Roman" w:hAnsi="Times New Roman" w:cs="Times New Roman"/>
                <w:sz w:val="24"/>
                <w:szCs w:val="24"/>
              </w:rPr>
              <w:t>Способностью вести профессиональную деятельность с учетом особенностей функционирования различных типов спортивных объектов (ПК-24).</w:t>
            </w:r>
          </w:p>
          <w:p w:rsidR="00372913" w:rsidRPr="00BA5EBA" w:rsidRDefault="00372913" w:rsidP="00372913">
            <w:pPr>
              <w:shd w:val="clear" w:color="auto" w:fill="FFFFFF"/>
              <w:spacing w:after="0" w:line="240" w:lineRule="auto"/>
              <w:jc w:val="both"/>
              <w:rPr>
                <w:rFonts w:ascii="Times New Roman" w:hAnsi="Times New Roman" w:cs="Times New Roman"/>
                <w:sz w:val="24"/>
                <w:szCs w:val="24"/>
              </w:rPr>
            </w:pPr>
          </w:p>
          <w:p w:rsidR="00372913" w:rsidRPr="00BA5EBA" w:rsidRDefault="00372913" w:rsidP="00372913">
            <w:pPr>
              <w:shd w:val="clear" w:color="auto" w:fill="FFFFFF"/>
              <w:spacing w:after="0" w:line="240" w:lineRule="auto"/>
              <w:jc w:val="both"/>
              <w:rPr>
                <w:rFonts w:ascii="Times New Roman" w:hAnsi="Times New Roman" w:cs="Times New Roman"/>
                <w:sz w:val="24"/>
                <w:szCs w:val="24"/>
              </w:rPr>
            </w:pPr>
          </w:p>
          <w:p w:rsidR="00372913" w:rsidRPr="00BA5EBA" w:rsidRDefault="00372913" w:rsidP="00372913">
            <w:pPr>
              <w:shd w:val="clear" w:color="auto" w:fill="FFFFFF"/>
              <w:spacing w:after="0" w:line="240" w:lineRule="auto"/>
              <w:jc w:val="both"/>
              <w:rPr>
                <w:rFonts w:ascii="Times New Roman" w:hAnsi="Times New Roman" w:cs="Times New Roman"/>
                <w:sz w:val="24"/>
                <w:szCs w:val="24"/>
              </w:rPr>
            </w:pPr>
          </w:p>
          <w:p w:rsidR="00372913" w:rsidRPr="00BA5EBA" w:rsidRDefault="00372913" w:rsidP="00372913">
            <w:pPr>
              <w:shd w:val="clear" w:color="auto" w:fill="FFFFFF"/>
              <w:spacing w:after="0" w:line="240" w:lineRule="auto"/>
              <w:jc w:val="both"/>
              <w:rPr>
                <w:rFonts w:ascii="Times New Roman" w:hAnsi="Times New Roman" w:cs="Times New Roman"/>
                <w:sz w:val="24"/>
                <w:szCs w:val="24"/>
              </w:rPr>
            </w:pPr>
          </w:p>
          <w:p w:rsidR="00372913" w:rsidRPr="00BA5EBA" w:rsidRDefault="00372913" w:rsidP="00372913">
            <w:pPr>
              <w:shd w:val="clear" w:color="auto" w:fill="FFFFFF"/>
              <w:spacing w:after="0" w:line="240" w:lineRule="auto"/>
              <w:rPr>
                <w:rFonts w:ascii="Times New Roman" w:hAnsi="Times New Roman" w:cs="Times New Roman"/>
                <w:sz w:val="24"/>
                <w:szCs w:val="24"/>
              </w:rPr>
            </w:pPr>
            <w:r w:rsidRPr="00BA5EBA">
              <w:rPr>
                <w:rFonts w:ascii="Times New Roman" w:hAnsi="Times New Roman" w:cs="Times New Roman"/>
                <w:sz w:val="24"/>
                <w:szCs w:val="24"/>
              </w:rPr>
              <w:t>Способностью организовывать физкультурно-спортивные мероприятия с учетом действующих норм и правил безопасности для участников, зрителей и обслуживающего персонала (ПК-25).</w:t>
            </w:r>
          </w:p>
          <w:p w:rsidR="00372913" w:rsidRPr="00BA5EBA" w:rsidRDefault="00372913" w:rsidP="00372913">
            <w:pPr>
              <w:shd w:val="clear" w:color="auto" w:fill="FFFFFF"/>
              <w:spacing w:after="0" w:line="240" w:lineRule="auto"/>
              <w:rPr>
                <w:rFonts w:ascii="Times New Roman" w:hAnsi="Times New Roman" w:cs="Times New Roman"/>
                <w:sz w:val="24"/>
                <w:szCs w:val="24"/>
              </w:rPr>
            </w:pPr>
          </w:p>
          <w:p w:rsidR="00372913" w:rsidRPr="00BA5EBA" w:rsidRDefault="00372913" w:rsidP="00372913">
            <w:pPr>
              <w:shd w:val="clear" w:color="auto" w:fill="FFFFFF"/>
              <w:spacing w:after="0" w:line="240" w:lineRule="auto"/>
              <w:jc w:val="both"/>
              <w:rPr>
                <w:rFonts w:ascii="Times New Roman" w:hAnsi="Times New Roman" w:cs="Times New Roman"/>
                <w:sz w:val="24"/>
                <w:szCs w:val="24"/>
              </w:rPr>
            </w:pPr>
          </w:p>
          <w:p w:rsidR="00372913" w:rsidRPr="00BA5EBA" w:rsidRDefault="00372913" w:rsidP="00372913">
            <w:pPr>
              <w:shd w:val="clear" w:color="auto" w:fill="FFFFFF"/>
              <w:spacing w:after="0" w:line="240" w:lineRule="auto"/>
              <w:jc w:val="both"/>
              <w:rPr>
                <w:rFonts w:ascii="Times New Roman" w:hAnsi="Times New Roman" w:cs="Times New Roman"/>
                <w:sz w:val="24"/>
                <w:szCs w:val="24"/>
              </w:rPr>
            </w:pPr>
          </w:p>
          <w:p w:rsidR="00372913" w:rsidRPr="00BA5EBA" w:rsidRDefault="00372913" w:rsidP="00372913">
            <w:pPr>
              <w:shd w:val="clear" w:color="auto" w:fill="FFFFFF"/>
              <w:spacing w:after="0" w:line="240" w:lineRule="auto"/>
              <w:rPr>
                <w:rFonts w:ascii="Times New Roman" w:hAnsi="Times New Roman" w:cs="Times New Roman"/>
                <w:sz w:val="24"/>
                <w:szCs w:val="24"/>
              </w:rPr>
            </w:pPr>
            <w:r w:rsidRPr="00BA5EBA">
              <w:rPr>
                <w:rFonts w:ascii="Times New Roman" w:hAnsi="Times New Roman" w:cs="Times New Roman"/>
                <w:sz w:val="24"/>
                <w:szCs w:val="24"/>
              </w:rPr>
              <w:t>Способностью планировать оснащение физкультурно-спортивной организации соответствующим оборудованием, экипировкой и инвентарем (ПК-26).</w:t>
            </w:r>
          </w:p>
          <w:p w:rsidR="00372913" w:rsidRPr="00BA5EBA" w:rsidRDefault="00372913" w:rsidP="00372913">
            <w:pPr>
              <w:shd w:val="clear" w:color="auto" w:fill="FFFFFF"/>
              <w:spacing w:after="0" w:line="240" w:lineRule="auto"/>
              <w:rPr>
                <w:rFonts w:ascii="Times New Roman" w:hAnsi="Times New Roman" w:cs="Times New Roman"/>
                <w:sz w:val="24"/>
                <w:szCs w:val="24"/>
              </w:rPr>
            </w:pPr>
          </w:p>
          <w:p w:rsidR="00372913" w:rsidRPr="00BA5EBA" w:rsidRDefault="00372913" w:rsidP="00372913">
            <w:pPr>
              <w:shd w:val="clear" w:color="auto" w:fill="FFFFFF"/>
              <w:spacing w:after="0" w:line="240" w:lineRule="auto"/>
              <w:rPr>
                <w:rFonts w:ascii="Times New Roman" w:hAnsi="Times New Roman" w:cs="Times New Roman"/>
                <w:sz w:val="24"/>
                <w:szCs w:val="24"/>
              </w:rPr>
            </w:pPr>
          </w:p>
          <w:p w:rsidR="00372913" w:rsidRPr="00BA5EBA" w:rsidRDefault="00372913" w:rsidP="00372913">
            <w:pPr>
              <w:shd w:val="clear" w:color="auto" w:fill="FFFFFF"/>
              <w:spacing w:after="0" w:line="240" w:lineRule="auto"/>
              <w:rPr>
                <w:rFonts w:ascii="Times New Roman" w:hAnsi="Times New Roman" w:cs="Times New Roman"/>
                <w:sz w:val="24"/>
                <w:szCs w:val="24"/>
              </w:rPr>
            </w:pPr>
            <w:r w:rsidRPr="00BA5EBA">
              <w:rPr>
                <w:rFonts w:ascii="Times New Roman" w:hAnsi="Times New Roman" w:cs="Times New Roman"/>
                <w:sz w:val="24"/>
                <w:szCs w:val="24"/>
              </w:rPr>
              <w:t>Способностью выявлять актуальные вопросы в сфере физической культуры и спорта (ПК-28).</w:t>
            </w:r>
          </w:p>
          <w:p w:rsidR="00372913" w:rsidRPr="00BA5EBA" w:rsidRDefault="00372913" w:rsidP="00372913">
            <w:pPr>
              <w:shd w:val="clear" w:color="auto" w:fill="FFFFFF"/>
              <w:spacing w:after="0" w:line="240" w:lineRule="auto"/>
              <w:jc w:val="both"/>
              <w:rPr>
                <w:rFonts w:ascii="Times New Roman" w:hAnsi="Times New Roman" w:cs="Times New Roman"/>
                <w:sz w:val="24"/>
                <w:szCs w:val="24"/>
              </w:rPr>
            </w:pPr>
          </w:p>
          <w:p w:rsidR="00372913" w:rsidRPr="00BA5EBA" w:rsidRDefault="00372913" w:rsidP="00372913">
            <w:pPr>
              <w:shd w:val="clear" w:color="auto" w:fill="FFFFFF"/>
              <w:spacing w:after="0" w:line="240" w:lineRule="auto"/>
              <w:jc w:val="both"/>
              <w:rPr>
                <w:rFonts w:ascii="Times New Roman" w:hAnsi="Times New Roman" w:cs="Times New Roman"/>
                <w:sz w:val="24"/>
                <w:szCs w:val="24"/>
              </w:rPr>
            </w:pPr>
          </w:p>
          <w:p w:rsidR="00372913" w:rsidRPr="00BA5EBA" w:rsidRDefault="00372913" w:rsidP="00372913">
            <w:pPr>
              <w:shd w:val="clear" w:color="auto" w:fill="FFFFFF"/>
              <w:spacing w:after="0" w:line="240" w:lineRule="auto"/>
              <w:jc w:val="both"/>
              <w:rPr>
                <w:rFonts w:ascii="Times New Roman" w:hAnsi="Times New Roman" w:cs="Times New Roman"/>
                <w:sz w:val="24"/>
                <w:szCs w:val="24"/>
              </w:rPr>
            </w:pPr>
          </w:p>
          <w:p w:rsidR="00372913" w:rsidRPr="00BA5EBA" w:rsidRDefault="00372913" w:rsidP="00372913">
            <w:pPr>
              <w:shd w:val="clear" w:color="auto" w:fill="FFFFFF"/>
              <w:spacing w:after="0" w:line="240" w:lineRule="auto"/>
              <w:jc w:val="both"/>
              <w:rPr>
                <w:rFonts w:ascii="Times New Roman" w:hAnsi="Times New Roman" w:cs="Times New Roman"/>
                <w:sz w:val="24"/>
                <w:szCs w:val="24"/>
              </w:rPr>
            </w:pPr>
          </w:p>
          <w:p w:rsidR="00372913" w:rsidRPr="00BA5EBA" w:rsidRDefault="00372913" w:rsidP="00372913">
            <w:pPr>
              <w:shd w:val="clear" w:color="auto" w:fill="FFFFFF"/>
              <w:spacing w:after="0" w:line="240" w:lineRule="auto"/>
              <w:jc w:val="both"/>
              <w:rPr>
                <w:rFonts w:ascii="Times New Roman" w:hAnsi="Times New Roman" w:cs="Times New Roman"/>
                <w:sz w:val="24"/>
                <w:szCs w:val="24"/>
              </w:rPr>
            </w:pPr>
          </w:p>
          <w:p w:rsidR="00372913" w:rsidRPr="00BA5EBA" w:rsidRDefault="00372913" w:rsidP="00372913">
            <w:pPr>
              <w:shd w:val="clear" w:color="auto" w:fill="FFFFFF"/>
              <w:spacing w:after="0" w:line="240" w:lineRule="auto"/>
              <w:jc w:val="both"/>
              <w:rPr>
                <w:rFonts w:ascii="Times New Roman" w:hAnsi="Times New Roman" w:cs="Times New Roman"/>
                <w:sz w:val="24"/>
                <w:szCs w:val="24"/>
              </w:rPr>
            </w:pPr>
          </w:p>
          <w:p w:rsidR="00372913" w:rsidRPr="00BA5EBA" w:rsidRDefault="00372913" w:rsidP="00372913">
            <w:pPr>
              <w:shd w:val="clear" w:color="auto" w:fill="FFFFFF"/>
              <w:spacing w:after="0" w:line="240" w:lineRule="auto"/>
              <w:jc w:val="both"/>
              <w:rPr>
                <w:rFonts w:ascii="Times New Roman" w:hAnsi="Times New Roman" w:cs="Times New Roman"/>
                <w:sz w:val="24"/>
                <w:szCs w:val="24"/>
              </w:rPr>
            </w:pPr>
            <w:r w:rsidRPr="00BA5EBA">
              <w:rPr>
                <w:rFonts w:ascii="Times New Roman" w:hAnsi="Times New Roman" w:cs="Times New Roman"/>
                <w:sz w:val="24"/>
                <w:szCs w:val="24"/>
              </w:rPr>
              <w:t xml:space="preserve"> </w:t>
            </w:r>
          </w:p>
          <w:p w:rsidR="00372913" w:rsidRPr="00BA5EBA" w:rsidRDefault="00372913" w:rsidP="00372913">
            <w:pPr>
              <w:shd w:val="clear" w:color="auto" w:fill="FFFFFF"/>
              <w:spacing w:after="0" w:line="240" w:lineRule="auto"/>
              <w:jc w:val="both"/>
              <w:rPr>
                <w:rFonts w:ascii="Times New Roman" w:hAnsi="Times New Roman" w:cs="Times New Roman"/>
                <w:sz w:val="24"/>
                <w:szCs w:val="24"/>
              </w:rPr>
            </w:pPr>
          </w:p>
          <w:p w:rsidR="00372913" w:rsidRPr="00BA5EBA" w:rsidRDefault="00372913" w:rsidP="00372913">
            <w:pPr>
              <w:shd w:val="clear" w:color="auto" w:fill="FFFFFF"/>
              <w:spacing w:after="0" w:line="240" w:lineRule="auto"/>
              <w:jc w:val="both"/>
              <w:rPr>
                <w:rFonts w:ascii="Times New Roman" w:hAnsi="Times New Roman" w:cs="Times New Roman"/>
                <w:sz w:val="24"/>
                <w:szCs w:val="24"/>
              </w:rPr>
            </w:pPr>
          </w:p>
          <w:p w:rsidR="00372913" w:rsidRPr="00BA5EBA" w:rsidRDefault="00372913" w:rsidP="00372913">
            <w:pPr>
              <w:shd w:val="clear" w:color="auto" w:fill="FFFFFF"/>
              <w:spacing w:after="0" w:line="240" w:lineRule="auto"/>
              <w:jc w:val="both"/>
              <w:rPr>
                <w:rFonts w:ascii="Times New Roman" w:hAnsi="Times New Roman" w:cs="Times New Roman"/>
                <w:sz w:val="24"/>
                <w:szCs w:val="24"/>
              </w:rPr>
            </w:pPr>
          </w:p>
          <w:p w:rsidR="00372913" w:rsidRPr="00BA5EBA" w:rsidRDefault="00372913" w:rsidP="00372913">
            <w:pPr>
              <w:shd w:val="clear" w:color="auto" w:fill="FFFFFF"/>
              <w:spacing w:after="0" w:line="240" w:lineRule="auto"/>
              <w:jc w:val="both"/>
              <w:rPr>
                <w:rFonts w:ascii="Times New Roman" w:hAnsi="Times New Roman" w:cs="Times New Roman"/>
                <w:sz w:val="24"/>
                <w:szCs w:val="24"/>
              </w:rPr>
            </w:pPr>
            <w:r w:rsidRPr="00BA5EBA">
              <w:rPr>
                <w:rFonts w:ascii="Times New Roman" w:hAnsi="Times New Roman" w:cs="Times New Roman"/>
                <w:sz w:val="24"/>
                <w:szCs w:val="24"/>
              </w:rPr>
              <w:t>Способностью проводить научный анализ результатов исследований и использовать их в практической деятельности (ПК-30).</w:t>
            </w:r>
          </w:p>
          <w:p w:rsidR="00372913" w:rsidRPr="00BA5EBA" w:rsidRDefault="00372913" w:rsidP="00372913">
            <w:pPr>
              <w:widowControl w:val="0"/>
              <w:spacing w:after="0" w:line="240" w:lineRule="auto"/>
              <w:jc w:val="both"/>
              <w:rPr>
                <w:rFonts w:ascii="Times New Roman" w:hAnsi="Times New Roman" w:cs="Times New Roman"/>
                <w:sz w:val="24"/>
                <w:szCs w:val="24"/>
              </w:rPr>
            </w:pPr>
          </w:p>
          <w:p w:rsidR="00372913" w:rsidRPr="00BA5EBA" w:rsidRDefault="00372913" w:rsidP="00372913">
            <w:pPr>
              <w:widowControl w:val="0"/>
              <w:spacing w:after="0" w:line="240" w:lineRule="auto"/>
              <w:jc w:val="both"/>
              <w:rPr>
                <w:rFonts w:ascii="Times New Roman" w:hAnsi="Times New Roman" w:cs="Times New Roman"/>
                <w:sz w:val="24"/>
                <w:szCs w:val="24"/>
              </w:rPr>
            </w:pPr>
          </w:p>
          <w:p w:rsidR="00372913" w:rsidRPr="00BA5EBA" w:rsidRDefault="00372913" w:rsidP="00372913">
            <w:pPr>
              <w:widowControl w:val="0"/>
              <w:spacing w:after="0" w:line="240" w:lineRule="auto"/>
              <w:jc w:val="both"/>
              <w:rPr>
                <w:rFonts w:ascii="Times New Roman" w:hAnsi="Times New Roman" w:cs="Times New Roman"/>
                <w:sz w:val="24"/>
                <w:szCs w:val="24"/>
              </w:rPr>
            </w:pPr>
          </w:p>
          <w:p w:rsidR="00372913" w:rsidRPr="00BA5EBA" w:rsidRDefault="00372913" w:rsidP="00372913">
            <w:pPr>
              <w:widowControl w:val="0"/>
              <w:spacing w:after="0" w:line="240" w:lineRule="auto"/>
              <w:jc w:val="both"/>
              <w:rPr>
                <w:rFonts w:ascii="Times New Roman" w:hAnsi="Times New Roman" w:cs="Times New Roman"/>
                <w:sz w:val="24"/>
                <w:szCs w:val="24"/>
              </w:rPr>
            </w:pPr>
          </w:p>
          <w:p w:rsidR="00372913" w:rsidRPr="00BA5EBA" w:rsidRDefault="00372913" w:rsidP="00372913">
            <w:pPr>
              <w:widowControl w:val="0"/>
              <w:spacing w:after="0" w:line="240" w:lineRule="auto"/>
              <w:jc w:val="both"/>
              <w:rPr>
                <w:rFonts w:ascii="Times New Roman" w:hAnsi="Times New Roman" w:cs="Times New Roman"/>
                <w:sz w:val="24"/>
                <w:szCs w:val="24"/>
              </w:rPr>
            </w:pPr>
          </w:p>
          <w:p w:rsidR="00372913" w:rsidRPr="00BA5EBA" w:rsidRDefault="00372913" w:rsidP="00372913">
            <w:pPr>
              <w:widowControl w:val="0"/>
              <w:spacing w:after="0" w:line="240" w:lineRule="auto"/>
              <w:jc w:val="both"/>
              <w:rPr>
                <w:rFonts w:ascii="Times New Roman" w:hAnsi="Times New Roman" w:cs="Times New Roman"/>
                <w:sz w:val="24"/>
                <w:szCs w:val="24"/>
              </w:rPr>
            </w:pPr>
          </w:p>
          <w:p w:rsidR="00372913" w:rsidRPr="00BA5EBA" w:rsidRDefault="00372913" w:rsidP="00372913">
            <w:pPr>
              <w:widowControl w:val="0"/>
              <w:spacing w:after="0" w:line="240" w:lineRule="auto"/>
              <w:jc w:val="both"/>
              <w:rPr>
                <w:rFonts w:ascii="Times New Roman" w:hAnsi="Times New Roman" w:cs="Times New Roman"/>
                <w:sz w:val="24"/>
                <w:szCs w:val="24"/>
              </w:rPr>
            </w:pPr>
          </w:p>
          <w:p w:rsidR="00372913" w:rsidRPr="00BA5EBA" w:rsidRDefault="00372913" w:rsidP="00372913">
            <w:pPr>
              <w:widowControl w:val="0"/>
              <w:spacing w:after="0" w:line="240" w:lineRule="auto"/>
              <w:jc w:val="both"/>
              <w:rPr>
                <w:rFonts w:ascii="Times New Roman" w:hAnsi="Times New Roman" w:cs="Times New Roman"/>
                <w:sz w:val="24"/>
                <w:szCs w:val="24"/>
              </w:rPr>
            </w:pPr>
          </w:p>
          <w:p w:rsidR="00372913" w:rsidRPr="00BA5EBA" w:rsidRDefault="00372913" w:rsidP="00372913">
            <w:pPr>
              <w:widowControl w:val="0"/>
              <w:spacing w:after="0" w:line="240" w:lineRule="auto"/>
              <w:jc w:val="both"/>
              <w:rPr>
                <w:rFonts w:ascii="Times New Roman" w:hAnsi="Times New Roman" w:cs="Times New Roman"/>
                <w:sz w:val="24"/>
                <w:szCs w:val="24"/>
              </w:rPr>
            </w:pPr>
            <w:r w:rsidRPr="00BA5EBA">
              <w:rPr>
                <w:rFonts w:ascii="Times New Roman" w:hAnsi="Times New Roman" w:cs="Times New Roman"/>
                <w:sz w:val="24"/>
                <w:szCs w:val="24"/>
              </w:rPr>
              <w:t>Способность применять методы и средства сбора и обобщения информации о достижениях физической культуры и спорта в ее историческом развитии, приемы организационно-пропагандистской работы по привлечению населения к занятиям физкультурно-спортивной деятельностью (ПК-31).</w:t>
            </w:r>
          </w:p>
          <w:p w:rsidR="00372913" w:rsidRPr="00BA5EBA" w:rsidRDefault="00372913" w:rsidP="00372913">
            <w:pPr>
              <w:widowControl w:val="0"/>
              <w:spacing w:after="0" w:line="240" w:lineRule="auto"/>
              <w:jc w:val="both"/>
              <w:rPr>
                <w:rFonts w:ascii="Times New Roman" w:hAnsi="Times New Roman" w:cs="Times New Roman"/>
                <w:sz w:val="24"/>
                <w:szCs w:val="24"/>
              </w:rPr>
            </w:pPr>
          </w:p>
          <w:p w:rsidR="00372913" w:rsidRPr="00BA5EBA" w:rsidRDefault="00372913" w:rsidP="00372913">
            <w:pPr>
              <w:spacing w:after="0" w:line="240" w:lineRule="auto"/>
              <w:rPr>
                <w:rFonts w:ascii="Times New Roman" w:hAnsi="Times New Roman" w:cs="Times New Roman"/>
                <w:i/>
                <w:sz w:val="24"/>
                <w:szCs w:val="24"/>
              </w:rPr>
            </w:pPr>
            <w:r w:rsidRPr="00BA5EBA">
              <w:rPr>
                <w:rFonts w:ascii="Times New Roman" w:hAnsi="Times New Roman" w:cs="Times New Roman"/>
                <w:sz w:val="24"/>
                <w:szCs w:val="24"/>
              </w:rPr>
              <w:t>Способность использовать приемы общения при работе с коллективом обучающихся и каждым индивидуумом (ПК-32).</w:t>
            </w:r>
          </w:p>
        </w:tc>
        <w:tc>
          <w:tcPr>
            <w:tcW w:w="4785" w:type="dxa"/>
            <w:tcBorders>
              <w:top w:val="single" w:sz="4" w:space="0" w:color="auto"/>
              <w:left w:val="single" w:sz="4" w:space="0" w:color="auto"/>
              <w:bottom w:val="single" w:sz="4" w:space="0" w:color="auto"/>
              <w:right w:val="single" w:sz="4" w:space="0" w:color="auto"/>
            </w:tcBorders>
          </w:tcPr>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lastRenderedPageBreak/>
              <w:t xml:space="preserve">Философия (3 семестр), психология физической культуры (4 семестр), психология спорта (6 семестр), культурология (6 семестр), Россия в мировом сообществе цивилизаций (6 семестр), политология (7 семестр), учебная </w:t>
            </w:r>
            <w:r w:rsidRPr="00BA5EBA">
              <w:rPr>
                <w:rFonts w:ascii="Times New Roman" w:hAnsi="Times New Roman" w:cs="Times New Roman"/>
                <w:sz w:val="24"/>
                <w:szCs w:val="24"/>
              </w:rPr>
              <w:lastRenderedPageBreak/>
              <w:t>практика (5 семестр), преддипломная практика (8 семестр).</w:t>
            </w:r>
          </w:p>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Физическая культура и спорт  (1 семестр), теория и методика физической культуры (3-4 семестры), теория и методика обучения базовым видам спорта (1-6 семестры), теория и методика избранного вида спорта (1-5 семестры), профессионально-спортивное совершенствование (1-7 семестры),</w:t>
            </w:r>
            <w:r w:rsidRPr="00BA5EBA">
              <w:rPr>
                <w:rFonts w:ascii="Times New Roman" w:hAnsi="Times New Roman" w:cs="Times New Roman"/>
                <w:bCs/>
                <w:sz w:val="24"/>
                <w:szCs w:val="24"/>
              </w:rPr>
              <w:t xml:space="preserve"> физическая подготовка</w:t>
            </w:r>
            <w:r w:rsidRPr="00BA5EBA">
              <w:rPr>
                <w:rFonts w:ascii="Times New Roman" w:hAnsi="Times New Roman" w:cs="Times New Roman"/>
                <w:sz w:val="24"/>
                <w:szCs w:val="24"/>
              </w:rPr>
              <w:t xml:space="preserve"> (2-6 семестр), факультатив по подготовке к производственной практике (7 семестр), учебная практика (5 семестр). </w:t>
            </w:r>
          </w:p>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Безопасность жизнедеятельности – (4 семестр), основы медицинских знаний – (4 семестр, спортивная медицина – (5,6 семестры).</w:t>
            </w:r>
          </w:p>
          <w:p w:rsidR="00372913" w:rsidRPr="00BA5EBA" w:rsidRDefault="00372913" w:rsidP="00372913">
            <w:pPr>
              <w:spacing w:after="0" w:line="240" w:lineRule="auto"/>
              <w:rPr>
                <w:rFonts w:ascii="Times New Roman" w:hAnsi="Times New Roman" w:cs="Times New Roman"/>
                <w:sz w:val="24"/>
                <w:szCs w:val="24"/>
              </w:rPr>
            </w:pPr>
          </w:p>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 xml:space="preserve">Анатомия (1-2 семестры), биомеханика (4 семестр), физиология (4-5  семестры), гигиенические основы физкультурно-спортивной деятельности (8  семестр), психология физической культуры (4 семестр), психология спорта (6 семестр), спортивная медицина (5 семестр), физиология спорта (6 семестр), лечебная физическая культура (6 семестр), учебная практика (5 семестр), психолого-педагогические основы специализации (7 семестр), физиологическая характеристика видов спорта (8 семестр). </w:t>
            </w:r>
          </w:p>
          <w:p w:rsidR="00372913" w:rsidRPr="00BA5EBA" w:rsidRDefault="00372913" w:rsidP="00372913">
            <w:pPr>
              <w:spacing w:after="0" w:line="240" w:lineRule="auto"/>
              <w:rPr>
                <w:rFonts w:ascii="Times New Roman" w:hAnsi="Times New Roman" w:cs="Times New Roman"/>
                <w:sz w:val="24"/>
                <w:szCs w:val="24"/>
              </w:rPr>
            </w:pPr>
          </w:p>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Теория и методика физической культуры – 3, 4 семестры, теория и методика обучения базовым видам спорта (1-6 семестры), Научно-методическое обеспечение подготовки спортивного резерва в ИВС (6-7 семестры), технологии спортивной тренировки в ИВС  (6,7 – семестры)</w:t>
            </w:r>
          </w:p>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профессионально-спортивное совершенствование (1-7 семестры),</w:t>
            </w:r>
          </w:p>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теория спорта  (5 семестр), содержание и виды физкультурно-спортивной деятельности (7 семестр), факультатив по подготовке к учебной практике (5 семестр), учебная практика (5 семестр).</w:t>
            </w:r>
          </w:p>
          <w:p w:rsidR="00372913" w:rsidRPr="00BA5EBA" w:rsidRDefault="00372913" w:rsidP="00372913">
            <w:pPr>
              <w:spacing w:after="0" w:line="240" w:lineRule="auto"/>
              <w:rPr>
                <w:rFonts w:ascii="Times New Roman" w:hAnsi="Times New Roman" w:cs="Times New Roman"/>
                <w:sz w:val="24"/>
                <w:szCs w:val="24"/>
              </w:rPr>
            </w:pPr>
          </w:p>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 xml:space="preserve">Теория и методика физической культуры (3-4 семестры); теория и методика избранного вида спорта  (1-5 семестры), теория спорта (5 семестр); технологии спортивной тренировки в ИВС (5-8 </w:t>
            </w:r>
            <w:r w:rsidRPr="00BA5EBA">
              <w:rPr>
                <w:rFonts w:ascii="Times New Roman" w:hAnsi="Times New Roman" w:cs="Times New Roman"/>
                <w:sz w:val="24"/>
                <w:szCs w:val="24"/>
              </w:rPr>
              <w:lastRenderedPageBreak/>
              <w:t xml:space="preserve">семестры), научно-методическое обеспечение подготовки спортивного резерва в ИВС (6-8 семестры), профессионально-спортивное совершенствование (1-7 семестры), содержание и виды физкультурно-спортивной деятельности (7 семестр), факультатив по подготовке к производственной практике (7 семестр), </w:t>
            </w:r>
          </w:p>
          <w:p w:rsidR="00372913" w:rsidRPr="00BA5EBA" w:rsidRDefault="00372913" w:rsidP="00372913">
            <w:pPr>
              <w:spacing w:after="0" w:line="240" w:lineRule="auto"/>
              <w:rPr>
                <w:rFonts w:ascii="Times New Roman" w:hAnsi="Times New Roman" w:cs="Times New Roman"/>
                <w:sz w:val="24"/>
                <w:szCs w:val="24"/>
              </w:rPr>
            </w:pPr>
          </w:p>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Психология физической культуры (4 семестр), педагогика физической культуры (4 семестр), психология и педагогика (2-3 семестры),факультатив по подготовке к производственной практике (7 семестр),.</w:t>
            </w:r>
          </w:p>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производственная практика (7 семестр).</w:t>
            </w:r>
          </w:p>
          <w:p w:rsidR="00372913" w:rsidRPr="00BA5EBA" w:rsidRDefault="00372913" w:rsidP="00372913">
            <w:pPr>
              <w:spacing w:after="0" w:line="240" w:lineRule="auto"/>
              <w:rPr>
                <w:rFonts w:ascii="Times New Roman" w:hAnsi="Times New Roman" w:cs="Times New Roman"/>
                <w:sz w:val="24"/>
                <w:szCs w:val="24"/>
              </w:rPr>
            </w:pPr>
          </w:p>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Анатомия (1-2 семестры),</w:t>
            </w:r>
          </w:p>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биомеханика  (4 семестр),</w:t>
            </w:r>
          </w:p>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биохимия   (3 семестр),</w:t>
            </w:r>
          </w:p>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физиология  (4,5 семестры),</w:t>
            </w:r>
          </w:p>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теория и методика физической культуры (3,4 семестры), теория и методика избранного вида спорта (2-5 семестры),</w:t>
            </w:r>
          </w:p>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технология спортивной тренировки в ИВС  (6, 7 семестры), научно-методическое обеспечение подготовки спортивного резерва в ИВС (6-8 семестры),</w:t>
            </w:r>
          </w:p>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профессионально-спортивное совершенствование  (1-7 семестры),</w:t>
            </w:r>
          </w:p>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спортивная метрология  (5 семестр);</w:t>
            </w:r>
          </w:p>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 xml:space="preserve">оздоровительная аэробика (ж),         </w:t>
            </w:r>
          </w:p>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тяжелая атлетика (м) (6 семестр).</w:t>
            </w:r>
          </w:p>
          <w:p w:rsidR="00372913" w:rsidRPr="00BA5EBA" w:rsidRDefault="00372913" w:rsidP="00372913">
            <w:pPr>
              <w:spacing w:after="0" w:line="240" w:lineRule="auto"/>
              <w:rPr>
                <w:rFonts w:ascii="Times New Roman" w:hAnsi="Times New Roman" w:cs="Times New Roman"/>
                <w:sz w:val="24"/>
                <w:szCs w:val="24"/>
              </w:rPr>
            </w:pPr>
          </w:p>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Теория и методика избранного вида спорта (2-5 семестры),</w:t>
            </w:r>
          </w:p>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технологии спортивной тренировки в ИВС  ( 6,7  семестры),</w:t>
            </w:r>
          </w:p>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профессионально-спортивное совершенствование  (1-7 семестры),</w:t>
            </w:r>
          </w:p>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лечебная физическая культура  (6 семестр),</w:t>
            </w:r>
          </w:p>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профилактика наркомании средствами ФК и С и антидопинговый контроль  (4 семестр), оздоровительная аэробика (ж), тяжелая атлетика- 6 семестр; факультатив по подготовке к производственной практике (7 семестр).</w:t>
            </w:r>
          </w:p>
          <w:p w:rsidR="00372913" w:rsidRPr="00BA5EBA" w:rsidRDefault="00372913" w:rsidP="00372913">
            <w:pPr>
              <w:spacing w:after="0" w:line="240" w:lineRule="auto"/>
              <w:rPr>
                <w:rFonts w:ascii="Times New Roman" w:hAnsi="Times New Roman" w:cs="Times New Roman"/>
                <w:sz w:val="24"/>
                <w:szCs w:val="24"/>
              </w:rPr>
            </w:pPr>
          </w:p>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 xml:space="preserve">Безопасность жизнедеятельности (4 семестр), основы медицинских знаний (4 семестр), гигиенические основы физкультурно-спортивной деятельности (8 </w:t>
            </w:r>
            <w:r w:rsidRPr="00BA5EBA">
              <w:rPr>
                <w:rFonts w:ascii="Times New Roman" w:hAnsi="Times New Roman" w:cs="Times New Roman"/>
                <w:sz w:val="24"/>
                <w:szCs w:val="24"/>
              </w:rPr>
              <w:lastRenderedPageBreak/>
              <w:t>семестр), теория и методика обучения базовым видам спорта (1-4 семестры), теория и методика избранного вида спорта (1-5 семестры), спортивная медицина  (5 семестр), факультатив по подготовке к учебной практике (5 семестр),  туризм и спортивное ориентирование (2 семестр), экологический туризм  (2 семестр), спортивные сооружения и экипировка  (8 семестр), факультатив по подготовке к производственной практике (7 семестр), учебная практика (5 семестр).</w:t>
            </w:r>
          </w:p>
          <w:p w:rsidR="00372913" w:rsidRPr="00BA5EBA" w:rsidRDefault="00372913" w:rsidP="00372913">
            <w:pPr>
              <w:spacing w:after="0" w:line="240" w:lineRule="auto"/>
              <w:rPr>
                <w:rFonts w:ascii="Times New Roman" w:hAnsi="Times New Roman" w:cs="Times New Roman"/>
                <w:sz w:val="24"/>
                <w:szCs w:val="24"/>
              </w:rPr>
            </w:pPr>
          </w:p>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Теория и методика обучения базовым видам спорта, в том числе   (1-6 семестры),</w:t>
            </w:r>
          </w:p>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теория и методика избранного вида спорта  ( 2-5 семестры), технологии спортивной тренировки в ИВС  ( 6,7 – семестры),</w:t>
            </w:r>
          </w:p>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подготовка специалистов по спортивной технике, инвентарю, судей и др. в ИВС  (6,7 семестры), факультатив по подготовке к производственной практике (7 семестр).</w:t>
            </w:r>
          </w:p>
          <w:p w:rsidR="00372913" w:rsidRPr="00BA5EBA" w:rsidRDefault="00372913" w:rsidP="00372913">
            <w:pPr>
              <w:spacing w:after="0" w:line="240" w:lineRule="auto"/>
              <w:rPr>
                <w:rFonts w:ascii="Times New Roman" w:hAnsi="Times New Roman" w:cs="Times New Roman"/>
                <w:sz w:val="24"/>
                <w:szCs w:val="24"/>
              </w:rPr>
            </w:pPr>
          </w:p>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Менеджмент физической культуры (8 семестр), научно-методическое обеспечение подготовки спортивного резерва в ИВС (6-8 семестры), менеджмент (5 семестр), факультатив по подготовке к производственной практике (7 семестр), учебная практика (5 семестр).</w:t>
            </w:r>
          </w:p>
          <w:p w:rsidR="00372913" w:rsidRPr="00BA5EBA" w:rsidRDefault="00372913" w:rsidP="00372913">
            <w:pPr>
              <w:spacing w:after="0" w:line="240" w:lineRule="auto"/>
              <w:rPr>
                <w:rFonts w:ascii="Times New Roman" w:hAnsi="Times New Roman" w:cs="Times New Roman"/>
                <w:sz w:val="24"/>
                <w:szCs w:val="24"/>
              </w:rPr>
            </w:pPr>
          </w:p>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 xml:space="preserve"> гигиенические основы физкультурно-спортивной деятельности (8 семестр), теория и методика физической культуры     ( 3, 4 семестры), музритмика  (1 семестр), атлетическая   гимнастика (1 семестр)</w:t>
            </w:r>
          </w:p>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туризм и спортивное ориентирование  ( 2 семестр), экологический туризм ( 2 семестр),</w:t>
            </w:r>
          </w:p>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экология человека  (3 семестр),</w:t>
            </w:r>
          </w:p>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биология с основами экологии  (3 семестр),</w:t>
            </w:r>
          </w:p>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факультатив по подготовке к производственной практике (7 семестр).</w:t>
            </w:r>
          </w:p>
          <w:p w:rsidR="00372913" w:rsidRPr="00BA5EBA" w:rsidRDefault="00372913" w:rsidP="00372913">
            <w:pPr>
              <w:spacing w:after="0" w:line="240" w:lineRule="auto"/>
              <w:rPr>
                <w:rFonts w:ascii="Times New Roman" w:hAnsi="Times New Roman" w:cs="Times New Roman"/>
                <w:sz w:val="24"/>
                <w:szCs w:val="24"/>
              </w:rPr>
            </w:pPr>
          </w:p>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 xml:space="preserve">Психология физической культуры (4 семестр), педагогика физической культуры  (4 семестр), пропаганда и связи с общественностью в сфере физической культуры и спорта (8 семестр), профилактика наркомании средствами ФК и антидопинговый контроль (4 семестр), музритмика (1 семестр), атлетическая </w:t>
            </w:r>
            <w:r w:rsidRPr="00BA5EBA">
              <w:rPr>
                <w:rFonts w:ascii="Times New Roman" w:hAnsi="Times New Roman" w:cs="Times New Roman"/>
                <w:sz w:val="24"/>
                <w:szCs w:val="24"/>
              </w:rPr>
              <w:lastRenderedPageBreak/>
              <w:t>гимнастика (1 семестр), туризм и спортивное ориентирование (2 семестр),  экологический туризм</w:t>
            </w:r>
            <w:r w:rsidRPr="00BA5EBA">
              <w:rPr>
                <w:rFonts w:ascii="Times New Roman" w:hAnsi="Times New Roman" w:cs="Times New Roman"/>
                <w:bCs/>
                <w:sz w:val="24"/>
                <w:szCs w:val="24"/>
              </w:rPr>
              <w:t xml:space="preserve"> (2 семестр), физическая подготовка</w:t>
            </w:r>
            <w:r w:rsidRPr="00BA5EBA">
              <w:rPr>
                <w:rFonts w:ascii="Times New Roman" w:hAnsi="Times New Roman" w:cs="Times New Roman"/>
                <w:sz w:val="24"/>
                <w:szCs w:val="24"/>
              </w:rPr>
              <w:t xml:space="preserve"> (2-6 семестры), учебная практика (5 семестр).</w:t>
            </w:r>
          </w:p>
          <w:p w:rsidR="00372913" w:rsidRPr="00BA5EBA" w:rsidRDefault="00372913" w:rsidP="00372913">
            <w:pPr>
              <w:spacing w:after="0" w:line="240" w:lineRule="auto"/>
              <w:rPr>
                <w:rFonts w:ascii="Times New Roman" w:hAnsi="Times New Roman" w:cs="Times New Roman"/>
                <w:sz w:val="24"/>
                <w:szCs w:val="24"/>
              </w:rPr>
            </w:pPr>
          </w:p>
          <w:p w:rsidR="00372913" w:rsidRPr="00BA5EBA" w:rsidRDefault="00372913" w:rsidP="00372913">
            <w:pPr>
              <w:spacing w:after="0" w:line="240" w:lineRule="auto"/>
              <w:rPr>
                <w:rFonts w:ascii="Times New Roman" w:hAnsi="Times New Roman" w:cs="Times New Roman"/>
                <w:sz w:val="24"/>
                <w:szCs w:val="24"/>
              </w:rPr>
            </w:pPr>
          </w:p>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Педагогика физической культуры (4 семестр), психология и педагогика (2-3 семестры), психолого-педагогические основы специализации (7 семестр), факультатив по подготовке к учебной практике  (5 семестр), учебная практика (5 семестр), факультатив по подготовке к производственной практике (7 семестр).</w:t>
            </w:r>
          </w:p>
          <w:p w:rsidR="00372913" w:rsidRPr="00BA5EBA" w:rsidRDefault="00372913" w:rsidP="00372913">
            <w:pPr>
              <w:spacing w:after="0" w:line="240" w:lineRule="auto"/>
              <w:rPr>
                <w:rFonts w:ascii="Times New Roman" w:hAnsi="Times New Roman" w:cs="Times New Roman"/>
                <w:sz w:val="24"/>
                <w:szCs w:val="24"/>
              </w:rPr>
            </w:pPr>
          </w:p>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Теория и методика физической культуры (3-4 семестры), теория и методика избранного вида спорта (1-5 семестры), физическая подготовка (2-6 семестры), факультатив по подготовке к производственной практике (7 семестр), факультатив по подготовке к учебной практике  (5 семестр), учебная практика (5 семестр).</w:t>
            </w:r>
          </w:p>
          <w:p w:rsidR="00372913" w:rsidRPr="00BA5EBA" w:rsidRDefault="00372913" w:rsidP="00372913">
            <w:pPr>
              <w:spacing w:after="0" w:line="240" w:lineRule="auto"/>
              <w:rPr>
                <w:rFonts w:ascii="Times New Roman" w:hAnsi="Times New Roman" w:cs="Times New Roman"/>
                <w:sz w:val="24"/>
                <w:szCs w:val="24"/>
              </w:rPr>
            </w:pPr>
          </w:p>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Физическая культура и спорт (1 семестр), педагогика физической культуры (4 семестр), теория и методика обучения базовым видам спорта (1-4 семестры), теория и методика избранного вида спорта (1-5 семестры), психолого-педагогические основы специализации (7 семестр), факультатив по подготовке к учебной практике (5 семестр), учебная практика (5 семестр), факультатив по подготовке к производственной практике (7 семестр).</w:t>
            </w:r>
          </w:p>
          <w:p w:rsidR="00372913" w:rsidRPr="00BA5EBA" w:rsidRDefault="00372913" w:rsidP="00372913">
            <w:pPr>
              <w:spacing w:after="0" w:line="240" w:lineRule="auto"/>
              <w:rPr>
                <w:rFonts w:ascii="Times New Roman" w:hAnsi="Times New Roman" w:cs="Times New Roman"/>
                <w:sz w:val="24"/>
                <w:szCs w:val="24"/>
              </w:rPr>
            </w:pPr>
          </w:p>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 xml:space="preserve">Физическая культура и спорт (1 семестр), теория и методика обучения базовым видам спорта (1-4 семестры), профилактика наркомании средствами ФК и С и антидопинговый контроль (4 семестр), музритмика (1 семестр), атлетическая гимнастика (1 семестр), учебная практика (5 семестр), факультатив по подготовке к производственной практике (7 семестр), оздоровительная аэробика (ж),         </w:t>
            </w:r>
          </w:p>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тяжелая атлетика (м) (6 семестр).</w:t>
            </w:r>
          </w:p>
          <w:p w:rsidR="00372913" w:rsidRPr="00BA5EBA" w:rsidRDefault="00372913" w:rsidP="00372913">
            <w:pPr>
              <w:spacing w:after="0" w:line="240" w:lineRule="auto"/>
              <w:rPr>
                <w:rFonts w:ascii="Times New Roman" w:hAnsi="Times New Roman" w:cs="Times New Roman"/>
                <w:sz w:val="24"/>
                <w:szCs w:val="24"/>
              </w:rPr>
            </w:pPr>
          </w:p>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 xml:space="preserve">Безопасность жизнедеятельности (4 семестр),  гигиенические основы </w:t>
            </w:r>
            <w:r w:rsidRPr="00BA5EBA">
              <w:rPr>
                <w:rFonts w:ascii="Times New Roman" w:hAnsi="Times New Roman" w:cs="Times New Roman"/>
                <w:sz w:val="24"/>
                <w:szCs w:val="24"/>
              </w:rPr>
              <w:lastRenderedPageBreak/>
              <w:t>физкультурно-спортивной деятельности (8 семестр), лечебная физическая культура  (6 семестр), профилактика наркомании средствами ФК и С и антидопинговый контроль (4 семестр), туризм и спортивное ориентирование  (2 семестр), экологический туризм (2 семестр), учебная практика (5 семестр), факультатив по подготовке к производственной практике (7 семестр),  оздоровительная аэробика (ж), тяжелая атлетика (м) (6 семестр).</w:t>
            </w:r>
          </w:p>
          <w:p w:rsidR="00372913" w:rsidRPr="00BA5EBA" w:rsidRDefault="00372913" w:rsidP="00372913">
            <w:pPr>
              <w:spacing w:after="0" w:line="240" w:lineRule="auto"/>
              <w:rPr>
                <w:rFonts w:ascii="Times New Roman" w:hAnsi="Times New Roman" w:cs="Times New Roman"/>
                <w:sz w:val="24"/>
                <w:szCs w:val="24"/>
              </w:rPr>
            </w:pPr>
          </w:p>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Физиология  (4,5 семестры), гигиенические основы физкультурно-спортивной деятельности (8 семестр),теория и методика обучения базовым видам спорта (1-6 семестры),теория и методика избранного вида спорта  (2-5 семестры), технологии спортивной тренировки в ИВС (6,7 – семестры), научно-методическое обеспечение подготовки спортивного резерва в ИВС  (6,7 семестры),</w:t>
            </w:r>
          </w:p>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психология спорта (5 семестр),</w:t>
            </w:r>
          </w:p>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физиология спорта  (6 семестр).</w:t>
            </w:r>
          </w:p>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 xml:space="preserve">факультатив по подготовке к производственной практике (7 семестр),  </w:t>
            </w:r>
          </w:p>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 xml:space="preserve">физиологическая характеристика видов спорта (8 семестр). </w:t>
            </w:r>
          </w:p>
          <w:p w:rsidR="00372913" w:rsidRPr="00BA5EBA" w:rsidRDefault="00372913" w:rsidP="00372913">
            <w:pPr>
              <w:spacing w:after="0" w:line="240" w:lineRule="auto"/>
              <w:rPr>
                <w:rFonts w:ascii="Times New Roman" w:hAnsi="Times New Roman" w:cs="Times New Roman"/>
                <w:sz w:val="24"/>
                <w:szCs w:val="24"/>
              </w:rPr>
            </w:pPr>
          </w:p>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Педагогика физической культуры  (4 семестр), теория и методика обучения базовым видам спорта  (1-6 семестры),</w:t>
            </w:r>
          </w:p>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теория и методика избранного вида спорта (2-5 семестры), технологии спортивной тренировки в ИВС (6,7 – семестры),</w:t>
            </w:r>
          </w:p>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 xml:space="preserve">профилактика наркомании средствами ФК и С и антидопинговый контроль  (4 семестр, физическая подготовка  (2 – 6 семестры). факультатив по подготовке к производственной практике (7 семестр).  </w:t>
            </w:r>
          </w:p>
          <w:p w:rsidR="00372913" w:rsidRPr="00BA5EBA" w:rsidRDefault="00372913" w:rsidP="00372913">
            <w:pPr>
              <w:spacing w:after="0" w:line="240" w:lineRule="auto"/>
              <w:rPr>
                <w:rFonts w:ascii="Times New Roman" w:hAnsi="Times New Roman" w:cs="Times New Roman"/>
                <w:sz w:val="24"/>
                <w:szCs w:val="24"/>
              </w:rPr>
            </w:pPr>
          </w:p>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Физическая культура и спорт (1 семестр),</w:t>
            </w:r>
          </w:p>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физиология  (4,5 семестры),</w:t>
            </w:r>
          </w:p>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теория и методика обучения базовым видам спорта  (1-6 семестры), теория и методика избранного вида спорта (2-5 семестры), (6,7  семестры), научно-методическое обеспечение подготовки спортивного резерва в ИВС  (6,7 семестры). профессионально-спортивное совершенствование  (1-7 семестры),</w:t>
            </w:r>
          </w:p>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психология спорта (6 семестр),</w:t>
            </w:r>
          </w:p>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lastRenderedPageBreak/>
              <w:t xml:space="preserve">факультатив по подготовке к производственной практике (7 семестр).  </w:t>
            </w:r>
          </w:p>
          <w:p w:rsidR="00372913" w:rsidRPr="00BA5EBA" w:rsidRDefault="00372913" w:rsidP="00372913">
            <w:pPr>
              <w:spacing w:after="0" w:line="240" w:lineRule="auto"/>
              <w:rPr>
                <w:rFonts w:ascii="Times New Roman" w:hAnsi="Times New Roman" w:cs="Times New Roman"/>
                <w:sz w:val="24"/>
                <w:szCs w:val="24"/>
              </w:rPr>
            </w:pPr>
          </w:p>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Педагогика физической культуры  (4 семестр), научно-методическая деятельность  (3 семестр),</w:t>
            </w:r>
          </w:p>
          <w:p w:rsidR="00372913" w:rsidRPr="00BA5EBA" w:rsidRDefault="00372913" w:rsidP="00372913">
            <w:pPr>
              <w:spacing w:after="0" w:line="240" w:lineRule="auto"/>
              <w:rPr>
                <w:rFonts w:ascii="Times New Roman" w:hAnsi="Times New Roman" w:cs="Times New Roman"/>
                <w:b/>
                <w:sz w:val="24"/>
                <w:szCs w:val="24"/>
              </w:rPr>
            </w:pPr>
            <w:r w:rsidRPr="00BA5EBA">
              <w:rPr>
                <w:rFonts w:ascii="Times New Roman" w:hAnsi="Times New Roman" w:cs="Times New Roman"/>
                <w:sz w:val="24"/>
                <w:szCs w:val="24"/>
              </w:rPr>
              <w:t>теория и методика физической культуры  (3, 4 семестры), теория и методика обучения базовым видам спорта  (1-6 семестры), теория и методика избранного вида спорта  (2-5 семестры),</w:t>
            </w:r>
          </w:p>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технологии спортивной тренировки в ИВС (6,7 – семестры), научно-методическое обеспечение подготовки спортивного резерва в ИВС (6,7 семестры),</w:t>
            </w:r>
          </w:p>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 xml:space="preserve">профессионально-спортивное совершенствование  (1-7 семестры), теория спорта (5 семестр), содержание и виды физкультурно-спортивной деятельности  (7 семестр), факультатив по подготовке к производственной практике (7 семестр).  </w:t>
            </w:r>
          </w:p>
          <w:p w:rsidR="00372913" w:rsidRPr="00BA5EBA" w:rsidRDefault="00372913" w:rsidP="00372913">
            <w:pPr>
              <w:spacing w:after="0" w:line="240" w:lineRule="auto"/>
              <w:rPr>
                <w:rFonts w:ascii="Times New Roman" w:hAnsi="Times New Roman" w:cs="Times New Roman"/>
                <w:sz w:val="24"/>
                <w:szCs w:val="24"/>
              </w:rPr>
            </w:pPr>
          </w:p>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Основы медицинских знаний  ( 4 семестр),</w:t>
            </w:r>
          </w:p>
          <w:p w:rsidR="00372913" w:rsidRPr="00BA5EBA" w:rsidRDefault="00372913" w:rsidP="00372913">
            <w:pPr>
              <w:spacing w:after="0" w:line="240" w:lineRule="auto"/>
              <w:rPr>
                <w:rFonts w:ascii="Times New Roman" w:hAnsi="Times New Roman" w:cs="Times New Roman"/>
                <w:b/>
                <w:sz w:val="24"/>
                <w:szCs w:val="24"/>
              </w:rPr>
            </w:pPr>
            <w:r w:rsidRPr="00BA5EBA">
              <w:rPr>
                <w:rFonts w:ascii="Times New Roman" w:hAnsi="Times New Roman" w:cs="Times New Roman"/>
                <w:sz w:val="24"/>
                <w:szCs w:val="24"/>
              </w:rPr>
              <w:t>теория и методика обучения базовым видам спорта  (1-6 семестры), спортивная медицина (5 семестр), массаж (7 семестр),</w:t>
            </w:r>
          </w:p>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лечебная физическая культура (6 семестр),</w:t>
            </w:r>
          </w:p>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 xml:space="preserve">оздоровительная аэробика (ж), тяжелая атлетика (м)  (6 семестр), факультатив по подготовке к производственной практике (7 семестр).  </w:t>
            </w:r>
          </w:p>
          <w:p w:rsidR="00372913" w:rsidRPr="00BA5EBA" w:rsidRDefault="00372913" w:rsidP="00372913">
            <w:pPr>
              <w:spacing w:after="0" w:line="240" w:lineRule="auto"/>
              <w:rPr>
                <w:rFonts w:ascii="Times New Roman" w:hAnsi="Times New Roman" w:cs="Times New Roman"/>
                <w:sz w:val="24"/>
                <w:szCs w:val="24"/>
              </w:rPr>
            </w:pPr>
          </w:p>
          <w:p w:rsidR="00372913" w:rsidRPr="00BA5EBA" w:rsidRDefault="00372913" w:rsidP="00372913">
            <w:pPr>
              <w:spacing w:after="0" w:line="240" w:lineRule="auto"/>
              <w:rPr>
                <w:rFonts w:ascii="Times New Roman" w:hAnsi="Times New Roman" w:cs="Times New Roman"/>
                <w:sz w:val="24"/>
                <w:szCs w:val="24"/>
              </w:rPr>
            </w:pPr>
          </w:p>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Педагогика физической культуры (4 семестр), научно-методическая деятельность (3 семестр), теория и методика обучения базовым видам спорта  (1-6 семестры), теория и методика избранного вида спорта (2-5 семестры), технологии спортивной тренировки в ИВС (6,7 – семестры), научно-методическое обеспечение подготовки спортивного резерва в ИВС (6,7 семестры),</w:t>
            </w:r>
          </w:p>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профессионально-спортивное совершенствование  (1-7 семестры),</w:t>
            </w:r>
          </w:p>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психология спорта  (5 семестр),</w:t>
            </w:r>
          </w:p>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 xml:space="preserve">факультатив по подготовке к производственной практике (7 семестр).  </w:t>
            </w:r>
          </w:p>
          <w:p w:rsidR="00372913" w:rsidRPr="00BA5EBA" w:rsidRDefault="00372913" w:rsidP="00372913">
            <w:pPr>
              <w:spacing w:after="0" w:line="240" w:lineRule="auto"/>
              <w:rPr>
                <w:rFonts w:ascii="Times New Roman" w:hAnsi="Times New Roman" w:cs="Times New Roman"/>
                <w:sz w:val="24"/>
                <w:szCs w:val="24"/>
              </w:rPr>
            </w:pPr>
          </w:p>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Физическая культура и спорт (1 семестр),</w:t>
            </w:r>
          </w:p>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 xml:space="preserve">теория и методика обучения базовым видам  (1-5),  теория и методика избранного вида </w:t>
            </w:r>
            <w:r w:rsidRPr="00BA5EBA">
              <w:rPr>
                <w:rFonts w:ascii="Times New Roman" w:hAnsi="Times New Roman" w:cs="Times New Roman"/>
                <w:sz w:val="24"/>
                <w:szCs w:val="24"/>
              </w:rPr>
              <w:lastRenderedPageBreak/>
              <w:t>спорта (1-5 семестры), технология спортивной тренировки в ИВС (6-8 семестры),</w:t>
            </w:r>
          </w:p>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 xml:space="preserve">профессионально-спортивное совершенствование (2-7 семестры), </w:t>
            </w:r>
          </w:p>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физическая подготовка (2-6 семестры),</w:t>
            </w:r>
          </w:p>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оздоровительная аэробика(ж), тяжелая атлетика (м)  (6 семестр).</w:t>
            </w:r>
          </w:p>
          <w:p w:rsidR="00372913" w:rsidRPr="00BA5EBA" w:rsidRDefault="00372913" w:rsidP="00372913">
            <w:pPr>
              <w:spacing w:after="0" w:line="240" w:lineRule="auto"/>
              <w:rPr>
                <w:rFonts w:ascii="Times New Roman" w:hAnsi="Times New Roman" w:cs="Times New Roman"/>
                <w:sz w:val="24"/>
                <w:szCs w:val="24"/>
              </w:rPr>
            </w:pPr>
          </w:p>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Теория и методика обучения базовым видам спорта (1-5 семестры), профессионально-спортивное совершенствование (2-7 семестры), музритмика (1 семестр),</w:t>
            </w:r>
          </w:p>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атлетическая гимнастика  (1 семестр),</w:t>
            </w:r>
          </w:p>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физическая подготовка – 2-6 семестры.</w:t>
            </w:r>
          </w:p>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оздоровительная аэробика(ж), тяжелая атлетика (м)  (6 семестр).</w:t>
            </w:r>
          </w:p>
          <w:p w:rsidR="00372913" w:rsidRPr="00BA5EBA" w:rsidRDefault="00372913" w:rsidP="00372913">
            <w:pPr>
              <w:spacing w:after="0" w:line="240" w:lineRule="auto"/>
              <w:rPr>
                <w:rFonts w:ascii="Times New Roman" w:hAnsi="Times New Roman" w:cs="Times New Roman"/>
                <w:sz w:val="24"/>
                <w:szCs w:val="24"/>
              </w:rPr>
            </w:pPr>
          </w:p>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Пропаганда и связи с общественностью в сфере физической культуры и спорта (8 семестр), профилактика наркомании средствами ФК и С и антидопинговый контроль (4 семестр), музритмика  (1 семестр), атлетическая гимнастика (1 семестр), туризм и спортивное ориентирование  (2 семестр),</w:t>
            </w:r>
          </w:p>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экологический туризм  ( 2 семестр),</w:t>
            </w:r>
          </w:p>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учебная практика (5 семестр),</w:t>
            </w:r>
          </w:p>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оздоровительная аэробика (ж), тяжелая атлетика (м)  (6 семестр).</w:t>
            </w:r>
          </w:p>
          <w:p w:rsidR="00372913" w:rsidRPr="00BA5EBA" w:rsidRDefault="00372913" w:rsidP="00372913">
            <w:pPr>
              <w:spacing w:after="0" w:line="240" w:lineRule="auto"/>
              <w:rPr>
                <w:rFonts w:ascii="Times New Roman" w:hAnsi="Times New Roman" w:cs="Times New Roman"/>
                <w:sz w:val="24"/>
                <w:szCs w:val="24"/>
              </w:rPr>
            </w:pPr>
          </w:p>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Физическая культура и спорт  (1 семестр),</w:t>
            </w:r>
          </w:p>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гигиенические основы ФСД (8 семестр),</w:t>
            </w:r>
          </w:p>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теория и методика обучения базовым видам спорта (1-5 семестры), туризм и спортивное ориентирование  ( 2 семестр),</w:t>
            </w:r>
          </w:p>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экологический туризм  (2 семестр),</w:t>
            </w:r>
          </w:p>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физическая подготовка  (2-6 семестры),</w:t>
            </w:r>
          </w:p>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 xml:space="preserve">учебная практика  (5 семестр). </w:t>
            </w:r>
          </w:p>
          <w:p w:rsidR="00372913" w:rsidRPr="00BA5EBA" w:rsidRDefault="00372913" w:rsidP="00372913">
            <w:pPr>
              <w:spacing w:after="0" w:line="240" w:lineRule="auto"/>
              <w:rPr>
                <w:rFonts w:ascii="Times New Roman" w:hAnsi="Times New Roman" w:cs="Times New Roman"/>
                <w:sz w:val="24"/>
                <w:szCs w:val="24"/>
              </w:rPr>
            </w:pPr>
          </w:p>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Физическая культура и спорт (1 семестр),</w:t>
            </w:r>
          </w:p>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гигиенические основы ФСД  (8 семестр),</w:t>
            </w:r>
          </w:p>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 xml:space="preserve">теория и методика обучения базовым видам спорта (1-5 семестры), лечебная физическая культура (6 семестр), музритмика (1 семестр), атлетическая гимнастика  (1 семестр), туризм и спортивное ориентирование  (2 семестр), </w:t>
            </w:r>
          </w:p>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экологический туризм  (2 семестр),</w:t>
            </w:r>
          </w:p>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экология человека (3 семестр),</w:t>
            </w:r>
          </w:p>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биология с основами экологии  (3 семестр),</w:t>
            </w:r>
          </w:p>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физическая подготовка (2-6 семестры),</w:t>
            </w:r>
          </w:p>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lastRenderedPageBreak/>
              <w:t>оздоровительная аэробика (ж), тяжелая атлетика (м)  (6 семестр).</w:t>
            </w:r>
          </w:p>
          <w:p w:rsidR="00372913" w:rsidRPr="00BA5EBA" w:rsidRDefault="00372913" w:rsidP="00372913">
            <w:pPr>
              <w:spacing w:after="0" w:line="240" w:lineRule="auto"/>
              <w:rPr>
                <w:rFonts w:ascii="Times New Roman" w:hAnsi="Times New Roman" w:cs="Times New Roman"/>
                <w:sz w:val="24"/>
                <w:szCs w:val="24"/>
              </w:rPr>
            </w:pPr>
          </w:p>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Физическая культура и спорт (1 семестр),</w:t>
            </w:r>
          </w:p>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 xml:space="preserve">естественно-научные основы ФК (1-2 семестры), гигиенические основы ФСД (8 семестр), теория и методика обучения базовым видам спорта: (1-5 семестры), </w:t>
            </w:r>
          </w:p>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музритмика  (1 семестр), атлетическая гимнастика  (1 семестр), физическая подготовка  (2-6 семестры), оздоровительная аэробика (ж), тяжелая атлетика (м)  (6 семестр).</w:t>
            </w:r>
          </w:p>
          <w:p w:rsidR="00372913" w:rsidRPr="00BA5EBA" w:rsidRDefault="00372913" w:rsidP="00372913">
            <w:pPr>
              <w:spacing w:after="0" w:line="240" w:lineRule="auto"/>
              <w:rPr>
                <w:rFonts w:ascii="Times New Roman" w:hAnsi="Times New Roman" w:cs="Times New Roman"/>
                <w:sz w:val="24"/>
                <w:szCs w:val="24"/>
              </w:rPr>
            </w:pPr>
          </w:p>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Туризм и спортивное ориентирование (2 семестр), экологический туризм  (2 семестр).</w:t>
            </w:r>
          </w:p>
          <w:p w:rsidR="00372913" w:rsidRPr="00BA5EBA" w:rsidRDefault="00372913" w:rsidP="00372913">
            <w:pPr>
              <w:spacing w:after="0" w:line="240" w:lineRule="auto"/>
              <w:rPr>
                <w:rFonts w:ascii="Times New Roman" w:hAnsi="Times New Roman" w:cs="Times New Roman"/>
                <w:sz w:val="24"/>
                <w:szCs w:val="24"/>
              </w:rPr>
            </w:pPr>
          </w:p>
          <w:p w:rsidR="00372913" w:rsidRPr="00BA5EBA" w:rsidRDefault="00372913" w:rsidP="00372913">
            <w:pPr>
              <w:spacing w:after="0" w:line="240" w:lineRule="auto"/>
              <w:rPr>
                <w:rFonts w:ascii="Times New Roman" w:hAnsi="Times New Roman" w:cs="Times New Roman"/>
                <w:sz w:val="24"/>
                <w:szCs w:val="24"/>
              </w:rPr>
            </w:pPr>
          </w:p>
          <w:p w:rsidR="00372913" w:rsidRPr="00BA5EBA" w:rsidRDefault="00372913" w:rsidP="00372913">
            <w:pPr>
              <w:spacing w:after="0" w:line="240" w:lineRule="auto"/>
              <w:rPr>
                <w:rFonts w:ascii="Times New Roman" w:hAnsi="Times New Roman" w:cs="Times New Roman"/>
                <w:sz w:val="24"/>
                <w:szCs w:val="24"/>
              </w:rPr>
            </w:pPr>
          </w:p>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Менеджмент ФК (8 семестр),</w:t>
            </w:r>
          </w:p>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правовые основы  ФКиС  (8 семестр),</w:t>
            </w:r>
          </w:p>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менеджмент (5 семестр),</w:t>
            </w:r>
          </w:p>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подготовка специалистов по спортивной тренировке, инвентарю, судей и др. в ИВС  ( 6 – 8 семестры).</w:t>
            </w:r>
          </w:p>
          <w:p w:rsidR="00372913" w:rsidRPr="00BA5EBA" w:rsidRDefault="00372913" w:rsidP="00372913">
            <w:pPr>
              <w:spacing w:after="0" w:line="240" w:lineRule="auto"/>
              <w:rPr>
                <w:rFonts w:ascii="Times New Roman" w:hAnsi="Times New Roman" w:cs="Times New Roman"/>
                <w:sz w:val="24"/>
                <w:szCs w:val="24"/>
              </w:rPr>
            </w:pPr>
          </w:p>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Педагогика физической культуры  (4 семестр), менеджмент ФК  (8 семестр),</w:t>
            </w:r>
          </w:p>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правовые основы ФКиС  (8 семестр),</w:t>
            </w:r>
          </w:p>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теория и методика избранного вида спорта (1-5 семестры), менеджмент (5 семестр,)</w:t>
            </w:r>
          </w:p>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подготовка специалистов по спортивной тренировке, инвентарю, судей и др. в ИВС  (6 – 8 семестры), факультатив по подготовке к производственной практике    (6 семестр).</w:t>
            </w:r>
          </w:p>
          <w:p w:rsidR="00372913" w:rsidRPr="00BA5EBA" w:rsidRDefault="00372913" w:rsidP="00372913">
            <w:pPr>
              <w:spacing w:after="0" w:line="240" w:lineRule="auto"/>
              <w:rPr>
                <w:rFonts w:ascii="Times New Roman" w:hAnsi="Times New Roman" w:cs="Times New Roman"/>
                <w:sz w:val="24"/>
                <w:szCs w:val="24"/>
              </w:rPr>
            </w:pPr>
          </w:p>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Экономика ФКиС (7 семестр),</w:t>
            </w:r>
          </w:p>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менеджмент ФК (8 семестр),</w:t>
            </w:r>
          </w:p>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менеджмент (5 семестр),</w:t>
            </w:r>
          </w:p>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подготовка специалистов по спортивной технике, инвентарю, судей и др. в ИВС (6 – 8 семестры).</w:t>
            </w:r>
          </w:p>
          <w:p w:rsidR="00372913" w:rsidRPr="00BA5EBA" w:rsidRDefault="00372913" w:rsidP="00372913">
            <w:pPr>
              <w:spacing w:after="0" w:line="240" w:lineRule="auto"/>
              <w:rPr>
                <w:rFonts w:ascii="Times New Roman" w:hAnsi="Times New Roman" w:cs="Times New Roman"/>
                <w:sz w:val="24"/>
                <w:szCs w:val="24"/>
              </w:rPr>
            </w:pPr>
          </w:p>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Менеджмент (5 семестр),</w:t>
            </w:r>
          </w:p>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спортивные сооружения и экипировка (8 семестр), подготовка специалистов по спортивной технике, инвентарю, судей и др. в ИВС  (6 – 8 семестры),</w:t>
            </w:r>
          </w:p>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факультатив по подготовке к производственной практике (6 семестр).</w:t>
            </w:r>
          </w:p>
          <w:p w:rsidR="00372913" w:rsidRPr="00BA5EBA" w:rsidRDefault="00372913" w:rsidP="00372913">
            <w:pPr>
              <w:spacing w:after="0" w:line="240" w:lineRule="auto"/>
              <w:rPr>
                <w:rFonts w:ascii="Times New Roman" w:hAnsi="Times New Roman" w:cs="Times New Roman"/>
                <w:sz w:val="24"/>
                <w:szCs w:val="24"/>
              </w:rPr>
            </w:pPr>
          </w:p>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Безопасность жизнедеятельности (4 семестр), спортивные сооружения и экипировка  (8 семестр),</w:t>
            </w:r>
          </w:p>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подготовка специалистов по спортивной технике, инвентарю, судей и др. в ИВС (6 – 8 семестры), факультатив по подготовке к производственной практике  (6 семестр).</w:t>
            </w:r>
          </w:p>
          <w:p w:rsidR="00372913" w:rsidRPr="00BA5EBA" w:rsidRDefault="00372913" w:rsidP="00372913">
            <w:pPr>
              <w:spacing w:after="0" w:line="240" w:lineRule="auto"/>
              <w:rPr>
                <w:rFonts w:ascii="Times New Roman" w:hAnsi="Times New Roman" w:cs="Times New Roman"/>
                <w:sz w:val="24"/>
                <w:szCs w:val="24"/>
              </w:rPr>
            </w:pPr>
          </w:p>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Менеджмент (5 семестр), спортивные сооружения и экипировка  (8 семестр),</w:t>
            </w:r>
          </w:p>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подготовка специалистов по спортивной технике, инвентарю, судей и др. в ИВС  (6 – 8 семестры).</w:t>
            </w:r>
          </w:p>
          <w:p w:rsidR="00372913" w:rsidRPr="00BA5EBA" w:rsidRDefault="00372913" w:rsidP="00372913">
            <w:pPr>
              <w:spacing w:after="0" w:line="240" w:lineRule="auto"/>
              <w:rPr>
                <w:rFonts w:ascii="Times New Roman" w:hAnsi="Times New Roman" w:cs="Times New Roman"/>
                <w:sz w:val="24"/>
                <w:szCs w:val="24"/>
              </w:rPr>
            </w:pPr>
          </w:p>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Гигиенические основы ФСД  (8 семестр),</w:t>
            </w:r>
          </w:p>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педагогика физической культуры  (4 семестр), научно-методическая деятельность (3 семестр), теория и методика физической культуры  (3,4 семестры),</w:t>
            </w:r>
          </w:p>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теория и методика избранного вида спорта (1-5 семестры), технологии спортивной тренировки в ИВС  (5-8 семестры),</w:t>
            </w:r>
          </w:p>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научно- методическое обеспечение подготовки спортивного резерва в ИВС  (6 -8 семестры), преддипломная практика (8 семестр), библиография  (1 семестр).</w:t>
            </w:r>
          </w:p>
          <w:p w:rsidR="00372913" w:rsidRPr="00BA5EBA" w:rsidRDefault="00372913" w:rsidP="00372913">
            <w:pPr>
              <w:spacing w:after="0" w:line="240" w:lineRule="auto"/>
              <w:rPr>
                <w:rFonts w:ascii="Times New Roman" w:hAnsi="Times New Roman" w:cs="Times New Roman"/>
                <w:sz w:val="24"/>
                <w:szCs w:val="24"/>
              </w:rPr>
            </w:pPr>
          </w:p>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Естественно-научные основы ФК (1,2 семестры), научно-методическая деятельность  (3 семестр),</w:t>
            </w:r>
          </w:p>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научно- методическое обеспечение подготовки спортивного резерва в ИВС  (6 -8 семестры), математика (1 семестр),</w:t>
            </w:r>
          </w:p>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 xml:space="preserve"> основы математической статистики  (1 семестр), психология и педагогика  (1, 2 семестры), преддипломная практика (8 семестр).</w:t>
            </w:r>
          </w:p>
          <w:p w:rsidR="00372913" w:rsidRPr="00BA5EBA" w:rsidRDefault="00372913" w:rsidP="00372913">
            <w:pPr>
              <w:spacing w:after="0" w:line="240" w:lineRule="auto"/>
              <w:rPr>
                <w:rFonts w:ascii="Times New Roman" w:hAnsi="Times New Roman" w:cs="Times New Roman"/>
                <w:sz w:val="24"/>
                <w:szCs w:val="24"/>
              </w:rPr>
            </w:pPr>
          </w:p>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История физической культуры (2 семестр), пропаганда и связи с общественностью в сфере физической культуры и спорта (8 семестр), профилактика наркомании средствами ФК и С и антидопинговый контроль (4 семестр), музритмика (1 семестр), атлетическая гимнастика (1 семестр), учебная практика (5 семестр).</w:t>
            </w:r>
          </w:p>
          <w:p w:rsidR="00372913" w:rsidRPr="00BA5EBA" w:rsidRDefault="00372913" w:rsidP="00372913">
            <w:pPr>
              <w:spacing w:after="0" w:line="240" w:lineRule="auto"/>
              <w:rPr>
                <w:rFonts w:ascii="Times New Roman" w:hAnsi="Times New Roman" w:cs="Times New Roman"/>
                <w:sz w:val="24"/>
                <w:szCs w:val="24"/>
              </w:rPr>
            </w:pPr>
          </w:p>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 xml:space="preserve">Психология физической культуры (4 семестр), педагогика физической культуры (4 семестр),  психология и педагогика (2-3 семестры), культурология (6 семестр), </w:t>
            </w:r>
            <w:r w:rsidRPr="00BA5EBA">
              <w:rPr>
                <w:rFonts w:ascii="Times New Roman" w:hAnsi="Times New Roman" w:cs="Times New Roman"/>
                <w:sz w:val="24"/>
                <w:szCs w:val="24"/>
              </w:rPr>
              <w:lastRenderedPageBreak/>
              <w:t>Россия в мировом сообществе цивилизаций (6 семестр),  учебная практика (5 семестр), преддипломная практика (8 семестр), факультатив по подготовке к производственной практике  (7 семестр).</w:t>
            </w:r>
          </w:p>
        </w:tc>
      </w:tr>
    </w:tbl>
    <w:p w:rsidR="00372913" w:rsidRPr="00BA5EBA" w:rsidRDefault="00372913" w:rsidP="00372913">
      <w:pPr>
        <w:spacing w:after="0" w:line="240" w:lineRule="auto"/>
        <w:rPr>
          <w:rFonts w:ascii="Times New Roman" w:hAnsi="Times New Roman" w:cs="Times New Roman"/>
          <w:sz w:val="24"/>
          <w:szCs w:val="24"/>
        </w:rPr>
      </w:pPr>
    </w:p>
    <w:p w:rsidR="00372913" w:rsidRPr="00BA5EBA" w:rsidRDefault="00372913" w:rsidP="00372913">
      <w:pPr>
        <w:spacing w:after="0" w:line="240" w:lineRule="auto"/>
        <w:jc w:val="both"/>
        <w:outlineLvl w:val="1"/>
        <w:rPr>
          <w:rFonts w:ascii="Times New Roman" w:hAnsi="Times New Roman" w:cs="Times New Roman"/>
          <w:b/>
          <w:sz w:val="24"/>
          <w:szCs w:val="24"/>
        </w:rPr>
      </w:pPr>
      <w:bookmarkStart w:id="97" w:name="_Toc430942337"/>
      <w:r w:rsidRPr="00BA5EBA">
        <w:rPr>
          <w:rFonts w:ascii="Times New Roman" w:hAnsi="Times New Roman" w:cs="Times New Roman"/>
          <w:b/>
          <w:sz w:val="24"/>
          <w:szCs w:val="24"/>
        </w:rPr>
        <w:t>6.2. Показатели и критерии оценивания компетенций на этапе прохождения практики</w:t>
      </w:r>
      <w:bookmarkEnd w:id="97"/>
    </w:p>
    <w:p w:rsidR="00372913" w:rsidRPr="00BA5EBA" w:rsidRDefault="00372913" w:rsidP="00372913">
      <w:pPr>
        <w:spacing w:after="0" w:line="240" w:lineRule="auto"/>
        <w:outlineLvl w:val="1"/>
        <w:rPr>
          <w:rFonts w:ascii="Times New Roman" w:hAnsi="Times New Roman" w:cs="Times New Roman"/>
          <w:sz w:val="24"/>
          <w:szCs w:val="24"/>
        </w:rPr>
      </w:pPr>
    </w:p>
    <w:tbl>
      <w:tblPr>
        <w:tblW w:w="50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828"/>
        <w:gridCol w:w="2842"/>
        <w:gridCol w:w="3125"/>
        <w:gridCol w:w="2768"/>
      </w:tblGrid>
      <w:tr w:rsidR="00372913" w:rsidRPr="00BA5EBA" w:rsidTr="00FE3B78">
        <w:trPr>
          <w:trHeight w:val="975"/>
        </w:trPr>
        <w:tc>
          <w:tcPr>
            <w:tcW w:w="433" w:type="pct"/>
            <w:tcBorders>
              <w:top w:val="single" w:sz="4" w:space="0" w:color="auto"/>
              <w:left w:val="single" w:sz="4" w:space="0" w:color="auto"/>
              <w:bottom w:val="single" w:sz="4" w:space="0" w:color="auto"/>
              <w:right w:val="single" w:sz="4" w:space="0" w:color="auto"/>
            </w:tcBorders>
            <w:shd w:val="clear" w:color="auto" w:fill="FFFFFF"/>
            <w:vAlign w:val="center"/>
          </w:tcPr>
          <w:p w:rsidR="00372913" w:rsidRPr="00BA5EBA" w:rsidRDefault="00372913" w:rsidP="00372913">
            <w:pPr>
              <w:spacing w:after="0" w:line="240" w:lineRule="auto"/>
              <w:jc w:val="center"/>
              <w:rPr>
                <w:rFonts w:ascii="Times New Roman" w:hAnsi="Times New Roman" w:cs="Times New Roman"/>
                <w:b/>
                <w:bCs/>
                <w:sz w:val="24"/>
                <w:szCs w:val="24"/>
              </w:rPr>
            </w:pPr>
            <w:r w:rsidRPr="00BA5EBA">
              <w:rPr>
                <w:rFonts w:ascii="Times New Roman" w:hAnsi="Times New Roman" w:cs="Times New Roman"/>
                <w:b/>
                <w:bCs/>
                <w:sz w:val="24"/>
                <w:szCs w:val="24"/>
              </w:rPr>
              <w:t>Компе-</w:t>
            </w:r>
          </w:p>
          <w:p w:rsidR="00372913" w:rsidRPr="00BA5EBA" w:rsidRDefault="00372913" w:rsidP="00372913">
            <w:pPr>
              <w:spacing w:after="0" w:line="240" w:lineRule="auto"/>
              <w:jc w:val="center"/>
              <w:rPr>
                <w:rFonts w:ascii="Times New Roman" w:hAnsi="Times New Roman" w:cs="Times New Roman"/>
                <w:b/>
                <w:bCs/>
                <w:sz w:val="24"/>
                <w:szCs w:val="24"/>
              </w:rPr>
            </w:pPr>
            <w:r w:rsidRPr="00BA5EBA">
              <w:rPr>
                <w:rFonts w:ascii="Times New Roman" w:hAnsi="Times New Roman" w:cs="Times New Roman"/>
                <w:b/>
                <w:bCs/>
                <w:sz w:val="24"/>
                <w:szCs w:val="24"/>
              </w:rPr>
              <w:t>тенции</w:t>
            </w:r>
          </w:p>
        </w:tc>
        <w:tc>
          <w:tcPr>
            <w:tcW w:w="1486"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vAlign w:val="center"/>
          </w:tcPr>
          <w:p w:rsidR="00372913" w:rsidRPr="00BA5EBA" w:rsidRDefault="00372913" w:rsidP="00372913">
            <w:pPr>
              <w:spacing w:after="0" w:line="240" w:lineRule="auto"/>
              <w:jc w:val="center"/>
              <w:rPr>
                <w:rFonts w:ascii="Times New Roman" w:hAnsi="Times New Roman" w:cs="Times New Roman"/>
                <w:sz w:val="24"/>
                <w:szCs w:val="24"/>
              </w:rPr>
            </w:pPr>
            <w:r w:rsidRPr="00BA5EBA">
              <w:rPr>
                <w:rFonts w:ascii="Times New Roman" w:hAnsi="Times New Roman" w:cs="Times New Roman"/>
                <w:b/>
                <w:bCs/>
                <w:sz w:val="24"/>
                <w:szCs w:val="24"/>
              </w:rPr>
              <w:t>Показатели</w:t>
            </w:r>
          </w:p>
        </w:tc>
        <w:tc>
          <w:tcPr>
            <w:tcW w:w="1634"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vAlign w:val="center"/>
          </w:tcPr>
          <w:p w:rsidR="00372913" w:rsidRPr="00BA5EBA" w:rsidRDefault="00372913" w:rsidP="00372913">
            <w:pPr>
              <w:spacing w:after="0" w:line="240" w:lineRule="auto"/>
              <w:jc w:val="center"/>
              <w:rPr>
                <w:rFonts w:ascii="Times New Roman" w:hAnsi="Times New Roman" w:cs="Times New Roman"/>
                <w:sz w:val="24"/>
                <w:szCs w:val="24"/>
              </w:rPr>
            </w:pPr>
            <w:r w:rsidRPr="00BA5EBA">
              <w:rPr>
                <w:rFonts w:ascii="Times New Roman" w:hAnsi="Times New Roman" w:cs="Times New Roman"/>
                <w:b/>
                <w:bCs/>
                <w:sz w:val="24"/>
                <w:szCs w:val="24"/>
              </w:rPr>
              <w:t>Критерии</w:t>
            </w:r>
          </w:p>
          <w:p w:rsidR="00372913" w:rsidRPr="00BA5EBA" w:rsidRDefault="00372913" w:rsidP="00372913">
            <w:pPr>
              <w:spacing w:after="0" w:line="240" w:lineRule="auto"/>
              <w:jc w:val="center"/>
              <w:rPr>
                <w:rFonts w:ascii="Times New Roman" w:hAnsi="Times New Roman" w:cs="Times New Roman"/>
                <w:sz w:val="24"/>
                <w:szCs w:val="24"/>
              </w:rPr>
            </w:pPr>
            <w:r w:rsidRPr="00BA5EBA">
              <w:rPr>
                <w:rFonts w:ascii="Times New Roman" w:hAnsi="Times New Roman" w:cs="Times New Roman"/>
                <w:b/>
                <w:bCs/>
                <w:sz w:val="24"/>
                <w:szCs w:val="24"/>
              </w:rPr>
              <w:t>оценивания</w:t>
            </w:r>
          </w:p>
        </w:tc>
        <w:tc>
          <w:tcPr>
            <w:tcW w:w="1447"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vAlign w:val="center"/>
          </w:tcPr>
          <w:p w:rsidR="00372913" w:rsidRPr="00BA5EBA" w:rsidRDefault="00372913" w:rsidP="00372913">
            <w:pPr>
              <w:spacing w:after="0" w:line="240" w:lineRule="auto"/>
              <w:jc w:val="center"/>
              <w:rPr>
                <w:rFonts w:ascii="Times New Roman" w:hAnsi="Times New Roman" w:cs="Times New Roman"/>
                <w:sz w:val="24"/>
                <w:szCs w:val="24"/>
              </w:rPr>
            </w:pPr>
            <w:r w:rsidRPr="00BA5EBA">
              <w:rPr>
                <w:rFonts w:ascii="Times New Roman" w:hAnsi="Times New Roman" w:cs="Times New Roman"/>
                <w:b/>
                <w:bCs/>
                <w:sz w:val="24"/>
                <w:szCs w:val="24"/>
              </w:rPr>
              <w:t>Средства оценивания</w:t>
            </w:r>
          </w:p>
        </w:tc>
      </w:tr>
      <w:tr w:rsidR="00372913" w:rsidRPr="00BA5EBA" w:rsidTr="00FE3B78">
        <w:trPr>
          <w:trHeight w:val="1407"/>
        </w:trPr>
        <w:tc>
          <w:tcPr>
            <w:tcW w:w="433" w:type="pct"/>
            <w:vMerge w:val="restart"/>
            <w:tcBorders>
              <w:top w:val="single" w:sz="4" w:space="0" w:color="auto"/>
              <w:left w:val="single" w:sz="4" w:space="0" w:color="auto"/>
              <w:right w:val="single" w:sz="4" w:space="0" w:color="auto"/>
            </w:tcBorders>
            <w:shd w:val="clear" w:color="auto" w:fill="FFFFFF"/>
          </w:tcPr>
          <w:p w:rsidR="00372913" w:rsidRPr="00BA5EBA" w:rsidRDefault="00372913" w:rsidP="00372913">
            <w:pPr>
              <w:spacing w:after="0" w:line="240" w:lineRule="auto"/>
              <w:jc w:val="center"/>
              <w:rPr>
                <w:rFonts w:ascii="Times New Roman" w:hAnsi="Times New Roman" w:cs="Times New Roman"/>
                <w:iCs/>
                <w:sz w:val="24"/>
                <w:szCs w:val="24"/>
              </w:rPr>
            </w:pPr>
            <w:r w:rsidRPr="00BA5EBA">
              <w:rPr>
                <w:rFonts w:ascii="Times New Roman" w:hAnsi="Times New Roman" w:cs="Times New Roman"/>
                <w:iCs/>
                <w:sz w:val="24"/>
                <w:szCs w:val="24"/>
              </w:rPr>
              <w:t>ОК-6</w:t>
            </w:r>
          </w:p>
        </w:tc>
        <w:tc>
          <w:tcPr>
            <w:tcW w:w="1486" w:type="pct"/>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 xml:space="preserve"> </w:t>
            </w:r>
            <w:r w:rsidRPr="00BA5EBA">
              <w:rPr>
                <w:rFonts w:ascii="Times New Roman" w:hAnsi="Times New Roman" w:cs="Times New Roman"/>
                <w:b/>
                <w:sz w:val="24"/>
                <w:szCs w:val="24"/>
              </w:rPr>
              <w:t>Знание</w:t>
            </w:r>
            <w:r w:rsidRPr="00BA5EBA">
              <w:rPr>
                <w:rFonts w:ascii="Times New Roman" w:hAnsi="Times New Roman" w:cs="Times New Roman"/>
                <w:sz w:val="24"/>
                <w:szCs w:val="24"/>
              </w:rPr>
              <w:t xml:space="preserve"> принципов эффективной работы коллектива, важности толерантного восприятия социальных, этнических, конфессиональных и культурных различий. </w:t>
            </w:r>
          </w:p>
          <w:p w:rsidR="00372913" w:rsidRPr="00BA5EBA" w:rsidRDefault="00372913" w:rsidP="00372913">
            <w:pPr>
              <w:spacing w:after="0" w:line="240" w:lineRule="auto"/>
              <w:rPr>
                <w:rFonts w:ascii="Times New Roman" w:hAnsi="Times New Roman" w:cs="Times New Roman"/>
                <w:sz w:val="24"/>
                <w:szCs w:val="24"/>
              </w:rPr>
            </w:pPr>
          </w:p>
        </w:tc>
        <w:tc>
          <w:tcPr>
            <w:tcW w:w="1634"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b/>
                <w:sz w:val="24"/>
                <w:szCs w:val="24"/>
              </w:rPr>
            </w:pPr>
            <w:r w:rsidRPr="00BA5EBA">
              <w:rPr>
                <w:rFonts w:ascii="Times New Roman" w:hAnsi="Times New Roman" w:cs="Times New Roman"/>
                <w:b/>
                <w:sz w:val="24"/>
                <w:szCs w:val="24"/>
              </w:rPr>
              <w:t>Пороговый уровень (удовлетворительно):</w:t>
            </w:r>
          </w:p>
          <w:p w:rsidR="00372913" w:rsidRPr="00BA5EBA" w:rsidRDefault="00372913" w:rsidP="00372913">
            <w:pPr>
              <w:spacing w:after="0" w:line="240" w:lineRule="auto"/>
              <w:rPr>
                <w:rFonts w:ascii="Times New Roman" w:hAnsi="Times New Roman" w:cs="Times New Roman"/>
                <w:i/>
                <w:sz w:val="24"/>
                <w:szCs w:val="24"/>
              </w:rPr>
            </w:pPr>
            <w:r w:rsidRPr="00BA5EBA">
              <w:rPr>
                <w:rFonts w:ascii="Times New Roman" w:hAnsi="Times New Roman" w:cs="Times New Roman"/>
                <w:sz w:val="24"/>
                <w:szCs w:val="24"/>
              </w:rPr>
              <w:t xml:space="preserve">воспроизводит принципы эффективной работы коллектива, понимает важность толерантного восприятия социальных, этнических, конфессиональных и культурных различий. </w:t>
            </w:r>
          </w:p>
        </w:tc>
        <w:tc>
          <w:tcPr>
            <w:tcW w:w="1447"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iCs/>
                <w:sz w:val="24"/>
                <w:szCs w:val="24"/>
              </w:rPr>
              <w:t xml:space="preserve">Тестирование на организационном этапе практики, получение удовлетворительной </w:t>
            </w:r>
            <w:r w:rsidRPr="00BA5EBA">
              <w:rPr>
                <w:rFonts w:ascii="Times New Roman" w:hAnsi="Times New Roman" w:cs="Times New Roman"/>
                <w:sz w:val="24"/>
                <w:szCs w:val="24"/>
              </w:rPr>
              <w:t>оценки по пятибалльной шкале.</w:t>
            </w:r>
          </w:p>
        </w:tc>
      </w:tr>
      <w:tr w:rsidR="00372913" w:rsidRPr="00BA5EBA" w:rsidTr="00FE3B78">
        <w:trPr>
          <w:trHeight w:val="1120"/>
        </w:trPr>
        <w:tc>
          <w:tcPr>
            <w:tcW w:w="0" w:type="auto"/>
            <w:vMerge/>
            <w:tcBorders>
              <w:left w:val="single" w:sz="4" w:space="0" w:color="auto"/>
              <w:right w:val="single" w:sz="4" w:space="0" w:color="auto"/>
            </w:tcBorders>
            <w:vAlign w:val="center"/>
          </w:tcPr>
          <w:p w:rsidR="00372913" w:rsidRPr="00BA5EBA" w:rsidRDefault="00372913" w:rsidP="00372913">
            <w:pPr>
              <w:spacing w:after="0" w:line="240" w:lineRule="auto"/>
              <w:rPr>
                <w:rFonts w:ascii="Times New Roman" w:hAnsi="Times New Roman" w:cs="Times New Roman"/>
                <w:i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72913" w:rsidRPr="00BA5EBA" w:rsidRDefault="00372913" w:rsidP="00372913">
            <w:pPr>
              <w:spacing w:after="0" w:line="240" w:lineRule="auto"/>
              <w:rPr>
                <w:rFonts w:ascii="Times New Roman" w:hAnsi="Times New Roman" w:cs="Times New Roman"/>
                <w:sz w:val="24"/>
                <w:szCs w:val="24"/>
              </w:rPr>
            </w:pPr>
          </w:p>
        </w:tc>
        <w:tc>
          <w:tcPr>
            <w:tcW w:w="1634"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b/>
                <w:sz w:val="24"/>
                <w:szCs w:val="24"/>
              </w:rPr>
            </w:pPr>
            <w:r w:rsidRPr="00BA5EBA">
              <w:rPr>
                <w:rFonts w:ascii="Times New Roman" w:hAnsi="Times New Roman" w:cs="Times New Roman"/>
                <w:b/>
                <w:sz w:val="24"/>
                <w:szCs w:val="24"/>
              </w:rPr>
              <w:t>Продвинутый уровень (хорошо):</w:t>
            </w:r>
          </w:p>
          <w:p w:rsidR="00372913" w:rsidRPr="00BA5EBA" w:rsidRDefault="00372913" w:rsidP="00372913">
            <w:pPr>
              <w:spacing w:after="0" w:line="240" w:lineRule="auto"/>
              <w:rPr>
                <w:rFonts w:ascii="Times New Roman" w:hAnsi="Times New Roman" w:cs="Times New Roman"/>
                <w:b/>
                <w:sz w:val="24"/>
                <w:szCs w:val="24"/>
              </w:rPr>
            </w:pPr>
            <w:r w:rsidRPr="00BA5EBA">
              <w:rPr>
                <w:rFonts w:ascii="Times New Roman" w:hAnsi="Times New Roman" w:cs="Times New Roman"/>
                <w:sz w:val="24"/>
                <w:szCs w:val="24"/>
              </w:rPr>
              <w:t>понимает принципы эффективной работы коллектива, важность толерантного восприятия социальных, этнических, конфессиональных и культурных различий.</w:t>
            </w:r>
          </w:p>
        </w:tc>
        <w:tc>
          <w:tcPr>
            <w:tcW w:w="1447"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iCs/>
                <w:sz w:val="24"/>
                <w:szCs w:val="24"/>
              </w:rPr>
            </w:pPr>
            <w:r w:rsidRPr="00BA5EBA">
              <w:rPr>
                <w:rFonts w:ascii="Times New Roman" w:hAnsi="Times New Roman" w:cs="Times New Roman"/>
                <w:sz w:val="24"/>
                <w:szCs w:val="24"/>
              </w:rPr>
              <w:t xml:space="preserve">Диалог, </w:t>
            </w:r>
            <w:r w:rsidRPr="00BA5EBA">
              <w:rPr>
                <w:rFonts w:ascii="Times New Roman" w:hAnsi="Times New Roman" w:cs="Times New Roman"/>
                <w:iCs/>
                <w:sz w:val="24"/>
                <w:szCs w:val="24"/>
              </w:rPr>
              <w:t xml:space="preserve">получение хорошей </w:t>
            </w:r>
            <w:r w:rsidRPr="00BA5EBA">
              <w:rPr>
                <w:rFonts w:ascii="Times New Roman" w:hAnsi="Times New Roman" w:cs="Times New Roman"/>
                <w:sz w:val="24"/>
                <w:szCs w:val="24"/>
              </w:rPr>
              <w:t>оценки по пятибалльной шкале.</w:t>
            </w:r>
          </w:p>
        </w:tc>
      </w:tr>
      <w:tr w:rsidR="00372913" w:rsidRPr="00BA5EBA" w:rsidTr="00FE3B78">
        <w:trPr>
          <w:trHeight w:val="1120"/>
        </w:trPr>
        <w:tc>
          <w:tcPr>
            <w:tcW w:w="0" w:type="auto"/>
            <w:vMerge/>
            <w:tcBorders>
              <w:left w:val="single" w:sz="4" w:space="0" w:color="auto"/>
              <w:right w:val="single" w:sz="4" w:space="0" w:color="auto"/>
            </w:tcBorders>
            <w:vAlign w:val="center"/>
          </w:tcPr>
          <w:p w:rsidR="00372913" w:rsidRPr="00BA5EBA" w:rsidRDefault="00372913" w:rsidP="00372913">
            <w:pPr>
              <w:spacing w:after="0" w:line="240" w:lineRule="auto"/>
              <w:rPr>
                <w:rFonts w:ascii="Times New Roman" w:hAnsi="Times New Roman" w:cs="Times New Roman"/>
                <w:i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72913" w:rsidRPr="00BA5EBA" w:rsidRDefault="00372913" w:rsidP="00372913">
            <w:pPr>
              <w:spacing w:after="0" w:line="240" w:lineRule="auto"/>
              <w:rPr>
                <w:rFonts w:ascii="Times New Roman" w:hAnsi="Times New Roman" w:cs="Times New Roman"/>
                <w:sz w:val="24"/>
                <w:szCs w:val="24"/>
              </w:rPr>
            </w:pPr>
          </w:p>
        </w:tc>
        <w:tc>
          <w:tcPr>
            <w:tcW w:w="1634"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b/>
                <w:sz w:val="24"/>
                <w:szCs w:val="24"/>
              </w:rPr>
            </w:pPr>
            <w:r w:rsidRPr="00BA5EBA">
              <w:rPr>
                <w:rFonts w:ascii="Times New Roman" w:hAnsi="Times New Roman" w:cs="Times New Roman"/>
                <w:b/>
                <w:sz w:val="24"/>
                <w:szCs w:val="24"/>
              </w:rPr>
              <w:t>Высокий уровень (отлично):</w:t>
            </w:r>
          </w:p>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 xml:space="preserve">объясняет значение принципов эффективной работы коллектива, важность толерантного восприятия социальных, этнических, конфессиональных и культурных различий. </w:t>
            </w:r>
          </w:p>
        </w:tc>
        <w:tc>
          <w:tcPr>
            <w:tcW w:w="1447"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iCs/>
                <w:sz w:val="24"/>
                <w:szCs w:val="24"/>
              </w:rPr>
            </w:pPr>
            <w:r w:rsidRPr="00BA5EBA">
              <w:rPr>
                <w:rFonts w:ascii="Times New Roman" w:hAnsi="Times New Roman" w:cs="Times New Roman"/>
                <w:sz w:val="24"/>
                <w:szCs w:val="24"/>
              </w:rPr>
              <w:t>Дискуссия в интерактивной форме, получение отличной</w:t>
            </w:r>
            <w:r w:rsidRPr="00BA5EBA">
              <w:rPr>
                <w:rFonts w:ascii="Times New Roman" w:hAnsi="Times New Roman" w:cs="Times New Roman"/>
                <w:iCs/>
                <w:sz w:val="24"/>
                <w:szCs w:val="24"/>
              </w:rPr>
              <w:t xml:space="preserve"> </w:t>
            </w:r>
            <w:r w:rsidRPr="00BA5EBA">
              <w:rPr>
                <w:rFonts w:ascii="Times New Roman" w:hAnsi="Times New Roman" w:cs="Times New Roman"/>
                <w:sz w:val="24"/>
                <w:szCs w:val="24"/>
              </w:rPr>
              <w:t>оценки по пятибалльной шкале.</w:t>
            </w:r>
          </w:p>
        </w:tc>
      </w:tr>
      <w:tr w:rsidR="00372913" w:rsidRPr="00BA5EBA" w:rsidTr="00FE3B78">
        <w:trPr>
          <w:trHeight w:val="1120"/>
        </w:trPr>
        <w:tc>
          <w:tcPr>
            <w:tcW w:w="0" w:type="auto"/>
            <w:vMerge/>
            <w:tcBorders>
              <w:left w:val="single" w:sz="4" w:space="0" w:color="auto"/>
              <w:right w:val="single" w:sz="4" w:space="0" w:color="auto"/>
            </w:tcBorders>
            <w:vAlign w:val="center"/>
          </w:tcPr>
          <w:p w:rsidR="00372913" w:rsidRPr="00BA5EBA" w:rsidRDefault="00372913" w:rsidP="00372913">
            <w:pPr>
              <w:spacing w:after="0" w:line="240" w:lineRule="auto"/>
              <w:rPr>
                <w:rFonts w:ascii="Times New Roman" w:hAnsi="Times New Roman" w:cs="Times New Roman"/>
                <w:iCs/>
                <w:sz w:val="24"/>
                <w:szCs w:val="24"/>
              </w:rPr>
            </w:pPr>
          </w:p>
        </w:tc>
        <w:tc>
          <w:tcPr>
            <w:tcW w:w="1486" w:type="pct"/>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b/>
                <w:sz w:val="24"/>
                <w:szCs w:val="24"/>
              </w:rPr>
              <w:t xml:space="preserve">Умение </w:t>
            </w:r>
            <w:r w:rsidRPr="00BA5EBA">
              <w:rPr>
                <w:rFonts w:ascii="Times New Roman" w:hAnsi="Times New Roman" w:cs="Times New Roman"/>
                <w:sz w:val="24"/>
                <w:szCs w:val="24"/>
              </w:rPr>
              <w:t>работать в коллективе, толерантно воспринимая социальные, этнические, конфессиональные и культурные различия.</w:t>
            </w:r>
          </w:p>
          <w:p w:rsidR="00372913" w:rsidRPr="00BA5EBA" w:rsidRDefault="00372913" w:rsidP="00372913">
            <w:pPr>
              <w:spacing w:after="0" w:line="240" w:lineRule="auto"/>
              <w:rPr>
                <w:rFonts w:ascii="Times New Roman" w:hAnsi="Times New Roman" w:cs="Times New Roman"/>
                <w:i/>
                <w:iCs/>
                <w:sz w:val="24"/>
                <w:szCs w:val="24"/>
              </w:rPr>
            </w:pPr>
          </w:p>
        </w:tc>
        <w:tc>
          <w:tcPr>
            <w:tcW w:w="1634"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b/>
                <w:sz w:val="24"/>
                <w:szCs w:val="24"/>
              </w:rPr>
            </w:pPr>
            <w:r w:rsidRPr="00BA5EBA">
              <w:rPr>
                <w:rFonts w:ascii="Times New Roman" w:hAnsi="Times New Roman" w:cs="Times New Roman"/>
                <w:b/>
                <w:sz w:val="24"/>
                <w:szCs w:val="24"/>
              </w:rPr>
              <w:t>Пороговый уровень (удовлетворительно):</w:t>
            </w:r>
          </w:p>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умеет в основном правильно выстраивать отношения в коллективе, толерантно воспринимая социальные, этнические, конфессиональные и культурные различия.</w:t>
            </w:r>
          </w:p>
        </w:tc>
        <w:tc>
          <w:tcPr>
            <w:tcW w:w="1447"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 xml:space="preserve">Наблюдение за поведением  практиканта, </w:t>
            </w:r>
            <w:r w:rsidRPr="00BA5EBA">
              <w:rPr>
                <w:rFonts w:ascii="Times New Roman" w:hAnsi="Times New Roman" w:cs="Times New Roman"/>
                <w:iCs/>
                <w:sz w:val="24"/>
                <w:szCs w:val="24"/>
              </w:rPr>
              <w:t xml:space="preserve">получение удовлетворительной </w:t>
            </w:r>
            <w:r w:rsidRPr="00BA5EBA">
              <w:rPr>
                <w:rFonts w:ascii="Times New Roman" w:hAnsi="Times New Roman" w:cs="Times New Roman"/>
                <w:sz w:val="24"/>
                <w:szCs w:val="24"/>
              </w:rPr>
              <w:t>оценки по пятибалльной шкале.</w:t>
            </w:r>
          </w:p>
        </w:tc>
      </w:tr>
      <w:tr w:rsidR="00372913" w:rsidRPr="00BA5EBA" w:rsidTr="00FE3B78">
        <w:trPr>
          <w:trHeight w:val="826"/>
        </w:trPr>
        <w:tc>
          <w:tcPr>
            <w:tcW w:w="433" w:type="pct"/>
            <w:vMerge/>
            <w:tcBorders>
              <w:left w:val="single" w:sz="4" w:space="0" w:color="auto"/>
              <w:bottom w:val="single" w:sz="4" w:space="0" w:color="auto"/>
              <w:right w:val="single" w:sz="4" w:space="0" w:color="auto"/>
            </w:tcBorders>
            <w:shd w:val="clear" w:color="auto" w:fill="FFFFFF"/>
          </w:tcPr>
          <w:p w:rsidR="00372913" w:rsidRPr="00BA5EBA" w:rsidRDefault="00372913" w:rsidP="00372913">
            <w:pPr>
              <w:spacing w:after="0" w:line="240" w:lineRule="auto"/>
              <w:rPr>
                <w:rFonts w:ascii="Times New Roman" w:hAnsi="Times New Roman" w:cs="Times New Roman"/>
                <w:i/>
                <w:i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72913" w:rsidRPr="00BA5EBA" w:rsidRDefault="00372913" w:rsidP="00372913">
            <w:pPr>
              <w:spacing w:after="0" w:line="240" w:lineRule="auto"/>
              <w:rPr>
                <w:rFonts w:ascii="Times New Roman" w:hAnsi="Times New Roman" w:cs="Times New Roman"/>
                <w:i/>
                <w:iCs/>
                <w:sz w:val="24"/>
                <w:szCs w:val="24"/>
              </w:rPr>
            </w:pPr>
          </w:p>
        </w:tc>
        <w:tc>
          <w:tcPr>
            <w:tcW w:w="1634"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b/>
                <w:sz w:val="24"/>
                <w:szCs w:val="24"/>
              </w:rPr>
            </w:pPr>
            <w:r w:rsidRPr="00BA5EBA">
              <w:rPr>
                <w:rFonts w:ascii="Times New Roman" w:hAnsi="Times New Roman" w:cs="Times New Roman"/>
                <w:b/>
                <w:sz w:val="24"/>
                <w:szCs w:val="24"/>
              </w:rPr>
              <w:t>Продвинутый уровень (хорошо):</w:t>
            </w:r>
          </w:p>
          <w:p w:rsidR="00372913" w:rsidRPr="00BA5EBA" w:rsidRDefault="00372913" w:rsidP="00372913">
            <w:pPr>
              <w:spacing w:after="0" w:line="240" w:lineRule="auto"/>
              <w:rPr>
                <w:rFonts w:ascii="Times New Roman" w:hAnsi="Times New Roman" w:cs="Times New Roman"/>
                <w:b/>
                <w:sz w:val="24"/>
                <w:szCs w:val="24"/>
              </w:rPr>
            </w:pPr>
            <w:r w:rsidRPr="00BA5EBA">
              <w:rPr>
                <w:rFonts w:ascii="Times New Roman" w:hAnsi="Times New Roman" w:cs="Times New Roman"/>
                <w:sz w:val="24"/>
                <w:szCs w:val="24"/>
              </w:rPr>
              <w:t>умеет правильно в деталях выстраивать отношения в коллективе, толерантно воспринимая социальные, этнические, конфессиональные и культурные различия.</w:t>
            </w:r>
          </w:p>
        </w:tc>
        <w:tc>
          <w:tcPr>
            <w:tcW w:w="1447"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 xml:space="preserve">Наблюдение за поведением  практиканта, </w:t>
            </w:r>
            <w:r w:rsidRPr="00BA5EBA">
              <w:rPr>
                <w:rFonts w:ascii="Times New Roman" w:hAnsi="Times New Roman" w:cs="Times New Roman"/>
                <w:iCs/>
                <w:sz w:val="24"/>
                <w:szCs w:val="24"/>
              </w:rPr>
              <w:t xml:space="preserve">получение хорошей </w:t>
            </w:r>
            <w:r w:rsidRPr="00BA5EBA">
              <w:rPr>
                <w:rFonts w:ascii="Times New Roman" w:hAnsi="Times New Roman" w:cs="Times New Roman"/>
                <w:sz w:val="24"/>
                <w:szCs w:val="24"/>
              </w:rPr>
              <w:t>оценки по пятибалльной шкале.</w:t>
            </w:r>
          </w:p>
        </w:tc>
      </w:tr>
      <w:tr w:rsidR="00372913" w:rsidRPr="00BA5EBA" w:rsidTr="00FE3B78">
        <w:trPr>
          <w:trHeight w:val="1120"/>
        </w:trPr>
        <w:tc>
          <w:tcPr>
            <w:tcW w:w="433" w:type="pct"/>
            <w:vMerge w:val="restart"/>
            <w:tcBorders>
              <w:top w:val="single" w:sz="4" w:space="0" w:color="auto"/>
              <w:left w:val="single" w:sz="4" w:space="0" w:color="auto"/>
              <w:right w:val="single" w:sz="4" w:space="0" w:color="auto"/>
            </w:tcBorders>
            <w:shd w:val="clear" w:color="auto" w:fill="FFFFFF"/>
          </w:tcPr>
          <w:p w:rsidR="00372913" w:rsidRPr="00BA5EBA" w:rsidRDefault="00372913" w:rsidP="00372913">
            <w:pPr>
              <w:spacing w:after="0" w:line="240" w:lineRule="auto"/>
              <w:rPr>
                <w:rFonts w:ascii="Times New Roman" w:hAnsi="Times New Roman" w:cs="Times New Roman"/>
                <w:i/>
                <w:i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72913" w:rsidRPr="00BA5EBA" w:rsidRDefault="00372913" w:rsidP="00372913">
            <w:pPr>
              <w:spacing w:after="0" w:line="240" w:lineRule="auto"/>
              <w:rPr>
                <w:rFonts w:ascii="Times New Roman" w:hAnsi="Times New Roman" w:cs="Times New Roman"/>
                <w:i/>
                <w:iCs/>
                <w:sz w:val="24"/>
                <w:szCs w:val="24"/>
              </w:rPr>
            </w:pPr>
          </w:p>
        </w:tc>
        <w:tc>
          <w:tcPr>
            <w:tcW w:w="1634"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b/>
                <w:sz w:val="24"/>
                <w:szCs w:val="24"/>
              </w:rPr>
            </w:pPr>
            <w:r w:rsidRPr="00BA5EBA">
              <w:rPr>
                <w:rFonts w:ascii="Times New Roman" w:hAnsi="Times New Roman" w:cs="Times New Roman"/>
                <w:b/>
                <w:sz w:val="24"/>
                <w:szCs w:val="24"/>
              </w:rPr>
              <w:t>Высокий уровень (отлично):</w:t>
            </w:r>
          </w:p>
          <w:p w:rsidR="00372913" w:rsidRPr="00BA5EBA" w:rsidRDefault="00372913" w:rsidP="00372913">
            <w:pPr>
              <w:spacing w:after="0" w:line="240" w:lineRule="auto"/>
              <w:rPr>
                <w:rFonts w:ascii="Times New Roman" w:hAnsi="Times New Roman" w:cs="Times New Roman"/>
                <w:b/>
                <w:sz w:val="24"/>
                <w:szCs w:val="24"/>
              </w:rPr>
            </w:pPr>
            <w:r w:rsidRPr="00BA5EBA">
              <w:rPr>
                <w:rFonts w:ascii="Times New Roman" w:hAnsi="Times New Roman" w:cs="Times New Roman"/>
                <w:sz w:val="24"/>
                <w:szCs w:val="24"/>
              </w:rPr>
              <w:t>умеет правильно в деталях выстраивать отношения в коллективе, толерантно воспринимая социальные, этнические, конфессиональные и культурные различия и обосновывать свои подходы.</w:t>
            </w:r>
          </w:p>
        </w:tc>
        <w:tc>
          <w:tcPr>
            <w:tcW w:w="1447"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 xml:space="preserve">Наблюдение за поведением  практиканта, </w:t>
            </w:r>
            <w:r w:rsidRPr="00BA5EBA">
              <w:rPr>
                <w:rFonts w:ascii="Times New Roman" w:hAnsi="Times New Roman" w:cs="Times New Roman"/>
                <w:iCs/>
                <w:sz w:val="24"/>
                <w:szCs w:val="24"/>
              </w:rPr>
              <w:t xml:space="preserve">получение отличной </w:t>
            </w:r>
            <w:r w:rsidRPr="00BA5EBA">
              <w:rPr>
                <w:rFonts w:ascii="Times New Roman" w:hAnsi="Times New Roman" w:cs="Times New Roman"/>
                <w:sz w:val="24"/>
                <w:szCs w:val="24"/>
              </w:rPr>
              <w:t>оценки по пятибалльной шкале.</w:t>
            </w:r>
          </w:p>
        </w:tc>
      </w:tr>
      <w:tr w:rsidR="00372913" w:rsidRPr="00BA5EBA" w:rsidTr="00FE3B78">
        <w:trPr>
          <w:trHeight w:val="1120"/>
        </w:trPr>
        <w:tc>
          <w:tcPr>
            <w:tcW w:w="433" w:type="pct"/>
            <w:vMerge/>
            <w:tcBorders>
              <w:left w:val="single" w:sz="4" w:space="0" w:color="auto"/>
              <w:right w:val="single" w:sz="4" w:space="0" w:color="auto"/>
            </w:tcBorders>
            <w:shd w:val="clear" w:color="auto" w:fill="FFFFFF"/>
          </w:tcPr>
          <w:p w:rsidR="00372913" w:rsidRPr="00BA5EBA" w:rsidRDefault="00372913" w:rsidP="00372913">
            <w:pPr>
              <w:spacing w:after="0" w:line="240" w:lineRule="auto"/>
              <w:rPr>
                <w:rFonts w:ascii="Times New Roman" w:hAnsi="Times New Roman" w:cs="Times New Roman"/>
                <w:i/>
                <w:iCs/>
                <w:sz w:val="24"/>
                <w:szCs w:val="24"/>
              </w:rPr>
            </w:pPr>
          </w:p>
        </w:tc>
        <w:tc>
          <w:tcPr>
            <w:tcW w:w="1486" w:type="pct"/>
            <w:vMerge w:val="restart"/>
            <w:tcBorders>
              <w:top w:val="single" w:sz="4" w:space="0" w:color="auto"/>
              <w:left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i/>
                <w:iCs/>
                <w:sz w:val="24"/>
                <w:szCs w:val="24"/>
              </w:rPr>
            </w:pPr>
            <w:r w:rsidRPr="00BA5EBA">
              <w:rPr>
                <w:rFonts w:ascii="Times New Roman" w:hAnsi="Times New Roman" w:cs="Times New Roman"/>
                <w:b/>
                <w:sz w:val="24"/>
                <w:szCs w:val="24"/>
              </w:rPr>
              <w:t>Опыт</w:t>
            </w:r>
            <w:r w:rsidRPr="00BA5EBA">
              <w:rPr>
                <w:rFonts w:ascii="Times New Roman" w:hAnsi="Times New Roman" w:cs="Times New Roman"/>
                <w:sz w:val="24"/>
                <w:szCs w:val="24"/>
              </w:rPr>
              <w:t xml:space="preserve"> работы в коллективе, толерантного восприятия социальных, этнических, конфессиональных и культурных различий.</w:t>
            </w:r>
          </w:p>
        </w:tc>
        <w:tc>
          <w:tcPr>
            <w:tcW w:w="1634"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b/>
                <w:sz w:val="24"/>
                <w:szCs w:val="24"/>
              </w:rPr>
            </w:pPr>
            <w:r w:rsidRPr="00BA5EBA">
              <w:rPr>
                <w:rFonts w:ascii="Times New Roman" w:hAnsi="Times New Roman" w:cs="Times New Roman"/>
                <w:b/>
                <w:sz w:val="24"/>
                <w:szCs w:val="24"/>
              </w:rPr>
              <w:t>Пороговый уровень (удовлетворительно):</w:t>
            </w:r>
          </w:p>
          <w:p w:rsidR="00372913" w:rsidRPr="00BA5EBA" w:rsidRDefault="00372913" w:rsidP="00372913">
            <w:pPr>
              <w:spacing w:after="0" w:line="240" w:lineRule="auto"/>
              <w:rPr>
                <w:rFonts w:ascii="Times New Roman" w:hAnsi="Times New Roman" w:cs="Times New Roman"/>
                <w:b/>
                <w:sz w:val="24"/>
                <w:szCs w:val="24"/>
              </w:rPr>
            </w:pPr>
            <w:r w:rsidRPr="00BA5EBA">
              <w:rPr>
                <w:rFonts w:ascii="Times New Roman" w:hAnsi="Times New Roman" w:cs="Times New Roman"/>
                <w:sz w:val="24"/>
                <w:szCs w:val="24"/>
              </w:rPr>
              <w:t>имеет начальный  опыт</w:t>
            </w:r>
            <w:r w:rsidRPr="00BA5EBA">
              <w:rPr>
                <w:rFonts w:ascii="Times New Roman" w:hAnsi="Times New Roman" w:cs="Times New Roman"/>
                <w:b/>
                <w:sz w:val="24"/>
                <w:szCs w:val="24"/>
              </w:rPr>
              <w:t xml:space="preserve">  </w:t>
            </w:r>
            <w:r w:rsidRPr="00BA5EBA">
              <w:rPr>
                <w:rFonts w:ascii="Times New Roman" w:hAnsi="Times New Roman" w:cs="Times New Roman"/>
                <w:sz w:val="24"/>
                <w:szCs w:val="24"/>
              </w:rPr>
              <w:t>работы в коллективе, толерантного восприятия социальных, этнических, конфессиональных и культурных различий.</w:t>
            </w:r>
          </w:p>
        </w:tc>
        <w:tc>
          <w:tcPr>
            <w:tcW w:w="1447"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 xml:space="preserve">Наблюдение за поведением  практиканта, </w:t>
            </w:r>
            <w:r w:rsidRPr="00BA5EBA">
              <w:rPr>
                <w:rFonts w:ascii="Times New Roman" w:hAnsi="Times New Roman" w:cs="Times New Roman"/>
                <w:iCs/>
                <w:sz w:val="24"/>
                <w:szCs w:val="24"/>
              </w:rPr>
              <w:t xml:space="preserve">получение удовлетворительной </w:t>
            </w:r>
            <w:r w:rsidRPr="00BA5EBA">
              <w:rPr>
                <w:rFonts w:ascii="Times New Roman" w:hAnsi="Times New Roman" w:cs="Times New Roman"/>
                <w:sz w:val="24"/>
                <w:szCs w:val="24"/>
              </w:rPr>
              <w:t>оценки по пятибалльной шкале.</w:t>
            </w:r>
          </w:p>
        </w:tc>
      </w:tr>
      <w:tr w:rsidR="00372913" w:rsidRPr="00BA5EBA" w:rsidTr="00FE3B78">
        <w:trPr>
          <w:trHeight w:val="1120"/>
        </w:trPr>
        <w:tc>
          <w:tcPr>
            <w:tcW w:w="433" w:type="pct"/>
            <w:vMerge/>
            <w:tcBorders>
              <w:left w:val="single" w:sz="4" w:space="0" w:color="auto"/>
              <w:right w:val="single" w:sz="4" w:space="0" w:color="auto"/>
            </w:tcBorders>
            <w:shd w:val="clear" w:color="auto" w:fill="FFFFFF"/>
          </w:tcPr>
          <w:p w:rsidR="00372913" w:rsidRPr="00BA5EBA" w:rsidRDefault="00372913" w:rsidP="00372913">
            <w:pPr>
              <w:spacing w:after="0" w:line="240" w:lineRule="auto"/>
              <w:rPr>
                <w:rFonts w:ascii="Times New Roman" w:hAnsi="Times New Roman" w:cs="Times New Roman"/>
                <w:i/>
                <w:iCs/>
                <w:sz w:val="24"/>
                <w:szCs w:val="24"/>
              </w:rPr>
            </w:pPr>
          </w:p>
        </w:tc>
        <w:tc>
          <w:tcPr>
            <w:tcW w:w="1486" w:type="pct"/>
            <w:vMerge/>
            <w:tcBorders>
              <w:left w:val="single" w:sz="4" w:space="0" w:color="auto"/>
              <w:right w:val="single" w:sz="4" w:space="0" w:color="auto"/>
            </w:tcBorders>
            <w:shd w:val="clear" w:color="auto" w:fill="FFFFFF"/>
            <w:tcMar>
              <w:top w:w="15" w:type="dxa"/>
              <w:left w:w="108" w:type="dxa"/>
              <w:bottom w:w="0" w:type="dxa"/>
              <w:right w:w="108" w:type="dxa"/>
            </w:tcMar>
            <w:vAlign w:val="center"/>
          </w:tcPr>
          <w:p w:rsidR="00372913" w:rsidRPr="00BA5EBA" w:rsidRDefault="00372913" w:rsidP="00372913">
            <w:pPr>
              <w:spacing w:after="0" w:line="240" w:lineRule="auto"/>
              <w:rPr>
                <w:rFonts w:ascii="Times New Roman" w:hAnsi="Times New Roman" w:cs="Times New Roman"/>
                <w:i/>
                <w:iCs/>
                <w:sz w:val="24"/>
                <w:szCs w:val="24"/>
              </w:rPr>
            </w:pPr>
          </w:p>
        </w:tc>
        <w:tc>
          <w:tcPr>
            <w:tcW w:w="1634"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b/>
                <w:sz w:val="24"/>
                <w:szCs w:val="24"/>
              </w:rPr>
            </w:pPr>
            <w:r w:rsidRPr="00BA5EBA">
              <w:rPr>
                <w:rFonts w:ascii="Times New Roman" w:hAnsi="Times New Roman" w:cs="Times New Roman"/>
                <w:b/>
                <w:sz w:val="24"/>
                <w:szCs w:val="24"/>
              </w:rPr>
              <w:t>Продвинутый уровень (хорошо):</w:t>
            </w:r>
          </w:p>
          <w:p w:rsidR="00372913" w:rsidRPr="00BA5EBA" w:rsidRDefault="00372913" w:rsidP="00372913">
            <w:pPr>
              <w:spacing w:after="0" w:line="240" w:lineRule="auto"/>
              <w:rPr>
                <w:rFonts w:ascii="Times New Roman" w:hAnsi="Times New Roman" w:cs="Times New Roman"/>
                <w:b/>
                <w:sz w:val="24"/>
                <w:szCs w:val="24"/>
              </w:rPr>
            </w:pPr>
            <w:r w:rsidRPr="00BA5EBA">
              <w:rPr>
                <w:rFonts w:ascii="Times New Roman" w:hAnsi="Times New Roman" w:cs="Times New Roman"/>
                <w:sz w:val="24"/>
                <w:szCs w:val="24"/>
              </w:rPr>
              <w:t>опирается на передовой педагогический опыт</w:t>
            </w:r>
            <w:r w:rsidRPr="00BA5EBA">
              <w:rPr>
                <w:rFonts w:ascii="Times New Roman" w:hAnsi="Times New Roman" w:cs="Times New Roman"/>
                <w:b/>
                <w:sz w:val="24"/>
                <w:szCs w:val="24"/>
              </w:rPr>
              <w:t xml:space="preserve">  </w:t>
            </w:r>
            <w:r w:rsidRPr="00BA5EBA">
              <w:rPr>
                <w:rFonts w:ascii="Times New Roman" w:hAnsi="Times New Roman" w:cs="Times New Roman"/>
                <w:sz w:val="24"/>
                <w:szCs w:val="24"/>
              </w:rPr>
              <w:t>работы в коллективе, толерантного восприятия социальных, этнических, конфессиональных и культурных различий.</w:t>
            </w:r>
          </w:p>
        </w:tc>
        <w:tc>
          <w:tcPr>
            <w:tcW w:w="1447"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 xml:space="preserve">Наблюдение за поведением  практиканта, </w:t>
            </w:r>
            <w:r w:rsidRPr="00BA5EBA">
              <w:rPr>
                <w:rFonts w:ascii="Times New Roman" w:hAnsi="Times New Roman" w:cs="Times New Roman"/>
                <w:iCs/>
                <w:sz w:val="24"/>
                <w:szCs w:val="24"/>
              </w:rPr>
              <w:t xml:space="preserve">получение хорошей </w:t>
            </w:r>
            <w:r w:rsidRPr="00BA5EBA">
              <w:rPr>
                <w:rFonts w:ascii="Times New Roman" w:hAnsi="Times New Roman" w:cs="Times New Roman"/>
                <w:sz w:val="24"/>
                <w:szCs w:val="24"/>
              </w:rPr>
              <w:t>оценки по пятибалльной шкале.</w:t>
            </w:r>
          </w:p>
        </w:tc>
      </w:tr>
      <w:tr w:rsidR="00372913" w:rsidRPr="00BA5EBA" w:rsidTr="00FE3B78">
        <w:trPr>
          <w:trHeight w:val="1120"/>
        </w:trPr>
        <w:tc>
          <w:tcPr>
            <w:tcW w:w="433" w:type="pct"/>
            <w:vMerge/>
            <w:tcBorders>
              <w:left w:val="single" w:sz="4" w:space="0" w:color="auto"/>
              <w:bottom w:val="single" w:sz="4" w:space="0" w:color="auto"/>
              <w:right w:val="single" w:sz="4" w:space="0" w:color="auto"/>
            </w:tcBorders>
            <w:shd w:val="clear" w:color="auto" w:fill="FFFFFF"/>
          </w:tcPr>
          <w:p w:rsidR="00372913" w:rsidRPr="00BA5EBA" w:rsidRDefault="00372913" w:rsidP="00372913">
            <w:pPr>
              <w:spacing w:after="0" w:line="240" w:lineRule="auto"/>
              <w:rPr>
                <w:rFonts w:ascii="Times New Roman" w:hAnsi="Times New Roman" w:cs="Times New Roman"/>
                <w:i/>
                <w:iCs/>
                <w:sz w:val="24"/>
                <w:szCs w:val="24"/>
              </w:rPr>
            </w:pPr>
          </w:p>
        </w:tc>
        <w:tc>
          <w:tcPr>
            <w:tcW w:w="1486" w:type="pct"/>
            <w:vMerge/>
            <w:tcBorders>
              <w:left w:val="single" w:sz="4" w:space="0" w:color="auto"/>
              <w:bottom w:val="single" w:sz="4" w:space="0" w:color="auto"/>
              <w:right w:val="single" w:sz="4" w:space="0" w:color="auto"/>
            </w:tcBorders>
            <w:shd w:val="clear" w:color="auto" w:fill="FFFFFF"/>
            <w:tcMar>
              <w:top w:w="15" w:type="dxa"/>
              <w:left w:w="108" w:type="dxa"/>
              <w:bottom w:w="0" w:type="dxa"/>
              <w:right w:w="108" w:type="dxa"/>
            </w:tcMar>
            <w:vAlign w:val="center"/>
          </w:tcPr>
          <w:p w:rsidR="00372913" w:rsidRPr="00BA5EBA" w:rsidRDefault="00372913" w:rsidP="00372913">
            <w:pPr>
              <w:spacing w:after="0" w:line="240" w:lineRule="auto"/>
              <w:rPr>
                <w:rFonts w:ascii="Times New Roman" w:hAnsi="Times New Roman" w:cs="Times New Roman"/>
                <w:i/>
                <w:iCs/>
                <w:sz w:val="24"/>
                <w:szCs w:val="24"/>
              </w:rPr>
            </w:pPr>
          </w:p>
        </w:tc>
        <w:tc>
          <w:tcPr>
            <w:tcW w:w="1634"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b/>
                <w:sz w:val="24"/>
                <w:szCs w:val="24"/>
              </w:rPr>
            </w:pPr>
            <w:r w:rsidRPr="00BA5EBA">
              <w:rPr>
                <w:rFonts w:ascii="Times New Roman" w:hAnsi="Times New Roman" w:cs="Times New Roman"/>
                <w:b/>
                <w:sz w:val="24"/>
                <w:szCs w:val="24"/>
              </w:rPr>
              <w:t>Высокий уровень (отлично):</w:t>
            </w:r>
          </w:p>
          <w:p w:rsidR="00372913" w:rsidRPr="00BA5EBA" w:rsidRDefault="00372913" w:rsidP="00372913">
            <w:pPr>
              <w:spacing w:after="0" w:line="240" w:lineRule="auto"/>
              <w:rPr>
                <w:rFonts w:ascii="Times New Roman" w:hAnsi="Times New Roman" w:cs="Times New Roman"/>
                <w:b/>
                <w:sz w:val="24"/>
                <w:szCs w:val="24"/>
              </w:rPr>
            </w:pPr>
            <w:r w:rsidRPr="00BA5EBA">
              <w:rPr>
                <w:rFonts w:ascii="Times New Roman" w:hAnsi="Times New Roman" w:cs="Times New Roman"/>
                <w:sz w:val="24"/>
                <w:szCs w:val="24"/>
              </w:rPr>
              <w:t>способен к обобщению личного опыта</w:t>
            </w:r>
            <w:r w:rsidRPr="00BA5EBA">
              <w:rPr>
                <w:rFonts w:ascii="Times New Roman" w:hAnsi="Times New Roman" w:cs="Times New Roman"/>
                <w:b/>
                <w:sz w:val="24"/>
                <w:szCs w:val="24"/>
              </w:rPr>
              <w:t xml:space="preserve"> </w:t>
            </w:r>
            <w:r w:rsidRPr="00BA5EBA">
              <w:rPr>
                <w:rFonts w:ascii="Times New Roman" w:hAnsi="Times New Roman" w:cs="Times New Roman"/>
                <w:sz w:val="24"/>
                <w:szCs w:val="24"/>
              </w:rPr>
              <w:t>работы в коллективе, толерантного восприятия социальных, этнических, конфессиональных и культурных различий.</w:t>
            </w:r>
          </w:p>
        </w:tc>
        <w:tc>
          <w:tcPr>
            <w:tcW w:w="1447"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 xml:space="preserve">Наблюдение за поведением  практиканта, </w:t>
            </w:r>
            <w:r w:rsidRPr="00BA5EBA">
              <w:rPr>
                <w:rFonts w:ascii="Times New Roman" w:hAnsi="Times New Roman" w:cs="Times New Roman"/>
                <w:iCs/>
                <w:sz w:val="24"/>
                <w:szCs w:val="24"/>
              </w:rPr>
              <w:t xml:space="preserve">получение отличной </w:t>
            </w:r>
            <w:r w:rsidRPr="00BA5EBA">
              <w:rPr>
                <w:rFonts w:ascii="Times New Roman" w:hAnsi="Times New Roman" w:cs="Times New Roman"/>
                <w:sz w:val="24"/>
                <w:szCs w:val="24"/>
              </w:rPr>
              <w:t>оценки по пятибалльной шкале.</w:t>
            </w:r>
          </w:p>
        </w:tc>
      </w:tr>
      <w:tr w:rsidR="00372913" w:rsidRPr="00BA5EBA" w:rsidTr="00FE3B78">
        <w:trPr>
          <w:trHeight w:val="1120"/>
        </w:trPr>
        <w:tc>
          <w:tcPr>
            <w:tcW w:w="433" w:type="pct"/>
            <w:vMerge w:val="restart"/>
            <w:tcBorders>
              <w:top w:val="single" w:sz="4" w:space="0" w:color="auto"/>
              <w:left w:val="single" w:sz="4" w:space="0" w:color="auto"/>
              <w:bottom w:val="single" w:sz="4" w:space="0" w:color="auto"/>
              <w:right w:val="single" w:sz="4" w:space="0" w:color="auto"/>
            </w:tcBorders>
            <w:shd w:val="clear" w:color="auto" w:fill="FFFFFF"/>
          </w:tcPr>
          <w:p w:rsidR="00372913" w:rsidRPr="00BA5EBA" w:rsidRDefault="00372913" w:rsidP="00372913">
            <w:pPr>
              <w:spacing w:after="0" w:line="240" w:lineRule="auto"/>
              <w:jc w:val="center"/>
              <w:rPr>
                <w:rFonts w:ascii="Times New Roman" w:hAnsi="Times New Roman" w:cs="Times New Roman"/>
                <w:iCs/>
                <w:sz w:val="24"/>
                <w:szCs w:val="24"/>
              </w:rPr>
            </w:pPr>
            <w:r w:rsidRPr="00BA5EBA">
              <w:rPr>
                <w:rFonts w:ascii="Times New Roman" w:hAnsi="Times New Roman" w:cs="Times New Roman"/>
                <w:iCs/>
                <w:sz w:val="24"/>
                <w:szCs w:val="24"/>
              </w:rPr>
              <w:t>ОК-8</w:t>
            </w:r>
          </w:p>
        </w:tc>
        <w:tc>
          <w:tcPr>
            <w:tcW w:w="1486" w:type="pct"/>
            <w:vMerge w:val="restart"/>
            <w:tcBorders>
              <w:top w:val="single" w:sz="4" w:space="0" w:color="auto"/>
              <w:left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i/>
                <w:iCs/>
                <w:sz w:val="24"/>
                <w:szCs w:val="24"/>
              </w:rPr>
            </w:pPr>
            <w:r w:rsidRPr="00BA5EBA">
              <w:rPr>
                <w:rFonts w:ascii="Times New Roman" w:hAnsi="Times New Roman" w:cs="Times New Roman"/>
                <w:sz w:val="24"/>
                <w:szCs w:val="24"/>
              </w:rPr>
              <w:t>Знание методов и средств</w:t>
            </w:r>
            <w:r w:rsidRPr="00BA5EBA">
              <w:rPr>
                <w:rFonts w:ascii="Times New Roman" w:hAnsi="Times New Roman" w:cs="Times New Roman"/>
                <w:i/>
                <w:sz w:val="24"/>
                <w:szCs w:val="24"/>
              </w:rPr>
              <w:t xml:space="preserve"> </w:t>
            </w:r>
            <w:r w:rsidRPr="00BA5EBA">
              <w:rPr>
                <w:rFonts w:ascii="Times New Roman" w:hAnsi="Times New Roman" w:cs="Times New Roman"/>
                <w:sz w:val="24"/>
                <w:szCs w:val="24"/>
              </w:rPr>
              <w:t xml:space="preserve"> физической культуры для обеспечения полноценной социальной </w:t>
            </w:r>
            <w:r w:rsidRPr="00BA5EBA">
              <w:rPr>
                <w:rFonts w:ascii="Times New Roman" w:hAnsi="Times New Roman" w:cs="Times New Roman"/>
                <w:sz w:val="24"/>
                <w:szCs w:val="24"/>
              </w:rPr>
              <w:lastRenderedPageBreak/>
              <w:t>и профессиональной деятельности.</w:t>
            </w:r>
          </w:p>
        </w:tc>
        <w:tc>
          <w:tcPr>
            <w:tcW w:w="1634"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b/>
                <w:i/>
                <w:sz w:val="24"/>
                <w:szCs w:val="24"/>
              </w:rPr>
              <w:lastRenderedPageBreak/>
              <w:t>Пороговый уровень (удовлетворительно):</w:t>
            </w:r>
          </w:p>
          <w:p w:rsidR="00372913" w:rsidRPr="00BA5EBA" w:rsidRDefault="00372913" w:rsidP="00372913">
            <w:pPr>
              <w:spacing w:after="0" w:line="240" w:lineRule="auto"/>
              <w:rPr>
                <w:rFonts w:ascii="Times New Roman" w:hAnsi="Times New Roman" w:cs="Times New Roman"/>
                <w:i/>
                <w:sz w:val="24"/>
                <w:szCs w:val="24"/>
              </w:rPr>
            </w:pPr>
            <w:r w:rsidRPr="00BA5EBA">
              <w:rPr>
                <w:rFonts w:ascii="Times New Roman" w:hAnsi="Times New Roman" w:cs="Times New Roman"/>
                <w:sz w:val="24"/>
                <w:szCs w:val="24"/>
              </w:rPr>
              <w:t xml:space="preserve">знает основной состав методов и средств физической культуры для </w:t>
            </w:r>
            <w:r w:rsidRPr="00BA5EBA">
              <w:rPr>
                <w:rFonts w:ascii="Times New Roman" w:hAnsi="Times New Roman" w:cs="Times New Roman"/>
                <w:sz w:val="24"/>
                <w:szCs w:val="24"/>
              </w:rPr>
              <w:lastRenderedPageBreak/>
              <w:t>обеспечения полноценной социальной и профессиональной деятельности.</w:t>
            </w:r>
          </w:p>
        </w:tc>
        <w:tc>
          <w:tcPr>
            <w:tcW w:w="1447"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iCs/>
                <w:sz w:val="24"/>
                <w:szCs w:val="24"/>
              </w:rPr>
              <w:lastRenderedPageBreak/>
              <w:t xml:space="preserve">Тестирование на организационном этапе практики, получение удовлетворительной </w:t>
            </w:r>
            <w:r w:rsidRPr="00BA5EBA">
              <w:rPr>
                <w:rFonts w:ascii="Times New Roman" w:hAnsi="Times New Roman" w:cs="Times New Roman"/>
                <w:sz w:val="24"/>
                <w:szCs w:val="24"/>
              </w:rPr>
              <w:t xml:space="preserve">оценки по пятибалльной </w:t>
            </w:r>
            <w:r w:rsidRPr="00BA5EBA">
              <w:rPr>
                <w:rFonts w:ascii="Times New Roman" w:hAnsi="Times New Roman" w:cs="Times New Roman"/>
                <w:sz w:val="24"/>
                <w:szCs w:val="24"/>
              </w:rPr>
              <w:lastRenderedPageBreak/>
              <w:t>шкале.</w:t>
            </w:r>
          </w:p>
        </w:tc>
      </w:tr>
      <w:tr w:rsidR="00372913" w:rsidRPr="00BA5EBA" w:rsidTr="00FE3B78">
        <w:trPr>
          <w:trHeight w:val="1120"/>
        </w:trPr>
        <w:tc>
          <w:tcPr>
            <w:tcW w:w="0" w:type="auto"/>
            <w:vMerge/>
            <w:tcBorders>
              <w:top w:val="single" w:sz="4" w:space="0" w:color="auto"/>
              <w:left w:val="single" w:sz="4" w:space="0" w:color="auto"/>
              <w:bottom w:val="single" w:sz="4" w:space="0" w:color="auto"/>
              <w:right w:val="single" w:sz="4" w:space="0" w:color="auto"/>
            </w:tcBorders>
            <w:vAlign w:val="center"/>
          </w:tcPr>
          <w:p w:rsidR="00372913" w:rsidRPr="00BA5EBA" w:rsidRDefault="00372913" w:rsidP="00372913">
            <w:pPr>
              <w:spacing w:after="0" w:line="240" w:lineRule="auto"/>
              <w:rPr>
                <w:rFonts w:ascii="Times New Roman" w:hAnsi="Times New Roman" w:cs="Times New Roman"/>
                <w:iCs/>
                <w:sz w:val="24"/>
                <w:szCs w:val="24"/>
              </w:rPr>
            </w:pPr>
          </w:p>
        </w:tc>
        <w:tc>
          <w:tcPr>
            <w:tcW w:w="1486" w:type="pct"/>
            <w:vMerge/>
            <w:tcBorders>
              <w:left w:val="single" w:sz="4" w:space="0" w:color="auto"/>
              <w:right w:val="single" w:sz="4" w:space="0" w:color="auto"/>
            </w:tcBorders>
            <w:shd w:val="clear" w:color="auto" w:fill="FFFFFF"/>
            <w:tcMar>
              <w:top w:w="15" w:type="dxa"/>
              <w:left w:w="108" w:type="dxa"/>
              <w:bottom w:w="0" w:type="dxa"/>
              <w:right w:w="108" w:type="dxa"/>
            </w:tcMar>
            <w:vAlign w:val="center"/>
          </w:tcPr>
          <w:p w:rsidR="00372913" w:rsidRPr="00BA5EBA" w:rsidRDefault="00372913" w:rsidP="00372913">
            <w:pPr>
              <w:spacing w:after="0" w:line="240" w:lineRule="auto"/>
              <w:rPr>
                <w:rFonts w:ascii="Times New Roman" w:hAnsi="Times New Roman" w:cs="Times New Roman"/>
                <w:i/>
                <w:iCs/>
                <w:sz w:val="24"/>
                <w:szCs w:val="24"/>
              </w:rPr>
            </w:pPr>
          </w:p>
        </w:tc>
        <w:tc>
          <w:tcPr>
            <w:tcW w:w="1634"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b/>
                <w:i/>
                <w:sz w:val="24"/>
                <w:szCs w:val="24"/>
              </w:rPr>
              <w:t>Продвинутый уровень (хорошо):</w:t>
            </w:r>
          </w:p>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знает состав методов и средств физической культуры для обеспечения полноценной социальной и профессиональной деятельности,  виды связей между включенными в них знаниями.</w:t>
            </w:r>
          </w:p>
        </w:tc>
        <w:tc>
          <w:tcPr>
            <w:tcW w:w="1447"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iCs/>
                <w:sz w:val="24"/>
                <w:szCs w:val="24"/>
              </w:rPr>
            </w:pPr>
            <w:r w:rsidRPr="00BA5EBA">
              <w:rPr>
                <w:rFonts w:ascii="Times New Roman" w:hAnsi="Times New Roman" w:cs="Times New Roman"/>
                <w:sz w:val="24"/>
                <w:szCs w:val="24"/>
              </w:rPr>
              <w:t xml:space="preserve">Диалог, </w:t>
            </w:r>
            <w:r w:rsidRPr="00BA5EBA">
              <w:rPr>
                <w:rFonts w:ascii="Times New Roman" w:hAnsi="Times New Roman" w:cs="Times New Roman"/>
                <w:iCs/>
                <w:sz w:val="24"/>
                <w:szCs w:val="24"/>
              </w:rPr>
              <w:t xml:space="preserve">получение хорошей </w:t>
            </w:r>
            <w:r w:rsidRPr="00BA5EBA">
              <w:rPr>
                <w:rFonts w:ascii="Times New Roman" w:hAnsi="Times New Roman" w:cs="Times New Roman"/>
                <w:sz w:val="24"/>
                <w:szCs w:val="24"/>
              </w:rPr>
              <w:t>оценки по пятибалльной шкале.</w:t>
            </w:r>
          </w:p>
        </w:tc>
      </w:tr>
      <w:tr w:rsidR="00372913" w:rsidRPr="00BA5EBA" w:rsidTr="00FE3B78">
        <w:trPr>
          <w:trHeight w:val="1120"/>
        </w:trPr>
        <w:tc>
          <w:tcPr>
            <w:tcW w:w="0" w:type="auto"/>
            <w:vMerge/>
            <w:tcBorders>
              <w:top w:val="single" w:sz="4" w:space="0" w:color="auto"/>
              <w:left w:val="single" w:sz="4" w:space="0" w:color="auto"/>
              <w:bottom w:val="single" w:sz="4" w:space="0" w:color="auto"/>
              <w:right w:val="single" w:sz="4" w:space="0" w:color="auto"/>
            </w:tcBorders>
            <w:vAlign w:val="center"/>
          </w:tcPr>
          <w:p w:rsidR="00372913" w:rsidRPr="00BA5EBA" w:rsidRDefault="00372913" w:rsidP="00372913">
            <w:pPr>
              <w:spacing w:after="0" w:line="240" w:lineRule="auto"/>
              <w:rPr>
                <w:rFonts w:ascii="Times New Roman" w:hAnsi="Times New Roman" w:cs="Times New Roman"/>
                <w:iCs/>
                <w:sz w:val="24"/>
                <w:szCs w:val="24"/>
              </w:rPr>
            </w:pPr>
          </w:p>
        </w:tc>
        <w:tc>
          <w:tcPr>
            <w:tcW w:w="1486" w:type="pct"/>
            <w:vMerge/>
            <w:tcBorders>
              <w:left w:val="single" w:sz="4" w:space="0" w:color="auto"/>
              <w:bottom w:val="single" w:sz="4" w:space="0" w:color="auto"/>
              <w:right w:val="single" w:sz="4" w:space="0" w:color="auto"/>
            </w:tcBorders>
            <w:shd w:val="clear" w:color="auto" w:fill="FFFFFF"/>
            <w:tcMar>
              <w:top w:w="15" w:type="dxa"/>
              <w:left w:w="108" w:type="dxa"/>
              <w:bottom w:w="0" w:type="dxa"/>
              <w:right w:w="108" w:type="dxa"/>
            </w:tcMar>
            <w:vAlign w:val="center"/>
          </w:tcPr>
          <w:p w:rsidR="00372913" w:rsidRPr="00BA5EBA" w:rsidRDefault="00372913" w:rsidP="00372913">
            <w:pPr>
              <w:spacing w:after="0" w:line="240" w:lineRule="auto"/>
              <w:rPr>
                <w:rFonts w:ascii="Times New Roman" w:hAnsi="Times New Roman" w:cs="Times New Roman"/>
                <w:i/>
                <w:iCs/>
                <w:sz w:val="24"/>
                <w:szCs w:val="24"/>
              </w:rPr>
            </w:pPr>
          </w:p>
        </w:tc>
        <w:tc>
          <w:tcPr>
            <w:tcW w:w="1634"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b/>
                <w:i/>
                <w:sz w:val="24"/>
                <w:szCs w:val="24"/>
              </w:rPr>
              <w:t>Высокий уровень (отлично):</w:t>
            </w:r>
          </w:p>
          <w:p w:rsidR="00372913" w:rsidRPr="00BA5EBA" w:rsidRDefault="00372913" w:rsidP="00372913">
            <w:pPr>
              <w:spacing w:after="0" w:line="240" w:lineRule="auto"/>
              <w:rPr>
                <w:rFonts w:ascii="Times New Roman" w:hAnsi="Times New Roman" w:cs="Times New Roman"/>
                <w:b/>
                <w:sz w:val="24"/>
                <w:szCs w:val="24"/>
              </w:rPr>
            </w:pPr>
            <w:r w:rsidRPr="00BA5EBA">
              <w:rPr>
                <w:rFonts w:ascii="Times New Roman" w:hAnsi="Times New Roman" w:cs="Times New Roman"/>
                <w:sz w:val="24"/>
                <w:szCs w:val="24"/>
              </w:rPr>
              <w:t>знает состав методов и средств физической культуры для обеспечения полноценной социальной и профессиональной деятельности,  виды связей между включенными в них знаниями, высказывает собственные информативные суждения.</w:t>
            </w:r>
          </w:p>
        </w:tc>
        <w:tc>
          <w:tcPr>
            <w:tcW w:w="1447"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iCs/>
                <w:sz w:val="24"/>
                <w:szCs w:val="24"/>
              </w:rPr>
            </w:pPr>
            <w:r w:rsidRPr="00BA5EBA">
              <w:rPr>
                <w:rFonts w:ascii="Times New Roman" w:hAnsi="Times New Roman" w:cs="Times New Roman"/>
                <w:sz w:val="24"/>
                <w:szCs w:val="24"/>
              </w:rPr>
              <w:t>Дискуссия в интерактивной форме, получение отличной</w:t>
            </w:r>
            <w:r w:rsidRPr="00BA5EBA">
              <w:rPr>
                <w:rFonts w:ascii="Times New Roman" w:hAnsi="Times New Roman" w:cs="Times New Roman"/>
                <w:iCs/>
                <w:sz w:val="24"/>
                <w:szCs w:val="24"/>
              </w:rPr>
              <w:t xml:space="preserve"> </w:t>
            </w:r>
            <w:r w:rsidRPr="00BA5EBA">
              <w:rPr>
                <w:rFonts w:ascii="Times New Roman" w:hAnsi="Times New Roman" w:cs="Times New Roman"/>
                <w:sz w:val="24"/>
                <w:szCs w:val="24"/>
              </w:rPr>
              <w:t>оценки по пятибалльной шкале.</w:t>
            </w:r>
          </w:p>
        </w:tc>
      </w:tr>
      <w:tr w:rsidR="00372913" w:rsidRPr="00BA5EBA" w:rsidTr="00FE3B78">
        <w:trPr>
          <w:trHeight w:val="1120"/>
        </w:trPr>
        <w:tc>
          <w:tcPr>
            <w:tcW w:w="433" w:type="pct"/>
            <w:vMerge w:val="restart"/>
            <w:tcBorders>
              <w:top w:val="single" w:sz="4" w:space="0" w:color="auto"/>
              <w:left w:val="single" w:sz="4" w:space="0" w:color="auto"/>
              <w:bottom w:val="single" w:sz="4" w:space="0" w:color="auto"/>
              <w:right w:val="single" w:sz="4" w:space="0" w:color="auto"/>
            </w:tcBorders>
            <w:shd w:val="clear" w:color="auto" w:fill="FFFFFF"/>
          </w:tcPr>
          <w:p w:rsidR="00372913" w:rsidRPr="00BA5EBA" w:rsidRDefault="00372913" w:rsidP="00372913">
            <w:pPr>
              <w:spacing w:after="0" w:line="240" w:lineRule="auto"/>
              <w:rPr>
                <w:rFonts w:ascii="Times New Roman" w:hAnsi="Times New Roman" w:cs="Times New Roman"/>
                <w:i/>
                <w:iCs/>
                <w:sz w:val="24"/>
                <w:szCs w:val="24"/>
              </w:rPr>
            </w:pPr>
          </w:p>
        </w:tc>
        <w:tc>
          <w:tcPr>
            <w:tcW w:w="1486" w:type="pct"/>
            <w:vMerge w:val="restart"/>
            <w:tcBorders>
              <w:top w:val="single" w:sz="4" w:space="0" w:color="auto"/>
              <w:left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eastAsia="Calibri" w:hAnsi="Times New Roman" w:cs="Times New Roman"/>
                <w:b/>
                <w:i/>
                <w:sz w:val="24"/>
                <w:szCs w:val="24"/>
              </w:rPr>
              <w:t>Умение</w:t>
            </w:r>
            <w:r w:rsidRPr="00BA5EBA">
              <w:rPr>
                <w:rFonts w:ascii="Times New Roman" w:eastAsia="Calibri" w:hAnsi="Times New Roman" w:cs="Times New Roman"/>
                <w:sz w:val="24"/>
                <w:szCs w:val="24"/>
              </w:rPr>
              <w:t xml:space="preserve"> </w:t>
            </w:r>
            <w:r w:rsidRPr="00BA5EBA">
              <w:rPr>
                <w:rFonts w:ascii="Times New Roman" w:hAnsi="Times New Roman" w:cs="Times New Roman"/>
                <w:sz w:val="24"/>
                <w:szCs w:val="24"/>
              </w:rPr>
              <w:t>выбирать методы и средства  физической культуры для обеспечения полноценной социальной и профессиональной деятельности.</w:t>
            </w:r>
          </w:p>
          <w:p w:rsidR="00372913" w:rsidRPr="00BA5EBA" w:rsidRDefault="00372913" w:rsidP="00372913">
            <w:pPr>
              <w:spacing w:after="0" w:line="240" w:lineRule="auto"/>
              <w:rPr>
                <w:rFonts w:ascii="Times New Roman" w:hAnsi="Times New Roman" w:cs="Times New Roman"/>
                <w:i/>
                <w:iCs/>
                <w:sz w:val="24"/>
                <w:szCs w:val="24"/>
              </w:rPr>
            </w:pPr>
          </w:p>
        </w:tc>
        <w:tc>
          <w:tcPr>
            <w:tcW w:w="1634"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b/>
                <w:i/>
                <w:sz w:val="24"/>
                <w:szCs w:val="24"/>
              </w:rPr>
              <w:t>Пороговый уровень (удовлетворительно):</w:t>
            </w:r>
          </w:p>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sz w:val="24"/>
                <w:szCs w:val="24"/>
              </w:rPr>
              <w:t>умеет в соответствии с типовыми задачами  по заранее усвоенному образцу выбрать методы и средства  физической культуры для обеспечения полноценной социальной и профессиональной деятельности.</w:t>
            </w:r>
          </w:p>
        </w:tc>
        <w:tc>
          <w:tcPr>
            <w:tcW w:w="1447"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Решение учебных задач.</w:t>
            </w:r>
          </w:p>
          <w:p w:rsidR="00372913" w:rsidRPr="00BA5EBA" w:rsidRDefault="00372913" w:rsidP="00372913">
            <w:pPr>
              <w:spacing w:after="0" w:line="240" w:lineRule="auto"/>
              <w:rPr>
                <w:rFonts w:ascii="Times New Roman" w:hAnsi="Times New Roman" w:cs="Times New Roman"/>
                <w:sz w:val="24"/>
                <w:szCs w:val="24"/>
              </w:rPr>
            </w:pPr>
          </w:p>
        </w:tc>
      </w:tr>
      <w:tr w:rsidR="00372913" w:rsidRPr="00BA5EBA" w:rsidTr="00FE3B78">
        <w:trPr>
          <w:trHeight w:val="1120"/>
        </w:trPr>
        <w:tc>
          <w:tcPr>
            <w:tcW w:w="0" w:type="auto"/>
            <w:vMerge/>
            <w:tcBorders>
              <w:top w:val="single" w:sz="4" w:space="0" w:color="auto"/>
              <w:left w:val="single" w:sz="4" w:space="0" w:color="auto"/>
              <w:bottom w:val="single" w:sz="4" w:space="0" w:color="auto"/>
              <w:right w:val="single" w:sz="4" w:space="0" w:color="auto"/>
            </w:tcBorders>
            <w:vAlign w:val="center"/>
          </w:tcPr>
          <w:p w:rsidR="00372913" w:rsidRPr="00BA5EBA" w:rsidRDefault="00372913" w:rsidP="00372913">
            <w:pPr>
              <w:spacing w:after="0" w:line="240" w:lineRule="auto"/>
              <w:rPr>
                <w:rFonts w:ascii="Times New Roman" w:hAnsi="Times New Roman" w:cs="Times New Roman"/>
                <w:i/>
                <w:iCs/>
                <w:sz w:val="24"/>
                <w:szCs w:val="24"/>
              </w:rPr>
            </w:pPr>
          </w:p>
        </w:tc>
        <w:tc>
          <w:tcPr>
            <w:tcW w:w="1486" w:type="pct"/>
            <w:vMerge/>
            <w:tcBorders>
              <w:left w:val="single" w:sz="4" w:space="0" w:color="auto"/>
              <w:bottom w:val="single" w:sz="4" w:space="0" w:color="auto"/>
              <w:right w:val="single" w:sz="4" w:space="0" w:color="auto"/>
            </w:tcBorders>
            <w:shd w:val="clear" w:color="auto" w:fill="FFFFFF"/>
            <w:tcMar>
              <w:top w:w="15" w:type="dxa"/>
              <w:left w:w="108" w:type="dxa"/>
              <w:bottom w:w="0" w:type="dxa"/>
              <w:right w:w="108" w:type="dxa"/>
            </w:tcMar>
            <w:vAlign w:val="center"/>
          </w:tcPr>
          <w:p w:rsidR="00372913" w:rsidRPr="00BA5EBA" w:rsidRDefault="00372913" w:rsidP="00372913">
            <w:pPr>
              <w:spacing w:after="0" w:line="240" w:lineRule="auto"/>
              <w:rPr>
                <w:rFonts w:ascii="Times New Roman" w:hAnsi="Times New Roman" w:cs="Times New Roman"/>
                <w:i/>
                <w:iCs/>
                <w:sz w:val="24"/>
                <w:szCs w:val="24"/>
              </w:rPr>
            </w:pPr>
          </w:p>
        </w:tc>
        <w:tc>
          <w:tcPr>
            <w:tcW w:w="1634"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b/>
                <w:i/>
                <w:sz w:val="24"/>
                <w:szCs w:val="24"/>
              </w:rPr>
              <w:t>Продвинутый уровень (хорошо):</w:t>
            </w:r>
            <w:r w:rsidRPr="00BA5EBA">
              <w:rPr>
                <w:rFonts w:ascii="Times New Roman" w:hAnsi="Times New Roman" w:cs="Times New Roman"/>
                <w:b/>
                <w:sz w:val="24"/>
                <w:szCs w:val="24"/>
              </w:rPr>
              <w:t xml:space="preserve"> </w:t>
            </w:r>
            <w:r w:rsidRPr="00BA5EBA">
              <w:rPr>
                <w:rFonts w:ascii="Times New Roman" w:hAnsi="Times New Roman" w:cs="Times New Roman"/>
                <w:sz w:val="24"/>
                <w:szCs w:val="24"/>
              </w:rPr>
              <w:t>умеет выбирать</w:t>
            </w:r>
            <w:r w:rsidRPr="00BA5EBA">
              <w:rPr>
                <w:rFonts w:ascii="Times New Roman" w:hAnsi="Times New Roman" w:cs="Times New Roman"/>
                <w:b/>
                <w:sz w:val="24"/>
                <w:szCs w:val="24"/>
              </w:rPr>
              <w:t xml:space="preserve"> </w:t>
            </w:r>
            <w:r w:rsidRPr="00BA5EBA">
              <w:rPr>
                <w:rFonts w:ascii="Times New Roman" w:hAnsi="Times New Roman" w:cs="Times New Roman"/>
                <w:sz w:val="24"/>
                <w:szCs w:val="24"/>
              </w:rPr>
              <w:t>методы и средства  физической культуры для коррекции состояния обучающихся,   обеспечения их полноценной социальной и профессиональной деятельности.</w:t>
            </w:r>
          </w:p>
        </w:tc>
        <w:tc>
          <w:tcPr>
            <w:tcW w:w="1447"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 xml:space="preserve">Решение учебных задач.  </w:t>
            </w:r>
          </w:p>
        </w:tc>
      </w:tr>
      <w:tr w:rsidR="00372913" w:rsidRPr="00BA5EBA" w:rsidTr="00FE3B78">
        <w:trPr>
          <w:trHeight w:val="541"/>
        </w:trPr>
        <w:tc>
          <w:tcPr>
            <w:tcW w:w="0" w:type="auto"/>
            <w:vMerge/>
            <w:tcBorders>
              <w:top w:val="single" w:sz="4" w:space="0" w:color="auto"/>
              <w:left w:val="single" w:sz="4" w:space="0" w:color="auto"/>
              <w:bottom w:val="single" w:sz="4" w:space="0" w:color="auto"/>
              <w:right w:val="single" w:sz="4" w:space="0" w:color="auto"/>
            </w:tcBorders>
            <w:vAlign w:val="center"/>
          </w:tcPr>
          <w:p w:rsidR="00372913" w:rsidRPr="00BA5EBA" w:rsidRDefault="00372913" w:rsidP="00372913">
            <w:pPr>
              <w:spacing w:after="0" w:line="240" w:lineRule="auto"/>
              <w:rPr>
                <w:rFonts w:ascii="Times New Roman" w:hAnsi="Times New Roman" w:cs="Times New Roman"/>
                <w:i/>
                <w:iCs/>
                <w:sz w:val="24"/>
                <w:szCs w:val="24"/>
              </w:rPr>
            </w:pPr>
          </w:p>
        </w:tc>
        <w:tc>
          <w:tcPr>
            <w:tcW w:w="1486"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vAlign w:val="center"/>
          </w:tcPr>
          <w:p w:rsidR="00372913" w:rsidRPr="00BA5EBA" w:rsidRDefault="00372913" w:rsidP="00372913">
            <w:pPr>
              <w:spacing w:after="0" w:line="240" w:lineRule="auto"/>
              <w:rPr>
                <w:rFonts w:ascii="Times New Roman" w:hAnsi="Times New Roman" w:cs="Times New Roman"/>
                <w:i/>
                <w:iCs/>
                <w:sz w:val="24"/>
                <w:szCs w:val="24"/>
              </w:rPr>
            </w:pPr>
          </w:p>
        </w:tc>
        <w:tc>
          <w:tcPr>
            <w:tcW w:w="1634"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b/>
                <w:i/>
                <w:sz w:val="24"/>
                <w:szCs w:val="24"/>
              </w:rPr>
              <w:t>Высокий уровень (отлично):</w:t>
            </w:r>
          </w:p>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умеет выбирать</w:t>
            </w:r>
            <w:r w:rsidRPr="00BA5EBA">
              <w:rPr>
                <w:rFonts w:ascii="Times New Roman" w:hAnsi="Times New Roman" w:cs="Times New Roman"/>
                <w:b/>
                <w:sz w:val="24"/>
                <w:szCs w:val="24"/>
              </w:rPr>
              <w:t xml:space="preserve"> </w:t>
            </w:r>
            <w:r w:rsidRPr="00BA5EBA">
              <w:rPr>
                <w:rFonts w:ascii="Times New Roman" w:hAnsi="Times New Roman" w:cs="Times New Roman"/>
                <w:sz w:val="24"/>
                <w:szCs w:val="24"/>
              </w:rPr>
              <w:t xml:space="preserve">методы и средства  физической </w:t>
            </w:r>
            <w:r w:rsidRPr="00BA5EBA">
              <w:rPr>
                <w:rFonts w:ascii="Times New Roman" w:hAnsi="Times New Roman" w:cs="Times New Roman"/>
                <w:sz w:val="24"/>
                <w:szCs w:val="24"/>
              </w:rPr>
              <w:lastRenderedPageBreak/>
              <w:t>культуры для обеспечения полноценной социальной и профессиональной деятельности на основе переноса знаний из одной предметной области в другую.</w:t>
            </w:r>
          </w:p>
        </w:tc>
        <w:tc>
          <w:tcPr>
            <w:tcW w:w="1447"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lastRenderedPageBreak/>
              <w:t xml:space="preserve">Решение учебных задач.  </w:t>
            </w:r>
          </w:p>
        </w:tc>
      </w:tr>
      <w:tr w:rsidR="00372913" w:rsidRPr="00BA5EBA" w:rsidTr="00FE3B78">
        <w:trPr>
          <w:trHeight w:val="1120"/>
        </w:trPr>
        <w:tc>
          <w:tcPr>
            <w:tcW w:w="0" w:type="auto"/>
            <w:vMerge/>
            <w:tcBorders>
              <w:top w:val="single" w:sz="4" w:space="0" w:color="auto"/>
              <w:left w:val="single" w:sz="4" w:space="0" w:color="auto"/>
              <w:bottom w:val="single" w:sz="4" w:space="0" w:color="auto"/>
              <w:right w:val="single" w:sz="4" w:space="0" w:color="auto"/>
            </w:tcBorders>
            <w:vAlign w:val="center"/>
          </w:tcPr>
          <w:p w:rsidR="00372913" w:rsidRPr="00BA5EBA" w:rsidRDefault="00372913" w:rsidP="00372913">
            <w:pPr>
              <w:spacing w:after="0" w:line="240" w:lineRule="auto"/>
              <w:rPr>
                <w:rFonts w:ascii="Times New Roman" w:hAnsi="Times New Roman" w:cs="Times New Roman"/>
                <w:i/>
                <w:iCs/>
                <w:sz w:val="24"/>
                <w:szCs w:val="24"/>
              </w:rPr>
            </w:pPr>
          </w:p>
        </w:tc>
        <w:tc>
          <w:tcPr>
            <w:tcW w:w="1486" w:type="pct"/>
            <w:vMerge w:val="restart"/>
            <w:tcBorders>
              <w:top w:val="single" w:sz="4" w:space="0" w:color="auto"/>
              <w:left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i/>
                <w:iCs/>
                <w:sz w:val="24"/>
                <w:szCs w:val="24"/>
              </w:rPr>
            </w:pPr>
            <w:r w:rsidRPr="00BA5EBA">
              <w:rPr>
                <w:rFonts w:ascii="Times New Roman" w:hAnsi="Times New Roman" w:cs="Times New Roman"/>
                <w:b/>
                <w:sz w:val="24"/>
                <w:szCs w:val="24"/>
              </w:rPr>
              <w:t xml:space="preserve">Опыт </w:t>
            </w:r>
            <w:r w:rsidRPr="00BA5EBA">
              <w:rPr>
                <w:rFonts w:ascii="Times New Roman" w:hAnsi="Times New Roman" w:cs="Times New Roman"/>
                <w:sz w:val="24"/>
                <w:szCs w:val="24"/>
              </w:rPr>
              <w:t xml:space="preserve">поиска, отбора и анализа информационных источников по использованию методов и средств физической культуры для обеспечения полноценной социальной и профессиональной деятельности. </w:t>
            </w:r>
          </w:p>
        </w:tc>
        <w:tc>
          <w:tcPr>
            <w:tcW w:w="1634"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b/>
                <w:i/>
                <w:sz w:val="24"/>
                <w:szCs w:val="24"/>
              </w:rPr>
              <w:t>Пороговый уровень (удовлетворительно):</w:t>
            </w:r>
          </w:p>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владеет навыками поиска, отбора  и анализа информационных источников по использованию методов и средств физической культуры для обеспечения полноценной социальной и профессиональной деятельности.</w:t>
            </w:r>
          </w:p>
        </w:tc>
        <w:tc>
          <w:tcPr>
            <w:tcW w:w="1447"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Выполнение заданий поискового характера при разработке документов планирования.</w:t>
            </w:r>
          </w:p>
        </w:tc>
      </w:tr>
      <w:tr w:rsidR="00372913" w:rsidRPr="00BA5EBA" w:rsidTr="00FE3B78">
        <w:trPr>
          <w:trHeight w:val="684"/>
        </w:trPr>
        <w:tc>
          <w:tcPr>
            <w:tcW w:w="0" w:type="auto"/>
            <w:vMerge/>
            <w:tcBorders>
              <w:top w:val="single" w:sz="4" w:space="0" w:color="auto"/>
              <w:left w:val="single" w:sz="4" w:space="0" w:color="auto"/>
              <w:bottom w:val="single" w:sz="4" w:space="0" w:color="auto"/>
              <w:right w:val="single" w:sz="4" w:space="0" w:color="auto"/>
            </w:tcBorders>
            <w:vAlign w:val="center"/>
          </w:tcPr>
          <w:p w:rsidR="00372913" w:rsidRPr="00BA5EBA" w:rsidRDefault="00372913" w:rsidP="00372913">
            <w:pPr>
              <w:spacing w:after="0" w:line="240" w:lineRule="auto"/>
              <w:rPr>
                <w:rFonts w:ascii="Times New Roman" w:hAnsi="Times New Roman" w:cs="Times New Roman"/>
                <w:i/>
                <w:iCs/>
                <w:sz w:val="24"/>
                <w:szCs w:val="24"/>
              </w:rPr>
            </w:pPr>
          </w:p>
        </w:tc>
        <w:tc>
          <w:tcPr>
            <w:tcW w:w="1486" w:type="pct"/>
            <w:vMerge/>
            <w:tcBorders>
              <w:left w:val="single" w:sz="4" w:space="0" w:color="auto"/>
              <w:right w:val="single" w:sz="4" w:space="0" w:color="auto"/>
            </w:tcBorders>
            <w:shd w:val="clear" w:color="auto" w:fill="FFFFFF"/>
            <w:tcMar>
              <w:top w:w="15" w:type="dxa"/>
              <w:left w:w="108" w:type="dxa"/>
              <w:bottom w:w="0" w:type="dxa"/>
              <w:right w:w="108" w:type="dxa"/>
            </w:tcMar>
            <w:vAlign w:val="center"/>
          </w:tcPr>
          <w:p w:rsidR="00372913" w:rsidRPr="00BA5EBA" w:rsidRDefault="00372913" w:rsidP="00372913">
            <w:pPr>
              <w:spacing w:after="0" w:line="240" w:lineRule="auto"/>
              <w:rPr>
                <w:rFonts w:ascii="Times New Roman" w:hAnsi="Times New Roman" w:cs="Times New Roman"/>
                <w:i/>
                <w:iCs/>
                <w:sz w:val="24"/>
                <w:szCs w:val="24"/>
              </w:rPr>
            </w:pPr>
          </w:p>
        </w:tc>
        <w:tc>
          <w:tcPr>
            <w:tcW w:w="1634"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b/>
                <w:i/>
                <w:sz w:val="24"/>
                <w:szCs w:val="24"/>
              </w:rPr>
              <w:t>Продвинутый уровень (хорошо):</w:t>
            </w:r>
            <w:r w:rsidRPr="00BA5EBA">
              <w:rPr>
                <w:rFonts w:ascii="Times New Roman" w:hAnsi="Times New Roman" w:cs="Times New Roman"/>
                <w:sz w:val="24"/>
                <w:szCs w:val="24"/>
              </w:rPr>
              <w:t xml:space="preserve"> </w:t>
            </w:r>
          </w:p>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sz w:val="24"/>
                <w:szCs w:val="24"/>
              </w:rPr>
              <w:t xml:space="preserve">владеет навыками  поиска, отбора и анализа    научной литературы по использованию методов и средств физической культуры для обеспечения полноценной социальной и профессиональной деятельности. </w:t>
            </w:r>
          </w:p>
        </w:tc>
        <w:tc>
          <w:tcPr>
            <w:tcW w:w="1447"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Выполнение заданий поискового характера при разработке документов планирования.</w:t>
            </w:r>
          </w:p>
        </w:tc>
      </w:tr>
      <w:tr w:rsidR="00372913" w:rsidRPr="00BA5EBA" w:rsidTr="00FE3B78">
        <w:trPr>
          <w:trHeight w:val="1120"/>
        </w:trPr>
        <w:tc>
          <w:tcPr>
            <w:tcW w:w="433" w:type="pct"/>
            <w:tcBorders>
              <w:top w:val="single" w:sz="4" w:space="0" w:color="auto"/>
              <w:left w:val="single" w:sz="4" w:space="0" w:color="auto"/>
              <w:bottom w:val="single" w:sz="4" w:space="0" w:color="auto"/>
              <w:right w:val="single" w:sz="4" w:space="0" w:color="auto"/>
            </w:tcBorders>
            <w:shd w:val="clear" w:color="auto" w:fill="FFFFFF"/>
          </w:tcPr>
          <w:p w:rsidR="00372913" w:rsidRPr="00BA5EBA" w:rsidRDefault="00372913" w:rsidP="00372913">
            <w:pPr>
              <w:spacing w:after="0" w:line="240" w:lineRule="auto"/>
              <w:jc w:val="center"/>
              <w:rPr>
                <w:rFonts w:ascii="Times New Roman" w:hAnsi="Times New Roman" w:cs="Times New Roman"/>
                <w:i/>
                <w:iCs/>
                <w:sz w:val="24"/>
                <w:szCs w:val="24"/>
              </w:rPr>
            </w:pPr>
          </w:p>
        </w:tc>
        <w:tc>
          <w:tcPr>
            <w:tcW w:w="1486" w:type="pct"/>
            <w:vMerge/>
            <w:tcBorders>
              <w:left w:val="single" w:sz="4" w:space="0" w:color="auto"/>
              <w:bottom w:val="single" w:sz="4" w:space="0" w:color="auto"/>
              <w:right w:val="single" w:sz="4" w:space="0" w:color="auto"/>
            </w:tcBorders>
            <w:shd w:val="clear" w:color="auto" w:fill="FFFFFF"/>
            <w:tcMar>
              <w:top w:w="15" w:type="dxa"/>
              <w:left w:w="108" w:type="dxa"/>
              <w:bottom w:w="0" w:type="dxa"/>
              <w:right w:w="108" w:type="dxa"/>
            </w:tcMar>
            <w:vAlign w:val="center"/>
          </w:tcPr>
          <w:p w:rsidR="00372913" w:rsidRPr="00BA5EBA" w:rsidRDefault="00372913" w:rsidP="00372913">
            <w:pPr>
              <w:spacing w:after="0" w:line="240" w:lineRule="auto"/>
              <w:rPr>
                <w:rFonts w:ascii="Times New Roman" w:hAnsi="Times New Roman" w:cs="Times New Roman"/>
                <w:i/>
                <w:iCs/>
                <w:sz w:val="24"/>
                <w:szCs w:val="24"/>
              </w:rPr>
            </w:pPr>
          </w:p>
        </w:tc>
        <w:tc>
          <w:tcPr>
            <w:tcW w:w="1634"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b/>
                <w:i/>
                <w:sz w:val="24"/>
                <w:szCs w:val="24"/>
              </w:rPr>
              <w:t>Высокий уровень (отлично):</w:t>
            </w:r>
          </w:p>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sz w:val="24"/>
                <w:szCs w:val="24"/>
              </w:rPr>
              <w:t xml:space="preserve">свободно ориентируется в информационных источниках  по использованию методов и средств физической культуры для обеспечения полноценной социальной и профессиональной деятельности. </w:t>
            </w:r>
          </w:p>
        </w:tc>
        <w:tc>
          <w:tcPr>
            <w:tcW w:w="1447"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Выполнение заданий поискового характера при разработке документов планирования.</w:t>
            </w:r>
          </w:p>
        </w:tc>
      </w:tr>
      <w:tr w:rsidR="00372913" w:rsidRPr="00BA5EBA" w:rsidTr="00FE3B78">
        <w:trPr>
          <w:trHeight w:val="1120"/>
        </w:trPr>
        <w:tc>
          <w:tcPr>
            <w:tcW w:w="433" w:type="pct"/>
            <w:vMerge w:val="restart"/>
            <w:tcBorders>
              <w:top w:val="single" w:sz="4" w:space="0" w:color="auto"/>
              <w:left w:val="single" w:sz="4" w:space="0" w:color="auto"/>
              <w:bottom w:val="single" w:sz="4" w:space="0" w:color="auto"/>
              <w:right w:val="single" w:sz="4" w:space="0" w:color="auto"/>
            </w:tcBorders>
            <w:shd w:val="clear" w:color="auto" w:fill="FFFFFF"/>
          </w:tcPr>
          <w:p w:rsidR="00372913" w:rsidRPr="00BA5EBA" w:rsidRDefault="00372913" w:rsidP="00372913">
            <w:pPr>
              <w:spacing w:after="0" w:line="240" w:lineRule="auto"/>
              <w:jc w:val="center"/>
              <w:rPr>
                <w:rFonts w:ascii="Times New Roman" w:hAnsi="Times New Roman" w:cs="Times New Roman"/>
                <w:iCs/>
                <w:sz w:val="24"/>
                <w:szCs w:val="24"/>
              </w:rPr>
            </w:pPr>
            <w:r w:rsidRPr="00BA5EBA">
              <w:rPr>
                <w:rFonts w:ascii="Times New Roman" w:hAnsi="Times New Roman" w:cs="Times New Roman"/>
                <w:iCs/>
                <w:sz w:val="24"/>
                <w:szCs w:val="24"/>
              </w:rPr>
              <w:t>ОК - 9</w:t>
            </w:r>
          </w:p>
        </w:tc>
        <w:tc>
          <w:tcPr>
            <w:tcW w:w="1486" w:type="pct"/>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hd w:val="clear" w:color="auto" w:fill="FFFFFF"/>
              <w:spacing w:after="0" w:line="240" w:lineRule="auto"/>
              <w:rPr>
                <w:rFonts w:ascii="Times New Roman" w:hAnsi="Times New Roman" w:cs="Times New Roman"/>
                <w:sz w:val="24"/>
                <w:szCs w:val="24"/>
              </w:rPr>
            </w:pPr>
            <w:r w:rsidRPr="00BA5EBA">
              <w:rPr>
                <w:rFonts w:ascii="Times New Roman" w:hAnsi="Times New Roman" w:cs="Times New Roman"/>
                <w:b/>
                <w:sz w:val="24"/>
                <w:szCs w:val="24"/>
              </w:rPr>
              <w:t xml:space="preserve">Знание </w:t>
            </w:r>
            <w:r w:rsidRPr="00BA5EBA">
              <w:rPr>
                <w:rFonts w:ascii="Times New Roman" w:hAnsi="Times New Roman" w:cs="Times New Roman"/>
                <w:sz w:val="24"/>
                <w:szCs w:val="24"/>
              </w:rPr>
              <w:t>приемов первой помощи, методов защиты в условиях чрезвычайных ситуаций.</w:t>
            </w:r>
          </w:p>
          <w:p w:rsidR="00372913" w:rsidRPr="00BA5EBA" w:rsidRDefault="00372913" w:rsidP="00372913">
            <w:pPr>
              <w:spacing w:after="0" w:line="240" w:lineRule="auto"/>
              <w:rPr>
                <w:rFonts w:ascii="Times New Roman" w:hAnsi="Times New Roman" w:cs="Times New Roman"/>
                <w:i/>
                <w:iCs/>
                <w:sz w:val="24"/>
                <w:szCs w:val="24"/>
              </w:rPr>
            </w:pPr>
          </w:p>
        </w:tc>
        <w:tc>
          <w:tcPr>
            <w:tcW w:w="1634"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b/>
                <w:i/>
                <w:sz w:val="24"/>
                <w:szCs w:val="24"/>
              </w:rPr>
              <w:t>Пороговый уровень (удовлетворительно):</w:t>
            </w:r>
          </w:p>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sz w:val="24"/>
                <w:szCs w:val="24"/>
              </w:rPr>
              <w:t>воспроизводит основные приемы оказания первой помощи и методы защиты в условиях чрезвычайных ситуаций.</w:t>
            </w:r>
          </w:p>
        </w:tc>
        <w:tc>
          <w:tcPr>
            <w:tcW w:w="1447"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Выполнение заданий поискового характера при разработке документов планирования.</w:t>
            </w:r>
          </w:p>
        </w:tc>
      </w:tr>
      <w:tr w:rsidR="00372913" w:rsidRPr="00BA5EBA" w:rsidTr="00FE3B78">
        <w:trPr>
          <w:trHeight w:val="1120"/>
        </w:trPr>
        <w:tc>
          <w:tcPr>
            <w:tcW w:w="0" w:type="auto"/>
            <w:vMerge/>
            <w:tcBorders>
              <w:top w:val="single" w:sz="4" w:space="0" w:color="auto"/>
              <w:left w:val="single" w:sz="4" w:space="0" w:color="auto"/>
              <w:bottom w:val="single" w:sz="4" w:space="0" w:color="auto"/>
              <w:right w:val="single" w:sz="4" w:space="0" w:color="auto"/>
            </w:tcBorders>
            <w:vAlign w:val="center"/>
          </w:tcPr>
          <w:p w:rsidR="00372913" w:rsidRPr="00BA5EBA" w:rsidRDefault="00372913" w:rsidP="00372913">
            <w:pPr>
              <w:spacing w:after="0" w:line="240" w:lineRule="auto"/>
              <w:rPr>
                <w:rFonts w:ascii="Times New Roman" w:hAnsi="Times New Roman" w:cs="Times New Roman"/>
                <w:i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72913" w:rsidRPr="00BA5EBA" w:rsidRDefault="00372913" w:rsidP="00372913">
            <w:pPr>
              <w:spacing w:after="0" w:line="240" w:lineRule="auto"/>
              <w:rPr>
                <w:rFonts w:ascii="Times New Roman" w:hAnsi="Times New Roman" w:cs="Times New Roman"/>
                <w:i/>
                <w:iCs/>
                <w:sz w:val="24"/>
                <w:szCs w:val="24"/>
              </w:rPr>
            </w:pPr>
          </w:p>
        </w:tc>
        <w:tc>
          <w:tcPr>
            <w:tcW w:w="1634"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b/>
                <w:i/>
                <w:sz w:val="24"/>
                <w:szCs w:val="24"/>
              </w:rPr>
              <w:t>Продвинутый уровень (хорошо):</w:t>
            </w:r>
            <w:r w:rsidRPr="00BA5EBA">
              <w:rPr>
                <w:rFonts w:ascii="Times New Roman" w:hAnsi="Times New Roman" w:cs="Times New Roman"/>
                <w:sz w:val="24"/>
                <w:szCs w:val="24"/>
              </w:rPr>
              <w:t xml:space="preserve"> </w:t>
            </w:r>
          </w:p>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sz w:val="24"/>
                <w:szCs w:val="24"/>
              </w:rPr>
              <w:t>воспроизводит основные приемы и понимает особенности их использования при оказании первой помощи, методы защиты в условиях чрезвычайных ситуаций.</w:t>
            </w:r>
          </w:p>
        </w:tc>
        <w:tc>
          <w:tcPr>
            <w:tcW w:w="1447"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Выполнение заданий поискового характера при разработке документов планирования.</w:t>
            </w:r>
          </w:p>
        </w:tc>
      </w:tr>
      <w:tr w:rsidR="00372913" w:rsidRPr="00BA5EBA" w:rsidTr="00FE3B78">
        <w:trPr>
          <w:trHeight w:val="1120"/>
        </w:trPr>
        <w:tc>
          <w:tcPr>
            <w:tcW w:w="0" w:type="auto"/>
            <w:vMerge/>
            <w:tcBorders>
              <w:top w:val="single" w:sz="4" w:space="0" w:color="auto"/>
              <w:left w:val="single" w:sz="4" w:space="0" w:color="auto"/>
              <w:bottom w:val="single" w:sz="4" w:space="0" w:color="auto"/>
              <w:right w:val="single" w:sz="4" w:space="0" w:color="auto"/>
            </w:tcBorders>
            <w:vAlign w:val="center"/>
          </w:tcPr>
          <w:p w:rsidR="00372913" w:rsidRPr="00BA5EBA" w:rsidRDefault="00372913" w:rsidP="00372913">
            <w:pPr>
              <w:spacing w:after="0" w:line="240" w:lineRule="auto"/>
              <w:rPr>
                <w:rFonts w:ascii="Times New Roman" w:hAnsi="Times New Roman" w:cs="Times New Roman"/>
                <w:i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72913" w:rsidRPr="00BA5EBA" w:rsidRDefault="00372913" w:rsidP="00372913">
            <w:pPr>
              <w:spacing w:after="0" w:line="240" w:lineRule="auto"/>
              <w:rPr>
                <w:rFonts w:ascii="Times New Roman" w:hAnsi="Times New Roman" w:cs="Times New Roman"/>
                <w:i/>
                <w:iCs/>
                <w:sz w:val="24"/>
                <w:szCs w:val="24"/>
              </w:rPr>
            </w:pPr>
          </w:p>
        </w:tc>
        <w:tc>
          <w:tcPr>
            <w:tcW w:w="1634"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b/>
                <w:i/>
                <w:sz w:val="24"/>
                <w:szCs w:val="24"/>
              </w:rPr>
              <w:t>Высокий уровень (отлично):</w:t>
            </w:r>
          </w:p>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sz w:val="24"/>
                <w:szCs w:val="24"/>
              </w:rPr>
              <w:t>воспроизводит основные приемы и аргументирует их применение при оказании первой помощи, методы защиты в условиях чрезвычайных ситуаций.</w:t>
            </w:r>
          </w:p>
        </w:tc>
        <w:tc>
          <w:tcPr>
            <w:tcW w:w="1447"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Выполнение заданий поискового характера при разработке документов планирования.</w:t>
            </w:r>
          </w:p>
        </w:tc>
      </w:tr>
      <w:tr w:rsidR="00372913" w:rsidRPr="00BA5EBA" w:rsidTr="00FE3B78">
        <w:trPr>
          <w:trHeight w:val="2003"/>
        </w:trPr>
        <w:tc>
          <w:tcPr>
            <w:tcW w:w="0" w:type="auto"/>
            <w:vMerge/>
            <w:tcBorders>
              <w:top w:val="single" w:sz="4" w:space="0" w:color="auto"/>
              <w:left w:val="single" w:sz="4" w:space="0" w:color="auto"/>
              <w:bottom w:val="single" w:sz="4" w:space="0" w:color="auto"/>
              <w:right w:val="single" w:sz="4" w:space="0" w:color="auto"/>
            </w:tcBorders>
            <w:vAlign w:val="center"/>
          </w:tcPr>
          <w:p w:rsidR="00372913" w:rsidRPr="00BA5EBA" w:rsidRDefault="00372913" w:rsidP="00372913">
            <w:pPr>
              <w:spacing w:after="0" w:line="240" w:lineRule="auto"/>
              <w:rPr>
                <w:rFonts w:ascii="Times New Roman" w:hAnsi="Times New Roman" w:cs="Times New Roman"/>
                <w:iCs/>
                <w:sz w:val="24"/>
                <w:szCs w:val="24"/>
              </w:rPr>
            </w:pPr>
          </w:p>
        </w:tc>
        <w:tc>
          <w:tcPr>
            <w:tcW w:w="1486" w:type="pct"/>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hd w:val="clear" w:color="auto" w:fill="FFFFFF"/>
              <w:spacing w:after="0" w:line="240" w:lineRule="auto"/>
              <w:rPr>
                <w:rFonts w:ascii="Times New Roman" w:hAnsi="Times New Roman" w:cs="Times New Roman"/>
                <w:sz w:val="24"/>
                <w:szCs w:val="24"/>
              </w:rPr>
            </w:pPr>
            <w:r w:rsidRPr="00BA5EBA">
              <w:rPr>
                <w:rFonts w:ascii="Times New Roman" w:hAnsi="Times New Roman" w:cs="Times New Roman"/>
                <w:b/>
                <w:sz w:val="24"/>
                <w:szCs w:val="24"/>
              </w:rPr>
              <w:t>Умение</w:t>
            </w:r>
            <w:r w:rsidRPr="00BA5EBA">
              <w:rPr>
                <w:rFonts w:ascii="Times New Roman" w:hAnsi="Times New Roman" w:cs="Times New Roman"/>
                <w:sz w:val="24"/>
                <w:szCs w:val="24"/>
              </w:rPr>
              <w:t xml:space="preserve"> использовать приемы первой помощи, методы защиты в условиях чрезвычайных ситуаций.</w:t>
            </w:r>
          </w:p>
          <w:p w:rsidR="00372913" w:rsidRPr="00BA5EBA" w:rsidRDefault="00372913" w:rsidP="00372913">
            <w:pPr>
              <w:spacing w:after="0" w:line="240" w:lineRule="auto"/>
              <w:rPr>
                <w:rFonts w:ascii="Times New Roman" w:hAnsi="Times New Roman" w:cs="Times New Roman"/>
                <w:i/>
                <w:iCs/>
                <w:sz w:val="24"/>
                <w:szCs w:val="24"/>
              </w:rPr>
            </w:pPr>
          </w:p>
        </w:tc>
        <w:tc>
          <w:tcPr>
            <w:tcW w:w="1634"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b/>
                <w:i/>
                <w:sz w:val="24"/>
                <w:szCs w:val="24"/>
              </w:rPr>
              <w:t>Пороговый уровень (удовлетворительно):</w:t>
            </w:r>
          </w:p>
          <w:p w:rsidR="00372913" w:rsidRPr="00BA5EBA" w:rsidRDefault="00372913" w:rsidP="00372913">
            <w:pPr>
              <w:shd w:val="clear" w:color="auto" w:fill="FFFFFF"/>
              <w:spacing w:after="0" w:line="240" w:lineRule="auto"/>
              <w:rPr>
                <w:rFonts w:ascii="Times New Roman" w:hAnsi="Times New Roman" w:cs="Times New Roman"/>
                <w:b/>
                <w:i/>
                <w:sz w:val="24"/>
                <w:szCs w:val="24"/>
              </w:rPr>
            </w:pPr>
            <w:r w:rsidRPr="00BA5EBA">
              <w:rPr>
                <w:rFonts w:ascii="Times New Roman" w:hAnsi="Times New Roman" w:cs="Times New Roman"/>
                <w:sz w:val="24"/>
                <w:szCs w:val="24"/>
              </w:rPr>
              <w:t>умеет использовать основные приемы первой помощи, методы защиты в условиях чрезвычайных ситуаций.</w:t>
            </w:r>
          </w:p>
        </w:tc>
        <w:tc>
          <w:tcPr>
            <w:tcW w:w="1447"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Выполнение заданий при разработке документов планирования.</w:t>
            </w:r>
          </w:p>
        </w:tc>
      </w:tr>
      <w:tr w:rsidR="00372913" w:rsidRPr="00BA5EBA" w:rsidTr="00FE3B78">
        <w:trPr>
          <w:trHeight w:val="400"/>
        </w:trPr>
        <w:tc>
          <w:tcPr>
            <w:tcW w:w="0" w:type="auto"/>
            <w:vMerge/>
            <w:tcBorders>
              <w:top w:val="single" w:sz="4" w:space="0" w:color="auto"/>
              <w:left w:val="single" w:sz="4" w:space="0" w:color="auto"/>
              <w:bottom w:val="single" w:sz="4" w:space="0" w:color="auto"/>
              <w:right w:val="single" w:sz="4" w:space="0" w:color="auto"/>
            </w:tcBorders>
            <w:vAlign w:val="center"/>
          </w:tcPr>
          <w:p w:rsidR="00372913" w:rsidRPr="00BA5EBA" w:rsidRDefault="00372913" w:rsidP="00372913">
            <w:pPr>
              <w:spacing w:after="0" w:line="240" w:lineRule="auto"/>
              <w:rPr>
                <w:rFonts w:ascii="Times New Roman" w:hAnsi="Times New Roman" w:cs="Times New Roman"/>
                <w:i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72913" w:rsidRPr="00BA5EBA" w:rsidRDefault="00372913" w:rsidP="00372913">
            <w:pPr>
              <w:spacing w:after="0" w:line="240" w:lineRule="auto"/>
              <w:rPr>
                <w:rFonts w:ascii="Times New Roman" w:hAnsi="Times New Roman" w:cs="Times New Roman"/>
                <w:i/>
                <w:iCs/>
                <w:sz w:val="24"/>
                <w:szCs w:val="24"/>
              </w:rPr>
            </w:pPr>
          </w:p>
        </w:tc>
        <w:tc>
          <w:tcPr>
            <w:tcW w:w="1634"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b/>
                <w:i/>
                <w:sz w:val="24"/>
                <w:szCs w:val="24"/>
              </w:rPr>
              <w:t>Продвинутый уровень (хорошо):</w:t>
            </w:r>
            <w:r w:rsidRPr="00BA5EBA">
              <w:rPr>
                <w:rFonts w:ascii="Times New Roman" w:hAnsi="Times New Roman" w:cs="Times New Roman"/>
                <w:sz w:val="24"/>
                <w:szCs w:val="24"/>
              </w:rPr>
              <w:t xml:space="preserve"> </w:t>
            </w:r>
          </w:p>
          <w:p w:rsidR="00372913" w:rsidRPr="00BA5EBA" w:rsidRDefault="00372913" w:rsidP="00372913">
            <w:pPr>
              <w:shd w:val="clear" w:color="auto" w:fill="FFFFFF"/>
              <w:spacing w:after="0" w:line="240" w:lineRule="auto"/>
              <w:rPr>
                <w:rFonts w:ascii="Times New Roman" w:hAnsi="Times New Roman" w:cs="Times New Roman"/>
                <w:b/>
                <w:i/>
                <w:sz w:val="24"/>
                <w:szCs w:val="24"/>
              </w:rPr>
            </w:pPr>
            <w:r w:rsidRPr="00BA5EBA">
              <w:rPr>
                <w:rFonts w:ascii="Times New Roman" w:hAnsi="Times New Roman" w:cs="Times New Roman"/>
                <w:sz w:val="24"/>
                <w:szCs w:val="24"/>
              </w:rPr>
              <w:t>умеет использовать разнообразные приемы оказания первой помощи и методы защиты в условиях чрезвычайных ситуаций.</w:t>
            </w:r>
          </w:p>
        </w:tc>
        <w:tc>
          <w:tcPr>
            <w:tcW w:w="1447"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Выполнение заданий при разработке документов планирования.</w:t>
            </w:r>
          </w:p>
        </w:tc>
      </w:tr>
      <w:tr w:rsidR="00372913" w:rsidRPr="00BA5EBA" w:rsidTr="00FE3B78">
        <w:trPr>
          <w:trHeight w:val="1120"/>
        </w:trPr>
        <w:tc>
          <w:tcPr>
            <w:tcW w:w="0" w:type="auto"/>
            <w:vMerge/>
            <w:tcBorders>
              <w:top w:val="single" w:sz="4" w:space="0" w:color="auto"/>
              <w:left w:val="single" w:sz="4" w:space="0" w:color="auto"/>
              <w:bottom w:val="single" w:sz="4" w:space="0" w:color="auto"/>
              <w:right w:val="single" w:sz="4" w:space="0" w:color="auto"/>
            </w:tcBorders>
            <w:vAlign w:val="center"/>
          </w:tcPr>
          <w:p w:rsidR="00372913" w:rsidRPr="00BA5EBA" w:rsidRDefault="00372913" w:rsidP="00372913">
            <w:pPr>
              <w:spacing w:after="0" w:line="240" w:lineRule="auto"/>
              <w:rPr>
                <w:rFonts w:ascii="Times New Roman" w:hAnsi="Times New Roman" w:cs="Times New Roman"/>
                <w:i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72913" w:rsidRPr="00BA5EBA" w:rsidRDefault="00372913" w:rsidP="00372913">
            <w:pPr>
              <w:spacing w:after="0" w:line="240" w:lineRule="auto"/>
              <w:rPr>
                <w:rFonts w:ascii="Times New Roman" w:hAnsi="Times New Roman" w:cs="Times New Roman"/>
                <w:i/>
                <w:iCs/>
                <w:sz w:val="24"/>
                <w:szCs w:val="24"/>
              </w:rPr>
            </w:pPr>
          </w:p>
        </w:tc>
        <w:tc>
          <w:tcPr>
            <w:tcW w:w="1634"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b/>
                <w:i/>
                <w:sz w:val="24"/>
                <w:szCs w:val="24"/>
              </w:rPr>
              <w:t>Высокий уровень (отлично):</w:t>
            </w:r>
          </w:p>
          <w:p w:rsidR="00372913" w:rsidRPr="00BA5EBA" w:rsidRDefault="00372913" w:rsidP="00372913">
            <w:pPr>
              <w:shd w:val="clear" w:color="auto" w:fill="FFFFFF"/>
              <w:spacing w:after="0" w:line="240" w:lineRule="auto"/>
              <w:rPr>
                <w:rFonts w:ascii="Times New Roman" w:hAnsi="Times New Roman" w:cs="Times New Roman"/>
                <w:b/>
                <w:i/>
                <w:sz w:val="24"/>
                <w:szCs w:val="24"/>
              </w:rPr>
            </w:pPr>
            <w:r w:rsidRPr="00BA5EBA">
              <w:rPr>
                <w:rFonts w:ascii="Times New Roman" w:hAnsi="Times New Roman" w:cs="Times New Roman"/>
                <w:sz w:val="24"/>
                <w:szCs w:val="24"/>
              </w:rPr>
              <w:t>умеет выбирать наиболее эффективные приемы оказания первой помощи в соответствии со складывающимися обстоятельствами, а также методы защиты в условиях различных чрезвычайных ситуаций.</w:t>
            </w:r>
          </w:p>
        </w:tc>
        <w:tc>
          <w:tcPr>
            <w:tcW w:w="1447"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Выполнение заданий при разработке документов планирования.</w:t>
            </w:r>
          </w:p>
        </w:tc>
      </w:tr>
      <w:tr w:rsidR="00372913" w:rsidRPr="00BA5EBA" w:rsidTr="00FE3B78">
        <w:trPr>
          <w:trHeight w:val="1120"/>
        </w:trPr>
        <w:tc>
          <w:tcPr>
            <w:tcW w:w="0" w:type="auto"/>
            <w:vMerge/>
            <w:tcBorders>
              <w:top w:val="single" w:sz="4" w:space="0" w:color="auto"/>
              <w:left w:val="single" w:sz="4" w:space="0" w:color="auto"/>
              <w:bottom w:val="single" w:sz="4" w:space="0" w:color="auto"/>
              <w:right w:val="single" w:sz="4" w:space="0" w:color="auto"/>
            </w:tcBorders>
            <w:vAlign w:val="center"/>
          </w:tcPr>
          <w:p w:rsidR="00372913" w:rsidRPr="00BA5EBA" w:rsidRDefault="00372913" w:rsidP="00372913">
            <w:pPr>
              <w:spacing w:after="0" w:line="240" w:lineRule="auto"/>
              <w:rPr>
                <w:rFonts w:ascii="Times New Roman" w:hAnsi="Times New Roman" w:cs="Times New Roman"/>
                <w:iCs/>
                <w:sz w:val="24"/>
                <w:szCs w:val="24"/>
              </w:rPr>
            </w:pPr>
          </w:p>
        </w:tc>
        <w:tc>
          <w:tcPr>
            <w:tcW w:w="1486" w:type="pct"/>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hd w:val="clear" w:color="auto" w:fill="FFFFFF"/>
              <w:spacing w:after="0" w:line="240" w:lineRule="auto"/>
              <w:rPr>
                <w:rFonts w:ascii="Times New Roman" w:hAnsi="Times New Roman" w:cs="Times New Roman"/>
                <w:sz w:val="24"/>
                <w:szCs w:val="24"/>
              </w:rPr>
            </w:pPr>
            <w:r w:rsidRPr="00BA5EBA">
              <w:rPr>
                <w:rFonts w:ascii="Times New Roman" w:hAnsi="Times New Roman" w:cs="Times New Roman"/>
                <w:b/>
                <w:sz w:val="24"/>
                <w:szCs w:val="24"/>
              </w:rPr>
              <w:t xml:space="preserve">Опыт </w:t>
            </w:r>
            <w:r w:rsidRPr="00BA5EBA">
              <w:rPr>
                <w:rFonts w:ascii="Times New Roman" w:hAnsi="Times New Roman" w:cs="Times New Roman"/>
                <w:sz w:val="24"/>
                <w:szCs w:val="24"/>
              </w:rPr>
              <w:t>использования приемов первой помощи, методов защиты в условиях чрезвычайных ситуаций.</w:t>
            </w:r>
          </w:p>
          <w:p w:rsidR="00372913" w:rsidRPr="00BA5EBA" w:rsidRDefault="00372913" w:rsidP="00372913">
            <w:pPr>
              <w:spacing w:after="0" w:line="240" w:lineRule="auto"/>
              <w:rPr>
                <w:rFonts w:ascii="Times New Roman" w:hAnsi="Times New Roman" w:cs="Times New Roman"/>
                <w:i/>
                <w:iCs/>
                <w:sz w:val="24"/>
                <w:szCs w:val="24"/>
              </w:rPr>
            </w:pPr>
          </w:p>
        </w:tc>
        <w:tc>
          <w:tcPr>
            <w:tcW w:w="1634"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b/>
                <w:i/>
                <w:sz w:val="24"/>
                <w:szCs w:val="24"/>
              </w:rPr>
              <w:t>Пороговый уровень (удовлетворительно):</w:t>
            </w:r>
          </w:p>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sz w:val="24"/>
                <w:szCs w:val="24"/>
              </w:rPr>
              <w:t>имеет опыт использования основных приемов первой помощи, методов защиты в условиях чрезвычайных ситуаций.</w:t>
            </w:r>
          </w:p>
        </w:tc>
        <w:tc>
          <w:tcPr>
            <w:tcW w:w="1447"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Прохождение специальных тренажей  на базе практики.</w:t>
            </w:r>
          </w:p>
        </w:tc>
      </w:tr>
      <w:tr w:rsidR="00372913" w:rsidRPr="00BA5EBA" w:rsidTr="00FE3B78">
        <w:trPr>
          <w:trHeight w:val="1120"/>
        </w:trPr>
        <w:tc>
          <w:tcPr>
            <w:tcW w:w="0" w:type="auto"/>
            <w:vMerge/>
            <w:tcBorders>
              <w:top w:val="single" w:sz="4" w:space="0" w:color="auto"/>
              <w:left w:val="single" w:sz="4" w:space="0" w:color="auto"/>
              <w:bottom w:val="single" w:sz="4" w:space="0" w:color="auto"/>
              <w:right w:val="single" w:sz="4" w:space="0" w:color="auto"/>
            </w:tcBorders>
            <w:vAlign w:val="center"/>
          </w:tcPr>
          <w:p w:rsidR="00372913" w:rsidRPr="00BA5EBA" w:rsidRDefault="00372913" w:rsidP="00372913">
            <w:pPr>
              <w:spacing w:after="0" w:line="240" w:lineRule="auto"/>
              <w:rPr>
                <w:rFonts w:ascii="Times New Roman" w:hAnsi="Times New Roman" w:cs="Times New Roman"/>
                <w:i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72913" w:rsidRPr="00BA5EBA" w:rsidRDefault="00372913" w:rsidP="00372913">
            <w:pPr>
              <w:spacing w:after="0" w:line="240" w:lineRule="auto"/>
              <w:rPr>
                <w:rFonts w:ascii="Times New Roman" w:hAnsi="Times New Roman" w:cs="Times New Roman"/>
                <w:i/>
                <w:iCs/>
                <w:sz w:val="24"/>
                <w:szCs w:val="24"/>
              </w:rPr>
            </w:pPr>
          </w:p>
        </w:tc>
        <w:tc>
          <w:tcPr>
            <w:tcW w:w="1634"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b/>
                <w:i/>
                <w:sz w:val="24"/>
                <w:szCs w:val="24"/>
              </w:rPr>
              <w:t>Продвинутый уровень (хорошо):</w:t>
            </w:r>
            <w:r w:rsidRPr="00BA5EBA">
              <w:rPr>
                <w:rFonts w:ascii="Times New Roman" w:hAnsi="Times New Roman" w:cs="Times New Roman"/>
                <w:sz w:val="24"/>
                <w:szCs w:val="24"/>
              </w:rPr>
              <w:t xml:space="preserve"> </w:t>
            </w:r>
          </w:p>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имеет опыт использования разнообразных приемов первой помощи, методов защиты в условиях чрезвычайных ситуаций.</w:t>
            </w:r>
          </w:p>
        </w:tc>
        <w:tc>
          <w:tcPr>
            <w:tcW w:w="1447"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Прохождение специальных тренажей  на базе практики.</w:t>
            </w:r>
          </w:p>
        </w:tc>
      </w:tr>
      <w:tr w:rsidR="00372913" w:rsidRPr="00BA5EBA" w:rsidTr="00FE3B78">
        <w:trPr>
          <w:trHeight w:val="825"/>
        </w:trPr>
        <w:tc>
          <w:tcPr>
            <w:tcW w:w="0" w:type="auto"/>
            <w:vMerge/>
            <w:tcBorders>
              <w:top w:val="single" w:sz="4" w:space="0" w:color="auto"/>
              <w:left w:val="single" w:sz="4" w:space="0" w:color="auto"/>
              <w:bottom w:val="single" w:sz="4" w:space="0" w:color="auto"/>
              <w:right w:val="single" w:sz="4" w:space="0" w:color="auto"/>
            </w:tcBorders>
            <w:vAlign w:val="center"/>
          </w:tcPr>
          <w:p w:rsidR="00372913" w:rsidRPr="00BA5EBA" w:rsidRDefault="00372913" w:rsidP="00372913">
            <w:pPr>
              <w:spacing w:after="0" w:line="240" w:lineRule="auto"/>
              <w:rPr>
                <w:rFonts w:ascii="Times New Roman" w:hAnsi="Times New Roman" w:cs="Times New Roman"/>
                <w:i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72913" w:rsidRPr="00BA5EBA" w:rsidRDefault="00372913" w:rsidP="00372913">
            <w:pPr>
              <w:spacing w:after="0" w:line="240" w:lineRule="auto"/>
              <w:rPr>
                <w:rFonts w:ascii="Times New Roman" w:hAnsi="Times New Roman" w:cs="Times New Roman"/>
                <w:i/>
                <w:iCs/>
                <w:sz w:val="24"/>
                <w:szCs w:val="24"/>
              </w:rPr>
            </w:pPr>
          </w:p>
        </w:tc>
        <w:tc>
          <w:tcPr>
            <w:tcW w:w="1634"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b/>
                <w:i/>
                <w:sz w:val="24"/>
                <w:szCs w:val="24"/>
              </w:rPr>
              <w:t>Высокий уровень (отлично):</w:t>
            </w:r>
          </w:p>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sz w:val="24"/>
                <w:szCs w:val="24"/>
              </w:rPr>
              <w:t>свободно ориентируется в использовании приемов первой помощи, методов защиты в условиях чрезвычайных ситуаций.</w:t>
            </w:r>
          </w:p>
        </w:tc>
        <w:tc>
          <w:tcPr>
            <w:tcW w:w="1447"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Прохождение специальных тренажей  на базе практики.</w:t>
            </w:r>
          </w:p>
        </w:tc>
      </w:tr>
      <w:tr w:rsidR="00372913" w:rsidRPr="00BA5EBA" w:rsidTr="00FE3B78">
        <w:trPr>
          <w:trHeight w:val="4140"/>
        </w:trPr>
        <w:tc>
          <w:tcPr>
            <w:tcW w:w="433" w:type="pct"/>
            <w:vMerge w:val="restart"/>
            <w:tcBorders>
              <w:top w:val="single" w:sz="4" w:space="0" w:color="auto"/>
              <w:left w:val="single" w:sz="4" w:space="0" w:color="auto"/>
              <w:bottom w:val="single" w:sz="4" w:space="0" w:color="auto"/>
              <w:right w:val="single" w:sz="4" w:space="0" w:color="auto"/>
            </w:tcBorders>
            <w:shd w:val="clear" w:color="auto" w:fill="FFFFFF"/>
          </w:tcPr>
          <w:p w:rsidR="00372913" w:rsidRPr="00BA5EBA" w:rsidRDefault="00372913" w:rsidP="00372913">
            <w:pPr>
              <w:spacing w:after="0" w:line="240" w:lineRule="auto"/>
              <w:jc w:val="center"/>
              <w:rPr>
                <w:rFonts w:ascii="Times New Roman" w:hAnsi="Times New Roman" w:cs="Times New Roman"/>
                <w:i/>
                <w:iCs/>
                <w:sz w:val="24"/>
                <w:szCs w:val="24"/>
              </w:rPr>
            </w:pPr>
            <w:r w:rsidRPr="00BA5EBA">
              <w:rPr>
                <w:rFonts w:ascii="Times New Roman" w:hAnsi="Times New Roman" w:cs="Times New Roman"/>
                <w:iCs/>
                <w:sz w:val="24"/>
                <w:szCs w:val="24"/>
              </w:rPr>
              <w:t>ОПК-1</w:t>
            </w:r>
          </w:p>
        </w:tc>
        <w:tc>
          <w:tcPr>
            <w:tcW w:w="1486" w:type="pct"/>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b/>
                <w:sz w:val="24"/>
                <w:szCs w:val="24"/>
              </w:rPr>
              <w:t xml:space="preserve">Знание </w:t>
            </w:r>
            <w:r w:rsidRPr="00BA5EBA">
              <w:rPr>
                <w:rFonts w:ascii="Times New Roman" w:hAnsi="Times New Roman" w:cs="Times New Roman"/>
                <w:sz w:val="24"/>
                <w:szCs w:val="24"/>
              </w:rPr>
              <w:t>способов определения анатомо-морфологических, физиологических, биохимических, биомеханических, психологических особенностей физкультурно-спортивной деятельности и характер ее влияния на организм человека с учетом пола и возраста.</w:t>
            </w:r>
          </w:p>
          <w:p w:rsidR="00372913" w:rsidRPr="00BA5EBA" w:rsidRDefault="00372913" w:rsidP="00372913">
            <w:pPr>
              <w:spacing w:after="0" w:line="240" w:lineRule="auto"/>
              <w:rPr>
                <w:rFonts w:ascii="Times New Roman" w:hAnsi="Times New Roman" w:cs="Times New Roman"/>
                <w:sz w:val="24"/>
                <w:szCs w:val="24"/>
              </w:rPr>
            </w:pPr>
          </w:p>
        </w:tc>
        <w:tc>
          <w:tcPr>
            <w:tcW w:w="1634"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b/>
                <w:i/>
                <w:sz w:val="24"/>
                <w:szCs w:val="24"/>
              </w:rPr>
              <w:t>Пороговый уровень (удовлетворительно):</w:t>
            </w:r>
          </w:p>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sz w:val="24"/>
                <w:szCs w:val="24"/>
              </w:rPr>
              <w:t>знает основные способы определения анатомо-морфологических, физиологических, биохимических, биомеханических, психологических особенностей физкультурно-спортивной деятельности и характер ее влияния на организм человека с учетом пола и возраста.</w:t>
            </w:r>
          </w:p>
        </w:tc>
        <w:tc>
          <w:tcPr>
            <w:tcW w:w="1447"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iCs/>
                <w:sz w:val="24"/>
                <w:szCs w:val="24"/>
              </w:rPr>
              <w:t xml:space="preserve">Тестирование на организационном этапе практики, получение удовлетворительной </w:t>
            </w:r>
            <w:r w:rsidRPr="00BA5EBA">
              <w:rPr>
                <w:rFonts w:ascii="Times New Roman" w:hAnsi="Times New Roman" w:cs="Times New Roman"/>
                <w:sz w:val="24"/>
                <w:szCs w:val="24"/>
              </w:rPr>
              <w:t>оценки по пятибалльной шкале.</w:t>
            </w:r>
          </w:p>
        </w:tc>
      </w:tr>
      <w:tr w:rsidR="00372913" w:rsidRPr="00BA5EBA" w:rsidTr="00FE3B78">
        <w:trPr>
          <w:trHeight w:val="1120"/>
        </w:trPr>
        <w:tc>
          <w:tcPr>
            <w:tcW w:w="0" w:type="auto"/>
            <w:vMerge/>
            <w:tcBorders>
              <w:top w:val="single" w:sz="4" w:space="0" w:color="auto"/>
              <w:left w:val="single" w:sz="4" w:space="0" w:color="auto"/>
              <w:bottom w:val="single" w:sz="4" w:space="0" w:color="auto"/>
              <w:right w:val="single" w:sz="4" w:space="0" w:color="auto"/>
            </w:tcBorders>
            <w:vAlign w:val="center"/>
          </w:tcPr>
          <w:p w:rsidR="00372913" w:rsidRPr="00BA5EBA" w:rsidRDefault="00372913" w:rsidP="00372913">
            <w:pPr>
              <w:spacing w:after="0" w:line="240" w:lineRule="auto"/>
              <w:rPr>
                <w:rFonts w:ascii="Times New Roman" w:hAnsi="Times New Roman" w:cs="Times New Roman"/>
                <w:i/>
                <w:i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72913" w:rsidRPr="00BA5EBA" w:rsidRDefault="00372913" w:rsidP="00372913">
            <w:pPr>
              <w:spacing w:after="0" w:line="240" w:lineRule="auto"/>
              <w:rPr>
                <w:rFonts w:ascii="Times New Roman" w:hAnsi="Times New Roman" w:cs="Times New Roman"/>
                <w:sz w:val="24"/>
                <w:szCs w:val="24"/>
              </w:rPr>
            </w:pPr>
          </w:p>
        </w:tc>
        <w:tc>
          <w:tcPr>
            <w:tcW w:w="1634"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b/>
                <w:i/>
                <w:sz w:val="24"/>
                <w:szCs w:val="24"/>
              </w:rPr>
              <w:t>Продвинутый уровень (хорошо):</w:t>
            </w:r>
          </w:p>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знает и понимает основные способы определения анатомо-морфологических, физиологических, биохимических, биомеханических, психологических особенностей физкультурно-спортивной деятельности и характер ее влияния на организм человека с учетом пола и возраста.</w:t>
            </w:r>
          </w:p>
        </w:tc>
        <w:tc>
          <w:tcPr>
            <w:tcW w:w="1447"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iCs/>
                <w:sz w:val="24"/>
                <w:szCs w:val="24"/>
              </w:rPr>
            </w:pPr>
            <w:r w:rsidRPr="00BA5EBA">
              <w:rPr>
                <w:rFonts w:ascii="Times New Roman" w:hAnsi="Times New Roman" w:cs="Times New Roman"/>
                <w:sz w:val="24"/>
                <w:szCs w:val="24"/>
              </w:rPr>
              <w:t xml:space="preserve">Диалог, </w:t>
            </w:r>
            <w:r w:rsidRPr="00BA5EBA">
              <w:rPr>
                <w:rFonts w:ascii="Times New Roman" w:hAnsi="Times New Roman" w:cs="Times New Roman"/>
                <w:iCs/>
                <w:sz w:val="24"/>
                <w:szCs w:val="24"/>
              </w:rPr>
              <w:t xml:space="preserve">получение хорошей </w:t>
            </w:r>
            <w:r w:rsidRPr="00BA5EBA">
              <w:rPr>
                <w:rFonts w:ascii="Times New Roman" w:hAnsi="Times New Roman" w:cs="Times New Roman"/>
                <w:sz w:val="24"/>
                <w:szCs w:val="24"/>
              </w:rPr>
              <w:t>оценки по пятибалльной шкале.</w:t>
            </w:r>
          </w:p>
        </w:tc>
      </w:tr>
      <w:tr w:rsidR="00372913" w:rsidRPr="00BA5EBA" w:rsidTr="00FE3B78">
        <w:trPr>
          <w:trHeight w:val="1120"/>
        </w:trPr>
        <w:tc>
          <w:tcPr>
            <w:tcW w:w="0" w:type="auto"/>
            <w:vMerge/>
            <w:tcBorders>
              <w:top w:val="single" w:sz="4" w:space="0" w:color="auto"/>
              <w:left w:val="single" w:sz="4" w:space="0" w:color="auto"/>
              <w:bottom w:val="single" w:sz="4" w:space="0" w:color="auto"/>
              <w:right w:val="single" w:sz="4" w:space="0" w:color="auto"/>
            </w:tcBorders>
            <w:vAlign w:val="center"/>
          </w:tcPr>
          <w:p w:rsidR="00372913" w:rsidRPr="00BA5EBA" w:rsidRDefault="00372913" w:rsidP="00372913">
            <w:pPr>
              <w:spacing w:after="0" w:line="240" w:lineRule="auto"/>
              <w:rPr>
                <w:rFonts w:ascii="Times New Roman" w:hAnsi="Times New Roman" w:cs="Times New Roman"/>
                <w:i/>
                <w:i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72913" w:rsidRPr="00BA5EBA" w:rsidRDefault="00372913" w:rsidP="00372913">
            <w:pPr>
              <w:spacing w:after="0" w:line="240" w:lineRule="auto"/>
              <w:rPr>
                <w:rFonts w:ascii="Times New Roman" w:hAnsi="Times New Roman" w:cs="Times New Roman"/>
                <w:sz w:val="24"/>
                <w:szCs w:val="24"/>
              </w:rPr>
            </w:pPr>
          </w:p>
        </w:tc>
        <w:tc>
          <w:tcPr>
            <w:tcW w:w="1634"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b/>
                <w:i/>
                <w:sz w:val="24"/>
                <w:szCs w:val="24"/>
              </w:rPr>
              <w:t>Высокий уровень (отлично):</w:t>
            </w:r>
          </w:p>
          <w:p w:rsidR="00372913" w:rsidRPr="00BA5EBA" w:rsidRDefault="00372913" w:rsidP="00372913">
            <w:pPr>
              <w:spacing w:after="0" w:line="240" w:lineRule="auto"/>
              <w:rPr>
                <w:rFonts w:ascii="Times New Roman" w:hAnsi="Times New Roman" w:cs="Times New Roman"/>
                <w:b/>
                <w:sz w:val="24"/>
                <w:szCs w:val="24"/>
              </w:rPr>
            </w:pPr>
            <w:r w:rsidRPr="00BA5EBA">
              <w:rPr>
                <w:rFonts w:ascii="Times New Roman" w:hAnsi="Times New Roman" w:cs="Times New Roman"/>
                <w:sz w:val="24"/>
                <w:szCs w:val="24"/>
              </w:rPr>
              <w:t xml:space="preserve">знает и понимает основные способы определения анатомо-морфологических, физиологических, биохимических, </w:t>
            </w:r>
            <w:r w:rsidRPr="00BA5EBA">
              <w:rPr>
                <w:rFonts w:ascii="Times New Roman" w:hAnsi="Times New Roman" w:cs="Times New Roman"/>
                <w:sz w:val="24"/>
                <w:szCs w:val="24"/>
              </w:rPr>
              <w:lastRenderedPageBreak/>
              <w:t>биомеханических, психологических особенностей физкультурно-спортивной деятельности, характер их взаимосвязи и влияния на организм человека с учетом пола и возраста.</w:t>
            </w:r>
          </w:p>
        </w:tc>
        <w:tc>
          <w:tcPr>
            <w:tcW w:w="1447"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iCs/>
                <w:sz w:val="24"/>
                <w:szCs w:val="24"/>
              </w:rPr>
            </w:pPr>
            <w:r w:rsidRPr="00BA5EBA">
              <w:rPr>
                <w:rFonts w:ascii="Times New Roman" w:hAnsi="Times New Roman" w:cs="Times New Roman"/>
                <w:sz w:val="24"/>
                <w:szCs w:val="24"/>
              </w:rPr>
              <w:lastRenderedPageBreak/>
              <w:t>Дискуссия в интерактивной форме, получение отличной</w:t>
            </w:r>
            <w:r w:rsidRPr="00BA5EBA">
              <w:rPr>
                <w:rFonts w:ascii="Times New Roman" w:hAnsi="Times New Roman" w:cs="Times New Roman"/>
                <w:iCs/>
                <w:sz w:val="24"/>
                <w:szCs w:val="24"/>
              </w:rPr>
              <w:t xml:space="preserve"> </w:t>
            </w:r>
            <w:r w:rsidRPr="00BA5EBA">
              <w:rPr>
                <w:rFonts w:ascii="Times New Roman" w:hAnsi="Times New Roman" w:cs="Times New Roman"/>
                <w:sz w:val="24"/>
                <w:szCs w:val="24"/>
              </w:rPr>
              <w:t>оценки по пятибалльной шкале.</w:t>
            </w:r>
          </w:p>
        </w:tc>
      </w:tr>
      <w:tr w:rsidR="00372913" w:rsidRPr="00BA5EBA" w:rsidTr="00FE3B78">
        <w:trPr>
          <w:trHeight w:val="1120"/>
        </w:trPr>
        <w:tc>
          <w:tcPr>
            <w:tcW w:w="433" w:type="pct"/>
            <w:vMerge w:val="restart"/>
            <w:tcBorders>
              <w:top w:val="single" w:sz="4" w:space="0" w:color="auto"/>
              <w:left w:val="single" w:sz="4" w:space="0" w:color="auto"/>
              <w:right w:val="single" w:sz="4" w:space="0" w:color="auto"/>
            </w:tcBorders>
            <w:shd w:val="clear" w:color="auto" w:fill="FFFFFF"/>
          </w:tcPr>
          <w:p w:rsidR="00372913" w:rsidRPr="00BA5EBA" w:rsidRDefault="00372913" w:rsidP="00372913">
            <w:pPr>
              <w:spacing w:after="0" w:line="240" w:lineRule="auto"/>
              <w:rPr>
                <w:rFonts w:ascii="Times New Roman" w:hAnsi="Times New Roman" w:cs="Times New Roman"/>
                <w:i/>
                <w:iCs/>
                <w:sz w:val="24"/>
                <w:szCs w:val="24"/>
              </w:rPr>
            </w:pPr>
          </w:p>
        </w:tc>
        <w:tc>
          <w:tcPr>
            <w:tcW w:w="1486" w:type="pct"/>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i/>
                <w:iCs/>
                <w:sz w:val="24"/>
                <w:szCs w:val="24"/>
              </w:rPr>
            </w:pPr>
            <w:r w:rsidRPr="00BA5EBA">
              <w:rPr>
                <w:rFonts w:ascii="Times New Roman" w:hAnsi="Times New Roman" w:cs="Times New Roman"/>
                <w:b/>
                <w:sz w:val="24"/>
                <w:szCs w:val="24"/>
              </w:rPr>
              <w:t>Умение</w:t>
            </w:r>
            <w:r w:rsidRPr="00BA5EBA">
              <w:rPr>
                <w:rFonts w:ascii="Times New Roman" w:hAnsi="Times New Roman" w:cs="Times New Roman"/>
                <w:sz w:val="24"/>
                <w:szCs w:val="24"/>
              </w:rPr>
              <w:t xml:space="preserve"> определять анатомо-морфологические, физиологические, психологические особенности физкультурно-спортивной деятельности и характер их влияния на организм человека с учетом пола и возраста.</w:t>
            </w:r>
          </w:p>
        </w:tc>
        <w:tc>
          <w:tcPr>
            <w:tcW w:w="1634"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b/>
                <w:i/>
                <w:sz w:val="24"/>
                <w:szCs w:val="24"/>
              </w:rPr>
              <w:t>Пороговый уровень (удовлетворительно):</w:t>
            </w:r>
          </w:p>
          <w:p w:rsidR="00372913" w:rsidRPr="00BA5EBA" w:rsidRDefault="00372913" w:rsidP="00372913">
            <w:pPr>
              <w:spacing w:after="0" w:line="240" w:lineRule="auto"/>
              <w:rPr>
                <w:rFonts w:ascii="Times New Roman" w:hAnsi="Times New Roman" w:cs="Times New Roman"/>
                <w:b/>
                <w:sz w:val="24"/>
                <w:szCs w:val="24"/>
              </w:rPr>
            </w:pPr>
            <w:r w:rsidRPr="00BA5EBA">
              <w:rPr>
                <w:rFonts w:ascii="Times New Roman" w:hAnsi="Times New Roman" w:cs="Times New Roman"/>
                <w:b/>
                <w:sz w:val="24"/>
                <w:szCs w:val="24"/>
              </w:rPr>
              <w:t>умеет</w:t>
            </w:r>
            <w:r w:rsidRPr="00BA5EBA">
              <w:rPr>
                <w:rFonts w:ascii="Times New Roman" w:hAnsi="Times New Roman" w:cs="Times New Roman"/>
                <w:sz w:val="24"/>
                <w:szCs w:val="24"/>
              </w:rPr>
              <w:t xml:space="preserve"> определять по типовым методикам анатомо-морфологические, физиологические, психологические особенности физкультурно-спортивной деятельности и характер их влияния на организм обучающихся с учетом пола и возраста.</w:t>
            </w:r>
          </w:p>
        </w:tc>
        <w:tc>
          <w:tcPr>
            <w:tcW w:w="1447"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Обследование контингента занимающихся, педагогический контроль  проведения  занятий.</w:t>
            </w:r>
          </w:p>
        </w:tc>
      </w:tr>
      <w:tr w:rsidR="00372913" w:rsidRPr="00BA5EBA" w:rsidTr="00FE3B78">
        <w:trPr>
          <w:trHeight w:val="1120"/>
        </w:trPr>
        <w:tc>
          <w:tcPr>
            <w:tcW w:w="433" w:type="pct"/>
            <w:vMerge/>
            <w:tcBorders>
              <w:left w:val="single" w:sz="4" w:space="0" w:color="auto"/>
              <w:right w:val="single" w:sz="4" w:space="0" w:color="auto"/>
            </w:tcBorders>
            <w:shd w:val="clear" w:color="auto" w:fill="FFFFFF"/>
          </w:tcPr>
          <w:p w:rsidR="00372913" w:rsidRPr="00BA5EBA" w:rsidRDefault="00372913" w:rsidP="00372913">
            <w:pPr>
              <w:spacing w:after="0" w:line="240" w:lineRule="auto"/>
              <w:rPr>
                <w:rFonts w:ascii="Times New Roman" w:hAnsi="Times New Roman" w:cs="Times New Roman"/>
                <w:i/>
                <w:i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72913" w:rsidRPr="00BA5EBA" w:rsidRDefault="00372913" w:rsidP="00372913">
            <w:pPr>
              <w:spacing w:after="0" w:line="240" w:lineRule="auto"/>
              <w:rPr>
                <w:rFonts w:ascii="Times New Roman" w:hAnsi="Times New Roman" w:cs="Times New Roman"/>
                <w:i/>
                <w:iCs/>
                <w:sz w:val="24"/>
                <w:szCs w:val="24"/>
              </w:rPr>
            </w:pPr>
          </w:p>
        </w:tc>
        <w:tc>
          <w:tcPr>
            <w:tcW w:w="1634"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b/>
                <w:i/>
                <w:sz w:val="24"/>
                <w:szCs w:val="24"/>
              </w:rPr>
              <w:t>Продвинутый уровень (хорошо):</w:t>
            </w:r>
          </w:p>
          <w:p w:rsidR="00372913" w:rsidRPr="00BA5EBA" w:rsidRDefault="00372913" w:rsidP="00372913">
            <w:pPr>
              <w:spacing w:after="0" w:line="240" w:lineRule="auto"/>
              <w:rPr>
                <w:rFonts w:ascii="Times New Roman" w:hAnsi="Times New Roman" w:cs="Times New Roman"/>
                <w:b/>
                <w:sz w:val="24"/>
                <w:szCs w:val="24"/>
              </w:rPr>
            </w:pPr>
            <w:r w:rsidRPr="00BA5EBA">
              <w:rPr>
                <w:rFonts w:ascii="Times New Roman" w:hAnsi="Times New Roman" w:cs="Times New Roman"/>
                <w:b/>
                <w:sz w:val="24"/>
                <w:szCs w:val="24"/>
              </w:rPr>
              <w:t>умеет</w:t>
            </w:r>
            <w:r w:rsidRPr="00BA5EBA">
              <w:rPr>
                <w:rFonts w:ascii="Times New Roman" w:hAnsi="Times New Roman" w:cs="Times New Roman"/>
                <w:sz w:val="24"/>
                <w:szCs w:val="24"/>
              </w:rPr>
              <w:t xml:space="preserve"> определять по типовым методикам анатомо-морфологические, физиологические, психологические особенности физкультурно-спортивной деятельности и характер их влияния на организм человека с учетом пола и возраста, интерпретировать полученные данные.</w:t>
            </w:r>
          </w:p>
        </w:tc>
        <w:tc>
          <w:tcPr>
            <w:tcW w:w="1447"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Обследование контингента занимающихся, педагогический контроль  проведения  занятий.</w:t>
            </w:r>
          </w:p>
        </w:tc>
      </w:tr>
      <w:tr w:rsidR="00372913" w:rsidRPr="00BA5EBA" w:rsidTr="00FE3B78">
        <w:trPr>
          <w:trHeight w:val="1120"/>
        </w:trPr>
        <w:tc>
          <w:tcPr>
            <w:tcW w:w="433" w:type="pct"/>
            <w:vMerge/>
            <w:tcBorders>
              <w:left w:val="single" w:sz="4" w:space="0" w:color="auto"/>
              <w:bottom w:val="single" w:sz="4" w:space="0" w:color="auto"/>
              <w:right w:val="single" w:sz="4" w:space="0" w:color="auto"/>
            </w:tcBorders>
            <w:shd w:val="clear" w:color="auto" w:fill="FFFFFF"/>
          </w:tcPr>
          <w:p w:rsidR="00372913" w:rsidRPr="00BA5EBA" w:rsidRDefault="00372913" w:rsidP="00372913">
            <w:pPr>
              <w:spacing w:after="0" w:line="240" w:lineRule="auto"/>
              <w:rPr>
                <w:rFonts w:ascii="Times New Roman" w:hAnsi="Times New Roman" w:cs="Times New Roman"/>
                <w:i/>
                <w:i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72913" w:rsidRPr="00BA5EBA" w:rsidRDefault="00372913" w:rsidP="00372913">
            <w:pPr>
              <w:spacing w:after="0" w:line="240" w:lineRule="auto"/>
              <w:rPr>
                <w:rFonts w:ascii="Times New Roman" w:hAnsi="Times New Roman" w:cs="Times New Roman"/>
                <w:i/>
                <w:iCs/>
                <w:sz w:val="24"/>
                <w:szCs w:val="24"/>
              </w:rPr>
            </w:pPr>
          </w:p>
        </w:tc>
        <w:tc>
          <w:tcPr>
            <w:tcW w:w="1634"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b/>
                <w:i/>
                <w:sz w:val="24"/>
                <w:szCs w:val="24"/>
              </w:rPr>
              <w:t>Высокий уровень (отлично):</w:t>
            </w:r>
          </w:p>
          <w:p w:rsidR="00372913" w:rsidRPr="00BA5EBA" w:rsidRDefault="00372913" w:rsidP="00372913">
            <w:pPr>
              <w:spacing w:after="0" w:line="240" w:lineRule="auto"/>
              <w:rPr>
                <w:rFonts w:ascii="Times New Roman" w:hAnsi="Times New Roman" w:cs="Times New Roman"/>
                <w:b/>
                <w:sz w:val="24"/>
                <w:szCs w:val="24"/>
              </w:rPr>
            </w:pPr>
            <w:r w:rsidRPr="00BA5EBA">
              <w:rPr>
                <w:rFonts w:ascii="Times New Roman" w:hAnsi="Times New Roman" w:cs="Times New Roman"/>
                <w:b/>
                <w:sz w:val="24"/>
                <w:szCs w:val="24"/>
              </w:rPr>
              <w:t>умеет</w:t>
            </w:r>
            <w:r w:rsidRPr="00BA5EBA">
              <w:rPr>
                <w:rFonts w:ascii="Times New Roman" w:hAnsi="Times New Roman" w:cs="Times New Roman"/>
                <w:sz w:val="24"/>
                <w:szCs w:val="24"/>
              </w:rPr>
              <w:t xml:space="preserve">  самостоятельно подбирать методики для определения анатомо-морфологических, физиологических, психологических особенностей физкультурно-спортивной деятельности и характер их влияния на организм человека с учетом пола и возраста.</w:t>
            </w:r>
          </w:p>
        </w:tc>
        <w:tc>
          <w:tcPr>
            <w:tcW w:w="1447"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Обследование контингента занимающихся, педагогический контроль  проведения  занятий.</w:t>
            </w:r>
          </w:p>
        </w:tc>
      </w:tr>
      <w:tr w:rsidR="00372913" w:rsidRPr="00BA5EBA" w:rsidTr="00FE3B78">
        <w:trPr>
          <w:trHeight w:val="1120"/>
        </w:trPr>
        <w:tc>
          <w:tcPr>
            <w:tcW w:w="433" w:type="pct"/>
            <w:vMerge w:val="restart"/>
            <w:tcBorders>
              <w:top w:val="single" w:sz="4" w:space="0" w:color="auto"/>
              <w:left w:val="single" w:sz="4" w:space="0" w:color="auto"/>
              <w:right w:val="single" w:sz="4" w:space="0" w:color="auto"/>
            </w:tcBorders>
            <w:shd w:val="clear" w:color="auto" w:fill="FFFFFF"/>
          </w:tcPr>
          <w:p w:rsidR="00372913" w:rsidRPr="00BA5EBA" w:rsidRDefault="00372913" w:rsidP="00372913">
            <w:pPr>
              <w:spacing w:after="0" w:line="240" w:lineRule="auto"/>
              <w:rPr>
                <w:rFonts w:ascii="Times New Roman" w:hAnsi="Times New Roman" w:cs="Times New Roman"/>
                <w:i/>
                <w:iCs/>
                <w:sz w:val="24"/>
                <w:szCs w:val="24"/>
              </w:rPr>
            </w:pPr>
          </w:p>
        </w:tc>
        <w:tc>
          <w:tcPr>
            <w:tcW w:w="1486" w:type="pct"/>
            <w:vMerge w:val="restart"/>
            <w:tcBorders>
              <w:top w:val="single" w:sz="4" w:space="0" w:color="auto"/>
              <w:left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i/>
                <w:iCs/>
                <w:sz w:val="24"/>
                <w:szCs w:val="24"/>
              </w:rPr>
            </w:pPr>
            <w:r w:rsidRPr="00BA5EBA">
              <w:rPr>
                <w:rFonts w:ascii="Times New Roman" w:hAnsi="Times New Roman" w:cs="Times New Roman"/>
                <w:b/>
                <w:sz w:val="24"/>
                <w:szCs w:val="24"/>
              </w:rPr>
              <w:t xml:space="preserve">Опыт </w:t>
            </w:r>
            <w:r w:rsidRPr="00BA5EBA">
              <w:rPr>
                <w:rFonts w:ascii="Times New Roman" w:hAnsi="Times New Roman" w:cs="Times New Roman"/>
                <w:sz w:val="24"/>
                <w:szCs w:val="24"/>
              </w:rPr>
              <w:t>определения анатомо-морфологических, физиологических, психологических особенностей физкультурно-спортивной деятельности и характера их влияния на организм человека с учетом пола и возраста.</w:t>
            </w:r>
          </w:p>
        </w:tc>
        <w:tc>
          <w:tcPr>
            <w:tcW w:w="1634"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b/>
                <w:i/>
                <w:sz w:val="24"/>
                <w:szCs w:val="24"/>
              </w:rPr>
              <w:t>Пороговый уровень (удовлетворительно):</w:t>
            </w:r>
          </w:p>
          <w:p w:rsidR="00372913" w:rsidRPr="00BA5EBA" w:rsidRDefault="00372913" w:rsidP="00372913">
            <w:pPr>
              <w:spacing w:after="0" w:line="240" w:lineRule="auto"/>
              <w:rPr>
                <w:rFonts w:ascii="Times New Roman" w:hAnsi="Times New Roman" w:cs="Times New Roman"/>
                <w:b/>
                <w:sz w:val="24"/>
                <w:szCs w:val="24"/>
              </w:rPr>
            </w:pPr>
            <w:r w:rsidRPr="00BA5EBA">
              <w:rPr>
                <w:rFonts w:ascii="Times New Roman" w:hAnsi="Times New Roman" w:cs="Times New Roman"/>
                <w:sz w:val="24"/>
                <w:szCs w:val="24"/>
              </w:rPr>
              <w:t>имеет начальный опыт</w:t>
            </w:r>
            <w:r w:rsidRPr="00BA5EBA">
              <w:rPr>
                <w:rFonts w:ascii="Times New Roman" w:hAnsi="Times New Roman" w:cs="Times New Roman"/>
                <w:b/>
                <w:sz w:val="24"/>
                <w:szCs w:val="24"/>
              </w:rPr>
              <w:t xml:space="preserve"> </w:t>
            </w:r>
            <w:r w:rsidRPr="00BA5EBA">
              <w:rPr>
                <w:rFonts w:ascii="Times New Roman" w:hAnsi="Times New Roman" w:cs="Times New Roman"/>
                <w:sz w:val="24"/>
                <w:szCs w:val="24"/>
              </w:rPr>
              <w:t>определения анатомо-морфологических, физиологических, психологических особенностей физкультурно-спортивной деятельности и характера их влияния на организм человека с учетом пола и возраста.</w:t>
            </w:r>
          </w:p>
        </w:tc>
        <w:tc>
          <w:tcPr>
            <w:tcW w:w="1447"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Педагогические наблюдения за деятельностью практикантов, выполнение практических заданий.</w:t>
            </w:r>
          </w:p>
        </w:tc>
      </w:tr>
      <w:tr w:rsidR="00372913" w:rsidRPr="00BA5EBA" w:rsidTr="00FE3B78">
        <w:trPr>
          <w:trHeight w:val="154"/>
        </w:trPr>
        <w:tc>
          <w:tcPr>
            <w:tcW w:w="433" w:type="pct"/>
            <w:vMerge/>
            <w:tcBorders>
              <w:left w:val="single" w:sz="4" w:space="0" w:color="auto"/>
              <w:right w:val="single" w:sz="4" w:space="0" w:color="auto"/>
            </w:tcBorders>
            <w:shd w:val="clear" w:color="auto" w:fill="FFFFFF"/>
          </w:tcPr>
          <w:p w:rsidR="00372913" w:rsidRPr="00BA5EBA" w:rsidRDefault="00372913" w:rsidP="00372913">
            <w:pPr>
              <w:spacing w:after="0" w:line="240" w:lineRule="auto"/>
              <w:rPr>
                <w:rFonts w:ascii="Times New Roman" w:hAnsi="Times New Roman" w:cs="Times New Roman"/>
                <w:i/>
                <w:iCs/>
                <w:sz w:val="24"/>
                <w:szCs w:val="24"/>
              </w:rPr>
            </w:pPr>
          </w:p>
        </w:tc>
        <w:tc>
          <w:tcPr>
            <w:tcW w:w="1486" w:type="pct"/>
            <w:vMerge/>
            <w:tcBorders>
              <w:left w:val="single" w:sz="4" w:space="0" w:color="auto"/>
              <w:right w:val="single" w:sz="4" w:space="0" w:color="auto"/>
            </w:tcBorders>
            <w:shd w:val="clear" w:color="auto" w:fill="FFFFFF"/>
            <w:tcMar>
              <w:top w:w="15" w:type="dxa"/>
              <w:left w:w="108" w:type="dxa"/>
              <w:bottom w:w="0" w:type="dxa"/>
              <w:right w:w="108" w:type="dxa"/>
            </w:tcMar>
            <w:vAlign w:val="center"/>
          </w:tcPr>
          <w:p w:rsidR="00372913" w:rsidRPr="00BA5EBA" w:rsidRDefault="00372913" w:rsidP="00372913">
            <w:pPr>
              <w:spacing w:after="0" w:line="240" w:lineRule="auto"/>
              <w:rPr>
                <w:rFonts w:ascii="Times New Roman" w:hAnsi="Times New Roman" w:cs="Times New Roman"/>
                <w:i/>
                <w:iCs/>
                <w:sz w:val="24"/>
                <w:szCs w:val="24"/>
              </w:rPr>
            </w:pPr>
          </w:p>
        </w:tc>
        <w:tc>
          <w:tcPr>
            <w:tcW w:w="1634"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b/>
                <w:i/>
                <w:sz w:val="24"/>
                <w:szCs w:val="24"/>
              </w:rPr>
              <w:t>Продвинутый уровень (хорошо):</w:t>
            </w:r>
          </w:p>
          <w:p w:rsidR="00372913" w:rsidRPr="00BA5EBA" w:rsidRDefault="00372913" w:rsidP="00372913">
            <w:pPr>
              <w:spacing w:after="0" w:line="240" w:lineRule="auto"/>
              <w:rPr>
                <w:rFonts w:ascii="Times New Roman" w:hAnsi="Times New Roman" w:cs="Times New Roman"/>
                <w:b/>
                <w:sz w:val="24"/>
                <w:szCs w:val="24"/>
              </w:rPr>
            </w:pPr>
            <w:r w:rsidRPr="00BA5EBA">
              <w:rPr>
                <w:rFonts w:ascii="Times New Roman" w:hAnsi="Times New Roman" w:cs="Times New Roman"/>
                <w:sz w:val="24"/>
                <w:szCs w:val="24"/>
              </w:rPr>
              <w:t>имеет начальный опыт</w:t>
            </w:r>
            <w:r w:rsidRPr="00BA5EBA">
              <w:rPr>
                <w:rFonts w:ascii="Times New Roman" w:hAnsi="Times New Roman" w:cs="Times New Roman"/>
                <w:b/>
                <w:sz w:val="24"/>
                <w:szCs w:val="24"/>
              </w:rPr>
              <w:t xml:space="preserve"> </w:t>
            </w:r>
            <w:r w:rsidRPr="00BA5EBA">
              <w:rPr>
                <w:rFonts w:ascii="Times New Roman" w:hAnsi="Times New Roman" w:cs="Times New Roman"/>
                <w:sz w:val="24"/>
                <w:szCs w:val="24"/>
              </w:rPr>
              <w:t>определения анатомо-морфологических, физиологических, психологических особенностей физкультурно-спортивной деятельности и характера их влияния на организм человека с учетом пола и возраста, интерпретации полученных данных, их описания.</w:t>
            </w:r>
          </w:p>
        </w:tc>
        <w:tc>
          <w:tcPr>
            <w:tcW w:w="1447"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Педагогические наблюдения за деятельностью практикантов, выполнение практических заданий.</w:t>
            </w:r>
          </w:p>
        </w:tc>
      </w:tr>
      <w:tr w:rsidR="00372913" w:rsidRPr="00BA5EBA" w:rsidTr="00FE3B78">
        <w:trPr>
          <w:trHeight w:val="1120"/>
        </w:trPr>
        <w:tc>
          <w:tcPr>
            <w:tcW w:w="433" w:type="pct"/>
            <w:vMerge/>
            <w:tcBorders>
              <w:left w:val="single" w:sz="4" w:space="0" w:color="auto"/>
              <w:bottom w:val="single" w:sz="4" w:space="0" w:color="auto"/>
              <w:right w:val="single" w:sz="4" w:space="0" w:color="auto"/>
            </w:tcBorders>
            <w:shd w:val="clear" w:color="auto" w:fill="FFFFFF"/>
          </w:tcPr>
          <w:p w:rsidR="00372913" w:rsidRPr="00BA5EBA" w:rsidRDefault="00372913" w:rsidP="00372913">
            <w:pPr>
              <w:spacing w:after="0" w:line="240" w:lineRule="auto"/>
              <w:rPr>
                <w:rFonts w:ascii="Times New Roman" w:hAnsi="Times New Roman" w:cs="Times New Roman"/>
                <w:i/>
                <w:iCs/>
                <w:sz w:val="24"/>
                <w:szCs w:val="24"/>
              </w:rPr>
            </w:pPr>
          </w:p>
        </w:tc>
        <w:tc>
          <w:tcPr>
            <w:tcW w:w="1486" w:type="pct"/>
            <w:vMerge/>
            <w:tcBorders>
              <w:left w:val="single" w:sz="4" w:space="0" w:color="auto"/>
              <w:bottom w:val="single" w:sz="4" w:space="0" w:color="auto"/>
              <w:right w:val="single" w:sz="4" w:space="0" w:color="auto"/>
            </w:tcBorders>
            <w:shd w:val="clear" w:color="auto" w:fill="FFFFFF"/>
            <w:tcMar>
              <w:top w:w="15" w:type="dxa"/>
              <w:left w:w="108" w:type="dxa"/>
              <w:bottom w:w="0" w:type="dxa"/>
              <w:right w:w="108" w:type="dxa"/>
            </w:tcMar>
            <w:vAlign w:val="center"/>
          </w:tcPr>
          <w:p w:rsidR="00372913" w:rsidRPr="00BA5EBA" w:rsidRDefault="00372913" w:rsidP="00372913">
            <w:pPr>
              <w:spacing w:after="0" w:line="240" w:lineRule="auto"/>
              <w:rPr>
                <w:rFonts w:ascii="Times New Roman" w:hAnsi="Times New Roman" w:cs="Times New Roman"/>
                <w:i/>
                <w:iCs/>
                <w:sz w:val="24"/>
                <w:szCs w:val="24"/>
              </w:rPr>
            </w:pPr>
          </w:p>
        </w:tc>
        <w:tc>
          <w:tcPr>
            <w:tcW w:w="1634"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b/>
                <w:i/>
                <w:sz w:val="24"/>
                <w:szCs w:val="24"/>
              </w:rPr>
              <w:t>Высокий уровень (отлично):</w:t>
            </w:r>
          </w:p>
          <w:p w:rsidR="00372913" w:rsidRPr="00BA5EBA" w:rsidRDefault="00372913" w:rsidP="00372913">
            <w:pPr>
              <w:spacing w:after="0" w:line="240" w:lineRule="auto"/>
              <w:rPr>
                <w:rFonts w:ascii="Times New Roman" w:hAnsi="Times New Roman" w:cs="Times New Roman"/>
                <w:b/>
                <w:sz w:val="24"/>
                <w:szCs w:val="24"/>
              </w:rPr>
            </w:pPr>
            <w:r w:rsidRPr="00BA5EBA">
              <w:rPr>
                <w:rFonts w:ascii="Times New Roman" w:hAnsi="Times New Roman" w:cs="Times New Roman"/>
                <w:sz w:val="24"/>
                <w:szCs w:val="24"/>
              </w:rPr>
              <w:t>имеет начальный опыт</w:t>
            </w:r>
            <w:r w:rsidRPr="00BA5EBA">
              <w:rPr>
                <w:rFonts w:ascii="Times New Roman" w:hAnsi="Times New Roman" w:cs="Times New Roman"/>
                <w:b/>
                <w:sz w:val="24"/>
                <w:szCs w:val="24"/>
              </w:rPr>
              <w:t xml:space="preserve"> </w:t>
            </w:r>
            <w:r w:rsidRPr="00BA5EBA">
              <w:rPr>
                <w:rFonts w:ascii="Times New Roman" w:hAnsi="Times New Roman" w:cs="Times New Roman"/>
                <w:sz w:val="24"/>
                <w:szCs w:val="24"/>
              </w:rPr>
              <w:t>определения анатомо-морфологических, физиологических, психологических особенностей физкультурно-спортивной деятельности и характера их влияния на организм человека с учетом пола и возраста, интерпретации полученных данных, их описания  с опорой на смежные предметы.</w:t>
            </w:r>
          </w:p>
        </w:tc>
        <w:tc>
          <w:tcPr>
            <w:tcW w:w="1447"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Педагогические наблюдения за деятельностью практикантов, выполнение практических заданий.</w:t>
            </w:r>
          </w:p>
        </w:tc>
      </w:tr>
      <w:tr w:rsidR="00372913" w:rsidRPr="00BA5EBA" w:rsidTr="00FE3B78">
        <w:trPr>
          <w:trHeight w:val="1120"/>
        </w:trPr>
        <w:tc>
          <w:tcPr>
            <w:tcW w:w="433" w:type="pct"/>
            <w:tcBorders>
              <w:top w:val="single" w:sz="4" w:space="0" w:color="auto"/>
              <w:left w:val="single" w:sz="4" w:space="0" w:color="auto"/>
              <w:bottom w:val="single" w:sz="4" w:space="0" w:color="auto"/>
              <w:right w:val="single" w:sz="4" w:space="0" w:color="auto"/>
            </w:tcBorders>
            <w:shd w:val="clear" w:color="auto" w:fill="FFFFFF"/>
          </w:tcPr>
          <w:p w:rsidR="00372913" w:rsidRPr="00BA5EBA" w:rsidRDefault="00372913" w:rsidP="00372913">
            <w:pPr>
              <w:spacing w:after="0" w:line="240" w:lineRule="auto"/>
              <w:jc w:val="center"/>
              <w:rPr>
                <w:rFonts w:ascii="Times New Roman" w:hAnsi="Times New Roman" w:cs="Times New Roman"/>
                <w:iCs/>
                <w:sz w:val="24"/>
                <w:szCs w:val="24"/>
              </w:rPr>
            </w:pPr>
            <w:r w:rsidRPr="00BA5EBA">
              <w:rPr>
                <w:rFonts w:ascii="Times New Roman" w:hAnsi="Times New Roman" w:cs="Times New Roman"/>
                <w:iCs/>
                <w:sz w:val="24"/>
                <w:szCs w:val="24"/>
              </w:rPr>
              <w:t>ОПК-2</w:t>
            </w:r>
          </w:p>
        </w:tc>
        <w:tc>
          <w:tcPr>
            <w:tcW w:w="1486" w:type="pct"/>
            <w:vMerge w:val="restart"/>
            <w:tcBorders>
              <w:top w:val="single" w:sz="4" w:space="0" w:color="auto"/>
              <w:left w:val="single" w:sz="4" w:space="0" w:color="auto"/>
              <w:right w:val="single" w:sz="4" w:space="0" w:color="auto"/>
            </w:tcBorders>
            <w:shd w:val="clear" w:color="auto" w:fill="FFFFFF"/>
            <w:tcMar>
              <w:top w:w="15" w:type="dxa"/>
              <w:left w:w="108" w:type="dxa"/>
              <w:bottom w:w="0" w:type="dxa"/>
              <w:right w:w="108" w:type="dxa"/>
            </w:tcMar>
            <w:vAlign w:val="center"/>
          </w:tcPr>
          <w:p w:rsidR="00372913" w:rsidRPr="00BA5EBA" w:rsidRDefault="00372913" w:rsidP="00372913">
            <w:pPr>
              <w:spacing w:after="0" w:line="240" w:lineRule="auto"/>
              <w:rPr>
                <w:rFonts w:ascii="Times New Roman" w:hAnsi="Times New Roman" w:cs="Times New Roman"/>
                <w:i/>
                <w:iCs/>
                <w:sz w:val="24"/>
                <w:szCs w:val="24"/>
              </w:rPr>
            </w:pPr>
            <w:r w:rsidRPr="00BA5EBA">
              <w:rPr>
                <w:rFonts w:ascii="Times New Roman" w:hAnsi="Times New Roman" w:cs="Times New Roman"/>
                <w:b/>
                <w:sz w:val="24"/>
                <w:szCs w:val="24"/>
              </w:rPr>
              <w:t>Знание</w:t>
            </w:r>
            <w:r w:rsidRPr="00BA5EBA">
              <w:rPr>
                <w:rFonts w:ascii="Times New Roman" w:hAnsi="Times New Roman" w:cs="Times New Roman"/>
                <w:sz w:val="24"/>
                <w:szCs w:val="24"/>
              </w:rPr>
              <w:t xml:space="preserve"> методики проведения учебных занятий по базовым видам спорта с учетом особенностей обучающихся  на основе положений дидактики, </w:t>
            </w:r>
            <w:r w:rsidRPr="00BA5EBA">
              <w:rPr>
                <w:rFonts w:ascii="Times New Roman" w:hAnsi="Times New Roman" w:cs="Times New Roman"/>
                <w:sz w:val="24"/>
                <w:szCs w:val="24"/>
              </w:rPr>
              <w:lastRenderedPageBreak/>
              <w:t xml:space="preserve">теории и методики физической культуры и требований образовательных стандартов. </w:t>
            </w:r>
          </w:p>
        </w:tc>
        <w:tc>
          <w:tcPr>
            <w:tcW w:w="1634"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b/>
                <w:i/>
                <w:sz w:val="24"/>
                <w:szCs w:val="24"/>
              </w:rPr>
              <w:lastRenderedPageBreak/>
              <w:t>Пороговый уровень (удовлетворительно):</w:t>
            </w:r>
          </w:p>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 xml:space="preserve">воспроизводит основы методики проведения учебных занятий по базовым видам спорта с учетом особенностей </w:t>
            </w:r>
            <w:r w:rsidRPr="00BA5EBA">
              <w:rPr>
                <w:rFonts w:ascii="Times New Roman" w:hAnsi="Times New Roman" w:cs="Times New Roman"/>
                <w:sz w:val="24"/>
                <w:szCs w:val="24"/>
              </w:rPr>
              <w:lastRenderedPageBreak/>
              <w:t>обучающихся на основе положений дидактики, теории и методики физической культуры и требований образовательных стандартов.</w:t>
            </w:r>
          </w:p>
        </w:tc>
        <w:tc>
          <w:tcPr>
            <w:tcW w:w="1447"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iCs/>
                <w:sz w:val="24"/>
                <w:szCs w:val="24"/>
              </w:rPr>
              <w:lastRenderedPageBreak/>
              <w:t xml:space="preserve">Тестирование на организационном этапе практики, получение удовлетворительной </w:t>
            </w:r>
            <w:r w:rsidRPr="00BA5EBA">
              <w:rPr>
                <w:rFonts w:ascii="Times New Roman" w:hAnsi="Times New Roman" w:cs="Times New Roman"/>
                <w:sz w:val="24"/>
                <w:szCs w:val="24"/>
              </w:rPr>
              <w:t>оценки по пятибалльной шкале.</w:t>
            </w:r>
          </w:p>
        </w:tc>
      </w:tr>
      <w:tr w:rsidR="00372913" w:rsidRPr="00BA5EBA" w:rsidTr="00FE3B78">
        <w:trPr>
          <w:trHeight w:val="1120"/>
        </w:trPr>
        <w:tc>
          <w:tcPr>
            <w:tcW w:w="433" w:type="pct"/>
            <w:vMerge w:val="restart"/>
            <w:tcBorders>
              <w:top w:val="single" w:sz="4" w:space="0" w:color="auto"/>
              <w:left w:val="single" w:sz="4" w:space="0" w:color="auto"/>
              <w:right w:val="single" w:sz="4" w:space="0" w:color="auto"/>
            </w:tcBorders>
            <w:shd w:val="clear" w:color="auto" w:fill="FFFFFF"/>
          </w:tcPr>
          <w:p w:rsidR="00372913" w:rsidRPr="00BA5EBA" w:rsidRDefault="00372913" w:rsidP="00372913">
            <w:pPr>
              <w:spacing w:after="0" w:line="240" w:lineRule="auto"/>
              <w:rPr>
                <w:rFonts w:ascii="Times New Roman" w:hAnsi="Times New Roman" w:cs="Times New Roman"/>
                <w:i/>
                <w:iCs/>
                <w:sz w:val="24"/>
                <w:szCs w:val="24"/>
              </w:rPr>
            </w:pPr>
          </w:p>
        </w:tc>
        <w:tc>
          <w:tcPr>
            <w:tcW w:w="1486" w:type="pct"/>
            <w:vMerge/>
            <w:tcBorders>
              <w:left w:val="single" w:sz="4" w:space="0" w:color="auto"/>
              <w:right w:val="single" w:sz="4" w:space="0" w:color="auto"/>
            </w:tcBorders>
            <w:shd w:val="clear" w:color="auto" w:fill="FFFFFF"/>
            <w:tcMar>
              <w:top w:w="15" w:type="dxa"/>
              <w:left w:w="108" w:type="dxa"/>
              <w:bottom w:w="0" w:type="dxa"/>
              <w:right w:w="108" w:type="dxa"/>
            </w:tcMar>
            <w:vAlign w:val="center"/>
          </w:tcPr>
          <w:p w:rsidR="00372913" w:rsidRPr="00BA5EBA" w:rsidRDefault="00372913" w:rsidP="00372913">
            <w:pPr>
              <w:spacing w:after="0" w:line="240" w:lineRule="auto"/>
              <w:rPr>
                <w:rFonts w:ascii="Times New Roman" w:hAnsi="Times New Roman" w:cs="Times New Roman"/>
                <w:i/>
                <w:iCs/>
                <w:sz w:val="24"/>
                <w:szCs w:val="24"/>
              </w:rPr>
            </w:pPr>
          </w:p>
        </w:tc>
        <w:tc>
          <w:tcPr>
            <w:tcW w:w="1634"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b/>
                <w:i/>
                <w:sz w:val="24"/>
                <w:szCs w:val="24"/>
              </w:rPr>
              <w:t>Продвинутый уровень (хорошо):</w:t>
            </w:r>
          </w:p>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воспроизводит и обосновывает методику проведения учебных занятий по базовым видам спорта с учетом особенностей обучающихся на основе положений дидактики, теории и методики физической культуры и требований образовательных стандартов.</w:t>
            </w:r>
          </w:p>
        </w:tc>
        <w:tc>
          <w:tcPr>
            <w:tcW w:w="1447"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iCs/>
                <w:sz w:val="24"/>
                <w:szCs w:val="24"/>
              </w:rPr>
            </w:pPr>
            <w:r w:rsidRPr="00BA5EBA">
              <w:rPr>
                <w:rFonts w:ascii="Times New Roman" w:hAnsi="Times New Roman" w:cs="Times New Roman"/>
                <w:sz w:val="24"/>
                <w:szCs w:val="24"/>
              </w:rPr>
              <w:t xml:space="preserve">Диалог, </w:t>
            </w:r>
            <w:r w:rsidRPr="00BA5EBA">
              <w:rPr>
                <w:rFonts w:ascii="Times New Roman" w:hAnsi="Times New Roman" w:cs="Times New Roman"/>
                <w:iCs/>
                <w:sz w:val="24"/>
                <w:szCs w:val="24"/>
              </w:rPr>
              <w:t xml:space="preserve">получение хорошей </w:t>
            </w:r>
            <w:r w:rsidRPr="00BA5EBA">
              <w:rPr>
                <w:rFonts w:ascii="Times New Roman" w:hAnsi="Times New Roman" w:cs="Times New Roman"/>
                <w:sz w:val="24"/>
                <w:szCs w:val="24"/>
              </w:rPr>
              <w:t>оценки по пятибалльной шкале.</w:t>
            </w:r>
          </w:p>
        </w:tc>
      </w:tr>
      <w:tr w:rsidR="00372913" w:rsidRPr="00BA5EBA" w:rsidTr="00FE3B78">
        <w:trPr>
          <w:trHeight w:val="1120"/>
        </w:trPr>
        <w:tc>
          <w:tcPr>
            <w:tcW w:w="433" w:type="pct"/>
            <w:vMerge/>
            <w:tcBorders>
              <w:left w:val="single" w:sz="4" w:space="0" w:color="auto"/>
              <w:bottom w:val="single" w:sz="4" w:space="0" w:color="auto"/>
              <w:right w:val="single" w:sz="4" w:space="0" w:color="auto"/>
            </w:tcBorders>
            <w:shd w:val="clear" w:color="auto" w:fill="FFFFFF"/>
          </w:tcPr>
          <w:p w:rsidR="00372913" w:rsidRPr="00BA5EBA" w:rsidRDefault="00372913" w:rsidP="00372913">
            <w:pPr>
              <w:spacing w:after="0" w:line="240" w:lineRule="auto"/>
              <w:rPr>
                <w:rFonts w:ascii="Times New Roman" w:hAnsi="Times New Roman" w:cs="Times New Roman"/>
                <w:i/>
                <w:iCs/>
                <w:sz w:val="24"/>
                <w:szCs w:val="24"/>
              </w:rPr>
            </w:pPr>
          </w:p>
        </w:tc>
        <w:tc>
          <w:tcPr>
            <w:tcW w:w="1486" w:type="pct"/>
            <w:vMerge/>
            <w:tcBorders>
              <w:left w:val="single" w:sz="4" w:space="0" w:color="auto"/>
              <w:bottom w:val="single" w:sz="4" w:space="0" w:color="auto"/>
              <w:right w:val="single" w:sz="4" w:space="0" w:color="auto"/>
            </w:tcBorders>
            <w:shd w:val="clear" w:color="auto" w:fill="FFFFFF"/>
            <w:tcMar>
              <w:top w:w="15" w:type="dxa"/>
              <w:left w:w="108" w:type="dxa"/>
              <w:bottom w:w="0" w:type="dxa"/>
              <w:right w:w="108" w:type="dxa"/>
            </w:tcMar>
            <w:vAlign w:val="center"/>
          </w:tcPr>
          <w:p w:rsidR="00372913" w:rsidRPr="00BA5EBA" w:rsidRDefault="00372913" w:rsidP="00372913">
            <w:pPr>
              <w:spacing w:after="0" w:line="240" w:lineRule="auto"/>
              <w:rPr>
                <w:rFonts w:ascii="Times New Roman" w:hAnsi="Times New Roman" w:cs="Times New Roman"/>
                <w:i/>
                <w:iCs/>
                <w:sz w:val="24"/>
                <w:szCs w:val="24"/>
              </w:rPr>
            </w:pPr>
          </w:p>
        </w:tc>
        <w:tc>
          <w:tcPr>
            <w:tcW w:w="1634"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b/>
                <w:i/>
                <w:sz w:val="24"/>
                <w:szCs w:val="24"/>
              </w:rPr>
              <w:t>Высокий уровень (отлично):</w:t>
            </w:r>
          </w:p>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синтезирует знания по методике проведения учебных занятий по базовым видам спорта из разных предметных областей с учетом особенностей обучающихся, на основе положений дидактики, теории и методики физической культуры и требований образовательных стандартов,  высказывает собственные информативные суждения.</w:t>
            </w:r>
          </w:p>
        </w:tc>
        <w:tc>
          <w:tcPr>
            <w:tcW w:w="1447"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iCs/>
                <w:sz w:val="24"/>
                <w:szCs w:val="24"/>
              </w:rPr>
            </w:pPr>
            <w:r w:rsidRPr="00BA5EBA">
              <w:rPr>
                <w:rFonts w:ascii="Times New Roman" w:hAnsi="Times New Roman" w:cs="Times New Roman"/>
                <w:sz w:val="24"/>
                <w:szCs w:val="24"/>
              </w:rPr>
              <w:t>Дискуссия в интерактивной форме, получение отличной</w:t>
            </w:r>
            <w:r w:rsidRPr="00BA5EBA">
              <w:rPr>
                <w:rFonts w:ascii="Times New Roman" w:hAnsi="Times New Roman" w:cs="Times New Roman"/>
                <w:iCs/>
                <w:sz w:val="24"/>
                <w:szCs w:val="24"/>
              </w:rPr>
              <w:t xml:space="preserve"> </w:t>
            </w:r>
            <w:r w:rsidRPr="00BA5EBA">
              <w:rPr>
                <w:rFonts w:ascii="Times New Roman" w:hAnsi="Times New Roman" w:cs="Times New Roman"/>
                <w:sz w:val="24"/>
                <w:szCs w:val="24"/>
              </w:rPr>
              <w:t>оценки по пятибалльной шкале.</w:t>
            </w:r>
          </w:p>
        </w:tc>
      </w:tr>
      <w:tr w:rsidR="00372913" w:rsidRPr="00BA5EBA" w:rsidTr="00FE3B78">
        <w:trPr>
          <w:trHeight w:val="1120"/>
        </w:trPr>
        <w:tc>
          <w:tcPr>
            <w:tcW w:w="433" w:type="pct"/>
            <w:tcBorders>
              <w:top w:val="single" w:sz="4" w:space="0" w:color="auto"/>
              <w:left w:val="single" w:sz="4" w:space="0" w:color="auto"/>
              <w:bottom w:val="single" w:sz="4" w:space="0" w:color="auto"/>
              <w:right w:val="single" w:sz="4" w:space="0" w:color="auto"/>
            </w:tcBorders>
            <w:shd w:val="clear" w:color="auto" w:fill="FFFFFF"/>
          </w:tcPr>
          <w:p w:rsidR="00372913" w:rsidRPr="00BA5EBA" w:rsidRDefault="00372913" w:rsidP="00372913">
            <w:pPr>
              <w:spacing w:after="0" w:line="240" w:lineRule="auto"/>
              <w:rPr>
                <w:rFonts w:ascii="Times New Roman" w:hAnsi="Times New Roman" w:cs="Times New Roman"/>
                <w:i/>
                <w:iCs/>
                <w:sz w:val="24"/>
                <w:szCs w:val="24"/>
              </w:rPr>
            </w:pPr>
          </w:p>
        </w:tc>
        <w:tc>
          <w:tcPr>
            <w:tcW w:w="1486" w:type="pct"/>
            <w:vMerge w:val="restart"/>
            <w:tcBorders>
              <w:top w:val="single" w:sz="4" w:space="0" w:color="auto"/>
              <w:left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i/>
                <w:iCs/>
                <w:sz w:val="24"/>
                <w:szCs w:val="24"/>
              </w:rPr>
            </w:pPr>
            <w:r w:rsidRPr="00BA5EBA">
              <w:rPr>
                <w:rFonts w:ascii="Times New Roman" w:hAnsi="Times New Roman" w:cs="Times New Roman"/>
                <w:b/>
                <w:i/>
                <w:sz w:val="24"/>
                <w:szCs w:val="24"/>
              </w:rPr>
              <w:t>Умение</w:t>
            </w:r>
            <w:r w:rsidRPr="00BA5EBA">
              <w:rPr>
                <w:rFonts w:ascii="Times New Roman" w:hAnsi="Times New Roman" w:cs="Times New Roman"/>
                <w:sz w:val="24"/>
                <w:szCs w:val="24"/>
              </w:rPr>
              <w:t xml:space="preserve">  ставить общие и частные педагогические задачи, подбирать состав средств и методов при построении учебных занятий по базовым видам спорта с учетом особенностей обучающихся на основе положений дидактики, теории и методики физической культуры и </w:t>
            </w:r>
            <w:r w:rsidRPr="00BA5EBA">
              <w:rPr>
                <w:rFonts w:ascii="Times New Roman" w:hAnsi="Times New Roman" w:cs="Times New Roman"/>
                <w:sz w:val="24"/>
                <w:szCs w:val="24"/>
              </w:rPr>
              <w:lastRenderedPageBreak/>
              <w:t xml:space="preserve">требований образовательных стандартов. </w:t>
            </w:r>
          </w:p>
        </w:tc>
        <w:tc>
          <w:tcPr>
            <w:tcW w:w="1634"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b/>
                <w:i/>
                <w:sz w:val="24"/>
                <w:szCs w:val="24"/>
              </w:rPr>
              <w:lastRenderedPageBreak/>
              <w:t>Пороговый уровень (удовлетворительно):</w:t>
            </w:r>
          </w:p>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 xml:space="preserve">умеет формулировать общие задачи и осуществлять  разработку частных образовательных, воспитательных задач и задач физического развития, подбирать адекватные средства, методы их решения при построении учебных </w:t>
            </w:r>
            <w:r w:rsidRPr="00BA5EBA">
              <w:rPr>
                <w:rFonts w:ascii="Times New Roman" w:hAnsi="Times New Roman" w:cs="Times New Roman"/>
                <w:sz w:val="24"/>
                <w:szCs w:val="24"/>
              </w:rPr>
              <w:lastRenderedPageBreak/>
              <w:t>занятий по базовым видам спорта с учетом особенностей обучающихся на основе положений дидактики, теории и методики физической культуры и требований образовательных стандартов.</w:t>
            </w:r>
          </w:p>
        </w:tc>
        <w:tc>
          <w:tcPr>
            <w:tcW w:w="1447"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lastRenderedPageBreak/>
              <w:t>Выполнение заданий по постановке и разработке  частных задач.</w:t>
            </w:r>
          </w:p>
        </w:tc>
      </w:tr>
      <w:tr w:rsidR="00372913" w:rsidRPr="00BA5EBA" w:rsidTr="00FE3B78">
        <w:trPr>
          <w:trHeight w:val="1120"/>
        </w:trPr>
        <w:tc>
          <w:tcPr>
            <w:tcW w:w="433" w:type="pct"/>
            <w:vMerge w:val="restart"/>
            <w:tcBorders>
              <w:top w:val="single" w:sz="4" w:space="0" w:color="auto"/>
              <w:left w:val="single" w:sz="4" w:space="0" w:color="auto"/>
              <w:right w:val="single" w:sz="4" w:space="0" w:color="auto"/>
            </w:tcBorders>
            <w:shd w:val="clear" w:color="auto" w:fill="FFFFFF"/>
          </w:tcPr>
          <w:p w:rsidR="00372913" w:rsidRPr="00BA5EBA" w:rsidRDefault="00372913" w:rsidP="00372913">
            <w:pPr>
              <w:spacing w:after="0" w:line="240" w:lineRule="auto"/>
              <w:rPr>
                <w:rFonts w:ascii="Times New Roman" w:hAnsi="Times New Roman" w:cs="Times New Roman"/>
                <w:i/>
                <w:iCs/>
                <w:sz w:val="24"/>
                <w:szCs w:val="24"/>
              </w:rPr>
            </w:pPr>
          </w:p>
        </w:tc>
        <w:tc>
          <w:tcPr>
            <w:tcW w:w="1486" w:type="pct"/>
            <w:vMerge/>
            <w:tcBorders>
              <w:left w:val="single" w:sz="4" w:space="0" w:color="auto"/>
              <w:right w:val="single" w:sz="4" w:space="0" w:color="auto"/>
            </w:tcBorders>
            <w:shd w:val="clear" w:color="auto" w:fill="FFFFFF"/>
            <w:tcMar>
              <w:top w:w="15" w:type="dxa"/>
              <w:left w:w="108" w:type="dxa"/>
              <w:bottom w:w="0" w:type="dxa"/>
              <w:right w:w="108" w:type="dxa"/>
            </w:tcMar>
            <w:vAlign w:val="center"/>
          </w:tcPr>
          <w:p w:rsidR="00372913" w:rsidRPr="00BA5EBA" w:rsidRDefault="00372913" w:rsidP="00372913">
            <w:pPr>
              <w:spacing w:after="0" w:line="240" w:lineRule="auto"/>
              <w:rPr>
                <w:rFonts w:ascii="Times New Roman" w:hAnsi="Times New Roman" w:cs="Times New Roman"/>
                <w:i/>
                <w:iCs/>
                <w:sz w:val="24"/>
                <w:szCs w:val="24"/>
              </w:rPr>
            </w:pPr>
          </w:p>
        </w:tc>
        <w:tc>
          <w:tcPr>
            <w:tcW w:w="1634"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b/>
                <w:i/>
                <w:sz w:val="24"/>
                <w:szCs w:val="24"/>
              </w:rPr>
              <w:t>Продвинутый уровень (хорошо):</w:t>
            </w:r>
          </w:p>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умеет определять и разрабатывать систему частных образовательных, воспитательных задач и задач физического развития при построении учебных занятий по базовым видам спорта, обосновывать  пути их решения с учетом особенностей обучающихся на основе положений дидактики, теории и методики физической культуры и требований образовательных стандартов.</w:t>
            </w:r>
          </w:p>
        </w:tc>
        <w:tc>
          <w:tcPr>
            <w:tcW w:w="1447"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Выполнение заданий по постановке и разработке  частных задач.</w:t>
            </w:r>
          </w:p>
        </w:tc>
      </w:tr>
      <w:tr w:rsidR="00372913" w:rsidRPr="00BA5EBA" w:rsidTr="00FE3B78">
        <w:trPr>
          <w:trHeight w:val="1120"/>
        </w:trPr>
        <w:tc>
          <w:tcPr>
            <w:tcW w:w="433" w:type="pct"/>
            <w:vMerge/>
            <w:tcBorders>
              <w:left w:val="single" w:sz="4" w:space="0" w:color="auto"/>
              <w:bottom w:val="single" w:sz="4" w:space="0" w:color="auto"/>
              <w:right w:val="single" w:sz="4" w:space="0" w:color="auto"/>
            </w:tcBorders>
            <w:shd w:val="clear" w:color="auto" w:fill="FFFFFF"/>
          </w:tcPr>
          <w:p w:rsidR="00372913" w:rsidRPr="00BA5EBA" w:rsidRDefault="00372913" w:rsidP="00372913">
            <w:pPr>
              <w:spacing w:after="0" w:line="240" w:lineRule="auto"/>
              <w:rPr>
                <w:rFonts w:ascii="Times New Roman" w:hAnsi="Times New Roman" w:cs="Times New Roman"/>
                <w:i/>
                <w:iCs/>
                <w:sz w:val="24"/>
                <w:szCs w:val="24"/>
              </w:rPr>
            </w:pPr>
          </w:p>
        </w:tc>
        <w:tc>
          <w:tcPr>
            <w:tcW w:w="1486" w:type="pct"/>
            <w:vMerge/>
            <w:tcBorders>
              <w:left w:val="single" w:sz="4" w:space="0" w:color="auto"/>
              <w:bottom w:val="single" w:sz="4" w:space="0" w:color="auto"/>
              <w:right w:val="single" w:sz="4" w:space="0" w:color="auto"/>
            </w:tcBorders>
            <w:shd w:val="clear" w:color="auto" w:fill="FFFFFF"/>
            <w:tcMar>
              <w:top w:w="15" w:type="dxa"/>
              <w:left w:w="108" w:type="dxa"/>
              <w:bottom w:w="0" w:type="dxa"/>
              <w:right w:w="108" w:type="dxa"/>
            </w:tcMar>
            <w:vAlign w:val="center"/>
          </w:tcPr>
          <w:p w:rsidR="00372913" w:rsidRPr="00BA5EBA" w:rsidRDefault="00372913" w:rsidP="00372913">
            <w:pPr>
              <w:spacing w:after="0" w:line="240" w:lineRule="auto"/>
              <w:rPr>
                <w:rFonts w:ascii="Times New Roman" w:hAnsi="Times New Roman" w:cs="Times New Roman"/>
                <w:i/>
                <w:iCs/>
                <w:sz w:val="24"/>
                <w:szCs w:val="24"/>
              </w:rPr>
            </w:pPr>
          </w:p>
        </w:tc>
        <w:tc>
          <w:tcPr>
            <w:tcW w:w="1634"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jc w:val="both"/>
              <w:rPr>
                <w:rFonts w:ascii="Times New Roman" w:hAnsi="Times New Roman" w:cs="Times New Roman"/>
                <w:b/>
                <w:i/>
                <w:sz w:val="24"/>
                <w:szCs w:val="24"/>
              </w:rPr>
            </w:pPr>
            <w:r w:rsidRPr="00BA5EBA">
              <w:rPr>
                <w:rFonts w:ascii="Times New Roman" w:hAnsi="Times New Roman" w:cs="Times New Roman"/>
                <w:b/>
                <w:i/>
                <w:sz w:val="24"/>
                <w:szCs w:val="24"/>
              </w:rPr>
              <w:t>Высокий уровень (отлично):</w:t>
            </w:r>
          </w:p>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умеет опираться при постановке общих и частных задач  по базовым видам спорта на данные смежных предметов с учетом особенностей обучающихся на основе положений дидактики, теории и методики физической культуры и требований образовательных стандартов.</w:t>
            </w:r>
          </w:p>
        </w:tc>
        <w:tc>
          <w:tcPr>
            <w:tcW w:w="1447"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Выполнение заданий по постановке и разработке  частных задач.</w:t>
            </w:r>
          </w:p>
        </w:tc>
      </w:tr>
      <w:tr w:rsidR="00372913" w:rsidRPr="00BA5EBA" w:rsidTr="00FE3B78">
        <w:trPr>
          <w:trHeight w:val="1120"/>
        </w:trPr>
        <w:tc>
          <w:tcPr>
            <w:tcW w:w="433" w:type="pct"/>
            <w:tcBorders>
              <w:top w:val="single" w:sz="4" w:space="0" w:color="auto"/>
              <w:left w:val="single" w:sz="4" w:space="0" w:color="auto"/>
              <w:bottom w:val="single" w:sz="4" w:space="0" w:color="auto"/>
              <w:right w:val="single" w:sz="4" w:space="0" w:color="auto"/>
            </w:tcBorders>
            <w:shd w:val="clear" w:color="auto" w:fill="FFFFFF"/>
          </w:tcPr>
          <w:p w:rsidR="00372913" w:rsidRPr="00BA5EBA" w:rsidRDefault="00372913" w:rsidP="00372913">
            <w:pPr>
              <w:spacing w:after="0" w:line="240" w:lineRule="auto"/>
              <w:rPr>
                <w:rFonts w:ascii="Times New Roman" w:hAnsi="Times New Roman" w:cs="Times New Roman"/>
                <w:i/>
                <w:iCs/>
                <w:sz w:val="24"/>
                <w:szCs w:val="24"/>
              </w:rPr>
            </w:pPr>
          </w:p>
        </w:tc>
        <w:tc>
          <w:tcPr>
            <w:tcW w:w="1486" w:type="pct"/>
            <w:vMerge w:val="restart"/>
            <w:tcBorders>
              <w:top w:val="single" w:sz="4" w:space="0" w:color="auto"/>
              <w:left w:val="single" w:sz="4" w:space="0" w:color="auto"/>
              <w:right w:val="single" w:sz="4" w:space="0" w:color="auto"/>
            </w:tcBorders>
            <w:shd w:val="clear" w:color="auto" w:fill="FFFFFF"/>
            <w:tcMar>
              <w:top w:w="15" w:type="dxa"/>
              <w:left w:w="108" w:type="dxa"/>
              <w:bottom w:w="0" w:type="dxa"/>
              <w:right w:w="108" w:type="dxa"/>
            </w:tcMar>
            <w:vAlign w:val="center"/>
          </w:tcPr>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b/>
                <w:sz w:val="24"/>
                <w:szCs w:val="24"/>
              </w:rPr>
              <w:t>Опыт</w:t>
            </w:r>
            <w:r w:rsidRPr="00BA5EBA">
              <w:rPr>
                <w:rFonts w:ascii="Times New Roman" w:hAnsi="Times New Roman" w:cs="Times New Roman"/>
                <w:sz w:val="24"/>
                <w:szCs w:val="24"/>
              </w:rPr>
              <w:t xml:space="preserve"> целостного  проектирования учебных занятий по базовым видам спорта с учетом особенностей обучающихся на основе положений дидактики, теории и методики физической культуры и </w:t>
            </w:r>
            <w:r w:rsidRPr="00BA5EBA">
              <w:rPr>
                <w:rFonts w:ascii="Times New Roman" w:hAnsi="Times New Roman" w:cs="Times New Roman"/>
                <w:sz w:val="24"/>
                <w:szCs w:val="24"/>
              </w:rPr>
              <w:lastRenderedPageBreak/>
              <w:t>требований образовательных стандартов.</w:t>
            </w:r>
          </w:p>
          <w:p w:rsidR="00372913" w:rsidRPr="00BA5EBA" w:rsidRDefault="00372913" w:rsidP="00372913">
            <w:pPr>
              <w:spacing w:after="0" w:line="240" w:lineRule="auto"/>
              <w:rPr>
                <w:rFonts w:ascii="Times New Roman" w:hAnsi="Times New Roman" w:cs="Times New Roman"/>
                <w:i/>
                <w:iCs/>
                <w:sz w:val="24"/>
                <w:szCs w:val="24"/>
              </w:rPr>
            </w:pPr>
          </w:p>
        </w:tc>
        <w:tc>
          <w:tcPr>
            <w:tcW w:w="1634"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b/>
                <w:i/>
                <w:sz w:val="24"/>
                <w:szCs w:val="24"/>
              </w:rPr>
              <w:lastRenderedPageBreak/>
              <w:t>Пороговый уровень (удовлетворительно):</w:t>
            </w:r>
          </w:p>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 xml:space="preserve">имеет опыт проектирования по установленному образцу учебных занятий по базовым видам спорта с учетом особенностей обучающихся на основе положений дидактики, </w:t>
            </w:r>
            <w:r w:rsidRPr="00BA5EBA">
              <w:rPr>
                <w:rFonts w:ascii="Times New Roman" w:hAnsi="Times New Roman" w:cs="Times New Roman"/>
                <w:sz w:val="24"/>
                <w:szCs w:val="24"/>
              </w:rPr>
              <w:lastRenderedPageBreak/>
              <w:t xml:space="preserve">теории и методики физической культуры и требований образовательных стандартов. </w:t>
            </w:r>
          </w:p>
        </w:tc>
        <w:tc>
          <w:tcPr>
            <w:tcW w:w="1447"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jc w:val="both"/>
              <w:rPr>
                <w:rFonts w:ascii="Times New Roman" w:hAnsi="Times New Roman" w:cs="Times New Roman"/>
                <w:sz w:val="24"/>
                <w:szCs w:val="24"/>
              </w:rPr>
            </w:pPr>
            <w:r w:rsidRPr="00BA5EBA">
              <w:rPr>
                <w:rFonts w:ascii="Times New Roman" w:hAnsi="Times New Roman" w:cs="Times New Roman"/>
                <w:sz w:val="24"/>
                <w:szCs w:val="24"/>
              </w:rPr>
              <w:lastRenderedPageBreak/>
              <w:t>Разработка документов планирования.</w:t>
            </w:r>
          </w:p>
        </w:tc>
      </w:tr>
      <w:tr w:rsidR="00372913" w:rsidRPr="00BA5EBA" w:rsidTr="00FE3B78">
        <w:trPr>
          <w:trHeight w:val="1120"/>
        </w:trPr>
        <w:tc>
          <w:tcPr>
            <w:tcW w:w="433" w:type="pct"/>
            <w:vMerge w:val="restart"/>
            <w:tcBorders>
              <w:top w:val="single" w:sz="4" w:space="0" w:color="auto"/>
              <w:left w:val="single" w:sz="4" w:space="0" w:color="auto"/>
              <w:right w:val="single" w:sz="4" w:space="0" w:color="auto"/>
            </w:tcBorders>
            <w:shd w:val="clear" w:color="auto" w:fill="FFFFFF"/>
          </w:tcPr>
          <w:p w:rsidR="00372913" w:rsidRPr="00BA5EBA" w:rsidRDefault="00372913" w:rsidP="00372913">
            <w:pPr>
              <w:spacing w:after="0" w:line="240" w:lineRule="auto"/>
              <w:rPr>
                <w:rFonts w:ascii="Times New Roman" w:hAnsi="Times New Roman" w:cs="Times New Roman"/>
                <w:i/>
                <w:iCs/>
                <w:sz w:val="24"/>
                <w:szCs w:val="24"/>
              </w:rPr>
            </w:pPr>
          </w:p>
        </w:tc>
        <w:tc>
          <w:tcPr>
            <w:tcW w:w="1486" w:type="pct"/>
            <w:vMerge/>
            <w:tcBorders>
              <w:left w:val="single" w:sz="4" w:space="0" w:color="auto"/>
              <w:right w:val="single" w:sz="4" w:space="0" w:color="auto"/>
            </w:tcBorders>
            <w:shd w:val="clear" w:color="auto" w:fill="FFFFFF"/>
            <w:tcMar>
              <w:top w:w="15" w:type="dxa"/>
              <w:left w:w="108" w:type="dxa"/>
              <w:bottom w:w="0" w:type="dxa"/>
              <w:right w:w="108" w:type="dxa"/>
            </w:tcMar>
            <w:vAlign w:val="center"/>
          </w:tcPr>
          <w:p w:rsidR="00372913" w:rsidRPr="00BA5EBA" w:rsidRDefault="00372913" w:rsidP="00372913">
            <w:pPr>
              <w:spacing w:after="0" w:line="240" w:lineRule="auto"/>
              <w:rPr>
                <w:rFonts w:ascii="Times New Roman" w:hAnsi="Times New Roman" w:cs="Times New Roman"/>
                <w:i/>
                <w:iCs/>
                <w:sz w:val="24"/>
                <w:szCs w:val="24"/>
              </w:rPr>
            </w:pPr>
          </w:p>
        </w:tc>
        <w:tc>
          <w:tcPr>
            <w:tcW w:w="1634"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b/>
                <w:i/>
                <w:sz w:val="24"/>
                <w:szCs w:val="24"/>
              </w:rPr>
              <w:t>Продвинутый уровень (хорошо):</w:t>
            </w:r>
          </w:p>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sz w:val="24"/>
                <w:szCs w:val="24"/>
              </w:rPr>
              <w:t>имеет опыт проектирования и обоснования учебных занятий по базовым видам спорта с учетом особенностей обучающихся на основе положений дидактики, теории и методики физической культуры и требований образовательных стандартов.</w:t>
            </w:r>
          </w:p>
        </w:tc>
        <w:tc>
          <w:tcPr>
            <w:tcW w:w="1447"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jc w:val="both"/>
              <w:rPr>
                <w:rFonts w:ascii="Times New Roman" w:hAnsi="Times New Roman" w:cs="Times New Roman"/>
                <w:sz w:val="24"/>
                <w:szCs w:val="24"/>
              </w:rPr>
            </w:pPr>
            <w:r w:rsidRPr="00BA5EBA">
              <w:rPr>
                <w:rFonts w:ascii="Times New Roman" w:hAnsi="Times New Roman" w:cs="Times New Roman"/>
                <w:sz w:val="24"/>
                <w:szCs w:val="24"/>
              </w:rPr>
              <w:t>Разработка документов планирования.</w:t>
            </w:r>
          </w:p>
        </w:tc>
      </w:tr>
      <w:tr w:rsidR="00372913" w:rsidRPr="00BA5EBA" w:rsidTr="00FE3B78">
        <w:trPr>
          <w:trHeight w:val="1120"/>
        </w:trPr>
        <w:tc>
          <w:tcPr>
            <w:tcW w:w="433" w:type="pct"/>
            <w:vMerge/>
            <w:tcBorders>
              <w:left w:val="single" w:sz="4" w:space="0" w:color="auto"/>
              <w:bottom w:val="single" w:sz="4" w:space="0" w:color="auto"/>
              <w:right w:val="single" w:sz="4" w:space="0" w:color="auto"/>
            </w:tcBorders>
            <w:shd w:val="clear" w:color="auto" w:fill="FFFFFF"/>
          </w:tcPr>
          <w:p w:rsidR="00372913" w:rsidRPr="00BA5EBA" w:rsidRDefault="00372913" w:rsidP="00372913">
            <w:pPr>
              <w:spacing w:after="0" w:line="240" w:lineRule="auto"/>
              <w:rPr>
                <w:rFonts w:ascii="Times New Roman" w:hAnsi="Times New Roman" w:cs="Times New Roman"/>
                <w:i/>
                <w:iCs/>
                <w:sz w:val="24"/>
                <w:szCs w:val="24"/>
              </w:rPr>
            </w:pPr>
          </w:p>
        </w:tc>
        <w:tc>
          <w:tcPr>
            <w:tcW w:w="1486" w:type="pct"/>
            <w:vMerge/>
            <w:tcBorders>
              <w:left w:val="single" w:sz="4" w:space="0" w:color="auto"/>
              <w:bottom w:val="single" w:sz="4" w:space="0" w:color="auto"/>
              <w:right w:val="single" w:sz="4" w:space="0" w:color="auto"/>
            </w:tcBorders>
            <w:shd w:val="clear" w:color="auto" w:fill="FFFFFF"/>
            <w:tcMar>
              <w:top w:w="15" w:type="dxa"/>
              <w:left w:w="108" w:type="dxa"/>
              <w:bottom w:w="0" w:type="dxa"/>
              <w:right w:w="108" w:type="dxa"/>
            </w:tcMar>
            <w:vAlign w:val="center"/>
          </w:tcPr>
          <w:p w:rsidR="00372913" w:rsidRPr="00BA5EBA" w:rsidRDefault="00372913" w:rsidP="00372913">
            <w:pPr>
              <w:spacing w:after="0" w:line="240" w:lineRule="auto"/>
              <w:rPr>
                <w:rFonts w:ascii="Times New Roman" w:hAnsi="Times New Roman" w:cs="Times New Roman"/>
                <w:i/>
                <w:iCs/>
                <w:sz w:val="24"/>
                <w:szCs w:val="24"/>
              </w:rPr>
            </w:pPr>
          </w:p>
        </w:tc>
        <w:tc>
          <w:tcPr>
            <w:tcW w:w="1634"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jc w:val="both"/>
              <w:rPr>
                <w:rFonts w:ascii="Times New Roman" w:hAnsi="Times New Roman" w:cs="Times New Roman"/>
                <w:b/>
                <w:i/>
                <w:sz w:val="24"/>
                <w:szCs w:val="24"/>
              </w:rPr>
            </w:pPr>
            <w:r w:rsidRPr="00BA5EBA">
              <w:rPr>
                <w:rFonts w:ascii="Times New Roman" w:hAnsi="Times New Roman" w:cs="Times New Roman"/>
                <w:b/>
                <w:i/>
                <w:sz w:val="24"/>
                <w:szCs w:val="24"/>
              </w:rPr>
              <w:t>Высокий уровень (отлично):</w:t>
            </w:r>
          </w:p>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sz w:val="24"/>
                <w:szCs w:val="24"/>
              </w:rPr>
              <w:t>имеет опыт проектирования и обоснования учебных занятий по базовым видам спорта с учетом особенностей обучающихся на основе положений дидактики, теории и методики физической культуры и требований образовательных стандартов.</w:t>
            </w:r>
          </w:p>
        </w:tc>
        <w:tc>
          <w:tcPr>
            <w:tcW w:w="1447"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jc w:val="both"/>
              <w:rPr>
                <w:rFonts w:ascii="Times New Roman" w:hAnsi="Times New Roman" w:cs="Times New Roman"/>
                <w:sz w:val="24"/>
                <w:szCs w:val="24"/>
              </w:rPr>
            </w:pPr>
            <w:r w:rsidRPr="00BA5EBA">
              <w:rPr>
                <w:rFonts w:ascii="Times New Roman" w:hAnsi="Times New Roman" w:cs="Times New Roman"/>
                <w:sz w:val="24"/>
                <w:szCs w:val="24"/>
              </w:rPr>
              <w:t>Разработка документов планирования.</w:t>
            </w:r>
          </w:p>
        </w:tc>
      </w:tr>
      <w:tr w:rsidR="00372913" w:rsidRPr="00BA5EBA" w:rsidTr="00FE3B78">
        <w:trPr>
          <w:trHeight w:val="1120"/>
        </w:trPr>
        <w:tc>
          <w:tcPr>
            <w:tcW w:w="433" w:type="pct"/>
            <w:vMerge w:val="restart"/>
            <w:tcBorders>
              <w:top w:val="single" w:sz="4" w:space="0" w:color="auto"/>
              <w:left w:val="single" w:sz="4" w:space="0" w:color="auto"/>
              <w:bottom w:val="single" w:sz="4" w:space="0" w:color="auto"/>
              <w:right w:val="single" w:sz="4" w:space="0" w:color="auto"/>
            </w:tcBorders>
            <w:shd w:val="clear" w:color="auto" w:fill="FFFFFF"/>
          </w:tcPr>
          <w:p w:rsidR="00372913" w:rsidRPr="00BA5EBA" w:rsidRDefault="00372913" w:rsidP="00372913">
            <w:pPr>
              <w:spacing w:after="0" w:line="240" w:lineRule="auto"/>
              <w:jc w:val="center"/>
              <w:rPr>
                <w:rFonts w:ascii="Times New Roman" w:hAnsi="Times New Roman" w:cs="Times New Roman"/>
                <w:iCs/>
                <w:sz w:val="24"/>
                <w:szCs w:val="24"/>
              </w:rPr>
            </w:pPr>
            <w:r w:rsidRPr="00BA5EBA">
              <w:rPr>
                <w:rFonts w:ascii="Times New Roman" w:hAnsi="Times New Roman" w:cs="Times New Roman"/>
                <w:iCs/>
                <w:sz w:val="24"/>
                <w:szCs w:val="24"/>
              </w:rPr>
              <w:t>ОПК -3</w:t>
            </w:r>
          </w:p>
        </w:tc>
        <w:tc>
          <w:tcPr>
            <w:tcW w:w="1486" w:type="pct"/>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i/>
                <w:iCs/>
                <w:sz w:val="24"/>
                <w:szCs w:val="24"/>
              </w:rPr>
            </w:pPr>
            <w:r w:rsidRPr="00BA5EBA">
              <w:rPr>
                <w:rFonts w:ascii="Times New Roman" w:hAnsi="Times New Roman" w:cs="Times New Roman"/>
                <w:b/>
                <w:sz w:val="24"/>
                <w:szCs w:val="24"/>
              </w:rPr>
              <w:t>Знание</w:t>
            </w:r>
            <w:r w:rsidRPr="00BA5EBA">
              <w:rPr>
                <w:rFonts w:ascii="Times New Roman" w:hAnsi="Times New Roman" w:cs="Times New Roman"/>
                <w:sz w:val="24"/>
                <w:szCs w:val="24"/>
              </w:rPr>
              <w:t xml:space="preserve">  основ спортивной подготовки в избранном виде спорта с учетом особенностей обучающихся на основе положений дидактики, теории и методики физической культуры и требований стандартов спортивной подготовки.</w:t>
            </w:r>
          </w:p>
        </w:tc>
        <w:tc>
          <w:tcPr>
            <w:tcW w:w="1634"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b/>
                <w:i/>
                <w:sz w:val="24"/>
                <w:szCs w:val="24"/>
              </w:rPr>
              <w:t>Пороговый уровень (удовлетворительно):</w:t>
            </w:r>
          </w:p>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знает основы спортивной подготовки в избранном виде спорта с учетом особенностей обучающихся на основе положений дидактики, теории и методики физической культуры и требований стандартов спортивной подготовки.</w:t>
            </w:r>
          </w:p>
        </w:tc>
        <w:tc>
          <w:tcPr>
            <w:tcW w:w="1447"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jc w:val="both"/>
              <w:rPr>
                <w:rFonts w:ascii="Times New Roman" w:hAnsi="Times New Roman" w:cs="Times New Roman"/>
                <w:sz w:val="24"/>
                <w:szCs w:val="24"/>
              </w:rPr>
            </w:pPr>
            <w:r w:rsidRPr="00BA5EBA">
              <w:rPr>
                <w:rFonts w:ascii="Times New Roman" w:hAnsi="Times New Roman" w:cs="Times New Roman"/>
                <w:sz w:val="24"/>
                <w:szCs w:val="24"/>
              </w:rPr>
              <w:t>Разработка документов планирования.</w:t>
            </w:r>
          </w:p>
        </w:tc>
      </w:tr>
      <w:tr w:rsidR="00372913" w:rsidRPr="00BA5EBA" w:rsidTr="00FE3B78">
        <w:trPr>
          <w:trHeight w:val="1120"/>
        </w:trPr>
        <w:tc>
          <w:tcPr>
            <w:tcW w:w="0" w:type="auto"/>
            <w:vMerge/>
            <w:tcBorders>
              <w:top w:val="single" w:sz="4" w:space="0" w:color="auto"/>
              <w:left w:val="single" w:sz="4" w:space="0" w:color="auto"/>
              <w:bottom w:val="single" w:sz="4" w:space="0" w:color="auto"/>
              <w:right w:val="single" w:sz="4" w:space="0" w:color="auto"/>
            </w:tcBorders>
            <w:vAlign w:val="center"/>
          </w:tcPr>
          <w:p w:rsidR="00372913" w:rsidRPr="00BA5EBA" w:rsidRDefault="00372913" w:rsidP="00372913">
            <w:pPr>
              <w:spacing w:after="0" w:line="240" w:lineRule="auto"/>
              <w:rPr>
                <w:rFonts w:ascii="Times New Roman" w:hAnsi="Times New Roman" w:cs="Times New Roman"/>
                <w:i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72913" w:rsidRPr="00BA5EBA" w:rsidRDefault="00372913" w:rsidP="00372913">
            <w:pPr>
              <w:spacing w:after="0" w:line="240" w:lineRule="auto"/>
              <w:rPr>
                <w:rFonts w:ascii="Times New Roman" w:hAnsi="Times New Roman" w:cs="Times New Roman"/>
                <w:i/>
                <w:iCs/>
                <w:sz w:val="24"/>
                <w:szCs w:val="24"/>
              </w:rPr>
            </w:pPr>
          </w:p>
        </w:tc>
        <w:tc>
          <w:tcPr>
            <w:tcW w:w="1634"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b/>
                <w:i/>
                <w:sz w:val="24"/>
                <w:szCs w:val="24"/>
              </w:rPr>
              <w:t>Продвинутый уровень (хорошо):</w:t>
            </w:r>
          </w:p>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 xml:space="preserve">воспроизводит и обосновывает методику спортивной подготовки в избранном виде спорта с учетом особенностей обучающихся на основе </w:t>
            </w:r>
            <w:r w:rsidRPr="00BA5EBA">
              <w:rPr>
                <w:rFonts w:ascii="Times New Roman" w:hAnsi="Times New Roman" w:cs="Times New Roman"/>
                <w:sz w:val="24"/>
                <w:szCs w:val="24"/>
              </w:rPr>
              <w:lastRenderedPageBreak/>
              <w:t>положений дидактики, теории и методики физической культуры и требований стандартов спортивной подготовки.</w:t>
            </w:r>
          </w:p>
        </w:tc>
        <w:tc>
          <w:tcPr>
            <w:tcW w:w="1447"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jc w:val="both"/>
              <w:rPr>
                <w:rFonts w:ascii="Times New Roman" w:hAnsi="Times New Roman" w:cs="Times New Roman"/>
                <w:sz w:val="24"/>
                <w:szCs w:val="24"/>
              </w:rPr>
            </w:pPr>
            <w:r w:rsidRPr="00BA5EBA">
              <w:rPr>
                <w:rFonts w:ascii="Times New Roman" w:hAnsi="Times New Roman" w:cs="Times New Roman"/>
                <w:sz w:val="24"/>
                <w:szCs w:val="24"/>
              </w:rPr>
              <w:lastRenderedPageBreak/>
              <w:t>Разработка документов планирования.</w:t>
            </w:r>
          </w:p>
        </w:tc>
      </w:tr>
      <w:tr w:rsidR="00372913" w:rsidRPr="00BA5EBA" w:rsidTr="00FE3B78">
        <w:trPr>
          <w:trHeight w:val="1120"/>
        </w:trPr>
        <w:tc>
          <w:tcPr>
            <w:tcW w:w="0" w:type="auto"/>
            <w:vMerge/>
            <w:tcBorders>
              <w:top w:val="single" w:sz="4" w:space="0" w:color="auto"/>
              <w:left w:val="single" w:sz="4" w:space="0" w:color="auto"/>
              <w:bottom w:val="single" w:sz="4" w:space="0" w:color="auto"/>
              <w:right w:val="single" w:sz="4" w:space="0" w:color="auto"/>
            </w:tcBorders>
            <w:vAlign w:val="center"/>
          </w:tcPr>
          <w:p w:rsidR="00372913" w:rsidRPr="00BA5EBA" w:rsidRDefault="00372913" w:rsidP="00372913">
            <w:pPr>
              <w:spacing w:after="0" w:line="240" w:lineRule="auto"/>
              <w:rPr>
                <w:rFonts w:ascii="Times New Roman" w:hAnsi="Times New Roman" w:cs="Times New Roman"/>
                <w:i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72913" w:rsidRPr="00BA5EBA" w:rsidRDefault="00372913" w:rsidP="00372913">
            <w:pPr>
              <w:spacing w:after="0" w:line="240" w:lineRule="auto"/>
              <w:rPr>
                <w:rFonts w:ascii="Times New Roman" w:hAnsi="Times New Roman" w:cs="Times New Roman"/>
                <w:i/>
                <w:iCs/>
                <w:sz w:val="24"/>
                <w:szCs w:val="24"/>
              </w:rPr>
            </w:pPr>
          </w:p>
        </w:tc>
        <w:tc>
          <w:tcPr>
            <w:tcW w:w="1634"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b/>
                <w:i/>
                <w:sz w:val="24"/>
                <w:szCs w:val="24"/>
              </w:rPr>
              <w:t>Высокий уровень (отлично):</w:t>
            </w:r>
          </w:p>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 xml:space="preserve">синтезирует знания по методике спортивной подготовки в избранном виде спорта с учетом особенностей обучающихся на основе положений дидактики, теории и методики физической культуры и требований стандартов спортивной подготовки. </w:t>
            </w:r>
          </w:p>
        </w:tc>
        <w:tc>
          <w:tcPr>
            <w:tcW w:w="1447"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jc w:val="both"/>
              <w:rPr>
                <w:rFonts w:ascii="Times New Roman" w:hAnsi="Times New Roman" w:cs="Times New Roman"/>
                <w:sz w:val="24"/>
                <w:szCs w:val="24"/>
              </w:rPr>
            </w:pPr>
            <w:r w:rsidRPr="00BA5EBA">
              <w:rPr>
                <w:rFonts w:ascii="Times New Roman" w:hAnsi="Times New Roman" w:cs="Times New Roman"/>
                <w:sz w:val="24"/>
                <w:szCs w:val="24"/>
              </w:rPr>
              <w:t>Разработка документов планирования.</w:t>
            </w:r>
          </w:p>
        </w:tc>
      </w:tr>
      <w:tr w:rsidR="00372913" w:rsidRPr="00BA5EBA" w:rsidTr="00FE3B78">
        <w:trPr>
          <w:trHeight w:val="1120"/>
        </w:trPr>
        <w:tc>
          <w:tcPr>
            <w:tcW w:w="0" w:type="auto"/>
            <w:vMerge/>
            <w:tcBorders>
              <w:top w:val="single" w:sz="4" w:space="0" w:color="auto"/>
              <w:left w:val="single" w:sz="4" w:space="0" w:color="auto"/>
              <w:bottom w:val="single" w:sz="4" w:space="0" w:color="auto"/>
              <w:right w:val="single" w:sz="4" w:space="0" w:color="auto"/>
            </w:tcBorders>
            <w:vAlign w:val="center"/>
          </w:tcPr>
          <w:p w:rsidR="00372913" w:rsidRPr="00BA5EBA" w:rsidRDefault="00372913" w:rsidP="00372913">
            <w:pPr>
              <w:spacing w:after="0" w:line="240" w:lineRule="auto"/>
              <w:rPr>
                <w:rFonts w:ascii="Times New Roman" w:hAnsi="Times New Roman" w:cs="Times New Roman"/>
                <w:iCs/>
                <w:sz w:val="24"/>
                <w:szCs w:val="24"/>
              </w:rPr>
            </w:pPr>
          </w:p>
        </w:tc>
        <w:tc>
          <w:tcPr>
            <w:tcW w:w="1486" w:type="pct"/>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i/>
                <w:iCs/>
                <w:sz w:val="24"/>
                <w:szCs w:val="24"/>
              </w:rPr>
            </w:pPr>
            <w:r w:rsidRPr="00BA5EBA">
              <w:rPr>
                <w:rFonts w:ascii="Times New Roman" w:hAnsi="Times New Roman" w:cs="Times New Roman"/>
                <w:b/>
                <w:sz w:val="24"/>
                <w:szCs w:val="24"/>
              </w:rPr>
              <w:t>Умение</w:t>
            </w:r>
            <w:r w:rsidRPr="00BA5EBA">
              <w:rPr>
                <w:rFonts w:ascii="Times New Roman" w:hAnsi="Times New Roman" w:cs="Times New Roman"/>
                <w:sz w:val="24"/>
                <w:szCs w:val="24"/>
              </w:rPr>
              <w:t xml:space="preserve">  осуществлять спортивную подготовку в избранном виде спорта с учетом особенностей обучающихся на основе положений дидактики, теории и методики физической культуры и требований стандартов спортивной подготовки.</w:t>
            </w:r>
          </w:p>
        </w:tc>
        <w:tc>
          <w:tcPr>
            <w:tcW w:w="1634"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b/>
                <w:i/>
                <w:sz w:val="24"/>
                <w:szCs w:val="24"/>
              </w:rPr>
              <w:t>Пороговый уровень (удовлетворительно):</w:t>
            </w:r>
          </w:p>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умеет осуществлять спортивную подготовку в избранном виде спорта с учетом особенностей обучающихся на основе положений дидактики, теории и методики физической культуры и требований стандартов спортивной подготовки.</w:t>
            </w:r>
          </w:p>
        </w:tc>
        <w:tc>
          <w:tcPr>
            <w:tcW w:w="1447"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jc w:val="both"/>
              <w:rPr>
                <w:rFonts w:ascii="Times New Roman" w:hAnsi="Times New Roman" w:cs="Times New Roman"/>
                <w:sz w:val="24"/>
                <w:szCs w:val="24"/>
              </w:rPr>
            </w:pPr>
            <w:r w:rsidRPr="00BA5EBA">
              <w:rPr>
                <w:rFonts w:ascii="Times New Roman" w:hAnsi="Times New Roman" w:cs="Times New Roman"/>
                <w:sz w:val="24"/>
                <w:szCs w:val="24"/>
              </w:rPr>
              <w:t>Разработка документов планирования.</w:t>
            </w:r>
          </w:p>
        </w:tc>
      </w:tr>
      <w:tr w:rsidR="00372913" w:rsidRPr="00BA5EBA" w:rsidTr="00FE3B78">
        <w:trPr>
          <w:trHeight w:val="1120"/>
        </w:trPr>
        <w:tc>
          <w:tcPr>
            <w:tcW w:w="0" w:type="auto"/>
            <w:vMerge/>
            <w:tcBorders>
              <w:top w:val="single" w:sz="4" w:space="0" w:color="auto"/>
              <w:left w:val="single" w:sz="4" w:space="0" w:color="auto"/>
              <w:bottom w:val="single" w:sz="4" w:space="0" w:color="auto"/>
              <w:right w:val="single" w:sz="4" w:space="0" w:color="auto"/>
            </w:tcBorders>
            <w:vAlign w:val="center"/>
          </w:tcPr>
          <w:p w:rsidR="00372913" w:rsidRPr="00BA5EBA" w:rsidRDefault="00372913" w:rsidP="00372913">
            <w:pPr>
              <w:spacing w:after="0" w:line="240" w:lineRule="auto"/>
              <w:rPr>
                <w:rFonts w:ascii="Times New Roman" w:hAnsi="Times New Roman" w:cs="Times New Roman"/>
                <w:i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72913" w:rsidRPr="00BA5EBA" w:rsidRDefault="00372913" w:rsidP="00372913">
            <w:pPr>
              <w:spacing w:after="0" w:line="240" w:lineRule="auto"/>
              <w:rPr>
                <w:rFonts w:ascii="Times New Roman" w:hAnsi="Times New Roman" w:cs="Times New Roman"/>
                <w:i/>
                <w:iCs/>
                <w:sz w:val="24"/>
                <w:szCs w:val="24"/>
              </w:rPr>
            </w:pPr>
          </w:p>
        </w:tc>
        <w:tc>
          <w:tcPr>
            <w:tcW w:w="1634"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b/>
                <w:i/>
                <w:sz w:val="24"/>
                <w:szCs w:val="24"/>
              </w:rPr>
              <w:t>Продвинутый уровень (хорошо):</w:t>
            </w:r>
          </w:p>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воспроизводит и обосновывает методику спортивной подготовки в избранном виде спорта с учетом особенностей обучающихся на основе положений дидактики, теории и методики физической культуры и требований стандартов спортивной подготовки.</w:t>
            </w:r>
          </w:p>
        </w:tc>
        <w:tc>
          <w:tcPr>
            <w:tcW w:w="1447"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jc w:val="both"/>
              <w:rPr>
                <w:rFonts w:ascii="Times New Roman" w:hAnsi="Times New Roman" w:cs="Times New Roman"/>
                <w:sz w:val="24"/>
                <w:szCs w:val="24"/>
              </w:rPr>
            </w:pPr>
            <w:r w:rsidRPr="00BA5EBA">
              <w:rPr>
                <w:rFonts w:ascii="Times New Roman" w:hAnsi="Times New Roman" w:cs="Times New Roman"/>
                <w:sz w:val="24"/>
                <w:szCs w:val="24"/>
              </w:rPr>
              <w:t>Разработка документов планирования.</w:t>
            </w:r>
          </w:p>
        </w:tc>
      </w:tr>
      <w:tr w:rsidR="00372913" w:rsidRPr="00BA5EBA" w:rsidTr="00FE3B78">
        <w:trPr>
          <w:trHeight w:val="1120"/>
        </w:trPr>
        <w:tc>
          <w:tcPr>
            <w:tcW w:w="0" w:type="auto"/>
            <w:vMerge/>
            <w:tcBorders>
              <w:top w:val="single" w:sz="4" w:space="0" w:color="auto"/>
              <w:left w:val="single" w:sz="4" w:space="0" w:color="auto"/>
              <w:bottom w:val="single" w:sz="4" w:space="0" w:color="auto"/>
              <w:right w:val="single" w:sz="4" w:space="0" w:color="auto"/>
            </w:tcBorders>
            <w:vAlign w:val="center"/>
          </w:tcPr>
          <w:p w:rsidR="00372913" w:rsidRPr="00BA5EBA" w:rsidRDefault="00372913" w:rsidP="00372913">
            <w:pPr>
              <w:spacing w:after="0" w:line="240" w:lineRule="auto"/>
              <w:rPr>
                <w:rFonts w:ascii="Times New Roman" w:hAnsi="Times New Roman" w:cs="Times New Roman"/>
                <w:i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72913" w:rsidRPr="00BA5EBA" w:rsidRDefault="00372913" w:rsidP="00372913">
            <w:pPr>
              <w:spacing w:after="0" w:line="240" w:lineRule="auto"/>
              <w:rPr>
                <w:rFonts w:ascii="Times New Roman" w:hAnsi="Times New Roman" w:cs="Times New Roman"/>
                <w:i/>
                <w:iCs/>
                <w:sz w:val="24"/>
                <w:szCs w:val="24"/>
              </w:rPr>
            </w:pPr>
          </w:p>
        </w:tc>
        <w:tc>
          <w:tcPr>
            <w:tcW w:w="1634"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b/>
                <w:i/>
                <w:sz w:val="24"/>
                <w:szCs w:val="24"/>
              </w:rPr>
              <w:t>Высокий уровень (отлично):</w:t>
            </w:r>
          </w:p>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 xml:space="preserve">синтезирует знания по методике спортивной подготовки в избранном виде спорта с учетом особенностей обучающихся на основе положений </w:t>
            </w:r>
            <w:r w:rsidRPr="00BA5EBA">
              <w:rPr>
                <w:rFonts w:ascii="Times New Roman" w:hAnsi="Times New Roman" w:cs="Times New Roman"/>
                <w:sz w:val="24"/>
                <w:szCs w:val="24"/>
              </w:rPr>
              <w:lastRenderedPageBreak/>
              <w:t>дидактики, теории и методики физической культуры и требований стандартов спортивной подготовки .</w:t>
            </w:r>
          </w:p>
        </w:tc>
        <w:tc>
          <w:tcPr>
            <w:tcW w:w="1447"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jc w:val="both"/>
              <w:rPr>
                <w:rFonts w:ascii="Times New Roman" w:hAnsi="Times New Roman" w:cs="Times New Roman"/>
                <w:sz w:val="24"/>
                <w:szCs w:val="24"/>
              </w:rPr>
            </w:pPr>
            <w:r w:rsidRPr="00BA5EBA">
              <w:rPr>
                <w:rFonts w:ascii="Times New Roman" w:hAnsi="Times New Roman" w:cs="Times New Roman"/>
                <w:sz w:val="24"/>
                <w:szCs w:val="24"/>
              </w:rPr>
              <w:lastRenderedPageBreak/>
              <w:t>Разработка документов планирования.</w:t>
            </w:r>
          </w:p>
        </w:tc>
      </w:tr>
      <w:tr w:rsidR="00372913" w:rsidRPr="00BA5EBA" w:rsidTr="00FE3B78">
        <w:trPr>
          <w:trHeight w:val="1120"/>
        </w:trPr>
        <w:tc>
          <w:tcPr>
            <w:tcW w:w="0" w:type="auto"/>
            <w:vMerge/>
            <w:tcBorders>
              <w:top w:val="single" w:sz="4" w:space="0" w:color="auto"/>
              <w:left w:val="single" w:sz="4" w:space="0" w:color="auto"/>
              <w:bottom w:val="single" w:sz="4" w:space="0" w:color="auto"/>
              <w:right w:val="single" w:sz="4" w:space="0" w:color="auto"/>
            </w:tcBorders>
            <w:vAlign w:val="center"/>
          </w:tcPr>
          <w:p w:rsidR="00372913" w:rsidRPr="00BA5EBA" w:rsidRDefault="00372913" w:rsidP="00372913">
            <w:pPr>
              <w:spacing w:after="0" w:line="240" w:lineRule="auto"/>
              <w:rPr>
                <w:rFonts w:ascii="Times New Roman" w:hAnsi="Times New Roman" w:cs="Times New Roman"/>
                <w:iCs/>
                <w:sz w:val="24"/>
                <w:szCs w:val="24"/>
              </w:rPr>
            </w:pPr>
          </w:p>
        </w:tc>
        <w:tc>
          <w:tcPr>
            <w:tcW w:w="1486" w:type="pct"/>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i/>
                <w:iCs/>
                <w:sz w:val="24"/>
                <w:szCs w:val="24"/>
              </w:rPr>
            </w:pPr>
            <w:r w:rsidRPr="00BA5EBA">
              <w:rPr>
                <w:rFonts w:ascii="Times New Roman" w:hAnsi="Times New Roman" w:cs="Times New Roman"/>
                <w:b/>
                <w:sz w:val="24"/>
                <w:szCs w:val="24"/>
              </w:rPr>
              <w:t>Опыт</w:t>
            </w:r>
            <w:r w:rsidRPr="00BA5EBA">
              <w:rPr>
                <w:rFonts w:ascii="Times New Roman" w:hAnsi="Times New Roman" w:cs="Times New Roman"/>
                <w:sz w:val="24"/>
                <w:szCs w:val="24"/>
              </w:rPr>
              <w:t xml:space="preserve">  спортивной подготовки в избранном виде спорта с учетом особенностей обучающихся на основе положений дидактики, теории и методики физической культуры и требований стандартов спортивной подготовки.</w:t>
            </w:r>
          </w:p>
        </w:tc>
        <w:tc>
          <w:tcPr>
            <w:tcW w:w="1634"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b/>
                <w:i/>
                <w:sz w:val="24"/>
                <w:szCs w:val="24"/>
              </w:rPr>
              <w:t>Пороговый уровень (удовлетворительно):</w:t>
            </w:r>
          </w:p>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осуществляет спортивную подготовку в избранном виде спорта с учетом особенностей обучающихся на основе положений дидактики, теории и методики физической культуры и требований стандартов спортивной подготовки.</w:t>
            </w:r>
          </w:p>
        </w:tc>
        <w:tc>
          <w:tcPr>
            <w:tcW w:w="1447"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jc w:val="both"/>
              <w:rPr>
                <w:rFonts w:ascii="Times New Roman" w:hAnsi="Times New Roman" w:cs="Times New Roman"/>
                <w:sz w:val="24"/>
                <w:szCs w:val="24"/>
              </w:rPr>
            </w:pPr>
            <w:r w:rsidRPr="00BA5EBA">
              <w:rPr>
                <w:rFonts w:ascii="Times New Roman" w:hAnsi="Times New Roman" w:cs="Times New Roman"/>
                <w:sz w:val="24"/>
                <w:szCs w:val="24"/>
              </w:rPr>
              <w:t>Разработка документов планирования и их апробация.</w:t>
            </w:r>
          </w:p>
        </w:tc>
      </w:tr>
      <w:tr w:rsidR="00372913" w:rsidRPr="00BA5EBA" w:rsidTr="00FE3B78">
        <w:trPr>
          <w:trHeight w:val="1120"/>
        </w:trPr>
        <w:tc>
          <w:tcPr>
            <w:tcW w:w="433" w:type="pct"/>
            <w:vMerge w:val="restart"/>
            <w:tcBorders>
              <w:top w:val="single" w:sz="4" w:space="0" w:color="auto"/>
              <w:left w:val="single" w:sz="4" w:space="0" w:color="auto"/>
              <w:bottom w:val="single" w:sz="4" w:space="0" w:color="auto"/>
              <w:right w:val="single" w:sz="4" w:space="0" w:color="auto"/>
            </w:tcBorders>
            <w:shd w:val="clear" w:color="auto" w:fill="FFFFFF"/>
          </w:tcPr>
          <w:p w:rsidR="00372913" w:rsidRPr="00BA5EBA" w:rsidRDefault="00372913" w:rsidP="00372913">
            <w:pPr>
              <w:spacing w:after="0" w:line="240" w:lineRule="auto"/>
              <w:rPr>
                <w:rFonts w:ascii="Times New Roman" w:hAnsi="Times New Roman" w:cs="Times New Roman"/>
                <w:i/>
                <w:i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72913" w:rsidRPr="00BA5EBA" w:rsidRDefault="00372913" w:rsidP="00372913">
            <w:pPr>
              <w:spacing w:after="0" w:line="240" w:lineRule="auto"/>
              <w:rPr>
                <w:rFonts w:ascii="Times New Roman" w:hAnsi="Times New Roman" w:cs="Times New Roman"/>
                <w:i/>
                <w:iCs/>
                <w:sz w:val="24"/>
                <w:szCs w:val="24"/>
              </w:rPr>
            </w:pPr>
          </w:p>
        </w:tc>
        <w:tc>
          <w:tcPr>
            <w:tcW w:w="1634"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b/>
                <w:i/>
                <w:sz w:val="24"/>
                <w:szCs w:val="24"/>
              </w:rPr>
              <w:t>Продвинутый уровень (хорошо):</w:t>
            </w:r>
          </w:p>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воспроизводит и обосновывает методику спортивной подготовки в избранном виде спорта с учетом особенностей обучающихся на основе положений дидактики, теории и методики физической культуры и требований стандартов спортивной подготовки.</w:t>
            </w:r>
          </w:p>
        </w:tc>
        <w:tc>
          <w:tcPr>
            <w:tcW w:w="1447"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Разработка документов планирования и их апробация</w:t>
            </w:r>
          </w:p>
        </w:tc>
      </w:tr>
      <w:tr w:rsidR="00372913" w:rsidRPr="00BA5EBA" w:rsidTr="00FE3B78">
        <w:trPr>
          <w:trHeight w:val="5178"/>
        </w:trPr>
        <w:tc>
          <w:tcPr>
            <w:tcW w:w="0" w:type="auto"/>
            <w:vMerge/>
            <w:tcBorders>
              <w:top w:val="single" w:sz="4" w:space="0" w:color="auto"/>
              <w:left w:val="single" w:sz="4" w:space="0" w:color="auto"/>
              <w:bottom w:val="single" w:sz="4" w:space="0" w:color="auto"/>
              <w:right w:val="single" w:sz="4" w:space="0" w:color="auto"/>
            </w:tcBorders>
            <w:vAlign w:val="center"/>
          </w:tcPr>
          <w:p w:rsidR="00372913" w:rsidRPr="00BA5EBA" w:rsidRDefault="00372913" w:rsidP="00372913">
            <w:pPr>
              <w:spacing w:after="0" w:line="240" w:lineRule="auto"/>
              <w:rPr>
                <w:rFonts w:ascii="Times New Roman" w:hAnsi="Times New Roman" w:cs="Times New Roman"/>
                <w:i/>
                <w:i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72913" w:rsidRPr="00BA5EBA" w:rsidRDefault="00372913" w:rsidP="00372913">
            <w:pPr>
              <w:spacing w:after="0" w:line="240" w:lineRule="auto"/>
              <w:rPr>
                <w:rFonts w:ascii="Times New Roman" w:hAnsi="Times New Roman" w:cs="Times New Roman"/>
                <w:i/>
                <w:iCs/>
                <w:sz w:val="24"/>
                <w:szCs w:val="24"/>
              </w:rPr>
            </w:pPr>
          </w:p>
        </w:tc>
        <w:tc>
          <w:tcPr>
            <w:tcW w:w="1634"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b/>
                <w:i/>
                <w:sz w:val="24"/>
                <w:szCs w:val="24"/>
              </w:rPr>
              <w:t>Высокий уровень (отлично):</w:t>
            </w:r>
          </w:p>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 xml:space="preserve">синтезирует знания по методике спортивной подготовки в избранном виде спорта с учетом особенностей обучающихся на основе положений дидактики, теории и методики физической культуры и требований стандартов спортивной подготовки. </w:t>
            </w:r>
          </w:p>
        </w:tc>
        <w:tc>
          <w:tcPr>
            <w:tcW w:w="1447"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Разработка документов планирования и их апробация</w:t>
            </w:r>
          </w:p>
        </w:tc>
      </w:tr>
      <w:tr w:rsidR="00372913" w:rsidRPr="00BA5EBA" w:rsidTr="00FE3B78">
        <w:trPr>
          <w:trHeight w:val="3035"/>
        </w:trPr>
        <w:tc>
          <w:tcPr>
            <w:tcW w:w="433" w:type="pct"/>
            <w:vMerge w:val="restart"/>
            <w:tcBorders>
              <w:top w:val="single" w:sz="4" w:space="0" w:color="auto"/>
              <w:left w:val="single" w:sz="4" w:space="0" w:color="auto"/>
              <w:bottom w:val="single" w:sz="4" w:space="0" w:color="auto"/>
              <w:right w:val="single" w:sz="4" w:space="0" w:color="auto"/>
            </w:tcBorders>
            <w:shd w:val="clear" w:color="auto" w:fill="FFFFFF"/>
          </w:tcPr>
          <w:p w:rsidR="00372913" w:rsidRPr="00BA5EBA" w:rsidRDefault="00372913" w:rsidP="00372913">
            <w:pPr>
              <w:spacing w:after="0" w:line="240" w:lineRule="auto"/>
              <w:jc w:val="center"/>
              <w:rPr>
                <w:rFonts w:ascii="Times New Roman" w:hAnsi="Times New Roman" w:cs="Times New Roman"/>
                <w:iCs/>
                <w:sz w:val="24"/>
                <w:szCs w:val="24"/>
              </w:rPr>
            </w:pPr>
            <w:r w:rsidRPr="00BA5EBA">
              <w:rPr>
                <w:rFonts w:ascii="Times New Roman" w:hAnsi="Times New Roman" w:cs="Times New Roman"/>
                <w:iCs/>
                <w:sz w:val="24"/>
                <w:szCs w:val="24"/>
              </w:rPr>
              <w:lastRenderedPageBreak/>
              <w:t>ОПК-4</w:t>
            </w:r>
          </w:p>
        </w:tc>
        <w:tc>
          <w:tcPr>
            <w:tcW w:w="1486" w:type="pct"/>
            <w:vMerge w:val="restart"/>
            <w:tcBorders>
              <w:top w:val="single" w:sz="4" w:space="0" w:color="auto"/>
              <w:left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b/>
                <w:sz w:val="24"/>
                <w:szCs w:val="24"/>
              </w:rPr>
              <w:t>Знание</w:t>
            </w:r>
            <w:r w:rsidRPr="00BA5EBA">
              <w:rPr>
                <w:rFonts w:ascii="Times New Roman" w:hAnsi="Times New Roman" w:cs="Times New Roman"/>
                <w:sz w:val="24"/>
                <w:szCs w:val="24"/>
              </w:rPr>
              <w:t xml:space="preserve"> методики воспитания у учеников социально-личностных качеств: целеустремленности, организованности, трудолюбия, ответственности, гражданственности, коммуникативности, толерантности.</w:t>
            </w:r>
          </w:p>
          <w:p w:rsidR="00372913" w:rsidRPr="00BA5EBA" w:rsidRDefault="00372913" w:rsidP="00372913">
            <w:pPr>
              <w:spacing w:after="0" w:line="240" w:lineRule="auto"/>
              <w:rPr>
                <w:rFonts w:ascii="Times New Roman" w:hAnsi="Times New Roman" w:cs="Times New Roman"/>
                <w:i/>
                <w:iCs/>
                <w:sz w:val="24"/>
                <w:szCs w:val="24"/>
              </w:rPr>
            </w:pPr>
          </w:p>
        </w:tc>
        <w:tc>
          <w:tcPr>
            <w:tcW w:w="1634"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b/>
                <w:i/>
                <w:sz w:val="24"/>
                <w:szCs w:val="24"/>
              </w:rPr>
              <w:t>Пороговый уровень (удовлетворительно):</w:t>
            </w:r>
          </w:p>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воспроизводит методику воспитания у обучающихся социально-личностных качеств: целеустремленности, организованности, трудолюбия, ответственности, гражданственности, коммуникативности, толерантности.</w:t>
            </w:r>
          </w:p>
          <w:p w:rsidR="00372913" w:rsidRPr="00BA5EBA" w:rsidRDefault="00372913" w:rsidP="00372913">
            <w:pPr>
              <w:spacing w:after="0" w:line="240" w:lineRule="auto"/>
              <w:jc w:val="both"/>
              <w:rPr>
                <w:rFonts w:ascii="Times New Roman" w:hAnsi="Times New Roman" w:cs="Times New Roman"/>
                <w:b/>
                <w:i/>
                <w:sz w:val="24"/>
                <w:szCs w:val="24"/>
              </w:rPr>
            </w:pPr>
          </w:p>
        </w:tc>
        <w:tc>
          <w:tcPr>
            <w:tcW w:w="1447"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iCs/>
                <w:sz w:val="24"/>
                <w:szCs w:val="24"/>
              </w:rPr>
              <w:t xml:space="preserve">Тестирование на организационном этапе практики, получение удовлетворительной </w:t>
            </w:r>
            <w:r w:rsidRPr="00BA5EBA">
              <w:rPr>
                <w:rFonts w:ascii="Times New Roman" w:hAnsi="Times New Roman" w:cs="Times New Roman"/>
                <w:sz w:val="24"/>
                <w:szCs w:val="24"/>
              </w:rPr>
              <w:t>оценки по пятибалльной шкале.</w:t>
            </w:r>
          </w:p>
        </w:tc>
      </w:tr>
      <w:tr w:rsidR="00372913" w:rsidRPr="00BA5EBA" w:rsidTr="00FE3B78">
        <w:trPr>
          <w:trHeight w:val="1120"/>
        </w:trPr>
        <w:tc>
          <w:tcPr>
            <w:tcW w:w="0" w:type="auto"/>
            <w:vMerge/>
            <w:tcBorders>
              <w:top w:val="single" w:sz="4" w:space="0" w:color="auto"/>
              <w:left w:val="single" w:sz="4" w:space="0" w:color="auto"/>
              <w:bottom w:val="single" w:sz="4" w:space="0" w:color="auto"/>
              <w:right w:val="single" w:sz="4" w:space="0" w:color="auto"/>
            </w:tcBorders>
            <w:vAlign w:val="center"/>
          </w:tcPr>
          <w:p w:rsidR="00372913" w:rsidRPr="00BA5EBA" w:rsidRDefault="00372913" w:rsidP="00372913">
            <w:pPr>
              <w:spacing w:after="0" w:line="240" w:lineRule="auto"/>
              <w:rPr>
                <w:rFonts w:ascii="Times New Roman" w:hAnsi="Times New Roman" w:cs="Times New Roman"/>
                <w:iCs/>
                <w:sz w:val="24"/>
                <w:szCs w:val="24"/>
              </w:rPr>
            </w:pPr>
          </w:p>
        </w:tc>
        <w:tc>
          <w:tcPr>
            <w:tcW w:w="1486" w:type="pct"/>
            <w:vMerge/>
            <w:tcBorders>
              <w:left w:val="single" w:sz="4" w:space="0" w:color="auto"/>
              <w:right w:val="single" w:sz="4" w:space="0" w:color="auto"/>
            </w:tcBorders>
            <w:shd w:val="clear" w:color="auto" w:fill="FFFFFF"/>
            <w:tcMar>
              <w:top w:w="15" w:type="dxa"/>
              <w:left w:w="108" w:type="dxa"/>
              <w:bottom w:w="0" w:type="dxa"/>
              <w:right w:w="108" w:type="dxa"/>
            </w:tcMar>
            <w:vAlign w:val="center"/>
          </w:tcPr>
          <w:p w:rsidR="00372913" w:rsidRPr="00BA5EBA" w:rsidRDefault="00372913" w:rsidP="00372913">
            <w:pPr>
              <w:spacing w:after="0" w:line="240" w:lineRule="auto"/>
              <w:rPr>
                <w:rFonts w:ascii="Times New Roman" w:hAnsi="Times New Roman" w:cs="Times New Roman"/>
                <w:i/>
                <w:iCs/>
                <w:sz w:val="24"/>
                <w:szCs w:val="24"/>
              </w:rPr>
            </w:pPr>
          </w:p>
        </w:tc>
        <w:tc>
          <w:tcPr>
            <w:tcW w:w="1634"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b/>
                <w:i/>
                <w:sz w:val="24"/>
                <w:szCs w:val="24"/>
              </w:rPr>
              <w:t>Продвинутый уровень (хорошо):</w:t>
            </w:r>
          </w:p>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sz w:val="24"/>
                <w:szCs w:val="24"/>
              </w:rPr>
              <w:t>знает методику и понимает значимость воспитания у обучающихся социально-личностных качеств: целеустремленности, организованности, трудолюбия, ответственности, гражданственности, коммуникативности, толерантности.</w:t>
            </w:r>
          </w:p>
        </w:tc>
        <w:tc>
          <w:tcPr>
            <w:tcW w:w="1447"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iCs/>
                <w:sz w:val="24"/>
                <w:szCs w:val="24"/>
              </w:rPr>
            </w:pPr>
            <w:r w:rsidRPr="00BA5EBA">
              <w:rPr>
                <w:rFonts w:ascii="Times New Roman" w:hAnsi="Times New Roman" w:cs="Times New Roman"/>
                <w:sz w:val="24"/>
                <w:szCs w:val="24"/>
              </w:rPr>
              <w:t xml:space="preserve">Диалог, </w:t>
            </w:r>
            <w:r w:rsidRPr="00BA5EBA">
              <w:rPr>
                <w:rFonts w:ascii="Times New Roman" w:hAnsi="Times New Roman" w:cs="Times New Roman"/>
                <w:iCs/>
                <w:sz w:val="24"/>
                <w:szCs w:val="24"/>
              </w:rPr>
              <w:t xml:space="preserve">получение хорошей </w:t>
            </w:r>
            <w:r w:rsidRPr="00BA5EBA">
              <w:rPr>
                <w:rFonts w:ascii="Times New Roman" w:hAnsi="Times New Roman" w:cs="Times New Roman"/>
                <w:sz w:val="24"/>
                <w:szCs w:val="24"/>
              </w:rPr>
              <w:t>оценки по пятибалльной шкале.</w:t>
            </w:r>
          </w:p>
        </w:tc>
      </w:tr>
      <w:tr w:rsidR="00372913" w:rsidRPr="00BA5EBA" w:rsidTr="00FE3B78">
        <w:trPr>
          <w:trHeight w:val="693"/>
        </w:trPr>
        <w:tc>
          <w:tcPr>
            <w:tcW w:w="0" w:type="auto"/>
            <w:vMerge/>
            <w:tcBorders>
              <w:top w:val="single" w:sz="4" w:space="0" w:color="auto"/>
              <w:left w:val="single" w:sz="4" w:space="0" w:color="auto"/>
              <w:bottom w:val="single" w:sz="4" w:space="0" w:color="auto"/>
              <w:right w:val="single" w:sz="4" w:space="0" w:color="auto"/>
            </w:tcBorders>
            <w:vAlign w:val="center"/>
          </w:tcPr>
          <w:p w:rsidR="00372913" w:rsidRPr="00BA5EBA" w:rsidRDefault="00372913" w:rsidP="00372913">
            <w:pPr>
              <w:spacing w:after="0" w:line="240" w:lineRule="auto"/>
              <w:rPr>
                <w:rFonts w:ascii="Times New Roman" w:hAnsi="Times New Roman" w:cs="Times New Roman"/>
                <w:iCs/>
                <w:sz w:val="24"/>
                <w:szCs w:val="24"/>
              </w:rPr>
            </w:pPr>
          </w:p>
        </w:tc>
        <w:tc>
          <w:tcPr>
            <w:tcW w:w="1486" w:type="pct"/>
            <w:vMerge/>
            <w:tcBorders>
              <w:left w:val="single" w:sz="4" w:space="0" w:color="auto"/>
              <w:bottom w:val="single" w:sz="4" w:space="0" w:color="auto"/>
              <w:right w:val="single" w:sz="4" w:space="0" w:color="auto"/>
            </w:tcBorders>
            <w:shd w:val="clear" w:color="auto" w:fill="FFFFFF"/>
            <w:tcMar>
              <w:top w:w="15" w:type="dxa"/>
              <w:left w:w="108" w:type="dxa"/>
              <w:bottom w:w="0" w:type="dxa"/>
              <w:right w:w="108" w:type="dxa"/>
            </w:tcMar>
            <w:vAlign w:val="center"/>
          </w:tcPr>
          <w:p w:rsidR="00372913" w:rsidRPr="00BA5EBA" w:rsidRDefault="00372913" w:rsidP="00372913">
            <w:pPr>
              <w:spacing w:after="0" w:line="240" w:lineRule="auto"/>
              <w:rPr>
                <w:rFonts w:ascii="Times New Roman" w:hAnsi="Times New Roman" w:cs="Times New Roman"/>
                <w:i/>
                <w:iCs/>
                <w:sz w:val="24"/>
                <w:szCs w:val="24"/>
              </w:rPr>
            </w:pPr>
          </w:p>
        </w:tc>
        <w:tc>
          <w:tcPr>
            <w:tcW w:w="1634"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jc w:val="both"/>
              <w:rPr>
                <w:rFonts w:ascii="Times New Roman" w:hAnsi="Times New Roman" w:cs="Times New Roman"/>
                <w:b/>
                <w:i/>
                <w:sz w:val="24"/>
                <w:szCs w:val="24"/>
              </w:rPr>
            </w:pPr>
            <w:r w:rsidRPr="00BA5EBA">
              <w:rPr>
                <w:rFonts w:ascii="Times New Roman" w:hAnsi="Times New Roman" w:cs="Times New Roman"/>
                <w:b/>
                <w:i/>
                <w:sz w:val="24"/>
                <w:szCs w:val="24"/>
              </w:rPr>
              <w:t>Высокий уровень (отлично):</w:t>
            </w:r>
          </w:p>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sz w:val="24"/>
                <w:szCs w:val="24"/>
              </w:rPr>
              <w:t>знает методику, обосновывает подходы к воспитанию у обучающихся социально-личностных качеств: целеустремленности, организованности, трудолюбия, ответственности, гражданственности, коммуникативности, толерантности.</w:t>
            </w:r>
          </w:p>
        </w:tc>
        <w:tc>
          <w:tcPr>
            <w:tcW w:w="1447"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iCs/>
                <w:sz w:val="24"/>
                <w:szCs w:val="24"/>
              </w:rPr>
            </w:pPr>
            <w:r w:rsidRPr="00BA5EBA">
              <w:rPr>
                <w:rFonts w:ascii="Times New Roman" w:hAnsi="Times New Roman" w:cs="Times New Roman"/>
                <w:sz w:val="24"/>
                <w:szCs w:val="24"/>
              </w:rPr>
              <w:t>Дискуссия в интерактивной форме, получение отличной</w:t>
            </w:r>
            <w:r w:rsidRPr="00BA5EBA">
              <w:rPr>
                <w:rFonts w:ascii="Times New Roman" w:hAnsi="Times New Roman" w:cs="Times New Roman"/>
                <w:iCs/>
                <w:sz w:val="24"/>
                <w:szCs w:val="24"/>
              </w:rPr>
              <w:t xml:space="preserve"> </w:t>
            </w:r>
            <w:r w:rsidRPr="00BA5EBA">
              <w:rPr>
                <w:rFonts w:ascii="Times New Roman" w:hAnsi="Times New Roman" w:cs="Times New Roman"/>
                <w:sz w:val="24"/>
                <w:szCs w:val="24"/>
              </w:rPr>
              <w:t>оценки по пятибалльной шкале.</w:t>
            </w:r>
          </w:p>
        </w:tc>
      </w:tr>
      <w:tr w:rsidR="00372913" w:rsidRPr="00BA5EBA" w:rsidTr="00FE3B78">
        <w:trPr>
          <w:trHeight w:val="1120"/>
        </w:trPr>
        <w:tc>
          <w:tcPr>
            <w:tcW w:w="433" w:type="pct"/>
            <w:vMerge w:val="restart"/>
            <w:tcBorders>
              <w:top w:val="single" w:sz="4" w:space="0" w:color="auto"/>
              <w:left w:val="single" w:sz="4" w:space="0" w:color="auto"/>
              <w:bottom w:val="single" w:sz="4" w:space="0" w:color="auto"/>
              <w:right w:val="single" w:sz="4" w:space="0" w:color="auto"/>
            </w:tcBorders>
            <w:shd w:val="clear" w:color="auto" w:fill="FFFFFF"/>
          </w:tcPr>
          <w:p w:rsidR="00372913" w:rsidRPr="00BA5EBA" w:rsidRDefault="00372913" w:rsidP="00372913">
            <w:pPr>
              <w:spacing w:after="0" w:line="240" w:lineRule="auto"/>
              <w:rPr>
                <w:rFonts w:ascii="Times New Roman" w:hAnsi="Times New Roman" w:cs="Times New Roman"/>
                <w:i/>
                <w:iCs/>
                <w:sz w:val="24"/>
                <w:szCs w:val="24"/>
              </w:rPr>
            </w:pPr>
          </w:p>
        </w:tc>
        <w:tc>
          <w:tcPr>
            <w:tcW w:w="1486" w:type="pct"/>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i/>
                <w:iCs/>
                <w:sz w:val="24"/>
                <w:szCs w:val="24"/>
              </w:rPr>
            </w:pPr>
            <w:r w:rsidRPr="00BA5EBA">
              <w:rPr>
                <w:rFonts w:ascii="Times New Roman" w:hAnsi="Times New Roman" w:cs="Times New Roman"/>
                <w:b/>
                <w:sz w:val="24"/>
                <w:szCs w:val="24"/>
              </w:rPr>
              <w:t xml:space="preserve">Умение </w:t>
            </w:r>
            <w:r w:rsidRPr="00BA5EBA">
              <w:rPr>
                <w:rFonts w:ascii="Times New Roman" w:hAnsi="Times New Roman" w:cs="Times New Roman"/>
                <w:sz w:val="24"/>
                <w:szCs w:val="24"/>
              </w:rPr>
              <w:t>воспитывать  у учеников социально-личностные качества: целеустремленность, организованность, трудолюбие, ответственность, гражданственность, коммуникативность, толерантность.</w:t>
            </w:r>
          </w:p>
        </w:tc>
        <w:tc>
          <w:tcPr>
            <w:tcW w:w="1634"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b/>
                <w:i/>
                <w:sz w:val="24"/>
                <w:szCs w:val="24"/>
              </w:rPr>
              <w:t>Пороговый уровень (удовлетворительно):</w:t>
            </w:r>
          </w:p>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sz w:val="24"/>
                <w:szCs w:val="24"/>
              </w:rPr>
              <w:t xml:space="preserve">умеет формулировать общие задачи и осуществлять  разработку частных задач по воспитанию  у учеников социально-личностных качеств: целеустремленности, </w:t>
            </w:r>
            <w:r w:rsidRPr="00BA5EBA">
              <w:rPr>
                <w:rFonts w:ascii="Times New Roman" w:hAnsi="Times New Roman" w:cs="Times New Roman"/>
                <w:sz w:val="24"/>
                <w:szCs w:val="24"/>
              </w:rPr>
              <w:lastRenderedPageBreak/>
              <w:t>организованности, трудолюбия, ответственности, гражданственности, коммуникативности, толерантности.</w:t>
            </w:r>
          </w:p>
        </w:tc>
        <w:tc>
          <w:tcPr>
            <w:tcW w:w="1447"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lastRenderedPageBreak/>
              <w:t>Выполнение заданий по постановке и разработке  частных задач.</w:t>
            </w:r>
          </w:p>
        </w:tc>
      </w:tr>
      <w:tr w:rsidR="00372913" w:rsidRPr="00BA5EBA" w:rsidTr="00FE3B78">
        <w:trPr>
          <w:trHeight w:val="1120"/>
        </w:trPr>
        <w:tc>
          <w:tcPr>
            <w:tcW w:w="0" w:type="auto"/>
            <w:vMerge/>
            <w:tcBorders>
              <w:top w:val="single" w:sz="4" w:space="0" w:color="auto"/>
              <w:left w:val="single" w:sz="4" w:space="0" w:color="auto"/>
              <w:bottom w:val="single" w:sz="4" w:space="0" w:color="auto"/>
              <w:right w:val="single" w:sz="4" w:space="0" w:color="auto"/>
            </w:tcBorders>
            <w:vAlign w:val="center"/>
          </w:tcPr>
          <w:p w:rsidR="00372913" w:rsidRPr="00BA5EBA" w:rsidRDefault="00372913" w:rsidP="00372913">
            <w:pPr>
              <w:spacing w:after="0" w:line="240" w:lineRule="auto"/>
              <w:rPr>
                <w:rFonts w:ascii="Times New Roman" w:hAnsi="Times New Roman" w:cs="Times New Roman"/>
                <w:i/>
                <w:i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72913" w:rsidRPr="00BA5EBA" w:rsidRDefault="00372913" w:rsidP="00372913">
            <w:pPr>
              <w:spacing w:after="0" w:line="240" w:lineRule="auto"/>
              <w:rPr>
                <w:rFonts w:ascii="Times New Roman" w:hAnsi="Times New Roman" w:cs="Times New Roman"/>
                <w:i/>
                <w:iCs/>
                <w:sz w:val="24"/>
                <w:szCs w:val="24"/>
              </w:rPr>
            </w:pPr>
          </w:p>
        </w:tc>
        <w:tc>
          <w:tcPr>
            <w:tcW w:w="1634"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b/>
                <w:i/>
                <w:sz w:val="24"/>
                <w:szCs w:val="24"/>
              </w:rPr>
              <w:t>Продвинутый уровень (хорошо):</w:t>
            </w:r>
          </w:p>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sz w:val="24"/>
                <w:szCs w:val="24"/>
              </w:rPr>
              <w:t>умеет формулировать общие задачи и осуществлять  разработку частных задач по воспитанию  у учеников социально-личностных качеств: целеустремленности, организованности, трудолюбия, ответственности, гражданственности, коммуникативности, толерантности, обосновывать  пути их решения.</w:t>
            </w:r>
          </w:p>
        </w:tc>
        <w:tc>
          <w:tcPr>
            <w:tcW w:w="1447"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Выполнение заданий по постановке и разработке  частных задач.</w:t>
            </w:r>
          </w:p>
        </w:tc>
      </w:tr>
      <w:tr w:rsidR="00372913" w:rsidRPr="00BA5EBA" w:rsidTr="00FE3B78">
        <w:trPr>
          <w:trHeight w:val="1120"/>
        </w:trPr>
        <w:tc>
          <w:tcPr>
            <w:tcW w:w="0" w:type="auto"/>
            <w:vMerge/>
            <w:tcBorders>
              <w:top w:val="single" w:sz="4" w:space="0" w:color="auto"/>
              <w:left w:val="single" w:sz="4" w:space="0" w:color="auto"/>
              <w:bottom w:val="single" w:sz="4" w:space="0" w:color="auto"/>
              <w:right w:val="single" w:sz="4" w:space="0" w:color="auto"/>
            </w:tcBorders>
            <w:vAlign w:val="center"/>
          </w:tcPr>
          <w:p w:rsidR="00372913" w:rsidRPr="00BA5EBA" w:rsidRDefault="00372913" w:rsidP="00372913">
            <w:pPr>
              <w:spacing w:after="0" w:line="240" w:lineRule="auto"/>
              <w:rPr>
                <w:rFonts w:ascii="Times New Roman" w:hAnsi="Times New Roman" w:cs="Times New Roman"/>
                <w:i/>
                <w:i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72913" w:rsidRPr="00BA5EBA" w:rsidRDefault="00372913" w:rsidP="00372913">
            <w:pPr>
              <w:spacing w:after="0" w:line="240" w:lineRule="auto"/>
              <w:rPr>
                <w:rFonts w:ascii="Times New Roman" w:hAnsi="Times New Roman" w:cs="Times New Roman"/>
                <w:i/>
                <w:iCs/>
                <w:sz w:val="24"/>
                <w:szCs w:val="24"/>
              </w:rPr>
            </w:pPr>
          </w:p>
        </w:tc>
        <w:tc>
          <w:tcPr>
            <w:tcW w:w="1634"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b/>
                <w:i/>
                <w:sz w:val="24"/>
                <w:szCs w:val="24"/>
              </w:rPr>
              <w:t>Высокий уровень (отлично):</w:t>
            </w:r>
          </w:p>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sz w:val="24"/>
                <w:szCs w:val="24"/>
              </w:rPr>
              <w:t>умеет формулировать общие задачи и осуществлять  разработку частных задач по воспитанию  у учеников социально-личностных качеств: целеустремленности, организованности, трудолюбия, ответственности, гражданственности, коммуникативности, толерантности, обосновывать  пути их решения, опираясь на данные смежных предметов.</w:t>
            </w:r>
          </w:p>
        </w:tc>
        <w:tc>
          <w:tcPr>
            <w:tcW w:w="1447"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Выполнение заданий по постановке и разработке  частных задач.</w:t>
            </w:r>
          </w:p>
        </w:tc>
      </w:tr>
      <w:tr w:rsidR="00372913" w:rsidRPr="00BA5EBA" w:rsidTr="00FE3B78">
        <w:trPr>
          <w:trHeight w:val="400"/>
        </w:trPr>
        <w:tc>
          <w:tcPr>
            <w:tcW w:w="433" w:type="pct"/>
            <w:vMerge w:val="restart"/>
            <w:tcBorders>
              <w:top w:val="single" w:sz="4" w:space="0" w:color="auto"/>
              <w:left w:val="single" w:sz="4" w:space="0" w:color="auto"/>
              <w:bottom w:val="single" w:sz="4" w:space="0" w:color="auto"/>
              <w:right w:val="single" w:sz="4" w:space="0" w:color="auto"/>
            </w:tcBorders>
            <w:shd w:val="clear" w:color="auto" w:fill="FFFFFF"/>
          </w:tcPr>
          <w:p w:rsidR="00372913" w:rsidRPr="00BA5EBA" w:rsidRDefault="00372913" w:rsidP="00372913">
            <w:pPr>
              <w:spacing w:after="0" w:line="240" w:lineRule="auto"/>
              <w:rPr>
                <w:rFonts w:ascii="Times New Roman" w:hAnsi="Times New Roman" w:cs="Times New Roman"/>
                <w:i/>
                <w:iCs/>
                <w:sz w:val="24"/>
                <w:szCs w:val="24"/>
              </w:rPr>
            </w:pPr>
          </w:p>
        </w:tc>
        <w:tc>
          <w:tcPr>
            <w:tcW w:w="1486" w:type="pct"/>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i/>
                <w:iCs/>
                <w:sz w:val="24"/>
                <w:szCs w:val="24"/>
              </w:rPr>
            </w:pPr>
            <w:r w:rsidRPr="00BA5EBA">
              <w:rPr>
                <w:rFonts w:ascii="Times New Roman" w:hAnsi="Times New Roman" w:cs="Times New Roman"/>
                <w:b/>
                <w:sz w:val="24"/>
                <w:szCs w:val="24"/>
              </w:rPr>
              <w:t>Опыт</w:t>
            </w:r>
            <w:r w:rsidRPr="00BA5EBA">
              <w:rPr>
                <w:rFonts w:ascii="Times New Roman" w:hAnsi="Times New Roman" w:cs="Times New Roman"/>
                <w:sz w:val="24"/>
                <w:szCs w:val="24"/>
              </w:rPr>
              <w:t xml:space="preserve"> воспитания  у учеников социально-личностных качеств: целеустремленности, организованности, трудолюбия, ответственности, </w:t>
            </w:r>
            <w:r w:rsidRPr="00BA5EBA">
              <w:rPr>
                <w:rFonts w:ascii="Times New Roman" w:hAnsi="Times New Roman" w:cs="Times New Roman"/>
                <w:sz w:val="24"/>
                <w:szCs w:val="24"/>
              </w:rPr>
              <w:lastRenderedPageBreak/>
              <w:t>гражданственности, коммуникативности, толерантности.</w:t>
            </w:r>
          </w:p>
        </w:tc>
        <w:tc>
          <w:tcPr>
            <w:tcW w:w="1634"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b/>
                <w:i/>
                <w:sz w:val="24"/>
                <w:szCs w:val="24"/>
              </w:rPr>
              <w:lastRenderedPageBreak/>
              <w:t>Пороговый уровень (удовлетворительно):</w:t>
            </w:r>
          </w:p>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 xml:space="preserve">имеет начальный опыт постановки и решения задач по воспитанию  у учеников социально-личностных качеств: </w:t>
            </w:r>
            <w:r w:rsidRPr="00BA5EBA">
              <w:rPr>
                <w:rFonts w:ascii="Times New Roman" w:hAnsi="Times New Roman" w:cs="Times New Roman"/>
                <w:sz w:val="24"/>
                <w:szCs w:val="24"/>
              </w:rPr>
              <w:lastRenderedPageBreak/>
              <w:t>целеустремленности, организованности, трудолюбия, ответственности, гражданственности, коммуникативности, толерантности.</w:t>
            </w:r>
          </w:p>
        </w:tc>
        <w:tc>
          <w:tcPr>
            <w:tcW w:w="1447"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lastRenderedPageBreak/>
              <w:t>Разработка документов планирования воспитательного процесса и их апробация.</w:t>
            </w:r>
          </w:p>
        </w:tc>
      </w:tr>
      <w:tr w:rsidR="00372913" w:rsidRPr="00BA5EBA" w:rsidTr="00FE3B78">
        <w:trPr>
          <w:trHeight w:val="1120"/>
        </w:trPr>
        <w:tc>
          <w:tcPr>
            <w:tcW w:w="0" w:type="auto"/>
            <w:vMerge/>
            <w:tcBorders>
              <w:top w:val="single" w:sz="4" w:space="0" w:color="auto"/>
              <w:left w:val="single" w:sz="4" w:space="0" w:color="auto"/>
              <w:bottom w:val="single" w:sz="4" w:space="0" w:color="auto"/>
              <w:right w:val="single" w:sz="4" w:space="0" w:color="auto"/>
            </w:tcBorders>
            <w:vAlign w:val="center"/>
          </w:tcPr>
          <w:p w:rsidR="00372913" w:rsidRPr="00BA5EBA" w:rsidRDefault="00372913" w:rsidP="00372913">
            <w:pPr>
              <w:spacing w:after="0" w:line="240" w:lineRule="auto"/>
              <w:rPr>
                <w:rFonts w:ascii="Times New Roman" w:hAnsi="Times New Roman" w:cs="Times New Roman"/>
                <w:i/>
                <w:i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72913" w:rsidRPr="00BA5EBA" w:rsidRDefault="00372913" w:rsidP="00372913">
            <w:pPr>
              <w:spacing w:after="0" w:line="240" w:lineRule="auto"/>
              <w:rPr>
                <w:rFonts w:ascii="Times New Roman" w:hAnsi="Times New Roman" w:cs="Times New Roman"/>
                <w:i/>
                <w:iCs/>
                <w:sz w:val="24"/>
                <w:szCs w:val="24"/>
              </w:rPr>
            </w:pPr>
          </w:p>
        </w:tc>
        <w:tc>
          <w:tcPr>
            <w:tcW w:w="1634"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b/>
                <w:i/>
                <w:sz w:val="24"/>
                <w:szCs w:val="24"/>
              </w:rPr>
              <w:t>Продвинутый уровень (хорошо):</w:t>
            </w:r>
          </w:p>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sz w:val="24"/>
                <w:szCs w:val="24"/>
              </w:rPr>
              <w:t>имеет начальный опыт постановки, обоснования и решения задач по воспитанию  у учеников социально-личностных качеств: целеустремленности, организованности, трудолюбия, ответственности, гражданственности, коммуникативности, толерантности.</w:t>
            </w:r>
          </w:p>
        </w:tc>
        <w:tc>
          <w:tcPr>
            <w:tcW w:w="1447"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Разработка документов планирования воспитательного процесса и их апробация.</w:t>
            </w:r>
          </w:p>
        </w:tc>
      </w:tr>
      <w:tr w:rsidR="00372913" w:rsidRPr="00BA5EBA" w:rsidTr="00FE3B78">
        <w:trPr>
          <w:trHeight w:val="415"/>
        </w:trPr>
        <w:tc>
          <w:tcPr>
            <w:tcW w:w="0" w:type="auto"/>
            <w:vMerge/>
            <w:tcBorders>
              <w:top w:val="single" w:sz="4" w:space="0" w:color="auto"/>
              <w:left w:val="single" w:sz="4" w:space="0" w:color="auto"/>
              <w:bottom w:val="single" w:sz="4" w:space="0" w:color="auto"/>
              <w:right w:val="single" w:sz="4" w:space="0" w:color="auto"/>
            </w:tcBorders>
            <w:vAlign w:val="center"/>
          </w:tcPr>
          <w:p w:rsidR="00372913" w:rsidRPr="00BA5EBA" w:rsidRDefault="00372913" w:rsidP="00372913">
            <w:pPr>
              <w:spacing w:after="0" w:line="240" w:lineRule="auto"/>
              <w:rPr>
                <w:rFonts w:ascii="Times New Roman" w:hAnsi="Times New Roman" w:cs="Times New Roman"/>
                <w:i/>
                <w:i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72913" w:rsidRPr="00BA5EBA" w:rsidRDefault="00372913" w:rsidP="00372913">
            <w:pPr>
              <w:spacing w:after="0" w:line="240" w:lineRule="auto"/>
              <w:rPr>
                <w:rFonts w:ascii="Times New Roman" w:hAnsi="Times New Roman" w:cs="Times New Roman"/>
                <w:i/>
                <w:iCs/>
                <w:sz w:val="24"/>
                <w:szCs w:val="24"/>
              </w:rPr>
            </w:pPr>
          </w:p>
        </w:tc>
        <w:tc>
          <w:tcPr>
            <w:tcW w:w="1634"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b/>
                <w:i/>
                <w:sz w:val="24"/>
                <w:szCs w:val="24"/>
              </w:rPr>
              <w:t>Высокий уровень (отлично):</w:t>
            </w:r>
          </w:p>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имеет опыт на основе синтеза профессиональных знаний постановки, обоснования и решения задач по воспитанию  у учеников социально-личностных качеств: целеустремленности, организованности, трудолюбия, ответственности, гражданственности, коммуникативности, толерантности.</w:t>
            </w:r>
          </w:p>
        </w:tc>
        <w:tc>
          <w:tcPr>
            <w:tcW w:w="1447"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Разработка документов планирования воспитательного процесса и их апробация.</w:t>
            </w:r>
          </w:p>
        </w:tc>
      </w:tr>
      <w:tr w:rsidR="00372913" w:rsidRPr="00BA5EBA" w:rsidTr="00FE3B78">
        <w:trPr>
          <w:trHeight w:val="1120"/>
        </w:trPr>
        <w:tc>
          <w:tcPr>
            <w:tcW w:w="433" w:type="pct"/>
            <w:vMerge w:val="restart"/>
            <w:tcBorders>
              <w:top w:val="single" w:sz="4" w:space="0" w:color="auto"/>
              <w:left w:val="single" w:sz="4" w:space="0" w:color="auto"/>
              <w:bottom w:val="single" w:sz="4" w:space="0" w:color="auto"/>
              <w:right w:val="single" w:sz="4" w:space="0" w:color="auto"/>
            </w:tcBorders>
          </w:tcPr>
          <w:p w:rsidR="00372913" w:rsidRPr="00BA5EBA" w:rsidRDefault="00372913" w:rsidP="00372913">
            <w:pPr>
              <w:spacing w:after="0" w:line="240" w:lineRule="auto"/>
              <w:jc w:val="center"/>
              <w:rPr>
                <w:rFonts w:ascii="Times New Roman" w:hAnsi="Times New Roman" w:cs="Times New Roman"/>
                <w:iCs/>
                <w:sz w:val="24"/>
                <w:szCs w:val="24"/>
              </w:rPr>
            </w:pPr>
            <w:r w:rsidRPr="00BA5EBA">
              <w:rPr>
                <w:rFonts w:ascii="Times New Roman" w:hAnsi="Times New Roman" w:cs="Times New Roman"/>
                <w:iCs/>
                <w:sz w:val="24"/>
                <w:szCs w:val="24"/>
              </w:rPr>
              <w:t>ОПК-5</w:t>
            </w:r>
          </w:p>
        </w:tc>
        <w:tc>
          <w:tcPr>
            <w:tcW w:w="1486" w:type="pct"/>
            <w:vMerge w:val="restart"/>
            <w:tcBorders>
              <w:top w:val="single" w:sz="4" w:space="0" w:color="auto"/>
              <w:left w:val="single" w:sz="4" w:space="0" w:color="auto"/>
              <w:bottom w:val="single" w:sz="4" w:space="0" w:color="auto"/>
              <w:right w:val="single" w:sz="4" w:space="0" w:color="auto"/>
            </w:tcBorders>
          </w:tcPr>
          <w:p w:rsidR="00372913" w:rsidRPr="00BA5EBA" w:rsidRDefault="00372913" w:rsidP="00372913">
            <w:pPr>
              <w:spacing w:after="0" w:line="240" w:lineRule="auto"/>
              <w:rPr>
                <w:rFonts w:ascii="Times New Roman" w:hAnsi="Times New Roman" w:cs="Times New Roman"/>
                <w:i/>
                <w:iCs/>
                <w:sz w:val="24"/>
                <w:szCs w:val="24"/>
              </w:rPr>
            </w:pPr>
            <w:r w:rsidRPr="00BA5EBA">
              <w:rPr>
                <w:rFonts w:ascii="Times New Roman" w:hAnsi="Times New Roman" w:cs="Times New Roman"/>
                <w:b/>
                <w:sz w:val="24"/>
                <w:szCs w:val="24"/>
              </w:rPr>
              <w:t xml:space="preserve">Знание </w:t>
            </w:r>
            <w:r w:rsidRPr="00BA5EBA">
              <w:rPr>
                <w:rFonts w:ascii="Times New Roman" w:hAnsi="Times New Roman" w:cs="Times New Roman"/>
                <w:sz w:val="24"/>
                <w:szCs w:val="24"/>
              </w:rPr>
              <w:t xml:space="preserve"> методики оценивания физических способностей и функциональных состояний обучающихся, техники выполнения физических упражнений.</w:t>
            </w:r>
          </w:p>
        </w:tc>
        <w:tc>
          <w:tcPr>
            <w:tcW w:w="1634"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b/>
                <w:i/>
                <w:sz w:val="24"/>
                <w:szCs w:val="24"/>
              </w:rPr>
              <w:t>Пороговый уровень (удовлетворительно):</w:t>
            </w:r>
          </w:p>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sz w:val="24"/>
                <w:szCs w:val="24"/>
              </w:rPr>
              <w:t>знает основные методики оценивания физических способностей и функциональных состояний обучающихся, техники выполнения физических упражнений.</w:t>
            </w:r>
          </w:p>
        </w:tc>
        <w:tc>
          <w:tcPr>
            <w:tcW w:w="1447"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iCs/>
                <w:sz w:val="24"/>
                <w:szCs w:val="24"/>
              </w:rPr>
              <w:t xml:space="preserve">Тестирование на организационном этапе практики, получение удовлетворительной </w:t>
            </w:r>
            <w:r w:rsidRPr="00BA5EBA">
              <w:rPr>
                <w:rFonts w:ascii="Times New Roman" w:hAnsi="Times New Roman" w:cs="Times New Roman"/>
                <w:sz w:val="24"/>
                <w:szCs w:val="24"/>
              </w:rPr>
              <w:t>оценки по пятибалльной шкале.</w:t>
            </w:r>
          </w:p>
        </w:tc>
      </w:tr>
      <w:tr w:rsidR="00372913" w:rsidRPr="00BA5EBA" w:rsidTr="00FE3B78">
        <w:trPr>
          <w:trHeight w:val="401"/>
        </w:trPr>
        <w:tc>
          <w:tcPr>
            <w:tcW w:w="0" w:type="auto"/>
            <w:vMerge/>
            <w:tcBorders>
              <w:top w:val="single" w:sz="4" w:space="0" w:color="auto"/>
              <w:left w:val="single" w:sz="4" w:space="0" w:color="auto"/>
              <w:bottom w:val="single" w:sz="4" w:space="0" w:color="auto"/>
              <w:right w:val="single" w:sz="4" w:space="0" w:color="auto"/>
            </w:tcBorders>
            <w:vAlign w:val="center"/>
          </w:tcPr>
          <w:p w:rsidR="00372913" w:rsidRPr="00BA5EBA" w:rsidRDefault="00372913" w:rsidP="00372913">
            <w:pPr>
              <w:spacing w:after="0" w:line="240" w:lineRule="auto"/>
              <w:rPr>
                <w:rFonts w:ascii="Times New Roman" w:hAnsi="Times New Roman" w:cs="Times New Roman"/>
                <w:i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72913" w:rsidRPr="00BA5EBA" w:rsidRDefault="00372913" w:rsidP="00372913">
            <w:pPr>
              <w:spacing w:after="0" w:line="240" w:lineRule="auto"/>
              <w:rPr>
                <w:rFonts w:ascii="Times New Roman" w:hAnsi="Times New Roman" w:cs="Times New Roman"/>
                <w:i/>
                <w:iCs/>
                <w:sz w:val="24"/>
                <w:szCs w:val="24"/>
              </w:rPr>
            </w:pPr>
          </w:p>
        </w:tc>
        <w:tc>
          <w:tcPr>
            <w:tcW w:w="1634"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b/>
                <w:i/>
                <w:sz w:val="24"/>
                <w:szCs w:val="24"/>
              </w:rPr>
              <w:t>Продвинутый уровень (хорошо):</w:t>
            </w:r>
          </w:p>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sz w:val="24"/>
                <w:szCs w:val="24"/>
              </w:rPr>
              <w:t xml:space="preserve">знает различные методики  оценивания физических </w:t>
            </w:r>
            <w:r w:rsidRPr="00BA5EBA">
              <w:rPr>
                <w:rFonts w:ascii="Times New Roman" w:hAnsi="Times New Roman" w:cs="Times New Roman"/>
                <w:sz w:val="24"/>
                <w:szCs w:val="24"/>
              </w:rPr>
              <w:lastRenderedPageBreak/>
              <w:t>способностей и функциональных состояний обучающихся, техники выполнения физических упражнений.</w:t>
            </w:r>
          </w:p>
        </w:tc>
        <w:tc>
          <w:tcPr>
            <w:tcW w:w="1447"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iCs/>
                <w:sz w:val="24"/>
                <w:szCs w:val="24"/>
              </w:rPr>
            </w:pPr>
            <w:r w:rsidRPr="00BA5EBA">
              <w:rPr>
                <w:rFonts w:ascii="Times New Roman" w:hAnsi="Times New Roman" w:cs="Times New Roman"/>
                <w:sz w:val="24"/>
                <w:szCs w:val="24"/>
              </w:rPr>
              <w:lastRenderedPageBreak/>
              <w:t xml:space="preserve">Диалог, </w:t>
            </w:r>
            <w:r w:rsidRPr="00BA5EBA">
              <w:rPr>
                <w:rFonts w:ascii="Times New Roman" w:hAnsi="Times New Roman" w:cs="Times New Roman"/>
                <w:iCs/>
                <w:sz w:val="24"/>
                <w:szCs w:val="24"/>
              </w:rPr>
              <w:t xml:space="preserve">получение хорошей </w:t>
            </w:r>
            <w:r w:rsidRPr="00BA5EBA">
              <w:rPr>
                <w:rFonts w:ascii="Times New Roman" w:hAnsi="Times New Roman" w:cs="Times New Roman"/>
                <w:sz w:val="24"/>
                <w:szCs w:val="24"/>
              </w:rPr>
              <w:t>оценки по пятибалльной шкале.</w:t>
            </w:r>
          </w:p>
        </w:tc>
      </w:tr>
      <w:tr w:rsidR="00372913" w:rsidRPr="00BA5EBA" w:rsidTr="00FE3B78">
        <w:trPr>
          <w:trHeight w:val="1120"/>
        </w:trPr>
        <w:tc>
          <w:tcPr>
            <w:tcW w:w="0" w:type="auto"/>
            <w:vMerge/>
            <w:tcBorders>
              <w:top w:val="single" w:sz="4" w:space="0" w:color="auto"/>
              <w:left w:val="single" w:sz="4" w:space="0" w:color="auto"/>
              <w:bottom w:val="single" w:sz="4" w:space="0" w:color="auto"/>
              <w:right w:val="single" w:sz="4" w:space="0" w:color="auto"/>
            </w:tcBorders>
            <w:vAlign w:val="center"/>
          </w:tcPr>
          <w:p w:rsidR="00372913" w:rsidRPr="00BA5EBA" w:rsidRDefault="00372913" w:rsidP="00372913">
            <w:pPr>
              <w:spacing w:after="0" w:line="240" w:lineRule="auto"/>
              <w:rPr>
                <w:rFonts w:ascii="Times New Roman" w:hAnsi="Times New Roman" w:cs="Times New Roman"/>
                <w:i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72913" w:rsidRPr="00BA5EBA" w:rsidRDefault="00372913" w:rsidP="00372913">
            <w:pPr>
              <w:spacing w:after="0" w:line="240" w:lineRule="auto"/>
              <w:rPr>
                <w:rFonts w:ascii="Times New Roman" w:hAnsi="Times New Roman" w:cs="Times New Roman"/>
                <w:i/>
                <w:iCs/>
                <w:sz w:val="24"/>
                <w:szCs w:val="24"/>
              </w:rPr>
            </w:pPr>
          </w:p>
        </w:tc>
        <w:tc>
          <w:tcPr>
            <w:tcW w:w="1634"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b/>
                <w:i/>
                <w:sz w:val="24"/>
                <w:szCs w:val="24"/>
              </w:rPr>
              <w:t>Высокий уровень (отлично):</w:t>
            </w:r>
          </w:p>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sz w:val="24"/>
                <w:szCs w:val="24"/>
              </w:rPr>
              <w:t>знает основы оценивания физических способностей и функциональных состояний обучающихся, технику выполнения физических упражнений с учетом индивидуальных возможностей.</w:t>
            </w:r>
          </w:p>
        </w:tc>
        <w:tc>
          <w:tcPr>
            <w:tcW w:w="1447"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iCs/>
                <w:sz w:val="24"/>
                <w:szCs w:val="24"/>
              </w:rPr>
            </w:pPr>
            <w:r w:rsidRPr="00BA5EBA">
              <w:rPr>
                <w:rFonts w:ascii="Times New Roman" w:hAnsi="Times New Roman" w:cs="Times New Roman"/>
                <w:sz w:val="24"/>
                <w:szCs w:val="24"/>
              </w:rPr>
              <w:t>Дискуссия в интерактивной форме, получение отличной</w:t>
            </w:r>
            <w:r w:rsidRPr="00BA5EBA">
              <w:rPr>
                <w:rFonts w:ascii="Times New Roman" w:hAnsi="Times New Roman" w:cs="Times New Roman"/>
                <w:iCs/>
                <w:sz w:val="24"/>
                <w:szCs w:val="24"/>
              </w:rPr>
              <w:t xml:space="preserve"> </w:t>
            </w:r>
            <w:r w:rsidRPr="00BA5EBA">
              <w:rPr>
                <w:rFonts w:ascii="Times New Roman" w:hAnsi="Times New Roman" w:cs="Times New Roman"/>
                <w:sz w:val="24"/>
                <w:szCs w:val="24"/>
              </w:rPr>
              <w:t>оценки по пятибалльной шкале.</w:t>
            </w:r>
          </w:p>
        </w:tc>
      </w:tr>
      <w:tr w:rsidR="00372913" w:rsidRPr="00BA5EBA" w:rsidTr="00FE3B78">
        <w:trPr>
          <w:trHeight w:val="1120"/>
        </w:trPr>
        <w:tc>
          <w:tcPr>
            <w:tcW w:w="0" w:type="auto"/>
            <w:vMerge/>
            <w:tcBorders>
              <w:top w:val="single" w:sz="4" w:space="0" w:color="auto"/>
              <w:left w:val="single" w:sz="4" w:space="0" w:color="auto"/>
              <w:bottom w:val="single" w:sz="4" w:space="0" w:color="auto"/>
              <w:right w:val="single" w:sz="4" w:space="0" w:color="auto"/>
            </w:tcBorders>
            <w:vAlign w:val="center"/>
          </w:tcPr>
          <w:p w:rsidR="00372913" w:rsidRPr="00BA5EBA" w:rsidRDefault="00372913" w:rsidP="00372913">
            <w:pPr>
              <w:spacing w:after="0" w:line="240" w:lineRule="auto"/>
              <w:rPr>
                <w:rFonts w:ascii="Times New Roman" w:hAnsi="Times New Roman" w:cs="Times New Roman"/>
                <w:iCs/>
                <w:sz w:val="24"/>
                <w:szCs w:val="24"/>
              </w:rPr>
            </w:pPr>
          </w:p>
        </w:tc>
        <w:tc>
          <w:tcPr>
            <w:tcW w:w="1486" w:type="pct"/>
            <w:vMerge w:val="restart"/>
            <w:tcBorders>
              <w:top w:val="single" w:sz="4" w:space="0" w:color="auto"/>
              <w:left w:val="single" w:sz="4" w:space="0" w:color="auto"/>
              <w:bottom w:val="single" w:sz="4" w:space="0" w:color="auto"/>
              <w:right w:val="single" w:sz="4" w:space="0" w:color="auto"/>
            </w:tcBorders>
          </w:tcPr>
          <w:p w:rsidR="00372913" w:rsidRPr="00BA5EBA" w:rsidRDefault="00372913" w:rsidP="00372913">
            <w:pPr>
              <w:spacing w:after="0" w:line="240" w:lineRule="auto"/>
              <w:rPr>
                <w:rFonts w:ascii="Times New Roman" w:hAnsi="Times New Roman" w:cs="Times New Roman"/>
                <w:i/>
                <w:iCs/>
                <w:sz w:val="24"/>
                <w:szCs w:val="24"/>
              </w:rPr>
            </w:pPr>
            <w:r w:rsidRPr="00BA5EBA">
              <w:rPr>
                <w:rFonts w:ascii="Times New Roman" w:hAnsi="Times New Roman" w:cs="Times New Roman"/>
                <w:b/>
                <w:sz w:val="24"/>
                <w:szCs w:val="24"/>
              </w:rPr>
              <w:t xml:space="preserve">Умение </w:t>
            </w:r>
            <w:r w:rsidRPr="00BA5EBA">
              <w:rPr>
                <w:rFonts w:ascii="Times New Roman" w:hAnsi="Times New Roman" w:cs="Times New Roman"/>
                <w:sz w:val="24"/>
                <w:szCs w:val="24"/>
              </w:rPr>
              <w:t>оценивать физические способности и функциональное состояние обучающихся, технику выполнения физических упражнений.</w:t>
            </w:r>
          </w:p>
        </w:tc>
        <w:tc>
          <w:tcPr>
            <w:tcW w:w="1634"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b/>
                <w:i/>
                <w:sz w:val="24"/>
                <w:szCs w:val="24"/>
              </w:rPr>
              <w:t>Пороговый уровень (удовлетворительно):</w:t>
            </w:r>
          </w:p>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sz w:val="24"/>
                <w:szCs w:val="24"/>
              </w:rPr>
              <w:t>умеет оценивать физические способности и функциональные состояния обучающихся, технику выполнения физических упражнений.</w:t>
            </w:r>
          </w:p>
        </w:tc>
        <w:tc>
          <w:tcPr>
            <w:tcW w:w="1447"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iCs/>
                <w:sz w:val="24"/>
                <w:szCs w:val="24"/>
              </w:rPr>
            </w:pPr>
            <w:r w:rsidRPr="00BA5EBA">
              <w:rPr>
                <w:rFonts w:ascii="Times New Roman" w:hAnsi="Times New Roman" w:cs="Times New Roman"/>
                <w:sz w:val="24"/>
                <w:szCs w:val="24"/>
              </w:rPr>
              <w:t>Демонстрация студентом практической подготовленности.</w:t>
            </w:r>
          </w:p>
          <w:p w:rsidR="00372913" w:rsidRPr="00BA5EBA" w:rsidRDefault="00372913" w:rsidP="00372913">
            <w:pPr>
              <w:spacing w:after="0" w:line="240" w:lineRule="auto"/>
              <w:rPr>
                <w:rFonts w:ascii="Times New Roman" w:hAnsi="Times New Roman" w:cs="Times New Roman"/>
                <w:sz w:val="24"/>
                <w:szCs w:val="24"/>
              </w:rPr>
            </w:pPr>
          </w:p>
        </w:tc>
      </w:tr>
      <w:tr w:rsidR="00372913" w:rsidRPr="00BA5EBA" w:rsidTr="00FE3B78">
        <w:trPr>
          <w:trHeight w:val="1120"/>
        </w:trPr>
        <w:tc>
          <w:tcPr>
            <w:tcW w:w="0" w:type="auto"/>
            <w:vMerge/>
            <w:tcBorders>
              <w:top w:val="single" w:sz="4" w:space="0" w:color="auto"/>
              <w:left w:val="single" w:sz="4" w:space="0" w:color="auto"/>
              <w:bottom w:val="single" w:sz="4" w:space="0" w:color="auto"/>
              <w:right w:val="single" w:sz="4" w:space="0" w:color="auto"/>
            </w:tcBorders>
            <w:vAlign w:val="center"/>
          </w:tcPr>
          <w:p w:rsidR="00372913" w:rsidRPr="00BA5EBA" w:rsidRDefault="00372913" w:rsidP="00372913">
            <w:pPr>
              <w:spacing w:after="0" w:line="240" w:lineRule="auto"/>
              <w:rPr>
                <w:rFonts w:ascii="Times New Roman" w:hAnsi="Times New Roman" w:cs="Times New Roman"/>
                <w:i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72913" w:rsidRPr="00BA5EBA" w:rsidRDefault="00372913" w:rsidP="00372913">
            <w:pPr>
              <w:spacing w:after="0" w:line="240" w:lineRule="auto"/>
              <w:rPr>
                <w:rFonts w:ascii="Times New Roman" w:hAnsi="Times New Roman" w:cs="Times New Roman"/>
                <w:i/>
                <w:iCs/>
                <w:sz w:val="24"/>
                <w:szCs w:val="24"/>
              </w:rPr>
            </w:pPr>
          </w:p>
        </w:tc>
        <w:tc>
          <w:tcPr>
            <w:tcW w:w="1634"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b/>
                <w:i/>
                <w:sz w:val="24"/>
                <w:szCs w:val="24"/>
              </w:rPr>
              <w:t>Продвинутый уровень (хорошо):</w:t>
            </w:r>
          </w:p>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sz w:val="24"/>
                <w:szCs w:val="24"/>
              </w:rPr>
              <w:t>умеет оценивать физические способности и функциональные состояния обучающихся, технику выполнения физических упражнений с использованием различных методик оценивания.</w:t>
            </w:r>
          </w:p>
        </w:tc>
        <w:tc>
          <w:tcPr>
            <w:tcW w:w="1447"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Демонстрация студентом практической подготовленности.</w:t>
            </w:r>
          </w:p>
        </w:tc>
      </w:tr>
      <w:tr w:rsidR="00372913" w:rsidRPr="00BA5EBA" w:rsidTr="00FE3B78">
        <w:trPr>
          <w:trHeight w:val="1120"/>
        </w:trPr>
        <w:tc>
          <w:tcPr>
            <w:tcW w:w="0" w:type="auto"/>
            <w:vMerge/>
            <w:tcBorders>
              <w:top w:val="single" w:sz="4" w:space="0" w:color="auto"/>
              <w:left w:val="single" w:sz="4" w:space="0" w:color="auto"/>
              <w:bottom w:val="single" w:sz="4" w:space="0" w:color="auto"/>
              <w:right w:val="single" w:sz="4" w:space="0" w:color="auto"/>
            </w:tcBorders>
            <w:vAlign w:val="center"/>
          </w:tcPr>
          <w:p w:rsidR="00372913" w:rsidRPr="00BA5EBA" w:rsidRDefault="00372913" w:rsidP="00372913">
            <w:pPr>
              <w:spacing w:after="0" w:line="240" w:lineRule="auto"/>
              <w:rPr>
                <w:rFonts w:ascii="Times New Roman" w:hAnsi="Times New Roman" w:cs="Times New Roman"/>
                <w:i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72913" w:rsidRPr="00BA5EBA" w:rsidRDefault="00372913" w:rsidP="00372913">
            <w:pPr>
              <w:spacing w:after="0" w:line="240" w:lineRule="auto"/>
              <w:rPr>
                <w:rFonts w:ascii="Times New Roman" w:hAnsi="Times New Roman" w:cs="Times New Roman"/>
                <w:i/>
                <w:iCs/>
                <w:sz w:val="24"/>
                <w:szCs w:val="24"/>
              </w:rPr>
            </w:pPr>
          </w:p>
        </w:tc>
        <w:tc>
          <w:tcPr>
            <w:tcW w:w="1634"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b/>
                <w:i/>
                <w:sz w:val="24"/>
                <w:szCs w:val="24"/>
              </w:rPr>
              <w:t>Высокий уровень (отлично):</w:t>
            </w:r>
          </w:p>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sz w:val="24"/>
                <w:szCs w:val="24"/>
              </w:rPr>
              <w:t>умеет оценивать физические способности и функциональные состояния обучающихся, технику выполнения физических упражнений с учетом индивидуальных возможностей.</w:t>
            </w:r>
          </w:p>
        </w:tc>
        <w:tc>
          <w:tcPr>
            <w:tcW w:w="1447"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Демонстрация студентом практической подготовленности.</w:t>
            </w:r>
          </w:p>
        </w:tc>
      </w:tr>
      <w:tr w:rsidR="00372913" w:rsidRPr="00BA5EBA" w:rsidTr="00FE3B78">
        <w:trPr>
          <w:trHeight w:val="1120"/>
        </w:trPr>
        <w:tc>
          <w:tcPr>
            <w:tcW w:w="0" w:type="auto"/>
            <w:vMerge/>
            <w:tcBorders>
              <w:top w:val="single" w:sz="4" w:space="0" w:color="auto"/>
              <w:left w:val="single" w:sz="4" w:space="0" w:color="auto"/>
              <w:bottom w:val="single" w:sz="4" w:space="0" w:color="auto"/>
              <w:right w:val="single" w:sz="4" w:space="0" w:color="auto"/>
            </w:tcBorders>
            <w:vAlign w:val="center"/>
          </w:tcPr>
          <w:p w:rsidR="00372913" w:rsidRPr="00BA5EBA" w:rsidRDefault="00372913" w:rsidP="00372913">
            <w:pPr>
              <w:spacing w:after="0" w:line="240" w:lineRule="auto"/>
              <w:rPr>
                <w:rFonts w:ascii="Times New Roman" w:hAnsi="Times New Roman" w:cs="Times New Roman"/>
                <w:iCs/>
                <w:sz w:val="24"/>
                <w:szCs w:val="24"/>
              </w:rPr>
            </w:pPr>
          </w:p>
        </w:tc>
        <w:tc>
          <w:tcPr>
            <w:tcW w:w="1486" w:type="pct"/>
            <w:vMerge w:val="restart"/>
            <w:tcBorders>
              <w:top w:val="single" w:sz="4" w:space="0" w:color="auto"/>
              <w:left w:val="single" w:sz="4" w:space="0" w:color="auto"/>
              <w:bottom w:val="single" w:sz="4" w:space="0" w:color="auto"/>
              <w:right w:val="single" w:sz="4" w:space="0" w:color="auto"/>
            </w:tcBorders>
          </w:tcPr>
          <w:p w:rsidR="00372913" w:rsidRPr="00BA5EBA" w:rsidRDefault="00372913" w:rsidP="00372913">
            <w:pPr>
              <w:spacing w:after="0" w:line="240" w:lineRule="auto"/>
              <w:rPr>
                <w:rFonts w:ascii="Times New Roman" w:hAnsi="Times New Roman" w:cs="Times New Roman"/>
                <w:i/>
                <w:iCs/>
                <w:sz w:val="24"/>
                <w:szCs w:val="24"/>
              </w:rPr>
            </w:pPr>
            <w:r w:rsidRPr="00BA5EBA">
              <w:rPr>
                <w:rFonts w:ascii="Times New Roman" w:hAnsi="Times New Roman" w:cs="Times New Roman"/>
                <w:b/>
                <w:sz w:val="24"/>
                <w:szCs w:val="24"/>
              </w:rPr>
              <w:t xml:space="preserve"> Опыт </w:t>
            </w:r>
            <w:r w:rsidRPr="00BA5EBA">
              <w:rPr>
                <w:rFonts w:ascii="Times New Roman" w:hAnsi="Times New Roman" w:cs="Times New Roman"/>
                <w:sz w:val="24"/>
                <w:szCs w:val="24"/>
              </w:rPr>
              <w:t xml:space="preserve"> оценивания физических способностей и функциональных состояний обучающихся, технику выполнения физических упражнений.</w:t>
            </w:r>
          </w:p>
        </w:tc>
        <w:tc>
          <w:tcPr>
            <w:tcW w:w="1634"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b/>
                <w:i/>
                <w:sz w:val="24"/>
                <w:szCs w:val="24"/>
              </w:rPr>
              <w:t>Пороговый уровень (удовлетворительно):</w:t>
            </w:r>
          </w:p>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sz w:val="24"/>
                <w:szCs w:val="24"/>
              </w:rPr>
              <w:t>имеет опыт оценивания физических способностей и функциональных состояний обучающихся, техники выполнения физических упражнений.</w:t>
            </w:r>
          </w:p>
        </w:tc>
        <w:tc>
          <w:tcPr>
            <w:tcW w:w="1447"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Демонстрация студентом практической подготовленности.</w:t>
            </w:r>
          </w:p>
        </w:tc>
      </w:tr>
      <w:tr w:rsidR="00372913" w:rsidRPr="00BA5EBA" w:rsidTr="00FE3B78">
        <w:trPr>
          <w:trHeight w:val="1120"/>
        </w:trPr>
        <w:tc>
          <w:tcPr>
            <w:tcW w:w="0" w:type="auto"/>
            <w:vMerge/>
            <w:tcBorders>
              <w:top w:val="single" w:sz="4" w:space="0" w:color="auto"/>
              <w:left w:val="single" w:sz="4" w:space="0" w:color="auto"/>
              <w:bottom w:val="single" w:sz="4" w:space="0" w:color="auto"/>
              <w:right w:val="single" w:sz="4" w:space="0" w:color="auto"/>
            </w:tcBorders>
            <w:vAlign w:val="center"/>
          </w:tcPr>
          <w:p w:rsidR="00372913" w:rsidRPr="00BA5EBA" w:rsidRDefault="00372913" w:rsidP="00372913">
            <w:pPr>
              <w:spacing w:after="0" w:line="240" w:lineRule="auto"/>
              <w:rPr>
                <w:rFonts w:ascii="Times New Roman" w:hAnsi="Times New Roman" w:cs="Times New Roman"/>
                <w:i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72913" w:rsidRPr="00BA5EBA" w:rsidRDefault="00372913" w:rsidP="00372913">
            <w:pPr>
              <w:spacing w:after="0" w:line="240" w:lineRule="auto"/>
              <w:rPr>
                <w:rFonts w:ascii="Times New Roman" w:hAnsi="Times New Roman" w:cs="Times New Roman"/>
                <w:i/>
                <w:iCs/>
                <w:sz w:val="24"/>
                <w:szCs w:val="24"/>
              </w:rPr>
            </w:pPr>
          </w:p>
        </w:tc>
        <w:tc>
          <w:tcPr>
            <w:tcW w:w="1634"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b/>
                <w:i/>
                <w:sz w:val="24"/>
                <w:szCs w:val="24"/>
              </w:rPr>
              <w:t>Продвинутый уровень (хорошо):</w:t>
            </w:r>
          </w:p>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sz w:val="24"/>
                <w:szCs w:val="24"/>
              </w:rPr>
              <w:t>имеет опыт оценивания физических способностей и функциональных состояний обучающихся, технику выполнения физических упражнений с использованием различных вариантов оценивания.</w:t>
            </w:r>
          </w:p>
        </w:tc>
        <w:tc>
          <w:tcPr>
            <w:tcW w:w="1447"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Демонстрация студентом практической подготовленности.</w:t>
            </w:r>
          </w:p>
        </w:tc>
      </w:tr>
      <w:tr w:rsidR="00372913" w:rsidRPr="00BA5EBA" w:rsidTr="00FE3B78">
        <w:trPr>
          <w:trHeight w:val="1120"/>
        </w:trPr>
        <w:tc>
          <w:tcPr>
            <w:tcW w:w="433" w:type="pct"/>
            <w:tcBorders>
              <w:top w:val="single" w:sz="4" w:space="0" w:color="auto"/>
              <w:left w:val="single" w:sz="4" w:space="0" w:color="auto"/>
              <w:bottom w:val="single" w:sz="4" w:space="0" w:color="auto"/>
              <w:right w:val="single" w:sz="4" w:space="0" w:color="auto"/>
            </w:tcBorders>
            <w:vAlign w:val="center"/>
          </w:tcPr>
          <w:p w:rsidR="00372913" w:rsidRPr="00BA5EBA" w:rsidRDefault="00372913" w:rsidP="00372913">
            <w:pPr>
              <w:spacing w:after="0" w:line="240" w:lineRule="auto"/>
              <w:rPr>
                <w:rFonts w:ascii="Times New Roman" w:hAnsi="Times New Roman" w:cs="Times New Roman"/>
                <w:i/>
                <w:i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72913" w:rsidRPr="00BA5EBA" w:rsidRDefault="00372913" w:rsidP="00372913">
            <w:pPr>
              <w:spacing w:after="0" w:line="240" w:lineRule="auto"/>
              <w:rPr>
                <w:rFonts w:ascii="Times New Roman" w:hAnsi="Times New Roman" w:cs="Times New Roman"/>
                <w:i/>
                <w:iCs/>
                <w:sz w:val="24"/>
                <w:szCs w:val="24"/>
              </w:rPr>
            </w:pPr>
          </w:p>
        </w:tc>
        <w:tc>
          <w:tcPr>
            <w:tcW w:w="1634"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b/>
                <w:i/>
                <w:sz w:val="24"/>
                <w:szCs w:val="24"/>
              </w:rPr>
              <w:t>Высокий уровень (отлично):</w:t>
            </w:r>
          </w:p>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sz w:val="24"/>
                <w:szCs w:val="24"/>
              </w:rPr>
              <w:t>имеет опыт оценивания физических способностей и функциональных состояний обучающихся, технику выполнения физических упражнений с учетом индивидуальных возможностей.</w:t>
            </w:r>
          </w:p>
        </w:tc>
        <w:tc>
          <w:tcPr>
            <w:tcW w:w="1447"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Демонстрация студентом практической подготовленности.</w:t>
            </w:r>
          </w:p>
        </w:tc>
      </w:tr>
      <w:tr w:rsidR="00372913" w:rsidRPr="00BA5EBA" w:rsidTr="00FE3B78">
        <w:trPr>
          <w:trHeight w:val="1120"/>
        </w:trPr>
        <w:tc>
          <w:tcPr>
            <w:tcW w:w="433" w:type="pct"/>
            <w:vMerge w:val="restart"/>
            <w:tcBorders>
              <w:top w:val="single" w:sz="4" w:space="0" w:color="auto"/>
              <w:left w:val="single" w:sz="4" w:space="0" w:color="auto"/>
              <w:bottom w:val="single" w:sz="4" w:space="0" w:color="auto"/>
              <w:right w:val="single" w:sz="4" w:space="0" w:color="auto"/>
            </w:tcBorders>
          </w:tcPr>
          <w:p w:rsidR="00372913" w:rsidRPr="00BA5EBA" w:rsidRDefault="00372913" w:rsidP="00372913">
            <w:pPr>
              <w:spacing w:after="0" w:line="240" w:lineRule="auto"/>
              <w:rPr>
                <w:rFonts w:ascii="Times New Roman" w:hAnsi="Times New Roman" w:cs="Times New Roman"/>
                <w:iCs/>
                <w:sz w:val="24"/>
                <w:szCs w:val="24"/>
              </w:rPr>
            </w:pPr>
            <w:r w:rsidRPr="00BA5EBA">
              <w:rPr>
                <w:rFonts w:ascii="Times New Roman" w:hAnsi="Times New Roman" w:cs="Times New Roman"/>
                <w:iCs/>
                <w:sz w:val="24"/>
                <w:szCs w:val="24"/>
              </w:rPr>
              <w:t>ОПК-6</w:t>
            </w:r>
          </w:p>
        </w:tc>
        <w:tc>
          <w:tcPr>
            <w:tcW w:w="1486" w:type="pct"/>
            <w:vMerge w:val="restart"/>
            <w:tcBorders>
              <w:top w:val="single" w:sz="4" w:space="0" w:color="auto"/>
              <w:left w:val="single" w:sz="4" w:space="0" w:color="auto"/>
              <w:bottom w:val="single" w:sz="4" w:space="0" w:color="auto"/>
              <w:right w:val="single" w:sz="4" w:space="0" w:color="auto"/>
            </w:tcBorders>
          </w:tcPr>
          <w:p w:rsidR="00372913" w:rsidRPr="00BA5EBA" w:rsidRDefault="00372913" w:rsidP="00372913">
            <w:pPr>
              <w:spacing w:after="0" w:line="240" w:lineRule="auto"/>
              <w:rPr>
                <w:rFonts w:ascii="Times New Roman" w:hAnsi="Times New Roman" w:cs="Times New Roman"/>
                <w:i/>
                <w:iCs/>
                <w:sz w:val="24"/>
                <w:szCs w:val="24"/>
              </w:rPr>
            </w:pPr>
            <w:r w:rsidRPr="00BA5EBA">
              <w:rPr>
                <w:rFonts w:ascii="Times New Roman" w:hAnsi="Times New Roman" w:cs="Times New Roman"/>
                <w:b/>
                <w:sz w:val="24"/>
                <w:szCs w:val="24"/>
              </w:rPr>
              <w:t xml:space="preserve">Знание </w:t>
            </w:r>
            <w:r w:rsidRPr="00BA5EBA">
              <w:rPr>
                <w:rFonts w:ascii="Times New Roman" w:hAnsi="Times New Roman" w:cs="Times New Roman"/>
                <w:sz w:val="24"/>
                <w:szCs w:val="24"/>
              </w:rPr>
              <w:t>средств избранного вида спорта для формирования навыков здорового образа жизни при проведении занятий рекреационной, оздоровительной направленности с лицами различного пола и возраста.</w:t>
            </w:r>
          </w:p>
        </w:tc>
        <w:tc>
          <w:tcPr>
            <w:tcW w:w="1634"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b/>
                <w:i/>
                <w:sz w:val="24"/>
                <w:szCs w:val="24"/>
              </w:rPr>
              <w:t>Пороговый уровень (удовлетворительно):</w:t>
            </w:r>
          </w:p>
          <w:p w:rsidR="00372913" w:rsidRPr="00BA5EBA" w:rsidRDefault="00372913" w:rsidP="00372913">
            <w:pPr>
              <w:spacing w:after="0" w:line="240" w:lineRule="auto"/>
              <w:jc w:val="both"/>
              <w:rPr>
                <w:rFonts w:ascii="Times New Roman" w:hAnsi="Times New Roman" w:cs="Times New Roman"/>
                <w:b/>
                <w:i/>
                <w:sz w:val="24"/>
                <w:szCs w:val="24"/>
              </w:rPr>
            </w:pPr>
            <w:r w:rsidRPr="00BA5EBA">
              <w:rPr>
                <w:rFonts w:ascii="Times New Roman" w:hAnsi="Times New Roman" w:cs="Times New Roman"/>
                <w:sz w:val="24"/>
                <w:szCs w:val="24"/>
              </w:rPr>
              <w:t>воспроизводит основные средства избранного вида спорта для формирования навыков здорового образа жизни при проведении занятий рекреационной, оздоровительной направленности.</w:t>
            </w:r>
          </w:p>
        </w:tc>
        <w:tc>
          <w:tcPr>
            <w:tcW w:w="1447"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iCs/>
                <w:sz w:val="24"/>
                <w:szCs w:val="24"/>
              </w:rPr>
              <w:t xml:space="preserve">Тестирование на организационном этапе практики, получение удовлетворительной </w:t>
            </w:r>
            <w:r w:rsidRPr="00BA5EBA">
              <w:rPr>
                <w:rFonts w:ascii="Times New Roman" w:hAnsi="Times New Roman" w:cs="Times New Roman"/>
                <w:sz w:val="24"/>
                <w:szCs w:val="24"/>
              </w:rPr>
              <w:t>оценки по пятибалльной шкале.</w:t>
            </w:r>
          </w:p>
        </w:tc>
      </w:tr>
      <w:tr w:rsidR="00372913" w:rsidRPr="00BA5EBA" w:rsidTr="00FE3B78">
        <w:trPr>
          <w:trHeight w:val="1120"/>
        </w:trPr>
        <w:tc>
          <w:tcPr>
            <w:tcW w:w="0" w:type="auto"/>
            <w:vMerge/>
            <w:tcBorders>
              <w:top w:val="single" w:sz="4" w:space="0" w:color="auto"/>
              <w:left w:val="single" w:sz="4" w:space="0" w:color="auto"/>
              <w:bottom w:val="single" w:sz="4" w:space="0" w:color="auto"/>
              <w:right w:val="single" w:sz="4" w:space="0" w:color="auto"/>
            </w:tcBorders>
            <w:vAlign w:val="center"/>
          </w:tcPr>
          <w:p w:rsidR="00372913" w:rsidRPr="00BA5EBA" w:rsidRDefault="00372913" w:rsidP="00372913">
            <w:pPr>
              <w:spacing w:after="0" w:line="240" w:lineRule="auto"/>
              <w:rPr>
                <w:rFonts w:ascii="Times New Roman" w:hAnsi="Times New Roman" w:cs="Times New Roman"/>
                <w:i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72913" w:rsidRPr="00BA5EBA" w:rsidRDefault="00372913" w:rsidP="00372913">
            <w:pPr>
              <w:spacing w:after="0" w:line="240" w:lineRule="auto"/>
              <w:rPr>
                <w:rFonts w:ascii="Times New Roman" w:hAnsi="Times New Roman" w:cs="Times New Roman"/>
                <w:i/>
                <w:iCs/>
                <w:sz w:val="24"/>
                <w:szCs w:val="24"/>
              </w:rPr>
            </w:pPr>
          </w:p>
        </w:tc>
        <w:tc>
          <w:tcPr>
            <w:tcW w:w="1634"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b/>
                <w:i/>
                <w:sz w:val="24"/>
                <w:szCs w:val="24"/>
              </w:rPr>
              <w:t>Продвинутый уровень (хорошо):</w:t>
            </w:r>
          </w:p>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sz w:val="24"/>
                <w:szCs w:val="24"/>
              </w:rPr>
              <w:t>воспроизводит основные средства избранного вида спорта для формирования навыков здорового образа жизни при проведении занятий рекреационной, оздоровительной направленности с лицами различного пола и возраста.</w:t>
            </w:r>
          </w:p>
        </w:tc>
        <w:tc>
          <w:tcPr>
            <w:tcW w:w="1447"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iCs/>
                <w:sz w:val="24"/>
                <w:szCs w:val="24"/>
              </w:rPr>
            </w:pPr>
            <w:r w:rsidRPr="00BA5EBA">
              <w:rPr>
                <w:rFonts w:ascii="Times New Roman" w:hAnsi="Times New Roman" w:cs="Times New Roman"/>
                <w:sz w:val="24"/>
                <w:szCs w:val="24"/>
              </w:rPr>
              <w:t xml:space="preserve">Диалог, </w:t>
            </w:r>
            <w:r w:rsidRPr="00BA5EBA">
              <w:rPr>
                <w:rFonts w:ascii="Times New Roman" w:hAnsi="Times New Roman" w:cs="Times New Roman"/>
                <w:iCs/>
                <w:sz w:val="24"/>
                <w:szCs w:val="24"/>
              </w:rPr>
              <w:t xml:space="preserve">получение хорошей </w:t>
            </w:r>
            <w:r w:rsidRPr="00BA5EBA">
              <w:rPr>
                <w:rFonts w:ascii="Times New Roman" w:hAnsi="Times New Roman" w:cs="Times New Roman"/>
                <w:sz w:val="24"/>
                <w:szCs w:val="24"/>
              </w:rPr>
              <w:t>оценки по пятибалльной шкале.</w:t>
            </w:r>
          </w:p>
        </w:tc>
      </w:tr>
      <w:tr w:rsidR="00372913" w:rsidRPr="00BA5EBA" w:rsidTr="00FE3B78">
        <w:trPr>
          <w:trHeight w:val="1120"/>
        </w:trPr>
        <w:tc>
          <w:tcPr>
            <w:tcW w:w="0" w:type="auto"/>
            <w:vMerge/>
            <w:tcBorders>
              <w:top w:val="single" w:sz="4" w:space="0" w:color="auto"/>
              <w:left w:val="single" w:sz="4" w:space="0" w:color="auto"/>
              <w:bottom w:val="single" w:sz="4" w:space="0" w:color="auto"/>
              <w:right w:val="single" w:sz="4" w:space="0" w:color="auto"/>
            </w:tcBorders>
            <w:vAlign w:val="center"/>
          </w:tcPr>
          <w:p w:rsidR="00372913" w:rsidRPr="00BA5EBA" w:rsidRDefault="00372913" w:rsidP="00372913">
            <w:pPr>
              <w:spacing w:after="0" w:line="240" w:lineRule="auto"/>
              <w:rPr>
                <w:rFonts w:ascii="Times New Roman" w:hAnsi="Times New Roman" w:cs="Times New Roman"/>
                <w:i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72913" w:rsidRPr="00BA5EBA" w:rsidRDefault="00372913" w:rsidP="00372913">
            <w:pPr>
              <w:spacing w:after="0" w:line="240" w:lineRule="auto"/>
              <w:rPr>
                <w:rFonts w:ascii="Times New Roman" w:hAnsi="Times New Roman" w:cs="Times New Roman"/>
                <w:i/>
                <w:iCs/>
                <w:sz w:val="24"/>
                <w:szCs w:val="24"/>
              </w:rPr>
            </w:pPr>
          </w:p>
        </w:tc>
        <w:tc>
          <w:tcPr>
            <w:tcW w:w="1634"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b/>
                <w:i/>
                <w:sz w:val="24"/>
                <w:szCs w:val="24"/>
              </w:rPr>
              <w:t>Высокий уровень (отлично):</w:t>
            </w:r>
          </w:p>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sz w:val="24"/>
                <w:szCs w:val="24"/>
              </w:rPr>
              <w:t xml:space="preserve">знает широкий арсенал средств избранного вида спорта для формирования навыков здорового образа жизни при проведении занятий рекреационной, оздоровительной направленности с лицами </w:t>
            </w:r>
            <w:r w:rsidRPr="00BA5EBA">
              <w:rPr>
                <w:rFonts w:ascii="Times New Roman" w:hAnsi="Times New Roman" w:cs="Times New Roman"/>
                <w:sz w:val="24"/>
                <w:szCs w:val="24"/>
              </w:rPr>
              <w:lastRenderedPageBreak/>
              <w:t>различного пола и возраста.</w:t>
            </w:r>
          </w:p>
        </w:tc>
        <w:tc>
          <w:tcPr>
            <w:tcW w:w="1447"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iCs/>
                <w:sz w:val="24"/>
                <w:szCs w:val="24"/>
              </w:rPr>
            </w:pPr>
            <w:r w:rsidRPr="00BA5EBA">
              <w:rPr>
                <w:rFonts w:ascii="Times New Roman" w:hAnsi="Times New Roman" w:cs="Times New Roman"/>
                <w:sz w:val="24"/>
                <w:szCs w:val="24"/>
              </w:rPr>
              <w:lastRenderedPageBreak/>
              <w:t>Дискуссия в интерактивной форме, получение отличной</w:t>
            </w:r>
            <w:r w:rsidRPr="00BA5EBA">
              <w:rPr>
                <w:rFonts w:ascii="Times New Roman" w:hAnsi="Times New Roman" w:cs="Times New Roman"/>
                <w:iCs/>
                <w:sz w:val="24"/>
                <w:szCs w:val="24"/>
              </w:rPr>
              <w:t xml:space="preserve"> </w:t>
            </w:r>
            <w:r w:rsidRPr="00BA5EBA">
              <w:rPr>
                <w:rFonts w:ascii="Times New Roman" w:hAnsi="Times New Roman" w:cs="Times New Roman"/>
                <w:sz w:val="24"/>
                <w:szCs w:val="24"/>
              </w:rPr>
              <w:t>оценки по пятибалльной шкале.</w:t>
            </w:r>
          </w:p>
        </w:tc>
      </w:tr>
      <w:tr w:rsidR="00372913" w:rsidRPr="00BA5EBA" w:rsidTr="00FE3B78">
        <w:trPr>
          <w:trHeight w:val="1120"/>
        </w:trPr>
        <w:tc>
          <w:tcPr>
            <w:tcW w:w="0" w:type="auto"/>
            <w:vMerge/>
            <w:tcBorders>
              <w:top w:val="single" w:sz="4" w:space="0" w:color="auto"/>
              <w:left w:val="single" w:sz="4" w:space="0" w:color="auto"/>
              <w:bottom w:val="single" w:sz="4" w:space="0" w:color="auto"/>
              <w:right w:val="single" w:sz="4" w:space="0" w:color="auto"/>
            </w:tcBorders>
            <w:vAlign w:val="center"/>
          </w:tcPr>
          <w:p w:rsidR="00372913" w:rsidRPr="00BA5EBA" w:rsidRDefault="00372913" w:rsidP="00372913">
            <w:pPr>
              <w:spacing w:after="0" w:line="240" w:lineRule="auto"/>
              <w:rPr>
                <w:rFonts w:ascii="Times New Roman" w:hAnsi="Times New Roman" w:cs="Times New Roman"/>
                <w:iCs/>
                <w:sz w:val="24"/>
                <w:szCs w:val="24"/>
              </w:rPr>
            </w:pPr>
          </w:p>
        </w:tc>
        <w:tc>
          <w:tcPr>
            <w:tcW w:w="1486" w:type="pct"/>
            <w:vMerge w:val="restart"/>
            <w:tcBorders>
              <w:top w:val="single" w:sz="4" w:space="0" w:color="auto"/>
              <w:left w:val="single" w:sz="4" w:space="0" w:color="auto"/>
              <w:bottom w:val="single" w:sz="4" w:space="0" w:color="auto"/>
              <w:right w:val="single" w:sz="4" w:space="0" w:color="auto"/>
            </w:tcBorders>
          </w:tcPr>
          <w:p w:rsidR="00372913" w:rsidRPr="00BA5EBA" w:rsidRDefault="00372913" w:rsidP="00372913">
            <w:pPr>
              <w:spacing w:after="0" w:line="240" w:lineRule="auto"/>
              <w:rPr>
                <w:rFonts w:ascii="Times New Roman" w:hAnsi="Times New Roman" w:cs="Times New Roman"/>
                <w:i/>
                <w:iCs/>
                <w:sz w:val="24"/>
                <w:szCs w:val="24"/>
              </w:rPr>
            </w:pPr>
            <w:r w:rsidRPr="00BA5EBA">
              <w:rPr>
                <w:rFonts w:ascii="Times New Roman" w:hAnsi="Times New Roman" w:cs="Times New Roman"/>
                <w:b/>
                <w:sz w:val="24"/>
                <w:szCs w:val="24"/>
              </w:rPr>
              <w:t>Умение</w:t>
            </w:r>
            <w:r w:rsidRPr="00BA5EBA">
              <w:rPr>
                <w:rFonts w:ascii="Times New Roman" w:hAnsi="Times New Roman" w:cs="Times New Roman"/>
                <w:sz w:val="24"/>
                <w:szCs w:val="24"/>
              </w:rPr>
              <w:t xml:space="preserve"> использовать средства избранного вида спорта для формирования навыков здорового образа жизни при проведении занятий рекреационной, оздоровительной направленности с лицами различного пола и возраста.</w:t>
            </w:r>
          </w:p>
        </w:tc>
        <w:tc>
          <w:tcPr>
            <w:tcW w:w="1634"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b/>
                <w:i/>
                <w:sz w:val="24"/>
                <w:szCs w:val="24"/>
              </w:rPr>
              <w:t>Пороговый уровень (удовлетворительно):</w:t>
            </w:r>
          </w:p>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sz w:val="24"/>
                <w:szCs w:val="24"/>
              </w:rPr>
              <w:t>умеет использовать основные средства избранного вида спорта для формирования навыков здорового образа жизни при проведении занятий рекреационной, оздоровительной направленности.</w:t>
            </w:r>
          </w:p>
        </w:tc>
        <w:tc>
          <w:tcPr>
            <w:tcW w:w="1447"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iCs/>
                <w:sz w:val="24"/>
                <w:szCs w:val="24"/>
              </w:rPr>
            </w:pPr>
            <w:r w:rsidRPr="00BA5EBA">
              <w:rPr>
                <w:rFonts w:ascii="Times New Roman" w:hAnsi="Times New Roman" w:cs="Times New Roman"/>
                <w:sz w:val="24"/>
                <w:szCs w:val="24"/>
              </w:rPr>
              <w:t>Предоставление практических разработок.</w:t>
            </w:r>
          </w:p>
          <w:p w:rsidR="00372913" w:rsidRPr="00BA5EBA" w:rsidRDefault="00372913" w:rsidP="00372913">
            <w:pPr>
              <w:spacing w:after="0" w:line="240" w:lineRule="auto"/>
              <w:rPr>
                <w:rFonts w:ascii="Times New Roman" w:hAnsi="Times New Roman" w:cs="Times New Roman"/>
                <w:sz w:val="24"/>
                <w:szCs w:val="24"/>
              </w:rPr>
            </w:pPr>
          </w:p>
        </w:tc>
      </w:tr>
      <w:tr w:rsidR="00372913" w:rsidRPr="00BA5EBA" w:rsidTr="00FE3B78">
        <w:trPr>
          <w:trHeight w:val="1120"/>
        </w:trPr>
        <w:tc>
          <w:tcPr>
            <w:tcW w:w="0" w:type="auto"/>
            <w:vMerge/>
            <w:tcBorders>
              <w:top w:val="single" w:sz="4" w:space="0" w:color="auto"/>
              <w:left w:val="single" w:sz="4" w:space="0" w:color="auto"/>
              <w:bottom w:val="single" w:sz="4" w:space="0" w:color="auto"/>
              <w:right w:val="single" w:sz="4" w:space="0" w:color="auto"/>
            </w:tcBorders>
            <w:vAlign w:val="center"/>
          </w:tcPr>
          <w:p w:rsidR="00372913" w:rsidRPr="00BA5EBA" w:rsidRDefault="00372913" w:rsidP="00372913">
            <w:pPr>
              <w:spacing w:after="0" w:line="240" w:lineRule="auto"/>
              <w:rPr>
                <w:rFonts w:ascii="Times New Roman" w:hAnsi="Times New Roman" w:cs="Times New Roman"/>
                <w:i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72913" w:rsidRPr="00BA5EBA" w:rsidRDefault="00372913" w:rsidP="00372913">
            <w:pPr>
              <w:spacing w:after="0" w:line="240" w:lineRule="auto"/>
              <w:rPr>
                <w:rFonts w:ascii="Times New Roman" w:hAnsi="Times New Roman" w:cs="Times New Roman"/>
                <w:i/>
                <w:iCs/>
                <w:sz w:val="24"/>
                <w:szCs w:val="24"/>
              </w:rPr>
            </w:pPr>
          </w:p>
        </w:tc>
        <w:tc>
          <w:tcPr>
            <w:tcW w:w="1634"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b/>
                <w:i/>
                <w:sz w:val="24"/>
                <w:szCs w:val="24"/>
              </w:rPr>
              <w:t>Продвинутый уровень (хорошо):</w:t>
            </w:r>
          </w:p>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sz w:val="24"/>
                <w:szCs w:val="24"/>
              </w:rPr>
              <w:t>умеет использовать различные средства избранного вида спорта для формирования навыков здорового образа жизни при проведении занятий рекреационной, оздоровительной направленности с лицами различного пола и возраста.</w:t>
            </w:r>
          </w:p>
        </w:tc>
        <w:tc>
          <w:tcPr>
            <w:tcW w:w="1447"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Предоставление практических разработок.</w:t>
            </w:r>
          </w:p>
        </w:tc>
      </w:tr>
      <w:tr w:rsidR="00372913" w:rsidRPr="00BA5EBA" w:rsidTr="00FE3B78">
        <w:trPr>
          <w:trHeight w:val="1120"/>
        </w:trPr>
        <w:tc>
          <w:tcPr>
            <w:tcW w:w="0" w:type="auto"/>
            <w:vMerge/>
            <w:tcBorders>
              <w:top w:val="single" w:sz="4" w:space="0" w:color="auto"/>
              <w:left w:val="single" w:sz="4" w:space="0" w:color="auto"/>
              <w:bottom w:val="single" w:sz="4" w:space="0" w:color="auto"/>
              <w:right w:val="single" w:sz="4" w:space="0" w:color="auto"/>
            </w:tcBorders>
            <w:vAlign w:val="center"/>
          </w:tcPr>
          <w:p w:rsidR="00372913" w:rsidRPr="00BA5EBA" w:rsidRDefault="00372913" w:rsidP="00372913">
            <w:pPr>
              <w:spacing w:after="0" w:line="240" w:lineRule="auto"/>
              <w:rPr>
                <w:rFonts w:ascii="Times New Roman" w:hAnsi="Times New Roman" w:cs="Times New Roman"/>
                <w:i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72913" w:rsidRPr="00BA5EBA" w:rsidRDefault="00372913" w:rsidP="00372913">
            <w:pPr>
              <w:spacing w:after="0" w:line="240" w:lineRule="auto"/>
              <w:rPr>
                <w:rFonts w:ascii="Times New Roman" w:hAnsi="Times New Roman" w:cs="Times New Roman"/>
                <w:i/>
                <w:iCs/>
                <w:sz w:val="24"/>
                <w:szCs w:val="24"/>
              </w:rPr>
            </w:pPr>
          </w:p>
        </w:tc>
        <w:tc>
          <w:tcPr>
            <w:tcW w:w="1634"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b/>
                <w:i/>
                <w:sz w:val="24"/>
                <w:szCs w:val="24"/>
              </w:rPr>
              <w:t>Высокий уровень (отлично):</w:t>
            </w:r>
          </w:p>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sz w:val="24"/>
                <w:szCs w:val="24"/>
              </w:rPr>
              <w:t>умеет использовать весь арсенал средств избранного вида спорта для формирования навыков здорового образа жизни при проведении занятий рекреационной, оздоровительной направленности с лицами различного пола и возраста.</w:t>
            </w:r>
          </w:p>
        </w:tc>
        <w:tc>
          <w:tcPr>
            <w:tcW w:w="1447"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Предоставление практических разработок.</w:t>
            </w:r>
          </w:p>
        </w:tc>
      </w:tr>
      <w:tr w:rsidR="00372913" w:rsidRPr="00BA5EBA" w:rsidTr="00FE3B78">
        <w:trPr>
          <w:trHeight w:val="1120"/>
        </w:trPr>
        <w:tc>
          <w:tcPr>
            <w:tcW w:w="0" w:type="auto"/>
            <w:vMerge/>
            <w:tcBorders>
              <w:top w:val="single" w:sz="4" w:space="0" w:color="auto"/>
              <w:left w:val="single" w:sz="4" w:space="0" w:color="auto"/>
              <w:bottom w:val="single" w:sz="4" w:space="0" w:color="auto"/>
              <w:right w:val="single" w:sz="4" w:space="0" w:color="auto"/>
            </w:tcBorders>
            <w:vAlign w:val="center"/>
          </w:tcPr>
          <w:p w:rsidR="00372913" w:rsidRPr="00BA5EBA" w:rsidRDefault="00372913" w:rsidP="00372913">
            <w:pPr>
              <w:spacing w:after="0" w:line="240" w:lineRule="auto"/>
              <w:rPr>
                <w:rFonts w:ascii="Times New Roman" w:hAnsi="Times New Roman" w:cs="Times New Roman"/>
                <w:iCs/>
                <w:sz w:val="24"/>
                <w:szCs w:val="24"/>
              </w:rPr>
            </w:pPr>
          </w:p>
        </w:tc>
        <w:tc>
          <w:tcPr>
            <w:tcW w:w="1486" w:type="pct"/>
            <w:vMerge w:val="restart"/>
            <w:tcBorders>
              <w:top w:val="single" w:sz="4" w:space="0" w:color="auto"/>
              <w:left w:val="single" w:sz="4" w:space="0" w:color="auto"/>
              <w:bottom w:val="single" w:sz="4" w:space="0" w:color="auto"/>
              <w:right w:val="single" w:sz="4" w:space="0" w:color="auto"/>
            </w:tcBorders>
          </w:tcPr>
          <w:p w:rsidR="00372913" w:rsidRPr="00BA5EBA" w:rsidRDefault="00372913" w:rsidP="00372913">
            <w:pPr>
              <w:spacing w:after="0" w:line="240" w:lineRule="auto"/>
              <w:rPr>
                <w:rFonts w:ascii="Times New Roman" w:hAnsi="Times New Roman" w:cs="Times New Roman"/>
                <w:i/>
                <w:iCs/>
                <w:sz w:val="24"/>
                <w:szCs w:val="24"/>
              </w:rPr>
            </w:pPr>
            <w:r w:rsidRPr="00BA5EBA">
              <w:rPr>
                <w:rFonts w:ascii="Times New Roman" w:hAnsi="Times New Roman" w:cs="Times New Roman"/>
                <w:b/>
                <w:sz w:val="24"/>
                <w:szCs w:val="24"/>
              </w:rPr>
              <w:t>Опыт</w:t>
            </w:r>
            <w:r w:rsidRPr="00BA5EBA">
              <w:rPr>
                <w:rFonts w:ascii="Times New Roman" w:hAnsi="Times New Roman" w:cs="Times New Roman"/>
                <w:sz w:val="24"/>
                <w:szCs w:val="24"/>
              </w:rPr>
              <w:t xml:space="preserve"> использования средств избранного вида спорта для формирования навыков здорового образа жизни при проведении занятий рекреационной, оздоровительной направленности с лицами различного пола и возраста</w:t>
            </w:r>
          </w:p>
        </w:tc>
        <w:tc>
          <w:tcPr>
            <w:tcW w:w="1634"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b/>
                <w:i/>
                <w:sz w:val="24"/>
                <w:szCs w:val="24"/>
              </w:rPr>
              <w:t>Пороговый уровень (удовлетворительно):</w:t>
            </w:r>
          </w:p>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sz w:val="24"/>
                <w:szCs w:val="24"/>
              </w:rPr>
              <w:t xml:space="preserve">имеет опыт использования основных средств избранного вида спорта для формирования навыков здорового образа жизни при проведении занятий рекреационной, оздоровительной направленности </w:t>
            </w:r>
          </w:p>
        </w:tc>
        <w:tc>
          <w:tcPr>
            <w:tcW w:w="1447"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Предоставление практических разработок и комментариев к ним.</w:t>
            </w:r>
          </w:p>
        </w:tc>
      </w:tr>
      <w:tr w:rsidR="00372913" w:rsidRPr="00BA5EBA" w:rsidTr="00FE3B78">
        <w:trPr>
          <w:trHeight w:val="1120"/>
        </w:trPr>
        <w:tc>
          <w:tcPr>
            <w:tcW w:w="0" w:type="auto"/>
            <w:vMerge/>
            <w:tcBorders>
              <w:top w:val="single" w:sz="4" w:space="0" w:color="auto"/>
              <w:left w:val="single" w:sz="4" w:space="0" w:color="auto"/>
              <w:bottom w:val="single" w:sz="4" w:space="0" w:color="auto"/>
              <w:right w:val="single" w:sz="4" w:space="0" w:color="auto"/>
            </w:tcBorders>
            <w:vAlign w:val="center"/>
          </w:tcPr>
          <w:p w:rsidR="00372913" w:rsidRPr="00BA5EBA" w:rsidRDefault="00372913" w:rsidP="00372913">
            <w:pPr>
              <w:spacing w:after="0" w:line="240" w:lineRule="auto"/>
              <w:rPr>
                <w:rFonts w:ascii="Times New Roman" w:hAnsi="Times New Roman" w:cs="Times New Roman"/>
                <w:i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72913" w:rsidRPr="00BA5EBA" w:rsidRDefault="00372913" w:rsidP="00372913">
            <w:pPr>
              <w:spacing w:after="0" w:line="240" w:lineRule="auto"/>
              <w:rPr>
                <w:rFonts w:ascii="Times New Roman" w:hAnsi="Times New Roman" w:cs="Times New Roman"/>
                <w:i/>
                <w:iCs/>
                <w:sz w:val="24"/>
                <w:szCs w:val="24"/>
              </w:rPr>
            </w:pPr>
          </w:p>
        </w:tc>
        <w:tc>
          <w:tcPr>
            <w:tcW w:w="1634"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b/>
                <w:i/>
                <w:sz w:val="24"/>
                <w:szCs w:val="24"/>
              </w:rPr>
              <w:t>Продвинутый уровень (хорошо):</w:t>
            </w:r>
          </w:p>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sz w:val="24"/>
                <w:szCs w:val="24"/>
              </w:rPr>
              <w:t>имеет опыт использования различных средств избранного вида спорта для формирования навыков здорового образа жизни при проведении занятий рекреационной, оздоровительной направленности с лицами различного пола и возраста</w:t>
            </w:r>
          </w:p>
        </w:tc>
        <w:tc>
          <w:tcPr>
            <w:tcW w:w="1447"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Предоставление практических разработок и комментариев к ним.</w:t>
            </w:r>
          </w:p>
        </w:tc>
      </w:tr>
      <w:tr w:rsidR="00372913" w:rsidRPr="00BA5EBA" w:rsidTr="00FE3B78">
        <w:trPr>
          <w:trHeight w:val="1120"/>
        </w:trPr>
        <w:tc>
          <w:tcPr>
            <w:tcW w:w="0" w:type="auto"/>
            <w:vMerge/>
            <w:tcBorders>
              <w:top w:val="single" w:sz="4" w:space="0" w:color="auto"/>
              <w:left w:val="single" w:sz="4" w:space="0" w:color="auto"/>
              <w:bottom w:val="single" w:sz="4" w:space="0" w:color="auto"/>
              <w:right w:val="single" w:sz="4" w:space="0" w:color="auto"/>
            </w:tcBorders>
            <w:vAlign w:val="center"/>
          </w:tcPr>
          <w:p w:rsidR="00372913" w:rsidRPr="00BA5EBA" w:rsidRDefault="00372913" w:rsidP="00372913">
            <w:pPr>
              <w:spacing w:after="0" w:line="240" w:lineRule="auto"/>
              <w:rPr>
                <w:rFonts w:ascii="Times New Roman" w:hAnsi="Times New Roman" w:cs="Times New Roman"/>
                <w:i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72913" w:rsidRPr="00BA5EBA" w:rsidRDefault="00372913" w:rsidP="00372913">
            <w:pPr>
              <w:spacing w:after="0" w:line="240" w:lineRule="auto"/>
              <w:rPr>
                <w:rFonts w:ascii="Times New Roman" w:hAnsi="Times New Roman" w:cs="Times New Roman"/>
                <w:i/>
                <w:iCs/>
                <w:sz w:val="24"/>
                <w:szCs w:val="24"/>
              </w:rPr>
            </w:pPr>
          </w:p>
        </w:tc>
        <w:tc>
          <w:tcPr>
            <w:tcW w:w="1634"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b/>
                <w:i/>
                <w:sz w:val="24"/>
                <w:szCs w:val="24"/>
              </w:rPr>
              <w:t>Высокий уровень (отлично):</w:t>
            </w:r>
          </w:p>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sz w:val="24"/>
                <w:szCs w:val="24"/>
              </w:rPr>
              <w:t>имеет опыт использования широкого арсенала средств избранного вида спорта для формирования навыков здорового образа жизни при проведении занятий рекреационной, оздоровительной направленности с лицами различного пола и возраста</w:t>
            </w:r>
          </w:p>
        </w:tc>
        <w:tc>
          <w:tcPr>
            <w:tcW w:w="1447"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Предоставление практических разработок и комментариев к ним.</w:t>
            </w:r>
          </w:p>
        </w:tc>
      </w:tr>
      <w:tr w:rsidR="00372913" w:rsidRPr="00BA5EBA" w:rsidTr="00FE3B78">
        <w:trPr>
          <w:trHeight w:val="1120"/>
        </w:trPr>
        <w:tc>
          <w:tcPr>
            <w:tcW w:w="433" w:type="pct"/>
            <w:tcBorders>
              <w:top w:val="single" w:sz="4" w:space="0" w:color="auto"/>
              <w:left w:val="single" w:sz="4" w:space="0" w:color="auto"/>
              <w:bottom w:val="single" w:sz="4" w:space="0" w:color="auto"/>
              <w:right w:val="single" w:sz="4" w:space="0" w:color="auto"/>
            </w:tcBorders>
            <w:shd w:val="clear" w:color="auto" w:fill="FFFFFF"/>
          </w:tcPr>
          <w:p w:rsidR="00372913" w:rsidRPr="00BA5EBA" w:rsidRDefault="00372913" w:rsidP="00372913">
            <w:pPr>
              <w:spacing w:after="0" w:line="240" w:lineRule="auto"/>
              <w:jc w:val="center"/>
              <w:rPr>
                <w:rFonts w:ascii="Times New Roman" w:hAnsi="Times New Roman" w:cs="Times New Roman"/>
                <w:iCs/>
                <w:sz w:val="24"/>
                <w:szCs w:val="24"/>
              </w:rPr>
            </w:pPr>
            <w:r w:rsidRPr="00BA5EBA">
              <w:rPr>
                <w:rFonts w:ascii="Times New Roman" w:hAnsi="Times New Roman" w:cs="Times New Roman"/>
                <w:iCs/>
                <w:sz w:val="24"/>
                <w:szCs w:val="24"/>
              </w:rPr>
              <w:t>ОПК-7</w:t>
            </w:r>
          </w:p>
        </w:tc>
        <w:tc>
          <w:tcPr>
            <w:tcW w:w="1486" w:type="pct"/>
            <w:vMerge w:val="restart"/>
            <w:tcBorders>
              <w:top w:val="single" w:sz="4" w:space="0" w:color="auto"/>
              <w:left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i/>
                <w:iCs/>
                <w:sz w:val="24"/>
                <w:szCs w:val="24"/>
              </w:rPr>
            </w:pPr>
            <w:r w:rsidRPr="00BA5EBA">
              <w:rPr>
                <w:rFonts w:ascii="Times New Roman" w:hAnsi="Times New Roman" w:cs="Times New Roman"/>
                <w:b/>
                <w:sz w:val="24"/>
                <w:szCs w:val="24"/>
              </w:rPr>
              <w:t>Знание</w:t>
            </w:r>
            <w:r w:rsidRPr="00BA5EBA">
              <w:rPr>
                <w:rFonts w:ascii="Times New Roman" w:hAnsi="Times New Roman" w:cs="Times New Roman"/>
                <w:sz w:val="24"/>
                <w:szCs w:val="24"/>
              </w:rPr>
              <w:t xml:space="preserve"> способов  обеспечения в процессе профессиональной деятельности соблюдения требований безопасности, санитарных и гигиенических правил и норм, проведения профилактики травматизма, оказания первой доврачебной помощи.</w:t>
            </w:r>
          </w:p>
        </w:tc>
        <w:tc>
          <w:tcPr>
            <w:tcW w:w="1634"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b/>
                <w:i/>
                <w:sz w:val="24"/>
                <w:szCs w:val="24"/>
              </w:rPr>
              <w:t>Пороговый уровень (удовлетворительно):</w:t>
            </w:r>
          </w:p>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sz w:val="24"/>
                <w:szCs w:val="24"/>
              </w:rPr>
              <w:t>воспроизводит основные способы  обеспечения в процессе профессиональной деятельности соблюдения требований безопасности, санитарных и гигиенических правил и норм, проведения профилактики травматизма, оказания первой доврачебной помощи.</w:t>
            </w:r>
          </w:p>
        </w:tc>
        <w:tc>
          <w:tcPr>
            <w:tcW w:w="1447"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iCs/>
                <w:sz w:val="24"/>
                <w:szCs w:val="24"/>
              </w:rPr>
              <w:t xml:space="preserve">Тестирование на организационном этапе практики, получение удовлетворительной </w:t>
            </w:r>
            <w:r w:rsidRPr="00BA5EBA">
              <w:rPr>
                <w:rFonts w:ascii="Times New Roman" w:hAnsi="Times New Roman" w:cs="Times New Roman"/>
                <w:sz w:val="24"/>
                <w:szCs w:val="24"/>
              </w:rPr>
              <w:t>оценки по пятибалльной шкале.</w:t>
            </w:r>
          </w:p>
        </w:tc>
      </w:tr>
      <w:tr w:rsidR="00372913" w:rsidRPr="00BA5EBA" w:rsidTr="00FE3B78">
        <w:trPr>
          <w:trHeight w:val="55"/>
        </w:trPr>
        <w:tc>
          <w:tcPr>
            <w:tcW w:w="433" w:type="pct"/>
            <w:vMerge w:val="restart"/>
            <w:tcBorders>
              <w:top w:val="single" w:sz="4" w:space="0" w:color="auto"/>
              <w:left w:val="single" w:sz="4" w:space="0" w:color="auto"/>
              <w:right w:val="single" w:sz="4" w:space="0" w:color="auto"/>
            </w:tcBorders>
            <w:shd w:val="clear" w:color="auto" w:fill="FFFFFF"/>
          </w:tcPr>
          <w:p w:rsidR="00372913" w:rsidRPr="00BA5EBA" w:rsidRDefault="00372913" w:rsidP="00372913">
            <w:pPr>
              <w:spacing w:after="0" w:line="240" w:lineRule="auto"/>
              <w:rPr>
                <w:rFonts w:ascii="Times New Roman" w:hAnsi="Times New Roman" w:cs="Times New Roman"/>
                <w:i/>
                <w:iCs/>
                <w:sz w:val="24"/>
                <w:szCs w:val="24"/>
              </w:rPr>
            </w:pPr>
          </w:p>
        </w:tc>
        <w:tc>
          <w:tcPr>
            <w:tcW w:w="1486" w:type="pct"/>
            <w:vMerge/>
            <w:tcBorders>
              <w:left w:val="single" w:sz="4" w:space="0" w:color="auto"/>
              <w:right w:val="single" w:sz="4" w:space="0" w:color="auto"/>
            </w:tcBorders>
            <w:shd w:val="clear" w:color="auto" w:fill="FFFFFF"/>
            <w:tcMar>
              <w:top w:w="15" w:type="dxa"/>
              <w:left w:w="108" w:type="dxa"/>
              <w:bottom w:w="0" w:type="dxa"/>
              <w:right w:w="108" w:type="dxa"/>
            </w:tcMar>
            <w:vAlign w:val="center"/>
          </w:tcPr>
          <w:p w:rsidR="00372913" w:rsidRPr="00BA5EBA" w:rsidRDefault="00372913" w:rsidP="00372913">
            <w:pPr>
              <w:spacing w:after="0" w:line="240" w:lineRule="auto"/>
              <w:rPr>
                <w:rFonts w:ascii="Times New Roman" w:hAnsi="Times New Roman" w:cs="Times New Roman"/>
                <w:i/>
                <w:iCs/>
                <w:sz w:val="24"/>
                <w:szCs w:val="24"/>
              </w:rPr>
            </w:pPr>
          </w:p>
        </w:tc>
        <w:tc>
          <w:tcPr>
            <w:tcW w:w="1634"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b/>
                <w:i/>
                <w:sz w:val="24"/>
                <w:szCs w:val="24"/>
              </w:rPr>
              <w:t>Продвинутый уровень (хорошо):</w:t>
            </w:r>
          </w:p>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sz w:val="24"/>
                <w:szCs w:val="24"/>
              </w:rPr>
              <w:t xml:space="preserve">воспроизводит основные способы  обеспечения в процессе профессиональной деятельности соблюдения требований безопасности, санитарных и гигиенических правил и норм, проведения профилактики травматизма, оказания первой </w:t>
            </w:r>
            <w:r w:rsidRPr="00BA5EBA">
              <w:rPr>
                <w:rFonts w:ascii="Times New Roman" w:hAnsi="Times New Roman" w:cs="Times New Roman"/>
                <w:sz w:val="24"/>
                <w:szCs w:val="24"/>
              </w:rPr>
              <w:lastRenderedPageBreak/>
              <w:t>доврачебной помощи и учитывает специфику их соблюдения в разных возрастных группах.</w:t>
            </w:r>
          </w:p>
        </w:tc>
        <w:tc>
          <w:tcPr>
            <w:tcW w:w="1447"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iCs/>
                <w:sz w:val="24"/>
                <w:szCs w:val="24"/>
              </w:rPr>
            </w:pPr>
            <w:r w:rsidRPr="00BA5EBA">
              <w:rPr>
                <w:rFonts w:ascii="Times New Roman" w:hAnsi="Times New Roman" w:cs="Times New Roman"/>
                <w:sz w:val="24"/>
                <w:szCs w:val="24"/>
              </w:rPr>
              <w:lastRenderedPageBreak/>
              <w:t xml:space="preserve">Диалог, </w:t>
            </w:r>
            <w:r w:rsidRPr="00BA5EBA">
              <w:rPr>
                <w:rFonts w:ascii="Times New Roman" w:hAnsi="Times New Roman" w:cs="Times New Roman"/>
                <w:iCs/>
                <w:sz w:val="24"/>
                <w:szCs w:val="24"/>
              </w:rPr>
              <w:t xml:space="preserve">получение хорошей </w:t>
            </w:r>
            <w:r w:rsidRPr="00BA5EBA">
              <w:rPr>
                <w:rFonts w:ascii="Times New Roman" w:hAnsi="Times New Roman" w:cs="Times New Roman"/>
                <w:sz w:val="24"/>
                <w:szCs w:val="24"/>
              </w:rPr>
              <w:t>оценки по пятибалльной шкале.</w:t>
            </w:r>
          </w:p>
        </w:tc>
      </w:tr>
      <w:tr w:rsidR="00372913" w:rsidRPr="00BA5EBA" w:rsidTr="00FE3B78">
        <w:trPr>
          <w:trHeight w:val="1120"/>
        </w:trPr>
        <w:tc>
          <w:tcPr>
            <w:tcW w:w="433" w:type="pct"/>
            <w:vMerge/>
            <w:tcBorders>
              <w:left w:val="single" w:sz="4" w:space="0" w:color="auto"/>
              <w:bottom w:val="single" w:sz="4" w:space="0" w:color="auto"/>
              <w:right w:val="single" w:sz="4" w:space="0" w:color="auto"/>
            </w:tcBorders>
            <w:shd w:val="clear" w:color="auto" w:fill="FFFFFF"/>
          </w:tcPr>
          <w:p w:rsidR="00372913" w:rsidRPr="00BA5EBA" w:rsidRDefault="00372913" w:rsidP="00372913">
            <w:pPr>
              <w:spacing w:after="0" w:line="240" w:lineRule="auto"/>
              <w:rPr>
                <w:rFonts w:ascii="Times New Roman" w:hAnsi="Times New Roman" w:cs="Times New Roman"/>
                <w:i/>
                <w:iCs/>
                <w:sz w:val="24"/>
                <w:szCs w:val="24"/>
              </w:rPr>
            </w:pPr>
          </w:p>
        </w:tc>
        <w:tc>
          <w:tcPr>
            <w:tcW w:w="1486" w:type="pct"/>
            <w:vMerge/>
            <w:tcBorders>
              <w:left w:val="single" w:sz="4" w:space="0" w:color="auto"/>
              <w:bottom w:val="single" w:sz="4" w:space="0" w:color="auto"/>
              <w:right w:val="single" w:sz="4" w:space="0" w:color="auto"/>
            </w:tcBorders>
            <w:shd w:val="clear" w:color="auto" w:fill="FFFFFF"/>
            <w:tcMar>
              <w:top w:w="15" w:type="dxa"/>
              <w:left w:w="108" w:type="dxa"/>
              <w:bottom w:w="0" w:type="dxa"/>
              <w:right w:w="108" w:type="dxa"/>
            </w:tcMar>
            <w:vAlign w:val="center"/>
          </w:tcPr>
          <w:p w:rsidR="00372913" w:rsidRPr="00BA5EBA" w:rsidRDefault="00372913" w:rsidP="00372913">
            <w:pPr>
              <w:spacing w:after="0" w:line="240" w:lineRule="auto"/>
              <w:rPr>
                <w:rFonts w:ascii="Times New Roman" w:hAnsi="Times New Roman" w:cs="Times New Roman"/>
                <w:i/>
                <w:iCs/>
                <w:sz w:val="24"/>
                <w:szCs w:val="24"/>
              </w:rPr>
            </w:pPr>
          </w:p>
        </w:tc>
        <w:tc>
          <w:tcPr>
            <w:tcW w:w="1634"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b/>
                <w:i/>
                <w:sz w:val="24"/>
                <w:szCs w:val="24"/>
              </w:rPr>
              <w:t>Высокий уровень (отлично):</w:t>
            </w:r>
          </w:p>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sz w:val="24"/>
                <w:szCs w:val="24"/>
              </w:rPr>
              <w:t>воспроизводит основные способы  обеспечения в процессе профессиональной деятельности соблюдения требований безопасности, санитарных и гигиенических правил и норм, проведения профилактики травматизма, оказания первой доврачебной помощи,  учитывает специфику их соблюдения в разных возрастных группах, объясняет важность самоконтроля поведения  учащихся в процессе занятий физическими упражнениями.</w:t>
            </w:r>
          </w:p>
        </w:tc>
        <w:tc>
          <w:tcPr>
            <w:tcW w:w="1447"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iCs/>
                <w:sz w:val="24"/>
                <w:szCs w:val="24"/>
              </w:rPr>
            </w:pPr>
            <w:r w:rsidRPr="00BA5EBA">
              <w:rPr>
                <w:rFonts w:ascii="Times New Roman" w:hAnsi="Times New Roman" w:cs="Times New Roman"/>
                <w:sz w:val="24"/>
                <w:szCs w:val="24"/>
              </w:rPr>
              <w:t>Дискуссия в интерактивной форме, получение отличной</w:t>
            </w:r>
            <w:r w:rsidRPr="00BA5EBA">
              <w:rPr>
                <w:rFonts w:ascii="Times New Roman" w:hAnsi="Times New Roman" w:cs="Times New Roman"/>
                <w:iCs/>
                <w:sz w:val="24"/>
                <w:szCs w:val="24"/>
              </w:rPr>
              <w:t xml:space="preserve"> </w:t>
            </w:r>
            <w:r w:rsidRPr="00BA5EBA">
              <w:rPr>
                <w:rFonts w:ascii="Times New Roman" w:hAnsi="Times New Roman" w:cs="Times New Roman"/>
                <w:sz w:val="24"/>
                <w:szCs w:val="24"/>
              </w:rPr>
              <w:t>оценки по пятибалльной шкале.</w:t>
            </w:r>
          </w:p>
        </w:tc>
      </w:tr>
      <w:tr w:rsidR="00372913" w:rsidRPr="00BA5EBA" w:rsidTr="00FE3B78">
        <w:trPr>
          <w:trHeight w:val="1120"/>
        </w:trPr>
        <w:tc>
          <w:tcPr>
            <w:tcW w:w="433" w:type="pct"/>
            <w:vMerge w:val="restart"/>
            <w:tcBorders>
              <w:top w:val="single" w:sz="4" w:space="0" w:color="auto"/>
              <w:left w:val="single" w:sz="4" w:space="0" w:color="auto"/>
              <w:right w:val="single" w:sz="4" w:space="0" w:color="auto"/>
            </w:tcBorders>
            <w:shd w:val="clear" w:color="auto" w:fill="FFFFFF"/>
          </w:tcPr>
          <w:p w:rsidR="00372913" w:rsidRPr="00BA5EBA" w:rsidRDefault="00372913" w:rsidP="00372913">
            <w:pPr>
              <w:spacing w:after="0" w:line="240" w:lineRule="auto"/>
              <w:rPr>
                <w:rFonts w:ascii="Times New Roman" w:hAnsi="Times New Roman" w:cs="Times New Roman"/>
                <w:i/>
                <w:iCs/>
                <w:sz w:val="24"/>
                <w:szCs w:val="24"/>
              </w:rPr>
            </w:pPr>
          </w:p>
        </w:tc>
        <w:tc>
          <w:tcPr>
            <w:tcW w:w="1486" w:type="pct"/>
            <w:vMerge w:val="restart"/>
            <w:tcBorders>
              <w:top w:val="single" w:sz="4" w:space="0" w:color="auto"/>
              <w:left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i/>
                <w:iCs/>
                <w:sz w:val="24"/>
                <w:szCs w:val="24"/>
              </w:rPr>
            </w:pPr>
            <w:r w:rsidRPr="00BA5EBA">
              <w:rPr>
                <w:rFonts w:ascii="Times New Roman" w:hAnsi="Times New Roman" w:cs="Times New Roman"/>
                <w:b/>
                <w:sz w:val="24"/>
                <w:szCs w:val="24"/>
              </w:rPr>
              <w:t>Умение</w:t>
            </w:r>
            <w:r w:rsidRPr="00BA5EBA">
              <w:rPr>
                <w:rFonts w:ascii="Times New Roman" w:hAnsi="Times New Roman" w:cs="Times New Roman"/>
                <w:sz w:val="24"/>
                <w:szCs w:val="24"/>
              </w:rPr>
              <w:t xml:space="preserve"> обеспечивать в процессе профессиональной деятельности соблюдение требований безопасности, санитарных и гигиенических правил и норм, проводить профилактику травматизма, оказывать первую доврачебную помощь.</w:t>
            </w:r>
          </w:p>
        </w:tc>
        <w:tc>
          <w:tcPr>
            <w:tcW w:w="1634"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b/>
                <w:i/>
                <w:sz w:val="24"/>
                <w:szCs w:val="24"/>
              </w:rPr>
              <w:t>Пороговый уровень (удовлетворительно):</w:t>
            </w:r>
          </w:p>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sz w:val="24"/>
                <w:szCs w:val="24"/>
              </w:rPr>
              <w:t>учитывает</w:t>
            </w:r>
            <w:r w:rsidRPr="00BA5EBA">
              <w:rPr>
                <w:rFonts w:ascii="Times New Roman" w:hAnsi="Times New Roman" w:cs="Times New Roman"/>
                <w:b/>
                <w:sz w:val="24"/>
                <w:szCs w:val="24"/>
              </w:rPr>
              <w:t xml:space="preserve"> </w:t>
            </w:r>
            <w:r w:rsidRPr="00BA5EBA">
              <w:rPr>
                <w:rFonts w:ascii="Times New Roman" w:hAnsi="Times New Roman" w:cs="Times New Roman"/>
                <w:sz w:val="24"/>
                <w:szCs w:val="24"/>
              </w:rPr>
              <w:t>при разработке документов планирования соблюдение требований безопасности, санитарных и гигиенических правил и норм, предусматривает профилактику травматизма, возможность оказания первой доврачебной помощи.</w:t>
            </w:r>
          </w:p>
        </w:tc>
        <w:tc>
          <w:tcPr>
            <w:tcW w:w="1447"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Учет требований при разработке документов планирования  занятий.</w:t>
            </w:r>
          </w:p>
        </w:tc>
      </w:tr>
      <w:tr w:rsidR="00372913" w:rsidRPr="00BA5EBA" w:rsidTr="00FE3B78">
        <w:trPr>
          <w:trHeight w:val="515"/>
        </w:trPr>
        <w:tc>
          <w:tcPr>
            <w:tcW w:w="433" w:type="pct"/>
            <w:vMerge/>
            <w:tcBorders>
              <w:left w:val="single" w:sz="4" w:space="0" w:color="auto"/>
              <w:right w:val="single" w:sz="4" w:space="0" w:color="auto"/>
            </w:tcBorders>
            <w:shd w:val="clear" w:color="auto" w:fill="FFFFFF"/>
          </w:tcPr>
          <w:p w:rsidR="00372913" w:rsidRPr="00BA5EBA" w:rsidRDefault="00372913" w:rsidP="00372913">
            <w:pPr>
              <w:spacing w:after="0" w:line="240" w:lineRule="auto"/>
              <w:rPr>
                <w:rFonts w:ascii="Times New Roman" w:hAnsi="Times New Roman" w:cs="Times New Roman"/>
                <w:i/>
                <w:iCs/>
                <w:sz w:val="24"/>
                <w:szCs w:val="24"/>
              </w:rPr>
            </w:pPr>
          </w:p>
        </w:tc>
        <w:tc>
          <w:tcPr>
            <w:tcW w:w="1486" w:type="pct"/>
            <w:vMerge/>
            <w:tcBorders>
              <w:left w:val="single" w:sz="4" w:space="0" w:color="auto"/>
              <w:right w:val="single" w:sz="4" w:space="0" w:color="auto"/>
            </w:tcBorders>
            <w:shd w:val="clear" w:color="auto" w:fill="FFFFFF"/>
            <w:tcMar>
              <w:top w:w="15" w:type="dxa"/>
              <w:left w:w="108" w:type="dxa"/>
              <w:bottom w:w="0" w:type="dxa"/>
              <w:right w:w="108" w:type="dxa"/>
            </w:tcMar>
            <w:vAlign w:val="center"/>
          </w:tcPr>
          <w:p w:rsidR="00372913" w:rsidRPr="00BA5EBA" w:rsidRDefault="00372913" w:rsidP="00372913">
            <w:pPr>
              <w:spacing w:after="0" w:line="240" w:lineRule="auto"/>
              <w:rPr>
                <w:rFonts w:ascii="Times New Roman" w:hAnsi="Times New Roman" w:cs="Times New Roman"/>
                <w:i/>
                <w:iCs/>
                <w:sz w:val="24"/>
                <w:szCs w:val="24"/>
              </w:rPr>
            </w:pPr>
          </w:p>
        </w:tc>
        <w:tc>
          <w:tcPr>
            <w:tcW w:w="1634"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b/>
                <w:i/>
                <w:sz w:val="24"/>
                <w:szCs w:val="24"/>
              </w:rPr>
              <w:t>Продвинутый уровень (хорошо):</w:t>
            </w:r>
          </w:p>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sz w:val="24"/>
                <w:szCs w:val="24"/>
              </w:rPr>
              <w:t>учитывает</w:t>
            </w:r>
            <w:r w:rsidRPr="00BA5EBA">
              <w:rPr>
                <w:rFonts w:ascii="Times New Roman" w:hAnsi="Times New Roman" w:cs="Times New Roman"/>
                <w:b/>
                <w:sz w:val="24"/>
                <w:szCs w:val="24"/>
              </w:rPr>
              <w:t xml:space="preserve"> </w:t>
            </w:r>
            <w:r w:rsidRPr="00BA5EBA">
              <w:rPr>
                <w:rFonts w:ascii="Times New Roman" w:hAnsi="Times New Roman" w:cs="Times New Roman"/>
                <w:sz w:val="24"/>
                <w:szCs w:val="24"/>
              </w:rPr>
              <w:t>при разработке документов планирования соблюдение требований безопасности, санитарных и гигиенических правил и норм, предусматривает профилактику травматизма, возможность оказания первой доврачебной помощи, может обосновать запланированное.</w:t>
            </w:r>
          </w:p>
        </w:tc>
        <w:tc>
          <w:tcPr>
            <w:tcW w:w="1447"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Учет требований при разработке документов планирования  занятий</w:t>
            </w:r>
          </w:p>
        </w:tc>
      </w:tr>
      <w:tr w:rsidR="00372913" w:rsidRPr="00BA5EBA" w:rsidTr="00FE3B78">
        <w:trPr>
          <w:trHeight w:val="1120"/>
        </w:trPr>
        <w:tc>
          <w:tcPr>
            <w:tcW w:w="433" w:type="pct"/>
            <w:vMerge/>
            <w:tcBorders>
              <w:left w:val="single" w:sz="4" w:space="0" w:color="auto"/>
              <w:bottom w:val="single" w:sz="4" w:space="0" w:color="auto"/>
              <w:right w:val="single" w:sz="4" w:space="0" w:color="auto"/>
            </w:tcBorders>
            <w:shd w:val="clear" w:color="auto" w:fill="FFFFFF"/>
          </w:tcPr>
          <w:p w:rsidR="00372913" w:rsidRPr="00BA5EBA" w:rsidRDefault="00372913" w:rsidP="00372913">
            <w:pPr>
              <w:spacing w:after="0" w:line="240" w:lineRule="auto"/>
              <w:rPr>
                <w:rFonts w:ascii="Times New Roman" w:hAnsi="Times New Roman" w:cs="Times New Roman"/>
                <w:i/>
                <w:iCs/>
                <w:sz w:val="24"/>
                <w:szCs w:val="24"/>
              </w:rPr>
            </w:pPr>
          </w:p>
        </w:tc>
        <w:tc>
          <w:tcPr>
            <w:tcW w:w="1486" w:type="pct"/>
            <w:vMerge/>
            <w:tcBorders>
              <w:left w:val="single" w:sz="4" w:space="0" w:color="auto"/>
              <w:bottom w:val="single" w:sz="4" w:space="0" w:color="auto"/>
              <w:right w:val="single" w:sz="4" w:space="0" w:color="auto"/>
            </w:tcBorders>
            <w:shd w:val="clear" w:color="auto" w:fill="FFFFFF"/>
            <w:tcMar>
              <w:top w:w="15" w:type="dxa"/>
              <w:left w:w="108" w:type="dxa"/>
              <w:bottom w:w="0" w:type="dxa"/>
              <w:right w:w="108" w:type="dxa"/>
            </w:tcMar>
            <w:vAlign w:val="center"/>
          </w:tcPr>
          <w:p w:rsidR="00372913" w:rsidRPr="00BA5EBA" w:rsidRDefault="00372913" w:rsidP="00372913">
            <w:pPr>
              <w:spacing w:after="0" w:line="240" w:lineRule="auto"/>
              <w:rPr>
                <w:rFonts w:ascii="Times New Roman" w:hAnsi="Times New Roman" w:cs="Times New Roman"/>
                <w:i/>
                <w:iCs/>
                <w:sz w:val="24"/>
                <w:szCs w:val="24"/>
              </w:rPr>
            </w:pPr>
          </w:p>
        </w:tc>
        <w:tc>
          <w:tcPr>
            <w:tcW w:w="1634"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b/>
                <w:i/>
                <w:sz w:val="24"/>
                <w:szCs w:val="24"/>
              </w:rPr>
              <w:t>Высокий уровень (отлично):</w:t>
            </w:r>
          </w:p>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sz w:val="24"/>
                <w:szCs w:val="24"/>
              </w:rPr>
              <w:t>учитывает</w:t>
            </w:r>
            <w:r w:rsidRPr="00BA5EBA">
              <w:rPr>
                <w:rFonts w:ascii="Times New Roman" w:hAnsi="Times New Roman" w:cs="Times New Roman"/>
                <w:b/>
                <w:sz w:val="24"/>
                <w:szCs w:val="24"/>
              </w:rPr>
              <w:t xml:space="preserve"> </w:t>
            </w:r>
            <w:r w:rsidRPr="00BA5EBA">
              <w:rPr>
                <w:rFonts w:ascii="Times New Roman" w:hAnsi="Times New Roman" w:cs="Times New Roman"/>
                <w:sz w:val="24"/>
                <w:szCs w:val="24"/>
              </w:rPr>
              <w:t>при разработке документов планирования соблюдение требований безопасности, санитарных и гигиенических правил и норм, предусматривает профилактику травматизма, возможность оказания первой доврачебной помощи, может обосновать запланированное, продемонстрировать применение.</w:t>
            </w:r>
          </w:p>
        </w:tc>
        <w:tc>
          <w:tcPr>
            <w:tcW w:w="1447"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Учет требований при разработке документов планирования  занятий</w:t>
            </w:r>
          </w:p>
        </w:tc>
      </w:tr>
      <w:tr w:rsidR="00372913" w:rsidRPr="00BA5EBA" w:rsidTr="00FE3B78">
        <w:trPr>
          <w:trHeight w:val="1120"/>
        </w:trPr>
        <w:tc>
          <w:tcPr>
            <w:tcW w:w="433" w:type="pct"/>
            <w:vMerge w:val="restart"/>
            <w:tcBorders>
              <w:top w:val="single" w:sz="4" w:space="0" w:color="auto"/>
              <w:left w:val="single" w:sz="4" w:space="0" w:color="auto"/>
              <w:right w:val="single" w:sz="4" w:space="0" w:color="auto"/>
            </w:tcBorders>
            <w:shd w:val="clear" w:color="auto" w:fill="FFFFFF"/>
          </w:tcPr>
          <w:p w:rsidR="00372913" w:rsidRPr="00BA5EBA" w:rsidRDefault="00372913" w:rsidP="00372913">
            <w:pPr>
              <w:spacing w:after="0" w:line="240" w:lineRule="auto"/>
              <w:rPr>
                <w:rFonts w:ascii="Times New Roman" w:hAnsi="Times New Roman" w:cs="Times New Roman"/>
                <w:i/>
                <w:iCs/>
                <w:sz w:val="24"/>
                <w:szCs w:val="24"/>
              </w:rPr>
            </w:pPr>
          </w:p>
        </w:tc>
        <w:tc>
          <w:tcPr>
            <w:tcW w:w="1486" w:type="pct"/>
            <w:vMerge w:val="restart"/>
            <w:tcBorders>
              <w:top w:val="single" w:sz="4" w:space="0" w:color="auto"/>
              <w:left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i/>
                <w:iCs/>
                <w:sz w:val="24"/>
                <w:szCs w:val="24"/>
              </w:rPr>
            </w:pPr>
            <w:r w:rsidRPr="00BA5EBA">
              <w:rPr>
                <w:rFonts w:ascii="Times New Roman" w:hAnsi="Times New Roman" w:cs="Times New Roman"/>
                <w:b/>
                <w:sz w:val="24"/>
                <w:szCs w:val="24"/>
              </w:rPr>
              <w:t xml:space="preserve">Опыт </w:t>
            </w:r>
            <w:r w:rsidRPr="00BA5EBA">
              <w:rPr>
                <w:rFonts w:ascii="Times New Roman" w:hAnsi="Times New Roman" w:cs="Times New Roman"/>
                <w:sz w:val="24"/>
                <w:szCs w:val="24"/>
              </w:rPr>
              <w:t>обеспечения в процессе профессиональной деятельности соблюдения требований безопасности, санитарных и гигиенических правил и норм, проведения профилактики травматизма, оказывать первую доврачебную помощь.</w:t>
            </w:r>
          </w:p>
        </w:tc>
        <w:tc>
          <w:tcPr>
            <w:tcW w:w="1634"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b/>
                <w:i/>
                <w:sz w:val="24"/>
                <w:szCs w:val="24"/>
              </w:rPr>
              <w:t>Пороговый уровень (удовлетворительно):</w:t>
            </w:r>
          </w:p>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sz w:val="24"/>
                <w:szCs w:val="24"/>
              </w:rPr>
              <w:t>имеет опыт решения типовых задач по организации обеспечения в процессе профессиональной деятельности соблюдения требований безопасности, санитарных и гигиенических правил и норм, проведения профилактики травматизма, может оказывать первую доврачебную помощь, консультируется по сложным вопросам.</w:t>
            </w:r>
          </w:p>
        </w:tc>
        <w:tc>
          <w:tcPr>
            <w:tcW w:w="1447"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Наблюдения и оценка деятельности практиканта в процессе проведения занятий.</w:t>
            </w:r>
          </w:p>
        </w:tc>
      </w:tr>
      <w:tr w:rsidR="00372913" w:rsidRPr="00BA5EBA" w:rsidTr="00FE3B78">
        <w:trPr>
          <w:trHeight w:val="1120"/>
        </w:trPr>
        <w:tc>
          <w:tcPr>
            <w:tcW w:w="433" w:type="pct"/>
            <w:vMerge/>
            <w:tcBorders>
              <w:left w:val="single" w:sz="4" w:space="0" w:color="auto"/>
              <w:right w:val="single" w:sz="4" w:space="0" w:color="auto"/>
            </w:tcBorders>
            <w:shd w:val="clear" w:color="auto" w:fill="FFFFFF"/>
          </w:tcPr>
          <w:p w:rsidR="00372913" w:rsidRPr="00BA5EBA" w:rsidRDefault="00372913" w:rsidP="00372913">
            <w:pPr>
              <w:spacing w:after="0" w:line="240" w:lineRule="auto"/>
              <w:rPr>
                <w:rFonts w:ascii="Times New Roman" w:hAnsi="Times New Roman" w:cs="Times New Roman"/>
                <w:i/>
                <w:iCs/>
                <w:sz w:val="24"/>
                <w:szCs w:val="24"/>
              </w:rPr>
            </w:pPr>
          </w:p>
        </w:tc>
        <w:tc>
          <w:tcPr>
            <w:tcW w:w="1486" w:type="pct"/>
            <w:vMerge/>
            <w:tcBorders>
              <w:left w:val="single" w:sz="4" w:space="0" w:color="auto"/>
              <w:right w:val="single" w:sz="4" w:space="0" w:color="auto"/>
            </w:tcBorders>
            <w:shd w:val="clear" w:color="auto" w:fill="FFFFFF"/>
            <w:tcMar>
              <w:top w:w="15" w:type="dxa"/>
              <w:left w:w="108" w:type="dxa"/>
              <w:bottom w:w="0" w:type="dxa"/>
              <w:right w:w="108" w:type="dxa"/>
            </w:tcMar>
            <w:vAlign w:val="center"/>
          </w:tcPr>
          <w:p w:rsidR="00372913" w:rsidRPr="00BA5EBA" w:rsidRDefault="00372913" w:rsidP="00372913">
            <w:pPr>
              <w:spacing w:after="0" w:line="240" w:lineRule="auto"/>
              <w:rPr>
                <w:rFonts w:ascii="Times New Roman" w:hAnsi="Times New Roman" w:cs="Times New Roman"/>
                <w:i/>
                <w:iCs/>
                <w:sz w:val="24"/>
                <w:szCs w:val="24"/>
              </w:rPr>
            </w:pPr>
          </w:p>
        </w:tc>
        <w:tc>
          <w:tcPr>
            <w:tcW w:w="1634"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b/>
                <w:i/>
                <w:sz w:val="24"/>
                <w:szCs w:val="24"/>
              </w:rPr>
              <w:t>Продвинутый уровень (хорошо):</w:t>
            </w:r>
          </w:p>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sz w:val="24"/>
                <w:szCs w:val="24"/>
              </w:rPr>
              <w:t>имеет самостоятельный опыт решения практических задач по обеспечению в процессе профессиональной деятельности соблюдения требований безопасности, санитарных и гигиенических правил и норм, проведения профилактики травматизма, оказывать первую доврачебную помощь.</w:t>
            </w:r>
          </w:p>
        </w:tc>
        <w:tc>
          <w:tcPr>
            <w:tcW w:w="1447"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Наблюдения и оценка деятельности практиканта в процессе проведения занятий.</w:t>
            </w:r>
          </w:p>
        </w:tc>
      </w:tr>
      <w:tr w:rsidR="00372913" w:rsidRPr="00BA5EBA" w:rsidTr="00FE3B78">
        <w:trPr>
          <w:trHeight w:val="1120"/>
        </w:trPr>
        <w:tc>
          <w:tcPr>
            <w:tcW w:w="433" w:type="pct"/>
            <w:vMerge/>
            <w:tcBorders>
              <w:left w:val="single" w:sz="4" w:space="0" w:color="auto"/>
              <w:bottom w:val="single" w:sz="4" w:space="0" w:color="auto"/>
              <w:right w:val="single" w:sz="4" w:space="0" w:color="auto"/>
            </w:tcBorders>
            <w:shd w:val="clear" w:color="auto" w:fill="FFFFFF"/>
          </w:tcPr>
          <w:p w:rsidR="00372913" w:rsidRPr="00BA5EBA" w:rsidRDefault="00372913" w:rsidP="00372913">
            <w:pPr>
              <w:spacing w:after="0" w:line="240" w:lineRule="auto"/>
              <w:rPr>
                <w:rFonts w:ascii="Times New Roman" w:hAnsi="Times New Roman" w:cs="Times New Roman"/>
                <w:i/>
                <w:iCs/>
                <w:sz w:val="24"/>
                <w:szCs w:val="24"/>
              </w:rPr>
            </w:pPr>
          </w:p>
        </w:tc>
        <w:tc>
          <w:tcPr>
            <w:tcW w:w="1486" w:type="pct"/>
            <w:vMerge/>
            <w:tcBorders>
              <w:left w:val="single" w:sz="4" w:space="0" w:color="auto"/>
              <w:bottom w:val="single" w:sz="4" w:space="0" w:color="auto"/>
              <w:right w:val="single" w:sz="4" w:space="0" w:color="auto"/>
            </w:tcBorders>
            <w:shd w:val="clear" w:color="auto" w:fill="FFFFFF"/>
            <w:tcMar>
              <w:top w:w="15" w:type="dxa"/>
              <w:left w:w="108" w:type="dxa"/>
              <w:bottom w:w="0" w:type="dxa"/>
              <w:right w:w="108" w:type="dxa"/>
            </w:tcMar>
            <w:vAlign w:val="center"/>
          </w:tcPr>
          <w:p w:rsidR="00372913" w:rsidRPr="00BA5EBA" w:rsidRDefault="00372913" w:rsidP="00372913">
            <w:pPr>
              <w:spacing w:after="0" w:line="240" w:lineRule="auto"/>
              <w:rPr>
                <w:rFonts w:ascii="Times New Roman" w:hAnsi="Times New Roman" w:cs="Times New Roman"/>
                <w:i/>
                <w:iCs/>
                <w:sz w:val="24"/>
                <w:szCs w:val="24"/>
              </w:rPr>
            </w:pPr>
          </w:p>
        </w:tc>
        <w:tc>
          <w:tcPr>
            <w:tcW w:w="1634"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b/>
                <w:i/>
                <w:sz w:val="24"/>
                <w:szCs w:val="24"/>
              </w:rPr>
              <w:t>Высокий уровень (отлично):</w:t>
            </w:r>
          </w:p>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sz w:val="24"/>
                <w:szCs w:val="24"/>
              </w:rPr>
              <w:t xml:space="preserve">опирается на передовой педагогический опыт по </w:t>
            </w:r>
            <w:r w:rsidRPr="00BA5EBA">
              <w:rPr>
                <w:rFonts w:ascii="Times New Roman" w:hAnsi="Times New Roman" w:cs="Times New Roman"/>
                <w:sz w:val="24"/>
                <w:szCs w:val="24"/>
              </w:rPr>
              <w:lastRenderedPageBreak/>
              <w:t>обеспечению в процессе профессиональной деятельности соблюдения требований безопасности, санитарных и гигиенических правил и норм, проведения профилактики травматизма, оказывать первую доврачебную помощь.</w:t>
            </w:r>
          </w:p>
        </w:tc>
        <w:tc>
          <w:tcPr>
            <w:tcW w:w="1447"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lastRenderedPageBreak/>
              <w:t>Наблюдения и оценка деятельности практиканта в процессе проведения занятий.</w:t>
            </w:r>
          </w:p>
        </w:tc>
      </w:tr>
      <w:tr w:rsidR="00372913" w:rsidRPr="00BA5EBA" w:rsidTr="00FE3B78">
        <w:trPr>
          <w:trHeight w:val="1120"/>
        </w:trPr>
        <w:tc>
          <w:tcPr>
            <w:tcW w:w="433" w:type="pct"/>
            <w:vMerge w:val="restart"/>
            <w:tcBorders>
              <w:top w:val="single" w:sz="4" w:space="0" w:color="auto"/>
              <w:left w:val="single" w:sz="4" w:space="0" w:color="auto"/>
              <w:bottom w:val="single" w:sz="4" w:space="0" w:color="auto"/>
              <w:right w:val="single" w:sz="4" w:space="0" w:color="auto"/>
            </w:tcBorders>
            <w:shd w:val="clear" w:color="auto" w:fill="FFFFFF"/>
          </w:tcPr>
          <w:p w:rsidR="00372913" w:rsidRPr="00BA5EBA" w:rsidRDefault="00372913" w:rsidP="00372913">
            <w:pPr>
              <w:spacing w:after="0" w:line="240" w:lineRule="auto"/>
              <w:jc w:val="center"/>
              <w:rPr>
                <w:rFonts w:ascii="Times New Roman" w:hAnsi="Times New Roman" w:cs="Times New Roman"/>
                <w:iCs/>
                <w:sz w:val="24"/>
                <w:szCs w:val="24"/>
              </w:rPr>
            </w:pPr>
            <w:r w:rsidRPr="00BA5EBA">
              <w:rPr>
                <w:rFonts w:ascii="Times New Roman" w:hAnsi="Times New Roman" w:cs="Times New Roman"/>
                <w:iCs/>
                <w:sz w:val="24"/>
                <w:szCs w:val="24"/>
              </w:rPr>
              <w:lastRenderedPageBreak/>
              <w:t>ОПК -8</w:t>
            </w:r>
          </w:p>
        </w:tc>
        <w:tc>
          <w:tcPr>
            <w:tcW w:w="1486" w:type="pct"/>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i/>
                <w:iCs/>
                <w:sz w:val="24"/>
                <w:szCs w:val="24"/>
              </w:rPr>
            </w:pPr>
            <w:r w:rsidRPr="00BA5EBA">
              <w:rPr>
                <w:rFonts w:ascii="Times New Roman" w:hAnsi="Times New Roman" w:cs="Times New Roman"/>
                <w:b/>
                <w:sz w:val="24"/>
                <w:szCs w:val="24"/>
              </w:rPr>
              <w:t xml:space="preserve">Знание </w:t>
            </w:r>
            <w:r w:rsidRPr="00BA5EBA">
              <w:rPr>
                <w:rFonts w:ascii="Times New Roman" w:hAnsi="Times New Roman" w:cs="Times New Roman"/>
                <w:sz w:val="24"/>
                <w:szCs w:val="24"/>
              </w:rPr>
              <w:t>организации и проведения соревнований, осуществлять судейство по базовым видам спорта и избранному виду спорта.</w:t>
            </w:r>
          </w:p>
        </w:tc>
        <w:tc>
          <w:tcPr>
            <w:tcW w:w="1634"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b/>
                <w:i/>
                <w:sz w:val="24"/>
                <w:szCs w:val="24"/>
              </w:rPr>
              <w:t>Пороговый уровень (удовлетворительно):</w:t>
            </w:r>
          </w:p>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sz w:val="24"/>
                <w:szCs w:val="24"/>
              </w:rPr>
              <w:t>знает организацию и порядок проведения соревнований, судейство по  избранному виду спорта</w:t>
            </w:r>
          </w:p>
        </w:tc>
        <w:tc>
          <w:tcPr>
            <w:tcW w:w="1447"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Проведение соревнований на базе практики.</w:t>
            </w:r>
          </w:p>
        </w:tc>
      </w:tr>
      <w:tr w:rsidR="00372913" w:rsidRPr="00BA5EBA" w:rsidTr="00FE3B78">
        <w:trPr>
          <w:trHeight w:val="1120"/>
        </w:trPr>
        <w:tc>
          <w:tcPr>
            <w:tcW w:w="0" w:type="auto"/>
            <w:vMerge/>
            <w:tcBorders>
              <w:top w:val="single" w:sz="4" w:space="0" w:color="auto"/>
              <w:left w:val="single" w:sz="4" w:space="0" w:color="auto"/>
              <w:bottom w:val="single" w:sz="4" w:space="0" w:color="auto"/>
              <w:right w:val="single" w:sz="4" w:space="0" w:color="auto"/>
            </w:tcBorders>
            <w:vAlign w:val="center"/>
          </w:tcPr>
          <w:p w:rsidR="00372913" w:rsidRPr="00BA5EBA" w:rsidRDefault="00372913" w:rsidP="00372913">
            <w:pPr>
              <w:spacing w:after="0" w:line="240" w:lineRule="auto"/>
              <w:rPr>
                <w:rFonts w:ascii="Times New Roman" w:hAnsi="Times New Roman" w:cs="Times New Roman"/>
                <w:i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72913" w:rsidRPr="00BA5EBA" w:rsidRDefault="00372913" w:rsidP="00372913">
            <w:pPr>
              <w:spacing w:after="0" w:line="240" w:lineRule="auto"/>
              <w:rPr>
                <w:rFonts w:ascii="Times New Roman" w:hAnsi="Times New Roman" w:cs="Times New Roman"/>
                <w:i/>
                <w:iCs/>
                <w:sz w:val="24"/>
                <w:szCs w:val="24"/>
              </w:rPr>
            </w:pPr>
          </w:p>
        </w:tc>
        <w:tc>
          <w:tcPr>
            <w:tcW w:w="1634"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b/>
                <w:i/>
                <w:sz w:val="24"/>
                <w:szCs w:val="24"/>
              </w:rPr>
              <w:t>Продвинутый уровень (хорошо):</w:t>
            </w:r>
          </w:p>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sz w:val="24"/>
                <w:szCs w:val="24"/>
              </w:rPr>
              <w:t>знает организацию и порядок проведения соревнований, судейство по базовым видам спорта и избранному виду спорта.</w:t>
            </w:r>
          </w:p>
        </w:tc>
        <w:tc>
          <w:tcPr>
            <w:tcW w:w="1447"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Проведение соревнований на базе практики.</w:t>
            </w:r>
          </w:p>
        </w:tc>
      </w:tr>
      <w:tr w:rsidR="00372913" w:rsidRPr="00BA5EBA" w:rsidTr="00FE3B78">
        <w:trPr>
          <w:trHeight w:val="825"/>
        </w:trPr>
        <w:tc>
          <w:tcPr>
            <w:tcW w:w="0" w:type="auto"/>
            <w:vMerge/>
            <w:tcBorders>
              <w:top w:val="single" w:sz="4" w:space="0" w:color="auto"/>
              <w:left w:val="single" w:sz="4" w:space="0" w:color="auto"/>
              <w:bottom w:val="single" w:sz="4" w:space="0" w:color="auto"/>
              <w:right w:val="single" w:sz="4" w:space="0" w:color="auto"/>
            </w:tcBorders>
            <w:vAlign w:val="center"/>
          </w:tcPr>
          <w:p w:rsidR="00372913" w:rsidRPr="00BA5EBA" w:rsidRDefault="00372913" w:rsidP="00372913">
            <w:pPr>
              <w:spacing w:after="0" w:line="240" w:lineRule="auto"/>
              <w:rPr>
                <w:rFonts w:ascii="Times New Roman" w:hAnsi="Times New Roman" w:cs="Times New Roman"/>
                <w:i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72913" w:rsidRPr="00BA5EBA" w:rsidRDefault="00372913" w:rsidP="00372913">
            <w:pPr>
              <w:spacing w:after="0" w:line="240" w:lineRule="auto"/>
              <w:rPr>
                <w:rFonts w:ascii="Times New Roman" w:hAnsi="Times New Roman" w:cs="Times New Roman"/>
                <w:i/>
                <w:iCs/>
                <w:sz w:val="24"/>
                <w:szCs w:val="24"/>
              </w:rPr>
            </w:pPr>
          </w:p>
        </w:tc>
        <w:tc>
          <w:tcPr>
            <w:tcW w:w="1634"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b/>
                <w:i/>
                <w:sz w:val="24"/>
                <w:szCs w:val="24"/>
              </w:rPr>
              <w:t>Высокий уровень (отлично):</w:t>
            </w:r>
          </w:p>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sz w:val="24"/>
                <w:szCs w:val="24"/>
              </w:rPr>
              <w:t>знает организацию и порядок проведения соревнований, судейство по базовым видам спорта и избранному виду спорта с учетом возраста занимающихся.</w:t>
            </w:r>
          </w:p>
        </w:tc>
        <w:tc>
          <w:tcPr>
            <w:tcW w:w="1447"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Проведение соревнований на базе практики.</w:t>
            </w:r>
          </w:p>
          <w:p w:rsidR="00372913" w:rsidRPr="00BA5EBA" w:rsidRDefault="00372913" w:rsidP="00372913">
            <w:pPr>
              <w:spacing w:after="0" w:line="240" w:lineRule="auto"/>
              <w:rPr>
                <w:rFonts w:ascii="Times New Roman" w:hAnsi="Times New Roman" w:cs="Times New Roman"/>
                <w:sz w:val="24"/>
                <w:szCs w:val="24"/>
              </w:rPr>
            </w:pPr>
          </w:p>
        </w:tc>
      </w:tr>
      <w:tr w:rsidR="00372913" w:rsidRPr="00BA5EBA" w:rsidTr="00FE3B78">
        <w:trPr>
          <w:trHeight w:val="1120"/>
        </w:trPr>
        <w:tc>
          <w:tcPr>
            <w:tcW w:w="0" w:type="auto"/>
            <w:vMerge/>
            <w:tcBorders>
              <w:top w:val="single" w:sz="4" w:space="0" w:color="auto"/>
              <w:left w:val="single" w:sz="4" w:space="0" w:color="auto"/>
              <w:bottom w:val="single" w:sz="4" w:space="0" w:color="auto"/>
              <w:right w:val="single" w:sz="4" w:space="0" w:color="auto"/>
            </w:tcBorders>
            <w:vAlign w:val="center"/>
          </w:tcPr>
          <w:p w:rsidR="00372913" w:rsidRPr="00BA5EBA" w:rsidRDefault="00372913" w:rsidP="00372913">
            <w:pPr>
              <w:spacing w:after="0" w:line="240" w:lineRule="auto"/>
              <w:rPr>
                <w:rFonts w:ascii="Times New Roman" w:hAnsi="Times New Roman" w:cs="Times New Roman"/>
                <w:iCs/>
                <w:sz w:val="24"/>
                <w:szCs w:val="24"/>
              </w:rPr>
            </w:pPr>
          </w:p>
        </w:tc>
        <w:tc>
          <w:tcPr>
            <w:tcW w:w="1486" w:type="pct"/>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i/>
                <w:iCs/>
                <w:sz w:val="24"/>
                <w:szCs w:val="24"/>
              </w:rPr>
            </w:pPr>
            <w:r w:rsidRPr="00BA5EBA">
              <w:rPr>
                <w:rFonts w:ascii="Times New Roman" w:hAnsi="Times New Roman" w:cs="Times New Roman"/>
                <w:b/>
                <w:sz w:val="24"/>
                <w:szCs w:val="24"/>
              </w:rPr>
              <w:t>Умение</w:t>
            </w:r>
            <w:r w:rsidRPr="00BA5EBA">
              <w:rPr>
                <w:rFonts w:ascii="Times New Roman" w:hAnsi="Times New Roman" w:cs="Times New Roman"/>
                <w:sz w:val="24"/>
                <w:szCs w:val="24"/>
              </w:rPr>
              <w:t xml:space="preserve"> организовывать и проводить соревнования, осуществлять судейство по базовым видам спорта и избранному виду спорта</w:t>
            </w:r>
          </w:p>
        </w:tc>
        <w:tc>
          <w:tcPr>
            <w:tcW w:w="1634"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b/>
                <w:i/>
                <w:sz w:val="24"/>
                <w:szCs w:val="24"/>
              </w:rPr>
              <w:t>Пороговый уровень (удовлетворительно):</w:t>
            </w:r>
          </w:p>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sz w:val="24"/>
                <w:szCs w:val="24"/>
              </w:rPr>
              <w:t>умеет организовывать и проводить соревнования, осуществлять судейство по избранному виду спорта.</w:t>
            </w:r>
          </w:p>
        </w:tc>
        <w:tc>
          <w:tcPr>
            <w:tcW w:w="1447"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Проведение соревнований на базе практики.</w:t>
            </w:r>
          </w:p>
          <w:p w:rsidR="00372913" w:rsidRPr="00BA5EBA" w:rsidRDefault="00372913" w:rsidP="00372913">
            <w:pPr>
              <w:spacing w:after="0" w:line="240" w:lineRule="auto"/>
              <w:rPr>
                <w:rFonts w:ascii="Times New Roman" w:hAnsi="Times New Roman" w:cs="Times New Roman"/>
                <w:sz w:val="24"/>
                <w:szCs w:val="24"/>
              </w:rPr>
            </w:pPr>
          </w:p>
        </w:tc>
      </w:tr>
      <w:tr w:rsidR="00372913" w:rsidRPr="00BA5EBA" w:rsidTr="00FE3B78">
        <w:trPr>
          <w:trHeight w:val="1120"/>
        </w:trPr>
        <w:tc>
          <w:tcPr>
            <w:tcW w:w="0" w:type="auto"/>
            <w:vMerge/>
            <w:tcBorders>
              <w:top w:val="single" w:sz="4" w:space="0" w:color="auto"/>
              <w:left w:val="single" w:sz="4" w:space="0" w:color="auto"/>
              <w:bottom w:val="single" w:sz="4" w:space="0" w:color="auto"/>
              <w:right w:val="single" w:sz="4" w:space="0" w:color="auto"/>
            </w:tcBorders>
            <w:vAlign w:val="center"/>
          </w:tcPr>
          <w:p w:rsidR="00372913" w:rsidRPr="00BA5EBA" w:rsidRDefault="00372913" w:rsidP="00372913">
            <w:pPr>
              <w:spacing w:after="0" w:line="240" w:lineRule="auto"/>
              <w:rPr>
                <w:rFonts w:ascii="Times New Roman" w:hAnsi="Times New Roman" w:cs="Times New Roman"/>
                <w:i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72913" w:rsidRPr="00BA5EBA" w:rsidRDefault="00372913" w:rsidP="00372913">
            <w:pPr>
              <w:spacing w:after="0" w:line="240" w:lineRule="auto"/>
              <w:rPr>
                <w:rFonts w:ascii="Times New Roman" w:hAnsi="Times New Roman" w:cs="Times New Roman"/>
                <w:i/>
                <w:iCs/>
                <w:sz w:val="24"/>
                <w:szCs w:val="24"/>
              </w:rPr>
            </w:pPr>
          </w:p>
        </w:tc>
        <w:tc>
          <w:tcPr>
            <w:tcW w:w="1634"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b/>
                <w:i/>
                <w:sz w:val="24"/>
                <w:szCs w:val="24"/>
              </w:rPr>
              <w:t>Продвинутый уровень (хорошо):</w:t>
            </w:r>
          </w:p>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sz w:val="24"/>
                <w:szCs w:val="24"/>
              </w:rPr>
              <w:t>организовывать и проводить соревнования, осуществлять судейство по базовым видам спорта и избранному виду спорта.</w:t>
            </w:r>
          </w:p>
        </w:tc>
        <w:tc>
          <w:tcPr>
            <w:tcW w:w="1447"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Проведение соревнований на базе практики.</w:t>
            </w:r>
          </w:p>
          <w:p w:rsidR="00372913" w:rsidRPr="00BA5EBA" w:rsidRDefault="00372913" w:rsidP="00372913">
            <w:pPr>
              <w:spacing w:after="0" w:line="240" w:lineRule="auto"/>
              <w:rPr>
                <w:rFonts w:ascii="Times New Roman" w:hAnsi="Times New Roman" w:cs="Times New Roman"/>
                <w:sz w:val="24"/>
                <w:szCs w:val="24"/>
              </w:rPr>
            </w:pPr>
          </w:p>
        </w:tc>
      </w:tr>
      <w:tr w:rsidR="00372913" w:rsidRPr="00BA5EBA" w:rsidTr="00FE3B78">
        <w:trPr>
          <w:trHeight w:val="1120"/>
        </w:trPr>
        <w:tc>
          <w:tcPr>
            <w:tcW w:w="0" w:type="auto"/>
            <w:vMerge/>
            <w:tcBorders>
              <w:top w:val="single" w:sz="4" w:space="0" w:color="auto"/>
              <w:left w:val="single" w:sz="4" w:space="0" w:color="auto"/>
              <w:bottom w:val="single" w:sz="4" w:space="0" w:color="auto"/>
              <w:right w:val="single" w:sz="4" w:space="0" w:color="auto"/>
            </w:tcBorders>
            <w:vAlign w:val="center"/>
          </w:tcPr>
          <w:p w:rsidR="00372913" w:rsidRPr="00BA5EBA" w:rsidRDefault="00372913" w:rsidP="00372913">
            <w:pPr>
              <w:spacing w:after="0" w:line="240" w:lineRule="auto"/>
              <w:rPr>
                <w:rFonts w:ascii="Times New Roman" w:hAnsi="Times New Roman" w:cs="Times New Roman"/>
                <w:i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72913" w:rsidRPr="00BA5EBA" w:rsidRDefault="00372913" w:rsidP="00372913">
            <w:pPr>
              <w:spacing w:after="0" w:line="240" w:lineRule="auto"/>
              <w:rPr>
                <w:rFonts w:ascii="Times New Roman" w:hAnsi="Times New Roman" w:cs="Times New Roman"/>
                <w:i/>
                <w:iCs/>
                <w:sz w:val="24"/>
                <w:szCs w:val="24"/>
              </w:rPr>
            </w:pPr>
          </w:p>
        </w:tc>
        <w:tc>
          <w:tcPr>
            <w:tcW w:w="1634"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b/>
                <w:i/>
                <w:sz w:val="24"/>
                <w:szCs w:val="24"/>
              </w:rPr>
              <w:t>Высокий уровень (отлично):</w:t>
            </w:r>
          </w:p>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sz w:val="24"/>
                <w:szCs w:val="24"/>
              </w:rPr>
              <w:t xml:space="preserve">умеет организовывать и проводить соревнования, осуществлять судейство по базовым видам спорта и </w:t>
            </w:r>
            <w:r w:rsidRPr="00BA5EBA">
              <w:rPr>
                <w:rFonts w:ascii="Times New Roman" w:hAnsi="Times New Roman" w:cs="Times New Roman"/>
                <w:sz w:val="24"/>
                <w:szCs w:val="24"/>
              </w:rPr>
              <w:lastRenderedPageBreak/>
              <w:t>избранному виду спорта с учетом возраста участников.</w:t>
            </w:r>
          </w:p>
        </w:tc>
        <w:tc>
          <w:tcPr>
            <w:tcW w:w="1447"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lastRenderedPageBreak/>
              <w:t>Проведение соревнований на базе практики.</w:t>
            </w:r>
          </w:p>
          <w:p w:rsidR="00372913" w:rsidRPr="00BA5EBA" w:rsidRDefault="00372913" w:rsidP="00372913">
            <w:pPr>
              <w:spacing w:after="0" w:line="240" w:lineRule="auto"/>
              <w:rPr>
                <w:rFonts w:ascii="Times New Roman" w:hAnsi="Times New Roman" w:cs="Times New Roman"/>
                <w:sz w:val="24"/>
                <w:szCs w:val="24"/>
              </w:rPr>
            </w:pPr>
          </w:p>
        </w:tc>
      </w:tr>
      <w:tr w:rsidR="00372913" w:rsidRPr="00BA5EBA" w:rsidTr="00FE3B78">
        <w:trPr>
          <w:trHeight w:val="1120"/>
        </w:trPr>
        <w:tc>
          <w:tcPr>
            <w:tcW w:w="0" w:type="auto"/>
            <w:vMerge/>
            <w:tcBorders>
              <w:top w:val="single" w:sz="4" w:space="0" w:color="auto"/>
              <w:left w:val="single" w:sz="4" w:space="0" w:color="auto"/>
              <w:bottom w:val="single" w:sz="4" w:space="0" w:color="auto"/>
              <w:right w:val="single" w:sz="4" w:space="0" w:color="auto"/>
            </w:tcBorders>
            <w:vAlign w:val="center"/>
          </w:tcPr>
          <w:p w:rsidR="00372913" w:rsidRPr="00BA5EBA" w:rsidRDefault="00372913" w:rsidP="00372913">
            <w:pPr>
              <w:spacing w:after="0" w:line="240" w:lineRule="auto"/>
              <w:rPr>
                <w:rFonts w:ascii="Times New Roman" w:hAnsi="Times New Roman" w:cs="Times New Roman"/>
                <w:iCs/>
                <w:sz w:val="24"/>
                <w:szCs w:val="24"/>
              </w:rPr>
            </w:pPr>
          </w:p>
        </w:tc>
        <w:tc>
          <w:tcPr>
            <w:tcW w:w="1486" w:type="pct"/>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i/>
                <w:iCs/>
                <w:sz w:val="24"/>
                <w:szCs w:val="24"/>
              </w:rPr>
            </w:pPr>
            <w:r w:rsidRPr="00BA5EBA">
              <w:rPr>
                <w:rFonts w:ascii="Times New Roman" w:hAnsi="Times New Roman" w:cs="Times New Roman"/>
                <w:b/>
                <w:sz w:val="24"/>
                <w:szCs w:val="24"/>
              </w:rPr>
              <w:t xml:space="preserve">Опыт </w:t>
            </w:r>
            <w:r w:rsidRPr="00BA5EBA">
              <w:rPr>
                <w:rFonts w:ascii="Times New Roman" w:hAnsi="Times New Roman" w:cs="Times New Roman"/>
                <w:sz w:val="24"/>
                <w:szCs w:val="24"/>
              </w:rPr>
              <w:t>организовывать и проводить соревнования, осуществлять судейство по базовым видам спорта и избранному виду спорта.</w:t>
            </w:r>
          </w:p>
        </w:tc>
        <w:tc>
          <w:tcPr>
            <w:tcW w:w="1634"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b/>
                <w:i/>
                <w:sz w:val="24"/>
                <w:szCs w:val="24"/>
              </w:rPr>
              <w:t>Пороговый уровень (удовлетворительно):</w:t>
            </w:r>
          </w:p>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sz w:val="24"/>
                <w:szCs w:val="24"/>
              </w:rPr>
              <w:t>имеет опыт организации и проведения соревнований, осуществления судейства по избранному виду спорта.</w:t>
            </w:r>
          </w:p>
        </w:tc>
        <w:tc>
          <w:tcPr>
            <w:tcW w:w="1447"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Проведение соревнований на базе практики.</w:t>
            </w:r>
          </w:p>
          <w:p w:rsidR="00372913" w:rsidRPr="00BA5EBA" w:rsidRDefault="00372913" w:rsidP="00372913">
            <w:pPr>
              <w:spacing w:after="0" w:line="240" w:lineRule="auto"/>
              <w:rPr>
                <w:rFonts w:ascii="Times New Roman" w:hAnsi="Times New Roman" w:cs="Times New Roman"/>
                <w:sz w:val="24"/>
                <w:szCs w:val="24"/>
              </w:rPr>
            </w:pPr>
          </w:p>
        </w:tc>
      </w:tr>
      <w:tr w:rsidR="00372913" w:rsidRPr="00BA5EBA" w:rsidTr="00FE3B78">
        <w:trPr>
          <w:trHeight w:val="1120"/>
        </w:trPr>
        <w:tc>
          <w:tcPr>
            <w:tcW w:w="0" w:type="auto"/>
            <w:vMerge/>
            <w:tcBorders>
              <w:top w:val="single" w:sz="4" w:space="0" w:color="auto"/>
              <w:left w:val="single" w:sz="4" w:space="0" w:color="auto"/>
              <w:bottom w:val="single" w:sz="4" w:space="0" w:color="auto"/>
              <w:right w:val="single" w:sz="4" w:space="0" w:color="auto"/>
            </w:tcBorders>
            <w:vAlign w:val="center"/>
          </w:tcPr>
          <w:p w:rsidR="00372913" w:rsidRPr="00BA5EBA" w:rsidRDefault="00372913" w:rsidP="00372913">
            <w:pPr>
              <w:spacing w:after="0" w:line="240" w:lineRule="auto"/>
              <w:rPr>
                <w:rFonts w:ascii="Times New Roman" w:hAnsi="Times New Roman" w:cs="Times New Roman"/>
                <w:i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72913" w:rsidRPr="00BA5EBA" w:rsidRDefault="00372913" w:rsidP="00372913">
            <w:pPr>
              <w:spacing w:after="0" w:line="240" w:lineRule="auto"/>
              <w:rPr>
                <w:rFonts w:ascii="Times New Roman" w:hAnsi="Times New Roman" w:cs="Times New Roman"/>
                <w:i/>
                <w:iCs/>
                <w:sz w:val="24"/>
                <w:szCs w:val="24"/>
              </w:rPr>
            </w:pPr>
          </w:p>
        </w:tc>
        <w:tc>
          <w:tcPr>
            <w:tcW w:w="1634"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b/>
                <w:i/>
                <w:sz w:val="24"/>
                <w:szCs w:val="24"/>
              </w:rPr>
              <w:t>Продвинутый уровень (хорошо):</w:t>
            </w:r>
          </w:p>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sz w:val="24"/>
                <w:szCs w:val="24"/>
              </w:rPr>
              <w:t>имеет опыт организации и проведения соревнований, осуществления судейства по базовым видам спорта и избранному виду спорта.</w:t>
            </w:r>
          </w:p>
        </w:tc>
        <w:tc>
          <w:tcPr>
            <w:tcW w:w="1447"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Проведение соревнований на базе практики.</w:t>
            </w:r>
          </w:p>
          <w:p w:rsidR="00372913" w:rsidRPr="00BA5EBA" w:rsidRDefault="00372913" w:rsidP="00372913">
            <w:pPr>
              <w:spacing w:after="0" w:line="240" w:lineRule="auto"/>
              <w:rPr>
                <w:rFonts w:ascii="Times New Roman" w:hAnsi="Times New Roman" w:cs="Times New Roman"/>
                <w:sz w:val="24"/>
                <w:szCs w:val="24"/>
              </w:rPr>
            </w:pPr>
          </w:p>
        </w:tc>
      </w:tr>
      <w:tr w:rsidR="00372913" w:rsidRPr="00BA5EBA" w:rsidTr="00FE3B78">
        <w:trPr>
          <w:trHeight w:val="1120"/>
        </w:trPr>
        <w:tc>
          <w:tcPr>
            <w:tcW w:w="0" w:type="auto"/>
            <w:vMerge/>
            <w:tcBorders>
              <w:top w:val="single" w:sz="4" w:space="0" w:color="auto"/>
              <w:left w:val="single" w:sz="4" w:space="0" w:color="auto"/>
              <w:bottom w:val="single" w:sz="4" w:space="0" w:color="auto"/>
              <w:right w:val="single" w:sz="4" w:space="0" w:color="auto"/>
            </w:tcBorders>
            <w:vAlign w:val="center"/>
          </w:tcPr>
          <w:p w:rsidR="00372913" w:rsidRPr="00BA5EBA" w:rsidRDefault="00372913" w:rsidP="00372913">
            <w:pPr>
              <w:spacing w:after="0" w:line="240" w:lineRule="auto"/>
              <w:rPr>
                <w:rFonts w:ascii="Times New Roman" w:hAnsi="Times New Roman" w:cs="Times New Roman"/>
                <w:i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72913" w:rsidRPr="00BA5EBA" w:rsidRDefault="00372913" w:rsidP="00372913">
            <w:pPr>
              <w:spacing w:after="0" w:line="240" w:lineRule="auto"/>
              <w:rPr>
                <w:rFonts w:ascii="Times New Roman" w:hAnsi="Times New Roman" w:cs="Times New Roman"/>
                <w:i/>
                <w:iCs/>
                <w:sz w:val="24"/>
                <w:szCs w:val="24"/>
              </w:rPr>
            </w:pPr>
          </w:p>
        </w:tc>
        <w:tc>
          <w:tcPr>
            <w:tcW w:w="1634"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b/>
                <w:i/>
                <w:sz w:val="24"/>
                <w:szCs w:val="24"/>
              </w:rPr>
              <w:t>Высокий уровень (отлично):</w:t>
            </w:r>
          </w:p>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sz w:val="24"/>
                <w:szCs w:val="24"/>
              </w:rPr>
              <w:t>имеет опыт организации и проведения соревнований, осуществления судейства по базовым видам спорта и избранному виду спорта с учетом возраста участников.</w:t>
            </w:r>
          </w:p>
        </w:tc>
        <w:tc>
          <w:tcPr>
            <w:tcW w:w="1447"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Проведение соревнований на базе практики.</w:t>
            </w:r>
          </w:p>
          <w:p w:rsidR="00372913" w:rsidRPr="00BA5EBA" w:rsidRDefault="00372913" w:rsidP="00372913">
            <w:pPr>
              <w:spacing w:after="0" w:line="240" w:lineRule="auto"/>
              <w:rPr>
                <w:rFonts w:ascii="Times New Roman" w:hAnsi="Times New Roman" w:cs="Times New Roman"/>
                <w:sz w:val="24"/>
                <w:szCs w:val="24"/>
              </w:rPr>
            </w:pPr>
          </w:p>
        </w:tc>
      </w:tr>
      <w:tr w:rsidR="00372913" w:rsidRPr="00BA5EBA" w:rsidTr="00FE3B78">
        <w:trPr>
          <w:trHeight w:val="2760"/>
        </w:trPr>
        <w:tc>
          <w:tcPr>
            <w:tcW w:w="433" w:type="pct"/>
            <w:vMerge w:val="restart"/>
            <w:tcBorders>
              <w:top w:val="single" w:sz="4" w:space="0" w:color="auto"/>
              <w:left w:val="single" w:sz="4" w:space="0" w:color="auto"/>
              <w:right w:val="single" w:sz="4" w:space="0" w:color="auto"/>
            </w:tcBorders>
            <w:shd w:val="clear" w:color="auto" w:fill="FFFFFF"/>
          </w:tcPr>
          <w:p w:rsidR="00372913" w:rsidRPr="00BA5EBA" w:rsidRDefault="00372913" w:rsidP="00372913">
            <w:pPr>
              <w:spacing w:after="0" w:line="240" w:lineRule="auto"/>
              <w:jc w:val="center"/>
              <w:rPr>
                <w:rFonts w:ascii="Times New Roman" w:hAnsi="Times New Roman" w:cs="Times New Roman"/>
                <w:i/>
                <w:iCs/>
                <w:sz w:val="24"/>
                <w:szCs w:val="24"/>
              </w:rPr>
            </w:pPr>
            <w:r w:rsidRPr="00BA5EBA">
              <w:rPr>
                <w:rFonts w:ascii="Times New Roman" w:hAnsi="Times New Roman" w:cs="Times New Roman"/>
                <w:iCs/>
                <w:sz w:val="24"/>
                <w:szCs w:val="24"/>
              </w:rPr>
              <w:t>ОПК-9</w:t>
            </w:r>
          </w:p>
        </w:tc>
        <w:tc>
          <w:tcPr>
            <w:tcW w:w="1486" w:type="pct"/>
            <w:vMerge w:val="restart"/>
            <w:tcBorders>
              <w:top w:val="single" w:sz="4" w:space="0" w:color="auto"/>
              <w:left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i/>
                <w:iCs/>
                <w:sz w:val="24"/>
                <w:szCs w:val="24"/>
              </w:rPr>
            </w:pPr>
            <w:r w:rsidRPr="00BA5EBA">
              <w:rPr>
                <w:rFonts w:ascii="Times New Roman" w:hAnsi="Times New Roman" w:cs="Times New Roman"/>
                <w:b/>
                <w:sz w:val="24"/>
                <w:szCs w:val="24"/>
              </w:rPr>
              <w:t xml:space="preserve">Знание </w:t>
            </w:r>
            <w:r w:rsidRPr="00BA5EBA">
              <w:rPr>
                <w:rFonts w:ascii="Times New Roman" w:hAnsi="Times New Roman" w:cs="Times New Roman"/>
                <w:sz w:val="24"/>
                <w:szCs w:val="24"/>
              </w:rPr>
              <w:t>методики планирования и методического обеспечения деятельности физкультурно-спортивных организаций, проведения учета и отчетности, руководства работой малых коллективов.</w:t>
            </w:r>
          </w:p>
        </w:tc>
        <w:tc>
          <w:tcPr>
            <w:tcW w:w="1634"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b/>
                <w:i/>
                <w:sz w:val="24"/>
                <w:szCs w:val="24"/>
              </w:rPr>
              <w:t>Пороговый уровень (удовлетворительно):</w:t>
            </w:r>
          </w:p>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sz w:val="24"/>
                <w:szCs w:val="24"/>
              </w:rPr>
              <w:t>воспроизводит методику планирования и методического обеспечения деятельности физкультурно-спортивных организаций, проведения учета и отчетности, руководства работой малых коллективов.</w:t>
            </w:r>
          </w:p>
        </w:tc>
        <w:tc>
          <w:tcPr>
            <w:tcW w:w="1447"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 xml:space="preserve">Наблюдение за поведением  практиканта, </w:t>
            </w:r>
            <w:r w:rsidRPr="00BA5EBA">
              <w:rPr>
                <w:rFonts w:ascii="Times New Roman" w:hAnsi="Times New Roman" w:cs="Times New Roman"/>
                <w:iCs/>
                <w:sz w:val="24"/>
                <w:szCs w:val="24"/>
              </w:rPr>
              <w:t xml:space="preserve">получение удовлетворительной </w:t>
            </w:r>
            <w:r w:rsidRPr="00BA5EBA">
              <w:rPr>
                <w:rFonts w:ascii="Times New Roman" w:hAnsi="Times New Roman" w:cs="Times New Roman"/>
                <w:sz w:val="24"/>
                <w:szCs w:val="24"/>
              </w:rPr>
              <w:t>оценки при опросе по пятибалльной шкале.</w:t>
            </w:r>
          </w:p>
        </w:tc>
      </w:tr>
      <w:tr w:rsidR="00372913" w:rsidRPr="00BA5EBA" w:rsidTr="00FE3B78">
        <w:trPr>
          <w:trHeight w:val="1120"/>
        </w:trPr>
        <w:tc>
          <w:tcPr>
            <w:tcW w:w="433" w:type="pct"/>
            <w:vMerge/>
            <w:tcBorders>
              <w:left w:val="single" w:sz="4" w:space="0" w:color="auto"/>
              <w:right w:val="single" w:sz="4" w:space="0" w:color="auto"/>
            </w:tcBorders>
            <w:shd w:val="clear" w:color="auto" w:fill="FFFFFF"/>
          </w:tcPr>
          <w:p w:rsidR="00372913" w:rsidRPr="00BA5EBA" w:rsidRDefault="00372913" w:rsidP="00372913">
            <w:pPr>
              <w:spacing w:after="0" w:line="240" w:lineRule="auto"/>
              <w:rPr>
                <w:rFonts w:ascii="Times New Roman" w:hAnsi="Times New Roman" w:cs="Times New Roman"/>
                <w:i/>
                <w:iCs/>
                <w:sz w:val="24"/>
                <w:szCs w:val="24"/>
              </w:rPr>
            </w:pPr>
          </w:p>
        </w:tc>
        <w:tc>
          <w:tcPr>
            <w:tcW w:w="1486" w:type="pct"/>
            <w:vMerge/>
            <w:tcBorders>
              <w:left w:val="single" w:sz="4" w:space="0" w:color="auto"/>
              <w:right w:val="single" w:sz="4" w:space="0" w:color="auto"/>
            </w:tcBorders>
            <w:shd w:val="clear" w:color="auto" w:fill="FFFFFF"/>
            <w:tcMar>
              <w:top w:w="15" w:type="dxa"/>
              <w:left w:w="108" w:type="dxa"/>
              <w:bottom w:w="0" w:type="dxa"/>
              <w:right w:w="108" w:type="dxa"/>
            </w:tcMar>
            <w:vAlign w:val="center"/>
          </w:tcPr>
          <w:p w:rsidR="00372913" w:rsidRPr="00BA5EBA" w:rsidRDefault="00372913" w:rsidP="00372913">
            <w:pPr>
              <w:spacing w:after="0" w:line="240" w:lineRule="auto"/>
              <w:rPr>
                <w:rFonts w:ascii="Times New Roman" w:hAnsi="Times New Roman" w:cs="Times New Roman"/>
                <w:i/>
                <w:iCs/>
                <w:sz w:val="24"/>
                <w:szCs w:val="24"/>
              </w:rPr>
            </w:pPr>
          </w:p>
        </w:tc>
        <w:tc>
          <w:tcPr>
            <w:tcW w:w="1634"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b/>
                <w:i/>
                <w:sz w:val="24"/>
                <w:szCs w:val="24"/>
              </w:rPr>
              <w:t>Продвинутый уровень (хорошо):</w:t>
            </w:r>
          </w:p>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sz w:val="24"/>
                <w:szCs w:val="24"/>
              </w:rPr>
              <w:t>воспроизводит и учитывает особенности методики планирования и методического обеспечения деятельности физкультурно-спортивных организаций, проведения учета и отчетности, руководства работой малых коллективов.</w:t>
            </w:r>
          </w:p>
        </w:tc>
        <w:tc>
          <w:tcPr>
            <w:tcW w:w="1447"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 xml:space="preserve">Наблюдение за поведением  практиканта, </w:t>
            </w:r>
            <w:r w:rsidRPr="00BA5EBA">
              <w:rPr>
                <w:rFonts w:ascii="Times New Roman" w:hAnsi="Times New Roman" w:cs="Times New Roman"/>
                <w:iCs/>
                <w:sz w:val="24"/>
                <w:szCs w:val="24"/>
              </w:rPr>
              <w:t xml:space="preserve">получение хорошей </w:t>
            </w:r>
            <w:r w:rsidRPr="00BA5EBA">
              <w:rPr>
                <w:rFonts w:ascii="Times New Roman" w:hAnsi="Times New Roman" w:cs="Times New Roman"/>
                <w:sz w:val="24"/>
                <w:szCs w:val="24"/>
              </w:rPr>
              <w:t>оценки при опросе по пятибалльной шкале.</w:t>
            </w:r>
          </w:p>
        </w:tc>
      </w:tr>
      <w:tr w:rsidR="00372913" w:rsidRPr="00BA5EBA" w:rsidTr="00FE3B78">
        <w:trPr>
          <w:trHeight w:val="1120"/>
        </w:trPr>
        <w:tc>
          <w:tcPr>
            <w:tcW w:w="433" w:type="pct"/>
            <w:vMerge/>
            <w:tcBorders>
              <w:left w:val="single" w:sz="4" w:space="0" w:color="auto"/>
              <w:bottom w:val="single" w:sz="4" w:space="0" w:color="auto"/>
              <w:right w:val="single" w:sz="4" w:space="0" w:color="auto"/>
            </w:tcBorders>
            <w:shd w:val="clear" w:color="auto" w:fill="FFFFFF"/>
          </w:tcPr>
          <w:p w:rsidR="00372913" w:rsidRPr="00BA5EBA" w:rsidRDefault="00372913" w:rsidP="00372913">
            <w:pPr>
              <w:spacing w:after="0" w:line="240" w:lineRule="auto"/>
              <w:rPr>
                <w:rFonts w:ascii="Times New Roman" w:hAnsi="Times New Roman" w:cs="Times New Roman"/>
                <w:i/>
                <w:iCs/>
                <w:sz w:val="24"/>
                <w:szCs w:val="24"/>
              </w:rPr>
            </w:pPr>
          </w:p>
        </w:tc>
        <w:tc>
          <w:tcPr>
            <w:tcW w:w="1486" w:type="pct"/>
            <w:vMerge/>
            <w:tcBorders>
              <w:left w:val="single" w:sz="4" w:space="0" w:color="auto"/>
              <w:bottom w:val="single" w:sz="4" w:space="0" w:color="auto"/>
              <w:right w:val="single" w:sz="4" w:space="0" w:color="auto"/>
            </w:tcBorders>
            <w:shd w:val="clear" w:color="auto" w:fill="FFFFFF"/>
            <w:tcMar>
              <w:top w:w="15" w:type="dxa"/>
              <w:left w:w="108" w:type="dxa"/>
              <w:bottom w:w="0" w:type="dxa"/>
              <w:right w:w="108" w:type="dxa"/>
            </w:tcMar>
            <w:vAlign w:val="center"/>
          </w:tcPr>
          <w:p w:rsidR="00372913" w:rsidRPr="00BA5EBA" w:rsidRDefault="00372913" w:rsidP="00372913">
            <w:pPr>
              <w:spacing w:after="0" w:line="240" w:lineRule="auto"/>
              <w:rPr>
                <w:rFonts w:ascii="Times New Roman" w:hAnsi="Times New Roman" w:cs="Times New Roman"/>
                <w:i/>
                <w:iCs/>
                <w:sz w:val="24"/>
                <w:szCs w:val="24"/>
              </w:rPr>
            </w:pPr>
          </w:p>
        </w:tc>
        <w:tc>
          <w:tcPr>
            <w:tcW w:w="1634"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b/>
                <w:i/>
                <w:sz w:val="24"/>
                <w:szCs w:val="24"/>
              </w:rPr>
              <w:t>Высокий уровень (отлично):</w:t>
            </w:r>
          </w:p>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sz w:val="24"/>
                <w:szCs w:val="24"/>
              </w:rPr>
              <w:t>системно представляет научно-методические основы планирования и методического обеспечения деятельности физкультурно-спортивных организаций, проведения учета и отчетности, руководства работой малых коллективов.</w:t>
            </w:r>
          </w:p>
        </w:tc>
        <w:tc>
          <w:tcPr>
            <w:tcW w:w="1447"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 xml:space="preserve">Наблюдение за поведением  практиканта, </w:t>
            </w:r>
            <w:r w:rsidRPr="00BA5EBA">
              <w:rPr>
                <w:rFonts w:ascii="Times New Roman" w:hAnsi="Times New Roman" w:cs="Times New Roman"/>
                <w:iCs/>
                <w:sz w:val="24"/>
                <w:szCs w:val="24"/>
              </w:rPr>
              <w:t xml:space="preserve">получение отличной  </w:t>
            </w:r>
            <w:r w:rsidRPr="00BA5EBA">
              <w:rPr>
                <w:rFonts w:ascii="Times New Roman" w:hAnsi="Times New Roman" w:cs="Times New Roman"/>
                <w:sz w:val="24"/>
                <w:szCs w:val="24"/>
              </w:rPr>
              <w:t>оценки при опросе по пятибалльной шкале.</w:t>
            </w:r>
          </w:p>
        </w:tc>
      </w:tr>
      <w:tr w:rsidR="00372913" w:rsidRPr="00BA5EBA" w:rsidTr="00FE3B78">
        <w:trPr>
          <w:trHeight w:val="1120"/>
        </w:trPr>
        <w:tc>
          <w:tcPr>
            <w:tcW w:w="433" w:type="pct"/>
            <w:vMerge w:val="restart"/>
            <w:tcBorders>
              <w:top w:val="single" w:sz="4" w:space="0" w:color="auto"/>
              <w:left w:val="single" w:sz="4" w:space="0" w:color="auto"/>
              <w:right w:val="single" w:sz="4" w:space="0" w:color="auto"/>
            </w:tcBorders>
            <w:shd w:val="clear" w:color="auto" w:fill="FFFFFF"/>
          </w:tcPr>
          <w:p w:rsidR="00372913" w:rsidRPr="00BA5EBA" w:rsidRDefault="00372913" w:rsidP="00372913">
            <w:pPr>
              <w:spacing w:after="0" w:line="240" w:lineRule="auto"/>
              <w:rPr>
                <w:rFonts w:ascii="Times New Roman" w:hAnsi="Times New Roman" w:cs="Times New Roman"/>
                <w:i/>
                <w:iCs/>
                <w:sz w:val="24"/>
                <w:szCs w:val="24"/>
              </w:rPr>
            </w:pPr>
          </w:p>
        </w:tc>
        <w:tc>
          <w:tcPr>
            <w:tcW w:w="1486" w:type="pct"/>
            <w:vMerge w:val="restart"/>
            <w:tcBorders>
              <w:top w:val="single" w:sz="4" w:space="0" w:color="auto"/>
              <w:left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i/>
                <w:iCs/>
                <w:sz w:val="24"/>
                <w:szCs w:val="24"/>
              </w:rPr>
            </w:pPr>
            <w:r w:rsidRPr="00BA5EBA">
              <w:rPr>
                <w:rFonts w:ascii="Times New Roman" w:hAnsi="Times New Roman" w:cs="Times New Roman"/>
                <w:b/>
                <w:sz w:val="24"/>
                <w:szCs w:val="24"/>
              </w:rPr>
              <w:t>Умение</w:t>
            </w:r>
            <w:r w:rsidRPr="00BA5EBA">
              <w:rPr>
                <w:rFonts w:ascii="Times New Roman" w:hAnsi="Times New Roman" w:cs="Times New Roman"/>
                <w:sz w:val="24"/>
                <w:szCs w:val="24"/>
              </w:rPr>
              <w:t xml:space="preserve"> планировать и методически обеспечивать деятельность физкультурно-спортивных организаций, проводить учет и отчетность, руководить работой малых коллективов.</w:t>
            </w:r>
            <w:r w:rsidRPr="00BA5EBA">
              <w:rPr>
                <w:rFonts w:ascii="Times New Roman" w:hAnsi="Times New Roman" w:cs="Times New Roman"/>
                <w:i/>
                <w:iCs/>
                <w:sz w:val="24"/>
                <w:szCs w:val="24"/>
              </w:rPr>
              <w:t xml:space="preserve"> </w:t>
            </w:r>
          </w:p>
        </w:tc>
        <w:tc>
          <w:tcPr>
            <w:tcW w:w="1634"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b/>
                <w:i/>
                <w:sz w:val="24"/>
                <w:szCs w:val="24"/>
              </w:rPr>
              <w:t>Пороговый уровень (удовлетворительно):</w:t>
            </w:r>
          </w:p>
          <w:p w:rsidR="00372913" w:rsidRPr="00BA5EBA" w:rsidRDefault="00372913" w:rsidP="00372913">
            <w:pPr>
              <w:spacing w:after="0" w:line="240" w:lineRule="auto"/>
              <w:rPr>
                <w:rFonts w:ascii="Times New Roman" w:hAnsi="Times New Roman" w:cs="Times New Roman"/>
                <w:i/>
                <w:sz w:val="24"/>
                <w:szCs w:val="24"/>
              </w:rPr>
            </w:pPr>
            <w:r w:rsidRPr="00BA5EBA">
              <w:rPr>
                <w:rFonts w:ascii="Times New Roman" w:hAnsi="Times New Roman" w:cs="Times New Roman"/>
                <w:sz w:val="24"/>
                <w:szCs w:val="24"/>
              </w:rPr>
              <w:t>выполнение стандартных заданий по планированию и методическому  обеспечению деятельности физкультурно-спортивных организаций, проведению учета и отчетности, руководству работой малых коллективов.</w:t>
            </w:r>
          </w:p>
        </w:tc>
        <w:tc>
          <w:tcPr>
            <w:tcW w:w="1447"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Разработка рабочей документации.</w:t>
            </w:r>
          </w:p>
        </w:tc>
      </w:tr>
      <w:tr w:rsidR="00372913" w:rsidRPr="00BA5EBA" w:rsidTr="00FE3B78">
        <w:trPr>
          <w:trHeight w:val="1120"/>
        </w:trPr>
        <w:tc>
          <w:tcPr>
            <w:tcW w:w="433" w:type="pct"/>
            <w:vMerge/>
            <w:tcBorders>
              <w:left w:val="single" w:sz="4" w:space="0" w:color="auto"/>
              <w:right w:val="single" w:sz="4" w:space="0" w:color="auto"/>
            </w:tcBorders>
            <w:shd w:val="clear" w:color="auto" w:fill="FFFFFF"/>
          </w:tcPr>
          <w:p w:rsidR="00372913" w:rsidRPr="00BA5EBA" w:rsidRDefault="00372913" w:rsidP="00372913">
            <w:pPr>
              <w:spacing w:after="0" w:line="240" w:lineRule="auto"/>
              <w:rPr>
                <w:rFonts w:ascii="Times New Roman" w:hAnsi="Times New Roman" w:cs="Times New Roman"/>
                <w:i/>
                <w:iCs/>
                <w:sz w:val="24"/>
                <w:szCs w:val="24"/>
              </w:rPr>
            </w:pPr>
          </w:p>
        </w:tc>
        <w:tc>
          <w:tcPr>
            <w:tcW w:w="1486" w:type="pct"/>
            <w:vMerge/>
            <w:tcBorders>
              <w:left w:val="single" w:sz="4" w:space="0" w:color="auto"/>
              <w:right w:val="single" w:sz="4" w:space="0" w:color="auto"/>
            </w:tcBorders>
            <w:shd w:val="clear" w:color="auto" w:fill="FFFFFF"/>
            <w:tcMar>
              <w:top w:w="15" w:type="dxa"/>
              <w:left w:w="108" w:type="dxa"/>
              <w:bottom w:w="0" w:type="dxa"/>
              <w:right w:w="108" w:type="dxa"/>
            </w:tcMar>
            <w:vAlign w:val="center"/>
          </w:tcPr>
          <w:p w:rsidR="00372913" w:rsidRPr="00BA5EBA" w:rsidRDefault="00372913" w:rsidP="00372913">
            <w:pPr>
              <w:spacing w:after="0" w:line="240" w:lineRule="auto"/>
              <w:rPr>
                <w:rFonts w:ascii="Times New Roman" w:hAnsi="Times New Roman" w:cs="Times New Roman"/>
                <w:i/>
                <w:iCs/>
                <w:sz w:val="24"/>
                <w:szCs w:val="24"/>
              </w:rPr>
            </w:pPr>
          </w:p>
        </w:tc>
        <w:tc>
          <w:tcPr>
            <w:tcW w:w="1634"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b/>
                <w:i/>
                <w:sz w:val="24"/>
                <w:szCs w:val="24"/>
              </w:rPr>
              <w:t>Продвинутый уровень (хорошо):</w:t>
            </w:r>
          </w:p>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sz w:val="24"/>
                <w:szCs w:val="24"/>
              </w:rPr>
              <w:t>выбор способов планирования и методического обеспечения  деятельности физкультурно-спортивных организаций, проведения учета и отчетности, руководства работой малых коллективов.</w:t>
            </w:r>
          </w:p>
        </w:tc>
        <w:tc>
          <w:tcPr>
            <w:tcW w:w="1447"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Разработка рабочей документации</w:t>
            </w:r>
          </w:p>
        </w:tc>
      </w:tr>
      <w:tr w:rsidR="00372913" w:rsidRPr="00BA5EBA" w:rsidTr="00FE3B78">
        <w:trPr>
          <w:trHeight w:val="1120"/>
        </w:trPr>
        <w:tc>
          <w:tcPr>
            <w:tcW w:w="433" w:type="pct"/>
            <w:vMerge/>
            <w:tcBorders>
              <w:left w:val="single" w:sz="4" w:space="0" w:color="auto"/>
              <w:bottom w:val="single" w:sz="4" w:space="0" w:color="auto"/>
              <w:right w:val="single" w:sz="4" w:space="0" w:color="auto"/>
            </w:tcBorders>
            <w:shd w:val="clear" w:color="auto" w:fill="FFFFFF"/>
          </w:tcPr>
          <w:p w:rsidR="00372913" w:rsidRPr="00BA5EBA" w:rsidRDefault="00372913" w:rsidP="00372913">
            <w:pPr>
              <w:spacing w:after="0" w:line="240" w:lineRule="auto"/>
              <w:rPr>
                <w:rFonts w:ascii="Times New Roman" w:hAnsi="Times New Roman" w:cs="Times New Roman"/>
                <w:i/>
                <w:iCs/>
                <w:sz w:val="24"/>
                <w:szCs w:val="24"/>
              </w:rPr>
            </w:pPr>
          </w:p>
        </w:tc>
        <w:tc>
          <w:tcPr>
            <w:tcW w:w="1486" w:type="pct"/>
            <w:vMerge/>
            <w:tcBorders>
              <w:left w:val="single" w:sz="4" w:space="0" w:color="auto"/>
              <w:bottom w:val="single" w:sz="4" w:space="0" w:color="auto"/>
              <w:right w:val="single" w:sz="4" w:space="0" w:color="auto"/>
            </w:tcBorders>
            <w:shd w:val="clear" w:color="auto" w:fill="FFFFFF"/>
            <w:tcMar>
              <w:top w:w="15" w:type="dxa"/>
              <w:left w:w="108" w:type="dxa"/>
              <w:bottom w:w="0" w:type="dxa"/>
              <w:right w:w="108" w:type="dxa"/>
            </w:tcMar>
            <w:vAlign w:val="center"/>
          </w:tcPr>
          <w:p w:rsidR="00372913" w:rsidRPr="00BA5EBA" w:rsidRDefault="00372913" w:rsidP="00372913">
            <w:pPr>
              <w:spacing w:after="0" w:line="240" w:lineRule="auto"/>
              <w:rPr>
                <w:rFonts w:ascii="Times New Roman" w:hAnsi="Times New Roman" w:cs="Times New Roman"/>
                <w:i/>
                <w:iCs/>
                <w:sz w:val="24"/>
                <w:szCs w:val="24"/>
              </w:rPr>
            </w:pPr>
          </w:p>
        </w:tc>
        <w:tc>
          <w:tcPr>
            <w:tcW w:w="1634"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b/>
                <w:i/>
                <w:sz w:val="24"/>
                <w:szCs w:val="24"/>
              </w:rPr>
              <w:t>Высокий уровень (отлично):</w:t>
            </w:r>
          </w:p>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sz w:val="24"/>
                <w:szCs w:val="24"/>
              </w:rPr>
              <w:t>выбор способов планирования и методического обеспечения  деятельности физкультурно-спортивных организаций, проведения учета и отчетности, руководства работой малых коллективов, корректировка действий с учетом конкретных условий.</w:t>
            </w:r>
          </w:p>
        </w:tc>
        <w:tc>
          <w:tcPr>
            <w:tcW w:w="1447"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Разработка рабочей документации</w:t>
            </w:r>
          </w:p>
        </w:tc>
      </w:tr>
      <w:tr w:rsidR="00372913" w:rsidRPr="00BA5EBA" w:rsidTr="00FE3B78">
        <w:trPr>
          <w:trHeight w:val="1120"/>
        </w:trPr>
        <w:tc>
          <w:tcPr>
            <w:tcW w:w="433" w:type="pct"/>
            <w:vMerge w:val="restart"/>
            <w:tcBorders>
              <w:top w:val="single" w:sz="4" w:space="0" w:color="auto"/>
              <w:left w:val="single" w:sz="4" w:space="0" w:color="auto"/>
              <w:right w:val="single" w:sz="4" w:space="0" w:color="auto"/>
            </w:tcBorders>
            <w:shd w:val="clear" w:color="auto" w:fill="FFFFFF"/>
          </w:tcPr>
          <w:p w:rsidR="00372913" w:rsidRPr="00BA5EBA" w:rsidRDefault="00372913" w:rsidP="00372913">
            <w:pPr>
              <w:spacing w:after="0" w:line="240" w:lineRule="auto"/>
              <w:rPr>
                <w:rFonts w:ascii="Times New Roman" w:hAnsi="Times New Roman" w:cs="Times New Roman"/>
                <w:i/>
                <w:iCs/>
                <w:sz w:val="24"/>
                <w:szCs w:val="24"/>
              </w:rPr>
            </w:pPr>
          </w:p>
        </w:tc>
        <w:tc>
          <w:tcPr>
            <w:tcW w:w="1486" w:type="pct"/>
            <w:vMerge w:val="restart"/>
            <w:tcBorders>
              <w:top w:val="single" w:sz="4" w:space="0" w:color="auto"/>
              <w:left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i/>
                <w:iCs/>
                <w:sz w:val="24"/>
                <w:szCs w:val="24"/>
              </w:rPr>
            </w:pPr>
            <w:r w:rsidRPr="00BA5EBA">
              <w:rPr>
                <w:rFonts w:ascii="Times New Roman" w:hAnsi="Times New Roman" w:cs="Times New Roman"/>
                <w:b/>
                <w:sz w:val="24"/>
                <w:szCs w:val="24"/>
              </w:rPr>
              <w:t>Опыт</w:t>
            </w:r>
            <w:r w:rsidRPr="00BA5EBA">
              <w:rPr>
                <w:rFonts w:ascii="Times New Roman" w:hAnsi="Times New Roman" w:cs="Times New Roman"/>
                <w:sz w:val="24"/>
                <w:szCs w:val="24"/>
              </w:rPr>
              <w:t xml:space="preserve"> планирования и методического обеспечения деятельности </w:t>
            </w:r>
            <w:r w:rsidRPr="00BA5EBA">
              <w:rPr>
                <w:rFonts w:ascii="Times New Roman" w:hAnsi="Times New Roman" w:cs="Times New Roman"/>
                <w:sz w:val="24"/>
                <w:szCs w:val="24"/>
              </w:rPr>
              <w:lastRenderedPageBreak/>
              <w:t>физкультурно-спортивных организаций, проведения учета и отчетности, руководства работой малых коллективов.</w:t>
            </w:r>
          </w:p>
        </w:tc>
        <w:tc>
          <w:tcPr>
            <w:tcW w:w="1634"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b/>
                <w:i/>
                <w:sz w:val="24"/>
                <w:szCs w:val="24"/>
              </w:rPr>
              <w:lastRenderedPageBreak/>
              <w:t>Пороговый уровень (удовлетворительно):</w:t>
            </w:r>
          </w:p>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sz w:val="24"/>
                <w:szCs w:val="24"/>
              </w:rPr>
              <w:t xml:space="preserve">имеет опыт выполнения стандартных заданий по </w:t>
            </w:r>
            <w:r w:rsidRPr="00BA5EBA">
              <w:rPr>
                <w:rFonts w:ascii="Times New Roman" w:hAnsi="Times New Roman" w:cs="Times New Roman"/>
                <w:sz w:val="24"/>
                <w:szCs w:val="24"/>
              </w:rPr>
              <w:lastRenderedPageBreak/>
              <w:t>планированию и методическому  обеспечению деятельности физкультурно-спортивных организаций, проведению учета и отчетности, руководству работой малых коллективов.</w:t>
            </w:r>
          </w:p>
        </w:tc>
        <w:tc>
          <w:tcPr>
            <w:tcW w:w="1447"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lastRenderedPageBreak/>
              <w:t xml:space="preserve">Выполнение заданий, методической направленности, связанных с учетом и </w:t>
            </w:r>
            <w:r w:rsidRPr="00BA5EBA">
              <w:rPr>
                <w:rFonts w:ascii="Times New Roman" w:hAnsi="Times New Roman" w:cs="Times New Roman"/>
                <w:sz w:val="24"/>
                <w:szCs w:val="24"/>
              </w:rPr>
              <w:lastRenderedPageBreak/>
              <w:t xml:space="preserve">отчетностью. </w:t>
            </w:r>
          </w:p>
        </w:tc>
      </w:tr>
      <w:tr w:rsidR="00372913" w:rsidRPr="00BA5EBA" w:rsidTr="00FE3B78">
        <w:trPr>
          <w:trHeight w:val="1120"/>
        </w:trPr>
        <w:tc>
          <w:tcPr>
            <w:tcW w:w="433" w:type="pct"/>
            <w:vMerge/>
            <w:tcBorders>
              <w:left w:val="single" w:sz="4" w:space="0" w:color="auto"/>
              <w:bottom w:val="single" w:sz="4" w:space="0" w:color="auto"/>
              <w:right w:val="single" w:sz="4" w:space="0" w:color="auto"/>
            </w:tcBorders>
            <w:shd w:val="clear" w:color="auto" w:fill="FFFFFF"/>
          </w:tcPr>
          <w:p w:rsidR="00372913" w:rsidRPr="00BA5EBA" w:rsidRDefault="00372913" w:rsidP="00372913">
            <w:pPr>
              <w:spacing w:after="0" w:line="240" w:lineRule="auto"/>
              <w:rPr>
                <w:rFonts w:ascii="Times New Roman" w:hAnsi="Times New Roman" w:cs="Times New Roman"/>
                <w:i/>
                <w:iCs/>
                <w:sz w:val="24"/>
                <w:szCs w:val="24"/>
              </w:rPr>
            </w:pPr>
          </w:p>
        </w:tc>
        <w:tc>
          <w:tcPr>
            <w:tcW w:w="1486" w:type="pct"/>
            <w:vMerge/>
            <w:tcBorders>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i/>
                <w:iCs/>
                <w:sz w:val="24"/>
                <w:szCs w:val="24"/>
              </w:rPr>
            </w:pPr>
          </w:p>
        </w:tc>
        <w:tc>
          <w:tcPr>
            <w:tcW w:w="1634"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b/>
                <w:i/>
                <w:sz w:val="24"/>
                <w:szCs w:val="24"/>
              </w:rPr>
              <w:t>Продвинутый уровень (хорошо):</w:t>
            </w:r>
          </w:p>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sz w:val="24"/>
                <w:szCs w:val="24"/>
              </w:rPr>
              <w:t>имеет опыт выбора способов планирования и методического обеспечения  деятельности физкультурно-спортивных организаций, проведения учета и отчетности, руководства работой малых коллективов.</w:t>
            </w:r>
          </w:p>
        </w:tc>
        <w:tc>
          <w:tcPr>
            <w:tcW w:w="1447"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 xml:space="preserve">Выполнение заданий, методической направленности, связанных с учетом и отчетностью. </w:t>
            </w:r>
          </w:p>
        </w:tc>
      </w:tr>
      <w:tr w:rsidR="00372913" w:rsidRPr="00BA5EBA" w:rsidTr="00FE3B78">
        <w:trPr>
          <w:trHeight w:val="541"/>
        </w:trPr>
        <w:tc>
          <w:tcPr>
            <w:tcW w:w="433" w:type="pct"/>
            <w:tcBorders>
              <w:top w:val="single" w:sz="4" w:space="0" w:color="auto"/>
              <w:left w:val="single" w:sz="4" w:space="0" w:color="auto"/>
              <w:bottom w:val="single" w:sz="4" w:space="0" w:color="auto"/>
              <w:right w:val="single" w:sz="4" w:space="0" w:color="auto"/>
            </w:tcBorders>
            <w:shd w:val="clear" w:color="auto" w:fill="FFFFFF"/>
          </w:tcPr>
          <w:p w:rsidR="00372913" w:rsidRPr="00BA5EBA" w:rsidRDefault="00372913" w:rsidP="00372913">
            <w:pPr>
              <w:spacing w:after="0" w:line="240" w:lineRule="auto"/>
              <w:rPr>
                <w:rFonts w:ascii="Times New Roman" w:hAnsi="Times New Roman" w:cs="Times New Roman"/>
                <w:i/>
                <w:iCs/>
                <w:sz w:val="24"/>
                <w:szCs w:val="24"/>
              </w:rPr>
            </w:pPr>
          </w:p>
        </w:tc>
        <w:tc>
          <w:tcPr>
            <w:tcW w:w="1486"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i/>
                <w:iCs/>
                <w:sz w:val="24"/>
                <w:szCs w:val="24"/>
              </w:rPr>
            </w:pPr>
          </w:p>
        </w:tc>
        <w:tc>
          <w:tcPr>
            <w:tcW w:w="1634"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b/>
                <w:i/>
                <w:sz w:val="24"/>
                <w:szCs w:val="24"/>
              </w:rPr>
              <w:t>Высокий уровень (отлично):</w:t>
            </w:r>
          </w:p>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sz w:val="24"/>
                <w:szCs w:val="24"/>
              </w:rPr>
              <w:t>Имеет опыт выбора способов планирования и методического обеспечения  деятельности физкультурно-спортивных организаций, проведения учета и отчетности, руководства работой малых коллективов, корректировка действий с учетом конкретных условий.</w:t>
            </w:r>
          </w:p>
        </w:tc>
        <w:tc>
          <w:tcPr>
            <w:tcW w:w="1447"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 xml:space="preserve">Выполнение заданий, методической направленности, связанных с учетом и отчетностью. </w:t>
            </w:r>
          </w:p>
        </w:tc>
      </w:tr>
      <w:tr w:rsidR="00372913" w:rsidRPr="00BA5EBA" w:rsidTr="00FE3B78">
        <w:trPr>
          <w:trHeight w:val="1120"/>
        </w:trPr>
        <w:tc>
          <w:tcPr>
            <w:tcW w:w="433" w:type="pct"/>
            <w:vMerge w:val="restart"/>
            <w:tcBorders>
              <w:top w:val="single" w:sz="4" w:space="0" w:color="auto"/>
              <w:left w:val="single" w:sz="4" w:space="0" w:color="auto"/>
              <w:bottom w:val="single" w:sz="4" w:space="0" w:color="auto"/>
              <w:right w:val="single" w:sz="4" w:space="0" w:color="auto"/>
            </w:tcBorders>
            <w:shd w:val="clear" w:color="auto" w:fill="FFFFFF"/>
          </w:tcPr>
          <w:p w:rsidR="00372913" w:rsidRPr="00BA5EBA" w:rsidRDefault="00372913" w:rsidP="00372913">
            <w:pPr>
              <w:spacing w:after="0" w:line="240" w:lineRule="auto"/>
              <w:rPr>
                <w:rFonts w:ascii="Times New Roman" w:hAnsi="Times New Roman" w:cs="Times New Roman"/>
                <w:iCs/>
                <w:sz w:val="24"/>
                <w:szCs w:val="24"/>
              </w:rPr>
            </w:pPr>
            <w:r w:rsidRPr="00BA5EBA">
              <w:rPr>
                <w:rFonts w:ascii="Times New Roman" w:hAnsi="Times New Roman" w:cs="Times New Roman"/>
                <w:iCs/>
                <w:sz w:val="24"/>
                <w:szCs w:val="24"/>
              </w:rPr>
              <w:t>ОПК-10</w:t>
            </w:r>
          </w:p>
        </w:tc>
        <w:tc>
          <w:tcPr>
            <w:tcW w:w="1486" w:type="pct"/>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eastAsia="Calibri" w:hAnsi="Times New Roman" w:cs="Times New Roman"/>
                <w:b/>
                <w:sz w:val="24"/>
                <w:szCs w:val="24"/>
              </w:rPr>
              <w:t xml:space="preserve">Знание </w:t>
            </w:r>
            <w:r w:rsidRPr="00BA5EBA">
              <w:rPr>
                <w:rFonts w:ascii="Times New Roman" w:eastAsia="Calibri" w:hAnsi="Times New Roman" w:cs="Times New Roman"/>
                <w:sz w:val="24"/>
                <w:szCs w:val="24"/>
              </w:rPr>
              <w:t>основ</w:t>
            </w:r>
            <w:r w:rsidRPr="00BA5EBA">
              <w:rPr>
                <w:rFonts w:ascii="Times New Roman" w:eastAsia="Calibri" w:hAnsi="Times New Roman" w:cs="Times New Roman"/>
                <w:b/>
                <w:sz w:val="24"/>
                <w:szCs w:val="24"/>
              </w:rPr>
              <w:t xml:space="preserve"> </w:t>
            </w:r>
            <w:r w:rsidRPr="00BA5EBA">
              <w:rPr>
                <w:rFonts w:ascii="Times New Roman" w:eastAsia="Calibri" w:hAnsi="Times New Roman" w:cs="Times New Roman"/>
                <w:sz w:val="24"/>
                <w:szCs w:val="24"/>
              </w:rPr>
              <w:t>формирования осознанного отношения различных групп населения к физкультурно-спортивной деятельности, мотивационно-ценностных ориентаций и установок ведения здорового образа жизни.</w:t>
            </w:r>
          </w:p>
          <w:p w:rsidR="00372913" w:rsidRPr="00BA5EBA" w:rsidRDefault="00372913" w:rsidP="00372913">
            <w:pPr>
              <w:autoSpaceDE w:val="0"/>
              <w:autoSpaceDN w:val="0"/>
              <w:adjustRightInd w:val="0"/>
              <w:spacing w:after="0" w:line="240" w:lineRule="auto"/>
              <w:ind w:firstLine="282"/>
              <w:rPr>
                <w:rFonts w:ascii="Times New Roman" w:hAnsi="Times New Roman" w:cs="Times New Roman"/>
                <w:sz w:val="24"/>
                <w:szCs w:val="24"/>
              </w:rPr>
            </w:pPr>
          </w:p>
          <w:p w:rsidR="00372913" w:rsidRPr="00BA5EBA" w:rsidRDefault="00372913" w:rsidP="00372913">
            <w:pPr>
              <w:spacing w:after="0" w:line="240" w:lineRule="auto"/>
              <w:rPr>
                <w:rFonts w:ascii="Times New Roman" w:hAnsi="Times New Roman" w:cs="Times New Roman"/>
                <w:i/>
                <w:iCs/>
                <w:sz w:val="24"/>
                <w:szCs w:val="24"/>
              </w:rPr>
            </w:pPr>
          </w:p>
        </w:tc>
        <w:tc>
          <w:tcPr>
            <w:tcW w:w="1634"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b/>
                <w:i/>
                <w:sz w:val="24"/>
                <w:szCs w:val="24"/>
              </w:rPr>
              <w:t>Пороговый уровень (удовлетворительно):</w:t>
            </w:r>
          </w:p>
          <w:p w:rsidR="00372913" w:rsidRPr="00BA5EBA" w:rsidRDefault="00372913" w:rsidP="00372913">
            <w:pPr>
              <w:autoSpaceDE w:val="0"/>
              <w:autoSpaceDN w:val="0"/>
              <w:adjustRightInd w:val="0"/>
              <w:spacing w:after="0" w:line="240" w:lineRule="auto"/>
              <w:rPr>
                <w:rFonts w:ascii="Times New Roman" w:hAnsi="Times New Roman" w:cs="Times New Roman"/>
                <w:b/>
                <w:i/>
                <w:sz w:val="24"/>
                <w:szCs w:val="24"/>
              </w:rPr>
            </w:pPr>
            <w:r w:rsidRPr="00BA5EBA">
              <w:rPr>
                <w:rFonts w:ascii="Times New Roman" w:hAnsi="Times New Roman" w:cs="Times New Roman"/>
                <w:sz w:val="24"/>
                <w:szCs w:val="24"/>
              </w:rPr>
              <w:t xml:space="preserve">знает основы формирования </w:t>
            </w:r>
            <w:r w:rsidRPr="00BA5EBA">
              <w:rPr>
                <w:rFonts w:ascii="Times New Roman" w:eastAsia="Calibri" w:hAnsi="Times New Roman" w:cs="Times New Roman"/>
                <w:sz w:val="24"/>
                <w:szCs w:val="24"/>
              </w:rPr>
              <w:t>осознанного отношения различных групп населения к физкультурно-спортивной деятельности, мотивационно-ценностных ориентаций и установок ведения здорового образа жизни.</w:t>
            </w:r>
          </w:p>
        </w:tc>
        <w:tc>
          <w:tcPr>
            <w:tcW w:w="1447"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iCs/>
                <w:sz w:val="24"/>
                <w:szCs w:val="24"/>
              </w:rPr>
              <w:t xml:space="preserve">Тестирование на организационном этапе практики, получение удовлетворительной </w:t>
            </w:r>
            <w:r w:rsidRPr="00BA5EBA">
              <w:rPr>
                <w:rFonts w:ascii="Times New Roman" w:hAnsi="Times New Roman" w:cs="Times New Roman"/>
                <w:sz w:val="24"/>
                <w:szCs w:val="24"/>
              </w:rPr>
              <w:t>оценки по пятибалльной шкале.</w:t>
            </w:r>
          </w:p>
        </w:tc>
      </w:tr>
      <w:tr w:rsidR="00372913" w:rsidRPr="00BA5EBA" w:rsidTr="00FE3B78">
        <w:trPr>
          <w:trHeight w:val="1120"/>
        </w:trPr>
        <w:tc>
          <w:tcPr>
            <w:tcW w:w="0" w:type="auto"/>
            <w:vMerge/>
            <w:tcBorders>
              <w:top w:val="single" w:sz="4" w:space="0" w:color="auto"/>
              <w:left w:val="single" w:sz="4" w:space="0" w:color="auto"/>
              <w:bottom w:val="single" w:sz="4" w:space="0" w:color="auto"/>
              <w:right w:val="single" w:sz="4" w:space="0" w:color="auto"/>
            </w:tcBorders>
            <w:vAlign w:val="center"/>
          </w:tcPr>
          <w:p w:rsidR="00372913" w:rsidRPr="00BA5EBA" w:rsidRDefault="00372913" w:rsidP="00372913">
            <w:pPr>
              <w:spacing w:after="0" w:line="240" w:lineRule="auto"/>
              <w:rPr>
                <w:rFonts w:ascii="Times New Roman" w:hAnsi="Times New Roman" w:cs="Times New Roman"/>
                <w:i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72913" w:rsidRPr="00BA5EBA" w:rsidRDefault="00372913" w:rsidP="00372913">
            <w:pPr>
              <w:spacing w:after="0" w:line="240" w:lineRule="auto"/>
              <w:rPr>
                <w:rFonts w:ascii="Times New Roman" w:hAnsi="Times New Roman" w:cs="Times New Roman"/>
                <w:i/>
                <w:iCs/>
                <w:sz w:val="24"/>
                <w:szCs w:val="24"/>
              </w:rPr>
            </w:pPr>
          </w:p>
        </w:tc>
        <w:tc>
          <w:tcPr>
            <w:tcW w:w="1634"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b/>
                <w:i/>
                <w:sz w:val="24"/>
                <w:szCs w:val="24"/>
              </w:rPr>
              <w:t>Продвинутый уровень (хорошо):</w:t>
            </w:r>
          </w:p>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sz w:val="24"/>
                <w:szCs w:val="24"/>
              </w:rPr>
              <w:t xml:space="preserve">знает особенности мотивационной сферы людей разного возраста, их интересы в области физической культуры и </w:t>
            </w:r>
            <w:r w:rsidRPr="00BA5EBA">
              <w:rPr>
                <w:rFonts w:ascii="Times New Roman" w:hAnsi="Times New Roman" w:cs="Times New Roman"/>
                <w:sz w:val="24"/>
                <w:szCs w:val="24"/>
              </w:rPr>
              <w:lastRenderedPageBreak/>
              <w:t xml:space="preserve">спорта, влияние семейных спортивных традиций, результатов занятий физическими упражнениями и других факторов на </w:t>
            </w:r>
            <w:r w:rsidRPr="00BA5EBA">
              <w:rPr>
                <w:rFonts w:ascii="Times New Roman" w:eastAsia="Calibri" w:hAnsi="Times New Roman" w:cs="Times New Roman"/>
                <w:sz w:val="24"/>
                <w:szCs w:val="24"/>
              </w:rPr>
              <w:t>формирование осознанного отношения различных групп населения к физкультурно-спортивной деятельности, мотивационно-ценностных ориентаций и установок ведения здорового образа жизни.</w:t>
            </w:r>
          </w:p>
        </w:tc>
        <w:tc>
          <w:tcPr>
            <w:tcW w:w="1447"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iCs/>
                <w:sz w:val="24"/>
                <w:szCs w:val="24"/>
              </w:rPr>
            </w:pPr>
            <w:r w:rsidRPr="00BA5EBA">
              <w:rPr>
                <w:rFonts w:ascii="Times New Roman" w:hAnsi="Times New Roman" w:cs="Times New Roman"/>
                <w:sz w:val="24"/>
                <w:szCs w:val="24"/>
              </w:rPr>
              <w:lastRenderedPageBreak/>
              <w:t xml:space="preserve">Диалог, </w:t>
            </w:r>
            <w:r w:rsidRPr="00BA5EBA">
              <w:rPr>
                <w:rFonts w:ascii="Times New Roman" w:hAnsi="Times New Roman" w:cs="Times New Roman"/>
                <w:iCs/>
                <w:sz w:val="24"/>
                <w:szCs w:val="24"/>
              </w:rPr>
              <w:t xml:space="preserve">получение хорошей </w:t>
            </w:r>
            <w:r w:rsidRPr="00BA5EBA">
              <w:rPr>
                <w:rFonts w:ascii="Times New Roman" w:hAnsi="Times New Roman" w:cs="Times New Roman"/>
                <w:sz w:val="24"/>
                <w:szCs w:val="24"/>
              </w:rPr>
              <w:t>оценки по пятибалльной шкале.</w:t>
            </w:r>
          </w:p>
        </w:tc>
      </w:tr>
      <w:tr w:rsidR="00372913" w:rsidRPr="00BA5EBA" w:rsidTr="00FE3B78">
        <w:trPr>
          <w:trHeight w:val="1120"/>
        </w:trPr>
        <w:tc>
          <w:tcPr>
            <w:tcW w:w="0" w:type="auto"/>
            <w:vMerge/>
            <w:tcBorders>
              <w:top w:val="single" w:sz="4" w:space="0" w:color="auto"/>
              <w:left w:val="single" w:sz="4" w:space="0" w:color="auto"/>
              <w:bottom w:val="single" w:sz="4" w:space="0" w:color="auto"/>
              <w:right w:val="single" w:sz="4" w:space="0" w:color="auto"/>
            </w:tcBorders>
            <w:vAlign w:val="center"/>
          </w:tcPr>
          <w:p w:rsidR="00372913" w:rsidRPr="00BA5EBA" w:rsidRDefault="00372913" w:rsidP="00372913">
            <w:pPr>
              <w:spacing w:after="0" w:line="240" w:lineRule="auto"/>
              <w:rPr>
                <w:rFonts w:ascii="Times New Roman" w:hAnsi="Times New Roman" w:cs="Times New Roman"/>
                <w:i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72913" w:rsidRPr="00BA5EBA" w:rsidRDefault="00372913" w:rsidP="00372913">
            <w:pPr>
              <w:spacing w:after="0" w:line="240" w:lineRule="auto"/>
              <w:rPr>
                <w:rFonts w:ascii="Times New Roman" w:hAnsi="Times New Roman" w:cs="Times New Roman"/>
                <w:i/>
                <w:iCs/>
                <w:sz w:val="24"/>
                <w:szCs w:val="24"/>
              </w:rPr>
            </w:pPr>
          </w:p>
        </w:tc>
        <w:tc>
          <w:tcPr>
            <w:tcW w:w="1634"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b/>
                <w:i/>
                <w:sz w:val="24"/>
                <w:szCs w:val="24"/>
              </w:rPr>
              <w:t>Высокий уровень (отлично):</w:t>
            </w:r>
          </w:p>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sz w:val="24"/>
                <w:szCs w:val="24"/>
              </w:rPr>
              <w:t>знает пути создания педагогических условий для формирования устойчивых побудительных мотивов к занятиям физкультурно-спортивной деятельностью различных групп населения.</w:t>
            </w:r>
          </w:p>
        </w:tc>
        <w:tc>
          <w:tcPr>
            <w:tcW w:w="1447"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iCs/>
                <w:sz w:val="24"/>
                <w:szCs w:val="24"/>
              </w:rPr>
            </w:pPr>
            <w:r w:rsidRPr="00BA5EBA">
              <w:rPr>
                <w:rFonts w:ascii="Times New Roman" w:hAnsi="Times New Roman" w:cs="Times New Roman"/>
                <w:sz w:val="24"/>
                <w:szCs w:val="24"/>
              </w:rPr>
              <w:t>Дискуссия в интерактивной форме, получение отличной</w:t>
            </w:r>
            <w:r w:rsidRPr="00BA5EBA">
              <w:rPr>
                <w:rFonts w:ascii="Times New Roman" w:hAnsi="Times New Roman" w:cs="Times New Roman"/>
                <w:iCs/>
                <w:sz w:val="24"/>
                <w:szCs w:val="24"/>
              </w:rPr>
              <w:t xml:space="preserve"> </w:t>
            </w:r>
            <w:r w:rsidRPr="00BA5EBA">
              <w:rPr>
                <w:rFonts w:ascii="Times New Roman" w:hAnsi="Times New Roman" w:cs="Times New Roman"/>
                <w:sz w:val="24"/>
                <w:szCs w:val="24"/>
              </w:rPr>
              <w:t>оценки по пятибалльной шкале.</w:t>
            </w:r>
          </w:p>
        </w:tc>
      </w:tr>
      <w:tr w:rsidR="00372913" w:rsidRPr="00BA5EBA" w:rsidTr="00FE3B78">
        <w:trPr>
          <w:trHeight w:val="1120"/>
        </w:trPr>
        <w:tc>
          <w:tcPr>
            <w:tcW w:w="0" w:type="auto"/>
            <w:vMerge/>
            <w:tcBorders>
              <w:top w:val="single" w:sz="4" w:space="0" w:color="auto"/>
              <w:left w:val="single" w:sz="4" w:space="0" w:color="auto"/>
              <w:bottom w:val="single" w:sz="4" w:space="0" w:color="auto"/>
              <w:right w:val="single" w:sz="4" w:space="0" w:color="auto"/>
            </w:tcBorders>
            <w:vAlign w:val="center"/>
          </w:tcPr>
          <w:p w:rsidR="00372913" w:rsidRPr="00BA5EBA" w:rsidRDefault="00372913" w:rsidP="00372913">
            <w:pPr>
              <w:spacing w:after="0" w:line="240" w:lineRule="auto"/>
              <w:rPr>
                <w:rFonts w:ascii="Times New Roman" w:hAnsi="Times New Roman" w:cs="Times New Roman"/>
                <w:iCs/>
                <w:sz w:val="24"/>
                <w:szCs w:val="24"/>
              </w:rPr>
            </w:pPr>
          </w:p>
        </w:tc>
        <w:tc>
          <w:tcPr>
            <w:tcW w:w="1486" w:type="pct"/>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ind w:firstLine="282"/>
              <w:rPr>
                <w:rFonts w:ascii="Times New Roman" w:hAnsi="Times New Roman" w:cs="Times New Roman"/>
                <w:i/>
                <w:sz w:val="24"/>
                <w:szCs w:val="24"/>
              </w:rPr>
            </w:pPr>
            <w:r w:rsidRPr="00BA5EBA">
              <w:rPr>
                <w:rFonts w:ascii="Times New Roman" w:hAnsi="Times New Roman" w:cs="Times New Roman"/>
                <w:b/>
                <w:sz w:val="24"/>
                <w:szCs w:val="24"/>
              </w:rPr>
              <w:t xml:space="preserve">Умение </w:t>
            </w:r>
            <w:r w:rsidRPr="00BA5EBA">
              <w:rPr>
                <w:rFonts w:ascii="Times New Roman" w:hAnsi="Times New Roman" w:cs="Times New Roman"/>
                <w:sz w:val="24"/>
                <w:szCs w:val="24"/>
              </w:rPr>
              <w:t xml:space="preserve">определять воспитательные задачи и выбирать адекватные средства и методы </w:t>
            </w:r>
            <w:r w:rsidRPr="00BA5EBA">
              <w:rPr>
                <w:rFonts w:ascii="Times New Roman" w:eastAsia="Calibri" w:hAnsi="Times New Roman" w:cs="Times New Roman"/>
                <w:sz w:val="24"/>
                <w:szCs w:val="24"/>
              </w:rPr>
              <w:t>формирования осознанного отношения различных групп населения к физкультурно-спортивной деятельности, мотивационно-ценностных ориентаций и установок ведения здорового образа жизни</w:t>
            </w:r>
            <w:r w:rsidRPr="00BA5EBA">
              <w:rPr>
                <w:rFonts w:ascii="Times New Roman" w:hAnsi="Times New Roman" w:cs="Times New Roman"/>
                <w:sz w:val="24"/>
                <w:szCs w:val="24"/>
              </w:rPr>
              <w:t>.</w:t>
            </w:r>
          </w:p>
          <w:p w:rsidR="00372913" w:rsidRPr="00BA5EBA" w:rsidRDefault="00372913" w:rsidP="00372913">
            <w:pPr>
              <w:spacing w:after="0" w:line="240" w:lineRule="auto"/>
              <w:rPr>
                <w:rFonts w:ascii="Times New Roman" w:hAnsi="Times New Roman" w:cs="Times New Roman"/>
                <w:i/>
                <w:iCs/>
                <w:sz w:val="24"/>
                <w:szCs w:val="24"/>
              </w:rPr>
            </w:pPr>
          </w:p>
        </w:tc>
        <w:tc>
          <w:tcPr>
            <w:tcW w:w="1634"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b/>
                <w:i/>
                <w:sz w:val="24"/>
                <w:szCs w:val="24"/>
              </w:rPr>
              <w:t>Пороговый уровень (удовлетворительно):</w:t>
            </w:r>
          </w:p>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sz w:val="24"/>
                <w:szCs w:val="24"/>
              </w:rPr>
              <w:t xml:space="preserve">умеет ставить воспитательные задачи по </w:t>
            </w:r>
            <w:r w:rsidRPr="00BA5EBA">
              <w:rPr>
                <w:rFonts w:ascii="Times New Roman" w:eastAsia="Calibri" w:hAnsi="Times New Roman" w:cs="Times New Roman"/>
                <w:sz w:val="24"/>
                <w:szCs w:val="24"/>
              </w:rPr>
              <w:t xml:space="preserve">формированию осознанного отношения различных групп населения к физкультурно-спортивной деятельности на основе программно-нормативных документов в области физической культуры и определять пути их решения. </w:t>
            </w:r>
            <w:r w:rsidRPr="00BA5EBA">
              <w:rPr>
                <w:rFonts w:ascii="Times New Roman" w:hAnsi="Times New Roman" w:cs="Times New Roman"/>
                <w:sz w:val="24"/>
                <w:szCs w:val="24"/>
              </w:rPr>
              <w:t xml:space="preserve"> </w:t>
            </w:r>
          </w:p>
        </w:tc>
        <w:tc>
          <w:tcPr>
            <w:tcW w:w="1447"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Выполнение заданий, предусмотренных программой практики.</w:t>
            </w:r>
          </w:p>
        </w:tc>
      </w:tr>
      <w:tr w:rsidR="00372913" w:rsidRPr="00BA5EBA" w:rsidTr="00FE3B78">
        <w:trPr>
          <w:trHeight w:val="1120"/>
        </w:trPr>
        <w:tc>
          <w:tcPr>
            <w:tcW w:w="0" w:type="auto"/>
            <w:vMerge/>
            <w:tcBorders>
              <w:top w:val="single" w:sz="4" w:space="0" w:color="auto"/>
              <w:left w:val="single" w:sz="4" w:space="0" w:color="auto"/>
              <w:bottom w:val="single" w:sz="4" w:space="0" w:color="auto"/>
              <w:right w:val="single" w:sz="4" w:space="0" w:color="auto"/>
            </w:tcBorders>
            <w:vAlign w:val="center"/>
          </w:tcPr>
          <w:p w:rsidR="00372913" w:rsidRPr="00BA5EBA" w:rsidRDefault="00372913" w:rsidP="00372913">
            <w:pPr>
              <w:spacing w:after="0" w:line="240" w:lineRule="auto"/>
              <w:rPr>
                <w:rFonts w:ascii="Times New Roman" w:hAnsi="Times New Roman" w:cs="Times New Roman"/>
                <w:i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72913" w:rsidRPr="00BA5EBA" w:rsidRDefault="00372913" w:rsidP="00372913">
            <w:pPr>
              <w:spacing w:after="0" w:line="240" w:lineRule="auto"/>
              <w:rPr>
                <w:rFonts w:ascii="Times New Roman" w:hAnsi="Times New Roman" w:cs="Times New Roman"/>
                <w:i/>
                <w:iCs/>
                <w:sz w:val="24"/>
                <w:szCs w:val="24"/>
              </w:rPr>
            </w:pPr>
          </w:p>
        </w:tc>
        <w:tc>
          <w:tcPr>
            <w:tcW w:w="1634"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b/>
                <w:i/>
                <w:sz w:val="24"/>
                <w:szCs w:val="24"/>
              </w:rPr>
              <w:t>Продвинутый уровень (хорошо):</w:t>
            </w:r>
          </w:p>
          <w:p w:rsidR="00372913" w:rsidRPr="00BA5EBA" w:rsidRDefault="00372913" w:rsidP="00372913">
            <w:pPr>
              <w:spacing w:after="0" w:line="240" w:lineRule="auto"/>
              <w:rPr>
                <w:rFonts w:ascii="Times New Roman" w:eastAsia="Calibri" w:hAnsi="Times New Roman" w:cs="Times New Roman"/>
                <w:sz w:val="24"/>
                <w:szCs w:val="24"/>
              </w:rPr>
            </w:pPr>
            <w:r w:rsidRPr="00BA5EBA">
              <w:rPr>
                <w:rFonts w:ascii="Times New Roman" w:hAnsi="Times New Roman" w:cs="Times New Roman"/>
                <w:sz w:val="24"/>
                <w:szCs w:val="24"/>
              </w:rPr>
              <w:t xml:space="preserve">умеет ставить воспитательные задачи по </w:t>
            </w:r>
            <w:r w:rsidRPr="00BA5EBA">
              <w:rPr>
                <w:rFonts w:ascii="Times New Roman" w:eastAsia="Calibri" w:hAnsi="Times New Roman" w:cs="Times New Roman"/>
                <w:sz w:val="24"/>
                <w:szCs w:val="24"/>
              </w:rPr>
              <w:t xml:space="preserve">формированию осознанного отношения различных групп населения к физкультурно-спортивной деятельности на основе программно-нормативных документов в области физической культуры и определять пути их </w:t>
            </w:r>
            <w:r w:rsidRPr="00BA5EBA">
              <w:rPr>
                <w:rFonts w:ascii="Times New Roman" w:eastAsia="Calibri" w:hAnsi="Times New Roman" w:cs="Times New Roman"/>
                <w:sz w:val="24"/>
                <w:szCs w:val="24"/>
              </w:rPr>
              <w:lastRenderedPageBreak/>
              <w:t>решения с учетом специфики запланированных образовательных задач и задач физического развития.</w:t>
            </w:r>
          </w:p>
        </w:tc>
        <w:tc>
          <w:tcPr>
            <w:tcW w:w="1447"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lastRenderedPageBreak/>
              <w:t>Выполнение заданий, предусмотренных программой практики.</w:t>
            </w:r>
          </w:p>
        </w:tc>
      </w:tr>
      <w:tr w:rsidR="00372913" w:rsidRPr="00BA5EBA" w:rsidTr="00FE3B78">
        <w:trPr>
          <w:trHeight w:val="1120"/>
        </w:trPr>
        <w:tc>
          <w:tcPr>
            <w:tcW w:w="0" w:type="auto"/>
            <w:vMerge/>
            <w:tcBorders>
              <w:top w:val="single" w:sz="4" w:space="0" w:color="auto"/>
              <w:left w:val="single" w:sz="4" w:space="0" w:color="auto"/>
              <w:bottom w:val="single" w:sz="4" w:space="0" w:color="auto"/>
              <w:right w:val="single" w:sz="4" w:space="0" w:color="auto"/>
            </w:tcBorders>
            <w:vAlign w:val="center"/>
          </w:tcPr>
          <w:p w:rsidR="00372913" w:rsidRPr="00BA5EBA" w:rsidRDefault="00372913" w:rsidP="00372913">
            <w:pPr>
              <w:spacing w:after="0" w:line="240" w:lineRule="auto"/>
              <w:rPr>
                <w:rFonts w:ascii="Times New Roman" w:hAnsi="Times New Roman" w:cs="Times New Roman"/>
                <w:i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72913" w:rsidRPr="00BA5EBA" w:rsidRDefault="00372913" w:rsidP="00372913">
            <w:pPr>
              <w:spacing w:after="0" w:line="240" w:lineRule="auto"/>
              <w:rPr>
                <w:rFonts w:ascii="Times New Roman" w:hAnsi="Times New Roman" w:cs="Times New Roman"/>
                <w:i/>
                <w:iCs/>
                <w:sz w:val="24"/>
                <w:szCs w:val="24"/>
              </w:rPr>
            </w:pPr>
          </w:p>
        </w:tc>
        <w:tc>
          <w:tcPr>
            <w:tcW w:w="1634"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b/>
                <w:i/>
                <w:sz w:val="24"/>
                <w:szCs w:val="24"/>
              </w:rPr>
              <w:t>Высокий уровень (отлично):</w:t>
            </w:r>
          </w:p>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sz w:val="24"/>
                <w:szCs w:val="24"/>
              </w:rPr>
              <w:t xml:space="preserve">умеет самостоятельно определять воспитательные задачи по </w:t>
            </w:r>
            <w:r w:rsidRPr="00BA5EBA">
              <w:rPr>
                <w:rFonts w:ascii="Times New Roman" w:eastAsia="Calibri" w:hAnsi="Times New Roman" w:cs="Times New Roman"/>
                <w:sz w:val="24"/>
                <w:szCs w:val="24"/>
              </w:rPr>
              <w:t>формированию осознанного отношения различных групп населения к физкультурно-спортивной деятельности с учетом индивидуальных особенностей занимающихся, выбирать адекватные для их решения  методы и средства.</w:t>
            </w:r>
          </w:p>
        </w:tc>
        <w:tc>
          <w:tcPr>
            <w:tcW w:w="1447"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Выполнение заданий, предусмотренных программой практики.</w:t>
            </w:r>
          </w:p>
        </w:tc>
      </w:tr>
      <w:tr w:rsidR="00372913" w:rsidRPr="00BA5EBA" w:rsidTr="00FE3B78">
        <w:trPr>
          <w:trHeight w:val="1120"/>
        </w:trPr>
        <w:tc>
          <w:tcPr>
            <w:tcW w:w="0" w:type="auto"/>
            <w:vMerge/>
            <w:tcBorders>
              <w:top w:val="single" w:sz="4" w:space="0" w:color="auto"/>
              <w:left w:val="single" w:sz="4" w:space="0" w:color="auto"/>
              <w:bottom w:val="single" w:sz="4" w:space="0" w:color="auto"/>
              <w:right w:val="single" w:sz="4" w:space="0" w:color="auto"/>
            </w:tcBorders>
            <w:vAlign w:val="center"/>
          </w:tcPr>
          <w:p w:rsidR="00372913" w:rsidRPr="00BA5EBA" w:rsidRDefault="00372913" w:rsidP="00372913">
            <w:pPr>
              <w:spacing w:after="0" w:line="240" w:lineRule="auto"/>
              <w:rPr>
                <w:rFonts w:ascii="Times New Roman" w:hAnsi="Times New Roman" w:cs="Times New Roman"/>
                <w:iCs/>
                <w:sz w:val="24"/>
                <w:szCs w:val="24"/>
              </w:rPr>
            </w:pPr>
          </w:p>
        </w:tc>
        <w:tc>
          <w:tcPr>
            <w:tcW w:w="1486" w:type="pct"/>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i/>
                <w:iCs/>
                <w:sz w:val="24"/>
                <w:szCs w:val="24"/>
              </w:rPr>
            </w:pPr>
            <w:r w:rsidRPr="00BA5EBA">
              <w:rPr>
                <w:rFonts w:ascii="Times New Roman" w:eastAsia="Calibri" w:hAnsi="Times New Roman" w:cs="Times New Roman"/>
                <w:b/>
                <w:sz w:val="24"/>
                <w:szCs w:val="24"/>
              </w:rPr>
              <w:t xml:space="preserve">Опыт </w:t>
            </w:r>
            <w:r w:rsidRPr="00BA5EBA">
              <w:rPr>
                <w:rFonts w:ascii="Times New Roman" w:eastAsia="Calibri" w:hAnsi="Times New Roman" w:cs="Times New Roman"/>
                <w:sz w:val="24"/>
                <w:szCs w:val="24"/>
              </w:rPr>
              <w:t>решения воспитательных задач по формированию</w:t>
            </w:r>
            <w:r w:rsidRPr="00BA5EBA">
              <w:rPr>
                <w:rFonts w:ascii="Times New Roman" w:eastAsia="Calibri" w:hAnsi="Times New Roman" w:cs="Times New Roman"/>
                <w:b/>
                <w:i/>
                <w:sz w:val="24"/>
                <w:szCs w:val="24"/>
              </w:rPr>
              <w:t xml:space="preserve"> </w:t>
            </w:r>
            <w:r w:rsidRPr="00BA5EBA">
              <w:rPr>
                <w:rFonts w:ascii="Times New Roman" w:eastAsia="Calibri" w:hAnsi="Times New Roman" w:cs="Times New Roman"/>
                <w:sz w:val="24"/>
                <w:szCs w:val="24"/>
              </w:rPr>
              <w:t>осознанного отношения различных групп населения к физкультурно-спортивной деятельности, мотивационно-ценностных ориентаций и установок ведения здорового образа жизни в предметно конкретных формах, с учетом педагогических условий их реализации.</w:t>
            </w:r>
          </w:p>
        </w:tc>
        <w:tc>
          <w:tcPr>
            <w:tcW w:w="1634"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b/>
                <w:i/>
                <w:sz w:val="24"/>
                <w:szCs w:val="24"/>
              </w:rPr>
              <w:t>Пороговый уровень (удовлетворительно):</w:t>
            </w:r>
          </w:p>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sz w:val="24"/>
                <w:szCs w:val="24"/>
              </w:rPr>
              <w:t xml:space="preserve">имеет опыт решения воспитательных задач </w:t>
            </w:r>
            <w:r w:rsidRPr="00BA5EBA">
              <w:rPr>
                <w:rFonts w:ascii="Times New Roman" w:eastAsia="Calibri" w:hAnsi="Times New Roman" w:cs="Times New Roman"/>
                <w:sz w:val="24"/>
                <w:szCs w:val="24"/>
              </w:rPr>
              <w:t>по формированию</w:t>
            </w:r>
            <w:r w:rsidRPr="00BA5EBA">
              <w:rPr>
                <w:rFonts w:ascii="Times New Roman" w:eastAsia="Calibri" w:hAnsi="Times New Roman" w:cs="Times New Roman"/>
                <w:b/>
                <w:i/>
                <w:sz w:val="24"/>
                <w:szCs w:val="24"/>
              </w:rPr>
              <w:t xml:space="preserve"> </w:t>
            </w:r>
            <w:r w:rsidRPr="00BA5EBA">
              <w:rPr>
                <w:rFonts w:ascii="Times New Roman" w:eastAsia="Calibri" w:hAnsi="Times New Roman" w:cs="Times New Roman"/>
                <w:sz w:val="24"/>
                <w:szCs w:val="24"/>
              </w:rPr>
              <w:t>осознанного отношения различных групп населения к физкультурно-спортивной деятельности, мотивационно-ценностных ориентаций и установок ведения здорового образа жизни</w:t>
            </w:r>
            <w:r w:rsidRPr="00BA5EBA">
              <w:rPr>
                <w:rFonts w:ascii="Times New Roman" w:hAnsi="Times New Roman" w:cs="Times New Roman"/>
                <w:sz w:val="24"/>
                <w:szCs w:val="24"/>
              </w:rPr>
              <w:t xml:space="preserve"> на базе </w:t>
            </w:r>
            <w:r w:rsidRPr="00BA5EBA">
              <w:rPr>
                <w:rFonts w:ascii="Times New Roman" w:eastAsia="Calibri" w:hAnsi="Times New Roman" w:cs="Times New Roman"/>
                <w:sz w:val="24"/>
                <w:szCs w:val="24"/>
              </w:rPr>
              <w:t>программно-нормативных документов в области физической культуры и определения путей их решения.</w:t>
            </w:r>
          </w:p>
        </w:tc>
        <w:tc>
          <w:tcPr>
            <w:tcW w:w="1447"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Разработка документов планирования и их апробация</w:t>
            </w:r>
          </w:p>
        </w:tc>
      </w:tr>
      <w:tr w:rsidR="00372913" w:rsidRPr="00BA5EBA" w:rsidTr="00FE3B78">
        <w:trPr>
          <w:trHeight w:val="1120"/>
        </w:trPr>
        <w:tc>
          <w:tcPr>
            <w:tcW w:w="0" w:type="auto"/>
            <w:vMerge/>
            <w:tcBorders>
              <w:top w:val="single" w:sz="4" w:space="0" w:color="auto"/>
              <w:left w:val="single" w:sz="4" w:space="0" w:color="auto"/>
              <w:bottom w:val="single" w:sz="4" w:space="0" w:color="auto"/>
              <w:right w:val="single" w:sz="4" w:space="0" w:color="auto"/>
            </w:tcBorders>
            <w:vAlign w:val="center"/>
          </w:tcPr>
          <w:p w:rsidR="00372913" w:rsidRPr="00BA5EBA" w:rsidRDefault="00372913" w:rsidP="00372913">
            <w:pPr>
              <w:spacing w:after="0" w:line="240" w:lineRule="auto"/>
              <w:rPr>
                <w:rFonts w:ascii="Times New Roman" w:hAnsi="Times New Roman" w:cs="Times New Roman"/>
                <w:i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72913" w:rsidRPr="00BA5EBA" w:rsidRDefault="00372913" w:rsidP="00372913">
            <w:pPr>
              <w:spacing w:after="0" w:line="240" w:lineRule="auto"/>
              <w:rPr>
                <w:rFonts w:ascii="Times New Roman" w:hAnsi="Times New Roman" w:cs="Times New Roman"/>
                <w:i/>
                <w:iCs/>
                <w:sz w:val="24"/>
                <w:szCs w:val="24"/>
              </w:rPr>
            </w:pPr>
          </w:p>
        </w:tc>
        <w:tc>
          <w:tcPr>
            <w:tcW w:w="1634"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b/>
                <w:i/>
                <w:sz w:val="24"/>
                <w:szCs w:val="24"/>
              </w:rPr>
              <w:t>Продвинутый уровень (хорошо):</w:t>
            </w:r>
          </w:p>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sz w:val="24"/>
                <w:szCs w:val="24"/>
              </w:rPr>
              <w:t xml:space="preserve">имеет опыт комплексного подхода к разработке воспитательных задач </w:t>
            </w:r>
            <w:r w:rsidRPr="00BA5EBA">
              <w:rPr>
                <w:rFonts w:ascii="Times New Roman" w:eastAsia="Calibri" w:hAnsi="Times New Roman" w:cs="Times New Roman"/>
                <w:sz w:val="24"/>
                <w:szCs w:val="24"/>
              </w:rPr>
              <w:t>по формированию</w:t>
            </w:r>
            <w:r w:rsidRPr="00BA5EBA">
              <w:rPr>
                <w:rFonts w:ascii="Times New Roman" w:eastAsia="Calibri" w:hAnsi="Times New Roman" w:cs="Times New Roman"/>
                <w:b/>
                <w:i/>
                <w:sz w:val="24"/>
                <w:szCs w:val="24"/>
              </w:rPr>
              <w:t xml:space="preserve"> </w:t>
            </w:r>
            <w:r w:rsidRPr="00BA5EBA">
              <w:rPr>
                <w:rFonts w:ascii="Times New Roman" w:eastAsia="Calibri" w:hAnsi="Times New Roman" w:cs="Times New Roman"/>
                <w:sz w:val="24"/>
                <w:szCs w:val="24"/>
              </w:rPr>
              <w:t>осознанного отношения различных групп населения к физкультурно-спортивной деятельности, мотивационно-ценностных ориентаций и установок ведения здорового образа жизни</w:t>
            </w:r>
            <w:r w:rsidRPr="00BA5EBA">
              <w:rPr>
                <w:rFonts w:ascii="Times New Roman" w:hAnsi="Times New Roman" w:cs="Times New Roman"/>
                <w:sz w:val="24"/>
                <w:szCs w:val="24"/>
              </w:rPr>
              <w:t xml:space="preserve"> на базе </w:t>
            </w:r>
            <w:r w:rsidRPr="00BA5EBA">
              <w:rPr>
                <w:rFonts w:ascii="Times New Roman" w:eastAsia="Calibri" w:hAnsi="Times New Roman" w:cs="Times New Roman"/>
                <w:sz w:val="24"/>
                <w:szCs w:val="24"/>
              </w:rPr>
              <w:t>программно-</w:t>
            </w:r>
            <w:r w:rsidRPr="00BA5EBA">
              <w:rPr>
                <w:rFonts w:ascii="Times New Roman" w:eastAsia="Calibri" w:hAnsi="Times New Roman" w:cs="Times New Roman"/>
                <w:sz w:val="24"/>
                <w:szCs w:val="24"/>
              </w:rPr>
              <w:lastRenderedPageBreak/>
              <w:t>нормативных документов в области физической культуры и определять пути их решения через инициирование активных действий воспитанника.</w:t>
            </w:r>
          </w:p>
        </w:tc>
        <w:tc>
          <w:tcPr>
            <w:tcW w:w="1447"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lastRenderedPageBreak/>
              <w:t>Разработка документов планирования и их апробация</w:t>
            </w:r>
          </w:p>
        </w:tc>
      </w:tr>
      <w:tr w:rsidR="00372913" w:rsidRPr="00BA5EBA" w:rsidTr="00FE3B78">
        <w:trPr>
          <w:trHeight w:val="1120"/>
        </w:trPr>
        <w:tc>
          <w:tcPr>
            <w:tcW w:w="0" w:type="auto"/>
            <w:vMerge/>
            <w:tcBorders>
              <w:top w:val="single" w:sz="4" w:space="0" w:color="auto"/>
              <w:left w:val="single" w:sz="4" w:space="0" w:color="auto"/>
              <w:bottom w:val="single" w:sz="4" w:space="0" w:color="auto"/>
              <w:right w:val="single" w:sz="4" w:space="0" w:color="auto"/>
            </w:tcBorders>
            <w:vAlign w:val="center"/>
          </w:tcPr>
          <w:p w:rsidR="00372913" w:rsidRPr="00BA5EBA" w:rsidRDefault="00372913" w:rsidP="00372913">
            <w:pPr>
              <w:spacing w:after="0" w:line="240" w:lineRule="auto"/>
              <w:rPr>
                <w:rFonts w:ascii="Times New Roman" w:hAnsi="Times New Roman" w:cs="Times New Roman"/>
                <w:i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72913" w:rsidRPr="00BA5EBA" w:rsidRDefault="00372913" w:rsidP="00372913">
            <w:pPr>
              <w:spacing w:after="0" w:line="240" w:lineRule="auto"/>
              <w:rPr>
                <w:rFonts w:ascii="Times New Roman" w:hAnsi="Times New Roman" w:cs="Times New Roman"/>
                <w:i/>
                <w:iCs/>
                <w:sz w:val="24"/>
                <w:szCs w:val="24"/>
              </w:rPr>
            </w:pPr>
          </w:p>
        </w:tc>
        <w:tc>
          <w:tcPr>
            <w:tcW w:w="1634"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b/>
                <w:i/>
                <w:sz w:val="24"/>
                <w:szCs w:val="24"/>
              </w:rPr>
              <w:t>Высокий уровень (отлично):</w:t>
            </w:r>
          </w:p>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sz w:val="24"/>
                <w:szCs w:val="24"/>
              </w:rPr>
              <w:t xml:space="preserve">имеет опыт разработки воспитательных задач </w:t>
            </w:r>
            <w:r w:rsidRPr="00BA5EBA">
              <w:rPr>
                <w:rFonts w:ascii="Times New Roman" w:eastAsia="Calibri" w:hAnsi="Times New Roman" w:cs="Times New Roman"/>
                <w:sz w:val="24"/>
                <w:szCs w:val="24"/>
              </w:rPr>
              <w:t>по формированию</w:t>
            </w:r>
            <w:r w:rsidRPr="00BA5EBA">
              <w:rPr>
                <w:rFonts w:ascii="Times New Roman" w:eastAsia="Calibri" w:hAnsi="Times New Roman" w:cs="Times New Roman"/>
                <w:b/>
                <w:i/>
                <w:sz w:val="24"/>
                <w:szCs w:val="24"/>
              </w:rPr>
              <w:t xml:space="preserve"> </w:t>
            </w:r>
            <w:r w:rsidRPr="00BA5EBA">
              <w:rPr>
                <w:rFonts w:ascii="Times New Roman" w:eastAsia="Calibri" w:hAnsi="Times New Roman" w:cs="Times New Roman"/>
                <w:sz w:val="24"/>
                <w:szCs w:val="24"/>
              </w:rPr>
              <w:t>осознанного отношения различных групп населения к физкультурно-спортивной деятельности, мотивационно-ценностных ориентаций и установок ведения здорового образа жизни и может объяснить, почему так планируется процесс воспитания, раскрыть его идеи и особенности.</w:t>
            </w:r>
          </w:p>
        </w:tc>
        <w:tc>
          <w:tcPr>
            <w:tcW w:w="1447"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Разработка документов планирования и их апробация</w:t>
            </w:r>
          </w:p>
        </w:tc>
      </w:tr>
      <w:tr w:rsidR="00372913" w:rsidRPr="00BA5EBA" w:rsidTr="00FE3B78">
        <w:trPr>
          <w:trHeight w:val="400"/>
        </w:trPr>
        <w:tc>
          <w:tcPr>
            <w:tcW w:w="433" w:type="pct"/>
            <w:vMerge w:val="restart"/>
            <w:tcBorders>
              <w:top w:val="single" w:sz="4" w:space="0" w:color="auto"/>
              <w:left w:val="single" w:sz="4" w:space="0" w:color="auto"/>
              <w:right w:val="single" w:sz="4" w:space="0" w:color="auto"/>
            </w:tcBorders>
            <w:shd w:val="clear" w:color="auto" w:fill="FFFFFF"/>
          </w:tcPr>
          <w:p w:rsidR="00372913" w:rsidRPr="00BA5EBA" w:rsidRDefault="00372913" w:rsidP="00372913">
            <w:pPr>
              <w:spacing w:after="0" w:line="240" w:lineRule="auto"/>
              <w:jc w:val="center"/>
              <w:rPr>
                <w:rFonts w:ascii="Times New Roman" w:hAnsi="Times New Roman" w:cs="Times New Roman"/>
                <w:iCs/>
                <w:sz w:val="24"/>
                <w:szCs w:val="24"/>
              </w:rPr>
            </w:pPr>
            <w:r w:rsidRPr="00BA5EBA">
              <w:rPr>
                <w:rFonts w:ascii="Times New Roman" w:hAnsi="Times New Roman" w:cs="Times New Roman"/>
                <w:iCs/>
                <w:sz w:val="24"/>
                <w:szCs w:val="24"/>
              </w:rPr>
              <w:t>ОПК-11</w:t>
            </w:r>
          </w:p>
        </w:tc>
        <w:tc>
          <w:tcPr>
            <w:tcW w:w="1486" w:type="pct"/>
            <w:vMerge w:val="restart"/>
            <w:tcBorders>
              <w:top w:val="single" w:sz="4" w:space="0" w:color="auto"/>
              <w:left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i/>
                <w:iCs/>
                <w:sz w:val="24"/>
                <w:szCs w:val="24"/>
              </w:rPr>
            </w:pPr>
            <w:r w:rsidRPr="00BA5EBA">
              <w:rPr>
                <w:rFonts w:ascii="Times New Roman" w:hAnsi="Times New Roman" w:cs="Times New Roman"/>
                <w:b/>
                <w:sz w:val="24"/>
                <w:szCs w:val="24"/>
              </w:rPr>
              <w:t>Знание</w:t>
            </w:r>
            <w:r w:rsidRPr="00BA5EBA">
              <w:rPr>
                <w:rFonts w:ascii="Times New Roman" w:hAnsi="Times New Roman" w:cs="Times New Roman"/>
                <w:sz w:val="24"/>
                <w:szCs w:val="24"/>
              </w:rPr>
              <w:t xml:space="preserve"> методики проведения научного исследования по определению эффективности различных сторон деятельности в сфере физической культуры и спорта с использованием апробированных методик.</w:t>
            </w:r>
          </w:p>
        </w:tc>
        <w:tc>
          <w:tcPr>
            <w:tcW w:w="1634"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b/>
                <w:i/>
                <w:sz w:val="24"/>
                <w:szCs w:val="24"/>
              </w:rPr>
              <w:t>Пороговый уровень (удовлетворительно):</w:t>
            </w:r>
          </w:p>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sz w:val="24"/>
                <w:szCs w:val="24"/>
              </w:rPr>
              <w:t>знает общие основы методики проведения научного исследования по определению эффективности различных сторон деятельности в сфере физической культуры и спорта с использованием апробированных методик.</w:t>
            </w:r>
          </w:p>
        </w:tc>
        <w:tc>
          <w:tcPr>
            <w:tcW w:w="1447"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iCs/>
                <w:sz w:val="24"/>
                <w:szCs w:val="24"/>
              </w:rPr>
              <w:t xml:space="preserve">Тестирование на организационном этапе практики, получение удовлетворительной </w:t>
            </w:r>
            <w:r w:rsidRPr="00BA5EBA">
              <w:rPr>
                <w:rFonts w:ascii="Times New Roman" w:hAnsi="Times New Roman" w:cs="Times New Roman"/>
                <w:sz w:val="24"/>
                <w:szCs w:val="24"/>
              </w:rPr>
              <w:t>оценки по пятибалльной шкале.</w:t>
            </w:r>
          </w:p>
        </w:tc>
      </w:tr>
      <w:tr w:rsidR="00372913" w:rsidRPr="00BA5EBA" w:rsidTr="00FE3B78">
        <w:trPr>
          <w:trHeight w:val="1120"/>
        </w:trPr>
        <w:tc>
          <w:tcPr>
            <w:tcW w:w="433" w:type="pct"/>
            <w:vMerge/>
            <w:tcBorders>
              <w:left w:val="single" w:sz="4" w:space="0" w:color="auto"/>
              <w:right w:val="single" w:sz="4" w:space="0" w:color="auto"/>
            </w:tcBorders>
            <w:shd w:val="clear" w:color="auto" w:fill="FFFFFF"/>
          </w:tcPr>
          <w:p w:rsidR="00372913" w:rsidRPr="00BA5EBA" w:rsidRDefault="00372913" w:rsidP="00372913">
            <w:pPr>
              <w:spacing w:after="0" w:line="240" w:lineRule="auto"/>
              <w:rPr>
                <w:rFonts w:ascii="Times New Roman" w:hAnsi="Times New Roman" w:cs="Times New Roman"/>
                <w:i/>
                <w:iCs/>
                <w:sz w:val="24"/>
                <w:szCs w:val="24"/>
              </w:rPr>
            </w:pPr>
          </w:p>
        </w:tc>
        <w:tc>
          <w:tcPr>
            <w:tcW w:w="1486" w:type="pct"/>
            <w:vMerge/>
            <w:tcBorders>
              <w:left w:val="single" w:sz="4" w:space="0" w:color="auto"/>
              <w:right w:val="single" w:sz="4" w:space="0" w:color="auto"/>
            </w:tcBorders>
            <w:shd w:val="clear" w:color="auto" w:fill="FFFFFF"/>
            <w:tcMar>
              <w:top w:w="15" w:type="dxa"/>
              <w:left w:w="108" w:type="dxa"/>
              <w:bottom w:w="0" w:type="dxa"/>
              <w:right w:w="108" w:type="dxa"/>
            </w:tcMar>
            <w:vAlign w:val="center"/>
          </w:tcPr>
          <w:p w:rsidR="00372913" w:rsidRPr="00BA5EBA" w:rsidRDefault="00372913" w:rsidP="00372913">
            <w:pPr>
              <w:spacing w:after="0" w:line="240" w:lineRule="auto"/>
              <w:rPr>
                <w:rFonts w:ascii="Times New Roman" w:hAnsi="Times New Roman" w:cs="Times New Roman"/>
                <w:i/>
                <w:iCs/>
                <w:sz w:val="24"/>
                <w:szCs w:val="24"/>
              </w:rPr>
            </w:pPr>
          </w:p>
        </w:tc>
        <w:tc>
          <w:tcPr>
            <w:tcW w:w="1634"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b/>
                <w:i/>
                <w:sz w:val="24"/>
                <w:szCs w:val="24"/>
              </w:rPr>
              <w:t>Продвинутый уровень (хорошо):</w:t>
            </w:r>
          </w:p>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sz w:val="24"/>
                <w:szCs w:val="24"/>
              </w:rPr>
              <w:t>знает методологию и критерии научного исследования, логику его построения при определении эффективности различных сторон деятельности в сфере физической культуры и спорта с использованием апробированных методик.</w:t>
            </w:r>
          </w:p>
        </w:tc>
        <w:tc>
          <w:tcPr>
            <w:tcW w:w="1447"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iCs/>
                <w:sz w:val="24"/>
                <w:szCs w:val="24"/>
              </w:rPr>
            </w:pPr>
            <w:r w:rsidRPr="00BA5EBA">
              <w:rPr>
                <w:rFonts w:ascii="Times New Roman" w:hAnsi="Times New Roman" w:cs="Times New Roman"/>
                <w:sz w:val="24"/>
                <w:szCs w:val="24"/>
              </w:rPr>
              <w:t xml:space="preserve">Диалог, </w:t>
            </w:r>
            <w:r w:rsidRPr="00BA5EBA">
              <w:rPr>
                <w:rFonts w:ascii="Times New Roman" w:hAnsi="Times New Roman" w:cs="Times New Roman"/>
                <w:iCs/>
                <w:sz w:val="24"/>
                <w:szCs w:val="24"/>
              </w:rPr>
              <w:t xml:space="preserve">получение хорошей </w:t>
            </w:r>
            <w:r w:rsidRPr="00BA5EBA">
              <w:rPr>
                <w:rFonts w:ascii="Times New Roman" w:hAnsi="Times New Roman" w:cs="Times New Roman"/>
                <w:sz w:val="24"/>
                <w:szCs w:val="24"/>
              </w:rPr>
              <w:t>оценки по пятибалльной шкале.</w:t>
            </w:r>
          </w:p>
        </w:tc>
      </w:tr>
      <w:tr w:rsidR="00372913" w:rsidRPr="00BA5EBA" w:rsidTr="00FE3B78">
        <w:trPr>
          <w:trHeight w:val="873"/>
        </w:trPr>
        <w:tc>
          <w:tcPr>
            <w:tcW w:w="433" w:type="pct"/>
            <w:vMerge/>
            <w:tcBorders>
              <w:left w:val="single" w:sz="4" w:space="0" w:color="auto"/>
              <w:bottom w:val="single" w:sz="4" w:space="0" w:color="auto"/>
              <w:right w:val="single" w:sz="4" w:space="0" w:color="auto"/>
            </w:tcBorders>
            <w:shd w:val="clear" w:color="auto" w:fill="FFFFFF"/>
          </w:tcPr>
          <w:p w:rsidR="00372913" w:rsidRPr="00BA5EBA" w:rsidRDefault="00372913" w:rsidP="00372913">
            <w:pPr>
              <w:spacing w:after="0" w:line="240" w:lineRule="auto"/>
              <w:rPr>
                <w:rFonts w:ascii="Times New Roman" w:hAnsi="Times New Roman" w:cs="Times New Roman"/>
                <w:i/>
                <w:iCs/>
                <w:sz w:val="24"/>
                <w:szCs w:val="24"/>
              </w:rPr>
            </w:pPr>
          </w:p>
        </w:tc>
        <w:tc>
          <w:tcPr>
            <w:tcW w:w="1486" w:type="pct"/>
            <w:vMerge/>
            <w:tcBorders>
              <w:left w:val="single" w:sz="4" w:space="0" w:color="auto"/>
              <w:bottom w:val="single" w:sz="4" w:space="0" w:color="auto"/>
              <w:right w:val="single" w:sz="4" w:space="0" w:color="auto"/>
            </w:tcBorders>
            <w:shd w:val="clear" w:color="auto" w:fill="FFFFFF"/>
            <w:tcMar>
              <w:top w:w="15" w:type="dxa"/>
              <w:left w:w="108" w:type="dxa"/>
              <w:bottom w:w="0" w:type="dxa"/>
              <w:right w:w="108" w:type="dxa"/>
            </w:tcMar>
            <w:vAlign w:val="center"/>
          </w:tcPr>
          <w:p w:rsidR="00372913" w:rsidRPr="00BA5EBA" w:rsidRDefault="00372913" w:rsidP="00372913">
            <w:pPr>
              <w:spacing w:after="0" w:line="240" w:lineRule="auto"/>
              <w:rPr>
                <w:rFonts w:ascii="Times New Roman" w:hAnsi="Times New Roman" w:cs="Times New Roman"/>
                <w:i/>
                <w:iCs/>
                <w:sz w:val="24"/>
                <w:szCs w:val="24"/>
              </w:rPr>
            </w:pPr>
          </w:p>
        </w:tc>
        <w:tc>
          <w:tcPr>
            <w:tcW w:w="1634"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b/>
                <w:i/>
                <w:sz w:val="24"/>
                <w:szCs w:val="24"/>
              </w:rPr>
              <w:t>Высокий уровень (отлично):</w:t>
            </w:r>
          </w:p>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 xml:space="preserve">знает методологию и критерии научного исследования, логику его </w:t>
            </w:r>
            <w:r w:rsidRPr="00BA5EBA">
              <w:rPr>
                <w:rFonts w:ascii="Times New Roman" w:hAnsi="Times New Roman" w:cs="Times New Roman"/>
                <w:sz w:val="24"/>
                <w:szCs w:val="24"/>
              </w:rPr>
              <w:lastRenderedPageBreak/>
              <w:t>построения,  понимает междисциплинарный характер исследовательской деятельности при определении эффективности различных сторон деятельности в сфере физической культуры и спорта с использованием апробированных методик.</w:t>
            </w:r>
          </w:p>
        </w:tc>
        <w:tc>
          <w:tcPr>
            <w:tcW w:w="1447"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iCs/>
                <w:sz w:val="24"/>
                <w:szCs w:val="24"/>
              </w:rPr>
            </w:pPr>
            <w:r w:rsidRPr="00BA5EBA">
              <w:rPr>
                <w:rFonts w:ascii="Times New Roman" w:hAnsi="Times New Roman" w:cs="Times New Roman"/>
                <w:sz w:val="24"/>
                <w:szCs w:val="24"/>
              </w:rPr>
              <w:lastRenderedPageBreak/>
              <w:t>Дискуссия в интерактивной форме, получение отличной</w:t>
            </w:r>
            <w:r w:rsidRPr="00BA5EBA">
              <w:rPr>
                <w:rFonts w:ascii="Times New Roman" w:hAnsi="Times New Roman" w:cs="Times New Roman"/>
                <w:iCs/>
                <w:sz w:val="24"/>
                <w:szCs w:val="24"/>
              </w:rPr>
              <w:t xml:space="preserve"> </w:t>
            </w:r>
            <w:r w:rsidRPr="00BA5EBA">
              <w:rPr>
                <w:rFonts w:ascii="Times New Roman" w:hAnsi="Times New Roman" w:cs="Times New Roman"/>
                <w:sz w:val="24"/>
                <w:szCs w:val="24"/>
              </w:rPr>
              <w:t>оценки по пятибалльной шкале.</w:t>
            </w:r>
          </w:p>
        </w:tc>
      </w:tr>
      <w:tr w:rsidR="00372913" w:rsidRPr="00BA5EBA" w:rsidTr="00FE3B78">
        <w:trPr>
          <w:trHeight w:val="1120"/>
        </w:trPr>
        <w:tc>
          <w:tcPr>
            <w:tcW w:w="433" w:type="pct"/>
            <w:tcBorders>
              <w:top w:val="single" w:sz="4" w:space="0" w:color="auto"/>
              <w:left w:val="single" w:sz="4" w:space="0" w:color="auto"/>
              <w:bottom w:val="single" w:sz="4" w:space="0" w:color="auto"/>
              <w:right w:val="single" w:sz="4" w:space="0" w:color="auto"/>
            </w:tcBorders>
            <w:shd w:val="clear" w:color="auto" w:fill="FFFFFF"/>
          </w:tcPr>
          <w:p w:rsidR="00372913" w:rsidRPr="00BA5EBA" w:rsidRDefault="00372913" w:rsidP="00372913">
            <w:pPr>
              <w:spacing w:after="0" w:line="240" w:lineRule="auto"/>
              <w:rPr>
                <w:rFonts w:ascii="Times New Roman" w:hAnsi="Times New Roman" w:cs="Times New Roman"/>
                <w:i/>
                <w:iCs/>
                <w:sz w:val="24"/>
                <w:szCs w:val="24"/>
              </w:rPr>
            </w:pPr>
          </w:p>
          <w:p w:rsidR="00372913" w:rsidRPr="00BA5EBA" w:rsidRDefault="00372913" w:rsidP="00372913">
            <w:pPr>
              <w:spacing w:after="0" w:line="240" w:lineRule="auto"/>
              <w:rPr>
                <w:rFonts w:ascii="Times New Roman" w:hAnsi="Times New Roman" w:cs="Times New Roman"/>
                <w:i/>
                <w:iCs/>
                <w:sz w:val="24"/>
                <w:szCs w:val="24"/>
              </w:rPr>
            </w:pPr>
          </w:p>
        </w:tc>
        <w:tc>
          <w:tcPr>
            <w:tcW w:w="1486" w:type="pct"/>
            <w:vMerge w:val="restart"/>
            <w:tcBorders>
              <w:top w:val="single" w:sz="4" w:space="0" w:color="auto"/>
              <w:left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i/>
                <w:iCs/>
                <w:sz w:val="24"/>
                <w:szCs w:val="24"/>
              </w:rPr>
            </w:pPr>
            <w:r w:rsidRPr="00BA5EBA">
              <w:rPr>
                <w:rFonts w:ascii="Times New Roman" w:hAnsi="Times New Roman" w:cs="Times New Roman"/>
                <w:b/>
                <w:sz w:val="24"/>
                <w:szCs w:val="24"/>
              </w:rPr>
              <w:t xml:space="preserve">Умение </w:t>
            </w:r>
            <w:r w:rsidRPr="00BA5EBA">
              <w:rPr>
                <w:rFonts w:ascii="Times New Roman" w:hAnsi="Times New Roman" w:cs="Times New Roman"/>
                <w:sz w:val="24"/>
                <w:szCs w:val="24"/>
              </w:rPr>
              <w:t xml:space="preserve"> проводить научные исследования по определению эффективности различных сторон деятельности в сфере физической культуры и спорта с использованием апробированных методик.</w:t>
            </w:r>
          </w:p>
        </w:tc>
        <w:tc>
          <w:tcPr>
            <w:tcW w:w="1634"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b/>
                <w:i/>
                <w:sz w:val="24"/>
                <w:szCs w:val="24"/>
              </w:rPr>
              <w:t>Пороговый уровень (удовлетворительно):</w:t>
            </w:r>
          </w:p>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умеет при консультационной поддержке планировать проведение научного исследования по определению эффективности различных сторон деятельности в сфере физической культуры и спорта с использованием апробированных методик.</w:t>
            </w:r>
          </w:p>
        </w:tc>
        <w:tc>
          <w:tcPr>
            <w:tcW w:w="1447"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Выполнение заданий по разделу НИР.</w:t>
            </w:r>
          </w:p>
        </w:tc>
      </w:tr>
      <w:tr w:rsidR="00372913" w:rsidRPr="00BA5EBA" w:rsidTr="00FE3B78">
        <w:trPr>
          <w:trHeight w:val="1120"/>
        </w:trPr>
        <w:tc>
          <w:tcPr>
            <w:tcW w:w="433" w:type="pct"/>
            <w:vMerge w:val="restart"/>
            <w:tcBorders>
              <w:top w:val="single" w:sz="4" w:space="0" w:color="auto"/>
              <w:left w:val="single" w:sz="4" w:space="0" w:color="auto"/>
              <w:right w:val="single" w:sz="4" w:space="0" w:color="auto"/>
            </w:tcBorders>
            <w:shd w:val="clear" w:color="auto" w:fill="FFFFFF"/>
          </w:tcPr>
          <w:p w:rsidR="00372913" w:rsidRPr="00BA5EBA" w:rsidRDefault="00372913" w:rsidP="00372913">
            <w:pPr>
              <w:spacing w:after="0" w:line="240" w:lineRule="auto"/>
              <w:rPr>
                <w:rFonts w:ascii="Times New Roman" w:hAnsi="Times New Roman" w:cs="Times New Roman"/>
                <w:i/>
                <w:iCs/>
                <w:sz w:val="24"/>
                <w:szCs w:val="24"/>
              </w:rPr>
            </w:pPr>
          </w:p>
        </w:tc>
        <w:tc>
          <w:tcPr>
            <w:tcW w:w="1486" w:type="pct"/>
            <w:vMerge/>
            <w:tcBorders>
              <w:left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i/>
                <w:iCs/>
                <w:sz w:val="24"/>
                <w:szCs w:val="24"/>
              </w:rPr>
            </w:pPr>
          </w:p>
        </w:tc>
        <w:tc>
          <w:tcPr>
            <w:tcW w:w="1634"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b/>
                <w:i/>
                <w:sz w:val="24"/>
                <w:szCs w:val="24"/>
              </w:rPr>
              <w:t>Продвинутый уровень (хорошо):</w:t>
            </w:r>
          </w:p>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sz w:val="24"/>
                <w:szCs w:val="24"/>
              </w:rPr>
              <w:t>умеет при консультационной поддержке планировать проведение научного исследования по определению эффективности различных сторон деятельности в сфере физической культуры и спорта с использованием апробированных методик, обобщать полученные данные.</w:t>
            </w:r>
          </w:p>
        </w:tc>
        <w:tc>
          <w:tcPr>
            <w:tcW w:w="1447"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Выполнение заданий по разделу НИР.</w:t>
            </w:r>
          </w:p>
        </w:tc>
      </w:tr>
      <w:tr w:rsidR="00372913" w:rsidRPr="00BA5EBA" w:rsidTr="00FE3B78">
        <w:trPr>
          <w:trHeight w:val="1120"/>
        </w:trPr>
        <w:tc>
          <w:tcPr>
            <w:tcW w:w="433" w:type="pct"/>
            <w:vMerge/>
            <w:tcBorders>
              <w:left w:val="single" w:sz="4" w:space="0" w:color="auto"/>
              <w:bottom w:val="single" w:sz="4" w:space="0" w:color="auto"/>
              <w:right w:val="single" w:sz="4" w:space="0" w:color="auto"/>
            </w:tcBorders>
            <w:shd w:val="clear" w:color="auto" w:fill="FFFFFF"/>
          </w:tcPr>
          <w:p w:rsidR="00372913" w:rsidRPr="00BA5EBA" w:rsidRDefault="00372913" w:rsidP="00372913">
            <w:pPr>
              <w:spacing w:after="0" w:line="240" w:lineRule="auto"/>
              <w:rPr>
                <w:rFonts w:ascii="Times New Roman" w:hAnsi="Times New Roman" w:cs="Times New Roman"/>
                <w:i/>
                <w:iCs/>
                <w:sz w:val="24"/>
                <w:szCs w:val="24"/>
              </w:rPr>
            </w:pPr>
          </w:p>
        </w:tc>
        <w:tc>
          <w:tcPr>
            <w:tcW w:w="1486" w:type="pct"/>
            <w:vMerge/>
            <w:tcBorders>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i/>
                <w:iCs/>
                <w:sz w:val="24"/>
                <w:szCs w:val="24"/>
              </w:rPr>
            </w:pPr>
          </w:p>
        </w:tc>
        <w:tc>
          <w:tcPr>
            <w:tcW w:w="1634"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b/>
                <w:i/>
                <w:sz w:val="24"/>
                <w:szCs w:val="24"/>
              </w:rPr>
              <w:t>Высокий уровень (отлично):</w:t>
            </w:r>
          </w:p>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sz w:val="24"/>
                <w:szCs w:val="24"/>
              </w:rPr>
              <w:t>умеет самостоятельно планировать и проводить научные исследования по определению эффективности различных сторон деятельности в сфере физической культуры и спорта с использованием апробированных методик.</w:t>
            </w:r>
          </w:p>
        </w:tc>
        <w:tc>
          <w:tcPr>
            <w:tcW w:w="1447"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Выполнение заданий по разделу НИР.</w:t>
            </w:r>
          </w:p>
        </w:tc>
      </w:tr>
      <w:tr w:rsidR="00372913" w:rsidRPr="00BA5EBA" w:rsidTr="00FE3B78">
        <w:trPr>
          <w:trHeight w:val="1120"/>
        </w:trPr>
        <w:tc>
          <w:tcPr>
            <w:tcW w:w="433" w:type="pct"/>
            <w:vMerge w:val="restart"/>
            <w:tcBorders>
              <w:top w:val="single" w:sz="4" w:space="0" w:color="auto"/>
              <w:left w:val="single" w:sz="4" w:space="0" w:color="auto"/>
              <w:right w:val="single" w:sz="4" w:space="0" w:color="auto"/>
            </w:tcBorders>
            <w:shd w:val="clear" w:color="auto" w:fill="FFFFFF"/>
          </w:tcPr>
          <w:p w:rsidR="00372913" w:rsidRPr="00BA5EBA" w:rsidRDefault="00372913" w:rsidP="00372913">
            <w:pPr>
              <w:spacing w:after="0" w:line="240" w:lineRule="auto"/>
              <w:rPr>
                <w:rFonts w:ascii="Times New Roman" w:hAnsi="Times New Roman" w:cs="Times New Roman"/>
                <w:i/>
                <w:iCs/>
                <w:sz w:val="24"/>
                <w:szCs w:val="24"/>
              </w:rPr>
            </w:pPr>
          </w:p>
        </w:tc>
        <w:tc>
          <w:tcPr>
            <w:tcW w:w="1486" w:type="pct"/>
            <w:vMerge w:val="restart"/>
            <w:tcBorders>
              <w:top w:val="single" w:sz="4" w:space="0" w:color="auto"/>
              <w:left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i/>
                <w:iCs/>
                <w:sz w:val="24"/>
                <w:szCs w:val="24"/>
              </w:rPr>
            </w:pPr>
            <w:r w:rsidRPr="00BA5EBA">
              <w:rPr>
                <w:rFonts w:ascii="Times New Roman" w:hAnsi="Times New Roman" w:cs="Times New Roman"/>
                <w:b/>
                <w:sz w:val="24"/>
                <w:szCs w:val="24"/>
              </w:rPr>
              <w:t>Опыт</w:t>
            </w:r>
            <w:r w:rsidRPr="00BA5EBA">
              <w:rPr>
                <w:rFonts w:ascii="Times New Roman" w:hAnsi="Times New Roman" w:cs="Times New Roman"/>
                <w:sz w:val="24"/>
                <w:szCs w:val="24"/>
              </w:rPr>
              <w:t xml:space="preserve"> проведения научного исследования по определению эффективности различных сторон деятельности в сфере физической культуры и спорта с использованием апробированных методик.</w:t>
            </w:r>
          </w:p>
        </w:tc>
        <w:tc>
          <w:tcPr>
            <w:tcW w:w="1634"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b/>
                <w:i/>
                <w:sz w:val="24"/>
                <w:szCs w:val="24"/>
              </w:rPr>
              <w:t>Пороговый уровень (удовлетворительно):</w:t>
            </w:r>
          </w:p>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sz w:val="24"/>
                <w:szCs w:val="24"/>
              </w:rPr>
              <w:t>имеет опыт взаимодействия с наставником (групповым руководителем практики) по определению эффективности различных сторон деятельности в сфере физической культуры и спорта с использованием апробированных методик.</w:t>
            </w:r>
          </w:p>
        </w:tc>
        <w:tc>
          <w:tcPr>
            <w:tcW w:w="1447"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Наблюдения за деятельностью практиканта при выполнении заданий по НИР.</w:t>
            </w:r>
          </w:p>
        </w:tc>
      </w:tr>
      <w:tr w:rsidR="00372913" w:rsidRPr="00BA5EBA" w:rsidTr="00FE3B78">
        <w:trPr>
          <w:trHeight w:val="873"/>
        </w:trPr>
        <w:tc>
          <w:tcPr>
            <w:tcW w:w="433" w:type="pct"/>
            <w:vMerge/>
            <w:tcBorders>
              <w:left w:val="single" w:sz="4" w:space="0" w:color="auto"/>
              <w:bottom w:val="single" w:sz="4" w:space="0" w:color="auto"/>
              <w:right w:val="single" w:sz="4" w:space="0" w:color="auto"/>
            </w:tcBorders>
            <w:shd w:val="clear" w:color="auto" w:fill="FFFFFF"/>
          </w:tcPr>
          <w:p w:rsidR="00372913" w:rsidRPr="00BA5EBA" w:rsidRDefault="00372913" w:rsidP="00372913">
            <w:pPr>
              <w:spacing w:after="0" w:line="240" w:lineRule="auto"/>
              <w:rPr>
                <w:rFonts w:ascii="Times New Roman" w:hAnsi="Times New Roman" w:cs="Times New Roman"/>
                <w:i/>
                <w:iCs/>
                <w:sz w:val="24"/>
                <w:szCs w:val="24"/>
              </w:rPr>
            </w:pPr>
          </w:p>
        </w:tc>
        <w:tc>
          <w:tcPr>
            <w:tcW w:w="1486" w:type="pct"/>
            <w:vMerge/>
            <w:tcBorders>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i/>
                <w:iCs/>
                <w:sz w:val="24"/>
                <w:szCs w:val="24"/>
              </w:rPr>
            </w:pPr>
          </w:p>
        </w:tc>
        <w:tc>
          <w:tcPr>
            <w:tcW w:w="1634"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b/>
                <w:i/>
                <w:sz w:val="24"/>
                <w:szCs w:val="24"/>
              </w:rPr>
              <w:t>Продвинутый уровень (хорошо):</w:t>
            </w:r>
          </w:p>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sz w:val="24"/>
                <w:szCs w:val="24"/>
              </w:rPr>
              <w:t>имеет опыт взаимодействия с наставником (групповым руководителем практики) по определению эффективности различных сторон деятельности в сфере физической культуры и спорта с использованием апробированных методик, обобщения полученных данных.</w:t>
            </w:r>
          </w:p>
        </w:tc>
        <w:tc>
          <w:tcPr>
            <w:tcW w:w="1447"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Наблюдения за деятельностью практиканта при выполнении заданий по НИР.</w:t>
            </w:r>
          </w:p>
        </w:tc>
      </w:tr>
      <w:tr w:rsidR="00372913" w:rsidRPr="00BA5EBA" w:rsidTr="00FE3B78">
        <w:trPr>
          <w:trHeight w:val="699"/>
        </w:trPr>
        <w:tc>
          <w:tcPr>
            <w:tcW w:w="433" w:type="pct"/>
            <w:tcBorders>
              <w:top w:val="single" w:sz="4" w:space="0" w:color="auto"/>
              <w:left w:val="single" w:sz="4" w:space="0" w:color="auto"/>
              <w:bottom w:val="single" w:sz="4" w:space="0" w:color="auto"/>
              <w:right w:val="single" w:sz="4" w:space="0" w:color="auto"/>
            </w:tcBorders>
            <w:shd w:val="clear" w:color="auto" w:fill="FFFFFF"/>
          </w:tcPr>
          <w:p w:rsidR="00372913" w:rsidRPr="00BA5EBA" w:rsidRDefault="00372913" w:rsidP="00372913">
            <w:pPr>
              <w:spacing w:after="0" w:line="240" w:lineRule="auto"/>
              <w:rPr>
                <w:rFonts w:ascii="Times New Roman" w:hAnsi="Times New Roman" w:cs="Times New Roman"/>
                <w:i/>
                <w:iCs/>
                <w:sz w:val="24"/>
                <w:szCs w:val="24"/>
              </w:rPr>
            </w:pPr>
          </w:p>
        </w:tc>
        <w:tc>
          <w:tcPr>
            <w:tcW w:w="1486"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i/>
                <w:iCs/>
                <w:sz w:val="24"/>
                <w:szCs w:val="24"/>
              </w:rPr>
            </w:pPr>
          </w:p>
        </w:tc>
        <w:tc>
          <w:tcPr>
            <w:tcW w:w="1634"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b/>
                <w:i/>
                <w:sz w:val="24"/>
                <w:szCs w:val="24"/>
              </w:rPr>
              <w:t>Высокий уровень (отлично):</w:t>
            </w:r>
          </w:p>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sz w:val="24"/>
                <w:szCs w:val="24"/>
              </w:rPr>
              <w:t>имеет опыт самостоятельного планирования и проведения научного исследования по определению эффективности различных сторон деятельности в сфере физической культуры и спорта с использованием апробированных методик.</w:t>
            </w:r>
          </w:p>
        </w:tc>
        <w:tc>
          <w:tcPr>
            <w:tcW w:w="1447"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Наблюдения за деятельностью практиканта при выполнении заданий по НИР.</w:t>
            </w:r>
          </w:p>
        </w:tc>
      </w:tr>
      <w:tr w:rsidR="00372913" w:rsidRPr="00BA5EBA" w:rsidTr="00FE3B78">
        <w:trPr>
          <w:trHeight w:val="1120"/>
        </w:trPr>
        <w:tc>
          <w:tcPr>
            <w:tcW w:w="433" w:type="pct"/>
            <w:vMerge w:val="restart"/>
            <w:tcBorders>
              <w:top w:val="single" w:sz="4" w:space="0" w:color="auto"/>
              <w:left w:val="single" w:sz="4" w:space="0" w:color="auto"/>
              <w:right w:val="single" w:sz="4" w:space="0" w:color="auto"/>
            </w:tcBorders>
            <w:shd w:val="clear" w:color="auto" w:fill="FFFFFF"/>
          </w:tcPr>
          <w:p w:rsidR="00372913" w:rsidRPr="00BA5EBA" w:rsidRDefault="00372913" w:rsidP="00372913">
            <w:pPr>
              <w:spacing w:after="0" w:line="240" w:lineRule="auto"/>
              <w:jc w:val="center"/>
              <w:rPr>
                <w:rFonts w:ascii="Times New Roman" w:hAnsi="Times New Roman" w:cs="Times New Roman"/>
                <w:iCs/>
                <w:sz w:val="24"/>
                <w:szCs w:val="24"/>
              </w:rPr>
            </w:pPr>
            <w:r w:rsidRPr="00BA5EBA">
              <w:rPr>
                <w:rFonts w:ascii="Times New Roman" w:hAnsi="Times New Roman" w:cs="Times New Roman"/>
                <w:iCs/>
                <w:sz w:val="24"/>
                <w:szCs w:val="24"/>
              </w:rPr>
              <w:t>ОПК-12</w:t>
            </w:r>
          </w:p>
        </w:tc>
        <w:tc>
          <w:tcPr>
            <w:tcW w:w="1486" w:type="pct"/>
            <w:vMerge w:val="restart"/>
            <w:tcBorders>
              <w:top w:val="single" w:sz="4" w:space="0" w:color="auto"/>
              <w:left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i/>
                <w:iCs/>
                <w:sz w:val="24"/>
                <w:szCs w:val="24"/>
              </w:rPr>
            </w:pPr>
            <w:r w:rsidRPr="00BA5EBA">
              <w:rPr>
                <w:rFonts w:ascii="Times New Roman" w:hAnsi="Times New Roman" w:cs="Times New Roman"/>
                <w:b/>
                <w:sz w:val="24"/>
                <w:szCs w:val="24"/>
              </w:rPr>
              <w:t xml:space="preserve">Знание </w:t>
            </w:r>
            <w:r w:rsidRPr="00BA5EBA">
              <w:rPr>
                <w:rFonts w:ascii="Times New Roman" w:hAnsi="Times New Roman" w:cs="Times New Roman"/>
                <w:sz w:val="24"/>
                <w:szCs w:val="24"/>
              </w:rPr>
              <w:t xml:space="preserve">способов и приемов использования накопленных в области физической культуры и спорта духовных ценностей, полученных знаний об особенностях личности обучающихся для воспитания патриотизма, профилактики девиантного поведения, формирования здорового образа жизни, потребности в </w:t>
            </w:r>
            <w:r w:rsidRPr="00BA5EBA">
              <w:rPr>
                <w:rFonts w:ascii="Times New Roman" w:hAnsi="Times New Roman" w:cs="Times New Roman"/>
                <w:sz w:val="24"/>
                <w:szCs w:val="24"/>
              </w:rPr>
              <w:lastRenderedPageBreak/>
              <w:t>регулярных занятиях физической культурой.</w:t>
            </w:r>
          </w:p>
        </w:tc>
        <w:tc>
          <w:tcPr>
            <w:tcW w:w="1634"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b/>
                <w:i/>
                <w:sz w:val="24"/>
                <w:szCs w:val="24"/>
              </w:rPr>
              <w:lastRenderedPageBreak/>
              <w:t>Пороговый уровень (удовлетворительно):</w:t>
            </w:r>
          </w:p>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sz w:val="24"/>
                <w:szCs w:val="24"/>
              </w:rPr>
              <w:t xml:space="preserve">воспроизводит основные способы и приемы использования накопленных в области физической культуры и спорта духовных ценностей, полученных знаний об особенностях личности обучающихся для воспитания патриотизма, профилактики девиантного поведения, формирования здорового образа жизни, </w:t>
            </w:r>
            <w:r w:rsidRPr="00BA5EBA">
              <w:rPr>
                <w:rFonts w:ascii="Times New Roman" w:hAnsi="Times New Roman" w:cs="Times New Roman"/>
                <w:sz w:val="24"/>
                <w:szCs w:val="24"/>
              </w:rPr>
              <w:lastRenderedPageBreak/>
              <w:t>потребности в регулярных занятиях физической культурой.</w:t>
            </w:r>
          </w:p>
        </w:tc>
        <w:tc>
          <w:tcPr>
            <w:tcW w:w="1447"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iCs/>
                <w:sz w:val="24"/>
                <w:szCs w:val="24"/>
              </w:rPr>
              <w:lastRenderedPageBreak/>
              <w:t xml:space="preserve">Тестирование на организационном этапе практики, получение удовлетворительной </w:t>
            </w:r>
            <w:r w:rsidRPr="00BA5EBA">
              <w:rPr>
                <w:rFonts w:ascii="Times New Roman" w:hAnsi="Times New Roman" w:cs="Times New Roman"/>
                <w:sz w:val="24"/>
                <w:szCs w:val="24"/>
              </w:rPr>
              <w:t>оценки по пятибалльной шкале.</w:t>
            </w:r>
          </w:p>
        </w:tc>
      </w:tr>
      <w:tr w:rsidR="00372913" w:rsidRPr="00BA5EBA" w:rsidTr="00FE3B78">
        <w:trPr>
          <w:trHeight w:val="334"/>
        </w:trPr>
        <w:tc>
          <w:tcPr>
            <w:tcW w:w="433" w:type="pct"/>
            <w:vMerge/>
            <w:tcBorders>
              <w:left w:val="single" w:sz="4" w:space="0" w:color="auto"/>
              <w:right w:val="single" w:sz="4" w:space="0" w:color="auto"/>
            </w:tcBorders>
            <w:shd w:val="clear" w:color="auto" w:fill="FFFFFF"/>
          </w:tcPr>
          <w:p w:rsidR="00372913" w:rsidRPr="00BA5EBA" w:rsidRDefault="00372913" w:rsidP="00372913">
            <w:pPr>
              <w:spacing w:after="0" w:line="240" w:lineRule="auto"/>
              <w:rPr>
                <w:rFonts w:ascii="Times New Roman" w:hAnsi="Times New Roman" w:cs="Times New Roman"/>
                <w:i/>
                <w:iCs/>
                <w:sz w:val="24"/>
                <w:szCs w:val="24"/>
              </w:rPr>
            </w:pPr>
          </w:p>
        </w:tc>
        <w:tc>
          <w:tcPr>
            <w:tcW w:w="1486" w:type="pct"/>
            <w:vMerge/>
            <w:tcBorders>
              <w:left w:val="single" w:sz="4" w:space="0" w:color="auto"/>
              <w:bottom w:val="single" w:sz="4" w:space="0" w:color="auto"/>
              <w:right w:val="single" w:sz="4" w:space="0" w:color="auto"/>
            </w:tcBorders>
            <w:shd w:val="clear" w:color="auto" w:fill="FFFFFF"/>
            <w:tcMar>
              <w:top w:w="15" w:type="dxa"/>
              <w:left w:w="108" w:type="dxa"/>
              <w:bottom w:w="0" w:type="dxa"/>
              <w:right w:w="108" w:type="dxa"/>
            </w:tcMar>
            <w:vAlign w:val="center"/>
          </w:tcPr>
          <w:p w:rsidR="00372913" w:rsidRPr="00BA5EBA" w:rsidRDefault="00372913" w:rsidP="00372913">
            <w:pPr>
              <w:spacing w:after="0" w:line="240" w:lineRule="auto"/>
              <w:rPr>
                <w:rFonts w:ascii="Times New Roman" w:hAnsi="Times New Roman" w:cs="Times New Roman"/>
                <w:i/>
                <w:iCs/>
                <w:sz w:val="24"/>
                <w:szCs w:val="24"/>
              </w:rPr>
            </w:pPr>
          </w:p>
        </w:tc>
        <w:tc>
          <w:tcPr>
            <w:tcW w:w="1634"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b/>
                <w:i/>
                <w:sz w:val="24"/>
                <w:szCs w:val="24"/>
              </w:rPr>
              <w:t>Продвинутый уровень (хорошо):</w:t>
            </w:r>
          </w:p>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sz w:val="24"/>
                <w:szCs w:val="24"/>
              </w:rPr>
              <w:t xml:space="preserve">воспроизводит, знает способы и приемы систематизации и использования накопленных в области физической культуры и спорта духовных ценностей, полученных знаний об особенностях личности обучающихся для воспитания патриотизма, профилактики девиантного поведения, формирования здорового образа жизни, потребности в регулярных занятиях физической культурой. </w:t>
            </w:r>
          </w:p>
        </w:tc>
        <w:tc>
          <w:tcPr>
            <w:tcW w:w="1447"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iCs/>
                <w:sz w:val="24"/>
                <w:szCs w:val="24"/>
              </w:rPr>
            </w:pPr>
            <w:r w:rsidRPr="00BA5EBA">
              <w:rPr>
                <w:rFonts w:ascii="Times New Roman" w:hAnsi="Times New Roman" w:cs="Times New Roman"/>
                <w:sz w:val="24"/>
                <w:szCs w:val="24"/>
              </w:rPr>
              <w:t xml:space="preserve">Диалог, </w:t>
            </w:r>
            <w:r w:rsidRPr="00BA5EBA">
              <w:rPr>
                <w:rFonts w:ascii="Times New Roman" w:hAnsi="Times New Roman" w:cs="Times New Roman"/>
                <w:iCs/>
                <w:sz w:val="24"/>
                <w:szCs w:val="24"/>
              </w:rPr>
              <w:t xml:space="preserve">получение хорошей </w:t>
            </w:r>
            <w:r w:rsidRPr="00BA5EBA">
              <w:rPr>
                <w:rFonts w:ascii="Times New Roman" w:hAnsi="Times New Roman" w:cs="Times New Roman"/>
                <w:sz w:val="24"/>
                <w:szCs w:val="24"/>
              </w:rPr>
              <w:t>оценки по пятибалльной шкале.</w:t>
            </w:r>
          </w:p>
        </w:tc>
      </w:tr>
      <w:tr w:rsidR="00372913" w:rsidRPr="00BA5EBA" w:rsidTr="00FE3B78">
        <w:trPr>
          <w:trHeight w:val="258"/>
        </w:trPr>
        <w:tc>
          <w:tcPr>
            <w:tcW w:w="433" w:type="pct"/>
            <w:vMerge/>
            <w:tcBorders>
              <w:left w:val="single" w:sz="4" w:space="0" w:color="auto"/>
              <w:bottom w:val="single" w:sz="4" w:space="0" w:color="auto"/>
              <w:right w:val="single" w:sz="4" w:space="0" w:color="auto"/>
            </w:tcBorders>
            <w:shd w:val="clear" w:color="auto" w:fill="FFFFFF"/>
          </w:tcPr>
          <w:p w:rsidR="00372913" w:rsidRPr="00BA5EBA" w:rsidRDefault="00372913" w:rsidP="00372913">
            <w:pPr>
              <w:spacing w:after="0" w:line="240" w:lineRule="auto"/>
              <w:rPr>
                <w:rFonts w:ascii="Times New Roman" w:hAnsi="Times New Roman" w:cs="Times New Roman"/>
                <w:i/>
                <w:iCs/>
                <w:sz w:val="24"/>
                <w:szCs w:val="24"/>
              </w:rPr>
            </w:pPr>
          </w:p>
        </w:tc>
        <w:tc>
          <w:tcPr>
            <w:tcW w:w="1486"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vAlign w:val="center"/>
          </w:tcPr>
          <w:p w:rsidR="00372913" w:rsidRPr="00BA5EBA" w:rsidRDefault="00372913" w:rsidP="00372913">
            <w:pPr>
              <w:spacing w:after="0" w:line="240" w:lineRule="auto"/>
              <w:rPr>
                <w:rFonts w:ascii="Times New Roman" w:hAnsi="Times New Roman" w:cs="Times New Roman"/>
                <w:i/>
                <w:iCs/>
                <w:sz w:val="24"/>
                <w:szCs w:val="24"/>
              </w:rPr>
            </w:pPr>
          </w:p>
        </w:tc>
        <w:tc>
          <w:tcPr>
            <w:tcW w:w="1634"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b/>
                <w:i/>
                <w:sz w:val="24"/>
                <w:szCs w:val="24"/>
              </w:rPr>
              <w:t>Высокий уровень (отлично):</w:t>
            </w:r>
          </w:p>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spacing w:val="-3"/>
                <w:w w:val="102"/>
                <w:sz w:val="24"/>
                <w:szCs w:val="24"/>
              </w:rPr>
              <w:t xml:space="preserve">знает механизм  </w:t>
            </w:r>
            <w:r w:rsidRPr="00BA5EBA">
              <w:rPr>
                <w:rFonts w:ascii="Times New Roman" w:hAnsi="Times New Roman" w:cs="Times New Roman"/>
                <w:w w:val="102"/>
                <w:sz w:val="24"/>
                <w:szCs w:val="24"/>
              </w:rPr>
              <w:t xml:space="preserve">реализации </w:t>
            </w:r>
            <w:r w:rsidRPr="00BA5EBA">
              <w:rPr>
                <w:rFonts w:ascii="Times New Roman" w:hAnsi="Times New Roman" w:cs="Times New Roman"/>
                <w:sz w:val="24"/>
                <w:szCs w:val="24"/>
              </w:rPr>
              <w:t>накопленных в области физической культуры и спорта духовных ценностей, полученных знаний об особенностях личности обучающихся для воспитания патриотизма, профилактики девиантного поведения, формирования здорового образа жизни, потребности в регулярных занятиях физической культурой.</w:t>
            </w:r>
          </w:p>
        </w:tc>
        <w:tc>
          <w:tcPr>
            <w:tcW w:w="1447"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iCs/>
                <w:sz w:val="24"/>
                <w:szCs w:val="24"/>
              </w:rPr>
            </w:pPr>
            <w:r w:rsidRPr="00BA5EBA">
              <w:rPr>
                <w:rFonts w:ascii="Times New Roman" w:hAnsi="Times New Roman" w:cs="Times New Roman"/>
                <w:sz w:val="24"/>
                <w:szCs w:val="24"/>
              </w:rPr>
              <w:t>Дискуссия в интерактивной форме, получение отличной</w:t>
            </w:r>
            <w:r w:rsidRPr="00BA5EBA">
              <w:rPr>
                <w:rFonts w:ascii="Times New Roman" w:hAnsi="Times New Roman" w:cs="Times New Roman"/>
                <w:iCs/>
                <w:sz w:val="24"/>
                <w:szCs w:val="24"/>
              </w:rPr>
              <w:t xml:space="preserve"> </w:t>
            </w:r>
            <w:r w:rsidRPr="00BA5EBA">
              <w:rPr>
                <w:rFonts w:ascii="Times New Roman" w:hAnsi="Times New Roman" w:cs="Times New Roman"/>
                <w:sz w:val="24"/>
                <w:szCs w:val="24"/>
              </w:rPr>
              <w:t>оценки по пятибалльной шкале.</w:t>
            </w:r>
          </w:p>
        </w:tc>
      </w:tr>
      <w:tr w:rsidR="00372913" w:rsidRPr="00BA5EBA" w:rsidTr="00FE3B78">
        <w:trPr>
          <w:trHeight w:val="4577"/>
        </w:trPr>
        <w:tc>
          <w:tcPr>
            <w:tcW w:w="433" w:type="pct"/>
            <w:tcBorders>
              <w:top w:val="single" w:sz="4" w:space="0" w:color="auto"/>
              <w:left w:val="single" w:sz="4" w:space="0" w:color="auto"/>
              <w:bottom w:val="single" w:sz="4" w:space="0" w:color="auto"/>
              <w:right w:val="single" w:sz="4" w:space="0" w:color="auto"/>
            </w:tcBorders>
            <w:shd w:val="clear" w:color="auto" w:fill="FFFFFF"/>
          </w:tcPr>
          <w:p w:rsidR="00372913" w:rsidRPr="00BA5EBA" w:rsidRDefault="00372913" w:rsidP="00372913">
            <w:pPr>
              <w:spacing w:after="0" w:line="240" w:lineRule="auto"/>
              <w:rPr>
                <w:rFonts w:ascii="Times New Roman" w:hAnsi="Times New Roman" w:cs="Times New Roman"/>
                <w:i/>
                <w:iCs/>
                <w:sz w:val="24"/>
                <w:szCs w:val="24"/>
              </w:rPr>
            </w:pPr>
          </w:p>
        </w:tc>
        <w:tc>
          <w:tcPr>
            <w:tcW w:w="1486" w:type="pct"/>
            <w:vMerge w:val="restart"/>
            <w:tcBorders>
              <w:top w:val="single" w:sz="4" w:space="0" w:color="auto"/>
              <w:left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b/>
                <w:sz w:val="24"/>
                <w:szCs w:val="24"/>
              </w:rPr>
              <w:t>Умение</w:t>
            </w:r>
            <w:r w:rsidRPr="00BA5EBA">
              <w:rPr>
                <w:rFonts w:ascii="Times New Roman" w:hAnsi="Times New Roman" w:cs="Times New Roman"/>
                <w:sz w:val="24"/>
                <w:szCs w:val="24"/>
              </w:rPr>
              <w:t xml:space="preserve"> использовать накопленные в области физической культуры и спорта духовные ценности, полученные знания об особенностях личности обучающихся для воспитания патриотизма, профилактики девиантного поведения, формирования здорового образа жизни, потребности в регулярных занятиях физической культурой.</w:t>
            </w:r>
          </w:p>
          <w:p w:rsidR="00372913" w:rsidRPr="00BA5EBA" w:rsidRDefault="00372913" w:rsidP="00372913">
            <w:pPr>
              <w:spacing w:after="0" w:line="240" w:lineRule="auto"/>
              <w:rPr>
                <w:rFonts w:ascii="Times New Roman" w:hAnsi="Times New Roman" w:cs="Times New Roman"/>
                <w:i/>
                <w:iCs/>
                <w:sz w:val="24"/>
                <w:szCs w:val="24"/>
              </w:rPr>
            </w:pPr>
          </w:p>
        </w:tc>
        <w:tc>
          <w:tcPr>
            <w:tcW w:w="1634"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b/>
                <w:i/>
                <w:sz w:val="24"/>
                <w:szCs w:val="24"/>
              </w:rPr>
              <w:t>Пороговый уровень (удовлетворительно):</w:t>
            </w:r>
          </w:p>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sz w:val="24"/>
                <w:szCs w:val="24"/>
              </w:rPr>
              <w:t>умеет использовать основные источники получения информации о накопленных в области физической культуры и спорта духовных ценностях, определять особенности личности обучающихся,  формировать на их базе комплексы педагогического воздействия  для воспитания патриотизма, профилактики девиантного поведения, формирования здорового образа жизни, потребности в регулярных занятиях физической культурой.</w:t>
            </w:r>
          </w:p>
        </w:tc>
        <w:tc>
          <w:tcPr>
            <w:tcW w:w="1447"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Оценка рабочей документации,  наблюдения за деятельностью практиканта при проведении учебных занятий и воспитательных мероприятий.</w:t>
            </w:r>
            <w:r w:rsidRPr="00BA5EBA">
              <w:rPr>
                <w:rFonts w:ascii="Times New Roman" w:hAnsi="Times New Roman" w:cs="Times New Roman"/>
                <w:sz w:val="24"/>
                <w:szCs w:val="24"/>
              </w:rPr>
              <w:br/>
            </w:r>
          </w:p>
        </w:tc>
      </w:tr>
      <w:tr w:rsidR="00372913" w:rsidRPr="00BA5EBA" w:rsidTr="00FE3B78">
        <w:trPr>
          <w:trHeight w:val="1120"/>
        </w:trPr>
        <w:tc>
          <w:tcPr>
            <w:tcW w:w="433" w:type="pct"/>
            <w:tcBorders>
              <w:top w:val="single" w:sz="4" w:space="0" w:color="auto"/>
              <w:left w:val="single" w:sz="4" w:space="0" w:color="auto"/>
              <w:bottom w:val="single" w:sz="4" w:space="0" w:color="auto"/>
              <w:right w:val="single" w:sz="4" w:space="0" w:color="auto"/>
            </w:tcBorders>
            <w:shd w:val="clear" w:color="auto" w:fill="FFFFFF"/>
          </w:tcPr>
          <w:p w:rsidR="00372913" w:rsidRPr="00BA5EBA" w:rsidRDefault="00372913" w:rsidP="00372913">
            <w:pPr>
              <w:spacing w:after="0" w:line="240" w:lineRule="auto"/>
              <w:rPr>
                <w:rFonts w:ascii="Times New Roman" w:hAnsi="Times New Roman" w:cs="Times New Roman"/>
                <w:i/>
                <w:iCs/>
                <w:sz w:val="24"/>
                <w:szCs w:val="24"/>
              </w:rPr>
            </w:pPr>
          </w:p>
        </w:tc>
        <w:tc>
          <w:tcPr>
            <w:tcW w:w="1486" w:type="pct"/>
            <w:vMerge/>
            <w:tcBorders>
              <w:left w:val="single" w:sz="4" w:space="0" w:color="auto"/>
              <w:bottom w:val="single" w:sz="4" w:space="0" w:color="auto"/>
              <w:right w:val="single" w:sz="4" w:space="0" w:color="auto"/>
            </w:tcBorders>
            <w:shd w:val="clear" w:color="auto" w:fill="FFFFFF"/>
            <w:tcMar>
              <w:top w:w="15" w:type="dxa"/>
              <w:left w:w="108" w:type="dxa"/>
              <w:bottom w:w="0" w:type="dxa"/>
              <w:right w:w="108" w:type="dxa"/>
            </w:tcMar>
            <w:vAlign w:val="center"/>
          </w:tcPr>
          <w:p w:rsidR="00372913" w:rsidRPr="00BA5EBA" w:rsidRDefault="00372913" w:rsidP="00372913">
            <w:pPr>
              <w:spacing w:after="0" w:line="240" w:lineRule="auto"/>
              <w:rPr>
                <w:rFonts w:ascii="Times New Roman" w:hAnsi="Times New Roman" w:cs="Times New Roman"/>
                <w:i/>
                <w:iCs/>
                <w:sz w:val="24"/>
                <w:szCs w:val="24"/>
              </w:rPr>
            </w:pPr>
          </w:p>
        </w:tc>
        <w:tc>
          <w:tcPr>
            <w:tcW w:w="1634"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b/>
                <w:i/>
                <w:sz w:val="24"/>
                <w:szCs w:val="24"/>
              </w:rPr>
              <w:t>Продвинутый уровень (хорошо):</w:t>
            </w:r>
          </w:p>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умеет использовать основные источники получения информации о накопленных в области физической культуры и спорта духовных ценностях, определять особенности личности обучающихся,  формировать на их базе комплексы педагогического воздействия  для воспитания патриотизма, профилактики девиантного поведения, формирования здорового образа жизни, потребности в регулярных занятиях физической культурой,</w:t>
            </w:r>
          </w:p>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sz w:val="24"/>
                <w:szCs w:val="24"/>
              </w:rPr>
              <w:t>создавать условия заинтересованности у учащихся на уроках физической культуры и тренировочных занятиях.</w:t>
            </w:r>
          </w:p>
        </w:tc>
        <w:tc>
          <w:tcPr>
            <w:tcW w:w="1447"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Оценка рабочей документации,  наблюдения за деятельностью практиканта при проведении учебных занятий и воспитательных мероприятий.</w:t>
            </w:r>
            <w:r w:rsidRPr="00BA5EBA">
              <w:rPr>
                <w:rFonts w:ascii="Times New Roman" w:hAnsi="Times New Roman" w:cs="Times New Roman"/>
                <w:sz w:val="24"/>
                <w:szCs w:val="24"/>
              </w:rPr>
              <w:br/>
            </w:r>
          </w:p>
        </w:tc>
      </w:tr>
      <w:tr w:rsidR="00372913" w:rsidRPr="00BA5EBA" w:rsidTr="00FE3B78">
        <w:trPr>
          <w:trHeight w:val="1120"/>
        </w:trPr>
        <w:tc>
          <w:tcPr>
            <w:tcW w:w="433" w:type="pct"/>
            <w:tcBorders>
              <w:top w:val="single" w:sz="4" w:space="0" w:color="auto"/>
              <w:left w:val="single" w:sz="4" w:space="0" w:color="auto"/>
              <w:bottom w:val="single" w:sz="4" w:space="0" w:color="auto"/>
              <w:right w:val="single" w:sz="4" w:space="0" w:color="auto"/>
            </w:tcBorders>
            <w:shd w:val="clear" w:color="auto" w:fill="FFFFFF"/>
          </w:tcPr>
          <w:p w:rsidR="00372913" w:rsidRPr="00BA5EBA" w:rsidRDefault="00372913" w:rsidP="00372913">
            <w:pPr>
              <w:spacing w:after="0" w:line="240" w:lineRule="auto"/>
              <w:rPr>
                <w:rFonts w:ascii="Times New Roman" w:hAnsi="Times New Roman" w:cs="Times New Roman"/>
                <w:i/>
                <w:iCs/>
                <w:sz w:val="24"/>
                <w:szCs w:val="24"/>
              </w:rPr>
            </w:pPr>
          </w:p>
        </w:tc>
        <w:tc>
          <w:tcPr>
            <w:tcW w:w="1486"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vAlign w:val="center"/>
          </w:tcPr>
          <w:p w:rsidR="00372913" w:rsidRPr="00BA5EBA" w:rsidRDefault="00372913" w:rsidP="00372913">
            <w:pPr>
              <w:spacing w:after="0" w:line="240" w:lineRule="auto"/>
              <w:rPr>
                <w:rFonts w:ascii="Times New Roman" w:hAnsi="Times New Roman" w:cs="Times New Roman"/>
                <w:i/>
                <w:iCs/>
                <w:sz w:val="24"/>
                <w:szCs w:val="24"/>
              </w:rPr>
            </w:pPr>
          </w:p>
        </w:tc>
        <w:tc>
          <w:tcPr>
            <w:tcW w:w="1634"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b/>
                <w:i/>
                <w:sz w:val="24"/>
                <w:szCs w:val="24"/>
              </w:rPr>
              <w:t>Высокий уровень (отлично):</w:t>
            </w:r>
          </w:p>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 xml:space="preserve">умеет анализировать и отбирать наиболее эффективные средства и </w:t>
            </w:r>
            <w:r w:rsidRPr="00BA5EBA">
              <w:rPr>
                <w:rFonts w:ascii="Times New Roman" w:hAnsi="Times New Roman" w:cs="Times New Roman"/>
                <w:sz w:val="24"/>
                <w:szCs w:val="24"/>
              </w:rPr>
              <w:lastRenderedPageBreak/>
              <w:t>приёмы формирования на базе накопленных в области физической культуры и спорта духовных ценностей, выбирать с учетом особенностей обучающихся оправданные стили педагогического поведения для воспитания патриотизма, профилактики девиантного поведения, формирования здорового образа жизни, потребности в регулярных занятиях физической культурой.</w:t>
            </w:r>
          </w:p>
        </w:tc>
        <w:tc>
          <w:tcPr>
            <w:tcW w:w="1447"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lastRenderedPageBreak/>
              <w:t xml:space="preserve">Оценка рабочей документации,  наблюдения за деятельностью практиканта при </w:t>
            </w:r>
            <w:r w:rsidRPr="00BA5EBA">
              <w:rPr>
                <w:rFonts w:ascii="Times New Roman" w:hAnsi="Times New Roman" w:cs="Times New Roman"/>
                <w:sz w:val="24"/>
                <w:szCs w:val="24"/>
              </w:rPr>
              <w:lastRenderedPageBreak/>
              <w:t>проведении учебных занятий и воспитательных мероприятий.</w:t>
            </w:r>
            <w:r w:rsidRPr="00BA5EBA">
              <w:rPr>
                <w:rFonts w:ascii="Times New Roman" w:hAnsi="Times New Roman" w:cs="Times New Roman"/>
                <w:sz w:val="24"/>
                <w:szCs w:val="24"/>
              </w:rPr>
              <w:br/>
            </w:r>
          </w:p>
        </w:tc>
      </w:tr>
      <w:tr w:rsidR="00372913" w:rsidRPr="00BA5EBA" w:rsidTr="00FE3B78">
        <w:trPr>
          <w:trHeight w:val="693"/>
        </w:trPr>
        <w:tc>
          <w:tcPr>
            <w:tcW w:w="433" w:type="pct"/>
            <w:tcBorders>
              <w:top w:val="single" w:sz="4" w:space="0" w:color="auto"/>
              <w:left w:val="single" w:sz="4" w:space="0" w:color="auto"/>
              <w:bottom w:val="single" w:sz="4" w:space="0" w:color="auto"/>
              <w:right w:val="single" w:sz="4" w:space="0" w:color="auto"/>
            </w:tcBorders>
            <w:shd w:val="clear" w:color="auto" w:fill="FFFFFF"/>
          </w:tcPr>
          <w:p w:rsidR="00372913" w:rsidRPr="00BA5EBA" w:rsidRDefault="00372913" w:rsidP="00372913">
            <w:pPr>
              <w:spacing w:after="0" w:line="240" w:lineRule="auto"/>
              <w:rPr>
                <w:rFonts w:ascii="Times New Roman" w:hAnsi="Times New Roman" w:cs="Times New Roman"/>
                <w:i/>
                <w:iCs/>
                <w:sz w:val="24"/>
                <w:szCs w:val="24"/>
              </w:rPr>
            </w:pPr>
          </w:p>
        </w:tc>
        <w:tc>
          <w:tcPr>
            <w:tcW w:w="1486"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i/>
                <w:iCs/>
                <w:sz w:val="24"/>
                <w:szCs w:val="24"/>
              </w:rPr>
            </w:pPr>
            <w:r w:rsidRPr="00BA5EBA">
              <w:rPr>
                <w:rFonts w:ascii="Times New Roman" w:hAnsi="Times New Roman" w:cs="Times New Roman"/>
                <w:b/>
                <w:sz w:val="24"/>
                <w:szCs w:val="24"/>
              </w:rPr>
              <w:t xml:space="preserve">Опыт </w:t>
            </w:r>
            <w:r w:rsidRPr="00BA5EBA">
              <w:rPr>
                <w:rFonts w:ascii="Times New Roman" w:hAnsi="Times New Roman" w:cs="Times New Roman"/>
                <w:sz w:val="24"/>
                <w:szCs w:val="24"/>
              </w:rPr>
              <w:t>использования накопленных в области физической культуры и спорта духовных ценностей, полученных знаний об особенностях личности обучающихся для воспитания патриотизма, профилактики девиантного поведения, формирования здорового образа жизни, потребности в регулярных занятиях физической культурой.</w:t>
            </w:r>
          </w:p>
        </w:tc>
        <w:tc>
          <w:tcPr>
            <w:tcW w:w="1634"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b/>
                <w:i/>
                <w:sz w:val="24"/>
                <w:szCs w:val="24"/>
              </w:rPr>
              <w:t>Пороговый уровень (удовлетворительно):</w:t>
            </w:r>
          </w:p>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sz w:val="24"/>
                <w:szCs w:val="24"/>
              </w:rPr>
              <w:t>умеет опыт использования основных источников получения информации о накопленных в области физической культуры и спорта духовных ценностях, определения особенностей личности обучающихся,  формирования на их базе комплексов педагогического воздействия  для воспитания патриотизма, профилактики девиантного поведения, формирования здорового образа жизни, потребности в регулярных занятиях физической культурой.</w:t>
            </w:r>
          </w:p>
        </w:tc>
        <w:tc>
          <w:tcPr>
            <w:tcW w:w="1447"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Наблюдения за деятельностью практиканта при проведении учебных занятий и воспитательных мероприятий.</w:t>
            </w:r>
            <w:r w:rsidRPr="00BA5EBA">
              <w:rPr>
                <w:rFonts w:ascii="Times New Roman" w:hAnsi="Times New Roman" w:cs="Times New Roman"/>
                <w:sz w:val="24"/>
                <w:szCs w:val="24"/>
              </w:rPr>
              <w:br/>
            </w:r>
          </w:p>
        </w:tc>
      </w:tr>
      <w:tr w:rsidR="00372913" w:rsidRPr="00BA5EBA" w:rsidTr="00FE3B78">
        <w:trPr>
          <w:trHeight w:val="694"/>
        </w:trPr>
        <w:tc>
          <w:tcPr>
            <w:tcW w:w="433" w:type="pct"/>
            <w:vMerge w:val="restart"/>
            <w:tcBorders>
              <w:top w:val="single" w:sz="4" w:space="0" w:color="auto"/>
              <w:left w:val="single" w:sz="4" w:space="0" w:color="auto"/>
              <w:right w:val="single" w:sz="4" w:space="0" w:color="auto"/>
            </w:tcBorders>
            <w:shd w:val="clear" w:color="auto" w:fill="FFFFFF"/>
          </w:tcPr>
          <w:p w:rsidR="00372913" w:rsidRPr="00BA5EBA" w:rsidRDefault="00372913" w:rsidP="00372913">
            <w:pPr>
              <w:spacing w:after="0" w:line="240" w:lineRule="auto"/>
              <w:rPr>
                <w:rFonts w:ascii="Times New Roman" w:hAnsi="Times New Roman" w:cs="Times New Roman"/>
                <w:i/>
                <w:iCs/>
                <w:sz w:val="24"/>
                <w:szCs w:val="24"/>
              </w:rPr>
            </w:pPr>
          </w:p>
        </w:tc>
        <w:tc>
          <w:tcPr>
            <w:tcW w:w="1486" w:type="pct"/>
            <w:vMerge w:val="restart"/>
            <w:tcBorders>
              <w:top w:val="single" w:sz="4" w:space="0" w:color="auto"/>
              <w:left w:val="single" w:sz="4" w:space="0" w:color="auto"/>
              <w:right w:val="single" w:sz="4" w:space="0" w:color="auto"/>
            </w:tcBorders>
            <w:shd w:val="clear" w:color="auto" w:fill="FFFFFF"/>
            <w:tcMar>
              <w:top w:w="15" w:type="dxa"/>
              <w:left w:w="108" w:type="dxa"/>
              <w:bottom w:w="0" w:type="dxa"/>
              <w:right w:w="108" w:type="dxa"/>
            </w:tcMar>
            <w:vAlign w:val="center"/>
          </w:tcPr>
          <w:p w:rsidR="00372913" w:rsidRPr="00BA5EBA" w:rsidRDefault="00372913" w:rsidP="00372913">
            <w:pPr>
              <w:spacing w:after="0" w:line="240" w:lineRule="auto"/>
              <w:rPr>
                <w:rFonts w:ascii="Times New Roman" w:hAnsi="Times New Roman" w:cs="Times New Roman"/>
                <w:i/>
                <w:iCs/>
                <w:sz w:val="24"/>
                <w:szCs w:val="24"/>
              </w:rPr>
            </w:pPr>
          </w:p>
        </w:tc>
        <w:tc>
          <w:tcPr>
            <w:tcW w:w="1634"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b/>
                <w:i/>
                <w:sz w:val="24"/>
                <w:szCs w:val="24"/>
              </w:rPr>
              <w:t>Продвинутый уровень (хорошо):</w:t>
            </w:r>
          </w:p>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sz w:val="24"/>
                <w:szCs w:val="24"/>
              </w:rPr>
              <w:t xml:space="preserve">умеет опыт использования источников информации о накопленных в области физической культуры и спорта духовных ценностях,  применения  с учетом особенностей личности обучающихся комплексов педагогического воздействия  для воспитания патриотизма, профилактики девиантного </w:t>
            </w:r>
            <w:r w:rsidRPr="00BA5EBA">
              <w:rPr>
                <w:rFonts w:ascii="Times New Roman" w:hAnsi="Times New Roman" w:cs="Times New Roman"/>
                <w:sz w:val="24"/>
                <w:szCs w:val="24"/>
              </w:rPr>
              <w:lastRenderedPageBreak/>
              <w:t>поведения, формирования здорового образа жизни, потребности в регулярных занятиях физической культурой.</w:t>
            </w:r>
          </w:p>
        </w:tc>
        <w:tc>
          <w:tcPr>
            <w:tcW w:w="1447"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lastRenderedPageBreak/>
              <w:t>Наблюдения за деятельностью практиканта при проведении учебных занятий и воспитательных мероприятий.</w:t>
            </w:r>
            <w:r w:rsidRPr="00BA5EBA">
              <w:rPr>
                <w:rFonts w:ascii="Times New Roman" w:hAnsi="Times New Roman" w:cs="Times New Roman"/>
                <w:sz w:val="24"/>
                <w:szCs w:val="24"/>
              </w:rPr>
              <w:br/>
            </w:r>
          </w:p>
        </w:tc>
      </w:tr>
      <w:tr w:rsidR="00372913" w:rsidRPr="00BA5EBA" w:rsidTr="00FE3B78">
        <w:trPr>
          <w:trHeight w:val="6575"/>
        </w:trPr>
        <w:tc>
          <w:tcPr>
            <w:tcW w:w="433" w:type="pct"/>
            <w:vMerge/>
            <w:tcBorders>
              <w:left w:val="single" w:sz="4" w:space="0" w:color="auto"/>
              <w:bottom w:val="single" w:sz="4" w:space="0" w:color="auto"/>
              <w:right w:val="single" w:sz="4" w:space="0" w:color="auto"/>
            </w:tcBorders>
            <w:shd w:val="clear" w:color="auto" w:fill="FFFFFF"/>
          </w:tcPr>
          <w:p w:rsidR="00372913" w:rsidRPr="00BA5EBA" w:rsidRDefault="00372913" w:rsidP="00372913">
            <w:pPr>
              <w:spacing w:after="0" w:line="240" w:lineRule="auto"/>
              <w:rPr>
                <w:rFonts w:ascii="Times New Roman" w:hAnsi="Times New Roman" w:cs="Times New Roman"/>
                <w:i/>
                <w:iCs/>
                <w:sz w:val="24"/>
                <w:szCs w:val="24"/>
              </w:rPr>
            </w:pPr>
          </w:p>
        </w:tc>
        <w:tc>
          <w:tcPr>
            <w:tcW w:w="1486" w:type="pct"/>
            <w:vMerge/>
            <w:tcBorders>
              <w:left w:val="single" w:sz="4" w:space="0" w:color="auto"/>
              <w:bottom w:val="single" w:sz="4" w:space="0" w:color="auto"/>
              <w:right w:val="single" w:sz="4" w:space="0" w:color="auto"/>
            </w:tcBorders>
            <w:shd w:val="clear" w:color="auto" w:fill="FFFFFF"/>
            <w:tcMar>
              <w:top w:w="15" w:type="dxa"/>
              <w:left w:w="108" w:type="dxa"/>
              <w:bottom w:w="0" w:type="dxa"/>
              <w:right w:w="108" w:type="dxa"/>
            </w:tcMar>
            <w:vAlign w:val="center"/>
          </w:tcPr>
          <w:p w:rsidR="00372913" w:rsidRPr="00BA5EBA" w:rsidRDefault="00372913" w:rsidP="00372913">
            <w:pPr>
              <w:spacing w:after="0" w:line="240" w:lineRule="auto"/>
              <w:rPr>
                <w:rFonts w:ascii="Times New Roman" w:hAnsi="Times New Roman" w:cs="Times New Roman"/>
                <w:i/>
                <w:iCs/>
                <w:sz w:val="24"/>
                <w:szCs w:val="24"/>
              </w:rPr>
            </w:pPr>
          </w:p>
        </w:tc>
        <w:tc>
          <w:tcPr>
            <w:tcW w:w="1634"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b/>
                <w:i/>
                <w:sz w:val="24"/>
                <w:szCs w:val="24"/>
              </w:rPr>
              <w:t>Высокий уровень (отлично):</w:t>
            </w:r>
          </w:p>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sz w:val="24"/>
                <w:szCs w:val="24"/>
              </w:rPr>
              <w:t>умеет опыт отбора наиболее эффективных средств и приёмов формирования на базе накопленных в области физической культуры и спорта духовных ценностей, выбора с учетом особенностей обучающихся оправданных стилей педагогического поведения для воспитания патриотизма, профилактики девиантного поведения, формирования здорового образа жизни, потребности в регулярных занятиях физической культурой.</w:t>
            </w:r>
          </w:p>
        </w:tc>
        <w:tc>
          <w:tcPr>
            <w:tcW w:w="1447"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Наблюдения за деятельностью практиканта при проведении учебных занятий и воспитательных мероприятий.</w:t>
            </w:r>
            <w:r w:rsidRPr="00BA5EBA">
              <w:rPr>
                <w:rFonts w:ascii="Times New Roman" w:hAnsi="Times New Roman" w:cs="Times New Roman"/>
                <w:sz w:val="24"/>
                <w:szCs w:val="24"/>
              </w:rPr>
              <w:br/>
            </w:r>
          </w:p>
        </w:tc>
      </w:tr>
      <w:tr w:rsidR="00372913" w:rsidRPr="00BA5EBA" w:rsidTr="00FE3B78">
        <w:trPr>
          <w:trHeight w:val="2811"/>
        </w:trPr>
        <w:tc>
          <w:tcPr>
            <w:tcW w:w="433" w:type="pct"/>
            <w:vMerge w:val="restart"/>
            <w:tcBorders>
              <w:top w:val="single" w:sz="4" w:space="0" w:color="auto"/>
              <w:left w:val="single" w:sz="4" w:space="0" w:color="auto"/>
              <w:right w:val="single" w:sz="4" w:space="0" w:color="auto"/>
            </w:tcBorders>
            <w:shd w:val="clear" w:color="auto" w:fill="FFFFFF"/>
          </w:tcPr>
          <w:p w:rsidR="00372913" w:rsidRPr="00BA5EBA" w:rsidRDefault="00372913" w:rsidP="00372913">
            <w:pPr>
              <w:spacing w:after="0" w:line="240" w:lineRule="auto"/>
              <w:jc w:val="center"/>
              <w:rPr>
                <w:rFonts w:ascii="Times New Roman" w:hAnsi="Times New Roman" w:cs="Times New Roman"/>
                <w:iCs/>
                <w:sz w:val="24"/>
                <w:szCs w:val="24"/>
              </w:rPr>
            </w:pPr>
            <w:r w:rsidRPr="00BA5EBA">
              <w:rPr>
                <w:rFonts w:ascii="Times New Roman" w:hAnsi="Times New Roman" w:cs="Times New Roman"/>
                <w:iCs/>
                <w:sz w:val="24"/>
                <w:szCs w:val="24"/>
              </w:rPr>
              <w:t>ПК-1</w:t>
            </w:r>
          </w:p>
        </w:tc>
        <w:tc>
          <w:tcPr>
            <w:tcW w:w="1486" w:type="pct"/>
            <w:vMerge w:val="restart"/>
            <w:tcBorders>
              <w:top w:val="single" w:sz="4" w:space="0" w:color="auto"/>
              <w:left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i/>
                <w:iCs/>
                <w:sz w:val="24"/>
                <w:szCs w:val="24"/>
              </w:rPr>
            </w:pPr>
            <w:r w:rsidRPr="00BA5EBA">
              <w:rPr>
                <w:rFonts w:ascii="Times New Roman" w:hAnsi="Times New Roman" w:cs="Times New Roman"/>
                <w:b/>
                <w:sz w:val="24"/>
                <w:szCs w:val="24"/>
              </w:rPr>
              <w:t>Знание</w:t>
            </w:r>
            <w:r w:rsidRPr="00BA5EBA">
              <w:rPr>
                <w:rFonts w:ascii="Times New Roman" w:hAnsi="Times New Roman" w:cs="Times New Roman"/>
                <w:sz w:val="24"/>
                <w:szCs w:val="24"/>
              </w:rPr>
              <w:t xml:space="preserve"> использования основных положений и принципов педагогики, методов педагогического контроля и контроля качества обучения, актуальных дидактических технологий.</w:t>
            </w:r>
          </w:p>
        </w:tc>
        <w:tc>
          <w:tcPr>
            <w:tcW w:w="1634"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b/>
                <w:i/>
                <w:sz w:val="24"/>
                <w:szCs w:val="24"/>
              </w:rPr>
              <w:t>Пороговый уровень (удовлетворительно):</w:t>
            </w:r>
          </w:p>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sz w:val="24"/>
                <w:szCs w:val="24"/>
              </w:rPr>
              <w:t>воспроизводит основные положения и принципы педагогики, методов педагогического контроля и контроля качества обучения, актуальных дидактических технологий.</w:t>
            </w:r>
          </w:p>
        </w:tc>
        <w:tc>
          <w:tcPr>
            <w:tcW w:w="1447"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iCs/>
                <w:sz w:val="24"/>
                <w:szCs w:val="24"/>
              </w:rPr>
              <w:t xml:space="preserve">Тестирование на организационном этапе практики, получение удовлетворительной </w:t>
            </w:r>
            <w:r w:rsidRPr="00BA5EBA">
              <w:rPr>
                <w:rFonts w:ascii="Times New Roman" w:hAnsi="Times New Roman" w:cs="Times New Roman"/>
                <w:sz w:val="24"/>
                <w:szCs w:val="24"/>
              </w:rPr>
              <w:t>оценки по пятибалльной шкале.</w:t>
            </w:r>
          </w:p>
        </w:tc>
      </w:tr>
      <w:tr w:rsidR="00372913" w:rsidRPr="00BA5EBA" w:rsidTr="00FE3B78">
        <w:trPr>
          <w:trHeight w:val="3090"/>
        </w:trPr>
        <w:tc>
          <w:tcPr>
            <w:tcW w:w="433" w:type="pct"/>
            <w:vMerge/>
            <w:tcBorders>
              <w:left w:val="single" w:sz="4" w:space="0" w:color="auto"/>
              <w:right w:val="single" w:sz="4" w:space="0" w:color="auto"/>
            </w:tcBorders>
            <w:shd w:val="clear" w:color="auto" w:fill="FFFFFF"/>
          </w:tcPr>
          <w:p w:rsidR="00372913" w:rsidRPr="00BA5EBA" w:rsidRDefault="00372913" w:rsidP="00372913">
            <w:pPr>
              <w:spacing w:after="0" w:line="240" w:lineRule="auto"/>
              <w:rPr>
                <w:rFonts w:ascii="Times New Roman" w:hAnsi="Times New Roman" w:cs="Times New Roman"/>
                <w:i/>
                <w:iCs/>
                <w:sz w:val="24"/>
                <w:szCs w:val="24"/>
              </w:rPr>
            </w:pPr>
          </w:p>
        </w:tc>
        <w:tc>
          <w:tcPr>
            <w:tcW w:w="1486" w:type="pct"/>
            <w:vMerge/>
            <w:tcBorders>
              <w:left w:val="single" w:sz="4" w:space="0" w:color="auto"/>
              <w:right w:val="single" w:sz="4" w:space="0" w:color="auto"/>
            </w:tcBorders>
            <w:shd w:val="clear" w:color="auto" w:fill="FFFFFF"/>
            <w:tcMar>
              <w:top w:w="15" w:type="dxa"/>
              <w:left w:w="108" w:type="dxa"/>
              <w:bottom w:w="0" w:type="dxa"/>
              <w:right w:w="108" w:type="dxa"/>
            </w:tcMar>
            <w:vAlign w:val="center"/>
          </w:tcPr>
          <w:p w:rsidR="00372913" w:rsidRPr="00BA5EBA" w:rsidRDefault="00372913" w:rsidP="00372913">
            <w:pPr>
              <w:spacing w:after="0" w:line="240" w:lineRule="auto"/>
              <w:rPr>
                <w:rFonts w:ascii="Times New Roman" w:hAnsi="Times New Roman" w:cs="Times New Roman"/>
                <w:i/>
                <w:iCs/>
                <w:sz w:val="24"/>
                <w:szCs w:val="24"/>
              </w:rPr>
            </w:pPr>
          </w:p>
        </w:tc>
        <w:tc>
          <w:tcPr>
            <w:tcW w:w="1634"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b/>
                <w:i/>
                <w:sz w:val="24"/>
                <w:szCs w:val="24"/>
              </w:rPr>
              <w:t>Продвинутый уровень (хорошо):</w:t>
            </w:r>
          </w:p>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sz w:val="24"/>
                <w:szCs w:val="24"/>
              </w:rPr>
              <w:t>воспроизводит основные положения и принципы педагогики, методов педагогического контроля и контроля качества обучения, актуальных дидактических технологий и опирается на данные смежных наук.</w:t>
            </w:r>
          </w:p>
        </w:tc>
        <w:tc>
          <w:tcPr>
            <w:tcW w:w="1447"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iCs/>
                <w:sz w:val="24"/>
                <w:szCs w:val="24"/>
              </w:rPr>
            </w:pPr>
            <w:r w:rsidRPr="00BA5EBA">
              <w:rPr>
                <w:rFonts w:ascii="Times New Roman" w:hAnsi="Times New Roman" w:cs="Times New Roman"/>
                <w:sz w:val="24"/>
                <w:szCs w:val="24"/>
              </w:rPr>
              <w:t xml:space="preserve">Диалог, </w:t>
            </w:r>
            <w:r w:rsidRPr="00BA5EBA">
              <w:rPr>
                <w:rFonts w:ascii="Times New Roman" w:hAnsi="Times New Roman" w:cs="Times New Roman"/>
                <w:iCs/>
                <w:sz w:val="24"/>
                <w:szCs w:val="24"/>
              </w:rPr>
              <w:t xml:space="preserve">получение хорошей </w:t>
            </w:r>
            <w:r w:rsidRPr="00BA5EBA">
              <w:rPr>
                <w:rFonts w:ascii="Times New Roman" w:hAnsi="Times New Roman" w:cs="Times New Roman"/>
                <w:sz w:val="24"/>
                <w:szCs w:val="24"/>
              </w:rPr>
              <w:t>оценки по пятибалльной шкале.</w:t>
            </w:r>
          </w:p>
        </w:tc>
      </w:tr>
      <w:tr w:rsidR="00372913" w:rsidRPr="00BA5EBA" w:rsidTr="00FE3B78">
        <w:trPr>
          <w:trHeight w:val="3090"/>
        </w:trPr>
        <w:tc>
          <w:tcPr>
            <w:tcW w:w="433" w:type="pct"/>
            <w:vMerge/>
            <w:tcBorders>
              <w:left w:val="single" w:sz="4" w:space="0" w:color="auto"/>
              <w:bottom w:val="single" w:sz="4" w:space="0" w:color="auto"/>
              <w:right w:val="single" w:sz="4" w:space="0" w:color="auto"/>
            </w:tcBorders>
            <w:shd w:val="clear" w:color="auto" w:fill="FFFFFF"/>
          </w:tcPr>
          <w:p w:rsidR="00372913" w:rsidRPr="00BA5EBA" w:rsidRDefault="00372913" w:rsidP="00372913">
            <w:pPr>
              <w:spacing w:after="0" w:line="240" w:lineRule="auto"/>
              <w:rPr>
                <w:rFonts w:ascii="Times New Roman" w:hAnsi="Times New Roman" w:cs="Times New Roman"/>
                <w:i/>
                <w:iCs/>
                <w:sz w:val="24"/>
                <w:szCs w:val="24"/>
              </w:rPr>
            </w:pPr>
          </w:p>
        </w:tc>
        <w:tc>
          <w:tcPr>
            <w:tcW w:w="1486" w:type="pct"/>
            <w:vMerge/>
            <w:tcBorders>
              <w:left w:val="single" w:sz="4" w:space="0" w:color="auto"/>
              <w:bottom w:val="single" w:sz="4" w:space="0" w:color="auto"/>
              <w:right w:val="single" w:sz="4" w:space="0" w:color="auto"/>
            </w:tcBorders>
            <w:shd w:val="clear" w:color="auto" w:fill="FFFFFF"/>
            <w:tcMar>
              <w:top w:w="15" w:type="dxa"/>
              <w:left w:w="108" w:type="dxa"/>
              <w:bottom w:w="0" w:type="dxa"/>
              <w:right w:w="108" w:type="dxa"/>
            </w:tcMar>
            <w:vAlign w:val="center"/>
          </w:tcPr>
          <w:p w:rsidR="00372913" w:rsidRPr="00BA5EBA" w:rsidRDefault="00372913" w:rsidP="00372913">
            <w:pPr>
              <w:spacing w:after="0" w:line="240" w:lineRule="auto"/>
              <w:rPr>
                <w:rFonts w:ascii="Times New Roman" w:hAnsi="Times New Roman" w:cs="Times New Roman"/>
                <w:i/>
                <w:iCs/>
                <w:sz w:val="24"/>
                <w:szCs w:val="24"/>
              </w:rPr>
            </w:pPr>
          </w:p>
        </w:tc>
        <w:tc>
          <w:tcPr>
            <w:tcW w:w="1634"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b/>
                <w:i/>
                <w:sz w:val="24"/>
                <w:szCs w:val="24"/>
              </w:rPr>
              <w:t>Высокий уровень (отлично):</w:t>
            </w:r>
          </w:p>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sz w:val="24"/>
                <w:szCs w:val="24"/>
              </w:rPr>
              <w:t>воспроизводит основные положения и принципы педагогики, методов педагогического контроля и контроля качества обучения, актуальных дидактических технологий и опирается на данные смежных наук и осуществляет их интеграцию.</w:t>
            </w:r>
          </w:p>
        </w:tc>
        <w:tc>
          <w:tcPr>
            <w:tcW w:w="1447"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Дискуссия в интерактивной форме, получение отличной</w:t>
            </w:r>
            <w:r w:rsidRPr="00BA5EBA">
              <w:rPr>
                <w:rFonts w:ascii="Times New Roman" w:hAnsi="Times New Roman" w:cs="Times New Roman"/>
                <w:iCs/>
                <w:sz w:val="24"/>
                <w:szCs w:val="24"/>
              </w:rPr>
              <w:t xml:space="preserve"> </w:t>
            </w:r>
            <w:r w:rsidRPr="00BA5EBA">
              <w:rPr>
                <w:rFonts w:ascii="Times New Roman" w:hAnsi="Times New Roman" w:cs="Times New Roman"/>
                <w:sz w:val="24"/>
                <w:szCs w:val="24"/>
              </w:rPr>
              <w:t>оценки по пятибалльной шкале.</w:t>
            </w:r>
          </w:p>
        </w:tc>
      </w:tr>
      <w:tr w:rsidR="00372913" w:rsidRPr="00BA5EBA" w:rsidTr="00FE3B78">
        <w:trPr>
          <w:trHeight w:val="3090"/>
        </w:trPr>
        <w:tc>
          <w:tcPr>
            <w:tcW w:w="433" w:type="pct"/>
            <w:tcBorders>
              <w:top w:val="single" w:sz="4" w:space="0" w:color="auto"/>
              <w:left w:val="single" w:sz="4" w:space="0" w:color="auto"/>
              <w:bottom w:val="single" w:sz="4" w:space="0" w:color="auto"/>
              <w:right w:val="single" w:sz="4" w:space="0" w:color="auto"/>
            </w:tcBorders>
            <w:shd w:val="clear" w:color="auto" w:fill="FFFFFF"/>
          </w:tcPr>
          <w:p w:rsidR="00372913" w:rsidRPr="00BA5EBA" w:rsidRDefault="00372913" w:rsidP="00372913">
            <w:pPr>
              <w:spacing w:after="0" w:line="240" w:lineRule="auto"/>
              <w:rPr>
                <w:rFonts w:ascii="Times New Roman" w:hAnsi="Times New Roman" w:cs="Times New Roman"/>
                <w:i/>
                <w:iCs/>
                <w:sz w:val="24"/>
                <w:szCs w:val="24"/>
              </w:rPr>
            </w:pPr>
          </w:p>
        </w:tc>
        <w:tc>
          <w:tcPr>
            <w:tcW w:w="1486"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tabs>
                <w:tab w:val="left" w:pos="445"/>
              </w:tabs>
              <w:spacing w:after="0" w:line="240" w:lineRule="auto"/>
              <w:ind w:hanging="83"/>
              <w:rPr>
                <w:rFonts w:ascii="Times New Roman" w:hAnsi="Times New Roman" w:cs="Times New Roman"/>
                <w:b/>
                <w:i/>
                <w:sz w:val="24"/>
                <w:szCs w:val="24"/>
              </w:rPr>
            </w:pPr>
            <w:r w:rsidRPr="00BA5EBA">
              <w:rPr>
                <w:rFonts w:ascii="Times New Roman" w:hAnsi="Times New Roman" w:cs="Times New Roman"/>
                <w:b/>
                <w:i/>
                <w:sz w:val="24"/>
                <w:szCs w:val="24"/>
              </w:rPr>
              <w:t>Умение</w:t>
            </w:r>
            <w:r w:rsidRPr="00BA5EBA">
              <w:rPr>
                <w:rFonts w:ascii="Times New Roman" w:hAnsi="Times New Roman" w:cs="Times New Roman"/>
                <w:sz w:val="24"/>
                <w:szCs w:val="24"/>
              </w:rPr>
              <w:t xml:space="preserve"> использовать основные положения и принципы педагогики, методов педагогического контроля и контроля качества обучения, актуальные дидактические технологии.</w:t>
            </w:r>
          </w:p>
        </w:tc>
        <w:tc>
          <w:tcPr>
            <w:tcW w:w="1634"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b/>
                <w:i/>
                <w:sz w:val="24"/>
                <w:szCs w:val="24"/>
              </w:rPr>
              <w:t>Пороговый уровень (удовлетворительно):</w:t>
            </w:r>
          </w:p>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умеет разрабатывать документы планирования и контроля с опорой на основные положения и принципы педагогики, методов педагогического контроля и контроля качества обучения, актуальные дидактические технологии.</w:t>
            </w:r>
          </w:p>
        </w:tc>
        <w:tc>
          <w:tcPr>
            <w:tcW w:w="1447"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Проверка содержания документов планирования, защита.</w:t>
            </w:r>
          </w:p>
        </w:tc>
      </w:tr>
      <w:tr w:rsidR="00372913" w:rsidRPr="00BA5EBA" w:rsidTr="00FE3B78">
        <w:trPr>
          <w:trHeight w:val="3090"/>
        </w:trPr>
        <w:tc>
          <w:tcPr>
            <w:tcW w:w="433" w:type="pct"/>
            <w:vMerge w:val="restart"/>
            <w:tcBorders>
              <w:top w:val="single" w:sz="4" w:space="0" w:color="auto"/>
              <w:left w:val="single" w:sz="4" w:space="0" w:color="auto"/>
              <w:right w:val="single" w:sz="4" w:space="0" w:color="auto"/>
            </w:tcBorders>
            <w:shd w:val="clear" w:color="auto" w:fill="FFFFFF"/>
          </w:tcPr>
          <w:p w:rsidR="00372913" w:rsidRPr="00BA5EBA" w:rsidRDefault="00372913" w:rsidP="00372913">
            <w:pPr>
              <w:spacing w:after="0" w:line="240" w:lineRule="auto"/>
              <w:rPr>
                <w:rFonts w:ascii="Times New Roman" w:hAnsi="Times New Roman" w:cs="Times New Roman"/>
                <w:i/>
                <w:iCs/>
                <w:sz w:val="24"/>
                <w:szCs w:val="24"/>
              </w:rPr>
            </w:pPr>
          </w:p>
        </w:tc>
        <w:tc>
          <w:tcPr>
            <w:tcW w:w="1486" w:type="pct"/>
            <w:vMerge w:val="restart"/>
            <w:tcBorders>
              <w:top w:val="single" w:sz="4" w:space="0" w:color="auto"/>
              <w:left w:val="single" w:sz="4" w:space="0" w:color="auto"/>
              <w:right w:val="single" w:sz="4" w:space="0" w:color="auto"/>
            </w:tcBorders>
            <w:shd w:val="clear" w:color="auto" w:fill="FFFFFF"/>
            <w:tcMar>
              <w:top w:w="15" w:type="dxa"/>
              <w:left w:w="108" w:type="dxa"/>
              <w:bottom w:w="0" w:type="dxa"/>
              <w:right w:w="108" w:type="dxa"/>
            </w:tcMar>
            <w:vAlign w:val="center"/>
          </w:tcPr>
          <w:p w:rsidR="00372913" w:rsidRPr="00BA5EBA" w:rsidRDefault="00372913" w:rsidP="00372913">
            <w:pPr>
              <w:tabs>
                <w:tab w:val="left" w:pos="445"/>
              </w:tabs>
              <w:spacing w:after="0" w:line="240" w:lineRule="auto"/>
              <w:ind w:hanging="83"/>
              <w:rPr>
                <w:rFonts w:ascii="Times New Roman" w:hAnsi="Times New Roman" w:cs="Times New Roman"/>
                <w:b/>
                <w:i/>
                <w:sz w:val="24"/>
                <w:szCs w:val="24"/>
              </w:rPr>
            </w:pPr>
          </w:p>
        </w:tc>
        <w:tc>
          <w:tcPr>
            <w:tcW w:w="1634"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b/>
                <w:i/>
                <w:sz w:val="24"/>
                <w:szCs w:val="24"/>
              </w:rPr>
              <w:t>Продвинутый уровень (хорошо):</w:t>
            </w:r>
          </w:p>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sz w:val="24"/>
                <w:szCs w:val="24"/>
              </w:rPr>
              <w:t>умеет разрабатывать и обосновывать документы планирования и контроля с опорой на основные положения и принципы педагогики, методов педагогического контроля и контроля качества обучения, актуальные дидактические технологии.</w:t>
            </w:r>
          </w:p>
        </w:tc>
        <w:tc>
          <w:tcPr>
            <w:tcW w:w="1447"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Проверка содержания документов планирования, защита.</w:t>
            </w:r>
          </w:p>
        </w:tc>
      </w:tr>
      <w:tr w:rsidR="00372913" w:rsidRPr="00BA5EBA" w:rsidTr="00FE3B78">
        <w:trPr>
          <w:trHeight w:val="3090"/>
        </w:trPr>
        <w:tc>
          <w:tcPr>
            <w:tcW w:w="433" w:type="pct"/>
            <w:vMerge/>
            <w:tcBorders>
              <w:left w:val="single" w:sz="4" w:space="0" w:color="auto"/>
              <w:bottom w:val="single" w:sz="4" w:space="0" w:color="auto"/>
              <w:right w:val="single" w:sz="4" w:space="0" w:color="auto"/>
            </w:tcBorders>
            <w:shd w:val="clear" w:color="auto" w:fill="FFFFFF"/>
          </w:tcPr>
          <w:p w:rsidR="00372913" w:rsidRPr="00BA5EBA" w:rsidRDefault="00372913" w:rsidP="00372913">
            <w:pPr>
              <w:spacing w:after="0" w:line="240" w:lineRule="auto"/>
              <w:rPr>
                <w:rFonts w:ascii="Times New Roman" w:hAnsi="Times New Roman" w:cs="Times New Roman"/>
                <w:i/>
                <w:iCs/>
                <w:sz w:val="24"/>
                <w:szCs w:val="24"/>
              </w:rPr>
            </w:pPr>
          </w:p>
        </w:tc>
        <w:tc>
          <w:tcPr>
            <w:tcW w:w="1486" w:type="pct"/>
            <w:vMerge/>
            <w:tcBorders>
              <w:left w:val="single" w:sz="4" w:space="0" w:color="auto"/>
              <w:bottom w:val="single" w:sz="4" w:space="0" w:color="auto"/>
              <w:right w:val="single" w:sz="4" w:space="0" w:color="auto"/>
            </w:tcBorders>
            <w:shd w:val="clear" w:color="auto" w:fill="FFFFFF"/>
            <w:tcMar>
              <w:top w:w="15" w:type="dxa"/>
              <w:left w:w="108" w:type="dxa"/>
              <w:bottom w:w="0" w:type="dxa"/>
              <w:right w:w="108" w:type="dxa"/>
            </w:tcMar>
            <w:vAlign w:val="center"/>
          </w:tcPr>
          <w:p w:rsidR="00372913" w:rsidRPr="00BA5EBA" w:rsidRDefault="00372913" w:rsidP="00372913">
            <w:pPr>
              <w:tabs>
                <w:tab w:val="left" w:pos="445"/>
              </w:tabs>
              <w:spacing w:after="0" w:line="240" w:lineRule="auto"/>
              <w:ind w:hanging="83"/>
              <w:rPr>
                <w:rFonts w:ascii="Times New Roman" w:hAnsi="Times New Roman" w:cs="Times New Roman"/>
                <w:b/>
                <w:i/>
                <w:sz w:val="24"/>
                <w:szCs w:val="24"/>
              </w:rPr>
            </w:pPr>
          </w:p>
        </w:tc>
        <w:tc>
          <w:tcPr>
            <w:tcW w:w="1634"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jc w:val="both"/>
              <w:rPr>
                <w:rFonts w:ascii="Times New Roman" w:hAnsi="Times New Roman" w:cs="Times New Roman"/>
                <w:b/>
                <w:i/>
                <w:sz w:val="24"/>
                <w:szCs w:val="24"/>
              </w:rPr>
            </w:pPr>
            <w:r w:rsidRPr="00BA5EBA">
              <w:rPr>
                <w:rFonts w:ascii="Times New Roman" w:hAnsi="Times New Roman" w:cs="Times New Roman"/>
                <w:b/>
                <w:i/>
                <w:sz w:val="24"/>
                <w:szCs w:val="24"/>
              </w:rPr>
              <w:t>Высокий уровень (отлично):</w:t>
            </w:r>
          </w:p>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sz w:val="24"/>
                <w:szCs w:val="24"/>
              </w:rPr>
              <w:t xml:space="preserve">творчески подходит к разработке документов планирования и контроля с опорой на основные положения и принципы педагогики, методов педагогического контроля и контроля качества обучения, актуальные дидактические технологии, умеет проектировать индивидуализацию </w:t>
            </w:r>
            <w:r w:rsidRPr="00BA5EBA">
              <w:rPr>
                <w:rFonts w:ascii="Times New Roman" w:hAnsi="Times New Roman" w:cs="Times New Roman"/>
                <w:sz w:val="24"/>
                <w:szCs w:val="24"/>
              </w:rPr>
              <w:lastRenderedPageBreak/>
              <w:t>обучения.</w:t>
            </w:r>
          </w:p>
        </w:tc>
        <w:tc>
          <w:tcPr>
            <w:tcW w:w="1447"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lastRenderedPageBreak/>
              <w:t>Проверка содержания документов планирования, защита.</w:t>
            </w:r>
          </w:p>
        </w:tc>
      </w:tr>
      <w:tr w:rsidR="00372913" w:rsidRPr="00BA5EBA" w:rsidTr="00FE3B78">
        <w:trPr>
          <w:trHeight w:val="3090"/>
        </w:trPr>
        <w:tc>
          <w:tcPr>
            <w:tcW w:w="433" w:type="pct"/>
            <w:vMerge w:val="restart"/>
            <w:tcBorders>
              <w:top w:val="single" w:sz="4" w:space="0" w:color="auto"/>
              <w:left w:val="single" w:sz="4" w:space="0" w:color="auto"/>
              <w:right w:val="single" w:sz="4" w:space="0" w:color="auto"/>
            </w:tcBorders>
            <w:shd w:val="clear" w:color="auto" w:fill="FFFFFF"/>
          </w:tcPr>
          <w:p w:rsidR="00372913" w:rsidRPr="00BA5EBA" w:rsidRDefault="00372913" w:rsidP="00372913">
            <w:pPr>
              <w:spacing w:after="0" w:line="240" w:lineRule="auto"/>
              <w:rPr>
                <w:rFonts w:ascii="Times New Roman" w:hAnsi="Times New Roman" w:cs="Times New Roman"/>
                <w:i/>
                <w:iCs/>
                <w:sz w:val="24"/>
                <w:szCs w:val="24"/>
              </w:rPr>
            </w:pPr>
          </w:p>
        </w:tc>
        <w:tc>
          <w:tcPr>
            <w:tcW w:w="1486" w:type="pct"/>
            <w:vMerge w:val="restart"/>
            <w:tcBorders>
              <w:top w:val="single" w:sz="4" w:space="0" w:color="auto"/>
              <w:left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i/>
                <w:iCs/>
                <w:sz w:val="24"/>
                <w:szCs w:val="24"/>
              </w:rPr>
            </w:pPr>
            <w:r w:rsidRPr="00BA5EBA">
              <w:rPr>
                <w:rFonts w:ascii="Times New Roman" w:hAnsi="Times New Roman" w:cs="Times New Roman"/>
                <w:b/>
                <w:sz w:val="24"/>
                <w:szCs w:val="24"/>
              </w:rPr>
              <w:t xml:space="preserve">Опыт </w:t>
            </w:r>
            <w:r w:rsidRPr="00BA5EBA">
              <w:rPr>
                <w:rFonts w:ascii="Times New Roman" w:hAnsi="Times New Roman" w:cs="Times New Roman"/>
                <w:sz w:val="24"/>
                <w:szCs w:val="24"/>
              </w:rPr>
              <w:t>использования основных положений и принципов педагогики, методов педагогического контроля и контроля качества обучения, актуальных дидактических технологий.</w:t>
            </w:r>
          </w:p>
        </w:tc>
        <w:tc>
          <w:tcPr>
            <w:tcW w:w="1634"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b/>
                <w:i/>
                <w:sz w:val="24"/>
                <w:szCs w:val="24"/>
              </w:rPr>
              <w:t>Пороговый уровень (удовлетворительно):</w:t>
            </w:r>
          </w:p>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имеет опыт разработки документов планирования, их реализации и контроля с опорой на основные положения и принципы педагогики, методов педагогического контроля и контроля качества обучения, актуальные дидактические технологии.</w:t>
            </w:r>
          </w:p>
        </w:tc>
        <w:tc>
          <w:tcPr>
            <w:tcW w:w="1447"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 xml:space="preserve">Проверка содержания документов планирования, наблюдения за деятельностью практиканта при проведении учебных занятий. </w:t>
            </w:r>
          </w:p>
        </w:tc>
      </w:tr>
      <w:tr w:rsidR="00372913" w:rsidRPr="00BA5EBA" w:rsidTr="00FE3B78">
        <w:trPr>
          <w:trHeight w:val="3090"/>
        </w:trPr>
        <w:tc>
          <w:tcPr>
            <w:tcW w:w="433" w:type="pct"/>
            <w:vMerge/>
            <w:tcBorders>
              <w:left w:val="single" w:sz="4" w:space="0" w:color="auto"/>
              <w:bottom w:val="single" w:sz="4" w:space="0" w:color="auto"/>
              <w:right w:val="single" w:sz="4" w:space="0" w:color="auto"/>
            </w:tcBorders>
            <w:shd w:val="clear" w:color="auto" w:fill="FFFFFF"/>
          </w:tcPr>
          <w:p w:rsidR="00372913" w:rsidRPr="00BA5EBA" w:rsidRDefault="00372913" w:rsidP="00372913">
            <w:pPr>
              <w:spacing w:after="0" w:line="240" w:lineRule="auto"/>
              <w:rPr>
                <w:rFonts w:ascii="Times New Roman" w:hAnsi="Times New Roman" w:cs="Times New Roman"/>
                <w:i/>
                <w:iCs/>
                <w:sz w:val="24"/>
                <w:szCs w:val="24"/>
              </w:rPr>
            </w:pPr>
          </w:p>
        </w:tc>
        <w:tc>
          <w:tcPr>
            <w:tcW w:w="1486" w:type="pct"/>
            <w:vMerge/>
            <w:tcBorders>
              <w:left w:val="single" w:sz="4" w:space="0" w:color="auto"/>
              <w:right w:val="single" w:sz="4" w:space="0" w:color="auto"/>
            </w:tcBorders>
            <w:shd w:val="clear" w:color="auto" w:fill="FFFFFF"/>
            <w:tcMar>
              <w:top w:w="15" w:type="dxa"/>
              <w:left w:w="108" w:type="dxa"/>
              <w:bottom w:w="0" w:type="dxa"/>
              <w:right w:w="108" w:type="dxa"/>
            </w:tcMar>
            <w:vAlign w:val="center"/>
          </w:tcPr>
          <w:p w:rsidR="00372913" w:rsidRPr="00BA5EBA" w:rsidRDefault="00372913" w:rsidP="00372913">
            <w:pPr>
              <w:spacing w:after="0" w:line="240" w:lineRule="auto"/>
              <w:rPr>
                <w:rFonts w:ascii="Times New Roman" w:hAnsi="Times New Roman" w:cs="Times New Roman"/>
                <w:i/>
                <w:iCs/>
                <w:sz w:val="24"/>
                <w:szCs w:val="24"/>
              </w:rPr>
            </w:pPr>
          </w:p>
        </w:tc>
        <w:tc>
          <w:tcPr>
            <w:tcW w:w="1634"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b/>
                <w:i/>
                <w:sz w:val="24"/>
                <w:szCs w:val="24"/>
              </w:rPr>
              <w:t>Продвинутый уровень (хорошо):</w:t>
            </w:r>
          </w:p>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sz w:val="24"/>
                <w:szCs w:val="24"/>
              </w:rPr>
              <w:t>имеет опыт разработки и обоснования документов планирования, их реализации  и контроля с опорой на основные положения и принципы педагогики, методов педагогического контроля и контроля качества обучения, актуальные дидактические технологии.</w:t>
            </w:r>
          </w:p>
        </w:tc>
        <w:tc>
          <w:tcPr>
            <w:tcW w:w="1447"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Проверка содержания документов планирования, наблюдения за деятельностью практиканта при проведении учебных занятий.</w:t>
            </w:r>
          </w:p>
        </w:tc>
      </w:tr>
      <w:tr w:rsidR="00372913" w:rsidRPr="00BA5EBA" w:rsidTr="00FE3B78">
        <w:trPr>
          <w:trHeight w:val="3090"/>
        </w:trPr>
        <w:tc>
          <w:tcPr>
            <w:tcW w:w="433" w:type="pct"/>
            <w:tcBorders>
              <w:top w:val="single" w:sz="4" w:space="0" w:color="auto"/>
              <w:left w:val="single" w:sz="4" w:space="0" w:color="auto"/>
              <w:bottom w:val="single" w:sz="4" w:space="0" w:color="auto"/>
              <w:right w:val="single" w:sz="4" w:space="0" w:color="auto"/>
            </w:tcBorders>
            <w:shd w:val="clear" w:color="auto" w:fill="FFFFFF"/>
          </w:tcPr>
          <w:p w:rsidR="00372913" w:rsidRPr="00BA5EBA" w:rsidRDefault="00372913" w:rsidP="00372913">
            <w:pPr>
              <w:spacing w:after="0" w:line="240" w:lineRule="auto"/>
              <w:rPr>
                <w:rFonts w:ascii="Times New Roman" w:hAnsi="Times New Roman" w:cs="Times New Roman"/>
                <w:i/>
                <w:iCs/>
                <w:sz w:val="24"/>
                <w:szCs w:val="24"/>
              </w:rPr>
            </w:pPr>
          </w:p>
        </w:tc>
        <w:tc>
          <w:tcPr>
            <w:tcW w:w="1486" w:type="pct"/>
            <w:vMerge/>
            <w:tcBorders>
              <w:left w:val="single" w:sz="4" w:space="0" w:color="auto"/>
              <w:bottom w:val="single" w:sz="4" w:space="0" w:color="auto"/>
              <w:right w:val="single" w:sz="4" w:space="0" w:color="auto"/>
            </w:tcBorders>
            <w:shd w:val="clear" w:color="auto" w:fill="FFFFFF"/>
            <w:tcMar>
              <w:top w:w="15" w:type="dxa"/>
              <w:left w:w="108" w:type="dxa"/>
              <w:bottom w:w="0" w:type="dxa"/>
              <w:right w:w="108" w:type="dxa"/>
            </w:tcMar>
            <w:vAlign w:val="center"/>
          </w:tcPr>
          <w:p w:rsidR="00372913" w:rsidRPr="00BA5EBA" w:rsidRDefault="00372913" w:rsidP="00372913">
            <w:pPr>
              <w:spacing w:after="0" w:line="240" w:lineRule="auto"/>
              <w:rPr>
                <w:rFonts w:ascii="Times New Roman" w:hAnsi="Times New Roman" w:cs="Times New Roman"/>
                <w:i/>
                <w:iCs/>
                <w:sz w:val="24"/>
                <w:szCs w:val="24"/>
              </w:rPr>
            </w:pPr>
          </w:p>
        </w:tc>
        <w:tc>
          <w:tcPr>
            <w:tcW w:w="1634"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b/>
                <w:i/>
                <w:sz w:val="24"/>
                <w:szCs w:val="24"/>
              </w:rPr>
              <w:t>Высокий уровень (отлично):</w:t>
            </w:r>
          </w:p>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sz w:val="24"/>
                <w:szCs w:val="24"/>
              </w:rPr>
              <w:t xml:space="preserve">имеет опыт творческого подхода к разработке документов планирования, их реализации  и контроля с опорой на основные положения и принципы педагогики, методов педагогического контроля и контроля качества обучения, актуальные дидактические технологии, умеет проектировать индивидуализацию </w:t>
            </w:r>
            <w:r w:rsidRPr="00BA5EBA">
              <w:rPr>
                <w:rFonts w:ascii="Times New Roman" w:hAnsi="Times New Roman" w:cs="Times New Roman"/>
                <w:sz w:val="24"/>
                <w:szCs w:val="24"/>
              </w:rPr>
              <w:lastRenderedPageBreak/>
              <w:t>обучения.</w:t>
            </w:r>
          </w:p>
        </w:tc>
        <w:tc>
          <w:tcPr>
            <w:tcW w:w="1447"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lastRenderedPageBreak/>
              <w:t>Проверка содержания документов планирования, наблюдения за деятельностью практиканта при проведении учебных занятий.</w:t>
            </w:r>
          </w:p>
        </w:tc>
      </w:tr>
      <w:tr w:rsidR="00372913" w:rsidRPr="00BA5EBA" w:rsidTr="00FE3B78">
        <w:trPr>
          <w:trHeight w:val="2191"/>
        </w:trPr>
        <w:tc>
          <w:tcPr>
            <w:tcW w:w="433" w:type="pct"/>
            <w:vMerge w:val="restart"/>
            <w:tcBorders>
              <w:top w:val="single" w:sz="4" w:space="0" w:color="auto"/>
              <w:left w:val="single" w:sz="4" w:space="0" w:color="auto"/>
              <w:right w:val="single" w:sz="4" w:space="0" w:color="auto"/>
            </w:tcBorders>
            <w:shd w:val="clear" w:color="auto" w:fill="FFFFFF"/>
          </w:tcPr>
          <w:p w:rsidR="00372913" w:rsidRPr="00BA5EBA" w:rsidRDefault="00372913" w:rsidP="00372913">
            <w:pPr>
              <w:spacing w:after="0" w:line="240" w:lineRule="auto"/>
              <w:jc w:val="center"/>
              <w:rPr>
                <w:rFonts w:ascii="Times New Roman" w:hAnsi="Times New Roman" w:cs="Times New Roman"/>
                <w:iCs/>
                <w:sz w:val="24"/>
                <w:szCs w:val="24"/>
              </w:rPr>
            </w:pPr>
            <w:r w:rsidRPr="00BA5EBA">
              <w:rPr>
                <w:rFonts w:ascii="Times New Roman" w:hAnsi="Times New Roman" w:cs="Times New Roman"/>
                <w:iCs/>
                <w:sz w:val="24"/>
                <w:szCs w:val="24"/>
              </w:rPr>
              <w:lastRenderedPageBreak/>
              <w:t>ПК-2</w:t>
            </w:r>
          </w:p>
        </w:tc>
        <w:tc>
          <w:tcPr>
            <w:tcW w:w="1486" w:type="pct"/>
            <w:vMerge w:val="restart"/>
            <w:tcBorders>
              <w:top w:val="single" w:sz="4" w:space="0" w:color="auto"/>
              <w:left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tabs>
                <w:tab w:val="left" w:pos="445"/>
              </w:tabs>
              <w:spacing w:after="0" w:line="240" w:lineRule="auto"/>
              <w:rPr>
                <w:rFonts w:ascii="Times New Roman" w:hAnsi="Times New Roman" w:cs="Times New Roman"/>
                <w:b/>
                <w:i/>
                <w:sz w:val="24"/>
                <w:szCs w:val="24"/>
              </w:rPr>
            </w:pPr>
            <w:r w:rsidRPr="00BA5EBA">
              <w:rPr>
                <w:rFonts w:ascii="Times New Roman" w:hAnsi="Times New Roman" w:cs="Times New Roman"/>
                <w:b/>
                <w:i/>
                <w:sz w:val="24"/>
                <w:szCs w:val="24"/>
              </w:rPr>
              <w:t>Знание</w:t>
            </w:r>
            <w:r w:rsidRPr="00BA5EBA">
              <w:rPr>
                <w:rFonts w:ascii="Times New Roman" w:hAnsi="Times New Roman" w:cs="Times New Roman"/>
                <w:sz w:val="24"/>
                <w:szCs w:val="24"/>
              </w:rPr>
              <w:t xml:space="preserve"> методики осуществления образовательного процесса на основе положений теории физической культуры.</w:t>
            </w:r>
          </w:p>
        </w:tc>
        <w:tc>
          <w:tcPr>
            <w:tcW w:w="1634"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b/>
                <w:i/>
                <w:sz w:val="24"/>
                <w:szCs w:val="24"/>
              </w:rPr>
              <w:t>Пороговый уровень (удовлетворительно):</w:t>
            </w:r>
          </w:p>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sz w:val="24"/>
                <w:szCs w:val="24"/>
              </w:rPr>
              <w:t>воспроизводит методику осуществления образовательного процесса на основе положений теории физической культуры.</w:t>
            </w:r>
          </w:p>
        </w:tc>
        <w:tc>
          <w:tcPr>
            <w:tcW w:w="1447"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iCs/>
                <w:sz w:val="24"/>
                <w:szCs w:val="24"/>
              </w:rPr>
              <w:t xml:space="preserve">Тестирование на организационном этапе практики, получение удовлетворительной </w:t>
            </w:r>
            <w:r w:rsidRPr="00BA5EBA">
              <w:rPr>
                <w:rFonts w:ascii="Times New Roman" w:hAnsi="Times New Roman" w:cs="Times New Roman"/>
                <w:sz w:val="24"/>
                <w:szCs w:val="24"/>
              </w:rPr>
              <w:t>оценки по пятибалльной шкале.</w:t>
            </w:r>
          </w:p>
        </w:tc>
      </w:tr>
      <w:tr w:rsidR="00372913" w:rsidRPr="00BA5EBA" w:rsidTr="00FE3B78">
        <w:trPr>
          <w:trHeight w:val="2520"/>
        </w:trPr>
        <w:tc>
          <w:tcPr>
            <w:tcW w:w="433" w:type="pct"/>
            <w:vMerge/>
            <w:tcBorders>
              <w:left w:val="single" w:sz="4" w:space="0" w:color="auto"/>
              <w:right w:val="single" w:sz="4" w:space="0" w:color="auto"/>
            </w:tcBorders>
            <w:shd w:val="clear" w:color="auto" w:fill="FFFFFF"/>
          </w:tcPr>
          <w:p w:rsidR="00372913" w:rsidRPr="00BA5EBA" w:rsidRDefault="00372913" w:rsidP="00372913">
            <w:pPr>
              <w:spacing w:after="0" w:line="240" w:lineRule="auto"/>
              <w:rPr>
                <w:rFonts w:ascii="Times New Roman" w:hAnsi="Times New Roman" w:cs="Times New Roman"/>
                <w:i/>
                <w:iCs/>
                <w:sz w:val="24"/>
                <w:szCs w:val="24"/>
              </w:rPr>
            </w:pPr>
          </w:p>
        </w:tc>
        <w:tc>
          <w:tcPr>
            <w:tcW w:w="1486" w:type="pct"/>
            <w:vMerge/>
            <w:tcBorders>
              <w:left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tabs>
                <w:tab w:val="left" w:pos="445"/>
              </w:tabs>
              <w:spacing w:after="0" w:line="240" w:lineRule="auto"/>
              <w:rPr>
                <w:rFonts w:ascii="Times New Roman" w:hAnsi="Times New Roman" w:cs="Times New Roman"/>
                <w:b/>
                <w:i/>
                <w:sz w:val="24"/>
                <w:szCs w:val="24"/>
              </w:rPr>
            </w:pPr>
          </w:p>
        </w:tc>
        <w:tc>
          <w:tcPr>
            <w:tcW w:w="1634"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b/>
                <w:i/>
                <w:sz w:val="24"/>
                <w:szCs w:val="24"/>
              </w:rPr>
              <w:t>Продвинутый уровень (хорошо):</w:t>
            </w:r>
          </w:p>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sz w:val="24"/>
                <w:szCs w:val="24"/>
              </w:rPr>
              <w:t>воспроизводит методику осуществления образовательного процесса на основе положений теории физической культуры и опирается на данные смежных наук.</w:t>
            </w:r>
          </w:p>
        </w:tc>
        <w:tc>
          <w:tcPr>
            <w:tcW w:w="1447"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iCs/>
                <w:sz w:val="24"/>
                <w:szCs w:val="24"/>
              </w:rPr>
            </w:pPr>
            <w:r w:rsidRPr="00BA5EBA">
              <w:rPr>
                <w:rFonts w:ascii="Times New Roman" w:hAnsi="Times New Roman" w:cs="Times New Roman"/>
                <w:sz w:val="24"/>
                <w:szCs w:val="24"/>
              </w:rPr>
              <w:t xml:space="preserve">Диалог, </w:t>
            </w:r>
            <w:r w:rsidRPr="00BA5EBA">
              <w:rPr>
                <w:rFonts w:ascii="Times New Roman" w:hAnsi="Times New Roman" w:cs="Times New Roman"/>
                <w:iCs/>
                <w:sz w:val="24"/>
                <w:szCs w:val="24"/>
              </w:rPr>
              <w:t xml:space="preserve">получение хорошей </w:t>
            </w:r>
            <w:r w:rsidRPr="00BA5EBA">
              <w:rPr>
                <w:rFonts w:ascii="Times New Roman" w:hAnsi="Times New Roman" w:cs="Times New Roman"/>
                <w:sz w:val="24"/>
                <w:szCs w:val="24"/>
              </w:rPr>
              <w:t>оценки по пятибалльной шкале.</w:t>
            </w:r>
          </w:p>
        </w:tc>
      </w:tr>
      <w:tr w:rsidR="00372913" w:rsidRPr="00BA5EBA" w:rsidTr="00FE3B78">
        <w:trPr>
          <w:trHeight w:val="3090"/>
        </w:trPr>
        <w:tc>
          <w:tcPr>
            <w:tcW w:w="433" w:type="pct"/>
            <w:vMerge/>
            <w:tcBorders>
              <w:left w:val="single" w:sz="4" w:space="0" w:color="auto"/>
              <w:bottom w:val="single" w:sz="4" w:space="0" w:color="auto"/>
              <w:right w:val="single" w:sz="4" w:space="0" w:color="auto"/>
            </w:tcBorders>
            <w:shd w:val="clear" w:color="auto" w:fill="FFFFFF"/>
          </w:tcPr>
          <w:p w:rsidR="00372913" w:rsidRPr="00BA5EBA" w:rsidRDefault="00372913" w:rsidP="00372913">
            <w:pPr>
              <w:spacing w:after="0" w:line="240" w:lineRule="auto"/>
              <w:rPr>
                <w:rFonts w:ascii="Times New Roman" w:hAnsi="Times New Roman" w:cs="Times New Roman"/>
                <w:i/>
                <w:iCs/>
                <w:sz w:val="24"/>
                <w:szCs w:val="24"/>
              </w:rPr>
            </w:pPr>
          </w:p>
        </w:tc>
        <w:tc>
          <w:tcPr>
            <w:tcW w:w="1486" w:type="pct"/>
            <w:vMerge/>
            <w:tcBorders>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tabs>
                <w:tab w:val="left" w:pos="445"/>
              </w:tabs>
              <w:spacing w:after="0" w:line="240" w:lineRule="auto"/>
              <w:rPr>
                <w:rFonts w:ascii="Times New Roman" w:hAnsi="Times New Roman" w:cs="Times New Roman"/>
                <w:b/>
                <w:i/>
                <w:sz w:val="24"/>
                <w:szCs w:val="24"/>
              </w:rPr>
            </w:pPr>
          </w:p>
        </w:tc>
        <w:tc>
          <w:tcPr>
            <w:tcW w:w="1634"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b/>
                <w:i/>
                <w:sz w:val="24"/>
                <w:szCs w:val="24"/>
              </w:rPr>
              <w:t>Высокий уровень (отлично):</w:t>
            </w:r>
          </w:p>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sz w:val="24"/>
                <w:szCs w:val="24"/>
              </w:rPr>
              <w:t>воспроизводит методику осуществления образовательного процесса на основе положений теории физической культуры и опирается на данные смежных наук и осуществляет их интеграцию.</w:t>
            </w:r>
          </w:p>
        </w:tc>
        <w:tc>
          <w:tcPr>
            <w:tcW w:w="1447"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Дискуссия в интерактивной форме, получение отличной</w:t>
            </w:r>
            <w:r w:rsidRPr="00BA5EBA">
              <w:rPr>
                <w:rFonts w:ascii="Times New Roman" w:hAnsi="Times New Roman" w:cs="Times New Roman"/>
                <w:iCs/>
                <w:sz w:val="24"/>
                <w:szCs w:val="24"/>
              </w:rPr>
              <w:t xml:space="preserve"> </w:t>
            </w:r>
            <w:r w:rsidRPr="00BA5EBA">
              <w:rPr>
                <w:rFonts w:ascii="Times New Roman" w:hAnsi="Times New Roman" w:cs="Times New Roman"/>
                <w:sz w:val="24"/>
                <w:szCs w:val="24"/>
              </w:rPr>
              <w:t>оценки по пятибалльной шкале.</w:t>
            </w:r>
          </w:p>
        </w:tc>
      </w:tr>
      <w:tr w:rsidR="00372913" w:rsidRPr="00BA5EBA" w:rsidTr="00FE3B78">
        <w:trPr>
          <w:trHeight w:val="1959"/>
        </w:trPr>
        <w:tc>
          <w:tcPr>
            <w:tcW w:w="433" w:type="pct"/>
            <w:tcBorders>
              <w:top w:val="single" w:sz="4" w:space="0" w:color="auto"/>
              <w:left w:val="single" w:sz="4" w:space="0" w:color="auto"/>
              <w:bottom w:val="single" w:sz="4" w:space="0" w:color="auto"/>
              <w:right w:val="single" w:sz="4" w:space="0" w:color="auto"/>
            </w:tcBorders>
            <w:shd w:val="clear" w:color="auto" w:fill="FFFFFF"/>
          </w:tcPr>
          <w:p w:rsidR="00372913" w:rsidRPr="00BA5EBA" w:rsidRDefault="00372913" w:rsidP="00372913">
            <w:pPr>
              <w:spacing w:after="0" w:line="240" w:lineRule="auto"/>
              <w:rPr>
                <w:rFonts w:ascii="Times New Roman" w:hAnsi="Times New Roman" w:cs="Times New Roman"/>
                <w:i/>
                <w:iCs/>
                <w:sz w:val="24"/>
                <w:szCs w:val="24"/>
              </w:rPr>
            </w:pPr>
          </w:p>
        </w:tc>
        <w:tc>
          <w:tcPr>
            <w:tcW w:w="1486"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tabs>
                <w:tab w:val="left" w:pos="445"/>
              </w:tabs>
              <w:spacing w:after="0" w:line="240" w:lineRule="auto"/>
              <w:rPr>
                <w:rFonts w:ascii="Times New Roman" w:hAnsi="Times New Roman" w:cs="Times New Roman"/>
                <w:sz w:val="24"/>
                <w:szCs w:val="24"/>
              </w:rPr>
            </w:pPr>
            <w:r w:rsidRPr="00BA5EBA">
              <w:rPr>
                <w:rFonts w:ascii="Times New Roman" w:hAnsi="Times New Roman" w:cs="Times New Roman"/>
                <w:b/>
                <w:i/>
                <w:sz w:val="24"/>
                <w:szCs w:val="24"/>
              </w:rPr>
              <w:t>Умение</w:t>
            </w:r>
            <w:r w:rsidRPr="00BA5EBA">
              <w:rPr>
                <w:rFonts w:ascii="Times New Roman" w:hAnsi="Times New Roman" w:cs="Times New Roman"/>
                <w:sz w:val="24"/>
                <w:szCs w:val="24"/>
              </w:rPr>
              <w:t xml:space="preserve"> осуществлять образовательный процесс на основе положений теории физической культуры.</w:t>
            </w:r>
          </w:p>
          <w:p w:rsidR="00372913" w:rsidRPr="00BA5EBA" w:rsidRDefault="00372913" w:rsidP="00372913">
            <w:pPr>
              <w:tabs>
                <w:tab w:val="left" w:pos="445"/>
              </w:tabs>
              <w:spacing w:after="0" w:line="240" w:lineRule="auto"/>
              <w:rPr>
                <w:rFonts w:ascii="Times New Roman" w:hAnsi="Times New Roman" w:cs="Times New Roman"/>
                <w:b/>
                <w:i/>
                <w:sz w:val="24"/>
                <w:szCs w:val="24"/>
              </w:rPr>
            </w:pPr>
          </w:p>
        </w:tc>
        <w:tc>
          <w:tcPr>
            <w:tcW w:w="1634"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b/>
                <w:i/>
                <w:sz w:val="24"/>
                <w:szCs w:val="24"/>
              </w:rPr>
              <w:t>Пороговый уровень (удовлетворительно):</w:t>
            </w:r>
          </w:p>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sz w:val="24"/>
                <w:szCs w:val="24"/>
              </w:rPr>
              <w:t>умеет осуществлять образовательный процесс на основе положений теории физической культуры.</w:t>
            </w:r>
          </w:p>
        </w:tc>
        <w:tc>
          <w:tcPr>
            <w:tcW w:w="1447"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Проверка содержания урочного учебно-методического комплекса.</w:t>
            </w:r>
          </w:p>
        </w:tc>
      </w:tr>
      <w:tr w:rsidR="00372913" w:rsidRPr="00BA5EBA" w:rsidTr="00FE3B78">
        <w:trPr>
          <w:trHeight w:val="2242"/>
        </w:trPr>
        <w:tc>
          <w:tcPr>
            <w:tcW w:w="433" w:type="pct"/>
            <w:vMerge w:val="restart"/>
            <w:tcBorders>
              <w:top w:val="single" w:sz="4" w:space="0" w:color="auto"/>
              <w:left w:val="single" w:sz="4" w:space="0" w:color="auto"/>
              <w:right w:val="single" w:sz="4" w:space="0" w:color="auto"/>
            </w:tcBorders>
            <w:shd w:val="clear" w:color="auto" w:fill="FFFFFF"/>
          </w:tcPr>
          <w:p w:rsidR="00372913" w:rsidRPr="00BA5EBA" w:rsidRDefault="00372913" w:rsidP="00372913">
            <w:pPr>
              <w:spacing w:after="0" w:line="240" w:lineRule="auto"/>
              <w:rPr>
                <w:rFonts w:ascii="Times New Roman" w:hAnsi="Times New Roman" w:cs="Times New Roman"/>
                <w:i/>
                <w:iCs/>
                <w:sz w:val="24"/>
                <w:szCs w:val="24"/>
              </w:rPr>
            </w:pPr>
          </w:p>
        </w:tc>
        <w:tc>
          <w:tcPr>
            <w:tcW w:w="1486" w:type="pct"/>
            <w:vMerge w:val="restart"/>
            <w:tcBorders>
              <w:top w:val="single" w:sz="4" w:space="0" w:color="auto"/>
              <w:left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tabs>
                <w:tab w:val="left" w:pos="445"/>
              </w:tabs>
              <w:spacing w:after="0" w:line="240" w:lineRule="auto"/>
              <w:rPr>
                <w:rFonts w:ascii="Times New Roman" w:hAnsi="Times New Roman" w:cs="Times New Roman"/>
                <w:b/>
                <w:i/>
                <w:sz w:val="24"/>
                <w:szCs w:val="24"/>
              </w:rPr>
            </w:pPr>
          </w:p>
        </w:tc>
        <w:tc>
          <w:tcPr>
            <w:tcW w:w="1634"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b/>
                <w:i/>
                <w:sz w:val="24"/>
                <w:szCs w:val="24"/>
              </w:rPr>
              <w:t>Продвинутый уровень (хорошо):</w:t>
            </w:r>
          </w:p>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sz w:val="24"/>
                <w:szCs w:val="24"/>
              </w:rPr>
              <w:t>умеет осуществлять и обосновывать образовательный процесс на основе положений теории физической культуры.</w:t>
            </w:r>
          </w:p>
        </w:tc>
        <w:tc>
          <w:tcPr>
            <w:tcW w:w="1447"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Проверка содержания урочного учебно-методического комплекса.</w:t>
            </w:r>
          </w:p>
        </w:tc>
      </w:tr>
      <w:tr w:rsidR="00372913" w:rsidRPr="00BA5EBA" w:rsidTr="00FE3B78">
        <w:trPr>
          <w:trHeight w:val="3090"/>
        </w:trPr>
        <w:tc>
          <w:tcPr>
            <w:tcW w:w="433" w:type="pct"/>
            <w:vMerge/>
            <w:tcBorders>
              <w:left w:val="single" w:sz="4" w:space="0" w:color="auto"/>
              <w:bottom w:val="single" w:sz="4" w:space="0" w:color="auto"/>
              <w:right w:val="single" w:sz="4" w:space="0" w:color="auto"/>
            </w:tcBorders>
            <w:shd w:val="clear" w:color="auto" w:fill="FFFFFF"/>
          </w:tcPr>
          <w:p w:rsidR="00372913" w:rsidRPr="00BA5EBA" w:rsidRDefault="00372913" w:rsidP="00372913">
            <w:pPr>
              <w:spacing w:after="0" w:line="240" w:lineRule="auto"/>
              <w:rPr>
                <w:rFonts w:ascii="Times New Roman" w:hAnsi="Times New Roman" w:cs="Times New Roman"/>
                <w:i/>
                <w:iCs/>
                <w:sz w:val="24"/>
                <w:szCs w:val="24"/>
              </w:rPr>
            </w:pPr>
          </w:p>
        </w:tc>
        <w:tc>
          <w:tcPr>
            <w:tcW w:w="1486" w:type="pct"/>
            <w:vMerge/>
            <w:tcBorders>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tabs>
                <w:tab w:val="left" w:pos="445"/>
              </w:tabs>
              <w:spacing w:after="0" w:line="240" w:lineRule="auto"/>
              <w:rPr>
                <w:rFonts w:ascii="Times New Roman" w:hAnsi="Times New Roman" w:cs="Times New Roman"/>
                <w:b/>
                <w:i/>
                <w:sz w:val="24"/>
                <w:szCs w:val="24"/>
              </w:rPr>
            </w:pPr>
          </w:p>
        </w:tc>
        <w:tc>
          <w:tcPr>
            <w:tcW w:w="1634"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b/>
                <w:i/>
                <w:sz w:val="24"/>
                <w:szCs w:val="24"/>
              </w:rPr>
              <w:t>Высокий уровень (отлично):</w:t>
            </w:r>
          </w:p>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творчески подходит к осуществлению образовательного процесса на основе положений теории физической культуры</w:t>
            </w:r>
          </w:p>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sz w:val="24"/>
                <w:szCs w:val="24"/>
              </w:rPr>
              <w:t>умеет проектировать индивидуализацию обучения.</w:t>
            </w:r>
          </w:p>
        </w:tc>
        <w:tc>
          <w:tcPr>
            <w:tcW w:w="1447"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Проверка содержания урочного учебно-методического комплекса.</w:t>
            </w:r>
          </w:p>
        </w:tc>
      </w:tr>
      <w:tr w:rsidR="00372913" w:rsidRPr="00BA5EBA" w:rsidTr="00FE3B78">
        <w:trPr>
          <w:trHeight w:val="2530"/>
        </w:trPr>
        <w:tc>
          <w:tcPr>
            <w:tcW w:w="433" w:type="pct"/>
            <w:vMerge w:val="restart"/>
            <w:tcBorders>
              <w:top w:val="single" w:sz="4" w:space="0" w:color="auto"/>
              <w:left w:val="single" w:sz="4" w:space="0" w:color="auto"/>
              <w:right w:val="single" w:sz="4" w:space="0" w:color="auto"/>
            </w:tcBorders>
            <w:shd w:val="clear" w:color="auto" w:fill="FFFFFF"/>
          </w:tcPr>
          <w:p w:rsidR="00372913" w:rsidRPr="00BA5EBA" w:rsidRDefault="00372913" w:rsidP="00372913">
            <w:pPr>
              <w:spacing w:after="0" w:line="240" w:lineRule="auto"/>
              <w:rPr>
                <w:rFonts w:ascii="Times New Roman" w:hAnsi="Times New Roman" w:cs="Times New Roman"/>
                <w:i/>
                <w:iCs/>
                <w:sz w:val="24"/>
                <w:szCs w:val="24"/>
              </w:rPr>
            </w:pPr>
          </w:p>
        </w:tc>
        <w:tc>
          <w:tcPr>
            <w:tcW w:w="1486" w:type="pct"/>
            <w:vMerge w:val="restart"/>
            <w:tcBorders>
              <w:top w:val="single" w:sz="4" w:space="0" w:color="auto"/>
              <w:left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i/>
                <w:iCs/>
                <w:sz w:val="24"/>
                <w:szCs w:val="24"/>
              </w:rPr>
            </w:pPr>
            <w:r w:rsidRPr="00BA5EBA">
              <w:rPr>
                <w:rFonts w:ascii="Times New Roman" w:hAnsi="Times New Roman" w:cs="Times New Roman"/>
                <w:b/>
                <w:sz w:val="24"/>
                <w:szCs w:val="24"/>
              </w:rPr>
              <w:t>Опыт</w:t>
            </w:r>
            <w:r w:rsidRPr="00BA5EBA">
              <w:rPr>
                <w:rFonts w:ascii="Times New Roman" w:hAnsi="Times New Roman" w:cs="Times New Roman"/>
                <w:sz w:val="24"/>
                <w:szCs w:val="24"/>
              </w:rPr>
              <w:t xml:space="preserve"> осуществления образовательного процесса на основе положений теории физической культуры.</w:t>
            </w:r>
          </w:p>
        </w:tc>
        <w:tc>
          <w:tcPr>
            <w:tcW w:w="1634"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b/>
                <w:i/>
                <w:sz w:val="24"/>
                <w:szCs w:val="24"/>
              </w:rPr>
              <w:t>Пороговый уровень (удовлетворительно):</w:t>
            </w:r>
          </w:p>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sz w:val="24"/>
                <w:szCs w:val="24"/>
              </w:rPr>
              <w:t>имеет опыт осуществления образовательного процесса при консультациях на начальной стадии подготовки к занятиям на основе положений теории физической культуры.</w:t>
            </w:r>
          </w:p>
        </w:tc>
        <w:tc>
          <w:tcPr>
            <w:tcW w:w="1447"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Педагогические наблюдения за деятельностью практиканта при проведении учебных занятий.</w:t>
            </w:r>
          </w:p>
        </w:tc>
      </w:tr>
      <w:tr w:rsidR="00372913" w:rsidRPr="00BA5EBA" w:rsidTr="00FE3B78">
        <w:trPr>
          <w:trHeight w:val="2525"/>
        </w:trPr>
        <w:tc>
          <w:tcPr>
            <w:tcW w:w="433" w:type="pct"/>
            <w:vMerge/>
            <w:tcBorders>
              <w:left w:val="single" w:sz="4" w:space="0" w:color="auto"/>
              <w:right w:val="single" w:sz="4" w:space="0" w:color="auto"/>
            </w:tcBorders>
            <w:shd w:val="clear" w:color="auto" w:fill="FFFFFF"/>
          </w:tcPr>
          <w:p w:rsidR="00372913" w:rsidRPr="00BA5EBA" w:rsidRDefault="00372913" w:rsidP="00372913">
            <w:pPr>
              <w:spacing w:after="0" w:line="240" w:lineRule="auto"/>
              <w:rPr>
                <w:rFonts w:ascii="Times New Roman" w:hAnsi="Times New Roman" w:cs="Times New Roman"/>
                <w:i/>
                <w:iCs/>
                <w:sz w:val="24"/>
                <w:szCs w:val="24"/>
              </w:rPr>
            </w:pPr>
          </w:p>
        </w:tc>
        <w:tc>
          <w:tcPr>
            <w:tcW w:w="1486" w:type="pct"/>
            <w:vMerge/>
            <w:tcBorders>
              <w:left w:val="single" w:sz="4" w:space="0" w:color="auto"/>
              <w:right w:val="single" w:sz="4" w:space="0" w:color="auto"/>
            </w:tcBorders>
            <w:shd w:val="clear" w:color="auto" w:fill="FFFFFF"/>
            <w:tcMar>
              <w:top w:w="15" w:type="dxa"/>
              <w:left w:w="108" w:type="dxa"/>
              <w:bottom w:w="0" w:type="dxa"/>
              <w:right w:w="108" w:type="dxa"/>
            </w:tcMar>
            <w:vAlign w:val="center"/>
          </w:tcPr>
          <w:p w:rsidR="00372913" w:rsidRPr="00BA5EBA" w:rsidRDefault="00372913" w:rsidP="00372913">
            <w:pPr>
              <w:spacing w:after="0" w:line="240" w:lineRule="auto"/>
              <w:rPr>
                <w:rFonts w:ascii="Times New Roman" w:hAnsi="Times New Roman" w:cs="Times New Roman"/>
                <w:i/>
                <w:iCs/>
                <w:sz w:val="24"/>
                <w:szCs w:val="24"/>
              </w:rPr>
            </w:pPr>
          </w:p>
        </w:tc>
        <w:tc>
          <w:tcPr>
            <w:tcW w:w="1634"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b/>
                <w:i/>
                <w:sz w:val="24"/>
                <w:szCs w:val="24"/>
              </w:rPr>
              <w:t>Продвинутый уровень (хорошо):</w:t>
            </w:r>
          </w:p>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sz w:val="24"/>
                <w:szCs w:val="24"/>
              </w:rPr>
              <w:t>имеет опыт самостоятельного осуществления образовательного процесса на основе положений теории физической культуры.</w:t>
            </w:r>
          </w:p>
        </w:tc>
        <w:tc>
          <w:tcPr>
            <w:tcW w:w="1447"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Педагогические наблюдения за деятельностью практиканта при проведении учебных занятий.</w:t>
            </w:r>
          </w:p>
        </w:tc>
      </w:tr>
      <w:tr w:rsidR="00372913" w:rsidRPr="00BA5EBA" w:rsidTr="00FE3B78">
        <w:trPr>
          <w:trHeight w:val="3090"/>
        </w:trPr>
        <w:tc>
          <w:tcPr>
            <w:tcW w:w="433" w:type="pct"/>
            <w:vMerge/>
            <w:tcBorders>
              <w:left w:val="single" w:sz="4" w:space="0" w:color="auto"/>
              <w:bottom w:val="single" w:sz="4" w:space="0" w:color="auto"/>
              <w:right w:val="single" w:sz="4" w:space="0" w:color="auto"/>
            </w:tcBorders>
            <w:shd w:val="clear" w:color="auto" w:fill="FFFFFF"/>
          </w:tcPr>
          <w:p w:rsidR="00372913" w:rsidRPr="00BA5EBA" w:rsidRDefault="00372913" w:rsidP="00372913">
            <w:pPr>
              <w:spacing w:after="0" w:line="240" w:lineRule="auto"/>
              <w:rPr>
                <w:rFonts w:ascii="Times New Roman" w:hAnsi="Times New Roman" w:cs="Times New Roman"/>
                <w:i/>
                <w:iCs/>
                <w:sz w:val="24"/>
                <w:szCs w:val="24"/>
              </w:rPr>
            </w:pPr>
          </w:p>
        </w:tc>
        <w:tc>
          <w:tcPr>
            <w:tcW w:w="1486" w:type="pct"/>
            <w:vMerge/>
            <w:tcBorders>
              <w:left w:val="single" w:sz="4" w:space="0" w:color="auto"/>
              <w:bottom w:val="single" w:sz="4" w:space="0" w:color="auto"/>
              <w:right w:val="single" w:sz="4" w:space="0" w:color="auto"/>
            </w:tcBorders>
            <w:shd w:val="clear" w:color="auto" w:fill="FFFFFF"/>
            <w:tcMar>
              <w:top w:w="15" w:type="dxa"/>
              <w:left w:w="108" w:type="dxa"/>
              <w:bottom w:w="0" w:type="dxa"/>
              <w:right w:w="108" w:type="dxa"/>
            </w:tcMar>
            <w:vAlign w:val="center"/>
          </w:tcPr>
          <w:p w:rsidR="00372913" w:rsidRPr="00BA5EBA" w:rsidRDefault="00372913" w:rsidP="00372913">
            <w:pPr>
              <w:spacing w:after="0" w:line="240" w:lineRule="auto"/>
              <w:rPr>
                <w:rFonts w:ascii="Times New Roman" w:hAnsi="Times New Roman" w:cs="Times New Roman"/>
                <w:i/>
                <w:iCs/>
                <w:sz w:val="24"/>
                <w:szCs w:val="24"/>
              </w:rPr>
            </w:pPr>
          </w:p>
        </w:tc>
        <w:tc>
          <w:tcPr>
            <w:tcW w:w="1634"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b/>
                <w:i/>
                <w:sz w:val="24"/>
                <w:szCs w:val="24"/>
              </w:rPr>
              <w:t>Высокий уровень (отлично):</w:t>
            </w:r>
          </w:p>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имеет опыт творческого подхода к осуществлению образовательного процесса на основе положений теории физической культуры</w:t>
            </w:r>
          </w:p>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sz w:val="24"/>
                <w:szCs w:val="24"/>
              </w:rPr>
              <w:t>умеет проектировать индивидуализацию обучения.</w:t>
            </w:r>
          </w:p>
        </w:tc>
        <w:tc>
          <w:tcPr>
            <w:tcW w:w="1447"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Педагогические наблюдения за деятельностью практиканта при проведении учебных занятий</w:t>
            </w:r>
          </w:p>
        </w:tc>
      </w:tr>
      <w:tr w:rsidR="00372913" w:rsidRPr="00BA5EBA" w:rsidTr="00FE3B78">
        <w:trPr>
          <w:trHeight w:val="1120"/>
        </w:trPr>
        <w:tc>
          <w:tcPr>
            <w:tcW w:w="433" w:type="pct"/>
            <w:vMerge w:val="restart"/>
            <w:tcBorders>
              <w:top w:val="single" w:sz="4" w:space="0" w:color="auto"/>
              <w:left w:val="single" w:sz="4" w:space="0" w:color="auto"/>
              <w:right w:val="single" w:sz="4" w:space="0" w:color="auto"/>
            </w:tcBorders>
            <w:shd w:val="clear" w:color="auto" w:fill="FFFFFF"/>
          </w:tcPr>
          <w:p w:rsidR="00372913" w:rsidRPr="00BA5EBA" w:rsidRDefault="00372913" w:rsidP="00372913">
            <w:pPr>
              <w:spacing w:after="0" w:line="240" w:lineRule="auto"/>
              <w:jc w:val="center"/>
              <w:rPr>
                <w:rFonts w:ascii="Times New Roman" w:hAnsi="Times New Roman" w:cs="Times New Roman"/>
                <w:iCs/>
                <w:sz w:val="24"/>
                <w:szCs w:val="24"/>
              </w:rPr>
            </w:pPr>
            <w:r w:rsidRPr="00BA5EBA">
              <w:rPr>
                <w:rFonts w:ascii="Times New Roman" w:hAnsi="Times New Roman" w:cs="Times New Roman"/>
                <w:iCs/>
                <w:sz w:val="24"/>
                <w:szCs w:val="24"/>
              </w:rPr>
              <w:lastRenderedPageBreak/>
              <w:t>ПК-3</w:t>
            </w:r>
          </w:p>
        </w:tc>
        <w:tc>
          <w:tcPr>
            <w:tcW w:w="1486" w:type="pct"/>
            <w:vMerge w:val="restart"/>
            <w:tcBorders>
              <w:top w:val="single" w:sz="4" w:space="0" w:color="auto"/>
              <w:left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tabs>
                <w:tab w:val="left" w:pos="445"/>
              </w:tabs>
              <w:spacing w:after="0" w:line="240" w:lineRule="auto"/>
              <w:ind w:hanging="83"/>
              <w:rPr>
                <w:rFonts w:ascii="Times New Roman" w:hAnsi="Times New Roman" w:cs="Times New Roman"/>
                <w:sz w:val="24"/>
                <w:szCs w:val="24"/>
              </w:rPr>
            </w:pPr>
            <w:r w:rsidRPr="00BA5EBA">
              <w:rPr>
                <w:rFonts w:ascii="Times New Roman" w:eastAsia="Calibri" w:hAnsi="Times New Roman" w:cs="Times New Roman"/>
                <w:b/>
                <w:i/>
                <w:sz w:val="24"/>
                <w:szCs w:val="24"/>
              </w:rPr>
              <w:t>Знание</w:t>
            </w:r>
            <w:r w:rsidRPr="00BA5EBA">
              <w:rPr>
                <w:rFonts w:ascii="Times New Roman" w:eastAsia="Calibri" w:hAnsi="Times New Roman" w:cs="Times New Roman"/>
                <w:sz w:val="24"/>
                <w:szCs w:val="24"/>
              </w:rPr>
              <w:t xml:space="preserve">  </w:t>
            </w:r>
            <w:r w:rsidRPr="00BA5EBA">
              <w:rPr>
                <w:rFonts w:ascii="Times New Roman" w:hAnsi="Times New Roman" w:cs="Times New Roman"/>
                <w:sz w:val="24"/>
                <w:szCs w:val="24"/>
              </w:rPr>
              <w:t>технологии разработки учебных планов и программ конкретных занятий.</w:t>
            </w:r>
          </w:p>
          <w:p w:rsidR="00372913" w:rsidRPr="00BA5EBA" w:rsidRDefault="00372913" w:rsidP="00372913">
            <w:pPr>
              <w:spacing w:after="0" w:line="240" w:lineRule="auto"/>
              <w:rPr>
                <w:rFonts w:ascii="Times New Roman" w:hAnsi="Times New Roman" w:cs="Times New Roman"/>
                <w:b/>
                <w:i/>
                <w:sz w:val="24"/>
                <w:szCs w:val="24"/>
              </w:rPr>
            </w:pPr>
          </w:p>
        </w:tc>
        <w:tc>
          <w:tcPr>
            <w:tcW w:w="1634"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b/>
                <w:i/>
                <w:sz w:val="24"/>
                <w:szCs w:val="24"/>
              </w:rPr>
              <w:t>Пороговый уровень (удовлетворительно):</w:t>
            </w:r>
          </w:p>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sz w:val="24"/>
                <w:szCs w:val="24"/>
              </w:rPr>
              <w:t>знает специфику планирования физического воспитания объективные и субъективные предпосылки планирования,  закономерности, принципы, структуру и требования к построению  занятий по физическому воспитанию, основы контроля уровня подготовленности обучающихся, формы документов планирования,</w:t>
            </w:r>
            <w:r w:rsidRPr="00BA5EBA">
              <w:rPr>
                <w:rFonts w:ascii="Times New Roman" w:eastAsia="Calibri" w:hAnsi="Times New Roman" w:cs="Times New Roman"/>
                <w:sz w:val="24"/>
                <w:szCs w:val="24"/>
              </w:rPr>
              <w:t xml:space="preserve"> требования Федеральных образовательных стандартов. </w:t>
            </w:r>
          </w:p>
        </w:tc>
        <w:tc>
          <w:tcPr>
            <w:tcW w:w="1447"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iCs/>
                <w:sz w:val="24"/>
                <w:szCs w:val="24"/>
              </w:rPr>
              <w:t xml:space="preserve">Тестирование на организационном этапе практики, получение удовлетворительной </w:t>
            </w:r>
            <w:r w:rsidRPr="00BA5EBA">
              <w:rPr>
                <w:rFonts w:ascii="Times New Roman" w:hAnsi="Times New Roman" w:cs="Times New Roman"/>
                <w:sz w:val="24"/>
                <w:szCs w:val="24"/>
              </w:rPr>
              <w:t>оценки по пятибалльной шкале.</w:t>
            </w:r>
          </w:p>
        </w:tc>
      </w:tr>
      <w:tr w:rsidR="00372913" w:rsidRPr="00BA5EBA" w:rsidTr="00FE3B78">
        <w:trPr>
          <w:trHeight w:val="1120"/>
        </w:trPr>
        <w:tc>
          <w:tcPr>
            <w:tcW w:w="433" w:type="pct"/>
            <w:vMerge/>
            <w:tcBorders>
              <w:left w:val="single" w:sz="4" w:space="0" w:color="auto"/>
              <w:right w:val="single" w:sz="4" w:space="0" w:color="auto"/>
            </w:tcBorders>
            <w:shd w:val="clear" w:color="auto" w:fill="FFFFFF"/>
          </w:tcPr>
          <w:p w:rsidR="00372913" w:rsidRPr="00BA5EBA" w:rsidRDefault="00372913" w:rsidP="00372913">
            <w:pPr>
              <w:spacing w:after="0" w:line="240" w:lineRule="auto"/>
              <w:rPr>
                <w:rFonts w:ascii="Times New Roman" w:hAnsi="Times New Roman" w:cs="Times New Roman"/>
                <w:i/>
                <w:iCs/>
                <w:sz w:val="24"/>
                <w:szCs w:val="24"/>
              </w:rPr>
            </w:pPr>
          </w:p>
        </w:tc>
        <w:tc>
          <w:tcPr>
            <w:tcW w:w="1486" w:type="pct"/>
            <w:vMerge/>
            <w:tcBorders>
              <w:left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tabs>
                <w:tab w:val="left" w:pos="445"/>
              </w:tabs>
              <w:spacing w:after="0" w:line="240" w:lineRule="auto"/>
              <w:ind w:firstLine="397"/>
              <w:jc w:val="both"/>
              <w:rPr>
                <w:rFonts w:ascii="Times New Roman" w:eastAsia="Calibri" w:hAnsi="Times New Roman" w:cs="Times New Roman"/>
                <w:b/>
                <w:i/>
                <w:sz w:val="24"/>
                <w:szCs w:val="24"/>
              </w:rPr>
            </w:pPr>
          </w:p>
        </w:tc>
        <w:tc>
          <w:tcPr>
            <w:tcW w:w="1634"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b/>
                <w:i/>
                <w:sz w:val="24"/>
                <w:szCs w:val="24"/>
              </w:rPr>
              <w:t>Продвинутый уровень (хорошо):</w:t>
            </w:r>
          </w:p>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sz w:val="24"/>
                <w:szCs w:val="24"/>
              </w:rPr>
              <w:t>знает специфику планирования физического воспитания объективные и субъективные предпосылки планирования,  закономерности, принципы, структуру и требования к построению  занятий по физическому воспитанию, основы управления процессом физического воспитания обучающихся, формы документов планирования,</w:t>
            </w:r>
            <w:r w:rsidRPr="00BA5EBA">
              <w:rPr>
                <w:rFonts w:ascii="Times New Roman" w:eastAsia="Calibri" w:hAnsi="Times New Roman" w:cs="Times New Roman"/>
                <w:sz w:val="24"/>
                <w:szCs w:val="24"/>
              </w:rPr>
              <w:t xml:space="preserve"> требования Федеральных образовательных стандартов.</w:t>
            </w:r>
          </w:p>
        </w:tc>
        <w:tc>
          <w:tcPr>
            <w:tcW w:w="1447"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iCs/>
                <w:sz w:val="24"/>
                <w:szCs w:val="24"/>
              </w:rPr>
            </w:pPr>
            <w:r w:rsidRPr="00BA5EBA">
              <w:rPr>
                <w:rFonts w:ascii="Times New Roman" w:hAnsi="Times New Roman" w:cs="Times New Roman"/>
                <w:sz w:val="24"/>
                <w:szCs w:val="24"/>
              </w:rPr>
              <w:t xml:space="preserve">Диалог, </w:t>
            </w:r>
            <w:r w:rsidRPr="00BA5EBA">
              <w:rPr>
                <w:rFonts w:ascii="Times New Roman" w:hAnsi="Times New Roman" w:cs="Times New Roman"/>
                <w:iCs/>
                <w:sz w:val="24"/>
                <w:szCs w:val="24"/>
              </w:rPr>
              <w:t xml:space="preserve">получение хорошей </w:t>
            </w:r>
            <w:r w:rsidRPr="00BA5EBA">
              <w:rPr>
                <w:rFonts w:ascii="Times New Roman" w:hAnsi="Times New Roman" w:cs="Times New Roman"/>
                <w:sz w:val="24"/>
                <w:szCs w:val="24"/>
              </w:rPr>
              <w:t>оценки по пятибалльной шкале.</w:t>
            </w:r>
          </w:p>
        </w:tc>
      </w:tr>
      <w:tr w:rsidR="00372913" w:rsidRPr="00BA5EBA" w:rsidTr="00FE3B78">
        <w:trPr>
          <w:trHeight w:val="1120"/>
        </w:trPr>
        <w:tc>
          <w:tcPr>
            <w:tcW w:w="433" w:type="pct"/>
            <w:vMerge/>
            <w:tcBorders>
              <w:left w:val="single" w:sz="4" w:space="0" w:color="auto"/>
              <w:bottom w:val="single" w:sz="4" w:space="0" w:color="auto"/>
              <w:right w:val="single" w:sz="4" w:space="0" w:color="auto"/>
            </w:tcBorders>
            <w:shd w:val="clear" w:color="auto" w:fill="FFFFFF"/>
          </w:tcPr>
          <w:p w:rsidR="00372913" w:rsidRPr="00BA5EBA" w:rsidRDefault="00372913" w:rsidP="00372913">
            <w:pPr>
              <w:spacing w:after="0" w:line="240" w:lineRule="auto"/>
              <w:rPr>
                <w:rFonts w:ascii="Times New Roman" w:hAnsi="Times New Roman" w:cs="Times New Roman"/>
                <w:i/>
                <w:iCs/>
                <w:sz w:val="24"/>
                <w:szCs w:val="24"/>
              </w:rPr>
            </w:pPr>
          </w:p>
        </w:tc>
        <w:tc>
          <w:tcPr>
            <w:tcW w:w="1486" w:type="pct"/>
            <w:vMerge/>
            <w:tcBorders>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tabs>
                <w:tab w:val="left" w:pos="445"/>
              </w:tabs>
              <w:spacing w:after="0" w:line="240" w:lineRule="auto"/>
              <w:ind w:firstLine="397"/>
              <w:jc w:val="both"/>
              <w:rPr>
                <w:rFonts w:ascii="Times New Roman" w:eastAsia="Calibri" w:hAnsi="Times New Roman" w:cs="Times New Roman"/>
                <w:b/>
                <w:i/>
                <w:sz w:val="24"/>
                <w:szCs w:val="24"/>
              </w:rPr>
            </w:pPr>
          </w:p>
        </w:tc>
        <w:tc>
          <w:tcPr>
            <w:tcW w:w="1634"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jc w:val="both"/>
              <w:rPr>
                <w:rFonts w:ascii="Times New Roman" w:hAnsi="Times New Roman" w:cs="Times New Roman"/>
                <w:b/>
                <w:i/>
                <w:sz w:val="24"/>
                <w:szCs w:val="24"/>
              </w:rPr>
            </w:pPr>
            <w:r w:rsidRPr="00BA5EBA">
              <w:rPr>
                <w:rFonts w:ascii="Times New Roman" w:hAnsi="Times New Roman" w:cs="Times New Roman"/>
                <w:b/>
                <w:i/>
                <w:sz w:val="24"/>
                <w:szCs w:val="24"/>
              </w:rPr>
              <w:t>Высокий уровень (отлично):</w:t>
            </w:r>
          </w:p>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sz w:val="24"/>
                <w:szCs w:val="24"/>
              </w:rPr>
              <w:t xml:space="preserve">знает специфику планирования физического воспитания объективные и субъективные предпосылки планирования,  закономерности, принципы, структуру и требования к построению  занятий по физическому воспитанию, основы управления процессом физического воспитания обучающихся, формы документов </w:t>
            </w:r>
            <w:r w:rsidRPr="00BA5EBA">
              <w:rPr>
                <w:rFonts w:ascii="Times New Roman" w:hAnsi="Times New Roman" w:cs="Times New Roman"/>
                <w:sz w:val="24"/>
                <w:szCs w:val="24"/>
              </w:rPr>
              <w:lastRenderedPageBreak/>
              <w:t>планирования,</w:t>
            </w:r>
            <w:r w:rsidRPr="00BA5EBA">
              <w:rPr>
                <w:rFonts w:ascii="Times New Roman" w:eastAsia="Calibri" w:hAnsi="Times New Roman" w:cs="Times New Roman"/>
                <w:sz w:val="24"/>
                <w:szCs w:val="24"/>
              </w:rPr>
              <w:t xml:space="preserve"> требования Федеральных образовательных стандартов, </w:t>
            </w:r>
            <w:r w:rsidRPr="00BA5EBA">
              <w:rPr>
                <w:rFonts w:ascii="Times New Roman" w:hAnsi="Times New Roman" w:cs="Times New Roman"/>
                <w:sz w:val="24"/>
                <w:szCs w:val="24"/>
              </w:rPr>
              <w:t>опирается на данные смежных дисциплин, результаты научных исследований.</w:t>
            </w:r>
          </w:p>
        </w:tc>
        <w:tc>
          <w:tcPr>
            <w:tcW w:w="1447"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lastRenderedPageBreak/>
              <w:t>Дискуссия в интерактивной форме, получение отличной</w:t>
            </w:r>
            <w:r w:rsidRPr="00BA5EBA">
              <w:rPr>
                <w:rFonts w:ascii="Times New Roman" w:hAnsi="Times New Roman" w:cs="Times New Roman"/>
                <w:iCs/>
                <w:sz w:val="24"/>
                <w:szCs w:val="24"/>
              </w:rPr>
              <w:t xml:space="preserve"> </w:t>
            </w:r>
            <w:r w:rsidRPr="00BA5EBA">
              <w:rPr>
                <w:rFonts w:ascii="Times New Roman" w:hAnsi="Times New Roman" w:cs="Times New Roman"/>
                <w:sz w:val="24"/>
                <w:szCs w:val="24"/>
              </w:rPr>
              <w:t>оценки по пятибалльной шкале.</w:t>
            </w:r>
          </w:p>
        </w:tc>
      </w:tr>
      <w:tr w:rsidR="00372913" w:rsidRPr="00BA5EBA" w:rsidTr="00FE3B78">
        <w:trPr>
          <w:trHeight w:val="1120"/>
        </w:trPr>
        <w:tc>
          <w:tcPr>
            <w:tcW w:w="433" w:type="pct"/>
            <w:vMerge w:val="restart"/>
            <w:tcBorders>
              <w:top w:val="single" w:sz="4" w:space="0" w:color="auto"/>
              <w:left w:val="single" w:sz="4" w:space="0" w:color="auto"/>
              <w:right w:val="single" w:sz="4" w:space="0" w:color="auto"/>
            </w:tcBorders>
            <w:shd w:val="clear" w:color="auto" w:fill="FFFFFF"/>
          </w:tcPr>
          <w:p w:rsidR="00372913" w:rsidRPr="00BA5EBA" w:rsidRDefault="00372913" w:rsidP="00372913">
            <w:pPr>
              <w:spacing w:after="0" w:line="240" w:lineRule="auto"/>
              <w:rPr>
                <w:rFonts w:ascii="Times New Roman" w:hAnsi="Times New Roman" w:cs="Times New Roman"/>
                <w:i/>
                <w:iCs/>
                <w:sz w:val="24"/>
                <w:szCs w:val="24"/>
              </w:rPr>
            </w:pPr>
          </w:p>
        </w:tc>
        <w:tc>
          <w:tcPr>
            <w:tcW w:w="1486" w:type="pct"/>
            <w:vMerge w:val="restart"/>
            <w:tcBorders>
              <w:top w:val="single" w:sz="4" w:space="0" w:color="auto"/>
              <w:left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tabs>
                <w:tab w:val="left" w:pos="445"/>
              </w:tabs>
              <w:spacing w:after="0" w:line="240" w:lineRule="auto"/>
              <w:rPr>
                <w:rFonts w:ascii="Times New Roman" w:eastAsia="Calibri" w:hAnsi="Times New Roman" w:cs="Times New Roman"/>
                <w:b/>
                <w:i/>
                <w:sz w:val="24"/>
                <w:szCs w:val="24"/>
              </w:rPr>
            </w:pPr>
            <w:r w:rsidRPr="00BA5EBA">
              <w:rPr>
                <w:rFonts w:ascii="Times New Roman" w:hAnsi="Times New Roman" w:cs="Times New Roman"/>
                <w:b/>
                <w:i/>
                <w:sz w:val="24"/>
                <w:szCs w:val="24"/>
              </w:rPr>
              <w:t>Умение</w:t>
            </w:r>
            <w:r w:rsidRPr="00BA5EBA">
              <w:rPr>
                <w:rFonts w:ascii="Times New Roman" w:hAnsi="Times New Roman" w:cs="Times New Roman"/>
                <w:i/>
                <w:sz w:val="24"/>
                <w:szCs w:val="24"/>
              </w:rPr>
              <w:t xml:space="preserve">        </w:t>
            </w:r>
            <w:r w:rsidRPr="00BA5EBA">
              <w:rPr>
                <w:rFonts w:ascii="Times New Roman" w:hAnsi="Times New Roman" w:cs="Times New Roman"/>
                <w:sz w:val="24"/>
                <w:szCs w:val="24"/>
              </w:rPr>
              <w:t>разрабатывать учебные планы и программы конкретных занятий.</w:t>
            </w:r>
            <w:r w:rsidRPr="00BA5EBA">
              <w:rPr>
                <w:rFonts w:ascii="Times New Roman" w:eastAsia="Calibri" w:hAnsi="Times New Roman" w:cs="Times New Roman"/>
                <w:b/>
                <w:i/>
                <w:sz w:val="24"/>
                <w:szCs w:val="24"/>
              </w:rPr>
              <w:t xml:space="preserve"> </w:t>
            </w:r>
          </w:p>
        </w:tc>
        <w:tc>
          <w:tcPr>
            <w:tcW w:w="1634"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b/>
                <w:i/>
                <w:sz w:val="24"/>
                <w:szCs w:val="24"/>
              </w:rPr>
              <w:t>Пороговый уровень (удовлетворительно):</w:t>
            </w:r>
          </w:p>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sz w:val="24"/>
                <w:szCs w:val="24"/>
              </w:rPr>
              <w:t xml:space="preserve">умеет при разработке учебных планов проводить математические расчеты затрат времени на освоение программного материала, осуществлять интеграцию урочных и внеурочных форм физического воспитания, составлять необходимые документы планирования учебного процесса. </w:t>
            </w:r>
          </w:p>
        </w:tc>
        <w:tc>
          <w:tcPr>
            <w:tcW w:w="1447"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Разработка документов планирования, защита.</w:t>
            </w:r>
          </w:p>
        </w:tc>
      </w:tr>
      <w:tr w:rsidR="00372913" w:rsidRPr="00BA5EBA" w:rsidTr="00FE3B78">
        <w:trPr>
          <w:trHeight w:val="1120"/>
        </w:trPr>
        <w:tc>
          <w:tcPr>
            <w:tcW w:w="433" w:type="pct"/>
            <w:vMerge/>
            <w:tcBorders>
              <w:left w:val="single" w:sz="4" w:space="0" w:color="auto"/>
              <w:right w:val="single" w:sz="4" w:space="0" w:color="auto"/>
            </w:tcBorders>
            <w:shd w:val="clear" w:color="auto" w:fill="FFFFFF"/>
          </w:tcPr>
          <w:p w:rsidR="00372913" w:rsidRPr="00BA5EBA" w:rsidRDefault="00372913" w:rsidP="00372913">
            <w:pPr>
              <w:spacing w:after="0" w:line="240" w:lineRule="auto"/>
              <w:rPr>
                <w:rFonts w:ascii="Times New Roman" w:hAnsi="Times New Roman" w:cs="Times New Roman"/>
                <w:i/>
                <w:iCs/>
                <w:sz w:val="24"/>
                <w:szCs w:val="24"/>
              </w:rPr>
            </w:pPr>
          </w:p>
        </w:tc>
        <w:tc>
          <w:tcPr>
            <w:tcW w:w="1486" w:type="pct"/>
            <w:vMerge/>
            <w:tcBorders>
              <w:left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tabs>
                <w:tab w:val="left" w:pos="445"/>
              </w:tabs>
              <w:spacing w:after="0" w:line="240" w:lineRule="auto"/>
              <w:ind w:firstLine="397"/>
              <w:jc w:val="both"/>
              <w:rPr>
                <w:rFonts w:ascii="Times New Roman" w:eastAsia="Calibri" w:hAnsi="Times New Roman" w:cs="Times New Roman"/>
                <w:b/>
                <w:i/>
                <w:sz w:val="24"/>
                <w:szCs w:val="24"/>
              </w:rPr>
            </w:pPr>
          </w:p>
        </w:tc>
        <w:tc>
          <w:tcPr>
            <w:tcW w:w="1634"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b/>
                <w:i/>
                <w:sz w:val="24"/>
                <w:szCs w:val="24"/>
              </w:rPr>
              <w:t>Продвинутый уровень (хорошо):</w:t>
            </w:r>
          </w:p>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sz w:val="24"/>
                <w:szCs w:val="24"/>
              </w:rPr>
              <w:t xml:space="preserve">умеет разрабатывать </w:t>
            </w:r>
            <w:r w:rsidRPr="00BA5EBA">
              <w:rPr>
                <w:rFonts w:ascii="Times New Roman" w:eastAsia="Calibri" w:hAnsi="Times New Roman" w:cs="Times New Roman"/>
                <w:sz w:val="24"/>
                <w:szCs w:val="24"/>
              </w:rPr>
              <w:t xml:space="preserve">перспективные, этапные планы и программы конкретных занятий в сфере школьного физического воспитания </w:t>
            </w:r>
            <w:r w:rsidRPr="00BA5EBA">
              <w:rPr>
                <w:rFonts w:ascii="Times New Roman" w:hAnsi="Times New Roman" w:cs="Times New Roman"/>
                <w:sz w:val="24"/>
                <w:szCs w:val="24"/>
              </w:rPr>
              <w:t xml:space="preserve">в соответствии с заданными целевыми результатами, опорой на конкретные данные педагогического контроля.  </w:t>
            </w:r>
          </w:p>
        </w:tc>
        <w:tc>
          <w:tcPr>
            <w:tcW w:w="1447"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Разработка документов планирования, защита.</w:t>
            </w:r>
          </w:p>
        </w:tc>
      </w:tr>
      <w:tr w:rsidR="00372913" w:rsidRPr="00BA5EBA" w:rsidTr="00FE3B78">
        <w:trPr>
          <w:trHeight w:val="1120"/>
        </w:trPr>
        <w:tc>
          <w:tcPr>
            <w:tcW w:w="433" w:type="pct"/>
            <w:vMerge/>
            <w:tcBorders>
              <w:left w:val="single" w:sz="4" w:space="0" w:color="auto"/>
              <w:bottom w:val="single" w:sz="4" w:space="0" w:color="auto"/>
              <w:right w:val="single" w:sz="4" w:space="0" w:color="auto"/>
            </w:tcBorders>
            <w:shd w:val="clear" w:color="auto" w:fill="FFFFFF"/>
          </w:tcPr>
          <w:p w:rsidR="00372913" w:rsidRPr="00BA5EBA" w:rsidRDefault="00372913" w:rsidP="00372913">
            <w:pPr>
              <w:spacing w:after="0" w:line="240" w:lineRule="auto"/>
              <w:rPr>
                <w:rFonts w:ascii="Times New Roman" w:hAnsi="Times New Roman" w:cs="Times New Roman"/>
                <w:i/>
                <w:iCs/>
                <w:sz w:val="24"/>
                <w:szCs w:val="24"/>
              </w:rPr>
            </w:pPr>
          </w:p>
        </w:tc>
        <w:tc>
          <w:tcPr>
            <w:tcW w:w="1486" w:type="pct"/>
            <w:vMerge/>
            <w:tcBorders>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tabs>
                <w:tab w:val="left" w:pos="445"/>
              </w:tabs>
              <w:spacing w:after="0" w:line="240" w:lineRule="auto"/>
              <w:ind w:firstLine="397"/>
              <w:jc w:val="both"/>
              <w:rPr>
                <w:rFonts w:ascii="Times New Roman" w:eastAsia="Calibri" w:hAnsi="Times New Roman" w:cs="Times New Roman"/>
                <w:b/>
                <w:i/>
                <w:sz w:val="24"/>
                <w:szCs w:val="24"/>
              </w:rPr>
            </w:pPr>
          </w:p>
        </w:tc>
        <w:tc>
          <w:tcPr>
            <w:tcW w:w="1634"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b/>
                <w:i/>
                <w:sz w:val="24"/>
                <w:szCs w:val="24"/>
              </w:rPr>
              <w:t>Высокий уровень (отлично):</w:t>
            </w:r>
          </w:p>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sz w:val="24"/>
                <w:szCs w:val="24"/>
              </w:rPr>
              <w:t xml:space="preserve">умеет разрабатывать </w:t>
            </w:r>
            <w:r w:rsidRPr="00BA5EBA">
              <w:rPr>
                <w:rFonts w:ascii="Times New Roman" w:eastAsia="Calibri" w:hAnsi="Times New Roman" w:cs="Times New Roman"/>
                <w:sz w:val="24"/>
                <w:szCs w:val="24"/>
              </w:rPr>
              <w:t xml:space="preserve">перспективные, этапные планы и программы конкретных занятий в сфере школьного физического воспитания </w:t>
            </w:r>
            <w:r w:rsidRPr="00BA5EBA">
              <w:rPr>
                <w:rFonts w:ascii="Times New Roman" w:hAnsi="Times New Roman" w:cs="Times New Roman"/>
                <w:sz w:val="24"/>
                <w:szCs w:val="24"/>
              </w:rPr>
              <w:t xml:space="preserve">в соответствии с заданными целевыми результатами, опорой на конкретные данные педагогического контроля  и обосновывать технологию их достижения.  </w:t>
            </w:r>
          </w:p>
        </w:tc>
        <w:tc>
          <w:tcPr>
            <w:tcW w:w="1447"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Разработка документов планирования, защита.</w:t>
            </w:r>
          </w:p>
        </w:tc>
      </w:tr>
      <w:tr w:rsidR="00372913" w:rsidRPr="00BA5EBA" w:rsidTr="00FE3B78">
        <w:trPr>
          <w:trHeight w:val="3349"/>
        </w:trPr>
        <w:tc>
          <w:tcPr>
            <w:tcW w:w="433" w:type="pct"/>
            <w:vMerge w:val="restart"/>
            <w:tcBorders>
              <w:top w:val="single" w:sz="4" w:space="0" w:color="auto"/>
              <w:left w:val="single" w:sz="4" w:space="0" w:color="auto"/>
              <w:right w:val="single" w:sz="4" w:space="0" w:color="auto"/>
            </w:tcBorders>
            <w:shd w:val="clear" w:color="auto" w:fill="FFFFFF"/>
          </w:tcPr>
          <w:p w:rsidR="00372913" w:rsidRPr="00BA5EBA" w:rsidRDefault="00372913" w:rsidP="00372913">
            <w:pPr>
              <w:spacing w:after="0" w:line="240" w:lineRule="auto"/>
              <w:rPr>
                <w:rFonts w:ascii="Times New Roman" w:hAnsi="Times New Roman" w:cs="Times New Roman"/>
                <w:i/>
                <w:iCs/>
                <w:sz w:val="24"/>
                <w:szCs w:val="24"/>
              </w:rPr>
            </w:pPr>
          </w:p>
        </w:tc>
        <w:tc>
          <w:tcPr>
            <w:tcW w:w="1486" w:type="pct"/>
            <w:vMerge w:val="restart"/>
            <w:tcBorders>
              <w:top w:val="single" w:sz="4" w:space="0" w:color="auto"/>
              <w:left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eastAsia="Calibri" w:hAnsi="Times New Roman" w:cs="Times New Roman"/>
                <w:sz w:val="24"/>
                <w:szCs w:val="24"/>
              </w:rPr>
            </w:pPr>
            <w:r w:rsidRPr="00BA5EBA">
              <w:rPr>
                <w:rFonts w:ascii="Times New Roman" w:eastAsia="Calibri" w:hAnsi="Times New Roman" w:cs="Times New Roman"/>
                <w:b/>
                <w:sz w:val="24"/>
                <w:szCs w:val="24"/>
              </w:rPr>
              <w:t>Опыт</w:t>
            </w:r>
            <w:r w:rsidRPr="00BA5EBA">
              <w:rPr>
                <w:rFonts w:ascii="Times New Roman" w:eastAsia="Calibri" w:hAnsi="Times New Roman" w:cs="Times New Roman"/>
                <w:sz w:val="24"/>
                <w:szCs w:val="24"/>
              </w:rPr>
              <w:t xml:space="preserve"> </w:t>
            </w:r>
            <w:r w:rsidRPr="00BA5EBA">
              <w:rPr>
                <w:rFonts w:ascii="Times New Roman" w:hAnsi="Times New Roman" w:cs="Times New Roman"/>
                <w:sz w:val="24"/>
                <w:szCs w:val="24"/>
              </w:rPr>
              <w:t>обобщенного  осмысления и трансформации положений дидактики, теории и методики физической культуры, требований образовательных стандартов в готовность к решению практических задач в области построения занятий по базовым видам спорта.</w:t>
            </w:r>
          </w:p>
          <w:p w:rsidR="00372913" w:rsidRPr="00BA5EBA" w:rsidRDefault="00372913" w:rsidP="00372913">
            <w:pPr>
              <w:spacing w:after="0" w:line="240" w:lineRule="auto"/>
              <w:rPr>
                <w:rFonts w:ascii="Times New Roman" w:hAnsi="Times New Roman" w:cs="Times New Roman"/>
                <w:i/>
                <w:iCs/>
                <w:sz w:val="24"/>
                <w:szCs w:val="24"/>
              </w:rPr>
            </w:pPr>
            <w:r w:rsidRPr="00BA5EBA">
              <w:rPr>
                <w:rFonts w:ascii="Times New Roman" w:hAnsi="Times New Roman" w:cs="Times New Roman"/>
                <w:sz w:val="24"/>
                <w:szCs w:val="24"/>
              </w:rPr>
              <w:t xml:space="preserve"> </w:t>
            </w:r>
          </w:p>
          <w:p w:rsidR="00372913" w:rsidRPr="00BA5EBA" w:rsidRDefault="00372913" w:rsidP="00372913">
            <w:pPr>
              <w:spacing w:after="0" w:line="240" w:lineRule="auto"/>
              <w:rPr>
                <w:rFonts w:ascii="Times New Roman" w:eastAsia="Calibri" w:hAnsi="Times New Roman" w:cs="Times New Roman"/>
                <w:sz w:val="24"/>
                <w:szCs w:val="24"/>
              </w:rPr>
            </w:pPr>
            <w:r w:rsidRPr="00BA5EBA">
              <w:rPr>
                <w:rFonts w:ascii="Times New Roman" w:hAnsi="Times New Roman" w:cs="Times New Roman"/>
                <w:sz w:val="24"/>
                <w:szCs w:val="24"/>
              </w:rPr>
              <w:t xml:space="preserve"> </w:t>
            </w:r>
          </w:p>
        </w:tc>
        <w:tc>
          <w:tcPr>
            <w:tcW w:w="1634"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b/>
                <w:i/>
                <w:sz w:val="24"/>
                <w:szCs w:val="24"/>
              </w:rPr>
              <w:t>Пороговый уровень (удовлетворительно):</w:t>
            </w:r>
          </w:p>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sz w:val="24"/>
                <w:szCs w:val="24"/>
              </w:rPr>
              <w:t>имеет опыт выполнения типовых  заданий по планированию процесса физического воспитания с позиций положений дидактики, теории и методики физической культуры, требований образовательных стандартов.</w:t>
            </w:r>
          </w:p>
        </w:tc>
        <w:tc>
          <w:tcPr>
            <w:tcW w:w="1447"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jc w:val="both"/>
              <w:rPr>
                <w:rFonts w:ascii="Times New Roman" w:hAnsi="Times New Roman" w:cs="Times New Roman"/>
                <w:sz w:val="24"/>
                <w:szCs w:val="24"/>
              </w:rPr>
            </w:pPr>
            <w:r w:rsidRPr="00BA5EBA">
              <w:rPr>
                <w:rFonts w:ascii="Times New Roman" w:hAnsi="Times New Roman" w:cs="Times New Roman"/>
                <w:sz w:val="24"/>
                <w:szCs w:val="24"/>
              </w:rPr>
              <w:t>Разработка документов планирования, защита.</w:t>
            </w:r>
          </w:p>
        </w:tc>
      </w:tr>
      <w:tr w:rsidR="00372913" w:rsidRPr="00BA5EBA" w:rsidTr="00FE3B78">
        <w:trPr>
          <w:trHeight w:val="1120"/>
        </w:trPr>
        <w:tc>
          <w:tcPr>
            <w:tcW w:w="433" w:type="pct"/>
            <w:vMerge/>
            <w:tcBorders>
              <w:left w:val="single" w:sz="4" w:space="0" w:color="auto"/>
              <w:right w:val="single" w:sz="4" w:space="0" w:color="auto"/>
            </w:tcBorders>
            <w:shd w:val="clear" w:color="auto" w:fill="FFFFFF"/>
          </w:tcPr>
          <w:p w:rsidR="00372913" w:rsidRPr="00BA5EBA" w:rsidRDefault="00372913" w:rsidP="00372913">
            <w:pPr>
              <w:spacing w:after="0" w:line="240" w:lineRule="auto"/>
              <w:rPr>
                <w:rFonts w:ascii="Times New Roman" w:hAnsi="Times New Roman" w:cs="Times New Roman"/>
                <w:i/>
                <w:iCs/>
                <w:sz w:val="24"/>
                <w:szCs w:val="24"/>
              </w:rPr>
            </w:pPr>
          </w:p>
        </w:tc>
        <w:tc>
          <w:tcPr>
            <w:tcW w:w="1486" w:type="pct"/>
            <w:vMerge/>
            <w:tcBorders>
              <w:left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eastAsia="Calibri" w:hAnsi="Times New Roman" w:cs="Times New Roman"/>
                <w:b/>
                <w:i/>
                <w:sz w:val="24"/>
                <w:szCs w:val="24"/>
              </w:rPr>
            </w:pPr>
          </w:p>
        </w:tc>
        <w:tc>
          <w:tcPr>
            <w:tcW w:w="1634"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b/>
                <w:i/>
                <w:sz w:val="24"/>
                <w:szCs w:val="24"/>
              </w:rPr>
              <w:t>Продвинутый уровень (хорошо):</w:t>
            </w:r>
          </w:p>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sz w:val="24"/>
                <w:szCs w:val="24"/>
              </w:rPr>
              <w:t xml:space="preserve">имеет опыт выполнения типовых  заданий по планированию процесса физического воспитания с позиций положений дидактики, теории и методики физической культуры, требований образовательных стандартов, их обоснования.  ведения дискуссий в процессе защиты проектных заданий. </w:t>
            </w:r>
          </w:p>
        </w:tc>
        <w:tc>
          <w:tcPr>
            <w:tcW w:w="1447"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Разработка документов планирования, защита.</w:t>
            </w:r>
          </w:p>
        </w:tc>
      </w:tr>
      <w:tr w:rsidR="00372913" w:rsidRPr="00BA5EBA" w:rsidTr="00FE3B78">
        <w:trPr>
          <w:trHeight w:val="4085"/>
        </w:trPr>
        <w:tc>
          <w:tcPr>
            <w:tcW w:w="433" w:type="pct"/>
            <w:vMerge/>
            <w:tcBorders>
              <w:left w:val="single" w:sz="4" w:space="0" w:color="auto"/>
              <w:bottom w:val="single" w:sz="4" w:space="0" w:color="auto"/>
              <w:right w:val="single" w:sz="4" w:space="0" w:color="auto"/>
            </w:tcBorders>
            <w:shd w:val="clear" w:color="auto" w:fill="FFFFFF"/>
          </w:tcPr>
          <w:p w:rsidR="00372913" w:rsidRPr="00BA5EBA" w:rsidRDefault="00372913" w:rsidP="00372913">
            <w:pPr>
              <w:spacing w:after="0" w:line="240" w:lineRule="auto"/>
              <w:rPr>
                <w:rFonts w:ascii="Times New Roman" w:hAnsi="Times New Roman" w:cs="Times New Roman"/>
                <w:i/>
                <w:iCs/>
                <w:sz w:val="24"/>
                <w:szCs w:val="24"/>
              </w:rPr>
            </w:pPr>
          </w:p>
        </w:tc>
        <w:tc>
          <w:tcPr>
            <w:tcW w:w="1486" w:type="pct"/>
            <w:vMerge/>
            <w:tcBorders>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eastAsia="Calibri" w:hAnsi="Times New Roman" w:cs="Times New Roman"/>
                <w:b/>
                <w:i/>
                <w:sz w:val="24"/>
                <w:szCs w:val="24"/>
              </w:rPr>
            </w:pPr>
          </w:p>
        </w:tc>
        <w:tc>
          <w:tcPr>
            <w:tcW w:w="1634"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b/>
                <w:i/>
                <w:sz w:val="24"/>
                <w:szCs w:val="24"/>
              </w:rPr>
              <w:t>Высокий уровень (отлично):</w:t>
            </w:r>
          </w:p>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sz w:val="24"/>
                <w:szCs w:val="24"/>
              </w:rPr>
              <w:t xml:space="preserve">имеет опыт выполнения типовых  заданий по планированию процесса физического воспитания с позиций положений дидактики, теории и методики физической культуры, требований образовательных стандартов, их обоснования,  ведения дискуссий в процессе защиты проектных заданий. </w:t>
            </w:r>
          </w:p>
        </w:tc>
        <w:tc>
          <w:tcPr>
            <w:tcW w:w="1447"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Разработка документов планирования, защита.</w:t>
            </w:r>
          </w:p>
        </w:tc>
      </w:tr>
      <w:tr w:rsidR="00372913" w:rsidRPr="00BA5EBA" w:rsidTr="00FE3B78">
        <w:trPr>
          <w:trHeight w:val="1120"/>
        </w:trPr>
        <w:tc>
          <w:tcPr>
            <w:tcW w:w="433" w:type="pct"/>
            <w:tcBorders>
              <w:top w:val="single" w:sz="4" w:space="0" w:color="auto"/>
              <w:left w:val="single" w:sz="4" w:space="0" w:color="auto"/>
              <w:bottom w:val="single" w:sz="4" w:space="0" w:color="auto"/>
              <w:right w:val="single" w:sz="4" w:space="0" w:color="auto"/>
            </w:tcBorders>
            <w:shd w:val="clear" w:color="auto" w:fill="FFFFFF"/>
          </w:tcPr>
          <w:p w:rsidR="00372913" w:rsidRPr="00BA5EBA" w:rsidRDefault="00372913" w:rsidP="00372913">
            <w:pPr>
              <w:spacing w:after="0" w:line="240" w:lineRule="auto"/>
              <w:jc w:val="center"/>
              <w:rPr>
                <w:rFonts w:ascii="Times New Roman" w:hAnsi="Times New Roman" w:cs="Times New Roman"/>
                <w:iCs/>
                <w:sz w:val="24"/>
                <w:szCs w:val="24"/>
              </w:rPr>
            </w:pPr>
            <w:r w:rsidRPr="00BA5EBA">
              <w:rPr>
                <w:rFonts w:ascii="Times New Roman" w:hAnsi="Times New Roman" w:cs="Times New Roman"/>
                <w:iCs/>
                <w:sz w:val="24"/>
                <w:szCs w:val="24"/>
              </w:rPr>
              <w:t>ПК-5</w:t>
            </w:r>
          </w:p>
        </w:tc>
        <w:tc>
          <w:tcPr>
            <w:tcW w:w="1486"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i/>
                <w:iCs/>
                <w:sz w:val="24"/>
                <w:szCs w:val="24"/>
              </w:rPr>
            </w:pPr>
            <w:r w:rsidRPr="00BA5EBA">
              <w:rPr>
                <w:rFonts w:ascii="Times New Roman" w:hAnsi="Times New Roman" w:cs="Times New Roman"/>
                <w:b/>
                <w:sz w:val="24"/>
                <w:szCs w:val="24"/>
              </w:rPr>
              <w:t xml:space="preserve">Знание </w:t>
            </w:r>
            <w:r w:rsidRPr="00BA5EBA">
              <w:rPr>
                <w:rFonts w:ascii="Times New Roman" w:hAnsi="Times New Roman" w:cs="Times New Roman"/>
                <w:sz w:val="24"/>
                <w:szCs w:val="24"/>
              </w:rPr>
              <w:t>методики применения средств и методов двигательной деятельности для коррекции состояния обучающихся с учетом их пола и возраста, индивидуальных особенностей.</w:t>
            </w:r>
          </w:p>
        </w:tc>
        <w:tc>
          <w:tcPr>
            <w:tcW w:w="1634"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b/>
                <w:i/>
                <w:sz w:val="24"/>
                <w:szCs w:val="24"/>
              </w:rPr>
              <w:t>Пороговый уровень (удовлетворительно):</w:t>
            </w:r>
          </w:p>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sz w:val="24"/>
                <w:szCs w:val="24"/>
              </w:rPr>
              <w:t>воспроизводит основы</w:t>
            </w:r>
            <w:r w:rsidRPr="00BA5EBA">
              <w:rPr>
                <w:rFonts w:ascii="Times New Roman" w:hAnsi="Times New Roman" w:cs="Times New Roman"/>
                <w:b/>
                <w:sz w:val="24"/>
                <w:szCs w:val="24"/>
              </w:rPr>
              <w:t xml:space="preserve"> </w:t>
            </w:r>
            <w:r w:rsidRPr="00BA5EBA">
              <w:rPr>
                <w:rFonts w:ascii="Times New Roman" w:hAnsi="Times New Roman" w:cs="Times New Roman"/>
                <w:sz w:val="24"/>
                <w:szCs w:val="24"/>
              </w:rPr>
              <w:t xml:space="preserve">методики применения средств и методов двигательной деятельности для коррекции состояния обучающихся с учетом их пола и возраста, </w:t>
            </w:r>
            <w:r w:rsidRPr="00BA5EBA">
              <w:rPr>
                <w:rFonts w:ascii="Times New Roman" w:hAnsi="Times New Roman" w:cs="Times New Roman"/>
                <w:sz w:val="24"/>
                <w:szCs w:val="24"/>
              </w:rPr>
              <w:lastRenderedPageBreak/>
              <w:t>индивидуальных особенностей.</w:t>
            </w:r>
          </w:p>
        </w:tc>
        <w:tc>
          <w:tcPr>
            <w:tcW w:w="1447"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iCs/>
                <w:sz w:val="24"/>
                <w:szCs w:val="24"/>
              </w:rPr>
              <w:lastRenderedPageBreak/>
              <w:t xml:space="preserve">Тестирование на организационном этапе практики, получение удовлетворительной </w:t>
            </w:r>
            <w:r w:rsidRPr="00BA5EBA">
              <w:rPr>
                <w:rFonts w:ascii="Times New Roman" w:hAnsi="Times New Roman" w:cs="Times New Roman"/>
                <w:sz w:val="24"/>
                <w:szCs w:val="24"/>
              </w:rPr>
              <w:t>оценки по пятибалльной шкале.</w:t>
            </w:r>
          </w:p>
        </w:tc>
      </w:tr>
      <w:tr w:rsidR="00372913" w:rsidRPr="00BA5EBA" w:rsidTr="00FE3B78">
        <w:trPr>
          <w:trHeight w:val="1120"/>
        </w:trPr>
        <w:tc>
          <w:tcPr>
            <w:tcW w:w="433" w:type="pct"/>
            <w:vMerge w:val="restart"/>
            <w:tcBorders>
              <w:top w:val="single" w:sz="4" w:space="0" w:color="auto"/>
              <w:left w:val="single" w:sz="4" w:space="0" w:color="auto"/>
              <w:right w:val="single" w:sz="4" w:space="0" w:color="auto"/>
            </w:tcBorders>
            <w:shd w:val="clear" w:color="auto" w:fill="FFFFFF"/>
          </w:tcPr>
          <w:p w:rsidR="00372913" w:rsidRPr="00BA5EBA" w:rsidRDefault="00372913" w:rsidP="00372913">
            <w:pPr>
              <w:spacing w:after="0" w:line="240" w:lineRule="auto"/>
              <w:rPr>
                <w:rFonts w:ascii="Times New Roman" w:hAnsi="Times New Roman" w:cs="Times New Roman"/>
                <w:i/>
                <w:iCs/>
                <w:sz w:val="24"/>
                <w:szCs w:val="24"/>
              </w:rPr>
            </w:pPr>
          </w:p>
        </w:tc>
        <w:tc>
          <w:tcPr>
            <w:tcW w:w="1486" w:type="pct"/>
            <w:vMerge w:val="restart"/>
            <w:tcBorders>
              <w:top w:val="single" w:sz="4" w:space="0" w:color="auto"/>
              <w:left w:val="single" w:sz="4" w:space="0" w:color="auto"/>
              <w:right w:val="single" w:sz="4" w:space="0" w:color="auto"/>
            </w:tcBorders>
            <w:shd w:val="clear" w:color="auto" w:fill="FFFFFF"/>
            <w:tcMar>
              <w:top w:w="15" w:type="dxa"/>
              <w:left w:w="108" w:type="dxa"/>
              <w:bottom w:w="0" w:type="dxa"/>
              <w:right w:w="108" w:type="dxa"/>
            </w:tcMar>
            <w:vAlign w:val="center"/>
          </w:tcPr>
          <w:p w:rsidR="00372913" w:rsidRPr="00BA5EBA" w:rsidRDefault="00372913" w:rsidP="00372913">
            <w:pPr>
              <w:spacing w:after="0" w:line="240" w:lineRule="auto"/>
              <w:rPr>
                <w:rFonts w:ascii="Times New Roman" w:hAnsi="Times New Roman" w:cs="Times New Roman"/>
                <w:i/>
                <w:iCs/>
                <w:sz w:val="24"/>
                <w:szCs w:val="24"/>
              </w:rPr>
            </w:pPr>
          </w:p>
        </w:tc>
        <w:tc>
          <w:tcPr>
            <w:tcW w:w="1634"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b/>
                <w:i/>
                <w:sz w:val="24"/>
                <w:szCs w:val="24"/>
              </w:rPr>
              <w:t>Продвинутый уровень (хорошо):</w:t>
            </w:r>
          </w:p>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sz w:val="24"/>
                <w:szCs w:val="24"/>
              </w:rPr>
              <w:t xml:space="preserve">воспроизводит, объясняет особенности </w:t>
            </w:r>
            <w:r w:rsidRPr="00BA5EBA">
              <w:rPr>
                <w:rFonts w:ascii="Times New Roman" w:hAnsi="Times New Roman" w:cs="Times New Roman"/>
                <w:b/>
                <w:sz w:val="24"/>
                <w:szCs w:val="24"/>
              </w:rPr>
              <w:t xml:space="preserve"> </w:t>
            </w:r>
            <w:r w:rsidRPr="00BA5EBA">
              <w:rPr>
                <w:rFonts w:ascii="Times New Roman" w:hAnsi="Times New Roman" w:cs="Times New Roman"/>
                <w:sz w:val="24"/>
                <w:szCs w:val="24"/>
              </w:rPr>
              <w:t>методики применения средств и методов двигательной деятельности для коррекции состояния обучающихся с учетом их пола и возраста, индивидуальных особенностей.</w:t>
            </w:r>
          </w:p>
        </w:tc>
        <w:tc>
          <w:tcPr>
            <w:tcW w:w="1447"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iCs/>
                <w:sz w:val="24"/>
                <w:szCs w:val="24"/>
              </w:rPr>
            </w:pPr>
            <w:r w:rsidRPr="00BA5EBA">
              <w:rPr>
                <w:rFonts w:ascii="Times New Roman" w:hAnsi="Times New Roman" w:cs="Times New Roman"/>
                <w:sz w:val="24"/>
                <w:szCs w:val="24"/>
              </w:rPr>
              <w:t xml:space="preserve">Диалог, </w:t>
            </w:r>
            <w:r w:rsidRPr="00BA5EBA">
              <w:rPr>
                <w:rFonts w:ascii="Times New Roman" w:hAnsi="Times New Roman" w:cs="Times New Roman"/>
                <w:iCs/>
                <w:sz w:val="24"/>
                <w:szCs w:val="24"/>
              </w:rPr>
              <w:t xml:space="preserve">получение хорошей </w:t>
            </w:r>
            <w:r w:rsidRPr="00BA5EBA">
              <w:rPr>
                <w:rFonts w:ascii="Times New Roman" w:hAnsi="Times New Roman" w:cs="Times New Roman"/>
                <w:sz w:val="24"/>
                <w:szCs w:val="24"/>
              </w:rPr>
              <w:t>оценки по пятибалльной шкале.</w:t>
            </w:r>
          </w:p>
        </w:tc>
      </w:tr>
      <w:tr w:rsidR="00372913" w:rsidRPr="00BA5EBA" w:rsidTr="00FE3B78">
        <w:trPr>
          <w:trHeight w:val="874"/>
        </w:trPr>
        <w:tc>
          <w:tcPr>
            <w:tcW w:w="433" w:type="pct"/>
            <w:vMerge/>
            <w:tcBorders>
              <w:left w:val="single" w:sz="4" w:space="0" w:color="auto"/>
              <w:bottom w:val="single" w:sz="4" w:space="0" w:color="auto"/>
              <w:right w:val="single" w:sz="4" w:space="0" w:color="auto"/>
            </w:tcBorders>
            <w:shd w:val="clear" w:color="auto" w:fill="FFFFFF"/>
          </w:tcPr>
          <w:p w:rsidR="00372913" w:rsidRPr="00BA5EBA" w:rsidRDefault="00372913" w:rsidP="00372913">
            <w:pPr>
              <w:spacing w:after="0" w:line="240" w:lineRule="auto"/>
              <w:rPr>
                <w:rFonts w:ascii="Times New Roman" w:hAnsi="Times New Roman" w:cs="Times New Roman"/>
                <w:i/>
                <w:iCs/>
                <w:sz w:val="24"/>
                <w:szCs w:val="24"/>
              </w:rPr>
            </w:pPr>
          </w:p>
        </w:tc>
        <w:tc>
          <w:tcPr>
            <w:tcW w:w="1486" w:type="pct"/>
            <w:vMerge/>
            <w:tcBorders>
              <w:left w:val="single" w:sz="4" w:space="0" w:color="auto"/>
              <w:bottom w:val="single" w:sz="4" w:space="0" w:color="auto"/>
              <w:right w:val="single" w:sz="4" w:space="0" w:color="auto"/>
            </w:tcBorders>
            <w:shd w:val="clear" w:color="auto" w:fill="FFFFFF"/>
            <w:tcMar>
              <w:top w:w="15" w:type="dxa"/>
              <w:left w:w="108" w:type="dxa"/>
              <w:bottom w:w="0" w:type="dxa"/>
              <w:right w:w="108" w:type="dxa"/>
            </w:tcMar>
            <w:vAlign w:val="center"/>
          </w:tcPr>
          <w:p w:rsidR="00372913" w:rsidRPr="00BA5EBA" w:rsidRDefault="00372913" w:rsidP="00372913">
            <w:pPr>
              <w:spacing w:after="0" w:line="240" w:lineRule="auto"/>
              <w:rPr>
                <w:rFonts w:ascii="Times New Roman" w:hAnsi="Times New Roman" w:cs="Times New Roman"/>
                <w:i/>
                <w:iCs/>
                <w:sz w:val="24"/>
                <w:szCs w:val="24"/>
              </w:rPr>
            </w:pPr>
          </w:p>
        </w:tc>
        <w:tc>
          <w:tcPr>
            <w:tcW w:w="1634"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b/>
                <w:i/>
                <w:sz w:val="24"/>
                <w:szCs w:val="24"/>
              </w:rPr>
              <w:t>Высокий уровень (отлично):</w:t>
            </w:r>
          </w:p>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sz w:val="24"/>
                <w:szCs w:val="24"/>
              </w:rPr>
              <w:t xml:space="preserve">воспроизводит, объясняет особенности </w:t>
            </w:r>
            <w:r w:rsidRPr="00BA5EBA">
              <w:rPr>
                <w:rFonts w:ascii="Times New Roman" w:hAnsi="Times New Roman" w:cs="Times New Roman"/>
                <w:b/>
                <w:sz w:val="24"/>
                <w:szCs w:val="24"/>
              </w:rPr>
              <w:t xml:space="preserve"> </w:t>
            </w:r>
            <w:r w:rsidRPr="00BA5EBA">
              <w:rPr>
                <w:rFonts w:ascii="Times New Roman" w:hAnsi="Times New Roman" w:cs="Times New Roman"/>
                <w:sz w:val="24"/>
                <w:szCs w:val="24"/>
              </w:rPr>
              <w:t>методики с требуемой степенью научной точности и полноты применения средств и методов двигательной деятельности для коррекции состояния обучающихся с учетом их пола и возраста, индивидуальных особенностей.</w:t>
            </w:r>
          </w:p>
        </w:tc>
        <w:tc>
          <w:tcPr>
            <w:tcW w:w="1447"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Дискуссия в интерактивной форме, получение отличной</w:t>
            </w:r>
            <w:r w:rsidRPr="00BA5EBA">
              <w:rPr>
                <w:rFonts w:ascii="Times New Roman" w:hAnsi="Times New Roman" w:cs="Times New Roman"/>
                <w:iCs/>
                <w:sz w:val="24"/>
                <w:szCs w:val="24"/>
              </w:rPr>
              <w:t xml:space="preserve"> </w:t>
            </w:r>
            <w:r w:rsidRPr="00BA5EBA">
              <w:rPr>
                <w:rFonts w:ascii="Times New Roman" w:hAnsi="Times New Roman" w:cs="Times New Roman"/>
                <w:sz w:val="24"/>
                <w:szCs w:val="24"/>
              </w:rPr>
              <w:t>оценки по пятибалльной шкале.</w:t>
            </w:r>
          </w:p>
        </w:tc>
      </w:tr>
      <w:tr w:rsidR="00372913" w:rsidRPr="00BA5EBA" w:rsidTr="00FE3B78">
        <w:trPr>
          <w:trHeight w:val="1120"/>
        </w:trPr>
        <w:tc>
          <w:tcPr>
            <w:tcW w:w="433" w:type="pct"/>
            <w:vMerge w:val="restart"/>
            <w:tcBorders>
              <w:top w:val="single" w:sz="4" w:space="0" w:color="auto"/>
              <w:left w:val="single" w:sz="4" w:space="0" w:color="auto"/>
              <w:right w:val="single" w:sz="4" w:space="0" w:color="auto"/>
            </w:tcBorders>
            <w:shd w:val="clear" w:color="auto" w:fill="FFFFFF"/>
          </w:tcPr>
          <w:p w:rsidR="00372913" w:rsidRPr="00BA5EBA" w:rsidRDefault="00372913" w:rsidP="00372913">
            <w:pPr>
              <w:spacing w:after="0" w:line="240" w:lineRule="auto"/>
              <w:rPr>
                <w:rFonts w:ascii="Times New Roman" w:hAnsi="Times New Roman" w:cs="Times New Roman"/>
                <w:i/>
                <w:iCs/>
                <w:sz w:val="24"/>
                <w:szCs w:val="24"/>
              </w:rPr>
            </w:pPr>
          </w:p>
        </w:tc>
        <w:tc>
          <w:tcPr>
            <w:tcW w:w="1486" w:type="pct"/>
            <w:vMerge w:val="restart"/>
            <w:tcBorders>
              <w:top w:val="single" w:sz="4" w:space="0" w:color="auto"/>
              <w:left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i/>
                <w:iCs/>
                <w:sz w:val="24"/>
                <w:szCs w:val="24"/>
              </w:rPr>
            </w:pPr>
            <w:r w:rsidRPr="00BA5EBA">
              <w:rPr>
                <w:rFonts w:ascii="Times New Roman" w:hAnsi="Times New Roman" w:cs="Times New Roman"/>
                <w:b/>
                <w:sz w:val="24"/>
                <w:szCs w:val="24"/>
              </w:rPr>
              <w:t xml:space="preserve">Умение </w:t>
            </w:r>
            <w:r w:rsidRPr="00BA5EBA">
              <w:rPr>
                <w:rFonts w:ascii="Times New Roman" w:hAnsi="Times New Roman" w:cs="Times New Roman"/>
                <w:sz w:val="24"/>
                <w:szCs w:val="24"/>
              </w:rPr>
              <w:t>применять средства и методы двигательной деятельности для коррекции состояния обучающихся с учетом их пола и возраста, индивидуальных особенностей.</w:t>
            </w:r>
          </w:p>
        </w:tc>
        <w:tc>
          <w:tcPr>
            <w:tcW w:w="1634"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b/>
                <w:i/>
                <w:sz w:val="24"/>
                <w:szCs w:val="24"/>
              </w:rPr>
              <w:t>Пороговый уровень (удовлетворительно):</w:t>
            </w:r>
          </w:p>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умеет подбирать средства, методы, определять параметры физических нагрузок для коррекции состояния обучающихся с учетом их пола и возраста, индивидуальных особенностей.</w:t>
            </w:r>
          </w:p>
        </w:tc>
        <w:tc>
          <w:tcPr>
            <w:tcW w:w="1447"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Педагогические наблюдения за деятельностью практиканта при проведении учебных занятий.</w:t>
            </w:r>
          </w:p>
        </w:tc>
      </w:tr>
      <w:tr w:rsidR="00372913" w:rsidRPr="00BA5EBA" w:rsidTr="00FE3B78">
        <w:trPr>
          <w:trHeight w:val="1120"/>
        </w:trPr>
        <w:tc>
          <w:tcPr>
            <w:tcW w:w="433" w:type="pct"/>
            <w:vMerge/>
            <w:tcBorders>
              <w:left w:val="single" w:sz="4" w:space="0" w:color="auto"/>
              <w:bottom w:val="single" w:sz="4" w:space="0" w:color="auto"/>
              <w:right w:val="single" w:sz="4" w:space="0" w:color="auto"/>
            </w:tcBorders>
            <w:shd w:val="clear" w:color="auto" w:fill="FFFFFF"/>
          </w:tcPr>
          <w:p w:rsidR="00372913" w:rsidRPr="00BA5EBA" w:rsidRDefault="00372913" w:rsidP="00372913">
            <w:pPr>
              <w:spacing w:after="0" w:line="240" w:lineRule="auto"/>
              <w:rPr>
                <w:rFonts w:ascii="Times New Roman" w:hAnsi="Times New Roman" w:cs="Times New Roman"/>
                <w:i/>
                <w:iCs/>
                <w:sz w:val="24"/>
                <w:szCs w:val="24"/>
              </w:rPr>
            </w:pPr>
          </w:p>
        </w:tc>
        <w:tc>
          <w:tcPr>
            <w:tcW w:w="1486" w:type="pct"/>
            <w:vMerge/>
            <w:tcBorders>
              <w:left w:val="single" w:sz="4" w:space="0" w:color="auto"/>
              <w:bottom w:val="single" w:sz="4" w:space="0" w:color="auto"/>
              <w:right w:val="single" w:sz="4" w:space="0" w:color="auto"/>
            </w:tcBorders>
            <w:shd w:val="clear" w:color="auto" w:fill="FFFFFF"/>
            <w:tcMar>
              <w:top w:w="15" w:type="dxa"/>
              <w:left w:w="108" w:type="dxa"/>
              <w:bottom w:w="0" w:type="dxa"/>
              <w:right w:w="108" w:type="dxa"/>
            </w:tcMar>
            <w:vAlign w:val="center"/>
          </w:tcPr>
          <w:p w:rsidR="00372913" w:rsidRPr="00BA5EBA" w:rsidRDefault="00372913" w:rsidP="00372913">
            <w:pPr>
              <w:spacing w:after="0" w:line="240" w:lineRule="auto"/>
              <w:rPr>
                <w:rFonts w:ascii="Times New Roman" w:hAnsi="Times New Roman" w:cs="Times New Roman"/>
                <w:i/>
                <w:iCs/>
                <w:sz w:val="24"/>
                <w:szCs w:val="24"/>
              </w:rPr>
            </w:pPr>
          </w:p>
        </w:tc>
        <w:tc>
          <w:tcPr>
            <w:tcW w:w="1634"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b/>
                <w:i/>
                <w:sz w:val="24"/>
                <w:szCs w:val="24"/>
              </w:rPr>
              <w:t>Продвинутый уровень (хорошо):</w:t>
            </w:r>
          </w:p>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sz w:val="24"/>
                <w:szCs w:val="24"/>
              </w:rPr>
              <w:t>умеет подбирать средства, методы, определять параметры физических нагрузок для коррекции состояния обучающихся с учетом их пола и возраста, индивидуальных особенностей, применять на практике.</w:t>
            </w:r>
          </w:p>
        </w:tc>
        <w:tc>
          <w:tcPr>
            <w:tcW w:w="1447"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Педагогические наблюдения за деятельностью практиканта при проведении учебных занятий.</w:t>
            </w:r>
          </w:p>
        </w:tc>
      </w:tr>
      <w:tr w:rsidR="00372913" w:rsidRPr="00BA5EBA" w:rsidTr="00FE3B78">
        <w:trPr>
          <w:trHeight w:val="1120"/>
        </w:trPr>
        <w:tc>
          <w:tcPr>
            <w:tcW w:w="433" w:type="pct"/>
            <w:tcBorders>
              <w:top w:val="single" w:sz="4" w:space="0" w:color="auto"/>
              <w:left w:val="single" w:sz="4" w:space="0" w:color="auto"/>
              <w:bottom w:val="single" w:sz="4" w:space="0" w:color="auto"/>
              <w:right w:val="single" w:sz="4" w:space="0" w:color="auto"/>
            </w:tcBorders>
            <w:shd w:val="clear" w:color="auto" w:fill="FFFFFF"/>
          </w:tcPr>
          <w:p w:rsidR="00372913" w:rsidRPr="00BA5EBA" w:rsidRDefault="00372913" w:rsidP="00372913">
            <w:pPr>
              <w:spacing w:after="0" w:line="240" w:lineRule="auto"/>
              <w:rPr>
                <w:rFonts w:ascii="Times New Roman" w:hAnsi="Times New Roman" w:cs="Times New Roman"/>
                <w:i/>
                <w:iCs/>
                <w:sz w:val="24"/>
                <w:szCs w:val="24"/>
              </w:rPr>
            </w:pPr>
          </w:p>
        </w:tc>
        <w:tc>
          <w:tcPr>
            <w:tcW w:w="1486"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vAlign w:val="center"/>
          </w:tcPr>
          <w:p w:rsidR="00372913" w:rsidRPr="00BA5EBA" w:rsidRDefault="00372913" w:rsidP="00372913">
            <w:pPr>
              <w:spacing w:after="0" w:line="240" w:lineRule="auto"/>
              <w:rPr>
                <w:rFonts w:ascii="Times New Roman" w:hAnsi="Times New Roman" w:cs="Times New Roman"/>
                <w:i/>
                <w:iCs/>
                <w:sz w:val="24"/>
                <w:szCs w:val="24"/>
              </w:rPr>
            </w:pPr>
          </w:p>
        </w:tc>
        <w:tc>
          <w:tcPr>
            <w:tcW w:w="1634"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b/>
                <w:i/>
                <w:sz w:val="24"/>
                <w:szCs w:val="24"/>
              </w:rPr>
              <w:t>Высокий уровень (отлично):</w:t>
            </w:r>
          </w:p>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sz w:val="24"/>
                <w:szCs w:val="24"/>
              </w:rPr>
              <w:t>умеет устанавливать и обосновывать норму двигательной активности для коррекции состояния обучающихся с учетом их пола и возраста, индивидуальных особенностей, отслеживать результаты.</w:t>
            </w:r>
          </w:p>
        </w:tc>
        <w:tc>
          <w:tcPr>
            <w:tcW w:w="1447"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Педагогические наблюдения за деятельностью практиканта при проведении учебных занятий.</w:t>
            </w:r>
          </w:p>
        </w:tc>
      </w:tr>
      <w:tr w:rsidR="00372913" w:rsidRPr="00BA5EBA" w:rsidTr="00FE3B78">
        <w:trPr>
          <w:trHeight w:val="1120"/>
        </w:trPr>
        <w:tc>
          <w:tcPr>
            <w:tcW w:w="433" w:type="pct"/>
            <w:vMerge w:val="restart"/>
            <w:tcBorders>
              <w:top w:val="single" w:sz="4" w:space="0" w:color="auto"/>
              <w:left w:val="single" w:sz="4" w:space="0" w:color="auto"/>
              <w:right w:val="single" w:sz="4" w:space="0" w:color="auto"/>
            </w:tcBorders>
            <w:shd w:val="clear" w:color="auto" w:fill="FFFFFF"/>
          </w:tcPr>
          <w:p w:rsidR="00372913" w:rsidRPr="00BA5EBA" w:rsidRDefault="00372913" w:rsidP="00372913">
            <w:pPr>
              <w:spacing w:after="0" w:line="240" w:lineRule="auto"/>
              <w:rPr>
                <w:rFonts w:ascii="Times New Roman" w:hAnsi="Times New Roman" w:cs="Times New Roman"/>
                <w:i/>
                <w:iCs/>
                <w:sz w:val="24"/>
                <w:szCs w:val="24"/>
              </w:rPr>
            </w:pPr>
          </w:p>
        </w:tc>
        <w:tc>
          <w:tcPr>
            <w:tcW w:w="1486" w:type="pct"/>
            <w:vMerge w:val="restart"/>
            <w:tcBorders>
              <w:top w:val="single" w:sz="4" w:space="0" w:color="auto"/>
              <w:left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i/>
                <w:iCs/>
                <w:sz w:val="24"/>
                <w:szCs w:val="24"/>
              </w:rPr>
            </w:pPr>
            <w:r w:rsidRPr="00BA5EBA">
              <w:rPr>
                <w:rFonts w:ascii="Times New Roman" w:hAnsi="Times New Roman" w:cs="Times New Roman"/>
                <w:b/>
                <w:sz w:val="24"/>
                <w:szCs w:val="24"/>
              </w:rPr>
              <w:t xml:space="preserve">Опыт </w:t>
            </w:r>
            <w:r w:rsidRPr="00BA5EBA">
              <w:rPr>
                <w:rFonts w:ascii="Times New Roman" w:hAnsi="Times New Roman" w:cs="Times New Roman"/>
                <w:sz w:val="24"/>
                <w:szCs w:val="24"/>
              </w:rPr>
              <w:t>применения средств и методов двигательной деятельности для коррекции состояния обучающихся с учетом их пола и возраста, индивидуальных особенностей.</w:t>
            </w:r>
          </w:p>
        </w:tc>
        <w:tc>
          <w:tcPr>
            <w:tcW w:w="1634"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b/>
                <w:i/>
                <w:sz w:val="24"/>
                <w:szCs w:val="24"/>
              </w:rPr>
              <w:t>Пороговый уровень (удовлетворительно):</w:t>
            </w:r>
          </w:p>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имеет начальный опыт использования средств, методов, определения параметров физических нагрузок для коррекции состояния обучающихся с учетом их пола и возраста, индивидуальных особенностей.</w:t>
            </w:r>
          </w:p>
        </w:tc>
        <w:tc>
          <w:tcPr>
            <w:tcW w:w="1447"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Педагогические наблюдения за деятельностью практиканта при проведении учебных занятий.</w:t>
            </w:r>
          </w:p>
        </w:tc>
      </w:tr>
      <w:tr w:rsidR="00372913" w:rsidRPr="00BA5EBA" w:rsidTr="00FE3B78">
        <w:trPr>
          <w:trHeight w:val="1120"/>
        </w:trPr>
        <w:tc>
          <w:tcPr>
            <w:tcW w:w="433" w:type="pct"/>
            <w:vMerge/>
            <w:tcBorders>
              <w:left w:val="single" w:sz="4" w:space="0" w:color="auto"/>
              <w:right w:val="single" w:sz="4" w:space="0" w:color="auto"/>
            </w:tcBorders>
            <w:shd w:val="clear" w:color="auto" w:fill="FFFFFF"/>
          </w:tcPr>
          <w:p w:rsidR="00372913" w:rsidRPr="00BA5EBA" w:rsidRDefault="00372913" w:rsidP="00372913">
            <w:pPr>
              <w:spacing w:after="0" w:line="240" w:lineRule="auto"/>
              <w:rPr>
                <w:rFonts w:ascii="Times New Roman" w:hAnsi="Times New Roman" w:cs="Times New Roman"/>
                <w:i/>
                <w:iCs/>
                <w:sz w:val="24"/>
                <w:szCs w:val="24"/>
              </w:rPr>
            </w:pPr>
          </w:p>
        </w:tc>
        <w:tc>
          <w:tcPr>
            <w:tcW w:w="1486" w:type="pct"/>
            <w:vMerge/>
            <w:tcBorders>
              <w:left w:val="single" w:sz="4" w:space="0" w:color="auto"/>
              <w:right w:val="single" w:sz="4" w:space="0" w:color="auto"/>
            </w:tcBorders>
            <w:shd w:val="clear" w:color="auto" w:fill="FFFFFF"/>
            <w:tcMar>
              <w:top w:w="15" w:type="dxa"/>
              <w:left w:w="108" w:type="dxa"/>
              <w:bottom w:w="0" w:type="dxa"/>
              <w:right w:w="108" w:type="dxa"/>
            </w:tcMar>
            <w:vAlign w:val="center"/>
          </w:tcPr>
          <w:p w:rsidR="00372913" w:rsidRPr="00BA5EBA" w:rsidRDefault="00372913" w:rsidP="00372913">
            <w:pPr>
              <w:spacing w:after="0" w:line="240" w:lineRule="auto"/>
              <w:rPr>
                <w:rFonts w:ascii="Times New Roman" w:hAnsi="Times New Roman" w:cs="Times New Roman"/>
                <w:i/>
                <w:iCs/>
                <w:sz w:val="24"/>
                <w:szCs w:val="24"/>
              </w:rPr>
            </w:pPr>
          </w:p>
        </w:tc>
        <w:tc>
          <w:tcPr>
            <w:tcW w:w="1634"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b/>
                <w:i/>
                <w:sz w:val="24"/>
                <w:szCs w:val="24"/>
              </w:rPr>
              <w:t>Продвинутый уровень (хорошо):</w:t>
            </w:r>
          </w:p>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sz w:val="24"/>
                <w:szCs w:val="24"/>
              </w:rPr>
              <w:t>имеет опыт определения нормы двигательной активности для коррекции состояния обучающихся с учетом их пола и возраста, индивидуальных особенностей, ее оценки.</w:t>
            </w:r>
          </w:p>
        </w:tc>
        <w:tc>
          <w:tcPr>
            <w:tcW w:w="1447"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Педагогические наблюдения за деятельностью практиканта при проведении учебных занятий.</w:t>
            </w:r>
          </w:p>
        </w:tc>
      </w:tr>
      <w:tr w:rsidR="00372913" w:rsidRPr="00BA5EBA" w:rsidTr="00FE3B78">
        <w:trPr>
          <w:trHeight w:val="1120"/>
        </w:trPr>
        <w:tc>
          <w:tcPr>
            <w:tcW w:w="433" w:type="pct"/>
            <w:vMerge/>
            <w:tcBorders>
              <w:left w:val="single" w:sz="4" w:space="0" w:color="auto"/>
              <w:bottom w:val="single" w:sz="4" w:space="0" w:color="auto"/>
              <w:right w:val="single" w:sz="4" w:space="0" w:color="auto"/>
            </w:tcBorders>
            <w:shd w:val="clear" w:color="auto" w:fill="FFFFFF"/>
          </w:tcPr>
          <w:p w:rsidR="00372913" w:rsidRPr="00BA5EBA" w:rsidRDefault="00372913" w:rsidP="00372913">
            <w:pPr>
              <w:spacing w:after="0" w:line="240" w:lineRule="auto"/>
              <w:rPr>
                <w:rFonts w:ascii="Times New Roman" w:hAnsi="Times New Roman" w:cs="Times New Roman"/>
                <w:i/>
                <w:iCs/>
                <w:sz w:val="24"/>
                <w:szCs w:val="24"/>
              </w:rPr>
            </w:pPr>
          </w:p>
        </w:tc>
        <w:tc>
          <w:tcPr>
            <w:tcW w:w="1486" w:type="pct"/>
            <w:vMerge/>
            <w:tcBorders>
              <w:left w:val="single" w:sz="4" w:space="0" w:color="auto"/>
              <w:bottom w:val="single" w:sz="4" w:space="0" w:color="auto"/>
              <w:right w:val="single" w:sz="4" w:space="0" w:color="auto"/>
            </w:tcBorders>
            <w:shd w:val="clear" w:color="auto" w:fill="FFFFFF"/>
            <w:tcMar>
              <w:top w:w="15" w:type="dxa"/>
              <w:left w:w="108" w:type="dxa"/>
              <w:bottom w:w="0" w:type="dxa"/>
              <w:right w:w="108" w:type="dxa"/>
            </w:tcMar>
            <w:vAlign w:val="center"/>
          </w:tcPr>
          <w:p w:rsidR="00372913" w:rsidRPr="00BA5EBA" w:rsidRDefault="00372913" w:rsidP="00372913">
            <w:pPr>
              <w:spacing w:after="0" w:line="240" w:lineRule="auto"/>
              <w:rPr>
                <w:rFonts w:ascii="Times New Roman" w:hAnsi="Times New Roman" w:cs="Times New Roman"/>
                <w:i/>
                <w:iCs/>
                <w:sz w:val="24"/>
                <w:szCs w:val="24"/>
              </w:rPr>
            </w:pPr>
          </w:p>
        </w:tc>
        <w:tc>
          <w:tcPr>
            <w:tcW w:w="1634"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b/>
                <w:i/>
                <w:sz w:val="24"/>
                <w:szCs w:val="24"/>
              </w:rPr>
              <w:t>Высокий уровень (отлично):</w:t>
            </w:r>
          </w:p>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sz w:val="24"/>
                <w:szCs w:val="24"/>
              </w:rPr>
              <w:t>имеет опыт определения нормы двигательной активности для коррекции состояния обучающихся с учетом их пола и возраста, индивидуальных особенностей, ее оценки с опорой на передовой педагогический опыт, научные данные.</w:t>
            </w:r>
          </w:p>
        </w:tc>
        <w:tc>
          <w:tcPr>
            <w:tcW w:w="1447"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Педагогические наблюдения за деятельностью практиканта при проведении учебных занятий.</w:t>
            </w:r>
          </w:p>
        </w:tc>
      </w:tr>
      <w:tr w:rsidR="00372913" w:rsidRPr="00BA5EBA" w:rsidTr="00FE3B78">
        <w:trPr>
          <w:trHeight w:val="1120"/>
        </w:trPr>
        <w:tc>
          <w:tcPr>
            <w:tcW w:w="433" w:type="pct"/>
            <w:vMerge w:val="restart"/>
            <w:tcBorders>
              <w:top w:val="single" w:sz="4" w:space="0" w:color="auto"/>
              <w:left w:val="single" w:sz="4" w:space="0" w:color="auto"/>
              <w:right w:val="single" w:sz="4" w:space="0" w:color="auto"/>
            </w:tcBorders>
            <w:shd w:val="clear" w:color="auto" w:fill="FFFFFF"/>
          </w:tcPr>
          <w:p w:rsidR="00372913" w:rsidRPr="00BA5EBA" w:rsidRDefault="00372913" w:rsidP="00372913">
            <w:pPr>
              <w:spacing w:after="0" w:line="240" w:lineRule="auto"/>
              <w:jc w:val="center"/>
              <w:rPr>
                <w:rFonts w:ascii="Times New Roman" w:hAnsi="Times New Roman" w:cs="Times New Roman"/>
                <w:iCs/>
                <w:sz w:val="24"/>
                <w:szCs w:val="24"/>
              </w:rPr>
            </w:pPr>
            <w:r w:rsidRPr="00BA5EBA">
              <w:rPr>
                <w:rFonts w:ascii="Times New Roman" w:hAnsi="Times New Roman" w:cs="Times New Roman"/>
                <w:iCs/>
                <w:sz w:val="24"/>
                <w:szCs w:val="24"/>
              </w:rPr>
              <w:t>ПК-6</w:t>
            </w:r>
          </w:p>
        </w:tc>
        <w:tc>
          <w:tcPr>
            <w:tcW w:w="1486" w:type="pct"/>
            <w:vMerge w:val="restart"/>
            <w:tcBorders>
              <w:top w:val="single" w:sz="4" w:space="0" w:color="auto"/>
              <w:left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widowControl w:val="0"/>
              <w:spacing w:after="0" w:line="240" w:lineRule="auto"/>
              <w:rPr>
                <w:rFonts w:ascii="Times New Roman" w:hAnsi="Times New Roman" w:cs="Times New Roman"/>
                <w:sz w:val="24"/>
                <w:szCs w:val="24"/>
              </w:rPr>
            </w:pPr>
            <w:r w:rsidRPr="00BA5EBA">
              <w:rPr>
                <w:rFonts w:ascii="Times New Roman" w:hAnsi="Times New Roman" w:cs="Times New Roman"/>
                <w:b/>
                <w:sz w:val="24"/>
                <w:szCs w:val="24"/>
              </w:rPr>
              <w:t>Знание</w:t>
            </w:r>
            <w:r w:rsidRPr="00BA5EBA">
              <w:rPr>
                <w:rFonts w:ascii="Times New Roman" w:hAnsi="Times New Roman" w:cs="Times New Roman"/>
                <w:sz w:val="24"/>
                <w:szCs w:val="24"/>
              </w:rPr>
              <w:t xml:space="preserve"> путей осуществления пропаганды и обучения навыкам здорового образа жизни.</w:t>
            </w:r>
          </w:p>
          <w:p w:rsidR="00372913" w:rsidRPr="00BA5EBA" w:rsidRDefault="00372913" w:rsidP="00372913">
            <w:pPr>
              <w:spacing w:after="0" w:line="240" w:lineRule="auto"/>
              <w:rPr>
                <w:rFonts w:ascii="Times New Roman" w:hAnsi="Times New Roman" w:cs="Times New Roman"/>
                <w:i/>
                <w:iCs/>
                <w:sz w:val="24"/>
                <w:szCs w:val="24"/>
              </w:rPr>
            </w:pPr>
          </w:p>
        </w:tc>
        <w:tc>
          <w:tcPr>
            <w:tcW w:w="1634"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b/>
                <w:i/>
                <w:sz w:val="24"/>
                <w:szCs w:val="24"/>
              </w:rPr>
              <w:t>Пороговый уровень (удовлетворительно):</w:t>
            </w:r>
          </w:p>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sz w:val="24"/>
                <w:szCs w:val="24"/>
              </w:rPr>
              <w:t>знает элементы здорового образа жизни, основные, средства, методы  и приёмы популяризации  и обучения здоровому образу жизни.</w:t>
            </w:r>
          </w:p>
        </w:tc>
        <w:tc>
          <w:tcPr>
            <w:tcW w:w="1447"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iCs/>
                <w:sz w:val="24"/>
                <w:szCs w:val="24"/>
              </w:rPr>
              <w:t xml:space="preserve">Тестирование на организационном этапе практики, получение удовлетворительной </w:t>
            </w:r>
            <w:r w:rsidRPr="00BA5EBA">
              <w:rPr>
                <w:rFonts w:ascii="Times New Roman" w:hAnsi="Times New Roman" w:cs="Times New Roman"/>
                <w:sz w:val="24"/>
                <w:szCs w:val="24"/>
              </w:rPr>
              <w:t>оценки по пятибалльной шкале.</w:t>
            </w:r>
          </w:p>
        </w:tc>
      </w:tr>
      <w:tr w:rsidR="00372913" w:rsidRPr="00BA5EBA" w:rsidTr="00FE3B78">
        <w:trPr>
          <w:trHeight w:val="514"/>
        </w:trPr>
        <w:tc>
          <w:tcPr>
            <w:tcW w:w="433" w:type="pct"/>
            <w:vMerge/>
            <w:tcBorders>
              <w:left w:val="single" w:sz="4" w:space="0" w:color="auto"/>
              <w:bottom w:val="single" w:sz="4" w:space="0" w:color="auto"/>
              <w:right w:val="single" w:sz="4" w:space="0" w:color="auto"/>
            </w:tcBorders>
            <w:shd w:val="clear" w:color="auto" w:fill="FFFFFF"/>
          </w:tcPr>
          <w:p w:rsidR="00372913" w:rsidRPr="00BA5EBA" w:rsidRDefault="00372913" w:rsidP="00372913">
            <w:pPr>
              <w:spacing w:after="0" w:line="240" w:lineRule="auto"/>
              <w:rPr>
                <w:rFonts w:ascii="Times New Roman" w:hAnsi="Times New Roman" w:cs="Times New Roman"/>
                <w:i/>
                <w:iCs/>
                <w:sz w:val="24"/>
                <w:szCs w:val="24"/>
              </w:rPr>
            </w:pPr>
          </w:p>
        </w:tc>
        <w:tc>
          <w:tcPr>
            <w:tcW w:w="1486" w:type="pct"/>
            <w:vMerge/>
            <w:tcBorders>
              <w:left w:val="single" w:sz="4" w:space="0" w:color="auto"/>
              <w:bottom w:val="single" w:sz="4" w:space="0" w:color="auto"/>
              <w:right w:val="single" w:sz="4" w:space="0" w:color="auto"/>
            </w:tcBorders>
            <w:shd w:val="clear" w:color="auto" w:fill="FFFFFF"/>
            <w:tcMar>
              <w:top w:w="15" w:type="dxa"/>
              <w:left w:w="108" w:type="dxa"/>
              <w:bottom w:w="0" w:type="dxa"/>
              <w:right w:w="108" w:type="dxa"/>
            </w:tcMar>
            <w:vAlign w:val="center"/>
          </w:tcPr>
          <w:p w:rsidR="00372913" w:rsidRPr="00BA5EBA" w:rsidRDefault="00372913" w:rsidP="00372913">
            <w:pPr>
              <w:spacing w:after="0" w:line="240" w:lineRule="auto"/>
              <w:rPr>
                <w:rFonts w:ascii="Times New Roman" w:hAnsi="Times New Roman" w:cs="Times New Roman"/>
                <w:i/>
                <w:iCs/>
                <w:sz w:val="24"/>
                <w:szCs w:val="24"/>
              </w:rPr>
            </w:pPr>
          </w:p>
        </w:tc>
        <w:tc>
          <w:tcPr>
            <w:tcW w:w="1634"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b/>
                <w:i/>
                <w:sz w:val="24"/>
                <w:szCs w:val="24"/>
              </w:rPr>
              <w:t>Продвинутый уровень (хорошо):</w:t>
            </w:r>
          </w:p>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sz w:val="24"/>
                <w:szCs w:val="24"/>
              </w:rPr>
              <w:t xml:space="preserve">раскрывает социальную значимость здорового образа жизни, знает пути, средства, методы  и приёмы популяризации  и обучения здоровому образу жизни. </w:t>
            </w:r>
          </w:p>
        </w:tc>
        <w:tc>
          <w:tcPr>
            <w:tcW w:w="1447"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iCs/>
                <w:sz w:val="24"/>
                <w:szCs w:val="24"/>
              </w:rPr>
            </w:pPr>
            <w:r w:rsidRPr="00BA5EBA">
              <w:rPr>
                <w:rFonts w:ascii="Times New Roman" w:hAnsi="Times New Roman" w:cs="Times New Roman"/>
                <w:sz w:val="24"/>
                <w:szCs w:val="24"/>
              </w:rPr>
              <w:t xml:space="preserve">Диалог, </w:t>
            </w:r>
            <w:r w:rsidRPr="00BA5EBA">
              <w:rPr>
                <w:rFonts w:ascii="Times New Roman" w:hAnsi="Times New Roman" w:cs="Times New Roman"/>
                <w:iCs/>
                <w:sz w:val="24"/>
                <w:szCs w:val="24"/>
              </w:rPr>
              <w:t xml:space="preserve">получение хорошей </w:t>
            </w:r>
            <w:r w:rsidRPr="00BA5EBA">
              <w:rPr>
                <w:rFonts w:ascii="Times New Roman" w:hAnsi="Times New Roman" w:cs="Times New Roman"/>
                <w:sz w:val="24"/>
                <w:szCs w:val="24"/>
              </w:rPr>
              <w:t>оценки по пятибалльной шкале.</w:t>
            </w:r>
          </w:p>
        </w:tc>
      </w:tr>
      <w:tr w:rsidR="00372913" w:rsidRPr="00BA5EBA" w:rsidTr="00FE3B78">
        <w:trPr>
          <w:trHeight w:val="1120"/>
        </w:trPr>
        <w:tc>
          <w:tcPr>
            <w:tcW w:w="433" w:type="pct"/>
            <w:vMerge w:val="restart"/>
            <w:tcBorders>
              <w:top w:val="single" w:sz="4" w:space="0" w:color="auto"/>
              <w:left w:val="single" w:sz="4" w:space="0" w:color="auto"/>
              <w:right w:val="single" w:sz="4" w:space="0" w:color="auto"/>
            </w:tcBorders>
            <w:shd w:val="clear" w:color="auto" w:fill="FFFFFF"/>
          </w:tcPr>
          <w:p w:rsidR="00372913" w:rsidRPr="00BA5EBA" w:rsidRDefault="00372913" w:rsidP="00372913">
            <w:pPr>
              <w:spacing w:after="0" w:line="240" w:lineRule="auto"/>
              <w:rPr>
                <w:rFonts w:ascii="Times New Roman" w:hAnsi="Times New Roman" w:cs="Times New Roman"/>
                <w:i/>
                <w:iCs/>
                <w:sz w:val="24"/>
                <w:szCs w:val="24"/>
              </w:rPr>
            </w:pPr>
          </w:p>
        </w:tc>
        <w:tc>
          <w:tcPr>
            <w:tcW w:w="1486"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vAlign w:val="center"/>
          </w:tcPr>
          <w:p w:rsidR="00372913" w:rsidRPr="00BA5EBA" w:rsidRDefault="00372913" w:rsidP="00372913">
            <w:pPr>
              <w:spacing w:after="0" w:line="240" w:lineRule="auto"/>
              <w:rPr>
                <w:rFonts w:ascii="Times New Roman" w:hAnsi="Times New Roman" w:cs="Times New Roman"/>
                <w:i/>
                <w:iCs/>
                <w:sz w:val="24"/>
                <w:szCs w:val="24"/>
              </w:rPr>
            </w:pPr>
          </w:p>
        </w:tc>
        <w:tc>
          <w:tcPr>
            <w:tcW w:w="1634"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b/>
                <w:i/>
                <w:sz w:val="24"/>
                <w:szCs w:val="24"/>
              </w:rPr>
              <w:t>Высокий уровень (отлично):</w:t>
            </w:r>
          </w:p>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sz w:val="24"/>
                <w:szCs w:val="24"/>
              </w:rPr>
              <w:t>знает механизм формирования позитивного мнения о физической культуре, технологические подходы к обучению здоровому образу жизни.</w:t>
            </w:r>
          </w:p>
        </w:tc>
        <w:tc>
          <w:tcPr>
            <w:tcW w:w="1447"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Дискуссия в интерактивной форме, получение отличной</w:t>
            </w:r>
            <w:r w:rsidRPr="00BA5EBA">
              <w:rPr>
                <w:rFonts w:ascii="Times New Roman" w:hAnsi="Times New Roman" w:cs="Times New Roman"/>
                <w:iCs/>
                <w:sz w:val="24"/>
                <w:szCs w:val="24"/>
              </w:rPr>
              <w:t xml:space="preserve"> </w:t>
            </w:r>
            <w:r w:rsidRPr="00BA5EBA">
              <w:rPr>
                <w:rFonts w:ascii="Times New Roman" w:hAnsi="Times New Roman" w:cs="Times New Roman"/>
                <w:sz w:val="24"/>
                <w:szCs w:val="24"/>
              </w:rPr>
              <w:t>оценки по пятибалльной шкале.</w:t>
            </w:r>
          </w:p>
        </w:tc>
      </w:tr>
      <w:tr w:rsidR="00372913" w:rsidRPr="00BA5EBA" w:rsidTr="00FE3B78">
        <w:trPr>
          <w:trHeight w:val="1120"/>
        </w:trPr>
        <w:tc>
          <w:tcPr>
            <w:tcW w:w="433" w:type="pct"/>
            <w:vMerge/>
            <w:tcBorders>
              <w:left w:val="single" w:sz="4" w:space="0" w:color="auto"/>
              <w:right w:val="single" w:sz="4" w:space="0" w:color="auto"/>
            </w:tcBorders>
            <w:shd w:val="clear" w:color="auto" w:fill="FFFFFF"/>
          </w:tcPr>
          <w:p w:rsidR="00372913" w:rsidRPr="00BA5EBA" w:rsidRDefault="00372913" w:rsidP="00372913">
            <w:pPr>
              <w:spacing w:after="0" w:line="240" w:lineRule="auto"/>
              <w:rPr>
                <w:rFonts w:ascii="Times New Roman" w:hAnsi="Times New Roman" w:cs="Times New Roman"/>
                <w:i/>
                <w:iCs/>
                <w:sz w:val="24"/>
                <w:szCs w:val="24"/>
              </w:rPr>
            </w:pPr>
          </w:p>
        </w:tc>
        <w:tc>
          <w:tcPr>
            <w:tcW w:w="1486" w:type="pct"/>
            <w:vMerge w:val="restart"/>
            <w:tcBorders>
              <w:top w:val="single" w:sz="4" w:space="0" w:color="auto"/>
              <w:left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i/>
                <w:iCs/>
                <w:sz w:val="24"/>
                <w:szCs w:val="24"/>
              </w:rPr>
            </w:pPr>
            <w:r w:rsidRPr="00BA5EBA">
              <w:rPr>
                <w:rFonts w:ascii="Times New Roman" w:hAnsi="Times New Roman" w:cs="Times New Roman"/>
                <w:b/>
                <w:sz w:val="24"/>
                <w:szCs w:val="24"/>
              </w:rPr>
              <w:t>Умение</w:t>
            </w:r>
            <w:r w:rsidRPr="00BA5EBA">
              <w:rPr>
                <w:rFonts w:ascii="Times New Roman" w:hAnsi="Times New Roman" w:cs="Times New Roman"/>
                <w:sz w:val="24"/>
                <w:szCs w:val="24"/>
              </w:rPr>
              <w:t xml:space="preserve"> осуществлять пропаганду и обучение навыкам здорового образа жизни.</w:t>
            </w:r>
          </w:p>
        </w:tc>
        <w:tc>
          <w:tcPr>
            <w:tcW w:w="1634"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b/>
                <w:i/>
                <w:sz w:val="24"/>
                <w:szCs w:val="24"/>
              </w:rPr>
              <w:t>Пороговый уровень (удовлетворительно):</w:t>
            </w:r>
          </w:p>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sz w:val="24"/>
                <w:szCs w:val="24"/>
              </w:rPr>
              <w:t xml:space="preserve">умет разработать примерный план и сценарий выступления о роли и значении физической культуры перед аудиторией. </w:t>
            </w:r>
          </w:p>
        </w:tc>
        <w:tc>
          <w:tcPr>
            <w:tcW w:w="1447"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Педагогические наблюдения за деятельностью практиканта при проведении учебных занятий.</w:t>
            </w:r>
          </w:p>
        </w:tc>
      </w:tr>
      <w:tr w:rsidR="00372913" w:rsidRPr="00BA5EBA" w:rsidTr="00FE3B78">
        <w:trPr>
          <w:trHeight w:val="542"/>
        </w:trPr>
        <w:tc>
          <w:tcPr>
            <w:tcW w:w="433" w:type="pct"/>
            <w:vMerge/>
            <w:tcBorders>
              <w:left w:val="single" w:sz="4" w:space="0" w:color="auto"/>
              <w:right w:val="single" w:sz="4" w:space="0" w:color="auto"/>
            </w:tcBorders>
            <w:shd w:val="clear" w:color="auto" w:fill="FFFFFF"/>
          </w:tcPr>
          <w:p w:rsidR="00372913" w:rsidRPr="00BA5EBA" w:rsidRDefault="00372913" w:rsidP="00372913">
            <w:pPr>
              <w:spacing w:after="0" w:line="240" w:lineRule="auto"/>
              <w:rPr>
                <w:rFonts w:ascii="Times New Roman" w:hAnsi="Times New Roman" w:cs="Times New Roman"/>
                <w:i/>
                <w:iCs/>
                <w:sz w:val="24"/>
                <w:szCs w:val="24"/>
              </w:rPr>
            </w:pPr>
          </w:p>
        </w:tc>
        <w:tc>
          <w:tcPr>
            <w:tcW w:w="1486" w:type="pct"/>
            <w:vMerge/>
            <w:tcBorders>
              <w:left w:val="single" w:sz="4" w:space="0" w:color="auto"/>
              <w:right w:val="single" w:sz="4" w:space="0" w:color="auto"/>
            </w:tcBorders>
            <w:shd w:val="clear" w:color="auto" w:fill="FFFFFF"/>
            <w:tcMar>
              <w:top w:w="15" w:type="dxa"/>
              <w:left w:w="108" w:type="dxa"/>
              <w:bottom w:w="0" w:type="dxa"/>
              <w:right w:w="108" w:type="dxa"/>
            </w:tcMar>
            <w:vAlign w:val="center"/>
          </w:tcPr>
          <w:p w:rsidR="00372913" w:rsidRPr="00BA5EBA" w:rsidRDefault="00372913" w:rsidP="00372913">
            <w:pPr>
              <w:spacing w:after="0" w:line="240" w:lineRule="auto"/>
              <w:rPr>
                <w:rFonts w:ascii="Times New Roman" w:hAnsi="Times New Roman" w:cs="Times New Roman"/>
                <w:i/>
                <w:iCs/>
                <w:sz w:val="24"/>
                <w:szCs w:val="24"/>
              </w:rPr>
            </w:pPr>
          </w:p>
        </w:tc>
        <w:tc>
          <w:tcPr>
            <w:tcW w:w="1634"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b/>
                <w:i/>
                <w:sz w:val="24"/>
                <w:szCs w:val="24"/>
              </w:rPr>
              <w:t>Продвинутый уровень (хорошо):</w:t>
            </w:r>
          </w:p>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sz w:val="24"/>
                <w:szCs w:val="24"/>
              </w:rPr>
              <w:t>умет разработать примерный план и сценарий выступления о роли и значении физической культуры перед аудиторией, обосновано доказывать роль физической культуры как части общечеловеческой культуры.</w:t>
            </w:r>
          </w:p>
        </w:tc>
        <w:tc>
          <w:tcPr>
            <w:tcW w:w="1447"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Педагогические наблюдения за деятельностью практиканта при проведении учебных занятий.</w:t>
            </w:r>
          </w:p>
        </w:tc>
      </w:tr>
      <w:tr w:rsidR="00372913" w:rsidRPr="00BA5EBA" w:rsidTr="00FE3B78">
        <w:trPr>
          <w:trHeight w:val="1120"/>
        </w:trPr>
        <w:tc>
          <w:tcPr>
            <w:tcW w:w="433" w:type="pct"/>
            <w:vMerge/>
            <w:tcBorders>
              <w:left w:val="single" w:sz="4" w:space="0" w:color="auto"/>
              <w:bottom w:val="single" w:sz="4" w:space="0" w:color="auto"/>
              <w:right w:val="single" w:sz="4" w:space="0" w:color="auto"/>
            </w:tcBorders>
            <w:shd w:val="clear" w:color="auto" w:fill="FFFFFF"/>
          </w:tcPr>
          <w:p w:rsidR="00372913" w:rsidRPr="00BA5EBA" w:rsidRDefault="00372913" w:rsidP="00372913">
            <w:pPr>
              <w:spacing w:after="0" w:line="240" w:lineRule="auto"/>
              <w:rPr>
                <w:rFonts w:ascii="Times New Roman" w:hAnsi="Times New Roman" w:cs="Times New Roman"/>
                <w:i/>
                <w:iCs/>
                <w:sz w:val="24"/>
                <w:szCs w:val="24"/>
              </w:rPr>
            </w:pPr>
          </w:p>
        </w:tc>
        <w:tc>
          <w:tcPr>
            <w:tcW w:w="1486" w:type="pct"/>
            <w:vMerge/>
            <w:tcBorders>
              <w:left w:val="single" w:sz="4" w:space="0" w:color="auto"/>
              <w:bottom w:val="single" w:sz="4" w:space="0" w:color="auto"/>
              <w:right w:val="single" w:sz="4" w:space="0" w:color="auto"/>
            </w:tcBorders>
            <w:shd w:val="clear" w:color="auto" w:fill="FFFFFF"/>
            <w:tcMar>
              <w:top w:w="15" w:type="dxa"/>
              <w:left w:w="108" w:type="dxa"/>
              <w:bottom w:w="0" w:type="dxa"/>
              <w:right w:w="108" w:type="dxa"/>
            </w:tcMar>
            <w:vAlign w:val="center"/>
          </w:tcPr>
          <w:p w:rsidR="00372913" w:rsidRPr="00BA5EBA" w:rsidRDefault="00372913" w:rsidP="00372913">
            <w:pPr>
              <w:spacing w:after="0" w:line="240" w:lineRule="auto"/>
              <w:rPr>
                <w:rFonts w:ascii="Times New Roman" w:hAnsi="Times New Roman" w:cs="Times New Roman"/>
                <w:i/>
                <w:iCs/>
                <w:sz w:val="24"/>
                <w:szCs w:val="24"/>
              </w:rPr>
            </w:pPr>
          </w:p>
        </w:tc>
        <w:tc>
          <w:tcPr>
            <w:tcW w:w="1634"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b/>
                <w:i/>
                <w:sz w:val="24"/>
                <w:szCs w:val="24"/>
              </w:rPr>
              <w:t>Высокий уровень (отлично):</w:t>
            </w:r>
          </w:p>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sz w:val="24"/>
                <w:szCs w:val="24"/>
              </w:rPr>
              <w:t>умеет анализировать и отбирать наиболее эффективные средства и приёмы формирования позитивного  мнения о физической культуре,  а также в средствах массовой информации, вести просветительскую деятельность..</w:t>
            </w:r>
          </w:p>
        </w:tc>
        <w:tc>
          <w:tcPr>
            <w:tcW w:w="1447"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Педагогические наблюдения за деятельностью практиканта при проведении учебных занятий.</w:t>
            </w:r>
          </w:p>
        </w:tc>
      </w:tr>
      <w:tr w:rsidR="00372913" w:rsidRPr="00BA5EBA" w:rsidTr="00FE3B78">
        <w:trPr>
          <w:trHeight w:val="1120"/>
        </w:trPr>
        <w:tc>
          <w:tcPr>
            <w:tcW w:w="433" w:type="pct"/>
            <w:tcBorders>
              <w:top w:val="single" w:sz="4" w:space="0" w:color="auto"/>
              <w:left w:val="single" w:sz="4" w:space="0" w:color="auto"/>
              <w:bottom w:val="single" w:sz="4" w:space="0" w:color="auto"/>
              <w:right w:val="single" w:sz="4" w:space="0" w:color="auto"/>
            </w:tcBorders>
            <w:shd w:val="clear" w:color="auto" w:fill="FFFFFF"/>
          </w:tcPr>
          <w:p w:rsidR="00372913" w:rsidRPr="00BA5EBA" w:rsidRDefault="00372913" w:rsidP="00372913">
            <w:pPr>
              <w:spacing w:after="0" w:line="240" w:lineRule="auto"/>
              <w:rPr>
                <w:rFonts w:ascii="Times New Roman" w:hAnsi="Times New Roman" w:cs="Times New Roman"/>
                <w:i/>
                <w:iCs/>
                <w:sz w:val="24"/>
                <w:szCs w:val="24"/>
              </w:rPr>
            </w:pPr>
          </w:p>
        </w:tc>
        <w:tc>
          <w:tcPr>
            <w:tcW w:w="1486"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b/>
                <w:sz w:val="24"/>
                <w:szCs w:val="24"/>
              </w:rPr>
            </w:pPr>
            <w:r w:rsidRPr="00BA5EBA">
              <w:rPr>
                <w:rFonts w:ascii="Times New Roman" w:hAnsi="Times New Roman" w:cs="Times New Roman"/>
                <w:b/>
                <w:sz w:val="24"/>
                <w:szCs w:val="24"/>
              </w:rPr>
              <w:t>Опыт</w:t>
            </w:r>
          </w:p>
          <w:p w:rsidR="00372913" w:rsidRPr="00BA5EBA" w:rsidRDefault="00372913" w:rsidP="00372913">
            <w:pPr>
              <w:spacing w:after="0" w:line="240" w:lineRule="auto"/>
              <w:rPr>
                <w:rFonts w:ascii="Times New Roman" w:hAnsi="Times New Roman" w:cs="Times New Roman"/>
                <w:i/>
                <w:iCs/>
                <w:sz w:val="24"/>
                <w:szCs w:val="24"/>
              </w:rPr>
            </w:pPr>
            <w:r w:rsidRPr="00BA5EBA">
              <w:rPr>
                <w:rFonts w:ascii="Times New Roman" w:hAnsi="Times New Roman" w:cs="Times New Roman"/>
                <w:sz w:val="24"/>
                <w:szCs w:val="24"/>
              </w:rPr>
              <w:t>осуществления пропаганды и обучения навыкам здорового образа жизни.</w:t>
            </w:r>
          </w:p>
        </w:tc>
        <w:tc>
          <w:tcPr>
            <w:tcW w:w="1634"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b/>
                <w:i/>
                <w:sz w:val="24"/>
                <w:szCs w:val="24"/>
              </w:rPr>
              <w:t>Пороговый уровень (удовлетворительно):</w:t>
            </w:r>
          </w:p>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sz w:val="24"/>
                <w:szCs w:val="24"/>
              </w:rPr>
              <w:t>имеет опыт реализации разработанных планов и  сценариев пропагандистских выступлений перед школьной аудиторией о роли и значении физической культуры в жизни человека, обучения основам здорового образа жизни.</w:t>
            </w:r>
          </w:p>
        </w:tc>
        <w:tc>
          <w:tcPr>
            <w:tcW w:w="1447"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Педагогические наблюдения за деятельностью практиканта при проведении учебных занятий.</w:t>
            </w:r>
          </w:p>
        </w:tc>
      </w:tr>
      <w:tr w:rsidR="00372913" w:rsidRPr="00BA5EBA" w:rsidTr="00FE3B78">
        <w:trPr>
          <w:trHeight w:val="1120"/>
        </w:trPr>
        <w:tc>
          <w:tcPr>
            <w:tcW w:w="433" w:type="pct"/>
            <w:vMerge w:val="restart"/>
            <w:tcBorders>
              <w:top w:val="single" w:sz="4" w:space="0" w:color="auto"/>
              <w:left w:val="single" w:sz="4" w:space="0" w:color="auto"/>
              <w:right w:val="single" w:sz="4" w:space="0" w:color="auto"/>
            </w:tcBorders>
            <w:shd w:val="clear" w:color="auto" w:fill="FFFFFF"/>
          </w:tcPr>
          <w:p w:rsidR="00372913" w:rsidRPr="00BA5EBA" w:rsidRDefault="00372913" w:rsidP="00372913">
            <w:pPr>
              <w:spacing w:after="0" w:line="240" w:lineRule="auto"/>
              <w:rPr>
                <w:rFonts w:ascii="Times New Roman" w:hAnsi="Times New Roman" w:cs="Times New Roman"/>
                <w:i/>
                <w:iCs/>
                <w:sz w:val="24"/>
                <w:szCs w:val="24"/>
              </w:rPr>
            </w:pPr>
          </w:p>
        </w:tc>
        <w:tc>
          <w:tcPr>
            <w:tcW w:w="1486" w:type="pct"/>
            <w:vMerge w:val="restart"/>
            <w:tcBorders>
              <w:top w:val="single" w:sz="4" w:space="0" w:color="auto"/>
              <w:left w:val="single" w:sz="4" w:space="0" w:color="auto"/>
              <w:right w:val="single" w:sz="4" w:space="0" w:color="auto"/>
            </w:tcBorders>
            <w:shd w:val="clear" w:color="auto" w:fill="FFFFFF"/>
            <w:tcMar>
              <w:top w:w="15" w:type="dxa"/>
              <w:left w:w="108" w:type="dxa"/>
              <w:bottom w:w="0" w:type="dxa"/>
              <w:right w:w="108" w:type="dxa"/>
            </w:tcMar>
            <w:vAlign w:val="center"/>
          </w:tcPr>
          <w:p w:rsidR="00372913" w:rsidRPr="00BA5EBA" w:rsidRDefault="00372913" w:rsidP="00372913">
            <w:pPr>
              <w:spacing w:after="0" w:line="240" w:lineRule="auto"/>
              <w:rPr>
                <w:rFonts w:ascii="Times New Roman" w:hAnsi="Times New Roman" w:cs="Times New Roman"/>
                <w:i/>
                <w:iCs/>
                <w:sz w:val="24"/>
                <w:szCs w:val="24"/>
              </w:rPr>
            </w:pPr>
          </w:p>
        </w:tc>
        <w:tc>
          <w:tcPr>
            <w:tcW w:w="1634"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b/>
                <w:i/>
                <w:sz w:val="24"/>
                <w:szCs w:val="24"/>
              </w:rPr>
              <w:t>Продвинутый уровень (хорошо):</w:t>
            </w:r>
          </w:p>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sz w:val="24"/>
                <w:szCs w:val="24"/>
              </w:rPr>
              <w:t xml:space="preserve">имеет опыт обоснования и реализации разработанных планов и  сценариев пропагандистских выступлений перед школьной аудиторией о роли и значении физической культуры в жизни человека, обучения основам здорового образа жизни.  </w:t>
            </w:r>
          </w:p>
        </w:tc>
        <w:tc>
          <w:tcPr>
            <w:tcW w:w="1447"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Педагогические наблюдения за деятельностью практиканта при проведении учебных занятий.</w:t>
            </w:r>
          </w:p>
        </w:tc>
      </w:tr>
      <w:tr w:rsidR="00372913" w:rsidRPr="00BA5EBA" w:rsidTr="00FE3B78">
        <w:trPr>
          <w:trHeight w:val="1120"/>
        </w:trPr>
        <w:tc>
          <w:tcPr>
            <w:tcW w:w="433" w:type="pct"/>
            <w:vMerge/>
            <w:tcBorders>
              <w:left w:val="single" w:sz="4" w:space="0" w:color="auto"/>
              <w:bottom w:val="single" w:sz="4" w:space="0" w:color="auto"/>
              <w:right w:val="single" w:sz="4" w:space="0" w:color="auto"/>
            </w:tcBorders>
            <w:shd w:val="clear" w:color="auto" w:fill="FFFFFF"/>
          </w:tcPr>
          <w:p w:rsidR="00372913" w:rsidRPr="00BA5EBA" w:rsidRDefault="00372913" w:rsidP="00372913">
            <w:pPr>
              <w:spacing w:after="0" w:line="240" w:lineRule="auto"/>
              <w:rPr>
                <w:rFonts w:ascii="Times New Roman" w:hAnsi="Times New Roman" w:cs="Times New Roman"/>
                <w:i/>
                <w:iCs/>
                <w:sz w:val="24"/>
                <w:szCs w:val="24"/>
              </w:rPr>
            </w:pPr>
          </w:p>
        </w:tc>
        <w:tc>
          <w:tcPr>
            <w:tcW w:w="1486" w:type="pct"/>
            <w:vMerge/>
            <w:tcBorders>
              <w:left w:val="single" w:sz="4" w:space="0" w:color="auto"/>
              <w:bottom w:val="single" w:sz="4" w:space="0" w:color="auto"/>
              <w:right w:val="single" w:sz="4" w:space="0" w:color="auto"/>
            </w:tcBorders>
            <w:shd w:val="clear" w:color="auto" w:fill="FFFFFF"/>
            <w:tcMar>
              <w:top w:w="15" w:type="dxa"/>
              <w:left w:w="108" w:type="dxa"/>
              <w:bottom w:w="0" w:type="dxa"/>
              <w:right w:w="108" w:type="dxa"/>
            </w:tcMar>
            <w:vAlign w:val="center"/>
          </w:tcPr>
          <w:p w:rsidR="00372913" w:rsidRPr="00BA5EBA" w:rsidRDefault="00372913" w:rsidP="00372913">
            <w:pPr>
              <w:spacing w:after="0" w:line="240" w:lineRule="auto"/>
              <w:rPr>
                <w:rFonts w:ascii="Times New Roman" w:hAnsi="Times New Roman" w:cs="Times New Roman"/>
                <w:i/>
                <w:iCs/>
                <w:sz w:val="24"/>
                <w:szCs w:val="24"/>
              </w:rPr>
            </w:pPr>
          </w:p>
        </w:tc>
        <w:tc>
          <w:tcPr>
            <w:tcW w:w="1634"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b/>
                <w:i/>
                <w:sz w:val="24"/>
                <w:szCs w:val="24"/>
              </w:rPr>
              <w:t>Высокий уровень (отлично):</w:t>
            </w:r>
          </w:p>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sz w:val="24"/>
                <w:szCs w:val="24"/>
              </w:rPr>
              <w:t>имеет опыт  использования широкого спектра приёмов  пропагандистского воздействия в зависимости от специфики ситуации и особенностей контингента школьников,   обучения основам здорового образа жизни.</w:t>
            </w:r>
          </w:p>
        </w:tc>
        <w:tc>
          <w:tcPr>
            <w:tcW w:w="1447"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Педагогические наблюдения за деятельностью практиканта при проведении учебных занятий.</w:t>
            </w:r>
          </w:p>
        </w:tc>
      </w:tr>
      <w:tr w:rsidR="00372913" w:rsidRPr="00BA5EBA" w:rsidTr="00FE3B78">
        <w:trPr>
          <w:trHeight w:val="1250"/>
        </w:trPr>
        <w:tc>
          <w:tcPr>
            <w:tcW w:w="433" w:type="pct"/>
            <w:vMerge w:val="restart"/>
            <w:tcBorders>
              <w:top w:val="single" w:sz="4" w:space="0" w:color="auto"/>
              <w:left w:val="single" w:sz="4" w:space="0" w:color="auto"/>
              <w:bottom w:val="single" w:sz="4" w:space="0" w:color="auto"/>
              <w:right w:val="single" w:sz="4" w:space="0" w:color="auto"/>
            </w:tcBorders>
            <w:shd w:val="clear" w:color="auto" w:fill="FFFFFF"/>
          </w:tcPr>
          <w:p w:rsidR="00372913" w:rsidRPr="00BA5EBA" w:rsidRDefault="00372913" w:rsidP="00372913">
            <w:pPr>
              <w:spacing w:after="0" w:line="240" w:lineRule="auto"/>
              <w:jc w:val="center"/>
              <w:rPr>
                <w:rFonts w:ascii="Times New Roman" w:hAnsi="Times New Roman" w:cs="Times New Roman"/>
                <w:iCs/>
                <w:sz w:val="24"/>
                <w:szCs w:val="24"/>
              </w:rPr>
            </w:pPr>
            <w:r w:rsidRPr="00BA5EBA">
              <w:rPr>
                <w:rFonts w:ascii="Times New Roman" w:hAnsi="Times New Roman" w:cs="Times New Roman"/>
                <w:iCs/>
                <w:sz w:val="24"/>
                <w:szCs w:val="24"/>
              </w:rPr>
              <w:t>ПК – 8</w:t>
            </w:r>
          </w:p>
          <w:p w:rsidR="00372913" w:rsidRPr="00BA5EBA" w:rsidRDefault="00372913" w:rsidP="00372913">
            <w:pPr>
              <w:spacing w:after="0" w:line="240" w:lineRule="auto"/>
              <w:jc w:val="center"/>
              <w:rPr>
                <w:rFonts w:ascii="Times New Roman" w:hAnsi="Times New Roman" w:cs="Times New Roman"/>
                <w:iCs/>
                <w:sz w:val="24"/>
                <w:szCs w:val="24"/>
              </w:rPr>
            </w:pPr>
          </w:p>
          <w:p w:rsidR="00372913" w:rsidRPr="00BA5EBA" w:rsidRDefault="00372913" w:rsidP="00372913">
            <w:pPr>
              <w:spacing w:after="0" w:line="240" w:lineRule="auto"/>
              <w:jc w:val="center"/>
              <w:rPr>
                <w:rFonts w:ascii="Times New Roman" w:hAnsi="Times New Roman" w:cs="Times New Roman"/>
                <w:iCs/>
                <w:sz w:val="24"/>
                <w:szCs w:val="24"/>
              </w:rPr>
            </w:pPr>
          </w:p>
          <w:p w:rsidR="00372913" w:rsidRPr="00BA5EBA" w:rsidRDefault="00372913" w:rsidP="00372913">
            <w:pPr>
              <w:spacing w:after="0" w:line="240" w:lineRule="auto"/>
              <w:jc w:val="center"/>
              <w:rPr>
                <w:rFonts w:ascii="Times New Roman" w:hAnsi="Times New Roman" w:cs="Times New Roman"/>
                <w:iCs/>
                <w:sz w:val="24"/>
                <w:szCs w:val="24"/>
              </w:rPr>
            </w:pPr>
          </w:p>
          <w:p w:rsidR="00372913" w:rsidRPr="00BA5EBA" w:rsidRDefault="00372913" w:rsidP="00372913">
            <w:pPr>
              <w:spacing w:after="0" w:line="240" w:lineRule="auto"/>
              <w:jc w:val="center"/>
              <w:rPr>
                <w:rFonts w:ascii="Times New Roman" w:hAnsi="Times New Roman" w:cs="Times New Roman"/>
                <w:iCs/>
                <w:sz w:val="24"/>
                <w:szCs w:val="24"/>
              </w:rPr>
            </w:pPr>
          </w:p>
          <w:p w:rsidR="00372913" w:rsidRPr="00BA5EBA" w:rsidRDefault="00372913" w:rsidP="00372913">
            <w:pPr>
              <w:spacing w:after="0" w:line="240" w:lineRule="auto"/>
              <w:jc w:val="center"/>
              <w:rPr>
                <w:rFonts w:ascii="Times New Roman" w:hAnsi="Times New Roman" w:cs="Times New Roman"/>
                <w:iCs/>
                <w:sz w:val="24"/>
                <w:szCs w:val="24"/>
              </w:rPr>
            </w:pPr>
          </w:p>
          <w:p w:rsidR="00372913" w:rsidRPr="00BA5EBA" w:rsidRDefault="00372913" w:rsidP="00372913">
            <w:pPr>
              <w:spacing w:after="0" w:line="240" w:lineRule="auto"/>
              <w:jc w:val="center"/>
              <w:rPr>
                <w:rFonts w:ascii="Times New Roman" w:hAnsi="Times New Roman" w:cs="Times New Roman"/>
                <w:iCs/>
                <w:sz w:val="24"/>
                <w:szCs w:val="24"/>
              </w:rPr>
            </w:pPr>
          </w:p>
          <w:p w:rsidR="00372913" w:rsidRPr="00BA5EBA" w:rsidRDefault="00372913" w:rsidP="00372913">
            <w:pPr>
              <w:spacing w:after="0" w:line="240" w:lineRule="auto"/>
              <w:jc w:val="center"/>
              <w:rPr>
                <w:rFonts w:ascii="Times New Roman" w:hAnsi="Times New Roman" w:cs="Times New Roman"/>
                <w:iCs/>
                <w:sz w:val="24"/>
                <w:szCs w:val="24"/>
              </w:rPr>
            </w:pPr>
          </w:p>
          <w:p w:rsidR="00372913" w:rsidRPr="00BA5EBA" w:rsidRDefault="00372913" w:rsidP="00372913">
            <w:pPr>
              <w:spacing w:after="0" w:line="240" w:lineRule="auto"/>
              <w:jc w:val="center"/>
              <w:rPr>
                <w:rFonts w:ascii="Times New Roman" w:hAnsi="Times New Roman" w:cs="Times New Roman"/>
                <w:iCs/>
                <w:sz w:val="24"/>
                <w:szCs w:val="24"/>
              </w:rPr>
            </w:pPr>
          </w:p>
          <w:p w:rsidR="00372913" w:rsidRPr="00BA5EBA" w:rsidRDefault="00372913" w:rsidP="00372913">
            <w:pPr>
              <w:spacing w:after="0" w:line="240" w:lineRule="auto"/>
              <w:jc w:val="center"/>
              <w:rPr>
                <w:rFonts w:ascii="Times New Roman" w:hAnsi="Times New Roman" w:cs="Times New Roman"/>
                <w:iCs/>
                <w:sz w:val="24"/>
                <w:szCs w:val="24"/>
              </w:rPr>
            </w:pPr>
          </w:p>
          <w:p w:rsidR="00372913" w:rsidRPr="00BA5EBA" w:rsidRDefault="00372913" w:rsidP="00372913">
            <w:pPr>
              <w:spacing w:after="0" w:line="240" w:lineRule="auto"/>
              <w:jc w:val="center"/>
              <w:rPr>
                <w:rFonts w:ascii="Times New Roman" w:hAnsi="Times New Roman" w:cs="Times New Roman"/>
                <w:iCs/>
                <w:sz w:val="24"/>
                <w:szCs w:val="24"/>
              </w:rPr>
            </w:pPr>
          </w:p>
          <w:p w:rsidR="00372913" w:rsidRPr="00BA5EBA" w:rsidRDefault="00372913" w:rsidP="00372913">
            <w:pPr>
              <w:spacing w:after="0" w:line="240" w:lineRule="auto"/>
              <w:jc w:val="center"/>
              <w:rPr>
                <w:rFonts w:ascii="Times New Roman" w:hAnsi="Times New Roman" w:cs="Times New Roman"/>
                <w:iCs/>
                <w:sz w:val="24"/>
                <w:szCs w:val="24"/>
              </w:rPr>
            </w:pPr>
          </w:p>
          <w:p w:rsidR="00372913" w:rsidRPr="00BA5EBA" w:rsidRDefault="00372913" w:rsidP="00372913">
            <w:pPr>
              <w:spacing w:after="0" w:line="240" w:lineRule="auto"/>
              <w:jc w:val="center"/>
              <w:rPr>
                <w:rFonts w:ascii="Times New Roman" w:hAnsi="Times New Roman" w:cs="Times New Roman"/>
                <w:iCs/>
                <w:sz w:val="24"/>
                <w:szCs w:val="24"/>
              </w:rPr>
            </w:pPr>
          </w:p>
          <w:p w:rsidR="00372913" w:rsidRPr="00BA5EBA" w:rsidRDefault="00372913" w:rsidP="00372913">
            <w:pPr>
              <w:spacing w:after="0" w:line="240" w:lineRule="auto"/>
              <w:jc w:val="center"/>
              <w:rPr>
                <w:rFonts w:ascii="Times New Roman" w:hAnsi="Times New Roman" w:cs="Times New Roman"/>
                <w:iCs/>
                <w:sz w:val="24"/>
                <w:szCs w:val="24"/>
              </w:rPr>
            </w:pPr>
          </w:p>
          <w:p w:rsidR="00372913" w:rsidRPr="00BA5EBA" w:rsidRDefault="00372913" w:rsidP="00372913">
            <w:pPr>
              <w:spacing w:after="0" w:line="240" w:lineRule="auto"/>
              <w:jc w:val="center"/>
              <w:rPr>
                <w:rFonts w:ascii="Times New Roman" w:hAnsi="Times New Roman" w:cs="Times New Roman"/>
                <w:iCs/>
                <w:sz w:val="24"/>
                <w:szCs w:val="24"/>
              </w:rPr>
            </w:pPr>
          </w:p>
          <w:p w:rsidR="00372913" w:rsidRPr="00BA5EBA" w:rsidRDefault="00372913" w:rsidP="00372913">
            <w:pPr>
              <w:spacing w:after="0" w:line="240" w:lineRule="auto"/>
              <w:jc w:val="center"/>
              <w:rPr>
                <w:rFonts w:ascii="Times New Roman" w:hAnsi="Times New Roman" w:cs="Times New Roman"/>
                <w:iCs/>
                <w:sz w:val="24"/>
                <w:szCs w:val="24"/>
              </w:rPr>
            </w:pPr>
          </w:p>
          <w:p w:rsidR="00372913" w:rsidRPr="00BA5EBA" w:rsidRDefault="00372913" w:rsidP="00372913">
            <w:pPr>
              <w:spacing w:after="0" w:line="240" w:lineRule="auto"/>
              <w:jc w:val="center"/>
              <w:rPr>
                <w:rFonts w:ascii="Times New Roman" w:hAnsi="Times New Roman" w:cs="Times New Roman"/>
                <w:iCs/>
                <w:sz w:val="24"/>
                <w:szCs w:val="24"/>
              </w:rPr>
            </w:pPr>
          </w:p>
          <w:p w:rsidR="00372913" w:rsidRPr="00BA5EBA" w:rsidRDefault="00372913" w:rsidP="00372913">
            <w:pPr>
              <w:spacing w:after="0" w:line="240" w:lineRule="auto"/>
              <w:jc w:val="center"/>
              <w:rPr>
                <w:rFonts w:ascii="Times New Roman" w:hAnsi="Times New Roman" w:cs="Times New Roman"/>
                <w:iCs/>
                <w:sz w:val="24"/>
                <w:szCs w:val="24"/>
              </w:rPr>
            </w:pPr>
          </w:p>
          <w:p w:rsidR="00372913" w:rsidRPr="00BA5EBA" w:rsidRDefault="00372913" w:rsidP="00372913">
            <w:pPr>
              <w:spacing w:after="0" w:line="240" w:lineRule="auto"/>
              <w:jc w:val="center"/>
              <w:rPr>
                <w:rFonts w:ascii="Times New Roman" w:hAnsi="Times New Roman" w:cs="Times New Roman"/>
                <w:iCs/>
                <w:sz w:val="24"/>
                <w:szCs w:val="24"/>
              </w:rPr>
            </w:pPr>
          </w:p>
          <w:p w:rsidR="00372913" w:rsidRPr="00BA5EBA" w:rsidRDefault="00372913" w:rsidP="00372913">
            <w:pPr>
              <w:spacing w:after="0" w:line="240" w:lineRule="auto"/>
              <w:jc w:val="center"/>
              <w:rPr>
                <w:rFonts w:ascii="Times New Roman" w:hAnsi="Times New Roman" w:cs="Times New Roman"/>
                <w:iCs/>
                <w:sz w:val="24"/>
                <w:szCs w:val="24"/>
              </w:rPr>
            </w:pPr>
          </w:p>
          <w:p w:rsidR="00372913" w:rsidRPr="00BA5EBA" w:rsidRDefault="00372913" w:rsidP="00372913">
            <w:pPr>
              <w:spacing w:after="0" w:line="240" w:lineRule="auto"/>
              <w:jc w:val="center"/>
              <w:rPr>
                <w:rFonts w:ascii="Times New Roman" w:hAnsi="Times New Roman" w:cs="Times New Roman"/>
                <w:iCs/>
                <w:sz w:val="24"/>
                <w:szCs w:val="24"/>
              </w:rPr>
            </w:pPr>
          </w:p>
          <w:p w:rsidR="00372913" w:rsidRPr="00BA5EBA" w:rsidRDefault="00372913" w:rsidP="00372913">
            <w:pPr>
              <w:spacing w:after="0" w:line="240" w:lineRule="auto"/>
              <w:jc w:val="center"/>
              <w:rPr>
                <w:rFonts w:ascii="Times New Roman" w:hAnsi="Times New Roman" w:cs="Times New Roman"/>
                <w:iCs/>
                <w:sz w:val="24"/>
                <w:szCs w:val="24"/>
              </w:rPr>
            </w:pPr>
          </w:p>
          <w:p w:rsidR="00372913" w:rsidRPr="00BA5EBA" w:rsidRDefault="00372913" w:rsidP="00372913">
            <w:pPr>
              <w:spacing w:after="0" w:line="240" w:lineRule="auto"/>
              <w:jc w:val="center"/>
              <w:rPr>
                <w:rFonts w:ascii="Times New Roman" w:hAnsi="Times New Roman" w:cs="Times New Roman"/>
                <w:iCs/>
                <w:sz w:val="24"/>
                <w:szCs w:val="24"/>
              </w:rPr>
            </w:pPr>
          </w:p>
          <w:p w:rsidR="00372913" w:rsidRPr="00BA5EBA" w:rsidRDefault="00372913" w:rsidP="00372913">
            <w:pPr>
              <w:spacing w:after="0" w:line="240" w:lineRule="auto"/>
              <w:jc w:val="center"/>
              <w:rPr>
                <w:rFonts w:ascii="Times New Roman" w:hAnsi="Times New Roman" w:cs="Times New Roman"/>
                <w:iCs/>
                <w:sz w:val="24"/>
                <w:szCs w:val="24"/>
              </w:rPr>
            </w:pPr>
          </w:p>
          <w:p w:rsidR="00372913" w:rsidRPr="00BA5EBA" w:rsidRDefault="00372913" w:rsidP="00372913">
            <w:pPr>
              <w:spacing w:after="0" w:line="240" w:lineRule="auto"/>
              <w:jc w:val="center"/>
              <w:rPr>
                <w:rFonts w:ascii="Times New Roman" w:hAnsi="Times New Roman" w:cs="Times New Roman"/>
                <w:iCs/>
                <w:sz w:val="24"/>
                <w:szCs w:val="24"/>
              </w:rPr>
            </w:pPr>
          </w:p>
          <w:p w:rsidR="00372913" w:rsidRPr="00BA5EBA" w:rsidRDefault="00372913" w:rsidP="00372913">
            <w:pPr>
              <w:spacing w:after="0" w:line="240" w:lineRule="auto"/>
              <w:jc w:val="center"/>
              <w:rPr>
                <w:rFonts w:ascii="Times New Roman" w:hAnsi="Times New Roman" w:cs="Times New Roman"/>
                <w:iCs/>
                <w:sz w:val="24"/>
                <w:szCs w:val="24"/>
              </w:rPr>
            </w:pPr>
          </w:p>
          <w:p w:rsidR="00372913" w:rsidRPr="00BA5EBA" w:rsidRDefault="00372913" w:rsidP="00372913">
            <w:pPr>
              <w:spacing w:after="0" w:line="240" w:lineRule="auto"/>
              <w:jc w:val="center"/>
              <w:rPr>
                <w:rFonts w:ascii="Times New Roman" w:hAnsi="Times New Roman" w:cs="Times New Roman"/>
                <w:iCs/>
                <w:sz w:val="24"/>
                <w:szCs w:val="24"/>
              </w:rPr>
            </w:pPr>
          </w:p>
          <w:p w:rsidR="00372913" w:rsidRPr="00BA5EBA" w:rsidRDefault="00372913" w:rsidP="00372913">
            <w:pPr>
              <w:spacing w:after="0" w:line="240" w:lineRule="auto"/>
              <w:jc w:val="center"/>
              <w:rPr>
                <w:rFonts w:ascii="Times New Roman" w:hAnsi="Times New Roman" w:cs="Times New Roman"/>
                <w:iCs/>
                <w:sz w:val="24"/>
                <w:szCs w:val="24"/>
              </w:rPr>
            </w:pPr>
          </w:p>
          <w:p w:rsidR="00372913" w:rsidRPr="00BA5EBA" w:rsidRDefault="00372913" w:rsidP="00372913">
            <w:pPr>
              <w:spacing w:after="0" w:line="240" w:lineRule="auto"/>
              <w:jc w:val="center"/>
              <w:rPr>
                <w:rFonts w:ascii="Times New Roman" w:hAnsi="Times New Roman" w:cs="Times New Roman"/>
                <w:iCs/>
                <w:sz w:val="24"/>
                <w:szCs w:val="24"/>
              </w:rPr>
            </w:pPr>
          </w:p>
          <w:p w:rsidR="00372913" w:rsidRPr="00BA5EBA" w:rsidRDefault="00372913" w:rsidP="00372913">
            <w:pPr>
              <w:spacing w:after="0" w:line="240" w:lineRule="auto"/>
              <w:jc w:val="center"/>
              <w:rPr>
                <w:rFonts w:ascii="Times New Roman" w:hAnsi="Times New Roman" w:cs="Times New Roman"/>
                <w:iCs/>
                <w:sz w:val="24"/>
                <w:szCs w:val="24"/>
              </w:rPr>
            </w:pPr>
          </w:p>
          <w:p w:rsidR="00372913" w:rsidRPr="00BA5EBA" w:rsidRDefault="00372913" w:rsidP="00372913">
            <w:pPr>
              <w:spacing w:after="0" w:line="240" w:lineRule="auto"/>
              <w:jc w:val="center"/>
              <w:rPr>
                <w:rFonts w:ascii="Times New Roman" w:hAnsi="Times New Roman" w:cs="Times New Roman"/>
                <w:iCs/>
                <w:sz w:val="24"/>
                <w:szCs w:val="24"/>
              </w:rPr>
            </w:pPr>
          </w:p>
          <w:p w:rsidR="00372913" w:rsidRPr="00BA5EBA" w:rsidRDefault="00372913" w:rsidP="00372913">
            <w:pPr>
              <w:spacing w:after="0" w:line="240" w:lineRule="auto"/>
              <w:jc w:val="center"/>
              <w:rPr>
                <w:rFonts w:ascii="Times New Roman" w:hAnsi="Times New Roman" w:cs="Times New Roman"/>
                <w:iCs/>
                <w:sz w:val="24"/>
                <w:szCs w:val="24"/>
              </w:rPr>
            </w:pPr>
          </w:p>
          <w:p w:rsidR="00372913" w:rsidRPr="00BA5EBA" w:rsidRDefault="00372913" w:rsidP="00372913">
            <w:pPr>
              <w:spacing w:after="0" w:line="240" w:lineRule="auto"/>
              <w:jc w:val="center"/>
              <w:rPr>
                <w:rFonts w:ascii="Times New Roman" w:hAnsi="Times New Roman" w:cs="Times New Roman"/>
                <w:iCs/>
                <w:sz w:val="24"/>
                <w:szCs w:val="24"/>
              </w:rPr>
            </w:pPr>
          </w:p>
          <w:p w:rsidR="00372913" w:rsidRPr="00BA5EBA" w:rsidRDefault="00372913" w:rsidP="00372913">
            <w:pPr>
              <w:spacing w:after="0" w:line="240" w:lineRule="auto"/>
              <w:jc w:val="center"/>
              <w:rPr>
                <w:rFonts w:ascii="Times New Roman" w:hAnsi="Times New Roman" w:cs="Times New Roman"/>
                <w:iCs/>
                <w:sz w:val="24"/>
                <w:szCs w:val="24"/>
              </w:rPr>
            </w:pPr>
          </w:p>
          <w:p w:rsidR="00372913" w:rsidRPr="00BA5EBA" w:rsidRDefault="00372913" w:rsidP="00372913">
            <w:pPr>
              <w:spacing w:after="0" w:line="240" w:lineRule="auto"/>
              <w:jc w:val="center"/>
              <w:rPr>
                <w:rFonts w:ascii="Times New Roman" w:hAnsi="Times New Roman" w:cs="Times New Roman"/>
                <w:iCs/>
                <w:sz w:val="24"/>
                <w:szCs w:val="24"/>
              </w:rPr>
            </w:pPr>
          </w:p>
          <w:p w:rsidR="00372913" w:rsidRPr="00BA5EBA" w:rsidRDefault="00372913" w:rsidP="00372913">
            <w:pPr>
              <w:spacing w:after="0" w:line="240" w:lineRule="auto"/>
              <w:jc w:val="center"/>
              <w:rPr>
                <w:rFonts w:ascii="Times New Roman" w:hAnsi="Times New Roman" w:cs="Times New Roman"/>
                <w:iCs/>
                <w:sz w:val="24"/>
                <w:szCs w:val="24"/>
              </w:rPr>
            </w:pPr>
          </w:p>
          <w:p w:rsidR="00372913" w:rsidRPr="00BA5EBA" w:rsidRDefault="00372913" w:rsidP="00372913">
            <w:pPr>
              <w:spacing w:after="0" w:line="240" w:lineRule="auto"/>
              <w:jc w:val="center"/>
              <w:rPr>
                <w:rFonts w:ascii="Times New Roman" w:hAnsi="Times New Roman" w:cs="Times New Roman"/>
                <w:iCs/>
                <w:sz w:val="24"/>
                <w:szCs w:val="24"/>
              </w:rPr>
            </w:pPr>
          </w:p>
          <w:p w:rsidR="00372913" w:rsidRPr="00BA5EBA" w:rsidRDefault="00372913" w:rsidP="00372913">
            <w:pPr>
              <w:spacing w:after="0" w:line="240" w:lineRule="auto"/>
              <w:jc w:val="center"/>
              <w:rPr>
                <w:rFonts w:ascii="Times New Roman" w:hAnsi="Times New Roman" w:cs="Times New Roman"/>
                <w:iCs/>
                <w:sz w:val="24"/>
                <w:szCs w:val="24"/>
              </w:rPr>
            </w:pPr>
          </w:p>
          <w:p w:rsidR="00372913" w:rsidRPr="00BA5EBA" w:rsidRDefault="00372913" w:rsidP="00372913">
            <w:pPr>
              <w:spacing w:after="0" w:line="240" w:lineRule="auto"/>
              <w:jc w:val="center"/>
              <w:rPr>
                <w:rFonts w:ascii="Times New Roman" w:hAnsi="Times New Roman" w:cs="Times New Roman"/>
                <w:iCs/>
                <w:sz w:val="24"/>
                <w:szCs w:val="24"/>
              </w:rPr>
            </w:pPr>
          </w:p>
          <w:p w:rsidR="00372913" w:rsidRPr="00BA5EBA" w:rsidRDefault="00372913" w:rsidP="00372913">
            <w:pPr>
              <w:spacing w:after="0" w:line="240" w:lineRule="auto"/>
              <w:jc w:val="center"/>
              <w:rPr>
                <w:rFonts w:ascii="Times New Roman" w:hAnsi="Times New Roman" w:cs="Times New Roman"/>
                <w:iCs/>
                <w:sz w:val="24"/>
                <w:szCs w:val="24"/>
              </w:rPr>
            </w:pPr>
          </w:p>
          <w:p w:rsidR="00372913" w:rsidRPr="00BA5EBA" w:rsidRDefault="00372913" w:rsidP="00372913">
            <w:pPr>
              <w:spacing w:after="0" w:line="240" w:lineRule="auto"/>
              <w:jc w:val="center"/>
              <w:rPr>
                <w:rFonts w:ascii="Times New Roman" w:hAnsi="Times New Roman" w:cs="Times New Roman"/>
                <w:iCs/>
                <w:sz w:val="24"/>
                <w:szCs w:val="24"/>
              </w:rPr>
            </w:pPr>
          </w:p>
          <w:p w:rsidR="00372913" w:rsidRPr="00BA5EBA" w:rsidRDefault="00372913" w:rsidP="00372913">
            <w:pPr>
              <w:spacing w:after="0" w:line="240" w:lineRule="auto"/>
              <w:jc w:val="center"/>
              <w:rPr>
                <w:rFonts w:ascii="Times New Roman" w:hAnsi="Times New Roman" w:cs="Times New Roman"/>
                <w:iCs/>
                <w:sz w:val="24"/>
                <w:szCs w:val="24"/>
              </w:rPr>
            </w:pPr>
          </w:p>
          <w:p w:rsidR="00372913" w:rsidRPr="00BA5EBA" w:rsidRDefault="00372913" w:rsidP="00372913">
            <w:pPr>
              <w:spacing w:after="0" w:line="240" w:lineRule="auto"/>
              <w:jc w:val="center"/>
              <w:rPr>
                <w:rFonts w:ascii="Times New Roman" w:hAnsi="Times New Roman" w:cs="Times New Roman"/>
                <w:iCs/>
                <w:sz w:val="24"/>
                <w:szCs w:val="24"/>
              </w:rPr>
            </w:pPr>
          </w:p>
          <w:p w:rsidR="00372913" w:rsidRPr="00BA5EBA" w:rsidRDefault="00372913" w:rsidP="00372913">
            <w:pPr>
              <w:spacing w:after="0" w:line="240" w:lineRule="auto"/>
              <w:jc w:val="center"/>
              <w:rPr>
                <w:rFonts w:ascii="Times New Roman" w:hAnsi="Times New Roman" w:cs="Times New Roman"/>
                <w:iCs/>
                <w:sz w:val="24"/>
                <w:szCs w:val="24"/>
              </w:rPr>
            </w:pPr>
          </w:p>
          <w:p w:rsidR="00372913" w:rsidRPr="00BA5EBA" w:rsidRDefault="00372913" w:rsidP="00372913">
            <w:pPr>
              <w:spacing w:after="0" w:line="240" w:lineRule="auto"/>
              <w:jc w:val="center"/>
              <w:rPr>
                <w:rFonts w:ascii="Times New Roman" w:hAnsi="Times New Roman" w:cs="Times New Roman"/>
                <w:iCs/>
                <w:sz w:val="24"/>
                <w:szCs w:val="24"/>
              </w:rPr>
            </w:pPr>
          </w:p>
          <w:p w:rsidR="00372913" w:rsidRPr="00BA5EBA" w:rsidRDefault="00372913" w:rsidP="00372913">
            <w:pPr>
              <w:spacing w:after="0" w:line="240" w:lineRule="auto"/>
              <w:jc w:val="center"/>
              <w:rPr>
                <w:rFonts w:ascii="Times New Roman" w:hAnsi="Times New Roman" w:cs="Times New Roman"/>
                <w:iCs/>
                <w:sz w:val="24"/>
                <w:szCs w:val="24"/>
              </w:rPr>
            </w:pPr>
          </w:p>
          <w:p w:rsidR="00372913" w:rsidRPr="00BA5EBA" w:rsidRDefault="00372913" w:rsidP="00372913">
            <w:pPr>
              <w:spacing w:after="0" w:line="240" w:lineRule="auto"/>
              <w:jc w:val="center"/>
              <w:rPr>
                <w:rFonts w:ascii="Times New Roman" w:hAnsi="Times New Roman" w:cs="Times New Roman"/>
                <w:iCs/>
                <w:sz w:val="24"/>
                <w:szCs w:val="24"/>
              </w:rPr>
            </w:pPr>
          </w:p>
          <w:p w:rsidR="00372913" w:rsidRPr="00BA5EBA" w:rsidRDefault="00372913" w:rsidP="00372913">
            <w:pPr>
              <w:spacing w:after="0" w:line="240" w:lineRule="auto"/>
              <w:jc w:val="center"/>
              <w:rPr>
                <w:rFonts w:ascii="Times New Roman" w:hAnsi="Times New Roman" w:cs="Times New Roman"/>
                <w:iCs/>
                <w:sz w:val="24"/>
                <w:szCs w:val="24"/>
              </w:rPr>
            </w:pPr>
          </w:p>
          <w:p w:rsidR="00372913" w:rsidRPr="00BA5EBA" w:rsidRDefault="00372913" w:rsidP="00372913">
            <w:pPr>
              <w:spacing w:after="0" w:line="240" w:lineRule="auto"/>
              <w:jc w:val="center"/>
              <w:rPr>
                <w:rFonts w:ascii="Times New Roman" w:hAnsi="Times New Roman" w:cs="Times New Roman"/>
                <w:iCs/>
                <w:sz w:val="24"/>
                <w:szCs w:val="24"/>
              </w:rPr>
            </w:pPr>
          </w:p>
          <w:p w:rsidR="00372913" w:rsidRPr="00BA5EBA" w:rsidRDefault="00372913" w:rsidP="00372913">
            <w:pPr>
              <w:spacing w:after="0" w:line="240" w:lineRule="auto"/>
              <w:jc w:val="center"/>
              <w:rPr>
                <w:rFonts w:ascii="Times New Roman" w:hAnsi="Times New Roman" w:cs="Times New Roman"/>
                <w:iCs/>
                <w:sz w:val="24"/>
                <w:szCs w:val="24"/>
              </w:rPr>
            </w:pPr>
          </w:p>
          <w:p w:rsidR="00372913" w:rsidRPr="00BA5EBA" w:rsidRDefault="00372913" w:rsidP="00372913">
            <w:pPr>
              <w:spacing w:after="0" w:line="240" w:lineRule="auto"/>
              <w:jc w:val="center"/>
              <w:rPr>
                <w:rFonts w:ascii="Times New Roman" w:hAnsi="Times New Roman" w:cs="Times New Roman"/>
                <w:iCs/>
                <w:sz w:val="24"/>
                <w:szCs w:val="24"/>
              </w:rPr>
            </w:pPr>
          </w:p>
          <w:p w:rsidR="00372913" w:rsidRPr="00BA5EBA" w:rsidRDefault="00372913" w:rsidP="00372913">
            <w:pPr>
              <w:spacing w:after="0" w:line="240" w:lineRule="auto"/>
              <w:jc w:val="center"/>
              <w:rPr>
                <w:rFonts w:ascii="Times New Roman" w:hAnsi="Times New Roman" w:cs="Times New Roman"/>
                <w:iCs/>
                <w:sz w:val="24"/>
                <w:szCs w:val="24"/>
              </w:rPr>
            </w:pPr>
          </w:p>
          <w:p w:rsidR="00372913" w:rsidRPr="00BA5EBA" w:rsidRDefault="00372913" w:rsidP="00372913">
            <w:pPr>
              <w:spacing w:after="0" w:line="240" w:lineRule="auto"/>
              <w:jc w:val="center"/>
              <w:rPr>
                <w:rFonts w:ascii="Times New Roman" w:hAnsi="Times New Roman" w:cs="Times New Roman"/>
                <w:iCs/>
                <w:sz w:val="24"/>
                <w:szCs w:val="24"/>
              </w:rPr>
            </w:pPr>
          </w:p>
          <w:p w:rsidR="00372913" w:rsidRPr="00BA5EBA" w:rsidRDefault="00372913" w:rsidP="00372913">
            <w:pPr>
              <w:spacing w:after="0" w:line="240" w:lineRule="auto"/>
              <w:jc w:val="center"/>
              <w:rPr>
                <w:rFonts w:ascii="Times New Roman" w:hAnsi="Times New Roman" w:cs="Times New Roman"/>
                <w:iCs/>
                <w:sz w:val="24"/>
                <w:szCs w:val="24"/>
              </w:rPr>
            </w:pPr>
          </w:p>
          <w:p w:rsidR="00372913" w:rsidRPr="00BA5EBA" w:rsidRDefault="00372913" w:rsidP="00372913">
            <w:pPr>
              <w:spacing w:after="0" w:line="240" w:lineRule="auto"/>
              <w:jc w:val="center"/>
              <w:rPr>
                <w:rFonts w:ascii="Times New Roman" w:hAnsi="Times New Roman" w:cs="Times New Roman"/>
                <w:iCs/>
                <w:sz w:val="24"/>
                <w:szCs w:val="24"/>
              </w:rPr>
            </w:pPr>
          </w:p>
          <w:p w:rsidR="00372913" w:rsidRPr="00BA5EBA" w:rsidRDefault="00372913" w:rsidP="00372913">
            <w:pPr>
              <w:spacing w:after="0" w:line="240" w:lineRule="auto"/>
              <w:jc w:val="center"/>
              <w:rPr>
                <w:rFonts w:ascii="Times New Roman" w:hAnsi="Times New Roman" w:cs="Times New Roman"/>
                <w:iCs/>
                <w:sz w:val="24"/>
                <w:szCs w:val="24"/>
              </w:rPr>
            </w:pPr>
          </w:p>
          <w:p w:rsidR="00372913" w:rsidRPr="00BA5EBA" w:rsidRDefault="00372913" w:rsidP="00372913">
            <w:pPr>
              <w:spacing w:after="0" w:line="240" w:lineRule="auto"/>
              <w:jc w:val="center"/>
              <w:rPr>
                <w:rFonts w:ascii="Times New Roman" w:hAnsi="Times New Roman" w:cs="Times New Roman"/>
                <w:iCs/>
                <w:sz w:val="24"/>
                <w:szCs w:val="24"/>
              </w:rPr>
            </w:pPr>
          </w:p>
          <w:p w:rsidR="00372913" w:rsidRPr="00BA5EBA" w:rsidRDefault="00372913" w:rsidP="00372913">
            <w:pPr>
              <w:spacing w:after="0" w:line="240" w:lineRule="auto"/>
              <w:jc w:val="center"/>
              <w:rPr>
                <w:rFonts w:ascii="Times New Roman" w:hAnsi="Times New Roman" w:cs="Times New Roman"/>
                <w:iCs/>
                <w:sz w:val="24"/>
                <w:szCs w:val="24"/>
              </w:rPr>
            </w:pPr>
          </w:p>
          <w:p w:rsidR="00372913" w:rsidRPr="00BA5EBA" w:rsidRDefault="00372913" w:rsidP="00372913">
            <w:pPr>
              <w:spacing w:after="0" w:line="240" w:lineRule="auto"/>
              <w:jc w:val="center"/>
              <w:rPr>
                <w:rFonts w:ascii="Times New Roman" w:hAnsi="Times New Roman" w:cs="Times New Roman"/>
                <w:iCs/>
                <w:sz w:val="24"/>
                <w:szCs w:val="24"/>
              </w:rPr>
            </w:pPr>
          </w:p>
          <w:p w:rsidR="00372913" w:rsidRPr="00BA5EBA" w:rsidRDefault="00372913" w:rsidP="00372913">
            <w:pPr>
              <w:spacing w:after="0" w:line="240" w:lineRule="auto"/>
              <w:jc w:val="center"/>
              <w:rPr>
                <w:rFonts w:ascii="Times New Roman" w:hAnsi="Times New Roman" w:cs="Times New Roman"/>
                <w:iCs/>
                <w:sz w:val="24"/>
                <w:szCs w:val="24"/>
              </w:rPr>
            </w:pPr>
          </w:p>
          <w:p w:rsidR="00372913" w:rsidRPr="00BA5EBA" w:rsidRDefault="00372913" w:rsidP="00372913">
            <w:pPr>
              <w:spacing w:after="0" w:line="240" w:lineRule="auto"/>
              <w:jc w:val="center"/>
              <w:rPr>
                <w:rFonts w:ascii="Times New Roman" w:hAnsi="Times New Roman" w:cs="Times New Roman"/>
                <w:iCs/>
                <w:sz w:val="24"/>
                <w:szCs w:val="24"/>
              </w:rPr>
            </w:pPr>
          </w:p>
          <w:p w:rsidR="00372913" w:rsidRPr="00BA5EBA" w:rsidRDefault="00372913" w:rsidP="00372913">
            <w:pPr>
              <w:spacing w:after="0" w:line="240" w:lineRule="auto"/>
              <w:jc w:val="center"/>
              <w:rPr>
                <w:rFonts w:ascii="Times New Roman" w:hAnsi="Times New Roman" w:cs="Times New Roman"/>
                <w:iCs/>
                <w:sz w:val="24"/>
                <w:szCs w:val="24"/>
              </w:rPr>
            </w:pPr>
          </w:p>
          <w:p w:rsidR="00372913" w:rsidRPr="00BA5EBA" w:rsidRDefault="00372913" w:rsidP="00372913">
            <w:pPr>
              <w:spacing w:after="0" w:line="240" w:lineRule="auto"/>
              <w:jc w:val="center"/>
              <w:rPr>
                <w:rFonts w:ascii="Times New Roman" w:hAnsi="Times New Roman" w:cs="Times New Roman"/>
                <w:iCs/>
                <w:sz w:val="24"/>
                <w:szCs w:val="24"/>
              </w:rPr>
            </w:pPr>
          </w:p>
          <w:p w:rsidR="00372913" w:rsidRPr="00BA5EBA" w:rsidRDefault="00372913" w:rsidP="00372913">
            <w:pPr>
              <w:spacing w:after="0" w:line="240" w:lineRule="auto"/>
              <w:jc w:val="center"/>
              <w:rPr>
                <w:rFonts w:ascii="Times New Roman" w:hAnsi="Times New Roman" w:cs="Times New Roman"/>
                <w:iCs/>
                <w:sz w:val="24"/>
                <w:szCs w:val="24"/>
              </w:rPr>
            </w:pPr>
          </w:p>
          <w:p w:rsidR="00372913" w:rsidRPr="00BA5EBA" w:rsidRDefault="00372913" w:rsidP="00372913">
            <w:pPr>
              <w:spacing w:after="0" w:line="240" w:lineRule="auto"/>
              <w:jc w:val="center"/>
              <w:rPr>
                <w:rFonts w:ascii="Times New Roman" w:hAnsi="Times New Roman" w:cs="Times New Roman"/>
                <w:iCs/>
                <w:sz w:val="24"/>
                <w:szCs w:val="24"/>
              </w:rPr>
            </w:pPr>
          </w:p>
          <w:p w:rsidR="00372913" w:rsidRPr="00BA5EBA" w:rsidRDefault="00372913" w:rsidP="00372913">
            <w:pPr>
              <w:spacing w:after="0" w:line="240" w:lineRule="auto"/>
              <w:jc w:val="center"/>
              <w:rPr>
                <w:rFonts w:ascii="Times New Roman" w:hAnsi="Times New Roman" w:cs="Times New Roman"/>
                <w:iCs/>
                <w:sz w:val="24"/>
                <w:szCs w:val="24"/>
              </w:rPr>
            </w:pPr>
          </w:p>
          <w:p w:rsidR="00372913" w:rsidRPr="00BA5EBA" w:rsidRDefault="00372913" w:rsidP="00372913">
            <w:pPr>
              <w:spacing w:after="0" w:line="240" w:lineRule="auto"/>
              <w:jc w:val="center"/>
              <w:rPr>
                <w:rFonts w:ascii="Times New Roman" w:hAnsi="Times New Roman" w:cs="Times New Roman"/>
                <w:iCs/>
                <w:sz w:val="24"/>
                <w:szCs w:val="24"/>
              </w:rPr>
            </w:pPr>
          </w:p>
          <w:p w:rsidR="00372913" w:rsidRPr="00BA5EBA" w:rsidRDefault="00372913" w:rsidP="00372913">
            <w:pPr>
              <w:spacing w:after="0" w:line="240" w:lineRule="auto"/>
              <w:jc w:val="center"/>
              <w:rPr>
                <w:rFonts w:ascii="Times New Roman" w:hAnsi="Times New Roman" w:cs="Times New Roman"/>
                <w:iCs/>
                <w:sz w:val="24"/>
                <w:szCs w:val="24"/>
              </w:rPr>
            </w:pPr>
          </w:p>
          <w:p w:rsidR="00372913" w:rsidRPr="00BA5EBA" w:rsidRDefault="00372913" w:rsidP="00372913">
            <w:pPr>
              <w:spacing w:after="0" w:line="240" w:lineRule="auto"/>
              <w:jc w:val="center"/>
              <w:rPr>
                <w:rFonts w:ascii="Times New Roman" w:hAnsi="Times New Roman" w:cs="Times New Roman"/>
                <w:iCs/>
                <w:sz w:val="24"/>
                <w:szCs w:val="24"/>
              </w:rPr>
            </w:pPr>
          </w:p>
          <w:p w:rsidR="00372913" w:rsidRPr="00BA5EBA" w:rsidRDefault="00372913" w:rsidP="00372913">
            <w:pPr>
              <w:spacing w:after="0" w:line="240" w:lineRule="auto"/>
              <w:jc w:val="center"/>
              <w:rPr>
                <w:rFonts w:ascii="Times New Roman" w:hAnsi="Times New Roman" w:cs="Times New Roman"/>
                <w:iCs/>
                <w:sz w:val="24"/>
                <w:szCs w:val="24"/>
              </w:rPr>
            </w:pPr>
          </w:p>
          <w:p w:rsidR="00372913" w:rsidRPr="00BA5EBA" w:rsidRDefault="00372913" w:rsidP="00372913">
            <w:pPr>
              <w:spacing w:after="0" w:line="240" w:lineRule="auto"/>
              <w:jc w:val="center"/>
              <w:rPr>
                <w:rFonts w:ascii="Times New Roman" w:hAnsi="Times New Roman" w:cs="Times New Roman"/>
                <w:iCs/>
                <w:sz w:val="24"/>
                <w:szCs w:val="24"/>
              </w:rPr>
            </w:pPr>
          </w:p>
          <w:p w:rsidR="00372913" w:rsidRPr="00BA5EBA" w:rsidRDefault="00372913" w:rsidP="00372913">
            <w:pPr>
              <w:spacing w:after="0" w:line="240" w:lineRule="auto"/>
              <w:jc w:val="center"/>
              <w:rPr>
                <w:rFonts w:ascii="Times New Roman" w:hAnsi="Times New Roman" w:cs="Times New Roman"/>
                <w:iCs/>
                <w:sz w:val="24"/>
                <w:szCs w:val="24"/>
              </w:rPr>
            </w:pPr>
          </w:p>
          <w:p w:rsidR="00372913" w:rsidRPr="00BA5EBA" w:rsidRDefault="00372913" w:rsidP="00372913">
            <w:pPr>
              <w:spacing w:after="0" w:line="240" w:lineRule="auto"/>
              <w:jc w:val="center"/>
              <w:rPr>
                <w:rFonts w:ascii="Times New Roman" w:hAnsi="Times New Roman" w:cs="Times New Roman"/>
                <w:iCs/>
                <w:sz w:val="24"/>
                <w:szCs w:val="24"/>
              </w:rPr>
            </w:pPr>
          </w:p>
          <w:p w:rsidR="00372913" w:rsidRPr="00BA5EBA" w:rsidRDefault="00372913" w:rsidP="00372913">
            <w:pPr>
              <w:spacing w:after="0" w:line="240" w:lineRule="auto"/>
              <w:jc w:val="center"/>
              <w:rPr>
                <w:rFonts w:ascii="Times New Roman" w:hAnsi="Times New Roman" w:cs="Times New Roman"/>
                <w:iCs/>
                <w:sz w:val="24"/>
                <w:szCs w:val="24"/>
              </w:rPr>
            </w:pPr>
          </w:p>
          <w:p w:rsidR="00372913" w:rsidRPr="00BA5EBA" w:rsidRDefault="00372913" w:rsidP="00372913">
            <w:pPr>
              <w:spacing w:after="0" w:line="240" w:lineRule="auto"/>
              <w:jc w:val="center"/>
              <w:rPr>
                <w:rFonts w:ascii="Times New Roman" w:hAnsi="Times New Roman" w:cs="Times New Roman"/>
                <w:iCs/>
                <w:sz w:val="24"/>
                <w:szCs w:val="24"/>
              </w:rPr>
            </w:pPr>
          </w:p>
          <w:p w:rsidR="00372913" w:rsidRPr="00BA5EBA" w:rsidRDefault="00372913" w:rsidP="00372913">
            <w:pPr>
              <w:spacing w:after="0" w:line="240" w:lineRule="auto"/>
              <w:jc w:val="center"/>
              <w:rPr>
                <w:rFonts w:ascii="Times New Roman" w:hAnsi="Times New Roman" w:cs="Times New Roman"/>
                <w:iCs/>
                <w:sz w:val="24"/>
                <w:szCs w:val="24"/>
              </w:rPr>
            </w:pPr>
          </w:p>
          <w:p w:rsidR="00372913" w:rsidRPr="00BA5EBA" w:rsidRDefault="00372913" w:rsidP="00372913">
            <w:pPr>
              <w:spacing w:after="0" w:line="240" w:lineRule="auto"/>
              <w:jc w:val="center"/>
              <w:rPr>
                <w:rFonts w:ascii="Times New Roman" w:hAnsi="Times New Roman" w:cs="Times New Roman"/>
                <w:iCs/>
                <w:sz w:val="24"/>
                <w:szCs w:val="24"/>
              </w:rPr>
            </w:pPr>
          </w:p>
          <w:p w:rsidR="00372913" w:rsidRPr="00BA5EBA" w:rsidRDefault="00372913" w:rsidP="00372913">
            <w:pPr>
              <w:spacing w:after="0" w:line="240" w:lineRule="auto"/>
              <w:jc w:val="center"/>
              <w:rPr>
                <w:rFonts w:ascii="Times New Roman" w:hAnsi="Times New Roman" w:cs="Times New Roman"/>
                <w:iCs/>
                <w:sz w:val="24"/>
                <w:szCs w:val="24"/>
              </w:rPr>
            </w:pPr>
          </w:p>
          <w:p w:rsidR="00372913" w:rsidRPr="00BA5EBA" w:rsidRDefault="00372913" w:rsidP="00372913">
            <w:pPr>
              <w:spacing w:after="0" w:line="240" w:lineRule="auto"/>
              <w:jc w:val="center"/>
              <w:rPr>
                <w:rFonts w:ascii="Times New Roman" w:hAnsi="Times New Roman" w:cs="Times New Roman"/>
                <w:iCs/>
                <w:sz w:val="24"/>
                <w:szCs w:val="24"/>
              </w:rPr>
            </w:pPr>
          </w:p>
          <w:p w:rsidR="00372913" w:rsidRPr="00BA5EBA" w:rsidRDefault="00372913" w:rsidP="00372913">
            <w:pPr>
              <w:spacing w:after="0" w:line="240" w:lineRule="auto"/>
              <w:jc w:val="center"/>
              <w:rPr>
                <w:rFonts w:ascii="Times New Roman" w:hAnsi="Times New Roman" w:cs="Times New Roman"/>
                <w:iCs/>
                <w:sz w:val="24"/>
                <w:szCs w:val="24"/>
              </w:rPr>
            </w:pPr>
          </w:p>
          <w:p w:rsidR="00372913" w:rsidRPr="00BA5EBA" w:rsidRDefault="00372913" w:rsidP="00372913">
            <w:pPr>
              <w:spacing w:after="0" w:line="240" w:lineRule="auto"/>
              <w:jc w:val="center"/>
              <w:rPr>
                <w:rFonts w:ascii="Times New Roman" w:hAnsi="Times New Roman" w:cs="Times New Roman"/>
                <w:iCs/>
                <w:sz w:val="24"/>
                <w:szCs w:val="24"/>
              </w:rPr>
            </w:pPr>
          </w:p>
          <w:p w:rsidR="00372913" w:rsidRPr="00BA5EBA" w:rsidRDefault="00372913" w:rsidP="00372913">
            <w:pPr>
              <w:spacing w:after="0" w:line="240" w:lineRule="auto"/>
              <w:jc w:val="center"/>
              <w:rPr>
                <w:rFonts w:ascii="Times New Roman" w:hAnsi="Times New Roman" w:cs="Times New Roman"/>
                <w:iCs/>
                <w:sz w:val="24"/>
                <w:szCs w:val="24"/>
              </w:rPr>
            </w:pPr>
          </w:p>
          <w:p w:rsidR="00372913" w:rsidRPr="00BA5EBA" w:rsidRDefault="00372913" w:rsidP="00372913">
            <w:pPr>
              <w:spacing w:after="0" w:line="240" w:lineRule="auto"/>
              <w:jc w:val="center"/>
              <w:rPr>
                <w:rFonts w:ascii="Times New Roman" w:hAnsi="Times New Roman" w:cs="Times New Roman"/>
                <w:iCs/>
                <w:sz w:val="24"/>
                <w:szCs w:val="24"/>
              </w:rPr>
            </w:pPr>
          </w:p>
          <w:p w:rsidR="00372913" w:rsidRPr="00BA5EBA" w:rsidRDefault="00372913" w:rsidP="00372913">
            <w:pPr>
              <w:spacing w:after="0" w:line="240" w:lineRule="auto"/>
              <w:jc w:val="center"/>
              <w:rPr>
                <w:rFonts w:ascii="Times New Roman" w:hAnsi="Times New Roman" w:cs="Times New Roman"/>
                <w:iCs/>
                <w:sz w:val="24"/>
                <w:szCs w:val="24"/>
              </w:rPr>
            </w:pPr>
          </w:p>
          <w:p w:rsidR="00372913" w:rsidRPr="00BA5EBA" w:rsidRDefault="00372913" w:rsidP="00372913">
            <w:pPr>
              <w:spacing w:after="0" w:line="240" w:lineRule="auto"/>
              <w:jc w:val="center"/>
              <w:rPr>
                <w:rFonts w:ascii="Times New Roman" w:hAnsi="Times New Roman" w:cs="Times New Roman"/>
                <w:iCs/>
                <w:sz w:val="24"/>
                <w:szCs w:val="24"/>
              </w:rPr>
            </w:pPr>
          </w:p>
          <w:p w:rsidR="00372913" w:rsidRPr="00BA5EBA" w:rsidRDefault="00372913" w:rsidP="00372913">
            <w:pPr>
              <w:spacing w:after="0" w:line="240" w:lineRule="auto"/>
              <w:jc w:val="center"/>
              <w:rPr>
                <w:rFonts w:ascii="Times New Roman" w:hAnsi="Times New Roman" w:cs="Times New Roman"/>
                <w:iCs/>
                <w:sz w:val="24"/>
                <w:szCs w:val="24"/>
              </w:rPr>
            </w:pPr>
          </w:p>
          <w:p w:rsidR="00372913" w:rsidRPr="00BA5EBA" w:rsidRDefault="00372913" w:rsidP="00372913">
            <w:pPr>
              <w:spacing w:after="0" w:line="240" w:lineRule="auto"/>
              <w:jc w:val="center"/>
              <w:rPr>
                <w:rFonts w:ascii="Times New Roman" w:hAnsi="Times New Roman" w:cs="Times New Roman"/>
                <w:iCs/>
                <w:sz w:val="24"/>
                <w:szCs w:val="24"/>
              </w:rPr>
            </w:pPr>
          </w:p>
          <w:p w:rsidR="00372913" w:rsidRPr="00BA5EBA" w:rsidRDefault="00372913" w:rsidP="00372913">
            <w:pPr>
              <w:spacing w:after="0" w:line="240" w:lineRule="auto"/>
              <w:jc w:val="center"/>
              <w:rPr>
                <w:rFonts w:ascii="Times New Roman" w:hAnsi="Times New Roman" w:cs="Times New Roman"/>
                <w:iCs/>
                <w:sz w:val="24"/>
                <w:szCs w:val="24"/>
              </w:rPr>
            </w:pPr>
          </w:p>
          <w:p w:rsidR="00372913" w:rsidRPr="00BA5EBA" w:rsidRDefault="00372913" w:rsidP="00372913">
            <w:pPr>
              <w:spacing w:after="0" w:line="240" w:lineRule="auto"/>
              <w:jc w:val="center"/>
              <w:rPr>
                <w:rFonts w:ascii="Times New Roman" w:hAnsi="Times New Roman" w:cs="Times New Roman"/>
                <w:iCs/>
                <w:sz w:val="24"/>
                <w:szCs w:val="24"/>
              </w:rPr>
            </w:pPr>
          </w:p>
          <w:p w:rsidR="00372913" w:rsidRPr="00BA5EBA" w:rsidRDefault="00372913" w:rsidP="00372913">
            <w:pPr>
              <w:spacing w:after="0" w:line="240" w:lineRule="auto"/>
              <w:jc w:val="center"/>
              <w:rPr>
                <w:rFonts w:ascii="Times New Roman" w:hAnsi="Times New Roman" w:cs="Times New Roman"/>
                <w:iCs/>
                <w:sz w:val="24"/>
                <w:szCs w:val="24"/>
              </w:rPr>
            </w:pPr>
          </w:p>
          <w:p w:rsidR="00372913" w:rsidRPr="00BA5EBA" w:rsidRDefault="00372913" w:rsidP="00372913">
            <w:pPr>
              <w:spacing w:after="0" w:line="240" w:lineRule="auto"/>
              <w:jc w:val="center"/>
              <w:rPr>
                <w:rFonts w:ascii="Times New Roman" w:hAnsi="Times New Roman" w:cs="Times New Roman"/>
                <w:iCs/>
                <w:sz w:val="24"/>
                <w:szCs w:val="24"/>
              </w:rPr>
            </w:pPr>
          </w:p>
          <w:p w:rsidR="00372913" w:rsidRPr="00BA5EBA" w:rsidRDefault="00372913" w:rsidP="00372913">
            <w:pPr>
              <w:spacing w:after="0" w:line="240" w:lineRule="auto"/>
              <w:jc w:val="center"/>
              <w:rPr>
                <w:rFonts w:ascii="Times New Roman" w:hAnsi="Times New Roman" w:cs="Times New Roman"/>
                <w:iCs/>
                <w:sz w:val="24"/>
                <w:szCs w:val="24"/>
              </w:rPr>
            </w:pPr>
          </w:p>
          <w:p w:rsidR="00372913" w:rsidRPr="00BA5EBA" w:rsidRDefault="00372913" w:rsidP="00372913">
            <w:pPr>
              <w:spacing w:after="0" w:line="240" w:lineRule="auto"/>
              <w:jc w:val="center"/>
              <w:rPr>
                <w:rFonts w:ascii="Times New Roman" w:hAnsi="Times New Roman" w:cs="Times New Roman"/>
                <w:iCs/>
                <w:sz w:val="24"/>
                <w:szCs w:val="24"/>
              </w:rPr>
            </w:pPr>
          </w:p>
          <w:p w:rsidR="00372913" w:rsidRPr="00BA5EBA" w:rsidRDefault="00372913" w:rsidP="00372913">
            <w:pPr>
              <w:spacing w:after="0" w:line="240" w:lineRule="auto"/>
              <w:jc w:val="center"/>
              <w:rPr>
                <w:rFonts w:ascii="Times New Roman" w:hAnsi="Times New Roman" w:cs="Times New Roman"/>
                <w:iCs/>
                <w:sz w:val="24"/>
                <w:szCs w:val="24"/>
              </w:rPr>
            </w:pPr>
          </w:p>
          <w:p w:rsidR="00372913" w:rsidRPr="00BA5EBA" w:rsidRDefault="00372913" w:rsidP="00372913">
            <w:pPr>
              <w:spacing w:after="0" w:line="240" w:lineRule="auto"/>
              <w:jc w:val="center"/>
              <w:rPr>
                <w:rFonts w:ascii="Times New Roman" w:hAnsi="Times New Roman" w:cs="Times New Roman"/>
                <w:iCs/>
                <w:sz w:val="24"/>
                <w:szCs w:val="24"/>
              </w:rPr>
            </w:pPr>
          </w:p>
          <w:p w:rsidR="00372913" w:rsidRPr="00BA5EBA" w:rsidRDefault="00372913" w:rsidP="00372913">
            <w:pPr>
              <w:spacing w:after="0" w:line="240" w:lineRule="auto"/>
              <w:jc w:val="center"/>
              <w:rPr>
                <w:rFonts w:ascii="Times New Roman" w:hAnsi="Times New Roman" w:cs="Times New Roman"/>
                <w:iCs/>
                <w:sz w:val="24"/>
                <w:szCs w:val="24"/>
              </w:rPr>
            </w:pPr>
          </w:p>
          <w:p w:rsidR="00372913" w:rsidRPr="00BA5EBA" w:rsidRDefault="00372913" w:rsidP="00372913">
            <w:pPr>
              <w:spacing w:after="0" w:line="240" w:lineRule="auto"/>
              <w:jc w:val="center"/>
              <w:rPr>
                <w:rFonts w:ascii="Times New Roman" w:hAnsi="Times New Roman" w:cs="Times New Roman"/>
                <w:iCs/>
                <w:sz w:val="24"/>
                <w:szCs w:val="24"/>
              </w:rPr>
            </w:pPr>
          </w:p>
          <w:p w:rsidR="00372913" w:rsidRPr="00BA5EBA" w:rsidRDefault="00372913" w:rsidP="00372913">
            <w:pPr>
              <w:spacing w:after="0" w:line="240" w:lineRule="auto"/>
              <w:jc w:val="center"/>
              <w:rPr>
                <w:rFonts w:ascii="Times New Roman" w:hAnsi="Times New Roman" w:cs="Times New Roman"/>
                <w:iCs/>
                <w:sz w:val="24"/>
                <w:szCs w:val="24"/>
              </w:rPr>
            </w:pPr>
          </w:p>
          <w:p w:rsidR="00372913" w:rsidRPr="00BA5EBA" w:rsidRDefault="00372913" w:rsidP="00372913">
            <w:pPr>
              <w:spacing w:after="0" w:line="240" w:lineRule="auto"/>
              <w:jc w:val="center"/>
              <w:rPr>
                <w:rFonts w:ascii="Times New Roman" w:hAnsi="Times New Roman" w:cs="Times New Roman"/>
                <w:iCs/>
                <w:sz w:val="24"/>
                <w:szCs w:val="24"/>
              </w:rPr>
            </w:pPr>
          </w:p>
          <w:p w:rsidR="00372913" w:rsidRPr="00BA5EBA" w:rsidRDefault="00372913" w:rsidP="00372913">
            <w:pPr>
              <w:spacing w:after="0" w:line="240" w:lineRule="auto"/>
              <w:jc w:val="center"/>
              <w:rPr>
                <w:rFonts w:ascii="Times New Roman" w:hAnsi="Times New Roman" w:cs="Times New Roman"/>
                <w:iCs/>
                <w:sz w:val="24"/>
                <w:szCs w:val="24"/>
              </w:rPr>
            </w:pPr>
          </w:p>
          <w:p w:rsidR="00372913" w:rsidRPr="00BA5EBA" w:rsidRDefault="00372913" w:rsidP="00372913">
            <w:pPr>
              <w:spacing w:after="0" w:line="240" w:lineRule="auto"/>
              <w:jc w:val="center"/>
              <w:rPr>
                <w:rFonts w:ascii="Times New Roman" w:hAnsi="Times New Roman" w:cs="Times New Roman"/>
                <w:iCs/>
                <w:sz w:val="24"/>
                <w:szCs w:val="24"/>
              </w:rPr>
            </w:pPr>
          </w:p>
          <w:p w:rsidR="00372913" w:rsidRPr="00BA5EBA" w:rsidRDefault="00372913" w:rsidP="00372913">
            <w:pPr>
              <w:spacing w:after="0" w:line="240" w:lineRule="auto"/>
              <w:jc w:val="center"/>
              <w:rPr>
                <w:rFonts w:ascii="Times New Roman" w:hAnsi="Times New Roman" w:cs="Times New Roman"/>
                <w:iCs/>
                <w:sz w:val="24"/>
                <w:szCs w:val="24"/>
              </w:rPr>
            </w:pPr>
          </w:p>
          <w:p w:rsidR="00372913" w:rsidRPr="00BA5EBA" w:rsidRDefault="00372913" w:rsidP="00372913">
            <w:pPr>
              <w:spacing w:after="0" w:line="240" w:lineRule="auto"/>
              <w:jc w:val="center"/>
              <w:rPr>
                <w:rFonts w:ascii="Times New Roman" w:hAnsi="Times New Roman" w:cs="Times New Roman"/>
                <w:iCs/>
                <w:sz w:val="24"/>
                <w:szCs w:val="24"/>
              </w:rPr>
            </w:pPr>
          </w:p>
          <w:p w:rsidR="00372913" w:rsidRPr="00BA5EBA" w:rsidRDefault="00372913" w:rsidP="00372913">
            <w:pPr>
              <w:spacing w:after="0" w:line="240" w:lineRule="auto"/>
              <w:jc w:val="center"/>
              <w:rPr>
                <w:rFonts w:ascii="Times New Roman" w:hAnsi="Times New Roman" w:cs="Times New Roman"/>
                <w:iCs/>
                <w:sz w:val="24"/>
                <w:szCs w:val="24"/>
              </w:rPr>
            </w:pPr>
          </w:p>
          <w:p w:rsidR="00372913" w:rsidRPr="00BA5EBA" w:rsidRDefault="00372913" w:rsidP="00372913">
            <w:pPr>
              <w:spacing w:after="0" w:line="240" w:lineRule="auto"/>
              <w:jc w:val="center"/>
              <w:rPr>
                <w:rFonts w:ascii="Times New Roman" w:hAnsi="Times New Roman" w:cs="Times New Roman"/>
                <w:iCs/>
                <w:sz w:val="24"/>
                <w:szCs w:val="24"/>
              </w:rPr>
            </w:pPr>
          </w:p>
          <w:p w:rsidR="00372913" w:rsidRPr="00BA5EBA" w:rsidRDefault="00372913" w:rsidP="00372913">
            <w:pPr>
              <w:spacing w:after="0" w:line="240" w:lineRule="auto"/>
              <w:jc w:val="center"/>
              <w:rPr>
                <w:rFonts w:ascii="Times New Roman" w:hAnsi="Times New Roman" w:cs="Times New Roman"/>
                <w:iCs/>
                <w:sz w:val="24"/>
                <w:szCs w:val="24"/>
              </w:rPr>
            </w:pPr>
          </w:p>
          <w:p w:rsidR="00372913" w:rsidRPr="00BA5EBA" w:rsidRDefault="00372913" w:rsidP="00372913">
            <w:pPr>
              <w:spacing w:after="0" w:line="240" w:lineRule="auto"/>
              <w:jc w:val="center"/>
              <w:rPr>
                <w:rFonts w:ascii="Times New Roman" w:hAnsi="Times New Roman" w:cs="Times New Roman"/>
                <w:iCs/>
                <w:sz w:val="24"/>
                <w:szCs w:val="24"/>
              </w:rPr>
            </w:pPr>
          </w:p>
        </w:tc>
        <w:tc>
          <w:tcPr>
            <w:tcW w:w="1486" w:type="pct"/>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b/>
                <w:iCs/>
                <w:sz w:val="24"/>
                <w:szCs w:val="24"/>
              </w:rPr>
            </w:pPr>
            <w:r w:rsidRPr="00BA5EBA">
              <w:rPr>
                <w:rFonts w:ascii="Times New Roman" w:hAnsi="Times New Roman" w:cs="Times New Roman"/>
                <w:b/>
                <w:iCs/>
                <w:sz w:val="24"/>
                <w:szCs w:val="24"/>
              </w:rPr>
              <w:lastRenderedPageBreak/>
              <w:t>Знание</w:t>
            </w:r>
            <w:r w:rsidRPr="00BA5EBA">
              <w:rPr>
                <w:rFonts w:ascii="Times New Roman" w:hAnsi="Times New Roman" w:cs="Times New Roman"/>
                <w:sz w:val="24"/>
                <w:szCs w:val="24"/>
              </w:rPr>
              <w:t xml:space="preserve"> об истоках и эволюции формирования теории спортивной тренировки, медико-биологических и психологических основах и технологии тренировки в избранном виде спорта, санитарно-гигиенических основах деятельности в сфере физической культуры и спорта.</w:t>
            </w:r>
          </w:p>
        </w:tc>
        <w:tc>
          <w:tcPr>
            <w:tcW w:w="1634"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b/>
                <w:i/>
                <w:sz w:val="24"/>
                <w:szCs w:val="24"/>
              </w:rPr>
              <w:t>Пороговый уровень (удовлетворительно):</w:t>
            </w:r>
          </w:p>
          <w:p w:rsidR="00372913" w:rsidRPr="00BA5EBA" w:rsidRDefault="00372913" w:rsidP="00372913">
            <w:pPr>
              <w:autoSpaceDE w:val="0"/>
              <w:autoSpaceDN w:val="0"/>
              <w:adjustRightInd w:val="0"/>
              <w:spacing w:after="0" w:line="240" w:lineRule="auto"/>
              <w:rPr>
                <w:rFonts w:ascii="Times New Roman" w:hAnsi="Times New Roman" w:cs="Times New Roman"/>
                <w:b/>
                <w:i/>
                <w:sz w:val="24"/>
                <w:szCs w:val="24"/>
              </w:rPr>
            </w:pPr>
            <w:r w:rsidRPr="00BA5EBA">
              <w:rPr>
                <w:rFonts w:ascii="Times New Roman" w:hAnsi="Times New Roman" w:cs="Times New Roman"/>
                <w:sz w:val="24"/>
                <w:szCs w:val="24"/>
              </w:rPr>
              <w:t>знает истоки и эволюцию формирования теории спортивной тренировки.</w:t>
            </w:r>
          </w:p>
        </w:tc>
        <w:tc>
          <w:tcPr>
            <w:tcW w:w="1447"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iCs/>
                <w:sz w:val="24"/>
                <w:szCs w:val="24"/>
              </w:rPr>
              <w:t xml:space="preserve">Тестирование на организационном этапе практики, получение удовлетворительной </w:t>
            </w:r>
            <w:r w:rsidRPr="00BA5EBA">
              <w:rPr>
                <w:rFonts w:ascii="Times New Roman" w:hAnsi="Times New Roman" w:cs="Times New Roman"/>
                <w:sz w:val="24"/>
                <w:szCs w:val="24"/>
              </w:rPr>
              <w:t>оценки по пятибалльной шкале.</w:t>
            </w:r>
          </w:p>
        </w:tc>
      </w:tr>
      <w:tr w:rsidR="00372913" w:rsidRPr="00BA5EBA" w:rsidTr="00FE3B78">
        <w:trPr>
          <w:trHeight w:val="1120"/>
        </w:trPr>
        <w:tc>
          <w:tcPr>
            <w:tcW w:w="0" w:type="auto"/>
            <w:vMerge/>
            <w:tcBorders>
              <w:top w:val="single" w:sz="4" w:space="0" w:color="auto"/>
              <w:left w:val="single" w:sz="4" w:space="0" w:color="auto"/>
              <w:bottom w:val="single" w:sz="4" w:space="0" w:color="auto"/>
              <w:right w:val="single" w:sz="4" w:space="0" w:color="auto"/>
            </w:tcBorders>
            <w:vAlign w:val="center"/>
          </w:tcPr>
          <w:p w:rsidR="00372913" w:rsidRPr="00BA5EBA" w:rsidRDefault="00372913" w:rsidP="00372913">
            <w:pPr>
              <w:spacing w:after="0" w:line="240" w:lineRule="auto"/>
              <w:rPr>
                <w:rFonts w:ascii="Times New Roman" w:hAnsi="Times New Roman" w:cs="Times New Roman"/>
                <w:i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72913" w:rsidRPr="00BA5EBA" w:rsidRDefault="00372913" w:rsidP="00372913">
            <w:pPr>
              <w:spacing w:after="0" w:line="240" w:lineRule="auto"/>
              <w:rPr>
                <w:rFonts w:ascii="Times New Roman" w:hAnsi="Times New Roman" w:cs="Times New Roman"/>
                <w:b/>
                <w:iCs/>
                <w:sz w:val="24"/>
                <w:szCs w:val="24"/>
              </w:rPr>
            </w:pPr>
          </w:p>
        </w:tc>
        <w:tc>
          <w:tcPr>
            <w:tcW w:w="1634"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b/>
                <w:i/>
                <w:sz w:val="24"/>
                <w:szCs w:val="24"/>
              </w:rPr>
              <w:t>Продвинутый уровень (хорошо):</w:t>
            </w:r>
          </w:p>
          <w:p w:rsidR="00372913" w:rsidRPr="00BA5EBA" w:rsidRDefault="00372913" w:rsidP="00372913">
            <w:pPr>
              <w:autoSpaceDE w:val="0"/>
              <w:autoSpaceDN w:val="0"/>
              <w:adjustRightInd w:val="0"/>
              <w:spacing w:after="0" w:line="240" w:lineRule="auto"/>
              <w:rPr>
                <w:rFonts w:ascii="Times New Roman" w:hAnsi="Times New Roman" w:cs="Times New Roman"/>
                <w:b/>
                <w:i/>
                <w:sz w:val="24"/>
                <w:szCs w:val="24"/>
              </w:rPr>
            </w:pPr>
            <w:r w:rsidRPr="00BA5EBA">
              <w:rPr>
                <w:rFonts w:ascii="Times New Roman" w:hAnsi="Times New Roman" w:cs="Times New Roman"/>
                <w:sz w:val="24"/>
                <w:szCs w:val="24"/>
              </w:rPr>
              <w:t xml:space="preserve">знает истоки и эволюцию формирования теории спортивной тренировки, медико-биологических и психологических основ и технологии тренировки в </w:t>
            </w:r>
            <w:r w:rsidRPr="00BA5EBA">
              <w:rPr>
                <w:rFonts w:ascii="Times New Roman" w:hAnsi="Times New Roman" w:cs="Times New Roman"/>
                <w:sz w:val="24"/>
                <w:szCs w:val="24"/>
              </w:rPr>
              <w:lastRenderedPageBreak/>
              <w:t>избранном виде спорта.</w:t>
            </w:r>
          </w:p>
        </w:tc>
        <w:tc>
          <w:tcPr>
            <w:tcW w:w="1447"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iCs/>
                <w:sz w:val="24"/>
                <w:szCs w:val="24"/>
              </w:rPr>
            </w:pPr>
            <w:r w:rsidRPr="00BA5EBA">
              <w:rPr>
                <w:rFonts w:ascii="Times New Roman" w:hAnsi="Times New Roman" w:cs="Times New Roman"/>
                <w:sz w:val="24"/>
                <w:szCs w:val="24"/>
              </w:rPr>
              <w:lastRenderedPageBreak/>
              <w:t xml:space="preserve">Диалог, </w:t>
            </w:r>
            <w:r w:rsidRPr="00BA5EBA">
              <w:rPr>
                <w:rFonts w:ascii="Times New Roman" w:hAnsi="Times New Roman" w:cs="Times New Roman"/>
                <w:iCs/>
                <w:sz w:val="24"/>
                <w:szCs w:val="24"/>
              </w:rPr>
              <w:t xml:space="preserve">получение хорошей </w:t>
            </w:r>
            <w:r w:rsidRPr="00BA5EBA">
              <w:rPr>
                <w:rFonts w:ascii="Times New Roman" w:hAnsi="Times New Roman" w:cs="Times New Roman"/>
                <w:sz w:val="24"/>
                <w:szCs w:val="24"/>
              </w:rPr>
              <w:t>оценки по пятибалльной шкале.</w:t>
            </w:r>
          </w:p>
        </w:tc>
      </w:tr>
      <w:tr w:rsidR="00372913" w:rsidRPr="00BA5EBA" w:rsidTr="00FE3B78">
        <w:trPr>
          <w:trHeight w:val="2588"/>
        </w:trPr>
        <w:tc>
          <w:tcPr>
            <w:tcW w:w="0" w:type="auto"/>
            <w:vMerge/>
            <w:tcBorders>
              <w:top w:val="single" w:sz="4" w:space="0" w:color="auto"/>
              <w:left w:val="single" w:sz="4" w:space="0" w:color="auto"/>
              <w:bottom w:val="single" w:sz="4" w:space="0" w:color="auto"/>
              <w:right w:val="single" w:sz="4" w:space="0" w:color="auto"/>
            </w:tcBorders>
            <w:vAlign w:val="center"/>
          </w:tcPr>
          <w:p w:rsidR="00372913" w:rsidRPr="00BA5EBA" w:rsidRDefault="00372913" w:rsidP="00372913">
            <w:pPr>
              <w:spacing w:after="0" w:line="240" w:lineRule="auto"/>
              <w:rPr>
                <w:rFonts w:ascii="Times New Roman" w:hAnsi="Times New Roman" w:cs="Times New Roman"/>
                <w:i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72913" w:rsidRPr="00BA5EBA" w:rsidRDefault="00372913" w:rsidP="00372913">
            <w:pPr>
              <w:spacing w:after="0" w:line="240" w:lineRule="auto"/>
              <w:rPr>
                <w:rFonts w:ascii="Times New Roman" w:hAnsi="Times New Roman" w:cs="Times New Roman"/>
                <w:b/>
                <w:iCs/>
                <w:sz w:val="24"/>
                <w:szCs w:val="24"/>
              </w:rPr>
            </w:pPr>
          </w:p>
        </w:tc>
        <w:tc>
          <w:tcPr>
            <w:tcW w:w="1634"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b/>
                <w:i/>
                <w:sz w:val="24"/>
                <w:szCs w:val="24"/>
              </w:rPr>
              <w:t>Высокий уровень (отлично):</w:t>
            </w:r>
          </w:p>
          <w:p w:rsidR="00372913" w:rsidRPr="00BA5EBA" w:rsidRDefault="00372913" w:rsidP="00372913">
            <w:pPr>
              <w:autoSpaceDE w:val="0"/>
              <w:autoSpaceDN w:val="0"/>
              <w:adjustRightInd w:val="0"/>
              <w:spacing w:after="0" w:line="240" w:lineRule="auto"/>
              <w:rPr>
                <w:rFonts w:ascii="Times New Roman" w:hAnsi="Times New Roman" w:cs="Times New Roman"/>
                <w:b/>
                <w:i/>
                <w:sz w:val="24"/>
                <w:szCs w:val="24"/>
              </w:rPr>
            </w:pPr>
            <w:r w:rsidRPr="00BA5EBA">
              <w:rPr>
                <w:rFonts w:ascii="Times New Roman" w:hAnsi="Times New Roman" w:cs="Times New Roman"/>
                <w:sz w:val="24"/>
                <w:szCs w:val="24"/>
              </w:rPr>
              <w:t>знает истоки и эволюцию формирования теории спортивной тренировки, медико-биологических и психологических основ и технологии тренировки в избранном виде спорта.</w:t>
            </w:r>
          </w:p>
          <w:p w:rsidR="00372913" w:rsidRPr="00BA5EBA" w:rsidRDefault="00372913" w:rsidP="00372913">
            <w:pPr>
              <w:spacing w:after="0" w:line="240" w:lineRule="auto"/>
              <w:ind w:firstLine="285"/>
              <w:rPr>
                <w:rFonts w:ascii="Times New Roman" w:hAnsi="Times New Roman" w:cs="Times New Roman"/>
                <w:b/>
                <w:i/>
                <w:sz w:val="24"/>
                <w:szCs w:val="24"/>
              </w:rPr>
            </w:pPr>
          </w:p>
        </w:tc>
        <w:tc>
          <w:tcPr>
            <w:tcW w:w="1447"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iCs/>
                <w:sz w:val="24"/>
                <w:szCs w:val="24"/>
              </w:rPr>
            </w:pPr>
            <w:r w:rsidRPr="00BA5EBA">
              <w:rPr>
                <w:rFonts w:ascii="Times New Roman" w:hAnsi="Times New Roman" w:cs="Times New Roman"/>
                <w:sz w:val="24"/>
                <w:szCs w:val="24"/>
              </w:rPr>
              <w:t>Дискуссия в интерактивной форме, получение отличной</w:t>
            </w:r>
            <w:r w:rsidRPr="00BA5EBA">
              <w:rPr>
                <w:rFonts w:ascii="Times New Roman" w:hAnsi="Times New Roman" w:cs="Times New Roman"/>
                <w:iCs/>
                <w:sz w:val="24"/>
                <w:szCs w:val="24"/>
              </w:rPr>
              <w:t xml:space="preserve"> </w:t>
            </w:r>
            <w:r w:rsidRPr="00BA5EBA">
              <w:rPr>
                <w:rFonts w:ascii="Times New Roman" w:hAnsi="Times New Roman" w:cs="Times New Roman"/>
                <w:sz w:val="24"/>
                <w:szCs w:val="24"/>
              </w:rPr>
              <w:t>оценки по пятибалльной шкале.</w:t>
            </w:r>
          </w:p>
        </w:tc>
      </w:tr>
      <w:tr w:rsidR="00372913" w:rsidRPr="00BA5EBA" w:rsidTr="00FE3B78">
        <w:trPr>
          <w:trHeight w:val="1120"/>
        </w:trPr>
        <w:tc>
          <w:tcPr>
            <w:tcW w:w="0" w:type="auto"/>
            <w:vMerge/>
            <w:tcBorders>
              <w:top w:val="single" w:sz="4" w:space="0" w:color="auto"/>
              <w:left w:val="single" w:sz="4" w:space="0" w:color="auto"/>
              <w:bottom w:val="single" w:sz="4" w:space="0" w:color="auto"/>
              <w:right w:val="single" w:sz="4" w:space="0" w:color="auto"/>
            </w:tcBorders>
            <w:vAlign w:val="center"/>
          </w:tcPr>
          <w:p w:rsidR="00372913" w:rsidRPr="00BA5EBA" w:rsidRDefault="00372913" w:rsidP="00372913">
            <w:pPr>
              <w:spacing w:after="0" w:line="240" w:lineRule="auto"/>
              <w:rPr>
                <w:rFonts w:ascii="Times New Roman" w:hAnsi="Times New Roman" w:cs="Times New Roman"/>
                <w:iCs/>
                <w:sz w:val="24"/>
                <w:szCs w:val="24"/>
              </w:rPr>
            </w:pPr>
          </w:p>
        </w:tc>
        <w:tc>
          <w:tcPr>
            <w:tcW w:w="1486" w:type="pct"/>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i/>
                <w:iCs/>
                <w:sz w:val="24"/>
                <w:szCs w:val="24"/>
              </w:rPr>
            </w:pPr>
            <w:r w:rsidRPr="00BA5EBA">
              <w:rPr>
                <w:rFonts w:ascii="Times New Roman" w:hAnsi="Times New Roman" w:cs="Times New Roman"/>
                <w:b/>
                <w:iCs/>
                <w:sz w:val="24"/>
                <w:szCs w:val="24"/>
              </w:rPr>
              <w:t>Умение</w:t>
            </w:r>
            <w:r w:rsidRPr="00BA5EBA">
              <w:rPr>
                <w:rFonts w:ascii="Times New Roman" w:hAnsi="Times New Roman" w:cs="Times New Roman"/>
                <w:b/>
                <w:sz w:val="24"/>
                <w:szCs w:val="24"/>
              </w:rPr>
              <w:t xml:space="preserve"> </w:t>
            </w:r>
            <w:r w:rsidRPr="00BA5EBA">
              <w:rPr>
                <w:rFonts w:ascii="Times New Roman" w:hAnsi="Times New Roman" w:cs="Times New Roman"/>
                <w:sz w:val="24"/>
                <w:szCs w:val="24"/>
              </w:rPr>
              <w:t>использовать знания об истоках и эволюции формирования теории спортивной тренировки, медико-биологических и психологических основах и технологии тренировки в избранном виде спорта, санитарно-гигиенических основах деятельности в сфере физической культуры и спорта.</w:t>
            </w:r>
          </w:p>
        </w:tc>
        <w:tc>
          <w:tcPr>
            <w:tcW w:w="1634"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b/>
                <w:i/>
                <w:sz w:val="24"/>
                <w:szCs w:val="24"/>
              </w:rPr>
              <w:t>Пороговый уровень (удовлетворительно):</w:t>
            </w:r>
          </w:p>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sz w:val="24"/>
                <w:szCs w:val="24"/>
              </w:rPr>
              <w:t>умеет использовать знания об истоках и эволюции формирования теории спортивной тренировки.</w:t>
            </w:r>
          </w:p>
        </w:tc>
        <w:tc>
          <w:tcPr>
            <w:tcW w:w="1447"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Разработка документов тренировочного процесса.</w:t>
            </w:r>
          </w:p>
        </w:tc>
      </w:tr>
      <w:tr w:rsidR="00372913" w:rsidRPr="00BA5EBA" w:rsidTr="00FE3B78">
        <w:trPr>
          <w:trHeight w:val="1120"/>
        </w:trPr>
        <w:tc>
          <w:tcPr>
            <w:tcW w:w="0" w:type="auto"/>
            <w:vMerge/>
            <w:tcBorders>
              <w:top w:val="single" w:sz="4" w:space="0" w:color="auto"/>
              <w:left w:val="single" w:sz="4" w:space="0" w:color="auto"/>
              <w:bottom w:val="single" w:sz="4" w:space="0" w:color="auto"/>
              <w:right w:val="single" w:sz="4" w:space="0" w:color="auto"/>
            </w:tcBorders>
            <w:vAlign w:val="center"/>
          </w:tcPr>
          <w:p w:rsidR="00372913" w:rsidRPr="00BA5EBA" w:rsidRDefault="00372913" w:rsidP="00372913">
            <w:pPr>
              <w:spacing w:after="0" w:line="240" w:lineRule="auto"/>
              <w:rPr>
                <w:rFonts w:ascii="Times New Roman" w:hAnsi="Times New Roman" w:cs="Times New Roman"/>
                <w:i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72913" w:rsidRPr="00BA5EBA" w:rsidRDefault="00372913" w:rsidP="00372913">
            <w:pPr>
              <w:spacing w:after="0" w:line="240" w:lineRule="auto"/>
              <w:rPr>
                <w:rFonts w:ascii="Times New Roman" w:hAnsi="Times New Roman" w:cs="Times New Roman"/>
                <w:i/>
                <w:iCs/>
                <w:sz w:val="24"/>
                <w:szCs w:val="24"/>
              </w:rPr>
            </w:pPr>
          </w:p>
        </w:tc>
        <w:tc>
          <w:tcPr>
            <w:tcW w:w="1634"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b/>
                <w:i/>
                <w:sz w:val="24"/>
                <w:szCs w:val="24"/>
              </w:rPr>
              <w:t>Продвинутый уровень (хорошо):</w:t>
            </w:r>
          </w:p>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sz w:val="24"/>
                <w:szCs w:val="24"/>
              </w:rPr>
              <w:t>умеет использовать знания об истоках и эволюции формирования теории спортивной тренировки, медико-биологических и психологических основах и технологии тренировки в избранном виде спорта.</w:t>
            </w:r>
          </w:p>
        </w:tc>
        <w:tc>
          <w:tcPr>
            <w:tcW w:w="1447"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Разработка документов тренировочного процесса.</w:t>
            </w:r>
          </w:p>
        </w:tc>
      </w:tr>
      <w:tr w:rsidR="00372913" w:rsidRPr="00BA5EBA" w:rsidTr="00FE3B78">
        <w:trPr>
          <w:trHeight w:val="1120"/>
        </w:trPr>
        <w:tc>
          <w:tcPr>
            <w:tcW w:w="0" w:type="auto"/>
            <w:vMerge/>
            <w:tcBorders>
              <w:top w:val="single" w:sz="4" w:space="0" w:color="auto"/>
              <w:left w:val="single" w:sz="4" w:space="0" w:color="auto"/>
              <w:bottom w:val="single" w:sz="4" w:space="0" w:color="auto"/>
              <w:right w:val="single" w:sz="4" w:space="0" w:color="auto"/>
            </w:tcBorders>
            <w:vAlign w:val="center"/>
          </w:tcPr>
          <w:p w:rsidR="00372913" w:rsidRPr="00BA5EBA" w:rsidRDefault="00372913" w:rsidP="00372913">
            <w:pPr>
              <w:spacing w:after="0" w:line="240" w:lineRule="auto"/>
              <w:rPr>
                <w:rFonts w:ascii="Times New Roman" w:hAnsi="Times New Roman" w:cs="Times New Roman"/>
                <w:i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72913" w:rsidRPr="00BA5EBA" w:rsidRDefault="00372913" w:rsidP="00372913">
            <w:pPr>
              <w:spacing w:after="0" w:line="240" w:lineRule="auto"/>
              <w:rPr>
                <w:rFonts w:ascii="Times New Roman" w:hAnsi="Times New Roman" w:cs="Times New Roman"/>
                <w:i/>
                <w:iCs/>
                <w:sz w:val="24"/>
                <w:szCs w:val="24"/>
              </w:rPr>
            </w:pPr>
          </w:p>
        </w:tc>
        <w:tc>
          <w:tcPr>
            <w:tcW w:w="1634"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b/>
                <w:i/>
                <w:sz w:val="24"/>
                <w:szCs w:val="24"/>
              </w:rPr>
              <w:t>Высокий уровень (отлично):</w:t>
            </w:r>
          </w:p>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sz w:val="24"/>
                <w:szCs w:val="24"/>
              </w:rPr>
              <w:t>умеет использовать знания об истоках и эволюции формирования теории спортивной тренировки, медико-биологических и психологических основах и технологии тренировки в избранном виде спорта, санитарно-гигиенических основах деятельности в сфере физической культуры и спорта.</w:t>
            </w:r>
          </w:p>
        </w:tc>
        <w:tc>
          <w:tcPr>
            <w:tcW w:w="1447"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Разработка документов тренировочного процесса.</w:t>
            </w:r>
          </w:p>
        </w:tc>
      </w:tr>
      <w:tr w:rsidR="00372913" w:rsidRPr="00BA5EBA" w:rsidTr="00FE3B78">
        <w:trPr>
          <w:trHeight w:val="1120"/>
        </w:trPr>
        <w:tc>
          <w:tcPr>
            <w:tcW w:w="0" w:type="auto"/>
            <w:vMerge/>
            <w:tcBorders>
              <w:top w:val="single" w:sz="4" w:space="0" w:color="auto"/>
              <w:left w:val="single" w:sz="4" w:space="0" w:color="auto"/>
              <w:bottom w:val="single" w:sz="4" w:space="0" w:color="auto"/>
              <w:right w:val="single" w:sz="4" w:space="0" w:color="auto"/>
            </w:tcBorders>
            <w:vAlign w:val="center"/>
          </w:tcPr>
          <w:p w:rsidR="00372913" w:rsidRPr="00BA5EBA" w:rsidRDefault="00372913" w:rsidP="00372913">
            <w:pPr>
              <w:spacing w:after="0" w:line="240" w:lineRule="auto"/>
              <w:rPr>
                <w:rFonts w:ascii="Times New Roman" w:hAnsi="Times New Roman" w:cs="Times New Roman"/>
                <w:iCs/>
                <w:sz w:val="24"/>
                <w:szCs w:val="24"/>
              </w:rPr>
            </w:pPr>
          </w:p>
        </w:tc>
        <w:tc>
          <w:tcPr>
            <w:tcW w:w="1486" w:type="pct"/>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i/>
                <w:iCs/>
                <w:sz w:val="24"/>
                <w:szCs w:val="24"/>
              </w:rPr>
            </w:pPr>
            <w:r w:rsidRPr="00BA5EBA">
              <w:rPr>
                <w:rFonts w:ascii="Times New Roman" w:hAnsi="Times New Roman" w:cs="Times New Roman"/>
                <w:b/>
                <w:iCs/>
                <w:sz w:val="24"/>
                <w:szCs w:val="24"/>
              </w:rPr>
              <w:t>Опыт</w:t>
            </w:r>
            <w:r w:rsidRPr="00BA5EBA">
              <w:rPr>
                <w:rFonts w:ascii="Times New Roman" w:hAnsi="Times New Roman" w:cs="Times New Roman"/>
                <w:sz w:val="24"/>
                <w:szCs w:val="24"/>
              </w:rPr>
              <w:t xml:space="preserve"> использования знания об истоках и эволюции формирования теории спортивной тренировки, медико-биологических и психологических </w:t>
            </w:r>
            <w:r w:rsidRPr="00BA5EBA">
              <w:rPr>
                <w:rFonts w:ascii="Times New Roman" w:hAnsi="Times New Roman" w:cs="Times New Roman"/>
                <w:sz w:val="24"/>
                <w:szCs w:val="24"/>
              </w:rPr>
              <w:lastRenderedPageBreak/>
              <w:t>основах и технологии тренировки в избранном виде спорта, санитарно-гигиенических основах деятельности в сфере физической культуры и спорта.</w:t>
            </w:r>
          </w:p>
        </w:tc>
        <w:tc>
          <w:tcPr>
            <w:tcW w:w="1634"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b/>
                <w:i/>
                <w:sz w:val="24"/>
                <w:szCs w:val="24"/>
              </w:rPr>
              <w:lastRenderedPageBreak/>
              <w:t>Пороговый уровень (удовлетворительно):</w:t>
            </w:r>
          </w:p>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iCs/>
                <w:sz w:val="24"/>
                <w:szCs w:val="24"/>
              </w:rPr>
              <w:t>имеет начальный опыт</w:t>
            </w:r>
            <w:r w:rsidRPr="00BA5EBA">
              <w:rPr>
                <w:rFonts w:ascii="Times New Roman" w:hAnsi="Times New Roman" w:cs="Times New Roman"/>
                <w:sz w:val="24"/>
                <w:szCs w:val="24"/>
              </w:rPr>
              <w:t xml:space="preserve"> использования знаний об истоках и эволюции формирования теории спортивной тренировки, </w:t>
            </w:r>
            <w:r w:rsidRPr="00BA5EBA">
              <w:rPr>
                <w:rFonts w:ascii="Times New Roman" w:hAnsi="Times New Roman" w:cs="Times New Roman"/>
                <w:sz w:val="24"/>
                <w:szCs w:val="24"/>
              </w:rPr>
              <w:lastRenderedPageBreak/>
              <w:t>медико-биологических и психологических основах и технологии тренировки в избранном виде спорта, санитарно-гигиенических основах деятельности в сфере физической культуры и спорта при разработке документов планирования.</w:t>
            </w:r>
          </w:p>
        </w:tc>
        <w:tc>
          <w:tcPr>
            <w:tcW w:w="1447"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lastRenderedPageBreak/>
              <w:t>Разработка документов тренировочного процесса и их апробация.</w:t>
            </w:r>
          </w:p>
        </w:tc>
      </w:tr>
      <w:tr w:rsidR="00372913" w:rsidRPr="00BA5EBA" w:rsidTr="00FE3B78">
        <w:trPr>
          <w:trHeight w:val="1120"/>
        </w:trPr>
        <w:tc>
          <w:tcPr>
            <w:tcW w:w="0" w:type="auto"/>
            <w:vMerge/>
            <w:tcBorders>
              <w:top w:val="single" w:sz="4" w:space="0" w:color="auto"/>
              <w:left w:val="single" w:sz="4" w:space="0" w:color="auto"/>
              <w:bottom w:val="single" w:sz="4" w:space="0" w:color="auto"/>
              <w:right w:val="single" w:sz="4" w:space="0" w:color="auto"/>
            </w:tcBorders>
            <w:vAlign w:val="center"/>
          </w:tcPr>
          <w:p w:rsidR="00372913" w:rsidRPr="00BA5EBA" w:rsidRDefault="00372913" w:rsidP="00372913">
            <w:pPr>
              <w:spacing w:after="0" w:line="240" w:lineRule="auto"/>
              <w:rPr>
                <w:rFonts w:ascii="Times New Roman" w:hAnsi="Times New Roman" w:cs="Times New Roman"/>
                <w:i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72913" w:rsidRPr="00BA5EBA" w:rsidRDefault="00372913" w:rsidP="00372913">
            <w:pPr>
              <w:spacing w:after="0" w:line="240" w:lineRule="auto"/>
              <w:rPr>
                <w:rFonts w:ascii="Times New Roman" w:hAnsi="Times New Roman" w:cs="Times New Roman"/>
                <w:i/>
                <w:iCs/>
                <w:sz w:val="24"/>
                <w:szCs w:val="24"/>
              </w:rPr>
            </w:pPr>
          </w:p>
        </w:tc>
        <w:tc>
          <w:tcPr>
            <w:tcW w:w="1634"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b/>
                <w:i/>
                <w:sz w:val="24"/>
                <w:szCs w:val="24"/>
              </w:rPr>
              <w:t>Продвинутый уровень (хорошо):</w:t>
            </w:r>
          </w:p>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iCs/>
                <w:sz w:val="24"/>
                <w:szCs w:val="24"/>
              </w:rPr>
              <w:t>имеет опыт</w:t>
            </w:r>
            <w:r w:rsidRPr="00BA5EBA">
              <w:rPr>
                <w:rFonts w:ascii="Times New Roman" w:hAnsi="Times New Roman" w:cs="Times New Roman"/>
                <w:sz w:val="24"/>
                <w:szCs w:val="24"/>
              </w:rPr>
              <w:t xml:space="preserve"> использования знаний об истоках и эволюции формирования теории спортивной тренировки, медико-биологических и психологических основах и технологии тренировки в избранном виде спорта, санитарно-гигиенических основах деятельности в сфере физической культуры и спорта при разработке документов планирования с учетом специфики контингента.</w:t>
            </w:r>
          </w:p>
        </w:tc>
        <w:tc>
          <w:tcPr>
            <w:tcW w:w="1447"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Разработка документов тренировочного процесса и их апробация.</w:t>
            </w:r>
          </w:p>
        </w:tc>
      </w:tr>
      <w:tr w:rsidR="00372913" w:rsidRPr="00BA5EBA" w:rsidTr="00FE3B78">
        <w:trPr>
          <w:trHeight w:val="4978"/>
        </w:trPr>
        <w:tc>
          <w:tcPr>
            <w:tcW w:w="0" w:type="auto"/>
            <w:vMerge/>
            <w:tcBorders>
              <w:top w:val="single" w:sz="4" w:space="0" w:color="auto"/>
              <w:left w:val="single" w:sz="4" w:space="0" w:color="auto"/>
              <w:bottom w:val="single" w:sz="4" w:space="0" w:color="auto"/>
              <w:right w:val="single" w:sz="4" w:space="0" w:color="auto"/>
            </w:tcBorders>
            <w:vAlign w:val="center"/>
          </w:tcPr>
          <w:p w:rsidR="00372913" w:rsidRPr="00BA5EBA" w:rsidRDefault="00372913" w:rsidP="00372913">
            <w:pPr>
              <w:spacing w:after="0" w:line="240" w:lineRule="auto"/>
              <w:rPr>
                <w:rFonts w:ascii="Times New Roman" w:hAnsi="Times New Roman" w:cs="Times New Roman"/>
                <w:i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72913" w:rsidRPr="00BA5EBA" w:rsidRDefault="00372913" w:rsidP="00372913">
            <w:pPr>
              <w:spacing w:after="0" w:line="240" w:lineRule="auto"/>
              <w:rPr>
                <w:rFonts w:ascii="Times New Roman" w:hAnsi="Times New Roman" w:cs="Times New Roman"/>
                <w:i/>
                <w:iCs/>
                <w:sz w:val="24"/>
                <w:szCs w:val="24"/>
              </w:rPr>
            </w:pPr>
          </w:p>
        </w:tc>
        <w:tc>
          <w:tcPr>
            <w:tcW w:w="1634"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b/>
                <w:i/>
                <w:sz w:val="24"/>
                <w:szCs w:val="24"/>
              </w:rPr>
              <w:t>Высокий уровень (отлично):</w:t>
            </w:r>
          </w:p>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iCs/>
                <w:sz w:val="24"/>
                <w:szCs w:val="24"/>
              </w:rPr>
              <w:t>имеет опыт</w:t>
            </w:r>
            <w:r w:rsidRPr="00BA5EBA">
              <w:rPr>
                <w:rFonts w:ascii="Times New Roman" w:hAnsi="Times New Roman" w:cs="Times New Roman"/>
                <w:sz w:val="24"/>
                <w:szCs w:val="24"/>
              </w:rPr>
              <w:t xml:space="preserve"> использования знаний об истоках и эволюции формирования теории спортивной тренировки, медико-биологических и психологических основах и технологии тренировки в избранном виде спорта, санитарно-гигиенических основах деятельности в сфере физической культуры и спорта при разработке документов планирования на основе инновационных подходов.</w:t>
            </w:r>
          </w:p>
        </w:tc>
        <w:tc>
          <w:tcPr>
            <w:tcW w:w="1447"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Разработка документов тренировочного процесса и их апробация.</w:t>
            </w:r>
          </w:p>
        </w:tc>
      </w:tr>
      <w:tr w:rsidR="00372913" w:rsidRPr="00BA5EBA" w:rsidTr="00FE3B78">
        <w:trPr>
          <w:trHeight w:val="3209"/>
        </w:trPr>
        <w:tc>
          <w:tcPr>
            <w:tcW w:w="0" w:type="auto"/>
            <w:vMerge w:val="restart"/>
            <w:tcBorders>
              <w:top w:val="single" w:sz="4" w:space="0" w:color="auto"/>
              <w:left w:val="single" w:sz="4" w:space="0" w:color="auto"/>
              <w:right w:val="single" w:sz="4" w:space="0" w:color="auto"/>
            </w:tcBorders>
          </w:tcPr>
          <w:p w:rsidR="00372913" w:rsidRPr="00BA5EBA" w:rsidRDefault="00372913" w:rsidP="00372913">
            <w:pPr>
              <w:spacing w:after="0" w:line="240" w:lineRule="auto"/>
              <w:rPr>
                <w:rFonts w:ascii="Times New Roman" w:hAnsi="Times New Roman" w:cs="Times New Roman"/>
                <w:iCs/>
                <w:sz w:val="24"/>
                <w:szCs w:val="24"/>
              </w:rPr>
            </w:pPr>
            <w:r w:rsidRPr="00BA5EBA">
              <w:rPr>
                <w:rFonts w:ascii="Times New Roman" w:hAnsi="Times New Roman" w:cs="Times New Roman"/>
                <w:iCs/>
                <w:sz w:val="24"/>
                <w:szCs w:val="24"/>
              </w:rPr>
              <w:lastRenderedPageBreak/>
              <w:t>ПК - 9</w:t>
            </w:r>
          </w:p>
          <w:p w:rsidR="00372913" w:rsidRPr="00BA5EBA" w:rsidRDefault="00372913" w:rsidP="00372913">
            <w:pPr>
              <w:spacing w:after="0" w:line="240" w:lineRule="auto"/>
              <w:rPr>
                <w:rFonts w:ascii="Times New Roman" w:hAnsi="Times New Roman" w:cs="Times New Roman"/>
                <w:iCs/>
                <w:sz w:val="24"/>
                <w:szCs w:val="24"/>
              </w:rPr>
            </w:pPr>
          </w:p>
        </w:tc>
        <w:tc>
          <w:tcPr>
            <w:tcW w:w="1486" w:type="pct"/>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i/>
                <w:iCs/>
                <w:sz w:val="24"/>
                <w:szCs w:val="24"/>
              </w:rPr>
            </w:pPr>
            <w:r w:rsidRPr="00BA5EBA">
              <w:rPr>
                <w:rFonts w:ascii="Times New Roman" w:hAnsi="Times New Roman" w:cs="Times New Roman"/>
                <w:b/>
                <w:iCs/>
                <w:sz w:val="24"/>
                <w:szCs w:val="24"/>
              </w:rPr>
              <w:t>Знание</w:t>
            </w:r>
            <w:r w:rsidRPr="00BA5EBA">
              <w:rPr>
                <w:rFonts w:ascii="Times New Roman" w:hAnsi="Times New Roman" w:cs="Times New Roman"/>
                <w:sz w:val="24"/>
                <w:szCs w:val="24"/>
              </w:rPr>
              <w:t xml:space="preserve"> о мотивации к занятиям избранным видом спорта, о воспитании у обучающихся моральных принципов честной спортивной конкуренции.</w:t>
            </w:r>
          </w:p>
        </w:tc>
        <w:tc>
          <w:tcPr>
            <w:tcW w:w="1634"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b/>
                <w:i/>
                <w:sz w:val="24"/>
                <w:szCs w:val="24"/>
              </w:rPr>
              <w:t>Пороговый уровень (удовлетворительно):</w:t>
            </w:r>
          </w:p>
          <w:p w:rsidR="00372913" w:rsidRPr="00BA5EBA" w:rsidRDefault="00372913" w:rsidP="00372913">
            <w:pPr>
              <w:autoSpaceDE w:val="0"/>
              <w:autoSpaceDN w:val="0"/>
              <w:adjustRightInd w:val="0"/>
              <w:spacing w:after="0" w:line="240" w:lineRule="auto"/>
              <w:rPr>
                <w:rFonts w:ascii="Times New Roman" w:hAnsi="Times New Roman" w:cs="Times New Roman"/>
                <w:sz w:val="24"/>
                <w:szCs w:val="24"/>
              </w:rPr>
            </w:pPr>
            <w:r w:rsidRPr="00BA5EBA">
              <w:rPr>
                <w:rFonts w:ascii="Times New Roman" w:hAnsi="Times New Roman" w:cs="Times New Roman"/>
                <w:sz w:val="24"/>
                <w:szCs w:val="24"/>
              </w:rPr>
              <w:t xml:space="preserve">знает основы мотивации к занятиям избранным видом спорта, воспитания у обучающихся моральных принципов честной спортивной конкуренции. </w:t>
            </w:r>
          </w:p>
          <w:p w:rsidR="00372913" w:rsidRPr="00BA5EBA" w:rsidRDefault="00372913" w:rsidP="00372913">
            <w:pPr>
              <w:spacing w:after="0" w:line="240" w:lineRule="auto"/>
              <w:rPr>
                <w:rFonts w:ascii="Times New Roman" w:hAnsi="Times New Roman" w:cs="Times New Roman"/>
                <w:b/>
                <w:i/>
                <w:sz w:val="24"/>
                <w:szCs w:val="24"/>
              </w:rPr>
            </w:pPr>
          </w:p>
        </w:tc>
        <w:tc>
          <w:tcPr>
            <w:tcW w:w="1447"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iCs/>
                <w:sz w:val="24"/>
                <w:szCs w:val="24"/>
              </w:rPr>
              <w:t xml:space="preserve">Тестирование на организационном этапе практики, получение удовлетворительной </w:t>
            </w:r>
            <w:r w:rsidRPr="00BA5EBA">
              <w:rPr>
                <w:rFonts w:ascii="Times New Roman" w:hAnsi="Times New Roman" w:cs="Times New Roman"/>
                <w:sz w:val="24"/>
                <w:szCs w:val="24"/>
              </w:rPr>
              <w:t>оценки по пятибалльной шкале.</w:t>
            </w:r>
          </w:p>
        </w:tc>
      </w:tr>
      <w:tr w:rsidR="00372913" w:rsidRPr="00BA5EBA" w:rsidTr="00FE3B78">
        <w:trPr>
          <w:trHeight w:val="1995"/>
        </w:trPr>
        <w:tc>
          <w:tcPr>
            <w:tcW w:w="433" w:type="pct"/>
            <w:vMerge/>
            <w:tcBorders>
              <w:left w:val="single" w:sz="4" w:space="0" w:color="auto"/>
              <w:right w:val="single" w:sz="4" w:space="0" w:color="auto"/>
            </w:tcBorders>
            <w:shd w:val="clear" w:color="auto" w:fill="FFFFFF"/>
          </w:tcPr>
          <w:p w:rsidR="00372913" w:rsidRPr="00BA5EBA" w:rsidRDefault="00372913" w:rsidP="00372913">
            <w:pPr>
              <w:spacing w:after="0" w:line="240" w:lineRule="auto"/>
              <w:jc w:val="center"/>
              <w:rPr>
                <w:rFonts w:ascii="Times New Roman" w:hAnsi="Times New Roman" w:cs="Times New Roman"/>
                <w:i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72913" w:rsidRPr="00BA5EBA" w:rsidRDefault="00372913" w:rsidP="00372913">
            <w:pPr>
              <w:spacing w:after="0" w:line="240" w:lineRule="auto"/>
              <w:rPr>
                <w:rFonts w:ascii="Times New Roman" w:hAnsi="Times New Roman" w:cs="Times New Roman"/>
                <w:i/>
                <w:iCs/>
                <w:sz w:val="24"/>
                <w:szCs w:val="24"/>
              </w:rPr>
            </w:pPr>
          </w:p>
        </w:tc>
        <w:tc>
          <w:tcPr>
            <w:tcW w:w="1634"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b/>
                <w:i/>
                <w:sz w:val="24"/>
                <w:szCs w:val="24"/>
              </w:rPr>
              <w:t>Продвинутый уровень (хорошо):</w:t>
            </w:r>
          </w:p>
          <w:p w:rsidR="00372913" w:rsidRPr="00BA5EBA" w:rsidRDefault="00372913" w:rsidP="00372913">
            <w:pPr>
              <w:autoSpaceDE w:val="0"/>
              <w:autoSpaceDN w:val="0"/>
              <w:adjustRightInd w:val="0"/>
              <w:spacing w:after="0" w:line="240" w:lineRule="auto"/>
              <w:rPr>
                <w:rFonts w:ascii="Times New Roman" w:hAnsi="Times New Roman" w:cs="Times New Roman"/>
                <w:b/>
                <w:i/>
                <w:sz w:val="24"/>
                <w:szCs w:val="24"/>
              </w:rPr>
            </w:pPr>
            <w:r w:rsidRPr="00BA5EBA">
              <w:rPr>
                <w:rFonts w:ascii="Times New Roman" w:hAnsi="Times New Roman" w:cs="Times New Roman"/>
                <w:sz w:val="24"/>
                <w:szCs w:val="24"/>
              </w:rPr>
              <w:t>знает основы мотивации к занятиям избранным видом спорта, моральные принципы честной спортивной конкуренции, объясняет их значение.</w:t>
            </w:r>
          </w:p>
        </w:tc>
        <w:tc>
          <w:tcPr>
            <w:tcW w:w="1447"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iCs/>
                <w:sz w:val="24"/>
                <w:szCs w:val="24"/>
              </w:rPr>
            </w:pPr>
            <w:r w:rsidRPr="00BA5EBA">
              <w:rPr>
                <w:rFonts w:ascii="Times New Roman" w:hAnsi="Times New Roman" w:cs="Times New Roman"/>
                <w:sz w:val="24"/>
                <w:szCs w:val="24"/>
              </w:rPr>
              <w:t xml:space="preserve">Диалог, </w:t>
            </w:r>
            <w:r w:rsidRPr="00BA5EBA">
              <w:rPr>
                <w:rFonts w:ascii="Times New Roman" w:hAnsi="Times New Roman" w:cs="Times New Roman"/>
                <w:iCs/>
                <w:sz w:val="24"/>
                <w:szCs w:val="24"/>
              </w:rPr>
              <w:t xml:space="preserve">получение хорошей </w:t>
            </w:r>
            <w:r w:rsidRPr="00BA5EBA">
              <w:rPr>
                <w:rFonts w:ascii="Times New Roman" w:hAnsi="Times New Roman" w:cs="Times New Roman"/>
                <w:sz w:val="24"/>
                <w:szCs w:val="24"/>
              </w:rPr>
              <w:t>оценки по пятибалльной шкале.</w:t>
            </w:r>
          </w:p>
        </w:tc>
      </w:tr>
      <w:tr w:rsidR="00372913" w:rsidRPr="00BA5EBA" w:rsidTr="00FE3B78">
        <w:trPr>
          <w:trHeight w:val="1120"/>
        </w:trPr>
        <w:tc>
          <w:tcPr>
            <w:tcW w:w="0" w:type="auto"/>
            <w:vMerge/>
            <w:tcBorders>
              <w:left w:val="single" w:sz="4" w:space="0" w:color="auto"/>
              <w:right w:val="single" w:sz="4" w:space="0" w:color="auto"/>
            </w:tcBorders>
            <w:vAlign w:val="center"/>
          </w:tcPr>
          <w:p w:rsidR="00372913" w:rsidRPr="00BA5EBA" w:rsidRDefault="00372913" w:rsidP="00372913">
            <w:pPr>
              <w:spacing w:after="0" w:line="240" w:lineRule="auto"/>
              <w:rPr>
                <w:rFonts w:ascii="Times New Roman" w:hAnsi="Times New Roman" w:cs="Times New Roman"/>
                <w:i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72913" w:rsidRPr="00BA5EBA" w:rsidRDefault="00372913" w:rsidP="00372913">
            <w:pPr>
              <w:spacing w:after="0" w:line="240" w:lineRule="auto"/>
              <w:rPr>
                <w:rFonts w:ascii="Times New Roman" w:hAnsi="Times New Roman" w:cs="Times New Roman"/>
                <w:i/>
                <w:iCs/>
                <w:sz w:val="24"/>
                <w:szCs w:val="24"/>
              </w:rPr>
            </w:pPr>
          </w:p>
        </w:tc>
        <w:tc>
          <w:tcPr>
            <w:tcW w:w="1634"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b/>
                <w:i/>
                <w:sz w:val="24"/>
                <w:szCs w:val="24"/>
              </w:rPr>
              <w:t>Высокий уровень (отлично):</w:t>
            </w:r>
          </w:p>
          <w:p w:rsidR="00372913" w:rsidRPr="00BA5EBA" w:rsidRDefault="00372913" w:rsidP="00372913">
            <w:pPr>
              <w:autoSpaceDE w:val="0"/>
              <w:autoSpaceDN w:val="0"/>
              <w:adjustRightInd w:val="0"/>
              <w:spacing w:after="0" w:line="240" w:lineRule="auto"/>
              <w:rPr>
                <w:rFonts w:ascii="Times New Roman" w:hAnsi="Times New Roman" w:cs="Times New Roman"/>
                <w:b/>
                <w:i/>
                <w:sz w:val="24"/>
                <w:szCs w:val="24"/>
              </w:rPr>
            </w:pPr>
            <w:r w:rsidRPr="00BA5EBA">
              <w:rPr>
                <w:rFonts w:ascii="Times New Roman" w:hAnsi="Times New Roman" w:cs="Times New Roman"/>
                <w:sz w:val="24"/>
                <w:szCs w:val="24"/>
              </w:rPr>
              <w:t xml:space="preserve">знает особенности мотивации и средств ее развития к занятиям избранным видом спорта и пути их формирования, моральные принципы честной спортивной конкуренции. </w:t>
            </w:r>
          </w:p>
        </w:tc>
        <w:tc>
          <w:tcPr>
            <w:tcW w:w="1447"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iCs/>
                <w:sz w:val="24"/>
                <w:szCs w:val="24"/>
              </w:rPr>
            </w:pPr>
            <w:r w:rsidRPr="00BA5EBA">
              <w:rPr>
                <w:rFonts w:ascii="Times New Roman" w:hAnsi="Times New Roman" w:cs="Times New Roman"/>
                <w:sz w:val="24"/>
                <w:szCs w:val="24"/>
              </w:rPr>
              <w:t>Дискуссия в интерактивной форме, получение отличной</w:t>
            </w:r>
            <w:r w:rsidRPr="00BA5EBA">
              <w:rPr>
                <w:rFonts w:ascii="Times New Roman" w:hAnsi="Times New Roman" w:cs="Times New Roman"/>
                <w:iCs/>
                <w:sz w:val="24"/>
                <w:szCs w:val="24"/>
              </w:rPr>
              <w:t xml:space="preserve"> </w:t>
            </w:r>
            <w:r w:rsidRPr="00BA5EBA">
              <w:rPr>
                <w:rFonts w:ascii="Times New Roman" w:hAnsi="Times New Roman" w:cs="Times New Roman"/>
                <w:sz w:val="24"/>
                <w:szCs w:val="24"/>
              </w:rPr>
              <w:t>оценки по пятибалльной шкале.</w:t>
            </w:r>
          </w:p>
        </w:tc>
      </w:tr>
      <w:tr w:rsidR="00372913" w:rsidRPr="00BA5EBA" w:rsidTr="00FE3B78">
        <w:trPr>
          <w:trHeight w:val="1120"/>
        </w:trPr>
        <w:tc>
          <w:tcPr>
            <w:tcW w:w="0" w:type="auto"/>
            <w:vMerge/>
            <w:tcBorders>
              <w:left w:val="single" w:sz="4" w:space="0" w:color="auto"/>
              <w:right w:val="single" w:sz="4" w:space="0" w:color="auto"/>
            </w:tcBorders>
            <w:vAlign w:val="center"/>
          </w:tcPr>
          <w:p w:rsidR="00372913" w:rsidRPr="00BA5EBA" w:rsidRDefault="00372913" w:rsidP="00372913">
            <w:pPr>
              <w:spacing w:after="0" w:line="240" w:lineRule="auto"/>
              <w:rPr>
                <w:rFonts w:ascii="Times New Roman" w:hAnsi="Times New Roman" w:cs="Times New Roman"/>
                <w:iCs/>
                <w:sz w:val="24"/>
                <w:szCs w:val="24"/>
              </w:rPr>
            </w:pPr>
          </w:p>
        </w:tc>
        <w:tc>
          <w:tcPr>
            <w:tcW w:w="1486" w:type="pct"/>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i/>
                <w:iCs/>
                <w:sz w:val="24"/>
                <w:szCs w:val="24"/>
              </w:rPr>
            </w:pPr>
            <w:r w:rsidRPr="00BA5EBA">
              <w:rPr>
                <w:rFonts w:ascii="Times New Roman" w:hAnsi="Times New Roman" w:cs="Times New Roman"/>
                <w:b/>
                <w:iCs/>
                <w:sz w:val="24"/>
                <w:szCs w:val="24"/>
              </w:rPr>
              <w:t>Умение</w:t>
            </w:r>
            <w:r w:rsidRPr="00BA5EBA">
              <w:rPr>
                <w:rFonts w:ascii="Times New Roman" w:hAnsi="Times New Roman" w:cs="Times New Roman"/>
                <w:sz w:val="24"/>
                <w:szCs w:val="24"/>
              </w:rPr>
              <w:t xml:space="preserve"> формировать мотивацию к занятиям избранным видом спорта, воспитывать у обучающихся моральные принципы честной спортивной конкуренции.</w:t>
            </w:r>
          </w:p>
        </w:tc>
        <w:tc>
          <w:tcPr>
            <w:tcW w:w="1634"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b/>
                <w:i/>
                <w:sz w:val="24"/>
                <w:szCs w:val="24"/>
              </w:rPr>
              <w:t>Пороговый уровень (удовлетворительно):</w:t>
            </w:r>
          </w:p>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sz w:val="24"/>
                <w:szCs w:val="24"/>
              </w:rPr>
              <w:t>умеет находить  мотивацию к занятиям избранным видом спорта, воспитывать моральные принципы честной спортивной конкуренции.</w:t>
            </w:r>
          </w:p>
        </w:tc>
        <w:tc>
          <w:tcPr>
            <w:tcW w:w="1447"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Педагогические наблюдения за учебно-профессиональной деятельностью.</w:t>
            </w:r>
          </w:p>
        </w:tc>
      </w:tr>
      <w:tr w:rsidR="00372913" w:rsidRPr="00BA5EBA" w:rsidTr="00FE3B78">
        <w:trPr>
          <w:trHeight w:val="1120"/>
        </w:trPr>
        <w:tc>
          <w:tcPr>
            <w:tcW w:w="0" w:type="auto"/>
            <w:vMerge/>
            <w:tcBorders>
              <w:left w:val="single" w:sz="4" w:space="0" w:color="auto"/>
              <w:right w:val="single" w:sz="4" w:space="0" w:color="auto"/>
            </w:tcBorders>
            <w:vAlign w:val="center"/>
          </w:tcPr>
          <w:p w:rsidR="00372913" w:rsidRPr="00BA5EBA" w:rsidRDefault="00372913" w:rsidP="00372913">
            <w:pPr>
              <w:spacing w:after="0" w:line="240" w:lineRule="auto"/>
              <w:rPr>
                <w:rFonts w:ascii="Times New Roman" w:hAnsi="Times New Roman" w:cs="Times New Roman"/>
                <w:i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72913" w:rsidRPr="00BA5EBA" w:rsidRDefault="00372913" w:rsidP="00372913">
            <w:pPr>
              <w:spacing w:after="0" w:line="240" w:lineRule="auto"/>
              <w:rPr>
                <w:rFonts w:ascii="Times New Roman" w:hAnsi="Times New Roman" w:cs="Times New Roman"/>
                <w:i/>
                <w:iCs/>
                <w:sz w:val="24"/>
                <w:szCs w:val="24"/>
              </w:rPr>
            </w:pPr>
          </w:p>
        </w:tc>
        <w:tc>
          <w:tcPr>
            <w:tcW w:w="1634"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b/>
                <w:i/>
                <w:sz w:val="24"/>
                <w:szCs w:val="24"/>
              </w:rPr>
              <w:t>Продвинутый уровень (хорошо):</w:t>
            </w:r>
          </w:p>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sz w:val="24"/>
                <w:szCs w:val="24"/>
              </w:rPr>
              <w:t>умеет формировать мотивацию к занятиям избранным видом спорта, воспитывать у обучающихся,  воспитывать моральные принципы честной спортивной конкуренции.</w:t>
            </w:r>
          </w:p>
        </w:tc>
        <w:tc>
          <w:tcPr>
            <w:tcW w:w="1447"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Педагогические наблюдения за учебно-профессиональной деятельностью.</w:t>
            </w:r>
          </w:p>
        </w:tc>
      </w:tr>
      <w:tr w:rsidR="00372913" w:rsidRPr="00BA5EBA" w:rsidTr="00FE3B78">
        <w:trPr>
          <w:trHeight w:val="967"/>
        </w:trPr>
        <w:tc>
          <w:tcPr>
            <w:tcW w:w="0" w:type="auto"/>
            <w:vMerge/>
            <w:tcBorders>
              <w:left w:val="single" w:sz="4" w:space="0" w:color="auto"/>
              <w:right w:val="single" w:sz="4" w:space="0" w:color="auto"/>
            </w:tcBorders>
            <w:vAlign w:val="center"/>
          </w:tcPr>
          <w:p w:rsidR="00372913" w:rsidRPr="00BA5EBA" w:rsidRDefault="00372913" w:rsidP="00372913">
            <w:pPr>
              <w:spacing w:after="0" w:line="240" w:lineRule="auto"/>
              <w:rPr>
                <w:rFonts w:ascii="Times New Roman" w:hAnsi="Times New Roman" w:cs="Times New Roman"/>
                <w:i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72913" w:rsidRPr="00BA5EBA" w:rsidRDefault="00372913" w:rsidP="00372913">
            <w:pPr>
              <w:spacing w:after="0" w:line="240" w:lineRule="auto"/>
              <w:rPr>
                <w:rFonts w:ascii="Times New Roman" w:hAnsi="Times New Roman" w:cs="Times New Roman"/>
                <w:i/>
                <w:iCs/>
                <w:sz w:val="24"/>
                <w:szCs w:val="24"/>
              </w:rPr>
            </w:pPr>
          </w:p>
        </w:tc>
        <w:tc>
          <w:tcPr>
            <w:tcW w:w="1634"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b/>
                <w:i/>
                <w:sz w:val="24"/>
                <w:szCs w:val="24"/>
              </w:rPr>
              <w:t>Высокий уровень (отлично):</w:t>
            </w:r>
          </w:p>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sz w:val="24"/>
                <w:szCs w:val="24"/>
              </w:rPr>
              <w:t xml:space="preserve">использует интегративную методику  формирования </w:t>
            </w:r>
            <w:r w:rsidRPr="00BA5EBA">
              <w:rPr>
                <w:rFonts w:ascii="Times New Roman" w:hAnsi="Times New Roman" w:cs="Times New Roman"/>
                <w:sz w:val="24"/>
                <w:szCs w:val="24"/>
              </w:rPr>
              <w:lastRenderedPageBreak/>
              <w:t>мотивации к занятиям избранным видом спорта, воспитания у обучающихся моральных принципов  честной спортивной конкуренции.</w:t>
            </w:r>
          </w:p>
        </w:tc>
        <w:tc>
          <w:tcPr>
            <w:tcW w:w="1447"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lastRenderedPageBreak/>
              <w:t>Педагогические наблюдения за учебно-профессиональной деятельностью.</w:t>
            </w:r>
          </w:p>
        </w:tc>
      </w:tr>
      <w:tr w:rsidR="00372913" w:rsidRPr="00BA5EBA" w:rsidTr="00FE3B78">
        <w:trPr>
          <w:trHeight w:val="334"/>
        </w:trPr>
        <w:tc>
          <w:tcPr>
            <w:tcW w:w="0" w:type="auto"/>
            <w:vMerge/>
            <w:tcBorders>
              <w:left w:val="single" w:sz="4" w:space="0" w:color="auto"/>
              <w:right w:val="single" w:sz="4" w:space="0" w:color="auto"/>
            </w:tcBorders>
            <w:vAlign w:val="center"/>
          </w:tcPr>
          <w:p w:rsidR="00372913" w:rsidRPr="00BA5EBA" w:rsidRDefault="00372913" w:rsidP="00372913">
            <w:pPr>
              <w:spacing w:after="0" w:line="240" w:lineRule="auto"/>
              <w:rPr>
                <w:rFonts w:ascii="Times New Roman" w:hAnsi="Times New Roman" w:cs="Times New Roman"/>
                <w:iCs/>
                <w:sz w:val="24"/>
                <w:szCs w:val="24"/>
              </w:rPr>
            </w:pPr>
          </w:p>
        </w:tc>
        <w:tc>
          <w:tcPr>
            <w:tcW w:w="1486" w:type="pct"/>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i/>
                <w:iCs/>
                <w:sz w:val="24"/>
                <w:szCs w:val="24"/>
              </w:rPr>
            </w:pPr>
            <w:r w:rsidRPr="00BA5EBA">
              <w:rPr>
                <w:rFonts w:ascii="Times New Roman" w:hAnsi="Times New Roman" w:cs="Times New Roman"/>
                <w:b/>
                <w:iCs/>
                <w:sz w:val="24"/>
                <w:szCs w:val="24"/>
              </w:rPr>
              <w:t>Опыт</w:t>
            </w:r>
            <w:r w:rsidRPr="00BA5EBA">
              <w:rPr>
                <w:rFonts w:ascii="Times New Roman" w:hAnsi="Times New Roman" w:cs="Times New Roman"/>
                <w:sz w:val="24"/>
                <w:szCs w:val="24"/>
              </w:rPr>
              <w:t xml:space="preserve">  формирования мотивации к занятиям избранным видом спорта, воспитывать у обучающихся моральные принципы честной спортивной конкуренции.</w:t>
            </w:r>
          </w:p>
        </w:tc>
        <w:tc>
          <w:tcPr>
            <w:tcW w:w="1634"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b/>
                <w:i/>
                <w:sz w:val="24"/>
                <w:szCs w:val="24"/>
              </w:rPr>
              <w:t>Пороговый уровень (удовлетворительно):</w:t>
            </w:r>
          </w:p>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sz w:val="24"/>
                <w:szCs w:val="24"/>
              </w:rPr>
              <w:t>имеет начальный опыт формирования мотивации к занятиям избранным видом спорта, воспитания моральных принципов честной спортивной конкуренции.</w:t>
            </w:r>
          </w:p>
        </w:tc>
        <w:tc>
          <w:tcPr>
            <w:tcW w:w="1447"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Педагогические наблюдения за учебно-профессиональной деятельностью.</w:t>
            </w:r>
          </w:p>
        </w:tc>
      </w:tr>
      <w:tr w:rsidR="00372913" w:rsidRPr="00BA5EBA" w:rsidTr="00FE3B78">
        <w:trPr>
          <w:trHeight w:val="1120"/>
        </w:trPr>
        <w:tc>
          <w:tcPr>
            <w:tcW w:w="0" w:type="auto"/>
            <w:vMerge/>
            <w:tcBorders>
              <w:left w:val="single" w:sz="4" w:space="0" w:color="auto"/>
              <w:right w:val="single" w:sz="4" w:space="0" w:color="auto"/>
            </w:tcBorders>
            <w:vAlign w:val="center"/>
          </w:tcPr>
          <w:p w:rsidR="00372913" w:rsidRPr="00BA5EBA" w:rsidRDefault="00372913" w:rsidP="00372913">
            <w:pPr>
              <w:spacing w:after="0" w:line="240" w:lineRule="auto"/>
              <w:rPr>
                <w:rFonts w:ascii="Times New Roman" w:hAnsi="Times New Roman" w:cs="Times New Roman"/>
                <w:i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72913" w:rsidRPr="00BA5EBA" w:rsidRDefault="00372913" w:rsidP="00372913">
            <w:pPr>
              <w:spacing w:after="0" w:line="240" w:lineRule="auto"/>
              <w:rPr>
                <w:rFonts w:ascii="Times New Roman" w:hAnsi="Times New Roman" w:cs="Times New Roman"/>
                <w:i/>
                <w:iCs/>
                <w:sz w:val="24"/>
                <w:szCs w:val="24"/>
              </w:rPr>
            </w:pPr>
          </w:p>
        </w:tc>
        <w:tc>
          <w:tcPr>
            <w:tcW w:w="1634"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b/>
                <w:i/>
                <w:sz w:val="24"/>
                <w:szCs w:val="24"/>
              </w:rPr>
              <w:t>Продвинутый уровень (хорошо):</w:t>
            </w:r>
          </w:p>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sz w:val="24"/>
                <w:szCs w:val="24"/>
              </w:rPr>
              <w:t>имеет опыт обоснования значения устойчивой мотивации к занятиям избранным видом спорта и ее формирования, воспитания у обучающихся моральных принципов честной спортивной конкуренции.</w:t>
            </w:r>
          </w:p>
        </w:tc>
        <w:tc>
          <w:tcPr>
            <w:tcW w:w="1447"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Педагогические наблюдения за учебно-профессиональной деятельностью.</w:t>
            </w:r>
          </w:p>
        </w:tc>
      </w:tr>
      <w:tr w:rsidR="00372913" w:rsidRPr="00BA5EBA" w:rsidTr="00FE3B78">
        <w:trPr>
          <w:trHeight w:val="1120"/>
        </w:trPr>
        <w:tc>
          <w:tcPr>
            <w:tcW w:w="0" w:type="auto"/>
            <w:vMerge/>
            <w:tcBorders>
              <w:left w:val="single" w:sz="4" w:space="0" w:color="auto"/>
              <w:bottom w:val="single" w:sz="4" w:space="0" w:color="auto"/>
              <w:right w:val="single" w:sz="4" w:space="0" w:color="auto"/>
            </w:tcBorders>
            <w:vAlign w:val="center"/>
          </w:tcPr>
          <w:p w:rsidR="00372913" w:rsidRPr="00BA5EBA" w:rsidRDefault="00372913" w:rsidP="00372913">
            <w:pPr>
              <w:spacing w:after="0" w:line="240" w:lineRule="auto"/>
              <w:rPr>
                <w:rFonts w:ascii="Times New Roman" w:hAnsi="Times New Roman" w:cs="Times New Roman"/>
                <w:i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72913" w:rsidRPr="00BA5EBA" w:rsidRDefault="00372913" w:rsidP="00372913">
            <w:pPr>
              <w:spacing w:after="0" w:line="240" w:lineRule="auto"/>
              <w:rPr>
                <w:rFonts w:ascii="Times New Roman" w:hAnsi="Times New Roman" w:cs="Times New Roman"/>
                <w:i/>
                <w:iCs/>
                <w:sz w:val="24"/>
                <w:szCs w:val="24"/>
              </w:rPr>
            </w:pPr>
          </w:p>
        </w:tc>
        <w:tc>
          <w:tcPr>
            <w:tcW w:w="1634"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b/>
                <w:i/>
                <w:sz w:val="24"/>
                <w:szCs w:val="24"/>
              </w:rPr>
              <w:t>Высокий уровень (отлично):</w:t>
            </w:r>
          </w:p>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sz w:val="24"/>
                <w:szCs w:val="24"/>
              </w:rPr>
              <w:t>имеет опыт формирования мотивации к занятиям избранным видом спорта, воспитания у обучающихся моральных принципов честной спортивной конкуренции с учетом индивидуальных особенностей обучающихся.</w:t>
            </w:r>
          </w:p>
        </w:tc>
        <w:tc>
          <w:tcPr>
            <w:tcW w:w="1447"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Педагогические наблюдения за учебно-профессиональной деятельностью.</w:t>
            </w:r>
          </w:p>
        </w:tc>
      </w:tr>
      <w:tr w:rsidR="00372913" w:rsidRPr="00BA5EBA" w:rsidTr="00FE3B78">
        <w:trPr>
          <w:trHeight w:val="1120"/>
        </w:trPr>
        <w:tc>
          <w:tcPr>
            <w:tcW w:w="433" w:type="pct"/>
            <w:vMerge w:val="restart"/>
            <w:tcBorders>
              <w:top w:val="single" w:sz="4" w:space="0" w:color="auto"/>
              <w:left w:val="single" w:sz="4" w:space="0" w:color="auto"/>
              <w:bottom w:val="single" w:sz="4" w:space="0" w:color="auto"/>
              <w:right w:val="single" w:sz="4" w:space="0" w:color="auto"/>
            </w:tcBorders>
            <w:shd w:val="clear" w:color="auto" w:fill="FFFFFF"/>
          </w:tcPr>
          <w:p w:rsidR="00372913" w:rsidRPr="00BA5EBA" w:rsidRDefault="00372913" w:rsidP="00372913">
            <w:pPr>
              <w:spacing w:after="0" w:line="240" w:lineRule="auto"/>
              <w:jc w:val="center"/>
              <w:rPr>
                <w:rFonts w:ascii="Times New Roman" w:hAnsi="Times New Roman" w:cs="Times New Roman"/>
                <w:iCs/>
                <w:sz w:val="24"/>
                <w:szCs w:val="24"/>
              </w:rPr>
            </w:pPr>
            <w:r w:rsidRPr="00BA5EBA">
              <w:rPr>
                <w:rFonts w:ascii="Times New Roman" w:hAnsi="Times New Roman" w:cs="Times New Roman"/>
                <w:iCs/>
                <w:sz w:val="24"/>
                <w:szCs w:val="24"/>
              </w:rPr>
              <w:t>ПК-10</w:t>
            </w:r>
          </w:p>
        </w:tc>
        <w:tc>
          <w:tcPr>
            <w:tcW w:w="1486" w:type="pct"/>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autoSpaceDE w:val="0"/>
              <w:autoSpaceDN w:val="0"/>
              <w:adjustRightInd w:val="0"/>
              <w:spacing w:after="0" w:line="240" w:lineRule="auto"/>
              <w:rPr>
                <w:rFonts w:ascii="Times New Roman" w:hAnsi="Times New Roman" w:cs="Times New Roman"/>
                <w:sz w:val="24"/>
                <w:szCs w:val="24"/>
              </w:rPr>
            </w:pPr>
            <w:r w:rsidRPr="00BA5EBA">
              <w:rPr>
                <w:rFonts w:ascii="Times New Roman" w:hAnsi="Times New Roman" w:cs="Times New Roman"/>
                <w:b/>
                <w:iCs/>
                <w:sz w:val="24"/>
                <w:szCs w:val="24"/>
              </w:rPr>
              <w:t>Знание</w:t>
            </w:r>
            <w:r w:rsidRPr="00BA5EBA">
              <w:rPr>
                <w:rFonts w:ascii="Times New Roman" w:hAnsi="Times New Roman" w:cs="Times New Roman"/>
                <w:sz w:val="24"/>
                <w:szCs w:val="24"/>
              </w:rPr>
              <w:t xml:space="preserve"> системы отбора и спортивной ориентации в избранном виде спорта с использованием современных методик по определению антропометрических, физических и психических особенностей обучающихся.</w:t>
            </w:r>
          </w:p>
          <w:p w:rsidR="00372913" w:rsidRPr="00BA5EBA" w:rsidRDefault="00372913" w:rsidP="00372913">
            <w:pPr>
              <w:spacing w:after="0" w:line="240" w:lineRule="auto"/>
              <w:rPr>
                <w:rFonts w:ascii="Times New Roman" w:hAnsi="Times New Roman" w:cs="Times New Roman"/>
                <w:i/>
                <w:iCs/>
                <w:sz w:val="24"/>
                <w:szCs w:val="24"/>
              </w:rPr>
            </w:pPr>
          </w:p>
        </w:tc>
        <w:tc>
          <w:tcPr>
            <w:tcW w:w="1634"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b/>
                <w:i/>
                <w:sz w:val="24"/>
                <w:szCs w:val="24"/>
              </w:rPr>
              <w:t>Пороговый уровень (удовлетворительно):</w:t>
            </w:r>
          </w:p>
          <w:p w:rsidR="00372913" w:rsidRPr="00BA5EBA" w:rsidRDefault="00372913" w:rsidP="00372913">
            <w:pPr>
              <w:autoSpaceDE w:val="0"/>
              <w:autoSpaceDN w:val="0"/>
              <w:adjustRightInd w:val="0"/>
              <w:spacing w:after="0" w:line="240" w:lineRule="auto"/>
              <w:rPr>
                <w:rFonts w:ascii="Times New Roman" w:hAnsi="Times New Roman" w:cs="Times New Roman"/>
                <w:b/>
                <w:i/>
                <w:sz w:val="24"/>
                <w:szCs w:val="24"/>
              </w:rPr>
            </w:pPr>
            <w:r w:rsidRPr="00BA5EBA">
              <w:rPr>
                <w:rFonts w:ascii="Times New Roman" w:hAnsi="Times New Roman" w:cs="Times New Roman"/>
                <w:sz w:val="24"/>
                <w:szCs w:val="24"/>
              </w:rPr>
              <w:t>знает систему отбора и спортивной ориентации в избранном виде спорта с использованием современных методик по определению антропометрических.</w:t>
            </w:r>
          </w:p>
        </w:tc>
        <w:tc>
          <w:tcPr>
            <w:tcW w:w="1447"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iCs/>
                <w:sz w:val="24"/>
                <w:szCs w:val="24"/>
              </w:rPr>
              <w:t xml:space="preserve">Тестирование на организационном этапе практики, получение удовлетворительной </w:t>
            </w:r>
            <w:r w:rsidRPr="00BA5EBA">
              <w:rPr>
                <w:rFonts w:ascii="Times New Roman" w:hAnsi="Times New Roman" w:cs="Times New Roman"/>
                <w:sz w:val="24"/>
                <w:szCs w:val="24"/>
              </w:rPr>
              <w:t>оценки по пятибалльной шкале.</w:t>
            </w:r>
          </w:p>
        </w:tc>
      </w:tr>
      <w:tr w:rsidR="00372913" w:rsidRPr="00BA5EBA" w:rsidTr="00FE3B78">
        <w:trPr>
          <w:trHeight w:val="1120"/>
        </w:trPr>
        <w:tc>
          <w:tcPr>
            <w:tcW w:w="0" w:type="auto"/>
            <w:vMerge/>
            <w:tcBorders>
              <w:top w:val="single" w:sz="4" w:space="0" w:color="auto"/>
              <w:left w:val="single" w:sz="4" w:space="0" w:color="auto"/>
              <w:bottom w:val="single" w:sz="4" w:space="0" w:color="auto"/>
              <w:right w:val="single" w:sz="4" w:space="0" w:color="auto"/>
            </w:tcBorders>
            <w:vAlign w:val="center"/>
          </w:tcPr>
          <w:p w:rsidR="00372913" w:rsidRPr="00BA5EBA" w:rsidRDefault="00372913" w:rsidP="00372913">
            <w:pPr>
              <w:spacing w:after="0" w:line="240" w:lineRule="auto"/>
              <w:rPr>
                <w:rFonts w:ascii="Times New Roman" w:hAnsi="Times New Roman" w:cs="Times New Roman"/>
                <w:i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72913" w:rsidRPr="00BA5EBA" w:rsidRDefault="00372913" w:rsidP="00372913">
            <w:pPr>
              <w:spacing w:after="0" w:line="240" w:lineRule="auto"/>
              <w:rPr>
                <w:rFonts w:ascii="Times New Roman" w:hAnsi="Times New Roman" w:cs="Times New Roman"/>
                <w:i/>
                <w:iCs/>
                <w:sz w:val="24"/>
                <w:szCs w:val="24"/>
              </w:rPr>
            </w:pPr>
          </w:p>
        </w:tc>
        <w:tc>
          <w:tcPr>
            <w:tcW w:w="1634"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b/>
                <w:i/>
                <w:sz w:val="24"/>
                <w:szCs w:val="24"/>
              </w:rPr>
              <w:t>Продвинутый уровень (хорошо):</w:t>
            </w:r>
          </w:p>
          <w:p w:rsidR="00372913" w:rsidRPr="00BA5EBA" w:rsidRDefault="00372913" w:rsidP="00372913">
            <w:pPr>
              <w:autoSpaceDE w:val="0"/>
              <w:autoSpaceDN w:val="0"/>
              <w:adjustRightInd w:val="0"/>
              <w:spacing w:after="0" w:line="240" w:lineRule="auto"/>
              <w:rPr>
                <w:rFonts w:ascii="Times New Roman" w:hAnsi="Times New Roman" w:cs="Times New Roman"/>
                <w:b/>
                <w:i/>
                <w:sz w:val="24"/>
                <w:szCs w:val="24"/>
              </w:rPr>
            </w:pPr>
            <w:r w:rsidRPr="00BA5EBA">
              <w:rPr>
                <w:rFonts w:ascii="Times New Roman" w:hAnsi="Times New Roman" w:cs="Times New Roman"/>
                <w:sz w:val="24"/>
                <w:szCs w:val="24"/>
              </w:rPr>
              <w:t xml:space="preserve">знает систему отбора и спортивной ориентации в </w:t>
            </w:r>
            <w:r w:rsidRPr="00BA5EBA">
              <w:rPr>
                <w:rFonts w:ascii="Times New Roman" w:hAnsi="Times New Roman" w:cs="Times New Roman"/>
                <w:sz w:val="24"/>
                <w:szCs w:val="24"/>
              </w:rPr>
              <w:lastRenderedPageBreak/>
              <w:t>избранном виде спорта с использованием современных методик по определению антропометрических, физических и психических особенностей обучающихся.</w:t>
            </w:r>
          </w:p>
        </w:tc>
        <w:tc>
          <w:tcPr>
            <w:tcW w:w="1447"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iCs/>
                <w:sz w:val="24"/>
                <w:szCs w:val="24"/>
              </w:rPr>
            </w:pPr>
            <w:r w:rsidRPr="00BA5EBA">
              <w:rPr>
                <w:rFonts w:ascii="Times New Roman" w:hAnsi="Times New Roman" w:cs="Times New Roman"/>
                <w:sz w:val="24"/>
                <w:szCs w:val="24"/>
              </w:rPr>
              <w:lastRenderedPageBreak/>
              <w:t xml:space="preserve">Диалог, </w:t>
            </w:r>
            <w:r w:rsidRPr="00BA5EBA">
              <w:rPr>
                <w:rFonts w:ascii="Times New Roman" w:hAnsi="Times New Roman" w:cs="Times New Roman"/>
                <w:iCs/>
                <w:sz w:val="24"/>
                <w:szCs w:val="24"/>
              </w:rPr>
              <w:t xml:space="preserve">получение хорошей </w:t>
            </w:r>
            <w:r w:rsidRPr="00BA5EBA">
              <w:rPr>
                <w:rFonts w:ascii="Times New Roman" w:hAnsi="Times New Roman" w:cs="Times New Roman"/>
                <w:sz w:val="24"/>
                <w:szCs w:val="24"/>
              </w:rPr>
              <w:t>оценки по пятибалльной шкале.</w:t>
            </w:r>
          </w:p>
        </w:tc>
      </w:tr>
      <w:tr w:rsidR="00372913" w:rsidRPr="00BA5EBA" w:rsidTr="00FE3B78">
        <w:trPr>
          <w:trHeight w:val="1120"/>
        </w:trPr>
        <w:tc>
          <w:tcPr>
            <w:tcW w:w="0" w:type="auto"/>
            <w:vMerge/>
            <w:tcBorders>
              <w:top w:val="single" w:sz="4" w:space="0" w:color="auto"/>
              <w:left w:val="single" w:sz="4" w:space="0" w:color="auto"/>
              <w:bottom w:val="single" w:sz="4" w:space="0" w:color="auto"/>
              <w:right w:val="single" w:sz="4" w:space="0" w:color="auto"/>
            </w:tcBorders>
            <w:vAlign w:val="center"/>
          </w:tcPr>
          <w:p w:rsidR="00372913" w:rsidRPr="00BA5EBA" w:rsidRDefault="00372913" w:rsidP="00372913">
            <w:pPr>
              <w:spacing w:after="0" w:line="240" w:lineRule="auto"/>
              <w:rPr>
                <w:rFonts w:ascii="Times New Roman" w:hAnsi="Times New Roman" w:cs="Times New Roman"/>
                <w:i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72913" w:rsidRPr="00BA5EBA" w:rsidRDefault="00372913" w:rsidP="00372913">
            <w:pPr>
              <w:spacing w:after="0" w:line="240" w:lineRule="auto"/>
              <w:rPr>
                <w:rFonts w:ascii="Times New Roman" w:hAnsi="Times New Roman" w:cs="Times New Roman"/>
                <w:i/>
                <w:iCs/>
                <w:sz w:val="24"/>
                <w:szCs w:val="24"/>
              </w:rPr>
            </w:pPr>
          </w:p>
        </w:tc>
        <w:tc>
          <w:tcPr>
            <w:tcW w:w="1634"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b/>
                <w:i/>
                <w:sz w:val="24"/>
                <w:szCs w:val="24"/>
              </w:rPr>
              <w:t>Высокий уровень (отлично):</w:t>
            </w:r>
          </w:p>
          <w:p w:rsidR="00372913" w:rsidRPr="00BA5EBA" w:rsidRDefault="00372913" w:rsidP="00372913">
            <w:pPr>
              <w:autoSpaceDE w:val="0"/>
              <w:autoSpaceDN w:val="0"/>
              <w:adjustRightInd w:val="0"/>
              <w:spacing w:after="0" w:line="240" w:lineRule="auto"/>
              <w:rPr>
                <w:rFonts w:ascii="Times New Roman" w:hAnsi="Times New Roman" w:cs="Times New Roman"/>
                <w:b/>
                <w:i/>
                <w:sz w:val="24"/>
                <w:szCs w:val="24"/>
              </w:rPr>
            </w:pPr>
            <w:r w:rsidRPr="00BA5EBA">
              <w:rPr>
                <w:rFonts w:ascii="Times New Roman" w:hAnsi="Times New Roman" w:cs="Times New Roman"/>
                <w:sz w:val="24"/>
                <w:szCs w:val="24"/>
              </w:rPr>
              <w:t>знает разнообразные подходы к отбору и спортивной ориентации в избранном виде спорта с использованием современных методик по определению антропометрических, физических и психических особенностей обучающихся.</w:t>
            </w:r>
          </w:p>
        </w:tc>
        <w:tc>
          <w:tcPr>
            <w:tcW w:w="1447"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iCs/>
                <w:sz w:val="24"/>
                <w:szCs w:val="24"/>
              </w:rPr>
            </w:pPr>
            <w:r w:rsidRPr="00BA5EBA">
              <w:rPr>
                <w:rFonts w:ascii="Times New Roman" w:hAnsi="Times New Roman" w:cs="Times New Roman"/>
                <w:sz w:val="24"/>
                <w:szCs w:val="24"/>
              </w:rPr>
              <w:t>Дискуссия в интерактивной форме, получение отличной</w:t>
            </w:r>
            <w:r w:rsidRPr="00BA5EBA">
              <w:rPr>
                <w:rFonts w:ascii="Times New Roman" w:hAnsi="Times New Roman" w:cs="Times New Roman"/>
                <w:iCs/>
                <w:sz w:val="24"/>
                <w:szCs w:val="24"/>
              </w:rPr>
              <w:t xml:space="preserve"> </w:t>
            </w:r>
            <w:r w:rsidRPr="00BA5EBA">
              <w:rPr>
                <w:rFonts w:ascii="Times New Roman" w:hAnsi="Times New Roman" w:cs="Times New Roman"/>
                <w:sz w:val="24"/>
                <w:szCs w:val="24"/>
              </w:rPr>
              <w:t>оценки по пятибалльной шкале.</w:t>
            </w:r>
          </w:p>
        </w:tc>
      </w:tr>
      <w:tr w:rsidR="00372913" w:rsidRPr="00BA5EBA" w:rsidTr="00FE3B78">
        <w:trPr>
          <w:trHeight w:val="1120"/>
        </w:trPr>
        <w:tc>
          <w:tcPr>
            <w:tcW w:w="0" w:type="auto"/>
            <w:vMerge/>
            <w:tcBorders>
              <w:top w:val="single" w:sz="4" w:space="0" w:color="auto"/>
              <w:left w:val="single" w:sz="4" w:space="0" w:color="auto"/>
              <w:bottom w:val="single" w:sz="4" w:space="0" w:color="auto"/>
              <w:right w:val="single" w:sz="4" w:space="0" w:color="auto"/>
            </w:tcBorders>
            <w:vAlign w:val="center"/>
          </w:tcPr>
          <w:p w:rsidR="00372913" w:rsidRPr="00BA5EBA" w:rsidRDefault="00372913" w:rsidP="00372913">
            <w:pPr>
              <w:spacing w:after="0" w:line="240" w:lineRule="auto"/>
              <w:rPr>
                <w:rFonts w:ascii="Times New Roman" w:hAnsi="Times New Roman" w:cs="Times New Roman"/>
                <w:iCs/>
                <w:sz w:val="24"/>
                <w:szCs w:val="24"/>
              </w:rPr>
            </w:pPr>
          </w:p>
        </w:tc>
        <w:tc>
          <w:tcPr>
            <w:tcW w:w="1486" w:type="pct"/>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ind w:firstLine="282"/>
              <w:rPr>
                <w:rFonts w:ascii="Times New Roman" w:hAnsi="Times New Roman" w:cs="Times New Roman"/>
                <w:sz w:val="24"/>
                <w:szCs w:val="24"/>
              </w:rPr>
            </w:pPr>
            <w:r w:rsidRPr="00BA5EBA">
              <w:rPr>
                <w:rFonts w:ascii="Times New Roman" w:hAnsi="Times New Roman" w:cs="Times New Roman"/>
                <w:b/>
                <w:iCs/>
                <w:sz w:val="24"/>
                <w:szCs w:val="24"/>
              </w:rPr>
              <w:t>Умение</w:t>
            </w:r>
            <w:r w:rsidRPr="00BA5EBA">
              <w:rPr>
                <w:rFonts w:ascii="Times New Roman" w:hAnsi="Times New Roman" w:cs="Times New Roman"/>
                <w:b/>
                <w:sz w:val="24"/>
                <w:szCs w:val="24"/>
              </w:rPr>
              <w:t xml:space="preserve"> </w:t>
            </w:r>
            <w:r w:rsidRPr="00BA5EBA">
              <w:rPr>
                <w:rFonts w:ascii="Times New Roman" w:hAnsi="Times New Roman" w:cs="Times New Roman"/>
                <w:sz w:val="24"/>
                <w:szCs w:val="24"/>
              </w:rPr>
              <w:t>реализовывать систему отбора и спортивной ориентации в избранном виде спорта с использованием современных методик по определению антропометрических, физических и психических особенностей обучающихся.</w:t>
            </w:r>
          </w:p>
          <w:p w:rsidR="00372913" w:rsidRPr="00BA5EBA" w:rsidRDefault="00372913" w:rsidP="00372913">
            <w:pPr>
              <w:spacing w:after="0" w:line="240" w:lineRule="auto"/>
              <w:rPr>
                <w:rFonts w:ascii="Times New Roman" w:hAnsi="Times New Roman" w:cs="Times New Roman"/>
                <w:b/>
                <w:i/>
                <w:iCs/>
                <w:sz w:val="24"/>
                <w:szCs w:val="24"/>
              </w:rPr>
            </w:pPr>
          </w:p>
        </w:tc>
        <w:tc>
          <w:tcPr>
            <w:tcW w:w="1634"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b/>
                <w:i/>
                <w:sz w:val="24"/>
                <w:szCs w:val="24"/>
              </w:rPr>
              <w:t>Пороговый уровень (удовлетворительно):</w:t>
            </w:r>
          </w:p>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sz w:val="24"/>
                <w:szCs w:val="24"/>
              </w:rPr>
              <w:t>умеет реализовывать систему отбора и спортивной ориентации в избранном виде спорта с использованием современных методик по определению антропометрических.</w:t>
            </w:r>
          </w:p>
        </w:tc>
        <w:tc>
          <w:tcPr>
            <w:tcW w:w="1447"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Оценка разработанных документов, педагогические наблюдения за учебно-профессиональной деятельностью.</w:t>
            </w:r>
          </w:p>
        </w:tc>
      </w:tr>
      <w:tr w:rsidR="00372913" w:rsidRPr="00BA5EBA" w:rsidTr="00FE3B78">
        <w:trPr>
          <w:trHeight w:val="1120"/>
        </w:trPr>
        <w:tc>
          <w:tcPr>
            <w:tcW w:w="0" w:type="auto"/>
            <w:vMerge/>
            <w:tcBorders>
              <w:top w:val="single" w:sz="4" w:space="0" w:color="auto"/>
              <w:left w:val="single" w:sz="4" w:space="0" w:color="auto"/>
              <w:bottom w:val="single" w:sz="4" w:space="0" w:color="auto"/>
              <w:right w:val="single" w:sz="4" w:space="0" w:color="auto"/>
            </w:tcBorders>
            <w:vAlign w:val="center"/>
          </w:tcPr>
          <w:p w:rsidR="00372913" w:rsidRPr="00BA5EBA" w:rsidRDefault="00372913" w:rsidP="00372913">
            <w:pPr>
              <w:spacing w:after="0" w:line="240" w:lineRule="auto"/>
              <w:rPr>
                <w:rFonts w:ascii="Times New Roman" w:hAnsi="Times New Roman" w:cs="Times New Roman"/>
                <w:i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72913" w:rsidRPr="00BA5EBA" w:rsidRDefault="00372913" w:rsidP="00372913">
            <w:pPr>
              <w:spacing w:after="0" w:line="240" w:lineRule="auto"/>
              <w:rPr>
                <w:rFonts w:ascii="Times New Roman" w:hAnsi="Times New Roman" w:cs="Times New Roman"/>
                <w:b/>
                <w:i/>
                <w:iCs/>
                <w:sz w:val="24"/>
                <w:szCs w:val="24"/>
              </w:rPr>
            </w:pPr>
          </w:p>
        </w:tc>
        <w:tc>
          <w:tcPr>
            <w:tcW w:w="1634"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b/>
                <w:i/>
                <w:sz w:val="24"/>
                <w:szCs w:val="24"/>
              </w:rPr>
              <w:t>Продвинутый уровень (хорошо):</w:t>
            </w:r>
          </w:p>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sz w:val="24"/>
                <w:szCs w:val="24"/>
              </w:rPr>
              <w:t>умеет реализовывать систему отбора и спортивной ориентации в избранном виде спорта с использованием современных методик по определению антропометрических, физических и психических особенностей обучающихся.</w:t>
            </w:r>
          </w:p>
        </w:tc>
        <w:tc>
          <w:tcPr>
            <w:tcW w:w="1447"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Оценка разработанных документов, педагогические наблюдения за учебно- профессиональной деятельностью.</w:t>
            </w:r>
          </w:p>
        </w:tc>
      </w:tr>
      <w:tr w:rsidR="00372913" w:rsidRPr="00BA5EBA" w:rsidTr="00FE3B78">
        <w:trPr>
          <w:trHeight w:val="1120"/>
        </w:trPr>
        <w:tc>
          <w:tcPr>
            <w:tcW w:w="0" w:type="auto"/>
            <w:vMerge/>
            <w:tcBorders>
              <w:top w:val="single" w:sz="4" w:space="0" w:color="auto"/>
              <w:left w:val="single" w:sz="4" w:space="0" w:color="auto"/>
              <w:bottom w:val="single" w:sz="4" w:space="0" w:color="auto"/>
              <w:right w:val="single" w:sz="4" w:space="0" w:color="auto"/>
            </w:tcBorders>
            <w:vAlign w:val="center"/>
          </w:tcPr>
          <w:p w:rsidR="00372913" w:rsidRPr="00BA5EBA" w:rsidRDefault="00372913" w:rsidP="00372913">
            <w:pPr>
              <w:spacing w:after="0" w:line="240" w:lineRule="auto"/>
              <w:rPr>
                <w:rFonts w:ascii="Times New Roman" w:hAnsi="Times New Roman" w:cs="Times New Roman"/>
                <w:i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72913" w:rsidRPr="00BA5EBA" w:rsidRDefault="00372913" w:rsidP="00372913">
            <w:pPr>
              <w:spacing w:after="0" w:line="240" w:lineRule="auto"/>
              <w:rPr>
                <w:rFonts w:ascii="Times New Roman" w:hAnsi="Times New Roman" w:cs="Times New Roman"/>
                <w:b/>
                <w:i/>
                <w:iCs/>
                <w:sz w:val="24"/>
                <w:szCs w:val="24"/>
              </w:rPr>
            </w:pPr>
          </w:p>
        </w:tc>
        <w:tc>
          <w:tcPr>
            <w:tcW w:w="1634"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b/>
                <w:i/>
                <w:sz w:val="24"/>
                <w:szCs w:val="24"/>
              </w:rPr>
              <w:t>Высокий уровень (отлично):</w:t>
            </w:r>
          </w:p>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sz w:val="24"/>
                <w:szCs w:val="24"/>
              </w:rPr>
              <w:t xml:space="preserve">умеет реализовывать разнообразные системы отбора и спортивной ориентации в избранном виде спорта с </w:t>
            </w:r>
            <w:r w:rsidRPr="00BA5EBA">
              <w:rPr>
                <w:rFonts w:ascii="Times New Roman" w:hAnsi="Times New Roman" w:cs="Times New Roman"/>
                <w:sz w:val="24"/>
                <w:szCs w:val="24"/>
              </w:rPr>
              <w:lastRenderedPageBreak/>
              <w:t>использованием современных методик по определению антропометрических, физических и психических особенностей обучающихся.</w:t>
            </w:r>
          </w:p>
        </w:tc>
        <w:tc>
          <w:tcPr>
            <w:tcW w:w="1447"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lastRenderedPageBreak/>
              <w:t>Оценка разработанных документов, педагогические наблюдения за учебно- профессиональной деятельностью.</w:t>
            </w:r>
          </w:p>
        </w:tc>
      </w:tr>
      <w:tr w:rsidR="00372913" w:rsidRPr="00BA5EBA" w:rsidTr="00FE3B78">
        <w:trPr>
          <w:trHeight w:val="1120"/>
        </w:trPr>
        <w:tc>
          <w:tcPr>
            <w:tcW w:w="0" w:type="auto"/>
            <w:vMerge/>
            <w:tcBorders>
              <w:top w:val="single" w:sz="4" w:space="0" w:color="auto"/>
              <w:left w:val="single" w:sz="4" w:space="0" w:color="auto"/>
              <w:bottom w:val="single" w:sz="4" w:space="0" w:color="auto"/>
              <w:right w:val="single" w:sz="4" w:space="0" w:color="auto"/>
            </w:tcBorders>
            <w:vAlign w:val="center"/>
          </w:tcPr>
          <w:p w:rsidR="00372913" w:rsidRPr="00BA5EBA" w:rsidRDefault="00372913" w:rsidP="00372913">
            <w:pPr>
              <w:spacing w:after="0" w:line="240" w:lineRule="auto"/>
              <w:rPr>
                <w:rFonts w:ascii="Times New Roman" w:hAnsi="Times New Roman" w:cs="Times New Roman"/>
                <w:iCs/>
                <w:sz w:val="24"/>
                <w:szCs w:val="24"/>
              </w:rPr>
            </w:pPr>
          </w:p>
        </w:tc>
        <w:tc>
          <w:tcPr>
            <w:tcW w:w="1486" w:type="pct"/>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ind w:firstLine="282"/>
              <w:rPr>
                <w:rFonts w:ascii="Times New Roman" w:hAnsi="Times New Roman" w:cs="Times New Roman"/>
                <w:sz w:val="24"/>
                <w:szCs w:val="24"/>
              </w:rPr>
            </w:pPr>
            <w:r w:rsidRPr="00BA5EBA">
              <w:rPr>
                <w:rFonts w:ascii="Times New Roman" w:hAnsi="Times New Roman" w:cs="Times New Roman"/>
                <w:b/>
                <w:iCs/>
                <w:sz w:val="24"/>
                <w:szCs w:val="24"/>
              </w:rPr>
              <w:t>Опыт</w:t>
            </w:r>
            <w:r w:rsidRPr="00BA5EBA">
              <w:rPr>
                <w:rFonts w:ascii="Times New Roman" w:hAnsi="Times New Roman" w:cs="Times New Roman"/>
                <w:b/>
                <w:sz w:val="24"/>
                <w:szCs w:val="24"/>
              </w:rPr>
              <w:t xml:space="preserve"> </w:t>
            </w:r>
            <w:r w:rsidRPr="00BA5EBA">
              <w:rPr>
                <w:rFonts w:ascii="Times New Roman" w:hAnsi="Times New Roman" w:cs="Times New Roman"/>
                <w:sz w:val="24"/>
                <w:szCs w:val="24"/>
              </w:rPr>
              <w:t>отбора и спортивной ориентации в избранном виде спорта с использованием современных методик по определению антропометрических, физических и психических особенностей обучающихся.</w:t>
            </w:r>
          </w:p>
          <w:p w:rsidR="00372913" w:rsidRPr="00BA5EBA" w:rsidRDefault="00372913" w:rsidP="00372913">
            <w:pPr>
              <w:spacing w:after="0" w:line="240" w:lineRule="auto"/>
              <w:rPr>
                <w:rFonts w:ascii="Times New Roman" w:hAnsi="Times New Roman" w:cs="Times New Roman"/>
                <w:b/>
                <w:i/>
                <w:iCs/>
                <w:sz w:val="24"/>
                <w:szCs w:val="24"/>
              </w:rPr>
            </w:pPr>
          </w:p>
        </w:tc>
        <w:tc>
          <w:tcPr>
            <w:tcW w:w="1634"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b/>
                <w:i/>
                <w:sz w:val="24"/>
                <w:szCs w:val="24"/>
              </w:rPr>
              <w:t>Пороговый уровень (удовлетворительно):</w:t>
            </w:r>
          </w:p>
          <w:p w:rsidR="00372913" w:rsidRPr="00BA5EBA" w:rsidRDefault="00372913" w:rsidP="00372913">
            <w:pPr>
              <w:spacing w:after="0" w:line="240" w:lineRule="auto"/>
              <w:jc w:val="both"/>
              <w:rPr>
                <w:rFonts w:ascii="Times New Roman" w:hAnsi="Times New Roman" w:cs="Times New Roman"/>
                <w:b/>
                <w:i/>
                <w:sz w:val="24"/>
                <w:szCs w:val="24"/>
              </w:rPr>
            </w:pPr>
            <w:r w:rsidRPr="00BA5EBA">
              <w:rPr>
                <w:rFonts w:ascii="Times New Roman" w:hAnsi="Times New Roman" w:cs="Times New Roman"/>
                <w:sz w:val="24"/>
                <w:szCs w:val="24"/>
              </w:rPr>
              <w:t>имеет опыт отбора и спортивной ориентации в избранном виде спорта с использованием современных методик по определению антропометрических.</w:t>
            </w:r>
          </w:p>
        </w:tc>
        <w:tc>
          <w:tcPr>
            <w:tcW w:w="1447"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Педагогические наблюдения за учебно-профессиональной деятельностью.</w:t>
            </w:r>
          </w:p>
        </w:tc>
      </w:tr>
      <w:tr w:rsidR="00372913" w:rsidRPr="00BA5EBA" w:rsidTr="00FE3B78">
        <w:trPr>
          <w:trHeight w:val="1120"/>
        </w:trPr>
        <w:tc>
          <w:tcPr>
            <w:tcW w:w="0" w:type="auto"/>
            <w:vMerge/>
            <w:tcBorders>
              <w:top w:val="single" w:sz="4" w:space="0" w:color="auto"/>
              <w:left w:val="single" w:sz="4" w:space="0" w:color="auto"/>
              <w:bottom w:val="single" w:sz="4" w:space="0" w:color="auto"/>
              <w:right w:val="single" w:sz="4" w:space="0" w:color="auto"/>
            </w:tcBorders>
            <w:vAlign w:val="center"/>
          </w:tcPr>
          <w:p w:rsidR="00372913" w:rsidRPr="00BA5EBA" w:rsidRDefault="00372913" w:rsidP="00372913">
            <w:pPr>
              <w:spacing w:after="0" w:line="240" w:lineRule="auto"/>
              <w:rPr>
                <w:rFonts w:ascii="Times New Roman" w:hAnsi="Times New Roman" w:cs="Times New Roman"/>
                <w:i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72913" w:rsidRPr="00BA5EBA" w:rsidRDefault="00372913" w:rsidP="00372913">
            <w:pPr>
              <w:spacing w:after="0" w:line="240" w:lineRule="auto"/>
              <w:rPr>
                <w:rFonts w:ascii="Times New Roman" w:hAnsi="Times New Roman" w:cs="Times New Roman"/>
                <w:b/>
                <w:i/>
                <w:iCs/>
                <w:sz w:val="24"/>
                <w:szCs w:val="24"/>
              </w:rPr>
            </w:pPr>
          </w:p>
        </w:tc>
        <w:tc>
          <w:tcPr>
            <w:tcW w:w="1634"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b/>
                <w:i/>
                <w:sz w:val="24"/>
                <w:szCs w:val="24"/>
              </w:rPr>
              <w:t>Продвинутый уровень (хорошо):</w:t>
            </w:r>
          </w:p>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sz w:val="24"/>
                <w:szCs w:val="24"/>
              </w:rPr>
              <w:t>имеет опыт отбора и спортивной ориентации в избранном виде спорта с использованием современных методик по определению антропометрических, физических и психических особенностей обучающихся.</w:t>
            </w:r>
          </w:p>
        </w:tc>
        <w:tc>
          <w:tcPr>
            <w:tcW w:w="1447"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Педагогические наблюдения за учебно-профессиональной деятельностью.</w:t>
            </w:r>
          </w:p>
        </w:tc>
      </w:tr>
      <w:tr w:rsidR="00372913" w:rsidRPr="00BA5EBA" w:rsidTr="00FE3B78">
        <w:trPr>
          <w:trHeight w:val="1120"/>
        </w:trPr>
        <w:tc>
          <w:tcPr>
            <w:tcW w:w="0" w:type="auto"/>
            <w:vMerge/>
            <w:tcBorders>
              <w:top w:val="single" w:sz="4" w:space="0" w:color="auto"/>
              <w:left w:val="single" w:sz="4" w:space="0" w:color="auto"/>
              <w:bottom w:val="single" w:sz="4" w:space="0" w:color="auto"/>
              <w:right w:val="single" w:sz="4" w:space="0" w:color="auto"/>
            </w:tcBorders>
            <w:vAlign w:val="center"/>
          </w:tcPr>
          <w:p w:rsidR="00372913" w:rsidRPr="00BA5EBA" w:rsidRDefault="00372913" w:rsidP="00372913">
            <w:pPr>
              <w:spacing w:after="0" w:line="240" w:lineRule="auto"/>
              <w:rPr>
                <w:rFonts w:ascii="Times New Roman" w:hAnsi="Times New Roman" w:cs="Times New Roman"/>
                <w:i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72913" w:rsidRPr="00BA5EBA" w:rsidRDefault="00372913" w:rsidP="00372913">
            <w:pPr>
              <w:spacing w:after="0" w:line="240" w:lineRule="auto"/>
              <w:rPr>
                <w:rFonts w:ascii="Times New Roman" w:hAnsi="Times New Roman" w:cs="Times New Roman"/>
                <w:b/>
                <w:i/>
                <w:iCs/>
                <w:sz w:val="24"/>
                <w:szCs w:val="24"/>
              </w:rPr>
            </w:pPr>
          </w:p>
        </w:tc>
        <w:tc>
          <w:tcPr>
            <w:tcW w:w="1634"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b/>
                <w:i/>
                <w:sz w:val="24"/>
                <w:szCs w:val="24"/>
              </w:rPr>
              <w:t>Высокий уровень (отлично):</w:t>
            </w:r>
          </w:p>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sz w:val="24"/>
                <w:szCs w:val="24"/>
              </w:rPr>
              <w:t>имеет опыт отбора и спортивной ориентации в избранном виде спорта с использованием разнообразных современных методик по определению антропометрических, физических и психических особенностей обучающихся.</w:t>
            </w:r>
          </w:p>
        </w:tc>
        <w:tc>
          <w:tcPr>
            <w:tcW w:w="1447"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Педагогические наблюдения за учебно-профессиональной деятельностью.</w:t>
            </w:r>
          </w:p>
        </w:tc>
      </w:tr>
      <w:tr w:rsidR="00372913" w:rsidRPr="00BA5EBA" w:rsidTr="00FE3B78">
        <w:trPr>
          <w:trHeight w:val="1120"/>
        </w:trPr>
        <w:tc>
          <w:tcPr>
            <w:tcW w:w="433" w:type="pct"/>
            <w:vMerge w:val="restart"/>
            <w:tcBorders>
              <w:top w:val="single" w:sz="4" w:space="0" w:color="auto"/>
              <w:left w:val="single" w:sz="4" w:space="0" w:color="auto"/>
              <w:bottom w:val="single" w:sz="4" w:space="0" w:color="auto"/>
              <w:right w:val="single" w:sz="4" w:space="0" w:color="auto"/>
            </w:tcBorders>
            <w:shd w:val="clear" w:color="auto" w:fill="FFFFFF"/>
          </w:tcPr>
          <w:p w:rsidR="00372913" w:rsidRPr="00BA5EBA" w:rsidRDefault="00372913" w:rsidP="00372913">
            <w:pPr>
              <w:spacing w:after="0" w:line="240" w:lineRule="auto"/>
              <w:jc w:val="center"/>
              <w:rPr>
                <w:rFonts w:ascii="Times New Roman" w:hAnsi="Times New Roman" w:cs="Times New Roman"/>
                <w:iCs/>
                <w:sz w:val="24"/>
                <w:szCs w:val="24"/>
              </w:rPr>
            </w:pPr>
            <w:r w:rsidRPr="00BA5EBA">
              <w:rPr>
                <w:rFonts w:ascii="Times New Roman" w:hAnsi="Times New Roman" w:cs="Times New Roman"/>
                <w:iCs/>
                <w:sz w:val="24"/>
                <w:szCs w:val="24"/>
              </w:rPr>
              <w:t>ПК-11</w:t>
            </w:r>
          </w:p>
        </w:tc>
        <w:tc>
          <w:tcPr>
            <w:tcW w:w="1486" w:type="pct"/>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autoSpaceDE w:val="0"/>
              <w:autoSpaceDN w:val="0"/>
              <w:adjustRightInd w:val="0"/>
              <w:spacing w:after="0" w:line="240" w:lineRule="auto"/>
              <w:ind w:firstLine="282"/>
              <w:rPr>
                <w:rFonts w:ascii="Times New Roman" w:hAnsi="Times New Roman" w:cs="Times New Roman"/>
                <w:sz w:val="24"/>
                <w:szCs w:val="24"/>
              </w:rPr>
            </w:pPr>
            <w:r w:rsidRPr="00BA5EBA">
              <w:rPr>
                <w:rFonts w:ascii="Times New Roman" w:hAnsi="Times New Roman" w:cs="Times New Roman"/>
                <w:b/>
                <w:iCs/>
                <w:sz w:val="24"/>
                <w:szCs w:val="24"/>
              </w:rPr>
              <w:t>Знание</w:t>
            </w:r>
            <w:r w:rsidRPr="00BA5EBA">
              <w:rPr>
                <w:rFonts w:ascii="Times New Roman" w:hAnsi="Times New Roman" w:cs="Times New Roman"/>
                <w:sz w:val="24"/>
                <w:szCs w:val="24"/>
              </w:rPr>
              <w:t xml:space="preserve"> перспективных, оперативных планов и программ конкретных занятий в сфере детско-юношеского и массового спорта.</w:t>
            </w:r>
          </w:p>
          <w:p w:rsidR="00372913" w:rsidRPr="00BA5EBA" w:rsidRDefault="00372913" w:rsidP="00372913">
            <w:pPr>
              <w:spacing w:after="0" w:line="240" w:lineRule="auto"/>
              <w:rPr>
                <w:rFonts w:ascii="Times New Roman" w:hAnsi="Times New Roman" w:cs="Times New Roman"/>
                <w:i/>
                <w:iCs/>
                <w:sz w:val="24"/>
                <w:szCs w:val="24"/>
              </w:rPr>
            </w:pPr>
          </w:p>
        </w:tc>
        <w:tc>
          <w:tcPr>
            <w:tcW w:w="1634"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b/>
                <w:i/>
                <w:sz w:val="24"/>
                <w:szCs w:val="24"/>
              </w:rPr>
              <w:t>Пороговый уровень (удовлетворительно):</w:t>
            </w:r>
          </w:p>
          <w:p w:rsidR="00372913" w:rsidRPr="00BA5EBA" w:rsidRDefault="00372913" w:rsidP="00372913">
            <w:pPr>
              <w:autoSpaceDE w:val="0"/>
              <w:autoSpaceDN w:val="0"/>
              <w:adjustRightInd w:val="0"/>
              <w:spacing w:after="0" w:line="240" w:lineRule="auto"/>
              <w:rPr>
                <w:rFonts w:ascii="Times New Roman" w:hAnsi="Times New Roman" w:cs="Times New Roman"/>
                <w:b/>
                <w:i/>
                <w:sz w:val="24"/>
                <w:szCs w:val="24"/>
              </w:rPr>
            </w:pPr>
            <w:r w:rsidRPr="00BA5EBA">
              <w:rPr>
                <w:rFonts w:ascii="Times New Roman" w:hAnsi="Times New Roman" w:cs="Times New Roman"/>
                <w:sz w:val="24"/>
                <w:szCs w:val="24"/>
              </w:rPr>
              <w:t>знает подходы к разработке перспективных, оперативных планов и программ конкретных занятий в сфере детско-юношеского и массового спорта.</w:t>
            </w:r>
          </w:p>
        </w:tc>
        <w:tc>
          <w:tcPr>
            <w:tcW w:w="1447"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iCs/>
                <w:sz w:val="24"/>
                <w:szCs w:val="24"/>
              </w:rPr>
              <w:t xml:space="preserve">Тестирование на организационном этапе практики, получение удовлетворительной </w:t>
            </w:r>
            <w:r w:rsidRPr="00BA5EBA">
              <w:rPr>
                <w:rFonts w:ascii="Times New Roman" w:hAnsi="Times New Roman" w:cs="Times New Roman"/>
                <w:sz w:val="24"/>
                <w:szCs w:val="24"/>
              </w:rPr>
              <w:t>оценки по пятибалльной шкале.</w:t>
            </w:r>
          </w:p>
        </w:tc>
      </w:tr>
      <w:tr w:rsidR="00372913" w:rsidRPr="00BA5EBA" w:rsidTr="00FE3B78">
        <w:trPr>
          <w:trHeight w:val="825"/>
        </w:trPr>
        <w:tc>
          <w:tcPr>
            <w:tcW w:w="0" w:type="auto"/>
            <w:vMerge/>
            <w:tcBorders>
              <w:top w:val="single" w:sz="4" w:space="0" w:color="auto"/>
              <w:left w:val="single" w:sz="4" w:space="0" w:color="auto"/>
              <w:bottom w:val="single" w:sz="4" w:space="0" w:color="auto"/>
              <w:right w:val="single" w:sz="4" w:space="0" w:color="auto"/>
            </w:tcBorders>
            <w:vAlign w:val="center"/>
          </w:tcPr>
          <w:p w:rsidR="00372913" w:rsidRPr="00BA5EBA" w:rsidRDefault="00372913" w:rsidP="00372913">
            <w:pPr>
              <w:spacing w:after="0" w:line="240" w:lineRule="auto"/>
              <w:rPr>
                <w:rFonts w:ascii="Times New Roman" w:hAnsi="Times New Roman" w:cs="Times New Roman"/>
                <w:i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72913" w:rsidRPr="00BA5EBA" w:rsidRDefault="00372913" w:rsidP="00372913">
            <w:pPr>
              <w:spacing w:after="0" w:line="240" w:lineRule="auto"/>
              <w:rPr>
                <w:rFonts w:ascii="Times New Roman" w:hAnsi="Times New Roman" w:cs="Times New Roman"/>
                <w:i/>
                <w:iCs/>
                <w:sz w:val="24"/>
                <w:szCs w:val="24"/>
              </w:rPr>
            </w:pPr>
          </w:p>
        </w:tc>
        <w:tc>
          <w:tcPr>
            <w:tcW w:w="1634"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b/>
                <w:i/>
                <w:sz w:val="24"/>
                <w:szCs w:val="24"/>
              </w:rPr>
              <w:t>Продвинутый уровень (хорошо):</w:t>
            </w:r>
          </w:p>
          <w:p w:rsidR="00372913" w:rsidRPr="00BA5EBA" w:rsidRDefault="00372913" w:rsidP="00372913">
            <w:pPr>
              <w:autoSpaceDE w:val="0"/>
              <w:autoSpaceDN w:val="0"/>
              <w:adjustRightInd w:val="0"/>
              <w:spacing w:after="0" w:line="240" w:lineRule="auto"/>
              <w:rPr>
                <w:rFonts w:ascii="Times New Roman" w:hAnsi="Times New Roman" w:cs="Times New Roman"/>
                <w:b/>
                <w:i/>
                <w:sz w:val="24"/>
                <w:szCs w:val="24"/>
              </w:rPr>
            </w:pPr>
            <w:r w:rsidRPr="00BA5EBA">
              <w:rPr>
                <w:rFonts w:ascii="Times New Roman" w:hAnsi="Times New Roman" w:cs="Times New Roman"/>
                <w:sz w:val="24"/>
                <w:szCs w:val="24"/>
              </w:rPr>
              <w:t>знает подходы к разработке перспективных, оперативных планов и программ конкретных занятий в сфере детско-юношеского и массового спорта с учетом индивидуальных и возрастных особенностей контингента.</w:t>
            </w:r>
          </w:p>
        </w:tc>
        <w:tc>
          <w:tcPr>
            <w:tcW w:w="1447"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iCs/>
                <w:sz w:val="24"/>
                <w:szCs w:val="24"/>
              </w:rPr>
            </w:pPr>
            <w:r w:rsidRPr="00BA5EBA">
              <w:rPr>
                <w:rFonts w:ascii="Times New Roman" w:hAnsi="Times New Roman" w:cs="Times New Roman"/>
                <w:sz w:val="24"/>
                <w:szCs w:val="24"/>
              </w:rPr>
              <w:t xml:space="preserve">Диалог, </w:t>
            </w:r>
            <w:r w:rsidRPr="00BA5EBA">
              <w:rPr>
                <w:rFonts w:ascii="Times New Roman" w:hAnsi="Times New Roman" w:cs="Times New Roman"/>
                <w:iCs/>
                <w:sz w:val="24"/>
                <w:szCs w:val="24"/>
              </w:rPr>
              <w:t xml:space="preserve">получение хорошей </w:t>
            </w:r>
            <w:r w:rsidRPr="00BA5EBA">
              <w:rPr>
                <w:rFonts w:ascii="Times New Roman" w:hAnsi="Times New Roman" w:cs="Times New Roman"/>
                <w:sz w:val="24"/>
                <w:szCs w:val="24"/>
              </w:rPr>
              <w:t>оценки по пятибалльной шкале.</w:t>
            </w:r>
          </w:p>
        </w:tc>
      </w:tr>
      <w:tr w:rsidR="00372913" w:rsidRPr="00BA5EBA" w:rsidTr="00FE3B78">
        <w:trPr>
          <w:trHeight w:val="1120"/>
        </w:trPr>
        <w:tc>
          <w:tcPr>
            <w:tcW w:w="0" w:type="auto"/>
            <w:vMerge/>
            <w:tcBorders>
              <w:top w:val="single" w:sz="4" w:space="0" w:color="auto"/>
              <w:left w:val="single" w:sz="4" w:space="0" w:color="auto"/>
              <w:bottom w:val="single" w:sz="4" w:space="0" w:color="auto"/>
              <w:right w:val="single" w:sz="4" w:space="0" w:color="auto"/>
            </w:tcBorders>
            <w:vAlign w:val="center"/>
          </w:tcPr>
          <w:p w:rsidR="00372913" w:rsidRPr="00BA5EBA" w:rsidRDefault="00372913" w:rsidP="00372913">
            <w:pPr>
              <w:spacing w:after="0" w:line="240" w:lineRule="auto"/>
              <w:rPr>
                <w:rFonts w:ascii="Times New Roman" w:hAnsi="Times New Roman" w:cs="Times New Roman"/>
                <w:i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72913" w:rsidRPr="00BA5EBA" w:rsidRDefault="00372913" w:rsidP="00372913">
            <w:pPr>
              <w:spacing w:after="0" w:line="240" w:lineRule="auto"/>
              <w:rPr>
                <w:rFonts w:ascii="Times New Roman" w:hAnsi="Times New Roman" w:cs="Times New Roman"/>
                <w:i/>
                <w:iCs/>
                <w:sz w:val="24"/>
                <w:szCs w:val="24"/>
              </w:rPr>
            </w:pPr>
          </w:p>
        </w:tc>
        <w:tc>
          <w:tcPr>
            <w:tcW w:w="1634"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b/>
                <w:i/>
                <w:sz w:val="24"/>
                <w:szCs w:val="24"/>
              </w:rPr>
              <w:t>Высокий уровень (отлично):</w:t>
            </w:r>
          </w:p>
          <w:p w:rsidR="00372913" w:rsidRPr="00BA5EBA" w:rsidRDefault="00372913" w:rsidP="00372913">
            <w:pPr>
              <w:autoSpaceDE w:val="0"/>
              <w:autoSpaceDN w:val="0"/>
              <w:adjustRightInd w:val="0"/>
              <w:spacing w:after="0" w:line="240" w:lineRule="auto"/>
              <w:rPr>
                <w:rFonts w:ascii="Times New Roman" w:hAnsi="Times New Roman" w:cs="Times New Roman"/>
                <w:b/>
                <w:i/>
                <w:sz w:val="24"/>
                <w:szCs w:val="24"/>
              </w:rPr>
            </w:pPr>
            <w:r w:rsidRPr="00BA5EBA">
              <w:rPr>
                <w:rFonts w:ascii="Times New Roman" w:hAnsi="Times New Roman" w:cs="Times New Roman"/>
                <w:sz w:val="24"/>
                <w:szCs w:val="24"/>
              </w:rPr>
              <w:t>знает подходы к разработке перспективных, оперативных планов и программ конкретных занятий в сфере детско-юношеского и массового спорта, а также спортивных достижений спортсменов.</w:t>
            </w:r>
          </w:p>
        </w:tc>
        <w:tc>
          <w:tcPr>
            <w:tcW w:w="1447"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iCs/>
                <w:sz w:val="24"/>
                <w:szCs w:val="24"/>
              </w:rPr>
            </w:pPr>
            <w:r w:rsidRPr="00BA5EBA">
              <w:rPr>
                <w:rFonts w:ascii="Times New Roman" w:hAnsi="Times New Roman" w:cs="Times New Roman"/>
                <w:sz w:val="24"/>
                <w:szCs w:val="24"/>
              </w:rPr>
              <w:t>Дискуссия в интерактивной форме, получение отличной</w:t>
            </w:r>
            <w:r w:rsidRPr="00BA5EBA">
              <w:rPr>
                <w:rFonts w:ascii="Times New Roman" w:hAnsi="Times New Roman" w:cs="Times New Roman"/>
                <w:iCs/>
                <w:sz w:val="24"/>
                <w:szCs w:val="24"/>
              </w:rPr>
              <w:t xml:space="preserve"> </w:t>
            </w:r>
            <w:r w:rsidRPr="00BA5EBA">
              <w:rPr>
                <w:rFonts w:ascii="Times New Roman" w:hAnsi="Times New Roman" w:cs="Times New Roman"/>
                <w:sz w:val="24"/>
                <w:szCs w:val="24"/>
              </w:rPr>
              <w:t>оценки по пятибалльной шкале.</w:t>
            </w:r>
          </w:p>
        </w:tc>
      </w:tr>
      <w:tr w:rsidR="00372913" w:rsidRPr="00BA5EBA" w:rsidTr="00FE3B78">
        <w:trPr>
          <w:trHeight w:val="1120"/>
        </w:trPr>
        <w:tc>
          <w:tcPr>
            <w:tcW w:w="0" w:type="auto"/>
            <w:vMerge/>
            <w:tcBorders>
              <w:top w:val="single" w:sz="4" w:space="0" w:color="auto"/>
              <w:left w:val="single" w:sz="4" w:space="0" w:color="auto"/>
              <w:bottom w:val="single" w:sz="4" w:space="0" w:color="auto"/>
              <w:right w:val="single" w:sz="4" w:space="0" w:color="auto"/>
            </w:tcBorders>
            <w:vAlign w:val="center"/>
          </w:tcPr>
          <w:p w:rsidR="00372913" w:rsidRPr="00BA5EBA" w:rsidRDefault="00372913" w:rsidP="00372913">
            <w:pPr>
              <w:spacing w:after="0" w:line="240" w:lineRule="auto"/>
              <w:rPr>
                <w:rFonts w:ascii="Times New Roman" w:hAnsi="Times New Roman" w:cs="Times New Roman"/>
                <w:iCs/>
                <w:sz w:val="24"/>
                <w:szCs w:val="24"/>
              </w:rPr>
            </w:pPr>
          </w:p>
        </w:tc>
        <w:tc>
          <w:tcPr>
            <w:tcW w:w="1486" w:type="pct"/>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tabs>
                <w:tab w:val="left" w:pos="816"/>
              </w:tabs>
              <w:spacing w:after="0" w:line="240" w:lineRule="auto"/>
              <w:ind w:firstLine="282"/>
              <w:rPr>
                <w:rFonts w:ascii="Times New Roman" w:hAnsi="Times New Roman" w:cs="Times New Roman"/>
                <w:sz w:val="24"/>
                <w:szCs w:val="24"/>
              </w:rPr>
            </w:pPr>
            <w:r w:rsidRPr="00BA5EBA">
              <w:rPr>
                <w:rFonts w:ascii="Times New Roman" w:hAnsi="Times New Roman" w:cs="Times New Roman"/>
                <w:b/>
                <w:iCs/>
                <w:sz w:val="24"/>
                <w:szCs w:val="24"/>
              </w:rPr>
              <w:t>Умение</w:t>
            </w:r>
            <w:r w:rsidRPr="00BA5EBA">
              <w:rPr>
                <w:rFonts w:ascii="Times New Roman" w:hAnsi="Times New Roman" w:cs="Times New Roman"/>
                <w:sz w:val="24"/>
                <w:szCs w:val="24"/>
              </w:rPr>
              <w:t xml:space="preserve"> разрабатывать перспективные, оперативные планы и программы конкретных занятий в сфере детско-юношеского и массового спорта.</w:t>
            </w:r>
          </w:p>
          <w:p w:rsidR="00372913" w:rsidRPr="00BA5EBA" w:rsidRDefault="00372913" w:rsidP="00372913">
            <w:pPr>
              <w:tabs>
                <w:tab w:val="left" w:pos="816"/>
              </w:tabs>
              <w:spacing w:after="0" w:line="240" w:lineRule="auto"/>
              <w:rPr>
                <w:rFonts w:ascii="Times New Roman" w:hAnsi="Times New Roman" w:cs="Times New Roman"/>
                <w:i/>
                <w:iCs/>
                <w:sz w:val="24"/>
                <w:szCs w:val="24"/>
              </w:rPr>
            </w:pPr>
          </w:p>
        </w:tc>
        <w:tc>
          <w:tcPr>
            <w:tcW w:w="1634"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b/>
                <w:i/>
                <w:sz w:val="24"/>
                <w:szCs w:val="24"/>
              </w:rPr>
              <w:t>Пороговый уровень (удовлетворительно):</w:t>
            </w:r>
          </w:p>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sz w:val="24"/>
                <w:szCs w:val="24"/>
              </w:rPr>
              <w:t>умеет разрабатывать перспективные, оперативные планы и программы конкретных занятий в сфере детско-юношеского и массового спорта.</w:t>
            </w:r>
          </w:p>
        </w:tc>
        <w:tc>
          <w:tcPr>
            <w:tcW w:w="1447"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Разработка документов планирования.</w:t>
            </w:r>
          </w:p>
        </w:tc>
      </w:tr>
      <w:tr w:rsidR="00372913" w:rsidRPr="00BA5EBA" w:rsidTr="00FE3B78">
        <w:trPr>
          <w:trHeight w:val="1120"/>
        </w:trPr>
        <w:tc>
          <w:tcPr>
            <w:tcW w:w="0" w:type="auto"/>
            <w:vMerge/>
            <w:tcBorders>
              <w:top w:val="single" w:sz="4" w:space="0" w:color="auto"/>
              <w:left w:val="single" w:sz="4" w:space="0" w:color="auto"/>
              <w:bottom w:val="single" w:sz="4" w:space="0" w:color="auto"/>
              <w:right w:val="single" w:sz="4" w:space="0" w:color="auto"/>
            </w:tcBorders>
            <w:vAlign w:val="center"/>
          </w:tcPr>
          <w:p w:rsidR="00372913" w:rsidRPr="00BA5EBA" w:rsidRDefault="00372913" w:rsidP="00372913">
            <w:pPr>
              <w:spacing w:after="0" w:line="240" w:lineRule="auto"/>
              <w:rPr>
                <w:rFonts w:ascii="Times New Roman" w:hAnsi="Times New Roman" w:cs="Times New Roman"/>
                <w:i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72913" w:rsidRPr="00BA5EBA" w:rsidRDefault="00372913" w:rsidP="00372913">
            <w:pPr>
              <w:spacing w:after="0" w:line="240" w:lineRule="auto"/>
              <w:rPr>
                <w:rFonts w:ascii="Times New Roman" w:hAnsi="Times New Roman" w:cs="Times New Roman"/>
                <w:i/>
                <w:iCs/>
                <w:sz w:val="24"/>
                <w:szCs w:val="24"/>
              </w:rPr>
            </w:pPr>
          </w:p>
        </w:tc>
        <w:tc>
          <w:tcPr>
            <w:tcW w:w="1634"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b/>
                <w:i/>
                <w:sz w:val="24"/>
                <w:szCs w:val="24"/>
              </w:rPr>
              <w:t>Продвинутый уровень (хорошо):</w:t>
            </w:r>
          </w:p>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sz w:val="24"/>
                <w:szCs w:val="24"/>
              </w:rPr>
              <w:t>умеет разрабатывать перспективные, оперативные планы и программы конкретных занятий в сфере детско-юношеского и массового спорта с учетом индивидуальных и возрастных особенностей обучающихся.</w:t>
            </w:r>
          </w:p>
        </w:tc>
        <w:tc>
          <w:tcPr>
            <w:tcW w:w="1447"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Разработка документов планирования.</w:t>
            </w:r>
          </w:p>
        </w:tc>
      </w:tr>
      <w:tr w:rsidR="00372913" w:rsidRPr="00BA5EBA" w:rsidTr="00FE3B78">
        <w:trPr>
          <w:trHeight w:val="1120"/>
        </w:trPr>
        <w:tc>
          <w:tcPr>
            <w:tcW w:w="0" w:type="auto"/>
            <w:vMerge/>
            <w:tcBorders>
              <w:top w:val="single" w:sz="4" w:space="0" w:color="auto"/>
              <w:left w:val="single" w:sz="4" w:space="0" w:color="auto"/>
              <w:bottom w:val="single" w:sz="4" w:space="0" w:color="auto"/>
              <w:right w:val="single" w:sz="4" w:space="0" w:color="auto"/>
            </w:tcBorders>
            <w:vAlign w:val="center"/>
          </w:tcPr>
          <w:p w:rsidR="00372913" w:rsidRPr="00BA5EBA" w:rsidRDefault="00372913" w:rsidP="00372913">
            <w:pPr>
              <w:spacing w:after="0" w:line="240" w:lineRule="auto"/>
              <w:rPr>
                <w:rFonts w:ascii="Times New Roman" w:hAnsi="Times New Roman" w:cs="Times New Roman"/>
                <w:i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72913" w:rsidRPr="00BA5EBA" w:rsidRDefault="00372913" w:rsidP="00372913">
            <w:pPr>
              <w:spacing w:after="0" w:line="240" w:lineRule="auto"/>
              <w:rPr>
                <w:rFonts w:ascii="Times New Roman" w:hAnsi="Times New Roman" w:cs="Times New Roman"/>
                <w:i/>
                <w:iCs/>
                <w:sz w:val="24"/>
                <w:szCs w:val="24"/>
              </w:rPr>
            </w:pPr>
          </w:p>
        </w:tc>
        <w:tc>
          <w:tcPr>
            <w:tcW w:w="1634"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b/>
                <w:i/>
                <w:sz w:val="24"/>
                <w:szCs w:val="24"/>
              </w:rPr>
              <w:t>Высокий уровень (отлично):</w:t>
            </w:r>
          </w:p>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sz w:val="24"/>
                <w:szCs w:val="24"/>
              </w:rPr>
              <w:t xml:space="preserve">умеет разрабатывать перспективные, оперативные планы и программы конкретных занятий в сфере детско-юношеского и массового </w:t>
            </w:r>
            <w:r w:rsidRPr="00BA5EBA">
              <w:rPr>
                <w:rFonts w:ascii="Times New Roman" w:hAnsi="Times New Roman" w:cs="Times New Roman"/>
                <w:sz w:val="24"/>
                <w:szCs w:val="24"/>
              </w:rPr>
              <w:lastRenderedPageBreak/>
              <w:t>спорта, с учетом индивидуальных и возрастных особенностей контингента, а также спортивных достижений спортсменов.</w:t>
            </w:r>
          </w:p>
        </w:tc>
        <w:tc>
          <w:tcPr>
            <w:tcW w:w="1447"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lastRenderedPageBreak/>
              <w:t>Разработка документов планирования.</w:t>
            </w:r>
          </w:p>
        </w:tc>
      </w:tr>
      <w:tr w:rsidR="00372913" w:rsidRPr="00BA5EBA" w:rsidTr="00FE3B78">
        <w:trPr>
          <w:trHeight w:val="693"/>
        </w:trPr>
        <w:tc>
          <w:tcPr>
            <w:tcW w:w="0" w:type="auto"/>
            <w:vMerge/>
            <w:tcBorders>
              <w:top w:val="single" w:sz="4" w:space="0" w:color="auto"/>
              <w:left w:val="single" w:sz="4" w:space="0" w:color="auto"/>
              <w:bottom w:val="single" w:sz="4" w:space="0" w:color="auto"/>
              <w:right w:val="single" w:sz="4" w:space="0" w:color="auto"/>
            </w:tcBorders>
            <w:vAlign w:val="center"/>
          </w:tcPr>
          <w:p w:rsidR="00372913" w:rsidRPr="00BA5EBA" w:rsidRDefault="00372913" w:rsidP="00372913">
            <w:pPr>
              <w:spacing w:after="0" w:line="240" w:lineRule="auto"/>
              <w:rPr>
                <w:rFonts w:ascii="Times New Roman" w:hAnsi="Times New Roman" w:cs="Times New Roman"/>
                <w:iCs/>
                <w:sz w:val="24"/>
                <w:szCs w:val="24"/>
              </w:rPr>
            </w:pPr>
          </w:p>
        </w:tc>
        <w:tc>
          <w:tcPr>
            <w:tcW w:w="1486" w:type="pct"/>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ind w:firstLine="282"/>
              <w:rPr>
                <w:rFonts w:ascii="Times New Roman" w:hAnsi="Times New Roman" w:cs="Times New Roman"/>
                <w:sz w:val="24"/>
                <w:szCs w:val="24"/>
              </w:rPr>
            </w:pPr>
            <w:r w:rsidRPr="00BA5EBA">
              <w:rPr>
                <w:rFonts w:ascii="Times New Roman" w:hAnsi="Times New Roman" w:cs="Times New Roman"/>
                <w:b/>
                <w:iCs/>
                <w:sz w:val="24"/>
                <w:szCs w:val="24"/>
              </w:rPr>
              <w:t>Опыт</w:t>
            </w:r>
            <w:r w:rsidRPr="00BA5EBA">
              <w:rPr>
                <w:rFonts w:ascii="Times New Roman" w:hAnsi="Times New Roman" w:cs="Times New Roman"/>
                <w:sz w:val="24"/>
                <w:szCs w:val="24"/>
              </w:rPr>
              <w:t xml:space="preserve"> разработки перспективных, оперативных планов и программ конкретных занятий в сфере детско-юношеского и массового спорта.</w:t>
            </w:r>
          </w:p>
          <w:p w:rsidR="00372913" w:rsidRPr="00BA5EBA" w:rsidRDefault="00372913" w:rsidP="00372913">
            <w:pPr>
              <w:spacing w:after="0" w:line="240" w:lineRule="auto"/>
              <w:rPr>
                <w:rFonts w:ascii="Times New Roman" w:hAnsi="Times New Roman" w:cs="Times New Roman"/>
                <w:i/>
                <w:iCs/>
                <w:sz w:val="24"/>
                <w:szCs w:val="24"/>
              </w:rPr>
            </w:pPr>
          </w:p>
        </w:tc>
        <w:tc>
          <w:tcPr>
            <w:tcW w:w="1634"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b/>
                <w:i/>
                <w:sz w:val="24"/>
                <w:szCs w:val="24"/>
              </w:rPr>
              <w:t>Пороговый уровень (удовлетворительно):</w:t>
            </w:r>
          </w:p>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sz w:val="24"/>
                <w:szCs w:val="24"/>
              </w:rPr>
              <w:t>имеет опыт разработки перспективных, оперативных планов и программ конкретных занятий в сфере детско-юношеского и массового спорта.</w:t>
            </w:r>
          </w:p>
        </w:tc>
        <w:tc>
          <w:tcPr>
            <w:tcW w:w="1447"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Разработка документов планирования и их апробация.</w:t>
            </w:r>
          </w:p>
        </w:tc>
      </w:tr>
      <w:tr w:rsidR="00372913" w:rsidRPr="00BA5EBA" w:rsidTr="00FE3B78">
        <w:trPr>
          <w:trHeight w:val="1120"/>
        </w:trPr>
        <w:tc>
          <w:tcPr>
            <w:tcW w:w="0" w:type="auto"/>
            <w:vMerge/>
            <w:tcBorders>
              <w:top w:val="single" w:sz="4" w:space="0" w:color="auto"/>
              <w:left w:val="single" w:sz="4" w:space="0" w:color="auto"/>
              <w:bottom w:val="single" w:sz="4" w:space="0" w:color="auto"/>
              <w:right w:val="single" w:sz="4" w:space="0" w:color="auto"/>
            </w:tcBorders>
            <w:vAlign w:val="center"/>
          </w:tcPr>
          <w:p w:rsidR="00372913" w:rsidRPr="00BA5EBA" w:rsidRDefault="00372913" w:rsidP="00372913">
            <w:pPr>
              <w:spacing w:after="0" w:line="240" w:lineRule="auto"/>
              <w:rPr>
                <w:rFonts w:ascii="Times New Roman" w:hAnsi="Times New Roman" w:cs="Times New Roman"/>
                <w:i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72913" w:rsidRPr="00BA5EBA" w:rsidRDefault="00372913" w:rsidP="00372913">
            <w:pPr>
              <w:spacing w:after="0" w:line="240" w:lineRule="auto"/>
              <w:rPr>
                <w:rFonts w:ascii="Times New Roman" w:hAnsi="Times New Roman" w:cs="Times New Roman"/>
                <w:i/>
                <w:iCs/>
                <w:sz w:val="24"/>
                <w:szCs w:val="24"/>
              </w:rPr>
            </w:pPr>
          </w:p>
        </w:tc>
        <w:tc>
          <w:tcPr>
            <w:tcW w:w="1634"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b/>
                <w:i/>
                <w:sz w:val="24"/>
                <w:szCs w:val="24"/>
              </w:rPr>
              <w:t>Продвинутый уровень (хорошо):</w:t>
            </w:r>
          </w:p>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sz w:val="24"/>
                <w:szCs w:val="24"/>
              </w:rPr>
              <w:t>имеет опыт разработки перспективных, оперативных планов и программ конкретных занятий в сфере детско-юношеского и массового спорта с учетом индивидуальных и возрастных особенностей контингента.</w:t>
            </w:r>
          </w:p>
        </w:tc>
        <w:tc>
          <w:tcPr>
            <w:tcW w:w="1447"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Разработка документов планирования и их апробация.</w:t>
            </w:r>
          </w:p>
        </w:tc>
      </w:tr>
      <w:tr w:rsidR="00372913" w:rsidRPr="00BA5EBA" w:rsidTr="00FE3B78">
        <w:trPr>
          <w:trHeight w:val="1120"/>
        </w:trPr>
        <w:tc>
          <w:tcPr>
            <w:tcW w:w="0" w:type="auto"/>
            <w:vMerge/>
            <w:tcBorders>
              <w:top w:val="single" w:sz="4" w:space="0" w:color="auto"/>
              <w:left w:val="single" w:sz="4" w:space="0" w:color="auto"/>
              <w:bottom w:val="single" w:sz="4" w:space="0" w:color="auto"/>
              <w:right w:val="single" w:sz="4" w:space="0" w:color="auto"/>
            </w:tcBorders>
            <w:vAlign w:val="center"/>
          </w:tcPr>
          <w:p w:rsidR="00372913" w:rsidRPr="00BA5EBA" w:rsidRDefault="00372913" w:rsidP="00372913">
            <w:pPr>
              <w:spacing w:after="0" w:line="240" w:lineRule="auto"/>
              <w:rPr>
                <w:rFonts w:ascii="Times New Roman" w:hAnsi="Times New Roman" w:cs="Times New Roman"/>
                <w:i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72913" w:rsidRPr="00BA5EBA" w:rsidRDefault="00372913" w:rsidP="00372913">
            <w:pPr>
              <w:spacing w:after="0" w:line="240" w:lineRule="auto"/>
              <w:rPr>
                <w:rFonts w:ascii="Times New Roman" w:hAnsi="Times New Roman" w:cs="Times New Roman"/>
                <w:i/>
                <w:iCs/>
                <w:sz w:val="24"/>
                <w:szCs w:val="24"/>
              </w:rPr>
            </w:pPr>
          </w:p>
        </w:tc>
        <w:tc>
          <w:tcPr>
            <w:tcW w:w="1634"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b/>
                <w:i/>
                <w:sz w:val="24"/>
                <w:szCs w:val="24"/>
              </w:rPr>
              <w:t>Высокий уровень (отлично):</w:t>
            </w:r>
          </w:p>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sz w:val="24"/>
                <w:szCs w:val="24"/>
              </w:rPr>
              <w:t>имеет опыт разработки перспективных, оперативных планов и программ конкретных занятий в сфере детско-юношеского и массового спорта, а также спортивных достижений спортсменов.</w:t>
            </w:r>
          </w:p>
        </w:tc>
        <w:tc>
          <w:tcPr>
            <w:tcW w:w="1447"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Разработка документов планирования и их апробация.</w:t>
            </w:r>
          </w:p>
        </w:tc>
      </w:tr>
      <w:tr w:rsidR="00372913" w:rsidRPr="00BA5EBA" w:rsidTr="00FE3B78">
        <w:trPr>
          <w:trHeight w:val="1120"/>
        </w:trPr>
        <w:tc>
          <w:tcPr>
            <w:tcW w:w="433" w:type="pct"/>
            <w:vMerge w:val="restart"/>
            <w:tcBorders>
              <w:top w:val="single" w:sz="4" w:space="0" w:color="auto"/>
              <w:left w:val="single" w:sz="4" w:space="0" w:color="auto"/>
              <w:bottom w:val="single" w:sz="4" w:space="0" w:color="auto"/>
              <w:right w:val="single" w:sz="4" w:space="0" w:color="auto"/>
            </w:tcBorders>
            <w:shd w:val="clear" w:color="auto" w:fill="FFFFFF"/>
          </w:tcPr>
          <w:p w:rsidR="00372913" w:rsidRPr="00BA5EBA" w:rsidRDefault="00372913" w:rsidP="00372913">
            <w:pPr>
              <w:spacing w:after="0" w:line="240" w:lineRule="auto"/>
              <w:jc w:val="center"/>
              <w:rPr>
                <w:rFonts w:ascii="Times New Roman" w:hAnsi="Times New Roman" w:cs="Times New Roman"/>
                <w:iCs/>
                <w:sz w:val="24"/>
                <w:szCs w:val="24"/>
              </w:rPr>
            </w:pPr>
            <w:r w:rsidRPr="00BA5EBA">
              <w:rPr>
                <w:rFonts w:ascii="Times New Roman" w:hAnsi="Times New Roman" w:cs="Times New Roman"/>
                <w:iCs/>
                <w:sz w:val="24"/>
                <w:szCs w:val="24"/>
              </w:rPr>
              <w:t>ПК-12</w:t>
            </w:r>
          </w:p>
        </w:tc>
        <w:tc>
          <w:tcPr>
            <w:tcW w:w="1486" w:type="pct"/>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ind w:firstLine="281"/>
              <w:rPr>
                <w:rFonts w:ascii="Times New Roman" w:hAnsi="Times New Roman" w:cs="Times New Roman"/>
                <w:sz w:val="24"/>
                <w:szCs w:val="24"/>
              </w:rPr>
            </w:pPr>
            <w:r w:rsidRPr="00BA5EBA">
              <w:rPr>
                <w:rFonts w:ascii="Times New Roman" w:hAnsi="Times New Roman" w:cs="Times New Roman"/>
                <w:b/>
                <w:sz w:val="24"/>
                <w:szCs w:val="24"/>
              </w:rPr>
              <w:t>Знание</w:t>
            </w:r>
            <w:r w:rsidRPr="00BA5EBA">
              <w:rPr>
                <w:rFonts w:ascii="Times New Roman" w:hAnsi="Times New Roman" w:cs="Times New Roman"/>
                <w:sz w:val="24"/>
                <w:szCs w:val="24"/>
              </w:rPr>
              <w:t xml:space="preserve"> средств и методов профилактики травматизма и заболеваний.</w:t>
            </w:r>
          </w:p>
          <w:p w:rsidR="00372913" w:rsidRPr="00BA5EBA" w:rsidRDefault="00372913" w:rsidP="00372913">
            <w:pPr>
              <w:spacing w:after="0" w:line="240" w:lineRule="auto"/>
              <w:rPr>
                <w:rFonts w:ascii="Times New Roman" w:hAnsi="Times New Roman" w:cs="Times New Roman"/>
                <w:i/>
                <w:iCs/>
                <w:sz w:val="24"/>
                <w:szCs w:val="24"/>
              </w:rPr>
            </w:pPr>
          </w:p>
        </w:tc>
        <w:tc>
          <w:tcPr>
            <w:tcW w:w="1634"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b/>
                <w:i/>
                <w:sz w:val="24"/>
                <w:szCs w:val="24"/>
              </w:rPr>
              <w:t>Пороговый уровень (удовлетворительно):</w:t>
            </w:r>
          </w:p>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sz w:val="24"/>
                <w:szCs w:val="24"/>
              </w:rPr>
              <w:t>знает основные средства и методы профилактики травматизма и заболеваний возможные опасные ситуации, возникающие при занятиях спортом, а также причины их возникновения.</w:t>
            </w:r>
          </w:p>
        </w:tc>
        <w:tc>
          <w:tcPr>
            <w:tcW w:w="1447"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iCs/>
                <w:sz w:val="24"/>
                <w:szCs w:val="24"/>
              </w:rPr>
              <w:t xml:space="preserve">Тестирование на организационном этапе практики, получение удовлетворительной </w:t>
            </w:r>
            <w:r w:rsidRPr="00BA5EBA">
              <w:rPr>
                <w:rFonts w:ascii="Times New Roman" w:hAnsi="Times New Roman" w:cs="Times New Roman"/>
                <w:sz w:val="24"/>
                <w:szCs w:val="24"/>
              </w:rPr>
              <w:t>оценки по пятибалльной шкале.</w:t>
            </w:r>
          </w:p>
        </w:tc>
      </w:tr>
      <w:tr w:rsidR="00372913" w:rsidRPr="00BA5EBA" w:rsidTr="00FE3B78">
        <w:trPr>
          <w:trHeight w:val="1120"/>
        </w:trPr>
        <w:tc>
          <w:tcPr>
            <w:tcW w:w="0" w:type="auto"/>
            <w:vMerge/>
            <w:tcBorders>
              <w:top w:val="single" w:sz="4" w:space="0" w:color="auto"/>
              <w:left w:val="single" w:sz="4" w:space="0" w:color="auto"/>
              <w:bottom w:val="single" w:sz="4" w:space="0" w:color="auto"/>
              <w:right w:val="single" w:sz="4" w:space="0" w:color="auto"/>
            </w:tcBorders>
            <w:vAlign w:val="center"/>
          </w:tcPr>
          <w:p w:rsidR="00372913" w:rsidRPr="00BA5EBA" w:rsidRDefault="00372913" w:rsidP="00372913">
            <w:pPr>
              <w:spacing w:after="0" w:line="240" w:lineRule="auto"/>
              <w:rPr>
                <w:rFonts w:ascii="Times New Roman" w:hAnsi="Times New Roman" w:cs="Times New Roman"/>
                <w:i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72913" w:rsidRPr="00BA5EBA" w:rsidRDefault="00372913" w:rsidP="00372913">
            <w:pPr>
              <w:spacing w:after="0" w:line="240" w:lineRule="auto"/>
              <w:rPr>
                <w:rFonts w:ascii="Times New Roman" w:hAnsi="Times New Roman" w:cs="Times New Roman"/>
                <w:i/>
                <w:iCs/>
                <w:sz w:val="24"/>
                <w:szCs w:val="24"/>
              </w:rPr>
            </w:pPr>
          </w:p>
        </w:tc>
        <w:tc>
          <w:tcPr>
            <w:tcW w:w="1634"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b/>
                <w:i/>
                <w:sz w:val="24"/>
                <w:szCs w:val="24"/>
              </w:rPr>
              <w:t>Продвинутый уровень (хорошо):</w:t>
            </w:r>
          </w:p>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sz w:val="24"/>
                <w:szCs w:val="24"/>
              </w:rPr>
              <w:t xml:space="preserve">знает основные средства и методы профилактики </w:t>
            </w:r>
            <w:r w:rsidRPr="00BA5EBA">
              <w:rPr>
                <w:rFonts w:ascii="Times New Roman" w:hAnsi="Times New Roman" w:cs="Times New Roman"/>
                <w:sz w:val="24"/>
                <w:szCs w:val="24"/>
              </w:rPr>
              <w:lastRenderedPageBreak/>
              <w:t>травматизма и заболеваний, возможные опасные ситуации в спорте с точки зрения  профилактики  их возникновения, основы профилактики наиболее часто встречающихся  заболеваний.</w:t>
            </w:r>
          </w:p>
        </w:tc>
        <w:tc>
          <w:tcPr>
            <w:tcW w:w="1447"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iCs/>
                <w:sz w:val="24"/>
                <w:szCs w:val="24"/>
              </w:rPr>
            </w:pPr>
            <w:r w:rsidRPr="00BA5EBA">
              <w:rPr>
                <w:rFonts w:ascii="Times New Roman" w:hAnsi="Times New Roman" w:cs="Times New Roman"/>
                <w:sz w:val="24"/>
                <w:szCs w:val="24"/>
              </w:rPr>
              <w:lastRenderedPageBreak/>
              <w:t xml:space="preserve">Диалог, </w:t>
            </w:r>
            <w:r w:rsidRPr="00BA5EBA">
              <w:rPr>
                <w:rFonts w:ascii="Times New Roman" w:hAnsi="Times New Roman" w:cs="Times New Roman"/>
                <w:iCs/>
                <w:sz w:val="24"/>
                <w:szCs w:val="24"/>
              </w:rPr>
              <w:t xml:space="preserve">получение хорошей </w:t>
            </w:r>
            <w:r w:rsidRPr="00BA5EBA">
              <w:rPr>
                <w:rFonts w:ascii="Times New Roman" w:hAnsi="Times New Roman" w:cs="Times New Roman"/>
                <w:sz w:val="24"/>
                <w:szCs w:val="24"/>
              </w:rPr>
              <w:t>оценки по пятибалльной шкале.</w:t>
            </w:r>
          </w:p>
        </w:tc>
      </w:tr>
      <w:tr w:rsidR="00372913" w:rsidRPr="00BA5EBA" w:rsidTr="00FE3B78">
        <w:trPr>
          <w:trHeight w:val="1120"/>
        </w:trPr>
        <w:tc>
          <w:tcPr>
            <w:tcW w:w="0" w:type="auto"/>
            <w:vMerge/>
            <w:tcBorders>
              <w:top w:val="single" w:sz="4" w:space="0" w:color="auto"/>
              <w:left w:val="single" w:sz="4" w:space="0" w:color="auto"/>
              <w:bottom w:val="single" w:sz="4" w:space="0" w:color="auto"/>
              <w:right w:val="single" w:sz="4" w:space="0" w:color="auto"/>
            </w:tcBorders>
            <w:vAlign w:val="center"/>
          </w:tcPr>
          <w:p w:rsidR="00372913" w:rsidRPr="00BA5EBA" w:rsidRDefault="00372913" w:rsidP="00372913">
            <w:pPr>
              <w:spacing w:after="0" w:line="240" w:lineRule="auto"/>
              <w:rPr>
                <w:rFonts w:ascii="Times New Roman" w:hAnsi="Times New Roman" w:cs="Times New Roman"/>
                <w:i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72913" w:rsidRPr="00BA5EBA" w:rsidRDefault="00372913" w:rsidP="00372913">
            <w:pPr>
              <w:spacing w:after="0" w:line="240" w:lineRule="auto"/>
              <w:rPr>
                <w:rFonts w:ascii="Times New Roman" w:hAnsi="Times New Roman" w:cs="Times New Roman"/>
                <w:i/>
                <w:iCs/>
                <w:sz w:val="24"/>
                <w:szCs w:val="24"/>
              </w:rPr>
            </w:pPr>
          </w:p>
        </w:tc>
        <w:tc>
          <w:tcPr>
            <w:tcW w:w="1634"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b/>
                <w:i/>
                <w:sz w:val="24"/>
                <w:szCs w:val="24"/>
              </w:rPr>
              <w:t>Высокий уровень (отлично):</w:t>
            </w:r>
          </w:p>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sz w:val="24"/>
                <w:szCs w:val="24"/>
              </w:rPr>
              <w:t>знает механизмы возникновения и причины травм и заболеваний, возникающих при занятиях физической культурой и спортом, пути эффективного подбора и использования различных восстановительных мероприятий с учётом возраста и пола занимающихся физическими упражнениями.</w:t>
            </w:r>
          </w:p>
        </w:tc>
        <w:tc>
          <w:tcPr>
            <w:tcW w:w="1447"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iCs/>
                <w:sz w:val="24"/>
                <w:szCs w:val="24"/>
              </w:rPr>
            </w:pPr>
            <w:r w:rsidRPr="00BA5EBA">
              <w:rPr>
                <w:rFonts w:ascii="Times New Roman" w:hAnsi="Times New Roman" w:cs="Times New Roman"/>
                <w:sz w:val="24"/>
                <w:szCs w:val="24"/>
              </w:rPr>
              <w:t>Дискуссия в интерактивной форме, получение отличной</w:t>
            </w:r>
            <w:r w:rsidRPr="00BA5EBA">
              <w:rPr>
                <w:rFonts w:ascii="Times New Roman" w:hAnsi="Times New Roman" w:cs="Times New Roman"/>
                <w:iCs/>
                <w:sz w:val="24"/>
                <w:szCs w:val="24"/>
              </w:rPr>
              <w:t xml:space="preserve"> </w:t>
            </w:r>
            <w:r w:rsidRPr="00BA5EBA">
              <w:rPr>
                <w:rFonts w:ascii="Times New Roman" w:hAnsi="Times New Roman" w:cs="Times New Roman"/>
                <w:sz w:val="24"/>
                <w:szCs w:val="24"/>
              </w:rPr>
              <w:t>оценки по пятибалльной шкале.</w:t>
            </w:r>
          </w:p>
        </w:tc>
      </w:tr>
      <w:tr w:rsidR="00372913" w:rsidRPr="00BA5EBA" w:rsidTr="00FE3B78">
        <w:trPr>
          <w:trHeight w:val="1120"/>
        </w:trPr>
        <w:tc>
          <w:tcPr>
            <w:tcW w:w="0" w:type="auto"/>
            <w:vMerge/>
            <w:tcBorders>
              <w:top w:val="single" w:sz="4" w:space="0" w:color="auto"/>
              <w:left w:val="single" w:sz="4" w:space="0" w:color="auto"/>
              <w:bottom w:val="single" w:sz="4" w:space="0" w:color="auto"/>
              <w:right w:val="single" w:sz="4" w:space="0" w:color="auto"/>
            </w:tcBorders>
            <w:vAlign w:val="center"/>
          </w:tcPr>
          <w:p w:rsidR="00372913" w:rsidRPr="00BA5EBA" w:rsidRDefault="00372913" w:rsidP="00372913">
            <w:pPr>
              <w:spacing w:after="0" w:line="240" w:lineRule="auto"/>
              <w:rPr>
                <w:rFonts w:ascii="Times New Roman" w:hAnsi="Times New Roman" w:cs="Times New Roman"/>
                <w:iCs/>
                <w:sz w:val="24"/>
                <w:szCs w:val="24"/>
              </w:rPr>
            </w:pPr>
          </w:p>
        </w:tc>
        <w:tc>
          <w:tcPr>
            <w:tcW w:w="1486" w:type="pct"/>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b/>
                <w:sz w:val="24"/>
                <w:szCs w:val="24"/>
              </w:rPr>
              <w:t>Умение</w:t>
            </w:r>
            <w:r w:rsidRPr="00BA5EBA">
              <w:rPr>
                <w:rFonts w:ascii="Times New Roman" w:hAnsi="Times New Roman" w:cs="Times New Roman"/>
                <w:b/>
                <w:i/>
                <w:sz w:val="24"/>
                <w:szCs w:val="24"/>
              </w:rPr>
              <w:t xml:space="preserve"> </w:t>
            </w:r>
            <w:r w:rsidRPr="00BA5EBA">
              <w:rPr>
                <w:rFonts w:ascii="Times New Roman" w:hAnsi="Times New Roman" w:cs="Times New Roman"/>
                <w:sz w:val="24"/>
                <w:szCs w:val="24"/>
              </w:rPr>
              <w:t>использовать в процессе спортивной подготовки средства и методы профилактики травматизма и заболеваний, организовывать восстановительные мероприятия с учетом возраста и пола обучающихся.</w:t>
            </w:r>
          </w:p>
          <w:p w:rsidR="00372913" w:rsidRPr="00BA5EBA" w:rsidRDefault="00372913" w:rsidP="00372913">
            <w:pPr>
              <w:spacing w:after="0" w:line="240" w:lineRule="auto"/>
              <w:rPr>
                <w:rFonts w:ascii="Times New Roman" w:hAnsi="Times New Roman" w:cs="Times New Roman"/>
                <w:i/>
                <w:iCs/>
                <w:sz w:val="24"/>
                <w:szCs w:val="24"/>
              </w:rPr>
            </w:pPr>
          </w:p>
        </w:tc>
        <w:tc>
          <w:tcPr>
            <w:tcW w:w="1634"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b/>
                <w:i/>
                <w:sz w:val="24"/>
                <w:szCs w:val="24"/>
              </w:rPr>
              <w:t>Пороговый уровень (удовлетворительно):</w:t>
            </w:r>
          </w:p>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sz w:val="24"/>
                <w:szCs w:val="24"/>
              </w:rPr>
              <w:t>умеет использовать в процессе спортивной подготовки средства и методы профилактики травматизма и заболеваний, проводить восстановительные мероприятия с учётом возраста и пола.</w:t>
            </w:r>
          </w:p>
        </w:tc>
        <w:tc>
          <w:tcPr>
            <w:tcW w:w="1447"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Оценка разработанных документов  планирования, педагогические наблюдения за учебно-профессиональной деятельностью.</w:t>
            </w:r>
          </w:p>
        </w:tc>
      </w:tr>
      <w:tr w:rsidR="00372913" w:rsidRPr="00BA5EBA" w:rsidTr="00FE3B78">
        <w:trPr>
          <w:trHeight w:val="1120"/>
        </w:trPr>
        <w:tc>
          <w:tcPr>
            <w:tcW w:w="0" w:type="auto"/>
            <w:vMerge/>
            <w:tcBorders>
              <w:top w:val="single" w:sz="4" w:space="0" w:color="auto"/>
              <w:left w:val="single" w:sz="4" w:space="0" w:color="auto"/>
              <w:bottom w:val="single" w:sz="4" w:space="0" w:color="auto"/>
              <w:right w:val="single" w:sz="4" w:space="0" w:color="auto"/>
            </w:tcBorders>
            <w:vAlign w:val="center"/>
          </w:tcPr>
          <w:p w:rsidR="00372913" w:rsidRPr="00BA5EBA" w:rsidRDefault="00372913" w:rsidP="00372913">
            <w:pPr>
              <w:spacing w:after="0" w:line="240" w:lineRule="auto"/>
              <w:rPr>
                <w:rFonts w:ascii="Times New Roman" w:hAnsi="Times New Roman" w:cs="Times New Roman"/>
                <w:i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72913" w:rsidRPr="00BA5EBA" w:rsidRDefault="00372913" w:rsidP="00372913">
            <w:pPr>
              <w:spacing w:after="0" w:line="240" w:lineRule="auto"/>
              <w:rPr>
                <w:rFonts w:ascii="Times New Roman" w:hAnsi="Times New Roman" w:cs="Times New Roman"/>
                <w:i/>
                <w:iCs/>
                <w:sz w:val="24"/>
                <w:szCs w:val="24"/>
              </w:rPr>
            </w:pPr>
          </w:p>
        </w:tc>
        <w:tc>
          <w:tcPr>
            <w:tcW w:w="1634"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b/>
                <w:i/>
                <w:sz w:val="24"/>
                <w:szCs w:val="24"/>
              </w:rPr>
              <w:t>Продвинутый уровень (хорошо):</w:t>
            </w:r>
          </w:p>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sz w:val="24"/>
                <w:szCs w:val="24"/>
              </w:rPr>
              <w:t>умеет организовать и контролировать мероприятия по недопущению травматизма при занятиях спортом, корректировать свою деятельность на занятии по обеспечению безопасности для здоровья занимающихся.</w:t>
            </w:r>
          </w:p>
        </w:tc>
        <w:tc>
          <w:tcPr>
            <w:tcW w:w="1447"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Оценка разработанных документов  планирования, педагогические наблюдения за учебно-профессиональной деятельностью.</w:t>
            </w:r>
          </w:p>
        </w:tc>
      </w:tr>
      <w:tr w:rsidR="00372913" w:rsidRPr="00BA5EBA" w:rsidTr="00FE3B78">
        <w:trPr>
          <w:trHeight w:val="1120"/>
        </w:trPr>
        <w:tc>
          <w:tcPr>
            <w:tcW w:w="0" w:type="auto"/>
            <w:vMerge/>
            <w:tcBorders>
              <w:top w:val="single" w:sz="4" w:space="0" w:color="auto"/>
              <w:left w:val="single" w:sz="4" w:space="0" w:color="auto"/>
              <w:bottom w:val="single" w:sz="4" w:space="0" w:color="auto"/>
              <w:right w:val="single" w:sz="4" w:space="0" w:color="auto"/>
            </w:tcBorders>
            <w:vAlign w:val="center"/>
          </w:tcPr>
          <w:p w:rsidR="00372913" w:rsidRPr="00BA5EBA" w:rsidRDefault="00372913" w:rsidP="00372913">
            <w:pPr>
              <w:spacing w:after="0" w:line="240" w:lineRule="auto"/>
              <w:rPr>
                <w:rFonts w:ascii="Times New Roman" w:hAnsi="Times New Roman" w:cs="Times New Roman"/>
                <w:i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72913" w:rsidRPr="00BA5EBA" w:rsidRDefault="00372913" w:rsidP="00372913">
            <w:pPr>
              <w:spacing w:after="0" w:line="240" w:lineRule="auto"/>
              <w:rPr>
                <w:rFonts w:ascii="Times New Roman" w:hAnsi="Times New Roman" w:cs="Times New Roman"/>
                <w:i/>
                <w:iCs/>
                <w:sz w:val="24"/>
                <w:szCs w:val="24"/>
              </w:rPr>
            </w:pPr>
          </w:p>
        </w:tc>
        <w:tc>
          <w:tcPr>
            <w:tcW w:w="1634"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b/>
                <w:i/>
                <w:sz w:val="24"/>
                <w:szCs w:val="24"/>
              </w:rPr>
              <w:t>Высокий уровень (отлично):</w:t>
            </w:r>
          </w:p>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sz w:val="24"/>
                <w:szCs w:val="24"/>
              </w:rPr>
              <w:t xml:space="preserve">умеет обоснованно подходить к использованию </w:t>
            </w:r>
            <w:r w:rsidRPr="00BA5EBA">
              <w:rPr>
                <w:rFonts w:ascii="Times New Roman" w:hAnsi="Times New Roman" w:cs="Times New Roman"/>
                <w:sz w:val="24"/>
                <w:szCs w:val="24"/>
              </w:rPr>
              <w:lastRenderedPageBreak/>
              <w:t>в процессе спортивной подготовки средств и методов профилактики травматизма и заболеваний, организовывать восстановительные мероприятия с учетом возраста и пола обучающихся.</w:t>
            </w:r>
          </w:p>
        </w:tc>
        <w:tc>
          <w:tcPr>
            <w:tcW w:w="1447"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lastRenderedPageBreak/>
              <w:t xml:space="preserve">Оценка разработанных документов  планирования, педагогические </w:t>
            </w:r>
            <w:r w:rsidRPr="00BA5EBA">
              <w:rPr>
                <w:rFonts w:ascii="Times New Roman" w:hAnsi="Times New Roman" w:cs="Times New Roman"/>
                <w:sz w:val="24"/>
                <w:szCs w:val="24"/>
              </w:rPr>
              <w:lastRenderedPageBreak/>
              <w:t>наблюдения за учебно-профессиональной деятельностью.</w:t>
            </w:r>
          </w:p>
        </w:tc>
      </w:tr>
      <w:tr w:rsidR="00372913" w:rsidRPr="00BA5EBA" w:rsidTr="00FE3B78">
        <w:trPr>
          <w:trHeight w:val="693"/>
        </w:trPr>
        <w:tc>
          <w:tcPr>
            <w:tcW w:w="0" w:type="auto"/>
            <w:vMerge/>
            <w:tcBorders>
              <w:top w:val="single" w:sz="4" w:space="0" w:color="auto"/>
              <w:left w:val="single" w:sz="4" w:space="0" w:color="auto"/>
              <w:bottom w:val="single" w:sz="4" w:space="0" w:color="auto"/>
              <w:right w:val="single" w:sz="4" w:space="0" w:color="auto"/>
            </w:tcBorders>
            <w:vAlign w:val="center"/>
          </w:tcPr>
          <w:p w:rsidR="00372913" w:rsidRPr="00BA5EBA" w:rsidRDefault="00372913" w:rsidP="00372913">
            <w:pPr>
              <w:spacing w:after="0" w:line="240" w:lineRule="auto"/>
              <w:rPr>
                <w:rFonts w:ascii="Times New Roman" w:hAnsi="Times New Roman" w:cs="Times New Roman"/>
                <w:iCs/>
                <w:sz w:val="24"/>
                <w:szCs w:val="24"/>
              </w:rPr>
            </w:pPr>
          </w:p>
        </w:tc>
        <w:tc>
          <w:tcPr>
            <w:tcW w:w="1486" w:type="pct"/>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b/>
                <w:sz w:val="24"/>
                <w:szCs w:val="24"/>
              </w:rPr>
              <w:t>Опыт</w:t>
            </w:r>
            <w:r w:rsidRPr="00BA5EBA">
              <w:rPr>
                <w:rFonts w:ascii="Times New Roman" w:hAnsi="Times New Roman" w:cs="Times New Roman"/>
                <w:i/>
                <w:sz w:val="24"/>
                <w:szCs w:val="24"/>
              </w:rPr>
              <w:t xml:space="preserve"> </w:t>
            </w:r>
            <w:r w:rsidRPr="00BA5EBA">
              <w:rPr>
                <w:rFonts w:ascii="Times New Roman" w:hAnsi="Times New Roman" w:cs="Times New Roman"/>
                <w:sz w:val="24"/>
                <w:szCs w:val="24"/>
              </w:rPr>
              <w:t>использования в процессе спортивной подготовки средств и методов профилактики травматизма и заболеваний, организации восстановительных мероприятий с учетом возраста и пола обучающихся.</w:t>
            </w:r>
          </w:p>
          <w:p w:rsidR="00372913" w:rsidRPr="00BA5EBA" w:rsidRDefault="00372913" w:rsidP="00372913">
            <w:pPr>
              <w:spacing w:after="0" w:line="240" w:lineRule="auto"/>
              <w:rPr>
                <w:rFonts w:ascii="Times New Roman" w:hAnsi="Times New Roman" w:cs="Times New Roman"/>
                <w:b/>
                <w:i/>
                <w:iCs/>
                <w:sz w:val="24"/>
                <w:szCs w:val="24"/>
              </w:rPr>
            </w:pPr>
          </w:p>
        </w:tc>
        <w:tc>
          <w:tcPr>
            <w:tcW w:w="1634"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b/>
                <w:i/>
                <w:sz w:val="24"/>
                <w:szCs w:val="24"/>
              </w:rPr>
              <w:t>Пороговый уровень (удовлетворительно):</w:t>
            </w:r>
          </w:p>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sz w:val="24"/>
                <w:szCs w:val="24"/>
              </w:rPr>
              <w:t>имеет опыт использования процессе спортивной подготовки средств и методов профилактики травматизма и заболеваний, проведения восстановительных мероприятий с учётом возраста и пола.</w:t>
            </w:r>
          </w:p>
        </w:tc>
        <w:tc>
          <w:tcPr>
            <w:tcW w:w="1447"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Оценка разработанных документов  планирования, педагогические наблюдения за учебно-профессиональной деятельностью.</w:t>
            </w:r>
          </w:p>
        </w:tc>
      </w:tr>
      <w:tr w:rsidR="00372913" w:rsidRPr="00BA5EBA" w:rsidTr="00FE3B78">
        <w:trPr>
          <w:trHeight w:val="1120"/>
        </w:trPr>
        <w:tc>
          <w:tcPr>
            <w:tcW w:w="0" w:type="auto"/>
            <w:vMerge/>
            <w:tcBorders>
              <w:top w:val="single" w:sz="4" w:space="0" w:color="auto"/>
              <w:left w:val="single" w:sz="4" w:space="0" w:color="auto"/>
              <w:bottom w:val="single" w:sz="4" w:space="0" w:color="auto"/>
              <w:right w:val="single" w:sz="4" w:space="0" w:color="auto"/>
            </w:tcBorders>
            <w:vAlign w:val="center"/>
          </w:tcPr>
          <w:p w:rsidR="00372913" w:rsidRPr="00BA5EBA" w:rsidRDefault="00372913" w:rsidP="00372913">
            <w:pPr>
              <w:spacing w:after="0" w:line="240" w:lineRule="auto"/>
              <w:rPr>
                <w:rFonts w:ascii="Times New Roman" w:hAnsi="Times New Roman" w:cs="Times New Roman"/>
                <w:i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72913" w:rsidRPr="00BA5EBA" w:rsidRDefault="00372913" w:rsidP="00372913">
            <w:pPr>
              <w:spacing w:after="0" w:line="240" w:lineRule="auto"/>
              <w:rPr>
                <w:rFonts w:ascii="Times New Roman" w:hAnsi="Times New Roman" w:cs="Times New Roman"/>
                <w:b/>
                <w:i/>
                <w:iCs/>
                <w:sz w:val="24"/>
                <w:szCs w:val="24"/>
              </w:rPr>
            </w:pPr>
          </w:p>
        </w:tc>
        <w:tc>
          <w:tcPr>
            <w:tcW w:w="1634"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b/>
                <w:i/>
                <w:sz w:val="24"/>
                <w:szCs w:val="24"/>
              </w:rPr>
              <w:t>Продвинутый уровень (хорошо):</w:t>
            </w:r>
          </w:p>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sz w:val="24"/>
                <w:szCs w:val="24"/>
              </w:rPr>
              <w:t>имеет опыт организации и контролирования мероприятий по недопущению травматизма при занятиях спортом, корректировки своей деятельности на занятиях по обеспечению безопасности для здоровья обучающихся.</w:t>
            </w:r>
          </w:p>
        </w:tc>
        <w:tc>
          <w:tcPr>
            <w:tcW w:w="1447"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Оценка разработанных документов  планирования, педагогические наблюдения за учебно-профессиональной деятельностью..</w:t>
            </w:r>
          </w:p>
        </w:tc>
      </w:tr>
      <w:tr w:rsidR="00372913" w:rsidRPr="00BA5EBA" w:rsidTr="00FE3B78">
        <w:trPr>
          <w:trHeight w:val="1120"/>
        </w:trPr>
        <w:tc>
          <w:tcPr>
            <w:tcW w:w="433" w:type="pct"/>
            <w:tcBorders>
              <w:top w:val="single" w:sz="4" w:space="0" w:color="auto"/>
              <w:left w:val="single" w:sz="4" w:space="0" w:color="auto"/>
              <w:bottom w:val="single" w:sz="4" w:space="0" w:color="auto"/>
              <w:right w:val="single" w:sz="4" w:space="0" w:color="auto"/>
            </w:tcBorders>
            <w:shd w:val="clear" w:color="auto" w:fill="FFFFFF"/>
          </w:tcPr>
          <w:p w:rsidR="00372913" w:rsidRPr="00BA5EBA" w:rsidRDefault="00372913" w:rsidP="00372913">
            <w:pPr>
              <w:spacing w:after="0" w:line="240" w:lineRule="auto"/>
              <w:rPr>
                <w:rFonts w:ascii="Times New Roman" w:hAnsi="Times New Roman" w:cs="Times New Roman"/>
                <w:i/>
                <w:i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72913" w:rsidRPr="00BA5EBA" w:rsidRDefault="00372913" w:rsidP="00372913">
            <w:pPr>
              <w:spacing w:after="0" w:line="240" w:lineRule="auto"/>
              <w:rPr>
                <w:rFonts w:ascii="Times New Roman" w:hAnsi="Times New Roman" w:cs="Times New Roman"/>
                <w:b/>
                <w:i/>
                <w:iCs/>
                <w:sz w:val="24"/>
                <w:szCs w:val="24"/>
              </w:rPr>
            </w:pPr>
          </w:p>
        </w:tc>
        <w:tc>
          <w:tcPr>
            <w:tcW w:w="1634"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b/>
                <w:i/>
                <w:sz w:val="24"/>
                <w:szCs w:val="24"/>
              </w:rPr>
              <w:t>Высокий уровень (отлично):</w:t>
            </w:r>
          </w:p>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sz w:val="24"/>
                <w:szCs w:val="24"/>
              </w:rPr>
              <w:t xml:space="preserve"> имеет опыт обоснованного подхода к использованию в процессе спортивной подготовки средств и методов профилактики травматизма и заболеваний, организации восстановительных мероприятий с учетом возраста и пола обучающихся.</w:t>
            </w:r>
          </w:p>
        </w:tc>
        <w:tc>
          <w:tcPr>
            <w:tcW w:w="1447"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Оценка разработанных документов  планирования, педагогические наблюдения за учебно-профессиональной деятельностью.</w:t>
            </w:r>
          </w:p>
        </w:tc>
      </w:tr>
      <w:tr w:rsidR="00372913" w:rsidRPr="00BA5EBA" w:rsidTr="00FE3B78">
        <w:trPr>
          <w:trHeight w:val="1120"/>
        </w:trPr>
        <w:tc>
          <w:tcPr>
            <w:tcW w:w="433" w:type="pct"/>
            <w:vMerge w:val="restart"/>
            <w:tcBorders>
              <w:top w:val="single" w:sz="4" w:space="0" w:color="auto"/>
              <w:left w:val="single" w:sz="4" w:space="0" w:color="auto"/>
              <w:bottom w:val="single" w:sz="4" w:space="0" w:color="auto"/>
              <w:right w:val="single" w:sz="4" w:space="0" w:color="auto"/>
            </w:tcBorders>
            <w:shd w:val="clear" w:color="auto" w:fill="FFFFFF"/>
          </w:tcPr>
          <w:p w:rsidR="00372913" w:rsidRPr="00BA5EBA" w:rsidRDefault="00372913" w:rsidP="00372913">
            <w:pPr>
              <w:spacing w:after="0" w:line="240" w:lineRule="auto"/>
              <w:jc w:val="center"/>
              <w:rPr>
                <w:rFonts w:ascii="Times New Roman" w:hAnsi="Times New Roman" w:cs="Times New Roman"/>
                <w:iCs/>
                <w:sz w:val="24"/>
                <w:szCs w:val="24"/>
              </w:rPr>
            </w:pPr>
            <w:r w:rsidRPr="00BA5EBA">
              <w:rPr>
                <w:rFonts w:ascii="Times New Roman" w:hAnsi="Times New Roman" w:cs="Times New Roman"/>
                <w:iCs/>
                <w:sz w:val="24"/>
                <w:szCs w:val="24"/>
              </w:rPr>
              <w:t>ПК-13</w:t>
            </w:r>
          </w:p>
        </w:tc>
        <w:tc>
          <w:tcPr>
            <w:tcW w:w="1486" w:type="pct"/>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b/>
                <w:sz w:val="24"/>
                <w:szCs w:val="24"/>
              </w:rPr>
              <w:t>Знание</w:t>
            </w:r>
            <w:r w:rsidRPr="00BA5EBA">
              <w:rPr>
                <w:rFonts w:ascii="Times New Roman" w:hAnsi="Times New Roman" w:cs="Times New Roman"/>
                <w:sz w:val="24"/>
                <w:szCs w:val="24"/>
              </w:rPr>
              <w:t xml:space="preserve"> актуальных для избранного вида спорта технологий управления состоянием человека, включая педагогический контроль и коррекцию. </w:t>
            </w:r>
          </w:p>
          <w:p w:rsidR="00372913" w:rsidRPr="00BA5EBA" w:rsidRDefault="00372913" w:rsidP="00372913">
            <w:pPr>
              <w:spacing w:after="0" w:line="240" w:lineRule="auto"/>
              <w:rPr>
                <w:rFonts w:ascii="Times New Roman" w:hAnsi="Times New Roman" w:cs="Times New Roman"/>
                <w:b/>
                <w:i/>
                <w:iCs/>
                <w:sz w:val="24"/>
                <w:szCs w:val="24"/>
              </w:rPr>
            </w:pPr>
          </w:p>
        </w:tc>
        <w:tc>
          <w:tcPr>
            <w:tcW w:w="1634"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b/>
                <w:i/>
                <w:sz w:val="24"/>
                <w:szCs w:val="24"/>
              </w:rPr>
              <w:lastRenderedPageBreak/>
              <w:t>Пороговый уровень (удовлетворительно):</w:t>
            </w:r>
          </w:p>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sz w:val="24"/>
                <w:szCs w:val="24"/>
              </w:rPr>
              <w:t xml:space="preserve">знает актуальные для данного вида спорта  технологии управления состоянием человека,  </w:t>
            </w:r>
            <w:r w:rsidRPr="00BA5EBA">
              <w:rPr>
                <w:rFonts w:ascii="Times New Roman" w:hAnsi="Times New Roman" w:cs="Times New Roman"/>
                <w:sz w:val="24"/>
                <w:szCs w:val="24"/>
              </w:rPr>
              <w:lastRenderedPageBreak/>
              <w:t>включая педагогический контроль и коррекцию.</w:t>
            </w:r>
          </w:p>
        </w:tc>
        <w:tc>
          <w:tcPr>
            <w:tcW w:w="1447"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iCs/>
                <w:sz w:val="24"/>
                <w:szCs w:val="24"/>
              </w:rPr>
              <w:lastRenderedPageBreak/>
              <w:t xml:space="preserve">Тестирование на организационном этапе практики, получение удовлетворительной </w:t>
            </w:r>
            <w:r w:rsidRPr="00BA5EBA">
              <w:rPr>
                <w:rFonts w:ascii="Times New Roman" w:hAnsi="Times New Roman" w:cs="Times New Roman"/>
                <w:sz w:val="24"/>
                <w:szCs w:val="24"/>
              </w:rPr>
              <w:t>оценки по пятибалльной шкале.</w:t>
            </w:r>
          </w:p>
        </w:tc>
      </w:tr>
      <w:tr w:rsidR="00372913" w:rsidRPr="00BA5EBA" w:rsidTr="00FE3B78">
        <w:trPr>
          <w:trHeight w:val="1120"/>
        </w:trPr>
        <w:tc>
          <w:tcPr>
            <w:tcW w:w="0" w:type="auto"/>
            <w:vMerge/>
            <w:tcBorders>
              <w:top w:val="single" w:sz="4" w:space="0" w:color="auto"/>
              <w:left w:val="single" w:sz="4" w:space="0" w:color="auto"/>
              <w:bottom w:val="single" w:sz="4" w:space="0" w:color="auto"/>
              <w:right w:val="single" w:sz="4" w:space="0" w:color="auto"/>
            </w:tcBorders>
            <w:vAlign w:val="center"/>
          </w:tcPr>
          <w:p w:rsidR="00372913" w:rsidRPr="00BA5EBA" w:rsidRDefault="00372913" w:rsidP="00372913">
            <w:pPr>
              <w:spacing w:after="0" w:line="240" w:lineRule="auto"/>
              <w:rPr>
                <w:rFonts w:ascii="Times New Roman" w:hAnsi="Times New Roman" w:cs="Times New Roman"/>
                <w:i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72913" w:rsidRPr="00BA5EBA" w:rsidRDefault="00372913" w:rsidP="00372913">
            <w:pPr>
              <w:spacing w:after="0" w:line="240" w:lineRule="auto"/>
              <w:rPr>
                <w:rFonts w:ascii="Times New Roman" w:hAnsi="Times New Roman" w:cs="Times New Roman"/>
                <w:b/>
                <w:i/>
                <w:iCs/>
                <w:sz w:val="24"/>
                <w:szCs w:val="24"/>
              </w:rPr>
            </w:pPr>
          </w:p>
        </w:tc>
        <w:tc>
          <w:tcPr>
            <w:tcW w:w="1634"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b/>
                <w:i/>
                <w:sz w:val="24"/>
                <w:szCs w:val="24"/>
              </w:rPr>
              <w:t>Продвинутый уровень (хорошо):</w:t>
            </w:r>
          </w:p>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sz w:val="24"/>
                <w:szCs w:val="24"/>
              </w:rPr>
              <w:t>может объяснить содержание, алгоритмическую сущность  технологий управления состоянием человека, включая педагогический контроль и коррекцию.</w:t>
            </w:r>
          </w:p>
        </w:tc>
        <w:tc>
          <w:tcPr>
            <w:tcW w:w="1447"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iCs/>
                <w:sz w:val="24"/>
                <w:szCs w:val="24"/>
              </w:rPr>
            </w:pPr>
            <w:r w:rsidRPr="00BA5EBA">
              <w:rPr>
                <w:rFonts w:ascii="Times New Roman" w:hAnsi="Times New Roman" w:cs="Times New Roman"/>
                <w:sz w:val="24"/>
                <w:szCs w:val="24"/>
              </w:rPr>
              <w:t xml:space="preserve">Диалог, </w:t>
            </w:r>
            <w:r w:rsidRPr="00BA5EBA">
              <w:rPr>
                <w:rFonts w:ascii="Times New Roman" w:hAnsi="Times New Roman" w:cs="Times New Roman"/>
                <w:iCs/>
                <w:sz w:val="24"/>
                <w:szCs w:val="24"/>
              </w:rPr>
              <w:t xml:space="preserve">получение хорошей </w:t>
            </w:r>
            <w:r w:rsidRPr="00BA5EBA">
              <w:rPr>
                <w:rFonts w:ascii="Times New Roman" w:hAnsi="Times New Roman" w:cs="Times New Roman"/>
                <w:sz w:val="24"/>
                <w:szCs w:val="24"/>
              </w:rPr>
              <w:t>оценки по пятибалльной шкале.</w:t>
            </w:r>
          </w:p>
        </w:tc>
      </w:tr>
      <w:tr w:rsidR="00372913" w:rsidRPr="00BA5EBA" w:rsidTr="00FE3B78">
        <w:trPr>
          <w:trHeight w:val="1120"/>
        </w:trPr>
        <w:tc>
          <w:tcPr>
            <w:tcW w:w="0" w:type="auto"/>
            <w:vMerge/>
            <w:tcBorders>
              <w:top w:val="single" w:sz="4" w:space="0" w:color="auto"/>
              <w:left w:val="single" w:sz="4" w:space="0" w:color="auto"/>
              <w:bottom w:val="single" w:sz="4" w:space="0" w:color="auto"/>
              <w:right w:val="single" w:sz="4" w:space="0" w:color="auto"/>
            </w:tcBorders>
            <w:vAlign w:val="center"/>
          </w:tcPr>
          <w:p w:rsidR="00372913" w:rsidRPr="00BA5EBA" w:rsidRDefault="00372913" w:rsidP="00372913">
            <w:pPr>
              <w:spacing w:after="0" w:line="240" w:lineRule="auto"/>
              <w:rPr>
                <w:rFonts w:ascii="Times New Roman" w:hAnsi="Times New Roman" w:cs="Times New Roman"/>
                <w:i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72913" w:rsidRPr="00BA5EBA" w:rsidRDefault="00372913" w:rsidP="00372913">
            <w:pPr>
              <w:spacing w:after="0" w:line="240" w:lineRule="auto"/>
              <w:rPr>
                <w:rFonts w:ascii="Times New Roman" w:hAnsi="Times New Roman" w:cs="Times New Roman"/>
                <w:b/>
                <w:i/>
                <w:iCs/>
                <w:sz w:val="24"/>
                <w:szCs w:val="24"/>
              </w:rPr>
            </w:pPr>
          </w:p>
        </w:tc>
        <w:tc>
          <w:tcPr>
            <w:tcW w:w="1634"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b/>
                <w:i/>
                <w:sz w:val="24"/>
                <w:szCs w:val="24"/>
              </w:rPr>
              <w:t>Высокий уровень (отлично):</w:t>
            </w:r>
          </w:p>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sz w:val="24"/>
                <w:szCs w:val="24"/>
              </w:rPr>
              <w:t>свободно оперирует знаниями, относящимися к  технологиям управления состоянием человека, включая педагогический контроль и коррекцию.</w:t>
            </w:r>
          </w:p>
        </w:tc>
        <w:tc>
          <w:tcPr>
            <w:tcW w:w="1447"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iCs/>
                <w:sz w:val="24"/>
                <w:szCs w:val="24"/>
              </w:rPr>
            </w:pPr>
            <w:r w:rsidRPr="00BA5EBA">
              <w:rPr>
                <w:rFonts w:ascii="Times New Roman" w:hAnsi="Times New Roman" w:cs="Times New Roman"/>
                <w:sz w:val="24"/>
                <w:szCs w:val="24"/>
              </w:rPr>
              <w:t>Дискуссия в интерактивной форме, получение отличной</w:t>
            </w:r>
            <w:r w:rsidRPr="00BA5EBA">
              <w:rPr>
                <w:rFonts w:ascii="Times New Roman" w:hAnsi="Times New Roman" w:cs="Times New Roman"/>
                <w:iCs/>
                <w:sz w:val="24"/>
                <w:szCs w:val="24"/>
              </w:rPr>
              <w:t xml:space="preserve"> </w:t>
            </w:r>
            <w:r w:rsidRPr="00BA5EBA">
              <w:rPr>
                <w:rFonts w:ascii="Times New Roman" w:hAnsi="Times New Roman" w:cs="Times New Roman"/>
                <w:sz w:val="24"/>
                <w:szCs w:val="24"/>
              </w:rPr>
              <w:t>оценки по пятибалльной шкале.</w:t>
            </w:r>
          </w:p>
        </w:tc>
      </w:tr>
      <w:tr w:rsidR="00372913" w:rsidRPr="00BA5EBA" w:rsidTr="00FE3B78">
        <w:trPr>
          <w:trHeight w:val="541"/>
        </w:trPr>
        <w:tc>
          <w:tcPr>
            <w:tcW w:w="0" w:type="auto"/>
            <w:vMerge/>
            <w:tcBorders>
              <w:top w:val="single" w:sz="4" w:space="0" w:color="auto"/>
              <w:left w:val="single" w:sz="4" w:space="0" w:color="auto"/>
              <w:bottom w:val="single" w:sz="4" w:space="0" w:color="auto"/>
              <w:right w:val="single" w:sz="4" w:space="0" w:color="auto"/>
            </w:tcBorders>
            <w:vAlign w:val="center"/>
          </w:tcPr>
          <w:p w:rsidR="00372913" w:rsidRPr="00BA5EBA" w:rsidRDefault="00372913" w:rsidP="00372913">
            <w:pPr>
              <w:spacing w:after="0" w:line="240" w:lineRule="auto"/>
              <w:rPr>
                <w:rFonts w:ascii="Times New Roman" w:hAnsi="Times New Roman" w:cs="Times New Roman"/>
                <w:iCs/>
                <w:sz w:val="24"/>
                <w:szCs w:val="24"/>
              </w:rPr>
            </w:pPr>
          </w:p>
        </w:tc>
        <w:tc>
          <w:tcPr>
            <w:tcW w:w="1486" w:type="pct"/>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b/>
                <w:sz w:val="24"/>
                <w:szCs w:val="24"/>
              </w:rPr>
              <w:t>Умение</w:t>
            </w:r>
            <w:r w:rsidRPr="00BA5EBA">
              <w:rPr>
                <w:rFonts w:ascii="Times New Roman" w:hAnsi="Times New Roman" w:cs="Times New Roman"/>
                <w:b/>
                <w:i/>
                <w:sz w:val="24"/>
                <w:szCs w:val="24"/>
              </w:rPr>
              <w:t xml:space="preserve"> </w:t>
            </w:r>
            <w:r w:rsidRPr="00BA5EBA">
              <w:rPr>
                <w:rFonts w:ascii="Times New Roman" w:hAnsi="Times New Roman" w:cs="Times New Roman"/>
                <w:sz w:val="24"/>
                <w:szCs w:val="24"/>
              </w:rPr>
              <w:t>использовать актуальные для избранного вида спорта технологии управления состоянием человека, включая педагогический контроль и коррекцию.</w:t>
            </w:r>
          </w:p>
          <w:p w:rsidR="00372913" w:rsidRPr="00BA5EBA" w:rsidRDefault="00372913" w:rsidP="00372913">
            <w:pPr>
              <w:spacing w:after="0" w:line="240" w:lineRule="auto"/>
              <w:rPr>
                <w:rFonts w:ascii="Times New Roman" w:hAnsi="Times New Roman" w:cs="Times New Roman"/>
                <w:b/>
                <w:i/>
                <w:iCs/>
                <w:sz w:val="24"/>
                <w:szCs w:val="24"/>
              </w:rPr>
            </w:pPr>
          </w:p>
        </w:tc>
        <w:tc>
          <w:tcPr>
            <w:tcW w:w="1634"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b/>
                <w:i/>
                <w:sz w:val="24"/>
                <w:szCs w:val="24"/>
              </w:rPr>
              <w:t>Пороговый уровень (удовлетворительно):</w:t>
            </w:r>
          </w:p>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sz w:val="24"/>
                <w:szCs w:val="24"/>
              </w:rPr>
              <w:t>использует актуальные для избранного вида спорта технологии управления состоянием человека,  включая педагогический контроль и коррекцию для достижения педагогических целей.</w:t>
            </w:r>
          </w:p>
        </w:tc>
        <w:tc>
          <w:tcPr>
            <w:tcW w:w="1447"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Оценка используемых педагогических технологий, видов педагогического контроля.</w:t>
            </w:r>
          </w:p>
        </w:tc>
      </w:tr>
      <w:tr w:rsidR="00372913" w:rsidRPr="00BA5EBA" w:rsidTr="00FE3B78">
        <w:trPr>
          <w:trHeight w:val="334"/>
        </w:trPr>
        <w:tc>
          <w:tcPr>
            <w:tcW w:w="0" w:type="auto"/>
            <w:vMerge/>
            <w:tcBorders>
              <w:top w:val="single" w:sz="4" w:space="0" w:color="auto"/>
              <w:left w:val="single" w:sz="4" w:space="0" w:color="auto"/>
              <w:bottom w:val="single" w:sz="4" w:space="0" w:color="auto"/>
              <w:right w:val="single" w:sz="4" w:space="0" w:color="auto"/>
            </w:tcBorders>
            <w:vAlign w:val="center"/>
          </w:tcPr>
          <w:p w:rsidR="00372913" w:rsidRPr="00BA5EBA" w:rsidRDefault="00372913" w:rsidP="00372913">
            <w:pPr>
              <w:spacing w:after="0" w:line="240" w:lineRule="auto"/>
              <w:rPr>
                <w:rFonts w:ascii="Times New Roman" w:hAnsi="Times New Roman" w:cs="Times New Roman"/>
                <w:i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72913" w:rsidRPr="00BA5EBA" w:rsidRDefault="00372913" w:rsidP="00372913">
            <w:pPr>
              <w:spacing w:after="0" w:line="240" w:lineRule="auto"/>
              <w:rPr>
                <w:rFonts w:ascii="Times New Roman" w:hAnsi="Times New Roman" w:cs="Times New Roman"/>
                <w:b/>
                <w:i/>
                <w:iCs/>
                <w:sz w:val="24"/>
                <w:szCs w:val="24"/>
              </w:rPr>
            </w:pPr>
          </w:p>
        </w:tc>
        <w:tc>
          <w:tcPr>
            <w:tcW w:w="1634"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b/>
                <w:i/>
                <w:sz w:val="24"/>
                <w:szCs w:val="24"/>
              </w:rPr>
              <w:t>Продвинутый уровень (хорошо):</w:t>
            </w:r>
          </w:p>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sz w:val="24"/>
                <w:szCs w:val="24"/>
              </w:rPr>
              <w:t>обосновывает и применяет актуальные для избранного вида спорта технологии управления состоянием человека, включая педагогический контроль и коррекцию.</w:t>
            </w:r>
          </w:p>
        </w:tc>
        <w:tc>
          <w:tcPr>
            <w:tcW w:w="1447"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Оценка используемых педагогических технологий, видов педагогического контроля.</w:t>
            </w:r>
          </w:p>
        </w:tc>
      </w:tr>
      <w:tr w:rsidR="00372913" w:rsidRPr="00BA5EBA" w:rsidTr="00FE3B78">
        <w:trPr>
          <w:trHeight w:val="1120"/>
        </w:trPr>
        <w:tc>
          <w:tcPr>
            <w:tcW w:w="0" w:type="auto"/>
            <w:vMerge/>
            <w:tcBorders>
              <w:top w:val="single" w:sz="4" w:space="0" w:color="auto"/>
              <w:left w:val="single" w:sz="4" w:space="0" w:color="auto"/>
              <w:bottom w:val="single" w:sz="4" w:space="0" w:color="auto"/>
              <w:right w:val="single" w:sz="4" w:space="0" w:color="auto"/>
            </w:tcBorders>
            <w:vAlign w:val="center"/>
          </w:tcPr>
          <w:p w:rsidR="00372913" w:rsidRPr="00BA5EBA" w:rsidRDefault="00372913" w:rsidP="00372913">
            <w:pPr>
              <w:spacing w:after="0" w:line="240" w:lineRule="auto"/>
              <w:rPr>
                <w:rFonts w:ascii="Times New Roman" w:hAnsi="Times New Roman" w:cs="Times New Roman"/>
                <w:i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72913" w:rsidRPr="00BA5EBA" w:rsidRDefault="00372913" w:rsidP="00372913">
            <w:pPr>
              <w:spacing w:after="0" w:line="240" w:lineRule="auto"/>
              <w:rPr>
                <w:rFonts w:ascii="Times New Roman" w:hAnsi="Times New Roman" w:cs="Times New Roman"/>
                <w:b/>
                <w:i/>
                <w:iCs/>
                <w:sz w:val="24"/>
                <w:szCs w:val="24"/>
              </w:rPr>
            </w:pPr>
          </w:p>
        </w:tc>
        <w:tc>
          <w:tcPr>
            <w:tcW w:w="1634"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b/>
                <w:i/>
                <w:sz w:val="24"/>
                <w:szCs w:val="24"/>
              </w:rPr>
              <w:t>Высокий уровень (отлично):</w:t>
            </w:r>
          </w:p>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sz w:val="24"/>
                <w:szCs w:val="24"/>
              </w:rPr>
              <w:t>умеет из широкого перечня актуальных для избранного вида спорта технологий управления состоянием человека, включая педагогический контроль и коррекцию выбрать наиболее эффективные.</w:t>
            </w:r>
          </w:p>
        </w:tc>
        <w:tc>
          <w:tcPr>
            <w:tcW w:w="1447"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Оценка используемых педагогических технологий, видов педагогического контроля.</w:t>
            </w:r>
          </w:p>
        </w:tc>
      </w:tr>
      <w:tr w:rsidR="00372913" w:rsidRPr="00BA5EBA" w:rsidTr="00FE3B78">
        <w:trPr>
          <w:trHeight w:val="1120"/>
        </w:trPr>
        <w:tc>
          <w:tcPr>
            <w:tcW w:w="0" w:type="auto"/>
            <w:vMerge/>
            <w:tcBorders>
              <w:top w:val="single" w:sz="4" w:space="0" w:color="auto"/>
              <w:left w:val="single" w:sz="4" w:space="0" w:color="auto"/>
              <w:bottom w:val="single" w:sz="4" w:space="0" w:color="auto"/>
              <w:right w:val="single" w:sz="4" w:space="0" w:color="auto"/>
            </w:tcBorders>
            <w:vAlign w:val="center"/>
          </w:tcPr>
          <w:p w:rsidR="00372913" w:rsidRPr="00BA5EBA" w:rsidRDefault="00372913" w:rsidP="00372913">
            <w:pPr>
              <w:spacing w:after="0" w:line="240" w:lineRule="auto"/>
              <w:rPr>
                <w:rFonts w:ascii="Times New Roman" w:hAnsi="Times New Roman" w:cs="Times New Roman"/>
                <w:iCs/>
                <w:sz w:val="24"/>
                <w:szCs w:val="24"/>
              </w:rPr>
            </w:pPr>
          </w:p>
        </w:tc>
        <w:tc>
          <w:tcPr>
            <w:tcW w:w="1486" w:type="pct"/>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b/>
                <w:sz w:val="24"/>
                <w:szCs w:val="24"/>
              </w:rPr>
              <w:t xml:space="preserve">Опыт </w:t>
            </w:r>
            <w:r w:rsidRPr="00BA5EBA">
              <w:rPr>
                <w:rFonts w:ascii="Times New Roman" w:hAnsi="Times New Roman" w:cs="Times New Roman"/>
                <w:sz w:val="24"/>
                <w:szCs w:val="24"/>
              </w:rPr>
              <w:t>использования актуальных для избранного вида спорта технологий управления состоянием человека, включая педагогический контроль и коррекцию.</w:t>
            </w:r>
          </w:p>
          <w:p w:rsidR="00372913" w:rsidRPr="00BA5EBA" w:rsidRDefault="00372913" w:rsidP="00372913">
            <w:pPr>
              <w:spacing w:after="0" w:line="240" w:lineRule="auto"/>
              <w:rPr>
                <w:rFonts w:ascii="Times New Roman" w:hAnsi="Times New Roman" w:cs="Times New Roman"/>
                <w:b/>
                <w:i/>
                <w:iCs/>
                <w:sz w:val="24"/>
                <w:szCs w:val="24"/>
              </w:rPr>
            </w:pPr>
          </w:p>
        </w:tc>
        <w:tc>
          <w:tcPr>
            <w:tcW w:w="1634"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b/>
                <w:i/>
                <w:sz w:val="24"/>
                <w:szCs w:val="24"/>
              </w:rPr>
              <w:t>Пороговый уровень (удовлетворительно):</w:t>
            </w:r>
          </w:p>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sz w:val="24"/>
                <w:szCs w:val="24"/>
              </w:rPr>
              <w:t>имеет опыт использования актуальных для избранного вида спорта технологий управления состоянием человека,  включая педагогический контроль и коррекцию для достижения педагогических целей.</w:t>
            </w:r>
          </w:p>
        </w:tc>
        <w:tc>
          <w:tcPr>
            <w:tcW w:w="1447"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Оценка используемых педагогических технологий, видов педагогического контроля.</w:t>
            </w:r>
          </w:p>
        </w:tc>
      </w:tr>
      <w:tr w:rsidR="00372913" w:rsidRPr="00BA5EBA" w:rsidTr="00FE3B78">
        <w:trPr>
          <w:trHeight w:val="334"/>
        </w:trPr>
        <w:tc>
          <w:tcPr>
            <w:tcW w:w="0" w:type="auto"/>
            <w:vMerge/>
            <w:tcBorders>
              <w:top w:val="single" w:sz="4" w:space="0" w:color="auto"/>
              <w:left w:val="single" w:sz="4" w:space="0" w:color="auto"/>
              <w:bottom w:val="single" w:sz="4" w:space="0" w:color="auto"/>
              <w:right w:val="single" w:sz="4" w:space="0" w:color="auto"/>
            </w:tcBorders>
            <w:vAlign w:val="center"/>
          </w:tcPr>
          <w:p w:rsidR="00372913" w:rsidRPr="00BA5EBA" w:rsidRDefault="00372913" w:rsidP="00372913">
            <w:pPr>
              <w:spacing w:after="0" w:line="240" w:lineRule="auto"/>
              <w:rPr>
                <w:rFonts w:ascii="Times New Roman" w:hAnsi="Times New Roman" w:cs="Times New Roman"/>
                <w:i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72913" w:rsidRPr="00BA5EBA" w:rsidRDefault="00372913" w:rsidP="00372913">
            <w:pPr>
              <w:spacing w:after="0" w:line="240" w:lineRule="auto"/>
              <w:rPr>
                <w:rFonts w:ascii="Times New Roman" w:hAnsi="Times New Roman" w:cs="Times New Roman"/>
                <w:b/>
                <w:i/>
                <w:iCs/>
                <w:sz w:val="24"/>
                <w:szCs w:val="24"/>
              </w:rPr>
            </w:pPr>
          </w:p>
        </w:tc>
        <w:tc>
          <w:tcPr>
            <w:tcW w:w="1634"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b/>
                <w:i/>
                <w:sz w:val="24"/>
                <w:szCs w:val="24"/>
              </w:rPr>
              <w:t>Продвинутый уровень (хорошо):</w:t>
            </w:r>
          </w:p>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sz w:val="24"/>
                <w:szCs w:val="24"/>
              </w:rPr>
              <w:t>имеет опыт обоснования и практического использования актуальных для избранного вида спорта технологий управления состоянием человека, включая педагогический контроль и коррекцию.</w:t>
            </w:r>
          </w:p>
        </w:tc>
        <w:tc>
          <w:tcPr>
            <w:tcW w:w="1447"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Оценка используемых педагогических технологий, видов педагогического контроля.</w:t>
            </w:r>
          </w:p>
        </w:tc>
      </w:tr>
      <w:tr w:rsidR="00372913" w:rsidRPr="00BA5EBA" w:rsidTr="00FE3B78">
        <w:trPr>
          <w:trHeight w:val="1120"/>
        </w:trPr>
        <w:tc>
          <w:tcPr>
            <w:tcW w:w="0" w:type="auto"/>
            <w:vMerge/>
            <w:tcBorders>
              <w:top w:val="single" w:sz="4" w:space="0" w:color="auto"/>
              <w:left w:val="single" w:sz="4" w:space="0" w:color="auto"/>
              <w:bottom w:val="single" w:sz="4" w:space="0" w:color="auto"/>
              <w:right w:val="single" w:sz="4" w:space="0" w:color="auto"/>
            </w:tcBorders>
            <w:vAlign w:val="center"/>
          </w:tcPr>
          <w:p w:rsidR="00372913" w:rsidRPr="00BA5EBA" w:rsidRDefault="00372913" w:rsidP="00372913">
            <w:pPr>
              <w:spacing w:after="0" w:line="240" w:lineRule="auto"/>
              <w:rPr>
                <w:rFonts w:ascii="Times New Roman" w:hAnsi="Times New Roman" w:cs="Times New Roman"/>
                <w:i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72913" w:rsidRPr="00BA5EBA" w:rsidRDefault="00372913" w:rsidP="00372913">
            <w:pPr>
              <w:spacing w:after="0" w:line="240" w:lineRule="auto"/>
              <w:rPr>
                <w:rFonts w:ascii="Times New Roman" w:hAnsi="Times New Roman" w:cs="Times New Roman"/>
                <w:b/>
                <w:i/>
                <w:iCs/>
                <w:sz w:val="24"/>
                <w:szCs w:val="24"/>
              </w:rPr>
            </w:pPr>
          </w:p>
        </w:tc>
        <w:tc>
          <w:tcPr>
            <w:tcW w:w="1634"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b/>
                <w:i/>
                <w:sz w:val="24"/>
                <w:szCs w:val="24"/>
              </w:rPr>
              <w:t>Высокий уровень (отлично):</w:t>
            </w:r>
          </w:p>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sz w:val="24"/>
                <w:szCs w:val="24"/>
              </w:rPr>
              <w:t>имеет опыт выбора из широкого перечня актуальных для избранного вида спорта технологий управления состоянием человека, включая педагогический контроль и коррекцию  наиболее эффективных.</w:t>
            </w:r>
          </w:p>
        </w:tc>
        <w:tc>
          <w:tcPr>
            <w:tcW w:w="1447"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Оценка используемых педагогических технологий, видов педагогического контроля.</w:t>
            </w:r>
          </w:p>
        </w:tc>
      </w:tr>
      <w:tr w:rsidR="00372913" w:rsidRPr="00BA5EBA" w:rsidTr="00FE3B78">
        <w:trPr>
          <w:trHeight w:val="1120"/>
        </w:trPr>
        <w:tc>
          <w:tcPr>
            <w:tcW w:w="433" w:type="pct"/>
            <w:vMerge w:val="restart"/>
            <w:tcBorders>
              <w:top w:val="single" w:sz="4" w:space="0" w:color="auto"/>
              <w:left w:val="single" w:sz="4" w:space="0" w:color="auto"/>
              <w:bottom w:val="single" w:sz="4" w:space="0" w:color="auto"/>
              <w:right w:val="single" w:sz="4" w:space="0" w:color="auto"/>
            </w:tcBorders>
            <w:shd w:val="clear" w:color="auto" w:fill="FFFFFF"/>
          </w:tcPr>
          <w:p w:rsidR="00372913" w:rsidRPr="00BA5EBA" w:rsidRDefault="00372913" w:rsidP="00372913">
            <w:pPr>
              <w:spacing w:after="0" w:line="240" w:lineRule="auto"/>
              <w:jc w:val="center"/>
              <w:rPr>
                <w:rFonts w:ascii="Times New Roman" w:hAnsi="Times New Roman" w:cs="Times New Roman"/>
                <w:iCs/>
                <w:sz w:val="24"/>
                <w:szCs w:val="24"/>
              </w:rPr>
            </w:pPr>
            <w:r w:rsidRPr="00BA5EBA">
              <w:rPr>
                <w:rFonts w:ascii="Times New Roman" w:hAnsi="Times New Roman" w:cs="Times New Roman"/>
                <w:iCs/>
                <w:sz w:val="24"/>
                <w:szCs w:val="24"/>
              </w:rPr>
              <w:t>ПК-14</w:t>
            </w:r>
          </w:p>
        </w:tc>
        <w:tc>
          <w:tcPr>
            <w:tcW w:w="1486" w:type="pct"/>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b/>
                <w:i/>
                <w:iCs/>
                <w:sz w:val="24"/>
                <w:szCs w:val="24"/>
              </w:rPr>
            </w:pPr>
            <w:r w:rsidRPr="00BA5EBA">
              <w:rPr>
                <w:rFonts w:ascii="Times New Roman" w:hAnsi="Times New Roman" w:cs="Times New Roman"/>
                <w:b/>
                <w:iCs/>
                <w:sz w:val="24"/>
                <w:szCs w:val="24"/>
              </w:rPr>
              <w:t xml:space="preserve">Знание </w:t>
            </w:r>
            <w:r w:rsidRPr="00BA5EBA">
              <w:rPr>
                <w:rFonts w:ascii="Times New Roman" w:hAnsi="Times New Roman" w:cs="Times New Roman"/>
                <w:iCs/>
                <w:sz w:val="24"/>
                <w:szCs w:val="24"/>
              </w:rPr>
              <w:t xml:space="preserve">основ </w:t>
            </w:r>
            <w:r w:rsidRPr="00BA5EBA">
              <w:rPr>
                <w:rFonts w:ascii="Times New Roman" w:hAnsi="Times New Roman" w:cs="Times New Roman"/>
                <w:sz w:val="24"/>
                <w:szCs w:val="24"/>
              </w:rPr>
              <w:t>совершенствования индивидуального спортивного мастерства в процессе тренировочных занятий, владения в соответствии с особенностями избранного вида спорта техникой движений, технико-тактическими действиями, средствами выразительности.</w:t>
            </w:r>
          </w:p>
        </w:tc>
        <w:tc>
          <w:tcPr>
            <w:tcW w:w="1634"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b/>
                <w:i/>
                <w:sz w:val="24"/>
                <w:szCs w:val="24"/>
              </w:rPr>
              <w:t>Пороговый уровень (удовлетворительно):</w:t>
            </w:r>
          </w:p>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iCs/>
                <w:sz w:val="24"/>
                <w:szCs w:val="24"/>
              </w:rPr>
              <w:t xml:space="preserve">воспроизводит основы методики </w:t>
            </w:r>
            <w:r w:rsidRPr="00BA5EBA">
              <w:rPr>
                <w:rFonts w:ascii="Times New Roman" w:hAnsi="Times New Roman" w:cs="Times New Roman"/>
                <w:sz w:val="24"/>
                <w:szCs w:val="24"/>
              </w:rPr>
              <w:t>совершенствования индивидуального спортивного мастерства в процессе тренировочных занятий, овладения в соответствии с особенностями избранного вида спорта техникой движений, технико-тактическими действиями, средствами выразительности.</w:t>
            </w:r>
          </w:p>
        </w:tc>
        <w:tc>
          <w:tcPr>
            <w:tcW w:w="1447"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iCs/>
                <w:sz w:val="24"/>
                <w:szCs w:val="24"/>
              </w:rPr>
              <w:t xml:space="preserve">Тестирование на организационном этапе практики, получение удовлетворительной </w:t>
            </w:r>
            <w:r w:rsidRPr="00BA5EBA">
              <w:rPr>
                <w:rFonts w:ascii="Times New Roman" w:hAnsi="Times New Roman" w:cs="Times New Roman"/>
                <w:sz w:val="24"/>
                <w:szCs w:val="24"/>
              </w:rPr>
              <w:t>оценки по пятибалльной шкале.</w:t>
            </w:r>
          </w:p>
        </w:tc>
      </w:tr>
      <w:tr w:rsidR="00372913" w:rsidRPr="00BA5EBA" w:rsidTr="00FE3B78">
        <w:trPr>
          <w:trHeight w:val="1120"/>
        </w:trPr>
        <w:tc>
          <w:tcPr>
            <w:tcW w:w="0" w:type="auto"/>
            <w:vMerge/>
            <w:tcBorders>
              <w:top w:val="single" w:sz="4" w:space="0" w:color="auto"/>
              <w:left w:val="single" w:sz="4" w:space="0" w:color="auto"/>
              <w:bottom w:val="single" w:sz="4" w:space="0" w:color="auto"/>
              <w:right w:val="single" w:sz="4" w:space="0" w:color="auto"/>
            </w:tcBorders>
            <w:vAlign w:val="center"/>
          </w:tcPr>
          <w:p w:rsidR="00372913" w:rsidRPr="00BA5EBA" w:rsidRDefault="00372913" w:rsidP="00372913">
            <w:pPr>
              <w:spacing w:after="0" w:line="240" w:lineRule="auto"/>
              <w:rPr>
                <w:rFonts w:ascii="Times New Roman" w:hAnsi="Times New Roman" w:cs="Times New Roman"/>
                <w:i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72913" w:rsidRPr="00BA5EBA" w:rsidRDefault="00372913" w:rsidP="00372913">
            <w:pPr>
              <w:spacing w:after="0" w:line="240" w:lineRule="auto"/>
              <w:rPr>
                <w:rFonts w:ascii="Times New Roman" w:hAnsi="Times New Roman" w:cs="Times New Roman"/>
                <w:b/>
                <w:i/>
                <w:iCs/>
                <w:sz w:val="24"/>
                <w:szCs w:val="24"/>
              </w:rPr>
            </w:pPr>
          </w:p>
        </w:tc>
        <w:tc>
          <w:tcPr>
            <w:tcW w:w="1634"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b/>
                <w:i/>
                <w:sz w:val="24"/>
                <w:szCs w:val="24"/>
              </w:rPr>
              <w:t>Продвинутый уровень (хорошо):</w:t>
            </w:r>
          </w:p>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iCs/>
                <w:sz w:val="24"/>
                <w:szCs w:val="24"/>
              </w:rPr>
              <w:t xml:space="preserve">воспроизводит и может обосновать подходы к </w:t>
            </w:r>
            <w:r w:rsidRPr="00BA5EBA">
              <w:rPr>
                <w:rFonts w:ascii="Times New Roman" w:hAnsi="Times New Roman" w:cs="Times New Roman"/>
                <w:sz w:val="24"/>
                <w:szCs w:val="24"/>
              </w:rPr>
              <w:lastRenderedPageBreak/>
              <w:t>совершенствованию индивидуального спортивного мастерства в процессе тренировочных занятий, овладения в соответствии с особенностями избранного вида спорта техникой движений, технико-тактическими действиями, средствами выразительности.</w:t>
            </w:r>
          </w:p>
        </w:tc>
        <w:tc>
          <w:tcPr>
            <w:tcW w:w="1447"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iCs/>
                <w:sz w:val="24"/>
                <w:szCs w:val="24"/>
              </w:rPr>
            </w:pPr>
            <w:r w:rsidRPr="00BA5EBA">
              <w:rPr>
                <w:rFonts w:ascii="Times New Roman" w:hAnsi="Times New Roman" w:cs="Times New Roman"/>
                <w:sz w:val="24"/>
                <w:szCs w:val="24"/>
              </w:rPr>
              <w:lastRenderedPageBreak/>
              <w:t xml:space="preserve">Диалог, </w:t>
            </w:r>
            <w:r w:rsidRPr="00BA5EBA">
              <w:rPr>
                <w:rFonts w:ascii="Times New Roman" w:hAnsi="Times New Roman" w:cs="Times New Roman"/>
                <w:iCs/>
                <w:sz w:val="24"/>
                <w:szCs w:val="24"/>
              </w:rPr>
              <w:t xml:space="preserve">получение хорошей </w:t>
            </w:r>
            <w:r w:rsidRPr="00BA5EBA">
              <w:rPr>
                <w:rFonts w:ascii="Times New Roman" w:hAnsi="Times New Roman" w:cs="Times New Roman"/>
                <w:sz w:val="24"/>
                <w:szCs w:val="24"/>
              </w:rPr>
              <w:t>оценки по пятибалльной шкале.</w:t>
            </w:r>
          </w:p>
        </w:tc>
      </w:tr>
      <w:tr w:rsidR="00372913" w:rsidRPr="00BA5EBA" w:rsidTr="00FE3B78">
        <w:trPr>
          <w:trHeight w:val="1120"/>
        </w:trPr>
        <w:tc>
          <w:tcPr>
            <w:tcW w:w="0" w:type="auto"/>
            <w:vMerge/>
            <w:tcBorders>
              <w:top w:val="single" w:sz="4" w:space="0" w:color="auto"/>
              <w:left w:val="single" w:sz="4" w:space="0" w:color="auto"/>
              <w:bottom w:val="single" w:sz="4" w:space="0" w:color="auto"/>
              <w:right w:val="single" w:sz="4" w:space="0" w:color="auto"/>
            </w:tcBorders>
            <w:vAlign w:val="center"/>
          </w:tcPr>
          <w:p w:rsidR="00372913" w:rsidRPr="00BA5EBA" w:rsidRDefault="00372913" w:rsidP="00372913">
            <w:pPr>
              <w:spacing w:after="0" w:line="240" w:lineRule="auto"/>
              <w:rPr>
                <w:rFonts w:ascii="Times New Roman" w:hAnsi="Times New Roman" w:cs="Times New Roman"/>
                <w:i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72913" w:rsidRPr="00BA5EBA" w:rsidRDefault="00372913" w:rsidP="00372913">
            <w:pPr>
              <w:spacing w:after="0" w:line="240" w:lineRule="auto"/>
              <w:rPr>
                <w:rFonts w:ascii="Times New Roman" w:hAnsi="Times New Roman" w:cs="Times New Roman"/>
                <w:b/>
                <w:i/>
                <w:iCs/>
                <w:sz w:val="24"/>
                <w:szCs w:val="24"/>
              </w:rPr>
            </w:pPr>
          </w:p>
        </w:tc>
        <w:tc>
          <w:tcPr>
            <w:tcW w:w="1634"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b/>
                <w:i/>
                <w:sz w:val="24"/>
                <w:szCs w:val="24"/>
              </w:rPr>
              <w:t>Высокий уровень (отлично):</w:t>
            </w:r>
          </w:p>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sz w:val="24"/>
                <w:szCs w:val="24"/>
              </w:rPr>
              <w:t>синтезирует знания из смежных дисциплин, необходимые для  совершенствования индивидуального спортивного мастерства в процессе тренировочных занятий, овладения в соответствии с особенностями избранного вида спорта техникой движений, технико-тактическими действиями, средствами выразительности.</w:t>
            </w:r>
          </w:p>
        </w:tc>
        <w:tc>
          <w:tcPr>
            <w:tcW w:w="1447"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iCs/>
                <w:sz w:val="24"/>
                <w:szCs w:val="24"/>
              </w:rPr>
            </w:pPr>
            <w:r w:rsidRPr="00BA5EBA">
              <w:rPr>
                <w:rFonts w:ascii="Times New Roman" w:hAnsi="Times New Roman" w:cs="Times New Roman"/>
                <w:sz w:val="24"/>
                <w:szCs w:val="24"/>
              </w:rPr>
              <w:t>Дискуссия в интерактивной форме, получение отличной</w:t>
            </w:r>
            <w:r w:rsidRPr="00BA5EBA">
              <w:rPr>
                <w:rFonts w:ascii="Times New Roman" w:hAnsi="Times New Roman" w:cs="Times New Roman"/>
                <w:iCs/>
                <w:sz w:val="24"/>
                <w:szCs w:val="24"/>
              </w:rPr>
              <w:t xml:space="preserve"> </w:t>
            </w:r>
            <w:r w:rsidRPr="00BA5EBA">
              <w:rPr>
                <w:rFonts w:ascii="Times New Roman" w:hAnsi="Times New Roman" w:cs="Times New Roman"/>
                <w:sz w:val="24"/>
                <w:szCs w:val="24"/>
              </w:rPr>
              <w:t>оценки по пятибалльной шкале.</w:t>
            </w:r>
          </w:p>
        </w:tc>
      </w:tr>
      <w:tr w:rsidR="00372913" w:rsidRPr="00BA5EBA" w:rsidTr="00FE3B78">
        <w:trPr>
          <w:trHeight w:val="1120"/>
        </w:trPr>
        <w:tc>
          <w:tcPr>
            <w:tcW w:w="0" w:type="auto"/>
            <w:vMerge/>
            <w:tcBorders>
              <w:top w:val="single" w:sz="4" w:space="0" w:color="auto"/>
              <w:left w:val="single" w:sz="4" w:space="0" w:color="auto"/>
              <w:bottom w:val="single" w:sz="4" w:space="0" w:color="auto"/>
              <w:right w:val="single" w:sz="4" w:space="0" w:color="auto"/>
            </w:tcBorders>
            <w:vAlign w:val="center"/>
          </w:tcPr>
          <w:p w:rsidR="00372913" w:rsidRPr="00BA5EBA" w:rsidRDefault="00372913" w:rsidP="00372913">
            <w:pPr>
              <w:spacing w:after="0" w:line="240" w:lineRule="auto"/>
              <w:rPr>
                <w:rFonts w:ascii="Times New Roman" w:hAnsi="Times New Roman" w:cs="Times New Roman"/>
                <w:iCs/>
                <w:sz w:val="24"/>
                <w:szCs w:val="24"/>
              </w:rPr>
            </w:pPr>
          </w:p>
        </w:tc>
        <w:tc>
          <w:tcPr>
            <w:tcW w:w="1486" w:type="pct"/>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hd w:val="clear" w:color="auto" w:fill="FFFFFF"/>
              <w:spacing w:after="0" w:line="240" w:lineRule="auto"/>
              <w:rPr>
                <w:rFonts w:ascii="Times New Roman" w:hAnsi="Times New Roman" w:cs="Times New Roman"/>
                <w:sz w:val="24"/>
                <w:szCs w:val="24"/>
              </w:rPr>
            </w:pPr>
            <w:r w:rsidRPr="00BA5EBA">
              <w:rPr>
                <w:rFonts w:ascii="Times New Roman" w:hAnsi="Times New Roman" w:cs="Times New Roman"/>
                <w:b/>
                <w:iCs/>
                <w:sz w:val="24"/>
                <w:szCs w:val="24"/>
              </w:rPr>
              <w:t>Умение</w:t>
            </w:r>
            <w:r w:rsidRPr="00BA5EBA">
              <w:rPr>
                <w:rFonts w:ascii="Times New Roman" w:hAnsi="Times New Roman" w:cs="Times New Roman"/>
                <w:sz w:val="24"/>
                <w:szCs w:val="24"/>
              </w:rPr>
              <w:t xml:space="preserve"> совершенствовать индивидуальное спортивное мастерство в процессе тренировочных занятий, овладение в соответствии с особенностями избранного вида спорта техникой движений, технико-тактическими действиями, средствами выразительности.</w:t>
            </w:r>
          </w:p>
          <w:p w:rsidR="00372913" w:rsidRPr="00BA5EBA" w:rsidRDefault="00372913" w:rsidP="00372913">
            <w:pPr>
              <w:spacing w:after="0" w:line="240" w:lineRule="auto"/>
              <w:rPr>
                <w:rFonts w:ascii="Times New Roman" w:hAnsi="Times New Roman" w:cs="Times New Roman"/>
                <w:b/>
                <w:i/>
                <w:iCs/>
                <w:sz w:val="24"/>
                <w:szCs w:val="24"/>
              </w:rPr>
            </w:pPr>
          </w:p>
        </w:tc>
        <w:tc>
          <w:tcPr>
            <w:tcW w:w="1634"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b/>
                <w:i/>
                <w:sz w:val="24"/>
                <w:szCs w:val="24"/>
              </w:rPr>
              <w:t>Пороговый уровень (удовлетворительно):</w:t>
            </w:r>
          </w:p>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sz w:val="24"/>
                <w:szCs w:val="24"/>
              </w:rPr>
              <w:t>умеет совершенствовать индивидуальное спортивное мастерство в процессе тренировочных занятий, технику движений, технико-тактические действия, использовать средства выразительности.</w:t>
            </w:r>
          </w:p>
        </w:tc>
        <w:tc>
          <w:tcPr>
            <w:tcW w:w="1447"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Оценка разработанных документов  планирования, педагогические наблюдения за учебно-профессиональной деятельностью.</w:t>
            </w:r>
          </w:p>
        </w:tc>
      </w:tr>
      <w:tr w:rsidR="00372913" w:rsidRPr="00BA5EBA" w:rsidTr="00FE3B78">
        <w:trPr>
          <w:trHeight w:val="1120"/>
        </w:trPr>
        <w:tc>
          <w:tcPr>
            <w:tcW w:w="0" w:type="auto"/>
            <w:vMerge/>
            <w:tcBorders>
              <w:top w:val="single" w:sz="4" w:space="0" w:color="auto"/>
              <w:left w:val="single" w:sz="4" w:space="0" w:color="auto"/>
              <w:bottom w:val="single" w:sz="4" w:space="0" w:color="auto"/>
              <w:right w:val="single" w:sz="4" w:space="0" w:color="auto"/>
            </w:tcBorders>
            <w:vAlign w:val="center"/>
          </w:tcPr>
          <w:p w:rsidR="00372913" w:rsidRPr="00BA5EBA" w:rsidRDefault="00372913" w:rsidP="00372913">
            <w:pPr>
              <w:spacing w:after="0" w:line="240" w:lineRule="auto"/>
              <w:rPr>
                <w:rFonts w:ascii="Times New Roman" w:hAnsi="Times New Roman" w:cs="Times New Roman"/>
                <w:i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72913" w:rsidRPr="00BA5EBA" w:rsidRDefault="00372913" w:rsidP="00372913">
            <w:pPr>
              <w:spacing w:after="0" w:line="240" w:lineRule="auto"/>
              <w:rPr>
                <w:rFonts w:ascii="Times New Roman" w:hAnsi="Times New Roman" w:cs="Times New Roman"/>
                <w:b/>
                <w:i/>
                <w:iCs/>
                <w:sz w:val="24"/>
                <w:szCs w:val="24"/>
              </w:rPr>
            </w:pPr>
          </w:p>
        </w:tc>
        <w:tc>
          <w:tcPr>
            <w:tcW w:w="1634"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b/>
                <w:i/>
                <w:sz w:val="24"/>
                <w:szCs w:val="24"/>
              </w:rPr>
              <w:t>Продвинутый уровень (хорошо):</w:t>
            </w:r>
          </w:p>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sz w:val="24"/>
                <w:szCs w:val="24"/>
              </w:rPr>
              <w:t>умеет использовать различные методики совершенствования индивидуального спортивного мастерства в процессе тренировочных занятий, техники движений, технико-тактических действий,  использовать средства выразительности.</w:t>
            </w:r>
          </w:p>
        </w:tc>
        <w:tc>
          <w:tcPr>
            <w:tcW w:w="1447"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Оценка разработанных документов  планирования, педагогические наблюдения за учебно-профессиональной деятельностью.</w:t>
            </w:r>
          </w:p>
        </w:tc>
      </w:tr>
      <w:tr w:rsidR="00372913" w:rsidRPr="00BA5EBA" w:rsidTr="00FE3B78">
        <w:trPr>
          <w:trHeight w:val="1120"/>
        </w:trPr>
        <w:tc>
          <w:tcPr>
            <w:tcW w:w="0" w:type="auto"/>
            <w:vMerge/>
            <w:tcBorders>
              <w:top w:val="single" w:sz="4" w:space="0" w:color="auto"/>
              <w:left w:val="single" w:sz="4" w:space="0" w:color="auto"/>
              <w:bottom w:val="single" w:sz="4" w:space="0" w:color="auto"/>
              <w:right w:val="single" w:sz="4" w:space="0" w:color="auto"/>
            </w:tcBorders>
            <w:vAlign w:val="center"/>
          </w:tcPr>
          <w:p w:rsidR="00372913" w:rsidRPr="00BA5EBA" w:rsidRDefault="00372913" w:rsidP="00372913">
            <w:pPr>
              <w:spacing w:after="0" w:line="240" w:lineRule="auto"/>
              <w:rPr>
                <w:rFonts w:ascii="Times New Roman" w:hAnsi="Times New Roman" w:cs="Times New Roman"/>
                <w:i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72913" w:rsidRPr="00BA5EBA" w:rsidRDefault="00372913" w:rsidP="00372913">
            <w:pPr>
              <w:spacing w:after="0" w:line="240" w:lineRule="auto"/>
              <w:rPr>
                <w:rFonts w:ascii="Times New Roman" w:hAnsi="Times New Roman" w:cs="Times New Roman"/>
                <w:b/>
                <w:i/>
                <w:iCs/>
                <w:sz w:val="24"/>
                <w:szCs w:val="24"/>
              </w:rPr>
            </w:pPr>
          </w:p>
        </w:tc>
        <w:tc>
          <w:tcPr>
            <w:tcW w:w="1634"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b/>
                <w:i/>
                <w:sz w:val="24"/>
                <w:szCs w:val="24"/>
              </w:rPr>
              <w:t>Высокий уровень (отлично):</w:t>
            </w:r>
          </w:p>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sz w:val="24"/>
                <w:szCs w:val="24"/>
              </w:rPr>
              <w:t>умеет синтезировать различные методики совершенствования индивидуального спортивного мастерства в процессе тренировочных занятий, владением в соответствии с особенностями избранного вида спорта техникой движений, технико-тактическими действиями, использовать средства выразительности.</w:t>
            </w:r>
          </w:p>
        </w:tc>
        <w:tc>
          <w:tcPr>
            <w:tcW w:w="1447"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Оценка разработанных документов  планирования, педагогические наблюдения за учебно-профессиональной деятельностью.</w:t>
            </w:r>
          </w:p>
        </w:tc>
      </w:tr>
      <w:tr w:rsidR="00372913" w:rsidRPr="00BA5EBA" w:rsidTr="00FE3B78">
        <w:trPr>
          <w:trHeight w:val="258"/>
        </w:trPr>
        <w:tc>
          <w:tcPr>
            <w:tcW w:w="0" w:type="auto"/>
            <w:vMerge/>
            <w:tcBorders>
              <w:top w:val="single" w:sz="4" w:space="0" w:color="auto"/>
              <w:left w:val="single" w:sz="4" w:space="0" w:color="auto"/>
              <w:bottom w:val="single" w:sz="4" w:space="0" w:color="auto"/>
              <w:right w:val="single" w:sz="4" w:space="0" w:color="auto"/>
            </w:tcBorders>
            <w:vAlign w:val="center"/>
          </w:tcPr>
          <w:p w:rsidR="00372913" w:rsidRPr="00BA5EBA" w:rsidRDefault="00372913" w:rsidP="00372913">
            <w:pPr>
              <w:spacing w:after="0" w:line="240" w:lineRule="auto"/>
              <w:rPr>
                <w:rFonts w:ascii="Times New Roman" w:hAnsi="Times New Roman" w:cs="Times New Roman"/>
                <w:iCs/>
                <w:sz w:val="24"/>
                <w:szCs w:val="24"/>
              </w:rPr>
            </w:pPr>
          </w:p>
        </w:tc>
        <w:tc>
          <w:tcPr>
            <w:tcW w:w="1486" w:type="pct"/>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b/>
                <w:i/>
                <w:iCs/>
                <w:sz w:val="24"/>
                <w:szCs w:val="24"/>
              </w:rPr>
            </w:pPr>
            <w:r w:rsidRPr="00BA5EBA">
              <w:rPr>
                <w:rFonts w:ascii="Times New Roman" w:hAnsi="Times New Roman" w:cs="Times New Roman"/>
                <w:b/>
                <w:iCs/>
                <w:sz w:val="24"/>
                <w:szCs w:val="24"/>
              </w:rPr>
              <w:t>Опыт</w:t>
            </w:r>
            <w:r w:rsidRPr="00BA5EBA">
              <w:rPr>
                <w:rFonts w:ascii="Times New Roman" w:hAnsi="Times New Roman" w:cs="Times New Roman"/>
                <w:b/>
                <w:i/>
                <w:iCs/>
                <w:sz w:val="24"/>
                <w:szCs w:val="24"/>
              </w:rPr>
              <w:t xml:space="preserve"> </w:t>
            </w:r>
            <w:r w:rsidRPr="00BA5EBA">
              <w:rPr>
                <w:rFonts w:ascii="Times New Roman" w:hAnsi="Times New Roman" w:cs="Times New Roman"/>
                <w:sz w:val="24"/>
                <w:szCs w:val="24"/>
              </w:rPr>
              <w:t>совершенствования индивидуального спортивного мастерства в процессе тренировочных занятий, овладения в соответствии с особенностями избранного вида спорта техникой движений, технико-тактическими действиями, средствами выразительности.</w:t>
            </w:r>
          </w:p>
        </w:tc>
        <w:tc>
          <w:tcPr>
            <w:tcW w:w="1634"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b/>
                <w:i/>
                <w:sz w:val="24"/>
                <w:szCs w:val="24"/>
              </w:rPr>
              <w:t>Пороговый уровень (удовлетворительно):</w:t>
            </w:r>
          </w:p>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sz w:val="24"/>
                <w:szCs w:val="24"/>
              </w:rPr>
              <w:t>имеет первичный опыт совершенствования индивидуального спортивного мастерства в процессе тренировочных занятий, овладения в соответствии с особенностями избранного вида спорта техникой основных движений, технико-тактическими действиями, средствами выразительности.</w:t>
            </w:r>
          </w:p>
        </w:tc>
        <w:tc>
          <w:tcPr>
            <w:tcW w:w="1447"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Оценка разработанных документов  планирования, педагогические наблюдения за учебно-профессиональной деятельностью.</w:t>
            </w:r>
          </w:p>
        </w:tc>
      </w:tr>
      <w:tr w:rsidR="00372913" w:rsidRPr="00BA5EBA" w:rsidTr="00FE3B78">
        <w:trPr>
          <w:trHeight w:val="1120"/>
        </w:trPr>
        <w:tc>
          <w:tcPr>
            <w:tcW w:w="0" w:type="auto"/>
            <w:vMerge/>
            <w:tcBorders>
              <w:top w:val="single" w:sz="4" w:space="0" w:color="auto"/>
              <w:left w:val="single" w:sz="4" w:space="0" w:color="auto"/>
              <w:bottom w:val="single" w:sz="4" w:space="0" w:color="auto"/>
              <w:right w:val="single" w:sz="4" w:space="0" w:color="auto"/>
            </w:tcBorders>
            <w:vAlign w:val="center"/>
          </w:tcPr>
          <w:p w:rsidR="00372913" w:rsidRPr="00BA5EBA" w:rsidRDefault="00372913" w:rsidP="00372913">
            <w:pPr>
              <w:spacing w:after="0" w:line="240" w:lineRule="auto"/>
              <w:rPr>
                <w:rFonts w:ascii="Times New Roman" w:hAnsi="Times New Roman" w:cs="Times New Roman"/>
                <w:i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72913" w:rsidRPr="00BA5EBA" w:rsidRDefault="00372913" w:rsidP="00372913">
            <w:pPr>
              <w:spacing w:after="0" w:line="240" w:lineRule="auto"/>
              <w:rPr>
                <w:rFonts w:ascii="Times New Roman" w:hAnsi="Times New Roman" w:cs="Times New Roman"/>
                <w:b/>
                <w:i/>
                <w:iCs/>
                <w:sz w:val="24"/>
                <w:szCs w:val="24"/>
              </w:rPr>
            </w:pPr>
          </w:p>
        </w:tc>
        <w:tc>
          <w:tcPr>
            <w:tcW w:w="1634"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b/>
                <w:i/>
                <w:sz w:val="24"/>
                <w:szCs w:val="24"/>
              </w:rPr>
              <w:t>Продвинутый уровень (хорошо):</w:t>
            </w:r>
          </w:p>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sz w:val="24"/>
                <w:szCs w:val="24"/>
              </w:rPr>
              <w:t>имеет опыт осознанного применения принципов и методов совершенствования индивидуального спортивного мастерства в процессе тренировочных занятий, овладения в соответствии с особенностями избранного вида спорта техникой основных движений, технико-тактическими действиями, средствами выразительности.</w:t>
            </w:r>
          </w:p>
        </w:tc>
        <w:tc>
          <w:tcPr>
            <w:tcW w:w="1447"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Оценка разработанных документов  планирования, педагогические наблюдения за учебно-профессиональной деятельностью.</w:t>
            </w:r>
          </w:p>
        </w:tc>
      </w:tr>
      <w:tr w:rsidR="00372913" w:rsidRPr="00BA5EBA" w:rsidTr="00FE3B78">
        <w:trPr>
          <w:trHeight w:val="1120"/>
        </w:trPr>
        <w:tc>
          <w:tcPr>
            <w:tcW w:w="0" w:type="auto"/>
            <w:vMerge/>
            <w:tcBorders>
              <w:top w:val="single" w:sz="4" w:space="0" w:color="auto"/>
              <w:left w:val="single" w:sz="4" w:space="0" w:color="auto"/>
              <w:bottom w:val="single" w:sz="4" w:space="0" w:color="auto"/>
              <w:right w:val="single" w:sz="4" w:space="0" w:color="auto"/>
            </w:tcBorders>
            <w:vAlign w:val="center"/>
          </w:tcPr>
          <w:p w:rsidR="00372913" w:rsidRPr="00BA5EBA" w:rsidRDefault="00372913" w:rsidP="00372913">
            <w:pPr>
              <w:spacing w:after="0" w:line="240" w:lineRule="auto"/>
              <w:rPr>
                <w:rFonts w:ascii="Times New Roman" w:hAnsi="Times New Roman" w:cs="Times New Roman"/>
                <w:i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72913" w:rsidRPr="00BA5EBA" w:rsidRDefault="00372913" w:rsidP="00372913">
            <w:pPr>
              <w:spacing w:after="0" w:line="240" w:lineRule="auto"/>
              <w:rPr>
                <w:rFonts w:ascii="Times New Roman" w:hAnsi="Times New Roman" w:cs="Times New Roman"/>
                <w:b/>
                <w:i/>
                <w:iCs/>
                <w:sz w:val="24"/>
                <w:szCs w:val="24"/>
              </w:rPr>
            </w:pPr>
          </w:p>
        </w:tc>
        <w:tc>
          <w:tcPr>
            <w:tcW w:w="1634"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b/>
                <w:i/>
                <w:sz w:val="24"/>
                <w:szCs w:val="24"/>
              </w:rPr>
              <w:t>Высокий уровень (отлично):</w:t>
            </w:r>
          </w:p>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sz w:val="24"/>
                <w:szCs w:val="24"/>
              </w:rPr>
              <w:t>имеет опыт комплексного подхода к  совершенствованию индивидуального спортивного мастерства в процессе занятий, овладения в соответствии с особенностями избранного вида спорта техникой основных движений, технико-тактическими действиями, средствами выразительности.</w:t>
            </w:r>
          </w:p>
        </w:tc>
        <w:tc>
          <w:tcPr>
            <w:tcW w:w="1447"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Оценка разработанных документов  планирования, педагогические наблюдения за учебно-профессиональной деятельностью.</w:t>
            </w:r>
          </w:p>
        </w:tc>
      </w:tr>
      <w:tr w:rsidR="00372913" w:rsidRPr="00BA5EBA" w:rsidTr="00FE3B78">
        <w:trPr>
          <w:trHeight w:val="1120"/>
        </w:trPr>
        <w:tc>
          <w:tcPr>
            <w:tcW w:w="433" w:type="pct"/>
            <w:vMerge w:val="restart"/>
            <w:tcBorders>
              <w:top w:val="single" w:sz="4" w:space="0" w:color="auto"/>
              <w:left w:val="single" w:sz="4" w:space="0" w:color="auto"/>
              <w:bottom w:val="single" w:sz="4" w:space="0" w:color="auto"/>
              <w:right w:val="single" w:sz="4" w:space="0" w:color="auto"/>
            </w:tcBorders>
            <w:shd w:val="clear" w:color="auto" w:fill="FFFFFF"/>
          </w:tcPr>
          <w:p w:rsidR="00372913" w:rsidRPr="00BA5EBA" w:rsidRDefault="00372913" w:rsidP="00372913">
            <w:pPr>
              <w:spacing w:after="0" w:line="240" w:lineRule="auto"/>
              <w:jc w:val="center"/>
              <w:rPr>
                <w:rFonts w:ascii="Times New Roman" w:hAnsi="Times New Roman" w:cs="Times New Roman"/>
                <w:iCs/>
                <w:sz w:val="24"/>
                <w:szCs w:val="24"/>
              </w:rPr>
            </w:pPr>
            <w:r w:rsidRPr="00BA5EBA">
              <w:rPr>
                <w:rFonts w:ascii="Times New Roman" w:hAnsi="Times New Roman" w:cs="Times New Roman"/>
                <w:iCs/>
                <w:sz w:val="24"/>
                <w:szCs w:val="24"/>
              </w:rPr>
              <w:t>ПК-15</w:t>
            </w:r>
          </w:p>
          <w:p w:rsidR="00372913" w:rsidRPr="00BA5EBA" w:rsidRDefault="00372913" w:rsidP="00372913">
            <w:pPr>
              <w:spacing w:after="0" w:line="240" w:lineRule="auto"/>
              <w:jc w:val="center"/>
              <w:rPr>
                <w:rFonts w:ascii="Times New Roman" w:hAnsi="Times New Roman" w:cs="Times New Roman"/>
                <w:iCs/>
                <w:sz w:val="24"/>
                <w:szCs w:val="24"/>
              </w:rPr>
            </w:pPr>
          </w:p>
        </w:tc>
        <w:tc>
          <w:tcPr>
            <w:tcW w:w="1486" w:type="pct"/>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b/>
                <w:i/>
                <w:iCs/>
                <w:sz w:val="24"/>
                <w:szCs w:val="24"/>
              </w:rPr>
            </w:pPr>
            <w:r w:rsidRPr="00BA5EBA">
              <w:rPr>
                <w:rFonts w:ascii="Times New Roman" w:hAnsi="Times New Roman" w:cs="Times New Roman"/>
                <w:b/>
                <w:iCs/>
                <w:sz w:val="24"/>
                <w:szCs w:val="24"/>
              </w:rPr>
              <w:t>Знание</w:t>
            </w:r>
            <w:r w:rsidRPr="00BA5EBA">
              <w:rPr>
                <w:rFonts w:ascii="Times New Roman" w:hAnsi="Times New Roman" w:cs="Times New Roman"/>
                <w:sz w:val="24"/>
                <w:szCs w:val="24"/>
              </w:rPr>
              <w:t xml:space="preserve"> основ самоконтроля, оценивания процесса и результатов индивидуальной спортивной деятельности, сохранения и поддержания спортивной формы.</w:t>
            </w:r>
          </w:p>
        </w:tc>
        <w:tc>
          <w:tcPr>
            <w:tcW w:w="1634"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b/>
                <w:i/>
                <w:sz w:val="24"/>
                <w:szCs w:val="24"/>
              </w:rPr>
              <w:t>Пороговый уровень (удовлетворительно):</w:t>
            </w:r>
          </w:p>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sz w:val="24"/>
                <w:szCs w:val="24"/>
              </w:rPr>
              <w:t>воспроизводит основы самоконтроля, оценивания процесса и результатов индивидуальной спортивной деятельности, сохранения и поддержания спортивной формы.</w:t>
            </w:r>
          </w:p>
        </w:tc>
        <w:tc>
          <w:tcPr>
            <w:tcW w:w="1447"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iCs/>
                <w:sz w:val="24"/>
                <w:szCs w:val="24"/>
              </w:rPr>
              <w:t xml:space="preserve">Тестирование на организационном этапе практики, получение удовлетворительной </w:t>
            </w:r>
            <w:r w:rsidRPr="00BA5EBA">
              <w:rPr>
                <w:rFonts w:ascii="Times New Roman" w:hAnsi="Times New Roman" w:cs="Times New Roman"/>
                <w:sz w:val="24"/>
                <w:szCs w:val="24"/>
              </w:rPr>
              <w:t>оценки по пятибалльной шкале.</w:t>
            </w:r>
          </w:p>
        </w:tc>
      </w:tr>
      <w:tr w:rsidR="00372913" w:rsidRPr="00BA5EBA" w:rsidTr="00FE3B78">
        <w:trPr>
          <w:trHeight w:val="400"/>
        </w:trPr>
        <w:tc>
          <w:tcPr>
            <w:tcW w:w="0" w:type="auto"/>
            <w:vMerge/>
            <w:tcBorders>
              <w:top w:val="single" w:sz="4" w:space="0" w:color="auto"/>
              <w:left w:val="single" w:sz="4" w:space="0" w:color="auto"/>
              <w:bottom w:val="single" w:sz="4" w:space="0" w:color="auto"/>
              <w:right w:val="single" w:sz="4" w:space="0" w:color="auto"/>
            </w:tcBorders>
            <w:vAlign w:val="center"/>
          </w:tcPr>
          <w:p w:rsidR="00372913" w:rsidRPr="00BA5EBA" w:rsidRDefault="00372913" w:rsidP="00372913">
            <w:pPr>
              <w:spacing w:after="0" w:line="240" w:lineRule="auto"/>
              <w:rPr>
                <w:rFonts w:ascii="Times New Roman" w:hAnsi="Times New Roman" w:cs="Times New Roman"/>
                <w:i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72913" w:rsidRPr="00BA5EBA" w:rsidRDefault="00372913" w:rsidP="00372913">
            <w:pPr>
              <w:spacing w:after="0" w:line="240" w:lineRule="auto"/>
              <w:rPr>
                <w:rFonts w:ascii="Times New Roman" w:hAnsi="Times New Roman" w:cs="Times New Roman"/>
                <w:b/>
                <w:i/>
                <w:iCs/>
                <w:sz w:val="24"/>
                <w:szCs w:val="24"/>
              </w:rPr>
            </w:pPr>
          </w:p>
        </w:tc>
        <w:tc>
          <w:tcPr>
            <w:tcW w:w="1634"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b/>
                <w:i/>
                <w:sz w:val="24"/>
                <w:szCs w:val="24"/>
              </w:rPr>
              <w:t>Продвинутый уровень (хорошо):</w:t>
            </w:r>
          </w:p>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sz w:val="24"/>
                <w:szCs w:val="24"/>
              </w:rPr>
              <w:t>выделяет наиболее эффективные методы самоконтроля, оценивания  процесса и результатов индивидуальной спортивной деятельности, сохранения и поддержания спортивной формы.</w:t>
            </w:r>
          </w:p>
        </w:tc>
        <w:tc>
          <w:tcPr>
            <w:tcW w:w="1447"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iCs/>
                <w:sz w:val="24"/>
                <w:szCs w:val="24"/>
              </w:rPr>
            </w:pPr>
            <w:r w:rsidRPr="00BA5EBA">
              <w:rPr>
                <w:rFonts w:ascii="Times New Roman" w:hAnsi="Times New Roman" w:cs="Times New Roman"/>
                <w:sz w:val="24"/>
                <w:szCs w:val="24"/>
              </w:rPr>
              <w:t xml:space="preserve">Диалог, </w:t>
            </w:r>
            <w:r w:rsidRPr="00BA5EBA">
              <w:rPr>
                <w:rFonts w:ascii="Times New Roman" w:hAnsi="Times New Roman" w:cs="Times New Roman"/>
                <w:iCs/>
                <w:sz w:val="24"/>
                <w:szCs w:val="24"/>
              </w:rPr>
              <w:t xml:space="preserve">получение хорошей </w:t>
            </w:r>
            <w:r w:rsidRPr="00BA5EBA">
              <w:rPr>
                <w:rFonts w:ascii="Times New Roman" w:hAnsi="Times New Roman" w:cs="Times New Roman"/>
                <w:sz w:val="24"/>
                <w:szCs w:val="24"/>
              </w:rPr>
              <w:t>оценки по пятибалльной шкале.</w:t>
            </w:r>
          </w:p>
        </w:tc>
      </w:tr>
      <w:tr w:rsidR="00372913" w:rsidRPr="00BA5EBA" w:rsidTr="00FE3B78">
        <w:trPr>
          <w:trHeight w:val="1120"/>
        </w:trPr>
        <w:tc>
          <w:tcPr>
            <w:tcW w:w="0" w:type="auto"/>
            <w:vMerge/>
            <w:tcBorders>
              <w:top w:val="single" w:sz="4" w:space="0" w:color="auto"/>
              <w:left w:val="single" w:sz="4" w:space="0" w:color="auto"/>
              <w:bottom w:val="single" w:sz="4" w:space="0" w:color="auto"/>
              <w:right w:val="single" w:sz="4" w:space="0" w:color="auto"/>
            </w:tcBorders>
            <w:vAlign w:val="center"/>
          </w:tcPr>
          <w:p w:rsidR="00372913" w:rsidRPr="00BA5EBA" w:rsidRDefault="00372913" w:rsidP="00372913">
            <w:pPr>
              <w:spacing w:after="0" w:line="240" w:lineRule="auto"/>
              <w:rPr>
                <w:rFonts w:ascii="Times New Roman" w:hAnsi="Times New Roman" w:cs="Times New Roman"/>
                <w:i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72913" w:rsidRPr="00BA5EBA" w:rsidRDefault="00372913" w:rsidP="00372913">
            <w:pPr>
              <w:spacing w:after="0" w:line="240" w:lineRule="auto"/>
              <w:rPr>
                <w:rFonts w:ascii="Times New Roman" w:hAnsi="Times New Roman" w:cs="Times New Roman"/>
                <w:b/>
                <w:i/>
                <w:iCs/>
                <w:sz w:val="24"/>
                <w:szCs w:val="24"/>
              </w:rPr>
            </w:pPr>
          </w:p>
        </w:tc>
        <w:tc>
          <w:tcPr>
            <w:tcW w:w="1634"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b/>
                <w:i/>
                <w:sz w:val="24"/>
                <w:szCs w:val="24"/>
              </w:rPr>
              <w:t>Высокий уровень (отлично):</w:t>
            </w:r>
          </w:p>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sz w:val="24"/>
                <w:szCs w:val="24"/>
              </w:rPr>
              <w:t>располагает комплексными знаниями методов самоконтроля, оценивания процесса и результатов индивидуальной спортивной деятельности, сохранения и поддержания спортивной формы.</w:t>
            </w:r>
          </w:p>
        </w:tc>
        <w:tc>
          <w:tcPr>
            <w:tcW w:w="1447"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iCs/>
                <w:sz w:val="24"/>
                <w:szCs w:val="24"/>
              </w:rPr>
            </w:pPr>
            <w:r w:rsidRPr="00BA5EBA">
              <w:rPr>
                <w:rFonts w:ascii="Times New Roman" w:hAnsi="Times New Roman" w:cs="Times New Roman"/>
                <w:sz w:val="24"/>
                <w:szCs w:val="24"/>
              </w:rPr>
              <w:t>Дискуссия в интерактивной форме, получение отличной</w:t>
            </w:r>
            <w:r w:rsidRPr="00BA5EBA">
              <w:rPr>
                <w:rFonts w:ascii="Times New Roman" w:hAnsi="Times New Roman" w:cs="Times New Roman"/>
                <w:iCs/>
                <w:sz w:val="24"/>
                <w:szCs w:val="24"/>
              </w:rPr>
              <w:t xml:space="preserve"> </w:t>
            </w:r>
            <w:r w:rsidRPr="00BA5EBA">
              <w:rPr>
                <w:rFonts w:ascii="Times New Roman" w:hAnsi="Times New Roman" w:cs="Times New Roman"/>
                <w:sz w:val="24"/>
                <w:szCs w:val="24"/>
              </w:rPr>
              <w:t>оценки по пятибалльной шкале.</w:t>
            </w:r>
          </w:p>
        </w:tc>
      </w:tr>
      <w:tr w:rsidR="00372913" w:rsidRPr="00BA5EBA" w:rsidTr="00FE3B78">
        <w:trPr>
          <w:trHeight w:val="1120"/>
        </w:trPr>
        <w:tc>
          <w:tcPr>
            <w:tcW w:w="0" w:type="auto"/>
            <w:vMerge/>
            <w:tcBorders>
              <w:top w:val="single" w:sz="4" w:space="0" w:color="auto"/>
              <w:left w:val="single" w:sz="4" w:space="0" w:color="auto"/>
              <w:bottom w:val="single" w:sz="4" w:space="0" w:color="auto"/>
              <w:right w:val="single" w:sz="4" w:space="0" w:color="auto"/>
            </w:tcBorders>
            <w:vAlign w:val="center"/>
          </w:tcPr>
          <w:p w:rsidR="00372913" w:rsidRPr="00BA5EBA" w:rsidRDefault="00372913" w:rsidP="00372913">
            <w:pPr>
              <w:spacing w:after="0" w:line="240" w:lineRule="auto"/>
              <w:rPr>
                <w:rFonts w:ascii="Times New Roman" w:hAnsi="Times New Roman" w:cs="Times New Roman"/>
                <w:iCs/>
                <w:sz w:val="24"/>
                <w:szCs w:val="24"/>
              </w:rPr>
            </w:pPr>
          </w:p>
        </w:tc>
        <w:tc>
          <w:tcPr>
            <w:tcW w:w="1486" w:type="pct"/>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b/>
                <w:i/>
                <w:iCs/>
                <w:sz w:val="24"/>
                <w:szCs w:val="24"/>
              </w:rPr>
            </w:pPr>
            <w:r w:rsidRPr="00BA5EBA">
              <w:rPr>
                <w:rFonts w:ascii="Times New Roman" w:hAnsi="Times New Roman" w:cs="Times New Roman"/>
                <w:b/>
                <w:iCs/>
                <w:sz w:val="24"/>
                <w:szCs w:val="24"/>
              </w:rPr>
              <w:t>Умение</w:t>
            </w:r>
            <w:r w:rsidRPr="00BA5EBA">
              <w:rPr>
                <w:rFonts w:ascii="Times New Roman" w:hAnsi="Times New Roman" w:cs="Times New Roman"/>
                <w:sz w:val="24"/>
                <w:szCs w:val="24"/>
              </w:rPr>
              <w:t xml:space="preserve"> осуществлять самоконтроль, оценивать процесс и результаты индивидуальной спортивной деятельности, сохранять и поддерживать </w:t>
            </w:r>
            <w:r w:rsidRPr="00BA5EBA">
              <w:rPr>
                <w:rFonts w:ascii="Times New Roman" w:hAnsi="Times New Roman" w:cs="Times New Roman"/>
                <w:sz w:val="24"/>
                <w:szCs w:val="24"/>
              </w:rPr>
              <w:lastRenderedPageBreak/>
              <w:t>спортивную форму.</w:t>
            </w:r>
          </w:p>
        </w:tc>
        <w:tc>
          <w:tcPr>
            <w:tcW w:w="1634"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b/>
                <w:i/>
                <w:sz w:val="24"/>
                <w:szCs w:val="24"/>
              </w:rPr>
              <w:lastRenderedPageBreak/>
              <w:t>Пороговый уровень (удовлетворительно):</w:t>
            </w:r>
          </w:p>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sz w:val="24"/>
                <w:szCs w:val="24"/>
              </w:rPr>
              <w:t xml:space="preserve">умеет осуществлять самоконтроль, оценивать процесс и результаты индивидуальной спортивной деятельности, </w:t>
            </w:r>
            <w:r w:rsidRPr="00BA5EBA">
              <w:rPr>
                <w:rFonts w:ascii="Times New Roman" w:hAnsi="Times New Roman" w:cs="Times New Roman"/>
                <w:sz w:val="24"/>
                <w:szCs w:val="24"/>
              </w:rPr>
              <w:lastRenderedPageBreak/>
              <w:t>сохранять и поддерживать спортивную форму.</w:t>
            </w:r>
          </w:p>
        </w:tc>
        <w:tc>
          <w:tcPr>
            <w:tcW w:w="1447"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lastRenderedPageBreak/>
              <w:t>Оценка эффективности собственной спортивной деятельности.</w:t>
            </w:r>
          </w:p>
        </w:tc>
      </w:tr>
      <w:tr w:rsidR="00372913" w:rsidRPr="00BA5EBA" w:rsidTr="00FE3B78">
        <w:trPr>
          <w:trHeight w:val="1120"/>
        </w:trPr>
        <w:tc>
          <w:tcPr>
            <w:tcW w:w="0" w:type="auto"/>
            <w:vMerge/>
            <w:tcBorders>
              <w:top w:val="single" w:sz="4" w:space="0" w:color="auto"/>
              <w:left w:val="single" w:sz="4" w:space="0" w:color="auto"/>
              <w:bottom w:val="single" w:sz="4" w:space="0" w:color="auto"/>
              <w:right w:val="single" w:sz="4" w:space="0" w:color="auto"/>
            </w:tcBorders>
            <w:vAlign w:val="center"/>
          </w:tcPr>
          <w:p w:rsidR="00372913" w:rsidRPr="00BA5EBA" w:rsidRDefault="00372913" w:rsidP="00372913">
            <w:pPr>
              <w:spacing w:after="0" w:line="240" w:lineRule="auto"/>
              <w:rPr>
                <w:rFonts w:ascii="Times New Roman" w:hAnsi="Times New Roman" w:cs="Times New Roman"/>
                <w:i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72913" w:rsidRPr="00BA5EBA" w:rsidRDefault="00372913" w:rsidP="00372913">
            <w:pPr>
              <w:spacing w:after="0" w:line="240" w:lineRule="auto"/>
              <w:rPr>
                <w:rFonts w:ascii="Times New Roman" w:hAnsi="Times New Roman" w:cs="Times New Roman"/>
                <w:b/>
                <w:i/>
                <w:iCs/>
                <w:sz w:val="24"/>
                <w:szCs w:val="24"/>
              </w:rPr>
            </w:pPr>
          </w:p>
        </w:tc>
        <w:tc>
          <w:tcPr>
            <w:tcW w:w="1634"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b/>
                <w:i/>
                <w:sz w:val="24"/>
                <w:szCs w:val="24"/>
              </w:rPr>
              <w:t>Продвинутый уровень (хорошо):</w:t>
            </w:r>
          </w:p>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sz w:val="24"/>
                <w:szCs w:val="24"/>
              </w:rPr>
              <w:t>умеет использовать наиболее эффективные методы самоконтроля, оценивания процесса и результатов индивидуальной спортивной деятельности в избранном виде спорта, сохранения и поддержания спортивной формы.</w:t>
            </w:r>
          </w:p>
        </w:tc>
        <w:tc>
          <w:tcPr>
            <w:tcW w:w="1447"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Оценка эффективности собственной спортивной деятельности.</w:t>
            </w:r>
          </w:p>
        </w:tc>
      </w:tr>
      <w:tr w:rsidR="00372913" w:rsidRPr="00BA5EBA" w:rsidTr="00FE3B78">
        <w:trPr>
          <w:trHeight w:val="1120"/>
        </w:trPr>
        <w:tc>
          <w:tcPr>
            <w:tcW w:w="0" w:type="auto"/>
            <w:vMerge/>
            <w:tcBorders>
              <w:top w:val="single" w:sz="4" w:space="0" w:color="auto"/>
              <w:left w:val="single" w:sz="4" w:space="0" w:color="auto"/>
              <w:bottom w:val="single" w:sz="4" w:space="0" w:color="auto"/>
              <w:right w:val="single" w:sz="4" w:space="0" w:color="auto"/>
            </w:tcBorders>
            <w:vAlign w:val="center"/>
          </w:tcPr>
          <w:p w:rsidR="00372913" w:rsidRPr="00BA5EBA" w:rsidRDefault="00372913" w:rsidP="00372913">
            <w:pPr>
              <w:spacing w:after="0" w:line="240" w:lineRule="auto"/>
              <w:rPr>
                <w:rFonts w:ascii="Times New Roman" w:hAnsi="Times New Roman" w:cs="Times New Roman"/>
                <w:i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72913" w:rsidRPr="00BA5EBA" w:rsidRDefault="00372913" w:rsidP="00372913">
            <w:pPr>
              <w:spacing w:after="0" w:line="240" w:lineRule="auto"/>
              <w:rPr>
                <w:rFonts w:ascii="Times New Roman" w:hAnsi="Times New Roman" w:cs="Times New Roman"/>
                <w:b/>
                <w:i/>
                <w:iCs/>
                <w:sz w:val="24"/>
                <w:szCs w:val="24"/>
              </w:rPr>
            </w:pPr>
          </w:p>
        </w:tc>
        <w:tc>
          <w:tcPr>
            <w:tcW w:w="1634"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b/>
                <w:i/>
                <w:sz w:val="24"/>
                <w:szCs w:val="24"/>
              </w:rPr>
              <w:t>Высокий уровень (отлично):</w:t>
            </w:r>
          </w:p>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sz w:val="24"/>
                <w:szCs w:val="24"/>
              </w:rPr>
              <w:t>осуществляет  комплексный подход к осуществлению самоконтроля, оценивания процесса и результатов индивидуальной спортивной деятельности, сохранения и поддержания спортивной формы.</w:t>
            </w:r>
          </w:p>
        </w:tc>
        <w:tc>
          <w:tcPr>
            <w:tcW w:w="1447"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Оценка эффективности собственной спортивной деятельности.</w:t>
            </w:r>
          </w:p>
        </w:tc>
      </w:tr>
      <w:tr w:rsidR="00372913" w:rsidRPr="00BA5EBA" w:rsidTr="00FE3B78">
        <w:trPr>
          <w:trHeight w:val="400"/>
        </w:trPr>
        <w:tc>
          <w:tcPr>
            <w:tcW w:w="0" w:type="auto"/>
            <w:vMerge/>
            <w:tcBorders>
              <w:top w:val="single" w:sz="4" w:space="0" w:color="auto"/>
              <w:left w:val="single" w:sz="4" w:space="0" w:color="auto"/>
              <w:bottom w:val="single" w:sz="4" w:space="0" w:color="auto"/>
              <w:right w:val="single" w:sz="4" w:space="0" w:color="auto"/>
            </w:tcBorders>
            <w:vAlign w:val="center"/>
          </w:tcPr>
          <w:p w:rsidR="00372913" w:rsidRPr="00BA5EBA" w:rsidRDefault="00372913" w:rsidP="00372913">
            <w:pPr>
              <w:spacing w:after="0" w:line="240" w:lineRule="auto"/>
              <w:rPr>
                <w:rFonts w:ascii="Times New Roman" w:hAnsi="Times New Roman" w:cs="Times New Roman"/>
                <w:iCs/>
                <w:sz w:val="24"/>
                <w:szCs w:val="24"/>
              </w:rPr>
            </w:pPr>
          </w:p>
        </w:tc>
        <w:tc>
          <w:tcPr>
            <w:tcW w:w="1486" w:type="pct"/>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b/>
                <w:i/>
                <w:iCs/>
                <w:sz w:val="24"/>
                <w:szCs w:val="24"/>
              </w:rPr>
            </w:pPr>
            <w:r w:rsidRPr="00BA5EBA">
              <w:rPr>
                <w:rFonts w:ascii="Times New Roman" w:hAnsi="Times New Roman" w:cs="Times New Roman"/>
                <w:b/>
                <w:iCs/>
                <w:sz w:val="24"/>
                <w:szCs w:val="24"/>
              </w:rPr>
              <w:t>Опыт</w:t>
            </w:r>
            <w:r w:rsidRPr="00BA5EBA">
              <w:rPr>
                <w:rFonts w:ascii="Times New Roman" w:hAnsi="Times New Roman" w:cs="Times New Roman"/>
                <w:sz w:val="24"/>
                <w:szCs w:val="24"/>
              </w:rPr>
              <w:t xml:space="preserve"> осуществлять самоконтроль, оценивать процесс и результаты индивидуальной спортивной деятельности, сохранять и поддерживать спортивную форму.</w:t>
            </w:r>
          </w:p>
        </w:tc>
        <w:tc>
          <w:tcPr>
            <w:tcW w:w="1634"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b/>
                <w:i/>
                <w:sz w:val="24"/>
                <w:szCs w:val="24"/>
              </w:rPr>
              <w:t>Пороговый уровень (удовлетворительно):</w:t>
            </w:r>
          </w:p>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sz w:val="24"/>
                <w:szCs w:val="24"/>
              </w:rPr>
              <w:t>имеет начальный опыт осуществления самоконтроля, оценивания процесса и результатов индивидуальной спортивной деятельности, сохранения и поддержания спортивной формы.</w:t>
            </w:r>
          </w:p>
        </w:tc>
        <w:tc>
          <w:tcPr>
            <w:tcW w:w="1447"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Оценка эффективности собственной спортивной деятельности, аналитический отчет.</w:t>
            </w:r>
          </w:p>
        </w:tc>
      </w:tr>
      <w:tr w:rsidR="00372913" w:rsidRPr="00BA5EBA" w:rsidTr="00FE3B78">
        <w:trPr>
          <w:trHeight w:val="1120"/>
        </w:trPr>
        <w:tc>
          <w:tcPr>
            <w:tcW w:w="0" w:type="auto"/>
            <w:vMerge/>
            <w:tcBorders>
              <w:top w:val="single" w:sz="4" w:space="0" w:color="auto"/>
              <w:left w:val="single" w:sz="4" w:space="0" w:color="auto"/>
              <w:bottom w:val="single" w:sz="4" w:space="0" w:color="auto"/>
              <w:right w:val="single" w:sz="4" w:space="0" w:color="auto"/>
            </w:tcBorders>
            <w:vAlign w:val="center"/>
          </w:tcPr>
          <w:p w:rsidR="00372913" w:rsidRPr="00BA5EBA" w:rsidRDefault="00372913" w:rsidP="00372913">
            <w:pPr>
              <w:spacing w:after="0" w:line="240" w:lineRule="auto"/>
              <w:rPr>
                <w:rFonts w:ascii="Times New Roman" w:hAnsi="Times New Roman" w:cs="Times New Roman"/>
                <w:i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72913" w:rsidRPr="00BA5EBA" w:rsidRDefault="00372913" w:rsidP="00372913">
            <w:pPr>
              <w:spacing w:after="0" w:line="240" w:lineRule="auto"/>
              <w:rPr>
                <w:rFonts w:ascii="Times New Roman" w:hAnsi="Times New Roman" w:cs="Times New Roman"/>
                <w:b/>
                <w:i/>
                <w:iCs/>
                <w:sz w:val="24"/>
                <w:szCs w:val="24"/>
              </w:rPr>
            </w:pPr>
          </w:p>
        </w:tc>
        <w:tc>
          <w:tcPr>
            <w:tcW w:w="1634"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b/>
                <w:i/>
                <w:sz w:val="24"/>
                <w:szCs w:val="24"/>
              </w:rPr>
              <w:t>Продвинутый уровень (хорошо):</w:t>
            </w:r>
          </w:p>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sz w:val="24"/>
                <w:szCs w:val="24"/>
              </w:rPr>
              <w:t>имеет опыт использования наиболее эффективных методов самоконтроля, оценивания процесса и результатов индивидуальной спортивной деятельности в избранном виде спорта, сохранения и поддержания спортивной формы.</w:t>
            </w:r>
          </w:p>
        </w:tc>
        <w:tc>
          <w:tcPr>
            <w:tcW w:w="1447"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Оценка эффективности собственной спортивной деятельности, аналитический отчет.</w:t>
            </w:r>
          </w:p>
        </w:tc>
      </w:tr>
      <w:tr w:rsidR="00372913" w:rsidRPr="00BA5EBA" w:rsidTr="00FE3B78">
        <w:trPr>
          <w:trHeight w:val="1120"/>
        </w:trPr>
        <w:tc>
          <w:tcPr>
            <w:tcW w:w="0" w:type="auto"/>
            <w:vMerge/>
            <w:tcBorders>
              <w:top w:val="single" w:sz="4" w:space="0" w:color="auto"/>
              <w:left w:val="single" w:sz="4" w:space="0" w:color="auto"/>
              <w:bottom w:val="single" w:sz="4" w:space="0" w:color="auto"/>
              <w:right w:val="single" w:sz="4" w:space="0" w:color="auto"/>
            </w:tcBorders>
            <w:vAlign w:val="center"/>
          </w:tcPr>
          <w:p w:rsidR="00372913" w:rsidRPr="00BA5EBA" w:rsidRDefault="00372913" w:rsidP="00372913">
            <w:pPr>
              <w:spacing w:after="0" w:line="240" w:lineRule="auto"/>
              <w:rPr>
                <w:rFonts w:ascii="Times New Roman" w:hAnsi="Times New Roman" w:cs="Times New Roman"/>
                <w:i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72913" w:rsidRPr="00BA5EBA" w:rsidRDefault="00372913" w:rsidP="00372913">
            <w:pPr>
              <w:spacing w:after="0" w:line="240" w:lineRule="auto"/>
              <w:rPr>
                <w:rFonts w:ascii="Times New Roman" w:hAnsi="Times New Roman" w:cs="Times New Roman"/>
                <w:b/>
                <w:i/>
                <w:iCs/>
                <w:sz w:val="24"/>
                <w:szCs w:val="24"/>
              </w:rPr>
            </w:pPr>
          </w:p>
        </w:tc>
        <w:tc>
          <w:tcPr>
            <w:tcW w:w="1634"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b/>
                <w:i/>
                <w:sz w:val="24"/>
                <w:szCs w:val="24"/>
              </w:rPr>
              <w:t>Высокий уровень (отлично):</w:t>
            </w:r>
          </w:p>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sz w:val="24"/>
                <w:szCs w:val="24"/>
              </w:rPr>
              <w:t>Имеет опыт применения  комплексного подхода к осуществлению самоконтроля, оценивания процесса и результатов индивидуальной спортивной деятельности, сохранения и поддержания спортивной формы.</w:t>
            </w:r>
          </w:p>
        </w:tc>
        <w:tc>
          <w:tcPr>
            <w:tcW w:w="1447"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Оценка эффективности собственной спортивной деятельности, аналитический отчет.</w:t>
            </w:r>
          </w:p>
        </w:tc>
      </w:tr>
      <w:tr w:rsidR="00372913" w:rsidRPr="00BA5EBA" w:rsidTr="00FE3B78">
        <w:trPr>
          <w:trHeight w:val="1120"/>
        </w:trPr>
        <w:tc>
          <w:tcPr>
            <w:tcW w:w="433" w:type="pct"/>
            <w:vMerge w:val="restart"/>
            <w:tcBorders>
              <w:top w:val="single" w:sz="4" w:space="0" w:color="auto"/>
              <w:left w:val="single" w:sz="4" w:space="0" w:color="auto"/>
              <w:right w:val="single" w:sz="4" w:space="0" w:color="auto"/>
            </w:tcBorders>
            <w:shd w:val="clear" w:color="auto" w:fill="FFFFFF"/>
          </w:tcPr>
          <w:p w:rsidR="00372913" w:rsidRPr="00BA5EBA" w:rsidRDefault="00372913" w:rsidP="00372913">
            <w:pPr>
              <w:spacing w:after="0" w:line="240" w:lineRule="auto"/>
              <w:jc w:val="center"/>
              <w:rPr>
                <w:rFonts w:ascii="Times New Roman" w:hAnsi="Times New Roman" w:cs="Times New Roman"/>
                <w:iCs/>
                <w:sz w:val="24"/>
                <w:szCs w:val="24"/>
              </w:rPr>
            </w:pPr>
            <w:r w:rsidRPr="00BA5EBA">
              <w:rPr>
                <w:rFonts w:ascii="Times New Roman" w:hAnsi="Times New Roman" w:cs="Times New Roman"/>
                <w:iCs/>
                <w:sz w:val="24"/>
                <w:szCs w:val="24"/>
              </w:rPr>
              <w:t>ПК-16</w:t>
            </w:r>
          </w:p>
        </w:tc>
        <w:tc>
          <w:tcPr>
            <w:tcW w:w="1486" w:type="pct"/>
            <w:vMerge w:val="restart"/>
            <w:tcBorders>
              <w:top w:val="single" w:sz="4" w:space="0" w:color="auto"/>
              <w:left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i/>
                <w:iCs/>
                <w:sz w:val="24"/>
                <w:szCs w:val="24"/>
              </w:rPr>
            </w:pPr>
            <w:r w:rsidRPr="00BA5EBA">
              <w:rPr>
                <w:rFonts w:ascii="Times New Roman" w:hAnsi="Times New Roman" w:cs="Times New Roman"/>
                <w:b/>
                <w:sz w:val="24"/>
                <w:szCs w:val="24"/>
              </w:rPr>
              <w:t xml:space="preserve">Знание </w:t>
            </w:r>
            <w:r w:rsidRPr="00BA5EBA">
              <w:rPr>
                <w:rFonts w:ascii="Times New Roman" w:hAnsi="Times New Roman" w:cs="Times New Roman"/>
                <w:sz w:val="24"/>
                <w:szCs w:val="24"/>
              </w:rPr>
              <w:t>путей формирования и поддержания мотивации у населения к рекреационной деятельности, используя коммуникативные и организаторские способности.</w:t>
            </w:r>
          </w:p>
        </w:tc>
        <w:tc>
          <w:tcPr>
            <w:tcW w:w="1634"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b/>
                <w:i/>
                <w:sz w:val="24"/>
                <w:szCs w:val="24"/>
              </w:rPr>
              <w:t>Пороговый уровень (удовлетворительно):</w:t>
            </w:r>
          </w:p>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sz w:val="24"/>
                <w:szCs w:val="24"/>
              </w:rPr>
              <w:t>знает основы рекреационной деятельности, порядок планирования и проведения агитационной работы с детьми  для их вовлечения в рекреационную деятельность.</w:t>
            </w:r>
          </w:p>
        </w:tc>
        <w:tc>
          <w:tcPr>
            <w:tcW w:w="1447"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iCs/>
                <w:sz w:val="24"/>
                <w:szCs w:val="24"/>
              </w:rPr>
              <w:t xml:space="preserve">Тестирование на организационном этапе практики, получение удовлетворительной </w:t>
            </w:r>
            <w:r w:rsidRPr="00BA5EBA">
              <w:rPr>
                <w:rFonts w:ascii="Times New Roman" w:hAnsi="Times New Roman" w:cs="Times New Roman"/>
                <w:sz w:val="24"/>
                <w:szCs w:val="24"/>
              </w:rPr>
              <w:t>оценки по пятибалльной шкале.</w:t>
            </w:r>
          </w:p>
        </w:tc>
      </w:tr>
      <w:tr w:rsidR="00372913" w:rsidRPr="00BA5EBA" w:rsidTr="00FE3B78">
        <w:trPr>
          <w:trHeight w:val="1120"/>
        </w:trPr>
        <w:tc>
          <w:tcPr>
            <w:tcW w:w="433" w:type="pct"/>
            <w:vMerge/>
            <w:tcBorders>
              <w:left w:val="single" w:sz="4" w:space="0" w:color="auto"/>
              <w:bottom w:val="single" w:sz="4" w:space="0" w:color="auto"/>
              <w:right w:val="single" w:sz="4" w:space="0" w:color="auto"/>
            </w:tcBorders>
            <w:shd w:val="clear" w:color="auto" w:fill="FFFFFF"/>
          </w:tcPr>
          <w:p w:rsidR="00372913" w:rsidRPr="00BA5EBA" w:rsidRDefault="00372913" w:rsidP="00372913">
            <w:pPr>
              <w:spacing w:after="0" w:line="240" w:lineRule="auto"/>
              <w:rPr>
                <w:rFonts w:ascii="Times New Roman" w:hAnsi="Times New Roman" w:cs="Times New Roman"/>
                <w:i/>
                <w:iCs/>
                <w:sz w:val="24"/>
                <w:szCs w:val="24"/>
              </w:rPr>
            </w:pPr>
          </w:p>
        </w:tc>
        <w:tc>
          <w:tcPr>
            <w:tcW w:w="1486" w:type="pct"/>
            <w:vMerge/>
            <w:tcBorders>
              <w:left w:val="single" w:sz="4" w:space="0" w:color="auto"/>
              <w:right w:val="single" w:sz="4" w:space="0" w:color="auto"/>
            </w:tcBorders>
            <w:shd w:val="clear" w:color="auto" w:fill="FFFFFF"/>
            <w:tcMar>
              <w:top w:w="15" w:type="dxa"/>
              <w:left w:w="108" w:type="dxa"/>
              <w:bottom w:w="0" w:type="dxa"/>
              <w:right w:w="108" w:type="dxa"/>
            </w:tcMar>
            <w:vAlign w:val="center"/>
          </w:tcPr>
          <w:p w:rsidR="00372913" w:rsidRPr="00BA5EBA" w:rsidRDefault="00372913" w:rsidP="00372913">
            <w:pPr>
              <w:spacing w:after="0" w:line="240" w:lineRule="auto"/>
              <w:rPr>
                <w:rFonts w:ascii="Times New Roman" w:hAnsi="Times New Roman" w:cs="Times New Roman"/>
                <w:i/>
                <w:iCs/>
                <w:sz w:val="24"/>
                <w:szCs w:val="24"/>
              </w:rPr>
            </w:pPr>
          </w:p>
        </w:tc>
        <w:tc>
          <w:tcPr>
            <w:tcW w:w="1634"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b/>
                <w:i/>
                <w:sz w:val="24"/>
                <w:szCs w:val="24"/>
              </w:rPr>
              <w:t>Продвинутый уровень (хорошо):</w:t>
            </w:r>
          </w:p>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sz w:val="24"/>
                <w:szCs w:val="24"/>
              </w:rPr>
              <w:t>знает способы самостоятельной разработки и воспроизведения планов агитационной работы с детьми,  поддержания мотивации к рекреационной деятельности, используя коммуникативные и организаторские способности.</w:t>
            </w:r>
          </w:p>
        </w:tc>
        <w:tc>
          <w:tcPr>
            <w:tcW w:w="1447"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iCs/>
                <w:sz w:val="24"/>
                <w:szCs w:val="24"/>
              </w:rPr>
            </w:pPr>
            <w:r w:rsidRPr="00BA5EBA">
              <w:rPr>
                <w:rFonts w:ascii="Times New Roman" w:hAnsi="Times New Roman" w:cs="Times New Roman"/>
                <w:sz w:val="24"/>
                <w:szCs w:val="24"/>
              </w:rPr>
              <w:t xml:space="preserve">Диалог, </w:t>
            </w:r>
            <w:r w:rsidRPr="00BA5EBA">
              <w:rPr>
                <w:rFonts w:ascii="Times New Roman" w:hAnsi="Times New Roman" w:cs="Times New Roman"/>
                <w:iCs/>
                <w:sz w:val="24"/>
                <w:szCs w:val="24"/>
              </w:rPr>
              <w:t xml:space="preserve">получение хорошей </w:t>
            </w:r>
            <w:r w:rsidRPr="00BA5EBA">
              <w:rPr>
                <w:rFonts w:ascii="Times New Roman" w:hAnsi="Times New Roman" w:cs="Times New Roman"/>
                <w:sz w:val="24"/>
                <w:szCs w:val="24"/>
              </w:rPr>
              <w:t>оценки по пятибалльной шкале.</w:t>
            </w:r>
          </w:p>
        </w:tc>
      </w:tr>
      <w:tr w:rsidR="00372913" w:rsidRPr="00BA5EBA" w:rsidTr="00FE3B78">
        <w:trPr>
          <w:trHeight w:val="1120"/>
        </w:trPr>
        <w:tc>
          <w:tcPr>
            <w:tcW w:w="433" w:type="pct"/>
            <w:tcBorders>
              <w:top w:val="single" w:sz="4" w:space="0" w:color="auto"/>
              <w:left w:val="single" w:sz="4" w:space="0" w:color="auto"/>
              <w:bottom w:val="single" w:sz="4" w:space="0" w:color="auto"/>
              <w:right w:val="single" w:sz="4" w:space="0" w:color="auto"/>
            </w:tcBorders>
            <w:shd w:val="clear" w:color="auto" w:fill="FFFFFF"/>
          </w:tcPr>
          <w:p w:rsidR="00372913" w:rsidRPr="00BA5EBA" w:rsidRDefault="00372913" w:rsidP="00372913">
            <w:pPr>
              <w:spacing w:after="0" w:line="240" w:lineRule="auto"/>
              <w:rPr>
                <w:rFonts w:ascii="Times New Roman" w:hAnsi="Times New Roman" w:cs="Times New Roman"/>
                <w:i/>
                <w:iCs/>
                <w:sz w:val="24"/>
                <w:szCs w:val="24"/>
              </w:rPr>
            </w:pPr>
          </w:p>
        </w:tc>
        <w:tc>
          <w:tcPr>
            <w:tcW w:w="1486" w:type="pct"/>
            <w:vMerge/>
            <w:tcBorders>
              <w:left w:val="single" w:sz="4" w:space="0" w:color="auto"/>
              <w:bottom w:val="single" w:sz="4" w:space="0" w:color="auto"/>
              <w:right w:val="single" w:sz="4" w:space="0" w:color="auto"/>
            </w:tcBorders>
            <w:shd w:val="clear" w:color="auto" w:fill="FFFFFF"/>
            <w:tcMar>
              <w:top w:w="15" w:type="dxa"/>
              <w:left w:w="108" w:type="dxa"/>
              <w:bottom w:w="0" w:type="dxa"/>
              <w:right w:w="108" w:type="dxa"/>
            </w:tcMar>
            <w:vAlign w:val="center"/>
          </w:tcPr>
          <w:p w:rsidR="00372913" w:rsidRPr="00BA5EBA" w:rsidRDefault="00372913" w:rsidP="00372913">
            <w:pPr>
              <w:spacing w:after="0" w:line="240" w:lineRule="auto"/>
              <w:rPr>
                <w:rFonts w:ascii="Times New Roman" w:hAnsi="Times New Roman" w:cs="Times New Roman"/>
                <w:i/>
                <w:iCs/>
                <w:sz w:val="24"/>
                <w:szCs w:val="24"/>
              </w:rPr>
            </w:pPr>
          </w:p>
        </w:tc>
        <w:tc>
          <w:tcPr>
            <w:tcW w:w="1634"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b/>
                <w:i/>
                <w:sz w:val="24"/>
                <w:szCs w:val="24"/>
              </w:rPr>
              <w:t>Высокий уровень (отлично):</w:t>
            </w:r>
          </w:p>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i/>
                <w:sz w:val="24"/>
                <w:szCs w:val="24"/>
              </w:rPr>
              <w:t>знает</w:t>
            </w:r>
            <w:r w:rsidRPr="00BA5EBA">
              <w:rPr>
                <w:rFonts w:ascii="Times New Roman" w:hAnsi="Times New Roman" w:cs="Times New Roman"/>
                <w:sz w:val="24"/>
                <w:szCs w:val="24"/>
              </w:rPr>
              <w:t xml:space="preserve"> особенности мотивационной сферы детей разного возраста, их интересы в области физической культуры и спорта, влияние семейных спортивных традиций, результатов занятий физическими упражнениями и других факторов на </w:t>
            </w:r>
            <w:r w:rsidRPr="00BA5EBA">
              <w:rPr>
                <w:rFonts w:ascii="Times New Roman" w:eastAsia="Calibri" w:hAnsi="Times New Roman" w:cs="Times New Roman"/>
                <w:sz w:val="24"/>
                <w:szCs w:val="24"/>
              </w:rPr>
              <w:t>формирование осознанного отношения к физкультурно-спортивной деятельности.</w:t>
            </w:r>
          </w:p>
        </w:tc>
        <w:tc>
          <w:tcPr>
            <w:tcW w:w="1447"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Дискуссия в интерактивной форме, получение отличной</w:t>
            </w:r>
            <w:r w:rsidRPr="00BA5EBA">
              <w:rPr>
                <w:rFonts w:ascii="Times New Roman" w:hAnsi="Times New Roman" w:cs="Times New Roman"/>
                <w:iCs/>
                <w:sz w:val="24"/>
                <w:szCs w:val="24"/>
              </w:rPr>
              <w:t xml:space="preserve"> </w:t>
            </w:r>
            <w:r w:rsidRPr="00BA5EBA">
              <w:rPr>
                <w:rFonts w:ascii="Times New Roman" w:hAnsi="Times New Roman" w:cs="Times New Roman"/>
                <w:sz w:val="24"/>
                <w:szCs w:val="24"/>
              </w:rPr>
              <w:t>оценки по пятибалльной шкале.</w:t>
            </w:r>
          </w:p>
        </w:tc>
      </w:tr>
      <w:tr w:rsidR="00372913" w:rsidRPr="00BA5EBA" w:rsidTr="00FE3B78">
        <w:trPr>
          <w:trHeight w:val="1120"/>
        </w:trPr>
        <w:tc>
          <w:tcPr>
            <w:tcW w:w="433" w:type="pct"/>
            <w:vMerge w:val="restart"/>
            <w:tcBorders>
              <w:top w:val="single" w:sz="4" w:space="0" w:color="auto"/>
              <w:left w:val="single" w:sz="4" w:space="0" w:color="auto"/>
              <w:right w:val="single" w:sz="4" w:space="0" w:color="auto"/>
            </w:tcBorders>
            <w:shd w:val="clear" w:color="auto" w:fill="FFFFFF"/>
          </w:tcPr>
          <w:p w:rsidR="00372913" w:rsidRPr="00BA5EBA" w:rsidRDefault="00372913" w:rsidP="00372913">
            <w:pPr>
              <w:spacing w:after="0" w:line="240" w:lineRule="auto"/>
              <w:rPr>
                <w:rFonts w:ascii="Times New Roman" w:hAnsi="Times New Roman" w:cs="Times New Roman"/>
                <w:i/>
                <w:iCs/>
                <w:sz w:val="24"/>
                <w:szCs w:val="24"/>
              </w:rPr>
            </w:pPr>
          </w:p>
        </w:tc>
        <w:tc>
          <w:tcPr>
            <w:tcW w:w="1486" w:type="pct"/>
            <w:vMerge w:val="restart"/>
            <w:tcBorders>
              <w:top w:val="single" w:sz="4" w:space="0" w:color="auto"/>
              <w:left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i/>
                <w:iCs/>
                <w:sz w:val="24"/>
                <w:szCs w:val="24"/>
              </w:rPr>
            </w:pPr>
            <w:r w:rsidRPr="00BA5EBA">
              <w:rPr>
                <w:rFonts w:ascii="Times New Roman" w:hAnsi="Times New Roman" w:cs="Times New Roman"/>
                <w:b/>
                <w:sz w:val="24"/>
                <w:szCs w:val="24"/>
              </w:rPr>
              <w:t xml:space="preserve">Умение </w:t>
            </w:r>
            <w:r w:rsidRPr="00BA5EBA">
              <w:rPr>
                <w:rFonts w:ascii="Times New Roman" w:hAnsi="Times New Roman" w:cs="Times New Roman"/>
                <w:sz w:val="24"/>
                <w:szCs w:val="24"/>
              </w:rPr>
              <w:t>формировать и поддерживать мотивацию у населения к рекреационной деятельности, используя коммуникативные и организаторские способности.</w:t>
            </w:r>
          </w:p>
        </w:tc>
        <w:tc>
          <w:tcPr>
            <w:tcW w:w="1634"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b/>
                <w:i/>
                <w:sz w:val="24"/>
                <w:szCs w:val="24"/>
              </w:rPr>
              <w:t>Пороговый уровень (удовлетворительно):</w:t>
            </w:r>
          </w:p>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sz w:val="24"/>
                <w:szCs w:val="24"/>
              </w:rPr>
              <w:t>умеет осуществлять взаимодействие с различными  контингентами детей, выбирать соответствующий стиль общения при формировании мотивации к занятиям физическими упражнениями.</w:t>
            </w:r>
          </w:p>
        </w:tc>
        <w:tc>
          <w:tcPr>
            <w:tcW w:w="1447"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Педагогические наблюдения за деятельностью практиканта при проведении учебных занятий.</w:t>
            </w:r>
          </w:p>
        </w:tc>
      </w:tr>
      <w:tr w:rsidR="00372913" w:rsidRPr="00BA5EBA" w:rsidTr="00FE3B78">
        <w:trPr>
          <w:trHeight w:val="1120"/>
        </w:trPr>
        <w:tc>
          <w:tcPr>
            <w:tcW w:w="433" w:type="pct"/>
            <w:vMerge/>
            <w:tcBorders>
              <w:left w:val="single" w:sz="4" w:space="0" w:color="auto"/>
              <w:right w:val="single" w:sz="4" w:space="0" w:color="auto"/>
            </w:tcBorders>
            <w:shd w:val="clear" w:color="auto" w:fill="FFFFFF"/>
          </w:tcPr>
          <w:p w:rsidR="00372913" w:rsidRPr="00BA5EBA" w:rsidRDefault="00372913" w:rsidP="00372913">
            <w:pPr>
              <w:spacing w:after="0" w:line="240" w:lineRule="auto"/>
              <w:rPr>
                <w:rFonts w:ascii="Times New Roman" w:hAnsi="Times New Roman" w:cs="Times New Roman"/>
                <w:i/>
                <w:iCs/>
                <w:sz w:val="24"/>
                <w:szCs w:val="24"/>
              </w:rPr>
            </w:pPr>
          </w:p>
        </w:tc>
        <w:tc>
          <w:tcPr>
            <w:tcW w:w="1486" w:type="pct"/>
            <w:vMerge/>
            <w:tcBorders>
              <w:left w:val="single" w:sz="4" w:space="0" w:color="auto"/>
              <w:right w:val="single" w:sz="4" w:space="0" w:color="auto"/>
            </w:tcBorders>
            <w:shd w:val="clear" w:color="auto" w:fill="FFFFFF"/>
            <w:tcMar>
              <w:top w:w="15" w:type="dxa"/>
              <w:left w:w="108" w:type="dxa"/>
              <w:bottom w:w="0" w:type="dxa"/>
              <w:right w:w="108" w:type="dxa"/>
            </w:tcMar>
            <w:vAlign w:val="center"/>
          </w:tcPr>
          <w:p w:rsidR="00372913" w:rsidRPr="00BA5EBA" w:rsidRDefault="00372913" w:rsidP="00372913">
            <w:pPr>
              <w:spacing w:after="0" w:line="240" w:lineRule="auto"/>
              <w:rPr>
                <w:rFonts w:ascii="Times New Roman" w:hAnsi="Times New Roman" w:cs="Times New Roman"/>
                <w:i/>
                <w:iCs/>
                <w:sz w:val="24"/>
                <w:szCs w:val="24"/>
              </w:rPr>
            </w:pPr>
          </w:p>
        </w:tc>
        <w:tc>
          <w:tcPr>
            <w:tcW w:w="1634"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b/>
                <w:i/>
                <w:sz w:val="24"/>
                <w:szCs w:val="24"/>
              </w:rPr>
              <w:t>Продвинутый уровень (хорошо):</w:t>
            </w:r>
          </w:p>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sz w:val="24"/>
                <w:szCs w:val="24"/>
              </w:rPr>
              <w:t>умеет использовать способы убеждения и различные стратегии поведения при взаимодействии с разными контингентами школьников.</w:t>
            </w:r>
          </w:p>
        </w:tc>
        <w:tc>
          <w:tcPr>
            <w:tcW w:w="1447"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Педагогические наблюдения за деятельностью практиканта при проведении учебных занятий.</w:t>
            </w:r>
          </w:p>
        </w:tc>
      </w:tr>
      <w:tr w:rsidR="00372913" w:rsidRPr="00BA5EBA" w:rsidTr="00FE3B78">
        <w:trPr>
          <w:trHeight w:val="1120"/>
        </w:trPr>
        <w:tc>
          <w:tcPr>
            <w:tcW w:w="433" w:type="pct"/>
            <w:vMerge/>
            <w:tcBorders>
              <w:left w:val="single" w:sz="4" w:space="0" w:color="auto"/>
              <w:bottom w:val="single" w:sz="4" w:space="0" w:color="auto"/>
              <w:right w:val="single" w:sz="4" w:space="0" w:color="auto"/>
            </w:tcBorders>
            <w:shd w:val="clear" w:color="auto" w:fill="FFFFFF"/>
          </w:tcPr>
          <w:p w:rsidR="00372913" w:rsidRPr="00BA5EBA" w:rsidRDefault="00372913" w:rsidP="00372913">
            <w:pPr>
              <w:spacing w:after="0" w:line="240" w:lineRule="auto"/>
              <w:rPr>
                <w:rFonts w:ascii="Times New Roman" w:hAnsi="Times New Roman" w:cs="Times New Roman"/>
                <w:i/>
                <w:iCs/>
                <w:sz w:val="24"/>
                <w:szCs w:val="24"/>
              </w:rPr>
            </w:pPr>
          </w:p>
        </w:tc>
        <w:tc>
          <w:tcPr>
            <w:tcW w:w="1486" w:type="pct"/>
            <w:vMerge/>
            <w:tcBorders>
              <w:left w:val="single" w:sz="4" w:space="0" w:color="auto"/>
              <w:bottom w:val="single" w:sz="4" w:space="0" w:color="auto"/>
              <w:right w:val="single" w:sz="4" w:space="0" w:color="auto"/>
            </w:tcBorders>
            <w:shd w:val="clear" w:color="auto" w:fill="FFFFFF"/>
            <w:tcMar>
              <w:top w:w="15" w:type="dxa"/>
              <w:left w:w="108" w:type="dxa"/>
              <w:bottom w:w="0" w:type="dxa"/>
              <w:right w:w="108" w:type="dxa"/>
            </w:tcMar>
            <w:vAlign w:val="center"/>
          </w:tcPr>
          <w:p w:rsidR="00372913" w:rsidRPr="00BA5EBA" w:rsidRDefault="00372913" w:rsidP="00372913">
            <w:pPr>
              <w:spacing w:after="0" w:line="240" w:lineRule="auto"/>
              <w:rPr>
                <w:rFonts w:ascii="Times New Roman" w:hAnsi="Times New Roman" w:cs="Times New Roman"/>
                <w:i/>
                <w:iCs/>
                <w:sz w:val="24"/>
                <w:szCs w:val="24"/>
              </w:rPr>
            </w:pPr>
          </w:p>
        </w:tc>
        <w:tc>
          <w:tcPr>
            <w:tcW w:w="1634"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b/>
                <w:i/>
                <w:sz w:val="24"/>
                <w:szCs w:val="24"/>
              </w:rPr>
              <w:t>Высокий уровень (отлично):</w:t>
            </w:r>
          </w:p>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sz w:val="24"/>
                <w:szCs w:val="24"/>
              </w:rPr>
              <w:t>умеет использовать технологии организации и мотивирования обучающихся для осуществления рекреационной деятельности.</w:t>
            </w:r>
          </w:p>
        </w:tc>
        <w:tc>
          <w:tcPr>
            <w:tcW w:w="1447"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Педагогические наблюдения за деятельностью практиканта при проведении учебных занятий.</w:t>
            </w:r>
          </w:p>
        </w:tc>
      </w:tr>
      <w:tr w:rsidR="00372913" w:rsidRPr="00BA5EBA" w:rsidTr="00FE3B78">
        <w:trPr>
          <w:trHeight w:val="1120"/>
        </w:trPr>
        <w:tc>
          <w:tcPr>
            <w:tcW w:w="433" w:type="pct"/>
            <w:vMerge w:val="restart"/>
            <w:tcBorders>
              <w:top w:val="single" w:sz="4" w:space="0" w:color="auto"/>
              <w:left w:val="single" w:sz="4" w:space="0" w:color="auto"/>
              <w:right w:val="single" w:sz="4" w:space="0" w:color="auto"/>
            </w:tcBorders>
            <w:shd w:val="clear" w:color="auto" w:fill="FFFFFF"/>
          </w:tcPr>
          <w:p w:rsidR="00372913" w:rsidRPr="00BA5EBA" w:rsidRDefault="00372913" w:rsidP="00372913">
            <w:pPr>
              <w:spacing w:after="0" w:line="240" w:lineRule="auto"/>
              <w:rPr>
                <w:rFonts w:ascii="Times New Roman" w:hAnsi="Times New Roman" w:cs="Times New Roman"/>
                <w:i/>
                <w:iCs/>
                <w:sz w:val="24"/>
                <w:szCs w:val="24"/>
              </w:rPr>
            </w:pPr>
          </w:p>
        </w:tc>
        <w:tc>
          <w:tcPr>
            <w:tcW w:w="1486" w:type="pct"/>
            <w:vMerge w:val="restart"/>
            <w:tcBorders>
              <w:top w:val="single" w:sz="4" w:space="0" w:color="auto"/>
              <w:left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i/>
                <w:iCs/>
                <w:sz w:val="24"/>
                <w:szCs w:val="24"/>
              </w:rPr>
            </w:pPr>
            <w:r w:rsidRPr="00BA5EBA">
              <w:rPr>
                <w:rFonts w:ascii="Times New Roman" w:hAnsi="Times New Roman" w:cs="Times New Roman"/>
                <w:b/>
                <w:sz w:val="24"/>
                <w:szCs w:val="24"/>
              </w:rPr>
              <w:t xml:space="preserve">Опыт </w:t>
            </w:r>
            <w:r w:rsidRPr="00BA5EBA">
              <w:rPr>
                <w:rFonts w:ascii="Times New Roman" w:hAnsi="Times New Roman" w:cs="Times New Roman"/>
                <w:sz w:val="24"/>
                <w:szCs w:val="24"/>
              </w:rPr>
              <w:t>формирования и поддержания мотивации у населения к рекреационной деятельности, использования коммуникативных и организаторских способностей.</w:t>
            </w:r>
          </w:p>
        </w:tc>
        <w:tc>
          <w:tcPr>
            <w:tcW w:w="1634"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b/>
                <w:i/>
                <w:sz w:val="24"/>
                <w:szCs w:val="24"/>
              </w:rPr>
              <w:t>Пороговый уровень (удовлетворительно):</w:t>
            </w:r>
          </w:p>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sz w:val="24"/>
                <w:szCs w:val="24"/>
              </w:rPr>
              <w:t>имеет опыт осуществления взаимодействия с различными  контингентами детей, выбора соответствующего стиля общения при формировании мотивации к занятиям физическими упражнениями.</w:t>
            </w:r>
          </w:p>
        </w:tc>
        <w:tc>
          <w:tcPr>
            <w:tcW w:w="1447"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Педагогические наблюдения за деятельностью практиканта при проведении учебных занятий.</w:t>
            </w:r>
          </w:p>
        </w:tc>
      </w:tr>
      <w:tr w:rsidR="00372913" w:rsidRPr="00BA5EBA" w:rsidTr="00FE3B78">
        <w:trPr>
          <w:trHeight w:val="1120"/>
        </w:trPr>
        <w:tc>
          <w:tcPr>
            <w:tcW w:w="433" w:type="pct"/>
            <w:vMerge/>
            <w:tcBorders>
              <w:left w:val="single" w:sz="4" w:space="0" w:color="auto"/>
              <w:right w:val="single" w:sz="4" w:space="0" w:color="auto"/>
            </w:tcBorders>
            <w:shd w:val="clear" w:color="auto" w:fill="FFFFFF"/>
          </w:tcPr>
          <w:p w:rsidR="00372913" w:rsidRPr="00BA5EBA" w:rsidRDefault="00372913" w:rsidP="00372913">
            <w:pPr>
              <w:spacing w:after="0" w:line="240" w:lineRule="auto"/>
              <w:rPr>
                <w:rFonts w:ascii="Times New Roman" w:hAnsi="Times New Roman" w:cs="Times New Roman"/>
                <w:i/>
                <w:iCs/>
                <w:sz w:val="24"/>
                <w:szCs w:val="24"/>
              </w:rPr>
            </w:pPr>
          </w:p>
        </w:tc>
        <w:tc>
          <w:tcPr>
            <w:tcW w:w="1486" w:type="pct"/>
            <w:vMerge/>
            <w:tcBorders>
              <w:left w:val="single" w:sz="4" w:space="0" w:color="auto"/>
              <w:right w:val="single" w:sz="4" w:space="0" w:color="auto"/>
            </w:tcBorders>
            <w:shd w:val="clear" w:color="auto" w:fill="FFFFFF"/>
            <w:tcMar>
              <w:top w:w="15" w:type="dxa"/>
              <w:left w:w="108" w:type="dxa"/>
              <w:bottom w:w="0" w:type="dxa"/>
              <w:right w:w="108" w:type="dxa"/>
            </w:tcMar>
            <w:vAlign w:val="center"/>
          </w:tcPr>
          <w:p w:rsidR="00372913" w:rsidRPr="00BA5EBA" w:rsidRDefault="00372913" w:rsidP="00372913">
            <w:pPr>
              <w:spacing w:after="0" w:line="240" w:lineRule="auto"/>
              <w:rPr>
                <w:rFonts w:ascii="Times New Roman" w:hAnsi="Times New Roman" w:cs="Times New Roman"/>
                <w:i/>
                <w:iCs/>
                <w:sz w:val="24"/>
                <w:szCs w:val="24"/>
              </w:rPr>
            </w:pPr>
          </w:p>
        </w:tc>
        <w:tc>
          <w:tcPr>
            <w:tcW w:w="1634"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b/>
                <w:i/>
                <w:sz w:val="24"/>
                <w:szCs w:val="24"/>
              </w:rPr>
              <w:t>Продвинутый уровень (хорошо):</w:t>
            </w:r>
          </w:p>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sz w:val="24"/>
                <w:szCs w:val="24"/>
              </w:rPr>
              <w:t>имеет опыт использования способов убеждения и различных стратегий поведения при взаимодействии с разными контингентами.</w:t>
            </w:r>
          </w:p>
        </w:tc>
        <w:tc>
          <w:tcPr>
            <w:tcW w:w="1447"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Педагогические наблюдения за деятельностью практиканта при проведении учебных занятий.</w:t>
            </w:r>
          </w:p>
        </w:tc>
      </w:tr>
      <w:tr w:rsidR="00372913" w:rsidRPr="00BA5EBA" w:rsidTr="00FE3B78">
        <w:trPr>
          <w:trHeight w:val="1120"/>
        </w:trPr>
        <w:tc>
          <w:tcPr>
            <w:tcW w:w="433" w:type="pct"/>
            <w:vMerge/>
            <w:tcBorders>
              <w:left w:val="single" w:sz="4" w:space="0" w:color="auto"/>
              <w:bottom w:val="single" w:sz="4" w:space="0" w:color="auto"/>
              <w:right w:val="single" w:sz="4" w:space="0" w:color="auto"/>
            </w:tcBorders>
            <w:shd w:val="clear" w:color="auto" w:fill="FFFFFF"/>
          </w:tcPr>
          <w:p w:rsidR="00372913" w:rsidRPr="00BA5EBA" w:rsidRDefault="00372913" w:rsidP="00372913">
            <w:pPr>
              <w:spacing w:after="0" w:line="240" w:lineRule="auto"/>
              <w:rPr>
                <w:rFonts w:ascii="Times New Roman" w:hAnsi="Times New Roman" w:cs="Times New Roman"/>
                <w:i/>
                <w:iCs/>
                <w:sz w:val="24"/>
                <w:szCs w:val="24"/>
              </w:rPr>
            </w:pPr>
          </w:p>
        </w:tc>
        <w:tc>
          <w:tcPr>
            <w:tcW w:w="1486" w:type="pct"/>
            <w:vMerge/>
            <w:tcBorders>
              <w:left w:val="single" w:sz="4" w:space="0" w:color="auto"/>
              <w:bottom w:val="single" w:sz="4" w:space="0" w:color="auto"/>
              <w:right w:val="single" w:sz="4" w:space="0" w:color="auto"/>
            </w:tcBorders>
            <w:shd w:val="clear" w:color="auto" w:fill="FFFFFF"/>
            <w:tcMar>
              <w:top w:w="15" w:type="dxa"/>
              <w:left w:w="108" w:type="dxa"/>
              <w:bottom w:w="0" w:type="dxa"/>
              <w:right w:w="108" w:type="dxa"/>
            </w:tcMar>
            <w:vAlign w:val="center"/>
          </w:tcPr>
          <w:p w:rsidR="00372913" w:rsidRPr="00BA5EBA" w:rsidRDefault="00372913" w:rsidP="00372913">
            <w:pPr>
              <w:spacing w:after="0" w:line="240" w:lineRule="auto"/>
              <w:rPr>
                <w:rFonts w:ascii="Times New Roman" w:hAnsi="Times New Roman" w:cs="Times New Roman"/>
                <w:i/>
                <w:iCs/>
                <w:sz w:val="24"/>
                <w:szCs w:val="24"/>
              </w:rPr>
            </w:pPr>
          </w:p>
        </w:tc>
        <w:tc>
          <w:tcPr>
            <w:tcW w:w="1634"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b/>
                <w:i/>
                <w:sz w:val="24"/>
                <w:szCs w:val="24"/>
              </w:rPr>
              <w:t>Высокий уровень (отлично):</w:t>
            </w:r>
          </w:p>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sz w:val="24"/>
                <w:szCs w:val="24"/>
              </w:rPr>
              <w:t>имеет опыт использования технологии организации и мотивирования обучающихся для осуществления рекреационной деятельности.</w:t>
            </w:r>
          </w:p>
        </w:tc>
        <w:tc>
          <w:tcPr>
            <w:tcW w:w="1447"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Педагогические наблюдения за деятельностью практиканта при проведении учебных занятий.</w:t>
            </w:r>
          </w:p>
        </w:tc>
      </w:tr>
      <w:tr w:rsidR="00372913" w:rsidRPr="00BA5EBA" w:rsidTr="00FE3B78">
        <w:trPr>
          <w:trHeight w:val="1120"/>
        </w:trPr>
        <w:tc>
          <w:tcPr>
            <w:tcW w:w="433" w:type="pct"/>
            <w:vMerge w:val="restart"/>
            <w:tcBorders>
              <w:top w:val="single" w:sz="4" w:space="0" w:color="auto"/>
              <w:left w:val="single" w:sz="4" w:space="0" w:color="auto"/>
              <w:right w:val="single" w:sz="4" w:space="0" w:color="auto"/>
            </w:tcBorders>
            <w:shd w:val="clear" w:color="auto" w:fill="FFFFFF"/>
          </w:tcPr>
          <w:p w:rsidR="00372913" w:rsidRPr="00BA5EBA" w:rsidRDefault="00372913" w:rsidP="00372913">
            <w:pPr>
              <w:spacing w:after="0" w:line="240" w:lineRule="auto"/>
              <w:jc w:val="center"/>
              <w:rPr>
                <w:rFonts w:ascii="Times New Roman" w:hAnsi="Times New Roman" w:cs="Times New Roman"/>
                <w:iCs/>
                <w:sz w:val="24"/>
                <w:szCs w:val="24"/>
              </w:rPr>
            </w:pPr>
            <w:r w:rsidRPr="00BA5EBA">
              <w:rPr>
                <w:rFonts w:ascii="Times New Roman" w:hAnsi="Times New Roman" w:cs="Times New Roman"/>
                <w:iCs/>
                <w:sz w:val="24"/>
                <w:szCs w:val="24"/>
              </w:rPr>
              <w:t>ПК-17</w:t>
            </w:r>
          </w:p>
        </w:tc>
        <w:tc>
          <w:tcPr>
            <w:tcW w:w="1486" w:type="pct"/>
            <w:vMerge w:val="restart"/>
            <w:tcBorders>
              <w:top w:val="single" w:sz="4" w:space="0" w:color="auto"/>
              <w:left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i/>
                <w:iCs/>
                <w:sz w:val="24"/>
                <w:szCs w:val="24"/>
              </w:rPr>
            </w:pPr>
            <w:r w:rsidRPr="00BA5EBA">
              <w:rPr>
                <w:rFonts w:ascii="Times New Roman" w:hAnsi="Times New Roman" w:cs="Times New Roman"/>
                <w:b/>
                <w:sz w:val="24"/>
                <w:szCs w:val="24"/>
              </w:rPr>
              <w:t>Знание</w:t>
            </w:r>
            <w:r w:rsidRPr="00BA5EBA">
              <w:rPr>
                <w:rFonts w:ascii="Times New Roman" w:hAnsi="Times New Roman" w:cs="Times New Roman"/>
                <w:sz w:val="24"/>
                <w:szCs w:val="24"/>
              </w:rPr>
              <w:t xml:space="preserve"> методики организации и ведения рекреационной деятельности в организациях различного типа с учетом особенностей обучающихся, а также гигиенических и естественно-средовых факторов.</w:t>
            </w:r>
          </w:p>
        </w:tc>
        <w:tc>
          <w:tcPr>
            <w:tcW w:w="1634"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b/>
                <w:i/>
                <w:sz w:val="24"/>
                <w:szCs w:val="24"/>
              </w:rPr>
              <w:t>Пороговый уровень (удовлетворительно):</w:t>
            </w:r>
          </w:p>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знает основы методики рекреационной деятельности, порядок планирования и проведения агитационной работы с учетом особенностей обучающихся, а также гигиенических и естественно-средовых факторов.</w:t>
            </w:r>
          </w:p>
          <w:p w:rsidR="00372913" w:rsidRPr="00BA5EBA" w:rsidRDefault="00372913" w:rsidP="00372913">
            <w:pPr>
              <w:spacing w:after="0" w:line="240" w:lineRule="auto"/>
              <w:rPr>
                <w:rFonts w:ascii="Times New Roman" w:hAnsi="Times New Roman" w:cs="Times New Roman"/>
                <w:b/>
                <w:i/>
                <w:sz w:val="24"/>
                <w:szCs w:val="24"/>
              </w:rPr>
            </w:pPr>
          </w:p>
        </w:tc>
        <w:tc>
          <w:tcPr>
            <w:tcW w:w="1447"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iCs/>
                <w:sz w:val="24"/>
                <w:szCs w:val="24"/>
              </w:rPr>
              <w:t xml:space="preserve">Тестирование на организационном этапе практики, получение удовлетворительной </w:t>
            </w:r>
            <w:r w:rsidRPr="00BA5EBA">
              <w:rPr>
                <w:rFonts w:ascii="Times New Roman" w:hAnsi="Times New Roman" w:cs="Times New Roman"/>
                <w:sz w:val="24"/>
                <w:szCs w:val="24"/>
              </w:rPr>
              <w:t>оценки по пятибалльной шкале.</w:t>
            </w:r>
          </w:p>
        </w:tc>
      </w:tr>
      <w:tr w:rsidR="00372913" w:rsidRPr="00BA5EBA" w:rsidTr="00FE3B78">
        <w:trPr>
          <w:trHeight w:val="514"/>
        </w:trPr>
        <w:tc>
          <w:tcPr>
            <w:tcW w:w="433" w:type="pct"/>
            <w:vMerge/>
            <w:tcBorders>
              <w:left w:val="single" w:sz="4" w:space="0" w:color="auto"/>
              <w:bottom w:val="single" w:sz="4" w:space="0" w:color="auto"/>
              <w:right w:val="single" w:sz="4" w:space="0" w:color="auto"/>
            </w:tcBorders>
            <w:shd w:val="clear" w:color="auto" w:fill="FFFFFF"/>
          </w:tcPr>
          <w:p w:rsidR="00372913" w:rsidRPr="00BA5EBA" w:rsidRDefault="00372913" w:rsidP="00372913">
            <w:pPr>
              <w:spacing w:after="0" w:line="240" w:lineRule="auto"/>
              <w:rPr>
                <w:rFonts w:ascii="Times New Roman" w:hAnsi="Times New Roman" w:cs="Times New Roman"/>
                <w:i/>
                <w:iCs/>
                <w:sz w:val="24"/>
                <w:szCs w:val="24"/>
              </w:rPr>
            </w:pPr>
          </w:p>
        </w:tc>
        <w:tc>
          <w:tcPr>
            <w:tcW w:w="1486" w:type="pct"/>
            <w:vMerge/>
            <w:tcBorders>
              <w:left w:val="single" w:sz="4" w:space="0" w:color="auto"/>
              <w:right w:val="single" w:sz="4" w:space="0" w:color="auto"/>
            </w:tcBorders>
            <w:shd w:val="clear" w:color="auto" w:fill="FFFFFF"/>
            <w:tcMar>
              <w:top w:w="15" w:type="dxa"/>
              <w:left w:w="108" w:type="dxa"/>
              <w:bottom w:w="0" w:type="dxa"/>
              <w:right w:w="108" w:type="dxa"/>
            </w:tcMar>
            <w:vAlign w:val="center"/>
          </w:tcPr>
          <w:p w:rsidR="00372913" w:rsidRPr="00BA5EBA" w:rsidRDefault="00372913" w:rsidP="00372913">
            <w:pPr>
              <w:spacing w:after="0" w:line="240" w:lineRule="auto"/>
              <w:rPr>
                <w:rFonts w:ascii="Times New Roman" w:hAnsi="Times New Roman" w:cs="Times New Roman"/>
                <w:i/>
                <w:iCs/>
                <w:sz w:val="24"/>
                <w:szCs w:val="24"/>
              </w:rPr>
            </w:pPr>
          </w:p>
        </w:tc>
        <w:tc>
          <w:tcPr>
            <w:tcW w:w="1634"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b/>
                <w:i/>
                <w:sz w:val="24"/>
                <w:szCs w:val="24"/>
              </w:rPr>
              <w:t>Продвинутый уровень (хорошо):</w:t>
            </w:r>
          </w:p>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sz w:val="24"/>
                <w:szCs w:val="24"/>
              </w:rPr>
              <w:t>знает технологические основы рекреационной деятельности, порядок планирования и проведения агитационной работы с учетом особенностей обучающихся, а также гигиенических и естественно-средовых факторов.</w:t>
            </w:r>
          </w:p>
        </w:tc>
        <w:tc>
          <w:tcPr>
            <w:tcW w:w="1447"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iCs/>
                <w:sz w:val="24"/>
                <w:szCs w:val="24"/>
              </w:rPr>
            </w:pPr>
            <w:r w:rsidRPr="00BA5EBA">
              <w:rPr>
                <w:rFonts w:ascii="Times New Roman" w:hAnsi="Times New Roman" w:cs="Times New Roman"/>
                <w:sz w:val="24"/>
                <w:szCs w:val="24"/>
              </w:rPr>
              <w:t xml:space="preserve">Диалог, </w:t>
            </w:r>
            <w:r w:rsidRPr="00BA5EBA">
              <w:rPr>
                <w:rFonts w:ascii="Times New Roman" w:hAnsi="Times New Roman" w:cs="Times New Roman"/>
                <w:iCs/>
                <w:sz w:val="24"/>
                <w:szCs w:val="24"/>
              </w:rPr>
              <w:t xml:space="preserve">получение хорошей </w:t>
            </w:r>
            <w:r w:rsidRPr="00BA5EBA">
              <w:rPr>
                <w:rFonts w:ascii="Times New Roman" w:hAnsi="Times New Roman" w:cs="Times New Roman"/>
                <w:sz w:val="24"/>
                <w:szCs w:val="24"/>
              </w:rPr>
              <w:t>оценки по пятибалльной шкале.</w:t>
            </w:r>
          </w:p>
        </w:tc>
      </w:tr>
      <w:tr w:rsidR="00372913" w:rsidRPr="00BA5EBA" w:rsidTr="00FE3B78">
        <w:trPr>
          <w:trHeight w:val="400"/>
        </w:trPr>
        <w:tc>
          <w:tcPr>
            <w:tcW w:w="433" w:type="pct"/>
            <w:tcBorders>
              <w:top w:val="single" w:sz="4" w:space="0" w:color="auto"/>
              <w:left w:val="single" w:sz="4" w:space="0" w:color="auto"/>
              <w:bottom w:val="single" w:sz="4" w:space="0" w:color="auto"/>
              <w:right w:val="single" w:sz="4" w:space="0" w:color="auto"/>
            </w:tcBorders>
            <w:shd w:val="clear" w:color="auto" w:fill="FFFFFF"/>
          </w:tcPr>
          <w:p w:rsidR="00372913" w:rsidRPr="00BA5EBA" w:rsidRDefault="00372913" w:rsidP="00372913">
            <w:pPr>
              <w:spacing w:after="0" w:line="240" w:lineRule="auto"/>
              <w:rPr>
                <w:rFonts w:ascii="Times New Roman" w:hAnsi="Times New Roman" w:cs="Times New Roman"/>
                <w:i/>
                <w:iCs/>
                <w:sz w:val="24"/>
                <w:szCs w:val="24"/>
              </w:rPr>
            </w:pPr>
          </w:p>
        </w:tc>
        <w:tc>
          <w:tcPr>
            <w:tcW w:w="1486" w:type="pct"/>
            <w:vMerge/>
            <w:tcBorders>
              <w:left w:val="single" w:sz="4" w:space="0" w:color="auto"/>
              <w:bottom w:val="single" w:sz="4" w:space="0" w:color="auto"/>
              <w:right w:val="single" w:sz="4" w:space="0" w:color="auto"/>
            </w:tcBorders>
            <w:shd w:val="clear" w:color="auto" w:fill="FFFFFF"/>
            <w:tcMar>
              <w:top w:w="15" w:type="dxa"/>
              <w:left w:w="108" w:type="dxa"/>
              <w:bottom w:w="0" w:type="dxa"/>
              <w:right w:w="108" w:type="dxa"/>
            </w:tcMar>
            <w:vAlign w:val="center"/>
          </w:tcPr>
          <w:p w:rsidR="00372913" w:rsidRPr="00BA5EBA" w:rsidRDefault="00372913" w:rsidP="00372913">
            <w:pPr>
              <w:spacing w:after="0" w:line="240" w:lineRule="auto"/>
              <w:rPr>
                <w:rFonts w:ascii="Times New Roman" w:hAnsi="Times New Roman" w:cs="Times New Roman"/>
                <w:i/>
                <w:iCs/>
                <w:sz w:val="24"/>
                <w:szCs w:val="24"/>
              </w:rPr>
            </w:pPr>
          </w:p>
        </w:tc>
        <w:tc>
          <w:tcPr>
            <w:tcW w:w="1634"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b/>
                <w:i/>
                <w:sz w:val="24"/>
                <w:szCs w:val="24"/>
              </w:rPr>
              <w:t>Высокий уровень (отлично):</w:t>
            </w:r>
          </w:p>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sz w:val="24"/>
                <w:szCs w:val="24"/>
              </w:rPr>
              <w:t>знает эффективные способы организации коллектива обучающихся и отдельных индивидуумом в процессе ведения рекреационной деятельности с учетом гигиенических и естественно-средовых факторов.</w:t>
            </w:r>
          </w:p>
        </w:tc>
        <w:tc>
          <w:tcPr>
            <w:tcW w:w="1447"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Дискуссия в интерактивной форме, получение отличной</w:t>
            </w:r>
            <w:r w:rsidRPr="00BA5EBA">
              <w:rPr>
                <w:rFonts w:ascii="Times New Roman" w:hAnsi="Times New Roman" w:cs="Times New Roman"/>
                <w:iCs/>
                <w:sz w:val="24"/>
                <w:szCs w:val="24"/>
              </w:rPr>
              <w:t xml:space="preserve"> </w:t>
            </w:r>
            <w:r w:rsidRPr="00BA5EBA">
              <w:rPr>
                <w:rFonts w:ascii="Times New Roman" w:hAnsi="Times New Roman" w:cs="Times New Roman"/>
                <w:sz w:val="24"/>
                <w:szCs w:val="24"/>
              </w:rPr>
              <w:t>оценки по пятибалльной шкале.</w:t>
            </w:r>
          </w:p>
        </w:tc>
      </w:tr>
      <w:tr w:rsidR="00372913" w:rsidRPr="00BA5EBA" w:rsidTr="00FE3B78">
        <w:trPr>
          <w:trHeight w:val="1120"/>
        </w:trPr>
        <w:tc>
          <w:tcPr>
            <w:tcW w:w="433" w:type="pct"/>
            <w:vMerge w:val="restart"/>
            <w:tcBorders>
              <w:top w:val="single" w:sz="4" w:space="0" w:color="auto"/>
              <w:left w:val="single" w:sz="4" w:space="0" w:color="auto"/>
              <w:right w:val="single" w:sz="4" w:space="0" w:color="auto"/>
            </w:tcBorders>
            <w:shd w:val="clear" w:color="auto" w:fill="FFFFFF"/>
          </w:tcPr>
          <w:p w:rsidR="00372913" w:rsidRPr="00BA5EBA" w:rsidRDefault="00372913" w:rsidP="00372913">
            <w:pPr>
              <w:spacing w:after="0" w:line="240" w:lineRule="auto"/>
              <w:rPr>
                <w:rFonts w:ascii="Times New Roman" w:hAnsi="Times New Roman" w:cs="Times New Roman"/>
                <w:i/>
                <w:iCs/>
                <w:sz w:val="24"/>
                <w:szCs w:val="24"/>
              </w:rPr>
            </w:pPr>
          </w:p>
        </w:tc>
        <w:tc>
          <w:tcPr>
            <w:tcW w:w="1486" w:type="pct"/>
            <w:vMerge w:val="restart"/>
            <w:tcBorders>
              <w:top w:val="single" w:sz="4" w:space="0" w:color="auto"/>
              <w:left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i/>
                <w:iCs/>
                <w:sz w:val="24"/>
                <w:szCs w:val="24"/>
              </w:rPr>
            </w:pPr>
            <w:r w:rsidRPr="00BA5EBA">
              <w:rPr>
                <w:rFonts w:ascii="Times New Roman" w:hAnsi="Times New Roman" w:cs="Times New Roman"/>
                <w:b/>
                <w:sz w:val="24"/>
                <w:szCs w:val="24"/>
              </w:rPr>
              <w:t xml:space="preserve">Умение  </w:t>
            </w:r>
            <w:r w:rsidRPr="00BA5EBA">
              <w:rPr>
                <w:rFonts w:ascii="Times New Roman" w:hAnsi="Times New Roman" w:cs="Times New Roman"/>
                <w:sz w:val="24"/>
                <w:szCs w:val="24"/>
              </w:rPr>
              <w:t xml:space="preserve">организовывать и вести рекреационную деятельность в организациях различного типа с учетом особенностей </w:t>
            </w:r>
            <w:r w:rsidRPr="00BA5EBA">
              <w:rPr>
                <w:rFonts w:ascii="Times New Roman" w:hAnsi="Times New Roman" w:cs="Times New Roman"/>
                <w:sz w:val="24"/>
                <w:szCs w:val="24"/>
              </w:rPr>
              <w:lastRenderedPageBreak/>
              <w:t>обучающихся, а также гигиенических и естественно-средовых факторов.</w:t>
            </w:r>
          </w:p>
        </w:tc>
        <w:tc>
          <w:tcPr>
            <w:tcW w:w="1634"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b/>
                <w:i/>
                <w:sz w:val="24"/>
                <w:szCs w:val="24"/>
              </w:rPr>
              <w:lastRenderedPageBreak/>
              <w:t>Пороговый уровень (удовлетворительно):</w:t>
            </w:r>
          </w:p>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sz w:val="24"/>
                <w:szCs w:val="24"/>
              </w:rPr>
              <w:t xml:space="preserve">умеет использовать типовые планы рекреационных занятий с различным контингентом </w:t>
            </w:r>
            <w:r w:rsidRPr="00BA5EBA">
              <w:rPr>
                <w:rFonts w:ascii="Times New Roman" w:hAnsi="Times New Roman" w:cs="Times New Roman"/>
                <w:sz w:val="24"/>
                <w:szCs w:val="24"/>
              </w:rPr>
              <w:lastRenderedPageBreak/>
              <w:t>обучающихся, корректировать нагрузку в зависимости от состояния занимающихся,  с учетом гигиенических и естественно-средовых факторов.</w:t>
            </w:r>
          </w:p>
        </w:tc>
        <w:tc>
          <w:tcPr>
            <w:tcW w:w="1447"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lastRenderedPageBreak/>
              <w:t>Педагогические наблюдения за деятельностью практиканта при проведении учебных занятий.</w:t>
            </w:r>
          </w:p>
        </w:tc>
      </w:tr>
      <w:tr w:rsidR="00372913" w:rsidRPr="00BA5EBA" w:rsidTr="00FE3B78">
        <w:trPr>
          <w:trHeight w:val="1120"/>
        </w:trPr>
        <w:tc>
          <w:tcPr>
            <w:tcW w:w="433" w:type="pct"/>
            <w:vMerge/>
            <w:tcBorders>
              <w:left w:val="single" w:sz="4" w:space="0" w:color="auto"/>
              <w:right w:val="single" w:sz="4" w:space="0" w:color="auto"/>
            </w:tcBorders>
            <w:shd w:val="clear" w:color="auto" w:fill="FFFFFF"/>
          </w:tcPr>
          <w:p w:rsidR="00372913" w:rsidRPr="00BA5EBA" w:rsidRDefault="00372913" w:rsidP="00372913">
            <w:pPr>
              <w:spacing w:after="0" w:line="240" w:lineRule="auto"/>
              <w:rPr>
                <w:rFonts w:ascii="Times New Roman" w:hAnsi="Times New Roman" w:cs="Times New Roman"/>
                <w:i/>
                <w:iCs/>
                <w:sz w:val="24"/>
                <w:szCs w:val="24"/>
              </w:rPr>
            </w:pPr>
          </w:p>
        </w:tc>
        <w:tc>
          <w:tcPr>
            <w:tcW w:w="1486" w:type="pct"/>
            <w:vMerge/>
            <w:tcBorders>
              <w:left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i/>
                <w:iCs/>
                <w:sz w:val="24"/>
                <w:szCs w:val="24"/>
              </w:rPr>
            </w:pPr>
          </w:p>
        </w:tc>
        <w:tc>
          <w:tcPr>
            <w:tcW w:w="1634"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b/>
                <w:i/>
                <w:sz w:val="24"/>
                <w:szCs w:val="24"/>
              </w:rPr>
              <w:t>Продвинутый уровень (хорошо):</w:t>
            </w:r>
          </w:p>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sz w:val="24"/>
                <w:szCs w:val="24"/>
              </w:rPr>
              <w:t>умеет самостоятельно разрабатывать и реализовывать планы рекреационных занятий для различного контингента школьников.</w:t>
            </w:r>
          </w:p>
        </w:tc>
        <w:tc>
          <w:tcPr>
            <w:tcW w:w="1447"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Педагогические наблюдения за деятельностью практиканта при проведении учебных занятий.</w:t>
            </w:r>
          </w:p>
        </w:tc>
      </w:tr>
      <w:tr w:rsidR="00372913" w:rsidRPr="00BA5EBA" w:rsidTr="00FE3B78">
        <w:trPr>
          <w:trHeight w:val="1120"/>
        </w:trPr>
        <w:tc>
          <w:tcPr>
            <w:tcW w:w="433" w:type="pct"/>
            <w:vMerge/>
            <w:tcBorders>
              <w:left w:val="single" w:sz="4" w:space="0" w:color="auto"/>
              <w:bottom w:val="single" w:sz="4" w:space="0" w:color="auto"/>
              <w:right w:val="single" w:sz="4" w:space="0" w:color="auto"/>
            </w:tcBorders>
            <w:shd w:val="clear" w:color="auto" w:fill="FFFFFF"/>
          </w:tcPr>
          <w:p w:rsidR="00372913" w:rsidRPr="00BA5EBA" w:rsidRDefault="00372913" w:rsidP="00372913">
            <w:pPr>
              <w:spacing w:after="0" w:line="240" w:lineRule="auto"/>
              <w:rPr>
                <w:rFonts w:ascii="Times New Roman" w:hAnsi="Times New Roman" w:cs="Times New Roman"/>
                <w:i/>
                <w:iCs/>
                <w:sz w:val="24"/>
                <w:szCs w:val="24"/>
              </w:rPr>
            </w:pPr>
          </w:p>
        </w:tc>
        <w:tc>
          <w:tcPr>
            <w:tcW w:w="1486" w:type="pct"/>
            <w:vMerge/>
            <w:tcBorders>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i/>
                <w:iCs/>
                <w:sz w:val="24"/>
                <w:szCs w:val="24"/>
              </w:rPr>
            </w:pPr>
          </w:p>
        </w:tc>
        <w:tc>
          <w:tcPr>
            <w:tcW w:w="1634"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b/>
                <w:i/>
                <w:sz w:val="24"/>
                <w:szCs w:val="24"/>
              </w:rPr>
              <w:t>Высокий уровень (отлично):</w:t>
            </w:r>
          </w:p>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sz w:val="24"/>
                <w:szCs w:val="24"/>
              </w:rPr>
              <w:t>умеет отбирать эффективные способы ведения рекреационной деятельности с учетом гигиенических и естественно-средовых факторов.</w:t>
            </w:r>
          </w:p>
        </w:tc>
        <w:tc>
          <w:tcPr>
            <w:tcW w:w="1447"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Педагогические наблюдения за деятельностью практиканта при проведении учебных занятий.</w:t>
            </w:r>
          </w:p>
        </w:tc>
      </w:tr>
      <w:tr w:rsidR="00372913" w:rsidRPr="00BA5EBA" w:rsidTr="00FE3B78">
        <w:trPr>
          <w:trHeight w:val="1120"/>
        </w:trPr>
        <w:tc>
          <w:tcPr>
            <w:tcW w:w="433" w:type="pct"/>
            <w:tcBorders>
              <w:top w:val="single" w:sz="4" w:space="0" w:color="auto"/>
              <w:left w:val="single" w:sz="4" w:space="0" w:color="auto"/>
              <w:bottom w:val="single" w:sz="4" w:space="0" w:color="auto"/>
              <w:right w:val="single" w:sz="4" w:space="0" w:color="auto"/>
            </w:tcBorders>
            <w:shd w:val="clear" w:color="auto" w:fill="FFFFFF"/>
          </w:tcPr>
          <w:p w:rsidR="00372913" w:rsidRPr="00BA5EBA" w:rsidRDefault="00372913" w:rsidP="00372913">
            <w:pPr>
              <w:spacing w:after="0" w:line="240" w:lineRule="auto"/>
              <w:rPr>
                <w:rFonts w:ascii="Times New Roman" w:hAnsi="Times New Roman" w:cs="Times New Roman"/>
                <w:i/>
                <w:iCs/>
                <w:sz w:val="24"/>
                <w:szCs w:val="24"/>
              </w:rPr>
            </w:pPr>
          </w:p>
        </w:tc>
        <w:tc>
          <w:tcPr>
            <w:tcW w:w="1486" w:type="pct"/>
            <w:vMerge w:val="restart"/>
            <w:tcBorders>
              <w:top w:val="single" w:sz="4" w:space="0" w:color="auto"/>
              <w:left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i/>
                <w:iCs/>
                <w:sz w:val="24"/>
                <w:szCs w:val="24"/>
              </w:rPr>
            </w:pPr>
            <w:r w:rsidRPr="00BA5EBA">
              <w:rPr>
                <w:rFonts w:ascii="Times New Roman" w:hAnsi="Times New Roman" w:cs="Times New Roman"/>
                <w:b/>
                <w:sz w:val="24"/>
                <w:szCs w:val="24"/>
              </w:rPr>
              <w:t>Опыт</w:t>
            </w:r>
            <w:r w:rsidRPr="00BA5EBA">
              <w:rPr>
                <w:rFonts w:ascii="Times New Roman" w:hAnsi="Times New Roman" w:cs="Times New Roman"/>
                <w:sz w:val="24"/>
                <w:szCs w:val="24"/>
              </w:rPr>
              <w:t xml:space="preserve"> организации и ведения рекреационной деятельности в организациях различного типа с учетом особенностей обучающихся, а также гигиенических и естественно-средовых факторов.</w:t>
            </w:r>
          </w:p>
        </w:tc>
        <w:tc>
          <w:tcPr>
            <w:tcW w:w="1634"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b/>
                <w:i/>
                <w:sz w:val="24"/>
                <w:szCs w:val="24"/>
              </w:rPr>
              <w:t>Пороговый уровень (удовлетворительно):</w:t>
            </w:r>
          </w:p>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sz w:val="24"/>
                <w:szCs w:val="24"/>
              </w:rPr>
              <w:t>умеет использовать типовые планы рекреационных занятий с различным контингентом обучающихся, корректировать нагрузку в зависимости от состояния занимающихся,  с учетом гигиенических и естественно-средовых факторов.</w:t>
            </w:r>
          </w:p>
        </w:tc>
        <w:tc>
          <w:tcPr>
            <w:tcW w:w="1447"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Педагогические наблюдения за деятельностью практиканта при проведении учебных занятий.</w:t>
            </w:r>
          </w:p>
        </w:tc>
      </w:tr>
      <w:tr w:rsidR="00372913" w:rsidRPr="00BA5EBA" w:rsidTr="00FE3B78">
        <w:trPr>
          <w:trHeight w:val="541"/>
        </w:trPr>
        <w:tc>
          <w:tcPr>
            <w:tcW w:w="433" w:type="pct"/>
            <w:vMerge w:val="restart"/>
            <w:tcBorders>
              <w:top w:val="single" w:sz="4" w:space="0" w:color="auto"/>
              <w:left w:val="single" w:sz="4" w:space="0" w:color="auto"/>
              <w:right w:val="single" w:sz="4" w:space="0" w:color="auto"/>
            </w:tcBorders>
            <w:shd w:val="clear" w:color="auto" w:fill="FFFFFF"/>
          </w:tcPr>
          <w:p w:rsidR="00372913" w:rsidRPr="00BA5EBA" w:rsidRDefault="00372913" w:rsidP="00372913">
            <w:pPr>
              <w:spacing w:after="0" w:line="240" w:lineRule="auto"/>
              <w:rPr>
                <w:rFonts w:ascii="Times New Roman" w:hAnsi="Times New Roman" w:cs="Times New Roman"/>
                <w:i/>
                <w:iCs/>
                <w:sz w:val="24"/>
                <w:szCs w:val="24"/>
              </w:rPr>
            </w:pPr>
          </w:p>
        </w:tc>
        <w:tc>
          <w:tcPr>
            <w:tcW w:w="1486" w:type="pct"/>
            <w:vMerge/>
            <w:tcBorders>
              <w:left w:val="single" w:sz="4" w:space="0" w:color="auto"/>
              <w:right w:val="single" w:sz="4" w:space="0" w:color="auto"/>
            </w:tcBorders>
            <w:shd w:val="clear" w:color="auto" w:fill="FFFFFF"/>
            <w:tcMar>
              <w:top w:w="15" w:type="dxa"/>
              <w:left w:w="108" w:type="dxa"/>
              <w:bottom w:w="0" w:type="dxa"/>
              <w:right w:w="108" w:type="dxa"/>
            </w:tcMar>
            <w:vAlign w:val="center"/>
          </w:tcPr>
          <w:p w:rsidR="00372913" w:rsidRPr="00BA5EBA" w:rsidRDefault="00372913" w:rsidP="00372913">
            <w:pPr>
              <w:spacing w:after="0" w:line="240" w:lineRule="auto"/>
              <w:rPr>
                <w:rFonts w:ascii="Times New Roman" w:hAnsi="Times New Roman" w:cs="Times New Roman"/>
                <w:i/>
                <w:iCs/>
                <w:sz w:val="24"/>
                <w:szCs w:val="24"/>
              </w:rPr>
            </w:pPr>
          </w:p>
        </w:tc>
        <w:tc>
          <w:tcPr>
            <w:tcW w:w="1634"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b/>
                <w:i/>
                <w:sz w:val="24"/>
                <w:szCs w:val="24"/>
              </w:rPr>
              <w:t>Продвинутый уровень (хорошо):</w:t>
            </w:r>
          </w:p>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sz w:val="24"/>
                <w:szCs w:val="24"/>
              </w:rPr>
              <w:t>умеет отбирать эффективные способы ведения рекреационной деятельности с учетом гигиенических и естественно-средовых факторов.</w:t>
            </w:r>
          </w:p>
        </w:tc>
        <w:tc>
          <w:tcPr>
            <w:tcW w:w="1447"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Педагогические наблюдения за деятельностью практиканта при проведении учебных занятий.</w:t>
            </w:r>
          </w:p>
        </w:tc>
      </w:tr>
      <w:tr w:rsidR="00372913" w:rsidRPr="00BA5EBA" w:rsidTr="00FE3B78">
        <w:trPr>
          <w:trHeight w:val="1120"/>
        </w:trPr>
        <w:tc>
          <w:tcPr>
            <w:tcW w:w="433" w:type="pct"/>
            <w:vMerge/>
            <w:tcBorders>
              <w:left w:val="single" w:sz="4" w:space="0" w:color="auto"/>
              <w:bottom w:val="single" w:sz="4" w:space="0" w:color="auto"/>
              <w:right w:val="single" w:sz="4" w:space="0" w:color="auto"/>
            </w:tcBorders>
            <w:shd w:val="clear" w:color="auto" w:fill="FFFFFF"/>
          </w:tcPr>
          <w:p w:rsidR="00372913" w:rsidRPr="00BA5EBA" w:rsidRDefault="00372913" w:rsidP="00372913">
            <w:pPr>
              <w:spacing w:after="0" w:line="240" w:lineRule="auto"/>
              <w:rPr>
                <w:rFonts w:ascii="Times New Roman" w:hAnsi="Times New Roman" w:cs="Times New Roman"/>
                <w:i/>
                <w:iCs/>
                <w:sz w:val="24"/>
                <w:szCs w:val="24"/>
              </w:rPr>
            </w:pPr>
          </w:p>
        </w:tc>
        <w:tc>
          <w:tcPr>
            <w:tcW w:w="1486" w:type="pct"/>
            <w:vMerge/>
            <w:tcBorders>
              <w:left w:val="single" w:sz="4" w:space="0" w:color="auto"/>
              <w:bottom w:val="single" w:sz="4" w:space="0" w:color="auto"/>
              <w:right w:val="single" w:sz="4" w:space="0" w:color="auto"/>
            </w:tcBorders>
            <w:shd w:val="clear" w:color="auto" w:fill="FFFFFF"/>
            <w:tcMar>
              <w:top w:w="15" w:type="dxa"/>
              <w:left w:w="108" w:type="dxa"/>
              <w:bottom w:w="0" w:type="dxa"/>
              <w:right w:w="108" w:type="dxa"/>
            </w:tcMar>
            <w:vAlign w:val="center"/>
          </w:tcPr>
          <w:p w:rsidR="00372913" w:rsidRPr="00BA5EBA" w:rsidRDefault="00372913" w:rsidP="00372913">
            <w:pPr>
              <w:spacing w:after="0" w:line="240" w:lineRule="auto"/>
              <w:rPr>
                <w:rFonts w:ascii="Times New Roman" w:hAnsi="Times New Roman" w:cs="Times New Roman"/>
                <w:i/>
                <w:iCs/>
                <w:sz w:val="24"/>
                <w:szCs w:val="24"/>
              </w:rPr>
            </w:pPr>
          </w:p>
        </w:tc>
        <w:tc>
          <w:tcPr>
            <w:tcW w:w="1634"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b/>
                <w:i/>
                <w:sz w:val="24"/>
                <w:szCs w:val="24"/>
              </w:rPr>
              <w:t>Высокий уровень (отлично):</w:t>
            </w:r>
          </w:p>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sz w:val="24"/>
                <w:szCs w:val="24"/>
              </w:rPr>
              <w:t xml:space="preserve">умеет самостоятельно разрабатывать и реализовывать планы </w:t>
            </w:r>
            <w:r w:rsidRPr="00BA5EBA">
              <w:rPr>
                <w:rFonts w:ascii="Times New Roman" w:hAnsi="Times New Roman" w:cs="Times New Roman"/>
                <w:sz w:val="24"/>
                <w:szCs w:val="24"/>
              </w:rPr>
              <w:lastRenderedPageBreak/>
              <w:t>рекреационных занятий для различного контингента школьников.</w:t>
            </w:r>
          </w:p>
        </w:tc>
        <w:tc>
          <w:tcPr>
            <w:tcW w:w="1447"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lastRenderedPageBreak/>
              <w:t xml:space="preserve">Педагогические наблюдения за деятельностью практиканта при проведении учебных </w:t>
            </w:r>
            <w:r w:rsidRPr="00BA5EBA">
              <w:rPr>
                <w:rFonts w:ascii="Times New Roman" w:hAnsi="Times New Roman" w:cs="Times New Roman"/>
                <w:sz w:val="24"/>
                <w:szCs w:val="24"/>
              </w:rPr>
              <w:lastRenderedPageBreak/>
              <w:t>занятий.</w:t>
            </w:r>
          </w:p>
        </w:tc>
      </w:tr>
      <w:tr w:rsidR="00372913" w:rsidRPr="00BA5EBA" w:rsidTr="00FE3B78">
        <w:trPr>
          <w:trHeight w:val="1120"/>
        </w:trPr>
        <w:tc>
          <w:tcPr>
            <w:tcW w:w="433" w:type="pct"/>
            <w:vMerge w:val="restart"/>
            <w:tcBorders>
              <w:top w:val="single" w:sz="4" w:space="0" w:color="auto"/>
              <w:left w:val="single" w:sz="4" w:space="0" w:color="auto"/>
              <w:bottom w:val="single" w:sz="4" w:space="0" w:color="auto"/>
              <w:right w:val="single" w:sz="4" w:space="0" w:color="auto"/>
            </w:tcBorders>
            <w:shd w:val="clear" w:color="auto" w:fill="FFFFFF"/>
          </w:tcPr>
          <w:p w:rsidR="00372913" w:rsidRPr="00BA5EBA" w:rsidRDefault="00372913" w:rsidP="00372913">
            <w:pPr>
              <w:spacing w:after="0" w:line="240" w:lineRule="auto"/>
              <w:jc w:val="center"/>
              <w:rPr>
                <w:rFonts w:ascii="Times New Roman" w:hAnsi="Times New Roman" w:cs="Times New Roman"/>
                <w:iCs/>
                <w:sz w:val="24"/>
                <w:szCs w:val="24"/>
              </w:rPr>
            </w:pPr>
            <w:r w:rsidRPr="00BA5EBA">
              <w:rPr>
                <w:rFonts w:ascii="Times New Roman" w:hAnsi="Times New Roman" w:cs="Times New Roman"/>
                <w:iCs/>
                <w:sz w:val="24"/>
                <w:szCs w:val="24"/>
              </w:rPr>
              <w:lastRenderedPageBreak/>
              <w:t>ПК- 18</w:t>
            </w:r>
          </w:p>
        </w:tc>
        <w:tc>
          <w:tcPr>
            <w:tcW w:w="1486" w:type="pct"/>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i/>
                <w:iCs/>
                <w:sz w:val="24"/>
                <w:szCs w:val="24"/>
              </w:rPr>
            </w:pPr>
            <w:r w:rsidRPr="00BA5EBA">
              <w:rPr>
                <w:rFonts w:ascii="Times New Roman" w:hAnsi="Times New Roman" w:cs="Times New Roman"/>
                <w:b/>
                <w:iCs/>
                <w:sz w:val="24"/>
                <w:szCs w:val="24"/>
              </w:rPr>
              <w:t>Знание</w:t>
            </w:r>
            <w:r w:rsidRPr="00BA5EBA">
              <w:rPr>
                <w:rFonts w:ascii="Times New Roman" w:hAnsi="Times New Roman" w:cs="Times New Roman"/>
                <w:sz w:val="24"/>
                <w:szCs w:val="24"/>
              </w:rPr>
              <w:t xml:space="preserve"> средств и методов двигательной рекреации для коррекции состояния обучающихся различного пола и возраста с учетом их учебной деятельности.</w:t>
            </w:r>
          </w:p>
        </w:tc>
        <w:tc>
          <w:tcPr>
            <w:tcW w:w="1634"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b/>
                <w:i/>
                <w:sz w:val="24"/>
                <w:szCs w:val="24"/>
              </w:rPr>
              <w:t>Пороговый уровень (удовлетворительно):</w:t>
            </w:r>
          </w:p>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sz w:val="24"/>
                <w:szCs w:val="24"/>
              </w:rPr>
              <w:t>воспроизводит основные средства и методы двигательной рекреации для коррекции состояния обучающихся различного пола и возраста с учетом их профессиональной деятельности.</w:t>
            </w:r>
          </w:p>
        </w:tc>
        <w:tc>
          <w:tcPr>
            <w:tcW w:w="1447"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iCs/>
                <w:sz w:val="24"/>
                <w:szCs w:val="24"/>
              </w:rPr>
              <w:t xml:space="preserve">Тестирование на организационном этапе практики, получение удовлетворительной </w:t>
            </w:r>
            <w:r w:rsidRPr="00BA5EBA">
              <w:rPr>
                <w:rFonts w:ascii="Times New Roman" w:hAnsi="Times New Roman" w:cs="Times New Roman"/>
                <w:sz w:val="24"/>
                <w:szCs w:val="24"/>
              </w:rPr>
              <w:t>оценки по пятибалльной шкале.</w:t>
            </w:r>
          </w:p>
        </w:tc>
      </w:tr>
      <w:tr w:rsidR="00372913" w:rsidRPr="00BA5EBA" w:rsidTr="00FE3B78">
        <w:trPr>
          <w:trHeight w:val="1120"/>
        </w:trPr>
        <w:tc>
          <w:tcPr>
            <w:tcW w:w="0" w:type="auto"/>
            <w:vMerge/>
            <w:tcBorders>
              <w:top w:val="single" w:sz="4" w:space="0" w:color="auto"/>
              <w:left w:val="single" w:sz="4" w:space="0" w:color="auto"/>
              <w:bottom w:val="single" w:sz="4" w:space="0" w:color="auto"/>
              <w:right w:val="single" w:sz="4" w:space="0" w:color="auto"/>
            </w:tcBorders>
            <w:vAlign w:val="center"/>
          </w:tcPr>
          <w:p w:rsidR="00372913" w:rsidRPr="00BA5EBA" w:rsidRDefault="00372913" w:rsidP="00372913">
            <w:pPr>
              <w:spacing w:after="0" w:line="240" w:lineRule="auto"/>
              <w:rPr>
                <w:rFonts w:ascii="Times New Roman" w:hAnsi="Times New Roman" w:cs="Times New Roman"/>
                <w:i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72913" w:rsidRPr="00BA5EBA" w:rsidRDefault="00372913" w:rsidP="00372913">
            <w:pPr>
              <w:spacing w:after="0" w:line="240" w:lineRule="auto"/>
              <w:rPr>
                <w:rFonts w:ascii="Times New Roman" w:hAnsi="Times New Roman" w:cs="Times New Roman"/>
                <w:i/>
                <w:iCs/>
                <w:sz w:val="24"/>
                <w:szCs w:val="24"/>
              </w:rPr>
            </w:pPr>
          </w:p>
        </w:tc>
        <w:tc>
          <w:tcPr>
            <w:tcW w:w="1634"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b/>
                <w:i/>
                <w:sz w:val="24"/>
                <w:szCs w:val="24"/>
              </w:rPr>
              <w:t>Продвинутый уровень (хорошо):</w:t>
            </w:r>
          </w:p>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sz w:val="24"/>
                <w:szCs w:val="24"/>
              </w:rPr>
              <w:t>знает широкий арсенал средств и методов двигательной рекреации для коррекции состояния обучающихся различного пола и возраста с учетом их учебной деятельности.</w:t>
            </w:r>
          </w:p>
        </w:tc>
        <w:tc>
          <w:tcPr>
            <w:tcW w:w="1447"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iCs/>
                <w:sz w:val="24"/>
                <w:szCs w:val="24"/>
              </w:rPr>
            </w:pPr>
            <w:r w:rsidRPr="00BA5EBA">
              <w:rPr>
                <w:rFonts w:ascii="Times New Roman" w:hAnsi="Times New Roman" w:cs="Times New Roman"/>
                <w:sz w:val="24"/>
                <w:szCs w:val="24"/>
              </w:rPr>
              <w:t xml:space="preserve">Диалог, </w:t>
            </w:r>
            <w:r w:rsidRPr="00BA5EBA">
              <w:rPr>
                <w:rFonts w:ascii="Times New Roman" w:hAnsi="Times New Roman" w:cs="Times New Roman"/>
                <w:iCs/>
                <w:sz w:val="24"/>
                <w:szCs w:val="24"/>
              </w:rPr>
              <w:t xml:space="preserve">получение хорошей </w:t>
            </w:r>
            <w:r w:rsidRPr="00BA5EBA">
              <w:rPr>
                <w:rFonts w:ascii="Times New Roman" w:hAnsi="Times New Roman" w:cs="Times New Roman"/>
                <w:sz w:val="24"/>
                <w:szCs w:val="24"/>
              </w:rPr>
              <w:t>оценки по пятибалльной шкале.</w:t>
            </w:r>
          </w:p>
        </w:tc>
      </w:tr>
      <w:tr w:rsidR="00372913" w:rsidRPr="00BA5EBA" w:rsidTr="00FE3B78">
        <w:trPr>
          <w:trHeight w:val="1120"/>
        </w:trPr>
        <w:tc>
          <w:tcPr>
            <w:tcW w:w="0" w:type="auto"/>
            <w:vMerge/>
            <w:tcBorders>
              <w:top w:val="single" w:sz="4" w:space="0" w:color="auto"/>
              <w:left w:val="single" w:sz="4" w:space="0" w:color="auto"/>
              <w:bottom w:val="single" w:sz="4" w:space="0" w:color="auto"/>
              <w:right w:val="single" w:sz="4" w:space="0" w:color="auto"/>
            </w:tcBorders>
            <w:vAlign w:val="center"/>
          </w:tcPr>
          <w:p w:rsidR="00372913" w:rsidRPr="00BA5EBA" w:rsidRDefault="00372913" w:rsidP="00372913">
            <w:pPr>
              <w:spacing w:after="0" w:line="240" w:lineRule="auto"/>
              <w:rPr>
                <w:rFonts w:ascii="Times New Roman" w:hAnsi="Times New Roman" w:cs="Times New Roman"/>
                <w:i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72913" w:rsidRPr="00BA5EBA" w:rsidRDefault="00372913" w:rsidP="00372913">
            <w:pPr>
              <w:spacing w:after="0" w:line="240" w:lineRule="auto"/>
              <w:rPr>
                <w:rFonts w:ascii="Times New Roman" w:hAnsi="Times New Roman" w:cs="Times New Roman"/>
                <w:i/>
                <w:iCs/>
                <w:sz w:val="24"/>
                <w:szCs w:val="24"/>
              </w:rPr>
            </w:pPr>
          </w:p>
        </w:tc>
        <w:tc>
          <w:tcPr>
            <w:tcW w:w="1634"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b/>
                <w:i/>
                <w:sz w:val="24"/>
                <w:szCs w:val="24"/>
              </w:rPr>
              <w:t>Высокий уровень (отлично):</w:t>
            </w:r>
          </w:p>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sz w:val="24"/>
                <w:szCs w:val="24"/>
              </w:rPr>
              <w:t>знает широкий арсенал средств и методов двигательной рекреации для коррекции состояния обучающихся различного пола и возраста с учетом их учебной деятельности, аргументировано обосновывает их использование.</w:t>
            </w:r>
          </w:p>
        </w:tc>
        <w:tc>
          <w:tcPr>
            <w:tcW w:w="1447"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iCs/>
                <w:sz w:val="24"/>
                <w:szCs w:val="24"/>
              </w:rPr>
            </w:pPr>
            <w:r w:rsidRPr="00BA5EBA">
              <w:rPr>
                <w:rFonts w:ascii="Times New Roman" w:hAnsi="Times New Roman" w:cs="Times New Roman"/>
                <w:sz w:val="24"/>
                <w:szCs w:val="24"/>
              </w:rPr>
              <w:t>Дискуссия в интерактивной форме, получение отличной</w:t>
            </w:r>
            <w:r w:rsidRPr="00BA5EBA">
              <w:rPr>
                <w:rFonts w:ascii="Times New Roman" w:hAnsi="Times New Roman" w:cs="Times New Roman"/>
                <w:iCs/>
                <w:sz w:val="24"/>
                <w:szCs w:val="24"/>
              </w:rPr>
              <w:t xml:space="preserve"> </w:t>
            </w:r>
            <w:r w:rsidRPr="00BA5EBA">
              <w:rPr>
                <w:rFonts w:ascii="Times New Roman" w:hAnsi="Times New Roman" w:cs="Times New Roman"/>
                <w:sz w:val="24"/>
                <w:szCs w:val="24"/>
              </w:rPr>
              <w:t>оценки по пятибалльной шкале.</w:t>
            </w:r>
          </w:p>
        </w:tc>
      </w:tr>
      <w:tr w:rsidR="00372913" w:rsidRPr="00BA5EBA" w:rsidTr="00FE3B78">
        <w:trPr>
          <w:trHeight w:val="1120"/>
        </w:trPr>
        <w:tc>
          <w:tcPr>
            <w:tcW w:w="0" w:type="auto"/>
            <w:vMerge/>
            <w:tcBorders>
              <w:top w:val="single" w:sz="4" w:space="0" w:color="auto"/>
              <w:left w:val="single" w:sz="4" w:space="0" w:color="auto"/>
              <w:bottom w:val="single" w:sz="4" w:space="0" w:color="auto"/>
              <w:right w:val="single" w:sz="4" w:space="0" w:color="auto"/>
            </w:tcBorders>
            <w:vAlign w:val="center"/>
          </w:tcPr>
          <w:p w:rsidR="00372913" w:rsidRPr="00BA5EBA" w:rsidRDefault="00372913" w:rsidP="00372913">
            <w:pPr>
              <w:spacing w:after="0" w:line="240" w:lineRule="auto"/>
              <w:rPr>
                <w:rFonts w:ascii="Times New Roman" w:hAnsi="Times New Roman" w:cs="Times New Roman"/>
                <w:iCs/>
                <w:sz w:val="24"/>
                <w:szCs w:val="24"/>
              </w:rPr>
            </w:pPr>
          </w:p>
        </w:tc>
        <w:tc>
          <w:tcPr>
            <w:tcW w:w="1486" w:type="pct"/>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i/>
                <w:iCs/>
                <w:sz w:val="24"/>
                <w:szCs w:val="24"/>
              </w:rPr>
            </w:pPr>
            <w:r w:rsidRPr="00BA5EBA">
              <w:rPr>
                <w:rFonts w:ascii="Times New Roman" w:hAnsi="Times New Roman" w:cs="Times New Roman"/>
                <w:b/>
                <w:iCs/>
                <w:sz w:val="24"/>
                <w:szCs w:val="24"/>
              </w:rPr>
              <w:t>Умение</w:t>
            </w:r>
            <w:r w:rsidRPr="00BA5EBA">
              <w:rPr>
                <w:rFonts w:ascii="Times New Roman" w:hAnsi="Times New Roman" w:cs="Times New Roman"/>
                <w:sz w:val="24"/>
                <w:szCs w:val="24"/>
              </w:rPr>
              <w:t xml:space="preserve"> выбирать средства и методы двигательной рекреации для коррекции состояния обучающихся различного пола и возраста с учетом их профессиональной деятельности.</w:t>
            </w:r>
          </w:p>
        </w:tc>
        <w:tc>
          <w:tcPr>
            <w:tcW w:w="1634"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b/>
                <w:i/>
                <w:sz w:val="24"/>
                <w:szCs w:val="24"/>
              </w:rPr>
              <w:t>Пороговый уровень (удовлетворительно):</w:t>
            </w:r>
          </w:p>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sz w:val="24"/>
                <w:szCs w:val="24"/>
              </w:rPr>
              <w:t xml:space="preserve">умеет выбирать средства и методы двигательной рекреации для коррекции состояния обучающихся различного пола и возраста с учетом их основной деятельноси. </w:t>
            </w:r>
          </w:p>
        </w:tc>
        <w:tc>
          <w:tcPr>
            <w:tcW w:w="1447"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Педагогические наблюдения за деятельностью практиканта при проведении учебных занятий.</w:t>
            </w:r>
          </w:p>
        </w:tc>
      </w:tr>
      <w:tr w:rsidR="00372913" w:rsidRPr="00BA5EBA" w:rsidTr="00FE3B78">
        <w:trPr>
          <w:trHeight w:val="1120"/>
        </w:trPr>
        <w:tc>
          <w:tcPr>
            <w:tcW w:w="0" w:type="auto"/>
            <w:vMerge/>
            <w:tcBorders>
              <w:top w:val="single" w:sz="4" w:space="0" w:color="auto"/>
              <w:left w:val="single" w:sz="4" w:space="0" w:color="auto"/>
              <w:bottom w:val="single" w:sz="4" w:space="0" w:color="auto"/>
              <w:right w:val="single" w:sz="4" w:space="0" w:color="auto"/>
            </w:tcBorders>
            <w:vAlign w:val="center"/>
          </w:tcPr>
          <w:p w:rsidR="00372913" w:rsidRPr="00BA5EBA" w:rsidRDefault="00372913" w:rsidP="00372913">
            <w:pPr>
              <w:spacing w:after="0" w:line="240" w:lineRule="auto"/>
              <w:rPr>
                <w:rFonts w:ascii="Times New Roman" w:hAnsi="Times New Roman" w:cs="Times New Roman"/>
                <w:i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72913" w:rsidRPr="00BA5EBA" w:rsidRDefault="00372913" w:rsidP="00372913">
            <w:pPr>
              <w:spacing w:after="0" w:line="240" w:lineRule="auto"/>
              <w:rPr>
                <w:rFonts w:ascii="Times New Roman" w:hAnsi="Times New Roman" w:cs="Times New Roman"/>
                <w:i/>
                <w:iCs/>
                <w:sz w:val="24"/>
                <w:szCs w:val="24"/>
              </w:rPr>
            </w:pPr>
          </w:p>
        </w:tc>
        <w:tc>
          <w:tcPr>
            <w:tcW w:w="1634"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b/>
                <w:i/>
                <w:sz w:val="24"/>
                <w:szCs w:val="24"/>
              </w:rPr>
              <w:t>Продвинутый уровень (хорошо):</w:t>
            </w:r>
          </w:p>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sz w:val="24"/>
                <w:szCs w:val="24"/>
              </w:rPr>
              <w:t xml:space="preserve">умеет выбирать средства и методы двигательной рекреации для коррекции состояния обучающихся различного пола и возраста </w:t>
            </w:r>
            <w:r w:rsidRPr="00BA5EBA">
              <w:rPr>
                <w:rFonts w:ascii="Times New Roman" w:hAnsi="Times New Roman" w:cs="Times New Roman"/>
                <w:sz w:val="24"/>
                <w:szCs w:val="24"/>
              </w:rPr>
              <w:lastRenderedPageBreak/>
              <w:t>с учетом их основной деятельности, обосновывать их применение.</w:t>
            </w:r>
          </w:p>
        </w:tc>
        <w:tc>
          <w:tcPr>
            <w:tcW w:w="1447"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lastRenderedPageBreak/>
              <w:t>Педагогические наблюдения за деятельностью практиканта при проведении учебных занятий.</w:t>
            </w:r>
          </w:p>
        </w:tc>
      </w:tr>
      <w:tr w:rsidR="00372913" w:rsidRPr="00BA5EBA" w:rsidTr="00FE3B78">
        <w:trPr>
          <w:trHeight w:val="1120"/>
        </w:trPr>
        <w:tc>
          <w:tcPr>
            <w:tcW w:w="0" w:type="auto"/>
            <w:vMerge/>
            <w:tcBorders>
              <w:top w:val="single" w:sz="4" w:space="0" w:color="auto"/>
              <w:left w:val="single" w:sz="4" w:space="0" w:color="auto"/>
              <w:bottom w:val="single" w:sz="4" w:space="0" w:color="auto"/>
              <w:right w:val="single" w:sz="4" w:space="0" w:color="auto"/>
            </w:tcBorders>
            <w:vAlign w:val="center"/>
          </w:tcPr>
          <w:p w:rsidR="00372913" w:rsidRPr="00BA5EBA" w:rsidRDefault="00372913" w:rsidP="00372913">
            <w:pPr>
              <w:spacing w:after="0" w:line="240" w:lineRule="auto"/>
              <w:rPr>
                <w:rFonts w:ascii="Times New Roman" w:hAnsi="Times New Roman" w:cs="Times New Roman"/>
                <w:i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72913" w:rsidRPr="00BA5EBA" w:rsidRDefault="00372913" w:rsidP="00372913">
            <w:pPr>
              <w:spacing w:after="0" w:line="240" w:lineRule="auto"/>
              <w:rPr>
                <w:rFonts w:ascii="Times New Roman" w:hAnsi="Times New Roman" w:cs="Times New Roman"/>
                <w:i/>
                <w:iCs/>
                <w:sz w:val="24"/>
                <w:szCs w:val="24"/>
              </w:rPr>
            </w:pPr>
          </w:p>
        </w:tc>
        <w:tc>
          <w:tcPr>
            <w:tcW w:w="1634"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b/>
                <w:i/>
                <w:sz w:val="24"/>
                <w:szCs w:val="24"/>
              </w:rPr>
              <w:t>Высокий уровень (отлично):</w:t>
            </w:r>
          </w:p>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sz w:val="24"/>
                <w:szCs w:val="24"/>
              </w:rPr>
              <w:t>умеет применять  широкий спектр средств и методов двигательной рекреации для коррекции состояния обучающихся различного пола и возраста с учетом их основной деятельности.</w:t>
            </w:r>
          </w:p>
        </w:tc>
        <w:tc>
          <w:tcPr>
            <w:tcW w:w="1447"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Педагогические наблюдения за деятельностью практиканта при проведении учебных занятий.</w:t>
            </w:r>
          </w:p>
        </w:tc>
      </w:tr>
      <w:tr w:rsidR="00372913" w:rsidRPr="00BA5EBA" w:rsidTr="00FE3B78">
        <w:trPr>
          <w:trHeight w:val="1120"/>
        </w:trPr>
        <w:tc>
          <w:tcPr>
            <w:tcW w:w="0" w:type="auto"/>
            <w:vMerge/>
            <w:tcBorders>
              <w:top w:val="single" w:sz="4" w:space="0" w:color="auto"/>
              <w:left w:val="single" w:sz="4" w:space="0" w:color="auto"/>
              <w:bottom w:val="single" w:sz="4" w:space="0" w:color="auto"/>
              <w:right w:val="single" w:sz="4" w:space="0" w:color="auto"/>
            </w:tcBorders>
            <w:vAlign w:val="center"/>
          </w:tcPr>
          <w:p w:rsidR="00372913" w:rsidRPr="00BA5EBA" w:rsidRDefault="00372913" w:rsidP="00372913">
            <w:pPr>
              <w:spacing w:after="0" w:line="240" w:lineRule="auto"/>
              <w:rPr>
                <w:rFonts w:ascii="Times New Roman" w:hAnsi="Times New Roman" w:cs="Times New Roman"/>
                <w:iCs/>
                <w:sz w:val="24"/>
                <w:szCs w:val="24"/>
              </w:rPr>
            </w:pPr>
          </w:p>
        </w:tc>
        <w:tc>
          <w:tcPr>
            <w:tcW w:w="1486" w:type="pct"/>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i/>
                <w:iCs/>
                <w:sz w:val="24"/>
                <w:szCs w:val="24"/>
              </w:rPr>
            </w:pPr>
            <w:r w:rsidRPr="00BA5EBA">
              <w:rPr>
                <w:rFonts w:ascii="Times New Roman" w:hAnsi="Times New Roman" w:cs="Times New Roman"/>
                <w:b/>
                <w:iCs/>
                <w:sz w:val="24"/>
                <w:szCs w:val="24"/>
              </w:rPr>
              <w:t>Опыт</w:t>
            </w:r>
            <w:r w:rsidRPr="00BA5EBA">
              <w:rPr>
                <w:rFonts w:ascii="Times New Roman" w:hAnsi="Times New Roman" w:cs="Times New Roman"/>
                <w:sz w:val="24"/>
                <w:szCs w:val="24"/>
              </w:rPr>
              <w:t xml:space="preserve"> выбора средств и методов двигательной рекреации для коррекции состояния обучающихся различного пола и возраста с учетом их профессиональной деятельности.</w:t>
            </w:r>
          </w:p>
        </w:tc>
        <w:tc>
          <w:tcPr>
            <w:tcW w:w="1634"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b/>
                <w:i/>
                <w:sz w:val="24"/>
                <w:szCs w:val="24"/>
              </w:rPr>
              <w:t>Пороговый уровень (удовлетворительно):</w:t>
            </w:r>
          </w:p>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sz w:val="24"/>
                <w:szCs w:val="24"/>
              </w:rPr>
              <w:t xml:space="preserve">имеет опыт выбора средств и методов двигательной рекреации для коррекции состояния обучающихся различного пола и возраста. </w:t>
            </w:r>
          </w:p>
        </w:tc>
        <w:tc>
          <w:tcPr>
            <w:tcW w:w="1447"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Педагогические наблюдения за деятельностью практиканта при проведении учебных занятий.</w:t>
            </w:r>
          </w:p>
        </w:tc>
      </w:tr>
      <w:tr w:rsidR="00372913" w:rsidRPr="00BA5EBA" w:rsidTr="00FE3B78">
        <w:trPr>
          <w:trHeight w:val="1120"/>
        </w:trPr>
        <w:tc>
          <w:tcPr>
            <w:tcW w:w="0" w:type="auto"/>
            <w:vMerge/>
            <w:tcBorders>
              <w:top w:val="single" w:sz="4" w:space="0" w:color="auto"/>
              <w:left w:val="single" w:sz="4" w:space="0" w:color="auto"/>
              <w:bottom w:val="single" w:sz="4" w:space="0" w:color="auto"/>
              <w:right w:val="single" w:sz="4" w:space="0" w:color="auto"/>
            </w:tcBorders>
            <w:vAlign w:val="center"/>
          </w:tcPr>
          <w:p w:rsidR="00372913" w:rsidRPr="00BA5EBA" w:rsidRDefault="00372913" w:rsidP="00372913">
            <w:pPr>
              <w:spacing w:after="0" w:line="240" w:lineRule="auto"/>
              <w:rPr>
                <w:rFonts w:ascii="Times New Roman" w:hAnsi="Times New Roman" w:cs="Times New Roman"/>
                <w:i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72913" w:rsidRPr="00BA5EBA" w:rsidRDefault="00372913" w:rsidP="00372913">
            <w:pPr>
              <w:spacing w:after="0" w:line="240" w:lineRule="auto"/>
              <w:rPr>
                <w:rFonts w:ascii="Times New Roman" w:hAnsi="Times New Roman" w:cs="Times New Roman"/>
                <w:i/>
                <w:iCs/>
                <w:sz w:val="24"/>
                <w:szCs w:val="24"/>
              </w:rPr>
            </w:pPr>
          </w:p>
        </w:tc>
        <w:tc>
          <w:tcPr>
            <w:tcW w:w="1634"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b/>
                <w:i/>
                <w:sz w:val="24"/>
                <w:szCs w:val="24"/>
              </w:rPr>
              <w:t>Продвинутый уровень (хорошо):</w:t>
            </w:r>
          </w:p>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sz w:val="24"/>
                <w:szCs w:val="24"/>
              </w:rPr>
              <w:t>имеет опыт обоснования и применения средств и методов двигательной рекреации для коррекции состояния обучающихся различного пола и возраста с учетом их основной деятельности.</w:t>
            </w:r>
          </w:p>
        </w:tc>
        <w:tc>
          <w:tcPr>
            <w:tcW w:w="1447"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Педагогические наблюдения за деятельностью практиканта при проведении учебных занятий.</w:t>
            </w:r>
          </w:p>
        </w:tc>
      </w:tr>
      <w:tr w:rsidR="00372913" w:rsidRPr="00BA5EBA" w:rsidTr="00FE3B78">
        <w:trPr>
          <w:trHeight w:val="1120"/>
        </w:trPr>
        <w:tc>
          <w:tcPr>
            <w:tcW w:w="0" w:type="auto"/>
            <w:vMerge/>
            <w:tcBorders>
              <w:top w:val="single" w:sz="4" w:space="0" w:color="auto"/>
              <w:left w:val="single" w:sz="4" w:space="0" w:color="auto"/>
              <w:bottom w:val="single" w:sz="4" w:space="0" w:color="auto"/>
              <w:right w:val="single" w:sz="4" w:space="0" w:color="auto"/>
            </w:tcBorders>
            <w:vAlign w:val="center"/>
          </w:tcPr>
          <w:p w:rsidR="00372913" w:rsidRPr="00BA5EBA" w:rsidRDefault="00372913" w:rsidP="00372913">
            <w:pPr>
              <w:spacing w:after="0" w:line="240" w:lineRule="auto"/>
              <w:rPr>
                <w:rFonts w:ascii="Times New Roman" w:hAnsi="Times New Roman" w:cs="Times New Roman"/>
                <w:i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72913" w:rsidRPr="00BA5EBA" w:rsidRDefault="00372913" w:rsidP="00372913">
            <w:pPr>
              <w:spacing w:after="0" w:line="240" w:lineRule="auto"/>
              <w:rPr>
                <w:rFonts w:ascii="Times New Roman" w:hAnsi="Times New Roman" w:cs="Times New Roman"/>
                <w:i/>
                <w:iCs/>
                <w:sz w:val="24"/>
                <w:szCs w:val="24"/>
              </w:rPr>
            </w:pPr>
          </w:p>
        </w:tc>
        <w:tc>
          <w:tcPr>
            <w:tcW w:w="1634"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b/>
                <w:i/>
                <w:sz w:val="24"/>
                <w:szCs w:val="24"/>
              </w:rPr>
              <w:t>Высокий уровень (отлично):</w:t>
            </w:r>
          </w:p>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sz w:val="24"/>
                <w:szCs w:val="24"/>
              </w:rPr>
              <w:t>имеет опыт применения широкого спектра  средств и методов двигательной рекреации для коррекции состояния обучающихся различного пола и возраста с учетом их основной деятельности.</w:t>
            </w:r>
          </w:p>
        </w:tc>
        <w:tc>
          <w:tcPr>
            <w:tcW w:w="1447"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Педагогические наблюдения за деятельностью практиканта при проведении учебных занятий.</w:t>
            </w:r>
          </w:p>
        </w:tc>
      </w:tr>
      <w:tr w:rsidR="00372913" w:rsidRPr="00BA5EBA" w:rsidTr="00FE3B78">
        <w:trPr>
          <w:trHeight w:val="1120"/>
        </w:trPr>
        <w:tc>
          <w:tcPr>
            <w:tcW w:w="433" w:type="pct"/>
            <w:vMerge w:val="restart"/>
            <w:tcBorders>
              <w:top w:val="single" w:sz="4" w:space="0" w:color="auto"/>
              <w:left w:val="single" w:sz="4" w:space="0" w:color="auto"/>
              <w:bottom w:val="single" w:sz="4" w:space="0" w:color="auto"/>
              <w:right w:val="single" w:sz="4" w:space="0" w:color="auto"/>
            </w:tcBorders>
            <w:shd w:val="clear" w:color="auto" w:fill="FFFFFF"/>
          </w:tcPr>
          <w:p w:rsidR="00372913" w:rsidRPr="00BA5EBA" w:rsidRDefault="00372913" w:rsidP="00372913">
            <w:pPr>
              <w:spacing w:after="0" w:line="240" w:lineRule="auto"/>
              <w:jc w:val="center"/>
              <w:rPr>
                <w:rFonts w:ascii="Times New Roman" w:hAnsi="Times New Roman" w:cs="Times New Roman"/>
                <w:iCs/>
                <w:sz w:val="24"/>
                <w:szCs w:val="24"/>
              </w:rPr>
            </w:pPr>
            <w:r w:rsidRPr="00BA5EBA">
              <w:rPr>
                <w:rFonts w:ascii="Times New Roman" w:hAnsi="Times New Roman" w:cs="Times New Roman"/>
                <w:iCs/>
                <w:sz w:val="24"/>
                <w:szCs w:val="24"/>
              </w:rPr>
              <w:t>ПК-19</w:t>
            </w:r>
          </w:p>
        </w:tc>
        <w:tc>
          <w:tcPr>
            <w:tcW w:w="1486" w:type="pct"/>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i/>
                <w:iCs/>
                <w:sz w:val="24"/>
                <w:szCs w:val="24"/>
              </w:rPr>
            </w:pPr>
            <w:r w:rsidRPr="00BA5EBA">
              <w:rPr>
                <w:rFonts w:ascii="Times New Roman" w:hAnsi="Times New Roman" w:cs="Times New Roman"/>
                <w:b/>
                <w:iCs/>
                <w:sz w:val="24"/>
                <w:szCs w:val="24"/>
              </w:rPr>
              <w:t>Знание</w:t>
            </w:r>
            <w:r w:rsidRPr="00BA5EBA">
              <w:rPr>
                <w:rFonts w:ascii="Times New Roman" w:hAnsi="Times New Roman" w:cs="Times New Roman"/>
                <w:i/>
                <w:iCs/>
                <w:sz w:val="24"/>
                <w:szCs w:val="24"/>
              </w:rPr>
              <w:t xml:space="preserve"> </w:t>
            </w:r>
            <w:r w:rsidRPr="00BA5EBA">
              <w:rPr>
                <w:rFonts w:ascii="Times New Roman" w:hAnsi="Times New Roman" w:cs="Times New Roman"/>
                <w:sz w:val="24"/>
                <w:szCs w:val="24"/>
              </w:rPr>
              <w:t xml:space="preserve"> программ оздоровительной тренировки для различного контингента обучающихся, включающие в себя технологии управления массой тела, рационального питания и регуляции психического состояния.</w:t>
            </w:r>
          </w:p>
        </w:tc>
        <w:tc>
          <w:tcPr>
            <w:tcW w:w="1634"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b/>
                <w:i/>
                <w:sz w:val="24"/>
                <w:szCs w:val="24"/>
              </w:rPr>
              <w:t>Пороговый уровень (удовлетворительно):</w:t>
            </w:r>
          </w:p>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sz w:val="24"/>
                <w:szCs w:val="24"/>
              </w:rPr>
              <w:t xml:space="preserve">знает типовые программы оздоровительной тренировки для различного контингента обучающихся,  включающие в себя технологии управления массой тела, рационального питания и регуляции психического состояния. </w:t>
            </w:r>
          </w:p>
        </w:tc>
        <w:tc>
          <w:tcPr>
            <w:tcW w:w="1447"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iCs/>
                <w:sz w:val="24"/>
                <w:szCs w:val="24"/>
              </w:rPr>
              <w:t xml:space="preserve">Тестирование на организационном этапе практики, получение удовлетворительной </w:t>
            </w:r>
            <w:r w:rsidRPr="00BA5EBA">
              <w:rPr>
                <w:rFonts w:ascii="Times New Roman" w:hAnsi="Times New Roman" w:cs="Times New Roman"/>
                <w:sz w:val="24"/>
                <w:szCs w:val="24"/>
              </w:rPr>
              <w:t>оценки по пятибалльной шкале.</w:t>
            </w:r>
          </w:p>
        </w:tc>
      </w:tr>
      <w:tr w:rsidR="00372913" w:rsidRPr="00BA5EBA" w:rsidTr="00FE3B78">
        <w:trPr>
          <w:trHeight w:val="1120"/>
        </w:trPr>
        <w:tc>
          <w:tcPr>
            <w:tcW w:w="0" w:type="auto"/>
            <w:vMerge/>
            <w:tcBorders>
              <w:top w:val="single" w:sz="4" w:space="0" w:color="auto"/>
              <w:left w:val="single" w:sz="4" w:space="0" w:color="auto"/>
              <w:bottom w:val="single" w:sz="4" w:space="0" w:color="auto"/>
              <w:right w:val="single" w:sz="4" w:space="0" w:color="auto"/>
            </w:tcBorders>
            <w:vAlign w:val="center"/>
          </w:tcPr>
          <w:p w:rsidR="00372913" w:rsidRPr="00BA5EBA" w:rsidRDefault="00372913" w:rsidP="00372913">
            <w:pPr>
              <w:spacing w:after="0" w:line="240" w:lineRule="auto"/>
              <w:rPr>
                <w:rFonts w:ascii="Times New Roman" w:hAnsi="Times New Roman" w:cs="Times New Roman"/>
                <w:i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72913" w:rsidRPr="00BA5EBA" w:rsidRDefault="00372913" w:rsidP="00372913">
            <w:pPr>
              <w:spacing w:after="0" w:line="240" w:lineRule="auto"/>
              <w:rPr>
                <w:rFonts w:ascii="Times New Roman" w:hAnsi="Times New Roman" w:cs="Times New Roman"/>
                <w:i/>
                <w:iCs/>
                <w:sz w:val="24"/>
                <w:szCs w:val="24"/>
              </w:rPr>
            </w:pPr>
          </w:p>
        </w:tc>
        <w:tc>
          <w:tcPr>
            <w:tcW w:w="1634"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b/>
                <w:i/>
                <w:sz w:val="24"/>
                <w:szCs w:val="24"/>
              </w:rPr>
              <w:t>Продвинутый уровень (хорошо):</w:t>
            </w:r>
          </w:p>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sz w:val="24"/>
                <w:szCs w:val="24"/>
              </w:rPr>
              <w:t>понимает принципы и подходы к построению  программ оздоровительной тренировки для различного контингента обучающихся,  включающие в себя технологии управления массой тела, рационального питания и регуляции психического состояния.</w:t>
            </w:r>
          </w:p>
        </w:tc>
        <w:tc>
          <w:tcPr>
            <w:tcW w:w="1447"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iCs/>
                <w:sz w:val="24"/>
                <w:szCs w:val="24"/>
              </w:rPr>
            </w:pPr>
            <w:r w:rsidRPr="00BA5EBA">
              <w:rPr>
                <w:rFonts w:ascii="Times New Roman" w:hAnsi="Times New Roman" w:cs="Times New Roman"/>
                <w:sz w:val="24"/>
                <w:szCs w:val="24"/>
              </w:rPr>
              <w:t xml:space="preserve">Диалог, </w:t>
            </w:r>
            <w:r w:rsidRPr="00BA5EBA">
              <w:rPr>
                <w:rFonts w:ascii="Times New Roman" w:hAnsi="Times New Roman" w:cs="Times New Roman"/>
                <w:iCs/>
                <w:sz w:val="24"/>
                <w:szCs w:val="24"/>
              </w:rPr>
              <w:t xml:space="preserve">получение хорошей </w:t>
            </w:r>
            <w:r w:rsidRPr="00BA5EBA">
              <w:rPr>
                <w:rFonts w:ascii="Times New Roman" w:hAnsi="Times New Roman" w:cs="Times New Roman"/>
                <w:sz w:val="24"/>
                <w:szCs w:val="24"/>
              </w:rPr>
              <w:t>оценки по пятибалльной шкале.</w:t>
            </w:r>
          </w:p>
        </w:tc>
      </w:tr>
      <w:tr w:rsidR="00372913" w:rsidRPr="00BA5EBA" w:rsidTr="00FE3B78">
        <w:trPr>
          <w:trHeight w:val="1120"/>
        </w:trPr>
        <w:tc>
          <w:tcPr>
            <w:tcW w:w="0" w:type="auto"/>
            <w:vMerge/>
            <w:tcBorders>
              <w:top w:val="single" w:sz="4" w:space="0" w:color="auto"/>
              <w:left w:val="single" w:sz="4" w:space="0" w:color="auto"/>
              <w:bottom w:val="single" w:sz="4" w:space="0" w:color="auto"/>
              <w:right w:val="single" w:sz="4" w:space="0" w:color="auto"/>
            </w:tcBorders>
            <w:vAlign w:val="center"/>
          </w:tcPr>
          <w:p w:rsidR="00372913" w:rsidRPr="00BA5EBA" w:rsidRDefault="00372913" w:rsidP="00372913">
            <w:pPr>
              <w:spacing w:after="0" w:line="240" w:lineRule="auto"/>
              <w:rPr>
                <w:rFonts w:ascii="Times New Roman" w:hAnsi="Times New Roman" w:cs="Times New Roman"/>
                <w:i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72913" w:rsidRPr="00BA5EBA" w:rsidRDefault="00372913" w:rsidP="00372913">
            <w:pPr>
              <w:spacing w:after="0" w:line="240" w:lineRule="auto"/>
              <w:rPr>
                <w:rFonts w:ascii="Times New Roman" w:hAnsi="Times New Roman" w:cs="Times New Roman"/>
                <w:i/>
                <w:iCs/>
                <w:sz w:val="24"/>
                <w:szCs w:val="24"/>
              </w:rPr>
            </w:pPr>
          </w:p>
        </w:tc>
        <w:tc>
          <w:tcPr>
            <w:tcW w:w="1634"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b/>
                <w:i/>
                <w:sz w:val="24"/>
                <w:szCs w:val="24"/>
              </w:rPr>
              <w:t>Высокий уровень (отлично):</w:t>
            </w:r>
          </w:p>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sz w:val="24"/>
                <w:szCs w:val="24"/>
              </w:rPr>
              <w:t>понимает принципы и подходы к построению  программ оздоровительной тренировки для различного контингента обучающихся,  включающие в себя технологии управления массой тела, рационального питания и регуляции психического состояния, опирается на междисциплинарные знания.</w:t>
            </w:r>
          </w:p>
        </w:tc>
        <w:tc>
          <w:tcPr>
            <w:tcW w:w="1447"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iCs/>
                <w:sz w:val="24"/>
                <w:szCs w:val="24"/>
              </w:rPr>
            </w:pPr>
            <w:r w:rsidRPr="00BA5EBA">
              <w:rPr>
                <w:rFonts w:ascii="Times New Roman" w:hAnsi="Times New Roman" w:cs="Times New Roman"/>
                <w:sz w:val="24"/>
                <w:szCs w:val="24"/>
              </w:rPr>
              <w:t>Дискуссия в интерактивной форме, получение отличной</w:t>
            </w:r>
            <w:r w:rsidRPr="00BA5EBA">
              <w:rPr>
                <w:rFonts w:ascii="Times New Roman" w:hAnsi="Times New Roman" w:cs="Times New Roman"/>
                <w:iCs/>
                <w:sz w:val="24"/>
                <w:szCs w:val="24"/>
              </w:rPr>
              <w:t xml:space="preserve"> </w:t>
            </w:r>
            <w:r w:rsidRPr="00BA5EBA">
              <w:rPr>
                <w:rFonts w:ascii="Times New Roman" w:hAnsi="Times New Roman" w:cs="Times New Roman"/>
                <w:sz w:val="24"/>
                <w:szCs w:val="24"/>
              </w:rPr>
              <w:t>оценки по пятибалльной шкале.</w:t>
            </w:r>
          </w:p>
        </w:tc>
      </w:tr>
      <w:tr w:rsidR="00372913" w:rsidRPr="00BA5EBA" w:rsidTr="00FE3B78">
        <w:trPr>
          <w:trHeight w:val="694"/>
        </w:trPr>
        <w:tc>
          <w:tcPr>
            <w:tcW w:w="0" w:type="auto"/>
            <w:vMerge/>
            <w:tcBorders>
              <w:top w:val="single" w:sz="4" w:space="0" w:color="auto"/>
              <w:left w:val="single" w:sz="4" w:space="0" w:color="auto"/>
              <w:bottom w:val="single" w:sz="4" w:space="0" w:color="auto"/>
              <w:right w:val="single" w:sz="4" w:space="0" w:color="auto"/>
            </w:tcBorders>
            <w:vAlign w:val="center"/>
          </w:tcPr>
          <w:p w:rsidR="00372913" w:rsidRPr="00BA5EBA" w:rsidRDefault="00372913" w:rsidP="00372913">
            <w:pPr>
              <w:spacing w:after="0" w:line="240" w:lineRule="auto"/>
              <w:rPr>
                <w:rFonts w:ascii="Times New Roman" w:hAnsi="Times New Roman" w:cs="Times New Roman"/>
                <w:iCs/>
                <w:sz w:val="24"/>
                <w:szCs w:val="24"/>
              </w:rPr>
            </w:pPr>
          </w:p>
        </w:tc>
        <w:tc>
          <w:tcPr>
            <w:tcW w:w="1486" w:type="pct"/>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i/>
                <w:iCs/>
                <w:sz w:val="24"/>
                <w:szCs w:val="24"/>
              </w:rPr>
            </w:pPr>
            <w:r w:rsidRPr="00BA5EBA">
              <w:rPr>
                <w:rFonts w:ascii="Times New Roman" w:hAnsi="Times New Roman" w:cs="Times New Roman"/>
                <w:b/>
                <w:iCs/>
                <w:sz w:val="24"/>
                <w:szCs w:val="24"/>
              </w:rPr>
              <w:t>Умение</w:t>
            </w:r>
            <w:r w:rsidRPr="00BA5EBA">
              <w:rPr>
                <w:rFonts w:ascii="Times New Roman" w:hAnsi="Times New Roman" w:cs="Times New Roman"/>
                <w:i/>
                <w:iCs/>
                <w:sz w:val="24"/>
                <w:szCs w:val="24"/>
              </w:rPr>
              <w:t xml:space="preserve"> </w:t>
            </w:r>
            <w:r w:rsidRPr="00BA5EBA">
              <w:rPr>
                <w:rFonts w:ascii="Times New Roman" w:hAnsi="Times New Roman" w:cs="Times New Roman"/>
                <w:sz w:val="24"/>
                <w:szCs w:val="24"/>
              </w:rPr>
              <w:t>реализовывать программы оздоровительной тренировки для различного контингента обучающихся, включающие в себя технологии управления массой тела, рационального питания и регуляции психического состояния.</w:t>
            </w:r>
          </w:p>
        </w:tc>
        <w:tc>
          <w:tcPr>
            <w:tcW w:w="1634"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b/>
                <w:i/>
                <w:sz w:val="24"/>
                <w:szCs w:val="24"/>
              </w:rPr>
              <w:t>Пороговый уровень (удовлетворительно):</w:t>
            </w:r>
          </w:p>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sz w:val="24"/>
                <w:szCs w:val="24"/>
              </w:rPr>
              <w:t>умеет использовать типовые программы оздоровительной тренировки для различного контингента обучающихся,  включающие в себя технологии управления массой тела, рационального питания и регуляции психического состояния.</w:t>
            </w:r>
          </w:p>
        </w:tc>
        <w:tc>
          <w:tcPr>
            <w:tcW w:w="1447"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Педагогические наблюдения за деятельностью практиканта при проведении учебных занятий.</w:t>
            </w:r>
          </w:p>
        </w:tc>
      </w:tr>
      <w:tr w:rsidR="00372913" w:rsidRPr="00BA5EBA" w:rsidTr="00FE3B78">
        <w:trPr>
          <w:trHeight w:val="1120"/>
        </w:trPr>
        <w:tc>
          <w:tcPr>
            <w:tcW w:w="0" w:type="auto"/>
            <w:vMerge/>
            <w:tcBorders>
              <w:top w:val="single" w:sz="4" w:space="0" w:color="auto"/>
              <w:left w:val="single" w:sz="4" w:space="0" w:color="auto"/>
              <w:bottom w:val="single" w:sz="4" w:space="0" w:color="auto"/>
              <w:right w:val="single" w:sz="4" w:space="0" w:color="auto"/>
            </w:tcBorders>
            <w:vAlign w:val="center"/>
          </w:tcPr>
          <w:p w:rsidR="00372913" w:rsidRPr="00BA5EBA" w:rsidRDefault="00372913" w:rsidP="00372913">
            <w:pPr>
              <w:spacing w:after="0" w:line="240" w:lineRule="auto"/>
              <w:rPr>
                <w:rFonts w:ascii="Times New Roman" w:hAnsi="Times New Roman" w:cs="Times New Roman"/>
                <w:i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72913" w:rsidRPr="00BA5EBA" w:rsidRDefault="00372913" w:rsidP="00372913">
            <w:pPr>
              <w:spacing w:after="0" w:line="240" w:lineRule="auto"/>
              <w:rPr>
                <w:rFonts w:ascii="Times New Roman" w:hAnsi="Times New Roman" w:cs="Times New Roman"/>
                <w:i/>
                <w:iCs/>
                <w:sz w:val="24"/>
                <w:szCs w:val="24"/>
              </w:rPr>
            </w:pPr>
          </w:p>
        </w:tc>
        <w:tc>
          <w:tcPr>
            <w:tcW w:w="1634"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b/>
                <w:i/>
                <w:sz w:val="24"/>
                <w:szCs w:val="24"/>
              </w:rPr>
              <w:t>Продвинутый уровень (хорошо):</w:t>
            </w:r>
          </w:p>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sz w:val="24"/>
                <w:szCs w:val="24"/>
              </w:rPr>
              <w:t>самостоятельно разрабатывает программы оздоровительной тренировки для различного контингента обучающихся,  включающие в себя технологии управления массой тела, рационального питания и регуляции психического состояния.</w:t>
            </w:r>
          </w:p>
        </w:tc>
        <w:tc>
          <w:tcPr>
            <w:tcW w:w="1447"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Педагогические наблюдения за деятельностью практиканта при проведении учебных занятий.</w:t>
            </w:r>
          </w:p>
        </w:tc>
      </w:tr>
      <w:tr w:rsidR="00372913" w:rsidRPr="00BA5EBA" w:rsidTr="00FE3B78">
        <w:trPr>
          <w:trHeight w:val="1120"/>
        </w:trPr>
        <w:tc>
          <w:tcPr>
            <w:tcW w:w="0" w:type="auto"/>
            <w:vMerge/>
            <w:tcBorders>
              <w:top w:val="single" w:sz="4" w:space="0" w:color="auto"/>
              <w:left w:val="single" w:sz="4" w:space="0" w:color="auto"/>
              <w:bottom w:val="single" w:sz="4" w:space="0" w:color="auto"/>
              <w:right w:val="single" w:sz="4" w:space="0" w:color="auto"/>
            </w:tcBorders>
            <w:vAlign w:val="center"/>
          </w:tcPr>
          <w:p w:rsidR="00372913" w:rsidRPr="00BA5EBA" w:rsidRDefault="00372913" w:rsidP="00372913">
            <w:pPr>
              <w:spacing w:after="0" w:line="240" w:lineRule="auto"/>
              <w:rPr>
                <w:rFonts w:ascii="Times New Roman" w:hAnsi="Times New Roman" w:cs="Times New Roman"/>
                <w:i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72913" w:rsidRPr="00BA5EBA" w:rsidRDefault="00372913" w:rsidP="00372913">
            <w:pPr>
              <w:spacing w:after="0" w:line="240" w:lineRule="auto"/>
              <w:rPr>
                <w:rFonts w:ascii="Times New Roman" w:hAnsi="Times New Roman" w:cs="Times New Roman"/>
                <w:i/>
                <w:iCs/>
                <w:sz w:val="24"/>
                <w:szCs w:val="24"/>
              </w:rPr>
            </w:pPr>
          </w:p>
        </w:tc>
        <w:tc>
          <w:tcPr>
            <w:tcW w:w="1634"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b/>
                <w:i/>
                <w:sz w:val="24"/>
                <w:szCs w:val="24"/>
              </w:rPr>
              <w:t>Высокий уровень (отлично):</w:t>
            </w:r>
          </w:p>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sz w:val="24"/>
                <w:szCs w:val="24"/>
              </w:rPr>
              <w:t>самостоятельно разрабатывает программы оздоровительной тренировки для различного контингента обучающихся,  включающие в себя технологии управления массой тела, рационального питания и регуляции психического состояния, реализует их в соответствии с поставленными задачами.</w:t>
            </w:r>
          </w:p>
        </w:tc>
        <w:tc>
          <w:tcPr>
            <w:tcW w:w="1447"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Педагогические наблюдения за деятельностью практиканта при проведении учебных занятий.</w:t>
            </w:r>
          </w:p>
        </w:tc>
      </w:tr>
      <w:tr w:rsidR="00372913" w:rsidRPr="00BA5EBA" w:rsidTr="00FE3B78">
        <w:trPr>
          <w:trHeight w:val="1120"/>
        </w:trPr>
        <w:tc>
          <w:tcPr>
            <w:tcW w:w="0" w:type="auto"/>
            <w:vMerge/>
            <w:tcBorders>
              <w:top w:val="single" w:sz="4" w:space="0" w:color="auto"/>
              <w:left w:val="single" w:sz="4" w:space="0" w:color="auto"/>
              <w:bottom w:val="single" w:sz="4" w:space="0" w:color="auto"/>
              <w:right w:val="single" w:sz="4" w:space="0" w:color="auto"/>
            </w:tcBorders>
            <w:vAlign w:val="center"/>
          </w:tcPr>
          <w:p w:rsidR="00372913" w:rsidRPr="00BA5EBA" w:rsidRDefault="00372913" w:rsidP="00372913">
            <w:pPr>
              <w:spacing w:after="0" w:line="240" w:lineRule="auto"/>
              <w:rPr>
                <w:rFonts w:ascii="Times New Roman" w:hAnsi="Times New Roman" w:cs="Times New Roman"/>
                <w:iCs/>
                <w:sz w:val="24"/>
                <w:szCs w:val="24"/>
              </w:rPr>
            </w:pPr>
          </w:p>
        </w:tc>
        <w:tc>
          <w:tcPr>
            <w:tcW w:w="1486" w:type="pct"/>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i/>
                <w:iCs/>
                <w:sz w:val="24"/>
                <w:szCs w:val="24"/>
              </w:rPr>
            </w:pPr>
            <w:r w:rsidRPr="00BA5EBA">
              <w:rPr>
                <w:rFonts w:ascii="Times New Roman" w:hAnsi="Times New Roman" w:cs="Times New Roman"/>
                <w:b/>
                <w:iCs/>
                <w:sz w:val="24"/>
                <w:szCs w:val="24"/>
              </w:rPr>
              <w:t xml:space="preserve">Опыт  </w:t>
            </w:r>
            <w:r w:rsidRPr="00BA5EBA">
              <w:rPr>
                <w:rFonts w:ascii="Times New Roman" w:hAnsi="Times New Roman" w:cs="Times New Roman"/>
                <w:sz w:val="24"/>
                <w:szCs w:val="24"/>
              </w:rPr>
              <w:t>реализации программы оздоровительной тренировки для различного контингента обучающихся, включающие в себя технологии управления массой тела, рационального питания и регуляции психического состояния.</w:t>
            </w:r>
          </w:p>
        </w:tc>
        <w:tc>
          <w:tcPr>
            <w:tcW w:w="1634"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b/>
                <w:i/>
                <w:sz w:val="24"/>
                <w:szCs w:val="24"/>
              </w:rPr>
              <w:t>Пороговый уровень (удовлетворительно):</w:t>
            </w:r>
          </w:p>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sz w:val="24"/>
                <w:szCs w:val="24"/>
              </w:rPr>
              <w:t>имеет опыт реализации типовых программ оздоровительной тренировки для различного контингента обучающихся, включающие в себя технологии управления массой тела, рационального питания и регуляции психического состояния.</w:t>
            </w:r>
          </w:p>
        </w:tc>
        <w:tc>
          <w:tcPr>
            <w:tcW w:w="1447"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Оценка разработанных документов  планирования, педагогические наблюдения за учебно-профессиональной деятельностью.</w:t>
            </w:r>
          </w:p>
        </w:tc>
      </w:tr>
      <w:tr w:rsidR="00372913" w:rsidRPr="00BA5EBA" w:rsidTr="00FE3B78">
        <w:trPr>
          <w:trHeight w:val="693"/>
        </w:trPr>
        <w:tc>
          <w:tcPr>
            <w:tcW w:w="0" w:type="auto"/>
            <w:vMerge/>
            <w:tcBorders>
              <w:top w:val="single" w:sz="4" w:space="0" w:color="auto"/>
              <w:left w:val="single" w:sz="4" w:space="0" w:color="auto"/>
              <w:bottom w:val="single" w:sz="4" w:space="0" w:color="auto"/>
              <w:right w:val="single" w:sz="4" w:space="0" w:color="auto"/>
            </w:tcBorders>
            <w:vAlign w:val="center"/>
          </w:tcPr>
          <w:p w:rsidR="00372913" w:rsidRPr="00BA5EBA" w:rsidRDefault="00372913" w:rsidP="00372913">
            <w:pPr>
              <w:spacing w:after="0" w:line="240" w:lineRule="auto"/>
              <w:rPr>
                <w:rFonts w:ascii="Times New Roman" w:hAnsi="Times New Roman" w:cs="Times New Roman"/>
                <w:i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72913" w:rsidRPr="00BA5EBA" w:rsidRDefault="00372913" w:rsidP="00372913">
            <w:pPr>
              <w:spacing w:after="0" w:line="240" w:lineRule="auto"/>
              <w:rPr>
                <w:rFonts w:ascii="Times New Roman" w:hAnsi="Times New Roman" w:cs="Times New Roman"/>
                <w:i/>
                <w:iCs/>
                <w:sz w:val="24"/>
                <w:szCs w:val="24"/>
              </w:rPr>
            </w:pPr>
          </w:p>
        </w:tc>
        <w:tc>
          <w:tcPr>
            <w:tcW w:w="1634"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b/>
                <w:i/>
                <w:sz w:val="24"/>
                <w:szCs w:val="24"/>
              </w:rPr>
              <w:t>Продвинутый уровень (хорошо):</w:t>
            </w:r>
          </w:p>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sz w:val="24"/>
                <w:szCs w:val="24"/>
              </w:rPr>
              <w:t>имеет опыт реализации самостоятельно разработанных  программ оздоровительной тренировки для различного контингента обучающихся, включающие в себя технологии управления массой тела, рационального питания и регуляции психического состояния.</w:t>
            </w:r>
          </w:p>
        </w:tc>
        <w:tc>
          <w:tcPr>
            <w:tcW w:w="1447"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Оценка разработанных документов  планирования, педагогические наблюдения за учебно</w:t>
            </w:r>
          </w:p>
        </w:tc>
      </w:tr>
      <w:tr w:rsidR="00372913" w:rsidRPr="00BA5EBA" w:rsidTr="00FE3B78">
        <w:trPr>
          <w:trHeight w:val="1120"/>
        </w:trPr>
        <w:tc>
          <w:tcPr>
            <w:tcW w:w="0" w:type="auto"/>
            <w:vMerge/>
            <w:tcBorders>
              <w:top w:val="single" w:sz="4" w:space="0" w:color="auto"/>
              <w:left w:val="single" w:sz="4" w:space="0" w:color="auto"/>
              <w:bottom w:val="single" w:sz="4" w:space="0" w:color="auto"/>
              <w:right w:val="single" w:sz="4" w:space="0" w:color="auto"/>
            </w:tcBorders>
            <w:vAlign w:val="center"/>
          </w:tcPr>
          <w:p w:rsidR="00372913" w:rsidRPr="00BA5EBA" w:rsidRDefault="00372913" w:rsidP="00372913">
            <w:pPr>
              <w:spacing w:after="0" w:line="240" w:lineRule="auto"/>
              <w:rPr>
                <w:rFonts w:ascii="Times New Roman" w:hAnsi="Times New Roman" w:cs="Times New Roman"/>
                <w:i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72913" w:rsidRPr="00BA5EBA" w:rsidRDefault="00372913" w:rsidP="00372913">
            <w:pPr>
              <w:spacing w:after="0" w:line="240" w:lineRule="auto"/>
              <w:rPr>
                <w:rFonts w:ascii="Times New Roman" w:hAnsi="Times New Roman" w:cs="Times New Roman"/>
                <w:i/>
                <w:iCs/>
                <w:sz w:val="24"/>
                <w:szCs w:val="24"/>
              </w:rPr>
            </w:pPr>
          </w:p>
        </w:tc>
        <w:tc>
          <w:tcPr>
            <w:tcW w:w="1634"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b/>
                <w:i/>
                <w:sz w:val="24"/>
                <w:szCs w:val="24"/>
              </w:rPr>
              <w:t>Высокий уровень (отлично):</w:t>
            </w:r>
          </w:p>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sz w:val="24"/>
                <w:szCs w:val="24"/>
              </w:rPr>
              <w:t xml:space="preserve">имеет опыт реализации различных программ оздоровительной тренировки для различного контингента обучающихся, включающие в себя технологии управления массой тела, рационального питания и регуляции психического состояния в </w:t>
            </w:r>
            <w:r w:rsidRPr="00BA5EBA">
              <w:rPr>
                <w:rFonts w:ascii="Times New Roman" w:hAnsi="Times New Roman" w:cs="Times New Roman"/>
                <w:sz w:val="24"/>
                <w:szCs w:val="24"/>
              </w:rPr>
              <w:lastRenderedPageBreak/>
              <w:t>соответствии с поставленными педагогическими задачами.</w:t>
            </w:r>
          </w:p>
        </w:tc>
        <w:tc>
          <w:tcPr>
            <w:tcW w:w="1447"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lastRenderedPageBreak/>
              <w:t>Оценка разработанных документов  планирования, педагогические наблюдения за учебно</w:t>
            </w:r>
          </w:p>
        </w:tc>
      </w:tr>
      <w:tr w:rsidR="00372913" w:rsidRPr="00BA5EBA" w:rsidTr="00FE3B78">
        <w:trPr>
          <w:trHeight w:val="1120"/>
        </w:trPr>
        <w:tc>
          <w:tcPr>
            <w:tcW w:w="433" w:type="pct"/>
            <w:vMerge w:val="restart"/>
            <w:tcBorders>
              <w:top w:val="single" w:sz="4" w:space="0" w:color="auto"/>
              <w:left w:val="single" w:sz="4" w:space="0" w:color="auto"/>
              <w:bottom w:val="single" w:sz="4" w:space="0" w:color="auto"/>
              <w:right w:val="single" w:sz="4" w:space="0" w:color="auto"/>
            </w:tcBorders>
            <w:shd w:val="clear" w:color="auto" w:fill="FFFFFF"/>
          </w:tcPr>
          <w:p w:rsidR="00372913" w:rsidRPr="00BA5EBA" w:rsidRDefault="00372913" w:rsidP="00372913">
            <w:pPr>
              <w:spacing w:after="0" w:line="240" w:lineRule="auto"/>
              <w:jc w:val="center"/>
              <w:rPr>
                <w:rFonts w:ascii="Times New Roman" w:hAnsi="Times New Roman" w:cs="Times New Roman"/>
                <w:iCs/>
                <w:sz w:val="24"/>
                <w:szCs w:val="24"/>
              </w:rPr>
            </w:pPr>
            <w:r w:rsidRPr="00BA5EBA">
              <w:rPr>
                <w:rFonts w:ascii="Times New Roman" w:hAnsi="Times New Roman" w:cs="Times New Roman"/>
                <w:iCs/>
                <w:sz w:val="24"/>
                <w:szCs w:val="24"/>
              </w:rPr>
              <w:lastRenderedPageBreak/>
              <w:t>ПК-20</w:t>
            </w:r>
          </w:p>
        </w:tc>
        <w:tc>
          <w:tcPr>
            <w:tcW w:w="1486" w:type="pct"/>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i/>
                <w:iCs/>
                <w:sz w:val="24"/>
                <w:szCs w:val="24"/>
              </w:rPr>
            </w:pPr>
            <w:r w:rsidRPr="00BA5EBA">
              <w:rPr>
                <w:rFonts w:ascii="Times New Roman" w:hAnsi="Times New Roman" w:cs="Times New Roman"/>
                <w:b/>
                <w:iCs/>
                <w:sz w:val="24"/>
                <w:szCs w:val="24"/>
              </w:rPr>
              <w:t>Знание</w:t>
            </w:r>
            <w:r w:rsidRPr="00BA5EBA">
              <w:rPr>
                <w:rFonts w:ascii="Times New Roman" w:hAnsi="Times New Roman" w:cs="Times New Roman"/>
                <w:sz w:val="24"/>
                <w:szCs w:val="24"/>
              </w:rPr>
              <w:t xml:space="preserve"> основ организации и проведения туристско-экологических, туристско-спортивных и туристско-оздоровительных мероприятий для различных групп населения.</w:t>
            </w:r>
          </w:p>
        </w:tc>
        <w:tc>
          <w:tcPr>
            <w:tcW w:w="1634"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b/>
                <w:i/>
                <w:sz w:val="24"/>
                <w:szCs w:val="24"/>
              </w:rPr>
              <w:t>Пороговый уровень (удовлетворительно):</w:t>
            </w:r>
          </w:p>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sz w:val="24"/>
                <w:szCs w:val="24"/>
              </w:rPr>
              <w:t>воспроизводит основы организации и проведения туристско-экологических, туристско-спортивных и туристско-оздоровительных мероприятий для различных групп населения.</w:t>
            </w:r>
          </w:p>
        </w:tc>
        <w:tc>
          <w:tcPr>
            <w:tcW w:w="1447"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iCs/>
                <w:sz w:val="24"/>
                <w:szCs w:val="24"/>
              </w:rPr>
              <w:t xml:space="preserve">Тестирование на организационном этапе практики, получение удовлетворительной </w:t>
            </w:r>
            <w:r w:rsidRPr="00BA5EBA">
              <w:rPr>
                <w:rFonts w:ascii="Times New Roman" w:hAnsi="Times New Roman" w:cs="Times New Roman"/>
                <w:sz w:val="24"/>
                <w:szCs w:val="24"/>
              </w:rPr>
              <w:t>оценки по пятибалльной шкале.</w:t>
            </w:r>
          </w:p>
        </w:tc>
      </w:tr>
      <w:tr w:rsidR="00372913" w:rsidRPr="00BA5EBA" w:rsidTr="00FE3B78">
        <w:trPr>
          <w:trHeight w:val="1120"/>
        </w:trPr>
        <w:tc>
          <w:tcPr>
            <w:tcW w:w="0" w:type="auto"/>
            <w:vMerge/>
            <w:tcBorders>
              <w:top w:val="single" w:sz="4" w:space="0" w:color="auto"/>
              <w:left w:val="single" w:sz="4" w:space="0" w:color="auto"/>
              <w:bottom w:val="single" w:sz="4" w:space="0" w:color="auto"/>
              <w:right w:val="single" w:sz="4" w:space="0" w:color="auto"/>
            </w:tcBorders>
            <w:vAlign w:val="center"/>
          </w:tcPr>
          <w:p w:rsidR="00372913" w:rsidRPr="00BA5EBA" w:rsidRDefault="00372913" w:rsidP="00372913">
            <w:pPr>
              <w:spacing w:after="0" w:line="240" w:lineRule="auto"/>
              <w:rPr>
                <w:rFonts w:ascii="Times New Roman" w:hAnsi="Times New Roman" w:cs="Times New Roman"/>
                <w:i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72913" w:rsidRPr="00BA5EBA" w:rsidRDefault="00372913" w:rsidP="00372913">
            <w:pPr>
              <w:spacing w:after="0" w:line="240" w:lineRule="auto"/>
              <w:rPr>
                <w:rFonts w:ascii="Times New Roman" w:hAnsi="Times New Roman" w:cs="Times New Roman"/>
                <w:i/>
                <w:iCs/>
                <w:sz w:val="24"/>
                <w:szCs w:val="24"/>
              </w:rPr>
            </w:pPr>
          </w:p>
        </w:tc>
        <w:tc>
          <w:tcPr>
            <w:tcW w:w="1634"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b/>
                <w:i/>
                <w:sz w:val="24"/>
                <w:szCs w:val="24"/>
              </w:rPr>
              <w:t>Продвинутый уровень (хорошо):</w:t>
            </w:r>
          </w:p>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sz w:val="24"/>
                <w:szCs w:val="24"/>
              </w:rPr>
              <w:t>воспроизводит основы организации и проведения туристско-экологических, туристско-спортивных и туристско-оздоровительных мероприятий для различных групп населения и объясняет их особенности.</w:t>
            </w:r>
          </w:p>
        </w:tc>
        <w:tc>
          <w:tcPr>
            <w:tcW w:w="1447"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iCs/>
                <w:sz w:val="24"/>
                <w:szCs w:val="24"/>
              </w:rPr>
            </w:pPr>
            <w:r w:rsidRPr="00BA5EBA">
              <w:rPr>
                <w:rFonts w:ascii="Times New Roman" w:hAnsi="Times New Roman" w:cs="Times New Roman"/>
                <w:sz w:val="24"/>
                <w:szCs w:val="24"/>
              </w:rPr>
              <w:t xml:space="preserve">Диалог, </w:t>
            </w:r>
            <w:r w:rsidRPr="00BA5EBA">
              <w:rPr>
                <w:rFonts w:ascii="Times New Roman" w:hAnsi="Times New Roman" w:cs="Times New Roman"/>
                <w:iCs/>
                <w:sz w:val="24"/>
                <w:szCs w:val="24"/>
              </w:rPr>
              <w:t xml:space="preserve">получение хорошей </w:t>
            </w:r>
            <w:r w:rsidRPr="00BA5EBA">
              <w:rPr>
                <w:rFonts w:ascii="Times New Roman" w:hAnsi="Times New Roman" w:cs="Times New Roman"/>
                <w:sz w:val="24"/>
                <w:szCs w:val="24"/>
              </w:rPr>
              <w:t>оценки по пятибалльной шкале.</w:t>
            </w:r>
          </w:p>
        </w:tc>
      </w:tr>
      <w:tr w:rsidR="00372913" w:rsidRPr="00BA5EBA" w:rsidTr="00FE3B78">
        <w:trPr>
          <w:trHeight w:val="1120"/>
        </w:trPr>
        <w:tc>
          <w:tcPr>
            <w:tcW w:w="0" w:type="auto"/>
            <w:vMerge/>
            <w:tcBorders>
              <w:top w:val="single" w:sz="4" w:space="0" w:color="auto"/>
              <w:left w:val="single" w:sz="4" w:space="0" w:color="auto"/>
              <w:bottom w:val="single" w:sz="4" w:space="0" w:color="auto"/>
              <w:right w:val="single" w:sz="4" w:space="0" w:color="auto"/>
            </w:tcBorders>
            <w:vAlign w:val="center"/>
          </w:tcPr>
          <w:p w:rsidR="00372913" w:rsidRPr="00BA5EBA" w:rsidRDefault="00372913" w:rsidP="00372913">
            <w:pPr>
              <w:spacing w:after="0" w:line="240" w:lineRule="auto"/>
              <w:rPr>
                <w:rFonts w:ascii="Times New Roman" w:hAnsi="Times New Roman" w:cs="Times New Roman"/>
                <w:i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72913" w:rsidRPr="00BA5EBA" w:rsidRDefault="00372913" w:rsidP="00372913">
            <w:pPr>
              <w:spacing w:after="0" w:line="240" w:lineRule="auto"/>
              <w:rPr>
                <w:rFonts w:ascii="Times New Roman" w:hAnsi="Times New Roman" w:cs="Times New Roman"/>
                <w:i/>
                <w:iCs/>
                <w:sz w:val="24"/>
                <w:szCs w:val="24"/>
              </w:rPr>
            </w:pPr>
          </w:p>
        </w:tc>
        <w:tc>
          <w:tcPr>
            <w:tcW w:w="1634"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b/>
                <w:i/>
                <w:sz w:val="24"/>
                <w:szCs w:val="24"/>
              </w:rPr>
              <w:t>Высокий уровень (отлично):</w:t>
            </w:r>
          </w:p>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sz w:val="24"/>
                <w:szCs w:val="24"/>
              </w:rPr>
              <w:t>свободно и аргументировано излагает основы организации и проведения туристско-экологических, туристско-спортивных и туристско-оздоровительных мероприятий для различных групп населения.</w:t>
            </w:r>
          </w:p>
        </w:tc>
        <w:tc>
          <w:tcPr>
            <w:tcW w:w="1447"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Дискуссия в интерактивной форме, получение отличной</w:t>
            </w:r>
            <w:r w:rsidRPr="00BA5EBA">
              <w:rPr>
                <w:rFonts w:ascii="Times New Roman" w:hAnsi="Times New Roman" w:cs="Times New Roman"/>
                <w:iCs/>
                <w:sz w:val="24"/>
                <w:szCs w:val="24"/>
              </w:rPr>
              <w:t xml:space="preserve"> </w:t>
            </w:r>
            <w:r w:rsidRPr="00BA5EBA">
              <w:rPr>
                <w:rFonts w:ascii="Times New Roman" w:hAnsi="Times New Roman" w:cs="Times New Roman"/>
                <w:sz w:val="24"/>
                <w:szCs w:val="24"/>
              </w:rPr>
              <w:t>оценки по пятибалльной шкале.</w:t>
            </w:r>
          </w:p>
        </w:tc>
      </w:tr>
      <w:tr w:rsidR="00372913" w:rsidRPr="00BA5EBA" w:rsidTr="00FE3B78">
        <w:trPr>
          <w:trHeight w:val="1120"/>
        </w:trPr>
        <w:tc>
          <w:tcPr>
            <w:tcW w:w="0" w:type="auto"/>
            <w:vMerge/>
            <w:tcBorders>
              <w:top w:val="single" w:sz="4" w:space="0" w:color="auto"/>
              <w:left w:val="single" w:sz="4" w:space="0" w:color="auto"/>
              <w:bottom w:val="single" w:sz="4" w:space="0" w:color="auto"/>
              <w:right w:val="single" w:sz="4" w:space="0" w:color="auto"/>
            </w:tcBorders>
            <w:vAlign w:val="center"/>
          </w:tcPr>
          <w:p w:rsidR="00372913" w:rsidRPr="00BA5EBA" w:rsidRDefault="00372913" w:rsidP="00372913">
            <w:pPr>
              <w:spacing w:after="0" w:line="240" w:lineRule="auto"/>
              <w:rPr>
                <w:rFonts w:ascii="Times New Roman" w:hAnsi="Times New Roman" w:cs="Times New Roman"/>
                <w:iCs/>
                <w:sz w:val="24"/>
                <w:szCs w:val="24"/>
              </w:rPr>
            </w:pPr>
          </w:p>
        </w:tc>
        <w:tc>
          <w:tcPr>
            <w:tcW w:w="1486" w:type="pct"/>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i/>
                <w:iCs/>
                <w:sz w:val="24"/>
                <w:szCs w:val="24"/>
              </w:rPr>
            </w:pPr>
            <w:r w:rsidRPr="00BA5EBA">
              <w:rPr>
                <w:rFonts w:ascii="Times New Roman" w:hAnsi="Times New Roman" w:cs="Times New Roman"/>
                <w:i/>
                <w:iCs/>
                <w:sz w:val="24"/>
                <w:szCs w:val="24"/>
              </w:rPr>
              <w:t xml:space="preserve"> </w:t>
            </w:r>
            <w:r w:rsidRPr="00BA5EBA">
              <w:rPr>
                <w:rFonts w:ascii="Times New Roman" w:hAnsi="Times New Roman" w:cs="Times New Roman"/>
                <w:b/>
                <w:iCs/>
                <w:sz w:val="24"/>
                <w:szCs w:val="24"/>
              </w:rPr>
              <w:t>Умение</w:t>
            </w:r>
            <w:r w:rsidRPr="00BA5EBA">
              <w:rPr>
                <w:rFonts w:ascii="Times New Roman" w:hAnsi="Times New Roman" w:cs="Times New Roman"/>
                <w:sz w:val="24"/>
                <w:szCs w:val="24"/>
              </w:rPr>
              <w:t xml:space="preserve"> организовывать и проводить туристско-экологические, туристско-спортивные и туристско-оздоровительные мероприятия для различных групп населения.</w:t>
            </w:r>
          </w:p>
        </w:tc>
        <w:tc>
          <w:tcPr>
            <w:tcW w:w="1634"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b/>
                <w:i/>
                <w:sz w:val="24"/>
                <w:szCs w:val="24"/>
              </w:rPr>
              <w:t>Пороговый уровень (удовлетворительно):</w:t>
            </w:r>
          </w:p>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sz w:val="24"/>
                <w:szCs w:val="24"/>
              </w:rPr>
              <w:t>умеет при незначительной консультативной поддержке организовывать и проводить туристско-экологические, туристско-спортивные и туристско-оздоровительные мероприятия для различных групп населения.</w:t>
            </w:r>
          </w:p>
        </w:tc>
        <w:tc>
          <w:tcPr>
            <w:tcW w:w="1447"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Педагогические наблюдения за деятельностью практиканта при проведении мероприятий.</w:t>
            </w:r>
          </w:p>
        </w:tc>
      </w:tr>
      <w:tr w:rsidR="00372913" w:rsidRPr="00BA5EBA" w:rsidTr="00FE3B78">
        <w:trPr>
          <w:trHeight w:val="1120"/>
        </w:trPr>
        <w:tc>
          <w:tcPr>
            <w:tcW w:w="0" w:type="auto"/>
            <w:vMerge/>
            <w:tcBorders>
              <w:top w:val="single" w:sz="4" w:space="0" w:color="auto"/>
              <w:left w:val="single" w:sz="4" w:space="0" w:color="auto"/>
              <w:bottom w:val="single" w:sz="4" w:space="0" w:color="auto"/>
              <w:right w:val="single" w:sz="4" w:space="0" w:color="auto"/>
            </w:tcBorders>
            <w:vAlign w:val="center"/>
          </w:tcPr>
          <w:p w:rsidR="00372913" w:rsidRPr="00BA5EBA" w:rsidRDefault="00372913" w:rsidP="00372913">
            <w:pPr>
              <w:spacing w:after="0" w:line="240" w:lineRule="auto"/>
              <w:rPr>
                <w:rFonts w:ascii="Times New Roman" w:hAnsi="Times New Roman" w:cs="Times New Roman"/>
                <w:i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72913" w:rsidRPr="00BA5EBA" w:rsidRDefault="00372913" w:rsidP="00372913">
            <w:pPr>
              <w:spacing w:after="0" w:line="240" w:lineRule="auto"/>
              <w:rPr>
                <w:rFonts w:ascii="Times New Roman" w:hAnsi="Times New Roman" w:cs="Times New Roman"/>
                <w:i/>
                <w:iCs/>
                <w:sz w:val="24"/>
                <w:szCs w:val="24"/>
              </w:rPr>
            </w:pPr>
          </w:p>
        </w:tc>
        <w:tc>
          <w:tcPr>
            <w:tcW w:w="1634"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b/>
                <w:i/>
                <w:sz w:val="24"/>
                <w:szCs w:val="24"/>
              </w:rPr>
              <w:t>Продвинутый уровень (хорошо):</w:t>
            </w:r>
          </w:p>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sz w:val="24"/>
                <w:szCs w:val="24"/>
              </w:rPr>
              <w:t>умеет самостоятельно организовывать и проводить туристско-экологические, туристско-спортивные и туристско-оздоровительные мероприятия для различных групп населения.</w:t>
            </w:r>
          </w:p>
        </w:tc>
        <w:tc>
          <w:tcPr>
            <w:tcW w:w="1447"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Педагогические наблюдения за деятельностью практиканта при проведении мероприятий</w:t>
            </w:r>
          </w:p>
        </w:tc>
      </w:tr>
      <w:tr w:rsidR="00372913" w:rsidRPr="00BA5EBA" w:rsidTr="00FE3B78">
        <w:trPr>
          <w:trHeight w:val="1120"/>
        </w:trPr>
        <w:tc>
          <w:tcPr>
            <w:tcW w:w="0" w:type="auto"/>
            <w:vMerge/>
            <w:tcBorders>
              <w:top w:val="single" w:sz="4" w:space="0" w:color="auto"/>
              <w:left w:val="single" w:sz="4" w:space="0" w:color="auto"/>
              <w:bottom w:val="single" w:sz="4" w:space="0" w:color="auto"/>
              <w:right w:val="single" w:sz="4" w:space="0" w:color="auto"/>
            </w:tcBorders>
            <w:vAlign w:val="center"/>
          </w:tcPr>
          <w:p w:rsidR="00372913" w:rsidRPr="00BA5EBA" w:rsidRDefault="00372913" w:rsidP="00372913">
            <w:pPr>
              <w:spacing w:after="0" w:line="240" w:lineRule="auto"/>
              <w:rPr>
                <w:rFonts w:ascii="Times New Roman" w:hAnsi="Times New Roman" w:cs="Times New Roman"/>
                <w:i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72913" w:rsidRPr="00BA5EBA" w:rsidRDefault="00372913" w:rsidP="00372913">
            <w:pPr>
              <w:spacing w:after="0" w:line="240" w:lineRule="auto"/>
              <w:rPr>
                <w:rFonts w:ascii="Times New Roman" w:hAnsi="Times New Roman" w:cs="Times New Roman"/>
                <w:i/>
                <w:iCs/>
                <w:sz w:val="24"/>
                <w:szCs w:val="24"/>
              </w:rPr>
            </w:pPr>
          </w:p>
        </w:tc>
        <w:tc>
          <w:tcPr>
            <w:tcW w:w="1634"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b/>
                <w:i/>
                <w:sz w:val="24"/>
                <w:szCs w:val="24"/>
              </w:rPr>
              <w:t>Высокий уровень (отлично):</w:t>
            </w:r>
          </w:p>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sz w:val="24"/>
                <w:szCs w:val="24"/>
              </w:rPr>
              <w:t xml:space="preserve">творчески подходит к организации и проведению туристско-экологических, туристско-спортивных и туристско-оздоровительных мероприятий для различных групп населения. </w:t>
            </w:r>
          </w:p>
        </w:tc>
        <w:tc>
          <w:tcPr>
            <w:tcW w:w="1447"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Педагогические наблюдения за деятельностью практиканта при проведении мероприятий</w:t>
            </w:r>
          </w:p>
        </w:tc>
      </w:tr>
      <w:tr w:rsidR="00372913" w:rsidRPr="00BA5EBA" w:rsidTr="00FE3B78">
        <w:trPr>
          <w:trHeight w:val="335"/>
        </w:trPr>
        <w:tc>
          <w:tcPr>
            <w:tcW w:w="0" w:type="auto"/>
            <w:vMerge/>
            <w:tcBorders>
              <w:top w:val="single" w:sz="4" w:space="0" w:color="auto"/>
              <w:left w:val="single" w:sz="4" w:space="0" w:color="auto"/>
              <w:bottom w:val="single" w:sz="4" w:space="0" w:color="auto"/>
              <w:right w:val="single" w:sz="4" w:space="0" w:color="auto"/>
            </w:tcBorders>
            <w:vAlign w:val="center"/>
          </w:tcPr>
          <w:p w:rsidR="00372913" w:rsidRPr="00BA5EBA" w:rsidRDefault="00372913" w:rsidP="00372913">
            <w:pPr>
              <w:spacing w:after="0" w:line="240" w:lineRule="auto"/>
              <w:rPr>
                <w:rFonts w:ascii="Times New Roman" w:hAnsi="Times New Roman" w:cs="Times New Roman"/>
                <w:iCs/>
                <w:sz w:val="24"/>
                <w:szCs w:val="24"/>
              </w:rPr>
            </w:pPr>
          </w:p>
        </w:tc>
        <w:tc>
          <w:tcPr>
            <w:tcW w:w="1486" w:type="pct"/>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i/>
                <w:iCs/>
                <w:sz w:val="24"/>
                <w:szCs w:val="24"/>
              </w:rPr>
            </w:pPr>
            <w:r w:rsidRPr="00BA5EBA">
              <w:rPr>
                <w:rFonts w:ascii="Times New Roman" w:hAnsi="Times New Roman" w:cs="Times New Roman"/>
                <w:b/>
                <w:iCs/>
                <w:sz w:val="24"/>
                <w:szCs w:val="24"/>
              </w:rPr>
              <w:t>Опыт</w:t>
            </w:r>
            <w:r w:rsidRPr="00BA5EBA">
              <w:rPr>
                <w:rFonts w:ascii="Times New Roman" w:hAnsi="Times New Roman" w:cs="Times New Roman"/>
                <w:sz w:val="24"/>
                <w:szCs w:val="24"/>
              </w:rPr>
              <w:t xml:space="preserve"> организации и проведения туристско-экологических, туристско-спортивных и туристско-оздоровительных мероприятий для различных групп населения.</w:t>
            </w:r>
          </w:p>
        </w:tc>
        <w:tc>
          <w:tcPr>
            <w:tcW w:w="1634"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b/>
                <w:i/>
                <w:sz w:val="24"/>
                <w:szCs w:val="24"/>
              </w:rPr>
              <w:t>Пороговый уровень (удовлетворительно):</w:t>
            </w:r>
          </w:p>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sz w:val="24"/>
                <w:szCs w:val="24"/>
              </w:rPr>
              <w:t>имеет начальный опыт организации и проведения туристско-экологических, туристско-спортивных и туристско-оздоровительных мероприятий для различных групп населения.</w:t>
            </w:r>
          </w:p>
        </w:tc>
        <w:tc>
          <w:tcPr>
            <w:tcW w:w="1447"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Оценка разработанных документов  планирования, педагогические наблюдения за учебно-профессиональной деятельностью.</w:t>
            </w:r>
          </w:p>
        </w:tc>
      </w:tr>
      <w:tr w:rsidR="00372913" w:rsidRPr="00BA5EBA" w:rsidTr="00FE3B78">
        <w:trPr>
          <w:trHeight w:val="1120"/>
        </w:trPr>
        <w:tc>
          <w:tcPr>
            <w:tcW w:w="0" w:type="auto"/>
            <w:vMerge/>
            <w:tcBorders>
              <w:top w:val="single" w:sz="4" w:space="0" w:color="auto"/>
              <w:left w:val="single" w:sz="4" w:space="0" w:color="auto"/>
              <w:bottom w:val="single" w:sz="4" w:space="0" w:color="auto"/>
              <w:right w:val="single" w:sz="4" w:space="0" w:color="auto"/>
            </w:tcBorders>
            <w:vAlign w:val="center"/>
          </w:tcPr>
          <w:p w:rsidR="00372913" w:rsidRPr="00BA5EBA" w:rsidRDefault="00372913" w:rsidP="00372913">
            <w:pPr>
              <w:spacing w:after="0" w:line="240" w:lineRule="auto"/>
              <w:rPr>
                <w:rFonts w:ascii="Times New Roman" w:hAnsi="Times New Roman" w:cs="Times New Roman"/>
                <w:i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72913" w:rsidRPr="00BA5EBA" w:rsidRDefault="00372913" w:rsidP="00372913">
            <w:pPr>
              <w:spacing w:after="0" w:line="240" w:lineRule="auto"/>
              <w:rPr>
                <w:rFonts w:ascii="Times New Roman" w:hAnsi="Times New Roman" w:cs="Times New Roman"/>
                <w:i/>
                <w:iCs/>
                <w:sz w:val="24"/>
                <w:szCs w:val="24"/>
              </w:rPr>
            </w:pPr>
          </w:p>
        </w:tc>
        <w:tc>
          <w:tcPr>
            <w:tcW w:w="1634"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b/>
                <w:i/>
                <w:sz w:val="24"/>
                <w:szCs w:val="24"/>
              </w:rPr>
              <w:t>Продвинутый уровень (хорошо):</w:t>
            </w:r>
          </w:p>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sz w:val="24"/>
                <w:szCs w:val="24"/>
              </w:rPr>
              <w:t>имеет опыт самостоятельной организации и проведения туристско-экологических, туристско-спортивных и туристско-оздоровительных мероприятий для различных групп населения.</w:t>
            </w:r>
          </w:p>
        </w:tc>
        <w:tc>
          <w:tcPr>
            <w:tcW w:w="1447"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Оценка разработанных документов  планирования, педагогические наблюдения за учебно-профессиональной деятельностью.</w:t>
            </w:r>
          </w:p>
        </w:tc>
      </w:tr>
      <w:tr w:rsidR="00372913" w:rsidRPr="00BA5EBA" w:rsidTr="00FE3B78">
        <w:trPr>
          <w:trHeight w:val="541"/>
        </w:trPr>
        <w:tc>
          <w:tcPr>
            <w:tcW w:w="0" w:type="auto"/>
            <w:vMerge/>
            <w:tcBorders>
              <w:top w:val="single" w:sz="4" w:space="0" w:color="auto"/>
              <w:left w:val="single" w:sz="4" w:space="0" w:color="auto"/>
              <w:bottom w:val="single" w:sz="4" w:space="0" w:color="auto"/>
              <w:right w:val="single" w:sz="4" w:space="0" w:color="auto"/>
            </w:tcBorders>
            <w:vAlign w:val="center"/>
          </w:tcPr>
          <w:p w:rsidR="00372913" w:rsidRPr="00BA5EBA" w:rsidRDefault="00372913" w:rsidP="00372913">
            <w:pPr>
              <w:spacing w:after="0" w:line="240" w:lineRule="auto"/>
              <w:rPr>
                <w:rFonts w:ascii="Times New Roman" w:hAnsi="Times New Roman" w:cs="Times New Roman"/>
                <w:i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72913" w:rsidRPr="00BA5EBA" w:rsidRDefault="00372913" w:rsidP="00372913">
            <w:pPr>
              <w:spacing w:after="0" w:line="240" w:lineRule="auto"/>
              <w:rPr>
                <w:rFonts w:ascii="Times New Roman" w:hAnsi="Times New Roman" w:cs="Times New Roman"/>
                <w:i/>
                <w:iCs/>
                <w:sz w:val="24"/>
                <w:szCs w:val="24"/>
              </w:rPr>
            </w:pPr>
          </w:p>
        </w:tc>
        <w:tc>
          <w:tcPr>
            <w:tcW w:w="1634"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b/>
                <w:i/>
                <w:sz w:val="24"/>
                <w:szCs w:val="24"/>
              </w:rPr>
              <w:t>Высокий уровень (отлично):</w:t>
            </w:r>
          </w:p>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sz w:val="24"/>
                <w:szCs w:val="24"/>
              </w:rPr>
              <w:t xml:space="preserve">имеет опыт организации и проведения туристско-экологических, туристско-спортивных и туристско-оздоровительных мероприятий для различных групп населения, учитывая их </w:t>
            </w:r>
            <w:r w:rsidRPr="00BA5EBA">
              <w:rPr>
                <w:rFonts w:ascii="Times New Roman" w:hAnsi="Times New Roman" w:cs="Times New Roman"/>
                <w:sz w:val="24"/>
                <w:szCs w:val="24"/>
              </w:rPr>
              <w:lastRenderedPageBreak/>
              <w:t>специфику и особенности стоящих педагогических задач.</w:t>
            </w:r>
          </w:p>
        </w:tc>
        <w:tc>
          <w:tcPr>
            <w:tcW w:w="1447"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lastRenderedPageBreak/>
              <w:t>Оценка разработанных документов  планирования, педагогические наблюдения за учебно-профессиональной деятельностью.</w:t>
            </w:r>
          </w:p>
        </w:tc>
      </w:tr>
      <w:tr w:rsidR="00372913" w:rsidRPr="00BA5EBA" w:rsidTr="00FE3B78">
        <w:trPr>
          <w:trHeight w:val="1120"/>
        </w:trPr>
        <w:tc>
          <w:tcPr>
            <w:tcW w:w="433" w:type="pct"/>
            <w:vMerge w:val="restart"/>
            <w:tcBorders>
              <w:top w:val="single" w:sz="4" w:space="0" w:color="auto"/>
              <w:left w:val="single" w:sz="4" w:space="0" w:color="auto"/>
              <w:bottom w:val="single" w:sz="4" w:space="0" w:color="auto"/>
              <w:right w:val="single" w:sz="4" w:space="0" w:color="auto"/>
            </w:tcBorders>
            <w:shd w:val="clear" w:color="auto" w:fill="FFFFFF"/>
          </w:tcPr>
          <w:p w:rsidR="00372913" w:rsidRPr="00BA5EBA" w:rsidRDefault="00372913" w:rsidP="00372913">
            <w:pPr>
              <w:spacing w:after="0" w:line="240" w:lineRule="auto"/>
              <w:jc w:val="center"/>
              <w:rPr>
                <w:rFonts w:ascii="Times New Roman" w:hAnsi="Times New Roman" w:cs="Times New Roman"/>
                <w:iCs/>
                <w:sz w:val="24"/>
                <w:szCs w:val="24"/>
              </w:rPr>
            </w:pPr>
            <w:r w:rsidRPr="00BA5EBA">
              <w:rPr>
                <w:rFonts w:ascii="Times New Roman" w:hAnsi="Times New Roman" w:cs="Times New Roman"/>
                <w:iCs/>
                <w:sz w:val="24"/>
                <w:szCs w:val="24"/>
              </w:rPr>
              <w:lastRenderedPageBreak/>
              <w:t>ПК-21</w:t>
            </w:r>
          </w:p>
        </w:tc>
        <w:tc>
          <w:tcPr>
            <w:tcW w:w="1486" w:type="pct"/>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i/>
                <w:iCs/>
                <w:sz w:val="24"/>
                <w:szCs w:val="24"/>
              </w:rPr>
            </w:pPr>
            <w:r w:rsidRPr="00BA5EBA">
              <w:rPr>
                <w:rFonts w:ascii="Times New Roman" w:hAnsi="Times New Roman" w:cs="Times New Roman"/>
                <w:b/>
                <w:iCs/>
                <w:sz w:val="24"/>
                <w:szCs w:val="24"/>
              </w:rPr>
              <w:t>Знание</w:t>
            </w:r>
            <w:r w:rsidRPr="00BA5EBA">
              <w:rPr>
                <w:rFonts w:ascii="Times New Roman" w:hAnsi="Times New Roman" w:cs="Times New Roman"/>
                <w:b/>
                <w:i/>
                <w:iCs/>
                <w:sz w:val="24"/>
                <w:szCs w:val="24"/>
              </w:rPr>
              <w:t xml:space="preserve"> </w:t>
            </w:r>
            <w:r w:rsidRPr="00BA5EBA">
              <w:rPr>
                <w:rFonts w:ascii="Times New Roman" w:hAnsi="Times New Roman" w:cs="Times New Roman"/>
                <w:sz w:val="24"/>
                <w:szCs w:val="24"/>
              </w:rPr>
              <w:t>основ организации и проведения массовых физкультурных и спортивно-зрелищных мероприятий.</w:t>
            </w:r>
          </w:p>
        </w:tc>
        <w:tc>
          <w:tcPr>
            <w:tcW w:w="1634"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b/>
                <w:i/>
                <w:sz w:val="24"/>
                <w:szCs w:val="24"/>
              </w:rPr>
              <w:t>Пороговый уровень (удовлетворительно):</w:t>
            </w:r>
          </w:p>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sz w:val="24"/>
                <w:szCs w:val="24"/>
              </w:rPr>
              <w:t>воспроизводит основы организации и проведения массовых физкультурных и спортивно-зрелищных мероприятий.</w:t>
            </w:r>
          </w:p>
        </w:tc>
        <w:tc>
          <w:tcPr>
            <w:tcW w:w="1447"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iCs/>
                <w:sz w:val="24"/>
                <w:szCs w:val="24"/>
              </w:rPr>
              <w:t xml:space="preserve">Тестирование на организационном этапе практики, получение удовлетворительной </w:t>
            </w:r>
            <w:r w:rsidRPr="00BA5EBA">
              <w:rPr>
                <w:rFonts w:ascii="Times New Roman" w:hAnsi="Times New Roman" w:cs="Times New Roman"/>
                <w:sz w:val="24"/>
                <w:szCs w:val="24"/>
              </w:rPr>
              <w:t>оценки по пятибалльной шкале.</w:t>
            </w:r>
          </w:p>
        </w:tc>
      </w:tr>
      <w:tr w:rsidR="00372913" w:rsidRPr="00BA5EBA" w:rsidTr="00FE3B78">
        <w:trPr>
          <w:trHeight w:val="1120"/>
        </w:trPr>
        <w:tc>
          <w:tcPr>
            <w:tcW w:w="0" w:type="auto"/>
            <w:vMerge/>
            <w:tcBorders>
              <w:top w:val="single" w:sz="4" w:space="0" w:color="auto"/>
              <w:left w:val="single" w:sz="4" w:space="0" w:color="auto"/>
              <w:bottom w:val="single" w:sz="4" w:space="0" w:color="auto"/>
              <w:right w:val="single" w:sz="4" w:space="0" w:color="auto"/>
            </w:tcBorders>
            <w:vAlign w:val="center"/>
          </w:tcPr>
          <w:p w:rsidR="00372913" w:rsidRPr="00BA5EBA" w:rsidRDefault="00372913" w:rsidP="00372913">
            <w:pPr>
              <w:spacing w:after="0" w:line="240" w:lineRule="auto"/>
              <w:rPr>
                <w:rFonts w:ascii="Times New Roman" w:hAnsi="Times New Roman" w:cs="Times New Roman"/>
                <w:i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72913" w:rsidRPr="00BA5EBA" w:rsidRDefault="00372913" w:rsidP="00372913">
            <w:pPr>
              <w:spacing w:after="0" w:line="240" w:lineRule="auto"/>
              <w:rPr>
                <w:rFonts w:ascii="Times New Roman" w:hAnsi="Times New Roman" w:cs="Times New Roman"/>
                <w:i/>
                <w:iCs/>
                <w:sz w:val="24"/>
                <w:szCs w:val="24"/>
              </w:rPr>
            </w:pPr>
          </w:p>
        </w:tc>
        <w:tc>
          <w:tcPr>
            <w:tcW w:w="1634"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b/>
                <w:i/>
                <w:sz w:val="24"/>
                <w:szCs w:val="24"/>
              </w:rPr>
              <w:t>Продвинутый уровень (хорошо):</w:t>
            </w:r>
          </w:p>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sz w:val="24"/>
                <w:szCs w:val="24"/>
              </w:rPr>
              <w:t xml:space="preserve">воспроизводит и объясняет особенности организации и проведения массовых физкультурных и спортивно-зрелищных мероприятий </w:t>
            </w:r>
          </w:p>
        </w:tc>
        <w:tc>
          <w:tcPr>
            <w:tcW w:w="1447"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iCs/>
                <w:sz w:val="24"/>
                <w:szCs w:val="24"/>
              </w:rPr>
            </w:pPr>
            <w:r w:rsidRPr="00BA5EBA">
              <w:rPr>
                <w:rFonts w:ascii="Times New Roman" w:hAnsi="Times New Roman" w:cs="Times New Roman"/>
                <w:sz w:val="24"/>
                <w:szCs w:val="24"/>
              </w:rPr>
              <w:t xml:space="preserve">Диалог, </w:t>
            </w:r>
            <w:r w:rsidRPr="00BA5EBA">
              <w:rPr>
                <w:rFonts w:ascii="Times New Roman" w:hAnsi="Times New Roman" w:cs="Times New Roman"/>
                <w:iCs/>
                <w:sz w:val="24"/>
                <w:szCs w:val="24"/>
              </w:rPr>
              <w:t xml:space="preserve">получение хорошей </w:t>
            </w:r>
            <w:r w:rsidRPr="00BA5EBA">
              <w:rPr>
                <w:rFonts w:ascii="Times New Roman" w:hAnsi="Times New Roman" w:cs="Times New Roman"/>
                <w:sz w:val="24"/>
                <w:szCs w:val="24"/>
              </w:rPr>
              <w:t>оценки по пятибалльной шкале.</w:t>
            </w:r>
          </w:p>
        </w:tc>
      </w:tr>
      <w:tr w:rsidR="00372913" w:rsidRPr="00BA5EBA" w:rsidTr="00FE3B78">
        <w:trPr>
          <w:trHeight w:val="1120"/>
        </w:trPr>
        <w:tc>
          <w:tcPr>
            <w:tcW w:w="0" w:type="auto"/>
            <w:vMerge/>
            <w:tcBorders>
              <w:top w:val="single" w:sz="4" w:space="0" w:color="auto"/>
              <w:left w:val="single" w:sz="4" w:space="0" w:color="auto"/>
              <w:bottom w:val="single" w:sz="4" w:space="0" w:color="auto"/>
              <w:right w:val="single" w:sz="4" w:space="0" w:color="auto"/>
            </w:tcBorders>
            <w:vAlign w:val="center"/>
          </w:tcPr>
          <w:p w:rsidR="00372913" w:rsidRPr="00BA5EBA" w:rsidRDefault="00372913" w:rsidP="00372913">
            <w:pPr>
              <w:spacing w:after="0" w:line="240" w:lineRule="auto"/>
              <w:rPr>
                <w:rFonts w:ascii="Times New Roman" w:hAnsi="Times New Roman" w:cs="Times New Roman"/>
                <w:i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72913" w:rsidRPr="00BA5EBA" w:rsidRDefault="00372913" w:rsidP="00372913">
            <w:pPr>
              <w:spacing w:after="0" w:line="240" w:lineRule="auto"/>
              <w:rPr>
                <w:rFonts w:ascii="Times New Roman" w:hAnsi="Times New Roman" w:cs="Times New Roman"/>
                <w:i/>
                <w:iCs/>
                <w:sz w:val="24"/>
                <w:szCs w:val="24"/>
              </w:rPr>
            </w:pPr>
          </w:p>
        </w:tc>
        <w:tc>
          <w:tcPr>
            <w:tcW w:w="1634"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b/>
                <w:i/>
                <w:sz w:val="24"/>
                <w:szCs w:val="24"/>
              </w:rPr>
              <w:t>Высокий уровень (отлично):</w:t>
            </w:r>
          </w:p>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sz w:val="24"/>
                <w:szCs w:val="24"/>
              </w:rPr>
              <w:t>воспроизводит и объясняет особенности организации и проведения массовых физкультурных и спортивно-зрелищных мероприятий с различными возрастными группами и уровнем подготовленности.</w:t>
            </w:r>
          </w:p>
        </w:tc>
        <w:tc>
          <w:tcPr>
            <w:tcW w:w="1447"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iCs/>
                <w:sz w:val="24"/>
                <w:szCs w:val="24"/>
              </w:rPr>
            </w:pPr>
            <w:r w:rsidRPr="00BA5EBA">
              <w:rPr>
                <w:rFonts w:ascii="Times New Roman" w:hAnsi="Times New Roman" w:cs="Times New Roman"/>
                <w:sz w:val="24"/>
                <w:szCs w:val="24"/>
              </w:rPr>
              <w:t>Дискуссия в интерактивной форме, получение отличной</w:t>
            </w:r>
            <w:r w:rsidRPr="00BA5EBA">
              <w:rPr>
                <w:rFonts w:ascii="Times New Roman" w:hAnsi="Times New Roman" w:cs="Times New Roman"/>
                <w:iCs/>
                <w:sz w:val="24"/>
                <w:szCs w:val="24"/>
              </w:rPr>
              <w:t xml:space="preserve"> </w:t>
            </w:r>
            <w:r w:rsidRPr="00BA5EBA">
              <w:rPr>
                <w:rFonts w:ascii="Times New Roman" w:hAnsi="Times New Roman" w:cs="Times New Roman"/>
                <w:sz w:val="24"/>
                <w:szCs w:val="24"/>
              </w:rPr>
              <w:t>оценки по пятибалльной шкале.</w:t>
            </w:r>
          </w:p>
        </w:tc>
      </w:tr>
      <w:tr w:rsidR="00372913" w:rsidRPr="00BA5EBA" w:rsidTr="00FE3B78">
        <w:trPr>
          <w:trHeight w:val="873"/>
        </w:trPr>
        <w:tc>
          <w:tcPr>
            <w:tcW w:w="0" w:type="auto"/>
            <w:vMerge/>
            <w:tcBorders>
              <w:top w:val="single" w:sz="4" w:space="0" w:color="auto"/>
              <w:left w:val="single" w:sz="4" w:space="0" w:color="auto"/>
              <w:bottom w:val="single" w:sz="4" w:space="0" w:color="auto"/>
              <w:right w:val="single" w:sz="4" w:space="0" w:color="auto"/>
            </w:tcBorders>
            <w:vAlign w:val="center"/>
          </w:tcPr>
          <w:p w:rsidR="00372913" w:rsidRPr="00BA5EBA" w:rsidRDefault="00372913" w:rsidP="00372913">
            <w:pPr>
              <w:spacing w:after="0" w:line="240" w:lineRule="auto"/>
              <w:rPr>
                <w:rFonts w:ascii="Times New Roman" w:hAnsi="Times New Roman" w:cs="Times New Roman"/>
                <w:iCs/>
                <w:sz w:val="24"/>
                <w:szCs w:val="24"/>
              </w:rPr>
            </w:pPr>
          </w:p>
        </w:tc>
        <w:tc>
          <w:tcPr>
            <w:tcW w:w="1486" w:type="pct"/>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i/>
                <w:iCs/>
                <w:sz w:val="24"/>
                <w:szCs w:val="24"/>
              </w:rPr>
            </w:pPr>
            <w:r w:rsidRPr="00BA5EBA">
              <w:rPr>
                <w:rFonts w:ascii="Times New Roman" w:hAnsi="Times New Roman" w:cs="Times New Roman"/>
                <w:b/>
                <w:iCs/>
                <w:sz w:val="24"/>
                <w:szCs w:val="24"/>
              </w:rPr>
              <w:t>Умение</w:t>
            </w:r>
            <w:r w:rsidRPr="00BA5EBA">
              <w:rPr>
                <w:rFonts w:ascii="Times New Roman" w:hAnsi="Times New Roman" w:cs="Times New Roman"/>
                <w:sz w:val="24"/>
                <w:szCs w:val="24"/>
              </w:rPr>
              <w:t xml:space="preserve"> организовывать и проводить массовые физкультурные и спортивно-зрелищные мероприятия.</w:t>
            </w:r>
          </w:p>
        </w:tc>
        <w:tc>
          <w:tcPr>
            <w:tcW w:w="1634"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b/>
                <w:i/>
                <w:sz w:val="24"/>
                <w:szCs w:val="24"/>
              </w:rPr>
              <w:t>Пороговый уровень (удовлетворительно):</w:t>
            </w:r>
          </w:p>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sz w:val="24"/>
                <w:szCs w:val="24"/>
              </w:rPr>
              <w:t>умеет организовывать и проводить массовые физкультурные и спортивно-зрелищные мероприятия при незначительной консультативной поддержке.</w:t>
            </w:r>
          </w:p>
        </w:tc>
        <w:tc>
          <w:tcPr>
            <w:tcW w:w="1447"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Оценка документации,</w:t>
            </w:r>
          </w:p>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организации мероприятий.</w:t>
            </w:r>
          </w:p>
        </w:tc>
      </w:tr>
      <w:tr w:rsidR="00372913" w:rsidRPr="00BA5EBA" w:rsidTr="00FE3B78">
        <w:trPr>
          <w:trHeight w:val="1120"/>
        </w:trPr>
        <w:tc>
          <w:tcPr>
            <w:tcW w:w="0" w:type="auto"/>
            <w:vMerge/>
            <w:tcBorders>
              <w:top w:val="single" w:sz="4" w:space="0" w:color="auto"/>
              <w:left w:val="single" w:sz="4" w:space="0" w:color="auto"/>
              <w:bottom w:val="single" w:sz="4" w:space="0" w:color="auto"/>
              <w:right w:val="single" w:sz="4" w:space="0" w:color="auto"/>
            </w:tcBorders>
            <w:vAlign w:val="center"/>
          </w:tcPr>
          <w:p w:rsidR="00372913" w:rsidRPr="00BA5EBA" w:rsidRDefault="00372913" w:rsidP="00372913">
            <w:pPr>
              <w:spacing w:after="0" w:line="240" w:lineRule="auto"/>
              <w:rPr>
                <w:rFonts w:ascii="Times New Roman" w:hAnsi="Times New Roman" w:cs="Times New Roman"/>
                <w:i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72913" w:rsidRPr="00BA5EBA" w:rsidRDefault="00372913" w:rsidP="00372913">
            <w:pPr>
              <w:spacing w:after="0" w:line="240" w:lineRule="auto"/>
              <w:rPr>
                <w:rFonts w:ascii="Times New Roman" w:hAnsi="Times New Roman" w:cs="Times New Roman"/>
                <w:i/>
                <w:iCs/>
                <w:sz w:val="24"/>
                <w:szCs w:val="24"/>
              </w:rPr>
            </w:pPr>
          </w:p>
        </w:tc>
        <w:tc>
          <w:tcPr>
            <w:tcW w:w="1634"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b/>
                <w:i/>
                <w:sz w:val="24"/>
                <w:szCs w:val="24"/>
              </w:rPr>
              <w:t>Продвинутый уровень (хорошо):</w:t>
            </w:r>
          </w:p>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sz w:val="24"/>
                <w:szCs w:val="24"/>
              </w:rPr>
              <w:t>самостоятельно организовывает и проводит массовые физкультурные и спортивно-зрелищные мероприятия с различными возрастными группами.</w:t>
            </w:r>
          </w:p>
        </w:tc>
        <w:tc>
          <w:tcPr>
            <w:tcW w:w="1447"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Оценка документации,</w:t>
            </w:r>
          </w:p>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организации мероприятий.</w:t>
            </w:r>
          </w:p>
        </w:tc>
      </w:tr>
      <w:tr w:rsidR="00372913" w:rsidRPr="00BA5EBA" w:rsidTr="00FE3B78">
        <w:trPr>
          <w:trHeight w:val="825"/>
        </w:trPr>
        <w:tc>
          <w:tcPr>
            <w:tcW w:w="0" w:type="auto"/>
            <w:vMerge/>
            <w:tcBorders>
              <w:top w:val="single" w:sz="4" w:space="0" w:color="auto"/>
              <w:left w:val="single" w:sz="4" w:space="0" w:color="auto"/>
              <w:bottom w:val="single" w:sz="4" w:space="0" w:color="auto"/>
              <w:right w:val="single" w:sz="4" w:space="0" w:color="auto"/>
            </w:tcBorders>
            <w:vAlign w:val="center"/>
          </w:tcPr>
          <w:p w:rsidR="00372913" w:rsidRPr="00BA5EBA" w:rsidRDefault="00372913" w:rsidP="00372913">
            <w:pPr>
              <w:spacing w:after="0" w:line="240" w:lineRule="auto"/>
              <w:rPr>
                <w:rFonts w:ascii="Times New Roman" w:hAnsi="Times New Roman" w:cs="Times New Roman"/>
                <w:i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72913" w:rsidRPr="00BA5EBA" w:rsidRDefault="00372913" w:rsidP="00372913">
            <w:pPr>
              <w:spacing w:after="0" w:line="240" w:lineRule="auto"/>
              <w:rPr>
                <w:rFonts w:ascii="Times New Roman" w:hAnsi="Times New Roman" w:cs="Times New Roman"/>
                <w:i/>
                <w:iCs/>
                <w:sz w:val="24"/>
                <w:szCs w:val="24"/>
              </w:rPr>
            </w:pPr>
          </w:p>
        </w:tc>
        <w:tc>
          <w:tcPr>
            <w:tcW w:w="1634"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b/>
                <w:i/>
                <w:sz w:val="24"/>
                <w:szCs w:val="24"/>
              </w:rPr>
              <w:t>Высокий уровень (отлично):</w:t>
            </w:r>
          </w:p>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sz w:val="24"/>
                <w:szCs w:val="24"/>
              </w:rPr>
              <w:t xml:space="preserve">самостоятельно организовывает и проводит массовые физкультурные и </w:t>
            </w:r>
            <w:r w:rsidRPr="00BA5EBA">
              <w:rPr>
                <w:rFonts w:ascii="Times New Roman" w:hAnsi="Times New Roman" w:cs="Times New Roman"/>
                <w:sz w:val="24"/>
                <w:szCs w:val="24"/>
              </w:rPr>
              <w:lastRenderedPageBreak/>
              <w:t>спортивно-зрелищные мероприятия с различными возрастными группами, с учетом уровня их подготовленности.</w:t>
            </w:r>
          </w:p>
        </w:tc>
        <w:tc>
          <w:tcPr>
            <w:tcW w:w="1447"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lastRenderedPageBreak/>
              <w:t>Оценка документации,</w:t>
            </w:r>
          </w:p>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организации мероприятий.</w:t>
            </w:r>
          </w:p>
        </w:tc>
      </w:tr>
      <w:tr w:rsidR="00372913" w:rsidRPr="00BA5EBA" w:rsidTr="00FE3B78">
        <w:trPr>
          <w:trHeight w:val="1120"/>
        </w:trPr>
        <w:tc>
          <w:tcPr>
            <w:tcW w:w="0" w:type="auto"/>
            <w:vMerge/>
            <w:tcBorders>
              <w:top w:val="single" w:sz="4" w:space="0" w:color="auto"/>
              <w:left w:val="single" w:sz="4" w:space="0" w:color="auto"/>
              <w:bottom w:val="single" w:sz="4" w:space="0" w:color="auto"/>
              <w:right w:val="single" w:sz="4" w:space="0" w:color="auto"/>
            </w:tcBorders>
            <w:vAlign w:val="center"/>
          </w:tcPr>
          <w:p w:rsidR="00372913" w:rsidRPr="00BA5EBA" w:rsidRDefault="00372913" w:rsidP="00372913">
            <w:pPr>
              <w:spacing w:after="0" w:line="240" w:lineRule="auto"/>
              <w:rPr>
                <w:rFonts w:ascii="Times New Roman" w:hAnsi="Times New Roman" w:cs="Times New Roman"/>
                <w:iCs/>
                <w:sz w:val="24"/>
                <w:szCs w:val="24"/>
              </w:rPr>
            </w:pPr>
          </w:p>
        </w:tc>
        <w:tc>
          <w:tcPr>
            <w:tcW w:w="1486" w:type="pct"/>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i/>
                <w:iCs/>
                <w:sz w:val="24"/>
                <w:szCs w:val="24"/>
              </w:rPr>
            </w:pPr>
            <w:r w:rsidRPr="00BA5EBA">
              <w:rPr>
                <w:rFonts w:ascii="Times New Roman" w:hAnsi="Times New Roman" w:cs="Times New Roman"/>
                <w:b/>
                <w:iCs/>
                <w:sz w:val="24"/>
                <w:szCs w:val="24"/>
              </w:rPr>
              <w:t>Опыт</w:t>
            </w:r>
            <w:r w:rsidRPr="00BA5EBA">
              <w:rPr>
                <w:rFonts w:ascii="Times New Roman" w:hAnsi="Times New Roman" w:cs="Times New Roman"/>
                <w:sz w:val="24"/>
                <w:szCs w:val="24"/>
              </w:rPr>
              <w:t xml:space="preserve"> организации и проведения массовых физкультурных и спортивно-зрелищных мероприятий.</w:t>
            </w:r>
          </w:p>
        </w:tc>
        <w:tc>
          <w:tcPr>
            <w:tcW w:w="1634"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b/>
                <w:i/>
                <w:sz w:val="24"/>
                <w:szCs w:val="24"/>
              </w:rPr>
              <w:t>Пороговый уровень (удовлетворительно):</w:t>
            </w:r>
          </w:p>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sz w:val="24"/>
                <w:szCs w:val="24"/>
              </w:rPr>
              <w:t>имеет первичный опыт организации и проведения массовых физкультурных и спортивно-зрелищных мероприятий.</w:t>
            </w:r>
          </w:p>
        </w:tc>
        <w:tc>
          <w:tcPr>
            <w:tcW w:w="1447"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Оценка документации,</w:t>
            </w:r>
          </w:p>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организации мероприятий.</w:t>
            </w:r>
          </w:p>
        </w:tc>
      </w:tr>
      <w:tr w:rsidR="00372913" w:rsidRPr="00BA5EBA" w:rsidTr="00FE3B78">
        <w:trPr>
          <w:trHeight w:val="1120"/>
        </w:trPr>
        <w:tc>
          <w:tcPr>
            <w:tcW w:w="0" w:type="auto"/>
            <w:vMerge/>
            <w:tcBorders>
              <w:top w:val="single" w:sz="4" w:space="0" w:color="auto"/>
              <w:left w:val="single" w:sz="4" w:space="0" w:color="auto"/>
              <w:bottom w:val="single" w:sz="4" w:space="0" w:color="auto"/>
              <w:right w:val="single" w:sz="4" w:space="0" w:color="auto"/>
            </w:tcBorders>
            <w:vAlign w:val="center"/>
          </w:tcPr>
          <w:p w:rsidR="00372913" w:rsidRPr="00BA5EBA" w:rsidRDefault="00372913" w:rsidP="00372913">
            <w:pPr>
              <w:spacing w:after="0" w:line="240" w:lineRule="auto"/>
              <w:rPr>
                <w:rFonts w:ascii="Times New Roman" w:hAnsi="Times New Roman" w:cs="Times New Roman"/>
                <w:i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72913" w:rsidRPr="00BA5EBA" w:rsidRDefault="00372913" w:rsidP="00372913">
            <w:pPr>
              <w:spacing w:after="0" w:line="240" w:lineRule="auto"/>
              <w:rPr>
                <w:rFonts w:ascii="Times New Roman" w:hAnsi="Times New Roman" w:cs="Times New Roman"/>
                <w:i/>
                <w:iCs/>
                <w:sz w:val="24"/>
                <w:szCs w:val="24"/>
              </w:rPr>
            </w:pPr>
          </w:p>
        </w:tc>
        <w:tc>
          <w:tcPr>
            <w:tcW w:w="1634"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b/>
                <w:i/>
                <w:sz w:val="24"/>
                <w:szCs w:val="24"/>
              </w:rPr>
              <w:t>Продвинутый уровень (хорошо):</w:t>
            </w:r>
          </w:p>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sz w:val="24"/>
                <w:szCs w:val="24"/>
              </w:rPr>
              <w:t>имеет опыт самостоятельной организации и проведения массовых физкультурных и спортивно-зрелищных мероприятий с различными возрастными группами.</w:t>
            </w:r>
          </w:p>
        </w:tc>
        <w:tc>
          <w:tcPr>
            <w:tcW w:w="1447"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Оценка документации,</w:t>
            </w:r>
          </w:p>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организации мероприятий.</w:t>
            </w:r>
          </w:p>
        </w:tc>
      </w:tr>
      <w:tr w:rsidR="00372913" w:rsidRPr="00BA5EBA" w:rsidTr="00FE3B78">
        <w:trPr>
          <w:trHeight w:val="1120"/>
        </w:trPr>
        <w:tc>
          <w:tcPr>
            <w:tcW w:w="0" w:type="auto"/>
            <w:vMerge/>
            <w:tcBorders>
              <w:top w:val="single" w:sz="4" w:space="0" w:color="auto"/>
              <w:left w:val="single" w:sz="4" w:space="0" w:color="auto"/>
              <w:bottom w:val="single" w:sz="4" w:space="0" w:color="auto"/>
              <w:right w:val="single" w:sz="4" w:space="0" w:color="auto"/>
            </w:tcBorders>
            <w:vAlign w:val="center"/>
          </w:tcPr>
          <w:p w:rsidR="00372913" w:rsidRPr="00BA5EBA" w:rsidRDefault="00372913" w:rsidP="00372913">
            <w:pPr>
              <w:spacing w:after="0" w:line="240" w:lineRule="auto"/>
              <w:rPr>
                <w:rFonts w:ascii="Times New Roman" w:hAnsi="Times New Roman" w:cs="Times New Roman"/>
                <w:i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72913" w:rsidRPr="00BA5EBA" w:rsidRDefault="00372913" w:rsidP="00372913">
            <w:pPr>
              <w:spacing w:after="0" w:line="240" w:lineRule="auto"/>
              <w:rPr>
                <w:rFonts w:ascii="Times New Roman" w:hAnsi="Times New Roman" w:cs="Times New Roman"/>
                <w:i/>
                <w:iCs/>
                <w:sz w:val="24"/>
                <w:szCs w:val="24"/>
              </w:rPr>
            </w:pPr>
          </w:p>
        </w:tc>
        <w:tc>
          <w:tcPr>
            <w:tcW w:w="1634"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b/>
                <w:i/>
                <w:sz w:val="24"/>
                <w:szCs w:val="24"/>
              </w:rPr>
              <w:t>Высокий уровень (отлично):</w:t>
            </w:r>
          </w:p>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sz w:val="24"/>
                <w:szCs w:val="24"/>
              </w:rPr>
              <w:t>имеет опыт самостоятельной организации и проведения массовых физкультурных и спортивно-зрелищных мероприятий с различными возрастными группами.</w:t>
            </w:r>
          </w:p>
        </w:tc>
        <w:tc>
          <w:tcPr>
            <w:tcW w:w="1447"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Оценка документации,</w:t>
            </w:r>
          </w:p>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организации мероприятий.</w:t>
            </w:r>
          </w:p>
        </w:tc>
      </w:tr>
      <w:tr w:rsidR="00372913" w:rsidRPr="00BA5EBA" w:rsidTr="00FE3B78">
        <w:trPr>
          <w:trHeight w:val="334"/>
        </w:trPr>
        <w:tc>
          <w:tcPr>
            <w:tcW w:w="433" w:type="pct"/>
            <w:vMerge w:val="restart"/>
            <w:tcBorders>
              <w:top w:val="single" w:sz="4" w:space="0" w:color="auto"/>
              <w:left w:val="single" w:sz="4" w:space="0" w:color="auto"/>
              <w:bottom w:val="single" w:sz="4" w:space="0" w:color="auto"/>
              <w:right w:val="single" w:sz="4" w:space="0" w:color="auto"/>
            </w:tcBorders>
            <w:shd w:val="clear" w:color="auto" w:fill="FFFFFF"/>
          </w:tcPr>
          <w:p w:rsidR="00372913" w:rsidRPr="00BA5EBA" w:rsidRDefault="00372913" w:rsidP="00372913">
            <w:pPr>
              <w:spacing w:after="0" w:line="240" w:lineRule="auto"/>
              <w:jc w:val="center"/>
              <w:rPr>
                <w:rFonts w:ascii="Times New Roman" w:hAnsi="Times New Roman" w:cs="Times New Roman"/>
                <w:iCs/>
                <w:sz w:val="24"/>
                <w:szCs w:val="24"/>
              </w:rPr>
            </w:pPr>
            <w:r w:rsidRPr="00BA5EBA">
              <w:rPr>
                <w:rFonts w:ascii="Times New Roman" w:hAnsi="Times New Roman" w:cs="Times New Roman"/>
                <w:iCs/>
                <w:sz w:val="24"/>
                <w:szCs w:val="24"/>
              </w:rPr>
              <w:t>ПК-22</w:t>
            </w:r>
          </w:p>
        </w:tc>
        <w:tc>
          <w:tcPr>
            <w:tcW w:w="1486" w:type="pct"/>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ind w:firstLine="281"/>
              <w:rPr>
                <w:rFonts w:ascii="Times New Roman" w:hAnsi="Times New Roman" w:cs="Times New Roman"/>
                <w:sz w:val="24"/>
                <w:szCs w:val="24"/>
              </w:rPr>
            </w:pPr>
            <w:r w:rsidRPr="00BA5EBA">
              <w:rPr>
                <w:rFonts w:ascii="Times New Roman" w:hAnsi="Times New Roman" w:cs="Times New Roman"/>
                <w:b/>
                <w:iCs/>
                <w:sz w:val="24"/>
                <w:szCs w:val="24"/>
              </w:rPr>
              <w:t>Знание</w:t>
            </w:r>
            <w:r w:rsidRPr="00BA5EBA">
              <w:rPr>
                <w:rFonts w:ascii="Times New Roman" w:hAnsi="Times New Roman" w:cs="Times New Roman"/>
                <w:b/>
                <w:sz w:val="24"/>
                <w:szCs w:val="24"/>
              </w:rPr>
              <w:t xml:space="preserve"> </w:t>
            </w:r>
            <w:r w:rsidRPr="00BA5EBA">
              <w:rPr>
                <w:rFonts w:ascii="Times New Roman" w:hAnsi="Times New Roman" w:cs="Times New Roman"/>
                <w:sz w:val="24"/>
                <w:szCs w:val="24"/>
              </w:rPr>
              <w:t xml:space="preserve">способов </w:t>
            </w:r>
          </w:p>
          <w:p w:rsidR="00372913" w:rsidRPr="00BA5EBA" w:rsidRDefault="00372913" w:rsidP="00372913">
            <w:pPr>
              <w:autoSpaceDE w:val="0"/>
              <w:autoSpaceDN w:val="0"/>
              <w:adjustRightInd w:val="0"/>
              <w:spacing w:after="0" w:line="240" w:lineRule="auto"/>
              <w:rPr>
                <w:rFonts w:ascii="Times New Roman" w:hAnsi="Times New Roman" w:cs="Times New Roman"/>
                <w:i/>
                <w:iCs/>
                <w:sz w:val="24"/>
                <w:szCs w:val="24"/>
              </w:rPr>
            </w:pPr>
            <w:r w:rsidRPr="00BA5EBA">
              <w:rPr>
                <w:rFonts w:ascii="Times New Roman" w:hAnsi="Times New Roman" w:cs="Times New Roman"/>
                <w:sz w:val="24"/>
                <w:szCs w:val="24"/>
              </w:rPr>
              <w:t>разработки оперативных планов работы и обеспечения их реализации в структурных подразделениях организаций.</w:t>
            </w:r>
          </w:p>
        </w:tc>
        <w:tc>
          <w:tcPr>
            <w:tcW w:w="1634"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b/>
                <w:i/>
                <w:sz w:val="24"/>
                <w:szCs w:val="24"/>
              </w:rPr>
              <w:t>Пороговый уровень (удовлетворительно):</w:t>
            </w:r>
          </w:p>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sz w:val="24"/>
                <w:szCs w:val="24"/>
              </w:rPr>
              <w:t>воспроизводит основные способы разработки оперативных планов работы и обеспечения их реализации в структурных подразделениях организаций.</w:t>
            </w:r>
          </w:p>
        </w:tc>
        <w:tc>
          <w:tcPr>
            <w:tcW w:w="1447"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iCs/>
                <w:sz w:val="24"/>
                <w:szCs w:val="24"/>
              </w:rPr>
              <w:t xml:space="preserve">Тестирование на организационном этапе практики, получение удовлетворительной </w:t>
            </w:r>
            <w:r w:rsidRPr="00BA5EBA">
              <w:rPr>
                <w:rFonts w:ascii="Times New Roman" w:hAnsi="Times New Roman" w:cs="Times New Roman"/>
                <w:sz w:val="24"/>
                <w:szCs w:val="24"/>
              </w:rPr>
              <w:t>оценки по пятибалльной шкале.</w:t>
            </w:r>
          </w:p>
        </w:tc>
      </w:tr>
      <w:tr w:rsidR="00372913" w:rsidRPr="00BA5EBA" w:rsidTr="00FE3B78">
        <w:trPr>
          <w:trHeight w:val="1120"/>
        </w:trPr>
        <w:tc>
          <w:tcPr>
            <w:tcW w:w="0" w:type="auto"/>
            <w:vMerge/>
            <w:tcBorders>
              <w:top w:val="single" w:sz="4" w:space="0" w:color="auto"/>
              <w:left w:val="single" w:sz="4" w:space="0" w:color="auto"/>
              <w:bottom w:val="single" w:sz="4" w:space="0" w:color="auto"/>
              <w:right w:val="single" w:sz="4" w:space="0" w:color="auto"/>
            </w:tcBorders>
            <w:vAlign w:val="center"/>
          </w:tcPr>
          <w:p w:rsidR="00372913" w:rsidRPr="00BA5EBA" w:rsidRDefault="00372913" w:rsidP="00372913">
            <w:pPr>
              <w:spacing w:after="0" w:line="240" w:lineRule="auto"/>
              <w:rPr>
                <w:rFonts w:ascii="Times New Roman" w:hAnsi="Times New Roman" w:cs="Times New Roman"/>
                <w:i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72913" w:rsidRPr="00BA5EBA" w:rsidRDefault="00372913" w:rsidP="00372913">
            <w:pPr>
              <w:spacing w:after="0" w:line="240" w:lineRule="auto"/>
              <w:rPr>
                <w:rFonts w:ascii="Times New Roman" w:hAnsi="Times New Roman" w:cs="Times New Roman"/>
                <w:i/>
                <w:iCs/>
                <w:sz w:val="24"/>
                <w:szCs w:val="24"/>
              </w:rPr>
            </w:pPr>
          </w:p>
        </w:tc>
        <w:tc>
          <w:tcPr>
            <w:tcW w:w="1634"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b/>
                <w:i/>
                <w:sz w:val="24"/>
                <w:szCs w:val="24"/>
              </w:rPr>
              <w:t>Продвинутый уровень (хорошо):</w:t>
            </w:r>
          </w:p>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воспроизводит и объясняет способы разработки оперативных планов работы и обеспечения их реализации в структурных подразделениях организаций.</w:t>
            </w:r>
          </w:p>
        </w:tc>
        <w:tc>
          <w:tcPr>
            <w:tcW w:w="1447"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iCs/>
                <w:sz w:val="24"/>
                <w:szCs w:val="24"/>
              </w:rPr>
            </w:pPr>
            <w:r w:rsidRPr="00BA5EBA">
              <w:rPr>
                <w:rFonts w:ascii="Times New Roman" w:hAnsi="Times New Roman" w:cs="Times New Roman"/>
                <w:sz w:val="24"/>
                <w:szCs w:val="24"/>
              </w:rPr>
              <w:t xml:space="preserve">Диалог, </w:t>
            </w:r>
            <w:r w:rsidRPr="00BA5EBA">
              <w:rPr>
                <w:rFonts w:ascii="Times New Roman" w:hAnsi="Times New Roman" w:cs="Times New Roman"/>
                <w:iCs/>
                <w:sz w:val="24"/>
                <w:szCs w:val="24"/>
              </w:rPr>
              <w:t xml:space="preserve">получение хорошей </w:t>
            </w:r>
            <w:r w:rsidRPr="00BA5EBA">
              <w:rPr>
                <w:rFonts w:ascii="Times New Roman" w:hAnsi="Times New Roman" w:cs="Times New Roman"/>
                <w:sz w:val="24"/>
                <w:szCs w:val="24"/>
              </w:rPr>
              <w:t>оценки по пятибалльной шкале.</w:t>
            </w:r>
          </w:p>
        </w:tc>
      </w:tr>
      <w:tr w:rsidR="00372913" w:rsidRPr="00BA5EBA" w:rsidTr="00FE3B78">
        <w:trPr>
          <w:trHeight w:val="1120"/>
        </w:trPr>
        <w:tc>
          <w:tcPr>
            <w:tcW w:w="0" w:type="auto"/>
            <w:vMerge/>
            <w:tcBorders>
              <w:top w:val="single" w:sz="4" w:space="0" w:color="auto"/>
              <w:left w:val="single" w:sz="4" w:space="0" w:color="auto"/>
              <w:bottom w:val="single" w:sz="4" w:space="0" w:color="auto"/>
              <w:right w:val="single" w:sz="4" w:space="0" w:color="auto"/>
            </w:tcBorders>
            <w:vAlign w:val="center"/>
          </w:tcPr>
          <w:p w:rsidR="00372913" w:rsidRPr="00BA5EBA" w:rsidRDefault="00372913" w:rsidP="00372913">
            <w:pPr>
              <w:spacing w:after="0" w:line="240" w:lineRule="auto"/>
              <w:rPr>
                <w:rFonts w:ascii="Times New Roman" w:hAnsi="Times New Roman" w:cs="Times New Roman"/>
                <w:i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72913" w:rsidRPr="00BA5EBA" w:rsidRDefault="00372913" w:rsidP="00372913">
            <w:pPr>
              <w:spacing w:after="0" w:line="240" w:lineRule="auto"/>
              <w:rPr>
                <w:rFonts w:ascii="Times New Roman" w:hAnsi="Times New Roman" w:cs="Times New Roman"/>
                <w:i/>
                <w:iCs/>
                <w:sz w:val="24"/>
                <w:szCs w:val="24"/>
              </w:rPr>
            </w:pPr>
          </w:p>
        </w:tc>
        <w:tc>
          <w:tcPr>
            <w:tcW w:w="1634"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b/>
                <w:i/>
                <w:sz w:val="24"/>
                <w:szCs w:val="24"/>
              </w:rPr>
              <w:t>Высокий уровень (отлично):</w:t>
            </w:r>
          </w:p>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 xml:space="preserve">знает и уверенно излагает разные способы </w:t>
            </w:r>
          </w:p>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sz w:val="24"/>
                <w:szCs w:val="24"/>
              </w:rPr>
              <w:t>разработки оперативных планов работы и обеспечения их реализации в структурных подразделениях организаций.</w:t>
            </w:r>
          </w:p>
        </w:tc>
        <w:tc>
          <w:tcPr>
            <w:tcW w:w="1447"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iCs/>
                <w:sz w:val="24"/>
                <w:szCs w:val="24"/>
              </w:rPr>
            </w:pPr>
            <w:r w:rsidRPr="00BA5EBA">
              <w:rPr>
                <w:rFonts w:ascii="Times New Roman" w:hAnsi="Times New Roman" w:cs="Times New Roman"/>
                <w:sz w:val="24"/>
                <w:szCs w:val="24"/>
              </w:rPr>
              <w:t>Дискуссия в интерактивной форме, получение отличной</w:t>
            </w:r>
            <w:r w:rsidRPr="00BA5EBA">
              <w:rPr>
                <w:rFonts w:ascii="Times New Roman" w:hAnsi="Times New Roman" w:cs="Times New Roman"/>
                <w:iCs/>
                <w:sz w:val="24"/>
                <w:szCs w:val="24"/>
              </w:rPr>
              <w:t xml:space="preserve"> </w:t>
            </w:r>
            <w:r w:rsidRPr="00BA5EBA">
              <w:rPr>
                <w:rFonts w:ascii="Times New Roman" w:hAnsi="Times New Roman" w:cs="Times New Roman"/>
                <w:sz w:val="24"/>
                <w:szCs w:val="24"/>
              </w:rPr>
              <w:t>оценки по пятибалльной шкале.</w:t>
            </w:r>
          </w:p>
        </w:tc>
      </w:tr>
      <w:tr w:rsidR="00372913" w:rsidRPr="00BA5EBA" w:rsidTr="00FE3B78">
        <w:trPr>
          <w:trHeight w:val="2229"/>
        </w:trPr>
        <w:tc>
          <w:tcPr>
            <w:tcW w:w="0" w:type="auto"/>
            <w:vMerge/>
            <w:tcBorders>
              <w:top w:val="single" w:sz="4" w:space="0" w:color="auto"/>
              <w:left w:val="single" w:sz="4" w:space="0" w:color="auto"/>
              <w:bottom w:val="single" w:sz="4" w:space="0" w:color="auto"/>
              <w:right w:val="single" w:sz="4" w:space="0" w:color="auto"/>
            </w:tcBorders>
            <w:vAlign w:val="center"/>
          </w:tcPr>
          <w:p w:rsidR="00372913" w:rsidRPr="00BA5EBA" w:rsidRDefault="00372913" w:rsidP="00372913">
            <w:pPr>
              <w:spacing w:after="0" w:line="240" w:lineRule="auto"/>
              <w:rPr>
                <w:rFonts w:ascii="Times New Roman" w:hAnsi="Times New Roman" w:cs="Times New Roman"/>
                <w:iCs/>
                <w:sz w:val="24"/>
                <w:szCs w:val="24"/>
              </w:rPr>
            </w:pPr>
          </w:p>
        </w:tc>
        <w:tc>
          <w:tcPr>
            <w:tcW w:w="1486" w:type="pct"/>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ind w:firstLine="282"/>
              <w:rPr>
                <w:rFonts w:ascii="Times New Roman" w:hAnsi="Times New Roman" w:cs="Times New Roman"/>
                <w:sz w:val="24"/>
                <w:szCs w:val="24"/>
              </w:rPr>
            </w:pPr>
            <w:r w:rsidRPr="00BA5EBA">
              <w:rPr>
                <w:rFonts w:ascii="Times New Roman" w:hAnsi="Times New Roman" w:cs="Times New Roman"/>
                <w:b/>
                <w:iCs/>
                <w:sz w:val="24"/>
                <w:szCs w:val="24"/>
              </w:rPr>
              <w:t>Умение</w:t>
            </w:r>
            <w:r w:rsidRPr="00BA5EBA">
              <w:rPr>
                <w:rFonts w:ascii="Times New Roman" w:hAnsi="Times New Roman" w:cs="Times New Roman"/>
                <w:sz w:val="24"/>
                <w:szCs w:val="24"/>
              </w:rPr>
              <w:t xml:space="preserve"> разрабатывать оперативные планы работы и обеспечивать их реализацию в структурных подразделениях организаций.</w:t>
            </w:r>
          </w:p>
          <w:p w:rsidR="00372913" w:rsidRPr="00BA5EBA" w:rsidRDefault="00372913" w:rsidP="00372913">
            <w:pPr>
              <w:spacing w:after="0" w:line="240" w:lineRule="auto"/>
              <w:rPr>
                <w:rFonts w:ascii="Times New Roman" w:hAnsi="Times New Roman" w:cs="Times New Roman"/>
                <w:i/>
                <w:iCs/>
                <w:sz w:val="24"/>
                <w:szCs w:val="24"/>
              </w:rPr>
            </w:pPr>
          </w:p>
        </w:tc>
        <w:tc>
          <w:tcPr>
            <w:tcW w:w="1634"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b/>
                <w:i/>
                <w:sz w:val="24"/>
                <w:szCs w:val="24"/>
              </w:rPr>
              <w:t>Пороговый уровень (удовлетворительно):</w:t>
            </w:r>
          </w:p>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sz w:val="24"/>
                <w:szCs w:val="24"/>
              </w:rPr>
              <w:t>разрабатывает типовые оперативные планы работы и обеспечивает их реализацию в структурных подразделениях организаций.</w:t>
            </w:r>
          </w:p>
        </w:tc>
        <w:tc>
          <w:tcPr>
            <w:tcW w:w="1447"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Педагогические наблюдения за деятельностью практиканта, оценка разработанных документов.</w:t>
            </w:r>
          </w:p>
        </w:tc>
      </w:tr>
      <w:tr w:rsidR="00372913" w:rsidRPr="00BA5EBA" w:rsidTr="00FE3B78">
        <w:trPr>
          <w:trHeight w:val="1120"/>
        </w:trPr>
        <w:tc>
          <w:tcPr>
            <w:tcW w:w="0" w:type="auto"/>
            <w:vMerge/>
            <w:tcBorders>
              <w:top w:val="single" w:sz="4" w:space="0" w:color="auto"/>
              <w:left w:val="single" w:sz="4" w:space="0" w:color="auto"/>
              <w:bottom w:val="single" w:sz="4" w:space="0" w:color="auto"/>
              <w:right w:val="single" w:sz="4" w:space="0" w:color="auto"/>
            </w:tcBorders>
            <w:vAlign w:val="center"/>
          </w:tcPr>
          <w:p w:rsidR="00372913" w:rsidRPr="00BA5EBA" w:rsidRDefault="00372913" w:rsidP="00372913">
            <w:pPr>
              <w:spacing w:after="0" w:line="240" w:lineRule="auto"/>
              <w:rPr>
                <w:rFonts w:ascii="Times New Roman" w:hAnsi="Times New Roman" w:cs="Times New Roman"/>
                <w:i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72913" w:rsidRPr="00BA5EBA" w:rsidRDefault="00372913" w:rsidP="00372913">
            <w:pPr>
              <w:spacing w:after="0" w:line="240" w:lineRule="auto"/>
              <w:rPr>
                <w:rFonts w:ascii="Times New Roman" w:hAnsi="Times New Roman" w:cs="Times New Roman"/>
                <w:i/>
                <w:iCs/>
                <w:sz w:val="24"/>
                <w:szCs w:val="24"/>
              </w:rPr>
            </w:pPr>
          </w:p>
        </w:tc>
        <w:tc>
          <w:tcPr>
            <w:tcW w:w="1634"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b/>
                <w:i/>
                <w:sz w:val="24"/>
                <w:szCs w:val="24"/>
              </w:rPr>
              <w:t>Продвинутый уровень (хорошо):</w:t>
            </w:r>
          </w:p>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sz w:val="24"/>
                <w:szCs w:val="24"/>
              </w:rPr>
              <w:t>разрабатывает и умеет обосновать оперативные планы работы и обеспечить их реализацию в структурных подразделениях организаций.</w:t>
            </w:r>
            <w:r w:rsidRPr="00BA5EBA">
              <w:rPr>
                <w:rFonts w:ascii="Times New Roman" w:hAnsi="Times New Roman" w:cs="Times New Roman"/>
                <w:b/>
                <w:i/>
                <w:sz w:val="24"/>
                <w:szCs w:val="24"/>
              </w:rPr>
              <w:t xml:space="preserve"> </w:t>
            </w:r>
          </w:p>
        </w:tc>
        <w:tc>
          <w:tcPr>
            <w:tcW w:w="1447"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Педагогические наблюдения за деятельностью практиканта, оценка разработанных документов.</w:t>
            </w:r>
          </w:p>
        </w:tc>
      </w:tr>
      <w:tr w:rsidR="00372913" w:rsidRPr="00BA5EBA" w:rsidTr="00FE3B78">
        <w:trPr>
          <w:trHeight w:val="1120"/>
        </w:trPr>
        <w:tc>
          <w:tcPr>
            <w:tcW w:w="0" w:type="auto"/>
            <w:vMerge/>
            <w:tcBorders>
              <w:top w:val="single" w:sz="4" w:space="0" w:color="auto"/>
              <w:left w:val="single" w:sz="4" w:space="0" w:color="auto"/>
              <w:bottom w:val="single" w:sz="4" w:space="0" w:color="auto"/>
              <w:right w:val="single" w:sz="4" w:space="0" w:color="auto"/>
            </w:tcBorders>
            <w:vAlign w:val="center"/>
          </w:tcPr>
          <w:p w:rsidR="00372913" w:rsidRPr="00BA5EBA" w:rsidRDefault="00372913" w:rsidP="00372913">
            <w:pPr>
              <w:spacing w:after="0" w:line="240" w:lineRule="auto"/>
              <w:rPr>
                <w:rFonts w:ascii="Times New Roman" w:hAnsi="Times New Roman" w:cs="Times New Roman"/>
                <w:i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72913" w:rsidRPr="00BA5EBA" w:rsidRDefault="00372913" w:rsidP="00372913">
            <w:pPr>
              <w:spacing w:after="0" w:line="240" w:lineRule="auto"/>
              <w:rPr>
                <w:rFonts w:ascii="Times New Roman" w:hAnsi="Times New Roman" w:cs="Times New Roman"/>
                <w:i/>
                <w:iCs/>
                <w:sz w:val="24"/>
                <w:szCs w:val="24"/>
              </w:rPr>
            </w:pPr>
          </w:p>
        </w:tc>
        <w:tc>
          <w:tcPr>
            <w:tcW w:w="1634"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b/>
                <w:i/>
                <w:sz w:val="24"/>
                <w:szCs w:val="24"/>
              </w:rPr>
              <w:t>Высокий уровень (отлично):</w:t>
            </w:r>
          </w:p>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sz w:val="24"/>
                <w:szCs w:val="24"/>
              </w:rPr>
              <w:t>творчески подходит к разработке оперативных планов работы и обеспечивает их реализацию в структурных подразделениях организаций.</w:t>
            </w:r>
            <w:r w:rsidRPr="00BA5EBA">
              <w:rPr>
                <w:rFonts w:ascii="Times New Roman" w:hAnsi="Times New Roman" w:cs="Times New Roman"/>
                <w:b/>
                <w:i/>
                <w:sz w:val="24"/>
                <w:szCs w:val="24"/>
              </w:rPr>
              <w:t xml:space="preserve"> </w:t>
            </w:r>
          </w:p>
        </w:tc>
        <w:tc>
          <w:tcPr>
            <w:tcW w:w="1447"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Педагогические наблюдения за деятельностью практиканта, оценка разработанных документов.</w:t>
            </w:r>
          </w:p>
        </w:tc>
      </w:tr>
      <w:tr w:rsidR="00372913" w:rsidRPr="00BA5EBA" w:rsidTr="00FE3B78">
        <w:trPr>
          <w:trHeight w:val="513"/>
        </w:trPr>
        <w:tc>
          <w:tcPr>
            <w:tcW w:w="0" w:type="auto"/>
            <w:vMerge/>
            <w:tcBorders>
              <w:top w:val="single" w:sz="4" w:space="0" w:color="auto"/>
              <w:left w:val="single" w:sz="4" w:space="0" w:color="auto"/>
              <w:bottom w:val="single" w:sz="4" w:space="0" w:color="auto"/>
              <w:right w:val="single" w:sz="4" w:space="0" w:color="auto"/>
            </w:tcBorders>
            <w:vAlign w:val="center"/>
          </w:tcPr>
          <w:p w:rsidR="00372913" w:rsidRPr="00BA5EBA" w:rsidRDefault="00372913" w:rsidP="00372913">
            <w:pPr>
              <w:spacing w:after="0" w:line="240" w:lineRule="auto"/>
              <w:rPr>
                <w:rFonts w:ascii="Times New Roman" w:hAnsi="Times New Roman" w:cs="Times New Roman"/>
                <w:iCs/>
                <w:sz w:val="24"/>
                <w:szCs w:val="24"/>
              </w:rPr>
            </w:pPr>
          </w:p>
        </w:tc>
        <w:tc>
          <w:tcPr>
            <w:tcW w:w="1486" w:type="pct"/>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ind w:firstLine="282"/>
              <w:rPr>
                <w:rFonts w:ascii="Times New Roman" w:hAnsi="Times New Roman" w:cs="Times New Roman"/>
                <w:sz w:val="24"/>
                <w:szCs w:val="24"/>
              </w:rPr>
            </w:pPr>
            <w:r w:rsidRPr="00BA5EBA">
              <w:rPr>
                <w:rFonts w:ascii="Times New Roman" w:hAnsi="Times New Roman" w:cs="Times New Roman"/>
                <w:b/>
                <w:iCs/>
                <w:sz w:val="24"/>
                <w:szCs w:val="24"/>
              </w:rPr>
              <w:t>Опыт</w:t>
            </w:r>
            <w:r w:rsidRPr="00BA5EBA">
              <w:rPr>
                <w:rFonts w:ascii="Times New Roman" w:hAnsi="Times New Roman" w:cs="Times New Roman"/>
                <w:b/>
                <w:sz w:val="24"/>
                <w:szCs w:val="24"/>
              </w:rPr>
              <w:t xml:space="preserve"> </w:t>
            </w:r>
            <w:r w:rsidRPr="00BA5EBA">
              <w:rPr>
                <w:rFonts w:ascii="Times New Roman" w:hAnsi="Times New Roman" w:cs="Times New Roman"/>
                <w:sz w:val="24"/>
                <w:szCs w:val="24"/>
              </w:rPr>
              <w:t>разработки оперативных планов работы и  их реализации в структурных подразделениях организаций.</w:t>
            </w:r>
          </w:p>
          <w:p w:rsidR="00372913" w:rsidRPr="00BA5EBA" w:rsidRDefault="00372913" w:rsidP="00372913">
            <w:pPr>
              <w:spacing w:after="0" w:line="240" w:lineRule="auto"/>
              <w:rPr>
                <w:rFonts w:ascii="Times New Roman" w:hAnsi="Times New Roman" w:cs="Times New Roman"/>
                <w:i/>
                <w:iCs/>
                <w:sz w:val="24"/>
                <w:szCs w:val="24"/>
              </w:rPr>
            </w:pPr>
          </w:p>
        </w:tc>
        <w:tc>
          <w:tcPr>
            <w:tcW w:w="1634"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b/>
                <w:i/>
                <w:sz w:val="24"/>
                <w:szCs w:val="24"/>
              </w:rPr>
              <w:t>Пороговый уровень (удовлетворительно):</w:t>
            </w:r>
          </w:p>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sz w:val="24"/>
                <w:szCs w:val="24"/>
              </w:rPr>
              <w:t>имеет начальный опыт разработки оперативных планов работы и  их реализации в структурных подразделениях организаций.</w:t>
            </w:r>
          </w:p>
        </w:tc>
        <w:tc>
          <w:tcPr>
            <w:tcW w:w="1447"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Педагогические наблюдения за деятельностью практиканта, оценка разработанных документов.</w:t>
            </w:r>
          </w:p>
        </w:tc>
      </w:tr>
      <w:tr w:rsidR="00372913" w:rsidRPr="00BA5EBA" w:rsidTr="00FE3B78">
        <w:trPr>
          <w:trHeight w:val="2236"/>
        </w:trPr>
        <w:tc>
          <w:tcPr>
            <w:tcW w:w="0" w:type="auto"/>
            <w:vMerge/>
            <w:tcBorders>
              <w:top w:val="single" w:sz="4" w:space="0" w:color="auto"/>
              <w:left w:val="single" w:sz="4" w:space="0" w:color="auto"/>
              <w:bottom w:val="single" w:sz="4" w:space="0" w:color="auto"/>
              <w:right w:val="single" w:sz="4" w:space="0" w:color="auto"/>
            </w:tcBorders>
            <w:vAlign w:val="center"/>
          </w:tcPr>
          <w:p w:rsidR="00372913" w:rsidRPr="00BA5EBA" w:rsidRDefault="00372913" w:rsidP="00372913">
            <w:pPr>
              <w:spacing w:after="0" w:line="240" w:lineRule="auto"/>
              <w:rPr>
                <w:rFonts w:ascii="Times New Roman" w:hAnsi="Times New Roman" w:cs="Times New Roman"/>
                <w:i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72913" w:rsidRPr="00BA5EBA" w:rsidRDefault="00372913" w:rsidP="00372913">
            <w:pPr>
              <w:spacing w:after="0" w:line="240" w:lineRule="auto"/>
              <w:rPr>
                <w:rFonts w:ascii="Times New Roman" w:hAnsi="Times New Roman" w:cs="Times New Roman"/>
                <w:i/>
                <w:iCs/>
                <w:sz w:val="24"/>
                <w:szCs w:val="24"/>
              </w:rPr>
            </w:pPr>
          </w:p>
        </w:tc>
        <w:tc>
          <w:tcPr>
            <w:tcW w:w="1634"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b/>
                <w:i/>
                <w:sz w:val="24"/>
                <w:szCs w:val="24"/>
              </w:rPr>
              <w:t>Продвинутый уровень (хорошо):</w:t>
            </w:r>
          </w:p>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sz w:val="24"/>
                <w:szCs w:val="24"/>
              </w:rPr>
              <w:t>имеет  опыт самостоятельной разработки оперативных планов работы и  их реализации в структурных подразделениях.</w:t>
            </w:r>
          </w:p>
        </w:tc>
        <w:tc>
          <w:tcPr>
            <w:tcW w:w="1447"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Педагогические наблюдения за деятельностью практиканта, оценка разработанных документов.</w:t>
            </w:r>
          </w:p>
        </w:tc>
      </w:tr>
      <w:tr w:rsidR="00372913" w:rsidRPr="00BA5EBA" w:rsidTr="00FE3B78">
        <w:trPr>
          <w:trHeight w:val="683"/>
        </w:trPr>
        <w:tc>
          <w:tcPr>
            <w:tcW w:w="0" w:type="auto"/>
            <w:vMerge/>
            <w:tcBorders>
              <w:top w:val="single" w:sz="4" w:space="0" w:color="auto"/>
              <w:left w:val="single" w:sz="4" w:space="0" w:color="auto"/>
              <w:bottom w:val="single" w:sz="4" w:space="0" w:color="auto"/>
              <w:right w:val="single" w:sz="4" w:space="0" w:color="auto"/>
            </w:tcBorders>
            <w:vAlign w:val="center"/>
          </w:tcPr>
          <w:p w:rsidR="00372913" w:rsidRPr="00BA5EBA" w:rsidRDefault="00372913" w:rsidP="00372913">
            <w:pPr>
              <w:spacing w:after="0" w:line="240" w:lineRule="auto"/>
              <w:rPr>
                <w:rFonts w:ascii="Times New Roman" w:hAnsi="Times New Roman" w:cs="Times New Roman"/>
                <w:i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72913" w:rsidRPr="00BA5EBA" w:rsidRDefault="00372913" w:rsidP="00372913">
            <w:pPr>
              <w:spacing w:after="0" w:line="240" w:lineRule="auto"/>
              <w:rPr>
                <w:rFonts w:ascii="Times New Roman" w:hAnsi="Times New Roman" w:cs="Times New Roman"/>
                <w:i/>
                <w:iCs/>
                <w:sz w:val="24"/>
                <w:szCs w:val="24"/>
              </w:rPr>
            </w:pPr>
          </w:p>
        </w:tc>
        <w:tc>
          <w:tcPr>
            <w:tcW w:w="1634"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b/>
                <w:i/>
                <w:sz w:val="24"/>
                <w:szCs w:val="24"/>
              </w:rPr>
              <w:t>Высокий уровень (отлично):</w:t>
            </w:r>
          </w:p>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sz w:val="24"/>
                <w:szCs w:val="24"/>
              </w:rPr>
              <w:t>имеет  опыт творческой разработки оперативных планов работы и  их реализации в различных организациях.</w:t>
            </w:r>
          </w:p>
        </w:tc>
        <w:tc>
          <w:tcPr>
            <w:tcW w:w="1447"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Педагогические наблюдения за деятельностью практиканта, оценка разработанных документов.</w:t>
            </w:r>
          </w:p>
        </w:tc>
      </w:tr>
      <w:tr w:rsidR="00372913" w:rsidRPr="00BA5EBA" w:rsidTr="00FE3B78">
        <w:trPr>
          <w:trHeight w:val="1120"/>
        </w:trPr>
        <w:tc>
          <w:tcPr>
            <w:tcW w:w="433" w:type="pct"/>
            <w:vMerge w:val="restart"/>
            <w:tcBorders>
              <w:top w:val="single" w:sz="4" w:space="0" w:color="auto"/>
              <w:left w:val="single" w:sz="4" w:space="0" w:color="auto"/>
              <w:bottom w:val="single" w:sz="4" w:space="0" w:color="auto"/>
              <w:right w:val="single" w:sz="4" w:space="0" w:color="auto"/>
            </w:tcBorders>
            <w:shd w:val="clear" w:color="auto" w:fill="FFFFFF"/>
          </w:tcPr>
          <w:p w:rsidR="00372913" w:rsidRPr="00BA5EBA" w:rsidRDefault="00372913" w:rsidP="00372913">
            <w:pPr>
              <w:spacing w:after="0" w:line="240" w:lineRule="auto"/>
              <w:jc w:val="center"/>
              <w:rPr>
                <w:rFonts w:ascii="Times New Roman" w:hAnsi="Times New Roman" w:cs="Times New Roman"/>
                <w:iCs/>
                <w:sz w:val="24"/>
                <w:szCs w:val="24"/>
              </w:rPr>
            </w:pPr>
            <w:r w:rsidRPr="00BA5EBA">
              <w:rPr>
                <w:rFonts w:ascii="Times New Roman" w:hAnsi="Times New Roman" w:cs="Times New Roman"/>
                <w:iCs/>
                <w:sz w:val="24"/>
                <w:szCs w:val="24"/>
              </w:rPr>
              <w:t>ПК -23</w:t>
            </w:r>
          </w:p>
        </w:tc>
        <w:tc>
          <w:tcPr>
            <w:tcW w:w="1486" w:type="pct"/>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i/>
                <w:iCs/>
                <w:sz w:val="24"/>
                <w:szCs w:val="24"/>
              </w:rPr>
            </w:pPr>
            <w:r w:rsidRPr="00BA5EBA">
              <w:rPr>
                <w:rFonts w:ascii="Times New Roman" w:hAnsi="Times New Roman" w:cs="Times New Roman"/>
                <w:b/>
                <w:iCs/>
                <w:sz w:val="24"/>
                <w:szCs w:val="24"/>
              </w:rPr>
              <w:t>Знание</w:t>
            </w:r>
            <w:r w:rsidRPr="00BA5EBA">
              <w:rPr>
                <w:rFonts w:ascii="Times New Roman" w:hAnsi="Times New Roman" w:cs="Times New Roman"/>
                <w:b/>
                <w:sz w:val="24"/>
                <w:szCs w:val="24"/>
              </w:rPr>
              <w:t xml:space="preserve"> </w:t>
            </w:r>
            <w:r w:rsidRPr="00BA5EBA">
              <w:rPr>
                <w:rFonts w:ascii="Times New Roman" w:hAnsi="Times New Roman" w:cs="Times New Roman"/>
                <w:sz w:val="24"/>
                <w:szCs w:val="24"/>
              </w:rPr>
              <w:t>индивидуальных финансовых документов учета и отчетности в сфере физической культуры, работы с финансово-хозяйственной документацией.</w:t>
            </w:r>
          </w:p>
        </w:tc>
        <w:tc>
          <w:tcPr>
            <w:tcW w:w="1634"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b/>
                <w:i/>
                <w:sz w:val="24"/>
                <w:szCs w:val="24"/>
              </w:rPr>
              <w:t>Пороговый уровень (удовлетворительно):</w:t>
            </w:r>
          </w:p>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sz w:val="24"/>
                <w:szCs w:val="24"/>
              </w:rPr>
              <w:t xml:space="preserve">знает общий порядок составления индивидуальных финансовых документов учета и отчетности в сфере физической культуры, основы работы с финансово-хозяйственной документацией. </w:t>
            </w:r>
          </w:p>
        </w:tc>
        <w:tc>
          <w:tcPr>
            <w:tcW w:w="1447"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iCs/>
                <w:sz w:val="24"/>
                <w:szCs w:val="24"/>
              </w:rPr>
              <w:t xml:space="preserve">Тестирование на организационном этапе практики, получение удовлетворительной </w:t>
            </w:r>
            <w:r w:rsidRPr="00BA5EBA">
              <w:rPr>
                <w:rFonts w:ascii="Times New Roman" w:hAnsi="Times New Roman" w:cs="Times New Roman"/>
                <w:sz w:val="24"/>
                <w:szCs w:val="24"/>
              </w:rPr>
              <w:t>оценки по пятибалльной шкале.</w:t>
            </w:r>
          </w:p>
        </w:tc>
      </w:tr>
      <w:tr w:rsidR="00372913" w:rsidRPr="00BA5EBA" w:rsidTr="00FE3B78">
        <w:trPr>
          <w:trHeight w:val="2772"/>
        </w:trPr>
        <w:tc>
          <w:tcPr>
            <w:tcW w:w="0" w:type="auto"/>
            <w:vMerge/>
            <w:tcBorders>
              <w:top w:val="single" w:sz="4" w:space="0" w:color="auto"/>
              <w:left w:val="single" w:sz="4" w:space="0" w:color="auto"/>
              <w:bottom w:val="single" w:sz="4" w:space="0" w:color="auto"/>
              <w:right w:val="single" w:sz="4" w:space="0" w:color="auto"/>
            </w:tcBorders>
            <w:vAlign w:val="center"/>
          </w:tcPr>
          <w:p w:rsidR="00372913" w:rsidRPr="00BA5EBA" w:rsidRDefault="00372913" w:rsidP="00372913">
            <w:pPr>
              <w:spacing w:after="0" w:line="240" w:lineRule="auto"/>
              <w:rPr>
                <w:rFonts w:ascii="Times New Roman" w:hAnsi="Times New Roman" w:cs="Times New Roman"/>
                <w:i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72913" w:rsidRPr="00BA5EBA" w:rsidRDefault="00372913" w:rsidP="00372913">
            <w:pPr>
              <w:spacing w:after="0" w:line="240" w:lineRule="auto"/>
              <w:rPr>
                <w:rFonts w:ascii="Times New Roman" w:hAnsi="Times New Roman" w:cs="Times New Roman"/>
                <w:i/>
                <w:iCs/>
                <w:sz w:val="24"/>
                <w:szCs w:val="24"/>
              </w:rPr>
            </w:pPr>
          </w:p>
        </w:tc>
        <w:tc>
          <w:tcPr>
            <w:tcW w:w="1634"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b/>
                <w:i/>
                <w:sz w:val="24"/>
                <w:szCs w:val="24"/>
              </w:rPr>
              <w:t>Продвинутый уровень (хорошо):</w:t>
            </w:r>
          </w:p>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sz w:val="24"/>
                <w:szCs w:val="24"/>
              </w:rPr>
              <w:t>знает и объясняет способы заполнения индивидуальных финансовых документов учета и отчетности в сфере физической культуры, работы с финансово-хозяйственной документацией.</w:t>
            </w:r>
          </w:p>
        </w:tc>
        <w:tc>
          <w:tcPr>
            <w:tcW w:w="1447"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iCs/>
                <w:sz w:val="24"/>
                <w:szCs w:val="24"/>
              </w:rPr>
            </w:pPr>
            <w:r w:rsidRPr="00BA5EBA">
              <w:rPr>
                <w:rFonts w:ascii="Times New Roman" w:hAnsi="Times New Roman" w:cs="Times New Roman"/>
                <w:sz w:val="24"/>
                <w:szCs w:val="24"/>
              </w:rPr>
              <w:t xml:space="preserve">Диалог, </w:t>
            </w:r>
            <w:r w:rsidRPr="00BA5EBA">
              <w:rPr>
                <w:rFonts w:ascii="Times New Roman" w:hAnsi="Times New Roman" w:cs="Times New Roman"/>
                <w:iCs/>
                <w:sz w:val="24"/>
                <w:szCs w:val="24"/>
              </w:rPr>
              <w:t xml:space="preserve">получение хорошей </w:t>
            </w:r>
            <w:r w:rsidRPr="00BA5EBA">
              <w:rPr>
                <w:rFonts w:ascii="Times New Roman" w:hAnsi="Times New Roman" w:cs="Times New Roman"/>
                <w:sz w:val="24"/>
                <w:szCs w:val="24"/>
              </w:rPr>
              <w:t>оценки по пятибалльной шкале.</w:t>
            </w:r>
          </w:p>
        </w:tc>
      </w:tr>
      <w:tr w:rsidR="00372913" w:rsidRPr="00BA5EBA" w:rsidTr="00FE3B78">
        <w:trPr>
          <w:trHeight w:val="1120"/>
        </w:trPr>
        <w:tc>
          <w:tcPr>
            <w:tcW w:w="0" w:type="auto"/>
            <w:vMerge/>
            <w:tcBorders>
              <w:top w:val="single" w:sz="4" w:space="0" w:color="auto"/>
              <w:left w:val="single" w:sz="4" w:space="0" w:color="auto"/>
              <w:bottom w:val="single" w:sz="4" w:space="0" w:color="auto"/>
              <w:right w:val="single" w:sz="4" w:space="0" w:color="auto"/>
            </w:tcBorders>
            <w:vAlign w:val="center"/>
          </w:tcPr>
          <w:p w:rsidR="00372913" w:rsidRPr="00BA5EBA" w:rsidRDefault="00372913" w:rsidP="00372913">
            <w:pPr>
              <w:spacing w:after="0" w:line="240" w:lineRule="auto"/>
              <w:rPr>
                <w:rFonts w:ascii="Times New Roman" w:hAnsi="Times New Roman" w:cs="Times New Roman"/>
                <w:i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72913" w:rsidRPr="00BA5EBA" w:rsidRDefault="00372913" w:rsidP="00372913">
            <w:pPr>
              <w:spacing w:after="0" w:line="240" w:lineRule="auto"/>
              <w:rPr>
                <w:rFonts w:ascii="Times New Roman" w:hAnsi="Times New Roman" w:cs="Times New Roman"/>
                <w:i/>
                <w:iCs/>
                <w:sz w:val="24"/>
                <w:szCs w:val="24"/>
              </w:rPr>
            </w:pPr>
          </w:p>
        </w:tc>
        <w:tc>
          <w:tcPr>
            <w:tcW w:w="1634"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b/>
                <w:i/>
                <w:sz w:val="24"/>
                <w:szCs w:val="24"/>
              </w:rPr>
              <w:t>Высокий уровень (отлично):</w:t>
            </w:r>
          </w:p>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sz w:val="24"/>
                <w:szCs w:val="24"/>
              </w:rPr>
              <w:t>знает и объясняет способы заполнения индивидуальных финансовых документов учета и отчетности в сфере физической культуры, работы с финансово-хозяйственной документацией с учетом специфики организаций.</w:t>
            </w:r>
          </w:p>
        </w:tc>
        <w:tc>
          <w:tcPr>
            <w:tcW w:w="1447"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iCs/>
                <w:sz w:val="24"/>
                <w:szCs w:val="24"/>
              </w:rPr>
            </w:pPr>
            <w:r w:rsidRPr="00BA5EBA">
              <w:rPr>
                <w:rFonts w:ascii="Times New Roman" w:hAnsi="Times New Roman" w:cs="Times New Roman"/>
                <w:sz w:val="24"/>
                <w:szCs w:val="24"/>
              </w:rPr>
              <w:t>Дискуссия в интерактивной форме, получение отличной</w:t>
            </w:r>
            <w:r w:rsidRPr="00BA5EBA">
              <w:rPr>
                <w:rFonts w:ascii="Times New Roman" w:hAnsi="Times New Roman" w:cs="Times New Roman"/>
                <w:iCs/>
                <w:sz w:val="24"/>
                <w:szCs w:val="24"/>
              </w:rPr>
              <w:t xml:space="preserve"> </w:t>
            </w:r>
            <w:r w:rsidRPr="00BA5EBA">
              <w:rPr>
                <w:rFonts w:ascii="Times New Roman" w:hAnsi="Times New Roman" w:cs="Times New Roman"/>
                <w:sz w:val="24"/>
                <w:szCs w:val="24"/>
              </w:rPr>
              <w:t>оценки по пятибалльной шкале.</w:t>
            </w:r>
          </w:p>
        </w:tc>
      </w:tr>
      <w:tr w:rsidR="00372913" w:rsidRPr="00BA5EBA" w:rsidTr="00FE3B78">
        <w:trPr>
          <w:trHeight w:val="1120"/>
        </w:trPr>
        <w:tc>
          <w:tcPr>
            <w:tcW w:w="0" w:type="auto"/>
            <w:vMerge/>
            <w:tcBorders>
              <w:top w:val="single" w:sz="4" w:space="0" w:color="auto"/>
              <w:left w:val="single" w:sz="4" w:space="0" w:color="auto"/>
              <w:bottom w:val="single" w:sz="4" w:space="0" w:color="auto"/>
              <w:right w:val="single" w:sz="4" w:space="0" w:color="auto"/>
            </w:tcBorders>
            <w:vAlign w:val="center"/>
          </w:tcPr>
          <w:p w:rsidR="00372913" w:rsidRPr="00BA5EBA" w:rsidRDefault="00372913" w:rsidP="00372913">
            <w:pPr>
              <w:spacing w:after="0" w:line="240" w:lineRule="auto"/>
              <w:rPr>
                <w:rFonts w:ascii="Times New Roman" w:hAnsi="Times New Roman" w:cs="Times New Roman"/>
                <w:iCs/>
                <w:sz w:val="24"/>
                <w:szCs w:val="24"/>
              </w:rPr>
            </w:pPr>
          </w:p>
        </w:tc>
        <w:tc>
          <w:tcPr>
            <w:tcW w:w="1486" w:type="pct"/>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i/>
                <w:iCs/>
                <w:sz w:val="24"/>
                <w:szCs w:val="24"/>
              </w:rPr>
            </w:pPr>
            <w:r w:rsidRPr="00BA5EBA">
              <w:rPr>
                <w:rFonts w:ascii="Times New Roman" w:hAnsi="Times New Roman" w:cs="Times New Roman"/>
                <w:b/>
                <w:iCs/>
                <w:sz w:val="24"/>
                <w:szCs w:val="24"/>
              </w:rPr>
              <w:t>Умение</w:t>
            </w:r>
            <w:r w:rsidRPr="00BA5EBA">
              <w:rPr>
                <w:rFonts w:ascii="Times New Roman" w:hAnsi="Times New Roman" w:cs="Times New Roman"/>
                <w:b/>
                <w:sz w:val="24"/>
                <w:szCs w:val="24"/>
              </w:rPr>
              <w:t xml:space="preserve"> </w:t>
            </w:r>
            <w:r w:rsidRPr="00BA5EBA">
              <w:rPr>
                <w:rFonts w:ascii="Times New Roman" w:hAnsi="Times New Roman" w:cs="Times New Roman"/>
                <w:sz w:val="24"/>
                <w:szCs w:val="24"/>
              </w:rPr>
              <w:t>составлять индивидуальные финансовые документы учета и отчетности в сфере физической культуры, работать с финансово-хозяйственной документацией</w:t>
            </w:r>
          </w:p>
        </w:tc>
        <w:tc>
          <w:tcPr>
            <w:tcW w:w="1634"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b/>
                <w:i/>
                <w:sz w:val="24"/>
                <w:szCs w:val="24"/>
              </w:rPr>
              <w:t>Пороговый уровень (удовлетворительно):</w:t>
            </w:r>
          </w:p>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sz w:val="24"/>
                <w:szCs w:val="24"/>
              </w:rPr>
              <w:t>умеет при незначительной консультативной поддержке  составлять индивидуальные финансовые документы учета и отчетности в сфере физической культуры, работать с финансово-хозяйственной документацией.</w:t>
            </w:r>
          </w:p>
        </w:tc>
        <w:tc>
          <w:tcPr>
            <w:tcW w:w="1447"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Оценка разработанных документов.</w:t>
            </w:r>
          </w:p>
        </w:tc>
      </w:tr>
      <w:tr w:rsidR="00372913" w:rsidRPr="00BA5EBA" w:rsidTr="00FE3B78">
        <w:trPr>
          <w:trHeight w:val="1120"/>
        </w:trPr>
        <w:tc>
          <w:tcPr>
            <w:tcW w:w="0" w:type="auto"/>
            <w:vMerge/>
            <w:tcBorders>
              <w:top w:val="single" w:sz="4" w:space="0" w:color="auto"/>
              <w:left w:val="single" w:sz="4" w:space="0" w:color="auto"/>
              <w:bottom w:val="single" w:sz="4" w:space="0" w:color="auto"/>
              <w:right w:val="single" w:sz="4" w:space="0" w:color="auto"/>
            </w:tcBorders>
            <w:vAlign w:val="center"/>
          </w:tcPr>
          <w:p w:rsidR="00372913" w:rsidRPr="00BA5EBA" w:rsidRDefault="00372913" w:rsidP="00372913">
            <w:pPr>
              <w:spacing w:after="0" w:line="240" w:lineRule="auto"/>
              <w:rPr>
                <w:rFonts w:ascii="Times New Roman" w:hAnsi="Times New Roman" w:cs="Times New Roman"/>
                <w:i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72913" w:rsidRPr="00BA5EBA" w:rsidRDefault="00372913" w:rsidP="00372913">
            <w:pPr>
              <w:spacing w:after="0" w:line="240" w:lineRule="auto"/>
              <w:rPr>
                <w:rFonts w:ascii="Times New Roman" w:hAnsi="Times New Roman" w:cs="Times New Roman"/>
                <w:i/>
                <w:iCs/>
                <w:sz w:val="24"/>
                <w:szCs w:val="24"/>
              </w:rPr>
            </w:pPr>
          </w:p>
        </w:tc>
        <w:tc>
          <w:tcPr>
            <w:tcW w:w="1634"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b/>
                <w:i/>
                <w:sz w:val="24"/>
                <w:szCs w:val="24"/>
              </w:rPr>
              <w:t>Продвинутый уровень (хорошо):</w:t>
            </w:r>
          </w:p>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sz w:val="24"/>
                <w:szCs w:val="24"/>
              </w:rPr>
              <w:t>умеет самостоятельно  составлять индивидуальные финансовые документы учета и отчетности в сфере физической культуры, работать с финансово-хозяйственной документацией.</w:t>
            </w:r>
          </w:p>
        </w:tc>
        <w:tc>
          <w:tcPr>
            <w:tcW w:w="1447"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Оценка разработанных документов.</w:t>
            </w:r>
          </w:p>
        </w:tc>
      </w:tr>
      <w:tr w:rsidR="00372913" w:rsidRPr="00BA5EBA" w:rsidTr="00FE3B78">
        <w:trPr>
          <w:trHeight w:val="1120"/>
        </w:trPr>
        <w:tc>
          <w:tcPr>
            <w:tcW w:w="0" w:type="auto"/>
            <w:vMerge/>
            <w:tcBorders>
              <w:top w:val="single" w:sz="4" w:space="0" w:color="auto"/>
              <w:left w:val="single" w:sz="4" w:space="0" w:color="auto"/>
              <w:bottom w:val="single" w:sz="4" w:space="0" w:color="auto"/>
              <w:right w:val="single" w:sz="4" w:space="0" w:color="auto"/>
            </w:tcBorders>
            <w:vAlign w:val="center"/>
          </w:tcPr>
          <w:p w:rsidR="00372913" w:rsidRPr="00BA5EBA" w:rsidRDefault="00372913" w:rsidP="00372913">
            <w:pPr>
              <w:spacing w:after="0" w:line="240" w:lineRule="auto"/>
              <w:rPr>
                <w:rFonts w:ascii="Times New Roman" w:hAnsi="Times New Roman" w:cs="Times New Roman"/>
                <w:i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72913" w:rsidRPr="00BA5EBA" w:rsidRDefault="00372913" w:rsidP="00372913">
            <w:pPr>
              <w:spacing w:after="0" w:line="240" w:lineRule="auto"/>
              <w:rPr>
                <w:rFonts w:ascii="Times New Roman" w:hAnsi="Times New Roman" w:cs="Times New Roman"/>
                <w:i/>
                <w:iCs/>
                <w:sz w:val="24"/>
                <w:szCs w:val="24"/>
              </w:rPr>
            </w:pPr>
          </w:p>
        </w:tc>
        <w:tc>
          <w:tcPr>
            <w:tcW w:w="1634"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b/>
                <w:i/>
                <w:sz w:val="24"/>
                <w:szCs w:val="24"/>
              </w:rPr>
              <w:t>Высокий уровень (отлично):</w:t>
            </w:r>
          </w:p>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sz w:val="24"/>
                <w:szCs w:val="24"/>
              </w:rPr>
              <w:t>умеет самостоятельно  составлять индивидуальные финансовые документы учета и отчетности в сфере физической культуры, работать с финансово-хозяйственной документацией с учетом специфики организаций.</w:t>
            </w:r>
          </w:p>
        </w:tc>
        <w:tc>
          <w:tcPr>
            <w:tcW w:w="1447"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Оценка разработанных документов.</w:t>
            </w:r>
          </w:p>
        </w:tc>
      </w:tr>
      <w:tr w:rsidR="00372913" w:rsidRPr="00BA5EBA" w:rsidTr="00FE3B78">
        <w:trPr>
          <w:trHeight w:val="1120"/>
        </w:trPr>
        <w:tc>
          <w:tcPr>
            <w:tcW w:w="0" w:type="auto"/>
            <w:vMerge/>
            <w:tcBorders>
              <w:top w:val="single" w:sz="4" w:space="0" w:color="auto"/>
              <w:left w:val="single" w:sz="4" w:space="0" w:color="auto"/>
              <w:bottom w:val="single" w:sz="4" w:space="0" w:color="auto"/>
              <w:right w:val="single" w:sz="4" w:space="0" w:color="auto"/>
            </w:tcBorders>
            <w:vAlign w:val="center"/>
          </w:tcPr>
          <w:p w:rsidR="00372913" w:rsidRPr="00BA5EBA" w:rsidRDefault="00372913" w:rsidP="00372913">
            <w:pPr>
              <w:spacing w:after="0" w:line="240" w:lineRule="auto"/>
              <w:rPr>
                <w:rFonts w:ascii="Times New Roman" w:hAnsi="Times New Roman" w:cs="Times New Roman"/>
                <w:iCs/>
                <w:sz w:val="24"/>
                <w:szCs w:val="24"/>
              </w:rPr>
            </w:pPr>
          </w:p>
        </w:tc>
        <w:tc>
          <w:tcPr>
            <w:tcW w:w="1486" w:type="pct"/>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i/>
                <w:iCs/>
                <w:sz w:val="24"/>
                <w:szCs w:val="24"/>
              </w:rPr>
            </w:pPr>
            <w:r w:rsidRPr="00BA5EBA">
              <w:rPr>
                <w:rFonts w:ascii="Times New Roman" w:hAnsi="Times New Roman" w:cs="Times New Roman"/>
                <w:b/>
                <w:iCs/>
                <w:sz w:val="24"/>
                <w:szCs w:val="24"/>
              </w:rPr>
              <w:t>Опыт</w:t>
            </w:r>
            <w:r w:rsidRPr="00BA5EBA">
              <w:rPr>
                <w:rFonts w:ascii="Times New Roman" w:hAnsi="Times New Roman" w:cs="Times New Roman"/>
                <w:sz w:val="24"/>
                <w:szCs w:val="24"/>
              </w:rPr>
              <w:t xml:space="preserve"> составления индивидуальных финансовых документов учета и отчетности в сфере физической культуры, работы с финансово-хозяйственной документацией.</w:t>
            </w:r>
          </w:p>
        </w:tc>
        <w:tc>
          <w:tcPr>
            <w:tcW w:w="1634"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b/>
                <w:i/>
                <w:sz w:val="24"/>
                <w:szCs w:val="24"/>
              </w:rPr>
              <w:t>Пороговый уровень (удовлетворительно):</w:t>
            </w:r>
          </w:p>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sz w:val="24"/>
                <w:szCs w:val="24"/>
              </w:rPr>
              <w:t>имеет начальный опыт составления индивидуальных финансовых документов учета и отчетности в сфере физической культуры, работы с финансово-хозяйственной документацией.</w:t>
            </w:r>
          </w:p>
        </w:tc>
        <w:tc>
          <w:tcPr>
            <w:tcW w:w="1447"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Оценка разработанных документов, собеседование.</w:t>
            </w:r>
          </w:p>
        </w:tc>
      </w:tr>
      <w:tr w:rsidR="00372913" w:rsidRPr="00BA5EBA" w:rsidTr="00FE3B78">
        <w:trPr>
          <w:trHeight w:val="873"/>
        </w:trPr>
        <w:tc>
          <w:tcPr>
            <w:tcW w:w="0" w:type="auto"/>
            <w:vMerge/>
            <w:tcBorders>
              <w:top w:val="single" w:sz="4" w:space="0" w:color="auto"/>
              <w:left w:val="single" w:sz="4" w:space="0" w:color="auto"/>
              <w:bottom w:val="single" w:sz="4" w:space="0" w:color="auto"/>
              <w:right w:val="single" w:sz="4" w:space="0" w:color="auto"/>
            </w:tcBorders>
            <w:vAlign w:val="center"/>
          </w:tcPr>
          <w:p w:rsidR="00372913" w:rsidRPr="00BA5EBA" w:rsidRDefault="00372913" w:rsidP="00372913">
            <w:pPr>
              <w:spacing w:after="0" w:line="240" w:lineRule="auto"/>
              <w:rPr>
                <w:rFonts w:ascii="Times New Roman" w:hAnsi="Times New Roman" w:cs="Times New Roman"/>
                <w:i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72913" w:rsidRPr="00BA5EBA" w:rsidRDefault="00372913" w:rsidP="00372913">
            <w:pPr>
              <w:spacing w:after="0" w:line="240" w:lineRule="auto"/>
              <w:rPr>
                <w:rFonts w:ascii="Times New Roman" w:hAnsi="Times New Roman" w:cs="Times New Roman"/>
                <w:i/>
                <w:iCs/>
                <w:sz w:val="24"/>
                <w:szCs w:val="24"/>
              </w:rPr>
            </w:pPr>
          </w:p>
        </w:tc>
        <w:tc>
          <w:tcPr>
            <w:tcW w:w="1634"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b/>
                <w:i/>
                <w:sz w:val="24"/>
                <w:szCs w:val="24"/>
              </w:rPr>
              <w:t>Продвинутый уровень (хорошо):</w:t>
            </w:r>
          </w:p>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sz w:val="24"/>
                <w:szCs w:val="24"/>
              </w:rPr>
              <w:t xml:space="preserve">имеет опыт самостоятельного составления индивидуальных финансовых документов </w:t>
            </w:r>
            <w:r w:rsidRPr="00BA5EBA">
              <w:rPr>
                <w:rFonts w:ascii="Times New Roman" w:hAnsi="Times New Roman" w:cs="Times New Roman"/>
                <w:sz w:val="24"/>
                <w:szCs w:val="24"/>
              </w:rPr>
              <w:lastRenderedPageBreak/>
              <w:t>учета и отчетности в сфере физической культуры, работы с финансово-хозяйственной документацией.</w:t>
            </w:r>
          </w:p>
        </w:tc>
        <w:tc>
          <w:tcPr>
            <w:tcW w:w="1447"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lastRenderedPageBreak/>
              <w:t>Оценка разработанных документов, собеседование.</w:t>
            </w:r>
          </w:p>
        </w:tc>
      </w:tr>
      <w:tr w:rsidR="00372913" w:rsidRPr="00BA5EBA" w:rsidTr="00FE3B78">
        <w:trPr>
          <w:trHeight w:val="1120"/>
        </w:trPr>
        <w:tc>
          <w:tcPr>
            <w:tcW w:w="0" w:type="auto"/>
            <w:vMerge/>
            <w:tcBorders>
              <w:top w:val="single" w:sz="4" w:space="0" w:color="auto"/>
              <w:left w:val="single" w:sz="4" w:space="0" w:color="auto"/>
              <w:bottom w:val="single" w:sz="4" w:space="0" w:color="auto"/>
              <w:right w:val="single" w:sz="4" w:space="0" w:color="auto"/>
            </w:tcBorders>
            <w:vAlign w:val="center"/>
          </w:tcPr>
          <w:p w:rsidR="00372913" w:rsidRPr="00BA5EBA" w:rsidRDefault="00372913" w:rsidP="00372913">
            <w:pPr>
              <w:spacing w:after="0" w:line="240" w:lineRule="auto"/>
              <w:rPr>
                <w:rFonts w:ascii="Times New Roman" w:hAnsi="Times New Roman" w:cs="Times New Roman"/>
                <w:i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72913" w:rsidRPr="00BA5EBA" w:rsidRDefault="00372913" w:rsidP="00372913">
            <w:pPr>
              <w:spacing w:after="0" w:line="240" w:lineRule="auto"/>
              <w:rPr>
                <w:rFonts w:ascii="Times New Roman" w:hAnsi="Times New Roman" w:cs="Times New Roman"/>
                <w:i/>
                <w:iCs/>
                <w:sz w:val="24"/>
                <w:szCs w:val="24"/>
              </w:rPr>
            </w:pPr>
          </w:p>
        </w:tc>
        <w:tc>
          <w:tcPr>
            <w:tcW w:w="1634"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b/>
                <w:i/>
                <w:sz w:val="24"/>
                <w:szCs w:val="24"/>
              </w:rPr>
              <w:t>Высокий уровень (отлично):</w:t>
            </w:r>
          </w:p>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sz w:val="24"/>
                <w:szCs w:val="24"/>
              </w:rPr>
              <w:t>имеет опыт самостоятельного составления индивидуальных финансовых документов учета и отчетности в сфере физической культуры, работы с финансово-хозяйственной документацией с учетом специфики организаций.</w:t>
            </w:r>
          </w:p>
        </w:tc>
        <w:tc>
          <w:tcPr>
            <w:tcW w:w="1447"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Оценка разработанных документов, собеседование.</w:t>
            </w:r>
          </w:p>
        </w:tc>
      </w:tr>
      <w:tr w:rsidR="00372913" w:rsidRPr="00BA5EBA" w:rsidTr="00FE3B78">
        <w:trPr>
          <w:trHeight w:val="1120"/>
        </w:trPr>
        <w:tc>
          <w:tcPr>
            <w:tcW w:w="433" w:type="pct"/>
            <w:vMerge w:val="restart"/>
            <w:tcBorders>
              <w:top w:val="single" w:sz="4" w:space="0" w:color="auto"/>
              <w:left w:val="single" w:sz="4" w:space="0" w:color="auto"/>
              <w:bottom w:val="single" w:sz="4" w:space="0" w:color="auto"/>
              <w:right w:val="single" w:sz="4" w:space="0" w:color="auto"/>
            </w:tcBorders>
            <w:shd w:val="clear" w:color="auto" w:fill="FFFFFF"/>
          </w:tcPr>
          <w:p w:rsidR="00372913" w:rsidRPr="00BA5EBA" w:rsidRDefault="00372913" w:rsidP="00372913">
            <w:pPr>
              <w:spacing w:after="0" w:line="240" w:lineRule="auto"/>
              <w:jc w:val="center"/>
              <w:rPr>
                <w:rFonts w:ascii="Times New Roman" w:hAnsi="Times New Roman" w:cs="Times New Roman"/>
                <w:iCs/>
                <w:sz w:val="24"/>
                <w:szCs w:val="24"/>
              </w:rPr>
            </w:pPr>
            <w:r w:rsidRPr="00BA5EBA">
              <w:rPr>
                <w:rFonts w:ascii="Times New Roman" w:hAnsi="Times New Roman" w:cs="Times New Roman"/>
                <w:iCs/>
                <w:sz w:val="24"/>
                <w:szCs w:val="24"/>
              </w:rPr>
              <w:t>ПК-24</w:t>
            </w:r>
          </w:p>
        </w:tc>
        <w:tc>
          <w:tcPr>
            <w:tcW w:w="1486" w:type="pct"/>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ind w:firstLine="281"/>
              <w:rPr>
                <w:rFonts w:ascii="Times New Roman" w:hAnsi="Times New Roman" w:cs="Times New Roman"/>
                <w:sz w:val="24"/>
                <w:szCs w:val="24"/>
              </w:rPr>
            </w:pPr>
            <w:r w:rsidRPr="00BA5EBA">
              <w:rPr>
                <w:rFonts w:ascii="Times New Roman" w:hAnsi="Times New Roman" w:cs="Times New Roman"/>
                <w:b/>
                <w:iCs/>
                <w:sz w:val="24"/>
                <w:szCs w:val="24"/>
              </w:rPr>
              <w:t>Знание</w:t>
            </w:r>
            <w:r w:rsidRPr="00BA5EBA">
              <w:rPr>
                <w:rFonts w:ascii="Times New Roman" w:hAnsi="Times New Roman" w:cs="Times New Roman"/>
                <w:sz w:val="24"/>
                <w:szCs w:val="24"/>
              </w:rPr>
              <w:t xml:space="preserve"> особенностей функционирования различных типов спортивных объектов.</w:t>
            </w:r>
          </w:p>
          <w:p w:rsidR="00372913" w:rsidRPr="00BA5EBA" w:rsidRDefault="00372913" w:rsidP="00372913">
            <w:pPr>
              <w:spacing w:after="0" w:line="240" w:lineRule="auto"/>
              <w:rPr>
                <w:rFonts w:ascii="Times New Roman" w:hAnsi="Times New Roman" w:cs="Times New Roman"/>
                <w:i/>
                <w:iCs/>
                <w:sz w:val="24"/>
                <w:szCs w:val="24"/>
              </w:rPr>
            </w:pPr>
          </w:p>
        </w:tc>
        <w:tc>
          <w:tcPr>
            <w:tcW w:w="1634"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b/>
                <w:i/>
                <w:sz w:val="24"/>
                <w:szCs w:val="24"/>
              </w:rPr>
              <w:t>Пороговый уровень (удовлетворительно):</w:t>
            </w:r>
          </w:p>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sz w:val="24"/>
                <w:szCs w:val="24"/>
              </w:rPr>
              <w:t>знает основные особенности функционирования различных типов спортивных объектов.</w:t>
            </w:r>
          </w:p>
        </w:tc>
        <w:tc>
          <w:tcPr>
            <w:tcW w:w="1447"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iCs/>
                <w:sz w:val="24"/>
                <w:szCs w:val="24"/>
              </w:rPr>
              <w:t xml:space="preserve">Тестирование на организационном этапе практики, получение удовлетворительной </w:t>
            </w:r>
            <w:r w:rsidRPr="00BA5EBA">
              <w:rPr>
                <w:rFonts w:ascii="Times New Roman" w:hAnsi="Times New Roman" w:cs="Times New Roman"/>
                <w:sz w:val="24"/>
                <w:szCs w:val="24"/>
              </w:rPr>
              <w:t>оценки по пятибалльной шкале.</w:t>
            </w:r>
          </w:p>
        </w:tc>
      </w:tr>
      <w:tr w:rsidR="00372913" w:rsidRPr="00BA5EBA" w:rsidTr="00FE3B78">
        <w:trPr>
          <w:trHeight w:val="1120"/>
        </w:trPr>
        <w:tc>
          <w:tcPr>
            <w:tcW w:w="0" w:type="auto"/>
            <w:vMerge/>
            <w:tcBorders>
              <w:top w:val="single" w:sz="4" w:space="0" w:color="auto"/>
              <w:left w:val="single" w:sz="4" w:space="0" w:color="auto"/>
              <w:bottom w:val="single" w:sz="4" w:space="0" w:color="auto"/>
              <w:right w:val="single" w:sz="4" w:space="0" w:color="auto"/>
            </w:tcBorders>
            <w:vAlign w:val="center"/>
          </w:tcPr>
          <w:p w:rsidR="00372913" w:rsidRPr="00BA5EBA" w:rsidRDefault="00372913" w:rsidP="00372913">
            <w:pPr>
              <w:spacing w:after="0" w:line="240" w:lineRule="auto"/>
              <w:rPr>
                <w:rFonts w:ascii="Times New Roman" w:hAnsi="Times New Roman" w:cs="Times New Roman"/>
                <w:i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72913" w:rsidRPr="00BA5EBA" w:rsidRDefault="00372913" w:rsidP="00372913">
            <w:pPr>
              <w:spacing w:after="0" w:line="240" w:lineRule="auto"/>
              <w:rPr>
                <w:rFonts w:ascii="Times New Roman" w:hAnsi="Times New Roman" w:cs="Times New Roman"/>
                <w:i/>
                <w:iCs/>
                <w:sz w:val="24"/>
                <w:szCs w:val="24"/>
              </w:rPr>
            </w:pPr>
          </w:p>
        </w:tc>
        <w:tc>
          <w:tcPr>
            <w:tcW w:w="1634"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b/>
                <w:i/>
                <w:sz w:val="24"/>
                <w:szCs w:val="24"/>
              </w:rPr>
              <w:t>Продвинутый уровень (хорошо):</w:t>
            </w:r>
          </w:p>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sz w:val="24"/>
                <w:szCs w:val="24"/>
              </w:rPr>
              <w:t>знает основные особенности функционирования различных типов спортивных объектов в зависимости от культивируемых видов спорта.</w:t>
            </w:r>
          </w:p>
        </w:tc>
        <w:tc>
          <w:tcPr>
            <w:tcW w:w="1447"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iCs/>
                <w:sz w:val="24"/>
                <w:szCs w:val="24"/>
              </w:rPr>
            </w:pPr>
            <w:r w:rsidRPr="00BA5EBA">
              <w:rPr>
                <w:rFonts w:ascii="Times New Roman" w:hAnsi="Times New Roman" w:cs="Times New Roman"/>
                <w:sz w:val="24"/>
                <w:szCs w:val="24"/>
              </w:rPr>
              <w:t xml:space="preserve">Диалог, </w:t>
            </w:r>
            <w:r w:rsidRPr="00BA5EBA">
              <w:rPr>
                <w:rFonts w:ascii="Times New Roman" w:hAnsi="Times New Roman" w:cs="Times New Roman"/>
                <w:iCs/>
                <w:sz w:val="24"/>
                <w:szCs w:val="24"/>
              </w:rPr>
              <w:t xml:space="preserve">получение хорошей </w:t>
            </w:r>
            <w:r w:rsidRPr="00BA5EBA">
              <w:rPr>
                <w:rFonts w:ascii="Times New Roman" w:hAnsi="Times New Roman" w:cs="Times New Roman"/>
                <w:sz w:val="24"/>
                <w:szCs w:val="24"/>
              </w:rPr>
              <w:t>оценки по пятибалльной шкале.</w:t>
            </w:r>
          </w:p>
        </w:tc>
      </w:tr>
      <w:tr w:rsidR="00372913" w:rsidRPr="00BA5EBA" w:rsidTr="00FE3B78">
        <w:trPr>
          <w:trHeight w:val="1120"/>
        </w:trPr>
        <w:tc>
          <w:tcPr>
            <w:tcW w:w="0" w:type="auto"/>
            <w:vMerge/>
            <w:tcBorders>
              <w:top w:val="single" w:sz="4" w:space="0" w:color="auto"/>
              <w:left w:val="single" w:sz="4" w:space="0" w:color="auto"/>
              <w:bottom w:val="single" w:sz="4" w:space="0" w:color="auto"/>
              <w:right w:val="single" w:sz="4" w:space="0" w:color="auto"/>
            </w:tcBorders>
            <w:vAlign w:val="center"/>
          </w:tcPr>
          <w:p w:rsidR="00372913" w:rsidRPr="00BA5EBA" w:rsidRDefault="00372913" w:rsidP="00372913">
            <w:pPr>
              <w:spacing w:after="0" w:line="240" w:lineRule="auto"/>
              <w:rPr>
                <w:rFonts w:ascii="Times New Roman" w:hAnsi="Times New Roman" w:cs="Times New Roman"/>
                <w:i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72913" w:rsidRPr="00BA5EBA" w:rsidRDefault="00372913" w:rsidP="00372913">
            <w:pPr>
              <w:spacing w:after="0" w:line="240" w:lineRule="auto"/>
              <w:rPr>
                <w:rFonts w:ascii="Times New Roman" w:hAnsi="Times New Roman" w:cs="Times New Roman"/>
                <w:i/>
                <w:iCs/>
                <w:sz w:val="24"/>
                <w:szCs w:val="24"/>
              </w:rPr>
            </w:pPr>
          </w:p>
        </w:tc>
        <w:tc>
          <w:tcPr>
            <w:tcW w:w="1634"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b/>
                <w:i/>
                <w:sz w:val="24"/>
                <w:szCs w:val="24"/>
              </w:rPr>
              <w:t>Высокий уровень (отлично):</w:t>
            </w:r>
          </w:p>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sz w:val="24"/>
                <w:szCs w:val="24"/>
              </w:rPr>
              <w:t>объясняет и свободно устанавливает различия в функционировании различных типов спортивных объектов.</w:t>
            </w:r>
          </w:p>
        </w:tc>
        <w:tc>
          <w:tcPr>
            <w:tcW w:w="1447"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iCs/>
                <w:sz w:val="24"/>
                <w:szCs w:val="24"/>
              </w:rPr>
            </w:pPr>
            <w:r w:rsidRPr="00BA5EBA">
              <w:rPr>
                <w:rFonts w:ascii="Times New Roman" w:hAnsi="Times New Roman" w:cs="Times New Roman"/>
                <w:sz w:val="24"/>
                <w:szCs w:val="24"/>
              </w:rPr>
              <w:t>Дискуссия в интерактивной форме, получение отличной</w:t>
            </w:r>
            <w:r w:rsidRPr="00BA5EBA">
              <w:rPr>
                <w:rFonts w:ascii="Times New Roman" w:hAnsi="Times New Roman" w:cs="Times New Roman"/>
                <w:iCs/>
                <w:sz w:val="24"/>
                <w:szCs w:val="24"/>
              </w:rPr>
              <w:t xml:space="preserve"> </w:t>
            </w:r>
            <w:r w:rsidRPr="00BA5EBA">
              <w:rPr>
                <w:rFonts w:ascii="Times New Roman" w:hAnsi="Times New Roman" w:cs="Times New Roman"/>
                <w:sz w:val="24"/>
                <w:szCs w:val="24"/>
              </w:rPr>
              <w:t>оценки по пятибалльной шкале.</w:t>
            </w:r>
          </w:p>
        </w:tc>
      </w:tr>
      <w:tr w:rsidR="00372913" w:rsidRPr="00BA5EBA" w:rsidTr="00FE3B78">
        <w:trPr>
          <w:trHeight w:val="1120"/>
        </w:trPr>
        <w:tc>
          <w:tcPr>
            <w:tcW w:w="0" w:type="auto"/>
            <w:vMerge/>
            <w:tcBorders>
              <w:top w:val="single" w:sz="4" w:space="0" w:color="auto"/>
              <w:left w:val="single" w:sz="4" w:space="0" w:color="auto"/>
              <w:bottom w:val="single" w:sz="4" w:space="0" w:color="auto"/>
              <w:right w:val="single" w:sz="4" w:space="0" w:color="auto"/>
            </w:tcBorders>
            <w:vAlign w:val="center"/>
          </w:tcPr>
          <w:p w:rsidR="00372913" w:rsidRPr="00BA5EBA" w:rsidRDefault="00372913" w:rsidP="00372913">
            <w:pPr>
              <w:spacing w:after="0" w:line="240" w:lineRule="auto"/>
              <w:rPr>
                <w:rFonts w:ascii="Times New Roman" w:hAnsi="Times New Roman" w:cs="Times New Roman"/>
                <w:iCs/>
                <w:sz w:val="24"/>
                <w:szCs w:val="24"/>
              </w:rPr>
            </w:pPr>
          </w:p>
        </w:tc>
        <w:tc>
          <w:tcPr>
            <w:tcW w:w="1486" w:type="pct"/>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ind w:firstLine="282"/>
              <w:rPr>
                <w:rFonts w:ascii="Times New Roman" w:hAnsi="Times New Roman" w:cs="Times New Roman"/>
                <w:sz w:val="24"/>
                <w:szCs w:val="24"/>
              </w:rPr>
            </w:pPr>
            <w:r w:rsidRPr="00BA5EBA">
              <w:rPr>
                <w:rFonts w:ascii="Times New Roman" w:hAnsi="Times New Roman" w:cs="Times New Roman"/>
                <w:b/>
                <w:iCs/>
                <w:sz w:val="24"/>
                <w:szCs w:val="24"/>
              </w:rPr>
              <w:t>Умение</w:t>
            </w:r>
            <w:r w:rsidRPr="00BA5EBA">
              <w:rPr>
                <w:rFonts w:ascii="Times New Roman" w:hAnsi="Times New Roman" w:cs="Times New Roman"/>
                <w:sz w:val="24"/>
                <w:szCs w:val="24"/>
              </w:rPr>
              <w:t xml:space="preserve"> вести профессиональную деятельность с учетом особенностей функционирования различных типов спортивных объектов.</w:t>
            </w:r>
          </w:p>
          <w:p w:rsidR="00372913" w:rsidRPr="00BA5EBA" w:rsidRDefault="00372913" w:rsidP="00372913">
            <w:pPr>
              <w:spacing w:after="0" w:line="240" w:lineRule="auto"/>
              <w:rPr>
                <w:rFonts w:ascii="Times New Roman" w:hAnsi="Times New Roman" w:cs="Times New Roman"/>
                <w:i/>
                <w:iCs/>
                <w:sz w:val="24"/>
                <w:szCs w:val="24"/>
              </w:rPr>
            </w:pPr>
          </w:p>
        </w:tc>
        <w:tc>
          <w:tcPr>
            <w:tcW w:w="1634"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b/>
                <w:i/>
                <w:sz w:val="24"/>
                <w:szCs w:val="24"/>
              </w:rPr>
              <w:t>Пороговый уровень (удовлетворительно):</w:t>
            </w:r>
          </w:p>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умеет вести профессиональную деятельность с учетом особенностей функционирования различных типов спортивных объектов.</w:t>
            </w:r>
          </w:p>
          <w:p w:rsidR="00372913" w:rsidRPr="00BA5EBA" w:rsidRDefault="00372913" w:rsidP="00372913">
            <w:pPr>
              <w:spacing w:after="0" w:line="240" w:lineRule="auto"/>
              <w:rPr>
                <w:rFonts w:ascii="Times New Roman" w:hAnsi="Times New Roman" w:cs="Times New Roman"/>
                <w:b/>
                <w:i/>
                <w:sz w:val="24"/>
                <w:szCs w:val="24"/>
              </w:rPr>
            </w:pPr>
          </w:p>
        </w:tc>
        <w:tc>
          <w:tcPr>
            <w:tcW w:w="1447"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lastRenderedPageBreak/>
              <w:t>Педагогические наблюдения.</w:t>
            </w:r>
          </w:p>
        </w:tc>
      </w:tr>
      <w:tr w:rsidR="00372913" w:rsidRPr="00BA5EBA" w:rsidTr="00FE3B78">
        <w:trPr>
          <w:trHeight w:val="1120"/>
        </w:trPr>
        <w:tc>
          <w:tcPr>
            <w:tcW w:w="0" w:type="auto"/>
            <w:vMerge/>
            <w:tcBorders>
              <w:top w:val="single" w:sz="4" w:space="0" w:color="auto"/>
              <w:left w:val="single" w:sz="4" w:space="0" w:color="auto"/>
              <w:bottom w:val="single" w:sz="4" w:space="0" w:color="auto"/>
              <w:right w:val="single" w:sz="4" w:space="0" w:color="auto"/>
            </w:tcBorders>
            <w:vAlign w:val="center"/>
          </w:tcPr>
          <w:p w:rsidR="00372913" w:rsidRPr="00BA5EBA" w:rsidRDefault="00372913" w:rsidP="00372913">
            <w:pPr>
              <w:spacing w:after="0" w:line="240" w:lineRule="auto"/>
              <w:rPr>
                <w:rFonts w:ascii="Times New Roman" w:hAnsi="Times New Roman" w:cs="Times New Roman"/>
                <w:i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72913" w:rsidRPr="00BA5EBA" w:rsidRDefault="00372913" w:rsidP="00372913">
            <w:pPr>
              <w:spacing w:after="0" w:line="240" w:lineRule="auto"/>
              <w:rPr>
                <w:rFonts w:ascii="Times New Roman" w:hAnsi="Times New Roman" w:cs="Times New Roman"/>
                <w:i/>
                <w:iCs/>
                <w:sz w:val="24"/>
                <w:szCs w:val="24"/>
              </w:rPr>
            </w:pPr>
          </w:p>
        </w:tc>
        <w:tc>
          <w:tcPr>
            <w:tcW w:w="1634"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b/>
                <w:i/>
                <w:sz w:val="24"/>
                <w:szCs w:val="24"/>
              </w:rPr>
              <w:t>Продвинутый уровень (хорошо):</w:t>
            </w:r>
          </w:p>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sz w:val="24"/>
                <w:szCs w:val="24"/>
              </w:rPr>
              <w:t>умеет вести профессиональную деятельность с учетом особенностей функционирования различных типов спортивных объектов в зависимости от культивируемых видов спорта.</w:t>
            </w:r>
          </w:p>
        </w:tc>
        <w:tc>
          <w:tcPr>
            <w:tcW w:w="1447"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Педагогические наблюдения.</w:t>
            </w:r>
          </w:p>
        </w:tc>
      </w:tr>
      <w:tr w:rsidR="00372913" w:rsidRPr="00BA5EBA" w:rsidTr="00FE3B78">
        <w:trPr>
          <w:trHeight w:val="1120"/>
        </w:trPr>
        <w:tc>
          <w:tcPr>
            <w:tcW w:w="0" w:type="auto"/>
            <w:vMerge/>
            <w:tcBorders>
              <w:top w:val="single" w:sz="4" w:space="0" w:color="auto"/>
              <w:left w:val="single" w:sz="4" w:space="0" w:color="auto"/>
              <w:bottom w:val="single" w:sz="4" w:space="0" w:color="auto"/>
              <w:right w:val="single" w:sz="4" w:space="0" w:color="auto"/>
            </w:tcBorders>
            <w:vAlign w:val="center"/>
          </w:tcPr>
          <w:p w:rsidR="00372913" w:rsidRPr="00BA5EBA" w:rsidRDefault="00372913" w:rsidP="00372913">
            <w:pPr>
              <w:spacing w:after="0" w:line="240" w:lineRule="auto"/>
              <w:rPr>
                <w:rFonts w:ascii="Times New Roman" w:hAnsi="Times New Roman" w:cs="Times New Roman"/>
                <w:i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72913" w:rsidRPr="00BA5EBA" w:rsidRDefault="00372913" w:rsidP="00372913">
            <w:pPr>
              <w:spacing w:after="0" w:line="240" w:lineRule="auto"/>
              <w:rPr>
                <w:rFonts w:ascii="Times New Roman" w:hAnsi="Times New Roman" w:cs="Times New Roman"/>
                <w:i/>
                <w:iCs/>
                <w:sz w:val="24"/>
                <w:szCs w:val="24"/>
              </w:rPr>
            </w:pPr>
          </w:p>
        </w:tc>
        <w:tc>
          <w:tcPr>
            <w:tcW w:w="1634"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b/>
                <w:i/>
                <w:sz w:val="24"/>
                <w:szCs w:val="24"/>
              </w:rPr>
              <w:t>Высокий уровень (отлично):</w:t>
            </w:r>
          </w:p>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sz w:val="24"/>
                <w:szCs w:val="24"/>
              </w:rPr>
              <w:t>умеет вести профессиональную деятельность с учетом особенностей функционирования различных типов спортивных объектов в зависимости от вида спорта и специфики условий.</w:t>
            </w:r>
          </w:p>
        </w:tc>
        <w:tc>
          <w:tcPr>
            <w:tcW w:w="1447"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Педагогические наблюдения.</w:t>
            </w:r>
          </w:p>
        </w:tc>
      </w:tr>
      <w:tr w:rsidR="00372913" w:rsidRPr="00BA5EBA" w:rsidTr="00FE3B78">
        <w:trPr>
          <w:trHeight w:val="1120"/>
        </w:trPr>
        <w:tc>
          <w:tcPr>
            <w:tcW w:w="0" w:type="auto"/>
            <w:vMerge/>
            <w:tcBorders>
              <w:top w:val="single" w:sz="4" w:space="0" w:color="auto"/>
              <w:left w:val="single" w:sz="4" w:space="0" w:color="auto"/>
              <w:bottom w:val="single" w:sz="4" w:space="0" w:color="auto"/>
              <w:right w:val="single" w:sz="4" w:space="0" w:color="auto"/>
            </w:tcBorders>
            <w:vAlign w:val="center"/>
          </w:tcPr>
          <w:p w:rsidR="00372913" w:rsidRPr="00BA5EBA" w:rsidRDefault="00372913" w:rsidP="00372913">
            <w:pPr>
              <w:spacing w:after="0" w:line="240" w:lineRule="auto"/>
              <w:rPr>
                <w:rFonts w:ascii="Times New Roman" w:hAnsi="Times New Roman" w:cs="Times New Roman"/>
                <w:iCs/>
                <w:sz w:val="24"/>
                <w:szCs w:val="24"/>
              </w:rPr>
            </w:pPr>
          </w:p>
        </w:tc>
        <w:tc>
          <w:tcPr>
            <w:tcW w:w="1486" w:type="pct"/>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ind w:firstLine="282"/>
              <w:rPr>
                <w:rFonts w:ascii="Times New Roman" w:hAnsi="Times New Roman" w:cs="Times New Roman"/>
                <w:sz w:val="24"/>
                <w:szCs w:val="24"/>
              </w:rPr>
            </w:pPr>
            <w:r w:rsidRPr="00BA5EBA">
              <w:rPr>
                <w:rFonts w:ascii="Times New Roman" w:hAnsi="Times New Roman" w:cs="Times New Roman"/>
                <w:b/>
                <w:iCs/>
                <w:sz w:val="24"/>
                <w:szCs w:val="24"/>
              </w:rPr>
              <w:t>Опыт</w:t>
            </w:r>
            <w:r w:rsidRPr="00BA5EBA">
              <w:rPr>
                <w:rFonts w:ascii="Times New Roman" w:hAnsi="Times New Roman" w:cs="Times New Roman"/>
                <w:sz w:val="24"/>
                <w:szCs w:val="24"/>
              </w:rPr>
              <w:t xml:space="preserve"> ведения профессиональной деятельности с учетом особенностей функционирования различных типов спортивных объектов</w:t>
            </w:r>
          </w:p>
          <w:p w:rsidR="00372913" w:rsidRPr="00BA5EBA" w:rsidRDefault="00372913" w:rsidP="00372913">
            <w:pPr>
              <w:spacing w:after="0" w:line="240" w:lineRule="auto"/>
              <w:rPr>
                <w:rFonts w:ascii="Times New Roman" w:hAnsi="Times New Roman" w:cs="Times New Roman"/>
                <w:i/>
                <w:iCs/>
                <w:sz w:val="24"/>
                <w:szCs w:val="24"/>
              </w:rPr>
            </w:pPr>
          </w:p>
        </w:tc>
        <w:tc>
          <w:tcPr>
            <w:tcW w:w="1634"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b/>
                <w:i/>
                <w:sz w:val="24"/>
                <w:szCs w:val="24"/>
              </w:rPr>
              <w:t>Пороговый уровень (удовлетворительно):</w:t>
            </w:r>
          </w:p>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sz w:val="24"/>
                <w:szCs w:val="24"/>
              </w:rPr>
              <w:t>имеет начальный опыт ведения профессиональной деятельности с учетом особенностей функционирования различных типов спортивных объектов.</w:t>
            </w:r>
          </w:p>
        </w:tc>
        <w:tc>
          <w:tcPr>
            <w:tcW w:w="1447"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Оценка разработанных документов, собеседование.</w:t>
            </w:r>
          </w:p>
        </w:tc>
      </w:tr>
      <w:tr w:rsidR="00372913" w:rsidRPr="00BA5EBA" w:rsidTr="00FE3B78">
        <w:trPr>
          <w:trHeight w:val="1120"/>
        </w:trPr>
        <w:tc>
          <w:tcPr>
            <w:tcW w:w="0" w:type="auto"/>
            <w:vMerge/>
            <w:tcBorders>
              <w:top w:val="single" w:sz="4" w:space="0" w:color="auto"/>
              <w:left w:val="single" w:sz="4" w:space="0" w:color="auto"/>
              <w:bottom w:val="single" w:sz="4" w:space="0" w:color="auto"/>
              <w:right w:val="single" w:sz="4" w:space="0" w:color="auto"/>
            </w:tcBorders>
            <w:vAlign w:val="center"/>
          </w:tcPr>
          <w:p w:rsidR="00372913" w:rsidRPr="00BA5EBA" w:rsidRDefault="00372913" w:rsidP="00372913">
            <w:pPr>
              <w:spacing w:after="0" w:line="240" w:lineRule="auto"/>
              <w:rPr>
                <w:rFonts w:ascii="Times New Roman" w:hAnsi="Times New Roman" w:cs="Times New Roman"/>
                <w:i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72913" w:rsidRPr="00BA5EBA" w:rsidRDefault="00372913" w:rsidP="00372913">
            <w:pPr>
              <w:spacing w:after="0" w:line="240" w:lineRule="auto"/>
              <w:rPr>
                <w:rFonts w:ascii="Times New Roman" w:hAnsi="Times New Roman" w:cs="Times New Roman"/>
                <w:i/>
                <w:iCs/>
                <w:sz w:val="24"/>
                <w:szCs w:val="24"/>
              </w:rPr>
            </w:pPr>
          </w:p>
        </w:tc>
        <w:tc>
          <w:tcPr>
            <w:tcW w:w="1634"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b/>
                <w:i/>
                <w:sz w:val="24"/>
                <w:szCs w:val="24"/>
              </w:rPr>
              <w:t>Продвинутый уровень (хорошо):</w:t>
            </w:r>
          </w:p>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sz w:val="24"/>
                <w:szCs w:val="24"/>
              </w:rPr>
              <w:t>имеет опыт самостоятельного ведения профессиональной деятельности с учетом особенностей функционирования различных типов спортивных объектов в зависимости от вида спорта.</w:t>
            </w:r>
          </w:p>
        </w:tc>
        <w:tc>
          <w:tcPr>
            <w:tcW w:w="1447"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Оценка разработанных документов, собеседование.</w:t>
            </w:r>
          </w:p>
        </w:tc>
      </w:tr>
      <w:tr w:rsidR="00372913" w:rsidRPr="00BA5EBA" w:rsidTr="00FE3B78">
        <w:trPr>
          <w:trHeight w:val="873"/>
        </w:trPr>
        <w:tc>
          <w:tcPr>
            <w:tcW w:w="0" w:type="auto"/>
            <w:vMerge/>
            <w:tcBorders>
              <w:top w:val="single" w:sz="4" w:space="0" w:color="auto"/>
              <w:left w:val="single" w:sz="4" w:space="0" w:color="auto"/>
              <w:bottom w:val="single" w:sz="4" w:space="0" w:color="auto"/>
              <w:right w:val="single" w:sz="4" w:space="0" w:color="auto"/>
            </w:tcBorders>
            <w:vAlign w:val="center"/>
          </w:tcPr>
          <w:p w:rsidR="00372913" w:rsidRPr="00BA5EBA" w:rsidRDefault="00372913" w:rsidP="00372913">
            <w:pPr>
              <w:spacing w:after="0" w:line="240" w:lineRule="auto"/>
              <w:rPr>
                <w:rFonts w:ascii="Times New Roman" w:hAnsi="Times New Roman" w:cs="Times New Roman"/>
                <w:i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72913" w:rsidRPr="00BA5EBA" w:rsidRDefault="00372913" w:rsidP="00372913">
            <w:pPr>
              <w:spacing w:after="0" w:line="240" w:lineRule="auto"/>
              <w:rPr>
                <w:rFonts w:ascii="Times New Roman" w:hAnsi="Times New Roman" w:cs="Times New Roman"/>
                <w:i/>
                <w:iCs/>
                <w:sz w:val="24"/>
                <w:szCs w:val="24"/>
              </w:rPr>
            </w:pPr>
          </w:p>
        </w:tc>
        <w:tc>
          <w:tcPr>
            <w:tcW w:w="1634"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b/>
                <w:i/>
                <w:sz w:val="24"/>
                <w:szCs w:val="24"/>
              </w:rPr>
              <w:t>Высокий уровень (отлично):</w:t>
            </w:r>
          </w:p>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sz w:val="24"/>
                <w:szCs w:val="24"/>
              </w:rPr>
              <w:t xml:space="preserve">имеет опыт </w:t>
            </w:r>
            <w:r w:rsidRPr="00BA5EBA">
              <w:rPr>
                <w:rFonts w:ascii="Times New Roman" w:hAnsi="Times New Roman" w:cs="Times New Roman"/>
                <w:sz w:val="24"/>
                <w:szCs w:val="24"/>
              </w:rPr>
              <w:lastRenderedPageBreak/>
              <w:t>самостоятельного ведения профессиональной деятельности с учетом особенностей функционирования различных типов спортивных объектов в зависимости от вида спорта и специфики условий.</w:t>
            </w:r>
          </w:p>
        </w:tc>
        <w:tc>
          <w:tcPr>
            <w:tcW w:w="1447"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lastRenderedPageBreak/>
              <w:t>Оценка разработанных документов, собеседование.</w:t>
            </w:r>
          </w:p>
        </w:tc>
      </w:tr>
      <w:tr w:rsidR="00372913" w:rsidRPr="00BA5EBA" w:rsidTr="00FE3B78">
        <w:trPr>
          <w:trHeight w:val="400"/>
        </w:trPr>
        <w:tc>
          <w:tcPr>
            <w:tcW w:w="433" w:type="pct"/>
            <w:vMerge w:val="restart"/>
            <w:tcBorders>
              <w:top w:val="single" w:sz="4" w:space="0" w:color="auto"/>
              <w:left w:val="single" w:sz="4" w:space="0" w:color="auto"/>
              <w:bottom w:val="single" w:sz="4" w:space="0" w:color="auto"/>
              <w:right w:val="single" w:sz="4" w:space="0" w:color="auto"/>
            </w:tcBorders>
            <w:shd w:val="clear" w:color="auto" w:fill="FFFFFF"/>
          </w:tcPr>
          <w:p w:rsidR="00372913" w:rsidRPr="00BA5EBA" w:rsidRDefault="00372913" w:rsidP="00372913">
            <w:pPr>
              <w:spacing w:after="0" w:line="240" w:lineRule="auto"/>
              <w:jc w:val="center"/>
              <w:rPr>
                <w:rFonts w:ascii="Times New Roman" w:hAnsi="Times New Roman" w:cs="Times New Roman"/>
                <w:iCs/>
                <w:sz w:val="24"/>
                <w:szCs w:val="24"/>
              </w:rPr>
            </w:pPr>
            <w:r w:rsidRPr="00BA5EBA">
              <w:rPr>
                <w:rFonts w:ascii="Times New Roman" w:hAnsi="Times New Roman" w:cs="Times New Roman"/>
                <w:iCs/>
                <w:sz w:val="24"/>
                <w:szCs w:val="24"/>
              </w:rPr>
              <w:lastRenderedPageBreak/>
              <w:t>ПК-25</w:t>
            </w:r>
          </w:p>
        </w:tc>
        <w:tc>
          <w:tcPr>
            <w:tcW w:w="1486" w:type="pct"/>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ind w:firstLine="281"/>
              <w:rPr>
                <w:rFonts w:ascii="Times New Roman" w:hAnsi="Times New Roman" w:cs="Times New Roman"/>
                <w:sz w:val="24"/>
                <w:szCs w:val="24"/>
              </w:rPr>
            </w:pPr>
            <w:r w:rsidRPr="00BA5EBA">
              <w:rPr>
                <w:rFonts w:ascii="Times New Roman" w:hAnsi="Times New Roman" w:cs="Times New Roman"/>
                <w:b/>
                <w:iCs/>
                <w:sz w:val="24"/>
                <w:szCs w:val="24"/>
              </w:rPr>
              <w:t>Знание</w:t>
            </w:r>
            <w:r w:rsidRPr="00BA5EBA">
              <w:rPr>
                <w:rFonts w:ascii="Times New Roman" w:hAnsi="Times New Roman" w:cs="Times New Roman"/>
                <w:sz w:val="24"/>
                <w:szCs w:val="24"/>
              </w:rPr>
              <w:t xml:space="preserve"> действующих норм и правил безопасности для участников, зрителей и обслуживающего персонала</w:t>
            </w:r>
          </w:p>
          <w:p w:rsidR="00372913" w:rsidRPr="00BA5EBA" w:rsidRDefault="00372913" w:rsidP="00372913">
            <w:pPr>
              <w:spacing w:after="0" w:line="240" w:lineRule="auto"/>
              <w:rPr>
                <w:rFonts w:ascii="Times New Roman" w:hAnsi="Times New Roman" w:cs="Times New Roman"/>
                <w:i/>
                <w:iCs/>
                <w:sz w:val="24"/>
                <w:szCs w:val="24"/>
              </w:rPr>
            </w:pPr>
          </w:p>
        </w:tc>
        <w:tc>
          <w:tcPr>
            <w:tcW w:w="1634"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b/>
                <w:i/>
                <w:sz w:val="24"/>
                <w:szCs w:val="24"/>
              </w:rPr>
              <w:t>Пороговый уровень (удовлетворительно):</w:t>
            </w:r>
          </w:p>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sz w:val="24"/>
                <w:szCs w:val="24"/>
              </w:rPr>
              <w:t>воспроизводит общий  материал действующих норм и правил безопасности для участников, зрителей и обслуживающего персонала.</w:t>
            </w:r>
          </w:p>
        </w:tc>
        <w:tc>
          <w:tcPr>
            <w:tcW w:w="1447"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iCs/>
                <w:sz w:val="24"/>
                <w:szCs w:val="24"/>
              </w:rPr>
              <w:t xml:space="preserve">Тестирование на организационном этапе практики, получение удовлетворительной </w:t>
            </w:r>
            <w:r w:rsidRPr="00BA5EBA">
              <w:rPr>
                <w:rFonts w:ascii="Times New Roman" w:hAnsi="Times New Roman" w:cs="Times New Roman"/>
                <w:sz w:val="24"/>
                <w:szCs w:val="24"/>
              </w:rPr>
              <w:t>оценки по пятибалльной шкале.</w:t>
            </w:r>
          </w:p>
        </w:tc>
      </w:tr>
      <w:tr w:rsidR="00372913" w:rsidRPr="00BA5EBA" w:rsidTr="00FE3B78">
        <w:trPr>
          <w:trHeight w:val="1120"/>
        </w:trPr>
        <w:tc>
          <w:tcPr>
            <w:tcW w:w="0" w:type="auto"/>
            <w:vMerge/>
            <w:tcBorders>
              <w:top w:val="single" w:sz="4" w:space="0" w:color="auto"/>
              <w:left w:val="single" w:sz="4" w:space="0" w:color="auto"/>
              <w:bottom w:val="single" w:sz="4" w:space="0" w:color="auto"/>
              <w:right w:val="single" w:sz="4" w:space="0" w:color="auto"/>
            </w:tcBorders>
            <w:vAlign w:val="center"/>
          </w:tcPr>
          <w:p w:rsidR="00372913" w:rsidRPr="00BA5EBA" w:rsidRDefault="00372913" w:rsidP="00372913">
            <w:pPr>
              <w:spacing w:after="0" w:line="240" w:lineRule="auto"/>
              <w:rPr>
                <w:rFonts w:ascii="Times New Roman" w:hAnsi="Times New Roman" w:cs="Times New Roman"/>
                <w:i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72913" w:rsidRPr="00BA5EBA" w:rsidRDefault="00372913" w:rsidP="00372913">
            <w:pPr>
              <w:spacing w:after="0" w:line="240" w:lineRule="auto"/>
              <w:rPr>
                <w:rFonts w:ascii="Times New Roman" w:hAnsi="Times New Roman" w:cs="Times New Roman"/>
                <w:i/>
                <w:iCs/>
                <w:sz w:val="24"/>
                <w:szCs w:val="24"/>
              </w:rPr>
            </w:pPr>
          </w:p>
        </w:tc>
        <w:tc>
          <w:tcPr>
            <w:tcW w:w="1634"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b/>
                <w:i/>
                <w:sz w:val="24"/>
                <w:szCs w:val="24"/>
              </w:rPr>
              <w:t>Продвинутый уровень (хорошо):</w:t>
            </w:r>
          </w:p>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sz w:val="24"/>
                <w:szCs w:val="24"/>
              </w:rPr>
              <w:t>воспроизводит общий материал действующих норм и правил безопасности для участников, зрителей и обслуживающего персонала и материал норм и правил безопасности с учетом специфики вида спорта.</w:t>
            </w:r>
          </w:p>
        </w:tc>
        <w:tc>
          <w:tcPr>
            <w:tcW w:w="1447"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iCs/>
                <w:sz w:val="24"/>
                <w:szCs w:val="24"/>
              </w:rPr>
            </w:pPr>
            <w:r w:rsidRPr="00BA5EBA">
              <w:rPr>
                <w:rFonts w:ascii="Times New Roman" w:hAnsi="Times New Roman" w:cs="Times New Roman"/>
                <w:sz w:val="24"/>
                <w:szCs w:val="24"/>
              </w:rPr>
              <w:t xml:space="preserve">Диалог, </w:t>
            </w:r>
            <w:r w:rsidRPr="00BA5EBA">
              <w:rPr>
                <w:rFonts w:ascii="Times New Roman" w:hAnsi="Times New Roman" w:cs="Times New Roman"/>
                <w:iCs/>
                <w:sz w:val="24"/>
                <w:szCs w:val="24"/>
              </w:rPr>
              <w:t xml:space="preserve">получение хорошей </w:t>
            </w:r>
            <w:r w:rsidRPr="00BA5EBA">
              <w:rPr>
                <w:rFonts w:ascii="Times New Roman" w:hAnsi="Times New Roman" w:cs="Times New Roman"/>
                <w:sz w:val="24"/>
                <w:szCs w:val="24"/>
              </w:rPr>
              <w:t>оценки по пятибалльной шкале.</w:t>
            </w:r>
          </w:p>
        </w:tc>
      </w:tr>
      <w:tr w:rsidR="00372913" w:rsidRPr="00BA5EBA" w:rsidTr="00FE3B78">
        <w:trPr>
          <w:trHeight w:val="1120"/>
        </w:trPr>
        <w:tc>
          <w:tcPr>
            <w:tcW w:w="0" w:type="auto"/>
            <w:vMerge/>
            <w:tcBorders>
              <w:top w:val="single" w:sz="4" w:space="0" w:color="auto"/>
              <w:left w:val="single" w:sz="4" w:space="0" w:color="auto"/>
              <w:bottom w:val="single" w:sz="4" w:space="0" w:color="auto"/>
              <w:right w:val="single" w:sz="4" w:space="0" w:color="auto"/>
            </w:tcBorders>
            <w:vAlign w:val="center"/>
          </w:tcPr>
          <w:p w:rsidR="00372913" w:rsidRPr="00BA5EBA" w:rsidRDefault="00372913" w:rsidP="00372913">
            <w:pPr>
              <w:spacing w:after="0" w:line="240" w:lineRule="auto"/>
              <w:rPr>
                <w:rFonts w:ascii="Times New Roman" w:hAnsi="Times New Roman" w:cs="Times New Roman"/>
                <w:i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72913" w:rsidRPr="00BA5EBA" w:rsidRDefault="00372913" w:rsidP="00372913">
            <w:pPr>
              <w:spacing w:after="0" w:line="240" w:lineRule="auto"/>
              <w:rPr>
                <w:rFonts w:ascii="Times New Roman" w:hAnsi="Times New Roman" w:cs="Times New Roman"/>
                <w:i/>
                <w:iCs/>
                <w:sz w:val="24"/>
                <w:szCs w:val="24"/>
              </w:rPr>
            </w:pPr>
          </w:p>
        </w:tc>
        <w:tc>
          <w:tcPr>
            <w:tcW w:w="1634"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b/>
                <w:i/>
                <w:sz w:val="24"/>
                <w:szCs w:val="24"/>
              </w:rPr>
              <w:t>Высокий уровень (отлично):</w:t>
            </w:r>
          </w:p>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sz w:val="24"/>
                <w:szCs w:val="24"/>
              </w:rPr>
              <w:t>свободно ориентируется и излагает материал действующих норм и правил безопасности для участников, зрителей и обслуживающего персонала, в том числе и с учетом специфики вида спорта.</w:t>
            </w:r>
          </w:p>
        </w:tc>
        <w:tc>
          <w:tcPr>
            <w:tcW w:w="1447"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iCs/>
                <w:sz w:val="24"/>
                <w:szCs w:val="24"/>
              </w:rPr>
            </w:pPr>
            <w:r w:rsidRPr="00BA5EBA">
              <w:rPr>
                <w:rFonts w:ascii="Times New Roman" w:hAnsi="Times New Roman" w:cs="Times New Roman"/>
                <w:sz w:val="24"/>
                <w:szCs w:val="24"/>
              </w:rPr>
              <w:t>Дискуссия в интерактивной форме, получение отличной</w:t>
            </w:r>
            <w:r w:rsidRPr="00BA5EBA">
              <w:rPr>
                <w:rFonts w:ascii="Times New Roman" w:hAnsi="Times New Roman" w:cs="Times New Roman"/>
                <w:iCs/>
                <w:sz w:val="24"/>
                <w:szCs w:val="24"/>
              </w:rPr>
              <w:t xml:space="preserve"> </w:t>
            </w:r>
            <w:r w:rsidRPr="00BA5EBA">
              <w:rPr>
                <w:rFonts w:ascii="Times New Roman" w:hAnsi="Times New Roman" w:cs="Times New Roman"/>
                <w:sz w:val="24"/>
                <w:szCs w:val="24"/>
              </w:rPr>
              <w:t>оценки по пятибалльной шкале.</w:t>
            </w:r>
          </w:p>
        </w:tc>
      </w:tr>
      <w:tr w:rsidR="00372913" w:rsidRPr="00BA5EBA" w:rsidTr="00FE3B78">
        <w:trPr>
          <w:trHeight w:val="1120"/>
        </w:trPr>
        <w:tc>
          <w:tcPr>
            <w:tcW w:w="0" w:type="auto"/>
            <w:vMerge/>
            <w:tcBorders>
              <w:top w:val="single" w:sz="4" w:space="0" w:color="auto"/>
              <w:left w:val="single" w:sz="4" w:space="0" w:color="auto"/>
              <w:bottom w:val="single" w:sz="4" w:space="0" w:color="auto"/>
              <w:right w:val="single" w:sz="4" w:space="0" w:color="auto"/>
            </w:tcBorders>
            <w:vAlign w:val="center"/>
          </w:tcPr>
          <w:p w:rsidR="00372913" w:rsidRPr="00BA5EBA" w:rsidRDefault="00372913" w:rsidP="00372913">
            <w:pPr>
              <w:spacing w:after="0" w:line="240" w:lineRule="auto"/>
              <w:rPr>
                <w:rFonts w:ascii="Times New Roman" w:hAnsi="Times New Roman" w:cs="Times New Roman"/>
                <w:iCs/>
                <w:sz w:val="24"/>
                <w:szCs w:val="24"/>
              </w:rPr>
            </w:pPr>
          </w:p>
        </w:tc>
        <w:tc>
          <w:tcPr>
            <w:tcW w:w="1486" w:type="pct"/>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b/>
                <w:iCs/>
                <w:sz w:val="24"/>
                <w:szCs w:val="24"/>
              </w:rPr>
              <w:t>Умение</w:t>
            </w:r>
            <w:r w:rsidRPr="00BA5EBA">
              <w:rPr>
                <w:rFonts w:ascii="Times New Roman" w:hAnsi="Times New Roman" w:cs="Times New Roman"/>
                <w:b/>
                <w:sz w:val="24"/>
                <w:szCs w:val="24"/>
              </w:rPr>
              <w:t xml:space="preserve"> </w:t>
            </w:r>
            <w:r w:rsidRPr="00BA5EBA">
              <w:rPr>
                <w:rFonts w:ascii="Times New Roman" w:hAnsi="Times New Roman" w:cs="Times New Roman"/>
                <w:sz w:val="24"/>
                <w:szCs w:val="24"/>
              </w:rPr>
              <w:t>организовывать физкультурно-спортивные мероприятия с учетом действующих норм и правил безопасности для участников, зрителей и обслуживающего персонала;</w:t>
            </w:r>
          </w:p>
          <w:p w:rsidR="00372913" w:rsidRPr="00BA5EBA" w:rsidRDefault="00372913" w:rsidP="00372913">
            <w:pPr>
              <w:spacing w:after="0" w:line="240" w:lineRule="auto"/>
              <w:rPr>
                <w:rFonts w:ascii="Times New Roman" w:hAnsi="Times New Roman" w:cs="Times New Roman"/>
                <w:i/>
                <w:iCs/>
                <w:sz w:val="24"/>
                <w:szCs w:val="24"/>
              </w:rPr>
            </w:pPr>
          </w:p>
        </w:tc>
        <w:tc>
          <w:tcPr>
            <w:tcW w:w="1634"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b/>
                <w:i/>
                <w:sz w:val="24"/>
                <w:szCs w:val="24"/>
              </w:rPr>
              <w:t>Пороговый уровень (удовлетворительно):</w:t>
            </w:r>
          </w:p>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sz w:val="24"/>
                <w:szCs w:val="24"/>
              </w:rPr>
              <w:t>умеет при незначительной консультативной поддержке организовывать физкультурно-спортивные мероприятия с учетом действующих норм и правил безопасности для участников, зрителей и обслуживающего персонала</w:t>
            </w:r>
          </w:p>
        </w:tc>
        <w:tc>
          <w:tcPr>
            <w:tcW w:w="1447"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Педагогические наблюдения.</w:t>
            </w:r>
          </w:p>
        </w:tc>
      </w:tr>
      <w:tr w:rsidR="00372913" w:rsidRPr="00BA5EBA" w:rsidTr="00FE3B78">
        <w:trPr>
          <w:trHeight w:val="1120"/>
        </w:trPr>
        <w:tc>
          <w:tcPr>
            <w:tcW w:w="0" w:type="auto"/>
            <w:vMerge/>
            <w:tcBorders>
              <w:top w:val="single" w:sz="4" w:space="0" w:color="auto"/>
              <w:left w:val="single" w:sz="4" w:space="0" w:color="auto"/>
              <w:bottom w:val="single" w:sz="4" w:space="0" w:color="auto"/>
              <w:right w:val="single" w:sz="4" w:space="0" w:color="auto"/>
            </w:tcBorders>
            <w:vAlign w:val="center"/>
          </w:tcPr>
          <w:p w:rsidR="00372913" w:rsidRPr="00BA5EBA" w:rsidRDefault="00372913" w:rsidP="00372913">
            <w:pPr>
              <w:spacing w:after="0" w:line="240" w:lineRule="auto"/>
              <w:rPr>
                <w:rFonts w:ascii="Times New Roman" w:hAnsi="Times New Roman" w:cs="Times New Roman"/>
                <w:i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72913" w:rsidRPr="00BA5EBA" w:rsidRDefault="00372913" w:rsidP="00372913">
            <w:pPr>
              <w:spacing w:after="0" w:line="240" w:lineRule="auto"/>
              <w:rPr>
                <w:rFonts w:ascii="Times New Roman" w:hAnsi="Times New Roman" w:cs="Times New Roman"/>
                <w:i/>
                <w:iCs/>
                <w:sz w:val="24"/>
                <w:szCs w:val="24"/>
              </w:rPr>
            </w:pPr>
          </w:p>
        </w:tc>
        <w:tc>
          <w:tcPr>
            <w:tcW w:w="1634"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b/>
                <w:i/>
                <w:sz w:val="24"/>
                <w:szCs w:val="24"/>
              </w:rPr>
              <w:t>Продвинутый уровень (хорошо):</w:t>
            </w:r>
          </w:p>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sz w:val="24"/>
                <w:szCs w:val="24"/>
              </w:rPr>
              <w:t>умеет самостоятельно организовывать физкультурно-спортивные мероприятия с учетом действующих норм и правил безопасности для участников, зрителей и обслуживающего персонала.</w:t>
            </w:r>
          </w:p>
        </w:tc>
        <w:tc>
          <w:tcPr>
            <w:tcW w:w="1447"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Педагогические наблюдения</w:t>
            </w:r>
          </w:p>
        </w:tc>
      </w:tr>
      <w:tr w:rsidR="00372913" w:rsidRPr="00BA5EBA" w:rsidTr="00FE3B78">
        <w:trPr>
          <w:trHeight w:val="1120"/>
        </w:trPr>
        <w:tc>
          <w:tcPr>
            <w:tcW w:w="0" w:type="auto"/>
            <w:vMerge/>
            <w:tcBorders>
              <w:top w:val="single" w:sz="4" w:space="0" w:color="auto"/>
              <w:left w:val="single" w:sz="4" w:space="0" w:color="auto"/>
              <w:bottom w:val="single" w:sz="4" w:space="0" w:color="auto"/>
              <w:right w:val="single" w:sz="4" w:space="0" w:color="auto"/>
            </w:tcBorders>
            <w:vAlign w:val="center"/>
          </w:tcPr>
          <w:p w:rsidR="00372913" w:rsidRPr="00BA5EBA" w:rsidRDefault="00372913" w:rsidP="00372913">
            <w:pPr>
              <w:spacing w:after="0" w:line="240" w:lineRule="auto"/>
              <w:rPr>
                <w:rFonts w:ascii="Times New Roman" w:hAnsi="Times New Roman" w:cs="Times New Roman"/>
                <w:i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72913" w:rsidRPr="00BA5EBA" w:rsidRDefault="00372913" w:rsidP="00372913">
            <w:pPr>
              <w:spacing w:after="0" w:line="240" w:lineRule="auto"/>
              <w:rPr>
                <w:rFonts w:ascii="Times New Roman" w:hAnsi="Times New Roman" w:cs="Times New Roman"/>
                <w:i/>
                <w:iCs/>
                <w:sz w:val="24"/>
                <w:szCs w:val="24"/>
              </w:rPr>
            </w:pPr>
          </w:p>
        </w:tc>
        <w:tc>
          <w:tcPr>
            <w:tcW w:w="1634"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b/>
                <w:i/>
                <w:sz w:val="24"/>
                <w:szCs w:val="24"/>
              </w:rPr>
              <w:t>Высокий уровень (отлично):</w:t>
            </w:r>
          </w:p>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sz w:val="24"/>
                <w:szCs w:val="24"/>
              </w:rPr>
              <w:t>умеет самостоятельно организовывать  физкультурно-спортивные мероприятия с учетом действующих норм и правил безопасности для участников, зрителей и обслуживающего персонала в зависимости от вида спорта и условий проведения.</w:t>
            </w:r>
          </w:p>
        </w:tc>
        <w:tc>
          <w:tcPr>
            <w:tcW w:w="1447"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Педагогические наблюдения</w:t>
            </w:r>
          </w:p>
        </w:tc>
      </w:tr>
      <w:tr w:rsidR="00372913" w:rsidRPr="00BA5EBA" w:rsidTr="00FE3B78">
        <w:trPr>
          <w:trHeight w:val="1120"/>
        </w:trPr>
        <w:tc>
          <w:tcPr>
            <w:tcW w:w="0" w:type="auto"/>
            <w:vMerge/>
            <w:tcBorders>
              <w:top w:val="single" w:sz="4" w:space="0" w:color="auto"/>
              <w:left w:val="single" w:sz="4" w:space="0" w:color="auto"/>
              <w:bottom w:val="single" w:sz="4" w:space="0" w:color="auto"/>
              <w:right w:val="single" w:sz="4" w:space="0" w:color="auto"/>
            </w:tcBorders>
            <w:vAlign w:val="center"/>
          </w:tcPr>
          <w:p w:rsidR="00372913" w:rsidRPr="00BA5EBA" w:rsidRDefault="00372913" w:rsidP="00372913">
            <w:pPr>
              <w:spacing w:after="0" w:line="240" w:lineRule="auto"/>
              <w:rPr>
                <w:rFonts w:ascii="Times New Roman" w:hAnsi="Times New Roman" w:cs="Times New Roman"/>
                <w:iCs/>
                <w:sz w:val="24"/>
                <w:szCs w:val="24"/>
              </w:rPr>
            </w:pPr>
          </w:p>
        </w:tc>
        <w:tc>
          <w:tcPr>
            <w:tcW w:w="1486" w:type="pct"/>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ind w:firstLine="282"/>
              <w:rPr>
                <w:rFonts w:ascii="Times New Roman" w:hAnsi="Times New Roman" w:cs="Times New Roman"/>
                <w:sz w:val="24"/>
                <w:szCs w:val="24"/>
              </w:rPr>
            </w:pPr>
            <w:r w:rsidRPr="00BA5EBA">
              <w:rPr>
                <w:rFonts w:ascii="Times New Roman" w:hAnsi="Times New Roman" w:cs="Times New Roman"/>
                <w:b/>
                <w:iCs/>
                <w:sz w:val="24"/>
                <w:szCs w:val="24"/>
              </w:rPr>
              <w:t>Опыт</w:t>
            </w:r>
            <w:r w:rsidRPr="00BA5EBA">
              <w:rPr>
                <w:rFonts w:ascii="Times New Roman" w:hAnsi="Times New Roman" w:cs="Times New Roman"/>
                <w:sz w:val="24"/>
                <w:szCs w:val="24"/>
              </w:rPr>
              <w:t xml:space="preserve"> организации физкультурно-спортивных мероприятий с учетом действующих норм и правил безопасности для участников, зрителей и обслуживающего персонала.</w:t>
            </w:r>
          </w:p>
          <w:p w:rsidR="00372913" w:rsidRPr="00BA5EBA" w:rsidRDefault="00372913" w:rsidP="00372913">
            <w:pPr>
              <w:spacing w:after="0" w:line="240" w:lineRule="auto"/>
              <w:rPr>
                <w:rFonts w:ascii="Times New Roman" w:hAnsi="Times New Roman" w:cs="Times New Roman"/>
                <w:b/>
                <w:i/>
                <w:iCs/>
                <w:sz w:val="24"/>
                <w:szCs w:val="24"/>
              </w:rPr>
            </w:pPr>
          </w:p>
        </w:tc>
        <w:tc>
          <w:tcPr>
            <w:tcW w:w="1634"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b/>
                <w:i/>
                <w:sz w:val="24"/>
                <w:szCs w:val="24"/>
              </w:rPr>
              <w:t>Пороговый уровень (удовлетворительно):</w:t>
            </w:r>
          </w:p>
          <w:p w:rsidR="00372913" w:rsidRPr="00BA5EBA" w:rsidRDefault="00372913" w:rsidP="00372913">
            <w:pPr>
              <w:spacing w:after="0" w:line="240" w:lineRule="auto"/>
              <w:jc w:val="both"/>
              <w:rPr>
                <w:rFonts w:ascii="Times New Roman" w:hAnsi="Times New Roman" w:cs="Times New Roman"/>
                <w:b/>
                <w:i/>
                <w:sz w:val="24"/>
                <w:szCs w:val="24"/>
              </w:rPr>
            </w:pPr>
            <w:r w:rsidRPr="00BA5EBA">
              <w:rPr>
                <w:rFonts w:ascii="Times New Roman" w:hAnsi="Times New Roman" w:cs="Times New Roman"/>
                <w:sz w:val="24"/>
                <w:szCs w:val="24"/>
              </w:rPr>
              <w:t>имеет начальный опыт организации физкультурно-спортивных мероприятий с учетом действующих норм и правил безопасности для участников, зрителей и обслуживающего персонала.</w:t>
            </w:r>
          </w:p>
        </w:tc>
        <w:tc>
          <w:tcPr>
            <w:tcW w:w="1447"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Оценка разработанных документов планирования спортивных мероприятий, собеседование.</w:t>
            </w:r>
          </w:p>
        </w:tc>
      </w:tr>
      <w:tr w:rsidR="00372913" w:rsidRPr="00BA5EBA" w:rsidTr="00FE3B78">
        <w:trPr>
          <w:trHeight w:val="1120"/>
        </w:trPr>
        <w:tc>
          <w:tcPr>
            <w:tcW w:w="0" w:type="auto"/>
            <w:vMerge/>
            <w:tcBorders>
              <w:top w:val="single" w:sz="4" w:space="0" w:color="auto"/>
              <w:left w:val="single" w:sz="4" w:space="0" w:color="auto"/>
              <w:bottom w:val="single" w:sz="4" w:space="0" w:color="auto"/>
              <w:right w:val="single" w:sz="4" w:space="0" w:color="auto"/>
            </w:tcBorders>
            <w:vAlign w:val="center"/>
          </w:tcPr>
          <w:p w:rsidR="00372913" w:rsidRPr="00BA5EBA" w:rsidRDefault="00372913" w:rsidP="00372913">
            <w:pPr>
              <w:spacing w:after="0" w:line="240" w:lineRule="auto"/>
              <w:rPr>
                <w:rFonts w:ascii="Times New Roman" w:hAnsi="Times New Roman" w:cs="Times New Roman"/>
                <w:i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72913" w:rsidRPr="00BA5EBA" w:rsidRDefault="00372913" w:rsidP="00372913">
            <w:pPr>
              <w:spacing w:after="0" w:line="240" w:lineRule="auto"/>
              <w:rPr>
                <w:rFonts w:ascii="Times New Roman" w:hAnsi="Times New Roman" w:cs="Times New Roman"/>
                <w:b/>
                <w:i/>
                <w:iCs/>
                <w:sz w:val="24"/>
                <w:szCs w:val="24"/>
              </w:rPr>
            </w:pPr>
          </w:p>
        </w:tc>
        <w:tc>
          <w:tcPr>
            <w:tcW w:w="1634"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b/>
                <w:i/>
                <w:sz w:val="24"/>
                <w:szCs w:val="24"/>
              </w:rPr>
              <w:t>Продвинутый уровень (хорошо):</w:t>
            </w:r>
          </w:p>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sz w:val="24"/>
                <w:szCs w:val="24"/>
              </w:rPr>
              <w:t>имеет опыт самостоятельной организации физкультурно-спортивных мероприятий с учетом действующих норм и правил безопасности для участников, зрителей и обслуживающего персонала в зависимости от вида спорта.</w:t>
            </w:r>
          </w:p>
        </w:tc>
        <w:tc>
          <w:tcPr>
            <w:tcW w:w="1447"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Оценка разработанных документов планирования спортивных мероприятий, собеседование.</w:t>
            </w:r>
          </w:p>
        </w:tc>
      </w:tr>
      <w:tr w:rsidR="00372913" w:rsidRPr="00BA5EBA" w:rsidTr="00FE3B78">
        <w:trPr>
          <w:trHeight w:val="514"/>
        </w:trPr>
        <w:tc>
          <w:tcPr>
            <w:tcW w:w="0" w:type="auto"/>
            <w:vMerge/>
            <w:tcBorders>
              <w:top w:val="single" w:sz="4" w:space="0" w:color="auto"/>
              <w:left w:val="single" w:sz="4" w:space="0" w:color="auto"/>
              <w:bottom w:val="single" w:sz="4" w:space="0" w:color="auto"/>
              <w:right w:val="single" w:sz="4" w:space="0" w:color="auto"/>
            </w:tcBorders>
            <w:vAlign w:val="center"/>
          </w:tcPr>
          <w:p w:rsidR="00372913" w:rsidRPr="00BA5EBA" w:rsidRDefault="00372913" w:rsidP="00372913">
            <w:pPr>
              <w:spacing w:after="0" w:line="240" w:lineRule="auto"/>
              <w:rPr>
                <w:rFonts w:ascii="Times New Roman" w:hAnsi="Times New Roman" w:cs="Times New Roman"/>
                <w:i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72913" w:rsidRPr="00BA5EBA" w:rsidRDefault="00372913" w:rsidP="00372913">
            <w:pPr>
              <w:spacing w:after="0" w:line="240" w:lineRule="auto"/>
              <w:rPr>
                <w:rFonts w:ascii="Times New Roman" w:hAnsi="Times New Roman" w:cs="Times New Roman"/>
                <w:b/>
                <w:i/>
                <w:iCs/>
                <w:sz w:val="24"/>
                <w:szCs w:val="24"/>
              </w:rPr>
            </w:pPr>
          </w:p>
        </w:tc>
        <w:tc>
          <w:tcPr>
            <w:tcW w:w="1634"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b/>
                <w:i/>
                <w:sz w:val="24"/>
                <w:szCs w:val="24"/>
              </w:rPr>
              <w:t>Высокий уровень (отлично):</w:t>
            </w:r>
          </w:p>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sz w:val="24"/>
                <w:szCs w:val="24"/>
              </w:rPr>
              <w:t>имеет опыт самостоятельной организации физкультурно-</w:t>
            </w:r>
            <w:r w:rsidRPr="00BA5EBA">
              <w:rPr>
                <w:rFonts w:ascii="Times New Roman" w:hAnsi="Times New Roman" w:cs="Times New Roman"/>
                <w:sz w:val="24"/>
                <w:szCs w:val="24"/>
              </w:rPr>
              <w:lastRenderedPageBreak/>
              <w:t>спортивных мероприятий с учетом действующих норм и правил безопасности для участников, зрителей и обслуживающего персонала в зависимости от вида спорта и внешних условий проведения.</w:t>
            </w:r>
          </w:p>
        </w:tc>
        <w:tc>
          <w:tcPr>
            <w:tcW w:w="1447"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lastRenderedPageBreak/>
              <w:t xml:space="preserve">Оценка разработанных документов планирования спортивных мероприятий, </w:t>
            </w:r>
            <w:r w:rsidRPr="00BA5EBA">
              <w:rPr>
                <w:rFonts w:ascii="Times New Roman" w:hAnsi="Times New Roman" w:cs="Times New Roman"/>
                <w:sz w:val="24"/>
                <w:szCs w:val="24"/>
              </w:rPr>
              <w:lastRenderedPageBreak/>
              <w:t>собеседование.</w:t>
            </w:r>
          </w:p>
        </w:tc>
      </w:tr>
      <w:tr w:rsidR="00372913" w:rsidRPr="00BA5EBA" w:rsidTr="00FE3B78">
        <w:trPr>
          <w:trHeight w:val="1120"/>
        </w:trPr>
        <w:tc>
          <w:tcPr>
            <w:tcW w:w="433" w:type="pct"/>
            <w:vMerge w:val="restart"/>
            <w:tcBorders>
              <w:top w:val="single" w:sz="4" w:space="0" w:color="auto"/>
              <w:left w:val="single" w:sz="4" w:space="0" w:color="auto"/>
              <w:bottom w:val="single" w:sz="4" w:space="0" w:color="auto"/>
              <w:right w:val="single" w:sz="4" w:space="0" w:color="auto"/>
            </w:tcBorders>
            <w:shd w:val="clear" w:color="auto" w:fill="FFFFFF"/>
          </w:tcPr>
          <w:p w:rsidR="00372913" w:rsidRPr="00BA5EBA" w:rsidRDefault="00372913" w:rsidP="00372913">
            <w:pPr>
              <w:spacing w:after="0" w:line="240" w:lineRule="auto"/>
              <w:jc w:val="center"/>
              <w:rPr>
                <w:rFonts w:ascii="Times New Roman" w:hAnsi="Times New Roman" w:cs="Times New Roman"/>
                <w:iCs/>
                <w:sz w:val="24"/>
                <w:szCs w:val="24"/>
              </w:rPr>
            </w:pPr>
            <w:r w:rsidRPr="00BA5EBA">
              <w:rPr>
                <w:rFonts w:ascii="Times New Roman" w:hAnsi="Times New Roman" w:cs="Times New Roman"/>
                <w:iCs/>
                <w:sz w:val="24"/>
                <w:szCs w:val="24"/>
              </w:rPr>
              <w:lastRenderedPageBreak/>
              <w:t>ПК-26</w:t>
            </w:r>
          </w:p>
        </w:tc>
        <w:tc>
          <w:tcPr>
            <w:tcW w:w="1486" w:type="pct"/>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b/>
                <w:i/>
                <w:iCs/>
                <w:sz w:val="24"/>
                <w:szCs w:val="24"/>
              </w:rPr>
            </w:pPr>
            <w:r w:rsidRPr="00BA5EBA">
              <w:rPr>
                <w:rFonts w:ascii="Times New Roman" w:hAnsi="Times New Roman" w:cs="Times New Roman"/>
                <w:b/>
                <w:iCs/>
                <w:sz w:val="24"/>
                <w:szCs w:val="24"/>
              </w:rPr>
              <w:t>Знание</w:t>
            </w:r>
            <w:r w:rsidRPr="00BA5EBA">
              <w:rPr>
                <w:rFonts w:ascii="Times New Roman" w:hAnsi="Times New Roman" w:cs="Times New Roman"/>
                <w:sz w:val="24"/>
                <w:szCs w:val="24"/>
              </w:rPr>
              <w:t xml:space="preserve"> оснащения физкультурно-спортивной организации соответствующим оборудованием, экипировкой и инвентарем. </w:t>
            </w:r>
          </w:p>
        </w:tc>
        <w:tc>
          <w:tcPr>
            <w:tcW w:w="1634"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b/>
                <w:i/>
                <w:sz w:val="24"/>
                <w:szCs w:val="24"/>
              </w:rPr>
              <w:t>Пороговый уровень (удовлетворительно):</w:t>
            </w:r>
          </w:p>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sz w:val="24"/>
                <w:szCs w:val="24"/>
              </w:rPr>
              <w:t>воспроизводит порядок оснащения физкультурно-спортивной организации соответствующим оборудованием, экипировкой и инвентарем.</w:t>
            </w:r>
          </w:p>
        </w:tc>
        <w:tc>
          <w:tcPr>
            <w:tcW w:w="1447"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iCs/>
                <w:sz w:val="24"/>
                <w:szCs w:val="24"/>
              </w:rPr>
              <w:t xml:space="preserve">Тестирование на организационном этапе практики, получение удовлетворительной </w:t>
            </w:r>
            <w:r w:rsidRPr="00BA5EBA">
              <w:rPr>
                <w:rFonts w:ascii="Times New Roman" w:hAnsi="Times New Roman" w:cs="Times New Roman"/>
                <w:sz w:val="24"/>
                <w:szCs w:val="24"/>
              </w:rPr>
              <w:t>оценки по пятибалльной шкале.</w:t>
            </w:r>
          </w:p>
        </w:tc>
      </w:tr>
      <w:tr w:rsidR="00372913" w:rsidRPr="00BA5EBA" w:rsidTr="00FE3B78">
        <w:trPr>
          <w:trHeight w:val="1120"/>
        </w:trPr>
        <w:tc>
          <w:tcPr>
            <w:tcW w:w="0" w:type="auto"/>
            <w:vMerge/>
            <w:tcBorders>
              <w:top w:val="single" w:sz="4" w:space="0" w:color="auto"/>
              <w:left w:val="single" w:sz="4" w:space="0" w:color="auto"/>
              <w:bottom w:val="single" w:sz="4" w:space="0" w:color="auto"/>
              <w:right w:val="single" w:sz="4" w:space="0" w:color="auto"/>
            </w:tcBorders>
            <w:vAlign w:val="center"/>
          </w:tcPr>
          <w:p w:rsidR="00372913" w:rsidRPr="00BA5EBA" w:rsidRDefault="00372913" w:rsidP="00372913">
            <w:pPr>
              <w:spacing w:after="0" w:line="240" w:lineRule="auto"/>
              <w:rPr>
                <w:rFonts w:ascii="Times New Roman" w:hAnsi="Times New Roman" w:cs="Times New Roman"/>
                <w:i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72913" w:rsidRPr="00BA5EBA" w:rsidRDefault="00372913" w:rsidP="00372913">
            <w:pPr>
              <w:spacing w:after="0" w:line="240" w:lineRule="auto"/>
              <w:rPr>
                <w:rFonts w:ascii="Times New Roman" w:hAnsi="Times New Roman" w:cs="Times New Roman"/>
                <w:b/>
                <w:i/>
                <w:iCs/>
                <w:sz w:val="24"/>
                <w:szCs w:val="24"/>
              </w:rPr>
            </w:pPr>
          </w:p>
        </w:tc>
        <w:tc>
          <w:tcPr>
            <w:tcW w:w="1634"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b/>
                <w:i/>
                <w:sz w:val="24"/>
                <w:szCs w:val="24"/>
              </w:rPr>
              <w:t>Продвинутый уровень (хорошо):</w:t>
            </w:r>
          </w:p>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sz w:val="24"/>
                <w:szCs w:val="24"/>
              </w:rPr>
              <w:t>понимает значение оснащения физкультурно-спортивной организации соответствующим оборудованием, экипировкой и инвентарем, знает систему оснащения организаций оборудованием, экипировкой и инвентарем.</w:t>
            </w:r>
          </w:p>
        </w:tc>
        <w:tc>
          <w:tcPr>
            <w:tcW w:w="1447"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iCs/>
                <w:sz w:val="24"/>
                <w:szCs w:val="24"/>
              </w:rPr>
            </w:pPr>
            <w:r w:rsidRPr="00BA5EBA">
              <w:rPr>
                <w:rFonts w:ascii="Times New Roman" w:hAnsi="Times New Roman" w:cs="Times New Roman"/>
                <w:sz w:val="24"/>
                <w:szCs w:val="24"/>
              </w:rPr>
              <w:t xml:space="preserve">Диалог, </w:t>
            </w:r>
            <w:r w:rsidRPr="00BA5EBA">
              <w:rPr>
                <w:rFonts w:ascii="Times New Roman" w:hAnsi="Times New Roman" w:cs="Times New Roman"/>
                <w:iCs/>
                <w:sz w:val="24"/>
                <w:szCs w:val="24"/>
              </w:rPr>
              <w:t xml:space="preserve">получение хорошей </w:t>
            </w:r>
            <w:r w:rsidRPr="00BA5EBA">
              <w:rPr>
                <w:rFonts w:ascii="Times New Roman" w:hAnsi="Times New Roman" w:cs="Times New Roman"/>
                <w:sz w:val="24"/>
                <w:szCs w:val="24"/>
              </w:rPr>
              <w:t>оценки по пятибалльной шкале.</w:t>
            </w:r>
          </w:p>
        </w:tc>
      </w:tr>
      <w:tr w:rsidR="00372913" w:rsidRPr="00BA5EBA" w:rsidTr="00FE3B78">
        <w:trPr>
          <w:trHeight w:val="1120"/>
        </w:trPr>
        <w:tc>
          <w:tcPr>
            <w:tcW w:w="0" w:type="auto"/>
            <w:vMerge/>
            <w:tcBorders>
              <w:top w:val="single" w:sz="4" w:space="0" w:color="auto"/>
              <w:left w:val="single" w:sz="4" w:space="0" w:color="auto"/>
              <w:bottom w:val="single" w:sz="4" w:space="0" w:color="auto"/>
              <w:right w:val="single" w:sz="4" w:space="0" w:color="auto"/>
            </w:tcBorders>
            <w:vAlign w:val="center"/>
          </w:tcPr>
          <w:p w:rsidR="00372913" w:rsidRPr="00BA5EBA" w:rsidRDefault="00372913" w:rsidP="00372913">
            <w:pPr>
              <w:spacing w:after="0" w:line="240" w:lineRule="auto"/>
              <w:rPr>
                <w:rFonts w:ascii="Times New Roman" w:hAnsi="Times New Roman" w:cs="Times New Roman"/>
                <w:i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72913" w:rsidRPr="00BA5EBA" w:rsidRDefault="00372913" w:rsidP="00372913">
            <w:pPr>
              <w:spacing w:after="0" w:line="240" w:lineRule="auto"/>
              <w:rPr>
                <w:rFonts w:ascii="Times New Roman" w:hAnsi="Times New Roman" w:cs="Times New Roman"/>
                <w:b/>
                <w:i/>
                <w:iCs/>
                <w:sz w:val="24"/>
                <w:szCs w:val="24"/>
              </w:rPr>
            </w:pPr>
          </w:p>
        </w:tc>
        <w:tc>
          <w:tcPr>
            <w:tcW w:w="1634"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b/>
                <w:i/>
                <w:sz w:val="24"/>
                <w:szCs w:val="24"/>
              </w:rPr>
              <w:t>Высокий уровень (отлично):</w:t>
            </w:r>
          </w:p>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sz w:val="24"/>
                <w:szCs w:val="24"/>
              </w:rPr>
              <w:t>понимает значение оснащения физкультурно-спортивной организации соответствующим оборудованием, экипировкой и инвентарем, знает систему оснащения организаций оборудованием, экипировкой и инвентарем, знает как оформляется заказ на приобретение необходимого оборудования и инвентаря.</w:t>
            </w:r>
          </w:p>
        </w:tc>
        <w:tc>
          <w:tcPr>
            <w:tcW w:w="1447"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iCs/>
                <w:sz w:val="24"/>
                <w:szCs w:val="24"/>
              </w:rPr>
            </w:pPr>
            <w:r w:rsidRPr="00BA5EBA">
              <w:rPr>
                <w:rFonts w:ascii="Times New Roman" w:hAnsi="Times New Roman" w:cs="Times New Roman"/>
                <w:sz w:val="24"/>
                <w:szCs w:val="24"/>
              </w:rPr>
              <w:t>Дискуссия в интерактивной форме, получение отличной</w:t>
            </w:r>
            <w:r w:rsidRPr="00BA5EBA">
              <w:rPr>
                <w:rFonts w:ascii="Times New Roman" w:hAnsi="Times New Roman" w:cs="Times New Roman"/>
                <w:iCs/>
                <w:sz w:val="24"/>
                <w:szCs w:val="24"/>
              </w:rPr>
              <w:t xml:space="preserve"> </w:t>
            </w:r>
            <w:r w:rsidRPr="00BA5EBA">
              <w:rPr>
                <w:rFonts w:ascii="Times New Roman" w:hAnsi="Times New Roman" w:cs="Times New Roman"/>
                <w:sz w:val="24"/>
                <w:szCs w:val="24"/>
              </w:rPr>
              <w:t>оценки по пятибалльной шкале.</w:t>
            </w:r>
          </w:p>
        </w:tc>
      </w:tr>
      <w:tr w:rsidR="00372913" w:rsidRPr="00BA5EBA" w:rsidTr="00FE3B78">
        <w:trPr>
          <w:trHeight w:val="1120"/>
        </w:trPr>
        <w:tc>
          <w:tcPr>
            <w:tcW w:w="0" w:type="auto"/>
            <w:vMerge/>
            <w:tcBorders>
              <w:top w:val="single" w:sz="4" w:space="0" w:color="auto"/>
              <w:left w:val="single" w:sz="4" w:space="0" w:color="auto"/>
              <w:bottom w:val="single" w:sz="4" w:space="0" w:color="auto"/>
              <w:right w:val="single" w:sz="4" w:space="0" w:color="auto"/>
            </w:tcBorders>
            <w:vAlign w:val="center"/>
          </w:tcPr>
          <w:p w:rsidR="00372913" w:rsidRPr="00BA5EBA" w:rsidRDefault="00372913" w:rsidP="00372913">
            <w:pPr>
              <w:spacing w:after="0" w:line="240" w:lineRule="auto"/>
              <w:rPr>
                <w:rFonts w:ascii="Times New Roman" w:hAnsi="Times New Roman" w:cs="Times New Roman"/>
                <w:iCs/>
                <w:sz w:val="24"/>
                <w:szCs w:val="24"/>
              </w:rPr>
            </w:pPr>
          </w:p>
        </w:tc>
        <w:tc>
          <w:tcPr>
            <w:tcW w:w="1486" w:type="pct"/>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i/>
                <w:iCs/>
                <w:sz w:val="24"/>
                <w:szCs w:val="24"/>
              </w:rPr>
            </w:pPr>
            <w:r w:rsidRPr="00BA5EBA">
              <w:rPr>
                <w:rFonts w:ascii="Times New Roman" w:hAnsi="Times New Roman" w:cs="Times New Roman"/>
                <w:b/>
                <w:iCs/>
                <w:sz w:val="24"/>
                <w:szCs w:val="24"/>
              </w:rPr>
              <w:t>Умение</w:t>
            </w:r>
            <w:r w:rsidRPr="00BA5EBA">
              <w:rPr>
                <w:rFonts w:ascii="Times New Roman" w:hAnsi="Times New Roman" w:cs="Times New Roman"/>
                <w:b/>
                <w:sz w:val="24"/>
                <w:szCs w:val="24"/>
              </w:rPr>
              <w:t xml:space="preserve"> </w:t>
            </w:r>
            <w:r w:rsidRPr="00BA5EBA">
              <w:rPr>
                <w:rFonts w:ascii="Times New Roman" w:hAnsi="Times New Roman" w:cs="Times New Roman"/>
                <w:sz w:val="24"/>
                <w:szCs w:val="24"/>
              </w:rPr>
              <w:t xml:space="preserve">планировать оснащение физкультурно-спортивной организации соответствующим оборудованием, экипировкой и </w:t>
            </w:r>
            <w:r w:rsidRPr="00BA5EBA">
              <w:rPr>
                <w:rFonts w:ascii="Times New Roman" w:hAnsi="Times New Roman" w:cs="Times New Roman"/>
                <w:sz w:val="24"/>
                <w:szCs w:val="24"/>
              </w:rPr>
              <w:lastRenderedPageBreak/>
              <w:t>инвентарем.</w:t>
            </w:r>
          </w:p>
        </w:tc>
        <w:tc>
          <w:tcPr>
            <w:tcW w:w="1634"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b/>
                <w:i/>
                <w:sz w:val="24"/>
                <w:szCs w:val="24"/>
              </w:rPr>
              <w:lastRenderedPageBreak/>
              <w:t>Пороговый уровень (удовлетворительно):</w:t>
            </w:r>
          </w:p>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sz w:val="24"/>
                <w:szCs w:val="24"/>
              </w:rPr>
              <w:t xml:space="preserve">умеет при незначительной консультативной поддержке планировать оснащение физкультурно-спортивной организации </w:t>
            </w:r>
            <w:r w:rsidRPr="00BA5EBA">
              <w:rPr>
                <w:rFonts w:ascii="Times New Roman" w:hAnsi="Times New Roman" w:cs="Times New Roman"/>
                <w:sz w:val="24"/>
                <w:szCs w:val="24"/>
              </w:rPr>
              <w:lastRenderedPageBreak/>
              <w:t>соответствующим оборудованием, экипировкой и инвентарем.</w:t>
            </w:r>
          </w:p>
        </w:tc>
        <w:tc>
          <w:tcPr>
            <w:tcW w:w="1447"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lastRenderedPageBreak/>
              <w:t xml:space="preserve">Оценка представленных документов планирования. </w:t>
            </w:r>
          </w:p>
        </w:tc>
      </w:tr>
      <w:tr w:rsidR="00372913" w:rsidRPr="00BA5EBA" w:rsidTr="00FE3B78">
        <w:trPr>
          <w:trHeight w:val="1120"/>
        </w:trPr>
        <w:tc>
          <w:tcPr>
            <w:tcW w:w="0" w:type="auto"/>
            <w:vMerge/>
            <w:tcBorders>
              <w:top w:val="single" w:sz="4" w:space="0" w:color="auto"/>
              <w:left w:val="single" w:sz="4" w:space="0" w:color="auto"/>
              <w:bottom w:val="single" w:sz="4" w:space="0" w:color="auto"/>
              <w:right w:val="single" w:sz="4" w:space="0" w:color="auto"/>
            </w:tcBorders>
            <w:vAlign w:val="center"/>
          </w:tcPr>
          <w:p w:rsidR="00372913" w:rsidRPr="00BA5EBA" w:rsidRDefault="00372913" w:rsidP="00372913">
            <w:pPr>
              <w:spacing w:after="0" w:line="240" w:lineRule="auto"/>
              <w:rPr>
                <w:rFonts w:ascii="Times New Roman" w:hAnsi="Times New Roman" w:cs="Times New Roman"/>
                <w:i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72913" w:rsidRPr="00BA5EBA" w:rsidRDefault="00372913" w:rsidP="00372913">
            <w:pPr>
              <w:spacing w:after="0" w:line="240" w:lineRule="auto"/>
              <w:rPr>
                <w:rFonts w:ascii="Times New Roman" w:hAnsi="Times New Roman" w:cs="Times New Roman"/>
                <w:i/>
                <w:iCs/>
                <w:sz w:val="24"/>
                <w:szCs w:val="24"/>
              </w:rPr>
            </w:pPr>
          </w:p>
        </w:tc>
        <w:tc>
          <w:tcPr>
            <w:tcW w:w="1634"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b/>
                <w:i/>
                <w:sz w:val="24"/>
                <w:szCs w:val="24"/>
              </w:rPr>
              <w:t>Продвинутый уровень (хорошо):</w:t>
            </w:r>
          </w:p>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sz w:val="24"/>
                <w:szCs w:val="24"/>
              </w:rPr>
              <w:t>умеет самостоятельно планировать оснащение физкультурно-спортивной организации соответствующим оборудованием, экипировкой и инвентарем.</w:t>
            </w:r>
          </w:p>
        </w:tc>
        <w:tc>
          <w:tcPr>
            <w:tcW w:w="1447"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 xml:space="preserve">Оценка представленных документов планирования. </w:t>
            </w:r>
          </w:p>
        </w:tc>
      </w:tr>
      <w:tr w:rsidR="00372913" w:rsidRPr="00BA5EBA" w:rsidTr="00FE3B78">
        <w:trPr>
          <w:trHeight w:val="683"/>
        </w:trPr>
        <w:tc>
          <w:tcPr>
            <w:tcW w:w="0" w:type="auto"/>
            <w:vMerge/>
            <w:tcBorders>
              <w:top w:val="single" w:sz="4" w:space="0" w:color="auto"/>
              <w:left w:val="single" w:sz="4" w:space="0" w:color="auto"/>
              <w:bottom w:val="single" w:sz="4" w:space="0" w:color="auto"/>
              <w:right w:val="single" w:sz="4" w:space="0" w:color="auto"/>
            </w:tcBorders>
            <w:vAlign w:val="center"/>
          </w:tcPr>
          <w:p w:rsidR="00372913" w:rsidRPr="00BA5EBA" w:rsidRDefault="00372913" w:rsidP="00372913">
            <w:pPr>
              <w:spacing w:after="0" w:line="240" w:lineRule="auto"/>
              <w:rPr>
                <w:rFonts w:ascii="Times New Roman" w:hAnsi="Times New Roman" w:cs="Times New Roman"/>
                <w:i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72913" w:rsidRPr="00BA5EBA" w:rsidRDefault="00372913" w:rsidP="00372913">
            <w:pPr>
              <w:spacing w:after="0" w:line="240" w:lineRule="auto"/>
              <w:rPr>
                <w:rFonts w:ascii="Times New Roman" w:hAnsi="Times New Roman" w:cs="Times New Roman"/>
                <w:i/>
                <w:iCs/>
                <w:sz w:val="24"/>
                <w:szCs w:val="24"/>
              </w:rPr>
            </w:pPr>
          </w:p>
        </w:tc>
        <w:tc>
          <w:tcPr>
            <w:tcW w:w="1634"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b/>
                <w:i/>
                <w:sz w:val="24"/>
                <w:szCs w:val="24"/>
              </w:rPr>
              <w:t>Высокий уровень (отлично):</w:t>
            </w:r>
          </w:p>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sz w:val="24"/>
                <w:szCs w:val="24"/>
              </w:rPr>
              <w:t>умеет планировать оснащение физкультурно-спортивной организации соответствующим оборудованием, экипировкой и инвентарем с учетом динамики развития организации.</w:t>
            </w:r>
          </w:p>
        </w:tc>
        <w:tc>
          <w:tcPr>
            <w:tcW w:w="1447"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 xml:space="preserve">Оценка представленных документов планирования. </w:t>
            </w:r>
          </w:p>
        </w:tc>
      </w:tr>
      <w:tr w:rsidR="00372913" w:rsidRPr="00BA5EBA" w:rsidTr="00FE3B78">
        <w:trPr>
          <w:trHeight w:val="1120"/>
        </w:trPr>
        <w:tc>
          <w:tcPr>
            <w:tcW w:w="0" w:type="auto"/>
            <w:vMerge/>
            <w:tcBorders>
              <w:top w:val="single" w:sz="4" w:space="0" w:color="auto"/>
              <w:left w:val="single" w:sz="4" w:space="0" w:color="auto"/>
              <w:bottom w:val="single" w:sz="4" w:space="0" w:color="auto"/>
              <w:right w:val="single" w:sz="4" w:space="0" w:color="auto"/>
            </w:tcBorders>
            <w:vAlign w:val="center"/>
          </w:tcPr>
          <w:p w:rsidR="00372913" w:rsidRPr="00BA5EBA" w:rsidRDefault="00372913" w:rsidP="00372913">
            <w:pPr>
              <w:spacing w:after="0" w:line="240" w:lineRule="auto"/>
              <w:rPr>
                <w:rFonts w:ascii="Times New Roman" w:hAnsi="Times New Roman" w:cs="Times New Roman"/>
                <w:iCs/>
                <w:sz w:val="24"/>
                <w:szCs w:val="24"/>
              </w:rPr>
            </w:pPr>
          </w:p>
        </w:tc>
        <w:tc>
          <w:tcPr>
            <w:tcW w:w="1486" w:type="pct"/>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i/>
                <w:iCs/>
                <w:sz w:val="24"/>
                <w:szCs w:val="24"/>
              </w:rPr>
            </w:pPr>
            <w:r w:rsidRPr="00BA5EBA">
              <w:rPr>
                <w:rFonts w:ascii="Times New Roman" w:hAnsi="Times New Roman" w:cs="Times New Roman"/>
                <w:b/>
                <w:iCs/>
                <w:sz w:val="24"/>
                <w:szCs w:val="24"/>
              </w:rPr>
              <w:t>Опыт</w:t>
            </w:r>
            <w:r w:rsidRPr="00BA5EBA">
              <w:rPr>
                <w:rFonts w:ascii="Times New Roman" w:hAnsi="Times New Roman" w:cs="Times New Roman"/>
                <w:sz w:val="24"/>
                <w:szCs w:val="24"/>
              </w:rPr>
              <w:t xml:space="preserve"> планирования оснащения физкультурно-спортивной организации соответствующим оборудованием, экипировкой и инвентарем</w:t>
            </w:r>
          </w:p>
        </w:tc>
        <w:tc>
          <w:tcPr>
            <w:tcW w:w="1634"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b/>
                <w:i/>
                <w:sz w:val="24"/>
                <w:szCs w:val="24"/>
              </w:rPr>
              <w:t>Пороговый уровень (удовлетворительно):</w:t>
            </w:r>
          </w:p>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sz w:val="24"/>
                <w:szCs w:val="24"/>
              </w:rPr>
              <w:t>имеет начальный опыт планирования оснащения физкультурно-спортивной организации соответствующим оборудованием, экипировкой и инвентарем.</w:t>
            </w:r>
          </w:p>
        </w:tc>
        <w:tc>
          <w:tcPr>
            <w:tcW w:w="1447"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Оценка представленных документов планирования, собеседование.</w:t>
            </w:r>
          </w:p>
        </w:tc>
      </w:tr>
      <w:tr w:rsidR="00372913" w:rsidRPr="00BA5EBA" w:rsidTr="00FE3B78">
        <w:trPr>
          <w:trHeight w:val="1120"/>
        </w:trPr>
        <w:tc>
          <w:tcPr>
            <w:tcW w:w="0" w:type="auto"/>
            <w:vMerge/>
            <w:tcBorders>
              <w:top w:val="single" w:sz="4" w:space="0" w:color="auto"/>
              <w:left w:val="single" w:sz="4" w:space="0" w:color="auto"/>
              <w:bottom w:val="single" w:sz="4" w:space="0" w:color="auto"/>
              <w:right w:val="single" w:sz="4" w:space="0" w:color="auto"/>
            </w:tcBorders>
            <w:vAlign w:val="center"/>
          </w:tcPr>
          <w:p w:rsidR="00372913" w:rsidRPr="00BA5EBA" w:rsidRDefault="00372913" w:rsidP="00372913">
            <w:pPr>
              <w:spacing w:after="0" w:line="240" w:lineRule="auto"/>
              <w:rPr>
                <w:rFonts w:ascii="Times New Roman" w:hAnsi="Times New Roman" w:cs="Times New Roman"/>
                <w:i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72913" w:rsidRPr="00BA5EBA" w:rsidRDefault="00372913" w:rsidP="00372913">
            <w:pPr>
              <w:spacing w:after="0" w:line="240" w:lineRule="auto"/>
              <w:rPr>
                <w:rFonts w:ascii="Times New Roman" w:hAnsi="Times New Roman" w:cs="Times New Roman"/>
                <w:i/>
                <w:iCs/>
                <w:sz w:val="24"/>
                <w:szCs w:val="24"/>
              </w:rPr>
            </w:pPr>
          </w:p>
        </w:tc>
        <w:tc>
          <w:tcPr>
            <w:tcW w:w="1634"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b/>
                <w:i/>
                <w:sz w:val="24"/>
                <w:szCs w:val="24"/>
              </w:rPr>
              <w:t>Продвинутый уровень (хорошо):</w:t>
            </w:r>
          </w:p>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sz w:val="24"/>
                <w:szCs w:val="24"/>
              </w:rPr>
              <w:t>имеет  опыт самостоятельного планирования оснащения физкультурно-спортивной организации соответствующим оборудованием, экипировкой и инвентарем.</w:t>
            </w:r>
          </w:p>
        </w:tc>
        <w:tc>
          <w:tcPr>
            <w:tcW w:w="1447"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Оценка представленных документов планирования, собеседование.</w:t>
            </w:r>
          </w:p>
        </w:tc>
      </w:tr>
      <w:tr w:rsidR="00372913" w:rsidRPr="00BA5EBA" w:rsidTr="00FE3B78">
        <w:trPr>
          <w:trHeight w:val="1120"/>
        </w:trPr>
        <w:tc>
          <w:tcPr>
            <w:tcW w:w="0" w:type="auto"/>
            <w:vMerge/>
            <w:tcBorders>
              <w:top w:val="single" w:sz="4" w:space="0" w:color="auto"/>
              <w:left w:val="single" w:sz="4" w:space="0" w:color="auto"/>
              <w:bottom w:val="single" w:sz="4" w:space="0" w:color="auto"/>
              <w:right w:val="single" w:sz="4" w:space="0" w:color="auto"/>
            </w:tcBorders>
            <w:vAlign w:val="center"/>
          </w:tcPr>
          <w:p w:rsidR="00372913" w:rsidRPr="00BA5EBA" w:rsidRDefault="00372913" w:rsidP="00372913">
            <w:pPr>
              <w:spacing w:after="0" w:line="240" w:lineRule="auto"/>
              <w:rPr>
                <w:rFonts w:ascii="Times New Roman" w:hAnsi="Times New Roman" w:cs="Times New Roman"/>
                <w:i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72913" w:rsidRPr="00BA5EBA" w:rsidRDefault="00372913" w:rsidP="00372913">
            <w:pPr>
              <w:spacing w:after="0" w:line="240" w:lineRule="auto"/>
              <w:rPr>
                <w:rFonts w:ascii="Times New Roman" w:hAnsi="Times New Roman" w:cs="Times New Roman"/>
                <w:i/>
                <w:iCs/>
                <w:sz w:val="24"/>
                <w:szCs w:val="24"/>
              </w:rPr>
            </w:pPr>
          </w:p>
        </w:tc>
        <w:tc>
          <w:tcPr>
            <w:tcW w:w="1634"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b/>
                <w:i/>
                <w:sz w:val="24"/>
                <w:szCs w:val="24"/>
              </w:rPr>
              <w:t>Высокий уровень (отлично):</w:t>
            </w:r>
          </w:p>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sz w:val="24"/>
                <w:szCs w:val="24"/>
              </w:rPr>
              <w:t xml:space="preserve">имеет  опыт самостоятельного планирования оснащения физкультурно-спортивной организации соответствующим оборудованием, </w:t>
            </w:r>
            <w:r w:rsidRPr="00BA5EBA">
              <w:rPr>
                <w:rFonts w:ascii="Times New Roman" w:hAnsi="Times New Roman" w:cs="Times New Roman"/>
                <w:sz w:val="24"/>
                <w:szCs w:val="24"/>
              </w:rPr>
              <w:lastRenderedPageBreak/>
              <w:t>экипировкой и инвентарем с учетом динамики развития организации.</w:t>
            </w:r>
          </w:p>
        </w:tc>
        <w:tc>
          <w:tcPr>
            <w:tcW w:w="1447"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lastRenderedPageBreak/>
              <w:t>Оценка представленных документов планирования, собеседование.</w:t>
            </w:r>
          </w:p>
        </w:tc>
      </w:tr>
      <w:tr w:rsidR="00372913" w:rsidRPr="00BA5EBA" w:rsidTr="00FE3B78">
        <w:trPr>
          <w:trHeight w:val="1120"/>
        </w:trPr>
        <w:tc>
          <w:tcPr>
            <w:tcW w:w="433" w:type="pct"/>
            <w:vMerge w:val="restart"/>
            <w:tcBorders>
              <w:top w:val="single" w:sz="4" w:space="0" w:color="auto"/>
              <w:left w:val="single" w:sz="4" w:space="0" w:color="auto"/>
              <w:bottom w:val="single" w:sz="4" w:space="0" w:color="auto"/>
              <w:right w:val="single" w:sz="4" w:space="0" w:color="auto"/>
            </w:tcBorders>
            <w:shd w:val="clear" w:color="auto" w:fill="FFFFFF"/>
          </w:tcPr>
          <w:p w:rsidR="00372913" w:rsidRPr="00BA5EBA" w:rsidRDefault="00372913" w:rsidP="00372913">
            <w:pPr>
              <w:spacing w:after="0" w:line="240" w:lineRule="auto"/>
              <w:jc w:val="center"/>
              <w:rPr>
                <w:rFonts w:ascii="Times New Roman" w:hAnsi="Times New Roman" w:cs="Times New Roman"/>
                <w:iCs/>
                <w:sz w:val="24"/>
                <w:szCs w:val="24"/>
              </w:rPr>
            </w:pPr>
            <w:r w:rsidRPr="00BA5EBA">
              <w:rPr>
                <w:rFonts w:ascii="Times New Roman" w:hAnsi="Times New Roman" w:cs="Times New Roman"/>
                <w:iCs/>
                <w:sz w:val="24"/>
                <w:szCs w:val="24"/>
              </w:rPr>
              <w:lastRenderedPageBreak/>
              <w:t>ПК-28</w:t>
            </w:r>
          </w:p>
        </w:tc>
        <w:tc>
          <w:tcPr>
            <w:tcW w:w="1486" w:type="pct"/>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i/>
                <w:iCs/>
                <w:sz w:val="24"/>
                <w:szCs w:val="24"/>
              </w:rPr>
            </w:pPr>
            <w:r w:rsidRPr="00BA5EBA">
              <w:rPr>
                <w:rFonts w:ascii="Times New Roman" w:hAnsi="Times New Roman" w:cs="Times New Roman"/>
                <w:b/>
                <w:iCs/>
                <w:sz w:val="24"/>
                <w:szCs w:val="24"/>
              </w:rPr>
              <w:t>Знание</w:t>
            </w:r>
            <w:r w:rsidRPr="00BA5EBA">
              <w:rPr>
                <w:rFonts w:ascii="Times New Roman" w:hAnsi="Times New Roman" w:cs="Times New Roman"/>
                <w:b/>
                <w:sz w:val="24"/>
                <w:szCs w:val="24"/>
              </w:rPr>
              <w:t xml:space="preserve"> </w:t>
            </w:r>
            <w:r w:rsidRPr="00BA5EBA">
              <w:rPr>
                <w:rFonts w:ascii="Times New Roman" w:hAnsi="Times New Roman" w:cs="Times New Roman"/>
                <w:sz w:val="24"/>
                <w:szCs w:val="24"/>
              </w:rPr>
              <w:t>актуальных вопросов в сфере физической культуры и спорта.</w:t>
            </w:r>
          </w:p>
        </w:tc>
        <w:tc>
          <w:tcPr>
            <w:tcW w:w="1634"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b/>
                <w:i/>
                <w:sz w:val="24"/>
                <w:szCs w:val="24"/>
              </w:rPr>
              <w:t>Пороговый уровень (удовлетворительно):</w:t>
            </w:r>
          </w:p>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sz w:val="24"/>
                <w:szCs w:val="24"/>
              </w:rPr>
              <w:t>знает основные  актуальные вопросы, стоящие  в сфере физической культуры и спорта.</w:t>
            </w:r>
          </w:p>
        </w:tc>
        <w:tc>
          <w:tcPr>
            <w:tcW w:w="1447"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iCs/>
                <w:sz w:val="24"/>
                <w:szCs w:val="24"/>
              </w:rPr>
              <w:t xml:space="preserve">Тестирование на организационном этапе практики, получение удовлетворительной </w:t>
            </w:r>
            <w:r w:rsidRPr="00BA5EBA">
              <w:rPr>
                <w:rFonts w:ascii="Times New Roman" w:hAnsi="Times New Roman" w:cs="Times New Roman"/>
                <w:sz w:val="24"/>
                <w:szCs w:val="24"/>
              </w:rPr>
              <w:t>оценки по пятибалльной шкале.</w:t>
            </w:r>
          </w:p>
        </w:tc>
      </w:tr>
      <w:tr w:rsidR="00372913" w:rsidRPr="00BA5EBA" w:rsidTr="00FE3B78">
        <w:trPr>
          <w:trHeight w:val="1120"/>
        </w:trPr>
        <w:tc>
          <w:tcPr>
            <w:tcW w:w="0" w:type="auto"/>
            <w:vMerge/>
            <w:tcBorders>
              <w:top w:val="single" w:sz="4" w:space="0" w:color="auto"/>
              <w:left w:val="single" w:sz="4" w:space="0" w:color="auto"/>
              <w:bottom w:val="single" w:sz="4" w:space="0" w:color="auto"/>
              <w:right w:val="single" w:sz="4" w:space="0" w:color="auto"/>
            </w:tcBorders>
            <w:vAlign w:val="center"/>
          </w:tcPr>
          <w:p w:rsidR="00372913" w:rsidRPr="00BA5EBA" w:rsidRDefault="00372913" w:rsidP="00372913">
            <w:pPr>
              <w:spacing w:after="0" w:line="240" w:lineRule="auto"/>
              <w:rPr>
                <w:rFonts w:ascii="Times New Roman" w:hAnsi="Times New Roman" w:cs="Times New Roman"/>
                <w:i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72913" w:rsidRPr="00BA5EBA" w:rsidRDefault="00372913" w:rsidP="00372913">
            <w:pPr>
              <w:spacing w:after="0" w:line="240" w:lineRule="auto"/>
              <w:rPr>
                <w:rFonts w:ascii="Times New Roman" w:hAnsi="Times New Roman" w:cs="Times New Roman"/>
                <w:i/>
                <w:iCs/>
                <w:sz w:val="24"/>
                <w:szCs w:val="24"/>
              </w:rPr>
            </w:pPr>
          </w:p>
        </w:tc>
        <w:tc>
          <w:tcPr>
            <w:tcW w:w="1634"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b/>
                <w:i/>
                <w:sz w:val="24"/>
                <w:szCs w:val="24"/>
              </w:rPr>
              <w:t>Продвинутый уровень (хорошо):</w:t>
            </w:r>
          </w:p>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sz w:val="24"/>
                <w:szCs w:val="24"/>
              </w:rPr>
              <w:t>знает актуальные вопросы, стоящие  в сфере физической культуры и спорта, подходы к решению этих вопросов.</w:t>
            </w:r>
          </w:p>
        </w:tc>
        <w:tc>
          <w:tcPr>
            <w:tcW w:w="1447"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iCs/>
                <w:sz w:val="24"/>
                <w:szCs w:val="24"/>
              </w:rPr>
            </w:pPr>
            <w:r w:rsidRPr="00BA5EBA">
              <w:rPr>
                <w:rFonts w:ascii="Times New Roman" w:hAnsi="Times New Roman" w:cs="Times New Roman"/>
                <w:sz w:val="24"/>
                <w:szCs w:val="24"/>
              </w:rPr>
              <w:t xml:space="preserve">Диалог, </w:t>
            </w:r>
            <w:r w:rsidRPr="00BA5EBA">
              <w:rPr>
                <w:rFonts w:ascii="Times New Roman" w:hAnsi="Times New Roman" w:cs="Times New Roman"/>
                <w:iCs/>
                <w:sz w:val="24"/>
                <w:szCs w:val="24"/>
              </w:rPr>
              <w:t xml:space="preserve">получение хорошей </w:t>
            </w:r>
            <w:r w:rsidRPr="00BA5EBA">
              <w:rPr>
                <w:rFonts w:ascii="Times New Roman" w:hAnsi="Times New Roman" w:cs="Times New Roman"/>
                <w:sz w:val="24"/>
                <w:szCs w:val="24"/>
              </w:rPr>
              <w:t>оценки по пятибалльной шкале.</w:t>
            </w:r>
          </w:p>
        </w:tc>
      </w:tr>
      <w:tr w:rsidR="00372913" w:rsidRPr="00BA5EBA" w:rsidTr="00FE3B78">
        <w:trPr>
          <w:trHeight w:val="825"/>
        </w:trPr>
        <w:tc>
          <w:tcPr>
            <w:tcW w:w="0" w:type="auto"/>
            <w:vMerge/>
            <w:tcBorders>
              <w:top w:val="single" w:sz="4" w:space="0" w:color="auto"/>
              <w:left w:val="single" w:sz="4" w:space="0" w:color="auto"/>
              <w:bottom w:val="single" w:sz="4" w:space="0" w:color="auto"/>
              <w:right w:val="single" w:sz="4" w:space="0" w:color="auto"/>
            </w:tcBorders>
            <w:vAlign w:val="center"/>
          </w:tcPr>
          <w:p w:rsidR="00372913" w:rsidRPr="00BA5EBA" w:rsidRDefault="00372913" w:rsidP="00372913">
            <w:pPr>
              <w:spacing w:after="0" w:line="240" w:lineRule="auto"/>
              <w:rPr>
                <w:rFonts w:ascii="Times New Roman" w:hAnsi="Times New Roman" w:cs="Times New Roman"/>
                <w:i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72913" w:rsidRPr="00BA5EBA" w:rsidRDefault="00372913" w:rsidP="00372913">
            <w:pPr>
              <w:spacing w:after="0" w:line="240" w:lineRule="auto"/>
              <w:rPr>
                <w:rFonts w:ascii="Times New Roman" w:hAnsi="Times New Roman" w:cs="Times New Roman"/>
                <w:i/>
                <w:iCs/>
                <w:sz w:val="24"/>
                <w:szCs w:val="24"/>
              </w:rPr>
            </w:pPr>
          </w:p>
        </w:tc>
        <w:tc>
          <w:tcPr>
            <w:tcW w:w="1634"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b/>
                <w:i/>
                <w:sz w:val="24"/>
                <w:szCs w:val="24"/>
              </w:rPr>
              <w:t>Высокий уровень (отлично):</w:t>
            </w:r>
          </w:p>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sz w:val="24"/>
                <w:szCs w:val="24"/>
              </w:rPr>
              <w:t>знает актуальные вопросы, стоящие  в сфере физической культуры и спорта, понимает их значение для преобразования практики, достоинства и недостатки используемых методов их решения.</w:t>
            </w:r>
          </w:p>
        </w:tc>
        <w:tc>
          <w:tcPr>
            <w:tcW w:w="1447"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iCs/>
                <w:sz w:val="24"/>
                <w:szCs w:val="24"/>
              </w:rPr>
            </w:pPr>
            <w:r w:rsidRPr="00BA5EBA">
              <w:rPr>
                <w:rFonts w:ascii="Times New Roman" w:hAnsi="Times New Roman" w:cs="Times New Roman"/>
                <w:sz w:val="24"/>
                <w:szCs w:val="24"/>
              </w:rPr>
              <w:t>Дискуссия в интерактивной форме, получение отличной</w:t>
            </w:r>
            <w:r w:rsidRPr="00BA5EBA">
              <w:rPr>
                <w:rFonts w:ascii="Times New Roman" w:hAnsi="Times New Roman" w:cs="Times New Roman"/>
                <w:iCs/>
                <w:sz w:val="24"/>
                <w:szCs w:val="24"/>
              </w:rPr>
              <w:t xml:space="preserve"> </w:t>
            </w:r>
            <w:r w:rsidRPr="00BA5EBA">
              <w:rPr>
                <w:rFonts w:ascii="Times New Roman" w:hAnsi="Times New Roman" w:cs="Times New Roman"/>
                <w:sz w:val="24"/>
                <w:szCs w:val="24"/>
              </w:rPr>
              <w:t>оценки по пятибалльной шкале.</w:t>
            </w:r>
          </w:p>
        </w:tc>
      </w:tr>
      <w:tr w:rsidR="00372913" w:rsidRPr="00BA5EBA" w:rsidTr="00FE3B78">
        <w:trPr>
          <w:trHeight w:val="1120"/>
        </w:trPr>
        <w:tc>
          <w:tcPr>
            <w:tcW w:w="0" w:type="auto"/>
            <w:vMerge/>
            <w:tcBorders>
              <w:top w:val="single" w:sz="4" w:space="0" w:color="auto"/>
              <w:left w:val="single" w:sz="4" w:space="0" w:color="auto"/>
              <w:bottom w:val="single" w:sz="4" w:space="0" w:color="auto"/>
              <w:right w:val="single" w:sz="4" w:space="0" w:color="auto"/>
            </w:tcBorders>
            <w:vAlign w:val="center"/>
          </w:tcPr>
          <w:p w:rsidR="00372913" w:rsidRPr="00BA5EBA" w:rsidRDefault="00372913" w:rsidP="00372913">
            <w:pPr>
              <w:spacing w:after="0" w:line="240" w:lineRule="auto"/>
              <w:rPr>
                <w:rFonts w:ascii="Times New Roman" w:hAnsi="Times New Roman" w:cs="Times New Roman"/>
                <w:iCs/>
                <w:sz w:val="24"/>
                <w:szCs w:val="24"/>
              </w:rPr>
            </w:pPr>
          </w:p>
        </w:tc>
        <w:tc>
          <w:tcPr>
            <w:tcW w:w="1486" w:type="pct"/>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i/>
                <w:iCs/>
                <w:sz w:val="24"/>
                <w:szCs w:val="24"/>
              </w:rPr>
            </w:pPr>
            <w:r w:rsidRPr="00BA5EBA">
              <w:rPr>
                <w:rFonts w:ascii="Times New Roman" w:hAnsi="Times New Roman" w:cs="Times New Roman"/>
                <w:b/>
                <w:iCs/>
                <w:sz w:val="24"/>
                <w:szCs w:val="24"/>
              </w:rPr>
              <w:t>Умение</w:t>
            </w:r>
            <w:r w:rsidRPr="00BA5EBA">
              <w:rPr>
                <w:rFonts w:ascii="Times New Roman" w:hAnsi="Times New Roman" w:cs="Times New Roman"/>
                <w:sz w:val="24"/>
                <w:szCs w:val="24"/>
              </w:rPr>
              <w:t xml:space="preserve"> выявлять актуальные вопросы в сфере физической культуры и спорта.</w:t>
            </w:r>
          </w:p>
        </w:tc>
        <w:tc>
          <w:tcPr>
            <w:tcW w:w="1634"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b/>
                <w:i/>
                <w:sz w:val="24"/>
                <w:szCs w:val="24"/>
              </w:rPr>
              <w:t>Пороговый уровень (удовлетворительно):</w:t>
            </w:r>
          </w:p>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sz w:val="24"/>
                <w:szCs w:val="24"/>
              </w:rPr>
              <w:t>умеет выявлять проблемные ситуации, формулировать тематику исследований в области физической культуры и спорта.</w:t>
            </w:r>
          </w:p>
        </w:tc>
        <w:tc>
          <w:tcPr>
            <w:tcW w:w="1447"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 xml:space="preserve">Собеседование, оценка умения. </w:t>
            </w:r>
          </w:p>
        </w:tc>
      </w:tr>
      <w:tr w:rsidR="00372913" w:rsidRPr="00BA5EBA" w:rsidTr="00FE3B78">
        <w:trPr>
          <w:trHeight w:val="1120"/>
        </w:trPr>
        <w:tc>
          <w:tcPr>
            <w:tcW w:w="0" w:type="auto"/>
            <w:vMerge/>
            <w:tcBorders>
              <w:top w:val="single" w:sz="4" w:space="0" w:color="auto"/>
              <w:left w:val="single" w:sz="4" w:space="0" w:color="auto"/>
              <w:bottom w:val="single" w:sz="4" w:space="0" w:color="auto"/>
              <w:right w:val="single" w:sz="4" w:space="0" w:color="auto"/>
            </w:tcBorders>
            <w:vAlign w:val="center"/>
          </w:tcPr>
          <w:p w:rsidR="00372913" w:rsidRPr="00BA5EBA" w:rsidRDefault="00372913" w:rsidP="00372913">
            <w:pPr>
              <w:spacing w:after="0" w:line="240" w:lineRule="auto"/>
              <w:rPr>
                <w:rFonts w:ascii="Times New Roman" w:hAnsi="Times New Roman" w:cs="Times New Roman"/>
                <w:i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72913" w:rsidRPr="00BA5EBA" w:rsidRDefault="00372913" w:rsidP="00372913">
            <w:pPr>
              <w:spacing w:after="0" w:line="240" w:lineRule="auto"/>
              <w:rPr>
                <w:rFonts w:ascii="Times New Roman" w:hAnsi="Times New Roman" w:cs="Times New Roman"/>
                <w:i/>
                <w:iCs/>
                <w:sz w:val="24"/>
                <w:szCs w:val="24"/>
              </w:rPr>
            </w:pPr>
          </w:p>
        </w:tc>
        <w:tc>
          <w:tcPr>
            <w:tcW w:w="1634"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b/>
                <w:i/>
                <w:sz w:val="24"/>
                <w:szCs w:val="24"/>
              </w:rPr>
              <w:t>Продвинутый уровень (хорошо):</w:t>
            </w:r>
          </w:p>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sz w:val="24"/>
                <w:szCs w:val="24"/>
              </w:rPr>
              <w:t>умеет выявлять проблемные ситуации, формулировать тематику исследований в области физической культуры и спорта, обосновывать ее.</w:t>
            </w:r>
          </w:p>
        </w:tc>
        <w:tc>
          <w:tcPr>
            <w:tcW w:w="1447"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 xml:space="preserve">Собеседование, оценка умения. </w:t>
            </w:r>
          </w:p>
        </w:tc>
      </w:tr>
      <w:tr w:rsidR="00372913" w:rsidRPr="00BA5EBA" w:rsidTr="00FE3B78">
        <w:trPr>
          <w:trHeight w:val="1120"/>
        </w:trPr>
        <w:tc>
          <w:tcPr>
            <w:tcW w:w="0" w:type="auto"/>
            <w:vMerge/>
            <w:tcBorders>
              <w:top w:val="single" w:sz="4" w:space="0" w:color="auto"/>
              <w:left w:val="single" w:sz="4" w:space="0" w:color="auto"/>
              <w:bottom w:val="single" w:sz="4" w:space="0" w:color="auto"/>
              <w:right w:val="single" w:sz="4" w:space="0" w:color="auto"/>
            </w:tcBorders>
            <w:vAlign w:val="center"/>
          </w:tcPr>
          <w:p w:rsidR="00372913" w:rsidRPr="00BA5EBA" w:rsidRDefault="00372913" w:rsidP="00372913">
            <w:pPr>
              <w:spacing w:after="0" w:line="240" w:lineRule="auto"/>
              <w:rPr>
                <w:rFonts w:ascii="Times New Roman" w:hAnsi="Times New Roman" w:cs="Times New Roman"/>
                <w:i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72913" w:rsidRPr="00BA5EBA" w:rsidRDefault="00372913" w:rsidP="00372913">
            <w:pPr>
              <w:spacing w:after="0" w:line="240" w:lineRule="auto"/>
              <w:rPr>
                <w:rFonts w:ascii="Times New Roman" w:hAnsi="Times New Roman" w:cs="Times New Roman"/>
                <w:i/>
                <w:iCs/>
                <w:sz w:val="24"/>
                <w:szCs w:val="24"/>
              </w:rPr>
            </w:pPr>
          </w:p>
        </w:tc>
        <w:tc>
          <w:tcPr>
            <w:tcW w:w="1634"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b/>
                <w:i/>
                <w:sz w:val="24"/>
                <w:szCs w:val="24"/>
              </w:rPr>
              <w:t>Высокий уровень (отлично):</w:t>
            </w:r>
          </w:p>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sz w:val="24"/>
                <w:szCs w:val="24"/>
              </w:rPr>
              <w:t xml:space="preserve">умеет выявлять проблемные ситуации, формулировать тематику исследований в области физической культуры и </w:t>
            </w:r>
            <w:r w:rsidRPr="00BA5EBA">
              <w:rPr>
                <w:rFonts w:ascii="Times New Roman" w:hAnsi="Times New Roman" w:cs="Times New Roman"/>
                <w:sz w:val="24"/>
                <w:szCs w:val="24"/>
              </w:rPr>
              <w:lastRenderedPageBreak/>
              <w:t xml:space="preserve">спорта, обосновывать ее, определять пути ее разработки. </w:t>
            </w:r>
          </w:p>
        </w:tc>
        <w:tc>
          <w:tcPr>
            <w:tcW w:w="1447"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lastRenderedPageBreak/>
              <w:t xml:space="preserve">Собеседование, оценка умения. </w:t>
            </w:r>
          </w:p>
        </w:tc>
      </w:tr>
      <w:tr w:rsidR="00372913" w:rsidRPr="00BA5EBA" w:rsidTr="00FE3B78">
        <w:trPr>
          <w:trHeight w:val="1120"/>
        </w:trPr>
        <w:tc>
          <w:tcPr>
            <w:tcW w:w="0" w:type="auto"/>
            <w:vMerge/>
            <w:tcBorders>
              <w:top w:val="single" w:sz="4" w:space="0" w:color="auto"/>
              <w:left w:val="single" w:sz="4" w:space="0" w:color="auto"/>
              <w:bottom w:val="single" w:sz="4" w:space="0" w:color="auto"/>
              <w:right w:val="single" w:sz="4" w:space="0" w:color="auto"/>
            </w:tcBorders>
            <w:vAlign w:val="center"/>
          </w:tcPr>
          <w:p w:rsidR="00372913" w:rsidRPr="00BA5EBA" w:rsidRDefault="00372913" w:rsidP="00372913">
            <w:pPr>
              <w:spacing w:after="0" w:line="240" w:lineRule="auto"/>
              <w:rPr>
                <w:rFonts w:ascii="Times New Roman" w:hAnsi="Times New Roman" w:cs="Times New Roman"/>
                <w:iCs/>
                <w:sz w:val="24"/>
                <w:szCs w:val="24"/>
              </w:rPr>
            </w:pPr>
          </w:p>
        </w:tc>
        <w:tc>
          <w:tcPr>
            <w:tcW w:w="1486" w:type="pct"/>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i/>
                <w:iCs/>
                <w:sz w:val="24"/>
                <w:szCs w:val="24"/>
              </w:rPr>
            </w:pPr>
            <w:r w:rsidRPr="00BA5EBA">
              <w:rPr>
                <w:rFonts w:ascii="Times New Roman" w:hAnsi="Times New Roman" w:cs="Times New Roman"/>
                <w:b/>
                <w:iCs/>
                <w:sz w:val="24"/>
                <w:szCs w:val="24"/>
              </w:rPr>
              <w:t>Опыт</w:t>
            </w:r>
            <w:r w:rsidRPr="00BA5EBA">
              <w:rPr>
                <w:rFonts w:ascii="Times New Roman" w:hAnsi="Times New Roman" w:cs="Times New Roman"/>
                <w:sz w:val="24"/>
                <w:szCs w:val="24"/>
              </w:rPr>
              <w:t xml:space="preserve">  выявления актуальных вопросов в сфере физической культуры и спорта.</w:t>
            </w:r>
          </w:p>
        </w:tc>
        <w:tc>
          <w:tcPr>
            <w:tcW w:w="1634"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b/>
                <w:i/>
                <w:sz w:val="24"/>
                <w:szCs w:val="24"/>
              </w:rPr>
              <w:t>Пороговый уровень (удовлетворительно):</w:t>
            </w:r>
          </w:p>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sz w:val="24"/>
                <w:szCs w:val="24"/>
              </w:rPr>
              <w:t>имеет опыт определения проблемных  вопросов в сфере физической культуры и спорта, формулирования актуальных тем.</w:t>
            </w:r>
          </w:p>
        </w:tc>
        <w:tc>
          <w:tcPr>
            <w:tcW w:w="1447"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 xml:space="preserve">Собеседование, оценка подготовленности. </w:t>
            </w:r>
          </w:p>
        </w:tc>
      </w:tr>
      <w:tr w:rsidR="00372913" w:rsidRPr="00BA5EBA" w:rsidTr="00FE3B78">
        <w:trPr>
          <w:trHeight w:val="1120"/>
        </w:trPr>
        <w:tc>
          <w:tcPr>
            <w:tcW w:w="0" w:type="auto"/>
            <w:vMerge/>
            <w:tcBorders>
              <w:top w:val="single" w:sz="4" w:space="0" w:color="auto"/>
              <w:left w:val="single" w:sz="4" w:space="0" w:color="auto"/>
              <w:bottom w:val="single" w:sz="4" w:space="0" w:color="auto"/>
              <w:right w:val="single" w:sz="4" w:space="0" w:color="auto"/>
            </w:tcBorders>
            <w:vAlign w:val="center"/>
          </w:tcPr>
          <w:p w:rsidR="00372913" w:rsidRPr="00BA5EBA" w:rsidRDefault="00372913" w:rsidP="00372913">
            <w:pPr>
              <w:spacing w:after="0" w:line="240" w:lineRule="auto"/>
              <w:rPr>
                <w:rFonts w:ascii="Times New Roman" w:hAnsi="Times New Roman" w:cs="Times New Roman"/>
                <w:i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72913" w:rsidRPr="00BA5EBA" w:rsidRDefault="00372913" w:rsidP="00372913">
            <w:pPr>
              <w:spacing w:after="0" w:line="240" w:lineRule="auto"/>
              <w:rPr>
                <w:rFonts w:ascii="Times New Roman" w:hAnsi="Times New Roman" w:cs="Times New Roman"/>
                <w:i/>
                <w:iCs/>
                <w:sz w:val="24"/>
                <w:szCs w:val="24"/>
              </w:rPr>
            </w:pPr>
          </w:p>
        </w:tc>
        <w:tc>
          <w:tcPr>
            <w:tcW w:w="1634"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b/>
                <w:i/>
                <w:sz w:val="24"/>
                <w:szCs w:val="24"/>
              </w:rPr>
              <w:t>Продвинутый уровень (хорошо):</w:t>
            </w:r>
          </w:p>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sz w:val="24"/>
                <w:szCs w:val="24"/>
              </w:rPr>
              <w:t>имеет  опыт выявления актуальных вопросов в сфере физической культуры и спорта, их обоснования.</w:t>
            </w:r>
          </w:p>
        </w:tc>
        <w:tc>
          <w:tcPr>
            <w:tcW w:w="1447"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 xml:space="preserve">Собеседование, оценка подготовленности. </w:t>
            </w:r>
          </w:p>
        </w:tc>
      </w:tr>
      <w:tr w:rsidR="00372913" w:rsidRPr="00BA5EBA" w:rsidTr="00FE3B78">
        <w:trPr>
          <w:trHeight w:val="826"/>
        </w:trPr>
        <w:tc>
          <w:tcPr>
            <w:tcW w:w="0" w:type="auto"/>
            <w:vMerge/>
            <w:tcBorders>
              <w:top w:val="single" w:sz="4" w:space="0" w:color="auto"/>
              <w:left w:val="single" w:sz="4" w:space="0" w:color="auto"/>
              <w:bottom w:val="single" w:sz="4" w:space="0" w:color="auto"/>
              <w:right w:val="single" w:sz="4" w:space="0" w:color="auto"/>
            </w:tcBorders>
            <w:vAlign w:val="center"/>
          </w:tcPr>
          <w:p w:rsidR="00372913" w:rsidRPr="00BA5EBA" w:rsidRDefault="00372913" w:rsidP="00372913">
            <w:pPr>
              <w:spacing w:after="0" w:line="240" w:lineRule="auto"/>
              <w:rPr>
                <w:rFonts w:ascii="Times New Roman" w:hAnsi="Times New Roman" w:cs="Times New Roman"/>
                <w:i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72913" w:rsidRPr="00BA5EBA" w:rsidRDefault="00372913" w:rsidP="00372913">
            <w:pPr>
              <w:spacing w:after="0" w:line="240" w:lineRule="auto"/>
              <w:rPr>
                <w:rFonts w:ascii="Times New Roman" w:hAnsi="Times New Roman" w:cs="Times New Roman"/>
                <w:i/>
                <w:iCs/>
                <w:sz w:val="24"/>
                <w:szCs w:val="24"/>
              </w:rPr>
            </w:pPr>
          </w:p>
        </w:tc>
        <w:tc>
          <w:tcPr>
            <w:tcW w:w="1634"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b/>
                <w:i/>
                <w:sz w:val="24"/>
                <w:szCs w:val="24"/>
              </w:rPr>
              <w:t>Высокий уровень (отлично):</w:t>
            </w:r>
          </w:p>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sz w:val="24"/>
                <w:szCs w:val="24"/>
              </w:rPr>
              <w:t>имеет  опыт выявления актуальных вопросов в сфере физической культуры и спорта, их обоснования, определения  путей решения.</w:t>
            </w:r>
          </w:p>
        </w:tc>
        <w:tc>
          <w:tcPr>
            <w:tcW w:w="1447"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 xml:space="preserve">Собеседование, оценка подготовленности. </w:t>
            </w:r>
          </w:p>
        </w:tc>
      </w:tr>
      <w:tr w:rsidR="00372913" w:rsidRPr="00BA5EBA" w:rsidTr="00FE3B78">
        <w:trPr>
          <w:trHeight w:val="1120"/>
        </w:trPr>
        <w:tc>
          <w:tcPr>
            <w:tcW w:w="433" w:type="pct"/>
            <w:vMerge w:val="restart"/>
            <w:tcBorders>
              <w:top w:val="single" w:sz="4" w:space="0" w:color="auto"/>
              <w:left w:val="single" w:sz="4" w:space="0" w:color="auto"/>
              <w:bottom w:val="single" w:sz="4" w:space="0" w:color="auto"/>
              <w:right w:val="single" w:sz="4" w:space="0" w:color="auto"/>
            </w:tcBorders>
            <w:shd w:val="clear" w:color="auto" w:fill="FFFFFF"/>
          </w:tcPr>
          <w:p w:rsidR="00372913" w:rsidRPr="00BA5EBA" w:rsidRDefault="00372913" w:rsidP="00372913">
            <w:pPr>
              <w:spacing w:after="0" w:line="240" w:lineRule="auto"/>
              <w:jc w:val="center"/>
              <w:rPr>
                <w:rFonts w:ascii="Times New Roman" w:hAnsi="Times New Roman" w:cs="Times New Roman"/>
                <w:iCs/>
                <w:sz w:val="24"/>
                <w:szCs w:val="24"/>
              </w:rPr>
            </w:pPr>
            <w:r w:rsidRPr="00BA5EBA">
              <w:rPr>
                <w:rFonts w:ascii="Times New Roman" w:hAnsi="Times New Roman" w:cs="Times New Roman"/>
                <w:iCs/>
                <w:sz w:val="24"/>
                <w:szCs w:val="24"/>
              </w:rPr>
              <w:t>ПК-30</w:t>
            </w:r>
          </w:p>
        </w:tc>
        <w:tc>
          <w:tcPr>
            <w:tcW w:w="1486" w:type="pct"/>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i/>
                <w:iCs/>
                <w:sz w:val="24"/>
                <w:szCs w:val="24"/>
              </w:rPr>
            </w:pPr>
            <w:r w:rsidRPr="00BA5EBA">
              <w:rPr>
                <w:rFonts w:ascii="Times New Roman" w:hAnsi="Times New Roman" w:cs="Times New Roman"/>
                <w:b/>
                <w:iCs/>
                <w:sz w:val="24"/>
                <w:szCs w:val="24"/>
              </w:rPr>
              <w:t>Знание</w:t>
            </w:r>
            <w:r w:rsidRPr="00BA5EBA">
              <w:rPr>
                <w:rFonts w:ascii="Times New Roman" w:hAnsi="Times New Roman" w:cs="Times New Roman"/>
                <w:sz w:val="24"/>
                <w:szCs w:val="24"/>
              </w:rPr>
              <w:t xml:space="preserve"> основ научного анализа результатов исследований и использование  их в практической деятельности</w:t>
            </w:r>
          </w:p>
        </w:tc>
        <w:tc>
          <w:tcPr>
            <w:tcW w:w="1634"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b/>
                <w:i/>
                <w:sz w:val="24"/>
                <w:szCs w:val="24"/>
              </w:rPr>
              <w:t>Пороговый уровень (удовлетворительно):</w:t>
            </w:r>
          </w:p>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sz w:val="24"/>
                <w:szCs w:val="24"/>
              </w:rPr>
              <w:t>знает логику построения исследования и общий порядок анализа  результатов исследований и использование  их в практической деятельности.</w:t>
            </w:r>
          </w:p>
        </w:tc>
        <w:tc>
          <w:tcPr>
            <w:tcW w:w="1447"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iCs/>
                <w:sz w:val="24"/>
                <w:szCs w:val="24"/>
              </w:rPr>
              <w:t xml:space="preserve">Тестирование на организационном этапе практики, получение удовлетворительной </w:t>
            </w:r>
            <w:r w:rsidRPr="00BA5EBA">
              <w:rPr>
                <w:rFonts w:ascii="Times New Roman" w:hAnsi="Times New Roman" w:cs="Times New Roman"/>
                <w:sz w:val="24"/>
                <w:szCs w:val="24"/>
              </w:rPr>
              <w:t>оценки по пятибалльной шкале.</w:t>
            </w:r>
          </w:p>
        </w:tc>
      </w:tr>
      <w:tr w:rsidR="00372913" w:rsidRPr="00BA5EBA" w:rsidTr="00FE3B78">
        <w:trPr>
          <w:trHeight w:val="826"/>
        </w:trPr>
        <w:tc>
          <w:tcPr>
            <w:tcW w:w="0" w:type="auto"/>
            <w:vMerge/>
            <w:tcBorders>
              <w:top w:val="single" w:sz="4" w:space="0" w:color="auto"/>
              <w:left w:val="single" w:sz="4" w:space="0" w:color="auto"/>
              <w:bottom w:val="single" w:sz="4" w:space="0" w:color="auto"/>
              <w:right w:val="single" w:sz="4" w:space="0" w:color="auto"/>
            </w:tcBorders>
            <w:vAlign w:val="center"/>
          </w:tcPr>
          <w:p w:rsidR="00372913" w:rsidRPr="00BA5EBA" w:rsidRDefault="00372913" w:rsidP="00372913">
            <w:pPr>
              <w:spacing w:after="0" w:line="240" w:lineRule="auto"/>
              <w:rPr>
                <w:rFonts w:ascii="Times New Roman" w:hAnsi="Times New Roman" w:cs="Times New Roman"/>
                <w:i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72913" w:rsidRPr="00BA5EBA" w:rsidRDefault="00372913" w:rsidP="00372913">
            <w:pPr>
              <w:spacing w:after="0" w:line="240" w:lineRule="auto"/>
              <w:rPr>
                <w:rFonts w:ascii="Times New Roman" w:hAnsi="Times New Roman" w:cs="Times New Roman"/>
                <w:i/>
                <w:iCs/>
                <w:sz w:val="24"/>
                <w:szCs w:val="24"/>
              </w:rPr>
            </w:pPr>
          </w:p>
        </w:tc>
        <w:tc>
          <w:tcPr>
            <w:tcW w:w="1634"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b/>
                <w:i/>
                <w:sz w:val="24"/>
                <w:szCs w:val="24"/>
              </w:rPr>
              <w:t>Продвинутый уровень (хорошо):</w:t>
            </w:r>
          </w:p>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sz w:val="24"/>
                <w:szCs w:val="24"/>
              </w:rPr>
              <w:t>знает логику построения исследования и общий порядок анализа  результатов исследований и использование  их в практической деятельности тренера  применительно к избранному виду спорта.</w:t>
            </w:r>
          </w:p>
        </w:tc>
        <w:tc>
          <w:tcPr>
            <w:tcW w:w="1447"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iCs/>
                <w:sz w:val="24"/>
                <w:szCs w:val="24"/>
              </w:rPr>
            </w:pPr>
            <w:r w:rsidRPr="00BA5EBA">
              <w:rPr>
                <w:rFonts w:ascii="Times New Roman" w:hAnsi="Times New Roman" w:cs="Times New Roman"/>
                <w:sz w:val="24"/>
                <w:szCs w:val="24"/>
              </w:rPr>
              <w:t xml:space="preserve">Диалог, </w:t>
            </w:r>
            <w:r w:rsidRPr="00BA5EBA">
              <w:rPr>
                <w:rFonts w:ascii="Times New Roman" w:hAnsi="Times New Roman" w:cs="Times New Roman"/>
                <w:iCs/>
                <w:sz w:val="24"/>
                <w:szCs w:val="24"/>
              </w:rPr>
              <w:t xml:space="preserve">получение хорошей </w:t>
            </w:r>
            <w:r w:rsidRPr="00BA5EBA">
              <w:rPr>
                <w:rFonts w:ascii="Times New Roman" w:hAnsi="Times New Roman" w:cs="Times New Roman"/>
                <w:sz w:val="24"/>
                <w:szCs w:val="24"/>
              </w:rPr>
              <w:t>оценки по пятибалльной шкале.</w:t>
            </w:r>
          </w:p>
        </w:tc>
      </w:tr>
      <w:tr w:rsidR="00372913" w:rsidRPr="00BA5EBA" w:rsidTr="00FE3B78">
        <w:trPr>
          <w:trHeight w:val="1120"/>
        </w:trPr>
        <w:tc>
          <w:tcPr>
            <w:tcW w:w="0" w:type="auto"/>
            <w:vMerge/>
            <w:tcBorders>
              <w:top w:val="single" w:sz="4" w:space="0" w:color="auto"/>
              <w:left w:val="single" w:sz="4" w:space="0" w:color="auto"/>
              <w:bottom w:val="single" w:sz="4" w:space="0" w:color="auto"/>
              <w:right w:val="single" w:sz="4" w:space="0" w:color="auto"/>
            </w:tcBorders>
            <w:vAlign w:val="center"/>
          </w:tcPr>
          <w:p w:rsidR="00372913" w:rsidRPr="00BA5EBA" w:rsidRDefault="00372913" w:rsidP="00372913">
            <w:pPr>
              <w:spacing w:after="0" w:line="240" w:lineRule="auto"/>
              <w:rPr>
                <w:rFonts w:ascii="Times New Roman" w:hAnsi="Times New Roman" w:cs="Times New Roman"/>
                <w:i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72913" w:rsidRPr="00BA5EBA" w:rsidRDefault="00372913" w:rsidP="00372913">
            <w:pPr>
              <w:spacing w:after="0" w:line="240" w:lineRule="auto"/>
              <w:rPr>
                <w:rFonts w:ascii="Times New Roman" w:hAnsi="Times New Roman" w:cs="Times New Roman"/>
                <w:i/>
                <w:iCs/>
                <w:sz w:val="24"/>
                <w:szCs w:val="24"/>
              </w:rPr>
            </w:pPr>
          </w:p>
        </w:tc>
        <w:tc>
          <w:tcPr>
            <w:tcW w:w="1634"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b/>
                <w:i/>
                <w:sz w:val="24"/>
                <w:szCs w:val="24"/>
              </w:rPr>
              <w:t>Высокий уровень (отлично):</w:t>
            </w:r>
          </w:p>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sz w:val="24"/>
                <w:szCs w:val="24"/>
              </w:rPr>
              <w:t xml:space="preserve">знает  различные пути научного анализа результатов исследований и использование  их в практической деятельности тренера  применительно к </w:t>
            </w:r>
            <w:r w:rsidRPr="00BA5EBA">
              <w:rPr>
                <w:rFonts w:ascii="Times New Roman" w:hAnsi="Times New Roman" w:cs="Times New Roman"/>
                <w:sz w:val="24"/>
                <w:szCs w:val="24"/>
              </w:rPr>
              <w:lastRenderedPageBreak/>
              <w:t>избранному виду спорта.</w:t>
            </w:r>
          </w:p>
        </w:tc>
        <w:tc>
          <w:tcPr>
            <w:tcW w:w="1447"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iCs/>
                <w:sz w:val="24"/>
                <w:szCs w:val="24"/>
              </w:rPr>
            </w:pPr>
            <w:r w:rsidRPr="00BA5EBA">
              <w:rPr>
                <w:rFonts w:ascii="Times New Roman" w:hAnsi="Times New Roman" w:cs="Times New Roman"/>
                <w:sz w:val="24"/>
                <w:szCs w:val="24"/>
              </w:rPr>
              <w:lastRenderedPageBreak/>
              <w:t>Дискуссия в интерактивной форме, получение отличной</w:t>
            </w:r>
            <w:r w:rsidRPr="00BA5EBA">
              <w:rPr>
                <w:rFonts w:ascii="Times New Roman" w:hAnsi="Times New Roman" w:cs="Times New Roman"/>
                <w:iCs/>
                <w:sz w:val="24"/>
                <w:szCs w:val="24"/>
              </w:rPr>
              <w:t xml:space="preserve"> </w:t>
            </w:r>
            <w:r w:rsidRPr="00BA5EBA">
              <w:rPr>
                <w:rFonts w:ascii="Times New Roman" w:hAnsi="Times New Roman" w:cs="Times New Roman"/>
                <w:sz w:val="24"/>
                <w:szCs w:val="24"/>
              </w:rPr>
              <w:t>оценки по пятибалльной шкале.</w:t>
            </w:r>
          </w:p>
        </w:tc>
      </w:tr>
      <w:tr w:rsidR="00372913" w:rsidRPr="00BA5EBA" w:rsidTr="00FE3B78">
        <w:trPr>
          <w:trHeight w:val="400"/>
        </w:trPr>
        <w:tc>
          <w:tcPr>
            <w:tcW w:w="0" w:type="auto"/>
            <w:vMerge/>
            <w:tcBorders>
              <w:top w:val="single" w:sz="4" w:space="0" w:color="auto"/>
              <w:left w:val="single" w:sz="4" w:space="0" w:color="auto"/>
              <w:bottom w:val="single" w:sz="4" w:space="0" w:color="auto"/>
              <w:right w:val="single" w:sz="4" w:space="0" w:color="auto"/>
            </w:tcBorders>
            <w:vAlign w:val="center"/>
          </w:tcPr>
          <w:p w:rsidR="00372913" w:rsidRPr="00BA5EBA" w:rsidRDefault="00372913" w:rsidP="00372913">
            <w:pPr>
              <w:spacing w:after="0" w:line="240" w:lineRule="auto"/>
              <w:rPr>
                <w:rFonts w:ascii="Times New Roman" w:hAnsi="Times New Roman" w:cs="Times New Roman"/>
                <w:iCs/>
                <w:sz w:val="24"/>
                <w:szCs w:val="24"/>
              </w:rPr>
            </w:pPr>
          </w:p>
        </w:tc>
        <w:tc>
          <w:tcPr>
            <w:tcW w:w="1486" w:type="pct"/>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i/>
                <w:iCs/>
                <w:sz w:val="24"/>
                <w:szCs w:val="24"/>
              </w:rPr>
            </w:pPr>
            <w:r w:rsidRPr="00BA5EBA">
              <w:rPr>
                <w:rFonts w:ascii="Times New Roman" w:hAnsi="Times New Roman" w:cs="Times New Roman"/>
                <w:b/>
                <w:iCs/>
                <w:sz w:val="24"/>
                <w:szCs w:val="24"/>
              </w:rPr>
              <w:t>Умение</w:t>
            </w:r>
            <w:r w:rsidRPr="00BA5EBA">
              <w:rPr>
                <w:rFonts w:ascii="Times New Roman" w:hAnsi="Times New Roman" w:cs="Times New Roman"/>
                <w:sz w:val="24"/>
                <w:szCs w:val="24"/>
              </w:rPr>
              <w:t xml:space="preserve"> проводить научный анализ результатов исследований и использовать их в практической деятельности</w:t>
            </w:r>
          </w:p>
        </w:tc>
        <w:tc>
          <w:tcPr>
            <w:tcW w:w="1634"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b/>
                <w:i/>
                <w:sz w:val="24"/>
                <w:szCs w:val="24"/>
              </w:rPr>
              <w:t>Пороговый уровень (удовлетворительно):</w:t>
            </w:r>
          </w:p>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sz w:val="24"/>
                <w:szCs w:val="24"/>
              </w:rPr>
              <w:t>умеет при консультативной поддержке проводить научный анализ результатов исследований и использовать их в практической деятельности.</w:t>
            </w:r>
          </w:p>
        </w:tc>
        <w:tc>
          <w:tcPr>
            <w:tcW w:w="1447"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 xml:space="preserve">Собеседование, оценка умения. </w:t>
            </w:r>
          </w:p>
        </w:tc>
      </w:tr>
      <w:tr w:rsidR="00372913" w:rsidRPr="00BA5EBA" w:rsidTr="00FE3B78">
        <w:trPr>
          <w:trHeight w:val="1120"/>
        </w:trPr>
        <w:tc>
          <w:tcPr>
            <w:tcW w:w="0" w:type="auto"/>
            <w:vMerge/>
            <w:tcBorders>
              <w:top w:val="single" w:sz="4" w:space="0" w:color="auto"/>
              <w:left w:val="single" w:sz="4" w:space="0" w:color="auto"/>
              <w:bottom w:val="single" w:sz="4" w:space="0" w:color="auto"/>
              <w:right w:val="single" w:sz="4" w:space="0" w:color="auto"/>
            </w:tcBorders>
            <w:vAlign w:val="center"/>
          </w:tcPr>
          <w:p w:rsidR="00372913" w:rsidRPr="00BA5EBA" w:rsidRDefault="00372913" w:rsidP="00372913">
            <w:pPr>
              <w:spacing w:after="0" w:line="240" w:lineRule="auto"/>
              <w:rPr>
                <w:rFonts w:ascii="Times New Roman" w:hAnsi="Times New Roman" w:cs="Times New Roman"/>
                <w:i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72913" w:rsidRPr="00BA5EBA" w:rsidRDefault="00372913" w:rsidP="00372913">
            <w:pPr>
              <w:spacing w:after="0" w:line="240" w:lineRule="auto"/>
              <w:rPr>
                <w:rFonts w:ascii="Times New Roman" w:hAnsi="Times New Roman" w:cs="Times New Roman"/>
                <w:i/>
                <w:iCs/>
                <w:sz w:val="24"/>
                <w:szCs w:val="24"/>
              </w:rPr>
            </w:pPr>
          </w:p>
        </w:tc>
        <w:tc>
          <w:tcPr>
            <w:tcW w:w="1634"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b/>
                <w:i/>
                <w:sz w:val="24"/>
                <w:szCs w:val="24"/>
              </w:rPr>
              <w:t>Продвинутый уровень (хорошо):</w:t>
            </w:r>
          </w:p>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sz w:val="24"/>
                <w:szCs w:val="24"/>
              </w:rPr>
              <w:t>умеет самостоятельно проводить научный анализ результатов исследований и использовать их в практической деятельности.</w:t>
            </w:r>
          </w:p>
        </w:tc>
        <w:tc>
          <w:tcPr>
            <w:tcW w:w="1447"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 xml:space="preserve">Собеседование, оценка умения. </w:t>
            </w:r>
          </w:p>
        </w:tc>
      </w:tr>
      <w:tr w:rsidR="00372913" w:rsidRPr="00BA5EBA" w:rsidTr="00FE3B78">
        <w:trPr>
          <w:trHeight w:val="541"/>
        </w:trPr>
        <w:tc>
          <w:tcPr>
            <w:tcW w:w="0" w:type="auto"/>
            <w:vMerge/>
            <w:tcBorders>
              <w:top w:val="single" w:sz="4" w:space="0" w:color="auto"/>
              <w:left w:val="single" w:sz="4" w:space="0" w:color="auto"/>
              <w:bottom w:val="single" w:sz="4" w:space="0" w:color="auto"/>
              <w:right w:val="single" w:sz="4" w:space="0" w:color="auto"/>
            </w:tcBorders>
            <w:vAlign w:val="center"/>
          </w:tcPr>
          <w:p w:rsidR="00372913" w:rsidRPr="00BA5EBA" w:rsidRDefault="00372913" w:rsidP="00372913">
            <w:pPr>
              <w:spacing w:after="0" w:line="240" w:lineRule="auto"/>
              <w:rPr>
                <w:rFonts w:ascii="Times New Roman" w:hAnsi="Times New Roman" w:cs="Times New Roman"/>
                <w:i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72913" w:rsidRPr="00BA5EBA" w:rsidRDefault="00372913" w:rsidP="00372913">
            <w:pPr>
              <w:spacing w:after="0" w:line="240" w:lineRule="auto"/>
              <w:rPr>
                <w:rFonts w:ascii="Times New Roman" w:hAnsi="Times New Roman" w:cs="Times New Roman"/>
                <w:i/>
                <w:iCs/>
                <w:sz w:val="24"/>
                <w:szCs w:val="24"/>
              </w:rPr>
            </w:pPr>
          </w:p>
        </w:tc>
        <w:tc>
          <w:tcPr>
            <w:tcW w:w="1634"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b/>
                <w:i/>
                <w:sz w:val="24"/>
                <w:szCs w:val="24"/>
              </w:rPr>
              <w:t>Высокий уровень (отлично):</w:t>
            </w:r>
          </w:p>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sz w:val="24"/>
                <w:szCs w:val="24"/>
              </w:rPr>
              <w:t>умеет проводить научный анализ результатов исследований и использовать их в практической деятельности, внедрять полученные данные в практику.</w:t>
            </w:r>
          </w:p>
        </w:tc>
        <w:tc>
          <w:tcPr>
            <w:tcW w:w="1447"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 xml:space="preserve">Собеседование, оценка умения. </w:t>
            </w:r>
          </w:p>
        </w:tc>
      </w:tr>
      <w:tr w:rsidR="00372913" w:rsidRPr="00BA5EBA" w:rsidTr="00FE3B78">
        <w:trPr>
          <w:trHeight w:val="1120"/>
        </w:trPr>
        <w:tc>
          <w:tcPr>
            <w:tcW w:w="0" w:type="auto"/>
            <w:vMerge/>
            <w:tcBorders>
              <w:top w:val="single" w:sz="4" w:space="0" w:color="auto"/>
              <w:left w:val="single" w:sz="4" w:space="0" w:color="auto"/>
              <w:bottom w:val="single" w:sz="4" w:space="0" w:color="auto"/>
              <w:right w:val="single" w:sz="4" w:space="0" w:color="auto"/>
            </w:tcBorders>
            <w:vAlign w:val="center"/>
          </w:tcPr>
          <w:p w:rsidR="00372913" w:rsidRPr="00BA5EBA" w:rsidRDefault="00372913" w:rsidP="00372913">
            <w:pPr>
              <w:spacing w:after="0" w:line="240" w:lineRule="auto"/>
              <w:rPr>
                <w:rFonts w:ascii="Times New Roman" w:hAnsi="Times New Roman" w:cs="Times New Roman"/>
                <w:iCs/>
                <w:sz w:val="24"/>
                <w:szCs w:val="24"/>
              </w:rPr>
            </w:pPr>
          </w:p>
        </w:tc>
        <w:tc>
          <w:tcPr>
            <w:tcW w:w="1486" w:type="pct"/>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i/>
                <w:iCs/>
                <w:sz w:val="24"/>
                <w:szCs w:val="24"/>
              </w:rPr>
            </w:pPr>
            <w:r w:rsidRPr="00BA5EBA">
              <w:rPr>
                <w:rFonts w:ascii="Times New Roman" w:hAnsi="Times New Roman" w:cs="Times New Roman"/>
                <w:b/>
                <w:iCs/>
                <w:sz w:val="24"/>
                <w:szCs w:val="24"/>
              </w:rPr>
              <w:t>Опыт</w:t>
            </w:r>
            <w:r w:rsidRPr="00BA5EBA">
              <w:rPr>
                <w:rFonts w:ascii="Times New Roman" w:hAnsi="Times New Roman" w:cs="Times New Roman"/>
                <w:sz w:val="24"/>
                <w:szCs w:val="24"/>
              </w:rPr>
              <w:t xml:space="preserve"> проведения научного анализа результатов исследований и использовать их в практической деятельности</w:t>
            </w:r>
          </w:p>
        </w:tc>
        <w:tc>
          <w:tcPr>
            <w:tcW w:w="1634"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b/>
                <w:i/>
                <w:sz w:val="24"/>
                <w:szCs w:val="24"/>
              </w:rPr>
              <w:t>Пороговый уровень (удовлетворительно):</w:t>
            </w:r>
          </w:p>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sz w:val="24"/>
                <w:szCs w:val="24"/>
              </w:rPr>
              <w:t>имеет начальный опыт проведения научного анализа результатов исследований и использования их в практической деятельности.</w:t>
            </w:r>
          </w:p>
        </w:tc>
        <w:tc>
          <w:tcPr>
            <w:tcW w:w="1447"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 xml:space="preserve">Собеседование, оценка подготовленности. </w:t>
            </w:r>
          </w:p>
        </w:tc>
      </w:tr>
      <w:tr w:rsidR="00372913" w:rsidRPr="00BA5EBA" w:rsidTr="00FE3B78">
        <w:trPr>
          <w:trHeight w:val="400"/>
        </w:trPr>
        <w:tc>
          <w:tcPr>
            <w:tcW w:w="0" w:type="auto"/>
            <w:vMerge/>
            <w:tcBorders>
              <w:top w:val="single" w:sz="4" w:space="0" w:color="auto"/>
              <w:left w:val="single" w:sz="4" w:space="0" w:color="auto"/>
              <w:bottom w:val="single" w:sz="4" w:space="0" w:color="auto"/>
              <w:right w:val="single" w:sz="4" w:space="0" w:color="auto"/>
            </w:tcBorders>
            <w:vAlign w:val="center"/>
          </w:tcPr>
          <w:p w:rsidR="00372913" w:rsidRPr="00BA5EBA" w:rsidRDefault="00372913" w:rsidP="00372913">
            <w:pPr>
              <w:spacing w:after="0" w:line="240" w:lineRule="auto"/>
              <w:rPr>
                <w:rFonts w:ascii="Times New Roman" w:hAnsi="Times New Roman" w:cs="Times New Roman"/>
                <w:i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72913" w:rsidRPr="00BA5EBA" w:rsidRDefault="00372913" w:rsidP="00372913">
            <w:pPr>
              <w:spacing w:after="0" w:line="240" w:lineRule="auto"/>
              <w:rPr>
                <w:rFonts w:ascii="Times New Roman" w:hAnsi="Times New Roman" w:cs="Times New Roman"/>
                <w:i/>
                <w:iCs/>
                <w:sz w:val="24"/>
                <w:szCs w:val="24"/>
              </w:rPr>
            </w:pPr>
          </w:p>
        </w:tc>
        <w:tc>
          <w:tcPr>
            <w:tcW w:w="1634"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b/>
                <w:i/>
                <w:sz w:val="24"/>
                <w:szCs w:val="24"/>
              </w:rPr>
              <w:t>Продвинутый уровень (хорошо):</w:t>
            </w:r>
          </w:p>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sz w:val="24"/>
                <w:szCs w:val="24"/>
              </w:rPr>
              <w:t xml:space="preserve">имеет опыт самостоятельного проведения научного анализа результатов исследований и использование их в практической деятельности. </w:t>
            </w:r>
          </w:p>
        </w:tc>
        <w:tc>
          <w:tcPr>
            <w:tcW w:w="1447"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 xml:space="preserve">Собеседование, оценка подготовленности. </w:t>
            </w:r>
          </w:p>
        </w:tc>
      </w:tr>
      <w:tr w:rsidR="00372913" w:rsidRPr="00BA5EBA" w:rsidTr="00FE3B78">
        <w:trPr>
          <w:trHeight w:val="1120"/>
        </w:trPr>
        <w:tc>
          <w:tcPr>
            <w:tcW w:w="0" w:type="auto"/>
            <w:vMerge/>
            <w:tcBorders>
              <w:top w:val="single" w:sz="4" w:space="0" w:color="auto"/>
              <w:left w:val="single" w:sz="4" w:space="0" w:color="auto"/>
              <w:bottom w:val="single" w:sz="4" w:space="0" w:color="auto"/>
              <w:right w:val="single" w:sz="4" w:space="0" w:color="auto"/>
            </w:tcBorders>
            <w:vAlign w:val="center"/>
          </w:tcPr>
          <w:p w:rsidR="00372913" w:rsidRPr="00BA5EBA" w:rsidRDefault="00372913" w:rsidP="00372913">
            <w:pPr>
              <w:spacing w:after="0" w:line="240" w:lineRule="auto"/>
              <w:rPr>
                <w:rFonts w:ascii="Times New Roman" w:hAnsi="Times New Roman" w:cs="Times New Roman"/>
                <w:i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72913" w:rsidRPr="00BA5EBA" w:rsidRDefault="00372913" w:rsidP="00372913">
            <w:pPr>
              <w:spacing w:after="0" w:line="240" w:lineRule="auto"/>
              <w:rPr>
                <w:rFonts w:ascii="Times New Roman" w:hAnsi="Times New Roman" w:cs="Times New Roman"/>
                <w:i/>
                <w:iCs/>
                <w:sz w:val="24"/>
                <w:szCs w:val="24"/>
              </w:rPr>
            </w:pPr>
          </w:p>
        </w:tc>
        <w:tc>
          <w:tcPr>
            <w:tcW w:w="1634"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b/>
                <w:i/>
                <w:sz w:val="24"/>
                <w:szCs w:val="24"/>
              </w:rPr>
              <w:t>Высокий уровень (отлично):</w:t>
            </w:r>
          </w:p>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sz w:val="24"/>
                <w:szCs w:val="24"/>
              </w:rPr>
              <w:t xml:space="preserve">имеет опыт самостоятельного проведения научного анализа результатов </w:t>
            </w:r>
            <w:r w:rsidRPr="00BA5EBA">
              <w:rPr>
                <w:rFonts w:ascii="Times New Roman" w:hAnsi="Times New Roman" w:cs="Times New Roman"/>
                <w:sz w:val="24"/>
                <w:szCs w:val="24"/>
              </w:rPr>
              <w:lastRenderedPageBreak/>
              <w:t>исследований и использования их в практической деятельности в избранном виде спорта, внедрения полученных данных в практику.</w:t>
            </w:r>
          </w:p>
        </w:tc>
        <w:tc>
          <w:tcPr>
            <w:tcW w:w="1447"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lastRenderedPageBreak/>
              <w:t>Собеседование, оценка подготовленности.</w:t>
            </w:r>
          </w:p>
        </w:tc>
      </w:tr>
      <w:tr w:rsidR="00372913" w:rsidRPr="00BA5EBA" w:rsidTr="00FE3B78">
        <w:trPr>
          <w:trHeight w:val="1120"/>
        </w:trPr>
        <w:tc>
          <w:tcPr>
            <w:tcW w:w="433" w:type="pct"/>
            <w:tcBorders>
              <w:top w:val="single" w:sz="4" w:space="0" w:color="auto"/>
              <w:left w:val="single" w:sz="4" w:space="0" w:color="auto"/>
              <w:bottom w:val="single" w:sz="4" w:space="0" w:color="auto"/>
              <w:right w:val="single" w:sz="4" w:space="0" w:color="auto"/>
            </w:tcBorders>
            <w:shd w:val="clear" w:color="auto" w:fill="FFFFFF"/>
          </w:tcPr>
          <w:p w:rsidR="00372913" w:rsidRPr="00BA5EBA" w:rsidRDefault="00372913" w:rsidP="00372913">
            <w:pPr>
              <w:spacing w:after="0" w:line="240" w:lineRule="auto"/>
              <w:jc w:val="center"/>
              <w:rPr>
                <w:rFonts w:ascii="Times New Roman" w:hAnsi="Times New Roman" w:cs="Times New Roman"/>
                <w:iCs/>
                <w:sz w:val="24"/>
                <w:szCs w:val="24"/>
              </w:rPr>
            </w:pPr>
            <w:r w:rsidRPr="00BA5EBA">
              <w:rPr>
                <w:rFonts w:ascii="Times New Roman" w:hAnsi="Times New Roman" w:cs="Times New Roman"/>
                <w:iCs/>
                <w:sz w:val="24"/>
                <w:szCs w:val="24"/>
              </w:rPr>
              <w:lastRenderedPageBreak/>
              <w:t>ПК-31</w:t>
            </w:r>
          </w:p>
        </w:tc>
        <w:tc>
          <w:tcPr>
            <w:tcW w:w="1486" w:type="pct"/>
            <w:vMerge w:val="restart"/>
            <w:tcBorders>
              <w:top w:val="single" w:sz="4" w:space="0" w:color="auto"/>
              <w:left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i/>
                <w:iCs/>
                <w:sz w:val="24"/>
                <w:szCs w:val="24"/>
              </w:rPr>
            </w:pPr>
            <w:r w:rsidRPr="00BA5EBA">
              <w:rPr>
                <w:rFonts w:ascii="Times New Roman" w:hAnsi="Times New Roman" w:cs="Times New Roman"/>
                <w:sz w:val="24"/>
                <w:szCs w:val="24"/>
              </w:rPr>
              <w:t xml:space="preserve">Знание методов и средств сбора и обобщения информации о достижениях физической культуры и спорта в ее историческом развитии, приемов организационно-пропагандистской работы по привлечению населения к занятиям физкультурно-спортивной деятельностью. </w:t>
            </w:r>
          </w:p>
        </w:tc>
        <w:tc>
          <w:tcPr>
            <w:tcW w:w="1634"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b/>
                <w:i/>
                <w:sz w:val="24"/>
                <w:szCs w:val="24"/>
              </w:rPr>
              <w:t>Пороговый уровень (удовлетворительно):</w:t>
            </w:r>
          </w:p>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sz w:val="24"/>
                <w:szCs w:val="24"/>
              </w:rPr>
              <w:t>знает основные источники и средства сбора информации о физической культуре и спорте, понятия и приёмы агитационно-пропагандистской работы по привлечению обучающихся к занятиям физкультурно-спортивной деятельностью.</w:t>
            </w:r>
            <w:r w:rsidRPr="00BA5EBA">
              <w:rPr>
                <w:rFonts w:ascii="Times New Roman" w:hAnsi="Times New Roman" w:cs="Times New Roman"/>
                <w:b/>
                <w:i/>
                <w:sz w:val="24"/>
                <w:szCs w:val="24"/>
              </w:rPr>
              <w:t xml:space="preserve"> </w:t>
            </w:r>
          </w:p>
        </w:tc>
        <w:tc>
          <w:tcPr>
            <w:tcW w:w="1447"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iCs/>
                <w:sz w:val="24"/>
                <w:szCs w:val="24"/>
              </w:rPr>
              <w:t xml:space="preserve">Тестирование на организационном этапе практики, получение удовлетворительной </w:t>
            </w:r>
            <w:r w:rsidRPr="00BA5EBA">
              <w:rPr>
                <w:rFonts w:ascii="Times New Roman" w:hAnsi="Times New Roman" w:cs="Times New Roman"/>
                <w:sz w:val="24"/>
                <w:szCs w:val="24"/>
              </w:rPr>
              <w:t>оценки по пятибалльной шкале.</w:t>
            </w:r>
          </w:p>
        </w:tc>
      </w:tr>
      <w:tr w:rsidR="00372913" w:rsidRPr="00BA5EBA" w:rsidTr="00FE3B78">
        <w:trPr>
          <w:trHeight w:val="1120"/>
        </w:trPr>
        <w:tc>
          <w:tcPr>
            <w:tcW w:w="433" w:type="pct"/>
            <w:vMerge w:val="restart"/>
            <w:tcBorders>
              <w:top w:val="single" w:sz="4" w:space="0" w:color="auto"/>
              <w:left w:val="single" w:sz="4" w:space="0" w:color="auto"/>
              <w:right w:val="single" w:sz="4" w:space="0" w:color="auto"/>
            </w:tcBorders>
            <w:shd w:val="clear" w:color="auto" w:fill="FFFFFF"/>
          </w:tcPr>
          <w:p w:rsidR="00372913" w:rsidRPr="00BA5EBA" w:rsidRDefault="00372913" w:rsidP="00372913">
            <w:pPr>
              <w:spacing w:after="0" w:line="240" w:lineRule="auto"/>
              <w:rPr>
                <w:rFonts w:ascii="Times New Roman" w:hAnsi="Times New Roman" w:cs="Times New Roman"/>
                <w:i/>
                <w:iCs/>
                <w:sz w:val="24"/>
                <w:szCs w:val="24"/>
              </w:rPr>
            </w:pPr>
          </w:p>
        </w:tc>
        <w:tc>
          <w:tcPr>
            <w:tcW w:w="1486" w:type="pct"/>
            <w:vMerge/>
            <w:tcBorders>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i/>
                <w:iCs/>
                <w:sz w:val="24"/>
                <w:szCs w:val="24"/>
              </w:rPr>
            </w:pPr>
          </w:p>
        </w:tc>
        <w:tc>
          <w:tcPr>
            <w:tcW w:w="1634"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b/>
                <w:i/>
                <w:sz w:val="24"/>
                <w:szCs w:val="24"/>
              </w:rPr>
              <w:t>Продвинутый уровень (хорошо):</w:t>
            </w:r>
          </w:p>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sz w:val="24"/>
                <w:szCs w:val="24"/>
              </w:rPr>
              <w:t>знает подходы к  выбору наиболее эффективных источников и средств сбора информации о физической культуре и спорте, правила ее обработки, использования и преобразования информации на основе целей пропагандисткой деятельности.</w:t>
            </w:r>
          </w:p>
        </w:tc>
        <w:tc>
          <w:tcPr>
            <w:tcW w:w="1447"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iCs/>
                <w:sz w:val="24"/>
                <w:szCs w:val="24"/>
              </w:rPr>
            </w:pPr>
            <w:r w:rsidRPr="00BA5EBA">
              <w:rPr>
                <w:rFonts w:ascii="Times New Roman" w:hAnsi="Times New Roman" w:cs="Times New Roman"/>
                <w:sz w:val="24"/>
                <w:szCs w:val="24"/>
              </w:rPr>
              <w:t xml:space="preserve">Диалог, </w:t>
            </w:r>
            <w:r w:rsidRPr="00BA5EBA">
              <w:rPr>
                <w:rFonts w:ascii="Times New Roman" w:hAnsi="Times New Roman" w:cs="Times New Roman"/>
                <w:iCs/>
                <w:sz w:val="24"/>
                <w:szCs w:val="24"/>
              </w:rPr>
              <w:t xml:space="preserve">получение хорошей </w:t>
            </w:r>
            <w:r w:rsidRPr="00BA5EBA">
              <w:rPr>
                <w:rFonts w:ascii="Times New Roman" w:hAnsi="Times New Roman" w:cs="Times New Roman"/>
                <w:sz w:val="24"/>
                <w:szCs w:val="24"/>
              </w:rPr>
              <w:t>оценки по пятибалльной шкале.</w:t>
            </w:r>
          </w:p>
        </w:tc>
      </w:tr>
      <w:tr w:rsidR="00372913" w:rsidRPr="00BA5EBA" w:rsidTr="00FE3B78">
        <w:trPr>
          <w:trHeight w:val="1120"/>
        </w:trPr>
        <w:tc>
          <w:tcPr>
            <w:tcW w:w="433" w:type="pct"/>
            <w:vMerge/>
            <w:tcBorders>
              <w:left w:val="single" w:sz="4" w:space="0" w:color="auto"/>
              <w:right w:val="single" w:sz="4" w:space="0" w:color="auto"/>
            </w:tcBorders>
            <w:shd w:val="clear" w:color="auto" w:fill="FFFFFF"/>
          </w:tcPr>
          <w:p w:rsidR="00372913" w:rsidRPr="00BA5EBA" w:rsidRDefault="00372913" w:rsidP="00372913">
            <w:pPr>
              <w:spacing w:after="0" w:line="240" w:lineRule="auto"/>
              <w:rPr>
                <w:rFonts w:ascii="Times New Roman" w:hAnsi="Times New Roman" w:cs="Times New Roman"/>
                <w:i/>
                <w:iCs/>
                <w:sz w:val="24"/>
                <w:szCs w:val="24"/>
              </w:rPr>
            </w:pPr>
          </w:p>
        </w:tc>
        <w:tc>
          <w:tcPr>
            <w:tcW w:w="1486"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i/>
                <w:iCs/>
                <w:sz w:val="24"/>
                <w:szCs w:val="24"/>
              </w:rPr>
            </w:pPr>
          </w:p>
        </w:tc>
        <w:tc>
          <w:tcPr>
            <w:tcW w:w="1634"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b/>
                <w:i/>
                <w:sz w:val="24"/>
                <w:szCs w:val="24"/>
              </w:rPr>
              <w:t>Высокий уровень (отлично):</w:t>
            </w:r>
          </w:p>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sz w:val="24"/>
                <w:szCs w:val="24"/>
              </w:rPr>
              <w:t>знает  приёмы и средства обработки и применения информации, технологию организации и проведения агитационно-пропагандистских мероприятий с целью привлечения обучающихся к занятиям физической культурой и спортом.</w:t>
            </w:r>
          </w:p>
        </w:tc>
        <w:tc>
          <w:tcPr>
            <w:tcW w:w="1447"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Дискуссия в интерактивной форме, получение отличной</w:t>
            </w:r>
            <w:r w:rsidRPr="00BA5EBA">
              <w:rPr>
                <w:rFonts w:ascii="Times New Roman" w:hAnsi="Times New Roman" w:cs="Times New Roman"/>
                <w:iCs/>
                <w:sz w:val="24"/>
                <w:szCs w:val="24"/>
              </w:rPr>
              <w:t xml:space="preserve"> </w:t>
            </w:r>
            <w:r w:rsidRPr="00BA5EBA">
              <w:rPr>
                <w:rFonts w:ascii="Times New Roman" w:hAnsi="Times New Roman" w:cs="Times New Roman"/>
                <w:sz w:val="24"/>
                <w:szCs w:val="24"/>
              </w:rPr>
              <w:t>оценки по пятибалльной шкале.</w:t>
            </w:r>
          </w:p>
        </w:tc>
      </w:tr>
      <w:tr w:rsidR="00372913" w:rsidRPr="00BA5EBA" w:rsidTr="00FE3B78">
        <w:trPr>
          <w:trHeight w:val="1120"/>
        </w:trPr>
        <w:tc>
          <w:tcPr>
            <w:tcW w:w="433" w:type="pct"/>
            <w:vMerge/>
            <w:tcBorders>
              <w:left w:val="single" w:sz="4" w:space="0" w:color="auto"/>
              <w:right w:val="single" w:sz="4" w:space="0" w:color="auto"/>
            </w:tcBorders>
            <w:shd w:val="clear" w:color="auto" w:fill="FFFFFF"/>
          </w:tcPr>
          <w:p w:rsidR="00372913" w:rsidRPr="00BA5EBA" w:rsidRDefault="00372913" w:rsidP="00372913">
            <w:pPr>
              <w:spacing w:after="0" w:line="240" w:lineRule="auto"/>
              <w:rPr>
                <w:rFonts w:ascii="Times New Roman" w:hAnsi="Times New Roman" w:cs="Times New Roman"/>
                <w:i/>
                <w:iCs/>
                <w:sz w:val="24"/>
                <w:szCs w:val="24"/>
              </w:rPr>
            </w:pPr>
          </w:p>
        </w:tc>
        <w:tc>
          <w:tcPr>
            <w:tcW w:w="1486" w:type="pct"/>
            <w:vMerge w:val="restart"/>
            <w:tcBorders>
              <w:top w:val="single" w:sz="4" w:space="0" w:color="auto"/>
              <w:left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i/>
                <w:iCs/>
                <w:sz w:val="24"/>
                <w:szCs w:val="24"/>
              </w:rPr>
            </w:pPr>
            <w:r w:rsidRPr="00BA5EBA">
              <w:rPr>
                <w:rFonts w:ascii="Times New Roman" w:hAnsi="Times New Roman" w:cs="Times New Roman"/>
                <w:b/>
                <w:sz w:val="24"/>
                <w:szCs w:val="24"/>
              </w:rPr>
              <w:t xml:space="preserve">Умение </w:t>
            </w:r>
            <w:r w:rsidRPr="00BA5EBA">
              <w:rPr>
                <w:rFonts w:ascii="Times New Roman" w:hAnsi="Times New Roman" w:cs="Times New Roman"/>
                <w:sz w:val="24"/>
                <w:szCs w:val="24"/>
              </w:rPr>
              <w:t xml:space="preserve">сбора и обобщения информации о достижениях физической культуры и спорта в ее историческом развитии, приемов организационно-пропагандистской </w:t>
            </w:r>
            <w:r w:rsidRPr="00BA5EBA">
              <w:rPr>
                <w:rFonts w:ascii="Times New Roman" w:hAnsi="Times New Roman" w:cs="Times New Roman"/>
                <w:sz w:val="24"/>
                <w:szCs w:val="24"/>
              </w:rPr>
              <w:lastRenderedPageBreak/>
              <w:t>работы по привлечению населения к занятиям физкультурно-спортивной деятельностью.</w:t>
            </w:r>
          </w:p>
        </w:tc>
        <w:tc>
          <w:tcPr>
            <w:tcW w:w="1634"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b/>
                <w:i/>
                <w:sz w:val="24"/>
                <w:szCs w:val="24"/>
              </w:rPr>
              <w:lastRenderedPageBreak/>
              <w:t>Пороговый уровень (удовлетворительно):</w:t>
            </w:r>
          </w:p>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 xml:space="preserve">умеет использовать основные источники получения информации, её презентации для проведения пропагандистской работой </w:t>
            </w:r>
            <w:r w:rsidRPr="00BA5EBA">
              <w:rPr>
                <w:rFonts w:ascii="Times New Roman" w:hAnsi="Times New Roman" w:cs="Times New Roman"/>
                <w:sz w:val="24"/>
                <w:szCs w:val="24"/>
              </w:rPr>
              <w:lastRenderedPageBreak/>
              <w:t>по привлечению обучающихся к занятиям физкультурно-спортивной деятельностью.</w:t>
            </w:r>
          </w:p>
          <w:p w:rsidR="00372913" w:rsidRPr="00BA5EBA" w:rsidRDefault="00372913" w:rsidP="00372913">
            <w:pPr>
              <w:spacing w:after="0" w:line="240" w:lineRule="auto"/>
              <w:jc w:val="both"/>
              <w:rPr>
                <w:rFonts w:ascii="Times New Roman" w:hAnsi="Times New Roman" w:cs="Times New Roman"/>
                <w:b/>
                <w:i/>
                <w:sz w:val="24"/>
                <w:szCs w:val="24"/>
              </w:rPr>
            </w:pPr>
          </w:p>
        </w:tc>
        <w:tc>
          <w:tcPr>
            <w:tcW w:w="1447"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lastRenderedPageBreak/>
              <w:t>Педагогические наблюдения за деятельностью практиканта при проведении организационно-пропагандистских мероприятий.</w:t>
            </w:r>
          </w:p>
        </w:tc>
      </w:tr>
      <w:tr w:rsidR="00372913" w:rsidRPr="00BA5EBA" w:rsidTr="00FE3B78">
        <w:trPr>
          <w:trHeight w:val="1120"/>
        </w:trPr>
        <w:tc>
          <w:tcPr>
            <w:tcW w:w="433" w:type="pct"/>
            <w:vMerge/>
            <w:tcBorders>
              <w:left w:val="single" w:sz="4" w:space="0" w:color="auto"/>
              <w:bottom w:val="single" w:sz="4" w:space="0" w:color="auto"/>
              <w:right w:val="single" w:sz="4" w:space="0" w:color="auto"/>
            </w:tcBorders>
            <w:shd w:val="clear" w:color="auto" w:fill="FFFFFF"/>
          </w:tcPr>
          <w:p w:rsidR="00372913" w:rsidRPr="00BA5EBA" w:rsidRDefault="00372913" w:rsidP="00372913">
            <w:pPr>
              <w:spacing w:after="0" w:line="240" w:lineRule="auto"/>
              <w:rPr>
                <w:rFonts w:ascii="Times New Roman" w:hAnsi="Times New Roman" w:cs="Times New Roman"/>
                <w:i/>
                <w:iCs/>
                <w:sz w:val="24"/>
                <w:szCs w:val="24"/>
              </w:rPr>
            </w:pPr>
          </w:p>
        </w:tc>
        <w:tc>
          <w:tcPr>
            <w:tcW w:w="1486" w:type="pct"/>
            <w:vMerge/>
            <w:tcBorders>
              <w:left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i/>
                <w:iCs/>
                <w:sz w:val="24"/>
                <w:szCs w:val="24"/>
              </w:rPr>
            </w:pPr>
          </w:p>
        </w:tc>
        <w:tc>
          <w:tcPr>
            <w:tcW w:w="1634"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b/>
                <w:i/>
                <w:sz w:val="24"/>
                <w:szCs w:val="24"/>
              </w:rPr>
              <w:t>Продвинутый уровень (хорошо):</w:t>
            </w:r>
          </w:p>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 xml:space="preserve">умеет использовать источники получения информации, её презентации для проведения пропагандистской работой по привлечению обучающихся к занятиям физкультурно-спортивной деятельностью, </w:t>
            </w:r>
          </w:p>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sz w:val="24"/>
                <w:szCs w:val="24"/>
              </w:rPr>
              <w:t>определять эффективность  усилий по привлечению обучающихся к занятиям спортивно-рекреационной направленности.</w:t>
            </w:r>
          </w:p>
        </w:tc>
        <w:tc>
          <w:tcPr>
            <w:tcW w:w="1447"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Педагогические наблюдения за деятельностью практиканта при проведении организационно-пропагандистских мероприятий.</w:t>
            </w:r>
          </w:p>
        </w:tc>
      </w:tr>
      <w:tr w:rsidR="00372913" w:rsidRPr="00BA5EBA" w:rsidTr="00FE3B78">
        <w:trPr>
          <w:trHeight w:val="1120"/>
        </w:trPr>
        <w:tc>
          <w:tcPr>
            <w:tcW w:w="433" w:type="pct"/>
            <w:tcBorders>
              <w:top w:val="single" w:sz="4" w:space="0" w:color="auto"/>
              <w:left w:val="single" w:sz="4" w:space="0" w:color="auto"/>
              <w:bottom w:val="single" w:sz="4" w:space="0" w:color="auto"/>
              <w:right w:val="single" w:sz="4" w:space="0" w:color="auto"/>
            </w:tcBorders>
            <w:shd w:val="clear" w:color="auto" w:fill="FFFFFF"/>
          </w:tcPr>
          <w:p w:rsidR="00372913" w:rsidRPr="00BA5EBA" w:rsidRDefault="00372913" w:rsidP="00372913">
            <w:pPr>
              <w:spacing w:after="0" w:line="240" w:lineRule="auto"/>
              <w:rPr>
                <w:rFonts w:ascii="Times New Roman" w:hAnsi="Times New Roman" w:cs="Times New Roman"/>
                <w:i/>
                <w:iCs/>
                <w:sz w:val="24"/>
                <w:szCs w:val="24"/>
              </w:rPr>
            </w:pPr>
          </w:p>
        </w:tc>
        <w:tc>
          <w:tcPr>
            <w:tcW w:w="1486" w:type="pct"/>
            <w:vMerge/>
            <w:tcBorders>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i/>
                <w:iCs/>
                <w:sz w:val="24"/>
                <w:szCs w:val="24"/>
              </w:rPr>
            </w:pPr>
          </w:p>
        </w:tc>
        <w:tc>
          <w:tcPr>
            <w:tcW w:w="1634"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b/>
                <w:i/>
                <w:sz w:val="24"/>
                <w:szCs w:val="24"/>
              </w:rPr>
              <w:t>Высокий уровень (отлично):</w:t>
            </w:r>
          </w:p>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sz w:val="24"/>
                <w:szCs w:val="24"/>
              </w:rPr>
              <w:t>умеет систематизировать информацию о достижениях физической культуры и спорта в ее историческом развитии, применять  современные технологии организации и проведения агитационно-пропагандистских мероприятий с целью привлечения населения к занятиям физкультурно-спортивной деятельностью.</w:t>
            </w:r>
          </w:p>
        </w:tc>
        <w:tc>
          <w:tcPr>
            <w:tcW w:w="1447"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Педагогические наблюдения за деятельностью практиканта при проведении организационно-пропагандистских мероприятий.</w:t>
            </w:r>
          </w:p>
        </w:tc>
      </w:tr>
      <w:tr w:rsidR="00372913" w:rsidRPr="00BA5EBA" w:rsidTr="00FE3B78">
        <w:trPr>
          <w:trHeight w:val="1120"/>
        </w:trPr>
        <w:tc>
          <w:tcPr>
            <w:tcW w:w="433" w:type="pct"/>
            <w:vMerge w:val="restart"/>
            <w:tcBorders>
              <w:top w:val="single" w:sz="4" w:space="0" w:color="auto"/>
              <w:left w:val="single" w:sz="4" w:space="0" w:color="auto"/>
              <w:right w:val="single" w:sz="4" w:space="0" w:color="auto"/>
            </w:tcBorders>
            <w:shd w:val="clear" w:color="auto" w:fill="FFFFFF"/>
          </w:tcPr>
          <w:p w:rsidR="00372913" w:rsidRPr="00BA5EBA" w:rsidRDefault="00372913" w:rsidP="00372913">
            <w:pPr>
              <w:spacing w:after="0" w:line="240" w:lineRule="auto"/>
              <w:rPr>
                <w:rFonts w:ascii="Times New Roman" w:hAnsi="Times New Roman" w:cs="Times New Roman"/>
                <w:i/>
                <w:iCs/>
                <w:sz w:val="24"/>
                <w:szCs w:val="24"/>
              </w:rPr>
            </w:pPr>
          </w:p>
        </w:tc>
        <w:tc>
          <w:tcPr>
            <w:tcW w:w="1486" w:type="pct"/>
            <w:vMerge w:val="restart"/>
            <w:tcBorders>
              <w:top w:val="single" w:sz="4" w:space="0" w:color="auto"/>
              <w:left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i/>
                <w:iCs/>
                <w:sz w:val="24"/>
                <w:szCs w:val="24"/>
              </w:rPr>
            </w:pPr>
            <w:r w:rsidRPr="00BA5EBA">
              <w:rPr>
                <w:rFonts w:ascii="Times New Roman" w:hAnsi="Times New Roman" w:cs="Times New Roman"/>
                <w:b/>
                <w:sz w:val="24"/>
                <w:szCs w:val="24"/>
              </w:rPr>
              <w:t xml:space="preserve">Опыт </w:t>
            </w:r>
            <w:r w:rsidRPr="00BA5EBA">
              <w:rPr>
                <w:rFonts w:ascii="Times New Roman" w:hAnsi="Times New Roman" w:cs="Times New Roman"/>
                <w:sz w:val="24"/>
                <w:szCs w:val="24"/>
              </w:rPr>
              <w:t>сбора и обобщения информации о достижениях физической культуры и спорта в ее историческом развитии, приемов организационно-пропагандистской работы по привлечению населения к занятиям физкультурно-спортивной деятельностью.</w:t>
            </w:r>
          </w:p>
        </w:tc>
        <w:tc>
          <w:tcPr>
            <w:tcW w:w="1634"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b/>
                <w:i/>
                <w:sz w:val="24"/>
                <w:szCs w:val="24"/>
              </w:rPr>
              <w:t>Пороговый уровень (удовлетворительно):</w:t>
            </w:r>
          </w:p>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имеет опыт использования основных источников получения информации, её презентации для проведения пропагандистской работы по привлечению обучающихся к занятиям физкультурно-спортивной деятельностью.</w:t>
            </w:r>
          </w:p>
          <w:p w:rsidR="00372913" w:rsidRPr="00BA5EBA" w:rsidRDefault="00372913" w:rsidP="00372913">
            <w:pPr>
              <w:spacing w:after="0" w:line="240" w:lineRule="auto"/>
              <w:rPr>
                <w:rFonts w:ascii="Times New Roman" w:hAnsi="Times New Roman" w:cs="Times New Roman"/>
                <w:b/>
                <w:i/>
                <w:sz w:val="24"/>
                <w:szCs w:val="24"/>
              </w:rPr>
            </w:pPr>
          </w:p>
        </w:tc>
        <w:tc>
          <w:tcPr>
            <w:tcW w:w="1447"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Педагогические наблюдения за деятельностью практиканта при проведении организационно-пропагандистских мероприятий.</w:t>
            </w:r>
          </w:p>
        </w:tc>
      </w:tr>
      <w:tr w:rsidR="00372913" w:rsidRPr="00BA5EBA" w:rsidTr="00FE3B78">
        <w:trPr>
          <w:trHeight w:val="1120"/>
        </w:trPr>
        <w:tc>
          <w:tcPr>
            <w:tcW w:w="433" w:type="pct"/>
            <w:vMerge/>
            <w:tcBorders>
              <w:left w:val="single" w:sz="4" w:space="0" w:color="auto"/>
              <w:bottom w:val="single" w:sz="4" w:space="0" w:color="auto"/>
              <w:right w:val="single" w:sz="4" w:space="0" w:color="auto"/>
            </w:tcBorders>
            <w:shd w:val="clear" w:color="auto" w:fill="FFFFFF"/>
          </w:tcPr>
          <w:p w:rsidR="00372913" w:rsidRPr="00BA5EBA" w:rsidRDefault="00372913" w:rsidP="00372913">
            <w:pPr>
              <w:spacing w:after="0" w:line="240" w:lineRule="auto"/>
              <w:rPr>
                <w:rFonts w:ascii="Times New Roman" w:hAnsi="Times New Roman" w:cs="Times New Roman"/>
                <w:i/>
                <w:iCs/>
                <w:sz w:val="24"/>
                <w:szCs w:val="24"/>
              </w:rPr>
            </w:pPr>
          </w:p>
        </w:tc>
        <w:tc>
          <w:tcPr>
            <w:tcW w:w="1486" w:type="pct"/>
            <w:vMerge/>
            <w:tcBorders>
              <w:left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i/>
                <w:iCs/>
                <w:sz w:val="24"/>
                <w:szCs w:val="24"/>
              </w:rPr>
            </w:pPr>
          </w:p>
        </w:tc>
        <w:tc>
          <w:tcPr>
            <w:tcW w:w="1634"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b/>
                <w:i/>
                <w:sz w:val="24"/>
                <w:szCs w:val="24"/>
              </w:rPr>
              <w:t>Продвинутый уровень (хорошо):</w:t>
            </w:r>
          </w:p>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 xml:space="preserve">имеет опыт использования источников информации, её презентации для проведения пропагандистской работой по привлечению обучающихся к занятиям физкультурно-спортивной деятельностью, </w:t>
            </w:r>
          </w:p>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sz w:val="24"/>
                <w:szCs w:val="24"/>
              </w:rPr>
              <w:t>определения эффективности  усилий по привлечению обучающихся к занятиям спортивно-рекреационной направленности.</w:t>
            </w:r>
          </w:p>
        </w:tc>
        <w:tc>
          <w:tcPr>
            <w:tcW w:w="1447"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Педагогические наблюдения за деятельностью практиканта при проведении организационно-пропагандистских мероприятий.</w:t>
            </w:r>
          </w:p>
        </w:tc>
      </w:tr>
      <w:tr w:rsidR="00372913" w:rsidRPr="00BA5EBA" w:rsidTr="00FE3B78">
        <w:trPr>
          <w:trHeight w:val="683"/>
        </w:trPr>
        <w:tc>
          <w:tcPr>
            <w:tcW w:w="433" w:type="pct"/>
            <w:tcBorders>
              <w:top w:val="single" w:sz="4" w:space="0" w:color="auto"/>
              <w:left w:val="single" w:sz="4" w:space="0" w:color="auto"/>
              <w:bottom w:val="single" w:sz="4" w:space="0" w:color="auto"/>
              <w:right w:val="single" w:sz="4" w:space="0" w:color="auto"/>
            </w:tcBorders>
            <w:shd w:val="clear" w:color="auto" w:fill="FFFFFF"/>
          </w:tcPr>
          <w:p w:rsidR="00372913" w:rsidRPr="00BA5EBA" w:rsidRDefault="00372913" w:rsidP="00372913">
            <w:pPr>
              <w:spacing w:after="0" w:line="240" w:lineRule="auto"/>
              <w:rPr>
                <w:rFonts w:ascii="Times New Roman" w:hAnsi="Times New Roman" w:cs="Times New Roman"/>
                <w:i/>
                <w:iCs/>
                <w:sz w:val="24"/>
                <w:szCs w:val="24"/>
              </w:rPr>
            </w:pPr>
          </w:p>
        </w:tc>
        <w:tc>
          <w:tcPr>
            <w:tcW w:w="1486" w:type="pct"/>
            <w:vMerge/>
            <w:tcBorders>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i/>
                <w:iCs/>
                <w:sz w:val="24"/>
                <w:szCs w:val="24"/>
              </w:rPr>
            </w:pPr>
          </w:p>
        </w:tc>
        <w:tc>
          <w:tcPr>
            <w:tcW w:w="1634"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b/>
                <w:i/>
                <w:sz w:val="24"/>
                <w:szCs w:val="24"/>
              </w:rPr>
              <w:t>Высокий уровень (отлично):</w:t>
            </w:r>
          </w:p>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sz w:val="24"/>
                <w:szCs w:val="24"/>
              </w:rPr>
              <w:t>имеет опыт систематизации информации о достижениях физической культуры и спорта в ее историческом развитии, применения  современных технологии организации и проведения агитационно-пропагандистских мероприятий с целью привлечения обучающихся к занятиям физкультурно-спортивной деятельностью.</w:t>
            </w:r>
          </w:p>
        </w:tc>
        <w:tc>
          <w:tcPr>
            <w:tcW w:w="1447"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Педагогические наблюдения за деятельностью практиканта при проведении организационно-пропагандистских мероприятий.</w:t>
            </w:r>
          </w:p>
        </w:tc>
      </w:tr>
      <w:tr w:rsidR="00372913" w:rsidRPr="00BA5EBA" w:rsidTr="00FE3B78">
        <w:trPr>
          <w:trHeight w:val="1120"/>
        </w:trPr>
        <w:tc>
          <w:tcPr>
            <w:tcW w:w="433" w:type="pct"/>
            <w:vMerge w:val="restart"/>
            <w:tcBorders>
              <w:top w:val="single" w:sz="4" w:space="0" w:color="auto"/>
              <w:left w:val="single" w:sz="4" w:space="0" w:color="auto"/>
              <w:right w:val="single" w:sz="4" w:space="0" w:color="auto"/>
            </w:tcBorders>
            <w:shd w:val="clear" w:color="auto" w:fill="FFFFFF"/>
          </w:tcPr>
          <w:p w:rsidR="00372913" w:rsidRPr="00BA5EBA" w:rsidRDefault="00372913" w:rsidP="00372913">
            <w:pPr>
              <w:spacing w:after="0" w:line="240" w:lineRule="auto"/>
              <w:jc w:val="center"/>
              <w:rPr>
                <w:rFonts w:ascii="Times New Roman" w:hAnsi="Times New Roman" w:cs="Times New Roman"/>
                <w:iCs/>
                <w:sz w:val="24"/>
                <w:szCs w:val="24"/>
              </w:rPr>
            </w:pPr>
            <w:r w:rsidRPr="00BA5EBA">
              <w:rPr>
                <w:rFonts w:ascii="Times New Roman" w:hAnsi="Times New Roman" w:cs="Times New Roman"/>
                <w:iCs/>
                <w:sz w:val="24"/>
                <w:szCs w:val="24"/>
              </w:rPr>
              <w:t>ПК-32</w:t>
            </w:r>
          </w:p>
        </w:tc>
        <w:tc>
          <w:tcPr>
            <w:tcW w:w="1486" w:type="pct"/>
            <w:vMerge w:val="restart"/>
            <w:tcBorders>
              <w:top w:val="single" w:sz="4" w:space="0" w:color="auto"/>
              <w:left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i/>
                <w:iCs/>
                <w:sz w:val="24"/>
                <w:szCs w:val="24"/>
              </w:rPr>
            </w:pPr>
            <w:r w:rsidRPr="00BA5EBA">
              <w:rPr>
                <w:rFonts w:ascii="Times New Roman" w:hAnsi="Times New Roman" w:cs="Times New Roman"/>
                <w:b/>
                <w:sz w:val="24"/>
                <w:szCs w:val="24"/>
              </w:rPr>
              <w:t xml:space="preserve">Знание </w:t>
            </w:r>
            <w:r w:rsidRPr="00BA5EBA">
              <w:rPr>
                <w:rFonts w:ascii="Times New Roman" w:hAnsi="Times New Roman" w:cs="Times New Roman"/>
                <w:sz w:val="24"/>
                <w:szCs w:val="24"/>
              </w:rPr>
              <w:t>приемов общения при работе с коллективом обучающихся и каждым индивидуумом.</w:t>
            </w:r>
          </w:p>
        </w:tc>
        <w:tc>
          <w:tcPr>
            <w:tcW w:w="1634"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b/>
                <w:i/>
                <w:sz w:val="24"/>
                <w:szCs w:val="24"/>
              </w:rPr>
              <w:t>Пороговый уровень (удовлетворительно):</w:t>
            </w:r>
          </w:p>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sz w:val="24"/>
                <w:szCs w:val="24"/>
              </w:rPr>
              <w:t>знает приёмы взаимодействия и сотрудничества педагога и ученика, используя совокупность вербальных, изобразительных, символических средств общения при работе с коллективом обучающихся и каждым индивидуумом.</w:t>
            </w:r>
          </w:p>
        </w:tc>
        <w:tc>
          <w:tcPr>
            <w:tcW w:w="1447"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iCs/>
                <w:sz w:val="24"/>
                <w:szCs w:val="24"/>
              </w:rPr>
              <w:t xml:space="preserve">Тестирование на организационном этапе практики, получение удовлетворительной </w:t>
            </w:r>
            <w:r w:rsidRPr="00BA5EBA">
              <w:rPr>
                <w:rFonts w:ascii="Times New Roman" w:hAnsi="Times New Roman" w:cs="Times New Roman"/>
                <w:sz w:val="24"/>
                <w:szCs w:val="24"/>
              </w:rPr>
              <w:t>оценки по пятибалльной шкале.</w:t>
            </w:r>
          </w:p>
        </w:tc>
      </w:tr>
      <w:tr w:rsidR="00372913" w:rsidRPr="00BA5EBA" w:rsidTr="00FE3B78">
        <w:trPr>
          <w:trHeight w:val="514"/>
        </w:trPr>
        <w:tc>
          <w:tcPr>
            <w:tcW w:w="433" w:type="pct"/>
            <w:vMerge/>
            <w:tcBorders>
              <w:left w:val="single" w:sz="4" w:space="0" w:color="auto"/>
              <w:right w:val="single" w:sz="4" w:space="0" w:color="auto"/>
            </w:tcBorders>
            <w:shd w:val="clear" w:color="auto" w:fill="FFFFFF"/>
          </w:tcPr>
          <w:p w:rsidR="00372913" w:rsidRPr="00BA5EBA" w:rsidRDefault="00372913" w:rsidP="00372913">
            <w:pPr>
              <w:spacing w:after="0" w:line="240" w:lineRule="auto"/>
              <w:rPr>
                <w:rFonts w:ascii="Times New Roman" w:hAnsi="Times New Roman" w:cs="Times New Roman"/>
                <w:i/>
                <w:iCs/>
                <w:sz w:val="24"/>
                <w:szCs w:val="24"/>
              </w:rPr>
            </w:pPr>
          </w:p>
        </w:tc>
        <w:tc>
          <w:tcPr>
            <w:tcW w:w="1486" w:type="pct"/>
            <w:vMerge/>
            <w:tcBorders>
              <w:left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i/>
                <w:iCs/>
                <w:sz w:val="24"/>
                <w:szCs w:val="24"/>
              </w:rPr>
            </w:pPr>
          </w:p>
        </w:tc>
        <w:tc>
          <w:tcPr>
            <w:tcW w:w="1634"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b/>
                <w:i/>
                <w:sz w:val="24"/>
                <w:szCs w:val="24"/>
              </w:rPr>
              <w:t>Продвинутый уровень (хорошо):</w:t>
            </w:r>
          </w:p>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sz w:val="24"/>
                <w:szCs w:val="24"/>
              </w:rPr>
              <w:t xml:space="preserve">знает общие черты, присущие всем видам общения, приёмы взаимодействия и сотрудничества педагога и </w:t>
            </w:r>
            <w:r w:rsidRPr="00BA5EBA">
              <w:rPr>
                <w:rFonts w:ascii="Times New Roman" w:hAnsi="Times New Roman" w:cs="Times New Roman"/>
                <w:sz w:val="24"/>
                <w:szCs w:val="24"/>
              </w:rPr>
              <w:lastRenderedPageBreak/>
              <w:t>ученика, используя совокупность вербальных, изобразительных, символических средств общения при работе с коллективом обучающихся и каждым индивидуумом.</w:t>
            </w:r>
          </w:p>
        </w:tc>
        <w:tc>
          <w:tcPr>
            <w:tcW w:w="1447"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iCs/>
                <w:sz w:val="24"/>
                <w:szCs w:val="24"/>
              </w:rPr>
            </w:pPr>
            <w:r w:rsidRPr="00BA5EBA">
              <w:rPr>
                <w:rFonts w:ascii="Times New Roman" w:hAnsi="Times New Roman" w:cs="Times New Roman"/>
                <w:sz w:val="24"/>
                <w:szCs w:val="24"/>
              </w:rPr>
              <w:lastRenderedPageBreak/>
              <w:t xml:space="preserve">Диалог, </w:t>
            </w:r>
            <w:r w:rsidRPr="00BA5EBA">
              <w:rPr>
                <w:rFonts w:ascii="Times New Roman" w:hAnsi="Times New Roman" w:cs="Times New Roman"/>
                <w:iCs/>
                <w:sz w:val="24"/>
                <w:szCs w:val="24"/>
              </w:rPr>
              <w:t xml:space="preserve">получение хорошей </w:t>
            </w:r>
            <w:r w:rsidRPr="00BA5EBA">
              <w:rPr>
                <w:rFonts w:ascii="Times New Roman" w:hAnsi="Times New Roman" w:cs="Times New Roman"/>
                <w:sz w:val="24"/>
                <w:szCs w:val="24"/>
              </w:rPr>
              <w:t>оценки по пятибалльной шкале.</w:t>
            </w:r>
          </w:p>
        </w:tc>
      </w:tr>
      <w:tr w:rsidR="00372913" w:rsidRPr="00BA5EBA" w:rsidTr="00FE3B78">
        <w:trPr>
          <w:trHeight w:val="1120"/>
        </w:trPr>
        <w:tc>
          <w:tcPr>
            <w:tcW w:w="433" w:type="pct"/>
            <w:vMerge/>
            <w:tcBorders>
              <w:left w:val="single" w:sz="4" w:space="0" w:color="auto"/>
              <w:bottom w:val="single" w:sz="4" w:space="0" w:color="auto"/>
              <w:right w:val="single" w:sz="4" w:space="0" w:color="auto"/>
            </w:tcBorders>
            <w:shd w:val="clear" w:color="auto" w:fill="FFFFFF"/>
          </w:tcPr>
          <w:p w:rsidR="00372913" w:rsidRPr="00BA5EBA" w:rsidRDefault="00372913" w:rsidP="00372913">
            <w:pPr>
              <w:spacing w:after="0" w:line="240" w:lineRule="auto"/>
              <w:rPr>
                <w:rFonts w:ascii="Times New Roman" w:hAnsi="Times New Roman" w:cs="Times New Roman"/>
                <w:i/>
                <w:iCs/>
                <w:sz w:val="24"/>
                <w:szCs w:val="24"/>
              </w:rPr>
            </w:pPr>
          </w:p>
        </w:tc>
        <w:tc>
          <w:tcPr>
            <w:tcW w:w="1486" w:type="pct"/>
            <w:vMerge/>
            <w:tcBorders>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i/>
                <w:iCs/>
                <w:sz w:val="24"/>
                <w:szCs w:val="24"/>
              </w:rPr>
            </w:pPr>
          </w:p>
        </w:tc>
        <w:tc>
          <w:tcPr>
            <w:tcW w:w="1634"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b/>
                <w:i/>
                <w:sz w:val="24"/>
                <w:szCs w:val="24"/>
              </w:rPr>
              <w:t>Высокий уровень (отлично):</w:t>
            </w:r>
          </w:p>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sz w:val="24"/>
                <w:szCs w:val="24"/>
              </w:rPr>
              <w:t>знает особенности полноценного  профессионального общения с обучающимися, приемы взаимодействия в целях их личностного развития, мобилизации на освоение  учебных знаний  как на занятиях, так и  вне их.</w:t>
            </w:r>
          </w:p>
        </w:tc>
        <w:tc>
          <w:tcPr>
            <w:tcW w:w="1447"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Дискуссия в интерактивной форме, получение отличной</w:t>
            </w:r>
            <w:r w:rsidRPr="00BA5EBA">
              <w:rPr>
                <w:rFonts w:ascii="Times New Roman" w:hAnsi="Times New Roman" w:cs="Times New Roman"/>
                <w:iCs/>
                <w:sz w:val="24"/>
                <w:szCs w:val="24"/>
              </w:rPr>
              <w:t xml:space="preserve"> </w:t>
            </w:r>
            <w:r w:rsidRPr="00BA5EBA">
              <w:rPr>
                <w:rFonts w:ascii="Times New Roman" w:hAnsi="Times New Roman" w:cs="Times New Roman"/>
                <w:sz w:val="24"/>
                <w:szCs w:val="24"/>
              </w:rPr>
              <w:t>оценки по пятибалльной шкале.</w:t>
            </w:r>
          </w:p>
        </w:tc>
      </w:tr>
      <w:tr w:rsidR="00372913" w:rsidRPr="00BA5EBA" w:rsidTr="00FE3B78">
        <w:trPr>
          <w:trHeight w:val="400"/>
        </w:trPr>
        <w:tc>
          <w:tcPr>
            <w:tcW w:w="433" w:type="pct"/>
            <w:vMerge w:val="restart"/>
            <w:tcBorders>
              <w:top w:val="single" w:sz="4" w:space="0" w:color="auto"/>
              <w:left w:val="single" w:sz="4" w:space="0" w:color="auto"/>
              <w:right w:val="single" w:sz="4" w:space="0" w:color="auto"/>
            </w:tcBorders>
            <w:shd w:val="clear" w:color="auto" w:fill="FFFFFF"/>
          </w:tcPr>
          <w:p w:rsidR="00372913" w:rsidRPr="00BA5EBA" w:rsidRDefault="00372913" w:rsidP="00372913">
            <w:pPr>
              <w:spacing w:after="0" w:line="240" w:lineRule="auto"/>
              <w:rPr>
                <w:rFonts w:ascii="Times New Roman" w:hAnsi="Times New Roman" w:cs="Times New Roman"/>
                <w:i/>
                <w:iCs/>
                <w:sz w:val="24"/>
                <w:szCs w:val="24"/>
              </w:rPr>
            </w:pPr>
          </w:p>
        </w:tc>
        <w:tc>
          <w:tcPr>
            <w:tcW w:w="1486"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i/>
                <w:iCs/>
                <w:sz w:val="24"/>
                <w:szCs w:val="24"/>
              </w:rPr>
            </w:pPr>
            <w:r w:rsidRPr="00BA5EBA">
              <w:rPr>
                <w:rFonts w:ascii="Times New Roman" w:hAnsi="Times New Roman" w:cs="Times New Roman"/>
                <w:b/>
                <w:sz w:val="24"/>
                <w:szCs w:val="24"/>
              </w:rPr>
              <w:t>Умение</w:t>
            </w:r>
            <w:r w:rsidRPr="00BA5EBA">
              <w:rPr>
                <w:rFonts w:ascii="Times New Roman" w:hAnsi="Times New Roman" w:cs="Times New Roman"/>
                <w:sz w:val="24"/>
                <w:szCs w:val="24"/>
              </w:rPr>
              <w:t xml:space="preserve"> общения при работе с коллективом обучающихся и каждым индивидуумом.</w:t>
            </w:r>
          </w:p>
        </w:tc>
        <w:tc>
          <w:tcPr>
            <w:tcW w:w="1634"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b/>
                <w:i/>
                <w:sz w:val="24"/>
                <w:szCs w:val="24"/>
              </w:rPr>
              <w:t>Пороговый уровень (удовлетворительно):</w:t>
            </w:r>
          </w:p>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 xml:space="preserve">умеет сочетать при работе с коллективом и каждым индивидуумом элементы личностно ориентированного, социально ориентированного и предметно ориентированного общения. </w:t>
            </w:r>
          </w:p>
        </w:tc>
        <w:tc>
          <w:tcPr>
            <w:tcW w:w="1447"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Педагогические наблюдения за деятельностью практиканта при проведении организационно-пропагандистских мероприятий, учебных занятий.</w:t>
            </w:r>
          </w:p>
        </w:tc>
      </w:tr>
      <w:tr w:rsidR="00372913" w:rsidRPr="00BA5EBA" w:rsidTr="00FE3B78">
        <w:trPr>
          <w:trHeight w:val="1120"/>
        </w:trPr>
        <w:tc>
          <w:tcPr>
            <w:tcW w:w="433" w:type="pct"/>
            <w:vMerge/>
            <w:tcBorders>
              <w:left w:val="single" w:sz="4" w:space="0" w:color="auto"/>
              <w:right w:val="single" w:sz="4" w:space="0" w:color="auto"/>
            </w:tcBorders>
            <w:shd w:val="clear" w:color="auto" w:fill="FFFFFF"/>
          </w:tcPr>
          <w:p w:rsidR="00372913" w:rsidRPr="00BA5EBA" w:rsidRDefault="00372913" w:rsidP="00372913">
            <w:pPr>
              <w:spacing w:after="0" w:line="240" w:lineRule="auto"/>
              <w:rPr>
                <w:rFonts w:ascii="Times New Roman" w:hAnsi="Times New Roman" w:cs="Times New Roman"/>
                <w:i/>
                <w:iCs/>
                <w:sz w:val="24"/>
                <w:szCs w:val="24"/>
              </w:rPr>
            </w:pPr>
          </w:p>
        </w:tc>
        <w:tc>
          <w:tcPr>
            <w:tcW w:w="1486" w:type="pct"/>
            <w:vMerge w:val="restart"/>
            <w:tcBorders>
              <w:top w:val="single" w:sz="4" w:space="0" w:color="auto"/>
              <w:left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i/>
                <w:iCs/>
                <w:sz w:val="24"/>
                <w:szCs w:val="24"/>
              </w:rPr>
            </w:pPr>
          </w:p>
        </w:tc>
        <w:tc>
          <w:tcPr>
            <w:tcW w:w="1634"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b/>
                <w:i/>
                <w:sz w:val="24"/>
                <w:szCs w:val="24"/>
              </w:rPr>
              <w:t>Продвинутый уровень (хорошо):</w:t>
            </w:r>
          </w:p>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умеет создавать благоприятный психологический климат в процессе личностно ориентированного, социально ориентированного и предметно ориентированного общения.</w:t>
            </w:r>
          </w:p>
        </w:tc>
        <w:tc>
          <w:tcPr>
            <w:tcW w:w="1447"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Педагогические наблюдения за деятельностью практиканта при проведении организационно-пропагандистских мероприятий, учебных занятий.</w:t>
            </w:r>
          </w:p>
        </w:tc>
      </w:tr>
      <w:tr w:rsidR="00372913" w:rsidRPr="00BA5EBA" w:rsidTr="00FE3B78">
        <w:trPr>
          <w:trHeight w:val="1120"/>
        </w:trPr>
        <w:tc>
          <w:tcPr>
            <w:tcW w:w="433" w:type="pct"/>
            <w:vMerge/>
            <w:tcBorders>
              <w:left w:val="single" w:sz="4" w:space="0" w:color="auto"/>
              <w:bottom w:val="single" w:sz="4" w:space="0" w:color="auto"/>
              <w:right w:val="single" w:sz="4" w:space="0" w:color="auto"/>
            </w:tcBorders>
            <w:shd w:val="clear" w:color="auto" w:fill="FFFFFF"/>
          </w:tcPr>
          <w:p w:rsidR="00372913" w:rsidRPr="00BA5EBA" w:rsidRDefault="00372913" w:rsidP="00372913">
            <w:pPr>
              <w:spacing w:after="0" w:line="240" w:lineRule="auto"/>
              <w:rPr>
                <w:rFonts w:ascii="Times New Roman" w:hAnsi="Times New Roman" w:cs="Times New Roman"/>
                <w:i/>
                <w:iCs/>
                <w:sz w:val="24"/>
                <w:szCs w:val="24"/>
              </w:rPr>
            </w:pPr>
          </w:p>
        </w:tc>
        <w:tc>
          <w:tcPr>
            <w:tcW w:w="1486" w:type="pct"/>
            <w:vMerge/>
            <w:tcBorders>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i/>
                <w:iCs/>
                <w:sz w:val="24"/>
                <w:szCs w:val="24"/>
              </w:rPr>
            </w:pPr>
          </w:p>
        </w:tc>
        <w:tc>
          <w:tcPr>
            <w:tcW w:w="1634"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b/>
                <w:i/>
                <w:sz w:val="24"/>
                <w:szCs w:val="24"/>
              </w:rPr>
              <w:t>Высокий уровень (отлично):</w:t>
            </w:r>
          </w:p>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sz w:val="24"/>
                <w:szCs w:val="24"/>
              </w:rPr>
              <w:t xml:space="preserve">умеет решать в процессе общения практические задачи повышенной сложности, принимать профессиональные решения в условиях неполной </w:t>
            </w:r>
            <w:r w:rsidRPr="00BA5EBA">
              <w:rPr>
                <w:rFonts w:ascii="Times New Roman" w:hAnsi="Times New Roman" w:cs="Times New Roman"/>
                <w:sz w:val="24"/>
                <w:szCs w:val="24"/>
              </w:rPr>
              <w:lastRenderedPageBreak/>
              <w:t>определенности.</w:t>
            </w:r>
          </w:p>
        </w:tc>
        <w:tc>
          <w:tcPr>
            <w:tcW w:w="1447"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lastRenderedPageBreak/>
              <w:t xml:space="preserve">Педагогические наблюдения за деятельностью практиканта при проведении организационно-пропагандистских мероприятий, учебных </w:t>
            </w:r>
            <w:r w:rsidRPr="00BA5EBA">
              <w:rPr>
                <w:rFonts w:ascii="Times New Roman" w:hAnsi="Times New Roman" w:cs="Times New Roman"/>
                <w:sz w:val="24"/>
                <w:szCs w:val="24"/>
              </w:rPr>
              <w:lastRenderedPageBreak/>
              <w:t>занятий.</w:t>
            </w:r>
          </w:p>
        </w:tc>
      </w:tr>
      <w:tr w:rsidR="00372913" w:rsidRPr="00BA5EBA" w:rsidTr="00FE3B78">
        <w:trPr>
          <w:trHeight w:val="1120"/>
        </w:trPr>
        <w:tc>
          <w:tcPr>
            <w:tcW w:w="433" w:type="pct"/>
            <w:tcBorders>
              <w:top w:val="single" w:sz="4" w:space="0" w:color="auto"/>
              <w:left w:val="single" w:sz="4" w:space="0" w:color="auto"/>
              <w:bottom w:val="single" w:sz="4" w:space="0" w:color="auto"/>
              <w:right w:val="single" w:sz="4" w:space="0" w:color="auto"/>
            </w:tcBorders>
            <w:shd w:val="clear" w:color="auto" w:fill="FFFFFF"/>
          </w:tcPr>
          <w:p w:rsidR="00372913" w:rsidRPr="00BA5EBA" w:rsidRDefault="00372913" w:rsidP="00372913">
            <w:pPr>
              <w:spacing w:after="0" w:line="240" w:lineRule="auto"/>
              <w:rPr>
                <w:rFonts w:ascii="Times New Roman" w:hAnsi="Times New Roman" w:cs="Times New Roman"/>
                <w:i/>
                <w:iCs/>
                <w:sz w:val="24"/>
                <w:szCs w:val="24"/>
              </w:rPr>
            </w:pPr>
          </w:p>
        </w:tc>
        <w:tc>
          <w:tcPr>
            <w:tcW w:w="1486" w:type="pct"/>
            <w:vMerge w:val="restart"/>
            <w:tcBorders>
              <w:top w:val="single" w:sz="4" w:space="0" w:color="auto"/>
              <w:left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i/>
                <w:iCs/>
                <w:sz w:val="24"/>
                <w:szCs w:val="24"/>
              </w:rPr>
            </w:pPr>
            <w:r w:rsidRPr="00BA5EBA">
              <w:rPr>
                <w:rFonts w:ascii="Times New Roman" w:hAnsi="Times New Roman" w:cs="Times New Roman"/>
                <w:b/>
                <w:sz w:val="24"/>
                <w:szCs w:val="24"/>
              </w:rPr>
              <w:t>Опыт</w:t>
            </w:r>
            <w:r w:rsidRPr="00BA5EBA">
              <w:rPr>
                <w:rFonts w:ascii="Times New Roman" w:hAnsi="Times New Roman" w:cs="Times New Roman"/>
                <w:sz w:val="24"/>
                <w:szCs w:val="24"/>
              </w:rPr>
              <w:t xml:space="preserve"> общения при работе с коллективом обучающихся и каждым индивидуумом.</w:t>
            </w:r>
          </w:p>
        </w:tc>
        <w:tc>
          <w:tcPr>
            <w:tcW w:w="1634"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b/>
                <w:i/>
                <w:sz w:val="24"/>
                <w:szCs w:val="24"/>
              </w:rPr>
              <w:t>Пороговый уровень (удовлетворительно):</w:t>
            </w:r>
          </w:p>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 xml:space="preserve">имеет опыт сочетания при работе с коллективом и каждым индивидуумом элементов личностно ориентированного, социально ориентированного и предметно ориентированного общения. </w:t>
            </w:r>
          </w:p>
        </w:tc>
        <w:tc>
          <w:tcPr>
            <w:tcW w:w="1447"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Педагогические наблюдения за деятельностью практиканта при проведении организационно-пропагандистских мероприятий, учебных занятий.</w:t>
            </w:r>
          </w:p>
        </w:tc>
      </w:tr>
      <w:tr w:rsidR="00372913" w:rsidRPr="00BA5EBA" w:rsidTr="00FE3B78">
        <w:trPr>
          <w:trHeight w:val="1120"/>
        </w:trPr>
        <w:tc>
          <w:tcPr>
            <w:tcW w:w="433" w:type="pct"/>
            <w:vMerge w:val="restart"/>
            <w:tcBorders>
              <w:top w:val="single" w:sz="4" w:space="0" w:color="auto"/>
              <w:left w:val="single" w:sz="4" w:space="0" w:color="auto"/>
              <w:right w:val="single" w:sz="4" w:space="0" w:color="auto"/>
            </w:tcBorders>
            <w:shd w:val="clear" w:color="auto" w:fill="FFFFFF"/>
          </w:tcPr>
          <w:p w:rsidR="00372913" w:rsidRPr="00BA5EBA" w:rsidRDefault="00372913" w:rsidP="00372913">
            <w:pPr>
              <w:spacing w:after="0" w:line="240" w:lineRule="auto"/>
              <w:rPr>
                <w:rFonts w:ascii="Times New Roman" w:hAnsi="Times New Roman" w:cs="Times New Roman"/>
                <w:i/>
                <w:iCs/>
                <w:sz w:val="24"/>
                <w:szCs w:val="24"/>
              </w:rPr>
            </w:pPr>
          </w:p>
        </w:tc>
        <w:tc>
          <w:tcPr>
            <w:tcW w:w="1486" w:type="pct"/>
            <w:vMerge/>
            <w:tcBorders>
              <w:left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i/>
                <w:iCs/>
                <w:sz w:val="24"/>
                <w:szCs w:val="24"/>
              </w:rPr>
            </w:pPr>
          </w:p>
        </w:tc>
        <w:tc>
          <w:tcPr>
            <w:tcW w:w="1634"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b/>
                <w:i/>
                <w:sz w:val="24"/>
                <w:szCs w:val="24"/>
              </w:rPr>
              <w:t>Продвинутый уровень (хорошо):</w:t>
            </w:r>
          </w:p>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имеет опыт создания  благоприятного психологического климата в процессе личностно ориентированного, социально ориентированного и предметно ориентированного общения.</w:t>
            </w:r>
          </w:p>
        </w:tc>
        <w:tc>
          <w:tcPr>
            <w:tcW w:w="1447"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Педагогические наблюдения за деятельностью практиканта при проведении организационно-пропагандистских мероприятий, учебных занятий.</w:t>
            </w:r>
          </w:p>
        </w:tc>
      </w:tr>
      <w:tr w:rsidR="00372913" w:rsidRPr="00BA5EBA" w:rsidTr="00FE3B78">
        <w:trPr>
          <w:trHeight w:val="1120"/>
        </w:trPr>
        <w:tc>
          <w:tcPr>
            <w:tcW w:w="433" w:type="pct"/>
            <w:vMerge/>
            <w:tcBorders>
              <w:left w:val="single" w:sz="4" w:space="0" w:color="auto"/>
              <w:bottom w:val="single" w:sz="4" w:space="0" w:color="auto"/>
              <w:right w:val="single" w:sz="4" w:space="0" w:color="auto"/>
            </w:tcBorders>
            <w:shd w:val="clear" w:color="auto" w:fill="FFFFFF"/>
          </w:tcPr>
          <w:p w:rsidR="00372913" w:rsidRPr="00BA5EBA" w:rsidRDefault="00372913" w:rsidP="00372913">
            <w:pPr>
              <w:spacing w:after="0" w:line="240" w:lineRule="auto"/>
              <w:rPr>
                <w:rFonts w:ascii="Times New Roman" w:hAnsi="Times New Roman" w:cs="Times New Roman"/>
                <w:i/>
                <w:iCs/>
                <w:sz w:val="24"/>
                <w:szCs w:val="24"/>
              </w:rPr>
            </w:pPr>
          </w:p>
        </w:tc>
        <w:tc>
          <w:tcPr>
            <w:tcW w:w="1486" w:type="pct"/>
            <w:vMerge/>
            <w:tcBorders>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i/>
                <w:iCs/>
                <w:sz w:val="24"/>
                <w:szCs w:val="24"/>
              </w:rPr>
            </w:pPr>
          </w:p>
        </w:tc>
        <w:tc>
          <w:tcPr>
            <w:tcW w:w="1634"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b/>
                <w:i/>
                <w:sz w:val="24"/>
                <w:szCs w:val="24"/>
              </w:rPr>
              <w:t>Высокий уровень (отлично):</w:t>
            </w:r>
          </w:p>
          <w:p w:rsidR="00372913" w:rsidRPr="00BA5EBA" w:rsidRDefault="00372913" w:rsidP="00372913">
            <w:pPr>
              <w:spacing w:after="0" w:line="240" w:lineRule="auto"/>
              <w:rPr>
                <w:rFonts w:ascii="Times New Roman" w:hAnsi="Times New Roman" w:cs="Times New Roman"/>
                <w:b/>
                <w:i/>
                <w:sz w:val="24"/>
                <w:szCs w:val="24"/>
              </w:rPr>
            </w:pPr>
            <w:r w:rsidRPr="00BA5EBA">
              <w:rPr>
                <w:rFonts w:ascii="Times New Roman" w:hAnsi="Times New Roman" w:cs="Times New Roman"/>
                <w:sz w:val="24"/>
                <w:szCs w:val="24"/>
              </w:rPr>
              <w:t>имеет опыт решения в процессе общения практических задач повышенной сложности, принятия профессиональных решений в условиях неполной определенности.</w:t>
            </w:r>
          </w:p>
        </w:tc>
        <w:tc>
          <w:tcPr>
            <w:tcW w:w="1447"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Педагогические наблюдения за деятельностью практиканта при проведении организационно-пропагандистских мероприятий, учебных занятий.</w:t>
            </w:r>
          </w:p>
        </w:tc>
      </w:tr>
    </w:tbl>
    <w:p w:rsidR="00372913" w:rsidRPr="00BA5EBA" w:rsidRDefault="00372913" w:rsidP="00372913">
      <w:pPr>
        <w:spacing w:after="0" w:line="240" w:lineRule="auto"/>
        <w:rPr>
          <w:rFonts w:ascii="Times New Roman" w:hAnsi="Times New Roman" w:cs="Times New Roman"/>
          <w:sz w:val="24"/>
          <w:szCs w:val="24"/>
        </w:rPr>
      </w:pPr>
    </w:p>
    <w:p w:rsidR="00372913" w:rsidRPr="00BA5EBA" w:rsidRDefault="00372913" w:rsidP="00372913">
      <w:pPr>
        <w:spacing w:after="0" w:line="240" w:lineRule="auto"/>
        <w:rPr>
          <w:rFonts w:ascii="Times New Roman" w:hAnsi="Times New Roman" w:cs="Times New Roman"/>
          <w:sz w:val="24"/>
          <w:szCs w:val="24"/>
        </w:rPr>
      </w:pPr>
    </w:p>
    <w:p w:rsidR="00372913" w:rsidRPr="00BA5EBA" w:rsidRDefault="00372913" w:rsidP="00372913">
      <w:pPr>
        <w:spacing w:after="0" w:line="240" w:lineRule="auto"/>
        <w:outlineLvl w:val="1"/>
        <w:rPr>
          <w:rFonts w:ascii="Times New Roman" w:hAnsi="Times New Roman" w:cs="Times New Roman"/>
          <w:b/>
          <w:sz w:val="24"/>
          <w:szCs w:val="24"/>
        </w:rPr>
      </w:pPr>
      <w:bookmarkStart w:id="98" w:name="_Toc430942338"/>
      <w:r w:rsidRPr="00BA5EBA">
        <w:rPr>
          <w:rFonts w:ascii="Times New Roman" w:hAnsi="Times New Roman" w:cs="Times New Roman"/>
          <w:b/>
          <w:sz w:val="24"/>
          <w:szCs w:val="24"/>
        </w:rPr>
        <w:t>6.3. Типовые контрольные задания или иные материалы к зачёту</w:t>
      </w:r>
      <w:bookmarkEnd w:id="98"/>
    </w:p>
    <w:p w:rsidR="00372913" w:rsidRPr="00BA5EBA" w:rsidRDefault="00372913" w:rsidP="00372913">
      <w:pPr>
        <w:spacing w:after="0" w:line="240" w:lineRule="auto"/>
        <w:ind w:firstLine="567"/>
        <w:jc w:val="both"/>
        <w:rPr>
          <w:rFonts w:ascii="Times New Roman" w:hAnsi="Times New Roman" w:cs="Times New Roman"/>
          <w:bCs/>
          <w:sz w:val="24"/>
          <w:szCs w:val="24"/>
        </w:rPr>
      </w:pPr>
    </w:p>
    <w:p w:rsidR="00372913" w:rsidRPr="00BA5EBA" w:rsidRDefault="00372913" w:rsidP="00372913">
      <w:pPr>
        <w:spacing w:after="0" w:line="240" w:lineRule="auto"/>
        <w:ind w:firstLine="567"/>
        <w:jc w:val="both"/>
        <w:rPr>
          <w:rFonts w:ascii="Times New Roman" w:hAnsi="Times New Roman" w:cs="Times New Roman"/>
          <w:sz w:val="24"/>
          <w:szCs w:val="24"/>
        </w:rPr>
      </w:pPr>
      <w:r w:rsidRPr="00BA5EBA">
        <w:rPr>
          <w:rFonts w:ascii="Times New Roman" w:hAnsi="Times New Roman" w:cs="Times New Roman"/>
          <w:bCs/>
          <w:sz w:val="24"/>
          <w:szCs w:val="24"/>
        </w:rPr>
        <w:t xml:space="preserve">Во время зачета студент должен продемонстрировать умение </w:t>
      </w:r>
      <w:r w:rsidRPr="00BA5EBA">
        <w:rPr>
          <w:rFonts w:ascii="Times New Roman" w:hAnsi="Times New Roman" w:cs="Times New Roman"/>
          <w:sz w:val="24"/>
          <w:szCs w:val="24"/>
        </w:rPr>
        <w:t xml:space="preserve">общаться, вести гармонический диалог по профессиональным вопросам с членами аттестационной комиссии, обосновать и защитить содержание, выполненных в ходе практики учебных заданий, представленных в документарной форме.  </w:t>
      </w:r>
    </w:p>
    <w:p w:rsidR="00372913" w:rsidRPr="00BA5EBA" w:rsidRDefault="00372913" w:rsidP="00372913">
      <w:pPr>
        <w:spacing w:after="0" w:line="240" w:lineRule="auto"/>
        <w:ind w:firstLine="567"/>
        <w:jc w:val="both"/>
        <w:rPr>
          <w:rFonts w:ascii="Times New Roman" w:hAnsi="Times New Roman" w:cs="Times New Roman"/>
          <w:bCs/>
          <w:sz w:val="24"/>
          <w:szCs w:val="24"/>
        </w:rPr>
      </w:pPr>
      <w:r w:rsidRPr="00BA5EBA">
        <w:rPr>
          <w:rFonts w:ascii="Times New Roman" w:hAnsi="Times New Roman" w:cs="Times New Roman"/>
          <w:bCs/>
          <w:sz w:val="24"/>
          <w:szCs w:val="24"/>
        </w:rPr>
        <w:t>В соответствии с перечнем формируемых компетенций, возложенных на производственную практику компетентностно-ориентированным учебным планом, в качестве результатов обучения проверяются знания, умения и навыки/опыт, необходимые для будущей профессиональной деятельности.</w:t>
      </w:r>
    </w:p>
    <w:p w:rsidR="00372913" w:rsidRPr="00BA5EBA" w:rsidRDefault="00372913" w:rsidP="00372913">
      <w:pPr>
        <w:spacing w:after="0" w:line="240" w:lineRule="auto"/>
        <w:ind w:firstLine="567"/>
        <w:jc w:val="both"/>
        <w:rPr>
          <w:rFonts w:ascii="Times New Roman" w:hAnsi="Times New Roman" w:cs="Times New Roman"/>
          <w:b/>
          <w:bCs/>
          <w:sz w:val="24"/>
          <w:szCs w:val="24"/>
        </w:rPr>
      </w:pPr>
      <w:r w:rsidRPr="00BA5EBA">
        <w:rPr>
          <w:rFonts w:ascii="Times New Roman" w:hAnsi="Times New Roman" w:cs="Times New Roman"/>
          <w:bCs/>
          <w:sz w:val="24"/>
          <w:szCs w:val="24"/>
        </w:rPr>
        <w:lastRenderedPageBreak/>
        <w:t xml:space="preserve">В  результате освоения программы производственной  практики студент должен в  соответствии с установленными уровнями (удовлетворительно, хорошо, отлично) продемонстрировать на зачете </w:t>
      </w:r>
      <w:r w:rsidRPr="00BA5EBA">
        <w:rPr>
          <w:rFonts w:ascii="Times New Roman" w:hAnsi="Times New Roman" w:cs="Times New Roman"/>
          <w:b/>
          <w:bCs/>
          <w:sz w:val="24"/>
          <w:szCs w:val="24"/>
        </w:rPr>
        <w:t>знание:</w:t>
      </w:r>
    </w:p>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 xml:space="preserve">1) принципов эффективной работы коллектива, важности толерантного восприятия социальных, этнических, конфессиональных и культурных различий; </w:t>
      </w:r>
    </w:p>
    <w:p w:rsidR="00372913" w:rsidRPr="00BA5EBA" w:rsidRDefault="00372913" w:rsidP="00372913">
      <w:pPr>
        <w:tabs>
          <w:tab w:val="left" w:pos="445"/>
        </w:tabs>
        <w:spacing w:after="0" w:line="240" w:lineRule="auto"/>
        <w:jc w:val="both"/>
        <w:rPr>
          <w:rFonts w:ascii="Times New Roman" w:hAnsi="Times New Roman" w:cs="Times New Roman"/>
          <w:sz w:val="24"/>
          <w:szCs w:val="24"/>
        </w:rPr>
      </w:pPr>
      <w:r w:rsidRPr="00BA5EBA">
        <w:rPr>
          <w:rFonts w:ascii="Times New Roman" w:hAnsi="Times New Roman" w:cs="Times New Roman"/>
          <w:sz w:val="24"/>
          <w:szCs w:val="24"/>
        </w:rPr>
        <w:t>2) методов и средств</w:t>
      </w:r>
      <w:r w:rsidRPr="00BA5EBA">
        <w:rPr>
          <w:rFonts w:ascii="Times New Roman" w:hAnsi="Times New Roman" w:cs="Times New Roman"/>
          <w:i/>
          <w:sz w:val="24"/>
          <w:szCs w:val="24"/>
        </w:rPr>
        <w:t xml:space="preserve"> </w:t>
      </w:r>
      <w:r w:rsidRPr="00BA5EBA">
        <w:rPr>
          <w:rFonts w:ascii="Times New Roman" w:hAnsi="Times New Roman" w:cs="Times New Roman"/>
          <w:sz w:val="24"/>
          <w:szCs w:val="24"/>
        </w:rPr>
        <w:t xml:space="preserve"> физической культуры для обеспечения полноценной социальной и профессиональной деятельности; </w:t>
      </w:r>
    </w:p>
    <w:p w:rsidR="00372913" w:rsidRPr="00BA5EBA" w:rsidRDefault="00372913" w:rsidP="00372913">
      <w:pPr>
        <w:tabs>
          <w:tab w:val="left" w:pos="445"/>
        </w:tabs>
        <w:spacing w:after="0" w:line="240" w:lineRule="auto"/>
        <w:jc w:val="both"/>
        <w:rPr>
          <w:rFonts w:ascii="Times New Roman" w:hAnsi="Times New Roman" w:cs="Times New Roman"/>
          <w:sz w:val="24"/>
          <w:szCs w:val="24"/>
        </w:rPr>
      </w:pPr>
      <w:r w:rsidRPr="00BA5EBA">
        <w:rPr>
          <w:rFonts w:ascii="Times New Roman" w:hAnsi="Times New Roman" w:cs="Times New Roman"/>
          <w:sz w:val="24"/>
          <w:szCs w:val="24"/>
        </w:rPr>
        <w:t>3) приемов первой помощи, методов защиты в условиях чрезвычайных ситуаций.</w:t>
      </w:r>
    </w:p>
    <w:p w:rsidR="00372913" w:rsidRPr="00BA5EBA" w:rsidRDefault="00372913" w:rsidP="00372913">
      <w:pPr>
        <w:spacing w:after="0" w:line="240" w:lineRule="auto"/>
        <w:jc w:val="both"/>
        <w:rPr>
          <w:rFonts w:ascii="Times New Roman" w:hAnsi="Times New Roman" w:cs="Times New Roman"/>
          <w:sz w:val="24"/>
          <w:szCs w:val="24"/>
        </w:rPr>
      </w:pPr>
      <w:r w:rsidRPr="00BA5EBA">
        <w:rPr>
          <w:rFonts w:ascii="Times New Roman" w:hAnsi="Times New Roman" w:cs="Times New Roman"/>
          <w:sz w:val="24"/>
          <w:szCs w:val="24"/>
        </w:rPr>
        <w:t>4) способов определения анатомо-морфологических, физиологических, биохимических, биомеханических, психологических особенностей физкультурно-спортивной деятельности и характер ее влияния на организм человека с учетом пола и возраста;</w:t>
      </w:r>
    </w:p>
    <w:p w:rsidR="00372913" w:rsidRPr="00BA5EBA" w:rsidRDefault="00372913" w:rsidP="00372913">
      <w:pPr>
        <w:tabs>
          <w:tab w:val="left" w:pos="445"/>
        </w:tabs>
        <w:spacing w:after="0" w:line="240" w:lineRule="auto"/>
        <w:jc w:val="both"/>
        <w:rPr>
          <w:rFonts w:ascii="Times New Roman" w:hAnsi="Times New Roman" w:cs="Times New Roman"/>
          <w:sz w:val="24"/>
          <w:szCs w:val="24"/>
        </w:rPr>
      </w:pPr>
      <w:r w:rsidRPr="00BA5EBA">
        <w:rPr>
          <w:rFonts w:ascii="Times New Roman" w:hAnsi="Times New Roman" w:cs="Times New Roman"/>
          <w:sz w:val="24"/>
          <w:szCs w:val="24"/>
        </w:rPr>
        <w:t xml:space="preserve">5) методики проведения учебных занятий по базовым видам спорта с учетом особенностей обучающихся  на основе положений дидактики, теории и методики физической культуры и требований образовательных стандартов; </w:t>
      </w:r>
    </w:p>
    <w:p w:rsidR="00372913" w:rsidRPr="00BA5EBA" w:rsidRDefault="00372913" w:rsidP="00372913">
      <w:pPr>
        <w:autoSpaceDE w:val="0"/>
        <w:autoSpaceDN w:val="0"/>
        <w:adjustRightInd w:val="0"/>
        <w:spacing w:after="0" w:line="240" w:lineRule="auto"/>
        <w:jc w:val="both"/>
        <w:rPr>
          <w:rFonts w:ascii="Times New Roman" w:hAnsi="Times New Roman" w:cs="Times New Roman"/>
          <w:sz w:val="24"/>
          <w:szCs w:val="24"/>
        </w:rPr>
      </w:pPr>
      <w:r w:rsidRPr="00BA5EBA">
        <w:rPr>
          <w:rFonts w:ascii="Times New Roman" w:hAnsi="Times New Roman" w:cs="Times New Roman"/>
          <w:sz w:val="24"/>
          <w:szCs w:val="24"/>
        </w:rPr>
        <w:t>6) методики спортивной подготовки в избранном виде спорта с учетом особенностей обучающихся на основе положений дидактики, теории и методики физической культуры и требований стандартов спортивной подготовки;</w:t>
      </w:r>
    </w:p>
    <w:p w:rsidR="00372913" w:rsidRPr="00BA5EBA" w:rsidRDefault="00372913" w:rsidP="00372913">
      <w:pPr>
        <w:spacing w:after="0" w:line="240" w:lineRule="auto"/>
        <w:jc w:val="both"/>
        <w:rPr>
          <w:rFonts w:ascii="Times New Roman" w:hAnsi="Times New Roman" w:cs="Times New Roman"/>
          <w:sz w:val="24"/>
          <w:szCs w:val="24"/>
        </w:rPr>
      </w:pPr>
      <w:r w:rsidRPr="00BA5EBA">
        <w:rPr>
          <w:rFonts w:ascii="Times New Roman" w:hAnsi="Times New Roman" w:cs="Times New Roman"/>
          <w:sz w:val="24"/>
          <w:szCs w:val="24"/>
        </w:rPr>
        <w:t>7) методики воспитания у учеников социально-личностных качеств: целеустремленности, организованности, трудолюбия, ответственности, гражданственности, коммуникативности, толерантности;</w:t>
      </w:r>
    </w:p>
    <w:p w:rsidR="00372913" w:rsidRPr="00BA5EBA" w:rsidRDefault="00372913" w:rsidP="00372913">
      <w:pPr>
        <w:autoSpaceDE w:val="0"/>
        <w:autoSpaceDN w:val="0"/>
        <w:adjustRightInd w:val="0"/>
        <w:spacing w:after="0" w:line="240" w:lineRule="auto"/>
        <w:jc w:val="both"/>
        <w:rPr>
          <w:rFonts w:ascii="Times New Roman" w:hAnsi="Times New Roman" w:cs="Times New Roman"/>
          <w:sz w:val="24"/>
          <w:szCs w:val="24"/>
        </w:rPr>
      </w:pPr>
      <w:r w:rsidRPr="00BA5EBA">
        <w:rPr>
          <w:rFonts w:ascii="Times New Roman" w:hAnsi="Times New Roman" w:cs="Times New Roman"/>
          <w:sz w:val="24"/>
          <w:szCs w:val="24"/>
        </w:rPr>
        <w:t>8) способов оценки физических способностей и функциональных состояние обучающихся, технику выполнения физических упражнений;</w:t>
      </w:r>
    </w:p>
    <w:p w:rsidR="00372913" w:rsidRPr="00BA5EBA" w:rsidRDefault="00372913" w:rsidP="00372913">
      <w:pPr>
        <w:autoSpaceDE w:val="0"/>
        <w:autoSpaceDN w:val="0"/>
        <w:adjustRightInd w:val="0"/>
        <w:spacing w:after="0" w:line="240" w:lineRule="auto"/>
        <w:jc w:val="both"/>
        <w:rPr>
          <w:rFonts w:ascii="Times New Roman" w:hAnsi="Times New Roman" w:cs="Times New Roman"/>
          <w:sz w:val="24"/>
          <w:szCs w:val="24"/>
        </w:rPr>
      </w:pPr>
      <w:r w:rsidRPr="00BA5EBA">
        <w:rPr>
          <w:rFonts w:ascii="Times New Roman" w:hAnsi="Times New Roman" w:cs="Times New Roman"/>
          <w:sz w:val="24"/>
          <w:szCs w:val="24"/>
        </w:rPr>
        <w:t xml:space="preserve">9) методических основ использования средств избранного вида спорта для формирования навыков здорового образа жизни при проведении занятий рекреационной, оздоровительной направленности с лицами различного пола и возраста; </w:t>
      </w:r>
    </w:p>
    <w:p w:rsidR="00372913" w:rsidRPr="00BA5EBA" w:rsidRDefault="00372913" w:rsidP="00372913">
      <w:pPr>
        <w:autoSpaceDE w:val="0"/>
        <w:autoSpaceDN w:val="0"/>
        <w:adjustRightInd w:val="0"/>
        <w:spacing w:after="0" w:line="240" w:lineRule="auto"/>
        <w:jc w:val="both"/>
        <w:rPr>
          <w:rFonts w:ascii="Times New Roman" w:hAnsi="Times New Roman" w:cs="Times New Roman"/>
          <w:sz w:val="24"/>
          <w:szCs w:val="24"/>
        </w:rPr>
      </w:pPr>
      <w:r w:rsidRPr="00BA5EBA">
        <w:rPr>
          <w:rFonts w:ascii="Times New Roman" w:hAnsi="Times New Roman" w:cs="Times New Roman"/>
          <w:sz w:val="24"/>
          <w:szCs w:val="24"/>
        </w:rPr>
        <w:t>10) требований безопасности, санитарных и гигиенических правил и норм;</w:t>
      </w:r>
    </w:p>
    <w:p w:rsidR="00372913" w:rsidRPr="00BA5EBA" w:rsidRDefault="00372913" w:rsidP="00372913">
      <w:pPr>
        <w:autoSpaceDE w:val="0"/>
        <w:autoSpaceDN w:val="0"/>
        <w:adjustRightInd w:val="0"/>
        <w:spacing w:after="0" w:line="240" w:lineRule="auto"/>
        <w:jc w:val="both"/>
        <w:rPr>
          <w:rFonts w:ascii="Times New Roman" w:hAnsi="Times New Roman" w:cs="Times New Roman"/>
          <w:sz w:val="24"/>
          <w:szCs w:val="24"/>
        </w:rPr>
      </w:pPr>
      <w:r w:rsidRPr="00BA5EBA">
        <w:rPr>
          <w:rFonts w:ascii="Times New Roman" w:hAnsi="Times New Roman" w:cs="Times New Roman"/>
          <w:sz w:val="24"/>
          <w:szCs w:val="24"/>
        </w:rPr>
        <w:t>11) организации и проведения соревнований, судейство по базовым видам спорта и избранному виду спорта;</w:t>
      </w:r>
    </w:p>
    <w:p w:rsidR="00372913" w:rsidRPr="00BA5EBA" w:rsidRDefault="00372913" w:rsidP="00372913">
      <w:pPr>
        <w:autoSpaceDE w:val="0"/>
        <w:autoSpaceDN w:val="0"/>
        <w:adjustRightInd w:val="0"/>
        <w:spacing w:after="0" w:line="240" w:lineRule="auto"/>
        <w:jc w:val="both"/>
        <w:rPr>
          <w:rFonts w:ascii="Times New Roman" w:hAnsi="Times New Roman" w:cs="Times New Roman"/>
          <w:sz w:val="24"/>
          <w:szCs w:val="24"/>
        </w:rPr>
      </w:pPr>
      <w:r w:rsidRPr="00BA5EBA">
        <w:rPr>
          <w:rFonts w:ascii="Times New Roman" w:hAnsi="Times New Roman" w:cs="Times New Roman"/>
          <w:sz w:val="24"/>
          <w:szCs w:val="24"/>
        </w:rPr>
        <w:t xml:space="preserve">12) технологии планирования и методического обеспечения деятельности физкультурно-спортивных организаций, проведения учета и отчетности, руководства работой малых коллективов; </w:t>
      </w:r>
    </w:p>
    <w:p w:rsidR="00372913" w:rsidRPr="00BA5EBA" w:rsidRDefault="00372913" w:rsidP="00372913">
      <w:pPr>
        <w:autoSpaceDE w:val="0"/>
        <w:autoSpaceDN w:val="0"/>
        <w:adjustRightInd w:val="0"/>
        <w:spacing w:after="0" w:line="240" w:lineRule="auto"/>
        <w:jc w:val="both"/>
        <w:rPr>
          <w:rFonts w:ascii="Times New Roman" w:hAnsi="Times New Roman" w:cs="Times New Roman"/>
          <w:sz w:val="24"/>
          <w:szCs w:val="24"/>
        </w:rPr>
      </w:pPr>
      <w:r w:rsidRPr="00BA5EBA">
        <w:rPr>
          <w:rFonts w:ascii="Times New Roman" w:hAnsi="Times New Roman" w:cs="Times New Roman"/>
          <w:sz w:val="24"/>
          <w:szCs w:val="24"/>
        </w:rPr>
        <w:t xml:space="preserve">13) мотивационно-ценностных ориентаций и установки ведения здорового образа жизни; </w:t>
      </w:r>
    </w:p>
    <w:p w:rsidR="00372913" w:rsidRPr="00BA5EBA" w:rsidRDefault="00372913" w:rsidP="00372913">
      <w:pPr>
        <w:spacing w:after="0" w:line="240" w:lineRule="auto"/>
        <w:jc w:val="both"/>
        <w:rPr>
          <w:rFonts w:ascii="Times New Roman" w:hAnsi="Times New Roman" w:cs="Times New Roman"/>
          <w:sz w:val="24"/>
          <w:szCs w:val="24"/>
        </w:rPr>
      </w:pPr>
      <w:r w:rsidRPr="00BA5EBA">
        <w:rPr>
          <w:rFonts w:ascii="Times New Roman" w:hAnsi="Times New Roman" w:cs="Times New Roman"/>
          <w:sz w:val="24"/>
          <w:szCs w:val="24"/>
        </w:rPr>
        <w:t>14) особенностей личности обучающихся для воспитания патриотизма, профилактики девиантного поведения, формирования здорового образа жизни, потребности в регулярных занятиях физической культурой;</w:t>
      </w:r>
    </w:p>
    <w:p w:rsidR="00372913" w:rsidRPr="00BA5EBA" w:rsidRDefault="00372913" w:rsidP="00372913">
      <w:pPr>
        <w:tabs>
          <w:tab w:val="left" w:pos="445"/>
        </w:tabs>
        <w:spacing w:after="0" w:line="240" w:lineRule="auto"/>
        <w:jc w:val="both"/>
        <w:rPr>
          <w:rFonts w:ascii="Times New Roman" w:hAnsi="Times New Roman" w:cs="Times New Roman"/>
          <w:sz w:val="24"/>
          <w:szCs w:val="24"/>
        </w:rPr>
      </w:pPr>
      <w:r w:rsidRPr="00BA5EBA">
        <w:rPr>
          <w:rFonts w:ascii="Times New Roman" w:hAnsi="Times New Roman" w:cs="Times New Roman"/>
          <w:sz w:val="24"/>
          <w:szCs w:val="24"/>
        </w:rPr>
        <w:t>15) основных положений и принципов педагогики, методов педагогического контроля и контроля качества обучения, актуальные дидактические технологии;</w:t>
      </w:r>
    </w:p>
    <w:p w:rsidR="00372913" w:rsidRPr="00BA5EBA" w:rsidRDefault="00372913" w:rsidP="00372913">
      <w:pPr>
        <w:tabs>
          <w:tab w:val="left" w:pos="445"/>
        </w:tabs>
        <w:spacing w:after="0" w:line="240" w:lineRule="auto"/>
        <w:jc w:val="both"/>
        <w:rPr>
          <w:rFonts w:ascii="Times New Roman" w:hAnsi="Times New Roman" w:cs="Times New Roman"/>
          <w:sz w:val="24"/>
          <w:szCs w:val="24"/>
        </w:rPr>
      </w:pPr>
      <w:r w:rsidRPr="00BA5EBA">
        <w:rPr>
          <w:rFonts w:ascii="Times New Roman" w:hAnsi="Times New Roman" w:cs="Times New Roman"/>
          <w:sz w:val="24"/>
          <w:szCs w:val="24"/>
        </w:rPr>
        <w:t>16) методики осуществления образовательного процесса на основе положений теории физической культуры;</w:t>
      </w:r>
    </w:p>
    <w:p w:rsidR="00372913" w:rsidRPr="00BA5EBA" w:rsidRDefault="00372913" w:rsidP="00372913">
      <w:pPr>
        <w:pStyle w:val="Default"/>
        <w:jc w:val="both"/>
        <w:rPr>
          <w:color w:val="auto"/>
        </w:rPr>
      </w:pPr>
      <w:r w:rsidRPr="00BA5EBA">
        <w:rPr>
          <w:color w:val="auto"/>
        </w:rPr>
        <w:t xml:space="preserve">17) методики разработки учебных планов и программ конкретных занятий; </w:t>
      </w:r>
    </w:p>
    <w:p w:rsidR="00372913" w:rsidRPr="00BA5EBA" w:rsidRDefault="00372913" w:rsidP="00372913">
      <w:pPr>
        <w:pStyle w:val="Default"/>
        <w:jc w:val="both"/>
        <w:rPr>
          <w:color w:val="auto"/>
        </w:rPr>
      </w:pPr>
      <w:r w:rsidRPr="00BA5EBA">
        <w:rPr>
          <w:color w:val="auto"/>
        </w:rPr>
        <w:t xml:space="preserve">18) средств и методов двигательной деятельности для коррекции состояния обучающихся с учетом их пола и возраста, индивидуальных особенностей; </w:t>
      </w:r>
    </w:p>
    <w:p w:rsidR="00372913" w:rsidRPr="00BA5EBA" w:rsidRDefault="00372913" w:rsidP="00372913">
      <w:pPr>
        <w:pStyle w:val="Default"/>
        <w:jc w:val="both"/>
        <w:rPr>
          <w:color w:val="auto"/>
        </w:rPr>
      </w:pPr>
      <w:r w:rsidRPr="00BA5EBA">
        <w:rPr>
          <w:color w:val="auto"/>
        </w:rPr>
        <w:t xml:space="preserve">19) методики осуществления пропаганды и обучения навыкам здорового образа жизни; </w:t>
      </w:r>
    </w:p>
    <w:p w:rsidR="00372913" w:rsidRPr="00BA5EBA" w:rsidRDefault="00372913" w:rsidP="00372913">
      <w:pPr>
        <w:pStyle w:val="Default"/>
        <w:jc w:val="both"/>
        <w:rPr>
          <w:color w:val="auto"/>
        </w:rPr>
      </w:pPr>
      <w:r w:rsidRPr="00BA5EBA">
        <w:rPr>
          <w:color w:val="auto"/>
        </w:rPr>
        <w:t xml:space="preserve">20) об истоках и эволюции формирования теории спортивной тренировки, медико-биологических и психологических основах и технологии тренировки в избранном виде спорта, санитарно-гигиенических основах деятельности в сфере физической культуры и спорта; </w:t>
      </w:r>
    </w:p>
    <w:p w:rsidR="00372913" w:rsidRPr="00BA5EBA" w:rsidRDefault="00372913" w:rsidP="00372913">
      <w:pPr>
        <w:pStyle w:val="Default"/>
        <w:jc w:val="both"/>
        <w:rPr>
          <w:color w:val="auto"/>
        </w:rPr>
      </w:pPr>
      <w:r w:rsidRPr="00BA5EBA">
        <w:rPr>
          <w:color w:val="auto"/>
        </w:rPr>
        <w:t xml:space="preserve">21) особенностей формирования мотивации к занятиям избранным видом спорта, воспитания у обучающихся моральных принципов честной спортивной конкуренции; </w:t>
      </w:r>
    </w:p>
    <w:p w:rsidR="00372913" w:rsidRPr="00BA5EBA" w:rsidRDefault="00372913" w:rsidP="00372913">
      <w:pPr>
        <w:pStyle w:val="Default"/>
        <w:jc w:val="both"/>
        <w:rPr>
          <w:color w:val="auto"/>
        </w:rPr>
      </w:pPr>
      <w:r w:rsidRPr="00BA5EBA">
        <w:rPr>
          <w:color w:val="auto"/>
        </w:rPr>
        <w:t xml:space="preserve">22)  системы отбора и спортивной ориентации в избранном виде спорта с использованием современных методик по определению антропометрических, физических и психических особенностей обучающихся; </w:t>
      </w:r>
    </w:p>
    <w:p w:rsidR="00372913" w:rsidRPr="00BA5EBA" w:rsidRDefault="00372913" w:rsidP="00372913">
      <w:pPr>
        <w:pStyle w:val="Default"/>
        <w:jc w:val="both"/>
        <w:rPr>
          <w:color w:val="auto"/>
        </w:rPr>
      </w:pPr>
      <w:r w:rsidRPr="00BA5EBA">
        <w:rPr>
          <w:color w:val="auto"/>
        </w:rPr>
        <w:lastRenderedPageBreak/>
        <w:t xml:space="preserve">23) методики разработки перспективных, оперативных планов и программ конкретных занятий в сфере детско-юношеского и массового спорта; </w:t>
      </w:r>
    </w:p>
    <w:p w:rsidR="00372913" w:rsidRPr="00BA5EBA" w:rsidRDefault="00372913" w:rsidP="00372913">
      <w:pPr>
        <w:pStyle w:val="Default"/>
        <w:jc w:val="both"/>
        <w:rPr>
          <w:color w:val="auto"/>
        </w:rPr>
      </w:pPr>
      <w:r w:rsidRPr="00BA5EBA">
        <w:rPr>
          <w:color w:val="auto"/>
        </w:rPr>
        <w:t xml:space="preserve">24) средств и методов профилактики травматизма и заболеваний, организации восстановительных мероприятий с учетом возраста и пола обучающихся, применения методики спортивного массажа; </w:t>
      </w:r>
    </w:p>
    <w:p w:rsidR="00372913" w:rsidRPr="00BA5EBA" w:rsidRDefault="00372913" w:rsidP="00372913">
      <w:pPr>
        <w:pStyle w:val="Default"/>
        <w:jc w:val="both"/>
        <w:rPr>
          <w:color w:val="auto"/>
        </w:rPr>
      </w:pPr>
      <w:r w:rsidRPr="00BA5EBA">
        <w:rPr>
          <w:color w:val="auto"/>
        </w:rPr>
        <w:t xml:space="preserve">25) актуальных для избранного вида спорта технологий управления состоянием человека, включая педагогический контроль и коррекцию; </w:t>
      </w:r>
    </w:p>
    <w:p w:rsidR="00372913" w:rsidRPr="00BA5EBA" w:rsidRDefault="00372913" w:rsidP="00372913">
      <w:pPr>
        <w:pStyle w:val="Default"/>
        <w:jc w:val="both"/>
        <w:rPr>
          <w:color w:val="auto"/>
        </w:rPr>
      </w:pPr>
      <w:r w:rsidRPr="00BA5EBA">
        <w:rPr>
          <w:color w:val="auto"/>
        </w:rPr>
        <w:t xml:space="preserve">26) методики совершенствования индивидуального спортивного мастерства в процессе тренировочных занятий, овладения в соответствии с особенностями избранного вида спорта техникой движений, технико-тактическими действиями, средствами выразительности; </w:t>
      </w:r>
    </w:p>
    <w:p w:rsidR="00372913" w:rsidRPr="00BA5EBA" w:rsidRDefault="00372913" w:rsidP="00372913">
      <w:pPr>
        <w:pStyle w:val="Default"/>
        <w:jc w:val="both"/>
        <w:rPr>
          <w:color w:val="auto"/>
        </w:rPr>
      </w:pPr>
      <w:r w:rsidRPr="00BA5EBA">
        <w:rPr>
          <w:color w:val="auto"/>
        </w:rPr>
        <w:t xml:space="preserve">27) основ самоконтроля, особенностей оценивания процесса и результатов индивидуальной спортивной деятельности, сохранения и поддержания спортивной формы; </w:t>
      </w:r>
    </w:p>
    <w:p w:rsidR="00372913" w:rsidRPr="00BA5EBA" w:rsidRDefault="00372913" w:rsidP="00372913">
      <w:pPr>
        <w:pStyle w:val="Default"/>
        <w:jc w:val="both"/>
        <w:rPr>
          <w:color w:val="auto"/>
        </w:rPr>
      </w:pPr>
      <w:r w:rsidRPr="00BA5EBA">
        <w:rPr>
          <w:color w:val="auto"/>
        </w:rPr>
        <w:t xml:space="preserve">28)  мотивации у населения к рекреационной деятельности, использования коммуникативных и организаторских способностей; </w:t>
      </w:r>
    </w:p>
    <w:p w:rsidR="00372913" w:rsidRPr="00BA5EBA" w:rsidRDefault="00372913" w:rsidP="00372913">
      <w:pPr>
        <w:pStyle w:val="Default"/>
        <w:jc w:val="both"/>
        <w:rPr>
          <w:color w:val="auto"/>
        </w:rPr>
      </w:pPr>
      <w:r w:rsidRPr="00BA5EBA">
        <w:rPr>
          <w:color w:val="auto"/>
        </w:rPr>
        <w:t xml:space="preserve">29) основ организации рекреационной деятельности в организациях различного типа с учетом особенностей обучающихся, а также гигиенических и естественно-средовых факторов; </w:t>
      </w:r>
    </w:p>
    <w:p w:rsidR="00372913" w:rsidRPr="00BA5EBA" w:rsidRDefault="00372913" w:rsidP="00372913">
      <w:pPr>
        <w:pStyle w:val="Default"/>
        <w:jc w:val="both"/>
        <w:rPr>
          <w:color w:val="auto"/>
        </w:rPr>
      </w:pPr>
      <w:r w:rsidRPr="00BA5EBA">
        <w:rPr>
          <w:color w:val="auto"/>
        </w:rPr>
        <w:t xml:space="preserve">30) средств и методов двигательной рекреации для коррекции состояния обучающихся различного пола и возраста с учетом их профессиональной деятельности; </w:t>
      </w:r>
    </w:p>
    <w:p w:rsidR="00372913" w:rsidRPr="00BA5EBA" w:rsidRDefault="00372913" w:rsidP="00372913">
      <w:pPr>
        <w:pStyle w:val="Default"/>
        <w:jc w:val="both"/>
        <w:rPr>
          <w:color w:val="auto"/>
        </w:rPr>
      </w:pPr>
      <w:r w:rsidRPr="00BA5EBA">
        <w:rPr>
          <w:color w:val="auto"/>
        </w:rPr>
        <w:t xml:space="preserve">31) программ оздоровительной тренировки для различного контингента обучающихся, включающие в себя технологии управления массой тела, рационального питания и регуляции психического состояния; </w:t>
      </w:r>
    </w:p>
    <w:p w:rsidR="00372913" w:rsidRPr="00BA5EBA" w:rsidRDefault="00372913" w:rsidP="00372913">
      <w:pPr>
        <w:pStyle w:val="Default"/>
        <w:jc w:val="both"/>
        <w:rPr>
          <w:color w:val="auto"/>
        </w:rPr>
      </w:pPr>
      <w:r w:rsidRPr="00BA5EBA">
        <w:rPr>
          <w:color w:val="auto"/>
        </w:rPr>
        <w:t xml:space="preserve">32) способов организации и проведения туристско-экологических, туристско-спортивных и туристско-оздоровительных мероприятий для различных групп населения; </w:t>
      </w:r>
    </w:p>
    <w:p w:rsidR="00372913" w:rsidRPr="00BA5EBA" w:rsidRDefault="00372913" w:rsidP="00372913">
      <w:pPr>
        <w:pStyle w:val="Default"/>
        <w:jc w:val="both"/>
        <w:rPr>
          <w:color w:val="auto"/>
        </w:rPr>
      </w:pPr>
      <w:r w:rsidRPr="00BA5EBA">
        <w:rPr>
          <w:color w:val="auto"/>
        </w:rPr>
        <w:t xml:space="preserve">33) основ организации и проведения массовых физкультурных и спортивно-зрелищных мероприятий; </w:t>
      </w:r>
    </w:p>
    <w:p w:rsidR="00372913" w:rsidRPr="00BA5EBA" w:rsidRDefault="00372913" w:rsidP="00372913">
      <w:pPr>
        <w:pStyle w:val="Default"/>
        <w:jc w:val="both"/>
        <w:rPr>
          <w:color w:val="auto"/>
        </w:rPr>
      </w:pPr>
      <w:r w:rsidRPr="00BA5EBA">
        <w:rPr>
          <w:color w:val="auto"/>
        </w:rPr>
        <w:t xml:space="preserve">34) методики разработки оперативных планов работы и обеспечения их реализации в структурных подразделениях организаций; </w:t>
      </w:r>
    </w:p>
    <w:p w:rsidR="00372913" w:rsidRPr="00BA5EBA" w:rsidRDefault="00372913" w:rsidP="00372913">
      <w:pPr>
        <w:pStyle w:val="Default"/>
        <w:jc w:val="both"/>
        <w:rPr>
          <w:color w:val="auto"/>
        </w:rPr>
      </w:pPr>
      <w:r w:rsidRPr="00BA5EBA">
        <w:rPr>
          <w:color w:val="auto"/>
        </w:rPr>
        <w:t xml:space="preserve">35) методики составления индивидуально финансовых документов учета и отчетности в сфере физической культуры; </w:t>
      </w:r>
    </w:p>
    <w:p w:rsidR="00372913" w:rsidRPr="00BA5EBA" w:rsidRDefault="00372913" w:rsidP="00372913">
      <w:pPr>
        <w:widowControl w:val="0"/>
        <w:spacing w:after="0" w:line="240" w:lineRule="auto"/>
        <w:jc w:val="both"/>
        <w:rPr>
          <w:rFonts w:ascii="Times New Roman" w:hAnsi="Times New Roman" w:cs="Times New Roman"/>
          <w:sz w:val="24"/>
          <w:szCs w:val="24"/>
        </w:rPr>
      </w:pPr>
      <w:r w:rsidRPr="00BA5EBA">
        <w:rPr>
          <w:rFonts w:ascii="Times New Roman" w:hAnsi="Times New Roman" w:cs="Times New Roman"/>
          <w:sz w:val="24"/>
          <w:szCs w:val="24"/>
        </w:rPr>
        <w:t>36) профессиональной деятельности с учетом особенностей функционирования различных типов спортивных объектов;</w:t>
      </w:r>
    </w:p>
    <w:p w:rsidR="00372913" w:rsidRPr="00BA5EBA" w:rsidRDefault="00372913" w:rsidP="00372913">
      <w:pPr>
        <w:pStyle w:val="Default"/>
        <w:jc w:val="both"/>
        <w:rPr>
          <w:color w:val="auto"/>
        </w:rPr>
      </w:pPr>
      <w:r w:rsidRPr="00BA5EBA">
        <w:rPr>
          <w:color w:val="auto"/>
        </w:rPr>
        <w:t xml:space="preserve">37) основ организации физкультурно-спортивных мероприятий с учетом действующих норм и правил безопасности для участников, зрителей и обслуживающего персонала; </w:t>
      </w:r>
    </w:p>
    <w:p w:rsidR="00372913" w:rsidRPr="00BA5EBA" w:rsidRDefault="00372913" w:rsidP="00372913">
      <w:pPr>
        <w:pStyle w:val="Default"/>
        <w:jc w:val="both"/>
        <w:rPr>
          <w:color w:val="auto"/>
        </w:rPr>
      </w:pPr>
      <w:r w:rsidRPr="00BA5EBA">
        <w:rPr>
          <w:color w:val="auto"/>
        </w:rPr>
        <w:t xml:space="preserve">38) основ планирования оснащения физкультурно-спортивной организации соответствующим оборудованием, экипировкой и инвентарем; </w:t>
      </w:r>
    </w:p>
    <w:p w:rsidR="00372913" w:rsidRPr="00BA5EBA" w:rsidRDefault="00372913" w:rsidP="00372913">
      <w:pPr>
        <w:pStyle w:val="Default"/>
        <w:rPr>
          <w:color w:val="auto"/>
        </w:rPr>
      </w:pPr>
      <w:r w:rsidRPr="00BA5EBA">
        <w:rPr>
          <w:color w:val="auto"/>
        </w:rPr>
        <w:t xml:space="preserve">39)  методики выявления актуальных вопросов в сфере физической культуры и спорта; </w:t>
      </w:r>
    </w:p>
    <w:p w:rsidR="00372913" w:rsidRPr="00BA5EBA" w:rsidRDefault="00372913" w:rsidP="00372913">
      <w:pPr>
        <w:pStyle w:val="Default"/>
        <w:jc w:val="both"/>
        <w:rPr>
          <w:color w:val="auto"/>
        </w:rPr>
      </w:pPr>
      <w:r w:rsidRPr="00BA5EBA">
        <w:rPr>
          <w:color w:val="auto"/>
        </w:rPr>
        <w:t xml:space="preserve">40) основ научного анализа результатов исследований и использования их в практической деятельности; </w:t>
      </w:r>
    </w:p>
    <w:p w:rsidR="00372913" w:rsidRPr="00BA5EBA" w:rsidRDefault="00372913" w:rsidP="00372913">
      <w:pPr>
        <w:pStyle w:val="Default"/>
        <w:jc w:val="both"/>
        <w:rPr>
          <w:color w:val="auto"/>
        </w:rPr>
      </w:pPr>
      <w:r w:rsidRPr="00BA5EBA">
        <w:rPr>
          <w:color w:val="auto"/>
        </w:rPr>
        <w:t xml:space="preserve">41) методов и средств сбора и обобщения информации о достижениях физической культуры и спорта в ее историческом развитии, приемов агитационно-пропагандистской работы по привлечению населения к занятиям физкультурно-спортивной деятельностью; </w:t>
      </w:r>
    </w:p>
    <w:p w:rsidR="00372913" w:rsidRPr="00BA5EBA" w:rsidRDefault="00372913" w:rsidP="00372913">
      <w:pPr>
        <w:pStyle w:val="Default"/>
        <w:jc w:val="both"/>
        <w:rPr>
          <w:color w:val="auto"/>
        </w:rPr>
      </w:pPr>
      <w:r w:rsidRPr="00BA5EBA">
        <w:rPr>
          <w:color w:val="auto"/>
        </w:rPr>
        <w:t xml:space="preserve">42) приемов общения при работе с коллективом обучающихся и каждым индивидуумом. </w:t>
      </w:r>
    </w:p>
    <w:p w:rsidR="00372913" w:rsidRPr="00BA5EBA" w:rsidRDefault="00372913" w:rsidP="00372913">
      <w:pPr>
        <w:spacing w:after="0" w:line="240" w:lineRule="auto"/>
        <w:ind w:firstLine="567"/>
        <w:jc w:val="both"/>
        <w:rPr>
          <w:rFonts w:ascii="Times New Roman" w:hAnsi="Times New Roman" w:cs="Times New Roman"/>
          <w:bCs/>
          <w:sz w:val="24"/>
          <w:szCs w:val="24"/>
        </w:rPr>
      </w:pPr>
    </w:p>
    <w:p w:rsidR="00372913" w:rsidRPr="00BA5EBA" w:rsidRDefault="00372913" w:rsidP="00372913">
      <w:pPr>
        <w:spacing w:after="0" w:line="240" w:lineRule="auto"/>
        <w:ind w:firstLine="567"/>
        <w:jc w:val="both"/>
        <w:rPr>
          <w:rFonts w:ascii="Times New Roman" w:hAnsi="Times New Roman" w:cs="Times New Roman"/>
          <w:b/>
          <w:bCs/>
          <w:sz w:val="24"/>
          <w:szCs w:val="24"/>
        </w:rPr>
      </w:pPr>
      <w:r w:rsidRPr="00BA5EBA">
        <w:rPr>
          <w:rFonts w:ascii="Times New Roman" w:hAnsi="Times New Roman" w:cs="Times New Roman"/>
          <w:bCs/>
          <w:sz w:val="24"/>
          <w:szCs w:val="24"/>
        </w:rPr>
        <w:t xml:space="preserve">В  результате освоения программы производственной практики студент должен в  соответствии с установленными уровнями (удовлетворительно, хорошо, отлично) продемонстрировать на зачете </w:t>
      </w:r>
      <w:r w:rsidRPr="00BA5EBA">
        <w:rPr>
          <w:rFonts w:ascii="Times New Roman" w:hAnsi="Times New Roman" w:cs="Times New Roman"/>
          <w:b/>
          <w:bCs/>
          <w:sz w:val="24"/>
          <w:szCs w:val="24"/>
        </w:rPr>
        <w:t>умение:</w:t>
      </w:r>
    </w:p>
    <w:p w:rsidR="00372913" w:rsidRPr="00BA5EBA" w:rsidRDefault="00372913" w:rsidP="00372913">
      <w:pPr>
        <w:shd w:val="clear" w:color="auto" w:fill="FFFFFF"/>
        <w:spacing w:after="0" w:line="240" w:lineRule="auto"/>
        <w:jc w:val="both"/>
        <w:rPr>
          <w:rFonts w:ascii="Times New Roman" w:hAnsi="Times New Roman" w:cs="Times New Roman"/>
          <w:sz w:val="24"/>
          <w:szCs w:val="24"/>
        </w:rPr>
      </w:pPr>
      <w:r w:rsidRPr="00BA5EBA">
        <w:rPr>
          <w:rFonts w:ascii="Times New Roman" w:hAnsi="Times New Roman" w:cs="Times New Roman"/>
          <w:sz w:val="24"/>
          <w:szCs w:val="24"/>
        </w:rPr>
        <w:t>1) работать в коллективе, толерантно воспринимать социальные, этнические, конфессиональные и культурные различия;</w:t>
      </w:r>
    </w:p>
    <w:p w:rsidR="00372913" w:rsidRPr="00BA5EBA" w:rsidRDefault="00372913" w:rsidP="00372913">
      <w:pPr>
        <w:shd w:val="clear" w:color="auto" w:fill="FFFFFF"/>
        <w:spacing w:after="0" w:line="240" w:lineRule="auto"/>
        <w:jc w:val="both"/>
        <w:rPr>
          <w:rFonts w:ascii="Times New Roman" w:hAnsi="Times New Roman" w:cs="Times New Roman"/>
          <w:sz w:val="24"/>
          <w:szCs w:val="24"/>
        </w:rPr>
      </w:pPr>
      <w:r w:rsidRPr="00BA5EBA">
        <w:rPr>
          <w:rFonts w:ascii="Times New Roman" w:hAnsi="Times New Roman" w:cs="Times New Roman"/>
          <w:sz w:val="24"/>
          <w:szCs w:val="24"/>
        </w:rPr>
        <w:lastRenderedPageBreak/>
        <w:t>2) использовать методы и средства физической культуры для обеспечения полноценной социальной и профессиональной деятельности;</w:t>
      </w:r>
    </w:p>
    <w:p w:rsidR="00372913" w:rsidRPr="00BA5EBA" w:rsidRDefault="00372913" w:rsidP="00372913">
      <w:pPr>
        <w:shd w:val="clear" w:color="auto" w:fill="FFFFFF"/>
        <w:spacing w:after="0" w:line="240" w:lineRule="auto"/>
        <w:jc w:val="both"/>
        <w:rPr>
          <w:rFonts w:ascii="Times New Roman" w:hAnsi="Times New Roman" w:cs="Times New Roman"/>
          <w:sz w:val="24"/>
          <w:szCs w:val="24"/>
        </w:rPr>
      </w:pPr>
      <w:r w:rsidRPr="00BA5EBA">
        <w:rPr>
          <w:rFonts w:ascii="Times New Roman" w:hAnsi="Times New Roman" w:cs="Times New Roman"/>
          <w:sz w:val="24"/>
          <w:szCs w:val="24"/>
        </w:rPr>
        <w:t>3) использовать приемы первой помощи, методы защиты в условиях чрезвычайных ситуаций;</w:t>
      </w:r>
    </w:p>
    <w:p w:rsidR="00372913" w:rsidRPr="00BA5EBA" w:rsidRDefault="00372913" w:rsidP="00372913">
      <w:pPr>
        <w:shd w:val="clear" w:color="auto" w:fill="FFFFFF"/>
        <w:spacing w:after="0" w:line="240" w:lineRule="auto"/>
        <w:jc w:val="both"/>
        <w:rPr>
          <w:rFonts w:ascii="Times New Roman" w:hAnsi="Times New Roman" w:cs="Times New Roman"/>
          <w:sz w:val="24"/>
          <w:szCs w:val="24"/>
        </w:rPr>
      </w:pPr>
      <w:r w:rsidRPr="00BA5EBA">
        <w:rPr>
          <w:rFonts w:ascii="Times New Roman" w:hAnsi="Times New Roman" w:cs="Times New Roman"/>
          <w:sz w:val="24"/>
          <w:szCs w:val="24"/>
        </w:rPr>
        <w:t>4) определять анатомо-морфологические, физиологические, биохимические, биомеханические, психологические особенности физкультурно-спортивной деятельности и характер её влияния на организм человека с учетом пола и возраста;</w:t>
      </w:r>
    </w:p>
    <w:p w:rsidR="00372913" w:rsidRPr="00BA5EBA" w:rsidRDefault="00372913" w:rsidP="00372913">
      <w:pPr>
        <w:shd w:val="clear" w:color="auto" w:fill="FFFFFF"/>
        <w:spacing w:after="0" w:line="240" w:lineRule="auto"/>
        <w:jc w:val="both"/>
        <w:rPr>
          <w:rFonts w:ascii="Times New Roman" w:hAnsi="Times New Roman" w:cs="Times New Roman"/>
          <w:sz w:val="24"/>
          <w:szCs w:val="24"/>
        </w:rPr>
      </w:pPr>
      <w:r w:rsidRPr="00BA5EBA">
        <w:rPr>
          <w:rFonts w:ascii="Times New Roman" w:hAnsi="Times New Roman" w:cs="Times New Roman"/>
          <w:sz w:val="24"/>
          <w:szCs w:val="24"/>
        </w:rPr>
        <w:t>5) проводить учебные занятия по базовым видам спорта с учетом особенностей обучающихся на основе положений дидактики, теории и методики физической культуры и требований образовательных стандартов;</w:t>
      </w:r>
    </w:p>
    <w:p w:rsidR="00372913" w:rsidRPr="00BA5EBA" w:rsidRDefault="00372913" w:rsidP="00372913">
      <w:pPr>
        <w:shd w:val="clear" w:color="auto" w:fill="FFFFFF"/>
        <w:spacing w:after="0" w:line="240" w:lineRule="auto"/>
        <w:jc w:val="both"/>
        <w:rPr>
          <w:rFonts w:ascii="Times New Roman" w:hAnsi="Times New Roman" w:cs="Times New Roman"/>
          <w:sz w:val="24"/>
          <w:szCs w:val="24"/>
        </w:rPr>
      </w:pPr>
      <w:r w:rsidRPr="00BA5EBA">
        <w:rPr>
          <w:rFonts w:ascii="Times New Roman" w:hAnsi="Times New Roman" w:cs="Times New Roman"/>
          <w:sz w:val="24"/>
          <w:szCs w:val="24"/>
        </w:rPr>
        <w:t>6) осуществлять спортивную подготовку в избранном виде спорта с учетом особенностей обучающихся на основе положений дидактики, теории и методики физической культуры и требований стандартов спортивной подготовки;</w:t>
      </w:r>
    </w:p>
    <w:p w:rsidR="00372913" w:rsidRPr="00BA5EBA" w:rsidRDefault="00372913" w:rsidP="00372913">
      <w:pPr>
        <w:shd w:val="clear" w:color="auto" w:fill="FFFFFF"/>
        <w:spacing w:after="0" w:line="240" w:lineRule="auto"/>
        <w:jc w:val="both"/>
        <w:rPr>
          <w:rFonts w:ascii="Times New Roman" w:hAnsi="Times New Roman" w:cs="Times New Roman"/>
          <w:sz w:val="24"/>
          <w:szCs w:val="24"/>
        </w:rPr>
      </w:pPr>
      <w:r w:rsidRPr="00BA5EBA">
        <w:rPr>
          <w:rFonts w:ascii="Times New Roman" w:hAnsi="Times New Roman" w:cs="Times New Roman"/>
          <w:sz w:val="24"/>
          <w:szCs w:val="24"/>
        </w:rPr>
        <w:t>7) воспитывать у учеников социально-личностные качества: целеустремленность, организованность, трудолюбие, ответственность, гражданственность, коммуникативность, толерантность;</w:t>
      </w:r>
    </w:p>
    <w:p w:rsidR="00372913" w:rsidRPr="00BA5EBA" w:rsidRDefault="00372913" w:rsidP="00372913">
      <w:pPr>
        <w:shd w:val="clear" w:color="auto" w:fill="FFFFFF"/>
        <w:spacing w:after="0" w:line="240" w:lineRule="auto"/>
        <w:jc w:val="both"/>
        <w:rPr>
          <w:rFonts w:ascii="Times New Roman" w:hAnsi="Times New Roman" w:cs="Times New Roman"/>
          <w:sz w:val="24"/>
          <w:szCs w:val="24"/>
        </w:rPr>
      </w:pPr>
      <w:r w:rsidRPr="00BA5EBA">
        <w:rPr>
          <w:rFonts w:ascii="Times New Roman" w:hAnsi="Times New Roman" w:cs="Times New Roman"/>
          <w:sz w:val="24"/>
          <w:szCs w:val="24"/>
        </w:rPr>
        <w:t>8) оценивать физические способности и функциональное состояние обучающихся, технику выполнения физических упражнений;</w:t>
      </w:r>
    </w:p>
    <w:p w:rsidR="00372913" w:rsidRPr="00BA5EBA" w:rsidRDefault="00372913" w:rsidP="00372913">
      <w:pPr>
        <w:shd w:val="clear" w:color="auto" w:fill="FFFFFF"/>
        <w:spacing w:after="0" w:line="240" w:lineRule="auto"/>
        <w:jc w:val="both"/>
        <w:rPr>
          <w:rFonts w:ascii="Times New Roman" w:hAnsi="Times New Roman" w:cs="Times New Roman"/>
          <w:sz w:val="24"/>
          <w:szCs w:val="24"/>
        </w:rPr>
      </w:pPr>
      <w:r w:rsidRPr="00BA5EBA">
        <w:rPr>
          <w:rFonts w:ascii="Times New Roman" w:hAnsi="Times New Roman" w:cs="Times New Roman"/>
          <w:sz w:val="24"/>
          <w:szCs w:val="24"/>
        </w:rPr>
        <w:t>9) использовать средства избранного вида спорта для формирования навыков здорового образа жизни при проведении занятий рекреационной, оздоровительной направленности с лицами различного пола и возраста;</w:t>
      </w:r>
    </w:p>
    <w:p w:rsidR="00372913" w:rsidRPr="00BA5EBA" w:rsidRDefault="00372913" w:rsidP="00372913">
      <w:pPr>
        <w:shd w:val="clear" w:color="auto" w:fill="FFFFFF"/>
        <w:spacing w:after="0" w:line="240" w:lineRule="auto"/>
        <w:jc w:val="both"/>
        <w:rPr>
          <w:rFonts w:ascii="Times New Roman" w:hAnsi="Times New Roman" w:cs="Times New Roman"/>
          <w:sz w:val="24"/>
          <w:szCs w:val="24"/>
        </w:rPr>
      </w:pPr>
      <w:r w:rsidRPr="00BA5EBA">
        <w:rPr>
          <w:rFonts w:ascii="Times New Roman" w:hAnsi="Times New Roman" w:cs="Times New Roman"/>
          <w:sz w:val="24"/>
          <w:szCs w:val="24"/>
        </w:rPr>
        <w:t>10) обеспечивать в процессе профессиональной деятельности соблюдение требований безопасности, санитарных и гигиенических правил и норм, проводить профилактику травматизма, оказывать первую доврачебную помощь;</w:t>
      </w:r>
    </w:p>
    <w:p w:rsidR="00372913" w:rsidRPr="00BA5EBA" w:rsidRDefault="00372913" w:rsidP="00372913">
      <w:pPr>
        <w:shd w:val="clear" w:color="auto" w:fill="FFFFFF"/>
        <w:spacing w:after="0" w:line="240" w:lineRule="auto"/>
        <w:jc w:val="both"/>
        <w:rPr>
          <w:rFonts w:ascii="Times New Roman" w:hAnsi="Times New Roman" w:cs="Times New Roman"/>
          <w:sz w:val="24"/>
          <w:szCs w:val="24"/>
        </w:rPr>
      </w:pPr>
      <w:r w:rsidRPr="00BA5EBA">
        <w:rPr>
          <w:rFonts w:ascii="Times New Roman" w:hAnsi="Times New Roman" w:cs="Times New Roman"/>
          <w:sz w:val="24"/>
          <w:szCs w:val="24"/>
        </w:rPr>
        <w:t>11) организовывать и проводить соревнования, осуществлять судейство по базовым видам спорта и избранному виду спорта;</w:t>
      </w:r>
    </w:p>
    <w:p w:rsidR="00372913" w:rsidRPr="00BA5EBA" w:rsidRDefault="00372913" w:rsidP="00372913">
      <w:pPr>
        <w:shd w:val="clear" w:color="auto" w:fill="FFFFFF"/>
        <w:spacing w:after="0" w:line="240" w:lineRule="auto"/>
        <w:jc w:val="both"/>
        <w:rPr>
          <w:rFonts w:ascii="Times New Roman" w:hAnsi="Times New Roman" w:cs="Times New Roman"/>
          <w:sz w:val="24"/>
          <w:szCs w:val="24"/>
        </w:rPr>
      </w:pPr>
      <w:r w:rsidRPr="00BA5EBA">
        <w:rPr>
          <w:rFonts w:ascii="Times New Roman" w:hAnsi="Times New Roman" w:cs="Times New Roman"/>
          <w:sz w:val="24"/>
          <w:szCs w:val="24"/>
        </w:rPr>
        <w:t>12) осуществлять планирование и методическое обеспечение деятельности физкультурно-спортивных организаций, проводить учет и отчетность, руководить работой малых коллективов;</w:t>
      </w:r>
    </w:p>
    <w:p w:rsidR="00372913" w:rsidRPr="00BA5EBA" w:rsidRDefault="00372913" w:rsidP="00372913">
      <w:pPr>
        <w:shd w:val="clear" w:color="auto" w:fill="FFFFFF"/>
        <w:spacing w:after="0" w:line="240" w:lineRule="auto"/>
        <w:jc w:val="both"/>
        <w:rPr>
          <w:rFonts w:ascii="Times New Roman" w:hAnsi="Times New Roman" w:cs="Times New Roman"/>
          <w:sz w:val="24"/>
          <w:szCs w:val="24"/>
        </w:rPr>
      </w:pPr>
      <w:r w:rsidRPr="00BA5EBA">
        <w:rPr>
          <w:rFonts w:ascii="Times New Roman" w:hAnsi="Times New Roman" w:cs="Times New Roman"/>
          <w:sz w:val="24"/>
          <w:szCs w:val="24"/>
        </w:rPr>
        <w:t>13) формировать осознанное отношение различных групп населения к физкультурно-спортивной деятельности, мотивационно-ценностные ориентации и установки ведения здорового образа жизни;</w:t>
      </w:r>
    </w:p>
    <w:p w:rsidR="00372913" w:rsidRPr="00BA5EBA" w:rsidRDefault="00372913" w:rsidP="00372913">
      <w:pPr>
        <w:shd w:val="clear" w:color="auto" w:fill="FFFFFF"/>
        <w:spacing w:after="0" w:line="240" w:lineRule="auto"/>
        <w:jc w:val="both"/>
        <w:rPr>
          <w:rFonts w:ascii="Times New Roman" w:hAnsi="Times New Roman" w:cs="Times New Roman"/>
          <w:sz w:val="24"/>
          <w:szCs w:val="24"/>
        </w:rPr>
      </w:pPr>
      <w:r w:rsidRPr="00BA5EBA">
        <w:rPr>
          <w:rFonts w:ascii="Times New Roman" w:hAnsi="Times New Roman" w:cs="Times New Roman"/>
          <w:sz w:val="24"/>
          <w:szCs w:val="24"/>
        </w:rPr>
        <w:t>14) использовать накопленные в области физической культуры и спорта духовные ценности, полученные знания об особенностях личности обучающихся для воспитания патриотизма, профилактики девиантного поведения, формирования здорового образа жизни, потребности в регулярных занятиях физической культурой;</w:t>
      </w:r>
    </w:p>
    <w:p w:rsidR="00372913" w:rsidRPr="00BA5EBA" w:rsidRDefault="00372913" w:rsidP="00372913">
      <w:pPr>
        <w:tabs>
          <w:tab w:val="left" w:pos="445"/>
        </w:tabs>
        <w:spacing w:after="0" w:line="240" w:lineRule="auto"/>
        <w:jc w:val="both"/>
        <w:rPr>
          <w:rFonts w:ascii="Times New Roman" w:hAnsi="Times New Roman" w:cs="Times New Roman"/>
          <w:sz w:val="24"/>
          <w:szCs w:val="24"/>
        </w:rPr>
      </w:pPr>
      <w:r w:rsidRPr="00BA5EBA">
        <w:rPr>
          <w:rFonts w:ascii="Times New Roman" w:hAnsi="Times New Roman" w:cs="Times New Roman"/>
          <w:sz w:val="24"/>
          <w:szCs w:val="24"/>
        </w:rPr>
        <w:t>15 использовать основные положения и принципы педагогики, методов педагогического контроля и контроля качества обучения, актуальные дидактические технологии;</w:t>
      </w:r>
    </w:p>
    <w:p w:rsidR="00372913" w:rsidRPr="00BA5EBA" w:rsidRDefault="00372913" w:rsidP="00372913">
      <w:pPr>
        <w:tabs>
          <w:tab w:val="left" w:pos="445"/>
        </w:tabs>
        <w:spacing w:after="0" w:line="240" w:lineRule="auto"/>
        <w:jc w:val="both"/>
        <w:rPr>
          <w:rFonts w:ascii="Times New Roman" w:hAnsi="Times New Roman" w:cs="Times New Roman"/>
          <w:sz w:val="24"/>
          <w:szCs w:val="24"/>
        </w:rPr>
      </w:pPr>
      <w:r w:rsidRPr="00BA5EBA">
        <w:rPr>
          <w:rFonts w:ascii="Times New Roman" w:hAnsi="Times New Roman" w:cs="Times New Roman"/>
          <w:sz w:val="24"/>
          <w:szCs w:val="24"/>
        </w:rPr>
        <w:t>16) осуществлять образовательный процесс на основе положений теории физической культуры;</w:t>
      </w:r>
    </w:p>
    <w:p w:rsidR="00372913" w:rsidRPr="00BA5EBA" w:rsidRDefault="00372913" w:rsidP="00372913">
      <w:pPr>
        <w:shd w:val="clear" w:color="auto" w:fill="FFFFFF"/>
        <w:spacing w:after="0" w:line="240" w:lineRule="auto"/>
        <w:jc w:val="both"/>
        <w:rPr>
          <w:rFonts w:ascii="Times New Roman" w:hAnsi="Times New Roman" w:cs="Times New Roman"/>
          <w:sz w:val="24"/>
          <w:szCs w:val="24"/>
        </w:rPr>
      </w:pPr>
      <w:r w:rsidRPr="00BA5EBA">
        <w:rPr>
          <w:rFonts w:ascii="Times New Roman" w:hAnsi="Times New Roman" w:cs="Times New Roman"/>
          <w:sz w:val="24"/>
          <w:szCs w:val="24"/>
        </w:rPr>
        <w:t>17) разрабатывать учебные планы и программы конкретных занятий;</w:t>
      </w:r>
    </w:p>
    <w:p w:rsidR="00372913" w:rsidRPr="00BA5EBA" w:rsidRDefault="00372913" w:rsidP="00372913">
      <w:pPr>
        <w:shd w:val="clear" w:color="auto" w:fill="FFFFFF"/>
        <w:spacing w:after="0" w:line="240" w:lineRule="auto"/>
        <w:jc w:val="both"/>
        <w:rPr>
          <w:rFonts w:ascii="Times New Roman" w:hAnsi="Times New Roman" w:cs="Times New Roman"/>
          <w:sz w:val="24"/>
          <w:szCs w:val="24"/>
        </w:rPr>
      </w:pPr>
      <w:r w:rsidRPr="00BA5EBA">
        <w:rPr>
          <w:rFonts w:ascii="Times New Roman" w:hAnsi="Times New Roman" w:cs="Times New Roman"/>
          <w:sz w:val="24"/>
          <w:szCs w:val="24"/>
        </w:rPr>
        <w:t>18) применять средства и методы двигательной деятельности для коррекции состояния обучающихся с учетом их пола и возраста, индивидуальных особенностей;</w:t>
      </w:r>
    </w:p>
    <w:p w:rsidR="00372913" w:rsidRPr="00BA5EBA" w:rsidRDefault="00372913" w:rsidP="00372913">
      <w:pPr>
        <w:shd w:val="clear" w:color="auto" w:fill="FFFFFF"/>
        <w:spacing w:after="0" w:line="240" w:lineRule="auto"/>
        <w:jc w:val="both"/>
        <w:rPr>
          <w:rFonts w:ascii="Times New Roman" w:hAnsi="Times New Roman" w:cs="Times New Roman"/>
          <w:sz w:val="24"/>
          <w:szCs w:val="24"/>
        </w:rPr>
      </w:pPr>
      <w:r w:rsidRPr="00BA5EBA">
        <w:rPr>
          <w:rFonts w:ascii="Times New Roman" w:hAnsi="Times New Roman" w:cs="Times New Roman"/>
          <w:sz w:val="24"/>
          <w:szCs w:val="24"/>
        </w:rPr>
        <w:t>19) осуществлять пропаганду и обучение навыкам здорового образа жизни;</w:t>
      </w:r>
    </w:p>
    <w:p w:rsidR="00372913" w:rsidRPr="00BA5EBA" w:rsidRDefault="00372913" w:rsidP="00372913">
      <w:pPr>
        <w:shd w:val="clear" w:color="auto" w:fill="FFFFFF"/>
        <w:spacing w:after="0" w:line="240" w:lineRule="auto"/>
        <w:jc w:val="both"/>
        <w:rPr>
          <w:rFonts w:ascii="Times New Roman" w:hAnsi="Times New Roman" w:cs="Times New Roman"/>
          <w:sz w:val="24"/>
          <w:szCs w:val="24"/>
        </w:rPr>
      </w:pPr>
      <w:r w:rsidRPr="00BA5EBA">
        <w:rPr>
          <w:rFonts w:ascii="Times New Roman" w:hAnsi="Times New Roman" w:cs="Times New Roman"/>
          <w:sz w:val="24"/>
          <w:szCs w:val="24"/>
        </w:rPr>
        <w:t>20) использовать знания об истоках и эволюции формирования теории спортивной тренировки, медико-биологических и психологических основах и технологии тренировки в избранном виде спорта, санитарно-гигиенических основах деятельности в сфере физической культуры и спорта;</w:t>
      </w:r>
    </w:p>
    <w:p w:rsidR="00372913" w:rsidRPr="00BA5EBA" w:rsidRDefault="00372913" w:rsidP="00372913">
      <w:pPr>
        <w:shd w:val="clear" w:color="auto" w:fill="FFFFFF"/>
        <w:spacing w:after="0" w:line="240" w:lineRule="auto"/>
        <w:jc w:val="both"/>
        <w:rPr>
          <w:rFonts w:ascii="Times New Roman" w:hAnsi="Times New Roman" w:cs="Times New Roman"/>
          <w:sz w:val="24"/>
          <w:szCs w:val="24"/>
        </w:rPr>
      </w:pPr>
      <w:r w:rsidRPr="00BA5EBA">
        <w:rPr>
          <w:rFonts w:ascii="Times New Roman" w:hAnsi="Times New Roman" w:cs="Times New Roman"/>
          <w:sz w:val="24"/>
          <w:szCs w:val="24"/>
        </w:rPr>
        <w:t>21) формировать мотивацию к занятиям избранным видом спорта, воспитывать у обучающихся моральные принципы честной спортивной конкуренции;</w:t>
      </w:r>
    </w:p>
    <w:p w:rsidR="00372913" w:rsidRPr="00BA5EBA" w:rsidRDefault="00372913" w:rsidP="00372913">
      <w:pPr>
        <w:shd w:val="clear" w:color="auto" w:fill="FFFFFF"/>
        <w:spacing w:after="0" w:line="240" w:lineRule="auto"/>
        <w:jc w:val="both"/>
        <w:rPr>
          <w:rFonts w:ascii="Times New Roman" w:hAnsi="Times New Roman" w:cs="Times New Roman"/>
          <w:sz w:val="24"/>
          <w:szCs w:val="24"/>
        </w:rPr>
      </w:pPr>
      <w:r w:rsidRPr="00BA5EBA">
        <w:rPr>
          <w:rFonts w:ascii="Times New Roman" w:hAnsi="Times New Roman" w:cs="Times New Roman"/>
          <w:sz w:val="24"/>
          <w:szCs w:val="24"/>
        </w:rPr>
        <w:lastRenderedPageBreak/>
        <w:t>22) реализовывать систему отбора и спортивной ориентации в избранном виде спорта с использованием современных методик по определению антропометрических, физических и психических особенностей обучающихся;</w:t>
      </w:r>
    </w:p>
    <w:p w:rsidR="00372913" w:rsidRPr="00BA5EBA" w:rsidRDefault="00372913" w:rsidP="00372913">
      <w:pPr>
        <w:shd w:val="clear" w:color="auto" w:fill="FFFFFF"/>
        <w:spacing w:after="0" w:line="240" w:lineRule="auto"/>
        <w:jc w:val="both"/>
        <w:rPr>
          <w:rFonts w:ascii="Times New Roman" w:hAnsi="Times New Roman" w:cs="Times New Roman"/>
          <w:sz w:val="24"/>
          <w:szCs w:val="24"/>
        </w:rPr>
      </w:pPr>
      <w:r w:rsidRPr="00BA5EBA">
        <w:rPr>
          <w:rFonts w:ascii="Times New Roman" w:hAnsi="Times New Roman" w:cs="Times New Roman"/>
          <w:sz w:val="24"/>
          <w:szCs w:val="24"/>
        </w:rPr>
        <w:t>23) разрабатывать перспективные, оперативные планы и программы конкретных занятий в сфере детско-юношеского и массового спорта;</w:t>
      </w:r>
    </w:p>
    <w:p w:rsidR="00372913" w:rsidRPr="00BA5EBA" w:rsidRDefault="00372913" w:rsidP="00372913">
      <w:pPr>
        <w:shd w:val="clear" w:color="auto" w:fill="FFFFFF"/>
        <w:spacing w:after="0" w:line="240" w:lineRule="auto"/>
        <w:jc w:val="both"/>
        <w:rPr>
          <w:rFonts w:ascii="Times New Roman" w:hAnsi="Times New Roman" w:cs="Times New Roman"/>
          <w:sz w:val="24"/>
          <w:szCs w:val="24"/>
        </w:rPr>
      </w:pPr>
      <w:r w:rsidRPr="00BA5EBA">
        <w:rPr>
          <w:rFonts w:ascii="Times New Roman" w:hAnsi="Times New Roman" w:cs="Times New Roman"/>
          <w:sz w:val="24"/>
          <w:szCs w:val="24"/>
        </w:rPr>
        <w:t>24) использовать в процессе спортивной подготовки средства и методы профилактики травматизма и заболеваний, организовывать восстановительные мероприятия с учетом возраста и пола обучающихся, применять методики спортивного массажа;</w:t>
      </w:r>
    </w:p>
    <w:p w:rsidR="00372913" w:rsidRPr="00BA5EBA" w:rsidRDefault="00372913" w:rsidP="00372913">
      <w:pPr>
        <w:shd w:val="clear" w:color="auto" w:fill="FFFFFF"/>
        <w:spacing w:after="0" w:line="240" w:lineRule="auto"/>
        <w:jc w:val="both"/>
        <w:rPr>
          <w:rFonts w:ascii="Times New Roman" w:hAnsi="Times New Roman" w:cs="Times New Roman"/>
          <w:sz w:val="24"/>
          <w:szCs w:val="24"/>
        </w:rPr>
      </w:pPr>
      <w:r w:rsidRPr="00BA5EBA">
        <w:rPr>
          <w:rFonts w:ascii="Times New Roman" w:hAnsi="Times New Roman" w:cs="Times New Roman"/>
          <w:sz w:val="24"/>
          <w:szCs w:val="24"/>
        </w:rPr>
        <w:t>25) использовать актуальные для избранного вида спорта технологии управления состоянием человека, включая педагогический контроль и коррекцию;</w:t>
      </w:r>
    </w:p>
    <w:p w:rsidR="00372913" w:rsidRPr="00BA5EBA" w:rsidRDefault="00372913" w:rsidP="00372913">
      <w:pPr>
        <w:shd w:val="clear" w:color="auto" w:fill="FFFFFF"/>
        <w:spacing w:after="0" w:line="240" w:lineRule="auto"/>
        <w:jc w:val="both"/>
        <w:rPr>
          <w:rFonts w:ascii="Times New Roman" w:hAnsi="Times New Roman" w:cs="Times New Roman"/>
          <w:sz w:val="24"/>
          <w:szCs w:val="24"/>
        </w:rPr>
      </w:pPr>
      <w:r w:rsidRPr="00BA5EBA">
        <w:rPr>
          <w:rFonts w:ascii="Times New Roman" w:hAnsi="Times New Roman" w:cs="Times New Roman"/>
          <w:sz w:val="24"/>
          <w:szCs w:val="24"/>
        </w:rPr>
        <w:t>26) совершенствовать индивидуальное спортивное мастерство в процессе тренировочных занятий, овладение в соответствии с особенностями избранного вида спорта техникой движений, технико-тактическими действиями, средствами выразительности;</w:t>
      </w:r>
    </w:p>
    <w:p w:rsidR="00372913" w:rsidRPr="00BA5EBA" w:rsidRDefault="00372913" w:rsidP="00372913">
      <w:pPr>
        <w:shd w:val="clear" w:color="auto" w:fill="FFFFFF"/>
        <w:spacing w:after="0" w:line="240" w:lineRule="auto"/>
        <w:jc w:val="both"/>
        <w:rPr>
          <w:rFonts w:ascii="Times New Roman" w:hAnsi="Times New Roman" w:cs="Times New Roman"/>
          <w:sz w:val="24"/>
          <w:szCs w:val="24"/>
        </w:rPr>
      </w:pPr>
      <w:r w:rsidRPr="00BA5EBA">
        <w:rPr>
          <w:rFonts w:ascii="Times New Roman" w:hAnsi="Times New Roman" w:cs="Times New Roman"/>
          <w:sz w:val="24"/>
          <w:szCs w:val="24"/>
        </w:rPr>
        <w:t>27) осуществлять самоконтроль, оценивать процесс и результаты индивидуальной спортивной деятельности, сохранять и поддерживать спортивную форму;</w:t>
      </w:r>
    </w:p>
    <w:p w:rsidR="00372913" w:rsidRPr="00BA5EBA" w:rsidRDefault="00372913" w:rsidP="00372913">
      <w:pPr>
        <w:shd w:val="clear" w:color="auto" w:fill="FFFFFF"/>
        <w:spacing w:after="0" w:line="240" w:lineRule="auto"/>
        <w:jc w:val="both"/>
        <w:rPr>
          <w:rFonts w:ascii="Times New Roman" w:hAnsi="Times New Roman" w:cs="Times New Roman"/>
          <w:sz w:val="24"/>
          <w:szCs w:val="24"/>
        </w:rPr>
      </w:pPr>
      <w:r w:rsidRPr="00BA5EBA">
        <w:rPr>
          <w:rFonts w:ascii="Times New Roman" w:hAnsi="Times New Roman" w:cs="Times New Roman"/>
          <w:sz w:val="24"/>
          <w:szCs w:val="24"/>
        </w:rPr>
        <w:t>28)  формировать и поддерживать мотивацию у населения к рекреационной деятельности, используя коммуникативные и организаторские способности;</w:t>
      </w:r>
    </w:p>
    <w:p w:rsidR="00372913" w:rsidRPr="00BA5EBA" w:rsidRDefault="00372913" w:rsidP="00372913">
      <w:pPr>
        <w:shd w:val="clear" w:color="auto" w:fill="FFFFFF"/>
        <w:spacing w:after="0" w:line="240" w:lineRule="auto"/>
        <w:jc w:val="both"/>
        <w:rPr>
          <w:rFonts w:ascii="Times New Roman" w:hAnsi="Times New Roman" w:cs="Times New Roman"/>
          <w:sz w:val="24"/>
          <w:szCs w:val="24"/>
        </w:rPr>
      </w:pPr>
      <w:r w:rsidRPr="00BA5EBA">
        <w:rPr>
          <w:rFonts w:ascii="Times New Roman" w:hAnsi="Times New Roman" w:cs="Times New Roman"/>
          <w:sz w:val="24"/>
          <w:szCs w:val="24"/>
        </w:rPr>
        <w:t>29) организовывать и вести рекреационную деятельность в организациях различного типа с учетом особенностей обучающихся, а также гигиенических и естественно-средовых факторов;</w:t>
      </w:r>
    </w:p>
    <w:p w:rsidR="00372913" w:rsidRPr="00BA5EBA" w:rsidRDefault="00372913" w:rsidP="00372913">
      <w:pPr>
        <w:shd w:val="clear" w:color="auto" w:fill="FFFFFF"/>
        <w:spacing w:after="0" w:line="240" w:lineRule="auto"/>
        <w:jc w:val="both"/>
        <w:rPr>
          <w:rFonts w:ascii="Times New Roman" w:hAnsi="Times New Roman" w:cs="Times New Roman"/>
          <w:sz w:val="24"/>
          <w:szCs w:val="24"/>
        </w:rPr>
      </w:pPr>
      <w:r w:rsidRPr="00BA5EBA">
        <w:rPr>
          <w:rFonts w:ascii="Times New Roman" w:hAnsi="Times New Roman" w:cs="Times New Roman"/>
          <w:sz w:val="24"/>
          <w:szCs w:val="24"/>
        </w:rPr>
        <w:t>30) выбирать средства и методы двигательной рекреации для коррекции состояния обучающихся различного пола и возраста с учетом их профессиональной деятельности;</w:t>
      </w:r>
    </w:p>
    <w:p w:rsidR="00372913" w:rsidRPr="00BA5EBA" w:rsidRDefault="00372913" w:rsidP="00372913">
      <w:pPr>
        <w:shd w:val="clear" w:color="auto" w:fill="FFFFFF"/>
        <w:spacing w:after="0" w:line="240" w:lineRule="auto"/>
        <w:jc w:val="both"/>
        <w:rPr>
          <w:rFonts w:ascii="Times New Roman" w:hAnsi="Times New Roman" w:cs="Times New Roman"/>
          <w:sz w:val="24"/>
          <w:szCs w:val="24"/>
        </w:rPr>
      </w:pPr>
      <w:r w:rsidRPr="00BA5EBA">
        <w:rPr>
          <w:rFonts w:ascii="Times New Roman" w:hAnsi="Times New Roman" w:cs="Times New Roman"/>
          <w:sz w:val="24"/>
          <w:szCs w:val="24"/>
        </w:rPr>
        <w:t>31) реализовывать программы оздоровительной тренировки для различного контингента обучающихся, включающие в себя технологии управления массой тела, рационального питания и регуляции психического состояния;</w:t>
      </w:r>
    </w:p>
    <w:p w:rsidR="00372913" w:rsidRPr="00BA5EBA" w:rsidRDefault="00372913" w:rsidP="00372913">
      <w:pPr>
        <w:shd w:val="clear" w:color="auto" w:fill="FFFFFF"/>
        <w:spacing w:after="0" w:line="240" w:lineRule="auto"/>
        <w:jc w:val="both"/>
        <w:rPr>
          <w:rFonts w:ascii="Times New Roman" w:hAnsi="Times New Roman" w:cs="Times New Roman"/>
          <w:sz w:val="24"/>
          <w:szCs w:val="24"/>
        </w:rPr>
      </w:pPr>
      <w:r w:rsidRPr="00BA5EBA">
        <w:rPr>
          <w:rFonts w:ascii="Times New Roman" w:hAnsi="Times New Roman" w:cs="Times New Roman"/>
          <w:sz w:val="24"/>
          <w:szCs w:val="24"/>
        </w:rPr>
        <w:t>32) организовывать и проводить туристско-экологические, туристско-спортивные и туристско-оздоровительные мероприятия для различных групп населения;</w:t>
      </w:r>
    </w:p>
    <w:p w:rsidR="00372913" w:rsidRPr="00BA5EBA" w:rsidRDefault="00372913" w:rsidP="00372913">
      <w:pPr>
        <w:shd w:val="clear" w:color="auto" w:fill="FFFFFF"/>
        <w:spacing w:after="0" w:line="240" w:lineRule="auto"/>
        <w:jc w:val="both"/>
        <w:rPr>
          <w:rFonts w:ascii="Times New Roman" w:hAnsi="Times New Roman" w:cs="Times New Roman"/>
          <w:sz w:val="24"/>
          <w:szCs w:val="24"/>
        </w:rPr>
      </w:pPr>
      <w:r w:rsidRPr="00BA5EBA">
        <w:rPr>
          <w:rFonts w:ascii="Times New Roman" w:hAnsi="Times New Roman" w:cs="Times New Roman"/>
          <w:sz w:val="24"/>
          <w:szCs w:val="24"/>
        </w:rPr>
        <w:t>33) способностью организовывать и проводить массовые физкультурные и спортивно-зрелищные мероприятия;</w:t>
      </w:r>
    </w:p>
    <w:p w:rsidR="00372913" w:rsidRPr="00BA5EBA" w:rsidRDefault="00372913" w:rsidP="00372913">
      <w:pPr>
        <w:shd w:val="clear" w:color="auto" w:fill="FFFFFF"/>
        <w:spacing w:after="0" w:line="240" w:lineRule="auto"/>
        <w:jc w:val="both"/>
        <w:rPr>
          <w:rFonts w:ascii="Times New Roman" w:hAnsi="Times New Roman" w:cs="Times New Roman"/>
          <w:sz w:val="24"/>
          <w:szCs w:val="24"/>
        </w:rPr>
      </w:pPr>
      <w:r w:rsidRPr="00BA5EBA">
        <w:rPr>
          <w:rFonts w:ascii="Times New Roman" w:hAnsi="Times New Roman" w:cs="Times New Roman"/>
          <w:sz w:val="24"/>
          <w:szCs w:val="24"/>
        </w:rPr>
        <w:t>34) разрабатывать оперативные планы работы и обеспечивать их реализацию в структурных подразделениях организаций;</w:t>
      </w:r>
    </w:p>
    <w:p w:rsidR="00372913" w:rsidRPr="00BA5EBA" w:rsidRDefault="00372913" w:rsidP="00372913">
      <w:pPr>
        <w:shd w:val="clear" w:color="auto" w:fill="FFFFFF"/>
        <w:spacing w:after="0" w:line="240" w:lineRule="auto"/>
        <w:jc w:val="both"/>
        <w:rPr>
          <w:rFonts w:ascii="Times New Roman" w:hAnsi="Times New Roman" w:cs="Times New Roman"/>
          <w:sz w:val="24"/>
          <w:szCs w:val="24"/>
        </w:rPr>
      </w:pPr>
      <w:r w:rsidRPr="00BA5EBA">
        <w:rPr>
          <w:rFonts w:ascii="Times New Roman" w:hAnsi="Times New Roman" w:cs="Times New Roman"/>
          <w:sz w:val="24"/>
          <w:szCs w:val="24"/>
        </w:rPr>
        <w:t>35) составлять индивидуальные финансовые документы учета и отчетности в сфере физической культуры, работать с финансово-хозяйственной документацией;</w:t>
      </w:r>
    </w:p>
    <w:p w:rsidR="00372913" w:rsidRPr="00BA5EBA" w:rsidRDefault="00372913" w:rsidP="00372913">
      <w:pPr>
        <w:shd w:val="clear" w:color="auto" w:fill="FFFFFF"/>
        <w:spacing w:after="0" w:line="240" w:lineRule="auto"/>
        <w:jc w:val="both"/>
        <w:rPr>
          <w:rFonts w:ascii="Times New Roman" w:hAnsi="Times New Roman" w:cs="Times New Roman"/>
          <w:sz w:val="24"/>
          <w:szCs w:val="24"/>
        </w:rPr>
      </w:pPr>
      <w:r w:rsidRPr="00BA5EBA">
        <w:rPr>
          <w:rFonts w:ascii="Times New Roman" w:hAnsi="Times New Roman" w:cs="Times New Roman"/>
          <w:sz w:val="24"/>
          <w:szCs w:val="24"/>
        </w:rPr>
        <w:t>36) вести профессиональную деятельность с учетом особенностей функционирования различных типов спортивных объектов;</w:t>
      </w:r>
    </w:p>
    <w:p w:rsidR="00372913" w:rsidRPr="00BA5EBA" w:rsidRDefault="00372913" w:rsidP="00372913">
      <w:pPr>
        <w:shd w:val="clear" w:color="auto" w:fill="FFFFFF"/>
        <w:spacing w:after="0" w:line="240" w:lineRule="auto"/>
        <w:jc w:val="both"/>
        <w:rPr>
          <w:rFonts w:ascii="Times New Roman" w:hAnsi="Times New Roman" w:cs="Times New Roman"/>
          <w:sz w:val="24"/>
          <w:szCs w:val="24"/>
        </w:rPr>
      </w:pPr>
      <w:r w:rsidRPr="00BA5EBA">
        <w:rPr>
          <w:rFonts w:ascii="Times New Roman" w:hAnsi="Times New Roman" w:cs="Times New Roman"/>
          <w:sz w:val="24"/>
          <w:szCs w:val="24"/>
        </w:rPr>
        <w:t>37) организовывать физкультурно-спортивные мероприятия с учетом действующих норм и правил безопасности для участников, зрителей и обслуживающего персонала;</w:t>
      </w:r>
    </w:p>
    <w:p w:rsidR="00372913" w:rsidRPr="00BA5EBA" w:rsidRDefault="00372913" w:rsidP="00372913">
      <w:pPr>
        <w:shd w:val="clear" w:color="auto" w:fill="FFFFFF"/>
        <w:spacing w:after="0" w:line="240" w:lineRule="auto"/>
        <w:jc w:val="both"/>
        <w:rPr>
          <w:rFonts w:ascii="Times New Roman" w:hAnsi="Times New Roman" w:cs="Times New Roman"/>
          <w:sz w:val="24"/>
          <w:szCs w:val="24"/>
        </w:rPr>
      </w:pPr>
      <w:r w:rsidRPr="00BA5EBA">
        <w:rPr>
          <w:rFonts w:ascii="Times New Roman" w:hAnsi="Times New Roman" w:cs="Times New Roman"/>
          <w:sz w:val="24"/>
          <w:szCs w:val="24"/>
        </w:rPr>
        <w:t>38) планировать оснащение физкультурно-спортивной организации соответствующим оборудованием, экипировкой и инвентарем;</w:t>
      </w:r>
    </w:p>
    <w:p w:rsidR="00372913" w:rsidRPr="00BA5EBA" w:rsidRDefault="00372913" w:rsidP="00372913">
      <w:pPr>
        <w:shd w:val="clear" w:color="auto" w:fill="FFFFFF"/>
        <w:spacing w:after="0" w:line="240" w:lineRule="auto"/>
        <w:jc w:val="both"/>
        <w:rPr>
          <w:rFonts w:ascii="Times New Roman" w:hAnsi="Times New Roman" w:cs="Times New Roman"/>
          <w:sz w:val="24"/>
          <w:szCs w:val="24"/>
        </w:rPr>
      </w:pPr>
      <w:r w:rsidRPr="00BA5EBA">
        <w:rPr>
          <w:rFonts w:ascii="Times New Roman" w:hAnsi="Times New Roman" w:cs="Times New Roman"/>
          <w:sz w:val="24"/>
          <w:szCs w:val="24"/>
        </w:rPr>
        <w:t>39) выявлять актуальные вопросы в сфере физической культуры и спорта;</w:t>
      </w:r>
    </w:p>
    <w:p w:rsidR="00372913" w:rsidRPr="00BA5EBA" w:rsidRDefault="00372913" w:rsidP="00372913">
      <w:pPr>
        <w:shd w:val="clear" w:color="auto" w:fill="FFFFFF"/>
        <w:spacing w:after="0" w:line="240" w:lineRule="auto"/>
        <w:jc w:val="both"/>
        <w:rPr>
          <w:rFonts w:ascii="Times New Roman" w:hAnsi="Times New Roman" w:cs="Times New Roman"/>
          <w:sz w:val="24"/>
          <w:szCs w:val="24"/>
        </w:rPr>
      </w:pPr>
      <w:r w:rsidRPr="00BA5EBA">
        <w:rPr>
          <w:rFonts w:ascii="Times New Roman" w:hAnsi="Times New Roman" w:cs="Times New Roman"/>
          <w:sz w:val="24"/>
          <w:szCs w:val="24"/>
        </w:rPr>
        <w:t>40)  проводить научный анализ результатов исследований и использовать их в практической деятельности;</w:t>
      </w:r>
    </w:p>
    <w:p w:rsidR="00372913" w:rsidRPr="00BA5EBA" w:rsidRDefault="00372913" w:rsidP="00372913">
      <w:pPr>
        <w:shd w:val="clear" w:color="auto" w:fill="FFFFFF"/>
        <w:spacing w:after="0" w:line="240" w:lineRule="auto"/>
        <w:jc w:val="both"/>
        <w:rPr>
          <w:rFonts w:ascii="Times New Roman" w:hAnsi="Times New Roman" w:cs="Times New Roman"/>
          <w:sz w:val="24"/>
          <w:szCs w:val="24"/>
        </w:rPr>
      </w:pPr>
      <w:r w:rsidRPr="00BA5EBA">
        <w:rPr>
          <w:rFonts w:ascii="Times New Roman" w:hAnsi="Times New Roman" w:cs="Times New Roman"/>
          <w:sz w:val="24"/>
          <w:szCs w:val="24"/>
        </w:rPr>
        <w:t>41) применять методы и средства сбора и обобщения информации о достижениях физической культуры и спорта в её историческом развитии, приемы агитационно-пропагандистской работы по привлечению населения к занятиям физкультурно-спортивной деятельностью;</w:t>
      </w:r>
    </w:p>
    <w:p w:rsidR="00372913" w:rsidRPr="00BA5EBA" w:rsidRDefault="00372913" w:rsidP="00372913">
      <w:pPr>
        <w:pStyle w:val="af"/>
        <w:tabs>
          <w:tab w:val="left" w:pos="180"/>
        </w:tabs>
        <w:spacing w:before="0" w:beforeAutospacing="0" w:after="0" w:afterAutospacing="0"/>
        <w:jc w:val="both"/>
      </w:pPr>
      <w:r w:rsidRPr="00BA5EBA">
        <w:t>42) использовать приемы общения при работе с коллективом обучающихся и каждым индивидуумом.</w:t>
      </w:r>
    </w:p>
    <w:p w:rsidR="00372913" w:rsidRPr="00BA5EBA" w:rsidRDefault="00372913" w:rsidP="00372913">
      <w:pPr>
        <w:spacing w:after="0" w:line="240" w:lineRule="auto"/>
        <w:ind w:firstLine="567"/>
        <w:jc w:val="both"/>
        <w:rPr>
          <w:rFonts w:ascii="Times New Roman" w:hAnsi="Times New Roman" w:cs="Times New Roman"/>
          <w:b/>
          <w:bCs/>
          <w:sz w:val="24"/>
          <w:szCs w:val="24"/>
        </w:rPr>
      </w:pPr>
      <w:r w:rsidRPr="00BA5EBA">
        <w:rPr>
          <w:rFonts w:ascii="Times New Roman" w:hAnsi="Times New Roman" w:cs="Times New Roman"/>
          <w:bCs/>
          <w:sz w:val="24"/>
          <w:szCs w:val="24"/>
        </w:rPr>
        <w:t xml:space="preserve">В  результате освоения программы производственной практики студент должен в  соответствии с пороговыми уровнями (удовлетворительно, хорошо, отлично) продемонстрировать </w:t>
      </w:r>
      <w:r w:rsidRPr="00BA5EBA">
        <w:rPr>
          <w:rFonts w:ascii="Times New Roman" w:hAnsi="Times New Roman" w:cs="Times New Roman"/>
          <w:b/>
          <w:bCs/>
          <w:sz w:val="24"/>
          <w:szCs w:val="24"/>
        </w:rPr>
        <w:t>опыт:</w:t>
      </w:r>
    </w:p>
    <w:p w:rsidR="00372913" w:rsidRPr="00BA5EBA" w:rsidRDefault="00372913" w:rsidP="00372913">
      <w:pPr>
        <w:shd w:val="clear" w:color="auto" w:fill="FFFFFF"/>
        <w:spacing w:after="0" w:line="240" w:lineRule="auto"/>
        <w:jc w:val="both"/>
        <w:rPr>
          <w:rFonts w:ascii="Times New Roman" w:hAnsi="Times New Roman" w:cs="Times New Roman"/>
          <w:sz w:val="24"/>
          <w:szCs w:val="24"/>
        </w:rPr>
      </w:pPr>
      <w:r w:rsidRPr="00BA5EBA">
        <w:rPr>
          <w:rFonts w:ascii="Times New Roman" w:hAnsi="Times New Roman" w:cs="Times New Roman"/>
          <w:sz w:val="24"/>
          <w:szCs w:val="24"/>
        </w:rPr>
        <w:lastRenderedPageBreak/>
        <w:t>1) работать в коллективе, толерантно воспринимать социальные, этнические, конфессиональные и культурные различия;</w:t>
      </w:r>
    </w:p>
    <w:p w:rsidR="00372913" w:rsidRPr="00BA5EBA" w:rsidRDefault="00372913" w:rsidP="00372913">
      <w:pPr>
        <w:shd w:val="clear" w:color="auto" w:fill="FFFFFF"/>
        <w:spacing w:after="0" w:line="240" w:lineRule="auto"/>
        <w:jc w:val="both"/>
        <w:rPr>
          <w:rFonts w:ascii="Times New Roman" w:hAnsi="Times New Roman" w:cs="Times New Roman"/>
          <w:sz w:val="24"/>
          <w:szCs w:val="24"/>
        </w:rPr>
      </w:pPr>
      <w:r w:rsidRPr="00BA5EBA">
        <w:rPr>
          <w:rFonts w:ascii="Times New Roman" w:hAnsi="Times New Roman" w:cs="Times New Roman"/>
          <w:sz w:val="24"/>
          <w:szCs w:val="24"/>
        </w:rPr>
        <w:t>2) использовать методы и средства физической культуры для обеспечения полноценной социальной и профессиональной деятельности;</w:t>
      </w:r>
    </w:p>
    <w:p w:rsidR="00372913" w:rsidRPr="00BA5EBA" w:rsidRDefault="00372913" w:rsidP="00372913">
      <w:pPr>
        <w:shd w:val="clear" w:color="auto" w:fill="FFFFFF"/>
        <w:spacing w:after="0" w:line="240" w:lineRule="auto"/>
        <w:jc w:val="both"/>
        <w:rPr>
          <w:rFonts w:ascii="Times New Roman" w:hAnsi="Times New Roman" w:cs="Times New Roman"/>
          <w:sz w:val="24"/>
          <w:szCs w:val="24"/>
        </w:rPr>
      </w:pPr>
      <w:r w:rsidRPr="00BA5EBA">
        <w:rPr>
          <w:rFonts w:ascii="Times New Roman" w:hAnsi="Times New Roman" w:cs="Times New Roman"/>
          <w:sz w:val="24"/>
          <w:szCs w:val="24"/>
        </w:rPr>
        <w:t>3) использовать приемы первой помощи, методы защиты в условиях чрезвычайных ситуаций;</w:t>
      </w:r>
    </w:p>
    <w:p w:rsidR="00372913" w:rsidRPr="00BA5EBA" w:rsidRDefault="00372913" w:rsidP="00372913">
      <w:pPr>
        <w:shd w:val="clear" w:color="auto" w:fill="FFFFFF"/>
        <w:spacing w:after="0" w:line="240" w:lineRule="auto"/>
        <w:jc w:val="both"/>
        <w:rPr>
          <w:rFonts w:ascii="Times New Roman" w:hAnsi="Times New Roman" w:cs="Times New Roman"/>
          <w:sz w:val="24"/>
          <w:szCs w:val="24"/>
        </w:rPr>
      </w:pPr>
      <w:r w:rsidRPr="00BA5EBA">
        <w:rPr>
          <w:rFonts w:ascii="Times New Roman" w:hAnsi="Times New Roman" w:cs="Times New Roman"/>
          <w:sz w:val="24"/>
          <w:szCs w:val="24"/>
        </w:rPr>
        <w:t>4) определять анатомо-морфологические, физиологические, биохимические, биомеханические, психологические особенности физкультурно-спортивной деятельности и характер её влияния на организм человека с учетом пола и возраста;</w:t>
      </w:r>
    </w:p>
    <w:p w:rsidR="00372913" w:rsidRPr="00BA5EBA" w:rsidRDefault="00372913" w:rsidP="00372913">
      <w:pPr>
        <w:shd w:val="clear" w:color="auto" w:fill="FFFFFF"/>
        <w:spacing w:after="0" w:line="240" w:lineRule="auto"/>
        <w:jc w:val="both"/>
        <w:rPr>
          <w:rFonts w:ascii="Times New Roman" w:hAnsi="Times New Roman" w:cs="Times New Roman"/>
          <w:sz w:val="24"/>
          <w:szCs w:val="24"/>
        </w:rPr>
      </w:pPr>
      <w:r w:rsidRPr="00BA5EBA">
        <w:rPr>
          <w:rFonts w:ascii="Times New Roman" w:hAnsi="Times New Roman" w:cs="Times New Roman"/>
          <w:sz w:val="24"/>
          <w:szCs w:val="24"/>
        </w:rPr>
        <w:t>5) проводить учебные занятия по базовым видам спорта с учетом особенностей обучающихся на основе положений дидактики, теории и методики физической культуры и требований образовательных стандартов;</w:t>
      </w:r>
    </w:p>
    <w:p w:rsidR="00372913" w:rsidRPr="00BA5EBA" w:rsidRDefault="00372913" w:rsidP="00372913">
      <w:pPr>
        <w:shd w:val="clear" w:color="auto" w:fill="FFFFFF"/>
        <w:spacing w:after="0" w:line="240" w:lineRule="auto"/>
        <w:jc w:val="both"/>
        <w:rPr>
          <w:rFonts w:ascii="Times New Roman" w:hAnsi="Times New Roman" w:cs="Times New Roman"/>
          <w:sz w:val="24"/>
          <w:szCs w:val="24"/>
        </w:rPr>
      </w:pPr>
      <w:r w:rsidRPr="00BA5EBA">
        <w:rPr>
          <w:rFonts w:ascii="Times New Roman" w:hAnsi="Times New Roman" w:cs="Times New Roman"/>
          <w:sz w:val="24"/>
          <w:szCs w:val="24"/>
        </w:rPr>
        <w:t>6) осуществлять спортивную подготовку в избранном виде спорта с учетом особенностей обучающихся на основе положений дидактики, теории и методики физической культуры и требований стандартов спортивной подготовки;</w:t>
      </w:r>
    </w:p>
    <w:p w:rsidR="00372913" w:rsidRPr="00BA5EBA" w:rsidRDefault="00372913" w:rsidP="00372913">
      <w:pPr>
        <w:shd w:val="clear" w:color="auto" w:fill="FFFFFF"/>
        <w:spacing w:after="0" w:line="240" w:lineRule="auto"/>
        <w:jc w:val="both"/>
        <w:rPr>
          <w:rFonts w:ascii="Times New Roman" w:hAnsi="Times New Roman" w:cs="Times New Roman"/>
          <w:sz w:val="24"/>
          <w:szCs w:val="24"/>
        </w:rPr>
      </w:pPr>
      <w:r w:rsidRPr="00BA5EBA">
        <w:rPr>
          <w:rFonts w:ascii="Times New Roman" w:hAnsi="Times New Roman" w:cs="Times New Roman"/>
          <w:sz w:val="24"/>
          <w:szCs w:val="24"/>
        </w:rPr>
        <w:t>7) воспитывать у учеников социально-личностные качества: целеустремленность, организованность, трудолюбие, ответственность, гражданственность, коммуникативность, толерантность;</w:t>
      </w:r>
    </w:p>
    <w:p w:rsidR="00372913" w:rsidRPr="00BA5EBA" w:rsidRDefault="00372913" w:rsidP="00372913">
      <w:pPr>
        <w:shd w:val="clear" w:color="auto" w:fill="FFFFFF"/>
        <w:spacing w:after="0" w:line="240" w:lineRule="auto"/>
        <w:jc w:val="both"/>
        <w:rPr>
          <w:rFonts w:ascii="Times New Roman" w:hAnsi="Times New Roman" w:cs="Times New Roman"/>
          <w:sz w:val="24"/>
          <w:szCs w:val="24"/>
        </w:rPr>
      </w:pPr>
      <w:r w:rsidRPr="00BA5EBA">
        <w:rPr>
          <w:rFonts w:ascii="Times New Roman" w:hAnsi="Times New Roman" w:cs="Times New Roman"/>
          <w:sz w:val="24"/>
          <w:szCs w:val="24"/>
        </w:rPr>
        <w:t>8) оценивать физические способности и функциональное состояние обучающихся, технику выполнения физических упражнений;</w:t>
      </w:r>
    </w:p>
    <w:p w:rsidR="00372913" w:rsidRPr="00BA5EBA" w:rsidRDefault="00372913" w:rsidP="00372913">
      <w:pPr>
        <w:shd w:val="clear" w:color="auto" w:fill="FFFFFF"/>
        <w:spacing w:after="0" w:line="240" w:lineRule="auto"/>
        <w:jc w:val="both"/>
        <w:rPr>
          <w:rFonts w:ascii="Times New Roman" w:hAnsi="Times New Roman" w:cs="Times New Roman"/>
          <w:sz w:val="24"/>
          <w:szCs w:val="24"/>
        </w:rPr>
      </w:pPr>
      <w:r w:rsidRPr="00BA5EBA">
        <w:rPr>
          <w:rFonts w:ascii="Times New Roman" w:hAnsi="Times New Roman" w:cs="Times New Roman"/>
          <w:sz w:val="24"/>
          <w:szCs w:val="24"/>
        </w:rPr>
        <w:t>9) использовать средства избранного вида спорта для формирования навыков здорового образа жизни при проведении занятий рекреационной, оздоровительной направленности с лицами различного пола и возраста;</w:t>
      </w:r>
    </w:p>
    <w:p w:rsidR="00372913" w:rsidRPr="00BA5EBA" w:rsidRDefault="00372913" w:rsidP="00372913">
      <w:pPr>
        <w:shd w:val="clear" w:color="auto" w:fill="FFFFFF"/>
        <w:spacing w:after="0" w:line="240" w:lineRule="auto"/>
        <w:jc w:val="both"/>
        <w:rPr>
          <w:rFonts w:ascii="Times New Roman" w:hAnsi="Times New Roman" w:cs="Times New Roman"/>
          <w:sz w:val="24"/>
          <w:szCs w:val="24"/>
        </w:rPr>
      </w:pPr>
      <w:r w:rsidRPr="00BA5EBA">
        <w:rPr>
          <w:rFonts w:ascii="Times New Roman" w:hAnsi="Times New Roman" w:cs="Times New Roman"/>
          <w:sz w:val="24"/>
          <w:szCs w:val="24"/>
        </w:rPr>
        <w:t>10) обеспечивать в процессе профессиональной деятельности соблюдение требований безопасности, санитарных и гигиенических правил и норм, проводить профилактику травматизма, оказывать первую доврачебную помощь;</w:t>
      </w:r>
    </w:p>
    <w:p w:rsidR="00372913" w:rsidRPr="00BA5EBA" w:rsidRDefault="00372913" w:rsidP="00372913">
      <w:pPr>
        <w:shd w:val="clear" w:color="auto" w:fill="FFFFFF"/>
        <w:spacing w:after="0" w:line="240" w:lineRule="auto"/>
        <w:jc w:val="both"/>
        <w:rPr>
          <w:rFonts w:ascii="Times New Roman" w:hAnsi="Times New Roman" w:cs="Times New Roman"/>
          <w:sz w:val="24"/>
          <w:szCs w:val="24"/>
        </w:rPr>
      </w:pPr>
      <w:r w:rsidRPr="00BA5EBA">
        <w:rPr>
          <w:rFonts w:ascii="Times New Roman" w:hAnsi="Times New Roman" w:cs="Times New Roman"/>
          <w:sz w:val="24"/>
          <w:szCs w:val="24"/>
        </w:rPr>
        <w:t>11) организовывать и проводить соревнования, осуществлять судейство по базовым видам спорта и избранному виду спорта;</w:t>
      </w:r>
    </w:p>
    <w:p w:rsidR="00372913" w:rsidRPr="00BA5EBA" w:rsidRDefault="00372913" w:rsidP="00372913">
      <w:pPr>
        <w:shd w:val="clear" w:color="auto" w:fill="FFFFFF"/>
        <w:spacing w:after="0" w:line="240" w:lineRule="auto"/>
        <w:jc w:val="both"/>
        <w:rPr>
          <w:rFonts w:ascii="Times New Roman" w:hAnsi="Times New Roman" w:cs="Times New Roman"/>
          <w:sz w:val="24"/>
          <w:szCs w:val="24"/>
        </w:rPr>
      </w:pPr>
      <w:r w:rsidRPr="00BA5EBA">
        <w:rPr>
          <w:rFonts w:ascii="Times New Roman" w:hAnsi="Times New Roman" w:cs="Times New Roman"/>
          <w:sz w:val="24"/>
          <w:szCs w:val="24"/>
        </w:rPr>
        <w:t>12) осуществлять планирование и методическое обеспечение деятельности физкультурно-спортивных организаций, проводить учет и отчетность, руководить работой малых коллективов;</w:t>
      </w:r>
    </w:p>
    <w:p w:rsidR="00372913" w:rsidRPr="00BA5EBA" w:rsidRDefault="00372913" w:rsidP="00372913">
      <w:pPr>
        <w:shd w:val="clear" w:color="auto" w:fill="FFFFFF"/>
        <w:spacing w:after="0" w:line="240" w:lineRule="auto"/>
        <w:jc w:val="both"/>
        <w:rPr>
          <w:rFonts w:ascii="Times New Roman" w:hAnsi="Times New Roman" w:cs="Times New Roman"/>
          <w:sz w:val="24"/>
          <w:szCs w:val="24"/>
        </w:rPr>
      </w:pPr>
      <w:r w:rsidRPr="00BA5EBA">
        <w:rPr>
          <w:rFonts w:ascii="Times New Roman" w:hAnsi="Times New Roman" w:cs="Times New Roman"/>
          <w:sz w:val="24"/>
          <w:szCs w:val="24"/>
        </w:rPr>
        <w:t>13) формировать осознанное отношение различных групп населения к физкультурно-спортивной деятельности, мотивационно-ценностные ориентации и установки ведения здорового образа жизни;</w:t>
      </w:r>
    </w:p>
    <w:p w:rsidR="00372913" w:rsidRPr="00BA5EBA" w:rsidRDefault="00372913" w:rsidP="00372913">
      <w:pPr>
        <w:shd w:val="clear" w:color="auto" w:fill="FFFFFF"/>
        <w:spacing w:after="0" w:line="240" w:lineRule="auto"/>
        <w:jc w:val="both"/>
        <w:rPr>
          <w:rFonts w:ascii="Times New Roman" w:hAnsi="Times New Roman" w:cs="Times New Roman"/>
          <w:sz w:val="24"/>
          <w:szCs w:val="24"/>
        </w:rPr>
      </w:pPr>
      <w:r w:rsidRPr="00BA5EBA">
        <w:rPr>
          <w:rFonts w:ascii="Times New Roman" w:hAnsi="Times New Roman" w:cs="Times New Roman"/>
          <w:sz w:val="24"/>
          <w:szCs w:val="24"/>
        </w:rPr>
        <w:t>14) использовать накопленные в области физической культуры и спорта духовные ценности, полученные знания об особенностях личности обучающихся для воспитания патриотизма, профилактики девиантного поведения, формирования здорового образа жизни, потребности в регулярных занятиях физической культурой;</w:t>
      </w:r>
    </w:p>
    <w:p w:rsidR="00372913" w:rsidRPr="00BA5EBA" w:rsidRDefault="00372913" w:rsidP="00372913">
      <w:pPr>
        <w:tabs>
          <w:tab w:val="left" w:pos="445"/>
        </w:tabs>
        <w:spacing w:after="0" w:line="240" w:lineRule="auto"/>
        <w:jc w:val="both"/>
        <w:rPr>
          <w:rFonts w:ascii="Times New Roman" w:hAnsi="Times New Roman" w:cs="Times New Roman"/>
          <w:sz w:val="24"/>
          <w:szCs w:val="24"/>
        </w:rPr>
      </w:pPr>
      <w:r w:rsidRPr="00BA5EBA">
        <w:rPr>
          <w:rFonts w:ascii="Times New Roman" w:hAnsi="Times New Roman" w:cs="Times New Roman"/>
          <w:sz w:val="24"/>
          <w:szCs w:val="24"/>
        </w:rPr>
        <w:t>15) использования основных положений и принципов педагогики, методов педагогического контроля и контроля качества обучения, актуальных дидактических технологий;</w:t>
      </w:r>
    </w:p>
    <w:p w:rsidR="00372913" w:rsidRPr="00BA5EBA" w:rsidRDefault="00372913" w:rsidP="00372913">
      <w:pPr>
        <w:tabs>
          <w:tab w:val="left" w:pos="445"/>
        </w:tabs>
        <w:spacing w:after="0" w:line="240" w:lineRule="auto"/>
        <w:jc w:val="both"/>
        <w:rPr>
          <w:rFonts w:ascii="Times New Roman" w:hAnsi="Times New Roman" w:cs="Times New Roman"/>
          <w:sz w:val="24"/>
          <w:szCs w:val="24"/>
        </w:rPr>
      </w:pPr>
      <w:r w:rsidRPr="00BA5EBA">
        <w:rPr>
          <w:rFonts w:ascii="Times New Roman" w:hAnsi="Times New Roman" w:cs="Times New Roman"/>
          <w:sz w:val="24"/>
          <w:szCs w:val="24"/>
        </w:rPr>
        <w:t>16) осуществления образовательного процесса на основе положений теории физической культуры;</w:t>
      </w:r>
    </w:p>
    <w:p w:rsidR="00372913" w:rsidRPr="00BA5EBA" w:rsidRDefault="00372913" w:rsidP="00372913">
      <w:pPr>
        <w:shd w:val="clear" w:color="auto" w:fill="FFFFFF"/>
        <w:spacing w:after="0" w:line="240" w:lineRule="auto"/>
        <w:jc w:val="both"/>
        <w:rPr>
          <w:rFonts w:ascii="Times New Roman" w:hAnsi="Times New Roman" w:cs="Times New Roman"/>
          <w:sz w:val="24"/>
          <w:szCs w:val="24"/>
        </w:rPr>
      </w:pPr>
      <w:r w:rsidRPr="00BA5EBA">
        <w:rPr>
          <w:rFonts w:ascii="Times New Roman" w:hAnsi="Times New Roman" w:cs="Times New Roman"/>
          <w:sz w:val="24"/>
          <w:szCs w:val="24"/>
        </w:rPr>
        <w:t>17) разрабатывать учебные планы и программы конкретных занятий;</w:t>
      </w:r>
    </w:p>
    <w:p w:rsidR="00372913" w:rsidRPr="00BA5EBA" w:rsidRDefault="00372913" w:rsidP="00372913">
      <w:pPr>
        <w:shd w:val="clear" w:color="auto" w:fill="FFFFFF"/>
        <w:spacing w:after="0" w:line="240" w:lineRule="auto"/>
        <w:jc w:val="both"/>
        <w:rPr>
          <w:rFonts w:ascii="Times New Roman" w:hAnsi="Times New Roman" w:cs="Times New Roman"/>
          <w:sz w:val="24"/>
          <w:szCs w:val="24"/>
        </w:rPr>
      </w:pPr>
      <w:r w:rsidRPr="00BA5EBA">
        <w:rPr>
          <w:rFonts w:ascii="Times New Roman" w:hAnsi="Times New Roman" w:cs="Times New Roman"/>
          <w:sz w:val="24"/>
          <w:szCs w:val="24"/>
        </w:rPr>
        <w:t>18) применять средства и методы двигательной деятельности для коррекции состояния обучающихся с учетом их пола и возраста, индивидуальных особенностей;</w:t>
      </w:r>
    </w:p>
    <w:p w:rsidR="00372913" w:rsidRPr="00BA5EBA" w:rsidRDefault="00372913" w:rsidP="00372913">
      <w:pPr>
        <w:shd w:val="clear" w:color="auto" w:fill="FFFFFF"/>
        <w:spacing w:after="0" w:line="240" w:lineRule="auto"/>
        <w:jc w:val="both"/>
        <w:rPr>
          <w:rFonts w:ascii="Times New Roman" w:hAnsi="Times New Roman" w:cs="Times New Roman"/>
          <w:sz w:val="24"/>
          <w:szCs w:val="24"/>
        </w:rPr>
      </w:pPr>
      <w:r w:rsidRPr="00BA5EBA">
        <w:rPr>
          <w:rFonts w:ascii="Times New Roman" w:hAnsi="Times New Roman" w:cs="Times New Roman"/>
          <w:sz w:val="24"/>
          <w:szCs w:val="24"/>
        </w:rPr>
        <w:t>19) способностью осуществлять пропаганду и обучение навыкам здорового образа жизни;</w:t>
      </w:r>
    </w:p>
    <w:p w:rsidR="00372913" w:rsidRPr="00BA5EBA" w:rsidRDefault="00372913" w:rsidP="00372913">
      <w:pPr>
        <w:shd w:val="clear" w:color="auto" w:fill="FFFFFF"/>
        <w:spacing w:after="0" w:line="240" w:lineRule="auto"/>
        <w:jc w:val="both"/>
        <w:rPr>
          <w:rFonts w:ascii="Times New Roman" w:hAnsi="Times New Roman" w:cs="Times New Roman"/>
          <w:sz w:val="24"/>
          <w:szCs w:val="24"/>
        </w:rPr>
      </w:pPr>
      <w:r w:rsidRPr="00BA5EBA">
        <w:rPr>
          <w:rFonts w:ascii="Times New Roman" w:hAnsi="Times New Roman" w:cs="Times New Roman"/>
          <w:sz w:val="24"/>
          <w:szCs w:val="24"/>
        </w:rPr>
        <w:t>20) использовать знания об истоках и эволюции формирования теории спортивной тренировки, медико-биологических и психологических основах и технологии тренировки в избранном виде спорта, санитарно-гигиенических основах деятельности в сфере физической культуры и спорта;</w:t>
      </w:r>
    </w:p>
    <w:p w:rsidR="00372913" w:rsidRPr="00BA5EBA" w:rsidRDefault="00372913" w:rsidP="00372913">
      <w:pPr>
        <w:shd w:val="clear" w:color="auto" w:fill="FFFFFF"/>
        <w:spacing w:after="0" w:line="240" w:lineRule="auto"/>
        <w:jc w:val="both"/>
        <w:rPr>
          <w:rFonts w:ascii="Times New Roman" w:hAnsi="Times New Roman" w:cs="Times New Roman"/>
          <w:sz w:val="24"/>
          <w:szCs w:val="24"/>
        </w:rPr>
      </w:pPr>
      <w:r w:rsidRPr="00BA5EBA">
        <w:rPr>
          <w:rFonts w:ascii="Times New Roman" w:hAnsi="Times New Roman" w:cs="Times New Roman"/>
          <w:sz w:val="24"/>
          <w:szCs w:val="24"/>
        </w:rPr>
        <w:lastRenderedPageBreak/>
        <w:t>21) формировать мотивацию к занятиям избранным видом спорта, воспитывать у обучающихся моральные принципы честной спортивной конкуренции;</w:t>
      </w:r>
    </w:p>
    <w:p w:rsidR="00372913" w:rsidRPr="00BA5EBA" w:rsidRDefault="00372913" w:rsidP="00372913">
      <w:pPr>
        <w:shd w:val="clear" w:color="auto" w:fill="FFFFFF"/>
        <w:spacing w:after="0" w:line="240" w:lineRule="auto"/>
        <w:jc w:val="both"/>
        <w:rPr>
          <w:rFonts w:ascii="Times New Roman" w:hAnsi="Times New Roman" w:cs="Times New Roman"/>
          <w:sz w:val="24"/>
          <w:szCs w:val="24"/>
        </w:rPr>
      </w:pPr>
      <w:r w:rsidRPr="00BA5EBA">
        <w:rPr>
          <w:rFonts w:ascii="Times New Roman" w:hAnsi="Times New Roman" w:cs="Times New Roman"/>
          <w:sz w:val="24"/>
          <w:szCs w:val="24"/>
        </w:rPr>
        <w:t>22) реализовывать систему отбора и спортивной ориентации в избранном виде спорта с использованием современных методик по определению антропометрических, физических и психических особенностей обучающихся;</w:t>
      </w:r>
    </w:p>
    <w:p w:rsidR="00372913" w:rsidRPr="00BA5EBA" w:rsidRDefault="00372913" w:rsidP="00372913">
      <w:pPr>
        <w:shd w:val="clear" w:color="auto" w:fill="FFFFFF"/>
        <w:spacing w:after="0" w:line="240" w:lineRule="auto"/>
        <w:jc w:val="both"/>
        <w:rPr>
          <w:rFonts w:ascii="Times New Roman" w:hAnsi="Times New Roman" w:cs="Times New Roman"/>
          <w:sz w:val="24"/>
          <w:szCs w:val="24"/>
        </w:rPr>
      </w:pPr>
      <w:r w:rsidRPr="00BA5EBA">
        <w:rPr>
          <w:rFonts w:ascii="Times New Roman" w:hAnsi="Times New Roman" w:cs="Times New Roman"/>
          <w:sz w:val="24"/>
          <w:szCs w:val="24"/>
        </w:rPr>
        <w:t>23) разрабатывать перспективные, оперативные планы и программы конкретных занятий в сфере детско-юношеского и массового спорта;</w:t>
      </w:r>
    </w:p>
    <w:p w:rsidR="00372913" w:rsidRPr="00BA5EBA" w:rsidRDefault="00372913" w:rsidP="00372913">
      <w:pPr>
        <w:shd w:val="clear" w:color="auto" w:fill="FFFFFF"/>
        <w:spacing w:after="0" w:line="240" w:lineRule="auto"/>
        <w:jc w:val="both"/>
        <w:rPr>
          <w:rFonts w:ascii="Times New Roman" w:hAnsi="Times New Roman" w:cs="Times New Roman"/>
          <w:sz w:val="24"/>
          <w:szCs w:val="24"/>
        </w:rPr>
      </w:pPr>
      <w:r w:rsidRPr="00BA5EBA">
        <w:rPr>
          <w:rFonts w:ascii="Times New Roman" w:hAnsi="Times New Roman" w:cs="Times New Roman"/>
          <w:sz w:val="24"/>
          <w:szCs w:val="24"/>
        </w:rPr>
        <w:t>24) использовать в процессе спортивной подготовки средства и методы профилактики травматизма и заболеваний, организовывать восстановительные мероприятия с учетом возраста и пола обучающихся, применять методики спортивного массажа;</w:t>
      </w:r>
    </w:p>
    <w:p w:rsidR="00372913" w:rsidRPr="00BA5EBA" w:rsidRDefault="00372913" w:rsidP="00372913">
      <w:pPr>
        <w:shd w:val="clear" w:color="auto" w:fill="FFFFFF"/>
        <w:spacing w:after="0" w:line="240" w:lineRule="auto"/>
        <w:jc w:val="both"/>
        <w:rPr>
          <w:rFonts w:ascii="Times New Roman" w:hAnsi="Times New Roman" w:cs="Times New Roman"/>
          <w:sz w:val="24"/>
          <w:szCs w:val="24"/>
        </w:rPr>
      </w:pPr>
      <w:r w:rsidRPr="00BA5EBA">
        <w:rPr>
          <w:rFonts w:ascii="Times New Roman" w:hAnsi="Times New Roman" w:cs="Times New Roman"/>
          <w:sz w:val="24"/>
          <w:szCs w:val="24"/>
        </w:rPr>
        <w:t>25) использовать актуальные для избранного вида спорта технологии управления состоянием человека, включая педагогический контроль и коррекцию;</w:t>
      </w:r>
    </w:p>
    <w:p w:rsidR="00372913" w:rsidRPr="00BA5EBA" w:rsidRDefault="00372913" w:rsidP="00372913">
      <w:pPr>
        <w:shd w:val="clear" w:color="auto" w:fill="FFFFFF"/>
        <w:spacing w:after="0" w:line="240" w:lineRule="auto"/>
        <w:jc w:val="both"/>
        <w:rPr>
          <w:rFonts w:ascii="Times New Roman" w:hAnsi="Times New Roman" w:cs="Times New Roman"/>
          <w:sz w:val="24"/>
          <w:szCs w:val="24"/>
        </w:rPr>
      </w:pPr>
      <w:r w:rsidRPr="00BA5EBA">
        <w:rPr>
          <w:rFonts w:ascii="Times New Roman" w:hAnsi="Times New Roman" w:cs="Times New Roman"/>
          <w:sz w:val="24"/>
          <w:szCs w:val="24"/>
        </w:rPr>
        <w:t>26) совершенствовать индивидуальное спортивное мастерство в процессе тренировочных занятий, владением в соответствии с особенностями избранного вида спорта техникой движений, технико-тактическими действиями, средствами выразительности;</w:t>
      </w:r>
    </w:p>
    <w:p w:rsidR="00372913" w:rsidRPr="00BA5EBA" w:rsidRDefault="00372913" w:rsidP="00372913">
      <w:pPr>
        <w:shd w:val="clear" w:color="auto" w:fill="FFFFFF"/>
        <w:spacing w:after="0" w:line="240" w:lineRule="auto"/>
        <w:jc w:val="both"/>
        <w:rPr>
          <w:rFonts w:ascii="Times New Roman" w:hAnsi="Times New Roman" w:cs="Times New Roman"/>
          <w:sz w:val="24"/>
          <w:szCs w:val="24"/>
        </w:rPr>
      </w:pPr>
      <w:r w:rsidRPr="00BA5EBA">
        <w:rPr>
          <w:rFonts w:ascii="Times New Roman" w:hAnsi="Times New Roman" w:cs="Times New Roman"/>
          <w:sz w:val="24"/>
          <w:szCs w:val="24"/>
        </w:rPr>
        <w:t>27) осуществлять самоконтроль, оценивать процесс и результаты индивидуальной спортивной деятельности, сохранять и поддерживать спортивную форм;</w:t>
      </w:r>
    </w:p>
    <w:p w:rsidR="00372913" w:rsidRPr="00BA5EBA" w:rsidRDefault="00372913" w:rsidP="00372913">
      <w:pPr>
        <w:shd w:val="clear" w:color="auto" w:fill="FFFFFF"/>
        <w:spacing w:after="0" w:line="240" w:lineRule="auto"/>
        <w:jc w:val="both"/>
        <w:rPr>
          <w:rFonts w:ascii="Times New Roman" w:hAnsi="Times New Roman" w:cs="Times New Roman"/>
          <w:sz w:val="24"/>
          <w:szCs w:val="24"/>
        </w:rPr>
      </w:pPr>
      <w:r w:rsidRPr="00BA5EBA">
        <w:rPr>
          <w:rFonts w:ascii="Times New Roman" w:hAnsi="Times New Roman" w:cs="Times New Roman"/>
          <w:sz w:val="24"/>
          <w:szCs w:val="24"/>
        </w:rPr>
        <w:t>28) формировать и поддерживать мотивацию у населения к рекреационной деятельности, используя коммуникативные и организаторские способности;</w:t>
      </w:r>
    </w:p>
    <w:p w:rsidR="00372913" w:rsidRPr="00BA5EBA" w:rsidRDefault="00372913" w:rsidP="00372913">
      <w:pPr>
        <w:shd w:val="clear" w:color="auto" w:fill="FFFFFF"/>
        <w:spacing w:after="0" w:line="240" w:lineRule="auto"/>
        <w:jc w:val="both"/>
        <w:rPr>
          <w:rFonts w:ascii="Times New Roman" w:hAnsi="Times New Roman" w:cs="Times New Roman"/>
          <w:sz w:val="24"/>
          <w:szCs w:val="24"/>
        </w:rPr>
      </w:pPr>
      <w:r w:rsidRPr="00BA5EBA">
        <w:rPr>
          <w:rFonts w:ascii="Times New Roman" w:hAnsi="Times New Roman" w:cs="Times New Roman"/>
          <w:sz w:val="24"/>
          <w:szCs w:val="24"/>
        </w:rPr>
        <w:t>29) организовывать и вести рекреационную деятельность в организациях различного типа с учетом особенностей обучающихся, а также гигиенических и естественно-средовых факторов;</w:t>
      </w:r>
    </w:p>
    <w:p w:rsidR="00372913" w:rsidRPr="00BA5EBA" w:rsidRDefault="00372913" w:rsidP="00372913">
      <w:pPr>
        <w:shd w:val="clear" w:color="auto" w:fill="FFFFFF"/>
        <w:spacing w:after="0" w:line="240" w:lineRule="auto"/>
        <w:jc w:val="both"/>
        <w:rPr>
          <w:rFonts w:ascii="Times New Roman" w:hAnsi="Times New Roman" w:cs="Times New Roman"/>
          <w:sz w:val="24"/>
          <w:szCs w:val="24"/>
        </w:rPr>
      </w:pPr>
      <w:r w:rsidRPr="00BA5EBA">
        <w:rPr>
          <w:rFonts w:ascii="Times New Roman" w:hAnsi="Times New Roman" w:cs="Times New Roman"/>
          <w:sz w:val="24"/>
          <w:szCs w:val="24"/>
        </w:rPr>
        <w:t>30) выбирать средства и методы двигательной рекреации для коррекции состояния обучающихся различного пола и возраста с учетом их профессиональной деятельности;</w:t>
      </w:r>
    </w:p>
    <w:p w:rsidR="00372913" w:rsidRPr="00BA5EBA" w:rsidRDefault="00372913" w:rsidP="00372913">
      <w:pPr>
        <w:shd w:val="clear" w:color="auto" w:fill="FFFFFF"/>
        <w:spacing w:after="0" w:line="240" w:lineRule="auto"/>
        <w:jc w:val="both"/>
        <w:rPr>
          <w:rFonts w:ascii="Times New Roman" w:hAnsi="Times New Roman" w:cs="Times New Roman"/>
          <w:sz w:val="24"/>
          <w:szCs w:val="24"/>
        </w:rPr>
      </w:pPr>
      <w:r w:rsidRPr="00BA5EBA">
        <w:rPr>
          <w:rFonts w:ascii="Times New Roman" w:hAnsi="Times New Roman" w:cs="Times New Roman"/>
          <w:sz w:val="24"/>
          <w:szCs w:val="24"/>
        </w:rPr>
        <w:t>31) реализовывать программы оздоровительной тренировки для различного контингента обучающихся, включающие в себя технологии управления массой тела, рационального питания и регуляции психического состояния;</w:t>
      </w:r>
    </w:p>
    <w:p w:rsidR="00372913" w:rsidRPr="00BA5EBA" w:rsidRDefault="00372913" w:rsidP="00372913">
      <w:pPr>
        <w:shd w:val="clear" w:color="auto" w:fill="FFFFFF"/>
        <w:spacing w:after="0" w:line="240" w:lineRule="auto"/>
        <w:jc w:val="both"/>
        <w:rPr>
          <w:rFonts w:ascii="Times New Roman" w:hAnsi="Times New Roman" w:cs="Times New Roman"/>
          <w:sz w:val="24"/>
          <w:szCs w:val="24"/>
        </w:rPr>
      </w:pPr>
      <w:r w:rsidRPr="00BA5EBA">
        <w:rPr>
          <w:rFonts w:ascii="Times New Roman" w:hAnsi="Times New Roman" w:cs="Times New Roman"/>
          <w:sz w:val="24"/>
          <w:szCs w:val="24"/>
        </w:rPr>
        <w:t>32) организовывать и проводить туристско-экологические, туристско-спортивные и туристско-оздоровительные мероприятия для различных групп населения;</w:t>
      </w:r>
    </w:p>
    <w:p w:rsidR="00372913" w:rsidRPr="00BA5EBA" w:rsidRDefault="00372913" w:rsidP="00372913">
      <w:pPr>
        <w:shd w:val="clear" w:color="auto" w:fill="FFFFFF"/>
        <w:spacing w:after="0" w:line="240" w:lineRule="auto"/>
        <w:jc w:val="both"/>
        <w:rPr>
          <w:rFonts w:ascii="Times New Roman" w:hAnsi="Times New Roman" w:cs="Times New Roman"/>
          <w:sz w:val="24"/>
          <w:szCs w:val="24"/>
        </w:rPr>
      </w:pPr>
      <w:r w:rsidRPr="00BA5EBA">
        <w:rPr>
          <w:rFonts w:ascii="Times New Roman" w:hAnsi="Times New Roman" w:cs="Times New Roman"/>
          <w:sz w:val="24"/>
          <w:szCs w:val="24"/>
        </w:rPr>
        <w:t>33) организовывать и проводить массовые физкультурные и спортивно-зрелищные мероприятия;</w:t>
      </w:r>
    </w:p>
    <w:p w:rsidR="00372913" w:rsidRPr="00BA5EBA" w:rsidRDefault="00372913" w:rsidP="00372913">
      <w:pPr>
        <w:shd w:val="clear" w:color="auto" w:fill="FFFFFF"/>
        <w:spacing w:after="0" w:line="240" w:lineRule="auto"/>
        <w:jc w:val="both"/>
        <w:rPr>
          <w:rFonts w:ascii="Times New Roman" w:hAnsi="Times New Roman" w:cs="Times New Roman"/>
          <w:sz w:val="24"/>
          <w:szCs w:val="24"/>
        </w:rPr>
      </w:pPr>
      <w:r w:rsidRPr="00BA5EBA">
        <w:rPr>
          <w:rFonts w:ascii="Times New Roman" w:hAnsi="Times New Roman" w:cs="Times New Roman"/>
          <w:sz w:val="24"/>
          <w:szCs w:val="24"/>
        </w:rPr>
        <w:t>34) разрабатывать оперативные планы работы и обеспечивать их реализацию в структурных подразделениях организаций;</w:t>
      </w:r>
    </w:p>
    <w:p w:rsidR="00372913" w:rsidRPr="00BA5EBA" w:rsidRDefault="00372913" w:rsidP="00372913">
      <w:pPr>
        <w:shd w:val="clear" w:color="auto" w:fill="FFFFFF"/>
        <w:spacing w:after="0" w:line="240" w:lineRule="auto"/>
        <w:jc w:val="both"/>
        <w:rPr>
          <w:rFonts w:ascii="Times New Roman" w:hAnsi="Times New Roman" w:cs="Times New Roman"/>
          <w:sz w:val="24"/>
          <w:szCs w:val="24"/>
        </w:rPr>
      </w:pPr>
      <w:r w:rsidRPr="00BA5EBA">
        <w:rPr>
          <w:rFonts w:ascii="Times New Roman" w:hAnsi="Times New Roman" w:cs="Times New Roman"/>
          <w:sz w:val="24"/>
          <w:szCs w:val="24"/>
        </w:rPr>
        <w:t>35) составлять индивидуальные финансовые документы учета и отчетности в сфере физической культуры, работать с финансово-хозяйственной документацией;</w:t>
      </w:r>
    </w:p>
    <w:p w:rsidR="00372913" w:rsidRPr="00BA5EBA" w:rsidRDefault="00372913" w:rsidP="00372913">
      <w:pPr>
        <w:shd w:val="clear" w:color="auto" w:fill="FFFFFF"/>
        <w:spacing w:after="0" w:line="240" w:lineRule="auto"/>
        <w:jc w:val="both"/>
        <w:rPr>
          <w:rFonts w:ascii="Times New Roman" w:hAnsi="Times New Roman" w:cs="Times New Roman"/>
          <w:sz w:val="24"/>
          <w:szCs w:val="24"/>
        </w:rPr>
      </w:pPr>
      <w:r w:rsidRPr="00BA5EBA">
        <w:rPr>
          <w:rFonts w:ascii="Times New Roman" w:hAnsi="Times New Roman" w:cs="Times New Roman"/>
          <w:sz w:val="24"/>
          <w:szCs w:val="24"/>
        </w:rPr>
        <w:t>36) вести профессиональную деятельность с учетом особенностей функционирования различных типов спортивных объектов;</w:t>
      </w:r>
    </w:p>
    <w:p w:rsidR="00372913" w:rsidRPr="00BA5EBA" w:rsidRDefault="00372913" w:rsidP="00372913">
      <w:pPr>
        <w:shd w:val="clear" w:color="auto" w:fill="FFFFFF"/>
        <w:spacing w:after="0" w:line="240" w:lineRule="auto"/>
        <w:jc w:val="both"/>
        <w:rPr>
          <w:rFonts w:ascii="Times New Roman" w:hAnsi="Times New Roman" w:cs="Times New Roman"/>
          <w:sz w:val="24"/>
          <w:szCs w:val="24"/>
        </w:rPr>
      </w:pPr>
      <w:r w:rsidRPr="00BA5EBA">
        <w:rPr>
          <w:rFonts w:ascii="Times New Roman" w:hAnsi="Times New Roman" w:cs="Times New Roman"/>
          <w:sz w:val="24"/>
          <w:szCs w:val="24"/>
        </w:rPr>
        <w:t>37) организовывать физкультурно-спортивные мероприятия с учетом действующих норм и правил безопасности для участников, зрителей и обслуживающего персонала;</w:t>
      </w:r>
    </w:p>
    <w:p w:rsidR="00372913" w:rsidRPr="00BA5EBA" w:rsidRDefault="00372913" w:rsidP="00372913">
      <w:pPr>
        <w:shd w:val="clear" w:color="auto" w:fill="FFFFFF"/>
        <w:spacing w:after="0" w:line="240" w:lineRule="auto"/>
        <w:jc w:val="both"/>
        <w:rPr>
          <w:rFonts w:ascii="Times New Roman" w:hAnsi="Times New Roman" w:cs="Times New Roman"/>
          <w:sz w:val="24"/>
          <w:szCs w:val="24"/>
        </w:rPr>
      </w:pPr>
      <w:r w:rsidRPr="00BA5EBA">
        <w:rPr>
          <w:rFonts w:ascii="Times New Roman" w:hAnsi="Times New Roman" w:cs="Times New Roman"/>
          <w:sz w:val="24"/>
          <w:szCs w:val="24"/>
        </w:rPr>
        <w:t>38) планировать оснащение физкультурно-спортивной организации соответствующим оборудованием, экипировкой и инвентарем;</w:t>
      </w:r>
    </w:p>
    <w:p w:rsidR="00372913" w:rsidRPr="00BA5EBA" w:rsidRDefault="00372913" w:rsidP="00372913">
      <w:pPr>
        <w:shd w:val="clear" w:color="auto" w:fill="FFFFFF"/>
        <w:spacing w:after="0" w:line="240" w:lineRule="auto"/>
        <w:jc w:val="both"/>
        <w:rPr>
          <w:rFonts w:ascii="Times New Roman" w:hAnsi="Times New Roman" w:cs="Times New Roman"/>
          <w:sz w:val="24"/>
          <w:szCs w:val="24"/>
        </w:rPr>
      </w:pPr>
      <w:r w:rsidRPr="00BA5EBA">
        <w:rPr>
          <w:rFonts w:ascii="Times New Roman" w:hAnsi="Times New Roman" w:cs="Times New Roman"/>
          <w:sz w:val="24"/>
          <w:szCs w:val="24"/>
        </w:rPr>
        <w:t>39) выявлять актуальные вопросы в сфере физической культуры и спорта;</w:t>
      </w:r>
    </w:p>
    <w:p w:rsidR="00372913" w:rsidRPr="00BA5EBA" w:rsidRDefault="00372913" w:rsidP="00372913">
      <w:pPr>
        <w:shd w:val="clear" w:color="auto" w:fill="FFFFFF"/>
        <w:spacing w:after="0" w:line="240" w:lineRule="auto"/>
        <w:jc w:val="both"/>
        <w:rPr>
          <w:rFonts w:ascii="Times New Roman" w:hAnsi="Times New Roman" w:cs="Times New Roman"/>
          <w:sz w:val="24"/>
          <w:szCs w:val="24"/>
        </w:rPr>
      </w:pPr>
      <w:r w:rsidRPr="00BA5EBA">
        <w:rPr>
          <w:rFonts w:ascii="Times New Roman" w:hAnsi="Times New Roman" w:cs="Times New Roman"/>
          <w:sz w:val="24"/>
          <w:szCs w:val="24"/>
        </w:rPr>
        <w:t>40) проводить научный анализ результатов исследований и использовать их в практической деятельности;</w:t>
      </w:r>
    </w:p>
    <w:p w:rsidR="00372913" w:rsidRPr="00BA5EBA" w:rsidRDefault="00372913" w:rsidP="00372913">
      <w:pPr>
        <w:shd w:val="clear" w:color="auto" w:fill="FFFFFF"/>
        <w:spacing w:after="0" w:line="240" w:lineRule="auto"/>
        <w:jc w:val="both"/>
        <w:rPr>
          <w:rFonts w:ascii="Times New Roman" w:hAnsi="Times New Roman" w:cs="Times New Roman"/>
          <w:sz w:val="24"/>
          <w:szCs w:val="24"/>
        </w:rPr>
      </w:pPr>
      <w:r w:rsidRPr="00BA5EBA">
        <w:rPr>
          <w:rFonts w:ascii="Times New Roman" w:hAnsi="Times New Roman" w:cs="Times New Roman"/>
          <w:sz w:val="24"/>
          <w:szCs w:val="24"/>
        </w:rPr>
        <w:t>41) применять методы и средства сбора и обобщения информации о достижениях физической культуры и спорта в её историческом развитии, приемы агитационно-пропагандистской работы по привлечению населения к занятиям физкультурно-спортивной деятельностью;</w:t>
      </w:r>
    </w:p>
    <w:p w:rsidR="00372913" w:rsidRPr="00BA5EBA" w:rsidRDefault="00372913" w:rsidP="00372913">
      <w:pPr>
        <w:shd w:val="clear" w:color="auto" w:fill="FFFFFF"/>
        <w:spacing w:after="0" w:line="240" w:lineRule="auto"/>
        <w:jc w:val="both"/>
        <w:rPr>
          <w:rFonts w:ascii="Times New Roman" w:hAnsi="Times New Roman" w:cs="Times New Roman"/>
          <w:sz w:val="24"/>
          <w:szCs w:val="24"/>
        </w:rPr>
      </w:pPr>
      <w:r w:rsidRPr="00BA5EBA">
        <w:rPr>
          <w:rFonts w:ascii="Times New Roman" w:hAnsi="Times New Roman" w:cs="Times New Roman"/>
          <w:sz w:val="24"/>
          <w:szCs w:val="24"/>
        </w:rPr>
        <w:t>42) использовать приемы общения при работе с коллективом обучающихся и каждым индивидуумом.</w:t>
      </w:r>
    </w:p>
    <w:p w:rsidR="00372913" w:rsidRPr="00BA5EBA" w:rsidRDefault="00372913" w:rsidP="00372913">
      <w:pPr>
        <w:pStyle w:val="af"/>
        <w:tabs>
          <w:tab w:val="left" w:pos="180"/>
        </w:tabs>
        <w:spacing w:before="0" w:beforeAutospacing="0" w:after="0" w:afterAutospacing="0"/>
        <w:jc w:val="both"/>
      </w:pPr>
    </w:p>
    <w:p w:rsidR="00372913" w:rsidRPr="00BA5EBA" w:rsidRDefault="00372913" w:rsidP="00372913">
      <w:pPr>
        <w:spacing w:after="0" w:line="240" w:lineRule="auto"/>
        <w:outlineLvl w:val="1"/>
        <w:rPr>
          <w:rFonts w:ascii="Times New Roman" w:hAnsi="Times New Roman" w:cs="Times New Roman"/>
          <w:b/>
          <w:sz w:val="24"/>
          <w:szCs w:val="24"/>
        </w:rPr>
      </w:pPr>
      <w:bookmarkStart w:id="99" w:name="_Toc430942339"/>
      <w:r w:rsidRPr="00BA5EBA">
        <w:rPr>
          <w:rFonts w:ascii="Times New Roman" w:hAnsi="Times New Roman" w:cs="Times New Roman"/>
          <w:b/>
          <w:sz w:val="24"/>
          <w:szCs w:val="24"/>
        </w:rPr>
        <w:t>6.4. Методические материалы, определяющие процедуру оценивания на зачете</w:t>
      </w:r>
      <w:bookmarkEnd w:id="99"/>
      <w:r w:rsidRPr="00BA5EBA">
        <w:rPr>
          <w:rFonts w:ascii="Times New Roman" w:hAnsi="Times New Roman" w:cs="Times New Roman"/>
          <w:b/>
          <w:sz w:val="24"/>
          <w:szCs w:val="24"/>
        </w:rPr>
        <w:t xml:space="preserve"> </w:t>
      </w:r>
    </w:p>
    <w:p w:rsidR="00372913" w:rsidRPr="00BA5EBA" w:rsidRDefault="00372913" w:rsidP="00372913">
      <w:pPr>
        <w:spacing w:after="0" w:line="240" w:lineRule="auto"/>
        <w:outlineLvl w:val="1"/>
        <w:rPr>
          <w:rFonts w:ascii="Times New Roman" w:hAnsi="Times New Roman" w:cs="Times New Roman"/>
          <w:b/>
          <w:sz w:val="24"/>
          <w:szCs w:val="24"/>
        </w:rPr>
      </w:pPr>
    </w:p>
    <w:p w:rsidR="00372913" w:rsidRPr="00BA5EBA" w:rsidRDefault="00372913" w:rsidP="00372913">
      <w:pPr>
        <w:spacing w:after="0" w:line="240" w:lineRule="auto"/>
        <w:ind w:firstLine="540"/>
        <w:jc w:val="both"/>
        <w:rPr>
          <w:rFonts w:ascii="Times New Roman" w:hAnsi="Times New Roman" w:cs="Times New Roman"/>
          <w:sz w:val="24"/>
          <w:szCs w:val="24"/>
        </w:rPr>
      </w:pPr>
      <w:r w:rsidRPr="00BA5EBA">
        <w:rPr>
          <w:rFonts w:ascii="Times New Roman" w:hAnsi="Times New Roman" w:cs="Times New Roman"/>
          <w:sz w:val="24"/>
          <w:szCs w:val="24"/>
        </w:rPr>
        <w:t xml:space="preserve">По результатам производственной практики  в ДЮСШ (спортивной организации) проводится дифференцированный зачет. Зачет по </w:t>
      </w:r>
      <w:r w:rsidRPr="00BA5EBA">
        <w:rPr>
          <w:rFonts w:ascii="Times New Roman" w:hAnsi="Times New Roman" w:cs="Times New Roman"/>
          <w:i/>
          <w:sz w:val="24"/>
          <w:szCs w:val="24"/>
        </w:rPr>
        <w:t>практике</w:t>
      </w:r>
      <w:r w:rsidRPr="00BA5EBA">
        <w:rPr>
          <w:rFonts w:ascii="Times New Roman" w:hAnsi="Times New Roman" w:cs="Times New Roman"/>
          <w:sz w:val="24"/>
          <w:szCs w:val="24"/>
        </w:rPr>
        <w:t xml:space="preserve"> выставляется комиссией в составе курсового руководителя (председатель комиссии), группового руководителя (методиста), представителя базы практики. Зачет ставится на основании результатов защиты студентами отчетной документации, с учетом реальных достижений в работе. Студент, не выполнивший программу практики, получивший отрицательный отзыв о работе или неудовлетворительную оценку при сдаче зачета, повторно направляется на практику (не более одного раза) в свободное от учебы время (без отрыва от учебных занятий в академии или в период студенческих каникул). </w:t>
      </w:r>
    </w:p>
    <w:p w:rsidR="00372913" w:rsidRPr="00BA5EBA" w:rsidRDefault="00372913" w:rsidP="00372913">
      <w:pPr>
        <w:spacing w:after="0" w:line="240" w:lineRule="auto"/>
        <w:ind w:firstLine="540"/>
        <w:jc w:val="both"/>
        <w:rPr>
          <w:rFonts w:ascii="Times New Roman" w:hAnsi="Times New Roman" w:cs="Times New Roman"/>
          <w:sz w:val="24"/>
          <w:szCs w:val="24"/>
        </w:rPr>
      </w:pPr>
      <w:r w:rsidRPr="00BA5EBA">
        <w:rPr>
          <w:rFonts w:ascii="Times New Roman" w:hAnsi="Times New Roman" w:cs="Times New Roman"/>
          <w:sz w:val="24"/>
          <w:szCs w:val="24"/>
        </w:rPr>
        <w:t xml:space="preserve">Студенты-практиканты, не прошедшие медосмотр (в тех случаях, когда это требуется), нарушившие правила охраны труда, внутреннего распорядка или режим рабочего времени по представлению руководителей практики могут быть отстранены от практики. Вопрос о возможности повторного направления на практику либо отчисления из академии решается деканом факультета. </w:t>
      </w:r>
    </w:p>
    <w:p w:rsidR="00372913" w:rsidRPr="00BA5EBA" w:rsidRDefault="00372913" w:rsidP="00372913">
      <w:pPr>
        <w:spacing w:after="0" w:line="240" w:lineRule="auto"/>
        <w:ind w:firstLine="540"/>
        <w:jc w:val="both"/>
        <w:rPr>
          <w:rFonts w:ascii="Times New Roman" w:hAnsi="Times New Roman" w:cs="Times New Roman"/>
          <w:sz w:val="24"/>
          <w:szCs w:val="24"/>
        </w:rPr>
      </w:pPr>
      <w:r w:rsidRPr="00BA5EBA">
        <w:rPr>
          <w:rFonts w:ascii="Times New Roman" w:hAnsi="Times New Roman" w:cs="Times New Roman"/>
          <w:sz w:val="24"/>
          <w:szCs w:val="24"/>
        </w:rPr>
        <w:t>В случае если студент проходил практику, но отчетная документация студента не представлена ко времени проведения зачета, или студент не явился на зачет в установленное  время,  в соответствующей графе ведомости производится запись «не явился». Декан факультета в течение 3 дней организует выяснение причины неявки студента и выставляет в сводную ведомость оценку «неудовлетворительно», если причина неявки неуважительная. В иных случаях декан факультета принимает решение на основании предъявленных оправдательных документов в установленном порядке. Студенты, не выполнившие программу практики без уважительной причины, или получившие</w:t>
      </w:r>
      <w:r w:rsidRPr="00BA5EBA">
        <w:rPr>
          <w:rFonts w:ascii="Times New Roman" w:hAnsi="Times New Roman" w:cs="Times New Roman"/>
          <w:sz w:val="24"/>
          <w:szCs w:val="24"/>
        </w:rPr>
        <w:tab/>
        <w:t xml:space="preserve"> отрицательную оценку, могут быть отчислены из академии как имеющие академическую задолженность в порядке, предусмотренном Уставом академии.</w:t>
      </w:r>
    </w:p>
    <w:p w:rsidR="00372913" w:rsidRPr="00BA5EBA" w:rsidRDefault="00372913" w:rsidP="00372913">
      <w:pPr>
        <w:spacing w:after="0" w:line="240" w:lineRule="auto"/>
        <w:ind w:firstLine="540"/>
        <w:jc w:val="both"/>
        <w:rPr>
          <w:rFonts w:ascii="Times New Roman" w:hAnsi="Times New Roman" w:cs="Times New Roman"/>
          <w:sz w:val="24"/>
          <w:szCs w:val="24"/>
        </w:rPr>
      </w:pPr>
      <w:r w:rsidRPr="00BA5EBA">
        <w:rPr>
          <w:rFonts w:ascii="Times New Roman" w:hAnsi="Times New Roman" w:cs="Times New Roman"/>
          <w:sz w:val="24"/>
          <w:szCs w:val="24"/>
        </w:rPr>
        <w:t>Оценка на практике приравнивается к оценкам по теоретическому обучению и учитывается при подведении итогов общей успеваемости студентов.</w:t>
      </w:r>
    </w:p>
    <w:p w:rsidR="00372913" w:rsidRPr="00BA5EBA" w:rsidRDefault="00372913" w:rsidP="00372913">
      <w:pPr>
        <w:spacing w:after="0" w:line="240" w:lineRule="auto"/>
        <w:jc w:val="both"/>
        <w:rPr>
          <w:rFonts w:ascii="Times New Roman" w:hAnsi="Times New Roman" w:cs="Times New Roman"/>
          <w:sz w:val="24"/>
          <w:szCs w:val="24"/>
        </w:rPr>
      </w:pPr>
    </w:p>
    <w:p w:rsidR="00372913" w:rsidRPr="00BA5EBA" w:rsidRDefault="00372913" w:rsidP="00372913">
      <w:pPr>
        <w:pStyle w:val="1"/>
        <w:keepLines w:val="0"/>
        <w:tabs>
          <w:tab w:val="num" w:pos="360"/>
        </w:tabs>
        <w:spacing w:before="0"/>
        <w:rPr>
          <w:rFonts w:ascii="Times New Roman" w:hAnsi="Times New Roman" w:cs="Times New Roman"/>
          <w:color w:val="auto"/>
          <w:sz w:val="24"/>
          <w:szCs w:val="24"/>
        </w:rPr>
      </w:pPr>
      <w:bookmarkStart w:id="100" w:name="_Toc430942340"/>
      <w:r w:rsidRPr="00BA5EBA">
        <w:rPr>
          <w:rFonts w:ascii="Times New Roman" w:hAnsi="Times New Roman" w:cs="Times New Roman"/>
          <w:color w:val="auto"/>
          <w:sz w:val="24"/>
          <w:szCs w:val="24"/>
        </w:rPr>
        <w:t>ПЕРЕЧЕНЬ ОСНОВНОЙ И ДОПОЛНИТЕЛЬНОЙ ЛИТЕРАТУРЫ</w:t>
      </w:r>
      <w:bookmarkEnd w:id="100"/>
    </w:p>
    <w:p w:rsidR="00372913" w:rsidRPr="00BA5EBA" w:rsidRDefault="00372913" w:rsidP="00372913">
      <w:pPr>
        <w:spacing w:after="0" w:line="240" w:lineRule="auto"/>
        <w:ind w:firstLine="540"/>
        <w:jc w:val="both"/>
        <w:rPr>
          <w:rFonts w:ascii="Times New Roman" w:hAnsi="Times New Roman" w:cs="Times New Roman"/>
          <w:sz w:val="24"/>
          <w:szCs w:val="24"/>
        </w:rPr>
      </w:pPr>
      <w:r w:rsidRPr="00BA5EBA">
        <w:rPr>
          <w:rFonts w:ascii="Times New Roman" w:hAnsi="Times New Roman" w:cs="Times New Roman"/>
          <w:sz w:val="24"/>
          <w:szCs w:val="24"/>
        </w:rPr>
        <w:t xml:space="preserve">Кроме ниже рекомендуемой литературы в читальном зале имеется расширенный список литературных источников, адресованный студентам-практикантам 3 курса, проходящим практику в общеобразовательных школах. </w:t>
      </w:r>
    </w:p>
    <w:p w:rsidR="00372913" w:rsidRPr="00BA5EBA" w:rsidRDefault="00372913" w:rsidP="00372913">
      <w:pPr>
        <w:spacing w:after="0" w:line="240" w:lineRule="auto"/>
        <w:outlineLvl w:val="1"/>
        <w:rPr>
          <w:rFonts w:ascii="Times New Roman" w:hAnsi="Times New Roman" w:cs="Times New Roman"/>
          <w:sz w:val="24"/>
          <w:szCs w:val="24"/>
        </w:rPr>
      </w:pPr>
    </w:p>
    <w:p w:rsidR="00372913" w:rsidRPr="00BA5EBA" w:rsidRDefault="00372913" w:rsidP="00372913">
      <w:pPr>
        <w:spacing w:after="0" w:line="240" w:lineRule="auto"/>
        <w:outlineLvl w:val="1"/>
        <w:rPr>
          <w:rFonts w:ascii="Times New Roman" w:hAnsi="Times New Roman" w:cs="Times New Roman"/>
          <w:b/>
          <w:sz w:val="24"/>
          <w:szCs w:val="24"/>
        </w:rPr>
      </w:pPr>
      <w:bookmarkStart w:id="101" w:name="_Toc430942341"/>
      <w:r w:rsidRPr="00BA5EBA">
        <w:rPr>
          <w:rFonts w:ascii="Times New Roman" w:hAnsi="Times New Roman" w:cs="Times New Roman"/>
          <w:b/>
          <w:sz w:val="24"/>
          <w:szCs w:val="24"/>
        </w:rPr>
        <w:t>7.1. Рекомендуемая литература (основная)</w:t>
      </w:r>
      <w:bookmarkEnd w:id="101"/>
    </w:p>
    <w:p w:rsidR="00372913" w:rsidRPr="00BA5EBA" w:rsidRDefault="00372913" w:rsidP="00372913">
      <w:pPr>
        <w:tabs>
          <w:tab w:val="num" w:pos="0"/>
        </w:tabs>
        <w:spacing w:after="0" w:line="240" w:lineRule="auto"/>
        <w:jc w:val="both"/>
        <w:rPr>
          <w:rFonts w:ascii="Times New Roman" w:hAnsi="Times New Roman" w:cs="Times New Roman"/>
          <w:sz w:val="24"/>
          <w:szCs w:val="24"/>
        </w:rPr>
      </w:pPr>
    </w:p>
    <w:p w:rsidR="00372913" w:rsidRPr="00BA5EBA" w:rsidRDefault="00372913" w:rsidP="00372913">
      <w:pPr>
        <w:numPr>
          <w:ilvl w:val="0"/>
          <w:numId w:val="15"/>
        </w:numPr>
        <w:tabs>
          <w:tab w:val="left" w:pos="360"/>
        </w:tabs>
        <w:spacing w:after="0" w:line="240" w:lineRule="auto"/>
        <w:ind w:left="0" w:firstLine="0"/>
        <w:jc w:val="both"/>
        <w:rPr>
          <w:rFonts w:ascii="Times New Roman" w:hAnsi="Times New Roman" w:cs="Times New Roman"/>
          <w:sz w:val="24"/>
          <w:szCs w:val="24"/>
        </w:rPr>
      </w:pPr>
      <w:r w:rsidRPr="00BA5EBA">
        <w:rPr>
          <w:rFonts w:ascii="Times New Roman" w:hAnsi="Times New Roman" w:cs="Times New Roman"/>
          <w:sz w:val="24"/>
          <w:szCs w:val="24"/>
        </w:rPr>
        <w:t>Матвеев, Л.П. Общая теория спорта и ее прикладные аспекты: учебник для вузов физической культуры. – 5-е изд., испр. и доп. – М.: Советский спорт, 2010. – 340 с.</w:t>
      </w:r>
    </w:p>
    <w:p w:rsidR="00372913" w:rsidRPr="00BA5EBA" w:rsidRDefault="00372913" w:rsidP="00372913">
      <w:pPr>
        <w:numPr>
          <w:ilvl w:val="0"/>
          <w:numId w:val="15"/>
        </w:numPr>
        <w:tabs>
          <w:tab w:val="left" w:pos="360"/>
        </w:tabs>
        <w:spacing w:after="0" w:line="240" w:lineRule="auto"/>
        <w:ind w:left="0" w:firstLine="0"/>
        <w:jc w:val="both"/>
        <w:rPr>
          <w:rFonts w:ascii="Times New Roman" w:hAnsi="Times New Roman" w:cs="Times New Roman"/>
          <w:sz w:val="24"/>
          <w:szCs w:val="24"/>
        </w:rPr>
      </w:pPr>
      <w:r w:rsidRPr="00BA5EBA">
        <w:rPr>
          <w:rFonts w:ascii="Times New Roman" w:hAnsi="Times New Roman" w:cs="Times New Roman"/>
          <w:sz w:val="24"/>
          <w:szCs w:val="24"/>
        </w:rPr>
        <w:t>Никитушкин, В.Г. Теория и методика юношеского спорта: учебник /В.Г. Никитушкин. –  М.: Физическая культура, 2009. – 208 с.</w:t>
      </w:r>
    </w:p>
    <w:p w:rsidR="00372913" w:rsidRPr="00BA5EBA" w:rsidRDefault="00372913" w:rsidP="00372913">
      <w:pPr>
        <w:numPr>
          <w:ilvl w:val="0"/>
          <w:numId w:val="15"/>
        </w:numPr>
        <w:tabs>
          <w:tab w:val="left" w:pos="360"/>
        </w:tabs>
        <w:spacing w:after="0" w:line="240" w:lineRule="auto"/>
        <w:ind w:left="0" w:firstLine="0"/>
        <w:jc w:val="both"/>
        <w:rPr>
          <w:rFonts w:ascii="Times New Roman" w:hAnsi="Times New Roman" w:cs="Times New Roman"/>
          <w:sz w:val="24"/>
          <w:szCs w:val="24"/>
        </w:rPr>
      </w:pPr>
      <w:r w:rsidRPr="00BA5EBA">
        <w:rPr>
          <w:rFonts w:ascii="Times New Roman" w:hAnsi="Times New Roman" w:cs="Times New Roman"/>
          <w:sz w:val="24"/>
          <w:szCs w:val="24"/>
        </w:rPr>
        <w:t>Никитушкин, В.Г. Многолетняя подготовка юных спортсменов: монография / В.Н. Никитушкин. – М.: Физкультура и спорт, 2010. – 240 с.</w:t>
      </w:r>
    </w:p>
    <w:p w:rsidR="00372913" w:rsidRPr="00BA5EBA" w:rsidRDefault="00372913" w:rsidP="00372913">
      <w:pPr>
        <w:numPr>
          <w:ilvl w:val="0"/>
          <w:numId w:val="15"/>
        </w:numPr>
        <w:tabs>
          <w:tab w:val="left" w:pos="360"/>
        </w:tabs>
        <w:spacing w:after="0" w:line="240" w:lineRule="auto"/>
        <w:ind w:left="0" w:firstLine="0"/>
        <w:jc w:val="both"/>
        <w:rPr>
          <w:rFonts w:ascii="Times New Roman" w:hAnsi="Times New Roman" w:cs="Times New Roman"/>
          <w:sz w:val="24"/>
          <w:szCs w:val="24"/>
        </w:rPr>
      </w:pPr>
      <w:r w:rsidRPr="00BA5EBA">
        <w:rPr>
          <w:rFonts w:ascii="Times New Roman" w:hAnsi="Times New Roman" w:cs="Times New Roman"/>
          <w:sz w:val="24"/>
          <w:szCs w:val="24"/>
        </w:rPr>
        <w:t>Платонов, В.Н. Система подготовки спортсменов в олимпийском спорте. Общая теория и ее практические приложения. – М.: Советский спорт, 2005. – 820 с.</w:t>
      </w:r>
    </w:p>
    <w:p w:rsidR="00372913" w:rsidRPr="00BA5EBA" w:rsidRDefault="00372913" w:rsidP="00372913">
      <w:pPr>
        <w:numPr>
          <w:ilvl w:val="0"/>
          <w:numId w:val="15"/>
        </w:numPr>
        <w:tabs>
          <w:tab w:val="left" w:pos="360"/>
        </w:tabs>
        <w:autoSpaceDN w:val="0"/>
        <w:spacing w:after="0" w:line="240" w:lineRule="auto"/>
        <w:ind w:left="0" w:firstLine="0"/>
        <w:jc w:val="both"/>
        <w:rPr>
          <w:rFonts w:ascii="Times New Roman" w:hAnsi="Times New Roman" w:cs="Times New Roman"/>
          <w:sz w:val="24"/>
          <w:szCs w:val="24"/>
        </w:rPr>
      </w:pPr>
      <w:r w:rsidRPr="00BA5EBA">
        <w:rPr>
          <w:rFonts w:ascii="Times New Roman" w:hAnsi="Times New Roman" w:cs="Times New Roman"/>
          <w:sz w:val="24"/>
          <w:szCs w:val="24"/>
        </w:rPr>
        <w:t>Теория и методика физической культуры /под ред. Ю.Ф. Курамшина.  – М.: Советский спорт, 2010.– 463 с.</w:t>
      </w:r>
    </w:p>
    <w:p w:rsidR="00372913" w:rsidRPr="00BA5EBA" w:rsidRDefault="00372913" w:rsidP="00372913">
      <w:pPr>
        <w:numPr>
          <w:ilvl w:val="0"/>
          <w:numId w:val="15"/>
        </w:numPr>
        <w:tabs>
          <w:tab w:val="left" w:pos="360"/>
        </w:tabs>
        <w:autoSpaceDN w:val="0"/>
        <w:spacing w:after="0" w:line="240" w:lineRule="auto"/>
        <w:ind w:left="0" w:firstLine="0"/>
        <w:jc w:val="both"/>
        <w:rPr>
          <w:rFonts w:ascii="Times New Roman" w:hAnsi="Times New Roman" w:cs="Times New Roman"/>
          <w:sz w:val="24"/>
          <w:szCs w:val="24"/>
        </w:rPr>
      </w:pPr>
      <w:r w:rsidRPr="00BA5EBA">
        <w:rPr>
          <w:rFonts w:ascii="Times New Roman" w:hAnsi="Times New Roman" w:cs="Times New Roman"/>
          <w:sz w:val="24"/>
          <w:szCs w:val="24"/>
        </w:rPr>
        <w:t>Фискалов, В.Д. Спорт и система подготовки спортсменов: учебник. – М.: Советский спорт, 2010. – 392 с.</w:t>
      </w:r>
    </w:p>
    <w:p w:rsidR="00372913" w:rsidRPr="00BA5EBA" w:rsidRDefault="00372913" w:rsidP="00372913">
      <w:pPr>
        <w:numPr>
          <w:ilvl w:val="0"/>
          <w:numId w:val="15"/>
        </w:numPr>
        <w:tabs>
          <w:tab w:val="left" w:pos="360"/>
        </w:tabs>
        <w:autoSpaceDN w:val="0"/>
        <w:spacing w:after="0" w:line="240" w:lineRule="auto"/>
        <w:ind w:left="0" w:firstLine="0"/>
        <w:jc w:val="both"/>
        <w:rPr>
          <w:rFonts w:ascii="Times New Roman" w:hAnsi="Times New Roman" w:cs="Times New Roman"/>
          <w:sz w:val="24"/>
          <w:szCs w:val="24"/>
        </w:rPr>
      </w:pPr>
      <w:r w:rsidRPr="00BA5EBA">
        <w:rPr>
          <w:rFonts w:ascii="Times New Roman" w:hAnsi="Times New Roman" w:cs="Times New Roman"/>
          <w:sz w:val="24"/>
          <w:szCs w:val="24"/>
        </w:rPr>
        <w:t xml:space="preserve">Холодов, Ж.К. Теория и методика физической культуры и спорта:  учеб. для студентов учреждений высшего проф. образования / Ж.К. Холодов, В.С. Кузнецов. – 10-е изд. испр. – М.: Акадения, 2012. – 480 с. </w:t>
      </w:r>
    </w:p>
    <w:p w:rsidR="00372913" w:rsidRPr="00BA5EBA" w:rsidRDefault="00372913" w:rsidP="00372913">
      <w:pPr>
        <w:spacing w:after="0" w:line="240" w:lineRule="auto"/>
        <w:outlineLvl w:val="1"/>
        <w:rPr>
          <w:rFonts w:ascii="Times New Roman" w:hAnsi="Times New Roman" w:cs="Times New Roman"/>
          <w:b/>
          <w:sz w:val="24"/>
          <w:szCs w:val="24"/>
        </w:rPr>
      </w:pPr>
    </w:p>
    <w:p w:rsidR="00372913" w:rsidRPr="00BA5EBA" w:rsidRDefault="00372913" w:rsidP="00372913">
      <w:pPr>
        <w:spacing w:after="0" w:line="240" w:lineRule="auto"/>
        <w:outlineLvl w:val="1"/>
        <w:rPr>
          <w:rFonts w:ascii="Times New Roman" w:hAnsi="Times New Roman" w:cs="Times New Roman"/>
          <w:b/>
          <w:sz w:val="24"/>
          <w:szCs w:val="24"/>
        </w:rPr>
      </w:pPr>
      <w:bookmarkStart w:id="102" w:name="_Toc430942342"/>
      <w:r w:rsidRPr="00BA5EBA">
        <w:rPr>
          <w:rFonts w:ascii="Times New Roman" w:hAnsi="Times New Roman" w:cs="Times New Roman"/>
          <w:b/>
          <w:sz w:val="24"/>
          <w:szCs w:val="24"/>
        </w:rPr>
        <w:t>7.2. Рекомендуемая литература (дополнительная)</w:t>
      </w:r>
      <w:bookmarkEnd w:id="102"/>
    </w:p>
    <w:p w:rsidR="00372913" w:rsidRPr="00BA5EBA" w:rsidRDefault="00372913" w:rsidP="00372913">
      <w:pPr>
        <w:spacing w:after="0" w:line="240" w:lineRule="auto"/>
        <w:outlineLvl w:val="1"/>
        <w:rPr>
          <w:rFonts w:ascii="Times New Roman" w:hAnsi="Times New Roman" w:cs="Times New Roman"/>
          <w:b/>
          <w:sz w:val="24"/>
          <w:szCs w:val="24"/>
        </w:rPr>
      </w:pPr>
    </w:p>
    <w:p w:rsidR="00372913" w:rsidRPr="00BA5EBA" w:rsidRDefault="00372913" w:rsidP="00372913">
      <w:pPr>
        <w:spacing w:after="0" w:line="240" w:lineRule="auto"/>
        <w:jc w:val="both"/>
        <w:rPr>
          <w:rFonts w:ascii="Times New Roman" w:hAnsi="Times New Roman" w:cs="Times New Roman"/>
          <w:iCs/>
          <w:sz w:val="24"/>
          <w:szCs w:val="24"/>
        </w:rPr>
      </w:pPr>
      <w:r w:rsidRPr="00BA5EBA">
        <w:rPr>
          <w:rFonts w:ascii="Times New Roman" w:hAnsi="Times New Roman" w:cs="Times New Roman"/>
          <w:iCs/>
          <w:sz w:val="24"/>
          <w:szCs w:val="24"/>
        </w:rPr>
        <w:t>1. Анализ техники и методики обучения коньковым лыжным ходам: учебно-методическое пособие /сост. Н.Н. Мельникова, Н.В. Румянцева. – М.: Советский спорт, 2011. – 168 с.</w:t>
      </w:r>
    </w:p>
    <w:p w:rsidR="00372913" w:rsidRPr="00BA5EBA" w:rsidRDefault="00372913" w:rsidP="00372913">
      <w:pPr>
        <w:spacing w:after="0" w:line="240" w:lineRule="auto"/>
        <w:jc w:val="both"/>
        <w:rPr>
          <w:rFonts w:ascii="Times New Roman" w:hAnsi="Times New Roman" w:cs="Times New Roman"/>
          <w:iCs/>
          <w:sz w:val="24"/>
          <w:szCs w:val="24"/>
        </w:rPr>
      </w:pPr>
      <w:r w:rsidRPr="00BA5EBA">
        <w:rPr>
          <w:rFonts w:ascii="Times New Roman" w:hAnsi="Times New Roman" w:cs="Times New Roman"/>
          <w:iCs/>
          <w:sz w:val="24"/>
          <w:szCs w:val="24"/>
        </w:rPr>
        <w:t>2. Баршай В.М. Гимнастика: учебник / В.М. Баршай, В.Н. Курысь, И.Б. Павлов. – Ростовн/Д: Феникс, 2009. – 314 с.</w:t>
      </w:r>
    </w:p>
    <w:p w:rsidR="00372913" w:rsidRPr="00BA5EBA" w:rsidRDefault="00372913" w:rsidP="00372913">
      <w:pPr>
        <w:spacing w:after="0" w:line="240" w:lineRule="auto"/>
        <w:jc w:val="both"/>
        <w:rPr>
          <w:rFonts w:ascii="Times New Roman" w:hAnsi="Times New Roman" w:cs="Times New Roman"/>
          <w:iCs/>
          <w:sz w:val="24"/>
          <w:szCs w:val="24"/>
        </w:rPr>
      </w:pPr>
      <w:r w:rsidRPr="00BA5EBA">
        <w:rPr>
          <w:rFonts w:ascii="Times New Roman" w:hAnsi="Times New Roman" w:cs="Times New Roman"/>
          <w:iCs/>
          <w:sz w:val="24"/>
          <w:szCs w:val="24"/>
        </w:rPr>
        <w:t xml:space="preserve">3.  Бойко В.Ф.  Физическая подготовка борцов : учеб. пособие / В.Ф. Бойко, Г.В. Данько. - М.: ТВТ Дивизион, 2010. – 224 с. </w:t>
      </w:r>
    </w:p>
    <w:p w:rsidR="00372913" w:rsidRPr="00BA5EBA" w:rsidRDefault="00372913" w:rsidP="00372913">
      <w:pPr>
        <w:spacing w:after="0" w:line="240" w:lineRule="auto"/>
        <w:jc w:val="both"/>
        <w:rPr>
          <w:rFonts w:ascii="Times New Roman" w:hAnsi="Times New Roman" w:cs="Times New Roman"/>
          <w:iCs/>
          <w:sz w:val="24"/>
          <w:szCs w:val="24"/>
        </w:rPr>
      </w:pPr>
      <w:r w:rsidRPr="00BA5EBA">
        <w:rPr>
          <w:rFonts w:ascii="Times New Roman" w:hAnsi="Times New Roman" w:cs="Times New Roman"/>
          <w:iCs/>
          <w:sz w:val="24"/>
          <w:szCs w:val="24"/>
        </w:rPr>
        <w:t>4. Беляев А.В. Волейбол: теория и методика тренировки / А.В. Беляев, Л.В. Булыкина. - М. : Физкультура и спорт, 2007. – 184 с..</w:t>
      </w:r>
    </w:p>
    <w:p w:rsidR="00372913" w:rsidRPr="00BA5EBA" w:rsidRDefault="00372913" w:rsidP="00372913">
      <w:pPr>
        <w:spacing w:after="0" w:line="240" w:lineRule="auto"/>
        <w:jc w:val="both"/>
        <w:rPr>
          <w:rFonts w:ascii="Times New Roman" w:hAnsi="Times New Roman" w:cs="Times New Roman"/>
          <w:iCs/>
          <w:sz w:val="24"/>
          <w:szCs w:val="24"/>
        </w:rPr>
      </w:pPr>
      <w:r w:rsidRPr="00BA5EBA">
        <w:rPr>
          <w:rFonts w:ascii="Times New Roman" w:hAnsi="Times New Roman" w:cs="Times New Roman"/>
          <w:iCs/>
          <w:sz w:val="24"/>
          <w:szCs w:val="24"/>
        </w:rPr>
        <w:t>5. Варюшин В.В.Тренировка юных футболистов: учеб. пособие / В.В. Варюшин. - М.: Физическая культура, 2007. – 112 с.</w:t>
      </w:r>
    </w:p>
    <w:p w:rsidR="00372913" w:rsidRPr="00BA5EBA" w:rsidRDefault="00372913" w:rsidP="00372913">
      <w:pPr>
        <w:tabs>
          <w:tab w:val="left" w:pos="360"/>
        </w:tabs>
        <w:spacing w:after="0" w:line="240" w:lineRule="auto"/>
        <w:jc w:val="both"/>
        <w:rPr>
          <w:rFonts w:ascii="Times New Roman" w:hAnsi="Times New Roman" w:cs="Times New Roman"/>
          <w:iCs/>
          <w:sz w:val="24"/>
          <w:szCs w:val="24"/>
        </w:rPr>
      </w:pPr>
      <w:r w:rsidRPr="00BA5EBA">
        <w:rPr>
          <w:rFonts w:ascii="Times New Roman" w:hAnsi="Times New Roman" w:cs="Times New Roman"/>
          <w:iCs/>
          <w:sz w:val="24"/>
          <w:szCs w:val="24"/>
        </w:rPr>
        <w:t>6. Волейбол : учебник для вузов / ред. А.В. Беляев, М.В. Савин. – 4-е изд. – М. : ТВТ Дивизион, 2009. – 360 с.</w:t>
      </w:r>
    </w:p>
    <w:p w:rsidR="00372913" w:rsidRPr="00BA5EBA" w:rsidRDefault="00372913" w:rsidP="00372913">
      <w:pPr>
        <w:tabs>
          <w:tab w:val="num" w:pos="0"/>
        </w:tabs>
        <w:spacing w:after="0" w:line="240" w:lineRule="auto"/>
        <w:jc w:val="both"/>
        <w:rPr>
          <w:rFonts w:ascii="Times New Roman" w:hAnsi="Times New Roman" w:cs="Times New Roman"/>
          <w:sz w:val="24"/>
          <w:szCs w:val="24"/>
        </w:rPr>
      </w:pPr>
      <w:r w:rsidRPr="00BA5EBA">
        <w:rPr>
          <w:rFonts w:ascii="Times New Roman" w:hAnsi="Times New Roman" w:cs="Times New Roman"/>
          <w:sz w:val="24"/>
          <w:szCs w:val="24"/>
        </w:rPr>
        <w:t xml:space="preserve">7. Гавердовский Ю.К. Обучение спортивным упражнениям. Биомеханика. Методология. Дидактика. – М.: Физкультура и Спорт, 2007. – 912 с. </w:t>
      </w:r>
    </w:p>
    <w:p w:rsidR="00372913" w:rsidRPr="00BA5EBA" w:rsidRDefault="00372913" w:rsidP="00372913">
      <w:pPr>
        <w:spacing w:after="0" w:line="240" w:lineRule="auto"/>
        <w:jc w:val="both"/>
        <w:rPr>
          <w:rFonts w:ascii="Times New Roman" w:hAnsi="Times New Roman" w:cs="Times New Roman"/>
          <w:iCs/>
          <w:sz w:val="24"/>
          <w:szCs w:val="24"/>
        </w:rPr>
      </w:pPr>
      <w:r w:rsidRPr="00BA5EBA">
        <w:rPr>
          <w:rFonts w:ascii="Times New Roman" w:hAnsi="Times New Roman" w:cs="Times New Roman"/>
          <w:iCs/>
          <w:sz w:val="24"/>
          <w:szCs w:val="24"/>
        </w:rPr>
        <w:t xml:space="preserve">8. Годик М.А.  Комплексный контроль в спортивных играх / М.А. Годик, А.П. Скородумова. - М.: Советский спорт, 2010. – 336 с. </w:t>
      </w:r>
    </w:p>
    <w:p w:rsidR="00372913" w:rsidRPr="00BA5EBA" w:rsidRDefault="00372913" w:rsidP="00372913">
      <w:pPr>
        <w:spacing w:after="0" w:line="240" w:lineRule="auto"/>
        <w:jc w:val="both"/>
        <w:rPr>
          <w:rFonts w:ascii="Times New Roman" w:hAnsi="Times New Roman" w:cs="Times New Roman"/>
          <w:sz w:val="24"/>
          <w:szCs w:val="24"/>
        </w:rPr>
      </w:pPr>
      <w:r w:rsidRPr="00BA5EBA">
        <w:rPr>
          <w:rFonts w:ascii="Times New Roman" w:hAnsi="Times New Roman" w:cs="Times New Roman"/>
          <w:sz w:val="24"/>
          <w:szCs w:val="24"/>
        </w:rPr>
        <w:t>9. Губа В.П. Теория и практика спортивного отбора и ранней ориентации в видах спорта: монография. – М.: Советский спорт, 2008. – 304 с.</w:t>
      </w:r>
    </w:p>
    <w:p w:rsidR="00372913" w:rsidRPr="00BA5EBA" w:rsidRDefault="00372913" w:rsidP="00372913">
      <w:pPr>
        <w:tabs>
          <w:tab w:val="left" w:pos="360"/>
        </w:tabs>
        <w:spacing w:after="0" w:line="240" w:lineRule="auto"/>
        <w:jc w:val="both"/>
        <w:rPr>
          <w:rFonts w:ascii="Times New Roman" w:hAnsi="Times New Roman" w:cs="Times New Roman"/>
          <w:sz w:val="24"/>
          <w:szCs w:val="24"/>
        </w:rPr>
      </w:pPr>
      <w:r w:rsidRPr="00BA5EBA">
        <w:rPr>
          <w:rFonts w:ascii="Times New Roman" w:hAnsi="Times New Roman" w:cs="Times New Roman"/>
          <w:sz w:val="24"/>
          <w:szCs w:val="24"/>
        </w:rPr>
        <w:t xml:space="preserve">10. Коренберг В.Б. Спортивная метрология: учебник. – М.: Физическая культура, 2008. – </w:t>
      </w:r>
    </w:p>
    <w:p w:rsidR="00372913" w:rsidRPr="00BA5EBA" w:rsidRDefault="00372913" w:rsidP="00372913">
      <w:pPr>
        <w:tabs>
          <w:tab w:val="left" w:pos="360"/>
        </w:tabs>
        <w:spacing w:after="0" w:line="240" w:lineRule="auto"/>
        <w:jc w:val="both"/>
        <w:rPr>
          <w:rFonts w:ascii="Times New Roman" w:hAnsi="Times New Roman" w:cs="Times New Roman"/>
          <w:sz w:val="24"/>
          <w:szCs w:val="24"/>
        </w:rPr>
      </w:pPr>
      <w:r w:rsidRPr="00BA5EBA">
        <w:rPr>
          <w:rFonts w:ascii="Times New Roman" w:hAnsi="Times New Roman" w:cs="Times New Roman"/>
          <w:sz w:val="24"/>
          <w:szCs w:val="24"/>
        </w:rPr>
        <w:t xml:space="preserve">368 с. </w:t>
      </w:r>
    </w:p>
    <w:p w:rsidR="00372913" w:rsidRPr="00BA5EBA" w:rsidRDefault="00372913" w:rsidP="00372913">
      <w:pPr>
        <w:spacing w:after="0" w:line="240" w:lineRule="auto"/>
        <w:jc w:val="both"/>
        <w:rPr>
          <w:rFonts w:ascii="Times New Roman" w:hAnsi="Times New Roman" w:cs="Times New Roman"/>
          <w:iCs/>
          <w:sz w:val="24"/>
          <w:szCs w:val="24"/>
        </w:rPr>
      </w:pPr>
      <w:r w:rsidRPr="00BA5EBA">
        <w:rPr>
          <w:rFonts w:ascii="Times New Roman" w:hAnsi="Times New Roman" w:cs="Times New Roman"/>
          <w:iCs/>
          <w:sz w:val="24"/>
          <w:szCs w:val="24"/>
        </w:rPr>
        <w:t>11. Котешев В.Е. Бокс : учебник для спец. учеб. заведений / В.Е. Котешев, В.А. Макаров. – Краснодар: КГУФКСТ, 2008. – 224 с.</w:t>
      </w:r>
    </w:p>
    <w:p w:rsidR="00372913" w:rsidRPr="00BA5EBA" w:rsidRDefault="00372913" w:rsidP="00372913">
      <w:pPr>
        <w:spacing w:after="0" w:line="240" w:lineRule="auto"/>
        <w:jc w:val="both"/>
        <w:rPr>
          <w:rFonts w:ascii="Times New Roman" w:hAnsi="Times New Roman" w:cs="Times New Roman"/>
          <w:iCs/>
          <w:sz w:val="24"/>
          <w:szCs w:val="24"/>
        </w:rPr>
      </w:pPr>
      <w:r w:rsidRPr="00BA5EBA">
        <w:rPr>
          <w:rFonts w:ascii="Times New Roman" w:hAnsi="Times New Roman" w:cs="Times New Roman"/>
          <w:sz w:val="24"/>
          <w:szCs w:val="24"/>
        </w:rPr>
        <w:t xml:space="preserve">12. </w:t>
      </w:r>
      <w:r w:rsidRPr="00BA5EBA">
        <w:rPr>
          <w:rFonts w:ascii="Times New Roman" w:hAnsi="Times New Roman" w:cs="Times New Roman"/>
          <w:iCs/>
          <w:sz w:val="24"/>
          <w:szCs w:val="24"/>
        </w:rPr>
        <w:t xml:space="preserve"> Кузнецов В.К. Основы техники и обучение способам передвижения на лыжах : учеб. пособие для студ. вузов физ. культуры / В.К. Кузнецов, М.В. Артеменко. – Малаховка : МГАФК, 2010. – 156 с.</w:t>
      </w:r>
    </w:p>
    <w:p w:rsidR="00372913" w:rsidRPr="00BA5EBA" w:rsidRDefault="00372913" w:rsidP="00372913">
      <w:pPr>
        <w:spacing w:after="0" w:line="240" w:lineRule="auto"/>
        <w:jc w:val="both"/>
        <w:rPr>
          <w:rFonts w:ascii="Times New Roman" w:hAnsi="Times New Roman" w:cs="Times New Roman"/>
          <w:iCs/>
          <w:sz w:val="24"/>
          <w:szCs w:val="24"/>
        </w:rPr>
      </w:pPr>
      <w:r w:rsidRPr="00BA5EBA">
        <w:rPr>
          <w:rFonts w:ascii="Times New Roman" w:hAnsi="Times New Roman" w:cs="Times New Roman"/>
          <w:iCs/>
          <w:sz w:val="24"/>
          <w:szCs w:val="24"/>
        </w:rPr>
        <w:t xml:space="preserve">13. Легкая атлетика: учебник / ред. Н.Н. Чесноков, В.Г. Никитушкин. – М.: Физическая культура, 2010. – 448 с. </w:t>
      </w:r>
    </w:p>
    <w:p w:rsidR="00372913" w:rsidRPr="00BA5EBA" w:rsidRDefault="00372913" w:rsidP="00372913">
      <w:pPr>
        <w:spacing w:after="0" w:line="240" w:lineRule="auto"/>
        <w:jc w:val="both"/>
        <w:rPr>
          <w:rFonts w:ascii="Times New Roman" w:hAnsi="Times New Roman" w:cs="Times New Roman"/>
          <w:iCs/>
          <w:sz w:val="24"/>
          <w:szCs w:val="24"/>
        </w:rPr>
      </w:pPr>
      <w:r w:rsidRPr="00BA5EBA">
        <w:rPr>
          <w:rFonts w:ascii="Times New Roman" w:hAnsi="Times New Roman" w:cs="Times New Roman"/>
          <w:iCs/>
          <w:sz w:val="24"/>
          <w:szCs w:val="24"/>
        </w:rPr>
        <w:t xml:space="preserve">14. Легкая атлетика : правила соревнований ВФЛА. – М. : Советский спорт, 2010. – 224 с. .         Локтев, С.А.  Легкая атлетика в детском и подростковом возрасте : практ. руководство для тренера / С.А. Локтев. – М. : Советский спорт, 2007. – 404 с. </w:t>
      </w:r>
    </w:p>
    <w:p w:rsidR="00372913" w:rsidRPr="00BA5EBA" w:rsidRDefault="00372913" w:rsidP="00372913">
      <w:pPr>
        <w:spacing w:after="0" w:line="240" w:lineRule="auto"/>
        <w:jc w:val="both"/>
        <w:rPr>
          <w:rFonts w:ascii="Times New Roman" w:hAnsi="Times New Roman" w:cs="Times New Roman"/>
          <w:iCs/>
          <w:sz w:val="24"/>
          <w:szCs w:val="24"/>
        </w:rPr>
      </w:pPr>
      <w:r w:rsidRPr="00BA5EBA">
        <w:rPr>
          <w:rFonts w:ascii="Times New Roman" w:hAnsi="Times New Roman" w:cs="Times New Roman"/>
          <w:iCs/>
          <w:sz w:val="24"/>
          <w:szCs w:val="24"/>
        </w:rPr>
        <w:t xml:space="preserve">15. Лепешкин В.А.  Баскетбол. Подвижные и учебные игры : метод. пособие / В.А. Лепешкин. – М. : Советский спорт, 2011. – 98 с. </w:t>
      </w:r>
    </w:p>
    <w:p w:rsidR="00372913" w:rsidRPr="00BA5EBA" w:rsidRDefault="00372913" w:rsidP="00372913">
      <w:pPr>
        <w:spacing w:after="0" w:line="240" w:lineRule="auto"/>
        <w:jc w:val="both"/>
        <w:rPr>
          <w:rFonts w:ascii="Times New Roman" w:hAnsi="Times New Roman" w:cs="Times New Roman"/>
          <w:iCs/>
          <w:sz w:val="24"/>
          <w:szCs w:val="24"/>
        </w:rPr>
      </w:pPr>
      <w:r w:rsidRPr="00BA5EBA">
        <w:rPr>
          <w:rFonts w:ascii="Times New Roman" w:hAnsi="Times New Roman" w:cs="Times New Roman"/>
          <w:iCs/>
          <w:sz w:val="24"/>
          <w:szCs w:val="24"/>
        </w:rPr>
        <w:t xml:space="preserve">16. Лепешкин В.А. Волейбол в школе: обучение тактике игры / В.А. Лепешкин. – Вып.1(13) . - М. : Чистые пруды, 2007. – 32 с. –  (Спорт в школе)  </w:t>
      </w:r>
    </w:p>
    <w:p w:rsidR="00372913" w:rsidRPr="00BA5EBA" w:rsidRDefault="00372913" w:rsidP="00372913">
      <w:pPr>
        <w:spacing w:after="0" w:line="240" w:lineRule="auto"/>
        <w:jc w:val="both"/>
        <w:rPr>
          <w:rFonts w:ascii="Times New Roman" w:hAnsi="Times New Roman" w:cs="Times New Roman"/>
          <w:iCs/>
          <w:sz w:val="24"/>
          <w:szCs w:val="24"/>
        </w:rPr>
      </w:pPr>
      <w:r w:rsidRPr="00BA5EBA">
        <w:rPr>
          <w:rFonts w:ascii="Times New Roman" w:hAnsi="Times New Roman" w:cs="Times New Roman"/>
          <w:iCs/>
          <w:sz w:val="24"/>
          <w:szCs w:val="24"/>
        </w:rPr>
        <w:t>17.  Макаров А.Г. Организация и судейство соревнований по лыжным гонкам : учеб. пособие / А.Г. Макаров, С.Г. Сорокин. – Омск : СибГУФК, 2008. – 140 с.</w:t>
      </w:r>
    </w:p>
    <w:p w:rsidR="00372913" w:rsidRPr="00BA5EBA" w:rsidRDefault="00372913" w:rsidP="00372913">
      <w:pPr>
        <w:tabs>
          <w:tab w:val="left" w:pos="180"/>
        </w:tabs>
        <w:spacing w:after="0" w:line="240" w:lineRule="auto"/>
        <w:jc w:val="both"/>
        <w:rPr>
          <w:rFonts w:ascii="Times New Roman" w:hAnsi="Times New Roman" w:cs="Times New Roman"/>
          <w:iCs/>
          <w:sz w:val="24"/>
          <w:szCs w:val="24"/>
        </w:rPr>
      </w:pPr>
      <w:r w:rsidRPr="00BA5EBA">
        <w:rPr>
          <w:rFonts w:ascii="Times New Roman" w:hAnsi="Times New Roman" w:cs="Times New Roman"/>
          <w:iCs/>
          <w:sz w:val="24"/>
          <w:szCs w:val="24"/>
        </w:rPr>
        <w:t>Маслова О.Ю. Физическая культура: педагогические основы ценностного отношения к здоровью: учебное пособие/О.Ю. Маслова; под ред. М.Я. Виленского. – М.: КНОРУС. – 2012. – 184 с.</w:t>
      </w:r>
    </w:p>
    <w:p w:rsidR="00372913" w:rsidRPr="00BA5EBA" w:rsidRDefault="00372913" w:rsidP="00372913">
      <w:pPr>
        <w:spacing w:after="0" w:line="240" w:lineRule="auto"/>
        <w:jc w:val="both"/>
        <w:rPr>
          <w:rFonts w:ascii="Times New Roman" w:hAnsi="Times New Roman" w:cs="Times New Roman"/>
          <w:iCs/>
          <w:sz w:val="24"/>
          <w:szCs w:val="24"/>
        </w:rPr>
      </w:pPr>
      <w:r w:rsidRPr="00BA5EBA">
        <w:rPr>
          <w:rFonts w:ascii="Times New Roman" w:hAnsi="Times New Roman" w:cs="Times New Roman"/>
          <w:iCs/>
          <w:sz w:val="24"/>
          <w:szCs w:val="24"/>
        </w:rPr>
        <w:t>18. Менхин Ю.В. Оздоровительная гимнастика: теория и методика : учеб. для вузов /Ю.В. Менхин, А.В. Менхин. – 2-е изд. перераб. и доп. – М.: Физкультура и спорт, 2009. – 432 с.</w:t>
      </w:r>
    </w:p>
    <w:p w:rsidR="00372913" w:rsidRPr="00BA5EBA" w:rsidRDefault="00372913" w:rsidP="00372913">
      <w:pPr>
        <w:spacing w:after="0" w:line="240" w:lineRule="auto"/>
        <w:jc w:val="both"/>
        <w:rPr>
          <w:rFonts w:ascii="Times New Roman" w:hAnsi="Times New Roman" w:cs="Times New Roman"/>
          <w:iCs/>
          <w:sz w:val="24"/>
          <w:szCs w:val="24"/>
        </w:rPr>
      </w:pPr>
      <w:r w:rsidRPr="00BA5EBA">
        <w:rPr>
          <w:rFonts w:ascii="Times New Roman" w:hAnsi="Times New Roman" w:cs="Times New Roman"/>
          <w:iCs/>
          <w:sz w:val="24"/>
          <w:szCs w:val="24"/>
        </w:rPr>
        <w:t>19. Мини-футбол (футзал): судейство соревнований и правила игры : учебно-метод. пособие / А.Т. Шаргаев Ассоциация мини-футбола России. – М. : Советский спорт, 2010. – 116 с.</w:t>
      </w:r>
    </w:p>
    <w:p w:rsidR="00372913" w:rsidRPr="00BA5EBA" w:rsidRDefault="00372913" w:rsidP="00372913">
      <w:pPr>
        <w:spacing w:after="0" w:line="240" w:lineRule="auto"/>
        <w:jc w:val="both"/>
        <w:rPr>
          <w:rFonts w:ascii="Times New Roman" w:hAnsi="Times New Roman" w:cs="Times New Roman"/>
          <w:sz w:val="24"/>
          <w:szCs w:val="24"/>
        </w:rPr>
      </w:pPr>
      <w:r w:rsidRPr="00BA5EBA">
        <w:rPr>
          <w:rFonts w:ascii="Times New Roman" w:hAnsi="Times New Roman" w:cs="Times New Roman"/>
          <w:sz w:val="24"/>
          <w:szCs w:val="24"/>
        </w:rPr>
        <w:t>20. Мякинченко Е.Б., Шестаков М.П., Крючков А.С. Методика разработки индивидуального тренировочного плана спортсмена высокой квалификации //Теория и практика физической культуры. – № 12. – 2011. – С. 66-71.</w:t>
      </w:r>
    </w:p>
    <w:p w:rsidR="00372913" w:rsidRPr="00BA5EBA" w:rsidRDefault="00372913" w:rsidP="00372913">
      <w:pPr>
        <w:spacing w:after="0" w:line="240" w:lineRule="auto"/>
        <w:rPr>
          <w:rFonts w:ascii="Times New Roman" w:hAnsi="Times New Roman" w:cs="Times New Roman"/>
          <w:iCs/>
          <w:sz w:val="24"/>
          <w:szCs w:val="24"/>
        </w:rPr>
      </w:pPr>
      <w:r w:rsidRPr="00BA5EBA">
        <w:rPr>
          <w:rFonts w:ascii="Times New Roman" w:hAnsi="Times New Roman" w:cs="Times New Roman"/>
          <w:iCs/>
          <w:sz w:val="24"/>
          <w:szCs w:val="24"/>
        </w:rPr>
        <w:t>21. Нестеровский, Д.И. Баскетбол: теория и методика обучения : учеб. пособие для студ. вузов / Д.И. Нестеровский. – 5-е изд., стер. – М. : Академия, 2010. – 336 с.</w:t>
      </w:r>
    </w:p>
    <w:p w:rsidR="00372913" w:rsidRPr="00BA5EBA" w:rsidRDefault="00372913" w:rsidP="00372913">
      <w:pPr>
        <w:spacing w:after="0" w:line="240" w:lineRule="auto"/>
        <w:jc w:val="both"/>
        <w:rPr>
          <w:rFonts w:ascii="Times New Roman" w:hAnsi="Times New Roman" w:cs="Times New Roman"/>
          <w:iCs/>
          <w:sz w:val="24"/>
          <w:szCs w:val="24"/>
        </w:rPr>
      </w:pPr>
      <w:r w:rsidRPr="00BA5EBA">
        <w:rPr>
          <w:rFonts w:ascii="Times New Roman" w:hAnsi="Times New Roman" w:cs="Times New Roman"/>
          <w:iCs/>
          <w:sz w:val="24"/>
          <w:szCs w:val="24"/>
        </w:rPr>
        <w:t xml:space="preserve">22. Никитушкин В.Г. Легкая атлетика в школе : учеб. пособие / В.Г. Никитушкин, Г.Н. Германов. – Воронеж: Истоки, 2007. – 603 с. –  (Высш. проф. образование)  . </w:t>
      </w:r>
    </w:p>
    <w:p w:rsidR="00372913" w:rsidRPr="00BA5EBA" w:rsidRDefault="00372913" w:rsidP="00372913">
      <w:pPr>
        <w:tabs>
          <w:tab w:val="num" w:pos="0"/>
        </w:tabs>
        <w:spacing w:after="0" w:line="240" w:lineRule="auto"/>
        <w:jc w:val="both"/>
        <w:rPr>
          <w:rFonts w:ascii="Times New Roman" w:hAnsi="Times New Roman" w:cs="Times New Roman"/>
          <w:iCs/>
          <w:sz w:val="24"/>
          <w:szCs w:val="24"/>
        </w:rPr>
      </w:pPr>
      <w:r w:rsidRPr="00BA5EBA">
        <w:rPr>
          <w:rFonts w:ascii="Times New Roman" w:hAnsi="Times New Roman" w:cs="Times New Roman"/>
          <w:sz w:val="24"/>
          <w:szCs w:val="24"/>
        </w:rPr>
        <w:lastRenderedPageBreak/>
        <w:t xml:space="preserve">23. </w:t>
      </w:r>
      <w:r w:rsidRPr="00BA5EBA">
        <w:rPr>
          <w:rFonts w:ascii="Times New Roman" w:hAnsi="Times New Roman" w:cs="Times New Roman"/>
          <w:iCs/>
          <w:sz w:val="24"/>
          <w:szCs w:val="24"/>
        </w:rPr>
        <w:t xml:space="preserve">Официальные правила баскетбола 2008. – Пекин, 2009. – 138 с. </w:t>
      </w:r>
    </w:p>
    <w:p w:rsidR="00372913" w:rsidRPr="00BA5EBA" w:rsidRDefault="00372913" w:rsidP="002D121E">
      <w:pPr>
        <w:numPr>
          <w:ilvl w:val="0"/>
          <w:numId w:val="94"/>
        </w:numPr>
        <w:tabs>
          <w:tab w:val="num" w:pos="0"/>
          <w:tab w:val="left" w:pos="426"/>
        </w:tabs>
        <w:spacing w:after="0" w:line="240" w:lineRule="auto"/>
        <w:ind w:left="0" w:firstLine="0"/>
        <w:jc w:val="both"/>
        <w:rPr>
          <w:rFonts w:ascii="Times New Roman" w:hAnsi="Times New Roman" w:cs="Times New Roman"/>
          <w:iCs/>
          <w:sz w:val="24"/>
          <w:szCs w:val="24"/>
        </w:rPr>
      </w:pPr>
      <w:r w:rsidRPr="00BA5EBA">
        <w:rPr>
          <w:rFonts w:ascii="Times New Roman" w:hAnsi="Times New Roman" w:cs="Times New Roman"/>
          <w:iCs/>
          <w:sz w:val="24"/>
          <w:szCs w:val="24"/>
        </w:rPr>
        <w:t>Педагогика физической культуры: учебник /под общ. ред. В.И. Криличевского, А.Г. Семенова, С.Н. Бекасовой. – М.: КНОРУС, 2012. – 320 с.</w:t>
      </w:r>
    </w:p>
    <w:p w:rsidR="00372913" w:rsidRPr="00BA5EBA" w:rsidRDefault="00372913" w:rsidP="00372913">
      <w:pPr>
        <w:tabs>
          <w:tab w:val="left" w:pos="180"/>
        </w:tabs>
        <w:spacing w:after="0" w:line="240" w:lineRule="auto"/>
        <w:jc w:val="both"/>
        <w:rPr>
          <w:rFonts w:ascii="Times New Roman" w:hAnsi="Times New Roman" w:cs="Times New Roman"/>
          <w:sz w:val="24"/>
          <w:szCs w:val="24"/>
        </w:rPr>
      </w:pPr>
      <w:r w:rsidRPr="00BA5EBA">
        <w:rPr>
          <w:rFonts w:ascii="Times New Roman" w:hAnsi="Times New Roman" w:cs="Times New Roman"/>
          <w:sz w:val="24"/>
          <w:szCs w:val="24"/>
        </w:rPr>
        <w:t>25. Положение о порядке проведения практики студентов образовательных учреждений профессионального высшего образования: Приложение к Приказу Минобразования России от 25.03.2003 № 1154.</w:t>
      </w:r>
    </w:p>
    <w:p w:rsidR="00372913" w:rsidRPr="00BA5EBA" w:rsidRDefault="00372913" w:rsidP="00372913">
      <w:pPr>
        <w:spacing w:after="0" w:line="240" w:lineRule="auto"/>
        <w:jc w:val="both"/>
        <w:rPr>
          <w:rFonts w:ascii="Times New Roman" w:hAnsi="Times New Roman" w:cs="Times New Roman"/>
          <w:iCs/>
          <w:sz w:val="24"/>
          <w:szCs w:val="24"/>
        </w:rPr>
      </w:pPr>
      <w:r w:rsidRPr="00BA5EBA">
        <w:rPr>
          <w:rFonts w:ascii="Times New Roman" w:hAnsi="Times New Roman" w:cs="Times New Roman"/>
          <w:iCs/>
          <w:sz w:val="24"/>
          <w:szCs w:val="24"/>
        </w:rPr>
        <w:t>27. Правила соревнований по лыжным гонкам / ред. В.А. Логинов. – М. : Светотон, 2007. – 160 с.</w:t>
      </w:r>
    </w:p>
    <w:p w:rsidR="00372913" w:rsidRPr="00BA5EBA" w:rsidRDefault="00372913" w:rsidP="00372913">
      <w:pPr>
        <w:tabs>
          <w:tab w:val="left" w:pos="360"/>
        </w:tabs>
        <w:spacing w:after="0" w:line="240" w:lineRule="auto"/>
        <w:jc w:val="both"/>
        <w:rPr>
          <w:rFonts w:ascii="Times New Roman" w:hAnsi="Times New Roman" w:cs="Times New Roman"/>
          <w:sz w:val="24"/>
          <w:szCs w:val="24"/>
        </w:rPr>
      </w:pPr>
      <w:r w:rsidRPr="00BA5EBA">
        <w:rPr>
          <w:rFonts w:ascii="Times New Roman" w:hAnsi="Times New Roman" w:cs="Times New Roman"/>
          <w:iCs/>
          <w:sz w:val="24"/>
          <w:szCs w:val="24"/>
        </w:rPr>
        <w:t xml:space="preserve">28. </w:t>
      </w:r>
      <w:r w:rsidRPr="00BA5EBA">
        <w:rPr>
          <w:rFonts w:ascii="Times New Roman" w:hAnsi="Times New Roman" w:cs="Times New Roman"/>
          <w:sz w:val="24"/>
          <w:szCs w:val="24"/>
        </w:rPr>
        <w:t>Сборник образцов журналов и актов по технике безопасности на занятиях  физической культурой и спортом в образовательном учреждении /сост. В.А.Муравьев,    М.А. Грибачева, Т.Б.Кирьякова. – М.: ТВТ Дивизион, 2006. – 27 с.</w:t>
      </w:r>
    </w:p>
    <w:p w:rsidR="00372913" w:rsidRPr="00BA5EBA" w:rsidRDefault="00372913" w:rsidP="00372913">
      <w:pPr>
        <w:spacing w:after="0" w:line="240" w:lineRule="auto"/>
        <w:jc w:val="both"/>
        <w:rPr>
          <w:rFonts w:ascii="Times New Roman" w:hAnsi="Times New Roman" w:cs="Times New Roman"/>
          <w:iCs/>
          <w:sz w:val="24"/>
          <w:szCs w:val="24"/>
        </w:rPr>
      </w:pPr>
    </w:p>
    <w:p w:rsidR="00372913" w:rsidRPr="00BA5EBA" w:rsidRDefault="00372913" w:rsidP="00372913">
      <w:pPr>
        <w:spacing w:after="0" w:line="240" w:lineRule="auto"/>
        <w:jc w:val="both"/>
        <w:rPr>
          <w:rFonts w:ascii="Times New Roman" w:hAnsi="Times New Roman" w:cs="Times New Roman"/>
          <w:sz w:val="24"/>
          <w:szCs w:val="24"/>
        </w:rPr>
      </w:pPr>
      <w:r w:rsidRPr="00BA5EBA">
        <w:rPr>
          <w:rFonts w:ascii="Times New Roman" w:hAnsi="Times New Roman" w:cs="Times New Roman"/>
          <w:sz w:val="24"/>
          <w:szCs w:val="24"/>
        </w:rPr>
        <w:t>29. Периодические издания по профилю специальности:</w:t>
      </w:r>
    </w:p>
    <w:p w:rsidR="00372913" w:rsidRPr="00BA5EBA" w:rsidRDefault="00372913" w:rsidP="00372913">
      <w:pPr>
        <w:numPr>
          <w:ilvl w:val="0"/>
          <w:numId w:val="3"/>
        </w:numPr>
        <w:tabs>
          <w:tab w:val="num" w:pos="0"/>
          <w:tab w:val="left" w:pos="360"/>
          <w:tab w:val="left" w:pos="1152"/>
        </w:tabs>
        <w:autoSpaceDE w:val="0"/>
        <w:autoSpaceDN w:val="0"/>
        <w:spacing w:after="0" w:line="240" w:lineRule="auto"/>
        <w:ind w:left="0" w:firstLine="0"/>
        <w:jc w:val="both"/>
        <w:rPr>
          <w:rFonts w:ascii="Times New Roman" w:hAnsi="Times New Roman" w:cs="Times New Roman"/>
          <w:sz w:val="24"/>
          <w:szCs w:val="24"/>
        </w:rPr>
      </w:pPr>
      <w:r w:rsidRPr="00BA5EBA">
        <w:rPr>
          <w:rFonts w:ascii="Times New Roman" w:hAnsi="Times New Roman" w:cs="Times New Roman"/>
          <w:sz w:val="24"/>
          <w:szCs w:val="24"/>
        </w:rPr>
        <w:t>Теория и практика физической культуры;</w:t>
      </w:r>
    </w:p>
    <w:p w:rsidR="00372913" w:rsidRPr="00BA5EBA" w:rsidRDefault="00372913" w:rsidP="00372913">
      <w:pPr>
        <w:numPr>
          <w:ilvl w:val="0"/>
          <w:numId w:val="3"/>
        </w:numPr>
        <w:tabs>
          <w:tab w:val="num" w:pos="0"/>
          <w:tab w:val="left" w:pos="360"/>
          <w:tab w:val="left" w:pos="1152"/>
        </w:tabs>
        <w:autoSpaceDE w:val="0"/>
        <w:autoSpaceDN w:val="0"/>
        <w:spacing w:after="0" w:line="240" w:lineRule="auto"/>
        <w:ind w:left="0" w:firstLine="0"/>
        <w:jc w:val="both"/>
        <w:rPr>
          <w:rFonts w:ascii="Times New Roman" w:hAnsi="Times New Roman" w:cs="Times New Roman"/>
          <w:sz w:val="24"/>
          <w:szCs w:val="24"/>
        </w:rPr>
      </w:pPr>
      <w:r w:rsidRPr="00BA5EBA">
        <w:rPr>
          <w:rFonts w:ascii="Times New Roman" w:hAnsi="Times New Roman" w:cs="Times New Roman"/>
          <w:sz w:val="24"/>
          <w:szCs w:val="24"/>
        </w:rPr>
        <w:t>Тренер;</w:t>
      </w:r>
    </w:p>
    <w:p w:rsidR="00372913" w:rsidRPr="00BA5EBA" w:rsidRDefault="00372913" w:rsidP="00372913">
      <w:pPr>
        <w:numPr>
          <w:ilvl w:val="0"/>
          <w:numId w:val="3"/>
        </w:numPr>
        <w:tabs>
          <w:tab w:val="num" w:pos="0"/>
          <w:tab w:val="left" w:pos="360"/>
          <w:tab w:val="left" w:pos="1152"/>
        </w:tabs>
        <w:autoSpaceDE w:val="0"/>
        <w:autoSpaceDN w:val="0"/>
        <w:spacing w:after="0" w:line="240" w:lineRule="auto"/>
        <w:ind w:left="0" w:firstLine="0"/>
        <w:jc w:val="both"/>
        <w:rPr>
          <w:rFonts w:ascii="Times New Roman" w:hAnsi="Times New Roman" w:cs="Times New Roman"/>
          <w:sz w:val="24"/>
          <w:szCs w:val="24"/>
        </w:rPr>
      </w:pPr>
      <w:r w:rsidRPr="00BA5EBA">
        <w:rPr>
          <w:rFonts w:ascii="Times New Roman" w:hAnsi="Times New Roman" w:cs="Times New Roman"/>
          <w:sz w:val="24"/>
          <w:szCs w:val="24"/>
        </w:rPr>
        <w:t>Физическая культура: воспитание, образование, тренировка;</w:t>
      </w:r>
    </w:p>
    <w:p w:rsidR="00372913" w:rsidRPr="00BA5EBA" w:rsidRDefault="00372913" w:rsidP="00372913">
      <w:pPr>
        <w:numPr>
          <w:ilvl w:val="0"/>
          <w:numId w:val="3"/>
        </w:numPr>
        <w:tabs>
          <w:tab w:val="num" w:pos="0"/>
          <w:tab w:val="left" w:pos="360"/>
          <w:tab w:val="left" w:pos="1152"/>
        </w:tabs>
        <w:autoSpaceDE w:val="0"/>
        <w:autoSpaceDN w:val="0"/>
        <w:spacing w:after="0" w:line="240" w:lineRule="auto"/>
        <w:ind w:left="0" w:firstLine="0"/>
        <w:jc w:val="both"/>
        <w:rPr>
          <w:rFonts w:ascii="Times New Roman" w:hAnsi="Times New Roman" w:cs="Times New Roman"/>
          <w:sz w:val="24"/>
          <w:szCs w:val="24"/>
        </w:rPr>
      </w:pPr>
      <w:r w:rsidRPr="00BA5EBA">
        <w:rPr>
          <w:rFonts w:ascii="Times New Roman" w:hAnsi="Times New Roman" w:cs="Times New Roman"/>
          <w:sz w:val="24"/>
          <w:szCs w:val="24"/>
        </w:rPr>
        <w:t>Физическая культура в школе;</w:t>
      </w:r>
    </w:p>
    <w:p w:rsidR="00372913" w:rsidRPr="00BA5EBA" w:rsidRDefault="00372913" w:rsidP="00372913">
      <w:pPr>
        <w:numPr>
          <w:ilvl w:val="0"/>
          <w:numId w:val="3"/>
        </w:numPr>
        <w:tabs>
          <w:tab w:val="left" w:pos="0"/>
          <w:tab w:val="left" w:pos="284"/>
          <w:tab w:val="left" w:pos="426"/>
        </w:tabs>
        <w:autoSpaceDE w:val="0"/>
        <w:autoSpaceDN w:val="0"/>
        <w:spacing w:after="0" w:line="240" w:lineRule="auto"/>
        <w:ind w:left="0" w:firstLine="0"/>
        <w:jc w:val="both"/>
        <w:rPr>
          <w:rFonts w:ascii="Times New Roman" w:hAnsi="Times New Roman" w:cs="Times New Roman"/>
          <w:sz w:val="24"/>
          <w:szCs w:val="24"/>
        </w:rPr>
      </w:pPr>
      <w:r w:rsidRPr="00BA5EBA">
        <w:rPr>
          <w:rFonts w:ascii="Times New Roman" w:hAnsi="Times New Roman" w:cs="Times New Roman"/>
          <w:sz w:val="24"/>
          <w:szCs w:val="24"/>
        </w:rPr>
        <w:t xml:space="preserve"> Физкультура и спорт.</w:t>
      </w:r>
    </w:p>
    <w:p w:rsidR="00372913" w:rsidRPr="00BA5EBA" w:rsidRDefault="00372913" w:rsidP="00372913">
      <w:pPr>
        <w:tabs>
          <w:tab w:val="num" w:pos="0"/>
        </w:tabs>
        <w:spacing w:after="0" w:line="240" w:lineRule="auto"/>
        <w:ind w:firstLine="540"/>
        <w:rPr>
          <w:rFonts w:ascii="Times New Roman" w:hAnsi="Times New Roman" w:cs="Times New Roman"/>
          <w:sz w:val="24"/>
          <w:szCs w:val="24"/>
        </w:rPr>
      </w:pPr>
    </w:p>
    <w:p w:rsidR="00372913" w:rsidRPr="00BA5EBA" w:rsidRDefault="00372913" w:rsidP="00372913">
      <w:pPr>
        <w:pStyle w:val="1"/>
        <w:keepLines w:val="0"/>
        <w:tabs>
          <w:tab w:val="num" w:pos="360"/>
        </w:tabs>
        <w:spacing w:before="0"/>
        <w:rPr>
          <w:rFonts w:ascii="Times New Roman" w:hAnsi="Times New Roman" w:cs="Times New Roman"/>
          <w:color w:val="auto"/>
          <w:sz w:val="24"/>
          <w:szCs w:val="24"/>
        </w:rPr>
      </w:pPr>
      <w:bookmarkStart w:id="103" w:name="_Toc430942343"/>
      <w:r w:rsidRPr="00BA5EBA">
        <w:rPr>
          <w:rFonts w:ascii="Times New Roman" w:hAnsi="Times New Roman" w:cs="Times New Roman"/>
          <w:color w:val="auto"/>
          <w:sz w:val="24"/>
          <w:szCs w:val="24"/>
        </w:rPr>
        <w:t>ПЕРЕЧЕНЬ РЕСУРСОВ ИНФОРМАЦИОННО-КОММУНИКАЦИОННОЙ СЕТИ «ИНТЕРНЕТ»</w:t>
      </w:r>
      <w:bookmarkEnd w:id="103"/>
    </w:p>
    <w:p w:rsidR="00372913" w:rsidRPr="00BA5EBA" w:rsidRDefault="00F75359" w:rsidP="00372913">
      <w:pPr>
        <w:spacing w:after="0" w:line="240" w:lineRule="auto"/>
        <w:jc w:val="both"/>
        <w:rPr>
          <w:rFonts w:ascii="Times New Roman" w:hAnsi="Times New Roman" w:cs="Times New Roman"/>
          <w:sz w:val="24"/>
          <w:szCs w:val="24"/>
          <w:u w:val="single"/>
        </w:rPr>
      </w:pPr>
      <w:hyperlink r:id="rId8" w:history="1">
        <w:r w:rsidR="00372913" w:rsidRPr="00BA5EBA">
          <w:rPr>
            <w:rStyle w:val="a8"/>
            <w:rFonts w:ascii="Times New Roman" w:hAnsi="Times New Roman" w:cs="Times New Roman"/>
            <w:color w:val="auto"/>
            <w:sz w:val="24"/>
            <w:szCs w:val="24"/>
            <w:lang w:val="en-US"/>
          </w:rPr>
          <w:t>http</w:t>
        </w:r>
        <w:r w:rsidR="00372913" w:rsidRPr="00BA5EBA">
          <w:rPr>
            <w:rStyle w:val="a8"/>
            <w:rFonts w:ascii="Times New Roman" w:hAnsi="Times New Roman" w:cs="Times New Roman"/>
            <w:color w:val="auto"/>
            <w:sz w:val="24"/>
            <w:szCs w:val="24"/>
          </w:rPr>
          <w:t>://</w:t>
        </w:r>
        <w:r w:rsidR="00372913" w:rsidRPr="00BA5EBA">
          <w:rPr>
            <w:rStyle w:val="a8"/>
            <w:rFonts w:ascii="Times New Roman" w:hAnsi="Times New Roman" w:cs="Times New Roman"/>
            <w:color w:val="auto"/>
            <w:sz w:val="24"/>
            <w:szCs w:val="24"/>
            <w:lang w:val="en-US"/>
          </w:rPr>
          <w:t>rucont</w:t>
        </w:r>
        <w:r w:rsidR="00372913" w:rsidRPr="00BA5EBA">
          <w:rPr>
            <w:rStyle w:val="a8"/>
            <w:rFonts w:ascii="Times New Roman" w:hAnsi="Times New Roman" w:cs="Times New Roman"/>
            <w:color w:val="auto"/>
            <w:sz w:val="24"/>
            <w:szCs w:val="24"/>
          </w:rPr>
          <w:t>.</w:t>
        </w:r>
        <w:r w:rsidR="00372913" w:rsidRPr="00BA5EBA">
          <w:rPr>
            <w:rStyle w:val="a8"/>
            <w:rFonts w:ascii="Times New Roman" w:hAnsi="Times New Roman" w:cs="Times New Roman"/>
            <w:color w:val="auto"/>
            <w:sz w:val="24"/>
            <w:szCs w:val="24"/>
            <w:lang w:val="en-US"/>
          </w:rPr>
          <w:t>ru</w:t>
        </w:r>
        <w:r w:rsidR="00372913" w:rsidRPr="00BA5EBA">
          <w:rPr>
            <w:rStyle w:val="a8"/>
            <w:rFonts w:ascii="Times New Roman" w:hAnsi="Times New Roman" w:cs="Times New Roman"/>
            <w:color w:val="auto"/>
            <w:sz w:val="24"/>
            <w:szCs w:val="24"/>
          </w:rPr>
          <w:t>/</w:t>
        </w:r>
        <w:r w:rsidR="00372913" w:rsidRPr="00BA5EBA">
          <w:rPr>
            <w:rStyle w:val="a8"/>
            <w:rFonts w:ascii="Times New Roman" w:hAnsi="Times New Roman" w:cs="Times New Roman"/>
            <w:color w:val="auto"/>
            <w:sz w:val="24"/>
            <w:szCs w:val="24"/>
            <w:lang w:val="en-US"/>
          </w:rPr>
          <w:t>collections</w:t>
        </w:r>
        <w:r w:rsidR="00372913" w:rsidRPr="00BA5EBA">
          <w:rPr>
            <w:rStyle w:val="a8"/>
            <w:rFonts w:ascii="Times New Roman" w:hAnsi="Times New Roman" w:cs="Times New Roman"/>
            <w:color w:val="auto"/>
            <w:sz w:val="24"/>
            <w:szCs w:val="24"/>
          </w:rPr>
          <w:t>/814?</w:t>
        </w:r>
        <w:r w:rsidR="00372913" w:rsidRPr="00BA5EBA">
          <w:rPr>
            <w:rStyle w:val="a8"/>
            <w:rFonts w:ascii="Times New Roman" w:hAnsi="Times New Roman" w:cs="Times New Roman"/>
            <w:color w:val="auto"/>
            <w:sz w:val="24"/>
            <w:szCs w:val="24"/>
            <w:lang w:val="en-US"/>
          </w:rPr>
          <w:t>isb</w:t>
        </w:r>
        <w:r w:rsidR="00372913" w:rsidRPr="00BA5EBA">
          <w:rPr>
            <w:rStyle w:val="a8"/>
            <w:rFonts w:ascii="Times New Roman" w:hAnsi="Times New Roman" w:cs="Times New Roman"/>
            <w:color w:val="auto"/>
            <w:sz w:val="24"/>
            <w:szCs w:val="24"/>
          </w:rPr>
          <w:t>2</w:t>
        </w:r>
        <w:r w:rsidR="00372913" w:rsidRPr="00BA5EBA">
          <w:rPr>
            <w:rStyle w:val="a8"/>
            <w:rFonts w:ascii="Times New Roman" w:hAnsi="Times New Roman" w:cs="Times New Roman"/>
            <w:color w:val="auto"/>
            <w:sz w:val="24"/>
            <w:szCs w:val="24"/>
            <w:lang w:val="en-US"/>
          </w:rPr>
          <w:t>b</w:t>
        </w:r>
        <w:r w:rsidR="00372913" w:rsidRPr="00BA5EBA">
          <w:rPr>
            <w:rStyle w:val="a8"/>
            <w:rFonts w:ascii="Times New Roman" w:hAnsi="Times New Roman" w:cs="Times New Roman"/>
            <w:color w:val="auto"/>
            <w:sz w:val="24"/>
            <w:szCs w:val="24"/>
          </w:rPr>
          <w:t>=</w:t>
        </w:r>
        <w:r w:rsidR="00372913" w:rsidRPr="00BA5EBA">
          <w:rPr>
            <w:rStyle w:val="a8"/>
            <w:rFonts w:ascii="Times New Roman" w:hAnsi="Times New Roman" w:cs="Times New Roman"/>
            <w:color w:val="auto"/>
            <w:sz w:val="24"/>
            <w:szCs w:val="24"/>
            <w:lang w:val="en-US"/>
          </w:rPr>
          <w:t>true</w:t>
        </w:r>
      </w:hyperlink>
      <w:r w:rsidR="00372913" w:rsidRPr="00BA5EBA">
        <w:rPr>
          <w:rFonts w:ascii="Times New Roman" w:hAnsi="Times New Roman" w:cs="Times New Roman"/>
          <w:sz w:val="24"/>
          <w:szCs w:val="24"/>
        </w:rPr>
        <w:t xml:space="preserve">  </w:t>
      </w:r>
      <w:r w:rsidR="00372913" w:rsidRPr="00BA5EBA">
        <w:rPr>
          <w:rFonts w:ascii="Times New Roman" w:hAnsi="Times New Roman" w:cs="Times New Roman"/>
          <w:sz w:val="24"/>
          <w:szCs w:val="24"/>
          <w:u w:val="single"/>
        </w:rPr>
        <w:t>(Отраслевая ЭБС по физической культуре, спорту и туризму)</w:t>
      </w:r>
    </w:p>
    <w:p w:rsidR="00372913" w:rsidRPr="00BA5EBA" w:rsidRDefault="00372913" w:rsidP="00372913">
      <w:pPr>
        <w:spacing w:after="0" w:line="240" w:lineRule="auto"/>
        <w:jc w:val="both"/>
        <w:rPr>
          <w:rFonts w:ascii="Times New Roman" w:hAnsi="Times New Roman" w:cs="Times New Roman"/>
          <w:sz w:val="24"/>
          <w:szCs w:val="24"/>
          <w:u w:val="single"/>
        </w:rPr>
      </w:pPr>
      <w:r w:rsidRPr="00BA5EBA">
        <w:rPr>
          <w:rFonts w:ascii="Times New Roman" w:hAnsi="Times New Roman" w:cs="Times New Roman"/>
          <w:sz w:val="24"/>
          <w:szCs w:val="24"/>
          <w:u w:val="single"/>
        </w:rPr>
        <w:t>http://www.iqlib.ru/ (Электронно-библиотечная система образовательных и просветительских изданий)</w:t>
      </w:r>
    </w:p>
    <w:p w:rsidR="00372913" w:rsidRPr="00BA5EBA" w:rsidRDefault="00372913" w:rsidP="00372913">
      <w:pPr>
        <w:spacing w:after="0" w:line="240" w:lineRule="auto"/>
        <w:rPr>
          <w:rFonts w:ascii="Times New Roman" w:hAnsi="Times New Roman" w:cs="Times New Roman"/>
          <w:sz w:val="24"/>
          <w:szCs w:val="24"/>
          <w:u w:val="single"/>
        </w:rPr>
      </w:pPr>
      <w:r w:rsidRPr="00BA5EBA">
        <w:rPr>
          <w:rFonts w:ascii="Times New Roman" w:hAnsi="Times New Roman" w:cs="Times New Roman"/>
          <w:sz w:val="24"/>
          <w:szCs w:val="24"/>
          <w:u w:val="single"/>
          <w:lang w:val="en-US"/>
        </w:rPr>
        <w:t>http</w:t>
      </w:r>
      <w:r w:rsidRPr="00BA5EBA">
        <w:rPr>
          <w:rFonts w:ascii="Times New Roman" w:hAnsi="Times New Roman" w:cs="Times New Roman"/>
          <w:sz w:val="24"/>
          <w:szCs w:val="24"/>
          <w:u w:val="single"/>
        </w:rPr>
        <w:t>://</w:t>
      </w:r>
      <w:r w:rsidRPr="00BA5EBA">
        <w:rPr>
          <w:rFonts w:ascii="Times New Roman" w:hAnsi="Times New Roman" w:cs="Times New Roman"/>
          <w:sz w:val="24"/>
          <w:szCs w:val="24"/>
          <w:u w:val="single"/>
          <w:lang w:val="en-US"/>
        </w:rPr>
        <w:t>mon</w:t>
      </w:r>
      <w:r w:rsidRPr="00BA5EBA">
        <w:rPr>
          <w:rFonts w:ascii="Times New Roman" w:hAnsi="Times New Roman" w:cs="Times New Roman"/>
          <w:sz w:val="24"/>
          <w:szCs w:val="24"/>
          <w:u w:val="single"/>
        </w:rPr>
        <w:t xml:space="preserve">. </w:t>
      </w:r>
      <w:r w:rsidRPr="00BA5EBA">
        <w:rPr>
          <w:rFonts w:ascii="Times New Roman" w:hAnsi="Times New Roman" w:cs="Times New Roman"/>
          <w:sz w:val="24"/>
          <w:szCs w:val="24"/>
          <w:u w:val="single"/>
          <w:lang w:val="en-US"/>
        </w:rPr>
        <w:t>gov</w:t>
      </w:r>
      <w:r w:rsidRPr="00BA5EBA">
        <w:rPr>
          <w:rFonts w:ascii="Times New Roman" w:hAnsi="Times New Roman" w:cs="Times New Roman"/>
          <w:sz w:val="24"/>
          <w:szCs w:val="24"/>
          <w:u w:val="single"/>
        </w:rPr>
        <w:t>.</w:t>
      </w:r>
      <w:r w:rsidRPr="00BA5EBA">
        <w:rPr>
          <w:rFonts w:ascii="Times New Roman" w:hAnsi="Times New Roman" w:cs="Times New Roman"/>
          <w:sz w:val="24"/>
          <w:szCs w:val="24"/>
          <w:u w:val="single"/>
          <w:lang w:val="en-US"/>
        </w:rPr>
        <w:t>ru</w:t>
      </w:r>
      <w:r w:rsidRPr="00BA5EBA">
        <w:rPr>
          <w:rFonts w:ascii="Times New Roman" w:hAnsi="Times New Roman" w:cs="Times New Roman"/>
          <w:sz w:val="24"/>
          <w:szCs w:val="24"/>
          <w:u w:val="single"/>
        </w:rPr>
        <w:t xml:space="preserve">  (Министерство образования и науки Российской Федерации)</w:t>
      </w:r>
    </w:p>
    <w:p w:rsidR="00372913" w:rsidRPr="00BA5EBA" w:rsidRDefault="00F75359" w:rsidP="00372913">
      <w:pPr>
        <w:spacing w:after="0" w:line="240" w:lineRule="auto"/>
        <w:rPr>
          <w:rFonts w:ascii="Times New Roman" w:hAnsi="Times New Roman" w:cs="Times New Roman"/>
          <w:sz w:val="24"/>
          <w:szCs w:val="24"/>
          <w:u w:val="single"/>
        </w:rPr>
      </w:pPr>
      <w:hyperlink r:id="rId9" w:history="1">
        <w:r w:rsidR="00372913" w:rsidRPr="00BA5EBA">
          <w:rPr>
            <w:rStyle w:val="a8"/>
            <w:rFonts w:ascii="Times New Roman" w:hAnsi="Times New Roman" w:cs="Times New Roman"/>
            <w:color w:val="auto"/>
            <w:sz w:val="24"/>
            <w:szCs w:val="24"/>
            <w:lang w:val="en-US"/>
          </w:rPr>
          <w:t>http</w:t>
        </w:r>
        <w:r w:rsidR="00372913" w:rsidRPr="00BA5EBA">
          <w:rPr>
            <w:rStyle w:val="a8"/>
            <w:rFonts w:ascii="Times New Roman" w:hAnsi="Times New Roman" w:cs="Times New Roman"/>
            <w:color w:val="auto"/>
            <w:sz w:val="24"/>
            <w:szCs w:val="24"/>
          </w:rPr>
          <w:t>://</w:t>
        </w:r>
        <w:r w:rsidR="00372913" w:rsidRPr="00BA5EBA">
          <w:rPr>
            <w:rStyle w:val="a8"/>
            <w:rFonts w:ascii="Times New Roman" w:hAnsi="Times New Roman" w:cs="Times New Roman"/>
            <w:color w:val="auto"/>
            <w:sz w:val="24"/>
            <w:szCs w:val="24"/>
            <w:lang w:val="en-US"/>
          </w:rPr>
          <w:t>www</w:t>
        </w:r>
        <w:r w:rsidR="00372913" w:rsidRPr="00BA5EBA">
          <w:rPr>
            <w:rStyle w:val="a8"/>
            <w:rFonts w:ascii="Times New Roman" w:hAnsi="Times New Roman" w:cs="Times New Roman"/>
            <w:color w:val="auto"/>
            <w:sz w:val="24"/>
            <w:szCs w:val="24"/>
          </w:rPr>
          <w:t>.</w:t>
        </w:r>
        <w:r w:rsidR="00372913" w:rsidRPr="00BA5EBA">
          <w:rPr>
            <w:rStyle w:val="a8"/>
            <w:rFonts w:ascii="Times New Roman" w:hAnsi="Times New Roman" w:cs="Times New Roman"/>
            <w:color w:val="auto"/>
            <w:sz w:val="24"/>
            <w:szCs w:val="24"/>
            <w:lang w:val="en-US"/>
          </w:rPr>
          <w:t>ed</w:t>
        </w:r>
        <w:r w:rsidR="00372913" w:rsidRPr="00BA5EBA">
          <w:rPr>
            <w:rStyle w:val="a8"/>
            <w:rFonts w:ascii="Times New Roman" w:hAnsi="Times New Roman" w:cs="Times New Roman"/>
            <w:color w:val="auto"/>
            <w:sz w:val="24"/>
            <w:szCs w:val="24"/>
          </w:rPr>
          <w:t>.</w:t>
        </w:r>
        <w:r w:rsidR="00372913" w:rsidRPr="00BA5EBA">
          <w:rPr>
            <w:rStyle w:val="a8"/>
            <w:rFonts w:ascii="Times New Roman" w:hAnsi="Times New Roman" w:cs="Times New Roman"/>
            <w:color w:val="auto"/>
            <w:sz w:val="24"/>
            <w:szCs w:val="24"/>
            <w:lang w:val="en-US"/>
          </w:rPr>
          <w:t>gov</w:t>
        </w:r>
        <w:r w:rsidR="00372913" w:rsidRPr="00BA5EBA">
          <w:rPr>
            <w:rStyle w:val="a8"/>
            <w:rFonts w:ascii="Times New Roman" w:hAnsi="Times New Roman" w:cs="Times New Roman"/>
            <w:color w:val="auto"/>
            <w:sz w:val="24"/>
            <w:szCs w:val="24"/>
          </w:rPr>
          <w:t>.</w:t>
        </w:r>
        <w:r w:rsidR="00372913" w:rsidRPr="00BA5EBA">
          <w:rPr>
            <w:rStyle w:val="a8"/>
            <w:rFonts w:ascii="Times New Roman" w:hAnsi="Times New Roman" w:cs="Times New Roman"/>
            <w:color w:val="auto"/>
            <w:sz w:val="24"/>
            <w:szCs w:val="24"/>
            <w:lang w:val="en-US"/>
          </w:rPr>
          <w:t>ru</w:t>
        </w:r>
      </w:hyperlink>
      <w:r w:rsidR="00372913" w:rsidRPr="00BA5EBA">
        <w:rPr>
          <w:rFonts w:ascii="Times New Roman" w:hAnsi="Times New Roman" w:cs="Times New Roman"/>
          <w:sz w:val="24"/>
          <w:szCs w:val="24"/>
        </w:rPr>
        <w:t xml:space="preserve"> </w:t>
      </w:r>
      <w:r w:rsidR="00372913" w:rsidRPr="00BA5EBA">
        <w:rPr>
          <w:rFonts w:ascii="Times New Roman" w:hAnsi="Times New Roman" w:cs="Times New Roman"/>
          <w:sz w:val="24"/>
          <w:szCs w:val="24"/>
          <w:u w:val="single"/>
        </w:rPr>
        <w:t>(сайт Рособразования)</w:t>
      </w:r>
    </w:p>
    <w:p w:rsidR="00372913" w:rsidRPr="00BA5EBA" w:rsidRDefault="00372913" w:rsidP="00372913">
      <w:pPr>
        <w:spacing w:after="0" w:line="240" w:lineRule="auto"/>
        <w:jc w:val="both"/>
        <w:rPr>
          <w:rFonts w:ascii="Times New Roman" w:hAnsi="Times New Roman" w:cs="Times New Roman"/>
          <w:sz w:val="24"/>
          <w:szCs w:val="24"/>
          <w:u w:val="single"/>
        </w:rPr>
      </w:pPr>
      <w:r w:rsidRPr="00BA5EBA">
        <w:rPr>
          <w:rFonts w:ascii="Times New Roman" w:hAnsi="Times New Roman" w:cs="Times New Roman"/>
          <w:sz w:val="24"/>
          <w:szCs w:val="24"/>
          <w:u w:val="single"/>
          <w:lang w:val="en-US"/>
        </w:rPr>
        <w:t>http</w:t>
      </w:r>
      <w:r w:rsidRPr="00BA5EBA">
        <w:rPr>
          <w:rFonts w:ascii="Times New Roman" w:hAnsi="Times New Roman" w:cs="Times New Roman"/>
          <w:sz w:val="24"/>
          <w:szCs w:val="24"/>
          <w:u w:val="single"/>
        </w:rPr>
        <w:t>://</w:t>
      </w:r>
      <w:r w:rsidRPr="00BA5EBA">
        <w:rPr>
          <w:rFonts w:ascii="Times New Roman" w:hAnsi="Times New Roman" w:cs="Times New Roman"/>
          <w:sz w:val="24"/>
          <w:szCs w:val="24"/>
          <w:u w:val="single"/>
          <w:lang w:val="en-US"/>
        </w:rPr>
        <w:t>lib</w:t>
      </w:r>
      <w:r w:rsidRPr="00BA5EBA">
        <w:rPr>
          <w:rFonts w:ascii="Times New Roman" w:hAnsi="Times New Roman" w:cs="Times New Roman"/>
          <w:sz w:val="24"/>
          <w:szCs w:val="24"/>
          <w:u w:val="single"/>
        </w:rPr>
        <w:t>.</w:t>
      </w:r>
      <w:r w:rsidRPr="00BA5EBA">
        <w:rPr>
          <w:rFonts w:ascii="Times New Roman" w:hAnsi="Times New Roman" w:cs="Times New Roman"/>
          <w:sz w:val="24"/>
          <w:szCs w:val="24"/>
          <w:u w:val="single"/>
          <w:lang w:val="en-US"/>
        </w:rPr>
        <w:t>ru</w:t>
      </w:r>
      <w:r w:rsidRPr="00BA5EBA">
        <w:rPr>
          <w:rFonts w:ascii="Times New Roman" w:hAnsi="Times New Roman" w:cs="Times New Roman"/>
          <w:sz w:val="24"/>
          <w:szCs w:val="24"/>
        </w:rPr>
        <w:t xml:space="preserve"> (Б</w:t>
      </w:r>
      <w:r w:rsidRPr="00BA5EBA">
        <w:rPr>
          <w:rFonts w:ascii="Times New Roman" w:hAnsi="Times New Roman" w:cs="Times New Roman"/>
          <w:sz w:val="24"/>
          <w:szCs w:val="24"/>
          <w:u w:val="single"/>
        </w:rPr>
        <w:t>иблиотека Максима Мошкова)</w:t>
      </w:r>
    </w:p>
    <w:p w:rsidR="00372913" w:rsidRPr="00BA5EBA" w:rsidRDefault="00372913" w:rsidP="00372913">
      <w:pPr>
        <w:spacing w:after="0" w:line="240" w:lineRule="auto"/>
        <w:rPr>
          <w:rFonts w:ascii="Times New Roman" w:hAnsi="Times New Roman" w:cs="Times New Roman"/>
          <w:sz w:val="24"/>
          <w:szCs w:val="24"/>
          <w:u w:val="single"/>
        </w:rPr>
      </w:pPr>
      <w:r w:rsidRPr="00BA5EBA">
        <w:rPr>
          <w:rFonts w:ascii="Times New Roman" w:hAnsi="Times New Roman" w:cs="Times New Roman"/>
          <w:sz w:val="24"/>
          <w:szCs w:val="24"/>
          <w:u w:val="single"/>
          <w:lang w:val="en-US"/>
        </w:rPr>
        <w:t>twirpx</w:t>
      </w:r>
      <w:r w:rsidRPr="00BA5EBA">
        <w:rPr>
          <w:rFonts w:ascii="Times New Roman" w:hAnsi="Times New Roman" w:cs="Times New Roman"/>
          <w:sz w:val="24"/>
          <w:szCs w:val="24"/>
          <w:u w:val="single"/>
        </w:rPr>
        <w:t>.</w:t>
      </w:r>
      <w:r w:rsidRPr="00BA5EBA">
        <w:rPr>
          <w:rFonts w:ascii="Times New Roman" w:hAnsi="Times New Roman" w:cs="Times New Roman"/>
          <w:sz w:val="24"/>
          <w:szCs w:val="24"/>
          <w:u w:val="single"/>
          <w:lang w:val="en-US"/>
        </w:rPr>
        <w:t>com</w:t>
      </w:r>
      <w:r w:rsidRPr="00BA5EBA">
        <w:rPr>
          <w:rFonts w:ascii="Times New Roman" w:hAnsi="Times New Roman" w:cs="Times New Roman"/>
          <w:sz w:val="24"/>
          <w:szCs w:val="24"/>
          <w:u w:val="single"/>
        </w:rPr>
        <w:t xml:space="preserve"> (все для студента)</w:t>
      </w:r>
    </w:p>
    <w:p w:rsidR="00372913" w:rsidRPr="00BA5EBA" w:rsidRDefault="00372913" w:rsidP="00372913">
      <w:pPr>
        <w:pStyle w:val="1"/>
        <w:keepLines w:val="0"/>
        <w:tabs>
          <w:tab w:val="num" w:pos="360"/>
        </w:tabs>
        <w:spacing w:before="0"/>
        <w:rPr>
          <w:rFonts w:ascii="Times New Roman" w:hAnsi="Times New Roman" w:cs="Times New Roman"/>
          <w:color w:val="auto"/>
          <w:sz w:val="24"/>
          <w:szCs w:val="24"/>
        </w:rPr>
      </w:pPr>
      <w:bookmarkStart w:id="104" w:name="_Toc430942344"/>
      <w:r w:rsidRPr="00BA5EBA">
        <w:rPr>
          <w:rFonts w:ascii="Times New Roman" w:hAnsi="Times New Roman" w:cs="Times New Roman"/>
          <w:color w:val="auto"/>
          <w:sz w:val="24"/>
          <w:szCs w:val="24"/>
        </w:rPr>
        <w:t>МЕТОДИЧЕСКИЕ УКАЗАНИЯ ДЛЯ ОБУЧАЮЩИХСЯ ПО ОСВОЕНИЮ ПРОГРАММЫ ПРАКТИКИ</w:t>
      </w:r>
      <w:bookmarkEnd w:id="104"/>
      <w:r w:rsidRPr="00BA5EBA">
        <w:rPr>
          <w:rFonts w:ascii="Times New Roman" w:hAnsi="Times New Roman" w:cs="Times New Roman"/>
          <w:color w:val="auto"/>
          <w:sz w:val="24"/>
          <w:szCs w:val="24"/>
        </w:rPr>
        <w:t xml:space="preserve"> </w:t>
      </w:r>
    </w:p>
    <w:p w:rsidR="00372913" w:rsidRPr="00BA5EBA" w:rsidRDefault="00372913" w:rsidP="00372913">
      <w:pPr>
        <w:pStyle w:val="Default"/>
        <w:tabs>
          <w:tab w:val="left" w:pos="403"/>
        </w:tabs>
        <w:ind w:firstLine="540"/>
        <w:jc w:val="both"/>
        <w:rPr>
          <w:rFonts w:eastAsia="Times New Roman"/>
          <w:color w:val="auto"/>
          <w:lang w:eastAsia="ru-RU"/>
        </w:rPr>
      </w:pPr>
      <w:r w:rsidRPr="00BA5EBA">
        <w:rPr>
          <w:rFonts w:eastAsia="Times New Roman"/>
          <w:color w:val="auto"/>
          <w:lang w:eastAsia="ru-RU"/>
        </w:rPr>
        <w:t>Программа практики, как отмечено выше, состоит из трех этапов. Каждый из них имеет свои особенности.</w:t>
      </w:r>
    </w:p>
    <w:p w:rsidR="00372913" w:rsidRPr="00BA5EBA" w:rsidRDefault="00372913" w:rsidP="00372913">
      <w:pPr>
        <w:pStyle w:val="Default"/>
        <w:tabs>
          <w:tab w:val="left" w:pos="403"/>
        </w:tabs>
        <w:ind w:firstLine="540"/>
        <w:jc w:val="both"/>
        <w:rPr>
          <w:color w:val="auto"/>
        </w:rPr>
      </w:pPr>
      <w:r w:rsidRPr="00BA5EBA">
        <w:rPr>
          <w:rFonts w:eastAsia="Times New Roman"/>
          <w:i/>
          <w:color w:val="auto"/>
          <w:u w:val="single"/>
          <w:lang w:eastAsia="ru-RU"/>
        </w:rPr>
        <w:t xml:space="preserve"> Организационный этап</w:t>
      </w:r>
      <w:r w:rsidRPr="00BA5EBA">
        <w:rPr>
          <w:rFonts w:eastAsia="Times New Roman"/>
          <w:i/>
          <w:color w:val="auto"/>
          <w:lang w:eastAsia="ru-RU"/>
        </w:rPr>
        <w:t xml:space="preserve"> </w:t>
      </w:r>
      <w:r w:rsidRPr="00BA5EBA">
        <w:rPr>
          <w:rFonts w:eastAsia="Times New Roman"/>
          <w:color w:val="auto"/>
          <w:lang w:eastAsia="ru-RU"/>
        </w:rPr>
        <w:t>включает в себя</w:t>
      </w:r>
      <w:r w:rsidRPr="00BA5EBA">
        <w:rPr>
          <w:rFonts w:eastAsia="Times New Roman"/>
          <w:i/>
          <w:color w:val="auto"/>
          <w:lang w:eastAsia="ru-RU"/>
        </w:rPr>
        <w:t xml:space="preserve"> о</w:t>
      </w:r>
      <w:r w:rsidRPr="00BA5EBA">
        <w:rPr>
          <w:color w:val="auto"/>
        </w:rPr>
        <w:t>знакомление с целью, задачами, содержанием производственной  практики,</w:t>
      </w:r>
      <w:r w:rsidRPr="00BA5EBA">
        <w:rPr>
          <w:rFonts w:eastAsia="Times New Roman"/>
          <w:color w:val="auto"/>
          <w:lang w:eastAsia="ru-RU"/>
        </w:rPr>
        <w:t xml:space="preserve"> о</w:t>
      </w:r>
      <w:r w:rsidRPr="00BA5EBA">
        <w:rPr>
          <w:color w:val="auto"/>
        </w:rPr>
        <w:t>сновными направлениями работы ДЮСШ (спортивной организации), традициями и достижениям, правилами внутреннего распорядка,  критериями оценки тренеров спортивных школ, требованиями, предъявляемыми к учащимся, знакомство с материально-технической базой</w:t>
      </w:r>
      <w:r w:rsidRPr="00BA5EBA">
        <w:rPr>
          <w:iCs/>
          <w:color w:val="auto"/>
        </w:rPr>
        <w:t>, правилами ее эксплуатации. На первой неделе практикант изучает   о</w:t>
      </w:r>
      <w:r w:rsidRPr="00BA5EBA">
        <w:rPr>
          <w:color w:val="auto"/>
        </w:rPr>
        <w:t xml:space="preserve">рганизацию и методику построения тренировочного процесса по избранному виду спорта, программу ДЮСШ/СДЮШОР, занимается анализом научно-методической литературы по вопросам программного обеспечения занятий с юными спортсменами, нормативно-правовые документы, регламентирующих деятельность тренера. Обязательному изучению подлежат Конституция РФ, Закон об образовании, Закон о физической культуре и спорте, Типовое положение об образовательном учреждении дополнительного образования детей (Приказ Минобрнауки России от 26 июня  2012 года № 504), устав учреждения, правила безопасности при проведении занятий, Федеральный государственный стандарт подготовки по виду спорта. </w:t>
      </w:r>
    </w:p>
    <w:p w:rsidR="00372913" w:rsidRPr="00BA5EBA" w:rsidRDefault="00372913" w:rsidP="00372913">
      <w:pPr>
        <w:pStyle w:val="Default"/>
        <w:tabs>
          <w:tab w:val="left" w:pos="403"/>
        </w:tabs>
        <w:ind w:firstLine="540"/>
        <w:jc w:val="both"/>
        <w:rPr>
          <w:color w:val="auto"/>
        </w:rPr>
      </w:pPr>
      <w:r w:rsidRPr="00BA5EBA">
        <w:rPr>
          <w:color w:val="auto"/>
        </w:rPr>
        <w:t xml:space="preserve">После закрепления за определенными тренировочными группами практикант знакомится с состоянием здоровья и уровнем физического развития обучающихся по  документальным данным и непосредственно в ходе наблюдений за их поведением.     Для эффективной постановки воспитательной работы практикант исследует особенности </w:t>
      </w:r>
      <w:r w:rsidRPr="00BA5EBA">
        <w:rPr>
          <w:color w:val="auto"/>
        </w:rPr>
        <w:lastRenderedPageBreak/>
        <w:t xml:space="preserve">вверенного ему коллектива, систему и план воспитательной работы. Совместно с тренером базы практики составляет собственный план воспитательной работы на период ее прохождения. </w:t>
      </w:r>
    </w:p>
    <w:p w:rsidR="00372913" w:rsidRPr="00BA5EBA" w:rsidRDefault="00372913" w:rsidP="00372913">
      <w:pPr>
        <w:pStyle w:val="Default"/>
        <w:tabs>
          <w:tab w:val="left" w:pos="403"/>
        </w:tabs>
        <w:ind w:firstLine="540"/>
        <w:jc w:val="both"/>
        <w:rPr>
          <w:rFonts w:eastAsia="Times New Roman"/>
          <w:color w:val="auto"/>
          <w:lang w:eastAsia="ru-RU"/>
        </w:rPr>
      </w:pPr>
      <w:r w:rsidRPr="00BA5EBA">
        <w:rPr>
          <w:rFonts w:eastAsia="Times New Roman"/>
          <w:color w:val="auto"/>
          <w:lang w:eastAsia="ru-RU"/>
        </w:rPr>
        <w:t>В течение первых трех дней практики с учетом особенностей базы практики составляется индивидуальный план работы студента-практиканта, который утверждается групповым руководителем (методистом). Самой сложной на организационном этапе (первая неделя практики) является разработка собственных документов планирования тренировочного процесса. Практикант составляет г</w:t>
      </w:r>
      <w:r w:rsidRPr="00BA5EBA">
        <w:rPr>
          <w:color w:val="auto"/>
        </w:rPr>
        <w:t xml:space="preserve">одовой план-график тренировочного процесса и рабочий  план подготовки спортсменов на период практики,  а также </w:t>
      </w:r>
      <w:r w:rsidRPr="00BA5EBA">
        <w:rPr>
          <w:rFonts w:eastAsia="Times New Roman"/>
          <w:color w:val="auto"/>
          <w:lang w:eastAsia="ru-RU"/>
        </w:rPr>
        <w:t xml:space="preserve"> готовит первые конспекты  проведения учебных занятий. Составленные планы подлежат защите. </w:t>
      </w:r>
    </w:p>
    <w:p w:rsidR="00372913" w:rsidRPr="00BA5EBA" w:rsidRDefault="00372913" w:rsidP="00372913">
      <w:pPr>
        <w:pStyle w:val="Default"/>
        <w:tabs>
          <w:tab w:val="left" w:pos="403"/>
        </w:tabs>
        <w:ind w:firstLine="540"/>
        <w:jc w:val="both"/>
        <w:rPr>
          <w:rFonts w:eastAsia="Times New Roman"/>
          <w:color w:val="auto"/>
          <w:lang w:eastAsia="ru-RU"/>
        </w:rPr>
      </w:pPr>
      <w:r w:rsidRPr="00BA5EBA">
        <w:rPr>
          <w:rFonts w:eastAsia="Times New Roman"/>
          <w:color w:val="auto"/>
          <w:lang w:eastAsia="ru-RU"/>
        </w:rPr>
        <w:t>В соответствии с содержанием работы на данном этапе проводятся встречи с  директором ДЮСШ (спортивной организации), медицинским работником, тренерами. Под руководством методиста практики  оформляется «Уголок практиканта», составляется расписание занятий, определяется время проведения еженедельных собраний бригады. До практикантов доводятся требования по ведению дневника, документов планирования,  отчетных документов. Образцы основных документов даны в приложениях 1-10. В случае, когда форма документов не устанавливается, она может быть произвольной, типичной для конкретной ДЮСШ (спортивной организации), на базе которой студент проходит практику. При этом учитывается также и профиль подготовки</w:t>
      </w:r>
    </w:p>
    <w:p w:rsidR="00372913" w:rsidRPr="00BA5EBA" w:rsidRDefault="00372913" w:rsidP="00372913">
      <w:pPr>
        <w:pStyle w:val="Default"/>
        <w:tabs>
          <w:tab w:val="left" w:pos="284"/>
        </w:tabs>
        <w:ind w:firstLine="540"/>
        <w:jc w:val="both"/>
        <w:rPr>
          <w:rFonts w:eastAsia="Times New Roman"/>
          <w:color w:val="auto"/>
          <w:lang w:eastAsia="ru-RU"/>
        </w:rPr>
      </w:pPr>
      <w:r w:rsidRPr="00BA5EBA">
        <w:rPr>
          <w:rFonts w:eastAsia="Times New Roman"/>
          <w:color w:val="auto"/>
          <w:lang w:eastAsia="ru-RU"/>
        </w:rPr>
        <w:t>Организационный этап является решающим для успешного прохождения практики, требует предельной мобилизации сил.</w:t>
      </w:r>
    </w:p>
    <w:p w:rsidR="00372913" w:rsidRPr="00BA5EBA" w:rsidRDefault="00372913" w:rsidP="00372913">
      <w:pPr>
        <w:widowControl w:val="0"/>
        <w:spacing w:after="0" w:line="240" w:lineRule="auto"/>
        <w:ind w:firstLine="539"/>
        <w:jc w:val="both"/>
        <w:rPr>
          <w:rFonts w:ascii="Times New Roman" w:hAnsi="Times New Roman" w:cs="Times New Roman"/>
          <w:sz w:val="24"/>
          <w:szCs w:val="24"/>
        </w:rPr>
      </w:pPr>
      <w:r w:rsidRPr="00BA5EBA">
        <w:rPr>
          <w:rFonts w:ascii="Times New Roman" w:hAnsi="Times New Roman" w:cs="Times New Roman"/>
          <w:bCs/>
          <w:i/>
          <w:sz w:val="24"/>
          <w:szCs w:val="24"/>
          <w:u w:val="single"/>
        </w:rPr>
        <w:t>Производственный этап</w:t>
      </w:r>
      <w:r w:rsidRPr="00BA5EBA">
        <w:rPr>
          <w:rFonts w:ascii="Times New Roman" w:hAnsi="Times New Roman" w:cs="Times New Roman"/>
          <w:bCs/>
          <w:i/>
          <w:sz w:val="24"/>
          <w:szCs w:val="24"/>
        </w:rPr>
        <w:t xml:space="preserve"> </w:t>
      </w:r>
      <w:r w:rsidRPr="00BA5EBA">
        <w:rPr>
          <w:rFonts w:ascii="Times New Roman" w:hAnsi="Times New Roman" w:cs="Times New Roman"/>
          <w:sz w:val="24"/>
          <w:szCs w:val="24"/>
        </w:rPr>
        <w:t xml:space="preserve">связан с непосредственным выполнением заданий, направленных на приобретение прикладных знаний, умений, овладение навыками, формирование необходимых профессиональных компетенций. В основное содержание этого этапа входят все виды профессиональной деятельности, предусмотренные Федеральным стандартом по направлению подготовки 034300 Физическая культура. Доминантным видом в соответствии с профилем подготовки является </w:t>
      </w:r>
      <w:r w:rsidRPr="00BA5EBA">
        <w:rPr>
          <w:rFonts w:ascii="Times New Roman" w:hAnsi="Times New Roman" w:cs="Times New Roman"/>
          <w:i/>
          <w:sz w:val="24"/>
          <w:szCs w:val="24"/>
        </w:rPr>
        <w:t>тренерска</w:t>
      </w:r>
      <w:r w:rsidRPr="00BA5EBA">
        <w:rPr>
          <w:rFonts w:ascii="Times New Roman" w:hAnsi="Times New Roman" w:cs="Times New Roman"/>
          <w:sz w:val="24"/>
          <w:szCs w:val="24"/>
        </w:rPr>
        <w:t>я</w:t>
      </w:r>
      <w:r w:rsidRPr="00BA5EBA">
        <w:rPr>
          <w:rFonts w:ascii="Times New Roman" w:hAnsi="Times New Roman" w:cs="Times New Roman"/>
          <w:i/>
          <w:sz w:val="24"/>
          <w:szCs w:val="24"/>
        </w:rPr>
        <w:t xml:space="preserve"> деятельность. </w:t>
      </w:r>
      <w:r w:rsidRPr="00BA5EBA">
        <w:rPr>
          <w:rFonts w:ascii="Times New Roman" w:hAnsi="Times New Roman" w:cs="Times New Roman"/>
          <w:sz w:val="24"/>
          <w:szCs w:val="24"/>
        </w:rPr>
        <w:t>Она  включает в себя формирование личности обучающихся в процессе занятий избранным видом спорта, применение современных технологий определения способностей к занятиям тем или иным видам спорта, планирование тренировочного процесса с установкой на достижение в перспективе высоких результатов, управление тренировочным процессом на основе контроля функционального состояния, технической и физической подготовленности. Важное место должно отводиться  освоению навыков и умений в использовании современных активных средств обучения,</w:t>
      </w:r>
      <w:r w:rsidRPr="00BA5EBA">
        <w:rPr>
          <w:rFonts w:ascii="Times New Roman" w:hAnsi="Times New Roman" w:cs="Times New Roman"/>
          <w:spacing w:val="-1"/>
          <w:sz w:val="24"/>
          <w:szCs w:val="24"/>
        </w:rPr>
        <w:t xml:space="preserve"> компьютерных технологий и технических средств,  </w:t>
      </w:r>
      <w:r w:rsidRPr="00BA5EBA">
        <w:rPr>
          <w:rFonts w:ascii="Times New Roman" w:hAnsi="Times New Roman" w:cs="Times New Roman"/>
          <w:sz w:val="24"/>
          <w:szCs w:val="24"/>
        </w:rPr>
        <w:t xml:space="preserve">форм контроля и оценивания результатов учебной деятельности, форм общения и взаимодействия в процессе учебных занятий, методов поощрения. Профессиональная деятельность студентов сопровождается спортивно-педагогическими кафедрами, кафедрой психологии, теории и методики физической культуры и педагогики. </w:t>
      </w:r>
    </w:p>
    <w:p w:rsidR="00372913" w:rsidRPr="00BA5EBA" w:rsidRDefault="00372913" w:rsidP="00372913">
      <w:pPr>
        <w:widowControl w:val="0"/>
        <w:spacing w:after="0" w:line="240" w:lineRule="auto"/>
        <w:ind w:firstLine="539"/>
        <w:jc w:val="both"/>
        <w:rPr>
          <w:rFonts w:ascii="Times New Roman" w:hAnsi="Times New Roman" w:cs="Times New Roman"/>
          <w:sz w:val="24"/>
          <w:szCs w:val="24"/>
        </w:rPr>
      </w:pPr>
    </w:p>
    <w:p w:rsidR="00372913" w:rsidRPr="00BA5EBA" w:rsidRDefault="00372913" w:rsidP="00372913">
      <w:pPr>
        <w:widowControl w:val="0"/>
        <w:spacing w:after="0" w:line="240" w:lineRule="auto"/>
        <w:ind w:firstLine="540"/>
        <w:jc w:val="both"/>
        <w:rPr>
          <w:rFonts w:ascii="Times New Roman" w:hAnsi="Times New Roman" w:cs="Times New Roman"/>
          <w:b/>
          <w:sz w:val="24"/>
          <w:szCs w:val="24"/>
        </w:rPr>
      </w:pPr>
      <w:r w:rsidRPr="00BA5EBA">
        <w:rPr>
          <w:rFonts w:ascii="Times New Roman" w:hAnsi="Times New Roman" w:cs="Times New Roman"/>
          <w:b/>
          <w:i/>
          <w:sz w:val="24"/>
          <w:szCs w:val="24"/>
        </w:rPr>
        <w:t xml:space="preserve">Педагогическая деятельность  </w:t>
      </w:r>
      <w:r w:rsidRPr="00BA5EBA">
        <w:rPr>
          <w:rFonts w:ascii="Times New Roman" w:hAnsi="Times New Roman" w:cs="Times New Roman"/>
          <w:b/>
          <w:sz w:val="24"/>
          <w:szCs w:val="24"/>
        </w:rPr>
        <w:t>на производственном этапе направлена на  приобретение опыта:</w:t>
      </w:r>
    </w:p>
    <w:p w:rsidR="00372913" w:rsidRPr="00BA5EBA" w:rsidRDefault="00372913" w:rsidP="00372913">
      <w:pPr>
        <w:widowControl w:val="0"/>
        <w:spacing w:after="0" w:line="240" w:lineRule="auto"/>
        <w:ind w:firstLine="540"/>
        <w:jc w:val="both"/>
        <w:rPr>
          <w:rFonts w:ascii="Times New Roman" w:eastAsia="Calibri" w:hAnsi="Times New Roman" w:cs="Times New Roman"/>
          <w:sz w:val="24"/>
          <w:szCs w:val="24"/>
        </w:rPr>
      </w:pPr>
      <w:r w:rsidRPr="00BA5EBA">
        <w:rPr>
          <w:rFonts w:ascii="Times New Roman" w:hAnsi="Times New Roman" w:cs="Times New Roman"/>
          <w:b/>
          <w:sz w:val="24"/>
          <w:szCs w:val="24"/>
        </w:rPr>
        <w:t xml:space="preserve"> </w:t>
      </w:r>
      <w:r w:rsidRPr="00BA5EBA">
        <w:rPr>
          <w:rFonts w:ascii="Times New Roman" w:eastAsia="Calibri" w:hAnsi="Times New Roman" w:cs="Times New Roman"/>
          <w:sz w:val="24"/>
          <w:szCs w:val="24"/>
        </w:rPr>
        <w:t>социализации, формирования общей культуры личности обучающихся средствами физической культуры в процессе физкультурно-спортивных занятий, ее приобщение к</w:t>
      </w:r>
    </w:p>
    <w:p w:rsidR="00372913" w:rsidRPr="00BA5EBA" w:rsidRDefault="00372913" w:rsidP="00372913">
      <w:pPr>
        <w:autoSpaceDE w:val="0"/>
        <w:autoSpaceDN w:val="0"/>
        <w:adjustRightInd w:val="0"/>
        <w:spacing w:after="0" w:line="240" w:lineRule="auto"/>
        <w:jc w:val="both"/>
        <w:rPr>
          <w:rFonts w:ascii="Times New Roman" w:eastAsia="Calibri" w:hAnsi="Times New Roman" w:cs="Times New Roman"/>
          <w:sz w:val="24"/>
          <w:szCs w:val="24"/>
        </w:rPr>
      </w:pPr>
      <w:r w:rsidRPr="00BA5EBA">
        <w:rPr>
          <w:rFonts w:ascii="Times New Roman" w:eastAsia="Calibri" w:hAnsi="Times New Roman" w:cs="Times New Roman"/>
          <w:sz w:val="24"/>
          <w:szCs w:val="24"/>
        </w:rPr>
        <w:t>общечеловеческим ценностям и здоровому образу жизни;</w:t>
      </w:r>
    </w:p>
    <w:p w:rsidR="00372913" w:rsidRPr="00BA5EBA" w:rsidRDefault="00372913" w:rsidP="00372913">
      <w:pPr>
        <w:autoSpaceDE w:val="0"/>
        <w:autoSpaceDN w:val="0"/>
        <w:adjustRightInd w:val="0"/>
        <w:spacing w:after="0" w:line="240" w:lineRule="auto"/>
        <w:ind w:firstLine="567"/>
        <w:jc w:val="both"/>
        <w:rPr>
          <w:rFonts w:ascii="Times New Roman" w:eastAsia="Calibri" w:hAnsi="Times New Roman" w:cs="Times New Roman"/>
          <w:sz w:val="24"/>
          <w:szCs w:val="24"/>
        </w:rPr>
      </w:pPr>
      <w:r w:rsidRPr="00BA5EBA">
        <w:rPr>
          <w:rFonts w:ascii="Times New Roman" w:eastAsia="Calibri" w:hAnsi="Times New Roman" w:cs="Times New Roman"/>
          <w:sz w:val="24"/>
          <w:szCs w:val="24"/>
        </w:rPr>
        <w:t>решения педагогических задач в рамках общеобразовательных и профессиональных</w:t>
      </w:r>
    </w:p>
    <w:p w:rsidR="00372913" w:rsidRPr="00BA5EBA" w:rsidRDefault="00372913" w:rsidP="00372913">
      <w:pPr>
        <w:autoSpaceDE w:val="0"/>
        <w:autoSpaceDN w:val="0"/>
        <w:adjustRightInd w:val="0"/>
        <w:spacing w:after="0" w:line="240" w:lineRule="auto"/>
        <w:jc w:val="both"/>
        <w:rPr>
          <w:rFonts w:ascii="Times New Roman" w:eastAsia="Calibri" w:hAnsi="Times New Roman" w:cs="Times New Roman"/>
          <w:sz w:val="24"/>
          <w:szCs w:val="24"/>
        </w:rPr>
      </w:pPr>
      <w:r w:rsidRPr="00BA5EBA">
        <w:rPr>
          <w:rFonts w:ascii="Times New Roman" w:eastAsia="Calibri" w:hAnsi="Times New Roman" w:cs="Times New Roman"/>
          <w:sz w:val="24"/>
          <w:szCs w:val="24"/>
        </w:rPr>
        <w:t xml:space="preserve">образовательных организаций, ориентированные на анализ научной и научно-практической литературы, обобщение практики в области физической культуры и образования; </w:t>
      </w:r>
    </w:p>
    <w:p w:rsidR="00372913" w:rsidRPr="00BA5EBA" w:rsidRDefault="00372913" w:rsidP="00372913">
      <w:pPr>
        <w:autoSpaceDE w:val="0"/>
        <w:autoSpaceDN w:val="0"/>
        <w:adjustRightInd w:val="0"/>
        <w:spacing w:after="0" w:line="240" w:lineRule="auto"/>
        <w:jc w:val="both"/>
        <w:rPr>
          <w:rFonts w:ascii="Times New Roman" w:eastAsia="Calibri" w:hAnsi="Times New Roman" w:cs="Times New Roman"/>
          <w:sz w:val="24"/>
          <w:szCs w:val="24"/>
        </w:rPr>
      </w:pPr>
      <w:r w:rsidRPr="00BA5EBA">
        <w:rPr>
          <w:rFonts w:ascii="Times New Roman" w:eastAsia="Calibri" w:hAnsi="Times New Roman" w:cs="Times New Roman"/>
          <w:sz w:val="24"/>
          <w:szCs w:val="24"/>
        </w:rPr>
        <w:t xml:space="preserve">         осуществления обучения и воспитания обучающихся в процессе занятий;</w:t>
      </w:r>
    </w:p>
    <w:p w:rsidR="00372913" w:rsidRPr="00BA5EBA" w:rsidRDefault="00372913" w:rsidP="00372913">
      <w:pPr>
        <w:autoSpaceDE w:val="0"/>
        <w:autoSpaceDN w:val="0"/>
        <w:adjustRightInd w:val="0"/>
        <w:spacing w:after="0" w:line="240" w:lineRule="auto"/>
        <w:jc w:val="both"/>
        <w:rPr>
          <w:rFonts w:ascii="Times New Roman" w:eastAsia="Calibri" w:hAnsi="Times New Roman" w:cs="Times New Roman"/>
          <w:sz w:val="24"/>
          <w:szCs w:val="24"/>
        </w:rPr>
      </w:pPr>
      <w:r w:rsidRPr="00BA5EBA">
        <w:rPr>
          <w:rFonts w:ascii="Times New Roman" w:eastAsia="Calibri" w:hAnsi="Times New Roman" w:cs="Times New Roman"/>
          <w:sz w:val="24"/>
          <w:szCs w:val="24"/>
        </w:rPr>
        <w:t xml:space="preserve">         определения содержания обучения в рамках учебных планов, с учетом результатов оценивания физического и функционального состояния учащихся;</w:t>
      </w:r>
    </w:p>
    <w:p w:rsidR="00372913" w:rsidRPr="00BA5EBA" w:rsidRDefault="00372913" w:rsidP="00372913">
      <w:pPr>
        <w:autoSpaceDE w:val="0"/>
        <w:autoSpaceDN w:val="0"/>
        <w:adjustRightInd w:val="0"/>
        <w:spacing w:after="0" w:line="240" w:lineRule="auto"/>
        <w:jc w:val="both"/>
        <w:rPr>
          <w:rFonts w:ascii="Times New Roman" w:eastAsia="Calibri" w:hAnsi="Times New Roman" w:cs="Times New Roman"/>
          <w:sz w:val="24"/>
          <w:szCs w:val="24"/>
        </w:rPr>
      </w:pPr>
      <w:r w:rsidRPr="00BA5EBA">
        <w:rPr>
          <w:rFonts w:ascii="Times New Roman" w:eastAsia="Calibri" w:hAnsi="Times New Roman" w:cs="Times New Roman"/>
          <w:sz w:val="24"/>
          <w:szCs w:val="24"/>
        </w:rPr>
        <w:lastRenderedPageBreak/>
        <w:t xml:space="preserve">         обеспечения уровня подготовленности обучающихся, соответствующего требованиям Федерального  образовательного стандарта;</w:t>
      </w:r>
    </w:p>
    <w:p w:rsidR="00372913" w:rsidRPr="00BA5EBA" w:rsidRDefault="00372913" w:rsidP="00372913">
      <w:pPr>
        <w:autoSpaceDE w:val="0"/>
        <w:autoSpaceDN w:val="0"/>
        <w:adjustRightInd w:val="0"/>
        <w:spacing w:after="0" w:line="240" w:lineRule="auto"/>
        <w:jc w:val="both"/>
        <w:rPr>
          <w:rFonts w:ascii="Times New Roman" w:eastAsia="Calibri" w:hAnsi="Times New Roman" w:cs="Times New Roman"/>
          <w:sz w:val="24"/>
          <w:szCs w:val="24"/>
        </w:rPr>
      </w:pPr>
      <w:r w:rsidRPr="00BA5EBA">
        <w:rPr>
          <w:rFonts w:ascii="Times New Roman" w:eastAsia="Calibri" w:hAnsi="Times New Roman" w:cs="Times New Roman"/>
          <w:sz w:val="24"/>
          <w:szCs w:val="24"/>
        </w:rPr>
        <w:t xml:space="preserve">        участия в деятельности методических комиссий и в других формах методической работы;</w:t>
      </w:r>
    </w:p>
    <w:p w:rsidR="00372913" w:rsidRPr="00BA5EBA" w:rsidRDefault="00372913" w:rsidP="00372913">
      <w:pPr>
        <w:autoSpaceDE w:val="0"/>
        <w:autoSpaceDN w:val="0"/>
        <w:adjustRightInd w:val="0"/>
        <w:spacing w:after="0" w:line="240" w:lineRule="auto"/>
        <w:jc w:val="both"/>
        <w:rPr>
          <w:rFonts w:ascii="Times New Roman" w:hAnsi="Times New Roman" w:cs="Times New Roman"/>
          <w:sz w:val="24"/>
          <w:szCs w:val="24"/>
        </w:rPr>
      </w:pPr>
      <w:r w:rsidRPr="00BA5EBA">
        <w:rPr>
          <w:rFonts w:ascii="Times New Roman" w:eastAsia="Calibri" w:hAnsi="Times New Roman" w:cs="Times New Roman"/>
          <w:sz w:val="24"/>
          <w:szCs w:val="24"/>
        </w:rPr>
        <w:t xml:space="preserve">       осуществления сотрудничества с обучающимися, тренерами, учителями физической культуры,  родителями (лицами, их заменяющими).</w:t>
      </w:r>
    </w:p>
    <w:p w:rsidR="00372913" w:rsidRPr="00BA5EBA" w:rsidRDefault="00372913" w:rsidP="00372913">
      <w:pPr>
        <w:widowControl w:val="0"/>
        <w:spacing w:after="0" w:line="240" w:lineRule="auto"/>
        <w:ind w:firstLine="540"/>
        <w:jc w:val="both"/>
        <w:rPr>
          <w:rFonts w:ascii="Times New Roman" w:hAnsi="Times New Roman" w:cs="Times New Roman"/>
          <w:sz w:val="24"/>
          <w:szCs w:val="24"/>
        </w:rPr>
      </w:pPr>
      <w:r w:rsidRPr="00BA5EBA">
        <w:rPr>
          <w:rFonts w:ascii="Times New Roman" w:hAnsi="Times New Roman" w:cs="Times New Roman"/>
          <w:i/>
          <w:sz w:val="24"/>
          <w:szCs w:val="24"/>
        </w:rPr>
        <w:t>Педагогическая деятельность</w:t>
      </w:r>
      <w:r w:rsidRPr="00BA5EBA">
        <w:rPr>
          <w:rFonts w:ascii="Times New Roman" w:hAnsi="Times New Roman" w:cs="Times New Roman"/>
          <w:b/>
          <w:sz w:val="24"/>
          <w:szCs w:val="24"/>
        </w:rPr>
        <w:t xml:space="preserve"> </w:t>
      </w:r>
      <w:r w:rsidRPr="00BA5EBA">
        <w:rPr>
          <w:rFonts w:ascii="Times New Roman" w:hAnsi="Times New Roman" w:cs="Times New Roman"/>
          <w:sz w:val="24"/>
          <w:szCs w:val="24"/>
        </w:rPr>
        <w:t xml:space="preserve">связана с контролем качества обучения посредством  применения классических видов педагогического контроля, оценкой рациональности применения </w:t>
      </w:r>
      <w:r w:rsidRPr="00BA5EBA">
        <w:rPr>
          <w:rFonts w:ascii="Times New Roman" w:hAnsi="Times New Roman" w:cs="Times New Roman"/>
          <w:bCs/>
          <w:sz w:val="24"/>
          <w:szCs w:val="24"/>
        </w:rPr>
        <w:t xml:space="preserve">дидактических технологий в процессе проведения тренировочных занятий, а также </w:t>
      </w:r>
      <w:r w:rsidRPr="00BA5EBA">
        <w:rPr>
          <w:rFonts w:ascii="Times New Roman" w:hAnsi="Times New Roman" w:cs="Times New Roman"/>
          <w:sz w:val="24"/>
          <w:szCs w:val="24"/>
        </w:rPr>
        <w:t xml:space="preserve">проведением мероприятий общевоспитательного характера, приобретением опыта проведения индивидуальной воспитательной работы с юными спортсменами. По данному разделу работы студент обязан выполнить следующий объем работ: </w:t>
      </w:r>
    </w:p>
    <w:p w:rsidR="00372913" w:rsidRPr="00BA5EBA" w:rsidRDefault="00372913" w:rsidP="00372913">
      <w:pPr>
        <w:pStyle w:val="Default"/>
        <w:ind w:firstLine="540"/>
        <w:jc w:val="both"/>
        <w:rPr>
          <w:bCs/>
          <w:color w:val="auto"/>
        </w:rPr>
      </w:pPr>
      <w:r w:rsidRPr="00BA5EBA">
        <w:rPr>
          <w:bCs/>
          <w:color w:val="auto"/>
        </w:rPr>
        <w:t xml:space="preserve">1. Провести </w:t>
      </w:r>
      <w:r w:rsidRPr="00BA5EBA">
        <w:rPr>
          <w:bCs/>
          <w:color w:val="auto"/>
          <w:u w:val="single"/>
        </w:rPr>
        <w:t>два полных педагогических наблюдения</w:t>
      </w:r>
      <w:r w:rsidRPr="00BA5EBA">
        <w:rPr>
          <w:bCs/>
          <w:color w:val="auto"/>
        </w:rPr>
        <w:t xml:space="preserve"> за тренировочными занятиями; сделать заключение и внести предложения по совершенствованию профессиональной деятельности.</w:t>
      </w:r>
    </w:p>
    <w:p w:rsidR="00372913" w:rsidRPr="00BA5EBA" w:rsidRDefault="00372913" w:rsidP="00372913">
      <w:pPr>
        <w:spacing w:after="0" w:line="240" w:lineRule="auto"/>
        <w:ind w:firstLine="540"/>
        <w:jc w:val="both"/>
        <w:rPr>
          <w:rFonts w:ascii="Times New Roman" w:hAnsi="Times New Roman" w:cs="Times New Roman"/>
          <w:sz w:val="24"/>
          <w:szCs w:val="24"/>
        </w:rPr>
      </w:pPr>
      <w:r w:rsidRPr="00BA5EBA">
        <w:rPr>
          <w:rFonts w:ascii="Times New Roman" w:hAnsi="Times New Roman" w:cs="Times New Roman"/>
          <w:bCs/>
          <w:sz w:val="24"/>
          <w:szCs w:val="24"/>
        </w:rPr>
        <w:t xml:space="preserve">2. Выполнить </w:t>
      </w:r>
      <w:r w:rsidRPr="00BA5EBA">
        <w:rPr>
          <w:rFonts w:ascii="Times New Roman" w:hAnsi="Times New Roman" w:cs="Times New Roman"/>
          <w:bCs/>
          <w:sz w:val="24"/>
          <w:szCs w:val="24"/>
          <w:u w:val="single"/>
        </w:rPr>
        <w:t>хронометраж двух занятий</w:t>
      </w:r>
      <w:r w:rsidRPr="00BA5EBA">
        <w:rPr>
          <w:rFonts w:ascii="Times New Roman" w:hAnsi="Times New Roman" w:cs="Times New Roman"/>
          <w:sz w:val="24"/>
          <w:szCs w:val="24"/>
        </w:rPr>
        <w:t xml:space="preserve">, рассчитать общую и моторную плотность урока,  оформить протоколы хронометражных исследований в журнале практиканта. На основании полученных данных сделать заключение о рациональности распределения времени на занятиях. </w:t>
      </w:r>
    </w:p>
    <w:p w:rsidR="00372913" w:rsidRPr="00BA5EBA" w:rsidRDefault="00372913" w:rsidP="00372913">
      <w:pPr>
        <w:spacing w:after="0" w:line="240" w:lineRule="auto"/>
        <w:ind w:firstLine="540"/>
        <w:jc w:val="both"/>
        <w:rPr>
          <w:rFonts w:ascii="Times New Roman" w:hAnsi="Times New Roman" w:cs="Times New Roman"/>
          <w:sz w:val="24"/>
          <w:szCs w:val="24"/>
        </w:rPr>
      </w:pPr>
      <w:r w:rsidRPr="00BA5EBA">
        <w:rPr>
          <w:rFonts w:ascii="Times New Roman" w:hAnsi="Times New Roman" w:cs="Times New Roman"/>
          <w:bCs/>
          <w:sz w:val="24"/>
          <w:szCs w:val="24"/>
        </w:rPr>
        <w:t xml:space="preserve">3. </w:t>
      </w:r>
      <w:r w:rsidRPr="00BA5EBA">
        <w:rPr>
          <w:rFonts w:ascii="Times New Roman" w:hAnsi="Times New Roman" w:cs="Times New Roman"/>
          <w:sz w:val="24"/>
          <w:szCs w:val="24"/>
          <w:u w:val="single"/>
        </w:rPr>
        <w:t>Провести регистрацию ЧСС у учащихся на двух занятиях</w:t>
      </w:r>
      <w:r w:rsidRPr="00BA5EBA">
        <w:rPr>
          <w:rFonts w:ascii="Times New Roman" w:hAnsi="Times New Roman" w:cs="Times New Roman"/>
          <w:sz w:val="24"/>
          <w:szCs w:val="24"/>
        </w:rPr>
        <w:t>, построить графики изменения ЧСС, оформить в журнале практиканта протоколы регистрации ЧСС  и письменный анализ нагрузки, выполненный  в ходе занятий.</w:t>
      </w:r>
    </w:p>
    <w:p w:rsidR="00372913" w:rsidRPr="00BA5EBA" w:rsidRDefault="00372913" w:rsidP="00372913">
      <w:pPr>
        <w:spacing w:after="0" w:line="240" w:lineRule="auto"/>
        <w:ind w:firstLine="540"/>
        <w:jc w:val="both"/>
        <w:rPr>
          <w:rFonts w:ascii="Times New Roman" w:hAnsi="Times New Roman" w:cs="Times New Roman"/>
          <w:sz w:val="24"/>
          <w:szCs w:val="24"/>
        </w:rPr>
      </w:pPr>
      <w:r w:rsidRPr="00BA5EBA">
        <w:rPr>
          <w:rFonts w:ascii="Times New Roman" w:hAnsi="Times New Roman" w:cs="Times New Roman"/>
          <w:sz w:val="24"/>
          <w:szCs w:val="24"/>
        </w:rPr>
        <w:t>4. Пройти практику в проведении мероприятий общевоспитательного характера и индивидуальной воспитательной работы курируется со стороны тренеров базы практики, группового руководителя, консультантов по педагогике и психологии. Для качественного выполнения данной работы студенту-практиканту необходимо ознакомиться с содержанием и организацией воспитательной работы в ДЮСШ, изучить план воспитательной работы прикрепленной группы, выявить степень удовлетворенности спортсменов различными сторонами жизни,  обсудить полученные данные с тренером. На протяжении всей практики обеспечивать воспитывающий характер обучения; сочетать проведение тренировочных занятий и соревнований с решением задач нравственного, эстетического и трудового воспитания. Осуществлять сотрудничество с обучающимися, их родителями, тренерами, в случае необходимости учителями  общеобразовательных школ.</w:t>
      </w:r>
    </w:p>
    <w:p w:rsidR="00372913" w:rsidRPr="00BA5EBA" w:rsidRDefault="00372913" w:rsidP="00372913">
      <w:pPr>
        <w:spacing w:after="0" w:line="240" w:lineRule="auto"/>
        <w:ind w:firstLine="540"/>
        <w:jc w:val="both"/>
        <w:rPr>
          <w:rFonts w:ascii="Times New Roman" w:hAnsi="Times New Roman" w:cs="Times New Roman"/>
          <w:sz w:val="24"/>
          <w:szCs w:val="24"/>
        </w:rPr>
      </w:pPr>
      <w:r w:rsidRPr="00BA5EBA">
        <w:rPr>
          <w:rFonts w:ascii="Times New Roman" w:hAnsi="Times New Roman" w:cs="Times New Roman"/>
          <w:sz w:val="24"/>
          <w:szCs w:val="24"/>
        </w:rPr>
        <w:t xml:space="preserve">Выбор тем конкретных общевоспитательных мероприятий (не менее двух) осуществляется в соответствии с интересами учащихся, их возрастом. Необходимым при этом является составление плана мероприятий, подготовка наглядного материала (иллюстрации, слайды и т.д.), сценариев мероприятий. </w:t>
      </w:r>
    </w:p>
    <w:p w:rsidR="00372913" w:rsidRPr="00BA5EBA" w:rsidRDefault="00372913" w:rsidP="00372913">
      <w:pPr>
        <w:autoSpaceDE w:val="0"/>
        <w:autoSpaceDN w:val="0"/>
        <w:adjustRightInd w:val="0"/>
        <w:spacing w:after="0" w:line="240" w:lineRule="auto"/>
        <w:jc w:val="both"/>
        <w:rPr>
          <w:rFonts w:ascii="Times New Roman" w:hAnsi="Times New Roman" w:cs="Times New Roman"/>
          <w:sz w:val="24"/>
          <w:szCs w:val="24"/>
        </w:rPr>
      </w:pPr>
      <w:r w:rsidRPr="00BA5EBA">
        <w:rPr>
          <w:rFonts w:ascii="Times New Roman" w:hAnsi="Times New Roman" w:cs="Times New Roman"/>
          <w:sz w:val="24"/>
          <w:szCs w:val="24"/>
        </w:rPr>
        <w:t xml:space="preserve">        </w:t>
      </w:r>
      <w:r w:rsidRPr="00BA5EBA">
        <w:rPr>
          <w:rFonts w:ascii="Times New Roman" w:hAnsi="Times New Roman" w:cs="Times New Roman"/>
          <w:b/>
          <w:i/>
          <w:sz w:val="24"/>
          <w:szCs w:val="24"/>
        </w:rPr>
        <w:t xml:space="preserve">Тренерская деятельность, </w:t>
      </w:r>
      <w:r w:rsidRPr="00BA5EBA">
        <w:rPr>
          <w:rFonts w:ascii="Times New Roman" w:hAnsi="Times New Roman" w:cs="Times New Roman"/>
          <w:sz w:val="24"/>
          <w:szCs w:val="24"/>
        </w:rPr>
        <w:t xml:space="preserve">как отмечалось выше, является ведущей в программе производственной практики. На нее возлагаются такие задачи, как: </w:t>
      </w:r>
    </w:p>
    <w:p w:rsidR="00372913" w:rsidRPr="00BA5EBA" w:rsidRDefault="00372913" w:rsidP="00372913">
      <w:pPr>
        <w:autoSpaceDE w:val="0"/>
        <w:autoSpaceDN w:val="0"/>
        <w:adjustRightInd w:val="0"/>
        <w:spacing w:after="0" w:line="240" w:lineRule="auto"/>
        <w:ind w:firstLine="567"/>
        <w:jc w:val="both"/>
        <w:rPr>
          <w:rFonts w:ascii="Times New Roman" w:eastAsia="Calibri" w:hAnsi="Times New Roman" w:cs="Times New Roman"/>
          <w:sz w:val="24"/>
          <w:szCs w:val="24"/>
        </w:rPr>
      </w:pPr>
      <w:r w:rsidRPr="00BA5EBA">
        <w:rPr>
          <w:rFonts w:ascii="Times New Roman" w:eastAsia="Calibri" w:hAnsi="Times New Roman" w:cs="Times New Roman"/>
          <w:sz w:val="24"/>
          <w:szCs w:val="24"/>
        </w:rPr>
        <w:t>способствовать формированию личности обучающихся в процессе занятий избранным видом спорта, ее приобщению к общечеловеческим ценностям, здоровому образу жизни, моральным принципам честной спортивной конкуренции;</w:t>
      </w:r>
    </w:p>
    <w:p w:rsidR="00372913" w:rsidRPr="00BA5EBA" w:rsidRDefault="00372913" w:rsidP="00372913">
      <w:pPr>
        <w:autoSpaceDE w:val="0"/>
        <w:autoSpaceDN w:val="0"/>
        <w:adjustRightInd w:val="0"/>
        <w:spacing w:after="0" w:line="240" w:lineRule="auto"/>
        <w:ind w:firstLine="567"/>
        <w:jc w:val="both"/>
        <w:rPr>
          <w:rFonts w:ascii="Times New Roman" w:hAnsi="Times New Roman" w:cs="Times New Roman"/>
          <w:sz w:val="24"/>
          <w:szCs w:val="24"/>
        </w:rPr>
      </w:pPr>
      <w:r w:rsidRPr="00BA5EBA">
        <w:rPr>
          <w:rFonts w:ascii="Times New Roman" w:eastAsia="Calibri" w:hAnsi="Times New Roman" w:cs="Times New Roman"/>
          <w:sz w:val="24"/>
          <w:szCs w:val="24"/>
        </w:rPr>
        <w:t>осуществлять свою профессиональную деятельность, руководствуясь Конституцией Российской Федерации, законами Российской Федерации и нормативными документами органов управления образованием, физической культурой и спортом, нормативно-правовыми актами в сфере образования, физической культуры и спорта;</w:t>
      </w:r>
    </w:p>
    <w:p w:rsidR="00372913" w:rsidRPr="00BA5EBA" w:rsidRDefault="00372913" w:rsidP="00372913">
      <w:pPr>
        <w:autoSpaceDE w:val="0"/>
        <w:autoSpaceDN w:val="0"/>
        <w:adjustRightInd w:val="0"/>
        <w:spacing w:after="0" w:line="240" w:lineRule="auto"/>
        <w:ind w:firstLine="567"/>
        <w:jc w:val="both"/>
        <w:rPr>
          <w:rFonts w:ascii="Times New Roman" w:eastAsia="Calibri" w:hAnsi="Times New Roman" w:cs="Times New Roman"/>
          <w:sz w:val="24"/>
          <w:szCs w:val="24"/>
        </w:rPr>
      </w:pPr>
      <w:r w:rsidRPr="00BA5EBA">
        <w:rPr>
          <w:rFonts w:ascii="Times New Roman" w:eastAsia="Calibri" w:hAnsi="Times New Roman" w:cs="Times New Roman"/>
          <w:sz w:val="24"/>
          <w:szCs w:val="24"/>
        </w:rPr>
        <w:t>организовывать работу малых коллективов исполнителей;</w:t>
      </w:r>
    </w:p>
    <w:p w:rsidR="00372913" w:rsidRPr="00BA5EBA" w:rsidRDefault="00372913" w:rsidP="00372913">
      <w:pPr>
        <w:autoSpaceDE w:val="0"/>
        <w:autoSpaceDN w:val="0"/>
        <w:adjustRightInd w:val="0"/>
        <w:spacing w:after="0" w:line="240" w:lineRule="auto"/>
        <w:ind w:firstLine="567"/>
        <w:jc w:val="both"/>
        <w:rPr>
          <w:rFonts w:ascii="Times New Roman" w:eastAsia="Calibri" w:hAnsi="Times New Roman" w:cs="Times New Roman"/>
          <w:sz w:val="24"/>
          <w:szCs w:val="24"/>
        </w:rPr>
      </w:pPr>
      <w:r w:rsidRPr="00BA5EBA">
        <w:rPr>
          <w:rFonts w:ascii="Times New Roman" w:eastAsia="Calibri" w:hAnsi="Times New Roman" w:cs="Times New Roman"/>
          <w:sz w:val="24"/>
          <w:szCs w:val="24"/>
        </w:rPr>
        <w:t>работать с финансово-хозяйственной документацией в сфере физической культуры и спорта;</w:t>
      </w:r>
    </w:p>
    <w:p w:rsidR="00372913" w:rsidRPr="00BA5EBA" w:rsidRDefault="00372913" w:rsidP="00372913">
      <w:pPr>
        <w:autoSpaceDE w:val="0"/>
        <w:autoSpaceDN w:val="0"/>
        <w:adjustRightInd w:val="0"/>
        <w:spacing w:after="0" w:line="240" w:lineRule="auto"/>
        <w:ind w:firstLine="567"/>
        <w:jc w:val="both"/>
        <w:rPr>
          <w:rFonts w:ascii="Times New Roman" w:eastAsia="Calibri" w:hAnsi="Times New Roman" w:cs="Times New Roman"/>
          <w:sz w:val="24"/>
          <w:szCs w:val="24"/>
        </w:rPr>
      </w:pPr>
      <w:r w:rsidRPr="00BA5EBA">
        <w:rPr>
          <w:rFonts w:ascii="Times New Roman" w:eastAsia="Calibri" w:hAnsi="Times New Roman" w:cs="Times New Roman"/>
          <w:sz w:val="24"/>
          <w:szCs w:val="24"/>
        </w:rPr>
        <w:t>соблюдать правила и нормы охраны труда, техники безопасности, обеспечивать охрану жизни и здоровья обучающихся в процессе занятий</w:t>
      </w:r>
    </w:p>
    <w:p w:rsidR="00372913" w:rsidRPr="00BA5EBA" w:rsidRDefault="00372913" w:rsidP="00372913">
      <w:pPr>
        <w:spacing w:after="0" w:line="240" w:lineRule="auto"/>
        <w:ind w:firstLine="540"/>
        <w:jc w:val="both"/>
        <w:rPr>
          <w:rFonts w:ascii="Times New Roman" w:hAnsi="Times New Roman" w:cs="Times New Roman"/>
          <w:sz w:val="24"/>
          <w:szCs w:val="24"/>
        </w:rPr>
      </w:pPr>
      <w:r w:rsidRPr="00BA5EBA">
        <w:rPr>
          <w:rFonts w:ascii="Times New Roman" w:hAnsi="Times New Roman" w:cs="Times New Roman"/>
          <w:sz w:val="24"/>
          <w:szCs w:val="24"/>
        </w:rPr>
        <w:lastRenderedPageBreak/>
        <w:t xml:space="preserve">Ее основное содержание составляют  разработка документов планирования тренировочного процесса,  работа в роли ассистента тренера,  самостоятельное проведение  тренировочных занятий.  Образцы разрабатываемых документов представлены в приложении. Их подготовка должна опираться на современные научно-методические данные междисциплинарного характера. При представлении документов на утверждение методисту студент должен быть в состоянии прокомментировать, защитить все содержательные и структурные составляющие планов. Работа в роли ассистента означает, что студент-практикант </w:t>
      </w:r>
      <w:r w:rsidRPr="00BA5EBA">
        <w:rPr>
          <w:rFonts w:ascii="Times New Roman" w:hAnsi="Times New Roman" w:cs="Times New Roman"/>
          <w:sz w:val="24"/>
          <w:szCs w:val="24"/>
          <w:u w:val="single"/>
        </w:rPr>
        <w:t>на протяжении всей практики является помощником тренера</w:t>
      </w:r>
      <w:r w:rsidRPr="00BA5EBA">
        <w:rPr>
          <w:rFonts w:ascii="Times New Roman" w:hAnsi="Times New Roman" w:cs="Times New Roman"/>
          <w:sz w:val="24"/>
          <w:szCs w:val="24"/>
        </w:rPr>
        <w:t xml:space="preserve"> в решении всех профессиональных вопросов. Тренер базы практики по отношению к нему  выполняет наставнические функции. Кроме того, студент обязан провести </w:t>
      </w:r>
      <w:r w:rsidRPr="00BA5EBA">
        <w:rPr>
          <w:rFonts w:ascii="Times New Roman" w:hAnsi="Times New Roman" w:cs="Times New Roman"/>
          <w:sz w:val="24"/>
          <w:szCs w:val="24"/>
          <w:u w:val="single"/>
        </w:rPr>
        <w:t xml:space="preserve">самостоятельно </w:t>
      </w:r>
      <w:r w:rsidRPr="00BA5EBA">
        <w:rPr>
          <w:rFonts w:ascii="Times New Roman" w:hAnsi="Times New Roman" w:cs="Times New Roman"/>
          <w:b/>
          <w:sz w:val="24"/>
          <w:szCs w:val="24"/>
          <w:u w:val="single"/>
        </w:rPr>
        <w:t>не менее 15  плановых тренировочных занятий</w:t>
      </w:r>
      <w:r w:rsidRPr="00BA5EBA">
        <w:rPr>
          <w:rFonts w:ascii="Times New Roman" w:hAnsi="Times New Roman" w:cs="Times New Roman"/>
          <w:sz w:val="24"/>
          <w:szCs w:val="24"/>
        </w:rPr>
        <w:t xml:space="preserve">, получить опыт оценки уровня подготовленности спортсменов тренировочной группы, набора и отбора детей для занятий избранным видом спорта, спортивной ориентации. </w:t>
      </w:r>
    </w:p>
    <w:p w:rsidR="00372913" w:rsidRPr="00BA5EBA" w:rsidRDefault="00372913" w:rsidP="00372913">
      <w:pPr>
        <w:pStyle w:val="Default"/>
        <w:ind w:firstLine="540"/>
        <w:jc w:val="both"/>
        <w:rPr>
          <w:color w:val="auto"/>
        </w:rPr>
      </w:pPr>
      <w:r w:rsidRPr="00BA5EBA">
        <w:rPr>
          <w:b/>
          <w:i/>
          <w:color w:val="auto"/>
        </w:rPr>
        <w:t>Рекреационная деятельность</w:t>
      </w:r>
      <w:r w:rsidRPr="00BA5EBA">
        <w:rPr>
          <w:i/>
          <w:color w:val="auto"/>
        </w:rPr>
        <w:t xml:space="preserve"> </w:t>
      </w:r>
      <w:r w:rsidRPr="00BA5EBA">
        <w:rPr>
          <w:color w:val="auto"/>
        </w:rPr>
        <w:t>представлена в форме проведения двух тренировок восстановительной направленности по заданию тренера базы практики, разработки  комплексов мероприятий, направленных на управление массой тела (на повышение и понижение) и составления гигиенически обоснованного режима жизни юных спортсменов. Содержание разработок должно быть доведено до спортсменов, с обязательной проверкой их понимания, с проверкой дневников спортсменов. К этому разделу также относится составление плана туристско-оздоровительных мероприятий и  проведение одного из них.</w:t>
      </w:r>
    </w:p>
    <w:p w:rsidR="00372913" w:rsidRPr="00BA5EBA" w:rsidRDefault="00372913" w:rsidP="00372913">
      <w:pPr>
        <w:pStyle w:val="Default"/>
        <w:ind w:firstLine="567"/>
        <w:jc w:val="both"/>
        <w:rPr>
          <w:color w:val="auto"/>
        </w:rPr>
      </w:pPr>
      <w:r w:rsidRPr="00BA5EBA">
        <w:rPr>
          <w:b/>
          <w:i/>
          <w:color w:val="auto"/>
        </w:rPr>
        <w:t xml:space="preserve">Организационно-управленческая деятельность </w:t>
      </w:r>
      <w:r w:rsidRPr="00BA5EBA">
        <w:rPr>
          <w:color w:val="auto"/>
        </w:rPr>
        <w:t xml:space="preserve">включает в себя: </w:t>
      </w:r>
    </w:p>
    <w:p w:rsidR="00372913" w:rsidRPr="00BA5EBA" w:rsidRDefault="00372913" w:rsidP="00372913">
      <w:pPr>
        <w:pStyle w:val="Default"/>
        <w:ind w:firstLine="567"/>
        <w:jc w:val="both"/>
        <w:rPr>
          <w:color w:val="auto"/>
        </w:rPr>
      </w:pPr>
      <w:r w:rsidRPr="00BA5EBA">
        <w:rPr>
          <w:color w:val="auto"/>
        </w:rPr>
        <w:t>разработку плана работы спортивной организации, составление учетно-отчетных документов;</w:t>
      </w:r>
    </w:p>
    <w:p w:rsidR="00372913" w:rsidRPr="00BA5EBA" w:rsidRDefault="00372913" w:rsidP="00372913">
      <w:pPr>
        <w:pStyle w:val="Default"/>
        <w:ind w:firstLine="567"/>
        <w:jc w:val="both"/>
        <w:rPr>
          <w:color w:val="auto"/>
        </w:rPr>
      </w:pPr>
      <w:r w:rsidRPr="00BA5EBA">
        <w:rPr>
          <w:color w:val="auto"/>
        </w:rPr>
        <w:t>составление индивидуальных финансовых документов учета и отчетности в сфере физической культуры и спорта (составление  сметы на приобретение, оказание услуг, договоров об оказании услуг, авансового отчета);</w:t>
      </w:r>
    </w:p>
    <w:p w:rsidR="00372913" w:rsidRPr="00BA5EBA" w:rsidRDefault="00372913" w:rsidP="00372913">
      <w:pPr>
        <w:pStyle w:val="Default"/>
        <w:ind w:firstLine="567"/>
        <w:jc w:val="both"/>
        <w:rPr>
          <w:color w:val="auto"/>
        </w:rPr>
      </w:pPr>
      <w:r w:rsidRPr="00BA5EBA">
        <w:rPr>
          <w:color w:val="auto"/>
        </w:rPr>
        <w:t>разработку плана оснащения спортивной организации оборудованием, инвентарем, экипировкой (составление  сметы на приобретение, договоров);</w:t>
      </w:r>
    </w:p>
    <w:p w:rsidR="00372913" w:rsidRPr="00BA5EBA" w:rsidRDefault="00372913" w:rsidP="00372913">
      <w:pPr>
        <w:pStyle w:val="Default"/>
        <w:jc w:val="both"/>
        <w:rPr>
          <w:color w:val="auto"/>
        </w:rPr>
      </w:pPr>
      <w:r w:rsidRPr="00BA5EBA">
        <w:rPr>
          <w:color w:val="auto"/>
        </w:rPr>
        <w:t xml:space="preserve">         Данная работа осуществляется под руководством директора ДЮСШ (спортивной организации), работников, занимающихся бухгалтерскими вопросами.   </w:t>
      </w:r>
    </w:p>
    <w:p w:rsidR="00372913" w:rsidRPr="00BA5EBA" w:rsidRDefault="00372913" w:rsidP="00372913">
      <w:pPr>
        <w:spacing w:after="0" w:line="240" w:lineRule="auto"/>
        <w:ind w:firstLine="539"/>
        <w:jc w:val="both"/>
        <w:rPr>
          <w:rFonts w:ascii="Times New Roman" w:eastAsia="Calibri" w:hAnsi="Times New Roman" w:cs="Times New Roman"/>
          <w:sz w:val="24"/>
          <w:szCs w:val="24"/>
        </w:rPr>
      </w:pPr>
      <w:r w:rsidRPr="00BA5EBA">
        <w:rPr>
          <w:rFonts w:ascii="Times New Roman" w:hAnsi="Times New Roman" w:cs="Times New Roman"/>
          <w:b/>
          <w:i/>
          <w:sz w:val="24"/>
          <w:szCs w:val="24"/>
        </w:rPr>
        <w:t>Научно-исследовательская деятельность</w:t>
      </w:r>
      <w:r w:rsidRPr="00BA5EBA">
        <w:rPr>
          <w:rFonts w:ascii="Times New Roman" w:hAnsi="Times New Roman" w:cs="Times New Roman"/>
          <w:sz w:val="24"/>
          <w:szCs w:val="24"/>
        </w:rPr>
        <w:t xml:space="preserve"> направлена приобретение опыта </w:t>
      </w:r>
    </w:p>
    <w:p w:rsidR="00372913" w:rsidRPr="00BA5EBA" w:rsidRDefault="00372913" w:rsidP="00372913">
      <w:pPr>
        <w:autoSpaceDE w:val="0"/>
        <w:autoSpaceDN w:val="0"/>
        <w:adjustRightInd w:val="0"/>
        <w:spacing w:after="0" w:line="240" w:lineRule="auto"/>
        <w:jc w:val="both"/>
        <w:rPr>
          <w:rFonts w:ascii="Times New Roman" w:eastAsia="Calibri" w:hAnsi="Times New Roman" w:cs="Times New Roman"/>
          <w:sz w:val="24"/>
          <w:szCs w:val="24"/>
        </w:rPr>
      </w:pPr>
      <w:r w:rsidRPr="00BA5EBA">
        <w:rPr>
          <w:rFonts w:ascii="Times New Roman" w:eastAsia="Calibri" w:hAnsi="Times New Roman" w:cs="Times New Roman"/>
          <w:sz w:val="24"/>
          <w:szCs w:val="24"/>
        </w:rPr>
        <w:t>выявления актуальных вопросов в сфере физической культуры и спорта; проведения научных исследований по определению эффективности различных видов деятельности</w:t>
      </w:r>
    </w:p>
    <w:p w:rsidR="00372913" w:rsidRPr="00BA5EBA" w:rsidRDefault="00372913" w:rsidP="00372913">
      <w:pPr>
        <w:autoSpaceDE w:val="0"/>
        <w:autoSpaceDN w:val="0"/>
        <w:adjustRightInd w:val="0"/>
        <w:spacing w:after="0" w:line="240" w:lineRule="auto"/>
        <w:jc w:val="both"/>
        <w:rPr>
          <w:rFonts w:ascii="Times New Roman" w:eastAsia="Calibri" w:hAnsi="Times New Roman" w:cs="Times New Roman"/>
          <w:sz w:val="24"/>
          <w:szCs w:val="24"/>
        </w:rPr>
      </w:pPr>
      <w:r w:rsidRPr="00BA5EBA">
        <w:rPr>
          <w:rFonts w:ascii="Times New Roman" w:eastAsia="Calibri" w:hAnsi="Times New Roman" w:cs="Times New Roman"/>
          <w:sz w:val="24"/>
          <w:szCs w:val="24"/>
        </w:rPr>
        <w:t>в сфере физической культуры и спорта с использованием апробированных методик;</w:t>
      </w:r>
    </w:p>
    <w:p w:rsidR="00372913" w:rsidRPr="00BA5EBA" w:rsidRDefault="00372913" w:rsidP="00372913">
      <w:pPr>
        <w:autoSpaceDE w:val="0"/>
        <w:autoSpaceDN w:val="0"/>
        <w:adjustRightInd w:val="0"/>
        <w:spacing w:after="0" w:line="240" w:lineRule="auto"/>
        <w:jc w:val="both"/>
        <w:rPr>
          <w:rFonts w:ascii="Times New Roman" w:eastAsia="Calibri" w:hAnsi="Times New Roman" w:cs="Times New Roman"/>
          <w:sz w:val="24"/>
          <w:szCs w:val="24"/>
        </w:rPr>
      </w:pPr>
      <w:r w:rsidRPr="00BA5EBA">
        <w:rPr>
          <w:rFonts w:ascii="Times New Roman" w:eastAsia="Calibri" w:hAnsi="Times New Roman" w:cs="Times New Roman"/>
          <w:sz w:val="24"/>
          <w:szCs w:val="24"/>
        </w:rPr>
        <w:t>осуществления научного анализа, обобщение и оформление результатов исследований;</w:t>
      </w:r>
    </w:p>
    <w:p w:rsidR="00372913" w:rsidRPr="00BA5EBA" w:rsidRDefault="00372913" w:rsidP="00372913">
      <w:pPr>
        <w:autoSpaceDE w:val="0"/>
        <w:autoSpaceDN w:val="0"/>
        <w:adjustRightInd w:val="0"/>
        <w:spacing w:after="0" w:line="240" w:lineRule="auto"/>
        <w:jc w:val="both"/>
        <w:rPr>
          <w:rFonts w:ascii="Times New Roman" w:eastAsia="Calibri" w:hAnsi="Times New Roman" w:cs="Times New Roman"/>
          <w:sz w:val="24"/>
          <w:szCs w:val="24"/>
        </w:rPr>
      </w:pPr>
      <w:r w:rsidRPr="00BA5EBA">
        <w:rPr>
          <w:rFonts w:ascii="Times New Roman" w:eastAsia="Calibri" w:hAnsi="Times New Roman" w:cs="Times New Roman"/>
          <w:sz w:val="24"/>
          <w:szCs w:val="24"/>
        </w:rPr>
        <w:t>использования информационных технологий для планирования и коррекции процессов</w:t>
      </w:r>
    </w:p>
    <w:p w:rsidR="00372913" w:rsidRPr="00BA5EBA" w:rsidRDefault="00372913" w:rsidP="00372913">
      <w:pPr>
        <w:autoSpaceDE w:val="0"/>
        <w:autoSpaceDN w:val="0"/>
        <w:adjustRightInd w:val="0"/>
        <w:spacing w:after="0" w:line="240" w:lineRule="auto"/>
        <w:jc w:val="both"/>
        <w:rPr>
          <w:rFonts w:ascii="Times New Roman" w:hAnsi="Times New Roman" w:cs="Times New Roman"/>
          <w:sz w:val="24"/>
          <w:szCs w:val="24"/>
        </w:rPr>
      </w:pPr>
      <w:r w:rsidRPr="00BA5EBA">
        <w:rPr>
          <w:rFonts w:ascii="Times New Roman" w:eastAsia="Calibri" w:hAnsi="Times New Roman" w:cs="Times New Roman"/>
          <w:sz w:val="24"/>
          <w:szCs w:val="24"/>
        </w:rPr>
        <w:t xml:space="preserve">профессиональной деятельности, контроля состояния обучающихся, обработки результатов исследований, решения других практических задач. </w:t>
      </w:r>
    </w:p>
    <w:p w:rsidR="00372913" w:rsidRPr="00BA5EBA" w:rsidRDefault="00372913" w:rsidP="00372913">
      <w:pPr>
        <w:spacing w:after="0" w:line="240" w:lineRule="auto"/>
        <w:ind w:firstLine="539"/>
        <w:jc w:val="both"/>
        <w:rPr>
          <w:rFonts w:ascii="Times New Roman" w:hAnsi="Times New Roman" w:cs="Times New Roman"/>
          <w:sz w:val="24"/>
          <w:szCs w:val="24"/>
        </w:rPr>
      </w:pPr>
      <w:r w:rsidRPr="00BA5EBA">
        <w:rPr>
          <w:rFonts w:ascii="Times New Roman" w:hAnsi="Times New Roman" w:cs="Times New Roman"/>
          <w:sz w:val="24"/>
          <w:szCs w:val="24"/>
        </w:rPr>
        <w:t>Данный вид работы ориентирован на определение эффективности проведения тренировочных занятий на основе данных педагогического контроля. Основными исследовательскими методами являются анализ литературных материалов, тестирование, изучение документальных материалов, педагогические наблюдения (включая хронометражные исследования и пульсометрию занятий  практикантов). Предусмотренный программой практики сбор информации для выпускной квалификационной работы осуществляется по согласованию с научным руководителем. Результатом проделанной работы в данном направлении является краткий научный отчет.</w:t>
      </w:r>
    </w:p>
    <w:p w:rsidR="00372913" w:rsidRPr="00BA5EBA" w:rsidRDefault="00372913" w:rsidP="00372913">
      <w:pPr>
        <w:pStyle w:val="Default"/>
        <w:jc w:val="both"/>
        <w:rPr>
          <w:color w:val="auto"/>
        </w:rPr>
      </w:pPr>
      <w:r w:rsidRPr="00BA5EBA">
        <w:rPr>
          <w:b/>
          <w:i/>
          <w:color w:val="auto"/>
        </w:rPr>
        <w:t xml:space="preserve">         Культурно-просветительская  деятельность</w:t>
      </w:r>
      <w:r w:rsidRPr="00BA5EBA">
        <w:rPr>
          <w:i/>
          <w:color w:val="auto"/>
        </w:rPr>
        <w:t xml:space="preserve"> </w:t>
      </w:r>
      <w:r w:rsidRPr="00BA5EBA">
        <w:rPr>
          <w:color w:val="auto"/>
        </w:rPr>
        <w:t xml:space="preserve">направлена на приобретение опыта </w:t>
      </w:r>
    </w:p>
    <w:p w:rsidR="00372913" w:rsidRPr="00BA5EBA" w:rsidRDefault="00372913" w:rsidP="00372913">
      <w:pPr>
        <w:autoSpaceDE w:val="0"/>
        <w:autoSpaceDN w:val="0"/>
        <w:adjustRightInd w:val="0"/>
        <w:spacing w:after="0" w:line="240" w:lineRule="auto"/>
        <w:jc w:val="both"/>
        <w:rPr>
          <w:rFonts w:ascii="Times New Roman" w:eastAsia="Calibri" w:hAnsi="Times New Roman" w:cs="Times New Roman"/>
          <w:sz w:val="24"/>
          <w:szCs w:val="24"/>
        </w:rPr>
      </w:pPr>
      <w:r w:rsidRPr="00BA5EBA">
        <w:rPr>
          <w:rFonts w:ascii="Times New Roman" w:eastAsia="Calibri" w:hAnsi="Times New Roman" w:cs="Times New Roman"/>
          <w:sz w:val="24"/>
          <w:szCs w:val="24"/>
        </w:rPr>
        <w:t>анализа и обобщения важных проблем современного развития физической культуры и</w:t>
      </w:r>
    </w:p>
    <w:p w:rsidR="00372913" w:rsidRPr="00BA5EBA" w:rsidRDefault="00372913" w:rsidP="00372913">
      <w:pPr>
        <w:autoSpaceDE w:val="0"/>
        <w:autoSpaceDN w:val="0"/>
        <w:adjustRightInd w:val="0"/>
        <w:spacing w:after="0" w:line="240" w:lineRule="auto"/>
        <w:jc w:val="both"/>
        <w:rPr>
          <w:rFonts w:ascii="Times New Roman" w:eastAsia="Calibri" w:hAnsi="Times New Roman" w:cs="Times New Roman"/>
          <w:sz w:val="24"/>
          <w:szCs w:val="24"/>
        </w:rPr>
      </w:pPr>
      <w:r w:rsidRPr="00BA5EBA">
        <w:rPr>
          <w:rFonts w:ascii="Times New Roman" w:eastAsia="Calibri" w:hAnsi="Times New Roman" w:cs="Times New Roman"/>
          <w:sz w:val="24"/>
          <w:szCs w:val="24"/>
        </w:rPr>
        <w:t>спорта с использованием средств массовой информации; проведения пропагандистских и информационных кампаний по вопросам влияния занятий физической культурой на укрепление здоровья, поддержание работоспособности, активного долголетия,</w:t>
      </w:r>
    </w:p>
    <w:p w:rsidR="00372913" w:rsidRPr="00BA5EBA" w:rsidRDefault="00372913" w:rsidP="00372913">
      <w:pPr>
        <w:pStyle w:val="Default"/>
        <w:jc w:val="both"/>
        <w:rPr>
          <w:bCs/>
          <w:color w:val="auto"/>
        </w:rPr>
      </w:pPr>
      <w:r w:rsidRPr="00BA5EBA">
        <w:rPr>
          <w:color w:val="auto"/>
        </w:rPr>
        <w:lastRenderedPageBreak/>
        <w:t xml:space="preserve">привлечения детей и молодежи к занятиям спортом. Данная работа помимо ДЮСШ  может проводиться на базе дошкольных учреждений и общеобразовательной школ. </w:t>
      </w:r>
      <w:r w:rsidRPr="00BA5EBA">
        <w:rPr>
          <w:bCs/>
          <w:color w:val="auto"/>
        </w:rPr>
        <w:t>План одного мероприятия, запись его содержания представляются в дневнике или журнале практиканта.</w:t>
      </w:r>
    </w:p>
    <w:p w:rsidR="00372913" w:rsidRPr="00BA5EBA" w:rsidRDefault="00372913" w:rsidP="00372913">
      <w:pPr>
        <w:pStyle w:val="Default"/>
        <w:ind w:firstLine="567"/>
        <w:jc w:val="both"/>
        <w:rPr>
          <w:bCs/>
          <w:color w:val="auto"/>
        </w:rPr>
      </w:pPr>
      <w:r w:rsidRPr="00BA5EBA">
        <w:rPr>
          <w:b/>
          <w:i/>
          <w:color w:val="auto"/>
          <w:u w:val="single"/>
        </w:rPr>
        <w:t>Итоговый этап</w:t>
      </w:r>
      <w:r w:rsidRPr="00BA5EBA">
        <w:rPr>
          <w:color w:val="auto"/>
        </w:rPr>
        <w:t xml:space="preserve"> включает в себя п</w:t>
      </w:r>
      <w:r w:rsidRPr="00BA5EBA">
        <w:rPr>
          <w:bCs/>
          <w:color w:val="auto"/>
        </w:rPr>
        <w:t xml:space="preserve">роведение зачетного тренировочного занятия, составление отчета по практике, участие в заседании бригады на базе практики с предварительной аттестацией, в заключительной конференции по итогам производственной практики на базе академии. Дифференцированный зачет проводится по расписанию учебного отдела.  </w:t>
      </w:r>
    </w:p>
    <w:p w:rsidR="00372913" w:rsidRPr="00BA5EBA" w:rsidRDefault="00372913" w:rsidP="00372913">
      <w:pPr>
        <w:pStyle w:val="Default"/>
        <w:jc w:val="both"/>
        <w:rPr>
          <w:bCs/>
          <w:color w:val="auto"/>
        </w:rPr>
      </w:pPr>
    </w:p>
    <w:p w:rsidR="00372913" w:rsidRPr="00BA5EBA" w:rsidRDefault="00372913" w:rsidP="00372913">
      <w:pPr>
        <w:pStyle w:val="1"/>
        <w:keepLines w:val="0"/>
        <w:tabs>
          <w:tab w:val="num" w:pos="360"/>
        </w:tabs>
        <w:spacing w:before="0"/>
        <w:rPr>
          <w:rFonts w:ascii="Times New Roman" w:hAnsi="Times New Roman" w:cs="Times New Roman"/>
          <w:color w:val="auto"/>
          <w:sz w:val="24"/>
          <w:szCs w:val="24"/>
        </w:rPr>
      </w:pPr>
      <w:bookmarkStart w:id="105" w:name="_Toc430942345"/>
      <w:r w:rsidRPr="00BA5EBA">
        <w:rPr>
          <w:rFonts w:ascii="Times New Roman" w:hAnsi="Times New Roman" w:cs="Times New Roman"/>
          <w:color w:val="auto"/>
          <w:sz w:val="24"/>
          <w:szCs w:val="24"/>
        </w:rPr>
        <w:t>МАТЕРИАЛЬНО-ТЕХНИЧЕСКОЕ ОБЕСПЕЧЕНИЕ ПРАКТИКИ</w:t>
      </w:r>
      <w:bookmarkEnd w:id="105"/>
    </w:p>
    <w:p w:rsidR="00372913" w:rsidRPr="00BA5EBA" w:rsidRDefault="00372913" w:rsidP="00372913">
      <w:pPr>
        <w:spacing w:after="0" w:line="240" w:lineRule="auto"/>
        <w:ind w:firstLine="540"/>
        <w:jc w:val="both"/>
        <w:rPr>
          <w:rFonts w:ascii="Times New Roman" w:hAnsi="Times New Roman" w:cs="Times New Roman"/>
          <w:sz w:val="24"/>
          <w:szCs w:val="24"/>
        </w:rPr>
      </w:pPr>
      <w:r w:rsidRPr="00BA5EBA">
        <w:rPr>
          <w:rFonts w:ascii="Times New Roman" w:hAnsi="Times New Roman" w:cs="Times New Roman"/>
          <w:sz w:val="24"/>
          <w:szCs w:val="24"/>
        </w:rPr>
        <w:t xml:space="preserve">Производственная  практика осуществляется на основе договоров с организациями. </w:t>
      </w:r>
    </w:p>
    <w:p w:rsidR="00372913" w:rsidRPr="00BA5EBA" w:rsidRDefault="00372913" w:rsidP="00372913">
      <w:pPr>
        <w:tabs>
          <w:tab w:val="left" w:pos="851"/>
        </w:tabs>
        <w:spacing w:after="0" w:line="240" w:lineRule="auto"/>
        <w:jc w:val="both"/>
        <w:rPr>
          <w:rFonts w:ascii="Times New Roman" w:hAnsi="Times New Roman" w:cs="Times New Roman"/>
          <w:sz w:val="24"/>
          <w:szCs w:val="24"/>
        </w:rPr>
      </w:pPr>
      <w:r w:rsidRPr="00BA5EBA">
        <w:rPr>
          <w:rFonts w:ascii="Times New Roman" w:hAnsi="Times New Roman" w:cs="Times New Roman"/>
          <w:sz w:val="24"/>
          <w:szCs w:val="24"/>
        </w:rPr>
        <w:t>Базами практики являются ДЮСШ, СДЮШОР, спортивные клубы, спортивно-оздоровительные коллективы и другие организации, функционирующие в сфере детско-юношеского спорта и имеющие необходимые материально-технические условия и высококвалифицированных работников, способных выполнять обязанности методистов практики. Базы практики определяются кафедрами по согласованию с руководителем производственной практики. К услугам студентов в период практики предоставляются  возможности библиотеки академии, спортивно-педагогических кафедр, мультимедийное оборудование.</w:t>
      </w:r>
    </w:p>
    <w:p w:rsidR="00372913" w:rsidRPr="00BA5EBA" w:rsidRDefault="00372913" w:rsidP="00372913">
      <w:pPr>
        <w:spacing w:after="0" w:line="240" w:lineRule="auto"/>
        <w:ind w:firstLine="540"/>
        <w:jc w:val="both"/>
        <w:rPr>
          <w:rFonts w:ascii="Times New Roman" w:hAnsi="Times New Roman" w:cs="Times New Roman"/>
          <w:sz w:val="24"/>
          <w:szCs w:val="24"/>
        </w:rPr>
      </w:pPr>
    </w:p>
    <w:p w:rsidR="00372913" w:rsidRPr="00BA5EBA" w:rsidRDefault="00372913" w:rsidP="00372913">
      <w:pPr>
        <w:pStyle w:val="1"/>
        <w:keepLines w:val="0"/>
        <w:tabs>
          <w:tab w:val="num" w:pos="360"/>
        </w:tabs>
        <w:spacing w:before="0"/>
        <w:rPr>
          <w:rFonts w:ascii="Times New Roman" w:hAnsi="Times New Roman" w:cs="Times New Roman"/>
          <w:color w:val="auto"/>
          <w:sz w:val="24"/>
          <w:szCs w:val="24"/>
        </w:rPr>
      </w:pPr>
      <w:bookmarkStart w:id="106" w:name="_Toc430942346"/>
      <w:r w:rsidRPr="00BA5EBA">
        <w:rPr>
          <w:rFonts w:ascii="Times New Roman" w:hAnsi="Times New Roman" w:cs="Times New Roman"/>
          <w:color w:val="auto"/>
          <w:sz w:val="24"/>
          <w:szCs w:val="24"/>
        </w:rPr>
        <w:t>ОБЯЗАННОСТИ РУКОВОДИТЕЛЕЙ ПРАКТИКИ И ПРАКТИКАНТОВ</w:t>
      </w:r>
      <w:bookmarkEnd w:id="106"/>
    </w:p>
    <w:p w:rsidR="00372913" w:rsidRPr="00BA5EBA" w:rsidRDefault="00372913" w:rsidP="00372913">
      <w:pPr>
        <w:spacing w:after="0" w:line="240" w:lineRule="auto"/>
        <w:ind w:firstLine="540"/>
        <w:jc w:val="both"/>
        <w:rPr>
          <w:rFonts w:ascii="Times New Roman" w:hAnsi="Times New Roman" w:cs="Times New Roman"/>
          <w:sz w:val="24"/>
          <w:szCs w:val="24"/>
        </w:rPr>
      </w:pPr>
      <w:r w:rsidRPr="00BA5EBA">
        <w:rPr>
          <w:rFonts w:ascii="Times New Roman" w:hAnsi="Times New Roman" w:cs="Times New Roman"/>
          <w:sz w:val="24"/>
          <w:szCs w:val="24"/>
        </w:rPr>
        <w:t>Обязанности руководителей практики и практикантов изложены в соответствии с Положением «О порядке проведения практики студентов ФГБОУ ВПО «ВЛГАФК» от 05.12.2011 года. Ниже приводятся его отдельные пункты.</w:t>
      </w:r>
    </w:p>
    <w:p w:rsidR="00372913" w:rsidRPr="00BA5EBA" w:rsidRDefault="00372913" w:rsidP="00372913">
      <w:pPr>
        <w:pStyle w:val="2"/>
        <w:tabs>
          <w:tab w:val="clear" w:pos="1080"/>
          <w:tab w:val="left" w:pos="708"/>
        </w:tabs>
        <w:spacing w:before="0" w:after="0"/>
        <w:ind w:left="0"/>
        <w:jc w:val="both"/>
        <w:rPr>
          <w:rFonts w:ascii="Times New Roman" w:hAnsi="Times New Roman" w:cs="Times New Roman"/>
          <w:sz w:val="24"/>
          <w:szCs w:val="24"/>
        </w:rPr>
      </w:pPr>
      <w:bookmarkStart w:id="107" w:name="_Toc423512200"/>
      <w:bookmarkStart w:id="108" w:name="_Toc430942347"/>
      <w:r w:rsidRPr="00BA5EBA">
        <w:rPr>
          <w:rFonts w:ascii="Times New Roman" w:hAnsi="Times New Roman" w:cs="Times New Roman"/>
          <w:sz w:val="24"/>
          <w:szCs w:val="24"/>
        </w:rPr>
        <w:t>11.1. Права и обязанности практиканта</w:t>
      </w:r>
      <w:bookmarkEnd w:id="107"/>
      <w:bookmarkEnd w:id="108"/>
    </w:p>
    <w:p w:rsidR="00372913" w:rsidRPr="00BA5EBA" w:rsidRDefault="00372913" w:rsidP="00372913">
      <w:pPr>
        <w:spacing w:after="0" w:line="240" w:lineRule="auto"/>
        <w:jc w:val="both"/>
        <w:rPr>
          <w:rFonts w:ascii="Times New Roman" w:hAnsi="Times New Roman" w:cs="Times New Roman"/>
          <w:i/>
          <w:sz w:val="24"/>
          <w:szCs w:val="24"/>
        </w:rPr>
      </w:pPr>
      <w:r w:rsidRPr="00BA5EBA">
        <w:rPr>
          <w:rFonts w:ascii="Times New Roman" w:hAnsi="Times New Roman" w:cs="Times New Roman"/>
          <w:i/>
          <w:sz w:val="24"/>
          <w:szCs w:val="24"/>
        </w:rPr>
        <w:t>Права:</w:t>
      </w:r>
    </w:p>
    <w:p w:rsidR="00372913" w:rsidRPr="00BA5EBA" w:rsidRDefault="00372913" w:rsidP="00372913">
      <w:pPr>
        <w:spacing w:after="0" w:line="240" w:lineRule="auto"/>
        <w:jc w:val="both"/>
        <w:rPr>
          <w:rFonts w:ascii="Times New Roman" w:hAnsi="Times New Roman" w:cs="Times New Roman"/>
          <w:sz w:val="24"/>
          <w:szCs w:val="24"/>
        </w:rPr>
      </w:pPr>
      <w:r w:rsidRPr="00BA5EBA">
        <w:rPr>
          <w:rFonts w:ascii="Times New Roman" w:hAnsi="Times New Roman" w:cs="Times New Roman"/>
          <w:sz w:val="24"/>
          <w:szCs w:val="24"/>
        </w:rPr>
        <w:t xml:space="preserve">1) выбирать место прохождения практики из числа предложенных баз; </w:t>
      </w:r>
    </w:p>
    <w:p w:rsidR="00372913" w:rsidRPr="00BA5EBA" w:rsidRDefault="00372913" w:rsidP="00372913">
      <w:pPr>
        <w:spacing w:after="0" w:line="240" w:lineRule="auto"/>
        <w:jc w:val="both"/>
        <w:rPr>
          <w:rFonts w:ascii="Times New Roman" w:hAnsi="Times New Roman" w:cs="Times New Roman"/>
          <w:sz w:val="24"/>
          <w:szCs w:val="24"/>
        </w:rPr>
      </w:pPr>
      <w:r w:rsidRPr="00BA5EBA">
        <w:rPr>
          <w:rFonts w:ascii="Times New Roman" w:hAnsi="Times New Roman" w:cs="Times New Roman"/>
          <w:sz w:val="24"/>
          <w:szCs w:val="24"/>
        </w:rPr>
        <w:t>2) получать консультацию по любым вопросам, касающимся практики у группового руководителя (методиста), преподавателей кафедр академии;</w:t>
      </w:r>
      <w:r w:rsidRPr="00BA5EBA">
        <w:rPr>
          <w:rFonts w:ascii="Times New Roman" w:hAnsi="Times New Roman" w:cs="Times New Roman"/>
          <w:sz w:val="24"/>
          <w:szCs w:val="24"/>
        </w:rPr>
        <w:br/>
        <w:t>3)  пользоваться библиотекой, кабинетами и находящимися в них учебно-методическими  пособиями;</w:t>
      </w:r>
    </w:p>
    <w:p w:rsidR="00372913" w:rsidRPr="00BA5EBA" w:rsidRDefault="00372913" w:rsidP="00372913">
      <w:pPr>
        <w:spacing w:after="0" w:line="240" w:lineRule="auto"/>
        <w:jc w:val="both"/>
        <w:rPr>
          <w:rFonts w:ascii="Times New Roman" w:hAnsi="Times New Roman" w:cs="Times New Roman"/>
          <w:sz w:val="24"/>
          <w:szCs w:val="24"/>
        </w:rPr>
      </w:pPr>
      <w:r w:rsidRPr="00BA5EBA">
        <w:rPr>
          <w:rFonts w:ascii="Times New Roman" w:hAnsi="Times New Roman" w:cs="Times New Roman"/>
          <w:sz w:val="24"/>
          <w:szCs w:val="24"/>
        </w:rPr>
        <w:t>4) вносить предложения по совершенствованию программ практики и отдельных заданий;</w:t>
      </w:r>
    </w:p>
    <w:p w:rsidR="00372913" w:rsidRPr="00BA5EBA" w:rsidRDefault="0037291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 xml:space="preserve">5)  получать разъяснение от группового руководителя практики о предварительной оценке по практике; </w:t>
      </w:r>
      <w:r w:rsidRPr="00BA5EBA">
        <w:rPr>
          <w:rFonts w:ascii="Times New Roman" w:hAnsi="Times New Roman" w:cs="Times New Roman"/>
          <w:sz w:val="24"/>
          <w:szCs w:val="24"/>
        </w:rPr>
        <w:br/>
        <w:t>6) обращаться по спорным вопросам к курсовому руководителю практики, руководителю практики академии  и декану факультета.</w:t>
      </w:r>
    </w:p>
    <w:p w:rsidR="00372913" w:rsidRPr="00BA5EBA" w:rsidRDefault="00372913" w:rsidP="00372913">
      <w:pPr>
        <w:spacing w:after="0" w:line="240" w:lineRule="auto"/>
        <w:jc w:val="both"/>
        <w:rPr>
          <w:rFonts w:ascii="Times New Roman" w:hAnsi="Times New Roman" w:cs="Times New Roman"/>
          <w:bCs/>
          <w:i/>
          <w:sz w:val="24"/>
          <w:szCs w:val="24"/>
        </w:rPr>
      </w:pPr>
      <w:r w:rsidRPr="00BA5EBA">
        <w:rPr>
          <w:rFonts w:ascii="Times New Roman" w:hAnsi="Times New Roman" w:cs="Times New Roman"/>
          <w:bCs/>
          <w:i/>
          <w:sz w:val="24"/>
          <w:szCs w:val="24"/>
        </w:rPr>
        <w:t>Обязанности:</w:t>
      </w:r>
    </w:p>
    <w:p w:rsidR="00372913" w:rsidRPr="00BA5EBA" w:rsidRDefault="00372913" w:rsidP="00372913">
      <w:pPr>
        <w:spacing w:after="0" w:line="240" w:lineRule="auto"/>
        <w:jc w:val="both"/>
        <w:rPr>
          <w:rFonts w:ascii="Times New Roman" w:hAnsi="Times New Roman" w:cs="Times New Roman"/>
          <w:sz w:val="24"/>
          <w:szCs w:val="24"/>
        </w:rPr>
      </w:pPr>
      <w:r w:rsidRPr="00BA5EBA">
        <w:rPr>
          <w:rFonts w:ascii="Times New Roman" w:hAnsi="Times New Roman" w:cs="Times New Roman"/>
          <w:sz w:val="24"/>
          <w:szCs w:val="24"/>
        </w:rPr>
        <w:t>1)  с момента закрепления  студентов в период практики за рабочими местами на них распространяются правила охраны труда и правила внутреннего трудового распорядка, действующие  в  учреждении;</w:t>
      </w:r>
    </w:p>
    <w:p w:rsidR="00372913" w:rsidRPr="00BA5EBA" w:rsidRDefault="00372913" w:rsidP="00372913">
      <w:pPr>
        <w:spacing w:after="0" w:line="240" w:lineRule="auto"/>
        <w:jc w:val="both"/>
        <w:rPr>
          <w:rFonts w:ascii="Times New Roman" w:hAnsi="Times New Roman" w:cs="Times New Roman"/>
          <w:sz w:val="24"/>
          <w:szCs w:val="24"/>
        </w:rPr>
      </w:pPr>
      <w:r w:rsidRPr="00BA5EBA">
        <w:rPr>
          <w:rFonts w:ascii="Times New Roman" w:hAnsi="Times New Roman" w:cs="Times New Roman"/>
          <w:sz w:val="24"/>
          <w:szCs w:val="24"/>
        </w:rPr>
        <w:t>2) в период практики студент подчиняется  распоряжениям руководителей баз практики,  руководителям практики от академии; проходит инструктаж по охране труда и технике безопасности, медицинский осмотр (при необходимости); несет ответственность за выполняемую работу и ее результаты наравне со штатными работниками;</w:t>
      </w:r>
    </w:p>
    <w:p w:rsidR="00372913" w:rsidRPr="00BA5EBA" w:rsidRDefault="00372913" w:rsidP="00372913">
      <w:pPr>
        <w:widowControl w:val="0"/>
        <w:spacing w:after="0" w:line="240" w:lineRule="auto"/>
        <w:jc w:val="both"/>
        <w:rPr>
          <w:rFonts w:ascii="Times New Roman" w:hAnsi="Times New Roman" w:cs="Times New Roman"/>
          <w:sz w:val="24"/>
          <w:szCs w:val="24"/>
        </w:rPr>
      </w:pPr>
      <w:r w:rsidRPr="00BA5EBA">
        <w:rPr>
          <w:rFonts w:ascii="Times New Roman" w:hAnsi="Times New Roman" w:cs="Times New Roman"/>
          <w:sz w:val="24"/>
          <w:szCs w:val="24"/>
        </w:rPr>
        <w:t>3) студент-практикант выполняет все виды работ, предусмотренные программой учебной практики, аккуратно и тщательно готовится к ним;</w:t>
      </w:r>
    </w:p>
    <w:p w:rsidR="00372913" w:rsidRPr="00BA5EBA" w:rsidRDefault="00372913" w:rsidP="00372913">
      <w:pPr>
        <w:widowControl w:val="0"/>
        <w:spacing w:after="0" w:line="240" w:lineRule="auto"/>
        <w:jc w:val="both"/>
        <w:rPr>
          <w:rFonts w:ascii="Times New Roman" w:hAnsi="Times New Roman" w:cs="Times New Roman"/>
          <w:sz w:val="24"/>
          <w:szCs w:val="24"/>
        </w:rPr>
      </w:pPr>
      <w:r w:rsidRPr="00BA5EBA">
        <w:rPr>
          <w:rFonts w:ascii="Times New Roman" w:hAnsi="Times New Roman" w:cs="Times New Roman"/>
          <w:sz w:val="24"/>
          <w:szCs w:val="24"/>
        </w:rPr>
        <w:t>4) студент должен стремиться быть в ходе практики образцом организованности, дисциплинированности, вежливости и трудолюбия;</w:t>
      </w:r>
    </w:p>
    <w:p w:rsidR="00372913" w:rsidRPr="00BA5EBA" w:rsidRDefault="00372913" w:rsidP="00372913">
      <w:pPr>
        <w:widowControl w:val="0"/>
        <w:spacing w:after="0" w:line="240" w:lineRule="auto"/>
        <w:jc w:val="both"/>
        <w:rPr>
          <w:rFonts w:ascii="Times New Roman" w:hAnsi="Times New Roman" w:cs="Times New Roman"/>
          <w:sz w:val="24"/>
          <w:szCs w:val="24"/>
        </w:rPr>
      </w:pPr>
      <w:r w:rsidRPr="00BA5EBA">
        <w:rPr>
          <w:rFonts w:ascii="Times New Roman" w:hAnsi="Times New Roman" w:cs="Times New Roman"/>
          <w:sz w:val="24"/>
          <w:szCs w:val="24"/>
        </w:rPr>
        <w:t xml:space="preserve">5) на период практики один из студентов бригады, назначается старостой группы (бригадиром). В обязанности старосты входит учёт посещаемости студентами бригады практики, оповещение их о коллективных консультациях и семинарах, выполнение </w:t>
      </w:r>
      <w:r w:rsidRPr="00BA5EBA">
        <w:rPr>
          <w:rFonts w:ascii="Times New Roman" w:hAnsi="Times New Roman" w:cs="Times New Roman"/>
          <w:sz w:val="24"/>
          <w:szCs w:val="24"/>
        </w:rPr>
        <w:lastRenderedPageBreak/>
        <w:t>поручений руководителей практики. Староста ответственен за оформление “Уголка студента-практиканта”;</w:t>
      </w:r>
    </w:p>
    <w:p w:rsidR="00372913" w:rsidRPr="00BA5EBA" w:rsidRDefault="00372913" w:rsidP="00372913">
      <w:pPr>
        <w:widowControl w:val="0"/>
        <w:spacing w:after="0" w:line="240" w:lineRule="auto"/>
        <w:jc w:val="both"/>
        <w:rPr>
          <w:rFonts w:ascii="Times New Roman" w:hAnsi="Times New Roman" w:cs="Times New Roman"/>
          <w:sz w:val="24"/>
          <w:szCs w:val="24"/>
        </w:rPr>
      </w:pPr>
      <w:r w:rsidRPr="00BA5EBA">
        <w:rPr>
          <w:rFonts w:ascii="Times New Roman" w:hAnsi="Times New Roman" w:cs="Times New Roman"/>
          <w:sz w:val="24"/>
          <w:szCs w:val="24"/>
        </w:rPr>
        <w:t xml:space="preserve">6)  все студенты бригады обязаны подчиняться старосте, выполняя его указания,  касающиеся  практики; </w:t>
      </w:r>
    </w:p>
    <w:p w:rsidR="00372913" w:rsidRPr="00BA5EBA" w:rsidRDefault="00372913" w:rsidP="00372913">
      <w:pPr>
        <w:widowControl w:val="0"/>
        <w:spacing w:after="0" w:line="240" w:lineRule="auto"/>
        <w:jc w:val="both"/>
        <w:rPr>
          <w:rFonts w:ascii="Times New Roman" w:hAnsi="Times New Roman" w:cs="Times New Roman"/>
          <w:sz w:val="24"/>
          <w:szCs w:val="24"/>
        </w:rPr>
      </w:pPr>
      <w:r w:rsidRPr="00BA5EBA">
        <w:rPr>
          <w:rFonts w:ascii="Times New Roman" w:hAnsi="Times New Roman" w:cs="Times New Roman"/>
          <w:sz w:val="24"/>
          <w:szCs w:val="24"/>
        </w:rPr>
        <w:t>7) за два дня до окончания практики студент сдает всю  отчетную документацию групповому руководителю практики;</w:t>
      </w:r>
    </w:p>
    <w:p w:rsidR="00372913" w:rsidRPr="00BA5EBA" w:rsidRDefault="00372913" w:rsidP="00372913">
      <w:pPr>
        <w:spacing w:after="0" w:line="240" w:lineRule="auto"/>
        <w:jc w:val="both"/>
        <w:rPr>
          <w:rFonts w:ascii="Times New Roman" w:hAnsi="Times New Roman" w:cs="Times New Roman"/>
          <w:sz w:val="24"/>
          <w:szCs w:val="24"/>
        </w:rPr>
      </w:pPr>
      <w:r w:rsidRPr="00BA5EBA">
        <w:rPr>
          <w:rFonts w:ascii="Times New Roman" w:hAnsi="Times New Roman" w:cs="Times New Roman"/>
          <w:sz w:val="24"/>
          <w:szCs w:val="24"/>
        </w:rPr>
        <w:t>8) в случае возникновений обстоятельств, препятствующих выполнению программы практики, студент обязан в течение 3-х дней проинформировать об этом группового руководителя практики и деканат;</w:t>
      </w:r>
    </w:p>
    <w:p w:rsidR="00372913" w:rsidRPr="00BA5EBA" w:rsidRDefault="00372913" w:rsidP="00372913">
      <w:pPr>
        <w:widowControl w:val="0"/>
        <w:spacing w:after="0" w:line="240" w:lineRule="auto"/>
        <w:jc w:val="both"/>
        <w:rPr>
          <w:rFonts w:ascii="Times New Roman" w:hAnsi="Times New Roman" w:cs="Times New Roman"/>
          <w:sz w:val="24"/>
          <w:szCs w:val="24"/>
        </w:rPr>
      </w:pPr>
      <w:r w:rsidRPr="00BA5EBA">
        <w:rPr>
          <w:rFonts w:ascii="Times New Roman" w:hAnsi="Times New Roman" w:cs="Times New Roman"/>
          <w:sz w:val="24"/>
          <w:szCs w:val="24"/>
        </w:rPr>
        <w:t xml:space="preserve">9) при неоднократном нарушении дисциплины, срыва занятий студент может быть отстранен от прохождения практики. </w:t>
      </w:r>
    </w:p>
    <w:p w:rsidR="00372913" w:rsidRPr="00BA5EBA" w:rsidRDefault="00372913" w:rsidP="00372913">
      <w:pPr>
        <w:pStyle w:val="Default"/>
        <w:ind w:firstLine="540"/>
        <w:jc w:val="both"/>
        <w:rPr>
          <w:color w:val="auto"/>
        </w:rPr>
      </w:pPr>
      <w:r w:rsidRPr="00BA5EBA">
        <w:rPr>
          <w:rStyle w:val="aa"/>
          <w:rFonts w:eastAsia="Calibri"/>
          <w:b/>
          <w:color w:val="auto"/>
        </w:rPr>
        <w:t>Обязанности</w:t>
      </w:r>
      <w:r w:rsidRPr="00BA5EBA">
        <w:rPr>
          <w:rStyle w:val="aa"/>
          <w:rFonts w:eastAsia="Calibri"/>
          <w:color w:val="auto"/>
        </w:rPr>
        <w:t xml:space="preserve"> </w:t>
      </w:r>
      <w:r w:rsidRPr="00BA5EBA">
        <w:rPr>
          <w:b/>
          <w:color w:val="auto"/>
        </w:rPr>
        <w:t>группового руководителя практики</w:t>
      </w:r>
      <w:r w:rsidRPr="00BA5EBA">
        <w:rPr>
          <w:color w:val="auto"/>
        </w:rPr>
        <w:t xml:space="preserve"> (</w:t>
      </w:r>
      <w:r w:rsidRPr="00BA5EBA">
        <w:rPr>
          <w:rStyle w:val="aa"/>
          <w:rFonts w:eastAsia="Calibri"/>
          <w:color w:val="auto"/>
        </w:rPr>
        <w:t>методиста)</w:t>
      </w:r>
    </w:p>
    <w:p w:rsidR="00372913" w:rsidRPr="00BA5EBA" w:rsidRDefault="00372913" w:rsidP="00372913">
      <w:pPr>
        <w:pStyle w:val="32"/>
        <w:spacing w:after="0"/>
        <w:ind w:firstLine="360"/>
        <w:jc w:val="both"/>
        <w:rPr>
          <w:i/>
          <w:shadow/>
          <w:sz w:val="24"/>
          <w:szCs w:val="24"/>
        </w:rPr>
      </w:pPr>
      <w:r w:rsidRPr="00BA5EBA">
        <w:rPr>
          <w:i/>
          <w:shadow/>
          <w:sz w:val="24"/>
          <w:szCs w:val="24"/>
        </w:rPr>
        <w:t>Групповой руководитель:</w:t>
      </w:r>
    </w:p>
    <w:p w:rsidR="00372913" w:rsidRPr="00BA5EBA" w:rsidRDefault="00372913" w:rsidP="002D121E">
      <w:pPr>
        <w:numPr>
          <w:ilvl w:val="0"/>
          <w:numId w:val="95"/>
        </w:numPr>
        <w:tabs>
          <w:tab w:val="num" w:pos="0"/>
          <w:tab w:val="left" w:pos="360"/>
        </w:tabs>
        <w:spacing w:after="0" w:line="240" w:lineRule="auto"/>
        <w:ind w:left="0" w:firstLine="0"/>
        <w:jc w:val="both"/>
        <w:rPr>
          <w:rFonts w:ascii="Times New Roman" w:hAnsi="Times New Roman" w:cs="Times New Roman"/>
          <w:sz w:val="24"/>
          <w:szCs w:val="24"/>
        </w:rPr>
      </w:pPr>
      <w:r w:rsidRPr="00BA5EBA">
        <w:rPr>
          <w:rFonts w:ascii="Times New Roman" w:hAnsi="Times New Roman" w:cs="Times New Roman"/>
          <w:sz w:val="24"/>
          <w:szCs w:val="24"/>
        </w:rPr>
        <w:t>устанавливает связь с образовательным учреждением, знакомит работников баз, принимающих участие в проведении практики с программой практики, ведет с ними (при необходимости)  инструктивно-методическую работу, распределяет студентов по классам, секциям;</w:t>
      </w:r>
    </w:p>
    <w:p w:rsidR="00372913" w:rsidRPr="00BA5EBA" w:rsidRDefault="00372913" w:rsidP="002D121E">
      <w:pPr>
        <w:numPr>
          <w:ilvl w:val="0"/>
          <w:numId w:val="95"/>
        </w:numPr>
        <w:tabs>
          <w:tab w:val="left" w:pos="567"/>
        </w:tabs>
        <w:spacing w:after="0" w:line="240" w:lineRule="auto"/>
        <w:ind w:left="0"/>
        <w:jc w:val="both"/>
        <w:rPr>
          <w:rFonts w:ascii="Times New Roman" w:hAnsi="Times New Roman" w:cs="Times New Roman"/>
          <w:sz w:val="24"/>
          <w:szCs w:val="24"/>
        </w:rPr>
      </w:pPr>
      <w:r w:rsidRPr="00BA5EBA">
        <w:rPr>
          <w:rFonts w:ascii="Times New Roman" w:hAnsi="Times New Roman" w:cs="Times New Roman"/>
          <w:sz w:val="24"/>
          <w:szCs w:val="24"/>
        </w:rPr>
        <w:t>участвует в проведении установочной и итоговой конференции;</w:t>
      </w:r>
    </w:p>
    <w:p w:rsidR="00372913" w:rsidRPr="00BA5EBA" w:rsidRDefault="00372913" w:rsidP="002D121E">
      <w:pPr>
        <w:numPr>
          <w:ilvl w:val="0"/>
          <w:numId w:val="95"/>
        </w:numPr>
        <w:tabs>
          <w:tab w:val="left" w:pos="360"/>
        </w:tabs>
        <w:spacing w:after="0" w:line="240" w:lineRule="auto"/>
        <w:ind w:left="0" w:firstLine="0"/>
        <w:jc w:val="both"/>
        <w:rPr>
          <w:rFonts w:ascii="Times New Roman" w:hAnsi="Times New Roman" w:cs="Times New Roman"/>
          <w:sz w:val="24"/>
          <w:szCs w:val="24"/>
        </w:rPr>
      </w:pPr>
      <w:r w:rsidRPr="00BA5EBA">
        <w:rPr>
          <w:rFonts w:ascii="Times New Roman" w:hAnsi="Times New Roman" w:cs="Times New Roman"/>
          <w:sz w:val="24"/>
          <w:szCs w:val="24"/>
        </w:rPr>
        <w:t>помогает студентам составлять индивидуальные планы на период практики, распределяет функциональные обязанности внутри бригады студентов, планирует работу бригады, утверждает все виды отчетной документации (индивидуальные планы, конспекты и т.п.), контролирует выполнение программы практики, еженедельно подводит итог работы с выставлением дифференцированной оценки;</w:t>
      </w:r>
    </w:p>
    <w:p w:rsidR="00372913" w:rsidRPr="00BA5EBA" w:rsidRDefault="00372913" w:rsidP="002D121E">
      <w:pPr>
        <w:numPr>
          <w:ilvl w:val="0"/>
          <w:numId w:val="95"/>
        </w:numPr>
        <w:tabs>
          <w:tab w:val="left" w:pos="360"/>
        </w:tabs>
        <w:spacing w:after="0" w:line="240" w:lineRule="auto"/>
        <w:ind w:left="0" w:firstLine="0"/>
        <w:jc w:val="both"/>
        <w:rPr>
          <w:rFonts w:ascii="Times New Roman" w:hAnsi="Times New Roman" w:cs="Times New Roman"/>
          <w:sz w:val="24"/>
          <w:szCs w:val="24"/>
        </w:rPr>
      </w:pPr>
      <w:r w:rsidRPr="00BA5EBA">
        <w:rPr>
          <w:rFonts w:ascii="Times New Roman" w:hAnsi="Times New Roman" w:cs="Times New Roman"/>
          <w:sz w:val="24"/>
          <w:szCs w:val="24"/>
        </w:rPr>
        <w:t>вместе с администрацией образовательного учреждения обеспечивает выполнение программы практики;</w:t>
      </w:r>
    </w:p>
    <w:p w:rsidR="00372913" w:rsidRPr="00BA5EBA" w:rsidRDefault="00372913" w:rsidP="002D121E">
      <w:pPr>
        <w:numPr>
          <w:ilvl w:val="0"/>
          <w:numId w:val="95"/>
        </w:numPr>
        <w:tabs>
          <w:tab w:val="left" w:pos="360"/>
        </w:tabs>
        <w:spacing w:after="0" w:line="240" w:lineRule="auto"/>
        <w:ind w:left="0" w:firstLine="0"/>
        <w:jc w:val="both"/>
        <w:rPr>
          <w:rFonts w:ascii="Times New Roman" w:hAnsi="Times New Roman" w:cs="Times New Roman"/>
          <w:sz w:val="24"/>
          <w:szCs w:val="24"/>
        </w:rPr>
      </w:pPr>
      <w:r w:rsidRPr="00BA5EBA">
        <w:rPr>
          <w:rFonts w:ascii="Times New Roman" w:hAnsi="Times New Roman" w:cs="Times New Roman"/>
          <w:sz w:val="24"/>
          <w:szCs w:val="24"/>
        </w:rPr>
        <w:t>организует изучение студентами опыта творческой педагогической деятельности коллектива образовательного учреждения и отдельных педагогов;</w:t>
      </w:r>
    </w:p>
    <w:p w:rsidR="00372913" w:rsidRPr="00BA5EBA" w:rsidRDefault="00372913" w:rsidP="002D121E">
      <w:pPr>
        <w:numPr>
          <w:ilvl w:val="0"/>
          <w:numId w:val="95"/>
        </w:numPr>
        <w:tabs>
          <w:tab w:val="left" w:pos="180"/>
          <w:tab w:val="left" w:pos="360"/>
        </w:tabs>
        <w:spacing w:after="0" w:line="240" w:lineRule="auto"/>
        <w:ind w:left="0" w:firstLine="0"/>
        <w:jc w:val="both"/>
        <w:rPr>
          <w:rFonts w:ascii="Times New Roman" w:hAnsi="Times New Roman" w:cs="Times New Roman"/>
          <w:sz w:val="24"/>
          <w:szCs w:val="24"/>
        </w:rPr>
      </w:pPr>
      <w:r w:rsidRPr="00BA5EBA">
        <w:rPr>
          <w:rFonts w:ascii="Times New Roman" w:hAnsi="Times New Roman" w:cs="Times New Roman"/>
          <w:sz w:val="24"/>
          <w:szCs w:val="24"/>
        </w:rPr>
        <w:t>оказывает студентам консультативную помощь в организации и проведении уроков, занятий и других мероприятий, предусмотренных программами практик, проводит в ходе практики методические совещания и семинары;</w:t>
      </w:r>
    </w:p>
    <w:p w:rsidR="00372913" w:rsidRPr="00BA5EBA" w:rsidRDefault="00372913" w:rsidP="002D121E">
      <w:pPr>
        <w:numPr>
          <w:ilvl w:val="0"/>
          <w:numId w:val="95"/>
        </w:numPr>
        <w:tabs>
          <w:tab w:val="left" w:pos="360"/>
        </w:tabs>
        <w:spacing w:after="0" w:line="240" w:lineRule="auto"/>
        <w:ind w:left="0" w:firstLine="0"/>
        <w:jc w:val="both"/>
        <w:rPr>
          <w:rFonts w:ascii="Times New Roman" w:hAnsi="Times New Roman" w:cs="Times New Roman"/>
          <w:sz w:val="24"/>
          <w:szCs w:val="24"/>
        </w:rPr>
      </w:pPr>
      <w:r w:rsidRPr="00BA5EBA">
        <w:rPr>
          <w:rFonts w:ascii="Times New Roman" w:hAnsi="Times New Roman" w:cs="Times New Roman"/>
          <w:sz w:val="24"/>
          <w:szCs w:val="24"/>
        </w:rPr>
        <w:t xml:space="preserve">своевременно информирует кафедру, деканат руководителя практики академии о ходе практики, случаях грубого нарушения трудовой дисциплины, невыполнении программы практики; </w:t>
      </w:r>
    </w:p>
    <w:p w:rsidR="00372913" w:rsidRPr="00BA5EBA" w:rsidRDefault="00372913" w:rsidP="002D121E">
      <w:pPr>
        <w:numPr>
          <w:ilvl w:val="0"/>
          <w:numId w:val="95"/>
        </w:numPr>
        <w:tabs>
          <w:tab w:val="left" w:pos="360"/>
        </w:tabs>
        <w:spacing w:after="0" w:line="240" w:lineRule="auto"/>
        <w:ind w:left="0" w:firstLine="0"/>
        <w:jc w:val="both"/>
        <w:rPr>
          <w:rFonts w:ascii="Times New Roman" w:hAnsi="Times New Roman" w:cs="Times New Roman"/>
          <w:sz w:val="24"/>
          <w:szCs w:val="24"/>
        </w:rPr>
      </w:pPr>
      <w:r w:rsidRPr="00BA5EBA">
        <w:rPr>
          <w:rFonts w:ascii="Times New Roman" w:hAnsi="Times New Roman" w:cs="Times New Roman"/>
          <w:sz w:val="24"/>
          <w:szCs w:val="24"/>
        </w:rPr>
        <w:t xml:space="preserve">несет ответственность совместно с руководителем (его заместителем) образовательного учреждения за соблюдение студентами правил техники безопасности; </w:t>
      </w:r>
    </w:p>
    <w:p w:rsidR="00372913" w:rsidRPr="00BA5EBA" w:rsidRDefault="00372913" w:rsidP="002D121E">
      <w:pPr>
        <w:numPr>
          <w:ilvl w:val="0"/>
          <w:numId w:val="95"/>
        </w:numPr>
        <w:tabs>
          <w:tab w:val="left" w:pos="360"/>
        </w:tabs>
        <w:spacing w:after="0" w:line="240" w:lineRule="auto"/>
        <w:ind w:left="0" w:firstLine="0"/>
        <w:jc w:val="both"/>
        <w:rPr>
          <w:rFonts w:ascii="Times New Roman" w:hAnsi="Times New Roman" w:cs="Times New Roman"/>
          <w:sz w:val="24"/>
          <w:szCs w:val="24"/>
        </w:rPr>
      </w:pPr>
      <w:r w:rsidRPr="00BA5EBA">
        <w:rPr>
          <w:rFonts w:ascii="Times New Roman" w:hAnsi="Times New Roman" w:cs="Times New Roman"/>
          <w:sz w:val="24"/>
          <w:szCs w:val="24"/>
        </w:rPr>
        <w:t xml:space="preserve">контролирует соблюдение студентами правил внутреннего трудового распорядка, выполнение студентами индивидуальных заданий; </w:t>
      </w:r>
    </w:p>
    <w:p w:rsidR="00372913" w:rsidRPr="00BA5EBA" w:rsidRDefault="00372913" w:rsidP="002D121E">
      <w:pPr>
        <w:numPr>
          <w:ilvl w:val="0"/>
          <w:numId w:val="95"/>
        </w:numPr>
        <w:tabs>
          <w:tab w:val="left" w:pos="360"/>
        </w:tabs>
        <w:spacing w:after="0" w:line="240" w:lineRule="auto"/>
        <w:ind w:left="0" w:firstLine="0"/>
        <w:jc w:val="both"/>
        <w:rPr>
          <w:rFonts w:ascii="Times New Roman" w:hAnsi="Times New Roman" w:cs="Times New Roman"/>
          <w:sz w:val="24"/>
          <w:szCs w:val="24"/>
        </w:rPr>
      </w:pPr>
      <w:r w:rsidRPr="00BA5EBA">
        <w:rPr>
          <w:rFonts w:ascii="Times New Roman" w:hAnsi="Times New Roman" w:cs="Times New Roman"/>
          <w:sz w:val="24"/>
          <w:szCs w:val="24"/>
        </w:rPr>
        <w:t xml:space="preserve">проверяет документацию и итоговые отчеты студентов по практике, оформляет характеристики студентов, составляет собственный отчет о практике; </w:t>
      </w:r>
    </w:p>
    <w:p w:rsidR="00372913" w:rsidRPr="00BA5EBA" w:rsidRDefault="00372913" w:rsidP="002D121E">
      <w:pPr>
        <w:numPr>
          <w:ilvl w:val="0"/>
          <w:numId w:val="95"/>
        </w:numPr>
        <w:tabs>
          <w:tab w:val="left" w:pos="360"/>
        </w:tabs>
        <w:spacing w:after="0" w:line="240" w:lineRule="auto"/>
        <w:ind w:left="0" w:firstLine="0"/>
        <w:jc w:val="both"/>
        <w:rPr>
          <w:rFonts w:ascii="Times New Roman" w:hAnsi="Times New Roman" w:cs="Times New Roman"/>
          <w:sz w:val="24"/>
          <w:szCs w:val="24"/>
        </w:rPr>
      </w:pPr>
      <w:r w:rsidRPr="00BA5EBA">
        <w:rPr>
          <w:rFonts w:ascii="Times New Roman" w:hAnsi="Times New Roman" w:cs="Times New Roman"/>
          <w:sz w:val="24"/>
          <w:szCs w:val="24"/>
        </w:rPr>
        <w:t>представляет установленные отчетные документы (оценочный лист с предварительной оценкой за практику, документацию студентов, журнал методиста с итоговым отчетом о результатах практики и предложениями по ее совершенствованию)  курсовому руководителю практики или специалисту по учебно-методической работе не позднее 3-х дней после ее окончания;</w:t>
      </w:r>
    </w:p>
    <w:p w:rsidR="00372913" w:rsidRPr="00BA5EBA" w:rsidRDefault="00372913" w:rsidP="002D121E">
      <w:pPr>
        <w:numPr>
          <w:ilvl w:val="0"/>
          <w:numId w:val="95"/>
        </w:numPr>
        <w:tabs>
          <w:tab w:val="left" w:pos="360"/>
        </w:tabs>
        <w:spacing w:after="0" w:line="240" w:lineRule="auto"/>
        <w:ind w:left="0" w:firstLine="0"/>
        <w:jc w:val="both"/>
        <w:rPr>
          <w:rFonts w:ascii="Times New Roman" w:hAnsi="Times New Roman" w:cs="Times New Roman"/>
          <w:sz w:val="24"/>
          <w:szCs w:val="24"/>
        </w:rPr>
      </w:pPr>
      <w:r w:rsidRPr="00BA5EBA">
        <w:rPr>
          <w:rFonts w:ascii="Times New Roman" w:hAnsi="Times New Roman" w:cs="Times New Roman"/>
          <w:sz w:val="24"/>
          <w:szCs w:val="24"/>
        </w:rPr>
        <w:t>совместно с другими руководителями практики (курсовым, методистом-консультантом по педагогике и психологии, представителями базовых организаций) выставляет студентам бригады итоговую оценку (дифференцированный зачет);</w:t>
      </w:r>
    </w:p>
    <w:p w:rsidR="00372913" w:rsidRPr="00BA5EBA" w:rsidRDefault="00372913" w:rsidP="002D121E">
      <w:pPr>
        <w:numPr>
          <w:ilvl w:val="0"/>
          <w:numId w:val="95"/>
        </w:numPr>
        <w:tabs>
          <w:tab w:val="left" w:pos="360"/>
        </w:tabs>
        <w:spacing w:after="0" w:line="240" w:lineRule="auto"/>
        <w:ind w:left="0" w:firstLine="0"/>
        <w:jc w:val="both"/>
        <w:rPr>
          <w:rFonts w:ascii="Times New Roman" w:hAnsi="Times New Roman" w:cs="Times New Roman"/>
          <w:sz w:val="24"/>
          <w:szCs w:val="24"/>
        </w:rPr>
      </w:pPr>
      <w:r w:rsidRPr="00BA5EBA">
        <w:rPr>
          <w:rFonts w:ascii="Times New Roman" w:hAnsi="Times New Roman" w:cs="Times New Roman"/>
          <w:sz w:val="24"/>
          <w:szCs w:val="24"/>
        </w:rPr>
        <w:t xml:space="preserve"> составляет документы для оплаты труда работников образовательных учреждений.</w:t>
      </w:r>
    </w:p>
    <w:p w:rsidR="00372913" w:rsidRPr="00BA5EBA" w:rsidRDefault="00372913" w:rsidP="00372913">
      <w:pPr>
        <w:pStyle w:val="2"/>
        <w:tabs>
          <w:tab w:val="clear" w:pos="1080"/>
          <w:tab w:val="left" w:pos="708"/>
        </w:tabs>
        <w:spacing w:before="0" w:after="0"/>
        <w:ind w:left="0"/>
        <w:jc w:val="both"/>
        <w:rPr>
          <w:rFonts w:ascii="Times New Roman" w:hAnsi="Times New Roman" w:cs="Times New Roman"/>
          <w:sz w:val="24"/>
          <w:szCs w:val="24"/>
        </w:rPr>
      </w:pPr>
      <w:bookmarkStart w:id="109" w:name="_Toc423512201"/>
      <w:bookmarkStart w:id="110" w:name="_Toc430942348"/>
      <w:r w:rsidRPr="00BA5EBA">
        <w:rPr>
          <w:rFonts w:ascii="Times New Roman" w:hAnsi="Times New Roman" w:cs="Times New Roman"/>
          <w:sz w:val="24"/>
          <w:szCs w:val="24"/>
        </w:rPr>
        <w:t>11.2.  Обязанности руководителя образовательного учреждения</w:t>
      </w:r>
      <w:bookmarkEnd w:id="109"/>
      <w:bookmarkEnd w:id="110"/>
      <w:r w:rsidRPr="00BA5EBA">
        <w:rPr>
          <w:rFonts w:ascii="Times New Roman" w:hAnsi="Times New Roman" w:cs="Times New Roman"/>
          <w:sz w:val="24"/>
          <w:szCs w:val="24"/>
        </w:rPr>
        <w:t xml:space="preserve"> </w:t>
      </w:r>
    </w:p>
    <w:p w:rsidR="00372913" w:rsidRPr="00BA5EBA" w:rsidRDefault="00372913" w:rsidP="00372913">
      <w:pPr>
        <w:tabs>
          <w:tab w:val="left" w:pos="360"/>
        </w:tabs>
        <w:spacing w:after="0" w:line="240" w:lineRule="auto"/>
        <w:ind w:firstLine="540"/>
        <w:jc w:val="both"/>
        <w:rPr>
          <w:rFonts w:ascii="Times New Roman" w:hAnsi="Times New Roman" w:cs="Times New Roman"/>
          <w:i/>
          <w:sz w:val="24"/>
          <w:szCs w:val="24"/>
        </w:rPr>
      </w:pPr>
      <w:r w:rsidRPr="00BA5EBA">
        <w:rPr>
          <w:rFonts w:ascii="Times New Roman" w:hAnsi="Times New Roman" w:cs="Times New Roman"/>
          <w:i/>
          <w:sz w:val="24"/>
          <w:szCs w:val="24"/>
        </w:rPr>
        <w:t>Руководитель образовательного учреждения:</w:t>
      </w:r>
    </w:p>
    <w:p w:rsidR="00372913" w:rsidRPr="00BA5EBA" w:rsidRDefault="00372913" w:rsidP="00372913">
      <w:pPr>
        <w:tabs>
          <w:tab w:val="left" w:pos="360"/>
        </w:tabs>
        <w:spacing w:after="0" w:line="240" w:lineRule="auto"/>
        <w:jc w:val="both"/>
        <w:rPr>
          <w:rFonts w:ascii="Times New Roman" w:hAnsi="Times New Roman" w:cs="Times New Roman"/>
          <w:sz w:val="24"/>
          <w:szCs w:val="24"/>
        </w:rPr>
      </w:pPr>
      <w:r w:rsidRPr="00BA5EBA">
        <w:rPr>
          <w:rFonts w:ascii="Times New Roman" w:hAnsi="Times New Roman" w:cs="Times New Roman"/>
          <w:sz w:val="24"/>
          <w:szCs w:val="24"/>
        </w:rPr>
        <w:t>1) способствует созданию атмосферы доброжелательности, внимания, взаимопомощи в работе со студентами в руководимом им учреждении;</w:t>
      </w:r>
    </w:p>
    <w:p w:rsidR="00372913" w:rsidRPr="00BA5EBA" w:rsidRDefault="00372913" w:rsidP="002D121E">
      <w:pPr>
        <w:numPr>
          <w:ilvl w:val="1"/>
          <w:numId w:val="96"/>
        </w:numPr>
        <w:tabs>
          <w:tab w:val="num" w:pos="0"/>
          <w:tab w:val="left" w:pos="360"/>
        </w:tabs>
        <w:spacing w:after="0" w:line="240" w:lineRule="auto"/>
        <w:ind w:left="0" w:firstLine="0"/>
        <w:jc w:val="both"/>
        <w:rPr>
          <w:rFonts w:ascii="Times New Roman" w:hAnsi="Times New Roman" w:cs="Times New Roman"/>
          <w:sz w:val="24"/>
          <w:szCs w:val="24"/>
        </w:rPr>
      </w:pPr>
      <w:r w:rsidRPr="00BA5EBA">
        <w:rPr>
          <w:rFonts w:ascii="Times New Roman" w:hAnsi="Times New Roman" w:cs="Times New Roman"/>
          <w:sz w:val="24"/>
          <w:szCs w:val="24"/>
        </w:rPr>
        <w:lastRenderedPageBreak/>
        <w:t>включает студентов в многоплановую педагогическую деятельность образовательного учреждения, знакомит с задачами, проблемами, режимом его работы, правилами техники безопасности;</w:t>
      </w:r>
    </w:p>
    <w:p w:rsidR="00372913" w:rsidRPr="00BA5EBA" w:rsidRDefault="00372913" w:rsidP="002D121E">
      <w:pPr>
        <w:numPr>
          <w:ilvl w:val="1"/>
          <w:numId w:val="96"/>
        </w:numPr>
        <w:tabs>
          <w:tab w:val="num" w:pos="0"/>
          <w:tab w:val="left" w:pos="360"/>
        </w:tabs>
        <w:spacing w:after="0" w:line="240" w:lineRule="auto"/>
        <w:ind w:left="0" w:firstLine="0"/>
        <w:jc w:val="both"/>
        <w:rPr>
          <w:rFonts w:ascii="Times New Roman" w:hAnsi="Times New Roman" w:cs="Times New Roman"/>
          <w:sz w:val="24"/>
          <w:szCs w:val="24"/>
        </w:rPr>
      </w:pPr>
      <w:r w:rsidRPr="00BA5EBA">
        <w:rPr>
          <w:rFonts w:ascii="Times New Roman" w:hAnsi="Times New Roman" w:cs="Times New Roman"/>
          <w:sz w:val="24"/>
          <w:szCs w:val="24"/>
        </w:rPr>
        <w:t>знакомит студентов с успехами и достижениями, а также проблемами и трудностями коллектива;</w:t>
      </w:r>
    </w:p>
    <w:p w:rsidR="00372913" w:rsidRPr="00BA5EBA" w:rsidRDefault="00372913" w:rsidP="002D121E">
      <w:pPr>
        <w:numPr>
          <w:ilvl w:val="1"/>
          <w:numId w:val="96"/>
        </w:numPr>
        <w:tabs>
          <w:tab w:val="num" w:pos="0"/>
          <w:tab w:val="left" w:pos="360"/>
        </w:tabs>
        <w:spacing w:after="0" w:line="240" w:lineRule="auto"/>
        <w:ind w:left="0" w:firstLine="0"/>
        <w:jc w:val="both"/>
        <w:rPr>
          <w:rFonts w:ascii="Times New Roman" w:hAnsi="Times New Roman" w:cs="Times New Roman"/>
          <w:sz w:val="24"/>
          <w:szCs w:val="24"/>
        </w:rPr>
      </w:pPr>
      <w:r w:rsidRPr="00BA5EBA">
        <w:rPr>
          <w:rFonts w:ascii="Times New Roman" w:hAnsi="Times New Roman" w:cs="Times New Roman"/>
          <w:sz w:val="24"/>
          <w:szCs w:val="24"/>
        </w:rPr>
        <w:t>предоставляет возможность практикантам участвовать в работе педагогического совета, методических объединений, родительских комитетов;</w:t>
      </w:r>
    </w:p>
    <w:p w:rsidR="00372913" w:rsidRPr="00BA5EBA" w:rsidRDefault="00372913" w:rsidP="002D121E">
      <w:pPr>
        <w:numPr>
          <w:ilvl w:val="1"/>
          <w:numId w:val="96"/>
        </w:numPr>
        <w:tabs>
          <w:tab w:val="num" w:pos="0"/>
          <w:tab w:val="left" w:pos="360"/>
        </w:tabs>
        <w:spacing w:after="0" w:line="240" w:lineRule="auto"/>
        <w:ind w:left="0" w:firstLine="0"/>
        <w:jc w:val="both"/>
        <w:rPr>
          <w:rFonts w:ascii="Times New Roman" w:hAnsi="Times New Roman" w:cs="Times New Roman"/>
          <w:sz w:val="24"/>
          <w:szCs w:val="24"/>
        </w:rPr>
      </w:pPr>
      <w:r w:rsidRPr="00BA5EBA">
        <w:rPr>
          <w:rFonts w:ascii="Times New Roman" w:hAnsi="Times New Roman" w:cs="Times New Roman"/>
          <w:sz w:val="24"/>
          <w:szCs w:val="24"/>
        </w:rPr>
        <w:t>совместно с групповым руководителем и зам. руководителя образовательного учреждения  закрепляет студентов за объектами их профессиональной деятельности;</w:t>
      </w:r>
    </w:p>
    <w:p w:rsidR="00372913" w:rsidRPr="00BA5EBA" w:rsidRDefault="00372913" w:rsidP="002D121E">
      <w:pPr>
        <w:numPr>
          <w:ilvl w:val="1"/>
          <w:numId w:val="96"/>
        </w:numPr>
        <w:tabs>
          <w:tab w:val="num" w:pos="0"/>
          <w:tab w:val="left" w:pos="360"/>
        </w:tabs>
        <w:spacing w:after="0" w:line="240" w:lineRule="auto"/>
        <w:ind w:left="0" w:firstLine="0"/>
        <w:jc w:val="both"/>
        <w:rPr>
          <w:rFonts w:ascii="Times New Roman" w:hAnsi="Times New Roman" w:cs="Times New Roman"/>
          <w:sz w:val="24"/>
          <w:szCs w:val="24"/>
        </w:rPr>
      </w:pPr>
      <w:r w:rsidRPr="00BA5EBA">
        <w:rPr>
          <w:rFonts w:ascii="Times New Roman" w:hAnsi="Times New Roman" w:cs="Times New Roman"/>
          <w:sz w:val="24"/>
          <w:szCs w:val="24"/>
        </w:rPr>
        <w:t>посещает (выборочно) занятия студентов и принимает участие в их обсуждении;</w:t>
      </w:r>
    </w:p>
    <w:p w:rsidR="00372913" w:rsidRPr="00BA5EBA" w:rsidRDefault="00372913" w:rsidP="002D121E">
      <w:pPr>
        <w:numPr>
          <w:ilvl w:val="1"/>
          <w:numId w:val="96"/>
        </w:numPr>
        <w:tabs>
          <w:tab w:val="num" w:pos="0"/>
          <w:tab w:val="left" w:pos="360"/>
        </w:tabs>
        <w:spacing w:after="0" w:line="240" w:lineRule="auto"/>
        <w:ind w:left="0" w:firstLine="0"/>
        <w:jc w:val="both"/>
        <w:rPr>
          <w:rFonts w:ascii="Times New Roman" w:hAnsi="Times New Roman" w:cs="Times New Roman"/>
          <w:sz w:val="24"/>
          <w:szCs w:val="24"/>
        </w:rPr>
      </w:pPr>
      <w:r w:rsidRPr="00BA5EBA">
        <w:rPr>
          <w:rFonts w:ascii="Times New Roman" w:hAnsi="Times New Roman" w:cs="Times New Roman"/>
          <w:sz w:val="24"/>
          <w:szCs w:val="24"/>
        </w:rPr>
        <w:t>проводит совещание в начале и в конце  производственной  практики;</w:t>
      </w:r>
    </w:p>
    <w:p w:rsidR="00372913" w:rsidRPr="00BA5EBA" w:rsidRDefault="00372913" w:rsidP="002D121E">
      <w:pPr>
        <w:numPr>
          <w:ilvl w:val="1"/>
          <w:numId w:val="96"/>
        </w:numPr>
        <w:tabs>
          <w:tab w:val="num" w:pos="0"/>
          <w:tab w:val="left" w:pos="360"/>
        </w:tabs>
        <w:spacing w:after="0" w:line="240" w:lineRule="auto"/>
        <w:ind w:left="0" w:firstLine="0"/>
        <w:jc w:val="both"/>
        <w:rPr>
          <w:rFonts w:ascii="Times New Roman" w:hAnsi="Times New Roman" w:cs="Times New Roman"/>
          <w:sz w:val="24"/>
          <w:szCs w:val="24"/>
        </w:rPr>
      </w:pPr>
      <w:r w:rsidRPr="00BA5EBA">
        <w:rPr>
          <w:rFonts w:ascii="Times New Roman" w:hAnsi="Times New Roman" w:cs="Times New Roman"/>
          <w:sz w:val="24"/>
          <w:szCs w:val="24"/>
        </w:rPr>
        <w:t>вносит предложения по совершенствованию практики.</w:t>
      </w:r>
    </w:p>
    <w:p w:rsidR="00372913" w:rsidRPr="00BA5EBA" w:rsidRDefault="00372913" w:rsidP="00372913">
      <w:pPr>
        <w:pStyle w:val="Default"/>
        <w:jc w:val="both"/>
        <w:rPr>
          <w:color w:val="auto"/>
        </w:rPr>
      </w:pPr>
      <w:r w:rsidRPr="00BA5EBA">
        <w:rPr>
          <w:rStyle w:val="aa"/>
          <w:rFonts w:eastAsia="Calibri"/>
          <w:color w:val="auto"/>
        </w:rPr>
        <w:t xml:space="preserve">3.4. Обязанности специалистов учреждения </w:t>
      </w:r>
    </w:p>
    <w:p w:rsidR="00372913" w:rsidRPr="00BA5EBA" w:rsidRDefault="00372913" w:rsidP="00372913">
      <w:pPr>
        <w:tabs>
          <w:tab w:val="left" w:pos="360"/>
        </w:tabs>
        <w:spacing w:after="0" w:line="240" w:lineRule="auto"/>
        <w:ind w:firstLine="540"/>
        <w:jc w:val="both"/>
        <w:rPr>
          <w:rFonts w:ascii="Times New Roman" w:hAnsi="Times New Roman" w:cs="Times New Roman"/>
          <w:i/>
          <w:sz w:val="24"/>
          <w:szCs w:val="24"/>
        </w:rPr>
      </w:pPr>
      <w:r w:rsidRPr="00BA5EBA">
        <w:rPr>
          <w:rFonts w:ascii="Times New Roman" w:hAnsi="Times New Roman" w:cs="Times New Roman"/>
          <w:i/>
          <w:sz w:val="24"/>
          <w:szCs w:val="24"/>
        </w:rPr>
        <w:t>Учитель физической культуры  (тренер):</w:t>
      </w:r>
    </w:p>
    <w:p w:rsidR="00372913" w:rsidRPr="00BA5EBA" w:rsidRDefault="00372913" w:rsidP="00372913">
      <w:pPr>
        <w:tabs>
          <w:tab w:val="left" w:pos="360"/>
        </w:tabs>
        <w:spacing w:after="0" w:line="240" w:lineRule="auto"/>
        <w:jc w:val="both"/>
        <w:rPr>
          <w:rFonts w:ascii="Times New Roman" w:hAnsi="Times New Roman" w:cs="Times New Roman"/>
          <w:sz w:val="24"/>
          <w:szCs w:val="24"/>
        </w:rPr>
      </w:pPr>
      <w:r w:rsidRPr="00BA5EBA">
        <w:rPr>
          <w:rFonts w:ascii="Times New Roman" w:hAnsi="Times New Roman" w:cs="Times New Roman"/>
          <w:sz w:val="24"/>
          <w:szCs w:val="24"/>
        </w:rPr>
        <w:t>1) включает студентов в педагогическую деятельность с детьми в соответствии с задачами производственной практики и текущего этапа работы;</w:t>
      </w:r>
    </w:p>
    <w:p w:rsidR="00372913" w:rsidRPr="00BA5EBA" w:rsidRDefault="00372913" w:rsidP="002D121E">
      <w:pPr>
        <w:numPr>
          <w:ilvl w:val="0"/>
          <w:numId w:val="97"/>
        </w:numPr>
        <w:tabs>
          <w:tab w:val="left" w:pos="360"/>
        </w:tabs>
        <w:spacing w:after="0" w:line="240" w:lineRule="auto"/>
        <w:ind w:left="0" w:firstLine="0"/>
        <w:jc w:val="both"/>
        <w:rPr>
          <w:rFonts w:ascii="Times New Roman" w:hAnsi="Times New Roman" w:cs="Times New Roman"/>
          <w:sz w:val="24"/>
          <w:szCs w:val="24"/>
        </w:rPr>
      </w:pPr>
      <w:r w:rsidRPr="00BA5EBA">
        <w:rPr>
          <w:rFonts w:ascii="Times New Roman" w:hAnsi="Times New Roman" w:cs="Times New Roman"/>
          <w:sz w:val="24"/>
          <w:szCs w:val="24"/>
        </w:rPr>
        <w:t>проводит открытые уроки (тренировочные занятия);</w:t>
      </w:r>
    </w:p>
    <w:p w:rsidR="00372913" w:rsidRPr="00BA5EBA" w:rsidRDefault="00372913" w:rsidP="002D121E">
      <w:pPr>
        <w:numPr>
          <w:ilvl w:val="0"/>
          <w:numId w:val="97"/>
        </w:numPr>
        <w:tabs>
          <w:tab w:val="left" w:pos="360"/>
        </w:tabs>
        <w:spacing w:after="0" w:line="240" w:lineRule="auto"/>
        <w:ind w:left="0" w:firstLine="0"/>
        <w:jc w:val="both"/>
        <w:rPr>
          <w:rFonts w:ascii="Times New Roman" w:hAnsi="Times New Roman" w:cs="Times New Roman"/>
          <w:sz w:val="24"/>
          <w:szCs w:val="24"/>
        </w:rPr>
      </w:pPr>
      <w:r w:rsidRPr="00BA5EBA">
        <w:rPr>
          <w:rFonts w:ascii="Times New Roman" w:hAnsi="Times New Roman" w:cs="Times New Roman"/>
          <w:sz w:val="24"/>
          <w:szCs w:val="24"/>
        </w:rPr>
        <w:t>предоставляет учебный материал для планирования физического воспитания (тренировочного процесса), оказывает консультационную помощь в разработке документов планирования;</w:t>
      </w:r>
    </w:p>
    <w:p w:rsidR="00372913" w:rsidRPr="00BA5EBA" w:rsidRDefault="00372913" w:rsidP="002D121E">
      <w:pPr>
        <w:numPr>
          <w:ilvl w:val="0"/>
          <w:numId w:val="97"/>
        </w:numPr>
        <w:tabs>
          <w:tab w:val="num" w:pos="0"/>
          <w:tab w:val="left" w:pos="360"/>
        </w:tabs>
        <w:spacing w:after="0" w:line="240" w:lineRule="auto"/>
        <w:ind w:left="0" w:firstLine="0"/>
        <w:jc w:val="both"/>
        <w:rPr>
          <w:rFonts w:ascii="Times New Roman" w:hAnsi="Times New Roman" w:cs="Times New Roman"/>
          <w:sz w:val="24"/>
          <w:szCs w:val="24"/>
        </w:rPr>
      </w:pPr>
      <w:r w:rsidRPr="00BA5EBA">
        <w:rPr>
          <w:rFonts w:ascii="Times New Roman" w:hAnsi="Times New Roman" w:cs="Times New Roman"/>
          <w:sz w:val="24"/>
          <w:szCs w:val="24"/>
        </w:rPr>
        <w:t>совместно с групповым руководителем практики помогает студентам бригады в подготовке индивидуального плана работы, оказывает практическую помощь в разработке конспектов уроков (занятий) с учетом особенностей занимающихся;</w:t>
      </w:r>
    </w:p>
    <w:p w:rsidR="00372913" w:rsidRPr="00BA5EBA" w:rsidRDefault="00372913" w:rsidP="002D121E">
      <w:pPr>
        <w:numPr>
          <w:ilvl w:val="0"/>
          <w:numId w:val="97"/>
        </w:numPr>
        <w:tabs>
          <w:tab w:val="left" w:pos="360"/>
        </w:tabs>
        <w:spacing w:after="0" w:line="240" w:lineRule="auto"/>
        <w:ind w:left="0" w:firstLine="0"/>
        <w:jc w:val="both"/>
        <w:rPr>
          <w:rFonts w:ascii="Times New Roman" w:hAnsi="Times New Roman" w:cs="Times New Roman"/>
          <w:sz w:val="24"/>
          <w:szCs w:val="24"/>
        </w:rPr>
      </w:pPr>
      <w:r w:rsidRPr="00BA5EBA">
        <w:rPr>
          <w:rFonts w:ascii="Times New Roman" w:hAnsi="Times New Roman" w:cs="Times New Roman"/>
          <w:sz w:val="24"/>
          <w:szCs w:val="24"/>
        </w:rPr>
        <w:t>участвует в анализе и оценке качества работы каждого студента;</w:t>
      </w:r>
    </w:p>
    <w:p w:rsidR="00372913" w:rsidRPr="00BA5EBA" w:rsidRDefault="00372913" w:rsidP="002D121E">
      <w:pPr>
        <w:numPr>
          <w:ilvl w:val="0"/>
          <w:numId w:val="97"/>
        </w:numPr>
        <w:tabs>
          <w:tab w:val="left" w:pos="360"/>
        </w:tabs>
        <w:spacing w:after="0" w:line="240" w:lineRule="auto"/>
        <w:ind w:left="0" w:firstLine="0"/>
        <w:jc w:val="both"/>
        <w:rPr>
          <w:rFonts w:ascii="Times New Roman" w:hAnsi="Times New Roman" w:cs="Times New Roman"/>
          <w:sz w:val="24"/>
          <w:szCs w:val="24"/>
        </w:rPr>
      </w:pPr>
      <w:r w:rsidRPr="00BA5EBA">
        <w:rPr>
          <w:rFonts w:ascii="Times New Roman" w:hAnsi="Times New Roman" w:cs="Times New Roman"/>
          <w:sz w:val="24"/>
          <w:szCs w:val="24"/>
        </w:rPr>
        <w:t>присутствует на совещаниях по вопросам производственной практики;</w:t>
      </w:r>
    </w:p>
    <w:p w:rsidR="00372913" w:rsidRPr="00BA5EBA" w:rsidRDefault="00372913" w:rsidP="002D121E">
      <w:pPr>
        <w:numPr>
          <w:ilvl w:val="0"/>
          <w:numId w:val="97"/>
        </w:numPr>
        <w:tabs>
          <w:tab w:val="left" w:pos="360"/>
        </w:tabs>
        <w:spacing w:after="0" w:line="240" w:lineRule="auto"/>
        <w:ind w:left="0" w:firstLine="0"/>
        <w:jc w:val="both"/>
        <w:rPr>
          <w:rFonts w:ascii="Times New Roman" w:hAnsi="Times New Roman" w:cs="Times New Roman"/>
          <w:b/>
          <w:sz w:val="24"/>
          <w:szCs w:val="24"/>
        </w:rPr>
      </w:pPr>
      <w:r w:rsidRPr="00BA5EBA">
        <w:rPr>
          <w:rFonts w:ascii="Times New Roman" w:hAnsi="Times New Roman" w:cs="Times New Roman"/>
          <w:sz w:val="24"/>
          <w:szCs w:val="24"/>
        </w:rPr>
        <w:t>вносит предложения по совершенствованию профессиональной подготовки студентов.</w:t>
      </w:r>
    </w:p>
    <w:p w:rsidR="009F260C" w:rsidRPr="00BA5EBA" w:rsidRDefault="009F260C" w:rsidP="00372913">
      <w:pPr>
        <w:tabs>
          <w:tab w:val="left" w:pos="360"/>
        </w:tabs>
        <w:spacing w:after="0" w:line="240" w:lineRule="auto"/>
        <w:jc w:val="both"/>
        <w:rPr>
          <w:rFonts w:ascii="Times New Roman" w:hAnsi="Times New Roman" w:cs="Times New Roman"/>
          <w:sz w:val="24"/>
          <w:szCs w:val="24"/>
        </w:rPr>
      </w:pPr>
    </w:p>
    <w:p w:rsidR="00845A06" w:rsidRPr="00BA5EBA" w:rsidRDefault="00845A06" w:rsidP="00372913">
      <w:pPr>
        <w:tabs>
          <w:tab w:val="left" w:pos="360"/>
        </w:tabs>
        <w:spacing w:after="0" w:line="240" w:lineRule="auto"/>
        <w:jc w:val="both"/>
        <w:rPr>
          <w:rFonts w:ascii="Times New Roman" w:hAnsi="Times New Roman" w:cs="Times New Roman"/>
          <w:sz w:val="24"/>
          <w:szCs w:val="24"/>
        </w:rPr>
      </w:pPr>
    </w:p>
    <w:p w:rsidR="00845A06" w:rsidRPr="00BA5EBA" w:rsidRDefault="00845A06" w:rsidP="00372913">
      <w:pPr>
        <w:spacing w:after="0" w:line="240" w:lineRule="auto"/>
        <w:rPr>
          <w:rFonts w:ascii="Times New Roman" w:hAnsi="Times New Roman" w:cs="Times New Roman"/>
          <w:sz w:val="24"/>
          <w:szCs w:val="24"/>
          <w:highlight w:val="magenta"/>
        </w:rPr>
      </w:pPr>
      <w:r w:rsidRPr="00BA5EBA">
        <w:rPr>
          <w:rFonts w:ascii="Times New Roman" w:hAnsi="Times New Roman" w:cs="Times New Roman"/>
          <w:sz w:val="24"/>
          <w:szCs w:val="24"/>
          <w:highlight w:val="magenta"/>
        </w:rPr>
        <w:br w:type="page"/>
      </w:r>
    </w:p>
    <w:p w:rsidR="00845A06" w:rsidRPr="00BA5EBA" w:rsidRDefault="00845A06" w:rsidP="00372913">
      <w:pPr>
        <w:spacing w:after="0" w:line="240" w:lineRule="auto"/>
        <w:ind w:firstLine="567"/>
        <w:jc w:val="both"/>
        <w:rPr>
          <w:rFonts w:ascii="Times New Roman" w:hAnsi="Times New Roman" w:cs="Times New Roman"/>
          <w:sz w:val="24"/>
          <w:szCs w:val="24"/>
        </w:rPr>
      </w:pPr>
      <w:r w:rsidRPr="00BA5EBA">
        <w:rPr>
          <w:rFonts w:ascii="Times New Roman" w:hAnsi="Times New Roman" w:cs="Times New Roman"/>
          <w:sz w:val="24"/>
          <w:szCs w:val="24"/>
        </w:rPr>
        <w:lastRenderedPageBreak/>
        <w:t xml:space="preserve">4.3. РАБОЧАЯ ПРОГРАММА ПРЕДДИПЛОМНОЙ ПРАКТИКИ основной образовательной программы  направления подготовки </w:t>
      </w:r>
      <w:r w:rsidRPr="00BA5EBA">
        <w:rPr>
          <w:rFonts w:ascii="Times New Roman" w:hAnsi="Times New Roman" w:cs="Times New Roman"/>
          <w:bCs/>
          <w:sz w:val="24"/>
          <w:szCs w:val="24"/>
        </w:rPr>
        <w:t>49.03.01 «Физическая культура»</w:t>
      </w:r>
    </w:p>
    <w:p w:rsidR="00845A06" w:rsidRPr="00BA5EBA" w:rsidRDefault="00845A06" w:rsidP="00372913">
      <w:pPr>
        <w:spacing w:after="0" w:line="240" w:lineRule="auto"/>
        <w:ind w:firstLine="567"/>
        <w:jc w:val="both"/>
        <w:rPr>
          <w:rStyle w:val="a4"/>
          <w:rFonts w:ascii="Times New Roman" w:hAnsi="Times New Roman" w:cs="Times New Roman"/>
          <w:b w:val="0"/>
          <w:sz w:val="24"/>
          <w:szCs w:val="24"/>
        </w:rPr>
      </w:pPr>
      <w:r w:rsidRPr="00BA5EBA">
        <w:rPr>
          <w:rFonts w:ascii="Times New Roman" w:hAnsi="Times New Roman" w:cs="Times New Roman"/>
          <w:i/>
          <w:iCs/>
          <w:sz w:val="24"/>
          <w:szCs w:val="24"/>
        </w:rPr>
        <w:t xml:space="preserve">по профилю подготовки </w:t>
      </w:r>
      <w:r w:rsidRPr="00BA5EBA">
        <w:rPr>
          <w:rFonts w:ascii="Times New Roman" w:hAnsi="Times New Roman" w:cs="Times New Roman"/>
          <w:sz w:val="24"/>
          <w:szCs w:val="24"/>
        </w:rPr>
        <w:t xml:space="preserve">- </w:t>
      </w:r>
      <w:r w:rsidRPr="00BA5EBA">
        <w:rPr>
          <w:rFonts w:ascii="Times New Roman" w:hAnsi="Times New Roman" w:cs="Times New Roman"/>
          <w:bCs/>
          <w:sz w:val="24"/>
          <w:szCs w:val="24"/>
        </w:rPr>
        <w:t>спортивная тренировка в избранном виде спорта</w:t>
      </w:r>
      <w:r w:rsidRPr="00BA5EBA">
        <w:rPr>
          <w:rFonts w:ascii="Times New Roman" w:hAnsi="Times New Roman" w:cs="Times New Roman"/>
          <w:sz w:val="24"/>
          <w:szCs w:val="24"/>
        </w:rPr>
        <w:t xml:space="preserve">: легкая атлетика, спортивные игры, лыжный спорт, единоборства, гимнастика, </w:t>
      </w:r>
      <w:r w:rsidRPr="00BA5EBA">
        <w:rPr>
          <w:rStyle w:val="a4"/>
          <w:rFonts w:ascii="Times New Roman" w:hAnsi="Times New Roman" w:cs="Times New Roman"/>
          <w:b w:val="0"/>
          <w:sz w:val="24"/>
          <w:szCs w:val="24"/>
        </w:rPr>
        <w:t>спортивное ориентирование</w:t>
      </w:r>
    </w:p>
    <w:p w:rsidR="00845A06" w:rsidRPr="00BA5EBA" w:rsidRDefault="00845A06" w:rsidP="00372913">
      <w:pPr>
        <w:spacing w:after="0" w:line="240" w:lineRule="auto"/>
        <w:ind w:firstLine="567"/>
        <w:jc w:val="both"/>
        <w:rPr>
          <w:rFonts w:ascii="Times New Roman" w:hAnsi="Times New Roman" w:cs="Times New Roman"/>
          <w:sz w:val="24"/>
          <w:szCs w:val="24"/>
        </w:rPr>
      </w:pPr>
      <w:r w:rsidRPr="00BA5EBA">
        <w:rPr>
          <w:rFonts w:ascii="Times New Roman" w:hAnsi="Times New Roman" w:cs="Times New Roman"/>
          <w:sz w:val="24"/>
          <w:szCs w:val="24"/>
        </w:rPr>
        <w:t>Автор-разработчик: Андриянова Екатерина Юрьевна, доктор биологических наук, профессор кафедры физиологии и спортивной медицины</w:t>
      </w:r>
    </w:p>
    <w:p w:rsidR="00845A06" w:rsidRPr="00BA5EBA" w:rsidRDefault="00845A06" w:rsidP="00372913">
      <w:pPr>
        <w:pStyle w:val="1"/>
        <w:keepLines w:val="0"/>
        <w:tabs>
          <w:tab w:val="num" w:pos="360"/>
        </w:tabs>
        <w:spacing w:before="0"/>
        <w:rPr>
          <w:rFonts w:ascii="Times New Roman" w:hAnsi="Times New Roman" w:cs="Times New Roman"/>
          <w:color w:val="auto"/>
          <w:sz w:val="24"/>
          <w:szCs w:val="24"/>
        </w:rPr>
      </w:pPr>
      <w:bookmarkStart w:id="111" w:name="_Toc423615488"/>
      <w:r w:rsidRPr="00BA5EBA">
        <w:rPr>
          <w:rFonts w:ascii="Times New Roman" w:hAnsi="Times New Roman" w:cs="Times New Roman"/>
          <w:color w:val="auto"/>
          <w:sz w:val="24"/>
          <w:szCs w:val="24"/>
        </w:rPr>
        <w:t>РЕЗУЛЬТАТЫ ОБУЧЕНИЯ ПРИ ПРОХОЖДЕНИИ ПРАКТИКИ</w:t>
      </w:r>
      <w:bookmarkEnd w:id="111"/>
    </w:p>
    <w:p w:rsidR="00845A06" w:rsidRPr="00BA5EBA" w:rsidRDefault="00845A06" w:rsidP="00372913">
      <w:pPr>
        <w:spacing w:after="0" w:line="240" w:lineRule="auto"/>
        <w:ind w:firstLine="567"/>
        <w:jc w:val="both"/>
        <w:rPr>
          <w:rFonts w:ascii="Times New Roman" w:hAnsi="Times New Roman" w:cs="Times New Roman"/>
          <w:sz w:val="24"/>
          <w:szCs w:val="24"/>
        </w:rPr>
      </w:pPr>
      <w:r w:rsidRPr="00BA5EBA">
        <w:rPr>
          <w:rFonts w:ascii="Times New Roman" w:hAnsi="Times New Roman" w:cs="Times New Roman"/>
          <w:b/>
          <w:bCs/>
          <w:i/>
          <w:iCs/>
          <w:sz w:val="24"/>
          <w:szCs w:val="24"/>
        </w:rPr>
        <w:t xml:space="preserve">Целью </w:t>
      </w:r>
      <w:r w:rsidRPr="00BA5EBA">
        <w:rPr>
          <w:rFonts w:ascii="Times New Roman" w:hAnsi="Times New Roman" w:cs="Times New Roman"/>
          <w:sz w:val="24"/>
          <w:szCs w:val="24"/>
        </w:rPr>
        <w:t xml:space="preserve">преддипломной практики является завершение деятельности по подготовке  выпускной квалификационной работы. Непосредственное руководство преддипломной практикой осуществляет преподаватель, являющийся научным руководителем выпускной квалификационной работы студента. В процессе прохождения преддипломной практики осуществляется синтез знаний, умений и опыта решения актуальных научно-исследовательских задач в области физической культуры и спорта.  </w:t>
      </w:r>
    </w:p>
    <w:p w:rsidR="00845A06" w:rsidRPr="00BA5EBA" w:rsidRDefault="00845A06" w:rsidP="00372913">
      <w:pPr>
        <w:spacing w:after="0" w:line="240" w:lineRule="auto"/>
        <w:ind w:firstLine="567"/>
        <w:jc w:val="both"/>
        <w:rPr>
          <w:rFonts w:ascii="Times New Roman" w:hAnsi="Times New Roman" w:cs="Times New Roman"/>
          <w:sz w:val="24"/>
          <w:szCs w:val="24"/>
        </w:rPr>
      </w:pPr>
      <w:r w:rsidRPr="00BA5EBA">
        <w:rPr>
          <w:rFonts w:ascii="Times New Roman" w:hAnsi="Times New Roman" w:cs="Times New Roman"/>
          <w:sz w:val="24"/>
          <w:szCs w:val="24"/>
        </w:rPr>
        <w:t>Прохождение преддипломной практики направлено на приобретение студентом:</w:t>
      </w:r>
    </w:p>
    <w:p w:rsidR="00845A06" w:rsidRPr="00BA5EBA" w:rsidRDefault="00845A06" w:rsidP="00372913">
      <w:pPr>
        <w:spacing w:after="0" w:line="240" w:lineRule="auto"/>
        <w:rPr>
          <w:rFonts w:ascii="Times New Roman" w:hAnsi="Times New Roman" w:cs="Times New Roman"/>
          <w:sz w:val="24"/>
          <w:szCs w:val="24"/>
        </w:rPr>
      </w:pPr>
    </w:p>
    <w:tbl>
      <w:tblPr>
        <w:tblW w:w="5000" w:type="pct"/>
        <w:tblCellMar>
          <w:left w:w="0" w:type="dxa"/>
          <w:right w:w="0" w:type="dxa"/>
        </w:tblCellMar>
        <w:tblLook w:val="04A0"/>
      </w:tblPr>
      <w:tblGrid>
        <w:gridCol w:w="1846"/>
        <w:gridCol w:w="4499"/>
        <w:gridCol w:w="3298"/>
      </w:tblGrid>
      <w:tr w:rsidR="00845A06" w:rsidRPr="00BA5EBA" w:rsidTr="00BF188C">
        <w:trPr>
          <w:trHeight w:val="1464"/>
        </w:trPr>
        <w:tc>
          <w:tcPr>
            <w:tcW w:w="957" w:type="pct"/>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845A06" w:rsidRPr="00BA5EBA" w:rsidRDefault="00845A06" w:rsidP="00372913">
            <w:pPr>
              <w:spacing w:after="0" w:line="240" w:lineRule="auto"/>
              <w:rPr>
                <w:rFonts w:ascii="Times New Roman" w:hAnsi="Times New Roman" w:cs="Times New Roman"/>
                <w:b/>
                <w:sz w:val="24"/>
                <w:szCs w:val="24"/>
              </w:rPr>
            </w:pPr>
            <w:r w:rsidRPr="00BA5EBA">
              <w:rPr>
                <w:rFonts w:ascii="Times New Roman" w:hAnsi="Times New Roman" w:cs="Times New Roman"/>
                <w:b/>
                <w:bCs/>
                <w:kern w:val="24"/>
                <w:sz w:val="24"/>
                <w:szCs w:val="24"/>
              </w:rPr>
              <w:t xml:space="preserve">Знаний: </w:t>
            </w:r>
          </w:p>
        </w:tc>
        <w:tc>
          <w:tcPr>
            <w:tcW w:w="2333" w:type="pct"/>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845A06" w:rsidRPr="00BA5EBA" w:rsidRDefault="00845A06" w:rsidP="00372913">
            <w:pPr>
              <w:spacing w:after="0" w:line="240" w:lineRule="auto"/>
              <w:ind w:firstLine="423"/>
              <w:jc w:val="both"/>
              <w:rPr>
                <w:rFonts w:ascii="Times New Roman" w:hAnsi="Times New Roman" w:cs="Times New Roman"/>
                <w:sz w:val="24"/>
                <w:szCs w:val="24"/>
              </w:rPr>
            </w:pPr>
            <w:r w:rsidRPr="00BA5EBA">
              <w:rPr>
                <w:rFonts w:ascii="Times New Roman" w:hAnsi="Times New Roman" w:cs="Times New Roman"/>
                <w:sz w:val="24"/>
                <w:szCs w:val="24"/>
              </w:rPr>
              <w:t>способов самоорганизации и путей самообразования;</w:t>
            </w:r>
          </w:p>
          <w:p w:rsidR="00845A06" w:rsidRPr="00BA5EBA" w:rsidRDefault="00845A06" w:rsidP="00372913">
            <w:pPr>
              <w:spacing w:after="0" w:line="240" w:lineRule="auto"/>
              <w:ind w:firstLine="423"/>
              <w:jc w:val="both"/>
              <w:rPr>
                <w:rFonts w:ascii="Times New Roman" w:hAnsi="Times New Roman" w:cs="Times New Roman"/>
                <w:sz w:val="24"/>
                <w:szCs w:val="24"/>
              </w:rPr>
            </w:pPr>
            <w:r w:rsidRPr="00BA5EBA">
              <w:rPr>
                <w:rFonts w:ascii="Times New Roman" w:hAnsi="Times New Roman" w:cs="Times New Roman"/>
                <w:sz w:val="24"/>
                <w:szCs w:val="24"/>
              </w:rPr>
              <w:t>способов проведения научных исследований по определению эффективности различных сторон деятельности в сфере физической культуры и спорта с использованием апробированных методик;</w:t>
            </w:r>
          </w:p>
          <w:p w:rsidR="00845A06" w:rsidRPr="00BA5EBA" w:rsidRDefault="00845A06" w:rsidP="00372913">
            <w:pPr>
              <w:spacing w:after="0" w:line="240" w:lineRule="auto"/>
              <w:ind w:firstLine="423"/>
              <w:jc w:val="both"/>
              <w:rPr>
                <w:rFonts w:ascii="Times New Roman" w:hAnsi="Times New Roman" w:cs="Times New Roman"/>
                <w:sz w:val="24"/>
                <w:szCs w:val="24"/>
              </w:rPr>
            </w:pPr>
            <w:r w:rsidRPr="00BA5EBA">
              <w:rPr>
                <w:rFonts w:ascii="Times New Roman" w:hAnsi="Times New Roman" w:cs="Times New Roman"/>
                <w:sz w:val="24"/>
                <w:szCs w:val="24"/>
              </w:rPr>
              <w:t>путей решения стандартных задач профессиональной деятельности на основе информационной и библиографических культур с применением информационно-коммуникационных технологий и с учётом основных требований информационной безопасности;</w:t>
            </w:r>
          </w:p>
          <w:p w:rsidR="00845A06" w:rsidRPr="00BA5EBA" w:rsidRDefault="00845A06" w:rsidP="00372913">
            <w:pPr>
              <w:spacing w:after="0" w:line="240" w:lineRule="auto"/>
              <w:ind w:firstLine="423"/>
              <w:jc w:val="both"/>
              <w:rPr>
                <w:rFonts w:ascii="Times New Roman" w:hAnsi="Times New Roman" w:cs="Times New Roman"/>
                <w:sz w:val="24"/>
                <w:szCs w:val="24"/>
              </w:rPr>
            </w:pPr>
            <w:r w:rsidRPr="00BA5EBA">
              <w:rPr>
                <w:rFonts w:ascii="Times New Roman" w:hAnsi="Times New Roman" w:cs="Times New Roman"/>
                <w:sz w:val="24"/>
                <w:szCs w:val="24"/>
              </w:rPr>
              <w:t>способов выявления актуальных вопросов в сфере физической культуры и спорта;</w:t>
            </w:r>
          </w:p>
          <w:p w:rsidR="00845A06" w:rsidRPr="00BA5EBA" w:rsidRDefault="00845A06" w:rsidP="00372913">
            <w:pPr>
              <w:spacing w:after="0" w:line="240" w:lineRule="auto"/>
              <w:ind w:firstLine="423"/>
              <w:jc w:val="both"/>
              <w:rPr>
                <w:rFonts w:ascii="Times New Roman" w:hAnsi="Times New Roman" w:cs="Times New Roman"/>
                <w:sz w:val="24"/>
                <w:szCs w:val="24"/>
              </w:rPr>
            </w:pPr>
            <w:r w:rsidRPr="00BA5EBA">
              <w:rPr>
                <w:rFonts w:ascii="Times New Roman" w:hAnsi="Times New Roman" w:cs="Times New Roman"/>
                <w:sz w:val="24"/>
                <w:szCs w:val="24"/>
              </w:rPr>
              <w:t>методов обработки результатов исследований с использованием методик математической статистики, информационных технологий, способов их формулировки, обобщения, а также написания выводов;</w:t>
            </w:r>
          </w:p>
          <w:p w:rsidR="00845A06" w:rsidRPr="00BA5EBA" w:rsidRDefault="00845A06" w:rsidP="00372913">
            <w:pPr>
              <w:spacing w:after="0" w:line="240" w:lineRule="auto"/>
              <w:ind w:firstLine="423"/>
              <w:jc w:val="both"/>
              <w:rPr>
                <w:rFonts w:ascii="Times New Roman" w:hAnsi="Times New Roman" w:cs="Times New Roman"/>
                <w:sz w:val="24"/>
                <w:szCs w:val="24"/>
              </w:rPr>
            </w:pPr>
            <w:r w:rsidRPr="00BA5EBA">
              <w:rPr>
                <w:rFonts w:ascii="Times New Roman" w:hAnsi="Times New Roman" w:cs="Times New Roman"/>
                <w:sz w:val="24"/>
                <w:szCs w:val="24"/>
              </w:rPr>
              <w:t>способов и путей научного анализа результатов исследований, их использования в практической деятельности;</w:t>
            </w:r>
          </w:p>
          <w:p w:rsidR="00845A06" w:rsidRPr="00BA5EBA" w:rsidRDefault="00845A06" w:rsidP="00372913">
            <w:pPr>
              <w:spacing w:after="0" w:line="240" w:lineRule="auto"/>
              <w:ind w:firstLine="423"/>
              <w:jc w:val="both"/>
              <w:rPr>
                <w:rFonts w:ascii="Times New Roman" w:hAnsi="Times New Roman" w:cs="Times New Roman"/>
                <w:sz w:val="24"/>
                <w:szCs w:val="24"/>
              </w:rPr>
            </w:pPr>
            <w:r w:rsidRPr="00BA5EBA">
              <w:rPr>
                <w:rFonts w:ascii="Times New Roman" w:hAnsi="Times New Roman" w:cs="Times New Roman"/>
                <w:sz w:val="24"/>
                <w:szCs w:val="24"/>
              </w:rPr>
              <w:t xml:space="preserve">приёмов общения при работе с коллективами обучающихся и каждым индивидуумом </w:t>
            </w:r>
          </w:p>
        </w:tc>
        <w:tc>
          <w:tcPr>
            <w:tcW w:w="1710" w:type="pct"/>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845A06" w:rsidRPr="00BA5EBA" w:rsidRDefault="00845A06" w:rsidP="00372913">
            <w:pPr>
              <w:spacing w:after="0" w:line="240" w:lineRule="auto"/>
              <w:rPr>
                <w:rFonts w:ascii="Times New Roman" w:hAnsi="Times New Roman" w:cs="Times New Roman"/>
                <w:bCs/>
                <w:iCs/>
                <w:kern w:val="24"/>
                <w:sz w:val="24"/>
                <w:szCs w:val="24"/>
              </w:rPr>
            </w:pPr>
            <w:r w:rsidRPr="00BA5EBA">
              <w:rPr>
                <w:rFonts w:ascii="Times New Roman" w:hAnsi="Times New Roman" w:cs="Times New Roman"/>
                <w:bCs/>
                <w:iCs/>
                <w:kern w:val="24"/>
                <w:sz w:val="24"/>
                <w:szCs w:val="24"/>
              </w:rPr>
              <w:t>ОК-7</w:t>
            </w:r>
          </w:p>
          <w:p w:rsidR="00845A06" w:rsidRPr="00BA5EBA" w:rsidRDefault="00845A06" w:rsidP="00372913">
            <w:pPr>
              <w:spacing w:after="0" w:line="240" w:lineRule="auto"/>
              <w:rPr>
                <w:rFonts w:ascii="Times New Roman" w:hAnsi="Times New Roman" w:cs="Times New Roman"/>
                <w:bCs/>
                <w:iCs/>
                <w:kern w:val="24"/>
                <w:sz w:val="24"/>
                <w:szCs w:val="24"/>
              </w:rPr>
            </w:pPr>
          </w:p>
          <w:p w:rsidR="00845A06" w:rsidRPr="00BA5EBA" w:rsidRDefault="00845A06" w:rsidP="00372913">
            <w:pPr>
              <w:spacing w:after="0" w:line="240" w:lineRule="auto"/>
              <w:rPr>
                <w:rFonts w:ascii="Times New Roman" w:hAnsi="Times New Roman" w:cs="Times New Roman"/>
                <w:bCs/>
                <w:iCs/>
                <w:kern w:val="24"/>
                <w:sz w:val="24"/>
                <w:szCs w:val="24"/>
              </w:rPr>
            </w:pPr>
            <w:r w:rsidRPr="00BA5EBA">
              <w:rPr>
                <w:rFonts w:ascii="Times New Roman" w:hAnsi="Times New Roman" w:cs="Times New Roman"/>
                <w:bCs/>
                <w:iCs/>
                <w:kern w:val="24"/>
                <w:sz w:val="24"/>
                <w:szCs w:val="24"/>
              </w:rPr>
              <w:t>ОПК-11</w:t>
            </w:r>
          </w:p>
          <w:p w:rsidR="00845A06" w:rsidRPr="00BA5EBA" w:rsidRDefault="00845A06" w:rsidP="00372913">
            <w:pPr>
              <w:spacing w:after="0" w:line="240" w:lineRule="auto"/>
              <w:rPr>
                <w:rFonts w:ascii="Times New Roman" w:hAnsi="Times New Roman" w:cs="Times New Roman"/>
                <w:bCs/>
                <w:iCs/>
                <w:kern w:val="24"/>
                <w:sz w:val="24"/>
                <w:szCs w:val="24"/>
              </w:rPr>
            </w:pPr>
          </w:p>
          <w:p w:rsidR="00845A06" w:rsidRPr="00BA5EBA" w:rsidRDefault="00845A06" w:rsidP="00372913">
            <w:pPr>
              <w:spacing w:after="0" w:line="240" w:lineRule="auto"/>
              <w:rPr>
                <w:rFonts w:ascii="Times New Roman" w:hAnsi="Times New Roman" w:cs="Times New Roman"/>
                <w:bCs/>
                <w:iCs/>
                <w:kern w:val="24"/>
                <w:sz w:val="24"/>
                <w:szCs w:val="24"/>
              </w:rPr>
            </w:pPr>
          </w:p>
          <w:p w:rsidR="00845A06" w:rsidRPr="00BA5EBA" w:rsidRDefault="00845A06" w:rsidP="00372913">
            <w:pPr>
              <w:spacing w:after="0" w:line="240" w:lineRule="auto"/>
              <w:rPr>
                <w:rFonts w:ascii="Times New Roman" w:hAnsi="Times New Roman" w:cs="Times New Roman"/>
                <w:bCs/>
                <w:iCs/>
                <w:kern w:val="24"/>
                <w:sz w:val="24"/>
                <w:szCs w:val="24"/>
              </w:rPr>
            </w:pPr>
          </w:p>
          <w:p w:rsidR="00845A06" w:rsidRPr="00BA5EBA" w:rsidRDefault="00845A06" w:rsidP="00372913">
            <w:pPr>
              <w:spacing w:after="0" w:line="240" w:lineRule="auto"/>
              <w:rPr>
                <w:rFonts w:ascii="Times New Roman" w:hAnsi="Times New Roman" w:cs="Times New Roman"/>
                <w:bCs/>
                <w:iCs/>
                <w:kern w:val="24"/>
                <w:sz w:val="24"/>
                <w:szCs w:val="24"/>
              </w:rPr>
            </w:pPr>
          </w:p>
          <w:p w:rsidR="00845A06" w:rsidRPr="00BA5EBA" w:rsidRDefault="00845A06" w:rsidP="00372913">
            <w:pPr>
              <w:spacing w:after="0" w:line="240" w:lineRule="auto"/>
              <w:rPr>
                <w:rFonts w:ascii="Times New Roman" w:hAnsi="Times New Roman" w:cs="Times New Roman"/>
                <w:bCs/>
                <w:iCs/>
                <w:kern w:val="24"/>
                <w:sz w:val="24"/>
                <w:szCs w:val="24"/>
              </w:rPr>
            </w:pPr>
          </w:p>
          <w:p w:rsidR="00845A06" w:rsidRPr="00BA5EBA" w:rsidRDefault="00845A06" w:rsidP="00372913">
            <w:pPr>
              <w:spacing w:after="0" w:line="240" w:lineRule="auto"/>
              <w:rPr>
                <w:rFonts w:ascii="Times New Roman" w:hAnsi="Times New Roman" w:cs="Times New Roman"/>
                <w:bCs/>
                <w:iCs/>
                <w:kern w:val="24"/>
                <w:sz w:val="24"/>
                <w:szCs w:val="24"/>
              </w:rPr>
            </w:pPr>
            <w:r w:rsidRPr="00BA5EBA">
              <w:rPr>
                <w:rFonts w:ascii="Times New Roman" w:hAnsi="Times New Roman" w:cs="Times New Roman"/>
                <w:bCs/>
                <w:iCs/>
                <w:kern w:val="24"/>
                <w:sz w:val="24"/>
                <w:szCs w:val="24"/>
              </w:rPr>
              <w:t>ОПК-13</w:t>
            </w:r>
          </w:p>
          <w:p w:rsidR="00845A06" w:rsidRPr="00BA5EBA" w:rsidRDefault="00845A06" w:rsidP="00372913">
            <w:pPr>
              <w:spacing w:after="0" w:line="240" w:lineRule="auto"/>
              <w:rPr>
                <w:rFonts w:ascii="Times New Roman" w:hAnsi="Times New Roman" w:cs="Times New Roman"/>
                <w:bCs/>
                <w:iCs/>
                <w:kern w:val="24"/>
                <w:sz w:val="24"/>
                <w:szCs w:val="24"/>
              </w:rPr>
            </w:pPr>
          </w:p>
          <w:p w:rsidR="00845A06" w:rsidRPr="00BA5EBA" w:rsidRDefault="00845A06" w:rsidP="00372913">
            <w:pPr>
              <w:spacing w:after="0" w:line="240" w:lineRule="auto"/>
              <w:rPr>
                <w:rFonts w:ascii="Times New Roman" w:hAnsi="Times New Roman" w:cs="Times New Roman"/>
                <w:bCs/>
                <w:iCs/>
                <w:kern w:val="24"/>
                <w:sz w:val="24"/>
                <w:szCs w:val="24"/>
              </w:rPr>
            </w:pPr>
          </w:p>
          <w:p w:rsidR="00845A06" w:rsidRPr="00BA5EBA" w:rsidRDefault="00845A06" w:rsidP="00372913">
            <w:pPr>
              <w:spacing w:after="0" w:line="240" w:lineRule="auto"/>
              <w:rPr>
                <w:rFonts w:ascii="Times New Roman" w:hAnsi="Times New Roman" w:cs="Times New Roman"/>
                <w:bCs/>
                <w:iCs/>
                <w:kern w:val="24"/>
                <w:sz w:val="24"/>
                <w:szCs w:val="24"/>
              </w:rPr>
            </w:pPr>
          </w:p>
          <w:p w:rsidR="00845A06" w:rsidRPr="00BA5EBA" w:rsidRDefault="00845A06" w:rsidP="00372913">
            <w:pPr>
              <w:spacing w:after="0" w:line="240" w:lineRule="auto"/>
              <w:rPr>
                <w:rFonts w:ascii="Times New Roman" w:hAnsi="Times New Roman" w:cs="Times New Roman"/>
                <w:bCs/>
                <w:iCs/>
                <w:kern w:val="24"/>
                <w:sz w:val="24"/>
                <w:szCs w:val="24"/>
              </w:rPr>
            </w:pPr>
          </w:p>
          <w:p w:rsidR="00845A06" w:rsidRPr="00BA5EBA" w:rsidRDefault="00845A06" w:rsidP="00372913">
            <w:pPr>
              <w:spacing w:after="0" w:line="240" w:lineRule="auto"/>
              <w:rPr>
                <w:rFonts w:ascii="Times New Roman" w:hAnsi="Times New Roman" w:cs="Times New Roman"/>
                <w:bCs/>
                <w:iCs/>
                <w:kern w:val="24"/>
                <w:sz w:val="24"/>
                <w:szCs w:val="24"/>
              </w:rPr>
            </w:pPr>
          </w:p>
          <w:p w:rsidR="00845A06" w:rsidRPr="00BA5EBA" w:rsidRDefault="00845A06" w:rsidP="00372913">
            <w:pPr>
              <w:spacing w:after="0" w:line="240" w:lineRule="auto"/>
              <w:rPr>
                <w:rFonts w:ascii="Times New Roman" w:hAnsi="Times New Roman" w:cs="Times New Roman"/>
                <w:bCs/>
                <w:iCs/>
                <w:kern w:val="24"/>
                <w:sz w:val="24"/>
                <w:szCs w:val="24"/>
              </w:rPr>
            </w:pPr>
          </w:p>
          <w:p w:rsidR="00845A06" w:rsidRPr="00BA5EBA" w:rsidRDefault="00845A06" w:rsidP="00372913">
            <w:pPr>
              <w:spacing w:after="0" w:line="240" w:lineRule="auto"/>
              <w:rPr>
                <w:rFonts w:ascii="Times New Roman" w:hAnsi="Times New Roman" w:cs="Times New Roman"/>
                <w:bCs/>
                <w:iCs/>
                <w:kern w:val="24"/>
                <w:sz w:val="24"/>
                <w:szCs w:val="24"/>
              </w:rPr>
            </w:pPr>
          </w:p>
          <w:p w:rsidR="00845A06" w:rsidRPr="00BA5EBA" w:rsidRDefault="00845A06" w:rsidP="00372913">
            <w:pPr>
              <w:spacing w:after="0" w:line="240" w:lineRule="auto"/>
              <w:rPr>
                <w:rFonts w:ascii="Times New Roman" w:hAnsi="Times New Roman" w:cs="Times New Roman"/>
                <w:bCs/>
                <w:iCs/>
                <w:kern w:val="24"/>
                <w:sz w:val="24"/>
                <w:szCs w:val="24"/>
              </w:rPr>
            </w:pPr>
            <w:r w:rsidRPr="00BA5EBA">
              <w:rPr>
                <w:rFonts w:ascii="Times New Roman" w:hAnsi="Times New Roman" w:cs="Times New Roman"/>
                <w:bCs/>
                <w:iCs/>
                <w:kern w:val="24"/>
                <w:sz w:val="24"/>
                <w:szCs w:val="24"/>
              </w:rPr>
              <w:t>ПК-28</w:t>
            </w:r>
          </w:p>
          <w:p w:rsidR="00845A06" w:rsidRPr="00BA5EBA" w:rsidRDefault="00845A06" w:rsidP="00372913">
            <w:pPr>
              <w:spacing w:after="0" w:line="240" w:lineRule="auto"/>
              <w:rPr>
                <w:rFonts w:ascii="Times New Roman" w:hAnsi="Times New Roman" w:cs="Times New Roman"/>
                <w:bCs/>
                <w:iCs/>
                <w:kern w:val="24"/>
                <w:sz w:val="24"/>
                <w:szCs w:val="24"/>
              </w:rPr>
            </w:pPr>
          </w:p>
          <w:p w:rsidR="00845A06" w:rsidRPr="00BA5EBA" w:rsidRDefault="00845A06" w:rsidP="00372913">
            <w:pPr>
              <w:spacing w:after="0" w:line="240" w:lineRule="auto"/>
              <w:rPr>
                <w:rFonts w:ascii="Times New Roman" w:hAnsi="Times New Roman" w:cs="Times New Roman"/>
                <w:bCs/>
                <w:iCs/>
                <w:kern w:val="24"/>
                <w:sz w:val="24"/>
                <w:szCs w:val="24"/>
              </w:rPr>
            </w:pPr>
          </w:p>
          <w:p w:rsidR="00845A06" w:rsidRPr="00BA5EBA" w:rsidRDefault="00845A06" w:rsidP="00372913">
            <w:pPr>
              <w:spacing w:after="0" w:line="240" w:lineRule="auto"/>
              <w:rPr>
                <w:rFonts w:ascii="Times New Roman" w:hAnsi="Times New Roman" w:cs="Times New Roman"/>
                <w:bCs/>
                <w:iCs/>
                <w:kern w:val="24"/>
                <w:sz w:val="24"/>
                <w:szCs w:val="24"/>
              </w:rPr>
            </w:pPr>
            <w:r w:rsidRPr="00BA5EBA">
              <w:rPr>
                <w:rFonts w:ascii="Times New Roman" w:hAnsi="Times New Roman" w:cs="Times New Roman"/>
                <w:bCs/>
                <w:iCs/>
                <w:kern w:val="24"/>
                <w:sz w:val="24"/>
                <w:szCs w:val="24"/>
              </w:rPr>
              <w:t>ПК-29</w:t>
            </w:r>
          </w:p>
          <w:p w:rsidR="00845A06" w:rsidRPr="00BA5EBA" w:rsidRDefault="00845A06" w:rsidP="00372913">
            <w:pPr>
              <w:spacing w:after="0" w:line="240" w:lineRule="auto"/>
              <w:rPr>
                <w:rFonts w:ascii="Times New Roman" w:hAnsi="Times New Roman" w:cs="Times New Roman"/>
                <w:bCs/>
                <w:iCs/>
                <w:kern w:val="24"/>
                <w:sz w:val="24"/>
                <w:szCs w:val="24"/>
              </w:rPr>
            </w:pPr>
          </w:p>
          <w:p w:rsidR="00845A06" w:rsidRPr="00BA5EBA" w:rsidRDefault="00845A06" w:rsidP="00372913">
            <w:pPr>
              <w:spacing w:after="0" w:line="240" w:lineRule="auto"/>
              <w:rPr>
                <w:rFonts w:ascii="Times New Roman" w:hAnsi="Times New Roman" w:cs="Times New Roman"/>
                <w:bCs/>
                <w:iCs/>
                <w:kern w:val="24"/>
                <w:sz w:val="24"/>
                <w:szCs w:val="24"/>
              </w:rPr>
            </w:pPr>
          </w:p>
          <w:p w:rsidR="00845A06" w:rsidRPr="00BA5EBA" w:rsidRDefault="00845A06" w:rsidP="00372913">
            <w:pPr>
              <w:spacing w:after="0" w:line="240" w:lineRule="auto"/>
              <w:rPr>
                <w:rFonts w:ascii="Times New Roman" w:hAnsi="Times New Roman" w:cs="Times New Roman"/>
                <w:bCs/>
                <w:iCs/>
                <w:kern w:val="24"/>
                <w:sz w:val="24"/>
                <w:szCs w:val="24"/>
              </w:rPr>
            </w:pPr>
          </w:p>
          <w:p w:rsidR="00845A06" w:rsidRPr="00BA5EBA" w:rsidRDefault="00845A06" w:rsidP="00372913">
            <w:pPr>
              <w:spacing w:after="0" w:line="240" w:lineRule="auto"/>
              <w:rPr>
                <w:rFonts w:ascii="Times New Roman" w:hAnsi="Times New Roman" w:cs="Times New Roman"/>
                <w:bCs/>
                <w:iCs/>
                <w:kern w:val="24"/>
                <w:sz w:val="24"/>
                <w:szCs w:val="24"/>
              </w:rPr>
            </w:pPr>
          </w:p>
          <w:p w:rsidR="00845A06" w:rsidRPr="00BA5EBA" w:rsidRDefault="00845A06" w:rsidP="00372913">
            <w:pPr>
              <w:spacing w:after="0" w:line="240" w:lineRule="auto"/>
              <w:rPr>
                <w:rFonts w:ascii="Times New Roman" w:hAnsi="Times New Roman" w:cs="Times New Roman"/>
                <w:bCs/>
                <w:iCs/>
                <w:kern w:val="24"/>
                <w:sz w:val="24"/>
                <w:szCs w:val="24"/>
              </w:rPr>
            </w:pPr>
          </w:p>
          <w:p w:rsidR="00845A06" w:rsidRPr="00BA5EBA" w:rsidRDefault="00845A06" w:rsidP="00372913">
            <w:pPr>
              <w:spacing w:after="0" w:line="240" w:lineRule="auto"/>
              <w:rPr>
                <w:rFonts w:ascii="Times New Roman" w:hAnsi="Times New Roman" w:cs="Times New Roman"/>
                <w:bCs/>
                <w:iCs/>
                <w:kern w:val="24"/>
                <w:sz w:val="24"/>
                <w:szCs w:val="24"/>
              </w:rPr>
            </w:pPr>
            <w:r w:rsidRPr="00BA5EBA">
              <w:rPr>
                <w:rFonts w:ascii="Times New Roman" w:hAnsi="Times New Roman" w:cs="Times New Roman"/>
                <w:bCs/>
                <w:iCs/>
                <w:kern w:val="24"/>
                <w:sz w:val="24"/>
                <w:szCs w:val="24"/>
              </w:rPr>
              <w:t>ПК-30</w:t>
            </w:r>
          </w:p>
          <w:p w:rsidR="00845A06" w:rsidRPr="00BA5EBA" w:rsidRDefault="00845A06" w:rsidP="00372913">
            <w:pPr>
              <w:spacing w:after="0" w:line="240" w:lineRule="auto"/>
              <w:rPr>
                <w:rFonts w:ascii="Times New Roman" w:hAnsi="Times New Roman" w:cs="Times New Roman"/>
                <w:bCs/>
                <w:iCs/>
                <w:kern w:val="24"/>
                <w:sz w:val="24"/>
                <w:szCs w:val="24"/>
              </w:rPr>
            </w:pPr>
          </w:p>
          <w:p w:rsidR="00845A06" w:rsidRPr="00BA5EBA" w:rsidRDefault="00845A06" w:rsidP="00372913">
            <w:pPr>
              <w:spacing w:after="0" w:line="240" w:lineRule="auto"/>
              <w:rPr>
                <w:rFonts w:ascii="Times New Roman" w:hAnsi="Times New Roman" w:cs="Times New Roman"/>
                <w:bCs/>
                <w:iCs/>
                <w:kern w:val="24"/>
                <w:sz w:val="24"/>
                <w:szCs w:val="24"/>
              </w:rPr>
            </w:pPr>
          </w:p>
          <w:p w:rsidR="00845A06" w:rsidRPr="00BA5EBA" w:rsidRDefault="00845A06" w:rsidP="00372913">
            <w:pPr>
              <w:spacing w:after="0" w:line="240" w:lineRule="auto"/>
              <w:rPr>
                <w:rFonts w:ascii="Times New Roman" w:hAnsi="Times New Roman" w:cs="Times New Roman"/>
                <w:bCs/>
                <w:iCs/>
                <w:kern w:val="24"/>
                <w:sz w:val="24"/>
                <w:szCs w:val="24"/>
              </w:rPr>
            </w:pPr>
          </w:p>
          <w:p w:rsidR="00845A06" w:rsidRPr="00BA5EBA" w:rsidRDefault="00845A06" w:rsidP="00372913">
            <w:pPr>
              <w:spacing w:after="0" w:line="240" w:lineRule="auto"/>
              <w:rPr>
                <w:rFonts w:ascii="Times New Roman" w:hAnsi="Times New Roman" w:cs="Times New Roman"/>
                <w:sz w:val="24"/>
                <w:szCs w:val="24"/>
              </w:rPr>
            </w:pPr>
            <w:r w:rsidRPr="00BA5EBA">
              <w:rPr>
                <w:rFonts w:ascii="Times New Roman" w:hAnsi="Times New Roman" w:cs="Times New Roman"/>
                <w:bCs/>
                <w:iCs/>
                <w:kern w:val="24"/>
                <w:sz w:val="24"/>
                <w:szCs w:val="24"/>
              </w:rPr>
              <w:t>ПК-32</w:t>
            </w:r>
          </w:p>
        </w:tc>
      </w:tr>
      <w:tr w:rsidR="00845A06" w:rsidRPr="00BA5EBA" w:rsidTr="00BF188C">
        <w:trPr>
          <w:trHeight w:val="1474"/>
        </w:trPr>
        <w:tc>
          <w:tcPr>
            <w:tcW w:w="957" w:type="pct"/>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845A06" w:rsidRPr="00BA5EBA" w:rsidRDefault="00845A06" w:rsidP="00372913">
            <w:pPr>
              <w:spacing w:after="0" w:line="240" w:lineRule="auto"/>
              <w:rPr>
                <w:rFonts w:ascii="Times New Roman" w:hAnsi="Times New Roman" w:cs="Times New Roman"/>
                <w:b/>
                <w:sz w:val="24"/>
                <w:szCs w:val="24"/>
              </w:rPr>
            </w:pPr>
            <w:r w:rsidRPr="00BA5EBA">
              <w:rPr>
                <w:rFonts w:ascii="Times New Roman" w:hAnsi="Times New Roman" w:cs="Times New Roman"/>
                <w:b/>
                <w:bCs/>
                <w:kern w:val="24"/>
                <w:sz w:val="24"/>
                <w:szCs w:val="24"/>
              </w:rPr>
              <w:lastRenderedPageBreak/>
              <w:t xml:space="preserve">Умений: </w:t>
            </w:r>
          </w:p>
        </w:tc>
        <w:tc>
          <w:tcPr>
            <w:tcW w:w="2333" w:type="pct"/>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845A06" w:rsidRPr="00BA5EBA" w:rsidRDefault="00845A06" w:rsidP="00372913">
            <w:pPr>
              <w:spacing w:after="0" w:line="240" w:lineRule="auto"/>
              <w:ind w:firstLine="423"/>
              <w:jc w:val="both"/>
              <w:rPr>
                <w:rFonts w:ascii="Times New Roman" w:hAnsi="Times New Roman" w:cs="Times New Roman"/>
                <w:sz w:val="24"/>
                <w:szCs w:val="24"/>
              </w:rPr>
            </w:pPr>
            <w:r w:rsidRPr="00BA5EBA">
              <w:rPr>
                <w:rFonts w:ascii="Times New Roman" w:hAnsi="Times New Roman" w:cs="Times New Roman"/>
                <w:sz w:val="24"/>
                <w:szCs w:val="24"/>
              </w:rPr>
              <w:t>самостоятельно организовывать профессиональную деятельность и самостоятельно получать образование;</w:t>
            </w:r>
          </w:p>
          <w:p w:rsidR="00845A06" w:rsidRPr="00BA5EBA" w:rsidRDefault="00845A06" w:rsidP="00372913">
            <w:pPr>
              <w:spacing w:after="0" w:line="240" w:lineRule="auto"/>
              <w:ind w:firstLine="423"/>
              <w:jc w:val="both"/>
              <w:rPr>
                <w:rFonts w:ascii="Times New Roman" w:hAnsi="Times New Roman" w:cs="Times New Roman"/>
                <w:sz w:val="24"/>
                <w:szCs w:val="24"/>
              </w:rPr>
            </w:pPr>
            <w:r w:rsidRPr="00BA5EBA">
              <w:rPr>
                <w:rFonts w:ascii="Times New Roman" w:hAnsi="Times New Roman" w:cs="Times New Roman"/>
                <w:sz w:val="24"/>
                <w:szCs w:val="24"/>
              </w:rPr>
              <w:t>проводить научные исследования по определению эффективности различных сторон деятельности в сфере физической культуры и спорта с использованием апробированных методик;</w:t>
            </w:r>
          </w:p>
          <w:p w:rsidR="00845A06" w:rsidRPr="00BA5EBA" w:rsidRDefault="00845A06" w:rsidP="00372913">
            <w:pPr>
              <w:spacing w:after="0" w:line="240" w:lineRule="auto"/>
              <w:ind w:firstLine="423"/>
              <w:jc w:val="both"/>
              <w:rPr>
                <w:rFonts w:ascii="Times New Roman" w:hAnsi="Times New Roman" w:cs="Times New Roman"/>
                <w:sz w:val="24"/>
                <w:szCs w:val="24"/>
              </w:rPr>
            </w:pPr>
            <w:r w:rsidRPr="00BA5EBA">
              <w:rPr>
                <w:rFonts w:ascii="Times New Roman" w:hAnsi="Times New Roman" w:cs="Times New Roman"/>
                <w:sz w:val="24"/>
                <w:szCs w:val="24"/>
              </w:rPr>
              <w:t>решать стандартные задачи профессиональной деятельности на основе информационной и библиографических культур с применением информационно-коммуникационных технологий и с учётом основных требований информационной безопасности;</w:t>
            </w:r>
          </w:p>
          <w:p w:rsidR="00845A06" w:rsidRPr="00BA5EBA" w:rsidRDefault="00845A06" w:rsidP="00372913">
            <w:pPr>
              <w:spacing w:after="0" w:line="240" w:lineRule="auto"/>
              <w:ind w:firstLine="423"/>
              <w:jc w:val="both"/>
              <w:rPr>
                <w:rFonts w:ascii="Times New Roman" w:hAnsi="Times New Roman" w:cs="Times New Roman"/>
                <w:sz w:val="24"/>
                <w:szCs w:val="24"/>
              </w:rPr>
            </w:pPr>
            <w:r w:rsidRPr="00BA5EBA">
              <w:rPr>
                <w:rFonts w:ascii="Times New Roman" w:hAnsi="Times New Roman" w:cs="Times New Roman"/>
                <w:sz w:val="24"/>
                <w:szCs w:val="24"/>
              </w:rPr>
              <w:t>выявлять актуальные вопросы в сфере физической культуры и спорта;</w:t>
            </w:r>
          </w:p>
          <w:p w:rsidR="00845A06" w:rsidRPr="00BA5EBA" w:rsidRDefault="00845A06" w:rsidP="00372913">
            <w:pPr>
              <w:spacing w:after="0" w:line="240" w:lineRule="auto"/>
              <w:ind w:firstLine="423"/>
              <w:jc w:val="both"/>
              <w:rPr>
                <w:rFonts w:ascii="Times New Roman" w:hAnsi="Times New Roman" w:cs="Times New Roman"/>
                <w:sz w:val="24"/>
                <w:szCs w:val="24"/>
              </w:rPr>
            </w:pPr>
            <w:r w:rsidRPr="00BA5EBA">
              <w:rPr>
                <w:rFonts w:ascii="Times New Roman" w:hAnsi="Times New Roman" w:cs="Times New Roman"/>
                <w:sz w:val="24"/>
                <w:szCs w:val="24"/>
              </w:rPr>
              <w:t>применять методы обработки результатов исследований с использованием методик математической статистики, информационных технологий, способы их формулировки, обобщения, а также написания выводов;</w:t>
            </w:r>
          </w:p>
          <w:p w:rsidR="00845A06" w:rsidRPr="00BA5EBA" w:rsidRDefault="00845A06" w:rsidP="00372913">
            <w:pPr>
              <w:spacing w:after="0" w:line="240" w:lineRule="auto"/>
              <w:ind w:firstLine="423"/>
              <w:jc w:val="both"/>
              <w:rPr>
                <w:rFonts w:ascii="Times New Roman" w:hAnsi="Times New Roman" w:cs="Times New Roman"/>
                <w:sz w:val="24"/>
                <w:szCs w:val="24"/>
              </w:rPr>
            </w:pPr>
            <w:r w:rsidRPr="00BA5EBA">
              <w:rPr>
                <w:rFonts w:ascii="Times New Roman" w:hAnsi="Times New Roman" w:cs="Times New Roman"/>
                <w:sz w:val="24"/>
                <w:szCs w:val="24"/>
              </w:rPr>
              <w:t>осуществлять научный анализ результатов исследований, а также использовать их в практической деятельности;</w:t>
            </w:r>
          </w:p>
          <w:p w:rsidR="00845A06" w:rsidRPr="00BA5EBA" w:rsidRDefault="00845A06" w:rsidP="00372913">
            <w:pPr>
              <w:spacing w:after="0" w:line="240" w:lineRule="auto"/>
              <w:ind w:firstLine="423"/>
              <w:jc w:val="both"/>
              <w:rPr>
                <w:rFonts w:ascii="Times New Roman" w:hAnsi="Times New Roman" w:cs="Times New Roman"/>
                <w:sz w:val="24"/>
                <w:szCs w:val="24"/>
              </w:rPr>
            </w:pPr>
            <w:r w:rsidRPr="00BA5EBA">
              <w:rPr>
                <w:rFonts w:ascii="Times New Roman" w:hAnsi="Times New Roman" w:cs="Times New Roman"/>
                <w:sz w:val="24"/>
                <w:szCs w:val="24"/>
              </w:rPr>
              <w:t>общаться при работе с коллективом обучающихся и каждым индивидуумом</w:t>
            </w:r>
          </w:p>
        </w:tc>
        <w:tc>
          <w:tcPr>
            <w:tcW w:w="1710" w:type="pct"/>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845A06" w:rsidRPr="00BA5EBA" w:rsidRDefault="00845A06" w:rsidP="00372913">
            <w:pPr>
              <w:spacing w:after="0" w:line="240" w:lineRule="auto"/>
              <w:rPr>
                <w:rFonts w:ascii="Times New Roman" w:hAnsi="Times New Roman" w:cs="Times New Roman"/>
                <w:bCs/>
                <w:iCs/>
                <w:kern w:val="24"/>
                <w:sz w:val="24"/>
                <w:szCs w:val="24"/>
              </w:rPr>
            </w:pPr>
            <w:r w:rsidRPr="00BA5EBA">
              <w:rPr>
                <w:rFonts w:ascii="Times New Roman" w:hAnsi="Times New Roman" w:cs="Times New Roman"/>
                <w:bCs/>
                <w:iCs/>
                <w:kern w:val="24"/>
                <w:sz w:val="24"/>
                <w:szCs w:val="24"/>
              </w:rPr>
              <w:t>ОК-7</w:t>
            </w:r>
          </w:p>
          <w:p w:rsidR="00845A06" w:rsidRPr="00BA5EBA" w:rsidRDefault="00845A06" w:rsidP="00372913">
            <w:pPr>
              <w:spacing w:after="0" w:line="240" w:lineRule="auto"/>
              <w:rPr>
                <w:rFonts w:ascii="Times New Roman" w:hAnsi="Times New Roman" w:cs="Times New Roman"/>
                <w:bCs/>
                <w:iCs/>
                <w:kern w:val="24"/>
                <w:sz w:val="24"/>
                <w:szCs w:val="24"/>
              </w:rPr>
            </w:pPr>
          </w:p>
          <w:p w:rsidR="00845A06" w:rsidRPr="00BA5EBA" w:rsidRDefault="00845A06" w:rsidP="00372913">
            <w:pPr>
              <w:spacing w:after="0" w:line="240" w:lineRule="auto"/>
              <w:rPr>
                <w:rFonts w:ascii="Times New Roman" w:hAnsi="Times New Roman" w:cs="Times New Roman"/>
                <w:bCs/>
                <w:iCs/>
                <w:kern w:val="24"/>
                <w:sz w:val="24"/>
                <w:szCs w:val="24"/>
              </w:rPr>
            </w:pPr>
          </w:p>
          <w:p w:rsidR="00845A06" w:rsidRPr="00BA5EBA" w:rsidRDefault="00845A06" w:rsidP="00372913">
            <w:pPr>
              <w:spacing w:after="0" w:line="240" w:lineRule="auto"/>
              <w:rPr>
                <w:rFonts w:ascii="Times New Roman" w:hAnsi="Times New Roman" w:cs="Times New Roman"/>
                <w:bCs/>
                <w:iCs/>
                <w:kern w:val="24"/>
                <w:sz w:val="24"/>
                <w:szCs w:val="24"/>
              </w:rPr>
            </w:pPr>
            <w:r w:rsidRPr="00BA5EBA">
              <w:rPr>
                <w:rFonts w:ascii="Times New Roman" w:hAnsi="Times New Roman" w:cs="Times New Roman"/>
                <w:bCs/>
                <w:iCs/>
                <w:kern w:val="24"/>
                <w:sz w:val="24"/>
                <w:szCs w:val="24"/>
              </w:rPr>
              <w:t>ОПК-11</w:t>
            </w:r>
          </w:p>
          <w:p w:rsidR="00845A06" w:rsidRPr="00BA5EBA" w:rsidRDefault="00845A06" w:rsidP="00372913">
            <w:pPr>
              <w:spacing w:after="0" w:line="240" w:lineRule="auto"/>
              <w:rPr>
                <w:rFonts w:ascii="Times New Roman" w:hAnsi="Times New Roman" w:cs="Times New Roman"/>
                <w:bCs/>
                <w:iCs/>
                <w:kern w:val="24"/>
                <w:sz w:val="24"/>
                <w:szCs w:val="24"/>
              </w:rPr>
            </w:pPr>
          </w:p>
          <w:p w:rsidR="00845A06" w:rsidRPr="00BA5EBA" w:rsidRDefault="00845A06" w:rsidP="00372913">
            <w:pPr>
              <w:spacing w:after="0" w:line="240" w:lineRule="auto"/>
              <w:rPr>
                <w:rFonts w:ascii="Times New Roman" w:hAnsi="Times New Roman" w:cs="Times New Roman"/>
                <w:bCs/>
                <w:iCs/>
                <w:kern w:val="24"/>
                <w:sz w:val="24"/>
                <w:szCs w:val="24"/>
              </w:rPr>
            </w:pPr>
          </w:p>
          <w:p w:rsidR="00845A06" w:rsidRPr="00BA5EBA" w:rsidRDefault="00845A06" w:rsidP="00372913">
            <w:pPr>
              <w:spacing w:after="0" w:line="240" w:lineRule="auto"/>
              <w:rPr>
                <w:rFonts w:ascii="Times New Roman" w:hAnsi="Times New Roman" w:cs="Times New Roman"/>
                <w:bCs/>
                <w:iCs/>
                <w:kern w:val="24"/>
                <w:sz w:val="24"/>
                <w:szCs w:val="24"/>
              </w:rPr>
            </w:pPr>
          </w:p>
          <w:p w:rsidR="00845A06" w:rsidRPr="00BA5EBA" w:rsidRDefault="00845A06" w:rsidP="00372913">
            <w:pPr>
              <w:spacing w:after="0" w:line="240" w:lineRule="auto"/>
              <w:rPr>
                <w:rFonts w:ascii="Times New Roman" w:hAnsi="Times New Roman" w:cs="Times New Roman"/>
                <w:bCs/>
                <w:iCs/>
                <w:kern w:val="24"/>
                <w:sz w:val="24"/>
                <w:szCs w:val="24"/>
              </w:rPr>
            </w:pPr>
          </w:p>
          <w:p w:rsidR="00845A06" w:rsidRPr="00BA5EBA" w:rsidRDefault="00845A06" w:rsidP="00372913">
            <w:pPr>
              <w:spacing w:after="0" w:line="240" w:lineRule="auto"/>
              <w:rPr>
                <w:rFonts w:ascii="Times New Roman" w:hAnsi="Times New Roman" w:cs="Times New Roman"/>
                <w:bCs/>
                <w:iCs/>
                <w:kern w:val="24"/>
                <w:sz w:val="24"/>
                <w:szCs w:val="24"/>
              </w:rPr>
            </w:pPr>
          </w:p>
          <w:p w:rsidR="00845A06" w:rsidRPr="00BA5EBA" w:rsidRDefault="00845A06" w:rsidP="00372913">
            <w:pPr>
              <w:spacing w:after="0" w:line="240" w:lineRule="auto"/>
              <w:rPr>
                <w:rFonts w:ascii="Times New Roman" w:hAnsi="Times New Roman" w:cs="Times New Roman"/>
                <w:bCs/>
                <w:iCs/>
                <w:kern w:val="24"/>
                <w:sz w:val="24"/>
                <w:szCs w:val="24"/>
              </w:rPr>
            </w:pPr>
            <w:r w:rsidRPr="00BA5EBA">
              <w:rPr>
                <w:rFonts w:ascii="Times New Roman" w:hAnsi="Times New Roman" w:cs="Times New Roman"/>
                <w:bCs/>
                <w:iCs/>
                <w:kern w:val="24"/>
                <w:sz w:val="24"/>
                <w:szCs w:val="24"/>
              </w:rPr>
              <w:t>ОПК-13</w:t>
            </w:r>
          </w:p>
          <w:p w:rsidR="00845A06" w:rsidRPr="00BA5EBA" w:rsidRDefault="00845A06" w:rsidP="00372913">
            <w:pPr>
              <w:spacing w:after="0" w:line="240" w:lineRule="auto"/>
              <w:rPr>
                <w:rFonts w:ascii="Times New Roman" w:hAnsi="Times New Roman" w:cs="Times New Roman"/>
                <w:bCs/>
                <w:iCs/>
                <w:kern w:val="24"/>
                <w:sz w:val="24"/>
                <w:szCs w:val="24"/>
              </w:rPr>
            </w:pPr>
          </w:p>
          <w:p w:rsidR="00845A06" w:rsidRPr="00BA5EBA" w:rsidRDefault="00845A06" w:rsidP="00372913">
            <w:pPr>
              <w:spacing w:after="0" w:line="240" w:lineRule="auto"/>
              <w:rPr>
                <w:rFonts w:ascii="Times New Roman" w:hAnsi="Times New Roman" w:cs="Times New Roman"/>
                <w:bCs/>
                <w:iCs/>
                <w:kern w:val="24"/>
                <w:sz w:val="24"/>
                <w:szCs w:val="24"/>
              </w:rPr>
            </w:pPr>
          </w:p>
          <w:p w:rsidR="00845A06" w:rsidRPr="00BA5EBA" w:rsidRDefault="00845A06" w:rsidP="00372913">
            <w:pPr>
              <w:spacing w:after="0" w:line="240" w:lineRule="auto"/>
              <w:rPr>
                <w:rFonts w:ascii="Times New Roman" w:hAnsi="Times New Roman" w:cs="Times New Roman"/>
                <w:bCs/>
                <w:iCs/>
                <w:kern w:val="24"/>
                <w:sz w:val="24"/>
                <w:szCs w:val="24"/>
              </w:rPr>
            </w:pPr>
          </w:p>
          <w:p w:rsidR="00845A06" w:rsidRPr="00BA5EBA" w:rsidRDefault="00845A06" w:rsidP="00372913">
            <w:pPr>
              <w:spacing w:after="0" w:line="240" w:lineRule="auto"/>
              <w:rPr>
                <w:rFonts w:ascii="Times New Roman" w:hAnsi="Times New Roman" w:cs="Times New Roman"/>
                <w:bCs/>
                <w:iCs/>
                <w:kern w:val="24"/>
                <w:sz w:val="24"/>
                <w:szCs w:val="24"/>
              </w:rPr>
            </w:pPr>
          </w:p>
          <w:p w:rsidR="00845A06" w:rsidRPr="00BA5EBA" w:rsidRDefault="00845A06" w:rsidP="00372913">
            <w:pPr>
              <w:spacing w:after="0" w:line="240" w:lineRule="auto"/>
              <w:rPr>
                <w:rFonts w:ascii="Times New Roman" w:hAnsi="Times New Roman" w:cs="Times New Roman"/>
                <w:bCs/>
                <w:iCs/>
                <w:kern w:val="24"/>
                <w:sz w:val="24"/>
                <w:szCs w:val="24"/>
              </w:rPr>
            </w:pPr>
          </w:p>
          <w:p w:rsidR="00845A06" w:rsidRPr="00BA5EBA" w:rsidRDefault="00845A06" w:rsidP="00372913">
            <w:pPr>
              <w:spacing w:after="0" w:line="240" w:lineRule="auto"/>
              <w:rPr>
                <w:rFonts w:ascii="Times New Roman" w:hAnsi="Times New Roman" w:cs="Times New Roman"/>
                <w:bCs/>
                <w:iCs/>
                <w:kern w:val="24"/>
                <w:sz w:val="24"/>
                <w:szCs w:val="24"/>
              </w:rPr>
            </w:pPr>
          </w:p>
          <w:p w:rsidR="00845A06" w:rsidRPr="00BA5EBA" w:rsidRDefault="00845A06" w:rsidP="00372913">
            <w:pPr>
              <w:spacing w:after="0" w:line="240" w:lineRule="auto"/>
              <w:rPr>
                <w:rFonts w:ascii="Times New Roman" w:hAnsi="Times New Roman" w:cs="Times New Roman"/>
                <w:bCs/>
                <w:iCs/>
                <w:kern w:val="24"/>
                <w:sz w:val="24"/>
                <w:szCs w:val="24"/>
              </w:rPr>
            </w:pPr>
          </w:p>
          <w:p w:rsidR="00845A06" w:rsidRPr="00BA5EBA" w:rsidRDefault="00845A06" w:rsidP="00372913">
            <w:pPr>
              <w:spacing w:after="0" w:line="240" w:lineRule="auto"/>
              <w:rPr>
                <w:rFonts w:ascii="Times New Roman" w:hAnsi="Times New Roman" w:cs="Times New Roman"/>
                <w:bCs/>
                <w:iCs/>
                <w:kern w:val="24"/>
                <w:sz w:val="24"/>
                <w:szCs w:val="24"/>
              </w:rPr>
            </w:pPr>
            <w:r w:rsidRPr="00BA5EBA">
              <w:rPr>
                <w:rFonts w:ascii="Times New Roman" w:hAnsi="Times New Roman" w:cs="Times New Roman"/>
                <w:bCs/>
                <w:iCs/>
                <w:kern w:val="24"/>
                <w:sz w:val="24"/>
                <w:szCs w:val="24"/>
              </w:rPr>
              <w:t>ПК-28</w:t>
            </w:r>
          </w:p>
          <w:p w:rsidR="00845A06" w:rsidRPr="00BA5EBA" w:rsidRDefault="00845A06" w:rsidP="00372913">
            <w:pPr>
              <w:spacing w:after="0" w:line="240" w:lineRule="auto"/>
              <w:rPr>
                <w:rFonts w:ascii="Times New Roman" w:hAnsi="Times New Roman" w:cs="Times New Roman"/>
                <w:bCs/>
                <w:iCs/>
                <w:kern w:val="24"/>
                <w:sz w:val="24"/>
                <w:szCs w:val="24"/>
              </w:rPr>
            </w:pPr>
          </w:p>
          <w:p w:rsidR="00845A06" w:rsidRPr="00BA5EBA" w:rsidRDefault="00845A06" w:rsidP="00372913">
            <w:pPr>
              <w:spacing w:after="0" w:line="240" w:lineRule="auto"/>
              <w:rPr>
                <w:rFonts w:ascii="Times New Roman" w:hAnsi="Times New Roman" w:cs="Times New Roman"/>
                <w:bCs/>
                <w:iCs/>
                <w:kern w:val="24"/>
                <w:sz w:val="24"/>
                <w:szCs w:val="24"/>
              </w:rPr>
            </w:pPr>
            <w:r w:rsidRPr="00BA5EBA">
              <w:rPr>
                <w:rFonts w:ascii="Times New Roman" w:hAnsi="Times New Roman" w:cs="Times New Roman"/>
                <w:bCs/>
                <w:iCs/>
                <w:kern w:val="24"/>
                <w:sz w:val="24"/>
                <w:szCs w:val="24"/>
              </w:rPr>
              <w:t>ПК-29</w:t>
            </w:r>
          </w:p>
          <w:p w:rsidR="00845A06" w:rsidRPr="00BA5EBA" w:rsidRDefault="00845A06" w:rsidP="00372913">
            <w:pPr>
              <w:spacing w:after="0" w:line="240" w:lineRule="auto"/>
              <w:rPr>
                <w:rFonts w:ascii="Times New Roman" w:hAnsi="Times New Roman" w:cs="Times New Roman"/>
                <w:bCs/>
                <w:iCs/>
                <w:kern w:val="24"/>
                <w:sz w:val="24"/>
                <w:szCs w:val="24"/>
              </w:rPr>
            </w:pPr>
          </w:p>
          <w:p w:rsidR="00845A06" w:rsidRPr="00BA5EBA" w:rsidRDefault="00845A06" w:rsidP="00372913">
            <w:pPr>
              <w:spacing w:after="0" w:line="240" w:lineRule="auto"/>
              <w:rPr>
                <w:rFonts w:ascii="Times New Roman" w:hAnsi="Times New Roman" w:cs="Times New Roman"/>
                <w:bCs/>
                <w:iCs/>
                <w:kern w:val="24"/>
                <w:sz w:val="24"/>
                <w:szCs w:val="24"/>
              </w:rPr>
            </w:pPr>
          </w:p>
          <w:p w:rsidR="00845A06" w:rsidRPr="00BA5EBA" w:rsidRDefault="00845A06" w:rsidP="00372913">
            <w:pPr>
              <w:spacing w:after="0" w:line="240" w:lineRule="auto"/>
              <w:rPr>
                <w:rFonts w:ascii="Times New Roman" w:hAnsi="Times New Roman" w:cs="Times New Roman"/>
                <w:bCs/>
                <w:iCs/>
                <w:kern w:val="24"/>
                <w:sz w:val="24"/>
                <w:szCs w:val="24"/>
              </w:rPr>
            </w:pPr>
          </w:p>
          <w:p w:rsidR="00845A06" w:rsidRPr="00BA5EBA" w:rsidRDefault="00845A06" w:rsidP="00372913">
            <w:pPr>
              <w:spacing w:after="0" w:line="240" w:lineRule="auto"/>
              <w:rPr>
                <w:rFonts w:ascii="Times New Roman" w:hAnsi="Times New Roman" w:cs="Times New Roman"/>
                <w:bCs/>
                <w:iCs/>
                <w:kern w:val="24"/>
                <w:sz w:val="24"/>
                <w:szCs w:val="24"/>
              </w:rPr>
            </w:pPr>
          </w:p>
          <w:p w:rsidR="00845A06" w:rsidRPr="00BA5EBA" w:rsidRDefault="00845A06" w:rsidP="00372913">
            <w:pPr>
              <w:spacing w:after="0" w:line="240" w:lineRule="auto"/>
              <w:rPr>
                <w:rFonts w:ascii="Times New Roman" w:hAnsi="Times New Roman" w:cs="Times New Roman"/>
                <w:bCs/>
                <w:iCs/>
                <w:kern w:val="24"/>
                <w:sz w:val="24"/>
                <w:szCs w:val="24"/>
              </w:rPr>
            </w:pPr>
          </w:p>
          <w:p w:rsidR="00845A06" w:rsidRPr="00BA5EBA" w:rsidRDefault="00845A06" w:rsidP="00372913">
            <w:pPr>
              <w:spacing w:after="0" w:line="240" w:lineRule="auto"/>
              <w:rPr>
                <w:rFonts w:ascii="Times New Roman" w:hAnsi="Times New Roman" w:cs="Times New Roman"/>
                <w:bCs/>
                <w:iCs/>
                <w:kern w:val="24"/>
                <w:sz w:val="24"/>
                <w:szCs w:val="24"/>
              </w:rPr>
            </w:pPr>
          </w:p>
          <w:p w:rsidR="00845A06" w:rsidRPr="00BA5EBA" w:rsidRDefault="00845A06" w:rsidP="00372913">
            <w:pPr>
              <w:spacing w:after="0" w:line="240" w:lineRule="auto"/>
              <w:rPr>
                <w:rFonts w:ascii="Times New Roman" w:hAnsi="Times New Roman" w:cs="Times New Roman"/>
                <w:bCs/>
                <w:iCs/>
                <w:kern w:val="24"/>
                <w:sz w:val="24"/>
                <w:szCs w:val="24"/>
              </w:rPr>
            </w:pPr>
            <w:r w:rsidRPr="00BA5EBA">
              <w:rPr>
                <w:rFonts w:ascii="Times New Roman" w:hAnsi="Times New Roman" w:cs="Times New Roman"/>
                <w:bCs/>
                <w:iCs/>
                <w:kern w:val="24"/>
                <w:sz w:val="24"/>
                <w:szCs w:val="24"/>
              </w:rPr>
              <w:t>ПК-30</w:t>
            </w:r>
          </w:p>
          <w:p w:rsidR="00845A06" w:rsidRPr="00BA5EBA" w:rsidRDefault="00845A06" w:rsidP="00372913">
            <w:pPr>
              <w:spacing w:after="0" w:line="240" w:lineRule="auto"/>
              <w:rPr>
                <w:rFonts w:ascii="Times New Roman" w:hAnsi="Times New Roman" w:cs="Times New Roman"/>
                <w:bCs/>
                <w:iCs/>
                <w:kern w:val="24"/>
                <w:sz w:val="24"/>
                <w:szCs w:val="24"/>
              </w:rPr>
            </w:pPr>
          </w:p>
          <w:p w:rsidR="00845A06" w:rsidRPr="00BA5EBA" w:rsidRDefault="00845A06" w:rsidP="00372913">
            <w:pPr>
              <w:spacing w:after="0" w:line="240" w:lineRule="auto"/>
              <w:rPr>
                <w:rFonts w:ascii="Times New Roman" w:hAnsi="Times New Roman" w:cs="Times New Roman"/>
                <w:bCs/>
                <w:iCs/>
                <w:kern w:val="24"/>
                <w:sz w:val="24"/>
                <w:szCs w:val="24"/>
              </w:rPr>
            </w:pPr>
          </w:p>
          <w:p w:rsidR="00845A06" w:rsidRPr="00BA5EBA" w:rsidRDefault="00845A06" w:rsidP="00372913">
            <w:pPr>
              <w:spacing w:after="0" w:line="240" w:lineRule="auto"/>
              <w:rPr>
                <w:rFonts w:ascii="Times New Roman" w:hAnsi="Times New Roman" w:cs="Times New Roman"/>
                <w:bCs/>
                <w:iCs/>
                <w:kern w:val="24"/>
                <w:sz w:val="24"/>
                <w:szCs w:val="24"/>
              </w:rPr>
            </w:pPr>
          </w:p>
          <w:p w:rsidR="00845A06" w:rsidRPr="00BA5EBA" w:rsidRDefault="00845A06" w:rsidP="00372913">
            <w:pPr>
              <w:spacing w:after="0" w:line="240" w:lineRule="auto"/>
              <w:rPr>
                <w:rFonts w:ascii="Times New Roman" w:hAnsi="Times New Roman" w:cs="Times New Roman"/>
                <w:sz w:val="24"/>
                <w:szCs w:val="24"/>
              </w:rPr>
            </w:pPr>
            <w:r w:rsidRPr="00BA5EBA">
              <w:rPr>
                <w:rFonts w:ascii="Times New Roman" w:hAnsi="Times New Roman" w:cs="Times New Roman"/>
                <w:bCs/>
                <w:iCs/>
                <w:kern w:val="24"/>
                <w:sz w:val="24"/>
                <w:szCs w:val="24"/>
              </w:rPr>
              <w:t>ПК-32</w:t>
            </w:r>
          </w:p>
        </w:tc>
      </w:tr>
      <w:tr w:rsidR="00845A06" w:rsidRPr="00BA5EBA" w:rsidTr="00BF188C">
        <w:trPr>
          <w:trHeight w:val="1725"/>
        </w:trPr>
        <w:tc>
          <w:tcPr>
            <w:tcW w:w="957" w:type="pct"/>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845A06" w:rsidRPr="00BA5EBA" w:rsidRDefault="00845A06" w:rsidP="00372913">
            <w:pPr>
              <w:spacing w:after="0" w:line="240" w:lineRule="auto"/>
              <w:rPr>
                <w:rFonts w:ascii="Times New Roman" w:hAnsi="Times New Roman" w:cs="Times New Roman"/>
                <w:b/>
                <w:sz w:val="24"/>
                <w:szCs w:val="24"/>
              </w:rPr>
            </w:pPr>
            <w:r w:rsidRPr="00BA5EBA">
              <w:rPr>
                <w:rFonts w:ascii="Times New Roman" w:hAnsi="Times New Roman" w:cs="Times New Roman"/>
                <w:b/>
                <w:bCs/>
                <w:kern w:val="24"/>
                <w:sz w:val="24"/>
                <w:szCs w:val="24"/>
              </w:rPr>
              <w:t xml:space="preserve">Навыков и/или опыта деятельности: </w:t>
            </w:r>
          </w:p>
        </w:tc>
        <w:tc>
          <w:tcPr>
            <w:tcW w:w="2333" w:type="pct"/>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845A06" w:rsidRPr="00BA5EBA" w:rsidRDefault="00845A06" w:rsidP="00372913">
            <w:pPr>
              <w:spacing w:after="0" w:line="240" w:lineRule="auto"/>
              <w:ind w:firstLine="423"/>
              <w:jc w:val="both"/>
              <w:rPr>
                <w:rFonts w:ascii="Times New Roman" w:hAnsi="Times New Roman" w:cs="Times New Roman"/>
                <w:sz w:val="24"/>
                <w:szCs w:val="24"/>
              </w:rPr>
            </w:pPr>
            <w:r w:rsidRPr="00BA5EBA">
              <w:rPr>
                <w:rFonts w:ascii="Times New Roman" w:hAnsi="Times New Roman" w:cs="Times New Roman"/>
                <w:sz w:val="24"/>
                <w:szCs w:val="24"/>
              </w:rPr>
              <w:t>самоорганизации и получения образования без посторонней помощи;</w:t>
            </w:r>
          </w:p>
          <w:p w:rsidR="00845A06" w:rsidRPr="00BA5EBA" w:rsidRDefault="00845A06" w:rsidP="00372913">
            <w:pPr>
              <w:spacing w:after="0" w:line="240" w:lineRule="auto"/>
              <w:ind w:firstLine="423"/>
              <w:jc w:val="both"/>
              <w:rPr>
                <w:rFonts w:ascii="Times New Roman" w:hAnsi="Times New Roman" w:cs="Times New Roman"/>
                <w:sz w:val="24"/>
                <w:szCs w:val="24"/>
              </w:rPr>
            </w:pPr>
            <w:r w:rsidRPr="00BA5EBA">
              <w:rPr>
                <w:rFonts w:ascii="Times New Roman" w:hAnsi="Times New Roman" w:cs="Times New Roman"/>
                <w:sz w:val="24"/>
                <w:szCs w:val="24"/>
              </w:rPr>
              <w:t>проведения научных исследований по определению эффективности различных сторон деятельности в сфере физической культуры и спорта с использованием апробированных методик;</w:t>
            </w:r>
          </w:p>
          <w:p w:rsidR="00845A06" w:rsidRPr="00BA5EBA" w:rsidRDefault="00845A06" w:rsidP="00372913">
            <w:pPr>
              <w:spacing w:after="0" w:line="240" w:lineRule="auto"/>
              <w:ind w:firstLine="423"/>
              <w:jc w:val="both"/>
              <w:rPr>
                <w:rFonts w:ascii="Times New Roman" w:hAnsi="Times New Roman" w:cs="Times New Roman"/>
                <w:sz w:val="24"/>
                <w:szCs w:val="24"/>
              </w:rPr>
            </w:pPr>
            <w:r w:rsidRPr="00BA5EBA">
              <w:rPr>
                <w:rFonts w:ascii="Times New Roman" w:hAnsi="Times New Roman" w:cs="Times New Roman"/>
                <w:sz w:val="24"/>
                <w:szCs w:val="24"/>
              </w:rPr>
              <w:t xml:space="preserve">решения стандартных задач профессиональной деятельности на основе информационной и библиографических культур с применением информационно-коммуникационных технологий и с учётом основных требований информационной безопасности; </w:t>
            </w:r>
          </w:p>
          <w:p w:rsidR="00845A06" w:rsidRPr="00BA5EBA" w:rsidRDefault="00845A06" w:rsidP="00372913">
            <w:pPr>
              <w:spacing w:after="0" w:line="240" w:lineRule="auto"/>
              <w:ind w:firstLine="423"/>
              <w:jc w:val="both"/>
              <w:rPr>
                <w:rFonts w:ascii="Times New Roman" w:hAnsi="Times New Roman" w:cs="Times New Roman"/>
                <w:sz w:val="24"/>
                <w:szCs w:val="24"/>
              </w:rPr>
            </w:pPr>
            <w:r w:rsidRPr="00BA5EBA">
              <w:rPr>
                <w:rFonts w:ascii="Times New Roman" w:hAnsi="Times New Roman" w:cs="Times New Roman"/>
                <w:sz w:val="24"/>
                <w:szCs w:val="24"/>
              </w:rPr>
              <w:t>выявления актуальных вопросов в сфере физической культуры и спорта;</w:t>
            </w:r>
          </w:p>
          <w:p w:rsidR="00845A06" w:rsidRPr="00BA5EBA" w:rsidRDefault="00845A06" w:rsidP="00372913">
            <w:pPr>
              <w:spacing w:after="0" w:line="240" w:lineRule="auto"/>
              <w:ind w:firstLine="423"/>
              <w:jc w:val="both"/>
              <w:rPr>
                <w:rFonts w:ascii="Times New Roman" w:hAnsi="Times New Roman" w:cs="Times New Roman"/>
                <w:sz w:val="24"/>
                <w:szCs w:val="24"/>
              </w:rPr>
            </w:pPr>
            <w:r w:rsidRPr="00BA5EBA">
              <w:rPr>
                <w:rFonts w:ascii="Times New Roman" w:hAnsi="Times New Roman" w:cs="Times New Roman"/>
                <w:sz w:val="24"/>
                <w:szCs w:val="24"/>
              </w:rPr>
              <w:t xml:space="preserve">применения на практике методов </w:t>
            </w:r>
            <w:r w:rsidRPr="00BA5EBA">
              <w:rPr>
                <w:rFonts w:ascii="Times New Roman" w:hAnsi="Times New Roman" w:cs="Times New Roman"/>
                <w:sz w:val="24"/>
                <w:szCs w:val="24"/>
              </w:rPr>
              <w:lastRenderedPageBreak/>
              <w:t>обработки результатов исследований с использованием методик математической статистики, информационных технологий, способов их формулировки обобщения, а также написания выводов;</w:t>
            </w:r>
          </w:p>
          <w:p w:rsidR="00845A06" w:rsidRPr="00BA5EBA" w:rsidRDefault="00845A06" w:rsidP="00372913">
            <w:pPr>
              <w:spacing w:after="0" w:line="240" w:lineRule="auto"/>
              <w:ind w:firstLine="423"/>
              <w:jc w:val="both"/>
              <w:rPr>
                <w:rFonts w:ascii="Times New Roman" w:hAnsi="Times New Roman" w:cs="Times New Roman"/>
                <w:sz w:val="24"/>
                <w:szCs w:val="24"/>
              </w:rPr>
            </w:pPr>
            <w:r w:rsidRPr="00BA5EBA">
              <w:rPr>
                <w:rFonts w:ascii="Times New Roman" w:hAnsi="Times New Roman" w:cs="Times New Roman"/>
                <w:sz w:val="24"/>
                <w:szCs w:val="24"/>
              </w:rPr>
              <w:t>осуществления анализа с научной точки зрения результатов исследований, их использования в практической деятельности;</w:t>
            </w:r>
          </w:p>
          <w:p w:rsidR="00845A06" w:rsidRPr="00BA5EBA" w:rsidRDefault="00845A06" w:rsidP="00372913">
            <w:pPr>
              <w:spacing w:after="0" w:line="240" w:lineRule="auto"/>
              <w:ind w:firstLine="423"/>
              <w:jc w:val="both"/>
              <w:rPr>
                <w:rFonts w:ascii="Times New Roman" w:hAnsi="Times New Roman" w:cs="Times New Roman"/>
                <w:sz w:val="24"/>
                <w:szCs w:val="24"/>
              </w:rPr>
            </w:pPr>
            <w:r w:rsidRPr="00BA5EBA">
              <w:rPr>
                <w:rFonts w:ascii="Times New Roman" w:hAnsi="Times New Roman" w:cs="Times New Roman"/>
                <w:sz w:val="24"/>
                <w:szCs w:val="24"/>
              </w:rPr>
              <w:t>общения при работе с коллективами обучающихся и каждым индивидуумом</w:t>
            </w:r>
          </w:p>
        </w:tc>
        <w:tc>
          <w:tcPr>
            <w:tcW w:w="1710" w:type="pct"/>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845A06" w:rsidRPr="00BA5EBA" w:rsidRDefault="00845A06" w:rsidP="00372913">
            <w:pPr>
              <w:spacing w:after="0" w:line="240" w:lineRule="auto"/>
              <w:rPr>
                <w:rFonts w:ascii="Times New Roman" w:hAnsi="Times New Roman" w:cs="Times New Roman"/>
                <w:bCs/>
                <w:iCs/>
                <w:kern w:val="24"/>
                <w:sz w:val="24"/>
                <w:szCs w:val="24"/>
              </w:rPr>
            </w:pPr>
            <w:r w:rsidRPr="00BA5EBA">
              <w:rPr>
                <w:rFonts w:ascii="Times New Roman" w:hAnsi="Times New Roman" w:cs="Times New Roman"/>
                <w:bCs/>
                <w:iCs/>
                <w:kern w:val="24"/>
                <w:sz w:val="24"/>
                <w:szCs w:val="24"/>
              </w:rPr>
              <w:lastRenderedPageBreak/>
              <w:t>ОК-7</w:t>
            </w:r>
          </w:p>
          <w:p w:rsidR="00845A06" w:rsidRPr="00BA5EBA" w:rsidRDefault="00845A06" w:rsidP="00372913">
            <w:pPr>
              <w:spacing w:after="0" w:line="240" w:lineRule="auto"/>
              <w:rPr>
                <w:rFonts w:ascii="Times New Roman" w:hAnsi="Times New Roman" w:cs="Times New Roman"/>
                <w:bCs/>
                <w:iCs/>
                <w:kern w:val="24"/>
                <w:sz w:val="24"/>
                <w:szCs w:val="24"/>
              </w:rPr>
            </w:pPr>
          </w:p>
          <w:p w:rsidR="00845A06" w:rsidRPr="00BA5EBA" w:rsidRDefault="00845A06" w:rsidP="00372913">
            <w:pPr>
              <w:spacing w:after="0" w:line="240" w:lineRule="auto"/>
              <w:rPr>
                <w:rFonts w:ascii="Times New Roman" w:hAnsi="Times New Roman" w:cs="Times New Roman"/>
                <w:bCs/>
                <w:iCs/>
                <w:kern w:val="24"/>
                <w:sz w:val="24"/>
                <w:szCs w:val="24"/>
              </w:rPr>
            </w:pPr>
            <w:r w:rsidRPr="00BA5EBA">
              <w:rPr>
                <w:rFonts w:ascii="Times New Roman" w:hAnsi="Times New Roman" w:cs="Times New Roman"/>
                <w:bCs/>
                <w:iCs/>
                <w:kern w:val="24"/>
                <w:sz w:val="24"/>
                <w:szCs w:val="24"/>
              </w:rPr>
              <w:t>ОПК-11</w:t>
            </w:r>
          </w:p>
          <w:p w:rsidR="00845A06" w:rsidRPr="00BA5EBA" w:rsidRDefault="00845A06" w:rsidP="00372913">
            <w:pPr>
              <w:spacing w:after="0" w:line="240" w:lineRule="auto"/>
              <w:rPr>
                <w:rFonts w:ascii="Times New Roman" w:hAnsi="Times New Roman" w:cs="Times New Roman"/>
                <w:bCs/>
                <w:iCs/>
                <w:kern w:val="24"/>
                <w:sz w:val="24"/>
                <w:szCs w:val="24"/>
              </w:rPr>
            </w:pPr>
          </w:p>
          <w:p w:rsidR="00845A06" w:rsidRPr="00BA5EBA" w:rsidRDefault="00845A06" w:rsidP="00372913">
            <w:pPr>
              <w:spacing w:after="0" w:line="240" w:lineRule="auto"/>
              <w:rPr>
                <w:rFonts w:ascii="Times New Roman" w:hAnsi="Times New Roman" w:cs="Times New Roman"/>
                <w:bCs/>
                <w:iCs/>
                <w:kern w:val="24"/>
                <w:sz w:val="24"/>
                <w:szCs w:val="24"/>
              </w:rPr>
            </w:pPr>
          </w:p>
          <w:p w:rsidR="00845A06" w:rsidRPr="00BA5EBA" w:rsidRDefault="00845A06" w:rsidP="00372913">
            <w:pPr>
              <w:spacing w:after="0" w:line="240" w:lineRule="auto"/>
              <w:rPr>
                <w:rFonts w:ascii="Times New Roman" w:hAnsi="Times New Roman" w:cs="Times New Roman"/>
                <w:bCs/>
                <w:iCs/>
                <w:kern w:val="24"/>
                <w:sz w:val="24"/>
                <w:szCs w:val="24"/>
              </w:rPr>
            </w:pPr>
          </w:p>
          <w:p w:rsidR="00845A06" w:rsidRPr="00BA5EBA" w:rsidRDefault="00845A06" w:rsidP="00372913">
            <w:pPr>
              <w:spacing w:after="0" w:line="240" w:lineRule="auto"/>
              <w:rPr>
                <w:rFonts w:ascii="Times New Roman" w:hAnsi="Times New Roman" w:cs="Times New Roman"/>
                <w:bCs/>
                <w:iCs/>
                <w:kern w:val="24"/>
                <w:sz w:val="24"/>
                <w:szCs w:val="24"/>
              </w:rPr>
            </w:pPr>
          </w:p>
          <w:p w:rsidR="00845A06" w:rsidRPr="00BA5EBA" w:rsidRDefault="00845A06" w:rsidP="00372913">
            <w:pPr>
              <w:spacing w:after="0" w:line="240" w:lineRule="auto"/>
              <w:rPr>
                <w:rFonts w:ascii="Times New Roman" w:hAnsi="Times New Roman" w:cs="Times New Roman"/>
                <w:bCs/>
                <w:iCs/>
                <w:kern w:val="24"/>
                <w:sz w:val="24"/>
                <w:szCs w:val="24"/>
              </w:rPr>
            </w:pPr>
          </w:p>
          <w:p w:rsidR="00845A06" w:rsidRPr="00BA5EBA" w:rsidRDefault="00845A06" w:rsidP="00372913">
            <w:pPr>
              <w:spacing w:after="0" w:line="240" w:lineRule="auto"/>
              <w:rPr>
                <w:rFonts w:ascii="Times New Roman" w:hAnsi="Times New Roman" w:cs="Times New Roman"/>
                <w:bCs/>
                <w:iCs/>
                <w:kern w:val="24"/>
                <w:sz w:val="24"/>
                <w:szCs w:val="24"/>
              </w:rPr>
            </w:pPr>
            <w:r w:rsidRPr="00BA5EBA">
              <w:rPr>
                <w:rFonts w:ascii="Times New Roman" w:hAnsi="Times New Roman" w:cs="Times New Roman"/>
                <w:bCs/>
                <w:iCs/>
                <w:kern w:val="24"/>
                <w:sz w:val="24"/>
                <w:szCs w:val="24"/>
              </w:rPr>
              <w:t>ОПК-13</w:t>
            </w:r>
          </w:p>
          <w:p w:rsidR="00845A06" w:rsidRPr="00BA5EBA" w:rsidRDefault="00845A06" w:rsidP="00372913">
            <w:pPr>
              <w:spacing w:after="0" w:line="240" w:lineRule="auto"/>
              <w:rPr>
                <w:rFonts w:ascii="Times New Roman" w:hAnsi="Times New Roman" w:cs="Times New Roman"/>
                <w:bCs/>
                <w:iCs/>
                <w:kern w:val="24"/>
                <w:sz w:val="24"/>
                <w:szCs w:val="24"/>
              </w:rPr>
            </w:pPr>
          </w:p>
          <w:p w:rsidR="00845A06" w:rsidRPr="00BA5EBA" w:rsidRDefault="00845A06" w:rsidP="00372913">
            <w:pPr>
              <w:spacing w:after="0" w:line="240" w:lineRule="auto"/>
              <w:rPr>
                <w:rFonts w:ascii="Times New Roman" w:hAnsi="Times New Roman" w:cs="Times New Roman"/>
                <w:bCs/>
                <w:iCs/>
                <w:kern w:val="24"/>
                <w:sz w:val="24"/>
                <w:szCs w:val="24"/>
              </w:rPr>
            </w:pPr>
          </w:p>
          <w:p w:rsidR="00845A06" w:rsidRPr="00BA5EBA" w:rsidRDefault="00845A06" w:rsidP="00372913">
            <w:pPr>
              <w:spacing w:after="0" w:line="240" w:lineRule="auto"/>
              <w:rPr>
                <w:rFonts w:ascii="Times New Roman" w:hAnsi="Times New Roman" w:cs="Times New Roman"/>
                <w:bCs/>
                <w:iCs/>
                <w:kern w:val="24"/>
                <w:sz w:val="24"/>
                <w:szCs w:val="24"/>
              </w:rPr>
            </w:pPr>
          </w:p>
          <w:p w:rsidR="00845A06" w:rsidRPr="00BA5EBA" w:rsidRDefault="00845A06" w:rsidP="00372913">
            <w:pPr>
              <w:spacing w:after="0" w:line="240" w:lineRule="auto"/>
              <w:rPr>
                <w:rFonts w:ascii="Times New Roman" w:hAnsi="Times New Roman" w:cs="Times New Roman"/>
                <w:bCs/>
                <w:iCs/>
                <w:kern w:val="24"/>
                <w:sz w:val="24"/>
                <w:szCs w:val="24"/>
              </w:rPr>
            </w:pPr>
          </w:p>
          <w:p w:rsidR="00845A06" w:rsidRPr="00BA5EBA" w:rsidRDefault="00845A06" w:rsidP="00372913">
            <w:pPr>
              <w:spacing w:after="0" w:line="240" w:lineRule="auto"/>
              <w:rPr>
                <w:rFonts w:ascii="Times New Roman" w:hAnsi="Times New Roman" w:cs="Times New Roman"/>
                <w:bCs/>
                <w:iCs/>
                <w:kern w:val="24"/>
                <w:sz w:val="24"/>
                <w:szCs w:val="24"/>
              </w:rPr>
            </w:pPr>
          </w:p>
          <w:p w:rsidR="00845A06" w:rsidRPr="00BA5EBA" w:rsidRDefault="00845A06" w:rsidP="00372913">
            <w:pPr>
              <w:spacing w:after="0" w:line="240" w:lineRule="auto"/>
              <w:rPr>
                <w:rFonts w:ascii="Times New Roman" w:hAnsi="Times New Roman" w:cs="Times New Roman"/>
                <w:bCs/>
                <w:iCs/>
                <w:kern w:val="24"/>
                <w:sz w:val="24"/>
                <w:szCs w:val="24"/>
              </w:rPr>
            </w:pPr>
          </w:p>
          <w:p w:rsidR="00845A06" w:rsidRPr="00BA5EBA" w:rsidRDefault="00845A06" w:rsidP="00372913">
            <w:pPr>
              <w:spacing w:after="0" w:line="240" w:lineRule="auto"/>
              <w:rPr>
                <w:rFonts w:ascii="Times New Roman" w:hAnsi="Times New Roman" w:cs="Times New Roman"/>
                <w:bCs/>
                <w:iCs/>
                <w:kern w:val="24"/>
                <w:sz w:val="24"/>
                <w:szCs w:val="24"/>
              </w:rPr>
            </w:pPr>
          </w:p>
          <w:p w:rsidR="00845A06" w:rsidRPr="00BA5EBA" w:rsidRDefault="00845A06" w:rsidP="00372913">
            <w:pPr>
              <w:spacing w:after="0" w:line="240" w:lineRule="auto"/>
              <w:rPr>
                <w:rFonts w:ascii="Times New Roman" w:hAnsi="Times New Roman" w:cs="Times New Roman"/>
                <w:bCs/>
                <w:iCs/>
                <w:kern w:val="24"/>
                <w:sz w:val="24"/>
                <w:szCs w:val="24"/>
              </w:rPr>
            </w:pPr>
            <w:r w:rsidRPr="00BA5EBA">
              <w:rPr>
                <w:rFonts w:ascii="Times New Roman" w:hAnsi="Times New Roman" w:cs="Times New Roman"/>
                <w:bCs/>
                <w:iCs/>
                <w:kern w:val="24"/>
                <w:sz w:val="24"/>
                <w:szCs w:val="24"/>
              </w:rPr>
              <w:t>ПК-28</w:t>
            </w:r>
          </w:p>
          <w:p w:rsidR="00845A06" w:rsidRPr="00BA5EBA" w:rsidRDefault="00845A06" w:rsidP="00372913">
            <w:pPr>
              <w:spacing w:after="0" w:line="240" w:lineRule="auto"/>
              <w:rPr>
                <w:rFonts w:ascii="Times New Roman" w:hAnsi="Times New Roman" w:cs="Times New Roman"/>
                <w:bCs/>
                <w:iCs/>
                <w:kern w:val="24"/>
                <w:sz w:val="24"/>
                <w:szCs w:val="24"/>
              </w:rPr>
            </w:pPr>
          </w:p>
          <w:p w:rsidR="00845A06" w:rsidRPr="00BA5EBA" w:rsidRDefault="00845A06" w:rsidP="00372913">
            <w:pPr>
              <w:spacing w:after="0" w:line="240" w:lineRule="auto"/>
              <w:rPr>
                <w:rFonts w:ascii="Times New Roman" w:hAnsi="Times New Roman" w:cs="Times New Roman"/>
                <w:bCs/>
                <w:iCs/>
                <w:kern w:val="24"/>
                <w:sz w:val="24"/>
                <w:szCs w:val="24"/>
              </w:rPr>
            </w:pPr>
            <w:r w:rsidRPr="00BA5EBA">
              <w:rPr>
                <w:rFonts w:ascii="Times New Roman" w:hAnsi="Times New Roman" w:cs="Times New Roman"/>
                <w:bCs/>
                <w:iCs/>
                <w:kern w:val="24"/>
                <w:sz w:val="24"/>
                <w:szCs w:val="24"/>
              </w:rPr>
              <w:t>ПК-29</w:t>
            </w:r>
          </w:p>
          <w:p w:rsidR="00845A06" w:rsidRPr="00BA5EBA" w:rsidRDefault="00845A06" w:rsidP="00372913">
            <w:pPr>
              <w:spacing w:after="0" w:line="240" w:lineRule="auto"/>
              <w:rPr>
                <w:rFonts w:ascii="Times New Roman" w:hAnsi="Times New Roman" w:cs="Times New Roman"/>
                <w:bCs/>
                <w:iCs/>
                <w:kern w:val="24"/>
                <w:sz w:val="24"/>
                <w:szCs w:val="24"/>
              </w:rPr>
            </w:pPr>
          </w:p>
          <w:p w:rsidR="00845A06" w:rsidRPr="00BA5EBA" w:rsidRDefault="00845A06" w:rsidP="00372913">
            <w:pPr>
              <w:spacing w:after="0" w:line="240" w:lineRule="auto"/>
              <w:rPr>
                <w:rFonts w:ascii="Times New Roman" w:hAnsi="Times New Roman" w:cs="Times New Roman"/>
                <w:bCs/>
                <w:iCs/>
                <w:kern w:val="24"/>
                <w:sz w:val="24"/>
                <w:szCs w:val="24"/>
              </w:rPr>
            </w:pPr>
          </w:p>
          <w:p w:rsidR="00845A06" w:rsidRPr="00BA5EBA" w:rsidRDefault="00845A06" w:rsidP="00372913">
            <w:pPr>
              <w:spacing w:after="0" w:line="240" w:lineRule="auto"/>
              <w:rPr>
                <w:rFonts w:ascii="Times New Roman" w:hAnsi="Times New Roman" w:cs="Times New Roman"/>
                <w:bCs/>
                <w:iCs/>
                <w:kern w:val="24"/>
                <w:sz w:val="24"/>
                <w:szCs w:val="24"/>
              </w:rPr>
            </w:pPr>
          </w:p>
          <w:p w:rsidR="00845A06" w:rsidRPr="00BA5EBA" w:rsidRDefault="00845A06" w:rsidP="00372913">
            <w:pPr>
              <w:spacing w:after="0" w:line="240" w:lineRule="auto"/>
              <w:rPr>
                <w:rFonts w:ascii="Times New Roman" w:hAnsi="Times New Roman" w:cs="Times New Roman"/>
                <w:bCs/>
                <w:iCs/>
                <w:kern w:val="24"/>
                <w:sz w:val="24"/>
                <w:szCs w:val="24"/>
              </w:rPr>
            </w:pPr>
          </w:p>
          <w:p w:rsidR="00845A06" w:rsidRPr="00BA5EBA" w:rsidRDefault="00845A06" w:rsidP="00372913">
            <w:pPr>
              <w:spacing w:after="0" w:line="240" w:lineRule="auto"/>
              <w:rPr>
                <w:rFonts w:ascii="Times New Roman" w:hAnsi="Times New Roman" w:cs="Times New Roman"/>
                <w:bCs/>
                <w:iCs/>
                <w:kern w:val="24"/>
                <w:sz w:val="24"/>
                <w:szCs w:val="24"/>
              </w:rPr>
            </w:pPr>
          </w:p>
          <w:p w:rsidR="00845A06" w:rsidRPr="00BA5EBA" w:rsidRDefault="00845A06" w:rsidP="00372913">
            <w:pPr>
              <w:spacing w:after="0" w:line="240" w:lineRule="auto"/>
              <w:rPr>
                <w:rFonts w:ascii="Times New Roman" w:hAnsi="Times New Roman" w:cs="Times New Roman"/>
                <w:bCs/>
                <w:iCs/>
                <w:kern w:val="24"/>
                <w:sz w:val="24"/>
                <w:szCs w:val="24"/>
              </w:rPr>
            </w:pPr>
          </w:p>
          <w:p w:rsidR="00845A06" w:rsidRPr="00BA5EBA" w:rsidRDefault="00845A06" w:rsidP="00372913">
            <w:pPr>
              <w:spacing w:after="0" w:line="240" w:lineRule="auto"/>
              <w:rPr>
                <w:rFonts w:ascii="Times New Roman" w:hAnsi="Times New Roman" w:cs="Times New Roman"/>
                <w:bCs/>
                <w:iCs/>
                <w:kern w:val="24"/>
                <w:sz w:val="24"/>
                <w:szCs w:val="24"/>
              </w:rPr>
            </w:pPr>
            <w:r w:rsidRPr="00BA5EBA">
              <w:rPr>
                <w:rFonts w:ascii="Times New Roman" w:hAnsi="Times New Roman" w:cs="Times New Roman"/>
                <w:bCs/>
                <w:iCs/>
                <w:kern w:val="24"/>
                <w:sz w:val="24"/>
                <w:szCs w:val="24"/>
              </w:rPr>
              <w:t>ПК-30</w:t>
            </w:r>
          </w:p>
          <w:p w:rsidR="00845A06" w:rsidRPr="00BA5EBA" w:rsidRDefault="00845A06" w:rsidP="00372913">
            <w:pPr>
              <w:spacing w:after="0" w:line="240" w:lineRule="auto"/>
              <w:rPr>
                <w:rFonts w:ascii="Times New Roman" w:hAnsi="Times New Roman" w:cs="Times New Roman"/>
                <w:bCs/>
                <w:iCs/>
                <w:kern w:val="24"/>
                <w:sz w:val="24"/>
                <w:szCs w:val="24"/>
              </w:rPr>
            </w:pPr>
          </w:p>
          <w:p w:rsidR="00845A06" w:rsidRPr="00BA5EBA" w:rsidRDefault="00845A06" w:rsidP="00372913">
            <w:pPr>
              <w:spacing w:after="0" w:line="240" w:lineRule="auto"/>
              <w:rPr>
                <w:rFonts w:ascii="Times New Roman" w:hAnsi="Times New Roman" w:cs="Times New Roman"/>
                <w:bCs/>
                <w:iCs/>
                <w:kern w:val="24"/>
                <w:sz w:val="24"/>
                <w:szCs w:val="24"/>
              </w:rPr>
            </w:pPr>
          </w:p>
          <w:p w:rsidR="00845A06" w:rsidRPr="00BA5EBA" w:rsidRDefault="00845A06" w:rsidP="00372913">
            <w:pPr>
              <w:spacing w:after="0" w:line="240" w:lineRule="auto"/>
              <w:rPr>
                <w:rFonts w:ascii="Times New Roman" w:hAnsi="Times New Roman" w:cs="Times New Roman"/>
                <w:bCs/>
                <w:iCs/>
                <w:kern w:val="24"/>
                <w:sz w:val="24"/>
                <w:szCs w:val="24"/>
              </w:rPr>
            </w:pPr>
          </w:p>
          <w:p w:rsidR="00845A06" w:rsidRPr="00BA5EBA" w:rsidRDefault="00845A06" w:rsidP="00372913">
            <w:pPr>
              <w:spacing w:after="0" w:line="240" w:lineRule="auto"/>
              <w:rPr>
                <w:rFonts w:ascii="Times New Roman" w:hAnsi="Times New Roman" w:cs="Times New Roman"/>
                <w:sz w:val="24"/>
                <w:szCs w:val="24"/>
              </w:rPr>
            </w:pPr>
            <w:r w:rsidRPr="00BA5EBA">
              <w:rPr>
                <w:rFonts w:ascii="Times New Roman" w:hAnsi="Times New Roman" w:cs="Times New Roman"/>
                <w:bCs/>
                <w:iCs/>
                <w:kern w:val="24"/>
                <w:sz w:val="24"/>
                <w:szCs w:val="24"/>
              </w:rPr>
              <w:t>ПК-32</w:t>
            </w:r>
          </w:p>
        </w:tc>
      </w:tr>
    </w:tbl>
    <w:p w:rsidR="00845A06" w:rsidRPr="00BA5EBA" w:rsidRDefault="00845A06" w:rsidP="00372913">
      <w:pPr>
        <w:spacing w:after="0" w:line="240" w:lineRule="auto"/>
        <w:rPr>
          <w:rFonts w:ascii="Times New Roman" w:hAnsi="Times New Roman" w:cs="Times New Roman"/>
          <w:sz w:val="24"/>
          <w:szCs w:val="24"/>
        </w:rPr>
      </w:pPr>
    </w:p>
    <w:p w:rsidR="00845A06" w:rsidRPr="00BA5EBA" w:rsidRDefault="00845A06" w:rsidP="00372913">
      <w:pPr>
        <w:pStyle w:val="1"/>
        <w:keepLines w:val="0"/>
        <w:tabs>
          <w:tab w:val="num" w:pos="360"/>
        </w:tabs>
        <w:spacing w:before="0"/>
        <w:rPr>
          <w:rFonts w:ascii="Times New Roman" w:hAnsi="Times New Roman" w:cs="Times New Roman"/>
          <w:color w:val="auto"/>
          <w:sz w:val="24"/>
          <w:szCs w:val="24"/>
        </w:rPr>
      </w:pPr>
      <w:bookmarkStart w:id="112" w:name="_Toc423615489"/>
      <w:r w:rsidRPr="00BA5EBA">
        <w:rPr>
          <w:rFonts w:ascii="Times New Roman" w:hAnsi="Times New Roman" w:cs="Times New Roman"/>
          <w:color w:val="auto"/>
          <w:sz w:val="24"/>
          <w:szCs w:val="24"/>
        </w:rPr>
        <w:t>МЕСТО ПРАКТИКИ В СТРУКТУРЕ ОСНОВНОЙ ОБРАЗОВАТЕЛЬНОЙ ПРОГРАММЫ</w:t>
      </w:r>
      <w:bookmarkEnd w:id="112"/>
    </w:p>
    <w:p w:rsidR="00845A06" w:rsidRPr="00BA5EBA" w:rsidRDefault="00845A06" w:rsidP="00372913">
      <w:pPr>
        <w:spacing w:after="0" w:line="240" w:lineRule="auto"/>
        <w:ind w:firstLine="567"/>
        <w:jc w:val="both"/>
        <w:rPr>
          <w:rFonts w:ascii="Times New Roman" w:hAnsi="Times New Roman" w:cs="Times New Roman"/>
          <w:i/>
          <w:sz w:val="24"/>
          <w:szCs w:val="24"/>
        </w:rPr>
      </w:pPr>
      <w:r w:rsidRPr="00BA5EBA">
        <w:rPr>
          <w:rFonts w:ascii="Times New Roman" w:hAnsi="Times New Roman" w:cs="Times New Roman"/>
          <w:sz w:val="24"/>
          <w:szCs w:val="24"/>
        </w:rPr>
        <w:t xml:space="preserve">Преддипломная практика относится к вариативной  части образовательной программы. В соответствии с учебным планом проводится на 4 курсе (8 семестр) по очной форме обучения. Способ проведения – стационарная. Вид промежуточной аттестации: дифференцированный зачёт. Для успешного прохождения практики необходимы входные знания, умения и навыки студента, полученные по следующим дисциплинам: </w:t>
      </w:r>
      <w:r w:rsidRPr="00BA5EBA">
        <w:rPr>
          <w:rFonts w:ascii="Times New Roman" w:hAnsi="Times New Roman" w:cs="Times New Roman"/>
          <w:i/>
          <w:sz w:val="24"/>
          <w:szCs w:val="24"/>
        </w:rPr>
        <w:t>психология физической культуры, педагогика физической культуры, научно-методическая деятельность, теория и методика физической культуры, теория и методика обучения базовым видам спорта, теория и методика избранного виды спорта, технологии спортивной тренировки в ивс,</w:t>
      </w:r>
      <w:r w:rsidRPr="00BA5EBA">
        <w:rPr>
          <w:rFonts w:ascii="Times New Roman" w:hAnsi="Times New Roman" w:cs="Times New Roman"/>
          <w:sz w:val="24"/>
          <w:szCs w:val="24"/>
        </w:rPr>
        <w:t xml:space="preserve"> </w:t>
      </w:r>
      <w:r w:rsidRPr="00BA5EBA">
        <w:rPr>
          <w:rFonts w:ascii="Times New Roman" w:hAnsi="Times New Roman" w:cs="Times New Roman"/>
          <w:i/>
          <w:sz w:val="24"/>
          <w:szCs w:val="24"/>
        </w:rPr>
        <w:t>психология спорта, физиология спорта, математика/основы математической статистики, возрастная психология, библиография, физиологическая характеристика видов спорта.</w:t>
      </w:r>
    </w:p>
    <w:p w:rsidR="00845A06" w:rsidRPr="00BA5EBA" w:rsidRDefault="00845A06" w:rsidP="00372913">
      <w:pPr>
        <w:pStyle w:val="1"/>
        <w:keepLines w:val="0"/>
        <w:tabs>
          <w:tab w:val="num" w:pos="360"/>
        </w:tabs>
        <w:spacing w:before="0"/>
        <w:rPr>
          <w:rFonts w:ascii="Times New Roman" w:hAnsi="Times New Roman" w:cs="Times New Roman"/>
          <w:color w:val="auto"/>
          <w:sz w:val="24"/>
          <w:szCs w:val="24"/>
        </w:rPr>
      </w:pPr>
      <w:bookmarkStart w:id="113" w:name="_Toc423615490"/>
      <w:r w:rsidRPr="00BA5EBA">
        <w:rPr>
          <w:rFonts w:ascii="Times New Roman" w:hAnsi="Times New Roman" w:cs="Times New Roman"/>
          <w:color w:val="auto"/>
          <w:sz w:val="24"/>
          <w:szCs w:val="24"/>
        </w:rPr>
        <w:t>ОБЪЕМ  ПРАКТИКИ</w:t>
      </w:r>
      <w:bookmarkEnd w:id="113"/>
    </w:p>
    <w:p w:rsidR="00845A06" w:rsidRPr="00BA5EBA" w:rsidRDefault="00845A06" w:rsidP="00372913">
      <w:pPr>
        <w:autoSpaceDE w:val="0"/>
        <w:autoSpaceDN w:val="0"/>
        <w:adjustRightInd w:val="0"/>
        <w:spacing w:after="0" w:line="240" w:lineRule="auto"/>
        <w:ind w:firstLine="540"/>
        <w:jc w:val="both"/>
        <w:rPr>
          <w:rFonts w:ascii="Times New Roman" w:hAnsi="Times New Roman" w:cs="Times New Roman"/>
          <w:sz w:val="24"/>
          <w:szCs w:val="24"/>
        </w:rPr>
      </w:pPr>
      <w:r w:rsidRPr="00BA5EBA">
        <w:rPr>
          <w:rFonts w:ascii="Times New Roman" w:hAnsi="Times New Roman" w:cs="Times New Roman"/>
          <w:sz w:val="24"/>
          <w:szCs w:val="24"/>
        </w:rPr>
        <w:t>Объём практики – 3 зачетные единицы (108 часов), продолжительность – 2 недели.</w:t>
      </w:r>
    </w:p>
    <w:p w:rsidR="00845A06" w:rsidRPr="00BA5EBA" w:rsidRDefault="00845A06" w:rsidP="00372913">
      <w:pPr>
        <w:spacing w:after="0" w:line="240" w:lineRule="auto"/>
        <w:jc w:val="both"/>
        <w:rPr>
          <w:rFonts w:ascii="Times New Roman" w:hAnsi="Times New Roman" w:cs="Times New Roman"/>
          <w:b/>
          <w:sz w:val="24"/>
          <w:szCs w:val="24"/>
        </w:rPr>
      </w:pPr>
      <w:r w:rsidRPr="00BA5EBA">
        <w:rPr>
          <w:rFonts w:ascii="Times New Roman" w:hAnsi="Times New Roman" w:cs="Times New Roman"/>
          <w:b/>
          <w:sz w:val="24"/>
          <w:szCs w:val="24"/>
        </w:rPr>
        <w:t>СОДЕРЖАНИЕ  ПРАКТИКИ</w:t>
      </w:r>
    </w:p>
    <w:p w:rsidR="00845A06" w:rsidRPr="00BA5EBA" w:rsidRDefault="00845A06" w:rsidP="00372913">
      <w:pPr>
        <w:pStyle w:val="1"/>
        <w:spacing w:before="0"/>
        <w:rPr>
          <w:rFonts w:ascii="Times New Roman" w:hAnsi="Times New Roman" w:cs="Times New Roman"/>
          <w:color w:val="auto"/>
          <w:sz w:val="24"/>
          <w:szCs w:val="24"/>
        </w:rPr>
      </w:pPr>
    </w:p>
    <w:p w:rsidR="00845A06" w:rsidRPr="00BA5EBA" w:rsidRDefault="00845A06" w:rsidP="00372913">
      <w:pPr>
        <w:pStyle w:val="1"/>
        <w:spacing w:before="0"/>
        <w:rPr>
          <w:rFonts w:ascii="Times New Roman" w:hAnsi="Times New Roman" w:cs="Times New Roman"/>
          <w:b w:val="0"/>
          <w:color w:val="auto"/>
          <w:sz w:val="24"/>
          <w:szCs w:val="24"/>
        </w:rPr>
      </w:pPr>
      <w:bookmarkStart w:id="114" w:name="_Toc423615491"/>
      <w:r w:rsidRPr="00BA5EBA">
        <w:rPr>
          <w:rFonts w:ascii="Times New Roman" w:hAnsi="Times New Roman" w:cs="Times New Roman"/>
          <w:b w:val="0"/>
          <w:color w:val="auto"/>
          <w:sz w:val="24"/>
          <w:szCs w:val="24"/>
        </w:rPr>
        <w:t>Виды работ и трудоемкость:</w:t>
      </w:r>
      <w:bookmarkEnd w:id="114"/>
    </w:p>
    <w:p w:rsidR="00845A06" w:rsidRPr="00BA5EBA" w:rsidRDefault="00845A06" w:rsidP="00372913">
      <w:pPr>
        <w:spacing w:after="0" w:line="240" w:lineRule="auto"/>
        <w:rPr>
          <w:rFonts w:ascii="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168"/>
        <w:gridCol w:w="634"/>
        <w:gridCol w:w="1221"/>
        <w:gridCol w:w="1435"/>
        <w:gridCol w:w="1735"/>
        <w:gridCol w:w="1913"/>
        <w:gridCol w:w="465"/>
      </w:tblGrid>
      <w:tr w:rsidR="00845A06" w:rsidRPr="00BA5EBA" w:rsidTr="00EB07D6">
        <w:trPr>
          <w:cantSplit/>
          <w:trHeight w:val="1134"/>
        </w:trPr>
        <w:tc>
          <w:tcPr>
            <w:tcW w:w="2168" w:type="dxa"/>
            <w:vMerge w:val="restart"/>
            <w:tcBorders>
              <w:top w:val="single" w:sz="4" w:space="0" w:color="000000"/>
              <w:left w:val="single" w:sz="4" w:space="0" w:color="000000"/>
              <w:bottom w:val="single" w:sz="4" w:space="0" w:color="000000"/>
              <w:right w:val="single" w:sz="4" w:space="0" w:color="000000"/>
            </w:tcBorders>
            <w:vAlign w:val="center"/>
          </w:tcPr>
          <w:p w:rsidR="00845A06" w:rsidRPr="00BA5EBA" w:rsidRDefault="00845A06" w:rsidP="00372913">
            <w:pPr>
              <w:pStyle w:val="Default"/>
              <w:jc w:val="center"/>
              <w:rPr>
                <w:bCs/>
                <w:color w:val="auto"/>
              </w:rPr>
            </w:pPr>
            <w:r w:rsidRPr="00BA5EBA">
              <w:rPr>
                <w:bCs/>
                <w:color w:val="auto"/>
              </w:rPr>
              <w:t>Этапы, разделы и виды работ</w:t>
            </w:r>
          </w:p>
        </w:tc>
        <w:tc>
          <w:tcPr>
            <w:tcW w:w="634" w:type="dxa"/>
            <w:vMerge w:val="restart"/>
            <w:tcBorders>
              <w:top w:val="single" w:sz="4" w:space="0" w:color="000000"/>
              <w:left w:val="single" w:sz="4" w:space="0" w:color="000000"/>
              <w:bottom w:val="single" w:sz="4" w:space="0" w:color="000000"/>
              <w:right w:val="single" w:sz="4" w:space="0" w:color="000000"/>
            </w:tcBorders>
            <w:textDirection w:val="btLr"/>
            <w:vAlign w:val="center"/>
          </w:tcPr>
          <w:p w:rsidR="00845A06" w:rsidRPr="00BA5EBA" w:rsidRDefault="00845A06" w:rsidP="00372913">
            <w:pPr>
              <w:pStyle w:val="Default"/>
              <w:jc w:val="center"/>
              <w:rPr>
                <w:bCs/>
                <w:color w:val="auto"/>
              </w:rPr>
            </w:pPr>
            <w:r w:rsidRPr="00BA5EBA">
              <w:rPr>
                <w:bCs/>
                <w:color w:val="auto"/>
              </w:rPr>
              <w:t>Всего часов</w:t>
            </w:r>
          </w:p>
        </w:tc>
        <w:tc>
          <w:tcPr>
            <w:tcW w:w="4391" w:type="dxa"/>
            <w:gridSpan w:val="3"/>
            <w:tcBorders>
              <w:top w:val="single" w:sz="4" w:space="0" w:color="000000"/>
              <w:left w:val="single" w:sz="4" w:space="0" w:color="000000"/>
              <w:bottom w:val="single" w:sz="4" w:space="0" w:color="000000"/>
              <w:right w:val="single" w:sz="4" w:space="0" w:color="000000"/>
            </w:tcBorders>
            <w:vAlign w:val="center"/>
          </w:tcPr>
          <w:p w:rsidR="00845A06" w:rsidRPr="00BA5EBA" w:rsidRDefault="00845A06" w:rsidP="00372913">
            <w:pPr>
              <w:pStyle w:val="Default"/>
              <w:jc w:val="center"/>
              <w:rPr>
                <w:bCs/>
                <w:color w:val="auto"/>
              </w:rPr>
            </w:pPr>
            <w:r w:rsidRPr="00BA5EBA">
              <w:rPr>
                <w:bCs/>
                <w:color w:val="auto"/>
              </w:rPr>
              <w:t xml:space="preserve">Виды  работ и трудоемкость </w:t>
            </w:r>
          </w:p>
          <w:p w:rsidR="00845A06" w:rsidRPr="00BA5EBA" w:rsidRDefault="00845A06" w:rsidP="00372913">
            <w:pPr>
              <w:pStyle w:val="Default"/>
              <w:jc w:val="center"/>
              <w:rPr>
                <w:color w:val="auto"/>
              </w:rPr>
            </w:pPr>
            <w:r w:rsidRPr="00BA5EBA">
              <w:rPr>
                <w:bCs/>
                <w:color w:val="auto"/>
              </w:rPr>
              <w:t>(в часах)</w:t>
            </w:r>
          </w:p>
          <w:p w:rsidR="00845A06" w:rsidRPr="00BA5EBA" w:rsidRDefault="00845A06" w:rsidP="00372913">
            <w:pPr>
              <w:pStyle w:val="Default"/>
              <w:jc w:val="center"/>
              <w:rPr>
                <w:bCs/>
                <w:color w:val="auto"/>
              </w:rPr>
            </w:pPr>
          </w:p>
        </w:tc>
        <w:tc>
          <w:tcPr>
            <w:tcW w:w="1913" w:type="dxa"/>
            <w:vMerge w:val="restart"/>
            <w:tcBorders>
              <w:top w:val="single" w:sz="4" w:space="0" w:color="000000"/>
              <w:left w:val="single" w:sz="4" w:space="0" w:color="000000"/>
              <w:right w:val="single" w:sz="4" w:space="0" w:color="000000"/>
            </w:tcBorders>
            <w:vAlign w:val="center"/>
          </w:tcPr>
          <w:p w:rsidR="00845A06" w:rsidRPr="00BA5EBA" w:rsidRDefault="00845A06" w:rsidP="00372913">
            <w:pPr>
              <w:pStyle w:val="Default"/>
              <w:jc w:val="center"/>
              <w:rPr>
                <w:color w:val="auto"/>
              </w:rPr>
            </w:pPr>
            <w:r w:rsidRPr="00BA5EBA">
              <w:rPr>
                <w:bCs/>
                <w:color w:val="auto"/>
              </w:rPr>
              <w:t xml:space="preserve">Формы текущего контроля  </w:t>
            </w:r>
          </w:p>
        </w:tc>
        <w:tc>
          <w:tcPr>
            <w:tcW w:w="465" w:type="dxa"/>
            <w:vMerge w:val="restart"/>
            <w:tcBorders>
              <w:top w:val="single" w:sz="4" w:space="0" w:color="000000"/>
              <w:left w:val="single" w:sz="4" w:space="0" w:color="000000"/>
              <w:right w:val="single" w:sz="4" w:space="0" w:color="000000"/>
            </w:tcBorders>
            <w:textDirection w:val="btLr"/>
          </w:tcPr>
          <w:p w:rsidR="00845A06" w:rsidRPr="00BA5EBA" w:rsidRDefault="00845A06" w:rsidP="00372913">
            <w:pPr>
              <w:pStyle w:val="Default"/>
              <w:jc w:val="center"/>
              <w:rPr>
                <w:bCs/>
                <w:color w:val="auto"/>
              </w:rPr>
            </w:pPr>
            <w:r w:rsidRPr="00BA5EBA">
              <w:rPr>
                <w:bCs/>
                <w:color w:val="auto"/>
              </w:rPr>
              <w:t>Неделя</w:t>
            </w:r>
          </w:p>
        </w:tc>
      </w:tr>
      <w:tr w:rsidR="00845A06" w:rsidRPr="00BA5EBA" w:rsidTr="00EB07D6">
        <w:trPr>
          <w:cantSplit/>
          <w:trHeight w:val="735"/>
        </w:trPr>
        <w:tc>
          <w:tcPr>
            <w:tcW w:w="2168" w:type="dxa"/>
            <w:vMerge/>
            <w:tcBorders>
              <w:top w:val="single" w:sz="4" w:space="0" w:color="000000"/>
              <w:left w:val="single" w:sz="4" w:space="0" w:color="000000"/>
              <w:bottom w:val="single" w:sz="4" w:space="0" w:color="000000"/>
              <w:right w:val="single" w:sz="4" w:space="0" w:color="000000"/>
            </w:tcBorders>
            <w:vAlign w:val="center"/>
          </w:tcPr>
          <w:p w:rsidR="00845A06" w:rsidRPr="00BA5EBA" w:rsidRDefault="00845A06" w:rsidP="00372913">
            <w:pPr>
              <w:spacing w:after="0" w:line="240" w:lineRule="auto"/>
              <w:rPr>
                <w:rFonts w:ascii="Times New Roman" w:hAnsi="Times New Roman" w:cs="Times New Roman"/>
                <w:bCs/>
                <w:sz w:val="24"/>
                <w:szCs w:val="24"/>
              </w:rPr>
            </w:pPr>
          </w:p>
        </w:tc>
        <w:tc>
          <w:tcPr>
            <w:tcW w:w="634" w:type="dxa"/>
            <w:vMerge/>
            <w:tcBorders>
              <w:top w:val="single" w:sz="4" w:space="0" w:color="000000"/>
              <w:left w:val="single" w:sz="4" w:space="0" w:color="000000"/>
              <w:bottom w:val="single" w:sz="4" w:space="0" w:color="000000"/>
              <w:right w:val="single" w:sz="4" w:space="0" w:color="000000"/>
            </w:tcBorders>
            <w:vAlign w:val="center"/>
          </w:tcPr>
          <w:p w:rsidR="00845A06" w:rsidRPr="00BA5EBA" w:rsidRDefault="00845A06" w:rsidP="00372913">
            <w:pPr>
              <w:spacing w:after="0" w:line="240" w:lineRule="auto"/>
              <w:rPr>
                <w:rFonts w:ascii="Times New Roman" w:hAnsi="Times New Roman" w:cs="Times New Roman"/>
                <w:bCs/>
                <w:sz w:val="24"/>
                <w:szCs w:val="24"/>
              </w:rPr>
            </w:pPr>
          </w:p>
        </w:tc>
        <w:tc>
          <w:tcPr>
            <w:tcW w:w="1221" w:type="dxa"/>
            <w:tcBorders>
              <w:top w:val="single" w:sz="4" w:space="0" w:color="000000"/>
              <w:left w:val="single" w:sz="4" w:space="0" w:color="000000"/>
              <w:bottom w:val="single" w:sz="4" w:space="0" w:color="000000"/>
              <w:right w:val="single" w:sz="4" w:space="0" w:color="000000"/>
            </w:tcBorders>
          </w:tcPr>
          <w:p w:rsidR="00845A06" w:rsidRPr="00BA5EBA" w:rsidRDefault="00845A06" w:rsidP="00372913">
            <w:pPr>
              <w:pStyle w:val="Default"/>
              <w:jc w:val="center"/>
              <w:rPr>
                <w:bCs/>
                <w:color w:val="auto"/>
              </w:rPr>
            </w:pPr>
            <w:r w:rsidRPr="00BA5EBA">
              <w:rPr>
                <w:bCs/>
                <w:color w:val="auto"/>
              </w:rPr>
              <w:t>Наблюдение изучение, анализ</w:t>
            </w:r>
          </w:p>
        </w:tc>
        <w:tc>
          <w:tcPr>
            <w:tcW w:w="1435" w:type="dxa"/>
            <w:tcBorders>
              <w:top w:val="single" w:sz="4" w:space="0" w:color="000000"/>
              <w:left w:val="single" w:sz="4" w:space="0" w:color="000000"/>
              <w:bottom w:val="single" w:sz="4" w:space="0" w:color="000000"/>
              <w:right w:val="single" w:sz="4" w:space="0" w:color="000000"/>
            </w:tcBorders>
          </w:tcPr>
          <w:p w:rsidR="00845A06" w:rsidRPr="00BA5EBA" w:rsidRDefault="00845A06" w:rsidP="00372913">
            <w:pPr>
              <w:pStyle w:val="Default"/>
              <w:jc w:val="center"/>
              <w:rPr>
                <w:bCs/>
                <w:color w:val="auto"/>
              </w:rPr>
            </w:pPr>
            <w:r w:rsidRPr="00BA5EBA">
              <w:rPr>
                <w:bCs/>
                <w:color w:val="auto"/>
              </w:rPr>
              <w:t>Практическая работа</w:t>
            </w:r>
          </w:p>
        </w:tc>
        <w:tc>
          <w:tcPr>
            <w:tcW w:w="1735" w:type="dxa"/>
            <w:tcBorders>
              <w:top w:val="single" w:sz="4" w:space="0" w:color="000000"/>
              <w:left w:val="single" w:sz="4" w:space="0" w:color="000000"/>
              <w:bottom w:val="single" w:sz="4" w:space="0" w:color="000000"/>
              <w:right w:val="single" w:sz="4" w:space="0" w:color="000000"/>
            </w:tcBorders>
          </w:tcPr>
          <w:p w:rsidR="00845A06" w:rsidRPr="00BA5EBA" w:rsidRDefault="00845A06" w:rsidP="00372913">
            <w:pPr>
              <w:pStyle w:val="Default"/>
              <w:jc w:val="center"/>
              <w:rPr>
                <w:bCs/>
                <w:color w:val="auto"/>
              </w:rPr>
            </w:pPr>
            <w:r w:rsidRPr="00BA5EBA">
              <w:rPr>
                <w:bCs/>
                <w:color w:val="auto"/>
              </w:rPr>
              <w:t>Самостоятельная работа/работа с документами</w:t>
            </w:r>
          </w:p>
        </w:tc>
        <w:tc>
          <w:tcPr>
            <w:tcW w:w="1913" w:type="dxa"/>
            <w:vMerge/>
            <w:tcBorders>
              <w:left w:val="single" w:sz="4" w:space="0" w:color="000000"/>
              <w:right w:val="single" w:sz="4" w:space="0" w:color="000000"/>
            </w:tcBorders>
          </w:tcPr>
          <w:p w:rsidR="00845A06" w:rsidRPr="00BA5EBA" w:rsidRDefault="00845A06" w:rsidP="00372913">
            <w:pPr>
              <w:pStyle w:val="Default"/>
              <w:rPr>
                <w:bCs/>
                <w:color w:val="auto"/>
              </w:rPr>
            </w:pPr>
          </w:p>
        </w:tc>
        <w:tc>
          <w:tcPr>
            <w:tcW w:w="465" w:type="dxa"/>
            <w:vMerge/>
            <w:tcBorders>
              <w:left w:val="single" w:sz="4" w:space="0" w:color="000000"/>
              <w:right w:val="single" w:sz="4" w:space="0" w:color="000000"/>
            </w:tcBorders>
          </w:tcPr>
          <w:p w:rsidR="00845A06" w:rsidRPr="00BA5EBA" w:rsidRDefault="00845A06" w:rsidP="00372913">
            <w:pPr>
              <w:pStyle w:val="Default"/>
              <w:rPr>
                <w:bCs/>
                <w:color w:val="auto"/>
              </w:rPr>
            </w:pPr>
          </w:p>
        </w:tc>
      </w:tr>
      <w:tr w:rsidR="00845A06" w:rsidRPr="00BA5EBA" w:rsidTr="00EB07D6">
        <w:trPr>
          <w:cantSplit/>
          <w:trHeight w:val="3959"/>
        </w:trPr>
        <w:tc>
          <w:tcPr>
            <w:tcW w:w="2168" w:type="dxa"/>
            <w:tcBorders>
              <w:top w:val="single" w:sz="4" w:space="0" w:color="000000"/>
              <w:left w:val="single" w:sz="4" w:space="0" w:color="000000"/>
              <w:bottom w:val="single" w:sz="4" w:space="0" w:color="000000"/>
              <w:right w:val="single" w:sz="4" w:space="0" w:color="000000"/>
            </w:tcBorders>
            <w:vAlign w:val="center"/>
          </w:tcPr>
          <w:p w:rsidR="00845A06" w:rsidRPr="00BA5EBA" w:rsidRDefault="00845A06" w:rsidP="00372913">
            <w:pPr>
              <w:pStyle w:val="Default"/>
              <w:tabs>
                <w:tab w:val="left" w:pos="426"/>
              </w:tabs>
              <w:jc w:val="both"/>
              <w:rPr>
                <w:b/>
                <w:bCs/>
                <w:i/>
                <w:color w:val="auto"/>
              </w:rPr>
            </w:pPr>
            <w:r w:rsidRPr="00BA5EBA">
              <w:rPr>
                <w:b/>
                <w:bCs/>
                <w:i/>
                <w:color w:val="auto"/>
                <w:lang w:val="en-US"/>
              </w:rPr>
              <w:lastRenderedPageBreak/>
              <w:t>I</w:t>
            </w:r>
            <w:r w:rsidRPr="00BA5EBA">
              <w:rPr>
                <w:b/>
                <w:bCs/>
                <w:i/>
                <w:color w:val="auto"/>
              </w:rPr>
              <w:t>. Организационный этап</w:t>
            </w:r>
          </w:p>
          <w:p w:rsidR="00845A06" w:rsidRPr="00BA5EBA" w:rsidRDefault="00845A06" w:rsidP="00372913">
            <w:pPr>
              <w:pStyle w:val="Default"/>
              <w:tabs>
                <w:tab w:val="left" w:pos="426"/>
              </w:tabs>
              <w:rPr>
                <w:color w:val="auto"/>
              </w:rPr>
            </w:pPr>
            <w:r w:rsidRPr="00BA5EBA">
              <w:rPr>
                <w:iCs/>
                <w:color w:val="auto"/>
              </w:rPr>
              <w:t>1. Встреча с руководителем выпускной квалификационной работы</w:t>
            </w:r>
          </w:p>
          <w:p w:rsidR="00845A06" w:rsidRPr="00BA5EBA" w:rsidRDefault="00845A06" w:rsidP="00372913">
            <w:pPr>
              <w:pStyle w:val="Default"/>
              <w:tabs>
                <w:tab w:val="left" w:pos="403"/>
              </w:tabs>
              <w:rPr>
                <w:bCs/>
                <w:color w:val="auto"/>
              </w:rPr>
            </w:pPr>
            <w:r w:rsidRPr="00BA5EBA">
              <w:rPr>
                <w:color w:val="auto"/>
              </w:rPr>
              <w:t xml:space="preserve">2. Выявление основных направлений по завершению написания и оформления выпускной квалификационной работы </w:t>
            </w:r>
          </w:p>
        </w:tc>
        <w:tc>
          <w:tcPr>
            <w:tcW w:w="634" w:type="dxa"/>
            <w:tcBorders>
              <w:top w:val="single" w:sz="4" w:space="0" w:color="000000"/>
              <w:left w:val="single" w:sz="4" w:space="0" w:color="000000"/>
              <w:bottom w:val="single" w:sz="4" w:space="0" w:color="000000"/>
              <w:right w:val="single" w:sz="4" w:space="0" w:color="000000"/>
            </w:tcBorders>
            <w:vAlign w:val="center"/>
          </w:tcPr>
          <w:p w:rsidR="00845A06" w:rsidRPr="00BA5EBA" w:rsidRDefault="00845A06" w:rsidP="00372913">
            <w:pPr>
              <w:spacing w:after="0" w:line="240" w:lineRule="auto"/>
              <w:jc w:val="center"/>
              <w:rPr>
                <w:rFonts w:ascii="Times New Roman" w:hAnsi="Times New Roman" w:cs="Times New Roman"/>
                <w:bCs/>
                <w:sz w:val="24"/>
                <w:szCs w:val="24"/>
              </w:rPr>
            </w:pPr>
            <w:r w:rsidRPr="00BA5EBA">
              <w:rPr>
                <w:rFonts w:ascii="Times New Roman" w:hAnsi="Times New Roman" w:cs="Times New Roman"/>
                <w:bCs/>
                <w:sz w:val="24"/>
                <w:szCs w:val="24"/>
              </w:rPr>
              <w:t>18</w:t>
            </w:r>
          </w:p>
        </w:tc>
        <w:tc>
          <w:tcPr>
            <w:tcW w:w="1221" w:type="dxa"/>
            <w:tcBorders>
              <w:top w:val="single" w:sz="4" w:space="0" w:color="000000"/>
              <w:left w:val="single" w:sz="4" w:space="0" w:color="000000"/>
              <w:bottom w:val="single" w:sz="4" w:space="0" w:color="000000"/>
              <w:right w:val="single" w:sz="4" w:space="0" w:color="000000"/>
            </w:tcBorders>
            <w:vAlign w:val="center"/>
          </w:tcPr>
          <w:p w:rsidR="00845A06" w:rsidRPr="00BA5EBA" w:rsidRDefault="00845A06" w:rsidP="00372913">
            <w:pPr>
              <w:pStyle w:val="Default"/>
              <w:jc w:val="center"/>
              <w:rPr>
                <w:bCs/>
                <w:color w:val="auto"/>
              </w:rPr>
            </w:pPr>
            <w:r w:rsidRPr="00BA5EBA">
              <w:rPr>
                <w:bCs/>
                <w:color w:val="auto"/>
              </w:rPr>
              <w:t>8</w:t>
            </w:r>
          </w:p>
        </w:tc>
        <w:tc>
          <w:tcPr>
            <w:tcW w:w="1435" w:type="dxa"/>
            <w:tcBorders>
              <w:top w:val="single" w:sz="4" w:space="0" w:color="000000"/>
              <w:left w:val="single" w:sz="4" w:space="0" w:color="000000"/>
              <w:bottom w:val="single" w:sz="4" w:space="0" w:color="000000"/>
              <w:right w:val="single" w:sz="4" w:space="0" w:color="000000"/>
            </w:tcBorders>
            <w:vAlign w:val="center"/>
          </w:tcPr>
          <w:p w:rsidR="00845A06" w:rsidRPr="00BA5EBA" w:rsidRDefault="00845A06" w:rsidP="00372913">
            <w:pPr>
              <w:pStyle w:val="Default"/>
              <w:jc w:val="center"/>
              <w:rPr>
                <w:bCs/>
                <w:color w:val="auto"/>
              </w:rPr>
            </w:pPr>
            <w:r w:rsidRPr="00BA5EBA">
              <w:rPr>
                <w:bCs/>
                <w:color w:val="auto"/>
              </w:rPr>
              <w:t>5</w:t>
            </w:r>
          </w:p>
        </w:tc>
        <w:tc>
          <w:tcPr>
            <w:tcW w:w="1735" w:type="dxa"/>
            <w:tcBorders>
              <w:top w:val="single" w:sz="4" w:space="0" w:color="000000"/>
              <w:left w:val="single" w:sz="4" w:space="0" w:color="000000"/>
              <w:bottom w:val="single" w:sz="4" w:space="0" w:color="000000"/>
              <w:right w:val="single" w:sz="4" w:space="0" w:color="000000"/>
            </w:tcBorders>
            <w:vAlign w:val="center"/>
          </w:tcPr>
          <w:p w:rsidR="00845A06" w:rsidRPr="00BA5EBA" w:rsidRDefault="00845A06" w:rsidP="00372913">
            <w:pPr>
              <w:pStyle w:val="Default"/>
              <w:jc w:val="center"/>
              <w:rPr>
                <w:bCs/>
                <w:color w:val="auto"/>
              </w:rPr>
            </w:pPr>
            <w:r w:rsidRPr="00BA5EBA">
              <w:rPr>
                <w:bCs/>
                <w:color w:val="auto"/>
              </w:rPr>
              <w:t>5</w:t>
            </w:r>
          </w:p>
        </w:tc>
        <w:tc>
          <w:tcPr>
            <w:tcW w:w="1913" w:type="dxa"/>
            <w:tcBorders>
              <w:left w:val="single" w:sz="4" w:space="0" w:color="000000"/>
              <w:right w:val="single" w:sz="4" w:space="0" w:color="000000"/>
            </w:tcBorders>
            <w:vAlign w:val="center"/>
          </w:tcPr>
          <w:p w:rsidR="00845A06" w:rsidRPr="00BA5EBA" w:rsidRDefault="00845A06" w:rsidP="00372913">
            <w:pPr>
              <w:pStyle w:val="Default"/>
              <w:jc w:val="both"/>
              <w:rPr>
                <w:bCs/>
                <w:color w:val="auto"/>
              </w:rPr>
            </w:pPr>
            <w:r w:rsidRPr="00BA5EBA">
              <w:rPr>
                <w:bCs/>
                <w:color w:val="auto"/>
              </w:rPr>
              <w:t>Записи, требуемые руководителем выпускной квалификационной работы</w:t>
            </w:r>
          </w:p>
        </w:tc>
        <w:tc>
          <w:tcPr>
            <w:tcW w:w="465" w:type="dxa"/>
            <w:tcBorders>
              <w:left w:val="single" w:sz="4" w:space="0" w:color="000000"/>
              <w:right w:val="single" w:sz="4" w:space="0" w:color="000000"/>
            </w:tcBorders>
            <w:vAlign w:val="center"/>
          </w:tcPr>
          <w:p w:rsidR="00845A06" w:rsidRPr="00BA5EBA" w:rsidRDefault="00845A06" w:rsidP="00372913">
            <w:pPr>
              <w:pStyle w:val="Default"/>
              <w:jc w:val="center"/>
              <w:rPr>
                <w:bCs/>
                <w:color w:val="auto"/>
              </w:rPr>
            </w:pPr>
            <w:r w:rsidRPr="00BA5EBA">
              <w:rPr>
                <w:bCs/>
                <w:color w:val="auto"/>
              </w:rPr>
              <w:t>1</w:t>
            </w:r>
          </w:p>
        </w:tc>
      </w:tr>
      <w:tr w:rsidR="00845A06" w:rsidRPr="00BA5EBA" w:rsidTr="00EB07D6">
        <w:trPr>
          <w:cantSplit/>
          <w:trHeight w:val="9345"/>
        </w:trPr>
        <w:tc>
          <w:tcPr>
            <w:tcW w:w="2168" w:type="dxa"/>
            <w:tcBorders>
              <w:top w:val="single" w:sz="4" w:space="0" w:color="000000"/>
              <w:left w:val="single" w:sz="4" w:space="0" w:color="000000"/>
              <w:bottom w:val="single" w:sz="4" w:space="0" w:color="000000"/>
              <w:right w:val="single" w:sz="4" w:space="0" w:color="000000"/>
            </w:tcBorders>
            <w:vAlign w:val="center"/>
          </w:tcPr>
          <w:p w:rsidR="00845A06" w:rsidRPr="00BA5EBA" w:rsidRDefault="00845A06" w:rsidP="00372913">
            <w:pPr>
              <w:pStyle w:val="Default"/>
              <w:tabs>
                <w:tab w:val="left" w:pos="403"/>
              </w:tabs>
              <w:rPr>
                <w:i/>
                <w:color w:val="auto"/>
              </w:rPr>
            </w:pPr>
            <w:r w:rsidRPr="00BA5EBA">
              <w:rPr>
                <w:b/>
                <w:bCs/>
                <w:i/>
                <w:color w:val="auto"/>
                <w:lang w:val="en-US"/>
              </w:rPr>
              <w:lastRenderedPageBreak/>
              <w:t>II</w:t>
            </w:r>
            <w:r w:rsidRPr="00BA5EBA">
              <w:rPr>
                <w:b/>
                <w:bCs/>
                <w:i/>
                <w:color w:val="auto"/>
              </w:rPr>
              <w:t>. Производственный этап</w:t>
            </w:r>
            <w:r w:rsidRPr="00BA5EBA">
              <w:rPr>
                <w:i/>
                <w:color w:val="auto"/>
              </w:rPr>
              <w:t xml:space="preserve"> </w:t>
            </w:r>
          </w:p>
          <w:p w:rsidR="00845A06" w:rsidRPr="00BA5EBA" w:rsidRDefault="00845A06" w:rsidP="00372913">
            <w:pPr>
              <w:pStyle w:val="Default"/>
              <w:tabs>
                <w:tab w:val="left" w:pos="403"/>
              </w:tabs>
              <w:rPr>
                <w:color w:val="auto"/>
              </w:rPr>
            </w:pPr>
            <w:r w:rsidRPr="00BA5EBA">
              <w:rPr>
                <w:color w:val="auto"/>
              </w:rPr>
              <w:t>1. Выход (в случае необходимости) на место непосредственного выполнения педагогического эксперимента  (в образовательную организацию) с целью уточнения деталей, необходимых для завершения выпускной квалификационной работы</w:t>
            </w:r>
          </w:p>
          <w:p w:rsidR="00845A06" w:rsidRPr="00BA5EBA" w:rsidRDefault="00845A06" w:rsidP="00372913">
            <w:pPr>
              <w:pStyle w:val="Default"/>
              <w:tabs>
                <w:tab w:val="left" w:pos="403"/>
              </w:tabs>
              <w:rPr>
                <w:color w:val="auto"/>
              </w:rPr>
            </w:pPr>
            <w:r w:rsidRPr="00BA5EBA">
              <w:rPr>
                <w:color w:val="auto"/>
              </w:rPr>
              <w:t xml:space="preserve">2. Организация работы по статистической обработке полученных данных </w:t>
            </w:r>
          </w:p>
          <w:p w:rsidR="00845A06" w:rsidRPr="00BA5EBA" w:rsidRDefault="00845A06" w:rsidP="00372913">
            <w:pPr>
              <w:pStyle w:val="Default"/>
              <w:tabs>
                <w:tab w:val="left" w:pos="403"/>
              </w:tabs>
              <w:rPr>
                <w:color w:val="auto"/>
              </w:rPr>
            </w:pPr>
            <w:r w:rsidRPr="00BA5EBA">
              <w:rPr>
                <w:color w:val="auto"/>
              </w:rPr>
              <w:t>3. Написание главы 3 выпускной квалификационной работы</w:t>
            </w:r>
          </w:p>
          <w:p w:rsidR="00845A06" w:rsidRPr="00BA5EBA" w:rsidRDefault="00845A06" w:rsidP="00372913">
            <w:pPr>
              <w:pStyle w:val="Default"/>
              <w:tabs>
                <w:tab w:val="left" w:pos="403"/>
              </w:tabs>
              <w:rPr>
                <w:color w:val="auto"/>
              </w:rPr>
            </w:pPr>
            <w:r w:rsidRPr="00BA5EBA">
              <w:rPr>
                <w:color w:val="auto"/>
              </w:rPr>
              <w:t>4. Оформление выпускной квалификационной работы</w:t>
            </w:r>
          </w:p>
          <w:p w:rsidR="00845A06" w:rsidRPr="00BA5EBA" w:rsidRDefault="00845A06" w:rsidP="00372913">
            <w:pPr>
              <w:pStyle w:val="Default"/>
              <w:tabs>
                <w:tab w:val="left" w:pos="403"/>
              </w:tabs>
              <w:rPr>
                <w:color w:val="auto"/>
              </w:rPr>
            </w:pPr>
            <w:r w:rsidRPr="00BA5EBA">
              <w:rPr>
                <w:color w:val="auto"/>
              </w:rPr>
              <w:t>5. Сдача выпускной квалификационной работы руководителю на проверку</w:t>
            </w:r>
          </w:p>
          <w:p w:rsidR="00845A06" w:rsidRPr="00BA5EBA" w:rsidRDefault="00845A06" w:rsidP="00372913">
            <w:pPr>
              <w:pStyle w:val="Default"/>
              <w:tabs>
                <w:tab w:val="left" w:pos="403"/>
              </w:tabs>
              <w:rPr>
                <w:bCs/>
                <w:color w:val="auto"/>
              </w:rPr>
            </w:pPr>
            <w:r w:rsidRPr="00BA5EBA">
              <w:rPr>
                <w:color w:val="auto"/>
              </w:rPr>
              <w:t>6. Подготовка доклада и презентации для защиты выпускной квалификационной работы</w:t>
            </w:r>
          </w:p>
        </w:tc>
        <w:tc>
          <w:tcPr>
            <w:tcW w:w="634" w:type="dxa"/>
            <w:tcBorders>
              <w:top w:val="single" w:sz="4" w:space="0" w:color="000000"/>
              <w:left w:val="single" w:sz="4" w:space="0" w:color="000000"/>
              <w:bottom w:val="single" w:sz="4" w:space="0" w:color="000000"/>
              <w:right w:val="single" w:sz="4" w:space="0" w:color="000000"/>
            </w:tcBorders>
            <w:vAlign w:val="center"/>
          </w:tcPr>
          <w:p w:rsidR="00845A06" w:rsidRPr="00BA5EBA" w:rsidRDefault="00845A06" w:rsidP="00372913">
            <w:pPr>
              <w:pStyle w:val="Default"/>
              <w:jc w:val="center"/>
              <w:rPr>
                <w:bCs/>
                <w:color w:val="auto"/>
              </w:rPr>
            </w:pPr>
            <w:r w:rsidRPr="00BA5EBA">
              <w:rPr>
                <w:bCs/>
                <w:color w:val="auto"/>
              </w:rPr>
              <w:t>80</w:t>
            </w:r>
          </w:p>
        </w:tc>
        <w:tc>
          <w:tcPr>
            <w:tcW w:w="1221" w:type="dxa"/>
            <w:tcBorders>
              <w:top w:val="single" w:sz="4" w:space="0" w:color="000000"/>
              <w:left w:val="single" w:sz="4" w:space="0" w:color="000000"/>
              <w:bottom w:val="single" w:sz="4" w:space="0" w:color="000000"/>
              <w:right w:val="single" w:sz="4" w:space="0" w:color="000000"/>
            </w:tcBorders>
            <w:vAlign w:val="center"/>
          </w:tcPr>
          <w:p w:rsidR="00845A06" w:rsidRPr="00BA5EBA" w:rsidRDefault="00845A06" w:rsidP="00372913">
            <w:pPr>
              <w:pStyle w:val="Default"/>
              <w:jc w:val="center"/>
              <w:rPr>
                <w:bCs/>
                <w:color w:val="auto"/>
              </w:rPr>
            </w:pPr>
            <w:r w:rsidRPr="00BA5EBA">
              <w:rPr>
                <w:bCs/>
                <w:color w:val="auto"/>
              </w:rPr>
              <w:t>20</w:t>
            </w:r>
          </w:p>
        </w:tc>
        <w:tc>
          <w:tcPr>
            <w:tcW w:w="1435" w:type="dxa"/>
            <w:tcBorders>
              <w:top w:val="single" w:sz="4" w:space="0" w:color="000000"/>
              <w:left w:val="single" w:sz="4" w:space="0" w:color="000000"/>
              <w:bottom w:val="single" w:sz="4" w:space="0" w:color="000000"/>
              <w:right w:val="single" w:sz="4" w:space="0" w:color="000000"/>
            </w:tcBorders>
            <w:vAlign w:val="center"/>
          </w:tcPr>
          <w:p w:rsidR="00845A06" w:rsidRPr="00BA5EBA" w:rsidRDefault="00845A06" w:rsidP="00372913">
            <w:pPr>
              <w:pStyle w:val="Default"/>
              <w:jc w:val="center"/>
              <w:rPr>
                <w:bCs/>
                <w:color w:val="auto"/>
              </w:rPr>
            </w:pPr>
            <w:r w:rsidRPr="00BA5EBA">
              <w:rPr>
                <w:bCs/>
                <w:color w:val="auto"/>
              </w:rPr>
              <w:t>30</w:t>
            </w:r>
          </w:p>
        </w:tc>
        <w:tc>
          <w:tcPr>
            <w:tcW w:w="1735" w:type="dxa"/>
            <w:tcBorders>
              <w:top w:val="single" w:sz="4" w:space="0" w:color="000000"/>
              <w:left w:val="single" w:sz="4" w:space="0" w:color="000000"/>
              <w:bottom w:val="single" w:sz="4" w:space="0" w:color="000000"/>
              <w:right w:val="single" w:sz="4" w:space="0" w:color="000000"/>
            </w:tcBorders>
            <w:vAlign w:val="center"/>
          </w:tcPr>
          <w:p w:rsidR="00845A06" w:rsidRPr="00BA5EBA" w:rsidRDefault="00845A06" w:rsidP="00372913">
            <w:pPr>
              <w:pStyle w:val="Default"/>
              <w:jc w:val="center"/>
              <w:rPr>
                <w:bCs/>
                <w:color w:val="auto"/>
              </w:rPr>
            </w:pPr>
            <w:r w:rsidRPr="00BA5EBA">
              <w:rPr>
                <w:bCs/>
                <w:color w:val="auto"/>
              </w:rPr>
              <w:t>30</w:t>
            </w:r>
          </w:p>
        </w:tc>
        <w:tc>
          <w:tcPr>
            <w:tcW w:w="1913" w:type="dxa"/>
            <w:tcBorders>
              <w:left w:val="single" w:sz="4" w:space="0" w:color="000000"/>
              <w:right w:val="single" w:sz="4" w:space="0" w:color="000000"/>
            </w:tcBorders>
            <w:vAlign w:val="center"/>
          </w:tcPr>
          <w:p w:rsidR="00845A06" w:rsidRPr="00BA5EBA" w:rsidRDefault="00845A06" w:rsidP="00372913">
            <w:pPr>
              <w:pStyle w:val="Default"/>
              <w:jc w:val="both"/>
              <w:rPr>
                <w:bCs/>
                <w:color w:val="auto"/>
              </w:rPr>
            </w:pPr>
            <w:r w:rsidRPr="00BA5EBA">
              <w:rPr>
                <w:bCs/>
                <w:color w:val="auto"/>
              </w:rPr>
              <w:t>1.Наличие подготовленной по требованиям выпускной квалификационной работы</w:t>
            </w:r>
          </w:p>
          <w:p w:rsidR="00845A06" w:rsidRPr="00BA5EBA" w:rsidRDefault="00845A06" w:rsidP="00372913">
            <w:pPr>
              <w:pStyle w:val="Default"/>
              <w:jc w:val="both"/>
              <w:rPr>
                <w:bCs/>
                <w:color w:val="auto"/>
              </w:rPr>
            </w:pPr>
            <w:r w:rsidRPr="00BA5EBA">
              <w:rPr>
                <w:bCs/>
                <w:color w:val="auto"/>
              </w:rPr>
              <w:t>2.Наличие доклада и презентации по теме выпускной квалификационной работы</w:t>
            </w:r>
          </w:p>
        </w:tc>
        <w:tc>
          <w:tcPr>
            <w:tcW w:w="465" w:type="dxa"/>
            <w:tcBorders>
              <w:left w:val="single" w:sz="4" w:space="0" w:color="000000"/>
              <w:right w:val="single" w:sz="4" w:space="0" w:color="000000"/>
            </w:tcBorders>
            <w:vAlign w:val="center"/>
          </w:tcPr>
          <w:p w:rsidR="00845A06" w:rsidRPr="00BA5EBA" w:rsidRDefault="00845A06" w:rsidP="00372913">
            <w:pPr>
              <w:pStyle w:val="Default"/>
              <w:jc w:val="center"/>
              <w:rPr>
                <w:bCs/>
                <w:color w:val="auto"/>
              </w:rPr>
            </w:pPr>
            <w:r w:rsidRPr="00BA5EBA">
              <w:rPr>
                <w:bCs/>
                <w:color w:val="auto"/>
              </w:rPr>
              <w:t>1-2</w:t>
            </w:r>
          </w:p>
        </w:tc>
      </w:tr>
      <w:tr w:rsidR="00845A06" w:rsidRPr="00BA5EBA" w:rsidTr="00EB07D6">
        <w:trPr>
          <w:cantSplit/>
          <w:trHeight w:val="735"/>
        </w:trPr>
        <w:tc>
          <w:tcPr>
            <w:tcW w:w="2168" w:type="dxa"/>
            <w:tcBorders>
              <w:top w:val="single" w:sz="4" w:space="0" w:color="000000"/>
              <w:left w:val="single" w:sz="4" w:space="0" w:color="000000"/>
              <w:bottom w:val="single" w:sz="4" w:space="0" w:color="000000"/>
              <w:right w:val="single" w:sz="4" w:space="0" w:color="000000"/>
            </w:tcBorders>
            <w:vAlign w:val="center"/>
          </w:tcPr>
          <w:p w:rsidR="00845A06" w:rsidRPr="00BA5EBA" w:rsidRDefault="00845A06" w:rsidP="00372913">
            <w:pPr>
              <w:pStyle w:val="Default"/>
              <w:rPr>
                <w:b/>
                <w:bCs/>
                <w:i/>
                <w:color w:val="auto"/>
              </w:rPr>
            </w:pPr>
            <w:r w:rsidRPr="00BA5EBA">
              <w:rPr>
                <w:b/>
                <w:bCs/>
                <w:i/>
                <w:color w:val="auto"/>
                <w:lang w:val="en-US"/>
              </w:rPr>
              <w:lastRenderedPageBreak/>
              <w:t>III</w:t>
            </w:r>
            <w:r w:rsidRPr="00BA5EBA">
              <w:rPr>
                <w:b/>
                <w:bCs/>
                <w:i/>
                <w:color w:val="auto"/>
              </w:rPr>
              <w:t>. Итоговый этап</w:t>
            </w:r>
          </w:p>
          <w:p w:rsidR="00845A06" w:rsidRPr="00BA5EBA" w:rsidRDefault="00845A06" w:rsidP="00372913">
            <w:pPr>
              <w:pStyle w:val="Default"/>
              <w:tabs>
                <w:tab w:val="left" w:pos="403"/>
              </w:tabs>
              <w:rPr>
                <w:color w:val="auto"/>
              </w:rPr>
            </w:pPr>
            <w:r w:rsidRPr="00BA5EBA">
              <w:rPr>
                <w:color w:val="auto"/>
              </w:rPr>
              <w:t>1. Заслушивание руководителем доклада по теме выпускной квалификационной работы</w:t>
            </w:r>
          </w:p>
          <w:p w:rsidR="00845A06" w:rsidRPr="00BA5EBA" w:rsidRDefault="00845A06" w:rsidP="00372913">
            <w:pPr>
              <w:pStyle w:val="Default"/>
              <w:tabs>
                <w:tab w:val="left" w:pos="403"/>
              </w:tabs>
              <w:rPr>
                <w:b/>
                <w:bCs/>
                <w:color w:val="auto"/>
              </w:rPr>
            </w:pPr>
            <w:r w:rsidRPr="00BA5EBA">
              <w:rPr>
                <w:color w:val="auto"/>
              </w:rPr>
              <w:t>2. Представление подготовленной выпускной квалификационной работы на дифференцированном зачёте и ответы на вопросы на зачёте</w:t>
            </w:r>
          </w:p>
        </w:tc>
        <w:tc>
          <w:tcPr>
            <w:tcW w:w="634" w:type="dxa"/>
            <w:tcBorders>
              <w:top w:val="single" w:sz="4" w:space="0" w:color="000000"/>
              <w:left w:val="single" w:sz="4" w:space="0" w:color="000000"/>
              <w:bottom w:val="single" w:sz="4" w:space="0" w:color="000000"/>
              <w:right w:val="single" w:sz="4" w:space="0" w:color="000000"/>
            </w:tcBorders>
            <w:vAlign w:val="center"/>
          </w:tcPr>
          <w:p w:rsidR="00845A06" w:rsidRPr="00BA5EBA" w:rsidRDefault="00845A06" w:rsidP="00372913">
            <w:pPr>
              <w:spacing w:after="0" w:line="240" w:lineRule="auto"/>
              <w:jc w:val="center"/>
              <w:rPr>
                <w:rFonts w:ascii="Times New Roman" w:hAnsi="Times New Roman" w:cs="Times New Roman"/>
                <w:bCs/>
                <w:sz w:val="24"/>
                <w:szCs w:val="24"/>
                <w:lang w:val="en-US"/>
              </w:rPr>
            </w:pPr>
            <w:r w:rsidRPr="00BA5EBA">
              <w:rPr>
                <w:rFonts w:ascii="Times New Roman" w:hAnsi="Times New Roman" w:cs="Times New Roman"/>
                <w:bCs/>
                <w:sz w:val="24"/>
                <w:szCs w:val="24"/>
                <w:lang w:val="en-US"/>
              </w:rPr>
              <w:t>10</w:t>
            </w:r>
          </w:p>
        </w:tc>
        <w:tc>
          <w:tcPr>
            <w:tcW w:w="1221" w:type="dxa"/>
            <w:tcBorders>
              <w:top w:val="single" w:sz="4" w:space="0" w:color="000000"/>
              <w:left w:val="single" w:sz="4" w:space="0" w:color="000000"/>
              <w:bottom w:val="single" w:sz="4" w:space="0" w:color="000000"/>
              <w:right w:val="single" w:sz="4" w:space="0" w:color="000000"/>
            </w:tcBorders>
            <w:vAlign w:val="center"/>
          </w:tcPr>
          <w:p w:rsidR="00845A06" w:rsidRPr="00BA5EBA" w:rsidRDefault="00845A06" w:rsidP="00372913">
            <w:pPr>
              <w:pStyle w:val="Default"/>
              <w:jc w:val="center"/>
              <w:rPr>
                <w:bCs/>
                <w:color w:val="auto"/>
                <w:lang w:val="en-US"/>
              </w:rPr>
            </w:pPr>
            <w:r w:rsidRPr="00BA5EBA">
              <w:rPr>
                <w:bCs/>
                <w:color w:val="auto"/>
                <w:lang w:val="en-US"/>
              </w:rPr>
              <w:t>2</w:t>
            </w:r>
          </w:p>
        </w:tc>
        <w:tc>
          <w:tcPr>
            <w:tcW w:w="1435" w:type="dxa"/>
            <w:tcBorders>
              <w:top w:val="single" w:sz="4" w:space="0" w:color="000000"/>
              <w:left w:val="single" w:sz="4" w:space="0" w:color="000000"/>
              <w:bottom w:val="single" w:sz="4" w:space="0" w:color="000000"/>
              <w:right w:val="single" w:sz="4" w:space="0" w:color="000000"/>
            </w:tcBorders>
            <w:vAlign w:val="center"/>
          </w:tcPr>
          <w:p w:rsidR="00845A06" w:rsidRPr="00BA5EBA" w:rsidRDefault="00845A06" w:rsidP="00372913">
            <w:pPr>
              <w:pStyle w:val="Default"/>
              <w:jc w:val="center"/>
              <w:rPr>
                <w:bCs/>
                <w:color w:val="auto"/>
                <w:lang w:val="en-US"/>
              </w:rPr>
            </w:pPr>
            <w:r w:rsidRPr="00BA5EBA">
              <w:rPr>
                <w:bCs/>
                <w:color w:val="auto"/>
                <w:lang w:val="en-US"/>
              </w:rPr>
              <w:t>4</w:t>
            </w:r>
          </w:p>
        </w:tc>
        <w:tc>
          <w:tcPr>
            <w:tcW w:w="1735" w:type="dxa"/>
            <w:tcBorders>
              <w:top w:val="single" w:sz="4" w:space="0" w:color="000000"/>
              <w:left w:val="single" w:sz="4" w:space="0" w:color="000000"/>
              <w:bottom w:val="single" w:sz="4" w:space="0" w:color="000000"/>
              <w:right w:val="single" w:sz="4" w:space="0" w:color="000000"/>
            </w:tcBorders>
            <w:vAlign w:val="center"/>
          </w:tcPr>
          <w:p w:rsidR="00845A06" w:rsidRPr="00BA5EBA" w:rsidRDefault="00845A06" w:rsidP="00372913">
            <w:pPr>
              <w:pStyle w:val="Default"/>
              <w:jc w:val="center"/>
              <w:rPr>
                <w:bCs/>
                <w:color w:val="auto"/>
                <w:lang w:val="en-US"/>
              </w:rPr>
            </w:pPr>
            <w:r w:rsidRPr="00BA5EBA">
              <w:rPr>
                <w:bCs/>
                <w:color w:val="auto"/>
                <w:lang w:val="en-US"/>
              </w:rPr>
              <w:t>4</w:t>
            </w:r>
          </w:p>
        </w:tc>
        <w:tc>
          <w:tcPr>
            <w:tcW w:w="1913" w:type="dxa"/>
            <w:tcBorders>
              <w:left w:val="single" w:sz="4" w:space="0" w:color="000000"/>
              <w:right w:val="single" w:sz="4" w:space="0" w:color="000000"/>
            </w:tcBorders>
            <w:vAlign w:val="center"/>
          </w:tcPr>
          <w:p w:rsidR="00845A06" w:rsidRPr="00BA5EBA" w:rsidRDefault="00845A06" w:rsidP="00372913">
            <w:pPr>
              <w:pStyle w:val="Default"/>
              <w:jc w:val="both"/>
              <w:rPr>
                <w:bCs/>
                <w:color w:val="auto"/>
              </w:rPr>
            </w:pPr>
            <w:r w:rsidRPr="00BA5EBA">
              <w:rPr>
                <w:bCs/>
                <w:color w:val="auto"/>
              </w:rPr>
              <w:t>1.Наличие подготовленной по требованиям выпускной квалификационной работы</w:t>
            </w:r>
          </w:p>
          <w:p w:rsidR="00845A06" w:rsidRPr="00BA5EBA" w:rsidRDefault="00845A06" w:rsidP="00372913">
            <w:pPr>
              <w:pStyle w:val="Default"/>
              <w:jc w:val="both"/>
              <w:rPr>
                <w:bCs/>
                <w:color w:val="auto"/>
              </w:rPr>
            </w:pPr>
            <w:r w:rsidRPr="00BA5EBA">
              <w:rPr>
                <w:bCs/>
                <w:color w:val="auto"/>
              </w:rPr>
              <w:t>2.Наличие доклада и презентации по теме выпускной квалификационной работы</w:t>
            </w:r>
          </w:p>
        </w:tc>
        <w:tc>
          <w:tcPr>
            <w:tcW w:w="465" w:type="dxa"/>
            <w:tcBorders>
              <w:left w:val="single" w:sz="4" w:space="0" w:color="000000"/>
              <w:right w:val="single" w:sz="4" w:space="0" w:color="000000"/>
            </w:tcBorders>
            <w:vAlign w:val="center"/>
          </w:tcPr>
          <w:p w:rsidR="00845A06" w:rsidRPr="00BA5EBA" w:rsidRDefault="00845A06" w:rsidP="00372913">
            <w:pPr>
              <w:pStyle w:val="Default"/>
              <w:jc w:val="center"/>
              <w:rPr>
                <w:bCs/>
                <w:color w:val="auto"/>
              </w:rPr>
            </w:pPr>
            <w:r w:rsidRPr="00BA5EBA">
              <w:rPr>
                <w:bCs/>
                <w:color w:val="auto"/>
              </w:rPr>
              <w:t>2</w:t>
            </w:r>
          </w:p>
        </w:tc>
      </w:tr>
      <w:tr w:rsidR="00845A06" w:rsidRPr="00BA5EBA" w:rsidTr="00EB07D6">
        <w:trPr>
          <w:cantSplit/>
          <w:trHeight w:val="735"/>
        </w:trPr>
        <w:tc>
          <w:tcPr>
            <w:tcW w:w="2168" w:type="dxa"/>
            <w:tcBorders>
              <w:top w:val="single" w:sz="4" w:space="0" w:color="000000"/>
              <w:left w:val="single" w:sz="4" w:space="0" w:color="000000"/>
              <w:bottom w:val="single" w:sz="4" w:space="0" w:color="000000"/>
              <w:right w:val="single" w:sz="4" w:space="0" w:color="000000"/>
            </w:tcBorders>
            <w:vAlign w:val="center"/>
          </w:tcPr>
          <w:p w:rsidR="00845A06" w:rsidRPr="00BA5EBA" w:rsidRDefault="00845A06" w:rsidP="00372913">
            <w:pPr>
              <w:pStyle w:val="Default"/>
              <w:rPr>
                <w:b/>
                <w:bCs/>
                <w:i/>
                <w:color w:val="auto"/>
              </w:rPr>
            </w:pPr>
            <w:r w:rsidRPr="00BA5EBA">
              <w:rPr>
                <w:b/>
                <w:bCs/>
                <w:i/>
                <w:color w:val="auto"/>
              </w:rPr>
              <w:t>ИТОГО часов</w:t>
            </w:r>
          </w:p>
          <w:p w:rsidR="00845A06" w:rsidRPr="00BA5EBA" w:rsidRDefault="00845A06" w:rsidP="00372913">
            <w:pPr>
              <w:pStyle w:val="Default"/>
              <w:rPr>
                <w:b/>
                <w:bCs/>
                <w:i/>
                <w:color w:val="auto"/>
              </w:rPr>
            </w:pPr>
          </w:p>
        </w:tc>
        <w:tc>
          <w:tcPr>
            <w:tcW w:w="634" w:type="dxa"/>
            <w:tcBorders>
              <w:top w:val="single" w:sz="4" w:space="0" w:color="000000"/>
              <w:left w:val="single" w:sz="4" w:space="0" w:color="000000"/>
              <w:bottom w:val="single" w:sz="4" w:space="0" w:color="000000"/>
              <w:right w:val="single" w:sz="4" w:space="0" w:color="000000"/>
            </w:tcBorders>
            <w:vAlign w:val="center"/>
          </w:tcPr>
          <w:p w:rsidR="00845A06" w:rsidRPr="00BA5EBA" w:rsidRDefault="00845A06" w:rsidP="00372913">
            <w:pPr>
              <w:spacing w:after="0" w:line="240" w:lineRule="auto"/>
              <w:jc w:val="center"/>
              <w:rPr>
                <w:rFonts w:ascii="Times New Roman" w:hAnsi="Times New Roman" w:cs="Times New Roman"/>
                <w:b/>
                <w:bCs/>
                <w:sz w:val="24"/>
                <w:szCs w:val="24"/>
              </w:rPr>
            </w:pPr>
            <w:r w:rsidRPr="00BA5EBA">
              <w:rPr>
                <w:rFonts w:ascii="Times New Roman" w:hAnsi="Times New Roman" w:cs="Times New Roman"/>
                <w:b/>
                <w:bCs/>
                <w:sz w:val="24"/>
                <w:szCs w:val="24"/>
              </w:rPr>
              <w:t>108</w:t>
            </w:r>
          </w:p>
        </w:tc>
        <w:tc>
          <w:tcPr>
            <w:tcW w:w="1221" w:type="dxa"/>
            <w:tcBorders>
              <w:top w:val="single" w:sz="4" w:space="0" w:color="000000"/>
              <w:left w:val="single" w:sz="4" w:space="0" w:color="000000"/>
              <w:bottom w:val="single" w:sz="4" w:space="0" w:color="000000"/>
              <w:right w:val="single" w:sz="4" w:space="0" w:color="000000"/>
            </w:tcBorders>
            <w:vAlign w:val="center"/>
          </w:tcPr>
          <w:p w:rsidR="00845A06" w:rsidRPr="00BA5EBA" w:rsidRDefault="00845A06" w:rsidP="00372913">
            <w:pPr>
              <w:pStyle w:val="Default"/>
              <w:jc w:val="center"/>
              <w:rPr>
                <w:b/>
                <w:bCs/>
                <w:color w:val="auto"/>
              </w:rPr>
            </w:pPr>
            <w:r w:rsidRPr="00BA5EBA">
              <w:rPr>
                <w:b/>
                <w:bCs/>
                <w:color w:val="auto"/>
              </w:rPr>
              <w:t>30</w:t>
            </w:r>
          </w:p>
        </w:tc>
        <w:tc>
          <w:tcPr>
            <w:tcW w:w="1435" w:type="dxa"/>
            <w:tcBorders>
              <w:top w:val="single" w:sz="4" w:space="0" w:color="000000"/>
              <w:left w:val="single" w:sz="4" w:space="0" w:color="000000"/>
              <w:bottom w:val="single" w:sz="4" w:space="0" w:color="000000"/>
              <w:right w:val="single" w:sz="4" w:space="0" w:color="000000"/>
            </w:tcBorders>
            <w:vAlign w:val="center"/>
          </w:tcPr>
          <w:p w:rsidR="00845A06" w:rsidRPr="00BA5EBA" w:rsidRDefault="00845A06" w:rsidP="00372913">
            <w:pPr>
              <w:pStyle w:val="Default"/>
              <w:jc w:val="center"/>
              <w:rPr>
                <w:b/>
                <w:bCs/>
                <w:color w:val="auto"/>
              </w:rPr>
            </w:pPr>
            <w:r w:rsidRPr="00BA5EBA">
              <w:rPr>
                <w:b/>
                <w:bCs/>
                <w:color w:val="auto"/>
              </w:rPr>
              <w:t>39</w:t>
            </w:r>
          </w:p>
        </w:tc>
        <w:tc>
          <w:tcPr>
            <w:tcW w:w="1735" w:type="dxa"/>
            <w:tcBorders>
              <w:top w:val="single" w:sz="4" w:space="0" w:color="000000"/>
              <w:left w:val="single" w:sz="4" w:space="0" w:color="000000"/>
              <w:bottom w:val="single" w:sz="4" w:space="0" w:color="000000"/>
              <w:right w:val="single" w:sz="4" w:space="0" w:color="000000"/>
            </w:tcBorders>
            <w:vAlign w:val="center"/>
          </w:tcPr>
          <w:p w:rsidR="00845A06" w:rsidRPr="00BA5EBA" w:rsidRDefault="00845A06" w:rsidP="00372913">
            <w:pPr>
              <w:pStyle w:val="Default"/>
              <w:jc w:val="center"/>
              <w:rPr>
                <w:b/>
                <w:bCs/>
                <w:color w:val="auto"/>
              </w:rPr>
            </w:pPr>
            <w:r w:rsidRPr="00BA5EBA">
              <w:rPr>
                <w:b/>
                <w:bCs/>
                <w:color w:val="auto"/>
              </w:rPr>
              <w:t>39</w:t>
            </w:r>
          </w:p>
        </w:tc>
        <w:tc>
          <w:tcPr>
            <w:tcW w:w="1913" w:type="dxa"/>
            <w:tcBorders>
              <w:left w:val="single" w:sz="4" w:space="0" w:color="000000"/>
              <w:bottom w:val="single" w:sz="4" w:space="0" w:color="000000"/>
              <w:right w:val="single" w:sz="4" w:space="0" w:color="000000"/>
            </w:tcBorders>
            <w:vAlign w:val="center"/>
          </w:tcPr>
          <w:p w:rsidR="00845A06" w:rsidRPr="00BA5EBA" w:rsidRDefault="00845A06" w:rsidP="00372913">
            <w:pPr>
              <w:pStyle w:val="Default"/>
              <w:jc w:val="center"/>
              <w:rPr>
                <w:b/>
                <w:bCs/>
                <w:color w:val="auto"/>
              </w:rPr>
            </w:pPr>
            <w:r w:rsidRPr="00BA5EBA">
              <w:rPr>
                <w:b/>
                <w:bCs/>
                <w:color w:val="auto"/>
              </w:rPr>
              <w:t>-</w:t>
            </w:r>
          </w:p>
        </w:tc>
        <w:tc>
          <w:tcPr>
            <w:tcW w:w="465" w:type="dxa"/>
            <w:tcBorders>
              <w:left w:val="single" w:sz="4" w:space="0" w:color="000000"/>
              <w:bottom w:val="single" w:sz="4" w:space="0" w:color="000000"/>
              <w:right w:val="single" w:sz="4" w:space="0" w:color="000000"/>
            </w:tcBorders>
            <w:vAlign w:val="center"/>
          </w:tcPr>
          <w:p w:rsidR="00845A06" w:rsidRPr="00BA5EBA" w:rsidRDefault="00845A06" w:rsidP="00372913">
            <w:pPr>
              <w:pStyle w:val="Default"/>
              <w:jc w:val="center"/>
              <w:rPr>
                <w:b/>
                <w:bCs/>
                <w:color w:val="auto"/>
              </w:rPr>
            </w:pPr>
            <w:r w:rsidRPr="00BA5EBA">
              <w:rPr>
                <w:b/>
                <w:bCs/>
                <w:color w:val="auto"/>
              </w:rPr>
              <w:t>-</w:t>
            </w:r>
          </w:p>
        </w:tc>
      </w:tr>
    </w:tbl>
    <w:p w:rsidR="00845A06" w:rsidRPr="00BA5EBA" w:rsidRDefault="00845A06"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Виды работ и соответствие планируемым результатам обучения:</w:t>
      </w:r>
    </w:p>
    <w:p w:rsidR="00845A06" w:rsidRPr="00BA5EBA" w:rsidRDefault="00845A06" w:rsidP="00372913">
      <w:pPr>
        <w:spacing w:after="0" w:line="240" w:lineRule="auto"/>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5040"/>
        <w:gridCol w:w="3882"/>
      </w:tblGrid>
      <w:tr w:rsidR="00845A06" w:rsidRPr="00BA5EBA" w:rsidTr="00BF188C">
        <w:tc>
          <w:tcPr>
            <w:tcW w:w="648" w:type="dxa"/>
          </w:tcPr>
          <w:p w:rsidR="00845A06" w:rsidRPr="00BA5EBA" w:rsidRDefault="00845A06"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w:t>
            </w:r>
          </w:p>
          <w:p w:rsidR="00845A06" w:rsidRPr="00BA5EBA" w:rsidRDefault="00845A06"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п/п</w:t>
            </w:r>
          </w:p>
        </w:tc>
        <w:tc>
          <w:tcPr>
            <w:tcW w:w="5040" w:type="dxa"/>
          </w:tcPr>
          <w:p w:rsidR="00845A06" w:rsidRPr="00BA5EBA" w:rsidRDefault="00845A06" w:rsidP="00372913">
            <w:pPr>
              <w:spacing w:after="0" w:line="240" w:lineRule="auto"/>
              <w:jc w:val="center"/>
              <w:rPr>
                <w:rFonts w:ascii="Times New Roman" w:hAnsi="Times New Roman" w:cs="Times New Roman"/>
                <w:sz w:val="24"/>
                <w:szCs w:val="24"/>
              </w:rPr>
            </w:pPr>
          </w:p>
          <w:p w:rsidR="00845A06" w:rsidRPr="00BA5EBA" w:rsidRDefault="00845A06" w:rsidP="00372913">
            <w:pPr>
              <w:spacing w:after="0" w:line="240" w:lineRule="auto"/>
              <w:jc w:val="center"/>
              <w:rPr>
                <w:rFonts w:ascii="Times New Roman" w:hAnsi="Times New Roman" w:cs="Times New Roman"/>
                <w:sz w:val="24"/>
                <w:szCs w:val="24"/>
              </w:rPr>
            </w:pPr>
            <w:r w:rsidRPr="00BA5EBA">
              <w:rPr>
                <w:rFonts w:ascii="Times New Roman" w:hAnsi="Times New Roman" w:cs="Times New Roman"/>
                <w:sz w:val="24"/>
                <w:szCs w:val="24"/>
              </w:rPr>
              <w:t>Виды работ</w:t>
            </w:r>
          </w:p>
        </w:tc>
        <w:tc>
          <w:tcPr>
            <w:tcW w:w="3882" w:type="dxa"/>
          </w:tcPr>
          <w:p w:rsidR="00845A06" w:rsidRPr="00BA5EBA" w:rsidRDefault="00845A06"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Соответствие планируемым результатам обучения (знаниям, умениям и навыкам)</w:t>
            </w:r>
          </w:p>
        </w:tc>
      </w:tr>
      <w:tr w:rsidR="00845A06" w:rsidRPr="00BA5EBA" w:rsidTr="00BF188C">
        <w:tc>
          <w:tcPr>
            <w:tcW w:w="648" w:type="dxa"/>
          </w:tcPr>
          <w:p w:rsidR="00845A06" w:rsidRPr="00BA5EBA" w:rsidRDefault="00845A06" w:rsidP="00372913">
            <w:pPr>
              <w:spacing w:after="0" w:line="240" w:lineRule="auto"/>
              <w:jc w:val="center"/>
              <w:rPr>
                <w:rFonts w:ascii="Times New Roman" w:hAnsi="Times New Roman" w:cs="Times New Roman"/>
                <w:sz w:val="24"/>
                <w:szCs w:val="24"/>
              </w:rPr>
            </w:pPr>
            <w:r w:rsidRPr="00BA5EBA">
              <w:rPr>
                <w:rFonts w:ascii="Times New Roman" w:hAnsi="Times New Roman" w:cs="Times New Roman"/>
                <w:sz w:val="24"/>
                <w:szCs w:val="24"/>
              </w:rPr>
              <w:t>1.</w:t>
            </w:r>
          </w:p>
        </w:tc>
        <w:tc>
          <w:tcPr>
            <w:tcW w:w="5040" w:type="dxa"/>
          </w:tcPr>
          <w:p w:rsidR="00845A06" w:rsidRPr="00BA5EBA" w:rsidRDefault="00845A06" w:rsidP="00372913">
            <w:pPr>
              <w:pStyle w:val="Default"/>
              <w:tabs>
                <w:tab w:val="left" w:pos="426"/>
              </w:tabs>
              <w:rPr>
                <w:color w:val="auto"/>
              </w:rPr>
            </w:pPr>
            <w:r w:rsidRPr="00BA5EBA">
              <w:rPr>
                <w:iCs/>
                <w:color w:val="auto"/>
              </w:rPr>
              <w:t>Встреча с руководителем выпускной квалификационной работы</w:t>
            </w:r>
          </w:p>
        </w:tc>
        <w:tc>
          <w:tcPr>
            <w:tcW w:w="3882" w:type="dxa"/>
          </w:tcPr>
          <w:p w:rsidR="00845A06" w:rsidRPr="00BA5EBA" w:rsidRDefault="00845A06" w:rsidP="00372913">
            <w:pPr>
              <w:spacing w:after="0" w:line="240" w:lineRule="auto"/>
              <w:rPr>
                <w:rFonts w:ascii="Times New Roman" w:hAnsi="Times New Roman" w:cs="Times New Roman"/>
                <w:sz w:val="24"/>
                <w:szCs w:val="24"/>
              </w:rPr>
            </w:pPr>
            <w:r w:rsidRPr="00BA5EBA">
              <w:rPr>
                <w:rFonts w:ascii="Times New Roman" w:hAnsi="Times New Roman" w:cs="Times New Roman"/>
                <w:i/>
                <w:sz w:val="24"/>
                <w:szCs w:val="24"/>
              </w:rPr>
              <w:t>Знание</w:t>
            </w:r>
            <w:r w:rsidRPr="00BA5EBA">
              <w:rPr>
                <w:rFonts w:ascii="Times New Roman" w:hAnsi="Times New Roman" w:cs="Times New Roman"/>
                <w:sz w:val="24"/>
                <w:szCs w:val="24"/>
              </w:rPr>
              <w:t xml:space="preserve"> приёмов общения при работе </w:t>
            </w:r>
          </w:p>
          <w:p w:rsidR="00845A06" w:rsidRPr="00BA5EBA" w:rsidRDefault="00845A06" w:rsidP="00372913">
            <w:pPr>
              <w:spacing w:after="0" w:line="240" w:lineRule="auto"/>
              <w:rPr>
                <w:rFonts w:ascii="Times New Roman" w:hAnsi="Times New Roman" w:cs="Times New Roman"/>
                <w:sz w:val="24"/>
                <w:szCs w:val="24"/>
              </w:rPr>
            </w:pPr>
            <w:r w:rsidRPr="00BA5EBA">
              <w:rPr>
                <w:rFonts w:ascii="Times New Roman" w:hAnsi="Times New Roman" w:cs="Times New Roman"/>
                <w:i/>
                <w:sz w:val="24"/>
                <w:szCs w:val="24"/>
              </w:rPr>
              <w:t>Умение</w:t>
            </w:r>
            <w:r w:rsidRPr="00BA5EBA">
              <w:rPr>
                <w:rFonts w:ascii="Times New Roman" w:hAnsi="Times New Roman" w:cs="Times New Roman"/>
                <w:sz w:val="24"/>
                <w:szCs w:val="24"/>
              </w:rPr>
              <w:t xml:space="preserve"> общаться при работе с коллективом и каждым индивидуумом</w:t>
            </w:r>
          </w:p>
          <w:p w:rsidR="00845A06" w:rsidRPr="00BA5EBA" w:rsidRDefault="00845A06" w:rsidP="00372913">
            <w:pPr>
              <w:spacing w:after="0" w:line="240" w:lineRule="auto"/>
              <w:rPr>
                <w:rFonts w:ascii="Times New Roman" w:hAnsi="Times New Roman" w:cs="Times New Roman"/>
                <w:i/>
                <w:sz w:val="24"/>
                <w:szCs w:val="24"/>
              </w:rPr>
            </w:pPr>
            <w:r w:rsidRPr="00BA5EBA">
              <w:rPr>
                <w:rFonts w:ascii="Times New Roman" w:hAnsi="Times New Roman" w:cs="Times New Roman"/>
                <w:i/>
                <w:sz w:val="24"/>
                <w:szCs w:val="24"/>
              </w:rPr>
              <w:t>Навык</w:t>
            </w:r>
            <w:r w:rsidRPr="00BA5EBA">
              <w:rPr>
                <w:rFonts w:ascii="Times New Roman" w:hAnsi="Times New Roman" w:cs="Times New Roman"/>
                <w:sz w:val="24"/>
                <w:szCs w:val="24"/>
              </w:rPr>
              <w:t xml:space="preserve"> общения при работе с коллективами и каждым индивидуумом</w:t>
            </w:r>
          </w:p>
        </w:tc>
      </w:tr>
      <w:tr w:rsidR="00845A06" w:rsidRPr="00BA5EBA" w:rsidTr="00BF188C">
        <w:tc>
          <w:tcPr>
            <w:tcW w:w="648" w:type="dxa"/>
          </w:tcPr>
          <w:p w:rsidR="00845A06" w:rsidRPr="00BA5EBA" w:rsidRDefault="00845A06" w:rsidP="00372913">
            <w:pPr>
              <w:spacing w:after="0" w:line="240" w:lineRule="auto"/>
              <w:jc w:val="center"/>
              <w:rPr>
                <w:rFonts w:ascii="Times New Roman" w:hAnsi="Times New Roman" w:cs="Times New Roman"/>
                <w:sz w:val="24"/>
                <w:szCs w:val="24"/>
              </w:rPr>
            </w:pPr>
            <w:r w:rsidRPr="00BA5EBA">
              <w:rPr>
                <w:rFonts w:ascii="Times New Roman" w:hAnsi="Times New Roman" w:cs="Times New Roman"/>
                <w:sz w:val="24"/>
                <w:szCs w:val="24"/>
              </w:rPr>
              <w:t>2.</w:t>
            </w:r>
          </w:p>
        </w:tc>
        <w:tc>
          <w:tcPr>
            <w:tcW w:w="5040" w:type="dxa"/>
          </w:tcPr>
          <w:p w:rsidR="00845A06" w:rsidRPr="00BA5EBA" w:rsidRDefault="00845A06"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Выявление основных направлений по завершению написания и оформления выпускной квалификационной работы</w:t>
            </w:r>
          </w:p>
        </w:tc>
        <w:tc>
          <w:tcPr>
            <w:tcW w:w="3882" w:type="dxa"/>
          </w:tcPr>
          <w:p w:rsidR="00845A06" w:rsidRPr="00BA5EBA" w:rsidRDefault="00845A06" w:rsidP="00372913">
            <w:pPr>
              <w:spacing w:after="0" w:line="240" w:lineRule="auto"/>
              <w:rPr>
                <w:rFonts w:ascii="Times New Roman" w:hAnsi="Times New Roman" w:cs="Times New Roman"/>
                <w:sz w:val="24"/>
                <w:szCs w:val="24"/>
              </w:rPr>
            </w:pPr>
            <w:r w:rsidRPr="00BA5EBA">
              <w:rPr>
                <w:rFonts w:ascii="Times New Roman" w:hAnsi="Times New Roman" w:cs="Times New Roman"/>
                <w:i/>
                <w:sz w:val="24"/>
                <w:szCs w:val="24"/>
              </w:rPr>
              <w:t>Знание</w:t>
            </w:r>
            <w:r w:rsidRPr="00BA5EBA">
              <w:rPr>
                <w:rFonts w:ascii="Times New Roman" w:hAnsi="Times New Roman" w:cs="Times New Roman"/>
                <w:sz w:val="24"/>
                <w:szCs w:val="24"/>
              </w:rPr>
              <w:t xml:space="preserve"> способов самоорганизации и путей самообразования;</w:t>
            </w:r>
          </w:p>
          <w:p w:rsidR="00845A06" w:rsidRPr="00BA5EBA" w:rsidRDefault="00845A06" w:rsidP="00372913">
            <w:pPr>
              <w:spacing w:after="0" w:line="240" w:lineRule="auto"/>
              <w:jc w:val="both"/>
              <w:rPr>
                <w:rFonts w:ascii="Times New Roman" w:hAnsi="Times New Roman" w:cs="Times New Roman"/>
                <w:sz w:val="24"/>
                <w:szCs w:val="24"/>
              </w:rPr>
            </w:pPr>
            <w:r w:rsidRPr="00BA5EBA">
              <w:rPr>
                <w:rFonts w:ascii="Times New Roman" w:hAnsi="Times New Roman" w:cs="Times New Roman"/>
                <w:sz w:val="24"/>
                <w:szCs w:val="24"/>
              </w:rPr>
              <w:t>способов и путей научного анализа результатов исследований, их использования в практической деятельности;</w:t>
            </w:r>
          </w:p>
          <w:p w:rsidR="00845A06" w:rsidRPr="00BA5EBA" w:rsidRDefault="00845A06" w:rsidP="00372913">
            <w:pPr>
              <w:spacing w:after="0" w:line="240" w:lineRule="auto"/>
              <w:ind w:firstLine="423"/>
              <w:jc w:val="both"/>
              <w:rPr>
                <w:rFonts w:ascii="Times New Roman" w:hAnsi="Times New Roman" w:cs="Times New Roman"/>
                <w:sz w:val="24"/>
                <w:szCs w:val="24"/>
              </w:rPr>
            </w:pPr>
            <w:r w:rsidRPr="00BA5EBA">
              <w:rPr>
                <w:rFonts w:ascii="Times New Roman" w:hAnsi="Times New Roman" w:cs="Times New Roman"/>
                <w:i/>
                <w:sz w:val="24"/>
                <w:szCs w:val="24"/>
              </w:rPr>
              <w:t>Умение</w:t>
            </w:r>
            <w:r w:rsidRPr="00BA5EBA">
              <w:rPr>
                <w:rFonts w:ascii="Times New Roman" w:hAnsi="Times New Roman" w:cs="Times New Roman"/>
                <w:sz w:val="24"/>
                <w:szCs w:val="24"/>
              </w:rPr>
              <w:t xml:space="preserve"> самостоятельно организовывать профессиональную деятельность и самостоятельно получать образование;</w:t>
            </w:r>
          </w:p>
          <w:p w:rsidR="00845A06" w:rsidRPr="00BA5EBA" w:rsidRDefault="00845A06" w:rsidP="00372913">
            <w:pPr>
              <w:spacing w:after="0" w:line="240" w:lineRule="auto"/>
              <w:jc w:val="both"/>
              <w:rPr>
                <w:rFonts w:ascii="Times New Roman" w:hAnsi="Times New Roman" w:cs="Times New Roman"/>
                <w:sz w:val="24"/>
                <w:szCs w:val="24"/>
              </w:rPr>
            </w:pPr>
            <w:r w:rsidRPr="00BA5EBA">
              <w:rPr>
                <w:rFonts w:ascii="Times New Roman" w:hAnsi="Times New Roman" w:cs="Times New Roman"/>
                <w:sz w:val="24"/>
                <w:szCs w:val="24"/>
              </w:rPr>
              <w:t>осуществлять научный анализ результатов исследований, а также использовать их в практической деятельности;</w:t>
            </w:r>
          </w:p>
          <w:p w:rsidR="00845A06" w:rsidRPr="00BA5EBA" w:rsidRDefault="00845A06" w:rsidP="00372913">
            <w:pPr>
              <w:spacing w:after="0" w:line="240" w:lineRule="auto"/>
              <w:ind w:firstLine="423"/>
              <w:jc w:val="both"/>
              <w:rPr>
                <w:rFonts w:ascii="Times New Roman" w:hAnsi="Times New Roman" w:cs="Times New Roman"/>
                <w:sz w:val="24"/>
                <w:szCs w:val="24"/>
              </w:rPr>
            </w:pPr>
            <w:r w:rsidRPr="00BA5EBA">
              <w:rPr>
                <w:rFonts w:ascii="Times New Roman" w:hAnsi="Times New Roman" w:cs="Times New Roman"/>
                <w:i/>
                <w:sz w:val="24"/>
                <w:szCs w:val="24"/>
              </w:rPr>
              <w:t>Навык</w:t>
            </w:r>
            <w:r w:rsidRPr="00BA5EBA">
              <w:rPr>
                <w:rFonts w:ascii="Times New Roman" w:hAnsi="Times New Roman" w:cs="Times New Roman"/>
                <w:sz w:val="24"/>
                <w:szCs w:val="24"/>
              </w:rPr>
              <w:t xml:space="preserve"> самоорганизации и получения образования без посторонней помощи;</w:t>
            </w:r>
          </w:p>
          <w:p w:rsidR="00845A06" w:rsidRPr="00BA5EBA" w:rsidRDefault="00845A06" w:rsidP="00372913">
            <w:pPr>
              <w:spacing w:after="0" w:line="240" w:lineRule="auto"/>
              <w:jc w:val="both"/>
              <w:rPr>
                <w:rFonts w:ascii="Times New Roman" w:hAnsi="Times New Roman" w:cs="Times New Roman"/>
                <w:sz w:val="24"/>
                <w:szCs w:val="24"/>
              </w:rPr>
            </w:pPr>
            <w:r w:rsidRPr="00BA5EBA">
              <w:rPr>
                <w:rFonts w:ascii="Times New Roman" w:hAnsi="Times New Roman" w:cs="Times New Roman"/>
                <w:sz w:val="24"/>
                <w:szCs w:val="24"/>
              </w:rPr>
              <w:t xml:space="preserve">осуществления анализа с научной </w:t>
            </w:r>
            <w:r w:rsidRPr="00BA5EBA">
              <w:rPr>
                <w:rFonts w:ascii="Times New Roman" w:hAnsi="Times New Roman" w:cs="Times New Roman"/>
                <w:sz w:val="24"/>
                <w:szCs w:val="24"/>
              </w:rPr>
              <w:lastRenderedPageBreak/>
              <w:t>точки зрения результатов исследований, их использования в практической деятельности</w:t>
            </w:r>
          </w:p>
          <w:p w:rsidR="00845A06" w:rsidRPr="00BA5EBA" w:rsidRDefault="00845A06" w:rsidP="00372913">
            <w:pPr>
              <w:spacing w:after="0" w:line="240" w:lineRule="auto"/>
              <w:rPr>
                <w:rFonts w:ascii="Times New Roman" w:hAnsi="Times New Roman" w:cs="Times New Roman"/>
                <w:sz w:val="24"/>
                <w:szCs w:val="24"/>
              </w:rPr>
            </w:pPr>
          </w:p>
        </w:tc>
      </w:tr>
      <w:tr w:rsidR="00845A06" w:rsidRPr="00BA5EBA" w:rsidTr="00BF188C">
        <w:tc>
          <w:tcPr>
            <w:tcW w:w="648" w:type="dxa"/>
          </w:tcPr>
          <w:p w:rsidR="00845A06" w:rsidRPr="00BA5EBA" w:rsidRDefault="00845A06" w:rsidP="00372913">
            <w:pPr>
              <w:spacing w:after="0" w:line="240" w:lineRule="auto"/>
              <w:jc w:val="center"/>
              <w:rPr>
                <w:rFonts w:ascii="Times New Roman" w:hAnsi="Times New Roman" w:cs="Times New Roman"/>
                <w:sz w:val="24"/>
                <w:szCs w:val="24"/>
              </w:rPr>
            </w:pPr>
            <w:r w:rsidRPr="00BA5EBA">
              <w:rPr>
                <w:rFonts w:ascii="Times New Roman" w:hAnsi="Times New Roman" w:cs="Times New Roman"/>
                <w:sz w:val="24"/>
                <w:szCs w:val="24"/>
              </w:rPr>
              <w:lastRenderedPageBreak/>
              <w:t>3.</w:t>
            </w:r>
          </w:p>
        </w:tc>
        <w:tc>
          <w:tcPr>
            <w:tcW w:w="5040" w:type="dxa"/>
          </w:tcPr>
          <w:p w:rsidR="00845A06" w:rsidRPr="00BA5EBA" w:rsidRDefault="00845A06" w:rsidP="00372913">
            <w:pPr>
              <w:pStyle w:val="Default"/>
              <w:tabs>
                <w:tab w:val="left" w:pos="403"/>
              </w:tabs>
              <w:rPr>
                <w:color w:val="auto"/>
              </w:rPr>
            </w:pPr>
            <w:r w:rsidRPr="00BA5EBA">
              <w:rPr>
                <w:color w:val="auto"/>
              </w:rPr>
              <w:t xml:space="preserve">Выход (в случае необходимости) на место непосредственного выполнения педагогического эксперимента  (в образовательную организацию) с целью уточнения деталей, необходимых для завершения выпускной квалификационной работы </w:t>
            </w:r>
          </w:p>
        </w:tc>
        <w:tc>
          <w:tcPr>
            <w:tcW w:w="3882" w:type="dxa"/>
          </w:tcPr>
          <w:p w:rsidR="00845A06" w:rsidRPr="00BA5EBA" w:rsidRDefault="00845A06" w:rsidP="00372913">
            <w:pPr>
              <w:spacing w:after="0" w:line="240" w:lineRule="auto"/>
              <w:ind w:firstLine="423"/>
              <w:jc w:val="both"/>
              <w:rPr>
                <w:rFonts w:ascii="Times New Roman" w:hAnsi="Times New Roman" w:cs="Times New Roman"/>
                <w:sz w:val="24"/>
                <w:szCs w:val="24"/>
              </w:rPr>
            </w:pPr>
            <w:r w:rsidRPr="00BA5EBA">
              <w:rPr>
                <w:rFonts w:ascii="Times New Roman" w:hAnsi="Times New Roman" w:cs="Times New Roman"/>
                <w:i/>
                <w:sz w:val="24"/>
                <w:szCs w:val="24"/>
              </w:rPr>
              <w:t>Знание</w:t>
            </w:r>
            <w:r w:rsidRPr="00BA5EBA">
              <w:rPr>
                <w:rFonts w:ascii="Times New Roman" w:hAnsi="Times New Roman" w:cs="Times New Roman"/>
                <w:sz w:val="24"/>
                <w:szCs w:val="24"/>
              </w:rPr>
              <w:t xml:space="preserve"> способов проведения научных исследований по определению эффективности различных сторон деятельности в сфере физической культуры и спорта с использованием апробированных методик;</w:t>
            </w:r>
          </w:p>
          <w:p w:rsidR="00845A06" w:rsidRPr="00BA5EBA" w:rsidRDefault="00845A06"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 xml:space="preserve">приёмов общения при работе с коллективами обучающихся и каждым индивидуумом </w:t>
            </w:r>
          </w:p>
          <w:p w:rsidR="00845A06" w:rsidRPr="00BA5EBA" w:rsidRDefault="00845A06" w:rsidP="00372913">
            <w:pPr>
              <w:spacing w:after="0" w:line="240" w:lineRule="auto"/>
              <w:ind w:firstLine="423"/>
              <w:jc w:val="both"/>
              <w:rPr>
                <w:rFonts w:ascii="Times New Roman" w:hAnsi="Times New Roman" w:cs="Times New Roman"/>
                <w:sz w:val="24"/>
                <w:szCs w:val="24"/>
              </w:rPr>
            </w:pPr>
            <w:r w:rsidRPr="00BA5EBA">
              <w:rPr>
                <w:rFonts w:ascii="Times New Roman" w:hAnsi="Times New Roman" w:cs="Times New Roman"/>
                <w:i/>
                <w:sz w:val="24"/>
                <w:szCs w:val="24"/>
              </w:rPr>
              <w:t>Умение</w:t>
            </w:r>
            <w:r w:rsidRPr="00BA5EBA">
              <w:rPr>
                <w:rFonts w:ascii="Times New Roman" w:hAnsi="Times New Roman" w:cs="Times New Roman"/>
                <w:sz w:val="24"/>
                <w:szCs w:val="24"/>
              </w:rPr>
              <w:t xml:space="preserve"> проводить научные исследования по определению эффективности различных сторон деятельности в сфере физической культуры и спорта с использованием апробированных методик;</w:t>
            </w:r>
          </w:p>
          <w:p w:rsidR="00845A06" w:rsidRPr="00BA5EBA" w:rsidRDefault="00845A06"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общаться при работе с коллективом обучающихся и каждым индивидуумом</w:t>
            </w:r>
          </w:p>
          <w:p w:rsidR="00845A06" w:rsidRPr="00BA5EBA" w:rsidRDefault="00845A06" w:rsidP="00372913">
            <w:pPr>
              <w:spacing w:after="0" w:line="240" w:lineRule="auto"/>
              <w:ind w:firstLine="423"/>
              <w:jc w:val="both"/>
              <w:rPr>
                <w:rFonts w:ascii="Times New Roman" w:hAnsi="Times New Roman" w:cs="Times New Roman"/>
                <w:sz w:val="24"/>
                <w:szCs w:val="24"/>
              </w:rPr>
            </w:pPr>
            <w:r w:rsidRPr="00BA5EBA">
              <w:rPr>
                <w:rFonts w:ascii="Times New Roman" w:hAnsi="Times New Roman" w:cs="Times New Roman"/>
                <w:i/>
                <w:sz w:val="24"/>
                <w:szCs w:val="24"/>
              </w:rPr>
              <w:t>Навык</w:t>
            </w:r>
            <w:r w:rsidRPr="00BA5EBA">
              <w:rPr>
                <w:rFonts w:ascii="Times New Roman" w:hAnsi="Times New Roman" w:cs="Times New Roman"/>
                <w:sz w:val="24"/>
                <w:szCs w:val="24"/>
              </w:rPr>
              <w:t xml:space="preserve"> проведения научных исследований по определению эффективности различных сторон деятельности в сфере физической культуры и спорта с использованием апробированных методик;</w:t>
            </w:r>
          </w:p>
          <w:p w:rsidR="00845A06" w:rsidRPr="00BA5EBA" w:rsidRDefault="00845A06"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общения при работе с коллективами обучающихся и каждым индивидуумом</w:t>
            </w:r>
          </w:p>
        </w:tc>
      </w:tr>
      <w:tr w:rsidR="00845A06" w:rsidRPr="00BA5EBA" w:rsidTr="00BF188C">
        <w:tc>
          <w:tcPr>
            <w:tcW w:w="648" w:type="dxa"/>
          </w:tcPr>
          <w:p w:rsidR="00845A06" w:rsidRPr="00BA5EBA" w:rsidRDefault="00845A06" w:rsidP="00372913">
            <w:pPr>
              <w:spacing w:after="0" w:line="240" w:lineRule="auto"/>
              <w:jc w:val="center"/>
              <w:rPr>
                <w:rFonts w:ascii="Times New Roman" w:hAnsi="Times New Roman" w:cs="Times New Roman"/>
                <w:sz w:val="24"/>
                <w:szCs w:val="24"/>
              </w:rPr>
            </w:pPr>
            <w:r w:rsidRPr="00BA5EBA">
              <w:rPr>
                <w:rFonts w:ascii="Times New Roman" w:hAnsi="Times New Roman" w:cs="Times New Roman"/>
                <w:sz w:val="24"/>
                <w:szCs w:val="24"/>
              </w:rPr>
              <w:t>4.</w:t>
            </w:r>
          </w:p>
        </w:tc>
        <w:tc>
          <w:tcPr>
            <w:tcW w:w="5040" w:type="dxa"/>
          </w:tcPr>
          <w:p w:rsidR="00845A06" w:rsidRPr="00BA5EBA" w:rsidRDefault="00845A06"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Организация работы по статистической обработке полученных данных</w:t>
            </w:r>
          </w:p>
        </w:tc>
        <w:tc>
          <w:tcPr>
            <w:tcW w:w="3882" w:type="dxa"/>
          </w:tcPr>
          <w:p w:rsidR="00845A06" w:rsidRPr="00BA5EBA" w:rsidRDefault="00845A06" w:rsidP="00372913">
            <w:pPr>
              <w:spacing w:after="0" w:line="240" w:lineRule="auto"/>
              <w:ind w:firstLine="423"/>
              <w:jc w:val="both"/>
              <w:rPr>
                <w:rFonts w:ascii="Times New Roman" w:hAnsi="Times New Roman" w:cs="Times New Roman"/>
                <w:sz w:val="24"/>
                <w:szCs w:val="24"/>
              </w:rPr>
            </w:pPr>
            <w:r w:rsidRPr="00BA5EBA">
              <w:rPr>
                <w:rFonts w:ascii="Times New Roman" w:hAnsi="Times New Roman" w:cs="Times New Roman"/>
                <w:i/>
                <w:sz w:val="24"/>
                <w:szCs w:val="24"/>
              </w:rPr>
              <w:t>Знание</w:t>
            </w:r>
            <w:r w:rsidRPr="00BA5EBA">
              <w:rPr>
                <w:rFonts w:ascii="Times New Roman" w:hAnsi="Times New Roman" w:cs="Times New Roman"/>
                <w:sz w:val="24"/>
                <w:szCs w:val="24"/>
              </w:rPr>
              <w:t xml:space="preserve"> методов обработки результатов исследований с использованием методик математической статистики, информационных технологий, способов их формулировки, обобщения, а также написания выводов;</w:t>
            </w:r>
          </w:p>
          <w:p w:rsidR="00845A06" w:rsidRPr="00BA5EBA" w:rsidRDefault="00845A06" w:rsidP="00372913">
            <w:pPr>
              <w:spacing w:after="0" w:line="240" w:lineRule="auto"/>
              <w:ind w:firstLine="423"/>
              <w:jc w:val="both"/>
              <w:rPr>
                <w:rFonts w:ascii="Times New Roman" w:hAnsi="Times New Roman" w:cs="Times New Roman"/>
                <w:sz w:val="24"/>
                <w:szCs w:val="24"/>
              </w:rPr>
            </w:pPr>
            <w:r w:rsidRPr="00BA5EBA">
              <w:rPr>
                <w:rFonts w:ascii="Times New Roman" w:hAnsi="Times New Roman" w:cs="Times New Roman"/>
                <w:i/>
                <w:sz w:val="24"/>
                <w:szCs w:val="24"/>
              </w:rPr>
              <w:t>Умение</w:t>
            </w:r>
            <w:r w:rsidRPr="00BA5EBA">
              <w:rPr>
                <w:rFonts w:ascii="Times New Roman" w:hAnsi="Times New Roman" w:cs="Times New Roman"/>
                <w:sz w:val="24"/>
                <w:szCs w:val="24"/>
              </w:rPr>
              <w:t xml:space="preserve"> применять методы обработки результатов исследований с использованием методик математической статистики, информационных технологий, способы их формулировки, обобщения, а также написания выводов;</w:t>
            </w:r>
          </w:p>
          <w:p w:rsidR="00845A06" w:rsidRPr="00BA5EBA" w:rsidRDefault="00845A06" w:rsidP="00372913">
            <w:pPr>
              <w:spacing w:after="0" w:line="240" w:lineRule="auto"/>
              <w:ind w:firstLine="423"/>
              <w:jc w:val="both"/>
              <w:rPr>
                <w:rFonts w:ascii="Times New Roman" w:hAnsi="Times New Roman" w:cs="Times New Roman"/>
                <w:sz w:val="24"/>
                <w:szCs w:val="24"/>
              </w:rPr>
            </w:pPr>
            <w:r w:rsidRPr="00BA5EBA">
              <w:rPr>
                <w:rFonts w:ascii="Times New Roman" w:hAnsi="Times New Roman" w:cs="Times New Roman"/>
                <w:i/>
                <w:sz w:val="24"/>
                <w:szCs w:val="24"/>
              </w:rPr>
              <w:t>Навык</w:t>
            </w:r>
            <w:r w:rsidRPr="00BA5EBA">
              <w:rPr>
                <w:rFonts w:ascii="Times New Roman" w:hAnsi="Times New Roman" w:cs="Times New Roman"/>
                <w:sz w:val="24"/>
                <w:szCs w:val="24"/>
              </w:rPr>
              <w:t xml:space="preserve"> применения на практике методов обработки </w:t>
            </w:r>
            <w:r w:rsidRPr="00BA5EBA">
              <w:rPr>
                <w:rFonts w:ascii="Times New Roman" w:hAnsi="Times New Roman" w:cs="Times New Roman"/>
                <w:sz w:val="24"/>
                <w:szCs w:val="24"/>
              </w:rPr>
              <w:lastRenderedPageBreak/>
              <w:t>результатов исследований с использованием методик математической статистики, информационных технологий, способов их формулировки обобщения, а также написания выводов</w:t>
            </w:r>
          </w:p>
        </w:tc>
      </w:tr>
      <w:tr w:rsidR="00845A06" w:rsidRPr="00BA5EBA" w:rsidTr="00BF188C">
        <w:tc>
          <w:tcPr>
            <w:tcW w:w="648" w:type="dxa"/>
          </w:tcPr>
          <w:p w:rsidR="00845A06" w:rsidRPr="00BA5EBA" w:rsidRDefault="00845A06" w:rsidP="00372913">
            <w:pPr>
              <w:spacing w:after="0" w:line="240" w:lineRule="auto"/>
              <w:jc w:val="center"/>
              <w:rPr>
                <w:rFonts w:ascii="Times New Roman" w:hAnsi="Times New Roman" w:cs="Times New Roman"/>
                <w:sz w:val="24"/>
                <w:szCs w:val="24"/>
              </w:rPr>
            </w:pPr>
            <w:r w:rsidRPr="00BA5EBA">
              <w:rPr>
                <w:rFonts w:ascii="Times New Roman" w:hAnsi="Times New Roman" w:cs="Times New Roman"/>
                <w:sz w:val="24"/>
                <w:szCs w:val="24"/>
              </w:rPr>
              <w:lastRenderedPageBreak/>
              <w:t>5.</w:t>
            </w:r>
          </w:p>
        </w:tc>
        <w:tc>
          <w:tcPr>
            <w:tcW w:w="5040" w:type="dxa"/>
          </w:tcPr>
          <w:p w:rsidR="00845A06" w:rsidRPr="00BA5EBA" w:rsidRDefault="00845A06"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Написание главы 3 и выводов выпускной квалификационной работы</w:t>
            </w:r>
          </w:p>
        </w:tc>
        <w:tc>
          <w:tcPr>
            <w:tcW w:w="3882" w:type="dxa"/>
          </w:tcPr>
          <w:p w:rsidR="00845A06" w:rsidRPr="00BA5EBA" w:rsidRDefault="00845A06" w:rsidP="00372913">
            <w:pPr>
              <w:spacing w:after="0" w:line="240" w:lineRule="auto"/>
              <w:ind w:firstLine="423"/>
              <w:jc w:val="both"/>
              <w:rPr>
                <w:rFonts w:ascii="Times New Roman" w:hAnsi="Times New Roman" w:cs="Times New Roman"/>
                <w:sz w:val="24"/>
                <w:szCs w:val="24"/>
              </w:rPr>
            </w:pPr>
            <w:r w:rsidRPr="00BA5EBA">
              <w:rPr>
                <w:rFonts w:ascii="Times New Roman" w:hAnsi="Times New Roman" w:cs="Times New Roman"/>
                <w:i/>
                <w:sz w:val="24"/>
                <w:szCs w:val="24"/>
              </w:rPr>
              <w:t>Знание</w:t>
            </w:r>
            <w:r w:rsidRPr="00BA5EBA">
              <w:rPr>
                <w:rFonts w:ascii="Times New Roman" w:hAnsi="Times New Roman" w:cs="Times New Roman"/>
                <w:sz w:val="24"/>
                <w:szCs w:val="24"/>
              </w:rPr>
              <w:t xml:space="preserve"> путей решения стандартных задач профессиональной деятельности на основе информационной и библиографических культур с применением информационно-коммуникационных технологий и с учётом основных требований информационной безопасности;</w:t>
            </w:r>
          </w:p>
          <w:p w:rsidR="00845A06" w:rsidRPr="00BA5EBA" w:rsidRDefault="00845A06" w:rsidP="00372913">
            <w:pPr>
              <w:spacing w:after="0" w:line="240" w:lineRule="auto"/>
              <w:jc w:val="both"/>
              <w:rPr>
                <w:rFonts w:ascii="Times New Roman" w:hAnsi="Times New Roman" w:cs="Times New Roman"/>
                <w:sz w:val="24"/>
                <w:szCs w:val="24"/>
              </w:rPr>
            </w:pPr>
            <w:r w:rsidRPr="00BA5EBA">
              <w:rPr>
                <w:rFonts w:ascii="Times New Roman" w:hAnsi="Times New Roman" w:cs="Times New Roman"/>
                <w:sz w:val="24"/>
                <w:szCs w:val="24"/>
              </w:rPr>
              <w:t>методов обработки результатов исследований с использованием методик математической статистики, информационных технологий, способов их формулировки, обобщения, а также написания выводов;</w:t>
            </w:r>
          </w:p>
          <w:p w:rsidR="00845A06" w:rsidRPr="00BA5EBA" w:rsidRDefault="00845A06" w:rsidP="00372913">
            <w:pPr>
              <w:spacing w:after="0" w:line="240" w:lineRule="auto"/>
              <w:ind w:firstLine="423"/>
              <w:jc w:val="both"/>
              <w:rPr>
                <w:rFonts w:ascii="Times New Roman" w:hAnsi="Times New Roman" w:cs="Times New Roman"/>
                <w:sz w:val="24"/>
                <w:szCs w:val="24"/>
              </w:rPr>
            </w:pPr>
            <w:r w:rsidRPr="00BA5EBA">
              <w:rPr>
                <w:rFonts w:ascii="Times New Roman" w:hAnsi="Times New Roman" w:cs="Times New Roman"/>
                <w:i/>
                <w:sz w:val="24"/>
                <w:szCs w:val="24"/>
              </w:rPr>
              <w:t>Умение</w:t>
            </w:r>
            <w:r w:rsidRPr="00BA5EBA">
              <w:rPr>
                <w:rFonts w:ascii="Times New Roman" w:hAnsi="Times New Roman" w:cs="Times New Roman"/>
                <w:sz w:val="24"/>
                <w:szCs w:val="24"/>
              </w:rPr>
              <w:t xml:space="preserve"> решать стандартные задачи профессиональной деятельности на основе информационной и библиографических культур с применением информационно-коммуникационных технологий и с учётом основных требований информационной безопасности;</w:t>
            </w:r>
          </w:p>
          <w:p w:rsidR="00845A06" w:rsidRPr="00BA5EBA" w:rsidRDefault="00845A06" w:rsidP="00372913">
            <w:pPr>
              <w:spacing w:after="0" w:line="240" w:lineRule="auto"/>
              <w:jc w:val="both"/>
              <w:rPr>
                <w:rFonts w:ascii="Times New Roman" w:hAnsi="Times New Roman" w:cs="Times New Roman"/>
                <w:sz w:val="24"/>
                <w:szCs w:val="24"/>
              </w:rPr>
            </w:pPr>
            <w:r w:rsidRPr="00BA5EBA">
              <w:rPr>
                <w:rFonts w:ascii="Times New Roman" w:hAnsi="Times New Roman" w:cs="Times New Roman"/>
                <w:sz w:val="24"/>
                <w:szCs w:val="24"/>
              </w:rPr>
              <w:t>применять методы обработки результатов исследований с использованием методик математической статистики, информационных технологий, способы их формулировки, обобщения, а также написания выводов;</w:t>
            </w:r>
          </w:p>
          <w:p w:rsidR="00845A06" w:rsidRPr="00BA5EBA" w:rsidRDefault="00845A06" w:rsidP="00372913">
            <w:pPr>
              <w:spacing w:after="0" w:line="240" w:lineRule="auto"/>
              <w:ind w:firstLine="423"/>
              <w:jc w:val="both"/>
              <w:rPr>
                <w:rFonts w:ascii="Times New Roman" w:hAnsi="Times New Roman" w:cs="Times New Roman"/>
                <w:sz w:val="24"/>
                <w:szCs w:val="24"/>
              </w:rPr>
            </w:pPr>
            <w:r w:rsidRPr="00BA5EBA">
              <w:rPr>
                <w:rFonts w:ascii="Times New Roman" w:hAnsi="Times New Roman" w:cs="Times New Roman"/>
                <w:i/>
                <w:sz w:val="24"/>
                <w:szCs w:val="24"/>
              </w:rPr>
              <w:t>Навык</w:t>
            </w:r>
            <w:r w:rsidRPr="00BA5EBA">
              <w:rPr>
                <w:rFonts w:ascii="Times New Roman" w:hAnsi="Times New Roman" w:cs="Times New Roman"/>
                <w:sz w:val="24"/>
                <w:szCs w:val="24"/>
              </w:rPr>
              <w:t xml:space="preserve"> решения стандартных задач профессиональной деятельности на основе информационной и библиографических культур с применением информационно-коммуникационных технологий и с учётом основных требований информационной безопасности; </w:t>
            </w:r>
          </w:p>
          <w:p w:rsidR="00845A06" w:rsidRPr="00BA5EBA" w:rsidRDefault="00845A06" w:rsidP="00372913">
            <w:pPr>
              <w:spacing w:after="0" w:line="240" w:lineRule="auto"/>
              <w:jc w:val="both"/>
              <w:rPr>
                <w:rFonts w:ascii="Times New Roman" w:hAnsi="Times New Roman" w:cs="Times New Roman"/>
                <w:sz w:val="24"/>
                <w:szCs w:val="24"/>
              </w:rPr>
            </w:pPr>
            <w:r w:rsidRPr="00BA5EBA">
              <w:rPr>
                <w:rFonts w:ascii="Times New Roman" w:hAnsi="Times New Roman" w:cs="Times New Roman"/>
                <w:sz w:val="24"/>
                <w:szCs w:val="24"/>
              </w:rPr>
              <w:t xml:space="preserve">применения на практике методов обработки результатов исследований с использованием </w:t>
            </w:r>
            <w:r w:rsidRPr="00BA5EBA">
              <w:rPr>
                <w:rFonts w:ascii="Times New Roman" w:hAnsi="Times New Roman" w:cs="Times New Roman"/>
                <w:sz w:val="24"/>
                <w:szCs w:val="24"/>
              </w:rPr>
              <w:lastRenderedPageBreak/>
              <w:t>методик математической статистики, информационных технологий, способов их формулировки обобщения, а также написания выводов</w:t>
            </w:r>
          </w:p>
        </w:tc>
      </w:tr>
      <w:tr w:rsidR="00845A06" w:rsidRPr="00BA5EBA" w:rsidTr="00BF188C">
        <w:tc>
          <w:tcPr>
            <w:tcW w:w="648" w:type="dxa"/>
          </w:tcPr>
          <w:p w:rsidR="00845A06" w:rsidRPr="00BA5EBA" w:rsidRDefault="00845A06" w:rsidP="00372913">
            <w:pPr>
              <w:spacing w:after="0" w:line="240" w:lineRule="auto"/>
              <w:jc w:val="center"/>
              <w:rPr>
                <w:rFonts w:ascii="Times New Roman" w:hAnsi="Times New Roman" w:cs="Times New Roman"/>
                <w:sz w:val="24"/>
                <w:szCs w:val="24"/>
              </w:rPr>
            </w:pPr>
            <w:r w:rsidRPr="00BA5EBA">
              <w:rPr>
                <w:rFonts w:ascii="Times New Roman" w:hAnsi="Times New Roman" w:cs="Times New Roman"/>
                <w:sz w:val="24"/>
                <w:szCs w:val="24"/>
              </w:rPr>
              <w:lastRenderedPageBreak/>
              <w:t>6.</w:t>
            </w:r>
          </w:p>
        </w:tc>
        <w:tc>
          <w:tcPr>
            <w:tcW w:w="5040" w:type="dxa"/>
          </w:tcPr>
          <w:p w:rsidR="00845A06" w:rsidRPr="00BA5EBA" w:rsidRDefault="00845A06"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Оформление выпускной квалификационной работы</w:t>
            </w:r>
          </w:p>
        </w:tc>
        <w:tc>
          <w:tcPr>
            <w:tcW w:w="3882" w:type="dxa"/>
          </w:tcPr>
          <w:p w:rsidR="00845A06" w:rsidRPr="00BA5EBA" w:rsidRDefault="00845A06" w:rsidP="00372913">
            <w:pPr>
              <w:spacing w:after="0" w:line="240" w:lineRule="auto"/>
              <w:ind w:firstLine="423"/>
              <w:jc w:val="both"/>
              <w:rPr>
                <w:rFonts w:ascii="Times New Roman" w:hAnsi="Times New Roman" w:cs="Times New Roman"/>
                <w:sz w:val="24"/>
                <w:szCs w:val="24"/>
              </w:rPr>
            </w:pPr>
            <w:r w:rsidRPr="00BA5EBA">
              <w:rPr>
                <w:rFonts w:ascii="Times New Roman" w:hAnsi="Times New Roman" w:cs="Times New Roman"/>
                <w:i/>
                <w:sz w:val="24"/>
                <w:szCs w:val="24"/>
              </w:rPr>
              <w:t>Знание</w:t>
            </w:r>
            <w:r w:rsidRPr="00BA5EBA">
              <w:rPr>
                <w:rFonts w:ascii="Times New Roman" w:hAnsi="Times New Roman" w:cs="Times New Roman"/>
                <w:sz w:val="24"/>
                <w:szCs w:val="24"/>
              </w:rPr>
              <w:t xml:space="preserve"> способов и путей научного анализа результатов исследований;</w:t>
            </w:r>
          </w:p>
          <w:p w:rsidR="00845A06" w:rsidRPr="00BA5EBA" w:rsidRDefault="00845A06" w:rsidP="00372913">
            <w:pPr>
              <w:spacing w:after="0" w:line="240" w:lineRule="auto"/>
              <w:jc w:val="both"/>
              <w:rPr>
                <w:rFonts w:ascii="Times New Roman" w:hAnsi="Times New Roman" w:cs="Times New Roman"/>
                <w:sz w:val="24"/>
                <w:szCs w:val="24"/>
              </w:rPr>
            </w:pPr>
            <w:r w:rsidRPr="00BA5EBA">
              <w:rPr>
                <w:rFonts w:ascii="Times New Roman" w:hAnsi="Times New Roman" w:cs="Times New Roman"/>
                <w:sz w:val="24"/>
                <w:szCs w:val="24"/>
              </w:rPr>
              <w:t>способов выявления актуальных вопросов в сфере физической культуры и спорта;</w:t>
            </w:r>
          </w:p>
          <w:p w:rsidR="00845A06" w:rsidRPr="00BA5EBA" w:rsidRDefault="00845A06" w:rsidP="00372913">
            <w:pPr>
              <w:spacing w:after="0" w:line="240" w:lineRule="auto"/>
              <w:ind w:firstLine="423"/>
              <w:jc w:val="both"/>
              <w:rPr>
                <w:rFonts w:ascii="Times New Roman" w:hAnsi="Times New Roman" w:cs="Times New Roman"/>
                <w:sz w:val="24"/>
                <w:szCs w:val="24"/>
              </w:rPr>
            </w:pPr>
            <w:r w:rsidRPr="00BA5EBA">
              <w:rPr>
                <w:rFonts w:ascii="Times New Roman" w:hAnsi="Times New Roman" w:cs="Times New Roman"/>
                <w:i/>
                <w:sz w:val="24"/>
                <w:szCs w:val="24"/>
              </w:rPr>
              <w:t>Умение</w:t>
            </w:r>
            <w:r w:rsidRPr="00BA5EBA">
              <w:rPr>
                <w:rFonts w:ascii="Times New Roman" w:hAnsi="Times New Roman" w:cs="Times New Roman"/>
                <w:sz w:val="24"/>
                <w:szCs w:val="24"/>
              </w:rPr>
              <w:t xml:space="preserve"> выявлять актуальные вопросы в сфере физической культуры и спорта;</w:t>
            </w:r>
          </w:p>
          <w:p w:rsidR="00845A06" w:rsidRPr="00BA5EBA" w:rsidRDefault="00845A06" w:rsidP="00372913">
            <w:pPr>
              <w:spacing w:after="0" w:line="240" w:lineRule="auto"/>
              <w:jc w:val="both"/>
              <w:rPr>
                <w:rFonts w:ascii="Times New Roman" w:hAnsi="Times New Roman" w:cs="Times New Roman"/>
                <w:sz w:val="24"/>
                <w:szCs w:val="24"/>
              </w:rPr>
            </w:pPr>
            <w:r w:rsidRPr="00BA5EBA">
              <w:rPr>
                <w:rFonts w:ascii="Times New Roman" w:hAnsi="Times New Roman" w:cs="Times New Roman"/>
                <w:sz w:val="24"/>
                <w:szCs w:val="24"/>
              </w:rPr>
              <w:t>осуществлять научный анализ результатов исследований, а также использовать их в практической деятельности;</w:t>
            </w:r>
          </w:p>
          <w:p w:rsidR="00845A06" w:rsidRPr="00BA5EBA" w:rsidRDefault="00845A06" w:rsidP="00372913">
            <w:pPr>
              <w:spacing w:after="0" w:line="240" w:lineRule="auto"/>
              <w:ind w:firstLine="423"/>
              <w:jc w:val="both"/>
              <w:rPr>
                <w:rFonts w:ascii="Times New Roman" w:hAnsi="Times New Roman" w:cs="Times New Roman"/>
                <w:sz w:val="24"/>
                <w:szCs w:val="24"/>
              </w:rPr>
            </w:pPr>
            <w:r w:rsidRPr="00BA5EBA">
              <w:rPr>
                <w:rFonts w:ascii="Times New Roman" w:hAnsi="Times New Roman" w:cs="Times New Roman"/>
                <w:i/>
                <w:sz w:val="24"/>
                <w:szCs w:val="24"/>
              </w:rPr>
              <w:t>Навык к</w:t>
            </w:r>
            <w:r w:rsidRPr="00BA5EBA">
              <w:rPr>
                <w:rFonts w:ascii="Times New Roman" w:hAnsi="Times New Roman" w:cs="Times New Roman"/>
                <w:sz w:val="24"/>
                <w:szCs w:val="24"/>
              </w:rPr>
              <w:t>выявления актуальных вопросов в сфере физической культуры и спорта;</w:t>
            </w:r>
          </w:p>
          <w:p w:rsidR="00845A06" w:rsidRPr="00BA5EBA" w:rsidRDefault="00845A06"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осуществления анализа с научной точки зрения результатов исследований, их использования в практической деятельности</w:t>
            </w:r>
          </w:p>
        </w:tc>
      </w:tr>
      <w:tr w:rsidR="00845A06" w:rsidRPr="00BA5EBA" w:rsidTr="00BF188C">
        <w:trPr>
          <w:trHeight w:val="4300"/>
        </w:trPr>
        <w:tc>
          <w:tcPr>
            <w:tcW w:w="648" w:type="dxa"/>
          </w:tcPr>
          <w:p w:rsidR="00845A06" w:rsidRPr="00BA5EBA" w:rsidRDefault="00845A06" w:rsidP="00372913">
            <w:pPr>
              <w:spacing w:after="0" w:line="240" w:lineRule="auto"/>
              <w:jc w:val="center"/>
              <w:rPr>
                <w:rFonts w:ascii="Times New Roman" w:hAnsi="Times New Roman" w:cs="Times New Roman"/>
                <w:sz w:val="24"/>
                <w:szCs w:val="24"/>
              </w:rPr>
            </w:pPr>
            <w:r w:rsidRPr="00BA5EBA">
              <w:rPr>
                <w:rFonts w:ascii="Times New Roman" w:hAnsi="Times New Roman" w:cs="Times New Roman"/>
                <w:sz w:val="24"/>
                <w:szCs w:val="24"/>
              </w:rPr>
              <w:t>7.</w:t>
            </w:r>
          </w:p>
        </w:tc>
        <w:tc>
          <w:tcPr>
            <w:tcW w:w="5040" w:type="dxa"/>
          </w:tcPr>
          <w:p w:rsidR="00845A06" w:rsidRPr="00BA5EBA" w:rsidRDefault="00845A06"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Сдача выпускной квалификационной работы руководителю на проверку и ответы на вопросы руководителя</w:t>
            </w:r>
          </w:p>
        </w:tc>
        <w:tc>
          <w:tcPr>
            <w:tcW w:w="3882" w:type="dxa"/>
          </w:tcPr>
          <w:p w:rsidR="00845A06" w:rsidRPr="00BA5EBA" w:rsidRDefault="00845A06" w:rsidP="00372913">
            <w:pPr>
              <w:spacing w:after="0" w:line="240" w:lineRule="auto"/>
              <w:ind w:firstLine="423"/>
              <w:jc w:val="both"/>
              <w:rPr>
                <w:rFonts w:ascii="Times New Roman" w:hAnsi="Times New Roman" w:cs="Times New Roman"/>
                <w:sz w:val="24"/>
                <w:szCs w:val="24"/>
              </w:rPr>
            </w:pPr>
            <w:r w:rsidRPr="00BA5EBA">
              <w:rPr>
                <w:rFonts w:ascii="Times New Roman" w:hAnsi="Times New Roman" w:cs="Times New Roman"/>
                <w:i/>
                <w:sz w:val="24"/>
                <w:szCs w:val="24"/>
              </w:rPr>
              <w:t>Знание</w:t>
            </w:r>
            <w:r w:rsidRPr="00BA5EBA">
              <w:rPr>
                <w:rFonts w:ascii="Times New Roman" w:hAnsi="Times New Roman" w:cs="Times New Roman"/>
                <w:sz w:val="24"/>
                <w:szCs w:val="24"/>
              </w:rPr>
              <w:t xml:space="preserve"> способов выявления актуальных вопросов в сфере физической культуры и спорта;</w:t>
            </w:r>
          </w:p>
          <w:p w:rsidR="00845A06" w:rsidRPr="00BA5EBA" w:rsidRDefault="00845A06"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 xml:space="preserve">приёмов общения при работе с каждым индивидуумом </w:t>
            </w:r>
          </w:p>
          <w:p w:rsidR="00845A06" w:rsidRPr="00BA5EBA" w:rsidRDefault="00845A06" w:rsidP="00372913">
            <w:pPr>
              <w:spacing w:after="0" w:line="240" w:lineRule="auto"/>
              <w:ind w:firstLine="423"/>
              <w:jc w:val="both"/>
              <w:rPr>
                <w:rFonts w:ascii="Times New Roman" w:hAnsi="Times New Roman" w:cs="Times New Roman"/>
                <w:sz w:val="24"/>
                <w:szCs w:val="24"/>
              </w:rPr>
            </w:pPr>
            <w:r w:rsidRPr="00BA5EBA">
              <w:rPr>
                <w:rFonts w:ascii="Times New Roman" w:hAnsi="Times New Roman" w:cs="Times New Roman"/>
                <w:i/>
                <w:sz w:val="24"/>
                <w:szCs w:val="24"/>
              </w:rPr>
              <w:t>Умение</w:t>
            </w:r>
            <w:r w:rsidRPr="00BA5EBA">
              <w:rPr>
                <w:rFonts w:ascii="Times New Roman" w:hAnsi="Times New Roman" w:cs="Times New Roman"/>
                <w:sz w:val="24"/>
                <w:szCs w:val="24"/>
              </w:rPr>
              <w:t xml:space="preserve"> выявлять актуальные вопросы в сфере физической культуры и спорта;</w:t>
            </w:r>
          </w:p>
          <w:p w:rsidR="00845A06" w:rsidRPr="00BA5EBA" w:rsidRDefault="00845A06"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общаться при работе с каждым индивидуумом</w:t>
            </w:r>
          </w:p>
          <w:p w:rsidR="00845A06" w:rsidRPr="00BA5EBA" w:rsidRDefault="00845A06" w:rsidP="00372913">
            <w:pPr>
              <w:spacing w:after="0" w:line="240" w:lineRule="auto"/>
              <w:ind w:firstLine="423"/>
              <w:jc w:val="both"/>
              <w:rPr>
                <w:rFonts w:ascii="Times New Roman" w:hAnsi="Times New Roman" w:cs="Times New Roman"/>
                <w:sz w:val="24"/>
                <w:szCs w:val="24"/>
              </w:rPr>
            </w:pPr>
            <w:r w:rsidRPr="00BA5EBA">
              <w:rPr>
                <w:rFonts w:ascii="Times New Roman" w:hAnsi="Times New Roman" w:cs="Times New Roman"/>
                <w:i/>
                <w:sz w:val="24"/>
                <w:szCs w:val="24"/>
              </w:rPr>
              <w:t xml:space="preserve">Навык </w:t>
            </w:r>
            <w:r w:rsidRPr="00BA5EBA">
              <w:rPr>
                <w:rFonts w:ascii="Times New Roman" w:hAnsi="Times New Roman" w:cs="Times New Roman"/>
                <w:sz w:val="24"/>
                <w:szCs w:val="24"/>
              </w:rPr>
              <w:t>выявления актуальных вопросов в сфере физической культуры и спорта;</w:t>
            </w:r>
          </w:p>
          <w:p w:rsidR="00845A06" w:rsidRPr="00BA5EBA" w:rsidRDefault="00845A06"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общения при работе с каждым индивидуумом</w:t>
            </w:r>
          </w:p>
        </w:tc>
      </w:tr>
      <w:tr w:rsidR="00845A06" w:rsidRPr="00BA5EBA" w:rsidTr="00BF188C">
        <w:tc>
          <w:tcPr>
            <w:tcW w:w="648" w:type="dxa"/>
          </w:tcPr>
          <w:p w:rsidR="00845A06" w:rsidRPr="00BA5EBA" w:rsidRDefault="00845A06" w:rsidP="00372913">
            <w:pPr>
              <w:spacing w:after="0" w:line="240" w:lineRule="auto"/>
              <w:jc w:val="center"/>
              <w:rPr>
                <w:rFonts w:ascii="Times New Roman" w:hAnsi="Times New Roman" w:cs="Times New Roman"/>
                <w:sz w:val="24"/>
                <w:szCs w:val="24"/>
              </w:rPr>
            </w:pPr>
            <w:r w:rsidRPr="00BA5EBA">
              <w:rPr>
                <w:rFonts w:ascii="Times New Roman" w:hAnsi="Times New Roman" w:cs="Times New Roman"/>
                <w:sz w:val="24"/>
                <w:szCs w:val="24"/>
              </w:rPr>
              <w:t>8.</w:t>
            </w:r>
          </w:p>
        </w:tc>
        <w:tc>
          <w:tcPr>
            <w:tcW w:w="5040" w:type="dxa"/>
          </w:tcPr>
          <w:p w:rsidR="00845A06" w:rsidRPr="00BA5EBA" w:rsidRDefault="00845A06"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Подготовка доклада и презентации для защиты выпускной квалификационной работы</w:t>
            </w:r>
          </w:p>
        </w:tc>
        <w:tc>
          <w:tcPr>
            <w:tcW w:w="3882" w:type="dxa"/>
          </w:tcPr>
          <w:p w:rsidR="00845A06" w:rsidRPr="00BA5EBA" w:rsidRDefault="00845A06" w:rsidP="00372913">
            <w:pPr>
              <w:spacing w:after="0" w:line="240" w:lineRule="auto"/>
              <w:ind w:firstLine="423"/>
              <w:jc w:val="both"/>
              <w:rPr>
                <w:rFonts w:ascii="Times New Roman" w:hAnsi="Times New Roman" w:cs="Times New Roman"/>
                <w:sz w:val="24"/>
                <w:szCs w:val="24"/>
              </w:rPr>
            </w:pPr>
            <w:r w:rsidRPr="00BA5EBA">
              <w:rPr>
                <w:rFonts w:ascii="Times New Roman" w:hAnsi="Times New Roman" w:cs="Times New Roman"/>
                <w:i/>
                <w:sz w:val="24"/>
                <w:szCs w:val="24"/>
              </w:rPr>
              <w:t>Знание</w:t>
            </w:r>
            <w:r w:rsidRPr="00BA5EBA">
              <w:rPr>
                <w:rFonts w:ascii="Times New Roman" w:hAnsi="Times New Roman" w:cs="Times New Roman"/>
                <w:sz w:val="24"/>
                <w:szCs w:val="24"/>
              </w:rPr>
              <w:t xml:space="preserve"> способов самоорганизации и путей самообразования;</w:t>
            </w:r>
          </w:p>
          <w:p w:rsidR="00845A06" w:rsidRPr="00BA5EBA" w:rsidRDefault="00845A06"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способов проведения научных исследований по определению эффективности различных сторон деятельности в сфере физической культуры и спорта с использованием апробированных методик;</w:t>
            </w:r>
          </w:p>
          <w:p w:rsidR="00845A06" w:rsidRPr="00BA5EBA" w:rsidRDefault="00845A06" w:rsidP="00372913">
            <w:pPr>
              <w:spacing w:after="0" w:line="240" w:lineRule="auto"/>
              <w:jc w:val="both"/>
              <w:rPr>
                <w:rFonts w:ascii="Times New Roman" w:hAnsi="Times New Roman" w:cs="Times New Roman"/>
                <w:sz w:val="24"/>
                <w:szCs w:val="24"/>
              </w:rPr>
            </w:pPr>
            <w:r w:rsidRPr="00BA5EBA">
              <w:rPr>
                <w:rFonts w:ascii="Times New Roman" w:hAnsi="Times New Roman" w:cs="Times New Roman"/>
                <w:sz w:val="24"/>
                <w:szCs w:val="24"/>
              </w:rPr>
              <w:t xml:space="preserve">путей решения стандартных задач </w:t>
            </w:r>
            <w:r w:rsidRPr="00BA5EBA">
              <w:rPr>
                <w:rFonts w:ascii="Times New Roman" w:hAnsi="Times New Roman" w:cs="Times New Roman"/>
                <w:sz w:val="24"/>
                <w:szCs w:val="24"/>
              </w:rPr>
              <w:lastRenderedPageBreak/>
              <w:t>профессиональной деятельности на основе информационной и библиографических культур с применением информационно-коммуникационных технологий и с учётом основных требований информационной безопасности;</w:t>
            </w:r>
          </w:p>
          <w:p w:rsidR="00845A06" w:rsidRPr="00BA5EBA" w:rsidRDefault="00845A06" w:rsidP="00372913">
            <w:pPr>
              <w:spacing w:after="0" w:line="240" w:lineRule="auto"/>
              <w:jc w:val="both"/>
              <w:rPr>
                <w:rFonts w:ascii="Times New Roman" w:hAnsi="Times New Roman" w:cs="Times New Roman"/>
                <w:sz w:val="24"/>
                <w:szCs w:val="24"/>
              </w:rPr>
            </w:pPr>
            <w:r w:rsidRPr="00BA5EBA">
              <w:rPr>
                <w:rFonts w:ascii="Times New Roman" w:hAnsi="Times New Roman" w:cs="Times New Roman"/>
                <w:sz w:val="24"/>
                <w:szCs w:val="24"/>
              </w:rPr>
              <w:t>способов выявления актуальных вопросов в сфере физической культуры и спорта;</w:t>
            </w:r>
          </w:p>
          <w:p w:rsidR="00845A06" w:rsidRPr="00BA5EBA" w:rsidRDefault="00845A06" w:rsidP="00372913">
            <w:pPr>
              <w:spacing w:after="0" w:line="240" w:lineRule="auto"/>
              <w:ind w:firstLine="423"/>
              <w:jc w:val="both"/>
              <w:rPr>
                <w:rFonts w:ascii="Times New Roman" w:hAnsi="Times New Roman" w:cs="Times New Roman"/>
                <w:sz w:val="24"/>
                <w:szCs w:val="24"/>
              </w:rPr>
            </w:pPr>
            <w:r w:rsidRPr="00BA5EBA">
              <w:rPr>
                <w:rFonts w:ascii="Times New Roman" w:hAnsi="Times New Roman" w:cs="Times New Roman"/>
                <w:i/>
                <w:sz w:val="24"/>
                <w:szCs w:val="24"/>
              </w:rPr>
              <w:t>Умение</w:t>
            </w:r>
            <w:r w:rsidRPr="00BA5EBA">
              <w:rPr>
                <w:rFonts w:ascii="Times New Roman" w:hAnsi="Times New Roman" w:cs="Times New Roman"/>
                <w:sz w:val="24"/>
                <w:szCs w:val="24"/>
              </w:rPr>
              <w:t xml:space="preserve"> самостоятельно организовывать профессиональную деятельность и самостоятельно получать образование;</w:t>
            </w:r>
          </w:p>
          <w:p w:rsidR="00845A06" w:rsidRPr="00BA5EBA" w:rsidRDefault="00845A06" w:rsidP="00372913">
            <w:pPr>
              <w:spacing w:after="0" w:line="240" w:lineRule="auto"/>
              <w:jc w:val="both"/>
              <w:rPr>
                <w:rFonts w:ascii="Times New Roman" w:hAnsi="Times New Roman" w:cs="Times New Roman"/>
                <w:sz w:val="24"/>
                <w:szCs w:val="24"/>
              </w:rPr>
            </w:pPr>
            <w:r w:rsidRPr="00BA5EBA">
              <w:rPr>
                <w:rFonts w:ascii="Times New Roman" w:hAnsi="Times New Roman" w:cs="Times New Roman"/>
                <w:sz w:val="24"/>
                <w:szCs w:val="24"/>
              </w:rPr>
              <w:t>проводить научные исследования по определению эффективности различных сторон деятельности в сфере физической культуры и спорта с использованием апробированных методик;</w:t>
            </w:r>
          </w:p>
          <w:p w:rsidR="00845A06" w:rsidRPr="00BA5EBA" w:rsidRDefault="00845A06" w:rsidP="00372913">
            <w:pPr>
              <w:spacing w:after="0" w:line="240" w:lineRule="auto"/>
              <w:jc w:val="both"/>
              <w:rPr>
                <w:rFonts w:ascii="Times New Roman" w:hAnsi="Times New Roman" w:cs="Times New Roman"/>
                <w:sz w:val="24"/>
                <w:szCs w:val="24"/>
              </w:rPr>
            </w:pPr>
            <w:r w:rsidRPr="00BA5EBA">
              <w:rPr>
                <w:rFonts w:ascii="Times New Roman" w:hAnsi="Times New Roman" w:cs="Times New Roman"/>
                <w:sz w:val="24"/>
                <w:szCs w:val="24"/>
              </w:rPr>
              <w:t>решать стандартные задачи профессиональной деятельности на основе информационной и библиографических культур с применением информационно-коммуникационных технологий и с учётом основных требований информационной безопасности;</w:t>
            </w:r>
          </w:p>
          <w:p w:rsidR="00845A06" w:rsidRPr="00BA5EBA" w:rsidRDefault="00845A06" w:rsidP="00372913">
            <w:pPr>
              <w:spacing w:after="0" w:line="240" w:lineRule="auto"/>
              <w:jc w:val="both"/>
              <w:rPr>
                <w:rFonts w:ascii="Times New Roman" w:hAnsi="Times New Roman" w:cs="Times New Roman"/>
                <w:sz w:val="24"/>
                <w:szCs w:val="24"/>
              </w:rPr>
            </w:pPr>
            <w:r w:rsidRPr="00BA5EBA">
              <w:rPr>
                <w:rFonts w:ascii="Times New Roman" w:hAnsi="Times New Roman" w:cs="Times New Roman"/>
                <w:sz w:val="24"/>
                <w:szCs w:val="24"/>
              </w:rPr>
              <w:t>выявлять актуальные вопросы в сфере физической культуры и спорта;</w:t>
            </w:r>
          </w:p>
          <w:p w:rsidR="00845A06" w:rsidRPr="00BA5EBA" w:rsidRDefault="00845A06" w:rsidP="00372913">
            <w:pPr>
              <w:spacing w:after="0" w:line="240" w:lineRule="auto"/>
              <w:ind w:firstLine="423"/>
              <w:jc w:val="both"/>
              <w:rPr>
                <w:rFonts w:ascii="Times New Roman" w:hAnsi="Times New Roman" w:cs="Times New Roman"/>
                <w:sz w:val="24"/>
                <w:szCs w:val="24"/>
              </w:rPr>
            </w:pPr>
            <w:r w:rsidRPr="00BA5EBA">
              <w:rPr>
                <w:rFonts w:ascii="Times New Roman" w:hAnsi="Times New Roman" w:cs="Times New Roman"/>
                <w:i/>
                <w:sz w:val="24"/>
                <w:szCs w:val="24"/>
              </w:rPr>
              <w:t xml:space="preserve">Навык </w:t>
            </w:r>
            <w:r w:rsidRPr="00BA5EBA">
              <w:rPr>
                <w:rFonts w:ascii="Times New Roman" w:hAnsi="Times New Roman" w:cs="Times New Roman"/>
                <w:sz w:val="24"/>
                <w:szCs w:val="24"/>
              </w:rPr>
              <w:t>самоорганизации и получения образования без посторонней помощи;</w:t>
            </w:r>
          </w:p>
          <w:p w:rsidR="00845A06" w:rsidRPr="00BA5EBA" w:rsidRDefault="00845A06" w:rsidP="00372913">
            <w:pPr>
              <w:spacing w:after="0" w:line="240" w:lineRule="auto"/>
              <w:jc w:val="both"/>
              <w:rPr>
                <w:rFonts w:ascii="Times New Roman" w:hAnsi="Times New Roman" w:cs="Times New Roman"/>
                <w:sz w:val="24"/>
                <w:szCs w:val="24"/>
              </w:rPr>
            </w:pPr>
            <w:r w:rsidRPr="00BA5EBA">
              <w:rPr>
                <w:rFonts w:ascii="Times New Roman" w:hAnsi="Times New Roman" w:cs="Times New Roman"/>
                <w:sz w:val="24"/>
                <w:szCs w:val="24"/>
              </w:rPr>
              <w:t xml:space="preserve">решения стандартных задач профессиональной деятельности на основе информационной и библиографических культур с применением информационно-коммуникационных технологий и с учётом основных требований информационной безопасности; </w:t>
            </w:r>
          </w:p>
          <w:p w:rsidR="00845A06" w:rsidRPr="00BA5EBA" w:rsidRDefault="00845A06" w:rsidP="00372913">
            <w:pPr>
              <w:spacing w:after="0" w:line="240" w:lineRule="auto"/>
              <w:jc w:val="both"/>
              <w:rPr>
                <w:rFonts w:ascii="Times New Roman" w:hAnsi="Times New Roman" w:cs="Times New Roman"/>
                <w:sz w:val="24"/>
                <w:szCs w:val="24"/>
              </w:rPr>
            </w:pPr>
            <w:r w:rsidRPr="00BA5EBA">
              <w:rPr>
                <w:rFonts w:ascii="Times New Roman" w:hAnsi="Times New Roman" w:cs="Times New Roman"/>
                <w:sz w:val="24"/>
                <w:szCs w:val="24"/>
              </w:rPr>
              <w:t>выявления актуальных вопросов в сфере физической культуры и спорта;</w:t>
            </w:r>
          </w:p>
          <w:p w:rsidR="00845A06" w:rsidRPr="00BA5EBA" w:rsidRDefault="00845A06"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общения при работе с коллективами и каждым индивидуумом</w:t>
            </w:r>
          </w:p>
        </w:tc>
      </w:tr>
      <w:tr w:rsidR="00845A06" w:rsidRPr="00BA5EBA" w:rsidTr="00BF188C">
        <w:tc>
          <w:tcPr>
            <w:tcW w:w="648" w:type="dxa"/>
          </w:tcPr>
          <w:p w:rsidR="00845A06" w:rsidRPr="00BA5EBA" w:rsidRDefault="00845A06" w:rsidP="00372913">
            <w:pPr>
              <w:spacing w:after="0" w:line="240" w:lineRule="auto"/>
              <w:jc w:val="center"/>
              <w:rPr>
                <w:rFonts w:ascii="Times New Roman" w:hAnsi="Times New Roman" w:cs="Times New Roman"/>
                <w:sz w:val="24"/>
                <w:szCs w:val="24"/>
              </w:rPr>
            </w:pPr>
            <w:r w:rsidRPr="00BA5EBA">
              <w:rPr>
                <w:rFonts w:ascii="Times New Roman" w:hAnsi="Times New Roman" w:cs="Times New Roman"/>
                <w:sz w:val="24"/>
                <w:szCs w:val="24"/>
              </w:rPr>
              <w:lastRenderedPageBreak/>
              <w:t>9.</w:t>
            </w:r>
          </w:p>
        </w:tc>
        <w:tc>
          <w:tcPr>
            <w:tcW w:w="5040" w:type="dxa"/>
          </w:tcPr>
          <w:p w:rsidR="00845A06" w:rsidRPr="00BA5EBA" w:rsidRDefault="00845A06" w:rsidP="00372913">
            <w:pPr>
              <w:pStyle w:val="Default"/>
              <w:tabs>
                <w:tab w:val="left" w:pos="403"/>
              </w:tabs>
              <w:rPr>
                <w:color w:val="auto"/>
              </w:rPr>
            </w:pPr>
            <w:r w:rsidRPr="00BA5EBA">
              <w:rPr>
                <w:color w:val="auto"/>
              </w:rPr>
              <w:t xml:space="preserve">Заслушивание руководителем доклада по теме выпускной квалификационной работы </w:t>
            </w:r>
          </w:p>
        </w:tc>
        <w:tc>
          <w:tcPr>
            <w:tcW w:w="3882" w:type="dxa"/>
          </w:tcPr>
          <w:p w:rsidR="00845A06" w:rsidRPr="00BA5EBA" w:rsidRDefault="00845A06" w:rsidP="00372913">
            <w:pPr>
              <w:spacing w:after="0" w:line="240" w:lineRule="auto"/>
              <w:ind w:firstLine="423"/>
              <w:jc w:val="both"/>
              <w:rPr>
                <w:rFonts w:ascii="Times New Roman" w:hAnsi="Times New Roman" w:cs="Times New Roman"/>
                <w:sz w:val="24"/>
                <w:szCs w:val="24"/>
              </w:rPr>
            </w:pPr>
            <w:r w:rsidRPr="00BA5EBA">
              <w:rPr>
                <w:rFonts w:ascii="Times New Roman" w:hAnsi="Times New Roman" w:cs="Times New Roman"/>
                <w:i/>
                <w:sz w:val="24"/>
                <w:szCs w:val="24"/>
              </w:rPr>
              <w:t>Знание</w:t>
            </w:r>
            <w:r w:rsidRPr="00BA5EBA">
              <w:rPr>
                <w:rFonts w:ascii="Times New Roman" w:hAnsi="Times New Roman" w:cs="Times New Roman"/>
                <w:sz w:val="24"/>
                <w:szCs w:val="24"/>
              </w:rPr>
              <w:t xml:space="preserve"> способов самоорганизации и путей самообразования;</w:t>
            </w:r>
          </w:p>
          <w:p w:rsidR="00845A06" w:rsidRPr="00BA5EBA" w:rsidRDefault="00845A06"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lastRenderedPageBreak/>
              <w:t>способов проведения научных исследований по определению эффективности различных сторон деятельности в сфере физической культуры и спорта с использованием апробированных методик;</w:t>
            </w:r>
          </w:p>
          <w:p w:rsidR="00845A06" w:rsidRPr="00BA5EBA" w:rsidRDefault="00845A06" w:rsidP="00372913">
            <w:pPr>
              <w:spacing w:after="0" w:line="240" w:lineRule="auto"/>
              <w:jc w:val="both"/>
              <w:rPr>
                <w:rFonts w:ascii="Times New Roman" w:hAnsi="Times New Roman" w:cs="Times New Roman"/>
                <w:sz w:val="24"/>
                <w:szCs w:val="24"/>
              </w:rPr>
            </w:pPr>
            <w:r w:rsidRPr="00BA5EBA">
              <w:rPr>
                <w:rFonts w:ascii="Times New Roman" w:hAnsi="Times New Roman" w:cs="Times New Roman"/>
                <w:sz w:val="24"/>
                <w:szCs w:val="24"/>
              </w:rPr>
              <w:t>путей решения стандартных задач профессиональной деятельности на основе информационной и библиографических культур с применением информационно-коммуникационных технологий и с учётом основных требований информационной безопасности;</w:t>
            </w:r>
          </w:p>
          <w:p w:rsidR="00845A06" w:rsidRPr="00BA5EBA" w:rsidRDefault="00845A06" w:rsidP="00372913">
            <w:pPr>
              <w:spacing w:after="0" w:line="240" w:lineRule="auto"/>
              <w:jc w:val="both"/>
              <w:rPr>
                <w:rFonts w:ascii="Times New Roman" w:hAnsi="Times New Roman" w:cs="Times New Roman"/>
                <w:sz w:val="24"/>
                <w:szCs w:val="24"/>
              </w:rPr>
            </w:pPr>
            <w:r w:rsidRPr="00BA5EBA">
              <w:rPr>
                <w:rFonts w:ascii="Times New Roman" w:hAnsi="Times New Roman" w:cs="Times New Roman"/>
                <w:sz w:val="24"/>
                <w:szCs w:val="24"/>
              </w:rPr>
              <w:t>способов выявления актуальных вопросов в сфере физической культуры и спорта;</w:t>
            </w:r>
          </w:p>
          <w:p w:rsidR="00845A06" w:rsidRPr="00BA5EBA" w:rsidRDefault="00845A06" w:rsidP="00372913">
            <w:pPr>
              <w:spacing w:after="0" w:line="240" w:lineRule="auto"/>
              <w:ind w:firstLine="423"/>
              <w:jc w:val="both"/>
              <w:rPr>
                <w:rFonts w:ascii="Times New Roman" w:hAnsi="Times New Roman" w:cs="Times New Roman"/>
                <w:sz w:val="24"/>
                <w:szCs w:val="24"/>
              </w:rPr>
            </w:pPr>
            <w:r w:rsidRPr="00BA5EBA">
              <w:rPr>
                <w:rFonts w:ascii="Times New Roman" w:hAnsi="Times New Roman" w:cs="Times New Roman"/>
                <w:i/>
                <w:sz w:val="24"/>
                <w:szCs w:val="24"/>
              </w:rPr>
              <w:t>Умение</w:t>
            </w:r>
            <w:r w:rsidRPr="00BA5EBA">
              <w:rPr>
                <w:rFonts w:ascii="Times New Roman" w:hAnsi="Times New Roman" w:cs="Times New Roman"/>
                <w:sz w:val="24"/>
                <w:szCs w:val="24"/>
              </w:rPr>
              <w:t xml:space="preserve"> самостоятельно организовывать профессиональную деятельность и самостоятельно получать образование;</w:t>
            </w:r>
          </w:p>
          <w:p w:rsidR="00845A06" w:rsidRPr="00BA5EBA" w:rsidRDefault="00845A06" w:rsidP="00372913">
            <w:pPr>
              <w:spacing w:after="0" w:line="240" w:lineRule="auto"/>
              <w:jc w:val="both"/>
              <w:rPr>
                <w:rFonts w:ascii="Times New Roman" w:hAnsi="Times New Roman" w:cs="Times New Roman"/>
                <w:sz w:val="24"/>
                <w:szCs w:val="24"/>
              </w:rPr>
            </w:pPr>
            <w:r w:rsidRPr="00BA5EBA">
              <w:rPr>
                <w:rFonts w:ascii="Times New Roman" w:hAnsi="Times New Roman" w:cs="Times New Roman"/>
                <w:sz w:val="24"/>
                <w:szCs w:val="24"/>
              </w:rPr>
              <w:t>решать стандартные задачи профессиональной деятельности на основе информационной и библиографических культур с применением информационно-коммуникационных технологий и с учётом основных требований информационной безопасности;</w:t>
            </w:r>
          </w:p>
          <w:p w:rsidR="00845A06" w:rsidRPr="00BA5EBA" w:rsidRDefault="00845A06" w:rsidP="00372913">
            <w:pPr>
              <w:spacing w:after="0" w:line="240" w:lineRule="auto"/>
              <w:jc w:val="both"/>
              <w:rPr>
                <w:rFonts w:ascii="Times New Roman" w:hAnsi="Times New Roman" w:cs="Times New Roman"/>
                <w:sz w:val="24"/>
                <w:szCs w:val="24"/>
              </w:rPr>
            </w:pPr>
            <w:r w:rsidRPr="00BA5EBA">
              <w:rPr>
                <w:rFonts w:ascii="Times New Roman" w:hAnsi="Times New Roman" w:cs="Times New Roman"/>
                <w:sz w:val="24"/>
                <w:szCs w:val="24"/>
              </w:rPr>
              <w:t>выявлять актуальные вопросы в сфере физической культуры и спорта;</w:t>
            </w:r>
          </w:p>
          <w:p w:rsidR="00845A06" w:rsidRPr="00BA5EBA" w:rsidRDefault="00845A06" w:rsidP="00372913">
            <w:pPr>
              <w:spacing w:after="0" w:line="240" w:lineRule="auto"/>
              <w:jc w:val="both"/>
              <w:rPr>
                <w:rFonts w:ascii="Times New Roman" w:hAnsi="Times New Roman" w:cs="Times New Roman"/>
                <w:sz w:val="24"/>
                <w:szCs w:val="24"/>
              </w:rPr>
            </w:pPr>
            <w:r w:rsidRPr="00BA5EBA">
              <w:rPr>
                <w:rFonts w:ascii="Times New Roman" w:hAnsi="Times New Roman" w:cs="Times New Roman"/>
                <w:sz w:val="24"/>
                <w:szCs w:val="24"/>
              </w:rPr>
              <w:t>приёмов общения при работе с каждым индивидуумом</w:t>
            </w:r>
          </w:p>
          <w:p w:rsidR="00845A06" w:rsidRPr="00BA5EBA" w:rsidRDefault="00845A06" w:rsidP="00372913">
            <w:pPr>
              <w:spacing w:after="0" w:line="240" w:lineRule="auto"/>
              <w:ind w:firstLine="423"/>
              <w:jc w:val="both"/>
              <w:rPr>
                <w:rFonts w:ascii="Times New Roman" w:hAnsi="Times New Roman" w:cs="Times New Roman"/>
                <w:sz w:val="24"/>
                <w:szCs w:val="24"/>
              </w:rPr>
            </w:pPr>
            <w:r w:rsidRPr="00BA5EBA">
              <w:rPr>
                <w:rFonts w:ascii="Times New Roman" w:hAnsi="Times New Roman" w:cs="Times New Roman"/>
                <w:i/>
                <w:sz w:val="24"/>
                <w:szCs w:val="24"/>
              </w:rPr>
              <w:t xml:space="preserve">Навык </w:t>
            </w:r>
            <w:r w:rsidRPr="00BA5EBA">
              <w:rPr>
                <w:rFonts w:ascii="Times New Roman" w:hAnsi="Times New Roman" w:cs="Times New Roman"/>
                <w:sz w:val="24"/>
                <w:szCs w:val="24"/>
              </w:rPr>
              <w:t>самоорганизации и получения образования без посторонней помощи;</w:t>
            </w:r>
          </w:p>
          <w:p w:rsidR="00845A06" w:rsidRPr="00BA5EBA" w:rsidRDefault="00845A06" w:rsidP="00372913">
            <w:pPr>
              <w:spacing w:after="0" w:line="240" w:lineRule="auto"/>
              <w:jc w:val="both"/>
              <w:rPr>
                <w:rFonts w:ascii="Times New Roman" w:hAnsi="Times New Roman" w:cs="Times New Roman"/>
                <w:sz w:val="24"/>
                <w:szCs w:val="24"/>
              </w:rPr>
            </w:pPr>
            <w:r w:rsidRPr="00BA5EBA">
              <w:rPr>
                <w:rFonts w:ascii="Times New Roman" w:hAnsi="Times New Roman" w:cs="Times New Roman"/>
                <w:sz w:val="24"/>
                <w:szCs w:val="24"/>
              </w:rPr>
              <w:t xml:space="preserve">решения стандартных задач профессиональной деятельности на основе информационной и библиографических культур с применением информационно-коммуникационных технологий и с учётом основных требований информационной безопасности; </w:t>
            </w:r>
          </w:p>
          <w:p w:rsidR="00845A06" w:rsidRPr="00BA5EBA" w:rsidRDefault="00845A06" w:rsidP="00372913">
            <w:pPr>
              <w:spacing w:after="0" w:line="240" w:lineRule="auto"/>
              <w:jc w:val="both"/>
              <w:rPr>
                <w:rFonts w:ascii="Times New Roman" w:hAnsi="Times New Roman" w:cs="Times New Roman"/>
                <w:sz w:val="24"/>
                <w:szCs w:val="24"/>
              </w:rPr>
            </w:pPr>
            <w:r w:rsidRPr="00BA5EBA">
              <w:rPr>
                <w:rFonts w:ascii="Times New Roman" w:hAnsi="Times New Roman" w:cs="Times New Roman"/>
                <w:sz w:val="24"/>
                <w:szCs w:val="24"/>
              </w:rPr>
              <w:t>выявления актуальных вопросов в сфере физической культуры и спорта;</w:t>
            </w:r>
          </w:p>
          <w:p w:rsidR="00845A06" w:rsidRPr="00BA5EBA" w:rsidRDefault="00845A06"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 xml:space="preserve">общения при работе с коллективами обучающихся и </w:t>
            </w:r>
            <w:r w:rsidRPr="00BA5EBA">
              <w:rPr>
                <w:rFonts w:ascii="Times New Roman" w:hAnsi="Times New Roman" w:cs="Times New Roman"/>
                <w:sz w:val="24"/>
                <w:szCs w:val="24"/>
              </w:rPr>
              <w:lastRenderedPageBreak/>
              <w:t>каждым индивидуумом</w:t>
            </w:r>
          </w:p>
        </w:tc>
      </w:tr>
      <w:tr w:rsidR="00845A06" w:rsidRPr="00BA5EBA" w:rsidTr="00BF188C">
        <w:tc>
          <w:tcPr>
            <w:tcW w:w="648" w:type="dxa"/>
          </w:tcPr>
          <w:p w:rsidR="00845A06" w:rsidRPr="00BA5EBA" w:rsidRDefault="00845A06" w:rsidP="00372913">
            <w:pPr>
              <w:spacing w:after="0" w:line="240" w:lineRule="auto"/>
              <w:jc w:val="center"/>
              <w:rPr>
                <w:rFonts w:ascii="Times New Roman" w:hAnsi="Times New Roman" w:cs="Times New Roman"/>
                <w:sz w:val="24"/>
                <w:szCs w:val="24"/>
              </w:rPr>
            </w:pPr>
            <w:r w:rsidRPr="00BA5EBA">
              <w:rPr>
                <w:rFonts w:ascii="Times New Roman" w:hAnsi="Times New Roman" w:cs="Times New Roman"/>
                <w:sz w:val="24"/>
                <w:szCs w:val="24"/>
              </w:rPr>
              <w:lastRenderedPageBreak/>
              <w:t>10.</w:t>
            </w:r>
          </w:p>
        </w:tc>
        <w:tc>
          <w:tcPr>
            <w:tcW w:w="5040" w:type="dxa"/>
          </w:tcPr>
          <w:p w:rsidR="00845A06" w:rsidRPr="00BA5EBA" w:rsidRDefault="00845A06"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Представление подготовленной выпускной квалификационной работы на дифференцированном зачёте и ответы на вопросы на зачёте</w:t>
            </w:r>
          </w:p>
        </w:tc>
        <w:tc>
          <w:tcPr>
            <w:tcW w:w="3882" w:type="dxa"/>
          </w:tcPr>
          <w:p w:rsidR="00845A06" w:rsidRPr="00BA5EBA" w:rsidRDefault="00845A06" w:rsidP="00372913">
            <w:pPr>
              <w:spacing w:after="0" w:line="240" w:lineRule="auto"/>
              <w:ind w:firstLine="423"/>
              <w:jc w:val="both"/>
              <w:rPr>
                <w:rFonts w:ascii="Times New Roman" w:hAnsi="Times New Roman" w:cs="Times New Roman"/>
                <w:sz w:val="24"/>
                <w:szCs w:val="24"/>
              </w:rPr>
            </w:pPr>
            <w:r w:rsidRPr="00BA5EBA">
              <w:rPr>
                <w:rFonts w:ascii="Times New Roman" w:hAnsi="Times New Roman" w:cs="Times New Roman"/>
                <w:i/>
                <w:sz w:val="24"/>
                <w:szCs w:val="24"/>
              </w:rPr>
              <w:t>Знание</w:t>
            </w:r>
            <w:r w:rsidRPr="00BA5EBA">
              <w:rPr>
                <w:rFonts w:ascii="Times New Roman" w:hAnsi="Times New Roman" w:cs="Times New Roman"/>
                <w:sz w:val="24"/>
                <w:szCs w:val="24"/>
              </w:rPr>
              <w:t xml:space="preserve"> способов самоорганизации и путей самообразования;</w:t>
            </w:r>
          </w:p>
          <w:p w:rsidR="00845A06" w:rsidRPr="00BA5EBA" w:rsidRDefault="00845A06"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способов проведения научных исследований по определению эффективности различных сторон деятельности в сфере физической культуры и спорта с использованием апробированных методик;</w:t>
            </w:r>
          </w:p>
          <w:p w:rsidR="00845A06" w:rsidRPr="00BA5EBA" w:rsidRDefault="00845A06" w:rsidP="00372913">
            <w:pPr>
              <w:spacing w:after="0" w:line="240" w:lineRule="auto"/>
              <w:jc w:val="both"/>
              <w:rPr>
                <w:rFonts w:ascii="Times New Roman" w:hAnsi="Times New Roman" w:cs="Times New Roman"/>
                <w:sz w:val="24"/>
                <w:szCs w:val="24"/>
              </w:rPr>
            </w:pPr>
            <w:r w:rsidRPr="00BA5EBA">
              <w:rPr>
                <w:rFonts w:ascii="Times New Roman" w:hAnsi="Times New Roman" w:cs="Times New Roman"/>
                <w:sz w:val="24"/>
                <w:szCs w:val="24"/>
              </w:rPr>
              <w:t>путей решения стандартных задач профессиональной деятельности на основе информационной и библиографических культур с применением информационно-коммуникационных технологий и с учётом основных требований информационной безопасности;</w:t>
            </w:r>
          </w:p>
          <w:p w:rsidR="00845A06" w:rsidRPr="00BA5EBA" w:rsidRDefault="00845A06" w:rsidP="00372913">
            <w:pPr>
              <w:spacing w:after="0" w:line="240" w:lineRule="auto"/>
              <w:jc w:val="both"/>
              <w:rPr>
                <w:rFonts w:ascii="Times New Roman" w:hAnsi="Times New Roman" w:cs="Times New Roman"/>
                <w:sz w:val="24"/>
                <w:szCs w:val="24"/>
              </w:rPr>
            </w:pPr>
            <w:r w:rsidRPr="00BA5EBA">
              <w:rPr>
                <w:rFonts w:ascii="Times New Roman" w:hAnsi="Times New Roman" w:cs="Times New Roman"/>
                <w:sz w:val="24"/>
                <w:szCs w:val="24"/>
              </w:rPr>
              <w:t>способов выявления актуальных вопросов в сфере физической культуры и спорта;</w:t>
            </w:r>
          </w:p>
          <w:p w:rsidR="00845A06" w:rsidRPr="00BA5EBA" w:rsidRDefault="00845A06" w:rsidP="00372913">
            <w:pPr>
              <w:spacing w:after="0" w:line="240" w:lineRule="auto"/>
              <w:ind w:firstLine="423"/>
              <w:jc w:val="both"/>
              <w:rPr>
                <w:rFonts w:ascii="Times New Roman" w:hAnsi="Times New Roman" w:cs="Times New Roman"/>
                <w:sz w:val="24"/>
                <w:szCs w:val="24"/>
              </w:rPr>
            </w:pPr>
            <w:r w:rsidRPr="00BA5EBA">
              <w:rPr>
                <w:rFonts w:ascii="Times New Roman" w:hAnsi="Times New Roman" w:cs="Times New Roman"/>
                <w:i/>
                <w:sz w:val="24"/>
                <w:szCs w:val="24"/>
              </w:rPr>
              <w:t>Умение</w:t>
            </w:r>
            <w:r w:rsidRPr="00BA5EBA">
              <w:rPr>
                <w:rFonts w:ascii="Times New Roman" w:hAnsi="Times New Roman" w:cs="Times New Roman"/>
                <w:sz w:val="24"/>
                <w:szCs w:val="24"/>
              </w:rPr>
              <w:t xml:space="preserve"> самостоятельно организовывать профессиональную деятельность и самостоятельно получать образование;</w:t>
            </w:r>
          </w:p>
          <w:p w:rsidR="00845A06" w:rsidRPr="00BA5EBA" w:rsidRDefault="00845A06" w:rsidP="00372913">
            <w:pPr>
              <w:spacing w:after="0" w:line="240" w:lineRule="auto"/>
              <w:ind w:firstLine="423"/>
              <w:jc w:val="both"/>
              <w:rPr>
                <w:rFonts w:ascii="Times New Roman" w:hAnsi="Times New Roman" w:cs="Times New Roman"/>
                <w:sz w:val="24"/>
                <w:szCs w:val="24"/>
              </w:rPr>
            </w:pPr>
            <w:r w:rsidRPr="00BA5EBA">
              <w:rPr>
                <w:rFonts w:ascii="Times New Roman" w:hAnsi="Times New Roman" w:cs="Times New Roman"/>
                <w:sz w:val="24"/>
                <w:szCs w:val="24"/>
              </w:rPr>
              <w:t>решать стандартные задачи профессиональной деятельности на основе информационной и библиографических культур с применением информационно-коммуникационных технологий и с учётом основных требований информационной безопасности;</w:t>
            </w:r>
          </w:p>
          <w:p w:rsidR="00845A06" w:rsidRPr="00BA5EBA" w:rsidRDefault="00845A06" w:rsidP="00372913">
            <w:pPr>
              <w:spacing w:after="0" w:line="240" w:lineRule="auto"/>
              <w:jc w:val="both"/>
              <w:rPr>
                <w:rFonts w:ascii="Times New Roman" w:hAnsi="Times New Roman" w:cs="Times New Roman"/>
                <w:sz w:val="24"/>
                <w:szCs w:val="24"/>
              </w:rPr>
            </w:pPr>
            <w:r w:rsidRPr="00BA5EBA">
              <w:rPr>
                <w:rFonts w:ascii="Times New Roman" w:hAnsi="Times New Roman" w:cs="Times New Roman"/>
                <w:sz w:val="24"/>
                <w:szCs w:val="24"/>
              </w:rPr>
              <w:t>выявлять актуальные вопросы в сфере физической культуры и спорта;</w:t>
            </w:r>
          </w:p>
          <w:p w:rsidR="00845A06" w:rsidRPr="00BA5EBA" w:rsidRDefault="00845A06" w:rsidP="00372913">
            <w:pPr>
              <w:spacing w:after="0" w:line="240" w:lineRule="auto"/>
              <w:jc w:val="both"/>
              <w:rPr>
                <w:rFonts w:ascii="Times New Roman" w:hAnsi="Times New Roman" w:cs="Times New Roman"/>
                <w:sz w:val="24"/>
                <w:szCs w:val="24"/>
              </w:rPr>
            </w:pPr>
            <w:r w:rsidRPr="00BA5EBA">
              <w:rPr>
                <w:rFonts w:ascii="Times New Roman" w:hAnsi="Times New Roman" w:cs="Times New Roman"/>
                <w:sz w:val="24"/>
                <w:szCs w:val="24"/>
              </w:rPr>
              <w:t>приёмов общения при работе с коллективами обучающихся и каждым индивидуумом</w:t>
            </w:r>
          </w:p>
          <w:p w:rsidR="00845A06" w:rsidRPr="00BA5EBA" w:rsidRDefault="00845A06" w:rsidP="00372913">
            <w:pPr>
              <w:spacing w:after="0" w:line="240" w:lineRule="auto"/>
              <w:ind w:firstLine="423"/>
              <w:jc w:val="both"/>
              <w:rPr>
                <w:rFonts w:ascii="Times New Roman" w:hAnsi="Times New Roman" w:cs="Times New Roman"/>
                <w:sz w:val="24"/>
                <w:szCs w:val="24"/>
              </w:rPr>
            </w:pPr>
            <w:r w:rsidRPr="00BA5EBA">
              <w:rPr>
                <w:rFonts w:ascii="Times New Roman" w:hAnsi="Times New Roman" w:cs="Times New Roman"/>
                <w:i/>
                <w:sz w:val="24"/>
                <w:szCs w:val="24"/>
              </w:rPr>
              <w:t xml:space="preserve">Навык </w:t>
            </w:r>
            <w:r w:rsidRPr="00BA5EBA">
              <w:rPr>
                <w:rFonts w:ascii="Times New Roman" w:hAnsi="Times New Roman" w:cs="Times New Roman"/>
                <w:sz w:val="24"/>
                <w:szCs w:val="24"/>
              </w:rPr>
              <w:t>самоорганизации и получения образования без посторонней помощи;</w:t>
            </w:r>
          </w:p>
          <w:p w:rsidR="00845A06" w:rsidRPr="00BA5EBA" w:rsidRDefault="00845A06" w:rsidP="00372913">
            <w:pPr>
              <w:spacing w:after="0" w:line="240" w:lineRule="auto"/>
              <w:jc w:val="both"/>
              <w:rPr>
                <w:rFonts w:ascii="Times New Roman" w:hAnsi="Times New Roman" w:cs="Times New Roman"/>
                <w:sz w:val="24"/>
                <w:szCs w:val="24"/>
              </w:rPr>
            </w:pPr>
            <w:r w:rsidRPr="00BA5EBA">
              <w:rPr>
                <w:rFonts w:ascii="Times New Roman" w:hAnsi="Times New Roman" w:cs="Times New Roman"/>
                <w:sz w:val="24"/>
                <w:szCs w:val="24"/>
              </w:rPr>
              <w:t>проведения научных исследований по определению эффективности различных сторон деятельности в сфере физической культуры и спорта с использованием апробированных методик;</w:t>
            </w:r>
          </w:p>
          <w:p w:rsidR="00845A06" w:rsidRPr="00BA5EBA" w:rsidRDefault="00845A06" w:rsidP="00372913">
            <w:pPr>
              <w:spacing w:after="0" w:line="240" w:lineRule="auto"/>
              <w:jc w:val="both"/>
              <w:rPr>
                <w:rFonts w:ascii="Times New Roman" w:hAnsi="Times New Roman" w:cs="Times New Roman"/>
                <w:sz w:val="24"/>
                <w:szCs w:val="24"/>
              </w:rPr>
            </w:pPr>
            <w:r w:rsidRPr="00BA5EBA">
              <w:rPr>
                <w:rFonts w:ascii="Times New Roman" w:hAnsi="Times New Roman" w:cs="Times New Roman"/>
                <w:sz w:val="24"/>
                <w:szCs w:val="24"/>
              </w:rPr>
              <w:t xml:space="preserve">решения стандартных задач профессиональной деятельности на </w:t>
            </w:r>
            <w:r w:rsidRPr="00BA5EBA">
              <w:rPr>
                <w:rFonts w:ascii="Times New Roman" w:hAnsi="Times New Roman" w:cs="Times New Roman"/>
                <w:sz w:val="24"/>
                <w:szCs w:val="24"/>
              </w:rPr>
              <w:lastRenderedPageBreak/>
              <w:t xml:space="preserve">основе информационной и библиографических культур с применением информационно-коммуникационных технологий и с учётом основных требований информационной безопасности; </w:t>
            </w:r>
          </w:p>
          <w:p w:rsidR="00845A06" w:rsidRPr="00BA5EBA" w:rsidRDefault="00845A06" w:rsidP="00372913">
            <w:pPr>
              <w:spacing w:after="0" w:line="240" w:lineRule="auto"/>
              <w:jc w:val="both"/>
              <w:rPr>
                <w:rFonts w:ascii="Times New Roman" w:hAnsi="Times New Roman" w:cs="Times New Roman"/>
                <w:sz w:val="24"/>
                <w:szCs w:val="24"/>
              </w:rPr>
            </w:pPr>
            <w:r w:rsidRPr="00BA5EBA">
              <w:rPr>
                <w:rFonts w:ascii="Times New Roman" w:hAnsi="Times New Roman" w:cs="Times New Roman"/>
                <w:sz w:val="24"/>
                <w:szCs w:val="24"/>
              </w:rPr>
              <w:t>выявления актуальных вопросов в сфере физической культуры и спорта;</w:t>
            </w:r>
          </w:p>
          <w:p w:rsidR="00845A06" w:rsidRPr="00BA5EBA" w:rsidRDefault="00845A06"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общения при работе с коллективами обучающихся и каждым индивидуумом</w:t>
            </w:r>
          </w:p>
        </w:tc>
      </w:tr>
    </w:tbl>
    <w:p w:rsidR="00845A06" w:rsidRPr="00BA5EBA" w:rsidRDefault="00845A06" w:rsidP="00372913">
      <w:pPr>
        <w:pStyle w:val="1"/>
        <w:spacing w:before="0"/>
        <w:rPr>
          <w:rFonts w:ascii="Times New Roman" w:hAnsi="Times New Roman" w:cs="Times New Roman"/>
          <w:color w:val="auto"/>
          <w:sz w:val="24"/>
          <w:szCs w:val="24"/>
        </w:rPr>
      </w:pPr>
      <w:bookmarkStart w:id="115" w:name="_Toc423615492"/>
      <w:r w:rsidRPr="00BA5EBA">
        <w:rPr>
          <w:rFonts w:ascii="Times New Roman" w:hAnsi="Times New Roman" w:cs="Times New Roman"/>
          <w:color w:val="auto"/>
          <w:sz w:val="24"/>
          <w:szCs w:val="24"/>
        </w:rPr>
        <w:lastRenderedPageBreak/>
        <w:t xml:space="preserve"> ФОРМЫ  ОТЧЕТНОСТИ ПО ПРАКТИКЕ</w:t>
      </w:r>
      <w:bookmarkEnd w:id="115"/>
    </w:p>
    <w:p w:rsidR="00845A06" w:rsidRPr="00BA5EBA" w:rsidRDefault="00845A06" w:rsidP="00372913">
      <w:pPr>
        <w:pStyle w:val="Default"/>
        <w:jc w:val="both"/>
        <w:rPr>
          <w:color w:val="auto"/>
        </w:rPr>
      </w:pPr>
      <w:r w:rsidRPr="00BA5EBA">
        <w:rPr>
          <w:color w:val="auto"/>
        </w:rPr>
        <w:t xml:space="preserve">Формы отчета - </w:t>
      </w:r>
      <w:r w:rsidRPr="00BA5EBA">
        <w:rPr>
          <w:bCs/>
          <w:color w:val="auto"/>
        </w:rPr>
        <w:t>подготовленная по требованиям выпускная квалификационная работая, доклад и презентация по теме выпускной квалификационной работы</w:t>
      </w:r>
      <w:r w:rsidRPr="00BA5EBA">
        <w:rPr>
          <w:color w:val="auto"/>
        </w:rPr>
        <w:t>.</w:t>
      </w:r>
      <w:r w:rsidRPr="00BA5EBA">
        <w:rPr>
          <w:color w:val="auto"/>
        </w:rPr>
        <w:br/>
      </w:r>
      <w:bookmarkStart w:id="116" w:name="_Toc156801659"/>
      <w:bookmarkStart w:id="117" w:name="_Toc312248312"/>
      <w:bookmarkStart w:id="118" w:name="_Toc312248433"/>
      <w:bookmarkStart w:id="119" w:name="_Toc312248475"/>
      <w:bookmarkStart w:id="120" w:name="_Toc312248585"/>
      <w:bookmarkStart w:id="121" w:name="_Toc314489727"/>
      <w:bookmarkStart w:id="122" w:name="_Toc348101140"/>
      <w:bookmarkStart w:id="123" w:name="_Toc399941070"/>
      <w:bookmarkStart w:id="124" w:name="_Toc399941134"/>
      <w:bookmarkStart w:id="125" w:name="_Toc399941187"/>
      <w:bookmarkStart w:id="126" w:name="_Toc399941220"/>
      <w:bookmarkStart w:id="127" w:name="_Toc403384557"/>
      <w:bookmarkStart w:id="128" w:name="_Toc403481596"/>
    </w:p>
    <w:p w:rsidR="00845A06" w:rsidRPr="00BA5EBA" w:rsidRDefault="00845A06" w:rsidP="00372913">
      <w:pPr>
        <w:pStyle w:val="1"/>
        <w:keepLines w:val="0"/>
        <w:tabs>
          <w:tab w:val="num" w:pos="360"/>
        </w:tabs>
        <w:spacing w:before="0"/>
        <w:rPr>
          <w:rFonts w:ascii="Times New Roman" w:hAnsi="Times New Roman" w:cs="Times New Roman"/>
          <w:color w:val="auto"/>
          <w:sz w:val="24"/>
          <w:szCs w:val="24"/>
        </w:rPr>
      </w:pPr>
      <w:bookmarkStart w:id="129" w:name="_Toc423615493"/>
      <w:bookmarkEnd w:id="116"/>
      <w:bookmarkEnd w:id="117"/>
      <w:bookmarkEnd w:id="118"/>
      <w:bookmarkEnd w:id="119"/>
      <w:bookmarkEnd w:id="120"/>
      <w:bookmarkEnd w:id="121"/>
      <w:bookmarkEnd w:id="122"/>
      <w:bookmarkEnd w:id="123"/>
      <w:bookmarkEnd w:id="124"/>
      <w:bookmarkEnd w:id="125"/>
      <w:bookmarkEnd w:id="126"/>
      <w:bookmarkEnd w:id="127"/>
      <w:bookmarkEnd w:id="128"/>
      <w:r w:rsidRPr="00BA5EBA">
        <w:rPr>
          <w:rFonts w:ascii="Times New Roman" w:hAnsi="Times New Roman" w:cs="Times New Roman"/>
          <w:color w:val="auto"/>
          <w:sz w:val="24"/>
          <w:szCs w:val="24"/>
        </w:rPr>
        <w:t>ФОНД ОЦЕНОЧНЫХ СРЕДСТВ  ДЛЯ ПРОВЕДЕНИЯ ПРОМЕЖУТОЧНОЙ АТТЕСТАЦИИ</w:t>
      </w:r>
      <w:bookmarkEnd w:id="129"/>
      <w:r w:rsidRPr="00BA5EBA">
        <w:rPr>
          <w:rFonts w:ascii="Times New Roman" w:hAnsi="Times New Roman" w:cs="Times New Roman"/>
          <w:color w:val="auto"/>
          <w:sz w:val="24"/>
          <w:szCs w:val="24"/>
        </w:rPr>
        <w:t xml:space="preserve"> </w:t>
      </w:r>
    </w:p>
    <w:p w:rsidR="00845A06" w:rsidRPr="00BA5EBA" w:rsidRDefault="00845A06" w:rsidP="00372913">
      <w:pPr>
        <w:pStyle w:val="3"/>
        <w:tabs>
          <w:tab w:val="clear" w:pos="1080"/>
        </w:tabs>
        <w:spacing w:before="0" w:after="0"/>
        <w:ind w:left="0"/>
        <w:rPr>
          <w:rFonts w:ascii="Times New Roman" w:hAnsi="Times New Roman" w:cs="Times New Roman"/>
          <w:sz w:val="24"/>
          <w:szCs w:val="24"/>
        </w:rPr>
      </w:pPr>
      <w:bookmarkStart w:id="130" w:name="_Toc423615494"/>
      <w:r w:rsidRPr="00BA5EBA">
        <w:rPr>
          <w:rFonts w:ascii="Times New Roman" w:hAnsi="Times New Roman" w:cs="Times New Roman"/>
          <w:sz w:val="24"/>
          <w:szCs w:val="24"/>
        </w:rPr>
        <w:t>Этапы формирования компетенций</w:t>
      </w:r>
      <w:bookmarkEnd w:id="130"/>
      <w:r w:rsidRPr="00BA5EBA">
        <w:rPr>
          <w:rFonts w:ascii="Times New Roman" w:hAnsi="Times New Roman" w:cs="Times New Roman"/>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5"/>
      </w:tblGrid>
      <w:tr w:rsidR="00845A06" w:rsidRPr="00BA5EBA" w:rsidTr="00BF188C">
        <w:tc>
          <w:tcPr>
            <w:tcW w:w="4785" w:type="dxa"/>
            <w:vAlign w:val="center"/>
          </w:tcPr>
          <w:p w:rsidR="00845A06" w:rsidRPr="00BA5EBA" w:rsidRDefault="00845A06" w:rsidP="00372913">
            <w:pPr>
              <w:spacing w:after="0" w:line="240" w:lineRule="auto"/>
              <w:jc w:val="center"/>
              <w:rPr>
                <w:rFonts w:ascii="Times New Roman" w:hAnsi="Times New Roman" w:cs="Times New Roman"/>
                <w:b/>
                <w:sz w:val="24"/>
                <w:szCs w:val="24"/>
              </w:rPr>
            </w:pPr>
            <w:r w:rsidRPr="00BA5EBA">
              <w:rPr>
                <w:rFonts w:ascii="Times New Roman" w:hAnsi="Times New Roman" w:cs="Times New Roman"/>
                <w:b/>
                <w:sz w:val="24"/>
                <w:szCs w:val="24"/>
              </w:rPr>
              <w:t>Компетенции</w:t>
            </w:r>
          </w:p>
        </w:tc>
        <w:tc>
          <w:tcPr>
            <w:tcW w:w="4785" w:type="dxa"/>
            <w:vAlign w:val="center"/>
          </w:tcPr>
          <w:p w:rsidR="00845A06" w:rsidRPr="00BA5EBA" w:rsidRDefault="00845A06" w:rsidP="00372913">
            <w:pPr>
              <w:spacing w:after="0" w:line="240" w:lineRule="auto"/>
              <w:jc w:val="center"/>
              <w:rPr>
                <w:rFonts w:ascii="Times New Roman" w:hAnsi="Times New Roman" w:cs="Times New Roman"/>
                <w:b/>
                <w:sz w:val="24"/>
                <w:szCs w:val="24"/>
              </w:rPr>
            </w:pPr>
            <w:r w:rsidRPr="00BA5EBA">
              <w:rPr>
                <w:rFonts w:ascii="Times New Roman" w:hAnsi="Times New Roman" w:cs="Times New Roman"/>
                <w:b/>
                <w:sz w:val="24"/>
                <w:szCs w:val="24"/>
              </w:rPr>
              <w:t>Перечень дисциплин и практик с указанием семестра, на которых формируется данная компетенция</w:t>
            </w:r>
          </w:p>
        </w:tc>
      </w:tr>
      <w:tr w:rsidR="00845A06" w:rsidRPr="00BA5EBA" w:rsidTr="00BF188C">
        <w:tc>
          <w:tcPr>
            <w:tcW w:w="4785" w:type="dxa"/>
          </w:tcPr>
          <w:p w:rsidR="00845A06" w:rsidRPr="00BA5EBA" w:rsidRDefault="00845A06" w:rsidP="00372913">
            <w:pPr>
              <w:spacing w:after="0" w:line="240" w:lineRule="auto"/>
              <w:rPr>
                <w:rFonts w:ascii="Times New Roman" w:hAnsi="Times New Roman" w:cs="Times New Roman"/>
                <w:i/>
                <w:sz w:val="24"/>
                <w:szCs w:val="24"/>
              </w:rPr>
            </w:pPr>
            <w:r w:rsidRPr="00BA5EBA">
              <w:rPr>
                <w:rFonts w:ascii="Times New Roman" w:eastAsia="Calibri" w:hAnsi="Times New Roman" w:cs="Times New Roman"/>
                <w:sz w:val="24"/>
                <w:szCs w:val="24"/>
              </w:rPr>
              <w:t>Способность к самоорганизации и самообразованию (ОК-7)</w:t>
            </w:r>
          </w:p>
        </w:tc>
        <w:tc>
          <w:tcPr>
            <w:tcW w:w="4785" w:type="dxa"/>
          </w:tcPr>
          <w:p w:rsidR="00845A06" w:rsidRPr="00BA5EBA" w:rsidRDefault="00845A06" w:rsidP="00372913">
            <w:pPr>
              <w:pStyle w:val="af3"/>
              <w:ind w:left="0"/>
              <w:jc w:val="both"/>
            </w:pPr>
            <w:r w:rsidRPr="00BA5EBA">
              <w:t>педагогика физической культуры (4 семестр), естествено-научные основы физической культуры (2 семестр), туризм и спортивное ориентирование ( 2 семестр), экологический туризм  (2 семестр), психология и педагогика (2, 3 семестр), возрастная психология (2, 3 семестр), физическая подготовка (2- 6 семестры)</w:t>
            </w:r>
          </w:p>
        </w:tc>
      </w:tr>
      <w:tr w:rsidR="00845A06" w:rsidRPr="00BA5EBA" w:rsidTr="00BF188C">
        <w:tc>
          <w:tcPr>
            <w:tcW w:w="4785" w:type="dxa"/>
          </w:tcPr>
          <w:p w:rsidR="00845A06" w:rsidRPr="00BA5EBA" w:rsidRDefault="00845A06" w:rsidP="00372913">
            <w:pPr>
              <w:spacing w:after="0" w:line="240" w:lineRule="auto"/>
              <w:rPr>
                <w:rFonts w:ascii="Times New Roman" w:hAnsi="Times New Roman" w:cs="Times New Roman"/>
                <w:i/>
                <w:sz w:val="24"/>
                <w:szCs w:val="24"/>
              </w:rPr>
            </w:pPr>
            <w:r w:rsidRPr="00BA5EBA">
              <w:rPr>
                <w:rFonts w:ascii="Times New Roman" w:hAnsi="Times New Roman" w:cs="Times New Roman"/>
                <w:sz w:val="24"/>
                <w:szCs w:val="24"/>
              </w:rPr>
              <w:t>Способность проводить научные исследования по определению эффективности различных сторон деятельности в сфере физической культуры и спорта с использованием апробированных методик (ОПК-11)</w:t>
            </w:r>
          </w:p>
        </w:tc>
        <w:tc>
          <w:tcPr>
            <w:tcW w:w="4785" w:type="dxa"/>
          </w:tcPr>
          <w:p w:rsidR="00845A06" w:rsidRPr="00BA5EBA" w:rsidRDefault="00845A06"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научно-методическая деятельность (3 семестр), теория и методика избранного вида спорта (1-5 семестры), научно-методическое обеспечение подготовки спортивного резерва в ИВС (6-8 семестры), спортивная медицина (5 семестр), учебная практика (6 семестр), физиологическая характеристика видов спорта (8 семестр)</w:t>
            </w:r>
          </w:p>
          <w:p w:rsidR="00845A06" w:rsidRPr="00BA5EBA" w:rsidRDefault="00845A06" w:rsidP="00372913">
            <w:pPr>
              <w:spacing w:after="0" w:line="240" w:lineRule="auto"/>
              <w:rPr>
                <w:rFonts w:ascii="Times New Roman" w:hAnsi="Times New Roman" w:cs="Times New Roman"/>
                <w:sz w:val="24"/>
                <w:szCs w:val="24"/>
              </w:rPr>
            </w:pPr>
          </w:p>
        </w:tc>
      </w:tr>
      <w:tr w:rsidR="00845A06" w:rsidRPr="00BA5EBA" w:rsidTr="00BF188C">
        <w:tc>
          <w:tcPr>
            <w:tcW w:w="4785" w:type="dxa"/>
          </w:tcPr>
          <w:p w:rsidR="00845A06" w:rsidRPr="00BA5EBA" w:rsidRDefault="00845A06" w:rsidP="00372913">
            <w:pPr>
              <w:autoSpaceDE w:val="0"/>
              <w:autoSpaceDN w:val="0"/>
              <w:adjustRightInd w:val="0"/>
              <w:spacing w:after="0" w:line="240" w:lineRule="auto"/>
              <w:rPr>
                <w:rFonts w:ascii="Times New Roman" w:eastAsia="Calibri" w:hAnsi="Times New Roman" w:cs="Times New Roman"/>
                <w:sz w:val="24"/>
                <w:szCs w:val="24"/>
              </w:rPr>
            </w:pPr>
            <w:r w:rsidRPr="00BA5EBA">
              <w:rPr>
                <w:rFonts w:ascii="Times New Roman" w:eastAsia="Calibri" w:hAnsi="Times New Roman" w:cs="Times New Roman"/>
                <w:sz w:val="24"/>
                <w:szCs w:val="24"/>
              </w:rPr>
              <w:t>Способность решать стандартные задачи профессиональной деятельности на основе</w:t>
            </w:r>
          </w:p>
          <w:p w:rsidR="00845A06" w:rsidRPr="00BA5EBA" w:rsidRDefault="00845A06" w:rsidP="00372913">
            <w:pPr>
              <w:autoSpaceDE w:val="0"/>
              <w:autoSpaceDN w:val="0"/>
              <w:adjustRightInd w:val="0"/>
              <w:spacing w:after="0" w:line="240" w:lineRule="auto"/>
              <w:rPr>
                <w:rFonts w:ascii="Times New Roman" w:eastAsia="Calibri" w:hAnsi="Times New Roman" w:cs="Times New Roman"/>
                <w:sz w:val="24"/>
                <w:szCs w:val="24"/>
              </w:rPr>
            </w:pPr>
            <w:r w:rsidRPr="00BA5EBA">
              <w:rPr>
                <w:rFonts w:ascii="Times New Roman" w:eastAsia="Calibri" w:hAnsi="Times New Roman" w:cs="Times New Roman"/>
                <w:sz w:val="24"/>
                <w:szCs w:val="24"/>
              </w:rPr>
              <w:t>информационной и библиографической культур с применением информационно-коммуникационных</w:t>
            </w:r>
          </w:p>
          <w:p w:rsidR="00845A06" w:rsidRPr="00BA5EBA" w:rsidRDefault="00845A06" w:rsidP="00372913">
            <w:pPr>
              <w:spacing w:after="0" w:line="240" w:lineRule="auto"/>
              <w:rPr>
                <w:rFonts w:ascii="Times New Roman" w:hAnsi="Times New Roman" w:cs="Times New Roman"/>
                <w:i/>
                <w:sz w:val="24"/>
                <w:szCs w:val="24"/>
              </w:rPr>
            </w:pPr>
            <w:r w:rsidRPr="00BA5EBA">
              <w:rPr>
                <w:rFonts w:ascii="Times New Roman" w:eastAsia="Calibri" w:hAnsi="Times New Roman" w:cs="Times New Roman"/>
                <w:sz w:val="24"/>
                <w:szCs w:val="24"/>
              </w:rPr>
              <w:t>технологий и с учетом основных требований информационной безопасности (ОПК-13)</w:t>
            </w:r>
          </w:p>
        </w:tc>
        <w:tc>
          <w:tcPr>
            <w:tcW w:w="4785" w:type="dxa"/>
          </w:tcPr>
          <w:p w:rsidR="00845A06" w:rsidRPr="00BA5EBA" w:rsidRDefault="00845A06" w:rsidP="00372913">
            <w:pPr>
              <w:spacing w:after="0" w:line="240" w:lineRule="auto"/>
              <w:jc w:val="both"/>
              <w:rPr>
                <w:rFonts w:ascii="Times New Roman" w:hAnsi="Times New Roman" w:cs="Times New Roman"/>
                <w:sz w:val="24"/>
                <w:szCs w:val="24"/>
              </w:rPr>
            </w:pPr>
            <w:r w:rsidRPr="00BA5EBA">
              <w:rPr>
                <w:rFonts w:ascii="Times New Roman" w:hAnsi="Times New Roman" w:cs="Times New Roman"/>
                <w:sz w:val="24"/>
                <w:szCs w:val="24"/>
              </w:rPr>
              <w:t>информатика (3 семестр), правовые основы физической культуры и спорта (8 семестр, библиография (1 семестр)</w:t>
            </w:r>
          </w:p>
        </w:tc>
      </w:tr>
      <w:tr w:rsidR="00845A06" w:rsidRPr="00BA5EBA" w:rsidTr="00BF188C">
        <w:tc>
          <w:tcPr>
            <w:tcW w:w="4785" w:type="dxa"/>
          </w:tcPr>
          <w:p w:rsidR="00845A06" w:rsidRPr="00BA5EBA" w:rsidRDefault="00845A06" w:rsidP="00372913">
            <w:pPr>
              <w:spacing w:after="0" w:line="240" w:lineRule="auto"/>
              <w:rPr>
                <w:rFonts w:ascii="Times New Roman" w:hAnsi="Times New Roman" w:cs="Times New Roman"/>
                <w:i/>
                <w:sz w:val="24"/>
                <w:szCs w:val="24"/>
              </w:rPr>
            </w:pPr>
            <w:r w:rsidRPr="00BA5EBA">
              <w:rPr>
                <w:rFonts w:ascii="Times New Roman" w:hAnsi="Times New Roman" w:cs="Times New Roman"/>
                <w:sz w:val="24"/>
                <w:szCs w:val="24"/>
              </w:rPr>
              <w:t>Способность выявлять актуальные вопросы в сфере физической культуры и спорта (ПК-28)</w:t>
            </w:r>
            <w:r w:rsidRPr="00BA5EBA">
              <w:rPr>
                <w:rFonts w:ascii="Times New Roman" w:hAnsi="Times New Roman" w:cs="Times New Roman"/>
                <w:i/>
                <w:sz w:val="24"/>
                <w:szCs w:val="24"/>
              </w:rPr>
              <w:t xml:space="preserve"> </w:t>
            </w:r>
          </w:p>
        </w:tc>
        <w:tc>
          <w:tcPr>
            <w:tcW w:w="4785" w:type="dxa"/>
          </w:tcPr>
          <w:p w:rsidR="00845A06" w:rsidRPr="00BA5EBA" w:rsidRDefault="00845A06"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 xml:space="preserve">гигиенические основы физкультурно-спортивной деятельности (8 семестр), педагогика физической культуры (4 семестр), научно-методическая деятельность (3 семестр), теория и методика </w:t>
            </w:r>
            <w:r w:rsidRPr="00BA5EBA">
              <w:rPr>
                <w:rFonts w:ascii="Times New Roman" w:hAnsi="Times New Roman" w:cs="Times New Roman"/>
                <w:sz w:val="24"/>
                <w:szCs w:val="24"/>
              </w:rPr>
              <w:lastRenderedPageBreak/>
              <w:t>физической культуры (3,4 семестры), теория и методика избранного вида спорта (1,2,3,4,5 семестры), технологии спортивной тренировки в избранном виде спорта (5,6,7,8 семестры), психолого-педагогические основы специализации (7 семестр), научно-методическое обеспечение подготовки спортивного резерва в ИВС (6-8 семестр), учебная практика (6 семестр), производственная (профессионально-ориентированная) практика  (7 семестр), библиография (1 семестр)</w:t>
            </w:r>
          </w:p>
        </w:tc>
      </w:tr>
      <w:tr w:rsidR="00845A06" w:rsidRPr="00BA5EBA" w:rsidTr="00BF188C">
        <w:tc>
          <w:tcPr>
            <w:tcW w:w="4785" w:type="dxa"/>
          </w:tcPr>
          <w:p w:rsidR="00845A06" w:rsidRPr="00BA5EBA" w:rsidRDefault="00845A06" w:rsidP="00372913">
            <w:pPr>
              <w:autoSpaceDE w:val="0"/>
              <w:autoSpaceDN w:val="0"/>
              <w:adjustRightInd w:val="0"/>
              <w:spacing w:after="0" w:line="240" w:lineRule="auto"/>
              <w:rPr>
                <w:rFonts w:ascii="Times New Roman" w:eastAsia="Calibri" w:hAnsi="Times New Roman" w:cs="Times New Roman"/>
                <w:sz w:val="24"/>
                <w:szCs w:val="24"/>
              </w:rPr>
            </w:pPr>
            <w:r w:rsidRPr="00BA5EBA">
              <w:rPr>
                <w:rFonts w:ascii="Times New Roman" w:eastAsia="Calibri" w:hAnsi="Times New Roman" w:cs="Times New Roman"/>
                <w:sz w:val="24"/>
                <w:szCs w:val="24"/>
              </w:rPr>
              <w:lastRenderedPageBreak/>
              <w:t>Способность применять методы обработки результатов исследований с использованием методов</w:t>
            </w:r>
          </w:p>
          <w:p w:rsidR="00845A06" w:rsidRPr="00BA5EBA" w:rsidRDefault="00845A06" w:rsidP="00372913">
            <w:pPr>
              <w:autoSpaceDE w:val="0"/>
              <w:autoSpaceDN w:val="0"/>
              <w:adjustRightInd w:val="0"/>
              <w:spacing w:after="0" w:line="240" w:lineRule="auto"/>
              <w:rPr>
                <w:rFonts w:ascii="Times New Roman" w:hAnsi="Times New Roman" w:cs="Times New Roman"/>
                <w:i/>
                <w:sz w:val="24"/>
                <w:szCs w:val="24"/>
              </w:rPr>
            </w:pPr>
            <w:r w:rsidRPr="00BA5EBA">
              <w:rPr>
                <w:rFonts w:ascii="Times New Roman" w:eastAsia="Calibri" w:hAnsi="Times New Roman" w:cs="Times New Roman"/>
                <w:sz w:val="24"/>
                <w:szCs w:val="24"/>
              </w:rPr>
              <w:t>математической статистики, информационных технологий, формулировать и представлять обобщения и выводы (ПК-29)</w:t>
            </w:r>
          </w:p>
        </w:tc>
        <w:tc>
          <w:tcPr>
            <w:tcW w:w="4785" w:type="dxa"/>
          </w:tcPr>
          <w:p w:rsidR="00845A06" w:rsidRPr="00BA5EBA" w:rsidRDefault="00845A06"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информатика (3 семестр), научно-методическое обеспечение подготовки спортивного резерва в ИВС (6-8 семестры), математика (1семестр), основы математической статистики (1 семестр), естественнонаучные основы физической культуры (1, 2 семестр)</w:t>
            </w:r>
          </w:p>
          <w:p w:rsidR="00845A06" w:rsidRPr="00BA5EBA" w:rsidRDefault="00845A06" w:rsidP="00372913">
            <w:pPr>
              <w:pStyle w:val="af3"/>
              <w:ind w:left="0"/>
              <w:jc w:val="both"/>
            </w:pPr>
          </w:p>
          <w:p w:rsidR="00845A06" w:rsidRPr="00BA5EBA" w:rsidRDefault="00845A06" w:rsidP="00372913">
            <w:pPr>
              <w:spacing w:after="0" w:line="240" w:lineRule="auto"/>
              <w:ind w:firstLine="601"/>
              <w:jc w:val="both"/>
              <w:rPr>
                <w:rFonts w:ascii="Times New Roman" w:hAnsi="Times New Roman" w:cs="Times New Roman"/>
                <w:sz w:val="24"/>
                <w:szCs w:val="24"/>
              </w:rPr>
            </w:pPr>
          </w:p>
        </w:tc>
      </w:tr>
      <w:tr w:rsidR="00845A06" w:rsidRPr="00BA5EBA" w:rsidTr="00BF188C">
        <w:tc>
          <w:tcPr>
            <w:tcW w:w="4785" w:type="dxa"/>
          </w:tcPr>
          <w:p w:rsidR="00845A06" w:rsidRPr="00BA5EBA" w:rsidRDefault="00845A06" w:rsidP="00372913">
            <w:pPr>
              <w:autoSpaceDE w:val="0"/>
              <w:autoSpaceDN w:val="0"/>
              <w:adjustRightInd w:val="0"/>
              <w:spacing w:after="0" w:line="240" w:lineRule="auto"/>
              <w:rPr>
                <w:rFonts w:ascii="Times New Roman" w:eastAsia="Calibri" w:hAnsi="Times New Roman" w:cs="Times New Roman"/>
                <w:sz w:val="24"/>
                <w:szCs w:val="24"/>
              </w:rPr>
            </w:pPr>
            <w:r w:rsidRPr="00BA5EBA">
              <w:rPr>
                <w:rFonts w:ascii="Times New Roman" w:eastAsia="Calibri" w:hAnsi="Times New Roman" w:cs="Times New Roman"/>
                <w:sz w:val="24"/>
                <w:szCs w:val="24"/>
              </w:rPr>
              <w:t>Способность проводить научный анализ результатов исследований и использовать их в практической деятельности (ПК-30)</w:t>
            </w:r>
          </w:p>
        </w:tc>
        <w:tc>
          <w:tcPr>
            <w:tcW w:w="4785" w:type="dxa"/>
          </w:tcPr>
          <w:p w:rsidR="00845A06" w:rsidRPr="00BA5EBA" w:rsidRDefault="00845A06"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основы математической статистики (1 семестр), естественнонаучные основы физической культуры (1,2 семестр), научно-методическая деятельность (3 семестр), математика (1 семестр), психология и педагогика (2,3 семестр), научно-методическое обеспечение подготовки спортивного резерва в ИВС (6-8 семестр),</w:t>
            </w:r>
          </w:p>
          <w:p w:rsidR="00845A06" w:rsidRPr="00BA5EBA" w:rsidRDefault="00845A06"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 xml:space="preserve">производственная (профессионально-ориентированная) практика  (7 семестр) </w:t>
            </w:r>
          </w:p>
        </w:tc>
      </w:tr>
      <w:tr w:rsidR="00845A06" w:rsidRPr="00BA5EBA" w:rsidTr="00BF188C">
        <w:tc>
          <w:tcPr>
            <w:tcW w:w="4785" w:type="dxa"/>
          </w:tcPr>
          <w:p w:rsidR="00845A06" w:rsidRPr="00BA5EBA" w:rsidRDefault="00845A06" w:rsidP="00372913">
            <w:pPr>
              <w:spacing w:after="0" w:line="240" w:lineRule="auto"/>
              <w:rPr>
                <w:rFonts w:ascii="Times New Roman" w:hAnsi="Times New Roman" w:cs="Times New Roman"/>
                <w:i/>
                <w:sz w:val="24"/>
                <w:szCs w:val="24"/>
              </w:rPr>
            </w:pPr>
            <w:r w:rsidRPr="00BA5EBA">
              <w:rPr>
                <w:rFonts w:ascii="Times New Roman" w:hAnsi="Times New Roman" w:cs="Times New Roman"/>
                <w:sz w:val="24"/>
                <w:szCs w:val="24"/>
              </w:rPr>
              <w:t>Способность использовать приемы общения при работе с коллективом обучающихся и каждым индивидуумом (ПК-32).</w:t>
            </w:r>
          </w:p>
        </w:tc>
        <w:tc>
          <w:tcPr>
            <w:tcW w:w="4785" w:type="dxa"/>
          </w:tcPr>
          <w:p w:rsidR="00845A06" w:rsidRPr="00BA5EBA" w:rsidRDefault="00845A06"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психология физической культуры (4 семестр), педагогика физической культуры (4 семестр),  психология и педагогика (2-3 семестры), культурология (6 семестр), Россия в мировом сообществе цивилизаций (6 семестр), производственная (профессионально-ориентированная) практика (7 семестр), учебная практика (6 семестр), факультатив по подготовке к производственной практике  (7 семестр)</w:t>
            </w:r>
          </w:p>
        </w:tc>
      </w:tr>
    </w:tbl>
    <w:p w:rsidR="00845A06" w:rsidRPr="00BA5EBA" w:rsidRDefault="00845A06" w:rsidP="00372913">
      <w:pPr>
        <w:pStyle w:val="3"/>
        <w:tabs>
          <w:tab w:val="clear" w:pos="1080"/>
        </w:tabs>
        <w:spacing w:before="0" w:after="0"/>
        <w:ind w:left="0"/>
        <w:rPr>
          <w:rFonts w:ascii="Times New Roman" w:hAnsi="Times New Roman" w:cs="Times New Roman"/>
          <w:sz w:val="24"/>
          <w:szCs w:val="24"/>
        </w:rPr>
      </w:pPr>
      <w:bookmarkStart w:id="131" w:name="_Toc423615495"/>
      <w:r w:rsidRPr="00BA5EBA">
        <w:rPr>
          <w:rFonts w:ascii="Times New Roman" w:hAnsi="Times New Roman" w:cs="Times New Roman"/>
          <w:sz w:val="24"/>
          <w:szCs w:val="24"/>
        </w:rPr>
        <w:t>Показатели и критерии оценивания компетенций на этапе прохождения практики</w:t>
      </w:r>
      <w:bookmarkEnd w:id="131"/>
    </w:p>
    <w:p w:rsidR="00845A06" w:rsidRPr="00BA5EBA" w:rsidRDefault="00845A06" w:rsidP="00372913">
      <w:pPr>
        <w:spacing w:after="0" w:line="240" w:lineRule="auto"/>
        <w:rPr>
          <w:rFonts w:ascii="Times New Roman" w:hAnsi="Times New Roman" w:cs="Times New Roman"/>
          <w:sz w:val="24"/>
          <w:szCs w:val="24"/>
        </w:rPr>
      </w:pPr>
    </w:p>
    <w:tbl>
      <w:tblPr>
        <w:tblW w:w="0" w:type="auto"/>
        <w:tblInd w:w="-98" w:type="dxa"/>
        <w:tblCellMar>
          <w:left w:w="0" w:type="dxa"/>
          <w:right w:w="0" w:type="dxa"/>
        </w:tblCellMar>
        <w:tblLook w:val="04A0"/>
      </w:tblPr>
      <w:tblGrid>
        <w:gridCol w:w="803"/>
        <w:gridCol w:w="2564"/>
        <w:gridCol w:w="3851"/>
        <w:gridCol w:w="2342"/>
        <w:gridCol w:w="11"/>
      </w:tblGrid>
      <w:tr w:rsidR="00845A06" w:rsidRPr="00BA5EBA" w:rsidTr="00BF188C">
        <w:trPr>
          <w:gridAfter w:val="1"/>
          <w:trHeight w:val="975"/>
        </w:trPr>
        <w:tc>
          <w:tcPr>
            <w:tcW w:w="0" w:type="auto"/>
            <w:tcBorders>
              <w:top w:val="single" w:sz="8" w:space="0" w:color="000000"/>
              <w:left w:val="single" w:sz="8" w:space="0" w:color="000000"/>
              <w:bottom w:val="single" w:sz="4" w:space="0" w:color="auto"/>
              <w:right w:val="single" w:sz="8" w:space="0" w:color="000000"/>
            </w:tcBorders>
            <w:shd w:val="clear" w:color="auto" w:fill="FFFFFF"/>
            <w:vAlign w:val="center"/>
          </w:tcPr>
          <w:p w:rsidR="00845A06" w:rsidRPr="00BA5EBA" w:rsidRDefault="00845A06" w:rsidP="00372913">
            <w:pPr>
              <w:spacing w:after="0" w:line="240" w:lineRule="auto"/>
              <w:jc w:val="center"/>
              <w:rPr>
                <w:rFonts w:ascii="Times New Roman" w:hAnsi="Times New Roman" w:cs="Times New Roman"/>
                <w:b/>
                <w:bCs/>
                <w:sz w:val="24"/>
                <w:szCs w:val="24"/>
              </w:rPr>
            </w:pPr>
            <w:r w:rsidRPr="00BA5EBA">
              <w:rPr>
                <w:rFonts w:ascii="Times New Roman" w:hAnsi="Times New Roman" w:cs="Times New Roman"/>
                <w:b/>
                <w:bCs/>
                <w:sz w:val="24"/>
                <w:szCs w:val="24"/>
              </w:rPr>
              <w:t>Компе-</w:t>
            </w:r>
          </w:p>
          <w:p w:rsidR="00845A06" w:rsidRPr="00BA5EBA" w:rsidRDefault="00845A06" w:rsidP="00372913">
            <w:pPr>
              <w:spacing w:after="0" w:line="240" w:lineRule="auto"/>
              <w:jc w:val="center"/>
              <w:rPr>
                <w:rFonts w:ascii="Times New Roman" w:hAnsi="Times New Roman" w:cs="Times New Roman"/>
                <w:b/>
                <w:bCs/>
                <w:sz w:val="24"/>
                <w:szCs w:val="24"/>
              </w:rPr>
            </w:pPr>
            <w:r w:rsidRPr="00BA5EBA">
              <w:rPr>
                <w:rFonts w:ascii="Times New Roman" w:hAnsi="Times New Roman" w:cs="Times New Roman"/>
                <w:b/>
                <w:bCs/>
                <w:sz w:val="24"/>
                <w:szCs w:val="24"/>
              </w:rPr>
              <w:t>тенции</w:t>
            </w:r>
          </w:p>
        </w:tc>
        <w:tc>
          <w:tcPr>
            <w:tcW w:w="0" w:type="auto"/>
            <w:tcBorders>
              <w:top w:val="single" w:sz="8" w:space="0" w:color="000000"/>
              <w:left w:val="single" w:sz="8" w:space="0" w:color="000000"/>
              <w:bottom w:val="single" w:sz="4" w:space="0" w:color="auto"/>
              <w:right w:val="single" w:sz="8" w:space="0" w:color="000000"/>
            </w:tcBorders>
            <w:shd w:val="clear" w:color="auto" w:fill="FFFFFF"/>
            <w:tcMar>
              <w:top w:w="15" w:type="dxa"/>
              <w:left w:w="108" w:type="dxa"/>
              <w:bottom w:w="0" w:type="dxa"/>
              <w:right w:w="108" w:type="dxa"/>
            </w:tcMar>
            <w:vAlign w:val="center"/>
          </w:tcPr>
          <w:p w:rsidR="00845A06" w:rsidRPr="00BA5EBA" w:rsidRDefault="00845A06" w:rsidP="00372913">
            <w:pPr>
              <w:spacing w:after="0" w:line="240" w:lineRule="auto"/>
              <w:jc w:val="center"/>
              <w:rPr>
                <w:rFonts w:ascii="Times New Roman" w:hAnsi="Times New Roman" w:cs="Times New Roman"/>
                <w:sz w:val="24"/>
                <w:szCs w:val="24"/>
              </w:rPr>
            </w:pPr>
            <w:r w:rsidRPr="00BA5EBA">
              <w:rPr>
                <w:rFonts w:ascii="Times New Roman" w:hAnsi="Times New Roman" w:cs="Times New Roman"/>
                <w:b/>
                <w:bCs/>
                <w:sz w:val="24"/>
                <w:szCs w:val="24"/>
              </w:rPr>
              <w:t>Показатели</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tcPr>
          <w:p w:rsidR="00845A06" w:rsidRPr="00BA5EBA" w:rsidRDefault="00845A06" w:rsidP="00372913">
            <w:pPr>
              <w:spacing w:after="0" w:line="240" w:lineRule="auto"/>
              <w:jc w:val="center"/>
              <w:rPr>
                <w:rFonts w:ascii="Times New Roman" w:hAnsi="Times New Roman" w:cs="Times New Roman"/>
                <w:sz w:val="24"/>
                <w:szCs w:val="24"/>
              </w:rPr>
            </w:pPr>
            <w:r w:rsidRPr="00BA5EBA">
              <w:rPr>
                <w:rFonts w:ascii="Times New Roman" w:hAnsi="Times New Roman" w:cs="Times New Roman"/>
                <w:b/>
                <w:bCs/>
                <w:sz w:val="24"/>
                <w:szCs w:val="24"/>
              </w:rPr>
              <w:t>Критерии</w:t>
            </w:r>
          </w:p>
          <w:p w:rsidR="00845A06" w:rsidRPr="00BA5EBA" w:rsidRDefault="00845A06" w:rsidP="00372913">
            <w:pPr>
              <w:spacing w:after="0" w:line="240" w:lineRule="auto"/>
              <w:jc w:val="center"/>
              <w:rPr>
                <w:rFonts w:ascii="Times New Roman" w:hAnsi="Times New Roman" w:cs="Times New Roman"/>
                <w:sz w:val="24"/>
                <w:szCs w:val="24"/>
              </w:rPr>
            </w:pPr>
            <w:r w:rsidRPr="00BA5EBA">
              <w:rPr>
                <w:rFonts w:ascii="Times New Roman" w:hAnsi="Times New Roman" w:cs="Times New Roman"/>
                <w:b/>
                <w:bCs/>
                <w:sz w:val="24"/>
                <w:szCs w:val="24"/>
              </w:rPr>
              <w:t>оценивания</w:t>
            </w:r>
          </w:p>
        </w:tc>
        <w:tc>
          <w:tcPr>
            <w:tcW w:w="0" w:type="auto"/>
            <w:tcBorders>
              <w:top w:val="single" w:sz="8" w:space="0" w:color="000000"/>
              <w:left w:val="single" w:sz="8" w:space="0" w:color="000000"/>
              <w:bottom w:val="single" w:sz="4" w:space="0" w:color="000000"/>
              <w:right w:val="single" w:sz="8" w:space="0" w:color="000000"/>
            </w:tcBorders>
            <w:shd w:val="clear" w:color="auto" w:fill="FFFFFF"/>
            <w:tcMar>
              <w:top w:w="15" w:type="dxa"/>
              <w:left w:w="108" w:type="dxa"/>
              <w:bottom w:w="0" w:type="dxa"/>
              <w:right w:w="108" w:type="dxa"/>
            </w:tcMar>
            <w:vAlign w:val="center"/>
          </w:tcPr>
          <w:p w:rsidR="00845A06" w:rsidRPr="00BA5EBA" w:rsidRDefault="00845A06" w:rsidP="00372913">
            <w:pPr>
              <w:spacing w:after="0" w:line="240" w:lineRule="auto"/>
              <w:jc w:val="center"/>
              <w:rPr>
                <w:rFonts w:ascii="Times New Roman" w:hAnsi="Times New Roman" w:cs="Times New Roman"/>
                <w:sz w:val="24"/>
                <w:szCs w:val="24"/>
              </w:rPr>
            </w:pPr>
            <w:r w:rsidRPr="00BA5EBA">
              <w:rPr>
                <w:rFonts w:ascii="Times New Roman" w:hAnsi="Times New Roman" w:cs="Times New Roman"/>
                <w:b/>
                <w:bCs/>
                <w:sz w:val="24"/>
                <w:szCs w:val="24"/>
              </w:rPr>
              <w:t>Средства оценивания</w:t>
            </w:r>
          </w:p>
        </w:tc>
      </w:tr>
      <w:tr w:rsidR="00845A06" w:rsidRPr="00BA5EBA" w:rsidTr="00BF188C">
        <w:trPr>
          <w:gridAfter w:val="1"/>
          <w:trHeight w:val="1407"/>
        </w:trPr>
        <w:tc>
          <w:tcPr>
            <w:tcW w:w="0" w:type="auto"/>
            <w:vMerge w:val="restart"/>
            <w:tcBorders>
              <w:top w:val="single" w:sz="4" w:space="0" w:color="auto"/>
              <w:left w:val="single" w:sz="4" w:space="0" w:color="auto"/>
              <w:right w:val="single" w:sz="4" w:space="0" w:color="auto"/>
            </w:tcBorders>
            <w:shd w:val="clear" w:color="auto" w:fill="FFFFFF"/>
          </w:tcPr>
          <w:p w:rsidR="00845A06" w:rsidRPr="00BA5EBA" w:rsidRDefault="00845A06" w:rsidP="00372913">
            <w:pPr>
              <w:spacing w:after="0" w:line="240" w:lineRule="auto"/>
              <w:jc w:val="center"/>
              <w:rPr>
                <w:rFonts w:ascii="Times New Roman" w:hAnsi="Times New Roman" w:cs="Times New Roman"/>
                <w:b/>
                <w:i/>
                <w:iCs/>
                <w:sz w:val="24"/>
                <w:szCs w:val="24"/>
              </w:rPr>
            </w:pPr>
            <w:r w:rsidRPr="00BA5EBA">
              <w:rPr>
                <w:rFonts w:ascii="Times New Roman" w:hAnsi="Times New Roman" w:cs="Times New Roman"/>
                <w:b/>
                <w:i/>
                <w:iCs/>
                <w:sz w:val="24"/>
                <w:szCs w:val="24"/>
              </w:rPr>
              <w:t>ОК-7</w:t>
            </w:r>
          </w:p>
        </w:tc>
        <w:tc>
          <w:tcPr>
            <w:tcW w:w="0" w:type="auto"/>
            <w:vMerge w:val="restart"/>
            <w:tcBorders>
              <w:top w:val="single" w:sz="4" w:space="0" w:color="auto"/>
              <w:left w:val="single" w:sz="4" w:space="0" w:color="auto"/>
              <w:right w:val="single" w:sz="4" w:space="0" w:color="auto"/>
            </w:tcBorders>
            <w:shd w:val="clear" w:color="auto" w:fill="FFFFFF"/>
            <w:tcMar>
              <w:top w:w="15" w:type="dxa"/>
              <w:left w:w="108" w:type="dxa"/>
              <w:bottom w:w="0" w:type="dxa"/>
              <w:right w:w="108" w:type="dxa"/>
            </w:tcMar>
          </w:tcPr>
          <w:p w:rsidR="00845A06" w:rsidRPr="00BA5EBA" w:rsidRDefault="00845A06" w:rsidP="00372913">
            <w:pPr>
              <w:spacing w:after="0" w:line="240" w:lineRule="auto"/>
              <w:ind w:firstLine="423"/>
              <w:jc w:val="both"/>
              <w:rPr>
                <w:rFonts w:ascii="Times New Roman" w:hAnsi="Times New Roman" w:cs="Times New Roman"/>
                <w:sz w:val="24"/>
                <w:szCs w:val="24"/>
              </w:rPr>
            </w:pPr>
            <w:r w:rsidRPr="00BA5EBA">
              <w:rPr>
                <w:rFonts w:ascii="Times New Roman" w:hAnsi="Times New Roman" w:cs="Times New Roman"/>
                <w:sz w:val="24"/>
                <w:szCs w:val="24"/>
              </w:rPr>
              <w:t xml:space="preserve"> </w:t>
            </w:r>
            <w:r w:rsidRPr="00BA5EBA">
              <w:rPr>
                <w:rFonts w:ascii="Times New Roman" w:hAnsi="Times New Roman" w:cs="Times New Roman"/>
                <w:b/>
                <w:sz w:val="24"/>
                <w:szCs w:val="24"/>
              </w:rPr>
              <w:t>Знание</w:t>
            </w:r>
            <w:r w:rsidRPr="00BA5EBA">
              <w:rPr>
                <w:rFonts w:ascii="Times New Roman" w:hAnsi="Times New Roman" w:cs="Times New Roman"/>
                <w:sz w:val="24"/>
                <w:szCs w:val="24"/>
              </w:rPr>
              <w:t xml:space="preserve"> способов самоорганизации и путей самообразования</w:t>
            </w:r>
          </w:p>
          <w:p w:rsidR="00845A06" w:rsidRPr="00BA5EBA" w:rsidRDefault="00845A06" w:rsidP="00372913">
            <w:pPr>
              <w:spacing w:after="0" w:line="240" w:lineRule="auto"/>
              <w:rPr>
                <w:rFonts w:ascii="Times New Roman" w:hAnsi="Times New Roman" w:cs="Times New Roman"/>
                <w:sz w:val="24"/>
                <w:szCs w:val="24"/>
              </w:rPr>
            </w:pPr>
          </w:p>
        </w:tc>
        <w:tc>
          <w:tcPr>
            <w:tcW w:w="0" w:type="auto"/>
            <w:tcBorders>
              <w:top w:val="single" w:sz="8" w:space="0" w:color="000000"/>
              <w:left w:val="single" w:sz="4" w:space="0" w:color="auto"/>
              <w:bottom w:val="single" w:sz="8" w:space="0" w:color="000000"/>
              <w:right w:val="single" w:sz="4" w:space="0" w:color="000000"/>
            </w:tcBorders>
            <w:shd w:val="clear" w:color="auto" w:fill="FFFFFF"/>
            <w:tcMar>
              <w:top w:w="15" w:type="dxa"/>
              <w:left w:w="108" w:type="dxa"/>
              <w:bottom w:w="0" w:type="dxa"/>
              <w:right w:w="108" w:type="dxa"/>
            </w:tcMar>
          </w:tcPr>
          <w:p w:rsidR="00845A06" w:rsidRPr="00BA5EBA" w:rsidRDefault="00845A06" w:rsidP="00372913">
            <w:pPr>
              <w:spacing w:after="0" w:line="240" w:lineRule="auto"/>
              <w:rPr>
                <w:rFonts w:ascii="Times New Roman" w:hAnsi="Times New Roman" w:cs="Times New Roman"/>
                <w:b/>
                <w:sz w:val="24"/>
                <w:szCs w:val="24"/>
              </w:rPr>
            </w:pPr>
            <w:r w:rsidRPr="00BA5EBA">
              <w:rPr>
                <w:rFonts w:ascii="Times New Roman" w:hAnsi="Times New Roman" w:cs="Times New Roman"/>
                <w:b/>
                <w:sz w:val="24"/>
                <w:szCs w:val="24"/>
              </w:rPr>
              <w:t>Пороговый уровень (удовлетворительно):</w:t>
            </w:r>
          </w:p>
          <w:p w:rsidR="00845A06" w:rsidRPr="00BA5EBA" w:rsidRDefault="00845A06" w:rsidP="00372913">
            <w:pPr>
              <w:pStyle w:val="Default"/>
              <w:rPr>
                <w:color w:val="auto"/>
              </w:rPr>
            </w:pPr>
            <w:r w:rsidRPr="00BA5EBA">
              <w:rPr>
                <w:color w:val="auto"/>
              </w:rPr>
              <w:t xml:space="preserve">знает необходимое количество методик самоорганизации при работе с личностным творческим </w:t>
            </w:r>
            <w:r w:rsidRPr="00BA5EBA">
              <w:rPr>
                <w:color w:val="auto"/>
              </w:rPr>
              <w:lastRenderedPageBreak/>
              <w:t xml:space="preserve">потенциалом в процессе самореализации в профессиональной деятельности </w:t>
            </w:r>
          </w:p>
          <w:p w:rsidR="00845A06" w:rsidRPr="00BA5EBA" w:rsidRDefault="00845A06" w:rsidP="00372913">
            <w:pPr>
              <w:pStyle w:val="Default"/>
              <w:rPr>
                <w:i/>
                <w:color w:val="auto"/>
              </w:rPr>
            </w:pPr>
          </w:p>
        </w:tc>
        <w:tc>
          <w:tcPr>
            <w:tcW w:w="0" w:type="auto"/>
            <w:vMerge w:val="restart"/>
            <w:tcBorders>
              <w:top w:val="single" w:sz="4" w:space="0" w:color="000000"/>
              <w:left w:val="single" w:sz="4" w:space="0" w:color="000000"/>
              <w:right w:val="single" w:sz="4" w:space="0" w:color="000000"/>
            </w:tcBorders>
            <w:shd w:val="clear" w:color="auto" w:fill="FFFFFF"/>
            <w:tcMar>
              <w:top w:w="15" w:type="dxa"/>
              <w:left w:w="108" w:type="dxa"/>
              <w:bottom w:w="0" w:type="dxa"/>
              <w:right w:w="108" w:type="dxa"/>
            </w:tcMar>
            <w:vAlign w:val="center"/>
          </w:tcPr>
          <w:p w:rsidR="00845A06" w:rsidRPr="00BA5EBA" w:rsidRDefault="00845A06"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lastRenderedPageBreak/>
              <w:t>Наблюдение за поведением  и формой организации работы практиканта</w:t>
            </w:r>
          </w:p>
        </w:tc>
      </w:tr>
      <w:tr w:rsidR="00845A06" w:rsidRPr="00BA5EBA" w:rsidTr="00BF188C">
        <w:trPr>
          <w:gridAfter w:val="1"/>
          <w:trHeight w:val="1120"/>
        </w:trPr>
        <w:tc>
          <w:tcPr>
            <w:tcW w:w="0" w:type="auto"/>
            <w:vMerge/>
            <w:tcBorders>
              <w:left w:val="single" w:sz="4" w:space="0" w:color="auto"/>
              <w:right w:val="single" w:sz="4" w:space="0" w:color="auto"/>
            </w:tcBorders>
            <w:shd w:val="clear" w:color="auto" w:fill="FFFFFF"/>
          </w:tcPr>
          <w:p w:rsidR="00845A06" w:rsidRPr="00BA5EBA" w:rsidRDefault="00845A06" w:rsidP="00372913">
            <w:pPr>
              <w:spacing w:after="0" w:line="240" w:lineRule="auto"/>
              <w:rPr>
                <w:rFonts w:ascii="Times New Roman" w:hAnsi="Times New Roman" w:cs="Times New Roman"/>
                <w:i/>
                <w:iCs/>
                <w:sz w:val="24"/>
                <w:szCs w:val="24"/>
              </w:rPr>
            </w:pPr>
          </w:p>
        </w:tc>
        <w:tc>
          <w:tcPr>
            <w:tcW w:w="0" w:type="auto"/>
            <w:vMerge/>
            <w:tcBorders>
              <w:left w:val="single" w:sz="4" w:space="0" w:color="auto"/>
              <w:right w:val="single" w:sz="4" w:space="0" w:color="auto"/>
            </w:tcBorders>
            <w:shd w:val="clear" w:color="auto" w:fill="FFFFFF"/>
            <w:tcMar>
              <w:top w:w="15" w:type="dxa"/>
              <w:left w:w="108" w:type="dxa"/>
              <w:bottom w:w="0" w:type="dxa"/>
              <w:right w:w="108" w:type="dxa"/>
            </w:tcMar>
            <w:vAlign w:val="center"/>
          </w:tcPr>
          <w:p w:rsidR="00845A06" w:rsidRPr="00BA5EBA" w:rsidRDefault="00845A06" w:rsidP="00372913">
            <w:pPr>
              <w:spacing w:after="0" w:line="240" w:lineRule="auto"/>
              <w:rPr>
                <w:rFonts w:ascii="Times New Roman" w:hAnsi="Times New Roman" w:cs="Times New Roman"/>
                <w:i/>
                <w:iCs/>
                <w:sz w:val="24"/>
                <w:szCs w:val="24"/>
              </w:rPr>
            </w:pPr>
          </w:p>
        </w:tc>
        <w:tc>
          <w:tcPr>
            <w:tcW w:w="0" w:type="auto"/>
            <w:tcBorders>
              <w:top w:val="single" w:sz="8" w:space="0" w:color="000000"/>
              <w:left w:val="single" w:sz="4" w:space="0" w:color="auto"/>
              <w:bottom w:val="single" w:sz="8" w:space="0" w:color="000000"/>
              <w:right w:val="single" w:sz="4" w:space="0" w:color="000000"/>
            </w:tcBorders>
            <w:shd w:val="clear" w:color="auto" w:fill="FFFFFF"/>
            <w:tcMar>
              <w:top w:w="15" w:type="dxa"/>
              <w:left w:w="108" w:type="dxa"/>
              <w:bottom w:w="0" w:type="dxa"/>
              <w:right w:w="108" w:type="dxa"/>
            </w:tcMar>
          </w:tcPr>
          <w:p w:rsidR="00845A06" w:rsidRPr="00BA5EBA" w:rsidRDefault="00845A06" w:rsidP="00372913">
            <w:pPr>
              <w:spacing w:after="0" w:line="240" w:lineRule="auto"/>
              <w:rPr>
                <w:rFonts w:ascii="Times New Roman" w:hAnsi="Times New Roman" w:cs="Times New Roman"/>
                <w:b/>
                <w:sz w:val="24"/>
                <w:szCs w:val="24"/>
              </w:rPr>
            </w:pPr>
            <w:r w:rsidRPr="00BA5EBA">
              <w:rPr>
                <w:rFonts w:ascii="Times New Roman" w:hAnsi="Times New Roman" w:cs="Times New Roman"/>
                <w:b/>
                <w:sz w:val="24"/>
                <w:szCs w:val="24"/>
              </w:rPr>
              <w:t>Продвинутый уровень (хорошо):</w:t>
            </w:r>
          </w:p>
          <w:p w:rsidR="00845A06" w:rsidRPr="00BA5EBA" w:rsidRDefault="00845A06" w:rsidP="00372913">
            <w:pPr>
              <w:spacing w:after="0" w:line="240" w:lineRule="auto"/>
              <w:ind w:firstLine="423"/>
              <w:jc w:val="both"/>
              <w:rPr>
                <w:rFonts w:ascii="Times New Roman" w:hAnsi="Times New Roman" w:cs="Times New Roman"/>
                <w:b/>
                <w:sz w:val="24"/>
                <w:szCs w:val="24"/>
              </w:rPr>
            </w:pPr>
            <w:r w:rsidRPr="00BA5EBA">
              <w:rPr>
                <w:rFonts w:ascii="Times New Roman" w:hAnsi="Times New Roman" w:cs="Times New Roman"/>
                <w:sz w:val="24"/>
                <w:szCs w:val="24"/>
              </w:rPr>
              <w:t xml:space="preserve">знает широкий набор методов и приемов самоорганизации при работе над повышением уровня самореализации, способен к использованию собственного творческого потенциала </w:t>
            </w:r>
          </w:p>
        </w:tc>
        <w:tc>
          <w:tcPr>
            <w:tcW w:w="0" w:type="auto"/>
            <w:vMerge/>
            <w:tcBorders>
              <w:left w:val="single" w:sz="4" w:space="0" w:color="000000"/>
              <w:right w:val="single" w:sz="4" w:space="0" w:color="000000"/>
            </w:tcBorders>
            <w:shd w:val="clear" w:color="auto" w:fill="FFFFFF"/>
            <w:tcMar>
              <w:top w:w="15" w:type="dxa"/>
              <w:left w:w="108" w:type="dxa"/>
              <w:bottom w:w="0" w:type="dxa"/>
              <w:right w:w="108" w:type="dxa"/>
            </w:tcMar>
            <w:vAlign w:val="center"/>
          </w:tcPr>
          <w:p w:rsidR="00845A06" w:rsidRPr="00BA5EBA" w:rsidRDefault="00845A06" w:rsidP="00372913">
            <w:pPr>
              <w:spacing w:after="0" w:line="240" w:lineRule="auto"/>
              <w:rPr>
                <w:rFonts w:ascii="Times New Roman" w:hAnsi="Times New Roman" w:cs="Times New Roman"/>
                <w:i/>
                <w:iCs/>
                <w:sz w:val="24"/>
                <w:szCs w:val="24"/>
              </w:rPr>
            </w:pPr>
          </w:p>
        </w:tc>
      </w:tr>
      <w:tr w:rsidR="00845A06" w:rsidRPr="00BA5EBA" w:rsidTr="00BF188C">
        <w:trPr>
          <w:trHeight w:val="1120"/>
        </w:trPr>
        <w:tc>
          <w:tcPr>
            <w:tcW w:w="0" w:type="auto"/>
            <w:vMerge/>
            <w:tcBorders>
              <w:left w:val="single" w:sz="4" w:space="0" w:color="auto"/>
              <w:right w:val="single" w:sz="4" w:space="0" w:color="auto"/>
            </w:tcBorders>
            <w:shd w:val="clear" w:color="auto" w:fill="FFFFFF"/>
          </w:tcPr>
          <w:p w:rsidR="00845A06" w:rsidRPr="00BA5EBA" w:rsidRDefault="00845A06" w:rsidP="00372913">
            <w:pPr>
              <w:spacing w:after="0" w:line="240" w:lineRule="auto"/>
              <w:rPr>
                <w:rFonts w:ascii="Times New Roman" w:hAnsi="Times New Roman" w:cs="Times New Roman"/>
                <w:i/>
                <w:iCs/>
                <w:sz w:val="24"/>
                <w:szCs w:val="24"/>
              </w:rPr>
            </w:pPr>
          </w:p>
        </w:tc>
        <w:tc>
          <w:tcPr>
            <w:tcW w:w="0" w:type="auto"/>
            <w:vMerge/>
            <w:tcBorders>
              <w:left w:val="single" w:sz="4" w:space="0" w:color="auto"/>
              <w:bottom w:val="single" w:sz="4" w:space="0" w:color="auto"/>
              <w:right w:val="single" w:sz="4" w:space="0" w:color="auto"/>
            </w:tcBorders>
            <w:shd w:val="clear" w:color="auto" w:fill="FFFFFF"/>
            <w:tcMar>
              <w:top w:w="15" w:type="dxa"/>
              <w:left w:w="108" w:type="dxa"/>
              <w:bottom w:w="0" w:type="dxa"/>
              <w:right w:w="108" w:type="dxa"/>
            </w:tcMar>
            <w:vAlign w:val="center"/>
          </w:tcPr>
          <w:p w:rsidR="00845A06" w:rsidRPr="00BA5EBA" w:rsidRDefault="00845A06" w:rsidP="00372913">
            <w:pPr>
              <w:spacing w:after="0" w:line="240" w:lineRule="auto"/>
              <w:rPr>
                <w:rFonts w:ascii="Times New Roman" w:hAnsi="Times New Roman" w:cs="Times New Roman"/>
                <w:i/>
                <w:iCs/>
                <w:sz w:val="24"/>
                <w:szCs w:val="24"/>
              </w:rPr>
            </w:pPr>
          </w:p>
        </w:tc>
        <w:tc>
          <w:tcPr>
            <w:tcW w:w="0" w:type="auto"/>
            <w:tcBorders>
              <w:top w:val="single" w:sz="8" w:space="0" w:color="000000"/>
              <w:left w:val="single" w:sz="4" w:space="0" w:color="auto"/>
              <w:bottom w:val="single" w:sz="8" w:space="0" w:color="000000"/>
              <w:right w:val="single" w:sz="4" w:space="0" w:color="000000"/>
            </w:tcBorders>
            <w:shd w:val="clear" w:color="auto" w:fill="FFFFFF"/>
            <w:tcMar>
              <w:top w:w="15" w:type="dxa"/>
              <w:left w:w="108" w:type="dxa"/>
              <w:bottom w:w="0" w:type="dxa"/>
              <w:right w:w="108" w:type="dxa"/>
            </w:tcMar>
          </w:tcPr>
          <w:p w:rsidR="00845A06" w:rsidRPr="00BA5EBA" w:rsidRDefault="00845A06" w:rsidP="00372913">
            <w:pPr>
              <w:spacing w:after="0" w:line="240" w:lineRule="auto"/>
              <w:rPr>
                <w:rFonts w:ascii="Times New Roman" w:hAnsi="Times New Roman" w:cs="Times New Roman"/>
                <w:b/>
                <w:sz w:val="24"/>
                <w:szCs w:val="24"/>
              </w:rPr>
            </w:pPr>
            <w:r w:rsidRPr="00BA5EBA">
              <w:rPr>
                <w:rFonts w:ascii="Times New Roman" w:hAnsi="Times New Roman" w:cs="Times New Roman"/>
                <w:b/>
                <w:sz w:val="24"/>
                <w:szCs w:val="24"/>
              </w:rPr>
              <w:t>Высокий уровень (отлично):</w:t>
            </w:r>
          </w:p>
          <w:p w:rsidR="00845A06" w:rsidRPr="00BA5EBA" w:rsidRDefault="00845A06" w:rsidP="00372913">
            <w:pPr>
              <w:spacing w:after="0" w:line="240" w:lineRule="auto"/>
              <w:rPr>
                <w:rFonts w:ascii="Times New Roman" w:hAnsi="Times New Roman" w:cs="Times New Roman"/>
                <w:i/>
                <w:sz w:val="24"/>
                <w:szCs w:val="24"/>
              </w:rPr>
            </w:pPr>
            <w:r w:rsidRPr="00BA5EBA">
              <w:rPr>
                <w:rFonts w:ascii="Times New Roman" w:hAnsi="Times New Roman" w:cs="Times New Roman"/>
                <w:sz w:val="24"/>
                <w:szCs w:val="24"/>
              </w:rPr>
              <w:t xml:space="preserve">знает способы самоорганизации и пути получения образования без посторонней помощи; </w:t>
            </w:r>
          </w:p>
          <w:p w:rsidR="00845A06" w:rsidRPr="00BA5EBA" w:rsidRDefault="00845A06" w:rsidP="00372913">
            <w:pPr>
              <w:pStyle w:val="Default"/>
              <w:rPr>
                <w:color w:val="auto"/>
              </w:rPr>
            </w:pPr>
            <w:r w:rsidRPr="00BA5EBA">
              <w:rPr>
                <w:color w:val="auto"/>
              </w:rPr>
              <w:t xml:space="preserve">способен к непрерывному самосовершенствованию и саморазвитию с развитым чувством самостоятельности и способности к использованию творческого потенциала в процессе самореализации </w:t>
            </w:r>
          </w:p>
          <w:p w:rsidR="00845A06" w:rsidRPr="00BA5EBA" w:rsidRDefault="00845A06" w:rsidP="00372913">
            <w:pPr>
              <w:pStyle w:val="Default"/>
              <w:rPr>
                <w:b/>
                <w:color w:val="auto"/>
              </w:rPr>
            </w:pPr>
          </w:p>
        </w:tc>
        <w:tc>
          <w:tcPr>
            <w:tcW w:w="0" w:type="auto"/>
            <w:vMerge/>
            <w:tcBorders>
              <w:left w:val="single" w:sz="4" w:space="0" w:color="000000"/>
              <w:right w:val="single" w:sz="4" w:space="0" w:color="000000"/>
            </w:tcBorders>
            <w:shd w:val="clear" w:color="auto" w:fill="FFFFFF"/>
            <w:tcMar>
              <w:top w:w="15" w:type="dxa"/>
              <w:left w:w="108" w:type="dxa"/>
              <w:bottom w:w="0" w:type="dxa"/>
              <w:right w:w="108" w:type="dxa"/>
            </w:tcMar>
            <w:vAlign w:val="center"/>
          </w:tcPr>
          <w:p w:rsidR="00845A06" w:rsidRPr="00BA5EBA" w:rsidRDefault="00845A06" w:rsidP="00372913">
            <w:pPr>
              <w:spacing w:after="0" w:line="240" w:lineRule="auto"/>
              <w:rPr>
                <w:rFonts w:ascii="Times New Roman" w:hAnsi="Times New Roman" w:cs="Times New Roman"/>
                <w:i/>
                <w:iCs/>
                <w:sz w:val="24"/>
                <w:szCs w:val="24"/>
              </w:rPr>
            </w:pPr>
          </w:p>
        </w:tc>
        <w:tc>
          <w:tcPr>
            <w:tcW w:w="0" w:type="auto"/>
            <w:vAlign w:val="center"/>
          </w:tcPr>
          <w:p w:rsidR="00845A06" w:rsidRPr="00BA5EBA" w:rsidRDefault="00845A06" w:rsidP="00372913">
            <w:pPr>
              <w:spacing w:after="0" w:line="240" w:lineRule="auto"/>
              <w:rPr>
                <w:rFonts w:ascii="Times New Roman" w:hAnsi="Times New Roman" w:cs="Times New Roman"/>
                <w:i/>
                <w:iCs/>
                <w:sz w:val="24"/>
                <w:szCs w:val="24"/>
              </w:rPr>
            </w:pPr>
          </w:p>
        </w:tc>
      </w:tr>
      <w:tr w:rsidR="00845A06" w:rsidRPr="00BA5EBA" w:rsidTr="00BF188C">
        <w:trPr>
          <w:gridAfter w:val="1"/>
          <w:trHeight w:val="1205"/>
        </w:trPr>
        <w:tc>
          <w:tcPr>
            <w:tcW w:w="0" w:type="auto"/>
            <w:vMerge/>
            <w:tcBorders>
              <w:left w:val="single" w:sz="4" w:space="0" w:color="auto"/>
              <w:right w:val="single" w:sz="4" w:space="0" w:color="auto"/>
            </w:tcBorders>
            <w:shd w:val="clear" w:color="auto" w:fill="FFFFFF"/>
          </w:tcPr>
          <w:p w:rsidR="00845A06" w:rsidRPr="00BA5EBA" w:rsidRDefault="00845A06" w:rsidP="00372913">
            <w:pPr>
              <w:spacing w:after="0" w:line="240" w:lineRule="auto"/>
              <w:rPr>
                <w:rFonts w:ascii="Times New Roman" w:hAnsi="Times New Roman" w:cs="Times New Roman"/>
                <w:i/>
                <w:iCs/>
                <w:sz w:val="24"/>
                <w:szCs w:val="24"/>
              </w:rPr>
            </w:pPr>
          </w:p>
        </w:tc>
        <w:tc>
          <w:tcPr>
            <w:tcW w:w="0" w:type="auto"/>
            <w:vMerge w:val="restart"/>
            <w:tcBorders>
              <w:top w:val="single" w:sz="4" w:space="0" w:color="auto"/>
              <w:left w:val="single" w:sz="4" w:space="0" w:color="auto"/>
              <w:right w:val="single" w:sz="4" w:space="0" w:color="auto"/>
            </w:tcBorders>
            <w:shd w:val="clear" w:color="auto" w:fill="FFFFFF"/>
            <w:tcMar>
              <w:top w:w="15" w:type="dxa"/>
              <w:left w:w="108" w:type="dxa"/>
              <w:bottom w:w="0" w:type="dxa"/>
              <w:right w:w="108" w:type="dxa"/>
            </w:tcMar>
            <w:vAlign w:val="center"/>
          </w:tcPr>
          <w:p w:rsidR="00845A06" w:rsidRPr="00BA5EBA" w:rsidRDefault="00845A06" w:rsidP="00372913">
            <w:pPr>
              <w:spacing w:after="0" w:line="240" w:lineRule="auto"/>
              <w:ind w:firstLine="423"/>
              <w:jc w:val="both"/>
              <w:rPr>
                <w:rFonts w:ascii="Times New Roman" w:hAnsi="Times New Roman" w:cs="Times New Roman"/>
                <w:sz w:val="24"/>
                <w:szCs w:val="24"/>
              </w:rPr>
            </w:pPr>
            <w:r w:rsidRPr="00BA5EBA">
              <w:rPr>
                <w:rFonts w:ascii="Times New Roman" w:hAnsi="Times New Roman" w:cs="Times New Roman"/>
                <w:b/>
                <w:sz w:val="24"/>
                <w:szCs w:val="24"/>
              </w:rPr>
              <w:t>Умение</w:t>
            </w:r>
            <w:r w:rsidRPr="00BA5EBA">
              <w:rPr>
                <w:rFonts w:ascii="Times New Roman" w:hAnsi="Times New Roman" w:cs="Times New Roman"/>
                <w:sz w:val="24"/>
                <w:szCs w:val="24"/>
              </w:rPr>
              <w:t xml:space="preserve"> самостоятельно организовывать профессиональную деятельность и самостоятельно получать образование</w:t>
            </w:r>
          </w:p>
          <w:p w:rsidR="00845A06" w:rsidRPr="00BA5EBA" w:rsidRDefault="00845A06" w:rsidP="00372913">
            <w:pPr>
              <w:spacing w:after="0" w:line="240" w:lineRule="auto"/>
              <w:rPr>
                <w:rFonts w:ascii="Times New Roman" w:hAnsi="Times New Roman" w:cs="Times New Roman"/>
                <w:i/>
                <w:iCs/>
                <w:sz w:val="24"/>
                <w:szCs w:val="24"/>
              </w:rPr>
            </w:pPr>
          </w:p>
        </w:tc>
        <w:tc>
          <w:tcPr>
            <w:tcW w:w="0" w:type="auto"/>
            <w:tcBorders>
              <w:top w:val="single" w:sz="8" w:space="0" w:color="000000"/>
              <w:left w:val="single" w:sz="4" w:space="0" w:color="auto"/>
              <w:bottom w:val="nil"/>
              <w:right w:val="single" w:sz="4" w:space="0" w:color="000000"/>
            </w:tcBorders>
            <w:shd w:val="clear" w:color="auto" w:fill="FFFFFF"/>
            <w:tcMar>
              <w:top w:w="15" w:type="dxa"/>
              <w:left w:w="108" w:type="dxa"/>
              <w:bottom w:w="0" w:type="dxa"/>
              <w:right w:w="108" w:type="dxa"/>
            </w:tcMar>
          </w:tcPr>
          <w:tbl>
            <w:tblPr>
              <w:tblW w:w="3310" w:type="dxa"/>
              <w:tblBorders>
                <w:top w:val="nil"/>
                <w:left w:val="nil"/>
                <w:bottom w:val="nil"/>
                <w:right w:val="nil"/>
              </w:tblBorders>
              <w:tblLook w:val="0000"/>
            </w:tblPr>
            <w:tblGrid>
              <w:gridCol w:w="3310"/>
            </w:tblGrid>
            <w:tr w:rsidR="00845A06" w:rsidRPr="00BA5EBA" w:rsidTr="00BF188C">
              <w:trPr>
                <w:trHeight w:val="353"/>
              </w:trPr>
              <w:tc>
                <w:tcPr>
                  <w:tcW w:w="3310" w:type="dxa"/>
                </w:tcPr>
                <w:p w:rsidR="00845A06" w:rsidRPr="00BA5EBA" w:rsidRDefault="00845A06" w:rsidP="00372913">
                  <w:pPr>
                    <w:spacing w:after="0" w:line="240" w:lineRule="auto"/>
                    <w:rPr>
                      <w:rFonts w:ascii="Times New Roman" w:hAnsi="Times New Roman" w:cs="Times New Roman"/>
                      <w:b/>
                      <w:sz w:val="24"/>
                      <w:szCs w:val="24"/>
                    </w:rPr>
                  </w:pPr>
                  <w:r w:rsidRPr="00BA5EBA">
                    <w:rPr>
                      <w:rFonts w:ascii="Times New Roman" w:hAnsi="Times New Roman" w:cs="Times New Roman"/>
                      <w:b/>
                      <w:sz w:val="24"/>
                      <w:szCs w:val="24"/>
                    </w:rPr>
                    <w:t>Пороговый уровень (удовлетворительно):</w:t>
                  </w:r>
                </w:p>
                <w:p w:rsidR="00845A06" w:rsidRPr="00BA5EBA" w:rsidRDefault="00845A06" w:rsidP="00372913">
                  <w:pPr>
                    <w:pStyle w:val="Default"/>
                    <w:rPr>
                      <w:color w:val="auto"/>
                    </w:rPr>
                  </w:pPr>
                  <w:r w:rsidRPr="00BA5EBA">
                    <w:rPr>
                      <w:color w:val="auto"/>
                    </w:rPr>
                    <w:t xml:space="preserve">способен мобилизовать необходимые организаторские способности в процессе самореализации в профессиональной деятельности </w:t>
                  </w:r>
                </w:p>
                <w:p w:rsidR="00845A06" w:rsidRPr="00BA5EBA" w:rsidRDefault="00845A06" w:rsidP="00372913">
                  <w:pPr>
                    <w:pStyle w:val="Default"/>
                    <w:rPr>
                      <w:color w:val="auto"/>
                    </w:rPr>
                  </w:pPr>
                </w:p>
              </w:tc>
            </w:tr>
          </w:tbl>
          <w:p w:rsidR="00845A06" w:rsidRPr="00BA5EBA" w:rsidRDefault="00845A06" w:rsidP="00372913">
            <w:pPr>
              <w:spacing w:after="0" w:line="240" w:lineRule="auto"/>
              <w:rPr>
                <w:rFonts w:ascii="Times New Roman" w:hAnsi="Times New Roman" w:cs="Times New Roman"/>
                <w:b/>
                <w:sz w:val="24"/>
                <w:szCs w:val="24"/>
              </w:rPr>
            </w:pPr>
          </w:p>
        </w:tc>
        <w:tc>
          <w:tcPr>
            <w:tcW w:w="0" w:type="auto"/>
            <w:vMerge/>
            <w:tcBorders>
              <w:left w:val="single" w:sz="4" w:space="0" w:color="000000"/>
              <w:right w:val="single" w:sz="4" w:space="0" w:color="000000"/>
            </w:tcBorders>
            <w:shd w:val="clear" w:color="auto" w:fill="FFFFFF"/>
            <w:tcMar>
              <w:top w:w="15" w:type="dxa"/>
              <w:left w:w="108" w:type="dxa"/>
              <w:bottom w:w="0" w:type="dxa"/>
              <w:right w:w="108" w:type="dxa"/>
            </w:tcMar>
            <w:vAlign w:val="center"/>
          </w:tcPr>
          <w:p w:rsidR="00845A06" w:rsidRPr="00BA5EBA" w:rsidRDefault="00845A06" w:rsidP="00372913">
            <w:pPr>
              <w:spacing w:after="0" w:line="240" w:lineRule="auto"/>
              <w:rPr>
                <w:rFonts w:ascii="Times New Roman" w:hAnsi="Times New Roman" w:cs="Times New Roman"/>
                <w:i/>
                <w:iCs/>
                <w:sz w:val="24"/>
                <w:szCs w:val="24"/>
              </w:rPr>
            </w:pPr>
          </w:p>
        </w:tc>
      </w:tr>
      <w:tr w:rsidR="00845A06" w:rsidRPr="00BA5EBA" w:rsidTr="00BF188C">
        <w:trPr>
          <w:gridAfter w:val="1"/>
          <w:trHeight w:val="1205"/>
        </w:trPr>
        <w:tc>
          <w:tcPr>
            <w:tcW w:w="0" w:type="auto"/>
            <w:vMerge/>
            <w:tcBorders>
              <w:left w:val="single" w:sz="4" w:space="0" w:color="auto"/>
              <w:right w:val="single" w:sz="4" w:space="0" w:color="auto"/>
            </w:tcBorders>
            <w:shd w:val="clear" w:color="auto" w:fill="FFFFFF"/>
          </w:tcPr>
          <w:p w:rsidR="00845A06" w:rsidRPr="00BA5EBA" w:rsidRDefault="00845A06" w:rsidP="00372913">
            <w:pPr>
              <w:spacing w:after="0" w:line="240" w:lineRule="auto"/>
              <w:rPr>
                <w:rFonts w:ascii="Times New Roman" w:hAnsi="Times New Roman" w:cs="Times New Roman"/>
                <w:i/>
                <w:iCs/>
                <w:sz w:val="24"/>
                <w:szCs w:val="24"/>
              </w:rPr>
            </w:pPr>
          </w:p>
        </w:tc>
        <w:tc>
          <w:tcPr>
            <w:tcW w:w="0" w:type="auto"/>
            <w:vMerge/>
            <w:tcBorders>
              <w:left w:val="single" w:sz="4" w:space="0" w:color="auto"/>
              <w:right w:val="single" w:sz="4" w:space="0" w:color="auto"/>
            </w:tcBorders>
            <w:shd w:val="clear" w:color="auto" w:fill="FFFFFF"/>
            <w:tcMar>
              <w:top w:w="15" w:type="dxa"/>
              <w:left w:w="108" w:type="dxa"/>
              <w:bottom w:w="0" w:type="dxa"/>
              <w:right w:w="108" w:type="dxa"/>
            </w:tcMar>
            <w:vAlign w:val="center"/>
          </w:tcPr>
          <w:p w:rsidR="00845A06" w:rsidRPr="00BA5EBA" w:rsidRDefault="00845A06" w:rsidP="00372913">
            <w:pPr>
              <w:spacing w:after="0" w:line="240" w:lineRule="auto"/>
              <w:rPr>
                <w:rFonts w:ascii="Times New Roman" w:hAnsi="Times New Roman" w:cs="Times New Roman"/>
                <w:i/>
                <w:iCs/>
                <w:sz w:val="24"/>
                <w:szCs w:val="24"/>
              </w:rPr>
            </w:pPr>
          </w:p>
        </w:tc>
        <w:tc>
          <w:tcPr>
            <w:tcW w:w="0" w:type="auto"/>
            <w:tcBorders>
              <w:top w:val="single" w:sz="8" w:space="0" w:color="000000"/>
              <w:left w:val="single" w:sz="4" w:space="0" w:color="auto"/>
              <w:bottom w:val="nil"/>
              <w:right w:val="single" w:sz="4" w:space="0" w:color="000000"/>
            </w:tcBorders>
            <w:shd w:val="clear" w:color="auto" w:fill="FFFFFF"/>
            <w:tcMar>
              <w:top w:w="15" w:type="dxa"/>
              <w:left w:w="108" w:type="dxa"/>
              <w:bottom w:w="0" w:type="dxa"/>
              <w:right w:w="108" w:type="dxa"/>
            </w:tcMar>
          </w:tcPr>
          <w:p w:rsidR="00845A06" w:rsidRPr="00BA5EBA" w:rsidRDefault="00845A06" w:rsidP="00372913">
            <w:pPr>
              <w:spacing w:after="0" w:line="240" w:lineRule="auto"/>
              <w:rPr>
                <w:rFonts w:ascii="Times New Roman" w:hAnsi="Times New Roman" w:cs="Times New Roman"/>
                <w:b/>
                <w:sz w:val="24"/>
                <w:szCs w:val="24"/>
              </w:rPr>
            </w:pPr>
            <w:r w:rsidRPr="00BA5EBA">
              <w:rPr>
                <w:rFonts w:ascii="Times New Roman" w:hAnsi="Times New Roman" w:cs="Times New Roman"/>
                <w:b/>
                <w:sz w:val="24"/>
                <w:szCs w:val="24"/>
              </w:rPr>
              <w:t>Продвинутый уровень (хорошо):</w:t>
            </w:r>
          </w:p>
          <w:p w:rsidR="00845A06" w:rsidRPr="00BA5EBA" w:rsidRDefault="00845A06" w:rsidP="00372913">
            <w:pPr>
              <w:pStyle w:val="Default"/>
              <w:rPr>
                <w:b/>
                <w:color w:val="auto"/>
              </w:rPr>
            </w:pPr>
            <w:r w:rsidRPr="00BA5EBA">
              <w:rPr>
                <w:color w:val="auto"/>
              </w:rPr>
              <w:t>способен мотивировать процессы самореализации при самостоятельной работе в профессиональной деятельности</w:t>
            </w:r>
          </w:p>
        </w:tc>
        <w:tc>
          <w:tcPr>
            <w:tcW w:w="0" w:type="auto"/>
            <w:vMerge/>
            <w:tcBorders>
              <w:left w:val="single" w:sz="4" w:space="0" w:color="000000"/>
              <w:right w:val="single" w:sz="4" w:space="0" w:color="000000"/>
            </w:tcBorders>
            <w:shd w:val="clear" w:color="auto" w:fill="FFFFFF"/>
            <w:tcMar>
              <w:top w:w="15" w:type="dxa"/>
              <w:left w:w="108" w:type="dxa"/>
              <w:bottom w:w="0" w:type="dxa"/>
              <w:right w:w="108" w:type="dxa"/>
            </w:tcMar>
            <w:vAlign w:val="center"/>
          </w:tcPr>
          <w:p w:rsidR="00845A06" w:rsidRPr="00BA5EBA" w:rsidRDefault="00845A06" w:rsidP="00372913">
            <w:pPr>
              <w:spacing w:after="0" w:line="240" w:lineRule="auto"/>
              <w:rPr>
                <w:rFonts w:ascii="Times New Roman" w:hAnsi="Times New Roman" w:cs="Times New Roman"/>
                <w:i/>
                <w:iCs/>
                <w:sz w:val="24"/>
                <w:szCs w:val="24"/>
              </w:rPr>
            </w:pPr>
          </w:p>
        </w:tc>
      </w:tr>
      <w:tr w:rsidR="00845A06" w:rsidRPr="00BA5EBA" w:rsidTr="00BF188C">
        <w:trPr>
          <w:gridAfter w:val="1"/>
          <w:trHeight w:val="1120"/>
        </w:trPr>
        <w:tc>
          <w:tcPr>
            <w:tcW w:w="0" w:type="auto"/>
            <w:vMerge/>
            <w:tcBorders>
              <w:left w:val="single" w:sz="4" w:space="0" w:color="auto"/>
              <w:right w:val="single" w:sz="4" w:space="0" w:color="auto"/>
            </w:tcBorders>
            <w:shd w:val="clear" w:color="auto" w:fill="FFFFFF"/>
          </w:tcPr>
          <w:p w:rsidR="00845A06" w:rsidRPr="00BA5EBA" w:rsidRDefault="00845A06" w:rsidP="00372913">
            <w:pPr>
              <w:spacing w:after="0" w:line="240" w:lineRule="auto"/>
              <w:rPr>
                <w:rFonts w:ascii="Times New Roman" w:hAnsi="Times New Roman" w:cs="Times New Roman"/>
                <w:i/>
                <w:iCs/>
                <w:sz w:val="24"/>
                <w:szCs w:val="24"/>
              </w:rPr>
            </w:pPr>
          </w:p>
        </w:tc>
        <w:tc>
          <w:tcPr>
            <w:tcW w:w="0" w:type="auto"/>
            <w:vMerge/>
            <w:tcBorders>
              <w:left w:val="single" w:sz="4" w:space="0" w:color="auto"/>
              <w:bottom w:val="single" w:sz="4" w:space="0" w:color="auto"/>
              <w:right w:val="single" w:sz="4" w:space="0" w:color="auto"/>
            </w:tcBorders>
            <w:shd w:val="clear" w:color="auto" w:fill="FFFFFF"/>
            <w:tcMar>
              <w:top w:w="15" w:type="dxa"/>
              <w:left w:w="108" w:type="dxa"/>
              <w:bottom w:w="0" w:type="dxa"/>
              <w:right w:w="108" w:type="dxa"/>
            </w:tcMar>
            <w:vAlign w:val="center"/>
          </w:tcPr>
          <w:p w:rsidR="00845A06" w:rsidRPr="00BA5EBA" w:rsidRDefault="00845A06" w:rsidP="00372913">
            <w:pPr>
              <w:spacing w:after="0" w:line="240" w:lineRule="auto"/>
              <w:rPr>
                <w:rFonts w:ascii="Times New Roman" w:hAnsi="Times New Roman" w:cs="Times New Roman"/>
                <w:i/>
                <w:iCs/>
                <w:sz w:val="24"/>
                <w:szCs w:val="24"/>
              </w:rPr>
            </w:pPr>
          </w:p>
        </w:tc>
        <w:tc>
          <w:tcPr>
            <w:tcW w:w="0" w:type="auto"/>
            <w:tcBorders>
              <w:top w:val="single" w:sz="8" w:space="0" w:color="000000"/>
              <w:left w:val="single" w:sz="4" w:space="0" w:color="auto"/>
              <w:bottom w:val="single" w:sz="8" w:space="0" w:color="000000"/>
              <w:right w:val="single" w:sz="4" w:space="0" w:color="000000"/>
            </w:tcBorders>
            <w:shd w:val="clear" w:color="auto" w:fill="FFFFFF"/>
            <w:tcMar>
              <w:top w:w="15" w:type="dxa"/>
              <w:left w:w="108" w:type="dxa"/>
              <w:bottom w:w="0" w:type="dxa"/>
              <w:right w:w="108" w:type="dxa"/>
            </w:tcMar>
          </w:tcPr>
          <w:p w:rsidR="00845A06" w:rsidRPr="00BA5EBA" w:rsidRDefault="00845A06" w:rsidP="00372913">
            <w:pPr>
              <w:spacing w:after="0" w:line="240" w:lineRule="auto"/>
              <w:rPr>
                <w:rFonts w:ascii="Times New Roman" w:hAnsi="Times New Roman" w:cs="Times New Roman"/>
                <w:b/>
                <w:sz w:val="24"/>
                <w:szCs w:val="24"/>
              </w:rPr>
            </w:pPr>
            <w:r w:rsidRPr="00BA5EBA">
              <w:rPr>
                <w:rFonts w:ascii="Times New Roman" w:hAnsi="Times New Roman" w:cs="Times New Roman"/>
                <w:b/>
                <w:sz w:val="24"/>
                <w:szCs w:val="24"/>
              </w:rPr>
              <w:t>Высокий уровень (отлично):</w:t>
            </w:r>
          </w:p>
          <w:p w:rsidR="00845A06" w:rsidRPr="00BA5EBA" w:rsidRDefault="00845A06" w:rsidP="00372913">
            <w:pPr>
              <w:spacing w:after="0" w:line="240" w:lineRule="auto"/>
              <w:rPr>
                <w:rFonts w:ascii="Times New Roman" w:hAnsi="Times New Roman" w:cs="Times New Roman"/>
                <w:b/>
                <w:sz w:val="24"/>
                <w:szCs w:val="24"/>
              </w:rPr>
            </w:pPr>
            <w:r w:rsidRPr="00BA5EBA">
              <w:rPr>
                <w:rFonts w:ascii="Times New Roman" w:hAnsi="Times New Roman" w:cs="Times New Roman"/>
                <w:sz w:val="24"/>
                <w:szCs w:val="24"/>
              </w:rPr>
              <w:t>способен быстро сформировать мотивацию в процессе самореализации в профессиональной деятельности с определённой степенью творческой компоненты</w:t>
            </w:r>
          </w:p>
        </w:tc>
        <w:tc>
          <w:tcPr>
            <w:tcW w:w="0" w:type="auto"/>
            <w:vMerge/>
            <w:tcBorders>
              <w:left w:val="single" w:sz="4" w:space="0" w:color="000000"/>
              <w:right w:val="single" w:sz="4" w:space="0" w:color="000000"/>
            </w:tcBorders>
            <w:shd w:val="clear" w:color="auto" w:fill="FFFFFF"/>
            <w:tcMar>
              <w:top w:w="15" w:type="dxa"/>
              <w:left w:w="108" w:type="dxa"/>
              <w:bottom w:w="0" w:type="dxa"/>
              <w:right w:w="108" w:type="dxa"/>
            </w:tcMar>
            <w:vAlign w:val="center"/>
          </w:tcPr>
          <w:p w:rsidR="00845A06" w:rsidRPr="00BA5EBA" w:rsidRDefault="00845A06" w:rsidP="00372913">
            <w:pPr>
              <w:spacing w:after="0" w:line="240" w:lineRule="auto"/>
              <w:rPr>
                <w:rFonts w:ascii="Times New Roman" w:hAnsi="Times New Roman" w:cs="Times New Roman"/>
                <w:i/>
                <w:iCs/>
                <w:sz w:val="24"/>
                <w:szCs w:val="24"/>
              </w:rPr>
            </w:pPr>
          </w:p>
        </w:tc>
      </w:tr>
      <w:tr w:rsidR="00845A06" w:rsidRPr="00BA5EBA" w:rsidTr="00BF188C">
        <w:trPr>
          <w:gridAfter w:val="1"/>
          <w:trHeight w:val="1120"/>
        </w:trPr>
        <w:tc>
          <w:tcPr>
            <w:tcW w:w="0" w:type="auto"/>
            <w:vMerge/>
            <w:tcBorders>
              <w:left w:val="single" w:sz="4" w:space="0" w:color="auto"/>
              <w:right w:val="single" w:sz="4" w:space="0" w:color="auto"/>
            </w:tcBorders>
            <w:shd w:val="clear" w:color="auto" w:fill="FFFFFF"/>
          </w:tcPr>
          <w:p w:rsidR="00845A06" w:rsidRPr="00BA5EBA" w:rsidRDefault="00845A06" w:rsidP="00372913">
            <w:pPr>
              <w:spacing w:after="0" w:line="240" w:lineRule="auto"/>
              <w:rPr>
                <w:rFonts w:ascii="Times New Roman" w:hAnsi="Times New Roman" w:cs="Times New Roman"/>
                <w:i/>
                <w:iCs/>
                <w:sz w:val="24"/>
                <w:szCs w:val="24"/>
              </w:rPr>
            </w:pPr>
          </w:p>
        </w:tc>
        <w:tc>
          <w:tcPr>
            <w:tcW w:w="0" w:type="auto"/>
            <w:vMerge w:val="restart"/>
            <w:tcBorders>
              <w:top w:val="single" w:sz="4" w:space="0" w:color="auto"/>
              <w:left w:val="single" w:sz="4" w:space="0" w:color="auto"/>
              <w:right w:val="single" w:sz="4" w:space="0" w:color="auto"/>
            </w:tcBorders>
            <w:shd w:val="clear" w:color="auto" w:fill="FFFFFF"/>
            <w:tcMar>
              <w:top w:w="15" w:type="dxa"/>
              <w:left w:w="108" w:type="dxa"/>
              <w:bottom w:w="0" w:type="dxa"/>
              <w:right w:w="108" w:type="dxa"/>
            </w:tcMar>
            <w:vAlign w:val="center"/>
          </w:tcPr>
          <w:p w:rsidR="00845A06" w:rsidRPr="00BA5EBA" w:rsidRDefault="00845A06" w:rsidP="00372913">
            <w:pPr>
              <w:spacing w:after="0" w:line="240" w:lineRule="auto"/>
              <w:rPr>
                <w:rFonts w:ascii="Times New Roman" w:hAnsi="Times New Roman" w:cs="Times New Roman"/>
                <w:i/>
                <w:iCs/>
                <w:sz w:val="24"/>
                <w:szCs w:val="24"/>
              </w:rPr>
            </w:pPr>
            <w:r w:rsidRPr="00BA5EBA">
              <w:rPr>
                <w:rFonts w:ascii="Times New Roman" w:hAnsi="Times New Roman" w:cs="Times New Roman"/>
                <w:b/>
                <w:sz w:val="24"/>
                <w:szCs w:val="24"/>
              </w:rPr>
              <w:t>Навык</w:t>
            </w:r>
            <w:r w:rsidRPr="00BA5EBA">
              <w:rPr>
                <w:rFonts w:ascii="Times New Roman" w:hAnsi="Times New Roman" w:cs="Times New Roman"/>
                <w:sz w:val="24"/>
                <w:szCs w:val="24"/>
              </w:rPr>
              <w:t xml:space="preserve"> самоорганизации и получения образования без посторонней помощи</w:t>
            </w:r>
          </w:p>
        </w:tc>
        <w:tc>
          <w:tcPr>
            <w:tcW w:w="0" w:type="auto"/>
            <w:tcBorders>
              <w:top w:val="single" w:sz="8" w:space="0" w:color="000000"/>
              <w:left w:val="single" w:sz="4" w:space="0" w:color="auto"/>
              <w:bottom w:val="single" w:sz="8" w:space="0" w:color="000000"/>
              <w:right w:val="single" w:sz="4" w:space="0" w:color="000000"/>
            </w:tcBorders>
            <w:shd w:val="clear" w:color="auto" w:fill="FFFFFF"/>
            <w:tcMar>
              <w:top w:w="15" w:type="dxa"/>
              <w:left w:w="108" w:type="dxa"/>
              <w:bottom w:w="0" w:type="dxa"/>
              <w:right w:w="108" w:type="dxa"/>
            </w:tcMar>
          </w:tcPr>
          <w:p w:rsidR="00845A06" w:rsidRPr="00BA5EBA" w:rsidRDefault="00845A06" w:rsidP="00372913">
            <w:pPr>
              <w:spacing w:after="0" w:line="240" w:lineRule="auto"/>
              <w:rPr>
                <w:rFonts w:ascii="Times New Roman" w:hAnsi="Times New Roman" w:cs="Times New Roman"/>
                <w:b/>
                <w:sz w:val="24"/>
                <w:szCs w:val="24"/>
              </w:rPr>
            </w:pPr>
            <w:r w:rsidRPr="00BA5EBA">
              <w:rPr>
                <w:rFonts w:ascii="Times New Roman" w:hAnsi="Times New Roman" w:cs="Times New Roman"/>
                <w:b/>
                <w:sz w:val="24"/>
                <w:szCs w:val="24"/>
              </w:rPr>
              <w:t>Пороговый уровень (удовлетворительно):</w:t>
            </w:r>
          </w:p>
          <w:p w:rsidR="00845A06" w:rsidRPr="00BA5EBA" w:rsidRDefault="00845A06" w:rsidP="00372913">
            <w:pPr>
              <w:spacing w:after="0" w:line="240" w:lineRule="auto"/>
              <w:rPr>
                <w:rFonts w:ascii="Times New Roman" w:hAnsi="Times New Roman" w:cs="Times New Roman"/>
                <w:b/>
                <w:sz w:val="24"/>
                <w:szCs w:val="24"/>
              </w:rPr>
            </w:pPr>
            <w:r w:rsidRPr="00BA5EBA">
              <w:rPr>
                <w:rFonts w:ascii="Times New Roman" w:hAnsi="Times New Roman" w:cs="Times New Roman"/>
                <w:sz w:val="24"/>
                <w:szCs w:val="24"/>
              </w:rPr>
              <w:t>владеет необходимыми навыками самореализации и самоорганизации в процессе самообразования</w:t>
            </w:r>
          </w:p>
        </w:tc>
        <w:tc>
          <w:tcPr>
            <w:tcW w:w="0" w:type="auto"/>
            <w:vMerge/>
            <w:tcBorders>
              <w:left w:val="single" w:sz="4" w:space="0" w:color="000000"/>
              <w:right w:val="single" w:sz="4" w:space="0" w:color="000000"/>
            </w:tcBorders>
            <w:shd w:val="clear" w:color="auto" w:fill="FFFFFF"/>
            <w:tcMar>
              <w:top w:w="15" w:type="dxa"/>
              <w:left w:w="108" w:type="dxa"/>
              <w:bottom w:w="0" w:type="dxa"/>
              <w:right w:w="108" w:type="dxa"/>
            </w:tcMar>
            <w:vAlign w:val="center"/>
          </w:tcPr>
          <w:p w:rsidR="00845A06" w:rsidRPr="00BA5EBA" w:rsidRDefault="00845A06" w:rsidP="00372913">
            <w:pPr>
              <w:spacing w:after="0" w:line="240" w:lineRule="auto"/>
              <w:rPr>
                <w:rFonts w:ascii="Times New Roman" w:hAnsi="Times New Roman" w:cs="Times New Roman"/>
                <w:i/>
                <w:iCs/>
                <w:sz w:val="24"/>
                <w:szCs w:val="24"/>
              </w:rPr>
            </w:pPr>
          </w:p>
        </w:tc>
      </w:tr>
      <w:tr w:rsidR="00845A06" w:rsidRPr="00BA5EBA" w:rsidTr="00BF188C">
        <w:trPr>
          <w:gridAfter w:val="1"/>
          <w:trHeight w:val="1120"/>
        </w:trPr>
        <w:tc>
          <w:tcPr>
            <w:tcW w:w="0" w:type="auto"/>
            <w:vMerge/>
            <w:tcBorders>
              <w:left w:val="single" w:sz="4" w:space="0" w:color="auto"/>
              <w:right w:val="single" w:sz="4" w:space="0" w:color="auto"/>
            </w:tcBorders>
            <w:shd w:val="clear" w:color="auto" w:fill="FFFFFF"/>
          </w:tcPr>
          <w:p w:rsidR="00845A06" w:rsidRPr="00BA5EBA" w:rsidRDefault="00845A06" w:rsidP="00372913">
            <w:pPr>
              <w:spacing w:after="0" w:line="240" w:lineRule="auto"/>
              <w:rPr>
                <w:rFonts w:ascii="Times New Roman" w:hAnsi="Times New Roman" w:cs="Times New Roman"/>
                <w:i/>
                <w:iCs/>
                <w:sz w:val="24"/>
                <w:szCs w:val="24"/>
              </w:rPr>
            </w:pPr>
          </w:p>
        </w:tc>
        <w:tc>
          <w:tcPr>
            <w:tcW w:w="0" w:type="auto"/>
            <w:vMerge/>
            <w:tcBorders>
              <w:left w:val="single" w:sz="4" w:space="0" w:color="auto"/>
              <w:right w:val="single" w:sz="4" w:space="0" w:color="auto"/>
            </w:tcBorders>
            <w:shd w:val="clear" w:color="auto" w:fill="FFFFFF"/>
            <w:tcMar>
              <w:top w:w="15" w:type="dxa"/>
              <w:left w:w="108" w:type="dxa"/>
              <w:bottom w:w="0" w:type="dxa"/>
              <w:right w:w="108" w:type="dxa"/>
            </w:tcMar>
            <w:vAlign w:val="center"/>
          </w:tcPr>
          <w:p w:rsidR="00845A06" w:rsidRPr="00BA5EBA" w:rsidRDefault="00845A06" w:rsidP="00372913">
            <w:pPr>
              <w:spacing w:after="0" w:line="240" w:lineRule="auto"/>
              <w:rPr>
                <w:rFonts w:ascii="Times New Roman" w:hAnsi="Times New Roman" w:cs="Times New Roman"/>
                <w:i/>
                <w:iCs/>
                <w:sz w:val="24"/>
                <w:szCs w:val="24"/>
              </w:rPr>
            </w:pPr>
          </w:p>
        </w:tc>
        <w:tc>
          <w:tcPr>
            <w:tcW w:w="0" w:type="auto"/>
            <w:tcBorders>
              <w:top w:val="single" w:sz="8" w:space="0" w:color="000000"/>
              <w:left w:val="single" w:sz="4" w:space="0" w:color="auto"/>
              <w:bottom w:val="single" w:sz="8" w:space="0" w:color="000000"/>
              <w:right w:val="single" w:sz="4" w:space="0" w:color="000000"/>
            </w:tcBorders>
            <w:shd w:val="clear" w:color="auto" w:fill="FFFFFF"/>
            <w:tcMar>
              <w:top w:w="15" w:type="dxa"/>
              <w:left w:w="108" w:type="dxa"/>
              <w:bottom w:w="0" w:type="dxa"/>
              <w:right w:w="108" w:type="dxa"/>
            </w:tcMar>
          </w:tcPr>
          <w:p w:rsidR="00845A06" w:rsidRPr="00BA5EBA" w:rsidRDefault="00845A06" w:rsidP="00372913">
            <w:pPr>
              <w:spacing w:after="0" w:line="240" w:lineRule="auto"/>
              <w:rPr>
                <w:rFonts w:ascii="Times New Roman" w:hAnsi="Times New Roman" w:cs="Times New Roman"/>
                <w:b/>
                <w:sz w:val="24"/>
                <w:szCs w:val="24"/>
              </w:rPr>
            </w:pPr>
            <w:r w:rsidRPr="00BA5EBA">
              <w:rPr>
                <w:rFonts w:ascii="Times New Roman" w:hAnsi="Times New Roman" w:cs="Times New Roman"/>
                <w:b/>
                <w:sz w:val="24"/>
                <w:szCs w:val="24"/>
              </w:rPr>
              <w:t>Продвинутый уровень (хорошо):</w:t>
            </w:r>
          </w:p>
          <w:p w:rsidR="00845A06" w:rsidRPr="00BA5EBA" w:rsidRDefault="00845A06" w:rsidP="00372913">
            <w:pPr>
              <w:pStyle w:val="Default"/>
              <w:rPr>
                <w:b/>
                <w:color w:val="auto"/>
              </w:rPr>
            </w:pPr>
            <w:r w:rsidRPr="00BA5EBA">
              <w:rPr>
                <w:color w:val="auto"/>
              </w:rPr>
              <w:t xml:space="preserve">Свободно владеет основными навыками самореализации и саморазвития в процессе самообразования </w:t>
            </w:r>
          </w:p>
        </w:tc>
        <w:tc>
          <w:tcPr>
            <w:tcW w:w="0" w:type="auto"/>
            <w:vMerge/>
            <w:tcBorders>
              <w:left w:val="single" w:sz="4" w:space="0" w:color="000000"/>
              <w:right w:val="single" w:sz="4" w:space="0" w:color="000000"/>
            </w:tcBorders>
            <w:shd w:val="clear" w:color="auto" w:fill="FFFFFF"/>
            <w:tcMar>
              <w:top w:w="15" w:type="dxa"/>
              <w:left w:w="108" w:type="dxa"/>
              <w:bottom w:w="0" w:type="dxa"/>
              <w:right w:w="108" w:type="dxa"/>
            </w:tcMar>
            <w:vAlign w:val="center"/>
          </w:tcPr>
          <w:p w:rsidR="00845A06" w:rsidRPr="00BA5EBA" w:rsidRDefault="00845A06" w:rsidP="00372913">
            <w:pPr>
              <w:spacing w:after="0" w:line="240" w:lineRule="auto"/>
              <w:rPr>
                <w:rFonts w:ascii="Times New Roman" w:hAnsi="Times New Roman" w:cs="Times New Roman"/>
                <w:i/>
                <w:iCs/>
                <w:sz w:val="24"/>
                <w:szCs w:val="24"/>
              </w:rPr>
            </w:pPr>
          </w:p>
        </w:tc>
      </w:tr>
      <w:tr w:rsidR="00845A06" w:rsidRPr="00BA5EBA" w:rsidTr="00BF188C">
        <w:trPr>
          <w:gridAfter w:val="1"/>
          <w:trHeight w:val="1120"/>
        </w:trPr>
        <w:tc>
          <w:tcPr>
            <w:tcW w:w="0" w:type="auto"/>
            <w:vMerge/>
            <w:tcBorders>
              <w:left w:val="single" w:sz="4" w:space="0" w:color="auto"/>
              <w:bottom w:val="single" w:sz="4" w:space="0" w:color="auto"/>
              <w:right w:val="single" w:sz="4" w:space="0" w:color="auto"/>
            </w:tcBorders>
            <w:shd w:val="clear" w:color="auto" w:fill="FFFFFF"/>
          </w:tcPr>
          <w:p w:rsidR="00845A06" w:rsidRPr="00BA5EBA" w:rsidRDefault="00845A06" w:rsidP="00372913">
            <w:pPr>
              <w:spacing w:after="0" w:line="240" w:lineRule="auto"/>
              <w:rPr>
                <w:rFonts w:ascii="Times New Roman" w:hAnsi="Times New Roman" w:cs="Times New Roman"/>
                <w:i/>
                <w:iCs/>
                <w:sz w:val="24"/>
                <w:szCs w:val="24"/>
              </w:rPr>
            </w:pPr>
          </w:p>
        </w:tc>
        <w:tc>
          <w:tcPr>
            <w:tcW w:w="0" w:type="auto"/>
            <w:vMerge/>
            <w:tcBorders>
              <w:left w:val="single" w:sz="4" w:space="0" w:color="auto"/>
              <w:bottom w:val="single" w:sz="4" w:space="0" w:color="auto"/>
              <w:right w:val="single" w:sz="4" w:space="0" w:color="auto"/>
            </w:tcBorders>
            <w:shd w:val="clear" w:color="auto" w:fill="FFFFFF"/>
            <w:tcMar>
              <w:top w:w="15" w:type="dxa"/>
              <w:left w:w="108" w:type="dxa"/>
              <w:bottom w:w="0" w:type="dxa"/>
              <w:right w:w="108" w:type="dxa"/>
            </w:tcMar>
            <w:vAlign w:val="center"/>
          </w:tcPr>
          <w:p w:rsidR="00845A06" w:rsidRPr="00BA5EBA" w:rsidRDefault="00845A06" w:rsidP="00372913">
            <w:pPr>
              <w:spacing w:after="0" w:line="240" w:lineRule="auto"/>
              <w:rPr>
                <w:rFonts w:ascii="Times New Roman" w:hAnsi="Times New Roman" w:cs="Times New Roman"/>
                <w:i/>
                <w:iCs/>
                <w:sz w:val="24"/>
                <w:szCs w:val="24"/>
              </w:rPr>
            </w:pPr>
          </w:p>
        </w:tc>
        <w:tc>
          <w:tcPr>
            <w:tcW w:w="0" w:type="auto"/>
            <w:tcBorders>
              <w:top w:val="single" w:sz="8" w:space="0" w:color="000000"/>
              <w:left w:val="single" w:sz="4" w:space="0" w:color="auto"/>
              <w:bottom w:val="single" w:sz="8" w:space="0" w:color="000000"/>
              <w:right w:val="single" w:sz="4" w:space="0" w:color="000000"/>
            </w:tcBorders>
            <w:shd w:val="clear" w:color="auto" w:fill="FFFFFF"/>
            <w:tcMar>
              <w:top w:w="15" w:type="dxa"/>
              <w:left w:w="108" w:type="dxa"/>
              <w:bottom w:w="0" w:type="dxa"/>
              <w:right w:w="108" w:type="dxa"/>
            </w:tcMar>
          </w:tcPr>
          <w:p w:rsidR="00845A06" w:rsidRPr="00BA5EBA" w:rsidRDefault="00845A06" w:rsidP="00372913">
            <w:pPr>
              <w:spacing w:after="0" w:line="240" w:lineRule="auto"/>
              <w:rPr>
                <w:rFonts w:ascii="Times New Roman" w:hAnsi="Times New Roman" w:cs="Times New Roman"/>
                <w:b/>
                <w:sz w:val="24"/>
                <w:szCs w:val="24"/>
              </w:rPr>
            </w:pPr>
            <w:r w:rsidRPr="00BA5EBA">
              <w:rPr>
                <w:rFonts w:ascii="Times New Roman" w:hAnsi="Times New Roman" w:cs="Times New Roman"/>
                <w:b/>
                <w:sz w:val="24"/>
                <w:szCs w:val="24"/>
              </w:rPr>
              <w:t>Высокий уровень (отлично):</w:t>
            </w:r>
          </w:p>
          <w:p w:rsidR="00845A06" w:rsidRPr="00BA5EBA" w:rsidRDefault="00845A06" w:rsidP="00372913">
            <w:pPr>
              <w:pStyle w:val="Default"/>
              <w:rPr>
                <w:b/>
                <w:color w:val="auto"/>
              </w:rPr>
            </w:pPr>
            <w:r w:rsidRPr="00BA5EBA">
              <w:rPr>
                <w:color w:val="auto"/>
              </w:rPr>
              <w:t xml:space="preserve">свободно на высоком уровне владеет необходимыми навыками саморазвития и самореализации с использованием собственного творческого потенциала </w:t>
            </w:r>
          </w:p>
        </w:tc>
        <w:tc>
          <w:tcPr>
            <w:tcW w:w="0" w:type="auto"/>
            <w:vMerge/>
            <w:tcBorders>
              <w:left w:val="single" w:sz="4" w:space="0" w:color="000000"/>
              <w:bottom w:val="single" w:sz="4" w:space="0" w:color="000000"/>
              <w:right w:val="single" w:sz="4" w:space="0" w:color="000000"/>
            </w:tcBorders>
            <w:shd w:val="clear" w:color="auto" w:fill="FFFFFF"/>
            <w:tcMar>
              <w:top w:w="15" w:type="dxa"/>
              <w:left w:w="108" w:type="dxa"/>
              <w:bottom w:w="0" w:type="dxa"/>
              <w:right w:w="108" w:type="dxa"/>
            </w:tcMar>
            <w:vAlign w:val="center"/>
          </w:tcPr>
          <w:p w:rsidR="00845A06" w:rsidRPr="00BA5EBA" w:rsidRDefault="00845A06" w:rsidP="00372913">
            <w:pPr>
              <w:spacing w:after="0" w:line="240" w:lineRule="auto"/>
              <w:rPr>
                <w:rFonts w:ascii="Times New Roman" w:hAnsi="Times New Roman" w:cs="Times New Roman"/>
                <w:i/>
                <w:iCs/>
                <w:sz w:val="24"/>
                <w:szCs w:val="24"/>
              </w:rPr>
            </w:pPr>
          </w:p>
        </w:tc>
      </w:tr>
      <w:tr w:rsidR="00845A06" w:rsidRPr="00BA5EBA" w:rsidTr="00BF188C">
        <w:trPr>
          <w:gridAfter w:val="1"/>
          <w:trHeight w:val="1120"/>
        </w:trPr>
        <w:tc>
          <w:tcPr>
            <w:tcW w:w="0" w:type="auto"/>
            <w:vMerge w:val="restart"/>
            <w:tcBorders>
              <w:top w:val="single" w:sz="4" w:space="0" w:color="auto"/>
              <w:left w:val="single" w:sz="4" w:space="0" w:color="auto"/>
              <w:bottom w:val="single" w:sz="4" w:space="0" w:color="auto"/>
              <w:right w:val="single" w:sz="4" w:space="0" w:color="auto"/>
            </w:tcBorders>
            <w:shd w:val="clear" w:color="auto" w:fill="FFFFFF"/>
          </w:tcPr>
          <w:p w:rsidR="00845A06" w:rsidRPr="00BA5EBA" w:rsidRDefault="00845A06" w:rsidP="00372913">
            <w:pPr>
              <w:spacing w:after="0" w:line="240" w:lineRule="auto"/>
              <w:jc w:val="center"/>
              <w:rPr>
                <w:rFonts w:ascii="Times New Roman" w:hAnsi="Times New Roman" w:cs="Times New Roman"/>
                <w:b/>
                <w:i/>
                <w:iCs/>
                <w:sz w:val="24"/>
                <w:szCs w:val="24"/>
              </w:rPr>
            </w:pPr>
            <w:r w:rsidRPr="00BA5EBA">
              <w:rPr>
                <w:rFonts w:ascii="Times New Roman" w:hAnsi="Times New Roman" w:cs="Times New Roman"/>
                <w:b/>
                <w:i/>
                <w:iCs/>
                <w:sz w:val="24"/>
                <w:szCs w:val="24"/>
              </w:rPr>
              <w:t>ОПК-11</w:t>
            </w:r>
          </w:p>
        </w:tc>
        <w:tc>
          <w:tcPr>
            <w:tcW w:w="0" w:type="auto"/>
            <w:vMerge w:val="restart"/>
            <w:tcBorders>
              <w:top w:val="single" w:sz="4" w:space="0" w:color="auto"/>
              <w:left w:val="single" w:sz="4" w:space="0" w:color="auto"/>
              <w:right w:val="single" w:sz="4" w:space="0" w:color="auto"/>
            </w:tcBorders>
            <w:shd w:val="clear" w:color="auto" w:fill="FFFFFF"/>
            <w:tcMar>
              <w:top w:w="15" w:type="dxa"/>
              <w:left w:w="108" w:type="dxa"/>
              <w:bottom w:w="0" w:type="dxa"/>
              <w:right w:w="108" w:type="dxa"/>
            </w:tcMar>
            <w:vAlign w:val="center"/>
          </w:tcPr>
          <w:p w:rsidR="00845A06" w:rsidRPr="00BA5EBA" w:rsidRDefault="00845A06" w:rsidP="00372913">
            <w:pPr>
              <w:spacing w:after="0" w:line="240" w:lineRule="auto"/>
              <w:rPr>
                <w:rFonts w:ascii="Times New Roman" w:hAnsi="Times New Roman" w:cs="Times New Roman"/>
                <w:sz w:val="24"/>
                <w:szCs w:val="24"/>
              </w:rPr>
            </w:pPr>
            <w:r w:rsidRPr="00BA5EBA">
              <w:rPr>
                <w:rFonts w:ascii="Times New Roman" w:hAnsi="Times New Roman" w:cs="Times New Roman"/>
                <w:b/>
                <w:sz w:val="24"/>
                <w:szCs w:val="24"/>
              </w:rPr>
              <w:t xml:space="preserve">Знание </w:t>
            </w:r>
            <w:r w:rsidRPr="00BA5EBA">
              <w:rPr>
                <w:rFonts w:ascii="Times New Roman" w:hAnsi="Times New Roman" w:cs="Times New Roman"/>
                <w:sz w:val="24"/>
                <w:szCs w:val="24"/>
              </w:rPr>
              <w:t>способов проведения научных исследований по определению эффективности различных сторон деятельности в сфере физической культуры и спорта с использованием апробированных методик</w:t>
            </w:r>
          </w:p>
          <w:p w:rsidR="00845A06" w:rsidRPr="00BA5EBA" w:rsidRDefault="00845A06" w:rsidP="00372913">
            <w:pPr>
              <w:spacing w:after="0" w:line="240" w:lineRule="auto"/>
              <w:rPr>
                <w:rFonts w:ascii="Times New Roman" w:hAnsi="Times New Roman" w:cs="Times New Roman"/>
                <w:i/>
                <w:iCs/>
                <w:sz w:val="24"/>
                <w:szCs w:val="24"/>
              </w:rPr>
            </w:pPr>
          </w:p>
        </w:tc>
        <w:tc>
          <w:tcPr>
            <w:tcW w:w="0" w:type="auto"/>
            <w:tcBorders>
              <w:top w:val="single" w:sz="8" w:space="0" w:color="000000"/>
              <w:left w:val="single" w:sz="4" w:space="0" w:color="auto"/>
              <w:bottom w:val="single" w:sz="8" w:space="0" w:color="000000"/>
              <w:right w:val="single" w:sz="4" w:space="0" w:color="000000"/>
            </w:tcBorders>
            <w:shd w:val="clear" w:color="auto" w:fill="FFFFFF"/>
            <w:tcMar>
              <w:top w:w="15" w:type="dxa"/>
              <w:left w:w="108" w:type="dxa"/>
              <w:bottom w:w="0" w:type="dxa"/>
              <w:right w:w="108" w:type="dxa"/>
            </w:tcMar>
          </w:tcPr>
          <w:p w:rsidR="00845A06" w:rsidRPr="00BA5EBA" w:rsidRDefault="00845A06" w:rsidP="00372913">
            <w:pPr>
              <w:spacing w:after="0" w:line="240" w:lineRule="auto"/>
              <w:rPr>
                <w:rFonts w:ascii="Times New Roman" w:hAnsi="Times New Roman" w:cs="Times New Roman"/>
                <w:b/>
                <w:sz w:val="24"/>
                <w:szCs w:val="24"/>
              </w:rPr>
            </w:pPr>
            <w:r w:rsidRPr="00BA5EBA">
              <w:rPr>
                <w:rFonts w:ascii="Times New Roman" w:hAnsi="Times New Roman" w:cs="Times New Roman"/>
                <w:b/>
                <w:sz w:val="24"/>
                <w:szCs w:val="24"/>
              </w:rPr>
              <w:t>Пороговый уровень (удовлетворительно):</w:t>
            </w:r>
          </w:p>
          <w:p w:rsidR="00845A06" w:rsidRPr="00BA5EBA" w:rsidRDefault="00845A06" w:rsidP="00372913">
            <w:pPr>
              <w:pStyle w:val="Default"/>
              <w:rPr>
                <w:color w:val="auto"/>
              </w:rPr>
            </w:pPr>
            <w:r w:rsidRPr="00BA5EBA">
              <w:rPr>
                <w:color w:val="auto"/>
              </w:rPr>
              <w:t>Знает основные способы исследования проблем в сфере физической культуры и спорта и методики исследования</w:t>
            </w:r>
          </w:p>
          <w:p w:rsidR="00845A06" w:rsidRPr="00BA5EBA" w:rsidRDefault="00845A06" w:rsidP="00372913">
            <w:pPr>
              <w:pStyle w:val="Default"/>
              <w:rPr>
                <w:b/>
                <w:color w:val="auto"/>
              </w:rPr>
            </w:pPr>
          </w:p>
        </w:tc>
        <w:tc>
          <w:tcPr>
            <w:tcW w:w="0" w:type="auto"/>
            <w:vMerge w:val="restart"/>
            <w:tcBorders>
              <w:top w:val="single" w:sz="4" w:space="0" w:color="000000"/>
              <w:left w:val="single" w:sz="4" w:space="0" w:color="000000"/>
              <w:right w:val="single" w:sz="4" w:space="0" w:color="000000"/>
            </w:tcBorders>
            <w:shd w:val="clear" w:color="auto" w:fill="FFFFFF"/>
            <w:tcMar>
              <w:top w:w="15" w:type="dxa"/>
              <w:left w:w="108" w:type="dxa"/>
              <w:bottom w:w="0" w:type="dxa"/>
              <w:right w:w="108" w:type="dxa"/>
            </w:tcMar>
            <w:vAlign w:val="center"/>
          </w:tcPr>
          <w:p w:rsidR="00845A06" w:rsidRPr="00BA5EBA" w:rsidRDefault="00845A06" w:rsidP="00372913">
            <w:pPr>
              <w:spacing w:after="0" w:line="240" w:lineRule="auto"/>
              <w:rPr>
                <w:rFonts w:ascii="Times New Roman" w:hAnsi="Times New Roman" w:cs="Times New Roman"/>
                <w:iCs/>
                <w:sz w:val="24"/>
                <w:szCs w:val="24"/>
              </w:rPr>
            </w:pPr>
            <w:r w:rsidRPr="00BA5EBA">
              <w:rPr>
                <w:rFonts w:ascii="Times New Roman" w:hAnsi="Times New Roman" w:cs="Times New Roman"/>
                <w:iCs/>
                <w:sz w:val="24"/>
                <w:szCs w:val="24"/>
              </w:rPr>
              <w:t>Анализ и оценка качества написания студентом глав 2 и 3 выпускной квалификационной работы</w:t>
            </w:r>
          </w:p>
          <w:p w:rsidR="00845A06" w:rsidRPr="00BA5EBA" w:rsidRDefault="00845A06" w:rsidP="00372913">
            <w:pPr>
              <w:spacing w:after="0" w:line="240" w:lineRule="auto"/>
              <w:rPr>
                <w:rFonts w:ascii="Times New Roman" w:hAnsi="Times New Roman" w:cs="Times New Roman"/>
                <w:i/>
                <w:iCs/>
                <w:sz w:val="24"/>
                <w:szCs w:val="24"/>
              </w:rPr>
            </w:pPr>
          </w:p>
          <w:p w:rsidR="00845A06" w:rsidRPr="00BA5EBA" w:rsidRDefault="00845A06" w:rsidP="00372913">
            <w:pPr>
              <w:spacing w:after="0" w:line="240" w:lineRule="auto"/>
              <w:rPr>
                <w:rFonts w:ascii="Times New Roman" w:hAnsi="Times New Roman" w:cs="Times New Roman"/>
                <w:i/>
                <w:iCs/>
                <w:sz w:val="24"/>
                <w:szCs w:val="24"/>
              </w:rPr>
            </w:pPr>
          </w:p>
          <w:p w:rsidR="00845A06" w:rsidRPr="00BA5EBA" w:rsidRDefault="00845A06" w:rsidP="00372913">
            <w:pPr>
              <w:spacing w:after="0" w:line="240" w:lineRule="auto"/>
              <w:rPr>
                <w:rFonts w:ascii="Times New Roman" w:hAnsi="Times New Roman" w:cs="Times New Roman"/>
                <w:i/>
                <w:iCs/>
                <w:sz w:val="24"/>
                <w:szCs w:val="24"/>
              </w:rPr>
            </w:pPr>
          </w:p>
          <w:p w:rsidR="00845A06" w:rsidRPr="00BA5EBA" w:rsidRDefault="00845A06" w:rsidP="00372913">
            <w:pPr>
              <w:spacing w:after="0" w:line="240" w:lineRule="auto"/>
              <w:rPr>
                <w:rFonts w:ascii="Times New Roman" w:hAnsi="Times New Roman" w:cs="Times New Roman"/>
                <w:i/>
                <w:iCs/>
                <w:sz w:val="24"/>
                <w:szCs w:val="24"/>
              </w:rPr>
            </w:pPr>
          </w:p>
          <w:p w:rsidR="00845A06" w:rsidRPr="00BA5EBA" w:rsidRDefault="00845A06" w:rsidP="00372913">
            <w:pPr>
              <w:spacing w:after="0" w:line="240" w:lineRule="auto"/>
              <w:rPr>
                <w:rFonts w:ascii="Times New Roman" w:hAnsi="Times New Roman" w:cs="Times New Roman"/>
                <w:i/>
                <w:iCs/>
                <w:sz w:val="24"/>
                <w:szCs w:val="24"/>
              </w:rPr>
            </w:pPr>
          </w:p>
          <w:p w:rsidR="00845A06" w:rsidRPr="00BA5EBA" w:rsidRDefault="00845A06" w:rsidP="00372913">
            <w:pPr>
              <w:spacing w:after="0" w:line="240" w:lineRule="auto"/>
              <w:rPr>
                <w:rFonts w:ascii="Times New Roman" w:hAnsi="Times New Roman" w:cs="Times New Roman"/>
                <w:i/>
                <w:iCs/>
                <w:sz w:val="24"/>
                <w:szCs w:val="24"/>
              </w:rPr>
            </w:pPr>
          </w:p>
          <w:p w:rsidR="00845A06" w:rsidRPr="00BA5EBA" w:rsidRDefault="00845A06" w:rsidP="00372913">
            <w:pPr>
              <w:spacing w:after="0" w:line="240" w:lineRule="auto"/>
              <w:rPr>
                <w:rFonts w:ascii="Times New Roman" w:hAnsi="Times New Roman" w:cs="Times New Roman"/>
                <w:i/>
                <w:iCs/>
                <w:sz w:val="24"/>
                <w:szCs w:val="24"/>
              </w:rPr>
            </w:pPr>
          </w:p>
          <w:p w:rsidR="00845A06" w:rsidRPr="00BA5EBA" w:rsidRDefault="00845A06" w:rsidP="00372913">
            <w:pPr>
              <w:spacing w:after="0" w:line="240" w:lineRule="auto"/>
              <w:rPr>
                <w:rFonts w:ascii="Times New Roman" w:hAnsi="Times New Roman" w:cs="Times New Roman"/>
                <w:i/>
                <w:iCs/>
                <w:sz w:val="24"/>
                <w:szCs w:val="24"/>
              </w:rPr>
            </w:pPr>
          </w:p>
        </w:tc>
      </w:tr>
      <w:tr w:rsidR="00845A06" w:rsidRPr="00BA5EBA" w:rsidTr="00BF188C">
        <w:trPr>
          <w:gridAfter w:val="1"/>
          <w:trHeight w:val="1120"/>
        </w:trPr>
        <w:tc>
          <w:tcPr>
            <w:tcW w:w="0" w:type="auto"/>
            <w:vMerge/>
            <w:tcBorders>
              <w:top w:val="single" w:sz="4" w:space="0" w:color="auto"/>
              <w:left w:val="single" w:sz="4" w:space="0" w:color="auto"/>
              <w:bottom w:val="single" w:sz="4" w:space="0" w:color="auto"/>
              <w:right w:val="single" w:sz="4" w:space="0" w:color="auto"/>
            </w:tcBorders>
            <w:shd w:val="clear" w:color="auto" w:fill="FFFFFF"/>
          </w:tcPr>
          <w:p w:rsidR="00845A06" w:rsidRPr="00BA5EBA" w:rsidRDefault="00845A06" w:rsidP="00372913">
            <w:pPr>
              <w:spacing w:after="0" w:line="240" w:lineRule="auto"/>
              <w:rPr>
                <w:rFonts w:ascii="Times New Roman" w:hAnsi="Times New Roman" w:cs="Times New Roman"/>
                <w:i/>
                <w:iCs/>
                <w:sz w:val="24"/>
                <w:szCs w:val="24"/>
              </w:rPr>
            </w:pPr>
          </w:p>
        </w:tc>
        <w:tc>
          <w:tcPr>
            <w:tcW w:w="0" w:type="auto"/>
            <w:vMerge/>
            <w:tcBorders>
              <w:left w:val="single" w:sz="4" w:space="0" w:color="auto"/>
              <w:right w:val="single" w:sz="4" w:space="0" w:color="auto"/>
            </w:tcBorders>
            <w:shd w:val="clear" w:color="auto" w:fill="FFFFFF"/>
            <w:tcMar>
              <w:top w:w="15" w:type="dxa"/>
              <w:left w:w="108" w:type="dxa"/>
              <w:bottom w:w="0" w:type="dxa"/>
              <w:right w:w="108" w:type="dxa"/>
            </w:tcMar>
            <w:vAlign w:val="center"/>
          </w:tcPr>
          <w:p w:rsidR="00845A06" w:rsidRPr="00BA5EBA" w:rsidRDefault="00845A06" w:rsidP="00372913">
            <w:pPr>
              <w:spacing w:after="0" w:line="240" w:lineRule="auto"/>
              <w:rPr>
                <w:rFonts w:ascii="Times New Roman" w:hAnsi="Times New Roman" w:cs="Times New Roman"/>
                <w:i/>
                <w:iCs/>
                <w:sz w:val="24"/>
                <w:szCs w:val="24"/>
              </w:rPr>
            </w:pPr>
          </w:p>
        </w:tc>
        <w:tc>
          <w:tcPr>
            <w:tcW w:w="0" w:type="auto"/>
            <w:tcBorders>
              <w:top w:val="single" w:sz="8" w:space="0" w:color="000000"/>
              <w:left w:val="single" w:sz="4" w:space="0" w:color="auto"/>
              <w:bottom w:val="single" w:sz="8" w:space="0" w:color="000000"/>
              <w:right w:val="single" w:sz="4" w:space="0" w:color="000000"/>
            </w:tcBorders>
            <w:shd w:val="clear" w:color="auto" w:fill="FFFFFF"/>
            <w:tcMar>
              <w:top w:w="15" w:type="dxa"/>
              <w:left w:w="108" w:type="dxa"/>
              <w:bottom w:w="0" w:type="dxa"/>
              <w:right w:w="108" w:type="dxa"/>
            </w:tcMar>
          </w:tcPr>
          <w:p w:rsidR="00845A06" w:rsidRPr="00BA5EBA" w:rsidRDefault="00845A06" w:rsidP="00372913">
            <w:pPr>
              <w:spacing w:after="0" w:line="240" w:lineRule="auto"/>
              <w:rPr>
                <w:rFonts w:ascii="Times New Roman" w:hAnsi="Times New Roman" w:cs="Times New Roman"/>
                <w:b/>
                <w:sz w:val="24"/>
                <w:szCs w:val="24"/>
              </w:rPr>
            </w:pPr>
            <w:r w:rsidRPr="00BA5EBA">
              <w:rPr>
                <w:rFonts w:ascii="Times New Roman" w:hAnsi="Times New Roman" w:cs="Times New Roman"/>
                <w:b/>
                <w:sz w:val="24"/>
                <w:szCs w:val="24"/>
              </w:rPr>
              <w:t>Продвинутый уровень (хорошо):</w:t>
            </w:r>
          </w:p>
          <w:p w:rsidR="00845A06" w:rsidRPr="00BA5EBA" w:rsidRDefault="00845A06" w:rsidP="00372913">
            <w:pPr>
              <w:pStyle w:val="Default"/>
              <w:rPr>
                <w:color w:val="auto"/>
              </w:rPr>
            </w:pPr>
            <w:r w:rsidRPr="00BA5EBA">
              <w:rPr>
                <w:color w:val="auto"/>
              </w:rPr>
              <w:t xml:space="preserve">хорошо разбирается и способен подобрать адекватные методики и способы исследования основных проблем в сфере подготовки физкультурников и спортсменов </w:t>
            </w:r>
          </w:p>
          <w:p w:rsidR="00845A06" w:rsidRPr="00BA5EBA" w:rsidRDefault="00845A06" w:rsidP="00372913">
            <w:pPr>
              <w:spacing w:after="0" w:line="240" w:lineRule="auto"/>
              <w:rPr>
                <w:rFonts w:ascii="Times New Roman" w:hAnsi="Times New Roman" w:cs="Times New Roman"/>
                <w:b/>
                <w:sz w:val="24"/>
                <w:szCs w:val="24"/>
              </w:rPr>
            </w:pPr>
          </w:p>
        </w:tc>
        <w:tc>
          <w:tcPr>
            <w:tcW w:w="0" w:type="auto"/>
            <w:vMerge/>
            <w:tcBorders>
              <w:left w:val="single" w:sz="4" w:space="0" w:color="000000"/>
              <w:right w:val="single" w:sz="4" w:space="0" w:color="000000"/>
            </w:tcBorders>
            <w:shd w:val="clear" w:color="auto" w:fill="FFFFFF"/>
            <w:tcMar>
              <w:top w:w="15" w:type="dxa"/>
              <w:left w:w="108" w:type="dxa"/>
              <w:bottom w:w="0" w:type="dxa"/>
              <w:right w:w="108" w:type="dxa"/>
            </w:tcMar>
            <w:vAlign w:val="center"/>
          </w:tcPr>
          <w:p w:rsidR="00845A06" w:rsidRPr="00BA5EBA" w:rsidRDefault="00845A06" w:rsidP="00372913">
            <w:pPr>
              <w:spacing w:after="0" w:line="240" w:lineRule="auto"/>
              <w:rPr>
                <w:rFonts w:ascii="Times New Roman" w:hAnsi="Times New Roman" w:cs="Times New Roman"/>
                <w:i/>
                <w:iCs/>
                <w:sz w:val="24"/>
                <w:szCs w:val="24"/>
              </w:rPr>
            </w:pPr>
          </w:p>
        </w:tc>
      </w:tr>
      <w:tr w:rsidR="00845A06" w:rsidRPr="00BA5EBA" w:rsidTr="00BF188C">
        <w:trPr>
          <w:gridAfter w:val="1"/>
          <w:trHeight w:val="1120"/>
        </w:trPr>
        <w:tc>
          <w:tcPr>
            <w:tcW w:w="0" w:type="auto"/>
            <w:vMerge/>
            <w:tcBorders>
              <w:top w:val="single" w:sz="4" w:space="0" w:color="auto"/>
              <w:left w:val="single" w:sz="4" w:space="0" w:color="auto"/>
              <w:bottom w:val="single" w:sz="4" w:space="0" w:color="auto"/>
              <w:right w:val="single" w:sz="4" w:space="0" w:color="auto"/>
            </w:tcBorders>
            <w:shd w:val="clear" w:color="auto" w:fill="FFFFFF"/>
          </w:tcPr>
          <w:p w:rsidR="00845A06" w:rsidRPr="00BA5EBA" w:rsidRDefault="00845A06" w:rsidP="00372913">
            <w:pPr>
              <w:spacing w:after="0" w:line="240" w:lineRule="auto"/>
              <w:rPr>
                <w:rFonts w:ascii="Times New Roman" w:hAnsi="Times New Roman" w:cs="Times New Roman"/>
                <w:i/>
                <w:iCs/>
                <w:sz w:val="24"/>
                <w:szCs w:val="24"/>
              </w:rPr>
            </w:pPr>
          </w:p>
        </w:tc>
        <w:tc>
          <w:tcPr>
            <w:tcW w:w="0" w:type="auto"/>
            <w:vMerge/>
            <w:tcBorders>
              <w:left w:val="single" w:sz="4" w:space="0" w:color="auto"/>
              <w:bottom w:val="single" w:sz="4" w:space="0" w:color="auto"/>
              <w:right w:val="single" w:sz="4" w:space="0" w:color="auto"/>
            </w:tcBorders>
            <w:shd w:val="clear" w:color="auto" w:fill="FFFFFF"/>
            <w:tcMar>
              <w:top w:w="15" w:type="dxa"/>
              <w:left w:w="108" w:type="dxa"/>
              <w:bottom w:w="0" w:type="dxa"/>
              <w:right w:w="108" w:type="dxa"/>
            </w:tcMar>
            <w:vAlign w:val="center"/>
          </w:tcPr>
          <w:p w:rsidR="00845A06" w:rsidRPr="00BA5EBA" w:rsidRDefault="00845A06" w:rsidP="00372913">
            <w:pPr>
              <w:spacing w:after="0" w:line="240" w:lineRule="auto"/>
              <w:rPr>
                <w:rFonts w:ascii="Times New Roman" w:hAnsi="Times New Roman" w:cs="Times New Roman"/>
                <w:i/>
                <w:iCs/>
                <w:sz w:val="24"/>
                <w:szCs w:val="24"/>
              </w:rPr>
            </w:pPr>
          </w:p>
        </w:tc>
        <w:tc>
          <w:tcPr>
            <w:tcW w:w="0" w:type="auto"/>
            <w:tcBorders>
              <w:top w:val="single" w:sz="8" w:space="0" w:color="000000"/>
              <w:left w:val="single" w:sz="4" w:space="0" w:color="auto"/>
              <w:bottom w:val="single" w:sz="8" w:space="0" w:color="000000"/>
              <w:right w:val="single" w:sz="4" w:space="0" w:color="000000"/>
            </w:tcBorders>
            <w:shd w:val="clear" w:color="auto" w:fill="FFFFFF"/>
            <w:tcMar>
              <w:top w:w="15" w:type="dxa"/>
              <w:left w:w="108" w:type="dxa"/>
              <w:bottom w:w="0" w:type="dxa"/>
              <w:right w:w="108" w:type="dxa"/>
            </w:tcMar>
          </w:tcPr>
          <w:p w:rsidR="00845A06" w:rsidRPr="00BA5EBA" w:rsidRDefault="00845A06" w:rsidP="00372913">
            <w:pPr>
              <w:spacing w:after="0" w:line="240" w:lineRule="auto"/>
              <w:rPr>
                <w:rFonts w:ascii="Times New Roman" w:hAnsi="Times New Roman" w:cs="Times New Roman"/>
                <w:b/>
                <w:sz w:val="24"/>
                <w:szCs w:val="24"/>
              </w:rPr>
            </w:pPr>
            <w:r w:rsidRPr="00BA5EBA">
              <w:rPr>
                <w:rFonts w:ascii="Times New Roman" w:hAnsi="Times New Roman" w:cs="Times New Roman"/>
                <w:b/>
                <w:sz w:val="24"/>
                <w:szCs w:val="24"/>
              </w:rPr>
              <w:t>Высокий уровень (отлично):</w:t>
            </w:r>
          </w:p>
          <w:p w:rsidR="00845A06" w:rsidRPr="00BA5EBA" w:rsidRDefault="00845A06" w:rsidP="00372913">
            <w:pPr>
              <w:pStyle w:val="Default"/>
              <w:rPr>
                <w:color w:val="auto"/>
              </w:rPr>
            </w:pPr>
            <w:r w:rsidRPr="00BA5EBA">
              <w:rPr>
                <w:color w:val="auto"/>
              </w:rPr>
              <w:t xml:space="preserve">глубоко знает исследовательскую проблематику в сфере физической культуры и спорта </w:t>
            </w:r>
          </w:p>
          <w:p w:rsidR="00845A06" w:rsidRPr="00BA5EBA" w:rsidRDefault="00845A06" w:rsidP="00372913">
            <w:pPr>
              <w:spacing w:after="0" w:line="240" w:lineRule="auto"/>
              <w:rPr>
                <w:rFonts w:ascii="Times New Roman" w:hAnsi="Times New Roman" w:cs="Times New Roman"/>
                <w:b/>
                <w:sz w:val="24"/>
                <w:szCs w:val="24"/>
              </w:rPr>
            </w:pPr>
          </w:p>
        </w:tc>
        <w:tc>
          <w:tcPr>
            <w:tcW w:w="0" w:type="auto"/>
            <w:vMerge/>
            <w:tcBorders>
              <w:left w:val="single" w:sz="4" w:space="0" w:color="000000"/>
              <w:right w:val="single" w:sz="4" w:space="0" w:color="000000"/>
            </w:tcBorders>
            <w:shd w:val="clear" w:color="auto" w:fill="FFFFFF"/>
            <w:tcMar>
              <w:top w:w="15" w:type="dxa"/>
              <w:left w:w="108" w:type="dxa"/>
              <w:bottom w:w="0" w:type="dxa"/>
              <w:right w:w="108" w:type="dxa"/>
            </w:tcMar>
            <w:vAlign w:val="center"/>
          </w:tcPr>
          <w:p w:rsidR="00845A06" w:rsidRPr="00BA5EBA" w:rsidRDefault="00845A06" w:rsidP="00372913">
            <w:pPr>
              <w:spacing w:after="0" w:line="240" w:lineRule="auto"/>
              <w:rPr>
                <w:rFonts w:ascii="Times New Roman" w:hAnsi="Times New Roman" w:cs="Times New Roman"/>
                <w:i/>
                <w:iCs/>
                <w:sz w:val="24"/>
                <w:szCs w:val="24"/>
              </w:rPr>
            </w:pPr>
          </w:p>
        </w:tc>
      </w:tr>
      <w:tr w:rsidR="00845A06" w:rsidRPr="00BA5EBA" w:rsidTr="00BF188C">
        <w:trPr>
          <w:gridAfter w:val="1"/>
          <w:trHeight w:val="1120"/>
        </w:trPr>
        <w:tc>
          <w:tcPr>
            <w:tcW w:w="0" w:type="auto"/>
            <w:vMerge/>
            <w:tcBorders>
              <w:top w:val="single" w:sz="4" w:space="0" w:color="auto"/>
              <w:left w:val="single" w:sz="4" w:space="0" w:color="auto"/>
              <w:bottom w:val="single" w:sz="4" w:space="0" w:color="auto"/>
              <w:right w:val="single" w:sz="4" w:space="0" w:color="auto"/>
            </w:tcBorders>
            <w:shd w:val="clear" w:color="auto" w:fill="FFFFFF"/>
          </w:tcPr>
          <w:p w:rsidR="00845A06" w:rsidRPr="00BA5EBA" w:rsidRDefault="00845A06" w:rsidP="00372913">
            <w:pPr>
              <w:spacing w:after="0" w:line="240" w:lineRule="auto"/>
              <w:rPr>
                <w:rFonts w:ascii="Times New Roman" w:hAnsi="Times New Roman" w:cs="Times New Roman"/>
                <w:i/>
                <w:iCs/>
                <w:sz w:val="24"/>
                <w:szCs w:val="24"/>
              </w:rPr>
            </w:pPr>
          </w:p>
        </w:tc>
        <w:tc>
          <w:tcPr>
            <w:tcW w:w="0" w:type="auto"/>
            <w:vMerge w:val="restart"/>
            <w:tcBorders>
              <w:top w:val="single" w:sz="4" w:space="0" w:color="auto"/>
              <w:left w:val="single" w:sz="4" w:space="0" w:color="auto"/>
              <w:right w:val="single" w:sz="4" w:space="0" w:color="auto"/>
            </w:tcBorders>
            <w:shd w:val="clear" w:color="auto" w:fill="FFFFFF"/>
            <w:tcMar>
              <w:top w:w="15" w:type="dxa"/>
              <w:left w:w="108" w:type="dxa"/>
              <w:bottom w:w="0" w:type="dxa"/>
              <w:right w:w="108" w:type="dxa"/>
            </w:tcMar>
            <w:vAlign w:val="center"/>
          </w:tcPr>
          <w:p w:rsidR="00845A06" w:rsidRPr="00BA5EBA" w:rsidRDefault="00845A06" w:rsidP="00372913">
            <w:pPr>
              <w:spacing w:after="0" w:line="240" w:lineRule="auto"/>
              <w:rPr>
                <w:rFonts w:ascii="Times New Roman" w:hAnsi="Times New Roman" w:cs="Times New Roman"/>
                <w:sz w:val="24"/>
                <w:szCs w:val="24"/>
              </w:rPr>
            </w:pPr>
            <w:r w:rsidRPr="00BA5EBA">
              <w:rPr>
                <w:rFonts w:ascii="Times New Roman" w:hAnsi="Times New Roman" w:cs="Times New Roman"/>
                <w:b/>
                <w:sz w:val="24"/>
                <w:szCs w:val="24"/>
              </w:rPr>
              <w:t>Умение</w:t>
            </w:r>
            <w:r w:rsidRPr="00BA5EBA">
              <w:rPr>
                <w:rFonts w:ascii="Times New Roman" w:hAnsi="Times New Roman" w:cs="Times New Roman"/>
                <w:sz w:val="24"/>
                <w:szCs w:val="24"/>
              </w:rPr>
              <w:t xml:space="preserve"> проводить научные исследования по определению эффективности различных сторон деятельности в сфере физической культуры и спорта с использованием апробированных методик</w:t>
            </w:r>
          </w:p>
          <w:p w:rsidR="00845A06" w:rsidRPr="00BA5EBA" w:rsidRDefault="00845A06" w:rsidP="00372913">
            <w:pPr>
              <w:spacing w:after="0" w:line="240" w:lineRule="auto"/>
              <w:rPr>
                <w:rFonts w:ascii="Times New Roman" w:hAnsi="Times New Roman" w:cs="Times New Roman"/>
                <w:i/>
                <w:iCs/>
                <w:sz w:val="24"/>
                <w:szCs w:val="24"/>
              </w:rPr>
            </w:pPr>
          </w:p>
        </w:tc>
        <w:tc>
          <w:tcPr>
            <w:tcW w:w="0" w:type="auto"/>
            <w:tcBorders>
              <w:top w:val="single" w:sz="8" w:space="0" w:color="000000"/>
              <w:left w:val="single" w:sz="4" w:space="0" w:color="auto"/>
              <w:bottom w:val="single" w:sz="8" w:space="0" w:color="000000"/>
              <w:right w:val="single" w:sz="4" w:space="0" w:color="000000"/>
            </w:tcBorders>
            <w:shd w:val="clear" w:color="auto" w:fill="FFFFFF"/>
            <w:tcMar>
              <w:top w:w="15" w:type="dxa"/>
              <w:left w:w="108" w:type="dxa"/>
              <w:bottom w:w="0" w:type="dxa"/>
              <w:right w:w="108" w:type="dxa"/>
            </w:tcMar>
          </w:tcPr>
          <w:p w:rsidR="00845A06" w:rsidRPr="00BA5EBA" w:rsidRDefault="00845A06" w:rsidP="00372913">
            <w:pPr>
              <w:spacing w:after="0" w:line="240" w:lineRule="auto"/>
              <w:rPr>
                <w:rFonts w:ascii="Times New Roman" w:hAnsi="Times New Roman" w:cs="Times New Roman"/>
                <w:b/>
                <w:sz w:val="24"/>
                <w:szCs w:val="24"/>
              </w:rPr>
            </w:pPr>
            <w:r w:rsidRPr="00BA5EBA">
              <w:rPr>
                <w:rFonts w:ascii="Times New Roman" w:hAnsi="Times New Roman" w:cs="Times New Roman"/>
                <w:b/>
                <w:sz w:val="24"/>
                <w:szCs w:val="24"/>
              </w:rPr>
              <w:t>Пороговый уровень (удовлетворительно):</w:t>
            </w:r>
          </w:p>
          <w:p w:rsidR="00845A06" w:rsidRPr="00BA5EBA" w:rsidRDefault="00845A06" w:rsidP="00372913">
            <w:pPr>
              <w:pStyle w:val="Default"/>
              <w:rPr>
                <w:color w:val="auto"/>
              </w:rPr>
            </w:pPr>
            <w:r w:rsidRPr="00BA5EBA">
              <w:rPr>
                <w:color w:val="auto"/>
              </w:rPr>
              <w:t>способен на необходимом для физкультурной деятельности уровне использовать методологический аппарат для выполнения научных исследований и использовать их результаты в целях повышения эффективности процесса подготовки физкультурников и спортсменов массовых разрядов</w:t>
            </w:r>
          </w:p>
          <w:p w:rsidR="00845A06" w:rsidRPr="00BA5EBA" w:rsidRDefault="00845A06" w:rsidP="00372913">
            <w:pPr>
              <w:spacing w:after="0" w:line="240" w:lineRule="auto"/>
              <w:rPr>
                <w:rFonts w:ascii="Times New Roman" w:hAnsi="Times New Roman" w:cs="Times New Roman"/>
                <w:b/>
                <w:sz w:val="24"/>
                <w:szCs w:val="24"/>
              </w:rPr>
            </w:pPr>
          </w:p>
        </w:tc>
        <w:tc>
          <w:tcPr>
            <w:tcW w:w="0" w:type="auto"/>
            <w:vMerge/>
            <w:tcBorders>
              <w:left w:val="single" w:sz="4" w:space="0" w:color="000000"/>
              <w:right w:val="single" w:sz="4" w:space="0" w:color="000000"/>
            </w:tcBorders>
            <w:shd w:val="clear" w:color="auto" w:fill="FFFFFF"/>
            <w:tcMar>
              <w:top w:w="15" w:type="dxa"/>
              <w:left w:w="108" w:type="dxa"/>
              <w:bottom w:w="0" w:type="dxa"/>
              <w:right w:w="108" w:type="dxa"/>
            </w:tcMar>
            <w:vAlign w:val="center"/>
          </w:tcPr>
          <w:p w:rsidR="00845A06" w:rsidRPr="00BA5EBA" w:rsidRDefault="00845A06" w:rsidP="00372913">
            <w:pPr>
              <w:spacing w:after="0" w:line="240" w:lineRule="auto"/>
              <w:rPr>
                <w:rFonts w:ascii="Times New Roman" w:hAnsi="Times New Roman" w:cs="Times New Roman"/>
                <w:i/>
                <w:iCs/>
                <w:sz w:val="24"/>
                <w:szCs w:val="24"/>
              </w:rPr>
            </w:pPr>
          </w:p>
        </w:tc>
      </w:tr>
      <w:tr w:rsidR="00845A06" w:rsidRPr="00BA5EBA" w:rsidTr="00BF188C">
        <w:trPr>
          <w:gridAfter w:val="1"/>
          <w:trHeight w:val="1120"/>
        </w:trPr>
        <w:tc>
          <w:tcPr>
            <w:tcW w:w="0" w:type="auto"/>
            <w:vMerge/>
            <w:tcBorders>
              <w:top w:val="single" w:sz="4" w:space="0" w:color="auto"/>
              <w:left w:val="single" w:sz="4" w:space="0" w:color="auto"/>
              <w:bottom w:val="single" w:sz="4" w:space="0" w:color="auto"/>
              <w:right w:val="single" w:sz="4" w:space="0" w:color="auto"/>
            </w:tcBorders>
            <w:shd w:val="clear" w:color="auto" w:fill="FFFFFF"/>
          </w:tcPr>
          <w:p w:rsidR="00845A06" w:rsidRPr="00BA5EBA" w:rsidRDefault="00845A06" w:rsidP="00372913">
            <w:pPr>
              <w:spacing w:after="0" w:line="240" w:lineRule="auto"/>
              <w:rPr>
                <w:rFonts w:ascii="Times New Roman" w:hAnsi="Times New Roman" w:cs="Times New Roman"/>
                <w:i/>
                <w:iCs/>
                <w:sz w:val="24"/>
                <w:szCs w:val="24"/>
              </w:rPr>
            </w:pPr>
          </w:p>
        </w:tc>
        <w:tc>
          <w:tcPr>
            <w:tcW w:w="0" w:type="auto"/>
            <w:vMerge/>
            <w:tcBorders>
              <w:left w:val="single" w:sz="4" w:space="0" w:color="auto"/>
              <w:right w:val="single" w:sz="4" w:space="0" w:color="auto"/>
            </w:tcBorders>
            <w:shd w:val="clear" w:color="auto" w:fill="FFFFFF"/>
            <w:tcMar>
              <w:top w:w="15" w:type="dxa"/>
              <w:left w:w="108" w:type="dxa"/>
              <w:bottom w:w="0" w:type="dxa"/>
              <w:right w:w="108" w:type="dxa"/>
            </w:tcMar>
            <w:vAlign w:val="center"/>
          </w:tcPr>
          <w:p w:rsidR="00845A06" w:rsidRPr="00BA5EBA" w:rsidRDefault="00845A06" w:rsidP="00372913">
            <w:pPr>
              <w:spacing w:after="0" w:line="240" w:lineRule="auto"/>
              <w:rPr>
                <w:rFonts w:ascii="Times New Roman" w:hAnsi="Times New Roman" w:cs="Times New Roman"/>
                <w:i/>
                <w:iCs/>
                <w:sz w:val="24"/>
                <w:szCs w:val="24"/>
              </w:rPr>
            </w:pPr>
          </w:p>
        </w:tc>
        <w:tc>
          <w:tcPr>
            <w:tcW w:w="0" w:type="auto"/>
            <w:tcBorders>
              <w:top w:val="single" w:sz="8" w:space="0" w:color="000000"/>
              <w:left w:val="single" w:sz="4" w:space="0" w:color="auto"/>
              <w:bottom w:val="single" w:sz="8" w:space="0" w:color="000000"/>
              <w:right w:val="single" w:sz="4" w:space="0" w:color="000000"/>
            </w:tcBorders>
            <w:shd w:val="clear" w:color="auto" w:fill="FFFFFF"/>
            <w:tcMar>
              <w:top w:w="15" w:type="dxa"/>
              <w:left w:w="108" w:type="dxa"/>
              <w:bottom w:w="0" w:type="dxa"/>
              <w:right w:w="108" w:type="dxa"/>
            </w:tcMar>
          </w:tcPr>
          <w:p w:rsidR="00845A06" w:rsidRPr="00BA5EBA" w:rsidRDefault="00845A06" w:rsidP="00372913">
            <w:pPr>
              <w:spacing w:after="0" w:line="240" w:lineRule="auto"/>
              <w:rPr>
                <w:rFonts w:ascii="Times New Roman" w:hAnsi="Times New Roman" w:cs="Times New Roman"/>
                <w:b/>
                <w:sz w:val="24"/>
                <w:szCs w:val="24"/>
              </w:rPr>
            </w:pPr>
            <w:r w:rsidRPr="00BA5EBA">
              <w:rPr>
                <w:rFonts w:ascii="Times New Roman" w:hAnsi="Times New Roman" w:cs="Times New Roman"/>
                <w:b/>
                <w:sz w:val="24"/>
                <w:szCs w:val="24"/>
              </w:rPr>
              <w:t>Продвинутый уровень (хорошо):</w:t>
            </w:r>
          </w:p>
          <w:p w:rsidR="00845A06" w:rsidRPr="00BA5EBA" w:rsidRDefault="00845A06" w:rsidP="00372913">
            <w:pPr>
              <w:pStyle w:val="Default"/>
              <w:rPr>
                <w:color w:val="auto"/>
              </w:rPr>
            </w:pPr>
            <w:r w:rsidRPr="00BA5EBA">
              <w:rPr>
                <w:color w:val="auto"/>
              </w:rPr>
              <w:t xml:space="preserve">способен в достаточной и логичной степени использовать методологический аппарат для выполнения научных исследований и использовать их результаты в целях повышения эффективности процесса </w:t>
            </w:r>
            <w:r w:rsidRPr="00BA5EBA">
              <w:rPr>
                <w:color w:val="auto"/>
              </w:rPr>
              <w:lastRenderedPageBreak/>
              <w:t>подготовки в сфере физической культуры и спорта</w:t>
            </w:r>
          </w:p>
          <w:p w:rsidR="00845A06" w:rsidRPr="00BA5EBA" w:rsidRDefault="00845A06" w:rsidP="00372913">
            <w:pPr>
              <w:spacing w:after="0" w:line="240" w:lineRule="auto"/>
              <w:rPr>
                <w:rFonts w:ascii="Times New Roman" w:hAnsi="Times New Roman" w:cs="Times New Roman"/>
                <w:b/>
                <w:sz w:val="24"/>
                <w:szCs w:val="24"/>
              </w:rPr>
            </w:pPr>
          </w:p>
        </w:tc>
        <w:tc>
          <w:tcPr>
            <w:tcW w:w="0" w:type="auto"/>
            <w:vMerge/>
            <w:tcBorders>
              <w:left w:val="single" w:sz="4" w:space="0" w:color="000000"/>
              <w:right w:val="single" w:sz="4" w:space="0" w:color="000000"/>
            </w:tcBorders>
            <w:shd w:val="clear" w:color="auto" w:fill="FFFFFF"/>
            <w:tcMar>
              <w:top w:w="15" w:type="dxa"/>
              <w:left w:w="108" w:type="dxa"/>
              <w:bottom w:w="0" w:type="dxa"/>
              <w:right w:w="108" w:type="dxa"/>
            </w:tcMar>
            <w:vAlign w:val="center"/>
          </w:tcPr>
          <w:p w:rsidR="00845A06" w:rsidRPr="00BA5EBA" w:rsidRDefault="00845A06" w:rsidP="00372913">
            <w:pPr>
              <w:spacing w:after="0" w:line="240" w:lineRule="auto"/>
              <w:rPr>
                <w:rFonts w:ascii="Times New Roman" w:hAnsi="Times New Roman" w:cs="Times New Roman"/>
                <w:i/>
                <w:iCs/>
                <w:sz w:val="24"/>
                <w:szCs w:val="24"/>
              </w:rPr>
            </w:pPr>
          </w:p>
        </w:tc>
      </w:tr>
      <w:tr w:rsidR="00845A06" w:rsidRPr="00BA5EBA" w:rsidTr="00BF188C">
        <w:trPr>
          <w:gridAfter w:val="1"/>
          <w:trHeight w:val="1120"/>
        </w:trPr>
        <w:tc>
          <w:tcPr>
            <w:tcW w:w="0" w:type="auto"/>
            <w:vMerge w:val="restart"/>
            <w:tcBorders>
              <w:top w:val="single" w:sz="4" w:space="0" w:color="auto"/>
              <w:left w:val="single" w:sz="4" w:space="0" w:color="auto"/>
              <w:right w:val="single" w:sz="4" w:space="0" w:color="auto"/>
            </w:tcBorders>
            <w:shd w:val="clear" w:color="auto" w:fill="FFFFFF"/>
          </w:tcPr>
          <w:p w:rsidR="00845A06" w:rsidRPr="00BA5EBA" w:rsidRDefault="00845A06" w:rsidP="00372913">
            <w:pPr>
              <w:spacing w:after="0" w:line="240" w:lineRule="auto"/>
              <w:rPr>
                <w:rFonts w:ascii="Times New Roman" w:hAnsi="Times New Roman" w:cs="Times New Roman"/>
                <w:i/>
                <w:iCs/>
                <w:sz w:val="24"/>
                <w:szCs w:val="24"/>
              </w:rPr>
            </w:pPr>
          </w:p>
        </w:tc>
        <w:tc>
          <w:tcPr>
            <w:tcW w:w="0" w:type="auto"/>
            <w:vMerge/>
            <w:tcBorders>
              <w:left w:val="single" w:sz="4" w:space="0" w:color="auto"/>
              <w:bottom w:val="single" w:sz="4" w:space="0" w:color="auto"/>
              <w:right w:val="single" w:sz="4" w:space="0" w:color="auto"/>
            </w:tcBorders>
            <w:shd w:val="clear" w:color="auto" w:fill="FFFFFF"/>
            <w:tcMar>
              <w:top w:w="15" w:type="dxa"/>
              <w:left w:w="108" w:type="dxa"/>
              <w:bottom w:w="0" w:type="dxa"/>
              <w:right w:w="108" w:type="dxa"/>
            </w:tcMar>
            <w:vAlign w:val="center"/>
          </w:tcPr>
          <w:p w:rsidR="00845A06" w:rsidRPr="00BA5EBA" w:rsidRDefault="00845A06" w:rsidP="00372913">
            <w:pPr>
              <w:spacing w:after="0" w:line="240" w:lineRule="auto"/>
              <w:rPr>
                <w:rFonts w:ascii="Times New Roman" w:hAnsi="Times New Roman" w:cs="Times New Roman"/>
                <w:i/>
                <w:iCs/>
                <w:sz w:val="24"/>
                <w:szCs w:val="24"/>
              </w:rPr>
            </w:pPr>
          </w:p>
        </w:tc>
        <w:tc>
          <w:tcPr>
            <w:tcW w:w="0" w:type="auto"/>
            <w:tcBorders>
              <w:top w:val="single" w:sz="8" w:space="0" w:color="000000"/>
              <w:left w:val="single" w:sz="4" w:space="0" w:color="auto"/>
              <w:bottom w:val="single" w:sz="8" w:space="0" w:color="000000"/>
              <w:right w:val="single" w:sz="4" w:space="0" w:color="000000"/>
            </w:tcBorders>
            <w:shd w:val="clear" w:color="auto" w:fill="FFFFFF"/>
            <w:tcMar>
              <w:top w:w="15" w:type="dxa"/>
              <w:left w:w="108" w:type="dxa"/>
              <w:bottom w:w="0" w:type="dxa"/>
              <w:right w:w="108" w:type="dxa"/>
            </w:tcMar>
          </w:tcPr>
          <w:p w:rsidR="00845A06" w:rsidRPr="00BA5EBA" w:rsidRDefault="00845A06" w:rsidP="00372913">
            <w:pPr>
              <w:spacing w:after="0" w:line="240" w:lineRule="auto"/>
              <w:rPr>
                <w:rFonts w:ascii="Times New Roman" w:hAnsi="Times New Roman" w:cs="Times New Roman"/>
                <w:b/>
                <w:sz w:val="24"/>
                <w:szCs w:val="24"/>
              </w:rPr>
            </w:pPr>
            <w:r w:rsidRPr="00BA5EBA">
              <w:rPr>
                <w:rFonts w:ascii="Times New Roman" w:hAnsi="Times New Roman" w:cs="Times New Roman"/>
                <w:b/>
                <w:sz w:val="24"/>
                <w:szCs w:val="24"/>
              </w:rPr>
              <w:t>Высокий уровень (отлично):</w:t>
            </w:r>
          </w:p>
          <w:p w:rsidR="00845A06" w:rsidRPr="00BA5EBA" w:rsidRDefault="00845A06" w:rsidP="00372913">
            <w:pPr>
              <w:pStyle w:val="Default"/>
              <w:rPr>
                <w:color w:val="auto"/>
              </w:rPr>
            </w:pPr>
            <w:r w:rsidRPr="00BA5EBA">
              <w:rPr>
                <w:color w:val="auto"/>
              </w:rPr>
              <w:t xml:space="preserve">способен свободно и корректно использовать имеющийся методологический аппарат для выполнения научных исследований и использовать их результаты в целях повышения эффективности процесса физкультурной и спортивной подготовки </w:t>
            </w:r>
          </w:p>
          <w:p w:rsidR="00845A06" w:rsidRPr="00BA5EBA" w:rsidRDefault="00845A06" w:rsidP="00372913">
            <w:pPr>
              <w:pStyle w:val="Default"/>
              <w:rPr>
                <w:color w:val="auto"/>
              </w:rPr>
            </w:pPr>
          </w:p>
          <w:p w:rsidR="00845A06" w:rsidRPr="00BA5EBA" w:rsidRDefault="00845A06" w:rsidP="00372913">
            <w:pPr>
              <w:spacing w:after="0" w:line="240" w:lineRule="auto"/>
              <w:rPr>
                <w:rFonts w:ascii="Times New Roman" w:hAnsi="Times New Roman" w:cs="Times New Roman"/>
                <w:b/>
                <w:sz w:val="24"/>
                <w:szCs w:val="24"/>
              </w:rPr>
            </w:pPr>
          </w:p>
        </w:tc>
        <w:tc>
          <w:tcPr>
            <w:tcW w:w="0" w:type="auto"/>
            <w:vMerge/>
            <w:tcBorders>
              <w:left w:val="single" w:sz="4" w:space="0" w:color="000000"/>
              <w:right w:val="single" w:sz="4" w:space="0" w:color="000000"/>
            </w:tcBorders>
            <w:shd w:val="clear" w:color="auto" w:fill="FFFFFF"/>
            <w:tcMar>
              <w:top w:w="15" w:type="dxa"/>
              <w:left w:w="108" w:type="dxa"/>
              <w:bottom w:w="0" w:type="dxa"/>
              <w:right w:w="108" w:type="dxa"/>
            </w:tcMar>
            <w:vAlign w:val="center"/>
          </w:tcPr>
          <w:p w:rsidR="00845A06" w:rsidRPr="00BA5EBA" w:rsidRDefault="00845A06" w:rsidP="00372913">
            <w:pPr>
              <w:spacing w:after="0" w:line="240" w:lineRule="auto"/>
              <w:rPr>
                <w:rFonts w:ascii="Times New Roman" w:hAnsi="Times New Roman" w:cs="Times New Roman"/>
                <w:i/>
                <w:iCs/>
                <w:sz w:val="24"/>
                <w:szCs w:val="24"/>
              </w:rPr>
            </w:pPr>
          </w:p>
        </w:tc>
      </w:tr>
      <w:tr w:rsidR="00845A06" w:rsidRPr="00BA5EBA" w:rsidTr="00BF188C">
        <w:trPr>
          <w:gridAfter w:val="1"/>
          <w:trHeight w:val="1120"/>
        </w:trPr>
        <w:tc>
          <w:tcPr>
            <w:tcW w:w="0" w:type="auto"/>
            <w:vMerge/>
            <w:tcBorders>
              <w:left w:val="single" w:sz="4" w:space="0" w:color="auto"/>
              <w:right w:val="single" w:sz="4" w:space="0" w:color="auto"/>
            </w:tcBorders>
            <w:shd w:val="clear" w:color="auto" w:fill="FFFFFF"/>
          </w:tcPr>
          <w:p w:rsidR="00845A06" w:rsidRPr="00BA5EBA" w:rsidRDefault="00845A06" w:rsidP="00372913">
            <w:pPr>
              <w:spacing w:after="0" w:line="240" w:lineRule="auto"/>
              <w:rPr>
                <w:rFonts w:ascii="Times New Roman" w:hAnsi="Times New Roman" w:cs="Times New Roman"/>
                <w:i/>
                <w:iCs/>
                <w:sz w:val="24"/>
                <w:szCs w:val="24"/>
              </w:rPr>
            </w:pPr>
          </w:p>
        </w:tc>
        <w:tc>
          <w:tcPr>
            <w:tcW w:w="0" w:type="auto"/>
            <w:vMerge w:val="restart"/>
            <w:tcBorders>
              <w:top w:val="single" w:sz="4" w:space="0" w:color="auto"/>
              <w:left w:val="single" w:sz="4" w:space="0" w:color="auto"/>
              <w:right w:val="single" w:sz="4" w:space="0" w:color="auto"/>
            </w:tcBorders>
            <w:shd w:val="clear" w:color="auto" w:fill="FFFFFF"/>
            <w:tcMar>
              <w:top w:w="15" w:type="dxa"/>
              <w:left w:w="108" w:type="dxa"/>
              <w:bottom w:w="0" w:type="dxa"/>
              <w:right w:w="108" w:type="dxa"/>
            </w:tcMar>
            <w:vAlign w:val="center"/>
          </w:tcPr>
          <w:p w:rsidR="00845A06" w:rsidRPr="00BA5EBA" w:rsidRDefault="00845A06" w:rsidP="00372913">
            <w:pPr>
              <w:spacing w:after="0" w:line="240" w:lineRule="auto"/>
              <w:rPr>
                <w:rFonts w:ascii="Times New Roman" w:hAnsi="Times New Roman" w:cs="Times New Roman"/>
                <w:sz w:val="24"/>
                <w:szCs w:val="24"/>
              </w:rPr>
            </w:pPr>
            <w:r w:rsidRPr="00BA5EBA">
              <w:rPr>
                <w:rFonts w:ascii="Times New Roman" w:hAnsi="Times New Roman" w:cs="Times New Roman"/>
                <w:b/>
                <w:sz w:val="24"/>
                <w:szCs w:val="24"/>
              </w:rPr>
              <w:t>Навык</w:t>
            </w:r>
            <w:r w:rsidRPr="00BA5EBA">
              <w:rPr>
                <w:rFonts w:ascii="Times New Roman" w:hAnsi="Times New Roman" w:cs="Times New Roman"/>
                <w:sz w:val="24"/>
                <w:szCs w:val="24"/>
              </w:rPr>
              <w:t xml:space="preserve"> проведения научных исследований по определению эффективности различных сторон деятельности в сфере физической культуры и спорта с использованием апробированных методик</w:t>
            </w:r>
          </w:p>
          <w:p w:rsidR="00845A06" w:rsidRPr="00BA5EBA" w:rsidRDefault="00845A06" w:rsidP="00372913">
            <w:pPr>
              <w:spacing w:after="0" w:line="240" w:lineRule="auto"/>
              <w:rPr>
                <w:rFonts w:ascii="Times New Roman" w:hAnsi="Times New Roman" w:cs="Times New Roman"/>
                <w:i/>
                <w:iCs/>
                <w:sz w:val="24"/>
                <w:szCs w:val="24"/>
              </w:rPr>
            </w:pPr>
          </w:p>
        </w:tc>
        <w:tc>
          <w:tcPr>
            <w:tcW w:w="0" w:type="auto"/>
            <w:tcBorders>
              <w:top w:val="single" w:sz="8" w:space="0" w:color="000000"/>
              <w:left w:val="single" w:sz="4" w:space="0" w:color="auto"/>
              <w:bottom w:val="single" w:sz="8" w:space="0" w:color="000000"/>
              <w:right w:val="single" w:sz="4" w:space="0" w:color="000000"/>
            </w:tcBorders>
            <w:shd w:val="clear" w:color="auto" w:fill="FFFFFF"/>
            <w:tcMar>
              <w:top w:w="15" w:type="dxa"/>
              <w:left w:w="108" w:type="dxa"/>
              <w:bottom w:w="0" w:type="dxa"/>
              <w:right w:w="108" w:type="dxa"/>
            </w:tcMar>
          </w:tcPr>
          <w:p w:rsidR="00845A06" w:rsidRPr="00BA5EBA" w:rsidRDefault="00845A06" w:rsidP="00372913">
            <w:pPr>
              <w:spacing w:after="0" w:line="240" w:lineRule="auto"/>
              <w:rPr>
                <w:rFonts w:ascii="Times New Roman" w:hAnsi="Times New Roman" w:cs="Times New Roman"/>
                <w:b/>
                <w:sz w:val="24"/>
                <w:szCs w:val="24"/>
              </w:rPr>
            </w:pPr>
            <w:r w:rsidRPr="00BA5EBA">
              <w:rPr>
                <w:rFonts w:ascii="Times New Roman" w:hAnsi="Times New Roman" w:cs="Times New Roman"/>
                <w:b/>
                <w:sz w:val="24"/>
                <w:szCs w:val="24"/>
              </w:rPr>
              <w:t>Пороговый уровень (удовлетворительно):</w:t>
            </w:r>
          </w:p>
          <w:p w:rsidR="00845A06" w:rsidRPr="00BA5EBA" w:rsidRDefault="00845A06" w:rsidP="00372913">
            <w:pPr>
              <w:pStyle w:val="Default"/>
              <w:rPr>
                <w:b/>
                <w:color w:val="auto"/>
              </w:rPr>
            </w:pPr>
            <w:r w:rsidRPr="00BA5EBA">
              <w:rPr>
                <w:color w:val="auto"/>
              </w:rPr>
              <w:t>владеет необходимыми и достаточными навыками выполнения научных исследований в сфере физической культуры и спорта с использованием апробированных методик</w:t>
            </w:r>
          </w:p>
        </w:tc>
        <w:tc>
          <w:tcPr>
            <w:tcW w:w="0" w:type="auto"/>
            <w:vMerge/>
            <w:tcBorders>
              <w:left w:val="single" w:sz="4" w:space="0" w:color="000000"/>
              <w:right w:val="single" w:sz="4" w:space="0" w:color="000000"/>
            </w:tcBorders>
            <w:shd w:val="clear" w:color="auto" w:fill="FFFFFF"/>
            <w:tcMar>
              <w:top w:w="15" w:type="dxa"/>
              <w:left w:w="108" w:type="dxa"/>
              <w:bottom w:w="0" w:type="dxa"/>
              <w:right w:w="108" w:type="dxa"/>
            </w:tcMar>
            <w:vAlign w:val="center"/>
          </w:tcPr>
          <w:p w:rsidR="00845A06" w:rsidRPr="00BA5EBA" w:rsidRDefault="00845A06" w:rsidP="00372913">
            <w:pPr>
              <w:spacing w:after="0" w:line="240" w:lineRule="auto"/>
              <w:rPr>
                <w:rFonts w:ascii="Times New Roman" w:hAnsi="Times New Roman" w:cs="Times New Roman"/>
                <w:i/>
                <w:iCs/>
                <w:sz w:val="24"/>
                <w:szCs w:val="24"/>
              </w:rPr>
            </w:pPr>
          </w:p>
        </w:tc>
      </w:tr>
      <w:tr w:rsidR="00845A06" w:rsidRPr="00BA5EBA" w:rsidTr="00BF188C">
        <w:trPr>
          <w:gridAfter w:val="1"/>
          <w:trHeight w:val="1120"/>
        </w:trPr>
        <w:tc>
          <w:tcPr>
            <w:tcW w:w="0" w:type="auto"/>
            <w:vMerge/>
            <w:tcBorders>
              <w:left w:val="single" w:sz="4" w:space="0" w:color="auto"/>
              <w:right w:val="single" w:sz="4" w:space="0" w:color="auto"/>
            </w:tcBorders>
            <w:shd w:val="clear" w:color="auto" w:fill="FFFFFF"/>
          </w:tcPr>
          <w:p w:rsidR="00845A06" w:rsidRPr="00BA5EBA" w:rsidRDefault="00845A06" w:rsidP="00372913">
            <w:pPr>
              <w:spacing w:after="0" w:line="240" w:lineRule="auto"/>
              <w:rPr>
                <w:rFonts w:ascii="Times New Roman" w:hAnsi="Times New Roman" w:cs="Times New Roman"/>
                <w:i/>
                <w:iCs/>
                <w:sz w:val="24"/>
                <w:szCs w:val="24"/>
              </w:rPr>
            </w:pPr>
          </w:p>
        </w:tc>
        <w:tc>
          <w:tcPr>
            <w:tcW w:w="0" w:type="auto"/>
            <w:vMerge/>
            <w:tcBorders>
              <w:left w:val="single" w:sz="4" w:space="0" w:color="auto"/>
              <w:right w:val="single" w:sz="4" w:space="0" w:color="auto"/>
            </w:tcBorders>
            <w:shd w:val="clear" w:color="auto" w:fill="FFFFFF"/>
            <w:tcMar>
              <w:top w:w="15" w:type="dxa"/>
              <w:left w:w="108" w:type="dxa"/>
              <w:bottom w:w="0" w:type="dxa"/>
              <w:right w:w="108" w:type="dxa"/>
            </w:tcMar>
            <w:vAlign w:val="center"/>
          </w:tcPr>
          <w:p w:rsidR="00845A06" w:rsidRPr="00BA5EBA" w:rsidRDefault="00845A06" w:rsidP="00372913">
            <w:pPr>
              <w:spacing w:after="0" w:line="240" w:lineRule="auto"/>
              <w:rPr>
                <w:rFonts w:ascii="Times New Roman" w:hAnsi="Times New Roman" w:cs="Times New Roman"/>
                <w:i/>
                <w:iCs/>
                <w:sz w:val="24"/>
                <w:szCs w:val="24"/>
              </w:rPr>
            </w:pPr>
          </w:p>
        </w:tc>
        <w:tc>
          <w:tcPr>
            <w:tcW w:w="0" w:type="auto"/>
            <w:tcBorders>
              <w:top w:val="single" w:sz="8" w:space="0" w:color="000000"/>
              <w:left w:val="single" w:sz="4" w:space="0" w:color="auto"/>
              <w:bottom w:val="single" w:sz="8" w:space="0" w:color="000000"/>
              <w:right w:val="single" w:sz="4" w:space="0" w:color="000000"/>
            </w:tcBorders>
            <w:shd w:val="clear" w:color="auto" w:fill="FFFFFF"/>
            <w:tcMar>
              <w:top w:w="15" w:type="dxa"/>
              <w:left w:w="108" w:type="dxa"/>
              <w:bottom w:w="0" w:type="dxa"/>
              <w:right w:w="108" w:type="dxa"/>
            </w:tcMar>
          </w:tcPr>
          <w:p w:rsidR="00845A06" w:rsidRPr="00BA5EBA" w:rsidRDefault="00845A06" w:rsidP="00372913">
            <w:pPr>
              <w:spacing w:after="0" w:line="240" w:lineRule="auto"/>
              <w:rPr>
                <w:rFonts w:ascii="Times New Roman" w:hAnsi="Times New Roman" w:cs="Times New Roman"/>
                <w:b/>
                <w:sz w:val="24"/>
                <w:szCs w:val="24"/>
              </w:rPr>
            </w:pPr>
            <w:r w:rsidRPr="00BA5EBA">
              <w:rPr>
                <w:rFonts w:ascii="Times New Roman" w:hAnsi="Times New Roman" w:cs="Times New Roman"/>
                <w:b/>
                <w:sz w:val="24"/>
                <w:szCs w:val="24"/>
              </w:rPr>
              <w:t>Продвинутый уровень (хорошо):</w:t>
            </w:r>
          </w:p>
          <w:p w:rsidR="00845A06" w:rsidRPr="00BA5EBA" w:rsidRDefault="00845A06" w:rsidP="00372913">
            <w:pPr>
              <w:pStyle w:val="Default"/>
              <w:rPr>
                <w:color w:val="auto"/>
              </w:rPr>
            </w:pPr>
            <w:r w:rsidRPr="00BA5EBA">
              <w:rPr>
                <w:color w:val="auto"/>
              </w:rPr>
              <w:t>Владеет устойчивым навыком выполнения научных исследований с использованием апробированных методик в целях повышения эффективности процесса физического развития, физического воспитания и спортивного совершенствования</w:t>
            </w:r>
          </w:p>
          <w:p w:rsidR="00845A06" w:rsidRPr="00BA5EBA" w:rsidRDefault="00845A06" w:rsidP="00372913">
            <w:pPr>
              <w:spacing w:after="0" w:line="240" w:lineRule="auto"/>
              <w:rPr>
                <w:rFonts w:ascii="Times New Roman" w:hAnsi="Times New Roman" w:cs="Times New Roman"/>
                <w:b/>
                <w:sz w:val="24"/>
                <w:szCs w:val="24"/>
              </w:rPr>
            </w:pPr>
          </w:p>
        </w:tc>
        <w:tc>
          <w:tcPr>
            <w:tcW w:w="0" w:type="auto"/>
            <w:vMerge/>
            <w:tcBorders>
              <w:left w:val="single" w:sz="4" w:space="0" w:color="000000"/>
              <w:right w:val="single" w:sz="4" w:space="0" w:color="000000"/>
            </w:tcBorders>
            <w:shd w:val="clear" w:color="auto" w:fill="FFFFFF"/>
            <w:tcMar>
              <w:top w:w="15" w:type="dxa"/>
              <w:left w:w="108" w:type="dxa"/>
              <w:bottom w:w="0" w:type="dxa"/>
              <w:right w:w="108" w:type="dxa"/>
            </w:tcMar>
            <w:vAlign w:val="center"/>
          </w:tcPr>
          <w:p w:rsidR="00845A06" w:rsidRPr="00BA5EBA" w:rsidRDefault="00845A06" w:rsidP="00372913">
            <w:pPr>
              <w:spacing w:after="0" w:line="240" w:lineRule="auto"/>
              <w:rPr>
                <w:rFonts w:ascii="Times New Roman" w:hAnsi="Times New Roman" w:cs="Times New Roman"/>
                <w:i/>
                <w:iCs/>
                <w:sz w:val="24"/>
                <w:szCs w:val="24"/>
              </w:rPr>
            </w:pPr>
          </w:p>
        </w:tc>
      </w:tr>
      <w:tr w:rsidR="00845A06" w:rsidRPr="00BA5EBA" w:rsidTr="00BF188C">
        <w:trPr>
          <w:gridAfter w:val="1"/>
          <w:trHeight w:val="1120"/>
        </w:trPr>
        <w:tc>
          <w:tcPr>
            <w:tcW w:w="0" w:type="auto"/>
            <w:vMerge/>
            <w:tcBorders>
              <w:left w:val="single" w:sz="4" w:space="0" w:color="auto"/>
              <w:bottom w:val="single" w:sz="4" w:space="0" w:color="auto"/>
              <w:right w:val="single" w:sz="4" w:space="0" w:color="auto"/>
            </w:tcBorders>
            <w:shd w:val="clear" w:color="auto" w:fill="FFFFFF"/>
          </w:tcPr>
          <w:p w:rsidR="00845A06" w:rsidRPr="00BA5EBA" w:rsidRDefault="00845A06" w:rsidP="00372913">
            <w:pPr>
              <w:spacing w:after="0" w:line="240" w:lineRule="auto"/>
              <w:rPr>
                <w:rFonts w:ascii="Times New Roman" w:hAnsi="Times New Roman" w:cs="Times New Roman"/>
                <w:i/>
                <w:iCs/>
                <w:sz w:val="24"/>
                <w:szCs w:val="24"/>
              </w:rPr>
            </w:pPr>
          </w:p>
        </w:tc>
        <w:tc>
          <w:tcPr>
            <w:tcW w:w="0" w:type="auto"/>
            <w:vMerge/>
            <w:tcBorders>
              <w:left w:val="single" w:sz="4" w:space="0" w:color="auto"/>
              <w:bottom w:val="single" w:sz="4" w:space="0" w:color="auto"/>
              <w:right w:val="single" w:sz="4" w:space="0" w:color="auto"/>
            </w:tcBorders>
            <w:shd w:val="clear" w:color="auto" w:fill="FFFFFF"/>
            <w:tcMar>
              <w:top w:w="15" w:type="dxa"/>
              <w:left w:w="108" w:type="dxa"/>
              <w:bottom w:w="0" w:type="dxa"/>
              <w:right w:w="108" w:type="dxa"/>
            </w:tcMar>
            <w:vAlign w:val="center"/>
          </w:tcPr>
          <w:p w:rsidR="00845A06" w:rsidRPr="00BA5EBA" w:rsidRDefault="00845A06" w:rsidP="00372913">
            <w:pPr>
              <w:spacing w:after="0" w:line="240" w:lineRule="auto"/>
              <w:rPr>
                <w:rFonts w:ascii="Times New Roman" w:hAnsi="Times New Roman" w:cs="Times New Roman"/>
                <w:i/>
                <w:iCs/>
                <w:sz w:val="24"/>
                <w:szCs w:val="24"/>
              </w:rPr>
            </w:pPr>
          </w:p>
        </w:tc>
        <w:tc>
          <w:tcPr>
            <w:tcW w:w="0" w:type="auto"/>
            <w:tcBorders>
              <w:top w:val="single" w:sz="8" w:space="0" w:color="000000"/>
              <w:left w:val="single" w:sz="4" w:space="0" w:color="auto"/>
              <w:bottom w:val="single" w:sz="8" w:space="0" w:color="000000"/>
              <w:right w:val="single" w:sz="4" w:space="0" w:color="000000"/>
            </w:tcBorders>
            <w:shd w:val="clear" w:color="auto" w:fill="FFFFFF"/>
            <w:tcMar>
              <w:top w:w="15" w:type="dxa"/>
              <w:left w:w="108" w:type="dxa"/>
              <w:bottom w:w="0" w:type="dxa"/>
              <w:right w:w="108" w:type="dxa"/>
            </w:tcMar>
          </w:tcPr>
          <w:p w:rsidR="00845A06" w:rsidRPr="00BA5EBA" w:rsidRDefault="00845A06" w:rsidP="00372913">
            <w:pPr>
              <w:spacing w:after="0" w:line="240" w:lineRule="auto"/>
              <w:rPr>
                <w:rFonts w:ascii="Times New Roman" w:hAnsi="Times New Roman" w:cs="Times New Roman"/>
                <w:b/>
                <w:sz w:val="24"/>
                <w:szCs w:val="24"/>
              </w:rPr>
            </w:pPr>
            <w:r w:rsidRPr="00BA5EBA">
              <w:rPr>
                <w:rFonts w:ascii="Times New Roman" w:hAnsi="Times New Roman" w:cs="Times New Roman"/>
                <w:b/>
                <w:sz w:val="24"/>
                <w:szCs w:val="24"/>
              </w:rPr>
              <w:t>Высокий уровень (отлично):</w:t>
            </w:r>
          </w:p>
          <w:p w:rsidR="00845A06" w:rsidRPr="00BA5EBA" w:rsidRDefault="00845A06" w:rsidP="00372913">
            <w:pPr>
              <w:pStyle w:val="Default"/>
              <w:rPr>
                <w:color w:val="auto"/>
              </w:rPr>
            </w:pPr>
            <w:r w:rsidRPr="00BA5EBA">
              <w:rPr>
                <w:color w:val="auto"/>
              </w:rPr>
              <w:t xml:space="preserve">Свободно владеет навыком выполнения научных исследований при использовании апробированных методик в целях повышения эффективности процесса спортивной подготовки </w:t>
            </w:r>
          </w:p>
          <w:p w:rsidR="00845A06" w:rsidRPr="00BA5EBA" w:rsidRDefault="00845A06" w:rsidP="00372913">
            <w:pPr>
              <w:spacing w:after="0" w:line="240" w:lineRule="auto"/>
              <w:rPr>
                <w:rFonts w:ascii="Times New Roman" w:hAnsi="Times New Roman" w:cs="Times New Roman"/>
                <w:b/>
                <w:sz w:val="24"/>
                <w:szCs w:val="24"/>
              </w:rPr>
            </w:pPr>
          </w:p>
        </w:tc>
        <w:tc>
          <w:tcPr>
            <w:tcW w:w="0" w:type="auto"/>
            <w:vMerge/>
            <w:tcBorders>
              <w:left w:val="single" w:sz="4" w:space="0" w:color="000000"/>
              <w:bottom w:val="single" w:sz="4" w:space="0" w:color="000000"/>
              <w:right w:val="single" w:sz="4" w:space="0" w:color="000000"/>
            </w:tcBorders>
            <w:shd w:val="clear" w:color="auto" w:fill="FFFFFF"/>
            <w:tcMar>
              <w:top w:w="15" w:type="dxa"/>
              <w:left w:w="108" w:type="dxa"/>
              <w:bottom w:w="0" w:type="dxa"/>
              <w:right w:w="108" w:type="dxa"/>
            </w:tcMar>
            <w:vAlign w:val="center"/>
          </w:tcPr>
          <w:p w:rsidR="00845A06" w:rsidRPr="00BA5EBA" w:rsidRDefault="00845A06" w:rsidP="00372913">
            <w:pPr>
              <w:spacing w:after="0" w:line="240" w:lineRule="auto"/>
              <w:rPr>
                <w:rFonts w:ascii="Times New Roman" w:hAnsi="Times New Roman" w:cs="Times New Roman"/>
                <w:i/>
                <w:iCs/>
                <w:sz w:val="24"/>
                <w:szCs w:val="24"/>
              </w:rPr>
            </w:pPr>
          </w:p>
        </w:tc>
      </w:tr>
      <w:tr w:rsidR="00845A06" w:rsidRPr="00BA5EBA" w:rsidTr="00BF188C">
        <w:trPr>
          <w:gridAfter w:val="1"/>
          <w:trHeight w:val="1120"/>
        </w:trPr>
        <w:tc>
          <w:tcPr>
            <w:tcW w:w="0" w:type="auto"/>
            <w:vMerge w:val="restart"/>
            <w:tcBorders>
              <w:top w:val="single" w:sz="4" w:space="0" w:color="auto"/>
              <w:left w:val="single" w:sz="4" w:space="0" w:color="auto"/>
              <w:right w:val="single" w:sz="4" w:space="0" w:color="auto"/>
            </w:tcBorders>
            <w:shd w:val="clear" w:color="auto" w:fill="FFFFFF"/>
          </w:tcPr>
          <w:p w:rsidR="00845A06" w:rsidRPr="00BA5EBA" w:rsidRDefault="00845A06" w:rsidP="00372913">
            <w:pPr>
              <w:spacing w:after="0" w:line="240" w:lineRule="auto"/>
              <w:jc w:val="center"/>
              <w:rPr>
                <w:rFonts w:ascii="Times New Roman" w:hAnsi="Times New Roman" w:cs="Times New Roman"/>
                <w:b/>
                <w:i/>
                <w:iCs/>
                <w:sz w:val="24"/>
                <w:szCs w:val="24"/>
              </w:rPr>
            </w:pPr>
            <w:r w:rsidRPr="00BA5EBA">
              <w:rPr>
                <w:rFonts w:ascii="Times New Roman" w:hAnsi="Times New Roman" w:cs="Times New Roman"/>
                <w:b/>
                <w:i/>
                <w:iCs/>
                <w:sz w:val="24"/>
                <w:szCs w:val="24"/>
              </w:rPr>
              <w:t>ОПК-13</w:t>
            </w:r>
          </w:p>
        </w:tc>
        <w:tc>
          <w:tcPr>
            <w:tcW w:w="0" w:type="auto"/>
            <w:vMerge w:val="restart"/>
            <w:tcBorders>
              <w:top w:val="single" w:sz="4" w:space="0" w:color="auto"/>
              <w:left w:val="single" w:sz="4" w:space="0" w:color="auto"/>
              <w:right w:val="single" w:sz="4" w:space="0" w:color="auto"/>
            </w:tcBorders>
            <w:shd w:val="clear" w:color="auto" w:fill="FFFFFF"/>
            <w:tcMar>
              <w:top w:w="15" w:type="dxa"/>
              <w:left w:w="108" w:type="dxa"/>
              <w:bottom w:w="0" w:type="dxa"/>
              <w:right w:w="108" w:type="dxa"/>
            </w:tcMar>
            <w:vAlign w:val="center"/>
          </w:tcPr>
          <w:p w:rsidR="00845A06" w:rsidRPr="00BA5EBA" w:rsidRDefault="00845A06" w:rsidP="00372913">
            <w:pPr>
              <w:spacing w:after="0" w:line="240" w:lineRule="auto"/>
              <w:ind w:firstLine="423"/>
              <w:rPr>
                <w:rFonts w:ascii="Times New Roman" w:hAnsi="Times New Roman" w:cs="Times New Roman"/>
                <w:i/>
                <w:iCs/>
                <w:sz w:val="24"/>
                <w:szCs w:val="24"/>
              </w:rPr>
            </w:pPr>
            <w:r w:rsidRPr="00BA5EBA">
              <w:rPr>
                <w:rFonts w:ascii="Times New Roman" w:hAnsi="Times New Roman" w:cs="Times New Roman"/>
                <w:b/>
                <w:sz w:val="24"/>
                <w:szCs w:val="24"/>
              </w:rPr>
              <w:t xml:space="preserve">Знание </w:t>
            </w:r>
            <w:r w:rsidRPr="00BA5EBA">
              <w:rPr>
                <w:rFonts w:ascii="Times New Roman" w:hAnsi="Times New Roman" w:cs="Times New Roman"/>
                <w:sz w:val="24"/>
                <w:szCs w:val="24"/>
              </w:rPr>
              <w:t xml:space="preserve">путей решения стандартных задач профессиональной деятельности на основе информационной и библиографических </w:t>
            </w:r>
            <w:r w:rsidRPr="00BA5EBA">
              <w:rPr>
                <w:rFonts w:ascii="Times New Roman" w:hAnsi="Times New Roman" w:cs="Times New Roman"/>
                <w:sz w:val="24"/>
                <w:szCs w:val="24"/>
              </w:rPr>
              <w:lastRenderedPageBreak/>
              <w:t>культур с применением информационно-коммуникационных технологий и с учётом основных требований информационной безопасности;</w:t>
            </w:r>
          </w:p>
        </w:tc>
        <w:tc>
          <w:tcPr>
            <w:tcW w:w="0" w:type="auto"/>
            <w:tcBorders>
              <w:top w:val="single" w:sz="8" w:space="0" w:color="000000"/>
              <w:left w:val="single" w:sz="4" w:space="0" w:color="auto"/>
              <w:bottom w:val="single" w:sz="8" w:space="0" w:color="000000"/>
              <w:right w:val="single" w:sz="4" w:space="0" w:color="000000"/>
            </w:tcBorders>
            <w:shd w:val="clear" w:color="auto" w:fill="FFFFFF"/>
            <w:tcMar>
              <w:top w:w="15" w:type="dxa"/>
              <w:left w:w="108" w:type="dxa"/>
              <w:bottom w:w="0" w:type="dxa"/>
              <w:right w:w="108" w:type="dxa"/>
            </w:tcMar>
          </w:tcPr>
          <w:p w:rsidR="00845A06" w:rsidRPr="00BA5EBA" w:rsidRDefault="00845A06" w:rsidP="00372913">
            <w:pPr>
              <w:spacing w:after="0" w:line="240" w:lineRule="auto"/>
              <w:rPr>
                <w:rFonts w:ascii="Times New Roman" w:hAnsi="Times New Roman" w:cs="Times New Roman"/>
                <w:b/>
                <w:sz w:val="24"/>
                <w:szCs w:val="24"/>
              </w:rPr>
            </w:pPr>
            <w:r w:rsidRPr="00BA5EBA">
              <w:rPr>
                <w:rFonts w:ascii="Times New Roman" w:hAnsi="Times New Roman" w:cs="Times New Roman"/>
                <w:b/>
                <w:sz w:val="24"/>
                <w:szCs w:val="24"/>
              </w:rPr>
              <w:lastRenderedPageBreak/>
              <w:t>Пороговый уровень (удовлетворительно):</w:t>
            </w:r>
          </w:p>
          <w:p w:rsidR="00845A06" w:rsidRPr="00BA5EBA" w:rsidRDefault="00845A06" w:rsidP="00372913">
            <w:pPr>
              <w:pStyle w:val="Default"/>
              <w:rPr>
                <w:color w:val="auto"/>
              </w:rPr>
            </w:pPr>
            <w:r w:rsidRPr="00BA5EBA">
              <w:rPr>
                <w:color w:val="auto"/>
              </w:rPr>
              <w:t xml:space="preserve">Знает основной спектр современных информационных технологий, библиографической культуры  и возможности его применения для решения стандартных задач </w:t>
            </w:r>
            <w:r w:rsidRPr="00BA5EBA">
              <w:rPr>
                <w:color w:val="auto"/>
              </w:rPr>
              <w:lastRenderedPageBreak/>
              <w:t xml:space="preserve">профессиональной деятельности в сфере физической культуры </w:t>
            </w:r>
          </w:p>
          <w:p w:rsidR="00845A06" w:rsidRPr="00BA5EBA" w:rsidRDefault="00845A06" w:rsidP="00372913">
            <w:pPr>
              <w:spacing w:after="0" w:line="240" w:lineRule="auto"/>
              <w:rPr>
                <w:rFonts w:ascii="Times New Roman" w:hAnsi="Times New Roman" w:cs="Times New Roman"/>
                <w:b/>
                <w:sz w:val="24"/>
                <w:szCs w:val="24"/>
              </w:rPr>
            </w:pPr>
          </w:p>
        </w:tc>
        <w:tc>
          <w:tcPr>
            <w:tcW w:w="0" w:type="auto"/>
            <w:vMerge w:val="restart"/>
            <w:tcBorders>
              <w:top w:val="single" w:sz="4" w:space="0" w:color="000000"/>
              <w:left w:val="single" w:sz="4" w:space="0" w:color="000000"/>
              <w:right w:val="single" w:sz="4" w:space="0" w:color="000000"/>
            </w:tcBorders>
            <w:shd w:val="clear" w:color="auto" w:fill="FFFFFF"/>
            <w:tcMar>
              <w:top w:w="15" w:type="dxa"/>
              <w:left w:w="108" w:type="dxa"/>
              <w:bottom w:w="0" w:type="dxa"/>
              <w:right w:w="108" w:type="dxa"/>
            </w:tcMar>
            <w:vAlign w:val="center"/>
          </w:tcPr>
          <w:p w:rsidR="00845A06" w:rsidRPr="00BA5EBA" w:rsidRDefault="00845A06" w:rsidP="00372913">
            <w:pPr>
              <w:spacing w:after="0" w:line="240" w:lineRule="auto"/>
              <w:rPr>
                <w:rFonts w:ascii="Times New Roman" w:hAnsi="Times New Roman" w:cs="Times New Roman"/>
                <w:iCs/>
                <w:sz w:val="24"/>
                <w:szCs w:val="24"/>
              </w:rPr>
            </w:pPr>
            <w:r w:rsidRPr="00BA5EBA">
              <w:rPr>
                <w:rFonts w:ascii="Times New Roman" w:hAnsi="Times New Roman" w:cs="Times New Roman"/>
                <w:iCs/>
                <w:sz w:val="24"/>
                <w:szCs w:val="24"/>
              </w:rPr>
              <w:lastRenderedPageBreak/>
              <w:t xml:space="preserve">Анализ и оценка качества написания студентом глав 2,  3 и оформление списка использованной литературы выпускной </w:t>
            </w:r>
            <w:r w:rsidRPr="00BA5EBA">
              <w:rPr>
                <w:rFonts w:ascii="Times New Roman" w:hAnsi="Times New Roman" w:cs="Times New Roman"/>
                <w:iCs/>
                <w:sz w:val="24"/>
                <w:szCs w:val="24"/>
              </w:rPr>
              <w:lastRenderedPageBreak/>
              <w:t>квалификационной работы</w:t>
            </w:r>
          </w:p>
          <w:p w:rsidR="00845A06" w:rsidRPr="00BA5EBA" w:rsidRDefault="00845A06" w:rsidP="00372913">
            <w:pPr>
              <w:spacing w:after="0" w:line="240" w:lineRule="auto"/>
              <w:rPr>
                <w:rFonts w:ascii="Times New Roman" w:hAnsi="Times New Roman" w:cs="Times New Roman"/>
                <w:iCs/>
                <w:sz w:val="24"/>
                <w:szCs w:val="24"/>
              </w:rPr>
            </w:pPr>
          </w:p>
          <w:p w:rsidR="00845A06" w:rsidRPr="00BA5EBA" w:rsidRDefault="00845A06" w:rsidP="00372913">
            <w:pPr>
              <w:spacing w:after="0" w:line="240" w:lineRule="auto"/>
              <w:rPr>
                <w:rFonts w:ascii="Times New Roman" w:hAnsi="Times New Roman" w:cs="Times New Roman"/>
                <w:iCs/>
                <w:sz w:val="24"/>
                <w:szCs w:val="24"/>
              </w:rPr>
            </w:pPr>
            <w:r w:rsidRPr="00BA5EBA">
              <w:rPr>
                <w:rFonts w:ascii="Times New Roman" w:hAnsi="Times New Roman" w:cs="Times New Roman"/>
                <w:iCs/>
                <w:sz w:val="24"/>
                <w:szCs w:val="24"/>
              </w:rPr>
              <w:t>Проверка правильности математической обработки цифровых данных выпускной квалификационной работы</w:t>
            </w:r>
          </w:p>
          <w:p w:rsidR="00845A06" w:rsidRPr="00BA5EBA" w:rsidRDefault="00845A06" w:rsidP="00372913">
            <w:pPr>
              <w:spacing w:after="0" w:line="240" w:lineRule="auto"/>
              <w:rPr>
                <w:rFonts w:ascii="Times New Roman" w:hAnsi="Times New Roman" w:cs="Times New Roman"/>
                <w:iCs/>
                <w:sz w:val="24"/>
                <w:szCs w:val="24"/>
              </w:rPr>
            </w:pPr>
          </w:p>
          <w:p w:rsidR="00845A06" w:rsidRPr="00BA5EBA" w:rsidRDefault="00845A06" w:rsidP="00372913">
            <w:pPr>
              <w:spacing w:after="0" w:line="240" w:lineRule="auto"/>
              <w:rPr>
                <w:rFonts w:ascii="Times New Roman" w:hAnsi="Times New Roman" w:cs="Times New Roman"/>
                <w:i/>
                <w:iCs/>
                <w:sz w:val="24"/>
                <w:szCs w:val="24"/>
              </w:rPr>
            </w:pPr>
          </w:p>
        </w:tc>
      </w:tr>
      <w:tr w:rsidR="00845A06" w:rsidRPr="00BA5EBA" w:rsidTr="00BF188C">
        <w:trPr>
          <w:gridAfter w:val="1"/>
          <w:trHeight w:val="1120"/>
        </w:trPr>
        <w:tc>
          <w:tcPr>
            <w:tcW w:w="0" w:type="auto"/>
            <w:vMerge/>
            <w:tcBorders>
              <w:left w:val="single" w:sz="4" w:space="0" w:color="auto"/>
              <w:right w:val="single" w:sz="4" w:space="0" w:color="auto"/>
            </w:tcBorders>
            <w:shd w:val="clear" w:color="auto" w:fill="FFFFFF"/>
          </w:tcPr>
          <w:p w:rsidR="00845A06" w:rsidRPr="00BA5EBA" w:rsidRDefault="00845A06" w:rsidP="00372913">
            <w:pPr>
              <w:spacing w:after="0" w:line="240" w:lineRule="auto"/>
              <w:rPr>
                <w:rFonts w:ascii="Times New Roman" w:hAnsi="Times New Roman" w:cs="Times New Roman"/>
                <w:i/>
                <w:iCs/>
                <w:sz w:val="24"/>
                <w:szCs w:val="24"/>
              </w:rPr>
            </w:pPr>
          </w:p>
        </w:tc>
        <w:tc>
          <w:tcPr>
            <w:tcW w:w="0" w:type="auto"/>
            <w:vMerge/>
            <w:tcBorders>
              <w:left w:val="single" w:sz="4" w:space="0" w:color="auto"/>
              <w:right w:val="single" w:sz="4" w:space="0" w:color="auto"/>
            </w:tcBorders>
            <w:shd w:val="clear" w:color="auto" w:fill="FFFFFF"/>
            <w:tcMar>
              <w:top w:w="15" w:type="dxa"/>
              <w:left w:w="108" w:type="dxa"/>
              <w:bottom w:w="0" w:type="dxa"/>
              <w:right w:w="108" w:type="dxa"/>
            </w:tcMar>
            <w:vAlign w:val="center"/>
          </w:tcPr>
          <w:p w:rsidR="00845A06" w:rsidRPr="00BA5EBA" w:rsidRDefault="00845A06" w:rsidP="00372913">
            <w:pPr>
              <w:spacing w:after="0" w:line="240" w:lineRule="auto"/>
              <w:rPr>
                <w:rFonts w:ascii="Times New Roman" w:hAnsi="Times New Roman" w:cs="Times New Roman"/>
                <w:i/>
                <w:iCs/>
                <w:sz w:val="24"/>
                <w:szCs w:val="24"/>
              </w:rPr>
            </w:pPr>
          </w:p>
        </w:tc>
        <w:tc>
          <w:tcPr>
            <w:tcW w:w="0" w:type="auto"/>
            <w:tcBorders>
              <w:top w:val="single" w:sz="8" w:space="0" w:color="000000"/>
              <w:left w:val="single" w:sz="4" w:space="0" w:color="auto"/>
              <w:bottom w:val="single" w:sz="8" w:space="0" w:color="000000"/>
              <w:right w:val="single" w:sz="4" w:space="0" w:color="000000"/>
            </w:tcBorders>
            <w:shd w:val="clear" w:color="auto" w:fill="FFFFFF"/>
            <w:tcMar>
              <w:top w:w="15" w:type="dxa"/>
              <w:left w:w="108" w:type="dxa"/>
              <w:bottom w:w="0" w:type="dxa"/>
              <w:right w:w="108" w:type="dxa"/>
            </w:tcMar>
          </w:tcPr>
          <w:p w:rsidR="00845A06" w:rsidRPr="00BA5EBA" w:rsidRDefault="00845A06" w:rsidP="00372913">
            <w:pPr>
              <w:spacing w:after="0" w:line="240" w:lineRule="auto"/>
              <w:rPr>
                <w:rFonts w:ascii="Times New Roman" w:hAnsi="Times New Roman" w:cs="Times New Roman"/>
                <w:b/>
                <w:sz w:val="24"/>
                <w:szCs w:val="24"/>
              </w:rPr>
            </w:pPr>
            <w:r w:rsidRPr="00BA5EBA">
              <w:rPr>
                <w:rFonts w:ascii="Times New Roman" w:hAnsi="Times New Roman" w:cs="Times New Roman"/>
                <w:b/>
                <w:sz w:val="24"/>
                <w:szCs w:val="24"/>
              </w:rPr>
              <w:t>Продвинутый уровень (хорошо):</w:t>
            </w:r>
          </w:p>
          <w:p w:rsidR="00845A06" w:rsidRPr="00BA5EBA" w:rsidRDefault="00845A06" w:rsidP="00372913">
            <w:pPr>
              <w:pStyle w:val="Default"/>
              <w:rPr>
                <w:color w:val="auto"/>
              </w:rPr>
            </w:pPr>
            <w:r w:rsidRPr="00BA5EBA">
              <w:rPr>
                <w:color w:val="auto"/>
              </w:rPr>
              <w:t xml:space="preserve">Хорошо знает спектр современных информационных технологий и библиографию с возможностью </w:t>
            </w:r>
          </w:p>
          <w:p w:rsidR="00845A06" w:rsidRPr="00BA5EBA" w:rsidRDefault="00845A06" w:rsidP="00372913">
            <w:pPr>
              <w:pStyle w:val="Default"/>
              <w:rPr>
                <w:b/>
                <w:color w:val="auto"/>
              </w:rPr>
            </w:pPr>
            <w:r w:rsidRPr="00BA5EBA">
              <w:rPr>
                <w:color w:val="auto"/>
              </w:rPr>
              <w:t xml:space="preserve">применения их результатов для решения стандартных задач профессиональной деятельности в сфере физической культуры </w:t>
            </w:r>
          </w:p>
        </w:tc>
        <w:tc>
          <w:tcPr>
            <w:tcW w:w="0" w:type="auto"/>
            <w:vMerge/>
            <w:tcBorders>
              <w:left w:val="single" w:sz="4" w:space="0" w:color="000000"/>
              <w:right w:val="single" w:sz="4" w:space="0" w:color="000000"/>
            </w:tcBorders>
            <w:shd w:val="clear" w:color="auto" w:fill="FFFFFF"/>
            <w:tcMar>
              <w:top w:w="15" w:type="dxa"/>
              <w:left w:w="108" w:type="dxa"/>
              <w:bottom w:w="0" w:type="dxa"/>
              <w:right w:w="108" w:type="dxa"/>
            </w:tcMar>
            <w:vAlign w:val="center"/>
          </w:tcPr>
          <w:p w:rsidR="00845A06" w:rsidRPr="00BA5EBA" w:rsidRDefault="00845A06" w:rsidP="00372913">
            <w:pPr>
              <w:spacing w:after="0" w:line="240" w:lineRule="auto"/>
              <w:rPr>
                <w:rFonts w:ascii="Times New Roman" w:hAnsi="Times New Roman" w:cs="Times New Roman"/>
                <w:i/>
                <w:iCs/>
                <w:sz w:val="24"/>
                <w:szCs w:val="24"/>
              </w:rPr>
            </w:pPr>
          </w:p>
        </w:tc>
      </w:tr>
      <w:tr w:rsidR="00845A06" w:rsidRPr="00BA5EBA" w:rsidTr="00BF188C">
        <w:trPr>
          <w:gridAfter w:val="1"/>
          <w:trHeight w:val="1120"/>
        </w:trPr>
        <w:tc>
          <w:tcPr>
            <w:tcW w:w="0" w:type="auto"/>
            <w:vMerge/>
            <w:tcBorders>
              <w:left w:val="single" w:sz="4" w:space="0" w:color="auto"/>
              <w:right w:val="single" w:sz="4" w:space="0" w:color="auto"/>
            </w:tcBorders>
            <w:shd w:val="clear" w:color="auto" w:fill="FFFFFF"/>
          </w:tcPr>
          <w:p w:rsidR="00845A06" w:rsidRPr="00BA5EBA" w:rsidRDefault="00845A06" w:rsidP="00372913">
            <w:pPr>
              <w:spacing w:after="0" w:line="240" w:lineRule="auto"/>
              <w:rPr>
                <w:rFonts w:ascii="Times New Roman" w:hAnsi="Times New Roman" w:cs="Times New Roman"/>
                <w:i/>
                <w:iCs/>
                <w:sz w:val="24"/>
                <w:szCs w:val="24"/>
              </w:rPr>
            </w:pPr>
          </w:p>
        </w:tc>
        <w:tc>
          <w:tcPr>
            <w:tcW w:w="0" w:type="auto"/>
            <w:vMerge/>
            <w:tcBorders>
              <w:left w:val="single" w:sz="4" w:space="0" w:color="auto"/>
              <w:bottom w:val="single" w:sz="4" w:space="0" w:color="auto"/>
              <w:right w:val="single" w:sz="4" w:space="0" w:color="auto"/>
            </w:tcBorders>
            <w:shd w:val="clear" w:color="auto" w:fill="FFFFFF"/>
            <w:tcMar>
              <w:top w:w="15" w:type="dxa"/>
              <w:left w:w="108" w:type="dxa"/>
              <w:bottom w:w="0" w:type="dxa"/>
              <w:right w:w="108" w:type="dxa"/>
            </w:tcMar>
            <w:vAlign w:val="center"/>
          </w:tcPr>
          <w:p w:rsidR="00845A06" w:rsidRPr="00BA5EBA" w:rsidRDefault="00845A06" w:rsidP="00372913">
            <w:pPr>
              <w:spacing w:after="0" w:line="240" w:lineRule="auto"/>
              <w:rPr>
                <w:rFonts w:ascii="Times New Roman" w:hAnsi="Times New Roman" w:cs="Times New Roman"/>
                <w:i/>
                <w:iCs/>
                <w:sz w:val="24"/>
                <w:szCs w:val="24"/>
              </w:rPr>
            </w:pPr>
          </w:p>
        </w:tc>
        <w:tc>
          <w:tcPr>
            <w:tcW w:w="0" w:type="auto"/>
            <w:tcBorders>
              <w:top w:val="single" w:sz="8" w:space="0" w:color="000000"/>
              <w:left w:val="single" w:sz="4" w:space="0" w:color="auto"/>
              <w:bottom w:val="single" w:sz="8" w:space="0" w:color="000000"/>
              <w:right w:val="single" w:sz="4" w:space="0" w:color="000000"/>
            </w:tcBorders>
            <w:shd w:val="clear" w:color="auto" w:fill="FFFFFF"/>
            <w:tcMar>
              <w:top w:w="15" w:type="dxa"/>
              <w:left w:w="108" w:type="dxa"/>
              <w:bottom w:w="0" w:type="dxa"/>
              <w:right w:w="108" w:type="dxa"/>
            </w:tcMar>
          </w:tcPr>
          <w:p w:rsidR="00845A06" w:rsidRPr="00BA5EBA" w:rsidRDefault="00845A06" w:rsidP="00372913">
            <w:pPr>
              <w:spacing w:after="0" w:line="240" w:lineRule="auto"/>
              <w:rPr>
                <w:rFonts w:ascii="Times New Roman" w:hAnsi="Times New Roman" w:cs="Times New Roman"/>
                <w:b/>
                <w:sz w:val="24"/>
                <w:szCs w:val="24"/>
              </w:rPr>
            </w:pPr>
            <w:r w:rsidRPr="00BA5EBA">
              <w:rPr>
                <w:rFonts w:ascii="Times New Roman" w:hAnsi="Times New Roman" w:cs="Times New Roman"/>
                <w:b/>
                <w:sz w:val="24"/>
                <w:szCs w:val="24"/>
              </w:rPr>
              <w:t>Высокий уровень (отлично):</w:t>
            </w:r>
          </w:p>
          <w:p w:rsidR="00845A06" w:rsidRPr="00BA5EBA" w:rsidRDefault="00845A06" w:rsidP="00372913">
            <w:pPr>
              <w:spacing w:after="0" w:line="240" w:lineRule="auto"/>
              <w:rPr>
                <w:rFonts w:ascii="Times New Roman" w:hAnsi="Times New Roman" w:cs="Times New Roman"/>
                <w:b/>
                <w:sz w:val="24"/>
                <w:szCs w:val="24"/>
              </w:rPr>
            </w:pPr>
            <w:r w:rsidRPr="00BA5EBA">
              <w:rPr>
                <w:rFonts w:ascii="Times New Roman" w:hAnsi="Times New Roman" w:cs="Times New Roman"/>
                <w:sz w:val="24"/>
                <w:szCs w:val="24"/>
              </w:rPr>
              <w:t>Знает глубоко и полно библиографическую культуру, концептуальный спектр современных информационных технологий и возможности применения их результатов для решения стандартных задач профессиональной деятельности</w:t>
            </w:r>
            <w:r w:rsidRPr="00BA5EBA">
              <w:rPr>
                <w:rFonts w:ascii="Times New Roman" w:hAnsi="Times New Roman" w:cs="Times New Roman"/>
                <w:b/>
                <w:sz w:val="24"/>
                <w:szCs w:val="24"/>
              </w:rPr>
              <w:t xml:space="preserve"> </w:t>
            </w:r>
            <w:r w:rsidRPr="00BA5EBA">
              <w:rPr>
                <w:rFonts w:ascii="Times New Roman" w:hAnsi="Times New Roman" w:cs="Times New Roman"/>
                <w:sz w:val="24"/>
                <w:szCs w:val="24"/>
              </w:rPr>
              <w:t>и для повышения эффективности педагогической, тренерской, рекреационной, культурно-просветительской и организационно-управленческой деятельности в сфере физической культуры</w:t>
            </w:r>
          </w:p>
        </w:tc>
        <w:tc>
          <w:tcPr>
            <w:tcW w:w="0" w:type="auto"/>
            <w:vMerge/>
            <w:tcBorders>
              <w:left w:val="single" w:sz="4" w:space="0" w:color="000000"/>
              <w:right w:val="single" w:sz="4" w:space="0" w:color="000000"/>
            </w:tcBorders>
            <w:shd w:val="clear" w:color="auto" w:fill="FFFFFF"/>
            <w:tcMar>
              <w:top w:w="15" w:type="dxa"/>
              <w:left w:w="108" w:type="dxa"/>
              <w:bottom w:w="0" w:type="dxa"/>
              <w:right w:w="108" w:type="dxa"/>
            </w:tcMar>
            <w:vAlign w:val="center"/>
          </w:tcPr>
          <w:p w:rsidR="00845A06" w:rsidRPr="00BA5EBA" w:rsidRDefault="00845A06" w:rsidP="00372913">
            <w:pPr>
              <w:spacing w:after="0" w:line="240" w:lineRule="auto"/>
              <w:rPr>
                <w:rFonts w:ascii="Times New Roman" w:hAnsi="Times New Roman" w:cs="Times New Roman"/>
                <w:i/>
                <w:iCs/>
                <w:sz w:val="24"/>
                <w:szCs w:val="24"/>
              </w:rPr>
            </w:pPr>
          </w:p>
        </w:tc>
      </w:tr>
      <w:tr w:rsidR="00845A06" w:rsidRPr="00BA5EBA" w:rsidTr="00BF188C">
        <w:trPr>
          <w:gridAfter w:val="1"/>
          <w:trHeight w:val="1120"/>
        </w:trPr>
        <w:tc>
          <w:tcPr>
            <w:tcW w:w="0" w:type="auto"/>
            <w:vMerge/>
            <w:tcBorders>
              <w:left w:val="single" w:sz="4" w:space="0" w:color="auto"/>
              <w:right w:val="single" w:sz="4" w:space="0" w:color="auto"/>
            </w:tcBorders>
            <w:shd w:val="clear" w:color="auto" w:fill="FFFFFF"/>
          </w:tcPr>
          <w:p w:rsidR="00845A06" w:rsidRPr="00BA5EBA" w:rsidRDefault="00845A06" w:rsidP="00372913">
            <w:pPr>
              <w:spacing w:after="0" w:line="240" w:lineRule="auto"/>
              <w:rPr>
                <w:rFonts w:ascii="Times New Roman" w:hAnsi="Times New Roman" w:cs="Times New Roman"/>
                <w:i/>
                <w:iCs/>
                <w:sz w:val="24"/>
                <w:szCs w:val="24"/>
              </w:rPr>
            </w:pPr>
          </w:p>
        </w:tc>
        <w:tc>
          <w:tcPr>
            <w:tcW w:w="0" w:type="auto"/>
            <w:vMerge w:val="restart"/>
            <w:tcBorders>
              <w:top w:val="single" w:sz="4" w:space="0" w:color="auto"/>
              <w:left w:val="single" w:sz="4" w:space="0" w:color="auto"/>
              <w:right w:val="single" w:sz="4" w:space="0" w:color="auto"/>
            </w:tcBorders>
            <w:shd w:val="clear" w:color="auto" w:fill="FFFFFF"/>
            <w:tcMar>
              <w:top w:w="15" w:type="dxa"/>
              <w:left w:w="108" w:type="dxa"/>
              <w:bottom w:w="0" w:type="dxa"/>
              <w:right w:w="108" w:type="dxa"/>
            </w:tcMar>
            <w:vAlign w:val="center"/>
          </w:tcPr>
          <w:p w:rsidR="00845A06" w:rsidRPr="00BA5EBA" w:rsidRDefault="00845A06" w:rsidP="00372913">
            <w:pPr>
              <w:spacing w:after="0" w:line="240" w:lineRule="auto"/>
              <w:ind w:firstLine="423"/>
              <w:jc w:val="both"/>
              <w:rPr>
                <w:rFonts w:ascii="Times New Roman" w:hAnsi="Times New Roman" w:cs="Times New Roman"/>
                <w:i/>
                <w:iCs/>
                <w:sz w:val="24"/>
                <w:szCs w:val="24"/>
              </w:rPr>
            </w:pPr>
            <w:r w:rsidRPr="00BA5EBA">
              <w:rPr>
                <w:rFonts w:ascii="Times New Roman" w:hAnsi="Times New Roman" w:cs="Times New Roman"/>
                <w:b/>
                <w:sz w:val="24"/>
                <w:szCs w:val="24"/>
              </w:rPr>
              <w:t xml:space="preserve">Умение </w:t>
            </w:r>
            <w:r w:rsidRPr="00BA5EBA">
              <w:rPr>
                <w:rFonts w:ascii="Times New Roman" w:hAnsi="Times New Roman" w:cs="Times New Roman"/>
                <w:sz w:val="24"/>
                <w:szCs w:val="24"/>
              </w:rPr>
              <w:t>решать стандартные задачи профессиональной деятельности на основе информационной и библиографических культур с применением информационно-коммуникационных технологий и с учётом основных требований информационной безопасности</w:t>
            </w:r>
          </w:p>
        </w:tc>
        <w:tc>
          <w:tcPr>
            <w:tcW w:w="0" w:type="auto"/>
            <w:tcBorders>
              <w:top w:val="single" w:sz="8" w:space="0" w:color="000000"/>
              <w:left w:val="single" w:sz="4" w:space="0" w:color="auto"/>
              <w:bottom w:val="single" w:sz="8" w:space="0" w:color="000000"/>
              <w:right w:val="single" w:sz="4" w:space="0" w:color="000000"/>
            </w:tcBorders>
            <w:shd w:val="clear" w:color="auto" w:fill="FFFFFF"/>
            <w:tcMar>
              <w:top w:w="15" w:type="dxa"/>
              <w:left w:w="108" w:type="dxa"/>
              <w:bottom w:w="0" w:type="dxa"/>
              <w:right w:w="108" w:type="dxa"/>
            </w:tcMar>
          </w:tcPr>
          <w:p w:rsidR="00845A06" w:rsidRPr="00BA5EBA" w:rsidRDefault="00845A06" w:rsidP="00372913">
            <w:pPr>
              <w:spacing w:after="0" w:line="240" w:lineRule="auto"/>
              <w:rPr>
                <w:rFonts w:ascii="Times New Roman" w:hAnsi="Times New Roman" w:cs="Times New Roman"/>
                <w:b/>
                <w:sz w:val="24"/>
                <w:szCs w:val="24"/>
              </w:rPr>
            </w:pPr>
            <w:r w:rsidRPr="00BA5EBA">
              <w:rPr>
                <w:rFonts w:ascii="Times New Roman" w:hAnsi="Times New Roman" w:cs="Times New Roman"/>
                <w:b/>
                <w:sz w:val="24"/>
                <w:szCs w:val="24"/>
              </w:rPr>
              <w:t>Пороговый уровень (удовлетворительно):</w:t>
            </w:r>
          </w:p>
          <w:p w:rsidR="00845A06" w:rsidRPr="00BA5EBA" w:rsidRDefault="00845A06" w:rsidP="00372913">
            <w:pPr>
              <w:pStyle w:val="Default"/>
              <w:rPr>
                <w:color w:val="auto"/>
              </w:rPr>
            </w:pPr>
            <w:r w:rsidRPr="00BA5EBA">
              <w:rPr>
                <w:color w:val="auto"/>
              </w:rPr>
              <w:t>Способен в достаточной степени использовать современные информационные технологии для решения стандартных задач профессиональной деятельности</w:t>
            </w:r>
          </w:p>
          <w:p w:rsidR="00845A06" w:rsidRPr="00BA5EBA" w:rsidRDefault="00845A06" w:rsidP="00372913">
            <w:pPr>
              <w:spacing w:after="0" w:line="240" w:lineRule="auto"/>
              <w:rPr>
                <w:rFonts w:ascii="Times New Roman" w:hAnsi="Times New Roman" w:cs="Times New Roman"/>
                <w:b/>
                <w:sz w:val="24"/>
                <w:szCs w:val="24"/>
              </w:rPr>
            </w:pPr>
          </w:p>
        </w:tc>
        <w:tc>
          <w:tcPr>
            <w:tcW w:w="0" w:type="auto"/>
            <w:vMerge/>
            <w:tcBorders>
              <w:left w:val="single" w:sz="4" w:space="0" w:color="000000"/>
              <w:right w:val="single" w:sz="4" w:space="0" w:color="000000"/>
            </w:tcBorders>
            <w:shd w:val="clear" w:color="auto" w:fill="FFFFFF"/>
            <w:tcMar>
              <w:top w:w="15" w:type="dxa"/>
              <w:left w:w="108" w:type="dxa"/>
              <w:bottom w:w="0" w:type="dxa"/>
              <w:right w:w="108" w:type="dxa"/>
            </w:tcMar>
            <w:vAlign w:val="center"/>
          </w:tcPr>
          <w:p w:rsidR="00845A06" w:rsidRPr="00BA5EBA" w:rsidRDefault="00845A06" w:rsidP="00372913">
            <w:pPr>
              <w:spacing w:after="0" w:line="240" w:lineRule="auto"/>
              <w:rPr>
                <w:rFonts w:ascii="Times New Roman" w:hAnsi="Times New Roman" w:cs="Times New Roman"/>
                <w:i/>
                <w:iCs/>
                <w:sz w:val="24"/>
                <w:szCs w:val="24"/>
              </w:rPr>
            </w:pPr>
          </w:p>
        </w:tc>
      </w:tr>
      <w:tr w:rsidR="00845A06" w:rsidRPr="00BA5EBA" w:rsidTr="00BF188C">
        <w:trPr>
          <w:gridAfter w:val="1"/>
          <w:trHeight w:val="674"/>
        </w:trPr>
        <w:tc>
          <w:tcPr>
            <w:tcW w:w="0" w:type="auto"/>
            <w:vMerge/>
            <w:tcBorders>
              <w:left w:val="single" w:sz="4" w:space="0" w:color="auto"/>
              <w:right w:val="single" w:sz="4" w:space="0" w:color="auto"/>
            </w:tcBorders>
            <w:shd w:val="clear" w:color="auto" w:fill="FFFFFF"/>
          </w:tcPr>
          <w:p w:rsidR="00845A06" w:rsidRPr="00BA5EBA" w:rsidRDefault="00845A06" w:rsidP="00372913">
            <w:pPr>
              <w:spacing w:after="0" w:line="240" w:lineRule="auto"/>
              <w:rPr>
                <w:rFonts w:ascii="Times New Roman" w:hAnsi="Times New Roman" w:cs="Times New Roman"/>
                <w:i/>
                <w:iCs/>
                <w:sz w:val="24"/>
                <w:szCs w:val="24"/>
              </w:rPr>
            </w:pPr>
          </w:p>
        </w:tc>
        <w:tc>
          <w:tcPr>
            <w:tcW w:w="0" w:type="auto"/>
            <w:vMerge/>
            <w:tcBorders>
              <w:left w:val="single" w:sz="4" w:space="0" w:color="auto"/>
              <w:right w:val="single" w:sz="4" w:space="0" w:color="auto"/>
            </w:tcBorders>
            <w:shd w:val="clear" w:color="auto" w:fill="FFFFFF"/>
            <w:tcMar>
              <w:top w:w="15" w:type="dxa"/>
              <w:left w:w="108" w:type="dxa"/>
              <w:bottom w:w="0" w:type="dxa"/>
              <w:right w:w="108" w:type="dxa"/>
            </w:tcMar>
            <w:vAlign w:val="center"/>
          </w:tcPr>
          <w:p w:rsidR="00845A06" w:rsidRPr="00BA5EBA" w:rsidRDefault="00845A06" w:rsidP="00372913">
            <w:pPr>
              <w:spacing w:after="0" w:line="240" w:lineRule="auto"/>
              <w:rPr>
                <w:rFonts w:ascii="Times New Roman" w:hAnsi="Times New Roman" w:cs="Times New Roman"/>
                <w:i/>
                <w:iCs/>
                <w:sz w:val="24"/>
                <w:szCs w:val="24"/>
              </w:rPr>
            </w:pPr>
          </w:p>
        </w:tc>
        <w:tc>
          <w:tcPr>
            <w:tcW w:w="0" w:type="auto"/>
            <w:tcBorders>
              <w:top w:val="single" w:sz="8" w:space="0" w:color="000000"/>
              <w:left w:val="single" w:sz="4" w:space="0" w:color="auto"/>
              <w:bottom w:val="single" w:sz="8" w:space="0" w:color="000000"/>
              <w:right w:val="single" w:sz="4" w:space="0" w:color="000000"/>
            </w:tcBorders>
            <w:shd w:val="clear" w:color="auto" w:fill="FFFFFF"/>
            <w:tcMar>
              <w:top w:w="15" w:type="dxa"/>
              <w:left w:w="108" w:type="dxa"/>
              <w:bottom w:w="0" w:type="dxa"/>
              <w:right w:w="108" w:type="dxa"/>
            </w:tcMar>
          </w:tcPr>
          <w:p w:rsidR="00845A06" w:rsidRPr="00BA5EBA" w:rsidRDefault="00845A06" w:rsidP="00372913">
            <w:pPr>
              <w:spacing w:after="0" w:line="240" w:lineRule="auto"/>
              <w:rPr>
                <w:rFonts w:ascii="Times New Roman" w:hAnsi="Times New Roman" w:cs="Times New Roman"/>
                <w:b/>
                <w:sz w:val="24"/>
                <w:szCs w:val="24"/>
              </w:rPr>
            </w:pPr>
            <w:r w:rsidRPr="00BA5EBA">
              <w:rPr>
                <w:rFonts w:ascii="Times New Roman" w:hAnsi="Times New Roman" w:cs="Times New Roman"/>
                <w:b/>
                <w:sz w:val="24"/>
                <w:szCs w:val="24"/>
              </w:rPr>
              <w:t>Продвинутый уровень (хорошо):</w:t>
            </w:r>
          </w:p>
          <w:p w:rsidR="00845A06" w:rsidRPr="00BA5EBA" w:rsidRDefault="00845A06" w:rsidP="00372913">
            <w:pPr>
              <w:pStyle w:val="Default"/>
              <w:rPr>
                <w:b/>
                <w:color w:val="auto"/>
              </w:rPr>
            </w:pPr>
            <w:r w:rsidRPr="00BA5EBA">
              <w:rPr>
                <w:color w:val="auto"/>
              </w:rPr>
              <w:t>Способен использовать современные информационные технологии для решения стандартных задач профессиональной деятельности на основе информационной и библиографических культур с применением информационно-коммуникационных технологий и с учётом основных требований информационной безопасности</w:t>
            </w:r>
          </w:p>
        </w:tc>
        <w:tc>
          <w:tcPr>
            <w:tcW w:w="0" w:type="auto"/>
            <w:vMerge/>
            <w:tcBorders>
              <w:left w:val="single" w:sz="4" w:space="0" w:color="000000"/>
              <w:right w:val="single" w:sz="4" w:space="0" w:color="000000"/>
            </w:tcBorders>
            <w:shd w:val="clear" w:color="auto" w:fill="FFFFFF"/>
            <w:tcMar>
              <w:top w:w="15" w:type="dxa"/>
              <w:left w:w="108" w:type="dxa"/>
              <w:bottom w:w="0" w:type="dxa"/>
              <w:right w:w="108" w:type="dxa"/>
            </w:tcMar>
            <w:vAlign w:val="center"/>
          </w:tcPr>
          <w:p w:rsidR="00845A06" w:rsidRPr="00BA5EBA" w:rsidRDefault="00845A06" w:rsidP="00372913">
            <w:pPr>
              <w:spacing w:after="0" w:line="240" w:lineRule="auto"/>
              <w:rPr>
                <w:rFonts w:ascii="Times New Roman" w:hAnsi="Times New Roman" w:cs="Times New Roman"/>
                <w:i/>
                <w:iCs/>
                <w:sz w:val="24"/>
                <w:szCs w:val="24"/>
              </w:rPr>
            </w:pPr>
          </w:p>
        </w:tc>
      </w:tr>
      <w:tr w:rsidR="00845A06" w:rsidRPr="00BA5EBA" w:rsidTr="00BF188C">
        <w:trPr>
          <w:gridAfter w:val="1"/>
          <w:trHeight w:val="1120"/>
        </w:trPr>
        <w:tc>
          <w:tcPr>
            <w:tcW w:w="0" w:type="auto"/>
            <w:vMerge/>
            <w:tcBorders>
              <w:left w:val="single" w:sz="4" w:space="0" w:color="auto"/>
              <w:bottom w:val="single" w:sz="4" w:space="0" w:color="auto"/>
              <w:right w:val="single" w:sz="4" w:space="0" w:color="auto"/>
            </w:tcBorders>
            <w:shd w:val="clear" w:color="auto" w:fill="FFFFFF"/>
          </w:tcPr>
          <w:p w:rsidR="00845A06" w:rsidRPr="00BA5EBA" w:rsidRDefault="00845A06" w:rsidP="00372913">
            <w:pPr>
              <w:spacing w:after="0" w:line="240" w:lineRule="auto"/>
              <w:rPr>
                <w:rFonts w:ascii="Times New Roman" w:hAnsi="Times New Roman" w:cs="Times New Roman"/>
                <w:i/>
                <w:iCs/>
                <w:sz w:val="24"/>
                <w:szCs w:val="24"/>
              </w:rPr>
            </w:pPr>
          </w:p>
        </w:tc>
        <w:tc>
          <w:tcPr>
            <w:tcW w:w="0" w:type="auto"/>
            <w:vMerge/>
            <w:tcBorders>
              <w:left w:val="single" w:sz="4" w:space="0" w:color="auto"/>
              <w:bottom w:val="single" w:sz="4" w:space="0" w:color="auto"/>
              <w:right w:val="single" w:sz="4" w:space="0" w:color="auto"/>
            </w:tcBorders>
            <w:shd w:val="clear" w:color="auto" w:fill="FFFFFF"/>
            <w:tcMar>
              <w:top w:w="15" w:type="dxa"/>
              <w:left w:w="108" w:type="dxa"/>
              <w:bottom w:w="0" w:type="dxa"/>
              <w:right w:w="108" w:type="dxa"/>
            </w:tcMar>
            <w:vAlign w:val="center"/>
          </w:tcPr>
          <w:p w:rsidR="00845A06" w:rsidRPr="00BA5EBA" w:rsidRDefault="00845A06" w:rsidP="00372913">
            <w:pPr>
              <w:spacing w:after="0" w:line="240" w:lineRule="auto"/>
              <w:rPr>
                <w:rFonts w:ascii="Times New Roman" w:hAnsi="Times New Roman" w:cs="Times New Roman"/>
                <w:i/>
                <w:iCs/>
                <w:sz w:val="24"/>
                <w:szCs w:val="24"/>
              </w:rPr>
            </w:pPr>
          </w:p>
        </w:tc>
        <w:tc>
          <w:tcPr>
            <w:tcW w:w="0" w:type="auto"/>
            <w:tcBorders>
              <w:top w:val="single" w:sz="8" w:space="0" w:color="000000"/>
              <w:left w:val="single" w:sz="4" w:space="0" w:color="auto"/>
              <w:bottom w:val="single" w:sz="8" w:space="0" w:color="000000"/>
              <w:right w:val="single" w:sz="4" w:space="0" w:color="000000"/>
            </w:tcBorders>
            <w:shd w:val="clear" w:color="auto" w:fill="FFFFFF"/>
            <w:tcMar>
              <w:top w:w="15" w:type="dxa"/>
              <w:left w:w="108" w:type="dxa"/>
              <w:bottom w:w="0" w:type="dxa"/>
              <w:right w:w="108" w:type="dxa"/>
            </w:tcMar>
          </w:tcPr>
          <w:p w:rsidR="00845A06" w:rsidRPr="00BA5EBA" w:rsidRDefault="00845A06" w:rsidP="00372913">
            <w:pPr>
              <w:spacing w:after="0" w:line="240" w:lineRule="auto"/>
              <w:rPr>
                <w:rFonts w:ascii="Times New Roman" w:hAnsi="Times New Roman" w:cs="Times New Roman"/>
                <w:b/>
                <w:sz w:val="24"/>
                <w:szCs w:val="24"/>
              </w:rPr>
            </w:pPr>
            <w:r w:rsidRPr="00BA5EBA">
              <w:rPr>
                <w:rFonts w:ascii="Times New Roman" w:hAnsi="Times New Roman" w:cs="Times New Roman"/>
                <w:b/>
                <w:sz w:val="24"/>
                <w:szCs w:val="24"/>
              </w:rPr>
              <w:t>Высокий уровень (отлично):</w:t>
            </w:r>
          </w:p>
          <w:p w:rsidR="00845A06" w:rsidRPr="00BA5EBA" w:rsidRDefault="00845A06" w:rsidP="00372913">
            <w:pPr>
              <w:pStyle w:val="Default"/>
              <w:rPr>
                <w:b/>
                <w:color w:val="auto"/>
              </w:rPr>
            </w:pPr>
            <w:r w:rsidRPr="00BA5EBA">
              <w:rPr>
                <w:color w:val="auto"/>
              </w:rPr>
              <w:t>Способен в высокой степени использовать библиографию, современные информационные технологии и применять их результаты для решения задач профессиональной деятельности</w:t>
            </w:r>
            <w:r w:rsidRPr="00BA5EBA">
              <w:rPr>
                <w:b/>
                <w:color w:val="auto"/>
              </w:rPr>
              <w:t xml:space="preserve"> </w:t>
            </w:r>
            <w:r w:rsidRPr="00BA5EBA">
              <w:rPr>
                <w:color w:val="auto"/>
              </w:rPr>
              <w:t>и для повышения эффективности педагогической, тренерской, рекреационной, культурно-просветительской и организационно-управленческой деятельности в сфере физической культуры и спорта</w:t>
            </w:r>
          </w:p>
        </w:tc>
        <w:tc>
          <w:tcPr>
            <w:tcW w:w="0" w:type="auto"/>
            <w:vMerge/>
            <w:tcBorders>
              <w:left w:val="single" w:sz="4" w:space="0" w:color="000000"/>
              <w:right w:val="single" w:sz="4" w:space="0" w:color="000000"/>
            </w:tcBorders>
            <w:shd w:val="clear" w:color="auto" w:fill="FFFFFF"/>
            <w:tcMar>
              <w:top w:w="15" w:type="dxa"/>
              <w:left w:w="108" w:type="dxa"/>
              <w:bottom w:w="0" w:type="dxa"/>
              <w:right w:w="108" w:type="dxa"/>
            </w:tcMar>
            <w:vAlign w:val="center"/>
          </w:tcPr>
          <w:p w:rsidR="00845A06" w:rsidRPr="00BA5EBA" w:rsidRDefault="00845A06" w:rsidP="00372913">
            <w:pPr>
              <w:spacing w:after="0" w:line="240" w:lineRule="auto"/>
              <w:rPr>
                <w:rFonts w:ascii="Times New Roman" w:hAnsi="Times New Roman" w:cs="Times New Roman"/>
                <w:i/>
                <w:iCs/>
                <w:sz w:val="24"/>
                <w:szCs w:val="24"/>
              </w:rPr>
            </w:pPr>
          </w:p>
        </w:tc>
      </w:tr>
      <w:tr w:rsidR="00845A06" w:rsidRPr="00BA5EBA" w:rsidTr="00BF188C">
        <w:trPr>
          <w:gridAfter w:val="1"/>
          <w:trHeight w:val="1120"/>
        </w:trPr>
        <w:tc>
          <w:tcPr>
            <w:tcW w:w="0" w:type="auto"/>
            <w:vMerge w:val="restart"/>
            <w:tcBorders>
              <w:top w:val="single" w:sz="4" w:space="0" w:color="auto"/>
              <w:left w:val="single" w:sz="4" w:space="0" w:color="auto"/>
              <w:right w:val="single" w:sz="4" w:space="0" w:color="auto"/>
            </w:tcBorders>
            <w:shd w:val="clear" w:color="auto" w:fill="FFFFFF"/>
          </w:tcPr>
          <w:p w:rsidR="00845A06" w:rsidRPr="00BA5EBA" w:rsidRDefault="00845A06" w:rsidP="00372913">
            <w:pPr>
              <w:spacing w:after="0" w:line="240" w:lineRule="auto"/>
              <w:rPr>
                <w:rFonts w:ascii="Times New Roman" w:hAnsi="Times New Roman" w:cs="Times New Roman"/>
                <w:i/>
                <w:iCs/>
                <w:sz w:val="24"/>
                <w:szCs w:val="24"/>
              </w:rPr>
            </w:pPr>
          </w:p>
        </w:tc>
        <w:tc>
          <w:tcPr>
            <w:tcW w:w="0" w:type="auto"/>
            <w:vMerge w:val="restart"/>
            <w:tcBorders>
              <w:top w:val="single" w:sz="4" w:space="0" w:color="auto"/>
              <w:left w:val="single" w:sz="4" w:space="0" w:color="auto"/>
              <w:right w:val="single" w:sz="4" w:space="0" w:color="auto"/>
            </w:tcBorders>
            <w:shd w:val="clear" w:color="auto" w:fill="FFFFFF"/>
            <w:tcMar>
              <w:top w:w="15" w:type="dxa"/>
              <w:left w:w="108" w:type="dxa"/>
              <w:bottom w:w="0" w:type="dxa"/>
              <w:right w:w="108" w:type="dxa"/>
            </w:tcMar>
            <w:vAlign w:val="center"/>
          </w:tcPr>
          <w:p w:rsidR="00845A06" w:rsidRPr="00BA5EBA" w:rsidRDefault="00845A06" w:rsidP="00372913">
            <w:pPr>
              <w:spacing w:after="0" w:line="240" w:lineRule="auto"/>
              <w:ind w:firstLine="423"/>
              <w:jc w:val="both"/>
              <w:rPr>
                <w:rFonts w:ascii="Times New Roman" w:hAnsi="Times New Roman" w:cs="Times New Roman"/>
                <w:i/>
                <w:iCs/>
                <w:sz w:val="24"/>
                <w:szCs w:val="24"/>
              </w:rPr>
            </w:pPr>
            <w:r w:rsidRPr="00BA5EBA">
              <w:rPr>
                <w:rFonts w:ascii="Times New Roman" w:hAnsi="Times New Roman" w:cs="Times New Roman"/>
                <w:b/>
                <w:sz w:val="24"/>
                <w:szCs w:val="24"/>
              </w:rPr>
              <w:t xml:space="preserve">Навык </w:t>
            </w:r>
            <w:r w:rsidRPr="00BA5EBA">
              <w:rPr>
                <w:rFonts w:ascii="Times New Roman" w:hAnsi="Times New Roman" w:cs="Times New Roman"/>
                <w:sz w:val="24"/>
                <w:szCs w:val="24"/>
              </w:rPr>
              <w:t>решения стандартных задач профессиональной деятельности на основе информационной и библиографических культур с применением информационно-коммуникационных технологий и с учётом основных требований информационной безопасности</w:t>
            </w:r>
          </w:p>
        </w:tc>
        <w:tc>
          <w:tcPr>
            <w:tcW w:w="0" w:type="auto"/>
            <w:tcBorders>
              <w:top w:val="single" w:sz="8" w:space="0" w:color="000000"/>
              <w:left w:val="single" w:sz="4" w:space="0" w:color="auto"/>
              <w:bottom w:val="single" w:sz="8" w:space="0" w:color="000000"/>
              <w:right w:val="single" w:sz="4" w:space="0" w:color="000000"/>
            </w:tcBorders>
            <w:shd w:val="clear" w:color="auto" w:fill="FFFFFF"/>
            <w:tcMar>
              <w:top w:w="15" w:type="dxa"/>
              <w:left w:w="108" w:type="dxa"/>
              <w:bottom w:w="0" w:type="dxa"/>
              <w:right w:w="108" w:type="dxa"/>
            </w:tcMar>
          </w:tcPr>
          <w:p w:rsidR="00845A06" w:rsidRPr="00BA5EBA" w:rsidRDefault="00845A06" w:rsidP="00372913">
            <w:pPr>
              <w:spacing w:after="0" w:line="240" w:lineRule="auto"/>
              <w:rPr>
                <w:rFonts w:ascii="Times New Roman" w:hAnsi="Times New Roman" w:cs="Times New Roman"/>
                <w:b/>
                <w:sz w:val="24"/>
                <w:szCs w:val="24"/>
              </w:rPr>
            </w:pPr>
            <w:r w:rsidRPr="00BA5EBA">
              <w:rPr>
                <w:rFonts w:ascii="Times New Roman" w:hAnsi="Times New Roman" w:cs="Times New Roman"/>
                <w:b/>
                <w:sz w:val="24"/>
                <w:szCs w:val="24"/>
              </w:rPr>
              <w:t>Пороговый уровень (удовлетворительно):</w:t>
            </w:r>
          </w:p>
          <w:p w:rsidR="00845A06" w:rsidRPr="00BA5EBA" w:rsidRDefault="00845A06" w:rsidP="00372913">
            <w:pPr>
              <w:pStyle w:val="Default"/>
              <w:rPr>
                <w:b/>
                <w:color w:val="auto"/>
              </w:rPr>
            </w:pPr>
            <w:r w:rsidRPr="00BA5EBA">
              <w:rPr>
                <w:color w:val="auto"/>
              </w:rPr>
              <w:t>Владеет способностью в необходимой степени выполнять научные исследования с использованием современных информационных технологий и представлений о библиографической культуре и применять их результаты для решения стандартных задач профессиональной деятельности</w:t>
            </w:r>
          </w:p>
        </w:tc>
        <w:tc>
          <w:tcPr>
            <w:tcW w:w="0" w:type="auto"/>
            <w:vMerge/>
            <w:tcBorders>
              <w:left w:val="single" w:sz="4" w:space="0" w:color="000000"/>
              <w:right w:val="single" w:sz="4" w:space="0" w:color="000000"/>
            </w:tcBorders>
            <w:shd w:val="clear" w:color="auto" w:fill="FFFFFF"/>
            <w:tcMar>
              <w:top w:w="15" w:type="dxa"/>
              <w:left w:w="108" w:type="dxa"/>
              <w:bottom w:w="0" w:type="dxa"/>
              <w:right w:w="108" w:type="dxa"/>
            </w:tcMar>
            <w:vAlign w:val="center"/>
          </w:tcPr>
          <w:p w:rsidR="00845A06" w:rsidRPr="00BA5EBA" w:rsidRDefault="00845A06" w:rsidP="00372913">
            <w:pPr>
              <w:spacing w:after="0" w:line="240" w:lineRule="auto"/>
              <w:rPr>
                <w:rFonts w:ascii="Times New Roman" w:hAnsi="Times New Roman" w:cs="Times New Roman"/>
                <w:i/>
                <w:iCs/>
                <w:sz w:val="24"/>
                <w:szCs w:val="24"/>
              </w:rPr>
            </w:pPr>
          </w:p>
        </w:tc>
      </w:tr>
      <w:tr w:rsidR="00845A06" w:rsidRPr="00BA5EBA" w:rsidTr="00BF188C">
        <w:trPr>
          <w:gridAfter w:val="1"/>
          <w:trHeight w:val="1120"/>
        </w:trPr>
        <w:tc>
          <w:tcPr>
            <w:tcW w:w="0" w:type="auto"/>
            <w:vMerge/>
            <w:tcBorders>
              <w:left w:val="single" w:sz="4" w:space="0" w:color="auto"/>
              <w:right w:val="single" w:sz="4" w:space="0" w:color="auto"/>
            </w:tcBorders>
            <w:shd w:val="clear" w:color="auto" w:fill="FFFFFF"/>
          </w:tcPr>
          <w:p w:rsidR="00845A06" w:rsidRPr="00BA5EBA" w:rsidRDefault="00845A06" w:rsidP="00372913">
            <w:pPr>
              <w:spacing w:after="0" w:line="240" w:lineRule="auto"/>
              <w:rPr>
                <w:rFonts w:ascii="Times New Roman" w:hAnsi="Times New Roman" w:cs="Times New Roman"/>
                <w:i/>
                <w:iCs/>
                <w:sz w:val="24"/>
                <w:szCs w:val="24"/>
              </w:rPr>
            </w:pPr>
          </w:p>
        </w:tc>
        <w:tc>
          <w:tcPr>
            <w:tcW w:w="0" w:type="auto"/>
            <w:vMerge/>
            <w:tcBorders>
              <w:left w:val="single" w:sz="4" w:space="0" w:color="auto"/>
              <w:right w:val="single" w:sz="4" w:space="0" w:color="auto"/>
            </w:tcBorders>
            <w:shd w:val="clear" w:color="auto" w:fill="FFFFFF"/>
            <w:tcMar>
              <w:top w:w="15" w:type="dxa"/>
              <w:left w:w="108" w:type="dxa"/>
              <w:bottom w:w="0" w:type="dxa"/>
              <w:right w:w="108" w:type="dxa"/>
            </w:tcMar>
            <w:vAlign w:val="center"/>
          </w:tcPr>
          <w:p w:rsidR="00845A06" w:rsidRPr="00BA5EBA" w:rsidRDefault="00845A06" w:rsidP="00372913">
            <w:pPr>
              <w:spacing w:after="0" w:line="240" w:lineRule="auto"/>
              <w:rPr>
                <w:rFonts w:ascii="Times New Roman" w:hAnsi="Times New Roman" w:cs="Times New Roman"/>
                <w:i/>
                <w:iCs/>
                <w:sz w:val="24"/>
                <w:szCs w:val="24"/>
              </w:rPr>
            </w:pPr>
          </w:p>
        </w:tc>
        <w:tc>
          <w:tcPr>
            <w:tcW w:w="0" w:type="auto"/>
            <w:tcBorders>
              <w:top w:val="single" w:sz="8" w:space="0" w:color="000000"/>
              <w:left w:val="single" w:sz="4" w:space="0" w:color="auto"/>
              <w:bottom w:val="single" w:sz="8" w:space="0" w:color="000000"/>
              <w:right w:val="single" w:sz="4" w:space="0" w:color="000000"/>
            </w:tcBorders>
            <w:shd w:val="clear" w:color="auto" w:fill="FFFFFF"/>
            <w:tcMar>
              <w:top w:w="15" w:type="dxa"/>
              <w:left w:w="108" w:type="dxa"/>
              <w:bottom w:w="0" w:type="dxa"/>
              <w:right w:w="108" w:type="dxa"/>
            </w:tcMar>
          </w:tcPr>
          <w:p w:rsidR="00845A06" w:rsidRPr="00BA5EBA" w:rsidRDefault="00845A06" w:rsidP="00372913">
            <w:pPr>
              <w:spacing w:after="0" w:line="240" w:lineRule="auto"/>
              <w:rPr>
                <w:rFonts w:ascii="Times New Roman" w:hAnsi="Times New Roman" w:cs="Times New Roman"/>
                <w:b/>
                <w:sz w:val="24"/>
                <w:szCs w:val="24"/>
              </w:rPr>
            </w:pPr>
            <w:r w:rsidRPr="00BA5EBA">
              <w:rPr>
                <w:rFonts w:ascii="Times New Roman" w:hAnsi="Times New Roman" w:cs="Times New Roman"/>
                <w:b/>
                <w:sz w:val="24"/>
                <w:szCs w:val="24"/>
              </w:rPr>
              <w:t>Продвинутый уровень (хорошо):</w:t>
            </w:r>
          </w:p>
          <w:p w:rsidR="00845A06" w:rsidRPr="00BA5EBA" w:rsidRDefault="00845A06" w:rsidP="00372913">
            <w:pPr>
              <w:pStyle w:val="Default"/>
              <w:rPr>
                <w:b/>
                <w:color w:val="auto"/>
              </w:rPr>
            </w:pPr>
            <w:r w:rsidRPr="00BA5EBA">
              <w:rPr>
                <w:color w:val="auto"/>
              </w:rPr>
              <w:t>Владеет хорошей способностью адекватно выполнять научные исследования с использованием современных информационных технологий и правил библиографии и применять их результаты для решения стандартных задач профессиональной деятельности с учётом основных требований информационной безопасности</w:t>
            </w:r>
          </w:p>
        </w:tc>
        <w:tc>
          <w:tcPr>
            <w:tcW w:w="0" w:type="auto"/>
            <w:vMerge/>
            <w:tcBorders>
              <w:left w:val="single" w:sz="4" w:space="0" w:color="000000"/>
              <w:right w:val="single" w:sz="4" w:space="0" w:color="000000"/>
            </w:tcBorders>
            <w:shd w:val="clear" w:color="auto" w:fill="FFFFFF"/>
            <w:tcMar>
              <w:top w:w="15" w:type="dxa"/>
              <w:left w:w="108" w:type="dxa"/>
              <w:bottom w:w="0" w:type="dxa"/>
              <w:right w:w="108" w:type="dxa"/>
            </w:tcMar>
            <w:vAlign w:val="center"/>
          </w:tcPr>
          <w:p w:rsidR="00845A06" w:rsidRPr="00BA5EBA" w:rsidRDefault="00845A06" w:rsidP="00372913">
            <w:pPr>
              <w:spacing w:after="0" w:line="240" w:lineRule="auto"/>
              <w:rPr>
                <w:rFonts w:ascii="Times New Roman" w:hAnsi="Times New Roman" w:cs="Times New Roman"/>
                <w:i/>
                <w:iCs/>
                <w:sz w:val="24"/>
                <w:szCs w:val="24"/>
              </w:rPr>
            </w:pPr>
          </w:p>
        </w:tc>
      </w:tr>
      <w:tr w:rsidR="00845A06" w:rsidRPr="00BA5EBA" w:rsidTr="00BF188C">
        <w:trPr>
          <w:gridAfter w:val="1"/>
          <w:trHeight w:val="1120"/>
        </w:trPr>
        <w:tc>
          <w:tcPr>
            <w:tcW w:w="0" w:type="auto"/>
            <w:vMerge/>
            <w:tcBorders>
              <w:left w:val="single" w:sz="4" w:space="0" w:color="auto"/>
              <w:bottom w:val="single" w:sz="4" w:space="0" w:color="auto"/>
              <w:right w:val="single" w:sz="4" w:space="0" w:color="auto"/>
            </w:tcBorders>
            <w:shd w:val="clear" w:color="auto" w:fill="FFFFFF"/>
          </w:tcPr>
          <w:p w:rsidR="00845A06" w:rsidRPr="00BA5EBA" w:rsidRDefault="00845A06" w:rsidP="00372913">
            <w:pPr>
              <w:spacing w:after="0" w:line="240" w:lineRule="auto"/>
              <w:rPr>
                <w:rFonts w:ascii="Times New Roman" w:hAnsi="Times New Roman" w:cs="Times New Roman"/>
                <w:i/>
                <w:iCs/>
                <w:sz w:val="24"/>
                <w:szCs w:val="24"/>
              </w:rPr>
            </w:pPr>
          </w:p>
        </w:tc>
        <w:tc>
          <w:tcPr>
            <w:tcW w:w="0" w:type="auto"/>
            <w:vMerge/>
            <w:tcBorders>
              <w:left w:val="single" w:sz="4" w:space="0" w:color="auto"/>
              <w:bottom w:val="single" w:sz="4" w:space="0" w:color="auto"/>
              <w:right w:val="single" w:sz="4" w:space="0" w:color="auto"/>
            </w:tcBorders>
            <w:shd w:val="clear" w:color="auto" w:fill="FFFFFF"/>
            <w:tcMar>
              <w:top w:w="15" w:type="dxa"/>
              <w:left w:w="108" w:type="dxa"/>
              <w:bottom w:w="0" w:type="dxa"/>
              <w:right w:w="108" w:type="dxa"/>
            </w:tcMar>
            <w:vAlign w:val="center"/>
          </w:tcPr>
          <w:p w:rsidR="00845A06" w:rsidRPr="00BA5EBA" w:rsidRDefault="00845A06" w:rsidP="00372913">
            <w:pPr>
              <w:spacing w:after="0" w:line="240" w:lineRule="auto"/>
              <w:rPr>
                <w:rFonts w:ascii="Times New Roman" w:hAnsi="Times New Roman" w:cs="Times New Roman"/>
                <w:i/>
                <w:iCs/>
                <w:sz w:val="24"/>
                <w:szCs w:val="24"/>
              </w:rPr>
            </w:pPr>
          </w:p>
        </w:tc>
        <w:tc>
          <w:tcPr>
            <w:tcW w:w="0" w:type="auto"/>
            <w:tcBorders>
              <w:top w:val="single" w:sz="8" w:space="0" w:color="000000"/>
              <w:left w:val="single" w:sz="4" w:space="0" w:color="auto"/>
              <w:bottom w:val="single" w:sz="8" w:space="0" w:color="000000"/>
              <w:right w:val="single" w:sz="4" w:space="0" w:color="000000"/>
            </w:tcBorders>
            <w:shd w:val="clear" w:color="auto" w:fill="FFFFFF"/>
            <w:tcMar>
              <w:top w:w="15" w:type="dxa"/>
              <w:left w:w="108" w:type="dxa"/>
              <w:bottom w:w="0" w:type="dxa"/>
              <w:right w:w="108" w:type="dxa"/>
            </w:tcMar>
          </w:tcPr>
          <w:p w:rsidR="00845A06" w:rsidRPr="00BA5EBA" w:rsidRDefault="00845A06" w:rsidP="00372913">
            <w:pPr>
              <w:spacing w:after="0" w:line="240" w:lineRule="auto"/>
              <w:rPr>
                <w:rFonts w:ascii="Times New Roman" w:hAnsi="Times New Roman" w:cs="Times New Roman"/>
                <w:b/>
                <w:sz w:val="24"/>
                <w:szCs w:val="24"/>
              </w:rPr>
            </w:pPr>
            <w:r w:rsidRPr="00BA5EBA">
              <w:rPr>
                <w:rFonts w:ascii="Times New Roman" w:hAnsi="Times New Roman" w:cs="Times New Roman"/>
                <w:b/>
                <w:sz w:val="24"/>
                <w:szCs w:val="24"/>
              </w:rPr>
              <w:t>Высокий уровень (отлично):</w:t>
            </w:r>
          </w:p>
          <w:p w:rsidR="00845A06" w:rsidRPr="00BA5EBA" w:rsidRDefault="00845A06" w:rsidP="00372913">
            <w:pPr>
              <w:pStyle w:val="Default"/>
              <w:rPr>
                <w:color w:val="auto"/>
              </w:rPr>
            </w:pPr>
            <w:r w:rsidRPr="00BA5EBA">
              <w:rPr>
                <w:color w:val="auto"/>
              </w:rPr>
              <w:t xml:space="preserve">Обладает способностью в высокой степени выполнять научные исследования, с использованием современных информационных технологий и библиографической культуры и применять их результаты для решения задач профессиональной деятельности для повышения эффективности педагогической, тренерской, рекреационной, культурно-просветительской и </w:t>
            </w:r>
            <w:r w:rsidRPr="00BA5EBA">
              <w:rPr>
                <w:color w:val="auto"/>
              </w:rPr>
              <w:lastRenderedPageBreak/>
              <w:t>организационно-управленческой деятельности в сфере физической культуры и спорта</w:t>
            </w:r>
          </w:p>
          <w:p w:rsidR="00845A06" w:rsidRPr="00BA5EBA" w:rsidRDefault="00845A06" w:rsidP="00372913">
            <w:pPr>
              <w:spacing w:after="0" w:line="240" w:lineRule="auto"/>
              <w:rPr>
                <w:rFonts w:ascii="Times New Roman" w:hAnsi="Times New Roman" w:cs="Times New Roman"/>
                <w:b/>
                <w:sz w:val="24"/>
                <w:szCs w:val="24"/>
              </w:rPr>
            </w:pPr>
          </w:p>
        </w:tc>
        <w:tc>
          <w:tcPr>
            <w:tcW w:w="0" w:type="auto"/>
            <w:vMerge/>
            <w:tcBorders>
              <w:left w:val="single" w:sz="4" w:space="0" w:color="000000"/>
              <w:bottom w:val="single" w:sz="4" w:space="0" w:color="000000"/>
              <w:right w:val="single" w:sz="4" w:space="0" w:color="000000"/>
            </w:tcBorders>
            <w:shd w:val="clear" w:color="auto" w:fill="FFFFFF"/>
            <w:tcMar>
              <w:top w:w="15" w:type="dxa"/>
              <w:left w:w="108" w:type="dxa"/>
              <w:bottom w:w="0" w:type="dxa"/>
              <w:right w:w="108" w:type="dxa"/>
            </w:tcMar>
            <w:vAlign w:val="center"/>
          </w:tcPr>
          <w:p w:rsidR="00845A06" w:rsidRPr="00BA5EBA" w:rsidRDefault="00845A06" w:rsidP="00372913">
            <w:pPr>
              <w:spacing w:after="0" w:line="240" w:lineRule="auto"/>
              <w:rPr>
                <w:rFonts w:ascii="Times New Roman" w:hAnsi="Times New Roman" w:cs="Times New Roman"/>
                <w:i/>
                <w:iCs/>
                <w:sz w:val="24"/>
                <w:szCs w:val="24"/>
              </w:rPr>
            </w:pPr>
          </w:p>
        </w:tc>
      </w:tr>
      <w:tr w:rsidR="00845A06" w:rsidRPr="00BA5EBA" w:rsidTr="00BF188C">
        <w:trPr>
          <w:gridAfter w:val="1"/>
          <w:trHeight w:val="1120"/>
        </w:trPr>
        <w:tc>
          <w:tcPr>
            <w:tcW w:w="0" w:type="auto"/>
            <w:vMerge w:val="restart"/>
            <w:tcBorders>
              <w:top w:val="single" w:sz="4" w:space="0" w:color="auto"/>
              <w:left w:val="single" w:sz="4" w:space="0" w:color="auto"/>
              <w:right w:val="single" w:sz="4" w:space="0" w:color="auto"/>
            </w:tcBorders>
            <w:shd w:val="clear" w:color="auto" w:fill="FFFFFF"/>
          </w:tcPr>
          <w:p w:rsidR="00845A06" w:rsidRPr="00BA5EBA" w:rsidRDefault="00845A06" w:rsidP="00372913">
            <w:pPr>
              <w:spacing w:after="0" w:line="240" w:lineRule="auto"/>
              <w:jc w:val="center"/>
              <w:rPr>
                <w:rFonts w:ascii="Times New Roman" w:hAnsi="Times New Roman" w:cs="Times New Roman"/>
                <w:b/>
                <w:i/>
                <w:iCs/>
                <w:sz w:val="24"/>
                <w:szCs w:val="24"/>
              </w:rPr>
            </w:pPr>
            <w:r w:rsidRPr="00BA5EBA">
              <w:rPr>
                <w:rFonts w:ascii="Times New Roman" w:hAnsi="Times New Roman" w:cs="Times New Roman"/>
                <w:b/>
                <w:i/>
                <w:iCs/>
                <w:sz w:val="24"/>
                <w:szCs w:val="24"/>
              </w:rPr>
              <w:lastRenderedPageBreak/>
              <w:t>ПК-28</w:t>
            </w:r>
          </w:p>
        </w:tc>
        <w:tc>
          <w:tcPr>
            <w:tcW w:w="0" w:type="auto"/>
            <w:vMerge w:val="restart"/>
            <w:tcBorders>
              <w:top w:val="single" w:sz="4" w:space="0" w:color="auto"/>
              <w:left w:val="single" w:sz="4" w:space="0" w:color="auto"/>
              <w:right w:val="single" w:sz="4" w:space="0" w:color="auto"/>
            </w:tcBorders>
            <w:shd w:val="clear" w:color="auto" w:fill="FFFFFF"/>
            <w:tcMar>
              <w:top w:w="15" w:type="dxa"/>
              <w:left w:w="108" w:type="dxa"/>
              <w:bottom w:w="0" w:type="dxa"/>
              <w:right w:w="108" w:type="dxa"/>
            </w:tcMar>
            <w:vAlign w:val="center"/>
          </w:tcPr>
          <w:p w:rsidR="00845A06" w:rsidRPr="00BA5EBA" w:rsidRDefault="00845A06" w:rsidP="00372913">
            <w:pPr>
              <w:spacing w:after="0" w:line="240" w:lineRule="auto"/>
              <w:rPr>
                <w:rFonts w:ascii="Times New Roman" w:hAnsi="Times New Roman" w:cs="Times New Roman"/>
                <w:sz w:val="24"/>
                <w:szCs w:val="24"/>
              </w:rPr>
            </w:pPr>
            <w:r w:rsidRPr="00BA5EBA">
              <w:rPr>
                <w:rFonts w:ascii="Times New Roman" w:hAnsi="Times New Roman" w:cs="Times New Roman"/>
                <w:b/>
                <w:sz w:val="24"/>
                <w:szCs w:val="24"/>
              </w:rPr>
              <w:t xml:space="preserve">Знание </w:t>
            </w:r>
            <w:r w:rsidRPr="00BA5EBA">
              <w:rPr>
                <w:rFonts w:ascii="Times New Roman" w:hAnsi="Times New Roman" w:cs="Times New Roman"/>
                <w:sz w:val="24"/>
                <w:szCs w:val="24"/>
              </w:rPr>
              <w:t>способов выявления актуальных вопросов в сфере физической культуры и спорта</w:t>
            </w:r>
          </w:p>
          <w:p w:rsidR="00845A06" w:rsidRPr="00BA5EBA" w:rsidRDefault="00845A06" w:rsidP="00372913">
            <w:pPr>
              <w:spacing w:after="0" w:line="240" w:lineRule="auto"/>
              <w:rPr>
                <w:rFonts w:ascii="Times New Roman" w:hAnsi="Times New Roman" w:cs="Times New Roman"/>
                <w:i/>
                <w:iCs/>
                <w:sz w:val="24"/>
                <w:szCs w:val="24"/>
              </w:rPr>
            </w:pPr>
          </w:p>
        </w:tc>
        <w:tc>
          <w:tcPr>
            <w:tcW w:w="0" w:type="auto"/>
            <w:tcBorders>
              <w:top w:val="single" w:sz="8" w:space="0" w:color="000000"/>
              <w:left w:val="single" w:sz="4" w:space="0" w:color="auto"/>
              <w:bottom w:val="single" w:sz="8" w:space="0" w:color="000000"/>
              <w:right w:val="single" w:sz="4" w:space="0" w:color="000000"/>
            </w:tcBorders>
            <w:shd w:val="clear" w:color="auto" w:fill="FFFFFF"/>
            <w:tcMar>
              <w:top w:w="15" w:type="dxa"/>
              <w:left w:w="108" w:type="dxa"/>
              <w:bottom w:w="0" w:type="dxa"/>
              <w:right w:w="108" w:type="dxa"/>
            </w:tcMar>
          </w:tcPr>
          <w:p w:rsidR="00845A06" w:rsidRPr="00BA5EBA" w:rsidRDefault="00845A06" w:rsidP="00372913">
            <w:pPr>
              <w:spacing w:after="0" w:line="240" w:lineRule="auto"/>
              <w:rPr>
                <w:rFonts w:ascii="Times New Roman" w:hAnsi="Times New Roman" w:cs="Times New Roman"/>
                <w:b/>
                <w:sz w:val="24"/>
                <w:szCs w:val="24"/>
              </w:rPr>
            </w:pPr>
            <w:r w:rsidRPr="00BA5EBA">
              <w:rPr>
                <w:rFonts w:ascii="Times New Roman" w:hAnsi="Times New Roman" w:cs="Times New Roman"/>
                <w:b/>
                <w:sz w:val="24"/>
                <w:szCs w:val="24"/>
              </w:rPr>
              <w:t>Пороговый уровень (удовлетворительно):</w:t>
            </w:r>
          </w:p>
          <w:p w:rsidR="00845A06" w:rsidRPr="00BA5EBA" w:rsidRDefault="00845A06" w:rsidP="00372913">
            <w:pPr>
              <w:pStyle w:val="Default"/>
              <w:rPr>
                <w:b/>
                <w:color w:val="auto"/>
              </w:rPr>
            </w:pPr>
            <w:r w:rsidRPr="00BA5EBA">
              <w:rPr>
                <w:color w:val="auto"/>
              </w:rPr>
              <w:t xml:space="preserve">Знает основные актуальные вопросы  физкультурно-спортивной деятельности </w:t>
            </w:r>
          </w:p>
        </w:tc>
        <w:tc>
          <w:tcPr>
            <w:tcW w:w="0" w:type="auto"/>
            <w:vMerge w:val="restart"/>
            <w:tcBorders>
              <w:top w:val="single" w:sz="4" w:space="0" w:color="000000"/>
              <w:left w:val="single" w:sz="4" w:space="0" w:color="000000"/>
              <w:right w:val="single" w:sz="4" w:space="0" w:color="000000"/>
            </w:tcBorders>
            <w:shd w:val="clear" w:color="auto" w:fill="FFFFFF"/>
            <w:tcMar>
              <w:top w:w="15" w:type="dxa"/>
              <w:left w:w="108" w:type="dxa"/>
              <w:bottom w:w="0" w:type="dxa"/>
              <w:right w:w="108" w:type="dxa"/>
            </w:tcMar>
            <w:vAlign w:val="center"/>
          </w:tcPr>
          <w:p w:rsidR="00845A06" w:rsidRPr="00BA5EBA" w:rsidRDefault="00845A06" w:rsidP="00372913">
            <w:pPr>
              <w:spacing w:after="0" w:line="240" w:lineRule="auto"/>
              <w:rPr>
                <w:rFonts w:ascii="Times New Roman" w:hAnsi="Times New Roman" w:cs="Times New Roman"/>
                <w:i/>
                <w:iCs/>
                <w:sz w:val="24"/>
                <w:szCs w:val="24"/>
              </w:rPr>
            </w:pPr>
            <w:r w:rsidRPr="00BA5EBA">
              <w:rPr>
                <w:rFonts w:ascii="Times New Roman" w:hAnsi="Times New Roman" w:cs="Times New Roman"/>
                <w:iCs/>
                <w:sz w:val="24"/>
                <w:szCs w:val="24"/>
              </w:rPr>
              <w:t>Беседа по теме выпускной квалификационной работы</w:t>
            </w:r>
          </w:p>
        </w:tc>
      </w:tr>
      <w:tr w:rsidR="00845A06" w:rsidRPr="00BA5EBA" w:rsidTr="00BF188C">
        <w:trPr>
          <w:gridAfter w:val="1"/>
          <w:trHeight w:val="1120"/>
        </w:trPr>
        <w:tc>
          <w:tcPr>
            <w:tcW w:w="0" w:type="auto"/>
            <w:vMerge/>
            <w:tcBorders>
              <w:left w:val="single" w:sz="4" w:space="0" w:color="auto"/>
              <w:right w:val="single" w:sz="4" w:space="0" w:color="auto"/>
            </w:tcBorders>
            <w:shd w:val="clear" w:color="auto" w:fill="FFFFFF"/>
          </w:tcPr>
          <w:p w:rsidR="00845A06" w:rsidRPr="00BA5EBA" w:rsidRDefault="00845A06" w:rsidP="00372913">
            <w:pPr>
              <w:spacing w:after="0" w:line="240" w:lineRule="auto"/>
              <w:rPr>
                <w:rFonts w:ascii="Times New Roman" w:hAnsi="Times New Roman" w:cs="Times New Roman"/>
                <w:i/>
                <w:iCs/>
                <w:sz w:val="24"/>
                <w:szCs w:val="24"/>
              </w:rPr>
            </w:pPr>
          </w:p>
        </w:tc>
        <w:tc>
          <w:tcPr>
            <w:tcW w:w="0" w:type="auto"/>
            <w:vMerge/>
            <w:tcBorders>
              <w:left w:val="single" w:sz="4" w:space="0" w:color="auto"/>
              <w:right w:val="single" w:sz="4" w:space="0" w:color="auto"/>
            </w:tcBorders>
            <w:shd w:val="clear" w:color="auto" w:fill="FFFFFF"/>
            <w:tcMar>
              <w:top w:w="15" w:type="dxa"/>
              <w:left w:w="108" w:type="dxa"/>
              <w:bottom w:w="0" w:type="dxa"/>
              <w:right w:w="108" w:type="dxa"/>
            </w:tcMar>
            <w:vAlign w:val="center"/>
          </w:tcPr>
          <w:p w:rsidR="00845A06" w:rsidRPr="00BA5EBA" w:rsidRDefault="00845A06" w:rsidP="00372913">
            <w:pPr>
              <w:spacing w:after="0" w:line="240" w:lineRule="auto"/>
              <w:rPr>
                <w:rFonts w:ascii="Times New Roman" w:hAnsi="Times New Roman" w:cs="Times New Roman"/>
                <w:i/>
                <w:iCs/>
                <w:sz w:val="24"/>
                <w:szCs w:val="24"/>
              </w:rPr>
            </w:pPr>
          </w:p>
        </w:tc>
        <w:tc>
          <w:tcPr>
            <w:tcW w:w="0" w:type="auto"/>
            <w:tcBorders>
              <w:top w:val="single" w:sz="8" w:space="0" w:color="000000"/>
              <w:left w:val="single" w:sz="4" w:space="0" w:color="auto"/>
              <w:bottom w:val="single" w:sz="8" w:space="0" w:color="000000"/>
              <w:right w:val="single" w:sz="4" w:space="0" w:color="000000"/>
            </w:tcBorders>
            <w:shd w:val="clear" w:color="auto" w:fill="FFFFFF"/>
            <w:tcMar>
              <w:top w:w="15" w:type="dxa"/>
              <w:left w:w="108" w:type="dxa"/>
              <w:bottom w:w="0" w:type="dxa"/>
              <w:right w:w="108" w:type="dxa"/>
            </w:tcMar>
          </w:tcPr>
          <w:p w:rsidR="00845A06" w:rsidRPr="00BA5EBA" w:rsidRDefault="00845A06" w:rsidP="00372913">
            <w:pPr>
              <w:spacing w:after="0" w:line="240" w:lineRule="auto"/>
              <w:rPr>
                <w:rFonts w:ascii="Times New Roman" w:hAnsi="Times New Roman" w:cs="Times New Roman"/>
                <w:b/>
                <w:sz w:val="24"/>
                <w:szCs w:val="24"/>
              </w:rPr>
            </w:pPr>
            <w:r w:rsidRPr="00BA5EBA">
              <w:rPr>
                <w:rFonts w:ascii="Times New Roman" w:hAnsi="Times New Roman" w:cs="Times New Roman"/>
                <w:b/>
                <w:sz w:val="24"/>
                <w:szCs w:val="24"/>
              </w:rPr>
              <w:t>Продвинутый уровень (хорошо):</w:t>
            </w:r>
          </w:p>
          <w:p w:rsidR="00845A06" w:rsidRPr="00BA5EBA" w:rsidRDefault="00845A06" w:rsidP="00372913">
            <w:pPr>
              <w:pStyle w:val="Default"/>
              <w:rPr>
                <w:color w:val="auto"/>
              </w:rPr>
            </w:pPr>
            <w:r w:rsidRPr="00BA5EBA">
              <w:rPr>
                <w:color w:val="auto"/>
              </w:rPr>
              <w:t xml:space="preserve">Хорошо знает современные научные и практические проблемы физкультурной и спортивной деятельности </w:t>
            </w:r>
          </w:p>
          <w:p w:rsidR="00845A06" w:rsidRPr="00BA5EBA" w:rsidRDefault="00845A06" w:rsidP="00372913">
            <w:pPr>
              <w:spacing w:after="0" w:line="240" w:lineRule="auto"/>
              <w:rPr>
                <w:rFonts w:ascii="Times New Roman" w:hAnsi="Times New Roman" w:cs="Times New Roman"/>
                <w:b/>
                <w:sz w:val="24"/>
                <w:szCs w:val="24"/>
              </w:rPr>
            </w:pPr>
          </w:p>
        </w:tc>
        <w:tc>
          <w:tcPr>
            <w:tcW w:w="0" w:type="auto"/>
            <w:vMerge/>
            <w:tcBorders>
              <w:left w:val="single" w:sz="4" w:space="0" w:color="000000"/>
              <w:right w:val="single" w:sz="4" w:space="0" w:color="000000"/>
            </w:tcBorders>
            <w:shd w:val="clear" w:color="auto" w:fill="FFFFFF"/>
            <w:tcMar>
              <w:top w:w="15" w:type="dxa"/>
              <w:left w:w="108" w:type="dxa"/>
              <w:bottom w:w="0" w:type="dxa"/>
              <w:right w:w="108" w:type="dxa"/>
            </w:tcMar>
            <w:vAlign w:val="center"/>
          </w:tcPr>
          <w:p w:rsidR="00845A06" w:rsidRPr="00BA5EBA" w:rsidRDefault="00845A06" w:rsidP="00372913">
            <w:pPr>
              <w:spacing w:after="0" w:line="240" w:lineRule="auto"/>
              <w:rPr>
                <w:rFonts w:ascii="Times New Roman" w:hAnsi="Times New Roman" w:cs="Times New Roman"/>
                <w:i/>
                <w:iCs/>
                <w:sz w:val="24"/>
                <w:szCs w:val="24"/>
              </w:rPr>
            </w:pPr>
          </w:p>
        </w:tc>
      </w:tr>
      <w:tr w:rsidR="00845A06" w:rsidRPr="00BA5EBA" w:rsidTr="00BF188C">
        <w:trPr>
          <w:gridAfter w:val="1"/>
          <w:trHeight w:val="1120"/>
        </w:trPr>
        <w:tc>
          <w:tcPr>
            <w:tcW w:w="0" w:type="auto"/>
            <w:vMerge/>
            <w:tcBorders>
              <w:left w:val="single" w:sz="4" w:space="0" w:color="auto"/>
              <w:right w:val="single" w:sz="4" w:space="0" w:color="auto"/>
            </w:tcBorders>
            <w:shd w:val="clear" w:color="auto" w:fill="FFFFFF"/>
          </w:tcPr>
          <w:p w:rsidR="00845A06" w:rsidRPr="00BA5EBA" w:rsidRDefault="00845A06" w:rsidP="00372913">
            <w:pPr>
              <w:spacing w:after="0" w:line="240" w:lineRule="auto"/>
              <w:rPr>
                <w:rFonts w:ascii="Times New Roman" w:hAnsi="Times New Roman" w:cs="Times New Roman"/>
                <w:i/>
                <w:iCs/>
                <w:sz w:val="24"/>
                <w:szCs w:val="24"/>
              </w:rPr>
            </w:pPr>
          </w:p>
        </w:tc>
        <w:tc>
          <w:tcPr>
            <w:tcW w:w="0" w:type="auto"/>
            <w:vMerge/>
            <w:tcBorders>
              <w:left w:val="single" w:sz="4" w:space="0" w:color="auto"/>
              <w:bottom w:val="single" w:sz="4" w:space="0" w:color="auto"/>
              <w:right w:val="single" w:sz="4" w:space="0" w:color="auto"/>
            </w:tcBorders>
            <w:shd w:val="clear" w:color="auto" w:fill="FFFFFF"/>
            <w:tcMar>
              <w:top w:w="15" w:type="dxa"/>
              <w:left w:w="108" w:type="dxa"/>
              <w:bottom w:w="0" w:type="dxa"/>
              <w:right w:w="108" w:type="dxa"/>
            </w:tcMar>
            <w:vAlign w:val="center"/>
          </w:tcPr>
          <w:p w:rsidR="00845A06" w:rsidRPr="00BA5EBA" w:rsidRDefault="00845A06" w:rsidP="00372913">
            <w:pPr>
              <w:spacing w:after="0" w:line="240" w:lineRule="auto"/>
              <w:rPr>
                <w:rFonts w:ascii="Times New Roman" w:hAnsi="Times New Roman" w:cs="Times New Roman"/>
                <w:i/>
                <w:iCs/>
                <w:sz w:val="24"/>
                <w:szCs w:val="24"/>
              </w:rPr>
            </w:pPr>
          </w:p>
        </w:tc>
        <w:tc>
          <w:tcPr>
            <w:tcW w:w="0" w:type="auto"/>
            <w:tcBorders>
              <w:top w:val="single" w:sz="8" w:space="0" w:color="000000"/>
              <w:left w:val="single" w:sz="4" w:space="0" w:color="auto"/>
              <w:bottom w:val="single" w:sz="8" w:space="0" w:color="000000"/>
              <w:right w:val="single" w:sz="4" w:space="0" w:color="000000"/>
            </w:tcBorders>
            <w:shd w:val="clear" w:color="auto" w:fill="FFFFFF"/>
            <w:tcMar>
              <w:top w:w="15" w:type="dxa"/>
              <w:left w:w="108" w:type="dxa"/>
              <w:bottom w:w="0" w:type="dxa"/>
              <w:right w:w="108" w:type="dxa"/>
            </w:tcMar>
          </w:tcPr>
          <w:p w:rsidR="00845A06" w:rsidRPr="00BA5EBA" w:rsidRDefault="00845A06" w:rsidP="00372913">
            <w:pPr>
              <w:spacing w:after="0" w:line="240" w:lineRule="auto"/>
              <w:rPr>
                <w:rFonts w:ascii="Times New Roman" w:hAnsi="Times New Roman" w:cs="Times New Roman"/>
                <w:b/>
                <w:sz w:val="24"/>
                <w:szCs w:val="24"/>
              </w:rPr>
            </w:pPr>
            <w:r w:rsidRPr="00BA5EBA">
              <w:rPr>
                <w:rFonts w:ascii="Times New Roman" w:hAnsi="Times New Roman" w:cs="Times New Roman"/>
                <w:b/>
                <w:sz w:val="24"/>
                <w:szCs w:val="24"/>
              </w:rPr>
              <w:t>Высокий уровень (отлично):</w:t>
            </w:r>
          </w:p>
          <w:p w:rsidR="00845A06" w:rsidRPr="00BA5EBA" w:rsidRDefault="00845A06" w:rsidP="00372913">
            <w:pPr>
              <w:pStyle w:val="Default"/>
              <w:rPr>
                <w:color w:val="auto"/>
              </w:rPr>
            </w:pPr>
            <w:r w:rsidRPr="00BA5EBA">
              <w:rPr>
                <w:color w:val="auto"/>
              </w:rPr>
              <w:t xml:space="preserve">Глубоко знает современные научные и практические проблемы в физкультурной и спортивной деятельности </w:t>
            </w:r>
          </w:p>
          <w:p w:rsidR="00845A06" w:rsidRPr="00BA5EBA" w:rsidRDefault="00845A06" w:rsidP="00372913">
            <w:pPr>
              <w:spacing w:after="0" w:line="240" w:lineRule="auto"/>
              <w:rPr>
                <w:rFonts w:ascii="Times New Roman" w:hAnsi="Times New Roman" w:cs="Times New Roman"/>
                <w:b/>
                <w:sz w:val="24"/>
                <w:szCs w:val="24"/>
              </w:rPr>
            </w:pPr>
          </w:p>
        </w:tc>
        <w:tc>
          <w:tcPr>
            <w:tcW w:w="0" w:type="auto"/>
            <w:vMerge/>
            <w:tcBorders>
              <w:left w:val="single" w:sz="4" w:space="0" w:color="000000"/>
              <w:right w:val="single" w:sz="4" w:space="0" w:color="000000"/>
            </w:tcBorders>
            <w:shd w:val="clear" w:color="auto" w:fill="FFFFFF"/>
            <w:tcMar>
              <w:top w:w="15" w:type="dxa"/>
              <w:left w:w="108" w:type="dxa"/>
              <w:bottom w:w="0" w:type="dxa"/>
              <w:right w:w="108" w:type="dxa"/>
            </w:tcMar>
            <w:vAlign w:val="center"/>
          </w:tcPr>
          <w:p w:rsidR="00845A06" w:rsidRPr="00BA5EBA" w:rsidRDefault="00845A06" w:rsidP="00372913">
            <w:pPr>
              <w:spacing w:after="0" w:line="240" w:lineRule="auto"/>
              <w:rPr>
                <w:rFonts w:ascii="Times New Roman" w:hAnsi="Times New Roman" w:cs="Times New Roman"/>
                <w:i/>
                <w:iCs/>
                <w:sz w:val="24"/>
                <w:szCs w:val="24"/>
              </w:rPr>
            </w:pPr>
          </w:p>
        </w:tc>
      </w:tr>
      <w:tr w:rsidR="00845A06" w:rsidRPr="00BA5EBA" w:rsidTr="00BF188C">
        <w:trPr>
          <w:gridAfter w:val="1"/>
          <w:trHeight w:val="1120"/>
        </w:trPr>
        <w:tc>
          <w:tcPr>
            <w:tcW w:w="0" w:type="auto"/>
            <w:vMerge/>
            <w:tcBorders>
              <w:left w:val="single" w:sz="4" w:space="0" w:color="auto"/>
              <w:right w:val="single" w:sz="4" w:space="0" w:color="auto"/>
            </w:tcBorders>
            <w:shd w:val="clear" w:color="auto" w:fill="FFFFFF"/>
          </w:tcPr>
          <w:p w:rsidR="00845A06" w:rsidRPr="00BA5EBA" w:rsidRDefault="00845A06" w:rsidP="00372913">
            <w:pPr>
              <w:spacing w:after="0" w:line="240" w:lineRule="auto"/>
              <w:rPr>
                <w:rFonts w:ascii="Times New Roman" w:hAnsi="Times New Roman" w:cs="Times New Roman"/>
                <w:i/>
                <w:iCs/>
                <w:sz w:val="24"/>
                <w:szCs w:val="24"/>
              </w:rPr>
            </w:pPr>
          </w:p>
        </w:tc>
        <w:tc>
          <w:tcPr>
            <w:tcW w:w="0" w:type="auto"/>
            <w:vMerge w:val="restart"/>
            <w:tcBorders>
              <w:top w:val="single" w:sz="4" w:space="0" w:color="auto"/>
              <w:left w:val="single" w:sz="4" w:space="0" w:color="auto"/>
              <w:right w:val="single" w:sz="4" w:space="0" w:color="auto"/>
            </w:tcBorders>
            <w:shd w:val="clear" w:color="auto" w:fill="FFFFFF"/>
            <w:tcMar>
              <w:top w:w="15" w:type="dxa"/>
              <w:left w:w="108" w:type="dxa"/>
              <w:bottom w:w="0" w:type="dxa"/>
              <w:right w:w="108" w:type="dxa"/>
            </w:tcMar>
            <w:vAlign w:val="center"/>
          </w:tcPr>
          <w:p w:rsidR="00845A06" w:rsidRPr="00BA5EBA" w:rsidRDefault="00845A06" w:rsidP="00372913">
            <w:pPr>
              <w:spacing w:after="0" w:line="240" w:lineRule="auto"/>
              <w:rPr>
                <w:rFonts w:ascii="Times New Roman" w:hAnsi="Times New Roman" w:cs="Times New Roman"/>
                <w:sz w:val="24"/>
                <w:szCs w:val="24"/>
              </w:rPr>
            </w:pPr>
            <w:r w:rsidRPr="00BA5EBA">
              <w:rPr>
                <w:rFonts w:ascii="Times New Roman" w:hAnsi="Times New Roman" w:cs="Times New Roman"/>
                <w:b/>
                <w:sz w:val="24"/>
                <w:szCs w:val="24"/>
              </w:rPr>
              <w:t xml:space="preserve">Умение </w:t>
            </w:r>
            <w:r w:rsidRPr="00BA5EBA">
              <w:rPr>
                <w:rFonts w:ascii="Times New Roman" w:hAnsi="Times New Roman" w:cs="Times New Roman"/>
                <w:sz w:val="24"/>
                <w:szCs w:val="24"/>
              </w:rPr>
              <w:t>выявлять актуальные вопросы в сфере физической культуры и спорта</w:t>
            </w:r>
          </w:p>
          <w:p w:rsidR="00845A06" w:rsidRPr="00BA5EBA" w:rsidRDefault="00845A06" w:rsidP="00372913">
            <w:pPr>
              <w:spacing w:after="0" w:line="240" w:lineRule="auto"/>
              <w:rPr>
                <w:rFonts w:ascii="Times New Roman" w:hAnsi="Times New Roman" w:cs="Times New Roman"/>
                <w:i/>
                <w:iCs/>
                <w:sz w:val="24"/>
                <w:szCs w:val="24"/>
              </w:rPr>
            </w:pPr>
          </w:p>
        </w:tc>
        <w:tc>
          <w:tcPr>
            <w:tcW w:w="0" w:type="auto"/>
            <w:tcBorders>
              <w:top w:val="single" w:sz="8" w:space="0" w:color="000000"/>
              <w:left w:val="single" w:sz="4" w:space="0" w:color="auto"/>
              <w:bottom w:val="single" w:sz="8" w:space="0" w:color="000000"/>
              <w:right w:val="single" w:sz="4" w:space="0" w:color="000000"/>
            </w:tcBorders>
            <w:shd w:val="clear" w:color="auto" w:fill="FFFFFF"/>
            <w:tcMar>
              <w:top w:w="15" w:type="dxa"/>
              <w:left w:w="108" w:type="dxa"/>
              <w:bottom w:w="0" w:type="dxa"/>
              <w:right w:w="108" w:type="dxa"/>
            </w:tcMar>
          </w:tcPr>
          <w:p w:rsidR="00845A06" w:rsidRPr="00BA5EBA" w:rsidRDefault="00845A06" w:rsidP="00372913">
            <w:pPr>
              <w:spacing w:after="0" w:line="240" w:lineRule="auto"/>
              <w:rPr>
                <w:rFonts w:ascii="Times New Roman" w:hAnsi="Times New Roman" w:cs="Times New Roman"/>
                <w:b/>
                <w:sz w:val="24"/>
                <w:szCs w:val="24"/>
              </w:rPr>
            </w:pPr>
            <w:r w:rsidRPr="00BA5EBA">
              <w:rPr>
                <w:rFonts w:ascii="Times New Roman" w:hAnsi="Times New Roman" w:cs="Times New Roman"/>
                <w:b/>
                <w:sz w:val="24"/>
                <w:szCs w:val="24"/>
              </w:rPr>
              <w:t>Пороговый уровень (удовлетворительно):</w:t>
            </w:r>
          </w:p>
          <w:p w:rsidR="00845A06" w:rsidRPr="00BA5EBA" w:rsidRDefault="00845A06" w:rsidP="00372913">
            <w:pPr>
              <w:pStyle w:val="Default"/>
              <w:rPr>
                <w:b/>
                <w:color w:val="auto"/>
              </w:rPr>
            </w:pPr>
            <w:r w:rsidRPr="00BA5EBA">
              <w:rPr>
                <w:color w:val="auto"/>
              </w:rPr>
              <w:t xml:space="preserve">Способен мобилизовать необходимые теоретико-методологические ресурсы для анализа актуальных вопросов физкультурно-спортивной деятельности </w:t>
            </w:r>
          </w:p>
        </w:tc>
        <w:tc>
          <w:tcPr>
            <w:tcW w:w="0" w:type="auto"/>
            <w:vMerge/>
            <w:tcBorders>
              <w:left w:val="single" w:sz="4" w:space="0" w:color="000000"/>
              <w:right w:val="single" w:sz="4" w:space="0" w:color="000000"/>
            </w:tcBorders>
            <w:shd w:val="clear" w:color="auto" w:fill="FFFFFF"/>
            <w:tcMar>
              <w:top w:w="15" w:type="dxa"/>
              <w:left w:w="108" w:type="dxa"/>
              <w:bottom w:w="0" w:type="dxa"/>
              <w:right w:w="108" w:type="dxa"/>
            </w:tcMar>
            <w:vAlign w:val="center"/>
          </w:tcPr>
          <w:p w:rsidR="00845A06" w:rsidRPr="00BA5EBA" w:rsidRDefault="00845A06" w:rsidP="00372913">
            <w:pPr>
              <w:spacing w:after="0" w:line="240" w:lineRule="auto"/>
              <w:rPr>
                <w:rFonts w:ascii="Times New Roman" w:hAnsi="Times New Roman" w:cs="Times New Roman"/>
                <w:i/>
                <w:iCs/>
                <w:sz w:val="24"/>
                <w:szCs w:val="24"/>
              </w:rPr>
            </w:pPr>
          </w:p>
        </w:tc>
      </w:tr>
      <w:tr w:rsidR="00845A06" w:rsidRPr="00BA5EBA" w:rsidTr="00BF188C">
        <w:trPr>
          <w:gridAfter w:val="1"/>
          <w:trHeight w:val="1120"/>
        </w:trPr>
        <w:tc>
          <w:tcPr>
            <w:tcW w:w="0" w:type="auto"/>
            <w:vMerge/>
            <w:tcBorders>
              <w:left w:val="single" w:sz="4" w:space="0" w:color="auto"/>
              <w:right w:val="single" w:sz="4" w:space="0" w:color="auto"/>
            </w:tcBorders>
            <w:shd w:val="clear" w:color="auto" w:fill="FFFFFF"/>
          </w:tcPr>
          <w:p w:rsidR="00845A06" w:rsidRPr="00BA5EBA" w:rsidRDefault="00845A06" w:rsidP="00372913">
            <w:pPr>
              <w:spacing w:after="0" w:line="240" w:lineRule="auto"/>
              <w:rPr>
                <w:rFonts w:ascii="Times New Roman" w:hAnsi="Times New Roman" w:cs="Times New Roman"/>
                <w:i/>
                <w:iCs/>
                <w:sz w:val="24"/>
                <w:szCs w:val="24"/>
              </w:rPr>
            </w:pPr>
          </w:p>
        </w:tc>
        <w:tc>
          <w:tcPr>
            <w:tcW w:w="0" w:type="auto"/>
            <w:vMerge/>
            <w:tcBorders>
              <w:left w:val="single" w:sz="4" w:space="0" w:color="auto"/>
              <w:right w:val="single" w:sz="4" w:space="0" w:color="auto"/>
            </w:tcBorders>
            <w:shd w:val="clear" w:color="auto" w:fill="FFFFFF"/>
            <w:tcMar>
              <w:top w:w="15" w:type="dxa"/>
              <w:left w:w="108" w:type="dxa"/>
              <w:bottom w:w="0" w:type="dxa"/>
              <w:right w:w="108" w:type="dxa"/>
            </w:tcMar>
            <w:vAlign w:val="center"/>
          </w:tcPr>
          <w:p w:rsidR="00845A06" w:rsidRPr="00BA5EBA" w:rsidRDefault="00845A06" w:rsidP="00372913">
            <w:pPr>
              <w:spacing w:after="0" w:line="240" w:lineRule="auto"/>
              <w:rPr>
                <w:rFonts w:ascii="Times New Roman" w:hAnsi="Times New Roman" w:cs="Times New Roman"/>
                <w:i/>
                <w:iCs/>
                <w:sz w:val="24"/>
                <w:szCs w:val="24"/>
              </w:rPr>
            </w:pPr>
          </w:p>
        </w:tc>
        <w:tc>
          <w:tcPr>
            <w:tcW w:w="0" w:type="auto"/>
            <w:tcBorders>
              <w:top w:val="single" w:sz="8" w:space="0" w:color="000000"/>
              <w:left w:val="single" w:sz="4" w:space="0" w:color="auto"/>
              <w:bottom w:val="single" w:sz="8" w:space="0" w:color="000000"/>
              <w:right w:val="single" w:sz="4" w:space="0" w:color="000000"/>
            </w:tcBorders>
            <w:shd w:val="clear" w:color="auto" w:fill="FFFFFF"/>
            <w:tcMar>
              <w:top w:w="15" w:type="dxa"/>
              <w:left w:w="108" w:type="dxa"/>
              <w:bottom w:w="0" w:type="dxa"/>
              <w:right w:w="108" w:type="dxa"/>
            </w:tcMar>
          </w:tcPr>
          <w:p w:rsidR="00845A06" w:rsidRPr="00BA5EBA" w:rsidRDefault="00845A06" w:rsidP="00372913">
            <w:pPr>
              <w:spacing w:after="0" w:line="240" w:lineRule="auto"/>
              <w:rPr>
                <w:rFonts w:ascii="Times New Roman" w:hAnsi="Times New Roman" w:cs="Times New Roman"/>
                <w:b/>
                <w:sz w:val="24"/>
                <w:szCs w:val="24"/>
              </w:rPr>
            </w:pPr>
            <w:r w:rsidRPr="00BA5EBA">
              <w:rPr>
                <w:rFonts w:ascii="Times New Roman" w:hAnsi="Times New Roman" w:cs="Times New Roman"/>
                <w:b/>
                <w:sz w:val="24"/>
                <w:szCs w:val="24"/>
              </w:rPr>
              <w:t>Продвинутый уровень (хорошо):</w:t>
            </w:r>
          </w:p>
          <w:p w:rsidR="00845A06" w:rsidRPr="00BA5EBA" w:rsidRDefault="00845A06" w:rsidP="00372913">
            <w:pPr>
              <w:pStyle w:val="Default"/>
              <w:rPr>
                <w:color w:val="auto"/>
              </w:rPr>
            </w:pPr>
            <w:r w:rsidRPr="00BA5EBA">
              <w:rPr>
                <w:color w:val="auto"/>
              </w:rPr>
              <w:t xml:space="preserve">Способен и умеет выявить и проанализировать современные научные и практические проблемы в сфере физической культуры и спорта </w:t>
            </w:r>
          </w:p>
          <w:p w:rsidR="00845A06" w:rsidRPr="00BA5EBA" w:rsidRDefault="00845A06" w:rsidP="00372913">
            <w:pPr>
              <w:spacing w:after="0" w:line="240" w:lineRule="auto"/>
              <w:rPr>
                <w:rFonts w:ascii="Times New Roman" w:hAnsi="Times New Roman" w:cs="Times New Roman"/>
                <w:b/>
                <w:sz w:val="24"/>
                <w:szCs w:val="24"/>
              </w:rPr>
            </w:pPr>
          </w:p>
        </w:tc>
        <w:tc>
          <w:tcPr>
            <w:tcW w:w="0" w:type="auto"/>
            <w:vMerge/>
            <w:tcBorders>
              <w:left w:val="single" w:sz="4" w:space="0" w:color="000000"/>
              <w:right w:val="single" w:sz="4" w:space="0" w:color="000000"/>
            </w:tcBorders>
            <w:shd w:val="clear" w:color="auto" w:fill="FFFFFF"/>
            <w:tcMar>
              <w:top w:w="15" w:type="dxa"/>
              <w:left w:w="108" w:type="dxa"/>
              <w:bottom w:w="0" w:type="dxa"/>
              <w:right w:w="108" w:type="dxa"/>
            </w:tcMar>
            <w:vAlign w:val="center"/>
          </w:tcPr>
          <w:p w:rsidR="00845A06" w:rsidRPr="00BA5EBA" w:rsidRDefault="00845A06" w:rsidP="00372913">
            <w:pPr>
              <w:spacing w:after="0" w:line="240" w:lineRule="auto"/>
              <w:rPr>
                <w:rFonts w:ascii="Times New Roman" w:hAnsi="Times New Roman" w:cs="Times New Roman"/>
                <w:i/>
                <w:iCs/>
                <w:sz w:val="24"/>
                <w:szCs w:val="24"/>
              </w:rPr>
            </w:pPr>
          </w:p>
        </w:tc>
      </w:tr>
      <w:tr w:rsidR="00845A06" w:rsidRPr="00BA5EBA" w:rsidTr="00BF188C">
        <w:trPr>
          <w:gridAfter w:val="1"/>
          <w:trHeight w:val="1120"/>
        </w:trPr>
        <w:tc>
          <w:tcPr>
            <w:tcW w:w="0" w:type="auto"/>
            <w:vMerge/>
            <w:tcBorders>
              <w:left w:val="single" w:sz="4" w:space="0" w:color="auto"/>
              <w:right w:val="single" w:sz="4" w:space="0" w:color="auto"/>
            </w:tcBorders>
            <w:shd w:val="clear" w:color="auto" w:fill="FFFFFF"/>
          </w:tcPr>
          <w:p w:rsidR="00845A06" w:rsidRPr="00BA5EBA" w:rsidRDefault="00845A06" w:rsidP="00372913">
            <w:pPr>
              <w:spacing w:after="0" w:line="240" w:lineRule="auto"/>
              <w:rPr>
                <w:rFonts w:ascii="Times New Roman" w:hAnsi="Times New Roman" w:cs="Times New Roman"/>
                <w:i/>
                <w:iCs/>
                <w:sz w:val="24"/>
                <w:szCs w:val="24"/>
              </w:rPr>
            </w:pPr>
          </w:p>
        </w:tc>
        <w:tc>
          <w:tcPr>
            <w:tcW w:w="0" w:type="auto"/>
            <w:vMerge/>
            <w:tcBorders>
              <w:left w:val="single" w:sz="4" w:space="0" w:color="auto"/>
              <w:bottom w:val="single" w:sz="4" w:space="0" w:color="auto"/>
              <w:right w:val="single" w:sz="4" w:space="0" w:color="auto"/>
            </w:tcBorders>
            <w:shd w:val="clear" w:color="auto" w:fill="FFFFFF"/>
            <w:tcMar>
              <w:top w:w="15" w:type="dxa"/>
              <w:left w:w="108" w:type="dxa"/>
              <w:bottom w:w="0" w:type="dxa"/>
              <w:right w:w="108" w:type="dxa"/>
            </w:tcMar>
            <w:vAlign w:val="center"/>
          </w:tcPr>
          <w:p w:rsidR="00845A06" w:rsidRPr="00BA5EBA" w:rsidRDefault="00845A06" w:rsidP="00372913">
            <w:pPr>
              <w:spacing w:after="0" w:line="240" w:lineRule="auto"/>
              <w:rPr>
                <w:rFonts w:ascii="Times New Roman" w:hAnsi="Times New Roman" w:cs="Times New Roman"/>
                <w:i/>
                <w:iCs/>
                <w:sz w:val="24"/>
                <w:szCs w:val="24"/>
              </w:rPr>
            </w:pPr>
          </w:p>
        </w:tc>
        <w:tc>
          <w:tcPr>
            <w:tcW w:w="0" w:type="auto"/>
            <w:tcBorders>
              <w:top w:val="single" w:sz="8" w:space="0" w:color="000000"/>
              <w:left w:val="single" w:sz="4" w:space="0" w:color="auto"/>
              <w:bottom w:val="single" w:sz="8" w:space="0" w:color="000000"/>
              <w:right w:val="single" w:sz="4" w:space="0" w:color="000000"/>
            </w:tcBorders>
            <w:shd w:val="clear" w:color="auto" w:fill="FFFFFF"/>
            <w:tcMar>
              <w:top w:w="15" w:type="dxa"/>
              <w:left w:w="108" w:type="dxa"/>
              <w:bottom w:w="0" w:type="dxa"/>
              <w:right w:w="108" w:type="dxa"/>
            </w:tcMar>
          </w:tcPr>
          <w:p w:rsidR="00845A06" w:rsidRPr="00BA5EBA" w:rsidRDefault="00845A06" w:rsidP="00372913">
            <w:pPr>
              <w:spacing w:after="0" w:line="240" w:lineRule="auto"/>
              <w:rPr>
                <w:rFonts w:ascii="Times New Roman" w:hAnsi="Times New Roman" w:cs="Times New Roman"/>
                <w:b/>
                <w:sz w:val="24"/>
                <w:szCs w:val="24"/>
              </w:rPr>
            </w:pPr>
            <w:r w:rsidRPr="00BA5EBA">
              <w:rPr>
                <w:rFonts w:ascii="Times New Roman" w:hAnsi="Times New Roman" w:cs="Times New Roman"/>
                <w:b/>
                <w:sz w:val="24"/>
                <w:szCs w:val="24"/>
              </w:rPr>
              <w:t>Высокий уровень (отлично):</w:t>
            </w:r>
          </w:p>
          <w:p w:rsidR="00845A06" w:rsidRPr="00BA5EBA" w:rsidRDefault="00845A06" w:rsidP="00372913">
            <w:pPr>
              <w:pStyle w:val="Default"/>
              <w:rPr>
                <w:color w:val="auto"/>
              </w:rPr>
            </w:pPr>
            <w:r w:rsidRPr="00BA5EBA">
              <w:rPr>
                <w:color w:val="auto"/>
              </w:rPr>
              <w:t xml:space="preserve">Способен быстро выявлять и глубоко анализировать актуальные научные и практические проблемы физкультурной и спортивной деятельности </w:t>
            </w:r>
          </w:p>
          <w:p w:rsidR="00845A06" w:rsidRPr="00BA5EBA" w:rsidRDefault="00845A06" w:rsidP="00372913">
            <w:pPr>
              <w:spacing w:after="0" w:line="240" w:lineRule="auto"/>
              <w:rPr>
                <w:rFonts w:ascii="Times New Roman" w:hAnsi="Times New Roman" w:cs="Times New Roman"/>
                <w:b/>
                <w:sz w:val="24"/>
                <w:szCs w:val="24"/>
              </w:rPr>
            </w:pPr>
          </w:p>
        </w:tc>
        <w:tc>
          <w:tcPr>
            <w:tcW w:w="0" w:type="auto"/>
            <w:vMerge/>
            <w:tcBorders>
              <w:left w:val="single" w:sz="4" w:space="0" w:color="000000"/>
              <w:right w:val="single" w:sz="4" w:space="0" w:color="000000"/>
            </w:tcBorders>
            <w:shd w:val="clear" w:color="auto" w:fill="FFFFFF"/>
            <w:tcMar>
              <w:top w:w="15" w:type="dxa"/>
              <w:left w:w="108" w:type="dxa"/>
              <w:bottom w:w="0" w:type="dxa"/>
              <w:right w:w="108" w:type="dxa"/>
            </w:tcMar>
            <w:vAlign w:val="center"/>
          </w:tcPr>
          <w:p w:rsidR="00845A06" w:rsidRPr="00BA5EBA" w:rsidRDefault="00845A06" w:rsidP="00372913">
            <w:pPr>
              <w:spacing w:after="0" w:line="240" w:lineRule="auto"/>
              <w:rPr>
                <w:rFonts w:ascii="Times New Roman" w:hAnsi="Times New Roman" w:cs="Times New Roman"/>
                <w:i/>
                <w:iCs/>
                <w:sz w:val="24"/>
                <w:szCs w:val="24"/>
              </w:rPr>
            </w:pPr>
          </w:p>
        </w:tc>
      </w:tr>
      <w:tr w:rsidR="00845A06" w:rsidRPr="00BA5EBA" w:rsidTr="00BF188C">
        <w:trPr>
          <w:gridAfter w:val="1"/>
          <w:trHeight w:val="1120"/>
        </w:trPr>
        <w:tc>
          <w:tcPr>
            <w:tcW w:w="0" w:type="auto"/>
            <w:vMerge/>
            <w:tcBorders>
              <w:left w:val="single" w:sz="4" w:space="0" w:color="auto"/>
              <w:right w:val="single" w:sz="4" w:space="0" w:color="auto"/>
            </w:tcBorders>
            <w:shd w:val="clear" w:color="auto" w:fill="FFFFFF"/>
          </w:tcPr>
          <w:p w:rsidR="00845A06" w:rsidRPr="00BA5EBA" w:rsidRDefault="00845A06" w:rsidP="00372913">
            <w:pPr>
              <w:spacing w:after="0" w:line="240" w:lineRule="auto"/>
              <w:rPr>
                <w:rFonts w:ascii="Times New Roman" w:hAnsi="Times New Roman" w:cs="Times New Roman"/>
                <w:i/>
                <w:iCs/>
                <w:sz w:val="24"/>
                <w:szCs w:val="24"/>
              </w:rPr>
            </w:pPr>
          </w:p>
        </w:tc>
        <w:tc>
          <w:tcPr>
            <w:tcW w:w="0" w:type="auto"/>
            <w:vMerge w:val="restart"/>
            <w:tcBorders>
              <w:top w:val="single" w:sz="4" w:space="0" w:color="auto"/>
              <w:left w:val="single" w:sz="4" w:space="0" w:color="auto"/>
              <w:right w:val="single" w:sz="4" w:space="0" w:color="auto"/>
            </w:tcBorders>
            <w:shd w:val="clear" w:color="auto" w:fill="FFFFFF"/>
            <w:tcMar>
              <w:top w:w="15" w:type="dxa"/>
              <w:left w:w="108" w:type="dxa"/>
              <w:bottom w:w="0" w:type="dxa"/>
              <w:right w:w="108" w:type="dxa"/>
            </w:tcMar>
            <w:vAlign w:val="center"/>
          </w:tcPr>
          <w:p w:rsidR="00845A06" w:rsidRPr="00BA5EBA" w:rsidRDefault="00845A06" w:rsidP="00372913">
            <w:pPr>
              <w:spacing w:after="0" w:line="240" w:lineRule="auto"/>
              <w:rPr>
                <w:rFonts w:ascii="Times New Roman" w:hAnsi="Times New Roman" w:cs="Times New Roman"/>
                <w:sz w:val="24"/>
                <w:szCs w:val="24"/>
              </w:rPr>
            </w:pPr>
            <w:r w:rsidRPr="00BA5EBA">
              <w:rPr>
                <w:rFonts w:ascii="Times New Roman" w:hAnsi="Times New Roman" w:cs="Times New Roman"/>
                <w:b/>
                <w:sz w:val="24"/>
                <w:szCs w:val="24"/>
              </w:rPr>
              <w:t xml:space="preserve">Навык </w:t>
            </w:r>
            <w:r w:rsidRPr="00BA5EBA">
              <w:rPr>
                <w:rFonts w:ascii="Times New Roman" w:hAnsi="Times New Roman" w:cs="Times New Roman"/>
                <w:sz w:val="24"/>
                <w:szCs w:val="24"/>
              </w:rPr>
              <w:t>выявления актуальных вопросов в сфере физической культуры и спорта</w:t>
            </w:r>
          </w:p>
          <w:p w:rsidR="00845A06" w:rsidRPr="00BA5EBA" w:rsidRDefault="00845A06" w:rsidP="00372913">
            <w:pPr>
              <w:spacing w:after="0" w:line="240" w:lineRule="auto"/>
              <w:rPr>
                <w:rFonts w:ascii="Times New Roman" w:hAnsi="Times New Roman" w:cs="Times New Roman"/>
                <w:i/>
                <w:iCs/>
                <w:sz w:val="24"/>
                <w:szCs w:val="24"/>
              </w:rPr>
            </w:pPr>
            <w:r w:rsidRPr="00BA5EBA">
              <w:rPr>
                <w:rFonts w:ascii="Times New Roman" w:hAnsi="Times New Roman" w:cs="Times New Roman"/>
                <w:i/>
                <w:iCs/>
                <w:sz w:val="24"/>
                <w:szCs w:val="24"/>
              </w:rPr>
              <w:t xml:space="preserve"> </w:t>
            </w:r>
          </w:p>
        </w:tc>
        <w:tc>
          <w:tcPr>
            <w:tcW w:w="0" w:type="auto"/>
            <w:tcBorders>
              <w:top w:val="single" w:sz="8" w:space="0" w:color="000000"/>
              <w:left w:val="single" w:sz="4" w:space="0" w:color="auto"/>
              <w:bottom w:val="single" w:sz="8" w:space="0" w:color="000000"/>
              <w:right w:val="single" w:sz="4" w:space="0" w:color="000000"/>
            </w:tcBorders>
            <w:shd w:val="clear" w:color="auto" w:fill="FFFFFF"/>
            <w:tcMar>
              <w:top w:w="15" w:type="dxa"/>
              <w:left w:w="108" w:type="dxa"/>
              <w:bottom w:w="0" w:type="dxa"/>
              <w:right w:w="108" w:type="dxa"/>
            </w:tcMar>
          </w:tcPr>
          <w:p w:rsidR="00845A06" w:rsidRPr="00BA5EBA" w:rsidRDefault="00845A06" w:rsidP="00372913">
            <w:pPr>
              <w:spacing w:after="0" w:line="240" w:lineRule="auto"/>
              <w:rPr>
                <w:rFonts w:ascii="Times New Roman" w:hAnsi="Times New Roman" w:cs="Times New Roman"/>
                <w:b/>
                <w:sz w:val="24"/>
                <w:szCs w:val="24"/>
              </w:rPr>
            </w:pPr>
            <w:r w:rsidRPr="00BA5EBA">
              <w:rPr>
                <w:rFonts w:ascii="Times New Roman" w:hAnsi="Times New Roman" w:cs="Times New Roman"/>
                <w:b/>
                <w:sz w:val="24"/>
                <w:szCs w:val="24"/>
              </w:rPr>
              <w:t>Пороговый уровень (удовлетворительно):</w:t>
            </w:r>
          </w:p>
          <w:p w:rsidR="00845A06" w:rsidRPr="00BA5EBA" w:rsidRDefault="00845A06" w:rsidP="00372913">
            <w:pPr>
              <w:pStyle w:val="Default"/>
              <w:rPr>
                <w:b/>
                <w:color w:val="auto"/>
              </w:rPr>
            </w:pPr>
            <w:r w:rsidRPr="00BA5EBA">
              <w:rPr>
                <w:color w:val="auto"/>
              </w:rPr>
              <w:t xml:space="preserve">Владеет способностью выявлять и анализировать актуальные вопросы в сфере физической культуры и спорта </w:t>
            </w:r>
          </w:p>
        </w:tc>
        <w:tc>
          <w:tcPr>
            <w:tcW w:w="0" w:type="auto"/>
            <w:vMerge/>
            <w:tcBorders>
              <w:left w:val="single" w:sz="4" w:space="0" w:color="000000"/>
              <w:right w:val="single" w:sz="4" w:space="0" w:color="000000"/>
            </w:tcBorders>
            <w:shd w:val="clear" w:color="auto" w:fill="FFFFFF"/>
            <w:tcMar>
              <w:top w:w="15" w:type="dxa"/>
              <w:left w:w="108" w:type="dxa"/>
              <w:bottom w:w="0" w:type="dxa"/>
              <w:right w:w="108" w:type="dxa"/>
            </w:tcMar>
            <w:vAlign w:val="center"/>
          </w:tcPr>
          <w:p w:rsidR="00845A06" w:rsidRPr="00BA5EBA" w:rsidRDefault="00845A06" w:rsidP="00372913">
            <w:pPr>
              <w:spacing w:after="0" w:line="240" w:lineRule="auto"/>
              <w:rPr>
                <w:rFonts w:ascii="Times New Roman" w:hAnsi="Times New Roman" w:cs="Times New Roman"/>
                <w:i/>
                <w:iCs/>
                <w:sz w:val="24"/>
                <w:szCs w:val="24"/>
              </w:rPr>
            </w:pPr>
          </w:p>
        </w:tc>
      </w:tr>
      <w:tr w:rsidR="00845A06" w:rsidRPr="00BA5EBA" w:rsidTr="00BF188C">
        <w:trPr>
          <w:gridAfter w:val="1"/>
          <w:trHeight w:val="1120"/>
        </w:trPr>
        <w:tc>
          <w:tcPr>
            <w:tcW w:w="0" w:type="auto"/>
            <w:vMerge/>
            <w:tcBorders>
              <w:left w:val="single" w:sz="4" w:space="0" w:color="auto"/>
              <w:right w:val="single" w:sz="4" w:space="0" w:color="auto"/>
            </w:tcBorders>
            <w:shd w:val="clear" w:color="auto" w:fill="FFFFFF"/>
          </w:tcPr>
          <w:p w:rsidR="00845A06" w:rsidRPr="00BA5EBA" w:rsidRDefault="00845A06" w:rsidP="00372913">
            <w:pPr>
              <w:spacing w:after="0" w:line="240" w:lineRule="auto"/>
              <w:rPr>
                <w:rFonts w:ascii="Times New Roman" w:hAnsi="Times New Roman" w:cs="Times New Roman"/>
                <w:i/>
                <w:iCs/>
                <w:sz w:val="24"/>
                <w:szCs w:val="24"/>
              </w:rPr>
            </w:pPr>
          </w:p>
        </w:tc>
        <w:tc>
          <w:tcPr>
            <w:tcW w:w="0" w:type="auto"/>
            <w:vMerge/>
            <w:tcBorders>
              <w:left w:val="single" w:sz="4" w:space="0" w:color="auto"/>
              <w:right w:val="single" w:sz="4" w:space="0" w:color="auto"/>
            </w:tcBorders>
            <w:shd w:val="clear" w:color="auto" w:fill="FFFFFF"/>
            <w:tcMar>
              <w:top w:w="15" w:type="dxa"/>
              <w:left w:w="108" w:type="dxa"/>
              <w:bottom w:w="0" w:type="dxa"/>
              <w:right w:w="108" w:type="dxa"/>
            </w:tcMar>
            <w:vAlign w:val="center"/>
          </w:tcPr>
          <w:p w:rsidR="00845A06" w:rsidRPr="00BA5EBA" w:rsidRDefault="00845A06" w:rsidP="00372913">
            <w:pPr>
              <w:spacing w:after="0" w:line="240" w:lineRule="auto"/>
              <w:rPr>
                <w:rFonts w:ascii="Times New Roman" w:hAnsi="Times New Roman" w:cs="Times New Roman"/>
                <w:i/>
                <w:iCs/>
                <w:sz w:val="24"/>
                <w:szCs w:val="24"/>
              </w:rPr>
            </w:pPr>
          </w:p>
        </w:tc>
        <w:tc>
          <w:tcPr>
            <w:tcW w:w="0" w:type="auto"/>
            <w:tcBorders>
              <w:top w:val="single" w:sz="8" w:space="0" w:color="000000"/>
              <w:left w:val="single" w:sz="4" w:space="0" w:color="auto"/>
              <w:bottom w:val="single" w:sz="8" w:space="0" w:color="000000"/>
              <w:right w:val="single" w:sz="4" w:space="0" w:color="000000"/>
            </w:tcBorders>
            <w:shd w:val="clear" w:color="auto" w:fill="FFFFFF"/>
            <w:tcMar>
              <w:top w:w="15" w:type="dxa"/>
              <w:left w:w="108" w:type="dxa"/>
              <w:bottom w:w="0" w:type="dxa"/>
              <w:right w:w="108" w:type="dxa"/>
            </w:tcMar>
          </w:tcPr>
          <w:p w:rsidR="00845A06" w:rsidRPr="00BA5EBA" w:rsidRDefault="00845A06" w:rsidP="00372913">
            <w:pPr>
              <w:spacing w:after="0" w:line="240" w:lineRule="auto"/>
              <w:rPr>
                <w:rFonts w:ascii="Times New Roman" w:hAnsi="Times New Roman" w:cs="Times New Roman"/>
                <w:b/>
                <w:sz w:val="24"/>
                <w:szCs w:val="24"/>
              </w:rPr>
            </w:pPr>
            <w:r w:rsidRPr="00BA5EBA">
              <w:rPr>
                <w:rFonts w:ascii="Times New Roman" w:hAnsi="Times New Roman" w:cs="Times New Roman"/>
                <w:b/>
                <w:sz w:val="24"/>
                <w:szCs w:val="24"/>
              </w:rPr>
              <w:t>Продвинутый уровень (хорошо):</w:t>
            </w:r>
          </w:p>
          <w:p w:rsidR="00845A06" w:rsidRPr="00BA5EBA" w:rsidRDefault="00845A06" w:rsidP="00372913">
            <w:pPr>
              <w:pStyle w:val="Default"/>
              <w:rPr>
                <w:b/>
                <w:color w:val="auto"/>
              </w:rPr>
            </w:pPr>
            <w:r w:rsidRPr="00BA5EBA">
              <w:rPr>
                <w:color w:val="auto"/>
              </w:rPr>
              <w:t xml:space="preserve">Свободно владеет способностью выявлять и анализировать актуальные научные и практические проблемы физкультурно-спортивной деятельности </w:t>
            </w:r>
          </w:p>
        </w:tc>
        <w:tc>
          <w:tcPr>
            <w:tcW w:w="0" w:type="auto"/>
            <w:vMerge/>
            <w:tcBorders>
              <w:left w:val="single" w:sz="4" w:space="0" w:color="000000"/>
              <w:right w:val="single" w:sz="4" w:space="0" w:color="000000"/>
            </w:tcBorders>
            <w:shd w:val="clear" w:color="auto" w:fill="FFFFFF"/>
            <w:tcMar>
              <w:top w:w="15" w:type="dxa"/>
              <w:left w:w="108" w:type="dxa"/>
              <w:bottom w:w="0" w:type="dxa"/>
              <w:right w:w="108" w:type="dxa"/>
            </w:tcMar>
            <w:vAlign w:val="center"/>
          </w:tcPr>
          <w:p w:rsidR="00845A06" w:rsidRPr="00BA5EBA" w:rsidRDefault="00845A06" w:rsidP="00372913">
            <w:pPr>
              <w:spacing w:after="0" w:line="240" w:lineRule="auto"/>
              <w:rPr>
                <w:rFonts w:ascii="Times New Roman" w:hAnsi="Times New Roman" w:cs="Times New Roman"/>
                <w:i/>
                <w:iCs/>
                <w:sz w:val="24"/>
                <w:szCs w:val="24"/>
              </w:rPr>
            </w:pPr>
          </w:p>
        </w:tc>
      </w:tr>
      <w:tr w:rsidR="00845A06" w:rsidRPr="00BA5EBA" w:rsidTr="00BF188C">
        <w:trPr>
          <w:gridAfter w:val="1"/>
          <w:trHeight w:val="1120"/>
        </w:trPr>
        <w:tc>
          <w:tcPr>
            <w:tcW w:w="0" w:type="auto"/>
            <w:vMerge/>
            <w:tcBorders>
              <w:left w:val="single" w:sz="4" w:space="0" w:color="auto"/>
              <w:bottom w:val="single" w:sz="4" w:space="0" w:color="auto"/>
              <w:right w:val="single" w:sz="4" w:space="0" w:color="auto"/>
            </w:tcBorders>
            <w:shd w:val="clear" w:color="auto" w:fill="FFFFFF"/>
          </w:tcPr>
          <w:p w:rsidR="00845A06" w:rsidRPr="00BA5EBA" w:rsidRDefault="00845A06" w:rsidP="00372913">
            <w:pPr>
              <w:spacing w:after="0" w:line="240" w:lineRule="auto"/>
              <w:rPr>
                <w:rFonts w:ascii="Times New Roman" w:hAnsi="Times New Roman" w:cs="Times New Roman"/>
                <w:i/>
                <w:iCs/>
                <w:sz w:val="24"/>
                <w:szCs w:val="24"/>
              </w:rPr>
            </w:pPr>
          </w:p>
        </w:tc>
        <w:tc>
          <w:tcPr>
            <w:tcW w:w="0" w:type="auto"/>
            <w:vMerge/>
            <w:tcBorders>
              <w:left w:val="single" w:sz="4" w:space="0" w:color="auto"/>
              <w:bottom w:val="single" w:sz="4" w:space="0" w:color="auto"/>
              <w:right w:val="single" w:sz="4" w:space="0" w:color="auto"/>
            </w:tcBorders>
            <w:shd w:val="clear" w:color="auto" w:fill="FFFFFF"/>
            <w:tcMar>
              <w:top w:w="15" w:type="dxa"/>
              <w:left w:w="108" w:type="dxa"/>
              <w:bottom w:w="0" w:type="dxa"/>
              <w:right w:w="108" w:type="dxa"/>
            </w:tcMar>
            <w:vAlign w:val="center"/>
          </w:tcPr>
          <w:p w:rsidR="00845A06" w:rsidRPr="00BA5EBA" w:rsidRDefault="00845A06" w:rsidP="00372913">
            <w:pPr>
              <w:spacing w:after="0" w:line="240" w:lineRule="auto"/>
              <w:rPr>
                <w:rFonts w:ascii="Times New Roman" w:hAnsi="Times New Roman" w:cs="Times New Roman"/>
                <w:i/>
                <w:iCs/>
                <w:sz w:val="24"/>
                <w:szCs w:val="24"/>
              </w:rPr>
            </w:pPr>
          </w:p>
        </w:tc>
        <w:tc>
          <w:tcPr>
            <w:tcW w:w="0" w:type="auto"/>
            <w:tcBorders>
              <w:top w:val="single" w:sz="8" w:space="0" w:color="000000"/>
              <w:left w:val="single" w:sz="4" w:space="0" w:color="auto"/>
              <w:bottom w:val="single" w:sz="8" w:space="0" w:color="000000"/>
              <w:right w:val="single" w:sz="4" w:space="0" w:color="000000"/>
            </w:tcBorders>
            <w:shd w:val="clear" w:color="auto" w:fill="FFFFFF"/>
            <w:tcMar>
              <w:top w:w="15" w:type="dxa"/>
              <w:left w:w="108" w:type="dxa"/>
              <w:bottom w:w="0" w:type="dxa"/>
              <w:right w:w="108" w:type="dxa"/>
            </w:tcMar>
          </w:tcPr>
          <w:p w:rsidR="00845A06" w:rsidRPr="00BA5EBA" w:rsidRDefault="00845A06" w:rsidP="00372913">
            <w:pPr>
              <w:spacing w:after="0" w:line="240" w:lineRule="auto"/>
              <w:rPr>
                <w:rFonts w:ascii="Times New Roman" w:hAnsi="Times New Roman" w:cs="Times New Roman"/>
                <w:b/>
                <w:sz w:val="24"/>
                <w:szCs w:val="24"/>
              </w:rPr>
            </w:pPr>
            <w:r w:rsidRPr="00BA5EBA">
              <w:rPr>
                <w:rFonts w:ascii="Times New Roman" w:hAnsi="Times New Roman" w:cs="Times New Roman"/>
                <w:b/>
                <w:sz w:val="24"/>
                <w:szCs w:val="24"/>
              </w:rPr>
              <w:t>Высокий уровень (отлично):</w:t>
            </w:r>
          </w:p>
          <w:p w:rsidR="00845A06" w:rsidRPr="00BA5EBA" w:rsidRDefault="00845A06" w:rsidP="00372913">
            <w:pPr>
              <w:pStyle w:val="Default"/>
              <w:rPr>
                <w:b/>
                <w:color w:val="auto"/>
              </w:rPr>
            </w:pPr>
            <w:r w:rsidRPr="00BA5EBA">
              <w:rPr>
                <w:color w:val="auto"/>
              </w:rPr>
              <w:t xml:space="preserve">Обладает необходимой свободой теоретико-методологического мышления для быстрого выявления и анализа современных научных и практических проблем физкультурной  и спортивной деятельности </w:t>
            </w:r>
          </w:p>
        </w:tc>
        <w:tc>
          <w:tcPr>
            <w:tcW w:w="0" w:type="auto"/>
            <w:vMerge/>
            <w:tcBorders>
              <w:left w:val="single" w:sz="4" w:space="0" w:color="000000"/>
              <w:bottom w:val="single" w:sz="4" w:space="0" w:color="000000"/>
              <w:right w:val="single" w:sz="4" w:space="0" w:color="000000"/>
            </w:tcBorders>
            <w:shd w:val="clear" w:color="auto" w:fill="FFFFFF"/>
            <w:tcMar>
              <w:top w:w="15" w:type="dxa"/>
              <w:left w:w="108" w:type="dxa"/>
              <w:bottom w:w="0" w:type="dxa"/>
              <w:right w:w="108" w:type="dxa"/>
            </w:tcMar>
            <w:vAlign w:val="center"/>
          </w:tcPr>
          <w:p w:rsidR="00845A06" w:rsidRPr="00BA5EBA" w:rsidRDefault="00845A06" w:rsidP="00372913">
            <w:pPr>
              <w:spacing w:after="0" w:line="240" w:lineRule="auto"/>
              <w:rPr>
                <w:rFonts w:ascii="Times New Roman" w:hAnsi="Times New Roman" w:cs="Times New Roman"/>
                <w:i/>
                <w:iCs/>
                <w:sz w:val="24"/>
                <w:szCs w:val="24"/>
              </w:rPr>
            </w:pPr>
          </w:p>
        </w:tc>
      </w:tr>
      <w:tr w:rsidR="00845A06" w:rsidRPr="00BA5EBA" w:rsidTr="00BF188C">
        <w:trPr>
          <w:gridAfter w:val="1"/>
          <w:trHeight w:val="1120"/>
        </w:trPr>
        <w:tc>
          <w:tcPr>
            <w:tcW w:w="0" w:type="auto"/>
            <w:vMerge w:val="restart"/>
            <w:tcBorders>
              <w:top w:val="single" w:sz="4" w:space="0" w:color="auto"/>
              <w:left w:val="single" w:sz="4" w:space="0" w:color="auto"/>
              <w:right w:val="single" w:sz="4" w:space="0" w:color="auto"/>
            </w:tcBorders>
            <w:shd w:val="clear" w:color="auto" w:fill="FFFFFF"/>
          </w:tcPr>
          <w:p w:rsidR="00845A06" w:rsidRPr="00BA5EBA" w:rsidRDefault="00845A06" w:rsidP="00372913">
            <w:pPr>
              <w:spacing w:after="0" w:line="240" w:lineRule="auto"/>
              <w:jc w:val="center"/>
              <w:rPr>
                <w:rFonts w:ascii="Times New Roman" w:hAnsi="Times New Roman" w:cs="Times New Roman"/>
                <w:b/>
                <w:i/>
                <w:iCs/>
                <w:sz w:val="24"/>
                <w:szCs w:val="24"/>
              </w:rPr>
            </w:pPr>
            <w:r w:rsidRPr="00BA5EBA">
              <w:rPr>
                <w:rFonts w:ascii="Times New Roman" w:hAnsi="Times New Roman" w:cs="Times New Roman"/>
                <w:b/>
                <w:i/>
                <w:iCs/>
                <w:sz w:val="24"/>
                <w:szCs w:val="24"/>
              </w:rPr>
              <w:t>ПК-29</w:t>
            </w:r>
          </w:p>
        </w:tc>
        <w:tc>
          <w:tcPr>
            <w:tcW w:w="0" w:type="auto"/>
            <w:vMerge w:val="restart"/>
            <w:tcBorders>
              <w:top w:val="single" w:sz="4" w:space="0" w:color="auto"/>
              <w:left w:val="single" w:sz="4" w:space="0" w:color="auto"/>
              <w:right w:val="single" w:sz="4" w:space="0" w:color="auto"/>
            </w:tcBorders>
            <w:shd w:val="clear" w:color="auto" w:fill="FFFFFF"/>
            <w:tcMar>
              <w:top w:w="15" w:type="dxa"/>
              <w:left w:w="108" w:type="dxa"/>
              <w:bottom w:w="0" w:type="dxa"/>
              <w:right w:w="108" w:type="dxa"/>
            </w:tcMar>
            <w:vAlign w:val="center"/>
          </w:tcPr>
          <w:p w:rsidR="00845A06" w:rsidRPr="00BA5EBA" w:rsidRDefault="00845A06" w:rsidP="00372913">
            <w:pPr>
              <w:spacing w:after="0" w:line="240" w:lineRule="auto"/>
              <w:rPr>
                <w:rFonts w:ascii="Times New Roman" w:hAnsi="Times New Roman" w:cs="Times New Roman"/>
                <w:sz w:val="24"/>
                <w:szCs w:val="24"/>
              </w:rPr>
            </w:pPr>
            <w:r w:rsidRPr="00BA5EBA">
              <w:rPr>
                <w:rFonts w:ascii="Times New Roman" w:hAnsi="Times New Roman" w:cs="Times New Roman"/>
                <w:b/>
                <w:sz w:val="24"/>
                <w:szCs w:val="24"/>
              </w:rPr>
              <w:t xml:space="preserve">Знание </w:t>
            </w:r>
            <w:r w:rsidRPr="00BA5EBA">
              <w:rPr>
                <w:rFonts w:ascii="Times New Roman" w:hAnsi="Times New Roman" w:cs="Times New Roman"/>
                <w:sz w:val="24"/>
                <w:szCs w:val="24"/>
              </w:rPr>
              <w:t>методов обработки результатов исследований с использованием методик математической статистики, информационных технологий, способов их формулировки, обобщения, а также написания выводов</w:t>
            </w:r>
          </w:p>
          <w:p w:rsidR="00845A06" w:rsidRPr="00BA5EBA" w:rsidRDefault="00845A06" w:rsidP="00372913">
            <w:pPr>
              <w:spacing w:after="0" w:line="240" w:lineRule="auto"/>
              <w:rPr>
                <w:rFonts w:ascii="Times New Roman" w:hAnsi="Times New Roman" w:cs="Times New Roman"/>
                <w:b/>
                <w:sz w:val="24"/>
                <w:szCs w:val="24"/>
              </w:rPr>
            </w:pPr>
          </w:p>
          <w:p w:rsidR="00845A06" w:rsidRPr="00BA5EBA" w:rsidRDefault="00845A06" w:rsidP="00372913">
            <w:pPr>
              <w:spacing w:after="0" w:line="240" w:lineRule="auto"/>
              <w:rPr>
                <w:rFonts w:ascii="Times New Roman" w:hAnsi="Times New Roman" w:cs="Times New Roman"/>
                <w:i/>
                <w:iCs/>
                <w:sz w:val="24"/>
                <w:szCs w:val="24"/>
              </w:rPr>
            </w:pPr>
          </w:p>
        </w:tc>
        <w:tc>
          <w:tcPr>
            <w:tcW w:w="0" w:type="auto"/>
            <w:tcBorders>
              <w:top w:val="single" w:sz="8" w:space="0" w:color="000000"/>
              <w:left w:val="single" w:sz="4" w:space="0" w:color="auto"/>
              <w:bottom w:val="single" w:sz="8" w:space="0" w:color="000000"/>
              <w:right w:val="single" w:sz="4" w:space="0" w:color="000000"/>
            </w:tcBorders>
            <w:shd w:val="clear" w:color="auto" w:fill="FFFFFF"/>
            <w:tcMar>
              <w:top w:w="15" w:type="dxa"/>
              <w:left w:w="108" w:type="dxa"/>
              <w:bottom w:w="0" w:type="dxa"/>
              <w:right w:w="108" w:type="dxa"/>
            </w:tcMar>
          </w:tcPr>
          <w:p w:rsidR="00845A06" w:rsidRPr="00BA5EBA" w:rsidRDefault="00845A06" w:rsidP="00372913">
            <w:pPr>
              <w:spacing w:after="0" w:line="240" w:lineRule="auto"/>
              <w:rPr>
                <w:rFonts w:ascii="Times New Roman" w:hAnsi="Times New Roman" w:cs="Times New Roman"/>
                <w:b/>
                <w:sz w:val="24"/>
                <w:szCs w:val="24"/>
              </w:rPr>
            </w:pPr>
            <w:r w:rsidRPr="00BA5EBA">
              <w:rPr>
                <w:rFonts w:ascii="Times New Roman" w:hAnsi="Times New Roman" w:cs="Times New Roman"/>
                <w:b/>
                <w:sz w:val="24"/>
                <w:szCs w:val="24"/>
              </w:rPr>
              <w:t>Пороговый уровень (удовлетворительно):</w:t>
            </w:r>
          </w:p>
          <w:p w:rsidR="00845A06" w:rsidRPr="00BA5EBA" w:rsidRDefault="00845A06" w:rsidP="00372913">
            <w:pPr>
              <w:autoSpaceDE w:val="0"/>
              <w:autoSpaceDN w:val="0"/>
              <w:adjustRightInd w:val="0"/>
              <w:spacing w:after="0" w:line="240" w:lineRule="auto"/>
              <w:rPr>
                <w:rFonts w:ascii="Times New Roman" w:eastAsia="Calibri" w:hAnsi="Times New Roman" w:cs="Times New Roman"/>
                <w:sz w:val="24"/>
                <w:szCs w:val="24"/>
              </w:rPr>
            </w:pPr>
            <w:r w:rsidRPr="00BA5EBA">
              <w:rPr>
                <w:rFonts w:ascii="Times New Roman" w:hAnsi="Times New Roman" w:cs="Times New Roman"/>
                <w:sz w:val="24"/>
                <w:szCs w:val="24"/>
              </w:rPr>
              <w:t xml:space="preserve">Знает основной спектр современных информационных технологий и </w:t>
            </w:r>
            <w:r w:rsidRPr="00BA5EBA">
              <w:rPr>
                <w:rFonts w:ascii="Times New Roman" w:eastAsia="Calibri" w:hAnsi="Times New Roman" w:cs="Times New Roman"/>
                <w:sz w:val="24"/>
                <w:szCs w:val="24"/>
              </w:rPr>
              <w:t>методов обработки результатов исследований с использованием приёмов</w:t>
            </w:r>
          </w:p>
          <w:p w:rsidR="00845A06" w:rsidRPr="00BA5EBA" w:rsidRDefault="00845A06" w:rsidP="00372913">
            <w:pPr>
              <w:pStyle w:val="Default"/>
              <w:rPr>
                <w:b/>
                <w:color w:val="auto"/>
              </w:rPr>
            </w:pPr>
            <w:r w:rsidRPr="00BA5EBA">
              <w:rPr>
                <w:color w:val="auto"/>
              </w:rPr>
              <w:t>математической статистики</w:t>
            </w:r>
          </w:p>
        </w:tc>
        <w:tc>
          <w:tcPr>
            <w:tcW w:w="0" w:type="auto"/>
            <w:vMerge w:val="restart"/>
            <w:tcBorders>
              <w:top w:val="single" w:sz="4" w:space="0" w:color="000000"/>
              <w:left w:val="single" w:sz="4" w:space="0" w:color="000000"/>
              <w:right w:val="single" w:sz="4" w:space="0" w:color="000000"/>
            </w:tcBorders>
            <w:shd w:val="clear" w:color="auto" w:fill="FFFFFF"/>
            <w:tcMar>
              <w:top w:w="15" w:type="dxa"/>
              <w:left w:w="108" w:type="dxa"/>
              <w:bottom w:w="0" w:type="dxa"/>
              <w:right w:w="108" w:type="dxa"/>
            </w:tcMar>
            <w:vAlign w:val="center"/>
          </w:tcPr>
          <w:p w:rsidR="00845A06" w:rsidRPr="00BA5EBA" w:rsidRDefault="00845A06" w:rsidP="00372913">
            <w:pPr>
              <w:spacing w:after="0" w:line="240" w:lineRule="auto"/>
              <w:rPr>
                <w:rFonts w:ascii="Times New Roman" w:hAnsi="Times New Roman" w:cs="Times New Roman"/>
                <w:iCs/>
                <w:sz w:val="24"/>
                <w:szCs w:val="24"/>
              </w:rPr>
            </w:pPr>
            <w:r w:rsidRPr="00BA5EBA">
              <w:rPr>
                <w:rFonts w:ascii="Times New Roman" w:hAnsi="Times New Roman" w:cs="Times New Roman"/>
                <w:iCs/>
                <w:sz w:val="24"/>
                <w:szCs w:val="24"/>
              </w:rPr>
              <w:t>Анализ и оценка качества написания студентом глав 2,  3 и выводов выпускной квалификационной работы</w:t>
            </w:r>
          </w:p>
          <w:p w:rsidR="00845A06" w:rsidRPr="00BA5EBA" w:rsidRDefault="00845A06" w:rsidP="00372913">
            <w:pPr>
              <w:spacing w:after="0" w:line="240" w:lineRule="auto"/>
              <w:rPr>
                <w:rFonts w:ascii="Times New Roman" w:hAnsi="Times New Roman" w:cs="Times New Roman"/>
                <w:iCs/>
                <w:sz w:val="24"/>
                <w:szCs w:val="24"/>
              </w:rPr>
            </w:pPr>
          </w:p>
          <w:p w:rsidR="00845A06" w:rsidRPr="00BA5EBA" w:rsidRDefault="00845A06" w:rsidP="00372913">
            <w:pPr>
              <w:spacing w:after="0" w:line="240" w:lineRule="auto"/>
              <w:rPr>
                <w:rFonts w:ascii="Times New Roman" w:hAnsi="Times New Roman" w:cs="Times New Roman"/>
                <w:iCs/>
                <w:sz w:val="24"/>
                <w:szCs w:val="24"/>
              </w:rPr>
            </w:pPr>
            <w:r w:rsidRPr="00BA5EBA">
              <w:rPr>
                <w:rFonts w:ascii="Times New Roman" w:hAnsi="Times New Roman" w:cs="Times New Roman"/>
                <w:iCs/>
                <w:sz w:val="24"/>
                <w:szCs w:val="24"/>
              </w:rPr>
              <w:t>Проверка правильности математической обработки цифровых данных выпускной квалификационной работы</w:t>
            </w:r>
          </w:p>
          <w:p w:rsidR="00845A06" w:rsidRPr="00BA5EBA" w:rsidRDefault="00845A06" w:rsidP="00372913">
            <w:pPr>
              <w:spacing w:after="0" w:line="240" w:lineRule="auto"/>
              <w:rPr>
                <w:rFonts w:ascii="Times New Roman" w:hAnsi="Times New Roman" w:cs="Times New Roman"/>
                <w:i/>
                <w:iCs/>
                <w:sz w:val="24"/>
                <w:szCs w:val="24"/>
              </w:rPr>
            </w:pPr>
          </w:p>
        </w:tc>
      </w:tr>
      <w:tr w:rsidR="00845A06" w:rsidRPr="00BA5EBA" w:rsidTr="00BF188C">
        <w:trPr>
          <w:gridAfter w:val="1"/>
          <w:trHeight w:val="1120"/>
        </w:trPr>
        <w:tc>
          <w:tcPr>
            <w:tcW w:w="0" w:type="auto"/>
            <w:vMerge/>
            <w:tcBorders>
              <w:left w:val="single" w:sz="4" w:space="0" w:color="auto"/>
              <w:right w:val="single" w:sz="4" w:space="0" w:color="auto"/>
            </w:tcBorders>
            <w:shd w:val="clear" w:color="auto" w:fill="FFFFFF"/>
          </w:tcPr>
          <w:p w:rsidR="00845A06" w:rsidRPr="00BA5EBA" w:rsidRDefault="00845A06" w:rsidP="00372913">
            <w:pPr>
              <w:spacing w:after="0" w:line="240" w:lineRule="auto"/>
              <w:rPr>
                <w:rFonts w:ascii="Times New Roman" w:hAnsi="Times New Roman" w:cs="Times New Roman"/>
                <w:i/>
                <w:iCs/>
                <w:sz w:val="24"/>
                <w:szCs w:val="24"/>
              </w:rPr>
            </w:pPr>
          </w:p>
        </w:tc>
        <w:tc>
          <w:tcPr>
            <w:tcW w:w="0" w:type="auto"/>
            <w:vMerge/>
            <w:tcBorders>
              <w:left w:val="single" w:sz="4" w:space="0" w:color="auto"/>
              <w:right w:val="single" w:sz="4" w:space="0" w:color="auto"/>
            </w:tcBorders>
            <w:shd w:val="clear" w:color="auto" w:fill="FFFFFF"/>
            <w:tcMar>
              <w:top w:w="15" w:type="dxa"/>
              <w:left w:w="108" w:type="dxa"/>
              <w:bottom w:w="0" w:type="dxa"/>
              <w:right w:w="108" w:type="dxa"/>
            </w:tcMar>
            <w:vAlign w:val="center"/>
          </w:tcPr>
          <w:p w:rsidR="00845A06" w:rsidRPr="00BA5EBA" w:rsidRDefault="00845A06" w:rsidP="00372913">
            <w:pPr>
              <w:spacing w:after="0" w:line="240" w:lineRule="auto"/>
              <w:rPr>
                <w:rFonts w:ascii="Times New Roman" w:hAnsi="Times New Roman" w:cs="Times New Roman"/>
                <w:i/>
                <w:iCs/>
                <w:sz w:val="24"/>
                <w:szCs w:val="24"/>
              </w:rPr>
            </w:pPr>
          </w:p>
        </w:tc>
        <w:tc>
          <w:tcPr>
            <w:tcW w:w="0" w:type="auto"/>
            <w:tcBorders>
              <w:top w:val="single" w:sz="8" w:space="0" w:color="000000"/>
              <w:left w:val="single" w:sz="4" w:space="0" w:color="auto"/>
              <w:bottom w:val="single" w:sz="8" w:space="0" w:color="000000"/>
              <w:right w:val="single" w:sz="4" w:space="0" w:color="000000"/>
            </w:tcBorders>
            <w:shd w:val="clear" w:color="auto" w:fill="FFFFFF"/>
            <w:tcMar>
              <w:top w:w="15" w:type="dxa"/>
              <w:left w:w="108" w:type="dxa"/>
              <w:bottom w:w="0" w:type="dxa"/>
              <w:right w:w="108" w:type="dxa"/>
            </w:tcMar>
          </w:tcPr>
          <w:p w:rsidR="00845A06" w:rsidRPr="00BA5EBA" w:rsidRDefault="00845A06" w:rsidP="00372913">
            <w:pPr>
              <w:spacing w:after="0" w:line="240" w:lineRule="auto"/>
              <w:rPr>
                <w:rFonts w:ascii="Times New Roman" w:hAnsi="Times New Roman" w:cs="Times New Roman"/>
                <w:b/>
                <w:sz w:val="24"/>
                <w:szCs w:val="24"/>
              </w:rPr>
            </w:pPr>
            <w:r w:rsidRPr="00BA5EBA">
              <w:rPr>
                <w:rFonts w:ascii="Times New Roman" w:hAnsi="Times New Roman" w:cs="Times New Roman"/>
                <w:b/>
                <w:sz w:val="24"/>
                <w:szCs w:val="24"/>
              </w:rPr>
              <w:t>Продвинутый уровень (хорошо):</w:t>
            </w:r>
          </w:p>
          <w:p w:rsidR="00845A06" w:rsidRPr="00BA5EBA" w:rsidRDefault="00845A06" w:rsidP="00372913">
            <w:pPr>
              <w:autoSpaceDE w:val="0"/>
              <w:autoSpaceDN w:val="0"/>
              <w:adjustRightInd w:val="0"/>
              <w:spacing w:after="0" w:line="240" w:lineRule="auto"/>
              <w:rPr>
                <w:rFonts w:ascii="Times New Roman" w:hAnsi="Times New Roman" w:cs="Times New Roman"/>
                <w:b/>
                <w:sz w:val="24"/>
                <w:szCs w:val="24"/>
              </w:rPr>
            </w:pPr>
            <w:r w:rsidRPr="00BA5EBA">
              <w:rPr>
                <w:rFonts w:ascii="Times New Roman" w:hAnsi="Times New Roman" w:cs="Times New Roman"/>
                <w:sz w:val="24"/>
                <w:szCs w:val="24"/>
              </w:rPr>
              <w:t xml:space="preserve">Хорошо знает спектр современных информационных технологий и </w:t>
            </w:r>
            <w:r w:rsidRPr="00BA5EBA">
              <w:rPr>
                <w:rFonts w:ascii="Times New Roman" w:eastAsia="Calibri" w:hAnsi="Times New Roman" w:cs="Times New Roman"/>
                <w:sz w:val="24"/>
                <w:szCs w:val="24"/>
              </w:rPr>
              <w:t xml:space="preserve">методов обработки результатов исследований с использованием приёмов </w:t>
            </w:r>
            <w:r w:rsidRPr="00BA5EBA">
              <w:rPr>
                <w:rFonts w:ascii="Times New Roman" w:hAnsi="Times New Roman" w:cs="Times New Roman"/>
                <w:sz w:val="24"/>
                <w:szCs w:val="24"/>
              </w:rPr>
              <w:t>математической статистики</w:t>
            </w:r>
          </w:p>
        </w:tc>
        <w:tc>
          <w:tcPr>
            <w:tcW w:w="0" w:type="auto"/>
            <w:vMerge/>
            <w:tcBorders>
              <w:left w:val="single" w:sz="4" w:space="0" w:color="000000"/>
              <w:right w:val="single" w:sz="4" w:space="0" w:color="000000"/>
            </w:tcBorders>
            <w:shd w:val="clear" w:color="auto" w:fill="FFFFFF"/>
            <w:tcMar>
              <w:top w:w="15" w:type="dxa"/>
              <w:left w:w="108" w:type="dxa"/>
              <w:bottom w:w="0" w:type="dxa"/>
              <w:right w:w="108" w:type="dxa"/>
            </w:tcMar>
            <w:vAlign w:val="center"/>
          </w:tcPr>
          <w:p w:rsidR="00845A06" w:rsidRPr="00BA5EBA" w:rsidRDefault="00845A06" w:rsidP="00372913">
            <w:pPr>
              <w:spacing w:after="0" w:line="240" w:lineRule="auto"/>
              <w:rPr>
                <w:rFonts w:ascii="Times New Roman" w:hAnsi="Times New Roman" w:cs="Times New Roman"/>
                <w:i/>
                <w:iCs/>
                <w:sz w:val="24"/>
                <w:szCs w:val="24"/>
              </w:rPr>
            </w:pPr>
          </w:p>
        </w:tc>
      </w:tr>
      <w:tr w:rsidR="00845A06" w:rsidRPr="00BA5EBA" w:rsidTr="00BF188C">
        <w:trPr>
          <w:gridAfter w:val="1"/>
          <w:trHeight w:val="1120"/>
        </w:trPr>
        <w:tc>
          <w:tcPr>
            <w:tcW w:w="0" w:type="auto"/>
            <w:vMerge/>
            <w:tcBorders>
              <w:left w:val="single" w:sz="4" w:space="0" w:color="auto"/>
              <w:right w:val="single" w:sz="4" w:space="0" w:color="auto"/>
            </w:tcBorders>
            <w:shd w:val="clear" w:color="auto" w:fill="FFFFFF"/>
          </w:tcPr>
          <w:p w:rsidR="00845A06" w:rsidRPr="00BA5EBA" w:rsidRDefault="00845A06" w:rsidP="00372913">
            <w:pPr>
              <w:spacing w:after="0" w:line="240" w:lineRule="auto"/>
              <w:rPr>
                <w:rFonts w:ascii="Times New Roman" w:hAnsi="Times New Roman" w:cs="Times New Roman"/>
                <w:i/>
                <w:iCs/>
                <w:sz w:val="24"/>
                <w:szCs w:val="24"/>
              </w:rPr>
            </w:pPr>
          </w:p>
        </w:tc>
        <w:tc>
          <w:tcPr>
            <w:tcW w:w="0" w:type="auto"/>
            <w:vMerge/>
            <w:tcBorders>
              <w:left w:val="single" w:sz="4" w:space="0" w:color="auto"/>
              <w:bottom w:val="single" w:sz="4" w:space="0" w:color="auto"/>
              <w:right w:val="single" w:sz="4" w:space="0" w:color="auto"/>
            </w:tcBorders>
            <w:shd w:val="clear" w:color="auto" w:fill="FFFFFF"/>
            <w:tcMar>
              <w:top w:w="15" w:type="dxa"/>
              <w:left w:w="108" w:type="dxa"/>
              <w:bottom w:w="0" w:type="dxa"/>
              <w:right w:w="108" w:type="dxa"/>
            </w:tcMar>
            <w:vAlign w:val="center"/>
          </w:tcPr>
          <w:p w:rsidR="00845A06" w:rsidRPr="00BA5EBA" w:rsidRDefault="00845A06" w:rsidP="00372913">
            <w:pPr>
              <w:spacing w:after="0" w:line="240" w:lineRule="auto"/>
              <w:rPr>
                <w:rFonts w:ascii="Times New Roman" w:hAnsi="Times New Roman" w:cs="Times New Roman"/>
                <w:i/>
                <w:iCs/>
                <w:sz w:val="24"/>
                <w:szCs w:val="24"/>
              </w:rPr>
            </w:pPr>
          </w:p>
        </w:tc>
        <w:tc>
          <w:tcPr>
            <w:tcW w:w="0" w:type="auto"/>
            <w:tcBorders>
              <w:top w:val="single" w:sz="8" w:space="0" w:color="000000"/>
              <w:left w:val="single" w:sz="4" w:space="0" w:color="auto"/>
              <w:bottom w:val="single" w:sz="8" w:space="0" w:color="000000"/>
              <w:right w:val="single" w:sz="4" w:space="0" w:color="000000"/>
            </w:tcBorders>
            <w:shd w:val="clear" w:color="auto" w:fill="FFFFFF"/>
            <w:tcMar>
              <w:top w:w="15" w:type="dxa"/>
              <w:left w:w="108" w:type="dxa"/>
              <w:bottom w:w="0" w:type="dxa"/>
              <w:right w:w="108" w:type="dxa"/>
            </w:tcMar>
          </w:tcPr>
          <w:p w:rsidR="00845A06" w:rsidRPr="00BA5EBA" w:rsidRDefault="00845A06" w:rsidP="00372913">
            <w:pPr>
              <w:spacing w:after="0" w:line="240" w:lineRule="auto"/>
              <w:rPr>
                <w:rFonts w:ascii="Times New Roman" w:hAnsi="Times New Roman" w:cs="Times New Roman"/>
                <w:b/>
                <w:sz w:val="24"/>
                <w:szCs w:val="24"/>
              </w:rPr>
            </w:pPr>
            <w:r w:rsidRPr="00BA5EBA">
              <w:rPr>
                <w:rFonts w:ascii="Times New Roman" w:hAnsi="Times New Roman" w:cs="Times New Roman"/>
                <w:b/>
                <w:sz w:val="24"/>
                <w:szCs w:val="24"/>
              </w:rPr>
              <w:t>Высокий уровень (отлично):</w:t>
            </w:r>
          </w:p>
          <w:p w:rsidR="00845A06" w:rsidRPr="00BA5EBA" w:rsidRDefault="00845A06" w:rsidP="00372913">
            <w:pPr>
              <w:autoSpaceDE w:val="0"/>
              <w:autoSpaceDN w:val="0"/>
              <w:adjustRightInd w:val="0"/>
              <w:spacing w:after="0" w:line="240" w:lineRule="auto"/>
              <w:rPr>
                <w:rFonts w:ascii="Times New Roman" w:eastAsia="Calibri" w:hAnsi="Times New Roman" w:cs="Times New Roman"/>
                <w:sz w:val="24"/>
                <w:szCs w:val="24"/>
              </w:rPr>
            </w:pPr>
            <w:r w:rsidRPr="00BA5EBA">
              <w:rPr>
                <w:rFonts w:ascii="Times New Roman" w:hAnsi="Times New Roman" w:cs="Times New Roman"/>
                <w:sz w:val="24"/>
                <w:szCs w:val="24"/>
              </w:rPr>
              <w:t xml:space="preserve">Знает глубоко и полно концептуальный спектр современных информационных технологий и </w:t>
            </w:r>
            <w:r w:rsidRPr="00BA5EBA">
              <w:rPr>
                <w:rFonts w:ascii="Times New Roman" w:eastAsia="Calibri" w:hAnsi="Times New Roman" w:cs="Times New Roman"/>
                <w:sz w:val="24"/>
                <w:szCs w:val="24"/>
              </w:rPr>
              <w:t>методов обработки результатов исследований с использованием приёмов</w:t>
            </w:r>
          </w:p>
          <w:p w:rsidR="00845A06" w:rsidRPr="00BA5EBA" w:rsidRDefault="00845A06" w:rsidP="00372913">
            <w:pPr>
              <w:autoSpaceDE w:val="0"/>
              <w:autoSpaceDN w:val="0"/>
              <w:adjustRightInd w:val="0"/>
              <w:spacing w:after="0" w:line="240" w:lineRule="auto"/>
              <w:rPr>
                <w:rFonts w:ascii="Times New Roman" w:hAnsi="Times New Roman" w:cs="Times New Roman"/>
                <w:b/>
                <w:sz w:val="24"/>
                <w:szCs w:val="24"/>
              </w:rPr>
            </w:pPr>
            <w:r w:rsidRPr="00BA5EBA">
              <w:rPr>
                <w:rFonts w:ascii="Times New Roman" w:eastAsia="Calibri" w:hAnsi="Times New Roman" w:cs="Times New Roman"/>
                <w:sz w:val="24"/>
                <w:szCs w:val="24"/>
              </w:rPr>
              <w:t>математической статистики</w:t>
            </w:r>
          </w:p>
        </w:tc>
        <w:tc>
          <w:tcPr>
            <w:tcW w:w="0" w:type="auto"/>
            <w:vMerge/>
            <w:tcBorders>
              <w:left w:val="single" w:sz="4" w:space="0" w:color="000000"/>
              <w:right w:val="single" w:sz="4" w:space="0" w:color="000000"/>
            </w:tcBorders>
            <w:shd w:val="clear" w:color="auto" w:fill="FFFFFF"/>
            <w:tcMar>
              <w:top w:w="15" w:type="dxa"/>
              <w:left w:w="108" w:type="dxa"/>
              <w:bottom w:w="0" w:type="dxa"/>
              <w:right w:w="108" w:type="dxa"/>
            </w:tcMar>
            <w:vAlign w:val="center"/>
          </w:tcPr>
          <w:p w:rsidR="00845A06" w:rsidRPr="00BA5EBA" w:rsidRDefault="00845A06" w:rsidP="00372913">
            <w:pPr>
              <w:spacing w:after="0" w:line="240" w:lineRule="auto"/>
              <w:rPr>
                <w:rFonts w:ascii="Times New Roman" w:hAnsi="Times New Roman" w:cs="Times New Roman"/>
                <w:i/>
                <w:iCs/>
                <w:sz w:val="24"/>
                <w:szCs w:val="24"/>
              </w:rPr>
            </w:pPr>
          </w:p>
        </w:tc>
      </w:tr>
      <w:tr w:rsidR="00845A06" w:rsidRPr="00BA5EBA" w:rsidTr="00BF188C">
        <w:trPr>
          <w:gridAfter w:val="1"/>
          <w:trHeight w:val="1120"/>
        </w:trPr>
        <w:tc>
          <w:tcPr>
            <w:tcW w:w="0" w:type="auto"/>
            <w:vMerge/>
            <w:tcBorders>
              <w:left w:val="single" w:sz="4" w:space="0" w:color="auto"/>
              <w:right w:val="single" w:sz="4" w:space="0" w:color="auto"/>
            </w:tcBorders>
            <w:shd w:val="clear" w:color="auto" w:fill="FFFFFF"/>
          </w:tcPr>
          <w:p w:rsidR="00845A06" w:rsidRPr="00BA5EBA" w:rsidRDefault="00845A06" w:rsidP="00372913">
            <w:pPr>
              <w:spacing w:after="0" w:line="240" w:lineRule="auto"/>
              <w:rPr>
                <w:rFonts w:ascii="Times New Roman" w:hAnsi="Times New Roman" w:cs="Times New Roman"/>
                <w:i/>
                <w:iCs/>
                <w:sz w:val="24"/>
                <w:szCs w:val="24"/>
              </w:rPr>
            </w:pPr>
          </w:p>
        </w:tc>
        <w:tc>
          <w:tcPr>
            <w:tcW w:w="0" w:type="auto"/>
            <w:vMerge w:val="restart"/>
            <w:tcBorders>
              <w:top w:val="single" w:sz="4" w:space="0" w:color="auto"/>
              <w:left w:val="single" w:sz="4" w:space="0" w:color="auto"/>
              <w:right w:val="single" w:sz="4" w:space="0" w:color="auto"/>
            </w:tcBorders>
            <w:shd w:val="clear" w:color="auto" w:fill="FFFFFF"/>
            <w:tcMar>
              <w:top w:w="15" w:type="dxa"/>
              <w:left w:w="108" w:type="dxa"/>
              <w:bottom w:w="0" w:type="dxa"/>
              <w:right w:w="108" w:type="dxa"/>
            </w:tcMar>
            <w:vAlign w:val="center"/>
          </w:tcPr>
          <w:p w:rsidR="00845A06" w:rsidRPr="00BA5EBA" w:rsidRDefault="00845A06" w:rsidP="00372913">
            <w:pPr>
              <w:spacing w:after="0" w:line="240" w:lineRule="auto"/>
              <w:rPr>
                <w:rFonts w:ascii="Times New Roman" w:hAnsi="Times New Roman" w:cs="Times New Roman"/>
                <w:sz w:val="24"/>
                <w:szCs w:val="24"/>
              </w:rPr>
            </w:pPr>
            <w:r w:rsidRPr="00BA5EBA">
              <w:rPr>
                <w:rFonts w:ascii="Times New Roman" w:hAnsi="Times New Roman" w:cs="Times New Roman"/>
                <w:b/>
                <w:sz w:val="24"/>
                <w:szCs w:val="24"/>
              </w:rPr>
              <w:t>Умение</w:t>
            </w:r>
            <w:r w:rsidRPr="00BA5EBA">
              <w:rPr>
                <w:rFonts w:ascii="Times New Roman" w:eastAsia="Calibri" w:hAnsi="Times New Roman" w:cs="Times New Roman"/>
                <w:sz w:val="24"/>
                <w:szCs w:val="24"/>
              </w:rPr>
              <w:t xml:space="preserve"> </w:t>
            </w:r>
            <w:r w:rsidRPr="00BA5EBA">
              <w:rPr>
                <w:rFonts w:ascii="Times New Roman" w:hAnsi="Times New Roman" w:cs="Times New Roman"/>
                <w:sz w:val="24"/>
                <w:szCs w:val="24"/>
              </w:rPr>
              <w:t xml:space="preserve">применять методы обработки результатов исследований с использованием методик математической статистики, информационных технологий, способы их формулировки, обобщения, а также </w:t>
            </w:r>
            <w:r w:rsidRPr="00BA5EBA">
              <w:rPr>
                <w:rFonts w:ascii="Times New Roman" w:hAnsi="Times New Roman" w:cs="Times New Roman"/>
                <w:sz w:val="24"/>
                <w:szCs w:val="24"/>
              </w:rPr>
              <w:lastRenderedPageBreak/>
              <w:t>написания выводов</w:t>
            </w:r>
          </w:p>
          <w:p w:rsidR="00845A06" w:rsidRPr="00BA5EBA" w:rsidRDefault="00845A06" w:rsidP="00372913">
            <w:pPr>
              <w:autoSpaceDE w:val="0"/>
              <w:autoSpaceDN w:val="0"/>
              <w:adjustRightInd w:val="0"/>
              <w:spacing w:after="0" w:line="240" w:lineRule="auto"/>
              <w:rPr>
                <w:rFonts w:ascii="Times New Roman" w:hAnsi="Times New Roman" w:cs="Times New Roman"/>
                <w:i/>
                <w:iCs/>
                <w:sz w:val="24"/>
                <w:szCs w:val="24"/>
              </w:rPr>
            </w:pPr>
          </w:p>
        </w:tc>
        <w:tc>
          <w:tcPr>
            <w:tcW w:w="0" w:type="auto"/>
            <w:tcBorders>
              <w:top w:val="single" w:sz="8" w:space="0" w:color="000000"/>
              <w:left w:val="single" w:sz="4" w:space="0" w:color="auto"/>
              <w:bottom w:val="single" w:sz="8" w:space="0" w:color="000000"/>
              <w:right w:val="single" w:sz="4" w:space="0" w:color="000000"/>
            </w:tcBorders>
            <w:shd w:val="clear" w:color="auto" w:fill="FFFFFF"/>
            <w:tcMar>
              <w:top w:w="15" w:type="dxa"/>
              <w:left w:w="108" w:type="dxa"/>
              <w:bottom w:w="0" w:type="dxa"/>
              <w:right w:w="108" w:type="dxa"/>
            </w:tcMar>
          </w:tcPr>
          <w:p w:rsidR="00845A06" w:rsidRPr="00BA5EBA" w:rsidRDefault="00845A06" w:rsidP="00372913">
            <w:pPr>
              <w:spacing w:after="0" w:line="240" w:lineRule="auto"/>
              <w:rPr>
                <w:rFonts w:ascii="Times New Roman" w:hAnsi="Times New Roman" w:cs="Times New Roman"/>
                <w:b/>
                <w:sz w:val="24"/>
                <w:szCs w:val="24"/>
              </w:rPr>
            </w:pPr>
            <w:r w:rsidRPr="00BA5EBA">
              <w:rPr>
                <w:rFonts w:ascii="Times New Roman" w:hAnsi="Times New Roman" w:cs="Times New Roman"/>
                <w:b/>
                <w:sz w:val="24"/>
                <w:szCs w:val="24"/>
              </w:rPr>
              <w:lastRenderedPageBreak/>
              <w:t>Пороговый уровень (удовлетворительно):</w:t>
            </w:r>
          </w:p>
          <w:p w:rsidR="00845A06" w:rsidRPr="00BA5EBA" w:rsidRDefault="00845A06" w:rsidP="00372913">
            <w:pPr>
              <w:pStyle w:val="Default"/>
              <w:rPr>
                <w:color w:val="auto"/>
              </w:rPr>
            </w:pPr>
            <w:r w:rsidRPr="00BA5EBA">
              <w:rPr>
                <w:color w:val="auto"/>
              </w:rPr>
              <w:t xml:space="preserve">Способен в достаточной степени использовать современные информационные технологии и отдельные методы математической статистики для </w:t>
            </w:r>
          </w:p>
          <w:p w:rsidR="00845A06" w:rsidRPr="00BA5EBA" w:rsidRDefault="00845A06" w:rsidP="00372913">
            <w:pPr>
              <w:autoSpaceDE w:val="0"/>
              <w:autoSpaceDN w:val="0"/>
              <w:adjustRightInd w:val="0"/>
              <w:spacing w:after="0" w:line="240" w:lineRule="auto"/>
              <w:rPr>
                <w:rFonts w:ascii="Times New Roman" w:eastAsia="Calibri" w:hAnsi="Times New Roman" w:cs="Times New Roman"/>
                <w:sz w:val="24"/>
                <w:szCs w:val="24"/>
              </w:rPr>
            </w:pPr>
            <w:r w:rsidRPr="00BA5EBA">
              <w:rPr>
                <w:rFonts w:ascii="Times New Roman" w:eastAsia="Calibri" w:hAnsi="Times New Roman" w:cs="Times New Roman"/>
                <w:sz w:val="24"/>
                <w:szCs w:val="24"/>
              </w:rPr>
              <w:t>обработки результатов исследований, умеет формулировать и представлять обобщения и</w:t>
            </w:r>
          </w:p>
          <w:p w:rsidR="00845A06" w:rsidRPr="00BA5EBA" w:rsidRDefault="00845A06" w:rsidP="00372913">
            <w:pPr>
              <w:spacing w:after="0" w:line="240" w:lineRule="auto"/>
              <w:rPr>
                <w:rFonts w:ascii="Times New Roman" w:hAnsi="Times New Roman" w:cs="Times New Roman"/>
                <w:b/>
                <w:sz w:val="24"/>
                <w:szCs w:val="24"/>
              </w:rPr>
            </w:pPr>
            <w:r w:rsidRPr="00BA5EBA">
              <w:rPr>
                <w:rFonts w:ascii="Times New Roman" w:eastAsia="Calibri" w:hAnsi="Times New Roman" w:cs="Times New Roman"/>
                <w:sz w:val="24"/>
                <w:szCs w:val="24"/>
              </w:rPr>
              <w:t>выводы</w:t>
            </w:r>
          </w:p>
        </w:tc>
        <w:tc>
          <w:tcPr>
            <w:tcW w:w="0" w:type="auto"/>
            <w:vMerge/>
            <w:tcBorders>
              <w:left w:val="single" w:sz="4" w:space="0" w:color="000000"/>
              <w:right w:val="single" w:sz="4" w:space="0" w:color="000000"/>
            </w:tcBorders>
            <w:shd w:val="clear" w:color="auto" w:fill="FFFFFF"/>
            <w:tcMar>
              <w:top w:w="15" w:type="dxa"/>
              <w:left w:w="108" w:type="dxa"/>
              <w:bottom w:w="0" w:type="dxa"/>
              <w:right w:w="108" w:type="dxa"/>
            </w:tcMar>
            <w:vAlign w:val="center"/>
          </w:tcPr>
          <w:p w:rsidR="00845A06" w:rsidRPr="00BA5EBA" w:rsidRDefault="00845A06" w:rsidP="00372913">
            <w:pPr>
              <w:spacing w:after="0" w:line="240" w:lineRule="auto"/>
              <w:rPr>
                <w:rFonts w:ascii="Times New Roman" w:hAnsi="Times New Roman" w:cs="Times New Roman"/>
                <w:i/>
                <w:iCs/>
                <w:sz w:val="24"/>
                <w:szCs w:val="24"/>
              </w:rPr>
            </w:pPr>
          </w:p>
        </w:tc>
      </w:tr>
      <w:tr w:rsidR="00845A06" w:rsidRPr="00BA5EBA" w:rsidTr="00BF188C">
        <w:trPr>
          <w:gridAfter w:val="1"/>
          <w:trHeight w:val="1120"/>
        </w:trPr>
        <w:tc>
          <w:tcPr>
            <w:tcW w:w="0" w:type="auto"/>
            <w:vMerge/>
            <w:tcBorders>
              <w:left w:val="single" w:sz="4" w:space="0" w:color="auto"/>
              <w:right w:val="single" w:sz="4" w:space="0" w:color="auto"/>
            </w:tcBorders>
            <w:shd w:val="clear" w:color="auto" w:fill="FFFFFF"/>
          </w:tcPr>
          <w:p w:rsidR="00845A06" w:rsidRPr="00BA5EBA" w:rsidRDefault="00845A06" w:rsidP="00372913">
            <w:pPr>
              <w:spacing w:after="0" w:line="240" w:lineRule="auto"/>
              <w:rPr>
                <w:rFonts w:ascii="Times New Roman" w:hAnsi="Times New Roman" w:cs="Times New Roman"/>
                <w:i/>
                <w:iCs/>
                <w:sz w:val="24"/>
                <w:szCs w:val="24"/>
              </w:rPr>
            </w:pPr>
          </w:p>
        </w:tc>
        <w:tc>
          <w:tcPr>
            <w:tcW w:w="0" w:type="auto"/>
            <w:vMerge/>
            <w:tcBorders>
              <w:left w:val="single" w:sz="4" w:space="0" w:color="auto"/>
              <w:right w:val="single" w:sz="4" w:space="0" w:color="auto"/>
            </w:tcBorders>
            <w:shd w:val="clear" w:color="auto" w:fill="FFFFFF"/>
            <w:tcMar>
              <w:top w:w="15" w:type="dxa"/>
              <w:left w:w="108" w:type="dxa"/>
              <w:bottom w:w="0" w:type="dxa"/>
              <w:right w:w="108" w:type="dxa"/>
            </w:tcMar>
            <w:vAlign w:val="center"/>
          </w:tcPr>
          <w:p w:rsidR="00845A06" w:rsidRPr="00BA5EBA" w:rsidRDefault="00845A06" w:rsidP="00372913">
            <w:pPr>
              <w:spacing w:after="0" w:line="240" w:lineRule="auto"/>
              <w:rPr>
                <w:rFonts w:ascii="Times New Roman" w:hAnsi="Times New Roman" w:cs="Times New Roman"/>
                <w:i/>
                <w:iCs/>
                <w:sz w:val="24"/>
                <w:szCs w:val="24"/>
              </w:rPr>
            </w:pPr>
          </w:p>
        </w:tc>
        <w:tc>
          <w:tcPr>
            <w:tcW w:w="0" w:type="auto"/>
            <w:tcBorders>
              <w:top w:val="single" w:sz="8" w:space="0" w:color="000000"/>
              <w:left w:val="single" w:sz="4" w:space="0" w:color="auto"/>
              <w:bottom w:val="single" w:sz="8" w:space="0" w:color="000000"/>
              <w:right w:val="single" w:sz="4" w:space="0" w:color="000000"/>
            </w:tcBorders>
            <w:shd w:val="clear" w:color="auto" w:fill="FFFFFF"/>
            <w:tcMar>
              <w:top w:w="15" w:type="dxa"/>
              <w:left w:w="108" w:type="dxa"/>
              <w:bottom w:w="0" w:type="dxa"/>
              <w:right w:w="108" w:type="dxa"/>
            </w:tcMar>
          </w:tcPr>
          <w:p w:rsidR="00845A06" w:rsidRPr="00BA5EBA" w:rsidRDefault="00845A06" w:rsidP="00372913">
            <w:pPr>
              <w:spacing w:after="0" w:line="240" w:lineRule="auto"/>
              <w:rPr>
                <w:rFonts w:ascii="Times New Roman" w:hAnsi="Times New Roman" w:cs="Times New Roman"/>
                <w:b/>
                <w:sz w:val="24"/>
                <w:szCs w:val="24"/>
              </w:rPr>
            </w:pPr>
            <w:r w:rsidRPr="00BA5EBA">
              <w:rPr>
                <w:rFonts w:ascii="Times New Roman" w:hAnsi="Times New Roman" w:cs="Times New Roman"/>
                <w:b/>
                <w:sz w:val="24"/>
                <w:szCs w:val="24"/>
              </w:rPr>
              <w:t>Продвинутый уровень (хорошо):</w:t>
            </w:r>
          </w:p>
          <w:p w:rsidR="00845A06" w:rsidRPr="00BA5EBA" w:rsidRDefault="00845A06" w:rsidP="00372913">
            <w:pPr>
              <w:autoSpaceDE w:val="0"/>
              <w:autoSpaceDN w:val="0"/>
              <w:adjustRightInd w:val="0"/>
              <w:spacing w:after="0" w:line="240" w:lineRule="auto"/>
              <w:rPr>
                <w:rFonts w:ascii="Times New Roman" w:eastAsia="Calibri" w:hAnsi="Times New Roman" w:cs="Times New Roman"/>
                <w:sz w:val="24"/>
                <w:szCs w:val="24"/>
              </w:rPr>
            </w:pPr>
            <w:r w:rsidRPr="00BA5EBA">
              <w:rPr>
                <w:rFonts w:ascii="Times New Roman" w:hAnsi="Times New Roman" w:cs="Times New Roman"/>
                <w:sz w:val="24"/>
                <w:szCs w:val="24"/>
              </w:rPr>
              <w:t xml:space="preserve">Способен использовать современные информационные технологии и применять их для </w:t>
            </w:r>
            <w:r w:rsidRPr="00BA5EBA">
              <w:rPr>
                <w:rFonts w:ascii="Times New Roman" w:eastAsia="Calibri" w:hAnsi="Times New Roman" w:cs="Times New Roman"/>
                <w:sz w:val="24"/>
                <w:szCs w:val="24"/>
              </w:rPr>
              <w:t>обработки результатов исследований с использованием методов</w:t>
            </w:r>
          </w:p>
          <w:p w:rsidR="00845A06" w:rsidRPr="00BA5EBA" w:rsidRDefault="00845A06" w:rsidP="00372913">
            <w:pPr>
              <w:autoSpaceDE w:val="0"/>
              <w:autoSpaceDN w:val="0"/>
              <w:adjustRightInd w:val="0"/>
              <w:spacing w:after="0" w:line="240" w:lineRule="auto"/>
              <w:rPr>
                <w:rFonts w:ascii="Times New Roman" w:eastAsia="Calibri" w:hAnsi="Times New Roman" w:cs="Times New Roman"/>
                <w:sz w:val="24"/>
                <w:szCs w:val="24"/>
              </w:rPr>
            </w:pPr>
            <w:r w:rsidRPr="00BA5EBA">
              <w:rPr>
                <w:rFonts w:ascii="Times New Roman" w:eastAsia="Calibri" w:hAnsi="Times New Roman" w:cs="Times New Roman"/>
                <w:sz w:val="24"/>
                <w:szCs w:val="24"/>
              </w:rPr>
              <w:t>математической статистики, формулировать и представлять обобщения и</w:t>
            </w:r>
          </w:p>
          <w:p w:rsidR="00845A06" w:rsidRPr="00BA5EBA" w:rsidRDefault="00845A06" w:rsidP="00372913">
            <w:pPr>
              <w:pStyle w:val="Default"/>
              <w:rPr>
                <w:b/>
                <w:color w:val="auto"/>
              </w:rPr>
            </w:pPr>
            <w:r w:rsidRPr="00BA5EBA">
              <w:rPr>
                <w:color w:val="auto"/>
              </w:rPr>
              <w:t>выводы</w:t>
            </w:r>
          </w:p>
        </w:tc>
        <w:tc>
          <w:tcPr>
            <w:tcW w:w="0" w:type="auto"/>
            <w:vMerge/>
            <w:tcBorders>
              <w:left w:val="single" w:sz="4" w:space="0" w:color="000000"/>
              <w:right w:val="single" w:sz="4" w:space="0" w:color="000000"/>
            </w:tcBorders>
            <w:shd w:val="clear" w:color="auto" w:fill="FFFFFF"/>
            <w:tcMar>
              <w:top w:w="15" w:type="dxa"/>
              <w:left w:w="108" w:type="dxa"/>
              <w:bottom w:w="0" w:type="dxa"/>
              <w:right w:w="108" w:type="dxa"/>
            </w:tcMar>
            <w:vAlign w:val="center"/>
          </w:tcPr>
          <w:p w:rsidR="00845A06" w:rsidRPr="00BA5EBA" w:rsidRDefault="00845A06" w:rsidP="00372913">
            <w:pPr>
              <w:spacing w:after="0" w:line="240" w:lineRule="auto"/>
              <w:rPr>
                <w:rFonts w:ascii="Times New Roman" w:hAnsi="Times New Roman" w:cs="Times New Roman"/>
                <w:i/>
                <w:iCs/>
                <w:sz w:val="24"/>
                <w:szCs w:val="24"/>
              </w:rPr>
            </w:pPr>
          </w:p>
        </w:tc>
      </w:tr>
      <w:tr w:rsidR="00845A06" w:rsidRPr="00BA5EBA" w:rsidTr="00BF188C">
        <w:trPr>
          <w:gridAfter w:val="1"/>
          <w:trHeight w:val="1120"/>
        </w:trPr>
        <w:tc>
          <w:tcPr>
            <w:tcW w:w="0" w:type="auto"/>
            <w:vMerge/>
            <w:tcBorders>
              <w:left w:val="single" w:sz="4" w:space="0" w:color="auto"/>
              <w:right w:val="single" w:sz="4" w:space="0" w:color="auto"/>
            </w:tcBorders>
            <w:shd w:val="clear" w:color="auto" w:fill="FFFFFF"/>
          </w:tcPr>
          <w:p w:rsidR="00845A06" w:rsidRPr="00BA5EBA" w:rsidRDefault="00845A06" w:rsidP="00372913">
            <w:pPr>
              <w:spacing w:after="0" w:line="240" w:lineRule="auto"/>
              <w:rPr>
                <w:rFonts w:ascii="Times New Roman" w:hAnsi="Times New Roman" w:cs="Times New Roman"/>
                <w:i/>
                <w:iCs/>
                <w:sz w:val="24"/>
                <w:szCs w:val="24"/>
              </w:rPr>
            </w:pPr>
          </w:p>
        </w:tc>
        <w:tc>
          <w:tcPr>
            <w:tcW w:w="0" w:type="auto"/>
            <w:vMerge/>
            <w:tcBorders>
              <w:left w:val="single" w:sz="4" w:space="0" w:color="auto"/>
              <w:bottom w:val="single" w:sz="4" w:space="0" w:color="auto"/>
              <w:right w:val="single" w:sz="4" w:space="0" w:color="auto"/>
            </w:tcBorders>
            <w:shd w:val="clear" w:color="auto" w:fill="FFFFFF"/>
            <w:tcMar>
              <w:top w:w="15" w:type="dxa"/>
              <w:left w:w="108" w:type="dxa"/>
              <w:bottom w:w="0" w:type="dxa"/>
              <w:right w:w="108" w:type="dxa"/>
            </w:tcMar>
            <w:vAlign w:val="center"/>
          </w:tcPr>
          <w:p w:rsidR="00845A06" w:rsidRPr="00BA5EBA" w:rsidRDefault="00845A06" w:rsidP="00372913">
            <w:pPr>
              <w:spacing w:after="0" w:line="240" w:lineRule="auto"/>
              <w:rPr>
                <w:rFonts w:ascii="Times New Roman" w:hAnsi="Times New Roman" w:cs="Times New Roman"/>
                <w:i/>
                <w:iCs/>
                <w:sz w:val="24"/>
                <w:szCs w:val="24"/>
              </w:rPr>
            </w:pPr>
          </w:p>
        </w:tc>
        <w:tc>
          <w:tcPr>
            <w:tcW w:w="0" w:type="auto"/>
            <w:tcBorders>
              <w:top w:val="single" w:sz="8" w:space="0" w:color="000000"/>
              <w:left w:val="single" w:sz="4" w:space="0" w:color="auto"/>
              <w:bottom w:val="single" w:sz="8" w:space="0" w:color="000000"/>
              <w:right w:val="single" w:sz="4" w:space="0" w:color="000000"/>
            </w:tcBorders>
            <w:shd w:val="clear" w:color="auto" w:fill="FFFFFF"/>
            <w:tcMar>
              <w:top w:w="15" w:type="dxa"/>
              <w:left w:w="108" w:type="dxa"/>
              <w:bottom w:w="0" w:type="dxa"/>
              <w:right w:w="108" w:type="dxa"/>
            </w:tcMar>
          </w:tcPr>
          <w:p w:rsidR="00845A06" w:rsidRPr="00BA5EBA" w:rsidRDefault="00845A06" w:rsidP="00372913">
            <w:pPr>
              <w:spacing w:after="0" w:line="240" w:lineRule="auto"/>
              <w:rPr>
                <w:rFonts w:ascii="Times New Roman" w:hAnsi="Times New Roman" w:cs="Times New Roman"/>
                <w:b/>
                <w:sz w:val="24"/>
                <w:szCs w:val="24"/>
              </w:rPr>
            </w:pPr>
            <w:r w:rsidRPr="00BA5EBA">
              <w:rPr>
                <w:rFonts w:ascii="Times New Roman" w:hAnsi="Times New Roman" w:cs="Times New Roman"/>
                <w:b/>
                <w:sz w:val="24"/>
                <w:szCs w:val="24"/>
              </w:rPr>
              <w:t>Высокий уровень (отлично):</w:t>
            </w:r>
          </w:p>
          <w:p w:rsidR="00845A06" w:rsidRPr="00BA5EBA" w:rsidRDefault="00845A06" w:rsidP="00372913">
            <w:pPr>
              <w:pStyle w:val="Default"/>
              <w:rPr>
                <w:color w:val="auto"/>
              </w:rPr>
            </w:pPr>
            <w:r w:rsidRPr="00BA5EBA">
              <w:rPr>
                <w:color w:val="auto"/>
              </w:rPr>
              <w:t>Способен в высокой степени: использовать современные информационные технологии и широкий набор методов математической статистики;</w:t>
            </w:r>
          </w:p>
          <w:p w:rsidR="00845A06" w:rsidRPr="00BA5EBA" w:rsidRDefault="00845A06" w:rsidP="00372913">
            <w:pPr>
              <w:pStyle w:val="Default"/>
              <w:rPr>
                <w:color w:val="auto"/>
              </w:rPr>
            </w:pPr>
            <w:r w:rsidRPr="00BA5EBA">
              <w:rPr>
                <w:color w:val="auto"/>
              </w:rPr>
              <w:t>применять их результаты для повышения эффективности педагогической, тренерской, рекреационной, культурно-просветительской и организационно-управленческой деятельности в сфере физической культуры и спорта;</w:t>
            </w:r>
          </w:p>
          <w:p w:rsidR="00845A06" w:rsidRPr="00BA5EBA" w:rsidRDefault="00845A06" w:rsidP="00372913">
            <w:pPr>
              <w:pStyle w:val="Default"/>
              <w:rPr>
                <w:b/>
                <w:color w:val="auto"/>
              </w:rPr>
            </w:pPr>
            <w:r w:rsidRPr="00BA5EBA">
              <w:rPr>
                <w:color w:val="auto"/>
              </w:rPr>
              <w:t>грамотно формулировать обобщения и выводы,  аргументировано представлять результаты исследования</w:t>
            </w:r>
          </w:p>
        </w:tc>
        <w:tc>
          <w:tcPr>
            <w:tcW w:w="0" w:type="auto"/>
            <w:vMerge/>
            <w:tcBorders>
              <w:left w:val="single" w:sz="4" w:space="0" w:color="000000"/>
              <w:right w:val="single" w:sz="4" w:space="0" w:color="000000"/>
            </w:tcBorders>
            <w:shd w:val="clear" w:color="auto" w:fill="FFFFFF"/>
            <w:tcMar>
              <w:top w:w="15" w:type="dxa"/>
              <w:left w:w="108" w:type="dxa"/>
              <w:bottom w:w="0" w:type="dxa"/>
              <w:right w:w="108" w:type="dxa"/>
            </w:tcMar>
            <w:vAlign w:val="center"/>
          </w:tcPr>
          <w:p w:rsidR="00845A06" w:rsidRPr="00BA5EBA" w:rsidRDefault="00845A06" w:rsidP="00372913">
            <w:pPr>
              <w:spacing w:after="0" w:line="240" w:lineRule="auto"/>
              <w:rPr>
                <w:rFonts w:ascii="Times New Roman" w:hAnsi="Times New Roman" w:cs="Times New Roman"/>
                <w:i/>
                <w:iCs/>
                <w:sz w:val="24"/>
                <w:szCs w:val="24"/>
              </w:rPr>
            </w:pPr>
          </w:p>
        </w:tc>
      </w:tr>
      <w:tr w:rsidR="00845A06" w:rsidRPr="00BA5EBA" w:rsidTr="00BF188C">
        <w:trPr>
          <w:gridAfter w:val="1"/>
          <w:trHeight w:val="1120"/>
        </w:trPr>
        <w:tc>
          <w:tcPr>
            <w:tcW w:w="0" w:type="auto"/>
            <w:vMerge/>
            <w:tcBorders>
              <w:left w:val="single" w:sz="4" w:space="0" w:color="auto"/>
              <w:right w:val="single" w:sz="4" w:space="0" w:color="auto"/>
            </w:tcBorders>
            <w:shd w:val="clear" w:color="auto" w:fill="FFFFFF"/>
          </w:tcPr>
          <w:p w:rsidR="00845A06" w:rsidRPr="00BA5EBA" w:rsidRDefault="00845A06" w:rsidP="00372913">
            <w:pPr>
              <w:spacing w:after="0" w:line="240" w:lineRule="auto"/>
              <w:rPr>
                <w:rFonts w:ascii="Times New Roman" w:hAnsi="Times New Roman" w:cs="Times New Roman"/>
                <w:i/>
                <w:iCs/>
                <w:sz w:val="24"/>
                <w:szCs w:val="24"/>
              </w:rPr>
            </w:pPr>
          </w:p>
        </w:tc>
        <w:tc>
          <w:tcPr>
            <w:tcW w:w="0" w:type="auto"/>
            <w:vMerge w:val="restart"/>
            <w:tcBorders>
              <w:top w:val="single" w:sz="4" w:space="0" w:color="auto"/>
              <w:left w:val="single" w:sz="4" w:space="0" w:color="auto"/>
              <w:right w:val="single" w:sz="4" w:space="0" w:color="auto"/>
            </w:tcBorders>
            <w:shd w:val="clear" w:color="auto" w:fill="FFFFFF"/>
            <w:tcMar>
              <w:top w:w="15" w:type="dxa"/>
              <w:left w:w="108" w:type="dxa"/>
              <w:bottom w:w="0" w:type="dxa"/>
              <w:right w:w="108" w:type="dxa"/>
            </w:tcMar>
            <w:vAlign w:val="center"/>
          </w:tcPr>
          <w:p w:rsidR="00845A06" w:rsidRPr="00BA5EBA" w:rsidRDefault="00845A06" w:rsidP="00372913">
            <w:pPr>
              <w:spacing w:after="0" w:line="240" w:lineRule="auto"/>
              <w:rPr>
                <w:rFonts w:ascii="Times New Roman" w:hAnsi="Times New Roman" w:cs="Times New Roman"/>
                <w:sz w:val="24"/>
                <w:szCs w:val="24"/>
              </w:rPr>
            </w:pPr>
            <w:r w:rsidRPr="00BA5EBA">
              <w:rPr>
                <w:rFonts w:ascii="Times New Roman" w:hAnsi="Times New Roman" w:cs="Times New Roman"/>
                <w:b/>
                <w:sz w:val="24"/>
                <w:szCs w:val="24"/>
              </w:rPr>
              <w:t xml:space="preserve">Навык </w:t>
            </w:r>
            <w:r w:rsidRPr="00BA5EBA">
              <w:rPr>
                <w:rFonts w:ascii="Times New Roman" w:hAnsi="Times New Roman" w:cs="Times New Roman"/>
                <w:sz w:val="24"/>
                <w:szCs w:val="24"/>
              </w:rPr>
              <w:t>применения на практике методов обработки результатов исследований с использованием методик математической статистики, информационных технологий, способов их формулировки обобщения, а также написания выводов</w:t>
            </w:r>
          </w:p>
          <w:p w:rsidR="00845A06" w:rsidRPr="00BA5EBA" w:rsidRDefault="00845A06" w:rsidP="00372913">
            <w:pPr>
              <w:spacing w:after="0" w:line="240" w:lineRule="auto"/>
              <w:rPr>
                <w:rFonts w:ascii="Times New Roman" w:hAnsi="Times New Roman" w:cs="Times New Roman"/>
                <w:i/>
                <w:iCs/>
                <w:sz w:val="24"/>
                <w:szCs w:val="24"/>
              </w:rPr>
            </w:pPr>
          </w:p>
        </w:tc>
        <w:tc>
          <w:tcPr>
            <w:tcW w:w="0" w:type="auto"/>
            <w:tcBorders>
              <w:top w:val="single" w:sz="8" w:space="0" w:color="000000"/>
              <w:left w:val="single" w:sz="4" w:space="0" w:color="auto"/>
              <w:bottom w:val="single" w:sz="8" w:space="0" w:color="000000"/>
              <w:right w:val="single" w:sz="4" w:space="0" w:color="000000"/>
            </w:tcBorders>
            <w:shd w:val="clear" w:color="auto" w:fill="FFFFFF"/>
            <w:tcMar>
              <w:top w:w="15" w:type="dxa"/>
              <w:left w:w="108" w:type="dxa"/>
              <w:bottom w:w="0" w:type="dxa"/>
              <w:right w:w="108" w:type="dxa"/>
            </w:tcMar>
          </w:tcPr>
          <w:p w:rsidR="00845A06" w:rsidRPr="00BA5EBA" w:rsidRDefault="00845A06" w:rsidP="00372913">
            <w:pPr>
              <w:spacing w:after="0" w:line="240" w:lineRule="auto"/>
              <w:rPr>
                <w:rFonts w:ascii="Times New Roman" w:hAnsi="Times New Roman" w:cs="Times New Roman"/>
                <w:b/>
                <w:sz w:val="24"/>
                <w:szCs w:val="24"/>
              </w:rPr>
            </w:pPr>
            <w:r w:rsidRPr="00BA5EBA">
              <w:rPr>
                <w:rFonts w:ascii="Times New Roman" w:hAnsi="Times New Roman" w:cs="Times New Roman"/>
                <w:b/>
                <w:sz w:val="24"/>
                <w:szCs w:val="24"/>
              </w:rPr>
              <w:t>Пороговый уровень (удовлетворительно):</w:t>
            </w:r>
          </w:p>
          <w:p w:rsidR="00845A06" w:rsidRPr="00BA5EBA" w:rsidRDefault="00845A06" w:rsidP="00372913">
            <w:pPr>
              <w:pStyle w:val="Default"/>
              <w:rPr>
                <w:b/>
                <w:color w:val="auto"/>
              </w:rPr>
            </w:pPr>
            <w:r w:rsidRPr="00BA5EBA">
              <w:rPr>
                <w:color w:val="auto"/>
              </w:rPr>
              <w:t>Владеет способностью в необходимой степени выполнять научные исследования с использованием современных информационных технологий; делать основные обобщения результатов</w:t>
            </w:r>
          </w:p>
        </w:tc>
        <w:tc>
          <w:tcPr>
            <w:tcW w:w="0" w:type="auto"/>
            <w:vMerge/>
            <w:tcBorders>
              <w:left w:val="single" w:sz="4" w:space="0" w:color="000000"/>
              <w:right w:val="single" w:sz="4" w:space="0" w:color="000000"/>
            </w:tcBorders>
            <w:shd w:val="clear" w:color="auto" w:fill="FFFFFF"/>
            <w:tcMar>
              <w:top w:w="15" w:type="dxa"/>
              <w:left w:w="108" w:type="dxa"/>
              <w:bottom w:w="0" w:type="dxa"/>
              <w:right w:w="108" w:type="dxa"/>
            </w:tcMar>
            <w:vAlign w:val="center"/>
          </w:tcPr>
          <w:p w:rsidR="00845A06" w:rsidRPr="00BA5EBA" w:rsidRDefault="00845A06" w:rsidP="00372913">
            <w:pPr>
              <w:spacing w:after="0" w:line="240" w:lineRule="auto"/>
              <w:rPr>
                <w:rFonts w:ascii="Times New Roman" w:hAnsi="Times New Roman" w:cs="Times New Roman"/>
                <w:i/>
                <w:iCs/>
                <w:sz w:val="24"/>
                <w:szCs w:val="24"/>
              </w:rPr>
            </w:pPr>
          </w:p>
        </w:tc>
      </w:tr>
      <w:tr w:rsidR="00845A06" w:rsidRPr="00BA5EBA" w:rsidTr="00BF188C">
        <w:trPr>
          <w:gridAfter w:val="1"/>
          <w:trHeight w:val="1120"/>
        </w:trPr>
        <w:tc>
          <w:tcPr>
            <w:tcW w:w="0" w:type="auto"/>
            <w:vMerge/>
            <w:tcBorders>
              <w:left w:val="single" w:sz="4" w:space="0" w:color="auto"/>
              <w:right w:val="single" w:sz="4" w:space="0" w:color="auto"/>
            </w:tcBorders>
            <w:shd w:val="clear" w:color="auto" w:fill="FFFFFF"/>
          </w:tcPr>
          <w:p w:rsidR="00845A06" w:rsidRPr="00BA5EBA" w:rsidRDefault="00845A06" w:rsidP="00372913">
            <w:pPr>
              <w:spacing w:after="0" w:line="240" w:lineRule="auto"/>
              <w:rPr>
                <w:rFonts w:ascii="Times New Roman" w:hAnsi="Times New Roman" w:cs="Times New Roman"/>
                <w:i/>
                <w:iCs/>
                <w:sz w:val="24"/>
                <w:szCs w:val="24"/>
              </w:rPr>
            </w:pPr>
          </w:p>
        </w:tc>
        <w:tc>
          <w:tcPr>
            <w:tcW w:w="0" w:type="auto"/>
            <w:vMerge/>
            <w:tcBorders>
              <w:left w:val="single" w:sz="4" w:space="0" w:color="auto"/>
              <w:right w:val="single" w:sz="4" w:space="0" w:color="auto"/>
            </w:tcBorders>
            <w:shd w:val="clear" w:color="auto" w:fill="FFFFFF"/>
            <w:tcMar>
              <w:top w:w="15" w:type="dxa"/>
              <w:left w:w="108" w:type="dxa"/>
              <w:bottom w:w="0" w:type="dxa"/>
              <w:right w:w="108" w:type="dxa"/>
            </w:tcMar>
            <w:vAlign w:val="center"/>
          </w:tcPr>
          <w:p w:rsidR="00845A06" w:rsidRPr="00BA5EBA" w:rsidRDefault="00845A06" w:rsidP="00372913">
            <w:pPr>
              <w:spacing w:after="0" w:line="240" w:lineRule="auto"/>
              <w:rPr>
                <w:rFonts w:ascii="Times New Roman" w:hAnsi="Times New Roman" w:cs="Times New Roman"/>
                <w:i/>
                <w:iCs/>
                <w:sz w:val="24"/>
                <w:szCs w:val="24"/>
              </w:rPr>
            </w:pPr>
          </w:p>
        </w:tc>
        <w:tc>
          <w:tcPr>
            <w:tcW w:w="0" w:type="auto"/>
            <w:tcBorders>
              <w:top w:val="single" w:sz="8" w:space="0" w:color="000000"/>
              <w:left w:val="single" w:sz="4" w:space="0" w:color="auto"/>
              <w:bottom w:val="single" w:sz="8" w:space="0" w:color="000000"/>
              <w:right w:val="single" w:sz="4" w:space="0" w:color="000000"/>
            </w:tcBorders>
            <w:shd w:val="clear" w:color="auto" w:fill="FFFFFF"/>
            <w:tcMar>
              <w:top w:w="15" w:type="dxa"/>
              <w:left w:w="108" w:type="dxa"/>
              <w:bottom w:w="0" w:type="dxa"/>
              <w:right w:w="108" w:type="dxa"/>
            </w:tcMar>
          </w:tcPr>
          <w:p w:rsidR="00845A06" w:rsidRPr="00BA5EBA" w:rsidRDefault="00845A06" w:rsidP="00372913">
            <w:pPr>
              <w:spacing w:after="0" w:line="240" w:lineRule="auto"/>
              <w:rPr>
                <w:rFonts w:ascii="Times New Roman" w:hAnsi="Times New Roman" w:cs="Times New Roman"/>
                <w:b/>
                <w:sz w:val="24"/>
                <w:szCs w:val="24"/>
              </w:rPr>
            </w:pPr>
            <w:r w:rsidRPr="00BA5EBA">
              <w:rPr>
                <w:rFonts w:ascii="Times New Roman" w:hAnsi="Times New Roman" w:cs="Times New Roman"/>
                <w:b/>
                <w:sz w:val="24"/>
                <w:szCs w:val="24"/>
              </w:rPr>
              <w:t>Продвинутый уровень (хорошо):</w:t>
            </w:r>
          </w:p>
          <w:p w:rsidR="00845A06" w:rsidRPr="00BA5EBA" w:rsidRDefault="00845A06" w:rsidP="00372913">
            <w:pPr>
              <w:pStyle w:val="Default"/>
              <w:rPr>
                <w:b/>
                <w:color w:val="auto"/>
              </w:rPr>
            </w:pPr>
            <w:r w:rsidRPr="00BA5EBA">
              <w:rPr>
                <w:color w:val="auto"/>
              </w:rPr>
              <w:t>Владеет хорошей способностью адекватно выполнять научные исследования с использованием современных информационных технологий; формулировать, обобщать, представлять результаты</w:t>
            </w:r>
          </w:p>
        </w:tc>
        <w:tc>
          <w:tcPr>
            <w:tcW w:w="0" w:type="auto"/>
            <w:vMerge/>
            <w:tcBorders>
              <w:left w:val="single" w:sz="4" w:space="0" w:color="000000"/>
              <w:right w:val="single" w:sz="4" w:space="0" w:color="000000"/>
            </w:tcBorders>
            <w:shd w:val="clear" w:color="auto" w:fill="FFFFFF"/>
            <w:tcMar>
              <w:top w:w="15" w:type="dxa"/>
              <w:left w:w="108" w:type="dxa"/>
              <w:bottom w:w="0" w:type="dxa"/>
              <w:right w:w="108" w:type="dxa"/>
            </w:tcMar>
            <w:vAlign w:val="center"/>
          </w:tcPr>
          <w:p w:rsidR="00845A06" w:rsidRPr="00BA5EBA" w:rsidRDefault="00845A06" w:rsidP="00372913">
            <w:pPr>
              <w:spacing w:after="0" w:line="240" w:lineRule="auto"/>
              <w:rPr>
                <w:rFonts w:ascii="Times New Roman" w:hAnsi="Times New Roman" w:cs="Times New Roman"/>
                <w:i/>
                <w:iCs/>
                <w:sz w:val="24"/>
                <w:szCs w:val="24"/>
              </w:rPr>
            </w:pPr>
          </w:p>
        </w:tc>
      </w:tr>
      <w:tr w:rsidR="00845A06" w:rsidRPr="00BA5EBA" w:rsidTr="00BF188C">
        <w:trPr>
          <w:gridAfter w:val="1"/>
          <w:trHeight w:val="1120"/>
        </w:trPr>
        <w:tc>
          <w:tcPr>
            <w:tcW w:w="0" w:type="auto"/>
            <w:vMerge/>
            <w:tcBorders>
              <w:left w:val="single" w:sz="4" w:space="0" w:color="auto"/>
              <w:bottom w:val="single" w:sz="4" w:space="0" w:color="auto"/>
              <w:right w:val="single" w:sz="4" w:space="0" w:color="auto"/>
            </w:tcBorders>
            <w:shd w:val="clear" w:color="auto" w:fill="FFFFFF"/>
          </w:tcPr>
          <w:p w:rsidR="00845A06" w:rsidRPr="00BA5EBA" w:rsidRDefault="00845A06" w:rsidP="00372913">
            <w:pPr>
              <w:spacing w:after="0" w:line="240" w:lineRule="auto"/>
              <w:rPr>
                <w:rFonts w:ascii="Times New Roman" w:hAnsi="Times New Roman" w:cs="Times New Roman"/>
                <w:i/>
                <w:iCs/>
                <w:sz w:val="24"/>
                <w:szCs w:val="24"/>
              </w:rPr>
            </w:pPr>
          </w:p>
        </w:tc>
        <w:tc>
          <w:tcPr>
            <w:tcW w:w="0" w:type="auto"/>
            <w:vMerge/>
            <w:tcBorders>
              <w:left w:val="single" w:sz="4" w:space="0" w:color="auto"/>
              <w:bottom w:val="single" w:sz="4" w:space="0" w:color="auto"/>
              <w:right w:val="single" w:sz="4" w:space="0" w:color="auto"/>
            </w:tcBorders>
            <w:shd w:val="clear" w:color="auto" w:fill="FFFFFF"/>
            <w:tcMar>
              <w:top w:w="15" w:type="dxa"/>
              <w:left w:w="108" w:type="dxa"/>
              <w:bottom w:w="0" w:type="dxa"/>
              <w:right w:w="108" w:type="dxa"/>
            </w:tcMar>
            <w:vAlign w:val="center"/>
          </w:tcPr>
          <w:p w:rsidR="00845A06" w:rsidRPr="00BA5EBA" w:rsidRDefault="00845A06" w:rsidP="00372913">
            <w:pPr>
              <w:spacing w:after="0" w:line="240" w:lineRule="auto"/>
              <w:rPr>
                <w:rFonts w:ascii="Times New Roman" w:hAnsi="Times New Roman" w:cs="Times New Roman"/>
                <w:i/>
                <w:iCs/>
                <w:sz w:val="24"/>
                <w:szCs w:val="24"/>
              </w:rPr>
            </w:pPr>
          </w:p>
        </w:tc>
        <w:tc>
          <w:tcPr>
            <w:tcW w:w="0" w:type="auto"/>
            <w:tcBorders>
              <w:top w:val="single" w:sz="8" w:space="0" w:color="000000"/>
              <w:left w:val="single" w:sz="4" w:space="0" w:color="auto"/>
              <w:bottom w:val="single" w:sz="8" w:space="0" w:color="000000"/>
              <w:right w:val="single" w:sz="4" w:space="0" w:color="000000"/>
            </w:tcBorders>
            <w:shd w:val="clear" w:color="auto" w:fill="FFFFFF"/>
            <w:tcMar>
              <w:top w:w="15" w:type="dxa"/>
              <w:left w:w="108" w:type="dxa"/>
              <w:bottom w:w="0" w:type="dxa"/>
              <w:right w:w="108" w:type="dxa"/>
            </w:tcMar>
          </w:tcPr>
          <w:p w:rsidR="00845A06" w:rsidRPr="00BA5EBA" w:rsidRDefault="00845A06" w:rsidP="00372913">
            <w:pPr>
              <w:spacing w:after="0" w:line="240" w:lineRule="auto"/>
              <w:rPr>
                <w:rFonts w:ascii="Times New Roman" w:hAnsi="Times New Roman" w:cs="Times New Roman"/>
                <w:b/>
                <w:sz w:val="24"/>
                <w:szCs w:val="24"/>
              </w:rPr>
            </w:pPr>
            <w:r w:rsidRPr="00BA5EBA">
              <w:rPr>
                <w:rFonts w:ascii="Times New Roman" w:hAnsi="Times New Roman" w:cs="Times New Roman"/>
                <w:b/>
                <w:sz w:val="24"/>
                <w:szCs w:val="24"/>
              </w:rPr>
              <w:t>Высокий уровень (отлично):</w:t>
            </w:r>
          </w:p>
          <w:p w:rsidR="00845A06" w:rsidRPr="00BA5EBA" w:rsidRDefault="00845A06" w:rsidP="00372913">
            <w:pPr>
              <w:pStyle w:val="Default"/>
              <w:rPr>
                <w:b/>
                <w:color w:val="auto"/>
              </w:rPr>
            </w:pPr>
            <w:r w:rsidRPr="00BA5EBA">
              <w:rPr>
                <w:color w:val="auto"/>
              </w:rPr>
              <w:t xml:space="preserve">Обладает способностью в высокой степени выполнять научные исследования с использованием современных информационных </w:t>
            </w:r>
            <w:r w:rsidRPr="00BA5EBA">
              <w:rPr>
                <w:color w:val="auto"/>
              </w:rPr>
              <w:lastRenderedPageBreak/>
              <w:t xml:space="preserve">технологий и применять их результаты для повышения эффетивности педагогической, тренерской, рекреационной, культурно-просветительской и организационно-управленческой деятельности в сфере физической культуры; аргументировано их формулировать, обобщать, представлять </w:t>
            </w:r>
          </w:p>
        </w:tc>
        <w:tc>
          <w:tcPr>
            <w:tcW w:w="0" w:type="auto"/>
            <w:vMerge/>
            <w:tcBorders>
              <w:left w:val="single" w:sz="4" w:space="0" w:color="000000"/>
              <w:bottom w:val="single" w:sz="4" w:space="0" w:color="000000"/>
              <w:right w:val="single" w:sz="4" w:space="0" w:color="000000"/>
            </w:tcBorders>
            <w:shd w:val="clear" w:color="auto" w:fill="FFFFFF"/>
            <w:tcMar>
              <w:top w:w="15" w:type="dxa"/>
              <w:left w:w="108" w:type="dxa"/>
              <w:bottom w:w="0" w:type="dxa"/>
              <w:right w:w="108" w:type="dxa"/>
            </w:tcMar>
            <w:vAlign w:val="center"/>
          </w:tcPr>
          <w:p w:rsidR="00845A06" w:rsidRPr="00BA5EBA" w:rsidRDefault="00845A06" w:rsidP="00372913">
            <w:pPr>
              <w:spacing w:after="0" w:line="240" w:lineRule="auto"/>
              <w:rPr>
                <w:rFonts w:ascii="Times New Roman" w:hAnsi="Times New Roman" w:cs="Times New Roman"/>
                <w:i/>
                <w:iCs/>
                <w:sz w:val="24"/>
                <w:szCs w:val="24"/>
              </w:rPr>
            </w:pPr>
          </w:p>
        </w:tc>
      </w:tr>
      <w:tr w:rsidR="00845A06" w:rsidRPr="00BA5EBA" w:rsidTr="00BF188C">
        <w:trPr>
          <w:gridAfter w:val="1"/>
          <w:trHeight w:val="1120"/>
        </w:trPr>
        <w:tc>
          <w:tcPr>
            <w:tcW w:w="0" w:type="auto"/>
            <w:vMerge w:val="restart"/>
            <w:tcBorders>
              <w:top w:val="single" w:sz="4" w:space="0" w:color="auto"/>
              <w:left w:val="single" w:sz="4" w:space="0" w:color="auto"/>
              <w:right w:val="single" w:sz="4" w:space="0" w:color="auto"/>
            </w:tcBorders>
            <w:shd w:val="clear" w:color="auto" w:fill="FFFFFF"/>
          </w:tcPr>
          <w:p w:rsidR="00845A06" w:rsidRPr="00BA5EBA" w:rsidRDefault="00845A06" w:rsidP="00372913">
            <w:pPr>
              <w:spacing w:after="0" w:line="240" w:lineRule="auto"/>
              <w:jc w:val="center"/>
              <w:rPr>
                <w:rFonts w:ascii="Times New Roman" w:hAnsi="Times New Roman" w:cs="Times New Roman"/>
                <w:b/>
                <w:i/>
                <w:iCs/>
                <w:sz w:val="24"/>
                <w:szCs w:val="24"/>
              </w:rPr>
            </w:pPr>
            <w:r w:rsidRPr="00BA5EBA">
              <w:rPr>
                <w:rFonts w:ascii="Times New Roman" w:hAnsi="Times New Roman" w:cs="Times New Roman"/>
                <w:b/>
                <w:i/>
                <w:iCs/>
                <w:sz w:val="24"/>
                <w:szCs w:val="24"/>
              </w:rPr>
              <w:lastRenderedPageBreak/>
              <w:t>ПК-30</w:t>
            </w:r>
          </w:p>
        </w:tc>
        <w:tc>
          <w:tcPr>
            <w:tcW w:w="0" w:type="auto"/>
            <w:vMerge w:val="restart"/>
            <w:tcBorders>
              <w:top w:val="single" w:sz="4" w:space="0" w:color="auto"/>
              <w:left w:val="single" w:sz="4" w:space="0" w:color="auto"/>
              <w:right w:val="single" w:sz="4" w:space="0" w:color="auto"/>
            </w:tcBorders>
            <w:shd w:val="clear" w:color="auto" w:fill="FFFFFF"/>
            <w:tcMar>
              <w:top w:w="15" w:type="dxa"/>
              <w:left w:w="108" w:type="dxa"/>
              <w:bottom w:w="0" w:type="dxa"/>
              <w:right w:w="108" w:type="dxa"/>
            </w:tcMar>
            <w:vAlign w:val="center"/>
          </w:tcPr>
          <w:p w:rsidR="00845A06" w:rsidRPr="00BA5EBA" w:rsidRDefault="00845A06" w:rsidP="00372913">
            <w:pPr>
              <w:spacing w:after="0" w:line="240" w:lineRule="auto"/>
              <w:rPr>
                <w:rFonts w:ascii="Times New Roman" w:hAnsi="Times New Roman" w:cs="Times New Roman"/>
                <w:sz w:val="24"/>
                <w:szCs w:val="24"/>
              </w:rPr>
            </w:pPr>
            <w:r w:rsidRPr="00BA5EBA">
              <w:rPr>
                <w:rFonts w:ascii="Times New Roman" w:hAnsi="Times New Roman" w:cs="Times New Roman"/>
                <w:b/>
                <w:sz w:val="24"/>
                <w:szCs w:val="24"/>
              </w:rPr>
              <w:t>Знание</w:t>
            </w:r>
            <w:r w:rsidRPr="00BA5EBA">
              <w:rPr>
                <w:rFonts w:ascii="Times New Roman" w:eastAsia="Calibri" w:hAnsi="Times New Roman" w:cs="Times New Roman"/>
                <w:sz w:val="24"/>
                <w:szCs w:val="24"/>
              </w:rPr>
              <w:t xml:space="preserve"> </w:t>
            </w:r>
            <w:r w:rsidRPr="00BA5EBA">
              <w:rPr>
                <w:rFonts w:ascii="Times New Roman" w:hAnsi="Times New Roman" w:cs="Times New Roman"/>
                <w:sz w:val="24"/>
                <w:szCs w:val="24"/>
              </w:rPr>
              <w:t>способов и путей научного анализа результатов исследований, их использования в практической деятельности</w:t>
            </w:r>
          </w:p>
          <w:p w:rsidR="00845A06" w:rsidRPr="00BA5EBA" w:rsidRDefault="00845A06" w:rsidP="00372913">
            <w:pPr>
              <w:autoSpaceDE w:val="0"/>
              <w:autoSpaceDN w:val="0"/>
              <w:adjustRightInd w:val="0"/>
              <w:spacing w:after="0" w:line="240" w:lineRule="auto"/>
              <w:rPr>
                <w:rFonts w:ascii="Times New Roman" w:hAnsi="Times New Roman" w:cs="Times New Roman"/>
                <w:i/>
                <w:iCs/>
                <w:sz w:val="24"/>
                <w:szCs w:val="24"/>
              </w:rPr>
            </w:pPr>
          </w:p>
          <w:p w:rsidR="00845A06" w:rsidRPr="00BA5EBA" w:rsidRDefault="00845A06" w:rsidP="00372913">
            <w:pPr>
              <w:spacing w:after="0" w:line="240" w:lineRule="auto"/>
              <w:rPr>
                <w:rFonts w:ascii="Times New Roman" w:hAnsi="Times New Roman" w:cs="Times New Roman"/>
                <w:i/>
                <w:iCs/>
                <w:sz w:val="24"/>
                <w:szCs w:val="24"/>
              </w:rPr>
            </w:pPr>
          </w:p>
        </w:tc>
        <w:tc>
          <w:tcPr>
            <w:tcW w:w="0" w:type="auto"/>
            <w:tcBorders>
              <w:top w:val="single" w:sz="8" w:space="0" w:color="000000"/>
              <w:left w:val="single" w:sz="4" w:space="0" w:color="auto"/>
              <w:bottom w:val="single" w:sz="8" w:space="0" w:color="000000"/>
              <w:right w:val="single" w:sz="4" w:space="0" w:color="000000"/>
            </w:tcBorders>
            <w:shd w:val="clear" w:color="auto" w:fill="FFFFFF"/>
            <w:tcMar>
              <w:top w:w="15" w:type="dxa"/>
              <w:left w:w="108" w:type="dxa"/>
              <w:bottom w:w="0" w:type="dxa"/>
              <w:right w:w="108" w:type="dxa"/>
            </w:tcMar>
          </w:tcPr>
          <w:p w:rsidR="00845A06" w:rsidRPr="00BA5EBA" w:rsidRDefault="00845A06" w:rsidP="00372913">
            <w:pPr>
              <w:spacing w:after="0" w:line="240" w:lineRule="auto"/>
              <w:rPr>
                <w:rFonts w:ascii="Times New Roman" w:hAnsi="Times New Roman" w:cs="Times New Roman"/>
                <w:b/>
                <w:sz w:val="24"/>
                <w:szCs w:val="24"/>
              </w:rPr>
            </w:pPr>
            <w:r w:rsidRPr="00BA5EBA">
              <w:rPr>
                <w:rFonts w:ascii="Times New Roman" w:hAnsi="Times New Roman" w:cs="Times New Roman"/>
                <w:b/>
                <w:sz w:val="24"/>
                <w:szCs w:val="24"/>
              </w:rPr>
              <w:t>Пороговый уровень (удовлетворительно):</w:t>
            </w:r>
          </w:p>
          <w:p w:rsidR="00845A06" w:rsidRPr="00BA5EBA" w:rsidRDefault="00845A06" w:rsidP="00372913">
            <w:pPr>
              <w:pStyle w:val="Default"/>
              <w:rPr>
                <w:b/>
                <w:color w:val="auto"/>
              </w:rPr>
            </w:pPr>
            <w:r w:rsidRPr="00BA5EBA">
              <w:rPr>
                <w:color w:val="auto"/>
              </w:rPr>
              <w:t xml:space="preserve">Знает основные пути анализа результатов научных исследований и возможности их использования в целях повышения эффективности профессиональной деятельности в сфере физической культуры </w:t>
            </w:r>
          </w:p>
        </w:tc>
        <w:tc>
          <w:tcPr>
            <w:tcW w:w="0" w:type="auto"/>
            <w:vMerge w:val="restart"/>
            <w:tcBorders>
              <w:top w:val="single" w:sz="4" w:space="0" w:color="000000"/>
              <w:left w:val="single" w:sz="4" w:space="0" w:color="000000"/>
              <w:right w:val="single" w:sz="4" w:space="0" w:color="000000"/>
            </w:tcBorders>
            <w:shd w:val="clear" w:color="auto" w:fill="FFFFFF"/>
            <w:tcMar>
              <w:top w:w="15" w:type="dxa"/>
              <w:left w:w="108" w:type="dxa"/>
              <w:bottom w:w="0" w:type="dxa"/>
              <w:right w:w="108" w:type="dxa"/>
            </w:tcMar>
            <w:vAlign w:val="center"/>
          </w:tcPr>
          <w:p w:rsidR="00845A06" w:rsidRPr="00BA5EBA" w:rsidRDefault="00845A06" w:rsidP="00372913">
            <w:pPr>
              <w:spacing w:after="0" w:line="240" w:lineRule="auto"/>
              <w:rPr>
                <w:rFonts w:ascii="Times New Roman" w:hAnsi="Times New Roman" w:cs="Times New Roman"/>
                <w:i/>
                <w:iCs/>
                <w:sz w:val="24"/>
                <w:szCs w:val="24"/>
              </w:rPr>
            </w:pPr>
            <w:r w:rsidRPr="00BA5EBA">
              <w:rPr>
                <w:rFonts w:ascii="Times New Roman" w:hAnsi="Times New Roman" w:cs="Times New Roman"/>
                <w:iCs/>
                <w:sz w:val="24"/>
                <w:szCs w:val="24"/>
              </w:rPr>
              <w:t xml:space="preserve">Беседа по теме выпускной квалификационной работы </w:t>
            </w:r>
          </w:p>
        </w:tc>
      </w:tr>
      <w:tr w:rsidR="00845A06" w:rsidRPr="00BA5EBA" w:rsidTr="00BF188C">
        <w:trPr>
          <w:gridAfter w:val="1"/>
          <w:trHeight w:val="1120"/>
        </w:trPr>
        <w:tc>
          <w:tcPr>
            <w:tcW w:w="0" w:type="auto"/>
            <w:vMerge/>
            <w:tcBorders>
              <w:left w:val="single" w:sz="4" w:space="0" w:color="auto"/>
              <w:right w:val="single" w:sz="4" w:space="0" w:color="auto"/>
            </w:tcBorders>
            <w:shd w:val="clear" w:color="auto" w:fill="FFFFFF"/>
          </w:tcPr>
          <w:p w:rsidR="00845A06" w:rsidRPr="00BA5EBA" w:rsidRDefault="00845A06" w:rsidP="00372913">
            <w:pPr>
              <w:spacing w:after="0" w:line="240" w:lineRule="auto"/>
              <w:rPr>
                <w:rFonts w:ascii="Times New Roman" w:hAnsi="Times New Roman" w:cs="Times New Roman"/>
                <w:i/>
                <w:iCs/>
                <w:sz w:val="24"/>
                <w:szCs w:val="24"/>
              </w:rPr>
            </w:pPr>
          </w:p>
        </w:tc>
        <w:tc>
          <w:tcPr>
            <w:tcW w:w="0" w:type="auto"/>
            <w:vMerge/>
            <w:tcBorders>
              <w:left w:val="single" w:sz="4" w:space="0" w:color="auto"/>
              <w:right w:val="single" w:sz="4" w:space="0" w:color="auto"/>
            </w:tcBorders>
            <w:shd w:val="clear" w:color="auto" w:fill="FFFFFF"/>
            <w:tcMar>
              <w:top w:w="15" w:type="dxa"/>
              <w:left w:w="108" w:type="dxa"/>
              <w:bottom w:w="0" w:type="dxa"/>
              <w:right w:w="108" w:type="dxa"/>
            </w:tcMar>
            <w:vAlign w:val="center"/>
          </w:tcPr>
          <w:p w:rsidR="00845A06" w:rsidRPr="00BA5EBA" w:rsidRDefault="00845A06" w:rsidP="00372913">
            <w:pPr>
              <w:spacing w:after="0" w:line="240" w:lineRule="auto"/>
              <w:rPr>
                <w:rFonts w:ascii="Times New Roman" w:hAnsi="Times New Roman" w:cs="Times New Roman"/>
                <w:i/>
                <w:iCs/>
                <w:sz w:val="24"/>
                <w:szCs w:val="24"/>
              </w:rPr>
            </w:pPr>
          </w:p>
        </w:tc>
        <w:tc>
          <w:tcPr>
            <w:tcW w:w="0" w:type="auto"/>
            <w:tcBorders>
              <w:top w:val="single" w:sz="8" w:space="0" w:color="000000"/>
              <w:left w:val="single" w:sz="4" w:space="0" w:color="auto"/>
              <w:bottom w:val="single" w:sz="8" w:space="0" w:color="000000"/>
              <w:right w:val="single" w:sz="4" w:space="0" w:color="000000"/>
            </w:tcBorders>
            <w:shd w:val="clear" w:color="auto" w:fill="FFFFFF"/>
            <w:tcMar>
              <w:top w:w="15" w:type="dxa"/>
              <w:left w:w="108" w:type="dxa"/>
              <w:bottom w:w="0" w:type="dxa"/>
              <w:right w:w="108" w:type="dxa"/>
            </w:tcMar>
          </w:tcPr>
          <w:p w:rsidR="00845A06" w:rsidRPr="00BA5EBA" w:rsidRDefault="00845A06" w:rsidP="00372913">
            <w:pPr>
              <w:spacing w:after="0" w:line="240" w:lineRule="auto"/>
              <w:rPr>
                <w:rFonts w:ascii="Times New Roman" w:hAnsi="Times New Roman" w:cs="Times New Roman"/>
                <w:b/>
                <w:sz w:val="24"/>
                <w:szCs w:val="24"/>
              </w:rPr>
            </w:pPr>
            <w:r w:rsidRPr="00BA5EBA">
              <w:rPr>
                <w:rFonts w:ascii="Times New Roman" w:hAnsi="Times New Roman" w:cs="Times New Roman"/>
                <w:b/>
                <w:sz w:val="24"/>
                <w:szCs w:val="24"/>
              </w:rPr>
              <w:t>Продвинутый уровень (хорошо):</w:t>
            </w:r>
          </w:p>
          <w:p w:rsidR="00845A06" w:rsidRPr="00BA5EBA" w:rsidRDefault="00845A06" w:rsidP="00372913">
            <w:pPr>
              <w:pStyle w:val="Default"/>
              <w:rPr>
                <w:b/>
                <w:color w:val="auto"/>
              </w:rPr>
            </w:pPr>
            <w:r w:rsidRPr="00BA5EBA">
              <w:rPr>
                <w:color w:val="auto"/>
              </w:rPr>
              <w:t>Хорошо знает подходы для анализа результатов научных исследований и возможности их использования на практике в сфере физической культуры и спорта</w:t>
            </w:r>
          </w:p>
        </w:tc>
        <w:tc>
          <w:tcPr>
            <w:tcW w:w="0" w:type="auto"/>
            <w:vMerge/>
            <w:tcBorders>
              <w:left w:val="single" w:sz="4" w:space="0" w:color="000000"/>
              <w:right w:val="single" w:sz="4" w:space="0" w:color="000000"/>
            </w:tcBorders>
            <w:shd w:val="clear" w:color="auto" w:fill="FFFFFF"/>
            <w:tcMar>
              <w:top w:w="15" w:type="dxa"/>
              <w:left w:w="108" w:type="dxa"/>
              <w:bottom w:w="0" w:type="dxa"/>
              <w:right w:w="108" w:type="dxa"/>
            </w:tcMar>
            <w:vAlign w:val="center"/>
          </w:tcPr>
          <w:p w:rsidR="00845A06" w:rsidRPr="00BA5EBA" w:rsidRDefault="00845A06" w:rsidP="00372913">
            <w:pPr>
              <w:spacing w:after="0" w:line="240" w:lineRule="auto"/>
              <w:rPr>
                <w:rFonts w:ascii="Times New Roman" w:hAnsi="Times New Roman" w:cs="Times New Roman"/>
                <w:i/>
                <w:iCs/>
                <w:sz w:val="24"/>
                <w:szCs w:val="24"/>
              </w:rPr>
            </w:pPr>
          </w:p>
        </w:tc>
      </w:tr>
      <w:tr w:rsidR="00845A06" w:rsidRPr="00BA5EBA" w:rsidTr="00BF188C">
        <w:trPr>
          <w:gridAfter w:val="1"/>
          <w:trHeight w:val="1120"/>
        </w:trPr>
        <w:tc>
          <w:tcPr>
            <w:tcW w:w="0" w:type="auto"/>
            <w:vMerge/>
            <w:tcBorders>
              <w:left w:val="single" w:sz="4" w:space="0" w:color="auto"/>
              <w:right w:val="single" w:sz="4" w:space="0" w:color="auto"/>
            </w:tcBorders>
            <w:shd w:val="clear" w:color="auto" w:fill="FFFFFF"/>
          </w:tcPr>
          <w:p w:rsidR="00845A06" w:rsidRPr="00BA5EBA" w:rsidRDefault="00845A06" w:rsidP="00372913">
            <w:pPr>
              <w:spacing w:after="0" w:line="240" w:lineRule="auto"/>
              <w:rPr>
                <w:rFonts w:ascii="Times New Roman" w:hAnsi="Times New Roman" w:cs="Times New Roman"/>
                <w:i/>
                <w:iCs/>
                <w:sz w:val="24"/>
                <w:szCs w:val="24"/>
              </w:rPr>
            </w:pPr>
          </w:p>
        </w:tc>
        <w:tc>
          <w:tcPr>
            <w:tcW w:w="0" w:type="auto"/>
            <w:vMerge/>
            <w:tcBorders>
              <w:left w:val="single" w:sz="4" w:space="0" w:color="auto"/>
              <w:bottom w:val="single" w:sz="4" w:space="0" w:color="auto"/>
              <w:right w:val="single" w:sz="4" w:space="0" w:color="auto"/>
            </w:tcBorders>
            <w:shd w:val="clear" w:color="auto" w:fill="FFFFFF"/>
            <w:tcMar>
              <w:top w:w="15" w:type="dxa"/>
              <w:left w:w="108" w:type="dxa"/>
              <w:bottom w:w="0" w:type="dxa"/>
              <w:right w:w="108" w:type="dxa"/>
            </w:tcMar>
            <w:vAlign w:val="center"/>
          </w:tcPr>
          <w:p w:rsidR="00845A06" w:rsidRPr="00BA5EBA" w:rsidRDefault="00845A06" w:rsidP="00372913">
            <w:pPr>
              <w:spacing w:after="0" w:line="240" w:lineRule="auto"/>
              <w:rPr>
                <w:rFonts w:ascii="Times New Roman" w:hAnsi="Times New Roman" w:cs="Times New Roman"/>
                <w:i/>
                <w:iCs/>
                <w:sz w:val="24"/>
                <w:szCs w:val="24"/>
              </w:rPr>
            </w:pPr>
          </w:p>
        </w:tc>
        <w:tc>
          <w:tcPr>
            <w:tcW w:w="0" w:type="auto"/>
            <w:tcBorders>
              <w:top w:val="single" w:sz="8" w:space="0" w:color="000000"/>
              <w:left w:val="single" w:sz="4" w:space="0" w:color="auto"/>
              <w:bottom w:val="single" w:sz="8" w:space="0" w:color="000000"/>
              <w:right w:val="single" w:sz="4" w:space="0" w:color="000000"/>
            </w:tcBorders>
            <w:shd w:val="clear" w:color="auto" w:fill="FFFFFF"/>
            <w:tcMar>
              <w:top w:w="15" w:type="dxa"/>
              <w:left w:w="108" w:type="dxa"/>
              <w:bottom w:w="0" w:type="dxa"/>
              <w:right w:w="108" w:type="dxa"/>
            </w:tcMar>
          </w:tcPr>
          <w:p w:rsidR="00845A06" w:rsidRPr="00BA5EBA" w:rsidRDefault="00845A06" w:rsidP="00372913">
            <w:pPr>
              <w:spacing w:after="0" w:line="240" w:lineRule="auto"/>
              <w:rPr>
                <w:rFonts w:ascii="Times New Roman" w:hAnsi="Times New Roman" w:cs="Times New Roman"/>
                <w:b/>
                <w:sz w:val="24"/>
                <w:szCs w:val="24"/>
              </w:rPr>
            </w:pPr>
            <w:r w:rsidRPr="00BA5EBA">
              <w:rPr>
                <w:rFonts w:ascii="Times New Roman" w:hAnsi="Times New Roman" w:cs="Times New Roman"/>
                <w:b/>
                <w:sz w:val="24"/>
                <w:szCs w:val="24"/>
              </w:rPr>
              <w:t>Высокий уровень (отлично):</w:t>
            </w:r>
          </w:p>
          <w:p w:rsidR="00845A06" w:rsidRPr="00BA5EBA" w:rsidRDefault="00845A06" w:rsidP="00372913">
            <w:pPr>
              <w:pStyle w:val="Default"/>
              <w:rPr>
                <w:color w:val="auto"/>
              </w:rPr>
            </w:pPr>
            <w:r w:rsidRPr="00BA5EBA">
              <w:rPr>
                <w:color w:val="auto"/>
              </w:rPr>
              <w:t>знает способы глубокого научного анализа результатов научных исследований и возможности их использования в целях повышения эффективности в практической деятельности в сфере физической культуры и спорта</w:t>
            </w:r>
          </w:p>
          <w:p w:rsidR="00845A06" w:rsidRPr="00BA5EBA" w:rsidRDefault="00845A06" w:rsidP="00372913">
            <w:pPr>
              <w:spacing w:after="0" w:line="240" w:lineRule="auto"/>
              <w:rPr>
                <w:rFonts w:ascii="Times New Roman" w:hAnsi="Times New Roman" w:cs="Times New Roman"/>
                <w:b/>
                <w:sz w:val="24"/>
                <w:szCs w:val="24"/>
              </w:rPr>
            </w:pPr>
          </w:p>
        </w:tc>
        <w:tc>
          <w:tcPr>
            <w:tcW w:w="0" w:type="auto"/>
            <w:vMerge/>
            <w:tcBorders>
              <w:left w:val="single" w:sz="4" w:space="0" w:color="000000"/>
              <w:right w:val="single" w:sz="4" w:space="0" w:color="000000"/>
            </w:tcBorders>
            <w:shd w:val="clear" w:color="auto" w:fill="FFFFFF"/>
            <w:tcMar>
              <w:top w:w="15" w:type="dxa"/>
              <w:left w:w="108" w:type="dxa"/>
              <w:bottom w:w="0" w:type="dxa"/>
              <w:right w:w="108" w:type="dxa"/>
            </w:tcMar>
            <w:vAlign w:val="center"/>
          </w:tcPr>
          <w:p w:rsidR="00845A06" w:rsidRPr="00BA5EBA" w:rsidRDefault="00845A06" w:rsidP="00372913">
            <w:pPr>
              <w:spacing w:after="0" w:line="240" w:lineRule="auto"/>
              <w:rPr>
                <w:rFonts w:ascii="Times New Roman" w:hAnsi="Times New Roman" w:cs="Times New Roman"/>
                <w:i/>
                <w:iCs/>
                <w:sz w:val="24"/>
                <w:szCs w:val="24"/>
              </w:rPr>
            </w:pPr>
          </w:p>
        </w:tc>
      </w:tr>
      <w:tr w:rsidR="00845A06" w:rsidRPr="00BA5EBA" w:rsidTr="00BF188C">
        <w:trPr>
          <w:gridAfter w:val="1"/>
          <w:trHeight w:val="1120"/>
        </w:trPr>
        <w:tc>
          <w:tcPr>
            <w:tcW w:w="0" w:type="auto"/>
            <w:vMerge/>
            <w:tcBorders>
              <w:left w:val="single" w:sz="4" w:space="0" w:color="auto"/>
              <w:right w:val="single" w:sz="4" w:space="0" w:color="auto"/>
            </w:tcBorders>
            <w:shd w:val="clear" w:color="auto" w:fill="FFFFFF"/>
          </w:tcPr>
          <w:p w:rsidR="00845A06" w:rsidRPr="00BA5EBA" w:rsidRDefault="00845A06" w:rsidP="00372913">
            <w:pPr>
              <w:spacing w:after="0" w:line="240" w:lineRule="auto"/>
              <w:rPr>
                <w:rFonts w:ascii="Times New Roman" w:hAnsi="Times New Roman" w:cs="Times New Roman"/>
                <w:i/>
                <w:iCs/>
                <w:sz w:val="24"/>
                <w:szCs w:val="24"/>
              </w:rPr>
            </w:pP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vAlign w:val="center"/>
          </w:tcPr>
          <w:p w:rsidR="00845A06" w:rsidRPr="00BA5EBA" w:rsidRDefault="00845A06" w:rsidP="00372913">
            <w:pPr>
              <w:spacing w:after="0" w:line="240" w:lineRule="auto"/>
              <w:rPr>
                <w:rFonts w:ascii="Times New Roman" w:hAnsi="Times New Roman" w:cs="Times New Roman"/>
                <w:sz w:val="24"/>
                <w:szCs w:val="24"/>
              </w:rPr>
            </w:pPr>
            <w:r w:rsidRPr="00BA5EBA">
              <w:rPr>
                <w:rFonts w:ascii="Times New Roman" w:hAnsi="Times New Roman" w:cs="Times New Roman"/>
                <w:b/>
                <w:sz w:val="24"/>
                <w:szCs w:val="24"/>
              </w:rPr>
              <w:t>Умение</w:t>
            </w:r>
            <w:r w:rsidRPr="00BA5EBA">
              <w:rPr>
                <w:rFonts w:ascii="Times New Roman" w:eastAsia="Calibri" w:hAnsi="Times New Roman" w:cs="Times New Roman"/>
                <w:sz w:val="24"/>
                <w:szCs w:val="24"/>
              </w:rPr>
              <w:t xml:space="preserve"> </w:t>
            </w:r>
            <w:r w:rsidRPr="00BA5EBA">
              <w:rPr>
                <w:rFonts w:ascii="Times New Roman" w:hAnsi="Times New Roman" w:cs="Times New Roman"/>
                <w:sz w:val="24"/>
                <w:szCs w:val="24"/>
              </w:rPr>
              <w:t>осуществлять научный анализ результатов исследований, а также использовать их в практической деятельности</w:t>
            </w:r>
          </w:p>
          <w:p w:rsidR="00845A06" w:rsidRPr="00BA5EBA" w:rsidRDefault="00845A06" w:rsidP="00372913">
            <w:pPr>
              <w:autoSpaceDE w:val="0"/>
              <w:autoSpaceDN w:val="0"/>
              <w:adjustRightInd w:val="0"/>
              <w:spacing w:after="0" w:line="240" w:lineRule="auto"/>
              <w:rPr>
                <w:rFonts w:ascii="Times New Roman" w:hAnsi="Times New Roman" w:cs="Times New Roman"/>
                <w:i/>
                <w:iCs/>
                <w:sz w:val="24"/>
                <w:szCs w:val="24"/>
              </w:rPr>
            </w:pPr>
          </w:p>
        </w:tc>
        <w:tc>
          <w:tcPr>
            <w:tcW w:w="0" w:type="auto"/>
            <w:tcBorders>
              <w:top w:val="single" w:sz="8" w:space="0" w:color="000000"/>
              <w:left w:val="single" w:sz="4" w:space="0" w:color="auto"/>
              <w:bottom w:val="single" w:sz="8" w:space="0" w:color="000000"/>
              <w:right w:val="single" w:sz="4" w:space="0" w:color="000000"/>
            </w:tcBorders>
            <w:shd w:val="clear" w:color="auto" w:fill="FFFFFF"/>
            <w:tcMar>
              <w:top w:w="15" w:type="dxa"/>
              <w:left w:w="108" w:type="dxa"/>
              <w:bottom w:w="0" w:type="dxa"/>
              <w:right w:w="108" w:type="dxa"/>
            </w:tcMar>
          </w:tcPr>
          <w:p w:rsidR="00845A06" w:rsidRPr="00BA5EBA" w:rsidRDefault="00845A06" w:rsidP="00372913">
            <w:pPr>
              <w:spacing w:after="0" w:line="240" w:lineRule="auto"/>
              <w:rPr>
                <w:rFonts w:ascii="Times New Roman" w:hAnsi="Times New Roman" w:cs="Times New Roman"/>
                <w:b/>
                <w:sz w:val="24"/>
                <w:szCs w:val="24"/>
              </w:rPr>
            </w:pPr>
            <w:r w:rsidRPr="00BA5EBA">
              <w:rPr>
                <w:rFonts w:ascii="Times New Roman" w:hAnsi="Times New Roman" w:cs="Times New Roman"/>
                <w:b/>
                <w:sz w:val="24"/>
                <w:szCs w:val="24"/>
              </w:rPr>
              <w:t>Пороговый уровень (удовлетворительно):</w:t>
            </w:r>
          </w:p>
          <w:p w:rsidR="00845A06" w:rsidRPr="00BA5EBA" w:rsidRDefault="00845A06" w:rsidP="00372913">
            <w:pPr>
              <w:pStyle w:val="Default"/>
              <w:rPr>
                <w:b/>
                <w:color w:val="auto"/>
              </w:rPr>
            </w:pPr>
            <w:r w:rsidRPr="00BA5EBA">
              <w:rPr>
                <w:color w:val="auto"/>
              </w:rPr>
              <w:t xml:space="preserve">Способен мобилизовать необходимые теоретико - методологические ресурсы для анализа результатов научных исследований и выявить возможности их использования на практике в сфере физической культуры </w:t>
            </w:r>
          </w:p>
        </w:tc>
        <w:tc>
          <w:tcPr>
            <w:tcW w:w="0" w:type="auto"/>
            <w:vMerge/>
            <w:tcBorders>
              <w:left w:val="single" w:sz="4" w:space="0" w:color="000000"/>
              <w:right w:val="single" w:sz="4" w:space="0" w:color="000000"/>
            </w:tcBorders>
            <w:shd w:val="clear" w:color="auto" w:fill="FFFFFF"/>
            <w:tcMar>
              <w:top w:w="15" w:type="dxa"/>
              <w:left w:w="108" w:type="dxa"/>
              <w:bottom w:w="0" w:type="dxa"/>
              <w:right w:w="108" w:type="dxa"/>
            </w:tcMar>
            <w:vAlign w:val="center"/>
          </w:tcPr>
          <w:p w:rsidR="00845A06" w:rsidRPr="00BA5EBA" w:rsidRDefault="00845A06" w:rsidP="00372913">
            <w:pPr>
              <w:spacing w:after="0" w:line="240" w:lineRule="auto"/>
              <w:rPr>
                <w:rFonts w:ascii="Times New Roman" w:hAnsi="Times New Roman" w:cs="Times New Roman"/>
                <w:i/>
                <w:iCs/>
                <w:sz w:val="24"/>
                <w:szCs w:val="24"/>
              </w:rPr>
            </w:pPr>
          </w:p>
        </w:tc>
      </w:tr>
      <w:tr w:rsidR="00845A06" w:rsidRPr="00BA5EBA" w:rsidTr="00BF188C">
        <w:trPr>
          <w:gridAfter w:val="1"/>
          <w:trHeight w:val="1120"/>
        </w:trPr>
        <w:tc>
          <w:tcPr>
            <w:tcW w:w="0" w:type="auto"/>
            <w:vMerge/>
            <w:tcBorders>
              <w:left w:val="single" w:sz="4" w:space="0" w:color="auto"/>
              <w:right w:val="single" w:sz="4" w:space="0" w:color="auto"/>
            </w:tcBorders>
            <w:shd w:val="clear" w:color="auto" w:fill="FFFFFF"/>
          </w:tcPr>
          <w:p w:rsidR="00845A06" w:rsidRPr="00BA5EBA" w:rsidRDefault="00845A06" w:rsidP="00372913">
            <w:pPr>
              <w:spacing w:after="0" w:line="240" w:lineRule="auto"/>
              <w:rPr>
                <w:rFonts w:ascii="Times New Roman" w:hAnsi="Times New Roman" w:cs="Times New Roman"/>
                <w:i/>
                <w:iCs/>
                <w:sz w:val="24"/>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vAlign w:val="center"/>
          </w:tcPr>
          <w:p w:rsidR="00845A06" w:rsidRPr="00BA5EBA" w:rsidRDefault="00845A06" w:rsidP="00372913">
            <w:pPr>
              <w:spacing w:after="0" w:line="240" w:lineRule="auto"/>
              <w:rPr>
                <w:rFonts w:ascii="Times New Roman" w:hAnsi="Times New Roman" w:cs="Times New Roman"/>
                <w:i/>
                <w:iCs/>
                <w:sz w:val="24"/>
                <w:szCs w:val="24"/>
              </w:rPr>
            </w:pPr>
          </w:p>
        </w:tc>
        <w:tc>
          <w:tcPr>
            <w:tcW w:w="0" w:type="auto"/>
            <w:tcBorders>
              <w:top w:val="single" w:sz="8" w:space="0" w:color="000000"/>
              <w:left w:val="single" w:sz="4" w:space="0" w:color="auto"/>
              <w:bottom w:val="single" w:sz="8" w:space="0" w:color="000000"/>
              <w:right w:val="single" w:sz="4" w:space="0" w:color="000000"/>
            </w:tcBorders>
            <w:shd w:val="clear" w:color="auto" w:fill="FFFFFF"/>
            <w:tcMar>
              <w:top w:w="15" w:type="dxa"/>
              <w:left w:w="108" w:type="dxa"/>
              <w:bottom w:w="0" w:type="dxa"/>
              <w:right w:w="108" w:type="dxa"/>
            </w:tcMar>
          </w:tcPr>
          <w:p w:rsidR="00845A06" w:rsidRPr="00BA5EBA" w:rsidRDefault="00845A06" w:rsidP="00372913">
            <w:pPr>
              <w:spacing w:after="0" w:line="240" w:lineRule="auto"/>
              <w:rPr>
                <w:rFonts w:ascii="Times New Roman" w:hAnsi="Times New Roman" w:cs="Times New Roman"/>
                <w:b/>
                <w:sz w:val="24"/>
                <w:szCs w:val="24"/>
              </w:rPr>
            </w:pPr>
            <w:r w:rsidRPr="00BA5EBA">
              <w:rPr>
                <w:rFonts w:ascii="Times New Roman" w:hAnsi="Times New Roman" w:cs="Times New Roman"/>
                <w:b/>
                <w:sz w:val="24"/>
                <w:szCs w:val="24"/>
              </w:rPr>
              <w:t>Продвинутый уровень (хорошо):</w:t>
            </w:r>
          </w:p>
          <w:p w:rsidR="00845A06" w:rsidRPr="00BA5EBA" w:rsidRDefault="00845A06" w:rsidP="00372913">
            <w:pPr>
              <w:pStyle w:val="Default"/>
              <w:rPr>
                <w:color w:val="auto"/>
              </w:rPr>
            </w:pPr>
            <w:r w:rsidRPr="00BA5EBA">
              <w:rPr>
                <w:color w:val="auto"/>
              </w:rPr>
              <w:t xml:space="preserve">Способен в соответствии с проблематикой корректно проанализировать результаты  научных исследований и определить возможности использования их на практике в </w:t>
            </w:r>
            <w:r w:rsidRPr="00BA5EBA">
              <w:rPr>
                <w:color w:val="auto"/>
              </w:rPr>
              <w:lastRenderedPageBreak/>
              <w:t>целях повышения эффективности деятельности в сфере физической культуры и спорта</w:t>
            </w:r>
          </w:p>
          <w:p w:rsidR="00845A06" w:rsidRPr="00BA5EBA" w:rsidRDefault="00845A06" w:rsidP="00372913">
            <w:pPr>
              <w:spacing w:after="0" w:line="240" w:lineRule="auto"/>
              <w:rPr>
                <w:rFonts w:ascii="Times New Roman" w:hAnsi="Times New Roman" w:cs="Times New Roman"/>
                <w:b/>
                <w:sz w:val="24"/>
                <w:szCs w:val="24"/>
              </w:rPr>
            </w:pPr>
          </w:p>
        </w:tc>
        <w:tc>
          <w:tcPr>
            <w:tcW w:w="0" w:type="auto"/>
            <w:vMerge/>
            <w:tcBorders>
              <w:left w:val="single" w:sz="4" w:space="0" w:color="000000"/>
              <w:right w:val="single" w:sz="4" w:space="0" w:color="000000"/>
            </w:tcBorders>
            <w:shd w:val="clear" w:color="auto" w:fill="FFFFFF"/>
            <w:tcMar>
              <w:top w:w="15" w:type="dxa"/>
              <w:left w:w="108" w:type="dxa"/>
              <w:bottom w:w="0" w:type="dxa"/>
              <w:right w:w="108" w:type="dxa"/>
            </w:tcMar>
            <w:vAlign w:val="center"/>
          </w:tcPr>
          <w:p w:rsidR="00845A06" w:rsidRPr="00BA5EBA" w:rsidRDefault="00845A06" w:rsidP="00372913">
            <w:pPr>
              <w:spacing w:after="0" w:line="240" w:lineRule="auto"/>
              <w:rPr>
                <w:rFonts w:ascii="Times New Roman" w:hAnsi="Times New Roman" w:cs="Times New Roman"/>
                <w:i/>
                <w:iCs/>
                <w:sz w:val="24"/>
                <w:szCs w:val="24"/>
              </w:rPr>
            </w:pPr>
          </w:p>
        </w:tc>
      </w:tr>
      <w:tr w:rsidR="00845A06" w:rsidRPr="00BA5EBA" w:rsidTr="00BF188C">
        <w:trPr>
          <w:gridAfter w:val="1"/>
          <w:trHeight w:val="1120"/>
        </w:trPr>
        <w:tc>
          <w:tcPr>
            <w:tcW w:w="0" w:type="auto"/>
            <w:vMerge/>
            <w:tcBorders>
              <w:left w:val="single" w:sz="4" w:space="0" w:color="auto"/>
              <w:right w:val="single" w:sz="4" w:space="0" w:color="auto"/>
            </w:tcBorders>
            <w:shd w:val="clear" w:color="auto" w:fill="FFFFFF"/>
          </w:tcPr>
          <w:p w:rsidR="00845A06" w:rsidRPr="00BA5EBA" w:rsidRDefault="00845A06" w:rsidP="00372913">
            <w:pPr>
              <w:spacing w:after="0" w:line="240" w:lineRule="auto"/>
              <w:rPr>
                <w:rFonts w:ascii="Times New Roman" w:hAnsi="Times New Roman" w:cs="Times New Roman"/>
                <w:i/>
                <w:iCs/>
                <w:sz w:val="24"/>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vAlign w:val="center"/>
          </w:tcPr>
          <w:p w:rsidR="00845A06" w:rsidRPr="00BA5EBA" w:rsidRDefault="00845A06" w:rsidP="00372913">
            <w:pPr>
              <w:spacing w:after="0" w:line="240" w:lineRule="auto"/>
              <w:rPr>
                <w:rFonts w:ascii="Times New Roman" w:hAnsi="Times New Roman" w:cs="Times New Roman"/>
                <w:i/>
                <w:iCs/>
                <w:sz w:val="24"/>
                <w:szCs w:val="24"/>
              </w:rPr>
            </w:pPr>
          </w:p>
        </w:tc>
        <w:tc>
          <w:tcPr>
            <w:tcW w:w="0" w:type="auto"/>
            <w:tcBorders>
              <w:top w:val="single" w:sz="8" w:space="0" w:color="000000"/>
              <w:left w:val="single" w:sz="4" w:space="0" w:color="auto"/>
              <w:bottom w:val="single" w:sz="8" w:space="0" w:color="000000"/>
              <w:right w:val="single" w:sz="4" w:space="0" w:color="000000"/>
            </w:tcBorders>
            <w:shd w:val="clear" w:color="auto" w:fill="FFFFFF"/>
            <w:tcMar>
              <w:top w:w="15" w:type="dxa"/>
              <w:left w:w="108" w:type="dxa"/>
              <w:bottom w:w="0" w:type="dxa"/>
              <w:right w:w="108" w:type="dxa"/>
            </w:tcMar>
          </w:tcPr>
          <w:p w:rsidR="00845A06" w:rsidRPr="00BA5EBA" w:rsidRDefault="00845A06" w:rsidP="00372913">
            <w:pPr>
              <w:spacing w:after="0" w:line="240" w:lineRule="auto"/>
              <w:rPr>
                <w:rFonts w:ascii="Times New Roman" w:hAnsi="Times New Roman" w:cs="Times New Roman"/>
                <w:b/>
                <w:sz w:val="24"/>
                <w:szCs w:val="24"/>
              </w:rPr>
            </w:pPr>
            <w:r w:rsidRPr="00BA5EBA">
              <w:rPr>
                <w:rFonts w:ascii="Times New Roman" w:hAnsi="Times New Roman" w:cs="Times New Roman"/>
                <w:b/>
                <w:sz w:val="24"/>
                <w:szCs w:val="24"/>
              </w:rPr>
              <w:t>Высокий уровень (отлично):</w:t>
            </w:r>
          </w:p>
          <w:p w:rsidR="00845A06" w:rsidRPr="00BA5EBA" w:rsidRDefault="00845A06" w:rsidP="00372913">
            <w:pPr>
              <w:pStyle w:val="Default"/>
              <w:rPr>
                <w:color w:val="auto"/>
              </w:rPr>
            </w:pPr>
            <w:r w:rsidRPr="00BA5EBA">
              <w:rPr>
                <w:color w:val="auto"/>
              </w:rPr>
              <w:t>Способен быстро в соответствии с проблематикой проанализировать результаты научных исследований и определить возможности их использования в целях повышения эффективности практической деятельности в сфере физической культуры и спорта</w:t>
            </w:r>
          </w:p>
          <w:p w:rsidR="00845A06" w:rsidRPr="00BA5EBA" w:rsidRDefault="00845A06" w:rsidP="00372913">
            <w:pPr>
              <w:spacing w:after="0" w:line="240" w:lineRule="auto"/>
              <w:rPr>
                <w:rFonts w:ascii="Times New Roman" w:hAnsi="Times New Roman" w:cs="Times New Roman"/>
                <w:b/>
                <w:sz w:val="24"/>
                <w:szCs w:val="24"/>
              </w:rPr>
            </w:pPr>
          </w:p>
        </w:tc>
        <w:tc>
          <w:tcPr>
            <w:tcW w:w="0" w:type="auto"/>
            <w:vMerge/>
            <w:tcBorders>
              <w:left w:val="single" w:sz="4" w:space="0" w:color="000000"/>
              <w:right w:val="single" w:sz="4" w:space="0" w:color="000000"/>
            </w:tcBorders>
            <w:shd w:val="clear" w:color="auto" w:fill="FFFFFF"/>
            <w:tcMar>
              <w:top w:w="15" w:type="dxa"/>
              <w:left w:w="108" w:type="dxa"/>
              <w:bottom w:w="0" w:type="dxa"/>
              <w:right w:w="108" w:type="dxa"/>
            </w:tcMar>
            <w:vAlign w:val="center"/>
          </w:tcPr>
          <w:p w:rsidR="00845A06" w:rsidRPr="00BA5EBA" w:rsidRDefault="00845A06" w:rsidP="00372913">
            <w:pPr>
              <w:spacing w:after="0" w:line="240" w:lineRule="auto"/>
              <w:rPr>
                <w:rFonts w:ascii="Times New Roman" w:hAnsi="Times New Roman" w:cs="Times New Roman"/>
                <w:i/>
                <w:iCs/>
                <w:sz w:val="24"/>
                <w:szCs w:val="24"/>
              </w:rPr>
            </w:pPr>
          </w:p>
        </w:tc>
      </w:tr>
      <w:tr w:rsidR="00845A06" w:rsidRPr="00BA5EBA" w:rsidTr="00BF188C">
        <w:trPr>
          <w:gridAfter w:val="1"/>
          <w:trHeight w:val="1120"/>
        </w:trPr>
        <w:tc>
          <w:tcPr>
            <w:tcW w:w="0" w:type="auto"/>
            <w:vMerge/>
            <w:tcBorders>
              <w:left w:val="single" w:sz="4" w:space="0" w:color="auto"/>
              <w:right w:val="single" w:sz="4" w:space="0" w:color="auto"/>
            </w:tcBorders>
            <w:shd w:val="clear" w:color="auto" w:fill="FFFFFF"/>
          </w:tcPr>
          <w:p w:rsidR="00845A06" w:rsidRPr="00BA5EBA" w:rsidRDefault="00845A06" w:rsidP="00372913">
            <w:pPr>
              <w:spacing w:after="0" w:line="240" w:lineRule="auto"/>
              <w:rPr>
                <w:rFonts w:ascii="Times New Roman" w:hAnsi="Times New Roman" w:cs="Times New Roman"/>
                <w:i/>
                <w:iCs/>
                <w:sz w:val="24"/>
                <w:szCs w:val="24"/>
              </w:rPr>
            </w:pPr>
          </w:p>
        </w:tc>
        <w:tc>
          <w:tcPr>
            <w:tcW w:w="0" w:type="auto"/>
            <w:vMerge w:val="restart"/>
            <w:tcBorders>
              <w:top w:val="single" w:sz="4" w:space="0" w:color="auto"/>
              <w:left w:val="single" w:sz="4" w:space="0" w:color="auto"/>
              <w:right w:val="single" w:sz="4" w:space="0" w:color="auto"/>
            </w:tcBorders>
            <w:shd w:val="clear" w:color="auto" w:fill="FFFFFF"/>
            <w:tcMar>
              <w:top w:w="15" w:type="dxa"/>
              <w:left w:w="108" w:type="dxa"/>
              <w:bottom w:w="0" w:type="dxa"/>
              <w:right w:w="108" w:type="dxa"/>
            </w:tcMar>
            <w:vAlign w:val="center"/>
          </w:tcPr>
          <w:p w:rsidR="00845A06" w:rsidRPr="00BA5EBA" w:rsidRDefault="00845A06" w:rsidP="00372913">
            <w:pPr>
              <w:autoSpaceDE w:val="0"/>
              <w:autoSpaceDN w:val="0"/>
              <w:adjustRightInd w:val="0"/>
              <w:spacing w:after="0" w:line="240" w:lineRule="auto"/>
              <w:rPr>
                <w:rFonts w:ascii="Times New Roman" w:hAnsi="Times New Roman" w:cs="Times New Roman"/>
                <w:sz w:val="24"/>
                <w:szCs w:val="24"/>
              </w:rPr>
            </w:pPr>
            <w:r w:rsidRPr="00BA5EBA">
              <w:rPr>
                <w:rFonts w:ascii="Times New Roman" w:hAnsi="Times New Roman" w:cs="Times New Roman"/>
                <w:b/>
                <w:sz w:val="24"/>
                <w:szCs w:val="24"/>
              </w:rPr>
              <w:t>Навык</w:t>
            </w:r>
            <w:r w:rsidRPr="00BA5EBA">
              <w:rPr>
                <w:rFonts w:ascii="Times New Roman" w:eastAsia="Calibri" w:hAnsi="Times New Roman" w:cs="Times New Roman"/>
                <w:sz w:val="24"/>
                <w:szCs w:val="24"/>
              </w:rPr>
              <w:t xml:space="preserve"> </w:t>
            </w:r>
            <w:r w:rsidRPr="00BA5EBA">
              <w:rPr>
                <w:rFonts w:ascii="Times New Roman" w:hAnsi="Times New Roman" w:cs="Times New Roman"/>
                <w:sz w:val="24"/>
                <w:szCs w:val="24"/>
              </w:rPr>
              <w:t>осуществления анализа с научной точки зрения результатов исследований, их использования в практической деятельности</w:t>
            </w:r>
          </w:p>
          <w:p w:rsidR="00845A06" w:rsidRPr="00BA5EBA" w:rsidRDefault="00845A06" w:rsidP="00372913">
            <w:pPr>
              <w:spacing w:after="0" w:line="240" w:lineRule="auto"/>
              <w:rPr>
                <w:rFonts w:ascii="Times New Roman" w:hAnsi="Times New Roman" w:cs="Times New Roman"/>
                <w:i/>
                <w:iCs/>
                <w:sz w:val="24"/>
                <w:szCs w:val="24"/>
              </w:rPr>
            </w:pPr>
          </w:p>
        </w:tc>
        <w:tc>
          <w:tcPr>
            <w:tcW w:w="0" w:type="auto"/>
            <w:tcBorders>
              <w:top w:val="single" w:sz="8" w:space="0" w:color="000000"/>
              <w:left w:val="single" w:sz="4" w:space="0" w:color="auto"/>
              <w:bottom w:val="single" w:sz="8" w:space="0" w:color="000000"/>
              <w:right w:val="single" w:sz="4" w:space="0" w:color="000000"/>
            </w:tcBorders>
            <w:shd w:val="clear" w:color="auto" w:fill="FFFFFF"/>
            <w:tcMar>
              <w:top w:w="15" w:type="dxa"/>
              <w:left w:w="108" w:type="dxa"/>
              <w:bottom w:w="0" w:type="dxa"/>
              <w:right w:w="108" w:type="dxa"/>
            </w:tcMar>
          </w:tcPr>
          <w:p w:rsidR="00845A06" w:rsidRPr="00BA5EBA" w:rsidRDefault="00845A06" w:rsidP="00372913">
            <w:pPr>
              <w:spacing w:after="0" w:line="240" w:lineRule="auto"/>
              <w:rPr>
                <w:rFonts w:ascii="Times New Roman" w:hAnsi="Times New Roman" w:cs="Times New Roman"/>
                <w:b/>
                <w:sz w:val="24"/>
                <w:szCs w:val="24"/>
              </w:rPr>
            </w:pPr>
            <w:r w:rsidRPr="00BA5EBA">
              <w:rPr>
                <w:rFonts w:ascii="Times New Roman" w:hAnsi="Times New Roman" w:cs="Times New Roman"/>
                <w:b/>
                <w:sz w:val="24"/>
                <w:szCs w:val="24"/>
              </w:rPr>
              <w:t>Пороговый уровень (удовлетворительно):</w:t>
            </w:r>
          </w:p>
          <w:p w:rsidR="00845A06" w:rsidRPr="00BA5EBA" w:rsidRDefault="00845A06" w:rsidP="00372913">
            <w:pPr>
              <w:pStyle w:val="Default"/>
              <w:rPr>
                <w:b/>
                <w:color w:val="auto"/>
              </w:rPr>
            </w:pPr>
            <w:r w:rsidRPr="00BA5EBA">
              <w:rPr>
                <w:color w:val="auto"/>
              </w:rPr>
              <w:t>Владеет необходимыми навыками анализа результатов научных исследований и использования их на практике</w:t>
            </w:r>
          </w:p>
        </w:tc>
        <w:tc>
          <w:tcPr>
            <w:tcW w:w="0" w:type="auto"/>
            <w:vMerge/>
            <w:tcBorders>
              <w:left w:val="single" w:sz="4" w:space="0" w:color="000000"/>
              <w:right w:val="single" w:sz="4" w:space="0" w:color="000000"/>
            </w:tcBorders>
            <w:shd w:val="clear" w:color="auto" w:fill="FFFFFF"/>
            <w:tcMar>
              <w:top w:w="15" w:type="dxa"/>
              <w:left w:w="108" w:type="dxa"/>
              <w:bottom w:w="0" w:type="dxa"/>
              <w:right w:w="108" w:type="dxa"/>
            </w:tcMar>
            <w:vAlign w:val="center"/>
          </w:tcPr>
          <w:p w:rsidR="00845A06" w:rsidRPr="00BA5EBA" w:rsidRDefault="00845A06" w:rsidP="00372913">
            <w:pPr>
              <w:spacing w:after="0" w:line="240" w:lineRule="auto"/>
              <w:rPr>
                <w:rFonts w:ascii="Times New Roman" w:hAnsi="Times New Roman" w:cs="Times New Roman"/>
                <w:i/>
                <w:iCs/>
                <w:sz w:val="24"/>
                <w:szCs w:val="24"/>
              </w:rPr>
            </w:pPr>
          </w:p>
        </w:tc>
      </w:tr>
      <w:tr w:rsidR="00845A06" w:rsidRPr="00BA5EBA" w:rsidTr="00BF188C">
        <w:trPr>
          <w:gridAfter w:val="1"/>
          <w:trHeight w:val="1120"/>
        </w:trPr>
        <w:tc>
          <w:tcPr>
            <w:tcW w:w="0" w:type="auto"/>
            <w:vMerge/>
            <w:tcBorders>
              <w:left w:val="single" w:sz="4" w:space="0" w:color="auto"/>
              <w:right w:val="single" w:sz="4" w:space="0" w:color="auto"/>
            </w:tcBorders>
            <w:shd w:val="clear" w:color="auto" w:fill="FFFFFF"/>
          </w:tcPr>
          <w:p w:rsidR="00845A06" w:rsidRPr="00BA5EBA" w:rsidRDefault="00845A06" w:rsidP="00372913">
            <w:pPr>
              <w:spacing w:after="0" w:line="240" w:lineRule="auto"/>
              <w:rPr>
                <w:rFonts w:ascii="Times New Roman" w:hAnsi="Times New Roman" w:cs="Times New Roman"/>
                <w:i/>
                <w:iCs/>
                <w:sz w:val="24"/>
                <w:szCs w:val="24"/>
              </w:rPr>
            </w:pPr>
          </w:p>
        </w:tc>
        <w:tc>
          <w:tcPr>
            <w:tcW w:w="0" w:type="auto"/>
            <w:vMerge/>
            <w:tcBorders>
              <w:left w:val="single" w:sz="4" w:space="0" w:color="auto"/>
              <w:right w:val="single" w:sz="4" w:space="0" w:color="auto"/>
            </w:tcBorders>
            <w:shd w:val="clear" w:color="auto" w:fill="FFFFFF"/>
            <w:tcMar>
              <w:top w:w="15" w:type="dxa"/>
              <w:left w:w="108" w:type="dxa"/>
              <w:bottom w:w="0" w:type="dxa"/>
              <w:right w:w="108" w:type="dxa"/>
            </w:tcMar>
            <w:vAlign w:val="center"/>
          </w:tcPr>
          <w:p w:rsidR="00845A06" w:rsidRPr="00BA5EBA" w:rsidRDefault="00845A06" w:rsidP="00372913">
            <w:pPr>
              <w:spacing w:after="0" w:line="240" w:lineRule="auto"/>
              <w:rPr>
                <w:rFonts w:ascii="Times New Roman" w:hAnsi="Times New Roman" w:cs="Times New Roman"/>
                <w:i/>
                <w:iCs/>
                <w:sz w:val="24"/>
                <w:szCs w:val="24"/>
              </w:rPr>
            </w:pPr>
          </w:p>
        </w:tc>
        <w:tc>
          <w:tcPr>
            <w:tcW w:w="0" w:type="auto"/>
            <w:tcBorders>
              <w:top w:val="single" w:sz="8" w:space="0" w:color="000000"/>
              <w:left w:val="single" w:sz="4" w:space="0" w:color="auto"/>
              <w:bottom w:val="single" w:sz="8" w:space="0" w:color="000000"/>
              <w:right w:val="single" w:sz="4" w:space="0" w:color="000000"/>
            </w:tcBorders>
            <w:shd w:val="clear" w:color="auto" w:fill="FFFFFF"/>
            <w:tcMar>
              <w:top w:w="15" w:type="dxa"/>
              <w:left w:w="108" w:type="dxa"/>
              <w:bottom w:w="0" w:type="dxa"/>
              <w:right w:w="108" w:type="dxa"/>
            </w:tcMar>
          </w:tcPr>
          <w:p w:rsidR="00845A06" w:rsidRPr="00BA5EBA" w:rsidRDefault="00845A06" w:rsidP="00372913">
            <w:pPr>
              <w:spacing w:after="0" w:line="240" w:lineRule="auto"/>
              <w:rPr>
                <w:rFonts w:ascii="Times New Roman" w:hAnsi="Times New Roman" w:cs="Times New Roman"/>
                <w:b/>
                <w:sz w:val="24"/>
                <w:szCs w:val="24"/>
              </w:rPr>
            </w:pPr>
            <w:r w:rsidRPr="00BA5EBA">
              <w:rPr>
                <w:rFonts w:ascii="Times New Roman" w:hAnsi="Times New Roman" w:cs="Times New Roman"/>
                <w:b/>
                <w:sz w:val="24"/>
                <w:szCs w:val="24"/>
              </w:rPr>
              <w:t>Продвинутый уровень (хорошо):</w:t>
            </w:r>
          </w:p>
          <w:p w:rsidR="00845A06" w:rsidRPr="00BA5EBA" w:rsidRDefault="00845A06" w:rsidP="00372913">
            <w:pPr>
              <w:pStyle w:val="Default"/>
              <w:rPr>
                <w:b/>
                <w:color w:val="auto"/>
              </w:rPr>
            </w:pPr>
            <w:r w:rsidRPr="00BA5EBA">
              <w:rPr>
                <w:color w:val="auto"/>
              </w:rPr>
              <w:t>Свободно владеет способностью анализировать результаты  научных исследований и использовать их в целях повышения эффективности профессиональной деятельности в сфере физической культуры и спорта</w:t>
            </w:r>
          </w:p>
        </w:tc>
        <w:tc>
          <w:tcPr>
            <w:tcW w:w="0" w:type="auto"/>
            <w:vMerge/>
            <w:tcBorders>
              <w:left w:val="single" w:sz="4" w:space="0" w:color="000000"/>
              <w:right w:val="single" w:sz="4" w:space="0" w:color="000000"/>
            </w:tcBorders>
            <w:shd w:val="clear" w:color="auto" w:fill="FFFFFF"/>
            <w:tcMar>
              <w:top w:w="15" w:type="dxa"/>
              <w:left w:w="108" w:type="dxa"/>
              <w:bottom w:w="0" w:type="dxa"/>
              <w:right w:w="108" w:type="dxa"/>
            </w:tcMar>
            <w:vAlign w:val="center"/>
          </w:tcPr>
          <w:p w:rsidR="00845A06" w:rsidRPr="00BA5EBA" w:rsidRDefault="00845A06" w:rsidP="00372913">
            <w:pPr>
              <w:spacing w:after="0" w:line="240" w:lineRule="auto"/>
              <w:rPr>
                <w:rFonts w:ascii="Times New Roman" w:hAnsi="Times New Roman" w:cs="Times New Roman"/>
                <w:i/>
                <w:iCs/>
                <w:sz w:val="24"/>
                <w:szCs w:val="24"/>
              </w:rPr>
            </w:pPr>
          </w:p>
        </w:tc>
      </w:tr>
      <w:tr w:rsidR="00845A06" w:rsidRPr="00BA5EBA" w:rsidTr="00BF188C">
        <w:trPr>
          <w:gridAfter w:val="1"/>
          <w:trHeight w:val="1120"/>
        </w:trPr>
        <w:tc>
          <w:tcPr>
            <w:tcW w:w="0" w:type="auto"/>
            <w:vMerge/>
            <w:tcBorders>
              <w:left w:val="single" w:sz="4" w:space="0" w:color="auto"/>
              <w:bottom w:val="single" w:sz="4" w:space="0" w:color="auto"/>
              <w:right w:val="single" w:sz="4" w:space="0" w:color="auto"/>
            </w:tcBorders>
            <w:shd w:val="clear" w:color="auto" w:fill="FFFFFF"/>
          </w:tcPr>
          <w:p w:rsidR="00845A06" w:rsidRPr="00BA5EBA" w:rsidRDefault="00845A06" w:rsidP="00372913">
            <w:pPr>
              <w:spacing w:after="0" w:line="240" w:lineRule="auto"/>
              <w:rPr>
                <w:rFonts w:ascii="Times New Roman" w:hAnsi="Times New Roman" w:cs="Times New Roman"/>
                <w:i/>
                <w:iCs/>
                <w:sz w:val="24"/>
                <w:szCs w:val="24"/>
              </w:rPr>
            </w:pPr>
          </w:p>
        </w:tc>
        <w:tc>
          <w:tcPr>
            <w:tcW w:w="0" w:type="auto"/>
            <w:vMerge/>
            <w:tcBorders>
              <w:left w:val="single" w:sz="4" w:space="0" w:color="auto"/>
              <w:bottom w:val="single" w:sz="4" w:space="0" w:color="auto"/>
              <w:right w:val="single" w:sz="4" w:space="0" w:color="auto"/>
            </w:tcBorders>
            <w:shd w:val="clear" w:color="auto" w:fill="FFFFFF"/>
            <w:tcMar>
              <w:top w:w="15" w:type="dxa"/>
              <w:left w:w="108" w:type="dxa"/>
              <w:bottom w:w="0" w:type="dxa"/>
              <w:right w:w="108" w:type="dxa"/>
            </w:tcMar>
            <w:vAlign w:val="center"/>
          </w:tcPr>
          <w:p w:rsidR="00845A06" w:rsidRPr="00BA5EBA" w:rsidRDefault="00845A06" w:rsidP="00372913">
            <w:pPr>
              <w:spacing w:after="0" w:line="240" w:lineRule="auto"/>
              <w:rPr>
                <w:rFonts w:ascii="Times New Roman" w:hAnsi="Times New Roman" w:cs="Times New Roman"/>
                <w:i/>
                <w:iCs/>
                <w:sz w:val="24"/>
                <w:szCs w:val="24"/>
              </w:rPr>
            </w:pPr>
          </w:p>
        </w:tc>
        <w:tc>
          <w:tcPr>
            <w:tcW w:w="0" w:type="auto"/>
            <w:tcBorders>
              <w:top w:val="single" w:sz="8" w:space="0" w:color="000000"/>
              <w:left w:val="single" w:sz="4" w:space="0" w:color="auto"/>
              <w:bottom w:val="single" w:sz="8" w:space="0" w:color="000000"/>
              <w:right w:val="single" w:sz="4" w:space="0" w:color="000000"/>
            </w:tcBorders>
            <w:shd w:val="clear" w:color="auto" w:fill="FFFFFF"/>
            <w:tcMar>
              <w:top w:w="15" w:type="dxa"/>
              <w:left w:w="108" w:type="dxa"/>
              <w:bottom w:w="0" w:type="dxa"/>
              <w:right w:w="108" w:type="dxa"/>
            </w:tcMar>
          </w:tcPr>
          <w:p w:rsidR="00845A06" w:rsidRPr="00BA5EBA" w:rsidRDefault="00845A06" w:rsidP="00372913">
            <w:pPr>
              <w:spacing w:after="0" w:line="240" w:lineRule="auto"/>
              <w:rPr>
                <w:rFonts w:ascii="Times New Roman" w:hAnsi="Times New Roman" w:cs="Times New Roman"/>
                <w:b/>
                <w:sz w:val="24"/>
                <w:szCs w:val="24"/>
              </w:rPr>
            </w:pPr>
            <w:r w:rsidRPr="00BA5EBA">
              <w:rPr>
                <w:rFonts w:ascii="Times New Roman" w:hAnsi="Times New Roman" w:cs="Times New Roman"/>
                <w:b/>
                <w:sz w:val="24"/>
                <w:szCs w:val="24"/>
              </w:rPr>
              <w:t>Высокий уровень (отлично):</w:t>
            </w:r>
          </w:p>
          <w:p w:rsidR="00845A06" w:rsidRPr="00BA5EBA" w:rsidRDefault="00845A06" w:rsidP="00372913">
            <w:pPr>
              <w:pStyle w:val="Default"/>
              <w:rPr>
                <w:b/>
                <w:color w:val="auto"/>
              </w:rPr>
            </w:pPr>
            <w:r w:rsidRPr="00BA5EBA">
              <w:rPr>
                <w:color w:val="auto"/>
              </w:rPr>
              <w:t>Обладает в высокой степени способностью глубокого анализа результатов научных исследований, готов использовать результаты в целях повышения эффективности практической деятельности в сфере физической культуры и спорта</w:t>
            </w:r>
          </w:p>
        </w:tc>
        <w:tc>
          <w:tcPr>
            <w:tcW w:w="0" w:type="auto"/>
            <w:vMerge/>
            <w:tcBorders>
              <w:left w:val="single" w:sz="4" w:space="0" w:color="000000"/>
              <w:bottom w:val="single" w:sz="4" w:space="0" w:color="000000"/>
              <w:right w:val="single" w:sz="4" w:space="0" w:color="000000"/>
            </w:tcBorders>
            <w:shd w:val="clear" w:color="auto" w:fill="FFFFFF"/>
            <w:tcMar>
              <w:top w:w="15" w:type="dxa"/>
              <w:left w:w="108" w:type="dxa"/>
              <w:bottom w:w="0" w:type="dxa"/>
              <w:right w:w="108" w:type="dxa"/>
            </w:tcMar>
            <w:vAlign w:val="center"/>
          </w:tcPr>
          <w:p w:rsidR="00845A06" w:rsidRPr="00BA5EBA" w:rsidRDefault="00845A06" w:rsidP="00372913">
            <w:pPr>
              <w:spacing w:after="0" w:line="240" w:lineRule="auto"/>
              <w:rPr>
                <w:rFonts w:ascii="Times New Roman" w:hAnsi="Times New Roman" w:cs="Times New Roman"/>
                <w:i/>
                <w:iCs/>
                <w:sz w:val="24"/>
                <w:szCs w:val="24"/>
              </w:rPr>
            </w:pPr>
          </w:p>
        </w:tc>
      </w:tr>
      <w:tr w:rsidR="00845A06" w:rsidRPr="00BA5EBA" w:rsidTr="00BF188C">
        <w:trPr>
          <w:gridAfter w:val="1"/>
          <w:trHeight w:val="1120"/>
        </w:trPr>
        <w:tc>
          <w:tcPr>
            <w:tcW w:w="0" w:type="auto"/>
            <w:vMerge w:val="restart"/>
            <w:tcBorders>
              <w:top w:val="single" w:sz="4" w:space="0" w:color="auto"/>
              <w:left w:val="single" w:sz="4" w:space="0" w:color="auto"/>
              <w:right w:val="single" w:sz="4" w:space="0" w:color="auto"/>
            </w:tcBorders>
            <w:shd w:val="clear" w:color="auto" w:fill="FFFFFF"/>
          </w:tcPr>
          <w:p w:rsidR="00845A06" w:rsidRPr="00BA5EBA" w:rsidRDefault="00845A06" w:rsidP="00372913">
            <w:pPr>
              <w:spacing w:after="0" w:line="240" w:lineRule="auto"/>
              <w:jc w:val="center"/>
              <w:rPr>
                <w:rFonts w:ascii="Times New Roman" w:hAnsi="Times New Roman" w:cs="Times New Roman"/>
                <w:b/>
                <w:i/>
                <w:iCs/>
                <w:sz w:val="24"/>
                <w:szCs w:val="24"/>
              </w:rPr>
            </w:pPr>
            <w:r w:rsidRPr="00BA5EBA">
              <w:rPr>
                <w:rFonts w:ascii="Times New Roman" w:hAnsi="Times New Roman" w:cs="Times New Roman"/>
                <w:b/>
                <w:i/>
                <w:iCs/>
                <w:sz w:val="24"/>
                <w:szCs w:val="24"/>
              </w:rPr>
              <w:t>ПК-32</w:t>
            </w:r>
          </w:p>
        </w:tc>
        <w:tc>
          <w:tcPr>
            <w:tcW w:w="0" w:type="auto"/>
            <w:vMerge w:val="restart"/>
            <w:tcBorders>
              <w:top w:val="single" w:sz="4" w:space="0" w:color="auto"/>
              <w:left w:val="single" w:sz="4" w:space="0" w:color="auto"/>
              <w:right w:val="single" w:sz="4" w:space="0" w:color="auto"/>
            </w:tcBorders>
            <w:shd w:val="clear" w:color="auto" w:fill="FFFFFF"/>
            <w:tcMar>
              <w:top w:w="15" w:type="dxa"/>
              <w:left w:w="108" w:type="dxa"/>
              <w:bottom w:w="0" w:type="dxa"/>
              <w:right w:w="108" w:type="dxa"/>
            </w:tcMar>
            <w:vAlign w:val="center"/>
          </w:tcPr>
          <w:p w:rsidR="00845A06" w:rsidRPr="00BA5EBA" w:rsidRDefault="00845A06" w:rsidP="00372913">
            <w:pPr>
              <w:spacing w:after="0" w:line="240" w:lineRule="auto"/>
              <w:rPr>
                <w:rFonts w:ascii="Times New Roman" w:hAnsi="Times New Roman" w:cs="Times New Roman"/>
                <w:sz w:val="24"/>
                <w:szCs w:val="24"/>
              </w:rPr>
            </w:pPr>
            <w:r w:rsidRPr="00BA5EBA">
              <w:rPr>
                <w:rFonts w:ascii="Times New Roman" w:hAnsi="Times New Roman" w:cs="Times New Roman"/>
                <w:b/>
                <w:sz w:val="24"/>
                <w:szCs w:val="24"/>
              </w:rPr>
              <w:t>Знание</w:t>
            </w:r>
            <w:r w:rsidRPr="00BA5EBA">
              <w:rPr>
                <w:rFonts w:ascii="Times New Roman" w:eastAsia="Calibri" w:hAnsi="Times New Roman" w:cs="Times New Roman"/>
                <w:sz w:val="24"/>
                <w:szCs w:val="24"/>
              </w:rPr>
              <w:t xml:space="preserve"> </w:t>
            </w:r>
            <w:r w:rsidRPr="00BA5EBA">
              <w:rPr>
                <w:rFonts w:ascii="Times New Roman" w:hAnsi="Times New Roman" w:cs="Times New Roman"/>
                <w:sz w:val="24"/>
                <w:szCs w:val="24"/>
              </w:rPr>
              <w:t xml:space="preserve">приёмов общения при работе с коллективами обучающихся и каждым индивидуумом </w:t>
            </w:r>
          </w:p>
          <w:p w:rsidR="00845A06" w:rsidRPr="00BA5EBA" w:rsidRDefault="00845A06" w:rsidP="00372913">
            <w:pPr>
              <w:autoSpaceDE w:val="0"/>
              <w:autoSpaceDN w:val="0"/>
              <w:adjustRightInd w:val="0"/>
              <w:spacing w:after="0" w:line="240" w:lineRule="auto"/>
              <w:rPr>
                <w:rFonts w:ascii="Times New Roman" w:hAnsi="Times New Roman" w:cs="Times New Roman"/>
                <w:i/>
                <w:iCs/>
                <w:sz w:val="24"/>
                <w:szCs w:val="24"/>
              </w:rPr>
            </w:pPr>
          </w:p>
        </w:tc>
        <w:tc>
          <w:tcPr>
            <w:tcW w:w="0" w:type="auto"/>
            <w:tcBorders>
              <w:top w:val="single" w:sz="8" w:space="0" w:color="000000"/>
              <w:left w:val="single" w:sz="4" w:space="0" w:color="auto"/>
              <w:bottom w:val="single" w:sz="8" w:space="0" w:color="000000"/>
              <w:right w:val="single" w:sz="4" w:space="0" w:color="000000"/>
            </w:tcBorders>
            <w:shd w:val="clear" w:color="auto" w:fill="FFFFFF"/>
            <w:tcMar>
              <w:top w:w="15" w:type="dxa"/>
              <w:left w:w="108" w:type="dxa"/>
              <w:bottom w:w="0" w:type="dxa"/>
              <w:right w:w="108" w:type="dxa"/>
            </w:tcMar>
          </w:tcPr>
          <w:p w:rsidR="00845A06" w:rsidRPr="00BA5EBA" w:rsidRDefault="00845A06" w:rsidP="00372913">
            <w:pPr>
              <w:spacing w:after="0" w:line="240" w:lineRule="auto"/>
              <w:rPr>
                <w:rFonts w:ascii="Times New Roman" w:hAnsi="Times New Roman" w:cs="Times New Roman"/>
                <w:b/>
                <w:sz w:val="24"/>
                <w:szCs w:val="24"/>
              </w:rPr>
            </w:pPr>
            <w:r w:rsidRPr="00BA5EBA">
              <w:rPr>
                <w:rFonts w:ascii="Times New Roman" w:hAnsi="Times New Roman" w:cs="Times New Roman"/>
                <w:b/>
                <w:sz w:val="24"/>
                <w:szCs w:val="24"/>
              </w:rPr>
              <w:t>Пороговый уровень (удовлетворительно):</w:t>
            </w:r>
          </w:p>
          <w:p w:rsidR="00845A06" w:rsidRPr="00BA5EBA" w:rsidRDefault="00845A06" w:rsidP="00372913">
            <w:pPr>
              <w:pStyle w:val="Default"/>
              <w:rPr>
                <w:b/>
                <w:color w:val="auto"/>
              </w:rPr>
            </w:pPr>
            <w:r w:rsidRPr="00BA5EBA">
              <w:rPr>
                <w:color w:val="auto"/>
              </w:rPr>
              <w:t xml:space="preserve">Знает необходимый минимум коммуникативных технологий (устные и письменные формы) для общения с обучающимися </w:t>
            </w:r>
          </w:p>
        </w:tc>
        <w:tc>
          <w:tcPr>
            <w:tcW w:w="0" w:type="auto"/>
            <w:vMerge w:val="restart"/>
            <w:tcBorders>
              <w:top w:val="single" w:sz="4" w:space="0" w:color="000000"/>
              <w:left w:val="single" w:sz="4" w:space="0" w:color="000000"/>
              <w:right w:val="single" w:sz="4" w:space="0" w:color="000000"/>
            </w:tcBorders>
            <w:shd w:val="clear" w:color="auto" w:fill="FFFFFF"/>
            <w:tcMar>
              <w:top w:w="15" w:type="dxa"/>
              <w:left w:w="108" w:type="dxa"/>
              <w:bottom w:w="0" w:type="dxa"/>
              <w:right w:w="108" w:type="dxa"/>
            </w:tcMar>
            <w:vAlign w:val="center"/>
          </w:tcPr>
          <w:p w:rsidR="00845A06" w:rsidRPr="00BA5EBA" w:rsidRDefault="00845A06" w:rsidP="00372913">
            <w:pPr>
              <w:spacing w:after="0" w:line="240" w:lineRule="auto"/>
              <w:rPr>
                <w:rFonts w:ascii="Times New Roman" w:hAnsi="Times New Roman" w:cs="Times New Roman"/>
                <w:i/>
                <w:iCs/>
                <w:sz w:val="24"/>
                <w:szCs w:val="24"/>
              </w:rPr>
            </w:pPr>
            <w:r w:rsidRPr="00BA5EBA">
              <w:rPr>
                <w:rFonts w:ascii="Times New Roman" w:hAnsi="Times New Roman" w:cs="Times New Roman"/>
                <w:iCs/>
                <w:sz w:val="24"/>
                <w:szCs w:val="24"/>
              </w:rPr>
              <w:t>Беседа по теме выпускной квалификационной работы</w:t>
            </w:r>
          </w:p>
        </w:tc>
      </w:tr>
      <w:tr w:rsidR="00845A06" w:rsidRPr="00BA5EBA" w:rsidTr="00BF188C">
        <w:trPr>
          <w:gridAfter w:val="1"/>
          <w:trHeight w:val="1120"/>
        </w:trPr>
        <w:tc>
          <w:tcPr>
            <w:tcW w:w="0" w:type="auto"/>
            <w:vMerge/>
            <w:tcBorders>
              <w:left w:val="single" w:sz="4" w:space="0" w:color="auto"/>
              <w:right w:val="single" w:sz="4" w:space="0" w:color="auto"/>
            </w:tcBorders>
            <w:shd w:val="clear" w:color="auto" w:fill="FFFFFF"/>
          </w:tcPr>
          <w:p w:rsidR="00845A06" w:rsidRPr="00BA5EBA" w:rsidRDefault="00845A06" w:rsidP="00372913">
            <w:pPr>
              <w:spacing w:after="0" w:line="240" w:lineRule="auto"/>
              <w:rPr>
                <w:rFonts w:ascii="Times New Roman" w:hAnsi="Times New Roman" w:cs="Times New Roman"/>
                <w:i/>
                <w:iCs/>
                <w:sz w:val="24"/>
                <w:szCs w:val="24"/>
              </w:rPr>
            </w:pPr>
          </w:p>
        </w:tc>
        <w:tc>
          <w:tcPr>
            <w:tcW w:w="0" w:type="auto"/>
            <w:vMerge/>
            <w:tcBorders>
              <w:left w:val="single" w:sz="4" w:space="0" w:color="auto"/>
              <w:right w:val="single" w:sz="4" w:space="0" w:color="auto"/>
            </w:tcBorders>
            <w:shd w:val="clear" w:color="auto" w:fill="FFFFFF"/>
            <w:tcMar>
              <w:top w:w="15" w:type="dxa"/>
              <w:left w:w="108" w:type="dxa"/>
              <w:bottom w:w="0" w:type="dxa"/>
              <w:right w:w="108" w:type="dxa"/>
            </w:tcMar>
            <w:vAlign w:val="center"/>
          </w:tcPr>
          <w:p w:rsidR="00845A06" w:rsidRPr="00BA5EBA" w:rsidRDefault="00845A06" w:rsidP="00372913">
            <w:pPr>
              <w:spacing w:after="0" w:line="240" w:lineRule="auto"/>
              <w:rPr>
                <w:rFonts w:ascii="Times New Roman" w:hAnsi="Times New Roman" w:cs="Times New Roman"/>
                <w:i/>
                <w:iCs/>
                <w:sz w:val="24"/>
                <w:szCs w:val="24"/>
              </w:rPr>
            </w:pPr>
          </w:p>
        </w:tc>
        <w:tc>
          <w:tcPr>
            <w:tcW w:w="0" w:type="auto"/>
            <w:tcBorders>
              <w:top w:val="single" w:sz="8" w:space="0" w:color="000000"/>
              <w:left w:val="single" w:sz="4" w:space="0" w:color="auto"/>
              <w:bottom w:val="single" w:sz="8" w:space="0" w:color="000000"/>
              <w:right w:val="single" w:sz="4" w:space="0" w:color="000000"/>
            </w:tcBorders>
            <w:shd w:val="clear" w:color="auto" w:fill="FFFFFF"/>
            <w:tcMar>
              <w:top w:w="15" w:type="dxa"/>
              <w:left w:w="108" w:type="dxa"/>
              <w:bottom w:w="0" w:type="dxa"/>
              <w:right w:w="108" w:type="dxa"/>
            </w:tcMar>
          </w:tcPr>
          <w:p w:rsidR="00845A06" w:rsidRPr="00BA5EBA" w:rsidRDefault="00845A06" w:rsidP="00372913">
            <w:pPr>
              <w:spacing w:after="0" w:line="240" w:lineRule="auto"/>
              <w:rPr>
                <w:rFonts w:ascii="Times New Roman" w:hAnsi="Times New Roman" w:cs="Times New Roman"/>
                <w:b/>
                <w:sz w:val="24"/>
                <w:szCs w:val="24"/>
              </w:rPr>
            </w:pPr>
            <w:r w:rsidRPr="00BA5EBA">
              <w:rPr>
                <w:rFonts w:ascii="Times New Roman" w:hAnsi="Times New Roman" w:cs="Times New Roman"/>
                <w:b/>
                <w:sz w:val="24"/>
                <w:szCs w:val="24"/>
              </w:rPr>
              <w:t>Продвинутый уровень (хорошо):</w:t>
            </w:r>
          </w:p>
          <w:p w:rsidR="00845A06" w:rsidRPr="00BA5EBA" w:rsidRDefault="00845A06" w:rsidP="00372913">
            <w:pPr>
              <w:pStyle w:val="Default"/>
              <w:rPr>
                <w:color w:val="auto"/>
              </w:rPr>
            </w:pPr>
            <w:r w:rsidRPr="00BA5EBA">
              <w:rPr>
                <w:color w:val="auto"/>
              </w:rPr>
              <w:t xml:space="preserve">Знает основные </w:t>
            </w:r>
          </w:p>
          <w:p w:rsidR="00845A06" w:rsidRPr="00BA5EBA" w:rsidRDefault="00845A06" w:rsidP="00372913">
            <w:pPr>
              <w:spacing w:after="0" w:line="240" w:lineRule="auto"/>
              <w:rPr>
                <w:rFonts w:ascii="Times New Roman" w:hAnsi="Times New Roman" w:cs="Times New Roman"/>
                <w:b/>
                <w:sz w:val="24"/>
                <w:szCs w:val="24"/>
              </w:rPr>
            </w:pPr>
            <w:r w:rsidRPr="00BA5EBA">
              <w:rPr>
                <w:rFonts w:ascii="Times New Roman" w:hAnsi="Times New Roman" w:cs="Times New Roman"/>
                <w:sz w:val="24"/>
                <w:szCs w:val="24"/>
              </w:rPr>
              <w:t xml:space="preserve">технологии в области коммуникаций (устные и письменные формы) для общения в процессе профессиональной деятельности </w:t>
            </w:r>
          </w:p>
        </w:tc>
        <w:tc>
          <w:tcPr>
            <w:tcW w:w="0" w:type="auto"/>
            <w:vMerge/>
            <w:tcBorders>
              <w:left w:val="single" w:sz="4" w:space="0" w:color="000000"/>
              <w:right w:val="single" w:sz="4" w:space="0" w:color="000000"/>
            </w:tcBorders>
            <w:shd w:val="clear" w:color="auto" w:fill="FFFFFF"/>
            <w:tcMar>
              <w:top w:w="15" w:type="dxa"/>
              <w:left w:w="108" w:type="dxa"/>
              <w:bottom w:w="0" w:type="dxa"/>
              <w:right w:w="108" w:type="dxa"/>
            </w:tcMar>
            <w:vAlign w:val="center"/>
          </w:tcPr>
          <w:p w:rsidR="00845A06" w:rsidRPr="00BA5EBA" w:rsidRDefault="00845A06" w:rsidP="00372913">
            <w:pPr>
              <w:spacing w:after="0" w:line="240" w:lineRule="auto"/>
              <w:rPr>
                <w:rFonts w:ascii="Times New Roman" w:hAnsi="Times New Roman" w:cs="Times New Roman"/>
                <w:i/>
                <w:iCs/>
                <w:sz w:val="24"/>
                <w:szCs w:val="24"/>
              </w:rPr>
            </w:pPr>
          </w:p>
        </w:tc>
      </w:tr>
      <w:tr w:rsidR="00845A06" w:rsidRPr="00BA5EBA" w:rsidTr="00BF188C">
        <w:trPr>
          <w:gridAfter w:val="1"/>
          <w:trHeight w:val="1120"/>
        </w:trPr>
        <w:tc>
          <w:tcPr>
            <w:tcW w:w="0" w:type="auto"/>
            <w:vMerge/>
            <w:tcBorders>
              <w:left w:val="single" w:sz="4" w:space="0" w:color="auto"/>
              <w:right w:val="single" w:sz="4" w:space="0" w:color="auto"/>
            </w:tcBorders>
            <w:shd w:val="clear" w:color="auto" w:fill="FFFFFF"/>
          </w:tcPr>
          <w:p w:rsidR="00845A06" w:rsidRPr="00BA5EBA" w:rsidRDefault="00845A06" w:rsidP="00372913">
            <w:pPr>
              <w:spacing w:after="0" w:line="240" w:lineRule="auto"/>
              <w:rPr>
                <w:rFonts w:ascii="Times New Roman" w:hAnsi="Times New Roman" w:cs="Times New Roman"/>
                <w:i/>
                <w:iCs/>
                <w:sz w:val="24"/>
                <w:szCs w:val="24"/>
              </w:rPr>
            </w:pPr>
          </w:p>
        </w:tc>
        <w:tc>
          <w:tcPr>
            <w:tcW w:w="0" w:type="auto"/>
            <w:vMerge/>
            <w:tcBorders>
              <w:left w:val="single" w:sz="4" w:space="0" w:color="auto"/>
              <w:bottom w:val="single" w:sz="4" w:space="0" w:color="auto"/>
              <w:right w:val="single" w:sz="4" w:space="0" w:color="auto"/>
            </w:tcBorders>
            <w:shd w:val="clear" w:color="auto" w:fill="FFFFFF"/>
            <w:tcMar>
              <w:top w:w="15" w:type="dxa"/>
              <w:left w:w="108" w:type="dxa"/>
              <w:bottom w:w="0" w:type="dxa"/>
              <w:right w:w="108" w:type="dxa"/>
            </w:tcMar>
            <w:vAlign w:val="center"/>
          </w:tcPr>
          <w:p w:rsidR="00845A06" w:rsidRPr="00BA5EBA" w:rsidRDefault="00845A06" w:rsidP="00372913">
            <w:pPr>
              <w:spacing w:after="0" w:line="240" w:lineRule="auto"/>
              <w:rPr>
                <w:rFonts w:ascii="Times New Roman" w:hAnsi="Times New Roman" w:cs="Times New Roman"/>
                <w:i/>
                <w:iCs/>
                <w:sz w:val="24"/>
                <w:szCs w:val="24"/>
              </w:rPr>
            </w:pPr>
          </w:p>
        </w:tc>
        <w:tc>
          <w:tcPr>
            <w:tcW w:w="0" w:type="auto"/>
            <w:tcBorders>
              <w:top w:val="single" w:sz="8" w:space="0" w:color="000000"/>
              <w:left w:val="single" w:sz="4" w:space="0" w:color="auto"/>
              <w:bottom w:val="single" w:sz="8" w:space="0" w:color="000000"/>
              <w:right w:val="single" w:sz="4" w:space="0" w:color="000000"/>
            </w:tcBorders>
            <w:shd w:val="clear" w:color="auto" w:fill="FFFFFF"/>
            <w:tcMar>
              <w:top w:w="15" w:type="dxa"/>
              <w:left w:w="108" w:type="dxa"/>
              <w:bottom w:w="0" w:type="dxa"/>
              <w:right w:w="108" w:type="dxa"/>
            </w:tcMar>
          </w:tcPr>
          <w:p w:rsidR="00845A06" w:rsidRPr="00BA5EBA" w:rsidRDefault="00845A06" w:rsidP="00372913">
            <w:pPr>
              <w:spacing w:after="0" w:line="240" w:lineRule="auto"/>
              <w:rPr>
                <w:rFonts w:ascii="Times New Roman" w:hAnsi="Times New Roman" w:cs="Times New Roman"/>
                <w:b/>
                <w:sz w:val="24"/>
                <w:szCs w:val="24"/>
              </w:rPr>
            </w:pPr>
            <w:r w:rsidRPr="00BA5EBA">
              <w:rPr>
                <w:rFonts w:ascii="Times New Roman" w:hAnsi="Times New Roman" w:cs="Times New Roman"/>
                <w:b/>
                <w:sz w:val="24"/>
                <w:szCs w:val="24"/>
              </w:rPr>
              <w:t>Высокий уровень (отлично):</w:t>
            </w:r>
          </w:p>
          <w:p w:rsidR="00845A06" w:rsidRPr="00BA5EBA" w:rsidRDefault="00845A06" w:rsidP="00372913">
            <w:pPr>
              <w:pStyle w:val="Default"/>
              <w:rPr>
                <w:color w:val="auto"/>
              </w:rPr>
            </w:pPr>
            <w:r w:rsidRPr="00BA5EBA">
              <w:rPr>
                <w:color w:val="auto"/>
              </w:rPr>
              <w:t xml:space="preserve">Знает все основные </w:t>
            </w:r>
          </w:p>
          <w:p w:rsidR="00845A06" w:rsidRPr="00BA5EBA" w:rsidRDefault="00845A06" w:rsidP="00372913">
            <w:pPr>
              <w:spacing w:after="0" w:line="240" w:lineRule="auto"/>
              <w:rPr>
                <w:rFonts w:ascii="Times New Roman" w:hAnsi="Times New Roman" w:cs="Times New Roman"/>
                <w:b/>
                <w:sz w:val="24"/>
                <w:szCs w:val="24"/>
              </w:rPr>
            </w:pPr>
            <w:r w:rsidRPr="00BA5EBA">
              <w:rPr>
                <w:rFonts w:ascii="Times New Roman" w:hAnsi="Times New Roman" w:cs="Times New Roman"/>
                <w:sz w:val="24"/>
                <w:szCs w:val="24"/>
              </w:rPr>
              <w:t xml:space="preserve">технологии в области коммуникаций (устные и письменные формы) для эффективного профессионального общения </w:t>
            </w:r>
          </w:p>
        </w:tc>
        <w:tc>
          <w:tcPr>
            <w:tcW w:w="0" w:type="auto"/>
            <w:vMerge/>
            <w:tcBorders>
              <w:left w:val="single" w:sz="4" w:space="0" w:color="000000"/>
              <w:right w:val="single" w:sz="4" w:space="0" w:color="000000"/>
            </w:tcBorders>
            <w:shd w:val="clear" w:color="auto" w:fill="FFFFFF"/>
            <w:tcMar>
              <w:top w:w="15" w:type="dxa"/>
              <w:left w:w="108" w:type="dxa"/>
              <w:bottom w:w="0" w:type="dxa"/>
              <w:right w:w="108" w:type="dxa"/>
            </w:tcMar>
            <w:vAlign w:val="center"/>
          </w:tcPr>
          <w:p w:rsidR="00845A06" w:rsidRPr="00BA5EBA" w:rsidRDefault="00845A06" w:rsidP="00372913">
            <w:pPr>
              <w:spacing w:after="0" w:line="240" w:lineRule="auto"/>
              <w:rPr>
                <w:rFonts w:ascii="Times New Roman" w:hAnsi="Times New Roman" w:cs="Times New Roman"/>
                <w:i/>
                <w:iCs/>
                <w:sz w:val="24"/>
                <w:szCs w:val="24"/>
              </w:rPr>
            </w:pPr>
          </w:p>
        </w:tc>
      </w:tr>
      <w:tr w:rsidR="00845A06" w:rsidRPr="00BA5EBA" w:rsidTr="00BF188C">
        <w:trPr>
          <w:gridAfter w:val="1"/>
          <w:trHeight w:val="1120"/>
        </w:trPr>
        <w:tc>
          <w:tcPr>
            <w:tcW w:w="0" w:type="auto"/>
            <w:tcBorders>
              <w:left w:val="single" w:sz="4" w:space="0" w:color="auto"/>
              <w:right w:val="single" w:sz="4" w:space="0" w:color="auto"/>
            </w:tcBorders>
            <w:shd w:val="clear" w:color="auto" w:fill="FFFFFF"/>
          </w:tcPr>
          <w:p w:rsidR="00845A06" w:rsidRPr="00BA5EBA" w:rsidRDefault="00845A06" w:rsidP="00372913">
            <w:pPr>
              <w:spacing w:after="0" w:line="240" w:lineRule="auto"/>
              <w:rPr>
                <w:rFonts w:ascii="Times New Roman" w:hAnsi="Times New Roman" w:cs="Times New Roman"/>
                <w:i/>
                <w:iCs/>
                <w:sz w:val="24"/>
                <w:szCs w:val="24"/>
              </w:rPr>
            </w:pPr>
          </w:p>
        </w:tc>
        <w:tc>
          <w:tcPr>
            <w:tcW w:w="0" w:type="auto"/>
            <w:tcBorders>
              <w:top w:val="single" w:sz="4" w:space="0" w:color="auto"/>
              <w:left w:val="single" w:sz="4" w:space="0" w:color="auto"/>
              <w:right w:val="single" w:sz="4" w:space="0" w:color="auto"/>
            </w:tcBorders>
            <w:shd w:val="clear" w:color="auto" w:fill="FFFFFF"/>
            <w:tcMar>
              <w:top w:w="15" w:type="dxa"/>
              <w:left w:w="108" w:type="dxa"/>
              <w:bottom w:w="0" w:type="dxa"/>
              <w:right w:w="108" w:type="dxa"/>
            </w:tcMar>
            <w:vAlign w:val="center"/>
          </w:tcPr>
          <w:p w:rsidR="00845A06" w:rsidRPr="00BA5EBA" w:rsidRDefault="00845A06" w:rsidP="00372913">
            <w:pPr>
              <w:spacing w:after="0" w:line="240" w:lineRule="auto"/>
              <w:rPr>
                <w:rFonts w:ascii="Times New Roman" w:hAnsi="Times New Roman" w:cs="Times New Roman"/>
                <w:i/>
                <w:iCs/>
                <w:sz w:val="24"/>
                <w:szCs w:val="24"/>
              </w:rPr>
            </w:pPr>
            <w:r w:rsidRPr="00BA5EBA">
              <w:rPr>
                <w:rFonts w:ascii="Times New Roman" w:hAnsi="Times New Roman" w:cs="Times New Roman"/>
                <w:b/>
                <w:sz w:val="24"/>
                <w:szCs w:val="24"/>
              </w:rPr>
              <w:t>Умение</w:t>
            </w:r>
            <w:r w:rsidRPr="00BA5EBA">
              <w:rPr>
                <w:rFonts w:ascii="Times New Roman" w:eastAsia="Calibri" w:hAnsi="Times New Roman" w:cs="Times New Roman"/>
                <w:sz w:val="24"/>
                <w:szCs w:val="24"/>
              </w:rPr>
              <w:t xml:space="preserve"> </w:t>
            </w:r>
            <w:r w:rsidRPr="00BA5EBA">
              <w:rPr>
                <w:rFonts w:ascii="Times New Roman" w:hAnsi="Times New Roman" w:cs="Times New Roman"/>
                <w:sz w:val="24"/>
                <w:szCs w:val="24"/>
              </w:rPr>
              <w:t>общаться при работе с коллективом обучающихся и каждым индивидуумом</w:t>
            </w:r>
          </w:p>
        </w:tc>
        <w:tc>
          <w:tcPr>
            <w:tcW w:w="0" w:type="auto"/>
            <w:tcBorders>
              <w:top w:val="single" w:sz="8" w:space="0" w:color="000000"/>
              <w:left w:val="single" w:sz="4" w:space="0" w:color="auto"/>
              <w:bottom w:val="single" w:sz="8" w:space="0" w:color="000000"/>
              <w:right w:val="single" w:sz="4" w:space="0" w:color="000000"/>
            </w:tcBorders>
            <w:shd w:val="clear" w:color="auto" w:fill="FFFFFF"/>
            <w:tcMar>
              <w:top w:w="15" w:type="dxa"/>
              <w:left w:w="108" w:type="dxa"/>
              <w:bottom w:w="0" w:type="dxa"/>
              <w:right w:w="108" w:type="dxa"/>
            </w:tcMar>
          </w:tcPr>
          <w:p w:rsidR="00845A06" w:rsidRPr="00BA5EBA" w:rsidRDefault="00845A06" w:rsidP="00372913">
            <w:pPr>
              <w:spacing w:after="0" w:line="240" w:lineRule="auto"/>
              <w:rPr>
                <w:rFonts w:ascii="Times New Roman" w:hAnsi="Times New Roman" w:cs="Times New Roman"/>
                <w:b/>
                <w:sz w:val="24"/>
                <w:szCs w:val="24"/>
              </w:rPr>
            </w:pPr>
            <w:r w:rsidRPr="00BA5EBA">
              <w:rPr>
                <w:rFonts w:ascii="Times New Roman" w:hAnsi="Times New Roman" w:cs="Times New Roman"/>
                <w:b/>
                <w:sz w:val="24"/>
                <w:szCs w:val="24"/>
              </w:rPr>
              <w:t>Пороговый уровень (удовлетворительно):</w:t>
            </w:r>
          </w:p>
          <w:p w:rsidR="00845A06" w:rsidRPr="00BA5EBA" w:rsidRDefault="00845A06" w:rsidP="00372913">
            <w:pPr>
              <w:pStyle w:val="Default"/>
              <w:rPr>
                <w:color w:val="auto"/>
              </w:rPr>
            </w:pPr>
            <w:r w:rsidRPr="00BA5EBA">
              <w:rPr>
                <w:color w:val="auto"/>
              </w:rPr>
              <w:t xml:space="preserve">Способен на необходимом для физкультурной деятельности уровне использовать основные коммуникативные технологи </w:t>
            </w:r>
          </w:p>
          <w:p w:rsidR="00845A06" w:rsidRPr="00BA5EBA" w:rsidRDefault="00845A06" w:rsidP="00372913">
            <w:pPr>
              <w:autoSpaceDE w:val="0"/>
              <w:autoSpaceDN w:val="0"/>
              <w:adjustRightInd w:val="0"/>
              <w:spacing w:after="0" w:line="240" w:lineRule="auto"/>
              <w:rPr>
                <w:rFonts w:ascii="Times New Roman" w:eastAsia="Calibri" w:hAnsi="Times New Roman" w:cs="Times New Roman"/>
                <w:sz w:val="24"/>
                <w:szCs w:val="24"/>
              </w:rPr>
            </w:pPr>
            <w:r w:rsidRPr="00BA5EBA">
              <w:rPr>
                <w:rFonts w:ascii="Times New Roman" w:eastAsia="Calibri" w:hAnsi="Times New Roman" w:cs="Times New Roman"/>
                <w:sz w:val="24"/>
                <w:szCs w:val="24"/>
              </w:rPr>
              <w:t>при работе с коллективом обучающихся и каждым</w:t>
            </w:r>
          </w:p>
          <w:p w:rsidR="00845A06" w:rsidRPr="00BA5EBA" w:rsidRDefault="00845A06" w:rsidP="00372913">
            <w:pPr>
              <w:pStyle w:val="Default"/>
              <w:rPr>
                <w:b/>
                <w:color w:val="auto"/>
              </w:rPr>
            </w:pPr>
            <w:r w:rsidRPr="00BA5EBA">
              <w:rPr>
                <w:color w:val="auto"/>
              </w:rPr>
              <w:t>индивидуумом</w:t>
            </w:r>
          </w:p>
        </w:tc>
        <w:tc>
          <w:tcPr>
            <w:tcW w:w="0" w:type="auto"/>
            <w:vMerge/>
            <w:tcBorders>
              <w:left w:val="single" w:sz="4" w:space="0" w:color="000000"/>
              <w:right w:val="single" w:sz="4" w:space="0" w:color="000000"/>
            </w:tcBorders>
            <w:shd w:val="clear" w:color="auto" w:fill="FFFFFF"/>
            <w:tcMar>
              <w:top w:w="15" w:type="dxa"/>
              <w:left w:w="108" w:type="dxa"/>
              <w:bottom w:w="0" w:type="dxa"/>
              <w:right w:w="108" w:type="dxa"/>
            </w:tcMar>
            <w:vAlign w:val="center"/>
          </w:tcPr>
          <w:p w:rsidR="00845A06" w:rsidRPr="00BA5EBA" w:rsidRDefault="00845A06" w:rsidP="00372913">
            <w:pPr>
              <w:spacing w:after="0" w:line="240" w:lineRule="auto"/>
              <w:rPr>
                <w:rFonts w:ascii="Times New Roman" w:hAnsi="Times New Roman" w:cs="Times New Roman"/>
                <w:i/>
                <w:iCs/>
                <w:sz w:val="24"/>
                <w:szCs w:val="24"/>
              </w:rPr>
            </w:pPr>
          </w:p>
        </w:tc>
      </w:tr>
      <w:tr w:rsidR="00845A06" w:rsidRPr="00BA5EBA" w:rsidTr="00BF188C">
        <w:trPr>
          <w:gridAfter w:val="1"/>
          <w:trHeight w:val="1120"/>
        </w:trPr>
        <w:tc>
          <w:tcPr>
            <w:tcW w:w="0" w:type="auto"/>
            <w:vMerge w:val="restart"/>
            <w:tcBorders>
              <w:left w:val="single" w:sz="4" w:space="0" w:color="auto"/>
              <w:right w:val="single" w:sz="4" w:space="0" w:color="auto"/>
            </w:tcBorders>
            <w:shd w:val="clear" w:color="auto" w:fill="FFFFFF"/>
          </w:tcPr>
          <w:p w:rsidR="00845A06" w:rsidRPr="00BA5EBA" w:rsidRDefault="00845A06" w:rsidP="00372913">
            <w:pPr>
              <w:spacing w:after="0" w:line="240" w:lineRule="auto"/>
              <w:rPr>
                <w:rFonts w:ascii="Times New Roman" w:hAnsi="Times New Roman" w:cs="Times New Roman"/>
                <w:i/>
                <w:iCs/>
                <w:sz w:val="24"/>
                <w:szCs w:val="24"/>
              </w:rPr>
            </w:pPr>
          </w:p>
        </w:tc>
        <w:tc>
          <w:tcPr>
            <w:tcW w:w="0" w:type="auto"/>
            <w:vMerge w:val="restart"/>
            <w:tcBorders>
              <w:left w:val="single" w:sz="4" w:space="0" w:color="auto"/>
              <w:right w:val="single" w:sz="4" w:space="0" w:color="auto"/>
            </w:tcBorders>
            <w:shd w:val="clear" w:color="auto" w:fill="FFFFFF"/>
            <w:tcMar>
              <w:top w:w="15" w:type="dxa"/>
              <w:left w:w="108" w:type="dxa"/>
              <w:bottom w:w="0" w:type="dxa"/>
              <w:right w:w="108" w:type="dxa"/>
            </w:tcMar>
            <w:vAlign w:val="center"/>
          </w:tcPr>
          <w:p w:rsidR="00845A06" w:rsidRPr="00BA5EBA" w:rsidRDefault="00845A06" w:rsidP="00372913">
            <w:pPr>
              <w:spacing w:after="0" w:line="240" w:lineRule="auto"/>
              <w:rPr>
                <w:rFonts w:ascii="Times New Roman" w:hAnsi="Times New Roman" w:cs="Times New Roman"/>
                <w:i/>
                <w:iCs/>
                <w:sz w:val="24"/>
                <w:szCs w:val="24"/>
              </w:rPr>
            </w:pPr>
          </w:p>
        </w:tc>
        <w:tc>
          <w:tcPr>
            <w:tcW w:w="0" w:type="auto"/>
            <w:tcBorders>
              <w:top w:val="single" w:sz="8" w:space="0" w:color="000000"/>
              <w:left w:val="single" w:sz="4" w:space="0" w:color="auto"/>
              <w:bottom w:val="single" w:sz="8" w:space="0" w:color="000000"/>
              <w:right w:val="single" w:sz="4" w:space="0" w:color="000000"/>
            </w:tcBorders>
            <w:shd w:val="clear" w:color="auto" w:fill="FFFFFF"/>
            <w:tcMar>
              <w:top w:w="15" w:type="dxa"/>
              <w:left w:w="108" w:type="dxa"/>
              <w:bottom w:w="0" w:type="dxa"/>
              <w:right w:w="108" w:type="dxa"/>
            </w:tcMar>
          </w:tcPr>
          <w:p w:rsidR="00845A06" w:rsidRPr="00BA5EBA" w:rsidRDefault="00845A06" w:rsidP="00372913">
            <w:pPr>
              <w:spacing w:after="0" w:line="240" w:lineRule="auto"/>
              <w:rPr>
                <w:rFonts w:ascii="Times New Roman" w:hAnsi="Times New Roman" w:cs="Times New Roman"/>
                <w:b/>
                <w:sz w:val="24"/>
                <w:szCs w:val="24"/>
              </w:rPr>
            </w:pPr>
            <w:r w:rsidRPr="00BA5EBA">
              <w:rPr>
                <w:rFonts w:ascii="Times New Roman" w:hAnsi="Times New Roman" w:cs="Times New Roman"/>
                <w:b/>
                <w:sz w:val="24"/>
                <w:szCs w:val="24"/>
              </w:rPr>
              <w:t>Продвинутый уровень (хорошо):</w:t>
            </w:r>
          </w:p>
          <w:p w:rsidR="00845A06" w:rsidRPr="00BA5EBA" w:rsidRDefault="00845A06" w:rsidP="00372913">
            <w:pPr>
              <w:pStyle w:val="Default"/>
              <w:rPr>
                <w:color w:val="auto"/>
              </w:rPr>
            </w:pPr>
            <w:r w:rsidRPr="00BA5EBA">
              <w:rPr>
                <w:color w:val="auto"/>
              </w:rPr>
              <w:t>Способен в достаточной и логичной степени использовать основные коммуникативные технологи при работе с коллективом обучающихся и каждым</w:t>
            </w:r>
          </w:p>
          <w:p w:rsidR="00845A06" w:rsidRPr="00BA5EBA" w:rsidRDefault="00845A06" w:rsidP="00372913">
            <w:pPr>
              <w:spacing w:after="0" w:line="240" w:lineRule="auto"/>
              <w:rPr>
                <w:rFonts w:ascii="Times New Roman" w:hAnsi="Times New Roman" w:cs="Times New Roman"/>
                <w:b/>
                <w:sz w:val="24"/>
                <w:szCs w:val="24"/>
              </w:rPr>
            </w:pPr>
            <w:r w:rsidRPr="00BA5EBA">
              <w:rPr>
                <w:rFonts w:ascii="Times New Roman" w:eastAsia="Calibri" w:hAnsi="Times New Roman" w:cs="Times New Roman"/>
                <w:sz w:val="24"/>
                <w:szCs w:val="24"/>
              </w:rPr>
              <w:t>индивидуумом</w:t>
            </w:r>
          </w:p>
        </w:tc>
        <w:tc>
          <w:tcPr>
            <w:tcW w:w="0" w:type="auto"/>
            <w:vMerge/>
            <w:tcBorders>
              <w:left w:val="single" w:sz="4" w:space="0" w:color="000000"/>
              <w:right w:val="single" w:sz="4" w:space="0" w:color="000000"/>
            </w:tcBorders>
            <w:shd w:val="clear" w:color="auto" w:fill="FFFFFF"/>
            <w:tcMar>
              <w:top w:w="15" w:type="dxa"/>
              <w:left w:w="108" w:type="dxa"/>
              <w:bottom w:w="0" w:type="dxa"/>
              <w:right w:w="108" w:type="dxa"/>
            </w:tcMar>
            <w:vAlign w:val="center"/>
          </w:tcPr>
          <w:p w:rsidR="00845A06" w:rsidRPr="00BA5EBA" w:rsidRDefault="00845A06" w:rsidP="00372913">
            <w:pPr>
              <w:spacing w:after="0" w:line="240" w:lineRule="auto"/>
              <w:rPr>
                <w:rFonts w:ascii="Times New Roman" w:hAnsi="Times New Roman" w:cs="Times New Roman"/>
                <w:i/>
                <w:iCs/>
                <w:sz w:val="24"/>
                <w:szCs w:val="24"/>
              </w:rPr>
            </w:pPr>
          </w:p>
        </w:tc>
      </w:tr>
      <w:tr w:rsidR="00845A06" w:rsidRPr="00BA5EBA" w:rsidTr="00BF188C">
        <w:trPr>
          <w:gridAfter w:val="1"/>
          <w:trHeight w:val="1120"/>
        </w:trPr>
        <w:tc>
          <w:tcPr>
            <w:tcW w:w="0" w:type="auto"/>
            <w:vMerge/>
            <w:tcBorders>
              <w:left w:val="single" w:sz="4" w:space="0" w:color="auto"/>
              <w:right w:val="single" w:sz="4" w:space="0" w:color="auto"/>
            </w:tcBorders>
            <w:shd w:val="clear" w:color="auto" w:fill="FFFFFF"/>
          </w:tcPr>
          <w:p w:rsidR="00845A06" w:rsidRPr="00BA5EBA" w:rsidRDefault="00845A06" w:rsidP="00372913">
            <w:pPr>
              <w:spacing w:after="0" w:line="240" w:lineRule="auto"/>
              <w:rPr>
                <w:rFonts w:ascii="Times New Roman" w:hAnsi="Times New Roman" w:cs="Times New Roman"/>
                <w:i/>
                <w:iCs/>
                <w:sz w:val="24"/>
                <w:szCs w:val="24"/>
              </w:rPr>
            </w:pPr>
          </w:p>
        </w:tc>
        <w:tc>
          <w:tcPr>
            <w:tcW w:w="0" w:type="auto"/>
            <w:vMerge/>
            <w:tcBorders>
              <w:left w:val="single" w:sz="4" w:space="0" w:color="auto"/>
              <w:bottom w:val="single" w:sz="4" w:space="0" w:color="auto"/>
              <w:right w:val="single" w:sz="4" w:space="0" w:color="auto"/>
            </w:tcBorders>
            <w:shd w:val="clear" w:color="auto" w:fill="FFFFFF"/>
            <w:tcMar>
              <w:top w:w="15" w:type="dxa"/>
              <w:left w:w="108" w:type="dxa"/>
              <w:bottom w:w="0" w:type="dxa"/>
              <w:right w:w="108" w:type="dxa"/>
            </w:tcMar>
            <w:vAlign w:val="center"/>
          </w:tcPr>
          <w:p w:rsidR="00845A06" w:rsidRPr="00BA5EBA" w:rsidRDefault="00845A06" w:rsidP="00372913">
            <w:pPr>
              <w:spacing w:after="0" w:line="240" w:lineRule="auto"/>
              <w:rPr>
                <w:rFonts w:ascii="Times New Roman" w:hAnsi="Times New Roman" w:cs="Times New Roman"/>
                <w:i/>
                <w:iCs/>
                <w:sz w:val="24"/>
                <w:szCs w:val="24"/>
              </w:rPr>
            </w:pPr>
          </w:p>
        </w:tc>
        <w:tc>
          <w:tcPr>
            <w:tcW w:w="0" w:type="auto"/>
            <w:tcBorders>
              <w:top w:val="single" w:sz="8" w:space="0" w:color="000000"/>
              <w:left w:val="single" w:sz="4" w:space="0" w:color="auto"/>
              <w:bottom w:val="single" w:sz="8" w:space="0" w:color="000000"/>
              <w:right w:val="single" w:sz="4" w:space="0" w:color="000000"/>
            </w:tcBorders>
            <w:shd w:val="clear" w:color="auto" w:fill="FFFFFF"/>
            <w:tcMar>
              <w:top w:w="15" w:type="dxa"/>
              <w:left w:w="108" w:type="dxa"/>
              <w:bottom w:w="0" w:type="dxa"/>
              <w:right w:w="108" w:type="dxa"/>
            </w:tcMar>
          </w:tcPr>
          <w:p w:rsidR="00845A06" w:rsidRPr="00BA5EBA" w:rsidRDefault="00845A06" w:rsidP="00372913">
            <w:pPr>
              <w:spacing w:after="0" w:line="240" w:lineRule="auto"/>
              <w:rPr>
                <w:rFonts w:ascii="Times New Roman" w:hAnsi="Times New Roman" w:cs="Times New Roman"/>
                <w:b/>
                <w:sz w:val="24"/>
                <w:szCs w:val="24"/>
              </w:rPr>
            </w:pPr>
            <w:r w:rsidRPr="00BA5EBA">
              <w:rPr>
                <w:rFonts w:ascii="Times New Roman" w:hAnsi="Times New Roman" w:cs="Times New Roman"/>
                <w:b/>
                <w:sz w:val="24"/>
                <w:szCs w:val="24"/>
              </w:rPr>
              <w:t>Высокий уровень (отлично):</w:t>
            </w:r>
          </w:p>
          <w:p w:rsidR="00845A06" w:rsidRPr="00BA5EBA" w:rsidRDefault="00845A06" w:rsidP="00372913">
            <w:pPr>
              <w:autoSpaceDE w:val="0"/>
              <w:autoSpaceDN w:val="0"/>
              <w:adjustRightInd w:val="0"/>
              <w:spacing w:after="0" w:line="240" w:lineRule="auto"/>
              <w:rPr>
                <w:rFonts w:ascii="Times New Roman" w:eastAsia="Calibri" w:hAnsi="Times New Roman" w:cs="Times New Roman"/>
                <w:sz w:val="24"/>
                <w:szCs w:val="24"/>
              </w:rPr>
            </w:pPr>
            <w:r w:rsidRPr="00BA5EBA">
              <w:rPr>
                <w:rFonts w:ascii="Times New Roman" w:hAnsi="Times New Roman" w:cs="Times New Roman"/>
                <w:sz w:val="24"/>
                <w:szCs w:val="24"/>
              </w:rPr>
              <w:t xml:space="preserve">Способен свободно и корректно использовать все имеющиеся коммуникативные технологи для решения задач профессиональной деятельности, </w:t>
            </w:r>
            <w:r w:rsidRPr="00BA5EBA">
              <w:rPr>
                <w:rFonts w:ascii="Times New Roman" w:eastAsia="Calibri" w:hAnsi="Times New Roman" w:cs="Times New Roman"/>
                <w:sz w:val="24"/>
                <w:szCs w:val="24"/>
              </w:rPr>
              <w:t>при работе с коллективом обучающихся и каждым</w:t>
            </w:r>
          </w:p>
          <w:p w:rsidR="00845A06" w:rsidRPr="00BA5EBA" w:rsidRDefault="00845A06" w:rsidP="00372913">
            <w:pPr>
              <w:pStyle w:val="Default"/>
              <w:rPr>
                <w:b/>
                <w:color w:val="auto"/>
              </w:rPr>
            </w:pPr>
            <w:r w:rsidRPr="00BA5EBA">
              <w:rPr>
                <w:color w:val="auto"/>
              </w:rPr>
              <w:t>индивидуумом</w:t>
            </w:r>
          </w:p>
        </w:tc>
        <w:tc>
          <w:tcPr>
            <w:tcW w:w="0" w:type="auto"/>
            <w:vMerge/>
            <w:tcBorders>
              <w:left w:val="single" w:sz="4" w:space="0" w:color="000000"/>
              <w:right w:val="single" w:sz="4" w:space="0" w:color="000000"/>
            </w:tcBorders>
            <w:shd w:val="clear" w:color="auto" w:fill="FFFFFF"/>
            <w:tcMar>
              <w:top w:w="15" w:type="dxa"/>
              <w:left w:w="108" w:type="dxa"/>
              <w:bottom w:w="0" w:type="dxa"/>
              <w:right w:w="108" w:type="dxa"/>
            </w:tcMar>
            <w:vAlign w:val="center"/>
          </w:tcPr>
          <w:p w:rsidR="00845A06" w:rsidRPr="00BA5EBA" w:rsidRDefault="00845A06" w:rsidP="00372913">
            <w:pPr>
              <w:spacing w:after="0" w:line="240" w:lineRule="auto"/>
              <w:rPr>
                <w:rFonts w:ascii="Times New Roman" w:hAnsi="Times New Roman" w:cs="Times New Roman"/>
                <w:i/>
                <w:iCs/>
                <w:sz w:val="24"/>
                <w:szCs w:val="24"/>
              </w:rPr>
            </w:pPr>
          </w:p>
        </w:tc>
      </w:tr>
      <w:tr w:rsidR="00845A06" w:rsidRPr="00BA5EBA" w:rsidTr="00BF188C">
        <w:trPr>
          <w:gridAfter w:val="1"/>
          <w:trHeight w:val="1120"/>
        </w:trPr>
        <w:tc>
          <w:tcPr>
            <w:tcW w:w="0" w:type="auto"/>
            <w:vMerge w:val="restart"/>
            <w:tcBorders>
              <w:left w:val="single" w:sz="4" w:space="0" w:color="auto"/>
              <w:right w:val="single" w:sz="4" w:space="0" w:color="auto"/>
            </w:tcBorders>
            <w:shd w:val="clear" w:color="auto" w:fill="FFFFFF"/>
          </w:tcPr>
          <w:p w:rsidR="00845A06" w:rsidRPr="00BA5EBA" w:rsidRDefault="00845A06" w:rsidP="00372913">
            <w:pPr>
              <w:spacing w:after="0" w:line="240" w:lineRule="auto"/>
              <w:rPr>
                <w:rFonts w:ascii="Times New Roman" w:hAnsi="Times New Roman" w:cs="Times New Roman"/>
                <w:i/>
                <w:iCs/>
                <w:sz w:val="24"/>
                <w:szCs w:val="24"/>
              </w:rPr>
            </w:pPr>
          </w:p>
        </w:tc>
        <w:tc>
          <w:tcPr>
            <w:tcW w:w="0" w:type="auto"/>
            <w:tcBorders>
              <w:top w:val="single" w:sz="4" w:space="0" w:color="auto"/>
              <w:left w:val="single" w:sz="4" w:space="0" w:color="auto"/>
              <w:right w:val="single" w:sz="4" w:space="0" w:color="auto"/>
            </w:tcBorders>
            <w:shd w:val="clear" w:color="auto" w:fill="FFFFFF"/>
            <w:tcMar>
              <w:top w:w="15" w:type="dxa"/>
              <w:left w:w="108" w:type="dxa"/>
              <w:bottom w:w="0" w:type="dxa"/>
              <w:right w:w="108" w:type="dxa"/>
            </w:tcMar>
            <w:vAlign w:val="center"/>
          </w:tcPr>
          <w:p w:rsidR="00845A06" w:rsidRPr="00BA5EBA" w:rsidRDefault="00845A06" w:rsidP="00372913">
            <w:pPr>
              <w:spacing w:after="0" w:line="240" w:lineRule="auto"/>
              <w:rPr>
                <w:rFonts w:ascii="Times New Roman" w:hAnsi="Times New Roman" w:cs="Times New Roman"/>
                <w:sz w:val="24"/>
                <w:szCs w:val="24"/>
              </w:rPr>
            </w:pPr>
            <w:r w:rsidRPr="00BA5EBA">
              <w:rPr>
                <w:rFonts w:ascii="Times New Roman" w:hAnsi="Times New Roman" w:cs="Times New Roman"/>
                <w:b/>
                <w:sz w:val="24"/>
                <w:szCs w:val="24"/>
              </w:rPr>
              <w:t xml:space="preserve">Навык </w:t>
            </w:r>
            <w:r w:rsidRPr="00BA5EBA">
              <w:rPr>
                <w:rFonts w:ascii="Times New Roman" w:hAnsi="Times New Roman" w:cs="Times New Roman"/>
                <w:sz w:val="24"/>
                <w:szCs w:val="24"/>
              </w:rPr>
              <w:t>общения при работе с коллективами обучающихся и каждым индивидуумом</w:t>
            </w:r>
          </w:p>
          <w:p w:rsidR="00845A06" w:rsidRPr="00BA5EBA" w:rsidRDefault="00845A06" w:rsidP="00372913">
            <w:pPr>
              <w:spacing w:after="0" w:line="240" w:lineRule="auto"/>
              <w:rPr>
                <w:rFonts w:ascii="Times New Roman" w:hAnsi="Times New Roman" w:cs="Times New Roman"/>
                <w:i/>
                <w:iCs/>
                <w:sz w:val="24"/>
                <w:szCs w:val="24"/>
              </w:rPr>
            </w:pPr>
          </w:p>
        </w:tc>
        <w:tc>
          <w:tcPr>
            <w:tcW w:w="0" w:type="auto"/>
            <w:tcBorders>
              <w:top w:val="single" w:sz="8" w:space="0" w:color="000000"/>
              <w:left w:val="single" w:sz="4" w:space="0" w:color="auto"/>
              <w:bottom w:val="single" w:sz="8" w:space="0" w:color="000000"/>
              <w:right w:val="single" w:sz="4" w:space="0" w:color="000000"/>
            </w:tcBorders>
            <w:shd w:val="clear" w:color="auto" w:fill="FFFFFF"/>
            <w:tcMar>
              <w:top w:w="15" w:type="dxa"/>
              <w:left w:w="108" w:type="dxa"/>
              <w:bottom w:w="0" w:type="dxa"/>
              <w:right w:w="108" w:type="dxa"/>
            </w:tcMar>
          </w:tcPr>
          <w:p w:rsidR="00845A06" w:rsidRPr="00BA5EBA" w:rsidRDefault="00845A06" w:rsidP="00372913">
            <w:pPr>
              <w:spacing w:after="0" w:line="240" w:lineRule="auto"/>
              <w:rPr>
                <w:rFonts w:ascii="Times New Roman" w:hAnsi="Times New Roman" w:cs="Times New Roman"/>
                <w:b/>
                <w:sz w:val="24"/>
                <w:szCs w:val="24"/>
              </w:rPr>
            </w:pPr>
            <w:r w:rsidRPr="00BA5EBA">
              <w:rPr>
                <w:rFonts w:ascii="Times New Roman" w:hAnsi="Times New Roman" w:cs="Times New Roman"/>
                <w:b/>
                <w:sz w:val="24"/>
                <w:szCs w:val="24"/>
              </w:rPr>
              <w:t>Пороговый уровень (удовлетворительно):</w:t>
            </w:r>
          </w:p>
          <w:p w:rsidR="00845A06" w:rsidRPr="00BA5EBA" w:rsidRDefault="00845A06" w:rsidP="00372913">
            <w:pPr>
              <w:pStyle w:val="Default"/>
              <w:rPr>
                <w:color w:val="auto"/>
              </w:rPr>
            </w:pPr>
            <w:r w:rsidRPr="00BA5EBA">
              <w:rPr>
                <w:color w:val="auto"/>
              </w:rPr>
              <w:t xml:space="preserve">Владеет необходимым и достаточным навыком коммуникации в устной и письменной формах для </w:t>
            </w:r>
          </w:p>
          <w:p w:rsidR="00845A06" w:rsidRPr="00BA5EBA" w:rsidRDefault="00845A06" w:rsidP="00372913">
            <w:pPr>
              <w:pStyle w:val="Default"/>
              <w:rPr>
                <w:color w:val="auto"/>
              </w:rPr>
            </w:pPr>
            <w:r w:rsidRPr="00BA5EBA">
              <w:rPr>
                <w:color w:val="auto"/>
              </w:rPr>
              <w:t>работы с коллективом обучающихся и каждым</w:t>
            </w:r>
          </w:p>
          <w:p w:rsidR="00845A06" w:rsidRPr="00BA5EBA" w:rsidRDefault="00845A06" w:rsidP="00372913">
            <w:pPr>
              <w:pStyle w:val="Default"/>
              <w:rPr>
                <w:b/>
                <w:color w:val="auto"/>
              </w:rPr>
            </w:pPr>
            <w:r w:rsidRPr="00BA5EBA">
              <w:rPr>
                <w:color w:val="auto"/>
              </w:rPr>
              <w:t>индивидуумом</w:t>
            </w:r>
          </w:p>
        </w:tc>
        <w:tc>
          <w:tcPr>
            <w:tcW w:w="0" w:type="auto"/>
            <w:vMerge/>
            <w:tcBorders>
              <w:left w:val="single" w:sz="4" w:space="0" w:color="000000"/>
              <w:right w:val="single" w:sz="4" w:space="0" w:color="000000"/>
            </w:tcBorders>
            <w:shd w:val="clear" w:color="auto" w:fill="FFFFFF"/>
            <w:tcMar>
              <w:top w:w="15" w:type="dxa"/>
              <w:left w:w="108" w:type="dxa"/>
              <w:bottom w:w="0" w:type="dxa"/>
              <w:right w:w="108" w:type="dxa"/>
            </w:tcMar>
            <w:vAlign w:val="center"/>
          </w:tcPr>
          <w:p w:rsidR="00845A06" w:rsidRPr="00BA5EBA" w:rsidRDefault="00845A06" w:rsidP="00372913">
            <w:pPr>
              <w:spacing w:after="0" w:line="240" w:lineRule="auto"/>
              <w:rPr>
                <w:rFonts w:ascii="Times New Roman" w:hAnsi="Times New Roman" w:cs="Times New Roman"/>
                <w:i/>
                <w:iCs/>
                <w:sz w:val="24"/>
                <w:szCs w:val="24"/>
              </w:rPr>
            </w:pPr>
          </w:p>
        </w:tc>
      </w:tr>
      <w:tr w:rsidR="00845A06" w:rsidRPr="00BA5EBA" w:rsidTr="00BF188C">
        <w:trPr>
          <w:gridAfter w:val="1"/>
          <w:trHeight w:val="1120"/>
        </w:trPr>
        <w:tc>
          <w:tcPr>
            <w:tcW w:w="0" w:type="auto"/>
            <w:vMerge/>
            <w:tcBorders>
              <w:left w:val="single" w:sz="4" w:space="0" w:color="auto"/>
              <w:right w:val="single" w:sz="4" w:space="0" w:color="auto"/>
            </w:tcBorders>
            <w:shd w:val="clear" w:color="auto" w:fill="FFFFFF"/>
          </w:tcPr>
          <w:p w:rsidR="00845A06" w:rsidRPr="00BA5EBA" w:rsidRDefault="00845A06" w:rsidP="00372913">
            <w:pPr>
              <w:spacing w:after="0" w:line="240" w:lineRule="auto"/>
              <w:rPr>
                <w:rFonts w:ascii="Times New Roman" w:hAnsi="Times New Roman" w:cs="Times New Roman"/>
                <w:i/>
                <w:iCs/>
                <w:sz w:val="24"/>
                <w:szCs w:val="24"/>
              </w:rPr>
            </w:pPr>
          </w:p>
        </w:tc>
        <w:tc>
          <w:tcPr>
            <w:tcW w:w="0" w:type="auto"/>
            <w:vMerge/>
            <w:tcBorders>
              <w:left w:val="single" w:sz="4" w:space="0" w:color="auto"/>
              <w:right w:val="single" w:sz="4" w:space="0" w:color="auto"/>
            </w:tcBorders>
            <w:shd w:val="clear" w:color="auto" w:fill="FFFFFF"/>
            <w:tcMar>
              <w:top w:w="15" w:type="dxa"/>
              <w:left w:w="108" w:type="dxa"/>
              <w:bottom w:w="0" w:type="dxa"/>
              <w:right w:w="108" w:type="dxa"/>
            </w:tcMar>
            <w:vAlign w:val="center"/>
          </w:tcPr>
          <w:p w:rsidR="00845A06" w:rsidRPr="00BA5EBA" w:rsidRDefault="00845A06" w:rsidP="00372913">
            <w:pPr>
              <w:spacing w:after="0" w:line="240" w:lineRule="auto"/>
              <w:rPr>
                <w:rFonts w:ascii="Times New Roman" w:hAnsi="Times New Roman" w:cs="Times New Roman"/>
                <w:i/>
                <w:iCs/>
                <w:sz w:val="24"/>
                <w:szCs w:val="24"/>
              </w:rPr>
            </w:pPr>
          </w:p>
        </w:tc>
        <w:tc>
          <w:tcPr>
            <w:tcW w:w="0" w:type="auto"/>
            <w:tcBorders>
              <w:top w:val="single" w:sz="8" w:space="0" w:color="000000"/>
              <w:left w:val="single" w:sz="4" w:space="0" w:color="auto"/>
              <w:bottom w:val="single" w:sz="8" w:space="0" w:color="000000"/>
              <w:right w:val="single" w:sz="4" w:space="0" w:color="000000"/>
            </w:tcBorders>
            <w:shd w:val="clear" w:color="auto" w:fill="FFFFFF"/>
            <w:tcMar>
              <w:top w:w="15" w:type="dxa"/>
              <w:left w:w="108" w:type="dxa"/>
              <w:bottom w:w="0" w:type="dxa"/>
              <w:right w:w="108" w:type="dxa"/>
            </w:tcMar>
          </w:tcPr>
          <w:p w:rsidR="00845A06" w:rsidRPr="00BA5EBA" w:rsidRDefault="00845A06" w:rsidP="00372913">
            <w:pPr>
              <w:spacing w:after="0" w:line="240" w:lineRule="auto"/>
              <w:rPr>
                <w:rFonts w:ascii="Times New Roman" w:hAnsi="Times New Roman" w:cs="Times New Roman"/>
                <w:b/>
                <w:sz w:val="24"/>
                <w:szCs w:val="24"/>
              </w:rPr>
            </w:pPr>
            <w:r w:rsidRPr="00BA5EBA">
              <w:rPr>
                <w:rFonts w:ascii="Times New Roman" w:hAnsi="Times New Roman" w:cs="Times New Roman"/>
                <w:b/>
                <w:sz w:val="24"/>
                <w:szCs w:val="24"/>
              </w:rPr>
              <w:t>Продвинутый уровень (хорошо):</w:t>
            </w:r>
          </w:p>
          <w:p w:rsidR="00845A06" w:rsidRPr="00BA5EBA" w:rsidRDefault="00845A06" w:rsidP="00372913">
            <w:pPr>
              <w:pStyle w:val="Default"/>
              <w:rPr>
                <w:color w:val="auto"/>
              </w:rPr>
            </w:pPr>
            <w:r w:rsidRPr="00BA5EBA">
              <w:rPr>
                <w:color w:val="auto"/>
              </w:rPr>
              <w:t xml:space="preserve">Владеет устойчивым навыком коммуникации в устной и письменной формах для решения задач профессиональной деятельности </w:t>
            </w:r>
          </w:p>
          <w:p w:rsidR="00845A06" w:rsidRPr="00BA5EBA" w:rsidRDefault="00845A06" w:rsidP="00372913">
            <w:pPr>
              <w:pStyle w:val="Default"/>
              <w:rPr>
                <w:color w:val="auto"/>
              </w:rPr>
            </w:pPr>
            <w:r w:rsidRPr="00BA5EBA">
              <w:rPr>
                <w:color w:val="auto"/>
              </w:rPr>
              <w:t>при работе с коллективом обучающихся и каждым</w:t>
            </w:r>
          </w:p>
          <w:p w:rsidR="00845A06" w:rsidRPr="00BA5EBA" w:rsidRDefault="00845A06" w:rsidP="00372913">
            <w:pPr>
              <w:spacing w:after="0" w:line="240" w:lineRule="auto"/>
              <w:rPr>
                <w:rFonts w:ascii="Times New Roman" w:hAnsi="Times New Roman" w:cs="Times New Roman"/>
                <w:b/>
                <w:sz w:val="24"/>
                <w:szCs w:val="24"/>
              </w:rPr>
            </w:pPr>
            <w:r w:rsidRPr="00BA5EBA">
              <w:rPr>
                <w:rFonts w:ascii="Times New Roman" w:eastAsia="Calibri" w:hAnsi="Times New Roman" w:cs="Times New Roman"/>
                <w:sz w:val="24"/>
                <w:szCs w:val="24"/>
              </w:rPr>
              <w:t>индивидуумом</w:t>
            </w:r>
          </w:p>
        </w:tc>
        <w:tc>
          <w:tcPr>
            <w:tcW w:w="0" w:type="auto"/>
            <w:vMerge/>
            <w:tcBorders>
              <w:left w:val="single" w:sz="4" w:space="0" w:color="000000"/>
              <w:right w:val="single" w:sz="4" w:space="0" w:color="000000"/>
            </w:tcBorders>
            <w:shd w:val="clear" w:color="auto" w:fill="FFFFFF"/>
            <w:tcMar>
              <w:top w:w="15" w:type="dxa"/>
              <w:left w:w="108" w:type="dxa"/>
              <w:bottom w:w="0" w:type="dxa"/>
              <w:right w:w="108" w:type="dxa"/>
            </w:tcMar>
            <w:vAlign w:val="center"/>
          </w:tcPr>
          <w:p w:rsidR="00845A06" w:rsidRPr="00BA5EBA" w:rsidRDefault="00845A06" w:rsidP="00372913">
            <w:pPr>
              <w:spacing w:after="0" w:line="240" w:lineRule="auto"/>
              <w:rPr>
                <w:rFonts w:ascii="Times New Roman" w:hAnsi="Times New Roman" w:cs="Times New Roman"/>
                <w:i/>
                <w:iCs/>
                <w:sz w:val="24"/>
                <w:szCs w:val="24"/>
              </w:rPr>
            </w:pPr>
          </w:p>
        </w:tc>
      </w:tr>
      <w:tr w:rsidR="00845A06" w:rsidRPr="00BA5EBA" w:rsidTr="00BF188C">
        <w:trPr>
          <w:gridAfter w:val="1"/>
          <w:trHeight w:val="1120"/>
        </w:trPr>
        <w:tc>
          <w:tcPr>
            <w:tcW w:w="0" w:type="auto"/>
            <w:vMerge/>
            <w:tcBorders>
              <w:left w:val="single" w:sz="4" w:space="0" w:color="auto"/>
              <w:bottom w:val="single" w:sz="4" w:space="0" w:color="auto"/>
              <w:right w:val="single" w:sz="4" w:space="0" w:color="auto"/>
            </w:tcBorders>
            <w:shd w:val="clear" w:color="auto" w:fill="FFFFFF"/>
          </w:tcPr>
          <w:p w:rsidR="00845A06" w:rsidRPr="00BA5EBA" w:rsidRDefault="00845A06" w:rsidP="00372913">
            <w:pPr>
              <w:spacing w:after="0" w:line="240" w:lineRule="auto"/>
              <w:rPr>
                <w:rFonts w:ascii="Times New Roman" w:hAnsi="Times New Roman" w:cs="Times New Roman"/>
                <w:i/>
                <w:iCs/>
                <w:sz w:val="24"/>
                <w:szCs w:val="24"/>
              </w:rPr>
            </w:pPr>
          </w:p>
        </w:tc>
        <w:tc>
          <w:tcPr>
            <w:tcW w:w="0" w:type="auto"/>
            <w:vMerge/>
            <w:tcBorders>
              <w:left w:val="single" w:sz="4" w:space="0" w:color="auto"/>
              <w:bottom w:val="single" w:sz="4" w:space="0" w:color="auto"/>
              <w:right w:val="single" w:sz="4" w:space="0" w:color="auto"/>
            </w:tcBorders>
            <w:shd w:val="clear" w:color="auto" w:fill="FFFFFF"/>
            <w:tcMar>
              <w:top w:w="15" w:type="dxa"/>
              <w:left w:w="108" w:type="dxa"/>
              <w:bottom w:w="0" w:type="dxa"/>
              <w:right w:w="108" w:type="dxa"/>
            </w:tcMar>
            <w:vAlign w:val="center"/>
          </w:tcPr>
          <w:p w:rsidR="00845A06" w:rsidRPr="00BA5EBA" w:rsidRDefault="00845A06" w:rsidP="00372913">
            <w:pPr>
              <w:spacing w:after="0" w:line="240" w:lineRule="auto"/>
              <w:rPr>
                <w:rFonts w:ascii="Times New Roman" w:hAnsi="Times New Roman" w:cs="Times New Roman"/>
                <w:i/>
                <w:iCs/>
                <w:sz w:val="24"/>
                <w:szCs w:val="24"/>
              </w:rPr>
            </w:pPr>
          </w:p>
        </w:tc>
        <w:tc>
          <w:tcPr>
            <w:tcW w:w="0" w:type="auto"/>
            <w:tcBorders>
              <w:top w:val="single" w:sz="8" w:space="0" w:color="000000"/>
              <w:left w:val="single" w:sz="4" w:space="0" w:color="auto"/>
              <w:bottom w:val="single" w:sz="8" w:space="0" w:color="000000"/>
              <w:right w:val="single" w:sz="4" w:space="0" w:color="000000"/>
            </w:tcBorders>
            <w:shd w:val="clear" w:color="auto" w:fill="FFFFFF"/>
            <w:tcMar>
              <w:top w:w="15" w:type="dxa"/>
              <w:left w:w="108" w:type="dxa"/>
              <w:bottom w:w="0" w:type="dxa"/>
              <w:right w:w="108" w:type="dxa"/>
            </w:tcMar>
          </w:tcPr>
          <w:p w:rsidR="00845A06" w:rsidRPr="00BA5EBA" w:rsidRDefault="00845A06" w:rsidP="00372913">
            <w:pPr>
              <w:spacing w:after="0" w:line="240" w:lineRule="auto"/>
              <w:rPr>
                <w:rFonts w:ascii="Times New Roman" w:hAnsi="Times New Roman" w:cs="Times New Roman"/>
                <w:b/>
                <w:sz w:val="24"/>
                <w:szCs w:val="24"/>
              </w:rPr>
            </w:pPr>
            <w:r w:rsidRPr="00BA5EBA">
              <w:rPr>
                <w:rFonts w:ascii="Times New Roman" w:hAnsi="Times New Roman" w:cs="Times New Roman"/>
                <w:b/>
                <w:sz w:val="24"/>
                <w:szCs w:val="24"/>
              </w:rPr>
              <w:t>Высокий уровень (отлично):</w:t>
            </w:r>
          </w:p>
          <w:p w:rsidR="00845A06" w:rsidRPr="00BA5EBA" w:rsidRDefault="00845A06" w:rsidP="00372913">
            <w:pPr>
              <w:pStyle w:val="Default"/>
              <w:rPr>
                <w:color w:val="auto"/>
              </w:rPr>
            </w:pPr>
            <w:r w:rsidRPr="00BA5EBA">
              <w:rPr>
                <w:color w:val="auto"/>
              </w:rPr>
              <w:t>Свободно владеет навыком коммуникации в устной и письменной формах для решения профессиональных задач при работе с коллективом обучающихся и каждым</w:t>
            </w:r>
          </w:p>
          <w:p w:rsidR="00845A06" w:rsidRPr="00BA5EBA" w:rsidRDefault="00845A06" w:rsidP="00372913">
            <w:pPr>
              <w:pStyle w:val="Default"/>
              <w:rPr>
                <w:b/>
                <w:color w:val="auto"/>
              </w:rPr>
            </w:pPr>
            <w:r w:rsidRPr="00BA5EBA">
              <w:rPr>
                <w:color w:val="auto"/>
              </w:rPr>
              <w:t>индивидуумом</w:t>
            </w:r>
          </w:p>
        </w:tc>
        <w:tc>
          <w:tcPr>
            <w:tcW w:w="0" w:type="auto"/>
            <w:vMerge/>
            <w:tcBorders>
              <w:left w:val="single" w:sz="4" w:space="0" w:color="000000"/>
              <w:bottom w:val="single" w:sz="4" w:space="0" w:color="000000"/>
              <w:right w:val="single" w:sz="4" w:space="0" w:color="000000"/>
            </w:tcBorders>
            <w:shd w:val="clear" w:color="auto" w:fill="FFFFFF"/>
            <w:tcMar>
              <w:top w:w="15" w:type="dxa"/>
              <w:left w:w="108" w:type="dxa"/>
              <w:bottom w:w="0" w:type="dxa"/>
              <w:right w:w="108" w:type="dxa"/>
            </w:tcMar>
            <w:vAlign w:val="center"/>
          </w:tcPr>
          <w:p w:rsidR="00845A06" w:rsidRPr="00BA5EBA" w:rsidRDefault="00845A06" w:rsidP="00372913">
            <w:pPr>
              <w:spacing w:after="0" w:line="240" w:lineRule="auto"/>
              <w:rPr>
                <w:rFonts w:ascii="Times New Roman" w:hAnsi="Times New Roman" w:cs="Times New Roman"/>
                <w:i/>
                <w:iCs/>
                <w:sz w:val="24"/>
                <w:szCs w:val="24"/>
              </w:rPr>
            </w:pPr>
          </w:p>
        </w:tc>
      </w:tr>
    </w:tbl>
    <w:p w:rsidR="00845A06" w:rsidRPr="00BA5EBA" w:rsidRDefault="00845A06" w:rsidP="00372913">
      <w:pPr>
        <w:spacing w:after="0" w:line="240" w:lineRule="auto"/>
        <w:rPr>
          <w:rFonts w:ascii="Times New Roman" w:hAnsi="Times New Roman" w:cs="Times New Roman"/>
          <w:sz w:val="24"/>
          <w:szCs w:val="24"/>
        </w:rPr>
      </w:pPr>
    </w:p>
    <w:p w:rsidR="00845A06" w:rsidRPr="00BA5EBA" w:rsidRDefault="00845A06" w:rsidP="00372913">
      <w:pPr>
        <w:pStyle w:val="3"/>
        <w:tabs>
          <w:tab w:val="clear" w:pos="1080"/>
        </w:tabs>
        <w:spacing w:before="0" w:after="0"/>
        <w:ind w:left="0"/>
        <w:rPr>
          <w:rFonts w:ascii="Times New Roman" w:hAnsi="Times New Roman" w:cs="Times New Roman"/>
          <w:sz w:val="24"/>
          <w:szCs w:val="24"/>
        </w:rPr>
      </w:pPr>
      <w:bookmarkStart w:id="132" w:name="_Toc423615496"/>
      <w:r w:rsidRPr="00BA5EBA">
        <w:rPr>
          <w:rFonts w:ascii="Times New Roman" w:hAnsi="Times New Roman" w:cs="Times New Roman"/>
          <w:sz w:val="24"/>
          <w:szCs w:val="24"/>
        </w:rPr>
        <w:t>Требования для сдачи дифференцированного зачёта по преддипломной практике</w:t>
      </w:r>
      <w:bookmarkEnd w:id="132"/>
    </w:p>
    <w:p w:rsidR="00845A06" w:rsidRPr="00BA5EBA" w:rsidRDefault="00845A06" w:rsidP="00372913">
      <w:pPr>
        <w:spacing w:after="0" w:line="240" w:lineRule="auto"/>
        <w:rPr>
          <w:rFonts w:ascii="Times New Roman" w:hAnsi="Times New Roman" w:cs="Times New Roman"/>
          <w:sz w:val="24"/>
          <w:szCs w:val="24"/>
        </w:rPr>
      </w:pPr>
    </w:p>
    <w:p w:rsidR="00845A06" w:rsidRPr="00BA5EBA" w:rsidRDefault="00845A06"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1. Наличие выпускной квалификационной работы, самостоятельно выполненной студентом в соответствии с требованиями Положения о выпускной квалификационной работе (бакалаврской работе) в ФГБОУ ВПО «ВЛГАФК»</w:t>
      </w:r>
    </w:p>
    <w:p w:rsidR="00845A06" w:rsidRPr="00BA5EBA" w:rsidRDefault="00845A06"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2. Владение материалом по теме выпускной квалификационной работы</w:t>
      </w:r>
    </w:p>
    <w:p w:rsidR="00845A06" w:rsidRPr="00BA5EBA" w:rsidRDefault="00845A06"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3. Ответы на вопросы по теме выпускной квалификационной работы</w:t>
      </w:r>
    </w:p>
    <w:p w:rsidR="00845A06" w:rsidRPr="00BA5EBA" w:rsidRDefault="00845A06"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4. Наличие доклада по теме выпускной квалификационной работы</w:t>
      </w:r>
    </w:p>
    <w:p w:rsidR="00845A06" w:rsidRPr="00BA5EBA" w:rsidRDefault="00845A06"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 xml:space="preserve">5. Наличие презентации в формате </w:t>
      </w:r>
      <w:r w:rsidRPr="00BA5EBA">
        <w:rPr>
          <w:rFonts w:ascii="Times New Roman" w:hAnsi="Times New Roman" w:cs="Times New Roman"/>
          <w:sz w:val="24"/>
          <w:szCs w:val="24"/>
          <w:lang w:val="en-US"/>
        </w:rPr>
        <w:t>PowerPoint</w:t>
      </w:r>
      <w:r w:rsidRPr="00BA5EBA">
        <w:rPr>
          <w:rFonts w:ascii="Times New Roman" w:hAnsi="Times New Roman" w:cs="Times New Roman"/>
          <w:sz w:val="24"/>
          <w:szCs w:val="24"/>
        </w:rPr>
        <w:t>, иллюстрирующей доклад по теме выпускной квалификационной работы</w:t>
      </w:r>
    </w:p>
    <w:p w:rsidR="00845A06" w:rsidRPr="00BA5EBA" w:rsidRDefault="00845A06" w:rsidP="00372913">
      <w:pPr>
        <w:spacing w:after="0" w:line="240" w:lineRule="auto"/>
        <w:rPr>
          <w:rFonts w:ascii="Times New Roman" w:hAnsi="Times New Roman" w:cs="Times New Roman"/>
          <w:sz w:val="24"/>
          <w:szCs w:val="24"/>
        </w:rPr>
      </w:pPr>
    </w:p>
    <w:p w:rsidR="00845A06" w:rsidRPr="00BA5EBA" w:rsidRDefault="00845A06" w:rsidP="00372913">
      <w:pPr>
        <w:pStyle w:val="3"/>
        <w:tabs>
          <w:tab w:val="clear" w:pos="1080"/>
          <w:tab w:val="left" w:pos="1260"/>
          <w:tab w:val="num" w:pos="1440"/>
        </w:tabs>
        <w:spacing w:before="0" w:after="0"/>
        <w:ind w:left="0"/>
        <w:rPr>
          <w:rFonts w:ascii="Times New Roman" w:hAnsi="Times New Roman" w:cs="Times New Roman"/>
          <w:sz w:val="24"/>
          <w:szCs w:val="24"/>
        </w:rPr>
      </w:pPr>
      <w:bookmarkStart w:id="133" w:name="_Toc423615497"/>
      <w:r w:rsidRPr="00BA5EBA">
        <w:rPr>
          <w:rFonts w:ascii="Times New Roman" w:hAnsi="Times New Roman" w:cs="Times New Roman"/>
          <w:sz w:val="24"/>
          <w:szCs w:val="24"/>
        </w:rPr>
        <w:t>Методические материалы, определяющие процедуру оценивания         (на зачете)</w:t>
      </w:r>
      <w:bookmarkEnd w:id="133"/>
      <w:r w:rsidRPr="00BA5EBA">
        <w:rPr>
          <w:rFonts w:ascii="Times New Roman" w:hAnsi="Times New Roman" w:cs="Times New Roman"/>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17"/>
        <w:gridCol w:w="6753"/>
      </w:tblGrid>
      <w:tr w:rsidR="00845A06" w:rsidRPr="00BA5EBA" w:rsidTr="00BF188C">
        <w:tc>
          <w:tcPr>
            <w:tcW w:w="2817" w:type="dxa"/>
          </w:tcPr>
          <w:p w:rsidR="00845A06" w:rsidRPr="00BA5EBA" w:rsidRDefault="00845A06" w:rsidP="00372913">
            <w:pPr>
              <w:pStyle w:val="Default"/>
              <w:jc w:val="center"/>
              <w:rPr>
                <w:rFonts w:eastAsia="Times New Roman"/>
                <w:b/>
                <w:color w:val="auto"/>
              </w:rPr>
            </w:pPr>
            <w:r w:rsidRPr="00BA5EBA">
              <w:rPr>
                <w:rFonts w:eastAsia="Times New Roman"/>
                <w:b/>
                <w:color w:val="auto"/>
              </w:rPr>
              <w:t>оценка</w:t>
            </w:r>
          </w:p>
          <w:p w:rsidR="00845A06" w:rsidRPr="00BA5EBA" w:rsidRDefault="00845A06" w:rsidP="00372913">
            <w:pPr>
              <w:spacing w:after="0" w:line="240" w:lineRule="auto"/>
              <w:jc w:val="center"/>
              <w:rPr>
                <w:rFonts w:ascii="Times New Roman" w:hAnsi="Times New Roman" w:cs="Times New Roman"/>
                <w:b/>
                <w:sz w:val="24"/>
                <w:szCs w:val="24"/>
              </w:rPr>
            </w:pPr>
            <w:r w:rsidRPr="00BA5EBA">
              <w:rPr>
                <w:rFonts w:ascii="Times New Roman" w:hAnsi="Times New Roman" w:cs="Times New Roman"/>
                <w:b/>
                <w:sz w:val="24"/>
                <w:szCs w:val="24"/>
              </w:rPr>
              <w:t>«отлично»</w:t>
            </w:r>
          </w:p>
        </w:tc>
        <w:tc>
          <w:tcPr>
            <w:tcW w:w="6753" w:type="dxa"/>
          </w:tcPr>
          <w:p w:rsidR="00845A06" w:rsidRPr="00BA5EBA" w:rsidRDefault="00845A06" w:rsidP="00372913">
            <w:pPr>
              <w:pStyle w:val="Default"/>
              <w:rPr>
                <w:rFonts w:eastAsia="Times New Roman"/>
                <w:color w:val="auto"/>
              </w:rPr>
            </w:pPr>
            <w:r w:rsidRPr="00BA5EBA">
              <w:rPr>
                <w:rFonts w:eastAsia="Times New Roman"/>
                <w:color w:val="auto"/>
              </w:rPr>
              <w:t xml:space="preserve">выставляется студенту, который на высоком уровне выполнил в полном объеме все задания по программе преддипломной практики, проявил при этом умение, правильно определял и эффективно решал задачи в процессе работы над выпускной квалификационной работой, проявил самостоятельность, творческий, исследовательский подход и в полном объёме выполнил требования для получения зачёта </w:t>
            </w:r>
          </w:p>
        </w:tc>
      </w:tr>
      <w:tr w:rsidR="00845A06" w:rsidRPr="00BA5EBA" w:rsidTr="00BF188C">
        <w:tc>
          <w:tcPr>
            <w:tcW w:w="2817" w:type="dxa"/>
          </w:tcPr>
          <w:p w:rsidR="00845A06" w:rsidRPr="00BA5EBA" w:rsidRDefault="00845A06" w:rsidP="00372913">
            <w:pPr>
              <w:pStyle w:val="Default"/>
              <w:jc w:val="center"/>
              <w:rPr>
                <w:rFonts w:eastAsia="Times New Roman"/>
                <w:b/>
                <w:color w:val="auto"/>
              </w:rPr>
            </w:pPr>
            <w:r w:rsidRPr="00BA5EBA">
              <w:rPr>
                <w:rFonts w:eastAsia="Times New Roman"/>
                <w:b/>
                <w:color w:val="auto"/>
              </w:rPr>
              <w:t>оценка</w:t>
            </w:r>
          </w:p>
          <w:p w:rsidR="00845A06" w:rsidRPr="00BA5EBA" w:rsidRDefault="00845A06" w:rsidP="00372913">
            <w:pPr>
              <w:pStyle w:val="Default"/>
              <w:jc w:val="center"/>
              <w:rPr>
                <w:rFonts w:eastAsia="Times New Roman"/>
                <w:b/>
                <w:color w:val="auto"/>
              </w:rPr>
            </w:pPr>
            <w:r w:rsidRPr="00BA5EBA">
              <w:rPr>
                <w:rFonts w:eastAsia="Times New Roman"/>
                <w:b/>
                <w:color w:val="auto"/>
              </w:rPr>
              <w:t>«хорошо»</w:t>
            </w:r>
          </w:p>
        </w:tc>
        <w:tc>
          <w:tcPr>
            <w:tcW w:w="6753" w:type="dxa"/>
          </w:tcPr>
          <w:p w:rsidR="00845A06" w:rsidRPr="00BA5EBA" w:rsidRDefault="00845A06" w:rsidP="00372913">
            <w:pPr>
              <w:pStyle w:val="Default"/>
              <w:rPr>
                <w:rFonts w:eastAsia="Times New Roman"/>
                <w:color w:val="auto"/>
              </w:rPr>
            </w:pPr>
            <w:r w:rsidRPr="00BA5EBA">
              <w:rPr>
                <w:rFonts w:eastAsia="Times New Roman"/>
                <w:color w:val="auto"/>
              </w:rPr>
              <w:t xml:space="preserve">выставляется студенту, который полностью выполнил намеченную на период преддипломной практики программу, проявил умения, опираясь на теоретические знания изученных дисциплин, правильно определил основные задачи организации работы и нашёл способы их реализации, проявил инициативу, но в проведении отдельных видов работ допустивший незначительные ошибки </w:t>
            </w:r>
          </w:p>
        </w:tc>
      </w:tr>
      <w:tr w:rsidR="00845A06" w:rsidRPr="00BA5EBA" w:rsidTr="00BF188C">
        <w:tc>
          <w:tcPr>
            <w:tcW w:w="2817" w:type="dxa"/>
          </w:tcPr>
          <w:p w:rsidR="00845A06" w:rsidRPr="00BA5EBA" w:rsidRDefault="00845A06" w:rsidP="00372913">
            <w:pPr>
              <w:pStyle w:val="Default"/>
              <w:jc w:val="center"/>
              <w:rPr>
                <w:rFonts w:eastAsia="Times New Roman"/>
                <w:b/>
                <w:color w:val="auto"/>
              </w:rPr>
            </w:pPr>
            <w:r w:rsidRPr="00BA5EBA">
              <w:rPr>
                <w:rFonts w:eastAsia="Times New Roman"/>
                <w:b/>
                <w:color w:val="auto"/>
              </w:rPr>
              <w:t>оценка</w:t>
            </w:r>
          </w:p>
          <w:p w:rsidR="00845A06" w:rsidRPr="00BA5EBA" w:rsidRDefault="00845A06" w:rsidP="00372913">
            <w:pPr>
              <w:pStyle w:val="Default"/>
              <w:jc w:val="center"/>
              <w:rPr>
                <w:rFonts w:eastAsia="Times New Roman"/>
                <w:b/>
                <w:color w:val="auto"/>
              </w:rPr>
            </w:pPr>
            <w:r w:rsidRPr="00BA5EBA">
              <w:rPr>
                <w:rFonts w:eastAsia="Times New Roman"/>
                <w:b/>
                <w:color w:val="auto"/>
              </w:rPr>
              <w:t>«удовлетворительно»</w:t>
            </w:r>
          </w:p>
        </w:tc>
        <w:tc>
          <w:tcPr>
            <w:tcW w:w="6753" w:type="dxa"/>
          </w:tcPr>
          <w:p w:rsidR="00845A06" w:rsidRPr="00BA5EBA" w:rsidRDefault="00845A06" w:rsidP="00372913">
            <w:pPr>
              <w:pStyle w:val="Default"/>
              <w:rPr>
                <w:rFonts w:eastAsia="Times New Roman"/>
                <w:color w:val="auto"/>
              </w:rPr>
            </w:pPr>
            <w:r w:rsidRPr="00BA5EBA">
              <w:rPr>
                <w:rFonts w:eastAsia="Times New Roman"/>
                <w:color w:val="auto"/>
              </w:rPr>
              <w:t xml:space="preserve">выставляется студенту, который выполнил в основном программу преддипломной практики, однако не обнаружил глубоких теоретических знаний по теме выпускной квалификационной работы, не в полной мере овладел умением их применять на практике, допускал ошибки в планировании и проведении отдельных видов работ </w:t>
            </w:r>
          </w:p>
        </w:tc>
      </w:tr>
      <w:tr w:rsidR="00845A06" w:rsidRPr="00BA5EBA" w:rsidTr="00BF188C">
        <w:tc>
          <w:tcPr>
            <w:tcW w:w="2817" w:type="dxa"/>
          </w:tcPr>
          <w:p w:rsidR="00845A06" w:rsidRPr="00BA5EBA" w:rsidRDefault="00845A06" w:rsidP="00372913">
            <w:pPr>
              <w:pStyle w:val="Default"/>
              <w:jc w:val="center"/>
              <w:rPr>
                <w:rFonts w:eastAsia="Times New Roman"/>
                <w:b/>
                <w:color w:val="auto"/>
              </w:rPr>
            </w:pPr>
            <w:r w:rsidRPr="00BA5EBA">
              <w:rPr>
                <w:rFonts w:eastAsia="Times New Roman"/>
                <w:b/>
                <w:color w:val="auto"/>
              </w:rPr>
              <w:t>оценка</w:t>
            </w:r>
          </w:p>
          <w:p w:rsidR="00845A06" w:rsidRPr="00BA5EBA" w:rsidRDefault="00845A06" w:rsidP="00372913">
            <w:pPr>
              <w:pStyle w:val="Default"/>
              <w:jc w:val="center"/>
              <w:rPr>
                <w:rFonts w:eastAsia="Times New Roman"/>
                <w:b/>
                <w:color w:val="auto"/>
              </w:rPr>
            </w:pPr>
            <w:r w:rsidRPr="00BA5EBA">
              <w:rPr>
                <w:rFonts w:eastAsia="Times New Roman"/>
                <w:b/>
                <w:color w:val="auto"/>
              </w:rPr>
              <w:t>«неудовлетворительно»</w:t>
            </w:r>
          </w:p>
        </w:tc>
        <w:tc>
          <w:tcPr>
            <w:tcW w:w="6753" w:type="dxa"/>
          </w:tcPr>
          <w:p w:rsidR="00845A06" w:rsidRPr="00BA5EBA" w:rsidRDefault="00845A06" w:rsidP="00372913">
            <w:pPr>
              <w:pStyle w:val="Default"/>
              <w:rPr>
                <w:rFonts w:eastAsia="Times New Roman"/>
                <w:color w:val="auto"/>
              </w:rPr>
            </w:pPr>
            <w:r w:rsidRPr="00BA5EBA">
              <w:rPr>
                <w:rFonts w:eastAsia="Times New Roman"/>
                <w:color w:val="auto"/>
              </w:rPr>
              <w:t xml:space="preserve">выставляется студенту, который не выполнил основных заданий преддипломной практики, имел слабые теоретические знания, не овладел умениями ставить и решать конкретные задачи при работе над выпускной квалификационной работой </w:t>
            </w:r>
          </w:p>
        </w:tc>
      </w:tr>
    </w:tbl>
    <w:p w:rsidR="00845A06" w:rsidRPr="00BA5EBA" w:rsidRDefault="00845A06" w:rsidP="00372913">
      <w:pPr>
        <w:spacing w:after="0" w:line="240" w:lineRule="auto"/>
        <w:rPr>
          <w:rFonts w:ascii="Times New Roman" w:hAnsi="Times New Roman" w:cs="Times New Roman"/>
          <w:sz w:val="24"/>
          <w:szCs w:val="24"/>
        </w:rPr>
      </w:pPr>
    </w:p>
    <w:p w:rsidR="00845A06" w:rsidRPr="00BA5EBA" w:rsidRDefault="00845A06" w:rsidP="00372913">
      <w:pPr>
        <w:pStyle w:val="1"/>
        <w:keepLines w:val="0"/>
        <w:spacing w:before="0"/>
        <w:rPr>
          <w:rFonts w:ascii="Times New Roman" w:hAnsi="Times New Roman" w:cs="Times New Roman"/>
          <w:color w:val="auto"/>
          <w:sz w:val="24"/>
          <w:szCs w:val="24"/>
        </w:rPr>
      </w:pPr>
      <w:bookmarkStart w:id="134" w:name="_Toc423615498"/>
      <w:r w:rsidRPr="00BA5EBA">
        <w:rPr>
          <w:rFonts w:ascii="Times New Roman" w:hAnsi="Times New Roman" w:cs="Times New Roman"/>
          <w:color w:val="auto"/>
          <w:sz w:val="24"/>
          <w:szCs w:val="24"/>
        </w:rPr>
        <w:t>ПЕРЕЧЕНЬ ОСНОВНОЙ И ДОПОЛНИТЕЛЬНОЙ ЛИТЕРАТУРЫ</w:t>
      </w:r>
      <w:bookmarkEnd w:id="134"/>
    </w:p>
    <w:p w:rsidR="00845A06" w:rsidRPr="00BA5EBA" w:rsidRDefault="00845A06" w:rsidP="00372913">
      <w:pPr>
        <w:spacing w:after="0" w:line="240" w:lineRule="auto"/>
        <w:jc w:val="both"/>
        <w:rPr>
          <w:rFonts w:ascii="Times New Roman" w:hAnsi="Times New Roman" w:cs="Times New Roman"/>
          <w:sz w:val="24"/>
          <w:szCs w:val="24"/>
        </w:rPr>
      </w:pPr>
      <w:r w:rsidRPr="00BA5EBA">
        <w:rPr>
          <w:rFonts w:ascii="Times New Roman" w:hAnsi="Times New Roman" w:cs="Times New Roman"/>
          <w:sz w:val="24"/>
          <w:szCs w:val="24"/>
        </w:rPr>
        <w:t xml:space="preserve">Помимо бумажных форм учебников и учебных пособий раздел дополняется электронными источниками из электронно-библиотечных систем, с правообладателями которых у ВЛГАФК заключены договорные отношения (пункт является обязательным). Рекомендуемые в списке учебники, учебные пособия и научная литература должны  </w:t>
      </w:r>
      <w:r w:rsidRPr="00BA5EBA">
        <w:rPr>
          <w:rFonts w:ascii="Times New Roman" w:hAnsi="Times New Roman" w:cs="Times New Roman"/>
          <w:sz w:val="24"/>
          <w:szCs w:val="24"/>
        </w:rPr>
        <w:lastRenderedPageBreak/>
        <w:t xml:space="preserve">соответствовать изданиям и электронным ресурсам, имеющимся  в наличии в фонде библиотеки ВЛГАФК. При создании этого раздела необходимо учитывать требования к «устареваемости» литературы. </w:t>
      </w:r>
    </w:p>
    <w:p w:rsidR="00845A06" w:rsidRPr="00BA5EBA" w:rsidRDefault="00845A06" w:rsidP="00372913">
      <w:pPr>
        <w:spacing w:after="0" w:line="240" w:lineRule="auto"/>
        <w:rPr>
          <w:rFonts w:ascii="Times New Roman" w:hAnsi="Times New Roman" w:cs="Times New Roman"/>
          <w:sz w:val="24"/>
          <w:szCs w:val="24"/>
        </w:rPr>
      </w:pPr>
    </w:p>
    <w:p w:rsidR="00845A06" w:rsidRPr="00BA5EBA" w:rsidRDefault="00845A06" w:rsidP="00372913">
      <w:pPr>
        <w:pStyle w:val="3"/>
        <w:tabs>
          <w:tab w:val="clear" w:pos="1080"/>
        </w:tabs>
        <w:spacing w:before="0" w:after="0"/>
        <w:ind w:left="0"/>
        <w:rPr>
          <w:rFonts w:ascii="Times New Roman" w:hAnsi="Times New Roman" w:cs="Times New Roman"/>
          <w:sz w:val="24"/>
          <w:szCs w:val="24"/>
        </w:rPr>
      </w:pPr>
      <w:bookmarkStart w:id="135" w:name="_Toc423615499"/>
      <w:r w:rsidRPr="00BA5EBA">
        <w:rPr>
          <w:rFonts w:ascii="Times New Roman" w:hAnsi="Times New Roman" w:cs="Times New Roman"/>
          <w:sz w:val="24"/>
          <w:szCs w:val="24"/>
        </w:rPr>
        <w:t>Рекомендуемая литература (основная)</w:t>
      </w:r>
      <w:bookmarkEnd w:id="135"/>
    </w:p>
    <w:p w:rsidR="00845A06" w:rsidRPr="00BA5EBA" w:rsidRDefault="00845A06" w:rsidP="00372913">
      <w:pPr>
        <w:numPr>
          <w:ilvl w:val="0"/>
          <w:numId w:val="10"/>
        </w:numPr>
        <w:spacing w:after="0" w:line="240" w:lineRule="auto"/>
        <w:ind w:left="0"/>
        <w:jc w:val="both"/>
        <w:rPr>
          <w:rFonts w:ascii="Times New Roman" w:hAnsi="Times New Roman" w:cs="Times New Roman"/>
          <w:sz w:val="24"/>
          <w:szCs w:val="24"/>
        </w:rPr>
      </w:pPr>
      <w:r w:rsidRPr="00BA5EBA">
        <w:rPr>
          <w:rFonts w:ascii="Times New Roman" w:hAnsi="Times New Roman" w:cs="Times New Roman"/>
          <w:sz w:val="24"/>
          <w:szCs w:val="24"/>
        </w:rPr>
        <w:t>Врублевский Е.П. Выпускная квалификационная работа: подготовка, оформление, защита: учеб. пособие.- М.: ФиС, 2006.- 228 с.</w:t>
      </w:r>
    </w:p>
    <w:p w:rsidR="00845A06" w:rsidRPr="00BA5EBA" w:rsidRDefault="00845A06" w:rsidP="00372913">
      <w:pPr>
        <w:numPr>
          <w:ilvl w:val="0"/>
          <w:numId w:val="10"/>
        </w:numPr>
        <w:spacing w:after="0" w:line="240" w:lineRule="auto"/>
        <w:ind w:left="0"/>
        <w:jc w:val="both"/>
        <w:rPr>
          <w:rFonts w:ascii="Times New Roman" w:hAnsi="Times New Roman" w:cs="Times New Roman"/>
          <w:sz w:val="24"/>
          <w:szCs w:val="24"/>
        </w:rPr>
      </w:pPr>
      <w:r w:rsidRPr="00BA5EBA">
        <w:rPr>
          <w:rFonts w:ascii="Times New Roman" w:hAnsi="Times New Roman" w:cs="Times New Roman"/>
          <w:sz w:val="24"/>
          <w:szCs w:val="24"/>
        </w:rPr>
        <w:t>Начинская, С.В.   Спортивная метрология : учеб. пособие для студ. вузов / С.В. Начинская. - М. : Академия, 2005. - 240с.</w:t>
      </w:r>
    </w:p>
    <w:p w:rsidR="00845A06" w:rsidRPr="00BA5EBA" w:rsidRDefault="00845A06" w:rsidP="00372913">
      <w:pPr>
        <w:numPr>
          <w:ilvl w:val="0"/>
          <w:numId w:val="10"/>
        </w:numPr>
        <w:spacing w:after="0" w:line="240" w:lineRule="auto"/>
        <w:ind w:left="0"/>
        <w:jc w:val="both"/>
        <w:rPr>
          <w:rFonts w:ascii="Times New Roman" w:hAnsi="Times New Roman" w:cs="Times New Roman"/>
          <w:sz w:val="24"/>
          <w:szCs w:val="24"/>
        </w:rPr>
      </w:pPr>
      <w:r w:rsidRPr="00BA5EBA">
        <w:rPr>
          <w:rFonts w:ascii="Times New Roman" w:hAnsi="Times New Roman" w:cs="Times New Roman"/>
          <w:sz w:val="24"/>
          <w:szCs w:val="24"/>
        </w:rPr>
        <w:t>Никитушкин, В.Г. Основы научно-методической деятельности в области физической культуры и спорта : учеб. для вузов / В.Г. Никитушкин. - М. : Советский спорт, 2013. - 280 с.</w:t>
      </w:r>
    </w:p>
    <w:p w:rsidR="00845A06" w:rsidRPr="00BA5EBA" w:rsidRDefault="00845A06" w:rsidP="00372913">
      <w:pPr>
        <w:numPr>
          <w:ilvl w:val="0"/>
          <w:numId w:val="10"/>
        </w:numPr>
        <w:spacing w:after="0" w:line="240" w:lineRule="auto"/>
        <w:ind w:left="0"/>
        <w:jc w:val="both"/>
        <w:rPr>
          <w:rFonts w:ascii="Times New Roman" w:hAnsi="Times New Roman" w:cs="Times New Roman"/>
          <w:sz w:val="24"/>
          <w:szCs w:val="24"/>
        </w:rPr>
      </w:pPr>
      <w:r w:rsidRPr="00BA5EBA">
        <w:rPr>
          <w:rFonts w:ascii="Times New Roman" w:hAnsi="Times New Roman" w:cs="Times New Roman"/>
          <w:sz w:val="24"/>
          <w:szCs w:val="24"/>
        </w:rPr>
        <w:t>Организация и методы научных исследований по физической культуре и спорту в вузе / А.Э. Болотин, О.В. Новосельцев, А.И. Суханов ;  ред. В.А. Щеголев. - СПб. : Олимп - СПб., 2007. - 69с.</w:t>
      </w:r>
    </w:p>
    <w:p w:rsidR="00845A06" w:rsidRPr="00BA5EBA" w:rsidRDefault="00845A06" w:rsidP="00372913">
      <w:pPr>
        <w:numPr>
          <w:ilvl w:val="0"/>
          <w:numId w:val="10"/>
        </w:numPr>
        <w:spacing w:after="0" w:line="240" w:lineRule="auto"/>
        <w:ind w:left="0"/>
        <w:jc w:val="both"/>
        <w:rPr>
          <w:rFonts w:ascii="Times New Roman" w:hAnsi="Times New Roman" w:cs="Times New Roman"/>
          <w:sz w:val="24"/>
          <w:szCs w:val="24"/>
        </w:rPr>
      </w:pPr>
      <w:r w:rsidRPr="00BA5EBA">
        <w:rPr>
          <w:rFonts w:ascii="Times New Roman" w:hAnsi="Times New Roman" w:cs="Times New Roman"/>
          <w:sz w:val="24"/>
          <w:szCs w:val="24"/>
        </w:rPr>
        <w:t>Организация и методы научных исследований по физической культуре и спорту в вузе / А.Э. Болотин, О.В. Новосельцев, А.И. Суханов ;  ред. В.А. Щеголев. - СПб. : Олимп - СПб., 2007. - 69с.</w:t>
      </w:r>
    </w:p>
    <w:p w:rsidR="00845A06" w:rsidRPr="00BA5EBA" w:rsidRDefault="00845A06" w:rsidP="00372913">
      <w:pPr>
        <w:numPr>
          <w:ilvl w:val="0"/>
          <w:numId w:val="10"/>
        </w:numPr>
        <w:spacing w:after="0" w:line="240" w:lineRule="auto"/>
        <w:ind w:left="0"/>
        <w:jc w:val="both"/>
        <w:rPr>
          <w:rFonts w:ascii="Times New Roman" w:hAnsi="Times New Roman" w:cs="Times New Roman"/>
          <w:sz w:val="24"/>
          <w:szCs w:val="24"/>
        </w:rPr>
      </w:pPr>
      <w:r w:rsidRPr="00BA5EBA">
        <w:rPr>
          <w:rFonts w:ascii="Times New Roman" w:hAnsi="Times New Roman" w:cs="Times New Roman"/>
          <w:sz w:val="24"/>
          <w:szCs w:val="24"/>
        </w:rPr>
        <w:t>Селуянов, В.Н.   Научно-методическая деятельность : учебник / В.Н. Селуянов, М.П. Шестаков, И.П. Космина. - М. : Флинта; Наука, 2005. - 288с.</w:t>
      </w:r>
    </w:p>
    <w:p w:rsidR="00845A06" w:rsidRPr="00BA5EBA" w:rsidRDefault="00845A06" w:rsidP="00372913">
      <w:pPr>
        <w:pStyle w:val="3"/>
        <w:tabs>
          <w:tab w:val="clear" w:pos="1080"/>
        </w:tabs>
        <w:spacing w:before="0" w:after="0"/>
        <w:ind w:left="0"/>
        <w:rPr>
          <w:rFonts w:ascii="Times New Roman" w:hAnsi="Times New Roman" w:cs="Times New Roman"/>
          <w:sz w:val="24"/>
          <w:szCs w:val="24"/>
        </w:rPr>
      </w:pPr>
      <w:bookmarkStart w:id="136" w:name="_Toc423615500"/>
      <w:r w:rsidRPr="00BA5EBA">
        <w:rPr>
          <w:rFonts w:ascii="Times New Roman" w:hAnsi="Times New Roman" w:cs="Times New Roman"/>
          <w:sz w:val="24"/>
          <w:szCs w:val="24"/>
        </w:rPr>
        <w:t>Рекомендуемая литература (дополнительная)</w:t>
      </w:r>
      <w:bookmarkEnd w:id="136"/>
    </w:p>
    <w:p w:rsidR="00845A06" w:rsidRPr="00BA5EBA" w:rsidRDefault="00845A06" w:rsidP="00372913">
      <w:pPr>
        <w:numPr>
          <w:ilvl w:val="0"/>
          <w:numId w:val="11"/>
        </w:numPr>
        <w:spacing w:after="0" w:line="240" w:lineRule="auto"/>
        <w:ind w:left="0"/>
        <w:jc w:val="both"/>
        <w:rPr>
          <w:rFonts w:ascii="Times New Roman" w:hAnsi="Times New Roman" w:cs="Times New Roman"/>
          <w:sz w:val="24"/>
          <w:szCs w:val="24"/>
        </w:rPr>
      </w:pPr>
      <w:r w:rsidRPr="00BA5EBA">
        <w:rPr>
          <w:rFonts w:ascii="Times New Roman" w:hAnsi="Times New Roman" w:cs="Times New Roman"/>
          <w:sz w:val="24"/>
          <w:szCs w:val="24"/>
        </w:rPr>
        <w:t>Организация и методы научных исследований по физической культуре и спорту в вузе / А.Э. Болотин, О.В. Новосельцев, А.И. Суханов ;  ред. В.А. Щеголев. - СПб. : Олимп - СПб., 2007. - 69с.</w:t>
      </w:r>
    </w:p>
    <w:p w:rsidR="00845A06" w:rsidRPr="00BA5EBA" w:rsidRDefault="00845A06" w:rsidP="00372913">
      <w:pPr>
        <w:numPr>
          <w:ilvl w:val="0"/>
          <w:numId w:val="11"/>
        </w:numPr>
        <w:spacing w:after="0" w:line="240" w:lineRule="auto"/>
        <w:ind w:left="0"/>
        <w:jc w:val="both"/>
        <w:rPr>
          <w:rFonts w:ascii="Times New Roman" w:hAnsi="Times New Roman" w:cs="Times New Roman"/>
          <w:sz w:val="24"/>
          <w:szCs w:val="24"/>
        </w:rPr>
      </w:pPr>
      <w:r w:rsidRPr="00BA5EBA">
        <w:rPr>
          <w:rFonts w:ascii="Times New Roman" w:hAnsi="Times New Roman" w:cs="Times New Roman"/>
          <w:sz w:val="24"/>
          <w:szCs w:val="24"/>
        </w:rPr>
        <w:t>Семенов, Л.А. Введение в научно-исследовательскую деятельность в сфере физической культуры и спорта : учеб. пособие / Л.А. Семенов. - М. : Советский спорт, 2011. - 200 с.</w:t>
      </w:r>
    </w:p>
    <w:p w:rsidR="00845A06" w:rsidRPr="00BA5EBA" w:rsidRDefault="00845A06" w:rsidP="00372913">
      <w:pPr>
        <w:spacing w:after="0" w:line="240" w:lineRule="auto"/>
        <w:rPr>
          <w:rFonts w:ascii="Times New Roman" w:hAnsi="Times New Roman" w:cs="Times New Roman"/>
          <w:sz w:val="24"/>
          <w:szCs w:val="24"/>
        </w:rPr>
      </w:pPr>
    </w:p>
    <w:p w:rsidR="00845A06" w:rsidRPr="00BA5EBA" w:rsidRDefault="00845A06" w:rsidP="00372913">
      <w:pPr>
        <w:pStyle w:val="1"/>
        <w:keepLines w:val="0"/>
        <w:spacing w:before="0"/>
        <w:rPr>
          <w:rFonts w:ascii="Times New Roman" w:hAnsi="Times New Roman" w:cs="Times New Roman"/>
          <w:color w:val="auto"/>
          <w:sz w:val="24"/>
          <w:szCs w:val="24"/>
        </w:rPr>
      </w:pPr>
      <w:bookmarkStart w:id="137" w:name="_Toc423615501"/>
      <w:r w:rsidRPr="00BA5EBA">
        <w:rPr>
          <w:rFonts w:ascii="Times New Roman" w:hAnsi="Times New Roman" w:cs="Times New Roman"/>
          <w:color w:val="auto"/>
          <w:sz w:val="24"/>
          <w:szCs w:val="24"/>
        </w:rPr>
        <w:t>ПЕРЕЧЕНЬ РЕСУРСОВ ИНФОРМАЦИОННО-КОММУНИКАЦИОННОЙ СЕТИ «ИНТЕРНЕТ»</w:t>
      </w:r>
      <w:bookmarkEnd w:id="137"/>
    </w:p>
    <w:p w:rsidR="00845A06" w:rsidRPr="00BA5EBA" w:rsidRDefault="00845A06"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 xml:space="preserve"> </w:t>
      </w:r>
      <w:hyperlink r:id="rId10" w:history="1">
        <w:r w:rsidRPr="00BA5EBA">
          <w:rPr>
            <w:rStyle w:val="a8"/>
            <w:rFonts w:ascii="Times New Roman" w:hAnsi="Times New Roman" w:cs="Times New Roman"/>
            <w:color w:val="auto"/>
            <w:sz w:val="24"/>
            <w:szCs w:val="24"/>
          </w:rPr>
          <w:t>http://www.vlgafc.ru/files/docs/workb2013.pdf</w:t>
        </w:r>
      </w:hyperlink>
      <w:r w:rsidRPr="00BA5EBA">
        <w:rPr>
          <w:rFonts w:ascii="Times New Roman" w:hAnsi="Times New Roman" w:cs="Times New Roman"/>
          <w:sz w:val="24"/>
          <w:szCs w:val="24"/>
        </w:rPr>
        <w:t xml:space="preserve"> - официальный сайт ВЛГАФК, где размещено Положение о выпускной квалификационной работе (бакалаврской работе) в ФГБОУ ВПО «ВЛГАФК»</w:t>
      </w:r>
    </w:p>
    <w:p w:rsidR="00845A06" w:rsidRPr="00BA5EBA" w:rsidRDefault="00845A06" w:rsidP="00372913">
      <w:pPr>
        <w:spacing w:after="0" w:line="240" w:lineRule="auto"/>
        <w:rPr>
          <w:rFonts w:ascii="Times New Roman" w:hAnsi="Times New Roman" w:cs="Times New Roman"/>
          <w:sz w:val="24"/>
          <w:szCs w:val="24"/>
        </w:rPr>
      </w:pPr>
    </w:p>
    <w:p w:rsidR="00845A06" w:rsidRPr="00BA5EBA" w:rsidRDefault="00845A06" w:rsidP="00372913">
      <w:pPr>
        <w:pStyle w:val="1"/>
        <w:keepLines w:val="0"/>
        <w:spacing w:before="0"/>
        <w:rPr>
          <w:rFonts w:ascii="Times New Roman" w:hAnsi="Times New Roman" w:cs="Times New Roman"/>
          <w:color w:val="auto"/>
          <w:sz w:val="24"/>
          <w:szCs w:val="24"/>
        </w:rPr>
      </w:pPr>
      <w:bookmarkStart w:id="138" w:name="_Toc423615502"/>
      <w:r w:rsidRPr="00BA5EBA">
        <w:rPr>
          <w:rFonts w:ascii="Times New Roman" w:hAnsi="Times New Roman" w:cs="Times New Roman"/>
          <w:color w:val="auto"/>
          <w:sz w:val="24"/>
          <w:szCs w:val="24"/>
        </w:rPr>
        <w:t>МЕТОДИЧЕСКИЕ УКАЗАНИЯ ДЛЯ ОБУЧАЮЩИХСЯ ПО ОСВОЕНИЮ ПРОГРАММЫ ПРАКТИКИ</w:t>
      </w:r>
      <w:bookmarkEnd w:id="138"/>
      <w:r w:rsidRPr="00BA5EBA">
        <w:rPr>
          <w:rFonts w:ascii="Times New Roman" w:hAnsi="Times New Roman" w:cs="Times New Roman"/>
          <w:color w:val="auto"/>
          <w:sz w:val="24"/>
          <w:szCs w:val="24"/>
        </w:rPr>
        <w:t xml:space="preserve"> </w:t>
      </w:r>
    </w:p>
    <w:p w:rsidR="00845A06" w:rsidRPr="00BA5EBA" w:rsidRDefault="00845A06" w:rsidP="00372913">
      <w:pPr>
        <w:pStyle w:val="Default"/>
        <w:ind w:firstLine="567"/>
        <w:jc w:val="both"/>
        <w:rPr>
          <w:color w:val="auto"/>
        </w:rPr>
      </w:pPr>
      <w:r w:rsidRPr="00BA5EBA">
        <w:rPr>
          <w:color w:val="auto"/>
        </w:rPr>
        <w:t>Преддипломная практика является важной составной частью образовательного процесса и  завершает этап подготовки бакалавров в высшем учебном заведении. В процессе преддипломной практики студент должен закрепить и углубить теоретические знания, практические умения и навыки, полученные в процессе освоения основной образовательной программы по избранному направлению и профилю, завершить написание выпускной квалификационной работы и подготовить вариант её представления. Общая положительная оценка возможна лишь при выполнении всех заданий. Невыполнение или неудовлетворительное качество выполнения какого-либо задания не позволяет получить общую положительную оценку. Оценка по преддипломной практике приравнивается к оценкам (зачетам) по теоретическому обучению.</w:t>
      </w:r>
    </w:p>
    <w:p w:rsidR="00845A06" w:rsidRPr="00BA5EBA" w:rsidRDefault="00845A06" w:rsidP="00372913">
      <w:pPr>
        <w:pStyle w:val="1"/>
        <w:keepLines w:val="0"/>
        <w:spacing w:before="0"/>
        <w:rPr>
          <w:rFonts w:ascii="Times New Roman" w:hAnsi="Times New Roman" w:cs="Times New Roman"/>
          <w:color w:val="auto"/>
          <w:sz w:val="24"/>
          <w:szCs w:val="24"/>
        </w:rPr>
      </w:pPr>
      <w:bookmarkStart w:id="139" w:name="_Toc423615503"/>
      <w:r w:rsidRPr="00BA5EBA">
        <w:rPr>
          <w:rFonts w:ascii="Times New Roman" w:hAnsi="Times New Roman" w:cs="Times New Roman"/>
          <w:color w:val="auto"/>
          <w:sz w:val="24"/>
          <w:szCs w:val="24"/>
        </w:rPr>
        <w:t>МАТЕРИАЛЬНО-ТЕХНИЧЕСКОЕ ОБЕСПЕЧЕНИЕ ПРАКТИКИ</w:t>
      </w:r>
      <w:bookmarkEnd w:id="139"/>
    </w:p>
    <w:p w:rsidR="00845A06" w:rsidRPr="00BA5EBA" w:rsidRDefault="00845A06" w:rsidP="00372913">
      <w:pPr>
        <w:spacing w:after="0" w:line="240" w:lineRule="auto"/>
        <w:jc w:val="center"/>
        <w:rPr>
          <w:rFonts w:ascii="Times New Roman" w:hAnsi="Times New Roman" w:cs="Times New Roman"/>
          <w:i/>
          <w:sz w:val="24"/>
          <w:szCs w:val="24"/>
        </w:rPr>
      </w:pPr>
      <w:r w:rsidRPr="00BA5EBA">
        <w:rPr>
          <w:rFonts w:ascii="Times New Roman" w:hAnsi="Times New Roman" w:cs="Times New Roman"/>
          <w:i/>
          <w:sz w:val="24"/>
          <w:szCs w:val="24"/>
        </w:rPr>
        <w:t>Перечень специализированных аудиторий для работы студента над выпускной квалификационной работой</w:t>
      </w:r>
    </w:p>
    <w:p w:rsidR="00845A06" w:rsidRPr="00BA5EBA" w:rsidRDefault="00845A06" w:rsidP="00372913">
      <w:pPr>
        <w:numPr>
          <w:ilvl w:val="0"/>
          <w:numId w:val="8"/>
        </w:numPr>
        <w:spacing w:after="0" w:line="240" w:lineRule="auto"/>
        <w:ind w:left="0"/>
        <w:jc w:val="both"/>
        <w:rPr>
          <w:rFonts w:ascii="Times New Roman" w:hAnsi="Times New Roman" w:cs="Times New Roman"/>
          <w:sz w:val="24"/>
          <w:szCs w:val="24"/>
        </w:rPr>
      </w:pPr>
      <w:r w:rsidRPr="00BA5EBA">
        <w:rPr>
          <w:rFonts w:ascii="Times New Roman" w:hAnsi="Times New Roman" w:cs="Times New Roman"/>
          <w:sz w:val="24"/>
          <w:szCs w:val="24"/>
        </w:rPr>
        <w:t>читальный зал библиотеки ВЛГАФК</w:t>
      </w:r>
    </w:p>
    <w:p w:rsidR="00845A06" w:rsidRPr="00BA5EBA" w:rsidRDefault="00845A06" w:rsidP="00372913">
      <w:pPr>
        <w:numPr>
          <w:ilvl w:val="0"/>
          <w:numId w:val="8"/>
        </w:numPr>
        <w:spacing w:after="0" w:line="240" w:lineRule="auto"/>
        <w:ind w:left="0"/>
        <w:jc w:val="both"/>
        <w:rPr>
          <w:rFonts w:ascii="Times New Roman" w:hAnsi="Times New Roman" w:cs="Times New Roman"/>
          <w:sz w:val="24"/>
          <w:szCs w:val="24"/>
        </w:rPr>
      </w:pPr>
      <w:r w:rsidRPr="00BA5EBA">
        <w:rPr>
          <w:rFonts w:ascii="Times New Roman" w:hAnsi="Times New Roman" w:cs="Times New Roman"/>
          <w:sz w:val="24"/>
          <w:szCs w:val="24"/>
        </w:rPr>
        <w:t>абонемент библиотеки ВЛГАФК</w:t>
      </w:r>
    </w:p>
    <w:p w:rsidR="00845A06" w:rsidRPr="00BA5EBA" w:rsidRDefault="00845A06" w:rsidP="00372913">
      <w:pPr>
        <w:numPr>
          <w:ilvl w:val="0"/>
          <w:numId w:val="8"/>
        </w:numPr>
        <w:spacing w:after="0" w:line="240" w:lineRule="auto"/>
        <w:ind w:left="0"/>
        <w:jc w:val="both"/>
        <w:rPr>
          <w:rFonts w:ascii="Times New Roman" w:hAnsi="Times New Roman" w:cs="Times New Roman"/>
          <w:sz w:val="24"/>
          <w:szCs w:val="24"/>
        </w:rPr>
      </w:pPr>
      <w:r w:rsidRPr="00BA5EBA">
        <w:rPr>
          <w:rFonts w:ascii="Times New Roman" w:hAnsi="Times New Roman" w:cs="Times New Roman"/>
          <w:sz w:val="24"/>
          <w:szCs w:val="24"/>
        </w:rPr>
        <w:t>компьютерный читальный зал библиотеки ВЛГАФК</w:t>
      </w:r>
    </w:p>
    <w:p w:rsidR="00845A06" w:rsidRPr="00BA5EBA" w:rsidRDefault="00845A06" w:rsidP="00372913">
      <w:pPr>
        <w:spacing w:after="0" w:line="240" w:lineRule="auto"/>
        <w:jc w:val="center"/>
        <w:rPr>
          <w:rFonts w:ascii="Times New Roman" w:hAnsi="Times New Roman" w:cs="Times New Roman"/>
          <w:i/>
          <w:sz w:val="24"/>
          <w:szCs w:val="24"/>
        </w:rPr>
      </w:pPr>
    </w:p>
    <w:p w:rsidR="00845A06" w:rsidRPr="00BA5EBA" w:rsidRDefault="00845A06" w:rsidP="00372913">
      <w:pPr>
        <w:spacing w:after="0" w:line="240" w:lineRule="auto"/>
        <w:jc w:val="center"/>
        <w:rPr>
          <w:rFonts w:ascii="Times New Roman" w:hAnsi="Times New Roman" w:cs="Times New Roman"/>
          <w:i/>
          <w:sz w:val="24"/>
          <w:szCs w:val="24"/>
        </w:rPr>
      </w:pPr>
    </w:p>
    <w:p w:rsidR="00845A06" w:rsidRPr="00BA5EBA" w:rsidRDefault="00845A06" w:rsidP="00372913">
      <w:pPr>
        <w:spacing w:after="0" w:line="240" w:lineRule="auto"/>
        <w:jc w:val="center"/>
        <w:rPr>
          <w:rFonts w:ascii="Times New Roman" w:hAnsi="Times New Roman" w:cs="Times New Roman"/>
          <w:i/>
          <w:sz w:val="24"/>
          <w:szCs w:val="24"/>
        </w:rPr>
      </w:pPr>
      <w:r w:rsidRPr="00BA5EBA">
        <w:rPr>
          <w:rFonts w:ascii="Times New Roman" w:hAnsi="Times New Roman" w:cs="Times New Roman"/>
          <w:i/>
          <w:sz w:val="24"/>
          <w:szCs w:val="24"/>
        </w:rPr>
        <w:t>Перечень компьютерной техники, программного обеспечения для работы студента над выпускной квалификационной работой</w:t>
      </w:r>
    </w:p>
    <w:p w:rsidR="00845A06" w:rsidRPr="00BA5EBA" w:rsidRDefault="00845A06" w:rsidP="00372913">
      <w:pPr>
        <w:numPr>
          <w:ilvl w:val="0"/>
          <w:numId w:val="9"/>
        </w:numPr>
        <w:spacing w:after="0" w:line="240" w:lineRule="auto"/>
        <w:ind w:left="0"/>
        <w:jc w:val="both"/>
        <w:rPr>
          <w:rFonts w:ascii="Times New Roman" w:hAnsi="Times New Roman" w:cs="Times New Roman"/>
          <w:sz w:val="24"/>
          <w:szCs w:val="24"/>
        </w:rPr>
      </w:pPr>
      <w:r w:rsidRPr="00BA5EBA">
        <w:rPr>
          <w:rFonts w:ascii="Times New Roman" w:hAnsi="Times New Roman" w:cs="Times New Roman"/>
          <w:sz w:val="24"/>
          <w:szCs w:val="24"/>
        </w:rPr>
        <w:t>специализированная аудитория, оснащенная стационарными компьютерами, подключенными к глобальной сети Интернет</w:t>
      </w:r>
    </w:p>
    <w:p w:rsidR="00845A06" w:rsidRPr="00BA5EBA" w:rsidRDefault="00845A06" w:rsidP="00372913">
      <w:pPr>
        <w:numPr>
          <w:ilvl w:val="0"/>
          <w:numId w:val="9"/>
        </w:numPr>
        <w:spacing w:after="0" w:line="240" w:lineRule="auto"/>
        <w:ind w:left="0"/>
        <w:jc w:val="both"/>
        <w:rPr>
          <w:rFonts w:ascii="Times New Roman" w:hAnsi="Times New Roman" w:cs="Times New Roman"/>
          <w:sz w:val="24"/>
          <w:szCs w:val="24"/>
        </w:rPr>
      </w:pPr>
      <w:r w:rsidRPr="00BA5EBA">
        <w:rPr>
          <w:rFonts w:ascii="Times New Roman" w:hAnsi="Times New Roman" w:cs="Times New Roman"/>
          <w:sz w:val="24"/>
          <w:szCs w:val="24"/>
        </w:rPr>
        <w:t xml:space="preserve">стандартный набор программного обеспечения: текстовые редакторы Блокнот и </w:t>
      </w:r>
      <w:r w:rsidRPr="00BA5EBA">
        <w:rPr>
          <w:rFonts w:ascii="Times New Roman" w:hAnsi="Times New Roman" w:cs="Times New Roman"/>
          <w:sz w:val="24"/>
          <w:szCs w:val="24"/>
          <w:lang w:val="en-US"/>
        </w:rPr>
        <w:t>WordPad</w:t>
      </w:r>
      <w:r w:rsidRPr="00BA5EBA">
        <w:rPr>
          <w:rFonts w:ascii="Times New Roman" w:hAnsi="Times New Roman" w:cs="Times New Roman"/>
          <w:sz w:val="24"/>
          <w:szCs w:val="24"/>
        </w:rPr>
        <w:t xml:space="preserve">, текстовый процессор </w:t>
      </w:r>
      <w:r w:rsidRPr="00BA5EBA">
        <w:rPr>
          <w:rFonts w:ascii="Times New Roman" w:hAnsi="Times New Roman" w:cs="Times New Roman"/>
          <w:sz w:val="24"/>
          <w:szCs w:val="24"/>
          <w:lang w:val="en-US"/>
        </w:rPr>
        <w:t>Microsoft</w:t>
      </w:r>
      <w:r w:rsidRPr="00BA5EBA">
        <w:rPr>
          <w:rFonts w:ascii="Times New Roman" w:hAnsi="Times New Roman" w:cs="Times New Roman"/>
          <w:sz w:val="24"/>
          <w:szCs w:val="24"/>
        </w:rPr>
        <w:t xml:space="preserve"> </w:t>
      </w:r>
      <w:r w:rsidRPr="00BA5EBA">
        <w:rPr>
          <w:rFonts w:ascii="Times New Roman" w:hAnsi="Times New Roman" w:cs="Times New Roman"/>
          <w:sz w:val="24"/>
          <w:szCs w:val="24"/>
          <w:lang w:val="en-US"/>
        </w:rPr>
        <w:t>Word</w:t>
      </w:r>
      <w:r w:rsidRPr="00BA5EBA">
        <w:rPr>
          <w:rFonts w:ascii="Times New Roman" w:hAnsi="Times New Roman" w:cs="Times New Roman"/>
          <w:sz w:val="24"/>
          <w:szCs w:val="24"/>
        </w:rPr>
        <w:t xml:space="preserve">, табличный процессор </w:t>
      </w:r>
      <w:r w:rsidRPr="00BA5EBA">
        <w:rPr>
          <w:rFonts w:ascii="Times New Roman" w:hAnsi="Times New Roman" w:cs="Times New Roman"/>
          <w:sz w:val="24"/>
          <w:szCs w:val="24"/>
          <w:lang w:val="en-US"/>
        </w:rPr>
        <w:t>Microsoft</w:t>
      </w:r>
      <w:r w:rsidRPr="00BA5EBA">
        <w:rPr>
          <w:rFonts w:ascii="Times New Roman" w:hAnsi="Times New Roman" w:cs="Times New Roman"/>
          <w:sz w:val="24"/>
          <w:szCs w:val="24"/>
        </w:rPr>
        <w:t xml:space="preserve"> </w:t>
      </w:r>
      <w:r w:rsidRPr="00BA5EBA">
        <w:rPr>
          <w:rFonts w:ascii="Times New Roman" w:hAnsi="Times New Roman" w:cs="Times New Roman"/>
          <w:sz w:val="24"/>
          <w:szCs w:val="24"/>
          <w:lang w:val="en-US"/>
        </w:rPr>
        <w:t>Excel</w:t>
      </w:r>
      <w:r w:rsidRPr="00BA5EBA">
        <w:rPr>
          <w:rFonts w:ascii="Times New Roman" w:hAnsi="Times New Roman" w:cs="Times New Roman"/>
          <w:sz w:val="24"/>
          <w:szCs w:val="24"/>
        </w:rPr>
        <w:t xml:space="preserve">, графический редактор </w:t>
      </w:r>
      <w:r w:rsidRPr="00BA5EBA">
        <w:rPr>
          <w:rFonts w:ascii="Times New Roman" w:hAnsi="Times New Roman" w:cs="Times New Roman"/>
          <w:sz w:val="24"/>
          <w:szCs w:val="24"/>
          <w:lang w:val="en-US"/>
        </w:rPr>
        <w:t>Paint</w:t>
      </w:r>
      <w:r w:rsidRPr="00BA5EBA">
        <w:rPr>
          <w:rFonts w:ascii="Times New Roman" w:hAnsi="Times New Roman" w:cs="Times New Roman"/>
          <w:sz w:val="24"/>
          <w:szCs w:val="24"/>
        </w:rPr>
        <w:t xml:space="preserve">, презентация </w:t>
      </w:r>
      <w:r w:rsidRPr="00BA5EBA">
        <w:rPr>
          <w:rFonts w:ascii="Times New Roman" w:hAnsi="Times New Roman" w:cs="Times New Roman"/>
          <w:sz w:val="24"/>
          <w:szCs w:val="24"/>
          <w:lang w:val="en-US"/>
        </w:rPr>
        <w:t>Microsoft</w:t>
      </w:r>
      <w:r w:rsidRPr="00BA5EBA">
        <w:rPr>
          <w:rFonts w:ascii="Times New Roman" w:hAnsi="Times New Roman" w:cs="Times New Roman"/>
          <w:sz w:val="24"/>
          <w:szCs w:val="24"/>
        </w:rPr>
        <w:t xml:space="preserve"> </w:t>
      </w:r>
      <w:r w:rsidRPr="00BA5EBA">
        <w:rPr>
          <w:rFonts w:ascii="Times New Roman" w:hAnsi="Times New Roman" w:cs="Times New Roman"/>
          <w:sz w:val="24"/>
          <w:szCs w:val="24"/>
          <w:lang w:val="en-US"/>
        </w:rPr>
        <w:t>PowerPoint</w:t>
      </w:r>
      <w:r w:rsidRPr="00BA5EBA">
        <w:rPr>
          <w:rFonts w:ascii="Times New Roman" w:hAnsi="Times New Roman" w:cs="Times New Roman"/>
          <w:sz w:val="24"/>
          <w:szCs w:val="24"/>
        </w:rPr>
        <w:t xml:space="preserve">, проигрыватель </w:t>
      </w:r>
      <w:r w:rsidRPr="00BA5EBA">
        <w:rPr>
          <w:rFonts w:ascii="Times New Roman" w:hAnsi="Times New Roman" w:cs="Times New Roman"/>
          <w:sz w:val="24"/>
          <w:szCs w:val="24"/>
          <w:lang w:val="en-US"/>
        </w:rPr>
        <w:t>Windows</w:t>
      </w:r>
      <w:r w:rsidRPr="00BA5EBA">
        <w:rPr>
          <w:rFonts w:ascii="Times New Roman" w:hAnsi="Times New Roman" w:cs="Times New Roman"/>
          <w:sz w:val="24"/>
          <w:szCs w:val="24"/>
        </w:rPr>
        <w:t xml:space="preserve"> </w:t>
      </w:r>
      <w:r w:rsidRPr="00BA5EBA">
        <w:rPr>
          <w:rFonts w:ascii="Times New Roman" w:hAnsi="Times New Roman" w:cs="Times New Roman"/>
          <w:sz w:val="24"/>
          <w:szCs w:val="24"/>
          <w:lang w:val="en-US"/>
        </w:rPr>
        <w:t>Media</w:t>
      </w:r>
    </w:p>
    <w:p w:rsidR="00845A06" w:rsidRPr="00BA5EBA" w:rsidRDefault="00845A06" w:rsidP="00372913">
      <w:pPr>
        <w:pStyle w:val="1"/>
        <w:keepLines w:val="0"/>
        <w:spacing w:before="0"/>
        <w:rPr>
          <w:rFonts w:ascii="Times New Roman" w:hAnsi="Times New Roman" w:cs="Times New Roman"/>
          <w:color w:val="auto"/>
          <w:sz w:val="24"/>
          <w:szCs w:val="24"/>
        </w:rPr>
      </w:pPr>
      <w:bookmarkStart w:id="140" w:name="_Toc423615504"/>
      <w:r w:rsidRPr="00BA5EBA">
        <w:rPr>
          <w:rFonts w:ascii="Times New Roman" w:hAnsi="Times New Roman" w:cs="Times New Roman"/>
          <w:color w:val="auto"/>
          <w:sz w:val="24"/>
          <w:szCs w:val="24"/>
        </w:rPr>
        <w:t>ОБЯЗАННОСТИ РУКОВОДИТЕЛЕЙ ПРАКТИКИ И ПРАКТИКАНТОВ</w:t>
      </w:r>
      <w:bookmarkEnd w:id="140"/>
    </w:p>
    <w:p w:rsidR="00845A06" w:rsidRPr="00BA5EBA" w:rsidRDefault="00845A06" w:rsidP="00372913">
      <w:pPr>
        <w:spacing w:after="0" w:line="240" w:lineRule="auto"/>
        <w:ind w:firstLine="567"/>
        <w:rPr>
          <w:rFonts w:ascii="Times New Roman" w:hAnsi="Times New Roman" w:cs="Times New Roman"/>
          <w:sz w:val="24"/>
          <w:szCs w:val="24"/>
        </w:rPr>
      </w:pPr>
      <w:r w:rsidRPr="00BA5EBA">
        <w:rPr>
          <w:rFonts w:ascii="Times New Roman" w:hAnsi="Times New Roman" w:cs="Times New Roman"/>
          <w:sz w:val="24"/>
          <w:szCs w:val="24"/>
        </w:rPr>
        <w:t>Обязанности руководителей практики и практикантов определены  Положением «О порядке проведения практики студентов ФГБОУ ВПО «ВЛГАФК» от 05.12.2011 года.</w:t>
      </w:r>
    </w:p>
    <w:p w:rsidR="0099216F" w:rsidRPr="00BA5EBA" w:rsidRDefault="0099216F"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br w:type="page"/>
      </w:r>
    </w:p>
    <w:p w:rsidR="0099216F" w:rsidRPr="00BA5EBA" w:rsidRDefault="0099216F" w:rsidP="00372913">
      <w:pPr>
        <w:spacing w:after="0" w:line="240" w:lineRule="auto"/>
        <w:ind w:firstLine="567"/>
        <w:rPr>
          <w:rFonts w:ascii="Times New Roman" w:hAnsi="Times New Roman" w:cs="Times New Roman"/>
          <w:sz w:val="24"/>
          <w:szCs w:val="24"/>
        </w:rPr>
      </w:pPr>
    </w:p>
    <w:p w:rsidR="0099216F" w:rsidRPr="00BA5EBA" w:rsidRDefault="0099216F" w:rsidP="00372913">
      <w:pPr>
        <w:pStyle w:val="1"/>
        <w:spacing w:before="0"/>
        <w:rPr>
          <w:rFonts w:ascii="Times New Roman" w:hAnsi="Times New Roman" w:cs="Times New Roman"/>
          <w:color w:val="auto"/>
          <w:sz w:val="24"/>
          <w:szCs w:val="24"/>
        </w:rPr>
      </w:pPr>
      <w:r w:rsidRPr="00BA5EBA">
        <w:rPr>
          <w:rFonts w:ascii="Times New Roman" w:hAnsi="Times New Roman" w:cs="Times New Roman"/>
          <w:color w:val="auto"/>
          <w:sz w:val="24"/>
          <w:szCs w:val="24"/>
        </w:rPr>
        <w:t>5. ПРОГРАММЫ ФАКУЛЬТАТИВНЫХ ДИСЦИПЛИН</w:t>
      </w:r>
    </w:p>
    <w:p w:rsidR="0099216F" w:rsidRPr="00BA5EBA" w:rsidRDefault="0099216F" w:rsidP="00372913">
      <w:pPr>
        <w:spacing w:after="0" w:line="240" w:lineRule="auto"/>
        <w:rPr>
          <w:rFonts w:ascii="Times New Roman" w:hAnsi="Times New Roman" w:cs="Times New Roman"/>
          <w:sz w:val="24"/>
          <w:szCs w:val="24"/>
          <w:lang w:eastAsia="ru-RU"/>
        </w:rPr>
      </w:pPr>
    </w:p>
    <w:p w:rsidR="00887935" w:rsidRPr="00BA5EBA" w:rsidRDefault="00887935" w:rsidP="00372913">
      <w:pPr>
        <w:spacing w:after="0" w:line="240" w:lineRule="auto"/>
        <w:ind w:firstLine="567"/>
        <w:jc w:val="both"/>
        <w:rPr>
          <w:rFonts w:ascii="Times New Roman" w:hAnsi="Times New Roman" w:cs="Times New Roman"/>
          <w:sz w:val="24"/>
          <w:szCs w:val="24"/>
        </w:rPr>
      </w:pPr>
      <w:r w:rsidRPr="00BA5EBA">
        <w:rPr>
          <w:rFonts w:ascii="Times New Roman" w:hAnsi="Times New Roman" w:cs="Times New Roman"/>
          <w:sz w:val="24"/>
          <w:szCs w:val="24"/>
          <w:lang w:eastAsia="ru-RU"/>
        </w:rPr>
        <w:t xml:space="preserve">5.1. </w:t>
      </w:r>
      <w:r w:rsidRPr="00BA5EBA">
        <w:rPr>
          <w:rFonts w:ascii="Times New Roman" w:hAnsi="Times New Roman" w:cs="Times New Roman"/>
          <w:b/>
          <w:sz w:val="24"/>
          <w:szCs w:val="24"/>
        </w:rPr>
        <w:t xml:space="preserve">РАБОЧАЯ ПРОГРАММА ДИСЦИПЛИНЫ </w:t>
      </w:r>
      <w:r w:rsidRPr="00BA5EBA">
        <w:rPr>
          <w:rFonts w:ascii="Times New Roman" w:hAnsi="Times New Roman" w:cs="Times New Roman"/>
          <w:sz w:val="24"/>
          <w:szCs w:val="24"/>
        </w:rPr>
        <w:t xml:space="preserve">«Факультатив по подготовке к учебной практике» основной образовательной программы по направлению подготовки </w:t>
      </w:r>
      <w:r w:rsidRPr="00BA5EBA">
        <w:rPr>
          <w:rFonts w:ascii="Times New Roman" w:hAnsi="Times New Roman" w:cs="Times New Roman"/>
          <w:bCs/>
          <w:sz w:val="24"/>
          <w:szCs w:val="24"/>
        </w:rPr>
        <w:t>49.03.01 «Физическая культура»</w:t>
      </w:r>
    </w:p>
    <w:p w:rsidR="00887935" w:rsidRPr="00BA5EBA" w:rsidRDefault="00887935" w:rsidP="00372913">
      <w:pPr>
        <w:spacing w:after="0" w:line="240" w:lineRule="auto"/>
        <w:ind w:firstLine="567"/>
        <w:jc w:val="both"/>
        <w:rPr>
          <w:rFonts w:ascii="Times New Roman" w:hAnsi="Times New Roman" w:cs="Times New Roman"/>
          <w:bCs/>
          <w:sz w:val="24"/>
          <w:szCs w:val="24"/>
        </w:rPr>
      </w:pPr>
      <w:r w:rsidRPr="00BA5EBA">
        <w:rPr>
          <w:rFonts w:ascii="Times New Roman" w:hAnsi="Times New Roman" w:cs="Times New Roman"/>
          <w:i/>
          <w:iCs/>
          <w:sz w:val="24"/>
          <w:szCs w:val="24"/>
        </w:rPr>
        <w:t xml:space="preserve">по профилю  подготовки </w:t>
      </w:r>
      <w:r w:rsidRPr="00BA5EBA">
        <w:rPr>
          <w:rFonts w:ascii="Times New Roman" w:hAnsi="Times New Roman" w:cs="Times New Roman"/>
          <w:sz w:val="24"/>
          <w:szCs w:val="24"/>
        </w:rPr>
        <w:t xml:space="preserve">- </w:t>
      </w:r>
      <w:r w:rsidRPr="00BA5EBA">
        <w:rPr>
          <w:rFonts w:ascii="Times New Roman" w:hAnsi="Times New Roman" w:cs="Times New Roman"/>
          <w:bCs/>
          <w:sz w:val="24"/>
          <w:szCs w:val="24"/>
        </w:rPr>
        <w:t>спортивная тренировка в избранном виде спорта</w:t>
      </w:r>
      <w:r w:rsidRPr="00BA5EBA">
        <w:rPr>
          <w:rFonts w:ascii="Times New Roman" w:hAnsi="Times New Roman" w:cs="Times New Roman"/>
          <w:sz w:val="24"/>
          <w:szCs w:val="24"/>
        </w:rPr>
        <w:t>: легкая атлетика, спортивные игры, лыжный спорт, единоборства, гимнастика, спортивное ориентирование</w:t>
      </w:r>
    </w:p>
    <w:p w:rsidR="00887935" w:rsidRPr="00BA5EBA" w:rsidRDefault="00887935" w:rsidP="00372913">
      <w:pPr>
        <w:spacing w:after="0" w:line="240" w:lineRule="auto"/>
        <w:ind w:firstLine="567"/>
        <w:jc w:val="both"/>
        <w:rPr>
          <w:rFonts w:ascii="Times New Roman" w:hAnsi="Times New Roman" w:cs="Times New Roman"/>
          <w:sz w:val="24"/>
          <w:szCs w:val="24"/>
        </w:rPr>
      </w:pPr>
      <w:bookmarkStart w:id="141" w:name="_Toc312248282"/>
      <w:r w:rsidRPr="00BA5EBA">
        <w:rPr>
          <w:rFonts w:ascii="Times New Roman" w:hAnsi="Times New Roman" w:cs="Times New Roman"/>
          <w:sz w:val="24"/>
          <w:szCs w:val="24"/>
        </w:rPr>
        <w:t>Автор-разработчик:</w:t>
      </w:r>
      <w:bookmarkEnd w:id="141"/>
    </w:p>
    <w:p w:rsidR="00887935" w:rsidRPr="00BA5EBA" w:rsidRDefault="00887935" w:rsidP="00372913">
      <w:pPr>
        <w:spacing w:after="0" w:line="240" w:lineRule="auto"/>
        <w:ind w:firstLine="567"/>
        <w:jc w:val="both"/>
        <w:rPr>
          <w:rFonts w:ascii="Times New Roman" w:hAnsi="Times New Roman" w:cs="Times New Roman"/>
          <w:sz w:val="24"/>
          <w:szCs w:val="24"/>
        </w:rPr>
      </w:pPr>
      <w:r w:rsidRPr="00BA5EBA">
        <w:rPr>
          <w:rFonts w:ascii="Times New Roman" w:hAnsi="Times New Roman" w:cs="Times New Roman"/>
          <w:sz w:val="24"/>
          <w:szCs w:val="24"/>
        </w:rPr>
        <w:t>Копаев Валерий Павлович, кандидат педагогических наук, доцент</w:t>
      </w:r>
    </w:p>
    <w:p w:rsidR="0079483D" w:rsidRPr="00BA5EBA" w:rsidRDefault="0079483D" w:rsidP="00372913">
      <w:pPr>
        <w:pStyle w:val="1"/>
        <w:spacing w:before="0"/>
        <w:jc w:val="both"/>
        <w:rPr>
          <w:rFonts w:ascii="Times New Roman" w:hAnsi="Times New Roman" w:cs="Times New Roman"/>
          <w:color w:val="auto"/>
          <w:sz w:val="24"/>
          <w:szCs w:val="24"/>
        </w:rPr>
      </w:pPr>
      <w:bookmarkStart w:id="142" w:name="_Toc416466815"/>
      <w:r w:rsidRPr="00BA5EBA">
        <w:rPr>
          <w:rFonts w:ascii="Times New Roman" w:hAnsi="Times New Roman" w:cs="Times New Roman"/>
          <w:color w:val="auto"/>
          <w:sz w:val="24"/>
          <w:szCs w:val="24"/>
        </w:rPr>
        <w:t>РЕЗУЛЬТАТЫ ОБУЧЕНИЯ ПО ДИСЦИПЛИНЕ</w:t>
      </w:r>
      <w:bookmarkEnd w:id="142"/>
    </w:p>
    <w:p w:rsidR="0079483D" w:rsidRPr="00BA5EBA" w:rsidRDefault="0079483D"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Изучение дисциплины направлено на приобретение студентом:</w:t>
      </w:r>
    </w:p>
    <w:p w:rsidR="0079483D" w:rsidRPr="00BA5EBA" w:rsidRDefault="0079483D" w:rsidP="00372913">
      <w:pPr>
        <w:spacing w:after="0" w:line="240" w:lineRule="auto"/>
        <w:jc w:val="both"/>
        <w:rPr>
          <w:rFonts w:ascii="Times New Roman" w:hAnsi="Times New Roman" w:cs="Times New Roman"/>
          <w:sz w:val="24"/>
          <w:szCs w:val="24"/>
        </w:rPr>
      </w:pPr>
    </w:p>
    <w:tbl>
      <w:tblPr>
        <w:tblW w:w="4928" w:type="pct"/>
        <w:tblLayout w:type="fixed"/>
        <w:tblCellMar>
          <w:left w:w="0" w:type="dxa"/>
          <w:right w:w="0" w:type="dxa"/>
        </w:tblCellMar>
        <w:tblLook w:val="04A0"/>
      </w:tblPr>
      <w:tblGrid>
        <w:gridCol w:w="1403"/>
        <w:gridCol w:w="6660"/>
        <w:gridCol w:w="1441"/>
      </w:tblGrid>
      <w:tr w:rsidR="0079483D" w:rsidRPr="00BA5EBA" w:rsidTr="00BF188C">
        <w:trPr>
          <w:trHeight w:val="1743"/>
        </w:trPr>
        <w:tc>
          <w:tcPr>
            <w:tcW w:w="738" w:type="pct"/>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79483D" w:rsidRPr="00BA5EBA" w:rsidRDefault="0079483D" w:rsidP="00372913">
            <w:pPr>
              <w:spacing w:after="0" w:line="240" w:lineRule="auto"/>
              <w:jc w:val="both"/>
              <w:rPr>
                <w:rFonts w:ascii="Times New Roman" w:hAnsi="Times New Roman" w:cs="Times New Roman"/>
                <w:b/>
                <w:sz w:val="24"/>
                <w:szCs w:val="24"/>
              </w:rPr>
            </w:pPr>
            <w:r w:rsidRPr="00BA5EBA">
              <w:rPr>
                <w:rFonts w:ascii="Times New Roman" w:hAnsi="Times New Roman" w:cs="Times New Roman"/>
                <w:b/>
                <w:sz w:val="24"/>
                <w:szCs w:val="24"/>
              </w:rPr>
              <w:t xml:space="preserve">Знаний: </w:t>
            </w:r>
          </w:p>
          <w:p w:rsidR="0079483D" w:rsidRPr="00BA5EBA" w:rsidRDefault="0079483D" w:rsidP="00372913">
            <w:pPr>
              <w:spacing w:after="0" w:line="240" w:lineRule="auto"/>
              <w:jc w:val="both"/>
              <w:rPr>
                <w:rFonts w:ascii="Times New Roman" w:hAnsi="Times New Roman" w:cs="Times New Roman"/>
                <w:b/>
                <w:bCs/>
                <w:kern w:val="24"/>
                <w:sz w:val="24"/>
                <w:szCs w:val="24"/>
              </w:rPr>
            </w:pPr>
          </w:p>
          <w:p w:rsidR="0079483D" w:rsidRPr="00BA5EBA" w:rsidRDefault="0079483D" w:rsidP="00372913">
            <w:pPr>
              <w:pStyle w:val="af3"/>
              <w:ind w:left="0"/>
              <w:jc w:val="both"/>
              <w:rPr>
                <w:b/>
              </w:rPr>
            </w:pPr>
          </w:p>
        </w:tc>
        <w:tc>
          <w:tcPr>
            <w:tcW w:w="3504" w:type="pct"/>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79483D" w:rsidRPr="00BA5EBA" w:rsidRDefault="0079483D" w:rsidP="00372913">
            <w:pPr>
              <w:tabs>
                <w:tab w:val="left" w:pos="445"/>
              </w:tabs>
              <w:spacing w:after="0" w:line="240" w:lineRule="auto"/>
              <w:ind w:firstLine="397"/>
              <w:jc w:val="both"/>
              <w:rPr>
                <w:rFonts w:ascii="Times New Roman" w:hAnsi="Times New Roman" w:cs="Times New Roman"/>
                <w:sz w:val="24"/>
                <w:szCs w:val="24"/>
              </w:rPr>
            </w:pPr>
            <w:r w:rsidRPr="00BA5EBA">
              <w:rPr>
                <w:rFonts w:ascii="Times New Roman" w:hAnsi="Times New Roman" w:cs="Times New Roman"/>
                <w:sz w:val="24"/>
                <w:szCs w:val="24"/>
              </w:rPr>
              <w:t>1) методики проведения учебных занятий по базовым видам спорта с учетом особенностей обучающихся  на основе положений дидактики, теории и методики физической культуры и требований образовательных стандартов;</w:t>
            </w:r>
          </w:p>
          <w:p w:rsidR="0079483D" w:rsidRPr="00BA5EBA" w:rsidRDefault="0079483D" w:rsidP="00372913">
            <w:pPr>
              <w:tabs>
                <w:tab w:val="left" w:pos="445"/>
              </w:tabs>
              <w:spacing w:after="0" w:line="240" w:lineRule="auto"/>
              <w:ind w:firstLine="397"/>
              <w:jc w:val="both"/>
              <w:rPr>
                <w:rFonts w:ascii="Times New Roman" w:hAnsi="Times New Roman" w:cs="Times New Roman"/>
                <w:sz w:val="24"/>
                <w:szCs w:val="24"/>
              </w:rPr>
            </w:pPr>
            <w:r w:rsidRPr="00BA5EBA">
              <w:rPr>
                <w:rFonts w:ascii="Times New Roman" w:hAnsi="Times New Roman" w:cs="Times New Roman"/>
                <w:sz w:val="24"/>
                <w:szCs w:val="24"/>
              </w:rPr>
              <w:t>2) путей обеспечения в процессе профессиональной деятельности требований безопасности, санитарных и гигиенических правил и норм, проведения профилактики травматизма, оказания первой доврачебной помощи;</w:t>
            </w:r>
          </w:p>
          <w:p w:rsidR="0079483D" w:rsidRPr="00BA5EBA" w:rsidRDefault="0079483D" w:rsidP="00372913">
            <w:pPr>
              <w:tabs>
                <w:tab w:val="left" w:pos="445"/>
              </w:tabs>
              <w:spacing w:after="0" w:line="240" w:lineRule="auto"/>
              <w:ind w:firstLine="397"/>
              <w:jc w:val="both"/>
              <w:rPr>
                <w:rFonts w:ascii="Times New Roman" w:hAnsi="Times New Roman" w:cs="Times New Roman"/>
                <w:sz w:val="24"/>
                <w:szCs w:val="24"/>
              </w:rPr>
            </w:pPr>
            <w:r w:rsidRPr="00BA5EBA">
              <w:rPr>
                <w:rFonts w:ascii="Times New Roman" w:hAnsi="Times New Roman" w:cs="Times New Roman"/>
                <w:sz w:val="24"/>
                <w:szCs w:val="24"/>
              </w:rPr>
              <w:t>3) правил проведения научных исследований по определению эффективности различных сторон деятельности в сфере физической культуры и спорта с использованием апробированных методик;</w:t>
            </w:r>
          </w:p>
          <w:p w:rsidR="0079483D" w:rsidRPr="00BA5EBA" w:rsidRDefault="0079483D" w:rsidP="00372913">
            <w:pPr>
              <w:tabs>
                <w:tab w:val="left" w:pos="445"/>
              </w:tabs>
              <w:spacing w:after="0" w:line="240" w:lineRule="auto"/>
              <w:ind w:firstLine="397"/>
              <w:jc w:val="both"/>
              <w:rPr>
                <w:rFonts w:ascii="Times New Roman" w:hAnsi="Times New Roman" w:cs="Times New Roman"/>
                <w:sz w:val="24"/>
                <w:szCs w:val="24"/>
              </w:rPr>
            </w:pPr>
            <w:r w:rsidRPr="00BA5EBA">
              <w:rPr>
                <w:rFonts w:ascii="Times New Roman" w:hAnsi="Times New Roman" w:cs="Times New Roman"/>
                <w:sz w:val="24"/>
                <w:szCs w:val="24"/>
              </w:rPr>
              <w:t>4) способов использования основных положений и принципов педагогики, методов педагогического контроля и контроля качества обучения, актуальных дидактических технологий;</w:t>
            </w:r>
          </w:p>
          <w:p w:rsidR="0079483D" w:rsidRPr="00BA5EBA" w:rsidRDefault="0079483D" w:rsidP="00372913">
            <w:pPr>
              <w:tabs>
                <w:tab w:val="left" w:pos="445"/>
              </w:tabs>
              <w:spacing w:after="0" w:line="240" w:lineRule="auto"/>
              <w:ind w:firstLine="397"/>
              <w:jc w:val="both"/>
              <w:rPr>
                <w:rFonts w:ascii="Times New Roman" w:hAnsi="Times New Roman" w:cs="Times New Roman"/>
                <w:sz w:val="24"/>
                <w:szCs w:val="24"/>
              </w:rPr>
            </w:pPr>
            <w:r w:rsidRPr="00BA5EBA">
              <w:rPr>
                <w:rFonts w:ascii="Times New Roman" w:hAnsi="Times New Roman" w:cs="Times New Roman"/>
                <w:sz w:val="24"/>
                <w:szCs w:val="24"/>
              </w:rPr>
              <w:t>5) путей осуществления образовательного процесса на основе положений теории физической культуры;</w:t>
            </w:r>
          </w:p>
          <w:p w:rsidR="0079483D" w:rsidRPr="00BA5EBA" w:rsidRDefault="0079483D" w:rsidP="00372913">
            <w:pPr>
              <w:widowControl w:val="0"/>
              <w:spacing w:after="0" w:line="240" w:lineRule="auto"/>
              <w:ind w:firstLine="397"/>
              <w:jc w:val="both"/>
              <w:rPr>
                <w:rFonts w:ascii="Times New Roman" w:hAnsi="Times New Roman" w:cs="Times New Roman"/>
                <w:i/>
                <w:sz w:val="24"/>
                <w:szCs w:val="24"/>
              </w:rPr>
            </w:pPr>
            <w:r w:rsidRPr="00BA5EBA">
              <w:rPr>
                <w:rFonts w:ascii="Times New Roman" w:hAnsi="Times New Roman" w:cs="Times New Roman"/>
                <w:sz w:val="24"/>
                <w:szCs w:val="24"/>
              </w:rPr>
              <w:t>6) правил разработки учебных планов и программ конкретных занятий.</w:t>
            </w:r>
            <w:r w:rsidRPr="00BA5EBA">
              <w:rPr>
                <w:rFonts w:ascii="Times New Roman" w:eastAsia="Calibri" w:hAnsi="Times New Roman" w:cs="Times New Roman"/>
                <w:sz w:val="24"/>
                <w:szCs w:val="24"/>
              </w:rPr>
              <w:t xml:space="preserve"> </w:t>
            </w:r>
          </w:p>
        </w:tc>
        <w:tc>
          <w:tcPr>
            <w:tcW w:w="758" w:type="pct"/>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79483D" w:rsidRPr="00BA5EBA" w:rsidRDefault="0079483D" w:rsidP="00372913">
            <w:pPr>
              <w:autoSpaceDE w:val="0"/>
              <w:autoSpaceDN w:val="0"/>
              <w:adjustRightInd w:val="0"/>
              <w:spacing w:after="0" w:line="240" w:lineRule="auto"/>
              <w:jc w:val="both"/>
              <w:rPr>
                <w:rFonts w:ascii="Times New Roman" w:eastAsia="Calibri" w:hAnsi="Times New Roman" w:cs="Times New Roman"/>
                <w:sz w:val="24"/>
                <w:szCs w:val="24"/>
              </w:rPr>
            </w:pPr>
          </w:p>
          <w:p w:rsidR="0079483D" w:rsidRPr="00BA5EBA" w:rsidRDefault="0079483D" w:rsidP="00372913">
            <w:pPr>
              <w:autoSpaceDE w:val="0"/>
              <w:autoSpaceDN w:val="0"/>
              <w:adjustRightInd w:val="0"/>
              <w:spacing w:after="0" w:line="240" w:lineRule="auto"/>
              <w:jc w:val="center"/>
              <w:rPr>
                <w:rFonts w:ascii="Times New Roman" w:eastAsia="Calibri" w:hAnsi="Times New Roman" w:cs="Times New Roman"/>
                <w:sz w:val="24"/>
                <w:szCs w:val="24"/>
              </w:rPr>
            </w:pPr>
            <w:r w:rsidRPr="00BA5EBA">
              <w:rPr>
                <w:rFonts w:ascii="Times New Roman" w:hAnsi="Times New Roman" w:cs="Times New Roman"/>
                <w:sz w:val="24"/>
                <w:szCs w:val="24"/>
              </w:rPr>
              <w:t>ОПК-2</w:t>
            </w:r>
          </w:p>
          <w:p w:rsidR="0079483D" w:rsidRPr="00BA5EBA" w:rsidRDefault="0079483D" w:rsidP="00372913">
            <w:pPr>
              <w:spacing w:after="0" w:line="240" w:lineRule="auto"/>
              <w:jc w:val="center"/>
              <w:rPr>
                <w:rFonts w:ascii="Times New Roman" w:eastAsia="Calibri" w:hAnsi="Times New Roman" w:cs="Times New Roman"/>
                <w:sz w:val="24"/>
                <w:szCs w:val="24"/>
              </w:rPr>
            </w:pPr>
          </w:p>
          <w:p w:rsidR="0079483D" w:rsidRPr="00BA5EBA" w:rsidRDefault="0079483D" w:rsidP="00372913">
            <w:pPr>
              <w:autoSpaceDE w:val="0"/>
              <w:autoSpaceDN w:val="0"/>
              <w:adjustRightInd w:val="0"/>
              <w:spacing w:after="0" w:line="240" w:lineRule="auto"/>
              <w:jc w:val="both"/>
              <w:rPr>
                <w:rFonts w:ascii="Times New Roman" w:eastAsia="Calibri" w:hAnsi="Times New Roman" w:cs="Times New Roman"/>
                <w:sz w:val="24"/>
                <w:szCs w:val="24"/>
              </w:rPr>
            </w:pPr>
          </w:p>
          <w:p w:rsidR="0079483D" w:rsidRPr="00BA5EBA" w:rsidRDefault="0079483D" w:rsidP="00372913">
            <w:pPr>
              <w:autoSpaceDE w:val="0"/>
              <w:autoSpaceDN w:val="0"/>
              <w:adjustRightInd w:val="0"/>
              <w:spacing w:after="0" w:line="240" w:lineRule="auto"/>
              <w:jc w:val="center"/>
              <w:rPr>
                <w:rFonts w:ascii="Times New Roman" w:eastAsia="Calibri" w:hAnsi="Times New Roman" w:cs="Times New Roman"/>
                <w:sz w:val="24"/>
                <w:szCs w:val="24"/>
              </w:rPr>
            </w:pPr>
            <w:r w:rsidRPr="00BA5EBA">
              <w:rPr>
                <w:rFonts w:ascii="Times New Roman" w:hAnsi="Times New Roman" w:cs="Times New Roman"/>
                <w:sz w:val="24"/>
                <w:szCs w:val="24"/>
              </w:rPr>
              <w:t>ОПК-7</w:t>
            </w:r>
          </w:p>
          <w:p w:rsidR="0079483D" w:rsidRPr="00BA5EBA" w:rsidRDefault="0079483D" w:rsidP="00372913">
            <w:pPr>
              <w:autoSpaceDE w:val="0"/>
              <w:autoSpaceDN w:val="0"/>
              <w:adjustRightInd w:val="0"/>
              <w:spacing w:after="0" w:line="240" w:lineRule="auto"/>
              <w:jc w:val="center"/>
              <w:rPr>
                <w:rFonts w:ascii="Times New Roman" w:eastAsia="Calibri" w:hAnsi="Times New Roman" w:cs="Times New Roman"/>
                <w:sz w:val="24"/>
                <w:szCs w:val="24"/>
              </w:rPr>
            </w:pPr>
          </w:p>
          <w:p w:rsidR="0079483D" w:rsidRPr="00BA5EBA" w:rsidRDefault="0079483D" w:rsidP="00372913">
            <w:pPr>
              <w:autoSpaceDE w:val="0"/>
              <w:autoSpaceDN w:val="0"/>
              <w:adjustRightInd w:val="0"/>
              <w:spacing w:after="0" w:line="240" w:lineRule="auto"/>
              <w:jc w:val="center"/>
              <w:rPr>
                <w:rFonts w:ascii="Times New Roman" w:eastAsia="Calibri" w:hAnsi="Times New Roman" w:cs="Times New Roman"/>
                <w:sz w:val="24"/>
                <w:szCs w:val="24"/>
              </w:rPr>
            </w:pPr>
          </w:p>
          <w:p w:rsidR="0079483D" w:rsidRPr="00BA5EBA" w:rsidRDefault="0079483D" w:rsidP="00372913">
            <w:pPr>
              <w:autoSpaceDE w:val="0"/>
              <w:autoSpaceDN w:val="0"/>
              <w:adjustRightInd w:val="0"/>
              <w:spacing w:after="0" w:line="240" w:lineRule="auto"/>
              <w:jc w:val="center"/>
              <w:rPr>
                <w:rFonts w:ascii="Times New Roman" w:eastAsia="Calibri" w:hAnsi="Times New Roman" w:cs="Times New Roman"/>
                <w:sz w:val="24"/>
                <w:szCs w:val="24"/>
              </w:rPr>
            </w:pPr>
          </w:p>
          <w:p w:rsidR="0079483D" w:rsidRPr="00BA5EBA" w:rsidRDefault="0079483D" w:rsidP="00372913">
            <w:pPr>
              <w:autoSpaceDE w:val="0"/>
              <w:autoSpaceDN w:val="0"/>
              <w:adjustRightInd w:val="0"/>
              <w:spacing w:after="0" w:line="240" w:lineRule="auto"/>
              <w:jc w:val="center"/>
              <w:rPr>
                <w:rFonts w:ascii="Times New Roman" w:eastAsia="Calibri" w:hAnsi="Times New Roman" w:cs="Times New Roman"/>
                <w:sz w:val="24"/>
                <w:szCs w:val="24"/>
              </w:rPr>
            </w:pPr>
          </w:p>
          <w:p w:rsidR="0079483D" w:rsidRPr="00BA5EBA" w:rsidRDefault="0079483D" w:rsidP="00372913">
            <w:pPr>
              <w:autoSpaceDE w:val="0"/>
              <w:autoSpaceDN w:val="0"/>
              <w:adjustRightInd w:val="0"/>
              <w:spacing w:after="0" w:line="240" w:lineRule="auto"/>
              <w:jc w:val="center"/>
              <w:rPr>
                <w:rFonts w:ascii="Times New Roman" w:eastAsia="Calibri" w:hAnsi="Times New Roman" w:cs="Times New Roman"/>
                <w:sz w:val="24"/>
                <w:szCs w:val="24"/>
              </w:rPr>
            </w:pPr>
            <w:r w:rsidRPr="00BA5EBA">
              <w:rPr>
                <w:rFonts w:ascii="Times New Roman" w:hAnsi="Times New Roman" w:cs="Times New Roman"/>
                <w:sz w:val="24"/>
                <w:szCs w:val="24"/>
              </w:rPr>
              <w:t>ОПК-11</w:t>
            </w:r>
          </w:p>
          <w:p w:rsidR="0079483D" w:rsidRPr="00BA5EBA" w:rsidRDefault="0079483D" w:rsidP="00372913">
            <w:pPr>
              <w:autoSpaceDE w:val="0"/>
              <w:autoSpaceDN w:val="0"/>
              <w:adjustRightInd w:val="0"/>
              <w:spacing w:after="0" w:line="240" w:lineRule="auto"/>
              <w:jc w:val="center"/>
              <w:rPr>
                <w:rFonts w:ascii="Times New Roman" w:eastAsia="Calibri" w:hAnsi="Times New Roman" w:cs="Times New Roman"/>
                <w:sz w:val="24"/>
                <w:szCs w:val="24"/>
              </w:rPr>
            </w:pPr>
          </w:p>
          <w:p w:rsidR="0079483D" w:rsidRPr="00BA5EBA" w:rsidRDefault="0079483D" w:rsidP="00372913">
            <w:pPr>
              <w:autoSpaceDE w:val="0"/>
              <w:autoSpaceDN w:val="0"/>
              <w:adjustRightInd w:val="0"/>
              <w:spacing w:after="0" w:line="240" w:lineRule="auto"/>
              <w:jc w:val="center"/>
              <w:rPr>
                <w:rFonts w:ascii="Times New Roman" w:eastAsia="Calibri" w:hAnsi="Times New Roman" w:cs="Times New Roman"/>
                <w:sz w:val="24"/>
                <w:szCs w:val="24"/>
              </w:rPr>
            </w:pPr>
          </w:p>
          <w:p w:rsidR="0079483D" w:rsidRPr="00BA5EBA" w:rsidRDefault="0079483D" w:rsidP="00372913">
            <w:pPr>
              <w:autoSpaceDE w:val="0"/>
              <w:autoSpaceDN w:val="0"/>
              <w:adjustRightInd w:val="0"/>
              <w:spacing w:after="0" w:line="240" w:lineRule="auto"/>
              <w:jc w:val="center"/>
              <w:rPr>
                <w:rFonts w:ascii="Times New Roman" w:eastAsia="Calibri" w:hAnsi="Times New Roman" w:cs="Times New Roman"/>
                <w:sz w:val="24"/>
                <w:szCs w:val="24"/>
              </w:rPr>
            </w:pPr>
          </w:p>
          <w:p w:rsidR="0079483D" w:rsidRPr="00BA5EBA" w:rsidRDefault="0079483D" w:rsidP="00372913">
            <w:pPr>
              <w:autoSpaceDE w:val="0"/>
              <w:autoSpaceDN w:val="0"/>
              <w:adjustRightInd w:val="0"/>
              <w:spacing w:after="0" w:line="240" w:lineRule="auto"/>
              <w:jc w:val="center"/>
              <w:rPr>
                <w:rFonts w:ascii="Times New Roman" w:eastAsia="Calibri" w:hAnsi="Times New Roman" w:cs="Times New Roman"/>
                <w:sz w:val="24"/>
                <w:szCs w:val="24"/>
              </w:rPr>
            </w:pPr>
            <w:r w:rsidRPr="00BA5EBA">
              <w:rPr>
                <w:rFonts w:ascii="Times New Roman" w:eastAsia="Calibri" w:hAnsi="Times New Roman" w:cs="Times New Roman"/>
                <w:sz w:val="24"/>
                <w:szCs w:val="24"/>
              </w:rPr>
              <w:t>ПК-1</w:t>
            </w:r>
          </w:p>
          <w:p w:rsidR="0079483D" w:rsidRPr="00BA5EBA" w:rsidRDefault="0079483D" w:rsidP="00372913">
            <w:pPr>
              <w:autoSpaceDE w:val="0"/>
              <w:autoSpaceDN w:val="0"/>
              <w:adjustRightInd w:val="0"/>
              <w:spacing w:after="0" w:line="240" w:lineRule="auto"/>
              <w:jc w:val="center"/>
              <w:rPr>
                <w:rFonts w:ascii="Times New Roman" w:eastAsia="Calibri" w:hAnsi="Times New Roman" w:cs="Times New Roman"/>
                <w:sz w:val="24"/>
                <w:szCs w:val="24"/>
              </w:rPr>
            </w:pPr>
          </w:p>
          <w:p w:rsidR="0079483D" w:rsidRPr="00BA5EBA" w:rsidRDefault="0079483D" w:rsidP="00372913">
            <w:pPr>
              <w:autoSpaceDE w:val="0"/>
              <w:autoSpaceDN w:val="0"/>
              <w:adjustRightInd w:val="0"/>
              <w:spacing w:after="0" w:line="240" w:lineRule="auto"/>
              <w:jc w:val="center"/>
              <w:rPr>
                <w:rFonts w:ascii="Times New Roman" w:eastAsia="Calibri" w:hAnsi="Times New Roman" w:cs="Times New Roman"/>
                <w:sz w:val="24"/>
                <w:szCs w:val="24"/>
              </w:rPr>
            </w:pPr>
          </w:p>
          <w:p w:rsidR="0079483D" w:rsidRPr="00BA5EBA" w:rsidRDefault="0079483D" w:rsidP="00372913">
            <w:pPr>
              <w:autoSpaceDE w:val="0"/>
              <w:autoSpaceDN w:val="0"/>
              <w:adjustRightInd w:val="0"/>
              <w:spacing w:after="0" w:line="240" w:lineRule="auto"/>
              <w:jc w:val="center"/>
              <w:rPr>
                <w:rFonts w:ascii="Times New Roman" w:eastAsia="Calibri" w:hAnsi="Times New Roman" w:cs="Times New Roman"/>
                <w:sz w:val="24"/>
                <w:szCs w:val="24"/>
              </w:rPr>
            </w:pPr>
            <w:r w:rsidRPr="00BA5EBA">
              <w:rPr>
                <w:rFonts w:ascii="Times New Roman" w:eastAsia="Calibri" w:hAnsi="Times New Roman" w:cs="Times New Roman"/>
                <w:sz w:val="24"/>
                <w:szCs w:val="24"/>
              </w:rPr>
              <w:t>ПК-2</w:t>
            </w:r>
          </w:p>
          <w:p w:rsidR="0079483D" w:rsidRPr="00BA5EBA" w:rsidRDefault="0079483D" w:rsidP="00372913">
            <w:pPr>
              <w:autoSpaceDE w:val="0"/>
              <w:autoSpaceDN w:val="0"/>
              <w:adjustRightInd w:val="0"/>
              <w:spacing w:after="0" w:line="240" w:lineRule="auto"/>
              <w:jc w:val="center"/>
              <w:rPr>
                <w:rFonts w:ascii="Times New Roman" w:eastAsia="Calibri" w:hAnsi="Times New Roman" w:cs="Times New Roman"/>
                <w:sz w:val="24"/>
                <w:szCs w:val="24"/>
              </w:rPr>
            </w:pPr>
          </w:p>
          <w:p w:rsidR="0079483D" w:rsidRPr="00BA5EBA" w:rsidRDefault="0079483D" w:rsidP="00372913">
            <w:pPr>
              <w:autoSpaceDE w:val="0"/>
              <w:autoSpaceDN w:val="0"/>
              <w:adjustRightInd w:val="0"/>
              <w:spacing w:after="0" w:line="240" w:lineRule="auto"/>
              <w:jc w:val="center"/>
              <w:rPr>
                <w:rFonts w:ascii="Times New Roman" w:eastAsia="Calibri" w:hAnsi="Times New Roman" w:cs="Times New Roman"/>
                <w:sz w:val="24"/>
                <w:szCs w:val="24"/>
              </w:rPr>
            </w:pPr>
            <w:r w:rsidRPr="00BA5EBA">
              <w:rPr>
                <w:rFonts w:ascii="Times New Roman" w:eastAsia="Calibri" w:hAnsi="Times New Roman" w:cs="Times New Roman"/>
                <w:sz w:val="24"/>
                <w:szCs w:val="24"/>
              </w:rPr>
              <w:t>ПК-3</w:t>
            </w:r>
          </w:p>
        </w:tc>
      </w:tr>
      <w:tr w:rsidR="0079483D" w:rsidRPr="00BA5EBA" w:rsidTr="00BF188C">
        <w:trPr>
          <w:trHeight w:val="1845"/>
        </w:trPr>
        <w:tc>
          <w:tcPr>
            <w:tcW w:w="738" w:type="pct"/>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79483D" w:rsidRPr="00BA5EBA" w:rsidRDefault="0079483D" w:rsidP="00372913">
            <w:pPr>
              <w:spacing w:after="0" w:line="240" w:lineRule="auto"/>
              <w:jc w:val="both"/>
              <w:rPr>
                <w:rFonts w:ascii="Times New Roman" w:hAnsi="Times New Roman" w:cs="Times New Roman"/>
                <w:b/>
                <w:sz w:val="24"/>
                <w:szCs w:val="24"/>
              </w:rPr>
            </w:pPr>
            <w:r w:rsidRPr="00BA5EBA">
              <w:rPr>
                <w:rFonts w:ascii="Times New Roman" w:hAnsi="Times New Roman" w:cs="Times New Roman"/>
                <w:b/>
                <w:bCs/>
                <w:kern w:val="24"/>
                <w:sz w:val="24"/>
                <w:szCs w:val="24"/>
              </w:rPr>
              <w:t xml:space="preserve">Умений: </w:t>
            </w:r>
          </w:p>
        </w:tc>
        <w:tc>
          <w:tcPr>
            <w:tcW w:w="3504" w:type="pct"/>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79483D" w:rsidRPr="00BA5EBA" w:rsidRDefault="0079483D" w:rsidP="00372913">
            <w:pPr>
              <w:spacing w:after="0" w:line="240" w:lineRule="auto"/>
              <w:ind w:firstLine="397"/>
              <w:jc w:val="both"/>
              <w:rPr>
                <w:rFonts w:ascii="Times New Roman" w:hAnsi="Times New Roman" w:cs="Times New Roman"/>
                <w:sz w:val="24"/>
                <w:szCs w:val="24"/>
              </w:rPr>
            </w:pPr>
            <w:r w:rsidRPr="00BA5EBA">
              <w:rPr>
                <w:rFonts w:ascii="Times New Roman" w:eastAsia="Calibri" w:hAnsi="Times New Roman" w:cs="Times New Roman"/>
                <w:sz w:val="24"/>
                <w:szCs w:val="24"/>
              </w:rPr>
              <w:t>1</w:t>
            </w:r>
            <w:r w:rsidRPr="00BA5EBA">
              <w:rPr>
                <w:rFonts w:ascii="Times New Roman" w:hAnsi="Times New Roman" w:cs="Times New Roman"/>
                <w:sz w:val="24"/>
                <w:szCs w:val="24"/>
              </w:rPr>
              <w:t xml:space="preserve">) планировать проведение учебных занятий по  базовым видам спорта с учетом особенностей обучающихся на основе положений дидактики, теории и методики физической культуры и требований образовательных стандартов; </w:t>
            </w:r>
          </w:p>
          <w:p w:rsidR="0079483D" w:rsidRPr="00BA5EBA" w:rsidRDefault="0079483D" w:rsidP="00372913">
            <w:pPr>
              <w:tabs>
                <w:tab w:val="left" w:pos="445"/>
              </w:tabs>
              <w:spacing w:after="0" w:line="240" w:lineRule="auto"/>
              <w:jc w:val="both"/>
              <w:rPr>
                <w:rFonts w:ascii="Times New Roman" w:hAnsi="Times New Roman" w:cs="Times New Roman"/>
                <w:sz w:val="24"/>
                <w:szCs w:val="24"/>
              </w:rPr>
            </w:pPr>
            <w:r w:rsidRPr="00BA5EBA">
              <w:rPr>
                <w:rFonts w:ascii="Times New Roman" w:hAnsi="Times New Roman" w:cs="Times New Roman"/>
                <w:sz w:val="24"/>
                <w:szCs w:val="24"/>
              </w:rPr>
              <w:t xml:space="preserve">      2) вести научные исследования по определению эффективности различных сторон деятельности в сфере физической культуры и спорта с использованием апробированных методик;</w:t>
            </w:r>
          </w:p>
          <w:p w:rsidR="0079483D" w:rsidRPr="00BA5EBA" w:rsidRDefault="0079483D" w:rsidP="00372913">
            <w:pPr>
              <w:tabs>
                <w:tab w:val="left" w:pos="445"/>
              </w:tabs>
              <w:spacing w:after="0" w:line="240" w:lineRule="auto"/>
              <w:ind w:firstLine="397"/>
              <w:jc w:val="both"/>
              <w:rPr>
                <w:rFonts w:ascii="Times New Roman" w:hAnsi="Times New Roman" w:cs="Times New Roman"/>
                <w:sz w:val="24"/>
                <w:szCs w:val="24"/>
              </w:rPr>
            </w:pPr>
            <w:r w:rsidRPr="00BA5EBA">
              <w:rPr>
                <w:rFonts w:ascii="Times New Roman" w:hAnsi="Times New Roman" w:cs="Times New Roman"/>
                <w:sz w:val="24"/>
                <w:szCs w:val="24"/>
              </w:rPr>
              <w:t>3) использовать основные положения и принципы педагогики, методов педагогического контроля и контроля качества обучения, актуальные дидактические технологии;</w:t>
            </w:r>
          </w:p>
          <w:p w:rsidR="0079483D" w:rsidRPr="00BA5EBA" w:rsidRDefault="0079483D" w:rsidP="00372913">
            <w:pPr>
              <w:tabs>
                <w:tab w:val="left" w:pos="445"/>
              </w:tabs>
              <w:spacing w:after="0" w:line="240" w:lineRule="auto"/>
              <w:ind w:firstLine="397"/>
              <w:jc w:val="both"/>
              <w:rPr>
                <w:rFonts w:ascii="Times New Roman" w:hAnsi="Times New Roman" w:cs="Times New Roman"/>
                <w:sz w:val="24"/>
                <w:szCs w:val="24"/>
              </w:rPr>
            </w:pPr>
            <w:r w:rsidRPr="00BA5EBA">
              <w:rPr>
                <w:rFonts w:ascii="Times New Roman" w:hAnsi="Times New Roman" w:cs="Times New Roman"/>
                <w:sz w:val="24"/>
                <w:szCs w:val="24"/>
              </w:rPr>
              <w:t>4) осуществлять образовательный процесс на основе положений теории физической культуры;</w:t>
            </w:r>
          </w:p>
          <w:p w:rsidR="0079483D" w:rsidRPr="00BA5EBA" w:rsidRDefault="0079483D" w:rsidP="00372913">
            <w:pPr>
              <w:widowControl w:val="0"/>
              <w:spacing w:after="0" w:line="240" w:lineRule="auto"/>
              <w:ind w:firstLine="398"/>
              <w:jc w:val="both"/>
              <w:rPr>
                <w:rFonts w:ascii="Times New Roman" w:hAnsi="Times New Roman" w:cs="Times New Roman"/>
                <w:sz w:val="24"/>
                <w:szCs w:val="24"/>
              </w:rPr>
            </w:pPr>
            <w:r w:rsidRPr="00BA5EBA">
              <w:rPr>
                <w:rFonts w:ascii="Times New Roman" w:hAnsi="Times New Roman" w:cs="Times New Roman"/>
                <w:sz w:val="24"/>
                <w:szCs w:val="24"/>
              </w:rPr>
              <w:t>5) разрабатывать учебные планы и программы конкретных занятий.</w:t>
            </w:r>
          </w:p>
        </w:tc>
        <w:tc>
          <w:tcPr>
            <w:tcW w:w="758" w:type="pct"/>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79483D" w:rsidRPr="00BA5EBA" w:rsidRDefault="0079483D" w:rsidP="00372913">
            <w:pPr>
              <w:spacing w:after="0" w:line="240" w:lineRule="auto"/>
              <w:jc w:val="center"/>
              <w:rPr>
                <w:rFonts w:ascii="Times New Roman" w:eastAsia="Calibri" w:hAnsi="Times New Roman" w:cs="Times New Roman"/>
                <w:sz w:val="24"/>
                <w:szCs w:val="24"/>
              </w:rPr>
            </w:pPr>
          </w:p>
          <w:p w:rsidR="0079483D" w:rsidRPr="00BA5EBA" w:rsidRDefault="0079483D" w:rsidP="00372913">
            <w:pPr>
              <w:autoSpaceDE w:val="0"/>
              <w:autoSpaceDN w:val="0"/>
              <w:adjustRightInd w:val="0"/>
              <w:spacing w:after="0" w:line="240" w:lineRule="auto"/>
              <w:jc w:val="center"/>
              <w:rPr>
                <w:rFonts w:ascii="Times New Roman" w:hAnsi="Times New Roman" w:cs="Times New Roman"/>
                <w:sz w:val="24"/>
                <w:szCs w:val="24"/>
              </w:rPr>
            </w:pPr>
            <w:r w:rsidRPr="00BA5EBA">
              <w:rPr>
                <w:rFonts w:ascii="Times New Roman" w:hAnsi="Times New Roman" w:cs="Times New Roman"/>
                <w:sz w:val="24"/>
                <w:szCs w:val="24"/>
              </w:rPr>
              <w:t>ОПК-2</w:t>
            </w:r>
          </w:p>
          <w:p w:rsidR="0079483D" w:rsidRPr="00BA5EBA" w:rsidRDefault="0079483D" w:rsidP="00372913">
            <w:pPr>
              <w:autoSpaceDE w:val="0"/>
              <w:autoSpaceDN w:val="0"/>
              <w:adjustRightInd w:val="0"/>
              <w:spacing w:after="0" w:line="240" w:lineRule="auto"/>
              <w:jc w:val="center"/>
              <w:rPr>
                <w:rFonts w:ascii="Times New Roman" w:eastAsia="Calibri" w:hAnsi="Times New Roman" w:cs="Times New Roman"/>
                <w:sz w:val="24"/>
                <w:szCs w:val="24"/>
              </w:rPr>
            </w:pPr>
          </w:p>
          <w:p w:rsidR="0079483D" w:rsidRPr="00BA5EBA" w:rsidRDefault="0079483D" w:rsidP="00372913">
            <w:pPr>
              <w:autoSpaceDE w:val="0"/>
              <w:autoSpaceDN w:val="0"/>
              <w:adjustRightInd w:val="0"/>
              <w:spacing w:after="0" w:line="240" w:lineRule="auto"/>
              <w:jc w:val="center"/>
              <w:rPr>
                <w:rFonts w:ascii="Times New Roman" w:eastAsia="Calibri" w:hAnsi="Times New Roman" w:cs="Times New Roman"/>
                <w:sz w:val="24"/>
                <w:szCs w:val="24"/>
              </w:rPr>
            </w:pPr>
          </w:p>
          <w:p w:rsidR="0079483D" w:rsidRPr="00BA5EBA" w:rsidRDefault="0079483D" w:rsidP="00372913">
            <w:pPr>
              <w:autoSpaceDE w:val="0"/>
              <w:autoSpaceDN w:val="0"/>
              <w:adjustRightInd w:val="0"/>
              <w:spacing w:after="0" w:line="240" w:lineRule="auto"/>
              <w:jc w:val="center"/>
              <w:rPr>
                <w:rFonts w:ascii="Times New Roman" w:eastAsia="Calibri" w:hAnsi="Times New Roman" w:cs="Times New Roman"/>
                <w:sz w:val="24"/>
                <w:szCs w:val="24"/>
              </w:rPr>
            </w:pPr>
          </w:p>
          <w:p w:rsidR="0079483D" w:rsidRPr="00BA5EBA" w:rsidRDefault="0079483D" w:rsidP="00372913">
            <w:pPr>
              <w:autoSpaceDE w:val="0"/>
              <w:autoSpaceDN w:val="0"/>
              <w:adjustRightInd w:val="0"/>
              <w:spacing w:after="0" w:line="240" w:lineRule="auto"/>
              <w:jc w:val="center"/>
              <w:rPr>
                <w:rFonts w:ascii="Times New Roman" w:eastAsia="Calibri" w:hAnsi="Times New Roman" w:cs="Times New Roman"/>
                <w:sz w:val="24"/>
                <w:szCs w:val="24"/>
              </w:rPr>
            </w:pPr>
            <w:r w:rsidRPr="00BA5EBA">
              <w:rPr>
                <w:rFonts w:ascii="Times New Roman" w:hAnsi="Times New Roman" w:cs="Times New Roman"/>
                <w:sz w:val="24"/>
                <w:szCs w:val="24"/>
              </w:rPr>
              <w:t>ОПК-11</w:t>
            </w:r>
          </w:p>
          <w:p w:rsidR="0079483D" w:rsidRPr="00BA5EBA" w:rsidRDefault="0079483D" w:rsidP="00372913">
            <w:pPr>
              <w:autoSpaceDE w:val="0"/>
              <w:autoSpaceDN w:val="0"/>
              <w:adjustRightInd w:val="0"/>
              <w:spacing w:after="0" w:line="240" w:lineRule="auto"/>
              <w:jc w:val="center"/>
              <w:rPr>
                <w:rFonts w:ascii="Times New Roman" w:eastAsia="Calibri" w:hAnsi="Times New Roman" w:cs="Times New Roman"/>
                <w:sz w:val="24"/>
                <w:szCs w:val="24"/>
              </w:rPr>
            </w:pPr>
          </w:p>
          <w:p w:rsidR="0079483D" w:rsidRPr="00BA5EBA" w:rsidRDefault="0079483D" w:rsidP="00372913">
            <w:pPr>
              <w:autoSpaceDE w:val="0"/>
              <w:autoSpaceDN w:val="0"/>
              <w:adjustRightInd w:val="0"/>
              <w:spacing w:after="0" w:line="240" w:lineRule="auto"/>
              <w:jc w:val="center"/>
              <w:rPr>
                <w:rFonts w:ascii="Times New Roman" w:eastAsia="Calibri" w:hAnsi="Times New Roman" w:cs="Times New Roman"/>
                <w:sz w:val="24"/>
                <w:szCs w:val="24"/>
              </w:rPr>
            </w:pPr>
          </w:p>
          <w:p w:rsidR="0079483D" w:rsidRPr="00BA5EBA" w:rsidRDefault="0079483D" w:rsidP="00372913">
            <w:pPr>
              <w:autoSpaceDE w:val="0"/>
              <w:autoSpaceDN w:val="0"/>
              <w:adjustRightInd w:val="0"/>
              <w:spacing w:after="0" w:line="240" w:lineRule="auto"/>
              <w:jc w:val="center"/>
              <w:rPr>
                <w:rFonts w:ascii="Times New Roman" w:eastAsia="Calibri" w:hAnsi="Times New Roman" w:cs="Times New Roman"/>
                <w:sz w:val="24"/>
                <w:szCs w:val="24"/>
              </w:rPr>
            </w:pPr>
            <w:r w:rsidRPr="00BA5EBA">
              <w:rPr>
                <w:rFonts w:ascii="Times New Roman" w:eastAsia="Calibri" w:hAnsi="Times New Roman" w:cs="Times New Roman"/>
                <w:sz w:val="24"/>
                <w:szCs w:val="24"/>
              </w:rPr>
              <w:t>ПК-1</w:t>
            </w:r>
          </w:p>
          <w:p w:rsidR="0079483D" w:rsidRPr="00BA5EBA" w:rsidRDefault="0079483D" w:rsidP="00372913">
            <w:pPr>
              <w:autoSpaceDE w:val="0"/>
              <w:autoSpaceDN w:val="0"/>
              <w:adjustRightInd w:val="0"/>
              <w:spacing w:after="0" w:line="240" w:lineRule="auto"/>
              <w:jc w:val="center"/>
              <w:rPr>
                <w:rFonts w:ascii="Times New Roman" w:eastAsia="Calibri" w:hAnsi="Times New Roman" w:cs="Times New Roman"/>
                <w:sz w:val="24"/>
                <w:szCs w:val="24"/>
              </w:rPr>
            </w:pPr>
          </w:p>
          <w:p w:rsidR="0079483D" w:rsidRPr="00BA5EBA" w:rsidRDefault="0079483D" w:rsidP="00372913">
            <w:pPr>
              <w:autoSpaceDE w:val="0"/>
              <w:autoSpaceDN w:val="0"/>
              <w:adjustRightInd w:val="0"/>
              <w:spacing w:after="0" w:line="240" w:lineRule="auto"/>
              <w:jc w:val="center"/>
              <w:rPr>
                <w:rFonts w:ascii="Times New Roman" w:eastAsia="Calibri" w:hAnsi="Times New Roman" w:cs="Times New Roman"/>
                <w:sz w:val="24"/>
                <w:szCs w:val="24"/>
              </w:rPr>
            </w:pPr>
          </w:p>
          <w:p w:rsidR="0079483D" w:rsidRPr="00BA5EBA" w:rsidRDefault="0079483D" w:rsidP="00372913">
            <w:pPr>
              <w:autoSpaceDE w:val="0"/>
              <w:autoSpaceDN w:val="0"/>
              <w:adjustRightInd w:val="0"/>
              <w:spacing w:after="0" w:line="240" w:lineRule="auto"/>
              <w:jc w:val="center"/>
              <w:rPr>
                <w:rFonts w:ascii="Times New Roman" w:eastAsia="Calibri" w:hAnsi="Times New Roman" w:cs="Times New Roman"/>
                <w:sz w:val="24"/>
                <w:szCs w:val="24"/>
              </w:rPr>
            </w:pPr>
            <w:r w:rsidRPr="00BA5EBA">
              <w:rPr>
                <w:rFonts w:ascii="Times New Roman" w:eastAsia="Calibri" w:hAnsi="Times New Roman" w:cs="Times New Roman"/>
                <w:sz w:val="24"/>
                <w:szCs w:val="24"/>
              </w:rPr>
              <w:t>ПК-2</w:t>
            </w:r>
          </w:p>
          <w:p w:rsidR="0079483D" w:rsidRPr="00BA5EBA" w:rsidRDefault="0079483D" w:rsidP="00372913">
            <w:pPr>
              <w:autoSpaceDE w:val="0"/>
              <w:autoSpaceDN w:val="0"/>
              <w:adjustRightInd w:val="0"/>
              <w:spacing w:after="0" w:line="240" w:lineRule="auto"/>
              <w:jc w:val="center"/>
              <w:rPr>
                <w:rFonts w:ascii="Times New Roman" w:eastAsia="Calibri" w:hAnsi="Times New Roman" w:cs="Times New Roman"/>
                <w:sz w:val="24"/>
                <w:szCs w:val="24"/>
              </w:rPr>
            </w:pPr>
          </w:p>
          <w:p w:rsidR="0079483D" w:rsidRPr="00BA5EBA" w:rsidRDefault="0079483D" w:rsidP="00372913">
            <w:pPr>
              <w:autoSpaceDE w:val="0"/>
              <w:autoSpaceDN w:val="0"/>
              <w:adjustRightInd w:val="0"/>
              <w:spacing w:after="0" w:line="240" w:lineRule="auto"/>
              <w:jc w:val="center"/>
              <w:rPr>
                <w:rFonts w:ascii="Times New Roman" w:eastAsia="Calibri" w:hAnsi="Times New Roman" w:cs="Times New Roman"/>
                <w:sz w:val="24"/>
                <w:szCs w:val="24"/>
              </w:rPr>
            </w:pPr>
            <w:r w:rsidRPr="00BA5EBA">
              <w:rPr>
                <w:rFonts w:ascii="Times New Roman" w:eastAsia="Calibri" w:hAnsi="Times New Roman" w:cs="Times New Roman"/>
                <w:sz w:val="24"/>
                <w:szCs w:val="24"/>
              </w:rPr>
              <w:t>ПК-3</w:t>
            </w:r>
          </w:p>
          <w:p w:rsidR="0079483D" w:rsidRPr="00BA5EBA" w:rsidRDefault="0079483D" w:rsidP="00372913">
            <w:pPr>
              <w:autoSpaceDE w:val="0"/>
              <w:autoSpaceDN w:val="0"/>
              <w:adjustRightInd w:val="0"/>
              <w:spacing w:after="0" w:line="240" w:lineRule="auto"/>
              <w:jc w:val="center"/>
              <w:rPr>
                <w:rFonts w:ascii="Times New Roman" w:hAnsi="Times New Roman" w:cs="Times New Roman"/>
                <w:sz w:val="24"/>
                <w:szCs w:val="24"/>
              </w:rPr>
            </w:pPr>
          </w:p>
        </w:tc>
      </w:tr>
      <w:tr w:rsidR="0079483D" w:rsidRPr="00BA5EBA" w:rsidTr="00BF188C">
        <w:trPr>
          <w:trHeight w:val="627"/>
        </w:trPr>
        <w:tc>
          <w:tcPr>
            <w:tcW w:w="738" w:type="pct"/>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79483D" w:rsidRPr="00BA5EBA" w:rsidRDefault="0079483D" w:rsidP="00372913">
            <w:pPr>
              <w:spacing w:after="0" w:line="240" w:lineRule="auto"/>
              <w:jc w:val="both"/>
              <w:rPr>
                <w:rFonts w:ascii="Times New Roman" w:hAnsi="Times New Roman" w:cs="Times New Roman"/>
                <w:b/>
                <w:sz w:val="24"/>
                <w:szCs w:val="24"/>
              </w:rPr>
            </w:pPr>
            <w:r w:rsidRPr="00BA5EBA">
              <w:rPr>
                <w:rFonts w:ascii="Times New Roman" w:hAnsi="Times New Roman" w:cs="Times New Roman"/>
                <w:b/>
                <w:bCs/>
                <w:kern w:val="24"/>
                <w:sz w:val="24"/>
                <w:szCs w:val="24"/>
              </w:rPr>
              <w:lastRenderedPageBreak/>
              <w:t xml:space="preserve">Навыков и/или опыта деятельности: </w:t>
            </w:r>
          </w:p>
        </w:tc>
        <w:tc>
          <w:tcPr>
            <w:tcW w:w="3504" w:type="pct"/>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79483D" w:rsidRPr="00BA5EBA" w:rsidRDefault="0079483D" w:rsidP="00372913">
            <w:pPr>
              <w:tabs>
                <w:tab w:val="left" w:pos="445"/>
              </w:tabs>
              <w:spacing w:after="0" w:line="240" w:lineRule="auto"/>
              <w:ind w:firstLine="397"/>
              <w:jc w:val="both"/>
              <w:rPr>
                <w:rFonts w:ascii="Times New Roman" w:hAnsi="Times New Roman" w:cs="Times New Roman"/>
                <w:sz w:val="24"/>
                <w:szCs w:val="24"/>
              </w:rPr>
            </w:pPr>
            <w:r w:rsidRPr="00BA5EBA">
              <w:rPr>
                <w:rFonts w:ascii="Times New Roman" w:hAnsi="Times New Roman" w:cs="Times New Roman"/>
                <w:sz w:val="24"/>
                <w:szCs w:val="24"/>
              </w:rPr>
              <w:t>1) целостного  проектирования учебных занятий по базовым видам спорта с учетом особенностей обучающихся на основе положений дидактики, теории и методики физической культуры и требований образовательных стандартов;</w:t>
            </w:r>
          </w:p>
          <w:p w:rsidR="0079483D" w:rsidRPr="00BA5EBA" w:rsidRDefault="0079483D" w:rsidP="00372913">
            <w:pPr>
              <w:spacing w:after="0" w:line="240" w:lineRule="auto"/>
              <w:ind w:firstLine="441"/>
              <w:jc w:val="both"/>
              <w:rPr>
                <w:rFonts w:ascii="Times New Roman" w:hAnsi="Times New Roman" w:cs="Times New Roman"/>
                <w:sz w:val="24"/>
                <w:szCs w:val="24"/>
              </w:rPr>
            </w:pPr>
            <w:r w:rsidRPr="00BA5EBA">
              <w:rPr>
                <w:rFonts w:ascii="Times New Roman" w:hAnsi="Times New Roman" w:cs="Times New Roman"/>
                <w:sz w:val="24"/>
                <w:szCs w:val="24"/>
              </w:rPr>
              <w:t>2)</w:t>
            </w:r>
            <w:r w:rsidRPr="00BA5EBA">
              <w:rPr>
                <w:rFonts w:ascii="Times New Roman" w:hAnsi="Times New Roman" w:cs="Times New Roman"/>
                <w:b/>
                <w:i/>
                <w:sz w:val="24"/>
                <w:szCs w:val="24"/>
              </w:rPr>
              <w:t xml:space="preserve"> </w:t>
            </w:r>
            <w:r w:rsidRPr="00BA5EBA">
              <w:rPr>
                <w:rFonts w:ascii="Times New Roman" w:hAnsi="Times New Roman" w:cs="Times New Roman"/>
                <w:sz w:val="24"/>
                <w:szCs w:val="24"/>
              </w:rPr>
              <w:t>обобщенного  осмысления и трансформации положений дидактики, теории и методики физической культуры, требований образовательных стандартов в готовность к решению практических задач в области построения занятий по базовым видам спорта.</w:t>
            </w:r>
          </w:p>
        </w:tc>
        <w:tc>
          <w:tcPr>
            <w:tcW w:w="758" w:type="pct"/>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79483D" w:rsidRPr="00BA5EBA" w:rsidRDefault="0079483D" w:rsidP="00372913">
            <w:pPr>
              <w:autoSpaceDE w:val="0"/>
              <w:autoSpaceDN w:val="0"/>
              <w:adjustRightInd w:val="0"/>
              <w:spacing w:after="0" w:line="240" w:lineRule="auto"/>
              <w:jc w:val="both"/>
              <w:rPr>
                <w:rFonts w:ascii="Times New Roman" w:hAnsi="Times New Roman" w:cs="Times New Roman"/>
                <w:sz w:val="24"/>
                <w:szCs w:val="24"/>
              </w:rPr>
            </w:pPr>
          </w:p>
          <w:p w:rsidR="0079483D" w:rsidRPr="00BA5EBA" w:rsidRDefault="0079483D" w:rsidP="00372913">
            <w:pPr>
              <w:autoSpaceDE w:val="0"/>
              <w:autoSpaceDN w:val="0"/>
              <w:adjustRightInd w:val="0"/>
              <w:spacing w:after="0" w:line="240" w:lineRule="auto"/>
              <w:jc w:val="center"/>
              <w:rPr>
                <w:rFonts w:ascii="Times New Roman" w:eastAsia="Calibri" w:hAnsi="Times New Roman" w:cs="Times New Roman"/>
                <w:sz w:val="24"/>
                <w:szCs w:val="24"/>
              </w:rPr>
            </w:pPr>
            <w:r w:rsidRPr="00BA5EBA">
              <w:rPr>
                <w:rFonts w:ascii="Times New Roman" w:hAnsi="Times New Roman" w:cs="Times New Roman"/>
                <w:sz w:val="24"/>
                <w:szCs w:val="24"/>
              </w:rPr>
              <w:t>ОПК-2</w:t>
            </w:r>
          </w:p>
          <w:p w:rsidR="0079483D" w:rsidRPr="00BA5EBA" w:rsidRDefault="0079483D" w:rsidP="00372913">
            <w:pPr>
              <w:autoSpaceDE w:val="0"/>
              <w:autoSpaceDN w:val="0"/>
              <w:adjustRightInd w:val="0"/>
              <w:spacing w:after="0" w:line="240" w:lineRule="auto"/>
              <w:jc w:val="center"/>
              <w:rPr>
                <w:rFonts w:ascii="Times New Roman" w:hAnsi="Times New Roman" w:cs="Times New Roman"/>
                <w:sz w:val="24"/>
                <w:szCs w:val="24"/>
              </w:rPr>
            </w:pPr>
          </w:p>
          <w:p w:rsidR="0079483D" w:rsidRPr="00BA5EBA" w:rsidRDefault="0079483D" w:rsidP="00372913">
            <w:pPr>
              <w:autoSpaceDE w:val="0"/>
              <w:autoSpaceDN w:val="0"/>
              <w:adjustRightInd w:val="0"/>
              <w:spacing w:after="0" w:line="240" w:lineRule="auto"/>
              <w:jc w:val="center"/>
              <w:rPr>
                <w:rFonts w:ascii="Times New Roman" w:hAnsi="Times New Roman" w:cs="Times New Roman"/>
                <w:sz w:val="24"/>
                <w:szCs w:val="24"/>
              </w:rPr>
            </w:pPr>
          </w:p>
          <w:p w:rsidR="0079483D" w:rsidRPr="00BA5EBA" w:rsidRDefault="0079483D" w:rsidP="00372913">
            <w:pPr>
              <w:autoSpaceDE w:val="0"/>
              <w:autoSpaceDN w:val="0"/>
              <w:adjustRightInd w:val="0"/>
              <w:spacing w:after="0" w:line="240" w:lineRule="auto"/>
              <w:jc w:val="center"/>
              <w:rPr>
                <w:rFonts w:ascii="Times New Roman" w:hAnsi="Times New Roman" w:cs="Times New Roman"/>
                <w:sz w:val="24"/>
                <w:szCs w:val="24"/>
              </w:rPr>
            </w:pPr>
          </w:p>
          <w:p w:rsidR="0079483D" w:rsidRPr="00BA5EBA" w:rsidRDefault="0079483D" w:rsidP="00372913">
            <w:pPr>
              <w:autoSpaceDE w:val="0"/>
              <w:autoSpaceDN w:val="0"/>
              <w:adjustRightInd w:val="0"/>
              <w:spacing w:after="0" w:line="240" w:lineRule="auto"/>
              <w:jc w:val="center"/>
              <w:rPr>
                <w:rFonts w:ascii="Times New Roman" w:hAnsi="Times New Roman" w:cs="Times New Roman"/>
                <w:sz w:val="24"/>
                <w:szCs w:val="24"/>
              </w:rPr>
            </w:pPr>
          </w:p>
          <w:p w:rsidR="0079483D" w:rsidRPr="00BA5EBA" w:rsidRDefault="0079483D" w:rsidP="00372913">
            <w:pPr>
              <w:autoSpaceDE w:val="0"/>
              <w:autoSpaceDN w:val="0"/>
              <w:adjustRightInd w:val="0"/>
              <w:spacing w:after="0" w:line="240" w:lineRule="auto"/>
              <w:jc w:val="center"/>
              <w:rPr>
                <w:rFonts w:ascii="Times New Roman" w:eastAsia="Calibri" w:hAnsi="Times New Roman" w:cs="Times New Roman"/>
                <w:sz w:val="24"/>
                <w:szCs w:val="24"/>
              </w:rPr>
            </w:pPr>
            <w:r w:rsidRPr="00BA5EBA">
              <w:rPr>
                <w:rFonts w:ascii="Times New Roman" w:hAnsi="Times New Roman" w:cs="Times New Roman"/>
                <w:sz w:val="24"/>
                <w:szCs w:val="24"/>
              </w:rPr>
              <w:t>ПК-3</w:t>
            </w:r>
          </w:p>
          <w:p w:rsidR="0079483D" w:rsidRPr="00BA5EBA" w:rsidRDefault="0079483D" w:rsidP="00372913">
            <w:pPr>
              <w:autoSpaceDE w:val="0"/>
              <w:autoSpaceDN w:val="0"/>
              <w:adjustRightInd w:val="0"/>
              <w:spacing w:after="0" w:line="240" w:lineRule="auto"/>
              <w:jc w:val="center"/>
              <w:rPr>
                <w:rFonts w:ascii="Times New Roman" w:hAnsi="Times New Roman" w:cs="Times New Roman"/>
                <w:sz w:val="24"/>
                <w:szCs w:val="24"/>
              </w:rPr>
            </w:pPr>
          </w:p>
          <w:p w:rsidR="0079483D" w:rsidRPr="00BA5EBA" w:rsidRDefault="0079483D" w:rsidP="00372913">
            <w:pPr>
              <w:autoSpaceDE w:val="0"/>
              <w:autoSpaceDN w:val="0"/>
              <w:adjustRightInd w:val="0"/>
              <w:spacing w:after="0" w:line="240" w:lineRule="auto"/>
              <w:jc w:val="both"/>
              <w:rPr>
                <w:rFonts w:ascii="Times New Roman" w:hAnsi="Times New Roman" w:cs="Times New Roman"/>
                <w:sz w:val="24"/>
                <w:szCs w:val="24"/>
              </w:rPr>
            </w:pPr>
          </w:p>
          <w:p w:rsidR="0079483D" w:rsidRPr="00BA5EBA" w:rsidRDefault="0079483D" w:rsidP="00372913">
            <w:pPr>
              <w:autoSpaceDE w:val="0"/>
              <w:autoSpaceDN w:val="0"/>
              <w:adjustRightInd w:val="0"/>
              <w:spacing w:after="0" w:line="240" w:lineRule="auto"/>
              <w:jc w:val="both"/>
              <w:rPr>
                <w:rFonts w:ascii="Times New Roman" w:hAnsi="Times New Roman" w:cs="Times New Roman"/>
                <w:sz w:val="24"/>
                <w:szCs w:val="24"/>
              </w:rPr>
            </w:pPr>
          </w:p>
        </w:tc>
      </w:tr>
    </w:tbl>
    <w:p w:rsidR="0079483D" w:rsidRPr="00BA5EBA" w:rsidRDefault="0079483D" w:rsidP="00372913">
      <w:pPr>
        <w:spacing w:after="0" w:line="240" w:lineRule="auto"/>
        <w:jc w:val="both"/>
        <w:rPr>
          <w:rFonts w:ascii="Times New Roman" w:hAnsi="Times New Roman" w:cs="Times New Roman"/>
          <w:sz w:val="24"/>
          <w:szCs w:val="24"/>
        </w:rPr>
      </w:pPr>
    </w:p>
    <w:p w:rsidR="0079483D" w:rsidRPr="00BA5EBA" w:rsidRDefault="0079483D" w:rsidP="00372913">
      <w:pPr>
        <w:pStyle w:val="1"/>
        <w:spacing w:before="0"/>
        <w:jc w:val="both"/>
        <w:rPr>
          <w:rFonts w:ascii="Times New Roman" w:hAnsi="Times New Roman" w:cs="Times New Roman"/>
          <w:color w:val="auto"/>
          <w:sz w:val="24"/>
          <w:szCs w:val="24"/>
        </w:rPr>
      </w:pPr>
      <w:bookmarkStart w:id="143" w:name="_Toc416466816"/>
      <w:r w:rsidRPr="00BA5EBA">
        <w:rPr>
          <w:rFonts w:ascii="Times New Roman" w:hAnsi="Times New Roman" w:cs="Times New Roman"/>
          <w:color w:val="auto"/>
          <w:sz w:val="24"/>
          <w:szCs w:val="24"/>
        </w:rPr>
        <w:t>МЕСТО ДИСЦИПЛИНЫ В СТРУКТУРЕ ОСНОВНОЙ ОБРАЗОВАТЕЛЬНОЙ ПРОГРАММЫ</w:t>
      </w:r>
      <w:bookmarkEnd w:id="143"/>
    </w:p>
    <w:p w:rsidR="0079483D" w:rsidRPr="00BA5EBA" w:rsidRDefault="0079483D" w:rsidP="00372913">
      <w:pPr>
        <w:spacing w:after="0" w:line="240" w:lineRule="auto"/>
        <w:ind w:firstLine="567"/>
        <w:jc w:val="both"/>
        <w:rPr>
          <w:rFonts w:ascii="Times New Roman" w:hAnsi="Times New Roman" w:cs="Times New Roman"/>
          <w:sz w:val="24"/>
          <w:szCs w:val="24"/>
        </w:rPr>
      </w:pPr>
    </w:p>
    <w:p w:rsidR="0079483D" w:rsidRPr="00BA5EBA" w:rsidRDefault="0079483D" w:rsidP="00372913">
      <w:pPr>
        <w:spacing w:after="0" w:line="240" w:lineRule="auto"/>
        <w:ind w:firstLine="567"/>
        <w:jc w:val="both"/>
        <w:rPr>
          <w:rFonts w:ascii="Times New Roman" w:hAnsi="Times New Roman" w:cs="Times New Roman"/>
          <w:sz w:val="24"/>
          <w:szCs w:val="24"/>
        </w:rPr>
      </w:pPr>
      <w:r w:rsidRPr="00BA5EBA">
        <w:rPr>
          <w:rFonts w:ascii="Times New Roman" w:hAnsi="Times New Roman" w:cs="Times New Roman"/>
          <w:sz w:val="24"/>
          <w:szCs w:val="24"/>
        </w:rPr>
        <w:t xml:space="preserve">Дисциплина относится к разделу факультативных дисциплин. В соответствии с учебным планом изучается на 3 курсе (5 семестр) по очной форме обучения перед прохождением учебной практики. Вид промежуточной аттестации – зачет. Для успешного освоения дисциплины необходимы входные знания, умения и навыки студента, полученные по следующим предметам: анатомия, биомеханика,  научно-методическая деятельность, физиология, теория и методика физической культуры, основы медицинских знаний, теория и методика обучения базовым видам спорта, теория спорта, психология физической культуры, педагогика физической культуры. Основной задачей факультатива является интегрирование профессиональных знаний в ходе разработки документов планирования физического воспитания и их апробация в процессе проведения пробных уроков физической культуры, их анализа. </w:t>
      </w:r>
    </w:p>
    <w:p w:rsidR="0079483D" w:rsidRPr="00BA5EBA" w:rsidRDefault="0079483D" w:rsidP="00372913">
      <w:pPr>
        <w:pStyle w:val="1"/>
        <w:spacing w:before="0"/>
        <w:jc w:val="both"/>
        <w:rPr>
          <w:rFonts w:ascii="Times New Roman" w:hAnsi="Times New Roman" w:cs="Times New Roman"/>
          <w:color w:val="auto"/>
          <w:sz w:val="24"/>
          <w:szCs w:val="24"/>
        </w:rPr>
      </w:pPr>
      <w:bookmarkStart w:id="144" w:name="_Toc416466817"/>
      <w:r w:rsidRPr="00BA5EBA">
        <w:rPr>
          <w:rFonts w:ascii="Times New Roman" w:hAnsi="Times New Roman" w:cs="Times New Roman"/>
          <w:color w:val="auto"/>
          <w:sz w:val="24"/>
          <w:szCs w:val="24"/>
        </w:rPr>
        <w:t>ОБЪЕМ ДИСЦИПЛИНЫ И ВИДЫ УЧЕБНОЙ РАБОТЫ</w:t>
      </w:r>
      <w:bookmarkEnd w:id="144"/>
    </w:p>
    <w:p w:rsidR="0079483D" w:rsidRPr="00BA5EBA" w:rsidRDefault="0079483D" w:rsidP="00372913">
      <w:pPr>
        <w:spacing w:after="0" w:line="240" w:lineRule="auto"/>
        <w:jc w:val="both"/>
        <w:rPr>
          <w:rFonts w:ascii="Times New Roman" w:hAnsi="Times New Roman" w:cs="Times New Roman"/>
          <w:sz w:val="24"/>
          <w:szCs w:val="24"/>
        </w:rPr>
      </w:pPr>
      <w:r w:rsidRPr="00BA5EBA">
        <w:rPr>
          <w:rFonts w:ascii="Times New Roman" w:hAnsi="Times New Roman" w:cs="Times New Roman"/>
          <w:i/>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8"/>
        <w:gridCol w:w="1440"/>
        <w:gridCol w:w="3096"/>
      </w:tblGrid>
      <w:tr w:rsidR="0079483D" w:rsidRPr="00BA5EBA" w:rsidTr="00BF188C">
        <w:trPr>
          <w:trHeight w:val="135"/>
        </w:trPr>
        <w:tc>
          <w:tcPr>
            <w:tcW w:w="4968" w:type="dxa"/>
            <w:vMerge w:val="restart"/>
          </w:tcPr>
          <w:p w:rsidR="0079483D" w:rsidRPr="00BA5EBA" w:rsidRDefault="0079483D" w:rsidP="00372913">
            <w:pPr>
              <w:spacing w:after="0" w:line="240" w:lineRule="auto"/>
              <w:jc w:val="both"/>
              <w:rPr>
                <w:rFonts w:ascii="Times New Roman" w:hAnsi="Times New Roman" w:cs="Times New Roman"/>
                <w:sz w:val="24"/>
                <w:szCs w:val="24"/>
              </w:rPr>
            </w:pPr>
            <w:r w:rsidRPr="00BA5EBA">
              <w:rPr>
                <w:rFonts w:ascii="Times New Roman" w:hAnsi="Times New Roman" w:cs="Times New Roman"/>
                <w:sz w:val="24"/>
                <w:szCs w:val="24"/>
              </w:rPr>
              <w:t>Вид учебной работы</w:t>
            </w:r>
          </w:p>
        </w:tc>
        <w:tc>
          <w:tcPr>
            <w:tcW w:w="1440" w:type="dxa"/>
            <w:vMerge w:val="restart"/>
          </w:tcPr>
          <w:p w:rsidR="0079483D" w:rsidRPr="00BA5EBA" w:rsidRDefault="0079483D" w:rsidP="00372913">
            <w:pPr>
              <w:spacing w:after="0" w:line="240" w:lineRule="auto"/>
              <w:jc w:val="center"/>
              <w:rPr>
                <w:rFonts w:ascii="Times New Roman" w:hAnsi="Times New Roman" w:cs="Times New Roman"/>
                <w:sz w:val="24"/>
                <w:szCs w:val="24"/>
              </w:rPr>
            </w:pPr>
            <w:r w:rsidRPr="00BA5EBA">
              <w:rPr>
                <w:rFonts w:ascii="Times New Roman" w:hAnsi="Times New Roman" w:cs="Times New Roman"/>
                <w:sz w:val="24"/>
                <w:szCs w:val="24"/>
              </w:rPr>
              <w:t>Всего</w:t>
            </w:r>
          </w:p>
          <w:p w:rsidR="0079483D" w:rsidRPr="00BA5EBA" w:rsidRDefault="0079483D" w:rsidP="00372913">
            <w:pPr>
              <w:spacing w:after="0" w:line="240" w:lineRule="auto"/>
              <w:jc w:val="center"/>
              <w:rPr>
                <w:rFonts w:ascii="Times New Roman" w:hAnsi="Times New Roman" w:cs="Times New Roman"/>
                <w:sz w:val="24"/>
                <w:szCs w:val="24"/>
              </w:rPr>
            </w:pPr>
            <w:r w:rsidRPr="00BA5EBA">
              <w:rPr>
                <w:rFonts w:ascii="Times New Roman" w:hAnsi="Times New Roman" w:cs="Times New Roman"/>
                <w:sz w:val="24"/>
                <w:szCs w:val="24"/>
              </w:rPr>
              <w:t>часов</w:t>
            </w:r>
          </w:p>
        </w:tc>
        <w:tc>
          <w:tcPr>
            <w:tcW w:w="3096" w:type="dxa"/>
          </w:tcPr>
          <w:p w:rsidR="0079483D" w:rsidRPr="00BA5EBA" w:rsidRDefault="0079483D" w:rsidP="00372913">
            <w:pPr>
              <w:spacing w:after="0" w:line="240" w:lineRule="auto"/>
              <w:jc w:val="center"/>
              <w:rPr>
                <w:rFonts w:ascii="Times New Roman" w:hAnsi="Times New Roman" w:cs="Times New Roman"/>
                <w:sz w:val="24"/>
                <w:szCs w:val="24"/>
              </w:rPr>
            </w:pPr>
            <w:r w:rsidRPr="00BA5EBA">
              <w:rPr>
                <w:rFonts w:ascii="Times New Roman" w:hAnsi="Times New Roman" w:cs="Times New Roman"/>
                <w:sz w:val="24"/>
                <w:szCs w:val="24"/>
              </w:rPr>
              <w:t>Семестры</w:t>
            </w:r>
          </w:p>
        </w:tc>
      </w:tr>
      <w:tr w:rsidR="0079483D" w:rsidRPr="00BA5EBA" w:rsidTr="00BF188C">
        <w:trPr>
          <w:trHeight w:val="135"/>
        </w:trPr>
        <w:tc>
          <w:tcPr>
            <w:tcW w:w="4968" w:type="dxa"/>
            <w:vMerge/>
          </w:tcPr>
          <w:p w:rsidR="0079483D" w:rsidRPr="00BA5EBA" w:rsidRDefault="0079483D" w:rsidP="00372913">
            <w:pPr>
              <w:spacing w:after="0" w:line="240" w:lineRule="auto"/>
              <w:jc w:val="both"/>
              <w:rPr>
                <w:rFonts w:ascii="Times New Roman" w:hAnsi="Times New Roman" w:cs="Times New Roman"/>
                <w:sz w:val="24"/>
                <w:szCs w:val="24"/>
              </w:rPr>
            </w:pPr>
          </w:p>
        </w:tc>
        <w:tc>
          <w:tcPr>
            <w:tcW w:w="1440" w:type="dxa"/>
            <w:vMerge/>
          </w:tcPr>
          <w:p w:rsidR="0079483D" w:rsidRPr="00BA5EBA" w:rsidRDefault="0079483D" w:rsidP="00372913">
            <w:pPr>
              <w:spacing w:after="0" w:line="240" w:lineRule="auto"/>
              <w:jc w:val="center"/>
              <w:rPr>
                <w:rFonts w:ascii="Times New Roman" w:hAnsi="Times New Roman" w:cs="Times New Roman"/>
                <w:sz w:val="24"/>
                <w:szCs w:val="24"/>
              </w:rPr>
            </w:pPr>
          </w:p>
        </w:tc>
        <w:tc>
          <w:tcPr>
            <w:tcW w:w="3096" w:type="dxa"/>
            <w:vAlign w:val="center"/>
          </w:tcPr>
          <w:p w:rsidR="0079483D" w:rsidRPr="00BA5EBA" w:rsidRDefault="0079483D" w:rsidP="00372913">
            <w:pPr>
              <w:spacing w:after="0" w:line="240" w:lineRule="auto"/>
              <w:jc w:val="center"/>
              <w:rPr>
                <w:rFonts w:ascii="Times New Roman" w:hAnsi="Times New Roman" w:cs="Times New Roman"/>
                <w:sz w:val="24"/>
                <w:szCs w:val="24"/>
              </w:rPr>
            </w:pPr>
            <w:r w:rsidRPr="00BA5EBA">
              <w:rPr>
                <w:rFonts w:ascii="Times New Roman" w:hAnsi="Times New Roman" w:cs="Times New Roman"/>
                <w:sz w:val="24"/>
                <w:szCs w:val="24"/>
              </w:rPr>
              <w:t>5</w:t>
            </w:r>
          </w:p>
        </w:tc>
      </w:tr>
      <w:tr w:rsidR="0079483D" w:rsidRPr="00BA5EBA" w:rsidTr="00BF188C">
        <w:trPr>
          <w:trHeight w:val="135"/>
        </w:trPr>
        <w:tc>
          <w:tcPr>
            <w:tcW w:w="4968" w:type="dxa"/>
          </w:tcPr>
          <w:p w:rsidR="0079483D" w:rsidRPr="00BA5EBA" w:rsidRDefault="0079483D" w:rsidP="00372913">
            <w:pPr>
              <w:spacing w:after="0" w:line="240" w:lineRule="auto"/>
              <w:jc w:val="both"/>
              <w:rPr>
                <w:rFonts w:ascii="Times New Roman" w:hAnsi="Times New Roman" w:cs="Times New Roman"/>
                <w:bCs/>
                <w:sz w:val="24"/>
                <w:szCs w:val="24"/>
              </w:rPr>
            </w:pPr>
            <w:r w:rsidRPr="00BA5EBA">
              <w:rPr>
                <w:rFonts w:ascii="Times New Roman" w:hAnsi="Times New Roman" w:cs="Times New Roman"/>
                <w:bCs/>
                <w:sz w:val="24"/>
                <w:szCs w:val="24"/>
              </w:rPr>
              <w:t xml:space="preserve">Контактная работа преподавателей         </w:t>
            </w:r>
          </w:p>
          <w:p w:rsidR="0079483D" w:rsidRPr="00BA5EBA" w:rsidRDefault="0079483D" w:rsidP="00372913">
            <w:pPr>
              <w:spacing w:after="0" w:line="240" w:lineRule="auto"/>
              <w:jc w:val="both"/>
              <w:rPr>
                <w:rFonts w:ascii="Times New Roman" w:hAnsi="Times New Roman" w:cs="Times New Roman"/>
                <w:sz w:val="24"/>
                <w:szCs w:val="24"/>
              </w:rPr>
            </w:pPr>
            <w:r w:rsidRPr="00BA5EBA">
              <w:rPr>
                <w:rFonts w:ascii="Times New Roman" w:hAnsi="Times New Roman" w:cs="Times New Roman"/>
                <w:bCs/>
                <w:sz w:val="24"/>
                <w:szCs w:val="24"/>
              </w:rPr>
              <w:t>с обучающимися</w:t>
            </w:r>
          </w:p>
        </w:tc>
        <w:tc>
          <w:tcPr>
            <w:tcW w:w="1440" w:type="dxa"/>
          </w:tcPr>
          <w:p w:rsidR="0079483D" w:rsidRPr="00BA5EBA" w:rsidRDefault="0079483D" w:rsidP="00372913">
            <w:pPr>
              <w:spacing w:after="0" w:line="240" w:lineRule="auto"/>
              <w:jc w:val="center"/>
              <w:rPr>
                <w:rFonts w:ascii="Times New Roman" w:hAnsi="Times New Roman" w:cs="Times New Roman"/>
                <w:sz w:val="24"/>
                <w:szCs w:val="24"/>
              </w:rPr>
            </w:pPr>
            <w:r w:rsidRPr="00BA5EBA">
              <w:rPr>
                <w:rFonts w:ascii="Times New Roman" w:hAnsi="Times New Roman" w:cs="Times New Roman"/>
                <w:sz w:val="24"/>
                <w:szCs w:val="24"/>
              </w:rPr>
              <w:t>36</w:t>
            </w:r>
          </w:p>
        </w:tc>
        <w:tc>
          <w:tcPr>
            <w:tcW w:w="3096" w:type="dxa"/>
          </w:tcPr>
          <w:p w:rsidR="0079483D" w:rsidRPr="00BA5EBA" w:rsidRDefault="0079483D" w:rsidP="00372913">
            <w:pPr>
              <w:spacing w:after="0" w:line="240" w:lineRule="auto"/>
              <w:jc w:val="center"/>
              <w:rPr>
                <w:rFonts w:ascii="Times New Roman" w:hAnsi="Times New Roman" w:cs="Times New Roman"/>
                <w:sz w:val="24"/>
                <w:szCs w:val="24"/>
              </w:rPr>
            </w:pPr>
            <w:r w:rsidRPr="00BA5EBA">
              <w:rPr>
                <w:rFonts w:ascii="Times New Roman" w:hAnsi="Times New Roman" w:cs="Times New Roman"/>
                <w:sz w:val="24"/>
                <w:szCs w:val="24"/>
              </w:rPr>
              <w:t>36</w:t>
            </w:r>
          </w:p>
        </w:tc>
      </w:tr>
      <w:tr w:rsidR="0079483D" w:rsidRPr="00BA5EBA" w:rsidTr="00BF188C">
        <w:trPr>
          <w:trHeight w:val="135"/>
        </w:trPr>
        <w:tc>
          <w:tcPr>
            <w:tcW w:w="4968" w:type="dxa"/>
          </w:tcPr>
          <w:p w:rsidR="0079483D" w:rsidRPr="00BA5EBA" w:rsidRDefault="0079483D" w:rsidP="00372913">
            <w:pPr>
              <w:spacing w:after="0" w:line="240" w:lineRule="auto"/>
              <w:jc w:val="both"/>
              <w:rPr>
                <w:rFonts w:ascii="Times New Roman" w:hAnsi="Times New Roman" w:cs="Times New Roman"/>
                <w:sz w:val="24"/>
                <w:szCs w:val="24"/>
              </w:rPr>
            </w:pPr>
            <w:r w:rsidRPr="00BA5EBA">
              <w:rPr>
                <w:rFonts w:ascii="Times New Roman" w:hAnsi="Times New Roman" w:cs="Times New Roman"/>
                <w:sz w:val="24"/>
                <w:szCs w:val="24"/>
              </w:rPr>
              <w:t>В том числе:</w:t>
            </w:r>
          </w:p>
        </w:tc>
        <w:tc>
          <w:tcPr>
            <w:tcW w:w="1440" w:type="dxa"/>
          </w:tcPr>
          <w:p w:rsidR="0079483D" w:rsidRPr="00BA5EBA" w:rsidRDefault="0079483D" w:rsidP="00372913">
            <w:pPr>
              <w:spacing w:after="0" w:line="240" w:lineRule="auto"/>
              <w:jc w:val="center"/>
              <w:rPr>
                <w:rFonts w:ascii="Times New Roman" w:hAnsi="Times New Roman" w:cs="Times New Roman"/>
                <w:sz w:val="24"/>
                <w:szCs w:val="24"/>
              </w:rPr>
            </w:pPr>
          </w:p>
        </w:tc>
        <w:tc>
          <w:tcPr>
            <w:tcW w:w="3096" w:type="dxa"/>
          </w:tcPr>
          <w:p w:rsidR="0079483D" w:rsidRPr="00BA5EBA" w:rsidRDefault="0079483D" w:rsidP="00372913">
            <w:pPr>
              <w:spacing w:after="0" w:line="240" w:lineRule="auto"/>
              <w:jc w:val="center"/>
              <w:rPr>
                <w:rFonts w:ascii="Times New Roman" w:hAnsi="Times New Roman" w:cs="Times New Roman"/>
                <w:sz w:val="24"/>
                <w:szCs w:val="24"/>
              </w:rPr>
            </w:pPr>
          </w:p>
        </w:tc>
      </w:tr>
      <w:tr w:rsidR="0079483D" w:rsidRPr="00BA5EBA" w:rsidTr="00BF188C">
        <w:trPr>
          <w:trHeight w:val="135"/>
        </w:trPr>
        <w:tc>
          <w:tcPr>
            <w:tcW w:w="4968" w:type="dxa"/>
          </w:tcPr>
          <w:p w:rsidR="0079483D" w:rsidRPr="00BA5EBA" w:rsidRDefault="0079483D" w:rsidP="00372913">
            <w:pPr>
              <w:spacing w:after="0" w:line="240" w:lineRule="auto"/>
              <w:jc w:val="both"/>
              <w:rPr>
                <w:rFonts w:ascii="Times New Roman" w:hAnsi="Times New Roman" w:cs="Times New Roman"/>
                <w:sz w:val="24"/>
                <w:szCs w:val="24"/>
              </w:rPr>
            </w:pPr>
            <w:r w:rsidRPr="00BA5EBA">
              <w:rPr>
                <w:rFonts w:ascii="Times New Roman" w:hAnsi="Times New Roman" w:cs="Times New Roman"/>
                <w:sz w:val="24"/>
                <w:szCs w:val="24"/>
              </w:rPr>
              <w:t>Лекции</w:t>
            </w:r>
          </w:p>
        </w:tc>
        <w:tc>
          <w:tcPr>
            <w:tcW w:w="1440" w:type="dxa"/>
          </w:tcPr>
          <w:p w:rsidR="0079483D" w:rsidRPr="00BA5EBA" w:rsidRDefault="0079483D" w:rsidP="00372913">
            <w:pPr>
              <w:spacing w:after="0" w:line="240" w:lineRule="auto"/>
              <w:jc w:val="center"/>
              <w:rPr>
                <w:rFonts w:ascii="Times New Roman" w:hAnsi="Times New Roman" w:cs="Times New Roman"/>
                <w:sz w:val="24"/>
                <w:szCs w:val="24"/>
              </w:rPr>
            </w:pPr>
            <w:r w:rsidRPr="00BA5EBA">
              <w:rPr>
                <w:rFonts w:ascii="Times New Roman" w:hAnsi="Times New Roman" w:cs="Times New Roman"/>
                <w:sz w:val="24"/>
                <w:szCs w:val="24"/>
              </w:rPr>
              <w:t>8</w:t>
            </w:r>
          </w:p>
        </w:tc>
        <w:tc>
          <w:tcPr>
            <w:tcW w:w="3096" w:type="dxa"/>
          </w:tcPr>
          <w:p w:rsidR="0079483D" w:rsidRPr="00BA5EBA" w:rsidRDefault="0079483D" w:rsidP="00372913">
            <w:pPr>
              <w:spacing w:after="0" w:line="240" w:lineRule="auto"/>
              <w:jc w:val="center"/>
              <w:rPr>
                <w:rFonts w:ascii="Times New Roman" w:hAnsi="Times New Roman" w:cs="Times New Roman"/>
                <w:sz w:val="24"/>
                <w:szCs w:val="24"/>
              </w:rPr>
            </w:pPr>
            <w:r w:rsidRPr="00BA5EBA">
              <w:rPr>
                <w:rFonts w:ascii="Times New Roman" w:hAnsi="Times New Roman" w:cs="Times New Roman"/>
                <w:sz w:val="24"/>
                <w:szCs w:val="24"/>
              </w:rPr>
              <w:t>8</w:t>
            </w:r>
          </w:p>
        </w:tc>
      </w:tr>
      <w:tr w:rsidR="0079483D" w:rsidRPr="00BA5EBA" w:rsidTr="00BF188C">
        <w:trPr>
          <w:trHeight w:val="135"/>
        </w:trPr>
        <w:tc>
          <w:tcPr>
            <w:tcW w:w="4968" w:type="dxa"/>
          </w:tcPr>
          <w:p w:rsidR="0079483D" w:rsidRPr="00BA5EBA" w:rsidRDefault="0079483D" w:rsidP="00372913">
            <w:pPr>
              <w:spacing w:after="0" w:line="240" w:lineRule="auto"/>
              <w:jc w:val="both"/>
              <w:rPr>
                <w:rFonts w:ascii="Times New Roman" w:hAnsi="Times New Roman" w:cs="Times New Roman"/>
                <w:sz w:val="24"/>
                <w:szCs w:val="24"/>
              </w:rPr>
            </w:pPr>
            <w:r w:rsidRPr="00BA5EBA">
              <w:rPr>
                <w:rFonts w:ascii="Times New Roman" w:hAnsi="Times New Roman" w:cs="Times New Roman"/>
                <w:sz w:val="24"/>
                <w:szCs w:val="24"/>
              </w:rPr>
              <w:t>Семинары</w:t>
            </w:r>
          </w:p>
        </w:tc>
        <w:tc>
          <w:tcPr>
            <w:tcW w:w="1440" w:type="dxa"/>
          </w:tcPr>
          <w:p w:rsidR="0079483D" w:rsidRPr="00BA5EBA" w:rsidRDefault="0079483D" w:rsidP="00372913">
            <w:pPr>
              <w:spacing w:after="0" w:line="240" w:lineRule="auto"/>
              <w:jc w:val="center"/>
              <w:rPr>
                <w:rFonts w:ascii="Times New Roman" w:hAnsi="Times New Roman" w:cs="Times New Roman"/>
                <w:sz w:val="24"/>
                <w:szCs w:val="24"/>
              </w:rPr>
            </w:pPr>
            <w:r w:rsidRPr="00BA5EBA">
              <w:rPr>
                <w:rFonts w:ascii="Times New Roman" w:hAnsi="Times New Roman" w:cs="Times New Roman"/>
                <w:sz w:val="24"/>
                <w:szCs w:val="24"/>
              </w:rPr>
              <w:t>6</w:t>
            </w:r>
          </w:p>
        </w:tc>
        <w:tc>
          <w:tcPr>
            <w:tcW w:w="3096" w:type="dxa"/>
          </w:tcPr>
          <w:p w:rsidR="0079483D" w:rsidRPr="00BA5EBA" w:rsidRDefault="0079483D" w:rsidP="00372913">
            <w:pPr>
              <w:spacing w:after="0" w:line="240" w:lineRule="auto"/>
              <w:jc w:val="center"/>
              <w:rPr>
                <w:rFonts w:ascii="Times New Roman" w:hAnsi="Times New Roman" w:cs="Times New Roman"/>
                <w:sz w:val="24"/>
                <w:szCs w:val="24"/>
              </w:rPr>
            </w:pPr>
            <w:r w:rsidRPr="00BA5EBA">
              <w:rPr>
                <w:rFonts w:ascii="Times New Roman" w:hAnsi="Times New Roman" w:cs="Times New Roman"/>
                <w:sz w:val="24"/>
                <w:szCs w:val="24"/>
              </w:rPr>
              <w:t>6</w:t>
            </w:r>
          </w:p>
        </w:tc>
      </w:tr>
      <w:tr w:rsidR="0079483D" w:rsidRPr="00BA5EBA" w:rsidTr="00BF188C">
        <w:trPr>
          <w:trHeight w:val="135"/>
        </w:trPr>
        <w:tc>
          <w:tcPr>
            <w:tcW w:w="4968" w:type="dxa"/>
          </w:tcPr>
          <w:p w:rsidR="0079483D" w:rsidRPr="00BA5EBA" w:rsidRDefault="0079483D" w:rsidP="00372913">
            <w:pPr>
              <w:spacing w:after="0" w:line="240" w:lineRule="auto"/>
              <w:jc w:val="both"/>
              <w:rPr>
                <w:rFonts w:ascii="Times New Roman" w:hAnsi="Times New Roman" w:cs="Times New Roman"/>
                <w:sz w:val="24"/>
                <w:szCs w:val="24"/>
              </w:rPr>
            </w:pPr>
            <w:r w:rsidRPr="00BA5EBA">
              <w:rPr>
                <w:rFonts w:ascii="Times New Roman" w:hAnsi="Times New Roman" w:cs="Times New Roman"/>
                <w:sz w:val="24"/>
                <w:szCs w:val="24"/>
              </w:rPr>
              <w:t>Практические занятия</w:t>
            </w:r>
          </w:p>
        </w:tc>
        <w:tc>
          <w:tcPr>
            <w:tcW w:w="1440" w:type="dxa"/>
          </w:tcPr>
          <w:p w:rsidR="0079483D" w:rsidRPr="00BA5EBA" w:rsidRDefault="0079483D" w:rsidP="00372913">
            <w:pPr>
              <w:spacing w:after="0" w:line="240" w:lineRule="auto"/>
              <w:jc w:val="center"/>
              <w:rPr>
                <w:rFonts w:ascii="Times New Roman" w:hAnsi="Times New Roman" w:cs="Times New Roman"/>
                <w:sz w:val="24"/>
                <w:szCs w:val="24"/>
              </w:rPr>
            </w:pPr>
            <w:r w:rsidRPr="00BA5EBA">
              <w:rPr>
                <w:rFonts w:ascii="Times New Roman" w:hAnsi="Times New Roman" w:cs="Times New Roman"/>
                <w:sz w:val="24"/>
                <w:szCs w:val="24"/>
              </w:rPr>
              <w:t>22</w:t>
            </w:r>
          </w:p>
        </w:tc>
        <w:tc>
          <w:tcPr>
            <w:tcW w:w="3096" w:type="dxa"/>
          </w:tcPr>
          <w:p w:rsidR="0079483D" w:rsidRPr="00BA5EBA" w:rsidRDefault="0079483D" w:rsidP="00372913">
            <w:pPr>
              <w:spacing w:after="0" w:line="240" w:lineRule="auto"/>
              <w:jc w:val="center"/>
              <w:rPr>
                <w:rFonts w:ascii="Times New Roman" w:hAnsi="Times New Roman" w:cs="Times New Roman"/>
                <w:sz w:val="24"/>
                <w:szCs w:val="24"/>
              </w:rPr>
            </w:pPr>
            <w:r w:rsidRPr="00BA5EBA">
              <w:rPr>
                <w:rFonts w:ascii="Times New Roman" w:hAnsi="Times New Roman" w:cs="Times New Roman"/>
                <w:sz w:val="24"/>
                <w:szCs w:val="24"/>
              </w:rPr>
              <w:t>22</w:t>
            </w:r>
          </w:p>
        </w:tc>
      </w:tr>
      <w:tr w:rsidR="0079483D" w:rsidRPr="00BA5EBA" w:rsidTr="00BF188C">
        <w:trPr>
          <w:trHeight w:val="135"/>
        </w:trPr>
        <w:tc>
          <w:tcPr>
            <w:tcW w:w="4968" w:type="dxa"/>
          </w:tcPr>
          <w:p w:rsidR="0079483D" w:rsidRPr="00BA5EBA" w:rsidRDefault="0079483D" w:rsidP="00372913">
            <w:pPr>
              <w:spacing w:after="0" w:line="240" w:lineRule="auto"/>
              <w:jc w:val="both"/>
              <w:rPr>
                <w:rFonts w:ascii="Times New Roman" w:hAnsi="Times New Roman" w:cs="Times New Roman"/>
                <w:sz w:val="24"/>
                <w:szCs w:val="24"/>
              </w:rPr>
            </w:pPr>
            <w:r w:rsidRPr="00BA5EBA">
              <w:rPr>
                <w:rFonts w:ascii="Times New Roman" w:hAnsi="Times New Roman" w:cs="Times New Roman"/>
                <w:sz w:val="24"/>
                <w:szCs w:val="24"/>
              </w:rPr>
              <w:t xml:space="preserve">Промежуточная аттестация </w:t>
            </w:r>
          </w:p>
        </w:tc>
        <w:tc>
          <w:tcPr>
            <w:tcW w:w="1440" w:type="dxa"/>
          </w:tcPr>
          <w:p w:rsidR="0079483D" w:rsidRPr="00BA5EBA" w:rsidRDefault="0079483D" w:rsidP="00372913">
            <w:pPr>
              <w:spacing w:after="0" w:line="240" w:lineRule="auto"/>
              <w:jc w:val="center"/>
              <w:rPr>
                <w:rFonts w:ascii="Times New Roman" w:hAnsi="Times New Roman" w:cs="Times New Roman"/>
                <w:sz w:val="24"/>
                <w:szCs w:val="24"/>
              </w:rPr>
            </w:pPr>
            <w:r w:rsidRPr="00BA5EBA">
              <w:rPr>
                <w:rFonts w:ascii="Times New Roman" w:hAnsi="Times New Roman" w:cs="Times New Roman"/>
                <w:sz w:val="24"/>
                <w:szCs w:val="24"/>
              </w:rPr>
              <w:t>-</w:t>
            </w:r>
          </w:p>
        </w:tc>
        <w:tc>
          <w:tcPr>
            <w:tcW w:w="3096" w:type="dxa"/>
          </w:tcPr>
          <w:p w:rsidR="0079483D" w:rsidRPr="00BA5EBA" w:rsidRDefault="0079483D" w:rsidP="00372913">
            <w:pPr>
              <w:spacing w:after="0" w:line="240" w:lineRule="auto"/>
              <w:jc w:val="center"/>
              <w:rPr>
                <w:rFonts w:ascii="Times New Roman" w:hAnsi="Times New Roman" w:cs="Times New Roman"/>
                <w:sz w:val="24"/>
                <w:szCs w:val="24"/>
              </w:rPr>
            </w:pPr>
            <w:r w:rsidRPr="00BA5EBA">
              <w:rPr>
                <w:rFonts w:ascii="Times New Roman" w:hAnsi="Times New Roman" w:cs="Times New Roman"/>
                <w:sz w:val="24"/>
                <w:szCs w:val="24"/>
              </w:rPr>
              <w:t>зачет</w:t>
            </w:r>
          </w:p>
        </w:tc>
      </w:tr>
      <w:tr w:rsidR="0079483D" w:rsidRPr="00BA5EBA" w:rsidTr="00BF188C">
        <w:trPr>
          <w:trHeight w:val="135"/>
        </w:trPr>
        <w:tc>
          <w:tcPr>
            <w:tcW w:w="4968" w:type="dxa"/>
          </w:tcPr>
          <w:p w:rsidR="0079483D" w:rsidRPr="00BA5EBA" w:rsidRDefault="0079483D" w:rsidP="00372913">
            <w:pPr>
              <w:spacing w:after="0" w:line="240" w:lineRule="auto"/>
              <w:jc w:val="both"/>
              <w:rPr>
                <w:rFonts w:ascii="Times New Roman" w:hAnsi="Times New Roman" w:cs="Times New Roman"/>
                <w:sz w:val="24"/>
                <w:szCs w:val="24"/>
              </w:rPr>
            </w:pPr>
            <w:r w:rsidRPr="00BA5EBA">
              <w:rPr>
                <w:rFonts w:ascii="Times New Roman" w:hAnsi="Times New Roman" w:cs="Times New Roman"/>
                <w:sz w:val="24"/>
                <w:szCs w:val="24"/>
              </w:rPr>
              <w:t>Самостоятельная работа студентов</w:t>
            </w:r>
          </w:p>
        </w:tc>
        <w:tc>
          <w:tcPr>
            <w:tcW w:w="1440" w:type="dxa"/>
          </w:tcPr>
          <w:p w:rsidR="0079483D" w:rsidRPr="00BA5EBA" w:rsidRDefault="0079483D" w:rsidP="00372913">
            <w:pPr>
              <w:spacing w:after="0" w:line="240" w:lineRule="auto"/>
              <w:jc w:val="center"/>
              <w:rPr>
                <w:rFonts w:ascii="Times New Roman" w:hAnsi="Times New Roman" w:cs="Times New Roman"/>
                <w:sz w:val="24"/>
                <w:szCs w:val="24"/>
              </w:rPr>
            </w:pPr>
            <w:r w:rsidRPr="00BA5EBA">
              <w:rPr>
                <w:rFonts w:ascii="Times New Roman" w:hAnsi="Times New Roman" w:cs="Times New Roman"/>
                <w:sz w:val="24"/>
                <w:szCs w:val="24"/>
              </w:rPr>
              <w:t>36</w:t>
            </w:r>
          </w:p>
        </w:tc>
        <w:tc>
          <w:tcPr>
            <w:tcW w:w="3096" w:type="dxa"/>
          </w:tcPr>
          <w:p w:rsidR="0079483D" w:rsidRPr="00BA5EBA" w:rsidRDefault="0079483D" w:rsidP="00372913">
            <w:pPr>
              <w:spacing w:after="0" w:line="240" w:lineRule="auto"/>
              <w:jc w:val="center"/>
              <w:rPr>
                <w:rFonts w:ascii="Times New Roman" w:hAnsi="Times New Roman" w:cs="Times New Roman"/>
                <w:sz w:val="24"/>
                <w:szCs w:val="24"/>
              </w:rPr>
            </w:pPr>
            <w:r w:rsidRPr="00BA5EBA">
              <w:rPr>
                <w:rFonts w:ascii="Times New Roman" w:hAnsi="Times New Roman" w:cs="Times New Roman"/>
                <w:sz w:val="24"/>
                <w:szCs w:val="24"/>
              </w:rPr>
              <w:t>36</w:t>
            </w:r>
          </w:p>
        </w:tc>
      </w:tr>
      <w:tr w:rsidR="0079483D" w:rsidRPr="00BA5EBA" w:rsidTr="00BF188C">
        <w:trPr>
          <w:trHeight w:val="135"/>
        </w:trPr>
        <w:tc>
          <w:tcPr>
            <w:tcW w:w="4968" w:type="dxa"/>
          </w:tcPr>
          <w:p w:rsidR="0079483D" w:rsidRPr="00BA5EBA" w:rsidRDefault="0079483D" w:rsidP="00372913">
            <w:pPr>
              <w:spacing w:after="0" w:line="240" w:lineRule="auto"/>
              <w:jc w:val="both"/>
              <w:rPr>
                <w:rFonts w:ascii="Times New Roman" w:hAnsi="Times New Roman" w:cs="Times New Roman"/>
                <w:sz w:val="24"/>
                <w:szCs w:val="24"/>
              </w:rPr>
            </w:pPr>
            <w:r w:rsidRPr="00BA5EBA">
              <w:rPr>
                <w:rFonts w:ascii="Times New Roman" w:hAnsi="Times New Roman" w:cs="Times New Roman"/>
                <w:sz w:val="24"/>
                <w:szCs w:val="24"/>
              </w:rPr>
              <w:t>Общая трудоемкость:    часы</w:t>
            </w:r>
          </w:p>
          <w:p w:rsidR="0079483D" w:rsidRPr="00BA5EBA" w:rsidRDefault="0079483D" w:rsidP="00372913">
            <w:pPr>
              <w:spacing w:after="0" w:line="240" w:lineRule="auto"/>
              <w:jc w:val="both"/>
              <w:rPr>
                <w:rFonts w:ascii="Times New Roman" w:hAnsi="Times New Roman" w:cs="Times New Roman"/>
                <w:sz w:val="24"/>
                <w:szCs w:val="24"/>
              </w:rPr>
            </w:pPr>
            <w:r w:rsidRPr="00BA5EBA">
              <w:rPr>
                <w:rFonts w:ascii="Times New Roman" w:hAnsi="Times New Roman" w:cs="Times New Roman"/>
                <w:sz w:val="24"/>
                <w:szCs w:val="24"/>
              </w:rPr>
              <w:t xml:space="preserve">                                         зачетные единицы</w:t>
            </w:r>
          </w:p>
        </w:tc>
        <w:tc>
          <w:tcPr>
            <w:tcW w:w="1440" w:type="dxa"/>
          </w:tcPr>
          <w:p w:rsidR="0079483D" w:rsidRPr="00BA5EBA" w:rsidRDefault="0079483D" w:rsidP="00372913">
            <w:pPr>
              <w:spacing w:after="0" w:line="240" w:lineRule="auto"/>
              <w:jc w:val="center"/>
              <w:rPr>
                <w:rFonts w:ascii="Times New Roman" w:hAnsi="Times New Roman" w:cs="Times New Roman"/>
                <w:sz w:val="24"/>
                <w:szCs w:val="24"/>
              </w:rPr>
            </w:pPr>
            <w:r w:rsidRPr="00BA5EBA">
              <w:rPr>
                <w:rFonts w:ascii="Times New Roman" w:hAnsi="Times New Roman" w:cs="Times New Roman"/>
                <w:sz w:val="24"/>
                <w:szCs w:val="24"/>
              </w:rPr>
              <w:t>72</w:t>
            </w:r>
          </w:p>
          <w:p w:rsidR="0079483D" w:rsidRPr="00BA5EBA" w:rsidRDefault="0079483D" w:rsidP="00372913">
            <w:pPr>
              <w:spacing w:after="0" w:line="240" w:lineRule="auto"/>
              <w:jc w:val="center"/>
              <w:rPr>
                <w:rFonts w:ascii="Times New Roman" w:hAnsi="Times New Roman" w:cs="Times New Roman"/>
                <w:sz w:val="24"/>
                <w:szCs w:val="24"/>
              </w:rPr>
            </w:pPr>
            <w:r w:rsidRPr="00BA5EBA">
              <w:rPr>
                <w:rFonts w:ascii="Times New Roman" w:hAnsi="Times New Roman" w:cs="Times New Roman"/>
                <w:sz w:val="24"/>
                <w:szCs w:val="24"/>
              </w:rPr>
              <w:t>2</w:t>
            </w:r>
          </w:p>
        </w:tc>
        <w:tc>
          <w:tcPr>
            <w:tcW w:w="3096" w:type="dxa"/>
          </w:tcPr>
          <w:p w:rsidR="0079483D" w:rsidRPr="00BA5EBA" w:rsidRDefault="0079483D" w:rsidP="00372913">
            <w:pPr>
              <w:spacing w:after="0" w:line="240" w:lineRule="auto"/>
              <w:jc w:val="center"/>
              <w:rPr>
                <w:rFonts w:ascii="Times New Roman" w:hAnsi="Times New Roman" w:cs="Times New Roman"/>
                <w:sz w:val="24"/>
                <w:szCs w:val="24"/>
              </w:rPr>
            </w:pPr>
            <w:r w:rsidRPr="00BA5EBA">
              <w:rPr>
                <w:rFonts w:ascii="Times New Roman" w:hAnsi="Times New Roman" w:cs="Times New Roman"/>
                <w:sz w:val="24"/>
                <w:szCs w:val="24"/>
              </w:rPr>
              <w:t>72</w:t>
            </w:r>
          </w:p>
          <w:p w:rsidR="0079483D" w:rsidRPr="00BA5EBA" w:rsidRDefault="0079483D" w:rsidP="00372913">
            <w:pPr>
              <w:spacing w:after="0" w:line="240" w:lineRule="auto"/>
              <w:jc w:val="center"/>
              <w:rPr>
                <w:rFonts w:ascii="Times New Roman" w:hAnsi="Times New Roman" w:cs="Times New Roman"/>
                <w:sz w:val="24"/>
                <w:szCs w:val="24"/>
              </w:rPr>
            </w:pPr>
            <w:r w:rsidRPr="00BA5EBA">
              <w:rPr>
                <w:rFonts w:ascii="Times New Roman" w:hAnsi="Times New Roman" w:cs="Times New Roman"/>
                <w:sz w:val="24"/>
                <w:szCs w:val="24"/>
              </w:rPr>
              <w:t>2</w:t>
            </w:r>
          </w:p>
        </w:tc>
      </w:tr>
    </w:tbl>
    <w:p w:rsidR="0079483D" w:rsidRPr="00BA5EBA" w:rsidRDefault="0079483D" w:rsidP="00372913">
      <w:pPr>
        <w:spacing w:after="0" w:line="240" w:lineRule="auto"/>
        <w:jc w:val="both"/>
        <w:rPr>
          <w:rFonts w:ascii="Times New Roman" w:hAnsi="Times New Roman" w:cs="Times New Roman"/>
          <w:i/>
          <w:sz w:val="24"/>
          <w:szCs w:val="24"/>
        </w:rPr>
      </w:pPr>
      <w:r w:rsidRPr="00BA5EBA">
        <w:rPr>
          <w:rFonts w:ascii="Times New Roman" w:hAnsi="Times New Roman" w:cs="Times New Roman"/>
          <w:i/>
          <w:sz w:val="24"/>
          <w:szCs w:val="24"/>
        </w:rPr>
        <w:t xml:space="preserve"> </w:t>
      </w:r>
    </w:p>
    <w:p w:rsidR="0079483D" w:rsidRPr="00BA5EBA" w:rsidRDefault="0079483D" w:rsidP="00372913">
      <w:pPr>
        <w:pStyle w:val="1"/>
        <w:spacing w:before="0"/>
        <w:jc w:val="both"/>
        <w:rPr>
          <w:rFonts w:ascii="Times New Roman" w:hAnsi="Times New Roman" w:cs="Times New Roman"/>
          <w:color w:val="auto"/>
          <w:sz w:val="24"/>
          <w:szCs w:val="24"/>
        </w:rPr>
      </w:pPr>
      <w:bookmarkStart w:id="145" w:name="_Toc416466818"/>
      <w:r w:rsidRPr="00BA5EBA">
        <w:rPr>
          <w:rFonts w:ascii="Times New Roman" w:hAnsi="Times New Roman" w:cs="Times New Roman"/>
          <w:color w:val="auto"/>
          <w:sz w:val="24"/>
          <w:szCs w:val="24"/>
        </w:rPr>
        <w:t>СОДЕРЖАНИЕ ДИСЦИПЛИНЫ</w:t>
      </w:r>
      <w:bookmarkEnd w:id="145"/>
    </w:p>
    <w:p w:rsidR="0079483D" w:rsidRPr="00BA5EBA" w:rsidRDefault="0079483D" w:rsidP="00372913">
      <w:pPr>
        <w:spacing w:after="0" w:line="240" w:lineRule="auto"/>
        <w:jc w:val="both"/>
        <w:rPr>
          <w:rFonts w:ascii="Times New Roman" w:hAnsi="Times New Roman" w:cs="Times New Roman"/>
          <w:sz w:val="24"/>
          <w:szCs w:val="24"/>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7"/>
        <w:gridCol w:w="4321"/>
        <w:gridCol w:w="900"/>
        <w:gridCol w:w="900"/>
        <w:gridCol w:w="900"/>
        <w:gridCol w:w="900"/>
        <w:gridCol w:w="900"/>
      </w:tblGrid>
      <w:tr w:rsidR="0079483D" w:rsidRPr="00BA5EBA" w:rsidTr="00BF188C">
        <w:trPr>
          <w:trHeight w:val="323"/>
        </w:trPr>
        <w:tc>
          <w:tcPr>
            <w:tcW w:w="647" w:type="dxa"/>
            <w:vMerge w:val="restart"/>
            <w:vAlign w:val="center"/>
          </w:tcPr>
          <w:p w:rsidR="0079483D" w:rsidRPr="00BA5EBA" w:rsidRDefault="0079483D" w:rsidP="00372913">
            <w:pPr>
              <w:spacing w:after="0" w:line="240" w:lineRule="auto"/>
              <w:jc w:val="both"/>
              <w:rPr>
                <w:rFonts w:ascii="Times New Roman" w:hAnsi="Times New Roman" w:cs="Times New Roman"/>
                <w:sz w:val="24"/>
                <w:szCs w:val="24"/>
              </w:rPr>
            </w:pPr>
            <w:r w:rsidRPr="00BA5EBA">
              <w:rPr>
                <w:rFonts w:ascii="Times New Roman" w:hAnsi="Times New Roman" w:cs="Times New Roman"/>
                <w:sz w:val="24"/>
                <w:szCs w:val="24"/>
              </w:rPr>
              <w:t>№ п/п</w:t>
            </w:r>
          </w:p>
        </w:tc>
        <w:tc>
          <w:tcPr>
            <w:tcW w:w="4321" w:type="dxa"/>
            <w:vMerge w:val="restart"/>
            <w:vAlign w:val="center"/>
          </w:tcPr>
          <w:p w:rsidR="0079483D" w:rsidRPr="00BA5EBA" w:rsidRDefault="0079483D" w:rsidP="00372913">
            <w:pPr>
              <w:spacing w:after="0" w:line="240" w:lineRule="auto"/>
              <w:jc w:val="both"/>
              <w:rPr>
                <w:rFonts w:ascii="Times New Roman" w:hAnsi="Times New Roman" w:cs="Times New Roman"/>
                <w:sz w:val="24"/>
                <w:szCs w:val="24"/>
              </w:rPr>
            </w:pPr>
            <w:r w:rsidRPr="00BA5EBA">
              <w:rPr>
                <w:rFonts w:ascii="Times New Roman" w:hAnsi="Times New Roman" w:cs="Times New Roman"/>
                <w:sz w:val="24"/>
                <w:szCs w:val="24"/>
              </w:rPr>
              <w:t>Наименование раздела дисциплины</w:t>
            </w:r>
          </w:p>
        </w:tc>
        <w:tc>
          <w:tcPr>
            <w:tcW w:w="4500" w:type="dxa"/>
            <w:gridSpan w:val="5"/>
          </w:tcPr>
          <w:p w:rsidR="0079483D" w:rsidRPr="00BA5EBA" w:rsidRDefault="0079483D" w:rsidP="00372913">
            <w:pPr>
              <w:spacing w:after="0" w:line="240" w:lineRule="auto"/>
              <w:jc w:val="center"/>
              <w:rPr>
                <w:rFonts w:ascii="Times New Roman" w:hAnsi="Times New Roman" w:cs="Times New Roman"/>
                <w:sz w:val="24"/>
                <w:szCs w:val="24"/>
              </w:rPr>
            </w:pPr>
            <w:r w:rsidRPr="00BA5EBA">
              <w:rPr>
                <w:rFonts w:ascii="Times New Roman" w:hAnsi="Times New Roman" w:cs="Times New Roman"/>
                <w:sz w:val="24"/>
                <w:szCs w:val="24"/>
              </w:rPr>
              <w:t>Виды занятий, часы</w:t>
            </w:r>
          </w:p>
        </w:tc>
      </w:tr>
      <w:tr w:rsidR="0079483D" w:rsidRPr="00BA5EBA" w:rsidTr="00BF188C">
        <w:trPr>
          <w:cantSplit/>
          <w:trHeight w:val="2011"/>
        </w:trPr>
        <w:tc>
          <w:tcPr>
            <w:tcW w:w="647" w:type="dxa"/>
            <w:vMerge/>
          </w:tcPr>
          <w:p w:rsidR="0079483D" w:rsidRPr="00BA5EBA" w:rsidRDefault="0079483D" w:rsidP="00372913">
            <w:pPr>
              <w:spacing w:after="0" w:line="240" w:lineRule="auto"/>
              <w:jc w:val="both"/>
              <w:rPr>
                <w:rFonts w:ascii="Times New Roman" w:hAnsi="Times New Roman" w:cs="Times New Roman"/>
                <w:sz w:val="24"/>
                <w:szCs w:val="24"/>
              </w:rPr>
            </w:pPr>
          </w:p>
        </w:tc>
        <w:tc>
          <w:tcPr>
            <w:tcW w:w="4321" w:type="dxa"/>
            <w:vMerge/>
          </w:tcPr>
          <w:p w:rsidR="0079483D" w:rsidRPr="00BA5EBA" w:rsidRDefault="0079483D" w:rsidP="00372913">
            <w:pPr>
              <w:spacing w:after="0" w:line="240" w:lineRule="auto"/>
              <w:jc w:val="both"/>
              <w:rPr>
                <w:rFonts w:ascii="Times New Roman" w:hAnsi="Times New Roman" w:cs="Times New Roman"/>
                <w:sz w:val="24"/>
                <w:szCs w:val="24"/>
              </w:rPr>
            </w:pPr>
          </w:p>
        </w:tc>
        <w:tc>
          <w:tcPr>
            <w:tcW w:w="900" w:type="dxa"/>
            <w:textDirection w:val="btLr"/>
            <w:vAlign w:val="center"/>
          </w:tcPr>
          <w:p w:rsidR="0079483D" w:rsidRPr="00BA5EBA" w:rsidRDefault="0079483D" w:rsidP="00372913">
            <w:pPr>
              <w:spacing w:after="0" w:line="240" w:lineRule="auto"/>
              <w:jc w:val="both"/>
              <w:rPr>
                <w:rFonts w:ascii="Times New Roman" w:hAnsi="Times New Roman" w:cs="Times New Roman"/>
                <w:sz w:val="24"/>
                <w:szCs w:val="24"/>
              </w:rPr>
            </w:pPr>
            <w:r w:rsidRPr="00BA5EBA">
              <w:rPr>
                <w:rFonts w:ascii="Times New Roman" w:hAnsi="Times New Roman" w:cs="Times New Roman"/>
                <w:sz w:val="24"/>
                <w:szCs w:val="24"/>
              </w:rPr>
              <w:t>Лекции</w:t>
            </w:r>
          </w:p>
        </w:tc>
        <w:tc>
          <w:tcPr>
            <w:tcW w:w="900" w:type="dxa"/>
            <w:textDirection w:val="btLr"/>
            <w:vAlign w:val="center"/>
          </w:tcPr>
          <w:p w:rsidR="0079483D" w:rsidRPr="00BA5EBA" w:rsidRDefault="0079483D" w:rsidP="00372913">
            <w:pPr>
              <w:spacing w:after="0" w:line="240" w:lineRule="auto"/>
              <w:jc w:val="both"/>
              <w:rPr>
                <w:rFonts w:ascii="Times New Roman" w:hAnsi="Times New Roman" w:cs="Times New Roman"/>
                <w:sz w:val="24"/>
                <w:szCs w:val="24"/>
              </w:rPr>
            </w:pPr>
            <w:r w:rsidRPr="00BA5EBA">
              <w:rPr>
                <w:rFonts w:ascii="Times New Roman" w:hAnsi="Times New Roman" w:cs="Times New Roman"/>
                <w:sz w:val="24"/>
                <w:szCs w:val="24"/>
              </w:rPr>
              <w:t>Семинары</w:t>
            </w:r>
          </w:p>
        </w:tc>
        <w:tc>
          <w:tcPr>
            <w:tcW w:w="900" w:type="dxa"/>
            <w:textDirection w:val="btLr"/>
            <w:vAlign w:val="center"/>
          </w:tcPr>
          <w:p w:rsidR="0079483D" w:rsidRPr="00BA5EBA" w:rsidRDefault="0079483D" w:rsidP="00372913">
            <w:pPr>
              <w:spacing w:after="0" w:line="240" w:lineRule="auto"/>
              <w:jc w:val="both"/>
              <w:rPr>
                <w:rFonts w:ascii="Times New Roman" w:hAnsi="Times New Roman" w:cs="Times New Roman"/>
                <w:sz w:val="24"/>
                <w:szCs w:val="24"/>
              </w:rPr>
            </w:pPr>
            <w:r w:rsidRPr="00BA5EBA">
              <w:rPr>
                <w:rFonts w:ascii="Times New Roman" w:hAnsi="Times New Roman" w:cs="Times New Roman"/>
                <w:sz w:val="24"/>
                <w:szCs w:val="24"/>
              </w:rPr>
              <w:t>Практические занятия</w:t>
            </w:r>
          </w:p>
        </w:tc>
        <w:tc>
          <w:tcPr>
            <w:tcW w:w="900" w:type="dxa"/>
            <w:textDirection w:val="btLr"/>
            <w:vAlign w:val="center"/>
          </w:tcPr>
          <w:p w:rsidR="0079483D" w:rsidRPr="00BA5EBA" w:rsidRDefault="0079483D" w:rsidP="00372913">
            <w:pPr>
              <w:spacing w:after="0" w:line="240" w:lineRule="auto"/>
              <w:jc w:val="both"/>
              <w:rPr>
                <w:rFonts w:ascii="Times New Roman" w:hAnsi="Times New Roman" w:cs="Times New Roman"/>
                <w:sz w:val="24"/>
                <w:szCs w:val="24"/>
              </w:rPr>
            </w:pPr>
            <w:r w:rsidRPr="00BA5EBA">
              <w:rPr>
                <w:rFonts w:ascii="Times New Roman" w:hAnsi="Times New Roman" w:cs="Times New Roman"/>
                <w:sz w:val="24"/>
                <w:szCs w:val="24"/>
              </w:rPr>
              <w:t>Самостоятельная работа студента</w:t>
            </w:r>
          </w:p>
        </w:tc>
        <w:tc>
          <w:tcPr>
            <w:tcW w:w="900" w:type="dxa"/>
            <w:textDirection w:val="btLr"/>
            <w:vAlign w:val="center"/>
          </w:tcPr>
          <w:p w:rsidR="0079483D" w:rsidRPr="00BA5EBA" w:rsidRDefault="0079483D" w:rsidP="00372913">
            <w:pPr>
              <w:spacing w:after="0" w:line="240" w:lineRule="auto"/>
              <w:jc w:val="both"/>
              <w:rPr>
                <w:rFonts w:ascii="Times New Roman" w:hAnsi="Times New Roman" w:cs="Times New Roman"/>
                <w:sz w:val="24"/>
                <w:szCs w:val="24"/>
              </w:rPr>
            </w:pPr>
            <w:r w:rsidRPr="00BA5EBA">
              <w:rPr>
                <w:rFonts w:ascii="Times New Roman" w:hAnsi="Times New Roman" w:cs="Times New Roman"/>
                <w:sz w:val="24"/>
                <w:szCs w:val="24"/>
              </w:rPr>
              <w:t>Всего часов</w:t>
            </w:r>
          </w:p>
        </w:tc>
      </w:tr>
      <w:tr w:rsidR="0079483D" w:rsidRPr="00BA5EBA" w:rsidTr="00BF188C">
        <w:trPr>
          <w:trHeight w:val="581"/>
        </w:trPr>
        <w:tc>
          <w:tcPr>
            <w:tcW w:w="647" w:type="dxa"/>
          </w:tcPr>
          <w:p w:rsidR="0079483D" w:rsidRPr="00BA5EBA" w:rsidRDefault="0079483D" w:rsidP="00372913">
            <w:pPr>
              <w:spacing w:after="0" w:line="240" w:lineRule="auto"/>
              <w:jc w:val="both"/>
              <w:rPr>
                <w:rFonts w:ascii="Times New Roman" w:hAnsi="Times New Roman" w:cs="Times New Roman"/>
                <w:sz w:val="24"/>
                <w:szCs w:val="24"/>
              </w:rPr>
            </w:pPr>
            <w:r w:rsidRPr="00BA5EBA">
              <w:rPr>
                <w:rFonts w:ascii="Times New Roman" w:hAnsi="Times New Roman" w:cs="Times New Roman"/>
                <w:sz w:val="24"/>
                <w:szCs w:val="24"/>
              </w:rPr>
              <w:lastRenderedPageBreak/>
              <w:t xml:space="preserve">1. </w:t>
            </w:r>
          </w:p>
        </w:tc>
        <w:tc>
          <w:tcPr>
            <w:tcW w:w="4321" w:type="dxa"/>
          </w:tcPr>
          <w:p w:rsidR="0079483D" w:rsidRPr="00BA5EBA" w:rsidRDefault="0079483D" w:rsidP="00372913">
            <w:pPr>
              <w:spacing w:after="0" w:line="240" w:lineRule="auto"/>
              <w:rPr>
                <w:rFonts w:ascii="Times New Roman" w:hAnsi="Times New Roman" w:cs="Times New Roman"/>
                <w:sz w:val="24"/>
                <w:szCs w:val="24"/>
              </w:rPr>
            </w:pPr>
            <w:bookmarkStart w:id="146" w:name="_Toc332462100"/>
            <w:r w:rsidRPr="00BA5EBA">
              <w:rPr>
                <w:rFonts w:ascii="Times New Roman" w:hAnsi="Times New Roman" w:cs="Times New Roman"/>
                <w:sz w:val="24"/>
                <w:szCs w:val="24"/>
              </w:rPr>
              <w:t>Раздел  1. Факторы, определяющие методику школьного урока физической культуры</w:t>
            </w:r>
            <w:bookmarkEnd w:id="146"/>
          </w:p>
        </w:tc>
        <w:tc>
          <w:tcPr>
            <w:tcW w:w="900" w:type="dxa"/>
            <w:vAlign w:val="center"/>
          </w:tcPr>
          <w:p w:rsidR="0079483D" w:rsidRPr="00BA5EBA" w:rsidRDefault="0079483D" w:rsidP="00372913">
            <w:pPr>
              <w:spacing w:after="0" w:line="240" w:lineRule="auto"/>
              <w:jc w:val="center"/>
              <w:rPr>
                <w:rFonts w:ascii="Times New Roman" w:hAnsi="Times New Roman" w:cs="Times New Roman"/>
                <w:sz w:val="24"/>
                <w:szCs w:val="24"/>
              </w:rPr>
            </w:pPr>
            <w:r w:rsidRPr="00BA5EBA">
              <w:rPr>
                <w:rFonts w:ascii="Times New Roman" w:hAnsi="Times New Roman" w:cs="Times New Roman"/>
                <w:sz w:val="24"/>
                <w:szCs w:val="24"/>
              </w:rPr>
              <w:t>4</w:t>
            </w:r>
          </w:p>
        </w:tc>
        <w:tc>
          <w:tcPr>
            <w:tcW w:w="900" w:type="dxa"/>
            <w:vAlign w:val="center"/>
          </w:tcPr>
          <w:p w:rsidR="0079483D" w:rsidRPr="00BA5EBA" w:rsidRDefault="0079483D" w:rsidP="00372913">
            <w:pPr>
              <w:spacing w:after="0" w:line="240" w:lineRule="auto"/>
              <w:jc w:val="center"/>
              <w:rPr>
                <w:rFonts w:ascii="Times New Roman" w:hAnsi="Times New Roman" w:cs="Times New Roman"/>
                <w:sz w:val="24"/>
                <w:szCs w:val="24"/>
              </w:rPr>
            </w:pPr>
            <w:r w:rsidRPr="00BA5EBA">
              <w:rPr>
                <w:rFonts w:ascii="Times New Roman" w:hAnsi="Times New Roman" w:cs="Times New Roman"/>
                <w:sz w:val="24"/>
                <w:szCs w:val="24"/>
              </w:rPr>
              <w:t>4</w:t>
            </w:r>
          </w:p>
        </w:tc>
        <w:tc>
          <w:tcPr>
            <w:tcW w:w="900" w:type="dxa"/>
            <w:vAlign w:val="center"/>
          </w:tcPr>
          <w:p w:rsidR="0079483D" w:rsidRPr="00BA5EBA" w:rsidRDefault="0079483D" w:rsidP="00372913">
            <w:pPr>
              <w:spacing w:after="0" w:line="240" w:lineRule="auto"/>
              <w:jc w:val="center"/>
              <w:rPr>
                <w:rFonts w:ascii="Times New Roman" w:hAnsi="Times New Roman" w:cs="Times New Roman"/>
                <w:sz w:val="24"/>
                <w:szCs w:val="24"/>
              </w:rPr>
            </w:pPr>
            <w:r w:rsidRPr="00BA5EBA">
              <w:rPr>
                <w:rFonts w:ascii="Times New Roman" w:hAnsi="Times New Roman" w:cs="Times New Roman"/>
                <w:sz w:val="24"/>
                <w:szCs w:val="24"/>
              </w:rPr>
              <w:t>-</w:t>
            </w:r>
          </w:p>
        </w:tc>
        <w:tc>
          <w:tcPr>
            <w:tcW w:w="900" w:type="dxa"/>
            <w:vAlign w:val="center"/>
          </w:tcPr>
          <w:p w:rsidR="0079483D" w:rsidRPr="00BA5EBA" w:rsidRDefault="0079483D" w:rsidP="00372913">
            <w:pPr>
              <w:spacing w:after="0" w:line="240" w:lineRule="auto"/>
              <w:jc w:val="center"/>
              <w:rPr>
                <w:rFonts w:ascii="Times New Roman" w:hAnsi="Times New Roman" w:cs="Times New Roman"/>
                <w:sz w:val="24"/>
                <w:szCs w:val="24"/>
              </w:rPr>
            </w:pPr>
            <w:r w:rsidRPr="00BA5EBA">
              <w:rPr>
                <w:rFonts w:ascii="Times New Roman" w:hAnsi="Times New Roman" w:cs="Times New Roman"/>
                <w:sz w:val="24"/>
                <w:szCs w:val="24"/>
              </w:rPr>
              <w:t>8</w:t>
            </w:r>
          </w:p>
        </w:tc>
        <w:tc>
          <w:tcPr>
            <w:tcW w:w="900" w:type="dxa"/>
            <w:vAlign w:val="center"/>
          </w:tcPr>
          <w:p w:rsidR="0079483D" w:rsidRPr="00BA5EBA" w:rsidRDefault="0079483D" w:rsidP="00372913">
            <w:pPr>
              <w:spacing w:after="0" w:line="240" w:lineRule="auto"/>
              <w:jc w:val="center"/>
              <w:rPr>
                <w:rFonts w:ascii="Times New Roman" w:hAnsi="Times New Roman" w:cs="Times New Roman"/>
                <w:sz w:val="24"/>
                <w:szCs w:val="24"/>
              </w:rPr>
            </w:pPr>
            <w:r w:rsidRPr="00BA5EBA">
              <w:rPr>
                <w:rFonts w:ascii="Times New Roman" w:hAnsi="Times New Roman" w:cs="Times New Roman"/>
                <w:sz w:val="24"/>
                <w:szCs w:val="24"/>
              </w:rPr>
              <w:t>16</w:t>
            </w:r>
          </w:p>
        </w:tc>
      </w:tr>
      <w:tr w:rsidR="0079483D" w:rsidRPr="00BA5EBA" w:rsidTr="00BF188C">
        <w:tc>
          <w:tcPr>
            <w:tcW w:w="647" w:type="dxa"/>
          </w:tcPr>
          <w:p w:rsidR="0079483D" w:rsidRPr="00BA5EBA" w:rsidRDefault="0079483D" w:rsidP="00372913">
            <w:pPr>
              <w:spacing w:after="0" w:line="240" w:lineRule="auto"/>
              <w:jc w:val="both"/>
              <w:rPr>
                <w:rFonts w:ascii="Times New Roman" w:hAnsi="Times New Roman" w:cs="Times New Roman"/>
                <w:sz w:val="24"/>
                <w:szCs w:val="24"/>
              </w:rPr>
            </w:pPr>
            <w:r w:rsidRPr="00BA5EBA">
              <w:rPr>
                <w:rFonts w:ascii="Times New Roman" w:hAnsi="Times New Roman" w:cs="Times New Roman"/>
                <w:sz w:val="24"/>
                <w:szCs w:val="24"/>
              </w:rPr>
              <w:t xml:space="preserve">2. </w:t>
            </w:r>
          </w:p>
        </w:tc>
        <w:tc>
          <w:tcPr>
            <w:tcW w:w="4321" w:type="dxa"/>
          </w:tcPr>
          <w:p w:rsidR="0079483D" w:rsidRPr="00BA5EBA" w:rsidRDefault="0079483D"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Раздел 2. Технологические основы планирования урока физической культуры</w:t>
            </w:r>
          </w:p>
        </w:tc>
        <w:tc>
          <w:tcPr>
            <w:tcW w:w="900" w:type="dxa"/>
            <w:vAlign w:val="center"/>
          </w:tcPr>
          <w:p w:rsidR="0079483D" w:rsidRPr="00BA5EBA" w:rsidRDefault="0079483D" w:rsidP="00372913">
            <w:pPr>
              <w:spacing w:after="0" w:line="240" w:lineRule="auto"/>
              <w:jc w:val="center"/>
              <w:rPr>
                <w:rFonts w:ascii="Times New Roman" w:hAnsi="Times New Roman" w:cs="Times New Roman"/>
                <w:sz w:val="24"/>
                <w:szCs w:val="24"/>
              </w:rPr>
            </w:pPr>
            <w:r w:rsidRPr="00BA5EBA">
              <w:rPr>
                <w:rFonts w:ascii="Times New Roman" w:hAnsi="Times New Roman" w:cs="Times New Roman"/>
                <w:sz w:val="24"/>
                <w:szCs w:val="24"/>
              </w:rPr>
              <w:t>4</w:t>
            </w:r>
          </w:p>
        </w:tc>
        <w:tc>
          <w:tcPr>
            <w:tcW w:w="900" w:type="dxa"/>
            <w:vAlign w:val="center"/>
          </w:tcPr>
          <w:p w:rsidR="0079483D" w:rsidRPr="00BA5EBA" w:rsidRDefault="0079483D" w:rsidP="00372913">
            <w:pPr>
              <w:spacing w:after="0" w:line="240" w:lineRule="auto"/>
              <w:jc w:val="center"/>
              <w:rPr>
                <w:rFonts w:ascii="Times New Roman" w:hAnsi="Times New Roman" w:cs="Times New Roman"/>
                <w:sz w:val="24"/>
                <w:szCs w:val="24"/>
              </w:rPr>
            </w:pPr>
            <w:r w:rsidRPr="00BA5EBA">
              <w:rPr>
                <w:rFonts w:ascii="Times New Roman" w:hAnsi="Times New Roman" w:cs="Times New Roman"/>
                <w:sz w:val="24"/>
                <w:szCs w:val="24"/>
              </w:rPr>
              <w:t>2</w:t>
            </w:r>
          </w:p>
        </w:tc>
        <w:tc>
          <w:tcPr>
            <w:tcW w:w="900" w:type="dxa"/>
            <w:vAlign w:val="center"/>
          </w:tcPr>
          <w:p w:rsidR="0079483D" w:rsidRPr="00BA5EBA" w:rsidRDefault="0079483D" w:rsidP="00372913">
            <w:pPr>
              <w:spacing w:after="0" w:line="240" w:lineRule="auto"/>
              <w:jc w:val="center"/>
              <w:rPr>
                <w:rFonts w:ascii="Times New Roman" w:hAnsi="Times New Roman" w:cs="Times New Roman"/>
                <w:sz w:val="24"/>
                <w:szCs w:val="24"/>
              </w:rPr>
            </w:pPr>
            <w:r w:rsidRPr="00BA5EBA">
              <w:rPr>
                <w:rFonts w:ascii="Times New Roman" w:hAnsi="Times New Roman" w:cs="Times New Roman"/>
                <w:sz w:val="24"/>
                <w:szCs w:val="24"/>
              </w:rPr>
              <w:t>10</w:t>
            </w:r>
          </w:p>
        </w:tc>
        <w:tc>
          <w:tcPr>
            <w:tcW w:w="900" w:type="dxa"/>
            <w:vAlign w:val="center"/>
          </w:tcPr>
          <w:p w:rsidR="0079483D" w:rsidRPr="00BA5EBA" w:rsidRDefault="0079483D" w:rsidP="00372913">
            <w:pPr>
              <w:spacing w:after="0" w:line="240" w:lineRule="auto"/>
              <w:jc w:val="center"/>
              <w:rPr>
                <w:rFonts w:ascii="Times New Roman" w:hAnsi="Times New Roman" w:cs="Times New Roman"/>
                <w:sz w:val="24"/>
                <w:szCs w:val="24"/>
              </w:rPr>
            </w:pPr>
            <w:r w:rsidRPr="00BA5EBA">
              <w:rPr>
                <w:rFonts w:ascii="Times New Roman" w:hAnsi="Times New Roman" w:cs="Times New Roman"/>
                <w:sz w:val="24"/>
                <w:szCs w:val="24"/>
              </w:rPr>
              <w:t>16</w:t>
            </w:r>
          </w:p>
        </w:tc>
        <w:tc>
          <w:tcPr>
            <w:tcW w:w="900" w:type="dxa"/>
            <w:vAlign w:val="center"/>
          </w:tcPr>
          <w:p w:rsidR="0079483D" w:rsidRPr="00BA5EBA" w:rsidRDefault="0079483D" w:rsidP="00372913">
            <w:pPr>
              <w:spacing w:after="0" w:line="240" w:lineRule="auto"/>
              <w:jc w:val="center"/>
              <w:rPr>
                <w:rFonts w:ascii="Times New Roman" w:hAnsi="Times New Roman" w:cs="Times New Roman"/>
                <w:sz w:val="24"/>
                <w:szCs w:val="24"/>
              </w:rPr>
            </w:pPr>
            <w:r w:rsidRPr="00BA5EBA">
              <w:rPr>
                <w:rFonts w:ascii="Times New Roman" w:hAnsi="Times New Roman" w:cs="Times New Roman"/>
                <w:sz w:val="24"/>
                <w:szCs w:val="24"/>
              </w:rPr>
              <w:t>32</w:t>
            </w:r>
          </w:p>
        </w:tc>
      </w:tr>
      <w:tr w:rsidR="0079483D" w:rsidRPr="00BA5EBA" w:rsidTr="00BF188C">
        <w:tc>
          <w:tcPr>
            <w:tcW w:w="647" w:type="dxa"/>
          </w:tcPr>
          <w:p w:rsidR="0079483D" w:rsidRPr="00BA5EBA" w:rsidRDefault="0079483D" w:rsidP="00372913">
            <w:pPr>
              <w:spacing w:after="0" w:line="240" w:lineRule="auto"/>
              <w:jc w:val="both"/>
              <w:rPr>
                <w:rFonts w:ascii="Times New Roman" w:hAnsi="Times New Roman" w:cs="Times New Roman"/>
                <w:sz w:val="24"/>
                <w:szCs w:val="24"/>
              </w:rPr>
            </w:pPr>
            <w:r w:rsidRPr="00BA5EBA">
              <w:rPr>
                <w:rFonts w:ascii="Times New Roman" w:hAnsi="Times New Roman" w:cs="Times New Roman"/>
                <w:sz w:val="24"/>
                <w:szCs w:val="24"/>
              </w:rPr>
              <w:t>3.</w:t>
            </w:r>
          </w:p>
        </w:tc>
        <w:tc>
          <w:tcPr>
            <w:tcW w:w="4321" w:type="dxa"/>
          </w:tcPr>
          <w:p w:rsidR="0079483D" w:rsidRPr="00BA5EBA" w:rsidRDefault="0079483D"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Раздел 3. Пробное проведение и педагогический анализ уроков физической культуры</w:t>
            </w:r>
          </w:p>
        </w:tc>
        <w:tc>
          <w:tcPr>
            <w:tcW w:w="900" w:type="dxa"/>
            <w:vAlign w:val="center"/>
          </w:tcPr>
          <w:p w:rsidR="0079483D" w:rsidRPr="00BA5EBA" w:rsidRDefault="0079483D" w:rsidP="00372913">
            <w:pPr>
              <w:spacing w:after="0" w:line="240" w:lineRule="auto"/>
              <w:jc w:val="center"/>
              <w:rPr>
                <w:rFonts w:ascii="Times New Roman" w:hAnsi="Times New Roman" w:cs="Times New Roman"/>
                <w:sz w:val="24"/>
                <w:szCs w:val="24"/>
              </w:rPr>
            </w:pPr>
            <w:r w:rsidRPr="00BA5EBA">
              <w:rPr>
                <w:rFonts w:ascii="Times New Roman" w:hAnsi="Times New Roman" w:cs="Times New Roman"/>
                <w:sz w:val="24"/>
                <w:szCs w:val="24"/>
              </w:rPr>
              <w:t>-</w:t>
            </w:r>
          </w:p>
        </w:tc>
        <w:tc>
          <w:tcPr>
            <w:tcW w:w="900" w:type="dxa"/>
            <w:vAlign w:val="center"/>
          </w:tcPr>
          <w:p w:rsidR="0079483D" w:rsidRPr="00BA5EBA" w:rsidRDefault="0079483D" w:rsidP="00372913">
            <w:pPr>
              <w:spacing w:after="0" w:line="240" w:lineRule="auto"/>
              <w:jc w:val="center"/>
              <w:rPr>
                <w:rFonts w:ascii="Times New Roman" w:hAnsi="Times New Roman" w:cs="Times New Roman"/>
                <w:sz w:val="24"/>
                <w:szCs w:val="24"/>
              </w:rPr>
            </w:pPr>
            <w:r w:rsidRPr="00BA5EBA">
              <w:rPr>
                <w:rFonts w:ascii="Times New Roman" w:hAnsi="Times New Roman" w:cs="Times New Roman"/>
                <w:sz w:val="24"/>
                <w:szCs w:val="24"/>
              </w:rPr>
              <w:t>-</w:t>
            </w:r>
          </w:p>
        </w:tc>
        <w:tc>
          <w:tcPr>
            <w:tcW w:w="900" w:type="dxa"/>
            <w:vAlign w:val="center"/>
          </w:tcPr>
          <w:p w:rsidR="0079483D" w:rsidRPr="00BA5EBA" w:rsidRDefault="0079483D" w:rsidP="00372913">
            <w:pPr>
              <w:spacing w:after="0" w:line="240" w:lineRule="auto"/>
              <w:jc w:val="center"/>
              <w:rPr>
                <w:rFonts w:ascii="Times New Roman" w:hAnsi="Times New Roman" w:cs="Times New Roman"/>
                <w:sz w:val="24"/>
                <w:szCs w:val="24"/>
              </w:rPr>
            </w:pPr>
            <w:r w:rsidRPr="00BA5EBA">
              <w:rPr>
                <w:rFonts w:ascii="Times New Roman" w:hAnsi="Times New Roman" w:cs="Times New Roman"/>
                <w:sz w:val="24"/>
                <w:szCs w:val="24"/>
              </w:rPr>
              <w:t>12</w:t>
            </w:r>
          </w:p>
        </w:tc>
        <w:tc>
          <w:tcPr>
            <w:tcW w:w="900" w:type="dxa"/>
            <w:vAlign w:val="center"/>
          </w:tcPr>
          <w:p w:rsidR="0079483D" w:rsidRPr="00BA5EBA" w:rsidRDefault="0079483D" w:rsidP="00372913">
            <w:pPr>
              <w:spacing w:after="0" w:line="240" w:lineRule="auto"/>
              <w:jc w:val="center"/>
              <w:rPr>
                <w:rFonts w:ascii="Times New Roman" w:hAnsi="Times New Roman" w:cs="Times New Roman"/>
                <w:sz w:val="24"/>
                <w:szCs w:val="24"/>
              </w:rPr>
            </w:pPr>
            <w:r w:rsidRPr="00BA5EBA">
              <w:rPr>
                <w:rFonts w:ascii="Times New Roman" w:hAnsi="Times New Roman" w:cs="Times New Roman"/>
                <w:sz w:val="24"/>
                <w:szCs w:val="24"/>
              </w:rPr>
              <w:t>12</w:t>
            </w:r>
          </w:p>
        </w:tc>
        <w:tc>
          <w:tcPr>
            <w:tcW w:w="900" w:type="dxa"/>
            <w:vAlign w:val="center"/>
          </w:tcPr>
          <w:p w:rsidR="0079483D" w:rsidRPr="00BA5EBA" w:rsidRDefault="0079483D" w:rsidP="00372913">
            <w:pPr>
              <w:spacing w:after="0" w:line="240" w:lineRule="auto"/>
              <w:jc w:val="center"/>
              <w:rPr>
                <w:rFonts w:ascii="Times New Roman" w:hAnsi="Times New Roman" w:cs="Times New Roman"/>
                <w:sz w:val="24"/>
                <w:szCs w:val="24"/>
              </w:rPr>
            </w:pPr>
            <w:r w:rsidRPr="00BA5EBA">
              <w:rPr>
                <w:rFonts w:ascii="Times New Roman" w:hAnsi="Times New Roman" w:cs="Times New Roman"/>
                <w:sz w:val="24"/>
                <w:szCs w:val="24"/>
              </w:rPr>
              <w:t>24</w:t>
            </w:r>
          </w:p>
        </w:tc>
      </w:tr>
      <w:tr w:rsidR="0079483D" w:rsidRPr="00BA5EBA" w:rsidTr="00BF188C">
        <w:tc>
          <w:tcPr>
            <w:tcW w:w="4968" w:type="dxa"/>
            <w:gridSpan w:val="2"/>
          </w:tcPr>
          <w:p w:rsidR="0079483D" w:rsidRPr="00BA5EBA" w:rsidRDefault="0079483D" w:rsidP="00372913">
            <w:pPr>
              <w:spacing w:after="0" w:line="240" w:lineRule="auto"/>
              <w:jc w:val="both"/>
              <w:rPr>
                <w:rFonts w:ascii="Times New Roman" w:hAnsi="Times New Roman" w:cs="Times New Roman"/>
                <w:b/>
                <w:sz w:val="24"/>
                <w:szCs w:val="24"/>
              </w:rPr>
            </w:pPr>
            <w:r w:rsidRPr="00BA5EBA">
              <w:rPr>
                <w:rFonts w:ascii="Times New Roman" w:hAnsi="Times New Roman" w:cs="Times New Roman"/>
                <w:b/>
                <w:sz w:val="24"/>
                <w:szCs w:val="24"/>
              </w:rPr>
              <w:t xml:space="preserve">           Итого:</w:t>
            </w:r>
          </w:p>
        </w:tc>
        <w:tc>
          <w:tcPr>
            <w:tcW w:w="900" w:type="dxa"/>
            <w:vAlign w:val="center"/>
          </w:tcPr>
          <w:p w:rsidR="0079483D" w:rsidRPr="00BA5EBA" w:rsidRDefault="0079483D" w:rsidP="00372913">
            <w:pPr>
              <w:spacing w:after="0" w:line="240" w:lineRule="auto"/>
              <w:jc w:val="center"/>
              <w:rPr>
                <w:rFonts w:ascii="Times New Roman" w:hAnsi="Times New Roman" w:cs="Times New Roman"/>
                <w:b/>
                <w:sz w:val="24"/>
                <w:szCs w:val="24"/>
              </w:rPr>
            </w:pPr>
            <w:r w:rsidRPr="00BA5EBA">
              <w:rPr>
                <w:rFonts w:ascii="Times New Roman" w:hAnsi="Times New Roman" w:cs="Times New Roman"/>
                <w:b/>
                <w:sz w:val="24"/>
                <w:szCs w:val="24"/>
              </w:rPr>
              <w:t>8</w:t>
            </w:r>
          </w:p>
        </w:tc>
        <w:tc>
          <w:tcPr>
            <w:tcW w:w="900" w:type="dxa"/>
            <w:vAlign w:val="center"/>
          </w:tcPr>
          <w:p w:rsidR="0079483D" w:rsidRPr="00BA5EBA" w:rsidRDefault="0079483D" w:rsidP="00372913">
            <w:pPr>
              <w:spacing w:after="0" w:line="240" w:lineRule="auto"/>
              <w:jc w:val="center"/>
              <w:rPr>
                <w:rFonts w:ascii="Times New Roman" w:hAnsi="Times New Roman" w:cs="Times New Roman"/>
                <w:b/>
                <w:sz w:val="24"/>
                <w:szCs w:val="24"/>
              </w:rPr>
            </w:pPr>
            <w:r w:rsidRPr="00BA5EBA">
              <w:rPr>
                <w:rFonts w:ascii="Times New Roman" w:hAnsi="Times New Roman" w:cs="Times New Roman"/>
                <w:b/>
                <w:sz w:val="24"/>
                <w:szCs w:val="24"/>
              </w:rPr>
              <w:t>6</w:t>
            </w:r>
          </w:p>
        </w:tc>
        <w:tc>
          <w:tcPr>
            <w:tcW w:w="900" w:type="dxa"/>
            <w:vAlign w:val="center"/>
          </w:tcPr>
          <w:p w:rsidR="0079483D" w:rsidRPr="00BA5EBA" w:rsidRDefault="0079483D" w:rsidP="00372913">
            <w:pPr>
              <w:spacing w:after="0" w:line="240" w:lineRule="auto"/>
              <w:jc w:val="center"/>
              <w:rPr>
                <w:rFonts w:ascii="Times New Roman" w:hAnsi="Times New Roman" w:cs="Times New Roman"/>
                <w:b/>
                <w:sz w:val="24"/>
                <w:szCs w:val="24"/>
              </w:rPr>
            </w:pPr>
            <w:r w:rsidRPr="00BA5EBA">
              <w:rPr>
                <w:rFonts w:ascii="Times New Roman" w:hAnsi="Times New Roman" w:cs="Times New Roman"/>
                <w:b/>
                <w:sz w:val="24"/>
                <w:szCs w:val="24"/>
              </w:rPr>
              <w:t>22</w:t>
            </w:r>
          </w:p>
        </w:tc>
        <w:tc>
          <w:tcPr>
            <w:tcW w:w="900" w:type="dxa"/>
            <w:vAlign w:val="center"/>
          </w:tcPr>
          <w:p w:rsidR="0079483D" w:rsidRPr="00BA5EBA" w:rsidRDefault="0079483D" w:rsidP="00372913">
            <w:pPr>
              <w:spacing w:after="0" w:line="240" w:lineRule="auto"/>
              <w:jc w:val="center"/>
              <w:rPr>
                <w:rFonts w:ascii="Times New Roman" w:hAnsi="Times New Roman" w:cs="Times New Roman"/>
                <w:b/>
                <w:sz w:val="24"/>
                <w:szCs w:val="24"/>
              </w:rPr>
            </w:pPr>
            <w:r w:rsidRPr="00BA5EBA">
              <w:rPr>
                <w:rFonts w:ascii="Times New Roman" w:hAnsi="Times New Roman" w:cs="Times New Roman"/>
                <w:b/>
                <w:sz w:val="24"/>
                <w:szCs w:val="24"/>
              </w:rPr>
              <w:t>36</w:t>
            </w:r>
          </w:p>
        </w:tc>
        <w:tc>
          <w:tcPr>
            <w:tcW w:w="900" w:type="dxa"/>
            <w:vAlign w:val="center"/>
          </w:tcPr>
          <w:p w:rsidR="0079483D" w:rsidRPr="00BA5EBA" w:rsidRDefault="0079483D" w:rsidP="00372913">
            <w:pPr>
              <w:spacing w:after="0" w:line="240" w:lineRule="auto"/>
              <w:jc w:val="center"/>
              <w:rPr>
                <w:rFonts w:ascii="Times New Roman" w:hAnsi="Times New Roman" w:cs="Times New Roman"/>
                <w:b/>
                <w:sz w:val="24"/>
                <w:szCs w:val="24"/>
              </w:rPr>
            </w:pPr>
            <w:r w:rsidRPr="00BA5EBA">
              <w:rPr>
                <w:rFonts w:ascii="Times New Roman" w:hAnsi="Times New Roman" w:cs="Times New Roman"/>
                <w:b/>
                <w:sz w:val="24"/>
                <w:szCs w:val="24"/>
              </w:rPr>
              <w:t>72</w:t>
            </w:r>
          </w:p>
        </w:tc>
      </w:tr>
    </w:tbl>
    <w:p w:rsidR="0079483D" w:rsidRPr="00BA5EBA" w:rsidRDefault="0079483D" w:rsidP="00372913">
      <w:pPr>
        <w:pStyle w:val="1"/>
        <w:keepLines w:val="0"/>
        <w:tabs>
          <w:tab w:val="num" w:pos="360"/>
        </w:tabs>
        <w:spacing w:before="0"/>
        <w:rPr>
          <w:rFonts w:ascii="Times New Roman" w:hAnsi="Times New Roman" w:cs="Times New Roman"/>
          <w:color w:val="auto"/>
          <w:sz w:val="24"/>
          <w:szCs w:val="24"/>
        </w:rPr>
      </w:pPr>
      <w:bookmarkStart w:id="147" w:name="_Toc416466819"/>
      <w:r w:rsidRPr="00BA5EBA">
        <w:rPr>
          <w:rFonts w:ascii="Times New Roman" w:hAnsi="Times New Roman" w:cs="Times New Roman"/>
          <w:color w:val="auto"/>
          <w:sz w:val="24"/>
          <w:szCs w:val="24"/>
        </w:rPr>
        <w:t>ПЕРЕЧЕНЬ УЧЕБНО-МЕТОДИЧЕСКОГО ОБЕСПЕЧЕНИЯ ДЛЯ САМОСТОЯТЕЛЬНОЙ РАБОТЫ СТУДЕНТОВ</w:t>
      </w:r>
      <w:bookmarkEnd w:id="147"/>
    </w:p>
    <w:p w:rsidR="0079483D" w:rsidRPr="00BA5EBA" w:rsidRDefault="0079483D" w:rsidP="00372913">
      <w:pPr>
        <w:pStyle w:val="2"/>
        <w:tabs>
          <w:tab w:val="clear" w:pos="1080"/>
        </w:tabs>
        <w:spacing w:before="0" w:after="0"/>
        <w:ind w:left="0"/>
        <w:rPr>
          <w:rFonts w:ascii="Times New Roman" w:hAnsi="Times New Roman" w:cs="Times New Roman"/>
          <w:i w:val="0"/>
          <w:sz w:val="24"/>
          <w:szCs w:val="24"/>
        </w:rPr>
      </w:pPr>
      <w:bookmarkStart w:id="148" w:name="_Toc416466820"/>
      <w:r w:rsidRPr="00BA5EBA">
        <w:rPr>
          <w:rFonts w:ascii="Times New Roman" w:hAnsi="Times New Roman" w:cs="Times New Roman"/>
          <w:i w:val="0"/>
          <w:sz w:val="24"/>
          <w:szCs w:val="24"/>
        </w:rPr>
        <w:t>Перечень примерных контрольных вопросов для самостоятельной работы</w:t>
      </w:r>
      <w:bookmarkEnd w:id="148"/>
    </w:p>
    <w:p w:rsidR="0079483D" w:rsidRPr="00BA5EBA" w:rsidRDefault="0079483D" w:rsidP="00372913">
      <w:pPr>
        <w:widowControl w:val="0"/>
        <w:numPr>
          <w:ilvl w:val="0"/>
          <w:numId w:val="13"/>
        </w:numPr>
        <w:tabs>
          <w:tab w:val="clear" w:pos="1425"/>
          <w:tab w:val="num" w:pos="0"/>
          <w:tab w:val="left" w:pos="360"/>
        </w:tabs>
        <w:spacing w:after="0" w:line="240" w:lineRule="auto"/>
        <w:ind w:left="0" w:firstLine="0"/>
        <w:jc w:val="both"/>
        <w:rPr>
          <w:rFonts w:ascii="Times New Roman" w:hAnsi="Times New Roman" w:cs="Times New Roman"/>
          <w:sz w:val="24"/>
          <w:szCs w:val="24"/>
        </w:rPr>
      </w:pPr>
      <w:bookmarkStart w:id="149" w:name="_Toc403384558"/>
      <w:r w:rsidRPr="00BA5EBA">
        <w:rPr>
          <w:rFonts w:ascii="Times New Roman" w:hAnsi="Times New Roman" w:cs="Times New Roman"/>
          <w:sz w:val="24"/>
          <w:szCs w:val="24"/>
        </w:rPr>
        <w:t>Обоснуйте, почему урок физической культуры является основной  формой физического воспитания школьников.</w:t>
      </w:r>
    </w:p>
    <w:p w:rsidR="0079483D" w:rsidRPr="00BA5EBA" w:rsidRDefault="0079483D" w:rsidP="00372913">
      <w:pPr>
        <w:widowControl w:val="0"/>
        <w:numPr>
          <w:ilvl w:val="0"/>
          <w:numId w:val="13"/>
        </w:numPr>
        <w:tabs>
          <w:tab w:val="clear" w:pos="1425"/>
          <w:tab w:val="num" w:pos="0"/>
          <w:tab w:val="left" w:pos="360"/>
        </w:tabs>
        <w:spacing w:after="0" w:line="240" w:lineRule="auto"/>
        <w:ind w:left="0" w:firstLine="0"/>
        <w:jc w:val="both"/>
        <w:rPr>
          <w:rFonts w:ascii="Times New Roman" w:hAnsi="Times New Roman" w:cs="Times New Roman"/>
          <w:sz w:val="24"/>
          <w:szCs w:val="24"/>
        </w:rPr>
      </w:pPr>
      <w:r w:rsidRPr="00BA5EBA">
        <w:rPr>
          <w:rFonts w:ascii="Times New Roman" w:hAnsi="Times New Roman" w:cs="Times New Roman"/>
          <w:sz w:val="24"/>
          <w:szCs w:val="24"/>
        </w:rPr>
        <w:t>Какие факторы определяют качество проведения уроков физической культуры?</w:t>
      </w:r>
    </w:p>
    <w:p w:rsidR="0079483D" w:rsidRPr="00BA5EBA" w:rsidRDefault="0079483D" w:rsidP="00372913">
      <w:pPr>
        <w:widowControl w:val="0"/>
        <w:numPr>
          <w:ilvl w:val="0"/>
          <w:numId w:val="13"/>
        </w:numPr>
        <w:tabs>
          <w:tab w:val="clear" w:pos="1425"/>
          <w:tab w:val="num" w:pos="0"/>
          <w:tab w:val="left" w:pos="360"/>
        </w:tabs>
        <w:spacing w:after="0" w:line="240" w:lineRule="auto"/>
        <w:ind w:left="0" w:firstLine="0"/>
        <w:jc w:val="both"/>
        <w:rPr>
          <w:rFonts w:ascii="Times New Roman" w:hAnsi="Times New Roman" w:cs="Times New Roman"/>
          <w:sz w:val="24"/>
          <w:szCs w:val="24"/>
        </w:rPr>
      </w:pPr>
      <w:r w:rsidRPr="00BA5EBA">
        <w:rPr>
          <w:rFonts w:ascii="Times New Roman" w:hAnsi="Times New Roman" w:cs="Times New Roman"/>
          <w:sz w:val="24"/>
          <w:szCs w:val="24"/>
        </w:rPr>
        <w:t>Почему образовательная направленность урока физической культуры не имеет альтернативы?</w:t>
      </w:r>
    </w:p>
    <w:p w:rsidR="0079483D" w:rsidRPr="00BA5EBA" w:rsidRDefault="0079483D" w:rsidP="00372913">
      <w:pPr>
        <w:widowControl w:val="0"/>
        <w:numPr>
          <w:ilvl w:val="0"/>
          <w:numId w:val="13"/>
        </w:numPr>
        <w:tabs>
          <w:tab w:val="clear" w:pos="1425"/>
          <w:tab w:val="num" w:pos="0"/>
          <w:tab w:val="left" w:pos="360"/>
        </w:tabs>
        <w:spacing w:after="0" w:line="240" w:lineRule="auto"/>
        <w:ind w:left="0" w:firstLine="0"/>
        <w:jc w:val="both"/>
        <w:rPr>
          <w:rFonts w:ascii="Times New Roman" w:hAnsi="Times New Roman" w:cs="Times New Roman"/>
          <w:sz w:val="24"/>
          <w:szCs w:val="24"/>
        </w:rPr>
      </w:pPr>
      <w:r w:rsidRPr="00BA5EBA">
        <w:rPr>
          <w:rFonts w:ascii="Times New Roman" w:hAnsi="Times New Roman" w:cs="Times New Roman"/>
          <w:sz w:val="24"/>
          <w:szCs w:val="24"/>
        </w:rPr>
        <w:t>Что составляет программно-нормативную основу  современного урока физической культуры?</w:t>
      </w:r>
    </w:p>
    <w:p w:rsidR="0079483D" w:rsidRPr="00BA5EBA" w:rsidRDefault="0079483D" w:rsidP="00372913">
      <w:pPr>
        <w:widowControl w:val="0"/>
        <w:numPr>
          <w:ilvl w:val="0"/>
          <w:numId w:val="13"/>
        </w:numPr>
        <w:tabs>
          <w:tab w:val="clear" w:pos="1425"/>
          <w:tab w:val="num" w:pos="0"/>
          <w:tab w:val="left" w:pos="360"/>
        </w:tabs>
        <w:spacing w:after="0" w:line="240" w:lineRule="auto"/>
        <w:ind w:left="0" w:firstLine="0"/>
        <w:jc w:val="both"/>
        <w:rPr>
          <w:rFonts w:ascii="Times New Roman" w:hAnsi="Times New Roman" w:cs="Times New Roman"/>
          <w:sz w:val="24"/>
          <w:szCs w:val="24"/>
        </w:rPr>
      </w:pPr>
      <w:r w:rsidRPr="00BA5EBA">
        <w:rPr>
          <w:rFonts w:ascii="Times New Roman" w:hAnsi="Times New Roman" w:cs="Times New Roman"/>
          <w:sz w:val="24"/>
          <w:szCs w:val="24"/>
        </w:rPr>
        <w:t>Что понимается под педагогической технологией и в чем ее отличие от понятия «методика»?</w:t>
      </w:r>
    </w:p>
    <w:p w:rsidR="0079483D" w:rsidRPr="00BA5EBA" w:rsidRDefault="0079483D" w:rsidP="00372913">
      <w:pPr>
        <w:widowControl w:val="0"/>
        <w:numPr>
          <w:ilvl w:val="0"/>
          <w:numId w:val="13"/>
        </w:numPr>
        <w:tabs>
          <w:tab w:val="clear" w:pos="1425"/>
          <w:tab w:val="num" w:pos="0"/>
          <w:tab w:val="left" w:pos="360"/>
        </w:tabs>
        <w:spacing w:after="0" w:line="240" w:lineRule="auto"/>
        <w:ind w:left="0" w:firstLine="0"/>
        <w:jc w:val="both"/>
        <w:rPr>
          <w:rFonts w:ascii="Times New Roman" w:hAnsi="Times New Roman" w:cs="Times New Roman"/>
          <w:sz w:val="24"/>
          <w:szCs w:val="24"/>
        </w:rPr>
      </w:pPr>
      <w:r w:rsidRPr="00BA5EBA">
        <w:rPr>
          <w:rFonts w:ascii="Times New Roman" w:hAnsi="Times New Roman" w:cs="Times New Roman"/>
          <w:sz w:val="24"/>
          <w:szCs w:val="24"/>
        </w:rPr>
        <w:t>В чем заключается интегративная функция урочного планирования?</w:t>
      </w:r>
    </w:p>
    <w:p w:rsidR="0079483D" w:rsidRPr="00BA5EBA" w:rsidRDefault="0079483D" w:rsidP="00372913">
      <w:pPr>
        <w:widowControl w:val="0"/>
        <w:numPr>
          <w:ilvl w:val="0"/>
          <w:numId w:val="13"/>
        </w:numPr>
        <w:tabs>
          <w:tab w:val="clear" w:pos="1425"/>
          <w:tab w:val="num" w:pos="0"/>
          <w:tab w:val="left" w:pos="360"/>
        </w:tabs>
        <w:spacing w:after="0" w:line="240" w:lineRule="auto"/>
        <w:ind w:left="0" w:firstLine="0"/>
        <w:jc w:val="both"/>
        <w:rPr>
          <w:rFonts w:ascii="Times New Roman" w:hAnsi="Times New Roman" w:cs="Times New Roman"/>
          <w:sz w:val="24"/>
          <w:szCs w:val="24"/>
        </w:rPr>
      </w:pPr>
      <w:r w:rsidRPr="00BA5EBA">
        <w:rPr>
          <w:rFonts w:ascii="Times New Roman" w:hAnsi="Times New Roman" w:cs="Times New Roman"/>
          <w:sz w:val="24"/>
          <w:szCs w:val="24"/>
        </w:rPr>
        <w:t>Раскройте значение конспекта при подготовке учителя к уроку?</w:t>
      </w:r>
    </w:p>
    <w:p w:rsidR="0079483D" w:rsidRPr="00BA5EBA" w:rsidRDefault="0079483D" w:rsidP="00372913">
      <w:pPr>
        <w:widowControl w:val="0"/>
        <w:numPr>
          <w:ilvl w:val="0"/>
          <w:numId w:val="13"/>
        </w:numPr>
        <w:tabs>
          <w:tab w:val="clear" w:pos="1425"/>
          <w:tab w:val="num" w:pos="0"/>
          <w:tab w:val="left" w:pos="360"/>
        </w:tabs>
        <w:spacing w:after="0" w:line="240" w:lineRule="auto"/>
        <w:ind w:left="0" w:firstLine="0"/>
        <w:jc w:val="both"/>
        <w:rPr>
          <w:rFonts w:ascii="Times New Roman" w:hAnsi="Times New Roman" w:cs="Times New Roman"/>
          <w:sz w:val="24"/>
          <w:szCs w:val="24"/>
        </w:rPr>
      </w:pPr>
      <w:r w:rsidRPr="00BA5EBA">
        <w:rPr>
          <w:rFonts w:ascii="Times New Roman" w:hAnsi="Times New Roman" w:cs="Times New Roman"/>
          <w:sz w:val="24"/>
          <w:szCs w:val="24"/>
        </w:rPr>
        <w:t>Как принцип единства планирования и педагогического контроля реализуется при создании  учебного урочного комплекса?</w:t>
      </w:r>
    </w:p>
    <w:p w:rsidR="0079483D" w:rsidRPr="00BA5EBA" w:rsidRDefault="0079483D" w:rsidP="00372913">
      <w:pPr>
        <w:widowControl w:val="0"/>
        <w:numPr>
          <w:ilvl w:val="0"/>
          <w:numId w:val="13"/>
        </w:numPr>
        <w:tabs>
          <w:tab w:val="clear" w:pos="1425"/>
          <w:tab w:val="num" w:pos="0"/>
          <w:tab w:val="left" w:pos="360"/>
        </w:tabs>
        <w:spacing w:after="0" w:line="240" w:lineRule="auto"/>
        <w:ind w:left="0" w:firstLine="0"/>
        <w:jc w:val="both"/>
        <w:rPr>
          <w:rFonts w:ascii="Times New Roman" w:hAnsi="Times New Roman" w:cs="Times New Roman"/>
          <w:sz w:val="24"/>
          <w:szCs w:val="24"/>
        </w:rPr>
      </w:pPr>
      <w:r w:rsidRPr="00BA5EBA">
        <w:rPr>
          <w:rFonts w:ascii="Times New Roman" w:hAnsi="Times New Roman" w:cs="Times New Roman"/>
          <w:sz w:val="24"/>
          <w:szCs w:val="24"/>
        </w:rPr>
        <w:t>В чем сложность научно-педагогического обоснования урока физической  культуры?</w:t>
      </w:r>
    </w:p>
    <w:p w:rsidR="0079483D" w:rsidRPr="00BA5EBA" w:rsidRDefault="0079483D" w:rsidP="00372913">
      <w:pPr>
        <w:pStyle w:val="3"/>
        <w:tabs>
          <w:tab w:val="clear" w:pos="1080"/>
          <w:tab w:val="num" w:pos="1503"/>
        </w:tabs>
        <w:spacing w:before="0" w:after="0"/>
        <w:ind w:left="0"/>
        <w:jc w:val="both"/>
        <w:rPr>
          <w:rFonts w:ascii="Times New Roman" w:hAnsi="Times New Roman" w:cs="Times New Roman"/>
          <w:sz w:val="24"/>
          <w:szCs w:val="24"/>
        </w:rPr>
      </w:pPr>
      <w:bookmarkStart w:id="150" w:name="_Toc416466821"/>
      <w:r w:rsidRPr="00BA5EBA">
        <w:rPr>
          <w:rFonts w:ascii="Times New Roman" w:hAnsi="Times New Roman" w:cs="Times New Roman"/>
          <w:sz w:val="24"/>
          <w:szCs w:val="24"/>
        </w:rPr>
        <w:t>Перечень примерных заданий для самостоятельной работы</w:t>
      </w:r>
      <w:bookmarkEnd w:id="149"/>
      <w:bookmarkEnd w:id="150"/>
    </w:p>
    <w:p w:rsidR="0079483D" w:rsidRPr="00BA5EBA" w:rsidRDefault="0079483D" w:rsidP="00372913">
      <w:pPr>
        <w:spacing w:after="0" w:line="240" w:lineRule="auto"/>
        <w:jc w:val="both"/>
        <w:rPr>
          <w:rFonts w:ascii="Times New Roman" w:hAnsi="Times New Roman" w:cs="Times New Roman"/>
          <w:sz w:val="24"/>
          <w:szCs w:val="24"/>
        </w:rPr>
      </w:pPr>
    </w:p>
    <w:p w:rsidR="0079483D" w:rsidRPr="00BA5EBA" w:rsidRDefault="0079483D" w:rsidP="00372913">
      <w:pPr>
        <w:tabs>
          <w:tab w:val="left" w:pos="540"/>
        </w:tabs>
        <w:spacing w:after="0" w:line="240" w:lineRule="auto"/>
        <w:jc w:val="both"/>
        <w:rPr>
          <w:rFonts w:ascii="Times New Roman" w:hAnsi="Times New Roman" w:cs="Times New Roman"/>
          <w:sz w:val="24"/>
          <w:szCs w:val="24"/>
        </w:rPr>
      </w:pPr>
      <w:bookmarkStart w:id="151" w:name="_Toc156801661"/>
      <w:bookmarkStart w:id="152" w:name="_Toc312248314"/>
      <w:bookmarkStart w:id="153" w:name="_Toc312248435"/>
      <w:bookmarkStart w:id="154" w:name="_Toc312248477"/>
      <w:bookmarkStart w:id="155" w:name="_Toc312248586"/>
      <w:bookmarkStart w:id="156" w:name="_Toc314489728"/>
      <w:bookmarkStart w:id="157" w:name="_Toc348101141"/>
      <w:bookmarkStart w:id="158" w:name="_Toc399941071"/>
      <w:bookmarkStart w:id="159" w:name="_Toc399941135"/>
      <w:bookmarkStart w:id="160" w:name="_Toc399941188"/>
      <w:bookmarkStart w:id="161" w:name="_Toc399941221"/>
      <w:bookmarkStart w:id="162" w:name="_Toc403384559"/>
      <w:r w:rsidRPr="00BA5EBA">
        <w:rPr>
          <w:rFonts w:ascii="Times New Roman" w:hAnsi="Times New Roman" w:cs="Times New Roman"/>
          <w:sz w:val="24"/>
          <w:szCs w:val="24"/>
        </w:rPr>
        <w:t>1. Разработка урочного учебно-методического  комплекса (на конкретном материале).</w:t>
      </w:r>
    </w:p>
    <w:p w:rsidR="0079483D" w:rsidRPr="00BA5EBA" w:rsidRDefault="0079483D" w:rsidP="00372913">
      <w:pPr>
        <w:spacing w:after="0" w:line="240" w:lineRule="auto"/>
        <w:jc w:val="both"/>
        <w:rPr>
          <w:rFonts w:ascii="Times New Roman" w:hAnsi="Times New Roman" w:cs="Times New Roman"/>
          <w:sz w:val="24"/>
          <w:szCs w:val="24"/>
        </w:rPr>
      </w:pPr>
      <w:r w:rsidRPr="00BA5EBA">
        <w:rPr>
          <w:rFonts w:ascii="Times New Roman" w:hAnsi="Times New Roman" w:cs="Times New Roman"/>
          <w:sz w:val="24"/>
          <w:szCs w:val="24"/>
        </w:rPr>
        <w:t>2. Оформление самоанализа проведенного урока физической культуры.</w:t>
      </w:r>
    </w:p>
    <w:p w:rsidR="0079483D" w:rsidRPr="00BA5EBA" w:rsidRDefault="0079483D" w:rsidP="00372913">
      <w:pPr>
        <w:spacing w:after="0" w:line="240" w:lineRule="auto"/>
        <w:jc w:val="both"/>
        <w:rPr>
          <w:rFonts w:ascii="Times New Roman" w:hAnsi="Times New Roman" w:cs="Times New Roman"/>
          <w:sz w:val="24"/>
          <w:szCs w:val="24"/>
        </w:rPr>
      </w:pPr>
      <w:r w:rsidRPr="00BA5EBA">
        <w:rPr>
          <w:rFonts w:ascii="Times New Roman" w:hAnsi="Times New Roman" w:cs="Times New Roman"/>
          <w:sz w:val="24"/>
          <w:szCs w:val="24"/>
        </w:rPr>
        <w:t xml:space="preserve">3. Составление протоколов по видам педагогического контроля после каждого проведенного занятия. </w:t>
      </w:r>
    </w:p>
    <w:p w:rsidR="0079483D" w:rsidRPr="00BA5EBA" w:rsidRDefault="0079483D" w:rsidP="00372913">
      <w:pPr>
        <w:spacing w:after="0" w:line="240" w:lineRule="auto"/>
        <w:jc w:val="both"/>
        <w:rPr>
          <w:rFonts w:ascii="Times New Roman" w:hAnsi="Times New Roman" w:cs="Times New Roman"/>
          <w:sz w:val="24"/>
          <w:szCs w:val="24"/>
        </w:rPr>
      </w:pPr>
      <w:r w:rsidRPr="00BA5EBA">
        <w:rPr>
          <w:rFonts w:ascii="Times New Roman" w:hAnsi="Times New Roman" w:cs="Times New Roman"/>
          <w:sz w:val="24"/>
          <w:szCs w:val="24"/>
        </w:rPr>
        <w:t>4. Разработка рекомендаций и предложений по совершенствованию методики проведения уроков.</w:t>
      </w:r>
    </w:p>
    <w:p w:rsidR="0079483D" w:rsidRPr="00BA5EBA" w:rsidRDefault="0079483D" w:rsidP="00372913">
      <w:pPr>
        <w:pStyle w:val="3"/>
        <w:tabs>
          <w:tab w:val="clear" w:pos="1080"/>
          <w:tab w:val="left" w:pos="360"/>
          <w:tab w:val="num" w:pos="1503"/>
        </w:tabs>
        <w:spacing w:before="0" w:after="0"/>
        <w:ind w:left="0"/>
        <w:jc w:val="both"/>
        <w:rPr>
          <w:rFonts w:ascii="Times New Roman" w:hAnsi="Times New Roman" w:cs="Times New Roman"/>
          <w:sz w:val="24"/>
          <w:szCs w:val="24"/>
        </w:rPr>
      </w:pPr>
      <w:bookmarkStart w:id="163" w:name="_Toc416466822"/>
      <w:r w:rsidRPr="00BA5EBA">
        <w:rPr>
          <w:rFonts w:ascii="Times New Roman" w:hAnsi="Times New Roman" w:cs="Times New Roman"/>
          <w:sz w:val="24"/>
          <w:szCs w:val="24"/>
        </w:rPr>
        <w:t>Примерная тематика рефератов</w:t>
      </w:r>
      <w:bookmarkEnd w:id="151"/>
      <w:bookmarkEnd w:id="152"/>
      <w:bookmarkEnd w:id="153"/>
      <w:bookmarkEnd w:id="154"/>
      <w:bookmarkEnd w:id="155"/>
      <w:bookmarkEnd w:id="156"/>
      <w:bookmarkEnd w:id="157"/>
      <w:bookmarkEnd w:id="158"/>
      <w:bookmarkEnd w:id="159"/>
      <w:bookmarkEnd w:id="160"/>
      <w:bookmarkEnd w:id="161"/>
      <w:bookmarkEnd w:id="162"/>
      <w:bookmarkEnd w:id="163"/>
    </w:p>
    <w:p w:rsidR="0079483D" w:rsidRPr="00BA5EBA" w:rsidRDefault="0079483D"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1. Концептуальные подходы к построению урока физической культуры.</w:t>
      </w:r>
    </w:p>
    <w:p w:rsidR="0079483D" w:rsidRPr="00BA5EBA" w:rsidRDefault="0079483D"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2. Междисциплинарный характер планирования урока физической культуры.</w:t>
      </w:r>
    </w:p>
    <w:p w:rsidR="0079483D" w:rsidRPr="00BA5EBA" w:rsidRDefault="0079483D"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3. Конспект урока как интегративный феномен.</w:t>
      </w:r>
    </w:p>
    <w:p w:rsidR="0079483D" w:rsidRPr="00BA5EBA" w:rsidRDefault="0079483D" w:rsidP="00372913">
      <w:pPr>
        <w:spacing w:after="0" w:line="240" w:lineRule="auto"/>
        <w:rPr>
          <w:rFonts w:ascii="Times New Roman" w:hAnsi="Times New Roman" w:cs="Times New Roman"/>
          <w:sz w:val="24"/>
          <w:szCs w:val="24"/>
        </w:rPr>
      </w:pPr>
    </w:p>
    <w:p w:rsidR="0079483D" w:rsidRPr="00BA5EBA" w:rsidRDefault="0079483D" w:rsidP="00372913">
      <w:pPr>
        <w:pStyle w:val="3"/>
        <w:tabs>
          <w:tab w:val="clear" w:pos="1080"/>
        </w:tabs>
        <w:spacing w:before="0" w:after="0"/>
        <w:ind w:left="0"/>
        <w:rPr>
          <w:rFonts w:ascii="Times New Roman" w:hAnsi="Times New Roman" w:cs="Times New Roman"/>
          <w:sz w:val="24"/>
          <w:szCs w:val="24"/>
        </w:rPr>
      </w:pPr>
      <w:bookmarkStart w:id="164" w:name="_Toc416466823"/>
      <w:r w:rsidRPr="00BA5EBA">
        <w:rPr>
          <w:rFonts w:ascii="Times New Roman" w:hAnsi="Times New Roman" w:cs="Times New Roman"/>
          <w:sz w:val="24"/>
          <w:szCs w:val="24"/>
        </w:rPr>
        <w:t>ФОНД ОЦЕНОЧНЫХ СРЕДСТВ ДЛЯ ПРОВЕДЕНИЯ ПРОМЕЖУТОЧНОЙ АТТЕСТАЦИИ</w:t>
      </w:r>
      <w:bookmarkEnd w:id="164"/>
      <w:r w:rsidRPr="00BA5EBA">
        <w:rPr>
          <w:rFonts w:ascii="Times New Roman" w:hAnsi="Times New Roman" w:cs="Times New Roman"/>
          <w:sz w:val="24"/>
          <w:szCs w:val="24"/>
        </w:rPr>
        <w:t xml:space="preserve"> </w:t>
      </w:r>
    </w:p>
    <w:p w:rsidR="0079483D" w:rsidRPr="00BA5EBA" w:rsidRDefault="0079483D" w:rsidP="00372913">
      <w:pPr>
        <w:pStyle w:val="3"/>
        <w:tabs>
          <w:tab w:val="clear" w:pos="1080"/>
        </w:tabs>
        <w:spacing w:before="0" w:after="0"/>
        <w:ind w:left="0"/>
        <w:jc w:val="both"/>
        <w:rPr>
          <w:rFonts w:ascii="Times New Roman" w:hAnsi="Times New Roman" w:cs="Times New Roman"/>
          <w:sz w:val="24"/>
          <w:szCs w:val="24"/>
        </w:rPr>
      </w:pPr>
      <w:bookmarkStart w:id="165" w:name="_Toc416466824"/>
      <w:r w:rsidRPr="00BA5EBA">
        <w:rPr>
          <w:rFonts w:ascii="Times New Roman" w:hAnsi="Times New Roman" w:cs="Times New Roman"/>
          <w:sz w:val="24"/>
          <w:szCs w:val="24"/>
        </w:rPr>
        <w:t>Этапы формирования компетенций</w:t>
      </w:r>
      <w:bookmarkEnd w:id="165"/>
      <w:r w:rsidRPr="00BA5EBA">
        <w:rPr>
          <w:rFonts w:ascii="Times New Roman" w:hAnsi="Times New Roman" w:cs="Times New Roman"/>
          <w:sz w:val="24"/>
          <w:szCs w:val="24"/>
        </w:rPr>
        <w:t xml:space="preserve"> </w:t>
      </w:r>
    </w:p>
    <w:p w:rsidR="0079483D" w:rsidRPr="00BA5EBA" w:rsidRDefault="0079483D" w:rsidP="00372913">
      <w:pPr>
        <w:spacing w:after="0" w:line="240" w:lineRule="auto"/>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5"/>
      </w:tblGrid>
      <w:tr w:rsidR="0079483D" w:rsidRPr="00BA5EBA" w:rsidTr="00BF188C">
        <w:tc>
          <w:tcPr>
            <w:tcW w:w="4785" w:type="dxa"/>
            <w:vAlign w:val="center"/>
          </w:tcPr>
          <w:p w:rsidR="0079483D" w:rsidRPr="00BA5EBA" w:rsidRDefault="0079483D" w:rsidP="00372913">
            <w:pPr>
              <w:spacing w:after="0" w:line="240" w:lineRule="auto"/>
              <w:jc w:val="center"/>
              <w:rPr>
                <w:rFonts w:ascii="Times New Roman" w:hAnsi="Times New Roman" w:cs="Times New Roman"/>
                <w:b/>
                <w:sz w:val="24"/>
                <w:szCs w:val="24"/>
              </w:rPr>
            </w:pPr>
            <w:r w:rsidRPr="00BA5EBA">
              <w:rPr>
                <w:rFonts w:ascii="Times New Roman" w:hAnsi="Times New Roman" w:cs="Times New Roman"/>
                <w:b/>
                <w:sz w:val="24"/>
                <w:szCs w:val="24"/>
              </w:rPr>
              <w:t>Компетенции</w:t>
            </w:r>
          </w:p>
        </w:tc>
        <w:tc>
          <w:tcPr>
            <w:tcW w:w="4785" w:type="dxa"/>
            <w:vAlign w:val="center"/>
          </w:tcPr>
          <w:p w:rsidR="0079483D" w:rsidRPr="00BA5EBA" w:rsidRDefault="0079483D" w:rsidP="00372913">
            <w:pPr>
              <w:spacing w:after="0" w:line="240" w:lineRule="auto"/>
              <w:jc w:val="both"/>
              <w:rPr>
                <w:rFonts w:ascii="Times New Roman" w:hAnsi="Times New Roman" w:cs="Times New Roman"/>
                <w:b/>
                <w:sz w:val="24"/>
                <w:szCs w:val="24"/>
              </w:rPr>
            </w:pPr>
            <w:r w:rsidRPr="00BA5EBA">
              <w:rPr>
                <w:rFonts w:ascii="Times New Roman" w:hAnsi="Times New Roman" w:cs="Times New Roman"/>
                <w:b/>
                <w:sz w:val="24"/>
                <w:szCs w:val="24"/>
              </w:rPr>
              <w:t>Перечень дисциплин и практик                 с указанием семестра, на которых формируется данная компетенция</w:t>
            </w:r>
          </w:p>
        </w:tc>
      </w:tr>
      <w:tr w:rsidR="0079483D" w:rsidRPr="00BA5EBA" w:rsidTr="00BF188C">
        <w:tc>
          <w:tcPr>
            <w:tcW w:w="4785" w:type="dxa"/>
          </w:tcPr>
          <w:p w:rsidR="0079483D" w:rsidRPr="00BA5EBA" w:rsidRDefault="0079483D" w:rsidP="00372913">
            <w:pPr>
              <w:tabs>
                <w:tab w:val="left" w:pos="445"/>
              </w:tabs>
              <w:spacing w:after="0" w:line="240" w:lineRule="auto"/>
              <w:rPr>
                <w:rFonts w:ascii="Times New Roman" w:hAnsi="Times New Roman" w:cs="Times New Roman"/>
                <w:sz w:val="24"/>
                <w:szCs w:val="24"/>
              </w:rPr>
            </w:pPr>
            <w:r w:rsidRPr="00BA5EBA">
              <w:rPr>
                <w:rFonts w:ascii="Times New Roman" w:hAnsi="Times New Roman" w:cs="Times New Roman"/>
                <w:sz w:val="24"/>
                <w:szCs w:val="24"/>
              </w:rPr>
              <w:t xml:space="preserve">Способность проводить учебные занятия по базовым видам спорта с учетом особенностей обучающихся  на основе положений дидактики, теории и методики физической культуры и требований </w:t>
            </w:r>
            <w:r w:rsidRPr="00BA5EBA">
              <w:rPr>
                <w:rFonts w:ascii="Times New Roman" w:hAnsi="Times New Roman" w:cs="Times New Roman"/>
                <w:sz w:val="24"/>
                <w:szCs w:val="24"/>
              </w:rPr>
              <w:lastRenderedPageBreak/>
              <w:t xml:space="preserve">образовательных стандартов (ОПК-2). </w:t>
            </w:r>
          </w:p>
          <w:p w:rsidR="0079483D" w:rsidRPr="00BA5EBA" w:rsidRDefault="0079483D" w:rsidP="00372913">
            <w:pPr>
              <w:tabs>
                <w:tab w:val="left" w:pos="445"/>
              </w:tabs>
              <w:spacing w:after="0" w:line="240" w:lineRule="auto"/>
              <w:ind w:firstLine="397"/>
              <w:rPr>
                <w:rFonts w:ascii="Times New Roman" w:hAnsi="Times New Roman" w:cs="Times New Roman"/>
                <w:sz w:val="24"/>
                <w:szCs w:val="24"/>
              </w:rPr>
            </w:pPr>
          </w:p>
          <w:p w:rsidR="0079483D" w:rsidRPr="00BA5EBA" w:rsidRDefault="0079483D" w:rsidP="00372913">
            <w:pPr>
              <w:tabs>
                <w:tab w:val="left" w:pos="445"/>
              </w:tabs>
              <w:spacing w:after="0" w:line="240" w:lineRule="auto"/>
              <w:ind w:firstLine="397"/>
              <w:rPr>
                <w:rFonts w:ascii="Times New Roman" w:hAnsi="Times New Roman" w:cs="Times New Roman"/>
                <w:sz w:val="24"/>
                <w:szCs w:val="24"/>
              </w:rPr>
            </w:pPr>
          </w:p>
          <w:p w:rsidR="0079483D" w:rsidRPr="00BA5EBA" w:rsidRDefault="0079483D" w:rsidP="00372913">
            <w:pPr>
              <w:tabs>
                <w:tab w:val="left" w:pos="445"/>
              </w:tabs>
              <w:spacing w:after="0" w:line="240" w:lineRule="auto"/>
              <w:ind w:firstLine="397"/>
              <w:rPr>
                <w:rFonts w:ascii="Times New Roman" w:hAnsi="Times New Roman" w:cs="Times New Roman"/>
                <w:sz w:val="24"/>
                <w:szCs w:val="24"/>
              </w:rPr>
            </w:pPr>
          </w:p>
          <w:p w:rsidR="0079483D" w:rsidRPr="00BA5EBA" w:rsidRDefault="0079483D" w:rsidP="00372913">
            <w:pPr>
              <w:tabs>
                <w:tab w:val="left" w:pos="445"/>
              </w:tabs>
              <w:spacing w:after="0" w:line="240" w:lineRule="auto"/>
              <w:ind w:firstLine="397"/>
              <w:rPr>
                <w:rFonts w:ascii="Times New Roman" w:hAnsi="Times New Roman" w:cs="Times New Roman"/>
                <w:sz w:val="24"/>
                <w:szCs w:val="24"/>
              </w:rPr>
            </w:pPr>
          </w:p>
          <w:p w:rsidR="0079483D" w:rsidRPr="00BA5EBA" w:rsidRDefault="0079483D" w:rsidP="00372913">
            <w:pPr>
              <w:tabs>
                <w:tab w:val="left" w:pos="445"/>
              </w:tabs>
              <w:spacing w:after="0" w:line="240" w:lineRule="auto"/>
              <w:ind w:firstLine="397"/>
              <w:rPr>
                <w:rFonts w:ascii="Times New Roman" w:hAnsi="Times New Roman" w:cs="Times New Roman"/>
                <w:sz w:val="24"/>
                <w:szCs w:val="24"/>
              </w:rPr>
            </w:pPr>
          </w:p>
          <w:p w:rsidR="0079483D" w:rsidRPr="00BA5EBA" w:rsidRDefault="0079483D" w:rsidP="00372913">
            <w:pPr>
              <w:tabs>
                <w:tab w:val="left" w:pos="445"/>
              </w:tabs>
              <w:spacing w:after="0" w:line="240" w:lineRule="auto"/>
              <w:rPr>
                <w:rFonts w:ascii="Times New Roman" w:hAnsi="Times New Roman" w:cs="Times New Roman"/>
                <w:sz w:val="24"/>
                <w:szCs w:val="24"/>
              </w:rPr>
            </w:pPr>
          </w:p>
          <w:p w:rsidR="0079483D" w:rsidRPr="00BA5EBA" w:rsidRDefault="0079483D" w:rsidP="00372913">
            <w:pPr>
              <w:tabs>
                <w:tab w:val="left" w:pos="445"/>
              </w:tabs>
              <w:spacing w:after="0" w:line="240" w:lineRule="auto"/>
              <w:rPr>
                <w:rFonts w:ascii="Times New Roman" w:hAnsi="Times New Roman" w:cs="Times New Roman"/>
                <w:sz w:val="24"/>
                <w:szCs w:val="24"/>
              </w:rPr>
            </w:pPr>
          </w:p>
          <w:p w:rsidR="0079483D" w:rsidRPr="00BA5EBA" w:rsidRDefault="0079483D" w:rsidP="00372913">
            <w:pPr>
              <w:tabs>
                <w:tab w:val="left" w:pos="445"/>
              </w:tabs>
              <w:spacing w:after="0" w:line="240" w:lineRule="auto"/>
              <w:rPr>
                <w:rFonts w:ascii="Times New Roman" w:hAnsi="Times New Roman" w:cs="Times New Roman"/>
                <w:sz w:val="24"/>
                <w:szCs w:val="24"/>
              </w:rPr>
            </w:pPr>
          </w:p>
          <w:p w:rsidR="0079483D" w:rsidRPr="00BA5EBA" w:rsidRDefault="0079483D" w:rsidP="00372913">
            <w:pPr>
              <w:tabs>
                <w:tab w:val="left" w:pos="445"/>
              </w:tabs>
              <w:spacing w:after="0" w:line="240" w:lineRule="auto"/>
              <w:rPr>
                <w:rFonts w:ascii="Times New Roman" w:hAnsi="Times New Roman" w:cs="Times New Roman"/>
                <w:sz w:val="24"/>
                <w:szCs w:val="24"/>
              </w:rPr>
            </w:pPr>
          </w:p>
          <w:p w:rsidR="0079483D" w:rsidRPr="00BA5EBA" w:rsidRDefault="0079483D" w:rsidP="00372913">
            <w:pPr>
              <w:tabs>
                <w:tab w:val="left" w:pos="445"/>
              </w:tabs>
              <w:spacing w:after="0" w:line="240" w:lineRule="auto"/>
              <w:rPr>
                <w:rFonts w:ascii="Times New Roman" w:hAnsi="Times New Roman" w:cs="Times New Roman"/>
                <w:sz w:val="24"/>
                <w:szCs w:val="24"/>
              </w:rPr>
            </w:pPr>
          </w:p>
          <w:p w:rsidR="0079483D" w:rsidRPr="00BA5EBA" w:rsidRDefault="0079483D" w:rsidP="00372913">
            <w:pPr>
              <w:tabs>
                <w:tab w:val="left" w:pos="445"/>
              </w:tabs>
              <w:spacing w:after="0" w:line="240" w:lineRule="auto"/>
              <w:rPr>
                <w:rFonts w:ascii="Times New Roman" w:hAnsi="Times New Roman" w:cs="Times New Roman"/>
                <w:sz w:val="24"/>
                <w:szCs w:val="24"/>
              </w:rPr>
            </w:pPr>
          </w:p>
          <w:p w:rsidR="0079483D" w:rsidRPr="00BA5EBA" w:rsidRDefault="0079483D" w:rsidP="00372913">
            <w:pPr>
              <w:tabs>
                <w:tab w:val="left" w:pos="445"/>
              </w:tabs>
              <w:spacing w:after="0" w:line="240" w:lineRule="auto"/>
              <w:rPr>
                <w:rFonts w:ascii="Times New Roman" w:hAnsi="Times New Roman" w:cs="Times New Roman"/>
                <w:sz w:val="24"/>
                <w:szCs w:val="24"/>
              </w:rPr>
            </w:pPr>
          </w:p>
          <w:p w:rsidR="0079483D" w:rsidRPr="00BA5EBA" w:rsidRDefault="0079483D" w:rsidP="00372913">
            <w:pPr>
              <w:tabs>
                <w:tab w:val="left" w:pos="445"/>
              </w:tabs>
              <w:spacing w:after="0" w:line="240" w:lineRule="auto"/>
              <w:rPr>
                <w:rFonts w:ascii="Times New Roman" w:hAnsi="Times New Roman" w:cs="Times New Roman"/>
                <w:sz w:val="24"/>
                <w:szCs w:val="24"/>
              </w:rPr>
            </w:pPr>
            <w:r w:rsidRPr="00BA5EBA">
              <w:rPr>
                <w:rFonts w:ascii="Times New Roman" w:hAnsi="Times New Roman" w:cs="Times New Roman"/>
                <w:sz w:val="24"/>
                <w:szCs w:val="24"/>
              </w:rPr>
              <w:t>Способность обеспечивать в процессе профессиональной деятельности соблюдение требований безопасности, санитарных и гигиенических правил и норм, проведения профилактики травматизма, оказания первой доврачебной помощи (ОПК-7).</w:t>
            </w:r>
          </w:p>
          <w:p w:rsidR="0079483D" w:rsidRPr="00BA5EBA" w:rsidRDefault="0079483D" w:rsidP="00372913">
            <w:pPr>
              <w:tabs>
                <w:tab w:val="left" w:pos="445"/>
              </w:tabs>
              <w:spacing w:after="0" w:line="240" w:lineRule="auto"/>
              <w:rPr>
                <w:rFonts w:ascii="Times New Roman" w:hAnsi="Times New Roman" w:cs="Times New Roman"/>
                <w:sz w:val="24"/>
                <w:szCs w:val="24"/>
              </w:rPr>
            </w:pPr>
          </w:p>
          <w:p w:rsidR="0079483D" w:rsidRPr="00BA5EBA" w:rsidRDefault="0079483D" w:rsidP="00372913">
            <w:pPr>
              <w:tabs>
                <w:tab w:val="left" w:pos="445"/>
              </w:tabs>
              <w:spacing w:after="0" w:line="240" w:lineRule="auto"/>
              <w:rPr>
                <w:rFonts w:ascii="Times New Roman" w:hAnsi="Times New Roman" w:cs="Times New Roman"/>
                <w:sz w:val="24"/>
                <w:szCs w:val="24"/>
              </w:rPr>
            </w:pPr>
          </w:p>
          <w:p w:rsidR="0079483D" w:rsidRPr="00BA5EBA" w:rsidRDefault="0079483D" w:rsidP="00372913">
            <w:pPr>
              <w:tabs>
                <w:tab w:val="left" w:pos="445"/>
              </w:tabs>
              <w:spacing w:after="0" w:line="240" w:lineRule="auto"/>
              <w:rPr>
                <w:rFonts w:ascii="Times New Roman" w:hAnsi="Times New Roman" w:cs="Times New Roman"/>
                <w:sz w:val="24"/>
                <w:szCs w:val="24"/>
              </w:rPr>
            </w:pPr>
          </w:p>
          <w:p w:rsidR="0079483D" w:rsidRPr="00BA5EBA" w:rsidRDefault="0079483D" w:rsidP="00372913">
            <w:pPr>
              <w:tabs>
                <w:tab w:val="left" w:pos="445"/>
              </w:tabs>
              <w:spacing w:after="0" w:line="240" w:lineRule="auto"/>
              <w:rPr>
                <w:rFonts w:ascii="Times New Roman" w:hAnsi="Times New Roman" w:cs="Times New Roman"/>
                <w:sz w:val="24"/>
                <w:szCs w:val="24"/>
              </w:rPr>
            </w:pPr>
          </w:p>
          <w:p w:rsidR="0079483D" w:rsidRPr="00BA5EBA" w:rsidRDefault="0079483D" w:rsidP="00372913">
            <w:pPr>
              <w:tabs>
                <w:tab w:val="left" w:pos="445"/>
              </w:tabs>
              <w:spacing w:after="0" w:line="240" w:lineRule="auto"/>
              <w:rPr>
                <w:rFonts w:ascii="Times New Roman" w:hAnsi="Times New Roman" w:cs="Times New Roman"/>
                <w:sz w:val="24"/>
                <w:szCs w:val="24"/>
              </w:rPr>
            </w:pPr>
          </w:p>
          <w:p w:rsidR="0079483D" w:rsidRPr="00BA5EBA" w:rsidRDefault="0079483D" w:rsidP="00372913">
            <w:pPr>
              <w:tabs>
                <w:tab w:val="left" w:pos="445"/>
              </w:tabs>
              <w:spacing w:after="0" w:line="240" w:lineRule="auto"/>
              <w:rPr>
                <w:rFonts w:ascii="Times New Roman" w:hAnsi="Times New Roman" w:cs="Times New Roman"/>
                <w:sz w:val="24"/>
                <w:szCs w:val="24"/>
              </w:rPr>
            </w:pPr>
          </w:p>
          <w:p w:rsidR="0079483D" w:rsidRPr="00BA5EBA" w:rsidRDefault="0079483D" w:rsidP="00372913">
            <w:pPr>
              <w:tabs>
                <w:tab w:val="left" w:pos="445"/>
              </w:tabs>
              <w:spacing w:after="0" w:line="240" w:lineRule="auto"/>
              <w:rPr>
                <w:rFonts w:ascii="Times New Roman" w:hAnsi="Times New Roman" w:cs="Times New Roman"/>
                <w:sz w:val="24"/>
                <w:szCs w:val="24"/>
              </w:rPr>
            </w:pPr>
          </w:p>
          <w:p w:rsidR="0079483D" w:rsidRPr="00BA5EBA" w:rsidRDefault="0079483D" w:rsidP="00372913">
            <w:pPr>
              <w:tabs>
                <w:tab w:val="left" w:pos="445"/>
              </w:tabs>
              <w:spacing w:after="0" w:line="240" w:lineRule="auto"/>
              <w:rPr>
                <w:rFonts w:ascii="Times New Roman" w:hAnsi="Times New Roman" w:cs="Times New Roman"/>
                <w:sz w:val="24"/>
                <w:szCs w:val="24"/>
              </w:rPr>
            </w:pPr>
          </w:p>
          <w:p w:rsidR="0079483D" w:rsidRPr="00BA5EBA" w:rsidRDefault="0079483D" w:rsidP="00372913">
            <w:pPr>
              <w:tabs>
                <w:tab w:val="left" w:pos="445"/>
              </w:tabs>
              <w:spacing w:after="0" w:line="240" w:lineRule="auto"/>
              <w:rPr>
                <w:rFonts w:ascii="Times New Roman" w:hAnsi="Times New Roman" w:cs="Times New Roman"/>
                <w:sz w:val="24"/>
                <w:szCs w:val="24"/>
              </w:rPr>
            </w:pPr>
            <w:r w:rsidRPr="00BA5EBA">
              <w:rPr>
                <w:rFonts w:ascii="Times New Roman" w:hAnsi="Times New Roman" w:cs="Times New Roman"/>
                <w:sz w:val="24"/>
                <w:szCs w:val="24"/>
              </w:rPr>
              <w:t>Способность проводить научные исследования по определению эффективности различных сторон деятельности в сфере физической культуры и спорта с использованием апробированных методик (ОПК-11).</w:t>
            </w:r>
          </w:p>
          <w:p w:rsidR="0079483D" w:rsidRPr="00BA5EBA" w:rsidRDefault="0079483D" w:rsidP="00372913">
            <w:pPr>
              <w:tabs>
                <w:tab w:val="left" w:pos="445"/>
              </w:tabs>
              <w:spacing w:after="0" w:line="240" w:lineRule="auto"/>
              <w:rPr>
                <w:rFonts w:ascii="Times New Roman" w:hAnsi="Times New Roman" w:cs="Times New Roman"/>
                <w:sz w:val="24"/>
                <w:szCs w:val="24"/>
              </w:rPr>
            </w:pPr>
          </w:p>
          <w:p w:rsidR="0079483D" w:rsidRPr="00BA5EBA" w:rsidRDefault="0079483D" w:rsidP="00372913">
            <w:pPr>
              <w:tabs>
                <w:tab w:val="left" w:pos="445"/>
              </w:tabs>
              <w:spacing w:after="0" w:line="240" w:lineRule="auto"/>
              <w:rPr>
                <w:rFonts w:ascii="Times New Roman" w:hAnsi="Times New Roman" w:cs="Times New Roman"/>
                <w:sz w:val="24"/>
                <w:szCs w:val="24"/>
              </w:rPr>
            </w:pPr>
          </w:p>
          <w:p w:rsidR="0079483D" w:rsidRPr="00BA5EBA" w:rsidRDefault="0079483D" w:rsidP="00372913">
            <w:pPr>
              <w:tabs>
                <w:tab w:val="left" w:pos="445"/>
              </w:tabs>
              <w:spacing w:after="0" w:line="240" w:lineRule="auto"/>
              <w:jc w:val="both"/>
              <w:rPr>
                <w:rFonts w:ascii="Times New Roman" w:hAnsi="Times New Roman" w:cs="Times New Roman"/>
                <w:sz w:val="24"/>
                <w:szCs w:val="24"/>
              </w:rPr>
            </w:pPr>
          </w:p>
          <w:p w:rsidR="0079483D" w:rsidRPr="00BA5EBA" w:rsidRDefault="0079483D" w:rsidP="00372913">
            <w:pPr>
              <w:tabs>
                <w:tab w:val="left" w:pos="445"/>
              </w:tabs>
              <w:spacing w:after="0" w:line="240" w:lineRule="auto"/>
              <w:jc w:val="both"/>
              <w:rPr>
                <w:rFonts w:ascii="Times New Roman" w:hAnsi="Times New Roman" w:cs="Times New Roman"/>
                <w:sz w:val="24"/>
                <w:szCs w:val="24"/>
              </w:rPr>
            </w:pPr>
            <w:r w:rsidRPr="00BA5EBA">
              <w:rPr>
                <w:rFonts w:ascii="Times New Roman" w:hAnsi="Times New Roman" w:cs="Times New Roman"/>
                <w:sz w:val="24"/>
                <w:szCs w:val="24"/>
              </w:rPr>
              <w:t>Способность использовать основные положения и принципы педагогики, методов педагогического контроля и контроля качества обучения, актуальных дидактических технологий (ПК-1).</w:t>
            </w:r>
          </w:p>
          <w:p w:rsidR="0079483D" w:rsidRPr="00BA5EBA" w:rsidRDefault="0079483D" w:rsidP="00372913">
            <w:pPr>
              <w:tabs>
                <w:tab w:val="left" w:pos="445"/>
              </w:tabs>
              <w:spacing w:after="0" w:line="240" w:lineRule="auto"/>
              <w:rPr>
                <w:rFonts w:ascii="Times New Roman" w:hAnsi="Times New Roman" w:cs="Times New Roman"/>
                <w:sz w:val="24"/>
                <w:szCs w:val="24"/>
              </w:rPr>
            </w:pPr>
          </w:p>
          <w:p w:rsidR="0079483D" w:rsidRPr="00BA5EBA" w:rsidRDefault="0079483D" w:rsidP="00372913">
            <w:pPr>
              <w:tabs>
                <w:tab w:val="left" w:pos="445"/>
              </w:tabs>
              <w:spacing w:after="0" w:line="240" w:lineRule="auto"/>
              <w:rPr>
                <w:rFonts w:ascii="Times New Roman" w:hAnsi="Times New Roman" w:cs="Times New Roman"/>
                <w:sz w:val="24"/>
                <w:szCs w:val="24"/>
              </w:rPr>
            </w:pPr>
            <w:r w:rsidRPr="00BA5EBA">
              <w:rPr>
                <w:rFonts w:ascii="Times New Roman" w:hAnsi="Times New Roman" w:cs="Times New Roman"/>
                <w:sz w:val="24"/>
                <w:szCs w:val="24"/>
              </w:rPr>
              <w:t>Способность осуществлять образовательный процесс на основе положений теории физической культуры (ПК-2).</w:t>
            </w:r>
          </w:p>
          <w:p w:rsidR="0079483D" w:rsidRPr="00BA5EBA" w:rsidRDefault="0079483D" w:rsidP="00372913">
            <w:pPr>
              <w:tabs>
                <w:tab w:val="left" w:pos="445"/>
              </w:tabs>
              <w:spacing w:after="0" w:line="240" w:lineRule="auto"/>
              <w:ind w:firstLine="397"/>
              <w:rPr>
                <w:rFonts w:ascii="Times New Roman" w:hAnsi="Times New Roman" w:cs="Times New Roman"/>
                <w:sz w:val="24"/>
                <w:szCs w:val="24"/>
              </w:rPr>
            </w:pPr>
          </w:p>
          <w:p w:rsidR="0079483D" w:rsidRPr="00BA5EBA" w:rsidRDefault="0079483D" w:rsidP="00372913">
            <w:pPr>
              <w:tabs>
                <w:tab w:val="left" w:pos="445"/>
              </w:tabs>
              <w:spacing w:after="0" w:line="240" w:lineRule="auto"/>
              <w:rPr>
                <w:rFonts w:ascii="Times New Roman" w:hAnsi="Times New Roman" w:cs="Times New Roman"/>
                <w:sz w:val="24"/>
                <w:szCs w:val="24"/>
              </w:rPr>
            </w:pPr>
          </w:p>
          <w:p w:rsidR="0079483D" w:rsidRPr="00BA5EBA" w:rsidRDefault="0079483D" w:rsidP="00372913">
            <w:pPr>
              <w:tabs>
                <w:tab w:val="left" w:pos="445"/>
              </w:tabs>
              <w:spacing w:after="0" w:line="240" w:lineRule="auto"/>
              <w:rPr>
                <w:rFonts w:ascii="Times New Roman" w:hAnsi="Times New Roman" w:cs="Times New Roman"/>
                <w:sz w:val="24"/>
                <w:szCs w:val="24"/>
              </w:rPr>
            </w:pPr>
          </w:p>
          <w:p w:rsidR="0079483D" w:rsidRPr="00BA5EBA" w:rsidRDefault="0079483D" w:rsidP="00372913">
            <w:pPr>
              <w:tabs>
                <w:tab w:val="left" w:pos="445"/>
              </w:tabs>
              <w:spacing w:after="0" w:line="240" w:lineRule="auto"/>
              <w:rPr>
                <w:rFonts w:ascii="Times New Roman" w:hAnsi="Times New Roman" w:cs="Times New Roman"/>
                <w:sz w:val="24"/>
                <w:szCs w:val="24"/>
              </w:rPr>
            </w:pPr>
          </w:p>
          <w:p w:rsidR="0079483D" w:rsidRPr="00BA5EBA" w:rsidRDefault="0079483D" w:rsidP="00372913">
            <w:pPr>
              <w:tabs>
                <w:tab w:val="left" w:pos="445"/>
              </w:tabs>
              <w:spacing w:after="0" w:line="240" w:lineRule="auto"/>
              <w:rPr>
                <w:rFonts w:ascii="Times New Roman" w:eastAsia="Calibri" w:hAnsi="Times New Roman" w:cs="Times New Roman"/>
                <w:sz w:val="24"/>
                <w:szCs w:val="24"/>
              </w:rPr>
            </w:pPr>
            <w:r w:rsidRPr="00BA5EBA">
              <w:rPr>
                <w:rFonts w:ascii="Times New Roman" w:hAnsi="Times New Roman" w:cs="Times New Roman"/>
                <w:sz w:val="24"/>
                <w:szCs w:val="24"/>
              </w:rPr>
              <w:t xml:space="preserve">Способность разрабатывать учебные планы </w:t>
            </w:r>
            <w:r w:rsidRPr="00BA5EBA">
              <w:rPr>
                <w:rFonts w:ascii="Times New Roman" w:hAnsi="Times New Roman" w:cs="Times New Roman"/>
                <w:sz w:val="24"/>
                <w:szCs w:val="24"/>
              </w:rPr>
              <w:lastRenderedPageBreak/>
              <w:t>и программы конкретных занятий</w:t>
            </w:r>
            <w:r w:rsidRPr="00BA5EBA">
              <w:rPr>
                <w:rFonts w:ascii="Times New Roman" w:eastAsia="Calibri" w:hAnsi="Times New Roman" w:cs="Times New Roman"/>
                <w:sz w:val="24"/>
                <w:szCs w:val="24"/>
              </w:rPr>
              <w:t xml:space="preserve"> (ПК-3).</w:t>
            </w:r>
          </w:p>
          <w:p w:rsidR="0079483D" w:rsidRPr="00BA5EBA" w:rsidRDefault="0079483D" w:rsidP="00372913">
            <w:pPr>
              <w:spacing w:after="0" w:line="240" w:lineRule="auto"/>
              <w:rPr>
                <w:rFonts w:ascii="Times New Roman" w:eastAsia="Calibri" w:hAnsi="Times New Roman" w:cs="Times New Roman"/>
                <w:sz w:val="24"/>
                <w:szCs w:val="24"/>
              </w:rPr>
            </w:pPr>
            <w:r w:rsidRPr="00BA5EBA">
              <w:rPr>
                <w:rFonts w:ascii="Times New Roman" w:eastAsia="Calibri" w:hAnsi="Times New Roman" w:cs="Times New Roman"/>
                <w:sz w:val="24"/>
                <w:szCs w:val="24"/>
              </w:rPr>
              <w:t xml:space="preserve">      </w:t>
            </w:r>
          </w:p>
          <w:p w:rsidR="0079483D" w:rsidRPr="00BA5EBA" w:rsidRDefault="0079483D" w:rsidP="00372913">
            <w:pPr>
              <w:spacing w:after="0" w:line="240" w:lineRule="auto"/>
              <w:rPr>
                <w:rFonts w:ascii="Times New Roman" w:eastAsia="Calibri" w:hAnsi="Times New Roman" w:cs="Times New Roman"/>
                <w:sz w:val="24"/>
                <w:szCs w:val="24"/>
              </w:rPr>
            </w:pPr>
          </w:p>
          <w:p w:rsidR="0079483D" w:rsidRPr="00BA5EBA" w:rsidRDefault="0079483D" w:rsidP="00372913">
            <w:pPr>
              <w:spacing w:after="0" w:line="240" w:lineRule="auto"/>
              <w:ind w:firstLine="360"/>
              <w:jc w:val="both"/>
              <w:rPr>
                <w:rFonts w:ascii="Times New Roman" w:hAnsi="Times New Roman" w:cs="Times New Roman"/>
                <w:i/>
                <w:sz w:val="24"/>
                <w:szCs w:val="24"/>
              </w:rPr>
            </w:pPr>
          </w:p>
        </w:tc>
        <w:tc>
          <w:tcPr>
            <w:tcW w:w="4785" w:type="dxa"/>
          </w:tcPr>
          <w:p w:rsidR="0079483D" w:rsidRPr="00BA5EBA" w:rsidRDefault="0079483D"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lastRenderedPageBreak/>
              <w:t xml:space="preserve">Теория и методика обучения базовым видам спорта (1-4 семестры), теория и методика физической культуры (3-4 семестры); теория и методика избранного вида спорта (1-5 семестры), теория спорта (5 семестр); </w:t>
            </w:r>
            <w:r w:rsidRPr="00BA5EBA">
              <w:rPr>
                <w:rFonts w:ascii="Times New Roman" w:hAnsi="Times New Roman" w:cs="Times New Roman"/>
                <w:sz w:val="24"/>
                <w:szCs w:val="24"/>
              </w:rPr>
              <w:lastRenderedPageBreak/>
              <w:t>технологии спортивной тренировки в ИВС (5-8 семестры), научно-методическое обеспечение подготовки спортивного резерва в ИВС (6-8 семестры), профессионально-спортивное совершенствование (1-7 семестры), содержание и виды физкультурно-спортивной деятельности (7 семестр), учебная практика (5 семестр), факультатив по подготовке к производственной практике (7 семестр), производственная практика (7 семестр).</w:t>
            </w:r>
          </w:p>
          <w:p w:rsidR="0079483D" w:rsidRPr="00BA5EBA" w:rsidRDefault="0079483D" w:rsidP="00372913">
            <w:pPr>
              <w:spacing w:after="0" w:line="240" w:lineRule="auto"/>
              <w:rPr>
                <w:rFonts w:ascii="Times New Roman" w:hAnsi="Times New Roman" w:cs="Times New Roman"/>
                <w:sz w:val="24"/>
                <w:szCs w:val="24"/>
              </w:rPr>
            </w:pPr>
          </w:p>
          <w:p w:rsidR="0079483D" w:rsidRPr="00BA5EBA" w:rsidRDefault="0079483D"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Теория и методика обучения базовым видам спорта (1-4 семестры),  теория и методика избранного вида спорта (1-5 семестры), основы медицинских знаний (4 семестр), спортивная медицина (5-6 семестр), туризм и спортивное ориентирование (2 семестр), экологический туризм (2 семестр), оздоровительная аэробика (1  семестр), безопасность жизнедеятельности (4 семестр), спортивные сооружения и экипировка (8 семестр), учебная практика (5 семестр), факультатив по подготовке к производственной практике (7 семестр), производственная практика (7 семестр).</w:t>
            </w:r>
          </w:p>
          <w:p w:rsidR="0079483D" w:rsidRPr="00BA5EBA" w:rsidRDefault="0079483D" w:rsidP="00372913">
            <w:pPr>
              <w:spacing w:after="0" w:line="240" w:lineRule="auto"/>
              <w:rPr>
                <w:rFonts w:ascii="Times New Roman" w:hAnsi="Times New Roman" w:cs="Times New Roman"/>
                <w:sz w:val="24"/>
                <w:szCs w:val="24"/>
              </w:rPr>
            </w:pPr>
          </w:p>
          <w:p w:rsidR="0079483D" w:rsidRPr="00BA5EBA" w:rsidRDefault="0079483D"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Научно-методическая деятельность (3 семестр),  теория и методика избранного вида спорта (1-5 семестры), научно-методическое обеспечение подготовки спортивного резерва в ИВС (6-8 семестры), спортивная медицина  (5-6 семестры), преддипломная практика (8 семестр).</w:t>
            </w:r>
          </w:p>
          <w:p w:rsidR="0079483D" w:rsidRPr="00BA5EBA" w:rsidRDefault="0079483D" w:rsidP="00372913">
            <w:pPr>
              <w:spacing w:after="0" w:line="240" w:lineRule="auto"/>
              <w:rPr>
                <w:rFonts w:ascii="Times New Roman" w:hAnsi="Times New Roman" w:cs="Times New Roman"/>
                <w:sz w:val="24"/>
                <w:szCs w:val="24"/>
              </w:rPr>
            </w:pPr>
          </w:p>
          <w:p w:rsidR="0079483D" w:rsidRPr="00BA5EBA" w:rsidRDefault="0079483D" w:rsidP="00372913">
            <w:pPr>
              <w:spacing w:after="0" w:line="240" w:lineRule="auto"/>
              <w:rPr>
                <w:rFonts w:ascii="Times New Roman" w:hAnsi="Times New Roman" w:cs="Times New Roman"/>
                <w:sz w:val="24"/>
                <w:szCs w:val="24"/>
              </w:rPr>
            </w:pPr>
          </w:p>
          <w:p w:rsidR="0079483D" w:rsidRPr="00BA5EBA" w:rsidRDefault="0079483D"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Педагогика физической культуры (4 семестр), психология и педагогика (2-3 семестры), психолого-педагогические основы специализации (7 семестр), учебная практика (6 семестр).</w:t>
            </w:r>
          </w:p>
          <w:p w:rsidR="0079483D" w:rsidRPr="00BA5EBA" w:rsidRDefault="0079483D" w:rsidP="00372913">
            <w:pPr>
              <w:spacing w:after="0" w:line="240" w:lineRule="auto"/>
              <w:rPr>
                <w:rFonts w:ascii="Times New Roman" w:hAnsi="Times New Roman" w:cs="Times New Roman"/>
                <w:sz w:val="24"/>
                <w:szCs w:val="24"/>
              </w:rPr>
            </w:pPr>
          </w:p>
          <w:p w:rsidR="0079483D" w:rsidRPr="00BA5EBA" w:rsidRDefault="0079483D"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Теория и методика физической культуры (3-4 семестры), теория и методика избранного вида спорта (1-5 семестры), физическая подготовка (2-6 семестры), учебная практика (6 семестр), факультатив по подготовке к производственной практике (7 семестр).</w:t>
            </w:r>
          </w:p>
          <w:p w:rsidR="0079483D" w:rsidRPr="00BA5EBA" w:rsidRDefault="0079483D" w:rsidP="00372913">
            <w:pPr>
              <w:spacing w:after="0" w:line="240" w:lineRule="auto"/>
              <w:rPr>
                <w:rFonts w:ascii="Times New Roman" w:hAnsi="Times New Roman" w:cs="Times New Roman"/>
                <w:sz w:val="24"/>
                <w:szCs w:val="24"/>
              </w:rPr>
            </w:pPr>
          </w:p>
          <w:p w:rsidR="0079483D" w:rsidRPr="00BA5EBA" w:rsidRDefault="0079483D"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 xml:space="preserve">Физическая культура (1-2 семестр), </w:t>
            </w:r>
            <w:r w:rsidRPr="00BA5EBA">
              <w:rPr>
                <w:rFonts w:ascii="Times New Roman" w:hAnsi="Times New Roman" w:cs="Times New Roman"/>
                <w:sz w:val="24"/>
                <w:szCs w:val="24"/>
              </w:rPr>
              <w:lastRenderedPageBreak/>
              <w:t>педагогика физической культуры (4 семестр), теория и методика обучения базовым видам спорта (1-4 семестры), теория и методика избранного вида спорта (1-5 семестры), факультатив по подготовке к учебной практике (5 семестр), учебная практика (5 семестр),  факультатив по подготовке к производственной практике (7 семестр), производственная практика (7 семестр).</w:t>
            </w:r>
          </w:p>
          <w:p w:rsidR="0079483D" w:rsidRPr="00BA5EBA" w:rsidRDefault="0079483D" w:rsidP="00372913">
            <w:pPr>
              <w:spacing w:after="0" w:line="240" w:lineRule="auto"/>
              <w:rPr>
                <w:rFonts w:ascii="Times New Roman" w:hAnsi="Times New Roman" w:cs="Times New Roman"/>
                <w:sz w:val="24"/>
                <w:szCs w:val="24"/>
              </w:rPr>
            </w:pPr>
          </w:p>
        </w:tc>
      </w:tr>
    </w:tbl>
    <w:p w:rsidR="0079483D" w:rsidRPr="00BA5EBA" w:rsidRDefault="0079483D" w:rsidP="00372913">
      <w:pPr>
        <w:spacing w:after="0" w:line="240" w:lineRule="auto"/>
        <w:jc w:val="both"/>
        <w:rPr>
          <w:rFonts w:ascii="Times New Roman" w:hAnsi="Times New Roman" w:cs="Times New Roman"/>
          <w:sz w:val="24"/>
          <w:szCs w:val="24"/>
        </w:rPr>
      </w:pPr>
    </w:p>
    <w:p w:rsidR="0079483D" w:rsidRPr="00BA5EBA" w:rsidRDefault="0079483D" w:rsidP="00372913">
      <w:pPr>
        <w:pStyle w:val="3"/>
        <w:tabs>
          <w:tab w:val="clear" w:pos="1080"/>
        </w:tabs>
        <w:spacing w:before="0" w:after="0"/>
        <w:ind w:left="0"/>
        <w:jc w:val="both"/>
        <w:rPr>
          <w:rFonts w:ascii="Times New Roman" w:hAnsi="Times New Roman" w:cs="Times New Roman"/>
          <w:sz w:val="24"/>
          <w:szCs w:val="24"/>
        </w:rPr>
      </w:pPr>
      <w:bookmarkStart w:id="166" w:name="_Toc416466825"/>
      <w:r w:rsidRPr="00BA5EBA">
        <w:rPr>
          <w:rFonts w:ascii="Times New Roman" w:hAnsi="Times New Roman" w:cs="Times New Roman"/>
          <w:sz w:val="24"/>
          <w:szCs w:val="24"/>
        </w:rPr>
        <w:t>Показатели и критерии оценивания компетенций на этапе изучения дисциплины</w:t>
      </w:r>
      <w:bookmarkEnd w:id="166"/>
    </w:p>
    <w:p w:rsidR="0079483D" w:rsidRPr="00BA5EBA" w:rsidRDefault="0079483D" w:rsidP="00372913">
      <w:pPr>
        <w:spacing w:after="0" w:line="240" w:lineRule="auto"/>
        <w:rPr>
          <w:rFonts w:ascii="Times New Roman" w:hAnsi="Times New Roman" w:cs="Times New Roman"/>
          <w:sz w:val="24"/>
          <w:szCs w:val="24"/>
        </w:rPr>
      </w:pPr>
    </w:p>
    <w:tbl>
      <w:tblPr>
        <w:tblW w:w="0" w:type="auto"/>
        <w:tblInd w:w="-98" w:type="dxa"/>
        <w:tblCellMar>
          <w:left w:w="0" w:type="dxa"/>
          <w:right w:w="0" w:type="dxa"/>
        </w:tblCellMar>
        <w:tblLook w:val="04A0"/>
      </w:tblPr>
      <w:tblGrid>
        <w:gridCol w:w="805"/>
        <w:gridCol w:w="3154"/>
        <w:gridCol w:w="3574"/>
        <w:gridCol w:w="2038"/>
      </w:tblGrid>
      <w:tr w:rsidR="0079483D" w:rsidRPr="00BA5EBA" w:rsidTr="00BF188C">
        <w:trPr>
          <w:trHeight w:val="1894"/>
        </w:trPr>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rsidR="0079483D" w:rsidRPr="00BA5EBA" w:rsidRDefault="0079483D" w:rsidP="00372913">
            <w:pPr>
              <w:spacing w:after="0" w:line="240" w:lineRule="auto"/>
              <w:jc w:val="both"/>
              <w:rPr>
                <w:rFonts w:ascii="Times New Roman" w:hAnsi="Times New Roman" w:cs="Times New Roman"/>
                <w:b/>
                <w:bCs/>
                <w:sz w:val="24"/>
                <w:szCs w:val="24"/>
              </w:rPr>
            </w:pPr>
            <w:r w:rsidRPr="00BA5EBA">
              <w:rPr>
                <w:rFonts w:ascii="Times New Roman" w:hAnsi="Times New Roman" w:cs="Times New Roman"/>
                <w:b/>
                <w:bCs/>
                <w:sz w:val="24"/>
                <w:szCs w:val="24"/>
              </w:rPr>
              <w:t>Компе-</w:t>
            </w:r>
          </w:p>
          <w:p w:rsidR="0079483D" w:rsidRPr="00BA5EBA" w:rsidRDefault="0079483D" w:rsidP="00372913">
            <w:pPr>
              <w:spacing w:after="0" w:line="240" w:lineRule="auto"/>
              <w:jc w:val="both"/>
              <w:rPr>
                <w:rFonts w:ascii="Times New Roman" w:hAnsi="Times New Roman" w:cs="Times New Roman"/>
                <w:b/>
                <w:bCs/>
                <w:sz w:val="24"/>
                <w:szCs w:val="24"/>
              </w:rPr>
            </w:pPr>
            <w:r w:rsidRPr="00BA5EBA">
              <w:rPr>
                <w:rFonts w:ascii="Times New Roman" w:hAnsi="Times New Roman" w:cs="Times New Roman"/>
                <w:b/>
                <w:bCs/>
                <w:sz w:val="24"/>
                <w:szCs w:val="24"/>
              </w:rPr>
              <w:t>тенции</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tcPr>
          <w:p w:rsidR="0079483D" w:rsidRPr="00BA5EBA" w:rsidRDefault="0079483D" w:rsidP="00372913">
            <w:pPr>
              <w:spacing w:after="0" w:line="240" w:lineRule="auto"/>
              <w:jc w:val="center"/>
              <w:rPr>
                <w:rFonts w:ascii="Times New Roman" w:hAnsi="Times New Roman" w:cs="Times New Roman"/>
                <w:sz w:val="24"/>
                <w:szCs w:val="24"/>
              </w:rPr>
            </w:pPr>
            <w:r w:rsidRPr="00BA5EBA">
              <w:rPr>
                <w:rFonts w:ascii="Times New Roman" w:hAnsi="Times New Roman" w:cs="Times New Roman"/>
                <w:b/>
                <w:bCs/>
                <w:sz w:val="24"/>
                <w:szCs w:val="24"/>
              </w:rPr>
              <w:t>Показатели</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tcPr>
          <w:p w:rsidR="0079483D" w:rsidRPr="00BA5EBA" w:rsidRDefault="0079483D" w:rsidP="00372913">
            <w:pPr>
              <w:spacing w:after="0" w:line="240" w:lineRule="auto"/>
              <w:jc w:val="center"/>
              <w:rPr>
                <w:rFonts w:ascii="Times New Roman" w:hAnsi="Times New Roman" w:cs="Times New Roman"/>
                <w:sz w:val="24"/>
                <w:szCs w:val="24"/>
              </w:rPr>
            </w:pPr>
            <w:r w:rsidRPr="00BA5EBA">
              <w:rPr>
                <w:rFonts w:ascii="Times New Roman" w:hAnsi="Times New Roman" w:cs="Times New Roman"/>
                <w:b/>
                <w:bCs/>
                <w:sz w:val="24"/>
                <w:szCs w:val="24"/>
              </w:rPr>
              <w:t>Критерии</w:t>
            </w:r>
          </w:p>
          <w:p w:rsidR="0079483D" w:rsidRPr="00BA5EBA" w:rsidRDefault="0079483D" w:rsidP="00372913">
            <w:pPr>
              <w:spacing w:after="0" w:line="240" w:lineRule="auto"/>
              <w:jc w:val="center"/>
              <w:rPr>
                <w:rFonts w:ascii="Times New Roman" w:hAnsi="Times New Roman" w:cs="Times New Roman"/>
                <w:sz w:val="24"/>
                <w:szCs w:val="24"/>
              </w:rPr>
            </w:pPr>
            <w:r w:rsidRPr="00BA5EBA">
              <w:rPr>
                <w:rFonts w:ascii="Times New Roman" w:hAnsi="Times New Roman" w:cs="Times New Roman"/>
                <w:b/>
                <w:bCs/>
                <w:sz w:val="24"/>
                <w:szCs w:val="24"/>
              </w:rPr>
              <w:t>оценивания</w:t>
            </w:r>
          </w:p>
        </w:tc>
        <w:tc>
          <w:tcPr>
            <w:tcW w:w="0" w:type="auto"/>
            <w:tcBorders>
              <w:top w:val="single" w:sz="8" w:space="0" w:color="000000"/>
              <w:left w:val="single" w:sz="8" w:space="0" w:color="000000"/>
              <w:bottom w:val="single" w:sz="4" w:space="0" w:color="000000"/>
              <w:right w:val="single" w:sz="8" w:space="0" w:color="000000"/>
            </w:tcBorders>
            <w:shd w:val="clear" w:color="auto" w:fill="FFFFFF"/>
            <w:tcMar>
              <w:top w:w="15" w:type="dxa"/>
              <w:left w:w="108" w:type="dxa"/>
              <w:bottom w:w="0" w:type="dxa"/>
              <w:right w:w="108" w:type="dxa"/>
            </w:tcMar>
            <w:vAlign w:val="center"/>
          </w:tcPr>
          <w:p w:rsidR="0079483D" w:rsidRPr="00BA5EBA" w:rsidRDefault="0079483D" w:rsidP="00372913">
            <w:pPr>
              <w:spacing w:after="0" w:line="240" w:lineRule="auto"/>
              <w:jc w:val="center"/>
              <w:rPr>
                <w:rFonts w:ascii="Times New Roman" w:hAnsi="Times New Roman" w:cs="Times New Roman"/>
                <w:sz w:val="24"/>
                <w:szCs w:val="24"/>
              </w:rPr>
            </w:pPr>
            <w:r w:rsidRPr="00BA5EBA">
              <w:rPr>
                <w:rFonts w:ascii="Times New Roman" w:hAnsi="Times New Roman" w:cs="Times New Roman"/>
                <w:b/>
                <w:bCs/>
                <w:sz w:val="24"/>
                <w:szCs w:val="24"/>
              </w:rPr>
              <w:t>Средства оценивания</w:t>
            </w:r>
          </w:p>
        </w:tc>
      </w:tr>
      <w:tr w:rsidR="0079483D" w:rsidRPr="00BA5EBA" w:rsidTr="00BF188C">
        <w:trPr>
          <w:trHeight w:val="3356"/>
        </w:trPr>
        <w:tc>
          <w:tcPr>
            <w:tcW w:w="0" w:type="auto"/>
            <w:vMerge w:val="restart"/>
            <w:tcBorders>
              <w:top w:val="single" w:sz="4" w:space="0" w:color="auto"/>
              <w:left w:val="single" w:sz="8" w:space="0" w:color="000000"/>
              <w:right w:val="single" w:sz="8" w:space="0" w:color="000000"/>
            </w:tcBorders>
            <w:shd w:val="clear" w:color="auto" w:fill="FFFFFF"/>
          </w:tcPr>
          <w:p w:rsidR="0079483D" w:rsidRPr="00BA5EBA" w:rsidRDefault="0079483D" w:rsidP="00372913">
            <w:pPr>
              <w:spacing w:after="0" w:line="240" w:lineRule="auto"/>
              <w:jc w:val="both"/>
              <w:rPr>
                <w:rFonts w:ascii="Times New Roman" w:hAnsi="Times New Roman" w:cs="Times New Roman"/>
                <w:i/>
                <w:iCs/>
                <w:sz w:val="24"/>
                <w:szCs w:val="24"/>
              </w:rPr>
            </w:pPr>
            <w:r w:rsidRPr="00BA5EBA">
              <w:rPr>
                <w:rFonts w:ascii="Times New Roman" w:hAnsi="Times New Roman" w:cs="Times New Roman"/>
                <w:b/>
                <w:iCs/>
                <w:sz w:val="24"/>
                <w:szCs w:val="24"/>
              </w:rPr>
              <w:t>ОПК-2</w:t>
            </w:r>
          </w:p>
        </w:tc>
        <w:tc>
          <w:tcPr>
            <w:tcW w:w="0" w:type="auto"/>
            <w:vMerge w:val="restart"/>
            <w:tcBorders>
              <w:top w:val="single" w:sz="4" w:space="0" w:color="auto"/>
              <w:left w:val="single" w:sz="8" w:space="0" w:color="000000"/>
              <w:right w:val="single" w:sz="8" w:space="0" w:color="000000"/>
            </w:tcBorders>
            <w:shd w:val="clear" w:color="auto" w:fill="FFFFFF"/>
            <w:tcMar>
              <w:top w:w="15" w:type="dxa"/>
              <w:left w:w="108" w:type="dxa"/>
              <w:bottom w:w="0" w:type="dxa"/>
              <w:right w:w="108" w:type="dxa"/>
            </w:tcMar>
          </w:tcPr>
          <w:p w:rsidR="0079483D" w:rsidRPr="00BA5EBA" w:rsidRDefault="0079483D" w:rsidP="00372913">
            <w:pPr>
              <w:spacing w:after="0" w:line="240" w:lineRule="auto"/>
              <w:rPr>
                <w:rFonts w:ascii="Times New Roman" w:hAnsi="Times New Roman" w:cs="Times New Roman"/>
                <w:sz w:val="24"/>
                <w:szCs w:val="24"/>
              </w:rPr>
            </w:pPr>
            <w:r w:rsidRPr="00BA5EBA">
              <w:rPr>
                <w:rFonts w:ascii="Times New Roman" w:hAnsi="Times New Roman" w:cs="Times New Roman"/>
                <w:b/>
                <w:i/>
                <w:sz w:val="24"/>
                <w:szCs w:val="24"/>
              </w:rPr>
              <w:t>Знание</w:t>
            </w:r>
            <w:r w:rsidRPr="00BA5EBA">
              <w:rPr>
                <w:rFonts w:ascii="Times New Roman" w:hAnsi="Times New Roman" w:cs="Times New Roman"/>
                <w:sz w:val="24"/>
                <w:szCs w:val="24"/>
              </w:rPr>
              <w:t xml:space="preserve"> методики проведения учебных занятий по базовым видам спорта с учетом особенностей обучающихся  на основе положений дидактики, теории и методики физической культуры и требований образовательных стандартов. </w:t>
            </w:r>
          </w:p>
        </w:tc>
        <w:tc>
          <w:tcPr>
            <w:tcW w:w="0" w:type="auto"/>
            <w:tcBorders>
              <w:top w:val="single" w:sz="8" w:space="0" w:color="000000"/>
              <w:left w:val="single" w:sz="8" w:space="0" w:color="000000"/>
              <w:bottom w:val="single" w:sz="8" w:space="0" w:color="000000"/>
              <w:right w:val="single" w:sz="4" w:space="0" w:color="000000"/>
            </w:tcBorders>
            <w:shd w:val="clear" w:color="auto" w:fill="FFFFFF"/>
            <w:tcMar>
              <w:top w:w="15" w:type="dxa"/>
              <w:left w:w="108" w:type="dxa"/>
              <w:bottom w:w="0" w:type="dxa"/>
              <w:right w:w="108" w:type="dxa"/>
            </w:tcMar>
          </w:tcPr>
          <w:p w:rsidR="0079483D" w:rsidRPr="00BA5EBA" w:rsidRDefault="0079483D" w:rsidP="00372913">
            <w:pPr>
              <w:spacing w:after="0" w:line="240" w:lineRule="auto"/>
              <w:rPr>
                <w:rFonts w:ascii="Times New Roman" w:hAnsi="Times New Roman" w:cs="Times New Roman"/>
                <w:b/>
                <w:i/>
                <w:sz w:val="24"/>
                <w:szCs w:val="24"/>
              </w:rPr>
            </w:pPr>
            <w:r w:rsidRPr="00BA5EBA">
              <w:rPr>
                <w:rFonts w:ascii="Times New Roman" w:hAnsi="Times New Roman" w:cs="Times New Roman"/>
                <w:b/>
                <w:i/>
                <w:sz w:val="24"/>
                <w:szCs w:val="24"/>
              </w:rPr>
              <w:t>Пороговый уровень (удовлетворительно):</w:t>
            </w:r>
          </w:p>
          <w:p w:rsidR="0079483D" w:rsidRPr="00BA5EBA" w:rsidRDefault="0079483D"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воспроизводит основы методики проведения учебных занятий по базовым видам спорта с учетом особенностей обучающихся на основе положений дидактики, теории и методики физической культуры и требований образовательных стандартов.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0" w:type="dxa"/>
              <w:right w:w="108" w:type="dxa"/>
            </w:tcMar>
          </w:tcPr>
          <w:p w:rsidR="0079483D" w:rsidRPr="00BA5EBA" w:rsidRDefault="0079483D" w:rsidP="00372913">
            <w:pPr>
              <w:spacing w:after="0" w:line="240" w:lineRule="auto"/>
              <w:rPr>
                <w:rFonts w:ascii="Times New Roman" w:hAnsi="Times New Roman" w:cs="Times New Roman"/>
                <w:iCs/>
                <w:sz w:val="24"/>
                <w:szCs w:val="24"/>
              </w:rPr>
            </w:pPr>
            <w:r w:rsidRPr="00BA5EBA">
              <w:rPr>
                <w:rFonts w:ascii="Times New Roman" w:hAnsi="Times New Roman" w:cs="Times New Roman"/>
                <w:iCs/>
                <w:sz w:val="24"/>
                <w:szCs w:val="24"/>
              </w:rPr>
              <w:t xml:space="preserve">Опрос по теме, </w:t>
            </w:r>
          </w:p>
          <w:p w:rsidR="0079483D" w:rsidRPr="00BA5EBA" w:rsidRDefault="0079483D" w:rsidP="00372913">
            <w:pPr>
              <w:spacing w:after="0" w:line="240" w:lineRule="auto"/>
              <w:rPr>
                <w:rFonts w:ascii="Times New Roman" w:hAnsi="Times New Roman" w:cs="Times New Roman"/>
                <w:sz w:val="24"/>
                <w:szCs w:val="24"/>
              </w:rPr>
            </w:pPr>
            <w:r w:rsidRPr="00BA5EBA">
              <w:rPr>
                <w:rFonts w:ascii="Times New Roman" w:hAnsi="Times New Roman" w:cs="Times New Roman"/>
                <w:iCs/>
                <w:sz w:val="24"/>
                <w:szCs w:val="24"/>
              </w:rPr>
              <w:t>Зачет.</w:t>
            </w:r>
          </w:p>
        </w:tc>
      </w:tr>
      <w:tr w:rsidR="0079483D" w:rsidRPr="00BA5EBA" w:rsidTr="00BF188C">
        <w:trPr>
          <w:trHeight w:val="1551"/>
        </w:trPr>
        <w:tc>
          <w:tcPr>
            <w:tcW w:w="0" w:type="auto"/>
            <w:vMerge/>
            <w:tcBorders>
              <w:left w:val="single" w:sz="8" w:space="0" w:color="000000"/>
              <w:right w:val="single" w:sz="8" w:space="0" w:color="000000"/>
            </w:tcBorders>
            <w:shd w:val="clear" w:color="auto" w:fill="FFFFFF"/>
          </w:tcPr>
          <w:p w:rsidR="0079483D" w:rsidRPr="00BA5EBA" w:rsidRDefault="0079483D" w:rsidP="00372913">
            <w:pPr>
              <w:spacing w:after="0" w:line="240" w:lineRule="auto"/>
              <w:jc w:val="both"/>
              <w:rPr>
                <w:rFonts w:ascii="Times New Roman" w:hAnsi="Times New Roman" w:cs="Times New Roman"/>
                <w:i/>
                <w:iCs/>
                <w:sz w:val="24"/>
                <w:szCs w:val="24"/>
              </w:rPr>
            </w:pPr>
          </w:p>
        </w:tc>
        <w:tc>
          <w:tcPr>
            <w:tcW w:w="0" w:type="auto"/>
            <w:vMerge/>
            <w:tcBorders>
              <w:left w:val="single" w:sz="8" w:space="0" w:color="000000"/>
              <w:right w:val="single" w:sz="8" w:space="0" w:color="000000"/>
            </w:tcBorders>
            <w:shd w:val="clear" w:color="auto" w:fill="FFFFFF"/>
            <w:tcMar>
              <w:top w:w="15" w:type="dxa"/>
              <w:left w:w="108" w:type="dxa"/>
              <w:bottom w:w="0" w:type="dxa"/>
              <w:right w:w="108" w:type="dxa"/>
            </w:tcMar>
            <w:vAlign w:val="center"/>
          </w:tcPr>
          <w:p w:rsidR="0079483D" w:rsidRPr="00BA5EBA" w:rsidRDefault="0079483D" w:rsidP="00372913">
            <w:pPr>
              <w:spacing w:after="0" w:line="240" w:lineRule="auto"/>
              <w:ind w:firstLine="397"/>
              <w:jc w:val="both"/>
              <w:rPr>
                <w:rFonts w:ascii="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4" w:space="0" w:color="000000"/>
            </w:tcBorders>
            <w:shd w:val="clear" w:color="auto" w:fill="FFFFFF"/>
            <w:tcMar>
              <w:top w:w="15" w:type="dxa"/>
              <w:left w:w="108" w:type="dxa"/>
              <w:bottom w:w="0" w:type="dxa"/>
              <w:right w:w="108" w:type="dxa"/>
            </w:tcMar>
          </w:tcPr>
          <w:p w:rsidR="0079483D" w:rsidRPr="00BA5EBA" w:rsidRDefault="0079483D" w:rsidP="00372913">
            <w:pPr>
              <w:spacing w:after="0" w:line="240" w:lineRule="auto"/>
              <w:rPr>
                <w:rFonts w:ascii="Times New Roman" w:hAnsi="Times New Roman" w:cs="Times New Roman"/>
                <w:b/>
                <w:i/>
                <w:sz w:val="24"/>
                <w:szCs w:val="24"/>
              </w:rPr>
            </w:pPr>
            <w:r w:rsidRPr="00BA5EBA">
              <w:rPr>
                <w:rFonts w:ascii="Times New Roman" w:hAnsi="Times New Roman" w:cs="Times New Roman"/>
                <w:b/>
                <w:i/>
                <w:sz w:val="24"/>
                <w:szCs w:val="24"/>
              </w:rPr>
              <w:t>Продвинутый уровень (хорошо):</w:t>
            </w:r>
          </w:p>
          <w:p w:rsidR="0079483D" w:rsidRPr="00BA5EBA" w:rsidRDefault="0079483D"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воспроизводит и обосновывает методику проведения учебных занятий по базовым видам спорта с учетом особенностей обучающихся на основе положений дидактики, теории и методики физической культуры и требований образовательных стандартов.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0" w:type="dxa"/>
              <w:right w:w="108" w:type="dxa"/>
            </w:tcMar>
          </w:tcPr>
          <w:p w:rsidR="0079483D" w:rsidRPr="00BA5EBA" w:rsidRDefault="0079483D" w:rsidP="00372913">
            <w:pPr>
              <w:spacing w:after="0" w:line="240" w:lineRule="auto"/>
              <w:rPr>
                <w:rFonts w:ascii="Times New Roman" w:hAnsi="Times New Roman" w:cs="Times New Roman"/>
                <w:iCs/>
                <w:sz w:val="24"/>
                <w:szCs w:val="24"/>
              </w:rPr>
            </w:pPr>
            <w:r w:rsidRPr="00BA5EBA">
              <w:rPr>
                <w:rFonts w:ascii="Times New Roman" w:hAnsi="Times New Roman" w:cs="Times New Roman"/>
                <w:iCs/>
                <w:sz w:val="24"/>
                <w:szCs w:val="24"/>
              </w:rPr>
              <w:t>Опрос по теме,  устная дискуссия в форме диалога, зачет.</w:t>
            </w:r>
          </w:p>
          <w:p w:rsidR="0079483D" w:rsidRPr="00BA5EBA" w:rsidRDefault="0079483D" w:rsidP="00372913">
            <w:pPr>
              <w:spacing w:after="0" w:line="240" w:lineRule="auto"/>
              <w:rPr>
                <w:rFonts w:ascii="Times New Roman" w:hAnsi="Times New Roman" w:cs="Times New Roman"/>
                <w:sz w:val="24"/>
                <w:szCs w:val="24"/>
              </w:rPr>
            </w:pPr>
          </w:p>
        </w:tc>
      </w:tr>
      <w:tr w:rsidR="0079483D" w:rsidRPr="00BA5EBA" w:rsidTr="00BF188C">
        <w:trPr>
          <w:trHeight w:val="1213"/>
        </w:trPr>
        <w:tc>
          <w:tcPr>
            <w:tcW w:w="0" w:type="auto"/>
            <w:vMerge/>
            <w:tcBorders>
              <w:left w:val="single" w:sz="8" w:space="0" w:color="000000"/>
              <w:right w:val="single" w:sz="8" w:space="0" w:color="000000"/>
            </w:tcBorders>
            <w:shd w:val="clear" w:color="auto" w:fill="FFFFFF"/>
          </w:tcPr>
          <w:p w:rsidR="0079483D" w:rsidRPr="00BA5EBA" w:rsidRDefault="0079483D" w:rsidP="00372913">
            <w:pPr>
              <w:spacing w:after="0" w:line="240" w:lineRule="auto"/>
              <w:jc w:val="both"/>
              <w:rPr>
                <w:rFonts w:ascii="Times New Roman" w:hAnsi="Times New Roman" w:cs="Times New Roman"/>
                <w:i/>
                <w:iCs/>
                <w:sz w:val="24"/>
                <w:szCs w:val="24"/>
              </w:rPr>
            </w:pPr>
          </w:p>
        </w:tc>
        <w:tc>
          <w:tcPr>
            <w:tcW w:w="0" w:type="auto"/>
            <w:vMerge/>
            <w:tcBorders>
              <w:left w:val="single" w:sz="8" w:space="0" w:color="000000"/>
              <w:bottom w:val="single" w:sz="4" w:space="0" w:color="auto"/>
              <w:right w:val="single" w:sz="8" w:space="0" w:color="000000"/>
            </w:tcBorders>
            <w:shd w:val="clear" w:color="auto" w:fill="FFFFFF"/>
            <w:tcMar>
              <w:top w:w="15" w:type="dxa"/>
              <w:left w:w="108" w:type="dxa"/>
              <w:bottom w:w="0" w:type="dxa"/>
              <w:right w:w="108" w:type="dxa"/>
            </w:tcMar>
            <w:vAlign w:val="center"/>
          </w:tcPr>
          <w:p w:rsidR="0079483D" w:rsidRPr="00BA5EBA" w:rsidRDefault="0079483D" w:rsidP="00372913">
            <w:pPr>
              <w:spacing w:after="0" w:line="240" w:lineRule="auto"/>
              <w:ind w:firstLine="397"/>
              <w:jc w:val="both"/>
              <w:rPr>
                <w:rFonts w:ascii="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4" w:space="0" w:color="000000"/>
            </w:tcBorders>
            <w:shd w:val="clear" w:color="auto" w:fill="FFFFFF"/>
            <w:tcMar>
              <w:top w:w="15" w:type="dxa"/>
              <w:left w:w="108" w:type="dxa"/>
              <w:bottom w:w="0" w:type="dxa"/>
              <w:right w:w="108" w:type="dxa"/>
            </w:tcMar>
          </w:tcPr>
          <w:p w:rsidR="0079483D" w:rsidRPr="00BA5EBA" w:rsidRDefault="0079483D" w:rsidP="00372913">
            <w:pPr>
              <w:spacing w:after="0" w:line="240" w:lineRule="auto"/>
              <w:rPr>
                <w:rFonts w:ascii="Times New Roman" w:hAnsi="Times New Roman" w:cs="Times New Roman"/>
                <w:b/>
                <w:i/>
                <w:sz w:val="24"/>
                <w:szCs w:val="24"/>
              </w:rPr>
            </w:pPr>
            <w:r w:rsidRPr="00BA5EBA">
              <w:rPr>
                <w:rFonts w:ascii="Times New Roman" w:hAnsi="Times New Roman" w:cs="Times New Roman"/>
                <w:b/>
                <w:i/>
                <w:sz w:val="24"/>
                <w:szCs w:val="24"/>
              </w:rPr>
              <w:t>Высокий уровень (отлично):</w:t>
            </w:r>
          </w:p>
          <w:p w:rsidR="0079483D" w:rsidRPr="00BA5EBA" w:rsidRDefault="0079483D"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 xml:space="preserve">синтезирует знания по методике проведения учебных занятий по базовым видам спорта из разных предметных областей с учетом особенностей обучающихся, на основе </w:t>
            </w:r>
            <w:r w:rsidRPr="00BA5EBA">
              <w:rPr>
                <w:rFonts w:ascii="Times New Roman" w:hAnsi="Times New Roman" w:cs="Times New Roman"/>
                <w:sz w:val="24"/>
                <w:szCs w:val="24"/>
              </w:rPr>
              <w:lastRenderedPageBreak/>
              <w:t>положений дидактики, теории и методики физической культуры и требований образовательных стандартов,  высказывает собственные информативные суждения.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0" w:type="dxa"/>
              <w:right w:w="108" w:type="dxa"/>
            </w:tcMar>
          </w:tcPr>
          <w:p w:rsidR="0079483D" w:rsidRPr="00BA5EBA" w:rsidRDefault="0079483D"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lastRenderedPageBreak/>
              <w:t>Опрос по теме, реферат, дискуссия в интерактивной форме, зачет.</w:t>
            </w:r>
          </w:p>
        </w:tc>
      </w:tr>
      <w:tr w:rsidR="0079483D" w:rsidRPr="00BA5EBA" w:rsidTr="00BF188C">
        <w:trPr>
          <w:trHeight w:val="1551"/>
        </w:trPr>
        <w:tc>
          <w:tcPr>
            <w:tcW w:w="0" w:type="auto"/>
            <w:vMerge/>
            <w:tcBorders>
              <w:left w:val="single" w:sz="8" w:space="0" w:color="000000"/>
              <w:right w:val="single" w:sz="8" w:space="0" w:color="000000"/>
            </w:tcBorders>
            <w:shd w:val="clear" w:color="auto" w:fill="FFFFFF"/>
          </w:tcPr>
          <w:p w:rsidR="0079483D" w:rsidRPr="00BA5EBA" w:rsidRDefault="0079483D" w:rsidP="00372913">
            <w:pPr>
              <w:spacing w:after="0" w:line="240" w:lineRule="auto"/>
              <w:jc w:val="both"/>
              <w:rPr>
                <w:rFonts w:ascii="Times New Roman" w:hAnsi="Times New Roman" w:cs="Times New Roman"/>
                <w:i/>
                <w:iCs/>
                <w:sz w:val="24"/>
                <w:szCs w:val="24"/>
              </w:rPr>
            </w:pPr>
          </w:p>
        </w:tc>
        <w:tc>
          <w:tcPr>
            <w:tcW w:w="0" w:type="auto"/>
            <w:vMerge w:val="restart"/>
            <w:tcBorders>
              <w:top w:val="single" w:sz="4" w:space="0" w:color="auto"/>
              <w:left w:val="single" w:sz="8" w:space="0" w:color="000000"/>
              <w:right w:val="single" w:sz="8" w:space="0" w:color="000000"/>
            </w:tcBorders>
            <w:shd w:val="clear" w:color="auto" w:fill="FFFFFF"/>
            <w:tcMar>
              <w:top w:w="15" w:type="dxa"/>
              <w:left w:w="108" w:type="dxa"/>
              <w:bottom w:w="0" w:type="dxa"/>
              <w:right w:w="108" w:type="dxa"/>
            </w:tcMar>
          </w:tcPr>
          <w:p w:rsidR="0079483D" w:rsidRPr="00BA5EBA" w:rsidRDefault="0079483D" w:rsidP="00372913">
            <w:pPr>
              <w:spacing w:after="0" w:line="240" w:lineRule="auto"/>
              <w:rPr>
                <w:rFonts w:ascii="Times New Roman" w:hAnsi="Times New Roman" w:cs="Times New Roman"/>
                <w:sz w:val="24"/>
                <w:szCs w:val="24"/>
              </w:rPr>
            </w:pPr>
            <w:r w:rsidRPr="00BA5EBA">
              <w:rPr>
                <w:rFonts w:ascii="Times New Roman" w:hAnsi="Times New Roman" w:cs="Times New Roman"/>
                <w:b/>
                <w:i/>
                <w:sz w:val="24"/>
                <w:szCs w:val="24"/>
              </w:rPr>
              <w:t>Умение</w:t>
            </w:r>
            <w:r w:rsidRPr="00BA5EBA">
              <w:rPr>
                <w:rFonts w:ascii="Times New Roman" w:hAnsi="Times New Roman" w:cs="Times New Roman"/>
                <w:sz w:val="24"/>
                <w:szCs w:val="24"/>
              </w:rPr>
              <w:t xml:space="preserve">  ставить общие и частные педагогические задачи, подбирать состав средств и методов при построении учебных занятий по базовым видам спорта с учетом особенностей обучающихся на основе положений дидактики, теории и методики физической культуры и требований образовательных стандартов. </w:t>
            </w:r>
          </w:p>
          <w:p w:rsidR="0079483D" w:rsidRPr="00BA5EBA" w:rsidRDefault="0079483D" w:rsidP="00372913">
            <w:pPr>
              <w:spacing w:after="0" w:line="240" w:lineRule="auto"/>
              <w:ind w:firstLine="397"/>
              <w:jc w:val="both"/>
              <w:rPr>
                <w:rFonts w:ascii="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4" w:space="0" w:color="000000"/>
            </w:tcBorders>
            <w:shd w:val="clear" w:color="auto" w:fill="FFFFFF"/>
            <w:tcMar>
              <w:top w:w="15" w:type="dxa"/>
              <w:left w:w="108" w:type="dxa"/>
              <w:bottom w:w="0" w:type="dxa"/>
              <w:right w:w="108" w:type="dxa"/>
            </w:tcMar>
          </w:tcPr>
          <w:p w:rsidR="0079483D" w:rsidRPr="00BA5EBA" w:rsidRDefault="0079483D" w:rsidP="00372913">
            <w:pPr>
              <w:spacing w:after="0" w:line="240" w:lineRule="auto"/>
              <w:rPr>
                <w:rFonts w:ascii="Times New Roman" w:hAnsi="Times New Roman" w:cs="Times New Roman"/>
                <w:b/>
                <w:i/>
                <w:sz w:val="24"/>
                <w:szCs w:val="24"/>
              </w:rPr>
            </w:pPr>
            <w:r w:rsidRPr="00BA5EBA">
              <w:rPr>
                <w:rFonts w:ascii="Times New Roman" w:hAnsi="Times New Roman" w:cs="Times New Roman"/>
                <w:b/>
                <w:i/>
                <w:sz w:val="24"/>
                <w:szCs w:val="24"/>
              </w:rPr>
              <w:t>Пороговый уровень (удовлетворительно):</w:t>
            </w:r>
          </w:p>
          <w:p w:rsidR="0079483D" w:rsidRPr="00BA5EBA" w:rsidRDefault="0079483D"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умеет формулировать общие задачи и осуществлять  разработку частных образовательных, воспитательных задач и задач физического развития, подбирать адекватные средства, методы их решения при построении учебных занятий в школе по базовым видам спорта с учетом особенностей обучающихся на основе положений дидактики, теории и методики физической культуры и требований образовательных стандартов.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0" w:type="dxa"/>
              <w:right w:w="108" w:type="dxa"/>
            </w:tcMar>
          </w:tcPr>
          <w:p w:rsidR="0079483D" w:rsidRPr="00BA5EBA" w:rsidRDefault="0079483D"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Разработка конспектов уроков.</w:t>
            </w:r>
          </w:p>
        </w:tc>
      </w:tr>
      <w:tr w:rsidR="0079483D" w:rsidRPr="00BA5EBA" w:rsidTr="00BF188C">
        <w:trPr>
          <w:trHeight w:val="1551"/>
        </w:trPr>
        <w:tc>
          <w:tcPr>
            <w:tcW w:w="0" w:type="auto"/>
            <w:vMerge w:val="restart"/>
            <w:tcBorders>
              <w:left w:val="single" w:sz="8" w:space="0" w:color="000000"/>
              <w:right w:val="single" w:sz="8" w:space="0" w:color="000000"/>
            </w:tcBorders>
            <w:shd w:val="clear" w:color="auto" w:fill="FFFFFF"/>
          </w:tcPr>
          <w:p w:rsidR="0079483D" w:rsidRPr="00BA5EBA" w:rsidRDefault="0079483D" w:rsidP="00372913">
            <w:pPr>
              <w:spacing w:after="0" w:line="240" w:lineRule="auto"/>
              <w:jc w:val="both"/>
              <w:rPr>
                <w:rFonts w:ascii="Times New Roman" w:hAnsi="Times New Roman" w:cs="Times New Roman"/>
                <w:i/>
                <w:iCs/>
                <w:sz w:val="24"/>
                <w:szCs w:val="24"/>
              </w:rPr>
            </w:pPr>
          </w:p>
        </w:tc>
        <w:tc>
          <w:tcPr>
            <w:tcW w:w="0" w:type="auto"/>
            <w:vMerge/>
            <w:tcBorders>
              <w:left w:val="single" w:sz="8" w:space="0" w:color="000000"/>
              <w:right w:val="single" w:sz="8" w:space="0" w:color="000000"/>
            </w:tcBorders>
            <w:shd w:val="clear" w:color="auto" w:fill="FFFFFF"/>
            <w:tcMar>
              <w:top w:w="15" w:type="dxa"/>
              <w:left w:w="108" w:type="dxa"/>
              <w:bottom w:w="0" w:type="dxa"/>
              <w:right w:w="108" w:type="dxa"/>
            </w:tcMar>
            <w:vAlign w:val="center"/>
          </w:tcPr>
          <w:p w:rsidR="0079483D" w:rsidRPr="00BA5EBA" w:rsidRDefault="0079483D" w:rsidP="00372913">
            <w:pPr>
              <w:spacing w:after="0" w:line="240" w:lineRule="auto"/>
              <w:ind w:firstLine="397"/>
              <w:jc w:val="both"/>
              <w:rPr>
                <w:rFonts w:ascii="Times New Roman" w:hAnsi="Times New Roman" w:cs="Times New Roman"/>
                <w:b/>
                <w:i/>
                <w:sz w:val="24"/>
                <w:szCs w:val="24"/>
              </w:rPr>
            </w:pPr>
          </w:p>
        </w:tc>
        <w:tc>
          <w:tcPr>
            <w:tcW w:w="0" w:type="auto"/>
            <w:tcBorders>
              <w:top w:val="single" w:sz="8" w:space="0" w:color="000000"/>
              <w:left w:val="single" w:sz="8" w:space="0" w:color="000000"/>
              <w:bottom w:val="single" w:sz="8" w:space="0" w:color="000000"/>
              <w:right w:val="single" w:sz="4" w:space="0" w:color="000000"/>
            </w:tcBorders>
            <w:shd w:val="clear" w:color="auto" w:fill="FFFFFF"/>
            <w:tcMar>
              <w:top w:w="15" w:type="dxa"/>
              <w:left w:w="108" w:type="dxa"/>
              <w:bottom w:w="0" w:type="dxa"/>
              <w:right w:w="108" w:type="dxa"/>
            </w:tcMar>
          </w:tcPr>
          <w:p w:rsidR="0079483D" w:rsidRPr="00BA5EBA" w:rsidRDefault="0079483D" w:rsidP="00372913">
            <w:pPr>
              <w:spacing w:after="0" w:line="240" w:lineRule="auto"/>
              <w:rPr>
                <w:rFonts w:ascii="Times New Roman" w:hAnsi="Times New Roman" w:cs="Times New Roman"/>
                <w:b/>
                <w:i/>
                <w:sz w:val="24"/>
                <w:szCs w:val="24"/>
              </w:rPr>
            </w:pPr>
            <w:r w:rsidRPr="00BA5EBA">
              <w:rPr>
                <w:rFonts w:ascii="Times New Roman" w:hAnsi="Times New Roman" w:cs="Times New Roman"/>
                <w:b/>
                <w:i/>
                <w:sz w:val="24"/>
                <w:szCs w:val="24"/>
              </w:rPr>
              <w:t>Продвинутый уровень (хорошо):</w:t>
            </w:r>
          </w:p>
          <w:p w:rsidR="0079483D" w:rsidRPr="00BA5EBA" w:rsidRDefault="0079483D"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умеет определять и разрабатывать систему частных образовательных, воспитательных задач и задач физического развития при построении учебных занятий в школе по базовым видам спорта, обосновывать  пути их решения с учетом особенностей обучающихся на основе положений дидактики, теории и методики физической культуры и требований образовательных стандартов.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0" w:type="dxa"/>
              <w:right w:w="108" w:type="dxa"/>
            </w:tcMar>
          </w:tcPr>
          <w:p w:rsidR="0079483D" w:rsidRPr="00BA5EBA" w:rsidRDefault="0079483D"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Разработка конспектов уроков.</w:t>
            </w:r>
          </w:p>
        </w:tc>
      </w:tr>
      <w:tr w:rsidR="0079483D" w:rsidRPr="00BA5EBA" w:rsidTr="00BF188C">
        <w:trPr>
          <w:trHeight w:val="1551"/>
        </w:trPr>
        <w:tc>
          <w:tcPr>
            <w:tcW w:w="0" w:type="auto"/>
            <w:vMerge/>
            <w:tcBorders>
              <w:left w:val="single" w:sz="8" w:space="0" w:color="000000"/>
              <w:right w:val="single" w:sz="8" w:space="0" w:color="000000"/>
            </w:tcBorders>
            <w:shd w:val="clear" w:color="auto" w:fill="FFFFFF"/>
          </w:tcPr>
          <w:p w:rsidR="0079483D" w:rsidRPr="00BA5EBA" w:rsidRDefault="0079483D" w:rsidP="00372913">
            <w:pPr>
              <w:spacing w:after="0" w:line="240" w:lineRule="auto"/>
              <w:jc w:val="both"/>
              <w:rPr>
                <w:rFonts w:ascii="Times New Roman" w:hAnsi="Times New Roman" w:cs="Times New Roman"/>
                <w:i/>
                <w:iCs/>
                <w:sz w:val="24"/>
                <w:szCs w:val="24"/>
              </w:rPr>
            </w:pPr>
          </w:p>
        </w:tc>
        <w:tc>
          <w:tcPr>
            <w:tcW w:w="0" w:type="auto"/>
            <w:vMerge/>
            <w:tcBorders>
              <w:left w:val="single" w:sz="8" w:space="0" w:color="000000"/>
              <w:bottom w:val="single" w:sz="4" w:space="0" w:color="auto"/>
              <w:right w:val="single" w:sz="8" w:space="0" w:color="000000"/>
            </w:tcBorders>
            <w:shd w:val="clear" w:color="auto" w:fill="FFFFFF"/>
            <w:tcMar>
              <w:top w:w="15" w:type="dxa"/>
              <w:left w:w="108" w:type="dxa"/>
              <w:bottom w:w="0" w:type="dxa"/>
              <w:right w:w="108" w:type="dxa"/>
            </w:tcMar>
            <w:vAlign w:val="center"/>
          </w:tcPr>
          <w:p w:rsidR="0079483D" w:rsidRPr="00BA5EBA" w:rsidRDefault="0079483D" w:rsidP="00372913">
            <w:pPr>
              <w:spacing w:after="0" w:line="240" w:lineRule="auto"/>
              <w:ind w:firstLine="397"/>
              <w:jc w:val="both"/>
              <w:rPr>
                <w:rFonts w:ascii="Times New Roman" w:hAnsi="Times New Roman" w:cs="Times New Roman"/>
                <w:b/>
                <w:i/>
                <w:sz w:val="24"/>
                <w:szCs w:val="24"/>
              </w:rPr>
            </w:pPr>
          </w:p>
        </w:tc>
        <w:tc>
          <w:tcPr>
            <w:tcW w:w="0" w:type="auto"/>
            <w:tcBorders>
              <w:top w:val="single" w:sz="8" w:space="0" w:color="000000"/>
              <w:left w:val="single" w:sz="8" w:space="0" w:color="000000"/>
              <w:bottom w:val="single" w:sz="8" w:space="0" w:color="000000"/>
              <w:right w:val="single" w:sz="4" w:space="0" w:color="000000"/>
            </w:tcBorders>
            <w:shd w:val="clear" w:color="auto" w:fill="FFFFFF"/>
            <w:tcMar>
              <w:top w:w="15" w:type="dxa"/>
              <w:left w:w="108" w:type="dxa"/>
              <w:bottom w:w="0" w:type="dxa"/>
              <w:right w:w="108" w:type="dxa"/>
            </w:tcMar>
          </w:tcPr>
          <w:p w:rsidR="0079483D" w:rsidRPr="00BA5EBA" w:rsidRDefault="0079483D" w:rsidP="00372913">
            <w:pPr>
              <w:spacing w:after="0" w:line="240" w:lineRule="auto"/>
              <w:jc w:val="both"/>
              <w:rPr>
                <w:rFonts w:ascii="Times New Roman" w:hAnsi="Times New Roman" w:cs="Times New Roman"/>
                <w:b/>
                <w:i/>
                <w:sz w:val="24"/>
                <w:szCs w:val="24"/>
              </w:rPr>
            </w:pPr>
            <w:r w:rsidRPr="00BA5EBA">
              <w:rPr>
                <w:rFonts w:ascii="Times New Roman" w:hAnsi="Times New Roman" w:cs="Times New Roman"/>
                <w:b/>
                <w:i/>
                <w:sz w:val="24"/>
                <w:szCs w:val="24"/>
              </w:rPr>
              <w:t>Высокий уровень (отлично):</w:t>
            </w:r>
          </w:p>
          <w:p w:rsidR="0079483D" w:rsidRPr="00BA5EBA" w:rsidRDefault="0079483D"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умеет при определении задач физического воспитания школьников по базовым видам спорта опираться на данные смежных предметов с учетом особенностей обучающихся на основе положений дидактики, теории и методики физической культуры и требований образовательных стандартов.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0" w:type="dxa"/>
              <w:right w:w="108" w:type="dxa"/>
            </w:tcMar>
          </w:tcPr>
          <w:p w:rsidR="0079483D" w:rsidRPr="00BA5EBA" w:rsidRDefault="0079483D"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Разработка конспектов уроков.</w:t>
            </w:r>
          </w:p>
        </w:tc>
      </w:tr>
      <w:tr w:rsidR="0079483D" w:rsidRPr="00BA5EBA" w:rsidTr="00BF188C">
        <w:trPr>
          <w:trHeight w:val="964"/>
        </w:trPr>
        <w:tc>
          <w:tcPr>
            <w:tcW w:w="0" w:type="auto"/>
            <w:vMerge/>
            <w:tcBorders>
              <w:left w:val="single" w:sz="8" w:space="0" w:color="000000"/>
              <w:right w:val="single" w:sz="8" w:space="0" w:color="000000"/>
            </w:tcBorders>
            <w:shd w:val="clear" w:color="auto" w:fill="FFFFFF"/>
          </w:tcPr>
          <w:p w:rsidR="0079483D" w:rsidRPr="00BA5EBA" w:rsidRDefault="0079483D" w:rsidP="00372913">
            <w:pPr>
              <w:spacing w:after="0" w:line="240" w:lineRule="auto"/>
              <w:jc w:val="both"/>
              <w:rPr>
                <w:rFonts w:ascii="Times New Roman" w:hAnsi="Times New Roman" w:cs="Times New Roman"/>
                <w:i/>
                <w:iCs/>
                <w:sz w:val="24"/>
                <w:szCs w:val="24"/>
              </w:rPr>
            </w:pPr>
          </w:p>
        </w:tc>
        <w:tc>
          <w:tcPr>
            <w:tcW w:w="0" w:type="auto"/>
            <w:vMerge w:val="restart"/>
            <w:tcBorders>
              <w:top w:val="single" w:sz="4" w:space="0" w:color="auto"/>
              <w:left w:val="single" w:sz="8" w:space="0" w:color="000000"/>
              <w:right w:val="single" w:sz="8" w:space="0" w:color="000000"/>
            </w:tcBorders>
            <w:shd w:val="clear" w:color="auto" w:fill="FFFFFF"/>
            <w:tcMar>
              <w:top w:w="15" w:type="dxa"/>
              <w:left w:w="108" w:type="dxa"/>
              <w:bottom w:w="0" w:type="dxa"/>
              <w:right w:w="108" w:type="dxa"/>
            </w:tcMar>
          </w:tcPr>
          <w:p w:rsidR="0079483D" w:rsidRPr="00BA5EBA" w:rsidRDefault="0079483D" w:rsidP="00372913">
            <w:pPr>
              <w:tabs>
                <w:tab w:val="left" w:pos="445"/>
              </w:tabs>
              <w:spacing w:after="0" w:line="240" w:lineRule="auto"/>
              <w:rPr>
                <w:rFonts w:ascii="Times New Roman" w:hAnsi="Times New Roman" w:cs="Times New Roman"/>
                <w:sz w:val="24"/>
                <w:szCs w:val="24"/>
              </w:rPr>
            </w:pPr>
            <w:r w:rsidRPr="00BA5EBA">
              <w:rPr>
                <w:rFonts w:ascii="Times New Roman" w:hAnsi="Times New Roman" w:cs="Times New Roman"/>
                <w:b/>
                <w:i/>
                <w:sz w:val="24"/>
                <w:szCs w:val="24"/>
              </w:rPr>
              <w:t xml:space="preserve">Навыки/опыт </w:t>
            </w:r>
            <w:r w:rsidRPr="00BA5EBA">
              <w:rPr>
                <w:rFonts w:ascii="Times New Roman" w:hAnsi="Times New Roman" w:cs="Times New Roman"/>
                <w:sz w:val="24"/>
                <w:szCs w:val="24"/>
              </w:rPr>
              <w:t>целостного проектирования учебных занятий по базовым видам спорта с учетом особенностей обучающихся на основе положений дидактики, теории и методики физической культуры и требований образовательных стандартов.</w:t>
            </w:r>
          </w:p>
          <w:p w:rsidR="0079483D" w:rsidRPr="00BA5EBA" w:rsidRDefault="0079483D" w:rsidP="00372913">
            <w:pPr>
              <w:spacing w:after="0" w:line="240" w:lineRule="auto"/>
              <w:ind w:firstLine="397"/>
              <w:jc w:val="both"/>
              <w:rPr>
                <w:rFonts w:ascii="Times New Roman" w:hAnsi="Times New Roman" w:cs="Times New Roman"/>
                <w:b/>
                <w:i/>
                <w:sz w:val="24"/>
                <w:szCs w:val="24"/>
              </w:rPr>
            </w:pPr>
          </w:p>
        </w:tc>
        <w:tc>
          <w:tcPr>
            <w:tcW w:w="0" w:type="auto"/>
            <w:tcBorders>
              <w:top w:val="single" w:sz="8" w:space="0" w:color="000000"/>
              <w:left w:val="single" w:sz="8" w:space="0" w:color="000000"/>
              <w:bottom w:val="single" w:sz="8" w:space="0" w:color="000000"/>
              <w:right w:val="single" w:sz="4" w:space="0" w:color="000000"/>
            </w:tcBorders>
            <w:shd w:val="clear" w:color="auto" w:fill="FFFFFF"/>
            <w:tcMar>
              <w:top w:w="15" w:type="dxa"/>
              <w:left w:w="108" w:type="dxa"/>
              <w:bottom w:w="0" w:type="dxa"/>
              <w:right w:w="108" w:type="dxa"/>
            </w:tcMar>
          </w:tcPr>
          <w:p w:rsidR="0079483D" w:rsidRPr="00BA5EBA" w:rsidRDefault="0079483D" w:rsidP="00372913">
            <w:pPr>
              <w:spacing w:after="0" w:line="240" w:lineRule="auto"/>
              <w:rPr>
                <w:rFonts w:ascii="Times New Roman" w:hAnsi="Times New Roman" w:cs="Times New Roman"/>
                <w:b/>
                <w:i/>
                <w:sz w:val="24"/>
                <w:szCs w:val="24"/>
              </w:rPr>
            </w:pPr>
            <w:r w:rsidRPr="00BA5EBA">
              <w:rPr>
                <w:rFonts w:ascii="Times New Roman" w:hAnsi="Times New Roman" w:cs="Times New Roman"/>
                <w:b/>
                <w:i/>
                <w:sz w:val="24"/>
                <w:szCs w:val="24"/>
              </w:rPr>
              <w:t>Пороговый уровень (удовлетворительно):</w:t>
            </w:r>
          </w:p>
          <w:p w:rsidR="0079483D" w:rsidRPr="00BA5EBA" w:rsidRDefault="0079483D"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 xml:space="preserve">имеет опыт проектирования по установленному образцу учебных занятий по базовым видам спорта  с учетом особенностей обучающихся на основе положений дидактики, теории и методики физической культуры и требований образовательных стандартов.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0" w:type="dxa"/>
              <w:right w:w="108" w:type="dxa"/>
            </w:tcMar>
          </w:tcPr>
          <w:p w:rsidR="0079483D" w:rsidRPr="00BA5EBA" w:rsidRDefault="0079483D" w:rsidP="00372913">
            <w:pPr>
              <w:spacing w:after="0" w:line="240" w:lineRule="auto"/>
              <w:jc w:val="both"/>
              <w:rPr>
                <w:rFonts w:ascii="Times New Roman" w:hAnsi="Times New Roman" w:cs="Times New Roman"/>
                <w:sz w:val="24"/>
                <w:szCs w:val="24"/>
              </w:rPr>
            </w:pPr>
            <w:r w:rsidRPr="00BA5EBA">
              <w:rPr>
                <w:rFonts w:ascii="Times New Roman" w:hAnsi="Times New Roman" w:cs="Times New Roman"/>
                <w:sz w:val="24"/>
                <w:szCs w:val="24"/>
              </w:rPr>
              <w:t>Разработка урочных учебно-методических комплексов, защита.</w:t>
            </w:r>
          </w:p>
        </w:tc>
      </w:tr>
      <w:tr w:rsidR="0079483D" w:rsidRPr="00BA5EBA" w:rsidTr="00BF188C">
        <w:trPr>
          <w:trHeight w:val="3380"/>
        </w:trPr>
        <w:tc>
          <w:tcPr>
            <w:tcW w:w="0" w:type="auto"/>
            <w:vMerge/>
            <w:tcBorders>
              <w:left w:val="single" w:sz="8" w:space="0" w:color="000000"/>
              <w:right w:val="single" w:sz="8" w:space="0" w:color="000000"/>
            </w:tcBorders>
            <w:shd w:val="clear" w:color="auto" w:fill="FFFFFF"/>
          </w:tcPr>
          <w:p w:rsidR="0079483D" w:rsidRPr="00BA5EBA" w:rsidRDefault="0079483D" w:rsidP="00372913">
            <w:pPr>
              <w:spacing w:after="0" w:line="240" w:lineRule="auto"/>
              <w:jc w:val="both"/>
              <w:rPr>
                <w:rFonts w:ascii="Times New Roman" w:hAnsi="Times New Roman" w:cs="Times New Roman"/>
                <w:i/>
                <w:iCs/>
                <w:sz w:val="24"/>
                <w:szCs w:val="24"/>
              </w:rPr>
            </w:pPr>
          </w:p>
        </w:tc>
        <w:tc>
          <w:tcPr>
            <w:tcW w:w="0" w:type="auto"/>
            <w:vMerge/>
            <w:tcBorders>
              <w:left w:val="single" w:sz="8" w:space="0" w:color="000000"/>
              <w:right w:val="single" w:sz="8" w:space="0" w:color="000000"/>
            </w:tcBorders>
            <w:shd w:val="clear" w:color="auto" w:fill="FFFFFF"/>
            <w:tcMar>
              <w:top w:w="15" w:type="dxa"/>
              <w:left w:w="108" w:type="dxa"/>
              <w:bottom w:w="0" w:type="dxa"/>
              <w:right w:w="108" w:type="dxa"/>
            </w:tcMar>
            <w:vAlign w:val="center"/>
          </w:tcPr>
          <w:p w:rsidR="0079483D" w:rsidRPr="00BA5EBA" w:rsidRDefault="0079483D" w:rsidP="00372913">
            <w:pPr>
              <w:spacing w:after="0" w:line="240" w:lineRule="auto"/>
              <w:ind w:firstLine="397"/>
              <w:jc w:val="both"/>
              <w:rPr>
                <w:rFonts w:ascii="Times New Roman" w:hAnsi="Times New Roman" w:cs="Times New Roman"/>
                <w:b/>
                <w:i/>
                <w:sz w:val="24"/>
                <w:szCs w:val="24"/>
              </w:rPr>
            </w:pPr>
          </w:p>
        </w:tc>
        <w:tc>
          <w:tcPr>
            <w:tcW w:w="0" w:type="auto"/>
            <w:tcBorders>
              <w:top w:val="single" w:sz="8" w:space="0" w:color="000000"/>
              <w:left w:val="single" w:sz="8" w:space="0" w:color="000000"/>
              <w:bottom w:val="single" w:sz="8" w:space="0" w:color="000000"/>
              <w:right w:val="single" w:sz="4" w:space="0" w:color="000000"/>
            </w:tcBorders>
            <w:shd w:val="clear" w:color="auto" w:fill="FFFFFF"/>
            <w:tcMar>
              <w:top w:w="15" w:type="dxa"/>
              <w:left w:w="108" w:type="dxa"/>
              <w:bottom w:w="0" w:type="dxa"/>
              <w:right w:w="108" w:type="dxa"/>
            </w:tcMar>
          </w:tcPr>
          <w:p w:rsidR="0079483D" w:rsidRPr="00BA5EBA" w:rsidRDefault="0079483D" w:rsidP="00372913">
            <w:pPr>
              <w:spacing w:after="0" w:line="240" w:lineRule="auto"/>
              <w:rPr>
                <w:rFonts w:ascii="Times New Roman" w:hAnsi="Times New Roman" w:cs="Times New Roman"/>
                <w:b/>
                <w:i/>
                <w:sz w:val="24"/>
                <w:szCs w:val="24"/>
              </w:rPr>
            </w:pPr>
            <w:r w:rsidRPr="00BA5EBA">
              <w:rPr>
                <w:rFonts w:ascii="Times New Roman" w:hAnsi="Times New Roman" w:cs="Times New Roman"/>
                <w:b/>
                <w:i/>
                <w:sz w:val="24"/>
                <w:szCs w:val="24"/>
              </w:rPr>
              <w:t>Продвинутый уровень (хорошо):</w:t>
            </w:r>
          </w:p>
          <w:p w:rsidR="0079483D" w:rsidRPr="00BA5EBA" w:rsidRDefault="0079483D" w:rsidP="00372913">
            <w:pPr>
              <w:spacing w:after="0" w:line="240" w:lineRule="auto"/>
              <w:rPr>
                <w:rFonts w:ascii="Times New Roman" w:hAnsi="Times New Roman" w:cs="Times New Roman"/>
                <w:b/>
                <w:i/>
                <w:sz w:val="24"/>
                <w:szCs w:val="24"/>
              </w:rPr>
            </w:pPr>
            <w:r w:rsidRPr="00BA5EBA">
              <w:rPr>
                <w:rFonts w:ascii="Times New Roman" w:hAnsi="Times New Roman" w:cs="Times New Roman"/>
                <w:sz w:val="24"/>
                <w:szCs w:val="24"/>
              </w:rPr>
              <w:t>имеет опыт проектирования и обоснования учебных занятий по базовым видам спорта с учетом особенностей обучающихся на основе положений дидактики, теории и методики физической культуры и требований образовательных стандартов.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0" w:type="dxa"/>
              <w:right w:w="108" w:type="dxa"/>
            </w:tcMar>
          </w:tcPr>
          <w:p w:rsidR="0079483D" w:rsidRPr="00BA5EBA" w:rsidRDefault="0079483D" w:rsidP="00372913">
            <w:pPr>
              <w:spacing w:after="0" w:line="240" w:lineRule="auto"/>
              <w:jc w:val="both"/>
              <w:rPr>
                <w:rFonts w:ascii="Times New Roman" w:hAnsi="Times New Roman" w:cs="Times New Roman"/>
                <w:sz w:val="24"/>
                <w:szCs w:val="24"/>
              </w:rPr>
            </w:pPr>
            <w:r w:rsidRPr="00BA5EBA">
              <w:rPr>
                <w:rFonts w:ascii="Times New Roman" w:hAnsi="Times New Roman" w:cs="Times New Roman"/>
                <w:sz w:val="24"/>
                <w:szCs w:val="24"/>
              </w:rPr>
              <w:t>Разработка урочных учебно-методических комплексов, защита.</w:t>
            </w:r>
          </w:p>
        </w:tc>
      </w:tr>
      <w:tr w:rsidR="0079483D" w:rsidRPr="00BA5EBA" w:rsidTr="00BF188C">
        <w:trPr>
          <w:trHeight w:val="3199"/>
        </w:trPr>
        <w:tc>
          <w:tcPr>
            <w:tcW w:w="0" w:type="auto"/>
            <w:vMerge/>
            <w:tcBorders>
              <w:left w:val="single" w:sz="8" w:space="0" w:color="000000"/>
              <w:bottom w:val="single" w:sz="4" w:space="0" w:color="auto"/>
              <w:right w:val="single" w:sz="8" w:space="0" w:color="000000"/>
            </w:tcBorders>
            <w:shd w:val="clear" w:color="auto" w:fill="FFFFFF"/>
          </w:tcPr>
          <w:p w:rsidR="0079483D" w:rsidRPr="00BA5EBA" w:rsidRDefault="0079483D" w:rsidP="00372913">
            <w:pPr>
              <w:spacing w:after="0" w:line="240" w:lineRule="auto"/>
              <w:jc w:val="both"/>
              <w:rPr>
                <w:rFonts w:ascii="Times New Roman" w:hAnsi="Times New Roman" w:cs="Times New Roman"/>
                <w:i/>
                <w:iCs/>
                <w:sz w:val="24"/>
                <w:szCs w:val="24"/>
              </w:rPr>
            </w:pPr>
          </w:p>
        </w:tc>
        <w:tc>
          <w:tcPr>
            <w:tcW w:w="0" w:type="auto"/>
            <w:vMerge/>
            <w:tcBorders>
              <w:left w:val="single" w:sz="8" w:space="0" w:color="000000"/>
              <w:bottom w:val="single" w:sz="4" w:space="0" w:color="auto"/>
              <w:right w:val="single" w:sz="8" w:space="0" w:color="000000"/>
            </w:tcBorders>
            <w:shd w:val="clear" w:color="auto" w:fill="FFFFFF"/>
            <w:tcMar>
              <w:top w:w="15" w:type="dxa"/>
              <w:left w:w="108" w:type="dxa"/>
              <w:bottom w:w="0" w:type="dxa"/>
              <w:right w:w="108" w:type="dxa"/>
            </w:tcMar>
            <w:vAlign w:val="center"/>
          </w:tcPr>
          <w:p w:rsidR="0079483D" w:rsidRPr="00BA5EBA" w:rsidRDefault="0079483D" w:rsidP="00372913">
            <w:pPr>
              <w:spacing w:after="0" w:line="240" w:lineRule="auto"/>
              <w:ind w:firstLine="397"/>
              <w:jc w:val="both"/>
              <w:rPr>
                <w:rFonts w:ascii="Times New Roman" w:hAnsi="Times New Roman" w:cs="Times New Roman"/>
                <w:b/>
                <w:i/>
                <w:sz w:val="24"/>
                <w:szCs w:val="24"/>
              </w:rPr>
            </w:pPr>
          </w:p>
        </w:tc>
        <w:tc>
          <w:tcPr>
            <w:tcW w:w="0" w:type="auto"/>
            <w:tcBorders>
              <w:top w:val="single" w:sz="8" w:space="0" w:color="000000"/>
              <w:left w:val="single" w:sz="8" w:space="0" w:color="000000"/>
              <w:bottom w:val="single" w:sz="4" w:space="0" w:color="auto"/>
              <w:right w:val="single" w:sz="4" w:space="0" w:color="000000"/>
            </w:tcBorders>
            <w:shd w:val="clear" w:color="auto" w:fill="FFFFFF"/>
            <w:tcMar>
              <w:top w:w="15" w:type="dxa"/>
              <w:left w:w="108" w:type="dxa"/>
              <w:bottom w:w="0" w:type="dxa"/>
              <w:right w:w="108" w:type="dxa"/>
            </w:tcMar>
          </w:tcPr>
          <w:p w:rsidR="0079483D" w:rsidRPr="00BA5EBA" w:rsidRDefault="0079483D" w:rsidP="00372913">
            <w:pPr>
              <w:spacing w:after="0" w:line="240" w:lineRule="auto"/>
              <w:jc w:val="both"/>
              <w:rPr>
                <w:rFonts w:ascii="Times New Roman" w:hAnsi="Times New Roman" w:cs="Times New Roman"/>
                <w:b/>
                <w:i/>
                <w:sz w:val="24"/>
                <w:szCs w:val="24"/>
              </w:rPr>
            </w:pPr>
            <w:r w:rsidRPr="00BA5EBA">
              <w:rPr>
                <w:rFonts w:ascii="Times New Roman" w:hAnsi="Times New Roman" w:cs="Times New Roman"/>
                <w:b/>
                <w:i/>
                <w:sz w:val="24"/>
                <w:szCs w:val="24"/>
              </w:rPr>
              <w:t>Высокий уровень (отлично):</w:t>
            </w:r>
          </w:p>
          <w:p w:rsidR="0079483D" w:rsidRPr="00BA5EBA" w:rsidRDefault="0079483D" w:rsidP="00372913">
            <w:pPr>
              <w:spacing w:after="0" w:line="240" w:lineRule="auto"/>
              <w:jc w:val="both"/>
              <w:rPr>
                <w:rFonts w:ascii="Times New Roman" w:hAnsi="Times New Roman" w:cs="Times New Roman"/>
                <w:b/>
                <w:i/>
                <w:sz w:val="24"/>
                <w:szCs w:val="24"/>
              </w:rPr>
            </w:pPr>
            <w:r w:rsidRPr="00BA5EBA">
              <w:rPr>
                <w:rFonts w:ascii="Times New Roman" w:hAnsi="Times New Roman" w:cs="Times New Roman"/>
                <w:sz w:val="24"/>
                <w:szCs w:val="24"/>
              </w:rPr>
              <w:t>имеет опыт проектирования учебных занятий по базовым видам спорта на основе синтеза профессиональных знаний с учетом особенностей обучающихся на основе положений дидактики, теории и методики физической культуры и требований образовательных стандартов.</w:t>
            </w:r>
          </w:p>
        </w:tc>
        <w:tc>
          <w:tcPr>
            <w:tcW w:w="0" w:type="auto"/>
            <w:tcBorders>
              <w:top w:val="single" w:sz="4" w:space="0" w:color="000000"/>
              <w:left w:val="single" w:sz="4" w:space="0" w:color="000000"/>
              <w:bottom w:val="single" w:sz="4" w:space="0" w:color="auto"/>
              <w:right w:val="single" w:sz="4" w:space="0" w:color="000000"/>
            </w:tcBorders>
            <w:shd w:val="clear" w:color="auto" w:fill="FFFFFF"/>
            <w:tcMar>
              <w:top w:w="15" w:type="dxa"/>
              <w:left w:w="108" w:type="dxa"/>
              <w:bottom w:w="0" w:type="dxa"/>
              <w:right w:w="108" w:type="dxa"/>
            </w:tcMar>
          </w:tcPr>
          <w:p w:rsidR="0079483D" w:rsidRPr="00BA5EBA" w:rsidRDefault="0079483D" w:rsidP="00372913">
            <w:pPr>
              <w:spacing w:after="0" w:line="240" w:lineRule="auto"/>
              <w:jc w:val="both"/>
              <w:rPr>
                <w:rFonts w:ascii="Times New Roman" w:hAnsi="Times New Roman" w:cs="Times New Roman"/>
                <w:sz w:val="24"/>
                <w:szCs w:val="24"/>
              </w:rPr>
            </w:pPr>
            <w:r w:rsidRPr="00BA5EBA">
              <w:rPr>
                <w:rFonts w:ascii="Times New Roman" w:hAnsi="Times New Roman" w:cs="Times New Roman"/>
                <w:sz w:val="24"/>
                <w:szCs w:val="24"/>
              </w:rPr>
              <w:t>Разработка урочных учебно-методических комплексов, защита.</w:t>
            </w:r>
          </w:p>
        </w:tc>
      </w:tr>
      <w:tr w:rsidR="0079483D" w:rsidRPr="00BA5EBA" w:rsidTr="00BF188C">
        <w:trPr>
          <w:trHeight w:val="2660"/>
        </w:trPr>
        <w:tc>
          <w:tcPr>
            <w:tcW w:w="0" w:type="auto"/>
            <w:vMerge w:val="restart"/>
            <w:tcBorders>
              <w:left w:val="single" w:sz="8" w:space="0" w:color="000000"/>
              <w:right w:val="single" w:sz="8" w:space="0" w:color="000000"/>
            </w:tcBorders>
            <w:shd w:val="clear" w:color="auto" w:fill="FFFFFF"/>
          </w:tcPr>
          <w:p w:rsidR="0079483D" w:rsidRPr="00BA5EBA" w:rsidRDefault="0079483D" w:rsidP="00372913">
            <w:pPr>
              <w:spacing w:after="0" w:line="240" w:lineRule="auto"/>
              <w:jc w:val="center"/>
              <w:rPr>
                <w:rFonts w:ascii="Times New Roman" w:hAnsi="Times New Roman" w:cs="Times New Roman"/>
                <w:b/>
                <w:iCs/>
                <w:sz w:val="24"/>
                <w:szCs w:val="24"/>
              </w:rPr>
            </w:pPr>
            <w:r w:rsidRPr="00BA5EBA">
              <w:rPr>
                <w:rFonts w:ascii="Times New Roman" w:hAnsi="Times New Roman" w:cs="Times New Roman"/>
                <w:b/>
                <w:iCs/>
                <w:sz w:val="24"/>
                <w:szCs w:val="24"/>
              </w:rPr>
              <w:t>ОПК-7</w:t>
            </w:r>
          </w:p>
        </w:tc>
        <w:tc>
          <w:tcPr>
            <w:tcW w:w="0" w:type="auto"/>
            <w:vMerge w:val="restart"/>
            <w:tcBorders>
              <w:left w:val="single" w:sz="8" w:space="0" w:color="000000"/>
              <w:right w:val="single" w:sz="8" w:space="0" w:color="000000"/>
            </w:tcBorders>
            <w:shd w:val="clear" w:color="auto" w:fill="FFFFFF"/>
            <w:tcMar>
              <w:top w:w="15" w:type="dxa"/>
              <w:left w:w="108" w:type="dxa"/>
              <w:bottom w:w="0" w:type="dxa"/>
              <w:right w:w="108" w:type="dxa"/>
            </w:tcMar>
          </w:tcPr>
          <w:p w:rsidR="0079483D" w:rsidRPr="00BA5EBA" w:rsidRDefault="0079483D" w:rsidP="00372913">
            <w:pPr>
              <w:tabs>
                <w:tab w:val="left" w:pos="445"/>
              </w:tabs>
              <w:spacing w:after="0" w:line="240" w:lineRule="auto"/>
              <w:rPr>
                <w:rFonts w:ascii="Times New Roman" w:hAnsi="Times New Roman" w:cs="Times New Roman"/>
                <w:sz w:val="24"/>
                <w:szCs w:val="24"/>
              </w:rPr>
            </w:pPr>
            <w:r w:rsidRPr="00BA5EBA">
              <w:rPr>
                <w:rFonts w:ascii="Times New Roman" w:hAnsi="Times New Roman" w:cs="Times New Roman"/>
                <w:b/>
                <w:i/>
                <w:sz w:val="24"/>
                <w:szCs w:val="24"/>
              </w:rPr>
              <w:t>Знание</w:t>
            </w:r>
            <w:r w:rsidRPr="00BA5EBA">
              <w:rPr>
                <w:rFonts w:ascii="Times New Roman" w:hAnsi="Times New Roman" w:cs="Times New Roman"/>
                <w:sz w:val="24"/>
                <w:szCs w:val="24"/>
              </w:rPr>
              <w:t xml:space="preserve"> обеспечения в процессе профессиональной деятельности соблюдения требований безопасности, санитарных и гигиенических правил и норм, проведения профилактики травматизма, оказания первой доврачебной помощи.</w:t>
            </w:r>
          </w:p>
          <w:p w:rsidR="0079483D" w:rsidRPr="00BA5EBA" w:rsidRDefault="0079483D" w:rsidP="00372913">
            <w:pPr>
              <w:tabs>
                <w:tab w:val="left" w:pos="445"/>
              </w:tabs>
              <w:spacing w:after="0" w:line="240" w:lineRule="auto"/>
              <w:ind w:hanging="83"/>
              <w:rPr>
                <w:rFonts w:ascii="Times New Roman" w:eastAsia="Calibri" w:hAnsi="Times New Roman" w:cs="Times New Roman"/>
                <w:b/>
                <w:i/>
                <w:sz w:val="24"/>
                <w:szCs w:val="24"/>
              </w:rPr>
            </w:pPr>
          </w:p>
        </w:tc>
        <w:tc>
          <w:tcPr>
            <w:tcW w:w="0" w:type="auto"/>
            <w:tcBorders>
              <w:top w:val="single" w:sz="8" w:space="0" w:color="000000"/>
              <w:left w:val="single" w:sz="8" w:space="0" w:color="000000"/>
              <w:bottom w:val="single" w:sz="4" w:space="0" w:color="auto"/>
              <w:right w:val="single" w:sz="4" w:space="0" w:color="000000"/>
            </w:tcBorders>
            <w:shd w:val="clear" w:color="auto" w:fill="FFFFFF"/>
            <w:tcMar>
              <w:top w:w="15" w:type="dxa"/>
              <w:left w:w="108" w:type="dxa"/>
              <w:bottom w:w="0" w:type="dxa"/>
              <w:right w:w="108" w:type="dxa"/>
            </w:tcMar>
          </w:tcPr>
          <w:p w:rsidR="0079483D" w:rsidRPr="00BA5EBA" w:rsidRDefault="0079483D" w:rsidP="00372913">
            <w:pPr>
              <w:spacing w:after="0" w:line="240" w:lineRule="auto"/>
              <w:rPr>
                <w:rFonts w:ascii="Times New Roman" w:hAnsi="Times New Roman" w:cs="Times New Roman"/>
                <w:b/>
                <w:i/>
                <w:sz w:val="24"/>
                <w:szCs w:val="24"/>
              </w:rPr>
            </w:pPr>
            <w:r w:rsidRPr="00BA5EBA">
              <w:rPr>
                <w:rFonts w:ascii="Times New Roman" w:hAnsi="Times New Roman" w:cs="Times New Roman"/>
                <w:b/>
                <w:i/>
                <w:sz w:val="24"/>
                <w:szCs w:val="24"/>
              </w:rPr>
              <w:t>Пороговый уровень (удовлетворительно):</w:t>
            </w:r>
          </w:p>
          <w:p w:rsidR="0079483D" w:rsidRPr="00BA5EBA" w:rsidRDefault="0079483D" w:rsidP="00372913">
            <w:pPr>
              <w:spacing w:after="0" w:line="240" w:lineRule="auto"/>
              <w:jc w:val="both"/>
              <w:rPr>
                <w:rFonts w:ascii="Times New Roman" w:hAnsi="Times New Roman" w:cs="Times New Roman"/>
                <w:b/>
                <w:i/>
                <w:sz w:val="24"/>
                <w:szCs w:val="24"/>
              </w:rPr>
            </w:pPr>
            <w:r w:rsidRPr="00BA5EBA">
              <w:rPr>
                <w:rFonts w:ascii="Times New Roman" w:hAnsi="Times New Roman" w:cs="Times New Roman"/>
                <w:sz w:val="24"/>
                <w:szCs w:val="24"/>
              </w:rPr>
              <w:t>воспроизводит правила безопасности, санитарные и гигиенические нормы  при проведении учебных занятий по базовым видам спорта с учетом особенностей обучающихся на основе положений дидактики, теории и методики физической культуры и требований образовательных стандартов.</w:t>
            </w:r>
          </w:p>
        </w:tc>
        <w:tc>
          <w:tcPr>
            <w:tcW w:w="0" w:type="auto"/>
            <w:tcBorders>
              <w:top w:val="single" w:sz="4" w:space="0" w:color="000000"/>
              <w:left w:val="single" w:sz="4" w:space="0" w:color="000000"/>
              <w:bottom w:val="single" w:sz="4" w:space="0" w:color="auto"/>
              <w:right w:val="single" w:sz="4" w:space="0" w:color="000000"/>
            </w:tcBorders>
            <w:shd w:val="clear" w:color="auto" w:fill="FFFFFF"/>
            <w:tcMar>
              <w:top w:w="15" w:type="dxa"/>
              <w:left w:w="108" w:type="dxa"/>
              <w:bottom w:w="0" w:type="dxa"/>
              <w:right w:w="108" w:type="dxa"/>
            </w:tcMar>
          </w:tcPr>
          <w:p w:rsidR="0079483D" w:rsidRPr="00BA5EBA" w:rsidRDefault="0079483D"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Опрос по теме, зачет.</w:t>
            </w:r>
          </w:p>
        </w:tc>
      </w:tr>
      <w:tr w:rsidR="0079483D" w:rsidRPr="00BA5EBA" w:rsidTr="00BF188C">
        <w:trPr>
          <w:trHeight w:val="3616"/>
        </w:trPr>
        <w:tc>
          <w:tcPr>
            <w:tcW w:w="0" w:type="auto"/>
            <w:vMerge/>
            <w:tcBorders>
              <w:left w:val="single" w:sz="8" w:space="0" w:color="000000"/>
              <w:bottom w:val="single" w:sz="4" w:space="0" w:color="auto"/>
              <w:right w:val="single" w:sz="8" w:space="0" w:color="000000"/>
            </w:tcBorders>
            <w:shd w:val="clear" w:color="auto" w:fill="FFFFFF"/>
          </w:tcPr>
          <w:p w:rsidR="0079483D" w:rsidRPr="00BA5EBA" w:rsidRDefault="0079483D" w:rsidP="00372913">
            <w:pPr>
              <w:spacing w:after="0" w:line="240" w:lineRule="auto"/>
              <w:jc w:val="center"/>
              <w:rPr>
                <w:rFonts w:ascii="Times New Roman" w:hAnsi="Times New Roman" w:cs="Times New Roman"/>
                <w:b/>
                <w:iCs/>
                <w:sz w:val="24"/>
                <w:szCs w:val="24"/>
              </w:rPr>
            </w:pPr>
          </w:p>
        </w:tc>
        <w:tc>
          <w:tcPr>
            <w:tcW w:w="0" w:type="auto"/>
            <w:vMerge/>
            <w:tcBorders>
              <w:left w:val="single" w:sz="8" w:space="0" w:color="000000"/>
              <w:right w:val="single" w:sz="8" w:space="0" w:color="000000"/>
            </w:tcBorders>
            <w:shd w:val="clear" w:color="auto" w:fill="FFFFFF"/>
            <w:tcMar>
              <w:top w:w="15" w:type="dxa"/>
              <w:left w:w="108" w:type="dxa"/>
              <w:bottom w:w="0" w:type="dxa"/>
              <w:right w:w="108" w:type="dxa"/>
            </w:tcMar>
          </w:tcPr>
          <w:p w:rsidR="0079483D" w:rsidRPr="00BA5EBA" w:rsidRDefault="0079483D" w:rsidP="00372913">
            <w:pPr>
              <w:tabs>
                <w:tab w:val="left" w:pos="445"/>
              </w:tabs>
              <w:spacing w:after="0" w:line="240" w:lineRule="auto"/>
              <w:rPr>
                <w:rFonts w:ascii="Times New Roman" w:hAnsi="Times New Roman" w:cs="Times New Roman"/>
                <w:sz w:val="24"/>
                <w:szCs w:val="24"/>
              </w:rPr>
            </w:pPr>
          </w:p>
        </w:tc>
        <w:tc>
          <w:tcPr>
            <w:tcW w:w="0" w:type="auto"/>
            <w:tcBorders>
              <w:top w:val="single" w:sz="8" w:space="0" w:color="000000"/>
              <w:left w:val="single" w:sz="8" w:space="0" w:color="000000"/>
              <w:bottom w:val="single" w:sz="4" w:space="0" w:color="auto"/>
              <w:right w:val="single" w:sz="4" w:space="0" w:color="000000"/>
            </w:tcBorders>
            <w:shd w:val="clear" w:color="auto" w:fill="FFFFFF"/>
            <w:tcMar>
              <w:top w:w="15" w:type="dxa"/>
              <w:left w:w="108" w:type="dxa"/>
              <w:bottom w:w="0" w:type="dxa"/>
              <w:right w:w="108" w:type="dxa"/>
            </w:tcMar>
          </w:tcPr>
          <w:p w:rsidR="0079483D" w:rsidRPr="00BA5EBA" w:rsidRDefault="0079483D" w:rsidP="00372913">
            <w:pPr>
              <w:spacing w:after="0" w:line="240" w:lineRule="auto"/>
              <w:rPr>
                <w:rFonts w:ascii="Times New Roman" w:hAnsi="Times New Roman" w:cs="Times New Roman"/>
                <w:b/>
                <w:i/>
                <w:sz w:val="24"/>
                <w:szCs w:val="24"/>
              </w:rPr>
            </w:pPr>
            <w:r w:rsidRPr="00BA5EBA">
              <w:rPr>
                <w:rFonts w:ascii="Times New Roman" w:hAnsi="Times New Roman" w:cs="Times New Roman"/>
                <w:b/>
                <w:i/>
                <w:sz w:val="24"/>
                <w:szCs w:val="24"/>
              </w:rPr>
              <w:t>Продвинутый уровень (хорошо):</w:t>
            </w:r>
          </w:p>
          <w:p w:rsidR="0079483D" w:rsidRPr="00BA5EBA" w:rsidRDefault="0079483D" w:rsidP="00372913">
            <w:pPr>
              <w:spacing w:after="0" w:line="240" w:lineRule="auto"/>
              <w:rPr>
                <w:rFonts w:ascii="Times New Roman" w:hAnsi="Times New Roman" w:cs="Times New Roman"/>
                <w:b/>
                <w:i/>
                <w:sz w:val="24"/>
                <w:szCs w:val="24"/>
              </w:rPr>
            </w:pPr>
            <w:r w:rsidRPr="00BA5EBA">
              <w:rPr>
                <w:rFonts w:ascii="Times New Roman" w:hAnsi="Times New Roman" w:cs="Times New Roman"/>
                <w:sz w:val="24"/>
                <w:szCs w:val="24"/>
              </w:rPr>
              <w:t>воспроизводит и объясняет правила безопасности, санитарные и гигиенические нормы  при проведении учебных занятий по базовым видам спорта с учетом особенностей обучающихся на основе положений дидактики, теории и методики физической культуры и требований образовательных стандартов.</w:t>
            </w:r>
          </w:p>
        </w:tc>
        <w:tc>
          <w:tcPr>
            <w:tcW w:w="0" w:type="auto"/>
            <w:tcBorders>
              <w:top w:val="single" w:sz="4" w:space="0" w:color="000000"/>
              <w:left w:val="single" w:sz="4" w:space="0" w:color="000000"/>
              <w:bottom w:val="single" w:sz="4" w:space="0" w:color="auto"/>
              <w:right w:val="single" w:sz="4" w:space="0" w:color="000000"/>
            </w:tcBorders>
            <w:shd w:val="clear" w:color="auto" w:fill="FFFFFF"/>
            <w:tcMar>
              <w:top w:w="15" w:type="dxa"/>
              <w:left w:w="108" w:type="dxa"/>
              <w:bottom w:w="0" w:type="dxa"/>
              <w:right w:w="108" w:type="dxa"/>
            </w:tcMar>
          </w:tcPr>
          <w:p w:rsidR="0079483D" w:rsidRPr="00BA5EBA" w:rsidRDefault="0079483D"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Опрос по теме, проверка содержания конспекта  зачет.</w:t>
            </w:r>
          </w:p>
        </w:tc>
      </w:tr>
      <w:tr w:rsidR="0079483D" w:rsidRPr="00BA5EBA" w:rsidTr="00BF188C">
        <w:trPr>
          <w:trHeight w:val="4116"/>
        </w:trPr>
        <w:tc>
          <w:tcPr>
            <w:tcW w:w="0" w:type="auto"/>
            <w:tcBorders>
              <w:left w:val="single" w:sz="8" w:space="0" w:color="000000"/>
              <w:bottom w:val="single" w:sz="4" w:space="0" w:color="auto"/>
              <w:right w:val="single" w:sz="8" w:space="0" w:color="000000"/>
            </w:tcBorders>
            <w:shd w:val="clear" w:color="auto" w:fill="FFFFFF"/>
          </w:tcPr>
          <w:p w:rsidR="0079483D" w:rsidRPr="00BA5EBA" w:rsidRDefault="0079483D" w:rsidP="00372913">
            <w:pPr>
              <w:spacing w:after="0" w:line="240" w:lineRule="auto"/>
              <w:jc w:val="center"/>
              <w:rPr>
                <w:rFonts w:ascii="Times New Roman" w:hAnsi="Times New Roman" w:cs="Times New Roman"/>
                <w:b/>
                <w:iCs/>
                <w:sz w:val="24"/>
                <w:szCs w:val="24"/>
              </w:rPr>
            </w:pPr>
          </w:p>
        </w:tc>
        <w:tc>
          <w:tcPr>
            <w:tcW w:w="0" w:type="auto"/>
            <w:vMerge/>
            <w:tcBorders>
              <w:left w:val="single" w:sz="8" w:space="0" w:color="000000"/>
              <w:bottom w:val="single" w:sz="4" w:space="0" w:color="auto"/>
              <w:right w:val="single" w:sz="8" w:space="0" w:color="000000"/>
            </w:tcBorders>
            <w:shd w:val="clear" w:color="auto" w:fill="FFFFFF"/>
            <w:tcMar>
              <w:top w:w="15" w:type="dxa"/>
              <w:left w:w="108" w:type="dxa"/>
              <w:bottom w:w="0" w:type="dxa"/>
              <w:right w:w="108" w:type="dxa"/>
            </w:tcMar>
          </w:tcPr>
          <w:p w:rsidR="0079483D" w:rsidRPr="00BA5EBA" w:rsidRDefault="0079483D" w:rsidP="00372913">
            <w:pPr>
              <w:tabs>
                <w:tab w:val="left" w:pos="445"/>
              </w:tabs>
              <w:spacing w:after="0" w:line="240" w:lineRule="auto"/>
              <w:rPr>
                <w:rFonts w:ascii="Times New Roman" w:hAnsi="Times New Roman" w:cs="Times New Roman"/>
                <w:sz w:val="24"/>
                <w:szCs w:val="24"/>
              </w:rPr>
            </w:pPr>
          </w:p>
        </w:tc>
        <w:tc>
          <w:tcPr>
            <w:tcW w:w="0" w:type="auto"/>
            <w:tcBorders>
              <w:top w:val="single" w:sz="8" w:space="0" w:color="000000"/>
              <w:left w:val="single" w:sz="8" w:space="0" w:color="000000"/>
              <w:bottom w:val="single" w:sz="4" w:space="0" w:color="auto"/>
              <w:right w:val="single" w:sz="4" w:space="0" w:color="000000"/>
            </w:tcBorders>
            <w:shd w:val="clear" w:color="auto" w:fill="FFFFFF"/>
            <w:tcMar>
              <w:top w:w="15" w:type="dxa"/>
              <w:left w:w="108" w:type="dxa"/>
              <w:bottom w:w="0" w:type="dxa"/>
              <w:right w:w="108" w:type="dxa"/>
            </w:tcMar>
          </w:tcPr>
          <w:p w:rsidR="0079483D" w:rsidRPr="00BA5EBA" w:rsidRDefault="0079483D" w:rsidP="00372913">
            <w:pPr>
              <w:spacing w:after="0" w:line="240" w:lineRule="auto"/>
              <w:rPr>
                <w:rFonts w:ascii="Times New Roman" w:hAnsi="Times New Roman" w:cs="Times New Roman"/>
                <w:b/>
                <w:i/>
                <w:sz w:val="24"/>
                <w:szCs w:val="24"/>
              </w:rPr>
            </w:pPr>
            <w:r w:rsidRPr="00BA5EBA">
              <w:rPr>
                <w:rFonts w:ascii="Times New Roman" w:hAnsi="Times New Roman" w:cs="Times New Roman"/>
                <w:b/>
                <w:i/>
                <w:sz w:val="24"/>
                <w:szCs w:val="24"/>
              </w:rPr>
              <w:t>Высокий уровень (отлично):</w:t>
            </w:r>
          </w:p>
          <w:p w:rsidR="0079483D" w:rsidRPr="00BA5EBA" w:rsidRDefault="0079483D" w:rsidP="00372913">
            <w:pPr>
              <w:spacing w:after="0" w:line="240" w:lineRule="auto"/>
              <w:rPr>
                <w:rFonts w:ascii="Times New Roman" w:hAnsi="Times New Roman" w:cs="Times New Roman"/>
                <w:b/>
                <w:i/>
                <w:sz w:val="24"/>
                <w:szCs w:val="24"/>
              </w:rPr>
            </w:pPr>
            <w:r w:rsidRPr="00BA5EBA">
              <w:rPr>
                <w:rFonts w:ascii="Times New Roman" w:hAnsi="Times New Roman" w:cs="Times New Roman"/>
                <w:sz w:val="24"/>
                <w:szCs w:val="24"/>
              </w:rPr>
              <w:t xml:space="preserve">воспроизводит и высказывает собственные информативные суждения по соблюдению правил безопасности, санитарных и гигиенических норм  при проведении учебных занятий по базовым видам спорта с учетом особенностей обучающихся на основе положений дидактики, теории и методики физической культуры и требований образовательных стандартов. </w:t>
            </w:r>
          </w:p>
        </w:tc>
        <w:tc>
          <w:tcPr>
            <w:tcW w:w="0" w:type="auto"/>
            <w:tcBorders>
              <w:top w:val="single" w:sz="4" w:space="0" w:color="000000"/>
              <w:left w:val="single" w:sz="4" w:space="0" w:color="000000"/>
              <w:bottom w:val="single" w:sz="4" w:space="0" w:color="auto"/>
              <w:right w:val="single" w:sz="4" w:space="0" w:color="000000"/>
            </w:tcBorders>
            <w:shd w:val="clear" w:color="auto" w:fill="FFFFFF"/>
            <w:tcMar>
              <w:top w:w="15" w:type="dxa"/>
              <w:left w:w="108" w:type="dxa"/>
              <w:bottom w:w="0" w:type="dxa"/>
              <w:right w:w="108" w:type="dxa"/>
            </w:tcMar>
          </w:tcPr>
          <w:p w:rsidR="0079483D" w:rsidRPr="00BA5EBA" w:rsidRDefault="0079483D"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Опрос по теме, дискуссия в интерактивной форме, зачет.</w:t>
            </w:r>
          </w:p>
        </w:tc>
      </w:tr>
      <w:tr w:rsidR="0079483D" w:rsidRPr="00BA5EBA" w:rsidTr="00BF188C">
        <w:trPr>
          <w:trHeight w:val="2660"/>
        </w:trPr>
        <w:tc>
          <w:tcPr>
            <w:tcW w:w="0" w:type="auto"/>
            <w:vMerge w:val="restart"/>
            <w:tcBorders>
              <w:left w:val="single" w:sz="8" w:space="0" w:color="000000"/>
              <w:right w:val="single" w:sz="8" w:space="0" w:color="000000"/>
            </w:tcBorders>
            <w:shd w:val="clear" w:color="auto" w:fill="FFFFFF"/>
          </w:tcPr>
          <w:p w:rsidR="0079483D" w:rsidRPr="00BA5EBA" w:rsidRDefault="0079483D" w:rsidP="00372913">
            <w:pPr>
              <w:spacing w:after="0" w:line="240" w:lineRule="auto"/>
              <w:jc w:val="center"/>
              <w:rPr>
                <w:rFonts w:ascii="Times New Roman" w:hAnsi="Times New Roman" w:cs="Times New Roman"/>
                <w:b/>
                <w:iCs/>
                <w:sz w:val="24"/>
                <w:szCs w:val="24"/>
              </w:rPr>
            </w:pPr>
            <w:r w:rsidRPr="00BA5EBA">
              <w:rPr>
                <w:rFonts w:ascii="Times New Roman" w:hAnsi="Times New Roman" w:cs="Times New Roman"/>
                <w:b/>
                <w:iCs/>
                <w:sz w:val="24"/>
                <w:szCs w:val="24"/>
              </w:rPr>
              <w:t>ОПК-11</w:t>
            </w:r>
          </w:p>
        </w:tc>
        <w:tc>
          <w:tcPr>
            <w:tcW w:w="0" w:type="auto"/>
            <w:vMerge w:val="restart"/>
            <w:tcBorders>
              <w:left w:val="single" w:sz="8" w:space="0" w:color="000000"/>
              <w:right w:val="single" w:sz="8" w:space="0" w:color="000000"/>
            </w:tcBorders>
            <w:shd w:val="clear" w:color="auto" w:fill="FFFFFF"/>
            <w:tcMar>
              <w:top w:w="15" w:type="dxa"/>
              <w:left w:w="108" w:type="dxa"/>
              <w:bottom w:w="0" w:type="dxa"/>
              <w:right w:w="108" w:type="dxa"/>
            </w:tcMar>
          </w:tcPr>
          <w:p w:rsidR="0079483D" w:rsidRPr="00BA5EBA" w:rsidRDefault="0079483D" w:rsidP="00372913">
            <w:pPr>
              <w:tabs>
                <w:tab w:val="left" w:pos="445"/>
              </w:tabs>
              <w:spacing w:after="0" w:line="240" w:lineRule="auto"/>
              <w:rPr>
                <w:rFonts w:ascii="Times New Roman" w:hAnsi="Times New Roman" w:cs="Times New Roman"/>
                <w:sz w:val="24"/>
                <w:szCs w:val="24"/>
              </w:rPr>
            </w:pPr>
            <w:r w:rsidRPr="00BA5EBA">
              <w:rPr>
                <w:rFonts w:ascii="Times New Roman" w:hAnsi="Times New Roman" w:cs="Times New Roman"/>
                <w:b/>
                <w:i/>
                <w:sz w:val="24"/>
                <w:szCs w:val="24"/>
              </w:rPr>
              <w:t xml:space="preserve">Знание </w:t>
            </w:r>
            <w:r w:rsidRPr="00BA5EBA">
              <w:rPr>
                <w:rFonts w:ascii="Times New Roman" w:hAnsi="Times New Roman" w:cs="Times New Roman"/>
                <w:sz w:val="24"/>
                <w:szCs w:val="24"/>
              </w:rPr>
              <w:t>методики проведения научных исследований по определению эффективности различных сторон деятельности в сфере физической культуры и спорта с использованием апробированных методик.</w:t>
            </w:r>
          </w:p>
          <w:p w:rsidR="0079483D" w:rsidRPr="00BA5EBA" w:rsidRDefault="0079483D" w:rsidP="00372913">
            <w:pPr>
              <w:tabs>
                <w:tab w:val="left" w:pos="445"/>
              </w:tabs>
              <w:spacing w:after="0" w:line="240" w:lineRule="auto"/>
              <w:rPr>
                <w:rFonts w:ascii="Times New Roman" w:hAnsi="Times New Roman" w:cs="Times New Roman"/>
                <w:sz w:val="24"/>
                <w:szCs w:val="24"/>
              </w:rPr>
            </w:pPr>
          </w:p>
        </w:tc>
        <w:tc>
          <w:tcPr>
            <w:tcW w:w="0" w:type="auto"/>
            <w:tcBorders>
              <w:top w:val="single" w:sz="8" w:space="0" w:color="000000"/>
              <w:left w:val="single" w:sz="8" w:space="0" w:color="000000"/>
              <w:bottom w:val="single" w:sz="4" w:space="0" w:color="auto"/>
              <w:right w:val="single" w:sz="4" w:space="0" w:color="000000"/>
            </w:tcBorders>
            <w:shd w:val="clear" w:color="auto" w:fill="FFFFFF"/>
            <w:tcMar>
              <w:top w:w="15" w:type="dxa"/>
              <w:left w:w="108" w:type="dxa"/>
              <w:bottom w:w="0" w:type="dxa"/>
              <w:right w:w="108" w:type="dxa"/>
            </w:tcMar>
          </w:tcPr>
          <w:p w:rsidR="0079483D" w:rsidRPr="00BA5EBA" w:rsidRDefault="0079483D" w:rsidP="00372913">
            <w:pPr>
              <w:spacing w:after="0" w:line="240" w:lineRule="auto"/>
              <w:rPr>
                <w:rFonts w:ascii="Times New Roman" w:hAnsi="Times New Roman" w:cs="Times New Roman"/>
                <w:b/>
                <w:i/>
                <w:sz w:val="24"/>
                <w:szCs w:val="24"/>
              </w:rPr>
            </w:pPr>
            <w:r w:rsidRPr="00BA5EBA">
              <w:rPr>
                <w:rFonts w:ascii="Times New Roman" w:hAnsi="Times New Roman" w:cs="Times New Roman"/>
                <w:b/>
                <w:i/>
                <w:sz w:val="24"/>
                <w:szCs w:val="24"/>
              </w:rPr>
              <w:t>Пороговый уровень (удовлетворительно):</w:t>
            </w:r>
          </w:p>
          <w:p w:rsidR="0079483D" w:rsidRPr="00BA5EBA" w:rsidRDefault="0079483D"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знает способы и направления  поиска научно-методической информации для разработки содержания педагогического процесса на уроке.</w:t>
            </w:r>
          </w:p>
        </w:tc>
        <w:tc>
          <w:tcPr>
            <w:tcW w:w="0" w:type="auto"/>
            <w:tcBorders>
              <w:top w:val="single" w:sz="4" w:space="0" w:color="000000"/>
              <w:left w:val="single" w:sz="4" w:space="0" w:color="000000"/>
              <w:bottom w:val="single" w:sz="4" w:space="0" w:color="auto"/>
              <w:right w:val="single" w:sz="4" w:space="0" w:color="000000"/>
            </w:tcBorders>
            <w:shd w:val="clear" w:color="auto" w:fill="FFFFFF"/>
            <w:tcMar>
              <w:top w:w="15" w:type="dxa"/>
              <w:left w:w="108" w:type="dxa"/>
              <w:bottom w:w="0" w:type="dxa"/>
              <w:right w:w="108" w:type="dxa"/>
            </w:tcMar>
          </w:tcPr>
          <w:p w:rsidR="0079483D" w:rsidRPr="00BA5EBA" w:rsidRDefault="0079483D"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Опрос по теме, зачет.</w:t>
            </w:r>
          </w:p>
        </w:tc>
      </w:tr>
      <w:tr w:rsidR="0079483D" w:rsidRPr="00BA5EBA" w:rsidTr="00BF188C">
        <w:trPr>
          <w:trHeight w:val="2301"/>
        </w:trPr>
        <w:tc>
          <w:tcPr>
            <w:tcW w:w="0" w:type="auto"/>
            <w:vMerge/>
            <w:tcBorders>
              <w:left w:val="single" w:sz="8" w:space="0" w:color="000000"/>
              <w:right w:val="single" w:sz="8" w:space="0" w:color="000000"/>
            </w:tcBorders>
            <w:shd w:val="clear" w:color="auto" w:fill="FFFFFF"/>
          </w:tcPr>
          <w:p w:rsidR="0079483D" w:rsidRPr="00BA5EBA" w:rsidRDefault="0079483D" w:rsidP="00372913">
            <w:pPr>
              <w:spacing w:after="0" w:line="240" w:lineRule="auto"/>
              <w:jc w:val="center"/>
              <w:rPr>
                <w:rFonts w:ascii="Times New Roman" w:hAnsi="Times New Roman" w:cs="Times New Roman"/>
                <w:b/>
                <w:iCs/>
                <w:sz w:val="24"/>
                <w:szCs w:val="24"/>
              </w:rPr>
            </w:pPr>
          </w:p>
        </w:tc>
        <w:tc>
          <w:tcPr>
            <w:tcW w:w="0" w:type="auto"/>
            <w:vMerge/>
            <w:tcBorders>
              <w:left w:val="single" w:sz="8" w:space="0" w:color="000000"/>
              <w:right w:val="single" w:sz="8" w:space="0" w:color="000000"/>
            </w:tcBorders>
            <w:shd w:val="clear" w:color="auto" w:fill="FFFFFF"/>
            <w:tcMar>
              <w:top w:w="15" w:type="dxa"/>
              <w:left w:w="108" w:type="dxa"/>
              <w:bottom w:w="0" w:type="dxa"/>
              <w:right w:w="108" w:type="dxa"/>
            </w:tcMar>
          </w:tcPr>
          <w:p w:rsidR="0079483D" w:rsidRPr="00BA5EBA" w:rsidRDefault="0079483D" w:rsidP="00372913">
            <w:pPr>
              <w:tabs>
                <w:tab w:val="left" w:pos="445"/>
              </w:tabs>
              <w:spacing w:after="0" w:line="240" w:lineRule="auto"/>
              <w:rPr>
                <w:rFonts w:ascii="Times New Roman" w:hAnsi="Times New Roman" w:cs="Times New Roman"/>
                <w:b/>
                <w:i/>
                <w:sz w:val="24"/>
                <w:szCs w:val="24"/>
              </w:rPr>
            </w:pPr>
          </w:p>
        </w:tc>
        <w:tc>
          <w:tcPr>
            <w:tcW w:w="0" w:type="auto"/>
            <w:tcBorders>
              <w:top w:val="single" w:sz="8" w:space="0" w:color="000000"/>
              <w:left w:val="single" w:sz="8" w:space="0" w:color="000000"/>
              <w:bottom w:val="single" w:sz="4" w:space="0" w:color="auto"/>
              <w:right w:val="single" w:sz="4" w:space="0" w:color="000000"/>
            </w:tcBorders>
            <w:shd w:val="clear" w:color="auto" w:fill="FFFFFF"/>
            <w:tcMar>
              <w:top w:w="15" w:type="dxa"/>
              <w:left w:w="108" w:type="dxa"/>
              <w:bottom w:w="0" w:type="dxa"/>
              <w:right w:w="108" w:type="dxa"/>
            </w:tcMar>
          </w:tcPr>
          <w:p w:rsidR="0079483D" w:rsidRPr="00BA5EBA" w:rsidRDefault="0079483D" w:rsidP="00372913">
            <w:pPr>
              <w:spacing w:after="0" w:line="240" w:lineRule="auto"/>
              <w:rPr>
                <w:rFonts w:ascii="Times New Roman" w:hAnsi="Times New Roman" w:cs="Times New Roman"/>
                <w:b/>
                <w:i/>
                <w:sz w:val="24"/>
                <w:szCs w:val="24"/>
              </w:rPr>
            </w:pPr>
            <w:r w:rsidRPr="00BA5EBA">
              <w:rPr>
                <w:rFonts w:ascii="Times New Roman" w:hAnsi="Times New Roman" w:cs="Times New Roman"/>
                <w:b/>
                <w:i/>
                <w:sz w:val="24"/>
                <w:szCs w:val="24"/>
              </w:rPr>
              <w:t>Продвинутый уровень (хорошо):</w:t>
            </w:r>
          </w:p>
          <w:p w:rsidR="0079483D" w:rsidRPr="00BA5EBA" w:rsidRDefault="0079483D" w:rsidP="00372913">
            <w:pPr>
              <w:spacing w:after="0" w:line="240" w:lineRule="auto"/>
              <w:rPr>
                <w:rFonts w:ascii="Times New Roman" w:hAnsi="Times New Roman" w:cs="Times New Roman"/>
                <w:b/>
                <w:i/>
                <w:sz w:val="24"/>
                <w:szCs w:val="24"/>
              </w:rPr>
            </w:pPr>
            <w:r w:rsidRPr="00BA5EBA">
              <w:rPr>
                <w:rFonts w:ascii="Times New Roman" w:hAnsi="Times New Roman" w:cs="Times New Roman"/>
                <w:sz w:val="24"/>
                <w:szCs w:val="24"/>
              </w:rPr>
              <w:t>знает способы и направления поиска актуальной научно-методической информации для обоснования содержания педагогического процесса на уроке.</w:t>
            </w:r>
          </w:p>
        </w:tc>
        <w:tc>
          <w:tcPr>
            <w:tcW w:w="0" w:type="auto"/>
            <w:tcBorders>
              <w:top w:val="single" w:sz="4" w:space="0" w:color="000000"/>
              <w:left w:val="single" w:sz="4" w:space="0" w:color="000000"/>
              <w:bottom w:val="single" w:sz="4" w:space="0" w:color="auto"/>
              <w:right w:val="single" w:sz="4" w:space="0" w:color="000000"/>
            </w:tcBorders>
            <w:shd w:val="clear" w:color="auto" w:fill="FFFFFF"/>
            <w:tcMar>
              <w:top w:w="15" w:type="dxa"/>
              <w:left w:w="108" w:type="dxa"/>
              <w:bottom w:w="0" w:type="dxa"/>
              <w:right w:w="108" w:type="dxa"/>
            </w:tcMar>
          </w:tcPr>
          <w:p w:rsidR="0079483D" w:rsidRPr="00BA5EBA" w:rsidRDefault="0079483D"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Опрос по теме, проверка содержания конспекта  зачет.</w:t>
            </w:r>
          </w:p>
        </w:tc>
      </w:tr>
      <w:tr w:rsidR="0079483D" w:rsidRPr="00BA5EBA" w:rsidTr="00BF188C">
        <w:trPr>
          <w:trHeight w:val="3020"/>
        </w:trPr>
        <w:tc>
          <w:tcPr>
            <w:tcW w:w="0" w:type="auto"/>
            <w:vMerge/>
            <w:tcBorders>
              <w:left w:val="single" w:sz="8" w:space="0" w:color="000000"/>
              <w:right w:val="single" w:sz="8" w:space="0" w:color="000000"/>
            </w:tcBorders>
            <w:shd w:val="clear" w:color="auto" w:fill="FFFFFF"/>
          </w:tcPr>
          <w:p w:rsidR="0079483D" w:rsidRPr="00BA5EBA" w:rsidRDefault="0079483D" w:rsidP="00372913">
            <w:pPr>
              <w:spacing w:after="0" w:line="240" w:lineRule="auto"/>
              <w:jc w:val="center"/>
              <w:rPr>
                <w:rFonts w:ascii="Times New Roman" w:hAnsi="Times New Roman" w:cs="Times New Roman"/>
                <w:b/>
                <w:iCs/>
                <w:sz w:val="24"/>
                <w:szCs w:val="24"/>
              </w:rPr>
            </w:pPr>
          </w:p>
        </w:tc>
        <w:tc>
          <w:tcPr>
            <w:tcW w:w="0" w:type="auto"/>
            <w:vMerge/>
            <w:tcBorders>
              <w:left w:val="single" w:sz="8" w:space="0" w:color="000000"/>
              <w:bottom w:val="single" w:sz="4" w:space="0" w:color="auto"/>
              <w:right w:val="single" w:sz="8" w:space="0" w:color="000000"/>
            </w:tcBorders>
            <w:shd w:val="clear" w:color="auto" w:fill="FFFFFF"/>
            <w:tcMar>
              <w:top w:w="15" w:type="dxa"/>
              <w:left w:w="108" w:type="dxa"/>
              <w:bottom w:w="0" w:type="dxa"/>
              <w:right w:w="108" w:type="dxa"/>
            </w:tcMar>
          </w:tcPr>
          <w:p w:rsidR="0079483D" w:rsidRPr="00BA5EBA" w:rsidRDefault="0079483D" w:rsidP="00372913">
            <w:pPr>
              <w:tabs>
                <w:tab w:val="left" w:pos="445"/>
              </w:tabs>
              <w:spacing w:after="0" w:line="240" w:lineRule="auto"/>
              <w:rPr>
                <w:rFonts w:ascii="Times New Roman" w:hAnsi="Times New Roman" w:cs="Times New Roman"/>
                <w:b/>
                <w:i/>
                <w:sz w:val="24"/>
                <w:szCs w:val="24"/>
              </w:rPr>
            </w:pPr>
          </w:p>
        </w:tc>
        <w:tc>
          <w:tcPr>
            <w:tcW w:w="0" w:type="auto"/>
            <w:tcBorders>
              <w:top w:val="single" w:sz="8" w:space="0" w:color="000000"/>
              <w:left w:val="single" w:sz="8" w:space="0" w:color="000000"/>
              <w:bottom w:val="single" w:sz="4" w:space="0" w:color="auto"/>
              <w:right w:val="single" w:sz="4" w:space="0" w:color="000000"/>
            </w:tcBorders>
            <w:shd w:val="clear" w:color="auto" w:fill="FFFFFF"/>
            <w:tcMar>
              <w:top w:w="15" w:type="dxa"/>
              <w:left w:w="108" w:type="dxa"/>
              <w:bottom w:w="0" w:type="dxa"/>
              <w:right w:w="108" w:type="dxa"/>
            </w:tcMar>
          </w:tcPr>
          <w:p w:rsidR="0079483D" w:rsidRPr="00BA5EBA" w:rsidRDefault="0079483D" w:rsidP="00372913">
            <w:pPr>
              <w:spacing w:after="0" w:line="240" w:lineRule="auto"/>
              <w:rPr>
                <w:rFonts w:ascii="Times New Roman" w:hAnsi="Times New Roman" w:cs="Times New Roman"/>
                <w:b/>
                <w:i/>
                <w:sz w:val="24"/>
                <w:szCs w:val="24"/>
              </w:rPr>
            </w:pPr>
            <w:r w:rsidRPr="00BA5EBA">
              <w:rPr>
                <w:rFonts w:ascii="Times New Roman" w:hAnsi="Times New Roman" w:cs="Times New Roman"/>
                <w:b/>
                <w:i/>
                <w:sz w:val="24"/>
                <w:szCs w:val="24"/>
              </w:rPr>
              <w:t>Высокий уровень (отлично):</w:t>
            </w:r>
          </w:p>
          <w:p w:rsidR="0079483D" w:rsidRPr="00BA5EBA" w:rsidRDefault="0079483D" w:rsidP="00372913">
            <w:pPr>
              <w:spacing w:after="0" w:line="240" w:lineRule="auto"/>
              <w:rPr>
                <w:rFonts w:ascii="Times New Roman" w:hAnsi="Times New Roman" w:cs="Times New Roman"/>
                <w:b/>
                <w:i/>
                <w:sz w:val="24"/>
                <w:szCs w:val="24"/>
              </w:rPr>
            </w:pPr>
            <w:r w:rsidRPr="00BA5EBA">
              <w:rPr>
                <w:rFonts w:ascii="Times New Roman" w:hAnsi="Times New Roman" w:cs="Times New Roman"/>
                <w:sz w:val="24"/>
                <w:szCs w:val="24"/>
              </w:rPr>
              <w:t>знает способы и направления поиска актуальной научно-методической информации для обоснования содержания педагогического процесса на уроке, критерии передового педагогического опыта, показатели технологичности научно-педагогических знаний.</w:t>
            </w:r>
          </w:p>
        </w:tc>
        <w:tc>
          <w:tcPr>
            <w:tcW w:w="0" w:type="auto"/>
            <w:tcBorders>
              <w:top w:val="single" w:sz="4" w:space="0" w:color="000000"/>
              <w:left w:val="single" w:sz="4" w:space="0" w:color="000000"/>
              <w:bottom w:val="single" w:sz="4" w:space="0" w:color="auto"/>
              <w:right w:val="single" w:sz="4" w:space="0" w:color="000000"/>
            </w:tcBorders>
            <w:shd w:val="clear" w:color="auto" w:fill="FFFFFF"/>
            <w:tcMar>
              <w:top w:w="15" w:type="dxa"/>
              <w:left w:w="108" w:type="dxa"/>
              <w:bottom w:w="0" w:type="dxa"/>
              <w:right w:w="108" w:type="dxa"/>
            </w:tcMar>
          </w:tcPr>
          <w:p w:rsidR="0079483D" w:rsidRPr="00BA5EBA" w:rsidRDefault="0079483D" w:rsidP="00372913">
            <w:pPr>
              <w:spacing w:after="0" w:line="240" w:lineRule="auto"/>
              <w:jc w:val="both"/>
              <w:rPr>
                <w:rFonts w:ascii="Times New Roman" w:hAnsi="Times New Roman" w:cs="Times New Roman"/>
                <w:sz w:val="24"/>
                <w:szCs w:val="24"/>
              </w:rPr>
            </w:pPr>
            <w:r w:rsidRPr="00BA5EBA">
              <w:rPr>
                <w:rFonts w:ascii="Times New Roman" w:hAnsi="Times New Roman" w:cs="Times New Roman"/>
                <w:sz w:val="24"/>
                <w:szCs w:val="24"/>
              </w:rPr>
              <w:t>Опрос по теме, дискуссия в интерактивной форме, проверка содержания конспекта,  зачет.</w:t>
            </w:r>
          </w:p>
        </w:tc>
      </w:tr>
      <w:tr w:rsidR="0079483D" w:rsidRPr="00BA5EBA" w:rsidTr="00BF188C">
        <w:trPr>
          <w:trHeight w:val="2334"/>
        </w:trPr>
        <w:tc>
          <w:tcPr>
            <w:tcW w:w="0" w:type="auto"/>
            <w:vMerge/>
            <w:tcBorders>
              <w:left w:val="single" w:sz="8" w:space="0" w:color="000000"/>
              <w:bottom w:val="single" w:sz="4" w:space="0" w:color="auto"/>
              <w:right w:val="single" w:sz="8" w:space="0" w:color="000000"/>
            </w:tcBorders>
            <w:shd w:val="clear" w:color="auto" w:fill="FFFFFF"/>
          </w:tcPr>
          <w:p w:rsidR="0079483D" w:rsidRPr="00BA5EBA" w:rsidRDefault="0079483D" w:rsidP="00372913">
            <w:pPr>
              <w:spacing w:after="0" w:line="240" w:lineRule="auto"/>
              <w:jc w:val="center"/>
              <w:rPr>
                <w:rFonts w:ascii="Times New Roman" w:hAnsi="Times New Roman" w:cs="Times New Roman"/>
                <w:b/>
                <w:iCs/>
                <w:sz w:val="24"/>
                <w:szCs w:val="24"/>
              </w:rPr>
            </w:pPr>
          </w:p>
        </w:tc>
        <w:tc>
          <w:tcPr>
            <w:tcW w:w="0" w:type="auto"/>
            <w:vMerge w:val="restart"/>
            <w:tcBorders>
              <w:left w:val="single" w:sz="8" w:space="0" w:color="000000"/>
              <w:right w:val="single" w:sz="8" w:space="0" w:color="000000"/>
            </w:tcBorders>
            <w:shd w:val="clear" w:color="auto" w:fill="FFFFFF"/>
            <w:tcMar>
              <w:top w:w="15" w:type="dxa"/>
              <w:left w:w="108" w:type="dxa"/>
              <w:bottom w:w="0" w:type="dxa"/>
              <w:right w:w="108" w:type="dxa"/>
            </w:tcMar>
          </w:tcPr>
          <w:p w:rsidR="0079483D" w:rsidRPr="00BA5EBA" w:rsidRDefault="0079483D" w:rsidP="00372913">
            <w:pPr>
              <w:tabs>
                <w:tab w:val="left" w:pos="445"/>
              </w:tabs>
              <w:spacing w:after="0" w:line="240" w:lineRule="auto"/>
              <w:rPr>
                <w:rFonts w:ascii="Times New Roman" w:hAnsi="Times New Roman" w:cs="Times New Roman"/>
                <w:sz w:val="24"/>
                <w:szCs w:val="24"/>
              </w:rPr>
            </w:pPr>
            <w:r w:rsidRPr="00BA5EBA">
              <w:rPr>
                <w:rFonts w:ascii="Times New Roman" w:hAnsi="Times New Roman" w:cs="Times New Roman"/>
                <w:b/>
                <w:i/>
                <w:sz w:val="24"/>
                <w:szCs w:val="24"/>
              </w:rPr>
              <w:t>Умение</w:t>
            </w:r>
            <w:r w:rsidRPr="00BA5EBA">
              <w:rPr>
                <w:rFonts w:ascii="Times New Roman" w:hAnsi="Times New Roman" w:cs="Times New Roman"/>
                <w:sz w:val="24"/>
                <w:szCs w:val="24"/>
              </w:rPr>
              <w:t xml:space="preserve">  вести научные исследования по определению эффективности различных сторон деятельности в сфере физической культуры и спорта с использованием апробированных методик</w:t>
            </w:r>
          </w:p>
          <w:p w:rsidR="0079483D" w:rsidRPr="00BA5EBA" w:rsidRDefault="0079483D" w:rsidP="00372913">
            <w:pPr>
              <w:tabs>
                <w:tab w:val="left" w:pos="445"/>
              </w:tabs>
              <w:spacing w:after="0" w:line="240" w:lineRule="auto"/>
              <w:rPr>
                <w:rFonts w:ascii="Times New Roman" w:hAnsi="Times New Roman" w:cs="Times New Roman"/>
                <w:b/>
                <w:i/>
                <w:sz w:val="24"/>
                <w:szCs w:val="24"/>
              </w:rPr>
            </w:pPr>
          </w:p>
        </w:tc>
        <w:tc>
          <w:tcPr>
            <w:tcW w:w="0" w:type="auto"/>
            <w:tcBorders>
              <w:top w:val="single" w:sz="8" w:space="0" w:color="000000"/>
              <w:left w:val="single" w:sz="8" w:space="0" w:color="000000"/>
              <w:bottom w:val="single" w:sz="4" w:space="0" w:color="auto"/>
              <w:right w:val="single" w:sz="4" w:space="0" w:color="000000"/>
            </w:tcBorders>
            <w:shd w:val="clear" w:color="auto" w:fill="FFFFFF"/>
            <w:tcMar>
              <w:top w:w="15" w:type="dxa"/>
              <w:left w:w="108" w:type="dxa"/>
              <w:bottom w:w="0" w:type="dxa"/>
              <w:right w:w="108" w:type="dxa"/>
            </w:tcMar>
          </w:tcPr>
          <w:p w:rsidR="0079483D" w:rsidRPr="00BA5EBA" w:rsidRDefault="0079483D" w:rsidP="00372913">
            <w:pPr>
              <w:spacing w:after="0" w:line="240" w:lineRule="auto"/>
              <w:rPr>
                <w:rFonts w:ascii="Times New Roman" w:hAnsi="Times New Roman" w:cs="Times New Roman"/>
                <w:b/>
                <w:i/>
                <w:sz w:val="24"/>
                <w:szCs w:val="24"/>
              </w:rPr>
            </w:pPr>
            <w:r w:rsidRPr="00BA5EBA">
              <w:rPr>
                <w:rFonts w:ascii="Times New Roman" w:hAnsi="Times New Roman" w:cs="Times New Roman"/>
                <w:b/>
                <w:i/>
                <w:sz w:val="24"/>
                <w:szCs w:val="24"/>
              </w:rPr>
              <w:t>Пороговый уровень (удовлетворительно):</w:t>
            </w:r>
          </w:p>
          <w:p w:rsidR="0079483D" w:rsidRPr="00BA5EBA" w:rsidRDefault="0079483D" w:rsidP="00372913">
            <w:pPr>
              <w:spacing w:after="0" w:line="240" w:lineRule="auto"/>
              <w:rPr>
                <w:rFonts w:ascii="Times New Roman" w:hAnsi="Times New Roman" w:cs="Times New Roman"/>
                <w:b/>
                <w:i/>
                <w:sz w:val="24"/>
                <w:szCs w:val="24"/>
              </w:rPr>
            </w:pPr>
            <w:r w:rsidRPr="00BA5EBA">
              <w:rPr>
                <w:rFonts w:ascii="Times New Roman" w:hAnsi="Times New Roman" w:cs="Times New Roman"/>
                <w:sz w:val="24"/>
                <w:szCs w:val="24"/>
              </w:rPr>
              <w:t>Умеет вести информационный поиск актуального материала для решения поставленных на урок задач.</w:t>
            </w:r>
          </w:p>
        </w:tc>
        <w:tc>
          <w:tcPr>
            <w:tcW w:w="0" w:type="auto"/>
            <w:tcBorders>
              <w:top w:val="single" w:sz="4" w:space="0" w:color="000000"/>
              <w:left w:val="single" w:sz="4" w:space="0" w:color="000000"/>
              <w:bottom w:val="single" w:sz="4" w:space="0" w:color="auto"/>
              <w:right w:val="single" w:sz="4" w:space="0" w:color="000000"/>
            </w:tcBorders>
            <w:shd w:val="clear" w:color="auto" w:fill="FFFFFF"/>
            <w:tcMar>
              <w:top w:w="15" w:type="dxa"/>
              <w:left w:w="108" w:type="dxa"/>
              <w:bottom w:w="0" w:type="dxa"/>
              <w:right w:w="108" w:type="dxa"/>
            </w:tcMar>
          </w:tcPr>
          <w:p w:rsidR="0079483D" w:rsidRPr="00BA5EBA" w:rsidRDefault="0079483D" w:rsidP="00372913">
            <w:pPr>
              <w:spacing w:after="0" w:line="240" w:lineRule="auto"/>
              <w:jc w:val="both"/>
              <w:rPr>
                <w:rFonts w:ascii="Times New Roman" w:hAnsi="Times New Roman" w:cs="Times New Roman"/>
                <w:sz w:val="24"/>
                <w:szCs w:val="24"/>
              </w:rPr>
            </w:pPr>
            <w:r w:rsidRPr="00BA5EBA">
              <w:rPr>
                <w:rFonts w:ascii="Times New Roman" w:hAnsi="Times New Roman" w:cs="Times New Roman"/>
                <w:sz w:val="24"/>
                <w:szCs w:val="24"/>
              </w:rPr>
              <w:t>Проверка содержания урочного учебно-методического комплекса.</w:t>
            </w:r>
          </w:p>
        </w:tc>
      </w:tr>
      <w:tr w:rsidR="0079483D" w:rsidRPr="00BA5EBA" w:rsidTr="00BF188C">
        <w:trPr>
          <w:trHeight w:val="1761"/>
        </w:trPr>
        <w:tc>
          <w:tcPr>
            <w:tcW w:w="0" w:type="auto"/>
            <w:tcBorders>
              <w:left w:val="single" w:sz="8" w:space="0" w:color="000000"/>
              <w:bottom w:val="single" w:sz="4" w:space="0" w:color="auto"/>
              <w:right w:val="single" w:sz="8" w:space="0" w:color="000000"/>
            </w:tcBorders>
            <w:shd w:val="clear" w:color="auto" w:fill="FFFFFF"/>
          </w:tcPr>
          <w:p w:rsidR="0079483D" w:rsidRPr="00BA5EBA" w:rsidRDefault="0079483D" w:rsidP="00372913">
            <w:pPr>
              <w:spacing w:after="0" w:line="240" w:lineRule="auto"/>
              <w:jc w:val="center"/>
              <w:rPr>
                <w:rFonts w:ascii="Times New Roman" w:hAnsi="Times New Roman" w:cs="Times New Roman"/>
                <w:b/>
                <w:iCs/>
                <w:sz w:val="24"/>
                <w:szCs w:val="24"/>
              </w:rPr>
            </w:pPr>
          </w:p>
        </w:tc>
        <w:tc>
          <w:tcPr>
            <w:tcW w:w="0" w:type="auto"/>
            <w:vMerge/>
            <w:tcBorders>
              <w:left w:val="single" w:sz="8" w:space="0" w:color="000000"/>
              <w:bottom w:val="single" w:sz="4" w:space="0" w:color="auto"/>
              <w:right w:val="single" w:sz="8" w:space="0" w:color="000000"/>
            </w:tcBorders>
            <w:shd w:val="clear" w:color="auto" w:fill="FFFFFF"/>
            <w:tcMar>
              <w:top w:w="15" w:type="dxa"/>
              <w:left w:w="108" w:type="dxa"/>
              <w:bottom w:w="0" w:type="dxa"/>
              <w:right w:w="108" w:type="dxa"/>
            </w:tcMar>
          </w:tcPr>
          <w:p w:rsidR="0079483D" w:rsidRPr="00BA5EBA" w:rsidRDefault="0079483D" w:rsidP="00372913">
            <w:pPr>
              <w:tabs>
                <w:tab w:val="left" w:pos="445"/>
              </w:tabs>
              <w:spacing w:after="0" w:line="240" w:lineRule="auto"/>
              <w:rPr>
                <w:rFonts w:ascii="Times New Roman" w:hAnsi="Times New Roman" w:cs="Times New Roman"/>
                <w:b/>
                <w:i/>
                <w:sz w:val="24"/>
                <w:szCs w:val="24"/>
              </w:rPr>
            </w:pPr>
          </w:p>
        </w:tc>
        <w:tc>
          <w:tcPr>
            <w:tcW w:w="0" w:type="auto"/>
            <w:tcBorders>
              <w:top w:val="single" w:sz="8" w:space="0" w:color="000000"/>
              <w:left w:val="single" w:sz="8" w:space="0" w:color="000000"/>
              <w:bottom w:val="single" w:sz="4" w:space="0" w:color="auto"/>
              <w:right w:val="single" w:sz="4" w:space="0" w:color="000000"/>
            </w:tcBorders>
            <w:shd w:val="clear" w:color="auto" w:fill="FFFFFF"/>
            <w:tcMar>
              <w:top w:w="15" w:type="dxa"/>
              <w:left w:w="108" w:type="dxa"/>
              <w:bottom w:w="0" w:type="dxa"/>
              <w:right w:w="108" w:type="dxa"/>
            </w:tcMar>
          </w:tcPr>
          <w:p w:rsidR="0079483D" w:rsidRPr="00BA5EBA" w:rsidRDefault="0079483D" w:rsidP="00372913">
            <w:pPr>
              <w:spacing w:after="0" w:line="240" w:lineRule="auto"/>
              <w:rPr>
                <w:rFonts w:ascii="Times New Roman" w:hAnsi="Times New Roman" w:cs="Times New Roman"/>
                <w:b/>
                <w:i/>
                <w:sz w:val="24"/>
                <w:szCs w:val="24"/>
              </w:rPr>
            </w:pPr>
            <w:r w:rsidRPr="00BA5EBA">
              <w:rPr>
                <w:rFonts w:ascii="Times New Roman" w:hAnsi="Times New Roman" w:cs="Times New Roman"/>
                <w:b/>
                <w:i/>
                <w:sz w:val="24"/>
                <w:szCs w:val="24"/>
              </w:rPr>
              <w:t>Продвинутый уровень (хорошо):</w:t>
            </w:r>
          </w:p>
          <w:p w:rsidR="0079483D" w:rsidRPr="00BA5EBA" w:rsidRDefault="0079483D" w:rsidP="00372913">
            <w:pPr>
              <w:spacing w:after="0" w:line="240" w:lineRule="auto"/>
              <w:rPr>
                <w:rFonts w:ascii="Times New Roman" w:hAnsi="Times New Roman" w:cs="Times New Roman"/>
                <w:b/>
                <w:i/>
                <w:sz w:val="24"/>
                <w:szCs w:val="24"/>
              </w:rPr>
            </w:pPr>
            <w:r w:rsidRPr="00BA5EBA">
              <w:rPr>
                <w:rFonts w:ascii="Times New Roman" w:hAnsi="Times New Roman" w:cs="Times New Roman"/>
                <w:sz w:val="24"/>
                <w:szCs w:val="24"/>
              </w:rPr>
              <w:t xml:space="preserve">умеет вести поиск информации и ее отбор по актуальным научно-педагогическим критериям для решения поставленных на урок задач. </w:t>
            </w:r>
          </w:p>
        </w:tc>
        <w:tc>
          <w:tcPr>
            <w:tcW w:w="0" w:type="auto"/>
            <w:tcBorders>
              <w:top w:val="single" w:sz="4" w:space="0" w:color="000000"/>
              <w:left w:val="single" w:sz="4" w:space="0" w:color="000000"/>
              <w:bottom w:val="single" w:sz="4" w:space="0" w:color="auto"/>
              <w:right w:val="single" w:sz="4" w:space="0" w:color="000000"/>
            </w:tcBorders>
            <w:shd w:val="clear" w:color="auto" w:fill="FFFFFF"/>
            <w:tcMar>
              <w:top w:w="15" w:type="dxa"/>
              <w:left w:w="108" w:type="dxa"/>
              <w:bottom w:w="0" w:type="dxa"/>
              <w:right w:w="108" w:type="dxa"/>
            </w:tcMar>
          </w:tcPr>
          <w:p w:rsidR="0079483D" w:rsidRPr="00BA5EBA" w:rsidRDefault="0079483D" w:rsidP="00372913">
            <w:pPr>
              <w:spacing w:after="0" w:line="240" w:lineRule="auto"/>
              <w:jc w:val="both"/>
              <w:rPr>
                <w:rFonts w:ascii="Times New Roman" w:hAnsi="Times New Roman" w:cs="Times New Roman"/>
                <w:sz w:val="24"/>
                <w:szCs w:val="24"/>
              </w:rPr>
            </w:pPr>
            <w:r w:rsidRPr="00BA5EBA">
              <w:rPr>
                <w:rFonts w:ascii="Times New Roman" w:hAnsi="Times New Roman" w:cs="Times New Roman"/>
                <w:sz w:val="24"/>
                <w:szCs w:val="24"/>
              </w:rPr>
              <w:t>Проверка содержания урочного учебно-методического комплекса.</w:t>
            </w:r>
          </w:p>
        </w:tc>
      </w:tr>
      <w:tr w:rsidR="0079483D" w:rsidRPr="00BA5EBA" w:rsidTr="00BF188C">
        <w:trPr>
          <w:trHeight w:val="1761"/>
        </w:trPr>
        <w:tc>
          <w:tcPr>
            <w:tcW w:w="0" w:type="auto"/>
            <w:tcBorders>
              <w:left w:val="single" w:sz="8" w:space="0" w:color="000000"/>
              <w:bottom w:val="single" w:sz="4" w:space="0" w:color="auto"/>
              <w:right w:val="single" w:sz="8" w:space="0" w:color="000000"/>
            </w:tcBorders>
            <w:shd w:val="clear" w:color="auto" w:fill="FFFFFF"/>
          </w:tcPr>
          <w:p w:rsidR="0079483D" w:rsidRPr="00BA5EBA" w:rsidRDefault="0079483D" w:rsidP="00372913">
            <w:pPr>
              <w:spacing w:after="0" w:line="240" w:lineRule="auto"/>
              <w:jc w:val="center"/>
              <w:rPr>
                <w:rFonts w:ascii="Times New Roman" w:hAnsi="Times New Roman" w:cs="Times New Roman"/>
                <w:b/>
                <w:iCs/>
                <w:sz w:val="24"/>
                <w:szCs w:val="24"/>
              </w:rPr>
            </w:pPr>
          </w:p>
        </w:tc>
        <w:tc>
          <w:tcPr>
            <w:tcW w:w="0" w:type="auto"/>
            <w:tcBorders>
              <w:left w:val="single" w:sz="8" w:space="0" w:color="000000"/>
              <w:bottom w:val="single" w:sz="4" w:space="0" w:color="auto"/>
              <w:right w:val="single" w:sz="8" w:space="0" w:color="000000"/>
            </w:tcBorders>
            <w:shd w:val="clear" w:color="auto" w:fill="FFFFFF"/>
            <w:tcMar>
              <w:top w:w="15" w:type="dxa"/>
              <w:left w:w="108" w:type="dxa"/>
              <w:bottom w:w="0" w:type="dxa"/>
              <w:right w:w="108" w:type="dxa"/>
            </w:tcMar>
          </w:tcPr>
          <w:p w:rsidR="0079483D" w:rsidRPr="00BA5EBA" w:rsidRDefault="0079483D" w:rsidP="00372913">
            <w:pPr>
              <w:tabs>
                <w:tab w:val="left" w:pos="445"/>
              </w:tabs>
              <w:spacing w:after="0" w:line="240" w:lineRule="auto"/>
              <w:rPr>
                <w:rFonts w:ascii="Times New Roman" w:hAnsi="Times New Roman" w:cs="Times New Roman"/>
                <w:b/>
                <w:i/>
                <w:sz w:val="24"/>
                <w:szCs w:val="24"/>
              </w:rPr>
            </w:pPr>
          </w:p>
        </w:tc>
        <w:tc>
          <w:tcPr>
            <w:tcW w:w="0" w:type="auto"/>
            <w:tcBorders>
              <w:top w:val="single" w:sz="8" w:space="0" w:color="000000"/>
              <w:left w:val="single" w:sz="8" w:space="0" w:color="000000"/>
              <w:bottom w:val="single" w:sz="4" w:space="0" w:color="auto"/>
              <w:right w:val="single" w:sz="4" w:space="0" w:color="000000"/>
            </w:tcBorders>
            <w:shd w:val="clear" w:color="auto" w:fill="FFFFFF"/>
            <w:tcMar>
              <w:top w:w="15" w:type="dxa"/>
              <w:left w:w="108" w:type="dxa"/>
              <w:bottom w:w="0" w:type="dxa"/>
              <w:right w:w="108" w:type="dxa"/>
            </w:tcMar>
          </w:tcPr>
          <w:p w:rsidR="0079483D" w:rsidRPr="00BA5EBA" w:rsidRDefault="0079483D" w:rsidP="00372913">
            <w:pPr>
              <w:spacing w:after="0" w:line="240" w:lineRule="auto"/>
              <w:rPr>
                <w:rFonts w:ascii="Times New Roman" w:hAnsi="Times New Roman" w:cs="Times New Roman"/>
                <w:b/>
                <w:i/>
                <w:sz w:val="24"/>
                <w:szCs w:val="24"/>
              </w:rPr>
            </w:pPr>
            <w:r w:rsidRPr="00BA5EBA">
              <w:rPr>
                <w:rFonts w:ascii="Times New Roman" w:hAnsi="Times New Roman" w:cs="Times New Roman"/>
                <w:b/>
                <w:i/>
                <w:sz w:val="24"/>
                <w:szCs w:val="24"/>
              </w:rPr>
              <w:t>Высокий уровень (отлично):</w:t>
            </w:r>
          </w:p>
          <w:p w:rsidR="0079483D" w:rsidRPr="00BA5EBA" w:rsidRDefault="0079483D" w:rsidP="00372913">
            <w:pPr>
              <w:spacing w:after="0" w:line="240" w:lineRule="auto"/>
              <w:rPr>
                <w:rFonts w:ascii="Times New Roman" w:hAnsi="Times New Roman" w:cs="Times New Roman"/>
                <w:b/>
                <w:i/>
                <w:sz w:val="24"/>
                <w:szCs w:val="24"/>
              </w:rPr>
            </w:pPr>
            <w:r w:rsidRPr="00BA5EBA">
              <w:rPr>
                <w:rFonts w:ascii="Times New Roman" w:hAnsi="Times New Roman" w:cs="Times New Roman"/>
                <w:sz w:val="24"/>
                <w:szCs w:val="24"/>
              </w:rPr>
              <w:t>умеет в соответствии с критериями передового педагогического опыта, с опорой на показатели технологичности научно-педагогических знаний осуществлять отбор актуальной информации для решения задач урока.</w:t>
            </w:r>
          </w:p>
        </w:tc>
        <w:tc>
          <w:tcPr>
            <w:tcW w:w="0" w:type="auto"/>
            <w:tcBorders>
              <w:top w:val="single" w:sz="4" w:space="0" w:color="000000"/>
              <w:left w:val="single" w:sz="4" w:space="0" w:color="000000"/>
              <w:bottom w:val="single" w:sz="4" w:space="0" w:color="auto"/>
              <w:right w:val="single" w:sz="4" w:space="0" w:color="000000"/>
            </w:tcBorders>
            <w:shd w:val="clear" w:color="auto" w:fill="FFFFFF"/>
            <w:tcMar>
              <w:top w:w="15" w:type="dxa"/>
              <w:left w:w="108" w:type="dxa"/>
              <w:bottom w:w="0" w:type="dxa"/>
              <w:right w:w="108" w:type="dxa"/>
            </w:tcMar>
          </w:tcPr>
          <w:p w:rsidR="0079483D" w:rsidRPr="00BA5EBA" w:rsidRDefault="0079483D" w:rsidP="00372913">
            <w:pPr>
              <w:spacing w:after="0" w:line="240" w:lineRule="auto"/>
              <w:jc w:val="both"/>
              <w:rPr>
                <w:rFonts w:ascii="Times New Roman" w:hAnsi="Times New Roman" w:cs="Times New Roman"/>
                <w:sz w:val="24"/>
                <w:szCs w:val="24"/>
              </w:rPr>
            </w:pPr>
            <w:r w:rsidRPr="00BA5EBA">
              <w:rPr>
                <w:rFonts w:ascii="Times New Roman" w:hAnsi="Times New Roman" w:cs="Times New Roman"/>
                <w:sz w:val="24"/>
                <w:szCs w:val="24"/>
              </w:rPr>
              <w:t>Проверка содержания урочного учебно-методического комплекса.</w:t>
            </w:r>
          </w:p>
        </w:tc>
      </w:tr>
      <w:tr w:rsidR="0079483D" w:rsidRPr="00BA5EBA" w:rsidTr="00BF188C">
        <w:trPr>
          <w:trHeight w:val="683"/>
        </w:trPr>
        <w:tc>
          <w:tcPr>
            <w:tcW w:w="0" w:type="auto"/>
            <w:vMerge w:val="restart"/>
            <w:tcBorders>
              <w:left w:val="single" w:sz="8" w:space="0" w:color="000000"/>
              <w:right w:val="single" w:sz="8" w:space="0" w:color="000000"/>
            </w:tcBorders>
            <w:shd w:val="clear" w:color="auto" w:fill="FFFFFF"/>
          </w:tcPr>
          <w:p w:rsidR="0079483D" w:rsidRPr="00BA5EBA" w:rsidRDefault="0079483D" w:rsidP="00372913">
            <w:pPr>
              <w:spacing w:after="0" w:line="240" w:lineRule="auto"/>
              <w:jc w:val="center"/>
              <w:rPr>
                <w:rFonts w:ascii="Times New Roman" w:hAnsi="Times New Roman" w:cs="Times New Roman"/>
                <w:b/>
                <w:iCs/>
                <w:sz w:val="24"/>
                <w:szCs w:val="24"/>
              </w:rPr>
            </w:pPr>
            <w:r w:rsidRPr="00BA5EBA">
              <w:rPr>
                <w:rFonts w:ascii="Times New Roman" w:hAnsi="Times New Roman" w:cs="Times New Roman"/>
                <w:b/>
                <w:iCs/>
                <w:sz w:val="24"/>
                <w:szCs w:val="24"/>
              </w:rPr>
              <w:t>ПК-1</w:t>
            </w:r>
          </w:p>
        </w:tc>
        <w:tc>
          <w:tcPr>
            <w:tcW w:w="0" w:type="auto"/>
            <w:vMerge w:val="restart"/>
            <w:tcBorders>
              <w:left w:val="single" w:sz="8" w:space="0" w:color="000000"/>
              <w:right w:val="single" w:sz="8" w:space="0" w:color="000000"/>
            </w:tcBorders>
            <w:shd w:val="clear" w:color="auto" w:fill="FFFFFF"/>
            <w:tcMar>
              <w:top w:w="15" w:type="dxa"/>
              <w:left w:w="108" w:type="dxa"/>
              <w:bottom w:w="0" w:type="dxa"/>
              <w:right w:w="108" w:type="dxa"/>
            </w:tcMar>
          </w:tcPr>
          <w:p w:rsidR="0079483D" w:rsidRPr="00BA5EBA" w:rsidRDefault="0079483D" w:rsidP="00372913">
            <w:pPr>
              <w:tabs>
                <w:tab w:val="left" w:pos="445"/>
              </w:tabs>
              <w:spacing w:after="0" w:line="240" w:lineRule="auto"/>
              <w:rPr>
                <w:rFonts w:ascii="Times New Roman" w:hAnsi="Times New Roman" w:cs="Times New Roman"/>
                <w:b/>
                <w:i/>
                <w:sz w:val="24"/>
                <w:szCs w:val="24"/>
              </w:rPr>
            </w:pPr>
            <w:r w:rsidRPr="00BA5EBA">
              <w:rPr>
                <w:rFonts w:ascii="Times New Roman" w:hAnsi="Times New Roman" w:cs="Times New Roman"/>
                <w:b/>
                <w:i/>
                <w:sz w:val="24"/>
                <w:szCs w:val="24"/>
              </w:rPr>
              <w:t>Знание</w:t>
            </w:r>
            <w:r w:rsidRPr="00BA5EBA">
              <w:rPr>
                <w:rFonts w:ascii="Times New Roman" w:hAnsi="Times New Roman" w:cs="Times New Roman"/>
                <w:sz w:val="24"/>
                <w:szCs w:val="24"/>
              </w:rPr>
              <w:t xml:space="preserve"> использования основных положений и принципов педагогики, методов педагогического контроля и контроля качества обучения, актуальных дидактических технологий.</w:t>
            </w:r>
          </w:p>
        </w:tc>
        <w:tc>
          <w:tcPr>
            <w:tcW w:w="0" w:type="auto"/>
            <w:tcBorders>
              <w:top w:val="single" w:sz="8" w:space="0" w:color="000000"/>
              <w:left w:val="single" w:sz="8" w:space="0" w:color="000000"/>
              <w:bottom w:val="single" w:sz="4" w:space="0" w:color="auto"/>
              <w:right w:val="single" w:sz="4" w:space="0" w:color="000000"/>
            </w:tcBorders>
            <w:shd w:val="clear" w:color="auto" w:fill="FFFFFF"/>
            <w:tcMar>
              <w:top w:w="15" w:type="dxa"/>
              <w:left w:w="108" w:type="dxa"/>
              <w:bottom w:w="0" w:type="dxa"/>
              <w:right w:w="108" w:type="dxa"/>
            </w:tcMar>
          </w:tcPr>
          <w:p w:rsidR="0079483D" w:rsidRPr="00BA5EBA" w:rsidRDefault="0079483D" w:rsidP="00372913">
            <w:pPr>
              <w:spacing w:after="0" w:line="240" w:lineRule="auto"/>
              <w:rPr>
                <w:rFonts w:ascii="Times New Roman" w:hAnsi="Times New Roman" w:cs="Times New Roman"/>
                <w:b/>
                <w:i/>
                <w:sz w:val="24"/>
                <w:szCs w:val="24"/>
              </w:rPr>
            </w:pPr>
            <w:r w:rsidRPr="00BA5EBA">
              <w:rPr>
                <w:rFonts w:ascii="Times New Roman" w:hAnsi="Times New Roman" w:cs="Times New Roman"/>
                <w:b/>
                <w:i/>
                <w:sz w:val="24"/>
                <w:szCs w:val="24"/>
              </w:rPr>
              <w:t>Пороговый уровень (удовлетворительно):</w:t>
            </w:r>
          </w:p>
          <w:p w:rsidR="0079483D" w:rsidRPr="00BA5EBA" w:rsidRDefault="0079483D" w:rsidP="00372913">
            <w:pPr>
              <w:spacing w:after="0" w:line="240" w:lineRule="auto"/>
              <w:rPr>
                <w:rFonts w:ascii="Times New Roman" w:hAnsi="Times New Roman" w:cs="Times New Roman"/>
                <w:b/>
                <w:i/>
                <w:sz w:val="24"/>
                <w:szCs w:val="24"/>
              </w:rPr>
            </w:pPr>
            <w:r w:rsidRPr="00BA5EBA">
              <w:rPr>
                <w:rFonts w:ascii="Times New Roman" w:hAnsi="Times New Roman" w:cs="Times New Roman"/>
                <w:sz w:val="24"/>
                <w:szCs w:val="24"/>
              </w:rPr>
              <w:t>воспроизводит основные положения и принципы педагогики, методов педагогического контроля и контроля качества обучения, актуальных дидактических технологий.</w:t>
            </w:r>
          </w:p>
        </w:tc>
        <w:tc>
          <w:tcPr>
            <w:tcW w:w="0" w:type="auto"/>
            <w:tcBorders>
              <w:top w:val="single" w:sz="4" w:space="0" w:color="000000"/>
              <w:left w:val="single" w:sz="4" w:space="0" w:color="000000"/>
              <w:bottom w:val="single" w:sz="4" w:space="0" w:color="auto"/>
              <w:right w:val="single" w:sz="4" w:space="0" w:color="000000"/>
            </w:tcBorders>
            <w:shd w:val="clear" w:color="auto" w:fill="FFFFFF"/>
            <w:tcMar>
              <w:top w:w="15" w:type="dxa"/>
              <w:left w:w="108" w:type="dxa"/>
              <w:bottom w:w="0" w:type="dxa"/>
              <w:right w:w="108" w:type="dxa"/>
            </w:tcMar>
          </w:tcPr>
          <w:p w:rsidR="0079483D" w:rsidRPr="00BA5EBA" w:rsidRDefault="0079483D" w:rsidP="00372913">
            <w:pPr>
              <w:spacing w:after="0" w:line="240" w:lineRule="auto"/>
              <w:jc w:val="both"/>
              <w:rPr>
                <w:rFonts w:ascii="Times New Roman" w:hAnsi="Times New Roman" w:cs="Times New Roman"/>
                <w:sz w:val="24"/>
                <w:szCs w:val="24"/>
              </w:rPr>
            </w:pPr>
            <w:r w:rsidRPr="00BA5EBA">
              <w:rPr>
                <w:rFonts w:ascii="Times New Roman" w:hAnsi="Times New Roman" w:cs="Times New Roman"/>
                <w:sz w:val="24"/>
                <w:szCs w:val="24"/>
              </w:rPr>
              <w:t>Опрос, зачет.</w:t>
            </w:r>
          </w:p>
        </w:tc>
      </w:tr>
      <w:tr w:rsidR="0079483D" w:rsidRPr="00BA5EBA" w:rsidTr="00BF188C">
        <w:trPr>
          <w:trHeight w:val="1761"/>
        </w:trPr>
        <w:tc>
          <w:tcPr>
            <w:tcW w:w="0" w:type="auto"/>
            <w:vMerge/>
            <w:tcBorders>
              <w:left w:val="single" w:sz="8" w:space="0" w:color="000000"/>
              <w:right w:val="single" w:sz="8" w:space="0" w:color="000000"/>
            </w:tcBorders>
            <w:shd w:val="clear" w:color="auto" w:fill="FFFFFF"/>
          </w:tcPr>
          <w:p w:rsidR="0079483D" w:rsidRPr="00BA5EBA" w:rsidRDefault="0079483D" w:rsidP="00372913">
            <w:pPr>
              <w:spacing w:after="0" w:line="240" w:lineRule="auto"/>
              <w:jc w:val="center"/>
              <w:rPr>
                <w:rFonts w:ascii="Times New Roman" w:hAnsi="Times New Roman" w:cs="Times New Roman"/>
                <w:b/>
                <w:iCs/>
                <w:sz w:val="24"/>
                <w:szCs w:val="24"/>
              </w:rPr>
            </w:pPr>
          </w:p>
        </w:tc>
        <w:tc>
          <w:tcPr>
            <w:tcW w:w="0" w:type="auto"/>
            <w:vMerge/>
            <w:tcBorders>
              <w:left w:val="single" w:sz="8" w:space="0" w:color="000000"/>
              <w:right w:val="single" w:sz="8" w:space="0" w:color="000000"/>
            </w:tcBorders>
            <w:shd w:val="clear" w:color="auto" w:fill="FFFFFF"/>
            <w:tcMar>
              <w:top w:w="15" w:type="dxa"/>
              <w:left w:w="108" w:type="dxa"/>
              <w:bottom w:w="0" w:type="dxa"/>
              <w:right w:w="108" w:type="dxa"/>
            </w:tcMar>
          </w:tcPr>
          <w:p w:rsidR="0079483D" w:rsidRPr="00BA5EBA" w:rsidRDefault="0079483D" w:rsidP="00372913">
            <w:pPr>
              <w:tabs>
                <w:tab w:val="left" w:pos="445"/>
              </w:tabs>
              <w:spacing w:after="0" w:line="240" w:lineRule="auto"/>
              <w:rPr>
                <w:rFonts w:ascii="Times New Roman" w:hAnsi="Times New Roman" w:cs="Times New Roman"/>
                <w:b/>
                <w:i/>
                <w:sz w:val="24"/>
                <w:szCs w:val="24"/>
              </w:rPr>
            </w:pPr>
          </w:p>
        </w:tc>
        <w:tc>
          <w:tcPr>
            <w:tcW w:w="0" w:type="auto"/>
            <w:tcBorders>
              <w:top w:val="single" w:sz="8" w:space="0" w:color="000000"/>
              <w:left w:val="single" w:sz="8" w:space="0" w:color="000000"/>
              <w:bottom w:val="single" w:sz="4" w:space="0" w:color="auto"/>
              <w:right w:val="single" w:sz="4" w:space="0" w:color="000000"/>
            </w:tcBorders>
            <w:shd w:val="clear" w:color="auto" w:fill="FFFFFF"/>
            <w:tcMar>
              <w:top w:w="15" w:type="dxa"/>
              <w:left w:w="108" w:type="dxa"/>
              <w:bottom w:w="0" w:type="dxa"/>
              <w:right w:w="108" w:type="dxa"/>
            </w:tcMar>
          </w:tcPr>
          <w:p w:rsidR="0079483D" w:rsidRPr="00BA5EBA" w:rsidRDefault="0079483D" w:rsidP="00372913">
            <w:pPr>
              <w:spacing w:after="0" w:line="240" w:lineRule="auto"/>
              <w:rPr>
                <w:rFonts w:ascii="Times New Roman" w:hAnsi="Times New Roman" w:cs="Times New Roman"/>
                <w:b/>
                <w:i/>
                <w:sz w:val="24"/>
                <w:szCs w:val="24"/>
              </w:rPr>
            </w:pPr>
            <w:r w:rsidRPr="00BA5EBA">
              <w:rPr>
                <w:rFonts w:ascii="Times New Roman" w:hAnsi="Times New Roman" w:cs="Times New Roman"/>
                <w:b/>
                <w:i/>
                <w:sz w:val="24"/>
                <w:szCs w:val="24"/>
              </w:rPr>
              <w:t>Продвинутый уровень (хорошо):</w:t>
            </w:r>
          </w:p>
          <w:p w:rsidR="0079483D" w:rsidRPr="00BA5EBA" w:rsidRDefault="0079483D" w:rsidP="00372913">
            <w:pPr>
              <w:spacing w:after="0" w:line="240" w:lineRule="auto"/>
              <w:rPr>
                <w:rFonts w:ascii="Times New Roman" w:hAnsi="Times New Roman" w:cs="Times New Roman"/>
                <w:b/>
                <w:i/>
                <w:sz w:val="24"/>
                <w:szCs w:val="24"/>
              </w:rPr>
            </w:pPr>
            <w:r w:rsidRPr="00BA5EBA">
              <w:rPr>
                <w:rFonts w:ascii="Times New Roman" w:hAnsi="Times New Roman" w:cs="Times New Roman"/>
                <w:sz w:val="24"/>
                <w:szCs w:val="24"/>
              </w:rPr>
              <w:t>воспроизводит основные положения и принципы педагогики, методов педагогического контроля и контроля качества обучения, актуальных дидактических технологий и опирается на данные смежных наук.</w:t>
            </w:r>
          </w:p>
        </w:tc>
        <w:tc>
          <w:tcPr>
            <w:tcW w:w="0" w:type="auto"/>
            <w:tcBorders>
              <w:top w:val="single" w:sz="4" w:space="0" w:color="000000"/>
              <w:left w:val="single" w:sz="4" w:space="0" w:color="000000"/>
              <w:bottom w:val="single" w:sz="4" w:space="0" w:color="auto"/>
              <w:right w:val="single" w:sz="4" w:space="0" w:color="000000"/>
            </w:tcBorders>
            <w:shd w:val="clear" w:color="auto" w:fill="FFFFFF"/>
            <w:tcMar>
              <w:top w:w="15" w:type="dxa"/>
              <w:left w:w="108" w:type="dxa"/>
              <w:bottom w:w="0" w:type="dxa"/>
              <w:right w:w="108" w:type="dxa"/>
            </w:tcMar>
          </w:tcPr>
          <w:p w:rsidR="0079483D" w:rsidRPr="00BA5EBA" w:rsidRDefault="0079483D" w:rsidP="00372913">
            <w:pPr>
              <w:spacing w:after="0" w:line="240" w:lineRule="auto"/>
              <w:jc w:val="both"/>
              <w:rPr>
                <w:rFonts w:ascii="Times New Roman" w:hAnsi="Times New Roman" w:cs="Times New Roman"/>
                <w:sz w:val="24"/>
                <w:szCs w:val="24"/>
              </w:rPr>
            </w:pPr>
            <w:r w:rsidRPr="00BA5EBA">
              <w:rPr>
                <w:rFonts w:ascii="Times New Roman" w:hAnsi="Times New Roman" w:cs="Times New Roman"/>
                <w:sz w:val="24"/>
                <w:szCs w:val="24"/>
              </w:rPr>
              <w:t>Опрос, проверка содержания конспекта урока,  зачет.</w:t>
            </w:r>
          </w:p>
        </w:tc>
      </w:tr>
      <w:tr w:rsidR="0079483D" w:rsidRPr="00BA5EBA" w:rsidTr="00BF188C">
        <w:trPr>
          <w:trHeight w:val="1761"/>
        </w:trPr>
        <w:tc>
          <w:tcPr>
            <w:tcW w:w="0" w:type="auto"/>
            <w:vMerge/>
            <w:tcBorders>
              <w:left w:val="single" w:sz="8" w:space="0" w:color="000000"/>
              <w:bottom w:val="single" w:sz="4" w:space="0" w:color="auto"/>
              <w:right w:val="single" w:sz="8" w:space="0" w:color="000000"/>
            </w:tcBorders>
            <w:shd w:val="clear" w:color="auto" w:fill="FFFFFF"/>
          </w:tcPr>
          <w:p w:rsidR="0079483D" w:rsidRPr="00BA5EBA" w:rsidRDefault="0079483D" w:rsidP="00372913">
            <w:pPr>
              <w:spacing w:after="0" w:line="240" w:lineRule="auto"/>
              <w:jc w:val="center"/>
              <w:rPr>
                <w:rFonts w:ascii="Times New Roman" w:hAnsi="Times New Roman" w:cs="Times New Roman"/>
                <w:b/>
                <w:iCs/>
                <w:sz w:val="24"/>
                <w:szCs w:val="24"/>
              </w:rPr>
            </w:pPr>
          </w:p>
        </w:tc>
        <w:tc>
          <w:tcPr>
            <w:tcW w:w="0" w:type="auto"/>
            <w:vMerge/>
            <w:tcBorders>
              <w:left w:val="single" w:sz="8" w:space="0" w:color="000000"/>
              <w:bottom w:val="single" w:sz="4" w:space="0" w:color="auto"/>
              <w:right w:val="single" w:sz="8" w:space="0" w:color="000000"/>
            </w:tcBorders>
            <w:shd w:val="clear" w:color="auto" w:fill="FFFFFF"/>
            <w:tcMar>
              <w:top w:w="15" w:type="dxa"/>
              <w:left w:w="108" w:type="dxa"/>
              <w:bottom w:w="0" w:type="dxa"/>
              <w:right w:w="108" w:type="dxa"/>
            </w:tcMar>
          </w:tcPr>
          <w:p w:rsidR="0079483D" w:rsidRPr="00BA5EBA" w:rsidRDefault="0079483D" w:rsidP="00372913">
            <w:pPr>
              <w:tabs>
                <w:tab w:val="left" w:pos="445"/>
              </w:tabs>
              <w:spacing w:after="0" w:line="240" w:lineRule="auto"/>
              <w:rPr>
                <w:rFonts w:ascii="Times New Roman" w:hAnsi="Times New Roman" w:cs="Times New Roman"/>
                <w:b/>
                <w:i/>
                <w:sz w:val="24"/>
                <w:szCs w:val="24"/>
              </w:rPr>
            </w:pPr>
          </w:p>
        </w:tc>
        <w:tc>
          <w:tcPr>
            <w:tcW w:w="0" w:type="auto"/>
            <w:tcBorders>
              <w:top w:val="single" w:sz="8" w:space="0" w:color="000000"/>
              <w:left w:val="single" w:sz="8" w:space="0" w:color="000000"/>
              <w:bottom w:val="single" w:sz="4" w:space="0" w:color="auto"/>
              <w:right w:val="single" w:sz="4" w:space="0" w:color="000000"/>
            </w:tcBorders>
            <w:shd w:val="clear" w:color="auto" w:fill="FFFFFF"/>
            <w:tcMar>
              <w:top w:w="15" w:type="dxa"/>
              <w:left w:w="108" w:type="dxa"/>
              <w:bottom w:w="0" w:type="dxa"/>
              <w:right w:w="108" w:type="dxa"/>
            </w:tcMar>
          </w:tcPr>
          <w:p w:rsidR="0079483D" w:rsidRPr="00BA5EBA" w:rsidRDefault="0079483D" w:rsidP="00372913">
            <w:pPr>
              <w:spacing w:after="0" w:line="240" w:lineRule="auto"/>
              <w:jc w:val="both"/>
              <w:rPr>
                <w:rFonts w:ascii="Times New Roman" w:hAnsi="Times New Roman" w:cs="Times New Roman"/>
                <w:b/>
                <w:i/>
                <w:sz w:val="24"/>
                <w:szCs w:val="24"/>
              </w:rPr>
            </w:pPr>
            <w:r w:rsidRPr="00BA5EBA">
              <w:rPr>
                <w:rFonts w:ascii="Times New Roman" w:hAnsi="Times New Roman" w:cs="Times New Roman"/>
                <w:b/>
                <w:i/>
                <w:sz w:val="24"/>
                <w:szCs w:val="24"/>
              </w:rPr>
              <w:t>Высокий уровень (отлично):</w:t>
            </w:r>
          </w:p>
          <w:p w:rsidR="0079483D" w:rsidRPr="00BA5EBA" w:rsidRDefault="0079483D" w:rsidP="00372913">
            <w:pPr>
              <w:spacing w:after="0" w:line="240" w:lineRule="auto"/>
              <w:rPr>
                <w:rFonts w:ascii="Times New Roman" w:hAnsi="Times New Roman" w:cs="Times New Roman"/>
                <w:b/>
                <w:i/>
                <w:sz w:val="24"/>
                <w:szCs w:val="24"/>
              </w:rPr>
            </w:pPr>
            <w:r w:rsidRPr="00BA5EBA">
              <w:rPr>
                <w:rFonts w:ascii="Times New Roman" w:hAnsi="Times New Roman" w:cs="Times New Roman"/>
                <w:sz w:val="24"/>
                <w:szCs w:val="24"/>
              </w:rPr>
              <w:t>воспроизводит основные положения и принципы педагогики, методов педагогического контроля и контроля качества обучения, актуальных дидактических технологий и опирается на данные смежных наук и осуществляет их интеграцию.</w:t>
            </w:r>
          </w:p>
        </w:tc>
        <w:tc>
          <w:tcPr>
            <w:tcW w:w="0" w:type="auto"/>
            <w:tcBorders>
              <w:top w:val="single" w:sz="4" w:space="0" w:color="000000"/>
              <w:left w:val="single" w:sz="4" w:space="0" w:color="000000"/>
              <w:bottom w:val="single" w:sz="4" w:space="0" w:color="auto"/>
              <w:right w:val="single" w:sz="4" w:space="0" w:color="000000"/>
            </w:tcBorders>
            <w:shd w:val="clear" w:color="auto" w:fill="FFFFFF"/>
            <w:tcMar>
              <w:top w:w="15" w:type="dxa"/>
              <w:left w:w="108" w:type="dxa"/>
              <w:bottom w:w="0" w:type="dxa"/>
              <w:right w:w="108" w:type="dxa"/>
            </w:tcMar>
          </w:tcPr>
          <w:p w:rsidR="0079483D" w:rsidRPr="00BA5EBA" w:rsidRDefault="0079483D" w:rsidP="00372913">
            <w:pPr>
              <w:spacing w:after="0" w:line="240" w:lineRule="auto"/>
              <w:jc w:val="both"/>
              <w:rPr>
                <w:rFonts w:ascii="Times New Roman" w:hAnsi="Times New Roman" w:cs="Times New Roman"/>
                <w:sz w:val="24"/>
                <w:szCs w:val="24"/>
              </w:rPr>
            </w:pPr>
            <w:r w:rsidRPr="00BA5EBA">
              <w:rPr>
                <w:rFonts w:ascii="Times New Roman" w:hAnsi="Times New Roman" w:cs="Times New Roman"/>
                <w:sz w:val="24"/>
                <w:szCs w:val="24"/>
              </w:rPr>
              <w:t>Опрос по теме, дискуссия в интерактивной форме, проверка содержания конспекта урока,  зачет.</w:t>
            </w:r>
          </w:p>
        </w:tc>
      </w:tr>
      <w:tr w:rsidR="0079483D" w:rsidRPr="00BA5EBA" w:rsidTr="00BF188C">
        <w:trPr>
          <w:trHeight w:val="1761"/>
        </w:trPr>
        <w:tc>
          <w:tcPr>
            <w:tcW w:w="0" w:type="auto"/>
            <w:tcBorders>
              <w:left w:val="single" w:sz="8" w:space="0" w:color="000000"/>
              <w:bottom w:val="single" w:sz="4" w:space="0" w:color="auto"/>
              <w:right w:val="single" w:sz="8" w:space="0" w:color="000000"/>
            </w:tcBorders>
            <w:shd w:val="clear" w:color="auto" w:fill="FFFFFF"/>
          </w:tcPr>
          <w:p w:rsidR="0079483D" w:rsidRPr="00BA5EBA" w:rsidRDefault="0079483D" w:rsidP="00372913">
            <w:pPr>
              <w:spacing w:after="0" w:line="240" w:lineRule="auto"/>
              <w:jc w:val="center"/>
              <w:rPr>
                <w:rFonts w:ascii="Times New Roman" w:hAnsi="Times New Roman" w:cs="Times New Roman"/>
                <w:b/>
                <w:iCs/>
                <w:sz w:val="24"/>
                <w:szCs w:val="24"/>
              </w:rPr>
            </w:pPr>
          </w:p>
        </w:tc>
        <w:tc>
          <w:tcPr>
            <w:tcW w:w="0" w:type="auto"/>
            <w:vMerge w:val="restart"/>
            <w:tcBorders>
              <w:left w:val="single" w:sz="8" w:space="0" w:color="000000"/>
              <w:right w:val="single" w:sz="8" w:space="0" w:color="000000"/>
            </w:tcBorders>
            <w:shd w:val="clear" w:color="auto" w:fill="FFFFFF"/>
            <w:tcMar>
              <w:top w:w="15" w:type="dxa"/>
              <w:left w:w="108" w:type="dxa"/>
              <w:bottom w:w="0" w:type="dxa"/>
              <w:right w:w="108" w:type="dxa"/>
            </w:tcMar>
          </w:tcPr>
          <w:p w:rsidR="0079483D" w:rsidRPr="00BA5EBA" w:rsidRDefault="0079483D" w:rsidP="00372913">
            <w:pPr>
              <w:tabs>
                <w:tab w:val="left" w:pos="445"/>
              </w:tabs>
              <w:spacing w:after="0" w:line="240" w:lineRule="auto"/>
              <w:rPr>
                <w:rFonts w:ascii="Times New Roman" w:hAnsi="Times New Roman" w:cs="Times New Roman"/>
                <w:b/>
                <w:i/>
                <w:sz w:val="24"/>
                <w:szCs w:val="24"/>
              </w:rPr>
            </w:pPr>
            <w:r w:rsidRPr="00BA5EBA">
              <w:rPr>
                <w:rFonts w:ascii="Times New Roman" w:hAnsi="Times New Roman" w:cs="Times New Roman"/>
                <w:b/>
                <w:i/>
                <w:sz w:val="24"/>
                <w:szCs w:val="24"/>
              </w:rPr>
              <w:t>Умение</w:t>
            </w:r>
            <w:r w:rsidRPr="00BA5EBA">
              <w:rPr>
                <w:rFonts w:ascii="Times New Roman" w:hAnsi="Times New Roman" w:cs="Times New Roman"/>
                <w:sz w:val="24"/>
                <w:szCs w:val="24"/>
              </w:rPr>
              <w:t xml:space="preserve"> использовать основные положения и принципы педагогики, методов педагогического контроля и контроля качества обучения, актуальные дидактические технологии.</w:t>
            </w:r>
          </w:p>
        </w:tc>
        <w:tc>
          <w:tcPr>
            <w:tcW w:w="0" w:type="auto"/>
            <w:tcBorders>
              <w:top w:val="single" w:sz="8" w:space="0" w:color="000000"/>
              <w:left w:val="single" w:sz="8" w:space="0" w:color="000000"/>
              <w:bottom w:val="single" w:sz="4" w:space="0" w:color="auto"/>
              <w:right w:val="single" w:sz="4" w:space="0" w:color="000000"/>
            </w:tcBorders>
            <w:shd w:val="clear" w:color="auto" w:fill="FFFFFF"/>
            <w:tcMar>
              <w:top w:w="15" w:type="dxa"/>
              <w:left w:w="108" w:type="dxa"/>
              <w:bottom w:w="0" w:type="dxa"/>
              <w:right w:w="108" w:type="dxa"/>
            </w:tcMar>
          </w:tcPr>
          <w:p w:rsidR="0079483D" w:rsidRPr="00BA5EBA" w:rsidRDefault="0079483D" w:rsidP="00372913">
            <w:pPr>
              <w:spacing w:after="0" w:line="240" w:lineRule="auto"/>
              <w:rPr>
                <w:rFonts w:ascii="Times New Roman" w:hAnsi="Times New Roman" w:cs="Times New Roman"/>
                <w:b/>
                <w:i/>
                <w:sz w:val="24"/>
                <w:szCs w:val="24"/>
              </w:rPr>
            </w:pPr>
            <w:r w:rsidRPr="00BA5EBA">
              <w:rPr>
                <w:rFonts w:ascii="Times New Roman" w:hAnsi="Times New Roman" w:cs="Times New Roman"/>
                <w:b/>
                <w:i/>
                <w:sz w:val="24"/>
                <w:szCs w:val="24"/>
              </w:rPr>
              <w:t>Пороговый уровень (удовлетворительно):</w:t>
            </w:r>
          </w:p>
          <w:p w:rsidR="0079483D" w:rsidRPr="00BA5EBA" w:rsidRDefault="0079483D"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умеет разрабатывать документы планирования и контроля с опорой на основные положения и принципы педагогики, методов педагогического контроля и контроля качества обучения, актуальные дидактические технологии.</w:t>
            </w:r>
          </w:p>
        </w:tc>
        <w:tc>
          <w:tcPr>
            <w:tcW w:w="0" w:type="auto"/>
            <w:tcBorders>
              <w:top w:val="single" w:sz="4" w:space="0" w:color="000000"/>
              <w:left w:val="single" w:sz="4" w:space="0" w:color="000000"/>
              <w:bottom w:val="single" w:sz="4" w:space="0" w:color="auto"/>
              <w:right w:val="single" w:sz="4" w:space="0" w:color="000000"/>
            </w:tcBorders>
            <w:shd w:val="clear" w:color="auto" w:fill="FFFFFF"/>
            <w:tcMar>
              <w:top w:w="15" w:type="dxa"/>
              <w:left w:w="108" w:type="dxa"/>
              <w:bottom w:w="0" w:type="dxa"/>
              <w:right w:w="108" w:type="dxa"/>
            </w:tcMar>
          </w:tcPr>
          <w:p w:rsidR="0079483D" w:rsidRPr="00BA5EBA" w:rsidRDefault="0079483D" w:rsidP="00372913">
            <w:pPr>
              <w:spacing w:after="0" w:line="240" w:lineRule="auto"/>
              <w:jc w:val="both"/>
              <w:rPr>
                <w:rFonts w:ascii="Times New Roman" w:hAnsi="Times New Roman" w:cs="Times New Roman"/>
                <w:sz w:val="24"/>
                <w:szCs w:val="24"/>
              </w:rPr>
            </w:pPr>
            <w:r w:rsidRPr="00BA5EBA">
              <w:rPr>
                <w:rFonts w:ascii="Times New Roman" w:hAnsi="Times New Roman" w:cs="Times New Roman"/>
                <w:sz w:val="24"/>
                <w:szCs w:val="24"/>
              </w:rPr>
              <w:t>Проверка содержания урочного учебно-методического комплекса.</w:t>
            </w:r>
          </w:p>
        </w:tc>
      </w:tr>
      <w:tr w:rsidR="0079483D" w:rsidRPr="00BA5EBA" w:rsidTr="00BF188C">
        <w:trPr>
          <w:trHeight w:val="1761"/>
        </w:trPr>
        <w:tc>
          <w:tcPr>
            <w:tcW w:w="0" w:type="auto"/>
            <w:tcBorders>
              <w:left w:val="single" w:sz="8" w:space="0" w:color="000000"/>
              <w:bottom w:val="single" w:sz="4" w:space="0" w:color="auto"/>
              <w:right w:val="single" w:sz="8" w:space="0" w:color="000000"/>
            </w:tcBorders>
            <w:shd w:val="clear" w:color="auto" w:fill="FFFFFF"/>
          </w:tcPr>
          <w:p w:rsidR="0079483D" w:rsidRPr="00BA5EBA" w:rsidRDefault="0079483D" w:rsidP="00372913">
            <w:pPr>
              <w:spacing w:after="0" w:line="240" w:lineRule="auto"/>
              <w:jc w:val="center"/>
              <w:rPr>
                <w:rFonts w:ascii="Times New Roman" w:hAnsi="Times New Roman" w:cs="Times New Roman"/>
                <w:b/>
                <w:iCs/>
                <w:sz w:val="24"/>
                <w:szCs w:val="24"/>
              </w:rPr>
            </w:pPr>
          </w:p>
        </w:tc>
        <w:tc>
          <w:tcPr>
            <w:tcW w:w="0" w:type="auto"/>
            <w:vMerge/>
            <w:tcBorders>
              <w:left w:val="single" w:sz="8" w:space="0" w:color="000000"/>
              <w:bottom w:val="single" w:sz="4" w:space="0" w:color="auto"/>
              <w:right w:val="single" w:sz="8" w:space="0" w:color="000000"/>
            </w:tcBorders>
            <w:shd w:val="clear" w:color="auto" w:fill="FFFFFF"/>
            <w:tcMar>
              <w:top w:w="15" w:type="dxa"/>
              <w:left w:w="108" w:type="dxa"/>
              <w:bottom w:w="0" w:type="dxa"/>
              <w:right w:w="108" w:type="dxa"/>
            </w:tcMar>
          </w:tcPr>
          <w:p w:rsidR="0079483D" w:rsidRPr="00BA5EBA" w:rsidRDefault="0079483D" w:rsidP="00372913">
            <w:pPr>
              <w:tabs>
                <w:tab w:val="left" w:pos="445"/>
              </w:tabs>
              <w:spacing w:after="0" w:line="240" w:lineRule="auto"/>
              <w:rPr>
                <w:rFonts w:ascii="Times New Roman" w:hAnsi="Times New Roman" w:cs="Times New Roman"/>
                <w:b/>
                <w:i/>
                <w:sz w:val="24"/>
                <w:szCs w:val="24"/>
              </w:rPr>
            </w:pPr>
          </w:p>
        </w:tc>
        <w:tc>
          <w:tcPr>
            <w:tcW w:w="0" w:type="auto"/>
            <w:tcBorders>
              <w:top w:val="single" w:sz="8" w:space="0" w:color="000000"/>
              <w:left w:val="single" w:sz="8" w:space="0" w:color="000000"/>
              <w:bottom w:val="single" w:sz="4" w:space="0" w:color="auto"/>
              <w:right w:val="single" w:sz="4" w:space="0" w:color="000000"/>
            </w:tcBorders>
            <w:shd w:val="clear" w:color="auto" w:fill="FFFFFF"/>
            <w:tcMar>
              <w:top w:w="15" w:type="dxa"/>
              <w:left w:w="108" w:type="dxa"/>
              <w:bottom w:w="0" w:type="dxa"/>
              <w:right w:w="108" w:type="dxa"/>
            </w:tcMar>
          </w:tcPr>
          <w:p w:rsidR="0079483D" w:rsidRPr="00BA5EBA" w:rsidRDefault="0079483D" w:rsidP="00372913">
            <w:pPr>
              <w:spacing w:after="0" w:line="240" w:lineRule="auto"/>
              <w:rPr>
                <w:rFonts w:ascii="Times New Roman" w:hAnsi="Times New Roman" w:cs="Times New Roman"/>
                <w:b/>
                <w:i/>
                <w:sz w:val="24"/>
                <w:szCs w:val="24"/>
              </w:rPr>
            </w:pPr>
            <w:r w:rsidRPr="00BA5EBA">
              <w:rPr>
                <w:rFonts w:ascii="Times New Roman" w:hAnsi="Times New Roman" w:cs="Times New Roman"/>
                <w:b/>
                <w:i/>
                <w:sz w:val="24"/>
                <w:szCs w:val="24"/>
              </w:rPr>
              <w:t>Продвинутый уровень (хорошо):</w:t>
            </w:r>
          </w:p>
          <w:p w:rsidR="0079483D" w:rsidRPr="00BA5EBA" w:rsidRDefault="0079483D" w:rsidP="00372913">
            <w:pPr>
              <w:spacing w:after="0" w:line="240" w:lineRule="auto"/>
              <w:rPr>
                <w:rFonts w:ascii="Times New Roman" w:hAnsi="Times New Roman" w:cs="Times New Roman"/>
                <w:b/>
                <w:i/>
                <w:sz w:val="24"/>
                <w:szCs w:val="24"/>
              </w:rPr>
            </w:pPr>
            <w:r w:rsidRPr="00BA5EBA">
              <w:rPr>
                <w:rFonts w:ascii="Times New Roman" w:hAnsi="Times New Roman" w:cs="Times New Roman"/>
                <w:sz w:val="24"/>
                <w:szCs w:val="24"/>
              </w:rPr>
              <w:t>умеет разрабатывать и обосновывать документы планирования и контроля с опорой на основные положения и принципы педагогики, методов педагогического контроля и контроля качества обучения, актуальные дидактические технологии.</w:t>
            </w:r>
          </w:p>
        </w:tc>
        <w:tc>
          <w:tcPr>
            <w:tcW w:w="0" w:type="auto"/>
            <w:tcBorders>
              <w:top w:val="single" w:sz="4" w:space="0" w:color="000000"/>
              <w:left w:val="single" w:sz="4" w:space="0" w:color="000000"/>
              <w:bottom w:val="single" w:sz="4" w:space="0" w:color="auto"/>
              <w:right w:val="single" w:sz="4" w:space="0" w:color="000000"/>
            </w:tcBorders>
            <w:shd w:val="clear" w:color="auto" w:fill="FFFFFF"/>
            <w:tcMar>
              <w:top w:w="15" w:type="dxa"/>
              <w:left w:w="108" w:type="dxa"/>
              <w:bottom w:w="0" w:type="dxa"/>
              <w:right w:w="108" w:type="dxa"/>
            </w:tcMar>
          </w:tcPr>
          <w:p w:rsidR="0079483D" w:rsidRPr="00BA5EBA" w:rsidRDefault="0079483D" w:rsidP="00372913">
            <w:pPr>
              <w:spacing w:after="0" w:line="240" w:lineRule="auto"/>
              <w:jc w:val="both"/>
              <w:rPr>
                <w:rFonts w:ascii="Times New Roman" w:hAnsi="Times New Roman" w:cs="Times New Roman"/>
                <w:sz w:val="24"/>
                <w:szCs w:val="24"/>
              </w:rPr>
            </w:pPr>
            <w:r w:rsidRPr="00BA5EBA">
              <w:rPr>
                <w:rFonts w:ascii="Times New Roman" w:hAnsi="Times New Roman" w:cs="Times New Roman"/>
                <w:sz w:val="24"/>
                <w:szCs w:val="24"/>
              </w:rPr>
              <w:t>Проверка содержания урочного учебно-методического комплекса.</w:t>
            </w:r>
          </w:p>
        </w:tc>
      </w:tr>
      <w:tr w:rsidR="0079483D" w:rsidRPr="00BA5EBA" w:rsidTr="00BF188C">
        <w:trPr>
          <w:trHeight w:val="1222"/>
        </w:trPr>
        <w:tc>
          <w:tcPr>
            <w:tcW w:w="0" w:type="auto"/>
            <w:tcBorders>
              <w:left w:val="single" w:sz="8" w:space="0" w:color="000000"/>
              <w:bottom w:val="single" w:sz="4" w:space="0" w:color="auto"/>
              <w:right w:val="single" w:sz="8" w:space="0" w:color="000000"/>
            </w:tcBorders>
            <w:shd w:val="clear" w:color="auto" w:fill="FFFFFF"/>
          </w:tcPr>
          <w:p w:rsidR="0079483D" w:rsidRPr="00BA5EBA" w:rsidRDefault="0079483D" w:rsidP="00372913">
            <w:pPr>
              <w:spacing w:after="0" w:line="240" w:lineRule="auto"/>
              <w:jc w:val="center"/>
              <w:rPr>
                <w:rFonts w:ascii="Times New Roman" w:hAnsi="Times New Roman" w:cs="Times New Roman"/>
                <w:b/>
                <w:iCs/>
                <w:sz w:val="24"/>
                <w:szCs w:val="24"/>
              </w:rPr>
            </w:pPr>
          </w:p>
        </w:tc>
        <w:tc>
          <w:tcPr>
            <w:tcW w:w="0" w:type="auto"/>
            <w:tcBorders>
              <w:left w:val="single" w:sz="8" w:space="0" w:color="000000"/>
              <w:bottom w:val="single" w:sz="4" w:space="0" w:color="auto"/>
              <w:right w:val="single" w:sz="8" w:space="0" w:color="000000"/>
            </w:tcBorders>
            <w:shd w:val="clear" w:color="auto" w:fill="FFFFFF"/>
            <w:tcMar>
              <w:top w:w="15" w:type="dxa"/>
              <w:left w:w="108" w:type="dxa"/>
              <w:bottom w:w="0" w:type="dxa"/>
              <w:right w:w="108" w:type="dxa"/>
            </w:tcMar>
          </w:tcPr>
          <w:p w:rsidR="0079483D" w:rsidRPr="00BA5EBA" w:rsidRDefault="0079483D" w:rsidP="00372913">
            <w:pPr>
              <w:tabs>
                <w:tab w:val="left" w:pos="445"/>
              </w:tabs>
              <w:spacing w:after="0" w:line="240" w:lineRule="auto"/>
              <w:rPr>
                <w:rFonts w:ascii="Times New Roman" w:hAnsi="Times New Roman" w:cs="Times New Roman"/>
                <w:b/>
                <w:i/>
                <w:sz w:val="24"/>
                <w:szCs w:val="24"/>
              </w:rPr>
            </w:pPr>
          </w:p>
        </w:tc>
        <w:tc>
          <w:tcPr>
            <w:tcW w:w="0" w:type="auto"/>
            <w:tcBorders>
              <w:top w:val="single" w:sz="8" w:space="0" w:color="000000"/>
              <w:left w:val="single" w:sz="8" w:space="0" w:color="000000"/>
              <w:bottom w:val="single" w:sz="4" w:space="0" w:color="auto"/>
              <w:right w:val="single" w:sz="4" w:space="0" w:color="000000"/>
            </w:tcBorders>
            <w:shd w:val="clear" w:color="auto" w:fill="FFFFFF"/>
            <w:tcMar>
              <w:top w:w="15" w:type="dxa"/>
              <w:left w:w="108" w:type="dxa"/>
              <w:bottom w:w="0" w:type="dxa"/>
              <w:right w:w="108" w:type="dxa"/>
            </w:tcMar>
          </w:tcPr>
          <w:p w:rsidR="0079483D" w:rsidRPr="00BA5EBA" w:rsidRDefault="0079483D" w:rsidP="00372913">
            <w:pPr>
              <w:spacing w:after="0" w:line="240" w:lineRule="auto"/>
              <w:jc w:val="both"/>
              <w:rPr>
                <w:rFonts w:ascii="Times New Roman" w:hAnsi="Times New Roman" w:cs="Times New Roman"/>
                <w:b/>
                <w:i/>
                <w:sz w:val="24"/>
                <w:szCs w:val="24"/>
              </w:rPr>
            </w:pPr>
            <w:r w:rsidRPr="00BA5EBA">
              <w:rPr>
                <w:rFonts w:ascii="Times New Roman" w:hAnsi="Times New Roman" w:cs="Times New Roman"/>
                <w:b/>
                <w:i/>
                <w:sz w:val="24"/>
                <w:szCs w:val="24"/>
              </w:rPr>
              <w:t>Высокий уровень (отлично):</w:t>
            </w:r>
          </w:p>
          <w:p w:rsidR="0079483D" w:rsidRPr="00BA5EBA" w:rsidRDefault="0079483D" w:rsidP="00372913">
            <w:pPr>
              <w:spacing w:after="0" w:line="240" w:lineRule="auto"/>
              <w:rPr>
                <w:rFonts w:ascii="Times New Roman" w:hAnsi="Times New Roman" w:cs="Times New Roman"/>
                <w:b/>
                <w:i/>
                <w:sz w:val="24"/>
                <w:szCs w:val="24"/>
              </w:rPr>
            </w:pPr>
            <w:r w:rsidRPr="00BA5EBA">
              <w:rPr>
                <w:rFonts w:ascii="Times New Roman" w:hAnsi="Times New Roman" w:cs="Times New Roman"/>
                <w:sz w:val="24"/>
                <w:szCs w:val="24"/>
              </w:rPr>
              <w:t xml:space="preserve">Творчески подходит к разработке документов планирования и контроля с опорой на основные положения и принципы педагогики, методов педагогического контроля и контроля качества обучения, актуальные дидактические технологии, </w:t>
            </w:r>
            <w:r w:rsidRPr="00BA5EBA">
              <w:rPr>
                <w:rFonts w:ascii="Times New Roman" w:hAnsi="Times New Roman" w:cs="Times New Roman"/>
                <w:sz w:val="24"/>
                <w:szCs w:val="24"/>
              </w:rPr>
              <w:lastRenderedPageBreak/>
              <w:t>умеет проектировать индивидуализацию обучения.</w:t>
            </w:r>
          </w:p>
        </w:tc>
        <w:tc>
          <w:tcPr>
            <w:tcW w:w="0" w:type="auto"/>
            <w:tcBorders>
              <w:top w:val="single" w:sz="4" w:space="0" w:color="000000"/>
              <w:left w:val="single" w:sz="4" w:space="0" w:color="000000"/>
              <w:bottom w:val="single" w:sz="4" w:space="0" w:color="auto"/>
              <w:right w:val="single" w:sz="4" w:space="0" w:color="000000"/>
            </w:tcBorders>
            <w:shd w:val="clear" w:color="auto" w:fill="FFFFFF"/>
            <w:tcMar>
              <w:top w:w="15" w:type="dxa"/>
              <w:left w:w="108" w:type="dxa"/>
              <w:bottom w:w="0" w:type="dxa"/>
              <w:right w:w="108" w:type="dxa"/>
            </w:tcMar>
          </w:tcPr>
          <w:p w:rsidR="0079483D" w:rsidRPr="00BA5EBA" w:rsidRDefault="0079483D" w:rsidP="00372913">
            <w:pPr>
              <w:spacing w:after="0" w:line="240" w:lineRule="auto"/>
              <w:jc w:val="both"/>
              <w:rPr>
                <w:rFonts w:ascii="Times New Roman" w:hAnsi="Times New Roman" w:cs="Times New Roman"/>
                <w:sz w:val="24"/>
                <w:szCs w:val="24"/>
              </w:rPr>
            </w:pPr>
            <w:r w:rsidRPr="00BA5EBA">
              <w:rPr>
                <w:rFonts w:ascii="Times New Roman" w:hAnsi="Times New Roman" w:cs="Times New Roman"/>
                <w:sz w:val="24"/>
                <w:szCs w:val="24"/>
              </w:rPr>
              <w:lastRenderedPageBreak/>
              <w:t>Проверка содержания урочного учебно-методического комплекса.</w:t>
            </w:r>
          </w:p>
        </w:tc>
      </w:tr>
      <w:tr w:rsidR="0079483D" w:rsidRPr="00BA5EBA" w:rsidTr="00BF188C">
        <w:trPr>
          <w:trHeight w:val="1761"/>
        </w:trPr>
        <w:tc>
          <w:tcPr>
            <w:tcW w:w="0" w:type="auto"/>
            <w:vMerge w:val="restart"/>
            <w:tcBorders>
              <w:left w:val="single" w:sz="8" w:space="0" w:color="000000"/>
              <w:right w:val="single" w:sz="8" w:space="0" w:color="000000"/>
            </w:tcBorders>
            <w:shd w:val="clear" w:color="auto" w:fill="FFFFFF"/>
          </w:tcPr>
          <w:p w:rsidR="0079483D" w:rsidRPr="00BA5EBA" w:rsidRDefault="0079483D" w:rsidP="00372913">
            <w:pPr>
              <w:spacing w:after="0" w:line="240" w:lineRule="auto"/>
              <w:jc w:val="center"/>
              <w:rPr>
                <w:rFonts w:ascii="Times New Roman" w:hAnsi="Times New Roman" w:cs="Times New Roman"/>
                <w:b/>
                <w:iCs/>
                <w:sz w:val="24"/>
                <w:szCs w:val="24"/>
              </w:rPr>
            </w:pPr>
            <w:r w:rsidRPr="00BA5EBA">
              <w:rPr>
                <w:rFonts w:ascii="Times New Roman" w:hAnsi="Times New Roman" w:cs="Times New Roman"/>
                <w:b/>
                <w:iCs/>
                <w:sz w:val="24"/>
                <w:szCs w:val="24"/>
              </w:rPr>
              <w:lastRenderedPageBreak/>
              <w:t>ПК-2</w:t>
            </w:r>
          </w:p>
        </w:tc>
        <w:tc>
          <w:tcPr>
            <w:tcW w:w="0" w:type="auto"/>
            <w:vMerge w:val="restart"/>
            <w:tcBorders>
              <w:left w:val="single" w:sz="8" w:space="0" w:color="000000"/>
              <w:right w:val="single" w:sz="8" w:space="0" w:color="000000"/>
            </w:tcBorders>
            <w:shd w:val="clear" w:color="auto" w:fill="FFFFFF"/>
            <w:tcMar>
              <w:top w:w="15" w:type="dxa"/>
              <w:left w:w="108" w:type="dxa"/>
              <w:bottom w:w="0" w:type="dxa"/>
              <w:right w:w="108" w:type="dxa"/>
            </w:tcMar>
          </w:tcPr>
          <w:p w:rsidR="0079483D" w:rsidRPr="00BA5EBA" w:rsidRDefault="0079483D" w:rsidP="00372913">
            <w:pPr>
              <w:tabs>
                <w:tab w:val="left" w:pos="445"/>
              </w:tabs>
              <w:spacing w:after="0" w:line="240" w:lineRule="auto"/>
              <w:rPr>
                <w:rFonts w:ascii="Times New Roman" w:hAnsi="Times New Roman" w:cs="Times New Roman"/>
                <w:b/>
                <w:i/>
                <w:sz w:val="24"/>
                <w:szCs w:val="24"/>
              </w:rPr>
            </w:pPr>
            <w:r w:rsidRPr="00BA5EBA">
              <w:rPr>
                <w:rFonts w:ascii="Times New Roman" w:hAnsi="Times New Roman" w:cs="Times New Roman"/>
                <w:b/>
                <w:i/>
                <w:sz w:val="24"/>
                <w:szCs w:val="24"/>
              </w:rPr>
              <w:t>Знание</w:t>
            </w:r>
            <w:r w:rsidRPr="00BA5EBA">
              <w:rPr>
                <w:rFonts w:ascii="Times New Roman" w:hAnsi="Times New Roman" w:cs="Times New Roman"/>
                <w:sz w:val="24"/>
                <w:szCs w:val="24"/>
              </w:rPr>
              <w:t xml:space="preserve"> методики осуществления образовательного процесса на основе положений теории физической культуры.</w:t>
            </w:r>
          </w:p>
        </w:tc>
        <w:tc>
          <w:tcPr>
            <w:tcW w:w="0" w:type="auto"/>
            <w:tcBorders>
              <w:top w:val="single" w:sz="8" w:space="0" w:color="000000"/>
              <w:left w:val="single" w:sz="8" w:space="0" w:color="000000"/>
              <w:bottom w:val="single" w:sz="4" w:space="0" w:color="auto"/>
              <w:right w:val="single" w:sz="4" w:space="0" w:color="000000"/>
            </w:tcBorders>
            <w:shd w:val="clear" w:color="auto" w:fill="FFFFFF"/>
            <w:tcMar>
              <w:top w:w="15" w:type="dxa"/>
              <w:left w:w="108" w:type="dxa"/>
              <w:bottom w:w="0" w:type="dxa"/>
              <w:right w:w="108" w:type="dxa"/>
            </w:tcMar>
          </w:tcPr>
          <w:p w:rsidR="0079483D" w:rsidRPr="00BA5EBA" w:rsidRDefault="0079483D" w:rsidP="00372913">
            <w:pPr>
              <w:spacing w:after="0" w:line="240" w:lineRule="auto"/>
              <w:rPr>
                <w:rFonts w:ascii="Times New Roman" w:hAnsi="Times New Roman" w:cs="Times New Roman"/>
                <w:b/>
                <w:i/>
                <w:sz w:val="24"/>
                <w:szCs w:val="24"/>
              </w:rPr>
            </w:pPr>
            <w:r w:rsidRPr="00BA5EBA">
              <w:rPr>
                <w:rFonts w:ascii="Times New Roman" w:hAnsi="Times New Roman" w:cs="Times New Roman"/>
                <w:b/>
                <w:i/>
                <w:sz w:val="24"/>
                <w:szCs w:val="24"/>
              </w:rPr>
              <w:t>Пороговый уровень (удовлетворительно):</w:t>
            </w:r>
          </w:p>
          <w:p w:rsidR="0079483D" w:rsidRPr="00BA5EBA" w:rsidRDefault="0079483D" w:rsidP="00372913">
            <w:pPr>
              <w:spacing w:after="0" w:line="240" w:lineRule="auto"/>
              <w:rPr>
                <w:rFonts w:ascii="Times New Roman" w:hAnsi="Times New Roman" w:cs="Times New Roman"/>
                <w:b/>
                <w:i/>
                <w:sz w:val="24"/>
                <w:szCs w:val="24"/>
              </w:rPr>
            </w:pPr>
            <w:r w:rsidRPr="00BA5EBA">
              <w:rPr>
                <w:rFonts w:ascii="Times New Roman" w:hAnsi="Times New Roman" w:cs="Times New Roman"/>
                <w:sz w:val="24"/>
                <w:szCs w:val="24"/>
              </w:rPr>
              <w:t>воспроизводит методику осуществления образовательного процесса на основе положений теории физической культуры</w:t>
            </w:r>
          </w:p>
        </w:tc>
        <w:tc>
          <w:tcPr>
            <w:tcW w:w="0" w:type="auto"/>
            <w:tcBorders>
              <w:top w:val="single" w:sz="4" w:space="0" w:color="000000"/>
              <w:left w:val="single" w:sz="4" w:space="0" w:color="000000"/>
              <w:bottom w:val="single" w:sz="4" w:space="0" w:color="auto"/>
              <w:right w:val="single" w:sz="4" w:space="0" w:color="000000"/>
            </w:tcBorders>
            <w:shd w:val="clear" w:color="auto" w:fill="FFFFFF"/>
            <w:tcMar>
              <w:top w:w="15" w:type="dxa"/>
              <w:left w:w="108" w:type="dxa"/>
              <w:bottom w:w="0" w:type="dxa"/>
              <w:right w:w="108" w:type="dxa"/>
            </w:tcMar>
          </w:tcPr>
          <w:p w:rsidR="0079483D" w:rsidRPr="00BA5EBA" w:rsidRDefault="0079483D" w:rsidP="00372913">
            <w:pPr>
              <w:spacing w:after="0" w:line="240" w:lineRule="auto"/>
              <w:jc w:val="both"/>
              <w:rPr>
                <w:rFonts w:ascii="Times New Roman" w:hAnsi="Times New Roman" w:cs="Times New Roman"/>
                <w:sz w:val="24"/>
                <w:szCs w:val="24"/>
              </w:rPr>
            </w:pPr>
            <w:r w:rsidRPr="00BA5EBA">
              <w:rPr>
                <w:rFonts w:ascii="Times New Roman" w:hAnsi="Times New Roman" w:cs="Times New Roman"/>
                <w:sz w:val="24"/>
                <w:szCs w:val="24"/>
              </w:rPr>
              <w:t>Опрос, зачет.</w:t>
            </w:r>
          </w:p>
        </w:tc>
      </w:tr>
      <w:tr w:rsidR="0079483D" w:rsidRPr="00BA5EBA" w:rsidTr="00BF188C">
        <w:trPr>
          <w:trHeight w:val="1761"/>
        </w:trPr>
        <w:tc>
          <w:tcPr>
            <w:tcW w:w="0" w:type="auto"/>
            <w:vMerge/>
            <w:tcBorders>
              <w:left w:val="single" w:sz="8" w:space="0" w:color="000000"/>
              <w:right w:val="single" w:sz="8" w:space="0" w:color="000000"/>
            </w:tcBorders>
            <w:shd w:val="clear" w:color="auto" w:fill="FFFFFF"/>
          </w:tcPr>
          <w:p w:rsidR="0079483D" w:rsidRPr="00BA5EBA" w:rsidRDefault="0079483D" w:rsidP="00372913">
            <w:pPr>
              <w:spacing w:after="0" w:line="240" w:lineRule="auto"/>
              <w:jc w:val="center"/>
              <w:rPr>
                <w:rFonts w:ascii="Times New Roman" w:hAnsi="Times New Roman" w:cs="Times New Roman"/>
                <w:b/>
                <w:iCs/>
                <w:sz w:val="24"/>
                <w:szCs w:val="24"/>
              </w:rPr>
            </w:pPr>
          </w:p>
        </w:tc>
        <w:tc>
          <w:tcPr>
            <w:tcW w:w="0" w:type="auto"/>
            <w:vMerge/>
            <w:tcBorders>
              <w:left w:val="single" w:sz="8" w:space="0" w:color="000000"/>
              <w:right w:val="single" w:sz="8" w:space="0" w:color="000000"/>
            </w:tcBorders>
            <w:shd w:val="clear" w:color="auto" w:fill="FFFFFF"/>
            <w:tcMar>
              <w:top w:w="15" w:type="dxa"/>
              <w:left w:w="108" w:type="dxa"/>
              <w:bottom w:w="0" w:type="dxa"/>
              <w:right w:w="108" w:type="dxa"/>
            </w:tcMar>
          </w:tcPr>
          <w:p w:rsidR="0079483D" w:rsidRPr="00BA5EBA" w:rsidRDefault="0079483D" w:rsidP="00372913">
            <w:pPr>
              <w:tabs>
                <w:tab w:val="left" w:pos="445"/>
              </w:tabs>
              <w:spacing w:after="0" w:line="240" w:lineRule="auto"/>
              <w:rPr>
                <w:rFonts w:ascii="Times New Roman" w:hAnsi="Times New Roman" w:cs="Times New Roman"/>
                <w:b/>
                <w:i/>
                <w:sz w:val="24"/>
                <w:szCs w:val="24"/>
              </w:rPr>
            </w:pPr>
          </w:p>
        </w:tc>
        <w:tc>
          <w:tcPr>
            <w:tcW w:w="0" w:type="auto"/>
            <w:tcBorders>
              <w:top w:val="single" w:sz="8" w:space="0" w:color="000000"/>
              <w:left w:val="single" w:sz="8" w:space="0" w:color="000000"/>
              <w:bottom w:val="single" w:sz="4" w:space="0" w:color="auto"/>
              <w:right w:val="single" w:sz="4" w:space="0" w:color="000000"/>
            </w:tcBorders>
            <w:shd w:val="clear" w:color="auto" w:fill="FFFFFF"/>
            <w:tcMar>
              <w:top w:w="15" w:type="dxa"/>
              <w:left w:w="108" w:type="dxa"/>
              <w:bottom w:w="0" w:type="dxa"/>
              <w:right w:w="108" w:type="dxa"/>
            </w:tcMar>
          </w:tcPr>
          <w:p w:rsidR="0079483D" w:rsidRPr="00BA5EBA" w:rsidRDefault="0079483D" w:rsidP="00372913">
            <w:pPr>
              <w:spacing w:after="0" w:line="240" w:lineRule="auto"/>
              <w:rPr>
                <w:rFonts w:ascii="Times New Roman" w:hAnsi="Times New Roman" w:cs="Times New Roman"/>
                <w:b/>
                <w:i/>
                <w:sz w:val="24"/>
                <w:szCs w:val="24"/>
              </w:rPr>
            </w:pPr>
            <w:r w:rsidRPr="00BA5EBA">
              <w:rPr>
                <w:rFonts w:ascii="Times New Roman" w:hAnsi="Times New Roman" w:cs="Times New Roman"/>
                <w:b/>
                <w:i/>
                <w:sz w:val="24"/>
                <w:szCs w:val="24"/>
              </w:rPr>
              <w:t>Продвинутый уровень (хорошо):</w:t>
            </w:r>
          </w:p>
          <w:p w:rsidR="0079483D" w:rsidRPr="00BA5EBA" w:rsidRDefault="0079483D" w:rsidP="00372913">
            <w:pPr>
              <w:spacing w:after="0" w:line="240" w:lineRule="auto"/>
              <w:rPr>
                <w:rFonts w:ascii="Times New Roman" w:hAnsi="Times New Roman" w:cs="Times New Roman"/>
                <w:b/>
                <w:i/>
                <w:sz w:val="24"/>
                <w:szCs w:val="24"/>
              </w:rPr>
            </w:pPr>
            <w:r w:rsidRPr="00BA5EBA">
              <w:rPr>
                <w:rFonts w:ascii="Times New Roman" w:hAnsi="Times New Roman" w:cs="Times New Roman"/>
                <w:sz w:val="24"/>
                <w:szCs w:val="24"/>
              </w:rPr>
              <w:t>воспроизводит методику осуществления образовательного процесса на основе положений теории физической культуры и опирается на данные смежных наук.</w:t>
            </w:r>
          </w:p>
        </w:tc>
        <w:tc>
          <w:tcPr>
            <w:tcW w:w="0" w:type="auto"/>
            <w:tcBorders>
              <w:top w:val="single" w:sz="4" w:space="0" w:color="000000"/>
              <w:left w:val="single" w:sz="4" w:space="0" w:color="000000"/>
              <w:bottom w:val="single" w:sz="4" w:space="0" w:color="auto"/>
              <w:right w:val="single" w:sz="4" w:space="0" w:color="000000"/>
            </w:tcBorders>
            <w:shd w:val="clear" w:color="auto" w:fill="FFFFFF"/>
            <w:tcMar>
              <w:top w:w="15" w:type="dxa"/>
              <w:left w:w="108" w:type="dxa"/>
              <w:bottom w:w="0" w:type="dxa"/>
              <w:right w:w="108" w:type="dxa"/>
            </w:tcMar>
          </w:tcPr>
          <w:p w:rsidR="0079483D" w:rsidRPr="00BA5EBA" w:rsidRDefault="0079483D" w:rsidP="00372913">
            <w:pPr>
              <w:spacing w:after="0" w:line="240" w:lineRule="auto"/>
              <w:jc w:val="both"/>
              <w:rPr>
                <w:rFonts w:ascii="Times New Roman" w:hAnsi="Times New Roman" w:cs="Times New Roman"/>
                <w:sz w:val="24"/>
                <w:szCs w:val="24"/>
              </w:rPr>
            </w:pPr>
            <w:r w:rsidRPr="00BA5EBA">
              <w:rPr>
                <w:rFonts w:ascii="Times New Roman" w:hAnsi="Times New Roman" w:cs="Times New Roman"/>
                <w:sz w:val="24"/>
                <w:szCs w:val="24"/>
              </w:rPr>
              <w:t>Опрос, проверка содержания конспекта урока,  зачет.</w:t>
            </w:r>
          </w:p>
        </w:tc>
      </w:tr>
      <w:tr w:rsidR="0079483D" w:rsidRPr="00BA5EBA" w:rsidTr="00BF188C">
        <w:trPr>
          <w:trHeight w:val="1761"/>
        </w:trPr>
        <w:tc>
          <w:tcPr>
            <w:tcW w:w="0" w:type="auto"/>
            <w:vMerge/>
            <w:tcBorders>
              <w:left w:val="single" w:sz="8" w:space="0" w:color="000000"/>
              <w:bottom w:val="single" w:sz="4" w:space="0" w:color="auto"/>
              <w:right w:val="single" w:sz="8" w:space="0" w:color="000000"/>
            </w:tcBorders>
            <w:shd w:val="clear" w:color="auto" w:fill="FFFFFF"/>
          </w:tcPr>
          <w:p w:rsidR="0079483D" w:rsidRPr="00BA5EBA" w:rsidRDefault="0079483D" w:rsidP="00372913">
            <w:pPr>
              <w:spacing w:after="0" w:line="240" w:lineRule="auto"/>
              <w:jc w:val="center"/>
              <w:rPr>
                <w:rFonts w:ascii="Times New Roman" w:hAnsi="Times New Roman" w:cs="Times New Roman"/>
                <w:b/>
                <w:iCs/>
                <w:sz w:val="24"/>
                <w:szCs w:val="24"/>
              </w:rPr>
            </w:pPr>
          </w:p>
        </w:tc>
        <w:tc>
          <w:tcPr>
            <w:tcW w:w="0" w:type="auto"/>
            <w:vMerge/>
            <w:tcBorders>
              <w:left w:val="single" w:sz="8" w:space="0" w:color="000000"/>
              <w:bottom w:val="single" w:sz="4" w:space="0" w:color="auto"/>
              <w:right w:val="single" w:sz="8" w:space="0" w:color="000000"/>
            </w:tcBorders>
            <w:shd w:val="clear" w:color="auto" w:fill="FFFFFF"/>
            <w:tcMar>
              <w:top w:w="15" w:type="dxa"/>
              <w:left w:w="108" w:type="dxa"/>
              <w:bottom w:w="0" w:type="dxa"/>
              <w:right w:w="108" w:type="dxa"/>
            </w:tcMar>
          </w:tcPr>
          <w:p w:rsidR="0079483D" w:rsidRPr="00BA5EBA" w:rsidRDefault="0079483D" w:rsidP="00372913">
            <w:pPr>
              <w:tabs>
                <w:tab w:val="left" w:pos="445"/>
              </w:tabs>
              <w:spacing w:after="0" w:line="240" w:lineRule="auto"/>
              <w:rPr>
                <w:rFonts w:ascii="Times New Roman" w:hAnsi="Times New Roman" w:cs="Times New Roman"/>
                <w:b/>
                <w:i/>
                <w:sz w:val="24"/>
                <w:szCs w:val="24"/>
              </w:rPr>
            </w:pPr>
          </w:p>
        </w:tc>
        <w:tc>
          <w:tcPr>
            <w:tcW w:w="0" w:type="auto"/>
            <w:tcBorders>
              <w:top w:val="single" w:sz="8" w:space="0" w:color="000000"/>
              <w:left w:val="single" w:sz="8" w:space="0" w:color="000000"/>
              <w:bottom w:val="single" w:sz="4" w:space="0" w:color="auto"/>
              <w:right w:val="single" w:sz="4" w:space="0" w:color="000000"/>
            </w:tcBorders>
            <w:shd w:val="clear" w:color="auto" w:fill="FFFFFF"/>
            <w:tcMar>
              <w:top w:w="15" w:type="dxa"/>
              <w:left w:w="108" w:type="dxa"/>
              <w:bottom w:w="0" w:type="dxa"/>
              <w:right w:w="108" w:type="dxa"/>
            </w:tcMar>
          </w:tcPr>
          <w:p w:rsidR="0079483D" w:rsidRPr="00BA5EBA" w:rsidRDefault="0079483D" w:rsidP="00372913">
            <w:pPr>
              <w:spacing w:after="0" w:line="240" w:lineRule="auto"/>
              <w:jc w:val="both"/>
              <w:rPr>
                <w:rFonts w:ascii="Times New Roman" w:hAnsi="Times New Roman" w:cs="Times New Roman"/>
                <w:b/>
                <w:i/>
                <w:sz w:val="24"/>
                <w:szCs w:val="24"/>
              </w:rPr>
            </w:pPr>
            <w:r w:rsidRPr="00BA5EBA">
              <w:rPr>
                <w:rFonts w:ascii="Times New Roman" w:hAnsi="Times New Roman" w:cs="Times New Roman"/>
                <w:b/>
                <w:i/>
                <w:sz w:val="24"/>
                <w:szCs w:val="24"/>
              </w:rPr>
              <w:t>Высокий уровень (отлично):</w:t>
            </w:r>
          </w:p>
          <w:p w:rsidR="0079483D" w:rsidRPr="00BA5EBA" w:rsidRDefault="0079483D" w:rsidP="00372913">
            <w:pPr>
              <w:spacing w:after="0" w:line="240" w:lineRule="auto"/>
              <w:rPr>
                <w:rFonts w:ascii="Times New Roman" w:hAnsi="Times New Roman" w:cs="Times New Roman"/>
                <w:b/>
                <w:i/>
                <w:sz w:val="24"/>
                <w:szCs w:val="24"/>
              </w:rPr>
            </w:pPr>
            <w:r w:rsidRPr="00BA5EBA">
              <w:rPr>
                <w:rFonts w:ascii="Times New Roman" w:hAnsi="Times New Roman" w:cs="Times New Roman"/>
                <w:sz w:val="24"/>
                <w:szCs w:val="24"/>
              </w:rPr>
              <w:t>воспроизводит методику осуществления образовательного процесса на основе положений теории физической культуры и опирается на данные смежных наук и осуществляет их интеграцию.</w:t>
            </w:r>
          </w:p>
        </w:tc>
        <w:tc>
          <w:tcPr>
            <w:tcW w:w="0" w:type="auto"/>
            <w:tcBorders>
              <w:top w:val="single" w:sz="4" w:space="0" w:color="000000"/>
              <w:left w:val="single" w:sz="4" w:space="0" w:color="000000"/>
              <w:bottom w:val="single" w:sz="4" w:space="0" w:color="auto"/>
              <w:right w:val="single" w:sz="4" w:space="0" w:color="000000"/>
            </w:tcBorders>
            <w:shd w:val="clear" w:color="auto" w:fill="FFFFFF"/>
            <w:tcMar>
              <w:top w:w="15" w:type="dxa"/>
              <w:left w:w="108" w:type="dxa"/>
              <w:bottom w:w="0" w:type="dxa"/>
              <w:right w:w="108" w:type="dxa"/>
            </w:tcMar>
          </w:tcPr>
          <w:p w:rsidR="0079483D" w:rsidRPr="00BA5EBA" w:rsidRDefault="0079483D" w:rsidP="00372913">
            <w:pPr>
              <w:spacing w:after="0" w:line="240" w:lineRule="auto"/>
              <w:jc w:val="both"/>
              <w:rPr>
                <w:rFonts w:ascii="Times New Roman" w:hAnsi="Times New Roman" w:cs="Times New Roman"/>
                <w:sz w:val="24"/>
                <w:szCs w:val="24"/>
              </w:rPr>
            </w:pPr>
            <w:r w:rsidRPr="00BA5EBA">
              <w:rPr>
                <w:rFonts w:ascii="Times New Roman" w:hAnsi="Times New Roman" w:cs="Times New Roman"/>
                <w:sz w:val="24"/>
                <w:szCs w:val="24"/>
              </w:rPr>
              <w:t>Опрос по теме, дискуссия в интерактивной форме, проверка содержания конспекта урока,  зачет.</w:t>
            </w:r>
          </w:p>
        </w:tc>
      </w:tr>
      <w:tr w:rsidR="0079483D" w:rsidRPr="00BA5EBA" w:rsidTr="00BF188C">
        <w:trPr>
          <w:trHeight w:val="1761"/>
        </w:trPr>
        <w:tc>
          <w:tcPr>
            <w:tcW w:w="0" w:type="auto"/>
            <w:vMerge w:val="restart"/>
            <w:tcBorders>
              <w:left w:val="single" w:sz="8" w:space="0" w:color="000000"/>
              <w:right w:val="single" w:sz="8" w:space="0" w:color="000000"/>
            </w:tcBorders>
            <w:shd w:val="clear" w:color="auto" w:fill="FFFFFF"/>
          </w:tcPr>
          <w:p w:rsidR="0079483D" w:rsidRPr="00BA5EBA" w:rsidRDefault="0079483D" w:rsidP="00372913">
            <w:pPr>
              <w:spacing w:after="0" w:line="240" w:lineRule="auto"/>
              <w:jc w:val="center"/>
              <w:rPr>
                <w:rFonts w:ascii="Times New Roman" w:hAnsi="Times New Roman" w:cs="Times New Roman"/>
                <w:b/>
                <w:iCs/>
                <w:sz w:val="24"/>
                <w:szCs w:val="24"/>
              </w:rPr>
            </w:pPr>
          </w:p>
        </w:tc>
        <w:tc>
          <w:tcPr>
            <w:tcW w:w="0" w:type="auto"/>
            <w:vMerge w:val="restart"/>
            <w:tcBorders>
              <w:left w:val="single" w:sz="8" w:space="0" w:color="000000"/>
              <w:right w:val="single" w:sz="8" w:space="0" w:color="000000"/>
            </w:tcBorders>
            <w:shd w:val="clear" w:color="auto" w:fill="FFFFFF"/>
            <w:tcMar>
              <w:top w:w="15" w:type="dxa"/>
              <w:left w:w="108" w:type="dxa"/>
              <w:bottom w:w="0" w:type="dxa"/>
              <w:right w:w="108" w:type="dxa"/>
            </w:tcMar>
          </w:tcPr>
          <w:p w:rsidR="0079483D" w:rsidRPr="00BA5EBA" w:rsidRDefault="0079483D" w:rsidP="00372913">
            <w:pPr>
              <w:tabs>
                <w:tab w:val="left" w:pos="445"/>
              </w:tabs>
              <w:spacing w:after="0" w:line="240" w:lineRule="auto"/>
              <w:rPr>
                <w:rFonts w:ascii="Times New Roman" w:hAnsi="Times New Roman" w:cs="Times New Roman"/>
                <w:sz w:val="24"/>
                <w:szCs w:val="24"/>
              </w:rPr>
            </w:pPr>
            <w:r w:rsidRPr="00BA5EBA">
              <w:rPr>
                <w:rFonts w:ascii="Times New Roman" w:hAnsi="Times New Roman" w:cs="Times New Roman"/>
                <w:b/>
                <w:i/>
                <w:sz w:val="24"/>
                <w:szCs w:val="24"/>
              </w:rPr>
              <w:t>Умение</w:t>
            </w:r>
            <w:r w:rsidRPr="00BA5EBA">
              <w:rPr>
                <w:rFonts w:ascii="Times New Roman" w:hAnsi="Times New Roman" w:cs="Times New Roman"/>
                <w:sz w:val="24"/>
                <w:szCs w:val="24"/>
              </w:rPr>
              <w:t xml:space="preserve"> осуществлять образовательный процесс на основе положений теории физической культуры.</w:t>
            </w:r>
          </w:p>
          <w:p w:rsidR="0079483D" w:rsidRPr="00BA5EBA" w:rsidRDefault="0079483D" w:rsidP="00372913">
            <w:pPr>
              <w:tabs>
                <w:tab w:val="left" w:pos="445"/>
              </w:tabs>
              <w:spacing w:after="0" w:line="240" w:lineRule="auto"/>
              <w:rPr>
                <w:rFonts w:ascii="Times New Roman" w:hAnsi="Times New Roman" w:cs="Times New Roman"/>
                <w:b/>
                <w:i/>
                <w:sz w:val="24"/>
                <w:szCs w:val="24"/>
              </w:rPr>
            </w:pPr>
          </w:p>
        </w:tc>
        <w:tc>
          <w:tcPr>
            <w:tcW w:w="0" w:type="auto"/>
            <w:tcBorders>
              <w:top w:val="single" w:sz="8" w:space="0" w:color="000000"/>
              <w:left w:val="single" w:sz="8" w:space="0" w:color="000000"/>
              <w:bottom w:val="single" w:sz="4" w:space="0" w:color="auto"/>
              <w:right w:val="single" w:sz="4" w:space="0" w:color="000000"/>
            </w:tcBorders>
            <w:shd w:val="clear" w:color="auto" w:fill="FFFFFF"/>
            <w:tcMar>
              <w:top w:w="15" w:type="dxa"/>
              <w:left w:w="108" w:type="dxa"/>
              <w:bottom w:w="0" w:type="dxa"/>
              <w:right w:w="108" w:type="dxa"/>
            </w:tcMar>
          </w:tcPr>
          <w:p w:rsidR="0079483D" w:rsidRPr="00BA5EBA" w:rsidRDefault="0079483D" w:rsidP="00372913">
            <w:pPr>
              <w:spacing w:after="0" w:line="240" w:lineRule="auto"/>
              <w:rPr>
                <w:rFonts w:ascii="Times New Roman" w:hAnsi="Times New Roman" w:cs="Times New Roman"/>
                <w:b/>
                <w:i/>
                <w:sz w:val="24"/>
                <w:szCs w:val="24"/>
              </w:rPr>
            </w:pPr>
            <w:r w:rsidRPr="00BA5EBA">
              <w:rPr>
                <w:rFonts w:ascii="Times New Roman" w:hAnsi="Times New Roman" w:cs="Times New Roman"/>
                <w:b/>
                <w:i/>
                <w:sz w:val="24"/>
                <w:szCs w:val="24"/>
              </w:rPr>
              <w:t>Пороговый уровень (удовлетворительно):</w:t>
            </w:r>
          </w:p>
          <w:p w:rsidR="0079483D" w:rsidRPr="00BA5EBA" w:rsidRDefault="0079483D" w:rsidP="00372913">
            <w:pPr>
              <w:spacing w:after="0" w:line="240" w:lineRule="auto"/>
              <w:rPr>
                <w:rFonts w:ascii="Times New Roman" w:hAnsi="Times New Roman" w:cs="Times New Roman"/>
                <w:b/>
                <w:i/>
                <w:sz w:val="24"/>
                <w:szCs w:val="24"/>
              </w:rPr>
            </w:pPr>
            <w:r w:rsidRPr="00BA5EBA">
              <w:rPr>
                <w:rFonts w:ascii="Times New Roman" w:hAnsi="Times New Roman" w:cs="Times New Roman"/>
                <w:sz w:val="24"/>
                <w:szCs w:val="24"/>
              </w:rPr>
              <w:t>умеет осуществлять образовательный процесс на основе положений теории физической культуры.</w:t>
            </w:r>
          </w:p>
        </w:tc>
        <w:tc>
          <w:tcPr>
            <w:tcW w:w="0" w:type="auto"/>
            <w:tcBorders>
              <w:top w:val="single" w:sz="4" w:space="0" w:color="000000"/>
              <w:left w:val="single" w:sz="4" w:space="0" w:color="000000"/>
              <w:bottom w:val="single" w:sz="4" w:space="0" w:color="auto"/>
              <w:right w:val="single" w:sz="4" w:space="0" w:color="000000"/>
            </w:tcBorders>
            <w:shd w:val="clear" w:color="auto" w:fill="FFFFFF"/>
            <w:tcMar>
              <w:top w:w="15" w:type="dxa"/>
              <w:left w:w="108" w:type="dxa"/>
              <w:bottom w:w="0" w:type="dxa"/>
              <w:right w:w="108" w:type="dxa"/>
            </w:tcMar>
          </w:tcPr>
          <w:p w:rsidR="0079483D" w:rsidRPr="00BA5EBA" w:rsidRDefault="0079483D"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Проверка содержания урочного учебно-методического комплекса.</w:t>
            </w:r>
          </w:p>
        </w:tc>
      </w:tr>
      <w:tr w:rsidR="0079483D" w:rsidRPr="00BA5EBA" w:rsidTr="00BF188C">
        <w:trPr>
          <w:trHeight w:val="1761"/>
        </w:trPr>
        <w:tc>
          <w:tcPr>
            <w:tcW w:w="0" w:type="auto"/>
            <w:vMerge/>
            <w:tcBorders>
              <w:left w:val="single" w:sz="8" w:space="0" w:color="000000"/>
              <w:right w:val="single" w:sz="8" w:space="0" w:color="000000"/>
            </w:tcBorders>
            <w:shd w:val="clear" w:color="auto" w:fill="FFFFFF"/>
          </w:tcPr>
          <w:p w:rsidR="0079483D" w:rsidRPr="00BA5EBA" w:rsidRDefault="0079483D" w:rsidP="00372913">
            <w:pPr>
              <w:spacing w:after="0" w:line="240" w:lineRule="auto"/>
              <w:jc w:val="center"/>
              <w:rPr>
                <w:rFonts w:ascii="Times New Roman" w:hAnsi="Times New Roman" w:cs="Times New Roman"/>
                <w:b/>
                <w:iCs/>
                <w:sz w:val="24"/>
                <w:szCs w:val="24"/>
              </w:rPr>
            </w:pPr>
          </w:p>
        </w:tc>
        <w:tc>
          <w:tcPr>
            <w:tcW w:w="0" w:type="auto"/>
            <w:vMerge/>
            <w:tcBorders>
              <w:left w:val="single" w:sz="8" w:space="0" w:color="000000"/>
              <w:right w:val="single" w:sz="8" w:space="0" w:color="000000"/>
            </w:tcBorders>
            <w:shd w:val="clear" w:color="auto" w:fill="FFFFFF"/>
            <w:tcMar>
              <w:top w:w="15" w:type="dxa"/>
              <w:left w:w="108" w:type="dxa"/>
              <w:bottom w:w="0" w:type="dxa"/>
              <w:right w:w="108" w:type="dxa"/>
            </w:tcMar>
          </w:tcPr>
          <w:p w:rsidR="0079483D" w:rsidRPr="00BA5EBA" w:rsidRDefault="0079483D" w:rsidP="00372913">
            <w:pPr>
              <w:tabs>
                <w:tab w:val="left" w:pos="445"/>
              </w:tabs>
              <w:spacing w:after="0" w:line="240" w:lineRule="auto"/>
              <w:rPr>
                <w:rFonts w:ascii="Times New Roman" w:hAnsi="Times New Roman" w:cs="Times New Roman"/>
                <w:b/>
                <w:i/>
                <w:sz w:val="24"/>
                <w:szCs w:val="24"/>
              </w:rPr>
            </w:pPr>
          </w:p>
        </w:tc>
        <w:tc>
          <w:tcPr>
            <w:tcW w:w="0" w:type="auto"/>
            <w:tcBorders>
              <w:top w:val="single" w:sz="8" w:space="0" w:color="000000"/>
              <w:left w:val="single" w:sz="8" w:space="0" w:color="000000"/>
              <w:bottom w:val="single" w:sz="4" w:space="0" w:color="auto"/>
              <w:right w:val="single" w:sz="4" w:space="0" w:color="000000"/>
            </w:tcBorders>
            <w:shd w:val="clear" w:color="auto" w:fill="FFFFFF"/>
            <w:tcMar>
              <w:top w:w="15" w:type="dxa"/>
              <w:left w:w="108" w:type="dxa"/>
              <w:bottom w:w="0" w:type="dxa"/>
              <w:right w:w="108" w:type="dxa"/>
            </w:tcMar>
          </w:tcPr>
          <w:p w:rsidR="0079483D" w:rsidRPr="00BA5EBA" w:rsidRDefault="0079483D" w:rsidP="00372913">
            <w:pPr>
              <w:spacing w:after="0" w:line="240" w:lineRule="auto"/>
              <w:rPr>
                <w:rFonts w:ascii="Times New Roman" w:hAnsi="Times New Roman" w:cs="Times New Roman"/>
                <w:b/>
                <w:i/>
                <w:sz w:val="24"/>
                <w:szCs w:val="24"/>
              </w:rPr>
            </w:pPr>
            <w:r w:rsidRPr="00BA5EBA">
              <w:rPr>
                <w:rFonts w:ascii="Times New Roman" w:hAnsi="Times New Roman" w:cs="Times New Roman"/>
                <w:b/>
                <w:i/>
                <w:sz w:val="24"/>
                <w:szCs w:val="24"/>
              </w:rPr>
              <w:t>Продвинутый уровень (хорошо):</w:t>
            </w:r>
          </w:p>
          <w:p w:rsidR="0079483D" w:rsidRPr="00BA5EBA" w:rsidRDefault="0079483D" w:rsidP="00372913">
            <w:pPr>
              <w:spacing w:after="0" w:line="240" w:lineRule="auto"/>
              <w:rPr>
                <w:rFonts w:ascii="Times New Roman" w:hAnsi="Times New Roman" w:cs="Times New Roman"/>
                <w:b/>
                <w:i/>
                <w:sz w:val="24"/>
                <w:szCs w:val="24"/>
              </w:rPr>
            </w:pPr>
            <w:r w:rsidRPr="00BA5EBA">
              <w:rPr>
                <w:rFonts w:ascii="Times New Roman" w:hAnsi="Times New Roman" w:cs="Times New Roman"/>
                <w:sz w:val="24"/>
                <w:szCs w:val="24"/>
              </w:rPr>
              <w:t>умеет осуществлять и обосновывать образовательный процесс на основе положений теории физической культуры.</w:t>
            </w:r>
          </w:p>
        </w:tc>
        <w:tc>
          <w:tcPr>
            <w:tcW w:w="0" w:type="auto"/>
            <w:tcBorders>
              <w:top w:val="single" w:sz="4" w:space="0" w:color="000000"/>
              <w:left w:val="single" w:sz="4" w:space="0" w:color="000000"/>
              <w:bottom w:val="single" w:sz="4" w:space="0" w:color="auto"/>
              <w:right w:val="single" w:sz="4" w:space="0" w:color="000000"/>
            </w:tcBorders>
            <w:shd w:val="clear" w:color="auto" w:fill="FFFFFF"/>
            <w:tcMar>
              <w:top w:w="15" w:type="dxa"/>
              <w:left w:w="108" w:type="dxa"/>
              <w:bottom w:w="0" w:type="dxa"/>
              <w:right w:w="108" w:type="dxa"/>
            </w:tcMar>
          </w:tcPr>
          <w:p w:rsidR="0079483D" w:rsidRPr="00BA5EBA" w:rsidRDefault="0079483D"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Проверка содержания урочного учебно-методического комплекса.</w:t>
            </w:r>
          </w:p>
        </w:tc>
      </w:tr>
      <w:tr w:rsidR="0079483D" w:rsidRPr="00BA5EBA" w:rsidTr="00BF188C">
        <w:trPr>
          <w:trHeight w:val="1761"/>
        </w:trPr>
        <w:tc>
          <w:tcPr>
            <w:tcW w:w="0" w:type="auto"/>
            <w:vMerge/>
            <w:tcBorders>
              <w:left w:val="single" w:sz="8" w:space="0" w:color="000000"/>
              <w:bottom w:val="single" w:sz="4" w:space="0" w:color="auto"/>
              <w:right w:val="single" w:sz="8" w:space="0" w:color="000000"/>
            </w:tcBorders>
            <w:shd w:val="clear" w:color="auto" w:fill="FFFFFF"/>
          </w:tcPr>
          <w:p w:rsidR="0079483D" w:rsidRPr="00BA5EBA" w:rsidRDefault="0079483D" w:rsidP="00372913">
            <w:pPr>
              <w:spacing w:after="0" w:line="240" w:lineRule="auto"/>
              <w:jc w:val="center"/>
              <w:rPr>
                <w:rFonts w:ascii="Times New Roman" w:hAnsi="Times New Roman" w:cs="Times New Roman"/>
                <w:b/>
                <w:iCs/>
                <w:sz w:val="24"/>
                <w:szCs w:val="24"/>
              </w:rPr>
            </w:pPr>
          </w:p>
        </w:tc>
        <w:tc>
          <w:tcPr>
            <w:tcW w:w="0" w:type="auto"/>
            <w:vMerge/>
            <w:tcBorders>
              <w:left w:val="single" w:sz="8" w:space="0" w:color="000000"/>
              <w:bottom w:val="single" w:sz="4" w:space="0" w:color="auto"/>
              <w:right w:val="single" w:sz="8" w:space="0" w:color="000000"/>
            </w:tcBorders>
            <w:shd w:val="clear" w:color="auto" w:fill="FFFFFF"/>
            <w:tcMar>
              <w:top w:w="15" w:type="dxa"/>
              <w:left w:w="108" w:type="dxa"/>
              <w:bottom w:w="0" w:type="dxa"/>
              <w:right w:w="108" w:type="dxa"/>
            </w:tcMar>
          </w:tcPr>
          <w:p w:rsidR="0079483D" w:rsidRPr="00BA5EBA" w:rsidRDefault="0079483D" w:rsidP="00372913">
            <w:pPr>
              <w:tabs>
                <w:tab w:val="left" w:pos="445"/>
              </w:tabs>
              <w:spacing w:after="0" w:line="240" w:lineRule="auto"/>
              <w:rPr>
                <w:rFonts w:ascii="Times New Roman" w:hAnsi="Times New Roman" w:cs="Times New Roman"/>
                <w:b/>
                <w:i/>
                <w:sz w:val="24"/>
                <w:szCs w:val="24"/>
              </w:rPr>
            </w:pPr>
          </w:p>
        </w:tc>
        <w:tc>
          <w:tcPr>
            <w:tcW w:w="0" w:type="auto"/>
            <w:tcBorders>
              <w:top w:val="single" w:sz="8" w:space="0" w:color="000000"/>
              <w:left w:val="single" w:sz="8" w:space="0" w:color="000000"/>
              <w:bottom w:val="single" w:sz="4" w:space="0" w:color="auto"/>
              <w:right w:val="single" w:sz="4" w:space="0" w:color="000000"/>
            </w:tcBorders>
            <w:shd w:val="clear" w:color="auto" w:fill="FFFFFF"/>
            <w:tcMar>
              <w:top w:w="15" w:type="dxa"/>
              <w:left w:w="108" w:type="dxa"/>
              <w:bottom w:w="0" w:type="dxa"/>
              <w:right w:w="108" w:type="dxa"/>
            </w:tcMar>
          </w:tcPr>
          <w:p w:rsidR="0079483D" w:rsidRPr="00BA5EBA" w:rsidRDefault="0079483D" w:rsidP="00372913">
            <w:pPr>
              <w:spacing w:after="0" w:line="240" w:lineRule="auto"/>
              <w:jc w:val="both"/>
              <w:rPr>
                <w:rFonts w:ascii="Times New Roman" w:hAnsi="Times New Roman" w:cs="Times New Roman"/>
                <w:b/>
                <w:i/>
                <w:sz w:val="24"/>
                <w:szCs w:val="24"/>
              </w:rPr>
            </w:pPr>
            <w:r w:rsidRPr="00BA5EBA">
              <w:rPr>
                <w:rFonts w:ascii="Times New Roman" w:hAnsi="Times New Roman" w:cs="Times New Roman"/>
                <w:b/>
                <w:i/>
                <w:sz w:val="24"/>
                <w:szCs w:val="24"/>
              </w:rPr>
              <w:t>Высокий уровень (отлично):</w:t>
            </w:r>
          </w:p>
          <w:p w:rsidR="0079483D" w:rsidRPr="00BA5EBA" w:rsidRDefault="0079483D"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 xml:space="preserve">Творчески подходит к осуществлению образовательного процесса </w:t>
            </w:r>
          </w:p>
          <w:p w:rsidR="0079483D" w:rsidRPr="00BA5EBA" w:rsidRDefault="0079483D"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на основе положений теории физической культуры</w:t>
            </w:r>
          </w:p>
          <w:p w:rsidR="0079483D" w:rsidRPr="00BA5EBA" w:rsidRDefault="0079483D" w:rsidP="00372913">
            <w:pPr>
              <w:spacing w:after="0" w:line="240" w:lineRule="auto"/>
              <w:rPr>
                <w:rFonts w:ascii="Times New Roman" w:hAnsi="Times New Roman" w:cs="Times New Roman"/>
                <w:b/>
                <w:i/>
                <w:sz w:val="24"/>
                <w:szCs w:val="24"/>
              </w:rPr>
            </w:pPr>
            <w:r w:rsidRPr="00BA5EBA">
              <w:rPr>
                <w:rFonts w:ascii="Times New Roman" w:hAnsi="Times New Roman" w:cs="Times New Roman"/>
                <w:sz w:val="24"/>
                <w:szCs w:val="24"/>
              </w:rPr>
              <w:t>умеет проектировать индивидуализацию обучения.</w:t>
            </w:r>
          </w:p>
        </w:tc>
        <w:tc>
          <w:tcPr>
            <w:tcW w:w="0" w:type="auto"/>
            <w:tcBorders>
              <w:top w:val="single" w:sz="4" w:space="0" w:color="000000"/>
              <w:left w:val="single" w:sz="4" w:space="0" w:color="000000"/>
              <w:bottom w:val="single" w:sz="4" w:space="0" w:color="auto"/>
              <w:right w:val="single" w:sz="4" w:space="0" w:color="000000"/>
            </w:tcBorders>
            <w:shd w:val="clear" w:color="auto" w:fill="FFFFFF"/>
            <w:tcMar>
              <w:top w:w="15" w:type="dxa"/>
              <w:left w:w="108" w:type="dxa"/>
              <w:bottom w:w="0" w:type="dxa"/>
              <w:right w:w="108" w:type="dxa"/>
            </w:tcMar>
          </w:tcPr>
          <w:p w:rsidR="0079483D" w:rsidRPr="00BA5EBA" w:rsidRDefault="0079483D"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Проверка содержания урочного учебно-методического комплекса.</w:t>
            </w:r>
          </w:p>
        </w:tc>
      </w:tr>
      <w:tr w:rsidR="0079483D" w:rsidRPr="00BA5EBA" w:rsidTr="00BF188C">
        <w:trPr>
          <w:trHeight w:val="1195"/>
        </w:trPr>
        <w:tc>
          <w:tcPr>
            <w:tcW w:w="0" w:type="auto"/>
            <w:vMerge w:val="restart"/>
            <w:tcBorders>
              <w:top w:val="single" w:sz="4" w:space="0" w:color="auto"/>
              <w:left w:val="single" w:sz="8" w:space="0" w:color="000000"/>
              <w:right w:val="single" w:sz="8" w:space="0" w:color="000000"/>
            </w:tcBorders>
            <w:shd w:val="clear" w:color="auto" w:fill="FFFFFF"/>
          </w:tcPr>
          <w:p w:rsidR="0079483D" w:rsidRPr="00BA5EBA" w:rsidRDefault="0079483D" w:rsidP="00372913">
            <w:pPr>
              <w:spacing w:after="0" w:line="240" w:lineRule="auto"/>
              <w:jc w:val="both"/>
              <w:rPr>
                <w:rFonts w:ascii="Times New Roman" w:hAnsi="Times New Roman" w:cs="Times New Roman"/>
                <w:b/>
                <w:iCs/>
                <w:sz w:val="24"/>
                <w:szCs w:val="24"/>
              </w:rPr>
            </w:pPr>
            <w:r w:rsidRPr="00BA5EBA">
              <w:rPr>
                <w:rFonts w:ascii="Times New Roman" w:hAnsi="Times New Roman" w:cs="Times New Roman"/>
                <w:b/>
                <w:iCs/>
                <w:sz w:val="24"/>
                <w:szCs w:val="24"/>
              </w:rPr>
              <w:lastRenderedPageBreak/>
              <w:t>ПК- 3</w:t>
            </w:r>
          </w:p>
        </w:tc>
        <w:tc>
          <w:tcPr>
            <w:tcW w:w="0" w:type="auto"/>
            <w:vMerge w:val="restart"/>
            <w:tcBorders>
              <w:top w:val="single" w:sz="4" w:space="0" w:color="auto"/>
              <w:left w:val="single" w:sz="8" w:space="0" w:color="000000"/>
              <w:right w:val="single" w:sz="4" w:space="0" w:color="auto"/>
            </w:tcBorders>
            <w:shd w:val="clear" w:color="auto" w:fill="FFFFFF"/>
            <w:tcMar>
              <w:top w:w="15" w:type="dxa"/>
              <w:left w:w="108" w:type="dxa"/>
              <w:bottom w:w="0" w:type="dxa"/>
              <w:right w:w="108" w:type="dxa"/>
            </w:tcMar>
          </w:tcPr>
          <w:p w:rsidR="0079483D" w:rsidRPr="00BA5EBA" w:rsidRDefault="0079483D" w:rsidP="00372913">
            <w:pPr>
              <w:tabs>
                <w:tab w:val="left" w:pos="445"/>
              </w:tabs>
              <w:spacing w:after="0" w:line="240" w:lineRule="auto"/>
              <w:ind w:hanging="83"/>
              <w:rPr>
                <w:rFonts w:ascii="Times New Roman" w:hAnsi="Times New Roman" w:cs="Times New Roman"/>
                <w:sz w:val="24"/>
                <w:szCs w:val="24"/>
              </w:rPr>
            </w:pPr>
            <w:r w:rsidRPr="00BA5EBA">
              <w:rPr>
                <w:rFonts w:ascii="Times New Roman" w:eastAsia="Calibri" w:hAnsi="Times New Roman" w:cs="Times New Roman"/>
                <w:b/>
                <w:i/>
                <w:sz w:val="24"/>
                <w:szCs w:val="24"/>
              </w:rPr>
              <w:t>Знание</w:t>
            </w:r>
            <w:r w:rsidRPr="00BA5EBA">
              <w:rPr>
                <w:rFonts w:ascii="Times New Roman" w:eastAsia="Calibri" w:hAnsi="Times New Roman" w:cs="Times New Roman"/>
                <w:sz w:val="24"/>
                <w:szCs w:val="24"/>
              </w:rPr>
              <w:t xml:space="preserve">  </w:t>
            </w:r>
            <w:r w:rsidRPr="00BA5EBA">
              <w:rPr>
                <w:rFonts w:ascii="Times New Roman" w:hAnsi="Times New Roman" w:cs="Times New Roman"/>
                <w:sz w:val="24"/>
                <w:szCs w:val="24"/>
              </w:rPr>
              <w:t>технологии разработки учебных планов и программ конкретных занятий.</w:t>
            </w:r>
          </w:p>
          <w:p w:rsidR="0079483D" w:rsidRPr="00BA5EBA" w:rsidRDefault="0079483D" w:rsidP="00372913">
            <w:pPr>
              <w:spacing w:after="0" w:line="240" w:lineRule="auto"/>
              <w:rPr>
                <w:rFonts w:ascii="Times New Roman" w:hAnsi="Times New Roman" w:cs="Times New Roman"/>
                <w:b/>
                <w:i/>
                <w:sz w:val="24"/>
                <w:szCs w:val="24"/>
              </w:rPr>
            </w:pPr>
          </w:p>
        </w:tc>
        <w:tc>
          <w:tcPr>
            <w:tcW w:w="0" w:type="auto"/>
            <w:tcBorders>
              <w:top w:val="single" w:sz="8" w:space="0" w:color="000000"/>
              <w:left w:val="single" w:sz="4" w:space="0" w:color="auto"/>
              <w:bottom w:val="single" w:sz="8" w:space="0" w:color="000000"/>
              <w:right w:val="single" w:sz="4" w:space="0" w:color="000000"/>
            </w:tcBorders>
            <w:shd w:val="clear" w:color="auto" w:fill="FFFFFF"/>
            <w:tcMar>
              <w:top w:w="15" w:type="dxa"/>
              <w:left w:w="108" w:type="dxa"/>
              <w:bottom w:w="0" w:type="dxa"/>
              <w:right w:w="108" w:type="dxa"/>
            </w:tcMar>
          </w:tcPr>
          <w:p w:rsidR="0079483D" w:rsidRPr="00BA5EBA" w:rsidRDefault="0079483D" w:rsidP="00372913">
            <w:pPr>
              <w:spacing w:after="0" w:line="240" w:lineRule="auto"/>
              <w:rPr>
                <w:rFonts w:ascii="Times New Roman" w:hAnsi="Times New Roman" w:cs="Times New Roman"/>
                <w:b/>
                <w:i/>
                <w:sz w:val="24"/>
                <w:szCs w:val="24"/>
              </w:rPr>
            </w:pPr>
            <w:r w:rsidRPr="00BA5EBA">
              <w:rPr>
                <w:rFonts w:ascii="Times New Roman" w:hAnsi="Times New Roman" w:cs="Times New Roman"/>
                <w:b/>
                <w:i/>
                <w:sz w:val="24"/>
                <w:szCs w:val="24"/>
              </w:rPr>
              <w:t>Пороговый уровень (удовлетворительно):</w:t>
            </w:r>
          </w:p>
          <w:p w:rsidR="0079483D" w:rsidRPr="00BA5EBA" w:rsidRDefault="0079483D" w:rsidP="00372913">
            <w:pPr>
              <w:spacing w:after="0" w:line="240" w:lineRule="auto"/>
              <w:rPr>
                <w:rFonts w:ascii="Times New Roman" w:hAnsi="Times New Roman" w:cs="Times New Roman"/>
                <w:b/>
                <w:i/>
                <w:sz w:val="24"/>
                <w:szCs w:val="24"/>
              </w:rPr>
            </w:pPr>
            <w:r w:rsidRPr="00BA5EBA">
              <w:rPr>
                <w:rFonts w:ascii="Times New Roman" w:hAnsi="Times New Roman" w:cs="Times New Roman"/>
                <w:sz w:val="24"/>
                <w:szCs w:val="24"/>
              </w:rPr>
              <w:t>знает специфику планирования физического воспитания объективные и субъективные предпосылки планирования,  закономерности, принципы, структуру и требования к построению  занятий по физическому воспитанию, основы контроля уровня подготовленности обучающихся, формы документов планирования,</w:t>
            </w:r>
            <w:r w:rsidRPr="00BA5EBA">
              <w:rPr>
                <w:rFonts w:ascii="Times New Roman" w:eastAsia="Calibri" w:hAnsi="Times New Roman" w:cs="Times New Roman"/>
                <w:sz w:val="24"/>
                <w:szCs w:val="24"/>
              </w:rPr>
              <w:t xml:space="preserve"> требования Федеральных образовательных стандартов.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0" w:type="dxa"/>
              <w:right w:w="108" w:type="dxa"/>
            </w:tcMar>
          </w:tcPr>
          <w:p w:rsidR="0079483D" w:rsidRPr="00BA5EBA" w:rsidRDefault="0079483D" w:rsidP="00372913">
            <w:pPr>
              <w:spacing w:after="0" w:line="240" w:lineRule="auto"/>
              <w:rPr>
                <w:rFonts w:ascii="Times New Roman" w:hAnsi="Times New Roman" w:cs="Times New Roman"/>
                <w:iCs/>
                <w:sz w:val="24"/>
                <w:szCs w:val="24"/>
              </w:rPr>
            </w:pPr>
            <w:r w:rsidRPr="00BA5EBA">
              <w:rPr>
                <w:rFonts w:ascii="Times New Roman" w:hAnsi="Times New Roman" w:cs="Times New Roman"/>
                <w:iCs/>
                <w:sz w:val="24"/>
                <w:szCs w:val="24"/>
              </w:rPr>
              <w:t xml:space="preserve">Опрос по теме, </w:t>
            </w:r>
          </w:p>
          <w:p w:rsidR="0079483D" w:rsidRPr="00BA5EBA" w:rsidRDefault="0079483D" w:rsidP="00372913">
            <w:pPr>
              <w:spacing w:after="0" w:line="240" w:lineRule="auto"/>
              <w:rPr>
                <w:rFonts w:ascii="Times New Roman" w:hAnsi="Times New Roman" w:cs="Times New Roman"/>
                <w:sz w:val="24"/>
                <w:szCs w:val="24"/>
              </w:rPr>
            </w:pPr>
            <w:r w:rsidRPr="00BA5EBA">
              <w:rPr>
                <w:rFonts w:ascii="Times New Roman" w:hAnsi="Times New Roman" w:cs="Times New Roman"/>
                <w:iCs/>
                <w:sz w:val="24"/>
                <w:szCs w:val="24"/>
              </w:rPr>
              <w:t>зачет.</w:t>
            </w:r>
          </w:p>
        </w:tc>
      </w:tr>
      <w:tr w:rsidR="0079483D" w:rsidRPr="00BA5EBA" w:rsidTr="00BF188C">
        <w:trPr>
          <w:trHeight w:val="2190"/>
        </w:trPr>
        <w:tc>
          <w:tcPr>
            <w:tcW w:w="0" w:type="auto"/>
            <w:vMerge/>
            <w:tcBorders>
              <w:left w:val="single" w:sz="8" w:space="0" w:color="000000"/>
              <w:right w:val="single" w:sz="8" w:space="0" w:color="000000"/>
            </w:tcBorders>
            <w:shd w:val="clear" w:color="auto" w:fill="FFFFFF"/>
          </w:tcPr>
          <w:p w:rsidR="0079483D" w:rsidRPr="00BA5EBA" w:rsidRDefault="0079483D" w:rsidP="00372913">
            <w:pPr>
              <w:spacing w:after="0" w:line="240" w:lineRule="auto"/>
              <w:jc w:val="both"/>
              <w:rPr>
                <w:rFonts w:ascii="Times New Roman" w:hAnsi="Times New Roman" w:cs="Times New Roman"/>
                <w:b/>
                <w:iCs/>
                <w:sz w:val="24"/>
                <w:szCs w:val="24"/>
              </w:rPr>
            </w:pPr>
          </w:p>
        </w:tc>
        <w:tc>
          <w:tcPr>
            <w:tcW w:w="0" w:type="auto"/>
            <w:vMerge/>
            <w:tcBorders>
              <w:left w:val="single" w:sz="8" w:space="0" w:color="000000"/>
              <w:right w:val="single" w:sz="4" w:space="0" w:color="auto"/>
            </w:tcBorders>
            <w:shd w:val="clear" w:color="auto" w:fill="FFFFFF"/>
            <w:tcMar>
              <w:top w:w="15" w:type="dxa"/>
              <w:left w:w="108" w:type="dxa"/>
              <w:bottom w:w="0" w:type="dxa"/>
              <w:right w:w="108" w:type="dxa"/>
            </w:tcMar>
          </w:tcPr>
          <w:p w:rsidR="0079483D" w:rsidRPr="00BA5EBA" w:rsidRDefault="0079483D" w:rsidP="00372913">
            <w:pPr>
              <w:tabs>
                <w:tab w:val="left" w:pos="445"/>
              </w:tabs>
              <w:spacing w:after="0" w:line="240" w:lineRule="auto"/>
              <w:ind w:firstLine="397"/>
              <w:jc w:val="both"/>
              <w:rPr>
                <w:rFonts w:ascii="Times New Roman" w:eastAsia="Calibri" w:hAnsi="Times New Roman" w:cs="Times New Roman"/>
                <w:b/>
                <w:i/>
                <w:sz w:val="24"/>
                <w:szCs w:val="24"/>
              </w:rPr>
            </w:pPr>
          </w:p>
        </w:tc>
        <w:tc>
          <w:tcPr>
            <w:tcW w:w="0" w:type="auto"/>
            <w:tcBorders>
              <w:top w:val="single" w:sz="8" w:space="0" w:color="000000"/>
              <w:left w:val="single" w:sz="4" w:space="0" w:color="auto"/>
              <w:bottom w:val="single" w:sz="8" w:space="0" w:color="000000"/>
              <w:right w:val="single" w:sz="4" w:space="0" w:color="000000"/>
            </w:tcBorders>
            <w:shd w:val="clear" w:color="auto" w:fill="FFFFFF"/>
            <w:tcMar>
              <w:top w:w="15" w:type="dxa"/>
              <w:left w:w="108" w:type="dxa"/>
              <w:bottom w:w="0" w:type="dxa"/>
              <w:right w:w="108" w:type="dxa"/>
            </w:tcMar>
          </w:tcPr>
          <w:p w:rsidR="0079483D" w:rsidRPr="00BA5EBA" w:rsidRDefault="0079483D" w:rsidP="00372913">
            <w:pPr>
              <w:spacing w:after="0" w:line="240" w:lineRule="auto"/>
              <w:rPr>
                <w:rFonts w:ascii="Times New Roman" w:hAnsi="Times New Roman" w:cs="Times New Roman"/>
                <w:b/>
                <w:i/>
                <w:sz w:val="24"/>
                <w:szCs w:val="24"/>
              </w:rPr>
            </w:pPr>
            <w:r w:rsidRPr="00BA5EBA">
              <w:rPr>
                <w:rFonts w:ascii="Times New Roman" w:hAnsi="Times New Roman" w:cs="Times New Roman"/>
                <w:b/>
                <w:i/>
                <w:sz w:val="24"/>
                <w:szCs w:val="24"/>
              </w:rPr>
              <w:t>Продвинутый уровень (хорошо):</w:t>
            </w:r>
          </w:p>
          <w:p w:rsidR="0079483D" w:rsidRPr="00BA5EBA" w:rsidRDefault="0079483D" w:rsidP="00372913">
            <w:pPr>
              <w:spacing w:after="0" w:line="240" w:lineRule="auto"/>
              <w:rPr>
                <w:rFonts w:ascii="Times New Roman" w:hAnsi="Times New Roman" w:cs="Times New Roman"/>
                <w:b/>
                <w:i/>
                <w:sz w:val="24"/>
                <w:szCs w:val="24"/>
              </w:rPr>
            </w:pPr>
            <w:r w:rsidRPr="00BA5EBA">
              <w:rPr>
                <w:rFonts w:ascii="Times New Roman" w:hAnsi="Times New Roman" w:cs="Times New Roman"/>
                <w:sz w:val="24"/>
                <w:szCs w:val="24"/>
              </w:rPr>
              <w:t>знает специфику планирования физического воспитания объективные и субъективные предпосылки планирования,  закономерности, принципы, структуру и требования к построению  занятий по физическому воспитанию, основы управления процессом физического воспитания обучающихся, формы документов планирования,</w:t>
            </w:r>
            <w:r w:rsidRPr="00BA5EBA">
              <w:rPr>
                <w:rFonts w:ascii="Times New Roman" w:eastAsia="Calibri" w:hAnsi="Times New Roman" w:cs="Times New Roman"/>
                <w:sz w:val="24"/>
                <w:szCs w:val="24"/>
              </w:rPr>
              <w:t xml:space="preserve"> требования Федеральных образовательных стандартов.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0" w:type="dxa"/>
              <w:right w:w="108" w:type="dxa"/>
            </w:tcMar>
          </w:tcPr>
          <w:p w:rsidR="0079483D" w:rsidRPr="00BA5EBA" w:rsidRDefault="0079483D" w:rsidP="00372913">
            <w:pPr>
              <w:spacing w:after="0" w:line="240" w:lineRule="auto"/>
              <w:jc w:val="both"/>
              <w:rPr>
                <w:rFonts w:ascii="Times New Roman" w:hAnsi="Times New Roman" w:cs="Times New Roman"/>
                <w:iCs/>
                <w:sz w:val="24"/>
                <w:szCs w:val="24"/>
              </w:rPr>
            </w:pPr>
            <w:r w:rsidRPr="00BA5EBA">
              <w:rPr>
                <w:rFonts w:ascii="Times New Roman" w:hAnsi="Times New Roman" w:cs="Times New Roman"/>
                <w:iCs/>
                <w:sz w:val="24"/>
                <w:szCs w:val="24"/>
              </w:rPr>
              <w:t>Опрос по теме, диалог,</w:t>
            </w:r>
          </w:p>
          <w:p w:rsidR="0079483D" w:rsidRPr="00BA5EBA" w:rsidRDefault="0079483D" w:rsidP="00372913">
            <w:pPr>
              <w:spacing w:after="0" w:line="240" w:lineRule="auto"/>
              <w:jc w:val="both"/>
              <w:rPr>
                <w:rFonts w:ascii="Times New Roman" w:hAnsi="Times New Roman" w:cs="Times New Roman"/>
                <w:sz w:val="24"/>
                <w:szCs w:val="24"/>
              </w:rPr>
            </w:pPr>
            <w:r w:rsidRPr="00BA5EBA">
              <w:rPr>
                <w:rFonts w:ascii="Times New Roman" w:hAnsi="Times New Roman" w:cs="Times New Roman"/>
                <w:iCs/>
                <w:sz w:val="24"/>
                <w:szCs w:val="24"/>
              </w:rPr>
              <w:t>зачет.</w:t>
            </w:r>
          </w:p>
        </w:tc>
      </w:tr>
      <w:tr w:rsidR="0079483D" w:rsidRPr="00BA5EBA" w:rsidTr="00BF188C">
        <w:trPr>
          <w:trHeight w:val="2190"/>
        </w:trPr>
        <w:tc>
          <w:tcPr>
            <w:tcW w:w="0" w:type="auto"/>
            <w:vMerge/>
            <w:tcBorders>
              <w:left w:val="single" w:sz="8" w:space="0" w:color="000000"/>
              <w:right w:val="single" w:sz="8" w:space="0" w:color="000000"/>
            </w:tcBorders>
            <w:shd w:val="clear" w:color="auto" w:fill="FFFFFF"/>
          </w:tcPr>
          <w:p w:rsidR="0079483D" w:rsidRPr="00BA5EBA" w:rsidRDefault="0079483D" w:rsidP="00372913">
            <w:pPr>
              <w:spacing w:after="0" w:line="240" w:lineRule="auto"/>
              <w:jc w:val="both"/>
              <w:rPr>
                <w:rFonts w:ascii="Times New Roman" w:hAnsi="Times New Roman" w:cs="Times New Roman"/>
                <w:b/>
                <w:iCs/>
                <w:sz w:val="24"/>
                <w:szCs w:val="24"/>
              </w:rPr>
            </w:pPr>
          </w:p>
        </w:tc>
        <w:tc>
          <w:tcPr>
            <w:tcW w:w="0" w:type="auto"/>
            <w:vMerge/>
            <w:tcBorders>
              <w:left w:val="single" w:sz="8" w:space="0" w:color="000000"/>
              <w:bottom w:val="single" w:sz="4" w:space="0" w:color="auto"/>
              <w:right w:val="single" w:sz="4" w:space="0" w:color="auto"/>
            </w:tcBorders>
            <w:shd w:val="clear" w:color="auto" w:fill="FFFFFF"/>
            <w:tcMar>
              <w:top w:w="15" w:type="dxa"/>
              <w:left w:w="108" w:type="dxa"/>
              <w:bottom w:w="0" w:type="dxa"/>
              <w:right w:w="108" w:type="dxa"/>
            </w:tcMar>
          </w:tcPr>
          <w:p w:rsidR="0079483D" w:rsidRPr="00BA5EBA" w:rsidRDefault="0079483D" w:rsidP="00372913">
            <w:pPr>
              <w:tabs>
                <w:tab w:val="left" w:pos="445"/>
              </w:tabs>
              <w:spacing w:after="0" w:line="240" w:lineRule="auto"/>
              <w:ind w:firstLine="397"/>
              <w:jc w:val="both"/>
              <w:rPr>
                <w:rFonts w:ascii="Times New Roman" w:eastAsia="Calibri" w:hAnsi="Times New Roman" w:cs="Times New Roman"/>
                <w:b/>
                <w:i/>
                <w:sz w:val="24"/>
                <w:szCs w:val="24"/>
              </w:rPr>
            </w:pPr>
          </w:p>
        </w:tc>
        <w:tc>
          <w:tcPr>
            <w:tcW w:w="0" w:type="auto"/>
            <w:tcBorders>
              <w:top w:val="single" w:sz="8" w:space="0" w:color="000000"/>
              <w:left w:val="single" w:sz="4" w:space="0" w:color="auto"/>
              <w:bottom w:val="single" w:sz="8" w:space="0" w:color="000000"/>
              <w:right w:val="single" w:sz="4" w:space="0" w:color="000000"/>
            </w:tcBorders>
            <w:shd w:val="clear" w:color="auto" w:fill="FFFFFF"/>
            <w:tcMar>
              <w:top w:w="15" w:type="dxa"/>
              <w:left w:w="108" w:type="dxa"/>
              <w:bottom w:w="0" w:type="dxa"/>
              <w:right w:w="108" w:type="dxa"/>
            </w:tcMar>
          </w:tcPr>
          <w:p w:rsidR="0079483D" w:rsidRPr="00BA5EBA" w:rsidRDefault="0079483D" w:rsidP="00372913">
            <w:pPr>
              <w:spacing w:after="0" w:line="240" w:lineRule="auto"/>
              <w:jc w:val="both"/>
              <w:rPr>
                <w:rFonts w:ascii="Times New Roman" w:hAnsi="Times New Roman" w:cs="Times New Roman"/>
                <w:b/>
                <w:i/>
                <w:sz w:val="24"/>
                <w:szCs w:val="24"/>
              </w:rPr>
            </w:pPr>
            <w:r w:rsidRPr="00BA5EBA">
              <w:rPr>
                <w:rFonts w:ascii="Times New Roman" w:hAnsi="Times New Roman" w:cs="Times New Roman"/>
                <w:b/>
                <w:i/>
                <w:sz w:val="24"/>
                <w:szCs w:val="24"/>
              </w:rPr>
              <w:t>Высокий уровень (отлично):</w:t>
            </w:r>
          </w:p>
          <w:p w:rsidR="0079483D" w:rsidRPr="00BA5EBA" w:rsidRDefault="0079483D" w:rsidP="00372913">
            <w:pPr>
              <w:spacing w:after="0" w:line="240" w:lineRule="auto"/>
              <w:rPr>
                <w:rFonts w:ascii="Times New Roman" w:hAnsi="Times New Roman" w:cs="Times New Roman"/>
                <w:b/>
                <w:i/>
                <w:sz w:val="24"/>
                <w:szCs w:val="24"/>
              </w:rPr>
            </w:pPr>
            <w:r w:rsidRPr="00BA5EBA">
              <w:rPr>
                <w:rFonts w:ascii="Times New Roman" w:hAnsi="Times New Roman" w:cs="Times New Roman"/>
                <w:sz w:val="24"/>
                <w:szCs w:val="24"/>
              </w:rPr>
              <w:t>знает специфику планирования физического воспитания объективные и субъективные предпосылки планирования,  закономерности, принципы, структуру и требования к построению  занятий по физическому воспитанию, основы управления процессом физического воспитания обучающихся, формы документов планирования,</w:t>
            </w:r>
            <w:r w:rsidRPr="00BA5EBA">
              <w:rPr>
                <w:rFonts w:ascii="Times New Roman" w:eastAsia="Calibri" w:hAnsi="Times New Roman" w:cs="Times New Roman"/>
                <w:sz w:val="24"/>
                <w:szCs w:val="24"/>
              </w:rPr>
              <w:t xml:space="preserve"> требования Федеральных образовательных стандартов, </w:t>
            </w:r>
            <w:r w:rsidRPr="00BA5EBA">
              <w:rPr>
                <w:rFonts w:ascii="Times New Roman" w:hAnsi="Times New Roman" w:cs="Times New Roman"/>
                <w:sz w:val="24"/>
                <w:szCs w:val="24"/>
              </w:rPr>
              <w:t>опирается на данные смежных дисциплин, результаты научных исследований.</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0" w:type="dxa"/>
              <w:right w:w="108" w:type="dxa"/>
            </w:tcMar>
          </w:tcPr>
          <w:p w:rsidR="0079483D" w:rsidRPr="00BA5EBA" w:rsidRDefault="0079483D" w:rsidP="00372913">
            <w:pPr>
              <w:spacing w:after="0" w:line="240" w:lineRule="auto"/>
              <w:rPr>
                <w:rFonts w:ascii="Times New Roman" w:hAnsi="Times New Roman" w:cs="Times New Roman"/>
                <w:iCs/>
                <w:sz w:val="24"/>
                <w:szCs w:val="24"/>
              </w:rPr>
            </w:pPr>
            <w:r w:rsidRPr="00BA5EBA">
              <w:rPr>
                <w:rFonts w:ascii="Times New Roman" w:hAnsi="Times New Roman" w:cs="Times New Roman"/>
                <w:iCs/>
                <w:sz w:val="24"/>
                <w:szCs w:val="24"/>
              </w:rPr>
              <w:t xml:space="preserve">Опрос по теме, </w:t>
            </w:r>
          </w:p>
          <w:p w:rsidR="0079483D" w:rsidRPr="00BA5EBA" w:rsidRDefault="0079483D" w:rsidP="00372913">
            <w:pPr>
              <w:spacing w:after="0" w:line="240" w:lineRule="auto"/>
              <w:rPr>
                <w:rFonts w:ascii="Times New Roman" w:hAnsi="Times New Roman" w:cs="Times New Roman"/>
                <w:sz w:val="24"/>
                <w:szCs w:val="24"/>
              </w:rPr>
            </w:pPr>
            <w:r w:rsidRPr="00BA5EBA">
              <w:rPr>
                <w:rFonts w:ascii="Times New Roman" w:hAnsi="Times New Roman" w:cs="Times New Roman"/>
                <w:iCs/>
                <w:sz w:val="24"/>
                <w:szCs w:val="24"/>
              </w:rPr>
              <w:t>дискуссия в интерактивной форме, зачет.</w:t>
            </w:r>
          </w:p>
        </w:tc>
      </w:tr>
      <w:tr w:rsidR="0079483D" w:rsidRPr="00BA5EBA" w:rsidTr="00BF188C">
        <w:trPr>
          <w:trHeight w:val="2190"/>
        </w:trPr>
        <w:tc>
          <w:tcPr>
            <w:tcW w:w="0" w:type="auto"/>
            <w:vMerge/>
            <w:tcBorders>
              <w:left w:val="single" w:sz="8" w:space="0" w:color="000000"/>
              <w:right w:val="single" w:sz="8" w:space="0" w:color="000000"/>
            </w:tcBorders>
            <w:shd w:val="clear" w:color="auto" w:fill="FFFFFF"/>
          </w:tcPr>
          <w:p w:rsidR="0079483D" w:rsidRPr="00BA5EBA" w:rsidRDefault="0079483D" w:rsidP="00372913">
            <w:pPr>
              <w:spacing w:after="0" w:line="240" w:lineRule="auto"/>
              <w:jc w:val="both"/>
              <w:rPr>
                <w:rFonts w:ascii="Times New Roman" w:hAnsi="Times New Roman" w:cs="Times New Roman"/>
                <w:b/>
                <w:iCs/>
                <w:sz w:val="24"/>
                <w:szCs w:val="24"/>
              </w:rPr>
            </w:pPr>
          </w:p>
        </w:tc>
        <w:tc>
          <w:tcPr>
            <w:tcW w:w="0" w:type="auto"/>
            <w:vMerge w:val="restart"/>
            <w:tcBorders>
              <w:top w:val="single" w:sz="4" w:space="0" w:color="auto"/>
              <w:left w:val="single" w:sz="8" w:space="0" w:color="000000"/>
              <w:right w:val="single" w:sz="8" w:space="0" w:color="000000"/>
            </w:tcBorders>
            <w:shd w:val="clear" w:color="auto" w:fill="FFFFFF"/>
            <w:tcMar>
              <w:top w:w="15" w:type="dxa"/>
              <w:left w:w="108" w:type="dxa"/>
              <w:bottom w:w="0" w:type="dxa"/>
              <w:right w:w="108" w:type="dxa"/>
            </w:tcMar>
          </w:tcPr>
          <w:p w:rsidR="0079483D" w:rsidRPr="00BA5EBA" w:rsidRDefault="0079483D" w:rsidP="00372913">
            <w:pPr>
              <w:tabs>
                <w:tab w:val="left" w:pos="445"/>
              </w:tabs>
              <w:spacing w:after="0" w:line="240" w:lineRule="auto"/>
              <w:rPr>
                <w:rFonts w:ascii="Times New Roman" w:eastAsia="Calibri" w:hAnsi="Times New Roman" w:cs="Times New Roman"/>
                <w:b/>
                <w:i/>
                <w:sz w:val="24"/>
                <w:szCs w:val="24"/>
              </w:rPr>
            </w:pPr>
            <w:r w:rsidRPr="00BA5EBA">
              <w:rPr>
                <w:rFonts w:ascii="Times New Roman" w:hAnsi="Times New Roman" w:cs="Times New Roman"/>
                <w:b/>
                <w:i/>
                <w:sz w:val="24"/>
                <w:szCs w:val="24"/>
              </w:rPr>
              <w:t>Умение</w:t>
            </w:r>
            <w:r w:rsidRPr="00BA5EBA">
              <w:rPr>
                <w:rFonts w:ascii="Times New Roman" w:hAnsi="Times New Roman" w:cs="Times New Roman"/>
                <w:i/>
                <w:sz w:val="24"/>
                <w:szCs w:val="24"/>
              </w:rPr>
              <w:t xml:space="preserve">        </w:t>
            </w:r>
            <w:r w:rsidRPr="00BA5EBA">
              <w:rPr>
                <w:rFonts w:ascii="Times New Roman" w:hAnsi="Times New Roman" w:cs="Times New Roman"/>
                <w:sz w:val="24"/>
                <w:szCs w:val="24"/>
              </w:rPr>
              <w:t>разрабатывать учебные планы и программы конкретных занятий</w:t>
            </w:r>
            <w:r w:rsidRPr="00BA5EBA">
              <w:rPr>
                <w:rFonts w:ascii="Times New Roman" w:eastAsia="Calibri" w:hAnsi="Times New Roman" w:cs="Times New Roman"/>
                <w:b/>
                <w:i/>
                <w:sz w:val="24"/>
                <w:szCs w:val="24"/>
              </w:rPr>
              <w:t xml:space="preserve"> </w:t>
            </w:r>
          </w:p>
        </w:tc>
        <w:tc>
          <w:tcPr>
            <w:tcW w:w="0" w:type="auto"/>
            <w:tcBorders>
              <w:top w:val="single" w:sz="8" w:space="0" w:color="000000"/>
              <w:left w:val="single" w:sz="8" w:space="0" w:color="000000"/>
              <w:bottom w:val="single" w:sz="8" w:space="0" w:color="000000"/>
              <w:right w:val="single" w:sz="4" w:space="0" w:color="000000"/>
            </w:tcBorders>
            <w:shd w:val="clear" w:color="auto" w:fill="FFFFFF"/>
            <w:tcMar>
              <w:top w:w="15" w:type="dxa"/>
              <w:left w:w="108" w:type="dxa"/>
              <w:bottom w:w="0" w:type="dxa"/>
              <w:right w:w="108" w:type="dxa"/>
            </w:tcMar>
          </w:tcPr>
          <w:p w:rsidR="0079483D" w:rsidRPr="00BA5EBA" w:rsidRDefault="0079483D" w:rsidP="00372913">
            <w:pPr>
              <w:spacing w:after="0" w:line="240" w:lineRule="auto"/>
              <w:rPr>
                <w:rFonts w:ascii="Times New Roman" w:hAnsi="Times New Roman" w:cs="Times New Roman"/>
                <w:b/>
                <w:i/>
                <w:sz w:val="24"/>
                <w:szCs w:val="24"/>
              </w:rPr>
            </w:pPr>
            <w:r w:rsidRPr="00BA5EBA">
              <w:rPr>
                <w:rFonts w:ascii="Times New Roman" w:hAnsi="Times New Roman" w:cs="Times New Roman"/>
                <w:b/>
                <w:i/>
                <w:sz w:val="24"/>
                <w:szCs w:val="24"/>
              </w:rPr>
              <w:t>Пороговый уровень (удовлетворительно):</w:t>
            </w:r>
          </w:p>
          <w:p w:rsidR="0079483D" w:rsidRPr="00BA5EBA" w:rsidRDefault="0079483D" w:rsidP="00372913">
            <w:pPr>
              <w:spacing w:after="0" w:line="240" w:lineRule="auto"/>
              <w:rPr>
                <w:rFonts w:ascii="Times New Roman" w:hAnsi="Times New Roman" w:cs="Times New Roman"/>
                <w:b/>
                <w:i/>
                <w:sz w:val="24"/>
                <w:szCs w:val="24"/>
              </w:rPr>
            </w:pPr>
            <w:r w:rsidRPr="00BA5EBA">
              <w:rPr>
                <w:rFonts w:ascii="Times New Roman" w:hAnsi="Times New Roman" w:cs="Times New Roman"/>
                <w:sz w:val="24"/>
                <w:szCs w:val="24"/>
              </w:rPr>
              <w:t xml:space="preserve">умеет при разработке учебных планов проводить математические расчеты затрат времени на освоение программного материала, осуществлять интеграцию урочных и внеурочных форм физического воспитания, составлять необходимые документы планирования учебного процесса.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0" w:type="dxa"/>
              <w:right w:w="108" w:type="dxa"/>
            </w:tcMar>
          </w:tcPr>
          <w:p w:rsidR="0079483D" w:rsidRPr="00BA5EBA" w:rsidRDefault="0079483D"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Проверка содержания урочного учебно-методического комплекса</w:t>
            </w:r>
          </w:p>
        </w:tc>
      </w:tr>
      <w:tr w:rsidR="0079483D" w:rsidRPr="00BA5EBA" w:rsidTr="00BF188C">
        <w:trPr>
          <w:trHeight w:val="698"/>
        </w:trPr>
        <w:tc>
          <w:tcPr>
            <w:tcW w:w="0" w:type="auto"/>
            <w:vMerge/>
            <w:tcBorders>
              <w:left w:val="single" w:sz="8" w:space="0" w:color="000000"/>
              <w:right w:val="single" w:sz="8" w:space="0" w:color="000000"/>
            </w:tcBorders>
            <w:shd w:val="clear" w:color="auto" w:fill="FFFFFF"/>
          </w:tcPr>
          <w:p w:rsidR="0079483D" w:rsidRPr="00BA5EBA" w:rsidRDefault="0079483D" w:rsidP="00372913">
            <w:pPr>
              <w:spacing w:after="0" w:line="240" w:lineRule="auto"/>
              <w:jc w:val="both"/>
              <w:rPr>
                <w:rFonts w:ascii="Times New Roman" w:hAnsi="Times New Roman" w:cs="Times New Roman"/>
                <w:b/>
                <w:iCs/>
                <w:sz w:val="24"/>
                <w:szCs w:val="24"/>
              </w:rPr>
            </w:pPr>
          </w:p>
        </w:tc>
        <w:tc>
          <w:tcPr>
            <w:tcW w:w="0" w:type="auto"/>
            <w:vMerge/>
            <w:tcBorders>
              <w:left w:val="single" w:sz="8" w:space="0" w:color="000000"/>
              <w:right w:val="single" w:sz="8" w:space="0" w:color="000000"/>
            </w:tcBorders>
            <w:shd w:val="clear" w:color="auto" w:fill="FFFFFF"/>
            <w:tcMar>
              <w:top w:w="15" w:type="dxa"/>
              <w:left w:w="108" w:type="dxa"/>
              <w:bottom w:w="0" w:type="dxa"/>
              <w:right w:w="108" w:type="dxa"/>
            </w:tcMar>
          </w:tcPr>
          <w:p w:rsidR="0079483D" w:rsidRPr="00BA5EBA" w:rsidRDefault="0079483D" w:rsidP="00372913">
            <w:pPr>
              <w:tabs>
                <w:tab w:val="left" w:pos="445"/>
              </w:tabs>
              <w:spacing w:after="0" w:line="240" w:lineRule="auto"/>
              <w:ind w:firstLine="397"/>
              <w:jc w:val="both"/>
              <w:rPr>
                <w:rFonts w:ascii="Times New Roman" w:eastAsia="Calibri" w:hAnsi="Times New Roman" w:cs="Times New Roman"/>
                <w:b/>
                <w:i/>
                <w:sz w:val="24"/>
                <w:szCs w:val="24"/>
              </w:rPr>
            </w:pPr>
          </w:p>
        </w:tc>
        <w:tc>
          <w:tcPr>
            <w:tcW w:w="0" w:type="auto"/>
            <w:tcBorders>
              <w:top w:val="single" w:sz="8" w:space="0" w:color="000000"/>
              <w:left w:val="single" w:sz="8" w:space="0" w:color="000000"/>
              <w:bottom w:val="single" w:sz="8" w:space="0" w:color="000000"/>
              <w:right w:val="single" w:sz="4" w:space="0" w:color="000000"/>
            </w:tcBorders>
            <w:shd w:val="clear" w:color="auto" w:fill="FFFFFF"/>
            <w:tcMar>
              <w:top w:w="15" w:type="dxa"/>
              <w:left w:w="108" w:type="dxa"/>
              <w:bottom w:w="0" w:type="dxa"/>
              <w:right w:w="108" w:type="dxa"/>
            </w:tcMar>
          </w:tcPr>
          <w:p w:rsidR="0079483D" w:rsidRPr="00BA5EBA" w:rsidRDefault="0079483D" w:rsidP="00372913">
            <w:pPr>
              <w:spacing w:after="0" w:line="240" w:lineRule="auto"/>
              <w:rPr>
                <w:rFonts w:ascii="Times New Roman" w:hAnsi="Times New Roman" w:cs="Times New Roman"/>
                <w:b/>
                <w:i/>
                <w:sz w:val="24"/>
                <w:szCs w:val="24"/>
              </w:rPr>
            </w:pPr>
            <w:r w:rsidRPr="00BA5EBA">
              <w:rPr>
                <w:rFonts w:ascii="Times New Roman" w:hAnsi="Times New Roman" w:cs="Times New Roman"/>
                <w:b/>
                <w:i/>
                <w:sz w:val="24"/>
                <w:szCs w:val="24"/>
              </w:rPr>
              <w:t>Продвинутый уровень (хорошо):</w:t>
            </w:r>
          </w:p>
          <w:p w:rsidR="0079483D" w:rsidRPr="00BA5EBA" w:rsidRDefault="0079483D" w:rsidP="00372913">
            <w:pPr>
              <w:spacing w:after="0" w:line="240" w:lineRule="auto"/>
              <w:rPr>
                <w:rFonts w:ascii="Times New Roman" w:hAnsi="Times New Roman" w:cs="Times New Roman"/>
                <w:b/>
                <w:i/>
                <w:sz w:val="24"/>
                <w:szCs w:val="24"/>
              </w:rPr>
            </w:pPr>
            <w:r w:rsidRPr="00BA5EBA">
              <w:rPr>
                <w:rFonts w:ascii="Times New Roman" w:hAnsi="Times New Roman" w:cs="Times New Roman"/>
                <w:sz w:val="24"/>
                <w:szCs w:val="24"/>
              </w:rPr>
              <w:t xml:space="preserve">умеет разрабатывать </w:t>
            </w:r>
            <w:r w:rsidRPr="00BA5EBA">
              <w:rPr>
                <w:rFonts w:ascii="Times New Roman" w:eastAsia="Calibri" w:hAnsi="Times New Roman" w:cs="Times New Roman"/>
                <w:sz w:val="24"/>
                <w:szCs w:val="24"/>
              </w:rPr>
              <w:t xml:space="preserve">перспективные, этапные планы и программы конкретных занятий в сфере школьного физического воспитания </w:t>
            </w:r>
            <w:r w:rsidRPr="00BA5EBA">
              <w:rPr>
                <w:rFonts w:ascii="Times New Roman" w:hAnsi="Times New Roman" w:cs="Times New Roman"/>
                <w:sz w:val="24"/>
                <w:szCs w:val="24"/>
              </w:rPr>
              <w:t xml:space="preserve">в соответствии с заданными целевыми результатами, опорой на конкретные данные педагогического контроля.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0" w:type="dxa"/>
              <w:right w:w="108" w:type="dxa"/>
            </w:tcMar>
          </w:tcPr>
          <w:p w:rsidR="0079483D" w:rsidRPr="00BA5EBA" w:rsidRDefault="0079483D"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Проверка содержания урочного учебно-методического комплекса.</w:t>
            </w:r>
          </w:p>
        </w:tc>
      </w:tr>
      <w:tr w:rsidR="0079483D" w:rsidRPr="00BA5EBA" w:rsidTr="00BF188C">
        <w:trPr>
          <w:trHeight w:val="684"/>
        </w:trPr>
        <w:tc>
          <w:tcPr>
            <w:tcW w:w="0" w:type="auto"/>
            <w:vMerge/>
            <w:tcBorders>
              <w:left w:val="single" w:sz="8" w:space="0" w:color="000000"/>
              <w:right w:val="single" w:sz="8" w:space="0" w:color="000000"/>
            </w:tcBorders>
            <w:shd w:val="clear" w:color="auto" w:fill="FFFFFF"/>
          </w:tcPr>
          <w:p w:rsidR="0079483D" w:rsidRPr="00BA5EBA" w:rsidRDefault="0079483D" w:rsidP="00372913">
            <w:pPr>
              <w:spacing w:after="0" w:line="240" w:lineRule="auto"/>
              <w:jc w:val="both"/>
              <w:rPr>
                <w:rFonts w:ascii="Times New Roman" w:hAnsi="Times New Roman" w:cs="Times New Roman"/>
                <w:b/>
                <w:iCs/>
                <w:sz w:val="24"/>
                <w:szCs w:val="24"/>
              </w:rPr>
            </w:pPr>
          </w:p>
        </w:tc>
        <w:tc>
          <w:tcPr>
            <w:tcW w:w="0" w:type="auto"/>
            <w:vMerge/>
            <w:tcBorders>
              <w:left w:val="single" w:sz="8" w:space="0" w:color="000000"/>
              <w:right w:val="single" w:sz="8" w:space="0" w:color="000000"/>
            </w:tcBorders>
            <w:shd w:val="clear" w:color="auto" w:fill="FFFFFF"/>
            <w:tcMar>
              <w:top w:w="15" w:type="dxa"/>
              <w:left w:w="108" w:type="dxa"/>
              <w:bottom w:w="0" w:type="dxa"/>
              <w:right w:w="108" w:type="dxa"/>
            </w:tcMar>
          </w:tcPr>
          <w:p w:rsidR="0079483D" w:rsidRPr="00BA5EBA" w:rsidRDefault="0079483D" w:rsidP="00372913">
            <w:pPr>
              <w:tabs>
                <w:tab w:val="left" w:pos="445"/>
              </w:tabs>
              <w:spacing w:after="0" w:line="240" w:lineRule="auto"/>
              <w:ind w:firstLine="397"/>
              <w:jc w:val="both"/>
              <w:rPr>
                <w:rFonts w:ascii="Times New Roman" w:eastAsia="Calibri" w:hAnsi="Times New Roman" w:cs="Times New Roman"/>
                <w:b/>
                <w:i/>
                <w:sz w:val="24"/>
                <w:szCs w:val="24"/>
              </w:rPr>
            </w:pPr>
          </w:p>
        </w:tc>
        <w:tc>
          <w:tcPr>
            <w:tcW w:w="0" w:type="auto"/>
            <w:tcBorders>
              <w:top w:val="single" w:sz="8" w:space="0" w:color="000000"/>
              <w:left w:val="single" w:sz="8" w:space="0" w:color="000000"/>
              <w:bottom w:val="single" w:sz="8" w:space="0" w:color="000000"/>
              <w:right w:val="single" w:sz="4" w:space="0" w:color="000000"/>
            </w:tcBorders>
            <w:shd w:val="clear" w:color="auto" w:fill="FFFFFF"/>
            <w:tcMar>
              <w:top w:w="15" w:type="dxa"/>
              <w:left w:w="108" w:type="dxa"/>
              <w:bottom w:w="0" w:type="dxa"/>
              <w:right w:w="108" w:type="dxa"/>
            </w:tcMar>
          </w:tcPr>
          <w:p w:rsidR="0079483D" w:rsidRPr="00BA5EBA" w:rsidRDefault="0079483D" w:rsidP="00372913">
            <w:pPr>
              <w:spacing w:after="0" w:line="240" w:lineRule="auto"/>
              <w:rPr>
                <w:rFonts w:ascii="Times New Roman" w:hAnsi="Times New Roman" w:cs="Times New Roman"/>
                <w:b/>
                <w:i/>
                <w:sz w:val="24"/>
                <w:szCs w:val="24"/>
              </w:rPr>
            </w:pPr>
            <w:r w:rsidRPr="00BA5EBA">
              <w:rPr>
                <w:rFonts w:ascii="Times New Roman" w:hAnsi="Times New Roman" w:cs="Times New Roman"/>
                <w:b/>
                <w:i/>
                <w:sz w:val="24"/>
                <w:szCs w:val="24"/>
              </w:rPr>
              <w:t>Высокий уровень (отлично):</w:t>
            </w:r>
          </w:p>
          <w:p w:rsidR="0079483D" w:rsidRPr="00BA5EBA" w:rsidRDefault="0079483D" w:rsidP="00372913">
            <w:pPr>
              <w:spacing w:after="0" w:line="240" w:lineRule="auto"/>
              <w:rPr>
                <w:rFonts w:ascii="Times New Roman" w:hAnsi="Times New Roman" w:cs="Times New Roman"/>
                <w:b/>
                <w:i/>
                <w:sz w:val="24"/>
                <w:szCs w:val="24"/>
              </w:rPr>
            </w:pPr>
            <w:r w:rsidRPr="00BA5EBA">
              <w:rPr>
                <w:rFonts w:ascii="Times New Roman" w:hAnsi="Times New Roman" w:cs="Times New Roman"/>
                <w:sz w:val="24"/>
                <w:szCs w:val="24"/>
              </w:rPr>
              <w:t xml:space="preserve">умеет разрабатывать </w:t>
            </w:r>
            <w:r w:rsidRPr="00BA5EBA">
              <w:rPr>
                <w:rFonts w:ascii="Times New Roman" w:eastAsia="Calibri" w:hAnsi="Times New Roman" w:cs="Times New Roman"/>
                <w:sz w:val="24"/>
                <w:szCs w:val="24"/>
              </w:rPr>
              <w:t xml:space="preserve">перспективные, этапные планы и программы конкретных занятий в сфере школьного физического воспитания </w:t>
            </w:r>
            <w:r w:rsidRPr="00BA5EBA">
              <w:rPr>
                <w:rFonts w:ascii="Times New Roman" w:hAnsi="Times New Roman" w:cs="Times New Roman"/>
                <w:sz w:val="24"/>
                <w:szCs w:val="24"/>
              </w:rPr>
              <w:t xml:space="preserve">в соответствии с заданными целевыми результатами, опорой на конкретные данные педагогического контроля  и обосновывать технологию их достижения.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0" w:type="dxa"/>
              <w:right w:w="108" w:type="dxa"/>
            </w:tcMar>
          </w:tcPr>
          <w:p w:rsidR="0079483D" w:rsidRPr="00BA5EBA" w:rsidRDefault="0079483D"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Проверка содержания урочного учебно-методического комплекса.</w:t>
            </w:r>
          </w:p>
        </w:tc>
      </w:tr>
      <w:tr w:rsidR="0079483D" w:rsidRPr="00BA5EBA" w:rsidTr="00BF188C">
        <w:trPr>
          <w:trHeight w:val="683"/>
        </w:trPr>
        <w:tc>
          <w:tcPr>
            <w:tcW w:w="0" w:type="auto"/>
            <w:vMerge w:val="restart"/>
            <w:tcBorders>
              <w:left w:val="single" w:sz="8" w:space="0" w:color="000000"/>
              <w:right w:val="single" w:sz="8" w:space="0" w:color="000000"/>
            </w:tcBorders>
            <w:shd w:val="clear" w:color="auto" w:fill="FFFFFF"/>
          </w:tcPr>
          <w:p w:rsidR="0079483D" w:rsidRPr="00BA5EBA" w:rsidRDefault="0079483D" w:rsidP="00372913">
            <w:pPr>
              <w:spacing w:after="0" w:line="240" w:lineRule="auto"/>
              <w:jc w:val="both"/>
              <w:rPr>
                <w:rFonts w:ascii="Times New Roman" w:hAnsi="Times New Roman" w:cs="Times New Roman"/>
                <w:b/>
                <w:iCs/>
                <w:sz w:val="24"/>
                <w:szCs w:val="24"/>
              </w:rPr>
            </w:pPr>
          </w:p>
        </w:tc>
        <w:tc>
          <w:tcPr>
            <w:tcW w:w="0" w:type="auto"/>
            <w:vMerge w:val="restart"/>
            <w:tcBorders>
              <w:top w:val="single" w:sz="4" w:space="0" w:color="auto"/>
              <w:left w:val="single" w:sz="8" w:space="0" w:color="000000"/>
              <w:right w:val="single" w:sz="8" w:space="0" w:color="000000"/>
            </w:tcBorders>
            <w:shd w:val="clear" w:color="auto" w:fill="FFFFFF"/>
            <w:tcMar>
              <w:top w:w="15" w:type="dxa"/>
              <w:left w:w="108" w:type="dxa"/>
              <w:bottom w:w="0" w:type="dxa"/>
              <w:right w:w="108" w:type="dxa"/>
            </w:tcMar>
          </w:tcPr>
          <w:p w:rsidR="0079483D" w:rsidRPr="00BA5EBA" w:rsidRDefault="0079483D" w:rsidP="00372913">
            <w:pPr>
              <w:spacing w:after="0" w:line="240" w:lineRule="auto"/>
              <w:jc w:val="both"/>
              <w:rPr>
                <w:rFonts w:ascii="Times New Roman" w:hAnsi="Times New Roman" w:cs="Times New Roman"/>
                <w:sz w:val="24"/>
                <w:szCs w:val="24"/>
              </w:rPr>
            </w:pPr>
            <w:r w:rsidRPr="00BA5EBA">
              <w:rPr>
                <w:rFonts w:ascii="Times New Roman" w:eastAsia="Calibri" w:hAnsi="Times New Roman" w:cs="Times New Roman"/>
                <w:b/>
                <w:i/>
                <w:sz w:val="24"/>
                <w:szCs w:val="24"/>
              </w:rPr>
              <w:t>Навыки/опыт</w:t>
            </w:r>
            <w:r w:rsidRPr="00BA5EBA">
              <w:rPr>
                <w:rFonts w:ascii="Times New Roman" w:eastAsia="Calibri" w:hAnsi="Times New Roman" w:cs="Times New Roman"/>
                <w:sz w:val="24"/>
                <w:szCs w:val="24"/>
              </w:rPr>
              <w:t xml:space="preserve"> </w:t>
            </w:r>
            <w:r w:rsidRPr="00BA5EBA">
              <w:rPr>
                <w:rFonts w:ascii="Times New Roman" w:hAnsi="Times New Roman" w:cs="Times New Roman"/>
                <w:sz w:val="24"/>
                <w:szCs w:val="24"/>
              </w:rPr>
              <w:t xml:space="preserve">обобщенного  осмысления и трансформации положений дидактики, теории и методики физической культуры, требований образовательных стандартов в готовность к решению практических задач в области построения </w:t>
            </w:r>
            <w:r w:rsidRPr="00BA5EBA">
              <w:rPr>
                <w:rFonts w:ascii="Times New Roman" w:hAnsi="Times New Roman" w:cs="Times New Roman"/>
                <w:sz w:val="24"/>
                <w:szCs w:val="24"/>
              </w:rPr>
              <w:lastRenderedPageBreak/>
              <w:t>занятий по базовым видам спорта.</w:t>
            </w:r>
          </w:p>
          <w:p w:rsidR="0079483D" w:rsidRPr="00BA5EBA" w:rsidRDefault="0079483D" w:rsidP="00372913">
            <w:pPr>
              <w:tabs>
                <w:tab w:val="left" w:pos="445"/>
              </w:tabs>
              <w:spacing w:after="0" w:line="240" w:lineRule="auto"/>
              <w:rPr>
                <w:rFonts w:ascii="Times New Roman" w:eastAsia="Calibri" w:hAnsi="Times New Roman" w:cs="Times New Roman"/>
                <w:sz w:val="24"/>
                <w:szCs w:val="24"/>
              </w:rPr>
            </w:pPr>
          </w:p>
        </w:tc>
        <w:tc>
          <w:tcPr>
            <w:tcW w:w="0" w:type="auto"/>
            <w:tcBorders>
              <w:top w:val="single" w:sz="8" w:space="0" w:color="000000"/>
              <w:left w:val="single" w:sz="8" w:space="0" w:color="000000"/>
              <w:bottom w:val="single" w:sz="8" w:space="0" w:color="000000"/>
              <w:right w:val="single" w:sz="4" w:space="0" w:color="000000"/>
            </w:tcBorders>
            <w:shd w:val="clear" w:color="auto" w:fill="FFFFFF"/>
            <w:tcMar>
              <w:top w:w="15" w:type="dxa"/>
              <w:left w:w="108" w:type="dxa"/>
              <w:bottom w:w="0" w:type="dxa"/>
              <w:right w:w="108" w:type="dxa"/>
            </w:tcMar>
          </w:tcPr>
          <w:p w:rsidR="0079483D" w:rsidRPr="00BA5EBA" w:rsidRDefault="0079483D" w:rsidP="00372913">
            <w:pPr>
              <w:spacing w:after="0" w:line="240" w:lineRule="auto"/>
              <w:rPr>
                <w:rFonts w:ascii="Times New Roman" w:hAnsi="Times New Roman" w:cs="Times New Roman"/>
                <w:b/>
                <w:i/>
                <w:sz w:val="24"/>
                <w:szCs w:val="24"/>
              </w:rPr>
            </w:pPr>
            <w:r w:rsidRPr="00BA5EBA">
              <w:rPr>
                <w:rFonts w:ascii="Times New Roman" w:hAnsi="Times New Roman" w:cs="Times New Roman"/>
                <w:b/>
                <w:i/>
                <w:sz w:val="24"/>
                <w:szCs w:val="24"/>
              </w:rPr>
              <w:lastRenderedPageBreak/>
              <w:t>Пороговый уровень (удовлетворительно):</w:t>
            </w:r>
          </w:p>
          <w:p w:rsidR="0079483D" w:rsidRPr="00BA5EBA" w:rsidRDefault="0079483D" w:rsidP="00372913">
            <w:pPr>
              <w:spacing w:after="0" w:line="240" w:lineRule="auto"/>
              <w:rPr>
                <w:rFonts w:ascii="Times New Roman" w:hAnsi="Times New Roman" w:cs="Times New Roman"/>
                <w:b/>
                <w:i/>
                <w:sz w:val="24"/>
                <w:szCs w:val="24"/>
              </w:rPr>
            </w:pPr>
            <w:r w:rsidRPr="00BA5EBA">
              <w:rPr>
                <w:rFonts w:ascii="Times New Roman" w:hAnsi="Times New Roman" w:cs="Times New Roman"/>
                <w:sz w:val="24"/>
                <w:szCs w:val="24"/>
              </w:rPr>
              <w:t>имеет опыт выполнения типовых  заданий по планированию процесса физического воспитания с позиций положений дидактики, теории и методики физической культуры, требований образовательных стандартов.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0" w:type="dxa"/>
              <w:right w:w="108" w:type="dxa"/>
            </w:tcMar>
          </w:tcPr>
          <w:p w:rsidR="0079483D" w:rsidRPr="00BA5EBA" w:rsidRDefault="0079483D" w:rsidP="00372913">
            <w:pPr>
              <w:spacing w:after="0" w:line="240" w:lineRule="auto"/>
              <w:jc w:val="both"/>
              <w:rPr>
                <w:rFonts w:ascii="Times New Roman" w:hAnsi="Times New Roman" w:cs="Times New Roman"/>
                <w:sz w:val="24"/>
                <w:szCs w:val="24"/>
              </w:rPr>
            </w:pPr>
            <w:r w:rsidRPr="00BA5EBA">
              <w:rPr>
                <w:rFonts w:ascii="Times New Roman" w:hAnsi="Times New Roman" w:cs="Times New Roman"/>
                <w:sz w:val="24"/>
                <w:szCs w:val="24"/>
              </w:rPr>
              <w:t>Проверка содержания урочного учебно-методического комплекса, защита.</w:t>
            </w:r>
          </w:p>
        </w:tc>
      </w:tr>
      <w:tr w:rsidR="0079483D" w:rsidRPr="00BA5EBA" w:rsidTr="00BF188C">
        <w:trPr>
          <w:trHeight w:val="1947"/>
        </w:trPr>
        <w:tc>
          <w:tcPr>
            <w:tcW w:w="0" w:type="auto"/>
            <w:vMerge/>
            <w:tcBorders>
              <w:left w:val="single" w:sz="8" w:space="0" w:color="000000"/>
              <w:right w:val="single" w:sz="8" w:space="0" w:color="000000"/>
            </w:tcBorders>
            <w:shd w:val="clear" w:color="auto" w:fill="FFFFFF"/>
          </w:tcPr>
          <w:p w:rsidR="0079483D" w:rsidRPr="00BA5EBA" w:rsidRDefault="0079483D" w:rsidP="00372913">
            <w:pPr>
              <w:spacing w:after="0" w:line="240" w:lineRule="auto"/>
              <w:jc w:val="both"/>
              <w:rPr>
                <w:rFonts w:ascii="Times New Roman" w:hAnsi="Times New Roman" w:cs="Times New Roman"/>
                <w:b/>
                <w:iCs/>
                <w:sz w:val="24"/>
                <w:szCs w:val="24"/>
              </w:rPr>
            </w:pPr>
          </w:p>
        </w:tc>
        <w:tc>
          <w:tcPr>
            <w:tcW w:w="0" w:type="auto"/>
            <w:vMerge/>
            <w:tcBorders>
              <w:left w:val="single" w:sz="8" w:space="0" w:color="000000"/>
              <w:right w:val="single" w:sz="8" w:space="0" w:color="000000"/>
            </w:tcBorders>
            <w:shd w:val="clear" w:color="auto" w:fill="FFFFFF"/>
            <w:tcMar>
              <w:top w:w="15" w:type="dxa"/>
              <w:left w:w="108" w:type="dxa"/>
              <w:bottom w:w="0" w:type="dxa"/>
              <w:right w:w="108" w:type="dxa"/>
            </w:tcMar>
          </w:tcPr>
          <w:p w:rsidR="0079483D" w:rsidRPr="00BA5EBA" w:rsidRDefault="0079483D" w:rsidP="00372913">
            <w:pPr>
              <w:tabs>
                <w:tab w:val="left" w:pos="445"/>
              </w:tabs>
              <w:spacing w:after="0" w:line="240" w:lineRule="auto"/>
              <w:ind w:firstLine="397"/>
              <w:jc w:val="both"/>
              <w:rPr>
                <w:rFonts w:ascii="Times New Roman" w:eastAsia="Calibri" w:hAnsi="Times New Roman" w:cs="Times New Roman"/>
                <w:b/>
                <w:i/>
                <w:sz w:val="24"/>
                <w:szCs w:val="24"/>
              </w:rPr>
            </w:pPr>
          </w:p>
        </w:tc>
        <w:tc>
          <w:tcPr>
            <w:tcW w:w="0" w:type="auto"/>
            <w:tcBorders>
              <w:top w:val="single" w:sz="8" w:space="0" w:color="000000"/>
              <w:left w:val="single" w:sz="8" w:space="0" w:color="000000"/>
              <w:bottom w:val="single" w:sz="8" w:space="0" w:color="000000"/>
              <w:right w:val="single" w:sz="4" w:space="0" w:color="000000"/>
            </w:tcBorders>
            <w:shd w:val="clear" w:color="auto" w:fill="FFFFFF"/>
            <w:tcMar>
              <w:top w:w="15" w:type="dxa"/>
              <w:left w:w="108" w:type="dxa"/>
              <w:bottom w:w="0" w:type="dxa"/>
              <w:right w:w="108" w:type="dxa"/>
            </w:tcMar>
          </w:tcPr>
          <w:p w:rsidR="0079483D" w:rsidRPr="00BA5EBA" w:rsidRDefault="0079483D" w:rsidP="00372913">
            <w:pPr>
              <w:spacing w:after="0" w:line="240" w:lineRule="auto"/>
              <w:rPr>
                <w:rFonts w:ascii="Times New Roman" w:hAnsi="Times New Roman" w:cs="Times New Roman"/>
                <w:b/>
                <w:i/>
                <w:sz w:val="24"/>
                <w:szCs w:val="24"/>
              </w:rPr>
            </w:pPr>
            <w:r w:rsidRPr="00BA5EBA">
              <w:rPr>
                <w:rFonts w:ascii="Times New Roman" w:hAnsi="Times New Roman" w:cs="Times New Roman"/>
                <w:b/>
                <w:i/>
                <w:sz w:val="24"/>
                <w:szCs w:val="24"/>
              </w:rPr>
              <w:t>Продвинутый уровень (хорошо):</w:t>
            </w:r>
          </w:p>
          <w:p w:rsidR="0079483D" w:rsidRPr="00BA5EBA" w:rsidRDefault="0079483D" w:rsidP="00372913">
            <w:pPr>
              <w:spacing w:after="0" w:line="240" w:lineRule="auto"/>
              <w:rPr>
                <w:rFonts w:ascii="Times New Roman" w:hAnsi="Times New Roman" w:cs="Times New Roman"/>
                <w:b/>
                <w:i/>
                <w:sz w:val="24"/>
                <w:szCs w:val="24"/>
              </w:rPr>
            </w:pPr>
            <w:r w:rsidRPr="00BA5EBA">
              <w:rPr>
                <w:rFonts w:ascii="Times New Roman" w:hAnsi="Times New Roman" w:cs="Times New Roman"/>
                <w:sz w:val="24"/>
                <w:szCs w:val="24"/>
              </w:rPr>
              <w:t xml:space="preserve">имеет опыт выполнения типовых  заданий по планированию процесса физического воспитания с позиций положений дидактики, теории и методики физической культуры, требований образовательных стандартов, их обоснования.  ведения дискуссий в процессе защиты проектных заданий.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0" w:type="dxa"/>
              <w:right w:w="108" w:type="dxa"/>
            </w:tcMar>
          </w:tcPr>
          <w:p w:rsidR="0079483D" w:rsidRPr="00BA5EBA" w:rsidRDefault="0079483D" w:rsidP="00372913">
            <w:pPr>
              <w:spacing w:after="0" w:line="240" w:lineRule="auto"/>
              <w:jc w:val="both"/>
              <w:rPr>
                <w:rFonts w:ascii="Times New Roman" w:hAnsi="Times New Roman" w:cs="Times New Roman"/>
                <w:sz w:val="24"/>
                <w:szCs w:val="24"/>
              </w:rPr>
            </w:pPr>
            <w:r w:rsidRPr="00BA5EBA">
              <w:rPr>
                <w:rFonts w:ascii="Times New Roman" w:hAnsi="Times New Roman" w:cs="Times New Roman"/>
                <w:sz w:val="24"/>
                <w:szCs w:val="24"/>
              </w:rPr>
              <w:t>Проверка содержания урочного учебно-методического комплекса, защита.</w:t>
            </w:r>
          </w:p>
        </w:tc>
      </w:tr>
      <w:tr w:rsidR="0079483D" w:rsidRPr="00BA5EBA" w:rsidTr="00BF188C">
        <w:trPr>
          <w:trHeight w:val="2190"/>
        </w:trPr>
        <w:tc>
          <w:tcPr>
            <w:tcW w:w="0" w:type="auto"/>
            <w:vMerge/>
            <w:tcBorders>
              <w:left w:val="single" w:sz="8" w:space="0" w:color="000000"/>
              <w:right w:val="single" w:sz="8" w:space="0" w:color="000000"/>
            </w:tcBorders>
            <w:shd w:val="clear" w:color="auto" w:fill="FFFFFF"/>
          </w:tcPr>
          <w:p w:rsidR="0079483D" w:rsidRPr="00BA5EBA" w:rsidRDefault="0079483D" w:rsidP="00372913">
            <w:pPr>
              <w:spacing w:after="0" w:line="240" w:lineRule="auto"/>
              <w:jc w:val="both"/>
              <w:rPr>
                <w:rFonts w:ascii="Times New Roman" w:hAnsi="Times New Roman" w:cs="Times New Roman"/>
                <w:b/>
                <w:iCs/>
                <w:sz w:val="24"/>
                <w:szCs w:val="24"/>
              </w:rPr>
            </w:pPr>
          </w:p>
        </w:tc>
        <w:tc>
          <w:tcPr>
            <w:tcW w:w="0" w:type="auto"/>
            <w:vMerge/>
            <w:tcBorders>
              <w:left w:val="single" w:sz="8" w:space="0" w:color="000000"/>
              <w:bottom w:val="single" w:sz="4" w:space="0" w:color="auto"/>
              <w:right w:val="single" w:sz="8" w:space="0" w:color="000000"/>
            </w:tcBorders>
            <w:shd w:val="clear" w:color="auto" w:fill="FFFFFF"/>
            <w:tcMar>
              <w:top w:w="15" w:type="dxa"/>
              <w:left w:w="108" w:type="dxa"/>
              <w:bottom w:w="0" w:type="dxa"/>
              <w:right w:w="108" w:type="dxa"/>
            </w:tcMar>
          </w:tcPr>
          <w:p w:rsidR="0079483D" w:rsidRPr="00BA5EBA" w:rsidRDefault="0079483D" w:rsidP="00372913">
            <w:pPr>
              <w:tabs>
                <w:tab w:val="left" w:pos="445"/>
              </w:tabs>
              <w:spacing w:after="0" w:line="240" w:lineRule="auto"/>
              <w:ind w:firstLine="397"/>
              <w:jc w:val="both"/>
              <w:rPr>
                <w:rFonts w:ascii="Times New Roman" w:eastAsia="Calibri" w:hAnsi="Times New Roman" w:cs="Times New Roman"/>
                <w:b/>
                <w:i/>
                <w:sz w:val="24"/>
                <w:szCs w:val="24"/>
              </w:rPr>
            </w:pPr>
          </w:p>
        </w:tc>
        <w:tc>
          <w:tcPr>
            <w:tcW w:w="0" w:type="auto"/>
            <w:tcBorders>
              <w:top w:val="single" w:sz="8" w:space="0" w:color="000000"/>
              <w:left w:val="single" w:sz="8" w:space="0" w:color="000000"/>
              <w:bottom w:val="single" w:sz="8" w:space="0" w:color="000000"/>
              <w:right w:val="single" w:sz="4" w:space="0" w:color="000000"/>
            </w:tcBorders>
            <w:shd w:val="clear" w:color="auto" w:fill="FFFFFF"/>
            <w:tcMar>
              <w:top w:w="15" w:type="dxa"/>
              <w:left w:w="108" w:type="dxa"/>
              <w:bottom w:w="0" w:type="dxa"/>
              <w:right w:w="108" w:type="dxa"/>
            </w:tcMar>
          </w:tcPr>
          <w:p w:rsidR="0079483D" w:rsidRPr="00BA5EBA" w:rsidRDefault="0079483D" w:rsidP="00372913">
            <w:pPr>
              <w:spacing w:after="0" w:line="240" w:lineRule="auto"/>
              <w:rPr>
                <w:rFonts w:ascii="Times New Roman" w:hAnsi="Times New Roman" w:cs="Times New Roman"/>
                <w:b/>
                <w:i/>
                <w:sz w:val="24"/>
                <w:szCs w:val="24"/>
              </w:rPr>
            </w:pPr>
            <w:r w:rsidRPr="00BA5EBA">
              <w:rPr>
                <w:rFonts w:ascii="Times New Roman" w:hAnsi="Times New Roman" w:cs="Times New Roman"/>
                <w:b/>
                <w:i/>
                <w:sz w:val="24"/>
                <w:szCs w:val="24"/>
              </w:rPr>
              <w:t>Высокий уровень (отлично):</w:t>
            </w:r>
          </w:p>
          <w:p w:rsidR="0079483D" w:rsidRPr="00BA5EBA" w:rsidRDefault="0079483D" w:rsidP="00372913">
            <w:pPr>
              <w:spacing w:after="0" w:line="240" w:lineRule="auto"/>
              <w:rPr>
                <w:rFonts w:ascii="Times New Roman" w:hAnsi="Times New Roman" w:cs="Times New Roman"/>
                <w:b/>
                <w:i/>
                <w:sz w:val="24"/>
                <w:szCs w:val="24"/>
              </w:rPr>
            </w:pPr>
            <w:r w:rsidRPr="00BA5EBA">
              <w:rPr>
                <w:rFonts w:ascii="Times New Roman" w:hAnsi="Times New Roman" w:cs="Times New Roman"/>
                <w:sz w:val="24"/>
                <w:szCs w:val="24"/>
              </w:rPr>
              <w:t>имеет опыт выполнения типовых  заданий по планированию процесса физического воспитания с позиций положений дидактики, теории и методики физической культуры, требований образовательных стандартов, их обоснования,  ведения дискуссий в процессе защиты проектных заданий.</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0" w:type="dxa"/>
              <w:right w:w="108" w:type="dxa"/>
            </w:tcMar>
          </w:tcPr>
          <w:p w:rsidR="0079483D" w:rsidRPr="00BA5EBA" w:rsidRDefault="0079483D" w:rsidP="00372913">
            <w:pPr>
              <w:spacing w:after="0" w:line="240" w:lineRule="auto"/>
              <w:jc w:val="both"/>
              <w:rPr>
                <w:rFonts w:ascii="Times New Roman" w:hAnsi="Times New Roman" w:cs="Times New Roman"/>
                <w:sz w:val="24"/>
                <w:szCs w:val="24"/>
              </w:rPr>
            </w:pPr>
            <w:r w:rsidRPr="00BA5EBA">
              <w:rPr>
                <w:rFonts w:ascii="Times New Roman" w:hAnsi="Times New Roman" w:cs="Times New Roman"/>
                <w:sz w:val="24"/>
                <w:szCs w:val="24"/>
              </w:rPr>
              <w:t>Проверка содержания урочного учебно-методического комплекса, защита.</w:t>
            </w:r>
          </w:p>
        </w:tc>
      </w:tr>
    </w:tbl>
    <w:p w:rsidR="0079483D" w:rsidRPr="00BA5EBA" w:rsidRDefault="0079483D" w:rsidP="00372913">
      <w:pPr>
        <w:pStyle w:val="3"/>
        <w:tabs>
          <w:tab w:val="clear" w:pos="1080"/>
        </w:tabs>
        <w:spacing w:before="0" w:after="0"/>
        <w:ind w:left="0"/>
        <w:jc w:val="both"/>
        <w:rPr>
          <w:rFonts w:ascii="Times New Roman" w:hAnsi="Times New Roman" w:cs="Times New Roman"/>
          <w:sz w:val="24"/>
          <w:szCs w:val="24"/>
        </w:rPr>
      </w:pPr>
      <w:bookmarkStart w:id="167" w:name="_Toc416466826"/>
      <w:r w:rsidRPr="00BA5EBA">
        <w:rPr>
          <w:rFonts w:ascii="Times New Roman" w:hAnsi="Times New Roman" w:cs="Times New Roman"/>
          <w:sz w:val="24"/>
          <w:szCs w:val="24"/>
        </w:rPr>
        <w:lastRenderedPageBreak/>
        <w:t>Перечень вопросов к зачету</w:t>
      </w:r>
      <w:bookmarkEnd w:id="167"/>
      <w:r w:rsidRPr="00BA5EBA">
        <w:rPr>
          <w:rFonts w:ascii="Times New Roman" w:hAnsi="Times New Roman" w:cs="Times New Roman"/>
          <w:sz w:val="24"/>
          <w:szCs w:val="24"/>
        </w:rPr>
        <w:t xml:space="preserve"> </w:t>
      </w:r>
    </w:p>
    <w:p w:rsidR="0079483D" w:rsidRPr="00BA5EBA" w:rsidRDefault="0079483D" w:rsidP="00372913">
      <w:pPr>
        <w:pStyle w:val="3"/>
        <w:numPr>
          <w:ilvl w:val="0"/>
          <w:numId w:val="14"/>
        </w:numPr>
        <w:tabs>
          <w:tab w:val="left" w:pos="360"/>
        </w:tabs>
        <w:spacing w:before="0" w:after="0"/>
        <w:ind w:left="0"/>
        <w:jc w:val="both"/>
        <w:rPr>
          <w:rFonts w:ascii="Times New Roman" w:hAnsi="Times New Roman" w:cs="Times New Roman"/>
          <w:b w:val="0"/>
          <w:sz w:val="24"/>
          <w:szCs w:val="24"/>
        </w:rPr>
      </w:pPr>
      <w:r w:rsidRPr="00BA5EBA">
        <w:rPr>
          <w:rFonts w:ascii="Times New Roman" w:hAnsi="Times New Roman" w:cs="Times New Roman"/>
          <w:b w:val="0"/>
          <w:sz w:val="24"/>
          <w:szCs w:val="24"/>
        </w:rPr>
        <w:t xml:space="preserve">Определение содержания урока физической культуры как комплексная научно-педагогическая проблема. </w:t>
      </w:r>
    </w:p>
    <w:p w:rsidR="0079483D" w:rsidRPr="00BA5EBA" w:rsidRDefault="0079483D" w:rsidP="00372913">
      <w:pPr>
        <w:pStyle w:val="3"/>
        <w:numPr>
          <w:ilvl w:val="0"/>
          <w:numId w:val="14"/>
        </w:numPr>
        <w:tabs>
          <w:tab w:val="left" w:pos="360"/>
        </w:tabs>
        <w:spacing w:before="0" w:after="0"/>
        <w:ind w:left="0"/>
        <w:jc w:val="both"/>
        <w:rPr>
          <w:rFonts w:ascii="Times New Roman" w:hAnsi="Times New Roman" w:cs="Times New Roman"/>
          <w:b w:val="0"/>
          <w:sz w:val="24"/>
          <w:szCs w:val="24"/>
        </w:rPr>
      </w:pPr>
      <w:r w:rsidRPr="00BA5EBA">
        <w:rPr>
          <w:rFonts w:ascii="Times New Roman" w:hAnsi="Times New Roman" w:cs="Times New Roman"/>
          <w:b w:val="0"/>
          <w:sz w:val="24"/>
          <w:szCs w:val="24"/>
        </w:rPr>
        <w:t xml:space="preserve">Урок как отражение состояния системы общего образования в области физической культуры. </w:t>
      </w:r>
    </w:p>
    <w:p w:rsidR="0079483D" w:rsidRPr="00BA5EBA" w:rsidRDefault="0079483D" w:rsidP="00372913">
      <w:pPr>
        <w:pStyle w:val="3"/>
        <w:numPr>
          <w:ilvl w:val="0"/>
          <w:numId w:val="14"/>
        </w:numPr>
        <w:tabs>
          <w:tab w:val="left" w:pos="360"/>
        </w:tabs>
        <w:spacing w:before="0" w:after="0"/>
        <w:ind w:left="0"/>
        <w:jc w:val="both"/>
        <w:rPr>
          <w:rFonts w:ascii="Times New Roman" w:hAnsi="Times New Roman" w:cs="Times New Roman"/>
          <w:b w:val="0"/>
          <w:sz w:val="24"/>
          <w:szCs w:val="24"/>
        </w:rPr>
      </w:pPr>
      <w:r w:rsidRPr="00BA5EBA">
        <w:rPr>
          <w:rFonts w:ascii="Times New Roman" w:hAnsi="Times New Roman" w:cs="Times New Roman"/>
          <w:b w:val="0"/>
          <w:sz w:val="24"/>
          <w:szCs w:val="24"/>
        </w:rPr>
        <w:t xml:space="preserve">Обоснование ведущей роли урока по отношению к другим формам физического воспитания школьников. </w:t>
      </w:r>
    </w:p>
    <w:p w:rsidR="0079483D" w:rsidRPr="00BA5EBA" w:rsidRDefault="0079483D" w:rsidP="00372913">
      <w:pPr>
        <w:pStyle w:val="3"/>
        <w:numPr>
          <w:ilvl w:val="0"/>
          <w:numId w:val="14"/>
        </w:numPr>
        <w:tabs>
          <w:tab w:val="left" w:pos="360"/>
        </w:tabs>
        <w:spacing w:before="0" w:after="0"/>
        <w:ind w:left="0"/>
        <w:jc w:val="both"/>
        <w:rPr>
          <w:rFonts w:ascii="Times New Roman" w:hAnsi="Times New Roman" w:cs="Times New Roman"/>
          <w:b w:val="0"/>
          <w:sz w:val="24"/>
          <w:szCs w:val="24"/>
        </w:rPr>
      </w:pPr>
      <w:r w:rsidRPr="00BA5EBA">
        <w:rPr>
          <w:rFonts w:ascii="Times New Roman" w:hAnsi="Times New Roman" w:cs="Times New Roman"/>
          <w:b w:val="0"/>
          <w:sz w:val="24"/>
          <w:szCs w:val="24"/>
        </w:rPr>
        <w:t xml:space="preserve">Основные концептуальные подходы к определению содержания урока физической культуры. </w:t>
      </w:r>
    </w:p>
    <w:p w:rsidR="0079483D" w:rsidRPr="00BA5EBA" w:rsidRDefault="0079483D" w:rsidP="00372913">
      <w:pPr>
        <w:pStyle w:val="3"/>
        <w:numPr>
          <w:ilvl w:val="0"/>
          <w:numId w:val="14"/>
        </w:numPr>
        <w:tabs>
          <w:tab w:val="left" w:pos="360"/>
        </w:tabs>
        <w:spacing w:before="0" w:after="0"/>
        <w:ind w:left="0"/>
        <w:jc w:val="both"/>
        <w:rPr>
          <w:rFonts w:ascii="Times New Roman" w:hAnsi="Times New Roman" w:cs="Times New Roman"/>
          <w:b w:val="0"/>
          <w:sz w:val="24"/>
          <w:szCs w:val="24"/>
        </w:rPr>
      </w:pPr>
      <w:r w:rsidRPr="00BA5EBA">
        <w:rPr>
          <w:rFonts w:ascii="Times New Roman" w:hAnsi="Times New Roman" w:cs="Times New Roman"/>
          <w:b w:val="0"/>
          <w:sz w:val="24"/>
          <w:szCs w:val="24"/>
        </w:rPr>
        <w:t>Приоритет образовательной направленности урока и проблемы ее реализации.</w:t>
      </w:r>
    </w:p>
    <w:p w:rsidR="0079483D" w:rsidRPr="00BA5EBA" w:rsidRDefault="0079483D" w:rsidP="00372913">
      <w:pPr>
        <w:pStyle w:val="3"/>
        <w:numPr>
          <w:ilvl w:val="0"/>
          <w:numId w:val="14"/>
        </w:numPr>
        <w:tabs>
          <w:tab w:val="left" w:pos="360"/>
        </w:tabs>
        <w:spacing w:before="0" w:after="0"/>
        <w:ind w:left="0"/>
        <w:jc w:val="both"/>
        <w:rPr>
          <w:rFonts w:ascii="Times New Roman" w:hAnsi="Times New Roman" w:cs="Times New Roman"/>
          <w:b w:val="0"/>
          <w:sz w:val="24"/>
          <w:szCs w:val="24"/>
        </w:rPr>
      </w:pPr>
      <w:r w:rsidRPr="00BA5EBA">
        <w:rPr>
          <w:rFonts w:ascii="Times New Roman" w:hAnsi="Times New Roman" w:cs="Times New Roman"/>
          <w:b w:val="0"/>
          <w:sz w:val="24"/>
          <w:szCs w:val="24"/>
        </w:rPr>
        <w:t>Программно-нормативная основа планирования современного урока физической культуры. Характеристика базовых видов спорта, представленных в школьной программе физического воспитания.</w:t>
      </w:r>
    </w:p>
    <w:p w:rsidR="0079483D" w:rsidRPr="00BA5EBA" w:rsidRDefault="0079483D" w:rsidP="00372913">
      <w:pPr>
        <w:pStyle w:val="3"/>
        <w:numPr>
          <w:ilvl w:val="0"/>
          <w:numId w:val="14"/>
        </w:numPr>
        <w:tabs>
          <w:tab w:val="left" w:pos="360"/>
        </w:tabs>
        <w:spacing w:before="0" w:after="0"/>
        <w:ind w:left="0"/>
        <w:jc w:val="both"/>
        <w:rPr>
          <w:rFonts w:ascii="Times New Roman" w:hAnsi="Times New Roman" w:cs="Times New Roman"/>
          <w:b w:val="0"/>
          <w:sz w:val="24"/>
          <w:szCs w:val="24"/>
        </w:rPr>
      </w:pPr>
      <w:r w:rsidRPr="00BA5EBA">
        <w:rPr>
          <w:rFonts w:ascii="Times New Roman" w:hAnsi="Times New Roman" w:cs="Times New Roman"/>
          <w:b w:val="0"/>
          <w:sz w:val="24"/>
          <w:szCs w:val="24"/>
        </w:rPr>
        <w:t>Личностные, метапредметные и предметные результаты освоения программы физического воспитания школьников (в соответствии с требованиями ФГОС).</w:t>
      </w:r>
    </w:p>
    <w:p w:rsidR="0079483D" w:rsidRPr="00BA5EBA" w:rsidRDefault="0079483D" w:rsidP="00372913">
      <w:pPr>
        <w:pStyle w:val="3"/>
        <w:numPr>
          <w:ilvl w:val="0"/>
          <w:numId w:val="14"/>
        </w:numPr>
        <w:tabs>
          <w:tab w:val="left" w:pos="360"/>
        </w:tabs>
        <w:spacing w:before="0" w:after="0"/>
        <w:ind w:left="0"/>
        <w:jc w:val="both"/>
        <w:rPr>
          <w:rFonts w:ascii="Times New Roman" w:hAnsi="Times New Roman" w:cs="Times New Roman"/>
          <w:b w:val="0"/>
          <w:sz w:val="24"/>
          <w:szCs w:val="24"/>
        </w:rPr>
      </w:pPr>
      <w:r w:rsidRPr="00BA5EBA">
        <w:rPr>
          <w:rFonts w:ascii="Times New Roman" w:hAnsi="Times New Roman" w:cs="Times New Roman"/>
          <w:b w:val="0"/>
          <w:sz w:val="24"/>
          <w:szCs w:val="24"/>
        </w:rPr>
        <w:t>Основы методики проведения учебных занятий по базовым видам спорта с учетом особенностей обучающихся на основе положений дидактики, теории и методики физической культуры и требований образовательных стандартов.</w:t>
      </w:r>
    </w:p>
    <w:p w:rsidR="0079483D" w:rsidRPr="00BA5EBA" w:rsidRDefault="0079483D" w:rsidP="00372913">
      <w:pPr>
        <w:pStyle w:val="3"/>
        <w:numPr>
          <w:ilvl w:val="0"/>
          <w:numId w:val="14"/>
        </w:numPr>
        <w:tabs>
          <w:tab w:val="left" w:pos="360"/>
        </w:tabs>
        <w:spacing w:before="0" w:after="0"/>
        <w:ind w:left="0"/>
        <w:jc w:val="both"/>
        <w:rPr>
          <w:rFonts w:ascii="Times New Roman" w:hAnsi="Times New Roman" w:cs="Times New Roman"/>
          <w:b w:val="0"/>
          <w:sz w:val="24"/>
          <w:szCs w:val="24"/>
        </w:rPr>
      </w:pPr>
      <w:r w:rsidRPr="00BA5EBA">
        <w:rPr>
          <w:rFonts w:ascii="Times New Roman" w:hAnsi="Times New Roman" w:cs="Times New Roman"/>
          <w:b w:val="0"/>
          <w:sz w:val="24"/>
          <w:szCs w:val="24"/>
        </w:rPr>
        <w:t xml:space="preserve">Требования к современному уроку физической культуры. </w:t>
      </w:r>
    </w:p>
    <w:p w:rsidR="0079483D" w:rsidRPr="00BA5EBA" w:rsidRDefault="0079483D" w:rsidP="00372913">
      <w:pPr>
        <w:pStyle w:val="3"/>
        <w:numPr>
          <w:ilvl w:val="0"/>
          <w:numId w:val="14"/>
        </w:numPr>
        <w:tabs>
          <w:tab w:val="left" w:pos="360"/>
        </w:tabs>
        <w:spacing w:before="0" w:after="0"/>
        <w:ind w:left="0"/>
        <w:jc w:val="both"/>
        <w:rPr>
          <w:rFonts w:ascii="Times New Roman" w:hAnsi="Times New Roman" w:cs="Times New Roman"/>
          <w:b w:val="0"/>
          <w:sz w:val="24"/>
          <w:szCs w:val="24"/>
        </w:rPr>
      </w:pPr>
      <w:r w:rsidRPr="00BA5EBA">
        <w:rPr>
          <w:rFonts w:ascii="Times New Roman" w:hAnsi="Times New Roman" w:cs="Times New Roman"/>
          <w:b w:val="0"/>
          <w:sz w:val="24"/>
          <w:szCs w:val="24"/>
        </w:rPr>
        <w:t xml:space="preserve">Основные составляющие профессиональной подготовки учителя физической культуры, его номинальная и реальная квалификация, их влияние на качество урока. </w:t>
      </w:r>
    </w:p>
    <w:p w:rsidR="0079483D" w:rsidRPr="00BA5EBA" w:rsidRDefault="0079483D" w:rsidP="00372913">
      <w:pPr>
        <w:pStyle w:val="3"/>
        <w:numPr>
          <w:ilvl w:val="0"/>
          <w:numId w:val="14"/>
        </w:numPr>
        <w:tabs>
          <w:tab w:val="left" w:pos="360"/>
        </w:tabs>
        <w:spacing w:before="0" w:after="0"/>
        <w:ind w:left="0"/>
        <w:jc w:val="both"/>
        <w:rPr>
          <w:rFonts w:ascii="Times New Roman" w:hAnsi="Times New Roman" w:cs="Times New Roman"/>
          <w:b w:val="0"/>
          <w:sz w:val="24"/>
          <w:szCs w:val="24"/>
        </w:rPr>
      </w:pPr>
      <w:r w:rsidRPr="00BA5EBA">
        <w:rPr>
          <w:rFonts w:ascii="Times New Roman" w:hAnsi="Times New Roman" w:cs="Times New Roman"/>
          <w:b w:val="0"/>
          <w:sz w:val="24"/>
          <w:szCs w:val="24"/>
        </w:rPr>
        <w:t>Способы и направления поиска актуальной научно-методической информации для обоснования содержания педагогического процесса на уроке.</w:t>
      </w:r>
    </w:p>
    <w:p w:rsidR="0079483D" w:rsidRPr="00BA5EBA" w:rsidRDefault="0079483D" w:rsidP="00372913">
      <w:pPr>
        <w:pStyle w:val="3"/>
        <w:numPr>
          <w:ilvl w:val="0"/>
          <w:numId w:val="14"/>
        </w:numPr>
        <w:tabs>
          <w:tab w:val="left" w:pos="360"/>
        </w:tabs>
        <w:spacing w:before="0" w:after="0"/>
        <w:ind w:left="0"/>
        <w:jc w:val="both"/>
        <w:rPr>
          <w:rFonts w:ascii="Times New Roman" w:hAnsi="Times New Roman" w:cs="Times New Roman"/>
          <w:b w:val="0"/>
          <w:sz w:val="24"/>
          <w:szCs w:val="24"/>
        </w:rPr>
      </w:pPr>
      <w:r w:rsidRPr="00BA5EBA">
        <w:rPr>
          <w:rFonts w:ascii="Times New Roman" w:hAnsi="Times New Roman" w:cs="Times New Roman"/>
          <w:b w:val="0"/>
          <w:sz w:val="24"/>
          <w:szCs w:val="24"/>
        </w:rPr>
        <w:t>Обоснование требований к научно-исследовательской подготовленности учителя физической культуры.</w:t>
      </w:r>
    </w:p>
    <w:p w:rsidR="0079483D" w:rsidRPr="00BA5EBA" w:rsidRDefault="0079483D" w:rsidP="00372913">
      <w:pPr>
        <w:pStyle w:val="3"/>
        <w:numPr>
          <w:ilvl w:val="0"/>
          <w:numId w:val="14"/>
        </w:numPr>
        <w:tabs>
          <w:tab w:val="left" w:pos="360"/>
        </w:tabs>
        <w:spacing w:before="0" w:after="0"/>
        <w:ind w:left="0"/>
        <w:jc w:val="both"/>
        <w:rPr>
          <w:rFonts w:ascii="Times New Roman" w:hAnsi="Times New Roman" w:cs="Times New Roman"/>
          <w:b w:val="0"/>
          <w:sz w:val="24"/>
          <w:szCs w:val="24"/>
        </w:rPr>
      </w:pPr>
      <w:r w:rsidRPr="00BA5EBA">
        <w:rPr>
          <w:rFonts w:ascii="Times New Roman" w:hAnsi="Times New Roman" w:cs="Times New Roman"/>
          <w:b w:val="0"/>
          <w:sz w:val="24"/>
          <w:szCs w:val="24"/>
        </w:rPr>
        <w:t>Определение понятия «педагогическая технология» и оценка технологических предпосылок  планирования урока физической культуры.</w:t>
      </w:r>
    </w:p>
    <w:p w:rsidR="0079483D" w:rsidRPr="00BA5EBA" w:rsidRDefault="0079483D" w:rsidP="00372913">
      <w:pPr>
        <w:pStyle w:val="3"/>
        <w:numPr>
          <w:ilvl w:val="0"/>
          <w:numId w:val="14"/>
        </w:numPr>
        <w:tabs>
          <w:tab w:val="left" w:pos="360"/>
        </w:tabs>
        <w:spacing w:before="0" w:after="0"/>
        <w:ind w:left="0"/>
        <w:jc w:val="both"/>
        <w:rPr>
          <w:rFonts w:ascii="Times New Roman" w:hAnsi="Times New Roman" w:cs="Times New Roman"/>
          <w:b w:val="0"/>
          <w:sz w:val="24"/>
          <w:szCs w:val="24"/>
        </w:rPr>
      </w:pPr>
      <w:r w:rsidRPr="00BA5EBA">
        <w:rPr>
          <w:rFonts w:ascii="Times New Roman" w:hAnsi="Times New Roman" w:cs="Times New Roman"/>
          <w:b w:val="0"/>
          <w:sz w:val="24"/>
          <w:szCs w:val="24"/>
        </w:rPr>
        <w:t xml:space="preserve">Материально-технические и учебно-методические предпосылки для повышения эффективности школьного урока физической культуры. </w:t>
      </w:r>
    </w:p>
    <w:p w:rsidR="0079483D" w:rsidRPr="00BA5EBA" w:rsidRDefault="0079483D" w:rsidP="00372913">
      <w:pPr>
        <w:pStyle w:val="3"/>
        <w:numPr>
          <w:ilvl w:val="0"/>
          <w:numId w:val="14"/>
        </w:numPr>
        <w:tabs>
          <w:tab w:val="left" w:pos="360"/>
        </w:tabs>
        <w:spacing w:before="0" w:after="0"/>
        <w:ind w:left="0"/>
        <w:jc w:val="both"/>
        <w:rPr>
          <w:rFonts w:ascii="Times New Roman" w:hAnsi="Times New Roman" w:cs="Times New Roman"/>
          <w:b w:val="0"/>
          <w:sz w:val="24"/>
          <w:szCs w:val="24"/>
        </w:rPr>
      </w:pPr>
      <w:r w:rsidRPr="00BA5EBA">
        <w:rPr>
          <w:rFonts w:ascii="Times New Roman" w:hAnsi="Times New Roman" w:cs="Times New Roman"/>
          <w:b w:val="0"/>
          <w:sz w:val="24"/>
          <w:szCs w:val="24"/>
        </w:rPr>
        <w:t xml:space="preserve">Основные положения и принципы педагогики, реализуемые учителем в ходе подготовки и проведения урока физической культуры. </w:t>
      </w:r>
    </w:p>
    <w:p w:rsidR="0079483D" w:rsidRPr="00BA5EBA" w:rsidRDefault="0079483D" w:rsidP="00372913">
      <w:pPr>
        <w:pStyle w:val="3"/>
        <w:numPr>
          <w:ilvl w:val="0"/>
          <w:numId w:val="14"/>
        </w:numPr>
        <w:tabs>
          <w:tab w:val="left" w:pos="360"/>
        </w:tabs>
        <w:spacing w:before="0" w:after="0"/>
        <w:ind w:left="0"/>
        <w:jc w:val="both"/>
        <w:rPr>
          <w:rFonts w:ascii="Times New Roman" w:hAnsi="Times New Roman" w:cs="Times New Roman"/>
          <w:b w:val="0"/>
          <w:sz w:val="24"/>
          <w:szCs w:val="24"/>
        </w:rPr>
      </w:pPr>
      <w:r w:rsidRPr="00BA5EBA">
        <w:rPr>
          <w:rFonts w:ascii="Times New Roman" w:hAnsi="Times New Roman" w:cs="Times New Roman"/>
          <w:b w:val="0"/>
          <w:sz w:val="24"/>
          <w:szCs w:val="24"/>
        </w:rPr>
        <w:t xml:space="preserve">Учет уровня подготовленности контингента учащихся, особенностей мотивации и личных установок при планировании урока. </w:t>
      </w:r>
    </w:p>
    <w:p w:rsidR="0079483D" w:rsidRPr="00BA5EBA" w:rsidRDefault="0079483D" w:rsidP="00372913">
      <w:pPr>
        <w:pStyle w:val="3"/>
        <w:numPr>
          <w:ilvl w:val="0"/>
          <w:numId w:val="14"/>
        </w:numPr>
        <w:tabs>
          <w:tab w:val="left" w:pos="360"/>
        </w:tabs>
        <w:spacing w:before="0" w:after="0"/>
        <w:ind w:left="0"/>
        <w:jc w:val="both"/>
        <w:rPr>
          <w:rFonts w:ascii="Times New Roman" w:hAnsi="Times New Roman" w:cs="Times New Roman"/>
          <w:b w:val="0"/>
          <w:sz w:val="24"/>
          <w:szCs w:val="24"/>
        </w:rPr>
      </w:pPr>
      <w:r w:rsidRPr="00BA5EBA">
        <w:rPr>
          <w:rFonts w:ascii="Times New Roman" w:hAnsi="Times New Roman" w:cs="Times New Roman"/>
          <w:b w:val="0"/>
          <w:sz w:val="24"/>
          <w:szCs w:val="24"/>
        </w:rPr>
        <w:t>Обеспечение соблюдения в процессе профессиональной деятельности учителя требований безопасности, санитарных и гигиенических правил и норм, проведения профилактики травматизма.</w:t>
      </w:r>
    </w:p>
    <w:p w:rsidR="0079483D" w:rsidRPr="00BA5EBA" w:rsidRDefault="0079483D" w:rsidP="00372913">
      <w:pPr>
        <w:pStyle w:val="3"/>
        <w:numPr>
          <w:ilvl w:val="0"/>
          <w:numId w:val="14"/>
        </w:numPr>
        <w:tabs>
          <w:tab w:val="left" w:pos="360"/>
        </w:tabs>
        <w:spacing w:before="0" w:after="0"/>
        <w:ind w:left="0"/>
        <w:jc w:val="both"/>
        <w:rPr>
          <w:rFonts w:ascii="Times New Roman" w:hAnsi="Times New Roman" w:cs="Times New Roman"/>
          <w:b w:val="0"/>
          <w:sz w:val="24"/>
          <w:szCs w:val="24"/>
        </w:rPr>
      </w:pPr>
      <w:r w:rsidRPr="00BA5EBA">
        <w:rPr>
          <w:rFonts w:ascii="Times New Roman" w:hAnsi="Times New Roman" w:cs="Times New Roman"/>
          <w:b w:val="0"/>
          <w:sz w:val="24"/>
          <w:szCs w:val="24"/>
        </w:rPr>
        <w:t xml:space="preserve">Междисциплинарный характер планирования и интегративная сущность конспекта урока. </w:t>
      </w:r>
    </w:p>
    <w:p w:rsidR="0079483D" w:rsidRPr="00BA5EBA" w:rsidRDefault="0079483D" w:rsidP="00372913">
      <w:pPr>
        <w:pStyle w:val="3"/>
        <w:numPr>
          <w:ilvl w:val="0"/>
          <w:numId w:val="14"/>
        </w:numPr>
        <w:tabs>
          <w:tab w:val="left" w:pos="360"/>
        </w:tabs>
        <w:spacing w:before="0" w:after="0"/>
        <w:ind w:left="0"/>
        <w:jc w:val="both"/>
        <w:rPr>
          <w:rFonts w:ascii="Times New Roman" w:hAnsi="Times New Roman" w:cs="Times New Roman"/>
          <w:b w:val="0"/>
          <w:sz w:val="24"/>
          <w:szCs w:val="24"/>
        </w:rPr>
      </w:pPr>
      <w:r w:rsidRPr="00BA5EBA">
        <w:rPr>
          <w:rFonts w:ascii="Times New Roman" w:hAnsi="Times New Roman" w:cs="Times New Roman"/>
          <w:b w:val="0"/>
          <w:sz w:val="24"/>
          <w:szCs w:val="24"/>
        </w:rPr>
        <w:t xml:space="preserve">Реализация принципа единства планирования и контроля при осуществлении урочной деятельности. </w:t>
      </w:r>
    </w:p>
    <w:p w:rsidR="0079483D" w:rsidRPr="00BA5EBA" w:rsidRDefault="0079483D" w:rsidP="00372913">
      <w:pPr>
        <w:pStyle w:val="3"/>
        <w:numPr>
          <w:ilvl w:val="0"/>
          <w:numId w:val="14"/>
        </w:numPr>
        <w:tabs>
          <w:tab w:val="left" w:pos="360"/>
        </w:tabs>
        <w:spacing w:before="0" w:after="0"/>
        <w:ind w:left="0"/>
        <w:jc w:val="both"/>
        <w:rPr>
          <w:rFonts w:ascii="Times New Roman" w:hAnsi="Times New Roman" w:cs="Times New Roman"/>
          <w:b w:val="0"/>
          <w:sz w:val="24"/>
          <w:szCs w:val="24"/>
        </w:rPr>
      </w:pPr>
      <w:r w:rsidRPr="00BA5EBA">
        <w:rPr>
          <w:rFonts w:ascii="Times New Roman" w:hAnsi="Times New Roman" w:cs="Times New Roman"/>
          <w:b w:val="0"/>
          <w:sz w:val="24"/>
          <w:szCs w:val="24"/>
        </w:rPr>
        <w:t>Научно-методическое обоснование предстоящего урока физической культуры.</w:t>
      </w:r>
    </w:p>
    <w:p w:rsidR="0079483D" w:rsidRPr="00BA5EBA" w:rsidRDefault="0079483D" w:rsidP="00372913">
      <w:pPr>
        <w:pStyle w:val="3"/>
        <w:numPr>
          <w:ilvl w:val="0"/>
          <w:numId w:val="14"/>
        </w:numPr>
        <w:tabs>
          <w:tab w:val="left" w:pos="360"/>
        </w:tabs>
        <w:spacing w:before="0" w:after="0"/>
        <w:ind w:left="0"/>
        <w:jc w:val="both"/>
        <w:rPr>
          <w:rFonts w:ascii="Times New Roman" w:hAnsi="Times New Roman" w:cs="Times New Roman"/>
          <w:b w:val="0"/>
          <w:sz w:val="24"/>
          <w:szCs w:val="24"/>
        </w:rPr>
      </w:pPr>
      <w:r w:rsidRPr="00BA5EBA">
        <w:rPr>
          <w:rFonts w:ascii="Times New Roman" w:hAnsi="Times New Roman" w:cs="Times New Roman"/>
          <w:b w:val="0"/>
          <w:sz w:val="24"/>
          <w:szCs w:val="24"/>
        </w:rPr>
        <w:t>Назначение и содержание пояснительной записки к конспекту уроку.</w:t>
      </w:r>
    </w:p>
    <w:p w:rsidR="0079483D" w:rsidRPr="00BA5EBA" w:rsidRDefault="0079483D" w:rsidP="00372913">
      <w:pPr>
        <w:pStyle w:val="3"/>
        <w:numPr>
          <w:ilvl w:val="0"/>
          <w:numId w:val="14"/>
        </w:numPr>
        <w:tabs>
          <w:tab w:val="left" w:pos="360"/>
        </w:tabs>
        <w:spacing w:before="0" w:after="0"/>
        <w:ind w:left="0"/>
        <w:jc w:val="both"/>
        <w:rPr>
          <w:rFonts w:ascii="Times New Roman" w:hAnsi="Times New Roman" w:cs="Times New Roman"/>
          <w:b w:val="0"/>
          <w:sz w:val="24"/>
          <w:szCs w:val="24"/>
        </w:rPr>
      </w:pPr>
      <w:r w:rsidRPr="00BA5EBA">
        <w:rPr>
          <w:rFonts w:ascii="Times New Roman" w:hAnsi="Times New Roman" w:cs="Times New Roman"/>
          <w:b w:val="0"/>
          <w:sz w:val="24"/>
          <w:szCs w:val="24"/>
        </w:rPr>
        <w:t xml:space="preserve">Форма учебного конспекта урока, его основные разделы. </w:t>
      </w:r>
    </w:p>
    <w:p w:rsidR="0079483D" w:rsidRPr="00BA5EBA" w:rsidRDefault="0079483D" w:rsidP="00372913">
      <w:pPr>
        <w:pStyle w:val="3"/>
        <w:numPr>
          <w:ilvl w:val="0"/>
          <w:numId w:val="14"/>
        </w:numPr>
        <w:tabs>
          <w:tab w:val="left" w:pos="360"/>
        </w:tabs>
        <w:spacing w:before="0" w:after="0"/>
        <w:ind w:left="0"/>
        <w:jc w:val="both"/>
        <w:rPr>
          <w:rFonts w:ascii="Times New Roman" w:hAnsi="Times New Roman" w:cs="Times New Roman"/>
          <w:b w:val="0"/>
          <w:sz w:val="24"/>
          <w:szCs w:val="24"/>
        </w:rPr>
      </w:pPr>
      <w:r w:rsidRPr="00BA5EBA">
        <w:rPr>
          <w:rFonts w:ascii="Times New Roman" w:hAnsi="Times New Roman" w:cs="Times New Roman"/>
          <w:b w:val="0"/>
          <w:sz w:val="24"/>
          <w:szCs w:val="24"/>
        </w:rPr>
        <w:t>Назначение и содержание самоанализа проведенного урока.</w:t>
      </w:r>
    </w:p>
    <w:p w:rsidR="0079483D" w:rsidRPr="00BA5EBA" w:rsidRDefault="0079483D" w:rsidP="00372913">
      <w:pPr>
        <w:pStyle w:val="3"/>
        <w:numPr>
          <w:ilvl w:val="0"/>
          <w:numId w:val="14"/>
        </w:numPr>
        <w:tabs>
          <w:tab w:val="left" w:pos="360"/>
        </w:tabs>
        <w:spacing w:before="0" w:after="0"/>
        <w:ind w:left="0"/>
        <w:jc w:val="both"/>
        <w:rPr>
          <w:rFonts w:ascii="Times New Roman" w:hAnsi="Times New Roman" w:cs="Times New Roman"/>
          <w:b w:val="0"/>
          <w:sz w:val="24"/>
          <w:szCs w:val="24"/>
        </w:rPr>
      </w:pPr>
      <w:r w:rsidRPr="00BA5EBA">
        <w:rPr>
          <w:rFonts w:ascii="Times New Roman" w:hAnsi="Times New Roman" w:cs="Times New Roman"/>
          <w:b w:val="0"/>
          <w:sz w:val="24"/>
          <w:szCs w:val="24"/>
        </w:rPr>
        <w:t>Основные составляющие подготовленности практиканта к проведению урока физической культуры.</w:t>
      </w:r>
    </w:p>
    <w:p w:rsidR="0079483D" w:rsidRPr="00BA5EBA" w:rsidRDefault="0079483D" w:rsidP="00372913">
      <w:pPr>
        <w:pStyle w:val="3"/>
        <w:numPr>
          <w:ilvl w:val="0"/>
          <w:numId w:val="14"/>
        </w:numPr>
        <w:tabs>
          <w:tab w:val="left" w:pos="360"/>
        </w:tabs>
        <w:spacing w:before="0" w:after="0"/>
        <w:ind w:left="0"/>
        <w:jc w:val="both"/>
        <w:rPr>
          <w:rFonts w:ascii="Times New Roman" w:hAnsi="Times New Roman" w:cs="Times New Roman"/>
          <w:b w:val="0"/>
          <w:sz w:val="24"/>
          <w:szCs w:val="24"/>
        </w:rPr>
      </w:pPr>
      <w:r w:rsidRPr="00BA5EBA">
        <w:rPr>
          <w:rFonts w:ascii="Times New Roman" w:hAnsi="Times New Roman" w:cs="Times New Roman"/>
          <w:b w:val="0"/>
          <w:sz w:val="24"/>
          <w:szCs w:val="24"/>
        </w:rPr>
        <w:t xml:space="preserve">Технология подготовки пояснительной записки к конспекту урока. </w:t>
      </w:r>
    </w:p>
    <w:p w:rsidR="0079483D" w:rsidRPr="00BA5EBA" w:rsidRDefault="0079483D" w:rsidP="00372913">
      <w:pPr>
        <w:pStyle w:val="3"/>
        <w:numPr>
          <w:ilvl w:val="0"/>
          <w:numId w:val="14"/>
        </w:numPr>
        <w:tabs>
          <w:tab w:val="left" w:pos="360"/>
        </w:tabs>
        <w:spacing w:before="0" w:after="0"/>
        <w:ind w:left="0"/>
        <w:jc w:val="both"/>
        <w:rPr>
          <w:rFonts w:ascii="Times New Roman" w:hAnsi="Times New Roman" w:cs="Times New Roman"/>
          <w:b w:val="0"/>
          <w:sz w:val="24"/>
          <w:szCs w:val="24"/>
        </w:rPr>
      </w:pPr>
      <w:r w:rsidRPr="00BA5EBA">
        <w:rPr>
          <w:rFonts w:ascii="Times New Roman" w:hAnsi="Times New Roman" w:cs="Times New Roman"/>
          <w:b w:val="0"/>
          <w:sz w:val="24"/>
          <w:szCs w:val="24"/>
        </w:rPr>
        <w:t xml:space="preserve">Технология разработки собственно конспекта урока. </w:t>
      </w:r>
    </w:p>
    <w:p w:rsidR="0079483D" w:rsidRPr="00BA5EBA" w:rsidRDefault="0079483D" w:rsidP="00372913">
      <w:pPr>
        <w:pStyle w:val="3"/>
        <w:numPr>
          <w:ilvl w:val="0"/>
          <w:numId w:val="14"/>
        </w:numPr>
        <w:tabs>
          <w:tab w:val="left" w:pos="360"/>
        </w:tabs>
        <w:spacing w:before="0" w:after="0"/>
        <w:ind w:left="0"/>
        <w:jc w:val="both"/>
        <w:rPr>
          <w:rFonts w:ascii="Times New Roman" w:hAnsi="Times New Roman" w:cs="Times New Roman"/>
          <w:b w:val="0"/>
          <w:sz w:val="24"/>
          <w:szCs w:val="24"/>
        </w:rPr>
      </w:pPr>
      <w:r w:rsidRPr="00BA5EBA">
        <w:rPr>
          <w:rFonts w:ascii="Times New Roman" w:hAnsi="Times New Roman" w:cs="Times New Roman"/>
          <w:b w:val="0"/>
          <w:sz w:val="24"/>
          <w:szCs w:val="24"/>
        </w:rPr>
        <w:t xml:space="preserve">Технология  проведения самоанализа урока. </w:t>
      </w:r>
    </w:p>
    <w:p w:rsidR="0079483D" w:rsidRPr="00BA5EBA" w:rsidRDefault="0079483D" w:rsidP="00372913">
      <w:pPr>
        <w:pStyle w:val="3"/>
        <w:numPr>
          <w:ilvl w:val="0"/>
          <w:numId w:val="14"/>
        </w:numPr>
        <w:tabs>
          <w:tab w:val="left" w:pos="360"/>
        </w:tabs>
        <w:spacing w:before="0" w:after="0"/>
        <w:ind w:left="0"/>
        <w:jc w:val="both"/>
        <w:rPr>
          <w:rFonts w:ascii="Times New Roman" w:hAnsi="Times New Roman" w:cs="Times New Roman"/>
          <w:b w:val="0"/>
          <w:sz w:val="24"/>
          <w:szCs w:val="24"/>
        </w:rPr>
      </w:pPr>
      <w:r w:rsidRPr="00BA5EBA">
        <w:rPr>
          <w:rFonts w:ascii="Times New Roman" w:hAnsi="Times New Roman" w:cs="Times New Roman"/>
          <w:b w:val="0"/>
          <w:sz w:val="24"/>
          <w:szCs w:val="24"/>
        </w:rPr>
        <w:t xml:space="preserve">Конспект урока как отражение уровня профессиональной подготовленности студента-практиканта. </w:t>
      </w:r>
    </w:p>
    <w:p w:rsidR="0079483D" w:rsidRPr="00BA5EBA" w:rsidRDefault="0079483D" w:rsidP="00372913">
      <w:pPr>
        <w:pStyle w:val="3"/>
        <w:numPr>
          <w:ilvl w:val="0"/>
          <w:numId w:val="14"/>
        </w:numPr>
        <w:tabs>
          <w:tab w:val="left" w:pos="360"/>
        </w:tabs>
        <w:spacing w:before="0" w:after="0"/>
        <w:ind w:left="0"/>
        <w:jc w:val="both"/>
        <w:rPr>
          <w:rFonts w:ascii="Times New Roman" w:hAnsi="Times New Roman" w:cs="Times New Roman"/>
          <w:b w:val="0"/>
          <w:sz w:val="24"/>
          <w:szCs w:val="24"/>
        </w:rPr>
      </w:pPr>
      <w:r w:rsidRPr="00BA5EBA">
        <w:rPr>
          <w:rFonts w:ascii="Times New Roman" w:hAnsi="Times New Roman" w:cs="Times New Roman"/>
          <w:b w:val="0"/>
          <w:sz w:val="24"/>
          <w:szCs w:val="24"/>
        </w:rPr>
        <w:t>Технология проведения педагогических наблюдений за уроками физической культуры.</w:t>
      </w:r>
    </w:p>
    <w:p w:rsidR="0079483D" w:rsidRPr="00BA5EBA" w:rsidRDefault="0079483D" w:rsidP="00372913">
      <w:pPr>
        <w:pStyle w:val="3"/>
        <w:numPr>
          <w:ilvl w:val="0"/>
          <w:numId w:val="14"/>
        </w:numPr>
        <w:tabs>
          <w:tab w:val="left" w:pos="360"/>
        </w:tabs>
        <w:spacing w:before="0" w:after="0"/>
        <w:ind w:left="0"/>
        <w:jc w:val="both"/>
        <w:rPr>
          <w:rFonts w:ascii="Times New Roman" w:hAnsi="Times New Roman" w:cs="Times New Roman"/>
          <w:b w:val="0"/>
          <w:sz w:val="24"/>
          <w:szCs w:val="24"/>
        </w:rPr>
      </w:pPr>
      <w:r w:rsidRPr="00BA5EBA">
        <w:rPr>
          <w:rFonts w:ascii="Times New Roman" w:hAnsi="Times New Roman" w:cs="Times New Roman"/>
          <w:b w:val="0"/>
          <w:sz w:val="24"/>
          <w:szCs w:val="24"/>
        </w:rPr>
        <w:t xml:space="preserve">Технология проведения хронометражных наблюдений за уроками физической культуры. </w:t>
      </w:r>
    </w:p>
    <w:p w:rsidR="0079483D" w:rsidRPr="00BA5EBA" w:rsidRDefault="0079483D" w:rsidP="00372913">
      <w:pPr>
        <w:pStyle w:val="3"/>
        <w:numPr>
          <w:ilvl w:val="0"/>
          <w:numId w:val="14"/>
        </w:numPr>
        <w:tabs>
          <w:tab w:val="left" w:pos="360"/>
        </w:tabs>
        <w:spacing w:before="0" w:after="0"/>
        <w:ind w:left="0"/>
        <w:jc w:val="both"/>
        <w:rPr>
          <w:rFonts w:ascii="Times New Roman" w:hAnsi="Times New Roman" w:cs="Times New Roman"/>
          <w:b w:val="0"/>
          <w:sz w:val="24"/>
          <w:szCs w:val="24"/>
        </w:rPr>
      </w:pPr>
      <w:r w:rsidRPr="00BA5EBA">
        <w:rPr>
          <w:rFonts w:ascii="Times New Roman" w:hAnsi="Times New Roman" w:cs="Times New Roman"/>
          <w:b w:val="0"/>
          <w:sz w:val="24"/>
          <w:szCs w:val="24"/>
        </w:rPr>
        <w:lastRenderedPageBreak/>
        <w:t>Технология проведения пульсометрии на  уроках физической культуры.</w:t>
      </w:r>
    </w:p>
    <w:p w:rsidR="0079483D" w:rsidRPr="00BA5EBA" w:rsidRDefault="0079483D" w:rsidP="00372913">
      <w:pPr>
        <w:pStyle w:val="3"/>
        <w:numPr>
          <w:ilvl w:val="0"/>
          <w:numId w:val="14"/>
        </w:numPr>
        <w:tabs>
          <w:tab w:val="left" w:pos="360"/>
        </w:tabs>
        <w:spacing w:before="0" w:after="0"/>
        <w:ind w:left="0"/>
        <w:jc w:val="both"/>
        <w:rPr>
          <w:rFonts w:ascii="Times New Roman" w:hAnsi="Times New Roman" w:cs="Times New Roman"/>
          <w:b w:val="0"/>
          <w:sz w:val="24"/>
          <w:szCs w:val="24"/>
        </w:rPr>
      </w:pPr>
      <w:r w:rsidRPr="00BA5EBA">
        <w:rPr>
          <w:rFonts w:ascii="Times New Roman" w:hAnsi="Times New Roman" w:cs="Times New Roman"/>
          <w:b w:val="0"/>
          <w:sz w:val="24"/>
          <w:szCs w:val="24"/>
        </w:rPr>
        <w:t>Способы контроля уровня физической подготовленности школьников.</w:t>
      </w:r>
    </w:p>
    <w:p w:rsidR="0079483D" w:rsidRPr="00BA5EBA" w:rsidRDefault="0079483D" w:rsidP="00372913">
      <w:pPr>
        <w:pStyle w:val="1"/>
        <w:keepLines w:val="0"/>
        <w:spacing w:before="0"/>
        <w:jc w:val="both"/>
        <w:rPr>
          <w:rFonts w:ascii="Times New Roman" w:hAnsi="Times New Roman" w:cs="Times New Roman"/>
          <w:color w:val="auto"/>
          <w:sz w:val="24"/>
          <w:szCs w:val="24"/>
        </w:rPr>
      </w:pPr>
      <w:bookmarkStart w:id="168" w:name="_Toc416466827"/>
      <w:r w:rsidRPr="00BA5EBA">
        <w:rPr>
          <w:rFonts w:ascii="Times New Roman" w:hAnsi="Times New Roman" w:cs="Times New Roman"/>
          <w:color w:val="auto"/>
          <w:sz w:val="24"/>
          <w:szCs w:val="24"/>
        </w:rPr>
        <w:t>ПЕРЕЧЕНЬ ОСНОВНОЙ И ДОПОЛНИТЕЛЬНОЙ ЛИТЕРАТУРЫ</w:t>
      </w:r>
      <w:bookmarkEnd w:id="168"/>
    </w:p>
    <w:p w:rsidR="0079483D" w:rsidRPr="00BA5EBA" w:rsidRDefault="0079483D" w:rsidP="00372913">
      <w:pPr>
        <w:pStyle w:val="3"/>
        <w:tabs>
          <w:tab w:val="clear" w:pos="1080"/>
        </w:tabs>
        <w:spacing w:before="0" w:after="0"/>
        <w:ind w:left="0"/>
        <w:jc w:val="both"/>
        <w:rPr>
          <w:rFonts w:ascii="Times New Roman" w:hAnsi="Times New Roman" w:cs="Times New Roman"/>
          <w:sz w:val="24"/>
          <w:szCs w:val="24"/>
        </w:rPr>
      </w:pPr>
      <w:bookmarkStart w:id="169" w:name="_Toc416466828"/>
      <w:r w:rsidRPr="00BA5EBA">
        <w:rPr>
          <w:rFonts w:ascii="Times New Roman" w:hAnsi="Times New Roman" w:cs="Times New Roman"/>
          <w:sz w:val="24"/>
          <w:szCs w:val="24"/>
        </w:rPr>
        <w:t>Рекомендуемая литература (основная)</w:t>
      </w:r>
      <w:bookmarkEnd w:id="169"/>
    </w:p>
    <w:p w:rsidR="0079483D" w:rsidRPr="00BA5EBA" w:rsidRDefault="0079483D" w:rsidP="00372913">
      <w:pPr>
        <w:spacing w:after="0" w:line="240" w:lineRule="auto"/>
        <w:rPr>
          <w:rFonts w:ascii="Times New Roman" w:hAnsi="Times New Roman" w:cs="Times New Roman"/>
          <w:sz w:val="24"/>
          <w:szCs w:val="24"/>
        </w:rPr>
      </w:pPr>
      <w:bookmarkStart w:id="170" w:name="_Toc416257253"/>
      <w:r w:rsidRPr="00BA5EBA">
        <w:rPr>
          <w:rFonts w:ascii="Times New Roman" w:hAnsi="Times New Roman" w:cs="Times New Roman"/>
          <w:sz w:val="24"/>
          <w:szCs w:val="24"/>
        </w:rPr>
        <w:t>1. Теория и методика физической культуры /под ред. Ю.Ф. Курамшина.  – 4 изд. стер. – М.: Советский спорт, 2012.– 463 с. (2007, 2010, 2012 годов издания).</w:t>
      </w:r>
    </w:p>
    <w:p w:rsidR="0079483D" w:rsidRPr="00BA5EBA" w:rsidRDefault="0079483D" w:rsidP="00372913">
      <w:pPr>
        <w:pStyle w:val="af1"/>
        <w:tabs>
          <w:tab w:val="left" w:pos="284"/>
          <w:tab w:val="left" w:pos="426"/>
        </w:tabs>
        <w:spacing w:after="0" w:line="240" w:lineRule="auto"/>
        <w:jc w:val="both"/>
        <w:rPr>
          <w:rFonts w:ascii="Times New Roman" w:hAnsi="Times New Roman"/>
          <w:sz w:val="24"/>
          <w:szCs w:val="24"/>
        </w:rPr>
      </w:pPr>
      <w:r w:rsidRPr="00BA5EBA">
        <w:rPr>
          <w:rFonts w:ascii="Times New Roman" w:hAnsi="Times New Roman"/>
          <w:sz w:val="24"/>
          <w:szCs w:val="24"/>
        </w:rPr>
        <w:t>2. Холодов Ж.К. Теория и методика физической культуры и спорта: учебник для студентов учреждений высшего профессионального образования /Ж.К. Холодов, В.С. Кузнецов. – 11-е изд. испр. – М.: Академия, 2014. – 480 с. (2006, 2009, 2012 годов издания).</w:t>
      </w:r>
    </w:p>
    <w:p w:rsidR="0079483D" w:rsidRPr="00BA5EBA" w:rsidRDefault="0079483D" w:rsidP="00372913">
      <w:pPr>
        <w:pStyle w:val="3"/>
        <w:tabs>
          <w:tab w:val="clear" w:pos="1080"/>
        </w:tabs>
        <w:spacing w:before="0" w:after="0"/>
        <w:ind w:left="0"/>
        <w:jc w:val="both"/>
        <w:rPr>
          <w:rFonts w:ascii="Times New Roman" w:hAnsi="Times New Roman" w:cs="Times New Roman"/>
          <w:sz w:val="24"/>
          <w:szCs w:val="24"/>
        </w:rPr>
      </w:pPr>
      <w:bookmarkStart w:id="171" w:name="_Toc416466829"/>
      <w:bookmarkEnd w:id="170"/>
      <w:r w:rsidRPr="00BA5EBA">
        <w:rPr>
          <w:rFonts w:ascii="Times New Roman" w:hAnsi="Times New Roman" w:cs="Times New Roman"/>
          <w:sz w:val="24"/>
          <w:szCs w:val="24"/>
        </w:rPr>
        <w:t>Рекомендуемая литература (дополнительная)</w:t>
      </w:r>
      <w:bookmarkEnd w:id="171"/>
    </w:p>
    <w:p w:rsidR="0079483D" w:rsidRPr="00BA5EBA" w:rsidRDefault="0079483D" w:rsidP="00372913">
      <w:pPr>
        <w:widowControl w:val="0"/>
        <w:numPr>
          <w:ilvl w:val="0"/>
          <w:numId w:val="12"/>
        </w:numPr>
        <w:tabs>
          <w:tab w:val="clear" w:pos="1075"/>
          <w:tab w:val="num" w:pos="0"/>
          <w:tab w:val="left" w:pos="360"/>
        </w:tabs>
        <w:spacing w:after="0" w:line="240" w:lineRule="auto"/>
        <w:ind w:left="0" w:firstLine="0"/>
        <w:jc w:val="both"/>
        <w:rPr>
          <w:rFonts w:ascii="Times New Roman" w:hAnsi="Times New Roman" w:cs="Times New Roman"/>
          <w:sz w:val="24"/>
          <w:szCs w:val="24"/>
        </w:rPr>
      </w:pPr>
      <w:r w:rsidRPr="00BA5EBA">
        <w:rPr>
          <w:rFonts w:ascii="Times New Roman" w:hAnsi="Times New Roman" w:cs="Times New Roman"/>
          <w:sz w:val="24"/>
          <w:szCs w:val="24"/>
        </w:rPr>
        <w:t xml:space="preserve">Асташина  М.П. Применение технологии интерактивного обучения при подготовке бакалавров физической культуры //Физкультурное образование Сибири: научно-методический журнал. № 1 . – Омск: Изд-во СибГУФК, 2010. – С. 12-15. </w:t>
      </w:r>
    </w:p>
    <w:p w:rsidR="0079483D" w:rsidRPr="00BA5EBA" w:rsidRDefault="0079483D" w:rsidP="00372913">
      <w:pPr>
        <w:widowControl w:val="0"/>
        <w:numPr>
          <w:ilvl w:val="0"/>
          <w:numId w:val="12"/>
        </w:numPr>
        <w:tabs>
          <w:tab w:val="clear" w:pos="1075"/>
          <w:tab w:val="num" w:pos="0"/>
          <w:tab w:val="left" w:pos="360"/>
        </w:tabs>
        <w:spacing w:after="0" w:line="240" w:lineRule="auto"/>
        <w:ind w:left="0" w:firstLine="0"/>
        <w:jc w:val="both"/>
        <w:rPr>
          <w:rFonts w:ascii="Times New Roman" w:hAnsi="Times New Roman" w:cs="Times New Roman"/>
          <w:sz w:val="24"/>
          <w:szCs w:val="24"/>
        </w:rPr>
      </w:pPr>
      <w:r w:rsidRPr="00BA5EBA">
        <w:rPr>
          <w:rFonts w:ascii="Times New Roman" w:hAnsi="Times New Roman" w:cs="Times New Roman"/>
          <w:sz w:val="24"/>
          <w:szCs w:val="24"/>
        </w:rPr>
        <w:t xml:space="preserve">Возрастная психология: учеб. пособие для студ. учреждений высш. проф. образования /Т.Д. Марцинковская и др.; под ред. Т.Д. Марцинковской. – М.: Издательский центр «Академия», 2011. – С. 214-230. </w:t>
      </w:r>
    </w:p>
    <w:p w:rsidR="0079483D" w:rsidRPr="00BA5EBA" w:rsidRDefault="0079483D" w:rsidP="00372913">
      <w:pPr>
        <w:widowControl w:val="0"/>
        <w:numPr>
          <w:ilvl w:val="0"/>
          <w:numId w:val="12"/>
        </w:numPr>
        <w:tabs>
          <w:tab w:val="clear" w:pos="1075"/>
          <w:tab w:val="num" w:pos="0"/>
          <w:tab w:val="left" w:pos="360"/>
        </w:tabs>
        <w:spacing w:after="0" w:line="240" w:lineRule="auto"/>
        <w:ind w:left="0" w:firstLine="0"/>
        <w:jc w:val="both"/>
        <w:rPr>
          <w:rFonts w:ascii="Times New Roman" w:hAnsi="Times New Roman" w:cs="Times New Roman"/>
          <w:sz w:val="24"/>
          <w:szCs w:val="24"/>
        </w:rPr>
      </w:pPr>
      <w:r w:rsidRPr="00BA5EBA">
        <w:rPr>
          <w:rFonts w:ascii="Times New Roman" w:hAnsi="Times New Roman" w:cs="Times New Roman"/>
          <w:sz w:val="24"/>
          <w:szCs w:val="24"/>
        </w:rPr>
        <w:t xml:space="preserve">Копаев В.П. Планирование физического воспитания в структуре педагогической деятельности //Научные труды Смоленской государственной академии физической культуры, спорта и туризма. Кн. 2 /под общ. ред. д.п.н. Греца Г.Н., Смоленск, СГАФКСТ, 2010. – С. 259-261. </w:t>
      </w:r>
    </w:p>
    <w:p w:rsidR="0079483D" w:rsidRPr="00BA5EBA" w:rsidRDefault="0079483D" w:rsidP="00372913">
      <w:pPr>
        <w:widowControl w:val="0"/>
        <w:numPr>
          <w:ilvl w:val="0"/>
          <w:numId w:val="12"/>
        </w:numPr>
        <w:tabs>
          <w:tab w:val="clear" w:pos="1075"/>
          <w:tab w:val="num" w:pos="0"/>
          <w:tab w:val="left" w:pos="360"/>
        </w:tabs>
        <w:spacing w:after="0" w:line="240" w:lineRule="auto"/>
        <w:ind w:left="0" w:firstLine="0"/>
        <w:jc w:val="both"/>
        <w:rPr>
          <w:rFonts w:ascii="Times New Roman" w:hAnsi="Times New Roman" w:cs="Times New Roman"/>
          <w:sz w:val="24"/>
          <w:szCs w:val="24"/>
        </w:rPr>
      </w:pPr>
      <w:r w:rsidRPr="00BA5EBA">
        <w:rPr>
          <w:rFonts w:ascii="Times New Roman" w:hAnsi="Times New Roman" w:cs="Times New Roman"/>
          <w:sz w:val="24"/>
          <w:szCs w:val="24"/>
        </w:rPr>
        <w:t>Копаев В.П. Кодификация требований к уроку физической культуры // Физическая культура: воспитание, образование, тренировка. – 2012. – № 4. – С. 10-13.</w:t>
      </w:r>
    </w:p>
    <w:p w:rsidR="0079483D" w:rsidRPr="00BA5EBA" w:rsidRDefault="0079483D" w:rsidP="00372913">
      <w:pPr>
        <w:widowControl w:val="0"/>
        <w:numPr>
          <w:ilvl w:val="0"/>
          <w:numId w:val="12"/>
        </w:numPr>
        <w:tabs>
          <w:tab w:val="clear" w:pos="1075"/>
          <w:tab w:val="num" w:pos="0"/>
          <w:tab w:val="left" w:pos="360"/>
        </w:tabs>
        <w:spacing w:after="0" w:line="240" w:lineRule="auto"/>
        <w:ind w:left="0" w:firstLine="0"/>
        <w:jc w:val="both"/>
        <w:rPr>
          <w:rFonts w:ascii="Times New Roman" w:hAnsi="Times New Roman" w:cs="Times New Roman"/>
          <w:sz w:val="24"/>
          <w:szCs w:val="24"/>
        </w:rPr>
      </w:pPr>
      <w:r w:rsidRPr="00BA5EBA">
        <w:rPr>
          <w:rFonts w:ascii="Times New Roman" w:hAnsi="Times New Roman" w:cs="Times New Roman"/>
          <w:sz w:val="24"/>
          <w:szCs w:val="24"/>
        </w:rPr>
        <w:t xml:space="preserve"> Копаев В.П. Интегративный потенциал планирования урока физической культуры и проблемы его реализации в условиях учебной практики // Физическая культура: воспитание, образование, тренировка. – 2014. – № 5. – С. 7-10.</w:t>
      </w:r>
    </w:p>
    <w:p w:rsidR="0079483D" w:rsidRPr="00BA5EBA" w:rsidRDefault="0079483D" w:rsidP="00372913">
      <w:pPr>
        <w:widowControl w:val="0"/>
        <w:numPr>
          <w:ilvl w:val="0"/>
          <w:numId w:val="12"/>
        </w:numPr>
        <w:tabs>
          <w:tab w:val="clear" w:pos="1075"/>
          <w:tab w:val="num" w:pos="0"/>
          <w:tab w:val="left" w:pos="360"/>
        </w:tabs>
        <w:spacing w:after="0" w:line="240" w:lineRule="auto"/>
        <w:ind w:left="0" w:firstLine="0"/>
        <w:jc w:val="both"/>
        <w:rPr>
          <w:rFonts w:ascii="Times New Roman" w:hAnsi="Times New Roman" w:cs="Times New Roman"/>
          <w:sz w:val="24"/>
          <w:szCs w:val="24"/>
        </w:rPr>
      </w:pPr>
      <w:r w:rsidRPr="00BA5EBA">
        <w:rPr>
          <w:rFonts w:ascii="Times New Roman" w:hAnsi="Times New Roman" w:cs="Times New Roman"/>
          <w:sz w:val="24"/>
          <w:szCs w:val="24"/>
        </w:rPr>
        <w:t xml:space="preserve">Лукьяненко В. П. Концепция модернизации системы общего среднего физкультурного образования в России.  – М.: Советский спорт, 2007. – 120 с. </w:t>
      </w:r>
    </w:p>
    <w:p w:rsidR="0079483D" w:rsidRPr="00BA5EBA" w:rsidRDefault="0079483D" w:rsidP="00372913">
      <w:pPr>
        <w:widowControl w:val="0"/>
        <w:numPr>
          <w:ilvl w:val="0"/>
          <w:numId w:val="12"/>
        </w:numPr>
        <w:tabs>
          <w:tab w:val="clear" w:pos="1075"/>
          <w:tab w:val="num" w:pos="0"/>
          <w:tab w:val="left" w:pos="360"/>
        </w:tabs>
        <w:spacing w:after="0" w:line="240" w:lineRule="auto"/>
        <w:ind w:left="0" w:firstLine="0"/>
        <w:jc w:val="both"/>
        <w:rPr>
          <w:rFonts w:ascii="Times New Roman" w:hAnsi="Times New Roman" w:cs="Times New Roman"/>
          <w:sz w:val="24"/>
          <w:szCs w:val="24"/>
        </w:rPr>
      </w:pPr>
      <w:r w:rsidRPr="00BA5EBA">
        <w:rPr>
          <w:rFonts w:ascii="Times New Roman" w:hAnsi="Times New Roman" w:cs="Times New Roman"/>
          <w:sz w:val="24"/>
          <w:szCs w:val="24"/>
        </w:rPr>
        <w:t xml:space="preserve">Латыпов И.К., Лукина В.И. Урок в современной школе: проблемы и реальные возможности //Физическая культура в школе. – 2010. – № 7. – С. 2-10. </w:t>
      </w:r>
    </w:p>
    <w:p w:rsidR="0079483D" w:rsidRPr="00BA5EBA" w:rsidRDefault="0079483D" w:rsidP="00372913">
      <w:pPr>
        <w:widowControl w:val="0"/>
        <w:numPr>
          <w:ilvl w:val="0"/>
          <w:numId w:val="12"/>
        </w:numPr>
        <w:tabs>
          <w:tab w:val="clear" w:pos="1075"/>
          <w:tab w:val="num" w:pos="0"/>
          <w:tab w:val="left" w:pos="360"/>
        </w:tabs>
        <w:spacing w:after="0" w:line="240" w:lineRule="auto"/>
        <w:ind w:left="0" w:firstLine="0"/>
        <w:jc w:val="both"/>
        <w:rPr>
          <w:rFonts w:ascii="Times New Roman" w:hAnsi="Times New Roman" w:cs="Times New Roman"/>
          <w:sz w:val="24"/>
          <w:szCs w:val="24"/>
        </w:rPr>
      </w:pPr>
      <w:r w:rsidRPr="00BA5EBA">
        <w:rPr>
          <w:rFonts w:ascii="Times New Roman" w:hAnsi="Times New Roman" w:cs="Times New Roman"/>
          <w:sz w:val="24"/>
          <w:szCs w:val="24"/>
        </w:rPr>
        <w:t xml:space="preserve">Матвеев Л.П. Теория и методика физической культуры. – 3-е изд., перераб. и доп. – М.: Физкультура и Спорт, СпортАкадемПресс, 2008. – 544 с. </w:t>
      </w:r>
    </w:p>
    <w:p w:rsidR="0079483D" w:rsidRPr="00BA5EBA" w:rsidRDefault="0079483D" w:rsidP="00372913">
      <w:pPr>
        <w:widowControl w:val="0"/>
        <w:numPr>
          <w:ilvl w:val="0"/>
          <w:numId w:val="12"/>
        </w:numPr>
        <w:tabs>
          <w:tab w:val="clear" w:pos="1075"/>
          <w:tab w:val="num" w:pos="0"/>
          <w:tab w:val="left" w:pos="360"/>
        </w:tabs>
        <w:spacing w:after="0" w:line="240" w:lineRule="auto"/>
        <w:ind w:left="0" w:firstLine="0"/>
        <w:jc w:val="both"/>
        <w:rPr>
          <w:rFonts w:ascii="Times New Roman" w:hAnsi="Times New Roman" w:cs="Times New Roman"/>
          <w:sz w:val="24"/>
          <w:szCs w:val="24"/>
        </w:rPr>
      </w:pPr>
      <w:r w:rsidRPr="00BA5EBA">
        <w:rPr>
          <w:rFonts w:ascii="Times New Roman" w:hAnsi="Times New Roman" w:cs="Times New Roman"/>
          <w:sz w:val="24"/>
          <w:szCs w:val="24"/>
        </w:rPr>
        <w:t xml:space="preserve">Попов М.Н. Педагогика на уроках физической культуры //Физическая культура в школе. – 2010. – № 3. – С. 5-9. </w:t>
      </w:r>
    </w:p>
    <w:p w:rsidR="0079483D" w:rsidRPr="00BA5EBA" w:rsidRDefault="0079483D" w:rsidP="00372913">
      <w:pPr>
        <w:widowControl w:val="0"/>
        <w:numPr>
          <w:ilvl w:val="0"/>
          <w:numId w:val="12"/>
        </w:numPr>
        <w:tabs>
          <w:tab w:val="clear" w:pos="1075"/>
          <w:tab w:val="num" w:pos="0"/>
          <w:tab w:val="left" w:pos="360"/>
        </w:tabs>
        <w:spacing w:after="0" w:line="240" w:lineRule="auto"/>
        <w:ind w:left="0" w:firstLine="0"/>
        <w:jc w:val="both"/>
        <w:rPr>
          <w:rFonts w:ascii="Times New Roman" w:hAnsi="Times New Roman" w:cs="Times New Roman"/>
          <w:sz w:val="24"/>
          <w:szCs w:val="24"/>
        </w:rPr>
      </w:pPr>
      <w:r w:rsidRPr="00BA5EBA">
        <w:rPr>
          <w:rFonts w:ascii="Times New Roman" w:hAnsi="Times New Roman" w:cs="Times New Roman"/>
          <w:sz w:val="24"/>
          <w:szCs w:val="24"/>
        </w:rPr>
        <w:t xml:space="preserve">Попов Г.И., Самсонова А.В. Биомеханика двигательной деятельности: учеб для студентов учреждений высш. проф. образования / Г.И. Попов, А.В. Самсонова. – М.: Издательский центр «Академия», 2011. – С. 60, 124-127. </w:t>
      </w:r>
    </w:p>
    <w:p w:rsidR="0079483D" w:rsidRPr="00BA5EBA" w:rsidRDefault="0079483D" w:rsidP="00372913">
      <w:pPr>
        <w:widowControl w:val="0"/>
        <w:numPr>
          <w:ilvl w:val="0"/>
          <w:numId w:val="12"/>
        </w:numPr>
        <w:tabs>
          <w:tab w:val="clear" w:pos="1075"/>
          <w:tab w:val="num" w:pos="0"/>
          <w:tab w:val="left" w:pos="360"/>
        </w:tabs>
        <w:spacing w:after="0" w:line="240" w:lineRule="auto"/>
        <w:ind w:left="0" w:firstLine="0"/>
        <w:jc w:val="both"/>
        <w:rPr>
          <w:rFonts w:ascii="Times New Roman" w:hAnsi="Times New Roman" w:cs="Times New Roman"/>
          <w:sz w:val="24"/>
          <w:szCs w:val="24"/>
        </w:rPr>
      </w:pPr>
      <w:r w:rsidRPr="00BA5EBA">
        <w:rPr>
          <w:rFonts w:ascii="Times New Roman" w:hAnsi="Times New Roman" w:cs="Times New Roman"/>
          <w:sz w:val="24"/>
          <w:szCs w:val="24"/>
        </w:rPr>
        <w:t xml:space="preserve"> Солодков А.С., Сологуб Е.Б. Физиология человека. Общая. Спортивная. Возрастная: учебник / А.С. Солодков, Е.Б. Сологуб. – Изд. 4-е, испр. и доп. – М.: Советский  спорт, 2012. –  С. 448-477.</w:t>
      </w:r>
    </w:p>
    <w:p w:rsidR="0079483D" w:rsidRPr="00BA5EBA" w:rsidRDefault="0079483D" w:rsidP="00372913">
      <w:pPr>
        <w:widowControl w:val="0"/>
        <w:numPr>
          <w:ilvl w:val="0"/>
          <w:numId w:val="12"/>
        </w:numPr>
        <w:tabs>
          <w:tab w:val="clear" w:pos="1075"/>
          <w:tab w:val="num" w:pos="0"/>
          <w:tab w:val="left" w:pos="360"/>
        </w:tabs>
        <w:spacing w:after="0" w:line="240" w:lineRule="auto"/>
        <w:ind w:left="0" w:firstLine="0"/>
        <w:jc w:val="both"/>
        <w:rPr>
          <w:rFonts w:ascii="Times New Roman" w:hAnsi="Times New Roman" w:cs="Times New Roman"/>
          <w:bCs/>
          <w:sz w:val="24"/>
          <w:szCs w:val="24"/>
        </w:rPr>
      </w:pPr>
      <w:r w:rsidRPr="00BA5EBA">
        <w:rPr>
          <w:rFonts w:ascii="Times New Roman" w:hAnsi="Times New Roman" w:cs="Times New Roman"/>
          <w:sz w:val="24"/>
          <w:szCs w:val="24"/>
        </w:rPr>
        <w:t xml:space="preserve">Физическая культура. 1–11 классы: комплексная программа физического воспитания учащихся В.И. Ляха, А.А. Зданевича /авт.-сост. А.Н. Каинов, Г.И. Курьерова. – Волгоград: Учитель, 2010. – 171 с. </w:t>
      </w:r>
    </w:p>
    <w:p w:rsidR="0079483D" w:rsidRPr="00BA5EBA" w:rsidRDefault="0079483D" w:rsidP="00372913">
      <w:pPr>
        <w:widowControl w:val="0"/>
        <w:numPr>
          <w:ilvl w:val="0"/>
          <w:numId w:val="12"/>
        </w:numPr>
        <w:tabs>
          <w:tab w:val="clear" w:pos="1075"/>
          <w:tab w:val="num" w:pos="0"/>
          <w:tab w:val="left" w:pos="360"/>
        </w:tabs>
        <w:spacing w:after="0" w:line="240" w:lineRule="auto"/>
        <w:ind w:left="0" w:firstLine="0"/>
        <w:jc w:val="both"/>
        <w:rPr>
          <w:rStyle w:val="dash041e005f0441005f043d005f043e005f0432005f043d005f043e005f0439005f0020005f0442005f0435005f043a005f0441005f0442005f00202005f005fchar1char1"/>
          <w:bCs/>
        </w:rPr>
      </w:pPr>
      <w:r w:rsidRPr="00BA5EBA">
        <w:rPr>
          <w:rStyle w:val="dash041e005f0441005f043d005f043e005f0432005f043d005f043e005f0439005f0020005f0442005f0435005f043a005f0441005f0442005f00202005f005fchar1char1"/>
          <w:bCs/>
        </w:rPr>
        <w:t xml:space="preserve">Федеральный государственный образовательный стандарт начального общего образования (2009 год). </w:t>
      </w:r>
    </w:p>
    <w:p w:rsidR="0079483D" w:rsidRPr="00BA5EBA" w:rsidRDefault="0079483D" w:rsidP="00372913">
      <w:pPr>
        <w:widowControl w:val="0"/>
        <w:numPr>
          <w:ilvl w:val="0"/>
          <w:numId w:val="12"/>
        </w:numPr>
        <w:tabs>
          <w:tab w:val="clear" w:pos="1075"/>
          <w:tab w:val="num" w:pos="0"/>
          <w:tab w:val="left" w:pos="360"/>
        </w:tabs>
        <w:spacing w:after="0" w:line="240" w:lineRule="auto"/>
        <w:ind w:left="0" w:firstLine="0"/>
        <w:jc w:val="both"/>
        <w:rPr>
          <w:rStyle w:val="dash041e005f0441005f043d005f043e005f0432005f043d005f043e005f0439005f0020005f0442005f0435005f043a005f0441005f0442005f00202005f005fchar1char1"/>
          <w:bCs/>
        </w:rPr>
      </w:pPr>
      <w:r w:rsidRPr="00BA5EBA">
        <w:rPr>
          <w:rStyle w:val="dash041e005f0441005f043d005f043e005f0432005f043d005f043e005f0439005f0020005f0442005f0435005f043a005f0441005f0442005f00202005f005fchar1char1"/>
          <w:bCs/>
        </w:rPr>
        <w:t xml:space="preserve">Федеральный государственный образовательный стандарт основного общего образования (2010 год). </w:t>
      </w:r>
    </w:p>
    <w:p w:rsidR="0079483D" w:rsidRPr="00BA5EBA" w:rsidRDefault="0079483D" w:rsidP="00372913">
      <w:pPr>
        <w:widowControl w:val="0"/>
        <w:numPr>
          <w:ilvl w:val="0"/>
          <w:numId w:val="12"/>
        </w:numPr>
        <w:tabs>
          <w:tab w:val="clear" w:pos="1075"/>
          <w:tab w:val="num" w:pos="0"/>
          <w:tab w:val="left" w:pos="360"/>
        </w:tabs>
        <w:spacing w:after="0" w:line="240" w:lineRule="auto"/>
        <w:ind w:left="0" w:firstLine="0"/>
        <w:jc w:val="both"/>
        <w:rPr>
          <w:rStyle w:val="dash041e005f0441005f043d005f043e005f0432005f043d005f043e005f0439005f0020005f0442005f0435005f043a005f0441005f0442005f00202005f005fchar1char1"/>
          <w:bCs/>
        </w:rPr>
      </w:pPr>
      <w:r w:rsidRPr="00BA5EBA">
        <w:rPr>
          <w:rStyle w:val="dash041e005f0441005f043d005f043e005f0432005f043d005f043e005f0439005f0020005f0442005f0435005f043a005f0441005f0442005f00202005f005fchar1char1"/>
          <w:bCs/>
        </w:rPr>
        <w:t>Федеральный государственный образовательный стандарт среднего (полного) общего образования (2012 год).</w:t>
      </w:r>
    </w:p>
    <w:p w:rsidR="0079483D" w:rsidRPr="00BA5EBA" w:rsidRDefault="0079483D" w:rsidP="00372913">
      <w:pPr>
        <w:tabs>
          <w:tab w:val="num" w:pos="0"/>
        </w:tabs>
        <w:spacing w:after="0" w:line="240" w:lineRule="auto"/>
        <w:rPr>
          <w:rFonts w:ascii="Times New Roman" w:hAnsi="Times New Roman" w:cs="Times New Roman"/>
          <w:sz w:val="24"/>
          <w:szCs w:val="24"/>
        </w:rPr>
      </w:pPr>
      <w:r w:rsidRPr="00BA5EBA">
        <w:rPr>
          <w:rFonts w:ascii="Times New Roman" w:hAnsi="Times New Roman" w:cs="Times New Roman"/>
          <w:sz w:val="24"/>
          <w:szCs w:val="24"/>
        </w:rPr>
        <w:t>18. Периодические издания по профилю направления:</w:t>
      </w:r>
    </w:p>
    <w:p w:rsidR="0079483D" w:rsidRPr="00BA5EBA" w:rsidRDefault="0079483D" w:rsidP="00372913">
      <w:pPr>
        <w:numPr>
          <w:ilvl w:val="0"/>
          <w:numId w:val="3"/>
        </w:numPr>
        <w:tabs>
          <w:tab w:val="num" w:pos="0"/>
          <w:tab w:val="left" w:pos="360"/>
          <w:tab w:val="left" w:pos="1152"/>
        </w:tabs>
        <w:autoSpaceDE w:val="0"/>
        <w:autoSpaceDN w:val="0"/>
        <w:spacing w:after="0" w:line="240" w:lineRule="auto"/>
        <w:ind w:left="0" w:firstLine="0"/>
        <w:jc w:val="both"/>
        <w:rPr>
          <w:rFonts w:ascii="Times New Roman" w:hAnsi="Times New Roman" w:cs="Times New Roman"/>
          <w:sz w:val="24"/>
          <w:szCs w:val="24"/>
        </w:rPr>
      </w:pPr>
      <w:r w:rsidRPr="00BA5EBA">
        <w:rPr>
          <w:rFonts w:ascii="Times New Roman" w:hAnsi="Times New Roman" w:cs="Times New Roman"/>
          <w:sz w:val="24"/>
          <w:szCs w:val="24"/>
        </w:rPr>
        <w:t>Теория и практика физической культуры;</w:t>
      </w:r>
    </w:p>
    <w:p w:rsidR="0079483D" w:rsidRPr="00BA5EBA" w:rsidRDefault="0079483D" w:rsidP="00372913">
      <w:pPr>
        <w:numPr>
          <w:ilvl w:val="0"/>
          <w:numId w:val="3"/>
        </w:numPr>
        <w:tabs>
          <w:tab w:val="num" w:pos="0"/>
          <w:tab w:val="left" w:pos="360"/>
          <w:tab w:val="left" w:pos="1152"/>
        </w:tabs>
        <w:autoSpaceDE w:val="0"/>
        <w:autoSpaceDN w:val="0"/>
        <w:spacing w:after="0" w:line="240" w:lineRule="auto"/>
        <w:ind w:left="0" w:firstLine="0"/>
        <w:jc w:val="both"/>
        <w:rPr>
          <w:rFonts w:ascii="Times New Roman" w:hAnsi="Times New Roman" w:cs="Times New Roman"/>
          <w:sz w:val="24"/>
          <w:szCs w:val="24"/>
        </w:rPr>
      </w:pPr>
      <w:r w:rsidRPr="00BA5EBA">
        <w:rPr>
          <w:rFonts w:ascii="Times New Roman" w:hAnsi="Times New Roman" w:cs="Times New Roman"/>
          <w:sz w:val="24"/>
          <w:szCs w:val="24"/>
        </w:rPr>
        <w:t>Физическая культура: воспитание, образование, тренировка;</w:t>
      </w:r>
    </w:p>
    <w:p w:rsidR="0079483D" w:rsidRPr="00BA5EBA" w:rsidRDefault="0079483D" w:rsidP="00372913">
      <w:pPr>
        <w:numPr>
          <w:ilvl w:val="0"/>
          <w:numId w:val="3"/>
        </w:numPr>
        <w:tabs>
          <w:tab w:val="num" w:pos="0"/>
          <w:tab w:val="left" w:pos="360"/>
          <w:tab w:val="left" w:pos="1152"/>
        </w:tabs>
        <w:autoSpaceDE w:val="0"/>
        <w:autoSpaceDN w:val="0"/>
        <w:spacing w:after="0" w:line="240" w:lineRule="auto"/>
        <w:ind w:left="0" w:firstLine="0"/>
        <w:jc w:val="both"/>
        <w:rPr>
          <w:rFonts w:ascii="Times New Roman" w:hAnsi="Times New Roman" w:cs="Times New Roman"/>
          <w:sz w:val="24"/>
          <w:szCs w:val="24"/>
        </w:rPr>
      </w:pPr>
      <w:r w:rsidRPr="00BA5EBA">
        <w:rPr>
          <w:rFonts w:ascii="Times New Roman" w:hAnsi="Times New Roman" w:cs="Times New Roman"/>
          <w:sz w:val="24"/>
          <w:szCs w:val="24"/>
        </w:rPr>
        <w:lastRenderedPageBreak/>
        <w:t>Адаптивная физическая культура;</w:t>
      </w:r>
    </w:p>
    <w:p w:rsidR="0079483D" w:rsidRPr="00BA5EBA" w:rsidRDefault="0079483D" w:rsidP="00372913">
      <w:pPr>
        <w:numPr>
          <w:ilvl w:val="0"/>
          <w:numId w:val="3"/>
        </w:numPr>
        <w:tabs>
          <w:tab w:val="num" w:pos="0"/>
          <w:tab w:val="left" w:pos="360"/>
          <w:tab w:val="left" w:pos="1152"/>
        </w:tabs>
        <w:autoSpaceDE w:val="0"/>
        <w:autoSpaceDN w:val="0"/>
        <w:spacing w:after="0" w:line="240" w:lineRule="auto"/>
        <w:ind w:left="0" w:firstLine="0"/>
        <w:jc w:val="both"/>
        <w:rPr>
          <w:rFonts w:ascii="Times New Roman" w:hAnsi="Times New Roman" w:cs="Times New Roman"/>
          <w:sz w:val="24"/>
          <w:szCs w:val="24"/>
        </w:rPr>
      </w:pPr>
      <w:r w:rsidRPr="00BA5EBA">
        <w:rPr>
          <w:rFonts w:ascii="Times New Roman" w:hAnsi="Times New Roman" w:cs="Times New Roman"/>
          <w:sz w:val="24"/>
          <w:szCs w:val="24"/>
        </w:rPr>
        <w:t>Физическая культура в школе.</w:t>
      </w:r>
    </w:p>
    <w:p w:rsidR="0079483D" w:rsidRPr="00BA5EBA" w:rsidRDefault="0079483D" w:rsidP="00372913">
      <w:pPr>
        <w:pStyle w:val="1"/>
        <w:keepLines w:val="0"/>
        <w:spacing w:before="0"/>
        <w:jc w:val="both"/>
        <w:rPr>
          <w:rFonts w:ascii="Times New Roman" w:hAnsi="Times New Roman" w:cs="Times New Roman"/>
          <w:color w:val="auto"/>
          <w:sz w:val="24"/>
          <w:szCs w:val="24"/>
        </w:rPr>
      </w:pPr>
      <w:bookmarkStart w:id="172" w:name="_Toc416466830"/>
      <w:r w:rsidRPr="00BA5EBA">
        <w:rPr>
          <w:rFonts w:ascii="Times New Roman" w:hAnsi="Times New Roman" w:cs="Times New Roman"/>
          <w:color w:val="auto"/>
          <w:sz w:val="24"/>
          <w:szCs w:val="24"/>
        </w:rPr>
        <w:t>ПЕРЕЧЕНЬ РЕСУРСОВ ИНФОРМАЦИОННО-КОММУНИКАЦИОННОЙ СЕТИ «ИНТЕРНЕТ»</w:t>
      </w:r>
      <w:bookmarkEnd w:id="172"/>
    </w:p>
    <w:p w:rsidR="0079483D" w:rsidRPr="00BA5EBA" w:rsidRDefault="00F75359" w:rsidP="00372913">
      <w:pPr>
        <w:spacing w:after="0" w:line="240" w:lineRule="auto"/>
        <w:jc w:val="both"/>
        <w:rPr>
          <w:rFonts w:ascii="Times New Roman" w:hAnsi="Times New Roman" w:cs="Times New Roman"/>
          <w:sz w:val="24"/>
          <w:szCs w:val="24"/>
          <w:u w:val="single"/>
        </w:rPr>
      </w:pPr>
      <w:hyperlink r:id="rId11" w:history="1">
        <w:r w:rsidR="0079483D" w:rsidRPr="00BA5EBA">
          <w:rPr>
            <w:rStyle w:val="a8"/>
            <w:rFonts w:ascii="Times New Roman" w:hAnsi="Times New Roman" w:cs="Times New Roman"/>
            <w:color w:val="auto"/>
            <w:sz w:val="24"/>
            <w:szCs w:val="24"/>
            <w:lang w:val="en-US"/>
          </w:rPr>
          <w:t>http</w:t>
        </w:r>
        <w:r w:rsidR="0079483D" w:rsidRPr="00BA5EBA">
          <w:rPr>
            <w:rStyle w:val="a8"/>
            <w:rFonts w:ascii="Times New Roman" w:hAnsi="Times New Roman" w:cs="Times New Roman"/>
            <w:color w:val="auto"/>
            <w:sz w:val="24"/>
            <w:szCs w:val="24"/>
          </w:rPr>
          <w:t>://</w:t>
        </w:r>
        <w:r w:rsidR="0079483D" w:rsidRPr="00BA5EBA">
          <w:rPr>
            <w:rStyle w:val="a8"/>
            <w:rFonts w:ascii="Times New Roman" w:hAnsi="Times New Roman" w:cs="Times New Roman"/>
            <w:color w:val="auto"/>
            <w:sz w:val="24"/>
            <w:szCs w:val="24"/>
            <w:lang w:val="en-US"/>
          </w:rPr>
          <w:t>rucont</w:t>
        </w:r>
        <w:r w:rsidR="0079483D" w:rsidRPr="00BA5EBA">
          <w:rPr>
            <w:rStyle w:val="a8"/>
            <w:rFonts w:ascii="Times New Roman" w:hAnsi="Times New Roman" w:cs="Times New Roman"/>
            <w:color w:val="auto"/>
            <w:sz w:val="24"/>
            <w:szCs w:val="24"/>
          </w:rPr>
          <w:t>.</w:t>
        </w:r>
        <w:r w:rsidR="0079483D" w:rsidRPr="00BA5EBA">
          <w:rPr>
            <w:rStyle w:val="a8"/>
            <w:rFonts w:ascii="Times New Roman" w:hAnsi="Times New Roman" w:cs="Times New Roman"/>
            <w:color w:val="auto"/>
            <w:sz w:val="24"/>
            <w:szCs w:val="24"/>
            <w:lang w:val="en-US"/>
          </w:rPr>
          <w:t>ru</w:t>
        </w:r>
        <w:r w:rsidR="0079483D" w:rsidRPr="00BA5EBA">
          <w:rPr>
            <w:rStyle w:val="a8"/>
            <w:rFonts w:ascii="Times New Roman" w:hAnsi="Times New Roman" w:cs="Times New Roman"/>
            <w:color w:val="auto"/>
            <w:sz w:val="24"/>
            <w:szCs w:val="24"/>
          </w:rPr>
          <w:t>/</w:t>
        </w:r>
        <w:r w:rsidR="0079483D" w:rsidRPr="00BA5EBA">
          <w:rPr>
            <w:rStyle w:val="a8"/>
            <w:rFonts w:ascii="Times New Roman" w:hAnsi="Times New Roman" w:cs="Times New Roman"/>
            <w:color w:val="auto"/>
            <w:sz w:val="24"/>
            <w:szCs w:val="24"/>
            <w:lang w:val="en-US"/>
          </w:rPr>
          <w:t>collections</w:t>
        </w:r>
        <w:r w:rsidR="0079483D" w:rsidRPr="00BA5EBA">
          <w:rPr>
            <w:rStyle w:val="a8"/>
            <w:rFonts w:ascii="Times New Roman" w:hAnsi="Times New Roman" w:cs="Times New Roman"/>
            <w:color w:val="auto"/>
            <w:sz w:val="24"/>
            <w:szCs w:val="24"/>
          </w:rPr>
          <w:t>/814?</w:t>
        </w:r>
        <w:r w:rsidR="0079483D" w:rsidRPr="00BA5EBA">
          <w:rPr>
            <w:rStyle w:val="a8"/>
            <w:rFonts w:ascii="Times New Roman" w:hAnsi="Times New Roman" w:cs="Times New Roman"/>
            <w:color w:val="auto"/>
            <w:sz w:val="24"/>
            <w:szCs w:val="24"/>
            <w:lang w:val="en-US"/>
          </w:rPr>
          <w:t>isb</w:t>
        </w:r>
        <w:r w:rsidR="0079483D" w:rsidRPr="00BA5EBA">
          <w:rPr>
            <w:rStyle w:val="a8"/>
            <w:rFonts w:ascii="Times New Roman" w:hAnsi="Times New Roman" w:cs="Times New Roman"/>
            <w:color w:val="auto"/>
            <w:sz w:val="24"/>
            <w:szCs w:val="24"/>
          </w:rPr>
          <w:t>2</w:t>
        </w:r>
        <w:r w:rsidR="0079483D" w:rsidRPr="00BA5EBA">
          <w:rPr>
            <w:rStyle w:val="a8"/>
            <w:rFonts w:ascii="Times New Roman" w:hAnsi="Times New Roman" w:cs="Times New Roman"/>
            <w:color w:val="auto"/>
            <w:sz w:val="24"/>
            <w:szCs w:val="24"/>
            <w:lang w:val="en-US"/>
          </w:rPr>
          <w:t>b</w:t>
        </w:r>
        <w:r w:rsidR="0079483D" w:rsidRPr="00BA5EBA">
          <w:rPr>
            <w:rStyle w:val="a8"/>
            <w:rFonts w:ascii="Times New Roman" w:hAnsi="Times New Roman" w:cs="Times New Roman"/>
            <w:color w:val="auto"/>
            <w:sz w:val="24"/>
            <w:szCs w:val="24"/>
          </w:rPr>
          <w:t>=</w:t>
        </w:r>
        <w:r w:rsidR="0079483D" w:rsidRPr="00BA5EBA">
          <w:rPr>
            <w:rStyle w:val="a8"/>
            <w:rFonts w:ascii="Times New Roman" w:hAnsi="Times New Roman" w:cs="Times New Roman"/>
            <w:color w:val="auto"/>
            <w:sz w:val="24"/>
            <w:szCs w:val="24"/>
            <w:lang w:val="en-US"/>
          </w:rPr>
          <w:t>true</w:t>
        </w:r>
      </w:hyperlink>
      <w:r w:rsidR="0079483D" w:rsidRPr="00BA5EBA">
        <w:rPr>
          <w:rFonts w:ascii="Times New Roman" w:hAnsi="Times New Roman" w:cs="Times New Roman"/>
          <w:sz w:val="24"/>
          <w:szCs w:val="24"/>
        </w:rPr>
        <w:t xml:space="preserve">  </w:t>
      </w:r>
      <w:r w:rsidR="0079483D" w:rsidRPr="00BA5EBA">
        <w:rPr>
          <w:rFonts w:ascii="Times New Roman" w:hAnsi="Times New Roman" w:cs="Times New Roman"/>
          <w:sz w:val="24"/>
          <w:szCs w:val="24"/>
          <w:u w:val="single"/>
        </w:rPr>
        <w:t>(Отраслевая ЭБС по физической культуре, спорту и туризму)</w:t>
      </w:r>
    </w:p>
    <w:p w:rsidR="0079483D" w:rsidRPr="00BA5EBA" w:rsidRDefault="0079483D" w:rsidP="00372913">
      <w:pPr>
        <w:spacing w:after="0" w:line="240" w:lineRule="auto"/>
        <w:jc w:val="both"/>
        <w:rPr>
          <w:rFonts w:ascii="Times New Roman" w:hAnsi="Times New Roman" w:cs="Times New Roman"/>
          <w:sz w:val="24"/>
          <w:szCs w:val="24"/>
          <w:u w:val="single"/>
        </w:rPr>
      </w:pPr>
      <w:r w:rsidRPr="00BA5EBA">
        <w:rPr>
          <w:rFonts w:ascii="Times New Roman" w:hAnsi="Times New Roman" w:cs="Times New Roman"/>
          <w:sz w:val="24"/>
          <w:szCs w:val="24"/>
          <w:u w:val="single"/>
        </w:rPr>
        <w:t>http://www.iqlib.ru/ (Электронно-библиотечная система образовательных и просветительских изданий)</w:t>
      </w:r>
    </w:p>
    <w:p w:rsidR="0079483D" w:rsidRPr="00BA5EBA" w:rsidRDefault="0079483D" w:rsidP="00372913">
      <w:pPr>
        <w:spacing w:after="0" w:line="240" w:lineRule="auto"/>
        <w:rPr>
          <w:rFonts w:ascii="Times New Roman" w:hAnsi="Times New Roman" w:cs="Times New Roman"/>
          <w:sz w:val="24"/>
          <w:szCs w:val="24"/>
          <w:u w:val="single"/>
        </w:rPr>
      </w:pPr>
      <w:r w:rsidRPr="00BA5EBA">
        <w:rPr>
          <w:rFonts w:ascii="Times New Roman" w:hAnsi="Times New Roman" w:cs="Times New Roman"/>
          <w:sz w:val="24"/>
          <w:szCs w:val="24"/>
          <w:u w:val="single"/>
          <w:lang w:val="en-US"/>
        </w:rPr>
        <w:t>http</w:t>
      </w:r>
      <w:r w:rsidRPr="00BA5EBA">
        <w:rPr>
          <w:rFonts w:ascii="Times New Roman" w:hAnsi="Times New Roman" w:cs="Times New Roman"/>
          <w:sz w:val="24"/>
          <w:szCs w:val="24"/>
          <w:u w:val="single"/>
        </w:rPr>
        <w:t>://</w:t>
      </w:r>
      <w:r w:rsidRPr="00BA5EBA">
        <w:rPr>
          <w:rFonts w:ascii="Times New Roman" w:hAnsi="Times New Roman" w:cs="Times New Roman"/>
          <w:sz w:val="24"/>
          <w:szCs w:val="24"/>
          <w:u w:val="single"/>
          <w:lang w:val="en-US"/>
        </w:rPr>
        <w:t>mon</w:t>
      </w:r>
      <w:r w:rsidRPr="00BA5EBA">
        <w:rPr>
          <w:rFonts w:ascii="Times New Roman" w:hAnsi="Times New Roman" w:cs="Times New Roman"/>
          <w:sz w:val="24"/>
          <w:szCs w:val="24"/>
          <w:u w:val="single"/>
        </w:rPr>
        <w:t xml:space="preserve">. </w:t>
      </w:r>
      <w:r w:rsidRPr="00BA5EBA">
        <w:rPr>
          <w:rFonts w:ascii="Times New Roman" w:hAnsi="Times New Roman" w:cs="Times New Roman"/>
          <w:sz w:val="24"/>
          <w:szCs w:val="24"/>
          <w:u w:val="single"/>
          <w:lang w:val="en-US"/>
        </w:rPr>
        <w:t>gov</w:t>
      </w:r>
      <w:r w:rsidRPr="00BA5EBA">
        <w:rPr>
          <w:rFonts w:ascii="Times New Roman" w:hAnsi="Times New Roman" w:cs="Times New Roman"/>
          <w:sz w:val="24"/>
          <w:szCs w:val="24"/>
          <w:u w:val="single"/>
        </w:rPr>
        <w:t>.</w:t>
      </w:r>
      <w:r w:rsidRPr="00BA5EBA">
        <w:rPr>
          <w:rFonts w:ascii="Times New Roman" w:hAnsi="Times New Roman" w:cs="Times New Roman"/>
          <w:sz w:val="24"/>
          <w:szCs w:val="24"/>
          <w:u w:val="single"/>
          <w:lang w:val="en-US"/>
        </w:rPr>
        <w:t>ru</w:t>
      </w:r>
      <w:r w:rsidRPr="00BA5EBA">
        <w:rPr>
          <w:rFonts w:ascii="Times New Roman" w:hAnsi="Times New Roman" w:cs="Times New Roman"/>
          <w:sz w:val="24"/>
          <w:szCs w:val="24"/>
          <w:u w:val="single"/>
        </w:rPr>
        <w:t xml:space="preserve">  (Министерство образования и науки Российской Федерации)</w:t>
      </w:r>
    </w:p>
    <w:p w:rsidR="0079483D" w:rsidRPr="00BA5EBA" w:rsidRDefault="00F75359" w:rsidP="00372913">
      <w:pPr>
        <w:spacing w:after="0" w:line="240" w:lineRule="auto"/>
        <w:rPr>
          <w:rFonts w:ascii="Times New Roman" w:hAnsi="Times New Roman" w:cs="Times New Roman"/>
          <w:sz w:val="24"/>
          <w:szCs w:val="24"/>
          <w:u w:val="single"/>
        </w:rPr>
      </w:pPr>
      <w:hyperlink r:id="rId12" w:history="1">
        <w:r w:rsidR="0079483D" w:rsidRPr="00BA5EBA">
          <w:rPr>
            <w:rStyle w:val="a8"/>
            <w:rFonts w:ascii="Times New Roman" w:hAnsi="Times New Roman" w:cs="Times New Roman"/>
            <w:color w:val="auto"/>
            <w:sz w:val="24"/>
            <w:szCs w:val="24"/>
            <w:lang w:val="en-US"/>
          </w:rPr>
          <w:t>http</w:t>
        </w:r>
        <w:r w:rsidR="0079483D" w:rsidRPr="00BA5EBA">
          <w:rPr>
            <w:rStyle w:val="a8"/>
            <w:rFonts w:ascii="Times New Roman" w:hAnsi="Times New Roman" w:cs="Times New Roman"/>
            <w:color w:val="auto"/>
            <w:sz w:val="24"/>
            <w:szCs w:val="24"/>
          </w:rPr>
          <w:t>://</w:t>
        </w:r>
        <w:r w:rsidR="0079483D" w:rsidRPr="00BA5EBA">
          <w:rPr>
            <w:rStyle w:val="a8"/>
            <w:rFonts w:ascii="Times New Roman" w:hAnsi="Times New Roman" w:cs="Times New Roman"/>
            <w:color w:val="auto"/>
            <w:sz w:val="24"/>
            <w:szCs w:val="24"/>
            <w:lang w:val="en-US"/>
          </w:rPr>
          <w:t>www</w:t>
        </w:r>
        <w:r w:rsidR="0079483D" w:rsidRPr="00BA5EBA">
          <w:rPr>
            <w:rStyle w:val="a8"/>
            <w:rFonts w:ascii="Times New Roman" w:hAnsi="Times New Roman" w:cs="Times New Roman"/>
            <w:color w:val="auto"/>
            <w:sz w:val="24"/>
            <w:szCs w:val="24"/>
          </w:rPr>
          <w:t>.</w:t>
        </w:r>
        <w:r w:rsidR="0079483D" w:rsidRPr="00BA5EBA">
          <w:rPr>
            <w:rStyle w:val="a8"/>
            <w:rFonts w:ascii="Times New Roman" w:hAnsi="Times New Roman" w:cs="Times New Roman"/>
            <w:color w:val="auto"/>
            <w:sz w:val="24"/>
            <w:szCs w:val="24"/>
            <w:lang w:val="en-US"/>
          </w:rPr>
          <w:t>ed</w:t>
        </w:r>
        <w:r w:rsidR="0079483D" w:rsidRPr="00BA5EBA">
          <w:rPr>
            <w:rStyle w:val="a8"/>
            <w:rFonts w:ascii="Times New Roman" w:hAnsi="Times New Roman" w:cs="Times New Roman"/>
            <w:color w:val="auto"/>
            <w:sz w:val="24"/>
            <w:szCs w:val="24"/>
          </w:rPr>
          <w:t>.</w:t>
        </w:r>
        <w:r w:rsidR="0079483D" w:rsidRPr="00BA5EBA">
          <w:rPr>
            <w:rStyle w:val="a8"/>
            <w:rFonts w:ascii="Times New Roman" w:hAnsi="Times New Roman" w:cs="Times New Roman"/>
            <w:color w:val="auto"/>
            <w:sz w:val="24"/>
            <w:szCs w:val="24"/>
            <w:lang w:val="en-US"/>
          </w:rPr>
          <w:t>gov</w:t>
        </w:r>
        <w:r w:rsidR="0079483D" w:rsidRPr="00BA5EBA">
          <w:rPr>
            <w:rStyle w:val="a8"/>
            <w:rFonts w:ascii="Times New Roman" w:hAnsi="Times New Roman" w:cs="Times New Roman"/>
            <w:color w:val="auto"/>
            <w:sz w:val="24"/>
            <w:szCs w:val="24"/>
          </w:rPr>
          <w:t>.</w:t>
        </w:r>
        <w:r w:rsidR="0079483D" w:rsidRPr="00BA5EBA">
          <w:rPr>
            <w:rStyle w:val="a8"/>
            <w:rFonts w:ascii="Times New Roman" w:hAnsi="Times New Roman" w:cs="Times New Roman"/>
            <w:color w:val="auto"/>
            <w:sz w:val="24"/>
            <w:szCs w:val="24"/>
            <w:lang w:val="en-US"/>
          </w:rPr>
          <w:t>ru</w:t>
        </w:r>
      </w:hyperlink>
      <w:r w:rsidR="0079483D" w:rsidRPr="00BA5EBA">
        <w:rPr>
          <w:rFonts w:ascii="Times New Roman" w:hAnsi="Times New Roman" w:cs="Times New Roman"/>
          <w:sz w:val="24"/>
          <w:szCs w:val="24"/>
        </w:rPr>
        <w:t xml:space="preserve"> </w:t>
      </w:r>
      <w:r w:rsidR="0079483D" w:rsidRPr="00BA5EBA">
        <w:rPr>
          <w:rFonts w:ascii="Times New Roman" w:hAnsi="Times New Roman" w:cs="Times New Roman"/>
          <w:sz w:val="24"/>
          <w:szCs w:val="24"/>
          <w:u w:val="single"/>
        </w:rPr>
        <w:t>(сайт Рособразования)</w:t>
      </w:r>
    </w:p>
    <w:p w:rsidR="0079483D" w:rsidRPr="00BA5EBA" w:rsidRDefault="0079483D" w:rsidP="00372913">
      <w:pPr>
        <w:spacing w:after="0" w:line="240" w:lineRule="auto"/>
        <w:jc w:val="both"/>
        <w:rPr>
          <w:rFonts w:ascii="Times New Roman" w:hAnsi="Times New Roman" w:cs="Times New Roman"/>
          <w:sz w:val="24"/>
          <w:szCs w:val="24"/>
          <w:u w:val="single"/>
        </w:rPr>
      </w:pPr>
      <w:r w:rsidRPr="00BA5EBA">
        <w:rPr>
          <w:rFonts w:ascii="Times New Roman" w:hAnsi="Times New Roman" w:cs="Times New Roman"/>
          <w:sz w:val="24"/>
          <w:szCs w:val="24"/>
          <w:u w:val="single"/>
          <w:lang w:val="en-US"/>
        </w:rPr>
        <w:t>http</w:t>
      </w:r>
      <w:r w:rsidRPr="00BA5EBA">
        <w:rPr>
          <w:rFonts w:ascii="Times New Roman" w:hAnsi="Times New Roman" w:cs="Times New Roman"/>
          <w:sz w:val="24"/>
          <w:szCs w:val="24"/>
          <w:u w:val="single"/>
        </w:rPr>
        <w:t>://</w:t>
      </w:r>
      <w:r w:rsidRPr="00BA5EBA">
        <w:rPr>
          <w:rFonts w:ascii="Times New Roman" w:hAnsi="Times New Roman" w:cs="Times New Roman"/>
          <w:sz w:val="24"/>
          <w:szCs w:val="24"/>
          <w:u w:val="single"/>
          <w:lang w:val="en-US"/>
        </w:rPr>
        <w:t>lib</w:t>
      </w:r>
      <w:r w:rsidRPr="00BA5EBA">
        <w:rPr>
          <w:rFonts w:ascii="Times New Roman" w:hAnsi="Times New Roman" w:cs="Times New Roman"/>
          <w:sz w:val="24"/>
          <w:szCs w:val="24"/>
          <w:u w:val="single"/>
        </w:rPr>
        <w:t>.</w:t>
      </w:r>
      <w:r w:rsidRPr="00BA5EBA">
        <w:rPr>
          <w:rFonts w:ascii="Times New Roman" w:hAnsi="Times New Roman" w:cs="Times New Roman"/>
          <w:sz w:val="24"/>
          <w:szCs w:val="24"/>
          <w:u w:val="single"/>
          <w:lang w:val="en-US"/>
        </w:rPr>
        <w:t>ru</w:t>
      </w:r>
      <w:r w:rsidRPr="00BA5EBA">
        <w:rPr>
          <w:rFonts w:ascii="Times New Roman" w:hAnsi="Times New Roman" w:cs="Times New Roman"/>
          <w:sz w:val="24"/>
          <w:szCs w:val="24"/>
        </w:rPr>
        <w:t xml:space="preserve"> (Б</w:t>
      </w:r>
      <w:r w:rsidRPr="00BA5EBA">
        <w:rPr>
          <w:rFonts w:ascii="Times New Roman" w:hAnsi="Times New Roman" w:cs="Times New Roman"/>
          <w:sz w:val="24"/>
          <w:szCs w:val="24"/>
          <w:u w:val="single"/>
        </w:rPr>
        <w:t>иблиотека Максима Мошкова)</w:t>
      </w:r>
    </w:p>
    <w:p w:rsidR="0079483D" w:rsidRPr="00BA5EBA" w:rsidRDefault="0079483D" w:rsidP="00372913">
      <w:pPr>
        <w:spacing w:after="0" w:line="240" w:lineRule="auto"/>
        <w:rPr>
          <w:rFonts w:ascii="Times New Roman" w:hAnsi="Times New Roman" w:cs="Times New Roman"/>
          <w:sz w:val="24"/>
          <w:szCs w:val="24"/>
          <w:u w:val="single"/>
        </w:rPr>
      </w:pPr>
      <w:r w:rsidRPr="00BA5EBA">
        <w:rPr>
          <w:rFonts w:ascii="Times New Roman" w:hAnsi="Times New Roman" w:cs="Times New Roman"/>
          <w:sz w:val="24"/>
          <w:szCs w:val="24"/>
          <w:u w:val="single"/>
          <w:lang w:val="en-US"/>
        </w:rPr>
        <w:t>twirpx</w:t>
      </w:r>
      <w:r w:rsidRPr="00BA5EBA">
        <w:rPr>
          <w:rFonts w:ascii="Times New Roman" w:hAnsi="Times New Roman" w:cs="Times New Roman"/>
          <w:sz w:val="24"/>
          <w:szCs w:val="24"/>
          <w:u w:val="single"/>
        </w:rPr>
        <w:t>.</w:t>
      </w:r>
      <w:r w:rsidRPr="00BA5EBA">
        <w:rPr>
          <w:rFonts w:ascii="Times New Roman" w:hAnsi="Times New Roman" w:cs="Times New Roman"/>
          <w:sz w:val="24"/>
          <w:szCs w:val="24"/>
          <w:u w:val="single"/>
          <w:lang w:val="en-US"/>
        </w:rPr>
        <w:t>com</w:t>
      </w:r>
      <w:r w:rsidRPr="00BA5EBA">
        <w:rPr>
          <w:rFonts w:ascii="Times New Roman" w:hAnsi="Times New Roman" w:cs="Times New Roman"/>
          <w:sz w:val="24"/>
          <w:szCs w:val="24"/>
          <w:u w:val="single"/>
        </w:rPr>
        <w:t xml:space="preserve"> (Все для студента)</w:t>
      </w:r>
    </w:p>
    <w:p w:rsidR="0079483D" w:rsidRPr="00BA5EBA" w:rsidRDefault="0079483D" w:rsidP="00372913">
      <w:pPr>
        <w:spacing w:after="0" w:line="240" w:lineRule="auto"/>
        <w:jc w:val="both"/>
        <w:rPr>
          <w:rFonts w:ascii="Times New Roman" w:hAnsi="Times New Roman" w:cs="Times New Roman"/>
          <w:sz w:val="24"/>
          <w:szCs w:val="24"/>
        </w:rPr>
      </w:pPr>
    </w:p>
    <w:p w:rsidR="0079483D" w:rsidRPr="00BA5EBA" w:rsidRDefault="0079483D" w:rsidP="00372913">
      <w:pPr>
        <w:pStyle w:val="1"/>
        <w:keepLines w:val="0"/>
        <w:spacing w:before="0"/>
        <w:jc w:val="both"/>
        <w:rPr>
          <w:rFonts w:ascii="Times New Roman" w:hAnsi="Times New Roman" w:cs="Times New Roman"/>
          <w:color w:val="auto"/>
          <w:sz w:val="24"/>
          <w:szCs w:val="24"/>
        </w:rPr>
      </w:pPr>
      <w:bookmarkStart w:id="173" w:name="_Toc416466831"/>
      <w:r w:rsidRPr="00BA5EBA">
        <w:rPr>
          <w:rFonts w:ascii="Times New Roman" w:hAnsi="Times New Roman" w:cs="Times New Roman"/>
          <w:color w:val="auto"/>
          <w:sz w:val="24"/>
          <w:szCs w:val="24"/>
        </w:rPr>
        <w:t>МЕТОДИЧЕСКИЕ УКАЗАНИЯ ДЛЯ ОБУЧАЮЩИХСЯ ПО ОСВОЕНИЮ ДИСЦИПЛИНЫ</w:t>
      </w:r>
      <w:bookmarkEnd w:id="173"/>
    </w:p>
    <w:p w:rsidR="0079483D" w:rsidRPr="00BA5EBA" w:rsidRDefault="0079483D" w:rsidP="00372913">
      <w:pPr>
        <w:spacing w:after="0" w:line="240" w:lineRule="auto"/>
        <w:ind w:firstLine="540"/>
        <w:jc w:val="both"/>
        <w:rPr>
          <w:rFonts w:ascii="Times New Roman" w:hAnsi="Times New Roman" w:cs="Times New Roman"/>
          <w:sz w:val="24"/>
          <w:szCs w:val="24"/>
        </w:rPr>
      </w:pPr>
      <w:r w:rsidRPr="00BA5EBA">
        <w:rPr>
          <w:rFonts w:ascii="Times New Roman" w:hAnsi="Times New Roman" w:cs="Times New Roman"/>
          <w:sz w:val="24"/>
          <w:szCs w:val="24"/>
        </w:rPr>
        <w:t>Базовые знания по дисциплине излагаются в учебниках по теории и методике физической культуры, учебных пособиях, представленных в списке дополнительной литературы. Плодотворная работа студента  по изучению предмета невозможна без  активной самостоятельной работы, связанной с поиском учебной информации в периодических изданиях, сборниках материалов научно-практических конференций, конгрессов, симпозиумов, в Интернете. Использование электронных информационно-образовательных ресурсов способствует развитию поисковой, учебно-исследовательской деятельности обучающихся, повышению познавательного и профессионального интереса.</w:t>
      </w:r>
    </w:p>
    <w:p w:rsidR="0079483D" w:rsidRPr="00BA5EBA" w:rsidRDefault="0079483D" w:rsidP="00372913">
      <w:pPr>
        <w:spacing w:after="0" w:line="240" w:lineRule="auto"/>
        <w:ind w:firstLine="540"/>
        <w:jc w:val="both"/>
        <w:rPr>
          <w:rFonts w:ascii="Times New Roman" w:hAnsi="Times New Roman" w:cs="Times New Roman"/>
          <w:sz w:val="24"/>
          <w:szCs w:val="24"/>
        </w:rPr>
      </w:pPr>
      <w:r w:rsidRPr="00BA5EBA">
        <w:rPr>
          <w:rFonts w:ascii="Times New Roman" w:hAnsi="Times New Roman" w:cs="Times New Roman"/>
          <w:sz w:val="24"/>
          <w:szCs w:val="24"/>
        </w:rPr>
        <w:t xml:space="preserve"> В силу интегративного назначения данного курса должны систематически пополняться знания из области психолого-педагогических дисциплин, дисциплин биологического профиля. Умение планомерно расширять круг своих знаний, анализировать получаемую информацию из смежных предметов является одним из важнейших педагогических условий полноценной подготовки к практике. При анализе учебного материала нужно учиться выделять материал, удовлетворяющий технологическим требованиям, сравнивать информацию, получаемую из разных источников, внимательно изучать представленные в тексте рисунки, таблицы, обобщать получаемую информацию и фиксировать ее в конспекте по предмету. Особое внимание при изучении дополнительной литературы следует уделить работам обобщающего характера. </w:t>
      </w:r>
    </w:p>
    <w:p w:rsidR="0079483D" w:rsidRPr="00BA5EBA" w:rsidRDefault="0079483D" w:rsidP="00372913">
      <w:pPr>
        <w:spacing w:after="0" w:line="240" w:lineRule="auto"/>
        <w:ind w:firstLine="540"/>
        <w:jc w:val="both"/>
        <w:rPr>
          <w:rFonts w:ascii="Times New Roman" w:hAnsi="Times New Roman" w:cs="Times New Roman"/>
          <w:sz w:val="24"/>
          <w:szCs w:val="24"/>
        </w:rPr>
      </w:pPr>
      <w:r w:rsidRPr="00BA5EBA">
        <w:rPr>
          <w:rFonts w:ascii="Times New Roman" w:hAnsi="Times New Roman" w:cs="Times New Roman"/>
          <w:sz w:val="24"/>
          <w:szCs w:val="24"/>
        </w:rPr>
        <w:t xml:space="preserve">Все задания,  выносимые на самостоятельную работу, входят в содержание объемных требований к зачету. Ориентиром для нее являются  представленные в рабочей программе контрольные вопросы и задания. О темах, выносимых на самостоятельное изучение,  студенты узнают из рабочей программы, размещенной во внутривузовской сети, а также в процессе групповых занятий. В качестве форм контроля  самостоятельной работы используются индивидуальные собеседования, письменный или устный экспресс-опрос, мультимедийная презентация, решение ситуационных задач, выполнение проектных заданий, разработка документов планирования, написание и защита рефератов, проведение круглых столов, дискуссий, результаты учебно-исследовательской работы и другие виды контроля. </w:t>
      </w:r>
    </w:p>
    <w:p w:rsidR="0079483D" w:rsidRPr="00BA5EBA" w:rsidRDefault="0079483D" w:rsidP="00372913">
      <w:pPr>
        <w:spacing w:after="0" w:line="240" w:lineRule="auto"/>
        <w:ind w:firstLine="540"/>
        <w:jc w:val="both"/>
        <w:rPr>
          <w:rFonts w:ascii="Times New Roman" w:hAnsi="Times New Roman" w:cs="Times New Roman"/>
          <w:bCs/>
          <w:sz w:val="24"/>
          <w:szCs w:val="24"/>
        </w:rPr>
      </w:pPr>
      <w:r w:rsidRPr="00BA5EBA">
        <w:rPr>
          <w:rFonts w:ascii="Times New Roman" w:hAnsi="Times New Roman" w:cs="Times New Roman"/>
          <w:sz w:val="24"/>
          <w:szCs w:val="24"/>
        </w:rPr>
        <w:t xml:space="preserve">Оценка эффективности проделанной самостоятельной работы интегрально оценивается в ходе выполнения практических заданий.  Нормой при подготовке к семинарским занятиям по предмету является наличие развернутого плана (тезисов) по каждому вопросу, выносимому на обсуждение, достижение оперативной  готовности  к </w:t>
      </w:r>
      <w:r w:rsidRPr="00BA5EBA">
        <w:rPr>
          <w:rFonts w:ascii="Times New Roman" w:hAnsi="Times New Roman" w:cs="Times New Roman"/>
          <w:bCs/>
          <w:sz w:val="24"/>
          <w:szCs w:val="24"/>
        </w:rPr>
        <w:t xml:space="preserve">аргументированному изложению вопросов, отстаиванию собственных позиций, взаимодействию не только с преподавателем, но и друг другом. В качестве основных технологий обучения во время занятий используются традиционная (репродуктивная) технология, технология поэтапного формирования умственных действий, технология </w:t>
      </w:r>
      <w:r w:rsidRPr="00BA5EBA">
        <w:rPr>
          <w:rFonts w:ascii="Times New Roman" w:hAnsi="Times New Roman" w:cs="Times New Roman"/>
          <w:bCs/>
          <w:sz w:val="24"/>
          <w:szCs w:val="24"/>
        </w:rPr>
        <w:lastRenderedPageBreak/>
        <w:t xml:space="preserve">проблемного обучения. В своей совокупности они гарантируют высокий уровень результативности обучения. </w:t>
      </w:r>
    </w:p>
    <w:p w:rsidR="0079483D" w:rsidRPr="00BA5EBA" w:rsidRDefault="0079483D" w:rsidP="00372913">
      <w:pPr>
        <w:spacing w:after="0" w:line="240" w:lineRule="auto"/>
        <w:ind w:firstLine="540"/>
        <w:jc w:val="both"/>
        <w:rPr>
          <w:rFonts w:ascii="Times New Roman" w:hAnsi="Times New Roman" w:cs="Times New Roman"/>
          <w:sz w:val="24"/>
          <w:szCs w:val="24"/>
        </w:rPr>
      </w:pPr>
      <w:r w:rsidRPr="00BA5EBA">
        <w:rPr>
          <w:rFonts w:ascii="Times New Roman" w:hAnsi="Times New Roman" w:cs="Times New Roman"/>
          <w:bCs/>
          <w:sz w:val="24"/>
          <w:szCs w:val="24"/>
        </w:rPr>
        <w:t xml:space="preserve">Выполнение проектных практических заданий начинается под руководством преподавателя в ходе практических занятий и продолжается самостоятельно во внеаудиторных условиях. Смысл и цель практических занятий состоит в получении необходимых умений и навыков или опыта деятельности, позволяющих успешно справляться с программой учебной практики, проводимой на базах школ. Приобретение опыта главным образом связано с самостоятельной разработкой документов планирования педагогического процесса (как преддверия реальной профессиональной деятельности) и их последующей защитой. На практические занятия возлагается задача </w:t>
      </w:r>
      <w:r w:rsidRPr="00BA5EBA">
        <w:rPr>
          <w:rFonts w:ascii="Times New Roman" w:hAnsi="Times New Roman" w:cs="Times New Roman"/>
          <w:sz w:val="24"/>
          <w:szCs w:val="24"/>
        </w:rPr>
        <w:t>обобщенного  осмысления и трансформации положений дидактики, теории и методики физической культуры, требований образовательных стандартов в готовность к решению практических задач в области физического воспитания подрастающего поколения.</w:t>
      </w:r>
    </w:p>
    <w:p w:rsidR="0079483D" w:rsidRPr="00BA5EBA" w:rsidRDefault="0079483D" w:rsidP="00372913">
      <w:pPr>
        <w:spacing w:after="0" w:line="240" w:lineRule="auto"/>
        <w:ind w:firstLine="540"/>
        <w:jc w:val="both"/>
        <w:rPr>
          <w:rFonts w:ascii="Times New Roman" w:hAnsi="Times New Roman" w:cs="Times New Roman"/>
          <w:sz w:val="24"/>
          <w:szCs w:val="24"/>
        </w:rPr>
      </w:pPr>
      <w:r w:rsidRPr="00BA5EBA">
        <w:rPr>
          <w:rFonts w:ascii="Times New Roman" w:hAnsi="Times New Roman" w:cs="Times New Roman"/>
          <w:sz w:val="24"/>
          <w:szCs w:val="24"/>
        </w:rPr>
        <w:t xml:space="preserve">При изучении дисциплины в первую очередь уделяется внимание вопросам планирования и контроля в физическом воспитании. По каждой из выделенных компетенций в обобщенном виде определен перечень необходимых знаний, умений и навыков/опыта, уровни их освоения, учебных заданий, рефератов, виды текущей и промежуточной аттестации. Поскольку изучаемая дисциплина не является изолированной, теснейшим образом связана с другими учебными предметами,  то степень сформированности компетенций в рамках данного предмета является важнейшим условием качественного освоения программы бакалавриата в целом. </w:t>
      </w:r>
    </w:p>
    <w:p w:rsidR="0079483D" w:rsidRPr="00BA5EBA" w:rsidRDefault="0079483D" w:rsidP="00372913">
      <w:pPr>
        <w:spacing w:after="0" w:line="240" w:lineRule="auto"/>
        <w:ind w:firstLine="540"/>
        <w:jc w:val="both"/>
        <w:rPr>
          <w:rFonts w:ascii="Times New Roman" w:hAnsi="Times New Roman" w:cs="Times New Roman"/>
          <w:sz w:val="24"/>
          <w:szCs w:val="24"/>
        </w:rPr>
      </w:pPr>
      <w:r w:rsidRPr="00BA5EBA">
        <w:rPr>
          <w:rFonts w:ascii="Times New Roman" w:hAnsi="Times New Roman" w:cs="Times New Roman"/>
          <w:sz w:val="24"/>
          <w:szCs w:val="24"/>
        </w:rPr>
        <w:t xml:space="preserve">Формирование возложенных на предмет компетенций, как показывает практика преподавания, будет более эффективным при условии  широкого использования интерактивных  форм проведения занятий. В зависимости от подготовленности контингента, условий обучения процент таких занятий может варьироваться в широком диапазоне. Особое  внимание при этом должно уделяться формированию навыков устных выступлений, умений вести дискуссии по теме, диалог и взаимодействие в ходе занятия, изложения и отстаивания собственных позиций. </w:t>
      </w:r>
    </w:p>
    <w:p w:rsidR="0079483D" w:rsidRPr="00BA5EBA" w:rsidRDefault="0079483D" w:rsidP="00372913">
      <w:pPr>
        <w:spacing w:after="0" w:line="240" w:lineRule="auto"/>
        <w:ind w:firstLine="540"/>
        <w:jc w:val="both"/>
        <w:rPr>
          <w:rFonts w:ascii="Times New Roman" w:hAnsi="Times New Roman" w:cs="Times New Roman"/>
          <w:bCs/>
          <w:sz w:val="24"/>
          <w:szCs w:val="24"/>
        </w:rPr>
      </w:pPr>
      <w:r w:rsidRPr="00BA5EBA">
        <w:rPr>
          <w:rFonts w:ascii="Times New Roman" w:hAnsi="Times New Roman" w:cs="Times New Roman"/>
          <w:sz w:val="24"/>
          <w:szCs w:val="24"/>
        </w:rPr>
        <w:t>В ходе изучения предмета</w:t>
      </w:r>
      <w:r w:rsidRPr="00BA5EBA">
        <w:rPr>
          <w:rFonts w:ascii="Times New Roman" w:hAnsi="Times New Roman" w:cs="Times New Roman"/>
          <w:b/>
          <w:sz w:val="24"/>
          <w:szCs w:val="24"/>
        </w:rPr>
        <w:t xml:space="preserve"> с </w:t>
      </w:r>
      <w:r w:rsidRPr="00BA5EBA">
        <w:rPr>
          <w:rFonts w:ascii="Times New Roman" w:hAnsi="Times New Roman" w:cs="Times New Roman"/>
          <w:bCs/>
          <w:sz w:val="24"/>
          <w:szCs w:val="24"/>
        </w:rPr>
        <w:t>учетом междисциплинарных взаимодействий</w:t>
      </w:r>
      <w:r w:rsidRPr="00BA5EBA">
        <w:rPr>
          <w:rFonts w:ascii="Times New Roman" w:hAnsi="Times New Roman" w:cs="Times New Roman"/>
          <w:sz w:val="24"/>
          <w:szCs w:val="24"/>
        </w:rPr>
        <w:t xml:space="preserve"> д</w:t>
      </w:r>
      <w:r w:rsidRPr="00BA5EBA">
        <w:rPr>
          <w:rFonts w:ascii="Times New Roman" w:hAnsi="Times New Roman" w:cs="Times New Roman"/>
          <w:bCs/>
          <w:sz w:val="24"/>
          <w:szCs w:val="24"/>
        </w:rPr>
        <w:t>опускается перераспределение учебных часов на  семинары и практические занятия,  самостоятельную работу с целью формирования актуальных профессиональных умений.</w:t>
      </w:r>
    </w:p>
    <w:p w:rsidR="0079483D" w:rsidRPr="00BA5EBA" w:rsidRDefault="0079483D" w:rsidP="00372913">
      <w:pPr>
        <w:spacing w:after="0" w:line="240" w:lineRule="auto"/>
        <w:ind w:firstLine="540"/>
        <w:jc w:val="both"/>
        <w:rPr>
          <w:rFonts w:ascii="Times New Roman" w:hAnsi="Times New Roman" w:cs="Times New Roman"/>
          <w:sz w:val="24"/>
          <w:szCs w:val="24"/>
        </w:rPr>
      </w:pPr>
      <w:r w:rsidRPr="00BA5EBA">
        <w:rPr>
          <w:rFonts w:ascii="Times New Roman" w:hAnsi="Times New Roman" w:cs="Times New Roman"/>
          <w:bCs/>
          <w:sz w:val="24"/>
          <w:szCs w:val="24"/>
        </w:rPr>
        <w:t xml:space="preserve"> </w:t>
      </w:r>
      <w:r w:rsidRPr="00BA5EBA">
        <w:rPr>
          <w:rFonts w:ascii="Times New Roman" w:hAnsi="Times New Roman" w:cs="Times New Roman"/>
          <w:sz w:val="24"/>
          <w:szCs w:val="24"/>
        </w:rPr>
        <w:t>Итоговый контроль освоения дисциплины проводится в форме устного зачета по завершению седьмого семестра. Допуском к зачету служат выполненные проектные задания, предусмотренные программой обучения, и  установленный вузом процент обязательного  посещения занятий от общего объема аудиторной работы. Успешность освоения предмета определяется по трем уровням: пороговому, продвинутому, высокому. Для дифференциации уровней может применяться балловая шкала.</w:t>
      </w:r>
    </w:p>
    <w:p w:rsidR="0079483D" w:rsidRPr="00BA5EBA" w:rsidRDefault="0079483D" w:rsidP="00372913">
      <w:pPr>
        <w:pStyle w:val="1"/>
        <w:keepLines w:val="0"/>
        <w:spacing w:before="0"/>
        <w:jc w:val="both"/>
        <w:rPr>
          <w:rFonts w:ascii="Times New Roman" w:hAnsi="Times New Roman" w:cs="Times New Roman"/>
          <w:color w:val="auto"/>
          <w:sz w:val="24"/>
          <w:szCs w:val="24"/>
        </w:rPr>
      </w:pPr>
      <w:bookmarkStart w:id="174" w:name="_Toc416466832"/>
      <w:r w:rsidRPr="00BA5EBA">
        <w:rPr>
          <w:rFonts w:ascii="Times New Roman" w:hAnsi="Times New Roman" w:cs="Times New Roman"/>
          <w:color w:val="auto"/>
          <w:sz w:val="24"/>
          <w:szCs w:val="24"/>
        </w:rPr>
        <w:t>МАТЕРИАЛЬНО-ТЕХНИЧЕСКОЕ ОБЕСПЕЧЕНИЕ ДИСЦИПЛИНЫ</w:t>
      </w:r>
      <w:bookmarkEnd w:id="174"/>
    </w:p>
    <w:p w:rsidR="0079483D" w:rsidRPr="00BA5EBA" w:rsidRDefault="0079483D" w:rsidP="00372913">
      <w:pPr>
        <w:spacing w:after="0" w:line="240" w:lineRule="auto"/>
        <w:jc w:val="both"/>
        <w:rPr>
          <w:rFonts w:ascii="Times New Roman" w:hAnsi="Times New Roman" w:cs="Times New Roman"/>
          <w:sz w:val="24"/>
          <w:szCs w:val="24"/>
          <w:highlight w:val="yellow"/>
        </w:rPr>
      </w:pPr>
    </w:p>
    <w:p w:rsidR="0079483D" w:rsidRPr="00BA5EBA" w:rsidRDefault="0079483D" w:rsidP="00372913">
      <w:pPr>
        <w:spacing w:after="0" w:line="240" w:lineRule="auto"/>
        <w:jc w:val="both"/>
        <w:rPr>
          <w:rFonts w:ascii="Times New Roman" w:hAnsi="Times New Roman" w:cs="Times New Roman"/>
          <w:sz w:val="24"/>
          <w:szCs w:val="24"/>
        </w:rPr>
      </w:pPr>
      <w:r w:rsidRPr="00BA5EBA">
        <w:rPr>
          <w:rFonts w:ascii="Times New Roman" w:hAnsi="Times New Roman" w:cs="Times New Roman"/>
          <w:sz w:val="24"/>
          <w:szCs w:val="24"/>
        </w:rPr>
        <w:t xml:space="preserve">1. Книжный фонд библиотеки. </w:t>
      </w:r>
    </w:p>
    <w:p w:rsidR="0079483D" w:rsidRPr="00BA5EBA" w:rsidRDefault="0079483D" w:rsidP="00372913">
      <w:pPr>
        <w:spacing w:after="0" w:line="240" w:lineRule="auto"/>
        <w:jc w:val="both"/>
        <w:rPr>
          <w:rFonts w:ascii="Times New Roman" w:hAnsi="Times New Roman" w:cs="Times New Roman"/>
          <w:sz w:val="24"/>
          <w:szCs w:val="24"/>
        </w:rPr>
      </w:pPr>
      <w:r w:rsidRPr="00BA5EBA">
        <w:rPr>
          <w:rFonts w:ascii="Times New Roman" w:hAnsi="Times New Roman" w:cs="Times New Roman"/>
          <w:sz w:val="24"/>
          <w:szCs w:val="24"/>
        </w:rPr>
        <w:t>2. Компьютерная внутривузовская сеть.</w:t>
      </w:r>
    </w:p>
    <w:p w:rsidR="0079483D" w:rsidRPr="00BA5EBA" w:rsidRDefault="0079483D" w:rsidP="00372913">
      <w:pPr>
        <w:spacing w:after="0" w:line="240" w:lineRule="auto"/>
        <w:jc w:val="both"/>
        <w:rPr>
          <w:rFonts w:ascii="Times New Roman" w:hAnsi="Times New Roman" w:cs="Times New Roman"/>
          <w:sz w:val="24"/>
          <w:szCs w:val="24"/>
        </w:rPr>
      </w:pPr>
      <w:r w:rsidRPr="00BA5EBA">
        <w:rPr>
          <w:rFonts w:ascii="Times New Roman" w:hAnsi="Times New Roman" w:cs="Times New Roman"/>
          <w:sz w:val="24"/>
          <w:szCs w:val="24"/>
        </w:rPr>
        <w:t>3. Интернет.</w:t>
      </w:r>
    </w:p>
    <w:p w:rsidR="0079483D" w:rsidRPr="00BA5EBA" w:rsidRDefault="0079483D" w:rsidP="00372913">
      <w:pPr>
        <w:spacing w:after="0" w:line="240" w:lineRule="auto"/>
        <w:jc w:val="both"/>
        <w:rPr>
          <w:rFonts w:ascii="Times New Roman" w:hAnsi="Times New Roman" w:cs="Times New Roman"/>
          <w:sz w:val="24"/>
          <w:szCs w:val="24"/>
        </w:rPr>
      </w:pPr>
      <w:r w:rsidRPr="00BA5EBA">
        <w:rPr>
          <w:rFonts w:ascii="Times New Roman" w:hAnsi="Times New Roman" w:cs="Times New Roman"/>
          <w:sz w:val="24"/>
          <w:szCs w:val="24"/>
        </w:rPr>
        <w:t>4. Оборудованные  аудитории для мультимедийного сопровождения занятий.</w:t>
      </w:r>
    </w:p>
    <w:p w:rsidR="0079483D" w:rsidRPr="00BA5EBA" w:rsidRDefault="0079483D" w:rsidP="00372913">
      <w:pPr>
        <w:spacing w:after="0" w:line="240" w:lineRule="auto"/>
        <w:jc w:val="both"/>
        <w:rPr>
          <w:rFonts w:ascii="Times New Roman" w:hAnsi="Times New Roman" w:cs="Times New Roman"/>
          <w:sz w:val="24"/>
          <w:szCs w:val="24"/>
        </w:rPr>
      </w:pPr>
      <w:r w:rsidRPr="00BA5EBA">
        <w:rPr>
          <w:rFonts w:ascii="Times New Roman" w:hAnsi="Times New Roman" w:cs="Times New Roman"/>
          <w:sz w:val="24"/>
          <w:szCs w:val="24"/>
        </w:rPr>
        <w:t>5. Аудио-видеоаппаратура.</w:t>
      </w:r>
    </w:p>
    <w:p w:rsidR="0079483D" w:rsidRPr="00BA5EBA" w:rsidRDefault="0079483D" w:rsidP="00372913">
      <w:pPr>
        <w:spacing w:after="0" w:line="240" w:lineRule="auto"/>
        <w:jc w:val="both"/>
        <w:rPr>
          <w:rFonts w:ascii="Times New Roman" w:hAnsi="Times New Roman" w:cs="Times New Roman"/>
          <w:sz w:val="24"/>
          <w:szCs w:val="24"/>
        </w:rPr>
      </w:pPr>
      <w:r w:rsidRPr="00BA5EBA">
        <w:rPr>
          <w:rFonts w:ascii="Times New Roman" w:hAnsi="Times New Roman" w:cs="Times New Roman"/>
          <w:sz w:val="24"/>
          <w:szCs w:val="24"/>
        </w:rPr>
        <w:t>6. Мультимедийная презентация дисциплины.</w:t>
      </w:r>
    </w:p>
    <w:p w:rsidR="0078550B" w:rsidRPr="00BA5EBA" w:rsidRDefault="0078550B" w:rsidP="00372913">
      <w:pPr>
        <w:spacing w:after="0" w:line="240" w:lineRule="auto"/>
        <w:ind w:firstLine="567"/>
        <w:jc w:val="both"/>
        <w:rPr>
          <w:rFonts w:ascii="Times New Roman" w:hAnsi="Times New Roman" w:cs="Times New Roman"/>
          <w:sz w:val="24"/>
          <w:szCs w:val="24"/>
          <w:lang w:eastAsia="ru-RU"/>
        </w:rPr>
      </w:pPr>
      <w:r w:rsidRPr="00BA5EBA">
        <w:rPr>
          <w:rFonts w:ascii="Times New Roman" w:hAnsi="Times New Roman" w:cs="Times New Roman"/>
          <w:sz w:val="24"/>
          <w:szCs w:val="24"/>
          <w:lang w:eastAsia="ru-RU"/>
        </w:rPr>
        <w:br w:type="page"/>
      </w:r>
    </w:p>
    <w:p w:rsidR="00EE6053" w:rsidRPr="00BA5EBA" w:rsidRDefault="0078550B" w:rsidP="00372913">
      <w:pPr>
        <w:spacing w:after="0" w:line="240" w:lineRule="auto"/>
        <w:ind w:firstLine="567"/>
        <w:jc w:val="both"/>
        <w:rPr>
          <w:rFonts w:ascii="Times New Roman" w:hAnsi="Times New Roman" w:cs="Times New Roman"/>
          <w:sz w:val="24"/>
          <w:szCs w:val="24"/>
        </w:rPr>
      </w:pPr>
      <w:r w:rsidRPr="00BA5EBA">
        <w:rPr>
          <w:rFonts w:ascii="Times New Roman" w:hAnsi="Times New Roman" w:cs="Times New Roman"/>
          <w:sz w:val="24"/>
          <w:szCs w:val="24"/>
          <w:lang w:eastAsia="ru-RU"/>
        </w:rPr>
        <w:lastRenderedPageBreak/>
        <w:t xml:space="preserve">5.2. </w:t>
      </w:r>
      <w:r w:rsidR="00EE6053" w:rsidRPr="00BA5EBA">
        <w:rPr>
          <w:rFonts w:ascii="Times New Roman" w:hAnsi="Times New Roman" w:cs="Times New Roman"/>
          <w:sz w:val="24"/>
          <w:szCs w:val="24"/>
        </w:rPr>
        <w:t xml:space="preserve">РАБОЧАЯ ПРОГРАММА ДИСЦИПЛИНЫ «Факультатив по подготовке к производственной практике» основной образовательной программы по направлению подготовки </w:t>
      </w:r>
      <w:r w:rsidR="00EE6053" w:rsidRPr="00BA5EBA">
        <w:rPr>
          <w:rFonts w:ascii="Times New Roman" w:hAnsi="Times New Roman" w:cs="Times New Roman"/>
          <w:bCs/>
          <w:sz w:val="24"/>
          <w:szCs w:val="24"/>
        </w:rPr>
        <w:t>49.03.01 «Физическая культура»</w:t>
      </w:r>
    </w:p>
    <w:p w:rsidR="00EE6053" w:rsidRPr="00BA5EBA" w:rsidRDefault="00EE6053" w:rsidP="00372913">
      <w:pPr>
        <w:spacing w:after="0" w:line="240" w:lineRule="auto"/>
        <w:ind w:firstLine="567"/>
        <w:jc w:val="both"/>
        <w:rPr>
          <w:rFonts w:ascii="Times New Roman" w:hAnsi="Times New Roman" w:cs="Times New Roman"/>
          <w:sz w:val="24"/>
          <w:szCs w:val="24"/>
        </w:rPr>
      </w:pPr>
      <w:r w:rsidRPr="00BA5EBA">
        <w:rPr>
          <w:rFonts w:ascii="Times New Roman" w:hAnsi="Times New Roman" w:cs="Times New Roman"/>
          <w:i/>
          <w:iCs/>
          <w:sz w:val="24"/>
          <w:szCs w:val="24"/>
        </w:rPr>
        <w:t xml:space="preserve">по профилю подготовки </w:t>
      </w:r>
      <w:r w:rsidRPr="00BA5EBA">
        <w:rPr>
          <w:rFonts w:ascii="Times New Roman" w:hAnsi="Times New Roman" w:cs="Times New Roman"/>
          <w:sz w:val="24"/>
          <w:szCs w:val="24"/>
        </w:rPr>
        <w:t xml:space="preserve">- </w:t>
      </w:r>
      <w:r w:rsidRPr="00BA5EBA">
        <w:rPr>
          <w:rFonts w:ascii="Times New Roman" w:hAnsi="Times New Roman" w:cs="Times New Roman"/>
          <w:bCs/>
          <w:sz w:val="24"/>
          <w:szCs w:val="24"/>
        </w:rPr>
        <w:t>спортивная тренировка в избранном виде спорта</w:t>
      </w:r>
      <w:r w:rsidRPr="00BA5EBA">
        <w:rPr>
          <w:rFonts w:ascii="Times New Roman" w:hAnsi="Times New Roman" w:cs="Times New Roman"/>
          <w:sz w:val="24"/>
          <w:szCs w:val="24"/>
        </w:rPr>
        <w:t>: легкая атлетика, спортивные игры, лыжный спорт, единоборства, гимнастика, спортивное ориентирование</w:t>
      </w:r>
    </w:p>
    <w:p w:rsidR="00EE6053" w:rsidRPr="00BA5EBA" w:rsidRDefault="00EE6053" w:rsidP="00372913">
      <w:pPr>
        <w:spacing w:after="0" w:line="240" w:lineRule="auto"/>
        <w:ind w:firstLine="567"/>
        <w:jc w:val="both"/>
        <w:rPr>
          <w:rFonts w:ascii="Times New Roman" w:hAnsi="Times New Roman" w:cs="Times New Roman"/>
          <w:sz w:val="24"/>
          <w:szCs w:val="24"/>
        </w:rPr>
      </w:pPr>
      <w:r w:rsidRPr="00BA5EBA">
        <w:rPr>
          <w:rFonts w:ascii="Times New Roman" w:hAnsi="Times New Roman" w:cs="Times New Roman"/>
          <w:sz w:val="24"/>
          <w:szCs w:val="24"/>
        </w:rPr>
        <w:t>Автор-разработчик: Прянишникова Ольга Альфонсовна, кандидат биологических наук, доцент кафедры теории и методики физической культуры и педагогики</w:t>
      </w:r>
    </w:p>
    <w:p w:rsidR="00EE6053" w:rsidRPr="00BA5EBA" w:rsidRDefault="00EE6053" w:rsidP="00372913">
      <w:pPr>
        <w:pStyle w:val="1"/>
        <w:spacing w:before="0"/>
        <w:rPr>
          <w:rFonts w:ascii="Times New Roman" w:hAnsi="Times New Roman" w:cs="Times New Roman"/>
          <w:color w:val="auto"/>
          <w:sz w:val="24"/>
          <w:szCs w:val="24"/>
        </w:rPr>
      </w:pPr>
      <w:bookmarkStart w:id="175" w:name="_Toc502947870"/>
      <w:r w:rsidRPr="00BA5EBA">
        <w:rPr>
          <w:rFonts w:ascii="Times New Roman" w:hAnsi="Times New Roman" w:cs="Times New Roman"/>
          <w:color w:val="auto"/>
          <w:sz w:val="24"/>
          <w:szCs w:val="24"/>
        </w:rPr>
        <w:t>РЕЗУЛЬТАТЫ ОБУЧЕНИЯ ПО ДИСЦИПЛИНЕ</w:t>
      </w:r>
      <w:bookmarkEnd w:id="175"/>
    </w:p>
    <w:p w:rsidR="00EE6053" w:rsidRPr="00BA5EBA" w:rsidRDefault="00EE605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Изучение дисциплины направлено на приобретение студентом:</w:t>
      </w:r>
    </w:p>
    <w:tbl>
      <w:tblPr>
        <w:tblW w:w="5000" w:type="pct"/>
        <w:tblCellMar>
          <w:left w:w="0" w:type="dxa"/>
          <w:right w:w="0" w:type="dxa"/>
        </w:tblCellMar>
        <w:tblLook w:val="04A0"/>
      </w:tblPr>
      <w:tblGrid>
        <w:gridCol w:w="1846"/>
        <w:gridCol w:w="5508"/>
        <w:gridCol w:w="2289"/>
      </w:tblGrid>
      <w:tr w:rsidR="00EE6053" w:rsidRPr="00BA5EBA" w:rsidTr="00BF188C">
        <w:trPr>
          <w:trHeight w:val="1464"/>
        </w:trPr>
        <w:tc>
          <w:tcPr>
            <w:tcW w:w="957" w:type="pct"/>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EE6053" w:rsidRPr="00BA5EBA" w:rsidRDefault="00EE6053" w:rsidP="00372913">
            <w:pPr>
              <w:spacing w:after="0" w:line="240" w:lineRule="auto"/>
              <w:jc w:val="both"/>
              <w:rPr>
                <w:rFonts w:ascii="Times New Roman" w:hAnsi="Times New Roman" w:cs="Times New Roman"/>
                <w:b/>
                <w:sz w:val="24"/>
                <w:szCs w:val="24"/>
              </w:rPr>
            </w:pPr>
            <w:r w:rsidRPr="00BA5EBA">
              <w:rPr>
                <w:rFonts w:ascii="Times New Roman" w:hAnsi="Times New Roman" w:cs="Times New Roman"/>
                <w:b/>
                <w:bCs/>
                <w:kern w:val="24"/>
                <w:sz w:val="24"/>
                <w:szCs w:val="24"/>
              </w:rPr>
              <w:t xml:space="preserve">Знаний: </w:t>
            </w:r>
          </w:p>
        </w:tc>
        <w:tc>
          <w:tcPr>
            <w:tcW w:w="2856" w:type="pct"/>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EE6053" w:rsidRPr="00BA5EBA" w:rsidRDefault="00EE6053" w:rsidP="00372913">
            <w:pPr>
              <w:autoSpaceDE w:val="0"/>
              <w:autoSpaceDN w:val="0"/>
              <w:adjustRightInd w:val="0"/>
              <w:spacing w:after="0" w:line="240" w:lineRule="auto"/>
              <w:ind w:firstLine="282"/>
              <w:jc w:val="both"/>
              <w:rPr>
                <w:rFonts w:ascii="Times New Roman" w:hAnsi="Times New Roman" w:cs="Times New Roman"/>
                <w:sz w:val="24"/>
                <w:szCs w:val="24"/>
              </w:rPr>
            </w:pPr>
            <w:r w:rsidRPr="00BA5EBA">
              <w:rPr>
                <w:rFonts w:ascii="Times New Roman" w:hAnsi="Times New Roman" w:cs="Times New Roman"/>
                <w:sz w:val="24"/>
                <w:szCs w:val="24"/>
              </w:rPr>
              <w:t>средств и методов физической культуры для обеспечения социальной и профессиональной деятельности;</w:t>
            </w:r>
          </w:p>
          <w:p w:rsidR="00EE6053" w:rsidRPr="00BA5EBA" w:rsidRDefault="00EE6053" w:rsidP="00372913">
            <w:pPr>
              <w:autoSpaceDE w:val="0"/>
              <w:autoSpaceDN w:val="0"/>
              <w:adjustRightInd w:val="0"/>
              <w:spacing w:after="0" w:line="240" w:lineRule="auto"/>
              <w:ind w:firstLine="282"/>
              <w:jc w:val="both"/>
              <w:rPr>
                <w:rFonts w:ascii="Times New Roman" w:hAnsi="Times New Roman" w:cs="Times New Roman"/>
                <w:sz w:val="24"/>
                <w:szCs w:val="24"/>
              </w:rPr>
            </w:pPr>
            <w:r w:rsidRPr="00BA5EBA">
              <w:rPr>
                <w:rFonts w:ascii="Times New Roman" w:hAnsi="Times New Roman" w:cs="Times New Roman"/>
                <w:sz w:val="24"/>
                <w:szCs w:val="24"/>
              </w:rPr>
              <w:t>положений дидактики, теории и методики физической культуры и требований образовательных стандартов;</w:t>
            </w:r>
          </w:p>
          <w:p w:rsidR="00EE6053" w:rsidRPr="00BA5EBA" w:rsidRDefault="00EE6053" w:rsidP="00372913">
            <w:pPr>
              <w:autoSpaceDE w:val="0"/>
              <w:autoSpaceDN w:val="0"/>
              <w:adjustRightInd w:val="0"/>
              <w:spacing w:after="0" w:line="240" w:lineRule="auto"/>
              <w:ind w:firstLine="282"/>
              <w:jc w:val="both"/>
              <w:rPr>
                <w:rFonts w:ascii="Times New Roman" w:hAnsi="Times New Roman" w:cs="Times New Roman"/>
                <w:sz w:val="24"/>
                <w:szCs w:val="24"/>
              </w:rPr>
            </w:pPr>
            <w:r w:rsidRPr="00BA5EBA">
              <w:rPr>
                <w:rFonts w:ascii="Times New Roman" w:hAnsi="Times New Roman" w:cs="Times New Roman"/>
                <w:sz w:val="24"/>
                <w:szCs w:val="24"/>
              </w:rPr>
              <w:t>требований стандартов спортивной подготовки;</w:t>
            </w:r>
          </w:p>
          <w:p w:rsidR="00EE6053" w:rsidRPr="00BA5EBA" w:rsidRDefault="00EE6053" w:rsidP="00372913">
            <w:pPr>
              <w:autoSpaceDE w:val="0"/>
              <w:autoSpaceDN w:val="0"/>
              <w:adjustRightInd w:val="0"/>
              <w:spacing w:after="0" w:line="240" w:lineRule="auto"/>
              <w:ind w:firstLine="282"/>
              <w:jc w:val="both"/>
              <w:rPr>
                <w:rFonts w:ascii="Times New Roman" w:hAnsi="Times New Roman" w:cs="Times New Roman"/>
                <w:sz w:val="24"/>
                <w:szCs w:val="24"/>
              </w:rPr>
            </w:pPr>
            <w:r w:rsidRPr="00BA5EBA">
              <w:rPr>
                <w:rFonts w:ascii="Times New Roman" w:hAnsi="Times New Roman" w:cs="Times New Roman"/>
                <w:sz w:val="24"/>
                <w:szCs w:val="24"/>
              </w:rPr>
              <w:t>путей формирования социально-личностных качеств: целеустремленности, организованности, трудолюбия, ответственности, гражданственности, коммуникативности, толерантности;</w:t>
            </w:r>
          </w:p>
          <w:p w:rsidR="00EE6053" w:rsidRPr="00BA5EBA" w:rsidRDefault="00EE6053" w:rsidP="00372913">
            <w:pPr>
              <w:autoSpaceDE w:val="0"/>
              <w:autoSpaceDN w:val="0"/>
              <w:adjustRightInd w:val="0"/>
              <w:spacing w:after="0" w:line="240" w:lineRule="auto"/>
              <w:ind w:firstLine="282"/>
              <w:jc w:val="both"/>
              <w:rPr>
                <w:rFonts w:ascii="Times New Roman" w:hAnsi="Times New Roman" w:cs="Times New Roman"/>
                <w:sz w:val="24"/>
                <w:szCs w:val="24"/>
              </w:rPr>
            </w:pPr>
            <w:r w:rsidRPr="00BA5EBA">
              <w:rPr>
                <w:rFonts w:ascii="Times New Roman" w:hAnsi="Times New Roman" w:cs="Times New Roman"/>
                <w:sz w:val="24"/>
                <w:szCs w:val="24"/>
              </w:rPr>
              <w:t>средств избранного вида спорта для формирования навыков здорового образа жизни при проведении занятий рекреационной, оздоровительной направленности с лицами различного пола и возраста;</w:t>
            </w:r>
          </w:p>
          <w:p w:rsidR="00EE6053" w:rsidRPr="00BA5EBA" w:rsidRDefault="00EE6053" w:rsidP="00372913">
            <w:pPr>
              <w:autoSpaceDE w:val="0"/>
              <w:autoSpaceDN w:val="0"/>
              <w:adjustRightInd w:val="0"/>
              <w:spacing w:after="0" w:line="240" w:lineRule="auto"/>
              <w:ind w:firstLine="282"/>
              <w:jc w:val="both"/>
              <w:rPr>
                <w:rFonts w:ascii="Times New Roman" w:hAnsi="Times New Roman" w:cs="Times New Roman"/>
                <w:sz w:val="24"/>
                <w:szCs w:val="24"/>
              </w:rPr>
            </w:pPr>
            <w:r w:rsidRPr="00BA5EBA">
              <w:rPr>
                <w:rFonts w:ascii="Times New Roman" w:hAnsi="Times New Roman" w:cs="Times New Roman"/>
                <w:sz w:val="24"/>
                <w:szCs w:val="24"/>
              </w:rPr>
              <w:t>требований безопасности, санитарных и гигиенических правил и норм,  профилактики травматизма, оказания первой доврачебной помощи;</w:t>
            </w:r>
          </w:p>
          <w:p w:rsidR="00EE6053" w:rsidRPr="00BA5EBA" w:rsidRDefault="00EE6053" w:rsidP="00372913">
            <w:pPr>
              <w:autoSpaceDE w:val="0"/>
              <w:autoSpaceDN w:val="0"/>
              <w:adjustRightInd w:val="0"/>
              <w:spacing w:after="0" w:line="240" w:lineRule="auto"/>
              <w:ind w:firstLine="282"/>
              <w:jc w:val="both"/>
              <w:rPr>
                <w:rFonts w:ascii="Times New Roman" w:hAnsi="Times New Roman" w:cs="Times New Roman"/>
                <w:sz w:val="24"/>
                <w:szCs w:val="24"/>
              </w:rPr>
            </w:pPr>
            <w:r w:rsidRPr="00BA5EBA">
              <w:rPr>
                <w:rFonts w:ascii="Times New Roman" w:hAnsi="Times New Roman" w:cs="Times New Roman"/>
                <w:sz w:val="24"/>
                <w:szCs w:val="24"/>
              </w:rPr>
              <w:t>правила судейства по базовым видам спорта и избранному виду спорта;</w:t>
            </w:r>
          </w:p>
          <w:p w:rsidR="00EE6053" w:rsidRPr="00BA5EBA" w:rsidRDefault="00EE6053" w:rsidP="00372913">
            <w:pPr>
              <w:autoSpaceDE w:val="0"/>
              <w:autoSpaceDN w:val="0"/>
              <w:adjustRightInd w:val="0"/>
              <w:spacing w:after="0" w:line="240" w:lineRule="auto"/>
              <w:ind w:firstLine="282"/>
              <w:jc w:val="both"/>
              <w:rPr>
                <w:rFonts w:ascii="Times New Roman" w:hAnsi="Times New Roman" w:cs="Times New Roman"/>
                <w:sz w:val="24"/>
                <w:szCs w:val="24"/>
              </w:rPr>
            </w:pPr>
            <w:r w:rsidRPr="00BA5EBA">
              <w:rPr>
                <w:rFonts w:ascii="Times New Roman" w:hAnsi="Times New Roman" w:cs="Times New Roman"/>
                <w:sz w:val="24"/>
                <w:szCs w:val="24"/>
              </w:rPr>
              <w:t xml:space="preserve">способов планирования и методического обеспечения деятельности физкультурно-спортивных организаций, учета и отчетности; </w:t>
            </w:r>
          </w:p>
          <w:p w:rsidR="00EE6053" w:rsidRPr="00BA5EBA" w:rsidRDefault="00EE6053" w:rsidP="00372913">
            <w:pPr>
              <w:autoSpaceDE w:val="0"/>
              <w:autoSpaceDN w:val="0"/>
              <w:adjustRightInd w:val="0"/>
              <w:spacing w:after="0" w:line="240" w:lineRule="auto"/>
              <w:ind w:firstLine="282"/>
              <w:jc w:val="both"/>
              <w:rPr>
                <w:rFonts w:ascii="Times New Roman" w:hAnsi="Times New Roman" w:cs="Times New Roman"/>
                <w:sz w:val="24"/>
                <w:szCs w:val="24"/>
              </w:rPr>
            </w:pPr>
            <w:r w:rsidRPr="00BA5EBA">
              <w:rPr>
                <w:rFonts w:ascii="Times New Roman" w:hAnsi="Times New Roman" w:cs="Times New Roman"/>
                <w:sz w:val="24"/>
                <w:szCs w:val="24"/>
              </w:rPr>
              <w:t>путей формирования мотивационно-ценностных ориентаций и установок ведения здорового образа жизни;</w:t>
            </w:r>
          </w:p>
          <w:p w:rsidR="00EE6053" w:rsidRPr="00BA5EBA" w:rsidRDefault="00EE6053" w:rsidP="00372913">
            <w:pPr>
              <w:autoSpaceDE w:val="0"/>
              <w:autoSpaceDN w:val="0"/>
              <w:adjustRightInd w:val="0"/>
              <w:spacing w:after="0" w:line="240" w:lineRule="auto"/>
              <w:ind w:firstLine="282"/>
              <w:jc w:val="both"/>
              <w:rPr>
                <w:rFonts w:ascii="Times New Roman" w:hAnsi="Times New Roman" w:cs="Times New Roman"/>
                <w:sz w:val="24"/>
                <w:szCs w:val="24"/>
              </w:rPr>
            </w:pPr>
            <w:r w:rsidRPr="00BA5EBA">
              <w:rPr>
                <w:rFonts w:ascii="Times New Roman" w:hAnsi="Times New Roman" w:cs="Times New Roman"/>
                <w:sz w:val="24"/>
                <w:szCs w:val="24"/>
              </w:rPr>
              <w:t>положений и принципов педагогики, методов педагогического контроля и контроля качества обучения, актуальных дидактических технологий;</w:t>
            </w:r>
          </w:p>
          <w:p w:rsidR="00EE6053" w:rsidRPr="00BA5EBA" w:rsidRDefault="00EE6053" w:rsidP="00372913">
            <w:pPr>
              <w:autoSpaceDE w:val="0"/>
              <w:autoSpaceDN w:val="0"/>
              <w:adjustRightInd w:val="0"/>
              <w:spacing w:after="0" w:line="240" w:lineRule="auto"/>
              <w:ind w:firstLine="282"/>
              <w:jc w:val="both"/>
              <w:rPr>
                <w:rFonts w:ascii="Times New Roman" w:hAnsi="Times New Roman" w:cs="Times New Roman"/>
                <w:sz w:val="24"/>
                <w:szCs w:val="24"/>
              </w:rPr>
            </w:pPr>
            <w:r w:rsidRPr="00BA5EBA">
              <w:rPr>
                <w:rFonts w:ascii="Times New Roman" w:hAnsi="Times New Roman" w:cs="Times New Roman"/>
                <w:sz w:val="24"/>
                <w:szCs w:val="24"/>
              </w:rPr>
              <w:t>положений теории физической культуры;</w:t>
            </w:r>
          </w:p>
          <w:p w:rsidR="00EE6053" w:rsidRPr="00BA5EBA" w:rsidRDefault="00EE6053" w:rsidP="00372913">
            <w:pPr>
              <w:autoSpaceDE w:val="0"/>
              <w:autoSpaceDN w:val="0"/>
              <w:adjustRightInd w:val="0"/>
              <w:spacing w:after="0" w:line="240" w:lineRule="auto"/>
              <w:ind w:firstLine="282"/>
              <w:jc w:val="both"/>
              <w:rPr>
                <w:rFonts w:ascii="Times New Roman" w:hAnsi="Times New Roman" w:cs="Times New Roman"/>
                <w:sz w:val="24"/>
                <w:szCs w:val="24"/>
              </w:rPr>
            </w:pPr>
            <w:r w:rsidRPr="00BA5EBA">
              <w:rPr>
                <w:rFonts w:ascii="Times New Roman" w:hAnsi="Times New Roman" w:cs="Times New Roman"/>
                <w:sz w:val="24"/>
                <w:szCs w:val="24"/>
              </w:rPr>
              <w:t>правил разработки учебных планов и программ конкретных занятий;</w:t>
            </w:r>
          </w:p>
          <w:p w:rsidR="00EE6053" w:rsidRPr="00BA5EBA" w:rsidRDefault="00EE6053" w:rsidP="00372913">
            <w:pPr>
              <w:autoSpaceDE w:val="0"/>
              <w:autoSpaceDN w:val="0"/>
              <w:adjustRightInd w:val="0"/>
              <w:spacing w:after="0" w:line="240" w:lineRule="auto"/>
              <w:ind w:firstLine="282"/>
              <w:jc w:val="both"/>
              <w:rPr>
                <w:rFonts w:ascii="Times New Roman" w:hAnsi="Times New Roman" w:cs="Times New Roman"/>
                <w:sz w:val="24"/>
                <w:szCs w:val="24"/>
              </w:rPr>
            </w:pPr>
            <w:r w:rsidRPr="00BA5EBA">
              <w:rPr>
                <w:rFonts w:ascii="Times New Roman" w:hAnsi="Times New Roman" w:cs="Times New Roman"/>
                <w:sz w:val="24"/>
                <w:szCs w:val="24"/>
              </w:rPr>
              <w:t>средств и методов двигательной деятельности для коррекции состояния обучающихся с учетом их пола и возраста, индивидуальных особенностей;</w:t>
            </w:r>
          </w:p>
          <w:p w:rsidR="00EE6053" w:rsidRPr="00BA5EBA" w:rsidRDefault="00EE6053" w:rsidP="00372913">
            <w:pPr>
              <w:autoSpaceDE w:val="0"/>
              <w:autoSpaceDN w:val="0"/>
              <w:adjustRightInd w:val="0"/>
              <w:spacing w:after="0" w:line="240" w:lineRule="auto"/>
              <w:ind w:firstLine="282"/>
              <w:jc w:val="both"/>
              <w:rPr>
                <w:rFonts w:ascii="Times New Roman" w:hAnsi="Times New Roman" w:cs="Times New Roman"/>
                <w:sz w:val="24"/>
                <w:szCs w:val="24"/>
              </w:rPr>
            </w:pPr>
            <w:r w:rsidRPr="00BA5EBA">
              <w:rPr>
                <w:rFonts w:ascii="Times New Roman" w:hAnsi="Times New Roman" w:cs="Times New Roman"/>
                <w:sz w:val="24"/>
                <w:szCs w:val="24"/>
              </w:rPr>
              <w:t>составляющих здорового образа жизни;</w:t>
            </w:r>
          </w:p>
          <w:p w:rsidR="00EE6053" w:rsidRPr="00BA5EBA" w:rsidRDefault="00EE6053" w:rsidP="00372913">
            <w:pPr>
              <w:autoSpaceDE w:val="0"/>
              <w:autoSpaceDN w:val="0"/>
              <w:adjustRightInd w:val="0"/>
              <w:spacing w:after="0" w:line="240" w:lineRule="auto"/>
              <w:ind w:firstLine="282"/>
              <w:jc w:val="both"/>
              <w:rPr>
                <w:rFonts w:ascii="Times New Roman" w:hAnsi="Times New Roman" w:cs="Times New Roman"/>
                <w:sz w:val="24"/>
                <w:szCs w:val="24"/>
              </w:rPr>
            </w:pPr>
            <w:r w:rsidRPr="00BA5EBA">
              <w:rPr>
                <w:rFonts w:ascii="Times New Roman" w:hAnsi="Times New Roman" w:cs="Times New Roman"/>
                <w:sz w:val="24"/>
                <w:szCs w:val="24"/>
              </w:rPr>
              <w:t xml:space="preserve"> истоков и эволюции формирования теории </w:t>
            </w:r>
            <w:r w:rsidRPr="00BA5EBA">
              <w:rPr>
                <w:rFonts w:ascii="Times New Roman" w:hAnsi="Times New Roman" w:cs="Times New Roman"/>
                <w:sz w:val="24"/>
                <w:szCs w:val="24"/>
              </w:rPr>
              <w:lastRenderedPageBreak/>
              <w:t>спортивной тренировки, медико-биологических и психологических основ и технологии тренировки в избранном виде спорта;</w:t>
            </w:r>
          </w:p>
          <w:p w:rsidR="00EE6053" w:rsidRPr="00BA5EBA" w:rsidRDefault="00EE6053" w:rsidP="00372913">
            <w:pPr>
              <w:autoSpaceDE w:val="0"/>
              <w:autoSpaceDN w:val="0"/>
              <w:adjustRightInd w:val="0"/>
              <w:spacing w:after="0" w:line="240" w:lineRule="auto"/>
              <w:ind w:firstLine="282"/>
              <w:jc w:val="both"/>
              <w:rPr>
                <w:rFonts w:ascii="Times New Roman" w:hAnsi="Times New Roman" w:cs="Times New Roman"/>
                <w:sz w:val="24"/>
                <w:szCs w:val="24"/>
              </w:rPr>
            </w:pPr>
            <w:r w:rsidRPr="00BA5EBA">
              <w:rPr>
                <w:rFonts w:ascii="Times New Roman" w:hAnsi="Times New Roman" w:cs="Times New Roman"/>
                <w:sz w:val="24"/>
                <w:szCs w:val="24"/>
              </w:rPr>
              <w:t>путей формированиямотивации к занятиям избранным видом спорта, моральных принципов честной спортивной конкуренции;</w:t>
            </w:r>
          </w:p>
          <w:p w:rsidR="00EE6053" w:rsidRPr="00BA5EBA" w:rsidRDefault="00EE6053" w:rsidP="00372913">
            <w:pPr>
              <w:autoSpaceDE w:val="0"/>
              <w:autoSpaceDN w:val="0"/>
              <w:adjustRightInd w:val="0"/>
              <w:spacing w:after="0" w:line="240" w:lineRule="auto"/>
              <w:ind w:firstLine="282"/>
              <w:jc w:val="both"/>
              <w:rPr>
                <w:rFonts w:ascii="Times New Roman" w:hAnsi="Times New Roman" w:cs="Times New Roman"/>
                <w:sz w:val="24"/>
                <w:szCs w:val="24"/>
              </w:rPr>
            </w:pPr>
            <w:r w:rsidRPr="00BA5EBA">
              <w:rPr>
                <w:rFonts w:ascii="Times New Roman" w:hAnsi="Times New Roman" w:cs="Times New Roman"/>
                <w:sz w:val="24"/>
                <w:szCs w:val="24"/>
              </w:rPr>
              <w:t>системы отбора и спортивной ориентации в избранном виде спорта с использованием современных методик по определению</w:t>
            </w:r>
          </w:p>
          <w:p w:rsidR="00EE6053" w:rsidRPr="00BA5EBA" w:rsidRDefault="00EE6053" w:rsidP="00372913">
            <w:pPr>
              <w:autoSpaceDE w:val="0"/>
              <w:autoSpaceDN w:val="0"/>
              <w:adjustRightInd w:val="0"/>
              <w:spacing w:after="0" w:line="240" w:lineRule="auto"/>
              <w:ind w:firstLine="282"/>
              <w:jc w:val="both"/>
              <w:rPr>
                <w:rFonts w:ascii="Times New Roman" w:hAnsi="Times New Roman" w:cs="Times New Roman"/>
                <w:sz w:val="24"/>
                <w:szCs w:val="24"/>
              </w:rPr>
            </w:pPr>
          </w:p>
          <w:p w:rsidR="00EE6053" w:rsidRPr="00BA5EBA" w:rsidRDefault="00EE6053" w:rsidP="00372913">
            <w:pPr>
              <w:autoSpaceDE w:val="0"/>
              <w:autoSpaceDN w:val="0"/>
              <w:adjustRightInd w:val="0"/>
              <w:spacing w:after="0" w:line="240" w:lineRule="auto"/>
              <w:ind w:firstLine="282"/>
              <w:jc w:val="both"/>
              <w:rPr>
                <w:rFonts w:ascii="Times New Roman" w:hAnsi="Times New Roman" w:cs="Times New Roman"/>
                <w:sz w:val="24"/>
                <w:szCs w:val="24"/>
              </w:rPr>
            </w:pPr>
            <w:r w:rsidRPr="00BA5EBA">
              <w:rPr>
                <w:rFonts w:ascii="Times New Roman" w:hAnsi="Times New Roman" w:cs="Times New Roman"/>
                <w:sz w:val="24"/>
                <w:szCs w:val="24"/>
              </w:rPr>
              <w:t xml:space="preserve"> антропометрических, физических и психических особенностей обучающихся;</w:t>
            </w:r>
          </w:p>
          <w:p w:rsidR="00EE6053" w:rsidRPr="00BA5EBA" w:rsidRDefault="00EE6053" w:rsidP="00372913">
            <w:pPr>
              <w:autoSpaceDE w:val="0"/>
              <w:autoSpaceDN w:val="0"/>
              <w:adjustRightInd w:val="0"/>
              <w:spacing w:after="0" w:line="240" w:lineRule="auto"/>
              <w:ind w:firstLine="282"/>
              <w:jc w:val="both"/>
              <w:rPr>
                <w:rFonts w:ascii="Times New Roman" w:hAnsi="Times New Roman" w:cs="Times New Roman"/>
                <w:sz w:val="24"/>
                <w:szCs w:val="24"/>
              </w:rPr>
            </w:pPr>
            <w:r w:rsidRPr="00BA5EBA">
              <w:rPr>
                <w:rFonts w:ascii="Times New Roman" w:hAnsi="Times New Roman" w:cs="Times New Roman"/>
                <w:sz w:val="24"/>
                <w:szCs w:val="24"/>
              </w:rPr>
              <w:t>перспективных, оперативных планов и программ конкретных занятий в сфере детско-юношеского и массового спорта;</w:t>
            </w:r>
          </w:p>
          <w:p w:rsidR="00EE6053" w:rsidRPr="00BA5EBA" w:rsidRDefault="00EE6053" w:rsidP="00372913">
            <w:pPr>
              <w:spacing w:after="0" w:line="240" w:lineRule="auto"/>
              <w:ind w:firstLine="281"/>
              <w:jc w:val="both"/>
              <w:rPr>
                <w:rFonts w:ascii="Times New Roman" w:hAnsi="Times New Roman" w:cs="Times New Roman"/>
                <w:sz w:val="24"/>
                <w:szCs w:val="24"/>
              </w:rPr>
            </w:pPr>
            <w:r w:rsidRPr="00BA5EBA">
              <w:rPr>
                <w:rFonts w:ascii="Times New Roman" w:hAnsi="Times New Roman" w:cs="Times New Roman"/>
                <w:sz w:val="24"/>
                <w:szCs w:val="24"/>
              </w:rPr>
              <w:t xml:space="preserve">средств и методов профилактики травматизма и заболеваний;    </w:t>
            </w:r>
          </w:p>
          <w:p w:rsidR="00EE6053" w:rsidRPr="00BA5EBA" w:rsidRDefault="00EE6053" w:rsidP="00372913">
            <w:pPr>
              <w:spacing w:after="0" w:line="240" w:lineRule="auto"/>
              <w:ind w:firstLine="281"/>
              <w:jc w:val="both"/>
              <w:rPr>
                <w:rFonts w:ascii="Times New Roman" w:hAnsi="Times New Roman" w:cs="Times New Roman"/>
                <w:sz w:val="24"/>
                <w:szCs w:val="24"/>
              </w:rPr>
            </w:pPr>
            <w:r w:rsidRPr="00BA5EBA">
              <w:rPr>
                <w:rFonts w:ascii="Times New Roman" w:hAnsi="Times New Roman" w:cs="Times New Roman"/>
                <w:sz w:val="24"/>
                <w:szCs w:val="24"/>
              </w:rPr>
              <w:t xml:space="preserve">технологий управления состоянием человека, включая педагогический контроль и коррекцию; </w:t>
            </w:r>
          </w:p>
          <w:p w:rsidR="00EE6053" w:rsidRPr="00BA5EBA" w:rsidRDefault="00EE6053" w:rsidP="00372913">
            <w:pPr>
              <w:spacing w:after="0" w:line="240" w:lineRule="auto"/>
              <w:ind w:firstLine="281"/>
              <w:jc w:val="both"/>
              <w:rPr>
                <w:rFonts w:ascii="Times New Roman" w:hAnsi="Times New Roman" w:cs="Times New Roman"/>
                <w:sz w:val="24"/>
                <w:szCs w:val="24"/>
              </w:rPr>
            </w:pPr>
            <w:r w:rsidRPr="00BA5EBA">
              <w:rPr>
                <w:rFonts w:ascii="Times New Roman" w:hAnsi="Times New Roman" w:cs="Times New Roman"/>
                <w:sz w:val="24"/>
                <w:szCs w:val="24"/>
              </w:rPr>
              <w:t xml:space="preserve">оперативных планов работы; </w:t>
            </w:r>
          </w:p>
          <w:p w:rsidR="00EE6053" w:rsidRPr="00BA5EBA" w:rsidRDefault="00EE6053" w:rsidP="00372913">
            <w:pPr>
              <w:spacing w:after="0" w:line="240" w:lineRule="auto"/>
              <w:ind w:firstLine="281"/>
              <w:jc w:val="both"/>
              <w:rPr>
                <w:rFonts w:ascii="Times New Roman" w:hAnsi="Times New Roman" w:cs="Times New Roman"/>
                <w:sz w:val="24"/>
                <w:szCs w:val="24"/>
              </w:rPr>
            </w:pPr>
            <w:r w:rsidRPr="00BA5EBA">
              <w:rPr>
                <w:rFonts w:ascii="Times New Roman" w:hAnsi="Times New Roman" w:cs="Times New Roman"/>
                <w:sz w:val="24"/>
                <w:szCs w:val="24"/>
              </w:rPr>
              <w:t>особенностей функционирования различных типов спортивных объектов;</w:t>
            </w:r>
          </w:p>
          <w:p w:rsidR="00EE6053" w:rsidRPr="00BA5EBA" w:rsidRDefault="00EE6053" w:rsidP="00372913">
            <w:pPr>
              <w:spacing w:after="0" w:line="240" w:lineRule="auto"/>
              <w:ind w:firstLine="281"/>
              <w:jc w:val="both"/>
              <w:rPr>
                <w:rFonts w:ascii="Times New Roman" w:hAnsi="Times New Roman" w:cs="Times New Roman"/>
                <w:sz w:val="24"/>
                <w:szCs w:val="24"/>
              </w:rPr>
            </w:pPr>
            <w:r w:rsidRPr="00BA5EBA">
              <w:rPr>
                <w:rFonts w:ascii="Times New Roman" w:hAnsi="Times New Roman" w:cs="Times New Roman"/>
                <w:sz w:val="24"/>
                <w:szCs w:val="24"/>
              </w:rPr>
              <w:t>действующих норм и правил безопасности для участников, зрителей и обслуживающего персонала;</w:t>
            </w:r>
          </w:p>
          <w:p w:rsidR="00EE6053" w:rsidRPr="00BA5EBA" w:rsidRDefault="00EE6053" w:rsidP="00372913">
            <w:pPr>
              <w:spacing w:after="0" w:line="240" w:lineRule="auto"/>
              <w:ind w:firstLine="281"/>
              <w:jc w:val="both"/>
              <w:rPr>
                <w:rFonts w:ascii="Times New Roman" w:hAnsi="Times New Roman" w:cs="Times New Roman"/>
                <w:sz w:val="24"/>
                <w:szCs w:val="24"/>
              </w:rPr>
            </w:pPr>
            <w:r w:rsidRPr="00BA5EBA">
              <w:rPr>
                <w:rFonts w:ascii="Times New Roman" w:hAnsi="Times New Roman" w:cs="Times New Roman"/>
                <w:sz w:val="24"/>
                <w:szCs w:val="24"/>
              </w:rPr>
              <w:t>приемов общения при работе с коллективом обучающихся и каждым индивидуумом;</w:t>
            </w:r>
          </w:p>
          <w:p w:rsidR="00EE6053" w:rsidRPr="00BA5EBA" w:rsidRDefault="00EE6053" w:rsidP="00372913">
            <w:pPr>
              <w:spacing w:after="0" w:line="240" w:lineRule="auto"/>
              <w:ind w:firstLine="281"/>
              <w:jc w:val="both"/>
              <w:rPr>
                <w:rFonts w:ascii="Times New Roman" w:hAnsi="Times New Roman" w:cs="Times New Roman"/>
                <w:sz w:val="24"/>
                <w:szCs w:val="24"/>
              </w:rPr>
            </w:pPr>
            <w:r w:rsidRPr="00BA5EBA">
              <w:rPr>
                <w:rFonts w:ascii="Times New Roman" w:hAnsi="Times New Roman" w:cs="Times New Roman"/>
                <w:sz w:val="24"/>
                <w:szCs w:val="24"/>
              </w:rPr>
              <w:t xml:space="preserve">физической культуры как части общей культуры и факторе обеспечения здоровья.                                            </w:t>
            </w:r>
          </w:p>
        </w:tc>
        <w:tc>
          <w:tcPr>
            <w:tcW w:w="1187" w:type="pct"/>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EE6053" w:rsidRPr="00BA5EBA" w:rsidRDefault="00EE6053" w:rsidP="00372913">
            <w:pPr>
              <w:spacing w:after="0" w:line="240" w:lineRule="auto"/>
              <w:jc w:val="both"/>
              <w:rPr>
                <w:rFonts w:ascii="Times New Roman" w:hAnsi="Times New Roman" w:cs="Times New Roman"/>
                <w:sz w:val="24"/>
                <w:szCs w:val="24"/>
              </w:rPr>
            </w:pPr>
            <w:r w:rsidRPr="00BA5EBA">
              <w:rPr>
                <w:rFonts w:ascii="Times New Roman" w:hAnsi="Times New Roman" w:cs="Times New Roman"/>
                <w:sz w:val="24"/>
                <w:szCs w:val="24"/>
              </w:rPr>
              <w:lastRenderedPageBreak/>
              <w:t>ОК-8</w:t>
            </w:r>
          </w:p>
          <w:p w:rsidR="00EE6053" w:rsidRPr="00BA5EBA" w:rsidRDefault="00EE6053" w:rsidP="00372913">
            <w:pPr>
              <w:spacing w:after="0" w:line="240" w:lineRule="auto"/>
              <w:jc w:val="both"/>
              <w:rPr>
                <w:rFonts w:ascii="Times New Roman" w:hAnsi="Times New Roman" w:cs="Times New Roman"/>
                <w:sz w:val="24"/>
                <w:szCs w:val="24"/>
              </w:rPr>
            </w:pPr>
          </w:p>
          <w:p w:rsidR="00EE6053" w:rsidRPr="00BA5EBA" w:rsidRDefault="00EE6053" w:rsidP="00372913">
            <w:pPr>
              <w:spacing w:after="0" w:line="240" w:lineRule="auto"/>
              <w:jc w:val="both"/>
              <w:rPr>
                <w:rFonts w:ascii="Times New Roman" w:hAnsi="Times New Roman" w:cs="Times New Roman"/>
                <w:sz w:val="24"/>
                <w:szCs w:val="24"/>
              </w:rPr>
            </w:pPr>
          </w:p>
          <w:p w:rsidR="00EE6053" w:rsidRPr="00BA5EBA" w:rsidRDefault="00EE6053" w:rsidP="00372913">
            <w:pPr>
              <w:spacing w:after="0" w:line="240" w:lineRule="auto"/>
              <w:jc w:val="both"/>
              <w:rPr>
                <w:rFonts w:ascii="Times New Roman" w:hAnsi="Times New Roman" w:cs="Times New Roman"/>
                <w:sz w:val="24"/>
                <w:szCs w:val="24"/>
              </w:rPr>
            </w:pPr>
            <w:r w:rsidRPr="00BA5EBA">
              <w:rPr>
                <w:rFonts w:ascii="Times New Roman" w:hAnsi="Times New Roman" w:cs="Times New Roman"/>
                <w:sz w:val="24"/>
                <w:szCs w:val="24"/>
              </w:rPr>
              <w:t>ОПК-2</w:t>
            </w:r>
          </w:p>
          <w:p w:rsidR="00EE6053" w:rsidRPr="00BA5EBA" w:rsidRDefault="00EE6053" w:rsidP="00372913">
            <w:pPr>
              <w:spacing w:after="0" w:line="240" w:lineRule="auto"/>
              <w:jc w:val="both"/>
              <w:rPr>
                <w:rFonts w:ascii="Times New Roman" w:hAnsi="Times New Roman" w:cs="Times New Roman"/>
                <w:sz w:val="24"/>
                <w:szCs w:val="24"/>
              </w:rPr>
            </w:pPr>
          </w:p>
          <w:p w:rsidR="00EE6053" w:rsidRPr="00BA5EBA" w:rsidRDefault="00EE6053" w:rsidP="00372913">
            <w:pPr>
              <w:spacing w:after="0" w:line="240" w:lineRule="auto"/>
              <w:jc w:val="both"/>
              <w:rPr>
                <w:rFonts w:ascii="Times New Roman" w:hAnsi="Times New Roman" w:cs="Times New Roman"/>
                <w:sz w:val="24"/>
                <w:szCs w:val="24"/>
              </w:rPr>
            </w:pPr>
          </w:p>
          <w:p w:rsidR="00EE6053" w:rsidRPr="00BA5EBA" w:rsidRDefault="00EE6053" w:rsidP="00372913">
            <w:pPr>
              <w:spacing w:after="0" w:line="240" w:lineRule="auto"/>
              <w:jc w:val="both"/>
              <w:rPr>
                <w:rFonts w:ascii="Times New Roman" w:hAnsi="Times New Roman" w:cs="Times New Roman"/>
                <w:sz w:val="24"/>
                <w:szCs w:val="24"/>
              </w:rPr>
            </w:pPr>
            <w:r w:rsidRPr="00BA5EBA">
              <w:rPr>
                <w:rFonts w:ascii="Times New Roman" w:hAnsi="Times New Roman" w:cs="Times New Roman"/>
                <w:sz w:val="24"/>
                <w:szCs w:val="24"/>
              </w:rPr>
              <w:t>ОПК-3</w:t>
            </w:r>
          </w:p>
          <w:p w:rsidR="00EE6053" w:rsidRPr="00BA5EBA" w:rsidRDefault="00EE6053" w:rsidP="00372913">
            <w:pPr>
              <w:spacing w:after="0" w:line="240" w:lineRule="auto"/>
              <w:jc w:val="both"/>
              <w:rPr>
                <w:rFonts w:ascii="Times New Roman" w:hAnsi="Times New Roman" w:cs="Times New Roman"/>
                <w:sz w:val="24"/>
                <w:szCs w:val="24"/>
              </w:rPr>
            </w:pPr>
            <w:r w:rsidRPr="00BA5EBA">
              <w:rPr>
                <w:rFonts w:ascii="Times New Roman" w:hAnsi="Times New Roman" w:cs="Times New Roman"/>
                <w:sz w:val="24"/>
                <w:szCs w:val="24"/>
              </w:rPr>
              <w:t>ОПК-4</w:t>
            </w:r>
          </w:p>
          <w:p w:rsidR="00EE6053" w:rsidRPr="00BA5EBA" w:rsidRDefault="00EE6053" w:rsidP="00372913">
            <w:pPr>
              <w:spacing w:after="0" w:line="240" w:lineRule="auto"/>
              <w:jc w:val="both"/>
              <w:rPr>
                <w:rFonts w:ascii="Times New Roman" w:hAnsi="Times New Roman" w:cs="Times New Roman"/>
                <w:sz w:val="24"/>
                <w:szCs w:val="24"/>
              </w:rPr>
            </w:pPr>
          </w:p>
          <w:p w:rsidR="00EE6053" w:rsidRPr="00BA5EBA" w:rsidRDefault="00EE6053" w:rsidP="00372913">
            <w:pPr>
              <w:spacing w:after="0" w:line="240" w:lineRule="auto"/>
              <w:jc w:val="both"/>
              <w:rPr>
                <w:rFonts w:ascii="Times New Roman" w:hAnsi="Times New Roman" w:cs="Times New Roman"/>
                <w:sz w:val="24"/>
                <w:szCs w:val="24"/>
              </w:rPr>
            </w:pPr>
          </w:p>
          <w:p w:rsidR="00EE6053" w:rsidRPr="00BA5EBA" w:rsidRDefault="00EE6053" w:rsidP="00372913">
            <w:pPr>
              <w:spacing w:after="0" w:line="240" w:lineRule="auto"/>
              <w:rPr>
                <w:rFonts w:ascii="Times New Roman" w:hAnsi="Times New Roman" w:cs="Times New Roman"/>
                <w:sz w:val="24"/>
                <w:szCs w:val="24"/>
              </w:rPr>
            </w:pPr>
          </w:p>
          <w:p w:rsidR="00EE6053" w:rsidRPr="00BA5EBA" w:rsidRDefault="00EE6053" w:rsidP="00372913">
            <w:pPr>
              <w:spacing w:after="0" w:line="240" w:lineRule="auto"/>
              <w:rPr>
                <w:rFonts w:ascii="Times New Roman" w:hAnsi="Times New Roman" w:cs="Times New Roman"/>
                <w:sz w:val="24"/>
                <w:szCs w:val="24"/>
              </w:rPr>
            </w:pPr>
          </w:p>
          <w:p w:rsidR="00EE6053" w:rsidRPr="00BA5EBA" w:rsidRDefault="00EE605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ОПК-6</w:t>
            </w:r>
          </w:p>
          <w:p w:rsidR="00EE6053" w:rsidRPr="00BA5EBA" w:rsidRDefault="00EE6053" w:rsidP="00372913">
            <w:pPr>
              <w:spacing w:after="0" w:line="240" w:lineRule="auto"/>
              <w:rPr>
                <w:rFonts w:ascii="Times New Roman" w:hAnsi="Times New Roman" w:cs="Times New Roman"/>
                <w:sz w:val="24"/>
                <w:szCs w:val="24"/>
              </w:rPr>
            </w:pPr>
          </w:p>
          <w:p w:rsidR="00EE6053" w:rsidRPr="00BA5EBA" w:rsidRDefault="00EE6053" w:rsidP="00372913">
            <w:pPr>
              <w:spacing w:after="0" w:line="240" w:lineRule="auto"/>
              <w:rPr>
                <w:rFonts w:ascii="Times New Roman" w:hAnsi="Times New Roman" w:cs="Times New Roman"/>
                <w:sz w:val="24"/>
                <w:szCs w:val="24"/>
              </w:rPr>
            </w:pPr>
          </w:p>
          <w:p w:rsidR="00EE6053" w:rsidRPr="00BA5EBA" w:rsidRDefault="00EE6053" w:rsidP="00372913">
            <w:pPr>
              <w:spacing w:after="0" w:line="240" w:lineRule="auto"/>
              <w:rPr>
                <w:rFonts w:ascii="Times New Roman" w:hAnsi="Times New Roman" w:cs="Times New Roman"/>
                <w:sz w:val="24"/>
                <w:szCs w:val="24"/>
              </w:rPr>
            </w:pPr>
          </w:p>
          <w:p w:rsidR="00EE6053" w:rsidRPr="00BA5EBA" w:rsidRDefault="00EE6053" w:rsidP="00372913">
            <w:pPr>
              <w:spacing w:after="0" w:line="240" w:lineRule="auto"/>
              <w:rPr>
                <w:rFonts w:ascii="Times New Roman" w:hAnsi="Times New Roman" w:cs="Times New Roman"/>
                <w:sz w:val="24"/>
                <w:szCs w:val="24"/>
              </w:rPr>
            </w:pPr>
          </w:p>
          <w:p w:rsidR="00EE6053" w:rsidRPr="00BA5EBA" w:rsidRDefault="00EE605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ОПК-7</w:t>
            </w:r>
          </w:p>
          <w:p w:rsidR="00EE6053" w:rsidRPr="00BA5EBA" w:rsidRDefault="00EE6053" w:rsidP="00372913">
            <w:pPr>
              <w:spacing w:after="0" w:line="240" w:lineRule="auto"/>
              <w:rPr>
                <w:rFonts w:ascii="Times New Roman" w:hAnsi="Times New Roman" w:cs="Times New Roman"/>
                <w:sz w:val="24"/>
                <w:szCs w:val="24"/>
              </w:rPr>
            </w:pPr>
          </w:p>
          <w:p w:rsidR="00EE6053" w:rsidRPr="00BA5EBA" w:rsidRDefault="00EE6053" w:rsidP="00372913">
            <w:pPr>
              <w:spacing w:after="0" w:line="240" w:lineRule="auto"/>
              <w:rPr>
                <w:rFonts w:ascii="Times New Roman" w:hAnsi="Times New Roman" w:cs="Times New Roman"/>
                <w:sz w:val="24"/>
                <w:szCs w:val="24"/>
              </w:rPr>
            </w:pPr>
          </w:p>
          <w:p w:rsidR="00EE6053" w:rsidRPr="00BA5EBA" w:rsidRDefault="00EE6053" w:rsidP="00372913">
            <w:pPr>
              <w:spacing w:after="0" w:line="240" w:lineRule="auto"/>
              <w:rPr>
                <w:rFonts w:ascii="Times New Roman" w:hAnsi="Times New Roman" w:cs="Times New Roman"/>
                <w:sz w:val="24"/>
                <w:szCs w:val="24"/>
              </w:rPr>
            </w:pPr>
          </w:p>
          <w:p w:rsidR="00EE6053" w:rsidRPr="00BA5EBA" w:rsidRDefault="00EE605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ОПК-8</w:t>
            </w:r>
          </w:p>
          <w:p w:rsidR="00EE6053" w:rsidRPr="00BA5EBA" w:rsidRDefault="00EE6053" w:rsidP="00372913">
            <w:pPr>
              <w:spacing w:after="0" w:line="240" w:lineRule="auto"/>
              <w:rPr>
                <w:rFonts w:ascii="Times New Roman" w:hAnsi="Times New Roman" w:cs="Times New Roman"/>
                <w:sz w:val="24"/>
                <w:szCs w:val="24"/>
              </w:rPr>
            </w:pPr>
          </w:p>
          <w:p w:rsidR="00EE6053" w:rsidRPr="00BA5EBA" w:rsidRDefault="00EE605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ОПК-9</w:t>
            </w:r>
          </w:p>
          <w:p w:rsidR="00EE6053" w:rsidRPr="00BA5EBA" w:rsidRDefault="00EE6053" w:rsidP="00372913">
            <w:pPr>
              <w:spacing w:after="0" w:line="240" w:lineRule="auto"/>
              <w:rPr>
                <w:rFonts w:ascii="Times New Roman" w:hAnsi="Times New Roman" w:cs="Times New Roman"/>
                <w:sz w:val="24"/>
                <w:szCs w:val="24"/>
              </w:rPr>
            </w:pPr>
          </w:p>
          <w:p w:rsidR="00EE6053" w:rsidRPr="00BA5EBA" w:rsidRDefault="00EE6053" w:rsidP="00372913">
            <w:pPr>
              <w:spacing w:after="0" w:line="240" w:lineRule="auto"/>
              <w:rPr>
                <w:rFonts w:ascii="Times New Roman" w:hAnsi="Times New Roman" w:cs="Times New Roman"/>
                <w:sz w:val="24"/>
                <w:szCs w:val="24"/>
              </w:rPr>
            </w:pPr>
          </w:p>
          <w:p w:rsidR="00EE6053" w:rsidRPr="00BA5EBA" w:rsidRDefault="00EE605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ОПК-10</w:t>
            </w:r>
          </w:p>
          <w:p w:rsidR="00EE6053" w:rsidRPr="00BA5EBA" w:rsidRDefault="00EE6053" w:rsidP="00372913">
            <w:pPr>
              <w:spacing w:after="0" w:line="240" w:lineRule="auto"/>
              <w:rPr>
                <w:rFonts w:ascii="Times New Roman" w:hAnsi="Times New Roman" w:cs="Times New Roman"/>
                <w:sz w:val="24"/>
                <w:szCs w:val="24"/>
              </w:rPr>
            </w:pPr>
          </w:p>
          <w:p w:rsidR="00EE6053" w:rsidRPr="00BA5EBA" w:rsidRDefault="00EE605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ПК-1</w:t>
            </w:r>
          </w:p>
          <w:p w:rsidR="00EE6053" w:rsidRPr="00BA5EBA" w:rsidRDefault="00EE6053" w:rsidP="00372913">
            <w:pPr>
              <w:spacing w:after="0" w:line="240" w:lineRule="auto"/>
              <w:rPr>
                <w:rFonts w:ascii="Times New Roman" w:hAnsi="Times New Roman" w:cs="Times New Roman"/>
                <w:sz w:val="24"/>
                <w:szCs w:val="24"/>
              </w:rPr>
            </w:pPr>
          </w:p>
          <w:p w:rsidR="00EE6053" w:rsidRPr="00BA5EBA" w:rsidRDefault="00EE6053" w:rsidP="00372913">
            <w:pPr>
              <w:spacing w:after="0" w:line="240" w:lineRule="auto"/>
              <w:rPr>
                <w:rFonts w:ascii="Times New Roman" w:hAnsi="Times New Roman" w:cs="Times New Roman"/>
                <w:sz w:val="24"/>
                <w:szCs w:val="24"/>
              </w:rPr>
            </w:pPr>
          </w:p>
          <w:p w:rsidR="00EE6053" w:rsidRPr="00BA5EBA" w:rsidRDefault="00EE605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ПК-2</w:t>
            </w:r>
          </w:p>
          <w:p w:rsidR="00EE6053" w:rsidRPr="00BA5EBA" w:rsidRDefault="00EE605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ПК-3</w:t>
            </w:r>
          </w:p>
          <w:p w:rsidR="00EE6053" w:rsidRPr="00BA5EBA" w:rsidRDefault="00EE6053" w:rsidP="00372913">
            <w:pPr>
              <w:spacing w:after="0" w:line="240" w:lineRule="auto"/>
              <w:rPr>
                <w:rFonts w:ascii="Times New Roman" w:hAnsi="Times New Roman" w:cs="Times New Roman"/>
                <w:sz w:val="24"/>
                <w:szCs w:val="24"/>
              </w:rPr>
            </w:pPr>
          </w:p>
          <w:p w:rsidR="00EE6053" w:rsidRPr="00BA5EBA" w:rsidRDefault="00EE605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ПК-5</w:t>
            </w:r>
          </w:p>
          <w:p w:rsidR="00EE6053" w:rsidRPr="00BA5EBA" w:rsidRDefault="00EE6053" w:rsidP="00372913">
            <w:pPr>
              <w:spacing w:after="0" w:line="240" w:lineRule="auto"/>
              <w:rPr>
                <w:rFonts w:ascii="Times New Roman" w:hAnsi="Times New Roman" w:cs="Times New Roman"/>
                <w:sz w:val="24"/>
                <w:szCs w:val="24"/>
              </w:rPr>
            </w:pPr>
          </w:p>
          <w:p w:rsidR="00EE6053" w:rsidRPr="00BA5EBA" w:rsidRDefault="00EE6053" w:rsidP="00372913">
            <w:pPr>
              <w:spacing w:after="0" w:line="240" w:lineRule="auto"/>
              <w:rPr>
                <w:rFonts w:ascii="Times New Roman" w:hAnsi="Times New Roman" w:cs="Times New Roman"/>
                <w:sz w:val="24"/>
                <w:szCs w:val="24"/>
              </w:rPr>
            </w:pPr>
          </w:p>
          <w:p w:rsidR="00EE6053" w:rsidRPr="00BA5EBA" w:rsidRDefault="00EE6053" w:rsidP="00372913">
            <w:pPr>
              <w:spacing w:after="0" w:line="240" w:lineRule="auto"/>
              <w:rPr>
                <w:rFonts w:ascii="Times New Roman" w:hAnsi="Times New Roman" w:cs="Times New Roman"/>
                <w:sz w:val="24"/>
                <w:szCs w:val="24"/>
              </w:rPr>
            </w:pPr>
          </w:p>
          <w:p w:rsidR="00EE6053" w:rsidRPr="00BA5EBA" w:rsidRDefault="00EE605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ПК-6</w:t>
            </w:r>
          </w:p>
          <w:p w:rsidR="00EE6053" w:rsidRPr="00BA5EBA" w:rsidRDefault="00EE605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ПК-8</w:t>
            </w:r>
          </w:p>
          <w:p w:rsidR="00EE6053" w:rsidRPr="00BA5EBA" w:rsidRDefault="00EE6053" w:rsidP="00372913">
            <w:pPr>
              <w:spacing w:after="0" w:line="240" w:lineRule="auto"/>
              <w:rPr>
                <w:rFonts w:ascii="Times New Roman" w:hAnsi="Times New Roman" w:cs="Times New Roman"/>
                <w:sz w:val="24"/>
                <w:szCs w:val="24"/>
              </w:rPr>
            </w:pPr>
          </w:p>
          <w:p w:rsidR="00EE6053" w:rsidRPr="00BA5EBA" w:rsidRDefault="00EE6053" w:rsidP="00372913">
            <w:pPr>
              <w:spacing w:after="0" w:line="240" w:lineRule="auto"/>
              <w:rPr>
                <w:rFonts w:ascii="Times New Roman" w:hAnsi="Times New Roman" w:cs="Times New Roman"/>
                <w:sz w:val="24"/>
                <w:szCs w:val="24"/>
              </w:rPr>
            </w:pPr>
          </w:p>
          <w:p w:rsidR="00EE6053" w:rsidRPr="00BA5EBA" w:rsidRDefault="00EE6053" w:rsidP="00372913">
            <w:pPr>
              <w:spacing w:after="0" w:line="240" w:lineRule="auto"/>
              <w:rPr>
                <w:rFonts w:ascii="Times New Roman" w:hAnsi="Times New Roman" w:cs="Times New Roman"/>
                <w:sz w:val="24"/>
                <w:szCs w:val="24"/>
              </w:rPr>
            </w:pPr>
          </w:p>
          <w:p w:rsidR="00EE6053" w:rsidRPr="00BA5EBA" w:rsidRDefault="00EE605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ПК-9</w:t>
            </w:r>
          </w:p>
          <w:p w:rsidR="00EE6053" w:rsidRPr="00BA5EBA" w:rsidRDefault="00EE6053" w:rsidP="00372913">
            <w:pPr>
              <w:spacing w:after="0" w:line="240" w:lineRule="auto"/>
              <w:rPr>
                <w:rFonts w:ascii="Times New Roman" w:hAnsi="Times New Roman" w:cs="Times New Roman"/>
                <w:sz w:val="24"/>
                <w:szCs w:val="24"/>
              </w:rPr>
            </w:pPr>
          </w:p>
          <w:p w:rsidR="00EE6053" w:rsidRPr="00BA5EBA" w:rsidRDefault="00EE6053" w:rsidP="00372913">
            <w:pPr>
              <w:spacing w:after="0" w:line="240" w:lineRule="auto"/>
              <w:rPr>
                <w:rFonts w:ascii="Times New Roman" w:hAnsi="Times New Roman" w:cs="Times New Roman"/>
                <w:sz w:val="24"/>
                <w:szCs w:val="24"/>
              </w:rPr>
            </w:pPr>
          </w:p>
          <w:p w:rsidR="00EE6053" w:rsidRPr="00BA5EBA" w:rsidRDefault="00EE605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ПК-10</w:t>
            </w:r>
          </w:p>
          <w:p w:rsidR="00EE6053" w:rsidRPr="00BA5EBA" w:rsidRDefault="00EE6053" w:rsidP="00372913">
            <w:pPr>
              <w:spacing w:after="0" w:line="240" w:lineRule="auto"/>
              <w:rPr>
                <w:rFonts w:ascii="Times New Roman" w:hAnsi="Times New Roman" w:cs="Times New Roman"/>
                <w:sz w:val="24"/>
                <w:szCs w:val="24"/>
              </w:rPr>
            </w:pPr>
          </w:p>
          <w:p w:rsidR="00EE6053" w:rsidRPr="00BA5EBA" w:rsidRDefault="00EE6053" w:rsidP="00372913">
            <w:pPr>
              <w:spacing w:after="0" w:line="240" w:lineRule="auto"/>
              <w:rPr>
                <w:rFonts w:ascii="Times New Roman" w:hAnsi="Times New Roman" w:cs="Times New Roman"/>
                <w:sz w:val="24"/>
                <w:szCs w:val="24"/>
              </w:rPr>
            </w:pPr>
          </w:p>
          <w:p w:rsidR="00EE6053" w:rsidRPr="00BA5EBA" w:rsidRDefault="00EE6053" w:rsidP="00372913">
            <w:pPr>
              <w:spacing w:after="0" w:line="240" w:lineRule="auto"/>
              <w:rPr>
                <w:rFonts w:ascii="Times New Roman" w:hAnsi="Times New Roman" w:cs="Times New Roman"/>
                <w:sz w:val="24"/>
                <w:szCs w:val="24"/>
              </w:rPr>
            </w:pPr>
          </w:p>
          <w:p w:rsidR="00EE6053" w:rsidRPr="00BA5EBA" w:rsidRDefault="00EE6053" w:rsidP="00372913">
            <w:pPr>
              <w:spacing w:after="0" w:line="240" w:lineRule="auto"/>
              <w:rPr>
                <w:rFonts w:ascii="Times New Roman" w:hAnsi="Times New Roman" w:cs="Times New Roman"/>
                <w:sz w:val="24"/>
                <w:szCs w:val="24"/>
              </w:rPr>
            </w:pPr>
          </w:p>
          <w:p w:rsidR="00EE6053" w:rsidRPr="00BA5EBA" w:rsidRDefault="00EE605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ПК-11</w:t>
            </w:r>
          </w:p>
          <w:p w:rsidR="00EE6053" w:rsidRPr="00BA5EBA" w:rsidRDefault="00EE6053" w:rsidP="00372913">
            <w:pPr>
              <w:spacing w:after="0" w:line="240" w:lineRule="auto"/>
              <w:rPr>
                <w:rFonts w:ascii="Times New Roman" w:hAnsi="Times New Roman" w:cs="Times New Roman"/>
                <w:sz w:val="24"/>
                <w:szCs w:val="24"/>
              </w:rPr>
            </w:pPr>
          </w:p>
          <w:p w:rsidR="00EE6053" w:rsidRPr="00BA5EBA" w:rsidRDefault="00EE6053" w:rsidP="00372913">
            <w:pPr>
              <w:spacing w:after="0" w:line="240" w:lineRule="auto"/>
              <w:rPr>
                <w:rFonts w:ascii="Times New Roman" w:hAnsi="Times New Roman" w:cs="Times New Roman"/>
                <w:sz w:val="24"/>
                <w:szCs w:val="24"/>
              </w:rPr>
            </w:pPr>
          </w:p>
          <w:p w:rsidR="00EE6053" w:rsidRPr="00BA5EBA" w:rsidRDefault="00EE605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ПК-12</w:t>
            </w:r>
          </w:p>
          <w:p w:rsidR="00EE6053" w:rsidRPr="00BA5EBA" w:rsidRDefault="00EE6053" w:rsidP="00372913">
            <w:pPr>
              <w:spacing w:after="0" w:line="240" w:lineRule="auto"/>
              <w:rPr>
                <w:rFonts w:ascii="Times New Roman" w:hAnsi="Times New Roman" w:cs="Times New Roman"/>
                <w:sz w:val="24"/>
                <w:szCs w:val="24"/>
              </w:rPr>
            </w:pPr>
          </w:p>
          <w:p w:rsidR="00EE6053" w:rsidRPr="00BA5EBA" w:rsidRDefault="00EE605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ПК-13</w:t>
            </w:r>
          </w:p>
          <w:p w:rsidR="00EE6053" w:rsidRPr="00BA5EBA" w:rsidRDefault="00EE6053" w:rsidP="00372913">
            <w:pPr>
              <w:spacing w:after="0" w:line="240" w:lineRule="auto"/>
              <w:rPr>
                <w:rFonts w:ascii="Times New Roman" w:hAnsi="Times New Roman" w:cs="Times New Roman"/>
                <w:sz w:val="24"/>
                <w:szCs w:val="24"/>
              </w:rPr>
            </w:pPr>
          </w:p>
          <w:p w:rsidR="00EE6053" w:rsidRPr="00BA5EBA" w:rsidRDefault="00EE605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ПК-22</w:t>
            </w:r>
          </w:p>
          <w:p w:rsidR="00EE6053" w:rsidRPr="00BA5EBA" w:rsidRDefault="00EE605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ПК-24</w:t>
            </w:r>
          </w:p>
          <w:p w:rsidR="00EE6053" w:rsidRPr="00BA5EBA" w:rsidRDefault="00EE6053" w:rsidP="00372913">
            <w:pPr>
              <w:spacing w:after="0" w:line="240" w:lineRule="auto"/>
              <w:rPr>
                <w:rFonts w:ascii="Times New Roman" w:hAnsi="Times New Roman" w:cs="Times New Roman"/>
                <w:sz w:val="24"/>
                <w:szCs w:val="24"/>
              </w:rPr>
            </w:pPr>
          </w:p>
          <w:p w:rsidR="00EE6053" w:rsidRPr="00BA5EBA" w:rsidRDefault="00EE605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ПК-25</w:t>
            </w:r>
          </w:p>
          <w:p w:rsidR="00EE6053" w:rsidRPr="00BA5EBA" w:rsidRDefault="00EE6053" w:rsidP="00372913">
            <w:pPr>
              <w:spacing w:after="0" w:line="240" w:lineRule="auto"/>
              <w:rPr>
                <w:rFonts w:ascii="Times New Roman" w:hAnsi="Times New Roman" w:cs="Times New Roman"/>
                <w:sz w:val="24"/>
                <w:szCs w:val="24"/>
              </w:rPr>
            </w:pPr>
          </w:p>
          <w:p w:rsidR="00EE6053" w:rsidRPr="00BA5EBA" w:rsidRDefault="00EE6053" w:rsidP="00372913">
            <w:pPr>
              <w:spacing w:after="0" w:line="240" w:lineRule="auto"/>
              <w:rPr>
                <w:rFonts w:ascii="Times New Roman" w:hAnsi="Times New Roman" w:cs="Times New Roman"/>
                <w:sz w:val="24"/>
                <w:szCs w:val="24"/>
              </w:rPr>
            </w:pPr>
          </w:p>
          <w:p w:rsidR="00EE6053" w:rsidRPr="00BA5EBA" w:rsidRDefault="00EE605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ПК-32</w:t>
            </w:r>
          </w:p>
          <w:p w:rsidR="00EE6053" w:rsidRPr="00BA5EBA" w:rsidRDefault="00EE6053" w:rsidP="00372913">
            <w:pPr>
              <w:spacing w:after="0" w:line="240" w:lineRule="auto"/>
              <w:rPr>
                <w:rFonts w:ascii="Times New Roman" w:hAnsi="Times New Roman" w:cs="Times New Roman"/>
                <w:sz w:val="24"/>
                <w:szCs w:val="24"/>
              </w:rPr>
            </w:pPr>
          </w:p>
          <w:p w:rsidR="00EE6053" w:rsidRPr="00BA5EBA" w:rsidRDefault="00EE605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ПК-33</w:t>
            </w:r>
          </w:p>
        </w:tc>
      </w:tr>
      <w:tr w:rsidR="00EE6053" w:rsidRPr="00BA5EBA" w:rsidTr="00BF188C">
        <w:trPr>
          <w:trHeight w:val="1474"/>
        </w:trPr>
        <w:tc>
          <w:tcPr>
            <w:tcW w:w="957" w:type="pct"/>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EE6053" w:rsidRPr="00BA5EBA" w:rsidRDefault="00EE6053" w:rsidP="00372913">
            <w:pPr>
              <w:spacing w:after="0" w:line="240" w:lineRule="auto"/>
              <w:jc w:val="both"/>
              <w:rPr>
                <w:rFonts w:ascii="Times New Roman" w:hAnsi="Times New Roman" w:cs="Times New Roman"/>
                <w:b/>
                <w:sz w:val="24"/>
                <w:szCs w:val="24"/>
              </w:rPr>
            </w:pPr>
            <w:r w:rsidRPr="00BA5EBA">
              <w:rPr>
                <w:rFonts w:ascii="Times New Roman" w:hAnsi="Times New Roman" w:cs="Times New Roman"/>
                <w:b/>
                <w:bCs/>
                <w:kern w:val="24"/>
                <w:sz w:val="24"/>
                <w:szCs w:val="24"/>
              </w:rPr>
              <w:lastRenderedPageBreak/>
              <w:t xml:space="preserve">Умений: </w:t>
            </w:r>
          </w:p>
        </w:tc>
        <w:tc>
          <w:tcPr>
            <w:tcW w:w="2856" w:type="pct"/>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EE6053" w:rsidRPr="00BA5EBA" w:rsidRDefault="00EE6053" w:rsidP="00372913">
            <w:pPr>
              <w:spacing w:after="0" w:line="240" w:lineRule="auto"/>
              <w:jc w:val="both"/>
              <w:rPr>
                <w:rFonts w:ascii="Times New Roman" w:hAnsi="Times New Roman" w:cs="Times New Roman"/>
                <w:sz w:val="24"/>
                <w:szCs w:val="24"/>
              </w:rPr>
            </w:pPr>
          </w:p>
          <w:p w:rsidR="00EE6053" w:rsidRPr="00BA5EBA" w:rsidRDefault="00EE6053" w:rsidP="00372913">
            <w:pPr>
              <w:autoSpaceDE w:val="0"/>
              <w:autoSpaceDN w:val="0"/>
              <w:adjustRightInd w:val="0"/>
              <w:spacing w:after="0" w:line="240" w:lineRule="auto"/>
              <w:ind w:firstLine="282"/>
              <w:jc w:val="both"/>
              <w:rPr>
                <w:rFonts w:ascii="Times New Roman" w:hAnsi="Times New Roman" w:cs="Times New Roman"/>
                <w:sz w:val="24"/>
                <w:szCs w:val="24"/>
              </w:rPr>
            </w:pPr>
            <w:r w:rsidRPr="00BA5EBA">
              <w:rPr>
                <w:rFonts w:ascii="Times New Roman" w:hAnsi="Times New Roman" w:cs="Times New Roman"/>
                <w:sz w:val="24"/>
                <w:szCs w:val="24"/>
              </w:rPr>
              <w:t>использовать средства и методы физической культуры для обеспечения социальной и профессиональной деятельности;</w:t>
            </w:r>
          </w:p>
          <w:p w:rsidR="00EE6053" w:rsidRPr="00BA5EBA" w:rsidRDefault="00EE6053" w:rsidP="00372913">
            <w:pPr>
              <w:spacing w:after="0" w:line="240" w:lineRule="auto"/>
              <w:ind w:firstLine="282"/>
              <w:jc w:val="both"/>
              <w:rPr>
                <w:rFonts w:ascii="Times New Roman" w:hAnsi="Times New Roman" w:cs="Times New Roman"/>
                <w:sz w:val="24"/>
                <w:szCs w:val="24"/>
              </w:rPr>
            </w:pPr>
            <w:r w:rsidRPr="00BA5EBA">
              <w:rPr>
                <w:rFonts w:ascii="Times New Roman" w:hAnsi="Times New Roman" w:cs="Times New Roman"/>
                <w:sz w:val="24"/>
                <w:szCs w:val="24"/>
              </w:rPr>
              <w:t>проводить учебные занятия по базовым видам спорта с учетом особенностей обучающихся на основе положений дидактики, теории и методики физической культуры и требований образовательных стандартов;</w:t>
            </w:r>
          </w:p>
          <w:p w:rsidR="00EE6053" w:rsidRPr="00BA5EBA" w:rsidRDefault="00EE6053" w:rsidP="00372913">
            <w:pPr>
              <w:spacing w:after="0" w:line="240" w:lineRule="auto"/>
              <w:ind w:firstLine="282"/>
              <w:jc w:val="both"/>
              <w:rPr>
                <w:rFonts w:ascii="Times New Roman" w:hAnsi="Times New Roman" w:cs="Times New Roman"/>
                <w:sz w:val="24"/>
                <w:szCs w:val="24"/>
              </w:rPr>
            </w:pPr>
            <w:r w:rsidRPr="00BA5EBA">
              <w:rPr>
                <w:rFonts w:ascii="Times New Roman" w:hAnsi="Times New Roman" w:cs="Times New Roman"/>
                <w:sz w:val="24"/>
                <w:szCs w:val="24"/>
              </w:rPr>
              <w:t>осуществлять спортивную подготовку в избранном виде спорта с учетом особенностей обучающихся на основе положений дидактики, теории и методики физической культуры и требований стандартов спортивной подготовки;</w:t>
            </w:r>
          </w:p>
          <w:p w:rsidR="00EE6053" w:rsidRPr="00BA5EBA" w:rsidRDefault="00EE6053" w:rsidP="00372913">
            <w:pPr>
              <w:spacing w:after="0" w:line="240" w:lineRule="auto"/>
              <w:ind w:firstLine="282"/>
              <w:jc w:val="both"/>
              <w:rPr>
                <w:rFonts w:ascii="Times New Roman" w:hAnsi="Times New Roman" w:cs="Times New Roman"/>
                <w:sz w:val="24"/>
                <w:szCs w:val="24"/>
              </w:rPr>
            </w:pPr>
            <w:r w:rsidRPr="00BA5EBA">
              <w:rPr>
                <w:rFonts w:ascii="Times New Roman" w:hAnsi="Times New Roman" w:cs="Times New Roman"/>
                <w:sz w:val="24"/>
                <w:szCs w:val="24"/>
              </w:rPr>
              <w:t>воспитывать у учеников социально-личностные качества: целеустремленность, организованность, трудолюбие, ответственность, гражданственность, коммуникативность, толерантность;</w:t>
            </w:r>
          </w:p>
          <w:p w:rsidR="00EE6053" w:rsidRPr="00BA5EBA" w:rsidRDefault="00EE6053" w:rsidP="00372913">
            <w:pPr>
              <w:spacing w:after="0" w:line="240" w:lineRule="auto"/>
              <w:ind w:firstLine="282"/>
              <w:jc w:val="both"/>
              <w:rPr>
                <w:rFonts w:ascii="Times New Roman" w:hAnsi="Times New Roman" w:cs="Times New Roman"/>
                <w:sz w:val="24"/>
                <w:szCs w:val="24"/>
              </w:rPr>
            </w:pPr>
            <w:r w:rsidRPr="00BA5EBA">
              <w:rPr>
                <w:rFonts w:ascii="Times New Roman" w:hAnsi="Times New Roman" w:cs="Times New Roman"/>
                <w:sz w:val="24"/>
                <w:szCs w:val="24"/>
              </w:rPr>
              <w:t xml:space="preserve">использовать средства избранного вида спорта для формирования навыков здорового образа жизни при проведении занятий рекреационной, оздоровительной направленности с лицами </w:t>
            </w:r>
            <w:r w:rsidRPr="00BA5EBA">
              <w:rPr>
                <w:rFonts w:ascii="Times New Roman" w:hAnsi="Times New Roman" w:cs="Times New Roman"/>
                <w:sz w:val="24"/>
                <w:szCs w:val="24"/>
              </w:rPr>
              <w:lastRenderedPageBreak/>
              <w:t>различного пола и возраста;</w:t>
            </w:r>
          </w:p>
          <w:p w:rsidR="00EE6053" w:rsidRPr="00BA5EBA" w:rsidRDefault="00EE6053" w:rsidP="00372913">
            <w:pPr>
              <w:spacing w:after="0" w:line="240" w:lineRule="auto"/>
              <w:ind w:firstLine="282"/>
              <w:jc w:val="both"/>
              <w:rPr>
                <w:rFonts w:ascii="Times New Roman" w:hAnsi="Times New Roman" w:cs="Times New Roman"/>
                <w:sz w:val="24"/>
                <w:szCs w:val="24"/>
              </w:rPr>
            </w:pPr>
            <w:r w:rsidRPr="00BA5EBA">
              <w:rPr>
                <w:rFonts w:ascii="Times New Roman" w:hAnsi="Times New Roman" w:cs="Times New Roman"/>
                <w:sz w:val="24"/>
                <w:szCs w:val="24"/>
              </w:rPr>
              <w:t>обеспечивать в процессе профессиональной деятельности соблюдение требований безопасности, санитарных и гигиенических правил и норм, проводить профилактику травматизма, оказывать первую доврачебную помощь;</w:t>
            </w:r>
          </w:p>
          <w:p w:rsidR="00EE6053" w:rsidRPr="00BA5EBA" w:rsidRDefault="00EE6053" w:rsidP="00372913">
            <w:pPr>
              <w:spacing w:after="0" w:line="240" w:lineRule="auto"/>
              <w:ind w:firstLine="282"/>
              <w:jc w:val="both"/>
              <w:rPr>
                <w:rFonts w:ascii="Times New Roman" w:hAnsi="Times New Roman" w:cs="Times New Roman"/>
                <w:sz w:val="24"/>
                <w:szCs w:val="24"/>
              </w:rPr>
            </w:pPr>
            <w:r w:rsidRPr="00BA5EBA">
              <w:rPr>
                <w:rFonts w:ascii="Times New Roman" w:hAnsi="Times New Roman" w:cs="Times New Roman"/>
                <w:sz w:val="24"/>
                <w:szCs w:val="24"/>
              </w:rPr>
              <w:t>организовывать и проводить соревнования, осуществлять судейство по базовым видам спорта и избранному виду спорта;</w:t>
            </w:r>
          </w:p>
          <w:p w:rsidR="00EE6053" w:rsidRPr="00BA5EBA" w:rsidRDefault="00EE6053" w:rsidP="00372913">
            <w:pPr>
              <w:spacing w:after="0" w:line="240" w:lineRule="auto"/>
              <w:ind w:firstLine="282"/>
              <w:jc w:val="both"/>
              <w:rPr>
                <w:rFonts w:ascii="Times New Roman" w:hAnsi="Times New Roman" w:cs="Times New Roman"/>
                <w:sz w:val="24"/>
                <w:szCs w:val="24"/>
              </w:rPr>
            </w:pPr>
            <w:r w:rsidRPr="00BA5EBA">
              <w:rPr>
                <w:rFonts w:ascii="Times New Roman" w:hAnsi="Times New Roman" w:cs="Times New Roman"/>
                <w:sz w:val="24"/>
                <w:szCs w:val="24"/>
              </w:rPr>
              <w:t>осуществлять планирование и методическое обеспечение деятельности физкультурно-спортивных организаций, проводить учет и отчетность, руководить работой малых коллективов;</w:t>
            </w:r>
          </w:p>
          <w:p w:rsidR="00EE6053" w:rsidRPr="00BA5EBA" w:rsidRDefault="00EE6053" w:rsidP="00372913">
            <w:pPr>
              <w:spacing w:after="0" w:line="240" w:lineRule="auto"/>
              <w:ind w:firstLine="282"/>
              <w:jc w:val="both"/>
              <w:rPr>
                <w:rFonts w:ascii="Times New Roman" w:hAnsi="Times New Roman" w:cs="Times New Roman"/>
                <w:sz w:val="24"/>
                <w:szCs w:val="24"/>
              </w:rPr>
            </w:pPr>
            <w:r w:rsidRPr="00BA5EBA">
              <w:rPr>
                <w:rFonts w:ascii="Times New Roman" w:hAnsi="Times New Roman" w:cs="Times New Roman"/>
                <w:sz w:val="24"/>
                <w:szCs w:val="24"/>
              </w:rPr>
              <w:t>формировать осознанное отношение различных групп населения к физкультурно-спортивной деятельности, ведения здорового образа жизни;</w:t>
            </w:r>
          </w:p>
          <w:p w:rsidR="00EE6053" w:rsidRPr="00BA5EBA" w:rsidRDefault="00EE6053" w:rsidP="00372913">
            <w:pPr>
              <w:spacing w:after="0" w:line="240" w:lineRule="auto"/>
              <w:ind w:firstLine="282"/>
              <w:jc w:val="both"/>
              <w:rPr>
                <w:rFonts w:ascii="Times New Roman" w:hAnsi="Times New Roman" w:cs="Times New Roman"/>
                <w:sz w:val="24"/>
                <w:szCs w:val="24"/>
              </w:rPr>
            </w:pPr>
            <w:r w:rsidRPr="00BA5EBA">
              <w:rPr>
                <w:rFonts w:ascii="Times New Roman" w:hAnsi="Times New Roman" w:cs="Times New Roman"/>
                <w:sz w:val="24"/>
                <w:szCs w:val="24"/>
              </w:rPr>
              <w:t>использовать основные положения и принципы педагогики, методы педагогического контроля и контроля качества обучения, актуальные дидактические технологии;</w:t>
            </w:r>
          </w:p>
          <w:p w:rsidR="00EE6053" w:rsidRPr="00BA5EBA" w:rsidRDefault="00EE6053" w:rsidP="00372913">
            <w:pPr>
              <w:spacing w:after="0" w:line="240" w:lineRule="auto"/>
              <w:ind w:firstLine="282"/>
              <w:jc w:val="both"/>
              <w:rPr>
                <w:rFonts w:ascii="Times New Roman" w:hAnsi="Times New Roman" w:cs="Times New Roman"/>
                <w:sz w:val="24"/>
                <w:szCs w:val="24"/>
              </w:rPr>
            </w:pPr>
            <w:r w:rsidRPr="00BA5EBA">
              <w:rPr>
                <w:rFonts w:ascii="Times New Roman" w:hAnsi="Times New Roman" w:cs="Times New Roman"/>
                <w:sz w:val="24"/>
                <w:szCs w:val="24"/>
              </w:rPr>
              <w:t>осуществлять образовательный процесс на основе положений теории физической культуры;</w:t>
            </w:r>
          </w:p>
          <w:p w:rsidR="00EE6053" w:rsidRPr="00BA5EBA" w:rsidRDefault="00EE6053" w:rsidP="00372913">
            <w:pPr>
              <w:spacing w:after="0" w:line="240" w:lineRule="auto"/>
              <w:ind w:firstLine="282"/>
              <w:jc w:val="both"/>
              <w:rPr>
                <w:rFonts w:ascii="Times New Roman" w:hAnsi="Times New Roman" w:cs="Times New Roman"/>
                <w:sz w:val="24"/>
                <w:szCs w:val="24"/>
              </w:rPr>
            </w:pPr>
            <w:r w:rsidRPr="00BA5EBA">
              <w:rPr>
                <w:rFonts w:ascii="Times New Roman" w:hAnsi="Times New Roman" w:cs="Times New Roman"/>
                <w:sz w:val="24"/>
                <w:szCs w:val="24"/>
              </w:rPr>
              <w:t>разрабатывать учебные планы и программы конкретных занятий;</w:t>
            </w:r>
          </w:p>
          <w:p w:rsidR="00EE6053" w:rsidRPr="00BA5EBA" w:rsidRDefault="00EE6053" w:rsidP="00372913">
            <w:pPr>
              <w:spacing w:after="0" w:line="240" w:lineRule="auto"/>
              <w:ind w:firstLine="282"/>
              <w:jc w:val="both"/>
              <w:rPr>
                <w:rFonts w:ascii="Times New Roman" w:hAnsi="Times New Roman" w:cs="Times New Roman"/>
                <w:sz w:val="24"/>
                <w:szCs w:val="24"/>
              </w:rPr>
            </w:pPr>
            <w:r w:rsidRPr="00BA5EBA">
              <w:rPr>
                <w:rFonts w:ascii="Times New Roman" w:hAnsi="Times New Roman" w:cs="Times New Roman"/>
                <w:sz w:val="24"/>
                <w:szCs w:val="24"/>
              </w:rPr>
              <w:t>применять средства и методы двигательной деятельности для коррекции состояния обучающихся с учетом их пола и возраста, индивидуальных особенностей;</w:t>
            </w:r>
          </w:p>
          <w:p w:rsidR="00EE6053" w:rsidRPr="00BA5EBA" w:rsidRDefault="00EE6053" w:rsidP="00372913">
            <w:pPr>
              <w:spacing w:after="0" w:line="240" w:lineRule="auto"/>
              <w:ind w:firstLine="282"/>
              <w:jc w:val="both"/>
              <w:rPr>
                <w:rFonts w:ascii="Times New Roman" w:hAnsi="Times New Roman" w:cs="Times New Roman"/>
                <w:sz w:val="24"/>
                <w:szCs w:val="24"/>
              </w:rPr>
            </w:pPr>
            <w:r w:rsidRPr="00BA5EBA">
              <w:rPr>
                <w:rFonts w:ascii="Times New Roman" w:hAnsi="Times New Roman" w:cs="Times New Roman"/>
                <w:sz w:val="24"/>
                <w:szCs w:val="24"/>
              </w:rPr>
              <w:t>осуществлять пропаганду и обучение навыкам здорового образа жизни;</w:t>
            </w:r>
          </w:p>
          <w:p w:rsidR="00EE6053" w:rsidRPr="00BA5EBA" w:rsidRDefault="00EE6053" w:rsidP="00372913">
            <w:pPr>
              <w:spacing w:after="0" w:line="240" w:lineRule="auto"/>
              <w:ind w:firstLine="282"/>
              <w:jc w:val="both"/>
              <w:rPr>
                <w:rFonts w:ascii="Times New Roman" w:hAnsi="Times New Roman" w:cs="Times New Roman"/>
                <w:sz w:val="24"/>
                <w:szCs w:val="24"/>
              </w:rPr>
            </w:pPr>
            <w:r w:rsidRPr="00BA5EBA">
              <w:rPr>
                <w:rFonts w:ascii="Times New Roman" w:hAnsi="Times New Roman" w:cs="Times New Roman"/>
                <w:sz w:val="24"/>
                <w:szCs w:val="24"/>
              </w:rPr>
              <w:t>использовать знания об истоках и эволюции формирования теории спортивной тренировки, медико-биологических и психологических основах и технологии тренировки в избранном виде спорта, санитарно-гигиенических основах деятельности в сфере физической культуры и спорта;</w:t>
            </w:r>
          </w:p>
          <w:p w:rsidR="00EE6053" w:rsidRPr="00BA5EBA" w:rsidRDefault="00EE6053" w:rsidP="00372913">
            <w:pPr>
              <w:spacing w:after="0" w:line="240" w:lineRule="auto"/>
              <w:ind w:firstLine="282"/>
              <w:jc w:val="both"/>
              <w:rPr>
                <w:rFonts w:ascii="Times New Roman" w:hAnsi="Times New Roman" w:cs="Times New Roman"/>
                <w:sz w:val="24"/>
                <w:szCs w:val="24"/>
              </w:rPr>
            </w:pPr>
            <w:r w:rsidRPr="00BA5EBA">
              <w:rPr>
                <w:rFonts w:ascii="Times New Roman" w:hAnsi="Times New Roman" w:cs="Times New Roman"/>
                <w:sz w:val="24"/>
                <w:szCs w:val="24"/>
              </w:rPr>
              <w:t>формировать мотивацию к занятиям избранным видом спорта, воспитывать у обучающихся моральные принципы честной спортивной конкуренции;</w:t>
            </w:r>
          </w:p>
          <w:p w:rsidR="00EE6053" w:rsidRPr="00BA5EBA" w:rsidRDefault="00EE6053" w:rsidP="00372913">
            <w:pPr>
              <w:spacing w:after="0" w:line="240" w:lineRule="auto"/>
              <w:ind w:firstLine="282"/>
              <w:jc w:val="both"/>
              <w:rPr>
                <w:rFonts w:ascii="Times New Roman" w:hAnsi="Times New Roman" w:cs="Times New Roman"/>
                <w:sz w:val="24"/>
                <w:szCs w:val="24"/>
              </w:rPr>
            </w:pPr>
            <w:r w:rsidRPr="00BA5EBA">
              <w:rPr>
                <w:rFonts w:ascii="Times New Roman" w:hAnsi="Times New Roman" w:cs="Times New Roman"/>
                <w:sz w:val="24"/>
                <w:szCs w:val="24"/>
              </w:rPr>
              <w:t>реализовывать систему отбора и спортивной ориентации в избранном виде спорта с использованием современных методик по определению антропометрических, физических и психических особенностей обучающихся;</w:t>
            </w:r>
          </w:p>
          <w:p w:rsidR="00EE6053" w:rsidRPr="00BA5EBA" w:rsidRDefault="00EE6053" w:rsidP="00372913">
            <w:pPr>
              <w:spacing w:after="0" w:line="240" w:lineRule="auto"/>
              <w:ind w:firstLine="282"/>
              <w:jc w:val="both"/>
              <w:rPr>
                <w:rFonts w:ascii="Times New Roman" w:hAnsi="Times New Roman" w:cs="Times New Roman"/>
                <w:sz w:val="24"/>
                <w:szCs w:val="24"/>
              </w:rPr>
            </w:pPr>
            <w:r w:rsidRPr="00BA5EBA">
              <w:rPr>
                <w:rFonts w:ascii="Times New Roman" w:hAnsi="Times New Roman" w:cs="Times New Roman"/>
                <w:sz w:val="24"/>
                <w:szCs w:val="24"/>
              </w:rPr>
              <w:t>разрабатывать перспективные, оперативные планы и программы конкретных занятий в сфере детско-юношеского и массового спорта;</w:t>
            </w:r>
          </w:p>
          <w:p w:rsidR="00EE6053" w:rsidRPr="00BA5EBA" w:rsidRDefault="00EE6053" w:rsidP="00372913">
            <w:pPr>
              <w:spacing w:after="0" w:line="240" w:lineRule="auto"/>
              <w:ind w:firstLine="282"/>
              <w:jc w:val="both"/>
              <w:rPr>
                <w:rFonts w:ascii="Times New Roman" w:hAnsi="Times New Roman" w:cs="Times New Roman"/>
                <w:sz w:val="24"/>
                <w:szCs w:val="24"/>
              </w:rPr>
            </w:pPr>
            <w:r w:rsidRPr="00BA5EBA">
              <w:rPr>
                <w:rFonts w:ascii="Times New Roman" w:hAnsi="Times New Roman" w:cs="Times New Roman"/>
                <w:sz w:val="24"/>
                <w:szCs w:val="24"/>
              </w:rPr>
              <w:lastRenderedPageBreak/>
              <w:t>использовать в процессе спортивной подготовки средства и методы профилактики травматизма и заболеваний, организовывать восстановительные мероприятия с учетом возраста и пола обучающихся;</w:t>
            </w:r>
          </w:p>
          <w:p w:rsidR="00EE6053" w:rsidRPr="00BA5EBA" w:rsidRDefault="00EE6053" w:rsidP="00372913">
            <w:pPr>
              <w:spacing w:after="0" w:line="240" w:lineRule="auto"/>
              <w:ind w:firstLine="282"/>
              <w:jc w:val="both"/>
              <w:rPr>
                <w:rFonts w:ascii="Times New Roman" w:hAnsi="Times New Roman" w:cs="Times New Roman"/>
                <w:sz w:val="24"/>
                <w:szCs w:val="24"/>
              </w:rPr>
            </w:pPr>
            <w:r w:rsidRPr="00BA5EBA">
              <w:rPr>
                <w:rFonts w:ascii="Times New Roman" w:hAnsi="Times New Roman" w:cs="Times New Roman"/>
                <w:sz w:val="24"/>
                <w:szCs w:val="24"/>
              </w:rPr>
              <w:t>использовать актуальные для избранного вида спорта технологии управления состоянием человека, включая педагогический контроль и коррекцию;</w:t>
            </w:r>
          </w:p>
          <w:p w:rsidR="00EE6053" w:rsidRPr="00BA5EBA" w:rsidRDefault="00EE6053" w:rsidP="00372913">
            <w:pPr>
              <w:spacing w:after="0" w:line="240" w:lineRule="auto"/>
              <w:ind w:firstLine="282"/>
              <w:jc w:val="both"/>
              <w:rPr>
                <w:rFonts w:ascii="Times New Roman" w:hAnsi="Times New Roman" w:cs="Times New Roman"/>
                <w:sz w:val="24"/>
                <w:szCs w:val="24"/>
              </w:rPr>
            </w:pPr>
            <w:r w:rsidRPr="00BA5EBA">
              <w:rPr>
                <w:rFonts w:ascii="Times New Roman" w:hAnsi="Times New Roman" w:cs="Times New Roman"/>
                <w:sz w:val="24"/>
                <w:szCs w:val="24"/>
              </w:rPr>
              <w:t>разрабатывать оперативные планы работы и обеспечивать их реализацию в структурных подразделениях организаций;</w:t>
            </w:r>
          </w:p>
          <w:p w:rsidR="00EE6053" w:rsidRPr="00BA5EBA" w:rsidRDefault="00EE6053" w:rsidP="00372913">
            <w:pPr>
              <w:spacing w:after="0" w:line="240" w:lineRule="auto"/>
              <w:ind w:firstLine="282"/>
              <w:jc w:val="both"/>
              <w:rPr>
                <w:rFonts w:ascii="Times New Roman" w:hAnsi="Times New Roman" w:cs="Times New Roman"/>
                <w:sz w:val="24"/>
                <w:szCs w:val="24"/>
              </w:rPr>
            </w:pPr>
            <w:r w:rsidRPr="00BA5EBA">
              <w:rPr>
                <w:rFonts w:ascii="Times New Roman" w:hAnsi="Times New Roman" w:cs="Times New Roman"/>
                <w:sz w:val="24"/>
                <w:szCs w:val="24"/>
              </w:rPr>
              <w:t>вести профессиональную деятельность с учетом особенностей функционирования различных типов спортивных объектов;</w:t>
            </w:r>
          </w:p>
          <w:p w:rsidR="00EE6053" w:rsidRPr="00BA5EBA" w:rsidRDefault="00EE6053" w:rsidP="00372913">
            <w:pPr>
              <w:spacing w:after="0" w:line="240" w:lineRule="auto"/>
              <w:ind w:firstLine="282"/>
              <w:jc w:val="both"/>
              <w:rPr>
                <w:rFonts w:ascii="Times New Roman" w:hAnsi="Times New Roman" w:cs="Times New Roman"/>
                <w:sz w:val="24"/>
                <w:szCs w:val="24"/>
              </w:rPr>
            </w:pPr>
            <w:r w:rsidRPr="00BA5EBA">
              <w:rPr>
                <w:rFonts w:ascii="Times New Roman" w:hAnsi="Times New Roman" w:cs="Times New Roman"/>
                <w:sz w:val="24"/>
                <w:szCs w:val="24"/>
              </w:rPr>
              <w:t>организовывать физкультурно-спортивные мероприятия с учетом действующих норм и правил безопасности для участников, зрителей и обслуживающего персонала;</w:t>
            </w:r>
          </w:p>
          <w:p w:rsidR="00EE6053" w:rsidRPr="00BA5EBA" w:rsidRDefault="00EE6053" w:rsidP="00372913">
            <w:pPr>
              <w:spacing w:after="0" w:line="240" w:lineRule="auto"/>
              <w:ind w:firstLine="282"/>
              <w:jc w:val="both"/>
              <w:rPr>
                <w:rFonts w:ascii="Times New Roman" w:hAnsi="Times New Roman" w:cs="Times New Roman"/>
                <w:sz w:val="24"/>
                <w:szCs w:val="24"/>
              </w:rPr>
            </w:pPr>
            <w:r w:rsidRPr="00BA5EBA">
              <w:rPr>
                <w:rFonts w:ascii="Times New Roman" w:hAnsi="Times New Roman" w:cs="Times New Roman"/>
                <w:sz w:val="24"/>
                <w:szCs w:val="24"/>
              </w:rPr>
              <w:t>использовать приемы общения при работе с коллективом обучающихся и каждым индивидуумом;</w:t>
            </w:r>
          </w:p>
          <w:p w:rsidR="00EE6053" w:rsidRPr="00BA5EBA" w:rsidRDefault="00EE6053" w:rsidP="00372913">
            <w:pPr>
              <w:spacing w:after="0" w:line="240" w:lineRule="auto"/>
              <w:ind w:firstLine="282"/>
              <w:jc w:val="both"/>
              <w:rPr>
                <w:rFonts w:ascii="Times New Roman" w:hAnsi="Times New Roman" w:cs="Times New Roman"/>
                <w:sz w:val="24"/>
                <w:szCs w:val="24"/>
              </w:rPr>
            </w:pPr>
            <w:r w:rsidRPr="00BA5EBA">
              <w:rPr>
                <w:rFonts w:ascii="Times New Roman" w:hAnsi="Times New Roman" w:cs="Times New Roman"/>
                <w:sz w:val="24"/>
                <w:szCs w:val="24"/>
              </w:rPr>
              <w:t>формировать через средства массовой информации, информационные и рекламные агентства общественного мнения о физической культуре как части общей культуры и факторе обеспечения здоровья</w:t>
            </w:r>
          </w:p>
        </w:tc>
        <w:tc>
          <w:tcPr>
            <w:tcW w:w="1187" w:type="pct"/>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EE6053" w:rsidRPr="00BA5EBA" w:rsidRDefault="00EE6053" w:rsidP="00372913">
            <w:pPr>
              <w:spacing w:after="0" w:line="240" w:lineRule="auto"/>
              <w:jc w:val="both"/>
              <w:rPr>
                <w:rFonts w:ascii="Times New Roman" w:hAnsi="Times New Roman" w:cs="Times New Roman"/>
                <w:sz w:val="24"/>
                <w:szCs w:val="24"/>
              </w:rPr>
            </w:pPr>
          </w:p>
          <w:p w:rsidR="00EE6053" w:rsidRPr="00BA5EBA" w:rsidRDefault="00EE6053" w:rsidP="00372913">
            <w:pPr>
              <w:spacing w:after="0" w:line="240" w:lineRule="auto"/>
              <w:jc w:val="both"/>
              <w:rPr>
                <w:rFonts w:ascii="Times New Roman" w:hAnsi="Times New Roman" w:cs="Times New Roman"/>
                <w:sz w:val="24"/>
                <w:szCs w:val="24"/>
              </w:rPr>
            </w:pPr>
            <w:r w:rsidRPr="00BA5EBA">
              <w:rPr>
                <w:rFonts w:ascii="Times New Roman" w:hAnsi="Times New Roman" w:cs="Times New Roman"/>
                <w:sz w:val="24"/>
                <w:szCs w:val="24"/>
              </w:rPr>
              <w:t>ОК-8</w:t>
            </w:r>
          </w:p>
          <w:p w:rsidR="00EE6053" w:rsidRPr="00BA5EBA" w:rsidRDefault="00EE6053" w:rsidP="00372913">
            <w:pPr>
              <w:spacing w:after="0" w:line="240" w:lineRule="auto"/>
              <w:jc w:val="both"/>
              <w:rPr>
                <w:rFonts w:ascii="Times New Roman" w:hAnsi="Times New Roman" w:cs="Times New Roman"/>
                <w:sz w:val="24"/>
                <w:szCs w:val="24"/>
              </w:rPr>
            </w:pPr>
          </w:p>
          <w:p w:rsidR="00EE6053" w:rsidRPr="00BA5EBA" w:rsidRDefault="00EE6053" w:rsidP="00372913">
            <w:pPr>
              <w:spacing w:after="0" w:line="240" w:lineRule="auto"/>
              <w:jc w:val="both"/>
              <w:rPr>
                <w:rFonts w:ascii="Times New Roman" w:hAnsi="Times New Roman" w:cs="Times New Roman"/>
                <w:sz w:val="24"/>
                <w:szCs w:val="24"/>
              </w:rPr>
            </w:pPr>
          </w:p>
          <w:p w:rsidR="00EE6053" w:rsidRPr="00BA5EBA" w:rsidRDefault="00EE6053" w:rsidP="00372913">
            <w:pPr>
              <w:spacing w:after="0" w:line="240" w:lineRule="auto"/>
              <w:jc w:val="both"/>
              <w:rPr>
                <w:rFonts w:ascii="Times New Roman" w:hAnsi="Times New Roman" w:cs="Times New Roman"/>
                <w:sz w:val="24"/>
                <w:szCs w:val="24"/>
              </w:rPr>
            </w:pPr>
            <w:r w:rsidRPr="00BA5EBA">
              <w:rPr>
                <w:rFonts w:ascii="Times New Roman" w:hAnsi="Times New Roman" w:cs="Times New Roman"/>
                <w:sz w:val="24"/>
                <w:szCs w:val="24"/>
              </w:rPr>
              <w:t>ОПК-2</w:t>
            </w:r>
          </w:p>
          <w:p w:rsidR="00EE6053" w:rsidRPr="00BA5EBA" w:rsidRDefault="00EE6053" w:rsidP="00372913">
            <w:pPr>
              <w:spacing w:after="0" w:line="240" w:lineRule="auto"/>
              <w:rPr>
                <w:rFonts w:ascii="Times New Roman" w:hAnsi="Times New Roman" w:cs="Times New Roman"/>
                <w:sz w:val="24"/>
                <w:szCs w:val="24"/>
              </w:rPr>
            </w:pPr>
          </w:p>
          <w:p w:rsidR="00EE6053" w:rsidRPr="00BA5EBA" w:rsidRDefault="00EE6053" w:rsidP="00372913">
            <w:pPr>
              <w:spacing w:after="0" w:line="240" w:lineRule="auto"/>
              <w:rPr>
                <w:rFonts w:ascii="Times New Roman" w:hAnsi="Times New Roman" w:cs="Times New Roman"/>
                <w:sz w:val="24"/>
                <w:szCs w:val="24"/>
              </w:rPr>
            </w:pPr>
          </w:p>
          <w:p w:rsidR="00EE6053" w:rsidRPr="00BA5EBA" w:rsidRDefault="00EE6053" w:rsidP="00372913">
            <w:pPr>
              <w:spacing w:after="0" w:line="240" w:lineRule="auto"/>
              <w:rPr>
                <w:rFonts w:ascii="Times New Roman" w:hAnsi="Times New Roman" w:cs="Times New Roman"/>
                <w:sz w:val="24"/>
                <w:szCs w:val="24"/>
              </w:rPr>
            </w:pPr>
          </w:p>
          <w:p w:rsidR="00EE6053" w:rsidRPr="00BA5EBA" w:rsidRDefault="00EE6053" w:rsidP="00372913">
            <w:pPr>
              <w:spacing w:after="0" w:line="240" w:lineRule="auto"/>
              <w:rPr>
                <w:rFonts w:ascii="Times New Roman" w:hAnsi="Times New Roman" w:cs="Times New Roman"/>
                <w:sz w:val="24"/>
                <w:szCs w:val="24"/>
              </w:rPr>
            </w:pPr>
          </w:p>
          <w:p w:rsidR="00EE6053" w:rsidRPr="00BA5EBA" w:rsidRDefault="00EE605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ОПК-3</w:t>
            </w:r>
          </w:p>
          <w:p w:rsidR="00EE6053" w:rsidRPr="00BA5EBA" w:rsidRDefault="00EE6053" w:rsidP="00372913">
            <w:pPr>
              <w:spacing w:after="0" w:line="240" w:lineRule="auto"/>
              <w:rPr>
                <w:rFonts w:ascii="Times New Roman" w:hAnsi="Times New Roman" w:cs="Times New Roman"/>
                <w:sz w:val="24"/>
                <w:szCs w:val="24"/>
              </w:rPr>
            </w:pPr>
          </w:p>
          <w:p w:rsidR="00EE6053" w:rsidRPr="00BA5EBA" w:rsidRDefault="00EE6053" w:rsidP="00372913">
            <w:pPr>
              <w:spacing w:after="0" w:line="240" w:lineRule="auto"/>
              <w:rPr>
                <w:rFonts w:ascii="Times New Roman" w:hAnsi="Times New Roman" w:cs="Times New Roman"/>
                <w:sz w:val="24"/>
                <w:szCs w:val="24"/>
              </w:rPr>
            </w:pPr>
          </w:p>
          <w:p w:rsidR="00EE6053" w:rsidRPr="00BA5EBA" w:rsidRDefault="00EE6053" w:rsidP="00372913">
            <w:pPr>
              <w:spacing w:after="0" w:line="240" w:lineRule="auto"/>
              <w:rPr>
                <w:rFonts w:ascii="Times New Roman" w:hAnsi="Times New Roman" w:cs="Times New Roman"/>
                <w:sz w:val="24"/>
                <w:szCs w:val="24"/>
              </w:rPr>
            </w:pPr>
          </w:p>
          <w:p w:rsidR="00EE6053" w:rsidRPr="00BA5EBA" w:rsidRDefault="00EE6053" w:rsidP="00372913">
            <w:pPr>
              <w:spacing w:after="0" w:line="240" w:lineRule="auto"/>
              <w:rPr>
                <w:rFonts w:ascii="Times New Roman" w:hAnsi="Times New Roman" w:cs="Times New Roman"/>
                <w:sz w:val="24"/>
                <w:szCs w:val="24"/>
              </w:rPr>
            </w:pPr>
          </w:p>
          <w:p w:rsidR="00EE6053" w:rsidRPr="00BA5EBA" w:rsidRDefault="00EE605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ОПК-4</w:t>
            </w:r>
          </w:p>
          <w:p w:rsidR="00EE6053" w:rsidRPr="00BA5EBA" w:rsidRDefault="00EE6053" w:rsidP="00372913">
            <w:pPr>
              <w:spacing w:after="0" w:line="240" w:lineRule="auto"/>
              <w:rPr>
                <w:rFonts w:ascii="Times New Roman" w:hAnsi="Times New Roman" w:cs="Times New Roman"/>
                <w:sz w:val="24"/>
                <w:szCs w:val="24"/>
              </w:rPr>
            </w:pPr>
          </w:p>
          <w:p w:rsidR="00EE6053" w:rsidRPr="00BA5EBA" w:rsidRDefault="00EE6053" w:rsidP="00372913">
            <w:pPr>
              <w:spacing w:after="0" w:line="240" w:lineRule="auto"/>
              <w:rPr>
                <w:rFonts w:ascii="Times New Roman" w:hAnsi="Times New Roman" w:cs="Times New Roman"/>
                <w:sz w:val="24"/>
                <w:szCs w:val="24"/>
              </w:rPr>
            </w:pPr>
          </w:p>
          <w:p w:rsidR="00EE6053" w:rsidRPr="00BA5EBA" w:rsidRDefault="00EE6053" w:rsidP="00372913">
            <w:pPr>
              <w:spacing w:after="0" w:line="240" w:lineRule="auto"/>
              <w:rPr>
                <w:rFonts w:ascii="Times New Roman" w:hAnsi="Times New Roman" w:cs="Times New Roman"/>
                <w:sz w:val="24"/>
                <w:szCs w:val="24"/>
              </w:rPr>
            </w:pPr>
          </w:p>
          <w:p w:rsidR="00EE6053" w:rsidRPr="00BA5EBA" w:rsidRDefault="00EE605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ОПК-6</w:t>
            </w:r>
          </w:p>
          <w:p w:rsidR="00EE6053" w:rsidRPr="00BA5EBA" w:rsidRDefault="00EE6053" w:rsidP="00372913">
            <w:pPr>
              <w:spacing w:after="0" w:line="240" w:lineRule="auto"/>
              <w:rPr>
                <w:rFonts w:ascii="Times New Roman" w:hAnsi="Times New Roman" w:cs="Times New Roman"/>
                <w:sz w:val="24"/>
                <w:szCs w:val="24"/>
              </w:rPr>
            </w:pPr>
          </w:p>
          <w:p w:rsidR="00EE6053" w:rsidRPr="00BA5EBA" w:rsidRDefault="00EE6053" w:rsidP="00372913">
            <w:pPr>
              <w:spacing w:after="0" w:line="240" w:lineRule="auto"/>
              <w:rPr>
                <w:rFonts w:ascii="Times New Roman" w:hAnsi="Times New Roman" w:cs="Times New Roman"/>
                <w:sz w:val="24"/>
                <w:szCs w:val="24"/>
              </w:rPr>
            </w:pPr>
          </w:p>
          <w:p w:rsidR="00EE6053" w:rsidRPr="00BA5EBA" w:rsidRDefault="00EE6053" w:rsidP="00372913">
            <w:pPr>
              <w:spacing w:after="0" w:line="240" w:lineRule="auto"/>
              <w:rPr>
                <w:rFonts w:ascii="Times New Roman" w:hAnsi="Times New Roman" w:cs="Times New Roman"/>
                <w:sz w:val="24"/>
                <w:szCs w:val="24"/>
              </w:rPr>
            </w:pPr>
          </w:p>
          <w:p w:rsidR="00EE6053" w:rsidRPr="00BA5EBA" w:rsidRDefault="00EE6053" w:rsidP="00372913">
            <w:pPr>
              <w:spacing w:after="0" w:line="240" w:lineRule="auto"/>
              <w:rPr>
                <w:rFonts w:ascii="Times New Roman" w:hAnsi="Times New Roman" w:cs="Times New Roman"/>
                <w:sz w:val="24"/>
                <w:szCs w:val="24"/>
              </w:rPr>
            </w:pPr>
          </w:p>
          <w:p w:rsidR="00EE6053" w:rsidRPr="00BA5EBA" w:rsidRDefault="00EE605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ОПК-7</w:t>
            </w:r>
          </w:p>
          <w:p w:rsidR="00EE6053" w:rsidRPr="00BA5EBA" w:rsidRDefault="00EE6053" w:rsidP="00372913">
            <w:pPr>
              <w:spacing w:after="0" w:line="240" w:lineRule="auto"/>
              <w:rPr>
                <w:rFonts w:ascii="Times New Roman" w:hAnsi="Times New Roman" w:cs="Times New Roman"/>
                <w:sz w:val="24"/>
                <w:szCs w:val="24"/>
              </w:rPr>
            </w:pPr>
          </w:p>
          <w:p w:rsidR="00EE6053" w:rsidRPr="00BA5EBA" w:rsidRDefault="00EE6053" w:rsidP="00372913">
            <w:pPr>
              <w:spacing w:after="0" w:line="240" w:lineRule="auto"/>
              <w:rPr>
                <w:rFonts w:ascii="Times New Roman" w:hAnsi="Times New Roman" w:cs="Times New Roman"/>
                <w:sz w:val="24"/>
                <w:szCs w:val="24"/>
              </w:rPr>
            </w:pPr>
          </w:p>
          <w:p w:rsidR="00EE6053" w:rsidRPr="00BA5EBA" w:rsidRDefault="00EE6053" w:rsidP="00372913">
            <w:pPr>
              <w:spacing w:after="0" w:line="240" w:lineRule="auto"/>
              <w:rPr>
                <w:rFonts w:ascii="Times New Roman" w:hAnsi="Times New Roman" w:cs="Times New Roman"/>
                <w:sz w:val="24"/>
                <w:szCs w:val="24"/>
              </w:rPr>
            </w:pPr>
          </w:p>
          <w:p w:rsidR="00EE6053" w:rsidRPr="00BA5EBA" w:rsidRDefault="00EE6053" w:rsidP="00372913">
            <w:pPr>
              <w:spacing w:after="0" w:line="240" w:lineRule="auto"/>
              <w:rPr>
                <w:rFonts w:ascii="Times New Roman" w:hAnsi="Times New Roman" w:cs="Times New Roman"/>
                <w:sz w:val="24"/>
                <w:szCs w:val="24"/>
              </w:rPr>
            </w:pPr>
          </w:p>
          <w:p w:rsidR="00EE6053" w:rsidRPr="00BA5EBA" w:rsidRDefault="00EE6053" w:rsidP="00372913">
            <w:pPr>
              <w:spacing w:after="0" w:line="240" w:lineRule="auto"/>
              <w:rPr>
                <w:rFonts w:ascii="Times New Roman" w:hAnsi="Times New Roman" w:cs="Times New Roman"/>
                <w:sz w:val="24"/>
                <w:szCs w:val="24"/>
              </w:rPr>
            </w:pPr>
          </w:p>
          <w:p w:rsidR="00EE6053" w:rsidRPr="00BA5EBA" w:rsidRDefault="00EE605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ОПК-8</w:t>
            </w:r>
          </w:p>
          <w:p w:rsidR="00EE6053" w:rsidRPr="00BA5EBA" w:rsidRDefault="00EE6053" w:rsidP="00372913">
            <w:pPr>
              <w:spacing w:after="0" w:line="240" w:lineRule="auto"/>
              <w:rPr>
                <w:rFonts w:ascii="Times New Roman" w:hAnsi="Times New Roman" w:cs="Times New Roman"/>
                <w:sz w:val="24"/>
                <w:szCs w:val="24"/>
              </w:rPr>
            </w:pPr>
          </w:p>
          <w:p w:rsidR="00EE6053" w:rsidRPr="00BA5EBA" w:rsidRDefault="00EE6053" w:rsidP="00372913">
            <w:pPr>
              <w:spacing w:after="0" w:line="240" w:lineRule="auto"/>
              <w:rPr>
                <w:rFonts w:ascii="Times New Roman" w:hAnsi="Times New Roman" w:cs="Times New Roman"/>
                <w:sz w:val="24"/>
                <w:szCs w:val="24"/>
              </w:rPr>
            </w:pPr>
          </w:p>
          <w:p w:rsidR="00EE6053" w:rsidRPr="00BA5EBA" w:rsidRDefault="00EE605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ОПК-9</w:t>
            </w:r>
          </w:p>
          <w:p w:rsidR="00EE6053" w:rsidRPr="00BA5EBA" w:rsidRDefault="00EE6053" w:rsidP="00372913">
            <w:pPr>
              <w:spacing w:after="0" w:line="240" w:lineRule="auto"/>
              <w:rPr>
                <w:rFonts w:ascii="Times New Roman" w:hAnsi="Times New Roman" w:cs="Times New Roman"/>
                <w:sz w:val="24"/>
                <w:szCs w:val="24"/>
              </w:rPr>
            </w:pPr>
          </w:p>
          <w:p w:rsidR="00EE6053" w:rsidRPr="00BA5EBA" w:rsidRDefault="00EE6053" w:rsidP="00372913">
            <w:pPr>
              <w:spacing w:after="0" w:line="240" w:lineRule="auto"/>
              <w:rPr>
                <w:rFonts w:ascii="Times New Roman" w:hAnsi="Times New Roman" w:cs="Times New Roman"/>
                <w:sz w:val="24"/>
                <w:szCs w:val="24"/>
              </w:rPr>
            </w:pPr>
          </w:p>
          <w:p w:rsidR="00EE6053" w:rsidRPr="00BA5EBA" w:rsidRDefault="00EE6053" w:rsidP="00372913">
            <w:pPr>
              <w:spacing w:after="0" w:line="240" w:lineRule="auto"/>
              <w:rPr>
                <w:rFonts w:ascii="Times New Roman" w:hAnsi="Times New Roman" w:cs="Times New Roman"/>
                <w:sz w:val="24"/>
                <w:szCs w:val="24"/>
              </w:rPr>
            </w:pPr>
          </w:p>
          <w:p w:rsidR="00EE6053" w:rsidRPr="00BA5EBA" w:rsidRDefault="00EE6053" w:rsidP="00372913">
            <w:pPr>
              <w:spacing w:after="0" w:line="240" w:lineRule="auto"/>
              <w:rPr>
                <w:rFonts w:ascii="Times New Roman" w:hAnsi="Times New Roman" w:cs="Times New Roman"/>
                <w:sz w:val="24"/>
                <w:szCs w:val="24"/>
              </w:rPr>
            </w:pPr>
          </w:p>
          <w:p w:rsidR="00EE6053" w:rsidRPr="00BA5EBA" w:rsidRDefault="00EE605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ОПК-10</w:t>
            </w:r>
          </w:p>
          <w:p w:rsidR="00EE6053" w:rsidRPr="00BA5EBA" w:rsidRDefault="00EE6053" w:rsidP="00372913">
            <w:pPr>
              <w:spacing w:after="0" w:line="240" w:lineRule="auto"/>
              <w:rPr>
                <w:rFonts w:ascii="Times New Roman" w:hAnsi="Times New Roman" w:cs="Times New Roman"/>
                <w:sz w:val="24"/>
                <w:szCs w:val="24"/>
              </w:rPr>
            </w:pPr>
          </w:p>
          <w:p w:rsidR="00EE6053" w:rsidRPr="00BA5EBA" w:rsidRDefault="00EE6053" w:rsidP="00372913">
            <w:pPr>
              <w:spacing w:after="0" w:line="240" w:lineRule="auto"/>
              <w:rPr>
                <w:rFonts w:ascii="Times New Roman" w:hAnsi="Times New Roman" w:cs="Times New Roman"/>
                <w:sz w:val="24"/>
                <w:szCs w:val="24"/>
              </w:rPr>
            </w:pPr>
          </w:p>
          <w:p w:rsidR="00EE6053" w:rsidRPr="00BA5EBA" w:rsidRDefault="00EE605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ПК-1</w:t>
            </w:r>
          </w:p>
          <w:p w:rsidR="00EE6053" w:rsidRPr="00BA5EBA" w:rsidRDefault="00EE6053" w:rsidP="00372913">
            <w:pPr>
              <w:spacing w:after="0" w:line="240" w:lineRule="auto"/>
              <w:rPr>
                <w:rFonts w:ascii="Times New Roman" w:hAnsi="Times New Roman" w:cs="Times New Roman"/>
                <w:sz w:val="24"/>
                <w:szCs w:val="24"/>
              </w:rPr>
            </w:pPr>
          </w:p>
          <w:p w:rsidR="00EE6053" w:rsidRPr="00BA5EBA" w:rsidRDefault="00EE6053" w:rsidP="00372913">
            <w:pPr>
              <w:spacing w:after="0" w:line="240" w:lineRule="auto"/>
              <w:rPr>
                <w:rFonts w:ascii="Times New Roman" w:hAnsi="Times New Roman" w:cs="Times New Roman"/>
                <w:sz w:val="24"/>
                <w:szCs w:val="24"/>
              </w:rPr>
            </w:pPr>
          </w:p>
          <w:p w:rsidR="00EE6053" w:rsidRPr="00BA5EBA" w:rsidRDefault="00EE6053" w:rsidP="00372913">
            <w:pPr>
              <w:spacing w:after="0" w:line="240" w:lineRule="auto"/>
              <w:rPr>
                <w:rFonts w:ascii="Times New Roman" w:hAnsi="Times New Roman" w:cs="Times New Roman"/>
                <w:sz w:val="24"/>
                <w:szCs w:val="24"/>
              </w:rPr>
            </w:pPr>
          </w:p>
          <w:p w:rsidR="00EE6053" w:rsidRPr="00BA5EBA" w:rsidRDefault="00EE605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ПК-2</w:t>
            </w:r>
          </w:p>
          <w:p w:rsidR="00EE6053" w:rsidRPr="00BA5EBA" w:rsidRDefault="00EE6053" w:rsidP="00372913">
            <w:pPr>
              <w:spacing w:after="0" w:line="240" w:lineRule="auto"/>
              <w:rPr>
                <w:rFonts w:ascii="Times New Roman" w:hAnsi="Times New Roman" w:cs="Times New Roman"/>
                <w:sz w:val="24"/>
                <w:szCs w:val="24"/>
              </w:rPr>
            </w:pPr>
          </w:p>
          <w:p w:rsidR="00EE6053" w:rsidRPr="00BA5EBA" w:rsidRDefault="00EE605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ПК-3</w:t>
            </w:r>
          </w:p>
          <w:p w:rsidR="00EE6053" w:rsidRPr="00BA5EBA" w:rsidRDefault="00EE6053" w:rsidP="00372913">
            <w:pPr>
              <w:spacing w:after="0" w:line="240" w:lineRule="auto"/>
              <w:rPr>
                <w:rFonts w:ascii="Times New Roman" w:hAnsi="Times New Roman" w:cs="Times New Roman"/>
                <w:sz w:val="24"/>
                <w:szCs w:val="24"/>
              </w:rPr>
            </w:pPr>
          </w:p>
          <w:p w:rsidR="00EE6053" w:rsidRPr="00BA5EBA" w:rsidRDefault="00EE605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ПК-5</w:t>
            </w:r>
          </w:p>
          <w:p w:rsidR="00EE6053" w:rsidRPr="00BA5EBA" w:rsidRDefault="00EE6053" w:rsidP="00372913">
            <w:pPr>
              <w:spacing w:after="0" w:line="240" w:lineRule="auto"/>
              <w:rPr>
                <w:rFonts w:ascii="Times New Roman" w:hAnsi="Times New Roman" w:cs="Times New Roman"/>
                <w:sz w:val="24"/>
                <w:szCs w:val="24"/>
              </w:rPr>
            </w:pPr>
          </w:p>
          <w:p w:rsidR="00EE6053" w:rsidRPr="00BA5EBA" w:rsidRDefault="00EE6053" w:rsidP="00372913">
            <w:pPr>
              <w:spacing w:after="0" w:line="240" w:lineRule="auto"/>
              <w:rPr>
                <w:rFonts w:ascii="Times New Roman" w:hAnsi="Times New Roman" w:cs="Times New Roman"/>
                <w:sz w:val="24"/>
                <w:szCs w:val="24"/>
              </w:rPr>
            </w:pPr>
          </w:p>
          <w:p w:rsidR="00EE6053" w:rsidRPr="00BA5EBA" w:rsidRDefault="00EE6053" w:rsidP="00372913">
            <w:pPr>
              <w:spacing w:after="0" w:line="240" w:lineRule="auto"/>
              <w:rPr>
                <w:rFonts w:ascii="Times New Roman" w:hAnsi="Times New Roman" w:cs="Times New Roman"/>
                <w:sz w:val="24"/>
                <w:szCs w:val="24"/>
              </w:rPr>
            </w:pPr>
          </w:p>
          <w:p w:rsidR="00EE6053" w:rsidRPr="00BA5EBA" w:rsidRDefault="00EE605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ПК-6</w:t>
            </w:r>
          </w:p>
          <w:p w:rsidR="00EE6053" w:rsidRPr="00BA5EBA" w:rsidRDefault="00EE6053" w:rsidP="00372913">
            <w:pPr>
              <w:spacing w:after="0" w:line="240" w:lineRule="auto"/>
              <w:rPr>
                <w:rFonts w:ascii="Times New Roman" w:hAnsi="Times New Roman" w:cs="Times New Roman"/>
                <w:sz w:val="24"/>
                <w:szCs w:val="24"/>
              </w:rPr>
            </w:pPr>
          </w:p>
          <w:p w:rsidR="00EE6053" w:rsidRPr="00BA5EBA" w:rsidRDefault="00EE605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ПК-8</w:t>
            </w:r>
          </w:p>
          <w:p w:rsidR="00EE6053" w:rsidRPr="00BA5EBA" w:rsidRDefault="00EE6053" w:rsidP="00372913">
            <w:pPr>
              <w:spacing w:after="0" w:line="240" w:lineRule="auto"/>
              <w:rPr>
                <w:rFonts w:ascii="Times New Roman" w:hAnsi="Times New Roman" w:cs="Times New Roman"/>
                <w:sz w:val="24"/>
                <w:szCs w:val="24"/>
              </w:rPr>
            </w:pPr>
          </w:p>
          <w:p w:rsidR="00EE6053" w:rsidRPr="00BA5EBA" w:rsidRDefault="00EE6053" w:rsidP="00372913">
            <w:pPr>
              <w:spacing w:after="0" w:line="240" w:lineRule="auto"/>
              <w:rPr>
                <w:rFonts w:ascii="Times New Roman" w:hAnsi="Times New Roman" w:cs="Times New Roman"/>
                <w:sz w:val="24"/>
                <w:szCs w:val="24"/>
              </w:rPr>
            </w:pPr>
          </w:p>
          <w:p w:rsidR="00EE6053" w:rsidRPr="00BA5EBA" w:rsidRDefault="00EE6053" w:rsidP="00372913">
            <w:pPr>
              <w:spacing w:after="0" w:line="240" w:lineRule="auto"/>
              <w:rPr>
                <w:rFonts w:ascii="Times New Roman" w:hAnsi="Times New Roman" w:cs="Times New Roman"/>
                <w:sz w:val="24"/>
                <w:szCs w:val="24"/>
              </w:rPr>
            </w:pPr>
          </w:p>
          <w:p w:rsidR="00EE6053" w:rsidRPr="00BA5EBA" w:rsidRDefault="00EE6053" w:rsidP="00372913">
            <w:pPr>
              <w:spacing w:after="0" w:line="240" w:lineRule="auto"/>
              <w:rPr>
                <w:rFonts w:ascii="Times New Roman" w:hAnsi="Times New Roman" w:cs="Times New Roman"/>
                <w:sz w:val="24"/>
                <w:szCs w:val="24"/>
              </w:rPr>
            </w:pPr>
          </w:p>
          <w:p w:rsidR="00EE6053" w:rsidRPr="00BA5EBA" w:rsidRDefault="00EE6053" w:rsidP="00372913">
            <w:pPr>
              <w:spacing w:after="0" w:line="240" w:lineRule="auto"/>
              <w:rPr>
                <w:rFonts w:ascii="Times New Roman" w:hAnsi="Times New Roman" w:cs="Times New Roman"/>
                <w:sz w:val="24"/>
                <w:szCs w:val="24"/>
              </w:rPr>
            </w:pPr>
          </w:p>
          <w:p w:rsidR="00EE6053" w:rsidRPr="00BA5EBA" w:rsidRDefault="00EE6053" w:rsidP="00372913">
            <w:pPr>
              <w:spacing w:after="0" w:line="240" w:lineRule="auto"/>
              <w:rPr>
                <w:rFonts w:ascii="Times New Roman" w:hAnsi="Times New Roman" w:cs="Times New Roman"/>
                <w:sz w:val="24"/>
                <w:szCs w:val="24"/>
              </w:rPr>
            </w:pPr>
          </w:p>
          <w:p w:rsidR="00EE6053" w:rsidRPr="00BA5EBA" w:rsidRDefault="00EE605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ПК-9</w:t>
            </w:r>
          </w:p>
          <w:p w:rsidR="00EE6053" w:rsidRPr="00BA5EBA" w:rsidRDefault="00EE6053" w:rsidP="00372913">
            <w:pPr>
              <w:spacing w:after="0" w:line="240" w:lineRule="auto"/>
              <w:rPr>
                <w:rFonts w:ascii="Times New Roman" w:hAnsi="Times New Roman" w:cs="Times New Roman"/>
                <w:sz w:val="24"/>
                <w:szCs w:val="24"/>
              </w:rPr>
            </w:pPr>
          </w:p>
          <w:p w:rsidR="00EE6053" w:rsidRPr="00BA5EBA" w:rsidRDefault="00EE6053" w:rsidP="00372913">
            <w:pPr>
              <w:spacing w:after="0" w:line="240" w:lineRule="auto"/>
              <w:rPr>
                <w:rFonts w:ascii="Times New Roman" w:hAnsi="Times New Roman" w:cs="Times New Roman"/>
                <w:sz w:val="24"/>
                <w:szCs w:val="24"/>
              </w:rPr>
            </w:pPr>
          </w:p>
          <w:p w:rsidR="00EE6053" w:rsidRPr="00BA5EBA" w:rsidRDefault="00EE6053" w:rsidP="00372913">
            <w:pPr>
              <w:spacing w:after="0" w:line="240" w:lineRule="auto"/>
              <w:rPr>
                <w:rFonts w:ascii="Times New Roman" w:hAnsi="Times New Roman" w:cs="Times New Roman"/>
                <w:sz w:val="24"/>
                <w:szCs w:val="24"/>
              </w:rPr>
            </w:pPr>
          </w:p>
          <w:p w:rsidR="00EE6053" w:rsidRPr="00BA5EBA" w:rsidRDefault="00EE605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ПК-10</w:t>
            </w:r>
          </w:p>
          <w:p w:rsidR="00EE6053" w:rsidRPr="00BA5EBA" w:rsidRDefault="00EE6053" w:rsidP="00372913">
            <w:pPr>
              <w:spacing w:after="0" w:line="240" w:lineRule="auto"/>
              <w:rPr>
                <w:rFonts w:ascii="Times New Roman" w:hAnsi="Times New Roman" w:cs="Times New Roman"/>
                <w:sz w:val="24"/>
                <w:szCs w:val="24"/>
              </w:rPr>
            </w:pPr>
          </w:p>
          <w:p w:rsidR="00EE6053" w:rsidRPr="00BA5EBA" w:rsidRDefault="00EE6053" w:rsidP="00372913">
            <w:pPr>
              <w:spacing w:after="0" w:line="240" w:lineRule="auto"/>
              <w:rPr>
                <w:rFonts w:ascii="Times New Roman" w:hAnsi="Times New Roman" w:cs="Times New Roman"/>
                <w:sz w:val="24"/>
                <w:szCs w:val="24"/>
              </w:rPr>
            </w:pPr>
          </w:p>
          <w:p w:rsidR="00EE6053" w:rsidRPr="00BA5EBA" w:rsidRDefault="00EE6053" w:rsidP="00372913">
            <w:pPr>
              <w:spacing w:after="0" w:line="240" w:lineRule="auto"/>
              <w:rPr>
                <w:rFonts w:ascii="Times New Roman" w:hAnsi="Times New Roman" w:cs="Times New Roman"/>
                <w:sz w:val="24"/>
                <w:szCs w:val="24"/>
              </w:rPr>
            </w:pPr>
          </w:p>
          <w:p w:rsidR="00EE6053" w:rsidRPr="00BA5EBA" w:rsidRDefault="00EE6053" w:rsidP="00372913">
            <w:pPr>
              <w:spacing w:after="0" w:line="240" w:lineRule="auto"/>
              <w:rPr>
                <w:rFonts w:ascii="Times New Roman" w:hAnsi="Times New Roman" w:cs="Times New Roman"/>
                <w:sz w:val="24"/>
                <w:szCs w:val="24"/>
              </w:rPr>
            </w:pPr>
          </w:p>
          <w:p w:rsidR="00EE6053" w:rsidRPr="00BA5EBA" w:rsidRDefault="00EE605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ПК-11</w:t>
            </w:r>
          </w:p>
          <w:p w:rsidR="00EE6053" w:rsidRPr="00BA5EBA" w:rsidRDefault="00EE6053" w:rsidP="00372913">
            <w:pPr>
              <w:spacing w:after="0" w:line="240" w:lineRule="auto"/>
              <w:rPr>
                <w:rFonts w:ascii="Times New Roman" w:hAnsi="Times New Roman" w:cs="Times New Roman"/>
                <w:sz w:val="24"/>
                <w:szCs w:val="24"/>
              </w:rPr>
            </w:pPr>
          </w:p>
          <w:p w:rsidR="00EE6053" w:rsidRPr="00BA5EBA" w:rsidRDefault="00EE6053" w:rsidP="00372913">
            <w:pPr>
              <w:spacing w:after="0" w:line="240" w:lineRule="auto"/>
              <w:rPr>
                <w:rFonts w:ascii="Times New Roman" w:hAnsi="Times New Roman" w:cs="Times New Roman"/>
                <w:sz w:val="24"/>
                <w:szCs w:val="24"/>
              </w:rPr>
            </w:pPr>
          </w:p>
          <w:p w:rsidR="00EE6053" w:rsidRPr="00BA5EBA" w:rsidRDefault="00EE605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lastRenderedPageBreak/>
              <w:t>ПК-12</w:t>
            </w:r>
          </w:p>
          <w:p w:rsidR="00EE6053" w:rsidRPr="00BA5EBA" w:rsidRDefault="00EE6053" w:rsidP="00372913">
            <w:pPr>
              <w:spacing w:after="0" w:line="240" w:lineRule="auto"/>
              <w:rPr>
                <w:rFonts w:ascii="Times New Roman" w:hAnsi="Times New Roman" w:cs="Times New Roman"/>
                <w:sz w:val="24"/>
                <w:szCs w:val="24"/>
              </w:rPr>
            </w:pPr>
          </w:p>
          <w:p w:rsidR="00EE6053" w:rsidRPr="00BA5EBA" w:rsidRDefault="00EE6053" w:rsidP="00372913">
            <w:pPr>
              <w:spacing w:after="0" w:line="240" w:lineRule="auto"/>
              <w:rPr>
                <w:rFonts w:ascii="Times New Roman" w:hAnsi="Times New Roman" w:cs="Times New Roman"/>
                <w:sz w:val="24"/>
                <w:szCs w:val="24"/>
              </w:rPr>
            </w:pPr>
          </w:p>
          <w:p w:rsidR="00EE6053" w:rsidRPr="00BA5EBA" w:rsidRDefault="00EE6053" w:rsidP="00372913">
            <w:pPr>
              <w:spacing w:after="0" w:line="240" w:lineRule="auto"/>
              <w:rPr>
                <w:rFonts w:ascii="Times New Roman" w:hAnsi="Times New Roman" w:cs="Times New Roman"/>
                <w:sz w:val="24"/>
                <w:szCs w:val="24"/>
              </w:rPr>
            </w:pPr>
          </w:p>
          <w:p w:rsidR="00EE6053" w:rsidRPr="00BA5EBA" w:rsidRDefault="00EE6053" w:rsidP="00372913">
            <w:pPr>
              <w:spacing w:after="0" w:line="240" w:lineRule="auto"/>
              <w:rPr>
                <w:rFonts w:ascii="Times New Roman" w:hAnsi="Times New Roman" w:cs="Times New Roman"/>
                <w:sz w:val="24"/>
                <w:szCs w:val="24"/>
              </w:rPr>
            </w:pPr>
          </w:p>
          <w:p w:rsidR="00EE6053" w:rsidRPr="00BA5EBA" w:rsidRDefault="00EE605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ПК-13</w:t>
            </w:r>
          </w:p>
          <w:p w:rsidR="00EE6053" w:rsidRPr="00BA5EBA" w:rsidRDefault="00EE6053" w:rsidP="00372913">
            <w:pPr>
              <w:spacing w:after="0" w:line="240" w:lineRule="auto"/>
              <w:rPr>
                <w:rFonts w:ascii="Times New Roman" w:hAnsi="Times New Roman" w:cs="Times New Roman"/>
                <w:sz w:val="24"/>
                <w:szCs w:val="24"/>
              </w:rPr>
            </w:pPr>
          </w:p>
          <w:p w:rsidR="00EE6053" w:rsidRPr="00BA5EBA" w:rsidRDefault="00EE6053" w:rsidP="00372913">
            <w:pPr>
              <w:spacing w:after="0" w:line="240" w:lineRule="auto"/>
              <w:rPr>
                <w:rFonts w:ascii="Times New Roman" w:hAnsi="Times New Roman" w:cs="Times New Roman"/>
                <w:sz w:val="24"/>
                <w:szCs w:val="24"/>
              </w:rPr>
            </w:pPr>
          </w:p>
          <w:p w:rsidR="00EE6053" w:rsidRPr="00BA5EBA" w:rsidRDefault="00EE6053" w:rsidP="00372913">
            <w:pPr>
              <w:spacing w:after="0" w:line="240" w:lineRule="auto"/>
              <w:rPr>
                <w:rFonts w:ascii="Times New Roman" w:hAnsi="Times New Roman" w:cs="Times New Roman"/>
                <w:sz w:val="24"/>
                <w:szCs w:val="24"/>
              </w:rPr>
            </w:pPr>
          </w:p>
          <w:p w:rsidR="00EE6053" w:rsidRPr="00BA5EBA" w:rsidRDefault="00EE605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ПК-22</w:t>
            </w:r>
          </w:p>
          <w:p w:rsidR="00EE6053" w:rsidRPr="00BA5EBA" w:rsidRDefault="00EE6053" w:rsidP="00372913">
            <w:pPr>
              <w:spacing w:after="0" w:line="240" w:lineRule="auto"/>
              <w:rPr>
                <w:rFonts w:ascii="Times New Roman" w:hAnsi="Times New Roman" w:cs="Times New Roman"/>
                <w:sz w:val="24"/>
                <w:szCs w:val="24"/>
              </w:rPr>
            </w:pPr>
          </w:p>
          <w:p w:rsidR="00EE6053" w:rsidRPr="00BA5EBA" w:rsidRDefault="00EE6053" w:rsidP="00372913">
            <w:pPr>
              <w:spacing w:after="0" w:line="240" w:lineRule="auto"/>
              <w:rPr>
                <w:rFonts w:ascii="Times New Roman" w:hAnsi="Times New Roman" w:cs="Times New Roman"/>
                <w:sz w:val="24"/>
                <w:szCs w:val="24"/>
              </w:rPr>
            </w:pPr>
          </w:p>
          <w:p w:rsidR="00EE6053" w:rsidRPr="00BA5EBA" w:rsidRDefault="00EE605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ПК-24</w:t>
            </w:r>
          </w:p>
          <w:p w:rsidR="00EE6053" w:rsidRPr="00BA5EBA" w:rsidRDefault="00EE6053" w:rsidP="00372913">
            <w:pPr>
              <w:spacing w:after="0" w:line="240" w:lineRule="auto"/>
              <w:rPr>
                <w:rFonts w:ascii="Times New Roman" w:hAnsi="Times New Roman" w:cs="Times New Roman"/>
                <w:sz w:val="24"/>
                <w:szCs w:val="24"/>
              </w:rPr>
            </w:pPr>
          </w:p>
          <w:p w:rsidR="00EE6053" w:rsidRPr="00BA5EBA" w:rsidRDefault="00EE6053" w:rsidP="00372913">
            <w:pPr>
              <w:spacing w:after="0" w:line="240" w:lineRule="auto"/>
              <w:rPr>
                <w:rFonts w:ascii="Times New Roman" w:hAnsi="Times New Roman" w:cs="Times New Roman"/>
                <w:sz w:val="24"/>
                <w:szCs w:val="24"/>
              </w:rPr>
            </w:pPr>
          </w:p>
          <w:p w:rsidR="00EE6053" w:rsidRPr="00BA5EBA" w:rsidRDefault="00EE605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ПК-25</w:t>
            </w:r>
          </w:p>
          <w:p w:rsidR="00EE6053" w:rsidRPr="00BA5EBA" w:rsidRDefault="00EE6053" w:rsidP="00372913">
            <w:pPr>
              <w:spacing w:after="0" w:line="240" w:lineRule="auto"/>
              <w:rPr>
                <w:rFonts w:ascii="Times New Roman" w:hAnsi="Times New Roman" w:cs="Times New Roman"/>
                <w:sz w:val="24"/>
                <w:szCs w:val="24"/>
              </w:rPr>
            </w:pPr>
          </w:p>
          <w:p w:rsidR="00EE6053" w:rsidRPr="00BA5EBA" w:rsidRDefault="00EE6053" w:rsidP="00372913">
            <w:pPr>
              <w:spacing w:after="0" w:line="240" w:lineRule="auto"/>
              <w:rPr>
                <w:rFonts w:ascii="Times New Roman" w:hAnsi="Times New Roman" w:cs="Times New Roman"/>
                <w:sz w:val="24"/>
                <w:szCs w:val="24"/>
              </w:rPr>
            </w:pPr>
          </w:p>
          <w:p w:rsidR="00EE6053" w:rsidRPr="00BA5EBA" w:rsidRDefault="00EE6053" w:rsidP="00372913">
            <w:pPr>
              <w:spacing w:after="0" w:line="240" w:lineRule="auto"/>
              <w:rPr>
                <w:rFonts w:ascii="Times New Roman" w:hAnsi="Times New Roman" w:cs="Times New Roman"/>
                <w:sz w:val="24"/>
                <w:szCs w:val="24"/>
              </w:rPr>
            </w:pPr>
          </w:p>
          <w:p w:rsidR="00EE6053" w:rsidRPr="00BA5EBA" w:rsidRDefault="00EE605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ПК-32</w:t>
            </w:r>
          </w:p>
          <w:p w:rsidR="00EE6053" w:rsidRPr="00BA5EBA" w:rsidRDefault="00EE6053" w:rsidP="00372913">
            <w:pPr>
              <w:spacing w:after="0" w:line="240" w:lineRule="auto"/>
              <w:rPr>
                <w:rFonts w:ascii="Times New Roman" w:hAnsi="Times New Roman" w:cs="Times New Roman"/>
                <w:sz w:val="24"/>
                <w:szCs w:val="24"/>
              </w:rPr>
            </w:pPr>
          </w:p>
          <w:p w:rsidR="00EE6053" w:rsidRPr="00BA5EBA" w:rsidRDefault="00EE6053" w:rsidP="00372913">
            <w:pPr>
              <w:spacing w:after="0" w:line="240" w:lineRule="auto"/>
              <w:rPr>
                <w:rFonts w:ascii="Times New Roman" w:hAnsi="Times New Roman" w:cs="Times New Roman"/>
                <w:sz w:val="24"/>
                <w:szCs w:val="24"/>
              </w:rPr>
            </w:pPr>
          </w:p>
          <w:p w:rsidR="00EE6053" w:rsidRPr="00BA5EBA" w:rsidRDefault="00EE605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ПК-33</w:t>
            </w:r>
          </w:p>
        </w:tc>
      </w:tr>
      <w:tr w:rsidR="00EE6053" w:rsidRPr="00BA5EBA" w:rsidTr="00BF188C">
        <w:trPr>
          <w:trHeight w:val="1725"/>
        </w:trPr>
        <w:tc>
          <w:tcPr>
            <w:tcW w:w="957" w:type="pct"/>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EE6053" w:rsidRPr="00BA5EBA" w:rsidRDefault="00EE6053" w:rsidP="00372913">
            <w:pPr>
              <w:spacing w:after="0" w:line="240" w:lineRule="auto"/>
              <w:jc w:val="both"/>
              <w:rPr>
                <w:rFonts w:ascii="Times New Roman" w:hAnsi="Times New Roman" w:cs="Times New Roman"/>
                <w:b/>
                <w:sz w:val="24"/>
                <w:szCs w:val="24"/>
              </w:rPr>
            </w:pPr>
            <w:r w:rsidRPr="00BA5EBA">
              <w:rPr>
                <w:rFonts w:ascii="Times New Roman" w:hAnsi="Times New Roman" w:cs="Times New Roman"/>
                <w:b/>
                <w:bCs/>
                <w:kern w:val="24"/>
                <w:sz w:val="24"/>
                <w:szCs w:val="24"/>
              </w:rPr>
              <w:lastRenderedPageBreak/>
              <w:t xml:space="preserve">Навыков и/или опыта деятельности: </w:t>
            </w:r>
          </w:p>
        </w:tc>
        <w:tc>
          <w:tcPr>
            <w:tcW w:w="2856" w:type="pct"/>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EE6053" w:rsidRPr="00BA5EBA" w:rsidRDefault="00EE6053" w:rsidP="00372913">
            <w:pPr>
              <w:autoSpaceDE w:val="0"/>
              <w:autoSpaceDN w:val="0"/>
              <w:adjustRightInd w:val="0"/>
              <w:spacing w:after="0" w:line="240" w:lineRule="auto"/>
              <w:ind w:firstLine="282"/>
              <w:jc w:val="both"/>
              <w:rPr>
                <w:rFonts w:ascii="Times New Roman" w:hAnsi="Times New Roman" w:cs="Times New Roman"/>
                <w:sz w:val="24"/>
                <w:szCs w:val="24"/>
              </w:rPr>
            </w:pPr>
            <w:r w:rsidRPr="00BA5EBA">
              <w:rPr>
                <w:rFonts w:ascii="Times New Roman" w:hAnsi="Times New Roman" w:cs="Times New Roman"/>
                <w:sz w:val="24"/>
                <w:szCs w:val="24"/>
              </w:rPr>
              <w:t>использования средств и методов физической культуры для обеспечения социальной и профессиональной деятельности;</w:t>
            </w:r>
          </w:p>
          <w:p w:rsidR="00EE6053" w:rsidRPr="00BA5EBA" w:rsidRDefault="00EE6053" w:rsidP="00372913">
            <w:pPr>
              <w:spacing w:after="0" w:line="240" w:lineRule="auto"/>
              <w:ind w:firstLine="282"/>
              <w:jc w:val="both"/>
              <w:rPr>
                <w:rFonts w:ascii="Times New Roman" w:hAnsi="Times New Roman" w:cs="Times New Roman"/>
                <w:sz w:val="24"/>
                <w:szCs w:val="24"/>
              </w:rPr>
            </w:pPr>
            <w:r w:rsidRPr="00BA5EBA">
              <w:rPr>
                <w:rFonts w:ascii="Times New Roman" w:hAnsi="Times New Roman" w:cs="Times New Roman"/>
                <w:sz w:val="24"/>
                <w:szCs w:val="24"/>
              </w:rPr>
              <w:t>проведения учебных занятий по базовым видам спорта с учетом особенностей обучающихся на основе положений дидактики, теории и методики физической культуры и требований образовательных стандартов;</w:t>
            </w:r>
          </w:p>
          <w:p w:rsidR="00EE6053" w:rsidRPr="00BA5EBA" w:rsidRDefault="00EE6053" w:rsidP="00372913">
            <w:pPr>
              <w:spacing w:after="0" w:line="240" w:lineRule="auto"/>
              <w:ind w:firstLine="282"/>
              <w:jc w:val="both"/>
              <w:rPr>
                <w:rFonts w:ascii="Times New Roman" w:hAnsi="Times New Roman" w:cs="Times New Roman"/>
                <w:sz w:val="24"/>
                <w:szCs w:val="24"/>
              </w:rPr>
            </w:pPr>
            <w:r w:rsidRPr="00BA5EBA">
              <w:rPr>
                <w:rFonts w:ascii="Times New Roman" w:hAnsi="Times New Roman" w:cs="Times New Roman"/>
                <w:sz w:val="24"/>
                <w:szCs w:val="24"/>
              </w:rPr>
              <w:t>осуществление спортивной подготовки в избранном виде спорта с учетом особенностей обучающихся на основе положений дидактики, теории и методики физической культуры и требования стандартов спортивной подготовки;</w:t>
            </w:r>
          </w:p>
          <w:p w:rsidR="00EE6053" w:rsidRPr="00BA5EBA" w:rsidRDefault="00EE6053" w:rsidP="00372913">
            <w:pPr>
              <w:spacing w:after="0" w:line="240" w:lineRule="auto"/>
              <w:ind w:firstLine="282"/>
              <w:jc w:val="both"/>
              <w:rPr>
                <w:rFonts w:ascii="Times New Roman" w:hAnsi="Times New Roman" w:cs="Times New Roman"/>
                <w:sz w:val="24"/>
                <w:szCs w:val="24"/>
              </w:rPr>
            </w:pPr>
            <w:r w:rsidRPr="00BA5EBA">
              <w:rPr>
                <w:rFonts w:ascii="Times New Roman" w:hAnsi="Times New Roman" w:cs="Times New Roman"/>
                <w:sz w:val="24"/>
                <w:szCs w:val="24"/>
              </w:rPr>
              <w:t>воспитания у учеников социально-личностных качеств: целеустремленности, организованности, трудолюбия, ответственность, гражданственности, коммуникативности, толерантности;</w:t>
            </w:r>
          </w:p>
          <w:p w:rsidR="00EE6053" w:rsidRPr="00BA5EBA" w:rsidRDefault="00EE6053" w:rsidP="00372913">
            <w:pPr>
              <w:spacing w:after="0" w:line="240" w:lineRule="auto"/>
              <w:ind w:firstLine="282"/>
              <w:jc w:val="both"/>
              <w:rPr>
                <w:rFonts w:ascii="Times New Roman" w:hAnsi="Times New Roman" w:cs="Times New Roman"/>
                <w:sz w:val="24"/>
                <w:szCs w:val="24"/>
              </w:rPr>
            </w:pPr>
            <w:r w:rsidRPr="00BA5EBA">
              <w:rPr>
                <w:rFonts w:ascii="Times New Roman" w:hAnsi="Times New Roman" w:cs="Times New Roman"/>
                <w:sz w:val="24"/>
                <w:szCs w:val="24"/>
              </w:rPr>
              <w:t>использования средств избранного вида спорта для формирования навыков здорового образа жизни при проведении занятий рекреационной, оздоровительной направленности с лицами различного пола и возраста;</w:t>
            </w:r>
          </w:p>
          <w:p w:rsidR="00EE6053" w:rsidRPr="00BA5EBA" w:rsidRDefault="00EE6053" w:rsidP="00372913">
            <w:pPr>
              <w:spacing w:after="0" w:line="240" w:lineRule="auto"/>
              <w:ind w:firstLine="282"/>
              <w:jc w:val="both"/>
              <w:rPr>
                <w:rFonts w:ascii="Times New Roman" w:hAnsi="Times New Roman" w:cs="Times New Roman"/>
                <w:sz w:val="24"/>
                <w:szCs w:val="24"/>
              </w:rPr>
            </w:pPr>
            <w:r w:rsidRPr="00BA5EBA">
              <w:rPr>
                <w:rFonts w:ascii="Times New Roman" w:hAnsi="Times New Roman" w:cs="Times New Roman"/>
                <w:sz w:val="24"/>
                <w:szCs w:val="24"/>
              </w:rPr>
              <w:t xml:space="preserve">соблюдения требований безопасности, </w:t>
            </w:r>
            <w:r w:rsidRPr="00BA5EBA">
              <w:rPr>
                <w:rFonts w:ascii="Times New Roman" w:hAnsi="Times New Roman" w:cs="Times New Roman"/>
                <w:sz w:val="24"/>
                <w:szCs w:val="24"/>
              </w:rPr>
              <w:lastRenderedPageBreak/>
              <w:t>санитарных и гигиенических правил и норм, проведения профилактики травматизма, оказания первой доврачебной помощи;</w:t>
            </w:r>
          </w:p>
          <w:p w:rsidR="00EE6053" w:rsidRPr="00BA5EBA" w:rsidRDefault="00EE6053" w:rsidP="00372913">
            <w:pPr>
              <w:spacing w:after="0" w:line="240" w:lineRule="auto"/>
              <w:ind w:firstLine="282"/>
              <w:jc w:val="both"/>
              <w:rPr>
                <w:rFonts w:ascii="Times New Roman" w:hAnsi="Times New Roman" w:cs="Times New Roman"/>
                <w:sz w:val="24"/>
                <w:szCs w:val="24"/>
              </w:rPr>
            </w:pPr>
            <w:r w:rsidRPr="00BA5EBA">
              <w:rPr>
                <w:rFonts w:ascii="Times New Roman" w:hAnsi="Times New Roman" w:cs="Times New Roman"/>
                <w:sz w:val="24"/>
                <w:szCs w:val="24"/>
              </w:rPr>
              <w:t>организации и проведения соревнований,  судейства по базовым видам спорта и избранному виду спорта;</w:t>
            </w:r>
          </w:p>
          <w:p w:rsidR="00EE6053" w:rsidRPr="00BA5EBA" w:rsidRDefault="00EE6053" w:rsidP="00372913">
            <w:pPr>
              <w:spacing w:after="0" w:line="240" w:lineRule="auto"/>
              <w:ind w:firstLine="282"/>
              <w:jc w:val="both"/>
              <w:rPr>
                <w:rFonts w:ascii="Times New Roman" w:hAnsi="Times New Roman" w:cs="Times New Roman"/>
                <w:sz w:val="24"/>
                <w:szCs w:val="24"/>
              </w:rPr>
            </w:pPr>
            <w:r w:rsidRPr="00BA5EBA">
              <w:rPr>
                <w:rFonts w:ascii="Times New Roman" w:hAnsi="Times New Roman" w:cs="Times New Roman"/>
                <w:sz w:val="24"/>
                <w:szCs w:val="24"/>
              </w:rPr>
              <w:t>планирования и методического обеспечения деятельности физкультурно-спортивных организаций, проведения учета и отчетности, руководства работой малых коллективов;</w:t>
            </w:r>
          </w:p>
          <w:p w:rsidR="00EE6053" w:rsidRPr="00BA5EBA" w:rsidRDefault="00EE6053" w:rsidP="00372913">
            <w:pPr>
              <w:spacing w:after="0" w:line="240" w:lineRule="auto"/>
              <w:ind w:firstLine="282"/>
              <w:jc w:val="both"/>
              <w:rPr>
                <w:rFonts w:ascii="Times New Roman" w:hAnsi="Times New Roman" w:cs="Times New Roman"/>
                <w:sz w:val="24"/>
                <w:szCs w:val="24"/>
              </w:rPr>
            </w:pPr>
            <w:r w:rsidRPr="00BA5EBA">
              <w:rPr>
                <w:rFonts w:ascii="Times New Roman" w:hAnsi="Times New Roman" w:cs="Times New Roman"/>
                <w:sz w:val="24"/>
                <w:szCs w:val="24"/>
              </w:rPr>
              <w:t>ведения здорового образа жизни;</w:t>
            </w:r>
          </w:p>
          <w:p w:rsidR="00EE6053" w:rsidRPr="00BA5EBA" w:rsidRDefault="00EE6053" w:rsidP="00372913">
            <w:pPr>
              <w:spacing w:after="0" w:line="240" w:lineRule="auto"/>
              <w:ind w:firstLine="282"/>
              <w:jc w:val="both"/>
              <w:rPr>
                <w:rFonts w:ascii="Times New Roman" w:hAnsi="Times New Roman" w:cs="Times New Roman"/>
                <w:sz w:val="24"/>
                <w:szCs w:val="24"/>
              </w:rPr>
            </w:pPr>
          </w:p>
          <w:p w:rsidR="00EE6053" w:rsidRPr="00BA5EBA" w:rsidRDefault="00EE6053" w:rsidP="00372913">
            <w:pPr>
              <w:spacing w:after="0" w:line="240" w:lineRule="auto"/>
              <w:ind w:firstLine="282"/>
              <w:jc w:val="both"/>
              <w:rPr>
                <w:rFonts w:ascii="Times New Roman" w:hAnsi="Times New Roman" w:cs="Times New Roman"/>
                <w:sz w:val="24"/>
                <w:szCs w:val="24"/>
              </w:rPr>
            </w:pPr>
            <w:r w:rsidRPr="00BA5EBA">
              <w:rPr>
                <w:rFonts w:ascii="Times New Roman" w:hAnsi="Times New Roman" w:cs="Times New Roman"/>
                <w:sz w:val="24"/>
                <w:szCs w:val="24"/>
              </w:rPr>
              <w:t xml:space="preserve"> педагогического контроля и контроля качества обучения, актуальных дидактических технологий;</w:t>
            </w:r>
          </w:p>
          <w:p w:rsidR="00EE6053" w:rsidRPr="00BA5EBA" w:rsidRDefault="00EE6053" w:rsidP="00372913">
            <w:pPr>
              <w:spacing w:after="0" w:line="240" w:lineRule="auto"/>
              <w:ind w:firstLine="282"/>
              <w:jc w:val="both"/>
              <w:rPr>
                <w:rFonts w:ascii="Times New Roman" w:hAnsi="Times New Roman" w:cs="Times New Roman"/>
                <w:sz w:val="24"/>
                <w:szCs w:val="24"/>
              </w:rPr>
            </w:pPr>
            <w:r w:rsidRPr="00BA5EBA">
              <w:rPr>
                <w:rFonts w:ascii="Times New Roman" w:hAnsi="Times New Roman" w:cs="Times New Roman"/>
                <w:sz w:val="24"/>
                <w:szCs w:val="24"/>
              </w:rPr>
              <w:t>осуществления образовательного процесса на основе положений теории физической культуры;</w:t>
            </w:r>
          </w:p>
          <w:p w:rsidR="00EE6053" w:rsidRPr="00BA5EBA" w:rsidRDefault="00EE6053" w:rsidP="00372913">
            <w:pPr>
              <w:spacing w:after="0" w:line="240" w:lineRule="auto"/>
              <w:ind w:firstLine="282"/>
              <w:jc w:val="both"/>
              <w:rPr>
                <w:rFonts w:ascii="Times New Roman" w:hAnsi="Times New Roman" w:cs="Times New Roman"/>
                <w:sz w:val="24"/>
                <w:szCs w:val="24"/>
              </w:rPr>
            </w:pPr>
            <w:r w:rsidRPr="00BA5EBA">
              <w:rPr>
                <w:rFonts w:ascii="Times New Roman" w:hAnsi="Times New Roman" w:cs="Times New Roman"/>
                <w:sz w:val="24"/>
                <w:szCs w:val="24"/>
              </w:rPr>
              <w:t>разработки учебных планов и программ конкретных занятий;</w:t>
            </w:r>
          </w:p>
          <w:p w:rsidR="00EE6053" w:rsidRPr="00BA5EBA" w:rsidRDefault="00EE6053" w:rsidP="00372913">
            <w:pPr>
              <w:spacing w:after="0" w:line="240" w:lineRule="auto"/>
              <w:ind w:firstLine="282"/>
              <w:jc w:val="both"/>
              <w:rPr>
                <w:rFonts w:ascii="Times New Roman" w:hAnsi="Times New Roman" w:cs="Times New Roman"/>
                <w:sz w:val="24"/>
                <w:szCs w:val="24"/>
              </w:rPr>
            </w:pPr>
            <w:r w:rsidRPr="00BA5EBA">
              <w:rPr>
                <w:rFonts w:ascii="Times New Roman" w:hAnsi="Times New Roman" w:cs="Times New Roman"/>
                <w:sz w:val="24"/>
                <w:szCs w:val="24"/>
              </w:rPr>
              <w:t>применения средств и методов двигательной деятельности для коррекции состояния обучающихся с учетом их пола и возраста, индивидуальных особенностей;</w:t>
            </w:r>
          </w:p>
          <w:p w:rsidR="00EE6053" w:rsidRPr="00BA5EBA" w:rsidRDefault="00EE6053" w:rsidP="00372913">
            <w:pPr>
              <w:spacing w:after="0" w:line="240" w:lineRule="auto"/>
              <w:ind w:firstLine="282"/>
              <w:jc w:val="both"/>
              <w:rPr>
                <w:rFonts w:ascii="Times New Roman" w:hAnsi="Times New Roman" w:cs="Times New Roman"/>
                <w:sz w:val="24"/>
                <w:szCs w:val="24"/>
              </w:rPr>
            </w:pPr>
            <w:r w:rsidRPr="00BA5EBA">
              <w:rPr>
                <w:rFonts w:ascii="Times New Roman" w:hAnsi="Times New Roman" w:cs="Times New Roman"/>
                <w:sz w:val="24"/>
                <w:szCs w:val="24"/>
              </w:rPr>
              <w:t>пропаганды и обучения здоровому образу жизни;</w:t>
            </w:r>
          </w:p>
          <w:p w:rsidR="00EE6053" w:rsidRPr="00BA5EBA" w:rsidRDefault="00EE6053" w:rsidP="00372913">
            <w:pPr>
              <w:spacing w:after="0" w:line="240" w:lineRule="auto"/>
              <w:ind w:firstLine="282"/>
              <w:jc w:val="both"/>
              <w:rPr>
                <w:rFonts w:ascii="Times New Roman" w:hAnsi="Times New Roman" w:cs="Times New Roman"/>
                <w:sz w:val="24"/>
                <w:szCs w:val="24"/>
              </w:rPr>
            </w:pPr>
            <w:r w:rsidRPr="00BA5EBA">
              <w:rPr>
                <w:rFonts w:ascii="Times New Roman" w:hAnsi="Times New Roman" w:cs="Times New Roman"/>
                <w:sz w:val="24"/>
                <w:szCs w:val="24"/>
              </w:rPr>
              <w:t>формирования теории спортивной тренировки;</w:t>
            </w:r>
          </w:p>
          <w:p w:rsidR="00EE6053" w:rsidRPr="00BA5EBA" w:rsidRDefault="00EE6053" w:rsidP="00372913">
            <w:pPr>
              <w:spacing w:after="0" w:line="240" w:lineRule="auto"/>
              <w:ind w:firstLine="282"/>
              <w:jc w:val="both"/>
              <w:rPr>
                <w:rFonts w:ascii="Times New Roman" w:hAnsi="Times New Roman" w:cs="Times New Roman"/>
                <w:sz w:val="24"/>
                <w:szCs w:val="24"/>
              </w:rPr>
            </w:pPr>
            <w:r w:rsidRPr="00BA5EBA">
              <w:rPr>
                <w:rFonts w:ascii="Times New Roman" w:hAnsi="Times New Roman" w:cs="Times New Roman"/>
                <w:sz w:val="24"/>
                <w:szCs w:val="24"/>
              </w:rPr>
              <w:t>формирования мотивации к занятиям избранным видом спорта, воспитания у обучающихся моральных принципов честной спортивной конкуренции;</w:t>
            </w:r>
          </w:p>
          <w:p w:rsidR="00EE6053" w:rsidRPr="00BA5EBA" w:rsidRDefault="00EE6053" w:rsidP="00372913">
            <w:pPr>
              <w:spacing w:after="0" w:line="240" w:lineRule="auto"/>
              <w:ind w:firstLine="282"/>
              <w:jc w:val="both"/>
              <w:rPr>
                <w:rFonts w:ascii="Times New Roman" w:hAnsi="Times New Roman" w:cs="Times New Roman"/>
                <w:sz w:val="24"/>
                <w:szCs w:val="24"/>
              </w:rPr>
            </w:pPr>
            <w:r w:rsidRPr="00BA5EBA">
              <w:rPr>
                <w:rFonts w:ascii="Times New Roman" w:hAnsi="Times New Roman" w:cs="Times New Roman"/>
                <w:sz w:val="24"/>
                <w:szCs w:val="24"/>
              </w:rPr>
              <w:t>отбора и спортивной ориентации в избранном виде спорта с использованием современных методик по определению антропометрических, физических и психических особенностей обучающихся;</w:t>
            </w:r>
          </w:p>
          <w:p w:rsidR="00EE6053" w:rsidRPr="00BA5EBA" w:rsidRDefault="00EE6053" w:rsidP="00372913">
            <w:pPr>
              <w:spacing w:after="0" w:line="240" w:lineRule="auto"/>
              <w:ind w:firstLine="282"/>
              <w:jc w:val="both"/>
              <w:rPr>
                <w:rFonts w:ascii="Times New Roman" w:hAnsi="Times New Roman" w:cs="Times New Roman"/>
                <w:sz w:val="24"/>
                <w:szCs w:val="24"/>
              </w:rPr>
            </w:pPr>
            <w:r w:rsidRPr="00BA5EBA">
              <w:rPr>
                <w:rFonts w:ascii="Times New Roman" w:hAnsi="Times New Roman" w:cs="Times New Roman"/>
                <w:sz w:val="24"/>
                <w:szCs w:val="24"/>
              </w:rPr>
              <w:t>разработки перспективных, оперативных планов и программ конкретных занятий в сфере детско-юношеского и массового спорта;</w:t>
            </w:r>
          </w:p>
          <w:p w:rsidR="00EE6053" w:rsidRPr="00BA5EBA" w:rsidRDefault="00EE6053" w:rsidP="00372913">
            <w:pPr>
              <w:spacing w:after="0" w:line="240" w:lineRule="auto"/>
              <w:ind w:firstLine="282"/>
              <w:jc w:val="both"/>
              <w:rPr>
                <w:rFonts w:ascii="Times New Roman" w:hAnsi="Times New Roman" w:cs="Times New Roman"/>
                <w:sz w:val="24"/>
                <w:szCs w:val="24"/>
              </w:rPr>
            </w:pPr>
            <w:r w:rsidRPr="00BA5EBA">
              <w:rPr>
                <w:rFonts w:ascii="Times New Roman" w:hAnsi="Times New Roman" w:cs="Times New Roman"/>
                <w:sz w:val="24"/>
                <w:szCs w:val="24"/>
              </w:rPr>
              <w:t>использования в процессе спортивной подготовки средств и методов профилактики травматизма и заболеваний, организации восстановительных мероприятий с учетом возраста и пола обучающихся;</w:t>
            </w:r>
          </w:p>
          <w:p w:rsidR="00EE6053" w:rsidRPr="00BA5EBA" w:rsidRDefault="00EE6053" w:rsidP="00372913">
            <w:pPr>
              <w:spacing w:after="0" w:line="240" w:lineRule="auto"/>
              <w:ind w:firstLine="282"/>
              <w:jc w:val="both"/>
              <w:rPr>
                <w:rFonts w:ascii="Times New Roman" w:hAnsi="Times New Roman" w:cs="Times New Roman"/>
                <w:sz w:val="24"/>
                <w:szCs w:val="24"/>
              </w:rPr>
            </w:pPr>
            <w:r w:rsidRPr="00BA5EBA">
              <w:rPr>
                <w:rFonts w:ascii="Times New Roman" w:hAnsi="Times New Roman" w:cs="Times New Roman"/>
                <w:sz w:val="24"/>
                <w:szCs w:val="24"/>
              </w:rPr>
              <w:t>использования актуальных для избранного вида спорта технологий управления состоянием человека, включая педагогический контроль и коррекцию;</w:t>
            </w:r>
          </w:p>
          <w:p w:rsidR="00EE6053" w:rsidRPr="00BA5EBA" w:rsidRDefault="00EE6053" w:rsidP="00372913">
            <w:pPr>
              <w:spacing w:after="0" w:line="240" w:lineRule="auto"/>
              <w:ind w:firstLine="282"/>
              <w:jc w:val="both"/>
              <w:rPr>
                <w:rFonts w:ascii="Times New Roman" w:hAnsi="Times New Roman" w:cs="Times New Roman"/>
                <w:sz w:val="24"/>
                <w:szCs w:val="24"/>
              </w:rPr>
            </w:pPr>
            <w:r w:rsidRPr="00BA5EBA">
              <w:rPr>
                <w:rFonts w:ascii="Times New Roman" w:hAnsi="Times New Roman" w:cs="Times New Roman"/>
                <w:sz w:val="24"/>
                <w:szCs w:val="24"/>
              </w:rPr>
              <w:t>разработки оперативных планов работы и  их реализации в структурных подразделениях организаций;</w:t>
            </w:r>
          </w:p>
          <w:p w:rsidR="00EE6053" w:rsidRPr="00BA5EBA" w:rsidRDefault="00EE6053" w:rsidP="00372913">
            <w:pPr>
              <w:spacing w:after="0" w:line="240" w:lineRule="auto"/>
              <w:ind w:firstLine="282"/>
              <w:jc w:val="both"/>
              <w:rPr>
                <w:rFonts w:ascii="Times New Roman" w:hAnsi="Times New Roman" w:cs="Times New Roman"/>
                <w:sz w:val="24"/>
                <w:szCs w:val="24"/>
              </w:rPr>
            </w:pPr>
            <w:r w:rsidRPr="00BA5EBA">
              <w:rPr>
                <w:rFonts w:ascii="Times New Roman" w:hAnsi="Times New Roman" w:cs="Times New Roman"/>
                <w:sz w:val="24"/>
                <w:szCs w:val="24"/>
              </w:rPr>
              <w:t xml:space="preserve">ведения профессиональной деятельности с учетом особенностей функционирования </w:t>
            </w:r>
            <w:r w:rsidRPr="00BA5EBA">
              <w:rPr>
                <w:rFonts w:ascii="Times New Roman" w:hAnsi="Times New Roman" w:cs="Times New Roman"/>
                <w:sz w:val="24"/>
                <w:szCs w:val="24"/>
              </w:rPr>
              <w:lastRenderedPageBreak/>
              <w:t>различных типов спортивных объектов;</w:t>
            </w:r>
          </w:p>
          <w:p w:rsidR="00EE6053" w:rsidRPr="00BA5EBA" w:rsidRDefault="00EE6053" w:rsidP="00372913">
            <w:pPr>
              <w:spacing w:after="0" w:line="240" w:lineRule="auto"/>
              <w:ind w:firstLine="282"/>
              <w:jc w:val="both"/>
              <w:rPr>
                <w:rFonts w:ascii="Times New Roman" w:hAnsi="Times New Roman" w:cs="Times New Roman"/>
                <w:sz w:val="24"/>
                <w:szCs w:val="24"/>
              </w:rPr>
            </w:pPr>
            <w:r w:rsidRPr="00BA5EBA">
              <w:rPr>
                <w:rFonts w:ascii="Times New Roman" w:hAnsi="Times New Roman" w:cs="Times New Roman"/>
                <w:sz w:val="24"/>
                <w:szCs w:val="24"/>
              </w:rPr>
              <w:t>организации физкультурно-спортивных мероприятий с учетом действующих норм и правил безопасности для участников, зрителей и обслуживающего персонала;</w:t>
            </w:r>
          </w:p>
          <w:p w:rsidR="00EE6053" w:rsidRPr="00BA5EBA" w:rsidRDefault="00EE6053" w:rsidP="00372913">
            <w:pPr>
              <w:spacing w:after="0" w:line="240" w:lineRule="auto"/>
              <w:ind w:firstLine="282"/>
              <w:jc w:val="both"/>
              <w:rPr>
                <w:rFonts w:ascii="Times New Roman" w:hAnsi="Times New Roman" w:cs="Times New Roman"/>
                <w:sz w:val="24"/>
                <w:szCs w:val="24"/>
              </w:rPr>
            </w:pPr>
            <w:r w:rsidRPr="00BA5EBA">
              <w:rPr>
                <w:rFonts w:ascii="Times New Roman" w:hAnsi="Times New Roman" w:cs="Times New Roman"/>
                <w:sz w:val="24"/>
                <w:szCs w:val="24"/>
              </w:rPr>
              <w:t>использования приемов общения при работе с коллективом обучающимися и каждым индивидуумом;</w:t>
            </w:r>
          </w:p>
          <w:p w:rsidR="00EE6053" w:rsidRPr="00BA5EBA" w:rsidRDefault="00EE6053" w:rsidP="00372913">
            <w:pPr>
              <w:spacing w:after="0" w:line="240" w:lineRule="auto"/>
              <w:ind w:firstLine="282"/>
              <w:jc w:val="both"/>
              <w:rPr>
                <w:rFonts w:ascii="Times New Roman" w:hAnsi="Times New Roman" w:cs="Times New Roman"/>
                <w:sz w:val="24"/>
                <w:szCs w:val="24"/>
              </w:rPr>
            </w:pPr>
            <w:r w:rsidRPr="00BA5EBA">
              <w:rPr>
                <w:rFonts w:ascii="Times New Roman" w:hAnsi="Times New Roman" w:cs="Times New Roman"/>
                <w:sz w:val="24"/>
                <w:szCs w:val="24"/>
              </w:rPr>
              <w:t xml:space="preserve">формирования через средства массовой информации, информационные и рекламные агентства общественного мнения о физической культуре как части общей культуры </w:t>
            </w:r>
          </w:p>
        </w:tc>
        <w:tc>
          <w:tcPr>
            <w:tcW w:w="1187" w:type="pct"/>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EE6053" w:rsidRPr="00BA5EBA" w:rsidRDefault="00EE6053" w:rsidP="00372913">
            <w:pPr>
              <w:spacing w:after="0" w:line="240" w:lineRule="auto"/>
              <w:jc w:val="both"/>
              <w:rPr>
                <w:rFonts w:ascii="Times New Roman" w:hAnsi="Times New Roman" w:cs="Times New Roman"/>
                <w:sz w:val="24"/>
                <w:szCs w:val="24"/>
              </w:rPr>
            </w:pPr>
            <w:r w:rsidRPr="00BA5EBA">
              <w:rPr>
                <w:rFonts w:ascii="Times New Roman" w:hAnsi="Times New Roman" w:cs="Times New Roman"/>
                <w:sz w:val="24"/>
                <w:szCs w:val="24"/>
              </w:rPr>
              <w:lastRenderedPageBreak/>
              <w:t>ОК-8</w:t>
            </w:r>
          </w:p>
          <w:p w:rsidR="00EE6053" w:rsidRPr="00BA5EBA" w:rsidRDefault="00EE6053" w:rsidP="00372913">
            <w:pPr>
              <w:spacing w:after="0" w:line="240" w:lineRule="auto"/>
              <w:jc w:val="both"/>
              <w:rPr>
                <w:rFonts w:ascii="Times New Roman" w:hAnsi="Times New Roman" w:cs="Times New Roman"/>
                <w:sz w:val="24"/>
                <w:szCs w:val="24"/>
              </w:rPr>
            </w:pPr>
          </w:p>
          <w:p w:rsidR="00EE6053" w:rsidRPr="00BA5EBA" w:rsidRDefault="00EE6053" w:rsidP="00372913">
            <w:pPr>
              <w:spacing w:after="0" w:line="240" w:lineRule="auto"/>
              <w:jc w:val="both"/>
              <w:rPr>
                <w:rFonts w:ascii="Times New Roman" w:hAnsi="Times New Roman" w:cs="Times New Roman"/>
                <w:sz w:val="24"/>
                <w:szCs w:val="24"/>
              </w:rPr>
            </w:pPr>
          </w:p>
          <w:p w:rsidR="00EE6053" w:rsidRPr="00BA5EBA" w:rsidRDefault="00EE6053" w:rsidP="00372913">
            <w:pPr>
              <w:spacing w:after="0" w:line="240" w:lineRule="auto"/>
              <w:jc w:val="both"/>
              <w:rPr>
                <w:rFonts w:ascii="Times New Roman" w:hAnsi="Times New Roman" w:cs="Times New Roman"/>
                <w:sz w:val="24"/>
                <w:szCs w:val="24"/>
              </w:rPr>
            </w:pPr>
            <w:r w:rsidRPr="00BA5EBA">
              <w:rPr>
                <w:rFonts w:ascii="Times New Roman" w:hAnsi="Times New Roman" w:cs="Times New Roman"/>
                <w:sz w:val="24"/>
                <w:szCs w:val="24"/>
              </w:rPr>
              <w:t>ОПК-2</w:t>
            </w:r>
          </w:p>
          <w:p w:rsidR="00EE6053" w:rsidRPr="00BA5EBA" w:rsidRDefault="00EE6053" w:rsidP="00372913">
            <w:pPr>
              <w:spacing w:after="0" w:line="240" w:lineRule="auto"/>
              <w:rPr>
                <w:rFonts w:ascii="Times New Roman" w:hAnsi="Times New Roman" w:cs="Times New Roman"/>
                <w:sz w:val="24"/>
                <w:szCs w:val="24"/>
              </w:rPr>
            </w:pPr>
          </w:p>
          <w:p w:rsidR="00EE6053" w:rsidRPr="00BA5EBA" w:rsidRDefault="00EE6053" w:rsidP="00372913">
            <w:pPr>
              <w:spacing w:after="0" w:line="240" w:lineRule="auto"/>
              <w:rPr>
                <w:rFonts w:ascii="Times New Roman" w:hAnsi="Times New Roman" w:cs="Times New Roman"/>
                <w:sz w:val="24"/>
                <w:szCs w:val="24"/>
              </w:rPr>
            </w:pPr>
          </w:p>
          <w:p w:rsidR="00EE6053" w:rsidRPr="00BA5EBA" w:rsidRDefault="00EE6053" w:rsidP="00372913">
            <w:pPr>
              <w:spacing w:after="0" w:line="240" w:lineRule="auto"/>
              <w:rPr>
                <w:rFonts w:ascii="Times New Roman" w:hAnsi="Times New Roman" w:cs="Times New Roman"/>
                <w:sz w:val="24"/>
                <w:szCs w:val="24"/>
              </w:rPr>
            </w:pPr>
          </w:p>
          <w:p w:rsidR="00EE6053" w:rsidRPr="00BA5EBA" w:rsidRDefault="00EE6053" w:rsidP="00372913">
            <w:pPr>
              <w:spacing w:after="0" w:line="240" w:lineRule="auto"/>
              <w:rPr>
                <w:rFonts w:ascii="Times New Roman" w:hAnsi="Times New Roman" w:cs="Times New Roman"/>
                <w:sz w:val="24"/>
                <w:szCs w:val="24"/>
              </w:rPr>
            </w:pPr>
          </w:p>
          <w:p w:rsidR="00EE6053" w:rsidRPr="00BA5EBA" w:rsidRDefault="00EE605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ОПК-3</w:t>
            </w:r>
          </w:p>
          <w:p w:rsidR="00EE6053" w:rsidRPr="00BA5EBA" w:rsidRDefault="00EE6053" w:rsidP="00372913">
            <w:pPr>
              <w:spacing w:after="0" w:line="240" w:lineRule="auto"/>
              <w:rPr>
                <w:rFonts w:ascii="Times New Roman" w:hAnsi="Times New Roman" w:cs="Times New Roman"/>
                <w:sz w:val="24"/>
                <w:szCs w:val="24"/>
              </w:rPr>
            </w:pPr>
          </w:p>
          <w:p w:rsidR="00EE6053" w:rsidRPr="00BA5EBA" w:rsidRDefault="00EE6053" w:rsidP="00372913">
            <w:pPr>
              <w:spacing w:after="0" w:line="240" w:lineRule="auto"/>
              <w:rPr>
                <w:rFonts w:ascii="Times New Roman" w:hAnsi="Times New Roman" w:cs="Times New Roman"/>
                <w:sz w:val="24"/>
                <w:szCs w:val="24"/>
              </w:rPr>
            </w:pPr>
          </w:p>
          <w:p w:rsidR="00EE6053" w:rsidRPr="00BA5EBA" w:rsidRDefault="00EE6053" w:rsidP="00372913">
            <w:pPr>
              <w:spacing w:after="0" w:line="240" w:lineRule="auto"/>
              <w:rPr>
                <w:rFonts w:ascii="Times New Roman" w:hAnsi="Times New Roman" w:cs="Times New Roman"/>
                <w:sz w:val="24"/>
                <w:szCs w:val="24"/>
              </w:rPr>
            </w:pPr>
          </w:p>
          <w:p w:rsidR="00EE6053" w:rsidRPr="00BA5EBA" w:rsidRDefault="00EE6053" w:rsidP="00372913">
            <w:pPr>
              <w:spacing w:after="0" w:line="240" w:lineRule="auto"/>
              <w:rPr>
                <w:rFonts w:ascii="Times New Roman" w:hAnsi="Times New Roman" w:cs="Times New Roman"/>
                <w:sz w:val="24"/>
                <w:szCs w:val="24"/>
              </w:rPr>
            </w:pPr>
          </w:p>
          <w:p w:rsidR="00EE6053" w:rsidRPr="00BA5EBA" w:rsidRDefault="00EE605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ОПК-4</w:t>
            </w:r>
          </w:p>
          <w:p w:rsidR="00EE6053" w:rsidRPr="00BA5EBA" w:rsidRDefault="00EE6053" w:rsidP="00372913">
            <w:pPr>
              <w:spacing w:after="0" w:line="240" w:lineRule="auto"/>
              <w:rPr>
                <w:rFonts w:ascii="Times New Roman" w:hAnsi="Times New Roman" w:cs="Times New Roman"/>
                <w:sz w:val="24"/>
                <w:szCs w:val="24"/>
              </w:rPr>
            </w:pPr>
          </w:p>
          <w:p w:rsidR="00EE6053" w:rsidRPr="00BA5EBA" w:rsidRDefault="00EE6053" w:rsidP="00372913">
            <w:pPr>
              <w:spacing w:after="0" w:line="240" w:lineRule="auto"/>
              <w:rPr>
                <w:rFonts w:ascii="Times New Roman" w:hAnsi="Times New Roman" w:cs="Times New Roman"/>
                <w:sz w:val="24"/>
                <w:szCs w:val="24"/>
              </w:rPr>
            </w:pPr>
          </w:p>
          <w:p w:rsidR="00EE6053" w:rsidRPr="00BA5EBA" w:rsidRDefault="00EE6053" w:rsidP="00372913">
            <w:pPr>
              <w:spacing w:after="0" w:line="240" w:lineRule="auto"/>
              <w:rPr>
                <w:rFonts w:ascii="Times New Roman" w:hAnsi="Times New Roman" w:cs="Times New Roman"/>
                <w:sz w:val="24"/>
                <w:szCs w:val="24"/>
              </w:rPr>
            </w:pPr>
          </w:p>
          <w:p w:rsidR="00EE6053" w:rsidRPr="00BA5EBA" w:rsidRDefault="00EE605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ОПК-6</w:t>
            </w:r>
          </w:p>
          <w:p w:rsidR="00EE6053" w:rsidRPr="00BA5EBA" w:rsidRDefault="00EE6053" w:rsidP="00372913">
            <w:pPr>
              <w:spacing w:after="0" w:line="240" w:lineRule="auto"/>
              <w:rPr>
                <w:rFonts w:ascii="Times New Roman" w:hAnsi="Times New Roman" w:cs="Times New Roman"/>
                <w:sz w:val="24"/>
                <w:szCs w:val="24"/>
              </w:rPr>
            </w:pPr>
          </w:p>
          <w:p w:rsidR="00EE6053" w:rsidRPr="00BA5EBA" w:rsidRDefault="00EE6053" w:rsidP="00372913">
            <w:pPr>
              <w:spacing w:after="0" w:line="240" w:lineRule="auto"/>
              <w:rPr>
                <w:rFonts w:ascii="Times New Roman" w:hAnsi="Times New Roman" w:cs="Times New Roman"/>
                <w:sz w:val="24"/>
                <w:szCs w:val="24"/>
              </w:rPr>
            </w:pPr>
          </w:p>
          <w:p w:rsidR="00EE6053" w:rsidRPr="00BA5EBA" w:rsidRDefault="00EE6053" w:rsidP="00372913">
            <w:pPr>
              <w:spacing w:after="0" w:line="240" w:lineRule="auto"/>
              <w:rPr>
                <w:rFonts w:ascii="Times New Roman" w:hAnsi="Times New Roman" w:cs="Times New Roman"/>
                <w:sz w:val="24"/>
                <w:szCs w:val="24"/>
              </w:rPr>
            </w:pPr>
          </w:p>
          <w:p w:rsidR="00EE6053" w:rsidRPr="00BA5EBA" w:rsidRDefault="00EE6053" w:rsidP="00372913">
            <w:pPr>
              <w:spacing w:after="0" w:line="240" w:lineRule="auto"/>
              <w:rPr>
                <w:rFonts w:ascii="Times New Roman" w:hAnsi="Times New Roman" w:cs="Times New Roman"/>
                <w:sz w:val="24"/>
                <w:szCs w:val="24"/>
              </w:rPr>
            </w:pPr>
          </w:p>
          <w:p w:rsidR="00EE6053" w:rsidRPr="00BA5EBA" w:rsidRDefault="00EE605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ОПК-7</w:t>
            </w:r>
          </w:p>
          <w:p w:rsidR="00EE6053" w:rsidRPr="00BA5EBA" w:rsidRDefault="00EE6053" w:rsidP="00372913">
            <w:pPr>
              <w:spacing w:after="0" w:line="240" w:lineRule="auto"/>
              <w:rPr>
                <w:rFonts w:ascii="Times New Roman" w:hAnsi="Times New Roman" w:cs="Times New Roman"/>
                <w:sz w:val="24"/>
                <w:szCs w:val="24"/>
              </w:rPr>
            </w:pPr>
          </w:p>
          <w:p w:rsidR="00EE6053" w:rsidRPr="00BA5EBA" w:rsidRDefault="00EE6053" w:rsidP="00372913">
            <w:pPr>
              <w:spacing w:after="0" w:line="240" w:lineRule="auto"/>
              <w:rPr>
                <w:rFonts w:ascii="Times New Roman" w:hAnsi="Times New Roman" w:cs="Times New Roman"/>
                <w:sz w:val="24"/>
                <w:szCs w:val="24"/>
              </w:rPr>
            </w:pPr>
          </w:p>
          <w:p w:rsidR="00EE6053" w:rsidRPr="00BA5EBA" w:rsidRDefault="00EE6053" w:rsidP="00372913">
            <w:pPr>
              <w:spacing w:after="0" w:line="240" w:lineRule="auto"/>
              <w:rPr>
                <w:rFonts w:ascii="Times New Roman" w:hAnsi="Times New Roman" w:cs="Times New Roman"/>
                <w:sz w:val="24"/>
                <w:szCs w:val="24"/>
              </w:rPr>
            </w:pPr>
          </w:p>
          <w:p w:rsidR="00EE6053" w:rsidRPr="00BA5EBA" w:rsidRDefault="00EE605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ОПК-8</w:t>
            </w:r>
          </w:p>
          <w:p w:rsidR="00EE6053" w:rsidRPr="00BA5EBA" w:rsidRDefault="00EE6053" w:rsidP="00372913">
            <w:pPr>
              <w:spacing w:after="0" w:line="240" w:lineRule="auto"/>
              <w:rPr>
                <w:rFonts w:ascii="Times New Roman" w:hAnsi="Times New Roman" w:cs="Times New Roman"/>
                <w:sz w:val="24"/>
                <w:szCs w:val="24"/>
              </w:rPr>
            </w:pPr>
          </w:p>
          <w:p w:rsidR="00EE6053" w:rsidRPr="00BA5EBA" w:rsidRDefault="00EE6053" w:rsidP="00372913">
            <w:pPr>
              <w:spacing w:after="0" w:line="240" w:lineRule="auto"/>
              <w:rPr>
                <w:rFonts w:ascii="Times New Roman" w:hAnsi="Times New Roman" w:cs="Times New Roman"/>
                <w:sz w:val="24"/>
                <w:szCs w:val="24"/>
              </w:rPr>
            </w:pPr>
          </w:p>
          <w:p w:rsidR="00EE6053" w:rsidRPr="00BA5EBA" w:rsidRDefault="00EE605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ОПК-9</w:t>
            </w:r>
          </w:p>
          <w:p w:rsidR="00EE6053" w:rsidRPr="00BA5EBA" w:rsidRDefault="00EE6053" w:rsidP="00372913">
            <w:pPr>
              <w:spacing w:after="0" w:line="240" w:lineRule="auto"/>
              <w:rPr>
                <w:rFonts w:ascii="Times New Roman" w:hAnsi="Times New Roman" w:cs="Times New Roman"/>
                <w:sz w:val="24"/>
                <w:szCs w:val="24"/>
              </w:rPr>
            </w:pPr>
          </w:p>
          <w:p w:rsidR="00EE6053" w:rsidRPr="00BA5EBA" w:rsidRDefault="00EE6053" w:rsidP="00372913">
            <w:pPr>
              <w:spacing w:after="0" w:line="240" w:lineRule="auto"/>
              <w:rPr>
                <w:rFonts w:ascii="Times New Roman" w:hAnsi="Times New Roman" w:cs="Times New Roman"/>
                <w:sz w:val="24"/>
                <w:szCs w:val="24"/>
              </w:rPr>
            </w:pPr>
          </w:p>
          <w:p w:rsidR="00EE6053" w:rsidRPr="00BA5EBA" w:rsidRDefault="00EE6053" w:rsidP="00372913">
            <w:pPr>
              <w:spacing w:after="0" w:line="240" w:lineRule="auto"/>
              <w:rPr>
                <w:rFonts w:ascii="Times New Roman" w:hAnsi="Times New Roman" w:cs="Times New Roman"/>
                <w:sz w:val="24"/>
                <w:szCs w:val="24"/>
              </w:rPr>
            </w:pPr>
          </w:p>
          <w:p w:rsidR="00EE6053" w:rsidRPr="00BA5EBA" w:rsidRDefault="00EE605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ОПК-10</w:t>
            </w:r>
          </w:p>
          <w:p w:rsidR="00EE6053" w:rsidRPr="00BA5EBA" w:rsidRDefault="00EE605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ПК-1</w:t>
            </w:r>
          </w:p>
          <w:p w:rsidR="00EE6053" w:rsidRPr="00BA5EBA" w:rsidRDefault="00EE605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ПК-2</w:t>
            </w:r>
          </w:p>
          <w:p w:rsidR="00EE6053" w:rsidRPr="00BA5EBA" w:rsidRDefault="00EE6053" w:rsidP="00372913">
            <w:pPr>
              <w:spacing w:after="0" w:line="240" w:lineRule="auto"/>
              <w:rPr>
                <w:rFonts w:ascii="Times New Roman" w:hAnsi="Times New Roman" w:cs="Times New Roman"/>
                <w:sz w:val="24"/>
                <w:szCs w:val="24"/>
              </w:rPr>
            </w:pPr>
          </w:p>
          <w:p w:rsidR="00EE6053" w:rsidRPr="00BA5EBA" w:rsidRDefault="00EE605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ПК-3</w:t>
            </w:r>
          </w:p>
          <w:p w:rsidR="00EE6053" w:rsidRPr="00BA5EBA" w:rsidRDefault="00EE6053" w:rsidP="00372913">
            <w:pPr>
              <w:spacing w:after="0" w:line="240" w:lineRule="auto"/>
              <w:rPr>
                <w:rFonts w:ascii="Times New Roman" w:hAnsi="Times New Roman" w:cs="Times New Roman"/>
                <w:sz w:val="24"/>
                <w:szCs w:val="24"/>
              </w:rPr>
            </w:pPr>
          </w:p>
          <w:p w:rsidR="00EE6053" w:rsidRPr="00BA5EBA" w:rsidRDefault="00EE605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ПК-5</w:t>
            </w:r>
          </w:p>
          <w:p w:rsidR="00EE6053" w:rsidRPr="00BA5EBA" w:rsidRDefault="00EE6053" w:rsidP="00372913">
            <w:pPr>
              <w:spacing w:after="0" w:line="240" w:lineRule="auto"/>
              <w:rPr>
                <w:rFonts w:ascii="Times New Roman" w:hAnsi="Times New Roman" w:cs="Times New Roman"/>
                <w:sz w:val="24"/>
                <w:szCs w:val="24"/>
              </w:rPr>
            </w:pPr>
          </w:p>
          <w:p w:rsidR="00EE6053" w:rsidRPr="00BA5EBA" w:rsidRDefault="00EE6053" w:rsidP="00372913">
            <w:pPr>
              <w:spacing w:after="0" w:line="240" w:lineRule="auto"/>
              <w:rPr>
                <w:rFonts w:ascii="Times New Roman" w:hAnsi="Times New Roman" w:cs="Times New Roman"/>
                <w:sz w:val="24"/>
                <w:szCs w:val="24"/>
              </w:rPr>
            </w:pPr>
          </w:p>
          <w:p w:rsidR="00EE6053" w:rsidRPr="00BA5EBA" w:rsidRDefault="00EE6053" w:rsidP="00372913">
            <w:pPr>
              <w:spacing w:after="0" w:line="240" w:lineRule="auto"/>
              <w:rPr>
                <w:rFonts w:ascii="Times New Roman" w:hAnsi="Times New Roman" w:cs="Times New Roman"/>
                <w:sz w:val="24"/>
                <w:szCs w:val="24"/>
              </w:rPr>
            </w:pPr>
          </w:p>
          <w:p w:rsidR="00EE6053" w:rsidRPr="00BA5EBA" w:rsidRDefault="00EE605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ПК-6</w:t>
            </w:r>
          </w:p>
          <w:p w:rsidR="00EE6053" w:rsidRPr="00BA5EBA" w:rsidRDefault="00EE6053" w:rsidP="00372913">
            <w:pPr>
              <w:spacing w:after="0" w:line="240" w:lineRule="auto"/>
              <w:rPr>
                <w:rFonts w:ascii="Times New Roman" w:hAnsi="Times New Roman" w:cs="Times New Roman"/>
                <w:sz w:val="24"/>
                <w:szCs w:val="24"/>
              </w:rPr>
            </w:pPr>
          </w:p>
          <w:p w:rsidR="00EE6053" w:rsidRPr="00BA5EBA" w:rsidRDefault="00EE605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ПК-8</w:t>
            </w:r>
          </w:p>
          <w:p w:rsidR="00EE6053" w:rsidRPr="00BA5EBA" w:rsidRDefault="00EE605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ПК-9</w:t>
            </w:r>
          </w:p>
          <w:p w:rsidR="00EE6053" w:rsidRPr="00BA5EBA" w:rsidRDefault="00EE6053" w:rsidP="00372913">
            <w:pPr>
              <w:spacing w:after="0" w:line="240" w:lineRule="auto"/>
              <w:rPr>
                <w:rFonts w:ascii="Times New Roman" w:hAnsi="Times New Roman" w:cs="Times New Roman"/>
                <w:sz w:val="24"/>
                <w:szCs w:val="24"/>
              </w:rPr>
            </w:pPr>
          </w:p>
          <w:p w:rsidR="00EE6053" w:rsidRPr="00BA5EBA" w:rsidRDefault="00EE6053" w:rsidP="00372913">
            <w:pPr>
              <w:spacing w:after="0" w:line="240" w:lineRule="auto"/>
              <w:rPr>
                <w:rFonts w:ascii="Times New Roman" w:hAnsi="Times New Roman" w:cs="Times New Roman"/>
                <w:sz w:val="24"/>
                <w:szCs w:val="24"/>
              </w:rPr>
            </w:pPr>
          </w:p>
          <w:p w:rsidR="00EE6053" w:rsidRPr="00BA5EBA" w:rsidRDefault="00EE6053" w:rsidP="00372913">
            <w:pPr>
              <w:spacing w:after="0" w:line="240" w:lineRule="auto"/>
              <w:rPr>
                <w:rFonts w:ascii="Times New Roman" w:hAnsi="Times New Roman" w:cs="Times New Roman"/>
                <w:sz w:val="24"/>
                <w:szCs w:val="24"/>
              </w:rPr>
            </w:pPr>
          </w:p>
          <w:p w:rsidR="00EE6053" w:rsidRPr="00BA5EBA" w:rsidRDefault="00EE605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ПК-10</w:t>
            </w:r>
          </w:p>
          <w:p w:rsidR="00EE6053" w:rsidRPr="00BA5EBA" w:rsidRDefault="00EE6053" w:rsidP="00372913">
            <w:pPr>
              <w:spacing w:after="0" w:line="240" w:lineRule="auto"/>
              <w:rPr>
                <w:rFonts w:ascii="Times New Roman" w:hAnsi="Times New Roman" w:cs="Times New Roman"/>
                <w:sz w:val="24"/>
                <w:szCs w:val="24"/>
              </w:rPr>
            </w:pPr>
          </w:p>
          <w:p w:rsidR="00EE6053" w:rsidRPr="00BA5EBA" w:rsidRDefault="00EE6053" w:rsidP="00372913">
            <w:pPr>
              <w:spacing w:after="0" w:line="240" w:lineRule="auto"/>
              <w:rPr>
                <w:rFonts w:ascii="Times New Roman" w:hAnsi="Times New Roman" w:cs="Times New Roman"/>
                <w:sz w:val="24"/>
                <w:szCs w:val="24"/>
              </w:rPr>
            </w:pPr>
          </w:p>
          <w:p w:rsidR="00EE6053" w:rsidRPr="00BA5EBA" w:rsidRDefault="00EE6053" w:rsidP="00372913">
            <w:pPr>
              <w:spacing w:after="0" w:line="240" w:lineRule="auto"/>
              <w:rPr>
                <w:rFonts w:ascii="Times New Roman" w:hAnsi="Times New Roman" w:cs="Times New Roman"/>
                <w:sz w:val="24"/>
                <w:szCs w:val="24"/>
              </w:rPr>
            </w:pPr>
          </w:p>
          <w:p w:rsidR="00EE6053" w:rsidRPr="00BA5EBA" w:rsidRDefault="00EE6053" w:rsidP="00372913">
            <w:pPr>
              <w:spacing w:after="0" w:line="240" w:lineRule="auto"/>
              <w:rPr>
                <w:rFonts w:ascii="Times New Roman" w:hAnsi="Times New Roman" w:cs="Times New Roman"/>
                <w:sz w:val="24"/>
                <w:szCs w:val="24"/>
              </w:rPr>
            </w:pPr>
          </w:p>
          <w:p w:rsidR="00EE6053" w:rsidRPr="00BA5EBA" w:rsidRDefault="00EE605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ПК-11</w:t>
            </w:r>
          </w:p>
          <w:p w:rsidR="00EE6053" w:rsidRPr="00BA5EBA" w:rsidRDefault="00EE6053" w:rsidP="00372913">
            <w:pPr>
              <w:spacing w:after="0" w:line="240" w:lineRule="auto"/>
              <w:rPr>
                <w:rFonts w:ascii="Times New Roman" w:hAnsi="Times New Roman" w:cs="Times New Roman"/>
                <w:sz w:val="24"/>
                <w:szCs w:val="24"/>
              </w:rPr>
            </w:pPr>
          </w:p>
          <w:p w:rsidR="00EE6053" w:rsidRPr="00BA5EBA" w:rsidRDefault="00EE6053" w:rsidP="00372913">
            <w:pPr>
              <w:spacing w:after="0" w:line="240" w:lineRule="auto"/>
              <w:rPr>
                <w:rFonts w:ascii="Times New Roman" w:hAnsi="Times New Roman" w:cs="Times New Roman"/>
                <w:sz w:val="24"/>
                <w:szCs w:val="24"/>
              </w:rPr>
            </w:pPr>
          </w:p>
          <w:p w:rsidR="00EE6053" w:rsidRPr="00BA5EBA" w:rsidRDefault="00EE605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ПК-12</w:t>
            </w:r>
          </w:p>
          <w:p w:rsidR="00EE6053" w:rsidRPr="00BA5EBA" w:rsidRDefault="00EE6053" w:rsidP="00372913">
            <w:pPr>
              <w:spacing w:after="0" w:line="240" w:lineRule="auto"/>
              <w:rPr>
                <w:rFonts w:ascii="Times New Roman" w:hAnsi="Times New Roman" w:cs="Times New Roman"/>
                <w:sz w:val="24"/>
                <w:szCs w:val="24"/>
              </w:rPr>
            </w:pPr>
          </w:p>
          <w:p w:rsidR="00EE6053" w:rsidRPr="00BA5EBA" w:rsidRDefault="00EE6053" w:rsidP="00372913">
            <w:pPr>
              <w:spacing w:after="0" w:line="240" w:lineRule="auto"/>
              <w:rPr>
                <w:rFonts w:ascii="Times New Roman" w:hAnsi="Times New Roman" w:cs="Times New Roman"/>
                <w:sz w:val="24"/>
                <w:szCs w:val="24"/>
              </w:rPr>
            </w:pPr>
          </w:p>
          <w:p w:rsidR="00EE6053" w:rsidRPr="00BA5EBA" w:rsidRDefault="00EE6053" w:rsidP="00372913">
            <w:pPr>
              <w:spacing w:after="0" w:line="240" w:lineRule="auto"/>
              <w:rPr>
                <w:rFonts w:ascii="Times New Roman" w:hAnsi="Times New Roman" w:cs="Times New Roman"/>
                <w:sz w:val="24"/>
                <w:szCs w:val="24"/>
              </w:rPr>
            </w:pPr>
          </w:p>
          <w:p w:rsidR="00EE6053" w:rsidRPr="00BA5EBA" w:rsidRDefault="00EE6053" w:rsidP="00372913">
            <w:pPr>
              <w:spacing w:after="0" w:line="240" w:lineRule="auto"/>
              <w:rPr>
                <w:rFonts w:ascii="Times New Roman" w:hAnsi="Times New Roman" w:cs="Times New Roman"/>
                <w:sz w:val="24"/>
                <w:szCs w:val="24"/>
              </w:rPr>
            </w:pPr>
          </w:p>
          <w:p w:rsidR="00EE6053" w:rsidRPr="00BA5EBA" w:rsidRDefault="00EE605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ПК-13</w:t>
            </w:r>
          </w:p>
          <w:p w:rsidR="00EE6053" w:rsidRPr="00BA5EBA" w:rsidRDefault="00EE6053" w:rsidP="00372913">
            <w:pPr>
              <w:spacing w:after="0" w:line="240" w:lineRule="auto"/>
              <w:rPr>
                <w:rFonts w:ascii="Times New Roman" w:hAnsi="Times New Roman" w:cs="Times New Roman"/>
                <w:sz w:val="24"/>
                <w:szCs w:val="24"/>
              </w:rPr>
            </w:pPr>
          </w:p>
          <w:p w:rsidR="00EE6053" w:rsidRPr="00BA5EBA" w:rsidRDefault="00EE6053" w:rsidP="00372913">
            <w:pPr>
              <w:spacing w:after="0" w:line="240" w:lineRule="auto"/>
              <w:rPr>
                <w:rFonts w:ascii="Times New Roman" w:hAnsi="Times New Roman" w:cs="Times New Roman"/>
                <w:sz w:val="24"/>
                <w:szCs w:val="24"/>
              </w:rPr>
            </w:pPr>
          </w:p>
          <w:p w:rsidR="00EE6053" w:rsidRPr="00BA5EBA" w:rsidRDefault="00EE6053" w:rsidP="00372913">
            <w:pPr>
              <w:spacing w:after="0" w:line="240" w:lineRule="auto"/>
              <w:rPr>
                <w:rFonts w:ascii="Times New Roman" w:hAnsi="Times New Roman" w:cs="Times New Roman"/>
                <w:sz w:val="24"/>
                <w:szCs w:val="24"/>
              </w:rPr>
            </w:pPr>
          </w:p>
          <w:p w:rsidR="00EE6053" w:rsidRPr="00BA5EBA" w:rsidRDefault="00EE605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ПК-22</w:t>
            </w:r>
          </w:p>
          <w:p w:rsidR="00EE6053" w:rsidRPr="00BA5EBA" w:rsidRDefault="00EE6053" w:rsidP="00372913">
            <w:pPr>
              <w:spacing w:after="0" w:line="240" w:lineRule="auto"/>
              <w:rPr>
                <w:rFonts w:ascii="Times New Roman" w:hAnsi="Times New Roman" w:cs="Times New Roman"/>
                <w:sz w:val="24"/>
                <w:szCs w:val="24"/>
              </w:rPr>
            </w:pPr>
          </w:p>
          <w:p w:rsidR="00EE6053" w:rsidRPr="00BA5EBA" w:rsidRDefault="00EE6053" w:rsidP="00372913">
            <w:pPr>
              <w:spacing w:after="0" w:line="240" w:lineRule="auto"/>
              <w:rPr>
                <w:rFonts w:ascii="Times New Roman" w:hAnsi="Times New Roman" w:cs="Times New Roman"/>
                <w:sz w:val="24"/>
                <w:szCs w:val="24"/>
              </w:rPr>
            </w:pPr>
          </w:p>
          <w:p w:rsidR="00EE6053" w:rsidRPr="00BA5EBA" w:rsidRDefault="00EE605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ПК-24</w:t>
            </w:r>
          </w:p>
          <w:p w:rsidR="00EE6053" w:rsidRPr="00BA5EBA" w:rsidRDefault="00EE6053" w:rsidP="00372913">
            <w:pPr>
              <w:spacing w:after="0" w:line="240" w:lineRule="auto"/>
              <w:rPr>
                <w:rFonts w:ascii="Times New Roman" w:hAnsi="Times New Roman" w:cs="Times New Roman"/>
                <w:sz w:val="24"/>
                <w:szCs w:val="24"/>
              </w:rPr>
            </w:pPr>
          </w:p>
          <w:p w:rsidR="00EE6053" w:rsidRPr="00BA5EBA" w:rsidRDefault="00EE6053" w:rsidP="00372913">
            <w:pPr>
              <w:spacing w:after="0" w:line="240" w:lineRule="auto"/>
              <w:rPr>
                <w:rFonts w:ascii="Times New Roman" w:hAnsi="Times New Roman" w:cs="Times New Roman"/>
                <w:sz w:val="24"/>
                <w:szCs w:val="24"/>
              </w:rPr>
            </w:pPr>
          </w:p>
          <w:p w:rsidR="00EE6053" w:rsidRPr="00BA5EBA" w:rsidRDefault="00EE605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ПК-25</w:t>
            </w:r>
          </w:p>
          <w:p w:rsidR="00EE6053" w:rsidRPr="00BA5EBA" w:rsidRDefault="00EE6053" w:rsidP="00372913">
            <w:pPr>
              <w:spacing w:after="0" w:line="240" w:lineRule="auto"/>
              <w:rPr>
                <w:rFonts w:ascii="Times New Roman" w:hAnsi="Times New Roman" w:cs="Times New Roman"/>
                <w:sz w:val="24"/>
                <w:szCs w:val="24"/>
              </w:rPr>
            </w:pPr>
          </w:p>
          <w:p w:rsidR="00EE6053" w:rsidRPr="00BA5EBA" w:rsidRDefault="00EE6053" w:rsidP="00372913">
            <w:pPr>
              <w:spacing w:after="0" w:line="240" w:lineRule="auto"/>
              <w:rPr>
                <w:rFonts w:ascii="Times New Roman" w:hAnsi="Times New Roman" w:cs="Times New Roman"/>
                <w:sz w:val="24"/>
                <w:szCs w:val="24"/>
              </w:rPr>
            </w:pPr>
          </w:p>
          <w:p w:rsidR="00EE6053" w:rsidRPr="00BA5EBA" w:rsidRDefault="00EE6053" w:rsidP="00372913">
            <w:pPr>
              <w:spacing w:after="0" w:line="240" w:lineRule="auto"/>
              <w:rPr>
                <w:rFonts w:ascii="Times New Roman" w:hAnsi="Times New Roman" w:cs="Times New Roman"/>
                <w:sz w:val="24"/>
                <w:szCs w:val="24"/>
              </w:rPr>
            </w:pPr>
          </w:p>
          <w:p w:rsidR="00EE6053" w:rsidRPr="00BA5EBA" w:rsidRDefault="00EE605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ПК-32</w:t>
            </w:r>
          </w:p>
          <w:p w:rsidR="00EE6053" w:rsidRPr="00BA5EBA" w:rsidRDefault="00EE6053" w:rsidP="00372913">
            <w:pPr>
              <w:spacing w:after="0" w:line="240" w:lineRule="auto"/>
              <w:rPr>
                <w:rFonts w:ascii="Times New Roman" w:hAnsi="Times New Roman" w:cs="Times New Roman"/>
                <w:sz w:val="24"/>
                <w:szCs w:val="24"/>
              </w:rPr>
            </w:pPr>
          </w:p>
          <w:p w:rsidR="00EE6053" w:rsidRPr="00BA5EBA" w:rsidRDefault="00EE6053" w:rsidP="00372913">
            <w:pPr>
              <w:spacing w:after="0" w:line="240" w:lineRule="auto"/>
              <w:rPr>
                <w:rFonts w:ascii="Times New Roman" w:hAnsi="Times New Roman" w:cs="Times New Roman"/>
                <w:sz w:val="24"/>
                <w:szCs w:val="24"/>
              </w:rPr>
            </w:pPr>
          </w:p>
          <w:p w:rsidR="00EE6053" w:rsidRPr="00BA5EBA" w:rsidRDefault="00EE6053" w:rsidP="00372913">
            <w:pPr>
              <w:spacing w:after="0" w:line="240" w:lineRule="auto"/>
              <w:jc w:val="both"/>
              <w:rPr>
                <w:rFonts w:ascii="Times New Roman" w:hAnsi="Times New Roman" w:cs="Times New Roman"/>
                <w:sz w:val="24"/>
                <w:szCs w:val="24"/>
              </w:rPr>
            </w:pPr>
            <w:r w:rsidRPr="00BA5EBA">
              <w:rPr>
                <w:rFonts w:ascii="Times New Roman" w:hAnsi="Times New Roman" w:cs="Times New Roman"/>
                <w:sz w:val="24"/>
                <w:szCs w:val="24"/>
              </w:rPr>
              <w:t>ПК-33</w:t>
            </w:r>
          </w:p>
          <w:p w:rsidR="00EE6053" w:rsidRPr="00BA5EBA" w:rsidRDefault="00EE6053" w:rsidP="00372913">
            <w:pPr>
              <w:spacing w:after="0" w:line="240" w:lineRule="auto"/>
              <w:jc w:val="both"/>
              <w:rPr>
                <w:rFonts w:ascii="Times New Roman" w:hAnsi="Times New Roman" w:cs="Times New Roman"/>
                <w:sz w:val="24"/>
                <w:szCs w:val="24"/>
              </w:rPr>
            </w:pPr>
          </w:p>
        </w:tc>
      </w:tr>
    </w:tbl>
    <w:p w:rsidR="00EE6053" w:rsidRPr="00BA5EBA" w:rsidRDefault="00EE6053" w:rsidP="00372913">
      <w:pPr>
        <w:pStyle w:val="1"/>
        <w:spacing w:before="0"/>
        <w:rPr>
          <w:rFonts w:ascii="Times New Roman" w:hAnsi="Times New Roman" w:cs="Times New Roman"/>
          <w:color w:val="auto"/>
          <w:sz w:val="24"/>
          <w:szCs w:val="24"/>
        </w:rPr>
      </w:pPr>
      <w:bookmarkStart w:id="176" w:name="_Toc502947871"/>
      <w:r w:rsidRPr="00BA5EBA">
        <w:rPr>
          <w:rFonts w:ascii="Times New Roman" w:hAnsi="Times New Roman" w:cs="Times New Roman"/>
          <w:color w:val="auto"/>
          <w:sz w:val="24"/>
          <w:szCs w:val="24"/>
        </w:rPr>
        <w:lastRenderedPageBreak/>
        <w:t>МЕСТО ДИСЦИПЛИНЫ В СТРУКТУРЕ ОСНОВНОЙ ОБРАЗОВАТЕЛЬНОЙ ПРОГРАММЫ</w:t>
      </w:r>
      <w:bookmarkEnd w:id="176"/>
    </w:p>
    <w:p w:rsidR="00EE6053" w:rsidRPr="00BA5EBA" w:rsidRDefault="00EE6053" w:rsidP="00372913">
      <w:pPr>
        <w:spacing w:after="0" w:line="240" w:lineRule="auto"/>
        <w:ind w:firstLine="567"/>
        <w:jc w:val="both"/>
        <w:rPr>
          <w:rFonts w:ascii="Times New Roman" w:hAnsi="Times New Roman" w:cs="Times New Roman"/>
          <w:sz w:val="24"/>
          <w:szCs w:val="24"/>
        </w:rPr>
      </w:pPr>
      <w:r w:rsidRPr="00BA5EBA">
        <w:rPr>
          <w:rFonts w:ascii="Times New Roman" w:hAnsi="Times New Roman" w:cs="Times New Roman"/>
          <w:sz w:val="24"/>
          <w:szCs w:val="24"/>
        </w:rPr>
        <w:t>Предмет относится к факультативным дисциплинам. В соответствии с учебным планом дисциплина изучается на четвертом курсе (7 семестр) по очной форме обучения. Вид промежуточной аттестации: зачет (7 семестр). Для успешного освоения дисциплины необходимы входные знания, умения и навыки студента, полученные по следующим дисциплинам: естественнонаучные основы физической культуры, анатомия, биомеханика, история физической культуры, теория и методика обучения базовым видам спорта, теория и методике избранного вида спорта, факультатив по подготовке к учебной практике.</w:t>
      </w:r>
    </w:p>
    <w:p w:rsidR="00EE6053" w:rsidRPr="00BA5EBA" w:rsidRDefault="00EE6053" w:rsidP="00372913">
      <w:pPr>
        <w:pStyle w:val="1"/>
        <w:spacing w:before="0"/>
        <w:rPr>
          <w:rFonts w:ascii="Times New Roman" w:hAnsi="Times New Roman" w:cs="Times New Roman"/>
          <w:color w:val="auto"/>
          <w:sz w:val="24"/>
          <w:szCs w:val="24"/>
        </w:rPr>
      </w:pPr>
      <w:bookmarkStart w:id="177" w:name="_Toc502947872"/>
      <w:r w:rsidRPr="00BA5EBA">
        <w:rPr>
          <w:rFonts w:ascii="Times New Roman" w:hAnsi="Times New Roman" w:cs="Times New Roman"/>
          <w:color w:val="auto"/>
          <w:sz w:val="24"/>
          <w:szCs w:val="24"/>
        </w:rPr>
        <w:t>ОБЪЕМ ДИСЦИПЛИНЫ И ВИДЫ УЧЕБНОЙ РАБОТЫ</w:t>
      </w:r>
      <w:bookmarkEnd w:id="177"/>
    </w:p>
    <w:tbl>
      <w:tblPr>
        <w:tblW w:w="5052" w:type="pct"/>
        <w:tblCellMar>
          <w:left w:w="0" w:type="dxa"/>
          <w:right w:w="0" w:type="dxa"/>
        </w:tblCellMar>
        <w:tblLook w:val="04A0"/>
      </w:tblPr>
      <w:tblGrid>
        <w:gridCol w:w="3994"/>
        <w:gridCol w:w="1257"/>
        <w:gridCol w:w="798"/>
        <w:gridCol w:w="433"/>
        <w:gridCol w:w="433"/>
        <w:gridCol w:w="433"/>
        <w:gridCol w:w="496"/>
        <w:gridCol w:w="435"/>
        <w:gridCol w:w="431"/>
        <w:gridCol w:w="431"/>
        <w:gridCol w:w="431"/>
      </w:tblGrid>
      <w:tr w:rsidR="00EE6053" w:rsidRPr="00BA5EBA" w:rsidTr="00BF188C">
        <w:trPr>
          <w:trHeight w:val="647"/>
        </w:trPr>
        <w:tc>
          <w:tcPr>
            <w:tcW w:w="2744" w:type="pct"/>
            <w:gridSpan w:val="2"/>
            <w:vMerge w:val="restar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EE6053" w:rsidRPr="00BA5EBA" w:rsidRDefault="00EE6053" w:rsidP="00372913">
            <w:pPr>
              <w:spacing w:after="0" w:line="240" w:lineRule="auto"/>
              <w:jc w:val="center"/>
              <w:rPr>
                <w:rFonts w:ascii="Times New Roman" w:hAnsi="Times New Roman" w:cs="Times New Roman"/>
                <w:i/>
                <w:sz w:val="24"/>
                <w:szCs w:val="24"/>
              </w:rPr>
            </w:pPr>
            <w:r w:rsidRPr="00BA5EBA">
              <w:rPr>
                <w:rFonts w:ascii="Times New Roman" w:hAnsi="Times New Roman" w:cs="Times New Roman"/>
                <w:i/>
                <w:sz w:val="24"/>
                <w:szCs w:val="24"/>
              </w:rPr>
              <w:t xml:space="preserve"> </w:t>
            </w:r>
            <w:r w:rsidRPr="00BA5EBA">
              <w:rPr>
                <w:rFonts w:ascii="Times New Roman" w:hAnsi="Times New Roman" w:cs="Times New Roman"/>
                <w:b/>
                <w:bCs/>
                <w:i/>
                <w:sz w:val="24"/>
                <w:szCs w:val="24"/>
              </w:rPr>
              <w:t>Вид учебной работы</w:t>
            </w:r>
          </w:p>
        </w:tc>
        <w:tc>
          <w:tcPr>
            <w:tcW w:w="417" w:type="pct"/>
            <w:vMerge w:val="restar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EE6053" w:rsidRPr="00BA5EBA" w:rsidRDefault="00EE6053" w:rsidP="00372913">
            <w:pPr>
              <w:spacing w:after="0" w:line="240" w:lineRule="auto"/>
              <w:jc w:val="center"/>
              <w:rPr>
                <w:rFonts w:ascii="Times New Roman" w:hAnsi="Times New Roman" w:cs="Times New Roman"/>
                <w:i/>
                <w:sz w:val="24"/>
                <w:szCs w:val="24"/>
              </w:rPr>
            </w:pPr>
            <w:r w:rsidRPr="00BA5EBA">
              <w:rPr>
                <w:rFonts w:ascii="Times New Roman" w:hAnsi="Times New Roman" w:cs="Times New Roman"/>
                <w:b/>
                <w:bCs/>
                <w:i/>
                <w:sz w:val="24"/>
                <w:szCs w:val="24"/>
              </w:rPr>
              <w:t>Всего часов</w:t>
            </w:r>
          </w:p>
        </w:tc>
        <w:tc>
          <w:tcPr>
            <w:tcW w:w="1839" w:type="pct"/>
            <w:gridSpan w:val="8"/>
            <w:tcBorders>
              <w:top w:val="single" w:sz="8" w:space="0" w:color="000000"/>
              <w:left w:val="single" w:sz="8" w:space="0" w:color="000000"/>
              <w:bottom w:val="single" w:sz="8" w:space="0" w:color="000000"/>
              <w:right w:val="single" w:sz="8" w:space="0" w:color="000000"/>
            </w:tcBorders>
            <w:shd w:val="clear" w:color="auto" w:fill="FFFFFF"/>
          </w:tcPr>
          <w:p w:rsidR="00EE6053" w:rsidRPr="00BA5EBA" w:rsidRDefault="00EE6053" w:rsidP="00372913">
            <w:pPr>
              <w:spacing w:after="0" w:line="240" w:lineRule="auto"/>
              <w:jc w:val="center"/>
              <w:rPr>
                <w:rFonts w:ascii="Times New Roman" w:hAnsi="Times New Roman" w:cs="Times New Roman"/>
                <w:i/>
                <w:sz w:val="24"/>
                <w:szCs w:val="24"/>
              </w:rPr>
            </w:pPr>
            <w:r w:rsidRPr="00BA5EBA">
              <w:rPr>
                <w:rFonts w:ascii="Times New Roman" w:hAnsi="Times New Roman" w:cs="Times New Roman"/>
                <w:b/>
                <w:bCs/>
                <w:i/>
                <w:sz w:val="24"/>
                <w:szCs w:val="24"/>
              </w:rPr>
              <w:t>Семестры</w:t>
            </w:r>
          </w:p>
        </w:tc>
      </w:tr>
      <w:tr w:rsidR="00EE6053" w:rsidRPr="00BA5EBA" w:rsidTr="00BF188C">
        <w:trPr>
          <w:trHeight w:val="478"/>
        </w:trPr>
        <w:tc>
          <w:tcPr>
            <w:tcW w:w="2744" w:type="pct"/>
            <w:gridSpan w:val="2"/>
            <w:vMerge/>
            <w:tcBorders>
              <w:top w:val="single" w:sz="8" w:space="0" w:color="000000"/>
              <w:left w:val="single" w:sz="8" w:space="0" w:color="000000"/>
              <w:bottom w:val="single" w:sz="8" w:space="0" w:color="000000"/>
              <w:right w:val="single" w:sz="8" w:space="0" w:color="000000"/>
            </w:tcBorders>
            <w:vAlign w:val="center"/>
            <w:hideMark/>
          </w:tcPr>
          <w:p w:rsidR="00EE6053" w:rsidRPr="00BA5EBA" w:rsidRDefault="00EE6053" w:rsidP="00372913">
            <w:pPr>
              <w:spacing w:after="0" w:line="240" w:lineRule="auto"/>
              <w:jc w:val="center"/>
              <w:rPr>
                <w:rFonts w:ascii="Times New Roman" w:hAnsi="Times New Roman" w:cs="Times New Roman"/>
                <w:i/>
                <w:sz w:val="24"/>
                <w:szCs w:val="24"/>
              </w:rPr>
            </w:pPr>
          </w:p>
        </w:tc>
        <w:tc>
          <w:tcPr>
            <w:tcW w:w="417" w:type="pct"/>
            <w:vMerge/>
            <w:tcBorders>
              <w:top w:val="single" w:sz="8" w:space="0" w:color="000000"/>
              <w:left w:val="single" w:sz="8" w:space="0" w:color="000000"/>
              <w:bottom w:val="single" w:sz="8" w:space="0" w:color="000000"/>
              <w:right w:val="single" w:sz="8" w:space="0" w:color="000000"/>
            </w:tcBorders>
            <w:vAlign w:val="center"/>
            <w:hideMark/>
          </w:tcPr>
          <w:p w:rsidR="00EE6053" w:rsidRPr="00BA5EBA" w:rsidRDefault="00EE6053" w:rsidP="00372913">
            <w:pPr>
              <w:spacing w:after="0" w:line="240" w:lineRule="auto"/>
              <w:jc w:val="center"/>
              <w:rPr>
                <w:rFonts w:ascii="Times New Roman" w:hAnsi="Times New Roman" w:cs="Times New Roman"/>
                <w:i/>
                <w:sz w:val="24"/>
                <w:szCs w:val="24"/>
              </w:rPr>
            </w:pPr>
          </w:p>
        </w:tc>
        <w:tc>
          <w:tcPr>
            <w:tcW w:w="226"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EE6053" w:rsidRPr="00BA5EBA" w:rsidRDefault="00EE6053" w:rsidP="00372913">
            <w:pPr>
              <w:spacing w:after="0" w:line="240" w:lineRule="auto"/>
              <w:jc w:val="center"/>
              <w:rPr>
                <w:rFonts w:ascii="Times New Roman" w:hAnsi="Times New Roman" w:cs="Times New Roman"/>
                <w:i/>
                <w:sz w:val="24"/>
                <w:szCs w:val="24"/>
              </w:rPr>
            </w:pPr>
            <w:r w:rsidRPr="00BA5EBA">
              <w:rPr>
                <w:rFonts w:ascii="Times New Roman" w:hAnsi="Times New Roman" w:cs="Times New Roman"/>
                <w:i/>
                <w:sz w:val="24"/>
                <w:szCs w:val="24"/>
              </w:rPr>
              <w:t>1</w:t>
            </w:r>
          </w:p>
        </w:tc>
        <w:tc>
          <w:tcPr>
            <w:tcW w:w="226"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EE6053" w:rsidRPr="00BA5EBA" w:rsidRDefault="00EE6053" w:rsidP="00372913">
            <w:pPr>
              <w:spacing w:after="0" w:line="240" w:lineRule="auto"/>
              <w:jc w:val="center"/>
              <w:rPr>
                <w:rFonts w:ascii="Times New Roman" w:hAnsi="Times New Roman" w:cs="Times New Roman"/>
                <w:i/>
                <w:sz w:val="24"/>
                <w:szCs w:val="24"/>
              </w:rPr>
            </w:pPr>
            <w:r w:rsidRPr="00BA5EBA">
              <w:rPr>
                <w:rFonts w:ascii="Times New Roman" w:hAnsi="Times New Roman" w:cs="Times New Roman"/>
                <w:i/>
                <w:sz w:val="24"/>
                <w:szCs w:val="24"/>
              </w:rPr>
              <w:t>2</w:t>
            </w:r>
          </w:p>
        </w:tc>
        <w:tc>
          <w:tcPr>
            <w:tcW w:w="226"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EE6053" w:rsidRPr="00BA5EBA" w:rsidRDefault="00EE6053" w:rsidP="00372913">
            <w:pPr>
              <w:spacing w:after="0" w:line="240" w:lineRule="auto"/>
              <w:jc w:val="center"/>
              <w:rPr>
                <w:rFonts w:ascii="Times New Roman" w:hAnsi="Times New Roman" w:cs="Times New Roman"/>
                <w:i/>
                <w:sz w:val="24"/>
                <w:szCs w:val="24"/>
              </w:rPr>
            </w:pPr>
            <w:r w:rsidRPr="00BA5EBA">
              <w:rPr>
                <w:rFonts w:ascii="Times New Roman" w:hAnsi="Times New Roman" w:cs="Times New Roman"/>
                <w:i/>
                <w:sz w:val="24"/>
                <w:szCs w:val="24"/>
              </w:rPr>
              <w:t>3</w:t>
            </w:r>
          </w:p>
        </w:tc>
        <w:tc>
          <w:tcPr>
            <w:tcW w:w="259"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EE6053" w:rsidRPr="00BA5EBA" w:rsidRDefault="00EE6053" w:rsidP="00372913">
            <w:pPr>
              <w:spacing w:after="0" w:line="240" w:lineRule="auto"/>
              <w:jc w:val="center"/>
              <w:rPr>
                <w:rFonts w:ascii="Times New Roman" w:hAnsi="Times New Roman" w:cs="Times New Roman"/>
                <w:i/>
                <w:sz w:val="24"/>
                <w:szCs w:val="24"/>
              </w:rPr>
            </w:pPr>
            <w:r w:rsidRPr="00BA5EBA">
              <w:rPr>
                <w:rFonts w:ascii="Times New Roman" w:hAnsi="Times New Roman" w:cs="Times New Roman"/>
                <w:i/>
                <w:sz w:val="24"/>
                <w:szCs w:val="24"/>
              </w:rPr>
              <w:t>4</w:t>
            </w:r>
          </w:p>
        </w:tc>
        <w:tc>
          <w:tcPr>
            <w:tcW w:w="227"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EE6053" w:rsidRPr="00BA5EBA" w:rsidRDefault="00EE6053" w:rsidP="00372913">
            <w:pPr>
              <w:spacing w:after="0" w:line="240" w:lineRule="auto"/>
              <w:jc w:val="center"/>
              <w:rPr>
                <w:rFonts w:ascii="Times New Roman" w:hAnsi="Times New Roman" w:cs="Times New Roman"/>
                <w:i/>
                <w:sz w:val="24"/>
                <w:szCs w:val="24"/>
              </w:rPr>
            </w:pPr>
            <w:r w:rsidRPr="00BA5EBA">
              <w:rPr>
                <w:rFonts w:ascii="Times New Roman" w:hAnsi="Times New Roman" w:cs="Times New Roman"/>
                <w:i/>
                <w:sz w:val="24"/>
                <w:szCs w:val="24"/>
              </w:rPr>
              <w:t>5</w:t>
            </w:r>
          </w:p>
        </w:tc>
        <w:tc>
          <w:tcPr>
            <w:tcW w:w="225"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EE6053" w:rsidRPr="00BA5EBA" w:rsidRDefault="00EE6053" w:rsidP="00372913">
            <w:pPr>
              <w:spacing w:after="0" w:line="240" w:lineRule="auto"/>
              <w:jc w:val="center"/>
              <w:rPr>
                <w:rFonts w:ascii="Times New Roman" w:hAnsi="Times New Roman" w:cs="Times New Roman"/>
                <w:i/>
                <w:sz w:val="24"/>
                <w:szCs w:val="24"/>
              </w:rPr>
            </w:pPr>
            <w:r w:rsidRPr="00BA5EBA">
              <w:rPr>
                <w:rFonts w:ascii="Times New Roman" w:hAnsi="Times New Roman" w:cs="Times New Roman"/>
                <w:i/>
                <w:sz w:val="24"/>
                <w:szCs w:val="24"/>
              </w:rPr>
              <w:t>6</w:t>
            </w:r>
          </w:p>
        </w:tc>
        <w:tc>
          <w:tcPr>
            <w:tcW w:w="225"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EE6053" w:rsidRPr="00BA5EBA" w:rsidRDefault="00EE6053" w:rsidP="00372913">
            <w:pPr>
              <w:spacing w:after="0" w:line="240" w:lineRule="auto"/>
              <w:jc w:val="center"/>
              <w:rPr>
                <w:rFonts w:ascii="Times New Roman" w:hAnsi="Times New Roman" w:cs="Times New Roman"/>
                <w:i/>
                <w:sz w:val="24"/>
                <w:szCs w:val="24"/>
              </w:rPr>
            </w:pPr>
            <w:r w:rsidRPr="00BA5EBA">
              <w:rPr>
                <w:rFonts w:ascii="Times New Roman" w:hAnsi="Times New Roman" w:cs="Times New Roman"/>
                <w:i/>
                <w:sz w:val="24"/>
                <w:szCs w:val="24"/>
              </w:rPr>
              <w:t>7</w:t>
            </w:r>
          </w:p>
        </w:tc>
        <w:tc>
          <w:tcPr>
            <w:tcW w:w="224"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EE6053" w:rsidRPr="00BA5EBA" w:rsidRDefault="00EE6053" w:rsidP="00372913">
            <w:pPr>
              <w:spacing w:after="0" w:line="240" w:lineRule="auto"/>
              <w:jc w:val="center"/>
              <w:rPr>
                <w:rFonts w:ascii="Times New Roman" w:hAnsi="Times New Roman" w:cs="Times New Roman"/>
                <w:i/>
                <w:sz w:val="24"/>
                <w:szCs w:val="24"/>
              </w:rPr>
            </w:pPr>
            <w:r w:rsidRPr="00BA5EBA">
              <w:rPr>
                <w:rFonts w:ascii="Times New Roman" w:hAnsi="Times New Roman" w:cs="Times New Roman"/>
                <w:i/>
                <w:sz w:val="24"/>
                <w:szCs w:val="24"/>
              </w:rPr>
              <w:t>8</w:t>
            </w:r>
          </w:p>
        </w:tc>
      </w:tr>
      <w:tr w:rsidR="00EE6053" w:rsidRPr="00BA5EBA" w:rsidTr="00BF188C">
        <w:trPr>
          <w:trHeight w:val="647"/>
        </w:trPr>
        <w:tc>
          <w:tcPr>
            <w:tcW w:w="2744" w:type="pct"/>
            <w:gridSpan w:val="2"/>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EE6053" w:rsidRPr="00BA5EBA" w:rsidRDefault="00EE6053" w:rsidP="00372913">
            <w:pPr>
              <w:spacing w:after="0" w:line="240" w:lineRule="auto"/>
              <w:jc w:val="both"/>
              <w:rPr>
                <w:rFonts w:ascii="Times New Roman" w:hAnsi="Times New Roman" w:cs="Times New Roman"/>
                <w:i/>
                <w:sz w:val="24"/>
                <w:szCs w:val="24"/>
              </w:rPr>
            </w:pPr>
            <w:r w:rsidRPr="00BA5EBA">
              <w:rPr>
                <w:rFonts w:ascii="Times New Roman" w:hAnsi="Times New Roman" w:cs="Times New Roman"/>
                <w:b/>
                <w:bCs/>
                <w:i/>
                <w:sz w:val="24"/>
                <w:szCs w:val="24"/>
              </w:rPr>
              <w:t xml:space="preserve">Контактная работа преподавателей с обучающимися </w:t>
            </w:r>
          </w:p>
        </w:tc>
        <w:tc>
          <w:tcPr>
            <w:tcW w:w="417"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EE6053" w:rsidRPr="00BA5EBA" w:rsidRDefault="00EE6053" w:rsidP="00372913">
            <w:pPr>
              <w:spacing w:after="0" w:line="240" w:lineRule="auto"/>
              <w:jc w:val="center"/>
              <w:rPr>
                <w:rFonts w:ascii="Times New Roman" w:hAnsi="Times New Roman" w:cs="Times New Roman"/>
                <w:i/>
                <w:sz w:val="24"/>
                <w:szCs w:val="24"/>
              </w:rPr>
            </w:pPr>
            <w:r w:rsidRPr="00BA5EBA">
              <w:rPr>
                <w:rFonts w:ascii="Times New Roman" w:hAnsi="Times New Roman" w:cs="Times New Roman"/>
                <w:i/>
                <w:sz w:val="24"/>
                <w:szCs w:val="24"/>
              </w:rPr>
              <w:t>18</w:t>
            </w:r>
          </w:p>
        </w:tc>
        <w:tc>
          <w:tcPr>
            <w:tcW w:w="226"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EE6053" w:rsidRPr="00BA5EBA" w:rsidRDefault="00EE6053" w:rsidP="00372913">
            <w:pPr>
              <w:spacing w:after="0" w:line="240" w:lineRule="auto"/>
              <w:jc w:val="center"/>
              <w:rPr>
                <w:rFonts w:ascii="Times New Roman" w:hAnsi="Times New Roman" w:cs="Times New Roman"/>
                <w:i/>
                <w:sz w:val="24"/>
                <w:szCs w:val="24"/>
              </w:rPr>
            </w:pPr>
          </w:p>
        </w:tc>
        <w:tc>
          <w:tcPr>
            <w:tcW w:w="226"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EE6053" w:rsidRPr="00BA5EBA" w:rsidRDefault="00EE6053" w:rsidP="00372913">
            <w:pPr>
              <w:spacing w:after="0" w:line="240" w:lineRule="auto"/>
              <w:jc w:val="center"/>
              <w:rPr>
                <w:rFonts w:ascii="Times New Roman" w:hAnsi="Times New Roman" w:cs="Times New Roman"/>
                <w:i/>
                <w:sz w:val="24"/>
                <w:szCs w:val="24"/>
              </w:rPr>
            </w:pPr>
          </w:p>
        </w:tc>
        <w:tc>
          <w:tcPr>
            <w:tcW w:w="226"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EE6053" w:rsidRPr="00BA5EBA" w:rsidRDefault="00EE6053" w:rsidP="00372913">
            <w:pPr>
              <w:spacing w:after="0" w:line="240" w:lineRule="auto"/>
              <w:jc w:val="center"/>
              <w:rPr>
                <w:rFonts w:ascii="Times New Roman" w:hAnsi="Times New Roman" w:cs="Times New Roman"/>
                <w:i/>
                <w:sz w:val="24"/>
                <w:szCs w:val="24"/>
              </w:rPr>
            </w:pPr>
          </w:p>
        </w:tc>
        <w:tc>
          <w:tcPr>
            <w:tcW w:w="259"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EE6053" w:rsidRPr="00BA5EBA" w:rsidRDefault="00EE6053" w:rsidP="00372913">
            <w:pPr>
              <w:spacing w:after="0" w:line="240" w:lineRule="auto"/>
              <w:jc w:val="center"/>
              <w:rPr>
                <w:rFonts w:ascii="Times New Roman" w:hAnsi="Times New Roman" w:cs="Times New Roman"/>
                <w:i/>
                <w:sz w:val="24"/>
                <w:szCs w:val="24"/>
              </w:rPr>
            </w:pPr>
          </w:p>
        </w:tc>
        <w:tc>
          <w:tcPr>
            <w:tcW w:w="227"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EE6053" w:rsidRPr="00BA5EBA" w:rsidRDefault="00EE6053" w:rsidP="00372913">
            <w:pPr>
              <w:spacing w:after="0" w:line="240" w:lineRule="auto"/>
              <w:jc w:val="center"/>
              <w:rPr>
                <w:rFonts w:ascii="Times New Roman" w:hAnsi="Times New Roman" w:cs="Times New Roman"/>
                <w:i/>
                <w:sz w:val="24"/>
                <w:szCs w:val="24"/>
              </w:rPr>
            </w:pPr>
          </w:p>
        </w:tc>
        <w:tc>
          <w:tcPr>
            <w:tcW w:w="225"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EE6053" w:rsidRPr="00BA5EBA" w:rsidRDefault="00EE6053" w:rsidP="00372913">
            <w:pPr>
              <w:spacing w:after="0" w:line="240" w:lineRule="auto"/>
              <w:jc w:val="center"/>
              <w:rPr>
                <w:rFonts w:ascii="Times New Roman" w:hAnsi="Times New Roman" w:cs="Times New Roman"/>
                <w:i/>
                <w:sz w:val="24"/>
                <w:szCs w:val="24"/>
              </w:rPr>
            </w:pPr>
          </w:p>
        </w:tc>
        <w:tc>
          <w:tcPr>
            <w:tcW w:w="225"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EE6053" w:rsidRPr="00BA5EBA" w:rsidRDefault="00EE6053" w:rsidP="00372913">
            <w:pPr>
              <w:spacing w:after="0" w:line="240" w:lineRule="auto"/>
              <w:jc w:val="center"/>
              <w:rPr>
                <w:rFonts w:ascii="Times New Roman" w:hAnsi="Times New Roman" w:cs="Times New Roman"/>
                <w:i/>
                <w:sz w:val="24"/>
                <w:szCs w:val="24"/>
              </w:rPr>
            </w:pPr>
            <w:r w:rsidRPr="00BA5EBA">
              <w:rPr>
                <w:rFonts w:ascii="Times New Roman" w:hAnsi="Times New Roman" w:cs="Times New Roman"/>
                <w:i/>
                <w:sz w:val="24"/>
                <w:szCs w:val="24"/>
              </w:rPr>
              <w:t>18</w:t>
            </w:r>
          </w:p>
        </w:tc>
        <w:tc>
          <w:tcPr>
            <w:tcW w:w="224"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EE6053" w:rsidRPr="00BA5EBA" w:rsidRDefault="00EE6053" w:rsidP="00372913">
            <w:pPr>
              <w:spacing w:after="0" w:line="240" w:lineRule="auto"/>
              <w:jc w:val="center"/>
              <w:rPr>
                <w:rFonts w:ascii="Times New Roman" w:hAnsi="Times New Roman" w:cs="Times New Roman"/>
                <w:i/>
                <w:sz w:val="24"/>
                <w:szCs w:val="24"/>
              </w:rPr>
            </w:pPr>
          </w:p>
        </w:tc>
      </w:tr>
      <w:tr w:rsidR="00EE6053" w:rsidRPr="00BA5EBA" w:rsidTr="00BF188C">
        <w:trPr>
          <w:trHeight w:val="591"/>
        </w:trPr>
        <w:tc>
          <w:tcPr>
            <w:tcW w:w="2744" w:type="pct"/>
            <w:gridSpan w:val="2"/>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EE6053" w:rsidRPr="00BA5EBA" w:rsidRDefault="00EE6053" w:rsidP="00372913">
            <w:pPr>
              <w:spacing w:after="0" w:line="240" w:lineRule="auto"/>
              <w:jc w:val="both"/>
              <w:rPr>
                <w:rFonts w:ascii="Times New Roman" w:hAnsi="Times New Roman" w:cs="Times New Roman"/>
                <w:i/>
                <w:sz w:val="24"/>
                <w:szCs w:val="24"/>
              </w:rPr>
            </w:pPr>
            <w:r w:rsidRPr="00BA5EBA">
              <w:rPr>
                <w:rFonts w:ascii="Times New Roman" w:hAnsi="Times New Roman" w:cs="Times New Roman"/>
                <w:i/>
                <w:sz w:val="24"/>
                <w:szCs w:val="24"/>
              </w:rPr>
              <w:t xml:space="preserve">В том числе: </w:t>
            </w:r>
          </w:p>
        </w:tc>
        <w:tc>
          <w:tcPr>
            <w:tcW w:w="417"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EE6053" w:rsidRPr="00BA5EBA" w:rsidRDefault="00EE6053" w:rsidP="00372913">
            <w:pPr>
              <w:spacing w:after="0" w:line="240" w:lineRule="auto"/>
              <w:jc w:val="center"/>
              <w:rPr>
                <w:rFonts w:ascii="Times New Roman" w:hAnsi="Times New Roman" w:cs="Times New Roman"/>
                <w:i/>
                <w:sz w:val="24"/>
                <w:szCs w:val="24"/>
              </w:rPr>
            </w:pPr>
          </w:p>
        </w:tc>
        <w:tc>
          <w:tcPr>
            <w:tcW w:w="226"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EE6053" w:rsidRPr="00BA5EBA" w:rsidRDefault="00EE6053" w:rsidP="00372913">
            <w:pPr>
              <w:spacing w:after="0" w:line="240" w:lineRule="auto"/>
              <w:jc w:val="center"/>
              <w:rPr>
                <w:rFonts w:ascii="Times New Roman" w:hAnsi="Times New Roman" w:cs="Times New Roman"/>
                <w:i/>
                <w:sz w:val="24"/>
                <w:szCs w:val="24"/>
              </w:rPr>
            </w:pPr>
          </w:p>
        </w:tc>
        <w:tc>
          <w:tcPr>
            <w:tcW w:w="226"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EE6053" w:rsidRPr="00BA5EBA" w:rsidRDefault="00EE6053" w:rsidP="00372913">
            <w:pPr>
              <w:spacing w:after="0" w:line="240" w:lineRule="auto"/>
              <w:jc w:val="center"/>
              <w:rPr>
                <w:rFonts w:ascii="Times New Roman" w:hAnsi="Times New Roman" w:cs="Times New Roman"/>
                <w:i/>
                <w:sz w:val="24"/>
                <w:szCs w:val="24"/>
              </w:rPr>
            </w:pPr>
          </w:p>
        </w:tc>
        <w:tc>
          <w:tcPr>
            <w:tcW w:w="226"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EE6053" w:rsidRPr="00BA5EBA" w:rsidRDefault="00EE6053" w:rsidP="00372913">
            <w:pPr>
              <w:spacing w:after="0" w:line="240" w:lineRule="auto"/>
              <w:jc w:val="center"/>
              <w:rPr>
                <w:rFonts w:ascii="Times New Roman" w:hAnsi="Times New Roman" w:cs="Times New Roman"/>
                <w:i/>
                <w:sz w:val="24"/>
                <w:szCs w:val="24"/>
              </w:rPr>
            </w:pPr>
          </w:p>
        </w:tc>
        <w:tc>
          <w:tcPr>
            <w:tcW w:w="259"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EE6053" w:rsidRPr="00BA5EBA" w:rsidRDefault="00EE6053" w:rsidP="00372913">
            <w:pPr>
              <w:spacing w:after="0" w:line="240" w:lineRule="auto"/>
              <w:jc w:val="center"/>
              <w:rPr>
                <w:rFonts w:ascii="Times New Roman" w:hAnsi="Times New Roman" w:cs="Times New Roman"/>
                <w:i/>
                <w:sz w:val="24"/>
                <w:szCs w:val="24"/>
              </w:rPr>
            </w:pPr>
          </w:p>
        </w:tc>
        <w:tc>
          <w:tcPr>
            <w:tcW w:w="227"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EE6053" w:rsidRPr="00BA5EBA" w:rsidRDefault="00EE6053" w:rsidP="00372913">
            <w:pPr>
              <w:spacing w:after="0" w:line="240" w:lineRule="auto"/>
              <w:jc w:val="center"/>
              <w:rPr>
                <w:rFonts w:ascii="Times New Roman" w:hAnsi="Times New Roman" w:cs="Times New Roman"/>
                <w:i/>
                <w:sz w:val="24"/>
                <w:szCs w:val="24"/>
              </w:rPr>
            </w:pPr>
          </w:p>
        </w:tc>
        <w:tc>
          <w:tcPr>
            <w:tcW w:w="225"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EE6053" w:rsidRPr="00BA5EBA" w:rsidRDefault="00EE6053" w:rsidP="00372913">
            <w:pPr>
              <w:spacing w:after="0" w:line="240" w:lineRule="auto"/>
              <w:jc w:val="center"/>
              <w:rPr>
                <w:rFonts w:ascii="Times New Roman" w:hAnsi="Times New Roman" w:cs="Times New Roman"/>
                <w:i/>
                <w:sz w:val="24"/>
                <w:szCs w:val="24"/>
              </w:rPr>
            </w:pPr>
          </w:p>
        </w:tc>
        <w:tc>
          <w:tcPr>
            <w:tcW w:w="225"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EE6053" w:rsidRPr="00BA5EBA" w:rsidRDefault="00EE6053" w:rsidP="00372913">
            <w:pPr>
              <w:spacing w:after="0" w:line="240" w:lineRule="auto"/>
              <w:jc w:val="center"/>
              <w:rPr>
                <w:rFonts w:ascii="Times New Roman" w:hAnsi="Times New Roman" w:cs="Times New Roman"/>
                <w:i/>
                <w:sz w:val="24"/>
                <w:szCs w:val="24"/>
              </w:rPr>
            </w:pPr>
          </w:p>
        </w:tc>
        <w:tc>
          <w:tcPr>
            <w:tcW w:w="224"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EE6053" w:rsidRPr="00BA5EBA" w:rsidRDefault="00EE6053" w:rsidP="00372913">
            <w:pPr>
              <w:spacing w:after="0" w:line="240" w:lineRule="auto"/>
              <w:jc w:val="center"/>
              <w:rPr>
                <w:rFonts w:ascii="Times New Roman" w:hAnsi="Times New Roman" w:cs="Times New Roman"/>
                <w:i/>
                <w:sz w:val="24"/>
                <w:szCs w:val="24"/>
              </w:rPr>
            </w:pPr>
          </w:p>
        </w:tc>
      </w:tr>
      <w:tr w:rsidR="00EE6053" w:rsidRPr="00BA5EBA" w:rsidTr="00BF188C">
        <w:trPr>
          <w:trHeight w:val="506"/>
        </w:trPr>
        <w:tc>
          <w:tcPr>
            <w:tcW w:w="2744" w:type="pct"/>
            <w:gridSpan w:val="2"/>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EE6053" w:rsidRPr="00BA5EBA" w:rsidRDefault="00EE6053" w:rsidP="00372913">
            <w:pPr>
              <w:spacing w:after="0" w:line="240" w:lineRule="auto"/>
              <w:jc w:val="both"/>
              <w:rPr>
                <w:rFonts w:ascii="Times New Roman" w:hAnsi="Times New Roman" w:cs="Times New Roman"/>
                <w:i/>
                <w:sz w:val="24"/>
                <w:szCs w:val="24"/>
              </w:rPr>
            </w:pPr>
            <w:r w:rsidRPr="00BA5EBA">
              <w:rPr>
                <w:rFonts w:ascii="Times New Roman" w:hAnsi="Times New Roman" w:cs="Times New Roman"/>
                <w:i/>
                <w:sz w:val="24"/>
                <w:szCs w:val="24"/>
              </w:rPr>
              <w:t xml:space="preserve">Лекции </w:t>
            </w:r>
          </w:p>
        </w:tc>
        <w:tc>
          <w:tcPr>
            <w:tcW w:w="417"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EE6053" w:rsidRPr="00BA5EBA" w:rsidRDefault="00EE6053" w:rsidP="00372913">
            <w:pPr>
              <w:spacing w:after="0" w:line="240" w:lineRule="auto"/>
              <w:jc w:val="center"/>
              <w:rPr>
                <w:rFonts w:ascii="Times New Roman" w:hAnsi="Times New Roman" w:cs="Times New Roman"/>
                <w:i/>
                <w:sz w:val="24"/>
                <w:szCs w:val="24"/>
              </w:rPr>
            </w:pPr>
            <w:r w:rsidRPr="00BA5EBA">
              <w:rPr>
                <w:rFonts w:ascii="Times New Roman" w:hAnsi="Times New Roman" w:cs="Times New Roman"/>
                <w:i/>
                <w:sz w:val="24"/>
                <w:szCs w:val="24"/>
              </w:rPr>
              <w:t>2</w:t>
            </w:r>
          </w:p>
        </w:tc>
        <w:tc>
          <w:tcPr>
            <w:tcW w:w="226"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EE6053" w:rsidRPr="00BA5EBA" w:rsidRDefault="00EE6053" w:rsidP="00372913">
            <w:pPr>
              <w:spacing w:after="0" w:line="240" w:lineRule="auto"/>
              <w:jc w:val="center"/>
              <w:rPr>
                <w:rFonts w:ascii="Times New Roman" w:hAnsi="Times New Roman" w:cs="Times New Roman"/>
                <w:i/>
                <w:sz w:val="24"/>
                <w:szCs w:val="24"/>
              </w:rPr>
            </w:pPr>
          </w:p>
        </w:tc>
        <w:tc>
          <w:tcPr>
            <w:tcW w:w="226"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EE6053" w:rsidRPr="00BA5EBA" w:rsidRDefault="00EE6053" w:rsidP="00372913">
            <w:pPr>
              <w:spacing w:after="0" w:line="240" w:lineRule="auto"/>
              <w:jc w:val="center"/>
              <w:rPr>
                <w:rFonts w:ascii="Times New Roman" w:hAnsi="Times New Roman" w:cs="Times New Roman"/>
                <w:i/>
                <w:sz w:val="24"/>
                <w:szCs w:val="24"/>
              </w:rPr>
            </w:pPr>
          </w:p>
        </w:tc>
        <w:tc>
          <w:tcPr>
            <w:tcW w:w="226"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EE6053" w:rsidRPr="00BA5EBA" w:rsidRDefault="00EE6053" w:rsidP="00372913">
            <w:pPr>
              <w:spacing w:after="0" w:line="240" w:lineRule="auto"/>
              <w:jc w:val="center"/>
              <w:rPr>
                <w:rFonts w:ascii="Times New Roman" w:hAnsi="Times New Roman" w:cs="Times New Roman"/>
                <w:i/>
                <w:sz w:val="24"/>
                <w:szCs w:val="24"/>
              </w:rPr>
            </w:pPr>
          </w:p>
        </w:tc>
        <w:tc>
          <w:tcPr>
            <w:tcW w:w="259"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EE6053" w:rsidRPr="00BA5EBA" w:rsidRDefault="00EE6053" w:rsidP="00372913">
            <w:pPr>
              <w:spacing w:after="0" w:line="240" w:lineRule="auto"/>
              <w:jc w:val="center"/>
              <w:rPr>
                <w:rFonts w:ascii="Times New Roman" w:hAnsi="Times New Roman" w:cs="Times New Roman"/>
                <w:i/>
                <w:sz w:val="24"/>
                <w:szCs w:val="24"/>
              </w:rPr>
            </w:pPr>
          </w:p>
        </w:tc>
        <w:tc>
          <w:tcPr>
            <w:tcW w:w="227"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EE6053" w:rsidRPr="00BA5EBA" w:rsidRDefault="00EE6053" w:rsidP="00372913">
            <w:pPr>
              <w:spacing w:after="0" w:line="240" w:lineRule="auto"/>
              <w:jc w:val="center"/>
              <w:rPr>
                <w:rFonts w:ascii="Times New Roman" w:hAnsi="Times New Roman" w:cs="Times New Roman"/>
                <w:i/>
                <w:sz w:val="24"/>
                <w:szCs w:val="24"/>
              </w:rPr>
            </w:pPr>
          </w:p>
        </w:tc>
        <w:tc>
          <w:tcPr>
            <w:tcW w:w="225"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EE6053" w:rsidRPr="00BA5EBA" w:rsidRDefault="00EE6053" w:rsidP="00372913">
            <w:pPr>
              <w:spacing w:after="0" w:line="240" w:lineRule="auto"/>
              <w:jc w:val="center"/>
              <w:rPr>
                <w:rFonts w:ascii="Times New Roman" w:hAnsi="Times New Roman" w:cs="Times New Roman"/>
                <w:i/>
                <w:sz w:val="24"/>
                <w:szCs w:val="24"/>
              </w:rPr>
            </w:pPr>
          </w:p>
        </w:tc>
        <w:tc>
          <w:tcPr>
            <w:tcW w:w="225"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EE6053" w:rsidRPr="00BA5EBA" w:rsidRDefault="00EE6053" w:rsidP="00372913">
            <w:pPr>
              <w:spacing w:after="0" w:line="240" w:lineRule="auto"/>
              <w:jc w:val="center"/>
              <w:rPr>
                <w:rFonts w:ascii="Times New Roman" w:hAnsi="Times New Roman" w:cs="Times New Roman"/>
                <w:i/>
                <w:sz w:val="24"/>
                <w:szCs w:val="24"/>
              </w:rPr>
            </w:pPr>
            <w:r w:rsidRPr="00BA5EBA">
              <w:rPr>
                <w:rFonts w:ascii="Times New Roman" w:hAnsi="Times New Roman" w:cs="Times New Roman"/>
                <w:i/>
                <w:sz w:val="24"/>
                <w:szCs w:val="24"/>
              </w:rPr>
              <w:t>2</w:t>
            </w:r>
          </w:p>
        </w:tc>
        <w:tc>
          <w:tcPr>
            <w:tcW w:w="224"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EE6053" w:rsidRPr="00BA5EBA" w:rsidRDefault="00EE6053" w:rsidP="00372913">
            <w:pPr>
              <w:spacing w:after="0" w:line="240" w:lineRule="auto"/>
              <w:jc w:val="center"/>
              <w:rPr>
                <w:rFonts w:ascii="Times New Roman" w:hAnsi="Times New Roman" w:cs="Times New Roman"/>
                <w:i/>
                <w:sz w:val="24"/>
                <w:szCs w:val="24"/>
              </w:rPr>
            </w:pPr>
          </w:p>
        </w:tc>
      </w:tr>
      <w:tr w:rsidR="00EE6053" w:rsidRPr="00BA5EBA" w:rsidTr="00BF188C">
        <w:trPr>
          <w:trHeight w:val="534"/>
        </w:trPr>
        <w:tc>
          <w:tcPr>
            <w:tcW w:w="2744" w:type="pct"/>
            <w:gridSpan w:val="2"/>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EE6053" w:rsidRPr="00BA5EBA" w:rsidRDefault="00EE6053" w:rsidP="00372913">
            <w:pPr>
              <w:spacing w:after="0" w:line="240" w:lineRule="auto"/>
              <w:jc w:val="both"/>
              <w:rPr>
                <w:rFonts w:ascii="Times New Roman" w:hAnsi="Times New Roman" w:cs="Times New Roman"/>
                <w:i/>
                <w:sz w:val="24"/>
                <w:szCs w:val="24"/>
              </w:rPr>
            </w:pPr>
            <w:r w:rsidRPr="00BA5EBA">
              <w:rPr>
                <w:rFonts w:ascii="Times New Roman" w:hAnsi="Times New Roman" w:cs="Times New Roman"/>
                <w:i/>
                <w:sz w:val="24"/>
                <w:szCs w:val="24"/>
              </w:rPr>
              <w:t xml:space="preserve">Семинары </w:t>
            </w:r>
          </w:p>
        </w:tc>
        <w:tc>
          <w:tcPr>
            <w:tcW w:w="417"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EE6053" w:rsidRPr="00BA5EBA" w:rsidRDefault="00EE6053" w:rsidP="00372913">
            <w:pPr>
              <w:spacing w:after="0" w:line="240" w:lineRule="auto"/>
              <w:jc w:val="center"/>
              <w:rPr>
                <w:rFonts w:ascii="Times New Roman" w:hAnsi="Times New Roman" w:cs="Times New Roman"/>
                <w:i/>
                <w:sz w:val="24"/>
                <w:szCs w:val="24"/>
              </w:rPr>
            </w:pPr>
          </w:p>
        </w:tc>
        <w:tc>
          <w:tcPr>
            <w:tcW w:w="226"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EE6053" w:rsidRPr="00BA5EBA" w:rsidRDefault="00EE6053" w:rsidP="00372913">
            <w:pPr>
              <w:spacing w:after="0" w:line="240" w:lineRule="auto"/>
              <w:jc w:val="center"/>
              <w:rPr>
                <w:rFonts w:ascii="Times New Roman" w:hAnsi="Times New Roman" w:cs="Times New Roman"/>
                <w:i/>
                <w:sz w:val="24"/>
                <w:szCs w:val="24"/>
              </w:rPr>
            </w:pPr>
          </w:p>
        </w:tc>
        <w:tc>
          <w:tcPr>
            <w:tcW w:w="226"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EE6053" w:rsidRPr="00BA5EBA" w:rsidRDefault="00EE6053" w:rsidP="00372913">
            <w:pPr>
              <w:spacing w:after="0" w:line="240" w:lineRule="auto"/>
              <w:jc w:val="center"/>
              <w:rPr>
                <w:rFonts w:ascii="Times New Roman" w:hAnsi="Times New Roman" w:cs="Times New Roman"/>
                <w:i/>
                <w:sz w:val="24"/>
                <w:szCs w:val="24"/>
              </w:rPr>
            </w:pPr>
          </w:p>
        </w:tc>
        <w:tc>
          <w:tcPr>
            <w:tcW w:w="226"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EE6053" w:rsidRPr="00BA5EBA" w:rsidRDefault="00EE6053" w:rsidP="00372913">
            <w:pPr>
              <w:spacing w:after="0" w:line="240" w:lineRule="auto"/>
              <w:jc w:val="center"/>
              <w:rPr>
                <w:rFonts w:ascii="Times New Roman" w:hAnsi="Times New Roman" w:cs="Times New Roman"/>
                <w:i/>
                <w:sz w:val="24"/>
                <w:szCs w:val="24"/>
              </w:rPr>
            </w:pPr>
          </w:p>
        </w:tc>
        <w:tc>
          <w:tcPr>
            <w:tcW w:w="259"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EE6053" w:rsidRPr="00BA5EBA" w:rsidRDefault="00EE6053" w:rsidP="00372913">
            <w:pPr>
              <w:spacing w:after="0" w:line="240" w:lineRule="auto"/>
              <w:jc w:val="center"/>
              <w:rPr>
                <w:rFonts w:ascii="Times New Roman" w:hAnsi="Times New Roman" w:cs="Times New Roman"/>
                <w:i/>
                <w:sz w:val="24"/>
                <w:szCs w:val="24"/>
              </w:rPr>
            </w:pPr>
          </w:p>
        </w:tc>
        <w:tc>
          <w:tcPr>
            <w:tcW w:w="227"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EE6053" w:rsidRPr="00BA5EBA" w:rsidRDefault="00EE6053" w:rsidP="00372913">
            <w:pPr>
              <w:spacing w:after="0" w:line="240" w:lineRule="auto"/>
              <w:jc w:val="center"/>
              <w:rPr>
                <w:rFonts w:ascii="Times New Roman" w:hAnsi="Times New Roman" w:cs="Times New Roman"/>
                <w:i/>
                <w:sz w:val="24"/>
                <w:szCs w:val="24"/>
              </w:rPr>
            </w:pPr>
          </w:p>
        </w:tc>
        <w:tc>
          <w:tcPr>
            <w:tcW w:w="225"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EE6053" w:rsidRPr="00BA5EBA" w:rsidRDefault="00EE6053" w:rsidP="00372913">
            <w:pPr>
              <w:spacing w:after="0" w:line="240" w:lineRule="auto"/>
              <w:jc w:val="center"/>
              <w:rPr>
                <w:rFonts w:ascii="Times New Roman" w:hAnsi="Times New Roman" w:cs="Times New Roman"/>
                <w:i/>
                <w:sz w:val="24"/>
                <w:szCs w:val="24"/>
              </w:rPr>
            </w:pPr>
          </w:p>
        </w:tc>
        <w:tc>
          <w:tcPr>
            <w:tcW w:w="225"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EE6053" w:rsidRPr="00BA5EBA" w:rsidRDefault="00EE6053" w:rsidP="00372913">
            <w:pPr>
              <w:spacing w:after="0" w:line="240" w:lineRule="auto"/>
              <w:jc w:val="center"/>
              <w:rPr>
                <w:rFonts w:ascii="Times New Roman" w:hAnsi="Times New Roman" w:cs="Times New Roman"/>
                <w:i/>
                <w:sz w:val="24"/>
                <w:szCs w:val="24"/>
              </w:rPr>
            </w:pPr>
          </w:p>
        </w:tc>
        <w:tc>
          <w:tcPr>
            <w:tcW w:w="224"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EE6053" w:rsidRPr="00BA5EBA" w:rsidRDefault="00EE6053" w:rsidP="00372913">
            <w:pPr>
              <w:spacing w:after="0" w:line="240" w:lineRule="auto"/>
              <w:jc w:val="center"/>
              <w:rPr>
                <w:rFonts w:ascii="Times New Roman" w:hAnsi="Times New Roman" w:cs="Times New Roman"/>
                <w:i/>
                <w:sz w:val="24"/>
                <w:szCs w:val="24"/>
              </w:rPr>
            </w:pPr>
          </w:p>
        </w:tc>
      </w:tr>
      <w:tr w:rsidR="00EE6053" w:rsidRPr="00BA5EBA" w:rsidTr="00BF188C">
        <w:trPr>
          <w:trHeight w:val="647"/>
        </w:trPr>
        <w:tc>
          <w:tcPr>
            <w:tcW w:w="2744" w:type="pct"/>
            <w:gridSpan w:val="2"/>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EE6053" w:rsidRPr="00BA5EBA" w:rsidRDefault="00EE6053" w:rsidP="00372913">
            <w:pPr>
              <w:spacing w:after="0" w:line="240" w:lineRule="auto"/>
              <w:jc w:val="both"/>
              <w:rPr>
                <w:rFonts w:ascii="Times New Roman" w:hAnsi="Times New Roman" w:cs="Times New Roman"/>
                <w:i/>
                <w:sz w:val="24"/>
                <w:szCs w:val="24"/>
              </w:rPr>
            </w:pPr>
            <w:r w:rsidRPr="00BA5EBA">
              <w:rPr>
                <w:rFonts w:ascii="Times New Roman" w:hAnsi="Times New Roman" w:cs="Times New Roman"/>
                <w:i/>
                <w:sz w:val="24"/>
                <w:szCs w:val="24"/>
              </w:rPr>
              <w:t xml:space="preserve">Практические занятия </w:t>
            </w:r>
          </w:p>
        </w:tc>
        <w:tc>
          <w:tcPr>
            <w:tcW w:w="417"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EE6053" w:rsidRPr="00BA5EBA" w:rsidRDefault="00EE6053" w:rsidP="00372913">
            <w:pPr>
              <w:spacing w:after="0" w:line="240" w:lineRule="auto"/>
              <w:jc w:val="center"/>
              <w:rPr>
                <w:rFonts w:ascii="Times New Roman" w:hAnsi="Times New Roman" w:cs="Times New Roman"/>
                <w:i/>
                <w:sz w:val="24"/>
                <w:szCs w:val="24"/>
              </w:rPr>
            </w:pPr>
            <w:r w:rsidRPr="00BA5EBA">
              <w:rPr>
                <w:rFonts w:ascii="Times New Roman" w:hAnsi="Times New Roman" w:cs="Times New Roman"/>
                <w:i/>
                <w:sz w:val="24"/>
                <w:szCs w:val="24"/>
              </w:rPr>
              <w:t>16</w:t>
            </w:r>
          </w:p>
        </w:tc>
        <w:tc>
          <w:tcPr>
            <w:tcW w:w="226"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EE6053" w:rsidRPr="00BA5EBA" w:rsidRDefault="00EE6053" w:rsidP="00372913">
            <w:pPr>
              <w:spacing w:after="0" w:line="240" w:lineRule="auto"/>
              <w:jc w:val="center"/>
              <w:rPr>
                <w:rFonts w:ascii="Times New Roman" w:hAnsi="Times New Roman" w:cs="Times New Roman"/>
                <w:i/>
                <w:sz w:val="24"/>
                <w:szCs w:val="24"/>
              </w:rPr>
            </w:pPr>
          </w:p>
        </w:tc>
        <w:tc>
          <w:tcPr>
            <w:tcW w:w="226"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EE6053" w:rsidRPr="00BA5EBA" w:rsidRDefault="00EE6053" w:rsidP="00372913">
            <w:pPr>
              <w:spacing w:after="0" w:line="240" w:lineRule="auto"/>
              <w:jc w:val="center"/>
              <w:rPr>
                <w:rFonts w:ascii="Times New Roman" w:hAnsi="Times New Roman" w:cs="Times New Roman"/>
                <w:i/>
                <w:sz w:val="24"/>
                <w:szCs w:val="24"/>
              </w:rPr>
            </w:pPr>
          </w:p>
        </w:tc>
        <w:tc>
          <w:tcPr>
            <w:tcW w:w="226"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EE6053" w:rsidRPr="00BA5EBA" w:rsidRDefault="00EE6053" w:rsidP="00372913">
            <w:pPr>
              <w:spacing w:after="0" w:line="240" w:lineRule="auto"/>
              <w:jc w:val="center"/>
              <w:rPr>
                <w:rFonts w:ascii="Times New Roman" w:hAnsi="Times New Roman" w:cs="Times New Roman"/>
                <w:i/>
                <w:sz w:val="24"/>
                <w:szCs w:val="24"/>
              </w:rPr>
            </w:pPr>
          </w:p>
        </w:tc>
        <w:tc>
          <w:tcPr>
            <w:tcW w:w="259"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EE6053" w:rsidRPr="00BA5EBA" w:rsidRDefault="00EE6053" w:rsidP="00372913">
            <w:pPr>
              <w:spacing w:after="0" w:line="240" w:lineRule="auto"/>
              <w:jc w:val="center"/>
              <w:rPr>
                <w:rFonts w:ascii="Times New Roman" w:hAnsi="Times New Roman" w:cs="Times New Roman"/>
                <w:i/>
                <w:sz w:val="24"/>
                <w:szCs w:val="24"/>
              </w:rPr>
            </w:pPr>
          </w:p>
        </w:tc>
        <w:tc>
          <w:tcPr>
            <w:tcW w:w="227"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EE6053" w:rsidRPr="00BA5EBA" w:rsidRDefault="00EE6053" w:rsidP="00372913">
            <w:pPr>
              <w:spacing w:after="0" w:line="240" w:lineRule="auto"/>
              <w:jc w:val="center"/>
              <w:rPr>
                <w:rFonts w:ascii="Times New Roman" w:hAnsi="Times New Roman" w:cs="Times New Roman"/>
                <w:i/>
                <w:sz w:val="24"/>
                <w:szCs w:val="24"/>
              </w:rPr>
            </w:pPr>
          </w:p>
        </w:tc>
        <w:tc>
          <w:tcPr>
            <w:tcW w:w="225"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EE6053" w:rsidRPr="00BA5EBA" w:rsidRDefault="00EE6053" w:rsidP="00372913">
            <w:pPr>
              <w:spacing w:after="0" w:line="240" w:lineRule="auto"/>
              <w:jc w:val="center"/>
              <w:rPr>
                <w:rFonts w:ascii="Times New Roman" w:hAnsi="Times New Roman" w:cs="Times New Roman"/>
                <w:i/>
                <w:sz w:val="24"/>
                <w:szCs w:val="24"/>
              </w:rPr>
            </w:pPr>
          </w:p>
        </w:tc>
        <w:tc>
          <w:tcPr>
            <w:tcW w:w="225"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EE6053" w:rsidRPr="00BA5EBA" w:rsidRDefault="00EE6053" w:rsidP="00372913">
            <w:pPr>
              <w:spacing w:after="0" w:line="240" w:lineRule="auto"/>
              <w:jc w:val="center"/>
              <w:rPr>
                <w:rFonts w:ascii="Times New Roman" w:hAnsi="Times New Roman" w:cs="Times New Roman"/>
                <w:i/>
                <w:sz w:val="24"/>
                <w:szCs w:val="24"/>
              </w:rPr>
            </w:pPr>
            <w:r w:rsidRPr="00BA5EBA">
              <w:rPr>
                <w:rFonts w:ascii="Times New Roman" w:hAnsi="Times New Roman" w:cs="Times New Roman"/>
                <w:i/>
                <w:sz w:val="24"/>
                <w:szCs w:val="24"/>
              </w:rPr>
              <w:t>16</w:t>
            </w:r>
          </w:p>
        </w:tc>
        <w:tc>
          <w:tcPr>
            <w:tcW w:w="224"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EE6053" w:rsidRPr="00BA5EBA" w:rsidRDefault="00EE6053" w:rsidP="00372913">
            <w:pPr>
              <w:spacing w:after="0" w:line="240" w:lineRule="auto"/>
              <w:jc w:val="center"/>
              <w:rPr>
                <w:rFonts w:ascii="Times New Roman" w:hAnsi="Times New Roman" w:cs="Times New Roman"/>
                <w:i/>
                <w:sz w:val="24"/>
                <w:szCs w:val="24"/>
              </w:rPr>
            </w:pPr>
          </w:p>
        </w:tc>
      </w:tr>
      <w:tr w:rsidR="00EE6053" w:rsidRPr="00BA5EBA" w:rsidTr="00BF188C">
        <w:trPr>
          <w:trHeight w:val="647"/>
        </w:trPr>
        <w:tc>
          <w:tcPr>
            <w:tcW w:w="2744" w:type="pct"/>
            <w:gridSpan w:val="2"/>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EE6053" w:rsidRPr="00BA5EBA" w:rsidRDefault="00EE6053" w:rsidP="00372913">
            <w:pPr>
              <w:spacing w:after="0" w:line="240" w:lineRule="auto"/>
              <w:jc w:val="both"/>
              <w:rPr>
                <w:rFonts w:ascii="Times New Roman" w:hAnsi="Times New Roman" w:cs="Times New Roman"/>
                <w:i/>
                <w:sz w:val="24"/>
                <w:szCs w:val="24"/>
              </w:rPr>
            </w:pPr>
            <w:r w:rsidRPr="00BA5EBA">
              <w:rPr>
                <w:rFonts w:ascii="Times New Roman" w:hAnsi="Times New Roman" w:cs="Times New Roman"/>
                <w:i/>
                <w:sz w:val="24"/>
                <w:szCs w:val="24"/>
              </w:rPr>
              <w:t xml:space="preserve">Лабораторные работы </w:t>
            </w:r>
          </w:p>
        </w:tc>
        <w:tc>
          <w:tcPr>
            <w:tcW w:w="417"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EE6053" w:rsidRPr="00BA5EBA" w:rsidRDefault="00EE6053" w:rsidP="00372913">
            <w:pPr>
              <w:spacing w:after="0" w:line="240" w:lineRule="auto"/>
              <w:jc w:val="center"/>
              <w:rPr>
                <w:rFonts w:ascii="Times New Roman" w:hAnsi="Times New Roman" w:cs="Times New Roman"/>
                <w:i/>
                <w:sz w:val="24"/>
                <w:szCs w:val="24"/>
              </w:rPr>
            </w:pPr>
          </w:p>
        </w:tc>
        <w:tc>
          <w:tcPr>
            <w:tcW w:w="226"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EE6053" w:rsidRPr="00BA5EBA" w:rsidRDefault="00EE6053" w:rsidP="00372913">
            <w:pPr>
              <w:spacing w:after="0" w:line="240" w:lineRule="auto"/>
              <w:jc w:val="center"/>
              <w:rPr>
                <w:rFonts w:ascii="Times New Roman" w:hAnsi="Times New Roman" w:cs="Times New Roman"/>
                <w:i/>
                <w:sz w:val="24"/>
                <w:szCs w:val="24"/>
              </w:rPr>
            </w:pPr>
          </w:p>
        </w:tc>
        <w:tc>
          <w:tcPr>
            <w:tcW w:w="226"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EE6053" w:rsidRPr="00BA5EBA" w:rsidRDefault="00EE6053" w:rsidP="00372913">
            <w:pPr>
              <w:spacing w:after="0" w:line="240" w:lineRule="auto"/>
              <w:jc w:val="center"/>
              <w:rPr>
                <w:rFonts w:ascii="Times New Roman" w:hAnsi="Times New Roman" w:cs="Times New Roman"/>
                <w:i/>
                <w:sz w:val="24"/>
                <w:szCs w:val="24"/>
              </w:rPr>
            </w:pPr>
          </w:p>
        </w:tc>
        <w:tc>
          <w:tcPr>
            <w:tcW w:w="226"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EE6053" w:rsidRPr="00BA5EBA" w:rsidRDefault="00EE6053" w:rsidP="00372913">
            <w:pPr>
              <w:spacing w:after="0" w:line="240" w:lineRule="auto"/>
              <w:jc w:val="center"/>
              <w:rPr>
                <w:rFonts w:ascii="Times New Roman" w:hAnsi="Times New Roman" w:cs="Times New Roman"/>
                <w:i/>
                <w:sz w:val="24"/>
                <w:szCs w:val="24"/>
              </w:rPr>
            </w:pPr>
          </w:p>
        </w:tc>
        <w:tc>
          <w:tcPr>
            <w:tcW w:w="259"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EE6053" w:rsidRPr="00BA5EBA" w:rsidRDefault="00EE6053" w:rsidP="00372913">
            <w:pPr>
              <w:spacing w:after="0" w:line="240" w:lineRule="auto"/>
              <w:jc w:val="center"/>
              <w:rPr>
                <w:rFonts w:ascii="Times New Roman" w:hAnsi="Times New Roman" w:cs="Times New Roman"/>
                <w:i/>
                <w:sz w:val="24"/>
                <w:szCs w:val="24"/>
              </w:rPr>
            </w:pPr>
          </w:p>
        </w:tc>
        <w:tc>
          <w:tcPr>
            <w:tcW w:w="227"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EE6053" w:rsidRPr="00BA5EBA" w:rsidRDefault="00EE6053" w:rsidP="00372913">
            <w:pPr>
              <w:spacing w:after="0" w:line="240" w:lineRule="auto"/>
              <w:jc w:val="center"/>
              <w:rPr>
                <w:rFonts w:ascii="Times New Roman" w:hAnsi="Times New Roman" w:cs="Times New Roman"/>
                <w:i/>
                <w:sz w:val="24"/>
                <w:szCs w:val="24"/>
              </w:rPr>
            </w:pPr>
          </w:p>
        </w:tc>
        <w:tc>
          <w:tcPr>
            <w:tcW w:w="225"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EE6053" w:rsidRPr="00BA5EBA" w:rsidRDefault="00EE6053" w:rsidP="00372913">
            <w:pPr>
              <w:spacing w:after="0" w:line="240" w:lineRule="auto"/>
              <w:jc w:val="center"/>
              <w:rPr>
                <w:rFonts w:ascii="Times New Roman" w:hAnsi="Times New Roman" w:cs="Times New Roman"/>
                <w:i/>
                <w:sz w:val="24"/>
                <w:szCs w:val="24"/>
              </w:rPr>
            </w:pPr>
          </w:p>
        </w:tc>
        <w:tc>
          <w:tcPr>
            <w:tcW w:w="225"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EE6053" w:rsidRPr="00BA5EBA" w:rsidRDefault="00EE6053" w:rsidP="00372913">
            <w:pPr>
              <w:spacing w:after="0" w:line="240" w:lineRule="auto"/>
              <w:jc w:val="center"/>
              <w:rPr>
                <w:rFonts w:ascii="Times New Roman" w:hAnsi="Times New Roman" w:cs="Times New Roman"/>
                <w:i/>
                <w:sz w:val="24"/>
                <w:szCs w:val="24"/>
              </w:rPr>
            </w:pPr>
          </w:p>
        </w:tc>
        <w:tc>
          <w:tcPr>
            <w:tcW w:w="224"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EE6053" w:rsidRPr="00BA5EBA" w:rsidRDefault="00EE6053" w:rsidP="00372913">
            <w:pPr>
              <w:spacing w:after="0" w:line="240" w:lineRule="auto"/>
              <w:jc w:val="center"/>
              <w:rPr>
                <w:rFonts w:ascii="Times New Roman" w:hAnsi="Times New Roman" w:cs="Times New Roman"/>
                <w:i/>
                <w:sz w:val="24"/>
                <w:szCs w:val="24"/>
              </w:rPr>
            </w:pPr>
          </w:p>
        </w:tc>
      </w:tr>
      <w:tr w:rsidR="00EE6053" w:rsidRPr="00BA5EBA" w:rsidTr="00BF188C">
        <w:trPr>
          <w:trHeight w:val="647"/>
        </w:trPr>
        <w:tc>
          <w:tcPr>
            <w:tcW w:w="2744" w:type="pct"/>
            <w:gridSpan w:val="2"/>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EE6053" w:rsidRPr="00BA5EBA" w:rsidRDefault="00EE6053" w:rsidP="00372913">
            <w:pPr>
              <w:spacing w:after="0" w:line="240" w:lineRule="auto"/>
              <w:jc w:val="both"/>
              <w:rPr>
                <w:rFonts w:ascii="Times New Roman" w:hAnsi="Times New Roman" w:cs="Times New Roman"/>
                <w:i/>
                <w:sz w:val="24"/>
                <w:szCs w:val="24"/>
              </w:rPr>
            </w:pPr>
            <w:r w:rsidRPr="00BA5EBA">
              <w:rPr>
                <w:rFonts w:ascii="Times New Roman" w:hAnsi="Times New Roman" w:cs="Times New Roman"/>
                <w:i/>
                <w:sz w:val="24"/>
                <w:szCs w:val="24"/>
              </w:rPr>
              <w:t xml:space="preserve">Промежуточная аттестация </w:t>
            </w:r>
          </w:p>
          <w:p w:rsidR="00EE6053" w:rsidRPr="00BA5EBA" w:rsidRDefault="00EE6053" w:rsidP="00372913">
            <w:pPr>
              <w:spacing w:after="0" w:line="240" w:lineRule="auto"/>
              <w:jc w:val="both"/>
              <w:rPr>
                <w:rFonts w:ascii="Times New Roman" w:hAnsi="Times New Roman" w:cs="Times New Roman"/>
                <w:i/>
                <w:sz w:val="24"/>
                <w:szCs w:val="24"/>
              </w:rPr>
            </w:pPr>
            <w:r w:rsidRPr="00BA5EBA">
              <w:rPr>
                <w:rFonts w:ascii="Times New Roman" w:hAnsi="Times New Roman" w:cs="Times New Roman"/>
                <w:i/>
                <w:sz w:val="24"/>
                <w:szCs w:val="24"/>
              </w:rPr>
              <w:t xml:space="preserve">(зачет, экзамен) </w:t>
            </w:r>
          </w:p>
        </w:tc>
        <w:tc>
          <w:tcPr>
            <w:tcW w:w="417"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EE6053" w:rsidRPr="00BA5EBA" w:rsidRDefault="00EE6053" w:rsidP="00372913">
            <w:pPr>
              <w:spacing w:after="0" w:line="240" w:lineRule="auto"/>
              <w:jc w:val="center"/>
              <w:rPr>
                <w:rFonts w:ascii="Times New Roman" w:hAnsi="Times New Roman" w:cs="Times New Roman"/>
                <w:i/>
                <w:sz w:val="24"/>
                <w:szCs w:val="24"/>
              </w:rPr>
            </w:pPr>
          </w:p>
        </w:tc>
        <w:tc>
          <w:tcPr>
            <w:tcW w:w="226"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EE6053" w:rsidRPr="00BA5EBA" w:rsidRDefault="00EE6053" w:rsidP="00372913">
            <w:pPr>
              <w:spacing w:after="0" w:line="240" w:lineRule="auto"/>
              <w:jc w:val="center"/>
              <w:rPr>
                <w:rFonts w:ascii="Times New Roman" w:hAnsi="Times New Roman" w:cs="Times New Roman"/>
                <w:i/>
                <w:sz w:val="24"/>
                <w:szCs w:val="24"/>
              </w:rPr>
            </w:pPr>
          </w:p>
        </w:tc>
        <w:tc>
          <w:tcPr>
            <w:tcW w:w="226"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EE6053" w:rsidRPr="00BA5EBA" w:rsidRDefault="00EE6053" w:rsidP="00372913">
            <w:pPr>
              <w:spacing w:after="0" w:line="240" w:lineRule="auto"/>
              <w:jc w:val="center"/>
              <w:rPr>
                <w:rFonts w:ascii="Times New Roman" w:hAnsi="Times New Roman" w:cs="Times New Roman"/>
                <w:i/>
                <w:sz w:val="24"/>
                <w:szCs w:val="24"/>
              </w:rPr>
            </w:pPr>
          </w:p>
        </w:tc>
        <w:tc>
          <w:tcPr>
            <w:tcW w:w="226"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EE6053" w:rsidRPr="00BA5EBA" w:rsidRDefault="00EE6053" w:rsidP="00372913">
            <w:pPr>
              <w:spacing w:after="0" w:line="240" w:lineRule="auto"/>
              <w:jc w:val="center"/>
              <w:rPr>
                <w:rFonts w:ascii="Times New Roman" w:hAnsi="Times New Roman" w:cs="Times New Roman"/>
                <w:i/>
                <w:sz w:val="24"/>
                <w:szCs w:val="24"/>
              </w:rPr>
            </w:pPr>
          </w:p>
        </w:tc>
        <w:tc>
          <w:tcPr>
            <w:tcW w:w="259"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EE6053" w:rsidRPr="00BA5EBA" w:rsidRDefault="00EE6053" w:rsidP="00372913">
            <w:pPr>
              <w:spacing w:after="0" w:line="240" w:lineRule="auto"/>
              <w:jc w:val="center"/>
              <w:rPr>
                <w:rFonts w:ascii="Times New Roman" w:hAnsi="Times New Roman" w:cs="Times New Roman"/>
                <w:i/>
                <w:sz w:val="24"/>
                <w:szCs w:val="24"/>
              </w:rPr>
            </w:pPr>
          </w:p>
        </w:tc>
        <w:tc>
          <w:tcPr>
            <w:tcW w:w="227"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EE6053" w:rsidRPr="00BA5EBA" w:rsidRDefault="00EE6053" w:rsidP="00372913">
            <w:pPr>
              <w:spacing w:after="0" w:line="240" w:lineRule="auto"/>
              <w:jc w:val="center"/>
              <w:rPr>
                <w:rFonts w:ascii="Times New Roman" w:hAnsi="Times New Roman" w:cs="Times New Roman"/>
                <w:i/>
                <w:sz w:val="24"/>
                <w:szCs w:val="24"/>
              </w:rPr>
            </w:pPr>
          </w:p>
        </w:tc>
        <w:tc>
          <w:tcPr>
            <w:tcW w:w="225"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EE6053" w:rsidRPr="00BA5EBA" w:rsidRDefault="00EE6053" w:rsidP="00372913">
            <w:pPr>
              <w:spacing w:after="0" w:line="240" w:lineRule="auto"/>
              <w:jc w:val="center"/>
              <w:rPr>
                <w:rFonts w:ascii="Times New Roman" w:hAnsi="Times New Roman" w:cs="Times New Roman"/>
                <w:i/>
                <w:sz w:val="24"/>
                <w:szCs w:val="24"/>
              </w:rPr>
            </w:pPr>
          </w:p>
        </w:tc>
        <w:tc>
          <w:tcPr>
            <w:tcW w:w="225"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EE6053" w:rsidRPr="00BA5EBA" w:rsidRDefault="00EE6053" w:rsidP="00372913">
            <w:pPr>
              <w:spacing w:after="0" w:line="240" w:lineRule="auto"/>
              <w:jc w:val="center"/>
              <w:rPr>
                <w:rFonts w:ascii="Times New Roman" w:hAnsi="Times New Roman" w:cs="Times New Roman"/>
                <w:i/>
                <w:sz w:val="24"/>
                <w:szCs w:val="24"/>
              </w:rPr>
            </w:pPr>
            <w:r w:rsidRPr="00BA5EBA">
              <w:rPr>
                <w:rFonts w:ascii="Times New Roman" w:hAnsi="Times New Roman" w:cs="Times New Roman"/>
                <w:i/>
                <w:sz w:val="24"/>
                <w:szCs w:val="24"/>
              </w:rPr>
              <w:t>зач</w:t>
            </w:r>
          </w:p>
        </w:tc>
        <w:tc>
          <w:tcPr>
            <w:tcW w:w="224"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EE6053" w:rsidRPr="00BA5EBA" w:rsidRDefault="00EE6053" w:rsidP="00372913">
            <w:pPr>
              <w:spacing w:after="0" w:line="240" w:lineRule="auto"/>
              <w:jc w:val="center"/>
              <w:rPr>
                <w:rFonts w:ascii="Times New Roman" w:hAnsi="Times New Roman" w:cs="Times New Roman"/>
                <w:i/>
                <w:sz w:val="24"/>
                <w:szCs w:val="24"/>
              </w:rPr>
            </w:pPr>
          </w:p>
        </w:tc>
      </w:tr>
      <w:tr w:rsidR="00EE6053" w:rsidRPr="00BA5EBA" w:rsidTr="00BF188C">
        <w:trPr>
          <w:trHeight w:val="647"/>
        </w:trPr>
        <w:tc>
          <w:tcPr>
            <w:tcW w:w="2744" w:type="pct"/>
            <w:gridSpan w:val="2"/>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EE6053" w:rsidRPr="00BA5EBA" w:rsidRDefault="00EE6053" w:rsidP="00372913">
            <w:pPr>
              <w:spacing w:after="0" w:line="240" w:lineRule="auto"/>
              <w:jc w:val="both"/>
              <w:rPr>
                <w:rFonts w:ascii="Times New Roman" w:hAnsi="Times New Roman" w:cs="Times New Roman"/>
                <w:i/>
                <w:sz w:val="24"/>
                <w:szCs w:val="24"/>
              </w:rPr>
            </w:pPr>
            <w:r w:rsidRPr="00BA5EBA">
              <w:rPr>
                <w:rFonts w:ascii="Times New Roman" w:hAnsi="Times New Roman" w:cs="Times New Roman"/>
                <w:b/>
                <w:bCs/>
                <w:i/>
                <w:sz w:val="24"/>
                <w:szCs w:val="24"/>
              </w:rPr>
              <w:t xml:space="preserve">Самостоятельная работа студента </w:t>
            </w:r>
          </w:p>
        </w:tc>
        <w:tc>
          <w:tcPr>
            <w:tcW w:w="417"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EE6053" w:rsidRPr="00BA5EBA" w:rsidRDefault="00EE6053" w:rsidP="00372913">
            <w:pPr>
              <w:spacing w:after="0" w:line="240" w:lineRule="auto"/>
              <w:jc w:val="center"/>
              <w:rPr>
                <w:rFonts w:ascii="Times New Roman" w:hAnsi="Times New Roman" w:cs="Times New Roman"/>
                <w:i/>
                <w:sz w:val="24"/>
                <w:szCs w:val="24"/>
              </w:rPr>
            </w:pPr>
            <w:r w:rsidRPr="00BA5EBA">
              <w:rPr>
                <w:rFonts w:ascii="Times New Roman" w:hAnsi="Times New Roman" w:cs="Times New Roman"/>
                <w:i/>
                <w:sz w:val="24"/>
                <w:szCs w:val="24"/>
              </w:rPr>
              <w:t>18</w:t>
            </w:r>
          </w:p>
        </w:tc>
        <w:tc>
          <w:tcPr>
            <w:tcW w:w="226"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EE6053" w:rsidRPr="00BA5EBA" w:rsidRDefault="00EE6053" w:rsidP="00372913">
            <w:pPr>
              <w:spacing w:after="0" w:line="240" w:lineRule="auto"/>
              <w:jc w:val="center"/>
              <w:rPr>
                <w:rFonts w:ascii="Times New Roman" w:hAnsi="Times New Roman" w:cs="Times New Roman"/>
                <w:i/>
                <w:sz w:val="24"/>
                <w:szCs w:val="24"/>
              </w:rPr>
            </w:pPr>
          </w:p>
        </w:tc>
        <w:tc>
          <w:tcPr>
            <w:tcW w:w="226"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EE6053" w:rsidRPr="00BA5EBA" w:rsidRDefault="00EE6053" w:rsidP="00372913">
            <w:pPr>
              <w:spacing w:after="0" w:line="240" w:lineRule="auto"/>
              <w:jc w:val="center"/>
              <w:rPr>
                <w:rFonts w:ascii="Times New Roman" w:hAnsi="Times New Roman" w:cs="Times New Roman"/>
                <w:i/>
                <w:sz w:val="24"/>
                <w:szCs w:val="24"/>
              </w:rPr>
            </w:pPr>
          </w:p>
        </w:tc>
        <w:tc>
          <w:tcPr>
            <w:tcW w:w="226"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EE6053" w:rsidRPr="00BA5EBA" w:rsidRDefault="00EE6053" w:rsidP="00372913">
            <w:pPr>
              <w:spacing w:after="0" w:line="240" w:lineRule="auto"/>
              <w:jc w:val="center"/>
              <w:rPr>
                <w:rFonts w:ascii="Times New Roman" w:hAnsi="Times New Roman" w:cs="Times New Roman"/>
                <w:i/>
                <w:sz w:val="24"/>
                <w:szCs w:val="24"/>
              </w:rPr>
            </w:pPr>
          </w:p>
        </w:tc>
        <w:tc>
          <w:tcPr>
            <w:tcW w:w="259"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EE6053" w:rsidRPr="00BA5EBA" w:rsidRDefault="00EE6053" w:rsidP="00372913">
            <w:pPr>
              <w:spacing w:after="0" w:line="240" w:lineRule="auto"/>
              <w:jc w:val="center"/>
              <w:rPr>
                <w:rFonts w:ascii="Times New Roman" w:hAnsi="Times New Roman" w:cs="Times New Roman"/>
                <w:i/>
                <w:sz w:val="24"/>
                <w:szCs w:val="24"/>
              </w:rPr>
            </w:pPr>
          </w:p>
        </w:tc>
        <w:tc>
          <w:tcPr>
            <w:tcW w:w="227"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EE6053" w:rsidRPr="00BA5EBA" w:rsidRDefault="00EE6053" w:rsidP="00372913">
            <w:pPr>
              <w:spacing w:after="0" w:line="240" w:lineRule="auto"/>
              <w:jc w:val="center"/>
              <w:rPr>
                <w:rFonts w:ascii="Times New Roman" w:hAnsi="Times New Roman" w:cs="Times New Roman"/>
                <w:i/>
                <w:sz w:val="24"/>
                <w:szCs w:val="24"/>
              </w:rPr>
            </w:pPr>
          </w:p>
        </w:tc>
        <w:tc>
          <w:tcPr>
            <w:tcW w:w="225"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EE6053" w:rsidRPr="00BA5EBA" w:rsidRDefault="00EE6053" w:rsidP="00372913">
            <w:pPr>
              <w:spacing w:after="0" w:line="240" w:lineRule="auto"/>
              <w:rPr>
                <w:rFonts w:ascii="Times New Roman" w:hAnsi="Times New Roman" w:cs="Times New Roman"/>
                <w:i/>
                <w:sz w:val="24"/>
                <w:szCs w:val="24"/>
              </w:rPr>
            </w:pPr>
          </w:p>
        </w:tc>
        <w:tc>
          <w:tcPr>
            <w:tcW w:w="225"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EE6053" w:rsidRPr="00BA5EBA" w:rsidRDefault="00EE6053" w:rsidP="00372913">
            <w:pPr>
              <w:spacing w:after="0" w:line="240" w:lineRule="auto"/>
              <w:jc w:val="center"/>
              <w:rPr>
                <w:rFonts w:ascii="Times New Roman" w:hAnsi="Times New Roman" w:cs="Times New Roman"/>
                <w:i/>
                <w:sz w:val="24"/>
                <w:szCs w:val="24"/>
              </w:rPr>
            </w:pPr>
            <w:r w:rsidRPr="00BA5EBA">
              <w:rPr>
                <w:rFonts w:ascii="Times New Roman" w:hAnsi="Times New Roman" w:cs="Times New Roman"/>
                <w:i/>
                <w:sz w:val="24"/>
                <w:szCs w:val="24"/>
              </w:rPr>
              <w:t>18</w:t>
            </w:r>
          </w:p>
        </w:tc>
        <w:tc>
          <w:tcPr>
            <w:tcW w:w="224"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EE6053" w:rsidRPr="00BA5EBA" w:rsidRDefault="00EE6053" w:rsidP="00372913">
            <w:pPr>
              <w:spacing w:after="0" w:line="240" w:lineRule="auto"/>
              <w:jc w:val="center"/>
              <w:rPr>
                <w:rFonts w:ascii="Times New Roman" w:hAnsi="Times New Roman" w:cs="Times New Roman"/>
                <w:i/>
                <w:sz w:val="24"/>
                <w:szCs w:val="24"/>
              </w:rPr>
            </w:pPr>
          </w:p>
        </w:tc>
      </w:tr>
      <w:tr w:rsidR="00EE6053" w:rsidRPr="00BA5EBA" w:rsidTr="00BF188C">
        <w:trPr>
          <w:trHeight w:val="647"/>
        </w:trPr>
        <w:tc>
          <w:tcPr>
            <w:tcW w:w="2087" w:type="pct"/>
            <w:vMerge w:val="restar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EE6053" w:rsidRPr="00BA5EBA" w:rsidRDefault="00EE6053" w:rsidP="00372913">
            <w:pPr>
              <w:spacing w:after="0" w:line="240" w:lineRule="auto"/>
              <w:jc w:val="both"/>
              <w:rPr>
                <w:rFonts w:ascii="Times New Roman" w:hAnsi="Times New Roman" w:cs="Times New Roman"/>
                <w:i/>
                <w:sz w:val="24"/>
                <w:szCs w:val="24"/>
              </w:rPr>
            </w:pPr>
            <w:r w:rsidRPr="00BA5EBA">
              <w:rPr>
                <w:rFonts w:ascii="Times New Roman" w:hAnsi="Times New Roman" w:cs="Times New Roman"/>
                <w:b/>
                <w:bCs/>
                <w:i/>
                <w:sz w:val="24"/>
                <w:szCs w:val="24"/>
              </w:rPr>
              <w:t>Общая трудоемкость</w:t>
            </w:r>
            <w:r w:rsidRPr="00BA5EBA">
              <w:rPr>
                <w:rFonts w:ascii="Times New Roman" w:hAnsi="Times New Roman" w:cs="Times New Roman"/>
                <w:i/>
                <w:sz w:val="24"/>
                <w:szCs w:val="24"/>
              </w:rPr>
              <w:t xml:space="preserve"> </w:t>
            </w:r>
          </w:p>
        </w:tc>
        <w:tc>
          <w:tcPr>
            <w:tcW w:w="657"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EE6053" w:rsidRPr="00BA5EBA" w:rsidRDefault="00EE6053" w:rsidP="00372913">
            <w:pPr>
              <w:spacing w:after="0" w:line="240" w:lineRule="auto"/>
              <w:jc w:val="both"/>
              <w:rPr>
                <w:rFonts w:ascii="Times New Roman" w:hAnsi="Times New Roman" w:cs="Times New Roman"/>
                <w:i/>
                <w:sz w:val="24"/>
                <w:szCs w:val="24"/>
              </w:rPr>
            </w:pPr>
            <w:r w:rsidRPr="00BA5EBA">
              <w:rPr>
                <w:rFonts w:ascii="Times New Roman" w:hAnsi="Times New Roman" w:cs="Times New Roman"/>
                <w:b/>
                <w:bCs/>
                <w:i/>
                <w:sz w:val="24"/>
                <w:szCs w:val="24"/>
              </w:rPr>
              <w:t>часы</w:t>
            </w:r>
            <w:r w:rsidRPr="00BA5EBA">
              <w:rPr>
                <w:rFonts w:ascii="Times New Roman" w:hAnsi="Times New Roman" w:cs="Times New Roman"/>
                <w:i/>
                <w:sz w:val="24"/>
                <w:szCs w:val="24"/>
              </w:rPr>
              <w:t xml:space="preserve"> </w:t>
            </w:r>
          </w:p>
        </w:tc>
        <w:tc>
          <w:tcPr>
            <w:tcW w:w="417"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EE6053" w:rsidRPr="00BA5EBA" w:rsidRDefault="00EE6053" w:rsidP="00372913">
            <w:pPr>
              <w:spacing w:after="0" w:line="240" w:lineRule="auto"/>
              <w:jc w:val="center"/>
              <w:rPr>
                <w:rFonts w:ascii="Times New Roman" w:hAnsi="Times New Roman" w:cs="Times New Roman"/>
                <w:i/>
                <w:sz w:val="24"/>
                <w:szCs w:val="24"/>
              </w:rPr>
            </w:pPr>
            <w:r w:rsidRPr="00BA5EBA">
              <w:rPr>
                <w:rFonts w:ascii="Times New Roman" w:hAnsi="Times New Roman" w:cs="Times New Roman"/>
                <w:i/>
                <w:sz w:val="24"/>
                <w:szCs w:val="24"/>
              </w:rPr>
              <w:t>36</w:t>
            </w:r>
          </w:p>
        </w:tc>
        <w:tc>
          <w:tcPr>
            <w:tcW w:w="226"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EE6053" w:rsidRPr="00BA5EBA" w:rsidRDefault="00EE6053" w:rsidP="00372913">
            <w:pPr>
              <w:spacing w:after="0" w:line="240" w:lineRule="auto"/>
              <w:jc w:val="center"/>
              <w:rPr>
                <w:rFonts w:ascii="Times New Roman" w:hAnsi="Times New Roman" w:cs="Times New Roman"/>
                <w:i/>
                <w:sz w:val="24"/>
                <w:szCs w:val="24"/>
              </w:rPr>
            </w:pPr>
          </w:p>
        </w:tc>
        <w:tc>
          <w:tcPr>
            <w:tcW w:w="226"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EE6053" w:rsidRPr="00BA5EBA" w:rsidRDefault="00EE6053" w:rsidP="00372913">
            <w:pPr>
              <w:spacing w:after="0" w:line="240" w:lineRule="auto"/>
              <w:jc w:val="center"/>
              <w:rPr>
                <w:rFonts w:ascii="Times New Roman" w:hAnsi="Times New Roman" w:cs="Times New Roman"/>
                <w:i/>
                <w:sz w:val="24"/>
                <w:szCs w:val="24"/>
              </w:rPr>
            </w:pPr>
          </w:p>
        </w:tc>
        <w:tc>
          <w:tcPr>
            <w:tcW w:w="226"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EE6053" w:rsidRPr="00BA5EBA" w:rsidRDefault="00EE6053" w:rsidP="00372913">
            <w:pPr>
              <w:spacing w:after="0" w:line="240" w:lineRule="auto"/>
              <w:jc w:val="center"/>
              <w:rPr>
                <w:rFonts w:ascii="Times New Roman" w:hAnsi="Times New Roman" w:cs="Times New Roman"/>
                <w:i/>
                <w:sz w:val="24"/>
                <w:szCs w:val="24"/>
              </w:rPr>
            </w:pPr>
          </w:p>
        </w:tc>
        <w:tc>
          <w:tcPr>
            <w:tcW w:w="259"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EE6053" w:rsidRPr="00BA5EBA" w:rsidRDefault="00EE6053" w:rsidP="00372913">
            <w:pPr>
              <w:spacing w:after="0" w:line="240" w:lineRule="auto"/>
              <w:jc w:val="center"/>
              <w:rPr>
                <w:rFonts w:ascii="Times New Roman" w:hAnsi="Times New Roman" w:cs="Times New Roman"/>
                <w:i/>
                <w:sz w:val="24"/>
                <w:szCs w:val="24"/>
              </w:rPr>
            </w:pPr>
          </w:p>
        </w:tc>
        <w:tc>
          <w:tcPr>
            <w:tcW w:w="227"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EE6053" w:rsidRPr="00BA5EBA" w:rsidRDefault="00EE6053" w:rsidP="00372913">
            <w:pPr>
              <w:spacing w:after="0" w:line="240" w:lineRule="auto"/>
              <w:jc w:val="center"/>
              <w:rPr>
                <w:rFonts w:ascii="Times New Roman" w:hAnsi="Times New Roman" w:cs="Times New Roman"/>
                <w:i/>
                <w:sz w:val="24"/>
                <w:szCs w:val="24"/>
              </w:rPr>
            </w:pPr>
          </w:p>
        </w:tc>
        <w:tc>
          <w:tcPr>
            <w:tcW w:w="225"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EE6053" w:rsidRPr="00BA5EBA" w:rsidRDefault="00EE6053" w:rsidP="00372913">
            <w:pPr>
              <w:spacing w:after="0" w:line="240" w:lineRule="auto"/>
              <w:rPr>
                <w:rFonts w:ascii="Times New Roman" w:hAnsi="Times New Roman" w:cs="Times New Roman"/>
                <w:i/>
                <w:sz w:val="24"/>
                <w:szCs w:val="24"/>
              </w:rPr>
            </w:pPr>
          </w:p>
        </w:tc>
        <w:tc>
          <w:tcPr>
            <w:tcW w:w="225"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EE6053" w:rsidRPr="00BA5EBA" w:rsidRDefault="00EE6053" w:rsidP="00372913">
            <w:pPr>
              <w:spacing w:after="0" w:line="240" w:lineRule="auto"/>
              <w:jc w:val="center"/>
              <w:rPr>
                <w:rFonts w:ascii="Times New Roman" w:hAnsi="Times New Roman" w:cs="Times New Roman"/>
                <w:i/>
                <w:sz w:val="24"/>
                <w:szCs w:val="24"/>
              </w:rPr>
            </w:pPr>
            <w:r w:rsidRPr="00BA5EBA">
              <w:rPr>
                <w:rFonts w:ascii="Times New Roman" w:hAnsi="Times New Roman" w:cs="Times New Roman"/>
                <w:i/>
                <w:sz w:val="24"/>
                <w:szCs w:val="24"/>
              </w:rPr>
              <w:t>36</w:t>
            </w:r>
          </w:p>
        </w:tc>
        <w:tc>
          <w:tcPr>
            <w:tcW w:w="224"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EE6053" w:rsidRPr="00BA5EBA" w:rsidRDefault="00EE6053" w:rsidP="00372913">
            <w:pPr>
              <w:spacing w:after="0" w:line="240" w:lineRule="auto"/>
              <w:jc w:val="center"/>
              <w:rPr>
                <w:rFonts w:ascii="Times New Roman" w:hAnsi="Times New Roman" w:cs="Times New Roman"/>
                <w:i/>
                <w:sz w:val="24"/>
                <w:szCs w:val="24"/>
              </w:rPr>
            </w:pPr>
          </w:p>
        </w:tc>
      </w:tr>
      <w:tr w:rsidR="00EE6053" w:rsidRPr="00BA5EBA" w:rsidTr="00BF188C">
        <w:trPr>
          <w:trHeight w:val="647"/>
        </w:trPr>
        <w:tc>
          <w:tcPr>
            <w:tcW w:w="2087" w:type="pct"/>
            <w:vMerge/>
            <w:tcBorders>
              <w:top w:val="single" w:sz="8" w:space="0" w:color="000000"/>
              <w:left w:val="single" w:sz="8" w:space="0" w:color="000000"/>
              <w:bottom w:val="single" w:sz="8" w:space="0" w:color="000000"/>
              <w:right w:val="single" w:sz="8" w:space="0" w:color="000000"/>
            </w:tcBorders>
            <w:vAlign w:val="center"/>
            <w:hideMark/>
          </w:tcPr>
          <w:p w:rsidR="00EE6053" w:rsidRPr="00BA5EBA" w:rsidRDefault="00EE6053" w:rsidP="00372913">
            <w:pPr>
              <w:spacing w:after="0" w:line="240" w:lineRule="auto"/>
              <w:jc w:val="both"/>
              <w:rPr>
                <w:rFonts w:ascii="Times New Roman" w:hAnsi="Times New Roman" w:cs="Times New Roman"/>
                <w:i/>
                <w:sz w:val="24"/>
                <w:szCs w:val="24"/>
              </w:rPr>
            </w:pPr>
          </w:p>
        </w:tc>
        <w:tc>
          <w:tcPr>
            <w:tcW w:w="657"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EE6053" w:rsidRPr="00BA5EBA" w:rsidRDefault="00EE6053" w:rsidP="00372913">
            <w:pPr>
              <w:spacing w:after="0" w:line="240" w:lineRule="auto"/>
              <w:jc w:val="both"/>
              <w:rPr>
                <w:rFonts w:ascii="Times New Roman" w:hAnsi="Times New Roman" w:cs="Times New Roman"/>
                <w:i/>
                <w:sz w:val="24"/>
                <w:szCs w:val="24"/>
              </w:rPr>
            </w:pPr>
            <w:r w:rsidRPr="00BA5EBA">
              <w:rPr>
                <w:rFonts w:ascii="Times New Roman" w:hAnsi="Times New Roman" w:cs="Times New Roman"/>
                <w:b/>
                <w:bCs/>
                <w:i/>
                <w:sz w:val="24"/>
                <w:szCs w:val="24"/>
              </w:rPr>
              <w:t>зачетные единицы</w:t>
            </w:r>
            <w:r w:rsidRPr="00BA5EBA">
              <w:rPr>
                <w:rFonts w:ascii="Times New Roman" w:hAnsi="Times New Roman" w:cs="Times New Roman"/>
                <w:i/>
                <w:sz w:val="24"/>
                <w:szCs w:val="24"/>
              </w:rPr>
              <w:t xml:space="preserve"> </w:t>
            </w:r>
          </w:p>
        </w:tc>
        <w:tc>
          <w:tcPr>
            <w:tcW w:w="417"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EE6053" w:rsidRPr="00BA5EBA" w:rsidRDefault="00EE6053" w:rsidP="00372913">
            <w:pPr>
              <w:spacing w:after="0" w:line="240" w:lineRule="auto"/>
              <w:jc w:val="center"/>
              <w:rPr>
                <w:rFonts w:ascii="Times New Roman" w:hAnsi="Times New Roman" w:cs="Times New Roman"/>
                <w:i/>
                <w:sz w:val="24"/>
                <w:szCs w:val="24"/>
              </w:rPr>
            </w:pPr>
            <w:r w:rsidRPr="00BA5EBA">
              <w:rPr>
                <w:rFonts w:ascii="Times New Roman" w:hAnsi="Times New Roman" w:cs="Times New Roman"/>
                <w:i/>
                <w:sz w:val="24"/>
                <w:szCs w:val="24"/>
              </w:rPr>
              <w:t>1</w:t>
            </w:r>
          </w:p>
        </w:tc>
        <w:tc>
          <w:tcPr>
            <w:tcW w:w="226"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EE6053" w:rsidRPr="00BA5EBA" w:rsidRDefault="00EE6053" w:rsidP="00372913">
            <w:pPr>
              <w:spacing w:after="0" w:line="240" w:lineRule="auto"/>
              <w:jc w:val="center"/>
              <w:rPr>
                <w:rFonts w:ascii="Times New Roman" w:hAnsi="Times New Roman" w:cs="Times New Roman"/>
                <w:i/>
                <w:sz w:val="24"/>
                <w:szCs w:val="24"/>
              </w:rPr>
            </w:pPr>
          </w:p>
        </w:tc>
        <w:tc>
          <w:tcPr>
            <w:tcW w:w="226"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EE6053" w:rsidRPr="00BA5EBA" w:rsidRDefault="00EE6053" w:rsidP="00372913">
            <w:pPr>
              <w:spacing w:after="0" w:line="240" w:lineRule="auto"/>
              <w:jc w:val="center"/>
              <w:rPr>
                <w:rFonts w:ascii="Times New Roman" w:hAnsi="Times New Roman" w:cs="Times New Roman"/>
                <w:i/>
                <w:sz w:val="24"/>
                <w:szCs w:val="24"/>
              </w:rPr>
            </w:pPr>
          </w:p>
        </w:tc>
        <w:tc>
          <w:tcPr>
            <w:tcW w:w="226"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EE6053" w:rsidRPr="00BA5EBA" w:rsidRDefault="00EE6053" w:rsidP="00372913">
            <w:pPr>
              <w:spacing w:after="0" w:line="240" w:lineRule="auto"/>
              <w:jc w:val="center"/>
              <w:rPr>
                <w:rFonts w:ascii="Times New Roman" w:hAnsi="Times New Roman" w:cs="Times New Roman"/>
                <w:i/>
                <w:sz w:val="24"/>
                <w:szCs w:val="24"/>
              </w:rPr>
            </w:pPr>
          </w:p>
        </w:tc>
        <w:tc>
          <w:tcPr>
            <w:tcW w:w="259"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EE6053" w:rsidRPr="00BA5EBA" w:rsidRDefault="00EE6053" w:rsidP="00372913">
            <w:pPr>
              <w:spacing w:after="0" w:line="240" w:lineRule="auto"/>
              <w:jc w:val="center"/>
              <w:rPr>
                <w:rFonts w:ascii="Times New Roman" w:hAnsi="Times New Roman" w:cs="Times New Roman"/>
                <w:i/>
                <w:sz w:val="24"/>
                <w:szCs w:val="24"/>
              </w:rPr>
            </w:pPr>
          </w:p>
        </w:tc>
        <w:tc>
          <w:tcPr>
            <w:tcW w:w="227"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EE6053" w:rsidRPr="00BA5EBA" w:rsidRDefault="00EE6053" w:rsidP="00372913">
            <w:pPr>
              <w:spacing w:after="0" w:line="240" w:lineRule="auto"/>
              <w:jc w:val="center"/>
              <w:rPr>
                <w:rFonts w:ascii="Times New Roman" w:hAnsi="Times New Roman" w:cs="Times New Roman"/>
                <w:i/>
                <w:sz w:val="24"/>
                <w:szCs w:val="24"/>
              </w:rPr>
            </w:pPr>
          </w:p>
        </w:tc>
        <w:tc>
          <w:tcPr>
            <w:tcW w:w="225"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EE6053" w:rsidRPr="00BA5EBA" w:rsidRDefault="00EE6053" w:rsidP="00372913">
            <w:pPr>
              <w:spacing w:after="0" w:line="240" w:lineRule="auto"/>
              <w:jc w:val="center"/>
              <w:rPr>
                <w:rFonts w:ascii="Times New Roman" w:hAnsi="Times New Roman" w:cs="Times New Roman"/>
                <w:i/>
                <w:sz w:val="24"/>
                <w:szCs w:val="24"/>
              </w:rPr>
            </w:pPr>
          </w:p>
        </w:tc>
        <w:tc>
          <w:tcPr>
            <w:tcW w:w="225"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EE6053" w:rsidRPr="00BA5EBA" w:rsidRDefault="00EE6053" w:rsidP="00372913">
            <w:pPr>
              <w:spacing w:after="0" w:line="240" w:lineRule="auto"/>
              <w:jc w:val="center"/>
              <w:rPr>
                <w:rFonts w:ascii="Times New Roman" w:hAnsi="Times New Roman" w:cs="Times New Roman"/>
                <w:i/>
                <w:sz w:val="24"/>
                <w:szCs w:val="24"/>
              </w:rPr>
            </w:pPr>
            <w:r w:rsidRPr="00BA5EBA">
              <w:rPr>
                <w:rFonts w:ascii="Times New Roman" w:hAnsi="Times New Roman" w:cs="Times New Roman"/>
                <w:i/>
                <w:sz w:val="24"/>
                <w:szCs w:val="24"/>
              </w:rPr>
              <w:t>1</w:t>
            </w:r>
          </w:p>
        </w:tc>
        <w:tc>
          <w:tcPr>
            <w:tcW w:w="224"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EE6053" w:rsidRPr="00BA5EBA" w:rsidRDefault="00EE6053" w:rsidP="00372913">
            <w:pPr>
              <w:spacing w:after="0" w:line="240" w:lineRule="auto"/>
              <w:jc w:val="center"/>
              <w:rPr>
                <w:rFonts w:ascii="Times New Roman" w:hAnsi="Times New Roman" w:cs="Times New Roman"/>
                <w:i/>
                <w:sz w:val="24"/>
                <w:szCs w:val="24"/>
              </w:rPr>
            </w:pPr>
          </w:p>
        </w:tc>
      </w:tr>
    </w:tbl>
    <w:p w:rsidR="00EE6053" w:rsidRPr="00BA5EBA" w:rsidRDefault="00EE6053" w:rsidP="00372913">
      <w:pPr>
        <w:spacing w:after="0" w:line="240" w:lineRule="auto"/>
        <w:jc w:val="both"/>
        <w:rPr>
          <w:rFonts w:ascii="Times New Roman" w:hAnsi="Times New Roman" w:cs="Times New Roman"/>
          <w:sz w:val="24"/>
          <w:szCs w:val="24"/>
        </w:rPr>
      </w:pPr>
      <w:r w:rsidRPr="00BA5EBA">
        <w:rPr>
          <w:rFonts w:ascii="Times New Roman" w:hAnsi="Times New Roman" w:cs="Times New Roman"/>
          <w:i/>
          <w:sz w:val="24"/>
          <w:szCs w:val="24"/>
        </w:rPr>
        <w:t xml:space="preserve"> </w:t>
      </w:r>
      <w:bookmarkStart w:id="178" w:name="_Toc502947873"/>
      <w:r w:rsidRPr="00BA5EBA">
        <w:rPr>
          <w:rFonts w:ascii="Times New Roman" w:hAnsi="Times New Roman" w:cs="Times New Roman"/>
          <w:sz w:val="24"/>
          <w:szCs w:val="24"/>
        </w:rPr>
        <w:t>СОДЕРЖАНИЕ ДИСЦИПЛИНЫ</w:t>
      </w:r>
      <w:bookmarkEnd w:id="178"/>
      <w:r w:rsidRPr="00BA5EBA">
        <w:rPr>
          <w:rFonts w:ascii="Times New Roman" w:hAnsi="Times New Roman" w:cs="Times New Roman"/>
          <w:sz w:val="24"/>
          <w:szCs w:val="24"/>
        </w:rPr>
        <w:t xml:space="preserve"> </w:t>
      </w:r>
    </w:p>
    <w:tbl>
      <w:tblPr>
        <w:tblW w:w="5000" w:type="pct"/>
        <w:tblCellMar>
          <w:left w:w="0" w:type="dxa"/>
          <w:right w:w="0" w:type="dxa"/>
        </w:tblCellMar>
        <w:tblLook w:val="04A0"/>
      </w:tblPr>
      <w:tblGrid>
        <w:gridCol w:w="1590"/>
        <w:gridCol w:w="4326"/>
        <w:gridCol w:w="852"/>
        <w:gridCol w:w="992"/>
        <w:gridCol w:w="982"/>
        <w:gridCol w:w="829"/>
      </w:tblGrid>
      <w:tr w:rsidR="00EE6053" w:rsidRPr="00BA5EBA" w:rsidTr="00BF188C">
        <w:trPr>
          <w:trHeight w:val="2784"/>
        </w:trPr>
        <w:tc>
          <w:tcPr>
            <w:tcW w:w="831" w:type="pct"/>
            <w:tcBorders>
              <w:top w:val="single" w:sz="8" w:space="0" w:color="000000"/>
              <w:left w:val="single" w:sz="8" w:space="0" w:color="000000"/>
              <w:bottom w:val="single" w:sz="4" w:space="0" w:color="auto"/>
              <w:right w:val="single" w:sz="8" w:space="0" w:color="000000"/>
            </w:tcBorders>
            <w:shd w:val="clear" w:color="auto" w:fill="auto"/>
            <w:tcMar>
              <w:top w:w="15" w:type="dxa"/>
              <w:left w:w="108" w:type="dxa"/>
              <w:bottom w:w="0" w:type="dxa"/>
              <w:right w:w="108" w:type="dxa"/>
            </w:tcMar>
            <w:vAlign w:val="center"/>
            <w:hideMark/>
          </w:tcPr>
          <w:p w:rsidR="00EE6053" w:rsidRPr="00BA5EBA" w:rsidRDefault="00EE6053" w:rsidP="00372913">
            <w:pPr>
              <w:spacing w:after="0" w:line="240" w:lineRule="auto"/>
              <w:jc w:val="center"/>
              <w:rPr>
                <w:rFonts w:ascii="Times New Roman" w:hAnsi="Times New Roman" w:cs="Times New Roman"/>
                <w:sz w:val="24"/>
                <w:szCs w:val="24"/>
              </w:rPr>
            </w:pPr>
            <w:r w:rsidRPr="00BA5EBA">
              <w:rPr>
                <w:rFonts w:ascii="Times New Roman" w:hAnsi="Times New Roman" w:cs="Times New Roman"/>
                <w:b/>
                <w:bCs/>
                <w:sz w:val="24"/>
                <w:szCs w:val="24"/>
              </w:rPr>
              <w:lastRenderedPageBreak/>
              <w:t>№ п/п</w:t>
            </w:r>
          </w:p>
        </w:tc>
        <w:tc>
          <w:tcPr>
            <w:tcW w:w="226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E6053" w:rsidRPr="00BA5EBA" w:rsidRDefault="00EE6053" w:rsidP="00372913">
            <w:pPr>
              <w:spacing w:after="0" w:line="240" w:lineRule="auto"/>
              <w:jc w:val="center"/>
              <w:rPr>
                <w:rFonts w:ascii="Times New Roman" w:hAnsi="Times New Roman" w:cs="Times New Roman"/>
                <w:sz w:val="24"/>
                <w:szCs w:val="24"/>
              </w:rPr>
            </w:pPr>
            <w:r w:rsidRPr="00BA5EBA">
              <w:rPr>
                <w:rFonts w:ascii="Times New Roman" w:hAnsi="Times New Roman" w:cs="Times New Roman"/>
                <w:b/>
                <w:bCs/>
                <w:sz w:val="24"/>
                <w:szCs w:val="24"/>
              </w:rPr>
              <w:t>Тема или раздел</w:t>
            </w:r>
          </w:p>
        </w:tc>
        <w:tc>
          <w:tcPr>
            <w:tcW w:w="44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extDirection w:val="btLr"/>
            <w:vAlign w:val="center"/>
            <w:hideMark/>
          </w:tcPr>
          <w:p w:rsidR="00EE6053" w:rsidRPr="00BA5EBA" w:rsidRDefault="00EE6053" w:rsidP="00372913">
            <w:pPr>
              <w:spacing w:after="0" w:line="240" w:lineRule="auto"/>
              <w:jc w:val="center"/>
              <w:rPr>
                <w:rFonts w:ascii="Times New Roman" w:hAnsi="Times New Roman" w:cs="Times New Roman"/>
                <w:sz w:val="24"/>
                <w:szCs w:val="24"/>
              </w:rPr>
            </w:pPr>
            <w:r w:rsidRPr="00BA5EBA">
              <w:rPr>
                <w:rFonts w:ascii="Times New Roman" w:hAnsi="Times New Roman" w:cs="Times New Roman"/>
                <w:b/>
                <w:bCs/>
                <w:sz w:val="24"/>
                <w:szCs w:val="24"/>
              </w:rPr>
              <w:t>Лекции</w:t>
            </w:r>
          </w:p>
        </w:tc>
        <w:tc>
          <w:tcPr>
            <w:tcW w:w="51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extDirection w:val="btLr"/>
            <w:vAlign w:val="center"/>
            <w:hideMark/>
          </w:tcPr>
          <w:p w:rsidR="00EE6053" w:rsidRPr="00BA5EBA" w:rsidRDefault="00EE6053" w:rsidP="00372913">
            <w:pPr>
              <w:spacing w:after="0" w:line="240" w:lineRule="auto"/>
              <w:jc w:val="center"/>
              <w:rPr>
                <w:rFonts w:ascii="Times New Roman" w:hAnsi="Times New Roman" w:cs="Times New Roman"/>
                <w:sz w:val="24"/>
                <w:szCs w:val="24"/>
              </w:rPr>
            </w:pPr>
            <w:r w:rsidRPr="00BA5EBA">
              <w:rPr>
                <w:rFonts w:ascii="Times New Roman" w:hAnsi="Times New Roman" w:cs="Times New Roman"/>
                <w:b/>
                <w:bCs/>
                <w:sz w:val="24"/>
                <w:szCs w:val="24"/>
              </w:rPr>
              <w:t>Практические занятия</w:t>
            </w:r>
          </w:p>
        </w:tc>
        <w:tc>
          <w:tcPr>
            <w:tcW w:w="513"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extDirection w:val="btLr"/>
            <w:vAlign w:val="center"/>
            <w:hideMark/>
          </w:tcPr>
          <w:p w:rsidR="00EE6053" w:rsidRPr="00BA5EBA" w:rsidRDefault="00EE6053" w:rsidP="00372913">
            <w:pPr>
              <w:spacing w:after="0" w:line="240" w:lineRule="auto"/>
              <w:jc w:val="center"/>
              <w:rPr>
                <w:rFonts w:ascii="Times New Roman" w:hAnsi="Times New Roman" w:cs="Times New Roman"/>
                <w:sz w:val="24"/>
                <w:szCs w:val="24"/>
              </w:rPr>
            </w:pPr>
            <w:r w:rsidRPr="00BA5EBA">
              <w:rPr>
                <w:rFonts w:ascii="Times New Roman" w:hAnsi="Times New Roman" w:cs="Times New Roman"/>
                <w:b/>
                <w:bCs/>
                <w:sz w:val="24"/>
                <w:szCs w:val="24"/>
              </w:rPr>
              <w:t>Самостоятельная работа студента</w:t>
            </w:r>
          </w:p>
        </w:tc>
        <w:tc>
          <w:tcPr>
            <w:tcW w:w="433"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E6053" w:rsidRPr="00BA5EBA" w:rsidRDefault="00EE6053" w:rsidP="00372913">
            <w:pPr>
              <w:spacing w:after="0" w:line="240" w:lineRule="auto"/>
              <w:jc w:val="center"/>
              <w:rPr>
                <w:rFonts w:ascii="Times New Roman" w:hAnsi="Times New Roman" w:cs="Times New Roman"/>
                <w:sz w:val="24"/>
                <w:szCs w:val="24"/>
              </w:rPr>
            </w:pPr>
            <w:r w:rsidRPr="00BA5EBA">
              <w:rPr>
                <w:rFonts w:ascii="Times New Roman" w:hAnsi="Times New Roman" w:cs="Times New Roman"/>
                <w:b/>
                <w:bCs/>
                <w:sz w:val="24"/>
                <w:szCs w:val="24"/>
              </w:rPr>
              <w:t>Всего часов</w:t>
            </w:r>
          </w:p>
        </w:tc>
      </w:tr>
      <w:tr w:rsidR="00EE6053" w:rsidRPr="00BA5EBA" w:rsidTr="00BF188C">
        <w:trPr>
          <w:trHeight w:val="414"/>
        </w:trPr>
        <w:tc>
          <w:tcPr>
            <w:tcW w:w="831" w:type="pct"/>
            <w:vMerge w:val="restart"/>
            <w:tcBorders>
              <w:top w:val="single" w:sz="4" w:space="0" w:color="auto"/>
              <w:left w:val="single" w:sz="8" w:space="0" w:color="000000"/>
              <w:right w:val="single" w:sz="8" w:space="0" w:color="000000"/>
            </w:tcBorders>
            <w:shd w:val="clear" w:color="auto" w:fill="auto"/>
            <w:tcMar>
              <w:top w:w="15" w:type="dxa"/>
              <w:left w:w="108" w:type="dxa"/>
              <w:bottom w:w="0" w:type="dxa"/>
              <w:right w:w="108" w:type="dxa"/>
            </w:tcMar>
            <w:vAlign w:val="center"/>
            <w:hideMark/>
          </w:tcPr>
          <w:p w:rsidR="00EE6053" w:rsidRPr="00BA5EBA" w:rsidRDefault="00EE6053" w:rsidP="00372913">
            <w:pPr>
              <w:spacing w:after="0" w:line="240" w:lineRule="auto"/>
              <w:jc w:val="center"/>
              <w:rPr>
                <w:rFonts w:ascii="Times New Roman" w:hAnsi="Times New Roman" w:cs="Times New Roman"/>
                <w:sz w:val="24"/>
                <w:szCs w:val="24"/>
              </w:rPr>
            </w:pPr>
            <w:r w:rsidRPr="00BA5EBA">
              <w:rPr>
                <w:rFonts w:ascii="Times New Roman" w:hAnsi="Times New Roman" w:cs="Times New Roman"/>
                <w:b/>
                <w:bCs/>
                <w:sz w:val="24"/>
                <w:szCs w:val="24"/>
              </w:rPr>
              <w:t>1</w:t>
            </w:r>
          </w:p>
          <w:p w:rsidR="00EE6053" w:rsidRPr="00BA5EBA" w:rsidRDefault="00EE6053" w:rsidP="00372913">
            <w:pPr>
              <w:spacing w:after="0" w:line="240" w:lineRule="auto"/>
              <w:jc w:val="center"/>
              <w:rPr>
                <w:rFonts w:ascii="Times New Roman" w:hAnsi="Times New Roman" w:cs="Times New Roman"/>
                <w:sz w:val="24"/>
                <w:szCs w:val="24"/>
                <w:lang w:val="en-US"/>
              </w:rPr>
            </w:pPr>
          </w:p>
        </w:tc>
        <w:tc>
          <w:tcPr>
            <w:tcW w:w="226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E6053" w:rsidRPr="00BA5EBA" w:rsidRDefault="00EE6053" w:rsidP="00372913">
            <w:pPr>
              <w:spacing w:after="0" w:line="240" w:lineRule="auto"/>
              <w:rPr>
                <w:rFonts w:ascii="Times New Roman" w:hAnsi="Times New Roman" w:cs="Times New Roman"/>
                <w:sz w:val="24"/>
                <w:szCs w:val="24"/>
              </w:rPr>
            </w:pPr>
            <w:r w:rsidRPr="00BA5EBA">
              <w:rPr>
                <w:rFonts w:ascii="Times New Roman" w:hAnsi="Times New Roman" w:cs="Times New Roman"/>
                <w:b/>
                <w:sz w:val="24"/>
                <w:szCs w:val="24"/>
              </w:rPr>
              <w:t>Раздел. 1 Педагогическая деятельность</w:t>
            </w:r>
          </w:p>
        </w:tc>
        <w:tc>
          <w:tcPr>
            <w:tcW w:w="44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E6053" w:rsidRPr="00BA5EBA" w:rsidRDefault="00EE6053" w:rsidP="00372913">
            <w:pPr>
              <w:pStyle w:val="af8"/>
              <w:tabs>
                <w:tab w:val="clear" w:pos="4677"/>
                <w:tab w:val="clear" w:pos="9355"/>
                <w:tab w:val="left" w:pos="1080"/>
              </w:tabs>
              <w:jc w:val="center"/>
              <w:rPr>
                <w:b/>
              </w:rPr>
            </w:pPr>
            <w:r w:rsidRPr="00BA5EBA">
              <w:rPr>
                <w:b/>
              </w:rPr>
              <w:t>2</w:t>
            </w:r>
          </w:p>
        </w:tc>
        <w:tc>
          <w:tcPr>
            <w:tcW w:w="51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E6053" w:rsidRPr="00BA5EBA" w:rsidRDefault="00EE6053" w:rsidP="00372913">
            <w:pPr>
              <w:pStyle w:val="af8"/>
              <w:tabs>
                <w:tab w:val="clear" w:pos="4677"/>
                <w:tab w:val="clear" w:pos="9355"/>
                <w:tab w:val="left" w:pos="1080"/>
              </w:tabs>
              <w:jc w:val="center"/>
              <w:rPr>
                <w:b/>
              </w:rPr>
            </w:pPr>
            <w:r w:rsidRPr="00BA5EBA">
              <w:rPr>
                <w:b/>
              </w:rPr>
              <w:t>10</w:t>
            </w:r>
          </w:p>
        </w:tc>
        <w:tc>
          <w:tcPr>
            <w:tcW w:w="513"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E6053" w:rsidRPr="00BA5EBA" w:rsidRDefault="00EE6053" w:rsidP="00372913">
            <w:pPr>
              <w:pStyle w:val="af8"/>
              <w:tabs>
                <w:tab w:val="clear" w:pos="4677"/>
                <w:tab w:val="clear" w:pos="9355"/>
                <w:tab w:val="left" w:pos="1080"/>
              </w:tabs>
              <w:jc w:val="center"/>
              <w:rPr>
                <w:b/>
              </w:rPr>
            </w:pPr>
            <w:r w:rsidRPr="00BA5EBA">
              <w:rPr>
                <w:b/>
              </w:rPr>
              <w:t>12</w:t>
            </w:r>
          </w:p>
        </w:tc>
        <w:tc>
          <w:tcPr>
            <w:tcW w:w="433"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E6053" w:rsidRPr="00BA5EBA" w:rsidRDefault="00EE6053" w:rsidP="00372913">
            <w:pPr>
              <w:pStyle w:val="af8"/>
              <w:tabs>
                <w:tab w:val="clear" w:pos="4677"/>
                <w:tab w:val="clear" w:pos="9355"/>
                <w:tab w:val="left" w:pos="1080"/>
              </w:tabs>
              <w:jc w:val="center"/>
              <w:rPr>
                <w:b/>
              </w:rPr>
            </w:pPr>
            <w:r w:rsidRPr="00BA5EBA">
              <w:rPr>
                <w:b/>
              </w:rPr>
              <w:t>24</w:t>
            </w:r>
          </w:p>
        </w:tc>
      </w:tr>
      <w:tr w:rsidR="00EE6053" w:rsidRPr="00BA5EBA" w:rsidTr="00BF188C">
        <w:trPr>
          <w:trHeight w:val="392"/>
        </w:trPr>
        <w:tc>
          <w:tcPr>
            <w:tcW w:w="831" w:type="pct"/>
            <w:vMerge/>
            <w:tcBorders>
              <w:left w:val="single" w:sz="8" w:space="0" w:color="000000"/>
              <w:right w:val="single" w:sz="8" w:space="0" w:color="000000"/>
            </w:tcBorders>
            <w:shd w:val="clear" w:color="auto" w:fill="auto"/>
            <w:tcMar>
              <w:top w:w="15" w:type="dxa"/>
              <w:left w:w="108" w:type="dxa"/>
              <w:bottom w:w="0" w:type="dxa"/>
              <w:right w:w="108" w:type="dxa"/>
            </w:tcMar>
            <w:vAlign w:val="center"/>
            <w:hideMark/>
          </w:tcPr>
          <w:p w:rsidR="00EE6053" w:rsidRPr="00BA5EBA" w:rsidRDefault="00EE6053" w:rsidP="00372913">
            <w:pPr>
              <w:spacing w:after="0" w:line="240" w:lineRule="auto"/>
              <w:jc w:val="center"/>
              <w:rPr>
                <w:rFonts w:ascii="Times New Roman" w:hAnsi="Times New Roman" w:cs="Times New Roman"/>
                <w:sz w:val="24"/>
                <w:szCs w:val="24"/>
              </w:rPr>
            </w:pPr>
          </w:p>
        </w:tc>
        <w:tc>
          <w:tcPr>
            <w:tcW w:w="226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E6053" w:rsidRPr="00BA5EBA" w:rsidRDefault="00EE605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Тема 1.1. Разработка документов планирования тренировочного процесса</w:t>
            </w:r>
          </w:p>
        </w:tc>
        <w:tc>
          <w:tcPr>
            <w:tcW w:w="44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E6053" w:rsidRPr="00BA5EBA" w:rsidRDefault="00EE6053" w:rsidP="00372913">
            <w:pPr>
              <w:pStyle w:val="af8"/>
              <w:tabs>
                <w:tab w:val="clear" w:pos="4677"/>
                <w:tab w:val="clear" w:pos="9355"/>
                <w:tab w:val="left" w:pos="1080"/>
              </w:tabs>
              <w:jc w:val="center"/>
            </w:pPr>
            <w:r w:rsidRPr="00BA5EBA">
              <w:t>2</w:t>
            </w:r>
          </w:p>
        </w:tc>
        <w:tc>
          <w:tcPr>
            <w:tcW w:w="51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E6053" w:rsidRPr="00BA5EBA" w:rsidRDefault="00EE6053" w:rsidP="00372913">
            <w:pPr>
              <w:pStyle w:val="af8"/>
              <w:tabs>
                <w:tab w:val="clear" w:pos="4677"/>
                <w:tab w:val="clear" w:pos="9355"/>
                <w:tab w:val="left" w:pos="1080"/>
              </w:tabs>
              <w:jc w:val="center"/>
            </w:pPr>
            <w:r w:rsidRPr="00BA5EBA">
              <w:t>6</w:t>
            </w:r>
          </w:p>
        </w:tc>
        <w:tc>
          <w:tcPr>
            <w:tcW w:w="513"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E6053" w:rsidRPr="00BA5EBA" w:rsidRDefault="00EE6053" w:rsidP="00372913">
            <w:pPr>
              <w:pStyle w:val="af8"/>
              <w:tabs>
                <w:tab w:val="clear" w:pos="4677"/>
                <w:tab w:val="clear" w:pos="9355"/>
                <w:tab w:val="left" w:pos="1080"/>
              </w:tabs>
              <w:jc w:val="center"/>
            </w:pPr>
            <w:r w:rsidRPr="00BA5EBA">
              <w:t>8</w:t>
            </w:r>
          </w:p>
        </w:tc>
        <w:tc>
          <w:tcPr>
            <w:tcW w:w="433"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E6053" w:rsidRPr="00BA5EBA" w:rsidRDefault="00EE6053" w:rsidP="00372913">
            <w:pPr>
              <w:pStyle w:val="af8"/>
              <w:tabs>
                <w:tab w:val="clear" w:pos="4677"/>
                <w:tab w:val="clear" w:pos="9355"/>
                <w:tab w:val="left" w:pos="1080"/>
              </w:tabs>
              <w:jc w:val="center"/>
            </w:pPr>
            <w:r w:rsidRPr="00BA5EBA">
              <w:t>16</w:t>
            </w:r>
          </w:p>
        </w:tc>
      </w:tr>
      <w:tr w:rsidR="00EE6053" w:rsidRPr="00BA5EBA" w:rsidTr="00BF188C">
        <w:trPr>
          <w:trHeight w:val="392"/>
        </w:trPr>
        <w:tc>
          <w:tcPr>
            <w:tcW w:w="831" w:type="pct"/>
            <w:vMerge/>
            <w:tcBorders>
              <w:left w:val="single" w:sz="8" w:space="0" w:color="000000"/>
              <w:bottom w:val="single" w:sz="4" w:space="0" w:color="auto"/>
              <w:right w:val="single" w:sz="8" w:space="0" w:color="000000"/>
            </w:tcBorders>
            <w:shd w:val="clear" w:color="auto" w:fill="auto"/>
            <w:tcMar>
              <w:top w:w="15" w:type="dxa"/>
              <w:left w:w="108" w:type="dxa"/>
              <w:bottom w:w="0" w:type="dxa"/>
              <w:right w:w="108" w:type="dxa"/>
            </w:tcMar>
            <w:vAlign w:val="center"/>
            <w:hideMark/>
          </w:tcPr>
          <w:p w:rsidR="00EE6053" w:rsidRPr="00BA5EBA" w:rsidRDefault="00EE6053" w:rsidP="00372913">
            <w:pPr>
              <w:spacing w:after="0" w:line="240" w:lineRule="auto"/>
              <w:jc w:val="center"/>
              <w:rPr>
                <w:rFonts w:ascii="Times New Roman" w:hAnsi="Times New Roman" w:cs="Times New Roman"/>
                <w:b/>
                <w:bCs/>
                <w:sz w:val="24"/>
                <w:szCs w:val="24"/>
              </w:rPr>
            </w:pPr>
          </w:p>
        </w:tc>
        <w:tc>
          <w:tcPr>
            <w:tcW w:w="226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E6053" w:rsidRPr="00BA5EBA" w:rsidRDefault="00EE605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Тема 1.2. Контроль качества обучения</w:t>
            </w:r>
          </w:p>
        </w:tc>
        <w:tc>
          <w:tcPr>
            <w:tcW w:w="44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E6053" w:rsidRPr="00BA5EBA" w:rsidRDefault="00EE6053" w:rsidP="00372913">
            <w:pPr>
              <w:pStyle w:val="af8"/>
              <w:tabs>
                <w:tab w:val="clear" w:pos="4677"/>
                <w:tab w:val="clear" w:pos="9355"/>
                <w:tab w:val="left" w:pos="1080"/>
              </w:tabs>
              <w:jc w:val="center"/>
            </w:pPr>
          </w:p>
        </w:tc>
        <w:tc>
          <w:tcPr>
            <w:tcW w:w="51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E6053" w:rsidRPr="00BA5EBA" w:rsidRDefault="00EE6053" w:rsidP="00372913">
            <w:pPr>
              <w:pStyle w:val="af8"/>
              <w:tabs>
                <w:tab w:val="clear" w:pos="4677"/>
                <w:tab w:val="clear" w:pos="9355"/>
                <w:tab w:val="left" w:pos="1080"/>
              </w:tabs>
              <w:jc w:val="center"/>
            </w:pPr>
            <w:r w:rsidRPr="00BA5EBA">
              <w:t>4</w:t>
            </w:r>
          </w:p>
        </w:tc>
        <w:tc>
          <w:tcPr>
            <w:tcW w:w="513"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E6053" w:rsidRPr="00BA5EBA" w:rsidRDefault="00EE6053" w:rsidP="00372913">
            <w:pPr>
              <w:pStyle w:val="af8"/>
              <w:tabs>
                <w:tab w:val="clear" w:pos="4677"/>
                <w:tab w:val="clear" w:pos="9355"/>
                <w:tab w:val="left" w:pos="1080"/>
              </w:tabs>
              <w:jc w:val="center"/>
            </w:pPr>
            <w:r w:rsidRPr="00BA5EBA">
              <w:t>4</w:t>
            </w:r>
          </w:p>
        </w:tc>
        <w:tc>
          <w:tcPr>
            <w:tcW w:w="433"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E6053" w:rsidRPr="00BA5EBA" w:rsidRDefault="00EE6053" w:rsidP="00372913">
            <w:pPr>
              <w:pStyle w:val="af8"/>
              <w:tabs>
                <w:tab w:val="clear" w:pos="4677"/>
                <w:tab w:val="clear" w:pos="9355"/>
                <w:tab w:val="left" w:pos="1080"/>
              </w:tabs>
              <w:jc w:val="center"/>
            </w:pPr>
            <w:r w:rsidRPr="00BA5EBA">
              <w:t>8</w:t>
            </w:r>
          </w:p>
        </w:tc>
      </w:tr>
      <w:tr w:rsidR="00EE6053" w:rsidRPr="00BA5EBA" w:rsidTr="00BF188C">
        <w:trPr>
          <w:trHeight w:val="392"/>
        </w:trPr>
        <w:tc>
          <w:tcPr>
            <w:tcW w:w="831" w:type="pct"/>
            <w:vMerge w:val="restart"/>
            <w:tcBorders>
              <w:top w:val="single" w:sz="4" w:space="0" w:color="auto"/>
              <w:left w:val="single" w:sz="8" w:space="0" w:color="000000"/>
              <w:right w:val="single" w:sz="8" w:space="0" w:color="000000"/>
            </w:tcBorders>
            <w:shd w:val="clear" w:color="auto" w:fill="auto"/>
            <w:tcMar>
              <w:top w:w="15" w:type="dxa"/>
              <w:left w:w="108" w:type="dxa"/>
              <w:bottom w:w="0" w:type="dxa"/>
              <w:right w:w="108" w:type="dxa"/>
            </w:tcMar>
            <w:vAlign w:val="center"/>
            <w:hideMark/>
          </w:tcPr>
          <w:p w:rsidR="00EE6053" w:rsidRPr="00BA5EBA" w:rsidRDefault="00EE6053" w:rsidP="00372913">
            <w:pPr>
              <w:spacing w:after="0" w:line="240" w:lineRule="auto"/>
              <w:jc w:val="center"/>
              <w:rPr>
                <w:rFonts w:ascii="Times New Roman" w:hAnsi="Times New Roman" w:cs="Times New Roman"/>
                <w:b/>
                <w:bCs/>
                <w:sz w:val="24"/>
                <w:szCs w:val="24"/>
              </w:rPr>
            </w:pPr>
            <w:r w:rsidRPr="00BA5EBA">
              <w:rPr>
                <w:rFonts w:ascii="Times New Roman" w:hAnsi="Times New Roman" w:cs="Times New Roman"/>
                <w:b/>
                <w:bCs/>
                <w:sz w:val="24"/>
                <w:szCs w:val="24"/>
              </w:rPr>
              <w:t>2</w:t>
            </w:r>
          </w:p>
        </w:tc>
        <w:tc>
          <w:tcPr>
            <w:tcW w:w="2260" w:type="pct"/>
            <w:tcBorders>
              <w:top w:val="single" w:sz="8" w:space="0" w:color="000000"/>
              <w:left w:val="single" w:sz="8" w:space="0" w:color="000000"/>
              <w:bottom w:val="single" w:sz="4" w:space="0" w:color="auto"/>
              <w:right w:val="single" w:sz="8" w:space="0" w:color="000000"/>
            </w:tcBorders>
            <w:shd w:val="clear" w:color="auto" w:fill="auto"/>
            <w:tcMar>
              <w:top w:w="15" w:type="dxa"/>
              <w:left w:w="108" w:type="dxa"/>
              <w:bottom w:w="0" w:type="dxa"/>
              <w:right w:w="108" w:type="dxa"/>
            </w:tcMar>
            <w:hideMark/>
          </w:tcPr>
          <w:p w:rsidR="00EE6053" w:rsidRPr="00BA5EBA" w:rsidRDefault="00EE6053" w:rsidP="00372913">
            <w:pPr>
              <w:spacing w:after="0" w:line="240" w:lineRule="auto"/>
              <w:rPr>
                <w:rFonts w:ascii="Times New Roman" w:hAnsi="Times New Roman" w:cs="Times New Roman"/>
                <w:b/>
                <w:sz w:val="24"/>
                <w:szCs w:val="24"/>
              </w:rPr>
            </w:pPr>
            <w:r w:rsidRPr="00BA5EBA">
              <w:rPr>
                <w:rFonts w:ascii="Times New Roman" w:hAnsi="Times New Roman" w:cs="Times New Roman"/>
                <w:b/>
                <w:sz w:val="24"/>
                <w:szCs w:val="24"/>
              </w:rPr>
              <w:t>Раздел.2 Тренерская деятельность</w:t>
            </w:r>
          </w:p>
        </w:tc>
        <w:tc>
          <w:tcPr>
            <w:tcW w:w="44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E6053" w:rsidRPr="00BA5EBA" w:rsidRDefault="00EE6053" w:rsidP="00372913">
            <w:pPr>
              <w:pStyle w:val="af8"/>
              <w:tabs>
                <w:tab w:val="clear" w:pos="4677"/>
                <w:tab w:val="clear" w:pos="9355"/>
                <w:tab w:val="left" w:pos="1080"/>
              </w:tabs>
              <w:jc w:val="center"/>
            </w:pPr>
          </w:p>
        </w:tc>
        <w:tc>
          <w:tcPr>
            <w:tcW w:w="51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E6053" w:rsidRPr="00BA5EBA" w:rsidRDefault="00EE6053" w:rsidP="00372913">
            <w:pPr>
              <w:pStyle w:val="af8"/>
              <w:tabs>
                <w:tab w:val="clear" w:pos="4677"/>
                <w:tab w:val="clear" w:pos="9355"/>
                <w:tab w:val="left" w:pos="1080"/>
              </w:tabs>
              <w:jc w:val="center"/>
              <w:rPr>
                <w:b/>
              </w:rPr>
            </w:pPr>
            <w:r w:rsidRPr="00BA5EBA">
              <w:rPr>
                <w:b/>
              </w:rPr>
              <w:t>4</w:t>
            </w:r>
          </w:p>
        </w:tc>
        <w:tc>
          <w:tcPr>
            <w:tcW w:w="513"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E6053" w:rsidRPr="00BA5EBA" w:rsidRDefault="00EE6053" w:rsidP="00372913">
            <w:pPr>
              <w:pStyle w:val="af8"/>
              <w:tabs>
                <w:tab w:val="clear" w:pos="4677"/>
                <w:tab w:val="clear" w:pos="9355"/>
                <w:tab w:val="left" w:pos="1080"/>
              </w:tabs>
              <w:jc w:val="center"/>
              <w:rPr>
                <w:b/>
              </w:rPr>
            </w:pPr>
            <w:r w:rsidRPr="00BA5EBA">
              <w:rPr>
                <w:b/>
              </w:rPr>
              <w:t>4</w:t>
            </w:r>
          </w:p>
        </w:tc>
        <w:tc>
          <w:tcPr>
            <w:tcW w:w="433"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E6053" w:rsidRPr="00BA5EBA" w:rsidRDefault="00EE6053" w:rsidP="00372913">
            <w:pPr>
              <w:pStyle w:val="af8"/>
              <w:tabs>
                <w:tab w:val="clear" w:pos="4677"/>
                <w:tab w:val="clear" w:pos="9355"/>
                <w:tab w:val="left" w:pos="1080"/>
              </w:tabs>
              <w:jc w:val="center"/>
              <w:rPr>
                <w:b/>
              </w:rPr>
            </w:pPr>
            <w:r w:rsidRPr="00BA5EBA">
              <w:rPr>
                <w:b/>
              </w:rPr>
              <w:t>8</w:t>
            </w:r>
          </w:p>
        </w:tc>
      </w:tr>
      <w:tr w:rsidR="00EE6053" w:rsidRPr="00BA5EBA" w:rsidTr="00BF188C">
        <w:trPr>
          <w:trHeight w:val="392"/>
        </w:trPr>
        <w:tc>
          <w:tcPr>
            <w:tcW w:w="831" w:type="pct"/>
            <w:vMerge/>
            <w:tcBorders>
              <w:left w:val="single" w:sz="8" w:space="0" w:color="000000"/>
              <w:bottom w:val="single" w:sz="4" w:space="0" w:color="auto"/>
              <w:right w:val="single" w:sz="8" w:space="0" w:color="000000"/>
            </w:tcBorders>
            <w:shd w:val="clear" w:color="auto" w:fill="auto"/>
            <w:tcMar>
              <w:top w:w="15" w:type="dxa"/>
              <w:left w:w="108" w:type="dxa"/>
              <w:bottom w:w="0" w:type="dxa"/>
              <w:right w:w="108" w:type="dxa"/>
            </w:tcMar>
            <w:vAlign w:val="center"/>
            <w:hideMark/>
          </w:tcPr>
          <w:p w:rsidR="00EE6053" w:rsidRPr="00BA5EBA" w:rsidRDefault="00EE6053" w:rsidP="00372913">
            <w:pPr>
              <w:spacing w:after="0" w:line="240" w:lineRule="auto"/>
              <w:jc w:val="center"/>
              <w:rPr>
                <w:rFonts w:ascii="Times New Roman" w:hAnsi="Times New Roman" w:cs="Times New Roman"/>
                <w:b/>
                <w:bCs/>
                <w:sz w:val="24"/>
                <w:szCs w:val="24"/>
              </w:rPr>
            </w:pPr>
          </w:p>
        </w:tc>
        <w:tc>
          <w:tcPr>
            <w:tcW w:w="2260" w:type="pct"/>
            <w:tcBorders>
              <w:top w:val="single" w:sz="4" w:space="0" w:color="auto"/>
              <w:left w:val="single" w:sz="8" w:space="0" w:color="000000"/>
              <w:bottom w:val="single" w:sz="4" w:space="0" w:color="auto"/>
              <w:right w:val="single" w:sz="8" w:space="0" w:color="000000"/>
            </w:tcBorders>
            <w:shd w:val="clear" w:color="auto" w:fill="auto"/>
            <w:tcMar>
              <w:top w:w="15" w:type="dxa"/>
              <w:left w:w="108" w:type="dxa"/>
              <w:bottom w:w="0" w:type="dxa"/>
              <w:right w:w="108" w:type="dxa"/>
            </w:tcMar>
            <w:hideMark/>
          </w:tcPr>
          <w:p w:rsidR="00EE6053" w:rsidRPr="00BA5EBA" w:rsidRDefault="00EE605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Тема 2.1.  Разработка конспекта и самостоятельное проведение тренировочного занятия</w:t>
            </w:r>
          </w:p>
        </w:tc>
        <w:tc>
          <w:tcPr>
            <w:tcW w:w="445" w:type="pct"/>
            <w:tcBorders>
              <w:top w:val="single" w:sz="8" w:space="0" w:color="000000"/>
              <w:left w:val="single" w:sz="8" w:space="0" w:color="000000"/>
              <w:bottom w:val="single" w:sz="4" w:space="0" w:color="auto"/>
              <w:right w:val="single" w:sz="8" w:space="0" w:color="000000"/>
            </w:tcBorders>
            <w:shd w:val="clear" w:color="auto" w:fill="auto"/>
            <w:tcMar>
              <w:top w:w="15" w:type="dxa"/>
              <w:left w:w="108" w:type="dxa"/>
              <w:bottom w:w="0" w:type="dxa"/>
              <w:right w:w="108" w:type="dxa"/>
            </w:tcMar>
            <w:vAlign w:val="center"/>
            <w:hideMark/>
          </w:tcPr>
          <w:p w:rsidR="00EE6053" w:rsidRPr="00BA5EBA" w:rsidRDefault="00EE6053" w:rsidP="00372913">
            <w:pPr>
              <w:pStyle w:val="af8"/>
              <w:tabs>
                <w:tab w:val="clear" w:pos="4677"/>
                <w:tab w:val="clear" w:pos="9355"/>
                <w:tab w:val="left" w:pos="1080"/>
              </w:tabs>
              <w:jc w:val="center"/>
            </w:pPr>
          </w:p>
        </w:tc>
        <w:tc>
          <w:tcPr>
            <w:tcW w:w="518" w:type="pct"/>
            <w:tcBorders>
              <w:top w:val="single" w:sz="8" w:space="0" w:color="000000"/>
              <w:left w:val="single" w:sz="8" w:space="0" w:color="000000"/>
              <w:bottom w:val="single" w:sz="4" w:space="0" w:color="auto"/>
              <w:right w:val="single" w:sz="8" w:space="0" w:color="000000"/>
            </w:tcBorders>
            <w:shd w:val="clear" w:color="auto" w:fill="auto"/>
            <w:tcMar>
              <w:top w:w="15" w:type="dxa"/>
              <w:left w:w="108" w:type="dxa"/>
              <w:bottom w:w="0" w:type="dxa"/>
              <w:right w:w="108" w:type="dxa"/>
            </w:tcMar>
            <w:vAlign w:val="center"/>
            <w:hideMark/>
          </w:tcPr>
          <w:p w:rsidR="00EE6053" w:rsidRPr="00BA5EBA" w:rsidRDefault="00EE6053" w:rsidP="00372913">
            <w:pPr>
              <w:pStyle w:val="af8"/>
              <w:tabs>
                <w:tab w:val="clear" w:pos="4677"/>
                <w:tab w:val="clear" w:pos="9355"/>
                <w:tab w:val="left" w:pos="1080"/>
              </w:tabs>
              <w:jc w:val="center"/>
            </w:pPr>
            <w:r w:rsidRPr="00BA5EBA">
              <w:t>2</w:t>
            </w:r>
          </w:p>
        </w:tc>
        <w:tc>
          <w:tcPr>
            <w:tcW w:w="513" w:type="pct"/>
            <w:tcBorders>
              <w:top w:val="single" w:sz="8" w:space="0" w:color="000000"/>
              <w:left w:val="single" w:sz="8" w:space="0" w:color="000000"/>
              <w:bottom w:val="single" w:sz="4" w:space="0" w:color="auto"/>
              <w:right w:val="single" w:sz="8" w:space="0" w:color="000000"/>
            </w:tcBorders>
            <w:shd w:val="clear" w:color="auto" w:fill="auto"/>
            <w:tcMar>
              <w:top w:w="15" w:type="dxa"/>
              <w:left w:w="108" w:type="dxa"/>
              <w:bottom w:w="0" w:type="dxa"/>
              <w:right w:w="108" w:type="dxa"/>
            </w:tcMar>
            <w:vAlign w:val="center"/>
            <w:hideMark/>
          </w:tcPr>
          <w:p w:rsidR="00EE6053" w:rsidRPr="00BA5EBA" w:rsidRDefault="00EE6053" w:rsidP="00372913">
            <w:pPr>
              <w:pStyle w:val="af8"/>
              <w:tabs>
                <w:tab w:val="clear" w:pos="4677"/>
                <w:tab w:val="clear" w:pos="9355"/>
                <w:tab w:val="left" w:pos="1080"/>
              </w:tabs>
              <w:jc w:val="center"/>
            </w:pPr>
            <w:r w:rsidRPr="00BA5EBA">
              <w:t>2</w:t>
            </w:r>
          </w:p>
        </w:tc>
        <w:tc>
          <w:tcPr>
            <w:tcW w:w="433" w:type="pct"/>
            <w:tcBorders>
              <w:top w:val="single" w:sz="8" w:space="0" w:color="000000"/>
              <w:left w:val="single" w:sz="8" w:space="0" w:color="000000"/>
              <w:bottom w:val="single" w:sz="4" w:space="0" w:color="auto"/>
              <w:right w:val="single" w:sz="8" w:space="0" w:color="000000"/>
            </w:tcBorders>
            <w:shd w:val="clear" w:color="auto" w:fill="auto"/>
            <w:tcMar>
              <w:top w:w="15" w:type="dxa"/>
              <w:left w:w="108" w:type="dxa"/>
              <w:bottom w:w="0" w:type="dxa"/>
              <w:right w:w="108" w:type="dxa"/>
            </w:tcMar>
            <w:vAlign w:val="center"/>
            <w:hideMark/>
          </w:tcPr>
          <w:p w:rsidR="00EE6053" w:rsidRPr="00BA5EBA" w:rsidRDefault="00EE6053" w:rsidP="00372913">
            <w:pPr>
              <w:pStyle w:val="af8"/>
              <w:tabs>
                <w:tab w:val="clear" w:pos="4677"/>
                <w:tab w:val="clear" w:pos="9355"/>
                <w:tab w:val="left" w:pos="1080"/>
              </w:tabs>
              <w:jc w:val="center"/>
            </w:pPr>
            <w:r w:rsidRPr="00BA5EBA">
              <w:t>4</w:t>
            </w:r>
          </w:p>
        </w:tc>
      </w:tr>
      <w:tr w:rsidR="00EE6053" w:rsidRPr="00BA5EBA" w:rsidTr="00BF188C">
        <w:trPr>
          <w:trHeight w:val="392"/>
        </w:trPr>
        <w:tc>
          <w:tcPr>
            <w:tcW w:w="831" w:type="pct"/>
            <w:tcBorders>
              <w:top w:val="single" w:sz="4" w:space="0" w:color="auto"/>
              <w:left w:val="single" w:sz="8" w:space="0" w:color="000000"/>
              <w:bottom w:val="single" w:sz="4" w:space="0" w:color="auto"/>
              <w:right w:val="single" w:sz="8" w:space="0" w:color="000000"/>
            </w:tcBorders>
            <w:shd w:val="clear" w:color="auto" w:fill="auto"/>
            <w:tcMar>
              <w:top w:w="15" w:type="dxa"/>
              <w:left w:w="108" w:type="dxa"/>
              <w:bottom w:w="0" w:type="dxa"/>
              <w:right w:w="108" w:type="dxa"/>
            </w:tcMar>
            <w:vAlign w:val="center"/>
            <w:hideMark/>
          </w:tcPr>
          <w:p w:rsidR="00EE6053" w:rsidRPr="00BA5EBA" w:rsidRDefault="00EE6053" w:rsidP="00372913">
            <w:pPr>
              <w:spacing w:after="0" w:line="240" w:lineRule="auto"/>
              <w:jc w:val="center"/>
              <w:rPr>
                <w:rFonts w:ascii="Times New Roman" w:hAnsi="Times New Roman" w:cs="Times New Roman"/>
                <w:b/>
                <w:bCs/>
                <w:sz w:val="24"/>
                <w:szCs w:val="24"/>
              </w:rPr>
            </w:pPr>
          </w:p>
        </w:tc>
        <w:tc>
          <w:tcPr>
            <w:tcW w:w="226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E6053" w:rsidRPr="00BA5EBA" w:rsidRDefault="00EE6053" w:rsidP="00372913">
            <w:pPr>
              <w:pStyle w:val="Style3"/>
              <w:widowControl/>
              <w:tabs>
                <w:tab w:val="left" w:pos="902"/>
              </w:tabs>
              <w:jc w:val="both"/>
              <w:rPr>
                <w:bCs/>
                <w:i/>
                <w:iCs/>
              </w:rPr>
            </w:pPr>
            <w:r w:rsidRPr="00BA5EBA">
              <w:t xml:space="preserve">Тема 2.2.  Отбор детей для занятий конкретным видом спорта и спортивной </w:t>
            </w:r>
          </w:p>
        </w:tc>
        <w:tc>
          <w:tcPr>
            <w:tcW w:w="44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E6053" w:rsidRPr="00BA5EBA" w:rsidRDefault="00EE6053" w:rsidP="00372913">
            <w:pPr>
              <w:pStyle w:val="af8"/>
              <w:tabs>
                <w:tab w:val="clear" w:pos="4677"/>
                <w:tab w:val="clear" w:pos="9355"/>
                <w:tab w:val="left" w:pos="1080"/>
              </w:tabs>
              <w:jc w:val="center"/>
            </w:pPr>
          </w:p>
        </w:tc>
        <w:tc>
          <w:tcPr>
            <w:tcW w:w="51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E6053" w:rsidRPr="00BA5EBA" w:rsidRDefault="00EE6053" w:rsidP="00372913">
            <w:pPr>
              <w:pStyle w:val="af8"/>
              <w:tabs>
                <w:tab w:val="clear" w:pos="4677"/>
                <w:tab w:val="clear" w:pos="9355"/>
                <w:tab w:val="left" w:pos="1080"/>
              </w:tabs>
              <w:jc w:val="center"/>
            </w:pPr>
            <w:r w:rsidRPr="00BA5EBA">
              <w:t>2</w:t>
            </w:r>
          </w:p>
        </w:tc>
        <w:tc>
          <w:tcPr>
            <w:tcW w:w="513"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E6053" w:rsidRPr="00BA5EBA" w:rsidRDefault="00EE6053" w:rsidP="00372913">
            <w:pPr>
              <w:pStyle w:val="af8"/>
              <w:tabs>
                <w:tab w:val="clear" w:pos="4677"/>
                <w:tab w:val="clear" w:pos="9355"/>
                <w:tab w:val="left" w:pos="1080"/>
              </w:tabs>
              <w:jc w:val="center"/>
            </w:pPr>
            <w:r w:rsidRPr="00BA5EBA">
              <w:t>2</w:t>
            </w:r>
          </w:p>
        </w:tc>
        <w:tc>
          <w:tcPr>
            <w:tcW w:w="433"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E6053" w:rsidRPr="00BA5EBA" w:rsidRDefault="00EE6053" w:rsidP="00372913">
            <w:pPr>
              <w:pStyle w:val="af8"/>
              <w:tabs>
                <w:tab w:val="clear" w:pos="4677"/>
                <w:tab w:val="clear" w:pos="9355"/>
                <w:tab w:val="left" w:pos="1080"/>
              </w:tabs>
              <w:jc w:val="center"/>
            </w:pPr>
            <w:r w:rsidRPr="00BA5EBA">
              <w:t>4</w:t>
            </w:r>
          </w:p>
        </w:tc>
      </w:tr>
      <w:tr w:rsidR="00EE6053" w:rsidRPr="00BA5EBA" w:rsidTr="00BF188C">
        <w:trPr>
          <w:trHeight w:val="392"/>
        </w:trPr>
        <w:tc>
          <w:tcPr>
            <w:tcW w:w="831" w:type="pct"/>
            <w:vMerge w:val="restart"/>
            <w:tcBorders>
              <w:top w:val="single" w:sz="4" w:space="0" w:color="auto"/>
              <w:left w:val="single" w:sz="8" w:space="0" w:color="000000"/>
              <w:right w:val="single" w:sz="8" w:space="0" w:color="000000"/>
            </w:tcBorders>
            <w:shd w:val="clear" w:color="auto" w:fill="auto"/>
            <w:tcMar>
              <w:top w:w="15" w:type="dxa"/>
              <w:left w:w="108" w:type="dxa"/>
              <w:bottom w:w="0" w:type="dxa"/>
              <w:right w:w="108" w:type="dxa"/>
            </w:tcMar>
            <w:vAlign w:val="center"/>
            <w:hideMark/>
          </w:tcPr>
          <w:p w:rsidR="00EE6053" w:rsidRPr="00BA5EBA" w:rsidRDefault="00EE6053" w:rsidP="00372913">
            <w:pPr>
              <w:spacing w:after="0" w:line="240" w:lineRule="auto"/>
              <w:jc w:val="center"/>
              <w:rPr>
                <w:rFonts w:ascii="Times New Roman" w:hAnsi="Times New Roman" w:cs="Times New Roman"/>
                <w:b/>
                <w:bCs/>
                <w:sz w:val="24"/>
                <w:szCs w:val="24"/>
              </w:rPr>
            </w:pPr>
            <w:r w:rsidRPr="00BA5EBA">
              <w:rPr>
                <w:rFonts w:ascii="Times New Roman" w:hAnsi="Times New Roman" w:cs="Times New Roman"/>
                <w:b/>
                <w:bCs/>
                <w:sz w:val="24"/>
                <w:szCs w:val="24"/>
              </w:rPr>
              <w:t>3</w:t>
            </w:r>
          </w:p>
        </w:tc>
        <w:tc>
          <w:tcPr>
            <w:tcW w:w="226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E6053" w:rsidRPr="00BA5EBA" w:rsidRDefault="00EE6053" w:rsidP="00372913">
            <w:pPr>
              <w:pStyle w:val="Style2"/>
              <w:widowControl/>
              <w:tabs>
                <w:tab w:val="left" w:pos="902"/>
              </w:tabs>
              <w:spacing w:line="240" w:lineRule="auto"/>
              <w:jc w:val="both"/>
              <w:rPr>
                <w:b/>
              </w:rPr>
            </w:pPr>
            <w:r w:rsidRPr="00BA5EBA">
              <w:rPr>
                <w:b/>
              </w:rPr>
              <w:t>Раздел 3 Рекреационная и организационно-управленческая деятельность</w:t>
            </w:r>
          </w:p>
        </w:tc>
        <w:tc>
          <w:tcPr>
            <w:tcW w:w="44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E6053" w:rsidRPr="00BA5EBA" w:rsidRDefault="00EE6053" w:rsidP="00372913">
            <w:pPr>
              <w:pStyle w:val="af8"/>
              <w:tabs>
                <w:tab w:val="clear" w:pos="4677"/>
                <w:tab w:val="clear" w:pos="9355"/>
                <w:tab w:val="left" w:pos="1080"/>
              </w:tabs>
              <w:jc w:val="center"/>
            </w:pPr>
          </w:p>
        </w:tc>
        <w:tc>
          <w:tcPr>
            <w:tcW w:w="51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E6053" w:rsidRPr="00BA5EBA" w:rsidRDefault="00EE6053" w:rsidP="00372913">
            <w:pPr>
              <w:pStyle w:val="af8"/>
              <w:tabs>
                <w:tab w:val="clear" w:pos="4677"/>
                <w:tab w:val="clear" w:pos="9355"/>
                <w:tab w:val="left" w:pos="1080"/>
              </w:tabs>
              <w:jc w:val="center"/>
              <w:rPr>
                <w:b/>
              </w:rPr>
            </w:pPr>
            <w:r w:rsidRPr="00BA5EBA">
              <w:rPr>
                <w:b/>
              </w:rPr>
              <w:t>2</w:t>
            </w:r>
          </w:p>
        </w:tc>
        <w:tc>
          <w:tcPr>
            <w:tcW w:w="513"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E6053" w:rsidRPr="00BA5EBA" w:rsidRDefault="00EE6053" w:rsidP="00372913">
            <w:pPr>
              <w:pStyle w:val="af8"/>
              <w:tabs>
                <w:tab w:val="clear" w:pos="4677"/>
                <w:tab w:val="clear" w:pos="9355"/>
                <w:tab w:val="left" w:pos="1080"/>
              </w:tabs>
              <w:jc w:val="center"/>
              <w:rPr>
                <w:b/>
              </w:rPr>
            </w:pPr>
            <w:r w:rsidRPr="00BA5EBA">
              <w:rPr>
                <w:b/>
              </w:rPr>
              <w:t>2</w:t>
            </w:r>
          </w:p>
        </w:tc>
        <w:tc>
          <w:tcPr>
            <w:tcW w:w="433"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E6053" w:rsidRPr="00BA5EBA" w:rsidRDefault="00EE6053" w:rsidP="00372913">
            <w:pPr>
              <w:pStyle w:val="af8"/>
              <w:tabs>
                <w:tab w:val="clear" w:pos="4677"/>
                <w:tab w:val="clear" w:pos="9355"/>
                <w:tab w:val="left" w:pos="1080"/>
              </w:tabs>
              <w:jc w:val="center"/>
              <w:rPr>
                <w:b/>
              </w:rPr>
            </w:pPr>
            <w:r w:rsidRPr="00BA5EBA">
              <w:rPr>
                <w:b/>
              </w:rPr>
              <w:t>4</w:t>
            </w:r>
          </w:p>
        </w:tc>
      </w:tr>
      <w:tr w:rsidR="00EE6053" w:rsidRPr="00BA5EBA" w:rsidTr="00BF188C">
        <w:trPr>
          <w:trHeight w:val="392"/>
        </w:trPr>
        <w:tc>
          <w:tcPr>
            <w:tcW w:w="831" w:type="pct"/>
            <w:vMerge/>
            <w:tcBorders>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E6053" w:rsidRPr="00BA5EBA" w:rsidRDefault="00EE6053" w:rsidP="00372913">
            <w:pPr>
              <w:spacing w:after="0" w:line="240" w:lineRule="auto"/>
              <w:jc w:val="center"/>
              <w:rPr>
                <w:rFonts w:ascii="Times New Roman" w:hAnsi="Times New Roman" w:cs="Times New Roman"/>
                <w:b/>
                <w:bCs/>
                <w:sz w:val="24"/>
                <w:szCs w:val="24"/>
              </w:rPr>
            </w:pPr>
          </w:p>
        </w:tc>
        <w:tc>
          <w:tcPr>
            <w:tcW w:w="226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E6053" w:rsidRPr="00BA5EBA" w:rsidRDefault="00EE6053" w:rsidP="00372913">
            <w:pPr>
              <w:pStyle w:val="Style2"/>
              <w:widowControl/>
              <w:tabs>
                <w:tab w:val="left" w:pos="902"/>
              </w:tabs>
              <w:spacing w:line="240" w:lineRule="auto"/>
              <w:jc w:val="both"/>
            </w:pPr>
            <w:r w:rsidRPr="00BA5EBA">
              <w:t>Тема.3.1 Практика в организации и проведении соревнований</w:t>
            </w:r>
          </w:p>
        </w:tc>
        <w:tc>
          <w:tcPr>
            <w:tcW w:w="44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E6053" w:rsidRPr="00BA5EBA" w:rsidRDefault="00EE6053" w:rsidP="00372913">
            <w:pPr>
              <w:pStyle w:val="af8"/>
              <w:tabs>
                <w:tab w:val="clear" w:pos="4677"/>
                <w:tab w:val="clear" w:pos="9355"/>
                <w:tab w:val="left" w:pos="1080"/>
              </w:tabs>
              <w:jc w:val="center"/>
            </w:pPr>
          </w:p>
        </w:tc>
        <w:tc>
          <w:tcPr>
            <w:tcW w:w="51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E6053" w:rsidRPr="00BA5EBA" w:rsidRDefault="00EE6053" w:rsidP="00372913">
            <w:pPr>
              <w:pStyle w:val="af8"/>
              <w:tabs>
                <w:tab w:val="clear" w:pos="4677"/>
                <w:tab w:val="clear" w:pos="9355"/>
                <w:tab w:val="left" w:pos="1080"/>
              </w:tabs>
              <w:jc w:val="center"/>
            </w:pPr>
            <w:r w:rsidRPr="00BA5EBA">
              <w:t>2</w:t>
            </w:r>
          </w:p>
        </w:tc>
        <w:tc>
          <w:tcPr>
            <w:tcW w:w="513"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E6053" w:rsidRPr="00BA5EBA" w:rsidRDefault="00EE6053" w:rsidP="00372913">
            <w:pPr>
              <w:pStyle w:val="af8"/>
              <w:tabs>
                <w:tab w:val="clear" w:pos="4677"/>
                <w:tab w:val="clear" w:pos="9355"/>
                <w:tab w:val="left" w:pos="1080"/>
              </w:tabs>
              <w:jc w:val="center"/>
            </w:pPr>
            <w:r w:rsidRPr="00BA5EBA">
              <w:t>2</w:t>
            </w:r>
          </w:p>
        </w:tc>
        <w:tc>
          <w:tcPr>
            <w:tcW w:w="433"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E6053" w:rsidRPr="00BA5EBA" w:rsidRDefault="00EE6053" w:rsidP="00372913">
            <w:pPr>
              <w:pStyle w:val="af8"/>
              <w:tabs>
                <w:tab w:val="clear" w:pos="4677"/>
                <w:tab w:val="clear" w:pos="9355"/>
                <w:tab w:val="left" w:pos="1080"/>
              </w:tabs>
              <w:jc w:val="center"/>
            </w:pPr>
            <w:r w:rsidRPr="00BA5EBA">
              <w:t>4</w:t>
            </w:r>
          </w:p>
        </w:tc>
      </w:tr>
      <w:tr w:rsidR="00EE6053" w:rsidRPr="00BA5EBA" w:rsidTr="00BF188C">
        <w:trPr>
          <w:trHeight w:val="392"/>
        </w:trPr>
        <w:tc>
          <w:tcPr>
            <w:tcW w:w="831" w:type="pct"/>
            <w:tcBorders>
              <w:top w:val="single" w:sz="4" w:space="0" w:color="auto"/>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E6053" w:rsidRPr="00BA5EBA" w:rsidRDefault="00EE6053" w:rsidP="00372913">
            <w:pPr>
              <w:spacing w:after="0" w:line="240" w:lineRule="auto"/>
              <w:jc w:val="center"/>
              <w:rPr>
                <w:rFonts w:ascii="Times New Roman" w:hAnsi="Times New Roman" w:cs="Times New Roman"/>
                <w:b/>
                <w:bCs/>
                <w:sz w:val="24"/>
                <w:szCs w:val="24"/>
              </w:rPr>
            </w:pPr>
          </w:p>
        </w:tc>
        <w:tc>
          <w:tcPr>
            <w:tcW w:w="226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E6053" w:rsidRPr="00BA5EBA" w:rsidRDefault="00EE6053" w:rsidP="00372913">
            <w:pPr>
              <w:pStyle w:val="Style2"/>
              <w:widowControl/>
              <w:spacing w:line="240" w:lineRule="auto"/>
              <w:jc w:val="both"/>
              <w:rPr>
                <w:rStyle w:val="FontStyle11"/>
                <w:rFonts w:eastAsia="Calibri"/>
                <w:sz w:val="24"/>
                <w:szCs w:val="24"/>
              </w:rPr>
            </w:pPr>
            <w:r w:rsidRPr="00BA5EBA">
              <w:rPr>
                <w:rStyle w:val="FontStyle11"/>
                <w:rFonts w:eastAsia="Calibri"/>
                <w:sz w:val="24"/>
                <w:szCs w:val="24"/>
              </w:rPr>
              <w:t>Итого</w:t>
            </w:r>
          </w:p>
        </w:tc>
        <w:tc>
          <w:tcPr>
            <w:tcW w:w="44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E6053" w:rsidRPr="00BA5EBA" w:rsidRDefault="00EE6053" w:rsidP="00372913">
            <w:pPr>
              <w:spacing w:after="0" w:line="240" w:lineRule="auto"/>
              <w:jc w:val="center"/>
              <w:rPr>
                <w:rFonts w:ascii="Times New Roman" w:hAnsi="Times New Roman" w:cs="Times New Roman"/>
                <w:b/>
                <w:sz w:val="24"/>
                <w:szCs w:val="24"/>
              </w:rPr>
            </w:pPr>
            <w:r w:rsidRPr="00BA5EBA">
              <w:rPr>
                <w:rFonts w:ascii="Times New Roman" w:hAnsi="Times New Roman" w:cs="Times New Roman"/>
                <w:b/>
                <w:sz w:val="24"/>
                <w:szCs w:val="24"/>
              </w:rPr>
              <w:t>2</w:t>
            </w:r>
          </w:p>
        </w:tc>
        <w:tc>
          <w:tcPr>
            <w:tcW w:w="51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E6053" w:rsidRPr="00BA5EBA" w:rsidRDefault="00EE6053" w:rsidP="00372913">
            <w:pPr>
              <w:spacing w:after="0" w:line="240" w:lineRule="auto"/>
              <w:jc w:val="center"/>
              <w:rPr>
                <w:rFonts w:ascii="Times New Roman" w:hAnsi="Times New Roman" w:cs="Times New Roman"/>
                <w:b/>
                <w:sz w:val="24"/>
                <w:szCs w:val="24"/>
              </w:rPr>
            </w:pPr>
            <w:r w:rsidRPr="00BA5EBA">
              <w:rPr>
                <w:rFonts w:ascii="Times New Roman" w:hAnsi="Times New Roman" w:cs="Times New Roman"/>
                <w:b/>
                <w:sz w:val="24"/>
                <w:szCs w:val="24"/>
              </w:rPr>
              <w:t>16</w:t>
            </w:r>
          </w:p>
        </w:tc>
        <w:tc>
          <w:tcPr>
            <w:tcW w:w="513"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E6053" w:rsidRPr="00BA5EBA" w:rsidRDefault="00EE6053" w:rsidP="00372913">
            <w:pPr>
              <w:spacing w:after="0" w:line="240" w:lineRule="auto"/>
              <w:jc w:val="center"/>
              <w:rPr>
                <w:rFonts w:ascii="Times New Roman" w:hAnsi="Times New Roman" w:cs="Times New Roman"/>
                <w:b/>
                <w:sz w:val="24"/>
                <w:szCs w:val="24"/>
              </w:rPr>
            </w:pPr>
            <w:r w:rsidRPr="00BA5EBA">
              <w:rPr>
                <w:rFonts w:ascii="Times New Roman" w:hAnsi="Times New Roman" w:cs="Times New Roman"/>
                <w:b/>
                <w:sz w:val="24"/>
                <w:szCs w:val="24"/>
              </w:rPr>
              <w:t>18</w:t>
            </w:r>
          </w:p>
        </w:tc>
        <w:tc>
          <w:tcPr>
            <w:tcW w:w="433"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E6053" w:rsidRPr="00BA5EBA" w:rsidRDefault="00EE6053" w:rsidP="00372913">
            <w:pPr>
              <w:pStyle w:val="af8"/>
              <w:tabs>
                <w:tab w:val="clear" w:pos="4677"/>
                <w:tab w:val="clear" w:pos="9355"/>
                <w:tab w:val="left" w:pos="1080"/>
              </w:tabs>
              <w:jc w:val="center"/>
              <w:rPr>
                <w:b/>
              </w:rPr>
            </w:pPr>
            <w:r w:rsidRPr="00BA5EBA">
              <w:rPr>
                <w:b/>
              </w:rPr>
              <w:t>36</w:t>
            </w:r>
          </w:p>
        </w:tc>
      </w:tr>
    </w:tbl>
    <w:p w:rsidR="00EE6053" w:rsidRPr="00BA5EBA" w:rsidRDefault="00EE6053" w:rsidP="00372913">
      <w:pPr>
        <w:pStyle w:val="1"/>
        <w:spacing w:before="0"/>
        <w:rPr>
          <w:rFonts w:ascii="Times New Roman" w:hAnsi="Times New Roman" w:cs="Times New Roman"/>
          <w:color w:val="auto"/>
          <w:sz w:val="24"/>
          <w:szCs w:val="24"/>
        </w:rPr>
      </w:pPr>
      <w:r w:rsidRPr="00BA5EBA">
        <w:rPr>
          <w:rFonts w:ascii="Times New Roman" w:hAnsi="Times New Roman" w:cs="Times New Roman"/>
          <w:color w:val="auto"/>
          <w:sz w:val="24"/>
          <w:szCs w:val="24"/>
        </w:rPr>
        <w:t>ПЕРЕЧЕНЬ УЧЕБНО-МЕТОДИЧЕСКОГО ОБЕСПЕЧЕНИЯ ДЛЯ САМОСТОЯТЕЛЬНОЙ РАБОТЫ СТУДЕНТОВ</w:t>
      </w:r>
    </w:p>
    <w:p w:rsidR="00EE6053" w:rsidRPr="00BA5EBA" w:rsidRDefault="00EE6053" w:rsidP="00372913">
      <w:pPr>
        <w:pStyle w:val="3"/>
        <w:tabs>
          <w:tab w:val="clear" w:pos="1080"/>
        </w:tabs>
        <w:spacing w:before="0" w:after="0"/>
        <w:ind w:left="0"/>
        <w:rPr>
          <w:rFonts w:ascii="Times New Roman" w:hAnsi="Times New Roman" w:cs="Times New Roman"/>
          <w:sz w:val="24"/>
          <w:szCs w:val="24"/>
        </w:rPr>
      </w:pPr>
      <w:bookmarkStart w:id="179" w:name="_Toc502947875"/>
      <w:r w:rsidRPr="00BA5EBA">
        <w:rPr>
          <w:rFonts w:ascii="Times New Roman" w:hAnsi="Times New Roman" w:cs="Times New Roman"/>
          <w:sz w:val="24"/>
          <w:szCs w:val="24"/>
        </w:rPr>
        <w:t>Перечень примерных контрольных вопросов для самостоятельной работы</w:t>
      </w:r>
      <w:bookmarkEnd w:id="179"/>
    </w:p>
    <w:p w:rsidR="00EE6053" w:rsidRPr="00BA5EBA" w:rsidRDefault="00EE6053" w:rsidP="00372913">
      <w:pPr>
        <w:pStyle w:val="af3"/>
        <w:numPr>
          <w:ilvl w:val="0"/>
          <w:numId w:val="18"/>
        </w:numPr>
        <w:ind w:left="0"/>
        <w:contextualSpacing/>
        <w:jc w:val="both"/>
      </w:pPr>
      <w:r w:rsidRPr="00BA5EBA">
        <w:t xml:space="preserve">Содержание программы ДЮСШ, ДЮШОР в избранном виде спорта. </w:t>
      </w:r>
    </w:p>
    <w:p w:rsidR="00EE6053" w:rsidRPr="00BA5EBA" w:rsidRDefault="00EE6053" w:rsidP="00372913">
      <w:pPr>
        <w:pStyle w:val="af3"/>
        <w:numPr>
          <w:ilvl w:val="0"/>
          <w:numId w:val="18"/>
        </w:numPr>
        <w:ind w:left="0"/>
        <w:contextualSpacing/>
        <w:jc w:val="both"/>
      </w:pPr>
      <w:r w:rsidRPr="00BA5EBA">
        <w:t xml:space="preserve">Проанализировать деятельность  тренера-преподавателя по виду спорта. </w:t>
      </w:r>
    </w:p>
    <w:p w:rsidR="00EE6053" w:rsidRPr="00BA5EBA" w:rsidRDefault="00EE6053" w:rsidP="00372913">
      <w:pPr>
        <w:pStyle w:val="af3"/>
        <w:numPr>
          <w:ilvl w:val="0"/>
          <w:numId w:val="18"/>
        </w:numPr>
        <w:ind w:left="0"/>
        <w:contextualSpacing/>
        <w:jc w:val="both"/>
      </w:pPr>
      <w:r w:rsidRPr="00BA5EBA">
        <w:t>Характеристика  документов, регламентирующих работу базы практики, документы планирования и учета тренировочного процесса на базе практики.</w:t>
      </w:r>
    </w:p>
    <w:p w:rsidR="00EE6053" w:rsidRPr="00BA5EBA" w:rsidRDefault="00EE6053" w:rsidP="00372913">
      <w:pPr>
        <w:pStyle w:val="af3"/>
        <w:numPr>
          <w:ilvl w:val="0"/>
          <w:numId w:val="18"/>
        </w:numPr>
        <w:ind w:left="0"/>
        <w:contextualSpacing/>
        <w:jc w:val="both"/>
      </w:pPr>
      <w:r w:rsidRPr="00BA5EBA">
        <w:t>Содержание индивидуального плана работы студента  во время практики.</w:t>
      </w:r>
    </w:p>
    <w:p w:rsidR="00EE6053" w:rsidRPr="00BA5EBA" w:rsidRDefault="00EE6053" w:rsidP="00372913">
      <w:pPr>
        <w:pStyle w:val="af3"/>
        <w:numPr>
          <w:ilvl w:val="0"/>
          <w:numId w:val="18"/>
        </w:numPr>
        <w:ind w:left="0"/>
        <w:contextualSpacing/>
        <w:jc w:val="both"/>
      </w:pPr>
      <w:r w:rsidRPr="00BA5EBA">
        <w:t>Проанализировать научно-методическую литературу по вопросам программного обеспечения практики в ДЮСШ  (СДЮШОР).</w:t>
      </w:r>
    </w:p>
    <w:p w:rsidR="00EE6053" w:rsidRPr="00BA5EBA" w:rsidRDefault="00EE6053" w:rsidP="00372913">
      <w:pPr>
        <w:pStyle w:val="af3"/>
        <w:numPr>
          <w:ilvl w:val="0"/>
          <w:numId w:val="18"/>
        </w:numPr>
        <w:ind w:left="0"/>
        <w:contextualSpacing/>
        <w:jc w:val="both"/>
      </w:pPr>
      <w:r w:rsidRPr="00BA5EBA">
        <w:t>Дать научно-методическое обоснование одному тренировочному занятию (на каких научно-методических предпосылках базируется содержание конкретного тренировочного занятия).</w:t>
      </w:r>
    </w:p>
    <w:p w:rsidR="00EE6053" w:rsidRPr="00BA5EBA" w:rsidRDefault="00EE6053" w:rsidP="00372913">
      <w:pPr>
        <w:pStyle w:val="3"/>
        <w:tabs>
          <w:tab w:val="clear" w:pos="1080"/>
        </w:tabs>
        <w:spacing w:before="0" w:after="0"/>
        <w:ind w:left="0"/>
        <w:rPr>
          <w:rFonts w:ascii="Times New Roman" w:hAnsi="Times New Roman" w:cs="Times New Roman"/>
          <w:sz w:val="24"/>
          <w:szCs w:val="24"/>
        </w:rPr>
      </w:pPr>
      <w:bookmarkStart w:id="180" w:name="_Toc502947876"/>
      <w:r w:rsidRPr="00BA5EBA">
        <w:rPr>
          <w:rFonts w:ascii="Times New Roman" w:hAnsi="Times New Roman" w:cs="Times New Roman"/>
          <w:sz w:val="24"/>
          <w:szCs w:val="24"/>
        </w:rPr>
        <w:t>Перечень примерных заданий для самостоятельной работы</w:t>
      </w:r>
      <w:bookmarkEnd w:id="180"/>
    </w:p>
    <w:p w:rsidR="00EE6053" w:rsidRPr="00BA5EBA" w:rsidRDefault="00EE6053" w:rsidP="00372913">
      <w:pPr>
        <w:pStyle w:val="af3"/>
        <w:numPr>
          <w:ilvl w:val="0"/>
          <w:numId w:val="19"/>
        </w:numPr>
        <w:ind w:left="0"/>
        <w:contextualSpacing/>
        <w:jc w:val="both"/>
      </w:pPr>
      <w:r w:rsidRPr="00BA5EBA">
        <w:t>Разработать модель многолетнего плана спортивной подготовки для контингента  прикреплённой тренировочной группы (приложение 5).</w:t>
      </w:r>
    </w:p>
    <w:p w:rsidR="00EE6053" w:rsidRPr="00BA5EBA" w:rsidRDefault="00EE6053" w:rsidP="00372913">
      <w:pPr>
        <w:pStyle w:val="af3"/>
        <w:numPr>
          <w:ilvl w:val="0"/>
          <w:numId w:val="19"/>
        </w:numPr>
        <w:ind w:left="0"/>
        <w:contextualSpacing/>
        <w:jc w:val="both"/>
      </w:pPr>
      <w:r w:rsidRPr="00BA5EBA">
        <w:t>Разработать модель годичного цикла подготовки (приложение 6).</w:t>
      </w:r>
    </w:p>
    <w:p w:rsidR="00EE6053" w:rsidRPr="00BA5EBA" w:rsidRDefault="00EE6053" w:rsidP="00372913">
      <w:pPr>
        <w:pStyle w:val="af3"/>
        <w:numPr>
          <w:ilvl w:val="0"/>
          <w:numId w:val="19"/>
        </w:numPr>
        <w:ind w:left="0"/>
        <w:contextualSpacing/>
        <w:jc w:val="both"/>
      </w:pPr>
      <w:r w:rsidRPr="00BA5EBA">
        <w:t>Разработать рабочий план  для прикреплённой тренировочной группы на период практики (приложение 7).</w:t>
      </w:r>
    </w:p>
    <w:p w:rsidR="00EE6053" w:rsidRPr="00BA5EBA" w:rsidRDefault="00EE6053" w:rsidP="00372913">
      <w:pPr>
        <w:pStyle w:val="af3"/>
        <w:numPr>
          <w:ilvl w:val="0"/>
          <w:numId w:val="19"/>
        </w:numPr>
        <w:ind w:left="0"/>
        <w:contextualSpacing/>
        <w:jc w:val="both"/>
      </w:pPr>
      <w:r w:rsidRPr="00BA5EBA">
        <w:lastRenderedPageBreak/>
        <w:t>Разработать комплекс подводящих упражнений при обучении сложному двигательному действию по виду спорта.</w:t>
      </w:r>
    </w:p>
    <w:p w:rsidR="00EE6053" w:rsidRPr="00BA5EBA" w:rsidRDefault="00EE6053" w:rsidP="00372913">
      <w:pPr>
        <w:pStyle w:val="af3"/>
        <w:numPr>
          <w:ilvl w:val="0"/>
          <w:numId w:val="19"/>
        </w:numPr>
        <w:ind w:left="0"/>
        <w:contextualSpacing/>
        <w:jc w:val="both"/>
      </w:pPr>
      <w:r w:rsidRPr="00BA5EBA">
        <w:t xml:space="preserve">Разработать 2-3 комплекса упражнений для прикрепленной тренировочной группы направленных на воспитание различных физических качеств (на выбор: быстроты, силы, гибкости, координационных способностей, выносливости). </w:t>
      </w:r>
    </w:p>
    <w:p w:rsidR="00EE6053" w:rsidRPr="00BA5EBA" w:rsidRDefault="00EE6053" w:rsidP="00372913">
      <w:pPr>
        <w:pStyle w:val="af3"/>
        <w:numPr>
          <w:ilvl w:val="0"/>
          <w:numId w:val="19"/>
        </w:numPr>
        <w:ind w:left="0"/>
        <w:contextualSpacing/>
        <w:jc w:val="both"/>
      </w:pPr>
      <w:r w:rsidRPr="00BA5EBA">
        <w:t xml:space="preserve">Разработать 3 плана-конспекта тренировочного занятия по виду спорта разной направленности для занимающихся различных возрастных групп (приложение 4). </w:t>
      </w:r>
    </w:p>
    <w:p w:rsidR="00EE6053" w:rsidRPr="00BA5EBA" w:rsidRDefault="00EE6053" w:rsidP="00372913">
      <w:pPr>
        <w:pStyle w:val="af3"/>
        <w:numPr>
          <w:ilvl w:val="0"/>
          <w:numId w:val="19"/>
        </w:numPr>
        <w:ind w:left="0"/>
        <w:contextualSpacing/>
        <w:jc w:val="both"/>
      </w:pPr>
      <w:r w:rsidRPr="00BA5EBA">
        <w:t>Провести рецензирование 2-3 планов-конспектов тренировочных занятий, разработанных студентами группы.</w:t>
      </w:r>
    </w:p>
    <w:p w:rsidR="00EE6053" w:rsidRPr="00BA5EBA" w:rsidRDefault="00EE6053" w:rsidP="00372913">
      <w:pPr>
        <w:pStyle w:val="af3"/>
        <w:numPr>
          <w:ilvl w:val="0"/>
          <w:numId w:val="19"/>
        </w:numPr>
        <w:ind w:left="0"/>
        <w:contextualSpacing/>
        <w:jc w:val="both"/>
      </w:pPr>
      <w:r w:rsidRPr="00BA5EBA">
        <w:t>Провести хронометраж 1-2 тренировочных занятий различной направленности (обучение двигательным действиям или воспитание физических качеств), проводимых членами бригады. Рассчитать общую и моторную плотность тренировочного занятия. Оформить протокол хронометража тренировки.</w:t>
      </w:r>
    </w:p>
    <w:p w:rsidR="00EE6053" w:rsidRPr="00BA5EBA" w:rsidRDefault="00EE6053" w:rsidP="00372913">
      <w:pPr>
        <w:pStyle w:val="af3"/>
        <w:numPr>
          <w:ilvl w:val="0"/>
          <w:numId w:val="19"/>
        </w:numPr>
        <w:ind w:left="0"/>
        <w:contextualSpacing/>
        <w:jc w:val="both"/>
      </w:pPr>
      <w:r w:rsidRPr="00BA5EBA">
        <w:t>Провести регистрацию ЧСС у занимающихся на 1-2 тренировочных занятиях различной направленности (обучение двигательным действиям или воспитание физических качеств), проводимых членами бригады. Построить график изменения ЧСС у занимающихся на протяжение тренировки.</w:t>
      </w:r>
    </w:p>
    <w:p w:rsidR="00EE6053" w:rsidRPr="00BA5EBA" w:rsidRDefault="00EE6053" w:rsidP="00372913">
      <w:pPr>
        <w:pStyle w:val="af3"/>
        <w:numPr>
          <w:ilvl w:val="0"/>
          <w:numId w:val="19"/>
        </w:numPr>
        <w:ind w:left="0"/>
        <w:contextualSpacing/>
        <w:jc w:val="both"/>
      </w:pPr>
      <w:r w:rsidRPr="00BA5EBA">
        <w:t>Провести наблюдение 2-3 тренировочных занятий, проводимых тренером в разных возрастных группах, с целью изучения особенностей методики преподавания, воспитания и организации занимающихся.</w:t>
      </w:r>
    </w:p>
    <w:p w:rsidR="00EE6053" w:rsidRPr="00BA5EBA" w:rsidRDefault="00EE6053" w:rsidP="00372913">
      <w:pPr>
        <w:pStyle w:val="af3"/>
        <w:numPr>
          <w:ilvl w:val="0"/>
          <w:numId w:val="19"/>
        </w:numPr>
        <w:ind w:left="0"/>
        <w:contextualSpacing/>
        <w:jc w:val="both"/>
      </w:pPr>
      <w:r w:rsidRPr="00BA5EBA">
        <w:t xml:space="preserve">Разработать план мероприятий (беседы и др.) по пропаганде физической культуры, вида спорта, здорового образа жизни на нравственные, эстетические или другие темы, имеющие воспитательные значение. </w:t>
      </w:r>
    </w:p>
    <w:p w:rsidR="00EE6053" w:rsidRPr="00BA5EBA" w:rsidRDefault="00EE6053" w:rsidP="00372913">
      <w:pPr>
        <w:pStyle w:val="af3"/>
        <w:numPr>
          <w:ilvl w:val="0"/>
          <w:numId w:val="19"/>
        </w:numPr>
        <w:ind w:left="0"/>
        <w:contextualSpacing/>
        <w:jc w:val="both"/>
      </w:pPr>
      <w:r w:rsidRPr="00BA5EBA">
        <w:t>Ознакомиться с календарем проведения соревнований по виду спорта.</w:t>
      </w:r>
    </w:p>
    <w:p w:rsidR="00EE6053" w:rsidRPr="00BA5EBA" w:rsidRDefault="00EE6053" w:rsidP="00372913">
      <w:pPr>
        <w:pStyle w:val="af3"/>
        <w:numPr>
          <w:ilvl w:val="0"/>
          <w:numId w:val="19"/>
        </w:numPr>
        <w:ind w:left="0"/>
        <w:contextualSpacing/>
        <w:jc w:val="both"/>
      </w:pPr>
      <w:r w:rsidRPr="00BA5EBA">
        <w:t>Разработать положение о соревновании по виду спорта.</w:t>
      </w:r>
    </w:p>
    <w:p w:rsidR="00EE6053" w:rsidRPr="00BA5EBA" w:rsidRDefault="00EE6053" w:rsidP="00372913">
      <w:pPr>
        <w:pStyle w:val="af3"/>
        <w:numPr>
          <w:ilvl w:val="0"/>
          <w:numId w:val="19"/>
        </w:numPr>
        <w:ind w:left="0"/>
        <w:contextualSpacing/>
        <w:jc w:val="both"/>
      </w:pPr>
      <w:r w:rsidRPr="00BA5EBA">
        <w:t>Принять участие в организации и проведении 1-2 спортивных соревнований по виду спорта в качестве судьи, представителя, руководителя команды.</w:t>
      </w:r>
    </w:p>
    <w:p w:rsidR="00EE6053" w:rsidRPr="00BA5EBA" w:rsidRDefault="00EE6053" w:rsidP="00372913">
      <w:pPr>
        <w:pStyle w:val="3"/>
        <w:tabs>
          <w:tab w:val="clear" w:pos="1080"/>
        </w:tabs>
        <w:spacing w:before="0" w:after="0"/>
        <w:ind w:left="0"/>
        <w:rPr>
          <w:rFonts w:ascii="Times New Roman" w:hAnsi="Times New Roman" w:cs="Times New Roman"/>
          <w:sz w:val="24"/>
          <w:szCs w:val="24"/>
        </w:rPr>
      </w:pPr>
      <w:bookmarkStart w:id="181" w:name="_Toc502947877"/>
      <w:r w:rsidRPr="00BA5EBA">
        <w:rPr>
          <w:rFonts w:ascii="Times New Roman" w:hAnsi="Times New Roman" w:cs="Times New Roman"/>
          <w:sz w:val="24"/>
          <w:szCs w:val="24"/>
        </w:rPr>
        <w:t xml:space="preserve"> ФОНД ОЦЕНОЧНЫХ СРЕДСТВ ДЛЯ ПРОВЕДЕНИЯ ПРОМЕЖУТОЧНОЙ АТТЕСТАЦИИ</w:t>
      </w:r>
      <w:bookmarkEnd w:id="181"/>
      <w:r w:rsidRPr="00BA5EBA">
        <w:rPr>
          <w:rFonts w:ascii="Times New Roman" w:hAnsi="Times New Roman" w:cs="Times New Roman"/>
          <w:sz w:val="24"/>
          <w:szCs w:val="24"/>
        </w:rPr>
        <w:t xml:space="preserve"> </w:t>
      </w:r>
    </w:p>
    <w:p w:rsidR="00EE6053" w:rsidRPr="00BA5EBA" w:rsidRDefault="00EE6053" w:rsidP="00372913">
      <w:pPr>
        <w:pStyle w:val="3"/>
        <w:tabs>
          <w:tab w:val="clear" w:pos="1080"/>
        </w:tabs>
        <w:spacing w:before="0" w:after="0"/>
        <w:ind w:left="0"/>
        <w:rPr>
          <w:rFonts w:ascii="Times New Roman" w:hAnsi="Times New Roman" w:cs="Times New Roman"/>
          <w:sz w:val="24"/>
          <w:szCs w:val="24"/>
        </w:rPr>
      </w:pPr>
      <w:bookmarkStart w:id="182" w:name="_Toc502947878"/>
      <w:r w:rsidRPr="00BA5EBA">
        <w:rPr>
          <w:rFonts w:ascii="Times New Roman" w:hAnsi="Times New Roman" w:cs="Times New Roman"/>
          <w:sz w:val="24"/>
          <w:szCs w:val="24"/>
        </w:rPr>
        <w:t>Этапы формирования компетенций</w:t>
      </w:r>
      <w:bookmarkEnd w:id="182"/>
      <w:r w:rsidRPr="00BA5EBA">
        <w:rPr>
          <w:rFonts w:ascii="Times New Roman" w:hAnsi="Times New Roman" w:cs="Times New Roman"/>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68"/>
        <w:gridCol w:w="7796"/>
      </w:tblGrid>
      <w:tr w:rsidR="00EE6053" w:rsidRPr="00BA5EBA" w:rsidTr="00BF188C">
        <w:tc>
          <w:tcPr>
            <w:tcW w:w="1668" w:type="dxa"/>
            <w:vAlign w:val="center"/>
          </w:tcPr>
          <w:p w:rsidR="00EE6053" w:rsidRPr="00BA5EBA" w:rsidRDefault="00EE6053" w:rsidP="00372913">
            <w:pPr>
              <w:spacing w:after="0" w:line="240" w:lineRule="auto"/>
              <w:ind w:hanging="142"/>
              <w:jc w:val="center"/>
              <w:rPr>
                <w:rFonts w:ascii="Times New Roman" w:hAnsi="Times New Roman" w:cs="Times New Roman"/>
                <w:b/>
                <w:sz w:val="24"/>
                <w:szCs w:val="24"/>
              </w:rPr>
            </w:pPr>
            <w:r w:rsidRPr="00BA5EBA">
              <w:rPr>
                <w:rFonts w:ascii="Times New Roman" w:hAnsi="Times New Roman" w:cs="Times New Roman"/>
                <w:b/>
                <w:sz w:val="24"/>
                <w:szCs w:val="24"/>
              </w:rPr>
              <w:t xml:space="preserve"> Компетенции</w:t>
            </w:r>
          </w:p>
        </w:tc>
        <w:tc>
          <w:tcPr>
            <w:tcW w:w="7796" w:type="dxa"/>
            <w:vAlign w:val="center"/>
          </w:tcPr>
          <w:p w:rsidR="00EE6053" w:rsidRPr="00BA5EBA" w:rsidRDefault="00EE6053" w:rsidP="00372913">
            <w:pPr>
              <w:spacing w:after="0" w:line="240" w:lineRule="auto"/>
              <w:jc w:val="center"/>
              <w:rPr>
                <w:rFonts w:ascii="Times New Roman" w:hAnsi="Times New Roman" w:cs="Times New Roman"/>
                <w:b/>
                <w:sz w:val="24"/>
                <w:szCs w:val="24"/>
              </w:rPr>
            </w:pPr>
            <w:r w:rsidRPr="00BA5EBA">
              <w:rPr>
                <w:rFonts w:ascii="Times New Roman" w:hAnsi="Times New Roman" w:cs="Times New Roman"/>
                <w:b/>
                <w:sz w:val="24"/>
                <w:szCs w:val="24"/>
              </w:rPr>
              <w:t>Перечень дисциплин и практик с указанием семестра, на которых формируется данная компетенция</w:t>
            </w:r>
          </w:p>
        </w:tc>
      </w:tr>
      <w:tr w:rsidR="00EE6053" w:rsidRPr="00BA5EBA" w:rsidTr="00BF188C">
        <w:trPr>
          <w:trHeight w:val="553"/>
        </w:trPr>
        <w:tc>
          <w:tcPr>
            <w:tcW w:w="1668" w:type="dxa"/>
          </w:tcPr>
          <w:p w:rsidR="00EE6053" w:rsidRPr="00BA5EBA" w:rsidRDefault="00EE6053" w:rsidP="00372913">
            <w:pPr>
              <w:spacing w:after="0" w:line="240" w:lineRule="auto"/>
              <w:jc w:val="both"/>
              <w:rPr>
                <w:rFonts w:ascii="Times New Roman" w:hAnsi="Times New Roman" w:cs="Times New Roman"/>
                <w:sz w:val="24"/>
                <w:szCs w:val="24"/>
              </w:rPr>
            </w:pPr>
            <w:r w:rsidRPr="00BA5EBA">
              <w:rPr>
                <w:rFonts w:ascii="Times New Roman" w:hAnsi="Times New Roman" w:cs="Times New Roman"/>
                <w:sz w:val="24"/>
                <w:szCs w:val="24"/>
              </w:rPr>
              <w:t>ОК-8</w:t>
            </w:r>
          </w:p>
        </w:tc>
        <w:tc>
          <w:tcPr>
            <w:tcW w:w="7796" w:type="dxa"/>
          </w:tcPr>
          <w:p w:rsidR="00EE6053" w:rsidRPr="00BA5EBA" w:rsidRDefault="00EE6053" w:rsidP="00372913">
            <w:pPr>
              <w:spacing w:after="0" w:line="240" w:lineRule="auto"/>
              <w:ind w:firstLine="460"/>
              <w:rPr>
                <w:rFonts w:ascii="Times New Roman" w:hAnsi="Times New Roman" w:cs="Times New Roman"/>
                <w:sz w:val="24"/>
                <w:szCs w:val="24"/>
              </w:rPr>
            </w:pPr>
            <w:r w:rsidRPr="00BA5EBA">
              <w:rPr>
                <w:rFonts w:ascii="Times New Roman" w:hAnsi="Times New Roman" w:cs="Times New Roman"/>
                <w:sz w:val="24"/>
                <w:szCs w:val="24"/>
              </w:rPr>
              <w:t>физическая культура и спорт 1 семестр</w:t>
            </w:r>
          </w:p>
          <w:p w:rsidR="00EE6053" w:rsidRPr="00BA5EBA" w:rsidRDefault="00EE6053" w:rsidP="00372913">
            <w:pPr>
              <w:spacing w:after="0" w:line="240" w:lineRule="auto"/>
              <w:ind w:firstLine="460"/>
              <w:rPr>
                <w:rFonts w:ascii="Times New Roman" w:hAnsi="Times New Roman" w:cs="Times New Roman"/>
                <w:sz w:val="24"/>
                <w:szCs w:val="24"/>
              </w:rPr>
            </w:pPr>
            <w:r w:rsidRPr="00BA5EBA">
              <w:rPr>
                <w:rFonts w:ascii="Times New Roman" w:hAnsi="Times New Roman" w:cs="Times New Roman"/>
                <w:sz w:val="24"/>
                <w:szCs w:val="24"/>
              </w:rPr>
              <w:t>теория и методика физической культуры – 3,4 семестры</w:t>
            </w:r>
          </w:p>
          <w:p w:rsidR="00EE6053" w:rsidRPr="00BA5EBA" w:rsidRDefault="00EE6053" w:rsidP="00372913">
            <w:pPr>
              <w:spacing w:after="0" w:line="240" w:lineRule="auto"/>
              <w:ind w:firstLine="460"/>
              <w:rPr>
                <w:rFonts w:ascii="Times New Roman" w:hAnsi="Times New Roman" w:cs="Times New Roman"/>
                <w:sz w:val="24"/>
                <w:szCs w:val="24"/>
              </w:rPr>
            </w:pPr>
            <w:r w:rsidRPr="00BA5EBA">
              <w:rPr>
                <w:rFonts w:ascii="Times New Roman" w:hAnsi="Times New Roman" w:cs="Times New Roman"/>
                <w:sz w:val="24"/>
                <w:szCs w:val="24"/>
              </w:rPr>
              <w:t xml:space="preserve">оздоровительная аэробика (ж), тяжелая атлетика (м) - 6 семестр </w:t>
            </w:r>
          </w:p>
          <w:p w:rsidR="00EE6053" w:rsidRPr="00BA5EBA" w:rsidRDefault="00EE6053" w:rsidP="00372913">
            <w:pPr>
              <w:spacing w:after="0" w:line="240" w:lineRule="auto"/>
              <w:ind w:firstLine="460"/>
              <w:rPr>
                <w:rFonts w:ascii="Times New Roman" w:hAnsi="Times New Roman" w:cs="Times New Roman"/>
                <w:sz w:val="24"/>
                <w:szCs w:val="24"/>
              </w:rPr>
            </w:pPr>
            <w:r w:rsidRPr="00BA5EBA">
              <w:rPr>
                <w:rFonts w:ascii="Times New Roman" w:hAnsi="Times New Roman" w:cs="Times New Roman"/>
                <w:sz w:val="24"/>
                <w:szCs w:val="24"/>
              </w:rPr>
              <w:t>профессионально-спортивное совершенствование – 1-7 семестры</w:t>
            </w:r>
          </w:p>
          <w:p w:rsidR="00EE6053" w:rsidRPr="00BA5EBA" w:rsidRDefault="00EE6053" w:rsidP="00372913">
            <w:pPr>
              <w:spacing w:after="0" w:line="240" w:lineRule="auto"/>
              <w:ind w:firstLine="460"/>
              <w:rPr>
                <w:rFonts w:ascii="Times New Roman" w:hAnsi="Times New Roman" w:cs="Times New Roman"/>
                <w:sz w:val="24"/>
                <w:szCs w:val="24"/>
              </w:rPr>
            </w:pPr>
            <w:r w:rsidRPr="00BA5EBA">
              <w:rPr>
                <w:rFonts w:ascii="Times New Roman" w:hAnsi="Times New Roman" w:cs="Times New Roman"/>
                <w:sz w:val="24"/>
                <w:szCs w:val="24"/>
              </w:rPr>
              <w:t>психология и педагогика – 2,3 семестры</w:t>
            </w:r>
          </w:p>
          <w:p w:rsidR="00EE6053" w:rsidRPr="00BA5EBA" w:rsidRDefault="00EE6053" w:rsidP="00372913">
            <w:pPr>
              <w:spacing w:after="0" w:line="240" w:lineRule="auto"/>
              <w:ind w:firstLine="460"/>
              <w:rPr>
                <w:rFonts w:ascii="Times New Roman" w:hAnsi="Times New Roman" w:cs="Times New Roman"/>
                <w:sz w:val="24"/>
                <w:szCs w:val="24"/>
              </w:rPr>
            </w:pPr>
            <w:r w:rsidRPr="00BA5EBA">
              <w:rPr>
                <w:rFonts w:ascii="Times New Roman" w:hAnsi="Times New Roman" w:cs="Times New Roman"/>
                <w:sz w:val="24"/>
                <w:szCs w:val="24"/>
              </w:rPr>
              <w:t>возрастная психология – 2,3 семестры</w:t>
            </w:r>
          </w:p>
          <w:p w:rsidR="00EE6053" w:rsidRPr="00BA5EBA" w:rsidRDefault="00EE6053" w:rsidP="00372913">
            <w:pPr>
              <w:spacing w:after="0" w:line="240" w:lineRule="auto"/>
              <w:ind w:firstLine="460"/>
              <w:rPr>
                <w:rFonts w:ascii="Times New Roman" w:hAnsi="Times New Roman" w:cs="Times New Roman"/>
                <w:sz w:val="24"/>
                <w:szCs w:val="24"/>
              </w:rPr>
            </w:pPr>
            <w:r w:rsidRPr="00BA5EBA">
              <w:rPr>
                <w:rFonts w:ascii="Times New Roman" w:hAnsi="Times New Roman" w:cs="Times New Roman"/>
                <w:sz w:val="24"/>
                <w:szCs w:val="24"/>
              </w:rPr>
              <w:t>физическая подготовка – 2 – 6 семестр</w:t>
            </w:r>
          </w:p>
          <w:p w:rsidR="00EE6053" w:rsidRPr="00BA5EBA" w:rsidRDefault="00EE6053" w:rsidP="00372913">
            <w:pPr>
              <w:spacing w:after="0" w:line="240" w:lineRule="auto"/>
              <w:ind w:firstLine="460"/>
              <w:rPr>
                <w:rFonts w:ascii="Times New Roman" w:hAnsi="Times New Roman" w:cs="Times New Roman"/>
                <w:sz w:val="24"/>
                <w:szCs w:val="24"/>
              </w:rPr>
            </w:pPr>
            <w:r w:rsidRPr="00BA5EBA">
              <w:rPr>
                <w:rFonts w:ascii="Times New Roman" w:hAnsi="Times New Roman" w:cs="Times New Roman"/>
                <w:sz w:val="24"/>
                <w:szCs w:val="24"/>
              </w:rPr>
              <w:t>учебная прак5тика – 6 семестр</w:t>
            </w:r>
          </w:p>
        </w:tc>
      </w:tr>
      <w:tr w:rsidR="00EE6053" w:rsidRPr="00BA5EBA" w:rsidTr="00BF188C">
        <w:trPr>
          <w:trHeight w:val="553"/>
        </w:trPr>
        <w:tc>
          <w:tcPr>
            <w:tcW w:w="1668" w:type="dxa"/>
          </w:tcPr>
          <w:p w:rsidR="00EE6053" w:rsidRPr="00BA5EBA" w:rsidRDefault="00EE6053" w:rsidP="00372913">
            <w:pPr>
              <w:spacing w:after="0" w:line="240" w:lineRule="auto"/>
              <w:jc w:val="both"/>
              <w:rPr>
                <w:rFonts w:ascii="Times New Roman" w:hAnsi="Times New Roman" w:cs="Times New Roman"/>
                <w:sz w:val="24"/>
                <w:szCs w:val="24"/>
              </w:rPr>
            </w:pPr>
            <w:r w:rsidRPr="00BA5EBA">
              <w:rPr>
                <w:rFonts w:ascii="Times New Roman" w:hAnsi="Times New Roman" w:cs="Times New Roman"/>
                <w:sz w:val="24"/>
                <w:szCs w:val="24"/>
              </w:rPr>
              <w:t>ОПК -2</w:t>
            </w:r>
          </w:p>
        </w:tc>
        <w:tc>
          <w:tcPr>
            <w:tcW w:w="7796" w:type="dxa"/>
          </w:tcPr>
          <w:p w:rsidR="00EE6053" w:rsidRPr="00BA5EBA" w:rsidRDefault="00EE6053" w:rsidP="00372913">
            <w:pPr>
              <w:spacing w:after="0" w:line="240" w:lineRule="auto"/>
              <w:ind w:firstLine="460"/>
              <w:rPr>
                <w:rFonts w:ascii="Times New Roman" w:hAnsi="Times New Roman" w:cs="Times New Roman"/>
                <w:sz w:val="24"/>
                <w:szCs w:val="24"/>
              </w:rPr>
            </w:pPr>
            <w:r w:rsidRPr="00BA5EBA">
              <w:rPr>
                <w:rFonts w:ascii="Times New Roman" w:hAnsi="Times New Roman" w:cs="Times New Roman"/>
                <w:sz w:val="24"/>
                <w:szCs w:val="24"/>
              </w:rPr>
              <w:t>теория и методика физической культуры – 3, 4 семестры</w:t>
            </w:r>
          </w:p>
          <w:p w:rsidR="00EE6053" w:rsidRPr="00BA5EBA" w:rsidRDefault="00EE6053" w:rsidP="00372913">
            <w:pPr>
              <w:spacing w:after="0" w:line="240" w:lineRule="auto"/>
              <w:ind w:firstLine="460"/>
              <w:rPr>
                <w:rFonts w:ascii="Times New Roman" w:hAnsi="Times New Roman" w:cs="Times New Roman"/>
                <w:sz w:val="24"/>
                <w:szCs w:val="24"/>
              </w:rPr>
            </w:pPr>
            <w:r w:rsidRPr="00BA5EBA">
              <w:rPr>
                <w:rFonts w:ascii="Times New Roman" w:hAnsi="Times New Roman" w:cs="Times New Roman"/>
                <w:sz w:val="24"/>
                <w:szCs w:val="24"/>
              </w:rPr>
              <w:t>теория и методика обучения базовым видам спорта – 1-6 семестры</w:t>
            </w:r>
          </w:p>
          <w:p w:rsidR="00EE6053" w:rsidRPr="00BA5EBA" w:rsidRDefault="00EE6053" w:rsidP="00372913">
            <w:pPr>
              <w:spacing w:after="0" w:line="240" w:lineRule="auto"/>
              <w:ind w:firstLine="460"/>
              <w:rPr>
                <w:rFonts w:ascii="Times New Roman" w:hAnsi="Times New Roman" w:cs="Times New Roman"/>
                <w:sz w:val="24"/>
                <w:szCs w:val="24"/>
              </w:rPr>
            </w:pPr>
            <w:r w:rsidRPr="00BA5EBA">
              <w:rPr>
                <w:rFonts w:ascii="Times New Roman" w:hAnsi="Times New Roman" w:cs="Times New Roman"/>
                <w:sz w:val="24"/>
                <w:szCs w:val="24"/>
              </w:rPr>
              <w:t>технологии спортивной тренировки в ИВС – 6,7 - семестры</w:t>
            </w:r>
          </w:p>
          <w:p w:rsidR="00EE6053" w:rsidRPr="00BA5EBA" w:rsidRDefault="00EE6053" w:rsidP="00372913">
            <w:pPr>
              <w:spacing w:after="0" w:line="240" w:lineRule="auto"/>
              <w:ind w:firstLine="460"/>
              <w:rPr>
                <w:rFonts w:ascii="Times New Roman" w:hAnsi="Times New Roman" w:cs="Times New Roman"/>
                <w:sz w:val="24"/>
                <w:szCs w:val="24"/>
              </w:rPr>
            </w:pPr>
            <w:r w:rsidRPr="00BA5EBA">
              <w:rPr>
                <w:rFonts w:ascii="Times New Roman" w:hAnsi="Times New Roman" w:cs="Times New Roman"/>
                <w:sz w:val="24"/>
                <w:szCs w:val="24"/>
              </w:rPr>
              <w:t>научно-методическое обеспечение подготовки спортивного резерва в ИВС – 6,7 семестры</w:t>
            </w:r>
          </w:p>
          <w:p w:rsidR="00EE6053" w:rsidRPr="00BA5EBA" w:rsidRDefault="00EE6053" w:rsidP="00372913">
            <w:pPr>
              <w:spacing w:after="0" w:line="240" w:lineRule="auto"/>
              <w:ind w:firstLine="460"/>
              <w:rPr>
                <w:rFonts w:ascii="Times New Roman" w:hAnsi="Times New Roman" w:cs="Times New Roman"/>
                <w:sz w:val="24"/>
                <w:szCs w:val="24"/>
              </w:rPr>
            </w:pPr>
            <w:r w:rsidRPr="00BA5EBA">
              <w:rPr>
                <w:rFonts w:ascii="Times New Roman" w:hAnsi="Times New Roman" w:cs="Times New Roman"/>
                <w:sz w:val="24"/>
                <w:szCs w:val="24"/>
              </w:rPr>
              <w:t>профессионально-спортивное совершенствование – 1-7 семестры</w:t>
            </w:r>
          </w:p>
          <w:p w:rsidR="00EE6053" w:rsidRPr="00BA5EBA" w:rsidRDefault="00EE6053" w:rsidP="00372913">
            <w:pPr>
              <w:spacing w:after="0" w:line="240" w:lineRule="auto"/>
              <w:ind w:firstLine="460"/>
              <w:rPr>
                <w:rFonts w:ascii="Times New Roman" w:hAnsi="Times New Roman" w:cs="Times New Roman"/>
                <w:sz w:val="24"/>
                <w:szCs w:val="24"/>
              </w:rPr>
            </w:pPr>
            <w:r w:rsidRPr="00BA5EBA">
              <w:rPr>
                <w:rFonts w:ascii="Times New Roman" w:hAnsi="Times New Roman" w:cs="Times New Roman"/>
                <w:sz w:val="24"/>
                <w:szCs w:val="24"/>
              </w:rPr>
              <w:t>теория спорта -5</w:t>
            </w:r>
          </w:p>
          <w:p w:rsidR="00EE6053" w:rsidRPr="00BA5EBA" w:rsidRDefault="00EE6053" w:rsidP="00372913">
            <w:pPr>
              <w:spacing w:after="0" w:line="240" w:lineRule="auto"/>
              <w:ind w:firstLine="460"/>
              <w:rPr>
                <w:rFonts w:ascii="Times New Roman" w:hAnsi="Times New Roman" w:cs="Times New Roman"/>
                <w:sz w:val="24"/>
                <w:szCs w:val="24"/>
              </w:rPr>
            </w:pPr>
            <w:r w:rsidRPr="00BA5EBA">
              <w:rPr>
                <w:rFonts w:ascii="Times New Roman" w:hAnsi="Times New Roman" w:cs="Times New Roman"/>
                <w:sz w:val="24"/>
                <w:szCs w:val="24"/>
              </w:rPr>
              <w:t>содержание и виды физкультурно-спортивной деятельности – 7 семестр</w:t>
            </w:r>
          </w:p>
          <w:p w:rsidR="00EE6053" w:rsidRPr="00BA5EBA" w:rsidRDefault="00EE6053" w:rsidP="00372913">
            <w:pPr>
              <w:spacing w:after="0" w:line="240" w:lineRule="auto"/>
              <w:ind w:firstLine="460"/>
              <w:rPr>
                <w:rFonts w:ascii="Times New Roman" w:hAnsi="Times New Roman" w:cs="Times New Roman"/>
                <w:sz w:val="24"/>
                <w:szCs w:val="24"/>
              </w:rPr>
            </w:pPr>
            <w:r w:rsidRPr="00BA5EBA">
              <w:rPr>
                <w:rFonts w:ascii="Times New Roman" w:hAnsi="Times New Roman" w:cs="Times New Roman"/>
                <w:sz w:val="24"/>
                <w:szCs w:val="24"/>
              </w:rPr>
              <w:t>учебная практика – 6 семестр</w:t>
            </w:r>
          </w:p>
        </w:tc>
      </w:tr>
      <w:tr w:rsidR="00EE6053" w:rsidRPr="00BA5EBA" w:rsidTr="00BF188C">
        <w:trPr>
          <w:trHeight w:val="553"/>
        </w:trPr>
        <w:tc>
          <w:tcPr>
            <w:tcW w:w="1668" w:type="dxa"/>
          </w:tcPr>
          <w:p w:rsidR="00EE6053" w:rsidRPr="00BA5EBA" w:rsidRDefault="00EE6053" w:rsidP="00372913">
            <w:pPr>
              <w:spacing w:after="0" w:line="240" w:lineRule="auto"/>
              <w:jc w:val="both"/>
              <w:rPr>
                <w:rFonts w:ascii="Times New Roman" w:hAnsi="Times New Roman" w:cs="Times New Roman"/>
                <w:sz w:val="24"/>
                <w:szCs w:val="24"/>
              </w:rPr>
            </w:pPr>
            <w:r w:rsidRPr="00BA5EBA">
              <w:rPr>
                <w:rFonts w:ascii="Times New Roman" w:hAnsi="Times New Roman" w:cs="Times New Roman"/>
                <w:sz w:val="24"/>
                <w:szCs w:val="24"/>
              </w:rPr>
              <w:t>ОПК-3</w:t>
            </w:r>
          </w:p>
          <w:p w:rsidR="00EE6053" w:rsidRPr="00BA5EBA" w:rsidRDefault="00EE6053" w:rsidP="00372913">
            <w:pPr>
              <w:spacing w:after="0" w:line="240" w:lineRule="auto"/>
              <w:jc w:val="both"/>
              <w:rPr>
                <w:rFonts w:ascii="Times New Roman" w:hAnsi="Times New Roman" w:cs="Times New Roman"/>
                <w:sz w:val="24"/>
                <w:szCs w:val="24"/>
              </w:rPr>
            </w:pPr>
          </w:p>
        </w:tc>
        <w:tc>
          <w:tcPr>
            <w:tcW w:w="7796" w:type="dxa"/>
          </w:tcPr>
          <w:p w:rsidR="00EE6053" w:rsidRPr="00BA5EBA" w:rsidRDefault="00EE6053" w:rsidP="00372913">
            <w:pPr>
              <w:spacing w:after="0" w:line="240" w:lineRule="auto"/>
              <w:ind w:firstLine="460"/>
              <w:rPr>
                <w:rFonts w:ascii="Times New Roman" w:hAnsi="Times New Roman" w:cs="Times New Roman"/>
                <w:sz w:val="24"/>
                <w:szCs w:val="24"/>
              </w:rPr>
            </w:pPr>
            <w:r w:rsidRPr="00BA5EBA">
              <w:rPr>
                <w:rFonts w:ascii="Times New Roman" w:hAnsi="Times New Roman" w:cs="Times New Roman"/>
                <w:sz w:val="24"/>
                <w:szCs w:val="24"/>
              </w:rPr>
              <w:t>теория и методика физической культуры – 3, 4 семестры</w:t>
            </w:r>
          </w:p>
          <w:p w:rsidR="00EE6053" w:rsidRPr="00BA5EBA" w:rsidRDefault="00EE6053" w:rsidP="00372913">
            <w:pPr>
              <w:spacing w:after="0" w:line="240" w:lineRule="auto"/>
              <w:ind w:firstLine="460"/>
              <w:rPr>
                <w:rFonts w:ascii="Times New Roman" w:hAnsi="Times New Roman" w:cs="Times New Roman"/>
                <w:sz w:val="24"/>
                <w:szCs w:val="24"/>
              </w:rPr>
            </w:pPr>
            <w:r w:rsidRPr="00BA5EBA">
              <w:rPr>
                <w:rFonts w:ascii="Times New Roman" w:hAnsi="Times New Roman" w:cs="Times New Roman"/>
                <w:sz w:val="24"/>
                <w:szCs w:val="24"/>
              </w:rPr>
              <w:t>теория и методика избранного вида спорта – 2-5 семестры</w:t>
            </w:r>
          </w:p>
          <w:p w:rsidR="00EE6053" w:rsidRPr="00BA5EBA" w:rsidRDefault="00EE6053" w:rsidP="00372913">
            <w:pPr>
              <w:spacing w:after="0" w:line="240" w:lineRule="auto"/>
              <w:ind w:firstLine="460"/>
              <w:rPr>
                <w:rFonts w:ascii="Times New Roman" w:hAnsi="Times New Roman" w:cs="Times New Roman"/>
                <w:sz w:val="24"/>
                <w:szCs w:val="24"/>
              </w:rPr>
            </w:pPr>
            <w:r w:rsidRPr="00BA5EBA">
              <w:rPr>
                <w:rFonts w:ascii="Times New Roman" w:hAnsi="Times New Roman" w:cs="Times New Roman"/>
                <w:sz w:val="24"/>
                <w:szCs w:val="24"/>
              </w:rPr>
              <w:lastRenderedPageBreak/>
              <w:t>технологии спортивной тренировки в ИВС – 6,7 - семестры</w:t>
            </w:r>
          </w:p>
          <w:p w:rsidR="00EE6053" w:rsidRPr="00BA5EBA" w:rsidRDefault="00EE6053" w:rsidP="00372913">
            <w:pPr>
              <w:spacing w:after="0" w:line="240" w:lineRule="auto"/>
              <w:ind w:firstLine="460"/>
              <w:rPr>
                <w:rFonts w:ascii="Times New Roman" w:hAnsi="Times New Roman" w:cs="Times New Roman"/>
                <w:sz w:val="24"/>
                <w:szCs w:val="24"/>
              </w:rPr>
            </w:pPr>
            <w:r w:rsidRPr="00BA5EBA">
              <w:rPr>
                <w:rFonts w:ascii="Times New Roman" w:hAnsi="Times New Roman" w:cs="Times New Roman"/>
                <w:sz w:val="24"/>
                <w:szCs w:val="24"/>
              </w:rPr>
              <w:t>научно-методическое обеспечение подготовки спортивного резерва в ИВС – 6,7 семестры</w:t>
            </w:r>
          </w:p>
          <w:p w:rsidR="00EE6053" w:rsidRPr="00BA5EBA" w:rsidRDefault="00EE6053" w:rsidP="00372913">
            <w:pPr>
              <w:spacing w:after="0" w:line="240" w:lineRule="auto"/>
              <w:ind w:firstLine="460"/>
              <w:rPr>
                <w:rFonts w:ascii="Times New Roman" w:hAnsi="Times New Roman" w:cs="Times New Roman"/>
                <w:sz w:val="24"/>
                <w:szCs w:val="24"/>
              </w:rPr>
            </w:pPr>
            <w:r w:rsidRPr="00BA5EBA">
              <w:rPr>
                <w:rFonts w:ascii="Times New Roman" w:hAnsi="Times New Roman" w:cs="Times New Roman"/>
                <w:sz w:val="24"/>
                <w:szCs w:val="24"/>
              </w:rPr>
              <w:t>профессионально-спортивное совершенствование – 1-7 семестры</w:t>
            </w:r>
          </w:p>
          <w:p w:rsidR="00EE6053" w:rsidRPr="00BA5EBA" w:rsidRDefault="00EE6053" w:rsidP="00372913">
            <w:pPr>
              <w:spacing w:after="0" w:line="240" w:lineRule="auto"/>
              <w:ind w:firstLine="460"/>
              <w:rPr>
                <w:rFonts w:ascii="Times New Roman" w:hAnsi="Times New Roman" w:cs="Times New Roman"/>
                <w:sz w:val="24"/>
                <w:szCs w:val="24"/>
              </w:rPr>
            </w:pPr>
            <w:r w:rsidRPr="00BA5EBA">
              <w:rPr>
                <w:rFonts w:ascii="Times New Roman" w:hAnsi="Times New Roman" w:cs="Times New Roman"/>
                <w:sz w:val="24"/>
                <w:szCs w:val="24"/>
              </w:rPr>
              <w:t>теория спорта -5</w:t>
            </w:r>
          </w:p>
          <w:p w:rsidR="00EE6053" w:rsidRPr="00BA5EBA" w:rsidRDefault="00EE6053" w:rsidP="00372913">
            <w:pPr>
              <w:spacing w:after="0" w:line="240" w:lineRule="auto"/>
              <w:ind w:firstLine="460"/>
              <w:rPr>
                <w:rFonts w:ascii="Times New Roman" w:hAnsi="Times New Roman" w:cs="Times New Roman"/>
                <w:sz w:val="24"/>
                <w:szCs w:val="24"/>
              </w:rPr>
            </w:pPr>
            <w:r w:rsidRPr="00BA5EBA">
              <w:rPr>
                <w:rFonts w:ascii="Times New Roman" w:hAnsi="Times New Roman" w:cs="Times New Roman"/>
                <w:sz w:val="24"/>
                <w:szCs w:val="24"/>
              </w:rPr>
              <w:t>психолого-педагогические основы специализации -7 семестр</w:t>
            </w:r>
          </w:p>
          <w:p w:rsidR="00EE6053" w:rsidRPr="00BA5EBA" w:rsidRDefault="00EE6053" w:rsidP="00372913">
            <w:pPr>
              <w:spacing w:after="0" w:line="240" w:lineRule="auto"/>
              <w:ind w:firstLine="460"/>
              <w:rPr>
                <w:rFonts w:ascii="Times New Roman" w:hAnsi="Times New Roman" w:cs="Times New Roman"/>
                <w:sz w:val="24"/>
                <w:szCs w:val="24"/>
              </w:rPr>
            </w:pPr>
            <w:r w:rsidRPr="00BA5EBA">
              <w:rPr>
                <w:rFonts w:ascii="Times New Roman" w:hAnsi="Times New Roman" w:cs="Times New Roman"/>
                <w:sz w:val="24"/>
                <w:szCs w:val="24"/>
              </w:rPr>
              <w:t>учебная практика – 6 семестр</w:t>
            </w:r>
          </w:p>
          <w:p w:rsidR="00EE6053" w:rsidRPr="00BA5EBA" w:rsidRDefault="00EE6053" w:rsidP="00372913">
            <w:pPr>
              <w:spacing w:after="0" w:line="240" w:lineRule="auto"/>
              <w:ind w:firstLine="460"/>
              <w:rPr>
                <w:rFonts w:ascii="Times New Roman" w:hAnsi="Times New Roman" w:cs="Times New Roman"/>
                <w:sz w:val="24"/>
                <w:szCs w:val="24"/>
              </w:rPr>
            </w:pPr>
            <w:r w:rsidRPr="00BA5EBA">
              <w:rPr>
                <w:rFonts w:ascii="Times New Roman" w:hAnsi="Times New Roman" w:cs="Times New Roman"/>
                <w:sz w:val="24"/>
                <w:szCs w:val="24"/>
              </w:rPr>
              <w:t>факультатив по подготовке к учебной практике – 5 семестр</w:t>
            </w:r>
          </w:p>
        </w:tc>
      </w:tr>
      <w:tr w:rsidR="00EE6053" w:rsidRPr="00BA5EBA" w:rsidTr="00BF188C">
        <w:trPr>
          <w:trHeight w:val="553"/>
        </w:trPr>
        <w:tc>
          <w:tcPr>
            <w:tcW w:w="1668" w:type="dxa"/>
          </w:tcPr>
          <w:p w:rsidR="00EE6053" w:rsidRPr="00BA5EBA" w:rsidRDefault="00EE6053" w:rsidP="00372913">
            <w:pPr>
              <w:spacing w:after="0" w:line="240" w:lineRule="auto"/>
              <w:jc w:val="both"/>
              <w:rPr>
                <w:rFonts w:ascii="Times New Roman" w:hAnsi="Times New Roman" w:cs="Times New Roman"/>
                <w:sz w:val="24"/>
                <w:szCs w:val="24"/>
              </w:rPr>
            </w:pPr>
            <w:r w:rsidRPr="00BA5EBA">
              <w:rPr>
                <w:rFonts w:ascii="Times New Roman" w:hAnsi="Times New Roman" w:cs="Times New Roman"/>
                <w:sz w:val="24"/>
                <w:szCs w:val="24"/>
              </w:rPr>
              <w:lastRenderedPageBreak/>
              <w:t>ОПК-4</w:t>
            </w:r>
          </w:p>
        </w:tc>
        <w:tc>
          <w:tcPr>
            <w:tcW w:w="7796" w:type="dxa"/>
          </w:tcPr>
          <w:p w:rsidR="00EE6053" w:rsidRPr="00BA5EBA" w:rsidRDefault="00EE6053" w:rsidP="00372913">
            <w:pPr>
              <w:spacing w:after="0" w:line="240" w:lineRule="auto"/>
              <w:ind w:firstLine="460"/>
              <w:rPr>
                <w:rFonts w:ascii="Times New Roman" w:hAnsi="Times New Roman" w:cs="Times New Roman"/>
                <w:sz w:val="24"/>
                <w:szCs w:val="24"/>
              </w:rPr>
            </w:pPr>
            <w:r w:rsidRPr="00BA5EBA">
              <w:rPr>
                <w:rFonts w:ascii="Times New Roman" w:hAnsi="Times New Roman" w:cs="Times New Roman"/>
                <w:sz w:val="24"/>
                <w:szCs w:val="24"/>
              </w:rPr>
              <w:t>педагогика физической культуры – 4 семестр</w:t>
            </w:r>
          </w:p>
          <w:p w:rsidR="00EE6053" w:rsidRPr="00BA5EBA" w:rsidRDefault="00EE6053" w:rsidP="00372913">
            <w:pPr>
              <w:spacing w:after="0" w:line="240" w:lineRule="auto"/>
              <w:ind w:firstLine="460"/>
              <w:rPr>
                <w:rFonts w:ascii="Times New Roman" w:hAnsi="Times New Roman" w:cs="Times New Roman"/>
                <w:sz w:val="24"/>
                <w:szCs w:val="24"/>
              </w:rPr>
            </w:pPr>
            <w:r w:rsidRPr="00BA5EBA">
              <w:rPr>
                <w:rFonts w:ascii="Times New Roman" w:hAnsi="Times New Roman" w:cs="Times New Roman"/>
                <w:sz w:val="24"/>
                <w:szCs w:val="24"/>
              </w:rPr>
              <w:t>психология спорта – 6 семестр</w:t>
            </w:r>
          </w:p>
          <w:p w:rsidR="00EE6053" w:rsidRPr="00BA5EBA" w:rsidRDefault="00EE6053" w:rsidP="00372913">
            <w:pPr>
              <w:spacing w:after="0" w:line="240" w:lineRule="auto"/>
              <w:ind w:firstLine="460"/>
              <w:rPr>
                <w:rFonts w:ascii="Times New Roman" w:hAnsi="Times New Roman" w:cs="Times New Roman"/>
                <w:sz w:val="24"/>
                <w:szCs w:val="24"/>
              </w:rPr>
            </w:pPr>
            <w:r w:rsidRPr="00BA5EBA">
              <w:rPr>
                <w:rFonts w:ascii="Times New Roman" w:hAnsi="Times New Roman" w:cs="Times New Roman"/>
                <w:sz w:val="24"/>
                <w:szCs w:val="24"/>
              </w:rPr>
              <w:t>психология и педагогика – 2,3 семестры</w:t>
            </w:r>
          </w:p>
          <w:p w:rsidR="00EE6053" w:rsidRPr="00BA5EBA" w:rsidRDefault="00EE6053" w:rsidP="00372913">
            <w:pPr>
              <w:spacing w:after="0" w:line="240" w:lineRule="auto"/>
              <w:ind w:firstLine="460"/>
              <w:rPr>
                <w:rFonts w:ascii="Times New Roman" w:hAnsi="Times New Roman" w:cs="Times New Roman"/>
                <w:sz w:val="24"/>
                <w:szCs w:val="24"/>
              </w:rPr>
            </w:pPr>
            <w:r w:rsidRPr="00BA5EBA">
              <w:rPr>
                <w:rFonts w:ascii="Times New Roman" w:hAnsi="Times New Roman" w:cs="Times New Roman"/>
                <w:sz w:val="24"/>
                <w:szCs w:val="24"/>
              </w:rPr>
              <w:t>возрастная психология – 2,3 семестры</w:t>
            </w:r>
          </w:p>
          <w:p w:rsidR="00EE6053" w:rsidRPr="00BA5EBA" w:rsidRDefault="00EE6053" w:rsidP="00372913">
            <w:pPr>
              <w:spacing w:after="0" w:line="240" w:lineRule="auto"/>
              <w:ind w:firstLine="460"/>
              <w:rPr>
                <w:rFonts w:ascii="Times New Roman" w:hAnsi="Times New Roman" w:cs="Times New Roman"/>
                <w:sz w:val="24"/>
                <w:szCs w:val="24"/>
              </w:rPr>
            </w:pPr>
            <w:r w:rsidRPr="00BA5EBA">
              <w:rPr>
                <w:rFonts w:ascii="Times New Roman" w:hAnsi="Times New Roman" w:cs="Times New Roman"/>
                <w:sz w:val="24"/>
                <w:szCs w:val="24"/>
              </w:rPr>
              <w:t>содержание и виды физкультурно-спортивной деятельности – 7 семестр</w:t>
            </w:r>
          </w:p>
          <w:p w:rsidR="00EE6053" w:rsidRPr="00BA5EBA" w:rsidRDefault="00EE6053" w:rsidP="00372913">
            <w:pPr>
              <w:spacing w:after="0" w:line="240" w:lineRule="auto"/>
              <w:ind w:firstLine="460"/>
              <w:rPr>
                <w:rFonts w:ascii="Times New Roman" w:hAnsi="Times New Roman" w:cs="Times New Roman"/>
                <w:sz w:val="24"/>
                <w:szCs w:val="24"/>
              </w:rPr>
            </w:pPr>
            <w:r w:rsidRPr="00BA5EBA">
              <w:rPr>
                <w:rFonts w:ascii="Times New Roman" w:hAnsi="Times New Roman" w:cs="Times New Roman"/>
                <w:sz w:val="24"/>
                <w:szCs w:val="24"/>
              </w:rPr>
              <w:t>учебная практика – 6 семестр</w:t>
            </w:r>
          </w:p>
          <w:p w:rsidR="00EE6053" w:rsidRPr="00BA5EBA" w:rsidRDefault="00EE6053" w:rsidP="00372913">
            <w:pPr>
              <w:spacing w:after="0" w:line="240" w:lineRule="auto"/>
              <w:ind w:firstLine="460"/>
              <w:rPr>
                <w:rFonts w:ascii="Times New Roman" w:hAnsi="Times New Roman" w:cs="Times New Roman"/>
                <w:sz w:val="24"/>
                <w:szCs w:val="24"/>
              </w:rPr>
            </w:pPr>
            <w:r w:rsidRPr="00BA5EBA">
              <w:rPr>
                <w:rFonts w:ascii="Times New Roman" w:hAnsi="Times New Roman" w:cs="Times New Roman"/>
                <w:sz w:val="24"/>
                <w:szCs w:val="24"/>
              </w:rPr>
              <w:t>факультатив по подготовке к учебной практике – 5 семестр</w:t>
            </w:r>
          </w:p>
        </w:tc>
      </w:tr>
      <w:tr w:rsidR="00EE6053" w:rsidRPr="00BA5EBA" w:rsidTr="00BF188C">
        <w:trPr>
          <w:trHeight w:val="553"/>
        </w:trPr>
        <w:tc>
          <w:tcPr>
            <w:tcW w:w="1668" w:type="dxa"/>
          </w:tcPr>
          <w:p w:rsidR="00EE6053" w:rsidRPr="00BA5EBA" w:rsidRDefault="00EE6053" w:rsidP="00372913">
            <w:pPr>
              <w:spacing w:after="0" w:line="240" w:lineRule="auto"/>
              <w:jc w:val="both"/>
              <w:rPr>
                <w:rFonts w:ascii="Times New Roman" w:hAnsi="Times New Roman" w:cs="Times New Roman"/>
                <w:sz w:val="24"/>
                <w:szCs w:val="24"/>
              </w:rPr>
            </w:pPr>
            <w:r w:rsidRPr="00BA5EBA">
              <w:rPr>
                <w:rFonts w:ascii="Times New Roman" w:hAnsi="Times New Roman" w:cs="Times New Roman"/>
                <w:sz w:val="24"/>
                <w:szCs w:val="24"/>
              </w:rPr>
              <w:t>ОПК-6</w:t>
            </w:r>
          </w:p>
        </w:tc>
        <w:tc>
          <w:tcPr>
            <w:tcW w:w="7796" w:type="dxa"/>
          </w:tcPr>
          <w:p w:rsidR="00EE6053" w:rsidRPr="00BA5EBA" w:rsidRDefault="00EE6053" w:rsidP="00372913">
            <w:pPr>
              <w:spacing w:after="0" w:line="240" w:lineRule="auto"/>
              <w:ind w:firstLine="460"/>
              <w:rPr>
                <w:rFonts w:ascii="Times New Roman" w:hAnsi="Times New Roman" w:cs="Times New Roman"/>
                <w:sz w:val="24"/>
                <w:szCs w:val="24"/>
              </w:rPr>
            </w:pPr>
            <w:r w:rsidRPr="00BA5EBA">
              <w:rPr>
                <w:rFonts w:ascii="Times New Roman" w:hAnsi="Times New Roman" w:cs="Times New Roman"/>
                <w:sz w:val="24"/>
                <w:szCs w:val="24"/>
              </w:rPr>
              <w:t>теория и методика избранного вида спорта – 2-5 семестры</w:t>
            </w:r>
          </w:p>
          <w:p w:rsidR="00EE6053" w:rsidRPr="00BA5EBA" w:rsidRDefault="00EE6053" w:rsidP="00372913">
            <w:pPr>
              <w:spacing w:after="0" w:line="240" w:lineRule="auto"/>
              <w:ind w:firstLine="460"/>
              <w:rPr>
                <w:rFonts w:ascii="Times New Roman" w:hAnsi="Times New Roman" w:cs="Times New Roman"/>
                <w:sz w:val="24"/>
                <w:szCs w:val="24"/>
              </w:rPr>
            </w:pPr>
            <w:r w:rsidRPr="00BA5EBA">
              <w:rPr>
                <w:rFonts w:ascii="Times New Roman" w:hAnsi="Times New Roman" w:cs="Times New Roman"/>
                <w:sz w:val="24"/>
                <w:szCs w:val="24"/>
              </w:rPr>
              <w:t>технологии спортивной тренировки в ИВС – 6,7 - семестры</w:t>
            </w:r>
          </w:p>
          <w:p w:rsidR="00EE6053" w:rsidRPr="00BA5EBA" w:rsidRDefault="00EE6053" w:rsidP="00372913">
            <w:pPr>
              <w:spacing w:after="0" w:line="240" w:lineRule="auto"/>
              <w:ind w:firstLine="460"/>
              <w:rPr>
                <w:rFonts w:ascii="Times New Roman" w:hAnsi="Times New Roman" w:cs="Times New Roman"/>
                <w:sz w:val="24"/>
                <w:szCs w:val="24"/>
              </w:rPr>
            </w:pPr>
            <w:r w:rsidRPr="00BA5EBA">
              <w:rPr>
                <w:rFonts w:ascii="Times New Roman" w:hAnsi="Times New Roman" w:cs="Times New Roman"/>
                <w:sz w:val="24"/>
                <w:szCs w:val="24"/>
              </w:rPr>
              <w:t>профессионально-спортивное совершенствование – 1-7 семестры</w:t>
            </w:r>
          </w:p>
          <w:p w:rsidR="00EE6053" w:rsidRPr="00BA5EBA" w:rsidRDefault="00EE6053" w:rsidP="00372913">
            <w:pPr>
              <w:spacing w:after="0" w:line="240" w:lineRule="auto"/>
              <w:ind w:firstLine="460"/>
              <w:rPr>
                <w:rFonts w:ascii="Times New Roman" w:hAnsi="Times New Roman" w:cs="Times New Roman"/>
                <w:sz w:val="24"/>
                <w:szCs w:val="24"/>
              </w:rPr>
            </w:pPr>
            <w:r w:rsidRPr="00BA5EBA">
              <w:rPr>
                <w:rFonts w:ascii="Times New Roman" w:hAnsi="Times New Roman" w:cs="Times New Roman"/>
                <w:sz w:val="24"/>
                <w:szCs w:val="24"/>
              </w:rPr>
              <w:t>лечебная физическая культура – 6 семестр</w:t>
            </w:r>
          </w:p>
          <w:p w:rsidR="00EE6053" w:rsidRPr="00BA5EBA" w:rsidRDefault="00EE6053" w:rsidP="00372913">
            <w:pPr>
              <w:spacing w:after="0" w:line="240" w:lineRule="auto"/>
              <w:ind w:firstLine="460"/>
              <w:rPr>
                <w:rFonts w:ascii="Times New Roman" w:hAnsi="Times New Roman" w:cs="Times New Roman"/>
                <w:sz w:val="24"/>
                <w:szCs w:val="24"/>
              </w:rPr>
            </w:pPr>
            <w:r w:rsidRPr="00BA5EBA">
              <w:rPr>
                <w:rFonts w:ascii="Times New Roman" w:hAnsi="Times New Roman" w:cs="Times New Roman"/>
                <w:sz w:val="24"/>
                <w:szCs w:val="24"/>
              </w:rPr>
              <w:t>профилактика наркомании средствами ФК и С и антидопинговый контроль – 4 семестр</w:t>
            </w:r>
          </w:p>
          <w:p w:rsidR="00EE6053" w:rsidRPr="00BA5EBA" w:rsidRDefault="00EE6053" w:rsidP="00372913">
            <w:pPr>
              <w:spacing w:after="0" w:line="240" w:lineRule="auto"/>
              <w:ind w:firstLine="460"/>
              <w:rPr>
                <w:rFonts w:ascii="Times New Roman" w:hAnsi="Times New Roman" w:cs="Times New Roman"/>
                <w:sz w:val="24"/>
                <w:szCs w:val="24"/>
              </w:rPr>
            </w:pPr>
            <w:r w:rsidRPr="00BA5EBA">
              <w:rPr>
                <w:rFonts w:ascii="Times New Roman" w:hAnsi="Times New Roman" w:cs="Times New Roman"/>
                <w:sz w:val="24"/>
                <w:szCs w:val="24"/>
              </w:rPr>
              <w:t>психолого-педагогические основы специализации -7 семестр</w:t>
            </w:r>
          </w:p>
          <w:p w:rsidR="00EE6053" w:rsidRPr="00BA5EBA" w:rsidRDefault="00EE6053" w:rsidP="00372913">
            <w:pPr>
              <w:spacing w:after="0" w:line="240" w:lineRule="auto"/>
              <w:ind w:firstLine="460"/>
              <w:rPr>
                <w:rFonts w:ascii="Times New Roman" w:hAnsi="Times New Roman" w:cs="Times New Roman"/>
                <w:sz w:val="24"/>
                <w:szCs w:val="24"/>
              </w:rPr>
            </w:pPr>
            <w:r w:rsidRPr="00BA5EBA">
              <w:rPr>
                <w:rFonts w:ascii="Times New Roman" w:hAnsi="Times New Roman" w:cs="Times New Roman"/>
                <w:sz w:val="24"/>
                <w:szCs w:val="24"/>
              </w:rPr>
              <w:t>факультатив по подготовке к учебной практике – 5 семестр</w:t>
            </w:r>
          </w:p>
          <w:p w:rsidR="00EE6053" w:rsidRPr="00BA5EBA" w:rsidRDefault="00EE6053" w:rsidP="00372913">
            <w:pPr>
              <w:spacing w:after="0" w:line="240" w:lineRule="auto"/>
              <w:ind w:firstLine="460"/>
              <w:rPr>
                <w:rFonts w:ascii="Times New Roman" w:hAnsi="Times New Roman" w:cs="Times New Roman"/>
                <w:sz w:val="24"/>
                <w:szCs w:val="24"/>
              </w:rPr>
            </w:pPr>
            <w:r w:rsidRPr="00BA5EBA">
              <w:rPr>
                <w:rFonts w:ascii="Times New Roman" w:hAnsi="Times New Roman" w:cs="Times New Roman"/>
                <w:sz w:val="24"/>
                <w:szCs w:val="24"/>
              </w:rPr>
              <w:t>оздоровительная аэробика(ж), тяжелая атлетика- 6 семестр</w:t>
            </w:r>
          </w:p>
        </w:tc>
      </w:tr>
      <w:tr w:rsidR="00EE6053" w:rsidRPr="00BA5EBA" w:rsidTr="00BF188C">
        <w:trPr>
          <w:trHeight w:val="553"/>
        </w:trPr>
        <w:tc>
          <w:tcPr>
            <w:tcW w:w="1668" w:type="dxa"/>
          </w:tcPr>
          <w:p w:rsidR="00EE6053" w:rsidRPr="00BA5EBA" w:rsidRDefault="00EE6053" w:rsidP="00372913">
            <w:pPr>
              <w:spacing w:after="0" w:line="240" w:lineRule="auto"/>
              <w:jc w:val="both"/>
              <w:rPr>
                <w:rFonts w:ascii="Times New Roman" w:hAnsi="Times New Roman" w:cs="Times New Roman"/>
                <w:sz w:val="24"/>
                <w:szCs w:val="24"/>
              </w:rPr>
            </w:pPr>
            <w:r w:rsidRPr="00BA5EBA">
              <w:rPr>
                <w:rFonts w:ascii="Times New Roman" w:hAnsi="Times New Roman" w:cs="Times New Roman"/>
                <w:sz w:val="24"/>
                <w:szCs w:val="24"/>
              </w:rPr>
              <w:t>ОПК-7</w:t>
            </w:r>
          </w:p>
        </w:tc>
        <w:tc>
          <w:tcPr>
            <w:tcW w:w="7796" w:type="dxa"/>
          </w:tcPr>
          <w:p w:rsidR="00EE6053" w:rsidRPr="00BA5EBA" w:rsidRDefault="00EE6053" w:rsidP="00372913">
            <w:pPr>
              <w:spacing w:after="0" w:line="240" w:lineRule="auto"/>
              <w:ind w:firstLine="460"/>
              <w:rPr>
                <w:rFonts w:ascii="Times New Roman" w:hAnsi="Times New Roman" w:cs="Times New Roman"/>
                <w:sz w:val="24"/>
                <w:szCs w:val="24"/>
              </w:rPr>
            </w:pPr>
            <w:r w:rsidRPr="00BA5EBA">
              <w:rPr>
                <w:rFonts w:ascii="Times New Roman" w:hAnsi="Times New Roman" w:cs="Times New Roman"/>
                <w:sz w:val="24"/>
                <w:szCs w:val="24"/>
              </w:rPr>
              <w:t>безопасность жизнедеятельности – 4 семестр</w:t>
            </w:r>
          </w:p>
          <w:p w:rsidR="00EE6053" w:rsidRPr="00BA5EBA" w:rsidRDefault="00EE6053" w:rsidP="00372913">
            <w:pPr>
              <w:spacing w:after="0" w:line="240" w:lineRule="auto"/>
              <w:ind w:firstLine="460"/>
              <w:rPr>
                <w:rFonts w:ascii="Times New Roman" w:hAnsi="Times New Roman" w:cs="Times New Roman"/>
                <w:sz w:val="24"/>
                <w:szCs w:val="24"/>
              </w:rPr>
            </w:pPr>
            <w:r w:rsidRPr="00BA5EBA">
              <w:rPr>
                <w:rFonts w:ascii="Times New Roman" w:hAnsi="Times New Roman" w:cs="Times New Roman"/>
                <w:sz w:val="24"/>
                <w:szCs w:val="24"/>
              </w:rPr>
              <w:t>основы медицинских знаний – 4 семестр</w:t>
            </w:r>
          </w:p>
          <w:p w:rsidR="00EE6053" w:rsidRPr="00BA5EBA" w:rsidRDefault="00EE6053" w:rsidP="00372913">
            <w:pPr>
              <w:spacing w:after="0" w:line="240" w:lineRule="auto"/>
              <w:ind w:firstLine="460"/>
              <w:rPr>
                <w:rFonts w:ascii="Times New Roman" w:hAnsi="Times New Roman" w:cs="Times New Roman"/>
                <w:sz w:val="24"/>
                <w:szCs w:val="24"/>
              </w:rPr>
            </w:pPr>
            <w:r w:rsidRPr="00BA5EBA">
              <w:rPr>
                <w:rFonts w:ascii="Times New Roman" w:hAnsi="Times New Roman" w:cs="Times New Roman"/>
                <w:sz w:val="24"/>
                <w:szCs w:val="24"/>
              </w:rPr>
              <w:t>теория и методика обучения базовым видам спорта, в том числе – 1-6 семестры</w:t>
            </w:r>
          </w:p>
          <w:p w:rsidR="00EE6053" w:rsidRPr="00BA5EBA" w:rsidRDefault="00EE6053" w:rsidP="00372913">
            <w:pPr>
              <w:spacing w:after="0" w:line="240" w:lineRule="auto"/>
              <w:ind w:firstLine="460"/>
              <w:rPr>
                <w:rFonts w:ascii="Times New Roman" w:hAnsi="Times New Roman" w:cs="Times New Roman"/>
                <w:sz w:val="24"/>
                <w:szCs w:val="24"/>
              </w:rPr>
            </w:pPr>
            <w:r w:rsidRPr="00BA5EBA">
              <w:rPr>
                <w:rFonts w:ascii="Times New Roman" w:hAnsi="Times New Roman" w:cs="Times New Roman"/>
                <w:sz w:val="24"/>
                <w:szCs w:val="24"/>
              </w:rPr>
              <w:t>теория и методика избранного вида спорта – 2-5 семестры</w:t>
            </w:r>
          </w:p>
          <w:p w:rsidR="00EE6053" w:rsidRPr="00BA5EBA" w:rsidRDefault="00EE6053" w:rsidP="00372913">
            <w:pPr>
              <w:spacing w:after="0" w:line="240" w:lineRule="auto"/>
              <w:ind w:firstLine="460"/>
              <w:rPr>
                <w:rFonts w:ascii="Times New Roman" w:hAnsi="Times New Roman" w:cs="Times New Roman"/>
                <w:sz w:val="24"/>
                <w:szCs w:val="24"/>
              </w:rPr>
            </w:pPr>
            <w:r w:rsidRPr="00BA5EBA">
              <w:rPr>
                <w:rFonts w:ascii="Times New Roman" w:hAnsi="Times New Roman" w:cs="Times New Roman"/>
                <w:sz w:val="24"/>
                <w:szCs w:val="24"/>
              </w:rPr>
              <w:t>спортивная медицина – 5 семестр</w:t>
            </w:r>
          </w:p>
          <w:p w:rsidR="00EE6053" w:rsidRPr="00BA5EBA" w:rsidRDefault="00EE6053" w:rsidP="00372913">
            <w:pPr>
              <w:spacing w:after="0" w:line="240" w:lineRule="auto"/>
              <w:ind w:firstLine="460"/>
              <w:rPr>
                <w:rFonts w:ascii="Times New Roman" w:hAnsi="Times New Roman" w:cs="Times New Roman"/>
                <w:sz w:val="24"/>
                <w:szCs w:val="24"/>
              </w:rPr>
            </w:pPr>
            <w:r w:rsidRPr="00BA5EBA">
              <w:rPr>
                <w:rFonts w:ascii="Times New Roman" w:hAnsi="Times New Roman" w:cs="Times New Roman"/>
                <w:sz w:val="24"/>
                <w:szCs w:val="24"/>
              </w:rPr>
              <w:t>туризм и спортивное ориентирование – 2 семестр</w:t>
            </w:r>
          </w:p>
          <w:p w:rsidR="00EE6053" w:rsidRPr="00BA5EBA" w:rsidRDefault="00EE6053" w:rsidP="00372913">
            <w:pPr>
              <w:spacing w:after="0" w:line="240" w:lineRule="auto"/>
              <w:ind w:firstLine="460"/>
              <w:rPr>
                <w:rFonts w:ascii="Times New Roman" w:hAnsi="Times New Roman" w:cs="Times New Roman"/>
                <w:sz w:val="24"/>
                <w:szCs w:val="24"/>
              </w:rPr>
            </w:pPr>
            <w:r w:rsidRPr="00BA5EBA">
              <w:rPr>
                <w:rFonts w:ascii="Times New Roman" w:hAnsi="Times New Roman" w:cs="Times New Roman"/>
                <w:sz w:val="24"/>
                <w:szCs w:val="24"/>
              </w:rPr>
              <w:t>учебная практика – 6 семестр</w:t>
            </w:r>
          </w:p>
          <w:p w:rsidR="00EE6053" w:rsidRPr="00BA5EBA" w:rsidRDefault="00EE6053" w:rsidP="00372913">
            <w:pPr>
              <w:spacing w:after="0" w:line="240" w:lineRule="auto"/>
              <w:ind w:firstLine="460"/>
              <w:rPr>
                <w:rFonts w:ascii="Times New Roman" w:hAnsi="Times New Roman" w:cs="Times New Roman"/>
                <w:sz w:val="24"/>
                <w:szCs w:val="24"/>
              </w:rPr>
            </w:pPr>
            <w:r w:rsidRPr="00BA5EBA">
              <w:rPr>
                <w:rFonts w:ascii="Times New Roman" w:hAnsi="Times New Roman" w:cs="Times New Roman"/>
                <w:sz w:val="24"/>
                <w:szCs w:val="24"/>
              </w:rPr>
              <w:t>факультатив по подготовке к учебной практике – 5 семестр</w:t>
            </w:r>
          </w:p>
          <w:p w:rsidR="00EE6053" w:rsidRPr="00BA5EBA" w:rsidRDefault="00EE6053" w:rsidP="00372913">
            <w:pPr>
              <w:spacing w:after="0" w:line="240" w:lineRule="auto"/>
              <w:ind w:firstLine="460"/>
              <w:rPr>
                <w:rFonts w:ascii="Times New Roman" w:hAnsi="Times New Roman" w:cs="Times New Roman"/>
                <w:sz w:val="24"/>
                <w:szCs w:val="24"/>
              </w:rPr>
            </w:pPr>
            <w:r w:rsidRPr="00BA5EBA">
              <w:rPr>
                <w:rFonts w:ascii="Times New Roman" w:hAnsi="Times New Roman" w:cs="Times New Roman"/>
                <w:sz w:val="24"/>
                <w:szCs w:val="24"/>
              </w:rPr>
              <w:t>оздоровительная аэробика(ж), тяжелая атлетика- 6 семестр</w:t>
            </w:r>
          </w:p>
        </w:tc>
      </w:tr>
      <w:tr w:rsidR="00EE6053" w:rsidRPr="00BA5EBA" w:rsidTr="00BF188C">
        <w:trPr>
          <w:trHeight w:val="553"/>
        </w:trPr>
        <w:tc>
          <w:tcPr>
            <w:tcW w:w="1668" w:type="dxa"/>
          </w:tcPr>
          <w:p w:rsidR="00EE6053" w:rsidRPr="00BA5EBA" w:rsidRDefault="00EE6053" w:rsidP="00372913">
            <w:pPr>
              <w:spacing w:after="0" w:line="240" w:lineRule="auto"/>
              <w:jc w:val="both"/>
              <w:rPr>
                <w:rFonts w:ascii="Times New Roman" w:hAnsi="Times New Roman" w:cs="Times New Roman"/>
                <w:sz w:val="24"/>
                <w:szCs w:val="24"/>
              </w:rPr>
            </w:pPr>
            <w:r w:rsidRPr="00BA5EBA">
              <w:rPr>
                <w:rFonts w:ascii="Times New Roman" w:hAnsi="Times New Roman" w:cs="Times New Roman"/>
                <w:sz w:val="24"/>
                <w:szCs w:val="24"/>
              </w:rPr>
              <w:t>ОПК-8</w:t>
            </w:r>
          </w:p>
        </w:tc>
        <w:tc>
          <w:tcPr>
            <w:tcW w:w="7796" w:type="dxa"/>
          </w:tcPr>
          <w:p w:rsidR="00EE6053" w:rsidRPr="00BA5EBA" w:rsidRDefault="00EE6053" w:rsidP="00372913">
            <w:pPr>
              <w:spacing w:after="0" w:line="240" w:lineRule="auto"/>
              <w:ind w:firstLine="460"/>
              <w:rPr>
                <w:rFonts w:ascii="Times New Roman" w:hAnsi="Times New Roman" w:cs="Times New Roman"/>
                <w:sz w:val="24"/>
                <w:szCs w:val="24"/>
              </w:rPr>
            </w:pPr>
            <w:r w:rsidRPr="00BA5EBA">
              <w:rPr>
                <w:rFonts w:ascii="Times New Roman" w:hAnsi="Times New Roman" w:cs="Times New Roman"/>
                <w:sz w:val="24"/>
                <w:szCs w:val="24"/>
              </w:rPr>
              <w:t>теория и методика обучения базовым видам спорта, в том числе – 1-6 семестры</w:t>
            </w:r>
          </w:p>
          <w:p w:rsidR="00EE6053" w:rsidRPr="00BA5EBA" w:rsidRDefault="00EE6053" w:rsidP="00372913">
            <w:pPr>
              <w:spacing w:after="0" w:line="240" w:lineRule="auto"/>
              <w:ind w:firstLine="460"/>
              <w:rPr>
                <w:rFonts w:ascii="Times New Roman" w:hAnsi="Times New Roman" w:cs="Times New Roman"/>
                <w:sz w:val="24"/>
                <w:szCs w:val="24"/>
              </w:rPr>
            </w:pPr>
            <w:r w:rsidRPr="00BA5EBA">
              <w:rPr>
                <w:rFonts w:ascii="Times New Roman" w:hAnsi="Times New Roman" w:cs="Times New Roman"/>
                <w:sz w:val="24"/>
                <w:szCs w:val="24"/>
              </w:rPr>
              <w:t>теория и методика избранного вида спорта – 2-5 семестры</w:t>
            </w:r>
          </w:p>
          <w:p w:rsidR="00EE6053" w:rsidRPr="00BA5EBA" w:rsidRDefault="00EE6053" w:rsidP="00372913">
            <w:pPr>
              <w:spacing w:after="0" w:line="240" w:lineRule="auto"/>
              <w:ind w:firstLine="460"/>
              <w:rPr>
                <w:rFonts w:ascii="Times New Roman" w:hAnsi="Times New Roman" w:cs="Times New Roman"/>
                <w:sz w:val="24"/>
                <w:szCs w:val="24"/>
              </w:rPr>
            </w:pPr>
            <w:r w:rsidRPr="00BA5EBA">
              <w:rPr>
                <w:rFonts w:ascii="Times New Roman" w:hAnsi="Times New Roman" w:cs="Times New Roman"/>
                <w:sz w:val="24"/>
                <w:szCs w:val="24"/>
              </w:rPr>
              <w:t>технологии спортивной тренировки в ИВС – 6,7 - семестры</w:t>
            </w:r>
          </w:p>
          <w:p w:rsidR="00EE6053" w:rsidRPr="00BA5EBA" w:rsidRDefault="00EE6053" w:rsidP="00372913">
            <w:pPr>
              <w:spacing w:after="0" w:line="240" w:lineRule="auto"/>
              <w:ind w:firstLine="460"/>
              <w:rPr>
                <w:rFonts w:ascii="Times New Roman" w:hAnsi="Times New Roman" w:cs="Times New Roman"/>
                <w:sz w:val="24"/>
                <w:szCs w:val="24"/>
              </w:rPr>
            </w:pPr>
            <w:r w:rsidRPr="00BA5EBA">
              <w:rPr>
                <w:rFonts w:ascii="Times New Roman" w:hAnsi="Times New Roman" w:cs="Times New Roman"/>
                <w:sz w:val="24"/>
                <w:szCs w:val="24"/>
              </w:rPr>
              <w:t>подготовка специалистов по спортивной технике, инвентарю, судей и др. в ИВС – 6,7 семестры</w:t>
            </w:r>
          </w:p>
          <w:p w:rsidR="00EE6053" w:rsidRPr="00BA5EBA" w:rsidRDefault="00EE6053" w:rsidP="00372913">
            <w:pPr>
              <w:spacing w:after="0" w:line="240" w:lineRule="auto"/>
              <w:ind w:firstLine="460"/>
              <w:rPr>
                <w:rFonts w:ascii="Times New Roman" w:hAnsi="Times New Roman" w:cs="Times New Roman"/>
                <w:sz w:val="24"/>
                <w:szCs w:val="24"/>
              </w:rPr>
            </w:pPr>
            <w:r w:rsidRPr="00BA5EBA">
              <w:rPr>
                <w:rFonts w:ascii="Times New Roman" w:hAnsi="Times New Roman" w:cs="Times New Roman"/>
                <w:sz w:val="24"/>
                <w:szCs w:val="24"/>
              </w:rPr>
              <w:t>факультатив по подготовке к учебной практике – 5 семестр</w:t>
            </w:r>
          </w:p>
        </w:tc>
      </w:tr>
      <w:tr w:rsidR="00EE6053" w:rsidRPr="00BA5EBA" w:rsidTr="00BF188C">
        <w:trPr>
          <w:trHeight w:val="553"/>
        </w:trPr>
        <w:tc>
          <w:tcPr>
            <w:tcW w:w="1668" w:type="dxa"/>
          </w:tcPr>
          <w:p w:rsidR="00EE6053" w:rsidRPr="00BA5EBA" w:rsidRDefault="00EE6053" w:rsidP="00372913">
            <w:pPr>
              <w:spacing w:after="0" w:line="240" w:lineRule="auto"/>
              <w:jc w:val="both"/>
              <w:rPr>
                <w:rFonts w:ascii="Times New Roman" w:hAnsi="Times New Roman" w:cs="Times New Roman"/>
                <w:sz w:val="24"/>
                <w:szCs w:val="24"/>
              </w:rPr>
            </w:pPr>
            <w:r w:rsidRPr="00BA5EBA">
              <w:rPr>
                <w:rFonts w:ascii="Times New Roman" w:hAnsi="Times New Roman" w:cs="Times New Roman"/>
                <w:sz w:val="24"/>
                <w:szCs w:val="24"/>
              </w:rPr>
              <w:t>ОПК-9</w:t>
            </w:r>
          </w:p>
        </w:tc>
        <w:tc>
          <w:tcPr>
            <w:tcW w:w="7796" w:type="dxa"/>
          </w:tcPr>
          <w:p w:rsidR="00EE6053" w:rsidRPr="00BA5EBA" w:rsidRDefault="00EE6053" w:rsidP="00372913">
            <w:pPr>
              <w:spacing w:after="0" w:line="240" w:lineRule="auto"/>
              <w:ind w:firstLine="460"/>
              <w:rPr>
                <w:rFonts w:ascii="Times New Roman" w:hAnsi="Times New Roman" w:cs="Times New Roman"/>
                <w:sz w:val="24"/>
                <w:szCs w:val="24"/>
              </w:rPr>
            </w:pPr>
            <w:r w:rsidRPr="00BA5EBA">
              <w:rPr>
                <w:rFonts w:ascii="Times New Roman" w:hAnsi="Times New Roman" w:cs="Times New Roman"/>
                <w:sz w:val="24"/>
                <w:szCs w:val="24"/>
              </w:rPr>
              <w:t>научно-методическое обеспечение подготовки спортивного резерва в ИВС – 6,7 семестры</w:t>
            </w:r>
          </w:p>
          <w:p w:rsidR="00EE6053" w:rsidRPr="00BA5EBA" w:rsidRDefault="00EE6053" w:rsidP="00372913">
            <w:pPr>
              <w:spacing w:after="0" w:line="240" w:lineRule="auto"/>
              <w:ind w:firstLine="460"/>
              <w:rPr>
                <w:rFonts w:ascii="Times New Roman" w:hAnsi="Times New Roman" w:cs="Times New Roman"/>
                <w:sz w:val="24"/>
                <w:szCs w:val="24"/>
              </w:rPr>
            </w:pPr>
            <w:r w:rsidRPr="00BA5EBA">
              <w:rPr>
                <w:rFonts w:ascii="Times New Roman" w:hAnsi="Times New Roman" w:cs="Times New Roman"/>
                <w:sz w:val="24"/>
                <w:szCs w:val="24"/>
              </w:rPr>
              <w:t>менеджмент – 5 семестр</w:t>
            </w:r>
          </w:p>
          <w:p w:rsidR="00EE6053" w:rsidRPr="00BA5EBA" w:rsidRDefault="00EE6053" w:rsidP="00372913">
            <w:pPr>
              <w:spacing w:after="0" w:line="240" w:lineRule="auto"/>
              <w:ind w:firstLine="460"/>
              <w:rPr>
                <w:rFonts w:ascii="Times New Roman" w:hAnsi="Times New Roman" w:cs="Times New Roman"/>
                <w:sz w:val="24"/>
                <w:szCs w:val="24"/>
              </w:rPr>
            </w:pPr>
            <w:r w:rsidRPr="00BA5EBA">
              <w:rPr>
                <w:rFonts w:ascii="Times New Roman" w:hAnsi="Times New Roman" w:cs="Times New Roman"/>
                <w:sz w:val="24"/>
                <w:szCs w:val="24"/>
              </w:rPr>
              <w:t>учебная практика – 6 семестр</w:t>
            </w:r>
          </w:p>
          <w:p w:rsidR="00EE6053" w:rsidRPr="00BA5EBA" w:rsidRDefault="00EE6053" w:rsidP="00372913">
            <w:pPr>
              <w:spacing w:after="0" w:line="240" w:lineRule="auto"/>
              <w:ind w:firstLine="460"/>
              <w:rPr>
                <w:rFonts w:ascii="Times New Roman" w:hAnsi="Times New Roman" w:cs="Times New Roman"/>
                <w:sz w:val="24"/>
                <w:szCs w:val="24"/>
              </w:rPr>
            </w:pPr>
            <w:r w:rsidRPr="00BA5EBA">
              <w:rPr>
                <w:rFonts w:ascii="Times New Roman" w:hAnsi="Times New Roman" w:cs="Times New Roman"/>
                <w:sz w:val="24"/>
                <w:szCs w:val="24"/>
              </w:rPr>
              <w:t>факультатив по подготовке к учебной практике – 5 семестр</w:t>
            </w:r>
          </w:p>
        </w:tc>
      </w:tr>
      <w:tr w:rsidR="00EE6053" w:rsidRPr="00BA5EBA" w:rsidTr="00BF188C">
        <w:trPr>
          <w:trHeight w:val="553"/>
        </w:trPr>
        <w:tc>
          <w:tcPr>
            <w:tcW w:w="1668" w:type="dxa"/>
          </w:tcPr>
          <w:p w:rsidR="00EE6053" w:rsidRPr="00BA5EBA" w:rsidRDefault="00EE6053" w:rsidP="00372913">
            <w:pPr>
              <w:spacing w:after="0" w:line="240" w:lineRule="auto"/>
              <w:jc w:val="both"/>
              <w:rPr>
                <w:rFonts w:ascii="Times New Roman" w:hAnsi="Times New Roman" w:cs="Times New Roman"/>
                <w:sz w:val="24"/>
                <w:szCs w:val="24"/>
              </w:rPr>
            </w:pPr>
            <w:r w:rsidRPr="00BA5EBA">
              <w:rPr>
                <w:rFonts w:ascii="Times New Roman" w:hAnsi="Times New Roman" w:cs="Times New Roman"/>
                <w:sz w:val="24"/>
                <w:szCs w:val="24"/>
              </w:rPr>
              <w:t>ОПК-10</w:t>
            </w:r>
          </w:p>
        </w:tc>
        <w:tc>
          <w:tcPr>
            <w:tcW w:w="7796" w:type="dxa"/>
          </w:tcPr>
          <w:p w:rsidR="00EE6053" w:rsidRPr="00BA5EBA" w:rsidRDefault="00EE6053" w:rsidP="00372913">
            <w:pPr>
              <w:spacing w:after="0" w:line="240" w:lineRule="auto"/>
              <w:ind w:firstLine="460"/>
              <w:rPr>
                <w:rFonts w:ascii="Times New Roman" w:hAnsi="Times New Roman" w:cs="Times New Roman"/>
                <w:sz w:val="24"/>
                <w:szCs w:val="24"/>
              </w:rPr>
            </w:pPr>
            <w:r w:rsidRPr="00BA5EBA">
              <w:rPr>
                <w:rFonts w:ascii="Times New Roman" w:hAnsi="Times New Roman" w:cs="Times New Roman"/>
                <w:sz w:val="24"/>
                <w:szCs w:val="24"/>
              </w:rPr>
              <w:t>теория и методика физической культуры – 3, 4 семестры</w:t>
            </w:r>
          </w:p>
          <w:p w:rsidR="00EE6053" w:rsidRPr="00BA5EBA" w:rsidRDefault="00EE6053" w:rsidP="00372913">
            <w:pPr>
              <w:spacing w:after="0" w:line="240" w:lineRule="auto"/>
              <w:ind w:firstLine="460"/>
              <w:rPr>
                <w:rFonts w:ascii="Times New Roman" w:hAnsi="Times New Roman" w:cs="Times New Roman"/>
                <w:sz w:val="24"/>
                <w:szCs w:val="24"/>
              </w:rPr>
            </w:pPr>
            <w:r w:rsidRPr="00BA5EBA">
              <w:rPr>
                <w:rFonts w:ascii="Times New Roman" w:hAnsi="Times New Roman" w:cs="Times New Roman"/>
                <w:sz w:val="24"/>
                <w:szCs w:val="24"/>
              </w:rPr>
              <w:t>музритмика – 1 семестр</w:t>
            </w:r>
          </w:p>
          <w:p w:rsidR="00EE6053" w:rsidRPr="00BA5EBA" w:rsidRDefault="00EE6053" w:rsidP="00372913">
            <w:pPr>
              <w:spacing w:after="0" w:line="240" w:lineRule="auto"/>
              <w:ind w:firstLine="460"/>
              <w:rPr>
                <w:rFonts w:ascii="Times New Roman" w:hAnsi="Times New Roman" w:cs="Times New Roman"/>
                <w:sz w:val="24"/>
                <w:szCs w:val="24"/>
              </w:rPr>
            </w:pPr>
            <w:r w:rsidRPr="00BA5EBA">
              <w:rPr>
                <w:rFonts w:ascii="Times New Roman" w:hAnsi="Times New Roman" w:cs="Times New Roman"/>
                <w:sz w:val="24"/>
                <w:szCs w:val="24"/>
              </w:rPr>
              <w:t>оздоровительная аэробика – 1семестр</w:t>
            </w:r>
          </w:p>
          <w:p w:rsidR="00EE6053" w:rsidRPr="00BA5EBA" w:rsidRDefault="00EE6053" w:rsidP="00372913">
            <w:pPr>
              <w:spacing w:after="0" w:line="240" w:lineRule="auto"/>
              <w:ind w:firstLine="460"/>
              <w:rPr>
                <w:rFonts w:ascii="Times New Roman" w:hAnsi="Times New Roman" w:cs="Times New Roman"/>
                <w:sz w:val="24"/>
                <w:szCs w:val="24"/>
              </w:rPr>
            </w:pPr>
            <w:r w:rsidRPr="00BA5EBA">
              <w:rPr>
                <w:rFonts w:ascii="Times New Roman" w:hAnsi="Times New Roman" w:cs="Times New Roman"/>
                <w:sz w:val="24"/>
                <w:szCs w:val="24"/>
              </w:rPr>
              <w:t>туризм и спортивное ориентирование – 2 семестр</w:t>
            </w:r>
          </w:p>
          <w:p w:rsidR="00EE6053" w:rsidRPr="00BA5EBA" w:rsidRDefault="00EE6053" w:rsidP="00372913">
            <w:pPr>
              <w:spacing w:after="0" w:line="240" w:lineRule="auto"/>
              <w:ind w:firstLine="460"/>
              <w:rPr>
                <w:rFonts w:ascii="Times New Roman" w:hAnsi="Times New Roman" w:cs="Times New Roman"/>
                <w:sz w:val="24"/>
                <w:szCs w:val="24"/>
              </w:rPr>
            </w:pPr>
            <w:r w:rsidRPr="00BA5EBA">
              <w:rPr>
                <w:rFonts w:ascii="Times New Roman" w:hAnsi="Times New Roman" w:cs="Times New Roman"/>
                <w:sz w:val="24"/>
                <w:szCs w:val="24"/>
              </w:rPr>
              <w:t>психология и педагогика – 2,3 семестры</w:t>
            </w:r>
          </w:p>
          <w:p w:rsidR="00EE6053" w:rsidRPr="00BA5EBA" w:rsidRDefault="00EE6053" w:rsidP="00372913">
            <w:pPr>
              <w:spacing w:after="0" w:line="240" w:lineRule="auto"/>
              <w:ind w:firstLine="460"/>
              <w:rPr>
                <w:rFonts w:ascii="Times New Roman" w:hAnsi="Times New Roman" w:cs="Times New Roman"/>
                <w:sz w:val="24"/>
                <w:szCs w:val="24"/>
              </w:rPr>
            </w:pPr>
            <w:r w:rsidRPr="00BA5EBA">
              <w:rPr>
                <w:rFonts w:ascii="Times New Roman" w:hAnsi="Times New Roman" w:cs="Times New Roman"/>
                <w:sz w:val="24"/>
                <w:szCs w:val="24"/>
              </w:rPr>
              <w:lastRenderedPageBreak/>
              <w:t>возрастная психология – 2,3 семестры</w:t>
            </w:r>
          </w:p>
          <w:p w:rsidR="00EE6053" w:rsidRPr="00BA5EBA" w:rsidRDefault="00EE6053" w:rsidP="00372913">
            <w:pPr>
              <w:spacing w:after="0" w:line="240" w:lineRule="auto"/>
              <w:ind w:firstLine="460"/>
              <w:rPr>
                <w:rFonts w:ascii="Times New Roman" w:hAnsi="Times New Roman" w:cs="Times New Roman"/>
                <w:sz w:val="24"/>
                <w:szCs w:val="24"/>
              </w:rPr>
            </w:pPr>
            <w:r w:rsidRPr="00BA5EBA">
              <w:rPr>
                <w:rFonts w:ascii="Times New Roman" w:hAnsi="Times New Roman" w:cs="Times New Roman"/>
                <w:sz w:val="24"/>
                <w:szCs w:val="24"/>
              </w:rPr>
              <w:t>экология человека – 3 семестр</w:t>
            </w:r>
          </w:p>
          <w:p w:rsidR="00EE6053" w:rsidRPr="00BA5EBA" w:rsidRDefault="00EE6053" w:rsidP="00372913">
            <w:pPr>
              <w:spacing w:after="0" w:line="240" w:lineRule="auto"/>
              <w:ind w:firstLine="460"/>
              <w:rPr>
                <w:rFonts w:ascii="Times New Roman" w:hAnsi="Times New Roman" w:cs="Times New Roman"/>
                <w:sz w:val="24"/>
                <w:szCs w:val="24"/>
              </w:rPr>
            </w:pPr>
            <w:r w:rsidRPr="00BA5EBA">
              <w:rPr>
                <w:rFonts w:ascii="Times New Roman" w:hAnsi="Times New Roman" w:cs="Times New Roman"/>
                <w:sz w:val="24"/>
                <w:szCs w:val="24"/>
              </w:rPr>
              <w:t>биология с основами экологии -3 семестр</w:t>
            </w:r>
          </w:p>
          <w:p w:rsidR="00EE6053" w:rsidRPr="00BA5EBA" w:rsidRDefault="00EE6053" w:rsidP="00372913">
            <w:pPr>
              <w:spacing w:after="0" w:line="240" w:lineRule="auto"/>
              <w:ind w:firstLine="460"/>
              <w:rPr>
                <w:rFonts w:ascii="Times New Roman" w:hAnsi="Times New Roman" w:cs="Times New Roman"/>
                <w:sz w:val="24"/>
                <w:szCs w:val="24"/>
              </w:rPr>
            </w:pPr>
            <w:r w:rsidRPr="00BA5EBA">
              <w:rPr>
                <w:rFonts w:ascii="Times New Roman" w:hAnsi="Times New Roman" w:cs="Times New Roman"/>
                <w:sz w:val="24"/>
                <w:szCs w:val="24"/>
              </w:rPr>
              <w:t>факультатив по подготовке к учебной практике – 5 семестр</w:t>
            </w:r>
          </w:p>
          <w:p w:rsidR="00EE6053" w:rsidRPr="00BA5EBA" w:rsidRDefault="00EE6053" w:rsidP="00372913">
            <w:pPr>
              <w:spacing w:after="0" w:line="240" w:lineRule="auto"/>
              <w:ind w:firstLine="460"/>
              <w:rPr>
                <w:rFonts w:ascii="Times New Roman" w:hAnsi="Times New Roman" w:cs="Times New Roman"/>
                <w:sz w:val="24"/>
                <w:szCs w:val="24"/>
              </w:rPr>
            </w:pPr>
            <w:r w:rsidRPr="00BA5EBA">
              <w:rPr>
                <w:rFonts w:ascii="Times New Roman" w:hAnsi="Times New Roman" w:cs="Times New Roman"/>
                <w:sz w:val="24"/>
                <w:szCs w:val="24"/>
              </w:rPr>
              <w:t>оздоровительная аэробика(ж), тяжелая атлетика- 6 семестр</w:t>
            </w:r>
          </w:p>
        </w:tc>
      </w:tr>
      <w:tr w:rsidR="00EE6053" w:rsidRPr="00BA5EBA" w:rsidTr="00BF188C">
        <w:trPr>
          <w:trHeight w:val="553"/>
        </w:trPr>
        <w:tc>
          <w:tcPr>
            <w:tcW w:w="1668" w:type="dxa"/>
          </w:tcPr>
          <w:p w:rsidR="00EE6053" w:rsidRPr="00BA5EBA" w:rsidRDefault="00EE6053" w:rsidP="00372913">
            <w:pPr>
              <w:spacing w:after="0" w:line="240" w:lineRule="auto"/>
              <w:jc w:val="both"/>
              <w:rPr>
                <w:rFonts w:ascii="Times New Roman" w:hAnsi="Times New Roman" w:cs="Times New Roman"/>
                <w:sz w:val="24"/>
                <w:szCs w:val="24"/>
              </w:rPr>
            </w:pPr>
            <w:r w:rsidRPr="00BA5EBA">
              <w:rPr>
                <w:rFonts w:ascii="Times New Roman" w:hAnsi="Times New Roman" w:cs="Times New Roman"/>
                <w:sz w:val="24"/>
                <w:szCs w:val="24"/>
              </w:rPr>
              <w:lastRenderedPageBreak/>
              <w:t>ПК-1</w:t>
            </w:r>
          </w:p>
        </w:tc>
        <w:tc>
          <w:tcPr>
            <w:tcW w:w="7796" w:type="dxa"/>
          </w:tcPr>
          <w:p w:rsidR="00EE6053" w:rsidRPr="00BA5EBA" w:rsidRDefault="00EE6053" w:rsidP="00372913">
            <w:pPr>
              <w:spacing w:after="0" w:line="240" w:lineRule="auto"/>
              <w:ind w:firstLine="460"/>
              <w:rPr>
                <w:rFonts w:ascii="Times New Roman" w:hAnsi="Times New Roman" w:cs="Times New Roman"/>
                <w:sz w:val="24"/>
                <w:szCs w:val="24"/>
              </w:rPr>
            </w:pPr>
            <w:r w:rsidRPr="00BA5EBA">
              <w:rPr>
                <w:rFonts w:ascii="Times New Roman" w:hAnsi="Times New Roman" w:cs="Times New Roman"/>
                <w:sz w:val="24"/>
                <w:szCs w:val="24"/>
              </w:rPr>
              <w:t>педагогика физической культуры – 4 семестр</w:t>
            </w:r>
          </w:p>
          <w:p w:rsidR="00EE6053" w:rsidRPr="00BA5EBA" w:rsidRDefault="00EE6053" w:rsidP="00372913">
            <w:pPr>
              <w:spacing w:after="0" w:line="240" w:lineRule="auto"/>
              <w:ind w:firstLine="460"/>
              <w:rPr>
                <w:rFonts w:ascii="Times New Roman" w:hAnsi="Times New Roman" w:cs="Times New Roman"/>
                <w:sz w:val="24"/>
                <w:szCs w:val="24"/>
              </w:rPr>
            </w:pPr>
            <w:r w:rsidRPr="00BA5EBA">
              <w:rPr>
                <w:rFonts w:ascii="Times New Roman" w:hAnsi="Times New Roman" w:cs="Times New Roman"/>
                <w:sz w:val="24"/>
                <w:szCs w:val="24"/>
              </w:rPr>
              <w:t>психология и педагогика -2,3 семестры</w:t>
            </w:r>
          </w:p>
          <w:p w:rsidR="00EE6053" w:rsidRPr="00BA5EBA" w:rsidRDefault="00EE6053" w:rsidP="00372913">
            <w:pPr>
              <w:spacing w:after="0" w:line="240" w:lineRule="auto"/>
              <w:ind w:firstLine="460"/>
              <w:rPr>
                <w:rFonts w:ascii="Times New Roman" w:hAnsi="Times New Roman" w:cs="Times New Roman"/>
                <w:sz w:val="24"/>
                <w:szCs w:val="24"/>
              </w:rPr>
            </w:pPr>
            <w:r w:rsidRPr="00BA5EBA">
              <w:rPr>
                <w:rFonts w:ascii="Times New Roman" w:hAnsi="Times New Roman" w:cs="Times New Roman"/>
                <w:sz w:val="24"/>
                <w:szCs w:val="24"/>
              </w:rPr>
              <w:t>психолого-педагогические основы специализации -7 семестр</w:t>
            </w:r>
          </w:p>
          <w:p w:rsidR="00EE6053" w:rsidRPr="00BA5EBA" w:rsidRDefault="00EE6053" w:rsidP="00372913">
            <w:pPr>
              <w:spacing w:after="0" w:line="240" w:lineRule="auto"/>
              <w:ind w:firstLine="460"/>
              <w:rPr>
                <w:rFonts w:ascii="Times New Roman" w:hAnsi="Times New Roman" w:cs="Times New Roman"/>
                <w:sz w:val="24"/>
                <w:szCs w:val="24"/>
              </w:rPr>
            </w:pPr>
            <w:r w:rsidRPr="00BA5EBA">
              <w:rPr>
                <w:rFonts w:ascii="Times New Roman" w:hAnsi="Times New Roman" w:cs="Times New Roman"/>
                <w:sz w:val="24"/>
                <w:szCs w:val="24"/>
              </w:rPr>
              <w:t>учебная практика – 6 семестр</w:t>
            </w:r>
          </w:p>
          <w:p w:rsidR="00EE6053" w:rsidRPr="00BA5EBA" w:rsidRDefault="00EE6053" w:rsidP="00372913">
            <w:pPr>
              <w:spacing w:after="0" w:line="240" w:lineRule="auto"/>
              <w:ind w:firstLine="460"/>
              <w:rPr>
                <w:rFonts w:ascii="Times New Roman" w:hAnsi="Times New Roman" w:cs="Times New Roman"/>
                <w:sz w:val="24"/>
                <w:szCs w:val="24"/>
              </w:rPr>
            </w:pPr>
            <w:r w:rsidRPr="00BA5EBA">
              <w:rPr>
                <w:rFonts w:ascii="Times New Roman" w:hAnsi="Times New Roman" w:cs="Times New Roman"/>
                <w:sz w:val="24"/>
                <w:szCs w:val="24"/>
              </w:rPr>
              <w:t>факультатив по подготовке к учебной практике – 5 семестр</w:t>
            </w:r>
          </w:p>
        </w:tc>
      </w:tr>
      <w:tr w:rsidR="00EE6053" w:rsidRPr="00BA5EBA" w:rsidTr="00BF188C">
        <w:trPr>
          <w:trHeight w:val="553"/>
        </w:trPr>
        <w:tc>
          <w:tcPr>
            <w:tcW w:w="1668" w:type="dxa"/>
          </w:tcPr>
          <w:p w:rsidR="00EE6053" w:rsidRPr="00BA5EBA" w:rsidRDefault="00EE6053" w:rsidP="00372913">
            <w:pPr>
              <w:spacing w:after="0" w:line="240" w:lineRule="auto"/>
              <w:jc w:val="both"/>
              <w:rPr>
                <w:rFonts w:ascii="Times New Roman" w:hAnsi="Times New Roman" w:cs="Times New Roman"/>
                <w:sz w:val="24"/>
                <w:szCs w:val="24"/>
              </w:rPr>
            </w:pPr>
            <w:r w:rsidRPr="00BA5EBA">
              <w:rPr>
                <w:rFonts w:ascii="Times New Roman" w:hAnsi="Times New Roman" w:cs="Times New Roman"/>
                <w:sz w:val="24"/>
                <w:szCs w:val="24"/>
              </w:rPr>
              <w:t>ПК-2</w:t>
            </w:r>
          </w:p>
        </w:tc>
        <w:tc>
          <w:tcPr>
            <w:tcW w:w="7796" w:type="dxa"/>
          </w:tcPr>
          <w:p w:rsidR="00EE6053" w:rsidRPr="00BA5EBA" w:rsidRDefault="00EE6053" w:rsidP="00372913">
            <w:pPr>
              <w:spacing w:after="0" w:line="240" w:lineRule="auto"/>
              <w:ind w:firstLine="460"/>
              <w:rPr>
                <w:rFonts w:ascii="Times New Roman" w:hAnsi="Times New Roman" w:cs="Times New Roman"/>
                <w:sz w:val="24"/>
                <w:szCs w:val="24"/>
              </w:rPr>
            </w:pPr>
            <w:r w:rsidRPr="00BA5EBA">
              <w:rPr>
                <w:rFonts w:ascii="Times New Roman" w:hAnsi="Times New Roman" w:cs="Times New Roman"/>
                <w:sz w:val="24"/>
                <w:szCs w:val="24"/>
              </w:rPr>
              <w:t>теория и методика физической культуры – 3, 4 семестры</w:t>
            </w:r>
          </w:p>
          <w:p w:rsidR="00EE6053" w:rsidRPr="00BA5EBA" w:rsidRDefault="00EE6053" w:rsidP="00372913">
            <w:pPr>
              <w:spacing w:after="0" w:line="240" w:lineRule="auto"/>
              <w:ind w:firstLine="460"/>
              <w:rPr>
                <w:rFonts w:ascii="Times New Roman" w:hAnsi="Times New Roman" w:cs="Times New Roman"/>
                <w:sz w:val="24"/>
                <w:szCs w:val="24"/>
              </w:rPr>
            </w:pPr>
            <w:r w:rsidRPr="00BA5EBA">
              <w:rPr>
                <w:rFonts w:ascii="Times New Roman" w:hAnsi="Times New Roman" w:cs="Times New Roman"/>
                <w:sz w:val="24"/>
                <w:szCs w:val="24"/>
              </w:rPr>
              <w:t>теория и методика избранного вида спорта – 2-5 семестры</w:t>
            </w:r>
          </w:p>
          <w:p w:rsidR="00EE6053" w:rsidRPr="00BA5EBA" w:rsidRDefault="00EE6053" w:rsidP="00372913">
            <w:pPr>
              <w:spacing w:after="0" w:line="240" w:lineRule="auto"/>
              <w:ind w:firstLine="460"/>
              <w:rPr>
                <w:rFonts w:ascii="Times New Roman" w:hAnsi="Times New Roman" w:cs="Times New Roman"/>
                <w:sz w:val="24"/>
                <w:szCs w:val="24"/>
              </w:rPr>
            </w:pPr>
            <w:r w:rsidRPr="00BA5EBA">
              <w:rPr>
                <w:rFonts w:ascii="Times New Roman" w:hAnsi="Times New Roman" w:cs="Times New Roman"/>
                <w:sz w:val="24"/>
                <w:szCs w:val="24"/>
              </w:rPr>
              <w:t>физическая подготовка -2 – 6 семестры</w:t>
            </w:r>
          </w:p>
          <w:p w:rsidR="00EE6053" w:rsidRPr="00BA5EBA" w:rsidRDefault="00EE6053" w:rsidP="00372913">
            <w:pPr>
              <w:spacing w:after="0" w:line="240" w:lineRule="auto"/>
              <w:ind w:firstLine="460"/>
              <w:rPr>
                <w:rFonts w:ascii="Times New Roman" w:hAnsi="Times New Roman" w:cs="Times New Roman"/>
                <w:sz w:val="24"/>
                <w:szCs w:val="24"/>
              </w:rPr>
            </w:pPr>
            <w:r w:rsidRPr="00BA5EBA">
              <w:rPr>
                <w:rFonts w:ascii="Times New Roman" w:hAnsi="Times New Roman" w:cs="Times New Roman"/>
                <w:sz w:val="24"/>
                <w:szCs w:val="24"/>
              </w:rPr>
              <w:t>учебная практика – 6 семестр</w:t>
            </w:r>
          </w:p>
          <w:p w:rsidR="00EE6053" w:rsidRPr="00BA5EBA" w:rsidRDefault="00EE6053" w:rsidP="00372913">
            <w:pPr>
              <w:spacing w:after="0" w:line="240" w:lineRule="auto"/>
              <w:ind w:firstLine="460"/>
              <w:rPr>
                <w:rFonts w:ascii="Times New Roman" w:hAnsi="Times New Roman" w:cs="Times New Roman"/>
                <w:sz w:val="24"/>
                <w:szCs w:val="24"/>
              </w:rPr>
            </w:pPr>
            <w:r w:rsidRPr="00BA5EBA">
              <w:rPr>
                <w:rFonts w:ascii="Times New Roman" w:hAnsi="Times New Roman" w:cs="Times New Roman"/>
                <w:sz w:val="24"/>
                <w:szCs w:val="24"/>
              </w:rPr>
              <w:t>факультатив по подготовке к учебной практике – 5 семестр</w:t>
            </w:r>
          </w:p>
        </w:tc>
      </w:tr>
      <w:tr w:rsidR="00EE6053" w:rsidRPr="00BA5EBA" w:rsidTr="00BF188C">
        <w:trPr>
          <w:trHeight w:val="553"/>
        </w:trPr>
        <w:tc>
          <w:tcPr>
            <w:tcW w:w="1668" w:type="dxa"/>
          </w:tcPr>
          <w:p w:rsidR="00EE6053" w:rsidRPr="00BA5EBA" w:rsidRDefault="00EE6053" w:rsidP="00372913">
            <w:pPr>
              <w:spacing w:after="0" w:line="240" w:lineRule="auto"/>
              <w:jc w:val="both"/>
              <w:rPr>
                <w:rFonts w:ascii="Times New Roman" w:hAnsi="Times New Roman" w:cs="Times New Roman"/>
                <w:sz w:val="24"/>
                <w:szCs w:val="24"/>
              </w:rPr>
            </w:pPr>
            <w:r w:rsidRPr="00BA5EBA">
              <w:rPr>
                <w:rFonts w:ascii="Times New Roman" w:hAnsi="Times New Roman" w:cs="Times New Roman"/>
                <w:sz w:val="24"/>
                <w:szCs w:val="24"/>
              </w:rPr>
              <w:t>ПК-3</w:t>
            </w:r>
          </w:p>
        </w:tc>
        <w:tc>
          <w:tcPr>
            <w:tcW w:w="7796" w:type="dxa"/>
          </w:tcPr>
          <w:p w:rsidR="00EE6053" w:rsidRPr="00BA5EBA" w:rsidRDefault="00EE6053" w:rsidP="00372913">
            <w:pPr>
              <w:spacing w:after="0" w:line="240" w:lineRule="auto"/>
              <w:ind w:firstLine="460"/>
              <w:rPr>
                <w:rFonts w:ascii="Times New Roman" w:hAnsi="Times New Roman" w:cs="Times New Roman"/>
                <w:sz w:val="24"/>
                <w:szCs w:val="24"/>
              </w:rPr>
            </w:pPr>
            <w:r w:rsidRPr="00BA5EBA">
              <w:rPr>
                <w:rFonts w:ascii="Times New Roman" w:hAnsi="Times New Roman" w:cs="Times New Roman"/>
                <w:sz w:val="24"/>
                <w:szCs w:val="24"/>
              </w:rPr>
              <w:t>физическая культура и спорт – 1 семестр</w:t>
            </w:r>
          </w:p>
          <w:p w:rsidR="00EE6053" w:rsidRPr="00BA5EBA" w:rsidRDefault="00EE6053" w:rsidP="00372913">
            <w:pPr>
              <w:spacing w:after="0" w:line="240" w:lineRule="auto"/>
              <w:ind w:firstLine="460"/>
              <w:rPr>
                <w:rFonts w:ascii="Times New Roman" w:hAnsi="Times New Roman" w:cs="Times New Roman"/>
                <w:sz w:val="24"/>
                <w:szCs w:val="24"/>
              </w:rPr>
            </w:pPr>
            <w:r w:rsidRPr="00BA5EBA">
              <w:rPr>
                <w:rFonts w:ascii="Times New Roman" w:hAnsi="Times New Roman" w:cs="Times New Roman"/>
                <w:sz w:val="24"/>
                <w:szCs w:val="24"/>
              </w:rPr>
              <w:t>педагогика физической культуры – 4 семестр</w:t>
            </w:r>
          </w:p>
          <w:p w:rsidR="00EE6053" w:rsidRPr="00BA5EBA" w:rsidRDefault="00EE6053" w:rsidP="00372913">
            <w:pPr>
              <w:spacing w:after="0" w:line="240" w:lineRule="auto"/>
              <w:ind w:firstLine="460"/>
              <w:rPr>
                <w:rFonts w:ascii="Times New Roman" w:hAnsi="Times New Roman" w:cs="Times New Roman"/>
                <w:sz w:val="24"/>
                <w:szCs w:val="24"/>
              </w:rPr>
            </w:pPr>
            <w:r w:rsidRPr="00BA5EBA">
              <w:rPr>
                <w:rFonts w:ascii="Times New Roman" w:hAnsi="Times New Roman" w:cs="Times New Roman"/>
                <w:sz w:val="24"/>
                <w:szCs w:val="24"/>
              </w:rPr>
              <w:t>теория и методика обучения базовым видам спорта – 1-6 семестры</w:t>
            </w:r>
          </w:p>
          <w:p w:rsidR="00EE6053" w:rsidRPr="00BA5EBA" w:rsidRDefault="00EE6053" w:rsidP="00372913">
            <w:pPr>
              <w:spacing w:after="0" w:line="240" w:lineRule="auto"/>
              <w:ind w:firstLine="460"/>
              <w:rPr>
                <w:rFonts w:ascii="Times New Roman" w:hAnsi="Times New Roman" w:cs="Times New Roman"/>
                <w:sz w:val="24"/>
                <w:szCs w:val="24"/>
              </w:rPr>
            </w:pPr>
            <w:r w:rsidRPr="00BA5EBA">
              <w:rPr>
                <w:rFonts w:ascii="Times New Roman" w:hAnsi="Times New Roman" w:cs="Times New Roman"/>
                <w:sz w:val="24"/>
                <w:szCs w:val="24"/>
              </w:rPr>
              <w:t>теория и методика избранного вида спорта – 2-5 семестры</w:t>
            </w:r>
          </w:p>
          <w:p w:rsidR="00EE6053" w:rsidRPr="00BA5EBA" w:rsidRDefault="00EE6053" w:rsidP="00372913">
            <w:pPr>
              <w:spacing w:after="0" w:line="240" w:lineRule="auto"/>
              <w:ind w:firstLine="460"/>
              <w:rPr>
                <w:rFonts w:ascii="Times New Roman" w:hAnsi="Times New Roman" w:cs="Times New Roman"/>
                <w:sz w:val="24"/>
                <w:szCs w:val="24"/>
              </w:rPr>
            </w:pPr>
            <w:r w:rsidRPr="00BA5EBA">
              <w:rPr>
                <w:rFonts w:ascii="Times New Roman" w:hAnsi="Times New Roman" w:cs="Times New Roman"/>
                <w:sz w:val="24"/>
                <w:szCs w:val="24"/>
              </w:rPr>
              <w:t>учебная практика – 6 семестр</w:t>
            </w:r>
          </w:p>
          <w:p w:rsidR="00EE6053" w:rsidRPr="00BA5EBA" w:rsidRDefault="00EE6053" w:rsidP="00372913">
            <w:pPr>
              <w:spacing w:after="0" w:line="240" w:lineRule="auto"/>
              <w:ind w:firstLine="460"/>
              <w:rPr>
                <w:rFonts w:ascii="Times New Roman" w:hAnsi="Times New Roman" w:cs="Times New Roman"/>
                <w:sz w:val="24"/>
                <w:szCs w:val="24"/>
              </w:rPr>
            </w:pPr>
            <w:r w:rsidRPr="00BA5EBA">
              <w:rPr>
                <w:rFonts w:ascii="Times New Roman" w:hAnsi="Times New Roman" w:cs="Times New Roman"/>
                <w:sz w:val="24"/>
                <w:szCs w:val="24"/>
              </w:rPr>
              <w:t>факультатив по подготовке к учебной практике – 5 семестр</w:t>
            </w:r>
          </w:p>
        </w:tc>
      </w:tr>
      <w:tr w:rsidR="00EE6053" w:rsidRPr="00BA5EBA" w:rsidTr="00BF188C">
        <w:trPr>
          <w:trHeight w:val="553"/>
        </w:trPr>
        <w:tc>
          <w:tcPr>
            <w:tcW w:w="1668" w:type="dxa"/>
          </w:tcPr>
          <w:p w:rsidR="00EE6053" w:rsidRPr="00BA5EBA" w:rsidRDefault="00EE6053" w:rsidP="00372913">
            <w:pPr>
              <w:spacing w:after="0" w:line="240" w:lineRule="auto"/>
              <w:jc w:val="both"/>
              <w:rPr>
                <w:rFonts w:ascii="Times New Roman" w:hAnsi="Times New Roman" w:cs="Times New Roman"/>
                <w:sz w:val="24"/>
                <w:szCs w:val="24"/>
              </w:rPr>
            </w:pPr>
            <w:r w:rsidRPr="00BA5EBA">
              <w:rPr>
                <w:rFonts w:ascii="Times New Roman" w:hAnsi="Times New Roman" w:cs="Times New Roman"/>
                <w:sz w:val="24"/>
                <w:szCs w:val="24"/>
              </w:rPr>
              <w:t>ПК-5</w:t>
            </w:r>
          </w:p>
        </w:tc>
        <w:tc>
          <w:tcPr>
            <w:tcW w:w="7796" w:type="dxa"/>
          </w:tcPr>
          <w:p w:rsidR="00EE6053" w:rsidRPr="00BA5EBA" w:rsidRDefault="00EE6053" w:rsidP="00372913">
            <w:pPr>
              <w:spacing w:after="0" w:line="240" w:lineRule="auto"/>
              <w:ind w:firstLine="460"/>
              <w:rPr>
                <w:rFonts w:ascii="Times New Roman" w:hAnsi="Times New Roman" w:cs="Times New Roman"/>
                <w:sz w:val="24"/>
                <w:szCs w:val="24"/>
              </w:rPr>
            </w:pPr>
            <w:r w:rsidRPr="00BA5EBA">
              <w:rPr>
                <w:rFonts w:ascii="Times New Roman" w:hAnsi="Times New Roman" w:cs="Times New Roman"/>
                <w:sz w:val="24"/>
                <w:szCs w:val="24"/>
              </w:rPr>
              <w:t>физическая культура и спорт – 1 семестр</w:t>
            </w:r>
          </w:p>
          <w:p w:rsidR="00EE6053" w:rsidRPr="00BA5EBA" w:rsidRDefault="00EE6053" w:rsidP="00372913">
            <w:pPr>
              <w:spacing w:after="0" w:line="240" w:lineRule="auto"/>
              <w:ind w:firstLine="460"/>
              <w:rPr>
                <w:rFonts w:ascii="Times New Roman" w:hAnsi="Times New Roman" w:cs="Times New Roman"/>
                <w:sz w:val="24"/>
                <w:szCs w:val="24"/>
              </w:rPr>
            </w:pPr>
            <w:r w:rsidRPr="00BA5EBA">
              <w:rPr>
                <w:rFonts w:ascii="Times New Roman" w:hAnsi="Times New Roman" w:cs="Times New Roman"/>
                <w:sz w:val="24"/>
                <w:szCs w:val="24"/>
              </w:rPr>
              <w:t>теория и методика обучения базовым видам спорта – 1-6 семестры</w:t>
            </w:r>
          </w:p>
          <w:p w:rsidR="00EE6053" w:rsidRPr="00BA5EBA" w:rsidRDefault="00EE6053" w:rsidP="00372913">
            <w:pPr>
              <w:spacing w:after="0" w:line="240" w:lineRule="auto"/>
              <w:ind w:firstLine="460"/>
              <w:rPr>
                <w:rFonts w:ascii="Times New Roman" w:hAnsi="Times New Roman" w:cs="Times New Roman"/>
                <w:sz w:val="24"/>
                <w:szCs w:val="24"/>
              </w:rPr>
            </w:pPr>
            <w:r w:rsidRPr="00BA5EBA">
              <w:rPr>
                <w:rFonts w:ascii="Times New Roman" w:hAnsi="Times New Roman" w:cs="Times New Roman"/>
                <w:sz w:val="24"/>
                <w:szCs w:val="24"/>
              </w:rPr>
              <w:t>профилактика наркомании средствами ФК и С и антидопинговый        контроль – 4 семестр</w:t>
            </w:r>
          </w:p>
          <w:p w:rsidR="00EE6053" w:rsidRPr="00BA5EBA" w:rsidRDefault="00EE6053" w:rsidP="00372913">
            <w:pPr>
              <w:spacing w:after="0" w:line="240" w:lineRule="auto"/>
              <w:ind w:firstLine="460"/>
              <w:rPr>
                <w:rFonts w:ascii="Times New Roman" w:hAnsi="Times New Roman" w:cs="Times New Roman"/>
                <w:sz w:val="24"/>
                <w:szCs w:val="24"/>
              </w:rPr>
            </w:pPr>
            <w:r w:rsidRPr="00BA5EBA">
              <w:rPr>
                <w:rFonts w:ascii="Times New Roman" w:hAnsi="Times New Roman" w:cs="Times New Roman"/>
                <w:sz w:val="24"/>
                <w:szCs w:val="24"/>
              </w:rPr>
              <w:t>музритмика – 1 семестр</w:t>
            </w:r>
          </w:p>
          <w:p w:rsidR="00EE6053" w:rsidRPr="00BA5EBA" w:rsidRDefault="00EE6053" w:rsidP="00372913">
            <w:pPr>
              <w:spacing w:after="0" w:line="240" w:lineRule="auto"/>
              <w:ind w:firstLine="460"/>
              <w:rPr>
                <w:rFonts w:ascii="Times New Roman" w:hAnsi="Times New Roman" w:cs="Times New Roman"/>
                <w:sz w:val="24"/>
                <w:szCs w:val="24"/>
              </w:rPr>
            </w:pPr>
            <w:r w:rsidRPr="00BA5EBA">
              <w:rPr>
                <w:rFonts w:ascii="Times New Roman" w:hAnsi="Times New Roman" w:cs="Times New Roman"/>
                <w:sz w:val="24"/>
                <w:szCs w:val="24"/>
              </w:rPr>
              <w:t xml:space="preserve">оздоровительная аэробика (ж), тяжелая атлетика (м) - 6 семестр </w:t>
            </w:r>
          </w:p>
          <w:p w:rsidR="00EE6053" w:rsidRPr="00BA5EBA" w:rsidRDefault="00EE6053" w:rsidP="00372913">
            <w:pPr>
              <w:spacing w:after="0" w:line="240" w:lineRule="auto"/>
              <w:ind w:firstLine="460"/>
              <w:rPr>
                <w:rFonts w:ascii="Times New Roman" w:hAnsi="Times New Roman" w:cs="Times New Roman"/>
                <w:sz w:val="24"/>
                <w:szCs w:val="24"/>
              </w:rPr>
            </w:pPr>
            <w:r w:rsidRPr="00BA5EBA">
              <w:rPr>
                <w:rFonts w:ascii="Times New Roman" w:hAnsi="Times New Roman" w:cs="Times New Roman"/>
                <w:sz w:val="24"/>
                <w:szCs w:val="24"/>
              </w:rPr>
              <w:t>содержание и виды физкультурно-спортивной деятельности – 7 семестр</w:t>
            </w:r>
          </w:p>
          <w:p w:rsidR="00EE6053" w:rsidRPr="00BA5EBA" w:rsidRDefault="00EE6053" w:rsidP="00372913">
            <w:pPr>
              <w:spacing w:after="0" w:line="240" w:lineRule="auto"/>
              <w:ind w:firstLine="460"/>
              <w:rPr>
                <w:rFonts w:ascii="Times New Roman" w:hAnsi="Times New Roman" w:cs="Times New Roman"/>
                <w:sz w:val="24"/>
                <w:szCs w:val="24"/>
              </w:rPr>
            </w:pPr>
            <w:r w:rsidRPr="00BA5EBA">
              <w:rPr>
                <w:rFonts w:ascii="Times New Roman" w:hAnsi="Times New Roman" w:cs="Times New Roman"/>
                <w:sz w:val="24"/>
                <w:szCs w:val="24"/>
              </w:rPr>
              <w:t>учебная практика – 6 семестр</w:t>
            </w:r>
          </w:p>
          <w:p w:rsidR="00EE6053" w:rsidRPr="00BA5EBA" w:rsidRDefault="00EE6053" w:rsidP="00372913">
            <w:pPr>
              <w:spacing w:after="0" w:line="240" w:lineRule="auto"/>
              <w:ind w:firstLine="460"/>
              <w:rPr>
                <w:rFonts w:ascii="Times New Roman" w:hAnsi="Times New Roman" w:cs="Times New Roman"/>
                <w:sz w:val="24"/>
                <w:szCs w:val="24"/>
              </w:rPr>
            </w:pPr>
            <w:r w:rsidRPr="00BA5EBA">
              <w:rPr>
                <w:rFonts w:ascii="Times New Roman" w:hAnsi="Times New Roman" w:cs="Times New Roman"/>
                <w:sz w:val="24"/>
                <w:szCs w:val="24"/>
              </w:rPr>
              <w:t>факультатив по подготовке к учебной практике – 5 семестр</w:t>
            </w:r>
          </w:p>
        </w:tc>
      </w:tr>
      <w:tr w:rsidR="00EE6053" w:rsidRPr="00BA5EBA" w:rsidTr="00BF188C">
        <w:trPr>
          <w:trHeight w:val="553"/>
        </w:trPr>
        <w:tc>
          <w:tcPr>
            <w:tcW w:w="1668" w:type="dxa"/>
          </w:tcPr>
          <w:p w:rsidR="00EE6053" w:rsidRPr="00BA5EBA" w:rsidRDefault="00EE6053" w:rsidP="00372913">
            <w:pPr>
              <w:spacing w:after="0" w:line="240" w:lineRule="auto"/>
              <w:jc w:val="both"/>
              <w:rPr>
                <w:rFonts w:ascii="Times New Roman" w:hAnsi="Times New Roman" w:cs="Times New Roman"/>
                <w:sz w:val="24"/>
                <w:szCs w:val="24"/>
              </w:rPr>
            </w:pPr>
            <w:r w:rsidRPr="00BA5EBA">
              <w:rPr>
                <w:rFonts w:ascii="Times New Roman" w:hAnsi="Times New Roman" w:cs="Times New Roman"/>
                <w:sz w:val="24"/>
                <w:szCs w:val="24"/>
              </w:rPr>
              <w:t>ПК-6</w:t>
            </w:r>
          </w:p>
        </w:tc>
        <w:tc>
          <w:tcPr>
            <w:tcW w:w="7796" w:type="dxa"/>
          </w:tcPr>
          <w:p w:rsidR="00EE6053" w:rsidRPr="00BA5EBA" w:rsidRDefault="00EE6053" w:rsidP="00372913">
            <w:pPr>
              <w:spacing w:after="0" w:line="240" w:lineRule="auto"/>
              <w:ind w:firstLine="460"/>
              <w:rPr>
                <w:rFonts w:ascii="Times New Roman" w:hAnsi="Times New Roman" w:cs="Times New Roman"/>
                <w:sz w:val="24"/>
                <w:szCs w:val="24"/>
              </w:rPr>
            </w:pPr>
            <w:r w:rsidRPr="00BA5EBA">
              <w:rPr>
                <w:rFonts w:ascii="Times New Roman" w:hAnsi="Times New Roman" w:cs="Times New Roman"/>
                <w:sz w:val="24"/>
                <w:szCs w:val="24"/>
              </w:rPr>
              <w:t>безопасность жизнедеятельности – 4 семестр</w:t>
            </w:r>
          </w:p>
          <w:p w:rsidR="00EE6053" w:rsidRPr="00BA5EBA" w:rsidRDefault="00EE6053" w:rsidP="00372913">
            <w:pPr>
              <w:spacing w:after="0" w:line="240" w:lineRule="auto"/>
              <w:ind w:firstLine="460"/>
              <w:rPr>
                <w:rFonts w:ascii="Times New Roman" w:hAnsi="Times New Roman" w:cs="Times New Roman"/>
                <w:sz w:val="24"/>
                <w:szCs w:val="24"/>
              </w:rPr>
            </w:pPr>
            <w:r w:rsidRPr="00BA5EBA">
              <w:rPr>
                <w:rFonts w:ascii="Times New Roman" w:hAnsi="Times New Roman" w:cs="Times New Roman"/>
                <w:sz w:val="24"/>
                <w:szCs w:val="24"/>
              </w:rPr>
              <w:t>профилактика наркомании средствами ФК и С и антидопинговый контроль – 4 семестр</w:t>
            </w:r>
          </w:p>
          <w:p w:rsidR="00EE6053" w:rsidRPr="00BA5EBA" w:rsidRDefault="00EE6053" w:rsidP="00372913">
            <w:pPr>
              <w:spacing w:after="0" w:line="240" w:lineRule="auto"/>
              <w:ind w:firstLine="460"/>
              <w:rPr>
                <w:rFonts w:ascii="Times New Roman" w:hAnsi="Times New Roman" w:cs="Times New Roman"/>
                <w:sz w:val="24"/>
                <w:szCs w:val="24"/>
              </w:rPr>
            </w:pPr>
            <w:r w:rsidRPr="00BA5EBA">
              <w:rPr>
                <w:rFonts w:ascii="Times New Roman" w:hAnsi="Times New Roman" w:cs="Times New Roman"/>
                <w:sz w:val="24"/>
                <w:szCs w:val="24"/>
              </w:rPr>
              <w:t xml:space="preserve">оздоровительная аэробика (ж), тяжелая атлетика (м) - 6 семестр </w:t>
            </w:r>
          </w:p>
          <w:p w:rsidR="00EE6053" w:rsidRPr="00BA5EBA" w:rsidRDefault="00EE6053" w:rsidP="00372913">
            <w:pPr>
              <w:spacing w:after="0" w:line="240" w:lineRule="auto"/>
              <w:ind w:firstLine="460"/>
              <w:rPr>
                <w:rFonts w:ascii="Times New Roman" w:hAnsi="Times New Roman" w:cs="Times New Roman"/>
                <w:sz w:val="24"/>
                <w:szCs w:val="24"/>
              </w:rPr>
            </w:pPr>
            <w:r w:rsidRPr="00BA5EBA">
              <w:rPr>
                <w:rFonts w:ascii="Times New Roman" w:hAnsi="Times New Roman" w:cs="Times New Roman"/>
                <w:sz w:val="24"/>
                <w:szCs w:val="24"/>
              </w:rPr>
              <w:t>туризм и спортивное ориентирование – 2 семестр</w:t>
            </w:r>
          </w:p>
          <w:p w:rsidR="00EE6053" w:rsidRPr="00BA5EBA" w:rsidRDefault="00EE6053" w:rsidP="00372913">
            <w:pPr>
              <w:spacing w:after="0" w:line="240" w:lineRule="auto"/>
              <w:ind w:firstLine="460"/>
              <w:rPr>
                <w:rFonts w:ascii="Times New Roman" w:hAnsi="Times New Roman" w:cs="Times New Roman"/>
                <w:sz w:val="24"/>
                <w:szCs w:val="24"/>
              </w:rPr>
            </w:pPr>
            <w:r w:rsidRPr="00BA5EBA">
              <w:rPr>
                <w:rFonts w:ascii="Times New Roman" w:hAnsi="Times New Roman" w:cs="Times New Roman"/>
                <w:sz w:val="24"/>
                <w:szCs w:val="24"/>
              </w:rPr>
              <w:t>экологический туризм  – 2 семестр</w:t>
            </w:r>
          </w:p>
          <w:p w:rsidR="00EE6053" w:rsidRPr="00BA5EBA" w:rsidRDefault="00EE6053" w:rsidP="00372913">
            <w:pPr>
              <w:spacing w:after="0" w:line="240" w:lineRule="auto"/>
              <w:ind w:firstLine="460"/>
              <w:rPr>
                <w:rFonts w:ascii="Times New Roman" w:hAnsi="Times New Roman" w:cs="Times New Roman"/>
                <w:sz w:val="24"/>
                <w:szCs w:val="24"/>
              </w:rPr>
            </w:pPr>
            <w:r w:rsidRPr="00BA5EBA">
              <w:rPr>
                <w:rFonts w:ascii="Times New Roman" w:hAnsi="Times New Roman" w:cs="Times New Roman"/>
                <w:sz w:val="24"/>
                <w:szCs w:val="24"/>
              </w:rPr>
              <w:t>содержание и виды физкультурно-спортивной деятельности – 7 семестр</w:t>
            </w:r>
          </w:p>
          <w:p w:rsidR="00EE6053" w:rsidRPr="00BA5EBA" w:rsidRDefault="00EE6053" w:rsidP="00372913">
            <w:pPr>
              <w:spacing w:after="0" w:line="240" w:lineRule="auto"/>
              <w:ind w:firstLine="460"/>
              <w:rPr>
                <w:rFonts w:ascii="Times New Roman" w:hAnsi="Times New Roman" w:cs="Times New Roman"/>
                <w:sz w:val="24"/>
                <w:szCs w:val="24"/>
              </w:rPr>
            </w:pPr>
            <w:r w:rsidRPr="00BA5EBA">
              <w:rPr>
                <w:rFonts w:ascii="Times New Roman" w:hAnsi="Times New Roman" w:cs="Times New Roman"/>
                <w:sz w:val="24"/>
                <w:szCs w:val="24"/>
              </w:rPr>
              <w:t>учебная практика – 6 семестр</w:t>
            </w:r>
          </w:p>
          <w:p w:rsidR="00EE6053" w:rsidRPr="00BA5EBA" w:rsidRDefault="00EE6053" w:rsidP="00372913">
            <w:pPr>
              <w:spacing w:after="0" w:line="240" w:lineRule="auto"/>
              <w:ind w:firstLine="460"/>
              <w:rPr>
                <w:rFonts w:ascii="Times New Roman" w:hAnsi="Times New Roman" w:cs="Times New Roman"/>
                <w:sz w:val="24"/>
                <w:szCs w:val="24"/>
              </w:rPr>
            </w:pPr>
            <w:r w:rsidRPr="00BA5EBA">
              <w:rPr>
                <w:rFonts w:ascii="Times New Roman" w:hAnsi="Times New Roman" w:cs="Times New Roman"/>
                <w:sz w:val="24"/>
                <w:szCs w:val="24"/>
              </w:rPr>
              <w:t>факультатив по подготовке к учебной практике – 5 семестр</w:t>
            </w:r>
          </w:p>
        </w:tc>
      </w:tr>
      <w:tr w:rsidR="00EE6053" w:rsidRPr="00BA5EBA" w:rsidTr="00BF188C">
        <w:trPr>
          <w:trHeight w:val="553"/>
        </w:trPr>
        <w:tc>
          <w:tcPr>
            <w:tcW w:w="1668" w:type="dxa"/>
          </w:tcPr>
          <w:p w:rsidR="00EE6053" w:rsidRPr="00BA5EBA" w:rsidRDefault="00EE6053" w:rsidP="00372913">
            <w:pPr>
              <w:spacing w:after="0" w:line="240" w:lineRule="auto"/>
              <w:jc w:val="both"/>
              <w:rPr>
                <w:rFonts w:ascii="Times New Roman" w:hAnsi="Times New Roman" w:cs="Times New Roman"/>
                <w:sz w:val="24"/>
                <w:szCs w:val="24"/>
              </w:rPr>
            </w:pPr>
            <w:r w:rsidRPr="00BA5EBA">
              <w:rPr>
                <w:rFonts w:ascii="Times New Roman" w:hAnsi="Times New Roman" w:cs="Times New Roman"/>
                <w:sz w:val="24"/>
                <w:szCs w:val="24"/>
              </w:rPr>
              <w:t>ПК-8</w:t>
            </w:r>
          </w:p>
        </w:tc>
        <w:tc>
          <w:tcPr>
            <w:tcW w:w="7796" w:type="dxa"/>
          </w:tcPr>
          <w:p w:rsidR="00EE6053" w:rsidRPr="00BA5EBA" w:rsidRDefault="00EE6053" w:rsidP="00372913">
            <w:pPr>
              <w:spacing w:after="0" w:line="240" w:lineRule="auto"/>
              <w:ind w:firstLine="460"/>
              <w:rPr>
                <w:rFonts w:ascii="Times New Roman" w:hAnsi="Times New Roman" w:cs="Times New Roman"/>
                <w:sz w:val="24"/>
                <w:szCs w:val="24"/>
              </w:rPr>
            </w:pPr>
            <w:r w:rsidRPr="00BA5EBA">
              <w:rPr>
                <w:rFonts w:ascii="Times New Roman" w:hAnsi="Times New Roman" w:cs="Times New Roman"/>
                <w:sz w:val="24"/>
                <w:szCs w:val="24"/>
              </w:rPr>
              <w:t>физиология – 4,5 семестры</w:t>
            </w:r>
          </w:p>
          <w:p w:rsidR="00EE6053" w:rsidRPr="00BA5EBA" w:rsidRDefault="00EE6053" w:rsidP="00372913">
            <w:pPr>
              <w:spacing w:after="0" w:line="240" w:lineRule="auto"/>
              <w:ind w:firstLine="460"/>
              <w:rPr>
                <w:rFonts w:ascii="Times New Roman" w:hAnsi="Times New Roman" w:cs="Times New Roman"/>
                <w:sz w:val="24"/>
                <w:szCs w:val="24"/>
              </w:rPr>
            </w:pPr>
            <w:r w:rsidRPr="00BA5EBA">
              <w:rPr>
                <w:rFonts w:ascii="Times New Roman" w:hAnsi="Times New Roman" w:cs="Times New Roman"/>
                <w:sz w:val="24"/>
                <w:szCs w:val="24"/>
              </w:rPr>
              <w:t>теория и методика обучения базовым видам спорта – 1-6 семестры</w:t>
            </w:r>
          </w:p>
          <w:p w:rsidR="00EE6053" w:rsidRPr="00BA5EBA" w:rsidRDefault="00EE6053" w:rsidP="00372913">
            <w:pPr>
              <w:spacing w:after="0" w:line="240" w:lineRule="auto"/>
              <w:ind w:firstLine="460"/>
              <w:rPr>
                <w:rFonts w:ascii="Times New Roman" w:hAnsi="Times New Roman" w:cs="Times New Roman"/>
                <w:sz w:val="24"/>
                <w:szCs w:val="24"/>
              </w:rPr>
            </w:pPr>
            <w:r w:rsidRPr="00BA5EBA">
              <w:rPr>
                <w:rFonts w:ascii="Times New Roman" w:hAnsi="Times New Roman" w:cs="Times New Roman"/>
                <w:sz w:val="24"/>
                <w:szCs w:val="24"/>
              </w:rPr>
              <w:t>теория и методика избранного вида спорта – 2-5 семестры</w:t>
            </w:r>
          </w:p>
          <w:p w:rsidR="00EE6053" w:rsidRPr="00BA5EBA" w:rsidRDefault="00EE6053" w:rsidP="00372913">
            <w:pPr>
              <w:spacing w:after="0" w:line="240" w:lineRule="auto"/>
              <w:ind w:firstLine="460"/>
              <w:rPr>
                <w:rFonts w:ascii="Times New Roman" w:hAnsi="Times New Roman" w:cs="Times New Roman"/>
                <w:sz w:val="24"/>
                <w:szCs w:val="24"/>
              </w:rPr>
            </w:pPr>
            <w:r w:rsidRPr="00BA5EBA">
              <w:rPr>
                <w:rFonts w:ascii="Times New Roman" w:hAnsi="Times New Roman" w:cs="Times New Roman"/>
                <w:sz w:val="24"/>
                <w:szCs w:val="24"/>
              </w:rPr>
              <w:t>технологии спортивной тренировки в ИВС – 6,7 - семестры</w:t>
            </w:r>
          </w:p>
          <w:p w:rsidR="00EE6053" w:rsidRPr="00BA5EBA" w:rsidRDefault="00EE6053" w:rsidP="00372913">
            <w:pPr>
              <w:spacing w:after="0" w:line="240" w:lineRule="auto"/>
              <w:ind w:firstLine="460"/>
              <w:rPr>
                <w:rFonts w:ascii="Times New Roman" w:hAnsi="Times New Roman" w:cs="Times New Roman"/>
                <w:sz w:val="24"/>
                <w:szCs w:val="24"/>
              </w:rPr>
            </w:pPr>
            <w:r w:rsidRPr="00BA5EBA">
              <w:rPr>
                <w:rFonts w:ascii="Times New Roman" w:hAnsi="Times New Roman" w:cs="Times New Roman"/>
                <w:sz w:val="24"/>
                <w:szCs w:val="24"/>
              </w:rPr>
              <w:t>научно-методическое обеспечение подготовки спортивного резерва в ИВС – 6,7 семестры</w:t>
            </w:r>
          </w:p>
          <w:p w:rsidR="00EE6053" w:rsidRPr="00BA5EBA" w:rsidRDefault="00EE6053" w:rsidP="00372913">
            <w:pPr>
              <w:spacing w:after="0" w:line="240" w:lineRule="auto"/>
              <w:ind w:firstLine="460"/>
              <w:rPr>
                <w:rFonts w:ascii="Times New Roman" w:hAnsi="Times New Roman" w:cs="Times New Roman"/>
                <w:sz w:val="24"/>
                <w:szCs w:val="24"/>
              </w:rPr>
            </w:pPr>
            <w:r w:rsidRPr="00BA5EBA">
              <w:rPr>
                <w:rFonts w:ascii="Times New Roman" w:hAnsi="Times New Roman" w:cs="Times New Roman"/>
                <w:sz w:val="24"/>
                <w:szCs w:val="24"/>
              </w:rPr>
              <w:t>теория спорта – 5 семестр</w:t>
            </w:r>
          </w:p>
          <w:p w:rsidR="00EE6053" w:rsidRPr="00BA5EBA" w:rsidRDefault="00EE6053" w:rsidP="00372913">
            <w:pPr>
              <w:spacing w:after="0" w:line="240" w:lineRule="auto"/>
              <w:ind w:firstLine="460"/>
              <w:rPr>
                <w:rFonts w:ascii="Times New Roman" w:hAnsi="Times New Roman" w:cs="Times New Roman"/>
                <w:sz w:val="24"/>
                <w:szCs w:val="24"/>
              </w:rPr>
            </w:pPr>
            <w:r w:rsidRPr="00BA5EBA">
              <w:rPr>
                <w:rFonts w:ascii="Times New Roman" w:hAnsi="Times New Roman" w:cs="Times New Roman"/>
                <w:sz w:val="24"/>
                <w:szCs w:val="24"/>
              </w:rPr>
              <w:t xml:space="preserve"> физиология спорта – 6 семестр</w:t>
            </w:r>
          </w:p>
          <w:p w:rsidR="00EE6053" w:rsidRPr="00BA5EBA" w:rsidRDefault="00EE6053" w:rsidP="00372913">
            <w:pPr>
              <w:spacing w:after="0" w:line="240" w:lineRule="auto"/>
              <w:ind w:firstLine="460"/>
              <w:rPr>
                <w:rFonts w:ascii="Times New Roman" w:hAnsi="Times New Roman" w:cs="Times New Roman"/>
                <w:sz w:val="24"/>
                <w:szCs w:val="24"/>
              </w:rPr>
            </w:pPr>
            <w:r w:rsidRPr="00BA5EBA">
              <w:rPr>
                <w:rFonts w:ascii="Times New Roman" w:hAnsi="Times New Roman" w:cs="Times New Roman"/>
                <w:sz w:val="24"/>
                <w:szCs w:val="24"/>
              </w:rPr>
              <w:t>психолого-педагогические основы специализации -7 семестр</w:t>
            </w:r>
          </w:p>
          <w:p w:rsidR="00EE6053" w:rsidRPr="00BA5EBA" w:rsidRDefault="00EE6053" w:rsidP="00372913">
            <w:pPr>
              <w:spacing w:after="0" w:line="240" w:lineRule="auto"/>
              <w:ind w:firstLine="460"/>
              <w:rPr>
                <w:rFonts w:ascii="Times New Roman" w:hAnsi="Times New Roman" w:cs="Times New Roman"/>
                <w:sz w:val="24"/>
                <w:szCs w:val="24"/>
              </w:rPr>
            </w:pPr>
            <w:r w:rsidRPr="00BA5EBA">
              <w:rPr>
                <w:rFonts w:ascii="Times New Roman" w:hAnsi="Times New Roman" w:cs="Times New Roman"/>
                <w:sz w:val="24"/>
                <w:szCs w:val="24"/>
              </w:rPr>
              <w:t>учебная практика – 6 семестр</w:t>
            </w:r>
          </w:p>
        </w:tc>
      </w:tr>
      <w:tr w:rsidR="00EE6053" w:rsidRPr="00BA5EBA" w:rsidTr="00BF188C">
        <w:trPr>
          <w:trHeight w:val="553"/>
        </w:trPr>
        <w:tc>
          <w:tcPr>
            <w:tcW w:w="1668" w:type="dxa"/>
          </w:tcPr>
          <w:p w:rsidR="00EE6053" w:rsidRPr="00BA5EBA" w:rsidRDefault="00EE6053" w:rsidP="00372913">
            <w:pPr>
              <w:spacing w:after="0" w:line="240" w:lineRule="auto"/>
              <w:jc w:val="both"/>
              <w:rPr>
                <w:rFonts w:ascii="Times New Roman" w:hAnsi="Times New Roman" w:cs="Times New Roman"/>
                <w:sz w:val="24"/>
                <w:szCs w:val="24"/>
              </w:rPr>
            </w:pPr>
            <w:r w:rsidRPr="00BA5EBA">
              <w:rPr>
                <w:rFonts w:ascii="Times New Roman" w:hAnsi="Times New Roman" w:cs="Times New Roman"/>
                <w:sz w:val="24"/>
                <w:szCs w:val="24"/>
              </w:rPr>
              <w:lastRenderedPageBreak/>
              <w:t>ПК-9</w:t>
            </w:r>
          </w:p>
        </w:tc>
        <w:tc>
          <w:tcPr>
            <w:tcW w:w="7796" w:type="dxa"/>
          </w:tcPr>
          <w:p w:rsidR="00EE6053" w:rsidRPr="00BA5EBA" w:rsidRDefault="00EE6053" w:rsidP="00372913">
            <w:pPr>
              <w:spacing w:after="0" w:line="240" w:lineRule="auto"/>
              <w:ind w:firstLine="460"/>
              <w:rPr>
                <w:rFonts w:ascii="Times New Roman" w:hAnsi="Times New Roman" w:cs="Times New Roman"/>
                <w:sz w:val="24"/>
                <w:szCs w:val="24"/>
              </w:rPr>
            </w:pPr>
            <w:r w:rsidRPr="00BA5EBA">
              <w:rPr>
                <w:rFonts w:ascii="Times New Roman" w:hAnsi="Times New Roman" w:cs="Times New Roman"/>
                <w:sz w:val="24"/>
                <w:szCs w:val="24"/>
              </w:rPr>
              <w:t>психология физической культуры – 4 семестр</w:t>
            </w:r>
          </w:p>
          <w:p w:rsidR="00EE6053" w:rsidRPr="00BA5EBA" w:rsidRDefault="00EE6053" w:rsidP="00372913">
            <w:pPr>
              <w:spacing w:after="0" w:line="240" w:lineRule="auto"/>
              <w:ind w:firstLine="460"/>
              <w:rPr>
                <w:rFonts w:ascii="Times New Roman" w:hAnsi="Times New Roman" w:cs="Times New Roman"/>
                <w:sz w:val="24"/>
                <w:szCs w:val="24"/>
              </w:rPr>
            </w:pPr>
            <w:r w:rsidRPr="00BA5EBA">
              <w:rPr>
                <w:rFonts w:ascii="Times New Roman" w:hAnsi="Times New Roman" w:cs="Times New Roman"/>
                <w:sz w:val="24"/>
                <w:szCs w:val="24"/>
              </w:rPr>
              <w:t>педагогика физической культуры – 4 семестр</w:t>
            </w:r>
          </w:p>
          <w:p w:rsidR="00EE6053" w:rsidRPr="00BA5EBA" w:rsidRDefault="00EE6053" w:rsidP="00372913">
            <w:pPr>
              <w:spacing w:after="0" w:line="240" w:lineRule="auto"/>
              <w:ind w:firstLine="460"/>
              <w:rPr>
                <w:rFonts w:ascii="Times New Roman" w:hAnsi="Times New Roman" w:cs="Times New Roman"/>
                <w:sz w:val="24"/>
                <w:szCs w:val="24"/>
              </w:rPr>
            </w:pPr>
            <w:r w:rsidRPr="00BA5EBA">
              <w:rPr>
                <w:rFonts w:ascii="Times New Roman" w:hAnsi="Times New Roman" w:cs="Times New Roman"/>
                <w:sz w:val="24"/>
                <w:szCs w:val="24"/>
              </w:rPr>
              <w:t>теория и методика обучения базовым видам спорта – 1-6 семестры</w:t>
            </w:r>
          </w:p>
          <w:p w:rsidR="00EE6053" w:rsidRPr="00BA5EBA" w:rsidRDefault="00EE6053" w:rsidP="00372913">
            <w:pPr>
              <w:spacing w:after="0" w:line="240" w:lineRule="auto"/>
              <w:ind w:firstLine="460"/>
              <w:rPr>
                <w:rFonts w:ascii="Times New Roman" w:hAnsi="Times New Roman" w:cs="Times New Roman"/>
                <w:sz w:val="24"/>
                <w:szCs w:val="24"/>
              </w:rPr>
            </w:pPr>
            <w:r w:rsidRPr="00BA5EBA">
              <w:rPr>
                <w:rFonts w:ascii="Times New Roman" w:hAnsi="Times New Roman" w:cs="Times New Roman"/>
                <w:sz w:val="24"/>
                <w:szCs w:val="24"/>
              </w:rPr>
              <w:t>теория и методика избранного вида спорта – 2-5 семестры</w:t>
            </w:r>
          </w:p>
          <w:p w:rsidR="00EE6053" w:rsidRPr="00BA5EBA" w:rsidRDefault="00EE6053" w:rsidP="00372913">
            <w:pPr>
              <w:spacing w:after="0" w:line="240" w:lineRule="auto"/>
              <w:ind w:firstLine="460"/>
              <w:rPr>
                <w:rFonts w:ascii="Times New Roman" w:hAnsi="Times New Roman" w:cs="Times New Roman"/>
                <w:sz w:val="24"/>
                <w:szCs w:val="24"/>
              </w:rPr>
            </w:pPr>
            <w:r w:rsidRPr="00BA5EBA">
              <w:rPr>
                <w:rFonts w:ascii="Times New Roman" w:hAnsi="Times New Roman" w:cs="Times New Roman"/>
                <w:sz w:val="24"/>
                <w:szCs w:val="24"/>
              </w:rPr>
              <w:t>технологии спортивной тренировки в ИВС – 6,7 - семестры</w:t>
            </w:r>
          </w:p>
          <w:p w:rsidR="00EE6053" w:rsidRPr="00BA5EBA" w:rsidRDefault="00EE6053" w:rsidP="00372913">
            <w:pPr>
              <w:spacing w:after="0" w:line="240" w:lineRule="auto"/>
              <w:ind w:firstLine="460"/>
              <w:rPr>
                <w:rFonts w:ascii="Times New Roman" w:hAnsi="Times New Roman" w:cs="Times New Roman"/>
                <w:sz w:val="24"/>
                <w:szCs w:val="24"/>
              </w:rPr>
            </w:pPr>
            <w:r w:rsidRPr="00BA5EBA">
              <w:rPr>
                <w:rFonts w:ascii="Times New Roman" w:hAnsi="Times New Roman" w:cs="Times New Roman"/>
                <w:sz w:val="24"/>
                <w:szCs w:val="24"/>
              </w:rPr>
              <w:t>психология спорта – 6 семестр</w:t>
            </w:r>
          </w:p>
          <w:p w:rsidR="00EE6053" w:rsidRPr="00BA5EBA" w:rsidRDefault="00EE6053" w:rsidP="00372913">
            <w:pPr>
              <w:spacing w:after="0" w:line="240" w:lineRule="auto"/>
              <w:ind w:firstLine="460"/>
              <w:rPr>
                <w:rFonts w:ascii="Times New Roman" w:hAnsi="Times New Roman" w:cs="Times New Roman"/>
                <w:sz w:val="24"/>
                <w:szCs w:val="24"/>
              </w:rPr>
            </w:pPr>
            <w:r w:rsidRPr="00BA5EBA">
              <w:rPr>
                <w:rFonts w:ascii="Times New Roman" w:hAnsi="Times New Roman" w:cs="Times New Roman"/>
                <w:sz w:val="24"/>
                <w:szCs w:val="24"/>
              </w:rPr>
              <w:t>профилактика наркомании средствами ФК и С и антидопинговый контроль – 4 семестр</w:t>
            </w:r>
          </w:p>
          <w:p w:rsidR="00EE6053" w:rsidRPr="00BA5EBA" w:rsidRDefault="00EE6053" w:rsidP="00372913">
            <w:pPr>
              <w:spacing w:after="0" w:line="240" w:lineRule="auto"/>
              <w:ind w:firstLine="460"/>
              <w:rPr>
                <w:rFonts w:ascii="Times New Roman" w:hAnsi="Times New Roman" w:cs="Times New Roman"/>
                <w:sz w:val="24"/>
                <w:szCs w:val="24"/>
              </w:rPr>
            </w:pPr>
            <w:r w:rsidRPr="00BA5EBA">
              <w:rPr>
                <w:rFonts w:ascii="Times New Roman" w:hAnsi="Times New Roman" w:cs="Times New Roman"/>
                <w:sz w:val="24"/>
                <w:szCs w:val="24"/>
              </w:rPr>
              <w:t>психолого-педагогические основы специализации -7 семестр</w:t>
            </w:r>
          </w:p>
          <w:p w:rsidR="00EE6053" w:rsidRPr="00BA5EBA" w:rsidRDefault="00EE6053" w:rsidP="00372913">
            <w:pPr>
              <w:spacing w:after="0" w:line="240" w:lineRule="auto"/>
              <w:ind w:firstLine="460"/>
              <w:rPr>
                <w:rFonts w:ascii="Times New Roman" w:hAnsi="Times New Roman" w:cs="Times New Roman"/>
                <w:sz w:val="24"/>
                <w:szCs w:val="24"/>
              </w:rPr>
            </w:pPr>
            <w:r w:rsidRPr="00BA5EBA">
              <w:rPr>
                <w:rFonts w:ascii="Times New Roman" w:hAnsi="Times New Roman" w:cs="Times New Roman"/>
                <w:sz w:val="24"/>
                <w:szCs w:val="24"/>
              </w:rPr>
              <w:t>физическая подготовка -2 – 6 семестры</w:t>
            </w:r>
          </w:p>
        </w:tc>
      </w:tr>
      <w:tr w:rsidR="00EE6053" w:rsidRPr="00BA5EBA" w:rsidTr="00BF188C">
        <w:trPr>
          <w:trHeight w:val="553"/>
        </w:trPr>
        <w:tc>
          <w:tcPr>
            <w:tcW w:w="1668" w:type="dxa"/>
          </w:tcPr>
          <w:p w:rsidR="00EE6053" w:rsidRPr="00BA5EBA" w:rsidRDefault="00EE6053" w:rsidP="00372913">
            <w:pPr>
              <w:spacing w:after="0" w:line="240" w:lineRule="auto"/>
              <w:jc w:val="both"/>
              <w:rPr>
                <w:rFonts w:ascii="Times New Roman" w:hAnsi="Times New Roman" w:cs="Times New Roman"/>
                <w:sz w:val="24"/>
                <w:szCs w:val="24"/>
              </w:rPr>
            </w:pPr>
            <w:r w:rsidRPr="00BA5EBA">
              <w:rPr>
                <w:rFonts w:ascii="Times New Roman" w:hAnsi="Times New Roman" w:cs="Times New Roman"/>
                <w:sz w:val="24"/>
                <w:szCs w:val="24"/>
              </w:rPr>
              <w:t>ПК-10</w:t>
            </w:r>
          </w:p>
        </w:tc>
        <w:tc>
          <w:tcPr>
            <w:tcW w:w="7796" w:type="dxa"/>
          </w:tcPr>
          <w:p w:rsidR="00EE6053" w:rsidRPr="00BA5EBA" w:rsidRDefault="00EE6053" w:rsidP="00372913">
            <w:pPr>
              <w:spacing w:after="0" w:line="240" w:lineRule="auto"/>
              <w:ind w:firstLine="460"/>
              <w:rPr>
                <w:rFonts w:ascii="Times New Roman" w:hAnsi="Times New Roman" w:cs="Times New Roman"/>
                <w:sz w:val="24"/>
                <w:szCs w:val="24"/>
              </w:rPr>
            </w:pPr>
            <w:r w:rsidRPr="00BA5EBA">
              <w:rPr>
                <w:rFonts w:ascii="Times New Roman" w:hAnsi="Times New Roman" w:cs="Times New Roman"/>
                <w:sz w:val="24"/>
                <w:szCs w:val="24"/>
              </w:rPr>
              <w:t>физическая культура и спорт – 1 семестр</w:t>
            </w:r>
          </w:p>
          <w:p w:rsidR="00EE6053" w:rsidRPr="00BA5EBA" w:rsidRDefault="00EE605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 xml:space="preserve">        физиология – 4,5 семестры</w:t>
            </w:r>
          </w:p>
          <w:p w:rsidR="00EE6053" w:rsidRPr="00BA5EBA" w:rsidRDefault="00EE6053" w:rsidP="00372913">
            <w:pPr>
              <w:spacing w:after="0" w:line="240" w:lineRule="auto"/>
              <w:ind w:firstLine="460"/>
              <w:rPr>
                <w:rFonts w:ascii="Times New Roman" w:hAnsi="Times New Roman" w:cs="Times New Roman"/>
                <w:sz w:val="24"/>
                <w:szCs w:val="24"/>
              </w:rPr>
            </w:pPr>
            <w:r w:rsidRPr="00BA5EBA">
              <w:rPr>
                <w:rFonts w:ascii="Times New Roman" w:hAnsi="Times New Roman" w:cs="Times New Roman"/>
                <w:sz w:val="24"/>
                <w:szCs w:val="24"/>
              </w:rPr>
              <w:t>теория и методика обучения базовым видам спорта – 1-6 семестры</w:t>
            </w:r>
          </w:p>
          <w:p w:rsidR="00EE6053" w:rsidRPr="00BA5EBA" w:rsidRDefault="00EE6053" w:rsidP="00372913">
            <w:pPr>
              <w:spacing w:after="0" w:line="240" w:lineRule="auto"/>
              <w:ind w:firstLine="460"/>
              <w:rPr>
                <w:rFonts w:ascii="Times New Roman" w:hAnsi="Times New Roman" w:cs="Times New Roman"/>
                <w:sz w:val="24"/>
                <w:szCs w:val="24"/>
              </w:rPr>
            </w:pPr>
            <w:r w:rsidRPr="00BA5EBA">
              <w:rPr>
                <w:rFonts w:ascii="Times New Roman" w:hAnsi="Times New Roman" w:cs="Times New Roman"/>
                <w:sz w:val="24"/>
                <w:szCs w:val="24"/>
              </w:rPr>
              <w:t>теория и методика избранного вида спорта – 2-5 семестры</w:t>
            </w:r>
          </w:p>
          <w:p w:rsidR="00EE6053" w:rsidRPr="00BA5EBA" w:rsidRDefault="00EE6053" w:rsidP="00372913">
            <w:pPr>
              <w:spacing w:after="0" w:line="240" w:lineRule="auto"/>
              <w:ind w:firstLine="460"/>
              <w:rPr>
                <w:rFonts w:ascii="Times New Roman" w:hAnsi="Times New Roman" w:cs="Times New Roman"/>
                <w:sz w:val="24"/>
                <w:szCs w:val="24"/>
              </w:rPr>
            </w:pPr>
            <w:r w:rsidRPr="00BA5EBA">
              <w:rPr>
                <w:rFonts w:ascii="Times New Roman" w:hAnsi="Times New Roman" w:cs="Times New Roman"/>
                <w:sz w:val="24"/>
                <w:szCs w:val="24"/>
              </w:rPr>
              <w:t>технологии спортивной тренировки в ИВС – 6,7 - семестры</w:t>
            </w:r>
          </w:p>
          <w:p w:rsidR="00EE6053" w:rsidRPr="00BA5EBA" w:rsidRDefault="00EE6053" w:rsidP="00372913">
            <w:pPr>
              <w:spacing w:after="0" w:line="240" w:lineRule="auto"/>
              <w:ind w:firstLine="460"/>
              <w:rPr>
                <w:rFonts w:ascii="Times New Roman" w:hAnsi="Times New Roman" w:cs="Times New Roman"/>
                <w:sz w:val="24"/>
                <w:szCs w:val="24"/>
              </w:rPr>
            </w:pPr>
            <w:r w:rsidRPr="00BA5EBA">
              <w:rPr>
                <w:rFonts w:ascii="Times New Roman" w:hAnsi="Times New Roman" w:cs="Times New Roman"/>
                <w:sz w:val="24"/>
                <w:szCs w:val="24"/>
              </w:rPr>
              <w:t>научно-методическое обеспечение подготовки спортивного резерва в ИВС – 6,7 семестры</w:t>
            </w:r>
          </w:p>
          <w:p w:rsidR="00EE6053" w:rsidRPr="00BA5EBA" w:rsidRDefault="00EE6053" w:rsidP="00372913">
            <w:pPr>
              <w:spacing w:after="0" w:line="240" w:lineRule="auto"/>
              <w:ind w:firstLine="460"/>
              <w:rPr>
                <w:rFonts w:ascii="Times New Roman" w:hAnsi="Times New Roman" w:cs="Times New Roman"/>
                <w:sz w:val="24"/>
                <w:szCs w:val="24"/>
              </w:rPr>
            </w:pPr>
            <w:r w:rsidRPr="00BA5EBA">
              <w:rPr>
                <w:rFonts w:ascii="Times New Roman" w:hAnsi="Times New Roman" w:cs="Times New Roman"/>
                <w:sz w:val="24"/>
                <w:szCs w:val="24"/>
              </w:rPr>
              <w:t>профессионально-спортивное совершенствование – 1-7 семестры</w:t>
            </w:r>
          </w:p>
          <w:p w:rsidR="00EE6053" w:rsidRPr="00BA5EBA" w:rsidRDefault="00EE6053" w:rsidP="00372913">
            <w:pPr>
              <w:spacing w:after="0" w:line="240" w:lineRule="auto"/>
              <w:ind w:firstLine="460"/>
              <w:rPr>
                <w:rFonts w:ascii="Times New Roman" w:hAnsi="Times New Roman" w:cs="Times New Roman"/>
                <w:sz w:val="24"/>
                <w:szCs w:val="24"/>
              </w:rPr>
            </w:pPr>
            <w:r w:rsidRPr="00BA5EBA">
              <w:rPr>
                <w:rFonts w:ascii="Times New Roman" w:hAnsi="Times New Roman" w:cs="Times New Roman"/>
                <w:sz w:val="24"/>
                <w:szCs w:val="24"/>
              </w:rPr>
              <w:t>теория спорта – 5 семестр</w:t>
            </w:r>
          </w:p>
          <w:p w:rsidR="00EE6053" w:rsidRPr="00BA5EBA" w:rsidRDefault="00EE6053" w:rsidP="00372913">
            <w:pPr>
              <w:spacing w:after="0" w:line="240" w:lineRule="auto"/>
              <w:ind w:firstLine="460"/>
              <w:rPr>
                <w:rFonts w:ascii="Times New Roman" w:hAnsi="Times New Roman" w:cs="Times New Roman"/>
                <w:sz w:val="24"/>
                <w:szCs w:val="24"/>
              </w:rPr>
            </w:pPr>
            <w:r w:rsidRPr="00BA5EBA">
              <w:rPr>
                <w:rFonts w:ascii="Times New Roman" w:hAnsi="Times New Roman" w:cs="Times New Roman"/>
                <w:sz w:val="24"/>
                <w:szCs w:val="24"/>
              </w:rPr>
              <w:t>психология спорта – 6 семестр</w:t>
            </w:r>
          </w:p>
          <w:p w:rsidR="00EE6053" w:rsidRPr="00BA5EBA" w:rsidRDefault="00EE6053" w:rsidP="00372913">
            <w:pPr>
              <w:spacing w:after="0" w:line="240" w:lineRule="auto"/>
              <w:ind w:firstLine="460"/>
              <w:rPr>
                <w:rFonts w:ascii="Times New Roman" w:hAnsi="Times New Roman" w:cs="Times New Roman"/>
                <w:sz w:val="24"/>
                <w:szCs w:val="24"/>
              </w:rPr>
            </w:pPr>
            <w:r w:rsidRPr="00BA5EBA">
              <w:rPr>
                <w:rFonts w:ascii="Times New Roman" w:hAnsi="Times New Roman" w:cs="Times New Roman"/>
                <w:sz w:val="24"/>
                <w:szCs w:val="24"/>
              </w:rPr>
              <w:t>психолого-педагогические основы специализации -7 семестр</w:t>
            </w:r>
          </w:p>
        </w:tc>
      </w:tr>
      <w:tr w:rsidR="00EE6053" w:rsidRPr="00BA5EBA" w:rsidTr="00BF188C">
        <w:trPr>
          <w:trHeight w:val="553"/>
        </w:trPr>
        <w:tc>
          <w:tcPr>
            <w:tcW w:w="1668" w:type="dxa"/>
          </w:tcPr>
          <w:p w:rsidR="00EE6053" w:rsidRPr="00BA5EBA" w:rsidRDefault="00EE6053" w:rsidP="00372913">
            <w:pPr>
              <w:spacing w:after="0" w:line="240" w:lineRule="auto"/>
              <w:jc w:val="both"/>
              <w:rPr>
                <w:rFonts w:ascii="Times New Roman" w:hAnsi="Times New Roman" w:cs="Times New Roman"/>
                <w:sz w:val="24"/>
                <w:szCs w:val="24"/>
              </w:rPr>
            </w:pPr>
            <w:r w:rsidRPr="00BA5EBA">
              <w:rPr>
                <w:rFonts w:ascii="Times New Roman" w:hAnsi="Times New Roman" w:cs="Times New Roman"/>
                <w:sz w:val="24"/>
                <w:szCs w:val="24"/>
              </w:rPr>
              <w:t>ПК-11</w:t>
            </w:r>
          </w:p>
        </w:tc>
        <w:tc>
          <w:tcPr>
            <w:tcW w:w="7796" w:type="dxa"/>
          </w:tcPr>
          <w:p w:rsidR="00EE6053" w:rsidRPr="00BA5EBA" w:rsidRDefault="00EE6053" w:rsidP="00372913">
            <w:pPr>
              <w:spacing w:after="0" w:line="240" w:lineRule="auto"/>
              <w:ind w:firstLine="460"/>
              <w:rPr>
                <w:rFonts w:ascii="Times New Roman" w:hAnsi="Times New Roman" w:cs="Times New Roman"/>
                <w:sz w:val="24"/>
                <w:szCs w:val="24"/>
              </w:rPr>
            </w:pPr>
            <w:r w:rsidRPr="00BA5EBA">
              <w:rPr>
                <w:rFonts w:ascii="Times New Roman" w:hAnsi="Times New Roman" w:cs="Times New Roman"/>
                <w:sz w:val="24"/>
                <w:szCs w:val="24"/>
              </w:rPr>
              <w:t>педагогика физической культуры – 4 семестр</w:t>
            </w:r>
          </w:p>
          <w:p w:rsidR="00EE6053" w:rsidRPr="00BA5EBA" w:rsidRDefault="00EE6053" w:rsidP="00372913">
            <w:pPr>
              <w:spacing w:after="0" w:line="240" w:lineRule="auto"/>
              <w:ind w:firstLine="460"/>
              <w:rPr>
                <w:rFonts w:ascii="Times New Roman" w:hAnsi="Times New Roman" w:cs="Times New Roman"/>
                <w:sz w:val="24"/>
                <w:szCs w:val="24"/>
              </w:rPr>
            </w:pPr>
            <w:r w:rsidRPr="00BA5EBA">
              <w:rPr>
                <w:rFonts w:ascii="Times New Roman" w:hAnsi="Times New Roman" w:cs="Times New Roman"/>
                <w:sz w:val="24"/>
                <w:szCs w:val="24"/>
              </w:rPr>
              <w:t>научно-методическая деятельность – 3 семестр</w:t>
            </w:r>
          </w:p>
          <w:p w:rsidR="00EE6053" w:rsidRPr="00BA5EBA" w:rsidRDefault="00EE6053" w:rsidP="00372913">
            <w:pPr>
              <w:spacing w:after="0" w:line="240" w:lineRule="auto"/>
              <w:ind w:firstLine="460"/>
              <w:rPr>
                <w:rFonts w:ascii="Times New Roman" w:hAnsi="Times New Roman" w:cs="Times New Roman"/>
                <w:sz w:val="24"/>
                <w:szCs w:val="24"/>
              </w:rPr>
            </w:pPr>
            <w:r w:rsidRPr="00BA5EBA">
              <w:rPr>
                <w:rFonts w:ascii="Times New Roman" w:hAnsi="Times New Roman" w:cs="Times New Roman"/>
                <w:sz w:val="24"/>
                <w:szCs w:val="24"/>
              </w:rPr>
              <w:t>теория и методика физической культуры – 3, 4 семестры</w:t>
            </w:r>
          </w:p>
          <w:p w:rsidR="00EE6053" w:rsidRPr="00BA5EBA" w:rsidRDefault="00EE6053" w:rsidP="00372913">
            <w:pPr>
              <w:spacing w:after="0" w:line="240" w:lineRule="auto"/>
              <w:ind w:firstLine="460"/>
              <w:rPr>
                <w:rFonts w:ascii="Times New Roman" w:hAnsi="Times New Roman" w:cs="Times New Roman"/>
                <w:sz w:val="24"/>
                <w:szCs w:val="24"/>
              </w:rPr>
            </w:pPr>
            <w:r w:rsidRPr="00BA5EBA">
              <w:rPr>
                <w:rFonts w:ascii="Times New Roman" w:hAnsi="Times New Roman" w:cs="Times New Roman"/>
                <w:sz w:val="24"/>
                <w:szCs w:val="24"/>
              </w:rPr>
              <w:t>теория и методика обучения базовым видам спорта – 1-6 семестры</w:t>
            </w:r>
          </w:p>
          <w:p w:rsidR="00EE6053" w:rsidRPr="00BA5EBA" w:rsidRDefault="00EE6053" w:rsidP="00372913">
            <w:pPr>
              <w:spacing w:after="0" w:line="240" w:lineRule="auto"/>
              <w:ind w:firstLine="460"/>
              <w:rPr>
                <w:rFonts w:ascii="Times New Roman" w:hAnsi="Times New Roman" w:cs="Times New Roman"/>
                <w:sz w:val="24"/>
                <w:szCs w:val="24"/>
              </w:rPr>
            </w:pPr>
            <w:r w:rsidRPr="00BA5EBA">
              <w:rPr>
                <w:rFonts w:ascii="Times New Roman" w:hAnsi="Times New Roman" w:cs="Times New Roman"/>
                <w:sz w:val="24"/>
                <w:szCs w:val="24"/>
              </w:rPr>
              <w:t>теория и методика избранного вида спорта – 2-5 семестры</w:t>
            </w:r>
          </w:p>
          <w:p w:rsidR="00EE6053" w:rsidRPr="00BA5EBA" w:rsidRDefault="00EE6053" w:rsidP="00372913">
            <w:pPr>
              <w:spacing w:after="0" w:line="240" w:lineRule="auto"/>
              <w:ind w:firstLine="460"/>
              <w:rPr>
                <w:rFonts w:ascii="Times New Roman" w:hAnsi="Times New Roman" w:cs="Times New Roman"/>
                <w:sz w:val="24"/>
                <w:szCs w:val="24"/>
              </w:rPr>
            </w:pPr>
            <w:r w:rsidRPr="00BA5EBA">
              <w:rPr>
                <w:rFonts w:ascii="Times New Roman" w:hAnsi="Times New Roman" w:cs="Times New Roman"/>
                <w:sz w:val="24"/>
                <w:szCs w:val="24"/>
              </w:rPr>
              <w:t>технологии спортивной тренировки в ИВС – 6,7 - семестры</w:t>
            </w:r>
          </w:p>
          <w:p w:rsidR="00EE6053" w:rsidRPr="00BA5EBA" w:rsidRDefault="00EE6053" w:rsidP="00372913">
            <w:pPr>
              <w:spacing w:after="0" w:line="240" w:lineRule="auto"/>
              <w:ind w:firstLine="460"/>
              <w:rPr>
                <w:rFonts w:ascii="Times New Roman" w:hAnsi="Times New Roman" w:cs="Times New Roman"/>
                <w:sz w:val="24"/>
                <w:szCs w:val="24"/>
              </w:rPr>
            </w:pPr>
            <w:r w:rsidRPr="00BA5EBA">
              <w:rPr>
                <w:rFonts w:ascii="Times New Roman" w:hAnsi="Times New Roman" w:cs="Times New Roman"/>
                <w:sz w:val="24"/>
                <w:szCs w:val="24"/>
              </w:rPr>
              <w:t>научно-методическое обеспечение подготовки спортивного резерва в ИВС – 6,7 семестры</w:t>
            </w:r>
          </w:p>
          <w:p w:rsidR="00EE6053" w:rsidRPr="00BA5EBA" w:rsidRDefault="00EE6053" w:rsidP="00372913">
            <w:pPr>
              <w:spacing w:after="0" w:line="240" w:lineRule="auto"/>
              <w:ind w:firstLine="460"/>
              <w:rPr>
                <w:rFonts w:ascii="Times New Roman" w:hAnsi="Times New Roman" w:cs="Times New Roman"/>
                <w:sz w:val="24"/>
                <w:szCs w:val="24"/>
              </w:rPr>
            </w:pPr>
            <w:r w:rsidRPr="00BA5EBA">
              <w:rPr>
                <w:rFonts w:ascii="Times New Roman" w:hAnsi="Times New Roman" w:cs="Times New Roman"/>
                <w:sz w:val="24"/>
                <w:szCs w:val="24"/>
              </w:rPr>
              <w:t>профессионально-спортивное совершенствование – 1-7 семестры</w:t>
            </w:r>
          </w:p>
          <w:p w:rsidR="00EE6053" w:rsidRPr="00BA5EBA" w:rsidRDefault="00EE6053" w:rsidP="00372913">
            <w:pPr>
              <w:spacing w:after="0" w:line="240" w:lineRule="auto"/>
              <w:ind w:firstLine="460"/>
              <w:rPr>
                <w:rFonts w:ascii="Times New Roman" w:hAnsi="Times New Roman" w:cs="Times New Roman"/>
                <w:sz w:val="24"/>
                <w:szCs w:val="24"/>
              </w:rPr>
            </w:pPr>
            <w:r w:rsidRPr="00BA5EBA">
              <w:rPr>
                <w:rFonts w:ascii="Times New Roman" w:hAnsi="Times New Roman" w:cs="Times New Roman"/>
                <w:sz w:val="24"/>
                <w:szCs w:val="24"/>
              </w:rPr>
              <w:t>психолого-педагогические основы специализации -7 семестр</w:t>
            </w:r>
          </w:p>
        </w:tc>
      </w:tr>
      <w:tr w:rsidR="00EE6053" w:rsidRPr="00BA5EBA" w:rsidTr="00BF188C">
        <w:trPr>
          <w:trHeight w:val="553"/>
        </w:trPr>
        <w:tc>
          <w:tcPr>
            <w:tcW w:w="1668" w:type="dxa"/>
          </w:tcPr>
          <w:p w:rsidR="00EE6053" w:rsidRPr="00BA5EBA" w:rsidRDefault="00EE6053" w:rsidP="00372913">
            <w:pPr>
              <w:spacing w:after="0" w:line="240" w:lineRule="auto"/>
              <w:jc w:val="both"/>
              <w:rPr>
                <w:rFonts w:ascii="Times New Roman" w:hAnsi="Times New Roman" w:cs="Times New Roman"/>
                <w:sz w:val="24"/>
                <w:szCs w:val="24"/>
              </w:rPr>
            </w:pPr>
            <w:r w:rsidRPr="00BA5EBA">
              <w:rPr>
                <w:rFonts w:ascii="Times New Roman" w:hAnsi="Times New Roman" w:cs="Times New Roman"/>
                <w:sz w:val="24"/>
                <w:szCs w:val="24"/>
              </w:rPr>
              <w:t>ПК-12</w:t>
            </w:r>
          </w:p>
        </w:tc>
        <w:tc>
          <w:tcPr>
            <w:tcW w:w="7796" w:type="dxa"/>
          </w:tcPr>
          <w:p w:rsidR="00EE6053" w:rsidRPr="00BA5EBA" w:rsidRDefault="00EE6053" w:rsidP="00372913">
            <w:pPr>
              <w:spacing w:after="0" w:line="240" w:lineRule="auto"/>
              <w:ind w:firstLine="460"/>
              <w:rPr>
                <w:rFonts w:ascii="Times New Roman" w:hAnsi="Times New Roman" w:cs="Times New Roman"/>
                <w:sz w:val="24"/>
                <w:szCs w:val="24"/>
              </w:rPr>
            </w:pPr>
            <w:r w:rsidRPr="00BA5EBA">
              <w:rPr>
                <w:rFonts w:ascii="Times New Roman" w:hAnsi="Times New Roman" w:cs="Times New Roman"/>
                <w:sz w:val="24"/>
                <w:szCs w:val="24"/>
              </w:rPr>
              <w:t>основы медицинских знаний – 4 семестр</w:t>
            </w:r>
          </w:p>
          <w:p w:rsidR="00EE6053" w:rsidRPr="00BA5EBA" w:rsidRDefault="00EE6053" w:rsidP="00372913">
            <w:pPr>
              <w:spacing w:after="0" w:line="240" w:lineRule="auto"/>
              <w:ind w:firstLine="460"/>
              <w:rPr>
                <w:rFonts w:ascii="Times New Roman" w:hAnsi="Times New Roman" w:cs="Times New Roman"/>
                <w:sz w:val="24"/>
                <w:szCs w:val="24"/>
              </w:rPr>
            </w:pPr>
            <w:r w:rsidRPr="00BA5EBA">
              <w:rPr>
                <w:rFonts w:ascii="Times New Roman" w:hAnsi="Times New Roman" w:cs="Times New Roman"/>
                <w:sz w:val="24"/>
                <w:szCs w:val="24"/>
              </w:rPr>
              <w:t>теория и методика обучения базовым видам спорта – 1-6 семестры</w:t>
            </w:r>
          </w:p>
          <w:p w:rsidR="00EE6053" w:rsidRPr="00BA5EBA" w:rsidRDefault="00EE6053" w:rsidP="00372913">
            <w:pPr>
              <w:spacing w:after="0" w:line="240" w:lineRule="auto"/>
              <w:ind w:firstLine="460"/>
              <w:rPr>
                <w:rFonts w:ascii="Times New Roman" w:hAnsi="Times New Roman" w:cs="Times New Roman"/>
                <w:sz w:val="24"/>
                <w:szCs w:val="24"/>
              </w:rPr>
            </w:pPr>
            <w:r w:rsidRPr="00BA5EBA">
              <w:rPr>
                <w:rFonts w:ascii="Times New Roman" w:hAnsi="Times New Roman" w:cs="Times New Roman"/>
                <w:sz w:val="24"/>
                <w:szCs w:val="24"/>
              </w:rPr>
              <w:t>спортивная медицина – 5 семестр</w:t>
            </w:r>
          </w:p>
          <w:p w:rsidR="00EE6053" w:rsidRPr="00BA5EBA" w:rsidRDefault="00EE6053" w:rsidP="00372913">
            <w:pPr>
              <w:spacing w:after="0" w:line="240" w:lineRule="auto"/>
              <w:ind w:firstLine="460"/>
              <w:rPr>
                <w:rFonts w:ascii="Times New Roman" w:hAnsi="Times New Roman" w:cs="Times New Roman"/>
                <w:sz w:val="24"/>
                <w:szCs w:val="24"/>
              </w:rPr>
            </w:pPr>
            <w:r w:rsidRPr="00BA5EBA">
              <w:rPr>
                <w:rFonts w:ascii="Times New Roman" w:hAnsi="Times New Roman" w:cs="Times New Roman"/>
                <w:sz w:val="24"/>
                <w:szCs w:val="24"/>
              </w:rPr>
              <w:t>массаж – 7 семестр</w:t>
            </w:r>
          </w:p>
          <w:p w:rsidR="00EE6053" w:rsidRPr="00BA5EBA" w:rsidRDefault="00EE6053" w:rsidP="00372913">
            <w:pPr>
              <w:spacing w:after="0" w:line="240" w:lineRule="auto"/>
              <w:ind w:firstLine="460"/>
              <w:rPr>
                <w:rFonts w:ascii="Times New Roman" w:hAnsi="Times New Roman" w:cs="Times New Roman"/>
                <w:sz w:val="24"/>
                <w:szCs w:val="24"/>
              </w:rPr>
            </w:pPr>
            <w:r w:rsidRPr="00BA5EBA">
              <w:rPr>
                <w:rFonts w:ascii="Times New Roman" w:hAnsi="Times New Roman" w:cs="Times New Roman"/>
                <w:sz w:val="24"/>
                <w:szCs w:val="24"/>
              </w:rPr>
              <w:t>лечебная физическая культура – 6 семестр</w:t>
            </w:r>
          </w:p>
          <w:p w:rsidR="00EE6053" w:rsidRPr="00BA5EBA" w:rsidRDefault="00EE6053" w:rsidP="00372913">
            <w:pPr>
              <w:spacing w:after="0" w:line="240" w:lineRule="auto"/>
              <w:ind w:firstLine="460"/>
              <w:rPr>
                <w:rFonts w:ascii="Times New Roman" w:hAnsi="Times New Roman" w:cs="Times New Roman"/>
                <w:sz w:val="24"/>
                <w:szCs w:val="24"/>
              </w:rPr>
            </w:pPr>
            <w:r w:rsidRPr="00BA5EBA">
              <w:rPr>
                <w:rFonts w:ascii="Times New Roman" w:hAnsi="Times New Roman" w:cs="Times New Roman"/>
                <w:sz w:val="24"/>
                <w:szCs w:val="24"/>
              </w:rPr>
              <w:t xml:space="preserve">оздоровительная аэробика (ж), тяжелая атлетика (м) - 6 семестр </w:t>
            </w:r>
          </w:p>
        </w:tc>
      </w:tr>
      <w:tr w:rsidR="00EE6053" w:rsidRPr="00BA5EBA" w:rsidTr="00BF188C">
        <w:trPr>
          <w:trHeight w:val="553"/>
        </w:trPr>
        <w:tc>
          <w:tcPr>
            <w:tcW w:w="1668" w:type="dxa"/>
          </w:tcPr>
          <w:p w:rsidR="00EE6053" w:rsidRPr="00BA5EBA" w:rsidRDefault="00EE6053" w:rsidP="00372913">
            <w:pPr>
              <w:spacing w:after="0" w:line="240" w:lineRule="auto"/>
              <w:jc w:val="both"/>
              <w:rPr>
                <w:rFonts w:ascii="Times New Roman" w:hAnsi="Times New Roman" w:cs="Times New Roman"/>
                <w:sz w:val="24"/>
                <w:szCs w:val="24"/>
              </w:rPr>
            </w:pPr>
            <w:r w:rsidRPr="00BA5EBA">
              <w:rPr>
                <w:rFonts w:ascii="Times New Roman" w:hAnsi="Times New Roman" w:cs="Times New Roman"/>
                <w:sz w:val="24"/>
                <w:szCs w:val="24"/>
              </w:rPr>
              <w:t>ПК-13</w:t>
            </w:r>
          </w:p>
        </w:tc>
        <w:tc>
          <w:tcPr>
            <w:tcW w:w="7796" w:type="dxa"/>
          </w:tcPr>
          <w:p w:rsidR="00EE6053" w:rsidRPr="00BA5EBA" w:rsidRDefault="00EE6053" w:rsidP="00372913">
            <w:pPr>
              <w:spacing w:after="0" w:line="240" w:lineRule="auto"/>
              <w:ind w:firstLine="460"/>
              <w:rPr>
                <w:rFonts w:ascii="Times New Roman" w:hAnsi="Times New Roman" w:cs="Times New Roman"/>
                <w:sz w:val="24"/>
                <w:szCs w:val="24"/>
              </w:rPr>
            </w:pPr>
            <w:r w:rsidRPr="00BA5EBA">
              <w:rPr>
                <w:rFonts w:ascii="Times New Roman" w:hAnsi="Times New Roman" w:cs="Times New Roman"/>
                <w:sz w:val="24"/>
                <w:szCs w:val="24"/>
              </w:rPr>
              <w:t>педагогика физической культуры – 4 семестр</w:t>
            </w:r>
          </w:p>
          <w:p w:rsidR="00EE6053" w:rsidRPr="00BA5EBA" w:rsidRDefault="00EE6053" w:rsidP="00372913">
            <w:pPr>
              <w:spacing w:after="0" w:line="240" w:lineRule="auto"/>
              <w:ind w:firstLine="460"/>
              <w:rPr>
                <w:rFonts w:ascii="Times New Roman" w:hAnsi="Times New Roman" w:cs="Times New Roman"/>
                <w:sz w:val="24"/>
                <w:szCs w:val="24"/>
              </w:rPr>
            </w:pPr>
            <w:r w:rsidRPr="00BA5EBA">
              <w:rPr>
                <w:rFonts w:ascii="Times New Roman" w:hAnsi="Times New Roman" w:cs="Times New Roman"/>
                <w:sz w:val="24"/>
                <w:szCs w:val="24"/>
              </w:rPr>
              <w:t>научно-методическая деятельность – 3 семестр</w:t>
            </w:r>
          </w:p>
          <w:p w:rsidR="00EE6053" w:rsidRPr="00BA5EBA" w:rsidRDefault="00EE6053" w:rsidP="00372913">
            <w:pPr>
              <w:spacing w:after="0" w:line="240" w:lineRule="auto"/>
              <w:ind w:firstLine="460"/>
              <w:rPr>
                <w:rFonts w:ascii="Times New Roman" w:hAnsi="Times New Roman" w:cs="Times New Roman"/>
                <w:sz w:val="24"/>
                <w:szCs w:val="24"/>
              </w:rPr>
            </w:pPr>
            <w:r w:rsidRPr="00BA5EBA">
              <w:rPr>
                <w:rFonts w:ascii="Times New Roman" w:hAnsi="Times New Roman" w:cs="Times New Roman"/>
                <w:sz w:val="24"/>
                <w:szCs w:val="24"/>
              </w:rPr>
              <w:t>теория и методика физической культуры – 3, 4 семестры</w:t>
            </w:r>
          </w:p>
          <w:p w:rsidR="00EE6053" w:rsidRPr="00BA5EBA" w:rsidRDefault="00EE6053" w:rsidP="00372913">
            <w:pPr>
              <w:spacing w:after="0" w:line="240" w:lineRule="auto"/>
              <w:ind w:firstLine="460"/>
              <w:rPr>
                <w:rFonts w:ascii="Times New Roman" w:hAnsi="Times New Roman" w:cs="Times New Roman"/>
                <w:sz w:val="24"/>
                <w:szCs w:val="24"/>
              </w:rPr>
            </w:pPr>
            <w:r w:rsidRPr="00BA5EBA">
              <w:rPr>
                <w:rFonts w:ascii="Times New Roman" w:hAnsi="Times New Roman" w:cs="Times New Roman"/>
                <w:sz w:val="24"/>
                <w:szCs w:val="24"/>
              </w:rPr>
              <w:t>теория и методика обучения базовым видам спорта – 1-6 семестры</w:t>
            </w:r>
          </w:p>
          <w:p w:rsidR="00EE6053" w:rsidRPr="00BA5EBA" w:rsidRDefault="00EE6053" w:rsidP="00372913">
            <w:pPr>
              <w:spacing w:after="0" w:line="240" w:lineRule="auto"/>
              <w:ind w:firstLine="460"/>
              <w:rPr>
                <w:rFonts w:ascii="Times New Roman" w:hAnsi="Times New Roman" w:cs="Times New Roman"/>
                <w:sz w:val="24"/>
                <w:szCs w:val="24"/>
              </w:rPr>
            </w:pPr>
            <w:r w:rsidRPr="00BA5EBA">
              <w:rPr>
                <w:rFonts w:ascii="Times New Roman" w:hAnsi="Times New Roman" w:cs="Times New Roman"/>
                <w:sz w:val="24"/>
                <w:szCs w:val="24"/>
              </w:rPr>
              <w:t>теория и методика избранного вида спорта – 2-5 семестры</w:t>
            </w:r>
          </w:p>
          <w:p w:rsidR="00EE6053" w:rsidRPr="00BA5EBA" w:rsidRDefault="00EE6053" w:rsidP="00372913">
            <w:pPr>
              <w:spacing w:after="0" w:line="240" w:lineRule="auto"/>
              <w:ind w:firstLine="460"/>
              <w:rPr>
                <w:rFonts w:ascii="Times New Roman" w:hAnsi="Times New Roman" w:cs="Times New Roman"/>
                <w:sz w:val="24"/>
                <w:szCs w:val="24"/>
              </w:rPr>
            </w:pPr>
            <w:r w:rsidRPr="00BA5EBA">
              <w:rPr>
                <w:rFonts w:ascii="Times New Roman" w:hAnsi="Times New Roman" w:cs="Times New Roman"/>
                <w:sz w:val="24"/>
                <w:szCs w:val="24"/>
              </w:rPr>
              <w:t>технологии спортивной тренировки в ИВС – 6,7 - семестры</w:t>
            </w:r>
          </w:p>
          <w:p w:rsidR="00EE6053" w:rsidRPr="00BA5EBA" w:rsidRDefault="00EE6053" w:rsidP="00372913">
            <w:pPr>
              <w:spacing w:after="0" w:line="240" w:lineRule="auto"/>
              <w:ind w:firstLine="460"/>
              <w:rPr>
                <w:rFonts w:ascii="Times New Roman" w:hAnsi="Times New Roman" w:cs="Times New Roman"/>
                <w:sz w:val="24"/>
                <w:szCs w:val="24"/>
              </w:rPr>
            </w:pPr>
            <w:r w:rsidRPr="00BA5EBA">
              <w:rPr>
                <w:rFonts w:ascii="Times New Roman" w:hAnsi="Times New Roman" w:cs="Times New Roman"/>
                <w:sz w:val="24"/>
                <w:szCs w:val="24"/>
              </w:rPr>
              <w:t>научно-методическое обеспечение подготовки спортивного резерва в ИВС – 6,7 семестры</w:t>
            </w:r>
          </w:p>
          <w:p w:rsidR="00EE6053" w:rsidRPr="00BA5EBA" w:rsidRDefault="00EE6053" w:rsidP="00372913">
            <w:pPr>
              <w:spacing w:after="0" w:line="240" w:lineRule="auto"/>
              <w:ind w:firstLine="460"/>
              <w:rPr>
                <w:rFonts w:ascii="Times New Roman" w:hAnsi="Times New Roman" w:cs="Times New Roman"/>
                <w:sz w:val="24"/>
                <w:szCs w:val="24"/>
              </w:rPr>
            </w:pPr>
            <w:r w:rsidRPr="00BA5EBA">
              <w:rPr>
                <w:rFonts w:ascii="Times New Roman" w:hAnsi="Times New Roman" w:cs="Times New Roman"/>
                <w:sz w:val="24"/>
                <w:szCs w:val="24"/>
              </w:rPr>
              <w:t>профессионально-спортивное совершенствование – 1-7 семестры</w:t>
            </w:r>
          </w:p>
          <w:p w:rsidR="00EE6053" w:rsidRPr="00BA5EBA" w:rsidRDefault="00EE6053" w:rsidP="00372913">
            <w:pPr>
              <w:spacing w:after="0" w:line="240" w:lineRule="auto"/>
              <w:ind w:firstLine="460"/>
              <w:rPr>
                <w:rFonts w:ascii="Times New Roman" w:hAnsi="Times New Roman" w:cs="Times New Roman"/>
                <w:sz w:val="24"/>
                <w:szCs w:val="24"/>
              </w:rPr>
            </w:pPr>
            <w:r w:rsidRPr="00BA5EBA">
              <w:rPr>
                <w:rFonts w:ascii="Times New Roman" w:hAnsi="Times New Roman" w:cs="Times New Roman"/>
                <w:sz w:val="24"/>
                <w:szCs w:val="24"/>
              </w:rPr>
              <w:t>теория спорта – 5 семестр</w:t>
            </w:r>
          </w:p>
          <w:p w:rsidR="00EE6053" w:rsidRPr="00BA5EBA" w:rsidRDefault="00EE6053" w:rsidP="00372913">
            <w:pPr>
              <w:spacing w:after="0" w:line="240" w:lineRule="auto"/>
              <w:ind w:firstLine="460"/>
              <w:rPr>
                <w:rFonts w:ascii="Times New Roman" w:hAnsi="Times New Roman" w:cs="Times New Roman"/>
                <w:sz w:val="24"/>
                <w:szCs w:val="24"/>
              </w:rPr>
            </w:pPr>
            <w:r w:rsidRPr="00BA5EBA">
              <w:rPr>
                <w:rFonts w:ascii="Times New Roman" w:hAnsi="Times New Roman" w:cs="Times New Roman"/>
                <w:sz w:val="24"/>
                <w:szCs w:val="24"/>
              </w:rPr>
              <w:t>психолого-педагогические основы специализации -7 семестр</w:t>
            </w:r>
          </w:p>
        </w:tc>
      </w:tr>
      <w:tr w:rsidR="00EE6053" w:rsidRPr="00BA5EBA" w:rsidTr="00BF188C">
        <w:trPr>
          <w:trHeight w:val="553"/>
        </w:trPr>
        <w:tc>
          <w:tcPr>
            <w:tcW w:w="1668" w:type="dxa"/>
          </w:tcPr>
          <w:p w:rsidR="00EE6053" w:rsidRPr="00BA5EBA" w:rsidRDefault="00EE6053" w:rsidP="00372913">
            <w:pPr>
              <w:spacing w:after="0" w:line="240" w:lineRule="auto"/>
              <w:jc w:val="both"/>
              <w:rPr>
                <w:rFonts w:ascii="Times New Roman" w:hAnsi="Times New Roman" w:cs="Times New Roman"/>
                <w:sz w:val="24"/>
                <w:szCs w:val="24"/>
              </w:rPr>
            </w:pPr>
            <w:r w:rsidRPr="00BA5EBA">
              <w:rPr>
                <w:rFonts w:ascii="Times New Roman" w:hAnsi="Times New Roman" w:cs="Times New Roman"/>
                <w:sz w:val="24"/>
                <w:szCs w:val="24"/>
              </w:rPr>
              <w:t>ПК-22</w:t>
            </w:r>
          </w:p>
        </w:tc>
        <w:tc>
          <w:tcPr>
            <w:tcW w:w="7796" w:type="dxa"/>
          </w:tcPr>
          <w:p w:rsidR="00EE6053" w:rsidRPr="00BA5EBA" w:rsidRDefault="00EE6053" w:rsidP="00372913">
            <w:pPr>
              <w:spacing w:after="0" w:line="240" w:lineRule="auto"/>
              <w:ind w:firstLine="460"/>
              <w:rPr>
                <w:rFonts w:ascii="Times New Roman" w:hAnsi="Times New Roman" w:cs="Times New Roman"/>
                <w:sz w:val="24"/>
                <w:szCs w:val="24"/>
              </w:rPr>
            </w:pPr>
            <w:r w:rsidRPr="00BA5EBA">
              <w:rPr>
                <w:rFonts w:ascii="Times New Roman" w:hAnsi="Times New Roman" w:cs="Times New Roman"/>
                <w:sz w:val="24"/>
                <w:szCs w:val="24"/>
              </w:rPr>
              <w:t>педагогика физической культуры – 4 семестр</w:t>
            </w:r>
          </w:p>
          <w:p w:rsidR="00EE6053" w:rsidRPr="00BA5EBA" w:rsidRDefault="00EE6053" w:rsidP="00372913">
            <w:pPr>
              <w:spacing w:after="0" w:line="240" w:lineRule="auto"/>
              <w:ind w:firstLine="460"/>
              <w:rPr>
                <w:rFonts w:ascii="Times New Roman" w:hAnsi="Times New Roman" w:cs="Times New Roman"/>
                <w:sz w:val="24"/>
                <w:szCs w:val="24"/>
              </w:rPr>
            </w:pPr>
            <w:r w:rsidRPr="00BA5EBA">
              <w:rPr>
                <w:rFonts w:ascii="Times New Roman" w:hAnsi="Times New Roman" w:cs="Times New Roman"/>
                <w:sz w:val="24"/>
                <w:szCs w:val="24"/>
              </w:rPr>
              <w:t>теория и методика физической культуры – 3, 4 семестры</w:t>
            </w:r>
          </w:p>
          <w:p w:rsidR="00EE6053" w:rsidRPr="00BA5EBA" w:rsidRDefault="00EE6053" w:rsidP="00372913">
            <w:pPr>
              <w:spacing w:after="0" w:line="240" w:lineRule="auto"/>
              <w:ind w:firstLine="460"/>
              <w:rPr>
                <w:rFonts w:ascii="Times New Roman" w:hAnsi="Times New Roman" w:cs="Times New Roman"/>
                <w:sz w:val="24"/>
                <w:szCs w:val="24"/>
              </w:rPr>
            </w:pPr>
            <w:r w:rsidRPr="00BA5EBA">
              <w:rPr>
                <w:rFonts w:ascii="Times New Roman" w:hAnsi="Times New Roman" w:cs="Times New Roman"/>
                <w:sz w:val="24"/>
                <w:szCs w:val="24"/>
              </w:rPr>
              <w:t>теория и методика избранного вида спорта – 2-5 семестры</w:t>
            </w:r>
          </w:p>
          <w:p w:rsidR="00EE6053" w:rsidRPr="00BA5EBA" w:rsidRDefault="00EE6053" w:rsidP="00372913">
            <w:pPr>
              <w:spacing w:after="0" w:line="240" w:lineRule="auto"/>
              <w:ind w:firstLine="460"/>
              <w:rPr>
                <w:rFonts w:ascii="Times New Roman" w:hAnsi="Times New Roman" w:cs="Times New Roman"/>
                <w:sz w:val="24"/>
                <w:szCs w:val="24"/>
              </w:rPr>
            </w:pPr>
            <w:r w:rsidRPr="00BA5EBA">
              <w:rPr>
                <w:rFonts w:ascii="Times New Roman" w:hAnsi="Times New Roman" w:cs="Times New Roman"/>
                <w:sz w:val="24"/>
                <w:szCs w:val="24"/>
              </w:rPr>
              <w:t>менеджмент – 5 семестр</w:t>
            </w:r>
          </w:p>
          <w:p w:rsidR="00EE6053" w:rsidRPr="00BA5EBA" w:rsidRDefault="00EE6053" w:rsidP="00372913">
            <w:pPr>
              <w:spacing w:after="0" w:line="240" w:lineRule="auto"/>
              <w:ind w:firstLine="460"/>
              <w:rPr>
                <w:rFonts w:ascii="Times New Roman" w:hAnsi="Times New Roman" w:cs="Times New Roman"/>
                <w:sz w:val="24"/>
                <w:szCs w:val="24"/>
              </w:rPr>
            </w:pPr>
            <w:r w:rsidRPr="00BA5EBA">
              <w:rPr>
                <w:rFonts w:ascii="Times New Roman" w:hAnsi="Times New Roman" w:cs="Times New Roman"/>
                <w:sz w:val="24"/>
                <w:szCs w:val="24"/>
              </w:rPr>
              <w:lastRenderedPageBreak/>
              <w:t>подготовка специалистов по спортивной технике, инвентарю, судей и др. в ИВС – 6,7 семестры</w:t>
            </w:r>
          </w:p>
          <w:p w:rsidR="00EE6053" w:rsidRPr="00BA5EBA" w:rsidRDefault="00EE6053" w:rsidP="00372913">
            <w:pPr>
              <w:spacing w:after="0" w:line="240" w:lineRule="auto"/>
              <w:ind w:firstLine="460"/>
              <w:rPr>
                <w:rFonts w:ascii="Times New Roman" w:hAnsi="Times New Roman" w:cs="Times New Roman"/>
                <w:sz w:val="24"/>
                <w:szCs w:val="24"/>
              </w:rPr>
            </w:pPr>
            <w:r w:rsidRPr="00BA5EBA">
              <w:rPr>
                <w:rFonts w:ascii="Times New Roman" w:hAnsi="Times New Roman" w:cs="Times New Roman"/>
                <w:sz w:val="24"/>
                <w:szCs w:val="24"/>
              </w:rPr>
              <w:t>факультатив по подготовке к учебной практике – 5 семестр</w:t>
            </w:r>
          </w:p>
        </w:tc>
      </w:tr>
      <w:tr w:rsidR="00EE6053" w:rsidRPr="00BA5EBA" w:rsidTr="00BF188C">
        <w:trPr>
          <w:trHeight w:val="553"/>
        </w:trPr>
        <w:tc>
          <w:tcPr>
            <w:tcW w:w="1668" w:type="dxa"/>
          </w:tcPr>
          <w:p w:rsidR="00EE6053" w:rsidRPr="00BA5EBA" w:rsidRDefault="00EE6053" w:rsidP="00372913">
            <w:pPr>
              <w:spacing w:after="0" w:line="240" w:lineRule="auto"/>
              <w:jc w:val="both"/>
              <w:rPr>
                <w:rFonts w:ascii="Times New Roman" w:hAnsi="Times New Roman" w:cs="Times New Roman"/>
                <w:sz w:val="24"/>
                <w:szCs w:val="24"/>
              </w:rPr>
            </w:pPr>
            <w:r w:rsidRPr="00BA5EBA">
              <w:rPr>
                <w:rFonts w:ascii="Times New Roman" w:hAnsi="Times New Roman" w:cs="Times New Roman"/>
                <w:sz w:val="24"/>
                <w:szCs w:val="24"/>
              </w:rPr>
              <w:lastRenderedPageBreak/>
              <w:t>ПК-24</w:t>
            </w:r>
          </w:p>
        </w:tc>
        <w:tc>
          <w:tcPr>
            <w:tcW w:w="7796" w:type="dxa"/>
          </w:tcPr>
          <w:p w:rsidR="00EE6053" w:rsidRPr="00BA5EBA" w:rsidRDefault="00EE6053" w:rsidP="00372913">
            <w:pPr>
              <w:spacing w:after="0" w:line="240" w:lineRule="auto"/>
              <w:ind w:firstLine="460"/>
              <w:rPr>
                <w:rFonts w:ascii="Times New Roman" w:hAnsi="Times New Roman" w:cs="Times New Roman"/>
                <w:sz w:val="24"/>
                <w:szCs w:val="24"/>
              </w:rPr>
            </w:pPr>
            <w:r w:rsidRPr="00BA5EBA">
              <w:rPr>
                <w:rFonts w:ascii="Times New Roman" w:hAnsi="Times New Roman" w:cs="Times New Roman"/>
                <w:sz w:val="24"/>
                <w:szCs w:val="24"/>
              </w:rPr>
              <w:t>менеджмент – 5 семестр</w:t>
            </w:r>
          </w:p>
          <w:p w:rsidR="00EE6053" w:rsidRPr="00BA5EBA" w:rsidRDefault="00EE6053" w:rsidP="00372913">
            <w:pPr>
              <w:spacing w:after="0" w:line="240" w:lineRule="auto"/>
              <w:ind w:firstLine="460"/>
              <w:rPr>
                <w:rFonts w:ascii="Times New Roman" w:hAnsi="Times New Roman" w:cs="Times New Roman"/>
                <w:sz w:val="24"/>
                <w:szCs w:val="24"/>
              </w:rPr>
            </w:pPr>
            <w:r w:rsidRPr="00BA5EBA">
              <w:rPr>
                <w:rFonts w:ascii="Times New Roman" w:hAnsi="Times New Roman" w:cs="Times New Roman"/>
                <w:sz w:val="24"/>
                <w:szCs w:val="24"/>
              </w:rPr>
              <w:t>подготовка специалистов по спортивной технике, инвентарю, судей и др. в ИВС – 6,7 семестры</w:t>
            </w:r>
          </w:p>
        </w:tc>
      </w:tr>
      <w:tr w:rsidR="00EE6053" w:rsidRPr="00BA5EBA" w:rsidTr="00BF188C">
        <w:trPr>
          <w:trHeight w:val="553"/>
        </w:trPr>
        <w:tc>
          <w:tcPr>
            <w:tcW w:w="1668" w:type="dxa"/>
          </w:tcPr>
          <w:p w:rsidR="00EE6053" w:rsidRPr="00BA5EBA" w:rsidRDefault="00EE6053" w:rsidP="00372913">
            <w:pPr>
              <w:spacing w:after="0" w:line="240" w:lineRule="auto"/>
              <w:jc w:val="both"/>
              <w:rPr>
                <w:rFonts w:ascii="Times New Roman" w:hAnsi="Times New Roman" w:cs="Times New Roman"/>
                <w:sz w:val="24"/>
                <w:szCs w:val="24"/>
              </w:rPr>
            </w:pPr>
            <w:r w:rsidRPr="00BA5EBA">
              <w:rPr>
                <w:rFonts w:ascii="Times New Roman" w:hAnsi="Times New Roman" w:cs="Times New Roman"/>
                <w:sz w:val="24"/>
                <w:szCs w:val="24"/>
              </w:rPr>
              <w:t>ПК-25</w:t>
            </w:r>
          </w:p>
        </w:tc>
        <w:tc>
          <w:tcPr>
            <w:tcW w:w="7796" w:type="dxa"/>
          </w:tcPr>
          <w:p w:rsidR="00EE6053" w:rsidRPr="00BA5EBA" w:rsidRDefault="00EE6053" w:rsidP="00372913">
            <w:pPr>
              <w:spacing w:after="0" w:line="240" w:lineRule="auto"/>
              <w:ind w:firstLine="460"/>
              <w:rPr>
                <w:rFonts w:ascii="Times New Roman" w:hAnsi="Times New Roman" w:cs="Times New Roman"/>
                <w:sz w:val="24"/>
                <w:szCs w:val="24"/>
              </w:rPr>
            </w:pPr>
            <w:r w:rsidRPr="00BA5EBA">
              <w:rPr>
                <w:rFonts w:ascii="Times New Roman" w:hAnsi="Times New Roman" w:cs="Times New Roman"/>
                <w:sz w:val="24"/>
                <w:szCs w:val="24"/>
              </w:rPr>
              <w:t>безопасность жизнедеятельности – 4 семестр</w:t>
            </w:r>
          </w:p>
          <w:p w:rsidR="00EE6053" w:rsidRPr="00BA5EBA" w:rsidRDefault="00EE6053" w:rsidP="00372913">
            <w:pPr>
              <w:spacing w:after="0" w:line="240" w:lineRule="auto"/>
              <w:ind w:firstLine="460"/>
              <w:rPr>
                <w:rFonts w:ascii="Times New Roman" w:hAnsi="Times New Roman" w:cs="Times New Roman"/>
                <w:sz w:val="24"/>
                <w:szCs w:val="24"/>
              </w:rPr>
            </w:pPr>
            <w:r w:rsidRPr="00BA5EBA">
              <w:rPr>
                <w:rFonts w:ascii="Times New Roman" w:hAnsi="Times New Roman" w:cs="Times New Roman"/>
                <w:sz w:val="24"/>
                <w:szCs w:val="24"/>
              </w:rPr>
              <w:t>менеджмент – 5 семестр</w:t>
            </w:r>
          </w:p>
          <w:p w:rsidR="00EE6053" w:rsidRPr="00BA5EBA" w:rsidRDefault="00EE6053" w:rsidP="00372913">
            <w:pPr>
              <w:spacing w:after="0" w:line="240" w:lineRule="auto"/>
              <w:ind w:firstLine="460"/>
              <w:rPr>
                <w:rFonts w:ascii="Times New Roman" w:hAnsi="Times New Roman" w:cs="Times New Roman"/>
                <w:sz w:val="24"/>
                <w:szCs w:val="24"/>
              </w:rPr>
            </w:pPr>
            <w:r w:rsidRPr="00BA5EBA">
              <w:rPr>
                <w:rFonts w:ascii="Times New Roman" w:hAnsi="Times New Roman" w:cs="Times New Roman"/>
                <w:sz w:val="24"/>
                <w:szCs w:val="24"/>
              </w:rPr>
              <w:t>подготовка специалистов по спортивной технике, инвентарю, судей и др. в ИВС – 6,7 семестры</w:t>
            </w:r>
          </w:p>
          <w:p w:rsidR="00EE6053" w:rsidRPr="00BA5EBA" w:rsidRDefault="00EE6053" w:rsidP="00372913">
            <w:pPr>
              <w:spacing w:after="0" w:line="240" w:lineRule="auto"/>
              <w:ind w:firstLine="460"/>
              <w:rPr>
                <w:rFonts w:ascii="Times New Roman" w:hAnsi="Times New Roman" w:cs="Times New Roman"/>
                <w:sz w:val="24"/>
                <w:szCs w:val="24"/>
              </w:rPr>
            </w:pPr>
            <w:r w:rsidRPr="00BA5EBA">
              <w:rPr>
                <w:rFonts w:ascii="Times New Roman" w:hAnsi="Times New Roman" w:cs="Times New Roman"/>
                <w:sz w:val="24"/>
                <w:szCs w:val="24"/>
              </w:rPr>
              <w:t>факультатив по подготовке к учебной практике – 5 семестр</w:t>
            </w:r>
          </w:p>
        </w:tc>
      </w:tr>
      <w:tr w:rsidR="00EE6053" w:rsidRPr="00BA5EBA" w:rsidTr="00BF188C">
        <w:trPr>
          <w:trHeight w:val="553"/>
        </w:trPr>
        <w:tc>
          <w:tcPr>
            <w:tcW w:w="1668" w:type="dxa"/>
          </w:tcPr>
          <w:p w:rsidR="00EE6053" w:rsidRPr="00BA5EBA" w:rsidRDefault="00EE6053" w:rsidP="00372913">
            <w:pPr>
              <w:spacing w:after="0" w:line="240" w:lineRule="auto"/>
              <w:jc w:val="both"/>
              <w:rPr>
                <w:rFonts w:ascii="Times New Roman" w:hAnsi="Times New Roman" w:cs="Times New Roman"/>
                <w:sz w:val="24"/>
                <w:szCs w:val="24"/>
              </w:rPr>
            </w:pPr>
            <w:r w:rsidRPr="00BA5EBA">
              <w:rPr>
                <w:rFonts w:ascii="Times New Roman" w:hAnsi="Times New Roman" w:cs="Times New Roman"/>
                <w:sz w:val="24"/>
                <w:szCs w:val="24"/>
              </w:rPr>
              <w:t>ПК-32</w:t>
            </w:r>
          </w:p>
        </w:tc>
        <w:tc>
          <w:tcPr>
            <w:tcW w:w="7796" w:type="dxa"/>
          </w:tcPr>
          <w:p w:rsidR="00EE6053" w:rsidRPr="00BA5EBA" w:rsidRDefault="00EE6053" w:rsidP="00372913">
            <w:pPr>
              <w:spacing w:after="0" w:line="240" w:lineRule="auto"/>
              <w:ind w:firstLine="460"/>
              <w:rPr>
                <w:rFonts w:ascii="Times New Roman" w:hAnsi="Times New Roman" w:cs="Times New Roman"/>
                <w:sz w:val="24"/>
                <w:szCs w:val="24"/>
              </w:rPr>
            </w:pPr>
            <w:r w:rsidRPr="00BA5EBA">
              <w:rPr>
                <w:rFonts w:ascii="Times New Roman" w:hAnsi="Times New Roman" w:cs="Times New Roman"/>
                <w:sz w:val="24"/>
                <w:szCs w:val="24"/>
              </w:rPr>
              <w:t>психология физической культуры – 4 семестр</w:t>
            </w:r>
          </w:p>
          <w:p w:rsidR="00EE6053" w:rsidRPr="00BA5EBA" w:rsidRDefault="00EE6053" w:rsidP="00372913">
            <w:pPr>
              <w:spacing w:after="0" w:line="240" w:lineRule="auto"/>
              <w:ind w:firstLine="460"/>
              <w:rPr>
                <w:rFonts w:ascii="Times New Roman" w:hAnsi="Times New Roman" w:cs="Times New Roman"/>
                <w:sz w:val="24"/>
                <w:szCs w:val="24"/>
              </w:rPr>
            </w:pPr>
            <w:r w:rsidRPr="00BA5EBA">
              <w:rPr>
                <w:rFonts w:ascii="Times New Roman" w:hAnsi="Times New Roman" w:cs="Times New Roman"/>
                <w:sz w:val="24"/>
                <w:szCs w:val="24"/>
              </w:rPr>
              <w:t>педагогика физической культуры – 4 семестр</w:t>
            </w:r>
          </w:p>
          <w:p w:rsidR="00EE6053" w:rsidRPr="00BA5EBA" w:rsidRDefault="00EE6053" w:rsidP="00372913">
            <w:pPr>
              <w:spacing w:after="0" w:line="240" w:lineRule="auto"/>
              <w:ind w:firstLine="460"/>
              <w:rPr>
                <w:rFonts w:ascii="Times New Roman" w:hAnsi="Times New Roman" w:cs="Times New Roman"/>
                <w:sz w:val="24"/>
                <w:szCs w:val="24"/>
              </w:rPr>
            </w:pPr>
            <w:r w:rsidRPr="00BA5EBA">
              <w:rPr>
                <w:rFonts w:ascii="Times New Roman" w:hAnsi="Times New Roman" w:cs="Times New Roman"/>
                <w:sz w:val="24"/>
                <w:szCs w:val="24"/>
              </w:rPr>
              <w:t>психология спорта – 6 семестр</w:t>
            </w:r>
          </w:p>
          <w:p w:rsidR="00EE6053" w:rsidRPr="00BA5EBA" w:rsidRDefault="00EE6053" w:rsidP="00372913">
            <w:pPr>
              <w:spacing w:after="0" w:line="240" w:lineRule="auto"/>
              <w:ind w:firstLine="460"/>
              <w:rPr>
                <w:rFonts w:ascii="Times New Roman" w:hAnsi="Times New Roman" w:cs="Times New Roman"/>
                <w:sz w:val="24"/>
                <w:szCs w:val="24"/>
              </w:rPr>
            </w:pPr>
            <w:r w:rsidRPr="00BA5EBA">
              <w:rPr>
                <w:rFonts w:ascii="Times New Roman" w:hAnsi="Times New Roman" w:cs="Times New Roman"/>
                <w:sz w:val="24"/>
                <w:szCs w:val="24"/>
              </w:rPr>
              <w:t>психология и педагогика -2,3 семестры</w:t>
            </w:r>
          </w:p>
          <w:p w:rsidR="00EE6053" w:rsidRPr="00BA5EBA" w:rsidRDefault="00EE6053" w:rsidP="00372913">
            <w:pPr>
              <w:spacing w:after="0" w:line="240" w:lineRule="auto"/>
              <w:ind w:firstLine="460"/>
              <w:rPr>
                <w:rFonts w:ascii="Times New Roman" w:hAnsi="Times New Roman" w:cs="Times New Roman"/>
                <w:sz w:val="24"/>
                <w:szCs w:val="24"/>
              </w:rPr>
            </w:pPr>
            <w:r w:rsidRPr="00BA5EBA">
              <w:rPr>
                <w:rFonts w:ascii="Times New Roman" w:hAnsi="Times New Roman" w:cs="Times New Roman"/>
                <w:sz w:val="24"/>
                <w:szCs w:val="24"/>
              </w:rPr>
              <w:t>возрастная психология – 2,3 семестры</w:t>
            </w:r>
          </w:p>
          <w:p w:rsidR="00EE6053" w:rsidRPr="00BA5EBA" w:rsidRDefault="00EE6053" w:rsidP="00372913">
            <w:pPr>
              <w:spacing w:after="0" w:line="240" w:lineRule="auto"/>
              <w:ind w:firstLine="460"/>
              <w:rPr>
                <w:rFonts w:ascii="Times New Roman" w:hAnsi="Times New Roman" w:cs="Times New Roman"/>
                <w:sz w:val="24"/>
                <w:szCs w:val="24"/>
              </w:rPr>
            </w:pPr>
            <w:r w:rsidRPr="00BA5EBA">
              <w:rPr>
                <w:rFonts w:ascii="Times New Roman" w:hAnsi="Times New Roman" w:cs="Times New Roman"/>
                <w:sz w:val="24"/>
                <w:szCs w:val="24"/>
              </w:rPr>
              <w:t>культурология – 6 семестр</w:t>
            </w:r>
          </w:p>
          <w:p w:rsidR="00EE6053" w:rsidRPr="00BA5EBA" w:rsidRDefault="00EE6053" w:rsidP="00372913">
            <w:pPr>
              <w:spacing w:after="0" w:line="240" w:lineRule="auto"/>
              <w:ind w:firstLine="460"/>
              <w:rPr>
                <w:rFonts w:ascii="Times New Roman" w:hAnsi="Times New Roman" w:cs="Times New Roman"/>
                <w:sz w:val="24"/>
                <w:szCs w:val="24"/>
              </w:rPr>
            </w:pPr>
            <w:r w:rsidRPr="00BA5EBA">
              <w:rPr>
                <w:rFonts w:ascii="Times New Roman" w:hAnsi="Times New Roman" w:cs="Times New Roman"/>
                <w:sz w:val="24"/>
                <w:szCs w:val="24"/>
              </w:rPr>
              <w:t>Россия в мировом сообществе цивилизаций – 6 семестр</w:t>
            </w:r>
          </w:p>
          <w:p w:rsidR="00EE6053" w:rsidRPr="00BA5EBA" w:rsidRDefault="00EE6053" w:rsidP="00372913">
            <w:pPr>
              <w:spacing w:after="0" w:line="240" w:lineRule="auto"/>
              <w:ind w:firstLine="460"/>
              <w:rPr>
                <w:rFonts w:ascii="Times New Roman" w:hAnsi="Times New Roman" w:cs="Times New Roman"/>
                <w:sz w:val="24"/>
                <w:szCs w:val="24"/>
              </w:rPr>
            </w:pPr>
            <w:r w:rsidRPr="00BA5EBA">
              <w:rPr>
                <w:rFonts w:ascii="Times New Roman" w:hAnsi="Times New Roman" w:cs="Times New Roman"/>
                <w:sz w:val="24"/>
                <w:szCs w:val="24"/>
              </w:rPr>
              <w:t>психолого-педагогические основы специализации -7 семестр</w:t>
            </w:r>
          </w:p>
          <w:p w:rsidR="00EE6053" w:rsidRPr="00BA5EBA" w:rsidRDefault="00EE6053" w:rsidP="00372913">
            <w:pPr>
              <w:spacing w:after="0" w:line="240" w:lineRule="auto"/>
              <w:ind w:firstLine="460"/>
              <w:rPr>
                <w:rFonts w:ascii="Times New Roman" w:hAnsi="Times New Roman" w:cs="Times New Roman"/>
                <w:sz w:val="24"/>
                <w:szCs w:val="24"/>
              </w:rPr>
            </w:pPr>
            <w:r w:rsidRPr="00BA5EBA">
              <w:rPr>
                <w:rFonts w:ascii="Times New Roman" w:hAnsi="Times New Roman" w:cs="Times New Roman"/>
                <w:sz w:val="24"/>
                <w:szCs w:val="24"/>
              </w:rPr>
              <w:t>учебная практика – 6 семестр</w:t>
            </w:r>
          </w:p>
          <w:p w:rsidR="00EE6053" w:rsidRPr="00BA5EBA" w:rsidRDefault="00EE6053" w:rsidP="00372913">
            <w:pPr>
              <w:spacing w:after="0" w:line="240" w:lineRule="auto"/>
              <w:ind w:firstLine="460"/>
              <w:rPr>
                <w:rFonts w:ascii="Times New Roman" w:hAnsi="Times New Roman" w:cs="Times New Roman"/>
                <w:sz w:val="24"/>
                <w:szCs w:val="24"/>
              </w:rPr>
            </w:pPr>
            <w:r w:rsidRPr="00BA5EBA">
              <w:rPr>
                <w:rFonts w:ascii="Times New Roman" w:hAnsi="Times New Roman" w:cs="Times New Roman"/>
                <w:sz w:val="24"/>
                <w:szCs w:val="24"/>
              </w:rPr>
              <w:t>факультатив по подготовке к учебной практике – 5 семестр</w:t>
            </w:r>
          </w:p>
        </w:tc>
      </w:tr>
      <w:tr w:rsidR="00EE6053" w:rsidRPr="00BA5EBA" w:rsidTr="00BF188C">
        <w:trPr>
          <w:trHeight w:val="553"/>
        </w:trPr>
        <w:tc>
          <w:tcPr>
            <w:tcW w:w="1668" w:type="dxa"/>
          </w:tcPr>
          <w:p w:rsidR="00EE6053" w:rsidRPr="00BA5EBA" w:rsidRDefault="00EE6053" w:rsidP="00372913">
            <w:pPr>
              <w:spacing w:after="0" w:line="240" w:lineRule="auto"/>
              <w:jc w:val="both"/>
              <w:rPr>
                <w:rFonts w:ascii="Times New Roman" w:hAnsi="Times New Roman" w:cs="Times New Roman"/>
                <w:sz w:val="24"/>
                <w:szCs w:val="24"/>
              </w:rPr>
            </w:pPr>
            <w:r w:rsidRPr="00BA5EBA">
              <w:rPr>
                <w:rFonts w:ascii="Times New Roman" w:hAnsi="Times New Roman" w:cs="Times New Roman"/>
                <w:sz w:val="24"/>
                <w:szCs w:val="24"/>
              </w:rPr>
              <w:t>ПК-33</w:t>
            </w:r>
          </w:p>
        </w:tc>
        <w:tc>
          <w:tcPr>
            <w:tcW w:w="7796" w:type="dxa"/>
          </w:tcPr>
          <w:p w:rsidR="00EE6053" w:rsidRPr="00BA5EBA" w:rsidRDefault="00EE6053" w:rsidP="00372913">
            <w:pPr>
              <w:spacing w:after="0" w:line="240" w:lineRule="auto"/>
              <w:ind w:firstLine="460"/>
              <w:rPr>
                <w:rFonts w:ascii="Times New Roman" w:hAnsi="Times New Roman" w:cs="Times New Roman"/>
                <w:sz w:val="24"/>
                <w:szCs w:val="24"/>
              </w:rPr>
            </w:pPr>
            <w:r w:rsidRPr="00BA5EBA">
              <w:rPr>
                <w:rFonts w:ascii="Times New Roman" w:hAnsi="Times New Roman" w:cs="Times New Roman"/>
                <w:sz w:val="24"/>
                <w:szCs w:val="24"/>
              </w:rPr>
              <w:t>профилактика наркомании средствами ФК и С и антидопинговый контроль – 4 семестр</w:t>
            </w:r>
          </w:p>
          <w:p w:rsidR="00EE6053" w:rsidRPr="00BA5EBA" w:rsidRDefault="00EE6053" w:rsidP="00372913">
            <w:pPr>
              <w:spacing w:after="0" w:line="240" w:lineRule="auto"/>
              <w:ind w:firstLine="460"/>
              <w:rPr>
                <w:rFonts w:ascii="Times New Roman" w:hAnsi="Times New Roman" w:cs="Times New Roman"/>
                <w:sz w:val="24"/>
                <w:szCs w:val="24"/>
              </w:rPr>
            </w:pPr>
            <w:r w:rsidRPr="00BA5EBA">
              <w:rPr>
                <w:rFonts w:ascii="Times New Roman" w:hAnsi="Times New Roman" w:cs="Times New Roman"/>
                <w:sz w:val="24"/>
                <w:szCs w:val="24"/>
              </w:rPr>
              <w:t>факультатив по подготовке к учебной практике – 5 семестр</w:t>
            </w:r>
          </w:p>
        </w:tc>
      </w:tr>
    </w:tbl>
    <w:p w:rsidR="00EE6053" w:rsidRPr="00BA5EBA" w:rsidRDefault="00EE6053" w:rsidP="00372913">
      <w:pPr>
        <w:spacing w:after="0" w:line="240" w:lineRule="auto"/>
        <w:rPr>
          <w:rFonts w:ascii="Times New Roman" w:hAnsi="Times New Roman" w:cs="Times New Roman"/>
          <w:sz w:val="24"/>
          <w:szCs w:val="24"/>
        </w:rPr>
      </w:pPr>
    </w:p>
    <w:p w:rsidR="00EE6053" w:rsidRPr="00BA5EBA" w:rsidRDefault="00EE6053" w:rsidP="00372913">
      <w:pPr>
        <w:pStyle w:val="3"/>
        <w:tabs>
          <w:tab w:val="clear" w:pos="1080"/>
        </w:tabs>
        <w:spacing w:before="0" w:after="0"/>
        <w:ind w:left="0"/>
        <w:rPr>
          <w:rFonts w:ascii="Times New Roman" w:hAnsi="Times New Roman" w:cs="Times New Roman"/>
          <w:sz w:val="24"/>
          <w:szCs w:val="24"/>
        </w:rPr>
      </w:pPr>
      <w:bookmarkStart w:id="183" w:name="_Toc502947879"/>
      <w:r w:rsidRPr="00BA5EBA">
        <w:rPr>
          <w:rFonts w:ascii="Times New Roman" w:hAnsi="Times New Roman" w:cs="Times New Roman"/>
          <w:sz w:val="24"/>
          <w:szCs w:val="24"/>
        </w:rPr>
        <w:t>Показатели и критерии оценивания компетенций на этапе изучения дисциплины</w:t>
      </w:r>
      <w:bookmarkEnd w:id="183"/>
    </w:p>
    <w:p w:rsidR="00EE6053" w:rsidRPr="00BA5EBA" w:rsidRDefault="00EE6053" w:rsidP="00372913">
      <w:pPr>
        <w:spacing w:after="0" w:line="240" w:lineRule="auto"/>
        <w:rPr>
          <w:rFonts w:ascii="Times New Roman" w:hAnsi="Times New Roman" w:cs="Times New Roman"/>
          <w:sz w:val="24"/>
          <w:szCs w:val="24"/>
        </w:rPr>
      </w:pPr>
    </w:p>
    <w:tbl>
      <w:tblPr>
        <w:tblW w:w="9571" w:type="dxa"/>
        <w:tblInd w:w="-98" w:type="dxa"/>
        <w:tblCellMar>
          <w:left w:w="0" w:type="dxa"/>
          <w:right w:w="0" w:type="dxa"/>
        </w:tblCellMar>
        <w:tblLook w:val="04A0"/>
      </w:tblPr>
      <w:tblGrid>
        <w:gridCol w:w="896"/>
        <w:gridCol w:w="3293"/>
        <w:gridCol w:w="1723"/>
        <w:gridCol w:w="1723"/>
        <w:gridCol w:w="1936"/>
      </w:tblGrid>
      <w:tr w:rsidR="00EE6053" w:rsidRPr="00BA5EBA" w:rsidTr="00BF188C">
        <w:trPr>
          <w:trHeight w:val="1368"/>
        </w:trPr>
        <w:tc>
          <w:tcPr>
            <w:tcW w:w="0" w:type="auto"/>
            <w:tcBorders>
              <w:top w:val="single" w:sz="8" w:space="0" w:color="000000"/>
              <w:left w:val="single" w:sz="8" w:space="0" w:color="000000"/>
              <w:bottom w:val="single" w:sz="4" w:space="0" w:color="auto"/>
              <w:right w:val="single" w:sz="8" w:space="0" w:color="000000"/>
            </w:tcBorders>
            <w:shd w:val="clear" w:color="auto" w:fill="FFFFFF"/>
            <w:vAlign w:val="center"/>
          </w:tcPr>
          <w:p w:rsidR="00EE6053" w:rsidRPr="00BA5EBA" w:rsidRDefault="00EE6053" w:rsidP="00372913">
            <w:pPr>
              <w:spacing w:after="0" w:line="240" w:lineRule="auto"/>
              <w:jc w:val="center"/>
              <w:rPr>
                <w:rFonts w:ascii="Times New Roman" w:hAnsi="Times New Roman" w:cs="Times New Roman"/>
                <w:b/>
                <w:bCs/>
                <w:sz w:val="24"/>
                <w:szCs w:val="24"/>
              </w:rPr>
            </w:pPr>
            <w:r w:rsidRPr="00BA5EBA">
              <w:rPr>
                <w:rFonts w:ascii="Times New Roman" w:hAnsi="Times New Roman" w:cs="Times New Roman"/>
                <w:b/>
                <w:bCs/>
                <w:sz w:val="24"/>
                <w:szCs w:val="24"/>
              </w:rPr>
              <w:t>Компе-</w:t>
            </w:r>
          </w:p>
          <w:p w:rsidR="00EE6053" w:rsidRPr="00BA5EBA" w:rsidRDefault="00EE6053" w:rsidP="00372913">
            <w:pPr>
              <w:spacing w:after="0" w:line="240" w:lineRule="auto"/>
              <w:jc w:val="center"/>
              <w:rPr>
                <w:rFonts w:ascii="Times New Roman" w:hAnsi="Times New Roman" w:cs="Times New Roman"/>
                <w:b/>
                <w:bCs/>
                <w:sz w:val="24"/>
                <w:szCs w:val="24"/>
              </w:rPr>
            </w:pPr>
            <w:r w:rsidRPr="00BA5EBA">
              <w:rPr>
                <w:rFonts w:ascii="Times New Roman" w:hAnsi="Times New Roman" w:cs="Times New Roman"/>
                <w:b/>
                <w:bCs/>
                <w:sz w:val="24"/>
                <w:szCs w:val="24"/>
              </w:rPr>
              <w:t>тенции</w:t>
            </w:r>
          </w:p>
        </w:tc>
        <w:tc>
          <w:tcPr>
            <w:tcW w:w="0" w:type="auto"/>
            <w:tcBorders>
              <w:top w:val="single" w:sz="8" w:space="0" w:color="000000"/>
              <w:left w:val="single" w:sz="8" w:space="0" w:color="000000"/>
              <w:bottom w:val="single" w:sz="4" w:space="0" w:color="auto"/>
              <w:right w:val="single" w:sz="8" w:space="0" w:color="000000"/>
            </w:tcBorders>
            <w:shd w:val="clear" w:color="auto" w:fill="FFFFFF"/>
            <w:tcMar>
              <w:top w:w="15" w:type="dxa"/>
              <w:left w:w="108" w:type="dxa"/>
              <w:bottom w:w="0" w:type="dxa"/>
              <w:right w:w="108" w:type="dxa"/>
            </w:tcMar>
            <w:vAlign w:val="center"/>
            <w:hideMark/>
          </w:tcPr>
          <w:p w:rsidR="00EE6053" w:rsidRPr="00BA5EBA" w:rsidRDefault="00EE6053" w:rsidP="00372913">
            <w:pPr>
              <w:spacing w:after="0" w:line="240" w:lineRule="auto"/>
              <w:jc w:val="center"/>
              <w:rPr>
                <w:rFonts w:ascii="Times New Roman" w:hAnsi="Times New Roman" w:cs="Times New Roman"/>
                <w:sz w:val="24"/>
                <w:szCs w:val="24"/>
              </w:rPr>
            </w:pPr>
            <w:r w:rsidRPr="00BA5EBA">
              <w:rPr>
                <w:rFonts w:ascii="Times New Roman" w:hAnsi="Times New Roman" w:cs="Times New Roman"/>
                <w:b/>
                <w:bCs/>
                <w:sz w:val="24"/>
                <w:szCs w:val="24"/>
              </w:rPr>
              <w:t>Показатели</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EE6053" w:rsidRPr="00BA5EBA" w:rsidRDefault="00EE6053" w:rsidP="00372913">
            <w:pPr>
              <w:spacing w:after="0" w:line="240" w:lineRule="auto"/>
              <w:jc w:val="center"/>
              <w:rPr>
                <w:rFonts w:ascii="Times New Roman" w:hAnsi="Times New Roman" w:cs="Times New Roman"/>
                <w:sz w:val="24"/>
                <w:szCs w:val="24"/>
              </w:rPr>
            </w:pPr>
            <w:r w:rsidRPr="00BA5EBA">
              <w:rPr>
                <w:rFonts w:ascii="Times New Roman" w:hAnsi="Times New Roman" w:cs="Times New Roman"/>
                <w:b/>
                <w:bCs/>
                <w:sz w:val="24"/>
                <w:szCs w:val="24"/>
              </w:rPr>
              <w:t>Критерии</w:t>
            </w:r>
          </w:p>
          <w:p w:rsidR="00EE6053" w:rsidRPr="00BA5EBA" w:rsidRDefault="00EE6053" w:rsidP="00372913">
            <w:pPr>
              <w:spacing w:after="0" w:line="240" w:lineRule="auto"/>
              <w:jc w:val="center"/>
              <w:rPr>
                <w:rFonts w:ascii="Times New Roman" w:hAnsi="Times New Roman" w:cs="Times New Roman"/>
                <w:sz w:val="24"/>
                <w:szCs w:val="24"/>
              </w:rPr>
            </w:pPr>
            <w:r w:rsidRPr="00BA5EBA">
              <w:rPr>
                <w:rFonts w:ascii="Times New Roman" w:hAnsi="Times New Roman" w:cs="Times New Roman"/>
                <w:b/>
                <w:bCs/>
                <w:sz w:val="24"/>
                <w:szCs w:val="24"/>
              </w:rPr>
              <w:t>оценивания</w:t>
            </w:r>
          </w:p>
        </w:tc>
        <w:tc>
          <w:tcPr>
            <w:tcW w:w="0" w:type="auto"/>
            <w:tcBorders>
              <w:top w:val="single" w:sz="8" w:space="0" w:color="000000"/>
              <w:left w:val="single" w:sz="8" w:space="0" w:color="000000"/>
              <w:bottom w:val="single" w:sz="4" w:space="0" w:color="000000"/>
              <w:right w:val="single" w:sz="8" w:space="0" w:color="000000"/>
            </w:tcBorders>
            <w:shd w:val="clear" w:color="auto" w:fill="FFFFFF"/>
            <w:tcMar>
              <w:top w:w="15" w:type="dxa"/>
              <w:left w:w="108" w:type="dxa"/>
              <w:bottom w:w="0" w:type="dxa"/>
              <w:right w:w="108" w:type="dxa"/>
            </w:tcMar>
            <w:vAlign w:val="center"/>
            <w:hideMark/>
          </w:tcPr>
          <w:p w:rsidR="00EE6053" w:rsidRPr="00BA5EBA" w:rsidRDefault="00EE6053" w:rsidP="00372913">
            <w:pPr>
              <w:spacing w:after="0" w:line="240" w:lineRule="auto"/>
              <w:jc w:val="center"/>
              <w:rPr>
                <w:rFonts w:ascii="Times New Roman" w:hAnsi="Times New Roman" w:cs="Times New Roman"/>
                <w:sz w:val="24"/>
                <w:szCs w:val="24"/>
              </w:rPr>
            </w:pPr>
            <w:r w:rsidRPr="00BA5EBA">
              <w:rPr>
                <w:rFonts w:ascii="Times New Roman" w:hAnsi="Times New Roman" w:cs="Times New Roman"/>
                <w:b/>
                <w:bCs/>
                <w:sz w:val="24"/>
                <w:szCs w:val="24"/>
              </w:rPr>
              <w:t>Средства оценивания</w:t>
            </w:r>
          </w:p>
        </w:tc>
      </w:tr>
      <w:tr w:rsidR="00EE6053" w:rsidRPr="00BA5EBA" w:rsidTr="00BF188C">
        <w:trPr>
          <w:trHeight w:val="3990"/>
        </w:trPr>
        <w:tc>
          <w:tcPr>
            <w:tcW w:w="0" w:type="auto"/>
            <w:vMerge w:val="restart"/>
            <w:tcBorders>
              <w:top w:val="single" w:sz="4" w:space="0" w:color="auto"/>
              <w:left w:val="single" w:sz="4" w:space="0" w:color="auto"/>
              <w:right w:val="single" w:sz="4" w:space="0" w:color="auto"/>
            </w:tcBorders>
            <w:shd w:val="clear" w:color="auto" w:fill="FFFFFF"/>
            <w:vAlign w:val="center"/>
          </w:tcPr>
          <w:p w:rsidR="00EE6053" w:rsidRPr="00BA5EBA" w:rsidRDefault="00EE6053" w:rsidP="00372913">
            <w:pPr>
              <w:spacing w:after="0" w:line="240" w:lineRule="auto"/>
              <w:jc w:val="both"/>
              <w:rPr>
                <w:rFonts w:ascii="Times New Roman" w:hAnsi="Times New Roman" w:cs="Times New Roman"/>
                <w:sz w:val="24"/>
                <w:szCs w:val="24"/>
              </w:rPr>
            </w:pPr>
            <w:r w:rsidRPr="00BA5EBA">
              <w:rPr>
                <w:rFonts w:ascii="Times New Roman" w:hAnsi="Times New Roman" w:cs="Times New Roman"/>
                <w:sz w:val="24"/>
                <w:szCs w:val="24"/>
              </w:rPr>
              <w:t>ОК -8</w:t>
            </w:r>
          </w:p>
          <w:p w:rsidR="00EE6053" w:rsidRPr="00BA5EBA" w:rsidRDefault="00EE6053" w:rsidP="00372913">
            <w:pPr>
              <w:spacing w:after="0" w:line="240" w:lineRule="auto"/>
              <w:jc w:val="both"/>
              <w:rPr>
                <w:rFonts w:ascii="Times New Roman" w:hAnsi="Times New Roman" w:cs="Times New Roman"/>
                <w:i/>
                <w:iCs/>
                <w:sz w:val="24"/>
                <w:szCs w:val="24"/>
              </w:rPr>
            </w:pPr>
          </w:p>
        </w:tc>
        <w:tc>
          <w:tcPr>
            <w:tcW w:w="0" w:type="auto"/>
            <w:tcBorders>
              <w:top w:val="single" w:sz="4" w:space="0" w:color="auto"/>
              <w:left w:val="single" w:sz="4" w:space="0" w:color="auto"/>
              <w:right w:val="single" w:sz="4" w:space="0" w:color="auto"/>
            </w:tcBorders>
            <w:shd w:val="clear" w:color="auto" w:fill="FFFFFF"/>
            <w:tcMar>
              <w:top w:w="15" w:type="dxa"/>
              <w:left w:w="108" w:type="dxa"/>
              <w:bottom w:w="0" w:type="dxa"/>
              <w:right w:w="108" w:type="dxa"/>
            </w:tcMar>
            <w:vAlign w:val="center"/>
            <w:hideMark/>
          </w:tcPr>
          <w:p w:rsidR="00EE6053" w:rsidRPr="00BA5EBA" w:rsidRDefault="00EE6053" w:rsidP="00372913">
            <w:pPr>
              <w:autoSpaceDE w:val="0"/>
              <w:autoSpaceDN w:val="0"/>
              <w:adjustRightInd w:val="0"/>
              <w:spacing w:after="0" w:line="240" w:lineRule="auto"/>
              <w:ind w:firstLine="282"/>
              <w:jc w:val="both"/>
              <w:rPr>
                <w:rFonts w:ascii="Times New Roman" w:hAnsi="Times New Roman" w:cs="Times New Roman"/>
                <w:sz w:val="24"/>
                <w:szCs w:val="24"/>
              </w:rPr>
            </w:pPr>
            <w:r w:rsidRPr="00BA5EBA">
              <w:rPr>
                <w:rFonts w:ascii="Times New Roman" w:hAnsi="Times New Roman" w:cs="Times New Roman"/>
                <w:i/>
                <w:iCs/>
                <w:sz w:val="24"/>
                <w:szCs w:val="24"/>
              </w:rPr>
              <w:t>знания</w:t>
            </w:r>
            <w:r w:rsidRPr="00BA5EBA">
              <w:rPr>
                <w:rFonts w:ascii="Times New Roman" w:hAnsi="Times New Roman" w:cs="Times New Roman"/>
                <w:sz w:val="24"/>
                <w:szCs w:val="24"/>
              </w:rPr>
              <w:t xml:space="preserve"> средств и методов физической культуры для обеспечения социальной и профессиональной деятельности;</w:t>
            </w:r>
          </w:p>
          <w:p w:rsidR="00EE6053" w:rsidRPr="00BA5EBA" w:rsidRDefault="00EE6053" w:rsidP="00372913">
            <w:pPr>
              <w:autoSpaceDE w:val="0"/>
              <w:autoSpaceDN w:val="0"/>
              <w:adjustRightInd w:val="0"/>
              <w:spacing w:after="0" w:line="240" w:lineRule="auto"/>
              <w:ind w:firstLine="282"/>
              <w:jc w:val="both"/>
              <w:rPr>
                <w:rFonts w:ascii="Times New Roman" w:hAnsi="Times New Roman" w:cs="Times New Roman"/>
                <w:sz w:val="24"/>
                <w:szCs w:val="24"/>
              </w:rPr>
            </w:pPr>
            <w:r w:rsidRPr="00BA5EBA">
              <w:rPr>
                <w:rFonts w:ascii="Times New Roman" w:hAnsi="Times New Roman" w:cs="Times New Roman"/>
                <w:i/>
                <w:iCs/>
                <w:sz w:val="24"/>
                <w:szCs w:val="24"/>
              </w:rPr>
              <w:t>умения</w:t>
            </w:r>
            <w:r w:rsidRPr="00BA5EBA">
              <w:rPr>
                <w:rFonts w:ascii="Times New Roman" w:hAnsi="Times New Roman" w:cs="Times New Roman"/>
                <w:sz w:val="24"/>
                <w:szCs w:val="24"/>
              </w:rPr>
              <w:t xml:space="preserve"> использовать средства и методы физической культуры для обеспечения социальной и профессиональной деятельности;</w:t>
            </w:r>
          </w:p>
          <w:p w:rsidR="00EE6053" w:rsidRPr="00BA5EBA" w:rsidRDefault="00EE6053" w:rsidP="00372913">
            <w:pPr>
              <w:autoSpaceDE w:val="0"/>
              <w:autoSpaceDN w:val="0"/>
              <w:adjustRightInd w:val="0"/>
              <w:spacing w:after="0" w:line="240" w:lineRule="auto"/>
              <w:ind w:firstLine="282"/>
              <w:jc w:val="both"/>
              <w:rPr>
                <w:rFonts w:ascii="Times New Roman" w:hAnsi="Times New Roman" w:cs="Times New Roman"/>
                <w:sz w:val="24"/>
                <w:szCs w:val="24"/>
              </w:rPr>
            </w:pPr>
            <w:r w:rsidRPr="00BA5EBA">
              <w:rPr>
                <w:rFonts w:ascii="Times New Roman" w:hAnsi="Times New Roman" w:cs="Times New Roman"/>
                <w:i/>
                <w:sz w:val="24"/>
                <w:szCs w:val="24"/>
              </w:rPr>
              <w:t>навык</w:t>
            </w:r>
            <w:r w:rsidRPr="00BA5EBA">
              <w:rPr>
                <w:rFonts w:ascii="Times New Roman" w:hAnsi="Times New Roman" w:cs="Times New Roman"/>
                <w:sz w:val="24"/>
                <w:szCs w:val="24"/>
              </w:rPr>
              <w:t xml:space="preserve"> использования средств и методов физической культуры для обеспечения социальной и профессиональной деятельности;</w:t>
            </w:r>
          </w:p>
          <w:p w:rsidR="00EE6053" w:rsidRPr="00BA5EBA" w:rsidRDefault="00EE6053" w:rsidP="00372913">
            <w:pPr>
              <w:autoSpaceDE w:val="0"/>
              <w:autoSpaceDN w:val="0"/>
              <w:adjustRightInd w:val="0"/>
              <w:spacing w:after="0" w:line="240" w:lineRule="auto"/>
              <w:ind w:firstLine="282"/>
              <w:jc w:val="both"/>
              <w:rPr>
                <w:rFonts w:ascii="Times New Roman" w:hAnsi="Times New Roman" w:cs="Times New Roman"/>
                <w:sz w:val="24"/>
                <w:szCs w:val="24"/>
              </w:rPr>
            </w:pPr>
          </w:p>
          <w:p w:rsidR="00EE6053" w:rsidRPr="00BA5EBA" w:rsidRDefault="00EE6053" w:rsidP="00372913">
            <w:pPr>
              <w:spacing w:after="0" w:line="240" w:lineRule="auto"/>
              <w:ind w:firstLine="459"/>
              <w:jc w:val="both"/>
              <w:rPr>
                <w:rFonts w:ascii="Times New Roman" w:hAnsi="Times New Roman" w:cs="Times New Roman"/>
                <w:i/>
                <w:iCs/>
                <w:sz w:val="24"/>
                <w:szCs w:val="24"/>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hideMark/>
          </w:tcPr>
          <w:p w:rsidR="00EE6053" w:rsidRPr="00BA5EBA" w:rsidRDefault="00EE6053" w:rsidP="00372913">
            <w:pPr>
              <w:spacing w:after="0" w:line="240" w:lineRule="auto"/>
              <w:ind w:firstLine="285"/>
              <w:jc w:val="both"/>
              <w:rPr>
                <w:rFonts w:ascii="Times New Roman" w:hAnsi="Times New Roman" w:cs="Times New Roman"/>
                <w:b/>
                <w:sz w:val="24"/>
                <w:szCs w:val="24"/>
              </w:rPr>
            </w:pPr>
            <w:r w:rsidRPr="00BA5EBA">
              <w:rPr>
                <w:rFonts w:ascii="Times New Roman" w:hAnsi="Times New Roman" w:cs="Times New Roman"/>
                <w:b/>
                <w:sz w:val="24"/>
                <w:szCs w:val="24"/>
              </w:rPr>
              <w:t>Пороговый уровень (удовлетворительно):</w:t>
            </w:r>
          </w:p>
          <w:p w:rsidR="00EE6053" w:rsidRPr="00BA5EBA" w:rsidRDefault="00EE6053" w:rsidP="00372913">
            <w:pPr>
              <w:autoSpaceDE w:val="0"/>
              <w:autoSpaceDN w:val="0"/>
              <w:adjustRightInd w:val="0"/>
              <w:spacing w:after="0" w:line="240" w:lineRule="auto"/>
              <w:ind w:firstLine="282"/>
              <w:jc w:val="both"/>
              <w:rPr>
                <w:rFonts w:ascii="Times New Roman" w:hAnsi="Times New Roman" w:cs="Times New Roman"/>
                <w:sz w:val="24"/>
                <w:szCs w:val="24"/>
              </w:rPr>
            </w:pPr>
            <w:r w:rsidRPr="00BA5EBA">
              <w:rPr>
                <w:rFonts w:ascii="Times New Roman" w:hAnsi="Times New Roman" w:cs="Times New Roman"/>
                <w:i/>
                <w:sz w:val="24"/>
                <w:szCs w:val="24"/>
              </w:rPr>
              <w:t xml:space="preserve">знает </w:t>
            </w:r>
            <w:r w:rsidRPr="00BA5EBA">
              <w:rPr>
                <w:rFonts w:ascii="Times New Roman" w:hAnsi="Times New Roman" w:cs="Times New Roman"/>
                <w:sz w:val="24"/>
                <w:szCs w:val="24"/>
              </w:rPr>
              <w:t>средства и методы физической культуры для обеспечения социальной и профессиональной деятельности;</w:t>
            </w:r>
          </w:p>
          <w:p w:rsidR="00EE6053" w:rsidRPr="00BA5EBA" w:rsidRDefault="00EE6053" w:rsidP="00372913">
            <w:pPr>
              <w:autoSpaceDE w:val="0"/>
              <w:autoSpaceDN w:val="0"/>
              <w:adjustRightInd w:val="0"/>
              <w:spacing w:after="0" w:line="240" w:lineRule="auto"/>
              <w:ind w:firstLine="282"/>
              <w:jc w:val="both"/>
              <w:rPr>
                <w:rFonts w:ascii="Times New Roman" w:hAnsi="Times New Roman" w:cs="Times New Roman"/>
                <w:sz w:val="24"/>
                <w:szCs w:val="24"/>
              </w:rPr>
            </w:pPr>
            <w:r w:rsidRPr="00BA5EBA">
              <w:rPr>
                <w:rFonts w:ascii="Times New Roman" w:hAnsi="Times New Roman" w:cs="Times New Roman"/>
                <w:i/>
                <w:sz w:val="24"/>
                <w:szCs w:val="24"/>
              </w:rPr>
              <w:t>умеет</w:t>
            </w:r>
            <w:r w:rsidRPr="00BA5EBA">
              <w:rPr>
                <w:rFonts w:ascii="Times New Roman" w:hAnsi="Times New Roman" w:cs="Times New Roman"/>
                <w:sz w:val="24"/>
                <w:szCs w:val="24"/>
              </w:rPr>
              <w:t xml:space="preserve"> использовать средства и методы физической культуры для обеспечения социальной и профессиональной деятельности;</w:t>
            </w:r>
            <w:r w:rsidRPr="00BA5EBA">
              <w:rPr>
                <w:rFonts w:ascii="Times New Roman" w:hAnsi="Times New Roman" w:cs="Times New Roman"/>
                <w:i/>
                <w:sz w:val="24"/>
                <w:szCs w:val="24"/>
              </w:rPr>
              <w:t xml:space="preserve"> </w:t>
            </w:r>
            <w:r w:rsidRPr="00BA5EBA">
              <w:rPr>
                <w:rFonts w:ascii="Times New Roman" w:hAnsi="Times New Roman" w:cs="Times New Roman"/>
                <w:sz w:val="24"/>
                <w:szCs w:val="24"/>
              </w:rPr>
              <w:t xml:space="preserve"> </w:t>
            </w:r>
            <w:r w:rsidRPr="00BA5EBA">
              <w:rPr>
                <w:rFonts w:ascii="Times New Roman" w:hAnsi="Times New Roman" w:cs="Times New Roman"/>
                <w:i/>
                <w:sz w:val="24"/>
                <w:szCs w:val="24"/>
              </w:rPr>
              <w:t>владеет</w:t>
            </w:r>
            <w:r w:rsidRPr="00BA5EBA">
              <w:rPr>
                <w:rFonts w:ascii="Times New Roman" w:hAnsi="Times New Roman" w:cs="Times New Roman"/>
                <w:b/>
                <w:sz w:val="24"/>
                <w:szCs w:val="24"/>
              </w:rPr>
              <w:t xml:space="preserve"> </w:t>
            </w:r>
            <w:r w:rsidRPr="00BA5EBA">
              <w:rPr>
                <w:rFonts w:ascii="Times New Roman" w:hAnsi="Times New Roman" w:cs="Times New Roman"/>
                <w:sz w:val="24"/>
                <w:szCs w:val="24"/>
              </w:rPr>
              <w:t>средствами и методами физической культуры для обеспечения социальной и профессиональной деятельности;</w:t>
            </w:r>
          </w:p>
          <w:p w:rsidR="00EE6053" w:rsidRPr="00BA5EBA" w:rsidRDefault="00EE6053" w:rsidP="00372913">
            <w:pPr>
              <w:spacing w:after="0" w:line="240" w:lineRule="auto"/>
              <w:ind w:firstLine="285"/>
              <w:jc w:val="both"/>
              <w:rPr>
                <w:rFonts w:ascii="Times New Roman" w:hAnsi="Times New Roman" w:cs="Times New Roman"/>
                <w:i/>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vAlign w:val="center"/>
            <w:hideMark/>
          </w:tcPr>
          <w:p w:rsidR="00EE6053" w:rsidRPr="00BA5EBA" w:rsidRDefault="00EE6053" w:rsidP="00372913">
            <w:pPr>
              <w:spacing w:after="0" w:line="240" w:lineRule="auto"/>
              <w:jc w:val="center"/>
              <w:rPr>
                <w:rFonts w:ascii="Times New Roman" w:hAnsi="Times New Roman" w:cs="Times New Roman"/>
                <w:i/>
                <w:iCs/>
                <w:sz w:val="24"/>
                <w:szCs w:val="24"/>
              </w:rPr>
            </w:pPr>
            <w:r w:rsidRPr="00BA5EBA">
              <w:rPr>
                <w:rFonts w:ascii="Times New Roman" w:hAnsi="Times New Roman" w:cs="Times New Roman"/>
                <w:i/>
                <w:iCs/>
                <w:sz w:val="24"/>
                <w:szCs w:val="24"/>
              </w:rPr>
              <w:t>устный опрос;</w:t>
            </w:r>
          </w:p>
          <w:p w:rsidR="00EE6053" w:rsidRPr="00BA5EBA" w:rsidRDefault="00EE6053" w:rsidP="00372913">
            <w:pPr>
              <w:spacing w:after="0" w:line="240" w:lineRule="auto"/>
              <w:jc w:val="center"/>
              <w:rPr>
                <w:rFonts w:ascii="Times New Roman" w:hAnsi="Times New Roman" w:cs="Times New Roman"/>
                <w:i/>
                <w:iCs/>
                <w:sz w:val="24"/>
                <w:szCs w:val="24"/>
              </w:rPr>
            </w:pPr>
            <w:r w:rsidRPr="00BA5EBA">
              <w:rPr>
                <w:rFonts w:ascii="Times New Roman" w:hAnsi="Times New Roman" w:cs="Times New Roman"/>
                <w:i/>
                <w:iCs/>
                <w:sz w:val="24"/>
                <w:szCs w:val="24"/>
              </w:rPr>
              <w:t>письменный опрос;</w:t>
            </w:r>
          </w:p>
          <w:p w:rsidR="00EE6053" w:rsidRPr="00BA5EBA" w:rsidRDefault="00EE6053" w:rsidP="00372913">
            <w:pPr>
              <w:spacing w:after="0" w:line="240" w:lineRule="auto"/>
              <w:jc w:val="center"/>
              <w:rPr>
                <w:rFonts w:ascii="Times New Roman" w:hAnsi="Times New Roman" w:cs="Times New Roman"/>
                <w:i/>
                <w:iCs/>
                <w:sz w:val="24"/>
                <w:szCs w:val="24"/>
              </w:rPr>
            </w:pPr>
            <w:r w:rsidRPr="00BA5EBA">
              <w:rPr>
                <w:rFonts w:ascii="Times New Roman" w:hAnsi="Times New Roman" w:cs="Times New Roman"/>
                <w:i/>
                <w:sz w:val="24"/>
                <w:szCs w:val="24"/>
              </w:rPr>
              <w:t>проверка конспекта;</w:t>
            </w:r>
          </w:p>
          <w:p w:rsidR="00EE6053" w:rsidRPr="00BA5EBA" w:rsidRDefault="00EE6053" w:rsidP="00372913">
            <w:pPr>
              <w:spacing w:after="0" w:line="240" w:lineRule="auto"/>
              <w:jc w:val="center"/>
              <w:rPr>
                <w:rFonts w:ascii="Times New Roman" w:hAnsi="Times New Roman" w:cs="Times New Roman"/>
                <w:i/>
                <w:iCs/>
                <w:sz w:val="24"/>
                <w:szCs w:val="24"/>
              </w:rPr>
            </w:pPr>
            <w:r w:rsidRPr="00BA5EBA">
              <w:rPr>
                <w:rFonts w:ascii="Times New Roman" w:hAnsi="Times New Roman" w:cs="Times New Roman"/>
                <w:i/>
                <w:iCs/>
                <w:sz w:val="24"/>
                <w:szCs w:val="24"/>
              </w:rPr>
              <w:t>письменная контрольная работа;</w:t>
            </w:r>
          </w:p>
          <w:p w:rsidR="00EE6053" w:rsidRPr="00BA5EBA" w:rsidRDefault="00EE6053" w:rsidP="00372913">
            <w:pPr>
              <w:spacing w:after="0" w:line="240" w:lineRule="auto"/>
              <w:rPr>
                <w:rFonts w:ascii="Times New Roman" w:hAnsi="Times New Roman" w:cs="Times New Roman"/>
                <w:i/>
                <w:iCs/>
                <w:sz w:val="24"/>
                <w:szCs w:val="24"/>
              </w:rPr>
            </w:pPr>
          </w:p>
        </w:tc>
      </w:tr>
      <w:tr w:rsidR="00EE6053" w:rsidRPr="00BA5EBA" w:rsidTr="00BF188C">
        <w:trPr>
          <w:trHeight w:val="1120"/>
        </w:trPr>
        <w:tc>
          <w:tcPr>
            <w:tcW w:w="0" w:type="auto"/>
            <w:vMerge/>
            <w:tcBorders>
              <w:left w:val="single" w:sz="4" w:space="0" w:color="auto"/>
              <w:right w:val="single" w:sz="4" w:space="0" w:color="auto"/>
            </w:tcBorders>
            <w:shd w:val="clear" w:color="auto" w:fill="FFFFFF"/>
            <w:vAlign w:val="center"/>
          </w:tcPr>
          <w:p w:rsidR="00EE6053" w:rsidRPr="00BA5EBA" w:rsidRDefault="00EE6053" w:rsidP="00372913">
            <w:pPr>
              <w:spacing w:after="0" w:line="240" w:lineRule="auto"/>
              <w:jc w:val="both"/>
              <w:rPr>
                <w:rFonts w:ascii="Times New Roman" w:hAnsi="Times New Roman" w:cs="Times New Roman"/>
                <w:i/>
                <w:iCs/>
                <w:sz w:val="24"/>
                <w:szCs w:val="24"/>
              </w:rPr>
            </w:pPr>
          </w:p>
        </w:tc>
        <w:tc>
          <w:tcPr>
            <w:tcW w:w="0" w:type="auto"/>
            <w:tcBorders>
              <w:left w:val="single" w:sz="4" w:space="0" w:color="auto"/>
              <w:right w:val="single" w:sz="4" w:space="0" w:color="auto"/>
            </w:tcBorders>
            <w:shd w:val="clear" w:color="auto" w:fill="FFFFFF"/>
            <w:tcMar>
              <w:top w:w="15" w:type="dxa"/>
              <w:left w:w="108" w:type="dxa"/>
              <w:bottom w:w="0" w:type="dxa"/>
              <w:right w:w="108" w:type="dxa"/>
            </w:tcMar>
            <w:vAlign w:val="center"/>
            <w:hideMark/>
          </w:tcPr>
          <w:p w:rsidR="00EE6053" w:rsidRPr="00BA5EBA" w:rsidRDefault="00EE6053" w:rsidP="00372913">
            <w:pPr>
              <w:spacing w:after="0" w:line="240" w:lineRule="auto"/>
              <w:jc w:val="both"/>
              <w:rPr>
                <w:rFonts w:ascii="Times New Roman" w:hAnsi="Times New Roman" w:cs="Times New Roman"/>
                <w:i/>
                <w:iCs/>
                <w:sz w:val="24"/>
                <w:szCs w:val="24"/>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hideMark/>
          </w:tcPr>
          <w:p w:rsidR="00EE6053" w:rsidRPr="00BA5EBA" w:rsidRDefault="00EE6053" w:rsidP="00372913">
            <w:pPr>
              <w:spacing w:after="0" w:line="240" w:lineRule="auto"/>
              <w:ind w:firstLine="285"/>
              <w:jc w:val="both"/>
              <w:rPr>
                <w:rFonts w:ascii="Times New Roman" w:hAnsi="Times New Roman" w:cs="Times New Roman"/>
                <w:b/>
                <w:sz w:val="24"/>
                <w:szCs w:val="24"/>
              </w:rPr>
            </w:pPr>
            <w:r w:rsidRPr="00BA5EBA">
              <w:rPr>
                <w:rFonts w:ascii="Times New Roman" w:hAnsi="Times New Roman" w:cs="Times New Roman"/>
                <w:b/>
                <w:sz w:val="24"/>
                <w:szCs w:val="24"/>
              </w:rPr>
              <w:t>Продвинутый уровень (хорошо):</w:t>
            </w:r>
          </w:p>
          <w:p w:rsidR="00EE6053" w:rsidRPr="00BA5EBA" w:rsidRDefault="00EE6053" w:rsidP="00372913">
            <w:pPr>
              <w:autoSpaceDE w:val="0"/>
              <w:autoSpaceDN w:val="0"/>
              <w:adjustRightInd w:val="0"/>
              <w:spacing w:after="0" w:line="240" w:lineRule="auto"/>
              <w:ind w:firstLine="282"/>
              <w:jc w:val="both"/>
              <w:rPr>
                <w:rFonts w:ascii="Times New Roman" w:hAnsi="Times New Roman" w:cs="Times New Roman"/>
                <w:sz w:val="24"/>
                <w:szCs w:val="24"/>
              </w:rPr>
            </w:pPr>
            <w:r w:rsidRPr="00BA5EBA">
              <w:rPr>
                <w:rFonts w:ascii="Times New Roman" w:hAnsi="Times New Roman" w:cs="Times New Roman"/>
                <w:i/>
                <w:sz w:val="24"/>
                <w:szCs w:val="24"/>
              </w:rPr>
              <w:t xml:space="preserve">знает </w:t>
            </w:r>
            <w:r w:rsidRPr="00BA5EBA">
              <w:rPr>
                <w:rFonts w:ascii="Times New Roman" w:hAnsi="Times New Roman" w:cs="Times New Roman"/>
                <w:sz w:val="24"/>
                <w:szCs w:val="24"/>
              </w:rPr>
              <w:t>средства и методы физической культуры для обеспечения социальной и профессиональной деятельности;</w:t>
            </w:r>
          </w:p>
          <w:p w:rsidR="00EE6053" w:rsidRPr="00BA5EBA" w:rsidRDefault="00EE6053" w:rsidP="00372913">
            <w:pPr>
              <w:autoSpaceDE w:val="0"/>
              <w:autoSpaceDN w:val="0"/>
              <w:adjustRightInd w:val="0"/>
              <w:spacing w:after="0" w:line="240" w:lineRule="auto"/>
              <w:ind w:firstLine="282"/>
              <w:jc w:val="both"/>
              <w:rPr>
                <w:rFonts w:ascii="Times New Roman" w:hAnsi="Times New Roman" w:cs="Times New Roman"/>
                <w:sz w:val="24"/>
                <w:szCs w:val="24"/>
              </w:rPr>
            </w:pPr>
            <w:r w:rsidRPr="00BA5EBA">
              <w:rPr>
                <w:rFonts w:ascii="Times New Roman" w:hAnsi="Times New Roman" w:cs="Times New Roman"/>
                <w:i/>
                <w:sz w:val="24"/>
                <w:szCs w:val="24"/>
              </w:rPr>
              <w:t xml:space="preserve">умеет </w:t>
            </w:r>
            <w:r w:rsidRPr="00BA5EBA">
              <w:rPr>
                <w:rFonts w:ascii="Times New Roman" w:hAnsi="Times New Roman" w:cs="Times New Roman"/>
                <w:sz w:val="24"/>
                <w:szCs w:val="24"/>
              </w:rPr>
              <w:t>использовать средства и методы физической культуры для обеспечения социальной и профессиональной деятельности в зависимости от сложившейся ситуации;</w:t>
            </w:r>
          </w:p>
          <w:p w:rsidR="00EE6053" w:rsidRPr="00BA5EBA" w:rsidRDefault="00EE6053" w:rsidP="00372913">
            <w:pPr>
              <w:autoSpaceDE w:val="0"/>
              <w:autoSpaceDN w:val="0"/>
              <w:adjustRightInd w:val="0"/>
              <w:spacing w:after="0" w:line="240" w:lineRule="auto"/>
              <w:ind w:firstLine="282"/>
              <w:jc w:val="both"/>
              <w:rPr>
                <w:rFonts w:ascii="Times New Roman" w:hAnsi="Times New Roman" w:cs="Times New Roman"/>
                <w:sz w:val="24"/>
                <w:szCs w:val="24"/>
              </w:rPr>
            </w:pPr>
            <w:r w:rsidRPr="00BA5EBA">
              <w:rPr>
                <w:rFonts w:ascii="Times New Roman" w:hAnsi="Times New Roman" w:cs="Times New Roman"/>
                <w:sz w:val="24"/>
                <w:szCs w:val="24"/>
              </w:rPr>
              <w:t xml:space="preserve"> </w:t>
            </w:r>
            <w:r w:rsidRPr="00BA5EBA">
              <w:rPr>
                <w:rFonts w:ascii="Times New Roman" w:hAnsi="Times New Roman" w:cs="Times New Roman"/>
                <w:i/>
                <w:sz w:val="24"/>
                <w:szCs w:val="24"/>
              </w:rPr>
              <w:t>владеет</w:t>
            </w:r>
            <w:r w:rsidRPr="00BA5EBA">
              <w:rPr>
                <w:rFonts w:ascii="Times New Roman" w:hAnsi="Times New Roman" w:cs="Times New Roman"/>
                <w:b/>
                <w:sz w:val="24"/>
                <w:szCs w:val="24"/>
              </w:rPr>
              <w:t xml:space="preserve"> </w:t>
            </w:r>
            <w:r w:rsidRPr="00BA5EBA">
              <w:rPr>
                <w:rFonts w:ascii="Times New Roman" w:hAnsi="Times New Roman" w:cs="Times New Roman"/>
                <w:sz w:val="24"/>
                <w:szCs w:val="24"/>
              </w:rPr>
              <w:t>большим</w:t>
            </w:r>
            <w:r w:rsidRPr="00BA5EBA">
              <w:rPr>
                <w:rFonts w:ascii="Times New Roman" w:hAnsi="Times New Roman" w:cs="Times New Roman"/>
                <w:b/>
                <w:sz w:val="24"/>
                <w:szCs w:val="24"/>
              </w:rPr>
              <w:t xml:space="preserve"> </w:t>
            </w:r>
            <w:r w:rsidRPr="00BA5EBA">
              <w:rPr>
                <w:rFonts w:ascii="Times New Roman" w:hAnsi="Times New Roman" w:cs="Times New Roman"/>
                <w:sz w:val="24"/>
                <w:szCs w:val="24"/>
              </w:rPr>
              <w:t>арсеналом</w:t>
            </w:r>
            <w:r w:rsidRPr="00BA5EBA">
              <w:rPr>
                <w:rFonts w:ascii="Times New Roman" w:hAnsi="Times New Roman" w:cs="Times New Roman"/>
                <w:b/>
                <w:sz w:val="24"/>
                <w:szCs w:val="24"/>
              </w:rPr>
              <w:t xml:space="preserve"> </w:t>
            </w:r>
            <w:r w:rsidRPr="00BA5EBA">
              <w:rPr>
                <w:rFonts w:ascii="Times New Roman" w:hAnsi="Times New Roman" w:cs="Times New Roman"/>
                <w:sz w:val="24"/>
                <w:szCs w:val="24"/>
              </w:rPr>
              <w:t>средств и методов физической культуры для обеспечения социальной и профессиональной деятельности;</w:t>
            </w:r>
          </w:p>
          <w:p w:rsidR="00EE6053" w:rsidRPr="00BA5EBA" w:rsidRDefault="00EE6053" w:rsidP="00372913">
            <w:pPr>
              <w:spacing w:after="0" w:line="240" w:lineRule="auto"/>
              <w:ind w:firstLine="285"/>
              <w:jc w:val="both"/>
              <w:rPr>
                <w:rFonts w:ascii="Times New Roman" w:hAnsi="Times New Roman" w:cs="Times New Roman"/>
                <w:b/>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vAlign w:val="center"/>
            <w:hideMark/>
          </w:tcPr>
          <w:p w:rsidR="00EE6053" w:rsidRPr="00BA5EBA" w:rsidRDefault="00EE6053" w:rsidP="00372913">
            <w:pPr>
              <w:spacing w:after="0" w:line="240" w:lineRule="auto"/>
              <w:jc w:val="center"/>
              <w:rPr>
                <w:rFonts w:ascii="Times New Roman" w:hAnsi="Times New Roman" w:cs="Times New Roman"/>
                <w:i/>
                <w:iCs/>
                <w:sz w:val="24"/>
                <w:szCs w:val="24"/>
              </w:rPr>
            </w:pPr>
            <w:r w:rsidRPr="00BA5EBA">
              <w:rPr>
                <w:rFonts w:ascii="Times New Roman" w:hAnsi="Times New Roman" w:cs="Times New Roman"/>
                <w:i/>
                <w:iCs/>
                <w:sz w:val="24"/>
                <w:szCs w:val="24"/>
              </w:rPr>
              <w:t>устный опрос;</w:t>
            </w:r>
          </w:p>
          <w:p w:rsidR="00EE6053" w:rsidRPr="00BA5EBA" w:rsidRDefault="00EE6053" w:rsidP="00372913">
            <w:pPr>
              <w:spacing w:after="0" w:line="240" w:lineRule="auto"/>
              <w:jc w:val="center"/>
              <w:rPr>
                <w:rFonts w:ascii="Times New Roman" w:hAnsi="Times New Roman" w:cs="Times New Roman"/>
                <w:i/>
                <w:iCs/>
                <w:sz w:val="24"/>
                <w:szCs w:val="24"/>
              </w:rPr>
            </w:pPr>
            <w:r w:rsidRPr="00BA5EBA">
              <w:rPr>
                <w:rFonts w:ascii="Times New Roman" w:hAnsi="Times New Roman" w:cs="Times New Roman"/>
                <w:i/>
                <w:iCs/>
                <w:sz w:val="24"/>
                <w:szCs w:val="24"/>
              </w:rPr>
              <w:t>письменный опрос;</w:t>
            </w:r>
          </w:p>
          <w:p w:rsidR="00EE6053" w:rsidRPr="00BA5EBA" w:rsidRDefault="00EE6053" w:rsidP="00372913">
            <w:pPr>
              <w:spacing w:after="0" w:line="240" w:lineRule="auto"/>
              <w:jc w:val="center"/>
              <w:rPr>
                <w:rFonts w:ascii="Times New Roman" w:hAnsi="Times New Roman" w:cs="Times New Roman"/>
                <w:i/>
                <w:iCs/>
                <w:sz w:val="24"/>
                <w:szCs w:val="24"/>
              </w:rPr>
            </w:pPr>
            <w:r w:rsidRPr="00BA5EBA">
              <w:rPr>
                <w:rFonts w:ascii="Times New Roman" w:hAnsi="Times New Roman" w:cs="Times New Roman"/>
                <w:i/>
                <w:sz w:val="24"/>
                <w:szCs w:val="24"/>
              </w:rPr>
              <w:t>проверка конспекта;</w:t>
            </w:r>
          </w:p>
          <w:p w:rsidR="00EE6053" w:rsidRPr="00BA5EBA" w:rsidRDefault="00EE6053" w:rsidP="00372913">
            <w:pPr>
              <w:spacing w:after="0" w:line="240" w:lineRule="auto"/>
              <w:jc w:val="center"/>
              <w:rPr>
                <w:rFonts w:ascii="Times New Roman" w:hAnsi="Times New Roman" w:cs="Times New Roman"/>
                <w:i/>
                <w:iCs/>
                <w:sz w:val="24"/>
                <w:szCs w:val="24"/>
              </w:rPr>
            </w:pPr>
            <w:r w:rsidRPr="00BA5EBA">
              <w:rPr>
                <w:rFonts w:ascii="Times New Roman" w:hAnsi="Times New Roman" w:cs="Times New Roman"/>
                <w:i/>
                <w:iCs/>
                <w:sz w:val="24"/>
                <w:szCs w:val="24"/>
              </w:rPr>
              <w:t>письменная контрольная работа;</w:t>
            </w:r>
          </w:p>
          <w:p w:rsidR="00EE6053" w:rsidRPr="00BA5EBA" w:rsidRDefault="00EE6053" w:rsidP="00372913">
            <w:pPr>
              <w:spacing w:after="0" w:line="240" w:lineRule="auto"/>
              <w:jc w:val="center"/>
              <w:rPr>
                <w:rFonts w:ascii="Times New Roman" w:hAnsi="Times New Roman" w:cs="Times New Roman"/>
                <w:i/>
                <w:iCs/>
                <w:sz w:val="24"/>
                <w:szCs w:val="24"/>
              </w:rPr>
            </w:pPr>
          </w:p>
        </w:tc>
      </w:tr>
      <w:tr w:rsidR="00EE6053" w:rsidRPr="00BA5EBA" w:rsidTr="00BF188C">
        <w:trPr>
          <w:trHeight w:val="1120"/>
        </w:trPr>
        <w:tc>
          <w:tcPr>
            <w:tcW w:w="0" w:type="auto"/>
            <w:vMerge/>
            <w:tcBorders>
              <w:left w:val="single" w:sz="4" w:space="0" w:color="auto"/>
              <w:bottom w:val="single" w:sz="4" w:space="0" w:color="auto"/>
              <w:right w:val="single" w:sz="4" w:space="0" w:color="auto"/>
            </w:tcBorders>
            <w:shd w:val="clear" w:color="auto" w:fill="FFFFFF"/>
            <w:vAlign w:val="center"/>
          </w:tcPr>
          <w:p w:rsidR="00EE6053" w:rsidRPr="00BA5EBA" w:rsidRDefault="00EE6053" w:rsidP="00372913">
            <w:pPr>
              <w:spacing w:after="0" w:line="240" w:lineRule="auto"/>
              <w:jc w:val="both"/>
              <w:rPr>
                <w:rFonts w:ascii="Times New Roman" w:hAnsi="Times New Roman" w:cs="Times New Roman"/>
                <w:i/>
                <w:iCs/>
                <w:sz w:val="24"/>
                <w:szCs w:val="24"/>
              </w:rPr>
            </w:pPr>
          </w:p>
        </w:tc>
        <w:tc>
          <w:tcPr>
            <w:tcW w:w="0" w:type="auto"/>
            <w:tcBorders>
              <w:left w:val="single" w:sz="4" w:space="0" w:color="auto"/>
              <w:bottom w:val="single" w:sz="4" w:space="0" w:color="auto"/>
              <w:right w:val="single" w:sz="4" w:space="0" w:color="auto"/>
            </w:tcBorders>
            <w:shd w:val="clear" w:color="auto" w:fill="FFFFFF"/>
            <w:tcMar>
              <w:top w:w="15" w:type="dxa"/>
              <w:left w:w="108" w:type="dxa"/>
              <w:bottom w:w="0" w:type="dxa"/>
              <w:right w:w="108" w:type="dxa"/>
            </w:tcMar>
            <w:vAlign w:val="center"/>
            <w:hideMark/>
          </w:tcPr>
          <w:p w:rsidR="00EE6053" w:rsidRPr="00BA5EBA" w:rsidRDefault="00EE6053" w:rsidP="00372913">
            <w:pPr>
              <w:spacing w:after="0" w:line="240" w:lineRule="auto"/>
              <w:jc w:val="both"/>
              <w:rPr>
                <w:rFonts w:ascii="Times New Roman" w:hAnsi="Times New Roman" w:cs="Times New Roman"/>
                <w:i/>
                <w:iCs/>
                <w:sz w:val="24"/>
                <w:szCs w:val="24"/>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hideMark/>
          </w:tcPr>
          <w:p w:rsidR="00EE6053" w:rsidRPr="00BA5EBA" w:rsidRDefault="00EE6053" w:rsidP="00372913">
            <w:pPr>
              <w:spacing w:after="0" w:line="240" w:lineRule="auto"/>
              <w:ind w:firstLine="285"/>
              <w:jc w:val="both"/>
              <w:rPr>
                <w:rFonts w:ascii="Times New Roman" w:hAnsi="Times New Roman" w:cs="Times New Roman"/>
                <w:b/>
                <w:sz w:val="24"/>
                <w:szCs w:val="24"/>
              </w:rPr>
            </w:pPr>
            <w:r w:rsidRPr="00BA5EBA">
              <w:rPr>
                <w:rFonts w:ascii="Times New Roman" w:hAnsi="Times New Roman" w:cs="Times New Roman"/>
                <w:b/>
                <w:sz w:val="24"/>
                <w:szCs w:val="24"/>
              </w:rPr>
              <w:t>Высокий уровень (отлично):</w:t>
            </w:r>
          </w:p>
          <w:p w:rsidR="00EE6053" w:rsidRPr="00BA5EBA" w:rsidRDefault="00EE6053" w:rsidP="00372913">
            <w:pPr>
              <w:autoSpaceDE w:val="0"/>
              <w:autoSpaceDN w:val="0"/>
              <w:adjustRightInd w:val="0"/>
              <w:spacing w:after="0" w:line="240" w:lineRule="auto"/>
              <w:ind w:firstLine="282"/>
              <w:jc w:val="both"/>
              <w:rPr>
                <w:rFonts w:ascii="Times New Roman" w:hAnsi="Times New Roman" w:cs="Times New Roman"/>
                <w:sz w:val="24"/>
                <w:szCs w:val="24"/>
              </w:rPr>
            </w:pPr>
            <w:r w:rsidRPr="00BA5EBA">
              <w:rPr>
                <w:rFonts w:ascii="Times New Roman" w:hAnsi="Times New Roman" w:cs="Times New Roman"/>
                <w:i/>
                <w:sz w:val="24"/>
                <w:szCs w:val="24"/>
              </w:rPr>
              <w:t xml:space="preserve">знает </w:t>
            </w:r>
            <w:r w:rsidRPr="00BA5EBA">
              <w:rPr>
                <w:rFonts w:ascii="Times New Roman" w:hAnsi="Times New Roman" w:cs="Times New Roman"/>
                <w:sz w:val="24"/>
                <w:szCs w:val="24"/>
              </w:rPr>
              <w:t>широкий спектр средств и методов физической культуры для обеспечения социальной и профессиональной деятельности;</w:t>
            </w:r>
          </w:p>
          <w:p w:rsidR="00EE6053" w:rsidRPr="00BA5EBA" w:rsidRDefault="00EE6053" w:rsidP="00372913">
            <w:pPr>
              <w:autoSpaceDE w:val="0"/>
              <w:autoSpaceDN w:val="0"/>
              <w:adjustRightInd w:val="0"/>
              <w:spacing w:after="0" w:line="240" w:lineRule="auto"/>
              <w:ind w:firstLine="282"/>
              <w:jc w:val="both"/>
              <w:rPr>
                <w:rFonts w:ascii="Times New Roman" w:hAnsi="Times New Roman" w:cs="Times New Roman"/>
                <w:sz w:val="24"/>
                <w:szCs w:val="24"/>
              </w:rPr>
            </w:pPr>
            <w:r w:rsidRPr="00BA5EBA">
              <w:rPr>
                <w:rFonts w:ascii="Times New Roman" w:hAnsi="Times New Roman" w:cs="Times New Roman"/>
                <w:i/>
                <w:sz w:val="24"/>
                <w:szCs w:val="24"/>
              </w:rPr>
              <w:t xml:space="preserve"> умеет </w:t>
            </w:r>
            <w:r w:rsidRPr="00BA5EBA">
              <w:rPr>
                <w:rFonts w:ascii="Times New Roman" w:hAnsi="Times New Roman" w:cs="Times New Roman"/>
                <w:sz w:val="24"/>
                <w:szCs w:val="24"/>
              </w:rPr>
              <w:t xml:space="preserve"> обрабатывать большой объём информации о средствах и методах физической культуры для обеспечения социальной и профессиональной деятельности;</w:t>
            </w:r>
          </w:p>
          <w:p w:rsidR="00EE6053" w:rsidRPr="00BA5EBA" w:rsidRDefault="00EE6053" w:rsidP="00372913">
            <w:pPr>
              <w:autoSpaceDE w:val="0"/>
              <w:autoSpaceDN w:val="0"/>
              <w:adjustRightInd w:val="0"/>
              <w:spacing w:after="0" w:line="240" w:lineRule="auto"/>
              <w:ind w:firstLine="282"/>
              <w:jc w:val="both"/>
              <w:rPr>
                <w:rFonts w:ascii="Times New Roman" w:hAnsi="Times New Roman" w:cs="Times New Roman"/>
                <w:sz w:val="24"/>
                <w:szCs w:val="24"/>
              </w:rPr>
            </w:pPr>
            <w:r w:rsidRPr="00BA5EBA">
              <w:rPr>
                <w:rFonts w:ascii="Times New Roman" w:hAnsi="Times New Roman" w:cs="Times New Roman"/>
                <w:i/>
                <w:sz w:val="24"/>
                <w:szCs w:val="24"/>
              </w:rPr>
              <w:t>владеет</w:t>
            </w:r>
            <w:r w:rsidRPr="00BA5EBA">
              <w:rPr>
                <w:rFonts w:ascii="Times New Roman" w:hAnsi="Times New Roman" w:cs="Times New Roman"/>
                <w:sz w:val="24"/>
                <w:szCs w:val="24"/>
              </w:rPr>
              <w:t xml:space="preserve"> современными методиками  физической культуры для обеспечения социальной и профессиональной деятельности;</w:t>
            </w:r>
          </w:p>
          <w:p w:rsidR="00EE6053" w:rsidRPr="00BA5EBA" w:rsidRDefault="00EE6053" w:rsidP="00372913">
            <w:pPr>
              <w:spacing w:after="0" w:line="240" w:lineRule="auto"/>
              <w:ind w:firstLine="285"/>
              <w:jc w:val="both"/>
              <w:rPr>
                <w:rFonts w:ascii="Times New Roman" w:hAnsi="Times New Roman" w:cs="Times New Roman"/>
                <w:b/>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vAlign w:val="center"/>
            <w:hideMark/>
          </w:tcPr>
          <w:p w:rsidR="00EE6053" w:rsidRPr="00BA5EBA" w:rsidRDefault="00EE6053" w:rsidP="00372913">
            <w:pPr>
              <w:spacing w:after="0" w:line="240" w:lineRule="auto"/>
              <w:jc w:val="center"/>
              <w:rPr>
                <w:rFonts w:ascii="Times New Roman" w:hAnsi="Times New Roman" w:cs="Times New Roman"/>
                <w:i/>
                <w:iCs/>
                <w:sz w:val="24"/>
                <w:szCs w:val="24"/>
              </w:rPr>
            </w:pPr>
            <w:r w:rsidRPr="00BA5EBA">
              <w:rPr>
                <w:rFonts w:ascii="Times New Roman" w:hAnsi="Times New Roman" w:cs="Times New Roman"/>
                <w:i/>
                <w:iCs/>
                <w:sz w:val="24"/>
                <w:szCs w:val="24"/>
              </w:rPr>
              <w:t>устный опрос;</w:t>
            </w:r>
          </w:p>
          <w:p w:rsidR="00EE6053" w:rsidRPr="00BA5EBA" w:rsidRDefault="00EE6053" w:rsidP="00372913">
            <w:pPr>
              <w:spacing w:after="0" w:line="240" w:lineRule="auto"/>
              <w:jc w:val="center"/>
              <w:rPr>
                <w:rFonts w:ascii="Times New Roman" w:hAnsi="Times New Roman" w:cs="Times New Roman"/>
                <w:i/>
                <w:iCs/>
                <w:sz w:val="24"/>
                <w:szCs w:val="24"/>
              </w:rPr>
            </w:pPr>
            <w:r w:rsidRPr="00BA5EBA">
              <w:rPr>
                <w:rFonts w:ascii="Times New Roman" w:hAnsi="Times New Roman" w:cs="Times New Roman"/>
                <w:i/>
                <w:iCs/>
                <w:sz w:val="24"/>
                <w:szCs w:val="24"/>
              </w:rPr>
              <w:t>письменный опрос;</w:t>
            </w:r>
          </w:p>
          <w:p w:rsidR="00EE6053" w:rsidRPr="00BA5EBA" w:rsidRDefault="00EE6053" w:rsidP="00372913">
            <w:pPr>
              <w:spacing w:after="0" w:line="240" w:lineRule="auto"/>
              <w:jc w:val="center"/>
              <w:rPr>
                <w:rFonts w:ascii="Times New Roman" w:hAnsi="Times New Roman" w:cs="Times New Roman"/>
                <w:i/>
                <w:iCs/>
                <w:sz w:val="24"/>
                <w:szCs w:val="24"/>
              </w:rPr>
            </w:pPr>
            <w:r w:rsidRPr="00BA5EBA">
              <w:rPr>
                <w:rFonts w:ascii="Times New Roman" w:hAnsi="Times New Roman" w:cs="Times New Roman"/>
                <w:i/>
                <w:sz w:val="24"/>
                <w:szCs w:val="24"/>
              </w:rPr>
              <w:t>проверка отчета и заключения по результатам практического занятия;</w:t>
            </w:r>
          </w:p>
          <w:p w:rsidR="00EE6053" w:rsidRPr="00BA5EBA" w:rsidRDefault="00EE6053" w:rsidP="00372913">
            <w:pPr>
              <w:spacing w:after="0" w:line="240" w:lineRule="auto"/>
              <w:jc w:val="center"/>
              <w:rPr>
                <w:rFonts w:ascii="Times New Roman" w:hAnsi="Times New Roman" w:cs="Times New Roman"/>
                <w:i/>
                <w:iCs/>
                <w:sz w:val="24"/>
                <w:szCs w:val="24"/>
              </w:rPr>
            </w:pPr>
            <w:r w:rsidRPr="00BA5EBA">
              <w:rPr>
                <w:rFonts w:ascii="Times New Roman" w:hAnsi="Times New Roman" w:cs="Times New Roman"/>
                <w:i/>
                <w:iCs/>
                <w:sz w:val="24"/>
                <w:szCs w:val="24"/>
              </w:rPr>
              <w:t>письменная контрольная работа;</w:t>
            </w:r>
          </w:p>
          <w:p w:rsidR="00EE6053" w:rsidRPr="00BA5EBA" w:rsidRDefault="00EE6053" w:rsidP="00372913">
            <w:pPr>
              <w:spacing w:after="0" w:line="240" w:lineRule="auto"/>
              <w:jc w:val="center"/>
              <w:rPr>
                <w:rFonts w:ascii="Times New Roman" w:hAnsi="Times New Roman" w:cs="Times New Roman"/>
                <w:i/>
                <w:iCs/>
                <w:sz w:val="24"/>
                <w:szCs w:val="24"/>
              </w:rPr>
            </w:pPr>
            <w:r w:rsidRPr="00BA5EBA">
              <w:rPr>
                <w:rFonts w:ascii="Times New Roman" w:hAnsi="Times New Roman" w:cs="Times New Roman"/>
                <w:i/>
                <w:iCs/>
                <w:sz w:val="24"/>
                <w:szCs w:val="24"/>
              </w:rPr>
              <w:t>зачёт;</w:t>
            </w:r>
          </w:p>
          <w:p w:rsidR="00EE6053" w:rsidRPr="00BA5EBA" w:rsidRDefault="00EE6053" w:rsidP="00372913">
            <w:pPr>
              <w:spacing w:after="0" w:line="240" w:lineRule="auto"/>
              <w:jc w:val="center"/>
              <w:rPr>
                <w:rFonts w:ascii="Times New Roman" w:hAnsi="Times New Roman" w:cs="Times New Roman"/>
                <w:i/>
                <w:iCs/>
                <w:sz w:val="24"/>
                <w:szCs w:val="24"/>
              </w:rPr>
            </w:pPr>
          </w:p>
        </w:tc>
      </w:tr>
      <w:tr w:rsidR="00EE6053" w:rsidRPr="00BA5EBA" w:rsidTr="00BF188C">
        <w:trPr>
          <w:trHeight w:val="3093"/>
        </w:trPr>
        <w:tc>
          <w:tcPr>
            <w:tcW w:w="0" w:type="auto"/>
            <w:vMerge w:val="restart"/>
            <w:tcBorders>
              <w:top w:val="single" w:sz="4" w:space="0" w:color="auto"/>
              <w:left w:val="single" w:sz="4" w:space="0" w:color="auto"/>
              <w:right w:val="single" w:sz="4" w:space="0" w:color="auto"/>
            </w:tcBorders>
            <w:shd w:val="clear" w:color="auto" w:fill="FFFFFF"/>
            <w:vAlign w:val="center"/>
          </w:tcPr>
          <w:p w:rsidR="00EE6053" w:rsidRPr="00BA5EBA" w:rsidRDefault="00EE6053" w:rsidP="00372913">
            <w:pPr>
              <w:spacing w:after="0" w:line="240" w:lineRule="auto"/>
              <w:jc w:val="both"/>
              <w:rPr>
                <w:rFonts w:ascii="Times New Roman" w:hAnsi="Times New Roman" w:cs="Times New Roman"/>
                <w:sz w:val="24"/>
                <w:szCs w:val="24"/>
              </w:rPr>
            </w:pPr>
            <w:r w:rsidRPr="00BA5EBA">
              <w:rPr>
                <w:rFonts w:ascii="Times New Roman" w:hAnsi="Times New Roman" w:cs="Times New Roman"/>
                <w:sz w:val="24"/>
                <w:szCs w:val="24"/>
              </w:rPr>
              <w:lastRenderedPageBreak/>
              <w:t>ОПК-2</w:t>
            </w:r>
          </w:p>
          <w:p w:rsidR="00EE6053" w:rsidRPr="00BA5EBA" w:rsidRDefault="00EE6053" w:rsidP="00372913">
            <w:pPr>
              <w:spacing w:after="0" w:line="240" w:lineRule="auto"/>
              <w:jc w:val="both"/>
              <w:rPr>
                <w:rFonts w:ascii="Times New Roman" w:hAnsi="Times New Roman" w:cs="Times New Roman"/>
                <w:i/>
                <w:iCs/>
                <w:sz w:val="24"/>
                <w:szCs w:val="24"/>
              </w:rPr>
            </w:pPr>
          </w:p>
        </w:tc>
        <w:tc>
          <w:tcPr>
            <w:tcW w:w="0" w:type="auto"/>
            <w:vMerge w:val="restart"/>
            <w:tcBorders>
              <w:top w:val="single" w:sz="4" w:space="0" w:color="auto"/>
              <w:left w:val="single" w:sz="4" w:space="0" w:color="auto"/>
              <w:right w:val="single" w:sz="4" w:space="0" w:color="auto"/>
            </w:tcBorders>
            <w:shd w:val="clear" w:color="auto" w:fill="FFFFFF"/>
            <w:tcMar>
              <w:top w:w="15" w:type="dxa"/>
              <w:left w:w="108" w:type="dxa"/>
              <w:bottom w:w="0" w:type="dxa"/>
              <w:right w:w="108" w:type="dxa"/>
            </w:tcMar>
            <w:vAlign w:val="center"/>
            <w:hideMark/>
          </w:tcPr>
          <w:p w:rsidR="00EE6053" w:rsidRPr="00BA5EBA" w:rsidRDefault="00EE6053" w:rsidP="00372913">
            <w:pPr>
              <w:spacing w:after="0" w:line="240" w:lineRule="auto"/>
              <w:jc w:val="both"/>
              <w:rPr>
                <w:rFonts w:ascii="Times New Roman" w:hAnsi="Times New Roman" w:cs="Times New Roman"/>
                <w:i/>
                <w:iCs/>
                <w:sz w:val="24"/>
                <w:szCs w:val="24"/>
              </w:rPr>
            </w:pPr>
          </w:p>
          <w:p w:rsidR="00EE6053" w:rsidRPr="00BA5EBA" w:rsidRDefault="00EE6053" w:rsidP="00372913">
            <w:pPr>
              <w:spacing w:after="0" w:line="240" w:lineRule="auto"/>
              <w:jc w:val="both"/>
              <w:rPr>
                <w:rFonts w:ascii="Times New Roman" w:hAnsi="Times New Roman" w:cs="Times New Roman"/>
                <w:i/>
                <w:iCs/>
                <w:sz w:val="24"/>
                <w:szCs w:val="24"/>
              </w:rPr>
            </w:pPr>
          </w:p>
          <w:p w:rsidR="00EE6053" w:rsidRPr="00BA5EBA" w:rsidRDefault="00EE6053" w:rsidP="00372913">
            <w:pPr>
              <w:spacing w:after="0" w:line="240" w:lineRule="auto"/>
              <w:jc w:val="both"/>
              <w:rPr>
                <w:rFonts w:ascii="Times New Roman" w:hAnsi="Times New Roman" w:cs="Times New Roman"/>
                <w:i/>
                <w:iCs/>
                <w:sz w:val="24"/>
                <w:szCs w:val="24"/>
              </w:rPr>
            </w:pPr>
          </w:p>
          <w:p w:rsidR="00EE6053" w:rsidRPr="00BA5EBA" w:rsidRDefault="00EE6053" w:rsidP="00372913">
            <w:pPr>
              <w:spacing w:after="0" w:line="240" w:lineRule="auto"/>
              <w:jc w:val="both"/>
              <w:rPr>
                <w:rFonts w:ascii="Times New Roman" w:hAnsi="Times New Roman" w:cs="Times New Roman"/>
                <w:i/>
                <w:iCs/>
                <w:sz w:val="24"/>
                <w:szCs w:val="24"/>
              </w:rPr>
            </w:pPr>
          </w:p>
          <w:p w:rsidR="00EE6053" w:rsidRPr="00BA5EBA" w:rsidRDefault="00EE6053" w:rsidP="00372913">
            <w:pPr>
              <w:spacing w:after="0" w:line="240" w:lineRule="auto"/>
              <w:jc w:val="both"/>
              <w:rPr>
                <w:rFonts w:ascii="Times New Roman" w:hAnsi="Times New Roman" w:cs="Times New Roman"/>
                <w:i/>
                <w:iCs/>
                <w:sz w:val="24"/>
                <w:szCs w:val="24"/>
              </w:rPr>
            </w:pPr>
          </w:p>
          <w:p w:rsidR="00EE6053" w:rsidRPr="00BA5EBA" w:rsidRDefault="00EE6053" w:rsidP="00372913">
            <w:pPr>
              <w:spacing w:after="0" w:line="240" w:lineRule="auto"/>
              <w:jc w:val="both"/>
              <w:rPr>
                <w:rFonts w:ascii="Times New Roman" w:hAnsi="Times New Roman" w:cs="Times New Roman"/>
                <w:i/>
                <w:iCs/>
                <w:sz w:val="24"/>
                <w:szCs w:val="24"/>
              </w:rPr>
            </w:pPr>
          </w:p>
          <w:p w:rsidR="00EE6053" w:rsidRPr="00BA5EBA" w:rsidRDefault="00EE6053" w:rsidP="00372913">
            <w:pPr>
              <w:spacing w:after="0" w:line="240" w:lineRule="auto"/>
              <w:jc w:val="both"/>
              <w:rPr>
                <w:rFonts w:ascii="Times New Roman" w:hAnsi="Times New Roman" w:cs="Times New Roman"/>
                <w:i/>
                <w:iCs/>
                <w:sz w:val="24"/>
                <w:szCs w:val="24"/>
              </w:rPr>
            </w:pPr>
          </w:p>
          <w:p w:rsidR="00EE6053" w:rsidRPr="00BA5EBA" w:rsidRDefault="00EE6053" w:rsidP="00372913">
            <w:pPr>
              <w:spacing w:after="0" w:line="240" w:lineRule="auto"/>
              <w:jc w:val="both"/>
              <w:rPr>
                <w:rFonts w:ascii="Times New Roman" w:hAnsi="Times New Roman" w:cs="Times New Roman"/>
                <w:i/>
                <w:iCs/>
                <w:sz w:val="24"/>
                <w:szCs w:val="24"/>
              </w:rPr>
            </w:pPr>
          </w:p>
          <w:p w:rsidR="00EE6053" w:rsidRPr="00BA5EBA" w:rsidRDefault="00EE6053" w:rsidP="00372913">
            <w:pPr>
              <w:spacing w:after="0" w:line="240" w:lineRule="auto"/>
              <w:jc w:val="both"/>
              <w:rPr>
                <w:rFonts w:ascii="Times New Roman" w:hAnsi="Times New Roman" w:cs="Times New Roman"/>
                <w:i/>
                <w:iCs/>
                <w:sz w:val="24"/>
                <w:szCs w:val="24"/>
              </w:rPr>
            </w:pPr>
          </w:p>
          <w:p w:rsidR="00EE6053" w:rsidRPr="00BA5EBA" w:rsidRDefault="00EE6053" w:rsidP="00372913">
            <w:pPr>
              <w:spacing w:after="0" w:line="240" w:lineRule="auto"/>
              <w:jc w:val="both"/>
              <w:rPr>
                <w:rFonts w:ascii="Times New Roman" w:hAnsi="Times New Roman" w:cs="Times New Roman"/>
                <w:i/>
                <w:iCs/>
                <w:sz w:val="24"/>
                <w:szCs w:val="24"/>
              </w:rPr>
            </w:pPr>
          </w:p>
          <w:p w:rsidR="00EE6053" w:rsidRPr="00BA5EBA" w:rsidRDefault="00EE6053" w:rsidP="00372913">
            <w:pPr>
              <w:spacing w:after="0" w:line="240" w:lineRule="auto"/>
              <w:jc w:val="both"/>
              <w:rPr>
                <w:rFonts w:ascii="Times New Roman" w:hAnsi="Times New Roman" w:cs="Times New Roman"/>
                <w:i/>
                <w:iCs/>
                <w:sz w:val="24"/>
                <w:szCs w:val="24"/>
              </w:rPr>
            </w:pPr>
          </w:p>
          <w:p w:rsidR="00EE6053" w:rsidRPr="00BA5EBA" w:rsidRDefault="00EE6053" w:rsidP="00372913">
            <w:pPr>
              <w:autoSpaceDE w:val="0"/>
              <w:autoSpaceDN w:val="0"/>
              <w:adjustRightInd w:val="0"/>
              <w:spacing w:after="0" w:line="240" w:lineRule="auto"/>
              <w:ind w:firstLine="282"/>
              <w:jc w:val="both"/>
              <w:rPr>
                <w:rFonts w:ascii="Times New Roman" w:hAnsi="Times New Roman" w:cs="Times New Roman"/>
                <w:sz w:val="24"/>
                <w:szCs w:val="24"/>
              </w:rPr>
            </w:pPr>
            <w:r w:rsidRPr="00BA5EBA">
              <w:rPr>
                <w:rFonts w:ascii="Times New Roman" w:hAnsi="Times New Roman" w:cs="Times New Roman"/>
                <w:i/>
                <w:iCs/>
                <w:sz w:val="24"/>
                <w:szCs w:val="24"/>
              </w:rPr>
              <w:t>знания</w:t>
            </w:r>
            <w:r w:rsidRPr="00BA5EBA">
              <w:rPr>
                <w:rFonts w:ascii="Times New Roman" w:hAnsi="Times New Roman" w:cs="Times New Roman"/>
                <w:sz w:val="24"/>
                <w:szCs w:val="24"/>
              </w:rPr>
              <w:t xml:space="preserve">  положений дидактики, теории и методики физической культуры и требований образовательных стандартов;</w:t>
            </w:r>
          </w:p>
          <w:p w:rsidR="00EE6053" w:rsidRPr="00BA5EBA" w:rsidRDefault="00EE6053" w:rsidP="00372913">
            <w:pPr>
              <w:spacing w:after="0" w:line="240" w:lineRule="auto"/>
              <w:ind w:firstLine="282"/>
              <w:jc w:val="both"/>
              <w:rPr>
                <w:rFonts w:ascii="Times New Roman" w:hAnsi="Times New Roman" w:cs="Times New Roman"/>
                <w:sz w:val="24"/>
                <w:szCs w:val="24"/>
              </w:rPr>
            </w:pPr>
            <w:r w:rsidRPr="00BA5EBA">
              <w:rPr>
                <w:rFonts w:ascii="Times New Roman" w:hAnsi="Times New Roman" w:cs="Times New Roman"/>
                <w:i/>
                <w:iCs/>
                <w:sz w:val="24"/>
                <w:szCs w:val="24"/>
              </w:rPr>
              <w:t>умения</w:t>
            </w:r>
            <w:r w:rsidRPr="00BA5EBA">
              <w:rPr>
                <w:rFonts w:ascii="Times New Roman" w:hAnsi="Times New Roman" w:cs="Times New Roman"/>
                <w:sz w:val="24"/>
                <w:szCs w:val="24"/>
              </w:rPr>
              <w:t xml:space="preserve"> проводить учебные занятия по базовым видам спорта с учетом особенностей обучающихся на основе положений дидактики, теории и методики физической культуры и требований образовательных стандартов;</w:t>
            </w:r>
          </w:p>
          <w:p w:rsidR="00EE6053" w:rsidRPr="00BA5EBA" w:rsidRDefault="00EE6053" w:rsidP="00372913">
            <w:pPr>
              <w:spacing w:after="0" w:line="240" w:lineRule="auto"/>
              <w:ind w:firstLine="282"/>
              <w:jc w:val="both"/>
              <w:rPr>
                <w:rFonts w:ascii="Times New Roman" w:hAnsi="Times New Roman" w:cs="Times New Roman"/>
                <w:sz w:val="24"/>
                <w:szCs w:val="24"/>
              </w:rPr>
            </w:pPr>
            <w:r w:rsidRPr="00BA5EBA">
              <w:rPr>
                <w:rFonts w:ascii="Times New Roman" w:hAnsi="Times New Roman" w:cs="Times New Roman"/>
                <w:i/>
                <w:sz w:val="24"/>
                <w:szCs w:val="24"/>
              </w:rPr>
              <w:t>навык</w:t>
            </w:r>
            <w:r w:rsidRPr="00BA5EBA">
              <w:rPr>
                <w:rFonts w:ascii="Times New Roman" w:hAnsi="Times New Roman" w:cs="Times New Roman"/>
                <w:sz w:val="24"/>
                <w:szCs w:val="24"/>
              </w:rPr>
              <w:t xml:space="preserve"> проведения учебных занятий по базовым видам спорта с учетом особенностей обучающихся на основе положений дидактики, теории и методики физической культуры и требований образовательных стандартов;</w:t>
            </w:r>
          </w:p>
          <w:p w:rsidR="00EE6053" w:rsidRPr="00BA5EBA" w:rsidRDefault="00EE6053" w:rsidP="00372913">
            <w:pPr>
              <w:spacing w:after="0" w:line="240" w:lineRule="auto"/>
              <w:ind w:firstLine="282"/>
              <w:jc w:val="both"/>
              <w:rPr>
                <w:rFonts w:ascii="Times New Roman" w:hAnsi="Times New Roman" w:cs="Times New Roman"/>
                <w:sz w:val="24"/>
                <w:szCs w:val="24"/>
              </w:rPr>
            </w:pPr>
          </w:p>
          <w:p w:rsidR="00EE6053" w:rsidRPr="00BA5EBA" w:rsidRDefault="00EE6053" w:rsidP="00372913">
            <w:pPr>
              <w:spacing w:after="0" w:line="240" w:lineRule="auto"/>
              <w:ind w:firstLine="423"/>
              <w:jc w:val="both"/>
              <w:rPr>
                <w:rFonts w:ascii="Times New Roman" w:hAnsi="Times New Roman" w:cs="Times New Roman"/>
                <w:i/>
                <w:iCs/>
                <w:sz w:val="24"/>
                <w:szCs w:val="24"/>
              </w:rPr>
            </w:pPr>
          </w:p>
          <w:p w:rsidR="00EE6053" w:rsidRPr="00BA5EBA" w:rsidRDefault="00EE6053" w:rsidP="00372913">
            <w:pPr>
              <w:spacing w:after="0" w:line="240" w:lineRule="auto"/>
              <w:ind w:firstLine="423"/>
              <w:jc w:val="both"/>
              <w:rPr>
                <w:rFonts w:ascii="Times New Roman" w:hAnsi="Times New Roman" w:cs="Times New Roman"/>
                <w:i/>
                <w:iCs/>
                <w:sz w:val="24"/>
                <w:szCs w:val="24"/>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hideMark/>
          </w:tcPr>
          <w:p w:rsidR="00EE6053" w:rsidRPr="00BA5EBA" w:rsidRDefault="00EE6053" w:rsidP="00372913">
            <w:pPr>
              <w:spacing w:after="0" w:line="240" w:lineRule="auto"/>
              <w:ind w:firstLine="285"/>
              <w:jc w:val="both"/>
              <w:rPr>
                <w:rFonts w:ascii="Times New Roman" w:hAnsi="Times New Roman" w:cs="Times New Roman"/>
                <w:b/>
                <w:sz w:val="24"/>
                <w:szCs w:val="24"/>
              </w:rPr>
            </w:pPr>
            <w:r w:rsidRPr="00BA5EBA">
              <w:rPr>
                <w:rFonts w:ascii="Times New Roman" w:hAnsi="Times New Roman" w:cs="Times New Roman"/>
                <w:b/>
                <w:sz w:val="24"/>
                <w:szCs w:val="24"/>
              </w:rPr>
              <w:t>Пороговый уровень (удовлетворительно):</w:t>
            </w:r>
          </w:p>
          <w:p w:rsidR="00EE6053" w:rsidRPr="00BA5EBA" w:rsidRDefault="00EE6053" w:rsidP="00372913">
            <w:pPr>
              <w:autoSpaceDE w:val="0"/>
              <w:autoSpaceDN w:val="0"/>
              <w:adjustRightInd w:val="0"/>
              <w:spacing w:after="0" w:line="240" w:lineRule="auto"/>
              <w:ind w:firstLine="282"/>
              <w:jc w:val="both"/>
              <w:rPr>
                <w:rFonts w:ascii="Times New Roman" w:hAnsi="Times New Roman" w:cs="Times New Roman"/>
                <w:sz w:val="24"/>
                <w:szCs w:val="24"/>
              </w:rPr>
            </w:pPr>
            <w:r w:rsidRPr="00BA5EBA">
              <w:rPr>
                <w:rFonts w:ascii="Times New Roman" w:hAnsi="Times New Roman" w:cs="Times New Roman"/>
                <w:i/>
                <w:sz w:val="24"/>
                <w:szCs w:val="24"/>
              </w:rPr>
              <w:t>знает</w:t>
            </w:r>
            <w:r w:rsidRPr="00BA5EBA">
              <w:rPr>
                <w:rFonts w:ascii="Times New Roman" w:hAnsi="Times New Roman" w:cs="Times New Roman"/>
                <w:sz w:val="24"/>
                <w:szCs w:val="24"/>
              </w:rPr>
              <w:t xml:space="preserve"> положения дидактики, теории и методики физической культуры; </w:t>
            </w:r>
          </w:p>
          <w:p w:rsidR="00EE6053" w:rsidRPr="00BA5EBA" w:rsidRDefault="00EE6053" w:rsidP="00372913">
            <w:pPr>
              <w:spacing w:after="0" w:line="240" w:lineRule="auto"/>
              <w:ind w:firstLine="285"/>
              <w:jc w:val="both"/>
              <w:rPr>
                <w:rFonts w:ascii="Times New Roman" w:hAnsi="Times New Roman" w:cs="Times New Roman"/>
                <w:i/>
                <w:sz w:val="24"/>
                <w:szCs w:val="24"/>
              </w:rPr>
            </w:pPr>
            <w:r w:rsidRPr="00BA5EBA">
              <w:rPr>
                <w:rFonts w:ascii="Times New Roman" w:hAnsi="Times New Roman" w:cs="Times New Roman"/>
                <w:sz w:val="24"/>
                <w:szCs w:val="24"/>
              </w:rPr>
              <w:t xml:space="preserve"> </w:t>
            </w:r>
            <w:r w:rsidRPr="00BA5EBA">
              <w:rPr>
                <w:rFonts w:ascii="Times New Roman" w:hAnsi="Times New Roman" w:cs="Times New Roman"/>
                <w:i/>
                <w:sz w:val="24"/>
                <w:szCs w:val="24"/>
              </w:rPr>
              <w:t>умеет</w:t>
            </w:r>
            <w:r w:rsidRPr="00BA5EBA">
              <w:rPr>
                <w:rFonts w:ascii="Times New Roman" w:hAnsi="Times New Roman" w:cs="Times New Roman"/>
                <w:sz w:val="24"/>
                <w:szCs w:val="24"/>
              </w:rPr>
              <w:t xml:space="preserve"> проводить учебные занятия по базовым видам спорта; </w:t>
            </w:r>
          </w:p>
          <w:p w:rsidR="00EE6053" w:rsidRPr="00BA5EBA" w:rsidRDefault="00EE6053" w:rsidP="00372913">
            <w:pPr>
              <w:spacing w:after="0" w:line="240" w:lineRule="auto"/>
              <w:ind w:firstLine="282"/>
              <w:jc w:val="both"/>
              <w:rPr>
                <w:rFonts w:ascii="Times New Roman" w:hAnsi="Times New Roman" w:cs="Times New Roman"/>
                <w:sz w:val="24"/>
                <w:szCs w:val="24"/>
              </w:rPr>
            </w:pPr>
            <w:r w:rsidRPr="00BA5EBA">
              <w:rPr>
                <w:rFonts w:ascii="Times New Roman" w:hAnsi="Times New Roman" w:cs="Times New Roman"/>
                <w:i/>
                <w:sz w:val="24"/>
                <w:szCs w:val="24"/>
              </w:rPr>
              <w:t xml:space="preserve"> владеет</w:t>
            </w:r>
            <w:r w:rsidRPr="00BA5EBA">
              <w:rPr>
                <w:rFonts w:ascii="Times New Roman" w:hAnsi="Times New Roman" w:cs="Times New Roman"/>
                <w:b/>
                <w:sz w:val="24"/>
                <w:szCs w:val="24"/>
              </w:rPr>
              <w:t xml:space="preserve"> </w:t>
            </w:r>
            <w:r w:rsidRPr="00BA5EBA">
              <w:rPr>
                <w:rFonts w:ascii="Times New Roman" w:hAnsi="Times New Roman" w:cs="Times New Roman"/>
                <w:sz w:val="24"/>
                <w:szCs w:val="24"/>
              </w:rPr>
              <w:t>методиками</w:t>
            </w:r>
            <w:r w:rsidRPr="00BA5EBA">
              <w:rPr>
                <w:rFonts w:ascii="Times New Roman" w:hAnsi="Times New Roman" w:cs="Times New Roman"/>
                <w:b/>
                <w:sz w:val="24"/>
                <w:szCs w:val="24"/>
              </w:rPr>
              <w:t xml:space="preserve"> </w:t>
            </w:r>
            <w:r w:rsidRPr="00BA5EBA">
              <w:rPr>
                <w:rFonts w:ascii="Times New Roman" w:hAnsi="Times New Roman" w:cs="Times New Roman"/>
                <w:sz w:val="24"/>
                <w:szCs w:val="24"/>
              </w:rPr>
              <w:t>проведения учебные занятия по базовым видам спорта с учетом особенностей обучающихся на основе положений дидактики, теории и методики физической культуры и требований образовательных стандартов;</w:t>
            </w:r>
          </w:p>
          <w:p w:rsidR="00EE6053" w:rsidRPr="00BA5EBA" w:rsidRDefault="00EE6053" w:rsidP="00372913">
            <w:pPr>
              <w:spacing w:after="0" w:line="240" w:lineRule="auto"/>
              <w:ind w:firstLine="285"/>
              <w:jc w:val="both"/>
              <w:rPr>
                <w:rFonts w:ascii="Times New Roman" w:hAnsi="Times New Roman" w:cs="Times New Roman"/>
                <w:i/>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vAlign w:val="center"/>
            <w:hideMark/>
          </w:tcPr>
          <w:p w:rsidR="00EE6053" w:rsidRPr="00BA5EBA" w:rsidRDefault="00EE6053" w:rsidP="00372913">
            <w:pPr>
              <w:spacing w:after="0" w:line="240" w:lineRule="auto"/>
              <w:jc w:val="center"/>
              <w:rPr>
                <w:rFonts w:ascii="Times New Roman" w:hAnsi="Times New Roman" w:cs="Times New Roman"/>
                <w:i/>
                <w:iCs/>
                <w:sz w:val="24"/>
                <w:szCs w:val="24"/>
              </w:rPr>
            </w:pPr>
            <w:r w:rsidRPr="00BA5EBA">
              <w:rPr>
                <w:rFonts w:ascii="Times New Roman" w:hAnsi="Times New Roman" w:cs="Times New Roman"/>
                <w:i/>
                <w:iCs/>
                <w:sz w:val="24"/>
                <w:szCs w:val="24"/>
              </w:rPr>
              <w:t>устный опрос;</w:t>
            </w:r>
          </w:p>
          <w:p w:rsidR="00EE6053" w:rsidRPr="00BA5EBA" w:rsidRDefault="00EE6053" w:rsidP="00372913">
            <w:pPr>
              <w:spacing w:after="0" w:line="240" w:lineRule="auto"/>
              <w:jc w:val="center"/>
              <w:rPr>
                <w:rFonts w:ascii="Times New Roman" w:hAnsi="Times New Roman" w:cs="Times New Roman"/>
                <w:i/>
                <w:iCs/>
                <w:sz w:val="24"/>
                <w:szCs w:val="24"/>
              </w:rPr>
            </w:pPr>
            <w:r w:rsidRPr="00BA5EBA">
              <w:rPr>
                <w:rFonts w:ascii="Times New Roman" w:hAnsi="Times New Roman" w:cs="Times New Roman"/>
                <w:i/>
                <w:iCs/>
                <w:sz w:val="24"/>
                <w:szCs w:val="24"/>
              </w:rPr>
              <w:t>письменный опрос;</w:t>
            </w:r>
          </w:p>
          <w:p w:rsidR="00EE6053" w:rsidRPr="00BA5EBA" w:rsidRDefault="00EE6053" w:rsidP="00372913">
            <w:pPr>
              <w:spacing w:after="0" w:line="240" w:lineRule="auto"/>
              <w:jc w:val="center"/>
              <w:rPr>
                <w:rFonts w:ascii="Times New Roman" w:hAnsi="Times New Roman" w:cs="Times New Roman"/>
                <w:i/>
                <w:iCs/>
                <w:sz w:val="24"/>
                <w:szCs w:val="24"/>
              </w:rPr>
            </w:pPr>
            <w:r w:rsidRPr="00BA5EBA">
              <w:rPr>
                <w:rFonts w:ascii="Times New Roman" w:hAnsi="Times New Roman" w:cs="Times New Roman"/>
                <w:i/>
                <w:iCs/>
                <w:sz w:val="24"/>
                <w:szCs w:val="24"/>
              </w:rPr>
              <w:t>письменная контрольная работа;</w:t>
            </w:r>
          </w:p>
          <w:p w:rsidR="00EE6053" w:rsidRPr="00BA5EBA" w:rsidRDefault="00EE6053" w:rsidP="00372913">
            <w:pPr>
              <w:spacing w:after="0" w:line="240" w:lineRule="auto"/>
              <w:jc w:val="center"/>
              <w:rPr>
                <w:rFonts w:ascii="Times New Roman" w:hAnsi="Times New Roman" w:cs="Times New Roman"/>
                <w:i/>
                <w:iCs/>
                <w:sz w:val="24"/>
                <w:szCs w:val="24"/>
              </w:rPr>
            </w:pPr>
            <w:r w:rsidRPr="00BA5EBA">
              <w:rPr>
                <w:rFonts w:ascii="Times New Roman" w:hAnsi="Times New Roman" w:cs="Times New Roman"/>
                <w:i/>
                <w:sz w:val="24"/>
                <w:szCs w:val="24"/>
              </w:rPr>
              <w:t>оценка демонстрации студентом практического навыка;</w:t>
            </w:r>
          </w:p>
          <w:p w:rsidR="00EE6053" w:rsidRPr="00BA5EBA" w:rsidRDefault="00EE6053" w:rsidP="00372913">
            <w:pPr>
              <w:spacing w:after="0" w:line="240" w:lineRule="auto"/>
              <w:jc w:val="center"/>
              <w:rPr>
                <w:rFonts w:ascii="Times New Roman" w:hAnsi="Times New Roman" w:cs="Times New Roman"/>
                <w:i/>
                <w:iCs/>
                <w:sz w:val="24"/>
                <w:szCs w:val="24"/>
              </w:rPr>
            </w:pPr>
            <w:r w:rsidRPr="00BA5EBA">
              <w:rPr>
                <w:rFonts w:ascii="Times New Roman" w:hAnsi="Times New Roman" w:cs="Times New Roman"/>
                <w:i/>
                <w:iCs/>
                <w:sz w:val="24"/>
                <w:szCs w:val="24"/>
              </w:rPr>
              <w:t>зачёт;</w:t>
            </w:r>
          </w:p>
          <w:p w:rsidR="00EE6053" w:rsidRPr="00BA5EBA" w:rsidRDefault="00EE6053" w:rsidP="00372913">
            <w:pPr>
              <w:spacing w:after="0" w:line="240" w:lineRule="auto"/>
              <w:jc w:val="center"/>
              <w:rPr>
                <w:rFonts w:ascii="Times New Roman" w:hAnsi="Times New Roman" w:cs="Times New Roman"/>
                <w:i/>
                <w:iCs/>
                <w:sz w:val="24"/>
                <w:szCs w:val="24"/>
              </w:rPr>
            </w:pPr>
          </w:p>
        </w:tc>
      </w:tr>
      <w:tr w:rsidR="00EE6053" w:rsidRPr="00BA5EBA" w:rsidTr="00BF188C">
        <w:trPr>
          <w:trHeight w:val="1120"/>
        </w:trPr>
        <w:tc>
          <w:tcPr>
            <w:tcW w:w="0" w:type="auto"/>
            <w:vMerge/>
            <w:tcBorders>
              <w:left w:val="single" w:sz="4" w:space="0" w:color="auto"/>
              <w:right w:val="single" w:sz="4" w:space="0" w:color="auto"/>
            </w:tcBorders>
            <w:shd w:val="clear" w:color="auto" w:fill="FFFFFF"/>
          </w:tcPr>
          <w:p w:rsidR="00EE6053" w:rsidRPr="00BA5EBA" w:rsidRDefault="00EE6053" w:rsidP="00372913">
            <w:pPr>
              <w:spacing w:after="0" w:line="240" w:lineRule="auto"/>
              <w:jc w:val="both"/>
              <w:rPr>
                <w:rFonts w:ascii="Times New Roman" w:hAnsi="Times New Roman" w:cs="Times New Roman"/>
                <w:i/>
                <w:iCs/>
                <w:sz w:val="24"/>
                <w:szCs w:val="24"/>
              </w:rPr>
            </w:pPr>
          </w:p>
        </w:tc>
        <w:tc>
          <w:tcPr>
            <w:tcW w:w="0" w:type="auto"/>
            <w:vMerge/>
            <w:tcBorders>
              <w:left w:val="single" w:sz="4" w:space="0" w:color="auto"/>
              <w:right w:val="single" w:sz="4" w:space="0" w:color="auto"/>
            </w:tcBorders>
            <w:shd w:val="clear" w:color="auto" w:fill="FFFFFF"/>
            <w:tcMar>
              <w:top w:w="15" w:type="dxa"/>
              <w:left w:w="108" w:type="dxa"/>
              <w:bottom w:w="0" w:type="dxa"/>
              <w:right w:w="108" w:type="dxa"/>
            </w:tcMar>
            <w:vAlign w:val="center"/>
            <w:hideMark/>
          </w:tcPr>
          <w:p w:rsidR="00EE6053" w:rsidRPr="00BA5EBA" w:rsidRDefault="00EE6053" w:rsidP="00372913">
            <w:pPr>
              <w:spacing w:after="0" w:line="240" w:lineRule="auto"/>
              <w:jc w:val="both"/>
              <w:rPr>
                <w:rFonts w:ascii="Times New Roman" w:hAnsi="Times New Roman" w:cs="Times New Roman"/>
                <w:i/>
                <w:iCs/>
                <w:sz w:val="24"/>
                <w:szCs w:val="24"/>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hideMark/>
          </w:tcPr>
          <w:p w:rsidR="00EE6053" w:rsidRPr="00BA5EBA" w:rsidRDefault="00EE6053" w:rsidP="00372913">
            <w:pPr>
              <w:spacing w:after="0" w:line="240" w:lineRule="auto"/>
              <w:ind w:firstLine="285"/>
              <w:jc w:val="both"/>
              <w:rPr>
                <w:rFonts w:ascii="Times New Roman" w:hAnsi="Times New Roman" w:cs="Times New Roman"/>
                <w:b/>
                <w:sz w:val="24"/>
                <w:szCs w:val="24"/>
              </w:rPr>
            </w:pPr>
            <w:r w:rsidRPr="00BA5EBA">
              <w:rPr>
                <w:rFonts w:ascii="Times New Roman" w:hAnsi="Times New Roman" w:cs="Times New Roman"/>
                <w:b/>
                <w:sz w:val="24"/>
                <w:szCs w:val="24"/>
              </w:rPr>
              <w:t>Продвинутый уровень (хорошо):</w:t>
            </w:r>
          </w:p>
          <w:p w:rsidR="00EE6053" w:rsidRPr="00BA5EBA" w:rsidRDefault="00EE6053" w:rsidP="00372913">
            <w:pPr>
              <w:autoSpaceDE w:val="0"/>
              <w:autoSpaceDN w:val="0"/>
              <w:adjustRightInd w:val="0"/>
              <w:spacing w:after="0" w:line="240" w:lineRule="auto"/>
              <w:ind w:firstLine="282"/>
              <w:jc w:val="both"/>
              <w:rPr>
                <w:rFonts w:ascii="Times New Roman" w:hAnsi="Times New Roman" w:cs="Times New Roman"/>
                <w:sz w:val="24"/>
                <w:szCs w:val="24"/>
              </w:rPr>
            </w:pPr>
            <w:r w:rsidRPr="00BA5EBA">
              <w:rPr>
                <w:rFonts w:ascii="Times New Roman" w:hAnsi="Times New Roman" w:cs="Times New Roman"/>
                <w:i/>
                <w:sz w:val="24"/>
                <w:szCs w:val="24"/>
              </w:rPr>
              <w:t>знает</w:t>
            </w:r>
            <w:r w:rsidRPr="00BA5EBA">
              <w:rPr>
                <w:rFonts w:ascii="Times New Roman" w:hAnsi="Times New Roman" w:cs="Times New Roman"/>
                <w:sz w:val="24"/>
                <w:szCs w:val="24"/>
              </w:rPr>
              <w:t xml:space="preserve"> положения дидактики, теории и методики физической культуры и требований образовательных стандартов;</w:t>
            </w:r>
          </w:p>
          <w:p w:rsidR="00EE6053" w:rsidRPr="00BA5EBA" w:rsidRDefault="00EE6053" w:rsidP="00372913">
            <w:pPr>
              <w:spacing w:after="0" w:line="240" w:lineRule="auto"/>
              <w:ind w:firstLine="285"/>
              <w:jc w:val="both"/>
              <w:rPr>
                <w:rFonts w:ascii="Times New Roman" w:hAnsi="Times New Roman" w:cs="Times New Roman"/>
                <w:i/>
                <w:sz w:val="24"/>
                <w:szCs w:val="24"/>
              </w:rPr>
            </w:pPr>
            <w:r w:rsidRPr="00BA5EBA">
              <w:rPr>
                <w:rFonts w:ascii="Times New Roman" w:hAnsi="Times New Roman" w:cs="Times New Roman"/>
                <w:sz w:val="24"/>
                <w:szCs w:val="24"/>
              </w:rPr>
              <w:t xml:space="preserve"> </w:t>
            </w:r>
            <w:r w:rsidRPr="00BA5EBA">
              <w:rPr>
                <w:rFonts w:ascii="Times New Roman" w:hAnsi="Times New Roman" w:cs="Times New Roman"/>
                <w:i/>
                <w:sz w:val="24"/>
                <w:szCs w:val="24"/>
              </w:rPr>
              <w:t>умеет</w:t>
            </w:r>
            <w:r w:rsidRPr="00BA5EBA">
              <w:rPr>
                <w:rFonts w:ascii="Times New Roman" w:hAnsi="Times New Roman" w:cs="Times New Roman"/>
                <w:sz w:val="24"/>
                <w:szCs w:val="24"/>
              </w:rPr>
              <w:t xml:space="preserve"> на высоком уровне проводит учебные занятия по базовым видам спорта с учетом особенностей обучающихся на основе положений дидактики, теории и методики физической культуры;</w:t>
            </w:r>
          </w:p>
          <w:p w:rsidR="00EE6053" w:rsidRPr="00BA5EBA" w:rsidRDefault="00EE6053" w:rsidP="00372913">
            <w:pPr>
              <w:spacing w:after="0" w:line="240" w:lineRule="auto"/>
              <w:ind w:firstLine="282"/>
              <w:jc w:val="both"/>
              <w:rPr>
                <w:rFonts w:ascii="Times New Roman" w:hAnsi="Times New Roman" w:cs="Times New Roman"/>
                <w:sz w:val="24"/>
                <w:szCs w:val="24"/>
              </w:rPr>
            </w:pPr>
            <w:r w:rsidRPr="00BA5EBA">
              <w:rPr>
                <w:rFonts w:ascii="Times New Roman" w:hAnsi="Times New Roman" w:cs="Times New Roman"/>
                <w:sz w:val="24"/>
                <w:szCs w:val="24"/>
              </w:rPr>
              <w:t xml:space="preserve"> </w:t>
            </w:r>
            <w:r w:rsidRPr="00BA5EBA">
              <w:rPr>
                <w:rFonts w:ascii="Times New Roman" w:hAnsi="Times New Roman" w:cs="Times New Roman"/>
                <w:i/>
                <w:sz w:val="24"/>
                <w:szCs w:val="24"/>
              </w:rPr>
              <w:t xml:space="preserve">владеет методиками </w:t>
            </w:r>
            <w:r w:rsidRPr="00BA5EBA">
              <w:rPr>
                <w:rFonts w:ascii="Times New Roman" w:hAnsi="Times New Roman" w:cs="Times New Roman"/>
                <w:sz w:val="24"/>
                <w:szCs w:val="24"/>
              </w:rPr>
              <w:t>проведения учебных занятий по базовым видам спорта с учетом особенностей обучающихся на основе положений дидактики, теории и методики физической культуры и требований образовательных стандартов;</w:t>
            </w:r>
          </w:p>
          <w:p w:rsidR="00EE6053" w:rsidRPr="00BA5EBA" w:rsidRDefault="00EE6053" w:rsidP="00372913">
            <w:pPr>
              <w:spacing w:after="0" w:line="240" w:lineRule="auto"/>
              <w:ind w:firstLine="285"/>
              <w:jc w:val="both"/>
              <w:rPr>
                <w:rFonts w:ascii="Times New Roman" w:hAnsi="Times New Roman" w:cs="Times New Roman"/>
                <w:b/>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vAlign w:val="center"/>
            <w:hideMark/>
          </w:tcPr>
          <w:p w:rsidR="00EE6053" w:rsidRPr="00BA5EBA" w:rsidRDefault="00EE6053" w:rsidP="00372913">
            <w:pPr>
              <w:spacing w:after="0" w:line="240" w:lineRule="auto"/>
              <w:jc w:val="center"/>
              <w:rPr>
                <w:rFonts w:ascii="Times New Roman" w:hAnsi="Times New Roman" w:cs="Times New Roman"/>
                <w:i/>
                <w:iCs/>
                <w:sz w:val="24"/>
                <w:szCs w:val="24"/>
              </w:rPr>
            </w:pPr>
            <w:r w:rsidRPr="00BA5EBA">
              <w:rPr>
                <w:rFonts w:ascii="Times New Roman" w:hAnsi="Times New Roman" w:cs="Times New Roman"/>
                <w:i/>
                <w:iCs/>
                <w:sz w:val="24"/>
                <w:szCs w:val="24"/>
              </w:rPr>
              <w:t>устный опрос;</w:t>
            </w:r>
          </w:p>
          <w:p w:rsidR="00EE6053" w:rsidRPr="00BA5EBA" w:rsidRDefault="00EE6053" w:rsidP="00372913">
            <w:pPr>
              <w:spacing w:after="0" w:line="240" w:lineRule="auto"/>
              <w:jc w:val="center"/>
              <w:rPr>
                <w:rFonts w:ascii="Times New Roman" w:hAnsi="Times New Roman" w:cs="Times New Roman"/>
                <w:i/>
                <w:iCs/>
                <w:sz w:val="24"/>
                <w:szCs w:val="24"/>
              </w:rPr>
            </w:pPr>
            <w:r w:rsidRPr="00BA5EBA">
              <w:rPr>
                <w:rFonts w:ascii="Times New Roman" w:hAnsi="Times New Roman" w:cs="Times New Roman"/>
                <w:i/>
                <w:iCs/>
                <w:sz w:val="24"/>
                <w:szCs w:val="24"/>
              </w:rPr>
              <w:t>письменный опрос;</w:t>
            </w:r>
          </w:p>
          <w:p w:rsidR="00EE6053" w:rsidRPr="00BA5EBA" w:rsidRDefault="00EE6053" w:rsidP="00372913">
            <w:pPr>
              <w:spacing w:after="0" w:line="240" w:lineRule="auto"/>
              <w:jc w:val="center"/>
              <w:rPr>
                <w:rFonts w:ascii="Times New Roman" w:hAnsi="Times New Roman" w:cs="Times New Roman"/>
                <w:i/>
                <w:iCs/>
                <w:sz w:val="24"/>
                <w:szCs w:val="24"/>
              </w:rPr>
            </w:pPr>
            <w:r w:rsidRPr="00BA5EBA">
              <w:rPr>
                <w:rFonts w:ascii="Times New Roman" w:hAnsi="Times New Roman" w:cs="Times New Roman"/>
                <w:i/>
                <w:iCs/>
                <w:sz w:val="24"/>
                <w:szCs w:val="24"/>
              </w:rPr>
              <w:t>письменная контрольная работа;</w:t>
            </w:r>
          </w:p>
          <w:p w:rsidR="00EE6053" w:rsidRPr="00BA5EBA" w:rsidRDefault="00EE6053" w:rsidP="00372913">
            <w:pPr>
              <w:spacing w:after="0" w:line="240" w:lineRule="auto"/>
              <w:jc w:val="center"/>
              <w:rPr>
                <w:rFonts w:ascii="Times New Roman" w:hAnsi="Times New Roman" w:cs="Times New Roman"/>
                <w:i/>
                <w:iCs/>
                <w:sz w:val="24"/>
                <w:szCs w:val="24"/>
              </w:rPr>
            </w:pPr>
            <w:r w:rsidRPr="00BA5EBA">
              <w:rPr>
                <w:rFonts w:ascii="Times New Roman" w:hAnsi="Times New Roman" w:cs="Times New Roman"/>
                <w:i/>
                <w:sz w:val="24"/>
                <w:szCs w:val="24"/>
              </w:rPr>
              <w:t>оценка демонстрации студентом практического навыка;</w:t>
            </w:r>
          </w:p>
          <w:p w:rsidR="00EE6053" w:rsidRPr="00BA5EBA" w:rsidRDefault="00EE6053" w:rsidP="00372913">
            <w:pPr>
              <w:spacing w:after="0" w:line="240" w:lineRule="auto"/>
              <w:jc w:val="center"/>
              <w:rPr>
                <w:rFonts w:ascii="Times New Roman" w:hAnsi="Times New Roman" w:cs="Times New Roman"/>
                <w:i/>
                <w:iCs/>
                <w:sz w:val="24"/>
                <w:szCs w:val="24"/>
              </w:rPr>
            </w:pPr>
            <w:r w:rsidRPr="00BA5EBA">
              <w:rPr>
                <w:rFonts w:ascii="Times New Roman" w:hAnsi="Times New Roman" w:cs="Times New Roman"/>
                <w:i/>
                <w:iCs/>
                <w:sz w:val="24"/>
                <w:szCs w:val="24"/>
              </w:rPr>
              <w:t>зачёт;</w:t>
            </w:r>
          </w:p>
          <w:p w:rsidR="00EE6053" w:rsidRPr="00BA5EBA" w:rsidRDefault="00EE6053" w:rsidP="00372913">
            <w:pPr>
              <w:spacing w:after="0" w:line="240" w:lineRule="auto"/>
              <w:jc w:val="center"/>
              <w:rPr>
                <w:rFonts w:ascii="Times New Roman" w:hAnsi="Times New Roman" w:cs="Times New Roman"/>
                <w:i/>
                <w:iCs/>
                <w:sz w:val="24"/>
                <w:szCs w:val="24"/>
              </w:rPr>
            </w:pPr>
          </w:p>
        </w:tc>
      </w:tr>
      <w:tr w:rsidR="00EE6053" w:rsidRPr="00BA5EBA" w:rsidTr="00BF188C">
        <w:trPr>
          <w:trHeight w:val="683"/>
        </w:trPr>
        <w:tc>
          <w:tcPr>
            <w:tcW w:w="0" w:type="auto"/>
            <w:vMerge/>
            <w:tcBorders>
              <w:left w:val="single" w:sz="4" w:space="0" w:color="auto"/>
              <w:right w:val="single" w:sz="4" w:space="0" w:color="auto"/>
            </w:tcBorders>
            <w:shd w:val="clear" w:color="auto" w:fill="FFFFFF"/>
          </w:tcPr>
          <w:p w:rsidR="00EE6053" w:rsidRPr="00BA5EBA" w:rsidRDefault="00EE6053" w:rsidP="00372913">
            <w:pPr>
              <w:spacing w:after="0" w:line="240" w:lineRule="auto"/>
              <w:jc w:val="both"/>
              <w:rPr>
                <w:rFonts w:ascii="Times New Roman" w:hAnsi="Times New Roman" w:cs="Times New Roman"/>
                <w:i/>
                <w:iCs/>
                <w:sz w:val="24"/>
                <w:szCs w:val="24"/>
              </w:rPr>
            </w:pPr>
          </w:p>
        </w:tc>
        <w:tc>
          <w:tcPr>
            <w:tcW w:w="0" w:type="auto"/>
            <w:vMerge/>
            <w:tcBorders>
              <w:left w:val="single" w:sz="4" w:space="0" w:color="auto"/>
              <w:bottom w:val="single" w:sz="4" w:space="0" w:color="auto"/>
              <w:right w:val="single" w:sz="4" w:space="0" w:color="auto"/>
            </w:tcBorders>
            <w:shd w:val="clear" w:color="auto" w:fill="FFFFFF"/>
            <w:tcMar>
              <w:top w:w="15" w:type="dxa"/>
              <w:left w:w="108" w:type="dxa"/>
              <w:bottom w:w="0" w:type="dxa"/>
              <w:right w:w="108" w:type="dxa"/>
            </w:tcMar>
            <w:vAlign w:val="center"/>
            <w:hideMark/>
          </w:tcPr>
          <w:p w:rsidR="00EE6053" w:rsidRPr="00BA5EBA" w:rsidRDefault="00EE6053" w:rsidP="00372913">
            <w:pPr>
              <w:spacing w:after="0" w:line="240" w:lineRule="auto"/>
              <w:jc w:val="both"/>
              <w:rPr>
                <w:rFonts w:ascii="Times New Roman" w:hAnsi="Times New Roman" w:cs="Times New Roman"/>
                <w:i/>
                <w:iCs/>
                <w:sz w:val="24"/>
                <w:szCs w:val="24"/>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hideMark/>
          </w:tcPr>
          <w:p w:rsidR="00EE6053" w:rsidRPr="00BA5EBA" w:rsidRDefault="00EE6053" w:rsidP="00372913">
            <w:pPr>
              <w:spacing w:after="0" w:line="240" w:lineRule="auto"/>
              <w:ind w:firstLine="285"/>
              <w:jc w:val="both"/>
              <w:rPr>
                <w:rFonts w:ascii="Times New Roman" w:hAnsi="Times New Roman" w:cs="Times New Roman"/>
                <w:b/>
                <w:sz w:val="24"/>
                <w:szCs w:val="24"/>
              </w:rPr>
            </w:pPr>
            <w:r w:rsidRPr="00BA5EBA">
              <w:rPr>
                <w:rFonts w:ascii="Times New Roman" w:hAnsi="Times New Roman" w:cs="Times New Roman"/>
                <w:b/>
                <w:sz w:val="24"/>
                <w:szCs w:val="24"/>
              </w:rPr>
              <w:t>Высокий уровень (отлично):</w:t>
            </w:r>
          </w:p>
          <w:p w:rsidR="00EE6053" w:rsidRPr="00BA5EBA" w:rsidRDefault="00EE6053" w:rsidP="00372913">
            <w:pPr>
              <w:autoSpaceDE w:val="0"/>
              <w:autoSpaceDN w:val="0"/>
              <w:adjustRightInd w:val="0"/>
              <w:spacing w:after="0" w:line="240" w:lineRule="auto"/>
              <w:ind w:firstLine="282"/>
              <w:jc w:val="both"/>
              <w:rPr>
                <w:rFonts w:ascii="Times New Roman" w:hAnsi="Times New Roman" w:cs="Times New Roman"/>
                <w:sz w:val="24"/>
                <w:szCs w:val="24"/>
              </w:rPr>
            </w:pPr>
            <w:r w:rsidRPr="00BA5EBA">
              <w:rPr>
                <w:rFonts w:ascii="Times New Roman" w:hAnsi="Times New Roman" w:cs="Times New Roman"/>
                <w:i/>
                <w:sz w:val="24"/>
                <w:szCs w:val="24"/>
              </w:rPr>
              <w:t>знает</w:t>
            </w:r>
            <w:r w:rsidRPr="00BA5EBA">
              <w:rPr>
                <w:rFonts w:ascii="Times New Roman" w:hAnsi="Times New Roman" w:cs="Times New Roman"/>
                <w:sz w:val="24"/>
                <w:szCs w:val="24"/>
              </w:rPr>
              <w:t xml:space="preserve"> в совершенстве положения дидактики, теории и методики физической культуры и требований образовательных стандартов;</w:t>
            </w:r>
          </w:p>
          <w:p w:rsidR="00EE6053" w:rsidRPr="00BA5EBA" w:rsidRDefault="00EE6053" w:rsidP="00372913">
            <w:pPr>
              <w:spacing w:after="0" w:line="240" w:lineRule="auto"/>
              <w:ind w:firstLine="285"/>
              <w:jc w:val="both"/>
              <w:rPr>
                <w:rFonts w:ascii="Times New Roman" w:hAnsi="Times New Roman" w:cs="Times New Roman"/>
                <w:i/>
                <w:sz w:val="24"/>
                <w:szCs w:val="24"/>
              </w:rPr>
            </w:pPr>
            <w:r w:rsidRPr="00BA5EBA">
              <w:rPr>
                <w:rFonts w:ascii="Times New Roman" w:hAnsi="Times New Roman" w:cs="Times New Roman"/>
                <w:i/>
                <w:sz w:val="24"/>
                <w:szCs w:val="24"/>
              </w:rPr>
              <w:t>умеет</w:t>
            </w:r>
            <w:r w:rsidRPr="00BA5EBA">
              <w:rPr>
                <w:rFonts w:ascii="Times New Roman" w:hAnsi="Times New Roman" w:cs="Times New Roman"/>
                <w:sz w:val="24"/>
                <w:szCs w:val="24"/>
              </w:rPr>
              <w:t xml:space="preserve"> в совершенстве проводить учебные занятия по </w:t>
            </w:r>
            <w:r w:rsidRPr="00BA5EBA">
              <w:rPr>
                <w:rFonts w:ascii="Times New Roman" w:hAnsi="Times New Roman" w:cs="Times New Roman"/>
                <w:sz w:val="24"/>
                <w:szCs w:val="24"/>
              </w:rPr>
              <w:lastRenderedPageBreak/>
              <w:t>базовым видам спорта с учетом особенностей обучающихся на основе положений дидактики, теории и методики физической культуры;</w:t>
            </w:r>
          </w:p>
          <w:p w:rsidR="00EE6053" w:rsidRPr="00BA5EBA" w:rsidRDefault="00EE6053" w:rsidP="00372913">
            <w:pPr>
              <w:spacing w:after="0" w:line="240" w:lineRule="auto"/>
              <w:ind w:firstLine="282"/>
              <w:jc w:val="both"/>
              <w:rPr>
                <w:rFonts w:ascii="Times New Roman" w:hAnsi="Times New Roman" w:cs="Times New Roman"/>
                <w:sz w:val="24"/>
                <w:szCs w:val="24"/>
              </w:rPr>
            </w:pPr>
            <w:r w:rsidRPr="00BA5EBA">
              <w:rPr>
                <w:rFonts w:ascii="Times New Roman" w:hAnsi="Times New Roman" w:cs="Times New Roman"/>
                <w:sz w:val="24"/>
                <w:szCs w:val="24"/>
              </w:rPr>
              <w:t xml:space="preserve"> </w:t>
            </w:r>
            <w:r w:rsidRPr="00BA5EBA">
              <w:rPr>
                <w:rFonts w:ascii="Times New Roman" w:hAnsi="Times New Roman" w:cs="Times New Roman"/>
                <w:i/>
                <w:sz w:val="24"/>
                <w:szCs w:val="24"/>
              </w:rPr>
              <w:t xml:space="preserve">владеет </w:t>
            </w:r>
            <w:r w:rsidRPr="00BA5EBA">
              <w:rPr>
                <w:rFonts w:ascii="Times New Roman" w:hAnsi="Times New Roman" w:cs="Times New Roman"/>
                <w:sz w:val="24"/>
                <w:szCs w:val="24"/>
              </w:rPr>
              <w:t>методиками проведения учебных занятий по базовым видам спорта с учетом особенностей обучающихся на основе положений дидактики, теории и методики физической культуры и требований образовательных стандартов;</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vAlign w:val="center"/>
            <w:hideMark/>
          </w:tcPr>
          <w:p w:rsidR="00EE6053" w:rsidRPr="00BA5EBA" w:rsidRDefault="00EE6053" w:rsidP="00372913">
            <w:pPr>
              <w:spacing w:after="0" w:line="240" w:lineRule="auto"/>
              <w:jc w:val="center"/>
              <w:rPr>
                <w:rFonts w:ascii="Times New Roman" w:hAnsi="Times New Roman" w:cs="Times New Roman"/>
                <w:i/>
                <w:iCs/>
                <w:sz w:val="24"/>
                <w:szCs w:val="24"/>
              </w:rPr>
            </w:pPr>
            <w:r w:rsidRPr="00BA5EBA">
              <w:rPr>
                <w:rFonts w:ascii="Times New Roman" w:hAnsi="Times New Roman" w:cs="Times New Roman"/>
                <w:i/>
                <w:iCs/>
                <w:sz w:val="24"/>
                <w:szCs w:val="24"/>
              </w:rPr>
              <w:lastRenderedPageBreak/>
              <w:t>устный опрос;</w:t>
            </w:r>
          </w:p>
          <w:p w:rsidR="00EE6053" w:rsidRPr="00BA5EBA" w:rsidRDefault="00EE6053" w:rsidP="00372913">
            <w:pPr>
              <w:spacing w:after="0" w:line="240" w:lineRule="auto"/>
              <w:jc w:val="center"/>
              <w:rPr>
                <w:rFonts w:ascii="Times New Roman" w:hAnsi="Times New Roman" w:cs="Times New Roman"/>
                <w:i/>
                <w:iCs/>
                <w:sz w:val="24"/>
                <w:szCs w:val="24"/>
              </w:rPr>
            </w:pPr>
            <w:r w:rsidRPr="00BA5EBA">
              <w:rPr>
                <w:rFonts w:ascii="Times New Roman" w:hAnsi="Times New Roman" w:cs="Times New Roman"/>
                <w:i/>
                <w:iCs/>
                <w:sz w:val="24"/>
                <w:szCs w:val="24"/>
              </w:rPr>
              <w:t>письменный опрос;</w:t>
            </w:r>
          </w:p>
          <w:p w:rsidR="00EE6053" w:rsidRPr="00BA5EBA" w:rsidRDefault="00EE6053" w:rsidP="00372913">
            <w:pPr>
              <w:spacing w:after="0" w:line="240" w:lineRule="auto"/>
              <w:jc w:val="center"/>
              <w:rPr>
                <w:rFonts w:ascii="Times New Roman" w:hAnsi="Times New Roman" w:cs="Times New Roman"/>
                <w:i/>
                <w:iCs/>
                <w:sz w:val="24"/>
                <w:szCs w:val="24"/>
              </w:rPr>
            </w:pPr>
            <w:r w:rsidRPr="00BA5EBA">
              <w:rPr>
                <w:rFonts w:ascii="Times New Roman" w:hAnsi="Times New Roman" w:cs="Times New Roman"/>
                <w:i/>
                <w:iCs/>
                <w:sz w:val="24"/>
                <w:szCs w:val="24"/>
              </w:rPr>
              <w:t>письменная контрольная работа;</w:t>
            </w:r>
          </w:p>
          <w:p w:rsidR="00EE6053" w:rsidRPr="00BA5EBA" w:rsidRDefault="00EE6053" w:rsidP="00372913">
            <w:pPr>
              <w:spacing w:after="0" w:line="240" w:lineRule="auto"/>
              <w:jc w:val="center"/>
              <w:rPr>
                <w:rFonts w:ascii="Times New Roman" w:hAnsi="Times New Roman" w:cs="Times New Roman"/>
                <w:i/>
                <w:iCs/>
                <w:sz w:val="24"/>
                <w:szCs w:val="24"/>
              </w:rPr>
            </w:pPr>
            <w:r w:rsidRPr="00BA5EBA">
              <w:rPr>
                <w:rFonts w:ascii="Times New Roman" w:hAnsi="Times New Roman" w:cs="Times New Roman"/>
                <w:i/>
                <w:sz w:val="24"/>
                <w:szCs w:val="24"/>
              </w:rPr>
              <w:t xml:space="preserve">оценка демонстрации студентом </w:t>
            </w:r>
            <w:r w:rsidRPr="00BA5EBA">
              <w:rPr>
                <w:rFonts w:ascii="Times New Roman" w:hAnsi="Times New Roman" w:cs="Times New Roman"/>
                <w:i/>
                <w:sz w:val="24"/>
                <w:szCs w:val="24"/>
              </w:rPr>
              <w:lastRenderedPageBreak/>
              <w:t>практического навыка;</w:t>
            </w:r>
          </w:p>
          <w:p w:rsidR="00EE6053" w:rsidRPr="00BA5EBA" w:rsidRDefault="00EE6053" w:rsidP="00372913">
            <w:pPr>
              <w:spacing w:after="0" w:line="240" w:lineRule="auto"/>
              <w:jc w:val="center"/>
              <w:rPr>
                <w:rFonts w:ascii="Times New Roman" w:hAnsi="Times New Roman" w:cs="Times New Roman"/>
                <w:i/>
                <w:iCs/>
                <w:sz w:val="24"/>
                <w:szCs w:val="24"/>
              </w:rPr>
            </w:pPr>
            <w:r w:rsidRPr="00BA5EBA">
              <w:rPr>
                <w:rFonts w:ascii="Times New Roman" w:hAnsi="Times New Roman" w:cs="Times New Roman"/>
                <w:i/>
                <w:iCs/>
                <w:sz w:val="24"/>
                <w:szCs w:val="24"/>
              </w:rPr>
              <w:t>зачёт;</w:t>
            </w:r>
          </w:p>
          <w:p w:rsidR="00EE6053" w:rsidRPr="00BA5EBA" w:rsidRDefault="00EE6053" w:rsidP="00372913">
            <w:pPr>
              <w:spacing w:after="0" w:line="240" w:lineRule="auto"/>
              <w:jc w:val="center"/>
              <w:rPr>
                <w:rFonts w:ascii="Times New Roman" w:hAnsi="Times New Roman" w:cs="Times New Roman"/>
                <w:i/>
                <w:iCs/>
                <w:sz w:val="24"/>
                <w:szCs w:val="24"/>
              </w:rPr>
            </w:pPr>
          </w:p>
        </w:tc>
      </w:tr>
      <w:tr w:rsidR="00EE6053" w:rsidRPr="00BA5EBA" w:rsidTr="00BF188C">
        <w:trPr>
          <w:trHeight w:val="683"/>
        </w:trPr>
        <w:tc>
          <w:tcPr>
            <w:tcW w:w="0" w:type="auto"/>
            <w:tcBorders>
              <w:top w:val="single" w:sz="4" w:space="0" w:color="auto"/>
              <w:left w:val="single" w:sz="4" w:space="0" w:color="auto"/>
              <w:right w:val="single" w:sz="4" w:space="0" w:color="auto"/>
            </w:tcBorders>
            <w:shd w:val="clear" w:color="auto" w:fill="FFFFFF"/>
          </w:tcPr>
          <w:p w:rsidR="00EE6053" w:rsidRPr="00BA5EBA" w:rsidRDefault="00EE6053" w:rsidP="00372913">
            <w:pPr>
              <w:spacing w:after="0" w:line="240" w:lineRule="auto"/>
              <w:jc w:val="both"/>
              <w:rPr>
                <w:rFonts w:ascii="Times New Roman" w:hAnsi="Times New Roman" w:cs="Times New Roman"/>
                <w:i/>
                <w:iCs/>
                <w:sz w:val="24"/>
                <w:szCs w:val="24"/>
              </w:rPr>
            </w:pPr>
          </w:p>
        </w:tc>
        <w:tc>
          <w:tcPr>
            <w:tcW w:w="0" w:type="auto"/>
            <w:tcBorders>
              <w:top w:val="single" w:sz="4" w:space="0" w:color="auto"/>
              <w:left w:val="single" w:sz="4" w:space="0" w:color="auto"/>
              <w:right w:val="single" w:sz="4" w:space="0" w:color="auto"/>
            </w:tcBorders>
            <w:shd w:val="clear" w:color="auto" w:fill="FFFFFF"/>
            <w:tcMar>
              <w:top w:w="15" w:type="dxa"/>
              <w:left w:w="108" w:type="dxa"/>
              <w:bottom w:w="0" w:type="dxa"/>
              <w:right w:w="108" w:type="dxa"/>
            </w:tcMar>
            <w:vAlign w:val="center"/>
            <w:hideMark/>
          </w:tcPr>
          <w:p w:rsidR="00EE6053" w:rsidRPr="00BA5EBA" w:rsidRDefault="00EE6053" w:rsidP="00372913">
            <w:pPr>
              <w:spacing w:after="0" w:line="240" w:lineRule="auto"/>
              <w:jc w:val="both"/>
              <w:rPr>
                <w:rFonts w:ascii="Times New Roman" w:hAnsi="Times New Roman" w:cs="Times New Roman"/>
                <w:i/>
                <w:iCs/>
                <w:sz w:val="24"/>
                <w:szCs w:val="24"/>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hideMark/>
          </w:tcPr>
          <w:p w:rsidR="00EE6053" w:rsidRPr="00BA5EBA" w:rsidRDefault="00EE6053" w:rsidP="00372913">
            <w:pPr>
              <w:spacing w:after="0" w:line="240" w:lineRule="auto"/>
              <w:ind w:firstLine="285"/>
              <w:jc w:val="both"/>
              <w:rPr>
                <w:rFonts w:ascii="Times New Roman" w:hAnsi="Times New Roman" w:cs="Times New Roman"/>
                <w:b/>
                <w:sz w:val="24"/>
                <w:szCs w:val="24"/>
              </w:rPr>
            </w:pPr>
            <w:r w:rsidRPr="00BA5EBA">
              <w:rPr>
                <w:rFonts w:ascii="Times New Roman" w:hAnsi="Times New Roman" w:cs="Times New Roman"/>
                <w:b/>
                <w:sz w:val="24"/>
                <w:szCs w:val="24"/>
              </w:rPr>
              <w:t>Пороговый уровень (удовлетворительно):</w:t>
            </w:r>
          </w:p>
          <w:p w:rsidR="00EE6053" w:rsidRPr="00BA5EBA" w:rsidRDefault="00EE6053" w:rsidP="00372913">
            <w:pPr>
              <w:spacing w:after="0" w:line="240" w:lineRule="auto"/>
              <w:rPr>
                <w:rFonts w:ascii="Times New Roman" w:hAnsi="Times New Roman" w:cs="Times New Roman"/>
                <w:sz w:val="24"/>
                <w:szCs w:val="24"/>
              </w:rPr>
            </w:pPr>
            <w:r w:rsidRPr="00BA5EBA">
              <w:rPr>
                <w:rFonts w:ascii="Times New Roman" w:hAnsi="Times New Roman" w:cs="Times New Roman"/>
                <w:i/>
                <w:sz w:val="24"/>
                <w:szCs w:val="24"/>
              </w:rPr>
              <w:t xml:space="preserve">      знает</w:t>
            </w:r>
            <w:r w:rsidRPr="00BA5EBA">
              <w:rPr>
                <w:rFonts w:ascii="Times New Roman" w:hAnsi="Times New Roman" w:cs="Times New Roman"/>
                <w:sz w:val="24"/>
                <w:szCs w:val="24"/>
              </w:rPr>
              <w:t xml:space="preserve"> основ методики спортивной подготовки в избранном виде спорта </w:t>
            </w:r>
            <w:r w:rsidRPr="00BA5EBA">
              <w:rPr>
                <w:rFonts w:ascii="Times New Roman" w:eastAsia="Calibri" w:hAnsi="Times New Roman" w:cs="Times New Roman"/>
                <w:sz w:val="24"/>
                <w:szCs w:val="24"/>
              </w:rPr>
              <w:t>с учетом особенностей обучающихся, на основе положений дидактики, теории и методики физической культуры и требований стандартов спортивной подготовки;</w:t>
            </w:r>
          </w:p>
          <w:p w:rsidR="00EE6053" w:rsidRPr="00BA5EBA" w:rsidRDefault="00EE6053" w:rsidP="00372913">
            <w:pPr>
              <w:autoSpaceDE w:val="0"/>
              <w:autoSpaceDN w:val="0"/>
              <w:adjustRightInd w:val="0"/>
              <w:spacing w:after="0" w:line="240" w:lineRule="auto"/>
              <w:jc w:val="both"/>
              <w:rPr>
                <w:rFonts w:ascii="Times New Roman" w:hAnsi="Times New Roman" w:cs="Times New Roman"/>
                <w:i/>
                <w:sz w:val="24"/>
                <w:szCs w:val="24"/>
              </w:rPr>
            </w:pPr>
            <w:r w:rsidRPr="00BA5EBA">
              <w:rPr>
                <w:rFonts w:ascii="Times New Roman" w:hAnsi="Times New Roman" w:cs="Times New Roman"/>
                <w:sz w:val="24"/>
                <w:szCs w:val="24"/>
              </w:rPr>
              <w:t xml:space="preserve">      </w:t>
            </w:r>
            <w:r w:rsidRPr="00BA5EBA">
              <w:rPr>
                <w:rFonts w:ascii="Times New Roman" w:hAnsi="Times New Roman" w:cs="Times New Roman"/>
                <w:i/>
                <w:sz w:val="24"/>
                <w:szCs w:val="24"/>
              </w:rPr>
              <w:t xml:space="preserve">умеет </w:t>
            </w:r>
            <w:r w:rsidRPr="00BA5EBA">
              <w:rPr>
                <w:rFonts w:ascii="Times New Roman" w:hAnsi="Times New Roman" w:cs="Times New Roman"/>
                <w:sz w:val="24"/>
                <w:szCs w:val="24"/>
              </w:rPr>
              <w:t xml:space="preserve">определять цель, задачи,  средства, методы тренировки, величину тренировочных и соревновательных нагрузок, определять количество тренировочных занятий и дней отдыха, условия тренировки, составлять планы  недельной, месячной и годовой  подготовки с учетом </w:t>
            </w:r>
            <w:r w:rsidRPr="00BA5EBA">
              <w:rPr>
                <w:rFonts w:ascii="Times New Roman" w:eastAsia="Calibri" w:hAnsi="Times New Roman" w:cs="Times New Roman"/>
                <w:sz w:val="24"/>
                <w:szCs w:val="24"/>
              </w:rPr>
              <w:t>особенностей обучающихся, на основе положений дидактики, теории и методики физической культуры и требований стандартов спортивной подготовки</w:t>
            </w:r>
            <w:r w:rsidRPr="00BA5EBA">
              <w:rPr>
                <w:rFonts w:ascii="Times New Roman" w:hAnsi="Times New Roman" w:cs="Times New Roman"/>
                <w:sz w:val="24"/>
                <w:szCs w:val="24"/>
              </w:rPr>
              <w:t xml:space="preserve"> в избранном виде спорта</w:t>
            </w:r>
            <w:r w:rsidRPr="00BA5EBA">
              <w:rPr>
                <w:rFonts w:ascii="Times New Roman" w:eastAsia="Calibri" w:hAnsi="Times New Roman" w:cs="Times New Roman"/>
                <w:sz w:val="24"/>
                <w:szCs w:val="24"/>
              </w:rPr>
              <w:t>;</w:t>
            </w:r>
          </w:p>
          <w:p w:rsidR="00EE6053" w:rsidRPr="00BA5EBA" w:rsidRDefault="00EE6053" w:rsidP="00372913">
            <w:pPr>
              <w:autoSpaceDE w:val="0"/>
              <w:autoSpaceDN w:val="0"/>
              <w:adjustRightInd w:val="0"/>
              <w:spacing w:after="0" w:line="240" w:lineRule="auto"/>
              <w:ind w:firstLine="282"/>
              <w:jc w:val="both"/>
              <w:rPr>
                <w:rFonts w:ascii="Times New Roman" w:hAnsi="Times New Roman" w:cs="Times New Roman"/>
                <w:b/>
                <w:sz w:val="24"/>
                <w:szCs w:val="24"/>
              </w:rPr>
            </w:pPr>
            <w:r w:rsidRPr="00BA5EBA">
              <w:rPr>
                <w:rFonts w:ascii="Times New Roman" w:hAnsi="Times New Roman" w:cs="Times New Roman"/>
                <w:i/>
                <w:sz w:val="24"/>
                <w:szCs w:val="24"/>
              </w:rPr>
              <w:t xml:space="preserve"> опыт </w:t>
            </w:r>
            <w:r w:rsidRPr="00BA5EBA">
              <w:rPr>
                <w:rFonts w:ascii="Times New Roman" w:hAnsi="Times New Roman" w:cs="Times New Roman"/>
                <w:sz w:val="24"/>
                <w:szCs w:val="24"/>
              </w:rPr>
              <w:t xml:space="preserve"> применения знаний  дидактики, теории и методики физической культуры, требований стандартов спортивной подготовки при построении спортивной подготовки в избранном виде </w:t>
            </w:r>
            <w:r w:rsidRPr="00BA5EBA">
              <w:rPr>
                <w:rFonts w:ascii="Times New Roman" w:hAnsi="Times New Roman" w:cs="Times New Roman"/>
                <w:sz w:val="24"/>
                <w:szCs w:val="24"/>
              </w:rPr>
              <w:lastRenderedPageBreak/>
              <w:t>спорта;</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vAlign w:val="center"/>
            <w:hideMark/>
          </w:tcPr>
          <w:p w:rsidR="00EE6053" w:rsidRPr="00BA5EBA" w:rsidRDefault="00EE6053" w:rsidP="00372913">
            <w:pPr>
              <w:spacing w:after="0" w:line="240" w:lineRule="auto"/>
              <w:jc w:val="center"/>
              <w:rPr>
                <w:rFonts w:ascii="Times New Roman" w:hAnsi="Times New Roman" w:cs="Times New Roman"/>
                <w:i/>
                <w:iCs/>
                <w:sz w:val="24"/>
                <w:szCs w:val="24"/>
              </w:rPr>
            </w:pPr>
            <w:r w:rsidRPr="00BA5EBA">
              <w:rPr>
                <w:rFonts w:ascii="Times New Roman" w:hAnsi="Times New Roman" w:cs="Times New Roman"/>
                <w:i/>
                <w:iCs/>
                <w:sz w:val="24"/>
                <w:szCs w:val="24"/>
              </w:rPr>
              <w:lastRenderedPageBreak/>
              <w:t>устный опрос;</w:t>
            </w:r>
          </w:p>
          <w:p w:rsidR="00EE6053" w:rsidRPr="00BA5EBA" w:rsidRDefault="00EE6053" w:rsidP="00372913">
            <w:pPr>
              <w:spacing w:after="0" w:line="240" w:lineRule="auto"/>
              <w:jc w:val="center"/>
              <w:rPr>
                <w:rFonts w:ascii="Times New Roman" w:hAnsi="Times New Roman" w:cs="Times New Roman"/>
                <w:i/>
                <w:iCs/>
                <w:sz w:val="24"/>
                <w:szCs w:val="24"/>
              </w:rPr>
            </w:pPr>
            <w:r w:rsidRPr="00BA5EBA">
              <w:rPr>
                <w:rFonts w:ascii="Times New Roman" w:hAnsi="Times New Roman" w:cs="Times New Roman"/>
                <w:i/>
                <w:iCs/>
                <w:sz w:val="24"/>
                <w:szCs w:val="24"/>
              </w:rPr>
              <w:t>письменный опрос;</w:t>
            </w:r>
          </w:p>
          <w:p w:rsidR="00EE6053" w:rsidRPr="00BA5EBA" w:rsidRDefault="00EE6053" w:rsidP="00372913">
            <w:pPr>
              <w:spacing w:after="0" w:line="240" w:lineRule="auto"/>
              <w:jc w:val="center"/>
              <w:rPr>
                <w:rFonts w:ascii="Times New Roman" w:hAnsi="Times New Roman" w:cs="Times New Roman"/>
                <w:i/>
                <w:iCs/>
                <w:sz w:val="24"/>
                <w:szCs w:val="24"/>
              </w:rPr>
            </w:pPr>
            <w:r w:rsidRPr="00BA5EBA">
              <w:rPr>
                <w:rFonts w:ascii="Times New Roman" w:hAnsi="Times New Roman" w:cs="Times New Roman"/>
                <w:i/>
                <w:iCs/>
                <w:sz w:val="24"/>
                <w:szCs w:val="24"/>
              </w:rPr>
              <w:t>письменная контрольная работа;</w:t>
            </w:r>
          </w:p>
          <w:p w:rsidR="00EE6053" w:rsidRPr="00BA5EBA" w:rsidRDefault="00EE6053" w:rsidP="00372913">
            <w:pPr>
              <w:spacing w:after="0" w:line="240" w:lineRule="auto"/>
              <w:jc w:val="center"/>
              <w:rPr>
                <w:rFonts w:ascii="Times New Roman" w:hAnsi="Times New Roman" w:cs="Times New Roman"/>
                <w:i/>
                <w:iCs/>
                <w:sz w:val="24"/>
                <w:szCs w:val="24"/>
              </w:rPr>
            </w:pPr>
            <w:r w:rsidRPr="00BA5EBA">
              <w:rPr>
                <w:rFonts w:ascii="Times New Roman" w:hAnsi="Times New Roman" w:cs="Times New Roman"/>
                <w:i/>
                <w:sz w:val="24"/>
                <w:szCs w:val="24"/>
              </w:rPr>
              <w:t>оценка демонстрации студентом практического навыка;</w:t>
            </w:r>
          </w:p>
          <w:p w:rsidR="00EE6053" w:rsidRPr="00BA5EBA" w:rsidRDefault="00EE6053" w:rsidP="00372913">
            <w:pPr>
              <w:spacing w:after="0" w:line="240" w:lineRule="auto"/>
              <w:jc w:val="center"/>
              <w:rPr>
                <w:rFonts w:ascii="Times New Roman" w:hAnsi="Times New Roman" w:cs="Times New Roman"/>
                <w:i/>
                <w:iCs/>
                <w:sz w:val="24"/>
                <w:szCs w:val="24"/>
              </w:rPr>
            </w:pPr>
            <w:r w:rsidRPr="00BA5EBA">
              <w:rPr>
                <w:rFonts w:ascii="Times New Roman" w:hAnsi="Times New Roman" w:cs="Times New Roman"/>
                <w:i/>
                <w:iCs/>
                <w:sz w:val="24"/>
                <w:szCs w:val="24"/>
              </w:rPr>
              <w:t>зачёт;</w:t>
            </w:r>
          </w:p>
          <w:p w:rsidR="00EE6053" w:rsidRPr="00BA5EBA" w:rsidRDefault="00EE6053" w:rsidP="00372913">
            <w:pPr>
              <w:spacing w:after="0" w:line="240" w:lineRule="auto"/>
              <w:jc w:val="center"/>
              <w:rPr>
                <w:rFonts w:ascii="Times New Roman" w:hAnsi="Times New Roman" w:cs="Times New Roman"/>
                <w:i/>
                <w:iCs/>
                <w:sz w:val="24"/>
                <w:szCs w:val="24"/>
              </w:rPr>
            </w:pPr>
          </w:p>
        </w:tc>
      </w:tr>
      <w:tr w:rsidR="00EE6053" w:rsidRPr="00BA5EBA" w:rsidTr="00BF188C">
        <w:trPr>
          <w:trHeight w:val="683"/>
        </w:trPr>
        <w:tc>
          <w:tcPr>
            <w:tcW w:w="0" w:type="auto"/>
            <w:tcBorders>
              <w:left w:val="single" w:sz="4" w:space="0" w:color="auto"/>
              <w:right w:val="single" w:sz="4" w:space="0" w:color="auto"/>
            </w:tcBorders>
            <w:shd w:val="clear" w:color="auto" w:fill="FFFFFF"/>
          </w:tcPr>
          <w:p w:rsidR="00EE6053" w:rsidRPr="00BA5EBA" w:rsidRDefault="00EE6053" w:rsidP="00372913">
            <w:pPr>
              <w:spacing w:after="0" w:line="240" w:lineRule="auto"/>
              <w:jc w:val="both"/>
              <w:rPr>
                <w:rFonts w:ascii="Times New Roman" w:hAnsi="Times New Roman" w:cs="Times New Roman"/>
                <w:sz w:val="24"/>
                <w:szCs w:val="24"/>
              </w:rPr>
            </w:pPr>
            <w:r w:rsidRPr="00BA5EBA">
              <w:rPr>
                <w:rFonts w:ascii="Times New Roman" w:hAnsi="Times New Roman" w:cs="Times New Roman"/>
                <w:sz w:val="24"/>
                <w:szCs w:val="24"/>
              </w:rPr>
              <w:lastRenderedPageBreak/>
              <w:t>ОПК-3</w:t>
            </w:r>
          </w:p>
          <w:p w:rsidR="00EE6053" w:rsidRPr="00BA5EBA" w:rsidRDefault="00EE6053" w:rsidP="00372913">
            <w:pPr>
              <w:spacing w:after="0" w:line="240" w:lineRule="auto"/>
              <w:jc w:val="both"/>
              <w:rPr>
                <w:rFonts w:ascii="Times New Roman" w:hAnsi="Times New Roman" w:cs="Times New Roman"/>
                <w:i/>
                <w:iCs/>
                <w:sz w:val="24"/>
                <w:szCs w:val="24"/>
              </w:rPr>
            </w:pPr>
          </w:p>
        </w:tc>
        <w:tc>
          <w:tcPr>
            <w:tcW w:w="0" w:type="auto"/>
            <w:tcBorders>
              <w:left w:val="single" w:sz="4" w:space="0" w:color="auto"/>
              <w:right w:val="single" w:sz="4" w:space="0" w:color="auto"/>
            </w:tcBorders>
            <w:shd w:val="clear" w:color="auto" w:fill="FFFFFF"/>
            <w:tcMar>
              <w:top w:w="15" w:type="dxa"/>
              <w:left w:w="108" w:type="dxa"/>
              <w:bottom w:w="0" w:type="dxa"/>
              <w:right w:w="108" w:type="dxa"/>
            </w:tcMar>
            <w:vAlign w:val="center"/>
            <w:hideMark/>
          </w:tcPr>
          <w:p w:rsidR="00EE6053" w:rsidRPr="00BA5EBA" w:rsidRDefault="00EE6053" w:rsidP="00372913">
            <w:pPr>
              <w:spacing w:after="0" w:line="240" w:lineRule="auto"/>
              <w:ind w:firstLine="423"/>
              <w:jc w:val="both"/>
              <w:rPr>
                <w:rFonts w:ascii="Times New Roman" w:hAnsi="Times New Roman" w:cs="Times New Roman"/>
                <w:sz w:val="24"/>
                <w:szCs w:val="24"/>
              </w:rPr>
            </w:pPr>
            <w:r w:rsidRPr="00BA5EBA">
              <w:rPr>
                <w:rFonts w:ascii="Times New Roman" w:hAnsi="Times New Roman" w:cs="Times New Roman"/>
                <w:i/>
                <w:iCs/>
                <w:sz w:val="24"/>
                <w:szCs w:val="24"/>
              </w:rPr>
              <w:t>знания</w:t>
            </w:r>
            <w:r w:rsidRPr="00BA5EBA">
              <w:rPr>
                <w:rFonts w:ascii="Times New Roman" w:hAnsi="Times New Roman" w:cs="Times New Roman"/>
                <w:sz w:val="24"/>
                <w:szCs w:val="24"/>
              </w:rPr>
              <w:t xml:space="preserve">  основ построения спортивной подготовки в избранном виде спорта </w:t>
            </w:r>
            <w:r w:rsidRPr="00BA5EBA">
              <w:rPr>
                <w:rFonts w:ascii="Times New Roman" w:eastAsia="Calibri" w:hAnsi="Times New Roman" w:cs="Times New Roman"/>
                <w:sz w:val="24"/>
                <w:szCs w:val="24"/>
              </w:rPr>
              <w:t>с учетом особенностей обучающихся, на основе положений дидактики, теории и методики физической культуры и требований стандартов спортивной подготовки;</w:t>
            </w:r>
          </w:p>
          <w:p w:rsidR="00EE6053" w:rsidRPr="00BA5EBA" w:rsidRDefault="00EE6053" w:rsidP="00372913">
            <w:pPr>
              <w:spacing w:after="0" w:line="240" w:lineRule="auto"/>
              <w:ind w:firstLine="423"/>
              <w:jc w:val="both"/>
              <w:rPr>
                <w:rFonts w:ascii="Times New Roman" w:hAnsi="Times New Roman" w:cs="Times New Roman"/>
                <w:sz w:val="24"/>
                <w:szCs w:val="24"/>
              </w:rPr>
            </w:pPr>
            <w:r w:rsidRPr="00BA5EBA">
              <w:rPr>
                <w:rFonts w:ascii="Times New Roman" w:hAnsi="Times New Roman" w:cs="Times New Roman"/>
                <w:i/>
                <w:iCs/>
                <w:sz w:val="24"/>
                <w:szCs w:val="24"/>
              </w:rPr>
              <w:t>умения</w:t>
            </w:r>
            <w:r w:rsidRPr="00BA5EBA">
              <w:rPr>
                <w:rFonts w:ascii="Times New Roman" w:hAnsi="Times New Roman" w:cs="Times New Roman"/>
                <w:sz w:val="24"/>
                <w:szCs w:val="24"/>
              </w:rPr>
              <w:t xml:space="preserve"> проектировать  спортивную подготовку в избранном виде спорта с учетом </w:t>
            </w:r>
            <w:r w:rsidRPr="00BA5EBA">
              <w:rPr>
                <w:rFonts w:ascii="Times New Roman" w:eastAsia="Calibri" w:hAnsi="Times New Roman" w:cs="Times New Roman"/>
                <w:sz w:val="24"/>
                <w:szCs w:val="24"/>
              </w:rPr>
              <w:t>особенностей обучающихся, на основе положений дидактики, теории и методики физической культуры и требований стандартов спортивной подготовки;</w:t>
            </w:r>
          </w:p>
          <w:p w:rsidR="00EE6053" w:rsidRPr="00BA5EBA" w:rsidRDefault="00EE6053" w:rsidP="00372913">
            <w:pPr>
              <w:spacing w:after="0" w:line="240" w:lineRule="auto"/>
              <w:ind w:firstLine="423"/>
              <w:jc w:val="both"/>
              <w:rPr>
                <w:rFonts w:ascii="Times New Roman" w:hAnsi="Times New Roman" w:cs="Times New Roman"/>
                <w:i/>
                <w:iCs/>
                <w:sz w:val="24"/>
                <w:szCs w:val="24"/>
              </w:rPr>
            </w:pPr>
          </w:p>
          <w:p w:rsidR="00EE6053" w:rsidRPr="00BA5EBA" w:rsidRDefault="00EE6053" w:rsidP="00372913">
            <w:pPr>
              <w:spacing w:after="0" w:line="240" w:lineRule="auto"/>
              <w:ind w:firstLine="282"/>
              <w:jc w:val="both"/>
              <w:rPr>
                <w:rFonts w:ascii="Times New Roman" w:hAnsi="Times New Roman" w:cs="Times New Roman"/>
                <w:sz w:val="24"/>
                <w:szCs w:val="24"/>
              </w:rPr>
            </w:pPr>
            <w:r w:rsidRPr="00BA5EBA">
              <w:rPr>
                <w:rFonts w:ascii="Times New Roman" w:hAnsi="Times New Roman" w:cs="Times New Roman"/>
                <w:i/>
                <w:iCs/>
                <w:sz w:val="24"/>
                <w:szCs w:val="24"/>
              </w:rPr>
              <w:t xml:space="preserve">навык </w:t>
            </w:r>
            <w:r w:rsidRPr="00BA5EBA">
              <w:rPr>
                <w:rFonts w:ascii="Times New Roman" w:hAnsi="Times New Roman" w:cs="Times New Roman"/>
                <w:sz w:val="24"/>
                <w:szCs w:val="24"/>
              </w:rPr>
              <w:t>осуществление спортивной подготовки в избранном виде спорта с учетом особенностей обучающихся на основе положений дидактики, теории и методики физической культуры и требования стандартов спортивной подготовки;</w:t>
            </w:r>
          </w:p>
          <w:p w:rsidR="00EE6053" w:rsidRPr="00BA5EBA" w:rsidRDefault="00EE6053" w:rsidP="00372913">
            <w:pPr>
              <w:spacing w:after="0" w:line="240" w:lineRule="auto"/>
              <w:jc w:val="both"/>
              <w:rPr>
                <w:rFonts w:ascii="Times New Roman" w:hAnsi="Times New Roman" w:cs="Times New Roman"/>
                <w:i/>
                <w:iCs/>
                <w:sz w:val="24"/>
                <w:szCs w:val="24"/>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hideMark/>
          </w:tcPr>
          <w:p w:rsidR="00EE6053" w:rsidRPr="00BA5EBA" w:rsidRDefault="00EE6053" w:rsidP="00372913">
            <w:pPr>
              <w:spacing w:after="0" w:line="240" w:lineRule="auto"/>
              <w:ind w:firstLine="285"/>
              <w:jc w:val="both"/>
              <w:rPr>
                <w:rFonts w:ascii="Times New Roman" w:hAnsi="Times New Roman" w:cs="Times New Roman"/>
                <w:b/>
                <w:sz w:val="24"/>
                <w:szCs w:val="24"/>
              </w:rPr>
            </w:pPr>
            <w:r w:rsidRPr="00BA5EBA">
              <w:rPr>
                <w:rFonts w:ascii="Times New Roman" w:hAnsi="Times New Roman" w:cs="Times New Roman"/>
                <w:b/>
                <w:sz w:val="24"/>
                <w:szCs w:val="24"/>
              </w:rPr>
              <w:t>Продвинутый уровень (хорошо):</w:t>
            </w:r>
          </w:p>
          <w:p w:rsidR="00EE6053" w:rsidRPr="00BA5EBA" w:rsidRDefault="00EE6053" w:rsidP="00372913">
            <w:pPr>
              <w:spacing w:after="0" w:line="240" w:lineRule="auto"/>
              <w:jc w:val="both"/>
              <w:rPr>
                <w:rFonts w:ascii="Times New Roman" w:hAnsi="Times New Roman" w:cs="Times New Roman"/>
                <w:sz w:val="24"/>
                <w:szCs w:val="24"/>
              </w:rPr>
            </w:pPr>
            <w:r w:rsidRPr="00BA5EBA">
              <w:rPr>
                <w:rFonts w:ascii="Times New Roman" w:hAnsi="Times New Roman" w:cs="Times New Roman"/>
                <w:i/>
                <w:sz w:val="24"/>
                <w:szCs w:val="24"/>
              </w:rPr>
              <w:t xml:space="preserve">     знает</w:t>
            </w:r>
            <w:r w:rsidRPr="00BA5EBA">
              <w:rPr>
                <w:rFonts w:ascii="Times New Roman" w:hAnsi="Times New Roman" w:cs="Times New Roman"/>
                <w:sz w:val="24"/>
                <w:szCs w:val="24"/>
              </w:rPr>
              <w:t xml:space="preserve">  и обосновывает основы методики спортивной подготовки в избранном виде спорта </w:t>
            </w:r>
            <w:r w:rsidRPr="00BA5EBA">
              <w:rPr>
                <w:rFonts w:ascii="Times New Roman" w:eastAsia="Calibri" w:hAnsi="Times New Roman" w:cs="Times New Roman"/>
                <w:sz w:val="24"/>
                <w:szCs w:val="24"/>
              </w:rPr>
              <w:t>с учетом особенностей обучающихся, на основе положений дидактики, теории и методики физической культуры и требований стандартов спортивной подготовки;</w:t>
            </w:r>
          </w:p>
          <w:p w:rsidR="00EE6053" w:rsidRPr="00BA5EBA" w:rsidRDefault="00EE6053" w:rsidP="00372913">
            <w:pPr>
              <w:spacing w:after="0" w:line="240" w:lineRule="auto"/>
              <w:ind w:firstLine="285"/>
              <w:jc w:val="both"/>
              <w:rPr>
                <w:rFonts w:ascii="Times New Roman" w:hAnsi="Times New Roman" w:cs="Times New Roman"/>
                <w:i/>
                <w:sz w:val="24"/>
                <w:szCs w:val="24"/>
              </w:rPr>
            </w:pPr>
            <w:r w:rsidRPr="00BA5EBA">
              <w:rPr>
                <w:rFonts w:ascii="Times New Roman" w:hAnsi="Times New Roman" w:cs="Times New Roman"/>
                <w:sz w:val="24"/>
                <w:szCs w:val="24"/>
              </w:rPr>
              <w:t xml:space="preserve"> </w:t>
            </w:r>
            <w:r w:rsidRPr="00BA5EBA">
              <w:rPr>
                <w:rFonts w:ascii="Times New Roman" w:hAnsi="Times New Roman" w:cs="Times New Roman"/>
                <w:i/>
                <w:sz w:val="24"/>
                <w:szCs w:val="24"/>
              </w:rPr>
              <w:t>умеет</w:t>
            </w:r>
            <w:r w:rsidRPr="00BA5EBA">
              <w:rPr>
                <w:rFonts w:ascii="Times New Roman" w:hAnsi="Times New Roman" w:cs="Times New Roman"/>
                <w:sz w:val="24"/>
                <w:szCs w:val="24"/>
              </w:rPr>
              <w:t xml:space="preserve"> определять цель, задачи,  средства, методы тренировки, ориентировочные параметры тренировочных и соревновательных нагрузок, условия тренировки, составлять и обосновывать планы  спортивной  подготовки с учетом </w:t>
            </w:r>
            <w:r w:rsidRPr="00BA5EBA">
              <w:rPr>
                <w:rFonts w:ascii="Times New Roman" w:eastAsia="Calibri" w:hAnsi="Times New Roman" w:cs="Times New Roman"/>
                <w:sz w:val="24"/>
                <w:szCs w:val="24"/>
              </w:rPr>
              <w:t>особенностей обучающихся, на основе положений дидактики, теории и методики физической культуры и требований стандартов спортивной подготовки</w:t>
            </w:r>
            <w:r w:rsidRPr="00BA5EBA">
              <w:rPr>
                <w:rFonts w:ascii="Times New Roman" w:hAnsi="Times New Roman" w:cs="Times New Roman"/>
                <w:sz w:val="24"/>
                <w:szCs w:val="24"/>
              </w:rPr>
              <w:t xml:space="preserve"> в избранном виде спорта</w:t>
            </w:r>
            <w:r w:rsidRPr="00BA5EBA">
              <w:rPr>
                <w:rFonts w:ascii="Times New Roman" w:eastAsia="Calibri" w:hAnsi="Times New Roman" w:cs="Times New Roman"/>
                <w:sz w:val="24"/>
                <w:szCs w:val="24"/>
              </w:rPr>
              <w:t>;</w:t>
            </w:r>
          </w:p>
          <w:p w:rsidR="00EE6053" w:rsidRPr="00BA5EBA" w:rsidRDefault="00EE6053" w:rsidP="00372913">
            <w:pPr>
              <w:spacing w:after="0" w:line="240" w:lineRule="auto"/>
              <w:ind w:firstLine="285"/>
              <w:jc w:val="both"/>
              <w:rPr>
                <w:rFonts w:ascii="Times New Roman" w:hAnsi="Times New Roman" w:cs="Times New Roman"/>
                <w:b/>
                <w:sz w:val="24"/>
                <w:szCs w:val="24"/>
              </w:rPr>
            </w:pPr>
            <w:r w:rsidRPr="00BA5EBA">
              <w:rPr>
                <w:rFonts w:ascii="Times New Roman" w:hAnsi="Times New Roman" w:cs="Times New Roman"/>
                <w:sz w:val="24"/>
                <w:szCs w:val="24"/>
              </w:rPr>
              <w:t xml:space="preserve"> </w:t>
            </w:r>
            <w:r w:rsidRPr="00BA5EBA">
              <w:rPr>
                <w:rFonts w:ascii="Times New Roman" w:hAnsi="Times New Roman" w:cs="Times New Roman"/>
                <w:i/>
                <w:sz w:val="24"/>
                <w:szCs w:val="24"/>
              </w:rPr>
              <w:t xml:space="preserve">опыт </w:t>
            </w:r>
            <w:r w:rsidRPr="00BA5EBA">
              <w:rPr>
                <w:rFonts w:ascii="Times New Roman" w:hAnsi="Times New Roman" w:cs="Times New Roman"/>
                <w:sz w:val="24"/>
                <w:szCs w:val="24"/>
              </w:rPr>
              <w:t>имеет опыт обобщенного осмысления и применения знаний  дидактики, теории и методики физической культуры, требований стандартов спортивной подготовки при построении спортивной подготовки в избранном виде спорта;</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vAlign w:val="center"/>
            <w:hideMark/>
          </w:tcPr>
          <w:p w:rsidR="00EE6053" w:rsidRPr="00BA5EBA" w:rsidRDefault="00EE6053" w:rsidP="00372913">
            <w:pPr>
              <w:spacing w:after="0" w:line="240" w:lineRule="auto"/>
              <w:jc w:val="center"/>
              <w:rPr>
                <w:rFonts w:ascii="Times New Roman" w:hAnsi="Times New Roman" w:cs="Times New Roman"/>
                <w:i/>
                <w:iCs/>
                <w:sz w:val="24"/>
                <w:szCs w:val="24"/>
              </w:rPr>
            </w:pPr>
            <w:r w:rsidRPr="00BA5EBA">
              <w:rPr>
                <w:rFonts w:ascii="Times New Roman" w:hAnsi="Times New Roman" w:cs="Times New Roman"/>
                <w:i/>
                <w:iCs/>
                <w:sz w:val="24"/>
                <w:szCs w:val="24"/>
              </w:rPr>
              <w:t>устный опрос;</w:t>
            </w:r>
          </w:p>
          <w:p w:rsidR="00EE6053" w:rsidRPr="00BA5EBA" w:rsidRDefault="00EE6053" w:rsidP="00372913">
            <w:pPr>
              <w:spacing w:after="0" w:line="240" w:lineRule="auto"/>
              <w:jc w:val="center"/>
              <w:rPr>
                <w:rFonts w:ascii="Times New Roman" w:hAnsi="Times New Roman" w:cs="Times New Roman"/>
                <w:i/>
                <w:iCs/>
                <w:sz w:val="24"/>
                <w:szCs w:val="24"/>
              </w:rPr>
            </w:pPr>
            <w:r w:rsidRPr="00BA5EBA">
              <w:rPr>
                <w:rFonts w:ascii="Times New Roman" w:hAnsi="Times New Roman" w:cs="Times New Roman"/>
                <w:i/>
                <w:iCs/>
                <w:sz w:val="24"/>
                <w:szCs w:val="24"/>
              </w:rPr>
              <w:t>письменный опрос;</w:t>
            </w:r>
          </w:p>
          <w:p w:rsidR="00EE6053" w:rsidRPr="00BA5EBA" w:rsidRDefault="00EE6053" w:rsidP="00372913">
            <w:pPr>
              <w:spacing w:after="0" w:line="240" w:lineRule="auto"/>
              <w:jc w:val="center"/>
              <w:rPr>
                <w:rFonts w:ascii="Times New Roman" w:hAnsi="Times New Roman" w:cs="Times New Roman"/>
                <w:i/>
                <w:iCs/>
                <w:sz w:val="24"/>
                <w:szCs w:val="24"/>
              </w:rPr>
            </w:pPr>
            <w:r w:rsidRPr="00BA5EBA">
              <w:rPr>
                <w:rFonts w:ascii="Times New Roman" w:hAnsi="Times New Roman" w:cs="Times New Roman"/>
                <w:i/>
                <w:iCs/>
                <w:sz w:val="24"/>
                <w:szCs w:val="24"/>
              </w:rPr>
              <w:t>письменная контрольная работа;</w:t>
            </w:r>
          </w:p>
          <w:p w:rsidR="00EE6053" w:rsidRPr="00BA5EBA" w:rsidRDefault="00EE6053" w:rsidP="00372913">
            <w:pPr>
              <w:spacing w:after="0" w:line="240" w:lineRule="auto"/>
              <w:jc w:val="center"/>
              <w:rPr>
                <w:rFonts w:ascii="Times New Roman" w:hAnsi="Times New Roman" w:cs="Times New Roman"/>
                <w:i/>
                <w:iCs/>
                <w:sz w:val="24"/>
                <w:szCs w:val="24"/>
              </w:rPr>
            </w:pPr>
            <w:r w:rsidRPr="00BA5EBA">
              <w:rPr>
                <w:rFonts w:ascii="Times New Roman" w:hAnsi="Times New Roman" w:cs="Times New Roman"/>
                <w:i/>
                <w:sz w:val="24"/>
                <w:szCs w:val="24"/>
              </w:rPr>
              <w:t>оценка демонстрации студентом практического навыка;</w:t>
            </w:r>
          </w:p>
          <w:p w:rsidR="00EE6053" w:rsidRPr="00BA5EBA" w:rsidRDefault="00EE6053" w:rsidP="00372913">
            <w:pPr>
              <w:spacing w:after="0" w:line="240" w:lineRule="auto"/>
              <w:jc w:val="center"/>
              <w:rPr>
                <w:rFonts w:ascii="Times New Roman" w:hAnsi="Times New Roman" w:cs="Times New Roman"/>
                <w:i/>
                <w:iCs/>
                <w:sz w:val="24"/>
                <w:szCs w:val="24"/>
              </w:rPr>
            </w:pPr>
            <w:r w:rsidRPr="00BA5EBA">
              <w:rPr>
                <w:rFonts w:ascii="Times New Roman" w:hAnsi="Times New Roman" w:cs="Times New Roman"/>
                <w:i/>
                <w:iCs/>
                <w:sz w:val="24"/>
                <w:szCs w:val="24"/>
              </w:rPr>
              <w:t>зачёт;</w:t>
            </w:r>
          </w:p>
          <w:p w:rsidR="00EE6053" w:rsidRPr="00BA5EBA" w:rsidRDefault="00EE6053" w:rsidP="00372913">
            <w:pPr>
              <w:spacing w:after="0" w:line="240" w:lineRule="auto"/>
              <w:jc w:val="center"/>
              <w:rPr>
                <w:rFonts w:ascii="Times New Roman" w:hAnsi="Times New Roman" w:cs="Times New Roman"/>
                <w:i/>
                <w:iCs/>
                <w:sz w:val="24"/>
                <w:szCs w:val="24"/>
              </w:rPr>
            </w:pPr>
          </w:p>
        </w:tc>
      </w:tr>
      <w:tr w:rsidR="00EE6053" w:rsidRPr="00BA5EBA" w:rsidTr="00BF188C">
        <w:trPr>
          <w:trHeight w:val="683"/>
        </w:trPr>
        <w:tc>
          <w:tcPr>
            <w:tcW w:w="0" w:type="auto"/>
            <w:tcBorders>
              <w:left w:val="single" w:sz="4" w:space="0" w:color="auto"/>
              <w:right w:val="single" w:sz="4" w:space="0" w:color="auto"/>
            </w:tcBorders>
            <w:shd w:val="clear" w:color="auto" w:fill="FFFFFF"/>
          </w:tcPr>
          <w:p w:rsidR="00EE6053" w:rsidRPr="00BA5EBA" w:rsidRDefault="00EE6053" w:rsidP="00372913">
            <w:pPr>
              <w:spacing w:after="0" w:line="240" w:lineRule="auto"/>
              <w:jc w:val="both"/>
              <w:rPr>
                <w:rFonts w:ascii="Times New Roman" w:hAnsi="Times New Roman" w:cs="Times New Roman"/>
                <w:i/>
                <w:iCs/>
                <w:sz w:val="24"/>
                <w:szCs w:val="24"/>
              </w:rPr>
            </w:pPr>
          </w:p>
        </w:tc>
        <w:tc>
          <w:tcPr>
            <w:tcW w:w="0" w:type="auto"/>
            <w:tcBorders>
              <w:left w:val="single" w:sz="4" w:space="0" w:color="auto"/>
              <w:right w:val="single" w:sz="4" w:space="0" w:color="auto"/>
            </w:tcBorders>
            <w:shd w:val="clear" w:color="auto" w:fill="FFFFFF"/>
            <w:tcMar>
              <w:top w:w="15" w:type="dxa"/>
              <w:left w:w="108" w:type="dxa"/>
              <w:bottom w:w="0" w:type="dxa"/>
              <w:right w:w="108" w:type="dxa"/>
            </w:tcMar>
            <w:vAlign w:val="center"/>
            <w:hideMark/>
          </w:tcPr>
          <w:p w:rsidR="00EE6053" w:rsidRPr="00BA5EBA" w:rsidRDefault="00EE6053" w:rsidP="00372913">
            <w:pPr>
              <w:spacing w:after="0" w:line="240" w:lineRule="auto"/>
              <w:jc w:val="both"/>
              <w:rPr>
                <w:rFonts w:ascii="Times New Roman" w:hAnsi="Times New Roman" w:cs="Times New Roman"/>
                <w:i/>
                <w:iCs/>
                <w:sz w:val="24"/>
                <w:szCs w:val="24"/>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hideMark/>
          </w:tcPr>
          <w:p w:rsidR="00EE6053" w:rsidRPr="00BA5EBA" w:rsidRDefault="00EE6053" w:rsidP="00372913">
            <w:pPr>
              <w:spacing w:after="0" w:line="240" w:lineRule="auto"/>
              <w:ind w:firstLine="285"/>
              <w:jc w:val="both"/>
              <w:rPr>
                <w:rFonts w:ascii="Times New Roman" w:hAnsi="Times New Roman" w:cs="Times New Roman"/>
                <w:b/>
                <w:sz w:val="24"/>
                <w:szCs w:val="24"/>
              </w:rPr>
            </w:pPr>
            <w:r w:rsidRPr="00BA5EBA">
              <w:rPr>
                <w:rFonts w:ascii="Times New Roman" w:hAnsi="Times New Roman" w:cs="Times New Roman"/>
                <w:b/>
                <w:sz w:val="24"/>
                <w:szCs w:val="24"/>
              </w:rPr>
              <w:t>Высокий уровень (отлично):</w:t>
            </w:r>
          </w:p>
          <w:p w:rsidR="00EE6053" w:rsidRPr="00BA5EBA" w:rsidRDefault="00EE6053" w:rsidP="00372913">
            <w:pPr>
              <w:autoSpaceDE w:val="0"/>
              <w:autoSpaceDN w:val="0"/>
              <w:adjustRightInd w:val="0"/>
              <w:spacing w:after="0" w:line="240" w:lineRule="auto"/>
              <w:ind w:firstLine="282"/>
              <w:jc w:val="both"/>
              <w:rPr>
                <w:rFonts w:ascii="Times New Roman" w:hAnsi="Times New Roman" w:cs="Times New Roman"/>
                <w:sz w:val="24"/>
                <w:szCs w:val="24"/>
              </w:rPr>
            </w:pPr>
            <w:r w:rsidRPr="00BA5EBA">
              <w:rPr>
                <w:rFonts w:ascii="Times New Roman" w:hAnsi="Times New Roman" w:cs="Times New Roman"/>
                <w:i/>
                <w:sz w:val="24"/>
                <w:szCs w:val="24"/>
              </w:rPr>
              <w:t>знает</w:t>
            </w:r>
            <w:r w:rsidRPr="00BA5EBA">
              <w:rPr>
                <w:rFonts w:ascii="Times New Roman" w:hAnsi="Times New Roman" w:cs="Times New Roman"/>
                <w:sz w:val="24"/>
                <w:szCs w:val="24"/>
              </w:rPr>
              <w:t xml:space="preserve"> синтезирует знания из смежных предметов при обосновании методики спортивной подготовки в избранном виде спорта </w:t>
            </w:r>
            <w:r w:rsidRPr="00BA5EBA">
              <w:rPr>
                <w:rFonts w:ascii="Times New Roman" w:eastAsia="Calibri" w:hAnsi="Times New Roman" w:cs="Times New Roman"/>
                <w:sz w:val="24"/>
                <w:szCs w:val="24"/>
              </w:rPr>
              <w:t xml:space="preserve">с учетом особенностей обучающихся, на основе положений дидактики, теории и методики физической </w:t>
            </w:r>
            <w:r w:rsidRPr="00BA5EBA">
              <w:rPr>
                <w:rFonts w:ascii="Times New Roman" w:eastAsia="Calibri" w:hAnsi="Times New Roman" w:cs="Times New Roman"/>
                <w:sz w:val="24"/>
                <w:szCs w:val="24"/>
              </w:rPr>
              <w:lastRenderedPageBreak/>
              <w:t xml:space="preserve">культуры и требований стандартов спортивной подготовки, </w:t>
            </w:r>
            <w:r w:rsidRPr="00BA5EBA">
              <w:rPr>
                <w:rFonts w:ascii="Times New Roman" w:hAnsi="Times New Roman" w:cs="Times New Roman"/>
                <w:sz w:val="24"/>
                <w:szCs w:val="24"/>
              </w:rPr>
              <w:t>высказывает собственные информативные суждения;</w:t>
            </w:r>
          </w:p>
          <w:p w:rsidR="00EE6053" w:rsidRPr="00BA5EBA" w:rsidRDefault="00EE6053" w:rsidP="00372913">
            <w:pPr>
              <w:autoSpaceDE w:val="0"/>
              <w:autoSpaceDN w:val="0"/>
              <w:adjustRightInd w:val="0"/>
              <w:spacing w:after="0" w:line="240" w:lineRule="auto"/>
              <w:ind w:firstLine="282"/>
              <w:jc w:val="both"/>
              <w:rPr>
                <w:rFonts w:ascii="Times New Roman" w:hAnsi="Times New Roman" w:cs="Times New Roman"/>
                <w:sz w:val="24"/>
                <w:szCs w:val="24"/>
              </w:rPr>
            </w:pPr>
            <w:r w:rsidRPr="00BA5EBA">
              <w:rPr>
                <w:rFonts w:ascii="Times New Roman" w:hAnsi="Times New Roman" w:cs="Times New Roman"/>
                <w:i/>
                <w:sz w:val="24"/>
                <w:szCs w:val="24"/>
              </w:rPr>
              <w:t>умеет</w:t>
            </w:r>
            <w:r w:rsidRPr="00BA5EBA">
              <w:rPr>
                <w:rFonts w:ascii="Times New Roman" w:hAnsi="Times New Roman" w:cs="Times New Roman"/>
                <w:sz w:val="24"/>
                <w:szCs w:val="24"/>
              </w:rPr>
              <w:t xml:space="preserve"> с позиций модельно-целевого подхода планировать спортивную подготовку в избранном виде спорта с учетом </w:t>
            </w:r>
            <w:r w:rsidRPr="00BA5EBA">
              <w:rPr>
                <w:rFonts w:ascii="Times New Roman" w:eastAsia="Calibri" w:hAnsi="Times New Roman" w:cs="Times New Roman"/>
                <w:sz w:val="24"/>
                <w:szCs w:val="24"/>
              </w:rPr>
              <w:t>особенностей обучающихся, на основе положений дидактики, теории и методики физической культуры и требований стандартов спортивной подготовки;</w:t>
            </w:r>
          </w:p>
          <w:p w:rsidR="00EE6053" w:rsidRPr="00BA5EBA" w:rsidRDefault="00EE6053" w:rsidP="00372913">
            <w:pPr>
              <w:autoSpaceDE w:val="0"/>
              <w:autoSpaceDN w:val="0"/>
              <w:adjustRightInd w:val="0"/>
              <w:spacing w:after="0" w:line="240" w:lineRule="auto"/>
              <w:ind w:firstLine="282"/>
              <w:jc w:val="both"/>
              <w:rPr>
                <w:rFonts w:ascii="Times New Roman" w:hAnsi="Times New Roman" w:cs="Times New Roman"/>
                <w:b/>
                <w:sz w:val="24"/>
                <w:szCs w:val="24"/>
              </w:rPr>
            </w:pPr>
            <w:r w:rsidRPr="00BA5EBA">
              <w:rPr>
                <w:rFonts w:ascii="Times New Roman" w:hAnsi="Times New Roman" w:cs="Times New Roman"/>
                <w:sz w:val="24"/>
                <w:szCs w:val="24"/>
              </w:rPr>
              <w:t xml:space="preserve"> </w:t>
            </w:r>
            <w:r w:rsidRPr="00BA5EBA">
              <w:rPr>
                <w:rFonts w:ascii="Times New Roman" w:hAnsi="Times New Roman" w:cs="Times New Roman"/>
                <w:i/>
                <w:sz w:val="24"/>
                <w:szCs w:val="24"/>
              </w:rPr>
              <w:t xml:space="preserve">опыт </w:t>
            </w:r>
            <w:r w:rsidRPr="00BA5EBA">
              <w:rPr>
                <w:rFonts w:ascii="Times New Roman" w:hAnsi="Times New Roman" w:cs="Times New Roman"/>
                <w:sz w:val="24"/>
                <w:szCs w:val="24"/>
              </w:rPr>
              <w:t>имеет опыт модельно-целевого подхода к построению спортивной подготовки в  избранном виде спорта с опорой на знания  дидактики, теории и методики физической культуры, требований стандартов спортивной подготовки;</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vAlign w:val="center"/>
            <w:hideMark/>
          </w:tcPr>
          <w:p w:rsidR="00EE6053" w:rsidRPr="00BA5EBA" w:rsidRDefault="00EE6053" w:rsidP="00372913">
            <w:pPr>
              <w:spacing w:after="0" w:line="240" w:lineRule="auto"/>
              <w:jc w:val="center"/>
              <w:rPr>
                <w:rFonts w:ascii="Times New Roman" w:hAnsi="Times New Roman" w:cs="Times New Roman"/>
                <w:i/>
                <w:iCs/>
                <w:sz w:val="24"/>
                <w:szCs w:val="24"/>
              </w:rPr>
            </w:pPr>
            <w:r w:rsidRPr="00BA5EBA">
              <w:rPr>
                <w:rFonts w:ascii="Times New Roman" w:hAnsi="Times New Roman" w:cs="Times New Roman"/>
                <w:i/>
                <w:iCs/>
                <w:sz w:val="24"/>
                <w:szCs w:val="24"/>
              </w:rPr>
              <w:lastRenderedPageBreak/>
              <w:t>устный опрос;</w:t>
            </w:r>
          </w:p>
          <w:p w:rsidR="00EE6053" w:rsidRPr="00BA5EBA" w:rsidRDefault="00EE6053" w:rsidP="00372913">
            <w:pPr>
              <w:spacing w:after="0" w:line="240" w:lineRule="auto"/>
              <w:jc w:val="center"/>
              <w:rPr>
                <w:rFonts w:ascii="Times New Roman" w:hAnsi="Times New Roman" w:cs="Times New Roman"/>
                <w:i/>
                <w:iCs/>
                <w:sz w:val="24"/>
                <w:szCs w:val="24"/>
              </w:rPr>
            </w:pPr>
            <w:r w:rsidRPr="00BA5EBA">
              <w:rPr>
                <w:rFonts w:ascii="Times New Roman" w:hAnsi="Times New Roman" w:cs="Times New Roman"/>
                <w:i/>
                <w:iCs/>
                <w:sz w:val="24"/>
                <w:szCs w:val="24"/>
              </w:rPr>
              <w:t>письменный опрос;</w:t>
            </w:r>
          </w:p>
          <w:p w:rsidR="00EE6053" w:rsidRPr="00BA5EBA" w:rsidRDefault="00EE6053" w:rsidP="00372913">
            <w:pPr>
              <w:spacing w:after="0" w:line="240" w:lineRule="auto"/>
              <w:jc w:val="center"/>
              <w:rPr>
                <w:rFonts w:ascii="Times New Roman" w:hAnsi="Times New Roman" w:cs="Times New Roman"/>
                <w:i/>
                <w:iCs/>
                <w:sz w:val="24"/>
                <w:szCs w:val="24"/>
              </w:rPr>
            </w:pPr>
            <w:r w:rsidRPr="00BA5EBA">
              <w:rPr>
                <w:rFonts w:ascii="Times New Roman" w:hAnsi="Times New Roman" w:cs="Times New Roman"/>
                <w:i/>
                <w:iCs/>
                <w:sz w:val="24"/>
                <w:szCs w:val="24"/>
              </w:rPr>
              <w:t>письменная контрольная работа;</w:t>
            </w:r>
          </w:p>
          <w:p w:rsidR="00EE6053" w:rsidRPr="00BA5EBA" w:rsidRDefault="00EE6053" w:rsidP="00372913">
            <w:pPr>
              <w:spacing w:after="0" w:line="240" w:lineRule="auto"/>
              <w:jc w:val="center"/>
              <w:rPr>
                <w:rFonts w:ascii="Times New Roman" w:hAnsi="Times New Roman" w:cs="Times New Roman"/>
                <w:i/>
                <w:iCs/>
                <w:sz w:val="24"/>
                <w:szCs w:val="24"/>
              </w:rPr>
            </w:pPr>
            <w:r w:rsidRPr="00BA5EBA">
              <w:rPr>
                <w:rFonts w:ascii="Times New Roman" w:hAnsi="Times New Roman" w:cs="Times New Roman"/>
                <w:i/>
                <w:sz w:val="24"/>
                <w:szCs w:val="24"/>
              </w:rPr>
              <w:t>оценка демонстрации студентом практического навыка;</w:t>
            </w:r>
          </w:p>
          <w:p w:rsidR="00EE6053" w:rsidRPr="00BA5EBA" w:rsidRDefault="00EE6053" w:rsidP="00372913">
            <w:pPr>
              <w:spacing w:after="0" w:line="240" w:lineRule="auto"/>
              <w:jc w:val="center"/>
              <w:rPr>
                <w:rFonts w:ascii="Times New Roman" w:hAnsi="Times New Roman" w:cs="Times New Roman"/>
                <w:i/>
                <w:iCs/>
                <w:sz w:val="24"/>
                <w:szCs w:val="24"/>
              </w:rPr>
            </w:pPr>
            <w:r w:rsidRPr="00BA5EBA">
              <w:rPr>
                <w:rFonts w:ascii="Times New Roman" w:hAnsi="Times New Roman" w:cs="Times New Roman"/>
                <w:i/>
                <w:iCs/>
                <w:sz w:val="24"/>
                <w:szCs w:val="24"/>
              </w:rPr>
              <w:lastRenderedPageBreak/>
              <w:t>зачёт;</w:t>
            </w:r>
          </w:p>
          <w:p w:rsidR="00EE6053" w:rsidRPr="00BA5EBA" w:rsidRDefault="00EE6053" w:rsidP="00372913">
            <w:pPr>
              <w:spacing w:after="0" w:line="240" w:lineRule="auto"/>
              <w:jc w:val="center"/>
              <w:rPr>
                <w:rFonts w:ascii="Times New Roman" w:hAnsi="Times New Roman" w:cs="Times New Roman"/>
                <w:i/>
                <w:iCs/>
                <w:sz w:val="24"/>
                <w:szCs w:val="24"/>
              </w:rPr>
            </w:pPr>
          </w:p>
        </w:tc>
      </w:tr>
      <w:tr w:rsidR="00EE6053" w:rsidRPr="00BA5EBA" w:rsidTr="00BF188C">
        <w:trPr>
          <w:trHeight w:val="683"/>
        </w:trPr>
        <w:tc>
          <w:tcPr>
            <w:tcW w:w="0" w:type="auto"/>
            <w:tcBorders>
              <w:top w:val="single" w:sz="4" w:space="0" w:color="auto"/>
              <w:left w:val="single" w:sz="4" w:space="0" w:color="auto"/>
              <w:right w:val="single" w:sz="4" w:space="0" w:color="auto"/>
            </w:tcBorders>
            <w:shd w:val="clear" w:color="auto" w:fill="FFFFFF"/>
          </w:tcPr>
          <w:p w:rsidR="00EE6053" w:rsidRPr="00BA5EBA" w:rsidRDefault="00EE6053" w:rsidP="00372913">
            <w:pPr>
              <w:spacing w:after="0" w:line="240" w:lineRule="auto"/>
              <w:jc w:val="both"/>
              <w:rPr>
                <w:rFonts w:ascii="Times New Roman" w:hAnsi="Times New Roman" w:cs="Times New Roman"/>
                <w:i/>
                <w:iCs/>
                <w:sz w:val="24"/>
                <w:szCs w:val="24"/>
              </w:rPr>
            </w:pPr>
          </w:p>
        </w:tc>
        <w:tc>
          <w:tcPr>
            <w:tcW w:w="0" w:type="auto"/>
            <w:tcBorders>
              <w:top w:val="single" w:sz="4" w:space="0" w:color="auto"/>
              <w:left w:val="single" w:sz="4" w:space="0" w:color="auto"/>
              <w:right w:val="single" w:sz="4" w:space="0" w:color="auto"/>
            </w:tcBorders>
            <w:shd w:val="clear" w:color="auto" w:fill="FFFFFF"/>
            <w:tcMar>
              <w:top w:w="15" w:type="dxa"/>
              <w:left w:w="108" w:type="dxa"/>
              <w:bottom w:w="0" w:type="dxa"/>
              <w:right w:w="108" w:type="dxa"/>
            </w:tcMar>
            <w:vAlign w:val="center"/>
            <w:hideMark/>
          </w:tcPr>
          <w:p w:rsidR="00EE6053" w:rsidRPr="00BA5EBA" w:rsidRDefault="00EE6053" w:rsidP="00372913">
            <w:pPr>
              <w:autoSpaceDE w:val="0"/>
              <w:autoSpaceDN w:val="0"/>
              <w:adjustRightInd w:val="0"/>
              <w:spacing w:after="0" w:line="240" w:lineRule="auto"/>
              <w:jc w:val="both"/>
              <w:rPr>
                <w:rFonts w:ascii="Times New Roman" w:hAnsi="Times New Roman" w:cs="Times New Roman"/>
                <w:sz w:val="24"/>
                <w:szCs w:val="24"/>
              </w:rPr>
            </w:pPr>
            <w:r w:rsidRPr="00BA5EBA">
              <w:rPr>
                <w:rFonts w:ascii="Times New Roman" w:hAnsi="Times New Roman" w:cs="Times New Roman"/>
                <w:i/>
                <w:iCs/>
                <w:sz w:val="24"/>
                <w:szCs w:val="24"/>
              </w:rPr>
              <w:t>знания</w:t>
            </w:r>
            <w:r w:rsidRPr="00BA5EBA">
              <w:rPr>
                <w:rFonts w:ascii="Times New Roman" w:hAnsi="Times New Roman" w:cs="Times New Roman"/>
                <w:sz w:val="24"/>
                <w:szCs w:val="24"/>
              </w:rPr>
              <w:t xml:space="preserve"> по формированию социально-личностных качеств: целеустремленности, организованности, трудолюбия, ответственности, гражданственности, коммуникативности, толерантности;</w:t>
            </w:r>
          </w:p>
          <w:p w:rsidR="00EE6053" w:rsidRPr="00BA5EBA" w:rsidRDefault="00EE6053" w:rsidP="00372913">
            <w:pPr>
              <w:spacing w:after="0" w:line="240" w:lineRule="auto"/>
              <w:ind w:firstLine="282"/>
              <w:jc w:val="both"/>
              <w:rPr>
                <w:rFonts w:ascii="Times New Roman" w:hAnsi="Times New Roman" w:cs="Times New Roman"/>
                <w:sz w:val="24"/>
                <w:szCs w:val="24"/>
              </w:rPr>
            </w:pPr>
            <w:r w:rsidRPr="00BA5EBA">
              <w:rPr>
                <w:rFonts w:ascii="Times New Roman" w:hAnsi="Times New Roman" w:cs="Times New Roman"/>
                <w:i/>
                <w:iCs/>
                <w:sz w:val="24"/>
                <w:szCs w:val="24"/>
              </w:rPr>
              <w:t>умения</w:t>
            </w:r>
            <w:r w:rsidRPr="00BA5EBA">
              <w:rPr>
                <w:rFonts w:ascii="Times New Roman" w:hAnsi="Times New Roman" w:cs="Times New Roman"/>
                <w:sz w:val="24"/>
                <w:szCs w:val="24"/>
              </w:rPr>
              <w:t xml:space="preserve"> воспитывать у учеников социально-личностные качества: целеустремленность, организованность, трудолюбие, ответственность, гражданственность, коммуникативность, толерантность;</w:t>
            </w:r>
          </w:p>
          <w:p w:rsidR="00EE6053" w:rsidRPr="00BA5EBA" w:rsidRDefault="00EE6053" w:rsidP="00372913">
            <w:pPr>
              <w:spacing w:after="0" w:line="240" w:lineRule="auto"/>
              <w:ind w:firstLine="282"/>
              <w:jc w:val="both"/>
              <w:rPr>
                <w:rFonts w:ascii="Times New Roman" w:hAnsi="Times New Roman" w:cs="Times New Roman"/>
                <w:sz w:val="24"/>
                <w:szCs w:val="24"/>
              </w:rPr>
            </w:pPr>
            <w:r w:rsidRPr="00BA5EBA">
              <w:rPr>
                <w:rFonts w:ascii="Times New Roman" w:hAnsi="Times New Roman" w:cs="Times New Roman"/>
                <w:i/>
                <w:iCs/>
                <w:sz w:val="24"/>
                <w:szCs w:val="24"/>
              </w:rPr>
              <w:t xml:space="preserve">навык </w:t>
            </w:r>
            <w:r w:rsidRPr="00BA5EBA">
              <w:rPr>
                <w:rFonts w:ascii="Times New Roman" w:hAnsi="Times New Roman" w:cs="Times New Roman"/>
                <w:sz w:val="24"/>
                <w:szCs w:val="24"/>
              </w:rPr>
              <w:t xml:space="preserve">воспитания у учеников социально-личностных качеств: целеустремленности, организованности, трудолюбия, ответственность, гражданственности, </w:t>
            </w:r>
            <w:r w:rsidRPr="00BA5EBA">
              <w:rPr>
                <w:rFonts w:ascii="Times New Roman" w:hAnsi="Times New Roman" w:cs="Times New Roman"/>
                <w:sz w:val="24"/>
                <w:szCs w:val="24"/>
              </w:rPr>
              <w:lastRenderedPageBreak/>
              <w:t>коммуникативности, толерантности;</w:t>
            </w:r>
          </w:p>
          <w:p w:rsidR="00EE6053" w:rsidRPr="00BA5EBA" w:rsidRDefault="00EE6053" w:rsidP="00372913">
            <w:pPr>
              <w:spacing w:after="0" w:line="240" w:lineRule="auto"/>
              <w:jc w:val="both"/>
              <w:rPr>
                <w:rFonts w:ascii="Times New Roman" w:hAnsi="Times New Roman" w:cs="Times New Roman"/>
                <w:i/>
                <w:iCs/>
                <w:sz w:val="24"/>
                <w:szCs w:val="24"/>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hideMark/>
          </w:tcPr>
          <w:p w:rsidR="00EE6053" w:rsidRPr="00BA5EBA" w:rsidRDefault="00EE6053" w:rsidP="00372913">
            <w:pPr>
              <w:spacing w:after="0" w:line="240" w:lineRule="auto"/>
              <w:ind w:firstLine="285"/>
              <w:jc w:val="both"/>
              <w:rPr>
                <w:rFonts w:ascii="Times New Roman" w:hAnsi="Times New Roman" w:cs="Times New Roman"/>
                <w:b/>
                <w:sz w:val="24"/>
                <w:szCs w:val="24"/>
              </w:rPr>
            </w:pPr>
            <w:r w:rsidRPr="00BA5EBA">
              <w:rPr>
                <w:rFonts w:ascii="Times New Roman" w:hAnsi="Times New Roman" w:cs="Times New Roman"/>
                <w:b/>
                <w:sz w:val="24"/>
                <w:szCs w:val="24"/>
              </w:rPr>
              <w:lastRenderedPageBreak/>
              <w:t>Пороговый уровень (удовлетворительно):</w:t>
            </w:r>
          </w:p>
          <w:p w:rsidR="00EE6053" w:rsidRPr="00BA5EBA" w:rsidRDefault="00EE6053" w:rsidP="00372913">
            <w:pPr>
              <w:autoSpaceDE w:val="0"/>
              <w:autoSpaceDN w:val="0"/>
              <w:adjustRightInd w:val="0"/>
              <w:spacing w:after="0" w:line="240" w:lineRule="auto"/>
              <w:ind w:firstLine="282"/>
              <w:jc w:val="both"/>
              <w:rPr>
                <w:rFonts w:ascii="Times New Roman" w:hAnsi="Times New Roman" w:cs="Times New Roman"/>
                <w:sz w:val="24"/>
                <w:szCs w:val="24"/>
              </w:rPr>
            </w:pPr>
            <w:r w:rsidRPr="00BA5EBA">
              <w:rPr>
                <w:rFonts w:ascii="Times New Roman" w:hAnsi="Times New Roman" w:cs="Times New Roman"/>
                <w:i/>
                <w:sz w:val="24"/>
                <w:szCs w:val="24"/>
              </w:rPr>
              <w:t xml:space="preserve">знает </w:t>
            </w:r>
            <w:r w:rsidRPr="00BA5EBA">
              <w:rPr>
                <w:rFonts w:ascii="Times New Roman" w:hAnsi="Times New Roman" w:cs="Times New Roman"/>
                <w:sz w:val="24"/>
                <w:szCs w:val="24"/>
              </w:rPr>
              <w:t>и обосновывает</w:t>
            </w:r>
            <w:r w:rsidRPr="00BA5EBA">
              <w:rPr>
                <w:rFonts w:ascii="Times New Roman" w:hAnsi="Times New Roman" w:cs="Times New Roman"/>
                <w:i/>
                <w:sz w:val="24"/>
                <w:szCs w:val="24"/>
              </w:rPr>
              <w:t xml:space="preserve"> </w:t>
            </w:r>
            <w:r w:rsidRPr="00BA5EBA">
              <w:rPr>
                <w:rFonts w:ascii="Times New Roman" w:hAnsi="Times New Roman" w:cs="Times New Roman"/>
                <w:sz w:val="24"/>
                <w:szCs w:val="24"/>
              </w:rPr>
              <w:t>социально-личностные качества: целеустремленности, организованности, трудолюбия, ответственности, гражданственности, коммуникативности, толерантности;</w:t>
            </w:r>
          </w:p>
          <w:p w:rsidR="00EE6053" w:rsidRPr="00BA5EBA" w:rsidRDefault="00EE6053" w:rsidP="00372913">
            <w:pPr>
              <w:spacing w:after="0" w:line="240" w:lineRule="auto"/>
              <w:ind w:firstLine="282"/>
              <w:jc w:val="both"/>
              <w:rPr>
                <w:rFonts w:ascii="Times New Roman" w:hAnsi="Times New Roman" w:cs="Times New Roman"/>
                <w:sz w:val="24"/>
                <w:szCs w:val="24"/>
              </w:rPr>
            </w:pPr>
            <w:r w:rsidRPr="00BA5EBA">
              <w:rPr>
                <w:rFonts w:ascii="Times New Roman" w:hAnsi="Times New Roman" w:cs="Times New Roman"/>
                <w:i/>
                <w:sz w:val="24"/>
                <w:szCs w:val="24"/>
              </w:rPr>
              <w:t>умеет</w:t>
            </w:r>
            <w:r w:rsidRPr="00BA5EBA">
              <w:rPr>
                <w:rFonts w:ascii="Times New Roman" w:hAnsi="Times New Roman" w:cs="Times New Roman"/>
                <w:sz w:val="24"/>
                <w:szCs w:val="24"/>
              </w:rPr>
              <w:t xml:space="preserve"> воспитывать у учеников социально-личностные качества: целеустремленность, организованность, трудолюбие, ответственность, гражданственность, коммуникативность, толерантность;</w:t>
            </w:r>
          </w:p>
          <w:p w:rsidR="00EE6053" w:rsidRPr="00BA5EBA" w:rsidRDefault="00EE6053" w:rsidP="00372913">
            <w:pPr>
              <w:spacing w:after="0" w:line="240" w:lineRule="auto"/>
              <w:ind w:firstLine="282"/>
              <w:jc w:val="both"/>
              <w:rPr>
                <w:rFonts w:ascii="Times New Roman" w:hAnsi="Times New Roman" w:cs="Times New Roman"/>
                <w:sz w:val="24"/>
                <w:szCs w:val="24"/>
              </w:rPr>
            </w:pPr>
            <w:r w:rsidRPr="00BA5EBA">
              <w:rPr>
                <w:rFonts w:ascii="Times New Roman" w:hAnsi="Times New Roman" w:cs="Times New Roman"/>
                <w:i/>
                <w:sz w:val="24"/>
                <w:szCs w:val="24"/>
              </w:rPr>
              <w:t>опыт</w:t>
            </w:r>
            <w:r w:rsidRPr="00BA5EBA">
              <w:rPr>
                <w:rFonts w:ascii="Times New Roman" w:hAnsi="Times New Roman" w:cs="Times New Roman"/>
                <w:sz w:val="24"/>
                <w:szCs w:val="24"/>
              </w:rPr>
              <w:t xml:space="preserve"> воспитания у учеников социально-личностные качества: целеустремленность, организованность, трудолюбие, ответственность, гражданственность, коммуникативность, </w:t>
            </w:r>
            <w:r w:rsidRPr="00BA5EBA">
              <w:rPr>
                <w:rFonts w:ascii="Times New Roman" w:hAnsi="Times New Roman" w:cs="Times New Roman"/>
                <w:sz w:val="24"/>
                <w:szCs w:val="24"/>
              </w:rPr>
              <w:lastRenderedPageBreak/>
              <w:t>толерантность;</w:t>
            </w:r>
          </w:p>
          <w:p w:rsidR="00EE6053" w:rsidRPr="00BA5EBA" w:rsidRDefault="00EE6053" w:rsidP="00372913">
            <w:pPr>
              <w:spacing w:after="0" w:line="240" w:lineRule="auto"/>
              <w:ind w:firstLine="285"/>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vAlign w:val="center"/>
            <w:hideMark/>
          </w:tcPr>
          <w:p w:rsidR="00EE6053" w:rsidRPr="00BA5EBA" w:rsidRDefault="00EE6053" w:rsidP="00372913">
            <w:pPr>
              <w:spacing w:after="0" w:line="240" w:lineRule="auto"/>
              <w:jc w:val="center"/>
              <w:rPr>
                <w:rFonts w:ascii="Times New Roman" w:hAnsi="Times New Roman" w:cs="Times New Roman"/>
                <w:i/>
                <w:iCs/>
                <w:sz w:val="24"/>
                <w:szCs w:val="24"/>
              </w:rPr>
            </w:pPr>
            <w:r w:rsidRPr="00BA5EBA">
              <w:rPr>
                <w:rFonts w:ascii="Times New Roman" w:hAnsi="Times New Roman" w:cs="Times New Roman"/>
                <w:i/>
                <w:iCs/>
                <w:sz w:val="24"/>
                <w:szCs w:val="24"/>
              </w:rPr>
              <w:lastRenderedPageBreak/>
              <w:t>устный опрос;</w:t>
            </w:r>
          </w:p>
          <w:p w:rsidR="00EE6053" w:rsidRPr="00BA5EBA" w:rsidRDefault="00EE6053" w:rsidP="00372913">
            <w:pPr>
              <w:spacing w:after="0" w:line="240" w:lineRule="auto"/>
              <w:jc w:val="center"/>
              <w:rPr>
                <w:rFonts w:ascii="Times New Roman" w:hAnsi="Times New Roman" w:cs="Times New Roman"/>
                <w:i/>
                <w:iCs/>
                <w:sz w:val="24"/>
                <w:szCs w:val="24"/>
              </w:rPr>
            </w:pPr>
            <w:r w:rsidRPr="00BA5EBA">
              <w:rPr>
                <w:rFonts w:ascii="Times New Roman" w:hAnsi="Times New Roman" w:cs="Times New Roman"/>
                <w:i/>
                <w:iCs/>
                <w:sz w:val="24"/>
                <w:szCs w:val="24"/>
              </w:rPr>
              <w:t>письменный опрос;</w:t>
            </w:r>
          </w:p>
          <w:p w:rsidR="00EE6053" w:rsidRPr="00BA5EBA" w:rsidRDefault="00EE6053" w:rsidP="00372913">
            <w:pPr>
              <w:spacing w:after="0" w:line="240" w:lineRule="auto"/>
              <w:jc w:val="center"/>
              <w:rPr>
                <w:rFonts w:ascii="Times New Roman" w:hAnsi="Times New Roman" w:cs="Times New Roman"/>
                <w:i/>
                <w:iCs/>
                <w:sz w:val="24"/>
                <w:szCs w:val="24"/>
              </w:rPr>
            </w:pPr>
            <w:r w:rsidRPr="00BA5EBA">
              <w:rPr>
                <w:rFonts w:ascii="Times New Roman" w:hAnsi="Times New Roman" w:cs="Times New Roman"/>
                <w:i/>
                <w:sz w:val="24"/>
                <w:szCs w:val="24"/>
              </w:rPr>
              <w:t>проверка отчета и заключения по результатам практического занятия;</w:t>
            </w:r>
          </w:p>
          <w:p w:rsidR="00EE6053" w:rsidRPr="00BA5EBA" w:rsidRDefault="00EE6053" w:rsidP="00372913">
            <w:pPr>
              <w:spacing w:after="0" w:line="240" w:lineRule="auto"/>
              <w:jc w:val="center"/>
              <w:rPr>
                <w:rFonts w:ascii="Times New Roman" w:hAnsi="Times New Roman" w:cs="Times New Roman"/>
                <w:i/>
                <w:iCs/>
                <w:sz w:val="24"/>
                <w:szCs w:val="24"/>
              </w:rPr>
            </w:pPr>
            <w:r w:rsidRPr="00BA5EBA">
              <w:rPr>
                <w:rFonts w:ascii="Times New Roman" w:hAnsi="Times New Roman" w:cs="Times New Roman"/>
                <w:i/>
                <w:iCs/>
                <w:sz w:val="24"/>
                <w:szCs w:val="24"/>
              </w:rPr>
              <w:t>письменная контрольная работа;</w:t>
            </w:r>
          </w:p>
          <w:p w:rsidR="00EE6053" w:rsidRPr="00BA5EBA" w:rsidRDefault="00EE6053" w:rsidP="00372913">
            <w:pPr>
              <w:spacing w:after="0" w:line="240" w:lineRule="auto"/>
              <w:jc w:val="center"/>
              <w:rPr>
                <w:rFonts w:ascii="Times New Roman" w:hAnsi="Times New Roman" w:cs="Times New Roman"/>
                <w:i/>
                <w:iCs/>
                <w:sz w:val="24"/>
                <w:szCs w:val="24"/>
              </w:rPr>
            </w:pPr>
            <w:r w:rsidRPr="00BA5EBA">
              <w:rPr>
                <w:rFonts w:ascii="Times New Roman" w:hAnsi="Times New Roman" w:cs="Times New Roman"/>
                <w:i/>
                <w:iCs/>
                <w:sz w:val="24"/>
                <w:szCs w:val="24"/>
              </w:rPr>
              <w:t>зачёт;</w:t>
            </w:r>
          </w:p>
          <w:p w:rsidR="00EE6053" w:rsidRPr="00BA5EBA" w:rsidRDefault="00EE6053" w:rsidP="00372913">
            <w:pPr>
              <w:spacing w:after="0" w:line="240" w:lineRule="auto"/>
              <w:jc w:val="center"/>
              <w:rPr>
                <w:rFonts w:ascii="Times New Roman" w:hAnsi="Times New Roman" w:cs="Times New Roman"/>
                <w:i/>
                <w:iCs/>
                <w:sz w:val="24"/>
                <w:szCs w:val="24"/>
              </w:rPr>
            </w:pPr>
          </w:p>
        </w:tc>
      </w:tr>
      <w:tr w:rsidR="00EE6053" w:rsidRPr="00BA5EBA" w:rsidTr="00BF188C">
        <w:trPr>
          <w:trHeight w:val="683"/>
        </w:trPr>
        <w:tc>
          <w:tcPr>
            <w:tcW w:w="0" w:type="auto"/>
            <w:tcBorders>
              <w:left w:val="single" w:sz="4" w:space="0" w:color="auto"/>
              <w:right w:val="single" w:sz="4" w:space="0" w:color="auto"/>
            </w:tcBorders>
            <w:shd w:val="clear" w:color="auto" w:fill="FFFFFF"/>
          </w:tcPr>
          <w:p w:rsidR="00EE6053" w:rsidRPr="00BA5EBA" w:rsidRDefault="00EE6053" w:rsidP="00372913">
            <w:pPr>
              <w:spacing w:after="0" w:line="240" w:lineRule="auto"/>
              <w:jc w:val="both"/>
              <w:rPr>
                <w:rFonts w:ascii="Times New Roman" w:hAnsi="Times New Roman" w:cs="Times New Roman"/>
                <w:i/>
                <w:iCs/>
                <w:sz w:val="24"/>
                <w:szCs w:val="24"/>
              </w:rPr>
            </w:pPr>
            <w:r w:rsidRPr="00BA5EBA">
              <w:rPr>
                <w:rFonts w:ascii="Times New Roman" w:hAnsi="Times New Roman" w:cs="Times New Roman"/>
                <w:i/>
                <w:iCs/>
                <w:sz w:val="24"/>
                <w:szCs w:val="24"/>
              </w:rPr>
              <w:lastRenderedPageBreak/>
              <w:t>ОПК-4</w:t>
            </w:r>
          </w:p>
        </w:tc>
        <w:tc>
          <w:tcPr>
            <w:tcW w:w="0" w:type="auto"/>
            <w:tcBorders>
              <w:left w:val="single" w:sz="4" w:space="0" w:color="auto"/>
              <w:right w:val="single" w:sz="4" w:space="0" w:color="auto"/>
            </w:tcBorders>
            <w:shd w:val="clear" w:color="auto" w:fill="FFFFFF"/>
            <w:tcMar>
              <w:top w:w="15" w:type="dxa"/>
              <w:left w:w="108" w:type="dxa"/>
              <w:bottom w:w="0" w:type="dxa"/>
              <w:right w:w="108" w:type="dxa"/>
            </w:tcMar>
            <w:vAlign w:val="center"/>
            <w:hideMark/>
          </w:tcPr>
          <w:p w:rsidR="00EE6053" w:rsidRPr="00BA5EBA" w:rsidRDefault="00EE6053" w:rsidP="00372913">
            <w:pPr>
              <w:spacing w:after="0" w:line="240" w:lineRule="auto"/>
              <w:jc w:val="both"/>
              <w:rPr>
                <w:rFonts w:ascii="Times New Roman" w:hAnsi="Times New Roman" w:cs="Times New Roman"/>
                <w:i/>
                <w:iCs/>
                <w:sz w:val="24"/>
                <w:szCs w:val="24"/>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hideMark/>
          </w:tcPr>
          <w:p w:rsidR="00EE6053" w:rsidRPr="00BA5EBA" w:rsidRDefault="00EE6053" w:rsidP="00372913">
            <w:pPr>
              <w:spacing w:after="0" w:line="240" w:lineRule="auto"/>
              <w:ind w:firstLine="285"/>
              <w:jc w:val="both"/>
              <w:rPr>
                <w:rFonts w:ascii="Times New Roman" w:hAnsi="Times New Roman" w:cs="Times New Roman"/>
                <w:b/>
                <w:sz w:val="24"/>
                <w:szCs w:val="24"/>
              </w:rPr>
            </w:pPr>
            <w:r w:rsidRPr="00BA5EBA">
              <w:rPr>
                <w:rFonts w:ascii="Times New Roman" w:hAnsi="Times New Roman" w:cs="Times New Roman"/>
                <w:b/>
                <w:sz w:val="24"/>
                <w:szCs w:val="24"/>
              </w:rPr>
              <w:t>Продвинутый уровень (хорошо):</w:t>
            </w:r>
          </w:p>
          <w:p w:rsidR="00EE6053" w:rsidRPr="00BA5EBA" w:rsidRDefault="00EE6053" w:rsidP="00372913">
            <w:pPr>
              <w:autoSpaceDE w:val="0"/>
              <w:autoSpaceDN w:val="0"/>
              <w:adjustRightInd w:val="0"/>
              <w:spacing w:after="0" w:line="240" w:lineRule="auto"/>
              <w:ind w:firstLine="282"/>
              <w:jc w:val="both"/>
              <w:rPr>
                <w:rFonts w:ascii="Times New Roman" w:hAnsi="Times New Roman" w:cs="Times New Roman"/>
                <w:sz w:val="24"/>
                <w:szCs w:val="24"/>
              </w:rPr>
            </w:pPr>
            <w:r w:rsidRPr="00BA5EBA">
              <w:rPr>
                <w:rFonts w:ascii="Times New Roman" w:hAnsi="Times New Roman" w:cs="Times New Roman"/>
                <w:i/>
                <w:sz w:val="24"/>
                <w:szCs w:val="24"/>
              </w:rPr>
              <w:t xml:space="preserve">знает </w:t>
            </w:r>
            <w:r w:rsidRPr="00BA5EBA">
              <w:rPr>
                <w:rFonts w:ascii="Times New Roman" w:hAnsi="Times New Roman" w:cs="Times New Roman"/>
                <w:sz w:val="24"/>
                <w:szCs w:val="24"/>
              </w:rPr>
              <w:t>социально-личностные качества: целеустремленности, организованности, трудолюбия, ответственности, гражданственности, коммуникативности, толерантности;</w:t>
            </w:r>
          </w:p>
          <w:p w:rsidR="00EE6053" w:rsidRPr="00BA5EBA" w:rsidRDefault="00EE6053" w:rsidP="00372913">
            <w:pPr>
              <w:spacing w:after="0" w:line="240" w:lineRule="auto"/>
              <w:ind w:firstLine="282"/>
              <w:jc w:val="both"/>
              <w:rPr>
                <w:rFonts w:ascii="Times New Roman" w:hAnsi="Times New Roman" w:cs="Times New Roman"/>
                <w:sz w:val="24"/>
                <w:szCs w:val="24"/>
              </w:rPr>
            </w:pPr>
            <w:r w:rsidRPr="00BA5EBA">
              <w:rPr>
                <w:rFonts w:ascii="Times New Roman" w:hAnsi="Times New Roman" w:cs="Times New Roman"/>
                <w:i/>
                <w:sz w:val="24"/>
                <w:szCs w:val="24"/>
              </w:rPr>
              <w:t>умеет</w:t>
            </w:r>
            <w:r w:rsidRPr="00BA5EBA">
              <w:rPr>
                <w:rFonts w:ascii="Times New Roman" w:hAnsi="Times New Roman" w:cs="Times New Roman"/>
                <w:sz w:val="24"/>
                <w:szCs w:val="24"/>
              </w:rPr>
              <w:t xml:space="preserve"> определять и воспитывать у учеников социально-личностные качества: целеустремленность, организованность, трудолюбие, ответственность, гражданственность, коммуникативность, толерантность;</w:t>
            </w:r>
          </w:p>
          <w:p w:rsidR="00EE6053" w:rsidRPr="00BA5EBA" w:rsidRDefault="00EE6053" w:rsidP="00372913">
            <w:pPr>
              <w:spacing w:after="0" w:line="240" w:lineRule="auto"/>
              <w:ind w:firstLine="282"/>
              <w:jc w:val="both"/>
              <w:rPr>
                <w:rFonts w:ascii="Times New Roman" w:hAnsi="Times New Roman" w:cs="Times New Roman"/>
                <w:sz w:val="24"/>
                <w:szCs w:val="24"/>
              </w:rPr>
            </w:pPr>
            <w:r w:rsidRPr="00BA5EBA">
              <w:rPr>
                <w:rFonts w:ascii="Times New Roman" w:hAnsi="Times New Roman" w:cs="Times New Roman"/>
                <w:i/>
                <w:sz w:val="24"/>
                <w:szCs w:val="24"/>
              </w:rPr>
              <w:t>опыт</w:t>
            </w:r>
            <w:r w:rsidRPr="00BA5EBA">
              <w:rPr>
                <w:rFonts w:ascii="Times New Roman" w:hAnsi="Times New Roman" w:cs="Times New Roman"/>
                <w:sz w:val="24"/>
                <w:szCs w:val="24"/>
              </w:rPr>
              <w:t xml:space="preserve"> воспитания у учеников социально-личностные качества: целеустремленность, организованность, трудолюбие, ответственность, гражданственность, коммуникативность, толерантность;</w:t>
            </w:r>
          </w:p>
          <w:p w:rsidR="00EE6053" w:rsidRPr="00BA5EBA" w:rsidRDefault="00EE6053" w:rsidP="00372913">
            <w:pPr>
              <w:spacing w:after="0" w:line="240" w:lineRule="auto"/>
              <w:ind w:firstLine="285"/>
              <w:jc w:val="both"/>
              <w:rPr>
                <w:rFonts w:ascii="Times New Roman" w:hAnsi="Times New Roman" w:cs="Times New Roman"/>
                <w:b/>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vAlign w:val="center"/>
            <w:hideMark/>
          </w:tcPr>
          <w:p w:rsidR="00EE6053" w:rsidRPr="00BA5EBA" w:rsidRDefault="00EE6053" w:rsidP="00372913">
            <w:pPr>
              <w:spacing w:after="0" w:line="240" w:lineRule="auto"/>
              <w:jc w:val="center"/>
              <w:rPr>
                <w:rFonts w:ascii="Times New Roman" w:hAnsi="Times New Roman" w:cs="Times New Roman"/>
                <w:i/>
                <w:iCs/>
                <w:sz w:val="24"/>
                <w:szCs w:val="24"/>
              </w:rPr>
            </w:pPr>
            <w:r w:rsidRPr="00BA5EBA">
              <w:rPr>
                <w:rFonts w:ascii="Times New Roman" w:hAnsi="Times New Roman" w:cs="Times New Roman"/>
                <w:i/>
                <w:iCs/>
                <w:sz w:val="24"/>
                <w:szCs w:val="24"/>
              </w:rPr>
              <w:t>устный опрос;</w:t>
            </w:r>
          </w:p>
          <w:p w:rsidR="00EE6053" w:rsidRPr="00BA5EBA" w:rsidRDefault="00EE6053" w:rsidP="00372913">
            <w:pPr>
              <w:spacing w:after="0" w:line="240" w:lineRule="auto"/>
              <w:jc w:val="center"/>
              <w:rPr>
                <w:rFonts w:ascii="Times New Roman" w:hAnsi="Times New Roman" w:cs="Times New Roman"/>
                <w:i/>
                <w:iCs/>
                <w:sz w:val="24"/>
                <w:szCs w:val="24"/>
              </w:rPr>
            </w:pPr>
            <w:r w:rsidRPr="00BA5EBA">
              <w:rPr>
                <w:rFonts w:ascii="Times New Roman" w:hAnsi="Times New Roman" w:cs="Times New Roman"/>
                <w:i/>
                <w:iCs/>
                <w:sz w:val="24"/>
                <w:szCs w:val="24"/>
              </w:rPr>
              <w:t>письменный опрос;</w:t>
            </w:r>
          </w:p>
          <w:p w:rsidR="00EE6053" w:rsidRPr="00BA5EBA" w:rsidRDefault="00EE6053" w:rsidP="00372913">
            <w:pPr>
              <w:spacing w:after="0" w:line="240" w:lineRule="auto"/>
              <w:jc w:val="center"/>
              <w:rPr>
                <w:rFonts w:ascii="Times New Roman" w:hAnsi="Times New Roman" w:cs="Times New Roman"/>
                <w:i/>
                <w:iCs/>
                <w:sz w:val="24"/>
                <w:szCs w:val="24"/>
              </w:rPr>
            </w:pPr>
            <w:r w:rsidRPr="00BA5EBA">
              <w:rPr>
                <w:rFonts w:ascii="Times New Roman" w:hAnsi="Times New Roman" w:cs="Times New Roman"/>
                <w:i/>
                <w:sz w:val="24"/>
                <w:szCs w:val="24"/>
              </w:rPr>
              <w:t>проверка отчета и заключения по результатам практического занятия;</w:t>
            </w:r>
          </w:p>
          <w:p w:rsidR="00EE6053" w:rsidRPr="00BA5EBA" w:rsidRDefault="00EE6053" w:rsidP="00372913">
            <w:pPr>
              <w:spacing w:after="0" w:line="240" w:lineRule="auto"/>
              <w:jc w:val="center"/>
              <w:rPr>
                <w:rFonts w:ascii="Times New Roman" w:hAnsi="Times New Roman" w:cs="Times New Roman"/>
                <w:i/>
                <w:iCs/>
                <w:sz w:val="24"/>
                <w:szCs w:val="24"/>
              </w:rPr>
            </w:pPr>
            <w:r w:rsidRPr="00BA5EBA">
              <w:rPr>
                <w:rFonts w:ascii="Times New Roman" w:hAnsi="Times New Roman" w:cs="Times New Roman"/>
                <w:i/>
                <w:iCs/>
                <w:sz w:val="24"/>
                <w:szCs w:val="24"/>
              </w:rPr>
              <w:t>письменная контрольная работа;</w:t>
            </w:r>
          </w:p>
          <w:p w:rsidR="00EE6053" w:rsidRPr="00BA5EBA" w:rsidRDefault="00EE6053" w:rsidP="00372913">
            <w:pPr>
              <w:spacing w:after="0" w:line="240" w:lineRule="auto"/>
              <w:jc w:val="center"/>
              <w:rPr>
                <w:rFonts w:ascii="Times New Roman" w:hAnsi="Times New Roman" w:cs="Times New Roman"/>
                <w:i/>
                <w:iCs/>
                <w:sz w:val="24"/>
                <w:szCs w:val="24"/>
              </w:rPr>
            </w:pPr>
            <w:r w:rsidRPr="00BA5EBA">
              <w:rPr>
                <w:rFonts w:ascii="Times New Roman" w:hAnsi="Times New Roman" w:cs="Times New Roman"/>
                <w:i/>
                <w:iCs/>
                <w:sz w:val="24"/>
                <w:szCs w:val="24"/>
              </w:rPr>
              <w:t>зачёт;</w:t>
            </w:r>
          </w:p>
          <w:p w:rsidR="00EE6053" w:rsidRPr="00BA5EBA" w:rsidRDefault="00EE6053" w:rsidP="00372913">
            <w:pPr>
              <w:spacing w:after="0" w:line="240" w:lineRule="auto"/>
              <w:jc w:val="center"/>
              <w:rPr>
                <w:rFonts w:ascii="Times New Roman" w:hAnsi="Times New Roman" w:cs="Times New Roman"/>
                <w:i/>
                <w:iCs/>
                <w:sz w:val="24"/>
                <w:szCs w:val="24"/>
              </w:rPr>
            </w:pPr>
          </w:p>
        </w:tc>
      </w:tr>
      <w:tr w:rsidR="00EE6053" w:rsidRPr="00BA5EBA" w:rsidTr="00BF188C">
        <w:trPr>
          <w:trHeight w:val="683"/>
        </w:trPr>
        <w:tc>
          <w:tcPr>
            <w:tcW w:w="0" w:type="auto"/>
            <w:tcBorders>
              <w:left w:val="single" w:sz="4" w:space="0" w:color="auto"/>
              <w:right w:val="single" w:sz="4" w:space="0" w:color="auto"/>
            </w:tcBorders>
            <w:shd w:val="clear" w:color="auto" w:fill="FFFFFF"/>
          </w:tcPr>
          <w:p w:rsidR="00EE6053" w:rsidRPr="00BA5EBA" w:rsidRDefault="00EE6053" w:rsidP="00372913">
            <w:pPr>
              <w:spacing w:after="0" w:line="240" w:lineRule="auto"/>
              <w:jc w:val="both"/>
              <w:rPr>
                <w:rFonts w:ascii="Times New Roman" w:hAnsi="Times New Roman" w:cs="Times New Roman"/>
                <w:i/>
                <w:iCs/>
                <w:sz w:val="24"/>
                <w:szCs w:val="24"/>
              </w:rPr>
            </w:pPr>
          </w:p>
        </w:tc>
        <w:tc>
          <w:tcPr>
            <w:tcW w:w="0" w:type="auto"/>
            <w:tcBorders>
              <w:left w:val="single" w:sz="4" w:space="0" w:color="auto"/>
              <w:right w:val="single" w:sz="4" w:space="0" w:color="auto"/>
            </w:tcBorders>
            <w:shd w:val="clear" w:color="auto" w:fill="FFFFFF"/>
            <w:tcMar>
              <w:top w:w="15" w:type="dxa"/>
              <w:left w:w="108" w:type="dxa"/>
              <w:bottom w:w="0" w:type="dxa"/>
              <w:right w:w="108" w:type="dxa"/>
            </w:tcMar>
            <w:vAlign w:val="center"/>
            <w:hideMark/>
          </w:tcPr>
          <w:p w:rsidR="00EE6053" w:rsidRPr="00BA5EBA" w:rsidRDefault="00EE6053" w:rsidP="00372913">
            <w:pPr>
              <w:spacing w:after="0" w:line="240" w:lineRule="auto"/>
              <w:jc w:val="both"/>
              <w:rPr>
                <w:rFonts w:ascii="Times New Roman" w:hAnsi="Times New Roman" w:cs="Times New Roman"/>
                <w:i/>
                <w:iCs/>
                <w:sz w:val="24"/>
                <w:szCs w:val="24"/>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hideMark/>
          </w:tcPr>
          <w:p w:rsidR="00EE6053" w:rsidRPr="00BA5EBA" w:rsidRDefault="00EE6053" w:rsidP="00372913">
            <w:pPr>
              <w:spacing w:after="0" w:line="240" w:lineRule="auto"/>
              <w:ind w:firstLine="285"/>
              <w:jc w:val="both"/>
              <w:rPr>
                <w:rFonts w:ascii="Times New Roman" w:hAnsi="Times New Roman" w:cs="Times New Roman"/>
                <w:b/>
                <w:sz w:val="24"/>
                <w:szCs w:val="24"/>
              </w:rPr>
            </w:pPr>
            <w:r w:rsidRPr="00BA5EBA">
              <w:rPr>
                <w:rFonts w:ascii="Times New Roman" w:hAnsi="Times New Roman" w:cs="Times New Roman"/>
                <w:b/>
                <w:sz w:val="24"/>
                <w:szCs w:val="24"/>
              </w:rPr>
              <w:t>Высокий уровень (отлично):</w:t>
            </w:r>
          </w:p>
          <w:p w:rsidR="00EE6053" w:rsidRPr="00BA5EBA" w:rsidRDefault="00EE6053" w:rsidP="00372913">
            <w:pPr>
              <w:autoSpaceDE w:val="0"/>
              <w:autoSpaceDN w:val="0"/>
              <w:adjustRightInd w:val="0"/>
              <w:spacing w:after="0" w:line="240" w:lineRule="auto"/>
              <w:ind w:firstLine="282"/>
              <w:jc w:val="both"/>
              <w:rPr>
                <w:rFonts w:ascii="Times New Roman" w:hAnsi="Times New Roman" w:cs="Times New Roman"/>
                <w:sz w:val="24"/>
                <w:szCs w:val="24"/>
              </w:rPr>
            </w:pPr>
            <w:r w:rsidRPr="00BA5EBA">
              <w:rPr>
                <w:rFonts w:ascii="Times New Roman" w:hAnsi="Times New Roman" w:cs="Times New Roman"/>
                <w:i/>
                <w:sz w:val="24"/>
                <w:szCs w:val="24"/>
              </w:rPr>
              <w:t xml:space="preserve">знает </w:t>
            </w:r>
            <w:r w:rsidRPr="00BA5EBA">
              <w:rPr>
                <w:rFonts w:ascii="Times New Roman" w:hAnsi="Times New Roman" w:cs="Times New Roman"/>
                <w:sz w:val="24"/>
                <w:szCs w:val="24"/>
              </w:rPr>
              <w:t>широкий спектр</w:t>
            </w:r>
            <w:r w:rsidRPr="00BA5EBA">
              <w:rPr>
                <w:rFonts w:ascii="Times New Roman" w:hAnsi="Times New Roman" w:cs="Times New Roman"/>
                <w:i/>
                <w:sz w:val="24"/>
                <w:szCs w:val="24"/>
              </w:rPr>
              <w:t xml:space="preserve"> </w:t>
            </w:r>
            <w:r w:rsidRPr="00BA5EBA">
              <w:rPr>
                <w:rFonts w:ascii="Times New Roman" w:hAnsi="Times New Roman" w:cs="Times New Roman"/>
                <w:sz w:val="24"/>
                <w:szCs w:val="24"/>
              </w:rPr>
              <w:t>социально-личностных качеств: целеустремленности, организованности, трудолюбия, ответственности, гражданственности, коммуникативности, толерантности;</w:t>
            </w:r>
          </w:p>
          <w:p w:rsidR="00EE6053" w:rsidRPr="00BA5EBA" w:rsidRDefault="00EE6053" w:rsidP="00372913">
            <w:pPr>
              <w:spacing w:after="0" w:line="240" w:lineRule="auto"/>
              <w:ind w:firstLine="282"/>
              <w:jc w:val="both"/>
              <w:rPr>
                <w:rFonts w:ascii="Times New Roman" w:hAnsi="Times New Roman" w:cs="Times New Roman"/>
                <w:sz w:val="24"/>
                <w:szCs w:val="24"/>
              </w:rPr>
            </w:pPr>
            <w:r w:rsidRPr="00BA5EBA">
              <w:rPr>
                <w:rFonts w:ascii="Times New Roman" w:hAnsi="Times New Roman" w:cs="Times New Roman"/>
                <w:i/>
                <w:sz w:val="24"/>
                <w:szCs w:val="24"/>
              </w:rPr>
              <w:t>умеет</w:t>
            </w:r>
            <w:r w:rsidRPr="00BA5EBA">
              <w:rPr>
                <w:rFonts w:ascii="Times New Roman" w:hAnsi="Times New Roman" w:cs="Times New Roman"/>
                <w:sz w:val="24"/>
                <w:szCs w:val="24"/>
              </w:rPr>
              <w:t xml:space="preserve"> определять и подбирать методики воспитывать у учеников социально-личностные качества: целеустремленность, организованность, трудолюбие, ответственность, гражданственность, коммуникативность, толерантность;</w:t>
            </w:r>
          </w:p>
          <w:p w:rsidR="00EE6053" w:rsidRPr="00BA5EBA" w:rsidRDefault="00EE6053" w:rsidP="00372913">
            <w:pPr>
              <w:spacing w:after="0" w:line="240" w:lineRule="auto"/>
              <w:ind w:firstLine="282"/>
              <w:jc w:val="both"/>
              <w:rPr>
                <w:rFonts w:ascii="Times New Roman" w:hAnsi="Times New Roman" w:cs="Times New Roman"/>
                <w:sz w:val="24"/>
                <w:szCs w:val="24"/>
              </w:rPr>
            </w:pPr>
            <w:r w:rsidRPr="00BA5EBA">
              <w:rPr>
                <w:rFonts w:ascii="Times New Roman" w:hAnsi="Times New Roman" w:cs="Times New Roman"/>
                <w:i/>
                <w:sz w:val="24"/>
                <w:szCs w:val="24"/>
              </w:rPr>
              <w:lastRenderedPageBreak/>
              <w:t>опыт</w:t>
            </w:r>
            <w:r w:rsidRPr="00BA5EBA">
              <w:rPr>
                <w:rFonts w:ascii="Times New Roman" w:hAnsi="Times New Roman" w:cs="Times New Roman"/>
                <w:sz w:val="24"/>
                <w:szCs w:val="24"/>
              </w:rPr>
              <w:t xml:space="preserve"> воспитания у учеников социально-личностные качества: целеустремленность, организованность, трудолюбие, ответственность, гражданственность, коммуникативность, толерантность;</w:t>
            </w:r>
          </w:p>
          <w:p w:rsidR="00EE6053" w:rsidRPr="00BA5EBA" w:rsidRDefault="00EE6053" w:rsidP="00372913">
            <w:pPr>
              <w:spacing w:after="0" w:line="240" w:lineRule="auto"/>
              <w:ind w:firstLine="285"/>
              <w:jc w:val="both"/>
              <w:rPr>
                <w:rFonts w:ascii="Times New Roman" w:hAnsi="Times New Roman" w:cs="Times New Roman"/>
                <w:b/>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vAlign w:val="center"/>
            <w:hideMark/>
          </w:tcPr>
          <w:p w:rsidR="00EE6053" w:rsidRPr="00BA5EBA" w:rsidRDefault="00EE6053" w:rsidP="00372913">
            <w:pPr>
              <w:spacing w:after="0" w:line="240" w:lineRule="auto"/>
              <w:jc w:val="center"/>
              <w:rPr>
                <w:rFonts w:ascii="Times New Roman" w:hAnsi="Times New Roman" w:cs="Times New Roman"/>
                <w:i/>
                <w:iCs/>
                <w:sz w:val="24"/>
                <w:szCs w:val="24"/>
              </w:rPr>
            </w:pPr>
            <w:r w:rsidRPr="00BA5EBA">
              <w:rPr>
                <w:rFonts w:ascii="Times New Roman" w:hAnsi="Times New Roman" w:cs="Times New Roman"/>
                <w:i/>
                <w:iCs/>
                <w:sz w:val="24"/>
                <w:szCs w:val="24"/>
              </w:rPr>
              <w:lastRenderedPageBreak/>
              <w:t>устный опрос;</w:t>
            </w:r>
          </w:p>
          <w:p w:rsidR="00EE6053" w:rsidRPr="00BA5EBA" w:rsidRDefault="00EE6053" w:rsidP="00372913">
            <w:pPr>
              <w:spacing w:after="0" w:line="240" w:lineRule="auto"/>
              <w:jc w:val="center"/>
              <w:rPr>
                <w:rFonts w:ascii="Times New Roman" w:hAnsi="Times New Roman" w:cs="Times New Roman"/>
                <w:i/>
                <w:iCs/>
                <w:sz w:val="24"/>
                <w:szCs w:val="24"/>
              </w:rPr>
            </w:pPr>
            <w:r w:rsidRPr="00BA5EBA">
              <w:rPr>
                <w:rFonts w:ascii="Times New Roman" w:hAnsi="Times New Roman" w:cs="Times New Roman"/>
                <w:i/>
                <w:iCs/>
                <w:sz w:val="24"/>
                <w:szCs w:val="24"/>
              </w:rPr>
              <w:t>письменный опрос;</w:t>
            </w:r>
          </w:p>
          <w:p w:rsidR="00EE6053" w:rsidRPr="00BA5EBA" w:rsidRDefault="00EE6053" w:rsidP="00372913">
            <w:pPr>
              <w:spacing w:after="0" w:line="240" w:lineRule="auto"/>
              <w:jc w:val="center"/>
              <w:rPr>
                <w:rFonts w:ascii="Times New Roman" w:hAnsi="Times New Roman" w:cs="Times New Roman"/>
                <w:i/>
                <w:iCs/>
                <w:sz w:val="24"/>
                <w:szCs w:val="24"/>
              </w:rPr>
            </w:pPr>
            <w:r w:rsidRPr="00BA5EBA">
              <w:rPr>
                <w:rFonts w:ascii="Times New Roman" w:hAnsi="Times New Roman" w:cs="Times New Roman"/>
                <w:i/>
                <w:sz w:val="24"/>
                <w:szCs w:val="24"/>
              </w:rPr>
              <w:t>проверка отчета и заключения по результатам практического занятия;</w:t>
            </w:r>
          </w:p>
          <w:p w:rsidR="00EE6053" w:rsidRPr="00BA5EBA" w:rsidRDefault="00EE6053" w:rsidP="00372913">
            <w:pPr>
              <w:spacing w:after="0" w:line="240" w:lineRule="auto"/>
              <w:jc w:val="center"/>
              <w:rPr>
                <w:rFonts w:ascii="Times New Roman" w:hAnsi="Times New Roman" w:cs="Times New Roman"/>
                <w:i/>
                <w:iCs/>
                <w:sz w:val="24"/>
                <w:szCs w:val="24"/>
              </w:rPr>
            </w:pPr>
            <w:r w:rsidRPr="00BA5EBA">
              <w:rPr>
                <w:rFonts w:ascii="Times New Roman" w:hAnsi="Times New Roman" w:cs="Times New Roman"/>
                <w:i/>
                <w:iCs/>
                <w:sz w:val="24"/>
                <w:szCs w:val="24"/>
              </w:rPr>
              <w:t>письменная контрольная работа;</w:t>
            </w:r>
          </w:p>
          <w:p w:rsidR="00EE6053" w:rsidRPr="00BA5EBA" w:rsidRDefault="00EE6053" w:rsidP="00372913">
            <w:pPr>
              <w:spacing w:after="0" w:line="240" w:lineRule="auto"/>
              <w:jc w:val="center"/>
              <w:rPr>
                <w:rFonts w:ascii="Times New Roman" w:hAnsi="Times New Roman" w:cs="Times New Roman"/>
                <w:i/>
                <w:iCs/>
                <w:sz w:val="24"/>
                <w:szCs w:val="24"/>
              </w:rPr>
            </w:pPr>
            <w:r w:rsidRPr="00BA5EBA">
              <w:rPr>
                <w:rFonts w:ascii="Times New Roman" w:hAnsi="Times New Roman" w:cs="Times New Roman"/>
                <w:i/>
                <w:iCs/>
                <w:sz w:val="24"/>
                <w:szCs w:val="24"/>
              </w:rPr>
              <w:t>зачёт;</w:t>
            </w:r>
          </w:p>
          <w:p w:rsidR="00EE6053" w:rsidRPr="00BA5EBA" w:rsidRDefault="00EE6053" w:rsidP="00372913">
            <w:pPr>
              <w:spacing w:after="0" w:line="240" w:lineRule="auto"/>
              <w:jc w:val="center"/>
              <w:rPr>
                <w:rFonts w:ascii="Times New Roman" w:hAnsi="Times New Roman" w:cs="Times New Roman"/>
                <w:i/>
                <w:iCs/>
                <w:sz w:val="24"/>
                <w:szCs w:val="24"/>
              </w:rPr>
            </w:pPr>
          </w:p>
        </w:tc>
      </w:tr>
      <w:tr w:rsidR="00EE6053" w:rsidRPr="00BA5EBA" w:rsidTr="00BF18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37"/>
        </w:trPr>
        <w:tc>
          <w:tcPr>
            <w:tcW w:w="9571" w:type="dxa"/>
            <w:gridSpan w:val="5"/>
          </w:tcPr>
          <w:p w:rsidR="00EE6053" w:rsidRPr="00BA5EBA" w:rsidRDefault="00EE6053" w:rsidP="00372913">
            <w:pPr>
              <w:spacing w:after="0" w:line="240" w:lineRule="auto"/>
              <w:jc w:val="both"/>
              <w:rPr>
                <w:rFonts w:ascii="Times New Roman" w:hAnsi="Times New Roman" w:cs="Times New Roman"/>
                <w:i/>
                <w:iCs/>
                <w:sz w:val="24"/>
                <w:szCs w:val="24"/>
              </w:rPr>
            </w:pPr>
          </w:p>
        </w:tc>
      </w:tr>
      <w:tr w:rsidR="00EE6053" w:rsidRPr="00BA5EBA" w:rsidTr="00BF188C">
        <w:trPr>
          <w:trHeight w:val="683"/>
        </w:trPr>
        <w:tc>
          <w:tcPr>
            <w:tcW w:w="0" w:type="auto"/>
            <w:vMerge w:val="restart"/>
            <w:tcBorders>
              <w:top w:val="single" w:sz="4" w:space="0" w:color="auto"/>
              <w:left w:val="single" w:sz="4" w:space="0" w:color="auto"/>
              <w:right w:val="single" w:sz="4" w:space="0" w:color="auto"/>
            </w:tcBorders>
            <w:shd w:val="clear" w:color="auto" w:fill="FFFFFF"/>
          </w:tcPr>
          <w:p w:rsidR="00EE6053" w:rsidRPr="00BA5EBA" w:rsidRDefault="00EE6053" w:rsidP="00372913">
            <w:pPr>
              <w:spacing w:after="0" w:line="240" w:lineRule="auto"/>
              <w:jc w:val="both"/>
              <w:rPr>
                <w:rFonts w:ascii="Times New Roman" w:hAnsi="Times New Roman" w:cs="Times New Roman"/>
                <w:i/>
                <w:iCs/>
                <w:sz w:val="24"/>
                <w:szCs w:val="24"/>
              </w:rPr>
            </w:pPr>
          </w:p>
          <w:p w:rsidR="00EE6053" w:rsidRPr="00BA5EBA" w:rsidRDefault="00EE6053" w:rsidP="00372913">
            <w:pPr>
              <w:spacing w:after="0" w:line="240" w:lineRule="auto"/>
              <w:rPr>
                <w:rFonts w:ascii="Times New Roman" w:hAnsi="Times New Roman" w:cs="Times New Roman"/>
                <w:sz w:val="24"/>
                <w:szCs w:val="24"/>
              </w:rPr>
            </w:pPr>
          </w:p>
          <w:p w:rsidR="00EE6053" w:rsidRPr="00BA5EBA" w:rsidRDefault="00EE6053" w:rsidP="00372913">
            <w:pPr>
              <w:spacing w:after="0" w:line="240" w:lineRule="auto"/>
              <w:rPr>
                <w:rFonts w:ascii="Times New Roman" w:hAnsi="Times New Roman" w:cs="Times New Roman"/>
                <w:sz w:val="24"/>
                <w:szCs w:val="24"/>
              </w:rPr>
            </w:pPr>
          </w:p>
          <w:p w:rsidR="00EE6053" w:rsidRPr="00BA5EBA" w:rsidRDefault="00EE6053" w:rsidP="00372913">
            <w:pPr>
              <w:spacing w:after="0" w:line="240" w:lineRule="auto"/>
              <w:rPr>
                <w:rFonts w:ascii="Times New Roman" w:hAnsi="Times New Roman" w:cs="Times New Roman"/>
                <w:sz w:val="24"/>
                <w:szCs w:val="24"/>
              </w:rPr>
            </w:pPr>
          </w:p>
          <w:p w:rsidR="00EE6053" w:rsidRPr="00BA5EBA" w:rsidRDefault="00EE6053" w:rsidP="00372913">
            <w:pPr>
              <w:spacing w:after="0" w:line="240" w:lineRule="auto"/>
              <w:rPr>
                <w:rFonts w:ascii="Times New Roman" w:hAnsi="Times New Roman" w:cs="Times New Roman"/>
                <w:sz w:val="24"/>
                <w:szCs w:val="24"/>
              </w:rPr>
            </w:pPr>
          </w:p>
          <w:p w:rsidR="00EE6053" w:rsidRPr="00BA5EBA" w:rsidRDefault="00EE6053" w:rsidP="00372913">
            <w:pPr>
              <w:spacing w:after="0" w:line="240" w:lineRule="auto"/>
              <w:rPr>
                <w:rFonts w:ascii="Times New Roman" w:hAnsi="Times New Roman" w:cs="Times New Roman"/>
                <w:sz w:val="24"/>
                <w:szCs w:val="24"/>
              </w:rPr>
            </w:pPr>
          </w:p>
          <w:p w:rsidR="00EE6053" w:rsidRPr="00BA5EBA" w:rsidRDefault="00EE6053" w:rsidP="00372913">
            <w:pPr>
              <w:spacing w:after="0" w:line="240" w:lineRule="auto"/>
              <w:rPr>
                <w:rFonts w:ascii="Times New Roman" w:hAnsi="Times New Roman" w:cs="Times New Roman"/>
                <w:sz w:val="24"/>
                <w:szCs w:val="24"/>
              </w:rPr>
            </w:pPr>
          </w:p>
          <w:p w:rsidR="00EE6053" w:rsidRPr="00BA5EBA" w:rsidRDefault="00EE6053" w:rsidP="00372913">
            <w:pPr>
              <w:spacing w:after="0" w:line="240" w:lineRule="auto"/>
              <w:rPr>
                <w:rFonts w:ascii="Times New Roman" w:hAnsi="Times New Roman" w:cs="Times New Roman"/>
                <w:sz w:val="24"/>
                <w:szCs w:val="24"/>
              </w:rPr>
            </w:pPr>
          </w:p>
          <w:p w:rsidR="00EE6053" w:rsidRPr="00BA5EBA" w:rsidRDefault="00EE6053" w:rsidP="00372913">
            <w:pPr>
              <w:spacing w:after="0" w:line="240" w:lineRule="auto"/>
              <w:rPr>
                <w:rFonts w:ascii="Times New Roman" w:hAnsi="Times New Roman" w:cs="Times New Roman"/>
                <w:i/>
                <w:sz w:val="24"/>
                <w:szCs w:val="24"/>
              </w:rPr>
            </w:pPr>
            <w:r w:rsidRPr="00BA5EBA">
              <w:rPr>
                <w:rFonts w:ascii="Times New Roman" w:hAnsi="Times New Roman" w:cs="Times New Roman"/>
                <w:i/>
                <w:sz w:val="24"/>
                <w:szCs w:val="24"/>
              </w:rPr>
              <w:t>ОПК 6</w:t>
            </w:r>
          </w:p>
        </w:tc>
        <w:tc>
          <w:tcPr>
            <w:tcW w:w="0" w:type="auto"/>
            <w:vMerge w:val="restart"/>
            <w:tcBorders>
              <w:top w:val="single" w:sz="4" w:space="0" w:color="auto"/>
              <w:left w:val="single" w:sz="4" w:space="0" w:color="auto"/>
              <w:right w:val="single" w:sz="4" w:space="0" w:color="auto"/>
            </w:tcBorders>
            <w:shd w:val="clear" w:color="auto" w:fill="FFFFFF"/>
            <w:tcMar>
              <w:top w:w="15" w:type="dxa"/>
              <w:left w:w="108" w:type="dxa"/>
              <w:bottom w:w="0" w:type="dxa"/>
              <w:right w:w="108" w:type="dxa"/>
            </w:tcMar>
            <w:vAlign w:val="center"/>
            <w:hideMark/>
          </w:tcPr>
          <w:p w:rsidR="00EE6053" w:rsidRPr="00BA5EBA" w:rsidRDefault="00EE6053" w:rsidP="00372913">
            <w:pPr>
              <w:autoSpaceDE w:val="0"/>
              <w:autoSpaceDN w:val="0"/>
              <w:adjustRightInd w:val="0"/>
              <w:spacing w:after="0" w:line="240" w:lineRule="auto"/>
              <w:ind w:firstLine="282"/>
              <w:jc w:val="both"/>
              <w:rPr>
                <w:rFonts w:ascii="Times New Roman" w:hAnsi="Times New Roman" w:cs="Times New Roman"/>
                <w:sz w:val="24"/>
                <w:szCs w:val="24"/>
              </w:rPr>
            </w:pPr>
            <w:r w:rsidRPr="00BA5EBA">
              <w:rPr>
                <w:rFonts w:ascii="Times New Roman" w:hAnsi="Times New Roman" w:cs="Times New Roman"/>
                <w:i/>
                <w:sz w:val="24"/>
                <w:szCs w:val="24"/>
              </w:rPr>
              <w:t>знание</w:t>
            </w:r>
            <w:r w:rsidRPr="00BA5EBA">
              <w:rPr>
                <w:rFonts w:ascii="Times New Roman" w:hAnsi="Times New Roman" w:cs="Times New Roman"/>
                <w:sz w:val="24"/>
                <w:szCs w:val="24"/>
              </w:rPr>
              <w:t xml:space="preserve"> средств избранного вида спорта для формирования навыков здорового образа жизни при проведении занятий рекреационной, оздоровительной направленности с лицами различного пола и возраста;</w:t>
            </w:r>
          </w:p>
          <w:p w:rsidR="00EE6053" w:rsidRPr="00BA5EBA" w:rsidRDefault="00EE6053" w:rsidP="00372913">
            <w:pPr>
              <w:spacing w:after="0" w:line="240" w:lineRule="auto"/>
              <w:ind w:firstLine="282"/>
              <w:jc w:val="both"/>
              <w:rPr>
                <w:rFonts w:ascii="Times New Roman" w:hAnsi="Times New Roman" w:cs="Times New Roman"/>
                <w:sz w:val="24"/>
                <w:szCs w:val="24"/>
              </w:rPr>
            </w:pPr>
            <w:r w:rsidRPr="00BA5EBA">
              <w:rPr>
                <w:rFonts w:ascii="Times New Roman" w:hAnsi="Times New Roman" w:cs="Times New Roman"/>
                <w:i/>
                <w:sz w:val="24"/>
                <w:szCs w:val="24"/>
              </w:rPr>
              <w:t xml:space="preserve">умение </w:t>
            </w:r>
            <w:r w:rsidRPr="00BA5EBA">
              <w:rPr>
                <w:rFonts w:ascii="Times New Roman" w:hAnsi="Times New Roman" w:cs="Times New Roman"/>
                <w:sz w:val="24"/>
                <w:szCs w:val="24"/>
              </w:rPr>
              <w:t>использовать средства избранного вида спорта для формирования навыков здорового образа жизни при проведении занятий рекреационной, оздоровительной направленности с лицами различного пола и возраста;</w:t>
            </w:r>
          </w:p>
          <w:p w:rsidR="00EE6053" w:rsidRPr="00BA5EBA" w:rsidRDefault="00EE6053" w:rsidP="00372913">
            <w:pPr>
              <w:spacing w:after="0" w:line="240" w:lineRule="auto"/>
              <w:ind w:firstLine="282"/>
              <w:jc w:val="both"/>
              <w:rPr>
                <w:rFonts w:ascii="Times New Roman" w:hAnsi="Times New Roman" w:cs="Times New Roman"/>
                <w:i/>
                <w:iCs/>
                <w:sz w:val="24"/>
                <w:szCs w:val="24"/>
              </w:rPr>
            </w:pPr>
            <w:r w:rsidRPr="00BA5EBA">
              <w:rPr>
                <w:rFonts w:ascii="Times New Roman" w:hAnsi="Times New Roman" w:cs="Times New Roman"/>
                <w:i/>
                <w:sz w:val="24"/>
                <w:szCs w:val="24"/>
              </w:rPr>
              <w:t>опыта</w:t>
            </w:r>
            <w:r w:rsidRPr="00BA5EBA">
              <w:rPr>
                <w:rFonts w:ascii="Times New Roman" w:hAnsi="Times New Roman" w:cs="Times New Roman"/>
                <w:sz w:val="24"/>
                <w:szCs w:val="24"/>
              </w:rPr>
              <w:t xml:space="preserve"> использования средств избранного вида спорта для формирования навыков здорового образа жизни при проведении занятий рекреационной, оздоровительной направленности с лицами различного пола и возраста;</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hideMark/>
          </w:tcPr>
          <w:p w:rsidR="00EE6053" w:rsidRPr="00BA5EBA" w:rsidRDefault="00EE6053" w:rsidP="00372913">
            <w:pPr>
              <w:spacing w:after="0" w:line="240" w:lineRule="auto"/>
              <w:ind w:firstLine="285"/>
              <w:jc w:val="both"/>
              <w:rPr>
                <w:rFonts w:ascii="Times New Roman" w:hAnsi="Times New Roman" w:cs="Times New Roman"/>
                <w:b/>
                <w:sz w:val="24"/>
                <w:szCs w:val="24"/>
              </w:rPr>
            </w:pPr>
            <w:r w:rsidRPr="00BA5EBA">
              <w:rPr>
                <w:rFonts w:ascii="Times New Roman" w:hAnsi="Times New Roman" w:cs="Times New Roman"/>
                <w:b/>
                <w:sz w:val="24"/>
                <w:szCs w:val="24"/>
              </w:rPr>
              <w:t>Пороговый уровень (удовлетворительно):</w:t>
            </w:r>
          </w:p>
          <w:p w:rsidR="00EE6053" w:rsidRPr="00BA5EBA" w:rsidRDefault="00EE6053" w:rsidP="00372913">
            <w:pPr>
              <w:autoSpaceDE w:val="0"/>
              <w:autoSpaceDN w:val="0"/>
              <w:adjustRightInd w:val="0"/>
              <w:spacing w:after="0" w:line="240" w:lineRule="auto"/>
              <w:ind w:firstLine="282"/>
              <w:jc w:val="both"/>
              <w:rPr>
                <w:rFonts w:ascii="Times New Roman" w:hAnsi="Times New Roman" w:cs="Times New Roman"/>
                <w:sz w:val="24"/>
                <w:szCs w:val="24"/>
              </w:rPr>
            </w:pPr>
            <w:r w:rsidRPr="00BA5EBA">
              <w:rPr>
                <w:rFonts w:ascii="Times New Roman" w:hAnsi="Times New Roman" w:cs="Times New Roman"/>
                <w:i/>
                <w:sz w:val="24"/>
                <w:szCs w:val="24"/>
              </w:rPr>
              <w:t xml:space="preserve">знает </w:t>
            </w:r>
            <w:r w:rsidRPr="00BA5EBA">
              <w:rPr>
                <w:rFonts w:ascii="Times New Roman" w:hAnsi="Times New Roman" w:cs="Times New Roman"/>
                <w:sz w:val="24"/>
                <w:szCs w:val="24"/>
              </w:rPr>
              <w:t xml:space="preserve"> средства избранного вида спорта для формирования навыков здорового образа жизни при проведении занятий рекреационной, оздоровительной направленности с лицами различного пола и возраста;</w:t>
            </w:r>
          </w:p>
          <w:p w:rsidR="00EE6053" w:rsidRPr="00BA5EBA" w:rsidRDefault="00EE6053" w:rsidP="00372913">
            <w:pPr>
              <w:spacing w:after="0" w:line="240" w:lineRule="auto"/>
              <w:ind w:firstLine="282"/>
              <w:jc w:val="both"/>
              <w:rPr>
                <w:rFonts w:ascii="Times New Roman" w:hAnsi="Times New Roman" w:cs="Times New Roman"/>
                <w:sz w:val="24"/>
                <w:szCs w:val="24"/>
              </w:rPr>
            </w:pPr>
            <w:r w:rsidRPr="00BA5EBA">
              <w:rPr>
                <w:rFonts w:ascii="Times New Roman" w:hAnsi="Times New Roman" w:cs="Times New Roman"/>
                <w:i/>
                <w:sz w:val="24"/>
                <w:szCs w:val="24"/>
              </w:rPr>
              <w:t xml:space="preserve">умеет  </w:t>
            </w:r>
            <w:r w:rsidRPr="00BA5EBA">
              <w:rPr>
                <w:rFonts w:ascii="Times New Roman" w:hAnsi="Times New Roman" w:cs="Times New Roman"/>
                <w:sz w:val="24"/>
                <w:szCs w:val="24"/>
              </w:rPr>
              <w:t>использовать средства избранного вида спорта для формирования навыков здорового образа жизни при проведении занятий рекреационной, оздоровительной направленности;</w:t>
            </w:r>
          </w:p>
          <w:p w:rsidR="00EE6053" w:rsidRPr="00BA5EBA" w:rsidRDefault="00EE6053" w:rsidP="00372913">
            <w:pPr>
              <w:spacing w:after="0" w:line="240" w:lineRule="auto"/>
              <w:ind w:firstLine="282"/>
              <w:jc w:val="both"/>
              <w:rPr>
                <w:rFonts w:ascii="Times New Roman" w:hAnsi="Times New Roman" w:cs="Times New Roman"/>
                <w:sz w:val="24"/>
                <w:szCs w:val="24"/>
              </w:rPr>
            </w:pPr>
            <w:r w:rsidRPr="00BA5EBA">
              <w:rPr>
                <w:rFonts w:ascii="Times New Roman" w:hAnsi="Times New Roman" w:cs="Times New Roman"/>
                <w:i/>
                <w:sz w:val="24"/>
                <w:szCs w:val="24"/>
              </w:rPr>
              <w:t>опыт</w:t>
            </w:r>
            <w:r w:rsidRPr="00BA5EBA">
              <w:rPr>
                <w:rFonts w:ascii="Times New Roman" w:hAnsi="Times New Roman" w:cs="Times New Roman"/>
                <w:sz w:val="24"/>
                <w:szCs w:val="24"/>
              </w:rPr>
              <w:t xml:space="preserve"> использования средств избранного вида спорта для формирования навыков здорового образа жизни при проведении занятий рекреационной, оздоровительной направленности;</w:t>
            </w:r>
          </w:p>
          <w:p w:rsidR="00EE6053" w:rsidRPr="00BA5EBA" w:rsidRDefault="00EE6053" w:rsidP="00372913">
            <w:pPr>
              <w:spacing w:after="0" w:line="240" w:lineRule="auto"/>
              <w:jc w:val="both"/>
              <w:rPr>
                <w:rFonts w:ascii="Times New Roman" w:hAnsi="Times New Roman" w:cs="Times New Roman"/>
                <w:b/>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vAlign w:val="center"/>
            <w:hideMark/>
          </w:tcPr>
          <w:p w:rsidR="00EE6053" w:rsidRPr="00BA5EBA" w:rsidRDefault="00EE6053" w:rsidP="00372913">
            <w:pPr>
              <w:spacing w:after="0" w:line="240" w:lineRule="auto"/>
              <w:jc w:val="center"/>
              <w:rPr>
                <w:rFonts w:ascii="Times New Roman" w:hAnsi="Times New Roman" w:cs="Times New Roman"/>
                <w:i/>
                <w:iCs/>
                <w:sz w:val="24"/>
                <w:szCs w:val="24"/>
              </w:rPr>
            </w:pPr>
            <w:r w:rsidRPr="00BA5EBA">
              <w:rPr>
                <w:rFonts w:ascii="Times New Roman" w:hAnsi="Times New Roman" w:cs="Times New Roman"/>
                <w:i/>
                <w:iCs/>
                <w:sz w:val="24"/>
                <w:szCs w:val="24"/>
              </w:rPr>
              <w:t>устный опрос;</w:t>
            </w:r>
          </w:p>
          <w:p w:rsidR="00EE6053" w:rsidRPr="00BA5EBA" w:rsidRDefault="00EE6053" w:rsidP="00372913">
            <w:pPr>
              <w:spacing w:after="0" w:line="240" w:lineRule="auto"/>
              <w:jc w:val="center"/>
              <w:rPr>
                <w:rFonts w:ascii="Times New Roman" w:hAnsi="Times New Roman" w:cs="Times New Roman"/>
                <w:i/>
                <w:iCs/>
                <w:sz w:val="24"/>
                <w:szCs w:val="24"/>
              </w:rPr>
            </w:pPr>
            <w:r w:rsidRPr="00BA5EBA">
              <w:rPr>
                <w:rFonts w:ascii="Times New Roman" w:hAnsi="Times New Roman" w:cs="Times New Roman"/>
                <w:i/>
                <w:iCs/>
                <w:sz w:val="24"/>
                <w:szCs w:val="24"/>
              </w:rPr>
              <w:t>письменный опрос;</w:t>
            </w:r>
          </w:p>
          <w:p w:rsidR="00EE6053" w:rsidRPr="00BA5EBA" w:rsidRDefault="00EE6053" w:rsidP="00372913">
            <w:pPr>
              <w:spacing w:after="0" w:line="240" w:lineRule="auto"/>
              <w:jc w:val="center"/>
              <w:rPr>
                <w:rFonts w:ascii="Times New Roman" w:hAnsi="Times New Roman" w:cs="Times New Roman"/>
                <w:i/>
                <w:iCs/>
                <w:sz w:val="24"/>
                <w:szCs w:val="24"/>
              </w:rPr>
            </w:pPr>
            <w:r w:rsidRPr="00BA5EBA">
              <w:rPr>
                <w:rFonts w:ascii="Times New Roman" w:hAnsi="Times New Roman" w:cs="Times New Roman"/>
                <w:i/>
                <w:sz w:val="24"/>
                <w:szCs w:val="24"/>
              </w:rPr>
              <w:t>проверка отчета и заключения по результатам практического занятия;</w:t>
            </w:r>
          </w:p>
          <w:p w:rsidR="00EE6053" w:rsidRPr="00BA5EBA" w:rsidRDefault="00EE6053" w:rsidP="00372913">
            <w:pPr>
              <w:spacing w:after="0" w:line="240" w:lineRule="auto"/>
              <w:jc w:val="center"/>
              <w:rPr>
                <w:rFonts w:ascii="Times New Roman" w:hAnsi="Times New Roman" w:cs="Times New Roman"/>
                <w:i/>
                <w:iCs/>
                <w:sz w:val="24"/>
                <w:szCs w:val="24"/>
              </w:rPr>
            </w:pPr>
            <w:r w:rsidRPr="00BA5EBA">
              <w:rPr>
                <w:rFonts w:ascii="Times New Roman" w:hAnsi="Times New Roman" w:cs="Times New Roman"/>
                <w:i/>
                <w:iCs/>
                <w:sz w:val="24"/>
                <w:szCs w:val="24"/>
              </w:rPr>
              <w:t>письменная контрольная работа;</w:t>
            </w:r>
          </w:p>
          <w:p w:rsidR="00EE6053" w:rsidRPr="00BA5EBA" w:rsidRDefault="00EE6053" w:rsidP="00372913">
            <w:pPr>
              <w:spacing w:after="0" w:line="240" w:lineRule="auto"/>
              <w:jc w:val="center"/>
              <w:rPr>
                <w:rFonts w:ascii="Times New Roman" w:hAnsi="Times New Roman" w:cs="Times New Roman"/>
                <w:i/>
                <w:iCs/>
                <w:sz w:val="24"/>
                <w:szCs w:val="24"/>
              </w:rPr>
            </w:pPr>
            <w:r w:rsidRPr="00BA5EBA">
              <w:rPr>
                <w:rFonts w:ascii="Times New Roman" w:hAnsi="Times New Roman" w:cs="Times New Roman"/>
                <w:i/>
                <w:iCs/>
                <w:sz w:val="24"/>
                <w:szCs w:val="24"/>
              </w:rPr>
              <w:t>зачёт;</w:t>
            </w:r>
          </w:p>
          <w:p w:rsidR="00EE6053" w:rsidRPr="00BA5EBA" w:rsidRDefault="00EE6053" w:rsidP="00372913">
            <w:pPr>
              <w:spacing w:after="0" w:line="240" w:lineRule="auto"/>
              <w:jc w:val="center"/>
              <w:rPr>
                <w:rFonts w:ascii="Times New Roman" w:hAnsi="Times New Roman" w:cs="Times New Roman"/>
                <w:i/>
                <w:iCs/>
                <w:sz w:val="24"/>
                <w:szCs w:val="24"/>
              </w:rPr>
            </w:pPr>
          </w:p>
        </w:tc>
      </w:tr>
      <w:tr w:rsidR="00EE6053" w:rsidRPr="00BA5EBA" w:rsidTr="00BF188C">
        <w:trPr>
          <w:trHeight w:val="683"/>
        </w:trPr>
        <w:tc>
          <w:tcPr>
            <w:tcW w:w="0" w:type="auto"/>
            <w:vMerge/>
            <w:tcBorders>
              <w:left w:val="single" w:sz="4" w:space="0" w:color="auto"/>
              <w:right w:val="single" w:sz="4" w:space="0" w:color="auto"/>
            </w:tcBorders>
            <w:shd w:val="clear" w:color="auto" w:fill="FFFFFF"/>
          </w:tcPr>
          <w:p w:rsidR="00EE6053" w:rsidRPr="00BA5EBA" w:rsidRDefault="00EE6053" w:rsidP="00372913">
            <w:pPr>
              <w:spacing w:after="0" w:line="240" w:lineRule="auto"/>
              <w:jc w:val="both"/>
              <w:rPr>
                <w:rFonts w:ascii="Times New Roman" w:hAnsi="Times New Roman" w:cs="Times New Roman"/>
                <w:i/>
                <w:iCs/>
                <w:sz w:val="24"/>
                <w:szCs w:val="24"/>
              </w:rPr>
            </w:pPr>
          </w:p>
        </w:tc>
        <w:tc>
          <w:tcPr>
            <w:tcW w:w="0" w:type="auto"/>
            <w:vMerge/>
            <w:tcBorders>
              <w:left w:val="single" w:sz="4" w:space="0" w:color="auto"/>
              <w:right w:val="single" w:sz="4" w:space="0" w:color="auto"/>
            </w:tcBorders>
            <w:shd w:val="clear" w:color="auto" w:fill="FFFFFF"/>
            <w:tcMar>
              <w:top w:w="15" w:type="dxa"/>
              <w:left w:w="108" w:type="dxa"/>
              <w:bottom w:w="0" w:type="dxa"/>
              <w:right w:w="108" w:type="dxa"/>
            </w:tcMar>
            <w:vAlign w:val="center"/>
            <w:hideMark/>
          </w:tcPr>
          <w:p w:rsidR="00EE6053" w:rsidRPr="00BA5EBA" w:rsidRDefault="00EE6053" w:rsidP="00372913">
            <w:pPr>
              <w:autoSpaceDE w:val="0"/>
              <w:autoSpaceDN w:val="0"/>
              <w:adjustRightInd w:val="0"/>
              <w:spacing w:after="0" w:line="240" w:lineRule="auto"/>
              <w:ind w:firstLine="282"/>
              <w:jc w:val="both"/>
              <w:rPr>
                <w:rFonts w:ascii="Times New Roman" w:hAnsi="Times New Roman" w:cs="Times New Roman"/>
                <w:i/>
                <w:sz w:val="24"/>
                <w:szCs w:val="24"/>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hideMark/>
          </w:tcPr>
          <w:p w:rsidR="00EE6053" w:rsidRPr="00BA5EBA" w:rsidRDefault="00EE6053" w:rsidP="00372913">
            <w:pPr>
              <w:spacing w:after="0" w:line="240" w:lineRule="auto"/>
              <w:ind w:firstLine="285"/>
              <w:jc w:val="both"/>
              <w:rPr>
                <w:rFonts w:ascii="Times New Roman" w:hAnsi="Times New Roman" w:cs="Times New Roman"/>
                <w:b/>
                <w:sz w:val="24"/>
                <w:szCs w:val="24"/>
              </w:rPr>
            </w:pPr>
            <w:r w:rsidRPr="00BA5EBA">
              <w:rPr>
                <w:rFonts w:ascii="Times New Roman" w:hAnsi="Times New Roman" w:cs="Times New Roman"/>
                <w:b/>
                <w:sz w:val="24"/>
                <w:szCs w:val="24"/>
              </w:rPr>
              <w:t>Продвинутый уровень (хорошо):</w:t>
            </w:r>
          </w:p>
          <w:p w:rsidR="00EE6053" w:rsidRPr="00BA5EBA" w:rsidRDefault="00EE6053" w:rsidP="00372913">
            <w:pPr>
              <w:autoSpaceDE w:val="0"/>
              <w:autoSpaceDN w:val="0"/>
              <w:adjustRightInd w:val="0"/>
              <w:spacing w:after="0" w:line="240" w:lineRule="auto"/>
              <w:ind w:firstLine="282"/>
              <w:jc w:val="both"/>
              <w:rPr>
                <w:rFonts w:ascii="Times New Roman" w:hAnsi="Times New Roman" w:cs="Times New Roman"/>
                <w:sz w:val="24"/>
                <w:szCs w:val="24"/>
              </w:rPr>
            </w:pPr>
            <w:r w:rsidRPr="00BA5EBA">
              <w:rPr>
                <w:rFonts w:ascii="Times New Roman" w:hAnsi="Times New Roman" w:cs="Times New Roman"/>
                <w:i/>
                <w:sz w:val="24"/>
                <w:szCs w:val="24"/>
              </w:rPr>
              <w:t xml:space="preserve">знает </w:t>
            </w:r>
            <w:r w:rsidRPr="00BA5EBA">
              <w:rPr>
                <w:rFonts w:ascii="Times New Roman" w:hAnsi="Times New Roman" w:cs="Times New Roman"/>
                <w:sz w:val="24"/>
                <w:szCs w:val="24"/>
              </w:rPr>
              <w:t xml:space="preserve"> большой арсенал средств избранного вида спорта для формирования навыков здорового образа жизни при проведении занятий рекреационной, оздоровительной направленности с лицами различного пола и возраста;</w:t>
            </w:r>
          </w:p>
          <w:p w:rsidR="00EE6053" w:rsidRPr="00BA5EBA" w:rsidRDefault="00EE6053" w:rsidP="00372913">
            <w:pPr>
              <w:spacing w:after="0" w:line="240" w:lineRule="auto"/>
              <w:ind w:firstLine="282"/>
              <w:jc w:val="both"/>
              <w:rPr>
                <w:rFonts w:ascii="Times New Roman" w:hAnsi="Times New Roman" w:cs="Times New Roman"/>
                <w:sz w:val="24"/>
                <w:szCs w:val="24"/>
              </w:rPr>
            </w:pPr>
            <w:r w:rsidRPr="00BA5EBA">
              <w:rPr>
                <w:rFonts w:ascii="Times New Roman" w:hAnsi="Times New Roman" w:cs="Times New Roman"/>
                <w:i/>
                <w:sz w:val="24"/>
                <w:szCs w:val="24"/>
              </w:rPr>
              <w:t xml:space="preserve">умеет  </w:t>
            </w:r>
            <w:r w:rsidRPr="00BA5EBA">
              <w:rPr>
                <w:rFonts w:ascii="Times New Roman" w:hAnsi="Times New Roman" w:cs="Times New Roman"/>
                <w:sz w:val="24"/>
                <w:szCs w:val="24"/>
              </w:rPr>
              <w:t xml:space="preserve">использовать средства избранного вида </w:t>
            </w:r>
            <w:r w:rsidRPr="00BA5EBA">
              <w:rPr>
                <w:rFonts w:ascii="Times New Roman" w:hAnsi="Times New Roman" w:cs="Times New Roman"/>
                <w:sz w:val="24"/>
                <w:szCs w:val="24"/>
              </w:rPr>
              <w:lastRenderedPageBreak/>
              <w:t>спорта для формирования навыков здорового образа жизни при проведении занятий рекреационной, оздоровительной направленности с лицами различного пола и возраста;</w:t>
            </w:r>
          </w:p>
          <w:p w:rsidR="00EE6053" w:rsidRPr="00BA5EBA" w:rsidRDefault="00EE6053" w:rsidP="00372913">
            <w:pPr>
              <w:spacing w:after="0" w:line="240" w:lineRule="auto"/>
              <w:ind w:firstLine="282"/>
              <w:jc w:val="both"/>
              <w:rPr>
                <w:rFonts w:ascii="Times New Roman" w:hAnsi="Times New Roman" w:cs="Times New Roman"/>
                <w:sz w:val="24"/>
                <w:szCs w:val="24"/>
              </w:rPr>
            </w:pPr>
            <w:r w:rsidRPr="00BA5EBA">
              <w:rPr>
                <w:rFonts w:ascii="Times New Roman" w:hAnsi="Times New Roman" w:cs="Times New Roman"/>
                <w:i/>
                <w:sz w:val="24"/>
                <w:szCs w:val="24"/>
              </w:rPr>
              <w:t>опыт</w:t>
            </w:r>
            <w:r w:rsidRPr="00BA5EBA">
              <w:rPr>
                <w:rFonts w:ascii="Times New Roman" w:hAnsi="Times New Roman" w:cs="Times New Roman"/>
                <w:sz w:val="24"/>
                <w:szCs w:val="24"/>
              </w:rPr>
              <w:t xml:space="preserve"> использования средств избранного вида спорта для формирования навыков здорового образа жизни при проведении занятий рекреационной, оздоровительной направленности с лицами различного пола и возраста;</w:t>
            </w:r>
          </w:p>
          <w:p w:rsidR="00EE6053" w:rsidRPr="00BA5EBA" w:rsidRDefault="00EE6053" w:rsidP="00372913">
            <w:pPr>
              <w:spacing w:after="0" w:line="240" w:lineRule="auto"/>
              <w:ind w:firstLine="285"/>
              <w:jc w:val="both"/>
              <w:rPr>
                <w:rFonts w:ascii="Times New Roman" w:hAnsi="Times New Roman" w:cs="Times New Roman"/>
                <w:b/>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vAlign w:val="center"/>
            <w:hideMark/>
          </w:tcPr>
          <w:p w:rsidR="00EE6053" w:rsidRPr="00BA5EBA" w:rsidRDefault="00EE6053" w:rsidP="00372913">
            <w:pPr>
              <w:spacing w:after="0" w:line="240" w:lineRule="auto"/>
              <w:jc w:val="center"/>
              <w:rPr>
                <w:rFonts w:ascii="Times New Roman" w:hAnsi="Times New Roman" w:cs="Times New Roman"/>
                <w:i/>
                <w:iCs/>
                <w:sz w:val="24"/>
                <w:szCs w:val="24"/>
              </w:rPr>
            </w:pPr>
            <w:r w:rsidRPr="00BA5EBA">
              <w:rPr>
                <w:rFonts w:ascii="Times New Roman" w:hAnsi="Times New Roman" w:cs="Times New Roman"/>
                <w:i/>
                <w:iCs/>
                <w:sz w:val="24"/>
                <w:szCs w:val="24"/>
              </w:rPr>
              <w:lastRenderedPageBreak/>
              <w:t>устный опрос;</w:t>
            </w:r>
          </w:p>
          <w:p w:rsidR="00EE6053" w:rsidRPr="00BA5EBA" w:rsidRDefault="00EE6053" w:rsidP="00372913">
            <w:pPr>
              <w:spacing w:after="0" w:line="240" w:lineRule="auto"/>
              <w:jc w:val="center"/>
              <w:rPr>
                <w:rFonts w:ascii="Times New Roman" w:hAnsi="Times New Roman" w:cs="Times New Roman"/>
                <w:i/>
                <w:iCs/>
                <w:sz w:val="24"/>
                <w:szCs w:val="24"/>
              </w:rPr>
            </w:pPr>
            <w:r w:rsidRPr="00BA5EBA">
              <w:rPr>
                <w:rFonts w:ascii="Times New Roman" w:hAnsi="Times New Roman" w:cs="Times New Roman"/>
                <w:i/>
                <w:iCs/>
                <w:sz w:val="24"/>
                <w:szCs w:val="24"/>
              </w:rPr>
              <w:t>письменный опрос;</w:t>
            </w:r>
          </w:p>
          <w:p w:rsidR="00EE6053" w:rsidRPr="00BA5EBA" w:rsidRDefault="00EE6053" w:rsidP="00372913">
            <w:pPr>
              <w:spacing w:after="0" w:line="240" w:lineRule="auto"/>
              <w:jc w:val="center"/>
              <w:rPr>
                <w:rFonts w:ascii="Times New Roman" w:hAnsi="Times New Roman" w:cs="Times New Roman"/>
                <w:i/>
                <w:iCs/>
                <w:sz w:val="24"/>
                <w:szCs w:val="24"/>
              </w:rPr>
            </w:pPr>
            <w:r w:rsidRPr="00BA5EBA">
              <w:rPr>
                <w:rFonts w:ascii="Times New Roman" w:hAnsi="Times New Roman" w:cs="Times New Roman"/>
                <w:i/>
                <w:sz w:val="24"/>
                <w:szCs w:val="24"/>
              </w:rPr>
              <w:t>проверка отчета и заключения по результатам практического занятия;</w:t>
            </w:r>
          </w:p>
          <w:p w:rsidR="00EE6053" w:rsidRPr="00BA5EBA" w:rsidRDefault="00EE6053" w:rsidP="00372913">
            <w:pPr>
              <w:spacing w:after="0" w:line="240" w:lineRule="auto"/>
              <w:jc w:val="center"/>
              <w:rPr>
                <w:rFonts w:ascii="Times New Roman" w:hAnsi="Times New Roman" w:cs="Times New Roman"/>
                <w:i/>
                <w:iCs/>
                <w:sz w:val="24"/>
                <w:szCs w:val="24"/>
              </w:rPr>
            </w:pPr>
            <w:r w:rsidRPr="00BA5EBA">
              <w:rPr>
                <w:rFonts w:ascii="Times New Roman" w:hAnsi="Times New Roman" w:cs="Times New Roman"/>
                <w:i/>
                <w:iCs/>
                <w:sz w:val="24"/>
                <w:szCs w:val="24"/>
              </w:rPr>
              <w:t>письменная контрольная работа;</w:t>
            </w:r>
          </w:p>
          <w:p w:rsidR="00EE6053" w:rsidRPr="00BA5EBA" w:rsidRDefault="00EE6053" w:rsidP="00372913">
            <w:pPr>
              <w:spacing w:after="0" w:line="240" w:lineRule="auto"/>
              <w:jc w:val="center"/>
              <w:rPr>
                <w:rFonts w:ascii="Times New Roman" w:hAnsi="Times New Roman" w:cs="Times New Roman"/>
                <w:i/>
                <w:iCs/>
                <w:sz w:val="24"/>
                <w:szCs w:val="24"/>
              </w:rPr>
            </w:pPr>
            <w:r w:rsidRPr="00BA5EBA">
              <w:rPr>
                <w:rFonts w:ascii="Times New Roman" w:hAnsi="Times New Roman" w:cs="Times New Roman"/>
                <w:i/>
                <w:iCs/>
                <w:sz w:val="24"/>
                <w:szCs w:val="24"/>
              </w:rPr>
              <w:t>зачёт;</w:t>
            </w:r>
          </w:p>
          <w:p w:rsidR="00EE6053" w:rsidRPr="00BA5EBA" w:rsidRDefault="00EE6053" w:rsidP="00372913">
            <w:pPr>
              <w:spacing w:after="0" w:line="240" w:lineRule="auto"/>
              <w:jc w:val="center"/>
              <w:rPr>
                <w:rFonts w:ascii="Times New Roman" w:hAnsi="Times New Roman" w:cs="Times New Roman"/>
                <w:i/>
                <w:iCs/>
                <w:sz w:val="24"/>
                <w:szCs w:val="24"/>
              </w:rPr>
            </w:pPr>
          </w:p>
        </w:tc>
      </w:tr>
      <w:tr w:rsidR="00EE6053" w:rsidRPr="00BA5EBA" w:rsidTr="00BF188C">
        <w:trPr>
          <w:trHeight w:val="5785"/>
        </w:trPr>
        <w:tc>
          <w:tcPr>
            <w:tcW w:w="0" w:type="auto"/>
            <w:vMerge/>
            <w:tcBorders>
              <w:left w:val="single" w:sz="4" w:space="0" w:color="auto"/>
              <w:bottom w:val="single" w:sz="4" w:space="0" w:color="auto"/>
              <w:right w:val="single" w:sz="4" w:space="0" w:color="auto"/>
            </w:tcBorders>
            <w:shd w:val="clear" w:color="auto" w:fill="FFFFFF"/>
          </w:tcPr>
          <w:p w:rsidR="00EE6053" w:rsidRPr="00BA5EBA" w:rsidRDefault="00EE6053" w:rsidP="00372913">
            <w:pPr>
              <w:spacing w:after="0" w:line="240" w:lineRule="auto"/>
              <w:jc w:val="both"/>
              <w:rPr>
                <w:rFonts w:ascii="Times New Roman" w:hAnsi="Times New Roman" w:cs="Times New Roman"/>
                <w:i/>
                <w:iCs/>
                <w:sz w:val="24"/>
                <w:szCs w:val="24"/>
              </w:rPr>
            </w:pPr>
          </w:p>
        </w:tc>
        <w:tc>
          <w:tcPr>
            <w:tcW w:w="0" w:type="auto"/>
            <w:vMerge/>
            <w:tcBorders>
              <w:left w:val="single" w:sz="4" w:space="0" w:color="auto"/>
              <w:bottom w:val="single" w:sz="4" w:space="0" w:color="auto"/>
              <w:right w:val="single" w:sz="4" w:space="0" w:color="auto"/>
            </w:tcBorders>
            <w:shd w:val="clear" w:color="auto" w:fill="FFFFFF"/>
            <w:tcMar>
              <w:top w:w="15" w:type="dxa"/>
              <w:left w:w="108" w:type="dxa"/>
              <w:bottom w:w="0" w:type="dxa"/>
              <w:right w:w="108" w:type="dxa"/>
            </w:tcMar>
            <w:vAlign w:val="center"/>
            <w:hideMark/>
          </w:tcPr>
          <w:p w:rsidR="00EE6053" w:rsidRPr="00BA5EBA" w:rsidRDefault="00EE6053" w:rsidP="00372913">
            <w:pPr>
              <w:autoSpaceDE w:val="0"/>
              <w:autoSpaceDN w:val="0"/>
              <w:adjustRightInd w:val="0"/>
              <w:spacing w:after="0" w:line="240" w:lineRule="auto"/>
              <w:ind w:firstLine="282"/>
              <w:jc w:val="both"/>
              <w:rPr>
                <w:rFonts w:ascii="Times New Roman" w:hAnsi="Times New Roman" w:cs="Times New Roman"/>
                <w:i/>
                <w:sz w:val="24"/>
                <w:szCs w:val="24"/>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hideMark/>
          </w:tcPr>
          <w:p w:rsidR="00EE6053" w:rsidRPr="00BA5EBA" w:rsidRDefault="00EE6053" w:rsidP="00372913">
            <w:pPr>
              <w:spacing w:after="0" w:line="240" w:lineRule="auto"/>
              <w:ind w:firstLine="285"/>
              <w:jc w:val="both"/>
              <w:rPr>
                <w:rFonts w:ascii="Times New Roman" w:hAnsi="Times New Roman" w:cs="Times New Roman"/>
                <w:b/>
                <w:sz w:val="24"/>
                <w:szCs w:val="24"/>
              </w:rPr>
            </w:pPr>
            <w:r w:rsidRPr="00BA5EBA">
              <w:rPr>
                <w:rFonts w:ascii="Times New Roman" w:hAnsi="Times New Roman" w:cs="Times New Roman"/>
                <w:b/>
                <w:sz w:val="24"/>
                <w:szCs w:val="24"/>
              </w:rPr>
              <w:t>Высокий уровень (отлично):</w:t>
            </w:r>
          </w:p>
          <w:p w:rsidR="00EE6053" w:rsidRPr="00BA5EBA" w:rsidRDefault="00EE6053" w:rsidP="00372913">
            <w:pPr>
              <w:autoSpaceDE w:val="0"/>
              <w:autoSpaceDN w:val="0"/>
              <w:adjustRightInd w:val="0"/>
              <w:spacing w:after="0" w:line="240" w:lineRule="auto"/>
              <w:ind w:firstLine="282"/>
              <w:jc w:val="both"/>
              <w:rPr>
                <w:rFonts w:ascii="Times New Roman" w:hAnsi="Times New Roman" w:cs="Times New Roman"/>
                <w:sz w:val="24"/>
                <w:szCs w:val="24"/>
              </w:rPr>
            </w:pPr>
            <w:r w:rsidRPr="00BA5EBA">
              <w:rPr>
                <w:rFonts w:ascii="Times New Roman" w:hAnsi="Times New Roman" w:cs="Times New Roman"/>
                <w:i/>
                <w:sz w:val="24"/>
                <w:szCs w:val="24"/>
              </w:rPr>
              <w:t xml:space="preserve">знает </w:t>
            </w:r>
            <w:r w:rsidRPr="00BA5EBA">
              <w:rPr>
                <w:rFonts w:ascii="Times New Roman" w:hAnsi="Times New Roman" w:cs="Times New Roman"/>
                <w:sz w:val="24"/>
                <w:szCs w:val="24"/>
              </w:rPr>
              <w:t xml:space="preserve"> широкий спектр средства избранного вида спорта для формирования навыков здорового образа жизни при проведении занятий рекреационной, оздоровительной направленности с лицами различного пола и возраста;</w:t>
            </w:r>
          </w:p>
          <w:p w:rsidR="00EE6053" w:rsidRPr="00BA5EBA" w:rsidRDefault="00EE6053" w:rsidP="00372913">
            <w:pPr>
              <w:spacing w:after="0" w:line="240" w:lineRule="auto"/>
              <w:ind w:firstLine="282"/>
              <w:jc w:val="both"/>
              <w:rPr>
                <w:rFonts w:ascii="Times New Roman" w:hAnsi="Times New Roman" w:cs="Times New Roman"/>
                <w:sz w:val="24"/>
                <w:szCs w:val="24"/>
              </w:rPr>
            </w:pPr>
            <w:r w:rsidRPr="00BA5EBA">
              <w:rPr>
                <w:rFonts w:ascii="Times New Roman" w:hAnsi="Times New Roman" w:cs="Times New Roman"/>
                <w:i/>
                <w:sz w:val="24"/>
                <w:szCs w:val="24"/>
              </w:rPr>
              <w:t xml:space="preserve">умеет  </w:t>
            </w:r>
            <w:r w:rsidRPr="00BA5EBA">
              <w:rPr>
                <w:rFonts w:ascii="Times New Roman" w:hAnsi="Times New Roman" w:cs="Times New Roman"/>
                <w:sz w:val="24"/>
                <w:szCs w:val="24"/>
              </w:rPr>
              <w:t>использовать разнообразные средства избранного вида спорта для формирования навыков здорового образа жизни при проведении занятий рекреационной, оздоровительной направленности с лицами различного пола и возраста;</w:t>
            </w:r>
          </w:p>
          <w:p w:rsidR="00EE6053" w:rsidRPr="00BA5EBA" w:rsidRDefault="00EE6053" w:rsidP="00372913">
            <w:pPr>
              <w:spacing w:after="0" w:line="240" w:lineRule="auto"/>
              <w:ind w:firstLine="282"/>
              <w:jc w:val="both"/>
              <w:rPr>
                <w:rFonts w:ascii="Times New Roman" w:hAnsi="Times New Roman" w:cs="Times New Roman"/>
                <w:sz w:val="24"/>
                <w:szCs w:val="24"/>
              </w:rPr>
            </w:pPr>
            <w:r w:rsidRPr="00BA5EBA">
              <w:rPr>
                <w:rFonts w:ascii="Times New Roman" w:hAnsi="Times New Roman" w:cs="Times New Roman"/>
                <w:i/>
                <w:sz w:val="24"/>
                <w:szCs w:val="24"/>
              </w:rPr>
              <w:t>опыт</w:t>
            </w:r>
            <w:r w:rsidRPr="00BA5EBA">
              <w:rPr>
                <w:rFonts w:ascii="Times New Roman" w:hAnsi="Times New Roman" w:cs="Times New Roman"/>
                <w:sz w:val="24"/>
                <w:szCs w:val="24"/>
              </w:rPr>
              <w:t xml:space="preserve"> использования широкого спектра средств избранного вида спорта для формирования навыков здорового образа жизни при проведении занятий рекреационной, оздоровительной направленности с лицами различного пола и возраста;</w:t>
            </w:r>
          </w:p>
          <w:p w:rsidR="00EE6053" w:rsidRPr="00BA5EBA" w:rsidRDefault="00EE6053" w:rsidP="00372913">
            <w:pPr>
              <w:spacing w:after="0" w:line="240" w:lineRule="auto"/>
              <w:ind w:firstLine="285"/>
              <w:jc w:val="both"/>
              <w:rPr>
                <w:rFonts w:ascii="Times New Roman" w:hAnsi="Times New Roman" w:cs="Times New Roman"/>
                <w:b/>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vAlign w:val="center"/>
            <w:hideMark/>
          </w:tcPr>
          <w:p w:rsidR="00EE6053" w:rsidRPr="00BA5EBA" w:rsidRDefault="00EE6053" w:rsidP="00372913">
            <w:pPr>
              <w:spacing w:after="0" w:line="240" w:lineRule="auto"/>
              <w:jc w:val="center"/>
              <w:rPr>
                <w:rFonts w:ascii="Times New Roman" w:hAnsi="Times New Roman" w:cs="Times New Roman"/>
                <w:i/>
                <w:iCs/>
                <w:sz w:val="24"/>
                <w:szCs w:val="24"/>
              </w:rPr>
            </w:pPr>
            <w:r w:rsidRPr="00BA5EBA">
              <w:rPr>
                <w:rFonts w:ascii="Times New Roman" w:hAnsi="Times New Roman" w:cs="Times New Roman"/>
                <w:i/>
                <w:iCs/>
                <w:sz w:val="24"/>
                <w:szCs w:val="24"/>
              </w:rPr>
              <w:t>устный опрос;</w:t>
            </w:r>
          </w:p>
          <w:p w:rsidR="00EE6053" w:rsidRPr="00BA5EBA" w:rsidRDefault="00EE6053" w:rsidP="00372913">
            <w:pPr>
              <w:spacing w:after="0" w:line="240" w:lineRule="auto"/>
              <w:jc w:val="center"/>
              <w:rPr>
                <w:rFonts w:ascii="Times New Roman" w:hAnsi="Times New Roman" w:cs="Times New Roman"/>
                <w:i/>
                <w:iCs/>
                <w:sz w:val="24"/>
                <w:szCs w:val="24"/>
              </w:rPr>
            </w:pPr>
            <w:r w:rsidRPr="00BA5EBA">
              <w:rPr>
                <w:rFonts w:ascii="Times New Roman" w:hAnsi="Times New Roman" w:cs="Times New Roman"/>
                <w:i/>
                <w:iCs/>
                <w:sz w:val="24"/>
                <w:szCs w:val="24"/>
              </w:rPr>
              <w:t>письменный опрос;</w:t>
            </w:r>
          </w:p>
          <w:p w:rsidR="00EE6053" w:rsidRPr="00BA5EBA" w:rsidRDefault="00EE6053" w:rsidP="00372913">
            <w:pPr>
              <w:spacing w:after="0" w:line="240" w:lineRule="auto"/>
              <w:jc w:val="center"/>
              <w:rPr>
                <w:rFonts w:ascii="Times New Roman" w:hAnsi="Times New Roman" w:cs="Times New Roman"/>
                <w:i/>
                <w:iCs/>
                <w:sz w:val="24"/>
                <w:szCs w:val="24"/>
              </w:rPr>
            </w:pPr>
            <w:r w:rsidRPr="00BA5EBA">
              <w:rPr>
                <w:rFonts w:ascii="Times New Roman" w:hAnsi="Times New Roman" w:cs="Times New Roman"/>
                <w:i/>
                <w:sz w:val="24"/>
                <w:szCs w:val="24"/>
              </w:rPr>
              <w:t>проверка отчета и заключения по результатам практического занятия;</w:t>
            </w:r>
          </w:p>
          <w:p w:rsidR="00EE6053" w:rsidRPr="00BA5EBA" w:rsidRDefault="00EE6053" w:rsidP="00372913">
            <w:pPr>
              <w:spacing w:after="0" w:line="240" w:lineRule="auto"/>
              <w:jc w:val="center"/>
              <w:rPr>
                <w:rFonts w:ascii="Times New Roman" w:hAnsi="Times New Roman" w:cs="Times New Roman"/>
                <w:i/>
                <w:iCs/>
                <w:sz w:val="24"/>
                <w:szCs w:val="24"/>
              </w:rPr>
            </w:pPr>
            <w:r w:rsidRPr="00BA5EBA">
              <w:rPr>
                <w:rFonts w:ascii="Times New Roman" w:hAnsi="Times New Roman" w:cs="Times New Roman"/>
                <w:i/>
                <w:iCs/>
                <w:sz w:val="24"/>
                <w:szCs w:val="24"/>
              </w:rPr>
              <w:t>письменная контрольная работа;</w:t>
            </w:r>
          </w:p>
          <w:p w:rsidR="00EE6053" w:rsidRPr="00BA5EBA" w:rsidRDefault="00EE6053" w:rsidP="00372913">
            <w:pPr>
              <w:spacing w:after="0" w:line="240" w:lineRule="auto"/>
              <w:jc w:val="center"/>
              <w:rPr>
                <w:rFonts w:ascii="Times New Roman" w:hAnsi="Times New Roman" w:cs="Times New Roman"/>
                <w:i/>
                <w:iCs/>
                <w:sz w:val="24"/>
                <w:szCs w:val="24"/>
              </w:rPr>
            </w:pPr>
            <w:r w:rsidRPr="00BA5EBA">
              <w:rPr>
                <w:rFonts w:ascii="Times New Roman" w:hAnsi="Times New Roman" w:cs="Times New Roman"/>
                <w:i/>
                <w:iCs/>
                <w:sz w:val="24"/>
                <w:szCs w:val="24"/>
              </w:rPr>
              <w:t>зачёт;</w:t>
            </w:r>
          </w:p>
          <w:p w:rsidR="00EE6053" w:rsidRPr="00BA5EBA" w:rsidRDefault="00EE6053" w:rsidP="00372913">
            <w:pPr>
              <w:spacing w:after="0" w:line="240" w:lineRule="auto"/>
              <w:jc w:val="center"/>
              <w:rPr>
                <w:rFonts w:ascii="Times New Roman" w:hAnsi="Times New Roman" w:cs="Times New Roman"/>
                <w:i/>
                <w:iCs/>
                <w:sz w:val="24"/>
                <w:szCs w:val="24"/>
              </w:rPr>
            </w:pPr>
          </w:p>
        </w:tc>
      </w:tr>
      <w:tr w:rsidR="00EE6053" w:rsidRPr="00BA5EBA" w:rsidTr="00BF188C">
        <w:trPr>
          <w:trHeight w:val="5785"/>
        </w:trPr>
        <w:tc>
          <w:tcPr>
            <w:tcW w:w="0" w:type="auto"/>
            <w:tcBorders>
              <w:left w:val="single" w:sz="4" w:space="0" w:color="auto"/>
              <w:right w:val="single" w:sz="4" w:space="0" w:color="auto"/>
            </w:tcBorders>
            <w:shd w:val="clear" w:color="auto" w:fill="FFFFFF"/>
          </w:tcPr>
          <w:p w:rsidR="00EE6053" w:rsidRPr="00BA5EBA" w:rsidRDefault="00EE6053" w:rsidP="00372913">
            <w:pPr>
              <w:spacing w:after="0" w:line="240" w:lineRule="auto"/>
              <w:jc w:val="both"/>
              <w:rPr>
                <w:rFonts w:ascii="Times New Roman" w:hAnsi="Times New Roman" w:cs="Times New Roman"/>
                <w:i/>
                <w:iCs/>
                <w:sz w:val="24"/>
                <w:szCs w:val="24"/>
              </w:rPr>
            </w:pPr>
          </w:p>
          <w:p w:rsidR="00EE6053" w:rsidRPr="00BA5EBA" w:rsidRDefault="00EE6053" w:rsidP="00372913">
            <w:pPr>
              <w:spacing w:after="0" w:line="240" w:lineRule="auto"/>
              <w:jc w:val="both"/>
              <w:rPr>
                <w:rFonts w:ascii="Times New Roman" w:hAnsi="Times New Roman" w:cs="Times New Roman"/>
                <w:i/>
                <w:iCs/>
                <w:sz w:val="24"/>
                <w:szCs w:val="24"/>
              </w:rPr>
            </w:pPr>
          </w:p>
          <w:p w:rsidR="00EE6053" w:rsidRPr="00BA5EBA" w:rsidRDefault="00EE6053" w:rsidP="00372913">
            <w:pPr>
              <w:spacing w:after="0" w:line="240" w:lineRule="auto"/>
              <w:jc w:val="both"/>
              <w:rPr>
                <w:rFonts w:ascii="Times New Roman" w:hAnsi="Times New Roman" w:cs="Times New Roman"/>
                <w:i/>
                <w:iCs/>
                <w:sz w:val="24"/>
                <w:szCs w:val="24"/>
              </w:rPr>
            </w:pPr>
          </w:p>
          <w:p w:rsidR="00EE6053" w:rsidRPr="00BA5EBA" w:rsidRDefault="00EE6053" w:rsidP="00372913">
            <w:pPr>
              <w:spacing w:after="0" w:line="240" w:lineRule="auto"/>
              <w:jc w:val="both"/>
              <w:rPr>
                <w:rFonts w:ascii="Times New Roman" w:hAnsi="Times New Roman" w:cs="Times New Roman"/>
                <w:i/>
                <w:iCs/>
                <w:sz w:val="24"/>
                <w:szCs w:val="24"/>
              </w:rPr>
            </w:pPr>
          </w:p>
          <w:p w:rsidR="00EE6053" w:rsidRPr="00BA5EBA" w:rsidRDefault="00EE6053" w:rsidP="00372913">
            <w:pPr>
              <w:spacing w:after="0" w:line="240" w:lineRule="auto"/>
              <w:jc w:val="both"/>
              <w:rPr>
                <w:rFonts w:ascii="Times New Roman" w:hAnsi="Times New Roman" w:cs="Times New Roman"/>
                <w:i/>
                <w:iCs/>
                <w:sz w:val="24"/>
                <w:szCs w:val="24"/>
              </w:rPr>
            </w:pPr>
          </w:p>
          <w:p w:rsidR="00EE6053" w:rsidRPr="00BA5EBA" w:rsidRDefault="00EE6053" w:rsidP="00372913">
            <w:pPr>
              <w:spacing w:after="0" w:line="240" w:lineRule="auto"/>
              <w:jc w:val="both"/>
              <w:rPr>
                <w:rFonts w:ascii="Times New Roman" w:hAnsi="Times New Roman" w:cs="Times New Roman"/>
                <w:i/>
                <w:iCs/>
                <w:sz w:val="24"/>
                <w:szCs w:val="24"/>
              </w:rPr>
            </w:pPr>
          </w:p>
          <w:p w:rsidR="00EE6053" w:rsidRPr="00BA5EBA" w:rsidRDefault="00EE6053" w:rsidP="00372913">
            <w:pPr>
              <w:spacing w:after="0" w:line="240" w:lineRule="auto"/>
              <w:jc w:val="both"/>
              <w:rPr>
                <w:rFonts w:ascii="Times New Roman" w:hAnsi="Times New Roman" w:cs="Times New Roman"/>
                <w:i/>
                <w:iCs/>
                <w:sz w:val="24"/>
                <w:szCs w:val="24"/>
              </w:rPr>
            </w:pPr>
          </w:p>
          <w:p w:rsidR="00EE6053" w:rsidRPr="00BA5EBA" w:rsidRDefault="00EE6053" w:rsidP="00372913">
            <w:pPr>
              <w:spacing w:after="0" w:line="240" w:lineRule="auto"/>
              <w:jc w:val="both"/>
              <w:rPr>
                <w:rFonts w:ascii="Times New Roman" w:hAnsi="Times New Roman" w:cs="Times New Roman"/>
                <w:i/>
                <w:iCs/>
                <w:sz w:val="24"/>
                <w:szCs w:val="24"/>
              </w:rPr>
            </w:pPr>
          </w:p>
          <w:p w:rsidR="00EE6053" w:rsidRPr="00BA5EBA" w:rsidRDefault="00EE6053" w:rsidP="00372913">
            <w:pPr>
              <w:spacing w:after="0" w:line="240" w:lineRule="auto"/>
              <w:jc w:val="both"/>
              <w:rPr>
                <w:rFonts w:ascii="Times New Roman" w:hAnsi="Times New Roman" w:cs="Times New Roman"/>
                <w:i/>
                <w:iCs/>
                <w:sz w:val="24"/>
                <w:szCs w:val="24"/>
              </w:rPr>
            </w:pPr>
          </w:p>
          <w:p w:rsidR="00EE6053" w:rsidRPr="00BA5EBA" w:rsidRDefault="00EE6053" w:rsidP="00372913">
            <w:pPr>
              <w:spacing w:after="0" w:line="240" w:lineRule="auto"/>
              <w:jc w:val="both"/>
              <w:rPr>
                <w:rFonts w:ascii="Times New Roman" w:hAnsi="Times New Roman" w:cs="Times New Roman"/>
                <w:i/>
                <w:iCs/>
                <w:sz w:val="24"/>
                <w:szCs w:val="24"/>
              </w:rPr>
            </w:pPr>
            <w:r w:rsidRPr="00BA5EBA">
              <w:rPr>
                <w:rFonts w:ascii="Times New Roman" w:hAnsi="Times New Roman" w:cs="Times New Roman"/>
                <w:i/>
                <w:iCs/>
                <w:sz w:val="24"/>
                <w:szCs w:val="24"/>
              </w:rPr>
              <w:t>ОПК -7</w:t>
            </w:r>
          </w:p>
        </w:tc>
        <w:tc>
          <w:tcPr>
            <w:tcW w:w="0" w:type="auto"/>
            <w:vMerge w:val="restart"/>
            <w:tcBorders>
              <w:left w:val="single" w:sz="4" w:space="0" w:color="auto"/>
              <w:right w:val="single" w:sz="4" w:space="0" w:color="auto"/>
            </w:tcBorders>
            <w:shd w:val="clear" w:color="auto" w:fill="FFFFFF"/>
            <w:tcMar>
              <w:top w:w="15" w:type="dxa"/>
              <w:left w:w="108" w:type="dxa"/>
              <w:bottom w:w="0" w:type="dxa"/>
              <w:right w:w="108" w:type="dxa"/>
            </w:tcMar>
            <w:vAlign w:val="center"/>
            <w:hideMark/>
          </w:tcPr>
          <w:p w:rsidR="00EE6053" w:rsidRPr="00BA5EBA" w:rsidRDefault="00EE6053" w:rsidP="00372913">
            <w:pPr>
              <w:autoSpaceDE w:val="0"/>
              <w:autoSpaceDN w:val="0"/>
              <w:adjustRightInd w:val="0"/>
              <w:spacing w:after="0" w:line="240" w:lineRule="auto"/>
              <w:ind w:firstLine="282"/>
              <w:jc w:val="both"/>
              <w:rPr>
                <w:rFonts w:ascii="Times New Roman" w:hAnsi="Times New Roman" w:cs="Times New Roman"/>
                <w:sz w:val="24"/>
                <w:szCs w:val="24"/>
              </w:rPr>
            </w:pPr>
            <w:r w:rsidRPr="00BA5EBA">
              <w:rPr>
                <w:rFonts w:ascii="Times New Roman" w:hAnsi="Times New Roman" w:cs="Times New Roman"/>
                <w:i/>
                <w:sz w:val="24"/>
                <w:szCs w:val="24"/>
              </w:rPr>
              <w:t>знание</w:t>
            </w:r>
            <w:r w:rsidRPr="00BA5EBA">
              <w:rPr>
                <w:rFonts w:ascii="Times New Roman" w:hAnsi="Times New Roman" w:cs="Times New Roman"/>
                <w:sz w:val="24"/>
                <w:szCs w:val="24"/>
              </w:rPr>
              <w:t xml:space="preserve"> требований безопасности, санитарных и гигиенических правил и норм,  профилактики травматизма, оказания первой доврачебной помощи;</w:t>
            </w:r>
          </w:p>
          <w:p w:rsidR="00EE6053" w:rsidRPr="00BA5EBA" w:rsidRDefault="00EE6053" w:rsidP="00372913">
            <w:pPr>
              <w:spacing w:after="0" w:line="240" w:lineRule="auto"/>
              <w:ind w:firstLine="282"/>
              <w:jc w:val="both"/>
              <w:rPr>
                <w:rFonts w:ascii="Times New Roman" w:hAnsi="Times New Roman" w:cs="Times New Roman"/>
                <w:sz w:val="24"/>
                <w:szCs w:val="24"/>
              </w:rPr>
            </w:pPr>
            <w:r w:rsidRPr="00BA5EBA">
              <w:rPr>
                <w:rFonts w:ascii="Times New Roman" w:hAnsi="Times New Roman" w:cs="Times New Roman"/>
                <w:i/>
                <w:sz w:val="24"/>
                <w:szCs w:val="24"/>
              </w:rPr>
              <w:t>умение</w:t>
            </w:r>
            <w:r w:rsidRPr="00BA5EBA">
              <w:rPr>
                <w:rFonts w:ascii="Times New Roman" w:hAnsi="Times New Roman" w:cs="Times New Roman"/>
                <w:sz w:val="24"/>
                <w:szCs w:val="24"/>
              </w:rPr>
              <w:t xml:space="preserve"> обеспечивать в процессе профессиональной деятельности соблюдение требований безопасности, санитарных и гигиенических правил и норм, проводить профилактику травматизма, оказывать первую доврачебную помощь;</w:t>
            </w:r>
          </w:p>
          <w:p w:rsidR="00EE6053" w:rsidRPr="00BA5EBA" w:rsidRDefault="00EE6053" w:rsidP="00372913">
            <w:pPr>
              <w:spacing w:after="0" w:line="240" w:lineRule="auto"/>
              <w:ind w:firstLine="282"/>
              <w:jc w:val="both"/>
              <w:rPr>
                <w:rFonts w:ascii="Times New Roman" w:hAnsi="Times New Roman" w:cs="Times New Roman"/>
                <w:sz w:val="24"/>
                <w:szCs w:val="24"/>
              </w:rPr>
            </w:pPr>
            <w:r w:rsidRPr="00BA5EBA">
              <w:rPr>
                <w:rFonts w:ascii="Times New Roman" w:hAnsi="Times New Roman" w:cs="Times New Roman"/>
                <w:i/>
                <w:sz w:val="24"/>
                <w:szCs w:val="24"/>
              </w:rPr>
              <w:t>опыт</w:t>
            </w:r>
            <w:r w:rsidRPr="00BA5EBA">
              <w:rPr>
                <w:rFonts w:ascii="Times New Roman" w:hAnsi="Times New Roman" w:cs="Times New Roman"/>
                <w:sz w:val="24"/>
                <w:szCs w:val="24"/>
              </w:rPr>
              <w:t xml:space="preserve"> соблюдения требований безопасности, санитарных и гигиенических правил и норм, проведения профилактики травматизма, оказания первой доврачебной помощи;</w:t>
            </w:r>
          </w:p>
          <w:p w:rsidR="00EE6053" w:rsidRPr="00BA5EBA" w:rsidRDefault="00EE6053" w:rsidP="00372913">
            <w:pPr>
              <w:autoSpaceDE w:val="0"/>
              <w:autoSpaceDN w:val="0"/>
              <w:adjustRightInd w:val="0"/>
              <w:spacing w:after="0" w:line="240" w:lineRule="auto"/>
              <w:ind w:firstLine="282"/>
              <w:jc w:val="both"/>
              <w:rPr>
                <w:rFonts w:ascii="Times New Roman" w:hAnsi="Times New Roman" w:cs="Times New Roman"/>
                <w:i/>
                <w:sz w:val="24"/>
                <w:szCs w:val="24"/>
              </w:rPr>
            </w:pPr>
          </w:p>
          <w:p w:rsidR="00EE6053" w:rsidRPr="00BA5EBA" w:rsidRDefault="00EE6053" w:rsidP="00372913">
            <w:pPr>
              <w:autoSpaceDE w:val="0"/>
              <w:autoSpaceDN w:val="0"/>
              <w:adjustRightInd w:val="0"/>
              <w:spacing w:after="0" w:line="240" w:lineRule="auto"/>
              <w:ind w:firstLine="282"/>
              <w:jc w:val="both"/>
              <w:rPr>
                <w:rFonts w:ascii="Times New Roman" w:hAnsi="Times New Roman" w:cs="Times New Roman"/>
                <w:i/>
                <w:sz w:val="24"/>
                <w:szCs w:val="24"/>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hideMark/>
          </w:tcPr>
          <w:p w:rsidR="00EE6053" w:rsidRPr="00BA5EBA" w:rsidRDefault="00EE6053" w:rsidP="00372913">
            <w:pPr>
              <w:spacing w:after="0" w:line="240" w:lineRule="auto"/>
              <w:ind w:firstLine="285"/>
              <w:jc w:val="both"/>
              <w:rPr>
                <w:rFonts w:ascii="Times New Roman" w:hAnsi="Times New Roman" w:cs="Times New Roman"/>
                <w:b/>
                <w:sz w:val="24"/>
                <w:szCs w:val="24"/>
              </w:rPr>
            </w:pPr>
            <w:r w:rsidRPr="00BA5EBA">
              <w:rPr>
                <w:rFonts w:ascii="Times New Roman" w:hAnsi="Times New Roman" w:cs="Times New Roman"/>
                <w:b/>
                <w:sz w:val="24"/>
                <w:szCs w:val="24"/>
              </w:rPr>
              <w:t>Пороговый уровень (удовлетворительно):</w:t>
            </w:r>
          </w:p>
          <w:p w:rsidR="00EE6053" w:rsidRPr="00BA5EBA" w:rsidRDefault="00EE6053" w:rsidP="00372913">
            <w:pPr>
              <w:autoSpaceDE w:val="0"/>
              <w:autoSpaceDN w:val="0"/>
              <w:adjustRightInd w:val="0"/>
              <w:spacing w:after="0" w:line="240" w:lineRule="auto"/>
              <w:ind w:firstLine="282"/>
              <w:jc w:val="both"/>
              <w:rPr>
                <w:rFonts w:ascii="Times New Roman" w:hAnsi="Times New Roman" w:cs="Times New Roman"/>
                <w:sz w:val="24"/>
                <w:szCs w:val="24"/>
              </w:rPr>
            </w:pPr>
            <w:r w:rsidRPr="00BA5EBA">
              <w:rPr>
                <w:rFonts w:ascii="Times New Roman" w:hAnsi="Times New Roman" w:cs="Times New Roman"/>
                <w:i/>
                <w:sz w:val="24"/>
                <w:szCs w:val="24"/>
              </w:rPr>
              <w:t>знает</w:t>
            </w:r>
            <w:r w:rsidRPr="00BA5EBA">
              <w:rPr>
                <w:rFonts w:ascii="Times New Roman" w:hAnsi="Times New Roman" w:cs="Times New Roman"/>
                <w:sz w:val="24"/>
                <w:szCs w:val="24"/>
              </w:rPr>
              <w:t xml:space="preserve"> требований безопасности, санитарных и гигиенических правил и норм,  профилактики травматизма, оказания первой доврачебной помощи;</w:t>
            </w:r>
          </w:p>
          <w:p w:rsidR="00EE6053" w:rsidRPr="00BA5EBA" w:rsidRDefault="00EE6053" w:rsidP="00372913">
            <w:pPr>
              <w:spacing w:after="0" w:line="240" w:lineRule="auto"/>
              <w:ind w:firstLine="282"/>
              <w:jc w:val="both"/>
              <w:rPr>
                <w:rFonts w:ascii="Times New Roman" w:hAnsi="Times New Roman" w:cs="Times New Roman"/>
                <w:sz w:val="24"/>
                <w:szCs w:val="24"/>
              </w:rPr>
            </w:pPr>
            <w:r w:rsidRPr="00BA5EBA">
              <w:rPr>
                <w:rFonts w:ascii="Times New Roman" w:hAnsi="Times New Roman" w:cs="Times New Roman"/>
                <w:i/>
                <w:sz w:val="24"/>
                <w:szCs w:val="24"/>
              </w:rPr>
              <w:t>умеет</w:t>
            </w:r>
            <w:r w:rsidRPr="00BA5EBA">
              <w:rPr>
                <w:rFonts w:ascii="Times New Roman" w:hAnsi="Times New Roman" w:cs="Times New Roman"/>
                <w:sz w:val="24"/>
                <w:szCs w:val="24"/>
              </w:rPr>
              <w:t xml:space="preserve"> обеспечивать в процессе профессиональной деятельности соблюдение требований безопасности;</w:t>
            </w:r>
          </w:p>
          <w:p w:rsidR="00EE6053" w:rsidRPr="00BA5EBA" w:rsidRDefault="00EE6053" w:rsidP="00372913">
            <w:pPr>
              <w:spacing w:after="0" w:line="240" w:lineRule="auto"/>
              <w:ind w:firstLine="282"/>
              <w:jc w:val="both"/>
              <w:rPr>
                <w:rFonts w:ascii="Times New Roman" w:hAnsi="Times New Roman" w:cs="Times New Roman"/>
                <w:sz w:val="24"/>
                <w:szCs w:val="24"/>
              </w:rPr>
            </w:pPr>
            <w:r w:rsidRPr="00BA5EBA">
              <w:rPr>
                <w:rFonts w:ascii="Times New Roman" w:hAnsi="Times New Roman" w:cs="Times New Roman"/>
                <w:i/>
                <w:sz w:val="24"/>
                <w:szCs w:val="24"/>
              </w:rPr>
              <w:t>опыт</w:t>
            </w:r>
            <w:r w:rsidRPr="00BA5EBA">
              <w:rPr>
                <w:rFonts w:ascii="Times New Roman" w:hAnsi="Times New Roman" w:cs="Times New Roman"/>
                <w:sz w:val="24"/>
                <w:szCs w:val="24"/>
              </w:rPr>
              <w:t xml:space="preserve"> соблюдения требований безопасности;</w:t>
            </w:r>
          </w:p>
          <w:p w:rsidR="00EE6053" w:rsidRPr="00BA5EBA" w:rsidRDefault="00EE6053" w:rsidP="00372913">
            <w:pPr>
              <w:autoSpaceDE w:val="0"/>
              <w:autoSpaceDN w:val="0"/>
              <w:adjustRightInd w:val="0"/>
              <w:spacing w:after="0" w:line="240" w:lineRule="auto"/>
              <w:ind w:firstLine="282"/>
              <w:jc w:val="both"/>
              <w:rPr>
                <w:rFonts w:ascii="Times New Roman" w:hAnsi="Times New Roman" w:cs="Times New Roman"/>
                <w:i/>
                <w:sz w:val="24"/>
                <w:szCs w:val="24"/>
              </w:rPr>
            </w:pPr>
          </w:p>
          <w:p w:rsidR="00EE6053" w:rsidRPr="00BA5EBA" w:rsidRDefault="00EE6053" w:rsidP="00372913">
            <w:pPr>
              <w:spacing w:after="0" w:line="240" w:lineRule="auto"/>
              <w:ind w:firstLine="285"/>
              <w:jc w:val="both"/>
              <w:rPr>
                <w:rFonts w:ascii="Times New Roman" w:hAnsi="Times New Roman" w:cs="Times New Roman"/>
                <w:b/>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vAlign w:val="center"/>
            <w:hideMark/>
          </w:tcPr>
          <w:p w:rsidR="00EE6053" w:rsidRPr="00BA5EBA" w:rsidRDefault="00EE6053" w:rsidP="00372913">
            <w:pPr>
              <w:spacing w:after="0" w:line="240" w:lineRule="auto"/>
              <w:jc w:val="center"/>
              <w:rPr>
                <w:rFonts w:ascii="Times New Roman" w:hAnsi="Times New Roman" w:cs="Times New Roman"/>
                <w:i/>
                <w:iCs/>
                <w:sz w:val="24"/>
                <w:szCs w:val="24"/>
              </w:rPr>
            </w:pPr>
            <w:r w:rsidRPr="00BA5EBA">
              <w:rPr>
                <w:rFonts w:ascii="Times New Roman" w:hAnsi="Times New Roman" w:cs="Times New Roman"/>
                <w:i/>
                <w:iCs/>
                <w:sz w:val="24"/>
                <w:szCs w:val="24"/>
              </w:rPr>
              <w:t>устный опрос;</w:t>
            </w:r>
          </w:p>
          <w:p w:rsidR="00EE6053" w:rsidRPr="00BA5EBA" w:rsidRDefault="00EE6053" w:rsidP="00372913">
            <w:pPr>
              <w:spacing w:after="0" w:line="240" w:lineRule="auto"/>
              <w:jc w:val="center"/>
              <w:rPr>
                <w:rFonts w:ascii="Times New Roman" w:hAnsi="Times New Roman" w:cs="Times New Roman"/>
                <w:i/>
                <w:iCs/>
                <w:sz w:val="24"/>
                <w:szCs w:val="24"/>
              </w:rPr>
            </w:pPr>
            <w:r w:rsidRPr="00BA5EBA">
              <w:rPr>
                <w:rFonts w:ascii="Times New Roman" w:hAnsi="Times New Roman" w:cs="Times New Roman"/>
                <w:i/>
                <w:iCs/>
                <w:sz w:val="24"/>
                <w:szCs w:val="24"/>
              </w:rPr>
              <w:t>письменный опрос;</w:t>
            </w:r>
          </w:p>
          <w:p w:rsidR="00EE6053" w:rsidRPr="00BA5EBA" w:rsidRDefault="00EE6053" w:rsidP="00372913">
            <w:pPr>
              <w:spacing w:after="0" w:line="240" w:lineRule="auto"/>
              <w:jc w:val="center"/>
              <w:rPr>
                <w:rFonts w:ascii="Times New Roman" w:hAnsi="Times New Roman" w:cs="Times New Roman"/>
                <w:i/>
                <w:iCs/>
                <w:sz w:val="24"/>
                <w:szCs w:val="24"/>
              </w:rPr>
            </w:pPr>
            <w:r w:rsidRPr="00BA5EBA">
              <w:rPr>
                <w:rFonts w:ascii="Times New Roman" w:hAnsi="Times New Roman" w:cs="Times New Roman"/>
                <w:i/>
                <w:sz w:val="24"/>
                <w:szCs w:val="24"/>
              </w:rPr>
              <w:t>проверка отчета и заключения по результатам практического занятия;</w:t>
            </w:r>
          </w:p>
          <w:p w:rsidR="00EE6053" w:rsidRPr="00BA5EBA" w:rsidRDefault="00EE6053" w:rsidP="00372913">
            <w:pPr>
              <w:spacing w:after="0" w:line="240" w:lineRule="auto"/>
              <w:jc w:val="center"/>
              <w:rPr>
                <w:rFonts w:ascii="Times New Roman" w:hAnsi="Times New Roman" w:cs="Times New Roman"/>
                <w:i/>
                <w:iCs/>
                <w:sz w:val="24"/>
                <w:szCs w:val="24"/>
              </w:rPr>
            </w:pPr>
            <w:r w:rsidRPr="00BA5EBA">
              <w:rPr>
                <w:rFonts w:ascii="Times New Roman" w:hAnsi="Times New Roman" w:cs="Times New Roman"/>
                <w:i/>
                <w:iCs/>
                <w:sz w:val="24"/>
                <w:szCs w:val="24"/>
              </w:rPr>
              <w:t>письменная контрольная работа;</w:t>
            </w:r>
          </w:p>
          <w:p w:rsidR="00EE6053" w:rsidRPr="00BA5EBA" w:rsidRDefault="00EE6053" w:rsidP="00372913">
            <w:pPr>
              <w:spacing w:after="0" w:line="240" w:lineRule="auto"/>
              <w:jc w:val="center"/>
              <w:rPr>
                <w:rFonts w:ascii="Times New Roman" w:hAnsi="Times New Roman" w:cs="Times New Roman"/>
                <w:i/>
                <w:iCs/>
                <w:sz w:val="24"/>
                <w:szCs w:val="24"/>
              </w:rPr>
            </w:pPr>
            <w:r w:rsidRPr="00BA5EBA">
              <w:rPr>
                <w:rFonts w:ascii="Times New Roman" w:hAnsi="Times New Roman" w:cs="Times New Roman"/>
                <w:i/>
                <w:iCs/>
                <w:sz w:val="24"/>
                <w:szCs w:val="24"/>
              </w:rPr>
              <w:t>зачёт;</w:t>
            </w:r>
          </w:p>
          <w:p w:rsidR="00EE6053" w:rsidRPr="00BA5EBA" w:rsidRDefault="00EE6053" w:rsidP="00372913">
            <w:pPr>
              <w:spacing w:after="0" w:line="240" w:lineRule="auto"/>
              <w:jc w:val="center"/>
              <w:rPr>
                <w:rFonts w:ascii="Times New Roman" w:hAnsi="Times New Roman" w:cs="Times New Roman"/>
                <w:i/>
                <w:iCs/>
                <w:sz w:val="24"/>
                <w:szCs w:val="24"/>
              </w:rPr>
            </w:pPr>
          </w:p>
        </w:tc>
      </w:tr>
      <w:tr w:rsidR="00EE6053" w:rsidRPr="00BA5EBA" w:rsidTr="00BF188C">
        <w:trPr>
          <w:trHeight w:val="5785"/>
        </w:trPr>
        <w:tc>
          <w:tcPr>
            <w:tcW w:w="0" w:type="auto"/>
            <w:vMerge w:val="restart"/>
            <w:tcBorders>
              <w:left w:val="single" w:sz="4" w:space="0" w:color="auto"/>
              <w:right w:val="single" w:sz="4" w:space="0" w:color="auto"/>
            </w:tcBorders>
            <w:shd w:val="clear" w:color="auto" w:fill="FFFFFF"/>
          </w:tcPr>
          <w:p w:rsidR="00EE6053" w:rsidRPr="00BA5EBA" w:rsidRDefault="00EE6053" w:rsidP="00372913">
            <w:pPr>
              <w:spacing w:after="0" w:line="240" w:lineRule="auto"/>
              <w:jc w:val="both"/>
              <w:rPr>
                <w:rFonts w:ascii="Times New Roman" w:hAnsi="Times New Roman" w:cs="Times New Roman"/>
                <w:i/>
                <w:iCs/>
                <w:sz w:val="24"/>
                <w:szCs w:val="24"/>
              </w:rPr>
            </w:pPr>
          </w:p>
        </w:tc>
        <w:tc>
          <w:tcPr>
            <w:tcW w:w="0" w:type="auto"/>
            <w:vMerge/>
            <w:tcBorders>
              <w:left w:val="single" w:sz="4" w:space="0" w:color="auto"/>
              <w:right w:val="single" w:sz="4" w:space="0" w:color="auto"/>
            </w:tcBorders>
            <w:shd w:val="clear" w:color="auto" w:fill="FFFFFF"/>
            <w:tcMar>
              <w:top w:w="15" w:type="dxa"/>
              <w:left w:w="108" w:type="dxa"/>
              <w:bottom w:w="0" w:type="dxa"/>
              <w:right w:w="108" w:type="dxa"/>
            </w:tcMar>
            <w:vAlign w:val="center"/>
            <w:hideMark/>
          </w:tcPr>
          <w:p w:rsidR="00EE6053" w:rsidRPr="00BA5EBA" w:rsidRDefault="00EE6053" w:rsidP="00372913">
            <w:pPr>
              <w:autoSpaceDE w:val="0"/>
              <w:autoSpaceDN w:val="0"/>
              <w:adjustRightInd w:val="0"/>
              <w:spacing w:after="0" w:line="240" w:lineRule="auto"/>
              <w:ind w:firstLine="282"/>
              <w:jc w:val="both"/>
              <w:rPr>
                <w:rFonts w:ascii="Times New Roman" w:hAnsi="Times New Roman" w:cs="Times New Roman"/>
                <w:i/>
                <w:sz w:val="24"/>
                <w:szCs w:val="24"/>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hideMark/>
          </w:tcPr>
          <w:p w:rsidR="00EE6053" w:rsidRPr="00BA5EBA" w:rsidRDefault="00EE6053" w:rsidP="00372913">
            <w:pPr>
              <w:spacing w:after="0" w:line="240" w:lineRule="auto"/>
              <w:ind w:firstLine="285"/>
              <w:jc w:val="both"/>
              <w:rPr>
                <w:rFonts w:ascii="Times New Roman" w:hAnsi="Times New Roman" w:cs="Times New Roman"/>
                <w:b/>
                <w:sz w:val="24"/>
                <w:szCs w:val="24"/>
              </w:rPr>
            </w:pPr>
            <w:r w:rsidRPr="00BA5EBA">
              <w:rPr>
                <w:rFonts w:ascii="Times New Roman" w:hAnsi="Times New Roman" w:cs="Times New Roman"/>
                <w:b/>
                <w:sz w:val="24"/>
                <w:szCs w:val="24"/>
              </w:rPr>
              <w:t>Продвинутый уровень (хорошо):</w:t>
            </w:r>
          </w:p>
          <w:p w:rsidR="00EE6053" w:rsidRPr="00BA5EBA" w:rsidRDefault="00EE6053" w:rsidP="00372913">
            <w:pPr>
              <w:autoSpaceDE w:val="0"/>
              <w:autoSpaceDN w:val="0"/>
              <w:adjustRightInd w:val="0"/>
              <w:spacing w:after="0" w:line="240" w:lineRule="auto"/>
              <w:ind w:firstLine="282"/>
              <w:jc w:val="both"/>
              <w:rPr>
                <w:rFonts w:ascii="Times New Roman" w:hAnsi="Times New Roman" w:cs="Times New Roman"/>
                <w:sz w:val="24"/>
                <w:szCs w:val="24"/>
              </w:rPr>
            </w:pPr>
            <w:r w:rsidRPr="00BA5EBA">
              <w:rPr>
                <w:rFonts w:ascii="Times New Roman" w:hAnsi="Times New Roman" w:cs="Times New Roman"/>
                <w:i/>
                <w:sz w:val="24"/>
                <w:szCs w:val="24"/>
              </w:rPr>
              <w:t>знает</w:t>
            </w:r>
            <w:r w:rsidRPr="00BA5EBA">
              <w:rPr>
                <w:rFonts w:ascii="Times New Roman" w:hAnsi="Times New Roman" w:cs="Times New Roman"/>
                <w:sz w:val="24"/>
                <w:szCs w:val="24"/>
              </w:rPr>
              <w:t xml:space="preserve"> требований безопасности, санитарных и гигиенических правил и норм,  профилактики травматизма, оказания первой доврачебной помощи;</w:t>
            </w:r>
          </w:p>
          <w:p w:rsidR="00EE6053" w:rsidRPr="00BA5EBA" w:rsidRDefault="00EE6053" w:rsidP="00372913">
            <w:pPr>
              <w:spacing w:after="0" w:line="240" w:lineRule="auto"/>
              <w:ind w:firstLine="282"/>
              <w:jc w:val="both"/>
              <w:rPr>
                <w:rFonts w:ascii="Times New Roman" w:hAnsi="Times New Roman" w:cs="Times New Roman"/>
                <w:sz w:val="24"/>
                <w:szCs w:val="24"/>
              </w:rPr>
            </w:pPr>
            <w:r w:rsidRPr="00BA5EBA">
              <w:rPr>
                <w:rFonts w:ascii="Times New Roman" w:hAnsi="Times New Roman" w:cs="Times New Roman"/>
                <w:i/>
                <w:sz w:val="24"/>
                <w:szCs w:val="24"/>
              </w:rPr>
              <w:t>умеет</w:t>
            </w:r>
            <w:r w:rsidRPr="00BA5EBA">
              <w:rPr>
                <w:rFonts w:ascii="Times New Roman" w:hAnsi="Times New Roman" w:cs="Times New Roman"/>
                <w:sz w:val="24"/>
                <w:szCs w:val="24"/>
              </w:rPr>
              <w:t xml:space="preserve"> обеспечивать в процессе профессиональной деятельности соблюдение требований безопасности, санитарных и гигиенических правил и норм, проводить профилактику травматизма, оказывать первую доврачебную помощь;</w:t>
            </w:r>
          </w:p>
          <w:p w:rsidR="00EE6053" w:rsidRPr="00BA5EBA" w:rsidRDefault="00EE6053" w:rsidP="00372913">
            <w:pPr>
              <w:spacing w:after="0" w:line="240" w:lineRule="auto"/>
              <w:ind w:firstLine="282"/>
              <w:jc w:val="both"/>
              <w:rPr>
                <w:rFonts w:ascii="Times New Roman" w:hAnsi="Times New Roman" w:cs="Times New Roman"/>
                <w:sz w:val="24"/>
                <w:szCs w:val="24"/>
              </w:rPr>
            </w:pPr>
            <w:r w:rsidRPr="00BA5EBA">
              <w:rPr>
                <w:rFonts w:ascii="Times New Roman" w:hAnsi="Times New Roman" w:cs="Times New Roman"/>
                <w:i/>
                <w:sz w:val="24"/>
                <w:szCs w:val="24"/>
              </w:rPr>
              <w:t>опыт</w:t>
            </w:r>
            <w:r w:rsidRPr="00BA5EBA">
              <w:rPr>
                <w:rFonts w:ascii="Times New Roman" w:hAnsi="Times New Roman" w:cs="Times New Roman"/>
                <w:sz w:val="24"/>
                <w:szCs w:val="24"/>
              </w:rPr>
              <w:t xml:space="preserve"> соблюдения требований безопасности, санитарных и гигиенических правил и норм, проведения профилактики травматизма, оказания первой доврачебной помощи;</w:t>
            </w:r>
          </w:p>
          <w:p w:rsidR="00EE6053" w:rsidRPr="00BA5EBA" w:rsidRDefault="00EE6053" w:rsidP="00372913">
            <w:pPr>
              <w:autoSpaceDE w:val="0"/>
              <w:autoSpaceDN w:val="0"/>
              <w:adjustRightInd w:val="0"/>
              <w:spacing w:after="0" w:line="240" w:lineRule="auto"/>
              <w:ind w:firstLine="282"/>
              <w:jc w:val="both"/>
              <w:rPr>
                <w:rFonts w:ascii="Times New Roman" w:hAnsi="Times New Roman" w:cs="Times New Roman"/>
                <w:i/>
                <w:sz w:val="24"/>
                <w:szCs w:val="24"/>
              </w:rPr>
            </w:pPr>
          </w:p>
          <w:p w:rsidR="00EE6053" w:rsidRPr="00BA5EBA" w:rsidRDefault="00EE6053" w:rsidP="00372913">
            <w:pPr>
              <w:spacing w:after="0" w:line="240" w:lineRule="auto"/>
              <w:ind w:firstLine="285"/>
              <w:jc w:val="both"/>
              <w:rPr>
                <w:rFonts w:ascii="Times New Roman" w:hAnsi="Times New Roman" w:cs="Times New Roman"/>
                <w:b/>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vAlign w:val="center"/>
            <w:hideMark/>
          </w:tcPr>
          <w:p w:rsidR="00EE6053" w:rsidRPr="00BA5EBA" w:rsidRDefault="00EE6053" w:rsidP="00372913">
            <w:pPr>
              <w:spacing w:after="0" w:line="240" w:lineRule="auto"/>
              <w:jc w:val="center"/>
              <w:rPr>
                <w:rFonts w:ascii="Times New Roman" w:hAnsi="Times New Roman" w:cs="Times New Roman"/>
                <w:i/>
                <w:iCs/>
                <w:sz w:val="24"/>
                <w:szCs w:val="24"/>
              </w:rPr>
            </w:pPr>
            <w:r w:rsidRPr="00BA5EBA">
              <w:rPr>
                <w:rFonts w:ascii="Times New Roman" w:hAnsi="Times New Roman" w:cs="Times New Roman"/>
                <w:i/>
                <w:iCs/>
                <w:sz w:val="24"/>
                <w:szCs w:val="24"/>
              </w:rPr>
              <w:t>устный опрос;</w:t>
            </w:r>
          </w:p>
          <w:p w:rsidR="00EE6053" w:rsidRPr="00BA5EBA" w:rsidRDefault="00EE6053" w:rsidP="00372913">
            <w:pPr>
              <w:spacing w:after="0" w:line="240" w:lineRule="auto"/>
              <w:jc w:val="center"/>
              <w:rPr>
                <w:rFonts w:ascii="Times New Roman" w:hAnsi="Times New Roman" w:cs="Times New Roman"/>
                <w:i/>
                <w:iCs/>
                <w:sz w:val="24"/>
                <w:szCs w:val="24"/>
              </w:rPr>
            </w:pPr>
            <w:r w:rsidRPr="00BA5EBA">
              <w:rPr>
                <w:rFonts w:ascii="Times New Roman" w:hAnsi="Times New Roman" w:cs="Times New Roman"/>
                <w:i/>
                <w:iCs/>
                <w:sz w:val="24"/>
                <w:szCs w:val="24"/>
              </w:rPr>
              <w:t>письменный опрос;</w:t>
            </w:r>
          </w:p>
          <w:p w:rsidR="00EE6053" w:rsidRPr="00BA5EBA" w:rsidRDefault="00EE6053" w:rsidP="00372913">
            <w:pPr>
              <w:spacing w:after="0" w:line="240" w:lineRule="auto"/>
              <w:jc w:val="center"/>
              <w:rPr>
                <w:rFonts w:ascii="Times New Roman" w:hAnsi="Times New Roman" w:cs="Times New Roman"/>
                <w:i/>
                <w:iCs/>
                <w:sz w:val="24"/>
                <w:szCs w:val="24"/>
              </w:rPr>
            </w:pPr>
            <w:r w:rsidRPr="00BA5EBA">
              <w:rPr>
                <w:rFonts w:ascii="Times New Roman" w:hAnsi="Times New Roman" w:cs="Times New Roman"/>
                <w:i/>
                <w:sz w:val="24"/>
                <w:szCs w:val="24"/>
              </w:rPr>
              <w:t>проверка отчета и заключения по результатам практического занятия;</w:t>
            </w:r>
          </w:p>
          <w:p w:rsidR="00EE6053" w:rsidRPr="00BA5EBA" w:rsidRDefault="00EE6053" w:rsidP="00372913">
            <w:pPr>
              <w:spacing w:after="0" w:line="240" w:lineRule="auto"/>
              <w:jc w:val="center"/>
              <w:rPr>
                <w:rFonts w:ascii="Times New Roman" w:hAnsi="Times New Roman" w:cs="Times New Roman"/>
                <w:i/>
                <w:iCs/>
                <w:sz w:val="24"/>
                <w:szCs w:val="24"/>
              </w:rPr>
            </w:pPr>
            <w:r w:rsidRPr="00BA5EBA">
              <w:rPr>
                <w:rFonts w:ascii="Times New Roman" w:hAnsi="Times New Roman" w:cs="Times New Roman"/>
                <w:i/>
                <w:iCs/>
                <w:sz w:val="24"/>
                <w:szCs w:val="24"/>
              </w:rPr>
              <w:t>письменная контрольная работа;</w:t>
            </w:r>
          </w:p>
          <w:p w:rsidR="00EE6053" w:rsidRPr="00BA5EBA" w:rsidRDefault="00EE6053" w:rsidP="00372913">
            <w:pPr>
              <w:spacing w:after="0" w:line="240" w:lineRule="auto"/>
              <w:jc w:val="center"/>
              <w:rPr>
                <w:rFonts w:ascii="Times New Roman" w:hAnsi="Times New Roman" w:cs="Times New Roman"/>
                <w:i/>
                <w:iCs/>
                <w:sz w:val="24"/>
                <w:szCs w:val="24"/>
              </w:rPr>
            </w:pPr>
            <w:r w:rsidRPr="00BA5EBA">
              <w:rPr>
                <w:rFonts w:ascii="Times New Roman" w:hAnsi="Times New Roman" w:cs="Times New Roman"/>
                <w:i/>
                <w:iCs/>
                <w:sz w:val="24"/>
                <w:szCs w:val="24"/>
              </w:rPr>
              <w:t>зачёт;</w:t>
            </w:r>
          </w:p>
          <w:p w:rsidR="00EE6053" w:rsidRPr="00BA5EBA" w:rsidRDefault="00EE6053" w:rsidP="00372913">
            <w:pPr>
              <w:spacing w:after="0" w:line="240" w:lineRule="auto"/>
              <w:jc w:val="center"/>
              <w:rPr>
                <w:rFonts w:ascii="Times New Roman" w:hAnsi="Times New Roman" w:cs="Times New Roman"/>
                <w:i/>
                <w:iCs/>
                <w:sz w:val="24"/>
                <w:szCs w:val="24"/>
              </w:rPr>
            </w:pPr>
          </w:p>
        </w:tc>
      </w:tr>
      <w:tr w:rsidR="00EE6053" w:rsidRPr="00BA5EBA" w:rsidTr="00BF188C">
        <w:trPr>
          <w:trHeight w:val="5785"/>
        </w:trPr>
        <w:tc>
          <w:tcPr>
            <w:tcW w:w="0" w:type="auto"/>
            <w:vMerge/>
            <w:tcBorders>
              <w:left w:val="single" w:sz="4" w:space="0" w:color="auto"/>
              <w:bottom w:val="single" w:sz="4" w:space="0" w:color="auto"/>
              <w:right w:val="single" w:sz="4" w:space="0" w:color="auto"/>
            </w:tcBorders>
            <w:shd w:val="clear" w:color="auto" w:fill="FFFFFF"/>
          </w:tcPr>
          <w:p w:rsidR="00EE6053" w:rsidRPr="00BA5EBA" w:rsidRDefault="00EE6053" w:rsidP="00372913">
            <w:pPr>
              <w:spacing w:after="0" w:line="240" w:lineRule="auto"/>
              <w:jc w:val="both"/>
              <w:rPr>
                <w:rFonts w:ascii="Times New Roman" w:hAnsi="Times New Roman" w:cs="Times New Roman"/>
                <w:i/>
                <w:iCs/>
                <w:sz w:val="24"/>
                <w:szCs w:val="24"/>
              </w:rPr>
            </w:pPr>
          </w:p>
        </w:tc>
        <w:tc>
          <w:tcPr>
            <w:tcW w:w="0" w:type="auto"/>
            <w:vMerge/>
            <w:tcBorders>
              <w:left w:val="single" w:sz="4" w:space="0" w:color="auto"/>
              <w:bottom w:val="single" w:sz="4" w:space="0" w:color="auto"/>
              <w:right w:val="single" w:sz="4" w:space="0" w:color="auto"/>
            </w:tcBorders>
            <w:shd w:val="clear" w:color="auto" w:fill="FFFFFF"/>
            <w:tcMar>
              <w:top w:w="15" w:type="dxa"/>
              <w:left w:w="108" w:type="dxa"/>
              <w:bottom w:w="0" w:type="dxa"/>
              <w:right w:w="108" w:type="dxa"/>
            </w:tcMar>
            <w:vAlign w:val="center"/>
            <w:hideMark/>
          </w:tcPr>
          <w:p w:rsidR="00EE6053" w:rsidRPr="00BA5EBA" w:rsidRDefault="00EE6053" w:rsidP="00372913">
            <w:pPr>
              <w:autoSpaceDE w:val="0"/>
              <w:autoSpaceDN w:val="0"/>
              <w:adjustRightInd w:val="0"/>
              <w:spacing w:after="0" w:line="240" w:lineRule="auto"/>
              <w:ind w:firstLine="282"/>
              <w:jc w:val="both"/>
              <w:rPr>
                <w:rFonts w:ascii="Times New Roman" w:hAnsi="Times New Roman" w:cs="Times New Roman"/>
                <w:i/>
                <w:sz w:val="24"/>
                <w:szCs w:val="24"/>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hideMark/>
          </w:tcPr>
          <w:p w:rsidR="00EE6053" w:rsidRPr="00BA5EBA" w:rsidRDefault="00EE6053" w:rsidP="00372913">
            <w:pPr>
              <w:spacing w:after="0" w:line="240" w:lineRule="auto"/>
              <w:ind w:firstLine="285"/>
              <w:jc w:val="both"/>
              <w:rPr>
                <w:rFonts w:ascii="Times New Roman" w:hAnsi="Times New Roman" w:cs="Times New Roman"/>
                <w:b/>
                <w:sz w:val="24"/>
                <w:szCs w:val="24"/>
              </w:rPr>
            </w:pPr>
            <w:r w:rsidRPr="00BA5EBA">
              <w:rPr>
                <w:rFonts w:ascii="Times New Roman" w:hAnsi="Times New Roman" w:cs="Times New Roman"/>
                <w:b/>
                <w:sz w:val="24"/>
                <w:szCs w:val="24"/>
              </w:rPr>
              <w:t>Высокий уровень (отлично):</w:t>
            </w:r>
          </w:p>
          <w:p w:rsidR="00EE6053" w:rsidRPr="00BA5EBA" w:rsidRDefault="00EE6053" w:rsidP="00372913">
            <w:pPr>
              <w:autoSpaceDE w:val="0"/>
              <w:autoSpaceDN w:val="0"/>
              <w:adjustRightInd w:val="0"/>
              <w:spacing w:after="0" w:line="240" w:lineRule="auto"/>
              <w:ind w:firstLine="282"/>
              <w:jc w:val="both"/>
              <w:rPr>
                <w:rFonts w:ascii="Times New Roman" w:hAnsi="Times New Roman" w:cs="Times New Roman"/>
                <w:sz w:val="24"/>
                <w:szCs w:val="24"/>
              </w:rPr>
            </w:pPr>
            <w:r w:rsidRPr="00BA5EBA">
              <w:rPr>
                <w:rFonts w:ascii="Times New Roman" w:hAnsi="Times New Roman" w:cs="Times New Roman"/>
                <w:i/>
                <w:sz w:val="24"/>
                <w:szCs w:val="24"/>
              </w:rPr>
              <w:t>знает</w:t>
            </w:r>
            <w:r w:rsidRPr="00BA5EBA">
              <w:rPr>
                <w:rFonts w:ascii="Times New Roman" w:hAnsi="Times New Roman" w:cs="Times New Roman"/>
                <w:sz w:val="24"/>
                <w:szCs w:val="24"/>
              </w:rPr>
              <w:t xml:space="preserve"> широкий спектр требований безопасности, санитарных и гигиенических правил и норм,  профилактики травматизма, оказания первой доврачебной помощи;</w:t>
            </w:r>
          </w:p>
          <w:p w:rsidR="00EE6053" w:rsidRPr="00BA5EBA" w:rsidRDefault="00EE6053" w:rsidP="00372913">
            <w:pPr>
              <w:spacing w:after="0" w:line="240" w:lineRule="auto"/>
              <w:ind w:firstLine="282"/>
              <w:jc w:val="both"/>
              <w:rPr>
                <w:rFonts w:ascii="Times New Roman" w:hAnsi="Times New Roman" w:cs="Times New Roman"/>
                <w:sz w:val="24"/>
                <w:szCs w:val="24"/>
              </w:rPr>
            </w:pPr>
            <w:r w:rsidRPr="00BA5EBA">
              <w:rPr>
                <w:rFonts w:ascii="Times New Roman" w:hAnsi="Times New Roman" w:cs="Times New Roman"/>
                <w:i/>
                <w:sz w:val="24"/>
                <w:szCs w:val="24"/>
              </w:rPr>
              <w:t>умеет</w:t>
            </w:r>
            <w:r w:rsidRPr="00BA5EBA">
              <w:rPr>
                <w:rFonts w:ascii="Times New Roman" w:hAnsi="Times New Roman" w:cs="Times New Roman"/>
                <w:sz w:val="24"/>
                <w:szCs w:val="24"/>
              </w:rPr>
              <w:t xml:space="preserve"> обеспечивать в процессе профессиональной деятельности соблюдение требований безопасности, санитарных и гигиенических правил и норм, проводить профилактику травматизма, оказывать первую доврачебную помощь;</w:t>
            </w:r>
          </w:p>
          <w:p w:rsidR="00EE6053" w:rsidRPr="00BA5EBA" w:rsidRDefault="00EE6053" w:rsidP="00372913">
            <w:pPr>
              <w:spacing w:after="0" w:line="240" w:lineRule="auto"/>
              <w:ind w:firstLine="282"/>
              <w:jc w:val="both"/>
              <w:rPr>
                <w:rFonts w:ascii="Times New Roman" w:hAnsi="Times New Roman" w:cs="Times New Roman"/>
                <w:sz w:val="24"/>
                <w:szCs w:val="24"/>
              </w:rPr>
            </w:pPr>
            <w:r w:rsidRPr="00BA5EBA">
              <w:rPr>
                <w:rFonts w:ascii="Times New Roman" w:hAnsi="Times New Roman" w:cs="Times New Roman"/>
                <w:i/>
                <w:sz w:val="24"/>
                <w:szCs w:val="24"/>
              </w:rPr>
              <w:t>опыт</w:t>
            </w:r>
            <w:r w:rsidRPr="00BA5EBA">
              <w:rPr>
                <w:rFonts w:ascii="Times New Roman" w:hAnsi="Times New Roman" w:cs="Times New Roman"/>
                <w:sz w:val="24"/>
                <w:szCs w:val="24"/>
              </w:rPr>
              <w:t xml:space="preserve"> соблюдения требований безопасности, санитарных и гигиенических правил и норм, проведения профилактики травматизма, оказания первой доврачебной помощи;</w:t>
            </w:r>
          </w:p>
          <w:p w:rsidR="00EE6053" w:rsidRPr="00BA5EBA" w:rsidRDefault="00EE6053" w:rsidP="00372913">
            <w:pPr>
              <w:autoSpaceDE w:val="0"/>
              <w:autoSpaceDN w:val="0"/>
              <w:adjustRightInd w:val="0"/>
              <w:spacing w:after="0" w:line="240" w:lineRule="auto"/>
              <w:ind w:firstLine="282"/>
              <w:jc w:val="both"/>
              <w:rPr>
                <w:rFonts w:ascii="Times New Roman" w:hAnsi="Times New Roman" w:cs="Times New Roman"/>
                <w:i/>
                <w:sz w:val="24"/>
                <w:szCs w:val="24"/>
              </w:rPr>
            </w:pPr>
          </w:p>
          <w:p w:rsidR="00EE6053" w:rsidRPr="00BA5EBA" w:rsidRDefault="00EE6053" w:rsidP="00372913">
            <w:pPr>
              <w:spacing w:after="0" w:line="240" w:lineRule="auto"/>
              <w:ind w:firstLine="285"/>
              <w:jc w:val="both"/>
              <w:rPr>
                <w:rFonts w:ascii="Times New Roman" w:hAnsi="Times New Roman" w:cs="Times New Roman"/>
                <w:b/>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vAlign w:val="center"/>
            <w:hideMark/>
          </w:tcPr>
          <w:p w:rsidR="00EE6053" w:rsidRPr="00BA5EBA" w:rsidRDefault="00EE6053" w:rsidP="00372913">
            <w:pPr>
              <w:spacing w:after="0" w:line="240" w:lineRule="auto"/>
              <w:jc w:val="center"/>
              <w:rPr>
                <w:rFonts w:ascii="Times New Roman" w:hAnsi="Times New Roman" w:cs="Times New Roman"/>
                <w:i/>
                <w:iCs/>
                <w:sz w:val="24"/>
                <w:szCs w:val="24"/>
              </w:rPr>
            </w:pPr>
            <w:r w:rsidRPr="00BA5EBA">
              <w:rPr>
                <w:rFonts w:ascii="Times New Roman" w:hAnsi="Times New Roman" w:cs="Times New Roman"/>
                <w:i/>
                <w:iCs/>
                <w:sz w:val="24"/>
                <w:szCs w:val="24"/>
              </w:rPr>
              <w:t>устный опрос;</w:t>
            </w:r>
          </w:p>
          <w:p w:rsidR="00EE6053" w:rsidRPr="00BA5EBA" w:rsidRDefault="00EE6053" w:rsidP="00372913">
            <w:pPr>
              <w:spacing w:after="0" w:line="240" w:lineRule="auto"/>
              <w:jc w:val="center"/>
              <w:rPr>
                <w:rFonts w:ascii="Times New Roman" w:hAnsi="Times New Roman" w:cs="Times New Roman"/>
                <w:i/>
                <w:iCs/>
                <w:sz w:val="24"/>
                <w:szCs w:val="24"/>
              </w:rPr>
            </w:pPr>
            <w:r w:rsidRPr="00BA5EBA">
              <w:rPr>
                <w:rFonts w:ascii="Times New Roman" w:hAnsi="Times New Roman" w:cs="Times New Roman"/>
                <w:i/>
                <w:iCs/>
                <w:sz w:val="24"/>
                <w:szCs w:val="24"/>
              </w:rPr>
              <w:t>письменный опрос;</w:t>
            </w:r>
          </w:p>
          <w:p w:rsidR="00EE6053" w:rsidRPr="00BA5EBA" w:rsidRDefault="00EE6053" w:rsidP="00372913">
            <w:pPr>
              <w:spacing w:after="0" w:line="240" w:lineRule="auto"/>
              <w:jc w:val="center"/>
              <w:rPr>
                <w:rFonts w:ascii="Times New Roman" w:hAnsi="Times New Roman" w:cs="Times New Roman"/>
                <w:i/>
                <w:iCs/>
                <w:sz w:val="24"/>
                <w:szCs w:val="24"/>
              </w:rPr>
            </w:pPr>
            <w:r w:rsidRPr="00BA5EBA">
              <w:rPr>
                <w:rFonts w:ascii="Times New Roman" w:hAnsi="Times New Roman" w:cs="Times New Roman"/>
                <w:i/>
                <w:sz w:val="24"/>
                <w:szCs w:val="24"/>
              </w:rPr>
              <w:t>проверка отчета и заключения по результатам практического занятия;</w:t>
            </w:r>
          </w:p>
          <w:p w:rsidR="00EE6053" w:rsidRPr="00BA5EBA" w:rsidRDefault="00EE6053" w:rsidP="00372913">
            <w:pPr>
              <w:spacing w:after="0" w:line="240" w:lineRule="auto"/>
              <w:jc w:val="center"/>
              <w:rPr>
                <w:rFonts w:ascii="Times New Roman" w:hAnsi="Times New Roman" w:cs="Times New Roman"/>
                <w:i/>
                <w:iCs/>
                <w:sz w:val="24"/>
                <w:szCs w:val="24"/>
              </w:rPr>
            </w:pPr>
            <w:r w:rsidRPr="00BA5EBA">
              <w:rPr>
                <w:rFonts w:ascii="Times New Roman" w:hAnsi="Times New Roman" w:cs="Times New Roman"/>
                <w:i/>
                <w:iCs/>
                <w:sz w:val="24"/>
                <w:szCs w:val="24"/>
              </w:rPr>
              <w:t>письменная контрольная работа;</w:t>
            </w:r>
          </w:p>
          <w:p w:rsidR="00EE6053" w:rsidRPr="00BA5EBA" w:rsidRDefault="00EE6053" w:rsidP="00372913">
            <w:pPr>
              <w:spacing w:after="0" w:line="240" w:lineRule="auto"/>
              <w:jc w:val="center"/>
              <w:rPr>
                <w:rFonts w:ascii="Times New Roman" w:hAnsi="Times New Roman" w:cs="Times New Roman"/>
                <w:i/>
                <w:iCs/>
                <w:sz w:val="24"/>
                <w:szCs w:val="24"/>
              </w:rPr>
            </w:pPr>
            <w:r w:rsidRPr="00BA5EBA">
              <w:rPr>
                <w:rFonts w:ascii="Times New Roman" w:hAnsi="Times New Roman" w:cs="Times New Roman"/>
                <w:i/>
                <w:iCs/>
                <w:sz w:val="24"/>
                <w:szCs w:val="24"/>
              </w:rPr>
              <w:t>зачёт;</w:t>
            </w:r>
          </w:p>
          <w:p w:rsidR="00EE6053" w:rsidRPr="00BA5EBA" w:rsidRDefault="00EE6053" w:rsidP="00372913">
            <w:pPr>
              <w:spacing w:after="0" w:line="240" w:lineRule="auto"/>
              <w:jc w:val="center"/>
              <w:rPr>
                <w:rFonts w:ascii="Times New Roman" w:hAnsi="Times New Roman" w:cs="Times New Roman"/>
                <w:i/>
                <w:iCs/>
                <w:sz w:val="24"/>
                <w:szCs w:val="24"/>
              </w:rPr>
            </w:pPr>
          </w:p>
        </w:tc>
      </w:tr>
      <w:tr w:rsidR="00EE6053" w:rsidRPr="00BA5EBA" w:rsidTr="00BF188C">
        <w:trPr>
          <w:trHeight w:val="5785"/>
        </w:trPr>
        <w:tc>
          <w:tcPr>
            <w:tcW w:w="0" w:type="auto"/>
            <w:vMerge w:val="restart"/>
            <w:tcBorders>
              <w:left w:val="single" w:sz="4" w:space="0" w:color="auto"/>
              <w:right w:val="single" w:sz="4" w:space="0" w:color="auto"/>
            </w:tcBorders>
            <w:shd w:val="clear" w:color="auto" w:fill="FFFFFF"/>
          </w:tcPr>
          <w:p w:rsidR="00EE6053" w:rsidRPr="00BA5EBA" w:rsidRDefault="00EE6053" w:rsidP="00372913">
            <w:pPr>
              <w:spacing w:after="0" w:line="240" w:lineRule="auto"/>
              <w:jc w:val="both"/>
              <w:rPr>
                <w:rFonts w:ascii="Times New Roman" w:hAnsi="Times New Roman" w:cs="Times New Roman"/>
                <w:i/>
                <w:iCs/>
                <w:sz w:val="24"/>
                <w:szCs w:val="24"/>
              </w:rPr>
            </w:pPr>
          </w:p>
          <w:p w:rsidR="00EE6053" w:rsidRPr="00BA5EBA" w:rsidRDefault="00EE6053" w:rsidP="00372913">
            <w:pPr>
              <w:spacing w:after="0" w:line="240" w:lineRule="auto"/>
              <w:rPr>
                <w:rFonts w:ascii="Times New Roman" w:hAnsi="Times New Roman" w:cs="Times New Roman"/>
                <w:sz w:val="24"/>
                <w:szCs w:val="24"/>
              </w:rPr>
            </w:pPr>
          </w:p>
          <w:p w:rsidR="00EE6053" w:rsidRPr="00BA5EBA" w:rsidRDefault="00EE6053" w:rsidP="00372913">
            <w:pPr>
              <w:spacing w:after="0" w:line="240" w:lineRule="auto"/>
              <w:rPr>
                <w:rFonts w:ascii="Times New Roman" w:hAnsi="Times New Roman" w:cs="Times New Roman"/>
                <w:sz w:val="24"/>
                <w:szCs w:val="24"/>
              </w:rPr>
            </w:pPr>
          </w:p>
          <w:p w:rsidR="00EE6053" w:rsidRPr="00BA5EBA" w:rsidRDefault="00EE6053" w:rsidP="00372913">
            <w:pPr>
              <w:spacing w:after="0" w:line="240" w:lineRule="auto"/>
              <w:rPr>
                <w:rFonts w:ascii="Times New Roman" w:hAnsi="Times New Roman" w:cs="Times New Roman"/>
                <w:sz w:val="24"/>
                <w:szCs w:val="24"/>
              </w:rPr>
            </w:pPr>
          </w:p>
          <w:p w:rsidR="00EE6053" w:rsidRPr="00BA5EBA" w:rsidRDefault="00EE6053" w:rsidP="00372913">
            <w:pPr>
              <w:spacing w:after="0" w:line="240" w:lineRule="auto"/>
              <w:rPr>
                <w:rFonts w:ascii="Times New Roman" w:hAnsi="Times New Roman" w:cs="Times New Roman"/>
                <w:sz w:val="24"/>
                <w:szCs w:val="24"/>
              </w:rPr>
            </w:pPr>
          </w:p>
          <w:p w:rsidR="00EE6053" w:rsidRPr="00BA5EBA" w:rsidRDefault="00EE6053" w:rsidP="00372913">
            <w:pPr>
              <w:spacing w:after="0" w:line="240" w:lineRule="auto"/>
              <w:rPr>
                <w:rFonts w:ascii="Times New Roman" w:hAnsi="Times New Roman" w:cs="Times New Roman"/>
                <w:sz w:val="24"/>
                <w:szCs w:val="24"/>
              </w:rPr>
            </w:pPr>
          </w:p>
          <w:p w:rsidR="00EE6053" w:rsidRPr="00BA5EBA" w:rsidRDefault="00EE6053" w:rsidP="00372913">
            <w:pPr>
              <w:spacing w:after="0" w:line="240" w:lineRule="auto"/>
              <w:rPr>
                <w:rFonts w:ascii="Times New Roman" w:hAnsi="Times New Roman" w:cs="Times New Roman"/>
                <w:sz w:val="24"/>
                <w:szCs w:val="24"/>
              </w:rPr>
            </w:pPr>
          </w:p>
          <w:p w:rsidR="00EE6053" w:rsidRPr="00BA5EBA" w:rsidRDefault="00EE6053" w:rsidP="00372913">
            <w:pPr>
              <w:spacing w:after="0" w:line="240" w:lineRule="auto"/>
              <w:rPr>
                <w:rFonts w:ascii="Times New Roman" w:hAnsi="Times New Roman" w:cs="Times New Roman"/>
                <w:sz w:val="24"/>
                <w:szCs w:val="24"/>
              </w:rPr>
            </w:pPr>
          </w:p>
          <w:p w:rsidR="00EE6053" w:rsidRPr="00BA5EBA" w:rsidRDefault="00EE6053" w:rsidP="00372913">
            <w:pPr>
              <w:spacing w:after="0" w:line="240" w:lineRule="auto"/>
              <w:rPr>
                <w:rFonts w:ascii="Times New Roman" w:hAnsi="Times New Roman" w:cs="Times New Roman"/>
                <w:sz w:val="24"/>
                <w:szCs w:val="24"/>
              </w:rPr>
            </w:pPr>
          </w:p>
          <w:p w:rsidR="00EE6053" w:rsidRPr="00BA5EBA" w:rsidRDefault="00EE6053" w:rsidP="00372913">
            <w:pPr>
              <w:spacing w:after="0" w:line="240" w:lineRule="auto"/>
              <w:rPr>
                <w:rFonts w:ascii="Times New Roman" w:hAnsi="Times New Roman" w:cs="Times New Roman"/>
                <w:sz w:val="24"/>
                <w:szCs w:val="24"/>
              </w:rPr>
            </w:pPr>
          </w:p>
          <w:p w:rsidR="00EE6053" w:rsidRPr="00BA5EBA" w:rsidRDefault="00EE6053" w:rsidP="00372913">
            <w:pPr>
              <w:spacing w:after="0" w:line="240" w:lineRule="auto"/>
              <w:rPr>
                <w:rFonts w:ascii="Times New Roman" w:hAnsi="Times New Roman" w:cs="Times New Roman"/>
                <w:sz w:val="24"/>
                <w:szCs w:val="24"/>
              </w:rPr>
            </w:pPr>
          </w:p>
          <w:p w:rsidR="00EE6053" w:rsidRPr="00BA5EBA" w:rsidRDefault="00EE6053" w:rsidP="00372913">
            <w:pPr>
              <w:spacing w:after="0" w:line="240" w:lineRule="auto"/>
              <w:rPr>
                <w:rFonts w:ascii="Times New Roman" w:hAnsi="Times New Roman" w:cs="Times New Roman"/>
                <w:sz w:val="24"/>
                <w:szCs w:val="24"/>
              </w:rPr>
            </w:pPr>
          </w:p>
          <w:p w:rsidR="00EE6053" w:rsidRPr="00BA5EBA" w:rsidRDefault="00EE6053" w:rsidP="00372913">
            <w:pPr>
              <w:spacing w:after="0" w:line="240" w:lineRule="auto"/>
              <w:rPr>
                <w:rFonts w:ascii="Times New Roman" w:hAnsi="Times New Roman" w:cs="Times New Roman"/>
                <w:sz w:val="24"/>
                <w:szCs w:val="24"/>
              </w:rPr>
            </w:pPr>
          </w:p>
          <w:p w:rsidR="00EE6053" w:rsidRPr="00BA5EBA" w:rsidRDefault="00EE6053" w:rsidP="00372913">
            <w:pPr>
              <w:spacing w:after="0" w:line="240" w:lineRule="auto"/>
              <w:rPr>
                <w:rFonts w:ascii="Times New Roman" w:hAnsi="Times New Roman" w:cs="Times New Roman"/>
                <w:sz w:val="24"/>
                <w:szCs w:val="24"/>
              </w:rPr>
            </w:pPr>
          </w:p>
          <w:p w:rsidR="00EE6053" w:rsidRPr="00BA5EBA" w:rsidRDefault="00EE6053" w:rsidP="00372913">
            <w:pPr>
              <w:spacing w:after="0" w:line="240" w:lineRule="auto"/>
              <w:rPr>
                <w:rFonts w:ascii="Times New Roman" w:hAnsi="Times New Roman" w:cs="Times New Roman"/>
                <w:sz w:val="24"/>
                <w:szCs w:val="24"/>
              </w:rPr>
            </w:pPr>
          </w:p>
          <w:p w:rsidR="00EE6053" w:rsidRPr="00BA5EBA" w:rsidRDefault="00EE6053" w:rsidP="00372913">
            <w:pPr>
              <w:spacing w:after="0" w:line="240" w:lineRule="auto"/>
              <w:rPr>
                <w:rFonts w:ascii="Times New Roman" w:hAnsi="Times New Roman" w:cs="Times New Roman"/>
                <w:sz w:val="24"/>
                <w:szCs w:val="24"/>
              </w:rPr>
            </w:pPr>
          </w:p>
          <w:p w:rsidR="00EE6053" w:rsidRPr="00BA5EBA" w:rsidRDefault="00EE6053" w:rsidP="00372913">
            <w:pPr>
              <w:spacing w:after="0" w:line="240" w:lineRule="auto"/>
              <w:rPr>
                <w:rFonts w:ascii="Times New Roman" w:hAnsi="Times New Roman" w:cs="Times New Roman"/>
                <w:sz w:val="24"/>
                <w:szCs w:val="24"/>
              </w:rPr>
            </w:pPr>
          </w:p>
          <w:p w:rsidR="00EE6053" w:rsidRPr="00BA5EBA" w:rsidRDefault="00EE6053" w:rsidP="00372913">
            <w:pPr>
              <w:spacing w:after="0" w:line="240" w:lineRule="auto"/>
              <w:rPr>
                <w:rFonts w:ascii="Times New Roman" w:hAnsi="Times New Roman" w:cs="Times New Roman"/>
                <w:sz w:val="24"/>
                <w:szCs w:val="24"/>
              </w:rPr>
            </w:pPr>
          </w:p>
          <w:p w:rsidR="00EE6053" w:rsidRPr="00BA5EBA" w:rsidRDefault="00EE6053" w:rsidP="00372913">
            <w:pPr>
              <w:spacing w:after="0" w:line="240" w:lineRule="auto"/>
              <w:rPr>
                <w:rFonts w:ascii="Times New Roman" w:hAnsi="Times New Roman" w:cs="Times New Roman"/>
                <w:sz w:val="24"/>
                <w:szCs w:val="24"/>
              </w:rPr>
            </w:pPr>
          </w:p>
          <w:p w:rsidR="00EE6053" w:rsidRPr="00BA5EBA" w:rsidRDefault="00EE6053" w:rsidP="00372913">
            <w:pPr>
              <w:spacing w:after="0" w:line="240" w:lineRule="auto"/>
              <w:rPr>
                <w:rFonts w:ascii="Times New Roman" w:hAnsi="Times New Roman" w:cs="Times New Roman"/>
                <w:sz w:val="24"/>
                <w:szCs w:val="24"/>
              </w:rPr>
            </w:pPr>
          </w:p>
          <w:p w:rsidR="00EE6053" w:rsidRPr="00BA5EBA" w:rsidRDefault="00EE6053" w:rsidP="00372913">
            <w:pPr>
              <w:spacing w:after="0" w:line="240" w:lineRule="auto"/>
              <w:rPr>
                <w:rFonts w:ascii="Times New Roman" w:hAnsi="Times New Roman" w:cs="Times New Roman"/>
                <w:sz w:val="24"/>
                <w:szCs w:val="24"/>
              </w:rPr>
            </w:pPr>
          </w:p>
          <w:p w:rsidR="00EE6053" w:rsidRPr="00BA5EBA" w:rsidRDefault="00EE6053" w:rsidP="00372913">
            <w:pPr>
              <w:spacing w:after="0" w:line="240" w:lineRule="auto"/>
              <w:rPr>
                <w:rFonts w:ascii="Times New Roman" w:hAnsi="Times New Roman" w:cs="Times New Roman"/>
                <w:sz w:val="24"/>
                <w:szCs w:val="24"/>
              </w:rPr>
            </w:pPr>
          </w:p>
          <w:p w:rsidR="00EE6053" w:rsidRPr="00BA5EBA" w:rsidRDefault="00EE6053" w:rsidP="00372913">
            <w:pPr>
              <w:spacing w:after="0" w:line="240" w:lineRule="auto"/>
              <w:rPr>
                <w:rFonts w:ascii="Times New Roman" w:hAnsi="Times New Roman" w:cs="Times New Roman"/>
                <w:sz w:val="24"/>
                <w:szCs w:val="24"/>
              </w:rPr>
            </w:pPr>
          </w:p>
          <w:p w:rsidR="00EE6053" w:rsidRPr="00BA5EBA" w:rsidRDefault="00EE6053" w:rsidP="00372913">
            <w:pPr>
              <w:spacing w:after="0" w:line="240" w:lineRule="auto"/>
              <w:rPr>
                <w:rFonts w:ascii="Times New Roman" w:hAnsi="Times New Roman" w:cs="Times New Roman"/>
                <w:sz w:val="24"/>
                <w:szCs w:val="24"/>
              </w:rPr>
            </w:pPr>
          </w:p>
          <w:p w:rsidR="00EE6053" w:rsidRPr="00BA5EBA" w:rsidRDefault="00EE605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ОПК - 8</w:t>
            </w:r>
          </w:p>
        </w:tc>
        <w:tc>
          <w:tcPr>
            <w:tcW w:w="0" w:type="auto"/>
            <w:vMerge w:val="restart"/>
            <w:tcBorders>
              <w:left w:val="single" w:sz="4" w:space="0" w:color="auto"/>
              <w:right w:val="single" w:sz="4" w:space="0" w:color="auto"/>
            </w:tcBorders>
            <w:shd w:val="clear" w:color="auto" w:fill="FFFFFF"/>
            <w:tcMar>
              <w:top w:w="15" w:type="dxa"/>
              <w:left w:w="108" w:type="dxa"/>
              <w:bottom w:w="0" w:type="dxa"/>
              <w:right w:w="108" w:type="dxa"/>
            </w:tcMar>
            <w:vAlign w:val="center"/>
            <w:hideMark/>
          </w:tcPr>
          <w:p w:rsidR="00EE6053" w:rsidRPr="00BA5EBA" w:rsidRDefault="00EE6053" w:rsidP="00372913">
            <w:pPr>
              <w:autoSpaceDE w:val="0"/>
              <w:autoSpaceDN w:val="0"/>
              <w:adjustRightInd w:val="0"/>
              <w:spacing w:after="0" w:line="240" w:lineRule="auto"/>
              <w:ind w:firstLine="282"/>
              <w:jc w:val="both"/>
              <w:rPr>
                <w:rFonts w:ascii="Times New Roman" w:hAnsi="Times New Roman" w:cs="Times New Roman"/>
                <w:sz w:val="24"/>
                <w:szCs w:val="24"/>
              </w:rPr>
            </w:pPr>
            <w:r w:rsidRPr="00BA5EBA">
              <w:rPr>
                <w:rFonts w:ascii="Times New Roman" w:hAnsi="Times New Roman" w:cs="Times New Roman"/>
                <w:i/>
                <w:sz w:val="24"/>
                <w:szCs w:val="24"/>
              </w:rPr>
              <w:lastRenderedPageBreak/>
              <w:t xml:space="preserve">знание </w:t>
            </w:r>
            <w:r w:rsidRPr="00BA5EBA">
              <w:rPr>
                <w:rFonts w:ascii="Times New Roman" w:hAnsi="Times New Roman" w:cs="Times New Roman"/>
                <w:sz w:val="24"/>
                <w:szCs w:val="24"/>
              </w:rPr>
              <w:t>судейства по базовым видам спорта и избранному виду спорта;</w:t>
            </w:r>
          </w:p>
          <w:p w:rsidR="00EE6053" w:rsidRPr="00BA5EBA" w:rsidRDefault="00EE6053" w:rsidP="00372913">
            <w:pPr>
              <w:spacing w:after="0" w:line="240" w:lineRule="auto"/>
              <w:ind w:firstLine="282"/>
              <w:jc w:val="both"/>
              <w:rPr>
                <w:rFonts w:ascii="Times New Roman" w:hAnsi="Times New Roman" w:cs="Times New Roman"/>
                <w:sz w:val="24"/>
                <w:szCs w:val="24"/>
              </w:rPr>
            </w:pPr>
            <w:r w:rsidRPr="00BA5EBA">
              <w:rPr>
                <w:rFonts w:ascii="Times New Roman" w:hAnsi="Times New Roman" w:cs="Times New Roman"/>
                <w:i/>
                <w:sz w:val="24"/>
                <w:szCs w:val="24"/>
              </w:rPr>
              <w:t xml:space="preserve">умение </w:t>
            </w:r>
            <w:r w:rsidRPr="00BA5EBA">
              <w:rPr>
                <w:rFonts w:ascii="Times New Roman" w:hAnsi="Times New Roman" w:cs="Times New Roman"/>
                <w:sz w:val="24"/>
                <w:szCs w:val="24"/>
              </w:rPr>
              <w:t xml:space="preserve"> организовывать и проводить соревнования, осуществлять судейство по базовым видам спорта и избранному виду спорта;</w:t>
            </w:r>
          </w:p>
          <w:p w:rsidR="00EE6053" w:rsidRPr="00BA5EBA" w:rsidRDefault="00EE6053" w:rsidP="00372913">
            <w:pPr>
              <w:spacing w:after="0" w:line="240" w:lineRule="auto"/>
              <w:ind w:firstLine="282"/>
              <w:jc w:val="both"/>
              <w:rPr>
                <w:rFonts w:ascii="Times New Roman" w:hAnsi="Times New Roman" w:cs="Times New Roman"/>
                <w:sz w:val="24"/>
                <w:szCs w:val="24"/>
              </w:rPr>
            </w:pPr>
            <w:r w:rsidRPr="00BA5EBA">
              <w:rPr>
                <w:rFonts w:ascii="Times New Roman" w:hAnsi="Times New Roman" w:cs="Times New Roman"/>
                <w:i/>
                <w:sz w:val="24"/>
                <w:szCs w:val="24"/>
              </w:rPr>
              <w:t xml:space="preserve">опыт </w:t>
            </w:r>
            <w:r w:rsidRPr="00BA5EBA">
              <w:rPr>
                <w:rFonts w:ascii="Times New Roman" w:hAnsi="Times New Roman" w:cs="Times New Roman"/>
                <w:sz w:val="24"/>
                <w:szCs w:val="24"/>
              </w:rPr>
              <w:t xml:space="preserve"> организации и проведения соревнований,  судейства по базовым видам спорта и избранному виду спорта;</w:t>
            </w:r>
          </w:p>
          <w:p w:rsidR="00EE6053" w:rsidRPr="00BA5EBA" w:rsidRDefault="00EE6053" w:rsidP="00372913">
            <w:pPr>
              <w:spacing w:after="0" w:line="240" w:lineRule="auto"/>
              <w:ind w:firstLine="282"/>
              <w:jc w:val="both"/>
              <w:rPr>
                <w:rFonts w:ascii="Times New Roman" w:hAnsi="Times New Roman" w:cs="Times New Roman"/>
                <w:i/>
                <w:sz w:val="24"/>
                <w:szCs w:val="24"/>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hideMark/>
          </w:tcPr>
          <w:p w:rsidR="00EE6053" w:rsidRPr="00BA5EBA" w:rsidRDefault="00EE6053" w:rsidP="00372913">
            <w:pPr>
              <w:spacing w:after="0" w:line="240" w:lineRule="auto"/>
              <w:ind w:firstLine="285"/>
              <w:jc w:val="both"/>
              <w:rPr>
                <w:rFonts w:ascii="Times New Roman" w:hAnsi="Times New Roman" w:cs="Times New Roman"/>
                <w:b/>
                <w:sz w:val="24"/>
                <w:szCs w:val="24"/>
              </w:rPr>
            </w:pPr>
            <w:r w:rsidRPr="00BA5EBA">
              <w:rPr>
                <w:rFonts w:ascii="Times New Roman" w:hAnsi="Times New Roman" w:cs="Times New Roman"/>
                <w:b/>
                <w:sz w:val="24"/>
                <w:szCs w:val="24"/>
              </w:rPr>
              <w:t>Пороговый уровень (удовлетворительно):</w:t>
            </w:r>
          </w:p>
          <w:p w:rsidR="00EE6053" w:rsidRPr="00BA5EBA" w:rsidRDefault="00EE6053" w:rsidP="00372913">
            <w:pPr>
              <w:autoSpaceDE w:val="0"/>
              <w:autoSpaceDN w:val="0"/>
              <w:adjustRightInd w:val="0"/>
              <w:spacing w:after="0" w:line="240" w:lineRule="auto"/>
              <w:ind w:firstLine="282"/>
              <w:jc w:val="both"/>
              <w:rPr>
                <w:rFonts w:ascii="Times New Roman" w:hAnsi="Times New Roman" w:cs="Times New Roman"/>
                <w:sz w:val="24"/>
                <w:szCs w:val="24"/>
              </w:rPr>
            </w:pPr>
            <w:r w:rsidRPr="00BA5EBA">
              <w:rPr>
                <w:rFonts w:ascii="Times New Roman" w:hAnsi="Times New Roman" w:cs="Times New Roman"/>
                <w:i/>
                <w:sz w:val="24"/>
                <w:szCs w:val="24"/>
              </w:rPr>
              <w:t>знает</w:t>
            </w:r>
            <w:r w:rsidRPr="00BA5EBA">
              <w:rPr>
                <w:rFonts w:ascii="Times New Roman" w:hAnsi="Times New Roman" w:cs="Times New Roman"/>
                <w:sz w:val="24"/>
                <w:szCs w:val="24"/>
              </w:rPr>
              <w:t xml:space="preserve">  основы судейства по базовым видам спорта и избранному виду спорта;</w:t>
            </w:r>
          </w:p>
          <w:p w:rsidR="00EE6053" w:rsidRPr="00BA5EBA" w:rsidRDefault="00EE6053" w:rsidP="00372913">
            <w:pPr>
              <w:spacing w:after="0" w:line="240" w:lineRule="auto"/>
              <w:ind w:firstLine="282"/>
              <w:jc w:val="both"/>
              <w:rPr>
                <w:rFonts w:ascii="Times New Roman" w:hAnsi="Times New Roman" w:cs="Times New Roman"/>
                <w:sz w:val="24"/>
                <w:szCs w:val="24"/>
              </w:rPr>
            </w:pPr>
            <w:r w:rsidRPr="00BA5EBA">
              <w:rPr>
                <w:rFonts w:ascii="Times New Roman" w:hAnsi="Times New Roman" w:cs="Times New Roman"/>
                <w:i/>
                <w:sz w:val="24"/>
                <w:szCs w:val="24"/>
              </w:rPr>
              <w:t>умеет</w:t>
            </w:r>
            <w:r w:rsidRPr="00BA5EBA">
              <w:rPr>
                <w:rFonts w:ascii="Times New Roman" w:hAnsi="Times New Roman" w:cs="Times New Roman"/>
                <w:sz w:val="24"/>
                <w:szCs w:val="24"/>
              </w:rPr>
              <w:t xml:space="preserve">  организовывать и проводить соревнования, осуществлять судейство по базовым видам спорта и избранному виду спорта;</w:t>
            </w:r>
          </w:p>
          <w:p w:rsidR="00EE6053" w:rsidRPr="00BA5EBA" w:rsidRDefault="00EE6053" w:rsidP="00372913">
            <w:pPr>
              <w:spacing w:after="0" w:line="240" w:lineRule="auto"/>
              <w:ind w:firstLine="282"/>
              <w:jc w:val="both"/>
              <w:rPr>
                <w:rFonts w:ascii="Times New Roman" w:hAnsi="Times New Roman" w:cs="Times New Roman"/>
                <w:sz w:val="24"/>
                <w:szCs w:val="24"/>
              </w:rPr>
            </w:pPr>
            <w:r w:rsidRPr="00BA5EBA">
              <w:rPr>
                <w:rFonts w:ascii="Times New Roman" w:hAnsi="Times New Roman" w:cs="Times New Roman"/>
                <w:i/>
                <w:sz w:val="24"/>
                <w:szCs w:val="24"/>
              </w:rPr>
              <w:t>опыт</w:t>
            </w:r>
            <w:r w:rsidRPr="00BA5EBA">
              <w:rPr>
                <w:rFonts w:ascii="Times New Roman" w:hAnsi="Times New Roman" w:cs="Times New Roman"/>
                <w:sz w:val="24"/>
                <w:szCs w:val="24"/>
              </w:rPr>
              <w:t xml:space="preserve">   организации и проведения соревнований,  судейства по базовым видам спорта и избранному виду спорта;</w:t>
            </w:r>
          </w:p>
          <w:p w:rsidR="00EE6053" w:rsidRPr="00BA5EBA" w:rsidRDefault="00EE6053" w:rsidP="00372913">
            <w:pPr>
              <w:spacing w:after="0" w:line="240" w:lineRule="auto"/>
              <w:ind w:firstLine="282"/>
              <w:jc w:val="both"/>
              <w:rPr>
                <w:rFonts w:ascii="Times New Roman" w:hAnsi="Times New Roman" w:cs="Times New Roman"/>
                <w:b/>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vAlign w:val="center"/>
            <w:hideMark/>
          </w:tcPr>
          <w:p w:rsidR="00EE6053" w:rsidRPr="00BA5EBA" w:rsidRDefault="00EE6053" w:rsidP="00372913">
            <w:pPr>
              <w:spacing w:after="0" w:line="240" w:lineRule="auto"/>
              <w:rPr>
                <w:rFonts w:ascii="Times New Roman" w:hAnsi="Times New Roman" w:cs="Times New Roman"/>
                <w:i/>
                <w:iCs/>
                <w:sz w:val="24"/>
                <w:szCs w:val="24"/>
              </w:rPr>
            </w:pPr>
            <w:r w:rsidRPr="00BA5EBA">
              <w:rPr>
                <w:rFonts w:ascii="Times New Roman" w:hAnsi="Times New Roman" w:cs="Times New Roman"/>
                <w:i/>
                <w:iCs/>
                <w:sz w:val="24"/>
                <w:szCs w:val="24"/>
              </w:rPr>
              <w:t>устный опрос;</w:t>
            </w:r>
          </w:p>
          <w:p w:rsidR="00EE6053" w:rsidRPr="00BA5EBA" w:rsidRDefault="00EE6053" w:rsidP="00372913">
            <w:pPr>
              <w:spacing w:after="0" w:line="240" w:lineRule="auto"/>
              <w:jc w:val="center"/>
              <w:rPr>
                <w:rFonts w:ascii="Times New Roman" w:hAnsi="Times New Roman" w:cs="Times New Roman"/>
                <w:i/>
                <w:iCs/>
                <w:sz w:val="24"/>
                <w:szCs w:val="24"/>
              </w:rPr>
            </w:pPr>
            <w:r w:rsidRPr="00BA5EBA">
              <w:rPr>
                <w:rFonts w:ascii="Times New Roman" w:hAnsi="Times New Roman" w:cs="Times New Roman"/>
                <w:i/>
                <w:iCs/>
                <w:sz w:val="24"/>
                <w:szCs w:val="24"/>
              </w:rPr>
              <w:t>письменный опрос;</w:t>
            </w:r>
          </w:p>
          <w:p w:rsidR="00EE6053" w:rsidRPr="00BA5EBA" w:rsidRDefault="00EE6053" w:rsidP="00372913">
            <w:pPr>
              <w:spacing w:after="0" w:line="240" w:lineRule="auto"/>
              <w:jc w:val="center"/>
              <w:rPr>
                <w:rFonts w:ascii="Times New Roman" w:hAnsi="Times New Roman" w:cs="Times New Roman"/>
                <w:i/>
                <w:iCs/>
                <w:sz w:val="24"/>
                <w:szCs w:val="24"/>
              </w:rPr>
            </w:pPr>
            <w:r w:rsidRPr="00BA5EBA">
              <w:rPr>
                <w:rFonts w:ascii="Times New Roman" w:hAnsi="Times New Roman" w:cs="Times New Roman"/>
                <w:i/>
                <w:sz w:val="24"/>
                <w:szCs w:val="24"/>
              </w:rPr>
              <w:t>проверка отчета и заключения по результатам практического занятия;</w:t>
            </w:r>
          </w:p>
          <w:p w:rsidR="00EE6053" w:rsidRPr="00BA5EBA" w:rsidRDefault="00EE6053" w:rsidP="00372913">
            <w:pPr>
              <w:spacing w:after="0" w:line="240" w:lineRule="auto"/>
              <w:jc w:val="center"/>
              <w:rPr>
                <w:rFonts w:ascii="Times New Roman" w:hAnsi="Times New Roman" w:cs="Times New Roman"/>
                <w:i/>
                <w:iCs/>
                <w:sz w:val="24"/>
                <w:szCs w:val="24"/>
              </w:rPr>
            </w:pPr>
            <w:r w:rsidRPr="00BA5EBA">
              <w:rPr>
                <w:rFonts w:ascii="Times New Roman" w:hAnsi="Times New Roman" w:cs="Times New Roman"/>
                <w:i/>
                <w:iCs/>
                <w:sz w:val="24"/>
                <w:szCs w:val="24"/>
              </w:rPr>
              <w:t>письменная контрольная работа;</w:t>
            </w:r>
          </w:p>
          <w:p w:rsidR="00EE6053" w:rsidRPr="00BA5EBA" w:rsidRDefault="00EE6053" w:rsidP="00372913">
            <w:pPr>
              <w:spacing w:after="0" w:line="240" w:lineRule="auto"/>
              <w:jc w:val="center"/>
              <w:rPr>
                <w:rFonts w:ascii="Times New Roman" w:hAnsi="Times New Roman" w:cs="Times New Roman"/>
                <w:i/>
                <w:iCs/>
                <w:sz w:val="24"/>
                <w:szCs w:val="24"/>
              </w:rPr>
            </w:pPr>
            <w:r w:rsidRPr="00BA5EBA">
              <w:rPr>
                <w:rFonts w:ascii="Times New Roman" w:hAnsi="Times New Roman" w:cs="Times New Roman"/>
                <w:i/>
                <w:iCs/>
                <w:sz w:val="24"/>
                <w:szCs w:val="24"/>
              </w:rPr>
              <w:t>зачёт;</w:t>
            </w:r>
          </w:p>
          <w:p w:rsidR="00EE6053" w:rsidRPr="00BA5EBA" w:rsidRDefault="00EE6053" w:rsidP="00372913">
            <w:pPr>
              <w:spacing w:after="0" w:line="240" w:lineRule="auto"/>
              <w:jc w:val="center"/>
              <w:rPr>
                <w:rFonts w:ascii="Times New Roman" w:hAnsi="Times New Roman" w:cs="Times New Roman"/>
                <w:i/>
                <w:iCs/>
                <w:sz w:val="24"/>
                <w:szCs w:val="24"/>
              </w:rPr>
            </w:pPr>
          </w:p>
        </w:tc>
      </w:tr>
      <w:tr w:rsidR="00EE6053" w:rsidRPr="00BA5EBA" w:rsidTr="00BF188C">
        <w:trPr>
          <w:trHeight w:val="5785"/>
        </w:trPr>
        <w:tc>
          <w:tcPr>
            <w:tcW w:w="0" w:type="auto"/>
            <w:vMerge/>
            <w:tcBorders>
              <w:left w:val="single" w:sz="4" w:space="0" w:color="auto"/>
              <w:bottom w:val="single" w:sz="4" w:space="0" w:color="auto"/>
              <w:right w:val="single" w:sz="4" w:space="0" w:color="auto"/>
            </w:tcBorders>
            <w:shd w:val="clear" w:color="auto" w:fill="FFFFFF"/>
          </w:tcPr>
          <w:p w:rsidR="00EE6053" w:rsidRPr="00BA5EBA" w:rsidRDefault="00EE6053" w:rsidP="00372913">
            <w:pPr>
              <w:spacing w:after="0" w:line="240" w:lineRule="auto"/>
              <w:jc w:val="both"/>
              <w:rPr>
                <w:rFonts w:ascii="Times New Roman" w:hAnsi="Times New Roman" w:cs="Times New Roman"/>
                <w:i/>
                <w:iCs/>
                <w:sz w:val="24"/>
                <w:szCs w:val="24"/>
              </w:rPr>
            </w:pPr>
          </w:p>
        </w:tc>
        <w:tc>
          <w:tcPr>
            <w:tcW w:w="0" w:type="auto"/>
            <w:vMerge/>
            <w:tcBorders>
              <w:left w:val="single" w:sz="4" w:space="0" w:color="auto"/>
              <w:bottom w:val="single" w:sz="4" w:space="0" w:color="auto"/>
              <w:right w:val="single" w:sz="4" w:space="0" w:color="auto"/>
            </w:tcBorders>
            <w:shd w:val="clear" w:color="auto" w:fill="FFFFFF"/>
            <w:tcMar>
              <w:top w:w="15" w:type="dxa"/>
              <w:left w:w="108" w:type="dxa"/>
              <w:bottom w:w="0" w:type="dxa"/>
              <w:right w:w="108" w:type="dxa"/>
            </w:tcMar>
            <w:vAlign w:val="center"/>
            <w:hideMark/>
          </w:tcPr>
          <w:p w:rsidR="00EE6053" w:rsidRPr="00BA5EBA" w:rsidRDefault="00EE6053" w:rsidP="00372913">
            <w:pPr>
              <w:autoSpaceDE w:val="0"/>
              <w:autoSpaceDN w:val="0"/>
              <w:adjustRightInd w:val="0"/>
              <w:spacing w:after="0" w:line="240" w:lineRule="auto"/>
              <w:ind w:firstLine="282"/>
              <w:jc w:val="both"/>
              <w:rPr>
                <w:rFonts w:ascii="Times New Roman" w:hAnsi="Times New Roman" w:cs="Times New Roman"/>
                <w:i/>
                <w:sz w:val="24"/>
                <w:szCs w:val="24"/>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hideMark/>
          </w:tcPr>
          <w:p w:rsidR="00EE6053" w:rsidRPr="00BA5EBA" w:rsidRDefault="00EE6053" w:rsidP="00372913">
            <w:pPr>
              <w:spacing w:after="0" w:line="240" w:lineRule="auto"/>
              <w:ind w:firstLine="285"/>
              <w:jc w:val="both"/>
              <w:rPr>
                <w:rFonts w:ascii="Times New Roman" w:hAnsi="Times New Roman" w:cs="Times New Roman"/>
                <w:b/>
                <w:sz w:val="24"/>
                <w:szCs w:val="24"/>
              </w:rPr>
            </w:pPr>
            <w:r w:rsidRPr="00BA5EBA">
              <w:rPr>
                <w:rFonts w:ascii="Times New Roman" w:hAnsi="Times New Roman" w:cs="Times New Roman"/>
                <w:b/>
                <w:sz w:val="24"/>
                <w:szCs w:val="24"/>
              </w:rPr>
              <w:t>Продвинутый уровень (хорошо):</w:t>
            </w:r>
          </w:p>
          <w:p w:rsidR="00EE6053" w:rsidRPr="00BA5EBA" w:rsidRDefault="00EE6053" w:rsidP="00372913">
            <w:pPr>
              <w:autoSpaceDE w:val="0"/>
              <w:autoSpaceDN w:val="0"/>
              <w:adjustRightInd w:val="0"/>
              <w:spacing w:after="0" w:line="240" w:lineRule="auto"/>
              <w:ind w:firstLine="282"/>
              <w:jc w:val="both"/>
              <w:rPr>
                <w:rFonts w:ascii="Times New Roman" w:hAnsi="Times New Roman" w:cs="Times New Roman"/>
                <w:sz w:val="24"/>
                <w:szCs w:val="24"/>
              </w:rPr>
            </w:pPr>
            <w:r w:rsidRPr="00BA5EBA">
              <w:rPr>
                <w:rFonts w:ascii="Times New Roman" w:hAnsi="Times New Roman" w:cs="Times New Roman"/>
                <w:i/>
                <w:sz w:val="24"/>
                <w:szCs w:val="24"/>
              </w:rPr>
              <w:t>знает</w:t>
            </w:r>
            <w:r w:rsidRPr="00BA5EBA">
              <w:rPr>
                <w:rFonts w:ascii="Times New Roman" w:hAnsi="Times New Roman" w:cs="Times New Roman"/>
                <w:sz w:val="24"/>
                <w:szCs w:val="24"/>
              </w:rPr>
              <w:t xml:space="preserve">  судейства по всем видам спорта;</w:t>
            </w:r>
          </w:p>
          <w:p w:rsidR="00EE6053" w:rsidRPr="00BA5EBA" w:rsidRDefault="00EE6053" w:rsidP="00372913">
            <w:pPr>
              <w:spacing w:after="0" w:line="240" w:lineRule="auto"/>
              <w:ind w:firstLine="282"/>
              <w:jc w:val="both"/>
              <w:rPr>
                <w:rFonts w:ascii="Times New Roman" w:hAnsi="Times New Roman" w:cs="Times New Roman"/>
                <w:sz w:val="24"/>
                <w:szCs w:val="24"/>
              </w:rPr>
            </w:pPr>
            <w:r w:rsidRPr="00BA5EBA">
              <w:rPr>
                <w:rFonts w:ascii="Times New Roman" w:hAnsi="Times New Roman" w:cs="Times New Roman"/>
                <w:i/>
                <w:sz w:val="24"/>
                <w:szCs w:val="24"/>
              </w:rPr>
              <w:t>умеет</w:t>
            </w:r>
            <w:r w:rsidRPr="00BA5EBA">
              <w:rPr>
                <w:rFonts w:ascii="Times New Roman" w:hAnsi="Times New Roman" w:cs="Times New Roman"/>
                <w:sz w:val="24"/>
                <w:szCs w:val="24"/>
              </w:rPr>
              <w:t xml:space="preserve">  организовывать и проводить соревнования, осуществлять судейство по базовым видам спорта и избранному виду спорта;</w:t>
            </w:r>
          </w:p>
          <w:p w:rsidR="00EE6053" w:rsidRPr="00BA5EBA" w:rsidRDefault="00EE6053" w:rsidP="00372913">
            <w:pPr>
              <w:spacing w:after="0" w:line="240" w:lineRule="auto"/>
              <w:ind w:firstLine="282"/>
              <w:jc w:val="both"/>
              <w:rPr>
                <w:rFonts w:ascii="Times New Roman" w:hAnsi="Times New Roman" w:cs="Times New Roman"/>
                <w:sz w:val="24"/>
                <w:szCs w:val="24"/>
              </w:rPr>
            </w:pPr>
            <w:r w:rsidRPr="00BA5EBA">
              <w:rPr>
                <w:rFonts w:ascii="Times New Roman" w:hAnsi="Times New Roman" w:cs="Times New Roman"/>
                <w:i/>
                <w:sz w:val="24"/>
                <w:szCs w:val="24"/>
              </w:rPr>
              <w:t>опыт</w:t>
            </w:r>
            <w:r w:rsidRPr="00BA5EBA">
              <w:rPr>
                <w:rFonts w:ascii="Times New Roman" w:hAnsi="Times New Roman" w:cs="Times New Roman"/>
                <w:sz w:val="24"/>
                <w:szCs w:val="24"/>
              </w:rPr>
              <w:t xml:space="preserve">   организации и проведения соревнований,  судейства по базовым видам спорта и избранному виду спорта;</w:t>
            </w:r>
          </w:p>
          <w:p w:rsidR="00EE6053" w:rsidRPr="00BA5EBA" w:rsidRDefault="00EE6053" w:rsidP="00372913">
            <w:pPr>
              <w:autoSpaceDE w:val="0"/>
              <w:autoSpaceDN w:val="0"/>
              <w:adjustRightInd w:val="0"/>
              <w:spacing w:after="0" w:line="240" w:lineRule="auto"/>
              <w:ind w:firstLine="282"/>
              <w:jc w:val="both"/>
              <w:rPr>
                <w:rFonts w:ascii="Times New Roman" w:hAnsi="Times New Roman" w:cs="Times New Roman"/>
                <w:i/>
                <w:sz w:val="24"/>
                <w:szCs w:val="24"/>
              </w:rPr>
            </w:pPr>
          </w:p>
          <w:p w:rsidR="00EE6053" w:rsidRPr="00BA5EBA" w:rsidRDefault="00EE6053" w:rsidP="00372913">
            <w:pPr>
              <w:spacing w:after="0" w:line="240" w:lineRule="auto"/>
              <w:ind w:firstLine="282"/>
              <w:jc w:val="both"/>
              <w:rPr>
                <w:rFonts w:ascii="Times New Roman" w:hAnsi="Times New Roman" w:cs="Times New Roman"/>
                <w:b/>
                <w:sz w:val="24"/>
                <w:szCs w:val="24"/>
              </w:rPr>
            </w:pPr>
            <w:r w:rsidRPr="00BA5EBA">
              <w:rPr>
                <w:rFonts w:ascii="Times New Roman" w:hAnsi="Times New Roman" w:cs="Times New Roman"/>
                <w:sz w:val="24"/>
                <w:szCs w:val="24"/>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vAlign w:val="center"/>
            <w:hideMark/>
          </w:tcPr>
          <w:p w:rsidR="00EE6053" w:rsidRPr="00BA5EBA" w:rsidRDefault="00EE6053" w:rsidP="00372913">
            <w:pPr>
              <w:spacing w:after="0" w:line="240" w:lineRule="auto"/>
              <w:jc w:val="center"/>
              <w:rPr>
                <w:rFonts w:ascii="Times New Roman" w:hAnsi="Times New Roman" w:cs="Times New Roman"/>
                <w:i/>
                <w:iCs/>
                <w:sz w:val="24"/>
                <w:szCs w:val="24"/>
              </w:rPr>
            </w:pPr>
            <w:r w:rsidRPr="00BA5EBA">
              <w:rPr>
                <w:rFonts w:ascii="Times New Roman" w:hAnsi="Times New Roman" w:cs="Times New Roman"/>
                <w:i/>
                <w:iCs/>
                <w:sz w:val="24"/>
                <w:szCs w:val="24"/>
              </w:rPr>
              <w:t>устный опрос;</w:t>
            </w:r>
          </w:p>
          <w:p w:rsidR="00EE6053" w:rsidRPr="00BA5EBA" w:rsidRDefault="00EE6053" w:rsidP="00372913">
            <w:pPr>
              <w:spacing w:after="0" w:line="240" w:lineRule="auto"/>
              <w:jc w:val="center"/>
              <w:rPr>
                <w:rFonts w:ascii="Times New Roman" w:hAnsi="Times New Roman" w:cs="Times New Roman"/>
                <w:i/>
                <w:iCs/>
                <w:sz w:val="24"/>
                <w:szCs w:val="24"/>
              </w:rPr>
            </w:pPr>
            <w:r w:rsidRPr="00BA5EBA">
              <w:rPr>
                <w:rFonts w:ascii="Times New Roman" w:hAnsi="Times New Roman" w:cs="Times New Roman"/>
                <w:i/>
                <w:iCs/>
                <w:sz w:val="24"/>
                <w:szCs w:val="24"/>
              </w:rPr>
              <w:t>письменный опрос;</w:t>
            </w:r>
          </w:p>
          <w:p w:rsidR="00EE6053" w:rsidRPr="00BA5EBA" w:rsidRDefault="00EE6053" w:rsidP="00372913">
            <w:pPr>
              <w:spacing w:after="0" w:line="240" w:lineRule="auto"/>
              <w:jc w:val="center"/>
              <w:rPr>
                <w:rFonts w:ascii="Times New Roman" w:hAnsi="Times New Roman" w:cs="Times New Roman"/>
                <w:i/>
                <w:iCs/>
                <w:sz w:val="24"/>
                <w:szCs w:val="24"/>
              </w:rPr>
            </w:pPr>
            <w:r w:rsidRPr="00BA5EBA">
              <w:rPr>
                <w:rFonts w:ascii="Times New Roman" w:hAnsi="Times New Roman" w:cs="Times New Roman"/>
                <w:i/>
                <w:sz w:val="24"/>
                <w:szCs w:val="24"/>
              </w:rPr>
              <w:t>проверка отчета и заключения по результатам практического занятия;</w:t>
            </w:r>
          </w:p>
          <w:p w:rsidR="00EE6053" w:rsidRPr="00BA5EBA" w:rsidRDefault="00EE6053" w:rsidP="00372913">
            <w:pPr>
              <w:spacing w:after="0" w:line="240" w:lineRule="auto"/>
              <w:jc w:val="center"/>
              <w:rPr>
                <w:rFonts w:ascii="Times New Roman" w:hAnsi="Times New Roman" w:cs="Times New Roman"/>
                <w:i/>
                <w:iCs/>
                <w:sz w:val="24"/>
                <w:szCs w:val="24"/>
              </w:rPr>
            </w:pPr>
            <w:r w:rsidRPr="00BA5EBA">
              <w:rPr>
                <w:rFonts w:ascii="Times New Roman" w:hAnsi="Times New Roman" w:cs="Times New Roman"/>
                <w:i/>
                <w:iCs/>
                <w:sz w:val="24"/>
                <w:szCs w:val="24"/>
              </w:rPr>
              <w:t>письменная контрольная работа;</w:t>
            </w:r>
          </w:p>
          <w:p w:rsidR="00EE6053" w:rsidRPr="00BA5EBA" w:rsidRDefault="00EE6053" w:rsidP="00372913">
            <w:pPr>
              <w:spacing w:after="0" w:line="240" w:lineRule="auto"/>
              <w:jc w:val="center"/>
              <w:rPr>
                <w:rFonts w:ascii="Times New Roman" w:hAnsi="Times New Roman" w:cs="Times New Roman"/>
                <w:i/>
                <w:iCs/>
                <w:sz w:val="24"/>
                <w:szCs w:val="24"/>
              </w:rPr>
            </w:pPr>
            <w:r w:rsidRPr="00BA5EBA">
              <w:rPr>
                <w:rFonts w:ascii="Times New Roman" w:hAnsi="Times New Roman" w:cs="Times New Roman"/>
                <w:i/>
                <w:iCs/>
                <w:sz w:val="24"/>
                <w:szCs w:val="24"/>
              </w:rPr>
              <w:t>зачёт;</w:t>
            </w:r>
          </w:p>
          <w:p w:rsidR="00EE6053" w:rsidRPr="00BA5EBA" w:rsidRDefault="00EE6053" w:rsidP="00372913">
            <w:pPr>
              <w:spacing w:after="0" w:line="240" w:lineRule="auto"/>
              <w:jc w:val="center"/>
              <w:rPr>
                <w:rFonts w:ascii="Times New Roman" w:hAnsi="Times New Roman" w:cs="Times New Roman"/>
                <w:i/>
                <w:iCs/>
                <w:sz w:val="24"/>
                <w:szCs w:val="24"/>
              </w:rPr>
            </w:pPr>
          </w:p>
        </w:tc>
      </w:tr>
      <w:tr w:rsidR="00EE6053" w:rsidRPr="00BA5EBA" w:rsidTr="00BF188C">
        <w:trPr>
          <w:trHeight w:val="5785"/>
        </w:trPr>
        <w:tc>
          <w:tcPr>
            <w:tcW w:w="0" w:type="auto"/>
            <w:tcBorders>
              <w:top w:val="single" w:sz="4" w:space="0" w:color="auto"/>
              <w:left w:val="single" w:sz="4" w:space="0" w:color="auto"/>
              <w:bottom w:val="single" w:sz="4" w:space="0" w:color="auto"/>
              <w:right w:val="single" w:sz="4" w:space="0" w:color="auto"/>
            </w:tcBorders>
            <w:shd w:val="clear" w:color="auto" w:fill="FFFFFF"/>
          </w:tcPr>
          <w:p w:rsidR="00EE6053" w:rsidRPr="00BA5EBA" w:rsidRDefault="00EE6053" w:rsidP="00372913">
            <w:pPr>
              <w:spacing w:after="0" w:line="240" w:lineRule="auto"/>
              <w:rPr>
                <w:rFonts w:ascii="Times New Roman" w:hAnsi="Times New Roman" w:cs="Times New Roman"/>
                <w:i/>
                <w:iCs/>
                <w:sz w:val="24"/>
                <w:szCs w:val="24"/>
              </w:rPr>
            </w:pPr>
          </w:p>
          <w:p w:rsidR="00EE6053" w:rsidRPr="00BA5EBA" w:rsidRDefault="00EE6053" w:rsidP="00372913">
            <w:pPr>
              <w:spacing w:after="0" w:line="240" w:lineRule="auto"/>
              <w:rPr>
                <w:rFonts w:ascii="Times New Roman" w:hAnsi="Times New Roman" w:cs="Times New Roman"/>
                <w:i/>
                <w:iCs/>
                <w:sz w:val="24"/>
                <w:szCs w:val="24"/>
              </w:rPr>
            </w:pPr>
          </w:p>
          <w:p w:rsidR="00EE6053" w:rsidRPr="00BA5EBA" w:rsidRDefault="00EE6053" w:rsidP="00372913">
            <w:pPr>
              <w:spacing w:after="0" w:line="240" w:lineRule="auto"/>
              <w:rPr>
                <w:rFonts w:ascii="Times New Roman" w:hAnsi="Times New Roman" w:cs="Times New Roman"/>
                <w:i/>
                <w:iCs/>
                <w:sz w:val="24"/>
                <w:szCs w:val="24"/>
              </w:rPr>
            </w:pPr>
          </w:p>
          <w:p w:rsidR="00EE6053" w:rsidRPr="00BA5EBA" w:rsidRDefault="00EE6053" w:rsidP="00372913">
            <w:pPr>
              <w:spacing w:after="0" w:line="240" w:lineRule="auto"/>
              <w:rPr>
                <w:rFonts w:ascii="Times New Roman" w:hAnsi="Times New Roman" w:cs="Times New Roman"/>
                <w:i/>
                <w:iCs/>
                <w:sz w:val="24"/>
                <w:szCs w:val="24"/>
              </w:rPr>
            </w:pPr>
          </w:p>
          <w:p w:rsidR="00EE6053" w:rsidRPr="00BA5EBA" w:rsidRDefault="00EE6053" w:rsidP="00372913">
            <w:pPr>
              <w:spacing w:after="0" w:line="240" w:lineRule="auto"/>
              <w:rPr>
                <w:rFonts w:ascii="Times New Roman" w:hAnsi="Times New Roman" w:cs="Times New Roman"/>
                <w:i/>
                <w:iCs/>
                <w:sz w:val="24"/>
                <w:szCs w:val="24"/>
              </w:rPr>
            </w:pPr>
          </w:p>
          <w:p w:rsidR="00EE6053" w:rsidRPr="00BA5EBA" w:rsidRDefault="00EE6053" w:rsidP="00372913">
            <w:pPr>
              <w:spacing w:after="0" w:line="240" w:lineRule="auto"/>
              <w:rPr>
                <w:rFonts w:ascii="Times New Roman" w:hAnsi="Times New Roman" w:cs="Times New Roman"/>
                <w:i/>
                <w:iCs/>
                <w:sz w:val="24"/>
                <w:szCs w:val="24"/>
              </w:rPr>
            </w:pPr>
          </w:p>
          <w:p w:rsidR="00EE6053" w:rsidRPr="00BA5EBA" w:rsidRDefault="00EE6053" w:rsidP="00372913">
            <w:pPr>
              <w:spacing w:after="0" w:line="240" w:lineRule="auto"/>
              <w:rPr>
                <w:rFonts w:ascii="Times New Roman" w:hAnsi="Times New Roman" w:cs="Times New Roman"/>
                <w:i/>
                <w:iCs/>
                <w:sz w:val="24"/>
                <w:szCs w:val="24"/>
              </w:rPr>
            </w:pPr>
          </w:p>
          <w:p w:rsidR="00EE6053" w:rsidRPr="00BA5EBA" w:rsidRDefault="00EE6053" w:rsidP="00372913">
            <w:pPr>
              <w:spacing w:after="0" w:line="240" w:lineRule="auto"/>
              <w:rPr>
                <w:rFonts w:ascii="Times New Roman" w:hAnsi="Times New Roman" w:cs="Times New Roman"/>
                <w:i/>
                <w:iCs/>
                <w:sz w:val="24"/>
                <w:szCs w:val="24"/>
              </w:rPr>
            </w:pPr>
          </w:p>
          <w:p w:rsidR="00EE6053" w:rsidRPr="00BA5EBA" w:rsidRDefault="00EE6053" w:rsidP="00372913">
            <w:pPr>
              <w:spacing w:after="0" w:line="240" w:lineRule="auto"/>
              <w:rPr>
                <w:rFonts w:ascii="Times New Roman" w:hAnsi="Times New Roman" w:cs="Times New Roman"/>
                <w:i/>
                <w:iCs/>
                <w:sz w:val="24"/>
                <w:szCs w:val="24"/>
              </w:rPr>
            </w:pPr>
          </w:p>
          <w:p w:rsidR="00EE6053" w:rsidRPr="00BA5EBA" w:rsidRDefault="00EE6053" w:rsidP="00372913">
            <w:pPr>
              <w:spacing w:after="0" w:line="240" w:lineRule="auto"/>
              <w:rPr>
                <w:rFonts w:ascii="Times New Roman" w:hAnsi="Times New Roman" w:cs="Times New Roman"/>
                <w:i/>
                <w:iCs/>
                <w:sz w:val="24"/>
                <w:szCs w:val="24"/>
              </w:rPr>
            </w:pPr>
          </w:p>
          <w:p w:rsidR="00EE6053" w:rsidRPr="00BA5EBA" w:rsidRDefault="00EE6053" w:rsidP="00372913">
            <w:pPr>
              <w:spacing w:after="0" w:line="240" w:lineRule="auto"/>
              <w:rPr>
                <w:rFonts w:ascii="Times New Roman" w:hAnsi="Times New Roman" w:cs="Times New Roman"/>
                <w:i/>
                <w:iCs/>
                <w:sz w:val="24"/>
                <w:szCs w:val="24"/>
              </w:rPr>
            </w:pPr>
          </w:p>
          <w:p w:rsidR="00EE6053" w:rsidRPr="00BA5EBA" w:rsidRDefault="00EE6053" w:rsidP="00372913">
            <w:pPr>
              <w:spacing w:after="0" w:line="240" w:lineRule="auto"/>
              <w:rPr>
                <w:rFonts w:ascii="Times New Roman" w:hAnsi="Times New Roman" w:cs="Times New Roman"/>
                <w:i/>
                <w:iCs/>
                <w:sz w:val="24"/>
                <w:szCs w:val="24"/>
              </w:rPr>
            </w:pPr>
          </w:p>
          <w:p w:rsidR="00EE6053" w:rsidRPr="00BA5EBA" w:rsidRDefault="00EE6053" w:rsidP="00372913">
            <w:pPr>
              <w:spacing w:after="0" w:line="240" w:lineRule="auto"/>
              <w:rPr>
                <w:rFonts w:ascii="Times New Roman" w:hAnsi="Times New Roman" w:cs="Times New Roman"/>
                <w:i/>
                <w:iCs/>
                <w:sz w:val="24"/>
                <w:szCs w:val="24"/>
              </w:rPr>
            </w:pPr>
          </w:p>
          <w:p w:rsidR="00EE6053" w:rsidRPr="00BA5EBA" w:rsidRDefault="00EE6053" w:rsidP="00372913">
            <w:pPr>
              <w:spacing w:after="0" w:line="240" w:lineRule="auto"/>
              <w:rPr>
                <w:rFonts w:ascii="Times New Roman" w:hAnsi="Times New Roman" w:cs="Times New Roman"/>
                <w:i/>
                <w:iCs/>
                <w:sz w:val="24"/>
                <w:szCs w:val="24"/>
              </w:rPr>
            </w:pPr>
          </w:p>
          <w:p w:rsidR="00EE6053" w:rsidRPr="00BA5EBA" w:rsidRDefault="00EE6053" w:rsidP="00372913">
            <w:pPr>
              <w:spacing w:after="0" w:line="240" w:lineRule="auto"/>
              <w:rPr>
                <w:rFonts w:ascii="Times New Roman" w:hAnsi="Times New Roman" w:cs="Times New Roman"/>
                <w:i/>
                <w:iCs/>
                <w:sz w:val="24"/>
                <w:szCs w:val="24"/>
              </w:rPr>
            </w:pPr>
          </w:p>
          <w:p w:rsidR="00EE6053" w:rsidRPr="00BA5EBA" w:rsidRDefault="00EE6053" w:rsidP="00372913">
            <w:pPr>
              <w:spacing w:after="0" w:line="240" w:lineRule="auto"/>
              <w:rPr>
                <w:rFonts w:ascii="Times New Roman" w:hAnsi="Times New Roman" w:cs="Times New Roman"/>
                <w:i/>
                <w:iCs/>
                <w:sz w:val="24"/>
                <w:szCs w:val="24"/>
              </w:rPr>
            </w:pPr>
          </w:p>
          <w:p w:rsidR="00EE6053" w:rsidRPr="00BA5EBA" w:rsidRDefault="00EE6053" w:rsidP="00372913">
            <w:pPr>
              <w:spacing w:after="0" w:line="240" w:lineRule="auto"/>
              <w:rPr>
                <w:rFonts w:ascii="Times New Roman" w:hAnsi="Times New Roman" w:cs="Times New Roman"/>
                <w:i/>
                <w:iCs/>
                <w:sz w:val="24"/>
                <w:szCs w:val="24"/>
              </w:rPr>
            </w:pPr>
          </w:p>
          <w:p w:rsidR="00EE6053" w:rsidRPr="00BA5EBA" w:rsidRDefault="00EE6053" w:rsidP="00372913">
            <w:pPr>
              <w:spacing w:after="0" w:line="240" w:lineRule="auto"/>
              <w:rPr>
                <w:rFonts w:ascii="Times New Roman" w:hAnsi="Times New Roman" w:cs="Times New Roman"/>
                <w:i/>
                <w:iCs/>
                <w:sz w:val="24"/>
                <w:szCs w:val="24"/>
              </w:rPr>
            </w:pPr>
          </w:p>
          <w:p w:rsidR="00EE6053" w:rsidRPr="00BA5EBA" w:rsidRDefault="00EE6053" w:rsidP="00372913">
            <w:pPr>
              <w:spacing w:after="0" w:line="240" w:lineRule="auto"/>
              <w:rPr>
                <w:rFonts w:ascii="Times New Roman" w:hAnsi="Times New Roman" w:cs="Times New Roman"/>
                <w:i/>
                <w:iCs/>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vAlign w:val="center"/>
            <w:hideMark/>
          </w:tcPr>
          <w:p w:rsidR="00EE6053" w:rsidRPr="00BA5EBA" w:rsidRDefault="00EE6053" w:rsidP="00372913">
            <w:pPr>
              <w:autoSpaceDE w:val="0"/>
              <w:autoSpaceDN w:val="0"/>
              <w:adjustRightInd w:val="0"/>
              <w:spacing w:after="0" w:line="240" w:lineRule="auto"/>
              <w:ind w:firstLine="282"/>
              <w:jc w:val="both"/>
              <w:rPr>
                <w:rFonts w:ascii="Times New Roman" w:hAnsi="Times New Roman" w:cs="Times New Roman"/>
                <w:sz w:val="24"/>
                <w:szCs w:val="24"/>
              </w:rPr>
            </w:pPr>
            <w:r w:rsidRPr="00BA5EBA">
              <w:rPr>
                <w:rFonts w:ascii="Times New Roman" w:hAnsi="Times New Roman" w:cs="Times New Roman"/>
                <w:i/>
                <w:sz w:val="24"/>
                <w:szCs w:val="24"/>
              </w:rPr>
              <w:t xml:space="preserve">знание </w:t>
            </w:r>
            <w:r w:rsidRPr="00BA5EBA">
              <w:rPr>
                <w:rFonts w:ascii="Times New Roman" w:hAnsi="Times New Roman" w:cs="Times New Roman"/>
                <w:sz w:val="24"/>
                <w:szCs w:val="24"/>
              </w:rPr>
              <w:t xml:space="preserve">планирования и методического обеспечения деятельности физкультурно-спортивных организаций, учета и отчетности; </w:t>
            </w:r>
          </w:p>
          <w:p w:rsidR="00EE6053" w:rsidRPr="00BA5EBA" w:rsidRDefault="00EE6053" w:rsidP="00372913">
            <w:pPr>
              <w:spacing w:after="0" w:line="240" w:lineRule="auto"/>
              <w:ind w:firstLine="282"/>
              <w:jc w:val="both"/>
              <w:rPr>
                <w:rFonts w:ascii="Times New Roman" w:hAnsi="Times New Roman" w:cs="Times New Roman"/>
                <w:sz w:val="24"/>
                <w:szCs w:val="24"/>
              </w:rPr>
            </w:pPr>
            <w:r w:rsidRPr="00BA5EBA">
              <w:rPr>
                <w:rFonts w:ascii="Times New Roman" w:hAnsi="Times New Roman" w:cs="Times New Roman"/>
                <w:i/>
                <w:sz w:val="24"/>
                <w:szCs w:val="24"/>
              </w:rPr>
              <w:t>умение</w:t>
            </w:r>
            <w:r w:rsidRPr="00BA5EBA">
              <w:rPr>
                <w:rFonts w:ascii="Times New Roman" w:hAnsi="Times New Roman" w:cs="Times New Roman"/>
                <w:sz w:val="24"/>
                <w:szCs w:val="24"/>
              </w:rPr>
              <w:t xml:space="preserve"> осуществлять планирование и методическое обеспечение деятельности физкультурно-спортивных организаций, проводить учет и отчетность, руководить работой малых коллективов;</w:t>
            </w:r>
          </w:p>
          <w:p w:rsidR="00EE6053" w:rsidRPr="00BA5EBA" w:rsidRDefault="00EE6053" w:rsidP="00372913">
            <w:pPr>
              <w:spacing w:after="0" w:line="240" w:lineRule="auto"/>
              <w:ind w:firstLine="282"/>
              <w:jc w:val="both"/>
              <w:rPr>
                <w:rFonts w:ascii="Times New Roman" w:hAnsi="Times New Roman" w:cs="Times New Roman"/>
                <w:sz w:val="24"/>
                <w:szCs w:val="24"/>
              </w:rPr>
            </w:pPr>
            <w:r w:rsidRPr="00BA5EBA">
              <w:rPr>
                <w:rFonts w:ascii="Times New Roman" w:hAnsi="Times New Roman" w:cs="Times New Roman"/>
                <w:i/>
                <w:sz w:val="24"/>
                <w:szCs w:val="24"/>
              </w:rPr>
              <w:t>опыта</w:t>
            </w:r>
            <w:r w:rsidRPr="00BA5EBA">
              <w:rPr>
                <w:rFonts w:ascii="Times New Roman" w:hAnsi="Times New Roman" w:cs="Times New Roman"/>
                <w:sz w:val="24"/>
                <w:szCs w:val="24"/>
              </w:rPr>
              <w:t xml:space="preserve"> планирования и методического обеспечения деятельности физкультурно-спортивных организаций, проведения учета и отчетности, руководства работой малых коллективов;</w:t>
            </w:r>
          </w:p>
          <w:p w:rsidR="00EE6053" w:rsidRPr="00BA5EBA" w:rsidRDefault="00EE6053" w:rsidP="00372913">
            <w:pPr>
              <w:autoSpaceDE w:val="0"/>
              <w:autoSpaceDN w:val="0"/>
              <w:adjustRightInd w:val="0"/>
              <w:spacing w:after="0" w:line="240" w:lineRule="auto"/>
              <w:ind w:firstLine="282"/>
              <w:jc w:val="both"/>
              <w:rPr>
                <w:rFonts w:ascii="Times New Roman" w:hAnsi="Times New Roman" w:cs="Times New Roman"/>
                <w:i/>
                <w:sz w:val="24"/>
                <w:szCs w:val="24"/>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hideMark/>
          </w:tcPr>
          <w:p w:rsidR="00EE6053" w:rsidRPr="00BA5EBA" w:rsidRDefault="00EE6053" w:rsidP="00372913">
            <w:pPr>
              <w:spacing w:after="0" w:line="240" w:lineRule="auto"/>
              <w:ind w:firstLine="285"/>
              <w:jc w:val="both"/>
              <w:rPr>
                <w:rFonts w:ascii="Times New Roman" w:hAnsi="Times New Roman" w:cs="Times New Roman"/>
                <w:b/>
                <w:sz w:val="24"/>
                <w:szCs w:val="24"/>
              </w:rPr>
            </w:pPr>
            <w:r w:rsidRPr="00BA5EBA">
              <w:rPr>
                <w:rFonts w:ascii="Times New Roman" w:hAnsi="Times New Roman" w:cs="Times New Roman"/>
                <w:b/>
                <w:sz w:val="24"/>
                <w:szCs w:val="24"/>
              </w:rPr>
              <w:t>Высокий уровень (отлично):</w:t>
            </w:r>
          </w:p>
          <w:p w:rsidR="00EE6053" w:rsidRPr="00BA5EBA" w:rsidRDefault="00EE6053" w:rsidP="00372913">
            <w:pPr>
              <w:autoSpaceDE w:val="0"/>
              <w:autoSpaceDN w:val="0"/>
              <w:adjustRightInd w:val="0"/>
              <w:spacing w:after="0" w:line="240" w:lineRule="auto"/>
              <w:ind w:firstLine="282"/>
              <w:jc w:val="both"/>
              <w:rPr>
                <w:rFonts w:ascii="Times New Roman" w:hAnsi="Times New Roman" w:cs="Times New Roman"/>
                <w:sz w:val="24"/>
                <w:szCs w:val="24"/>
              </w:rPr>
            </w:pPr>
            <w:r w:rsidRPr="00BA5EBA">
              <w:rPr>
                <w:rFonts w:ascii="Times New Roman" w:hAnsi="Times New Roman" w:cs="Times New Roman"/>
                <w:i/>
                <w:sz w:val="24"/>
                <w:szCs w:val="24"/>
              </w:rPr>
              <w:t>знает</w:t>
            </w:r>
            <w:r w:rsidRPr="00BA5EBA">
              <w:rPr>
                <w:rFonts w:ascii="Times New Roman" w:hAnsi="Times New Roman" w:cs="Times New Roman"/>
                <w:sz w:val="24"/>
                <w:szCs w:val="24"/>
              </w:rPr>
              <w:t xml:space="preserve">  судейства по базовым видам спорта и избранному виду спорта;</w:t>
            </w:r>
          </w:p>
          <w:p w:rsidR="00EE6053" w:rsidRPr="00BA5EBA" w:rsidRDefault="00EE6053" w:rsidP="00372913">
            <w:pPr>
              <w:spacing w:after="0" w:line="240" w:lineRule="auto"/>
              <w:ind w:firstLine="282"/>
              <w:jc w:val="both"/>
              <w:rPr>
                <w:rFonts w:ascii="Times New Roman" w:hAnsi="Times New Roman" w:cs="Times New Roman"/>
                <w:sz w:val="24"/>
                <w:szCs w:val="24"/>
              </w:rPr>
            </w:pPr>
            <w:r w:rsidRPr="00BA5EBA">
              <w:rPr>
                <w:rFonts w:ascii="Times New Roman" w:hAnsi="Times New Roman" w:cs="Times New Roman"/>
                <w:i/>
                <w:sz w:val="24"/>
                <w:szCs w:val="24"/>
              </w:rPr>
              <w:t>умеет</w:t>
            </w:r>
            <w:r w:rsidRPr="00BA5EBA">
              <w:rPr>
                <w:rFonts w:ascii="Times New Roman" w:hAnsi="Times New Roman" w:cs="Times New Roman"/>
                <w:sz w:val="24"/>
                <w:szCs w:val="24"/>
              </w:rPr>
              <w:t xml:space="preserve">  организовывать и проводить соревнования, осуществлять судейство по базовым видам спорта и избранному виду спорта;</w:t>
            </w:r>
          </w:p>
          <w:p w:rsidR="00EE6053" w:rsidRPr="00BA5EBA" w:rsidRDefault="00EE6053" w:rsidP="00372913">
            <w:pPr>
              <w:spacing w:after="0" w:line="240" w:lineRule="auto"/>
              <w:ind w:firstLine="282"/>
              <w:jc w:val="both"/>
              <w:rPr>
                <w:rFonts w:ascii="Times New Roman" w:hAnsi="Times New Roman" w:cs="Times New Roman"/>
                <w:sz w:val="24"/>
                <w:szCs w:val="24"/>
              </w:rPr>
            </w:pPr>
            <w:r w:rsidRPr="00BA5EBA">
              <w:rPr>
                <w:rFonts w:ascii="Times New Roman" w:hAnsi="Times New Roman" w:cs="Times New Roman"/>
                <w:i/>
                <w:sz w:val="24"/>
                <w:szCs w:val="24"/>
              </w:rPr>
              <w:t>опыт</w:t>
            </w:r>
            <w:r w:rsidRPr="00BA5EBA">
              <w:rPr>
                <w:rFonts w:ascii="Times New Roman" w:hAnsi="Times New Roman" w:cs="Times New Roman"/>
                <w:sz w:val="24"/>
                <w:szCs w:val="24"/>
              </w:rPr>
              <w:t xml:space="preserve">   организации и проведения соревнований,  судейства по базовым видам спорта и избранному виду спорта;</w:t>
            </w:r>
          </w:p>
          <w:p w:rsidR="00EE6053" w:rsidRPr="00BA5EBA" w:rsidRDefault="00EE6053" w:rsidP="00372913">
            <w:pPr>
              <w:autoSpaceDE w:val="0"/>
              <w:autoSpaceDN w:val="0"/>
              <w:adjustRightInd w:val="0"/>
              <w:spacing w:after="0" w:line="240" w:lineRule="auto"/>
              <w:ind w:firstLine="282"/>
              <w:jc w:val="both"/>
              <w:rPr>
                <w:rFonts w:ascii="Times New Roman" w:hAnsi="Times New Roman" w:cs="Times New Roman"/>
                <w:i/>
                <w:sz w:val="24"/>
                <w:szCs w:val="24"/>
              </w:rPr>
            </w:pPr>
          </w:p>
          <w:p w:rsidR="00EE6053" w:rsidRPr="00BA5EBA" w:rsidRDefault="00EE6053" w:rsidP="00372913">
            <w:pPr>
              <w:spacing w:after="0" w:line="240" w:lineRule="auto"/>
              <w:ind w:firstLine="282"/>
              <w:jc w:val="both"/>
              <w:rPr>
                <w:rFonts w:ascii="Times New Roman" w:hAnsi="Times New Roman" w:cs="Times New Roman"/>
                <w:b/>
                <w:sz w:val="24"/>
                <w:szCs w:val="24"/>
              </w:rPr>
            </w:pPr>
            <w:r w:rsidRPr="00BA5EBA">
              <w:rPr>
                <w:rFonts w:ascii="Times New Roman" w:hAnsi="Times New Roman" w:cs="Times New Roman"/>
                <w:sz w:val="24"/>
                <w:szCs w:val="24"/>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vAlign w:val="center"/>
            <w:hideMark/>
          </w:tcPr>
          <w:p w:rsidR="00EE6053" w:rsidRPr="00BA5EBA" w:rsidRDefault="00EE6053" w:rsidP="00372913">
            <w:pPr>
              <w:spacing w:after="0" w:line="240" w:lineRule="auto"/>
              <w:jc w:val="center"/>
              <w:rPr>
                <w:rFonts w:ascii="Times New Roman" w:hAnsi="Times New Roman" w:cs="Times New Roman"/>
                <w:i/>
                <w:iCs/>
                <w:sz w:val="24"/>
                <w:szCs w:val="24"/>
              </w:rPr>
            </w:pPr>
            <w:r w:rsidRPr="00BA5EBA">
              <w:rPr>
                <w:rFonts w:ascii="Times New Roman" w:hAnsi="Times New Roman" w:cs="Times New Roman"/>
                <w:i/>
                <w:iCs/>
                <w:sz w:val="24"/>
                <w:szCs w:val="24"/>
              </w:rPr>
              <w:t>устный опрос;</w:t>
            </w:r>
          </w:p>
          <w:p w:rsidR="00EE6053" w:rsidRPr="00BA5EBA" w:rsidRDefault="00EE6053" w:rsidP="00372913">
            <w:pPr>
              <w:spacing w:after="0" w:line="240" w:lineRule="auto"/>
              <w:jc w:val="center"/>
              <w:rPr>
                <w:rFonts w:ascii="Times New Roman" w:hAnsi="Times New Roman" w:cs="Times New Roman"/>
                <w:i/>
                <w:iCs/>
                <w:sz w:val="24"/>
                <w:szCs w:val="24"/>
              </w:rPr>
            </w:pPr>
            <w:r w:rsidRPr="00BA5EBA">
              <w:rPr>
                <w:rFonts w:ascii="Times New Roman" w:hAnsi="Times New Roman" w:cs="Times New Roman"/>
                <w:i/>
                <w:iCs/>
                <w:sz w:val="24"/>
                <w:szCs w:val="24"/>
              </w:rPr>
              <w:t>письменный опрос;</w:t>
            </w:r>
          </w:p>
          <w:p w:rsidR="00EE6053" w:rsidRPr="00BA5EBA" w:rsidRDefault="00EE6053" w:rsidP="00372913">
            <w:pPr>
              <w:spacing w:after="0" w:line="240" w:lineRule="auto"/>
              <w:jc w:val="center"/>
              <w:rPr>
                <w:rFonts w:ascii="Times New Roman" w:hAnsi="Times New Roman" w:cs="Times New Roman"/>
                <w:i/>
                <w:iCs/>
                <w:sz w:val="24"/>
                <w:szCs w:val="24"/>
              </w:rPr>
            </w:pPr>
            <w:r w:rsidRPr="00BA5EBA">
              <w:rPr>
                <w:rFonts w:ascii="Times New Roman" w:hAnsi="Times New Roman" w:cs="Times New Roman"/>
                <w:i/>
                <w:sz w:val="24"/>
                <w:szCs w:val="24"/>
              </w:rPr>
              <w:t>проверка отчета и заключения по результатам практического занятия;</w:t>
            </w:r>
          </w:p>
          <w:p w:rsidR="00EE6053" w:rsidRPr="00BA5EBA" w:rsidRDefault="00EE6053" w:rsidP="00372913">
            <w:pPr>
              <w:spacing w:after="0" w:line="240" w:lineRule="auto"/>
              <w:jc w:val="center"/>
              <w:rPr>
                <w:rFonts w:ascii="Times New Roman" w:hAnsi="Times New Roman" w:cs="Times New Roman"/>
                <w:i/>
                <w:iCs/>
                <w:sz w:val="24"/>
                <w:szCs w:val="24"/>
              </w:rPr>
            </w:pPr>
            <w:r w:rsidRPr="00BA5EBA">
              <w:rPr>
                <w:rFonts w:ascii="Times New Roman" w:hAnsi="Times New Roman" w:cs="Times New Roman"/>
                <w:i/>
                <w:iCs/>
                <w:sz w:val="24"/>
                <w:szCs w:val="24"/>
              </w:rPr>
              <w:t>письменная контрольная работа;</w:t>
            </w:r>
          </w:p>
          <w:p w:rsidR="00EE6053" w:rsidRPr="00BA5EBA" w:rsidRDefault="00EE6053" w:rsidP="00372913">
            <w:pPr>
              <w:spacing w:after="0" w:line="240" w:lineRule="auto"/>
              <w:jc w:val="center"/>
              <w:rPr>
                <w:rFonts w:ascii="Times New Roman" w:hAnsi="Times New Roman" w:cs="Times New Roman"/>
                <w:i/>
                <w:iCs/>
                <w:sz w:val="24"/>
                <w:szCs w:val="24"/>
              </w:rPr>
            </w:pPr>
            <w:r w:rsidRPr="00BA5EBA">
              <w:rPr>
                <w:rFonts w:ascii="Times New Roman" w:hAnsi="Times New Roman" w:cs="Times New Roman"/>
                <w:i/>
                <w:iCs/>
                <w:sz w:val="24"/>
                <w:szCs w:val="24"/>
              </w:rPr>
              <w:t>зачёт;</w:t>
            </w:r>
          </w:p>
          <w:p w:rsidR="00EE6053" w:rsidRPr="00BA5EBA" w:rsidRDefault="00EE6053" w:rsidP="00372913">
            <w:pPr>
              <w:spacing w:after="0" w:line="240" w:lineRule="auto"/>
              <w:jc w:val="center"/>
              <w:rPr>
                <w:rFonts w:ascii="Times New Roman" w:hAnsi="Times New Roman" w:cs="Times New Roman"/>
                <w:i/>
                <w:iCs/>
                <w:sz w:val="24"/>
                <w:szCs w:val="24"/>
              </w:rPr>
            </w:pPr>
          </w:p>
        </w:tc>
      </w:tr>
      <w:tr w:rsidR="00EE6053" w:rsidRPr="00BA5EBA" w:rsidTr="00BF188C">
        <w:trPr>
          <w:trHeight w:val="5785"/>
        </w:trPr>
        <w:tc>
          <w:tcPr>
            <w:tcW w:w="0" w:type="auto"/>
            <w:vMerge w:val="restart"/>
            <w:tcBorders>
              <w:top w:val="single" w:sz="4" w:space="0" w:color="auto"/>
              <w:left w:val="single" w:sz="4" w:space="0" w:color="auto"/>
              <w:right w:val="single" w:sz="4" w:space="0" w:color="auto"/>
            </w:tcBorders>
            <w:shd w:val="clear" w:color="auto" w:fill="FFFFFF"/>
          </w:tcPr>
          <w:p w:rsidR="00EE6053" w:rsidRPr="00BA5EBA" w:rsidRDefault="00EE6053" w:rsidP="00372913">
            <w:pPr>
              <w:spacing w:after="0" w:line="240" w:lineRule="auto"/>
              <w:jc w:val="both"/>
              <w:rPr>
                <w:rFonts w:ascii="Times New Roman" w:hAnsi="Times New Roman" w:cs="Times New Roman"/>
                <w:iCs/>
                <w:sz w:val="24"/>
                <w:szCs w:val="24"/>
              </w:rPr>
            </w:pPr>
          </w:p>
          <w:p w:rsidR="00EE6053" w:rsidRPr="00BA5EBA" w:rsidRDefault="00EE6053" w:rsidP="00372913">
            <w:pPr>
              <w:spacing w:after="0" w:line="240" w:lineRule="auto"/>
              <w:jc w:val="both"/>
              <w:rPr>
                <w:rFonts w:ascii="Times New Roman" w:hAnsi="Times New Roman" w:cs="Times New Roman"/>
                <w:iCs/>
                <w:sz w:val="24"/>
                <w:szCs w:val="24"/>
              </w:rPr>
            </w:pPr>
          </w:p>
          <w:p w:rsidR="00EE6053" w:rsidRPr="00BA5EBA" w:rsidRDefault="00EE6053" w:rsidP="00372913">
            <w:pPr>
              <w:spacing w:after="0" w:line="240" w:lineRule="auto"/>
              <w:jc w:val="both"/>
              <w:rPr>
                <w:rFonts w:ascii="Times New Roman" w:hAnsi="Times New Roman" w:cs="Times New Roman"/>
                <w:iCs/>
                <w:sz w:val="24"/>
                <w:szCs w:val="24"/>
              </w:rPr>
            </w:pPr>
          </w:p>
          <w:p w:rsidR="00EE6053" w:rsidRPr="00BA5EBA" w:rsidRDefault="00EE6053" w:rsidP="00372913">
            <w:pPr>
              <w:spacing w:after="0" w:line="240" w:lineRule="auto"/>
              <w:jc w:val="both"/>
              <w:rPr>
                <w:rFonts w:ascii="Times New Roman" w:hAnsi="Times New Roman" w:cs="Times New Roman"/>
                <w:iCs/>
                <w:sz w:val="24"/>
                <w:szCs w:val="24"/>
              </w:rPr>
            </w:pPr>
          </w:p>
          <w:p w:rsidR="00EE6053" w:rsidRPr="00BA5EBA" w:rsidRDefault="00EE6053" w:rsidP="00372913">
            <w:pPr>
              <w:spacing w:after="0" w:line="240" w:lineRule="auto"/>
              <w:jc w:val="both"/>
              <w:rPr>
                <w:rFonts w:ascii="Times New Roman" w:hAnsi="Times New Roman" w:cs="Times New Roman"/>
                <w:iCs/>
                <w:sz w:val="24"/>
                <w:szCs w:val="24"/>
              </w:rPr>
            </w:pPr>
          </w:p>
          <w:p w:rsidR="00EE6053" w:rsidRPr="00BA5EBA" w:rsidRDefault="00EE6053" w:rsidP="00372913">
            <w:pPr>
              <w:spacing w:after="0" w:line="240" w:lineRule="auto"/>
              <w:jc w:val="both"/>
              <w:rPr>
                <w:rFonts w:ascii="Times New Roman" w:hAnsi="Times New Roman" w:cs="Times New Roman"/>
                <w:iCs/>
                <w:sz w:val="24"/>
                <w:szCs w:val="24"/>
              </w:rPr>
            </w:pPr>
          </w:p>
          <w:p w:rsidR="00EE6053" w:rsidRPr="00BA5EBA" w:rsidRDefault="00EE6053" w:rsidP="00372913">
            <w:pPr>
              <w:spacing w:after="0" w:line="240" w:lineRule="auto"/>
              <w:jc w:val="both"/>
              <w:rPr>
                <w:rFonts w:ascii="Times New Roman" w:hAnsi="Times New Roman" w:cs="Times New Roman"/>
                <w:iCs/>
                <w:sz w:val="24"/>
                <w:szCs w:val="24"/>
              </w:rPr>
            </w:pPr>
          </w:p>
          <w:p w:rsidR="00EE6053" w:rsidRPr="00BA5EBA" w:rsidRDefault="00EE6053" w:rsidP="00372913">
            <w:pPr>
              <w:spacing w:after="0" w:line="240" w:lineRule="auto"/>
              <w:jc w:val="both"/>
              <w:rPr>
                <w:rFonts w:ascii="Times New Roman" w:hAnsi="Times New Roman" w:cs="Times New Roman"/>
                <w:iCs/>
                <w:sz w:val="24"/>
                <w:szCs w:val="24"/>
              </w:rPr>
            </w:pPr>
          </w:p>
          <w:p w:rsidR="00EE6053" w:rsidRPr="00BA5EBA" w:rsidRDefault="00EE6053" w:rsidP="00372913">
            <w:pPr>
              <w:spacing w:after="0" w:line="240" w:lineRule="auto"/>
              <w:jc w:val="both"/>
              <w:rPr>
                <w:rFonts w:ascii="Times New Roman" w:hAnsi="Times New Roman" w:cs="Times New Roman"/>
                <w:iCs/>
                <w:sz w:val="24"/>
                <w:szCs w:val="24"/>
              </w:rPr>
            </w:pPr>
          </w:p>
          <w:p w:rsidR="00EE6053" w:rsidRPr="00BA5EBA" w:rsidRDefault="00EE6053" w:rsidP="00372913">
            <w:pPr>
              <w:spacing w:after="0" w:line="240" w:lineRule="auto"/>
              <w:jc w:val="both"/>
              <w:rPr>
                <w:rFonts w:ascii="Times New Roman" w:hAnsi="Times New Roman" w:cs="Times New Roman"/>
                <w:iCs/>
                <w:sz w:val="24"/>
                <w:szCs w:val="24"/>
              </w:rPr>
            </w:pPr>
          </w:p>
          <w:p w:rsidR="00EE6053" w:rsidRPr="00BA5EBA" w:rsidRDefault="00EE6053" w:rsidP="00372913">
            <w:pPr>
              <w:spacing w:after="0" w:line="240" w:lineRule="auto"/>
              <w:jc w:val="both"/>
              <w:rPr>
                <w:rFonts w:ascii="Times New Roman" w:hAnsi="Times New Roman" w:cs="Times New Roman"/>
                <w:iCs/>
                <w:sz w:val="24"/>
                <w:szCs w:val="24"/>
              </w:rPr>
            </w:pPr>
          </w:p>
          <w:p w:rsidR="00EE6053" w:rsidRPr="00BA5EBA" w:rsidRDefault="00EE6053" w:rsidP="00372913">
            <w:pPr>
              <w:spacing w:after="0" w:line="240" w:lineRule="auto"/>
              <w:jc w:val="both"/>
              <w:rPr>
                <w:rFonts w:ascii="Times New Roman" w:hAnsi="Times New Roman" w:cs="Times New Roman"/>
                <w:iCs/>
                <w:sz w:val="24"/>
                <w:szCs w:val="24"/>
              </w:rPr>
            </w:pPr>
          </w:p>
          <w:p w:rsidR="00EE6053" w:rsidRPr="00BA5EBA" w:rsidRDefault="00EE6053" w:rsidP="00372913">
            <w:pPr>
              <w:spacing w:after="0" w:line="240" w:lineRule="auto"/>
              <w:jc w:val="both"/>
              <w:rPr>
                <w:rFonts w:ascii="Times New Roman" w:hAnsi="Times New Roman" w:cs="Times New Roman"/>
                <w:iCs/>
                <w:sz w:val="24"/>
                <w:szCs w:val="24"/>
              </w:rPr>
            </w:pPr>
          </w:p>
          <w:p w:rsidR="00EE6053" w:rsidRPr="00BA5EBA" w:rsidRDefault="00EE6053" w:rsidP="00372913">
            <w:pPr>
              <w:spacing w:after="0" w:line="240" w:lineRule="auto"/>
              <w:jc w:val="both"/>
              <w:rPr>
                <w:rFonts w:ascii="Times New Roman" w:hAnsi="Times New Roman" w:cs="Times New Roman"/>
                <w:iCs/>
                <w:sz w:val="24"/>
                <w:szCs w:val="24"/>
              </w:rPr>
            </w:pPr>
          </w:p>
          <w:p w:rsidR="00EE6053" w:rsidRPr="00BA5EBA" w:rsidRDefault="00EE6053" w:rsidP="00372913">
            <w:pPr>
              <w:spacing w:after="0" w:line="240" w:lineRule="auto"/>
              <w:jc w:val="both"/>
              <w:rPr>
                <w:rFonts w:ascii="Times New Roman" w:hAnsi="Times New Roman" w:cs="Times New Roman"/>
                <w:iCs/>
                <w:sz w:val="24"/>
                <w:szCs w:val="24"/>
              </w:rPr>
            </w:pPr>
            <w:r w:rsidRPr="00BA5EBA">
              <w:rPr>
                <w:rFonts w:ascii="Times New Roman" w:hAnsi="Times New Roman" w:cs="Times New Roman"/>
                <w:iCs/>
                <w:sz w:val="24"/>
                <w:szCs w:val="24"/>
              </w:rPr>
              <w:t>ОПК -9</w:t>
            </w:r>
          </w:p>
        </w:tc>
        <w:tc>
          <w:tcPr>
            <w:tcW w:w="0" w:type="auto"/>
            <w:tcBorders>
              <w:left w:val="single" w:sz="4" w:space="0" w:color="auto"/>
              <w:right w:val="single" w:sz="4" w:space="0" w:color="auto"/>
            </w:tcBorders>
            <w:shd w:val="clear" w:color="auto" w:fill="FFFFFF"/>
            <w:tcMar>
              <w:top w:w="15" w:type="dxa"/>
              <w:left w:w="108" w:type="dxa"/>
              <w:bottom w:w="0" w:type="dxa"/>
              <w:right w:w="108" w:type="dxa"/>
            </w:tcMar>
            <w:vAlign w:val="center"/>
            <w:hideMark/>
          </w:tcPr>
          <w:p w:rsidR="00EE6053" w:rsidRPr="00BA5EBA" w:rsidRDefault="00EE6053" w:rsidP="00372913">
            <w:pPr>
              <w:autoSpaceDE w:val="0"/>
              <w:autoSpaceDN w:val="0"/>
              <w:adjustRightInd w:val="0"/>
              <w:spacing w:after="0" w:line="240" w:lineRule="auto"/>
              <w:ind w:firstLine="282"/>
              <w:jc w:val="both"/>
              <w:rPr>
                <w:rFonts w:ascii="Times New Roman" w:hAnsi="Times New Roman" w:cs="Times New Roman"/>
                <w:sz w:val="24"/>
                <w:szCs w:val="24"/>
              </w:rPr>
            </w:pPr>
            <w:r w:rsidRPr="00BA5EBA">
              <w:rPr>
                <w:rFonts w:ascii="Times New Roman" w:hAnsi="Times New Roman" w:cs="Times New Roman"/>
                <w:i/>
                <w:sz w:val="24"/>
                <w:szCs w:val="24"/>
              </w:rPr>
              <w:t>знание</w:t>
            </w:r>
            <w:r w:rsidRPr="00BA5EBA">
              <w:rPr>
                <w:rFonts w:ascii="Times New Roman" w:hAnsi="Times New Roman" w:cs="Times New Roman"/>
                <w:sz w:val="24"/>
                <w:szCs w:val="24"/>
              </w:rPr>
              <w:t xml:space="preserve"> планирования и методического обеспечения деятельности физкультурно-спортивных организаций, учета и отчетности; </w:t>
            </w:r>
          </w:p>
          <w:p w:rsidR="00EE6053" w:rsidRPr="00BA5EBA" w:rsidRDefault="00EE6053" w:rsidP="00372913">
            <w:pPr>
              <w:spacing w:after="0" w:line="240" w:lineRule="auto"/>
              <w:ind w:firstLine="282"/>
              <w:jc w:val="both"/>
              <w:rPr>
                <w:rFonts w:ascii="Times New Roman" w:hAnsi="Times New Roman" w:cs="Times New Roman"/>
                <w:sz w:val="24"/>
                <w:szCs w:val="24"/>
              </w:rPr>
            </w:pPr>
            <w:r w:rsidRPr="00BA5EBA">
              <w:rPr>
                <w:rFonts w:ascii="Times New Roman" w:hAnsi="Times New Roman" w:cs="Times New Roman"/>
                <w:i/>
                <w:sz w:val="24"/>
                <w:szCs w:val="24"/>
              </w:rPr>
              <w:t>умение</w:t>
            </w:r>
            <w:r w:rsidRPr="00BA5EBA">
              <w:rPr>
                <w:rFonts w:ascii="Times New Roman" w:hAnsi="Times New Roman" w:cs="Times New Roman"/>
                <w:sz w:val="24"/>
                <w:szCs w:val="24"/>
              </w:rPr>
              <w:t xml:space="preserve"> осуществлять планирование и методическое обеспечение деятельности физкультурно-спортивных организаций, проводить учет и отчетность, руководить работой малых коллективов;</w:t>
            </w:r>
          </w:p>
          <w:p w:rsidR="00EE6053" w:rsidRPr="00BA5EBA" w:rsidRDefault="00EE6053" w:rsidP="00372913">
            <w:pPr>
              <w:spacing w:after="0" w:line="240" w:lineRule="auto"/>
              <w:ind w:firstLine="282"/>
              <w:jc w:val="both"/>
              <w:rPr>
                <w:rFonts w:ascii="Times New Roman" w:hAnsi="Times New Roman" w:cs="Times New Roman"/>
                <w:sz w:val="24"/>
                <w:szCs w:val="24"/>
              </w:rPr>
            </w:pPr>
            <w:r w:rsidRPr="00BA5EBA">
              <w:rPr>
                <w:rFonts w:ascii="Times New Roman" w:hAnsi="Times New Roman" w:cs="Times New Roman"/>
                <w:i/>
                <w:sz w:val="24"/>
                <w:szCs w:val="24"/>
              </w:rPr>
              <w:t>опыта</w:t>
            </w:r>
            <w:r w:rsidRPr="00BA5EBA">
              <w:rPr>
                <w:rFonts w:ascii="Times New Roman" w:hAnsi="Times New Roman" w:cs="Times New Roman"/>
                <w:sz w:val="24"/>
                <w:szCs w:val="24"/>
              </w:rPr>
              <w:t xml:space="preserve"> планирования и методического обеспечения деятельности физкультурно-спортивных организаций, проведения учета и отчетности, руководства работой малых коллективов;</w:t>
            </w:r>
          </w:p>
          <w:p w:rsidR="00EE6053" w:rsidRPr="00BA5EBA" w:rsidRDefault="00EE6053" w:rsidP="00372913">
            <w:pPr>
              <w:autoSpaceDE w:val="0"/>
              <w:autoSpaceDN w:val="0"/>
              <w:adjustRightInd w:val="0"/>
              <w:spacing w:after="0" w:line="240" w:lineRule="auto"/>
              <w:ind w:firstLine="282"/>
              <w:jc w:val="both"/>
              <w:rPr>
                <w:rFonts w:ascii="Times New Roman" w:hAnsi="Times New Roman" w:cs="Times New Roman"/>
                <w:sz w:val="24"/>
                <w:szCs w:val="24"/>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hideMark/>
          </w:tcPr>
          <w:p w:rsidR="00EE6053" w:rsidRPr="00BA5EBA" w:rsidRDefault="00EE6053" w:rsidP="00372913">
            <w:pPr>
              <w:spacing w:after="0" w:line="240" w:lineRule="auto"/>
              <w:ind w:firstLine="285"/>
              <w:jc w:val="both"/>
              <w:rPr>
                <w:rFonts w:ascii="Times New Roman" w:hAnsi="Times New Roman" w:cs="Times New Roman"/>
                <w:b/>
                <w:sz w:val="24"/>
                <w:szCs w:val="24"/>
              </w:rPr>
            </w:pPr>
            <w:r w:rsidRPr="00BA5EBA">
              <w:rPr>
                <w:rFonts w:ascii="Times New Roman" w:hAnsi="Times New Roman" w:cs="Times New Roman"/>
                <w:b/>
                <w:sz w:val="24"/>
                <w:szCs w:val="24"/>
              </w:rPr>
              <w:t>Пороговый уровень (удовлетворительно):</w:t>
            </w:r>
          </w:p>
          <w:p w:rsidR="00EE6053" w:rsidRPr="00BA5EBA" w:rsidRDefault="00EE6053" w:rsidP="00372913">
            <w:pPr>
              <w:autoSpaceDE w:val="0"/>
              <w:autoSpaceDN w:val="0"/>
              <w:adjustRightInd w:val="0"/>
              <w:spacing w:after="0" w:line="240" w:lineRule="auto"/>
              <w:ind w:firstLine="282"/>
              <w:jc w:val="both"/>
              <w:rPr>
                <w:rFonts w:ascii="Times New Roman" w:hAnsi="Times New Roman" w:cs="Times New Roman"/>
                <w:sz w:val="24"/>
                <w:szCs w:val="24"/>
              </w:rPr>
            </w:pPr>
            <w:r w:rsidRPr="00BA5EBA">
              <w:rPr>
                <w:rFonts w:ascii="Times New Roman" w:hAnsi="Times New Roman" w:cs="Times New Roman"/>
                <w:i/>
                <w:sz w:val="24"/>
                <w:szCs w:val="24"/>
              </w:rPr>
              <w:t>знание</w:t>
            </w:r>
            <w:r w:rsidRPr="00BA5EBA">
              <w:rPr>
                <w:rFonts w:ascii="Times New Roman" w:hAnsi="Times New Roman" w:cs="Times New Roman"/>
                <w:sz w:val="24"/>
                <w:szCs w:val="24"/>
              </w:rPr>
              <w:t xml:space="preserve"> основ планирования и методического обеспечения деятельности физкультурно-спортивных организаций; </w:t>
            </w:r>
          </w:p>
          <w:p w:rsidR="00EE6053" w:rsidRPr="00BA5EBA" w:rsidRDefault="00EE6053" w:rsidP="00372913">
            <w:pPr>
              <w:spacing w:after="0" w:line="240" w:lineRule="auto"/>
              <w:ind w:firstLine="282"/>
              <w:jc w:val="both"/>
              <w:rPr>
                <w:rFonts w:ascii="Times New Roman" w:hAnsi="Times New Roman" w:cs="Times New Roman"/>
                <w:sz w:val="24"/>
                <w:szCs w:val="24"/>
              </w:rPr>
            </w:pPr>
            <w:r w:rsidRPr="00BA5EBA">
              <w:rPr>
                <w:rFonts w:ascii="Times New Roman" w:hAnsi="Times New Roman" w:cs="Times New Roman"/>
                <w:i/>
                <w:sz w:val="24"/>
                <w:szCs w:val="24"/>
              </w:rPr>
              <w:t>умение</w:t>
            </w:r>
            <w:r w:rsidRPr="00BA5EBA">
              <w:rPr>
                <w:rFonts w:ascii="Times New Roman" w:hAnsi="Times New Roman" w:cs="Times New Roman"/>
                <w:sz w:val="24"/>
                <w:szCs w:val="24"/>
              </w:rPr>
              <w:t xml:space="preserve"> осуществлять планирование и методическое обеспечение деятельности физкультурно-спортивных организаций;</w:t>
            </w:r>
          </w:p>
          <w:p w:rsidR="00EE6053" w:rsidRPr="00BA5EBA" w:rsidRDefault="00EE6053" w:rsidP="00372913">
            <w:pPr>
              <w:spacing w:after="0" w:line="240" w:lineRule="auto"/>
              <w:ind w:firstLine="282"/>
              <w:jc w:val="both"/>
              <w:rPr>
                <w:rFonts w:ascii="Times New Roman" w:hAnsi="Times New Roman" w:cs="Times New Roman"/>
                <w:sz w:val="24"/>
                <w:szCs w:val="24"/>
              </w:rPr>
            </w:pPr>
            <w:r w:rsidRPr="00BA5EBA">
              <w:rPr>
                <w:rFonts w:ascii="Times New Roman" w:hAnsi="Times New Roman" w:cs="Times New Roman"/>
                <w:i/>
                <w:sz w:val="24"/>
                <w:szCs w:val="24"/>
              </w:rPr>
              <w:t>опыта</w:t>
            </w:r>
            <w:r w:rsidRPr="00BA5EBA">
              <w:rPr>
                <w:rFonts w:ascii="Times New Roman" w:hAnsi="Times New Roman" w:cs="Times New Roman"/>
                <w:sz w:val="24"/>
                <w:szCs w:val="24"/>
              </w:rPr>
              <w:t xml:space="preserve"> планирования и методического обеспечения деятельности физкультурно-спортивных организаций;</w:t>
            </w:r>
          </w:p>
          <w:p w:rsidR="00EE6053" w:rsidRPr="00BA5EBA" w:rsidRDefault="00EE6053" w:rsidP="00372913">
            <w:pPr>
              <w:spacing w:after="0" w:line="240" w:lineRule="auto"/>
              <w:ind w:firstLine="285"/>
              <w:jc w:val="both"/>
              <w:rPr>
                <w:rFonts w:ascii="Times New Roman" w:hAnsi="Times New Roman" w:cs="Times New Roman"/>
                <w:b/>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vAlign w:val="center"/>
            <w:hideMark/>
          </w:tcPr>
          <w:p w:rsidR="00EE6053" w:rsidRPr="00BA5EBA" w:rsidRDefault="00EE6053" w:rsidP="00372913">
            <w:pPr>
              <w:spacing w:after="0" w:line="240" w:lineRule="auto"/>
              <w:jc w:val="center"/>
              <w:rPr>
                <w:rFonts w:ascii="Times New Roman" w:hAnsi="Times New Roman" w:cs="Times New Roman"/>
                <w:i/>
                <w:iCs/>
                <w:sz w:val="24"/>
                <w:szCs w:val="24"/>
              </w:rPr>
            </w:pPr>
            <w:r w:rsidRPr="00BA5EBA">
              <w:rPr>
                <w:rFonts w:ascii="Times New Roman" w:hAnsi="Times New Roman" w:cs="Times New Roman"/>
                <w:i/>
                <w:iCs/>
                <w:sz w:val="24"/>
                <w:szCs w:val="24"/>
              </w:rPr>
              <w:t>устный опрос;</w:t>
            </w:r>
          </w:p>
          <w:p w:rsidR="00EE6053" w:rsidRPr="00BA5EBA" w:rsidRDefault="00EE6053" w:rsidP="00372913">
            <w:pPr>
              <w:spacing w:after="0" w:line="240" w:lineRule="auto"/>
              <w:jc w:val="center"/>
              <w:rPr>
                <w:rFonts w:ascii="Times New Roman" w:hAnsi="Times New Roman" w:cs="Times New Roman"/>
                <w:i/>
                <w:iCs/>
                <w:sz w:val="24"/>
                <w:szCs w:val="24"/>
              </w:rPr>
            </w:pPr>
            <w:r w:rsidRPr="00BA5EBA">
              <w:rPr>
                <w:rFonts w:ascii="Times New Roman" w:hAnsi="Times New Roman" w:cs="Times New Roman"/>
                <w:i/>
                <w:iCs/>
                <w:sz w:val="24"/>
                <w:szCs w:val="24"/>
              </w:rPr>
              <w:t>письменный опрос;</w:t>
            </w:r>
          </w:p>
          <w:p w:rsidR="00EE6053" w:rsidRPr="00BA5EBA" w:rsidRDefault="00EE6053" w:rsidP="00372913">
            <w:pPr>
              <w:spacing w:after="0" w:line="240" w:lineRule="auto"/>
              <w:jc w:val="center"/>
              <w:rPr>
                <w:rFonts w:ascii="Times New Roman" w:hAnsi="Times New Roman" w:cs="Times New Roman"/>
                <w:i/>
                <w:iCs/>
                <w:sz w:val="24"/>
                <w:szCs w:val="24"/>
              </w:rPr>
            </w:pPr>
            <w:r w:rsidRPr="00BA5EBA">
              <w:rPr>
                <w:rFonts w:ascii="Times New Roman" w:hAnsi="Times New Roman" w:cs="Times New Roman"/>
                <w:i/>
                <w:sz w:val="24"/>
                <w:szCs w:val="24"/>
              </w:rPr>
              <w:t>проверка отчета и заключения по результатам практического занятия;</w:t>
            </w:r>
          </w:p>
          <w:p w:rsidR="00EE6053" w:rsidRPr="00BA5EBA" w:rsidRDefault="00EE6053" w:rsidP="00372913">
            <w:pPr>
              <w:spacing w:after="0" w:line="240" w:lineRule="auto"/>
              <w:jc w:val="center"/>
              <w:rPr>
                <w:rFonts w:ascii="Times New Roman" w:hAnsi="Times New Roman" w:cs="Times New Roman"/>
                <w:i/>
                <w:iCs/>
                <w:sz w:val="24"/>
                <w:szCs w:val="24"/>
              </w:rPr>
            </w:pPr>
            <w:r w:rsidRPr="00BA5EBA">
              <w:rPr>
                <w:rFonts w:ascii="Times New Roman" w:hAnsi="Times New Roman" w:cs="Times New Roman"/>
                <w:i/>
                <w:iCs/>
                <w:sz w:val="24"/>
                <w:szCs w:val="24"/>
              </w:rPr>
              <w:t>письменная контрольная работа;</w:t>
            </w:r>
          </w:p>
          <w:p w:rsidR="00EE6053" w:rsidRPr="00BA5EBA" w:rsidRDefault="00EE6053" w:rsidP="00372913">
            <w:pPr>
              <w:spacing w:after="0" w:line="240" w:lineRule="auto"/>
              <w:jc w:val="center"/>
              <w:rPr>
                <w:rFonts w:ascii="Times New Roman" w:hAnsi="Times New Roman" w:cs="Times New Roman"/>
                <w:i/>
                <w:iCs/>
                <w:sz w:val="24"/>
                <w:szCs w:val="24"/>
              </w:rPr>
            </w:pPr>
            <w:r w:rsidRPr="00BA5EBA">
              <w:rPr>
                <w:rFonts w:ascii="Times New Roman" w:hAnsi="Times New Roman" w:cs="Times New Roman"/>
                <w:i/>
                <w:iCs/>
                <w:sz w:val="24"/>
                <w:szCs w:val="24"/>
              </w:rPr>
              <w:t>зачёт;</w:t>
            </w:r>
          </w:p>
          <w:p w:rsidR="00EE6053" w:rsidRPr="00BA5EBA" w:rsidRDefault="00EE6053" w:rsidP="00372913">
            <w:pPr>
              <w:spacing w:after="0" w:line="240" w:lineRule="auto"/>
              <w:jc w:val="center"/>
              <w:rPr>
                <w:rFonts w:ascii="Times New Roman" w:hAnsi="Times New Roman" w:cs="Times New Roman"/>
                <w:iCs/>
                <w:sz w:val="24"/>
                <w:szCs w:val="24"/>
              </w:rPr>
            </w:pPr>
          </w:p>
        </w:tc>
      </w:tr>
      <w:tr w:rsidR="00EE6053" w:rsidRPr="00BA5EBA" w:rsidTr="00BF188C">
        <w:trPr>
          <w:trHeight w:val="5785"/>
        </w:trPr>
        <w:tc>
          <w:tcPr>
            <w:tcW w:w="0" w:type="auto"/>
            <w:vMerge/>
            <w:tcBorders>
              <w:left w:val="single" w:sz="4" w:space="0" w:color="auto"/>
              <w:right w:val="single" w:sz="4" w:space="0" w:color="auto"/>
            </w:tcBorders>
            <w:shd w:val="clear" w:color="auto" w:fill="FFFFFF"/>
          </w:tcPr>
          <w:p w:rsidR="00EE6053" w:rsidRPr="00BA5EBA" w:rsidRDefault="00EE6053" w:rsidP="00372913">
            <w:pPr>
              <w:spacing w:after="0" w:line="240" w:lineRule="auto"/>
              <w:jc w:val="both"/>
              <w:rPr>
                <w:rFonts w:ascii="Times New Roman" w:hAnsi="Times New Roman" w:cs="Times New Roman"/>
                <w:iCs/>
                <w:sz w:val="24"/>
                <w:szCs w:val="24"/>
              </w:rPr>
            </w:pPr>
          </w:p>
        </w:tc>
        <w:tc>
          <w:tcPr>
            <w:tcW w:w="0" w:type="auto"/>
            <w:vMerge w:val="restart"/>
            <w:tcBorders>
              <w:left w:val="single" w:sz="4" w:space="0" w:color="auto"/>
              <w:right w:val="single" w:sz="4" w:space="0" w:color="auto"/>
            </w:tcBorders>
            <w:shd w:val="clear" w:color="auto" w:fill="FFFFFF"/>
            <w:tcMar>
              <w:top w:w="15" w:type="dxa"/>
              <w:left w:w="108" w:type="dxa"/>
              <w:bottom w:w="0" w:type="dxa"/>
              <w:right w:w="108" w:type="dxa"/>
            </w:tcMar>
            <w:vAlign w:val="center"/>
            <w:hideMark/>
          </w:tcPr>
          <w:p w:rsidR="00EE6053" w:rsidRPr="00BA5EBA" w:rsidRDefault="00EE6053" w:rsidP="00372913">
            <w:pPr>
              <w:autoSpaceDE w:val="0"/>
              <w:autoSpaceDN w:val="0"/>
              <w:adjustRightInd w:val="0"/>
              <w:spacing w:after="0" w:line="240" w:lineRule="auto"/>
              <w:ind w:firstLine="282"/>
              <w:jc w:val="both"/>
              <w:rPr>
                <w:rFonts w:ascii="Times New Roman" w:hAnsi="Times New Roman" w:cs="Times New Roman"/>
                <w:sz w:val="24"/>
                <w:szCs w:val="24"/>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hideMark/>
          </w:tcPr>
          <w:p w:rsidR="00EE6053" w:rsidRPr="00BA5EBA" w:rsidRDefault="00EE6053" w:rsidP="00372913">
            <w:pPr>
              <w:spacing w:after="0" w:line="240" w:lineRule="auto"/>
              <w:ind w:firstLine="285"/>
              <w:jc w:val="both"/>
              <w:rPr>
                <w:rFonts w:ascii="Times New Roman" w:hAnsi="Times New Roman" w:cs="Times New Roman"/>
                <w:b/>
                <w:sz w:val="24"/>
                <w:szCs w:val="24"/>
              </w:rPr>
            </w:pPr>
            <w:r w:rsidRPr="00BA5EBA">
              <w:rPr>
                <w:rFonts w:ascii="Times New Roman" w:hAnsi="Times New Roman" w:cs="Times New Roman"/>
                <w:b/>
                <w:sz w:val="24"/>
                <w:szCs w:val="24"/>
              </w:rPr>
              <w:t>Продвинутый уровень (хорошо):</w:t>
            </w:r>
          </w:p>
          <w:p w:rsidR="00EE6053" w:rsidRPr="00BA5EBA" w:rsidRDefault="00EE6053" w:rsidP="00372913">
            <w:pPr>
              <w:autoSpaceDE w:val="0"/>
              <w:autoSpaceDN w:val="0"/>
              <w:adjustRightInd w:val="0"/>
              <w:spacing w:after="0" w:line="240" w:lineRule="auto"/>
              <w:ind w:firstLine="282"/>
              <w:jc w:val="both"/>
              <w:rPr>
                <w:rFonts w:ascii="Times New Roman" w:hAnsi="Times New Roman" w:cs="Times New Roman"/>
                <w:sz w:val="24"/>
                <w:szCs w:val="24"/>
              </w:rPr>
            </w:pPr>
            <w:r w:rsidRPr="00BA5EBA">
              <w:rPr>
                <w:rFonts w:ascii="Times New Roman" w:hAnsi="Times New Roman" w:cs="Times New Roman"/>
                <w:i/>
                <w:sz w:val="24"/>
                <w:szCs w:val="24"/>
              </w:rPr>
              <w:t>знание</w:t>
            </w:r>
            <w:r w:rsidRPr="00BA5EBA">
              <w:rPr>
                <w:rFonts w:ascii="Times New Roman" w:hAnsi="Times New Roman" w:cs="Times New Roman"/>
                <w:sz w:val="24"/>
                <w:szCs w:val="24"/>
              </w:rPr>
              <w:t xml:space="preserve"> планирования и методического обеспечения деятельности физкультурно-спортивных организаций, учета и отчетности; </w:t>
            </w:r>
          </w:p>
          <w:p w:rsidR="00EE6053" w:rsidRPr="00BA5EBA" w:rsidRDefault="00EE6053" w:rsidP="00372913">
            <w:pPr>
              <w:spacing w:after="0" w:line="240" w:lineRule="auto"/>
              <w:ind w:firstLine="282"/>
              <w:jc w:val="both"/>
              <w:rPr>
                <w:rFonts w:ascii="Times New Roman" w:hAnsi="Times New Roman" w:cs="Times New Roman"/>
                <w:sz w:val="24"/>
                <w:szCs w:val="24"/>
              </w:rPr>
            </w:pPr>
            <w:r w:rsidRPr="00BA5EBA">
              <w:rPr>
                <w:rFonts w:ascii="Times New Roman" w:hAnsi="Times New Roman" w:cs="Times New Roman"/>
                <w:i/>
                <w:sz w:val="24"/>
                <w:szCs w:val="24"/>
              </w:rPr>
              <w:t>умение</w:t>
            </w:r>
            <w:r w:rsidRPr="00BA5EBA">
              <w:rPr>
                <w:rFonts w:ascii="Times New Roman" w:hAnsi="Times New Roman" w:cs="Times New Roman"/>
                <w:sz w:val="24"/>
                <w:szCs w:val="24"/>
              </w:rPr>
              <w:t xml:space="preserve"> осуществлять планирование и методическое обеспечение деятельности физкультурно-спортивных организаций;</w:t>
            </w:r>
          </w:p>
          <w:p w:rsidR="00EE6053" w:rsidRPr="00BA5EBA" w:rsidRDefault="00EE6053" w:rsidP="00372913">
            <w:pPr>
              <w:spacing w:after="0" w:line="240" w:lineRule="auto"/>
              <w:ind w:firstLine="282"/>
              <w:jc w:val="both"/>
              <w:rPr>
                <w:rFonts w:ascii="Times New Roman" w:hAnsi="Times New Roman" w:cs="Times New Roman"/>
                <w:sz w:val="24"/>
                <w:szCs w:val="24"/>
              </w:rPr>
            </w:pPr>
            <w:r w:rsidRPr="00BA5EBA">
              <w:rPr>
                <w:rFonts w:ascii="Times New Roman" w:hAnsi="Times New Roman" w:cs="Times New Roman"/>
                <w:i/>
                <w:sz w:val="24"/>
                <w:szCs w:val="24"/>
              </w:rPr>
              <w:t>опыта</w:t>
            </w:r>
            <w:r w:rsidRPr="00BA5EBA">
              <w:rPr>
                <w:rFonts w:ascii="Times New Roman" w:hAnsi="Times New Roman" w:cs="Times New Roman"/>
                <w:sz w:val="24"/>
                <w:szCs w:val="24"/>
              </w:rPr>
              <w:t xml:space="preserve"> планирования и методического обеспечения деятельности физкультурно-спортивных организаций;</w:t>
            </w:r>
          </w:p>
          <w:p w:rsidR="00EE6053" w:rsidRPr="00BA5EBA" w:rsidRDefault="00EE6053" w:rsidP="00372913">
            <w:pPr>
              <w:spacing w:after="0" w:line="240" w:lineRule="auto"/>
              <w:ind w:firstLine="285"/>
              <w:jc w:val="both"/>
              <w:rPr>
                <w:rFonts w:ascii="Times New Roman" w:hAnsi="Times New Roman" w:cs="Times New Roman"/>
                <w:b/>
                <w:sz w:val="24"/>
                <w:szCs w:val="24"/>
              </w:rPr>
            </w:pPr>
          </w:p>
          <w:p w:rsidR="00EE6053" w:rsidRPr="00BA5EBA" w:rsidRDefault="00EE6053" w:rsidP="00372913">
            <w:pPr>
              <w:spacing w:after="0" w:line="240" w:lineRule="auto"/>
              <w:ind w:firstLine="285"/>
              <w:jc w:val="both"/>
              <w:rPr>
                <w:rFonts w:ascii="Times New Roman" w:hAnsi="Times New Roman" w:cs="Times New Roman"/>
                <w:b/>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vAlign w:val="center"/>
            <w:hideMark/>
          </w:tcPr>
          <w:p w:rsidR="00EE6053" w:rsidRPr="00BA5EBA" w:rsidRDefault="00EE6053" w:rsidP="00372913">
            <w:pPr>
              <w:spacing w:after="0" w:line="240" w:lineRule="auto"/>
              <w:jc w:val="center"/>
              <w:rPr>
                <w:rFonts w:ascii="Times New Roman" w:hAnsi="Times New Roman" w:cs="Times New Roman"/>
                <w:i/>
                <w:iCs/>
                <w:sz w:val="24"/>
                <w:szCs w:val="24"/>
              </w:rPr>
            </w:pPr>
            <w:r w:rsidRPr="00BA5EBA">
              <w:rPr>
                <w:rFonts w:ascii="Times New Roman" w:hAnsi="Times New Roman" w:cs="Times New Roman"/>
                <w:i/>
                <w:iCs/>
                <w:sz w:val="24"/>
                <w:szCs w:val="24"/>
              </w:rPr>
              <w:t>устный опрос;</w:t>
            </w:r>
          </w:p>
          <w:p w:rsidR="00EE6053" w:rsidRPr="00BA5EBA" w:rsidRDefault="00EE6053" w:rsidP="00372913">
            <w:pPr>
              <w:spacing w:after="0" w:line="240" w:lineRule="auto"/>
              <w:jc w:val="center"/>
              <w:rPr>
                <w:rFonts w:ascii="Times New Roman" w:hAnsi="Times New Roman" w:cs="Times New Roman"/>
                <w:i/>
                <w:iCs/>
                <w:sz w:val="24"/>
                <w:szCs w:val="24"/>
              </w:rPr>
            </w:pPr>
            <w:r w:rsidRPr="00BA5EBA">
              <w:rPr>
                <w:rFonts w:ascii="Times New Roman" w:hAnsi="Times New Roman" w:cs="Times New Roman"/>
                <w:i/>
                <w:iCs/>
                <w:sz w:val="24"/>
                <w:szCs w:val="24"/>
              </w:rPr>
              <w:t>письменный опрос;</w:t>
            </w:r>
          </w:p>
          <w:p w:rsidR="00EE6053" w:rsidRPr="00BA5EBA" w:rsidRDefault="00EE6053" w:rsidP="00372913">
            <w:pPr>
              <w:spacing w:after="0" w:line="240" w:lineRule="auto"/>
              <w:jc w:val="center"/>
              <w:rPr>
                <w:rFonts w:ascii="Times New Roman" w:hAnsi="Times New Roman" w:cs="Times New Roman"/>
                <w:i/>
                <w:iCs/>
                <w:sz w:val="24"/>
                <w:szCs w:val="24"/>
              </w:rPr>
            </w:pPr>
            <w:r w:rsidRPr="00BA5EBA">
              <w:rPr>
                <w:rFonts w:ascii="Times New Roman" w:hAnsi="Times New Roman" w:cs="Times New Roman"/>
                <w:i/>
                <w:sz w:val="24"/>
                <w:szCs w:val="24"/>
              </w:rPr>
              <w:t>проверка отчета и заключения по результатам практического занятия;</w:t>
            </w:r>
          </w:p>
          <w:p w:rsidR="00EE6053" w:rsidRPr="00BA5EBA" w:rsidRDefault="00EE6053" w:rsidP="00372913">
            <w:pPr>
              <w:spacing w:after="0" w:line="240" w:lineRule="auto"/>
              <w:jc w:val="center"/>
              <w:rPr>
                <w:rFonts w:ascii="Times New Roman" w:hAnsi="Times New Roman" w:cs="Times New Roman"/>
                <w:i/>
                <w:iCs/>
                <w:sz w:val="24"/>
                <w:szCs w:val="24"/>
              </w:rPr>
            </w:pPr>
            <w:r w:rsidRPr="00BA5EBA">
              <w:rPr>
                <w:rFonts w:ascii="Times New Roman" w:hAnsi="Times New Roman" w:cs="Times New Roman"/>
                <w:i/>
                <w:iCs/>
                <w:sz w:val="24"/>
                <w:szCs w:val="24"/>
              </w:rPr>
              <w:t>письменная контрольная работа;</w:t>
            </w:r>
          </w:p>
          <w:p w:rsidR="00EE6053" w:rsidRPr="00BA5EBA" w:rsidRDefault="00EE6053" w:rsidP="00372913">
            <w:pPr>
              <w:spacing w:after="0" w:line="240" w:lineRule="auto"/>
              <w:jc w:val="center"/>
              <w:rPr>
                <w:rFonts w:ascii="Times New Roman" w:hAnsi="Times New Roman" w:cs="Times New Roman"/>
                <w:i/>
                <w:iCs/>
                <w:sz w:val="24"/>
                <w:szCs w:val="24"/>
              </w:rPr>
            </w:pPr>
            <w:r w:rsidRPr="00BA5EBA">
              <w:rPr>
                <w:rFonts w:ascii="Times New Roman" w:hAnsi="Times New Roman" w:cs="Times New Roman"/>
                <w:i/>
                <w:iCs/>
                <w:sz w:val="24"/>
                <w:szCs w:val="24"/>
              </w:rPr>
              <w:t>зачёт;</w:t>
            </w:r>
          </w:p>
          <w:p w:rsidR="00EE6053" w:rsidRPr="00BA5EBA" w:rsidRDefault="00EE6053" w:rsidP="00372913">
            <w:pPr>
              <w:spacing w:after="0" w:line="240" w:lineRule="auto"/>
              <w:jc w:val="center"/>
              <w:rPr>
                <w:rFonts w:ascii="Times New Roman" w:hAnsi="Times New Roman" w:cs="Times New Roman"/>
                <w:iCs/>
                <w:sz w:val="24"/>
                <w:szCs w:val="24"/>
              </w:rPr>
            </w:pPr>
          </w:p>
        </w:tc>
      </w:tr>
      <w:tr w:rsidR="00EE6053" w:rsidRPr="00BA5EBA" w:rsidTr="00BF188C">
        <w:trPr>
          <w:trHeight w:val="5785"/>
        </w:trPr>
        <w:tc>
          <w:tcPr>
            <w:tcW w:w="0" w:type="auto"/>
            <w:vMerge/>
            <w:tcBorders>
              <w:left w:val="single" w:sz="4" w:space="0" w:color="auto"/>
              <w:bottom w:val="single" w:sz="4" w:space="0" w:color="auto"/>
              <w:right w:val="single" w:sz="4" w:space="0" w:color="auto"/>
            </w:tcBorders>
            <w:shd w:val="clear" w:color="auto" w:fill="FFFFFF"/>
          </w:tcPr>
          <w:p w:rsidR="00EE6053" w:rsidRPr="00BA5EBA" w:rsidRDefault="00EE6053" w:rsidP="00372913">
            <w:pPr>
              <w:spacing w:after="0" w:line="240" w:lineRule="auto"/>
              <w:jc w:val="both"/>
              <w:rPr>
                <w:rFonts w:ascii="Times New Roman" w:hAnsi="Times New Roman" w:cs="Times New Roman"/>
                <w:iCs/>
                <w:sz w:val="24"/>
                <w:szCs w:val="24"/>
              </w:rPr>
            </w:pPr>
          </w:p>
        </w:tc>
        <w:tc>
          <w:tcPr>
            <w:tcW w:w="0" w:type="auto"/>
            <w:vMerge/>
            <w:tcBorders>
              <w:left w:val="single" w:sz="4" w:space="0" w:color="auto"/>
              <w:bottom w:val="single" w:sz="4" w:space="0" w:color="auto"/>
              <w:right w:val="single" w:sz="4" w:space="0" w:color="auto"/>
            </w:tcBorders>
            <w:shd w:val="clear" w:color="auto" w:fill="FFFFFF"/>
            <w:tcMar>
              <w:top w:w="15" w:type="dxa"/>
              <w:left w:w="108" w:type="dxa"/>
              <w:bottom w:w="0" w:type="dxa"/>
              <w:right w:w="108" w:type="dxa"/>
            </w:tcMar>
            <w:vAlign w:val="center"/>
            <w:hideMark/>
          </w:tcPr>
          <w:p w:rsidR="00EE6053" w:rsidRPr="00BA5EBA" w:rsidRDefault="00EE6053" w:rsidP="00372913">
            <w:pPr>
              <w:autoSpaceDE w:val="0"/>
              <w:autoSpaceDN w:val="0"/>
              <w:adjustRightInd w:val="0"/>
              <w:spacing w:after="0" w:line="240" w:lineRule="auto"/>
              <w:ind w:firstLine="282"/>
              <w:jc w:val="both"/>
              <w:rPr>
                <w:rFonts w:ascii="Times New Roman" w:hAnsi="Times New Roman" w:cs="Times New Roman"/>
                <w:sz w:val="24"/>
                <w:szCs w:val="24"/>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hideMark/>
          </w:tcPr>
          <w:p w:rsidR="00EE6053" w:rsidRPr="00BA5EBA" w:rsidRDefault="00EE6053" w:rsidP="00372913">
            <w:pPr>
              <w:spacing w:after="0" w:line="240" w:lineRule="auto"/>
              <w:ind w:firstLine="285"/>
              <w:jc w:val="both"/>
              <w:rPr>
                <w:rFonts w:ascii="Times New Roman" w:hAnsi="Times New Roman" w:cs="Times New Roman"/>
                <w:b/>
                <w:sz w:val="24"/>
                <w:szCs w:val="24"/>
              </w:rPr>
            </w:pPr>
            <w:r w:rsidRPr="00BA5EBA">
              <w:rPr>
                <w:rFonts w:ascii="Times New Roman" w:hAnsi="Times New Roman" w:cs="Times New Roman"/>
                <w:b/>
                <w:sz w:val="24"/>
                <w:szCs w:val="24"/>
              </w:rPr>
              <w:t>Высокий уровень (отлично):</w:t>
            </w:r>
          </w:p>
          <w:p w:rsidR="00EE6053" w:rsidRPr="00BA5EBA" w:rsidRDefault="00EE6053" w:rsidP="00372913">
            <w:pPr>
              <w:autoSpaceDE w:val="0"/>
              <w:autoSpaceDN w:val="0"/>
              <w:adjustRightInd w:val="0"/>
              <w:spacing w:after="0" w:line="240" w:lineRule="auto"/>
              <w:ind w:firstLine="282"/>
              <w:jc w:val="both"/>
              <w:rPr>
                <w:rFonts w:ascii="Times New Roman" w:hAnsi="Times New Roman" w:cs="Times New Roman"/>
                <w:sz w:val="24"/>
                <w:szCs w:val="24"/>
              </w:rPr>
            </w:pPr>
            <w:r w:rsidRPr="00BA5EBA">
              <w:rPr>
                <w:rFonts w:ascii="Times New Roman" w:hAnsi="Times New Roman" w:cs="Times New Roman"/>
                <w:i/>
                <w:sz w:val="24"/>
                <w:szCs w:val="24"/>
              </w:rPr>
              <w:t>знание</w:t>
            </w:r>
            <w:r w:rsidRPr="00BA5EBA">
              <w:rPr>
                <w:rFonts w:ascii="Times New Roman" w:hAnsi="Times New Roman" w:cs="Times New Roman"/>
                <w:sz w:val="24"/>
                <w:szCs w:val="24"/>
              </w:rPr>
              <w:t xml:space="preserve"> большого арсенала документов планирования и методического обеспечения деятельности физкультурно-спортивных организаций, учета и отчетности; </w:t>
            </w:r>
          </w:p>
          <w:p w:rsidR="00EE6053" w:rsidRPr="00BA5EBA" w:rsidRDefault="00EE6053" w:rsidP="00372913">
            <w:pPr>
              <w:spacing w:after="0" w:line="240" w:lineRule="auto"/>
              <w:ind w:firstLine="282"/>
              <w:jc w:val="both"/>
              <w:rPr>
                <w:rFonts w:ascii="Times New Roman" w:hAnsi="Times New Roman" w:cs="Times New Roman"/>
                <w:sz w:val="24"/>
                <w:szCs w:val="24"/>
              </w:rPr>
            </w:pPr>
            <w:r w:rsidRPr="00BA5EBA">
              <w:rPr>
                <w:rFonts w:ascii="Times New Roman" w:hAnsi="Times New Roman" w:cs="Times New Roman"/>
                <w:i/>
                <w:sz w:val="24"/>
                <w:szCs w:val="24"/>
              </w:rPr>
              <w:t>умение</w:t>
            </w:r>
            <w:r w:rsidRPr="00BA5EBA">
              <w:rPr>
                <w:rFonts w:ascii="Times New Roman" w:hAnsi="Times New Roman" w:cs="Times New Roman"/>
                <w:sz w:val="24"/>
                <w:szCs w:val="24"/>
              </w:rPr>
              <w:t xml:space="preserve"> на высоком уровне осуществлять планирование и методическое обеспечение деятельности физкультурно-спортивных организаций, проводить учет и отчетность, руководить работой малых коллективов;</w:t>
            </w:r>
          </w:p>
          <w:p w:rsidR="00EE6053" w:rsidRPr="00BA5EBA" w:rsidRDefault="00EE6053" w:rsidP="00372913">
            <w:pPr>
              <w:spacing w:after="0" w:line="240" w:lineRule="auto"/>
              <w:ind w:firstLine="282"/>
              <w:jc w:val="both"/>
              <w:rPr>
                <w:rFonts w:ascii="Times New Roman" w:hAnsi="Times New Roman" w:cs="Times New Roman"/>
                <w:sz w:val="24"/>
                <w:szCs w:val="24"/>
              </w:rPr>
            </w:pPr>
            <w:r w:rsidRPr="00BA5EBA">
              <w:rPr>
                <w:rFonts w:ascii="Times New Roman" w:hAnsi="Times New Roman" w:cs="Times New Roman"/>
                <w:i/>
                <w:sz w:val="24"/>
                <w:szCs w:val="24"/>
              </w:rPr>
              <w:t>опыта</w:t>
            </w:r>
            <w:r w:rsidRPr="00BA5EBA">
              <w:rPr>
                <w:rFonts w:ascii="Times New Roman" w:hAnsi="Times New Roman" w:cs="Times New Roman"/>
                <w:sz w:val="24"/>
                <w:szCs w:val="24"/>
              </w:rPr>
              <w:t xml:space="preserve"> планирования и методического обеспечения деятельности физкультурно-спортивных организаций, проведения учета и отчетности, руководства работой малых коллективов;</w:t>
            </w:r>
          </w:p>
          <w:p w:rsidR="00EE6053" w:rsidRPr="00BA5EBA" w:rsidRDefault="00EE6053" w:rsidP="00372913">
            <w:pPr>
              <w:spacing w:after="0" w:line="240" w:lineRule="auto"/>
              <w:ind w:firstLine="285"/>
              <w:jc w:val="both"/>
              <w:rPr>
                <w:rFonts w:ascii="Times New Roman" w:hAnsi="Times New Roman" w:cs="Times New Roman"/>
                <w:b/>
                <w:sz w:val="24"/>
                <w:szCs w:val="24"/>
              </w:rPr>
            </w:pPr>
          </w:p>
          <w:p w:rsidR="00EE6053" w:rsidRPr="00BA5EBA" w:rsidRDefault="00EE6053" w:rsidP="00372913">
            <w:pPr>
              <w:spacing w:after="0" w:line="240" w:lineRule="auto"/>
              <w:ind w:firstLine="285"/>
              <w:jc w:val="both"/>
              <w:rPr>
                <w:rFonts w:ascii="Times New Roman" w:hAnsi="Times New Roman" w:cs="Times New Roman"/>
                <w:b/>
                <w:sz w:val="24"/>
                <w:szCs w:val="24"/>
              </w:rPr>
            </w:pPr>
          </w:p>
          <w:p w:rsidR="00EE6053" w:rsidRPr="00BA5EBA" w:rsidRDefault="00EE6053" w:rsidP="00372913">
            <w:pPr>
              <w:spacing w:after="0" w:line="240" w:lineRule="auto"/>
              <w:ind w:firstLine="285"/>
              <w:jc w:val="both"/>
              <w:rPr>
                <w:rFonts w:ascii="Times New Roman" w:hAnsi="Times New Roman" w:cs="Times New Roman"/>
                <w:b/>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vAlign w:val="center"/>
            <w:hideMark/>
          </w:tcPr>
          <w:p w:rsidR="00EE6053" w:rsidRPr="00BA5EBA" w:rsidRDefault="00EE6053" w:rsidP="00372913">
            <w:pPr>
              <w:spacing w:after="0" w:line="240" w:lineRule="auto"/>
              <w:jc w:val="center"/>
              <w:rPr>
                <w:rFonts w:ascii="Times New Roman" w:hAnsi="Times New Roman" w:cs="Times New Roman"/>
                <w:i/>
                <w:iCs/>
                <w:sz w:val="24"/>
                <w:szCs w:val="24"/>
              </w:rPr>
            </w:pPr>
            <w:r w:rsidRPr="00BA5EBA">
              <w:rPr>
                <w:rFonts w:ascii="Times New Roman" w:hAnsi="Times New Roman" w:cs="Times New Roman"/>
                <w:i/>
                <w:iCs/>
                <w:sz w:val="24"/>
                <w:szCs w:val="24"/>
              </w:rPr>
              <w:t>устный опрос;</w:t>
            </w:r>
          </w:p>
          <w:p w:rsidR="00EE6053" w:rsidRPr="00BA5EBA" w:rsidRDefault="00EE6053" w:rsidP="00372913">
            <w:pPr>
              <w:spacing w:after="0" w:line="240" w:lineRule="auto"/>
              <w:jc w:val="center"/>
              <w:rPr>
                <w:rFonts w:ascii="Times New Roman" w:hAnsi="Times New Roman" w:cs="Times New Roman"/>
                <w:i/>
                <w:iCs/>
                <w:sz w:val="24"/>
                <w:szCs w:val="24"/>
              </w:rPr>
            </w:pPr>
            <w:r w:rsidRPr="00BA5EBA">
              <w:rPr>
                <w:rFonts w:ascii="Times New Roman" w:hAnsi="Times New Roman" w:cs="Times New Roman"/>
                <w:i/>
                <w:iCs/>
                <w:sz w:val="24"/>
                <w:szCs w:val="24"/>
              </w:rPr>
              <w:t>письменный опрос;</w:t>
            </w:r>
          </w:p>
          <w:p w:rsidR="00EE6053" w:rsidRPr="00BA5EBA" w:rsidRDefault="00EE6053" w:rsidP="00372913">
            <w:pPr>
              <w:spacing w:after="0" w:line="240" w:lineRule="auto"/>
              <w:jc w:val="center"/>
              <w:rPr>
                <w:rFonts w:ascii="Times New Roman" w:hAnsi="Times New Roman" w:cs="Times New Roman"/>
                <w:i/>
                <w:iCs/>
                <w:sz w:val="24"/>
                <w:szCs w:val="24"/>
              </w:rPr>
            </w:pPr>
            <w:r w:rsidRPr="00BA5EBA">
              <w:rPr>
                <w:rFonts w:ascii="Times New Roman" w:hAnsi="Times New Roman" w:cs="Times New Roman"/>
                <w:i/>
                <w:sz w:val="24"/>
                <w:szCs w:val="24"/>
              </w:rPr>
              <w:t>проверка отчета и заключения по результатам практического занятия;</w:t>
            </w:r>
          </w:p>
          <w:p w:rsidR="00EE6053" w:rsidRPr="00BA5EBA" w:rsidRDefault="00EE6053" w:rsidP="00372913">
            <w:pPr>
              <w:spacing w:after="0" w:line="240" w:lineRule="auto"/>
              <w:jc w:val="center"/>
              <w:rPr>
                <w:rFonts w:ascii="Times New Roman" w:hAnsi="Times New Roman" w:cs="Times New Roman"/>
                <w:i/>
                <w:iCs/>
                <w:sz w:val="24"/>
                <w:szCs w:val="24"/>
              </w:rPr>
            </w:pPr>
            <w:r w:rsidRPr="00BA5EBA">
              <w:rPr>
                <w:rFonts w:ascii="Times New Roman" w:hAnsi="Times New Roman" w:cs="Times New Roman"/>
                <w:i/>
                <w:iCs/>
                <w:sz w:val="24"/>
                <w:szCs w:val="24"/>
              </w:rPr>
              <w:t>письменная контрольная работа;</w:t>
            </w:r>
          </w:p>
          <w:p w:rsidR="00EE6053" w:rsidRPr="00BA5EBA" w:rsidRDefault="00EE6053" w:rsidP="00372913">
            <w:pPr>
              <w:spacing w:after="0" w:line="240" w:lineRule="auto"/>
              <w:jc w:val="center"/>
              <w:rPr>
                <w:rFonts w:ascii="Times New Roman" w:hAnsi="Times New Roman" w:cs="Times New Roman"/>
                <w:i/>
                <w:iCs/>
                <w:sz w:val="24"/>
                <w:szCs w:val="24"/>
              </w:rPr>
            </w:pPr>
            <w:r w:rsidRPr="00BA5EBA">
              <w:rPr>
                <w:rFonts w:ascii="Times New Roman" w:hAnsi="Times New Roman" w:cs="Times New Roman"/>
                <w:i/>
                <w:iCs/>
                <w:sz w:val="24"/>
                <w:szCs w:val="24"/>
              </w:rPr>
              <w:t>зачёт;</w:t>
            </w:r>
          </w:p>
          <w:p w:rsidR="00EE6053" w:rsidRPr="00BA5EBA" w:rsidRDefault="00EE6053" w:rsidP="00372913">
            <w:pPr>
              <w:spacing w:after="0" w:line="240" w:lineRule="auto"/>
              <w:jc w:val="center"/>
              <w:rPr>
                <w:rFonts w:ascii="Times New Roman" w:hAnsi="Times New Roman" w:cs="Times New Roman"/>
                <w:iCs/>
                <w:sz w:val="24"/>
                <w:szCs w:val="24"/>
              </w:rPr>
            </w:pPr>
          </w:p>
        </w:tc>
      </w:tr>
      <w:tr w:rsidR="00EE6053" w:rsidRPr="00BA5EBA" w:rsidTr="00BF188C">
        <w:tblPrEx>
          <w:tblBorders>
            <w:top w:val="single" w:sz="4" w:space="0" w:color="auto"/>
          </w:tblBorders>
          <w:tblCellMar>
            <w:left w:w="108" w:type="dxa"/>
            <w:right w:w="108" w:type="dxa"/>
          </w:tblCellMar>
          <w:tblLook w:val="0000"/>
        </w:tblPrEx>
        <w:trPr>
          <w:gridBefore w:val="1"/>
          <w:gridAfter w:val="2"/>
          <w:wBefore w:w="700" w:type="dxa"/>
          <w:wAfter w:w="3582" w:type="dxa"/>
          <w:trHeight w:val="100"/>
        </w:trPr>
        <w:tc>
          <w:tcPr>
            <w:tcW w:w="5289" w:type="dxa"/>
            <w:gridSpan w:val="2"/>
            <w:tcBorders>
              <w:top w:val="single" w:sz="4" w:space="0" w:color="auto"/>
            </w:tcBorders>
          </w:tcPr>
          <w:p w:rsidR="00EE6053" w:rsidRPr="00BA5EBA" w:rsidRDefault="00EE6053" w:rsidP="00372913">
            <w:pPr>
              <w:spacing w:after="0" w:line="240" w:lineRule="auto"/>
              <w:rPr>
                <w:rFonts w:ascii="Times New Roman" w:hAnsi="Times New Roman" w:cs="Times New Roman"/>
                <w:sz w:val="24"/>
                <w:szCs w:val="24"/>
              </w:rPr>
            </w:pPr>
          </w:p>
        </w:tc>
      </w:tr>
      <w:tr w:rsidR="00EE6053" w:rsidRPr="00BA5EBA" w:rsidTr="00BF188C">
        <w:trPr>
          <w:trHeight w:val="5785"/>
        </w:trPr>
        <w:tc>
          <w:tcPr>
            <w:tcW w:w="0" w:type="auto"/>
            <w:vMerge w:val="restart"/>
            <w:tcBorders>
              <w:top w:val="single" w:sz="4" w:space="0" w:color="auto"/>
              <w:left w:val="single" w:sz="4" w:space="0" w:color="auto"/>
              <w:right w:val="single" w:sz="4" w:space="0" w:color="auto"/>
            </w:tcBorders>
            <w:shd w:val="clear" w:color="auto" w:fill="FFFFFF"/>
          </w:tcPr>
          <w:p w:rsidR="00EE6053" w:rsidRPr="00BA5EBA" w:rsidRDefault="00EE6053" w:rsidP="00372913">
            <w:pPr>
              <w:spacing w:after="0" w:line="240" w:lineRule="auto"/>
              <w:jc w:val="both"/>
              <w:rPr>
                <w:rFonts w:ascii="Times New Roman" w:hAnsi="Times New Roman" w:cs="Times New Roman"/>
                <w:iCs/>
                <w:sz w:val="24"/>
                <w:szCs w:val="24"/>
              </w:rPr>
            </w:pPr>
          </w:p>
          <w:p w:rsidR="00EE6053" w:rsidRPr="00BA5EBA" w:rsidRDefault="00EE6053" w:rsidP="00372913">
            <w:pPr>
              <w:spacing w:after="0" w:line="240" w:lineRule="auto"/>
              <w:jc w:val="both"/>
              <w:rPr>
                <w:rFonts w:ascii="Times New Roman" w:hAnsi="Times New Roman" w:cs="Times New Roman"/>
                <w:iCs/>
                <w:sz w:val="24"/>
                <w:szCs w:val="24"/>
              </w:rPr>
            </w:pPr>
          </w:p>
          <w:p w:rsidR="00EE6053" w:rsidRPr="00BA5EBA" w:rsidRDefault="00EE6053" w:rsidP="00372913">
            <w:pPr>
              <w:spacing w:after="0" w:line="240" w:lineRule="auto"/>
              <w:jc w:val="both"/>
              <w:rPr>
                <w:rFonts w:ascii="Times New Roman" w:hAnsi="Times New Roman" w:cs="Times New Roman"/>
                <w:iCs/>
                <w:sz w:val="24"/>
                <w:szCs w:val="24"/>
              </w:rPr>
            </w:pPr>
          </w:p>
          <w:p w:rsidR="00EE6053" w:rsidRPr="00BA5EBA" w:rsidRDefault="00EE6053" w:rsidP="00372913">
            <w:pPr>
              <w:spacing w:after="0" w:line="240" w:lineRule="auto"/>
              <w:jc w:val="both"/>
              <w:rPr>
                <w:rFonts w:ascii="Times New Roman" w:hAnsi="Times New Roman" w:cs="Times New Roman"/>
                <w:iCs/>
                <w:sz w:val="24"/>
                <w:szCs w:val="24"/>
              </w:rPr>
            </w:pPr>
          </w:p>
          <w:p w:rsidR="00EE6053" w:rsidRPr="00BA5EBA" w:rsidRDefault="00EE6053" w:rsidP="00372913">
            <w:pPr>
              <w:spacing w:after="0" w:line="240" w:lineRule="auto"/>
              <w:jc w:val="both"/>
              <w:rPr>
                <w:rFonts w:ascii="Times New Roman" w:hAnsi="Times New Roman" w:cs="Times New Roman"/>
                <w:iCs/>
                <w:sz w:val="24"/>
                <w:szCs w:val="24"/>
              </w:rPr>
            </w:pPr>
          </w:p>
          <w:p w:rsidR="00EE6053" w:rsidRPr="00BA5EBA" w:rsidRDefault="00EE6053" w:rsidP="00372913">
            <w:pPr>
              <w:spacing w:after="0" w:line="240" w:lineRule="auto"/>
              <w:jc w:val="both"/>
              <w:rPr>
                <w:rFonts w:ascii="Times New Roman" w:hAnsi="Times New Roman" w:cs="Times New Roman"/>
                <w:iCs/>
                <w:sz w:val="24"/>
                <w:szCs w:val="24"/>
              </w:rPr>
            </w:pPr>
          </w:p>
          <w:p w:rsidR="00EE6053" w:rsidRPr="00BA5EBA" w:rsidRDefault="00EE6053" w:rsidP="00372913">
            <w:pPr>
              <w:spacing w:after="0" w:line="240" w:lineRule="auto"/>
              <w:jc w:val="both"/>
              <w:rPr>
                <w:rFonts w:ascii="Times New Roman" w:hAnsi="Times New Roman" w:cs="Times New Roman"/>
                <w:iCs/>
                <w:sz w:val="24"/>
                <w:szCs w:val="24"/>
              </w:rPr>
            </w:pPr>
          </w:p>
          <w:p w:rsidR="00EE6053" w:rsidRPr="00BA5EBA" w:rsidRDefault="00EE6053" w:rsidP="00372913">
            <w:pPr>
              <w:spacing w:after="0" w:line="240" w:lineRule="auto"/>
              <w:jc w:val="both"/>
              <w:rPr>
                <w:rFonts w:ascii="Times New Roman" w:hAnsi="Times New Roman" w:cs="Times New Roman"/>
                <w:iCs/>
                <w:sz w:val="24"/>
                <w:szCs w:val="24"/>
              </w:rPr>
            </w:pPr>
          </w:p>
          <w:p w:rsidR="00EE6053" w:rsidRPr="00BA5EBA" w:rsidRDefault="00EE6053" w:rsidP="00372913">
            <w:pPr>
              <w:spacing w:after="0" w:line="240" w:lineRule="auto"/>
              <w:jc w:val="both"/>
              <w:rPr>
                <w:rFonts w:ascii="Times New Roman" w:hAnsi="Times New Roman" w:cs="Times New Roman"/>
                <w:iCs/>
                <w:sz w:val="24"/>
                <w:szCs w:val="24"/>
              </w:rPr>
            </w:pPr>
          </w:p>
          <w:p w:rsidR="00EE6053" w:rsidRPr="00BA5EBA" w:rsidRDefault="00EE6053" w:rsidP="00372913">
            <w:pPr>
              <w:spacing w:after="0" w:line="240" w:lineRule="auto"/>
              <w:jc w:val="both"/>
              <w:rPr>
                <w:rFonts w:ascii="Times New Roman" w:hAnsi="Times New Roman" w:cs="Times New Roman"/>
                <w:iCs/>
                <w:sz w:val="24"/>
                <w:szCs w:val="24"/>
              </w:rPr>
            </w:pPr>
          </w:p>
          <w:p w:rsidR="00EE6053" w:rsidRPr="00BA5EBA" w:rsidRDefault="00EE6053" w:rsidP="00372913">
            <w:pPr>
              <w:spacing w:after="0" w:line="240" w:lineRule="auto"/>
              <w:jc w:val="both"/>
              <w:rPr>
                <w:rFonts w:ascii="Times New Roman" w:hAnsi="Times New Roman" w:cs="Times New Roman"/>
                <w:iCs/>
                <w:sz w:val="24"/>
                <w:szCs w:val="24"/>
              </w:rPr>
            </w:pPr>
          </w:p>
          <w:p w:rsidR="00EE6053" w:rsidRPr="00BA5EBA" w:rsidRDefault="00EE6053" w:rsidP="00372913">
            <w:pPr>
              <w:spacing w:after="0" w:line="240" w:lineRule="auto"/>
              <w:jc w:val="both"/>
              <w:rPr>
                <w:rFonts w:ascii="Times New Roman" w:hAnsi="Times New Roman" w:cs="Times New Roman"/>
                <w:iCs/>
                <w:sz w:val="24"/>
                <w:szCs w:val="24"/>
              </w:rPr>
            </w:pPr>
          </w:p>
          <w:p w:rsidR="00EE6053" w:rsidRPr="00BA5EBA" w:rsidRDefault="00EE6053" w:rsidP="00372913">
            <w:pPr>
              <w:spacing w:after="0" w:line="240" w:lineRule="auto"/>
              <w:jc w:val="both"/>
              <w:rPr>
                <w:rFonts w:ascii="Times New Roman" w:hAnsi="Times New Roman" w:cs="Times New Roman"/>
                <w:iCs/>
                <w:sz w:val="24"/>
                <w:szCs w:val="24"/>
              </w:rPr>
            </w:pPr>
          </w:p>
          <w:p w:rsidR="00EE6053" w:rsidRPr="00BA5EBA" w:rsidRDefault="00EE6053" w:rsidP="00372913">
            <w:pPr>
              <w:spacing w:after="0" w:line="240" w:lineRule="auto"/>
              <w:jc w:val="both"/>
              <w:rPr>
                <w:rFonts w:ascii="Times New Roman" w:hAnsi="Times New Roman" w:cs="Times New Roman"/>
                <w:iCs/>
                <w:sz w:val="24"/>
                <w:szCs w:val="24"/>
              </w:rPr>
            </w:pPr>
          </w:p>
          <w:p w:rsidR="00EE6053" w:rsidRPr="00BA5EBA" w:rsidRDefault="00EE6053" w:rsidP="00372913">
            <w:pPr>
              <w:spacing w:after="0" w:line="240" w:lineRule="auto"/>
              <w:jc w:val="both"/>
              <w:rPr>
                <w:rFonts w:ascii="Times New Roman" w:hAnsi="Times New Roman" w:cs="Times New Roman"/>
                <w:iCs/>
                <w:sz w:val="24"/>
                <w:szCs w:val="24"/>
              </w:rPr>
            </w:pPr>
            <w:r w:rsidRPr="00BA5EBA">
              <w:rPr>
                <w:rFonts w:ascii="Times New Roman" w:hAnsi="Times New Roman" w:cs="Times New Roman"/>
                <w:iCs/>
                <w:sz w:val="24"/>
                <w:szCs w:val="24"/>
              </w:rPr>
              <w:t>ОПК -10</w:t>
            </w:r>
          </w:p>
        </w:tc>
        <w:tc>
          <w:tcPr>
            <w:tcW w:w="0" w:type="auto"/>
            <w:tcBorders>
              <w:left w:val="single" w:sz="4" w:space="0" w:color="auto"/>
              <w:right w:val="single" w:sz="4" w:space="0" w:color="auto"/>
            </w:tcBorders>
            <w:shd w:val="clear" w:color="auto" w:fill="FFFFFF"/>
            <w:tcMar>
              <w:top w:w="15" w:type="dxa"/>
              <w:left w:w="108" w:type="dxa"/>
              <w:bottom w:w="0" w:type="dxa"/>
              <w:right w:w="108" w:type="dxa"/>
            </w:tcMar>
            <w:vAlign w:val="center"/>
            <w:hideMark/>
          </w:tcPr>
          <w:p w:rsidR="00EE6053" w:rsidRPr="00BA5EBA" w:rsidRDefault="00EE6053" w:rsidP="00372913">
            <w:pPr>
              <w:spacing w:after="0" w:line="240" w:lineRule="auto"/>
              <w:jc w:val="both"/>
              <w:rPr>
                <w:rFonts w:ascii="Times New Roman" w:hAnsi="Times New Roman" w:cs="Times New Roman"/>
                <w:sz w:val="24"/>
                <w:szCs w:val="24"/>
              </w:rPr>
            </w:pPr>
            <w:r w:rsidRPr="00BA5EBA">
              <w:rPr>
                <w:rFonts w:ascii="Times New Roman" w:hAnsi="Times New Roman" w:cs="Times New Roman"/>
                <w:i/>
                <w:sz w:val="24"/>
                <w:szCs w:val="24"/>
              </w:rPr>
              <w:t>знание</w:t>
            </w:r>
            <w:r w:rsidRPr="00BA5EBA">
              <w:rPr>
                <w:rFonts w:ascii="Times New Roman" w:hAnsi="Times New Roman" w:cs="Times New Roman"/>
                <w:sz w:val="24"/>
                <w:szCs w:val="24"/>
              </w:rPr>
              <w:t xml:space="preserve"> о </w:t>
            </w:r>
            <w:r w:rsidRPr="00BA5EBA">
              <w:rPr>
                <w:rFonts w:ascii="Times New Roman" w:eastAsia="Calibri" w:hAnsi="Times New Roman" w:cs="Times New Roman"/>
                <w:sz w:val="24"/>
                <w:szCs w:val="24"/>
              </w:rPr>
              <w:t>формировании осознанного отношения различных групп населения к физкультурно-спортивной деятельности, мотивационно-ценностных ориентаций и установок ведения здорового образа жизни;</w:t>
            </w:r>
          </w:p>
          <w:p w:rsidR="00EE6053" w:rsidRPr="00BA5EBA" w:rsidRDefault="00EE6053" w:rsidP="00372913">
            <w:pPr>
              <w:spacing w:after="0" w:line="240" w:lineRule="auto"/>
              <w:ind w:firstLine="282"/>
              <w:jc w:val="both"/>
              <w:rPr>
                <w:rFonts w:ascii="Times New Roman" w:hAnsi="Times New Roman" w:cs="Times New Roman"/>
                <w:i/>
                <w:sz w:val="24"/>
                <w:szCs w:val="24"/>
              </w:rPr>
            </w:pPr>
            <w:r w:rsidRPr="00BA5EBA">
              <w:rPr>
                <w:rFonts w:ascii="Times New Roman" w:hAnsi="Times New Roman" w:cs="Times New Roman"/>
                <w:i/>
                <w:sz w:val="24"/>
                <w:szCs w:val="24"/>
              </w:rPr>
              <w:t>умение</w:t>
            </w:r>
            <w:r w:rsidRPr="00BA5EBA">
              <w:rPr>
                <w:rFonts w:ascii="Times New Roman" w:hAnsi="Times New Roman" w:cs="Times New Roman"/>
                <w:sz w:val="24"/>
                <w:szCs w:val="24"/>
              </w:rPr>
              <w:t xml:space="preserve"> определять воспитательные задачи и выбирать адекватные средства и методы </w:t>
            </w:r>
            <w:r w:rsidRPr="00BA5EBA">
              <w:rPr>
                <w:rFonts w:ascii="Times New Roman" w:eastAsia="Calibri" w:hAnsi="Times New Roman" w:cs="Times New Roman"/>
                <w:sz w:val="24"/>
                <w:szCs w:val="24"/>
              </w:rPr>
              <w:t>формирования осознанного отношения различных групп населения к физкультурно-спортивной деятельности, мотивационно-ценностных ориентаций и установок ведения здорового образа жизни</w:t>
            </w:r>
            <w:r w:rsidRPr="00BA5EBA">
              <w:rPr>
                <w:rFonts w:ascii="Times New Roman" w:hAnsi="Times New Roman" w:cs="Times New Roman"/>
                <w:sz w:val="24"/>
                <w:szCs w:val="24"/>
              </w:rPr>
              <w:t>;</w:t>
            </w:r>
          </w:p>
          <w:p w:rsidR="00EE6053" w:rsidRPr="00BA5EBA" w:rsidRDefault="00EE6053" w:rsidP="00372913">
            <w:pPr>
              <w:spacing w:after="0" w:line="240" w:lineRule="auto"/>
              <w:ind w:firstLine="282"/>
              <w:jc w:val="both"/>
              <w:rPr>
                <w:rFonts w:ascii="Times New Roman" w:hAnsi="Times New Roman" w:cs="Times New Roman"/>
                <w:sz w:val="24"/>
                <w:szCs w:val="24"/>
              </w:rPr>
            </w:pPr>
            <w:r w:rsidRPr="00BA5EBA">
              <w:rPr>
                <w:rFonts w:ascii="Times New Roman" w:hAnsi="Times New Roman" w:cs="Times New Roman"/>
                <w:sz w:val="24"/>
                <w:szCs w:val="24"/>
              </w:rPr>
              <w:t xml:space="preserve"> </w:t>
            </w:r>
            <w:r w:rsidRPr="00BA5EBA">
              <w:rPr>
                <w:rFonts w:ascii="Times New Roman" w:hAnsi="Times New Roman" w:cs="Times New Roman"/>
                <w:i/>
                <w:sz w:val="24"/>
                <w:szCs w:val="24"/>
              </w:rPr>
              <w:t>опыта</w:t>
            </w:r>
            <w:r w:rsidRPr="00BA5EBA">
              <w:rPr>
                <w:rFonts w:ascii="Times New Roman" w:hAnsi="Times New Roman" w:cs="Times New Roman"/>
                <w:sz w:val="24"/>
                <w:szCs w:val="24"/>
              </w:rPr>
              <w:t xml:space="preserve"> </w:t>
            </w:r>
            <w:r w:rsidRPr="00BA5EBA">
              <w:rPr>
                <w:rFonts w:ascii="Times New Roman" w:eastAsia="Calibri" w:hAnsi="Times New Roman" w:cs="Times New Roman"/>
                <w:sz w:val="24"/>
                <w:szCs w:val="24"/>
              </w:rPr>
              <w:t>выражения воспитательных задач по формированию</w:t>
            </w:r>
            <w:r w:rsidRPr="00BA5EBA">
              <w:rPr>
                <w:rFonts w:ascii="Times New Roman" w:eastAsia="Calibri" w:hAnsi="Times New Roman" w:cs="Times New Roman"/>
                <w:b/>
                <w:i/>
                <w:sz w:val="24"/>
                <w:szCs w:val="24"/>
              </w:rPr>
              <w:t xml:space="preserve"> </w:t>
            </w:r>
            <w:r w:rsidRPr="00BA5EBA">
              <w:rPr>
                <w:rFonts w:ascii="Times New Roman" w:eastAsia="Calibri" w:hAnsi="Times New Roman" w:cs="Times New Roman"/>
                <w:sz w:val="24"/>
                <w:szCs w:val="24"/>
              </w:rPr>
              <w:t>осознанного отношения различных групп населения к физкультурно-</w:t>
            </w:r>
            <w:r w:rsidRPr="00BA5EBA">
              <w:rPr>
                <w:rFonts w:ascii="Times New Roman" w:eastAsia="Calibri" w:hAnsi="Times New Roman" w:cs="Times New Roman"/>
                <w:sz w:val="24"/>
                <w:szCs w:val="24"/>
              </w:rPr>
              <w:lastRenderedPageBreak/>
              <w:t>спортивной деятельности, мотивационно-ценностных ориентаций и установок ведения здорового образа жизни в предметно конкретных формах, с учетом педагогических условий их реализации;</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hideMark/>
          </w:tcPr>
          <w:p w:rsidR="00EE6053" w:rsidRPr="00BA5EBA" w:rsidRDefault="00EE6053" w:rsidP="00372913">
            <w:pPr>
              <w:spacing w:after="0" w:line="240" w:lineRule="auto"/>
              <w:ind w:firstLine="285"/>
              <w:jc w:val="both"/>
              <w:rPr>
                <w:rFonts w:ascii="Times New Roman" w:hAnsi="Times New Roman" w:cs="Times New Roman"/>
                <w:b/>
                <w:sz w:val="24"/>
                <w:szCs w:val="24"/>
              </w:rPr>
            </w:pPr>
            <w:r w:rsidRPr="00BA5EBA">
              <w:rPr>
                <w:rFonts w:ascii="Times New Roman" w:hAnsi="Times New Roman" w:cs="Times New Roman"/>
                <w:b/>
                <w:sz w:val="24"/>
                <w:szCs w:val="24"/>
              </w:rPr>
              <w:lastRenderedPageBreak/>
              <w:t>Пороговый уровень (удовлетворительно):</w:t>
            </w:r>
          </w:p>
          <w:p w:rsidR="00EE6053" w:rsidRPr="00BA5EBA" w:rsidRDefault="00EE6053" w:rsidP="00372913">
            <w:pPr>
              <w:autoSpaceDE w:val="0"/>
              <w:autoSpaceDN w:val="0"/>
              <w:adjustRightInd w:val="0"/>
              <w:spacing w:after="0" w:line="240" w:lineRule="auto"/>
              <w:ind w:firstLine="282"/>
              <w:jc w:val="both"/>
              <w:rPr>
                <w:rFonts w:ascii="Times New Roman" w:hAnsi="Times New Roman" w:cs="Times New Roman"/>
                <w:sz w:val="24"/>
                <w:szCs w:val="24"/>
              </w:rPr>
            </w:pPr>
            <w:r w:rsidRPr="00BA5EBA">
              <w:rPr>
                <w:rFonts w:ascii="Times New Roman" w:hAnsi="Times New Roman" w:cs="Times New Roman"/>
                <w:i/>
                <w:sz w:val="24"/>
                <w:szCs w:val="24"/>
              </w:rPr>
              <w:t>знает</w:t>
            </w:r>
            <w:r w:rsidRPr="00BA5EBA">
              <w:rPr>
                <w:rFonts w:ascii="Times New Roman" w:hAnsi="Times New Roman" w:cs="Times New Roman"/>
                <w:sz w:val="24"/>
                <w:szCs w:val="24"/>
              </w:rPr>
              <w:t xml:space="preserve"> основы социальных функций физической культуры и спорта, принципы и методы формирования </w:t>
            </w:r>
            <w:r w:rsidRPr="00BA5EBA">
              <w:rPr>
                <w:rFonts w:ascii="Times New Roman" w:eastAsia="Calibri" w:hAnsi="Times New Roman" w:cs="Times New Roman"/>
                <w:sz w:val="24"/>
                <w:szCs w:val="24"/>
              </w:rPr>
              <w:t>осознанного отношения различных групп населения к физкультурно-спортивной деятельности, мотивационно-ценностных ориентаций и установок ведения здорового образа жизни;</w:t>
            </w:r>
          </w:p>
          <w:p w:rsidR="00EE6053" w:rsidRPr="00BA5EBA" w:rsidRDefault="00EE6053" w:rsidP="00372913">
            <w:pPr>
              <w:spacing w:after="0" w:line="240" w:lineRule="auto"/>
              <w:ind w:firstLine="282"/>
              <w:jc w:val="both"/>
              <w:rPr>
                <w:rFonts w:ascii="Times New Roman" w:hAnsi="Times New Roman" w:cs="Times New Roman"/>
                <w:sz w:val="24"/>
                <w:szCs w:val="24"/>
              </w:rPr>
            </w:pPr>
            <w:r w:rsidRPr="00BA5EBA">
              <w:rPr>
                <w:rFonts w:ascii="Times New Roman" w:hAnsi="Times New Roman" w:cs="Times New Roman"/>
                <w:i/>
                <w:sz w:val="24"/>
                <w:szCs w:val="24"/>
              </w:rPr>
              <w:t xml:space="preserve">умеет </w:t>
            </w:r>
            <w:r w:rsidRPr="00BA5EBA">
              <w:rPr>
                <w:rFonts w:ascii="Times New Roman" w:hAnsi="Times New Roman" w:cs="Times New Roman"/>
                <w:sz w:val="24"/>
                <w:szCs w:val="24"/>
              </w:rPr>
              <w:t xml:space="preserve">ставить воспитательные задачи по </w:t>
            </w:r>
            <w:r w:rsidRPr="00BA5EBA">
              <w:rPr>
                <w:rFonts w:ascii="Times New Roman" w:eastAsia="Calibri" w:hAnsi="Times New Roman" w:cs="Times New Roman"/>
                <w:sz w:val="24"/>
                <w:szCs w:val="24"/>
              </w:rPr>
              <w:t xml:space="preserve">формированию осознанного отношения различных групп населения к физкультурно-спортивной деятельности на основе программно-нормативных документов в области физической культуры и определять пути их решения; </w:t>
            </w:r>
            <w:r w:rsidRPr="00BA5EBA">
              <w:rPr>
                <w:rFonts w:ascii="Times New Roman" w:hAnsi="Times New Roman" w:cs="Times New Roman"/>
                <w:sz w:val="24"/>
                <w:szCs w:val="24"/>
              </w:rPr>
              <w:t xml:space="preserve"> </w:t>
            </w:r>
          </w:p>
          <w:p w:rsidR="00EE6053" w:rsidRPr="00BA5EBA" w:rsidRDefault="00EE6053" w:rsidP="00372913">
            <w:pPr>
              <w:spacing w:after="0" w:line="240" w:lineRule="auto"/>
              <w:ind w:firstLine="282"/>
              <w:jc w:val="both"/>
              <w:rPr>
                <w:rFonts w:ascii="Times New Roman" w:hAnsi="Times New Roman" w:cs="Times New Roman"/>
                <w:b/>
                <w:sz w:val="24"/>
                <w:szCs w:val="24"/>
              </w:rPr>
            </w:pPr>
            <w:r w:rsidRPr="00BA5EBA">
              <w:rPr>
                <w:rFonts w:ascii="Times New Roman" w:hAnsi="Times New Roman" w:cs="Times New Roman"/>
                <w:i/>
                <w:sz w:val="24"/>
                <w:szCs w:val="24"/>
              </w:rPr>
              <w:t>имеет опыт</w:t>
            </w:r>
            <w:r w:rsidRPr="00BA5EBA">
              <w:rPr>
                <w:rFonts w:ascii="Times New Roman" w:hAnsi="Times New Roman" w:cs="Times New Roman"/>
                <w:sz w:val="24"/>
                <w:szCs w:val="24"/>
              </w:rPr>
              <w:t xml:space="preserve"> разработки воспитательных задач </w:t>
            </w:r>
            <w:r w:rsidRPr="00BA5EBA">
              <w:rPr>
                <w:rFonts w:ascii="Times New Roman" w:eastAsia="Calibri" w:hAnsi="Times New Roman" w:cs="Times New Roman"/>
                <w:sz w:val="24"/>
                <w:szCs w:val="24"/>
              </w:rPr>
              <w:t xml:space="preserve">по </w:t>
            </w:r>
            <w:r w:rsidRPr="00BA5EBA">
              <w:rPr>
                <w:rFonts w:ascii="Times New Roman" w:eastAsia="Calibri" w:hAnsi="Times New Roman" w:cs="Times New Roman"/>
                <w:sz w:val="24"/>
                <w:szCs w:val="24"/>
              </w:rPr>
              <w:lastRenderedPageBreak/>
              <w:t>формированию</w:t>
            </w:r>
            <w:r w:rsidRPr="00BA5EBA">
              <w:rPr>
                <w:rFonts w:ascii="Times New Roman" w:eastAsia="Calibri" w:hAnsi="Times New Roman" w:cs="Times New Roman"/>
                <w:b/>
                <w:i/>
                <w:sz w:val="24"/>
                <w:szCs w:val="24"/>
              </w:rPr>
              <w:t xml:space="preserve"> </w:t>
            </w:r>
            <w:r w:rsidRPr="00BA5EBA">
              <w:rPr>
                <w:rFonts w:ascii="Times New Roman" w:eastAsia="Calibri" w:hAnsi="Times New Roman" w:cs="Times New Roman"/>
                <w:sz w:val="24"/>
                <w:szCs w:val="24"/>
              </w:rPr>
              <w:t>осознанного отношения различных групп населения к физкультурно-спортивной деятельности, мотивационно-ценностных ориентаций и установок ведения здорового образа жизни</w:t>
            </w:r>
            <w:r w:rsidRPr="00BA5EBA">
              <w:rPr>
                <w:rFonts w:ascii="Times New Roman" w:hAnsi="Times New Roman" w:cs="Times New Roman"/>
                <w:sz w:val="24"/>
                <w:szCs w:val="24"/>
              </w:rPr>
              <w:t xml:space="preserve"> на базе </w:t>
            </w:r>
            <w:r w:rsidRPr="00BA5EBA">
              <w:rPr>
                <w:rFonts w:ascii="Times New Roman" w:eastAsia="Calibri" w:hAnsi="Times New Roman" w:cs="Times New Roman"/>
                <w:sz w:val="24"/>
                <w:szCs w:val="24"/>
              </w:rPr>
              <w:t>программно-нормативных документов в области физической культуры и определения путей их решения;</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vAlign w:val="center"/>
            <w:hideMark/>
          </w:tcPr>
          <w:p w:rsidR="00EE6053" w:rsidRPr="00BA5EBA" w:rsidRDefault="00EE6053" w:rsidP="00372913">
            <w:pPr>
              <w:spacing w:after="0" w:line="240" w:lineRule="auto"/>
              <w:jc w:val="center"/>
              <w:rPr>
                <w:rFonts w:ascii="Times New Roman" w:hAnsi="Times New Roman" w:cs="Times New Roman"/>
                <w:i/>
                <w:iCs/>
                <w:sz w:val="24"/>
                <w:szCs w:val="24"/>
              </w:rPr>
            </w:pPr>
            <w:r w:rsidRPr="00BA5EBA">
              <w:rPr>
                <w:rFonts w:ascii="Times New Roman" w:hAnsi="Times New Roman" w:cs="Times New Roman"/>
                <w:i/>
                <w:iCs/>
                <w:sz w:val="24"/>
                <w:szCs w:val="24"/>
              </w:rPr>
              <w:lastRenderedPageBreak/>
              <w:t>устный опрос;</w:t>
            </w:r>
          </w:p>
          <w:p w:rsidR="00EE6053" w:rsidRPr="00BA5EBA" w:rsidRDefault="00EE6053" w:rsidP="00372913">
            <w:pPr>
              <w:spacing w:after="0" w:line="240" w:lineRule="auto"/>
              <w:jc w:val="center"/>
              <w:rPr>
                <w:rFonts w:ascii="Times New Roman" w:hAnsi="Times New Roman" w:cs="Times New Roman"/>
                <w:i/>
                <w:iCs/>
                <w:sz w:val="24"/>
                <w:szCs w:val="24"/>
              </w:rPr>
            </w:pPr>
            <w:r w:rsidRPr="00BA5EBA">
              <w:rPr>
                <w:rFonts w:ascii="Times New Roman" w:hAnsi="Times New Roman" w:cs="Times New Roman"/>
                <w:i/>
                <w:iCs/>
                <w:sz w:val="24"/>
                <w:szCs w:val="24"/>
              </w:rPr>
              <w:t>письменный опрос;</w:t>
            </w:r>
          </w:p>
          <w:p w:rsidR="00EE6053" w:rsidRPr="00BA5EBA" w:rsidRDefault="00EE6053" w:rsidP="00372913">
            <w:pPr>
              <w:spacing w:after="0" w:line="240" w:lineRule="auto"/>
              <w:jc w:val="center"/>
              <w:rPr>
                <w:rFonts w:ascii="Times New Roman" w:hAnsi="Times New Roman" w:cs="Times New Roman"/>
                <w:i/>
                <w:iCs/>
                <w:sz w:val="24"/>
                <w:szCs w:val="24"/>
              </w:rPr>
            </w:pPr>
            <w:r w:rsidRPr="00BA5EBA">
              <w:rPr>
                <w:rFonts w:ascii="Times New Roman" w:hAnsi="Times New Roman" w:cs="Times New Roman"/>
                <w:i/>
                <w:sz w:val="24"/>
                <w:szCs w:val="24"/>
              </w:rPr>
              <w:t>проверка отчета и заключения по результатам практического занятия;</w:t>
            </w:r>
          </w:p>
          <w:p w:rsidR="00EE6053" w:rsidRPr="00BA5EBA" w:rsidRDefault="00EE6053" w:rsidP="00372913">
            <w:pPr>
              <w:spacing w:after="0" w:line="240" w:lineRule="auto"/>
              <w:jc w:val="center"/>
              <w:rPr>
                <w:rFonts w:ascii="Times New Roman" w:hAnsi="Times New Roman" w:cs="Times New Roman"/>
                <w:i/>
                <w:iCs/>
                <w:sz w:val="24"/>
                <w:szCs w:val="24"/>
              </w:rPr>
            </w:pPr>
            <w:r w:rsidRPr="00BA5EBA">
              <w:rPr>
                <w:rFonts w:ascii="Times New Roman" w:hAnsi="Times New Roman" w:cs="Times New Roman"/>
                <w:i/>
                <w:iCs/>
                <w:sz w:val="24"/>
                <w:szCs w:val="24"/>
              </w:rPr>
              <w:t>письменная контрольная работа;</w:t>
            </w:r>
          </w:p>
          <w:p w:rsidR="00EE6053" w:rsidRPr="00BA5EBA" w:rsidRDefault="00EE6053" w:rsidP="00372913">
            <w:pPr>
              <w:spacing w:after="0" w:line="240" w:lineRule="auto"/>
              <w:jc w:val="center"/>
              <w:rPr>
                <w:rFonts w:ascii="Times New Roman" w:hAnsi="Times New Roman" w:cs="Times New Roman"/>
                <w:i/>
                <w:iCs/>
                <w:sz w:val="24"/>
                <w:szCs w:val="24"/>
              </w:rPr>
            </w:pPr>
            <w:r w:rsidRPr="00BA5EBA">
              <w:rPr>
                <w:rFonts w:ascii="Times New Roman" w:hAnsi="Times New Roman" w:cs="Times New Roman"/>
                <w:i/>
                <w:iCs/>
                <w:sz w:val="24"/>
                <w:szCs w:val="24"/>
              </w:rPr>
              <w:t>зачёт;</w:t>
            </w:r>
          </w:p>
          <w:p w:rsidR="00EE6053" w:rsidRPr="00BA5EBA" w:rsidRDefault="00EE6053" w:rsidP="00372913">
            <w:pPr>
              <w:spacing w:after="0" w:line="240" w:lineRule="auto"/>
              <w:jc w:val="center"/>
              <w:rPr>
                <w:rFonts w:ascii="Times New Roman" w:hAnsi="Times New Roman" w:cs="Times New Roman"/>
                <w:iCs/>
                <w:sz w:val="24"/>
                <w:szCs w:val="24"/>
              </w:rPr>
            </w:pPr>
          </w:p>
        </w:tc>
      </w:tr>
      <w:tr w:rsidR="00EE6053" w:rsidRPr="00BA5EBA" w:rsidTr="00BF188C">
        <w:trPr>
          <w:trHeight w:val="5785"/>
        </w:trPr>
        <w:tc>
          <w:tcPr>
            <w:tcW w:w="0" w:type="auto"/>
            <w:vMerge/>
            <w:tcBorders>
              <w:left w:val="single" w:sz="4" w:space="0" w:color="auto"/>
              <w:right w:val="single" w:sz="4" w:space="0" w:color="auto"/>
            </w:tcBorders>
            <w:shd w:val="clear" w:color="auto" w:fill="FFFFFF"/>
          </w:tcPr>
          <w:p w:rsidR="00EE6053" w:rsidRPr="00BA5EBA" w:rsidRDefault="00EE6053" w:rsidP="00372913">
            <w:pPr>
              <w:spacing w:after="0" w:line="240" w:lineRule="auto"/>
              <w:jc w:val="both"/>
              <w:rPr>
                <w:rFonts w:ascii="Times New Roman" w:hAnsi="Times New Roman" w:cs="Times New Roman"/>
                <w:iCs/>
                <w:sz w:val="24"/>
                <w:szCs w:val="24"/>
              </w:rPr>
            </w:pPr>
          </w:p>
        </w:tc>
        <w:tc>
          <w:tcPr>
            <w:tcW w:w="0" w:type="auto"/>
            <w:vMerge w:val="restart"/>
            <w:tcBorders>
              <w:left w:val="single" w:sz="4" w:space="0" w:color="auto"/>
              <w:right w:val="single" w:sz="4" w:space="0" w:color="auto"/>
            </w:tcBorders>
            <w:shd w:val="clear" w:color="auto" w:fill="FFFFFF"/>
            <w:tcMar>
              <w:top w:w="15" w:type="dxa"/>
              <w:left w:w="108" w:type="dxa"/>
              <w:bottom w:w="0" w:type="dxa"/>
              <w:right w:w="108" w:type="dxa"/>
            </w:tcMar>
            <w:vAlign w:val="center"/>
            <w:hideMark/>
          </w:tcPr>
          <w:p w:rsidR="00EE6053" w:rsidRPr="00BA5EBA" w:rsidRDefault="00EE6053" w:rsidP="00372913">
            <w:pPr>
              <w:autoSpaceDE w:val="0"/>
              <w:autoSpaceDN w:val="0"/>
              <w:adjustRightInd w:val="0"/>
              <w:spacing w:after="0" w:line="240" w:lineRule="auto"/>
              <w:ind w:firstLine="282"/>
              <w:jc w:val="both"/>
              <w:rPr>
                <w:rFonts w:ascii="Times New Roman" w:hAnsi="Times New Roman" w:cs="Times New Roman"/>
                <w:sz w:val="24"/>
                <w:szCs w:val="24"/>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hideMark/>
          </w:tcPr>
          <w:p w:rsidR="00EE6053" w:rsidRPr="00BA5EBA" w:rsidRDefault="00EE6053" w:rsidP="00372913">
            <w:pPr>
              <w:spacing w:after="0" w:line="240" w:lineRule="auto"/>
              <w:ind w:firstLine="285"/>
              <w:jc w:val="both"/>
              <w:rPr>
                <w:rFonts w:ascii="Times New Roman" w:hAnsi="Times New Roman" w:cs="Times New Roman"/>
                <w:b/>
                <w:sz w:val="24"/>
                <w:szCs w:val="24"/>
              </w:rPr>
            </w:pPr>
            <w:r w:rsidRPr="00BA5EBA">
              <w:rPr>
                <w:rFonts w:ascii="Times New Roman" w:hAnsi="Times New Roman" w:cs="Times New Roman"/>
                <w:b/>
                <w:sz w:val="24"/>
                <w:szCs w:val="24"/>
              </w:rPr>
              <w:t>Продвинутый уровень (хорошо):</w:t>
            </w:r>
          </w:p>
          <w:p w:rsidR="00EE6053" w:rsidRPr="00BA5EBA" w:rsidRDefault="00EE6053" w:rsidP="00372913">
            <w:pPr>
              <w:spacing w:after="0" w:line="240" w:lineRule="auto"/>
              <w:ind w:firstLine="285"/>
              <w:jc w:val="both"/>
              <w:rPr>
                <w:rFonts w:ascii="Times New Roman" w:hAnsi="Times New Roman" w:cs="Times New Roman"/>
                <w:b/>
                <w:sz w:val="24"/>
                <w:szCs w:val="24"/>
              </w:rPr>
            </w:pPr>
            <w:r w:rsidRPr="00BA5EBA">
              <w:rPr>
                <w:rFonts w:ascii="Times New Roman" w:hAnsi="Times New Roman" w:cs="Times New Roman"/>
                <w:i/>
                <w:sz w:val="24"/>
                <w:szCs w:val="24"/>
              </w:rPr>
              <w:t>знает</w:t>
            </w:r>
            <w:r w:rsidRPr="00BA5EBA">
              <w:rPr>
                <w:rFonts w:ascii="Times New Roman" w:hAnsi="Times New Roman" w:cs="Times New Roman"/>
                <w:sz w:val="24"/>
                <w:szCs w:val="24"/>
              </w:rPr>
              <w:t xml:space="preserve"> особенности мотивационной сферы людей разного возраста, их интересы в области физической культуры и спорта, влияние семейных спортивных традиций, результатов занятий физическими упражнениями и других факторов на </w:t>
            </w:r>
            <w:r w:rsidRPr="00BA5EBA">
              <w:rPr>
                <w:rFonts w:ascii="Times New Roman" w:eastAsia="Calibri" w:hAnsi="Times New Roman" w:cs="Times New Roman"/>
                <w:sz w:val="24"/>
                <w:szCs w:val="24"/>
              </w:rPr>
              <w:t>формирование осознанного отношения различных групп населения к физкультурно-спортивной деятельности, мотивационно-ценностных ориентаций и установок ведения здорового образа жизни;</w:t>
            </w:r>
          </w:p>
          <w:p w:rsidR="00EE6053" w:rsidRPr="00BA5EBA" w:rsidRDefault="00EE6053" w:rsidP="00372913">
            <w:pPr>
              <w:spacing w:after="0" w:line="240" w:lineRule="auto"/>
              <w:ind w:firstLine="282"/>
              <w:jc w:val="both"/>
              <w:rPr>
                <w:rFonts w:ascii="Times New Roman" w:eastAsia="Calibri" w:hAnsi="Times New Roman" w:cs="Times New Roman"/>
                <w:sz w:val="24"/>
                <w:szCs w:val="24"/>
              </w:rPr>
            </w:pPr>
            <w:r w:rsidRPr="00BA5EBA">
              <w:rPr>
                <w:rFonts w:ascii="Times New Roman" w:hAnsi="Times New Roman" w:cs="Times New Roman"/>
                <w:i/>
                <w:sz w:val="24"/>
                <w:szCs w:val="24"/>
              </w:rPr>
              <w:t xml:space="preserve"> умеет</w:t>
            </w:r>
            <w:r w:rsidRPr="00BA5EBA">
              <w:rPr>
                <w:rFonts w:ascii="Times New Roman" w:hAnsi="Times New Roman" w:cs="Times New Roman"/>
                <w:sz w:val="24"/>
                <w:szCs w:val="24"/>
              </w:rPr>
              <w:t xml:space="preserve"> ставить воспитательные задачи по </w:t>
            </w:r>
            <w:r w:rsidRPr="00BA5EBA">
              <w:rPr>
                <w:rFonts w:ascii="Times New Roman" w:eastAsia="Calibri" w:hAnsi="Times New Roman" w:cs="Times New Roman"/>
                <w:sz w:val="24"/>
                <w:szCs w:val="24"/>
              </w:rPr>
              <w:t xml:space="preserve">формированию осознанного отношения различных групп населения к физкультурно-спортивной деятельности на основе программно-нормативных документов в области физической культуры и определять пути их решения с учетом специфики запланированных </w:t>
            </w:r>
            <w:r w:rsidRPr="00BA5EBA">
              <w:rPr>
                <w:rFonts w:ascii="Times New Roman" w:eastAsia="Calibri" w:hAnsi="Times New Roman" w:cs="Times New Roman"/>
                <w:sz w:val="24"/>
                <w:szCs w:val="24"/>
              </w:rPr>
              <w:lastRenderedPageBreak/>
              <w:t>образовательных задач и задач физического развития;</w:t>
            </w:r>
          </w:p>
          <w:p w:rsidR="00EE6053" w:rsidRPr="00BA5EBA" w:rsidRDefault="00EE6053" w:rsidP="00372913">
            <w:pPr>
              <w:spacing w:after="0" w:line="240" w:lineRule="auto"/>
              <w:ind w:firstLine="282"/>
              <w:jc w:val="both"/>
              <w:rPr>
                <w:rFonts w:ascii="Times New Roman" w:hAnsi="Times New Roman" w:cs="Times New Roman"/>
                <w:b/>
                <w:sz w:val="24"/>
                <w:szCs w:val="24"/>
              </w:rPr>
            </w:pPr>
            <w:r w:rsidRPr="00BA5EBA">
              <w:rPr>
                <w:rFonts w:ascii="Times New Roman" w:hAnsi="Times New Roman" w:cs="Times New Roman"/>
                <w:i/>
                <w:sz w:val="24"/>
                <w:szCs w:val="24"/>
              </w:rPr>
              <w:t>имеет опыт</w:t>
            </w:r>
            <w:r w:rsidRPr="00BA5EBA">
              <w:rPr>
                <w:rFonts w:ascii="Times New Roman" w:hAnsi="Times New Roman" w:cs="Times New Roman"/>
                <w:sz w:val="24"/>
                <w:szCs w:val="24"/>
              </w:rPr>
              <w:t xml:space="preserve"> комплексного подхода к разработке воспитательных задач </w:t>
            </w:r>
            <w:r w:rsidRPr="00BA5EBA">
              <w:rPr>
                <w:rFonts w:ascii="Times New Roman" w:eastAsia="Calibri" w:hAnsi="Times New Roman" w:cs="Times New Roman"/>
                <w:sz w:val="24"/>
                <w:szCs w:val="24"/>
              </w:rPr>
              <w:t>по формированию</w:t>
            </w:r>
            <w:r w:rsidRPr="00BA5EBA">
              <w:rPr>
                <w:rFonts w:ascii="Times New Roman" w:eastAsia="Calibri" w:hAnsi="Times New Roman" w:cs="Times New Roman"/>
                <w:b/>
                <w:i/>
                <w:sz w:val="24"/>
                <w:szCs w:val="24"/>
              </w:rPr>
              <w:t xml:space="preserve"> </w:t>
            </w:r>
            <w:r w:rsidRPr="00BA5EBA">
              <w:rPr>
                <w:rFonts w:ascii="Times New Roman" w:eastAsia="Calibri" w:hAnsi="Times New Roman" w:cs="Times New Roman"/>
                <w:sz w:val="24"/>
                <w:szCs w:val="24"/>
              </w:rPr>
              <w:t>осознанного отношения различных групп населения к физкультурно-спортивной деятельности, мотивационно-ценностных ориентаций и установок ведения здорового образа жизни</w:t>
            </w:r>
            <w:r w:rsidRPr="00BA5EBA">
              <w:rPr>
                <w:rFonts w:ascii="Times New Roman" w:hAnsi="Times New Roman" w:cs="Times New Roman"/>
                <w:sz w:val="24"/>
                <w:szCs w:val="24"/>
              </w:rPr>
              <w:t xml:space="preserve"> на базе </w:t>
            </w:r>
            <w:r w:rsidRPr="00BA5EBA">
              <w:rPr>
                <w:rFonts w:ascii="Times New Roman" w:eastAsia="Calibri" w:hAnsi="Times New Roman" w:cs="Times New Roman"/>
                <w:sz w:val="24"/>
                <w:szCs w:val="24"/>
              </w:rPr>
              <w:t>программно-нормативных документов в области физической культуры и определять пути их решения через инициирование активных действий воспитанника;</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vAlign w:val="center"/>
            <w:hideMark/>
          </w:tcPr>
          <w:p w:rsidR="00EE6053" w:rsidRPr="00BA5EBA" w:rsidRDefault="00EE6053" w:rsidP="00372913">
            <w:pPr>
              <w:spacing w:after="0" w:line="240" w:lineRule="auto"/>
              <w:jc w:val="center"/>
              <w:rPr>
                <w:rFonts w:ascii="Times New Roman" w:hAnsi="Times New Roman" w:cs="Times New Roman"/>
                <w:i/>
                <w:iCs/>
                <w:sz w:val="24"/>
                <w:szCs w:val="24"/>
              </w:rPr>
            </w:pPr>
            <w:r w:rsidRPr="00BA5EBA">
              <w:rPr>
                <w:rFonts w:ascii="Times New Roman" w:hAnsi="Times New Roman" w:cs="Times New Roman"/>
                <w:i/>
                <w:iCs/>
                <w:sz w:val="24"/>
                <w:szCs w:val="24"/>
              </w:rPr>
              <w:lastRenderedPageBreak/>
              <w:t>устный опрос;</w:t>
            </w:r>
          </w:p>
          <w:p w:rsidR="00EE6053" w:rsidRPr="00BA5EBA" w:rsidRDefault="00EE6053" w:rsidP="00372913">
            <w:pPr>
              <w:spacing w:after="0" w:line="240" w:lineRule="auto"/>
              <w:jc w:val="center"/>
              <w:rPr>
                <w:rFonts w:ascii="Times New Roman" w:hAnsi="Times New Roman" w:cs="Times New Roman"/>
                <w:i/>
                <w:iCs/>
                <w:sz w:val="24"/>
                <w:szCs w:val="24"/>
              </w:rPr>
            </w:pPr>
            <w:r w:rsidRPr="00BA5EBA">
              <w:rPr>
                <w:rFonts w:ascii="Times New Roman" w:hAnsi="Times New Roman" w:cs="Times New Roman"/>
                <w:i/>
                <w:iCs/>
                <w:sz w:val="24"/>
                <w:szCs w:val="24"/>
              </w:rPr>
              <w:t>письменный опрос;</w:t>
            </w:r>
          </w:p>
          <w:p w:rsidR="00EE6053" w:rsidRPr="00BA5EBA" w:rsidRDefault="00EE6053" w:rsidP="00372913">
            <w:pPr>
              <w:spacing w:after="0" w:line="240" w:lineRule="auto"/>
              <w:jc w:val="center"/>
              <w:rPr>
                <w:rFonts w:ascii="Times New Roman" w:hAnsi="Times New Roman" w:cs="Times New Roman"/>
                <w:i/>
                <w:iCs/>
                <w:sz w:val="24"/>
                <w:szCs w:val="24"/>
              </w:rPr>
            </w:pPr>
            <w:r w:rsidRPr="00BA5EBA">
              <w:rPr>
                <w:rFonts w:ascii="Times New Roman" w:hAnsi="Times New Roman" w:cs="Times New Roman"/>
                <w:i/>
                <w:sz w:val="24"/>
                <w:szCs w:val="24"/>
              </w:rPr>
              <w:t>проверка отчета и заключения по результатам практического занятия;</w:t>
            </w:r>
          </w:p>
          <w:p w:rsidR="00EE6053" w:rsidRPr="00BA5EBA" w:rsidRDefault="00EE6053" w:rsidP="00372913">
            <w:pPr>
              <w:spacing w:after="0" w:line="240" w:lineRule="auto"/>
              <w:jc w:val="center"/>
              <w:rPr>
                <w:rFonts w:ascii="Times New Roman" w:hAnsi="Times New Roman" w:cs="Times New Roman"/>
                <w:i/>
                <w:iCs/>
                <w:sz w:val="24"/>
                <w:szCs w:val="24"/>
              </w:rPr>
            </w:pPr>
            <w:r w:rsidRPr="00BA5EBA">
              <w:rPr>
                <w:rFonts w:ascii="Times New Roman" w:hAnsi="Times New Roman" w:cs="Times New Roman"/>
                <w:i/>
                <w:iCs/>
                <w:sz w:val="24"/>
                <w:szCs w:val="24"/>
              </w:rPr>
              <w:t>письменная контрольная работа;</w:t>
            </w:r>
          </w:p>
          <w:p w:rsidR="00EE6053" w:rsidRPr="00BA5EBA" w:rsidRDefault="00EE6053" w:rsidP="00372913">
            <w:pPr>
              <w:spacing w:after="0" w:line="240" w:lineRule="auto"/>
              <w:jc w:val="center"/>
              <w:rPr>
                <w:rFonts w:ascii="Times New Roman" w:hAnsi="Times New Roman" w:cs="Times New Roman"/>
                <w:i/>
                <w:iCs/>
                <w:sz w:val="24"/>
                <w:szCs w:val="24"/>
              </w:rPr>
            </w:pPr>
            <w:r w:rsidRPr="00BA5EBA">
              <w:rPr>
                <w:rFonts w:ascii="Times New Roman" w:hAnsi="Times New Roman" w:cs="Times New Roman"/>
                <w:i/>
                <w:iCs/>
                <w:sz w:val="24"/>
                <w:szCs w:val="24"/>
              </w:rPr>
              <w:t>зачёт;</w:t>
            </w:r>
          </w:p>
          <w:p w:rsidR="00EE6053" w:rsidRPr="00BA5EBA" w:rsidRDefault="00EE6053" w:rsidP="00372913">
            <w:pPr>
              <w:spacing w:after="0" w:line="240" w:lineRule="auto"/>
              <w:jc w:val="center"/>
              <w:rPr>
                <w:rFonts w:ascii="Times New Roman" w:hAnsi="Times New Roman" w:cs="Times New Roman"/>
                <w:iCs/>
                <w:sz w:val="24"/>
                <w:szCs w:val="24"/>
              </w:rPr>
            </w:pPr>
          </w:p>
        </w:tc>
      </w:tr>
      <w:tr w:rsidR="00EE6053" w:rsidRPr="00BA5EBA" w:rsidTr="00BF188C">
        <w:trPr>
          <w:trHeight w:val="5785"/>
        </w:trPr>
        <w:tc>
          <w:tcPr>
            <w:tcW w:w="0" w:type="auto"/>
            <w:vMerge/>
            <w:tcBorders>
              <w:left w:val="single" w:sz="4" w:space="0" w:color="auto"/>
              <w:right w:val="single" w:sz="4" w:space="0" w:color="auto"/>
            </w:tcBorders>
            <w:shd w:val="clear" w:color="auto" w:fill="FFFFFF"/>
          </w:tcPr>
          <w:p w:rsidR="00EE6053" w:rsidRPr="00BA5EBA" w:rsidRDefault="00EE6053" w:rsidP="00372913">
            <w:pPr>
              <w:spacing w:after="0" w:line="240" w:lineRule="auto"/>
              <w:jc w:val="both"/>
              <w:rPr>
                <w:rFonts w:ascii="Times New Roman" w:hAnsi="Times New Roman" w:cs="Times New Roman"/>
                <w:iCs/>
                <w:sz w:val="24"/>
                <w:szCs w:val="24"/>
              </w:rPr>
            </w:pPr>
          </w:p>
        </w:tc>
        <w:tc>
          <w:tcPr>
            <w:tcW w:w="0" w:type="auto"/>
            <w:vMerge/>
            <w:tcBorders>
              <w:left w:val="single" w:sz="4" w:space="0" w:color="auto"/>
              <w:right w:val="single" w:sz="4" w:space="0" w:color="auto"/>
            </w:tcBorders>
            <w:shd w:val="clear" w:color="auto" w:fill="FFFFFF"/>
            <w:tcMar>
              <w:top w:w="15" w:type="dxa"/>
              <w:left w:w="108" w:type="dxa"/>
              <w:bottom w:w="0" w:type="dxa"/>
              <w:right w:w="108" w:type="dxa"/>
            </w:tcMar>
            <w:vAlign w:val="center"/>
            <w:hideMark/>
          </w:tcPr>
          <w:p w:rsidR="00EE6053" w:rsidRPr="00BA5EBA" w:rsidRDefault="00EE6053" w:rsidP="00372913">
            <w:pPr>
              <w:autoSpaceDE w:val="0"/>
              <w:autoSpaceDN w:val="0"/>
              <w:adjustRightInd w:val="0"/>
              <w:spacing w:after="0" w:line="240" w:lineRule="auto"/>
              <w:ind w:firstLine="282"/>
              <w:jc w:val="both"/>
              <w:rPr>
                <w:rFonts w:ascii="Times New Roman" w:hAnsi="Times New Roman" w:cs="Times New Roman"/>
                <w:sz w:val="24"/>
                <w:szCs w:val="24"/>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hideMark/>
          </w:tcPr>
          <w:p w:rsidR="00EE6053" w:rsidRPr="00BA5EBA" w:rsidRDefault="00EE6053" w:rsidP="00372913">
            <w:pPr>
              <w:spacing w:after="0" w:line="240" w:lineRule="auto"/>
              <w:ind w:firstLine="285"/>
              <w:jc w:val="both"/>
              <w:rPr>
                <w:rFonts w:ascii="Times New Roman" w:hAnsi="Times New Roman" w:cs="Times New Roman"/>
                <w:b/>
                <w:sz w:val="24"/>
                <w:szCs w:val="24"/>
              </w:rPr>
            </w:pPr>
            <w:r w:rsidRPr="00BA5EBA">
              <w:rPr>
                <w:rFonts w:ascii="Times New Roman" w:hAnsi="Times New Roman" w:cs="Times New Roman"/>
                <w:b/>
                <w:sz w:val="24"/>
                <w:szCs w:val="24"/>
              </w:rPr>
              <w:t>Высокий уровень (отлично):</w:t>
            </w:r>
          </w:p>
          <w:p w:rsidR="00EE6053" w:rsidRPr="00BA5EBA" w:rsidRDefault="00EE6053" w:rsidP="00372913">
            <w:pPr>
              <w:spacing w:after="0" w:line="240" w:lineRule="auto"/>
              <w:ind w:firstLine="285"/>
              <w:jc w:val="both"/>
              <w:rPr>
                <w:rFonts w:ascii="Times New Roman" w:hAnsi="Times New Roman" w:cs="Times New Roman"/>
                <w:b/>
                <w:sz w:val="24"/>
                <w:szCs w:val="24"/>
              </w:rPr>
            </w:pPr>
            <w:r w:rsidRPr="00BA5EBA">
              <w:rPr>
                <w:rFonts w:ascii="Times New Roman" w:hAnsi="Times New Roman" w:cs="Times New Roman"/>
                <w:i/>
                <w:sz w:val="24"/>
                <w:szCs w:val="24"/>
              </w:rPr>
              <w:t xml:space="preserve">знает </w:t>
            </w:r>
            <w:r w:rsidRPr="00BA5EBA">
              <w:rPr>
                <w:rFonts w:ascii="Times New Roman" w:hAnsi="Times New Roman" w:cs="Times New Roman"/>
                <w:sz w:val="24"/>
                <w:szCs w:val="24"/>
              </w:rPr>
              <w:t xml:space="preserve"> пути создания педагогических условий для формирования устойчивых побудительных мотивов к занятиям физкультурно-спортивной деятельностью различных групп населения;</w:t>
            </w:r>
          </w:p>
          <w:p w:rsidR="00EE6053" w:rsidRPr="00BA5EBA" w:rsidRDefault="00EE6053" w:rsidP="00372913">
            <w:pPr>
              <w:spacing w:after="0" w:line="240" w:lineRule="auto"/>
              <w:ind w:firstLine="282"/>
              <w:jc w:val="both"/>
              <w:rPr>
                <w:rFonts w:ascii="Times New Roman" w:eastAsia="Calibri" w:hAnsi="Times New Roman" w:cs="Times New Roman"/>
                <w:sz w:val="24"/>
                <w:szCs w:val="24"/>
              </w:rPr>
            </w:pPr>
            <w:r w:rsidRPr="00BA5EBA">
              <w:rPr>
                <w:rFonts w:ascii="Times New Roman" w:hAnsi="Times New Roman" w:cs="Times New Roman"/>
                <w:sz w:val="24"/>
                <w:szCs w:val="24"/>
              </w:rPr>
              <w:t xml:space="preserve"> </w:t>
            </w:r>
            <w:r w:rsidRPr="00BA5EBA">
              <w:rPr>
                <w:rFonts w:ascii="Times New Roman" w:hAnsi="Times New Roman" w:cs="Times New Roman"/>
                <w:i/>
                <w:sz w:val="24"/>
                <w:szCs w:val="24"/>
              </w:rPr>
              <w:t>умеет</w:t>
            </w:r>
            <w:r w:rsidRPr="00BA5EBA">
              <w:rPr>
                <w:rFonts w:ascii="Times New Roman" w:hAnsi="Times New Roman" w:cs="Times New Roman"/>
                <w:sz w:val="24"/>
                <w:szCs w:val="24"/>
              </w:rPr>
              <w:t xml:space="preserve"> самостоятельно определять воспитательные задачи по </w:t>
            </w:r>
            <w:r w:rsidRPr="00BA5EBA">
              <w:rPr>
                <w:rFonts w:ascii="Times New Roman" w:eastAsia="Calibri" w:hAnsi="Times New Roman" w:cs="Times New Roman"/>
                <w:sz w:val="24"/>
                <w:szCs w:val="24"/>
              </w:rPr>
              <w:t>формированию осознанного отношения различных групп населения к физкультурно-спортивной деятельности с учетом индивидуальных особенностей занимающихся, выбирать адекватные для их решения  методы и средства;</w:t>
            </w:r>
          </w:p>
          <w:p w:rsidR="00EE6053" w:rsidRPr="00BA5EBA" w:rsidRDefault="00EE6053" w:rsidP="00372913">
            <w:pPr>
              <w:spacing w:after="0" w:line="240" w:lineRule="auto"/>
              <w:ind w:firstLine="282"/>
              <w:jc w:val="both"/>
              <w:rPr>
                <w:rFonts w:ascii="Times New Roman" w:hAnsi="Times New Roman" w:cs="Times New Roman"/>
                <w:b/>
                <w:sz w:val="24"/>
                <w:szCs w:val="24"/>
              </w:rPr>
            </w:pPr>
            <w:r w:rsidRPr="00BA5EBA">
              <w:rPr>
                <w:rFonts w:ascii="Times New Roman" w:hAnsi="Times New Roman" w:cs="Times New Roman"/>
                <w:i/>
                <w:sz w:val="24"/>
                <w:szCs w:val="24"/>
              </w:rPr>
              <w:t>имеет опыт</w:t>
            </w:r>
            <w:r w:rsidRPr="00BA5EBA">
              <w:rPr>
                <w:rFonts w:ascii="Times New Roman" w:hAnsi="Times New Roman" w:cs="Times New Roman"/>
                <w:sz w:val="24"/>
                <w:szCs w:val="24"/>
              </w:rPr>
              <w:t xml:space="preserve"> разработки воспитательных задач </w:t>
            </w:r>
            <w:r w:rsidRPr="00BA5EBA">
              <w:rPr>
                <w:rFonts w:ascii="Times New Roman" w:eastAsia="Calibri" w:hAnsi="Times New Roman" w:cs="Times New Roman"/>
                <w:sz w:val="24"/>
                <w:szCs w:val="24"/>
              </w:rPr>
              <w:t>по формированию</w:t>
            </w:r>
            <w:r w:rsidRPr="00BA5EBA">
              <w:rPr>
                <w:rFonts w:ascii="Times New Roman" w:eastAsia="Calibri" w:hAnsi="Times New Roman" w:cs="Times New Roman"/>
                <w:b/>
                <w:i/>
                <w:sz w:val="24"/>
                <w:szCs w:val="24"/>
              </w:rPr>
              <w:t xml:space="preserve"> </w:t>
            </w:r>
            <w:r w:rsidRPr="00BA5EBA">
              <w:rPr>
                <w:rFonts w:ascii="Times New Roman" w:eastAsia="Calibri" w:hAnsi="Times New Roman" w:cs="Times New Roman"/>
                <w:sz w:val="24"/>
                <w:szCs w:val="24"/>
              </w:rPr>
              <w:t xml:space="preserve">осознанного отношения различных групп населения к физкультурно-спортивной деятельности, мотивационно-ценностных ориентаций и установок ведения здорового образа жизни и может объяснить, почему так планируется </w:t>
            </w:r>
            <w:r w:rsidRPr="00BA5EBA">
              <w:rPr>
                <w:rFonts w:ascii="Times New Roman" w:eastAsia="Calibri" w:hAnsi="Times New Roman" w:cs="Times New Roman"/>
                <w:sz w:val="24"/>
                <w:szCs w:val="24"/>
              </w:rPr>
              <w:lastRenderedPageBreak/>
              <w:t>процесс воспитания, раскрыть его идеи и особенности;</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vAlign w:val="center"/>
            <w:hideMark/>
          </w:tcPr>
          <w:p w:rsidR="00EE6053" w:rsidRPr="00BA5EBA" w:rsidRDefault="00EE6053" w:rsidP="00372913">
            <w:pPr>
              <w:spacing w:after="0" w:line="240" w:lineRule="auto"/>
              <w:jc w:val="center"/>
              <w:rPr>
                <w:rFonts w:ascii="Times New Roman" w:hAnsi="Times New Roman" w:cs="Times New Roman"/>
                <w:i/>
                <w:iCs/>
                <w:sz w:val="24"/>
                <w:szCs w:val="24"/>
              </w:rPr>
            </w:pPr>
            <w:r w:rsidRPr="00BA5EBA">
              <w:rPr>
                <w:rFonts w:ascii="Times New Roman" w:hAnsi="Times New Roman" w:cs="Times New Roman"/>
                <w:i/>
                <w:iCs/>
                <w:sz w:val="24"/>
                <w:szCs w:val="24"/>
              </w:rPr>
              <w:lastRenderedPageBreak/>
              <w:t>устный опрос;</w:t>
            </w:r>
          </w:p>
          <w:p w:rsidR="00EE6053" w:rsidRPr="00BA5EBA" w:rsidRDefault="00EE6053" w:rsidP="00372913">
            <w:pPr>
              <w:spacing w:after="0" w:line="240" w:lineRule="auto"/>
              <w:jc w:val="center"/>
              <w:rPr>
                <w:rFonts w:ascii="Times New Roman" w:hAnsi="Times New Roman" w:cs="Times New Roman"/>
                <w:i/>
                <w:iCs/>
                <w:sz w:val="24"/>
                <w:szCs w:val="24"/>
              </w:rPr>
            </w:pPr>
            <w:r w:rsidRPr="00BA5EBA">
              <w:rPr>
                <w:rFonts w:ascii="Times New Roman" w:hAnsi="Times New Roman" w:cs="Times New Roman"/>
                <w:i/>
                <w:iCs/>
                <w:sz w:val="24"/>
                <w:szCs w:val="24"/>
              </w:rPr>
              <w:t>письменный опрос;</w:t>
            </w:r>
          </w:p>
          <w:p w:rsidR="00EE6053" w:rsidRPr="00BA5EBA" w:rsidRDefault="00EE6053" w:rsidP="00372913">
            <w:pPr>
              <w:spacing w:after="0" w:line="240" w:lineRule="auto"/>
              <w:jc w:val="center"/>
              <w:rPr>
                <w:rFonts w:ascii="Times New Roman" w:hAnsi="Times New Roman" w:cs="Times New Roman"/>
                <w:i/>
                <w:iCs/>
                <w:sz w:val="24"/>
                <w:szCs w:val="24"/>
              </w:rPr>
            </w:pPr>
            <w:r w:rsidRPr="00BA5EBA">
              <w:rPr>
                <w:rFonts w:ascii="Times New Roman" w:hAnsi="Times New Roman" w:cs="Times New Roman"/>
                <w:i/>
                <w:sz w:val="24"/>
                <w:szCs w:val="24"/>
              </w:rPr>
              <w:t>проверка отчета и заключения по результатам практического занятия;</w:t>
            </w:r>
          </w:p>
          <w:p w:rsidR="00EE6053" w:rsidRPr="00BA5EBA" w:rsidRDefault="00EE6053" w:rsidP="00372913">
            <w:pPr>
              <w:spacing w:after="0" w:line="240" w:lineRule="auto"/>
              <w:jc w:val="center"/>
              <w:rPr>
                <w:rFonts w:ascii="Times New Roman" w:hAnsi="Times New Roman" w:cs="Times New Roman"/>
                <w:i/>
                <w:iCs/>
                <w:sz w:val="24"/>
                <w:szCs w:val="24"/>
              </w:rPr>
            </w:pPr>
            <w:r w:rsidRPr="00BA5EBA">
              <w:rPr>
                <w:rFonts w:ascii="Times New Roman" w:hAnsi="Times New Roman" w:cs="Times New Roman"/>
                <w:i/>
                <w:iCs/>
                <w:sz w:val="24"/>
                <w:szCs w:val="24"/>
              </w:rPr>
              <w:t>письменная контрольная работа;</w:t>
            </w:r>
          </w:p>
          <w:p w:rsidR="00EE6053" w:rsidRPr="00BA5EBA" w:rsidRDefault="00EE6053" w:rsidP="00372913">
            <w:pPr>
              <w:spacing w:after="0" w:line="240" w:lineRule="auto"/>
              <w:jc w:val="center"/>
              <w:rPr>
                <w:rFonts w:ascii="Times New Roman" w:hAnsi="Times New Roman" w:cs="Times New Roman"/>
                <w:i/>
                <w:iCs/>
                <w:sz w:val="24"/>
                <w:szCs w:val="24"/>
              </w:rPr>
            </w:pPr>
            <w:r w:rsidRPr="00BA5EBA">
              <w:rPr>
                <w:rFonts w:ascii="Times New Roman" w:hAnsi="Times New Roman" w:cs="Times New Roman"/>
                <w:i/>
                <w:iCs/>
                <w:sz w:val="24"/>
                <w:szCs w:val="24"/>
              </w:rPr>
              <w:t>зачёт;</w:t>
            </w:r>
          </w:p>
          <w:p w:rsidR="00EE6053" w:rsidRPr="00BA5EBA" w:rsidRDefault="00EE6053" w:rsidP="00372913">
            <w:pPr>
              <w:spacing w:after="0" w:line="240" w:lineRule="auto"/>
              <w:jc w:val="center"/>
              <w:rPr>
                <w:rFonts w:ascii="Times New Roman" w:hAnsi="Times New Roman" w:cs="Times New Roman"/>
                <w:iCs/>
                <w:sz w:val="24"/>
                <w:szCs w:val="24"/>
              </w:rPr>
            </w:pPr>
          </w:p>
        </w:tc>
      </w:tr>
      <w:tr w:rsidR="00EE6053" w:rsidRPr="00BA5EBA" w:rsidTr="00BF188C">
        <w:trPr>
          <w:trHeight w:val="2160"/>
        </w:trPr>
        <w:tc>
          <w:tcPr>
            <w:tcW w:w="0" w:type="auto"/>
            <w:vMerge w:val="restart"/>
            <w:tcBorders>
              <w:top w:val="single" w:sz="4" w:space="0" w:color="auto"/>
              <w:left w:val="single" w:sz="4" w:space="0" w:color="auto"/>
              <w:right w:val="single" w:sz="4" w:space="0" w:color="auto"/>
            </w:tcBorders>
            <w:shd w:val="clear" w:color="auto" w:fill="FFFFFF"/>
          </w:tcPr>
          <w:p w:rsidR="00EE6053" w:rsidRPr="00BA5EBA" w:rsidRDefault="00EE6053" w:rsidP="00372913">
            <w:pPr>
              <w:spacing w:after="0" w:line="240" w:lineRule="auto"/>
              <w:jc w:val="both"/>
              <w:rPr>
                <w:rFonts w:ascii="Times New Roman" w:hAnsi="Times New Roman" w:cs="Times New Roman"/>
                <w:iCs/>
                <w:sz w:val="24"/>
                <w:szCs w:val="24"/>
              </w:rPr>
            </w:pPr>
          </w:p>
          <w:p w:rsidR="00EE6053" w:rsidRPr="00BA5EBA" w:rsidRDefault="00EE6053" w:rsidP="00372913">
            <w:pPr>
              <w:spacing w:after="0" w:line="240" w:lineRule="auto"/>
              <w:rPr>
                <w:rFonts w:ascii="Times New Roman" w:hAnsi="Times New Roman" w:cs="Times New Roman"/>
                <w:sz w:val="24"/>
                <w:szCs w:val="24"/>
              </w:rPr>
            </w:pPr>
          </w:p>
          <w:p w:rsidR="00EE6053" w:rsidRPr="00BA5EBA" w:rsidRDefault="00EE6053" w:rsidP="00372913">
            <w:pPr>
              <w:spacing w:after="0" w:line="240" w:lineRule="auto"/>
              <w:rPr>
                <w:rFonts w:ascii="Times New Roman" w:hAnsi="Times New Roman" w:cs="Times New Roman"/>
                <w:sz w:val="24"/>
                <w:szCs w:val="24"/>
              </w:rPr>
            </w:pPr>
          </w:p>
          <w:p w:rsidR="00EE6053" w:rsidRPr="00BA5EBA" w:rsidRDefault="00EE6053" w:rsidP="00372913">
            <w:pPr>
              <w:spacing w:after="0" w:line="240" w:lineRule="auto"/>
              <w:rPr>
                <w:rFonts w:ascii="Times New Roman" w:hAnsi="Times New Roman" w:cs="Times New Roman"/>
                <w:sz w:val="24"/>
                <w:szCs w:val="24"/>
              </w:rPr>
            </w:pPr>
          </w:p>
          <w:p w:rsidR="00EE6053" w:rsidRPr="00BA5EBA" w:rsidRDefault="00EE6053" w:rsidP="00372913">
            <w:pPr>
              <w:spacing w:after="0" w:line="240" w:lineRule="auto"/>
              <w:rPr>
                <w:rFonts w:ascii="Times New Roman" w:hAnsi="Times New Roman" w:cs="Times New Roman"/>
                <w:sz w:val="24"/>
                <w:szCs w:val="24"/>
              </w:rPr>
            </w:pPr>
          </w:p>
          <w:p w:rsidR="00EE6053" w:rsidRPr="00BA5EBA" w:rsidRDefault="00EE6053" w:rsidP="00372913">
            <w:pPr>
              <w:spacing w:after="0" w:line="240" w:lineRule="auto"/>
              <w:rPr>
                <w:rFonts w:ascii="Times New Roman" w:hAnsi="Times New Roman" w:cs="Times New Roman"/>
                <w:sz w:val="24"/>
                <w:szCs w:val="24"/>
              </w:rPr>
            </w:pPr>
          </w:p>
          <w:p w:rsidR="00EE6053" w:rsidRPr="00BA5EBA" w:rsidRDefault="00EE6053" w:rsidP="00372913">
            <w:pPr>
              <w:spacing w:after="0" w:line="240" w:lineRule="auto"/>
              <w:rPr>
                <w:rFonts w:ascii="Times New Roman" w:hAnsi="Times New Roman" w:cs="Times New Roman"/>
                <w:sz w:val="24"/>
                <w:szCs w:val="24"/>
              </w:rPr>
            </w:pPr>
          </w:p>
          <w:p w:rsidR="00EE6053" w:rsidRPr="00BA5EBA" w:rsidRDefault="00EE6053" w:rsidP="00372913">
            <w:pPr>
              <w:spacing w:after="0" w:line="240" w:lineRule="auto"/>
              <w:rPr>
                <w:rFonts w:ascii="Times New Roman" w:hAnsi="Times New Roman" w:cs="Times New Roman"/>
                <w:sz w:val="24"/>
                <w:szCs w:val="24"/>
              </w:rPr>
            </w:pPr>
          </w:p>
          <w:p w:rsidR="00EE6053" w:rsidRPr="00BA5EBA" w:rsidRDefault="00EE6053" w:rsidP="00372913">
            <w:pPr>
              <w:spacing w:after="0" w:line="240" w:lineRule="auto"/>
              <w:rPr>
                <w:rFonts w:ascii="Times New Roman" w:hAnsi="Times New Roman" w:cs="Times New Roman"/>
                <w:sz w:val="24"/>
                <w:szCs w:val="24"/>
              </w:rPr>
            </w:pPr>
          </w:p>
          <w:p w:rsidR="00EE6053" w:rsidRPr="00BA5EBA" w:rsidRDefault="00EE6053" w:rsidP="00372913">
            <w:pPr>
              <w:spacing w:after="0" w:line="240" w:lineRule="auto"/>
              <w:rPr>
                <w:rFonts w:ascii="Times New Roman" w:hAnsi="Times New Roman" w:cs="Times New Roman"/>
                <w:sz w:val="24"/>
                <w:szCs w:val="24"/>
              </w:rPr>
            </w:pPr>
          </w:p>
          <w:p w:rsidR="00EE6053" w:rsidRPr="00BA5EBA" w:rsidRDefault="00EE6053" w:rsidP="00372913">
            <w:pPr>
              <w:spacing w:after="0" w:line="240" w:lineRule="auto"/>
              <w:rPr>
                <w:rFonts w:ascii="Times New Roman" w:hAnsi="Times New Roman" w:cs="Times New Roman"/>
                <w:sz w:val="24"/>
                <w:szCs w:val="24"/>
              </w:rPr>
            </w:pPr>
          </w:p>
          <w:p w:rsidR="00EE6053" w:rsidRPr="00BA5EBA" w:rsidRDefault="00EE6053"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ПК-1</w:t>
            </w:r>
          </w:p>
        </w:tc>
        <w:tc>
          <w:tcPr>
            <w:tcW w:w="0" w:type="auto"/>
            <w:vMerge w:val="restart"/>
            <w:tcBorders>
              <w:top w:val="single" w:sz="4" w:space="0" w:color="auto"/>
              <w:left w:val="single" w:sz="4" w:space="0" w:color="auto"/>
              <w:right w:val="single" w:sz="4" w:space="0" w:color="auto"/>
            </w:tcBorders>
            <w:shd w:val="clear" w:color="auto" w:fill="FFFFFF"/>
            <w:tcMar>
              <w:top w:w="15" w:type="dxa"/>
              <w:left w:w="108" w:type="dxa"/>
              <w:bottom w:w="0" w:type="dxa"/>
              <w:right w:w="108" w:type="dxa"/>
            </w:tcMar>
            <w:vAlign w:val="center"/>
            <w:hideMark/>
          </w:tcPr>
          <w:p w:rsidR="00EE6053" w:rsidRPr="00BA5EBA" w:rsidRDefault="00EE6053" w:rsidP="00372913">
            <w:pPr>
              <w:autoSpaceDE w:val="0"/>
              <w:autoSpaceDN w:val="0"/>
              <w:adjustRightInd w:val="0"/>
              <w:spacing w:after="0" w:line="240" w:lineRule="auto"/>
              <w:ind w:firstLine="282"/>
              <w:jc w:val="both"/>
              <w:rPr>
                <w:rFonts w:ascii="Times New Roman" w:hAnsi="Times New Roman" w:cs="Times New Roman"/>
                <w:sz w:val="24"/>
                <w:szCs w:val="24"/>
              </w:rPr>
            </w:pPr>
            <w:r w:rsidRPr="00BA5EBA">
              <w:rPr>
                <w:rFonts w:ascii="Times New Roman" w:hAnsi="Times New Roman" w:cs="Times New Roman"/>
                <w:i/>
                <w:sz w:val="24"/>
                <w:szCs w:val="24"/>
              </w:rPr>
              <w:t>знание</w:t>
            </w:r>
            <w:r w:rsidRPr="00BA5EBA">
              <w:rPr>
                <w:rFonts w:ascii="Times New Roman" w:hAnsi="Times New Roman" w:cs="Times New Roman"/>
                <w:sz w:val="24"/>
                <w:szCs w:val="24"/>
              </w:rPr>
              <w:t xml:space="preserve"> положений и принципов педагогики, методов педагогического контроля и контроля качества обучения, актуальных дидактических технологий;</w:t>
            </w:r>
          </w:p>
          <w:p w:rsidR="00EE6053" w:rsidRPr="00BA5EBA" w:rsidRDefault="00EE6053" w:rsidP="00372913">
            <w:pPr>
              <w:spacing w:after="0" w:line="240" w:lineRule="auto"/>
              <w:ind w:firstLine="282"/>
              <w:jc w:val="both"/>
              <w:rPr>
                <w:rFonts w:ascii="Times New Roman" w:hAnsi="Times New Roman" w:cs="Times New Roman"/>
                <w:sz w:val="24"/>
                <w:szCs w:val="24"/>
              </w:rPr>
            </w:pPr>
            <w:r w:rsidRPr="00BA5EBA">
              <w:rPr>
                <w:rFonts w:ascii="Times New Roman" w:hAnsi="Times New Roman" w:cs="Times New Roman"/>
                <w:i/>
                <w:sz w:val="24"/>
                <w:szCs w:val="24"/>
              </w:rPr>
              <w:t xml:space="preserve">умение </w:t>
            </w:r>
            <w:r w:rsidRPr="00BA5EBA">
              <w:rPr>
                <w:rFonts w:ascii="Times New Roman" w:hAnsi="Times New Roman" w:cs="Times New Roman"/>
                <w:sz w:val="24"/>
                <w:szCs w:val="24"/>
              </w:rPr>
              <w:t>использовать основные положения и принципы педагогики, методы педагогического контроля и контроля качества обучения, актуальные дидактические технологии;</w:t>
            </w:r>
          </w:p>
          <w:p w:rsidR="00EE6053" w:rsidRPr="00BA5EBA" w:rsidRDefault="00EE6053" w:rsidP="00372913">
            <w:pPr>
              <w:spacing w:after="0" w:line="240" w:lineRule="auto"/>
              <w:ind w:firstLine="282"/>
              <w:jc w:val="both"/>
              <w:rPr>
                <w:rFonts w:ascii="Times New Roman" w:hAnsi="Times New Roman" w:cs="Times New Roman"/>
                <w:sz w:val="24"/>
                <w:szCs w:val="24"/>
              </w:rPr>
            </w:pPr>
            <w:r w:rsidRPr="00BA5EBA">
              <w:rPr>
                <w:rFonts w:ascii="Times New Roman" w:hAnsi="Times New Roman" w:cs="Times New Roman"/>
                <w:i/>
                <w:sz w:val="24"/>
                <w:szCs w:val="24"/>
              </w:rPr>
              <w:t>опыта</w:t>
            </w:r>
            <w:r w:rsidRPr="00BA5EBA">
              <w:rPr>
                <w:rFonts w:ascii="Times New Roman" w:hAnsi="Times New Roman" w:cs="Times New Roman"/>
                <w:sz w:val="24"/>
                <w:szCs w:val="24"/>
              </w:rPr>
              <w:t xml:space="preserve"> педагогического контроля и контроля качества обучения, актуальных дидактических технологий;</w:t>
            </w:r>
          </w:p>
          <w:p w:rsidR="00EE6053" w:rsidRPr="00BA5EBA" w:rsidRDefault="00EE6053" w:rsidP="00372913">
            <w:pPr>
              <w:autoSpaceDE w:val="0"/>
              <w:autoSpaceDN w:val="0"/>
              <w:adjustRightInd w:val="0"/>
              <w:spacing w:after="0" w:line="240" w:lineRule="auto"/>
              <w:ind w:firstLine="282"/>
              <w:jc w:val="both"/>
              <w:rPr>
                <w:rFonts w:ascii="Times New Roman" w:hAnsi="Times New Roman" w:cs="Times New Roman"/>
                <w:sz w:val="24"/>
                <w:szCs w:val="24"/>
              </w:rPr>
            </w:pPr>
          </w:p>
          <w:p w:rsidR="00EE6053" w:rsidRPr="00BA5EBA" w:rsidRDefault="00EE6053" w:rsidP="00372913">
            <w:pPr>
              <w:autoSpaceDE w:val="0"/>
              <w:autoSpaceDN w:val="0"/>
              <w:adjustRightInd w:val="0"/>
              <w:spacing w:after="0" w:line="240" w:lineRule="auto"/>
              <w:ind w:firstLine="282"/>
              <w:jc w:val="both"/>
              <w:rPr>
                <w:rFonts w:ascii="Times New Roman" w:hAnsi="Times New Roman" w:cs="Times New Roman"/>
                <w:sz w:val="24"/>
                <w:szCs w:val="24"/>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hideMark/>
          </w:tcPr>
          <w:p w:rsidR="00EE6053" w:rsidRPr="00BA5EBA" w:rsidRDefault="00EE6053" w:rsidP="00372913">
            <w:pPr>
              <w:spacing w:after="0" w:line="240" w:lineRule="auto"/>
              <w:ind w:firstLine="285"/>
              <w:jc w:val="both"/>
              <w:rPr>
                <w:rFonts w:ascii="Times New Roman" w:hAnsi="Times New Roman" w:cs="Times New Roman"/>
                <w:b/>
                <w:sz w:val="24"/>
                <w:szCs w:val="24"/>
              </w:rPr>
            </w:pPr>
            <w:r w:rsidRPr="00BA5EBA">
              <w:rPr>
                <w:rFonts w:ascii="Times New Roman" w:hAnsi="Times New Roman" w:cs="Times New Roman"/>
                <w:b/>
                <w:sz w:val="24"/>
                <w:szCs w:val="24"/>
              </w:rPr>
              <w:t>Пороговый уровень (удовлетворительно):</w:t>
            </w:r>
          </w:p>
          <w:p w:rsidR="00EE6053" w:rsidRPr="00BA5EBA" w:rsidRDefault="00EE6053" w:rsidP="00372913">
            <w:pPr>
              <w:autoSpaceDE w:val="0"/>
              <w:autoSpaceDN w:val="0"/>
              <w:adjustRightInd w:val="0"/>
              <w:spacing w:after="0" w:line="240" w:lineRule="auto"/>
              <w:ind w:firstLine="282"/>
              <w:jc w:val="both"/>
              <w:rPr>
                <w:rFonts w:ascii="Times New Roman" w:hAnsi="Times New Roman" w:cs="Times New Roman"/>
                <w:sz w:val="24"/>
                <w:szCs w:val="24"/>
              </w:rPr>
            </w:pPr>
            <w:r w:rsidRPr="00BA5EBA">
              <w:rPr>
                <w:rFonts w:ascii="Times New Roman" w:hAnsi="Times New Roman" w:cs="Times New Roman"/>
                <w:i/>
                <w:sz w:val="24"/>
                <w:szCs w:val="24"/>
              </w:rPr>
              <w:t>знание</w:t>
            </w:r>
            <w:r w:rsidRPr="00BA5EBA">
              <w:rPr>
                <w:rFonts w:ascii="Times New Roman" w:hAnsi="Times New Roman" w:cs="Times New Roman"/>
                <w:sz w:val="24"/>
                <w:szCs w:val="24"/>
              </w:rPr>
              <w:t xml:space="preserve"> основных положений и принципов педагогики, методов педагогического контроля и контроля качества обучения;</w:t>
            </w:r>
          </w:p>
          <w:p w:rsidR="00EE6053" w:rsidRPr="00BA5EBA" w:rsidRDefault="00EE6053" w:rsidP="00372913">
            <w:pPr>
              <w:spacing w:after="0" w:line="240" w:lineRule="auto"/>
              <w:ind w:firstLine="282"/>
              <w:jc w:val="both"/>
              <w:rPr>
                <w:rFonts w:ascii="Times New Roman" w:hAnsi="Times New Roman" w:cs="Times New Roman"/>
                <w:sz w:val="24"/>
                <w:szCs w:val="24"/>
              </w:rPr>
            </w:pPr>
            <w:r w:rsidRPr="00BA5EBA">
              <w:rPr>
                <w:rFonts w:ascii="Times New Roman" w:hAnsi="Times New Roman" w:cs="Times New Roman"/>
                <w:i/>
                <w:sz w:val="24"/>
                <w:szCs w:val="24"/>
              </w:rPr>
              <w:t xml:space="preserve">умение </w:t>
            </w:r>
            <w:r w:rsidRPr="00BA5EBA">
              <w:rPr>
                <w:rFonts w:ascii="Times New Roman" w:hAnsi="Times New Roman" w:cs="Times New Roman"/>
                <w:sz w:val="24"/>
                <w:szCs w:val="24"/>
              </w:rPr>
              <w:t>использовать основные положения и принципы педагогики, методы педагогического контроля и контроля качества обучения;</w:t>
            </w:r>
          </w:p>
          <w:p w:rsidR="00EE6053" w:rsidRPr="00BA5EBA" w:rsidRDefault="00EE6053" w:rsidP="00372913">
            <w:pPr>
              <w:spacing w:after="0" w:line="240" w:lineRule="auto"/>
              <w:ind w:firstLine="282"/>
              <w:jc w:val="both"/>
              <w:rPr>
                <w:rFonts w:ascii="Times New Roman" w:hAnsi="Times New Roman" w:cs="Times New Roman"/>
                <w:sz w:val="24"/>
                <w:szCs w:val="24"/>
              </w:rPr>
            </w:pPr>
            <w:r w:rsidRPr="00BA5EBA">
              <w:rPr>
                <w:rFonts w:ascii="Times New Roman" w:hAnsi="Times New Roman" w:cs="Times New Roman"/>
                <w:i/>
                <w:sz w:val="24"/>
                <w:szCs w:val="24"/>
              </w:rPr>
              <w:t>опыта</w:t>
            </w:r>
            <w:r w:rsidRPr="00BA5EBA">
              <w:rPr>
                <w:rFonts w:ascii="Times New Roman" w:hAnsi="Times New Roman" w:cs="Times New Roman"/>
                <w:sz w:val="24"/>
                <w:szCs w:val="24"/>
              </w:rPr>
              <w:t xml:space="preserve"> педагогического контроля и контроля качества обучения;</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vAlign w:val="center"/>
            <w:hideMark/>
          </w:tcPr>
          <w:p w:rsidR="00EE6053" w:rsidRPr="00BA5EBA" w:rsidRDefault="00EE6053" w:rsidP="00372913">
            <w:pPr>
              <w:spacing w:after="0" w:line="240" w:lineRule="auto"/>
              <w:jc w:val="center"/>
              <w:rPr>
                <w:rFonts w:ascii="Times New Roman" w:hAnsi="Times New Roman" w:cs="Times New Roman"/>
                <w:i/>
                <w:iCs/>
                <w:sz w:val="24"/>
                <w:szCs w:val="24"/>
              </w:rPr>
            </w:pPr>
            <w:r w:rsidRPr="00BA5EBA">
              <w:rPr>
                <w:rFonts w:ascii="Times New Roman" w:hAnsi="Times New Roman" w:cs="Times New Roman"/>
                <w:i/>
                <w:iCs/>
                <w:sz w:val="24"/>
                <w:szCs w:val="24"/>
              </w:rPr>
              <w:t>устный опрос;</w:t>
            </w:r>
          </w:p>
          <w:p w:rsidR="00EE6053" w:rsidRPr="00BA5EBA" w:rsidRDefault="00EE6053" w:rsidP="00372913">
            <w:pPr>
              <w:spacing w:after="0" w:line="240" w:lineRule="auto"/>
              <w:jc w:val="center"/>
              <w:rPr>
                <w:rFonts w:ascii="Times New Roman" w:hAnsi="Times New Roman" w:cs="Times New Roman"/>
                <w:i/>
                <w:iCs/>
                <w:sz w:val="24"/>
                <w:szCs w:val="24"/>
              </w:rPr>
            </w:pPr>
            <w:r w:rsidRPr="00BA5EBA">
              <w:rPr>
                <w:rFonts w:ascii="Times New Roman" w:hAnsi="Times New Roman" w:cs="Times New Roman"/>
                <w:i/>
                <w:iCs/>
                <w:sz w:val="24"/>
                <w:szCs w:val="24"/>
              </w:rPr>
              <w:t>письменный опрос;</w:t>
            </w:r>
          </w:p>
          <w:p w:rsidR="00EE6053" w:rsidRPr="00BA5EBA" w:rsidRDefault="00EE6053" w:rsidP="00372913">
            <w:pPr>
              <w:spacing w:after="0" w:line="240" w:lineRule="auto"/>
              <w:jc w:val="center"/>
              <w:rPr>
                <w:rFonts w:ascii="Times New Roman" w:hAnsi="Times New Roman" w:cs="Times New Roman"/>
                <w:i/>
                <w:iCs/>
                <w:sz w:val="24"/>
                <w:szCs w:val="24"/>
              </w:rPr>
            </w:pPr>
            <w:r w:rsidRPr="00BA5EBA">
              <w:rPr>
                <w:rFonts w:ascii="Times New Roman" w:hAnsi="Times New Roman" w:cs="Times New Roman"/>
                <w:i/>
                <w:sz w:val="24"/>
                <w:szCs w:val="24"/>
              </w:rPr>
              <w:t>проверка отчета и заключения по результатам практического занятия;</w:t>
            </w:r>
          </w:p>
          <w:p w:rsidR="00EE6053" w:rsidRPr="00BA5EBA" w:rsidRDefault="00EE6053" w:rsidP="00372913">
            <w:pPr>
              <w:spacing w:after="0" w:line="240" w:lineRule="auto"/>
              <w:jc w:val="center"/>
              <w:rPr>
                <w:rFonts w:ascii="Times New Roman" w:hAnsi="Times New Roman" w:cs="Times New Roman"/>
                <w:i/>
                <w:iCs/>
                <w:sz w:val="24"/>
                <w:szCs w:val="24"/>
              </w:rPr>
            </w:pPr>
            <w:r w:rsidRPr="00BA5EBA">
              <w:rPr>
                <w:rFonts w:ascii="Times New Roman" w:hAnsi="Times New Roman" w:cs="Times New Roman"/>
                <w:i/>
                <w:iCs/>
                <w:sz w:val="24"/>
                <w:szCs w:val="24"/>
              </w:rPr>
              <w:t>письменная контрольная работа;</w:t>
            </w:r>
          </w:p>
          <w:p w:rsidR="00EE6053" w:rsidRPr="00BA5EBA" w:rsidRDefault="00EE6053" w:rsidP="00372913">
            <w:pPr>
              <w:spacing w:after="0" w:line="240" w:lineRule="auto"/>
              <w:jc w:val="center"/>
              <w:rPr>
                <w:rFonts w:ascii="Times New Roman" w:hAnsi="Times New Roman" w:cs="Times New Roman"/>
                <w:i/>
                <w:iCs/>
                <w:sz w:val="24"/>
                <w:szCs w:val="24"/>
              </w:rPr>
            </w:pPr>
            <w:r w:rsidRPr="00BA5EBA">
              <w:rPr>
                <w:rFonts w:ascii="Times New Roman" w:hAnsi="Times New Roman" w:cs="Times New Roman"/>
                <w:i/>
                <w:iCs/>
                <w:sz w:val="24"/>
                <w:szCs w:val="24"/>
              </w:rPr>
              <w:t>зачёт;</w:t>
            </w:r>
          </w:p>
          <w:p w:rsidR="00EE6053" w:rsidRPr="00BA5EBA" w:rsidRDefault="00EE6053" w:rsidP="00372913">
            <w:pPr>
              <w:spacing w:after="0" w:line="240" w:lineRule="auto"/>
              <w:jc w:val="center"/>
              <w:rPr>
                <w:rFonts w:ascii="Times New Roman" w:hAnsi="Times New Roman" w:cs="Times New Roman"/>
                <w:i/>
                <w:iCs/>
                <w:sz w:val="24"/>
                <w:szCs w:val="24"/>
              </w:rPr>
            </w:pPr>
          </w:p>
        </w:tc>
      </w:tr>
      <w:tr w:rsidR="00EE6053" w:rsidRPr="00BA5EBA" w:rsidTr="00BF188C">
        <w:trPr>
          <w:trHeight w:val="1998"/>
        </w:trPr>
        <w:tc>
          <w:tcPr>
            <w:tcW w:w="0" w:type="auto"/>
            <w:vMerge/>
            <w:tcBorders>
              <w:left w:val="single" w:sz="4" w:space="0" w:color="auto"/>
              <w:right w:val="single" w:sz="4" w:space="0" w:color="auto"/>
            </w:tcBorders>
            <w:shd w:val="clear" w:color="auto" w:fill="FFFFFF"/>
          </w:tcPr>
          <w:p w:rsidR="00EE6053" w:rsidRPr="00BA5EBA" w:rsidRDefault="00EE6053" w:rsidP="00372913">
            <w:pPr>
              <w:spacing w:after="0" w:line="240" w:lineRule="auto"/>
              <w:jc w:val="both"/>
              <w:rPr>
                <w:rFonts w:ascii="Times New Roman" w:hAnsi="Times New Roman" w:cs="Times New Roman"/>
                <w:iCs/>
                <w:sz w:val="24"/>
                <w:szCs w:val="24"/>
              </w:rPr>
            </w:pPr>
          </w:p>
        </w:tc>
        <w:tc>
          <w:tcPr>
            <w:tcW w:w="0" w:type="auto"/>
            <w:vMerge/>
            <w:tcBorders>
              <w:left w:val="single" w:sz="4" w:space="0" w:color="auto"/>
              <w:right w:val="single" w:sz="4" w:space="0" w:color="auto"/>
            </w:tcBorders>
            <w:shd w:val="clear" w:color="auto" w:fill="FFFFFF"/>
            <w:tcMar>
              <w:top w:w="15" w:type="dxa"/>
              <w:left w:w="108" w:type="dxa"/>
              <w:bottom w:w="0" w:type="dxa"/>
              <w:right w:w="108" w:type="dxa"/>
            </w:tcMar>
            <w:vAlign w:val="center"/>
            <w:hideMark/>
          </w:tcPr>
          <w:p w:rsidR="00EE6053" w:rsidRPr="00BA5EBA" w:rsidRDefault="00EE6053" w:rsidP="00372913">
            <w:pPr>
              <w:autoSpaceDE w:val="0"/>
              <w:autoSpaceDN w:val="0"/>
              <w:adjustRightInd w:val="0"/>
              <w:spacing w:after="0" w:line="240" w:lineRule="auto"/>
              <w:ind w:firstLine="282"/>
              <w:jc w:val="both"/>
              <w:rPr>
                <w:rFonts w:ascii="Times New Roman" w:hAnsi="Times New Roman" w:cs="Times New Roman"/>
                <w:sz w:val="24"/>
                <w:szCs w:val="24"/>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hideMark/>
          </w:tcPr>
          <w:p w:rsidR="00EE6053" w:rsidRPr="00BA5EBA" w:rsidRDefault="00EE6053" w:rsidP="00372913">
            <w:pPr>
              <w:spacing w:after="0" w:line="240" w:lineRule="auto"/>
              <w:ind w:firstLine="285"/>
              <w:jc w:val="both"/>
              <w:rPr>
                <w:rFonts w:ascii="Times New Roman" w:hAnsi="Times New Roman" w:cs="Times New Roman"/>
                <w:b/>
                <w:sz w:val="24"/>
                <w:szCs w:val="24"/>
              </w:rPr>
            </w:pPr>
            <w:r w:rsidRPr="00BA5EBA">
              <w:rPr>
                <w:rFonts w:ascii="Times New Roman" w:hAnsi="Times New Roman" w:cs="Times New Roman"/>
                <w:b/>
                <w:sz w:val="24"/>
                <w:szCs w:val="24"/>
              </w:rPr>
              <w:t>Продвинутый уровень (хорошо):</w:t>
            </w:r>
          </w:p>
          <w:p w:rsidR="00EE6053" w:rsidRPr="00BA5EBA" w:rsidRDefault="00EE6053" w:rsidP="00372913">
            <w:pPr>
              <w:autoSpaceDE w:val="0"/>
              <w:autoSpaceDN w:val="0"/>
              <w:adjustRightInd w:val="0"/>
              <w:spacing w:after="0" w:line="240" w:lineRule="auto"/>
              <w:ind w:firstLine="282"/>
              <w:jc w:val="both"/>
              <w:rPr>
                <w:rFonts w:ascii="Times New Roman" w:hAnsi="Times New Roman" w:cs="Times New Roman"/>
                <w:sz w:val="24"/>
                <w:szCs w:val="24"/>
              </w:rPr>
            </w:pPr>
            <w:r w:rsidRPr="00BA5EBA">
              <w:rPr>
                <w:rFonts w:ascii="Times New Roman" w:hAnsi="Times New Roman" w:cs="Times New Roman"/>
                <w:i/>
                <w:sz w:val="24"/>
                <w:szCs w:val="24"/>
              </w:rPr>
              <w:t>знание</w:t>
            </w:r>
            <w:r w:rsidRPr="00BA5EBA">
              <w:rPr>
                <w:rFonts w:ascii="Times New Roman" w:hAnsi="Times New Roman" w:cs="Times New Roman"/>
                <w:sz w:val="24"/>
                <w:szCs w:val="24"/>
              </w:rPr>
              <w:t xml:space="preserve"> положений и принципов педагогики, методов педагогического контроля и контроля качества обучения, актуальных дидактических технологий;</w:t>
            </w:r>
          </w:p>
          <w:p w:rsidR="00EE6053" w:rsidRPr="00BA5EBA" w:rsidRDefault="00EE6053" w:rsidP="00372913">
            <w:pPr>
              <w:spacing w:after="0" w:line="240" w:lineRule="auto"/>
              <w:ind w:firstLine="282"/>
              <w:jc w:val="both"/>
              <w:rPr>
                <w:rFonts w:ascii="Times New Roman" w:hAnsi="Times New Roman" w:cs="Times New Roman"/>
                <w:sz w:val="24"/>
                <w:szCs w:val="24"/>
              </w:rPr>
            </w:pPr>
            <w:r w:rsidRPr="00BA5EBA">
              <w:rPr>
                <w:rFonts w:ascii="Times New Roman" w:hAnsi="Times New Roman" w:cs="Times New Roman"/>
                <w:i/>
                <w:sz w:val="24"/>
                <w:szCs w:val="24"/>
              </w:rPr>
              <w:t xml:space="preserve">умение </w:t>
            </w:r>
            <w:r w:rsidRPr="00BA5EBA">
              <w:rPr>
                <w:rFonts w:ascii="Times New Roman" w:hAnsi="Times New Roman" w:cs="Times New Roman"/>
                <w:sz w:val="24"/>
                <w:szCs w:val="24"/>
              </w:rPr>
              <w:t>использовать основные положения и принципы педагогики, методы педагогического контроля и контроля качества обучения, актуальные дидактические технологии;</w:t>
            </w:r>
          </w:p>
          <w:p w:rsidR="00EE6053" w:rsidRPr="00BA5EBA" w:rsidRDefault="00EE6053" w:rsidP="00372913">
            <w:pPr>
              <w:spacing w:after="0" w:line="240" w:lineRule="auto"/>
              <w:ind w:firstLine="285"/>
              <w:jc w:val="both"/>
              <w:rPr>
                <w:rFonts w:ascii="Times New Roman" w:hAnsi="Times New Roman" w:cs="Times New Roman"/>
                <w:b/>
                <w:sz w:val="24"/>
                <w:szCs w:val="24"/>
              </w:rPr>
            </w:pPr>
            <w:r w:rsidRPr="00BA5EBA">
              <w:rPr>
                <w:rFonts w:ascii="Times New Roman" w:hAnsi="Times New Roman" w:cs="Times New Roman"/>
                <w:i/>
                <w:sz w:val="24"/>
                <w:szCs w:val="24"/>
              </w:rPr>
              <w:t>опыта</w:t>
            </w:r>
            <w:r w:rsidRPr="00BA5EBA">
              <w:rPr>
                <w:rFonts w:ascii="Times New Roman" w:hAnsi="Times New Roman" w:cs="Times New Roman"/>
                <w:sz w:val="24"/>
                <w:szCs w:val="24"/>
              </w:rPr>
              <w:t xml:space="preserve"> педагогического </w:t>
            </w:r>
            <w:r w:rsidRPr="00BA5EBA">
              <w:rPr>
                <w:rFonts w:ascii="Times New Roman" w:hAnsi="Times New Roman" w:cs="Times New Roman"/>
                <w:sz w:val="24"/>
                <w:szCs w:val="24"/>
              </w:rPr>
              <w:lastRenderedPageBreak/>
              <w:t>контроля и контроля качества обучения, актуальных дидактических технологий;</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vAlign w:val="center"/>
            <w:hideMark/>
          </w:tcPr>
          <w:p w:rsidR="00EE6053" w:rsidRPr="00BA5EBA" w:rsidRDefault="00EE6053" w:rsidP="00372913">
            <w:pPr>
              <w:spacing w:after="0" w:line="240" w:lineRule="auto"/>
              <w:jc w:val="center"/>
              <w:rPr>
                <w:rFonts w:ascii="Times New Roman" w:hAnsi="Times New Roman" w:cs="Times New Roman"/>
                <w:i/>
                <w:iCs/>
                <w:sz w:val="24"/>
                <w:szCs w:val="24"/>
              </w:rPr>
            </w:pPr>
            <w:r w:rsidRPr="00BA5EBA">
              <w:rPr>
                <w:rFonts w:ascii="Times New Roman" w:hAnsi="Times New Roman" w:cs="Times New Roman"/>
                <w:i/>
                <w:iCs/>
                <w:sz w:val="24"/>
                <w:szCs w:val="24"/>
              </w:rPr>
              <w:lastRenderedPageBreak/>
              <w:t>устный опрос;</w:t>
            </w:r>
          </w:p>
          <w:p w:rsidR="00EE6053" w:rsidRPr="00BA5EBA" w:rsidRDefault="00EE6053" w:rsidP="00372913">
            <w:pPr>
              <w:spacing w:after="0" w:line="240" w:lineRule="auto"/>
              <w:jc w:val="center"/>
              <w:rPr>
                <w:rFonts w:ascii="Times New Roman" w:hAnsi="Times New Roman" w:cs="Times New Roman"/>
                <w:i/>
                <w:iCs/>
                <w:sz w:val="24"/>
                <w:szCs w:val="24"/>
              </w:rPr>
            </w:pPr>
            <w:r w:rsidRPr="00BA5EBA">
              <w:rPr>
                <w:rFonts w:ascii="Times New Roman" w:hAnsi="Times New Roman" w:cs="Times New Roman"/>
                <w:i/>
                <w:iCs/>
                <w:sz w:val="24"/>
                <w:szCs w:val="24"/>
              </w:rPr>
              <w:t>письменный опрос;</w:t>
            </w:r>
          </w:p>
          <w:p w:rsidR="00EE6053" w:rsidRPr="00BA5EBA" w:rsidRDefault="00EE6053" w:rsidP="00372913">
            <w:pPr>
              <w:spacing w:after="0" w:line="240" w:lineRule="auto"/>
              <w:jc w:val="center"/>
              <w:rPr>
                <w:rFonts w:ascii="Times New Roman" w:hAnsi="Times New Roman" w:cs="Times New Roman"/>
                <w:i/>
                <w:iCs/>
                <w:sz w:val="24"/>
                <w:szCs w:val="24"/>
              </w:rPr>
            </w:pPr>
            <w:r w:rsidRPr="00BA5EBA">
              <w:rPr>
                <w:rFonts w:ascii="Times New Roman" w:hAnsi="Times New Roman" w:cs="Times New Roman"/>
                <w:i/>
                <w:sz w:val="24"/>
                <w:szCs w:val="24"/>
              </w:rPr>
              <w:t>проверка отчета и заключения по результатам практического занятия;</w:t>
            </w:r>
          </w:p>
          <w:p w:rsidR="00EE6053" w:rsidRPr="00BA5EBA" w:rsidRDefault="00EE6053" w:rsidP="00372913">
            <w:pPr>
              <w:spacing w:after="0" w:line="240" w:lineRule="auto"/>
              <w:jc w:val="center"/>
              <w:rPr>
                <w:rFonts w:ascii="Times New Roman" w:hAnsi="Times New Roman" w:cs="Times New Roman"/>
                <w:i/>
                <w:iCs/>
                <w:sz w:val="24"/>
                <w:szCs w:val="24"/>
              </w:rPr>
            </w:pPr>
            <w:r w:rsidRPr="00BA5EBA">
              <w:rPr>
                <w:rFonts w:ascii="Times New Roman" w:hAnsi="Times New Roman" w:cs="Times New Roman"/>
                <w:i/>
                <w:iCs/>
                <w:sz w:val="24"/>
                <w:szCs w:val="24"/>
              </w:rPr>
              <w:t>письменная контрольная работа;</w:t>
            </w:r>
          </w:p>
          <w:p w:rsidR="00EE6053" w:rsidRPr="00BA5EBA" w:rsidRDefault="00EE6053" w:rsidP="00372913">
            <w:pPr>
              <w:spacing w:after="0" w:line="240" w:lineRule="auto"/>
              <w:jc w:val="center"/>
              <w:rPr>
                <w:rFonts w:ascii="Times New Roman" w:hAnsi="Times New Roman" w:cs="Times New Roman"/>
                <w:i/>
                <w:iCs/>
                <w:sz w:val="24"/>
                <w:szCs w:val="24"/>
              </w:rPr>
            </w:pPr>
            <w:r w:rsidRPr="00BA5EBA">
              <w:rPr>
                <w:rFonts w:ascii="Times New Roman" w:hAnsi="Times New Roman" w:cs="Times New Roman"/>
                <w:i/>
                <w:iCs/>
                <w:sz w:val="24"/>
                <w:szCs w:val="24"/>
              </w:rPr>
              <w:t>зачёт;</w:t>
            </w:r>
          </w:p>
          <w:p w:rsidR="00EE6053" w:rsidRPr="00BA5EBA" w:rsidRDefault="00EE6053" w:rsidP="00372913">
            <w:pPr>
              <w:spacing w:after="0" w:line="240" w:lineRule="auto"/>
              <w:jc w:val="center"/>
              <w:rPr>
                <w:rFonts w:ascii="Times New Roman" w:hAnsi="Times New Roman" w:cs="Times New Roman"/>
                <w:i/>
                <w:iCs/>
                <w:sz w:val="24"/>
                <w:szCs w:val="24"/>
              </w:rPr>
            </w:pPr>
          </w:p>
        </w:tc>
      </w:tr>
      <w:tr w:rsidR="00EE6053" w:rsidRPr="00BA5EBA" w:rsidTr="00BF188C">
        <w:trPr>
          <w:trHeight w:val="1623"/>
        </w:trPr>
        <w:tc>
          <w:tcPr>
            <w:tcW w:w="0" w:type="auto"/>
            <w:vMerge/>
            <w:tcBorders>
              <w:left w:val="single" w:sz="4" w:space="0" w:color="auto"/>
              <w:right w:val="single" w:sz="4" w:space="0" w:color="auto"/>
            </w:tcBorders>
            <w:shd w:val="clear" w:color="auto" w:fill="FFFFFF"/>
          </w:tcPr>
          <w:p w:rsidR="00EE6053" w:rsidRPr="00BA5EBA" w:rsidRDefault="00EE6053" w:rsidP="00372913">
            <w:pPr>
              <w:spacing w:after="0" w:line="240" w:lineRule="auto"/>
              <w:jc w:val="both"/>
              <w:rPr>
                <w:rFonts w:ascii="Times New Roman" w:hAnsi="Times New Roman" w:cs="Times New Roman"/>
                <w:iCs/>
                <w:sz w:val="24"/>
                <w:szCs w:val="24"/>
              </w:rPr>
            </w:pPr>
          </w:p>
        </w:tc>
        <w:tc>
          <w:tcPr>
            <w:tcW w:w="0" w:type="auto"/>
            <w:vMerge/>
            <w:tcBorders>
              <w:left w:val="single" w:sz="4" w:space="0" w:color="auto"/>
              <w:right w:val="single" w:sz="4" w:space="0" w:color="auto"/>
            </w:tcBorders>
            <w:shd w:val="clear" w:color="auto" w:fill="FFFFFF"/>
            <w:tcMar>
              <w:top w:w="15" w:type="dxa"/>
              <w:left w:w="108" w:type="dxa"/>
              <w:bottom w:w="0" w:type="dxa"/>
              <w:right w:w="108" w:type="dxa"/>
            </w:tcMar>
            <w:vAlign w:val="center"/>
            <w:hideMark/>
          </w:tcPr>
          <w:p w:rsidR="00EE6053" w:rsidRPr="00BA5EBA" w:rsidRDefault="00EE6053" w:rsidP="00372913">
            <w:pPr>
              <w:autoSpaceDE w:val="0"/>
              <w:autoSpaceDN w:val="0"/>
              <w:adjustRightInd w:val="0"/>
              <w:spacing w:after="0" w:line="240" w:lineRule="auto"/>
              <w:ind w:firstLine="282"/>
              <w:jc w:val="both"/>
              <w:rPr>
                <w:rFonts w:ascii="Times New Roman" w:hAnsi="Times New Roman" w:cs="Times New Roman"/>
                <w:sz w:val="24"/>
                <w:szCs w:val="24"/>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hideMark/>
          </w:tcPr>
          <w:p w:rsidR="00EE6053" w:rsidRPr="00BA5EBA" w:rsidRDefault="00EE6053" w:rsidP="00372913">
            <w:pPr>
              <w:spacing w:after="0" w:line="240" w:lineRule="auto"/>
              <w:ind w:firstLine="285"/>
              <w:jc w:val="both"/>
              <w:rPr>
                <w:rFonts w:ascii="Times New Roman" w:hAnsi="Times New Roman" w:cs="Times New Roman"/>
                <w:b/>
                <w:sz w:val="24"/>
                <w:szCs w:val="24"/>
              </w:rPr>
            </w:pPr>
            <w:r w:rsidRPr="00BA5EBA">
              <w:rPr>
                <w:rFonts w:ascii="Times New Roman" w:hAnsi="Times New Roman" w:cs="Times New Roman"/>
                <w:b/>
                <w:sz w:val="24"/>
                <w:szCs w:val="24"/>
              </w:rPr>
              <w:t>Высокий уровень (отлично):</w:t>
            </w:r>
          </w:p>
          <w:p w:rsidR="00EE6053" w:rsidRPr="00BA5EBA" w:rsidRDefault="00EE6053" w:rsidP="00372913">
            <w:pPr>
              <w:autoSpaceDE w:val="0"/>
              <w:autoSpaceDN w:val="0"/>
              <w:adjustRightInd w:val="0"/>
              <w:spacing w:after="0" w:line="240" w:lineRule="auto"/>
              <w:ind w:firstLine="282"/>
              <w:jc w:val="both"/>
              <w:rPr>
                <w:rFonts w:ascii="Times New Roman" w:hAnsi="Times New Roman" w:cs="Times New Roman"/>
                <w:sz w:val="24"/>
                <w:szCs w:val="24"/>
              </w:rPr>
            </w:pPr>
            <w:r w:rsidRPr="00BA5EBA">
              <w:rPr>
                <w:rFonts w:ascii="Times New Roman" w:hAnsi="Times New Roman" w:cs="Times New Roman"/>
                <w:i/>
                <w:sz w:val="24"/>
                <w:szCs w:val="24"/>
              </w:rPr>
              <w:t>знание</w:t>
            </w:r>
            <w:r w:rsidRPr="00BA5EBA">
              <w:rPr>
                <w:rFonts w:ascii="Times New Roman" w:hAnsi="Times New Roman" w:cs="Times New Roman"/>
                <w:sz w:val="24"/>
                <w:szCs w:val="24"/>
              </w:rPr>
              <w:t xml:space="preserve"> широкого спектра положений и принципов педагогики, методов педагогического контроля и контроля качества обучения, актуальных дидактических технологий;</w:t>
            </w:r>
          </w:p>
          <w:p w:rsidR="00EE6053" w:rsidRPr="00BA5EBA" w:rsidRDefault="00EE6053" w:rsidP="00372913">
            <w:pPr>
              <w:spacing w:after="0" w:line="240" w:lineRule="auto"/>
              <w:ind w:firstLine="282"/>
              <w:jc w:val="both"/>
              <w:rPr>
                <w:rFonts w:ascii="Times New Roman" w:hAnsi="Times New Roman" w:cs="Times New Roman"/>
                <w:sz w:val="24"/>
                <w:szCs w:val="24"/>
              </w:rPr>
            </w:pPr>
            <w:r w:rsidRPr="00BA5EBA">
              <w:rPr>
                <w:rFonts w:ascii="Times New Roman" w:hAnsi="Times New Roman" w:cs="Times New Roman"/>
                <w:i/>
                <w:sz w:val="24"/>
                <w:szCs w:val="24"/>
              </w:rPr>
              <w:t xml:space="preserve">умение </w:t>
            </w:r>
            <w:r w:rsidRPr="00BA5EBA">
              <w:rPr>
                <w:rFonts w:ascii="Times New Roman" w:hAnsi="Times New Roman" w:cs="Times New Roman"/>
                <w:sz w:val="24"/>
                <w:szCs w:val="24"/>
              </w:rPr>
              <w:t>применять основные положения и принципы педагогики, методы педагогического контроля и контроля качества обучения, актуальные дидактические технологии с различным контингентов занимающихся;</w:t>
            </w:r>
          </w:p>
          <w:p w:rsidR="00EE6053" w:rsidRPr="00BA5EBA" w:rsidRDefault="00EE6053" w:rsidP="00372913">
            <w:pPr>
              <w:spacing w:after="0" w:line="240" w:lineRule="auto"/>
              <w:ind w:firstLine="285"/>
              <w:jc w:val="both"/>
              <w:rPr>
                <w:rFonts w:ascii="Times New Roman" w:hAnsi="Times New Roman" w:cs="Times New Roman"/>
                <w:b/>
                <w:sz w:val="24"/>
                <w:szCs w:val="24"/>
              </w:rPr>
            </w:pPr>
            <w:r w:rsidRPr="00BA5EBA">
              <w:rPr>
                <w:rFonts w:ascii="Times New Roman" w:hAnsi="Times New Roman" w:cs="Times New Roman"/>
                <w:i/>
                <w:sz w:val="24"/>
                <w:szCs w:val="24"/>
              </w:rPr>
              <w:t>опыта</w:t>
            </w:r>
            <w:r w:rsidRPr="00BA5EBA">
              <w:rPr>
                <w:rFonts w:ascii="Times New Roman" w:hAnsi="Times New Roman" w:cs="Times New Roman"/>
                <w:sz w:val="24"/>
                <w:szCs w:val="24"/>
              </w:rPr>
              <w:t xml:space="preserve"> педагогического контроля и контроля качества обучения, актуальных дидактических технологий  с различным контингентов занимающихся;</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vAlign w:val="center"/>
            <w:hideMark/>
          </w:tcPr>
          <w:p w:rsidR="00EE6053" w:rsidRPr="00BA5EBA" w:rsidRDefault="00EE6053" w:rsidP="00372913">
            <w:pPr>
              <w:spacing w:after="0" w:line="240" w:lineRule="auto"/>
              <w:jc w:val="center"/>
              <w:rPr>
                <w:rFonts w:ascii="Times New Roman" w:hAnsi="Times New Roman" w:cs="Times New Roman"/>
                <w:i/>
                <w:iCs/>
                <w:sz w:val="24"/>
                <w:szCs w:val="24"/>
              </w:rPr>
            </w:pPr>
            <w:r w:rsidRPr="00BA5EBA">
              <w:rPr>
                <w:rFonts w:ascii="Times New Roman" w:hAnsi="Times New Roman" w:cs="Times New Roman"/>
                <w:i/>
                <w:iCs/>
                <w:sz w:val="24"/>
                <w:szCs w:val="24"/>
              </w:rPr>
              <w:t>устный опрос;</w:t>
            </w:r>
          </w:p>
          <w:p w:rsidR="00EE6053" w:rsidRPr="00BA5EBA" w:rsidRDefault="00EE6053" w:rsidP="00372913">
            <w:pPr>
              <w:spacing w:after="0" w:line="240" w:lineRule="auto"/>
              <w:jc w:val="center"/>
              <w:rPr>
                <w:rFonts w:ascii="Times New Roman" w:hAnsi="Times New Roman" w:cs="Times New Roman"/>
                <w:i/>
                <w:iCs/>
                <w:sz w:val="24"/>
                <w:szCs w:val="24"/>
              </w:rPr>
            </w:pPr>
            <w:r w:rsidRPr="00BA5EBA">
              <w:rPr>
                <w:rFonts w:ascii="Times New Roman" w:hAnsi="Times New Roman" w:cs="Times New Roman"/>
                <w:i/>
                <w:iCs/>
                <w:sz w:val="24"/>
                <w:szCs w:val="24"/>
              </w:rPr>
              <w:t>письменный опрос;</w:t>
            </w:r>
          </w:p>
          <w:p w:rsidR="00EE6053" w:rsidRPr="00BA5EBA" w:rsidRDefault="00EE6053" w:rsidP="00372913">
            <w:pPr>
              <w:spacing w:after="0" w:line="240" w:lineRule="auto"/>
              <w:jc w:val="center"/>
              <w:rPr>
                <w:rFonts w:ascii="Times New Roman" w:hAnsi="Times New Roman" w:cs="Times New Roman"/>
                <w:i/>
                <w:iCs/>
                <w:sz w:val="24"/>
                <w:szCs w:val="24"/>
              </w:rPr>
            </w:pPr>
            <w:r w:rsidRPr="00BA5EBA">
              <w:rPr>
                <w:rFonts w:ascii="Times New Roman" w:hAnsi="Times New Roman" w:cs="Times New Roman"/>
                <w:i/>
                <w:sz w:val="24"/>
                <w:szCs w:val="24"/>
              </w:rPr>
              <w:t>проверка отчета и заключения по результатам практического занятия;</w:t>
            </w:r>
          </w:p>
          <w:p w:rsidR="00EE6053" w:rsidRPr="00BA5EBA" w:rsidRDefault="00EE6053" w:rsidP="00372913">
            <w:pPr>
              <w:spacing w:after="0" w:line="240" w:lineRule="auto"/>
              <w:jc w:val="center"/>
              <w:rPr>
                <w:rFonts w:ascii="Times New Roman" w:hAnsi="Times New Roman" w:cs="Times New Roman"/>
                <w:i/>
                <w:iCs/>
                <w:sz w:val="24"/>
                <w:szCs w:val="24"/>
              </w:rPr>
            </w:pPr>
            <w:r w:rsidRPr="00BA5EBA">
              <w:rPr>
                <w:rFonts w:ascii="Times New Roman" w:hAnsi="Times New Roman" w:cs="Times New Roman"/>
                <w:i/>
                <w:iCs/>
                <w:sz w:val="24"/>
                <w:szCs w:val="24"/>
              </w:rPr>
              <w:t>письменная контрольная работа;</w:t>
            </w:r>
          </w:p>
          <w:p w:rsidR="00EE6053" w:rsidRPr="00BA5EBA" w:rsidRDefault="00EE6053" w:rsidP="00372913">
            <w:pPr>
              <w:spacing w:after="0" w:line="240" w:lineRule="auto"/>
              <w:jc w:val="center"/>
              <w:rPr>
                <w:rFonts w:ascii="Times New Roman" w:hAnsi="Times New Roman" w:cs="Times New Roman"/>
                <w:i/>
                <w:iCs/>
                <w:sz w:val="24"/>
                <w:szCs w:val="24"/>
              </w:rPr>
            </w:pPr>
            <w:r w:rsidRPr="00BA5EBA">
              <w:rPr>
                <w:rFonts w:ascii="Times New Roman" w:hAnsi="Times New Roman" w:cs="Times New Roman"/>
                <w:i/>
                <w:iCs/>
                <w:sz w:val="24"/>
                <w:szCs w:val="24"/>
              </w:rPr>
              <w:t>зачёт;</w:t>
            </w:r>
          </w:p>
          <w:p w:rsidR="00EE6053" w:rsidRPr="00BA5EBA" w:rsidRDefault="00EE6053" w:rsidP="00372913">
            <w:pPr>
              <w:spacing w:after="0" w:line="240" w:lineRule="auto"/>
              <w:jc w:val="center"/>
              <w:rPr>
                <w:rFonts w:ascii="Times New Roman" w:hAnsi="Times New Roman" w:cs="Times New Roman"/>
                <w:i/>
                <w:iCs/>
                <w:sz w:val="24"/>
                <w:szCs w:val="24"/>
              </w:rPr>
            </w:pPr>
          </w:p>
        </w:tc>
      </w:tr>
      <w:tr w:rsidR="00EE6053" w:rsidRPr="00BA5EBA" w:rsidTr="00BF188C">
        <w:trPr>
          <w:trHeight w:val="527"/>
        </w:trPr>
        <w:tc>
          <w:tcPr>
            <w:tcW w:w="0" w:type="auto"/>
            <w:vMerge w:val="restart"/>
            <w:tcBorders>
              <w:top w:val="single" w:sz="4" w:space="0" w:color="auto"/>
              <w:left w:val="single" w:sz="4" w:space="0" w:color="auto"/>
              <w:right w:val="single" w:sz="4" w:space="0" w:color="auto"/>
            </w:tcBorders>
            <w:shd w:val="clear" w:color="auto" w:fill="FFFFFF"/>
          </w:tcPr>
          <w:p w:rsidR="00EE6053" w:rsidRPr="00BA5EBA" w:rsidRDefault="00EE6053" w:rsidP="00372913">
            <w:pPr>
              <w:spacing w:after="0" w:line="240" w:lineRule="auto"/>
              <w:jc w:val="both"/>
              <w:rPr>
                <w:rFonts w:ascii="Times New Roman" w:hAnsi="Times New Roman" w:cs="Times New Roman"/>
                <w:iCs/>
                <w:sz w:val="24"/>
                <w:szCs w:val="24"/>
              </w:rPr>
            </w:pPr>
          </w:p>
          <w:p w:rsidR="00EE6053" w:rsidRPr="00BA5EBA" w:rsidRDefault="00EE6053" w:rsidP="00372913">
            <w:pPr>
              <w:spacing w:after="0" w:line="240" w:lineRule="auto"/>
              <w:jc w:val="both"/>
              <w:rPr>
                <w:rFonts w:ascii="Times New Roman" w:hAnsi="Times New Roman" w:cs="Times New Roman"/>
                <w:iCs/>
                <w:sz w:val="24"/>
                <w:szCs w:val="24"/>
              </w:rPr>
            </w:pPr>
          </w:p>
          <w:p w:rsidR="00EE6053" w:rsidRPr="00BA5EBA" w:rsidRDefault="00EE6053" w:rsidP="00372913">
            <w:pPr>
              <w:spacing w:after="0" w:line="240" w:lineRule="auto"/>
              <w:jc w:val="both"/>
              <w:rPr>
                <w:rFonts w:ascii="Times New Roman" w:hAnsi="Times New Roman" w:cs="Times New Roman"/>
                <w:iCs/>
                <w:sz w:val="24"/>
                <w:szCs w:val="24"/>
              </w:rPr>
            </w:pPr>
            <w:r w:rsidRPr="00BA5EBA">
              <w:rPr>
                <w:rFonts w:ascii="Times New Roman" w:hAnsi="Times New Roman" w:cs="Times New Roman"/>
                <w:iCs/>
                <w:sz w:val="24"/>
                <w:szCs w:val="24"/>
              </w:rPr>
              <w:t>ПК-2</w:t>
            </w:r>
          </w:p>
        </w:tc>
        <w:tc>
          <w:tcPr>
            <w:tcW w:w="0" w:type="auto"/>
            <w:vMerge w:val="restart"/>
            <w:tcBorders>
              <w:top w:val="single" w:sz="4" w:space="0" w:color="auto"/>
              <w:left w:val="single" w:sz="4" w:space="0" w:color="auto"/>
              <w:right w:val="single" w:sz="4" w:space="0" w:color="auto"/>
            </w:tcBorders>
            <w:shd w:val="clear" w:color="auto" w:fill="FFFFFF"/>
            <w:tcMar>
              <w:top w:w="15" w:type="dxa"/>
              <w:left w:w="108" w:type="dxa"/>
              <w:bottom w:w="0" w:type="dxa"/>
              <w:right w:w="108" w:type="dxa"/>
            </w:tcMar>
            <w:vAlign w:val="center"/>
            <w:hideMark/>
          </w:tcPr>
          <w:p w:rsidR="00EE6053" w:rsidRPr="00BA5EBA" w:rsidRDefault="00EE6053" w:rsidP="00372913">
            <w:pPr>
              <w:autoSpaceDE w:val="0"/>
              <w:autoSpaceDN w:val="0"/>
              <w:adjustRightInd w:val="0"/>
              <w:spacing w:after="0" w:line="240" w:lineRule="auto"/>
              <w:ind w:firstLine="282"/>
              <w:jc w:val="both"/>
              <w:rPr>
                <w:rFonts w:ascii="Times New Roman" w:hAnsi="Times New Roman" w:cs="Times New Roman"/>
                <w:sz w:val="24"/>
                <w:szCs w:val="24"/>
              </w:rPr>
            </w:pPr>
            <w:r w:rsidRPr="00BA5EBA">
              <w:rPr>
                <w:rFonts w:ascii="Times New Roman" w:hAnsi="Times New Roman" w:cs="Times New Roman"/>
                <w:i/>
                <w:sz w:val="24"/>
                <w:szCs w:val="24"/>
              </w:rPr>
              <w:t>знание</w:t>
            </w:r>
            <w:r w:rsidRPr="00BA5EBA">
              <w:rPr>
                <w:rFonts w:ascii="Times New Roman" w:hAnsi="Times New Roman" w:cs="Times New Roman"/>
                <w:sz w:val="24"/>
                <w:szCs w:val="24"/>
              </w:rPr>
              <w:t xml:space="preserve"> положений теории физической культуры;</w:t>
            </w:r>
          </w:p>
          <w:p w:rsidR="00EE6053" w:rsidRPr="00BA5EBA" w:rsidRDefault="00EE6053" w:rsidP="00372913">
            <w:pPr>
              <w:spacing w:after="0" w:line="240" w:lineRule="auto"/>
              <w:ind w:firstLine="282"/>
              <w:jc w:val="both"/>
              <w:rPr>
                <w:rFonts w:ascii="Times New Roman" w:hAnsi="Times New Roman" w:cs="Times New Roman"/>
                <w:sz w:val="24"/>
                <w:szCs w:val="24"/>
              </w:rPr>
            </w:pPr>
            <w:r w:rsidRPr="00BA5EBA">
              <w:rPr>
                <w:rFonts w:ascii="Times New Roman" w:hAnsi="Times New Roman" w:cs="Times New Roman"/>
                <w:i/>
                <w:sz w:val="24"/>
                <w:szCs w:val="24"/>
              </w:rPr>
              <w:t>умение</w:t>
            </w:r>
            <w:r w:rsidRPr="00BA5EBA">
              <w:rPr>
                <w:rFonts w:ascii="Times New Roman" w:hAnsi="Times New Roman" w:cs="Times New Roman"/>
                <w:sz w:val="24"/>
                <w:szCs w:val="24"/>
              </w:rPr>
              <w:t xml:space="preserve"> осуществлять образовательный процесс на основе положений теории физической культуры;</w:t>
            </w:r>
          </w:p>
          <w:p w:rsidR="00EE6053" w:rsidRPr="00BA5EBA" w:rsidRDefault="00EE6053" w:rsidP="00372913">
            <w:pPr>
              <w:spacing w:after="0" w:line="240" w:lineRule="auto"/>
              <w:ind w:firstLine="282"/>
              <w:jc w:val="both"/>
              <w:rPr>
                <w:rFonts w:ascii="Times New Roman" w:hAnsi="Times New Roman" w:cs="Times New Roman"/>
                <w:sz w:val="24"/>
                <w:szCs w:val="24"/>
              </w:rPr>
            </w:pPr>
            <w:r w:rsidRPr="00BA5EBA">
              <w:rPr>
                <w:rFonts w:ascii="Times New Roman" w:hAnsi="Times New Roman" w:cs="Times New Roman"/>
                <w:i/>
                <w:sz w:val="24"/>
                <w:szCs w:val="24"/>
              </w:rPr>
              <w:t>навык</w:t>
            </w:r>
            <w:r w:rsidRPr="00BA5EBA">
              <w:rPr>
                <w:rFonts w:ascii="Times New Roman" w:hAnsi="Times New Roman" w:cs="Times New Roman"/>
                <w:sz w:val="24"/>
                <w:szCs w:val="24"/>
              </w:rPr>
              <w:t xml:space="preserve"> осуществлять образовательный процесс на основе положений теории физической культуры;</w:t>
            </w:r>
          </w:p>
          <w:p w:rsidR="00EE6053" w:rsidRPr="00BA5EBA" w:rsidRDefault="00EE6053" w:rsidP="00372913">
            <w:pPr>
              <w:autoSpaceDE w:val="0"/>
              <w:autoSpaceDN w:val="0"/>
              <w:adjustRightInd w:val="0"/>
              <w:spacing w:after="0" w:line="240" w:lineRule="auto"/>
              <w:ind w:firstLine="282"/>
              <w:jc w:val="both"/>
              <w:rPr>
                <w:rFonts w:ascii="Times New Roman" w:hAnsi="Times New Roman" w:cs="Times New Roman"/>
                <w:sz w:val="24"/>
                <w:szCs w:val="24"/>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hideMark/>
          </w:tcPr>
          <w:p w:rsidR="00EE6053" w:rsidRPr="00BA5EBA" w:rsidRDefault="00EE6053" w:rsidP="00372913">
            <w:pPr>
              <w:spacing w:after="0" w:line="240" w:lineRule="auto"/>
              <w:ind w:firstLine="285"/>
              <w:jc w:val="both"/>
              <w:rPr>
                <w:rFonts w:ascii="Times New Roman" w:hAnsi="Times New Roman" w:cs="Times New Roman"/>
                <w:b/>
                <w:sz w:val="24"/>
                <w:szCs w:val="24"/>
              </w:rPr>
            </w:pPr>
            <w:r w:rsidRPr="00BA5EBA">
              <w:rPr>
                <w:rFonts w:ascii="Times New Roman" w:hAnsi="Times New Roman" w:cs="Times New Roman"/>
                <w:b/>
                <w:sz w:val="24"/>
                <w:szCs w:val="24"/>
              </w:rPr>
              <w:t>Пороговый уровень (удовлетворительно):</w:t>
            </w:r>
          </w:p>
          <w:p w:rsidR="00EE6053" w:rsidRPr="00BA5EBA" w:rsidRDefault="00EE6053" w:rsidP="00372913">
            <w:pPr>
              <w:autoSpaceDE w:val="0"/>
              <w:autoSpaceDN w:val="0"/>
              <w:adjustRightInd w:val="0"/>
              <w:spacing w:after="0" w:line="240" w:lineRule="auto"/>
              <w:ind w:firstLine="282"/>
              <w:jc w:val="both"/>
              <w:rPr>
                <w:rFonts w:ascii="Times New Roman" w:hAnsi="Times New Roman" w:cs="Times New Roman"/>
                <w:sz w:val="24"/>
                <w:szCs w:val="24"/>
              </w:rPr>
            </w:pPr>
            <w:r w:rsidRPr="00BA5EBA">
              <w:rPr>
                <w:rFonts w:ascii="Times New Roman" w:hAnsi="Times New Roman" w:cs="Times New Roman"/>
                <w:i/>
                <w:sz w:val="24"/>
                <w:szCs w:val="24"/>
              </w:rPr>
              <w:t>знание</w:t>
            </w:r>
            <w:r w:rsidRPr="00BA5EBA">
              <w:rPr>
                <w:rFonts w:ascii="Times New Roman" w:hAnsi="Times New Roman" w:cs="Times New Roman"/>
                <w:sz w:val="24"/>
                <w:szCs w:val="24"/>
              </w:rPr>
              <w:t xml:space="preserve"> положений теории физической культуры;</w:t>
            </w:r>
          </w:p>
          <w:p w:rsidR="00EE6053" w:rsidRPr="00BA5EBA" w:rsidRDefault="00EE6053" w:rsidP="00372913">
            <w:pPr>
              <w:spacing w:after="0" w:line="240" w:lineRule="auto"/>
              <w:ind w:firstLine="282"/>
              <w:jc w:val="both"/>
              <w:rPr>
                <w:rFonts w:ascii="Times New Roman" w:hAnsi="Times New Roman" w:cs="Times New Roman"/>
                <w:sz w:val="24"/>
                <w:szCs w:val="24"/>
              </w:rPr>
            </w:pPr>
            <w:r w:rsidRPr="00BA5EBA">
              <w:rPr>
                <w:rFonts w:ascii="Times New Roman" w:hAnsi="Times New Roman" w:cs="Times New Roman"/>
                <w:i/>
                <w:sz w:val="24"/>
                <w:szCs w:val="24"/>
              </w:rPr>
              <w:t>умение</w:t>
            </w:r>
            <w:r w:rsidRPr="00BA5EBA">
              <w:rPr>
                <w:rFonts w:ascii="Times New Roman" w:hAnsi="Times New Roman" w:cs="Times New Roman"/>
                <w:sz w:val="24"/>
                <w:szCs w:val="24"/>
              </w:rPr>
              <w:t xml:space="preserve"> осуществлять образовательный процесс на основе положений теории физической культуры;</w:t>
            </w:r>
          </w:p>
          <w:p w:rsidR="00EE6053" w:rsidRPr="00BA5EBA" w:rsidRDefault="00EE6053" w:rsidP="00372913">
            <w:pPr>
              <w:spacing w:after="0" w:line="240" w:lineRule="auto"/>
              <w:ind w:firstLine="282"/>
              <w:jc w:val="both"/>
              <w:rPr>
                <w:rFonts w:ascii="Times New Roman" w:hAnsi="Times New Roman" w:cs="Times New Roman"/>
                <w:sz w:val="24"/>
                <w:szCs w:val="24"/>
              </w:rPr>
            </w:pPr>
            <w:r w:rsidRPr="00BA5EBA">
              <w:rPr>
                <w:rFonts w:ascii="Times New Roman" w:hAnsi="Times New Roman" w:cs="Times New Roman"/>
                <w:i/>
                <w:sz w:val="24"/>
                <w:szCs w:val="24"/>
              </w:rPr>
              <w:t>навык</w:t>
            </w:r>
            <w:r w:rsidRPr="00BA5EBA">
              <w:rPr>
                <w:rFonts w:ascii="Times New Roman" w:hAnsi="Times New Roman" w:cs="Times New Roman"/>
                <w:sz w:val="24"/>
                <w:szCs w:val="24"/>
              </w:rPr>
              <w:t xml:space="preserve"> осуществлять образовательный процесс на основе положений теории физической культуры;</w:t>
            </w:r>
          </w:p>
          <w:p w:rsidR="00EE6053" w:rsidRPr="00BA5EBA" w:rsidRDefault="00EE6053" w:rsidP="00372913">
            <w:pPr>
              <w:spacing w:after="0" w:line="240" w:lineRule="auto"/>
              <w:jc w:val="cente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vAlign w:val="center"/>
            <w:hideMark/>
          </w:tcPr>
          <w:p w:rsidR="00EE6053" w:rsidRPr="00BA5EBA" w:rsidRDefault="00EE6053" w:rsidP="00372913">
            <w:pPr>
              <w:spacing w:after="0" w:line="240" w:lineRule="auto"/>
              <w:jc w:val="center"/>
              <w:rPr>
                <w:rFonts w:ascii="Times New Roman" w:hAnsi="Times New Roman" w:cs="Times New Roman"/>
                <w:i/>
                <w:iCs/>
                <w:sz w:val="24"/>
                <w:szCs w:val="24"/>
              </w:rPr>
            </w:pPr>
            <w:r w:rsidRPr="00BA5EBA">
              <w:rPr>
                <w:rFonts w:ascii="Times New Roman" w:hAnsi="Times New Roman" w:cs="Times New Roman"/>
                <w:i/>
                <w:iCs/>
                <w:sz w:val="24"/>
                <w:szCs w:val="24"/>
              </w:rPr>
              <w:t>устный опрос;</w:t>
            </w:r>
          </w:p>
          <w:p w:rsidR="00EE6053" w:rsidRPr="00BA5EBA" w:rsidRDefault="00EE6053" w:rsidP="00372913">
            <w:pPr>
              <w:spacing w:after="0" w:line="240" w:lineRule="auto"/>
              <w:jc w:val="center"/>
              <w:rPr>
                <w:rFonts w:ascii="Times New Roman" w:hAnsi="Times New Roman" w:cs="Times New Roman"/>
                <w:i/>
                <w:iCs/>
                <w:sz w:val="24"/>
                <w:szCs w:val="24"/>
              </w:rPr>
            </w:pPr>
            <w:r w:rsidRPr="00BA5EBA">
              <w:rPr>
                <w:rFonts w:ascii="Times New Roman" w:hAnsi="Times New Roman" w:cs="Times New Roman"/>
                <w:i/>
                <w:iCs/>
                <w:sz w:val="24"/>
                <w:szCs w:val="24"/>
              </w:rPr>
              <w:t>письменный опрос;</w:t>
            </w:r>
          </w:p>
          <w:p w:rsidR="00EE6053" w:rsidRPr="00BA5EBA" w:rsidRDefault="00EE6053" w:rsidP="00372913">
            <w:pPr>
              <w:spacing w:after="0" w:line="240" w:lineRule="auto"/>
              <w:jc w:val="center"/>
              <w:rPr>
                <w:rFonts w:ascii="Times New Roman" w:hAnsi="Times New Roman" w:cs="Times New Roman"/>
                <w:i/>
                <w:iCs/>
                <w:sz w:val="24"/>
                <w:szCs w:val="24"/>
              </w:rPr>
            </w:pPr>
            <w:r w:rsidRPr="00BA5EBA">
              <w:rPr>
                <w:rFonts w:ascii="Times New Roman" w:hAnsi="Times New Roman" w:cs="Times New Roman"/>
                <w:i/>
                <w:sz w:val="24"/>
                <w:szCs w:val="24"/>
              </w:rPr>
              <w:t>проверка отчета и заключения по результатам практического занятия;</w:t>
            </w:r>
          </w:p>
          <w:p w:rsidR="00EE6053" w:rsidRPr="00BA5EBA" w:rsidRDefault="00EE6053" w:rsidP="00372913">
            <w:pPr>
              <w:spacing w:after="0" w:line="240" w:lineRule="auto"/>
              <w:jc w:val="center"/>
              <w:rPr>
                <w:rFonts w:ascii="Times New Roman" w:hAnsi="Times New Roman" w:cs="Times New Roman"/>
                <w:i/>
                <w:iCs/>
                <w:sz w:val="24"/>
                <w:szCs w:val="24"/>
              </w:rPr>
            </w:pPr>
            <w:r w:rsidRPr="00BA5EBA">
              <w:rPr>
                <w:rFonts w:ascii="Times New Roman" w:hAnsi="Times New Roman" w:cs="Times New Roman"/>
                <w:i/>
                <w:iCs/>
                <w:sz w:val="24"/>
                <w:szCs w:val="24"/>
              </w:rPr>
              <w:t>письменная контрольная работа;</w:t>
            </w:r>
          </w:p>
          <w:p w:rsidR="00EE6053" w:rsidRPr="00BA5EBA" w:rsidRDefault="00EE6053" w:rsidP="00372913">
            <w:pPr>
              <w:spacing w:after="0" w:line="240" w:lineRule="auto"/>
              <w:jc w:val="center"/>
              <w:rPr>
                <w:rFonts w:ascii="Times New Roman" w:hAnsi="Times New Roman" w:cs="Times New Roman"/>
                <w:i/>
                <w:iCs/>
                <w:sz w:val="24"/>
                <w:szCs w:val="24"/>
              </w:rPr>
            </w:pPr>
            <w:r w:rsidRPr="00BA5EBA">
              <w:rPr>
                <w:rFonts w:ascii="Times New Roman" w:hAnsi="Times New Roman" w:cs="Times New Roman"/>
                <w:i/>
                <w:iCs/>
                <w:sz w:val="24"/>
                <w:szCs w:val="24"/>
              </w:rPr>
              <w:t>зачёт;</w:t>
            </w:r>
          </w:p>
          <w:p w:rsidR="00EE6053" w:rsidRPr="00BA5EBA" w:rsidRDefault="00EE6053" w:rsidP="00372913">
            <w:pPr>
              <w:spacing w:after="0" w:line="240" w:lineRule="auto"/>
              <w:jc w:val="center"/>
              <w:rPr>
                <w:rFonts w:ascii="Times New Roman" w:hAnsi="Times New Roman" w:cs="Times New Roman"/>
                <w:i/>
                <w:iCs/>
                <w:sz w:val="24"/>
                <w:szCs w:val="24"/>
              </w:rPr>
            </w:pPr>
          </w:p>
        </w:tc>
      </w:tr>
      <w:tr w:rsidR="00EE6053" w:rsidRPr="00BA5EBA" w:rsidTr="00BF188C">
        <w:trPr>
          <w:trHeight w:val="629"/>
        </w:trPr>
        <w:tc>
          <w:tcPr>
            <w:tcW w:w="0" w:type="auto"/>
            <w:vMerge/>
            <w:tcBorders>
              <w:left w:val="single" w:sz="4" w:space="0" w:color="auto"/>
              <w:right w:val="single" w:sz="4" w:space="0" w:color="auto"/>
            </w:tcBorders>
            <w:shd w:val="clear" w:color="auto" w:fill="FFFFFF"/>
          </w:tcPr>
          <w:p w:rsidR="00EE6053" w:rsidRPr="00BA5EBA" w:rsidRDefault="00EE6053" w:rsidP="00372913">
            <w:pPr>
              <w:spacing w:after="0" w:line="240" w:lineRule="auto"/>
              <w:jc w:val="both"/>
              <w:rPr>
                <w:rFonts w:ascii="Times New Roman" w:hAnsi="Times New Roman" w:cs="Times New Roman"/>
                <w:iCs/>
                <w:sz w:val="24"/>
                <w:szCs w:val="24"/>
              </w:rPr>
            </w:pPr>
          </w:p>
        </w:tc>
        <w:tc>
          <w:tcPr>
            <w:tcW w:w="0" w:type="auto"/>
            <w:vMerge/>
            <w:tcBorders>
              <w:left w:val="single" w:sz="4" w:space="0" w:color="auto"/>
              <w:right w:val="single" w:sz="4" w:space="0" w:color="auto"/>
            </w:tcBorders>
            <w:shd w:val="clear" w:color="auto" w:fill="FFFFFF"/>
            <w:tcMar>
              <w:top w:w="15" w:type="dxa"/>
              <w:left w:w="108" w:type="dxa"/>
              <w:bottom w:w="0" w:type="dxa"/>
              <w:right w:w="108" w:type="dxa"/>
            </w:tcMar>
            <w:vAlign w:val="center"/>
            <w:hideMark/>
          </w:tcPr>
          <w:p w:rsidR="00EE6053" w:rsidRPr="00BA5EBA" w:rsidRDefault="00EE6053" w:rsidP="00372913">
            <w:pPr>
              <w:autoSpaceDE w:val="0"/>
              <w:autoSpaceDN w:val="0"/>
              <w:adjustRightInd w:val="0"/>
              <w:spacing w:after="0" w:line="240" w:lineRule="auto"/>
              <w:ind w:firstLine="282"/>
              <w:jc w:val="both"/>
              <w:rPr>
                <w:rFonts w:ascii="Times New Roman" w:hAnsi="Times New Roman" w:cs="Times New Roman"/>
                <w:sz w:val="24"/>
                <w:szCs w:val="24"/>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hideMark/>
          </w:tcPr>
          <w:p w:rsidR="00EE6053" w:rsidRPr="00BA5EBA" w:rsidRDefault="00EE6053" w:rsidP="00372913">
            <w:pPr>
              <w:spacing w:after="0" w:line="240" w:lineRule="auto"/>
              <w:ind w:firstLine="285"/>
              <w:jc w:val="both"/>
              <w:rPr>
                <w:rFonts w:ascii="Times New Roman" w:hAnsi="Times New Roman" w:cs="Times New Roman"/>
                <w:b/>
                <w:sz w:val="24"/>
                <w:szCs w:val="24"/>
              </w:rPr>
            </w:pPr>
            <w:r w:rsidRPr="00BA5EBA">
              <w:rPr>
                <w:rFonts w:ascii="Times New Roman" w:hAnsi="Times New Roman" w:cs="Times New Roman"/>
                <w:b/>
                <w:sz w:val="24"/>
                <w:szCs w:val="24"/>
              </w:rPr>
              <w:t>Продвинутый уровень (хорошо):</w:t>
            </w:r>
          </w:p>
          <w:p w:rsidR="00EE6053" w:rsidRPr="00BA5EBA" w:rsidRDefault="00EE6053" w:rsidP="00372913">
            <w:pPr>
              <w:autoSpaceDE w:val="0"/>
              <w:autoSpaceDN w:val="0"/>
              <w:adjustRightInd w:val="0"/>
              <w:spacing w:after="0" w:line="240" w:lineRule="auto"/>
              <w:ind w:firstLine="282"/>
              <w:jc w:val="both"/>
              <w:rPr>
                <w:rFonts w:ascii="Times New Roman" w:hAnsi="Times New Roman" w:cs="Times New Roman"/>
                <w:sz w:val="24"/>
                <w:szCs w:val="24"/>
              </w:rPr>
            </w:pPr>
            <w:r w:rsidRPr="00BA5EBA">
              <w:rPr>
                <w:rFonts w:ascii="Times New Roman" w:hAnsi="Times New Roman" w:cs="Times New Roman"/>
                <w:i/>
                <w:sz w:val="24"/>
                <w:szCs w:val="24"/>
              </w:rPr>
              <w:t>знание</w:t>
            </w:r>
            <w:r w:rsidRPr="00BA5EBA">
              <w:rPr>
                <w:rFonts w:ascii="Times New Roman" w:hAnsi="Times New Roman" w:cs="Times New Roman"/>
                <w:sz w:val="24"/>
                <w:szCs w:val="24"/>
              </w:rPr>
              <w:t xml:space="preserve"> большое количество положений теории физической культуры;</w:t>
            </w:r>
          </w:p>
          <w:p w:rsidR="00EE6053" w:rsidRPr="00BA5EBA" w:rsidRDefault="00EE6053" w:rsidP="00372913">
            <w:pPr>
              <w:spacing w:after="0" w:line="240" w:lineRule="auto"/>
              <w:ind w:firstLine="282"/>
              <w:jc w:val="both"/>
              <w:rPr>
                <w:rFonts w:ascii="Times New Roman" w:hAnsi="Times New Roman" w:cs="Times New Roman"/>
                <w:sz w:val="24"/>
                <w:szCs w:val="24"/>
              </w:rPr>
            </w:pPr>
            <w:r w:rsidRPr="00BA5EBA">
              <w:rPr>
                <w:rFonts w:ascii="Times New Roman" w:hAnsi="Times New Roman" w:cs="Times New Roman"/>
                <w:i/>
                <w:sz w:val="24"/>
                <w:szCs w:val="24"/>
              </w:rPr>
              <w:t>умение</w:t>
            </w:r>
            <w:r w:rsidRPr="00BA5EBA">
              <w:rPr>
                <w:rFonts w:ascii="Times New Roman" w:hAnsi="Times New Roman" w:cs="Times New Roman"/>
                <w:sz w:val="24"/>
                <w:szCs w:val="24"/>
              </w:rPr>
              <w:t xml:space="preserve"> осуществлять образовательный процесс на </w:t>
            </w:r>
            <w:r w:rsidRPr="00BA5EBA">
              <w:rPr>
                <w:rFonts w:ascii="Times New Roman" w:hAnsi="Times New Roman" w:cs="Times New Roman"/>
                <w:sz w:val="24"/>
                <w:szCs w:val="24"/>
              </w:rPr>
              <w:lastRenderedPageBreak/>
              <w:t>основе положений теории физической культуры с различным контингентом;</w:t>
            </w:r>
          </w:p>
          <w:p w:rsidR="00EE6053" w:rsidRPr="00BA5EBA" w:rsidRDefault="00EE6053" w:rsidP="00372913">
            <w:pPr>
              <w:spacing w:after="0" w:line="240" w:lineRule="auto"/>
              <w:ind w:firstLine="282"/>
              <w:jc w:val="both"/>
              <w:rPr>
                <w:rFonts w:ascii="Times New Roman" w:hAnsi="Times New Roman" w:cs="Times New Roman"/>
                <w:sz w:val="24"/>
                <w:szCs w:val="24"/>
              </w:rPr>
            </w:pPr>
            <w:r w:rsidRPr="00BA5EBA">
              <w:rPr>
                <w:rFonts w:ascii="Times New Roman" w:hAnsi="Times New Roman" w:cs="Times New Roman"/>
                <w:i/>
                <w:sz w:val="24"/>
                <w:szCs w:val="24"/>
              </w:rPr>
              <w:t>навык</w:t>
            </w:r>
            <w:r w:rsidRPr="00BA5EBA">
              <w:rPr>
                <w:rFonts w:ascii="Times New Roman" w:hAnsi="Times New Roman" w:cs="Times New Roman"/>
                <w:sz w:val="24"/>
                <w:szCs w:val="24"/>
              </w:rPr>
              <w:t xml:space="preserve"> осуществлять образовательный процесс на основе положений теории физической культуры с различным контингентом;</w:t>
            </w:r>
          </w:p>
          <w:p w:rsidR="00EE6053" w:rsidRPr="00BA5EBA" w:rsidRDefault="00EE6053" w:rsidP="00372913">
            <w:pPr>
              <w:spacing w:after="0" w:line="240" w:lineRule="auto"/>
              <w:jc w:val="center"/>
              <w:rPr>
                <w:rFonts w:ascii="Times New Roman" w:hAnsi="Times New Roman" w:cs="Times New Roman"/>
                <w:b/>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vAlign w:val="center"/>
            <w:hideMark/>
          </w:tcPr>
          <w:p w:rsidR="00EE6053" w:rsidRPr="00BA5EBA" w:rsidRDefault="00EE6053" w:rsidP="00372913">
            <w:pPr>
              <w:spacing w:after="0" w:line="240" w:lineRule="auto"/>
              <w:jc w:val="center"/>
              <w:rPr>
                <w:rFonts w:ascii="Times New Roman" w:hAnsi="Times New Roman" w:cs="Times New Roman"/>
                <w:i/>
                <w:iCs/>
                <w:sz w:val="24"/>
                <w:szCs w:val="24"/>
              </w:rPr>
            </w:pPr>
            <w:r w:rsidRPr="00BA5EBA">
              <w:rPr>
                <w:rFonts w:ascii="Times New Roman" w:hAnsi="Times New Roman" w:cs="Times New Roman"/>
                <w:i/>
                <w:iCs/>
                <w:sz w:val="24"/>
                <w:szCs w:val="24"/>
              </w:rPr>
              <w:lastRenderedPageBreak/>
              <w:t>устный опрос;</w:t>
            </w:r>
          </w:p>
          <w:p w:rsidR="00EE6053" w:rsidRPr="00BA5EBA" w:rsidRDefault="00EE6053" w:rsidP="00372913">
            <w:pPr>
              <w:spacing w:after="0" w:line="240" w:lineRule="auto"/>
              <w:jc w:val="center"/>
              <w:rPr>
                <w:rFonts w:ascii="Times New Roman" w:hAnsi="Times New Roman" w:cs="Times New Roman"/>
                <w:i/>
                <w:iCs/>
                <w:sz w:val="24"/>
                <w:szCs w:val="24"/>
              </w:rPr>
            </w:pPr>
            <w:r w:rsidRPr="00BA5EBA">
              <w:rPr>
                <w:rFonts w:ascii="Times New Roman" w:hAnsi="Times New Roman" w:cs="Times New Roman"/>
                <w:i/>
                <w:iCs/>
                <w:sz w:val="24"/>
                <w:szCs w:val="24"/>
              </w:rPr>
              <w:t>письменный опрос;</w:t>
            </w:r>
          </w:p>
          <w:p w:rsidR="00EE6053" w:rsidRPr="00BA5EBA" w:rsidRDefault="00EE6053" w:rsidP="00372913">
            <w:pPr>
              <w:spacing w:after="0" w:line="240" w:lineRule="auto"/>
              <w:jc w:val="center"/>
              <w:rPr>
                <w:rFonts w:ascii="Times New Roman" w:hAnsi="Times New Roman" w:cs="Times New Roman"/>
                <w:i/>
                <w:iCs/>
                <w:sz w:val="24"/>
                <w:szCs w:val="24"/>
              </w:rPr>
            </w:pPr>
            <w:r w:rsidRPr="00BA5EBA">
              <w:rPr>
                <w:rFonts w:ascii="Times New Roman" w:hAnsi="Times New Roman" w:cs="Times New Roman"/>
                <w:i/>
                <w:sz w:val="24"/>
                <w:szCs w:val="24"/>
              </w:rPr>
              <w:t xml:space="preserve">проверка отчета и заключения по результатам </w:t>
            </w:r>
            <w:r w:rsidRPr="00BA5EBA">
              <w:rPr>
                <w:rFonts w:ascii="Times New Roman" w:hAnsi="Times New Roman" w:cs="Times New Roman"/>
                <w:i/>
                <w:sz w:val="24"/>
                <w:szCs w:val="24"/>
              </w:rPr>
              <w:lastRenderedPageBreak/>
              <w:t>практического занятия;</w:t>
            </w:r>
          </w:p>
          <w:p w:rsidR="00EE6053" w:rsidRPr="00BA5EBA" w:rsidRDefault="00EE6053" w:rsidP="00372913">
            <w:pPr>
              <w:spacing w:after="0" w:line="240" w:lineRule="auto"/>
              <w:jc w:val="center"/>
              <w:rPr>
                <w:rFonts w:ascii="Times New Roman" w:hAnsi="Times New Roman" w:cs="Times New Roman"/>
                <w:i/>
                <w:iCs/>
                <w:sz w:val="24"/>
                <w:szCs w:val="24"/>
              </w:rPr>
            </w:pPr>
            <w:r w:rsidRPr="00BA5EBA">
              <w:rPr>
                <w:rFonts w:ascii="Times New Roman" w:hAnsi="Times New Roman" w:cs="Times New Roman"/>
                <w:i/>
                <w:iCs/>
                <w:sz w:val="24"/>
                <w:szCs w:val="24"/>
              </w:rPr>
              <w:t>письменная контрольная работа;</w:t>
            </w:r>
          </w:p>
          <w:p w:rsidR="00EE6053" w:rsidRPr="00BA5EBA" w:rsidRDefault="00EE6053" w:rsidP="00372913">
            <w:pPr>
              <w:spacing w:after="0" w:line="240" w:lineRule="auto"/>
              <w:jc w:val="center"/>
              <w:rPr>
                <w:rFonts w:ascii="Times New Roman" w:hAnsi="Times New Roman" w:cs="Times New Roman"/>
                <w:i/>
                <w:iCs/>
                <w:sz w:val="24"/>
                <w:szCs w:val="24"/>
              </w:rPr>
            </w:pPr>
            <w:r w:rsidRPr="00BA5EBA">
              <w:rPr>
                <w:rFonts w:ascii="Times New Roman" w:hAnsi="Times New Roman" w:cs="Times New Roman"/>
                <w:i/>
                <w:iCs/>
                <w:sz w:val="24"/>
                <w:szCs w:val="24"/>
              </w:rPr>
              <w:t>зачёт;</w:t>
            </w:r>
          </w:p>
          <w:p w:rsidR="00EE6053" w:rsidRPr="00BA5EBA" w:rsidRDefault="00EE6053" w:rsidP="00372913">
            <w:pPr>
              <w:spacing w:after="0" w:line="240" w:lineRule="auto"/>
              <w:jc w:val="center"/>
              <w:rPr>
                <w:rFonts w:ascii="Times New Roman" w:hAnsi="Times New Roman" w:cs="Times New Roman"/>
                <w:i/>
                <w:iCs/>
                <w:sz w:val="24"/>
                <w:szCs w:val="24"/>
              </w:rPr>
            </w:pPr>
          </w:p>
        </w:tc>
      </w:tr>
      <w:tr w:rsidR="00EE6053" w:rsidRPr="00BA5EBA" w:rsidTr="00BF188C">
        <w:trPr>
          <w:trHeight w:val="2758"/>
        </w:trPr>
        <w:tc>
          <w:tcPr>
            <w:tcW w:w="0" w:type="auto"/>
            <w:vMerge/>
            <w:tcBorders>
              <w:left w:val="single" w:sz="4" w:space="0" w:color="auto"/>
              <w:bottom w:val="single" w:sz="4" w:space="0" w:color="auto"/>
              <w:right w:val="single" w:sz="4" w:space="0" w:color="auto"/>
            </w:tcBorders>
            <w:shd w:val="clear" w:color="auto" w:fill="FFFFFF"/>
          </w:tcPr>
          <w:p w:rsidR="00EE6053" w:rsidRPr="00BA5EBA" w:rsidRDefault="00EE6053" w:rsidP="00372913">
            <w:pPr>
              <w:spacing w:after="0" w:line="240" w:lineRule="auto"/>
              <w:jc w:val="both"/>
              <w:rPr>
                <w:rFonts w:ascii="Times New Roman" w:hAnsi="Times New Roman" w:cs="Times New Roman"/>
                <w:iCs/>
                <w:sz w:val="24"/>
                <w:szCs w:val="24"/>
              </w:rPr>
            </w:pPr>
          </w:p>
        </w:tc>
        <w:tc>
          <w:tcPr>
            <w:tcW w:w="0" w:type="auto"/>
            <w:vMerge/>
            <w:tcBorders>
              <w:left w:val="single" w:sz="4" w:space="0" w:color="auto"/>
              <w:bottom w:val="single" w:sz="4" w:space="0" w:color="auto"/>
              <w:right w:val="single" w:sz="4" w:space="0" w:color="auto"/>
            </w:tcBorders>
            <w:shd w:val="clear" w:color="auto" w:fill="FFFFFF"/>
            <w:tcMar>
              <w:top w:w="15" w:type="dxa"/>
              <w:left w:w="108" w:type="dxa"/>
              <w:bottom w:w="0" w:type="dxa"/>
              <w:right w:w="108" w:type="dxa"/>
            </w:tcMar>
            <w:vAlign w:val="center"/>
            <w:hideMark/>
          </w:tcPr>
          <w:p w:rsidR="00EE6053" w:rsidRPr="00BA5EBA" w:rsidRDefault="00EE6053" w:rsidP="00372913">
            <w:pPr>
              <w:autoSpaceDE w:val="0"/>
              <w:autoSpaceDN w:val="0"/>
              <w:adjustRightInd w:val="0"/>
              <w:spacing w:after="0" w:line="240" w:lineRule="auto"/>
              <w:ind w:firstLine="282"/>
              <w:jc w:val="both"/>
              <w:rPr>
                <w:rFonts w:ascii="Times New Roman" w:hAnsi="Times New Roman" w:cs="Times New Roman"/>
                <w:sz w:val="24"/>
                <w:szCs w:val="24"/>
              </w:rPr>
            </w:pPr>
          </w:p>
        </w:tc>
        <w:tc>
          <w:tcPr>
            <w:tcW w:w="0" w:type="auto"/>
            <w:gridSpan w:val="2"/>
            <w:vMerge w:val="restart"/>
            <w:tcBorders>
              <w:top w:val="single" w:sz="4" w:space="0" w:color="auto"/>
              <w:left w:val="single" w:sz="4" w:space="0" w:color="auto"/>
              <w:right w:val="single" w:sz="4" w:space="0" w:color="auto"/>
            </w:tcBorders>
            <w:shd w:val="clear" w:color="auto" w:fill="FFFFFF"/>
            <w:tcMar>
              <w:top w:w="15" w:type="dxa"/>
              <w:left w:w="108" w:type="dxa"/>
              <w:bottom w:w="0" w:type="dxa"/>
              <w:right w:w="108" w:type="dxa"/>
            </w:tcMar>
            <w:hideMark/>
          </w:tcPr>
          <w:p w:rsidR="00EE6053" w:rsidRPr="00BA5EBA" w:rsidRDefault="00EE6053" w:rsidP="00372913">
            <w:pPr>
              <w:spacing w:after="0" w:line="240" w:lineRule="auto"/>
              <w:ind w:firstLine="285"/>
              <w:jc w:val="both"/>
              <w:rPr>
                <w:rFonts w:ascii="Times New Roman" w:hAnsi="Times New Roman" w:cs="Times New Roman"/>
                <w:b/>
                <w:sz w:val="24"/>
                <w:szCs w:val="24"/>
              </w:rPr>
            </w:pPr>
            <w:r w:rsidRPr="00BA5EBA">
              <w:rPr>
                <w:rFonts w:ascii="Times New Roman" w:hAnsi="Times New Roman" w:cs="Times New Roman"/>
                <w:b/>
                <w:sz w:val="24"/>
                <w:szCs w:val="24"/>
              </w:rPr>
              <w:t>Высокий уровень (отлично):</w:t>
            </w:r>
          </w:p>
          <w:p w:rsidR="00EE6053" w:rsidRPr="00BA5EBA" w:rsidRDefault="00EE6053" w:rsidP="00372913">
            <w:pPr>
              <w:autoSpaceDE w:val="0"/>
              <w:autoSpaceDN w:val="0"/>
              <w:adjustRightInd w:val="0"/>
              <w:spacing w:after="0" w:line="240" w:lineRule="auto"/>
              <w:ind w:firstLine="282"/>
              <w:jc w:val="both"/>
              <w:rPr>
                <w:rFonts w:ascii="Times New Roman" w:hAnsi="Times New Roman" w:cs="Times New Roman"/>
                <w:sz w:val="24"/>
                <w:szCs w:val="24"/>
              </w:rPr>
            </w:pPr>
            <w:r w:rsidRPr="00BA5EBA">
              <w:rPr>
                <w:rFonts w:ascii="Times New Roman" w:hAnsi="Times New Roman" w:cs="Times New Roman"/>
                <w:i/>
                <w:sz w:val="24"/>
                <w:szCs w:val="24"/>
              </w:rPr>
              <w:t>знание</w:t>
            </w:r>
            <w:r w:rsidRPr="00BA5EBA">
              <w:rPr>
                <w:rFonts w:ascii="Times New Roman" w:hAnsi="Times New Roman" w:cs="Times New Roman"/>
                <w:sz w:val="24"/>
                <w:szCs w:val="24"/>
              </w:rPr>
              <w:t xml:space="preserve"> широкий спектр положений теории физической культуры;</w:t>
            </w:r>
          </w:p>
          <w:p w:rsidR="00EE6053" w:rsidRPr="00BA5EBA" w:rsidRDefault="00EE6053" w:rsidP="00372913">
            <w:pPr>
              <w:spacing w:after="0" w:line="240" w:lineRule="auto"/>
              <w:ind w:firstLine="282"/>
              <w:jc w:val="both"/>
              <w:rPr>
                <w:rFonts w:ascii="Times New Roman" w:hAnsi="Times New Roman" w:cs="Times New Roman"/>
                <w:sz w:val="24"/>
                <w:szCs w:val="24"/>
              </w:rPr>
            </w:pPr>
            <w:r w:rsidRPr="00BA5EBA">
              <w:rPr>
                <w:rFonts w:ascii="Times New Roman" w:hAnsi="Times New Roman" w:cs="Times New Roman"/>
                <w:i/>
                <w:sz w:val="24"/>
                <w:szCs w:val="24"/>
              </w:rPr>
              <w:t>умение</w:t>
            </w:r>
            <w:r w:rsidRPr="00BA5EBA">
              <w:rPr>
                <w:rFonts w:ascii="Times New Roman" w:hAnsi="Times New Roman" w:cs="Times New Roman"/>
                <w:sz w:val="24"/>
                <w:szCs w:val="24"/>
              </w:rPr>
              <w:t xml:space="preserve"> осуществлять образовательный процесс на основе широкого спектра положений теории физической культуры с различным контингентом;</w:t>
            </w:r>
          </w:p>
          <w:p w:rsidR="00EE6053" w:rsidRPr="00BA5EBA" w:rsidRDefault="00EE6053" w:rsidP="00372913">
            <w:pPr>
              <w:spacing w:after="0" w:line="240" w:lineRule="auto"/>
              <w:ind w:firstLine="282"/>
              <w:jc w:val="both"/>
              <w:rPr>
                <w:rFonts w:ascii="Times New Roman" w:hAnsi="Times New Roman" w:cs="Times New Roman"/>
                <w:sz w:val="24"/>
                <w:szCs w:val="24"/>
              </w:rPr>
            </w:pPr>
            <w:r w:rsidRPr="00BA5EBA">
              <w:rPr>
                <w:rFonts w:ascii="Times New Roman" w:hAnsi="Times New Roman" w:cs="Times New Roman"/>
                <w:i/>
                <w:sz w:val="24"/>
                <w:szCs w:val="24"/>
              </w:rPr>
              <w:t>навык</w:t>
            </w:r>
            <w:r w:rsidRPr="00BA5EBA">
              <w:rPr>
                <w:rFonts w:ascii="Times New Roman" w:hAnsi="Times New Roman" w:cs="Times New Roman"/>
                <w:sz w:val="24"/>
                <w:szCs w:val="24"/>
              </w:rPr>
              <w:t xml:space="preserve"> осуществлять образовательный процесс на основе широкого спектра положений теории физической культуры с различным контингентом;</w:t>
            </w:r>
          </w:p>
          <w:p w:rsidR="00EE6053" w:rsidRPr="00BA5EBA" w:rsidRDefault="00EE6053" w:rsidP="00372913">
            <w:pPr>
              <w:spacing w:after="0" w:line="240" w:lineRule="auto"/>
              <w:jc w:val="center"/>
              <w:rPr>
                <w:rFonts w:ascii="Times New Roman" w:hAnsi="Times New Roman" w:cs="Times New Roman"/>
                <w:b/>
                <w:sz w:val="24"/>
                <w:szCs w:val="24"/>
              </w:rPr>
            </w:pPr>
          </w:p>
        </w:tc>
        <w:tc>
          <w:tcPr>
            <w:tcW w:w="0" w:type="auto"/>
            <w:vMerge w:val="restart"/>
            <w:tcBorders>
              <w:top w:val="single" w:sz="4" w:space="0" w:color="auto"/>
              <w:left w:val="single" w:sz="4" w:space="0" w:color="auto"/>
              <w:right w:val="single" w:sz="4" w:space="0" w:color="auto"/>
            </w:tcBorders>
            <w:shd w:val="clear" w:color="auto" w:fill="FFFFFF"/>
            <w:tcMar>
              <w:top w:w="15" w:type="dxa"/>
              <w:left w:w="108" w:type="dxa"/>
              <w:bottom w:w="0" w:type="dxa"/>
              <w:right w:w="108" w:type="dxa"/>
            </w:tcMar>
            <w:vAlign w:val="center"/>
            <w:hideMark/>
          </w:tcPr>
          <w:p w:rsidR="00EE6053" w:rsidRPr="00BA5EBA" w:rsidRDefault="00EE6053" w:rsidP="00372913">
            <w:pPr>
              <w:spacing w:after="0" w:line="240" w:lineRule="auto"/>
              <w:jc w:val="center"/>
              <w:rPr>
                <w:rFonts w:ascii="Times New Roman" w:hAnsi="Times New Roman" w:cs="Times New Roman"/>
                <w:i/>
                <w:iCs/>
                <w:sz w:val="24"/>
                <w:szCs w:val="24"/>
              </w:rPr>
            </w:pPr>
            <w:r w:rsidRPr="00BA5EBA">
              <w:rPr>
                <w:rFonts w:ascii="Times New Roman" w:hAnsi="Times New Roman" w:cs="Times New Roman"/>
                <w:i/>
                <w:iCs/>
                <w:sz w:val="24"/>
                <w:szCs w:val="24"/>
              </w:rPr>
              <w:t>устный опрос;</w:t>
            </w:r>
          </w:p>
          <w:p w:rsidR="00EE6053" w:rsidRPr="00BA5EBA" w:rsidRDefault="00EE6053" w:rsidP="00372913">
            <w:pPr>
              <w:spacing w:after="0" w:line="240" w:lineRule="auto"/>
              <w:jc w:val="center"/>
              <w:rPr>
                <w:rFonts w:ascii="Times New Roman" w:hAnsi="Times New Roman" w:cs="Times New Roman"/>
                <w:i/>
                <w:iCs/>
                <w:sz w:val="24"/>
                <w:szCs w:val="24"/>
              </w:rPr>
            </w:pPr>
            <w:r w:rsidRPr="00BA5EBA">
              <w:rPr>
                <w:rFonts w:ascii="Times New Roman" w:hAnsi="Times New Roman" w:cs="Times New Roman"/>
                <w:i/>
                <w:iCs/>
                <w:sz w:val="24"/>
                <w:szCs w:val="24"/>
              </w:rPr>
              <w:t>письменный опрос;</w:t>
            </w:r>
          </w:p>
          <w:p w:rsidR="00EE6053" w:rsidRPr="00BA5EBA" w:rsidRDefault="00EE6053" w:rsidP="00372913">
            <w:pPr>
              <w:spacing w:after="0" w:line="240" w:lineRule="auto"/>
              <w:jc w:val="center"/>
              <w:rPr>
                <w:rFonts w:ascii="Times New Roman" w:hAnsi="Times New Roman" w:cs="Times New Roman"/>
                <w:i/>
                <w:iCs/>
                <w:sz w:val="24"/>
                <w:szCs w:val="24"/>
              </w:rPr>
            </w:pPr>
            <w:r w:rsidRPr="00BA5EBA">
              <w:rPr>
                <w:rFonts w:ascii="Times New Roman" w:hAnsi="Times New Roman" w:cs="Times New Roman"/>
                <w:i/>
                <w:sz w:val="24"/>
                <w:szCs w:val="24"/>
              </w:rPr>
              <w:t>проверка отчета и заключения по результатам практического занятия;</w:t>
            </w:r>
          </w:p>
          <w:p w:rsidR="00EE6053" w:rsidRPr="00BA5EBA" w:rsidRDefault="00EE6053" w:rsidP="00372913">
            <w:pPr>
              <w:spacing w:after="0" w:line="240" w:lineRule="auto"/>
              <w:jc w:val="center"/>
              <w:rPr>
                <w:rFonts w:ascii="Times New Roman" w:hAnsi="Times New Roman" w:cs="Times New Roman"/>
                <w:i/>
                <w:iCs/>
                <w:sz w:val="24"/>
                <w:szCs w:val="24"/>
              </w:rPr>
            </w:pPr>
            <w:r w:rsidRPr="00BA5EBA">
              <w:rPr>
                <w:rFonts w:ascii="Times New Roman" w:hAnsi="Times New Roman" w:cs="Times New Roman"/>
                <w:i/>
                <w:iCs/>
                <w:sz w:val="24"/>
                <w:szCs w:val="24"/>
              </w:rPr>
              <w:t>письменная контрольная работа;</w:t>
            </w:r>
          </w:p>
          <w:p w:rsidR="00EE6053" w:rsidRPr="00BA5EBA" w:rsidRDefault="00EE6053" w:rsidP="00372913">
            <w:pPr>
              <w:spacing w:after="0" w:line="240" w:lineRule="auto"/>
              <w:jc w:val="center"/>
              <w:rPr>
                <w:rFonts w:ascii="Times New Roman" w:hAnsi="Times New Roman" w:cs="Times New Roman"/>
                <w:i/>
                <w:iCs/>
                <w:sz w:val="24"/>
                <w:szCs w:val="24"/>
              </w:rPr>
            </w:pPr>
            <w:r w:rsidRPr="00BA5EBA">
              <w:rPr>
                <w:rFonts w:ascii="Times New Roman" w:hAnsi="Times New Roman" w:cs="Times New Roman"/>
                <w:i/>
                <w:iCs/>
                <w:sz w:val="24"/>
                <w:szCs w:val="24"/>
              </w:rPr>
              <w:t>зачёт;</w:t>
            </w:r>
          </w:p>
          <w:p w:rsidR="00EE6053" w:rsidRPr="00BA5EBA" w:rsidRDefault="00EE6053" w:rsidP="00372913">
            <w:pPr>
              <w:spacing w:after="0" w:line="240" w:lineRule="auto"/>
              <w:jc w:val="center"/>
              <w:rPr>
                <w:rFonts w:ascii="Times New Roman" w:hAnsi="Times New Roman" w:cs="Times New Roman"/>
                <w:i/>
                <w:iCs/>
                <w:sz w:val="24"/>
                <w:szCs w:val="24"/>
              </w:rPr>
            </w:pPr>
          </w:p>
        </w:tc>
      </w:tr>
      <w:tr w:rsidR="00EE6053" w:rsidRPr="00BA5EBA" w:rsidTr="00BF188C">
        <w:trPr>
          <w:trHeight w:val="221"/>
        </w:trPr>
        <w:tc>
          <w:tcPr>
            <w:tcW w:w="0" w:type="auto"/>
            <w:tcBorders>
              <w:top w:val="single" w:sz="4" w:space="0" w:color="auto"/>
              <w:left w:val="single" w:sz="4" w:space="0" w:color="auto"/>
              <w:bottom w:val="single" w:sz="4" w:space="0" w:color="auto"/>
              <w:right w:val="single" w:sz="4" w:space="0" w:color="auto"/>
            </w:tcBorders>
            <w:shd w:val="clear" w:color="auto" w:fill="FFFFFF"/>
          </w:tcPr>
          <w:p w:rsidR="00EE6053" w:rsidRPr="00BA5EBA" w:rsidRDefault="00EE6053" w:rsidP="00372913">
            <w:pPr>
              <w:spacing w:after="0" w:line="240" w:lineRule="auto"/>
              <w:jc w:val="both"/>
              <w:rPr>
                <w:rFonts w:ascii="Times New Roman" w:hAnsi="Times New Roman" w:cs="Times New Roman"/>
                <w:iCs/>
                <w:sz w:val="24"/>
                <w:szCs w:val="24"/>
              </w:rPr>
            </w:pPr>
          </w:p>
        </w:tc>
        <w:tc>
          <w:tcPr>
            <w:tcW w:w="0" w:type="auto"/>
            <w:tcBorders>
              <w:left w:val="single" w:sz="4" w:space="0" w:color="auto"/>
              <w:bottom w:val="single" w:sz="4" w:space="0" w:color="auto"/>
              <w:right w:val="single" w:sz="4" w:space="0" w:color="auto"/>
            </w:tcBorders>
            <w:shd w:val="clear" w:color="auto" w:fill="FFFFFF"/>
            <w:tcMar>
              <w:top w:w="15" w:type="dxa"/>
              <w:left w:w="108" w:type="dxa"/>
              <w:bottom w:w="0" w:type="dxa"/>
              <w:right w:w="108" w:type="dxa"/>
            </w:tcMar>
            <w:vAlign w:val="center"/>
            <w:hideMark/>
          </w:tcPr>
          <w:p w:rsidR="00EE6053" w:rsidRPr="00BA5EBA" w:rsidRDefault="00EE6053" w:rsidP="00372913">
            <w:pPr>
              <w:autoSpaceDE w:val="0"/>
              <w:autoSpaceDN w:val="0"/>
              <w:adjustRightInd w:val="0"/>
              <w:spacing w:after="0" w:line="240" w:lineRule="auto"/>
              <w:ind w:firstLine="282"/>
              <w:jc w:val="both"/>
              <w:rPr>
                <w:rFonts w:ascii="Times New Roman" w:hAnsi="Times New Roman" w:cs="Times New Roman"/>
                <w:i/>
                <w:sz w:val="24"/>
                <w:szCs w:val="24"/>
              </w:rPr>
            </w:pPr>
          </w:p>
          <w:p w:rsidR="00EE6053" w:rsidRPr="00BA5EBA" w:rsidRDefault="00EE6053" w:rsidP="00372913">
            <w:pPr>
              <w:spacing w:after="0" w:line="240" w:lineRule="auto"/>
              <w:ind w:firstLine="282"/>
              <w:jc w:val="both"/>
              <w:rPr>
                <w:rFonts w:ascii="Times New Roman" w:hAnsi="Times New Roman" w:cs="Times New Roman"/>
                <w:sz w:val="24"/>
                <w:szCs w:val="24"/>
              </w:rPr>
            </w:pPr>
          </w:p>
          <w:p w:rsidR="00EE6053" w:rsidRPr="00BA5EBA" w:rsidRDefault="00EE6053" w:rsidP="00372913">
            <w:pPr>
              <w:spacing w:after="0" w:line="240" w:lineRule="auto"/>
              <w:ind w:firstLine="282"/>
              <w:jc w:val="both"/>
              <w:rPr>
                <w:rFonts w:ascii="Times New Roman" w:hAnsi="Times New Roman" w:cs="Times New Roman"/>
                <w:sz w:val="24"/>
                <w:szCs w:val="24"/>
              </w:rPr>
            </w:pPr>
          </w:p>
          <w:p w:rsidR="00EE6053" w:rsidRPr="00BA5EBA" w:rsidRDefault="00EE6053" w:rsidP="00372913">
            <w:pPr>
              <w:spacing w:after="0" w:line="240" w:lineRule="auto"/>
              <w:ind w:firstLine="282"/>
              <w:jc w:val="both"/>
              <w:rPr>
                <w:rFonts w:ascii="Times New Roman" w:hAnsi="Times New Roman" w:cs="Times New Roman"/>
                <w:sz w:val="24"/>
                <w:szCs w:val="24"/>
              </w:rPr>
            </w:pPr>
          </w:p>
          <w:p w:rsidR="00EE6053" w:rsidRPr="00BA5EBA" w:rsidRDefault="00EE6053" w:rsidP="00372913">
            <w:pPr>
              <w:spacing w:after="0" w:line="240" w:lineRule="auto"/>
              <w:ind w:firstLine="282"/>
              <w:jc w:val="both"/>
              <w:rPr>
                <w:rFonts w:ascii="Times New Roman" w:hAnsi="Times New Roman" w:cs="Times New Roman"/>
                <w:sz w:val="24"/>
                <w:szCs w:val="24"/>
              </w:rPr>
            </w:pPr>
          </w:p>
          <w:p w:rsidR="00EE6053" w:rsidRPr="00BA5EBA" w:rsidRDefault="00EE6053" w:rsidP="00372913">
            <w:pPr>
              <w:spacing w:after="0" w:line="240" w:lineRule="auto"/>
              <w:ind w:firstLine="282"/>
              <w:jc w:val="both"/>
              <w:rPr>
                <w:rFonts w:ascii="Times New Roman" w:hAnsi="Times New Roman" w:cs="Times New Roman"/>
                <w:sz w:val="24"/>
                <w:szCs w:val="24"/>
              </w:rPr>
            </w:pPr>
          </w:p>
          <w:p w:rsidR="00EE6053" w:rsidRPr="00BA5EBA" w:rsidRDefault="00EE6053" w:rsidP="00372913">
            <w:pPr>
              <w:spacing w:after="0" w:line="240" w:lineRule="auto"/>
              <w:ind w:firstLine="282"/>
              <w:jc w:val="both"/>
              <w:rPr>
                <w:rFonts w:ascii="Times New Roman" w:hAnsi="Times New Roman" w:cs="Times New Roman"/>
                <w:sz w:val="24"/>
                <w:szCs w:val="24"/>
              </w:rPr>
            </w:pPr>
          </w:p>
        </w:tc>
        <w:tc>
          <w:tcPr>
            <w:tcW w:w="0" w:type="auto"/>
            <w:gridSpan w:val="2"/>
            <w:vMerge/>
            <w:tcBorders>
              <w:left w:val="single" w:sz="4" w:space="0" w:color="auto"/>
              <w:bottom w:val="single" w:sz="4" w:space="0" w:color="auto"/>
              <w:right w:val="single" w:sz="4" w:space="0" w:color="auto"/>
            </w:tcBorders>
            <w:shd w:val="clear" w:color="auto" w:fill="FFFFFF"/>
            <w:tcMar>
              <w:top w:w="15" w:type="dxa"/>
              <w:left w:w="108" w:type="dxa"/>
              <w:bottom w:w="0" w:type="dxa"/>
              <w:right w:w="108" w:type="dxa"/>
            </w:tcMar>
            <w:hideMark/>
          </w:tcPr>
          <w:p w:rsidR="00EE6053" w:rsidRPr="00BA5EBA" w:rsidRDefault="00EE6053" w:rsidP="00372913">
            <w:pPr>
              <w:autoSpaceDE w:val="0"/>
              <w:autoSpaceDN w:val="0"/>
              <w:adjustRightInd w:val="0"/>
              <w:spacing w:after="0" w:line="240" w:lineRule="auto"/>
              <w:ind w:firstLine="282"/>
              <w:jc w:val="both"/>
              <w:rPr>
                <w:rFonts w:ascii="Times New Roman" w:hAnsi="Times New Roman" w:cs="Times New Roman"/>
                <w:i/>
                <w:sz w:val="24"/>
                <w:szCs w:val="24"/>
              </w:rPr>
            </w:pPr>
          </w:p>
        </w:tc>
        <w:tc>
          <w:tcPr>
            <w:tcW w:w="0" w:type="auto"/>
            <w:vMerge/>
            <w:tcBorders>
              <w:left w:val="single" w:sz="4" w:space="0" w:color="auto"/>
              <w:bottom w:val="single" w:sz="4" w:space="0" w:color="auto"/>
              <w:right w:val="single" w:sz="4" w:space="0" w:color="auto"/>
            </w:tcBorders>
            <w:shd w:val="clear" w:color="auto" w:fill="FFFFFF"/>
            <w:tcMar>
              <w:top w:w="15" w:type="dxa"/>
              <w:left w:w="108" w:type="dxa"/>
              <w:bottom w:w="0" w:type="dxa"/>
              <w:right w:w="108" w:type="dxa"/>
            </w:tcMar>
            <w:vAlign w:val="center"/>
            <w:hideMark/>
          </w:tcPr>
          <w:p w:rsidR="00EE6053" w:rsidRPr="00BA5EBA" w:rsidRDefault="00EE6053" w:rsidP="00372913">
            <w:pPr>
              <w:spacing w:after="0" w:line="240" w:lineRule="auto"/>
              <w:jc w:val="center"/>
              <w:rPr>
                <w:rFonts w:ascii="Times New Roman" w:hAnsi="Times New Roman" w:cs="Times New Roman"/>
                <w:i/>
                <w:iCs/>
                <w:sz w:val="24"/>
                <w:szCs w:val="24"/>
              </w:rPr>
            </w:pPr>
          </w:p>
        </w:tc>
      </w:tr>
      <w:tr w:rsidR="00EE6053" w:rsidRPr="00BA5EBA" w:rsidTr="00BF188C">
        <w:trPr>
          <w:trHeight w:val="477"/>
        </w:trPr>
        <w:tc>
          <w:tcPr>
            <w:tcW w:w="0" w:type="auto"/>
            <w:tcBorders>
              <w:top w:val="single" w:sz="4" w:space="0" w:color="auto"/>
              <w:left w:val="single" w:sz="4" w:space="0" w:color="auto"/>
              <w:right w:val="single" w:sz="4" w:space="0" w:color="auto"/>
            </w:tcBorders>
            <w:shd w:val="clear" w:color="auto" w:fill="FFFFFF"/>
          </w:tcPr>
          <w:p w:rsidR="00EE6053" w:rsidRPr="00BA5EBA" w:rsidRDefault="00EE6053" w:rsidP="00372913">
            <w:pPr>
              <w:spacing w:after="0" w:line="240" w:lineRule="auto"/>
              <w:jc w:val="both"/>
              <w:rPr>
                <w:rFonts w:ascii="Times New Roman" w:hAnsi="Times New Roman" w:cs="Times New Roman"/>
                <w:iCs/>
                <w:sz w:val="24"/>
                <w:szCs w:val="24"/>
              </w:rPr>
            </w:pPr>
          </w:p>
        </w:tc>
        <w:tc>
          <w:tcPr>
            <w:tcW w:w="0" w:type="auto"/>
            <w:tcBorders>
              <w:top w:val="single" w:sz="4" w:space="0" w:color="auto"/>
              <w:left w:val="single" w:sz="4" w:space="0" w:color="auto"/>
              <w:right w:val="single" w:sz="4" w:space="0" w:color="auto"/>
            </w:tcBorders>
            <w:shd w:val="clear" w:color="auto" w:fill="FFFFFF"/>
            <w:tcMar>
              <w:top w:w="15" w:type="dxa"/>
              <w:left w:w="108" w:type="dxa"/>
              <w:bottom w:w="0" w:type="dxa"/>
              <w:right w:w="108" w:type="dxa"/>
            </w:tcMar>
            <w:vAlign w:val="center"/>
            <w:hideMark/>
          </w:tcPr>
          <w:p w:rsidR="00EE6053" w:rsidRPr="00BA5EBA" w:rsidRDefault="00EE6053" w:rsidP="00372913">
            <w:pPr>
              <w:autoSpaceDE w:val="0"/>
              <w:autoSpaceDN w:val="0"/>
              <w:adjustRightInd w:val="0"/>
              <w:spacing w:after="0" w:line="240" w:lineRule="auto"/>
              <w:ind w:firstLine="282"/>
              <w:jc w:val="both"/>
              <w:rPr>
                <w:rFonts w:ascii="Times New Roman" w:hAnsi="Times New Roman" w:cs="Times New Roman"/>
                <w:sz w:val="24"/>
                <w:szCs w:val="24"/>
              </w:rPr>
            </w:pPr>
            <w:r w:rsidRPr="00BA5EBA">
              <w:rPr>
                <w:rFonts w:ascii="Times New Roman" w:hAnsi="Times New Roman" w:cs="Times New Roman"/>
                <w:i/>
                <w:sz w:val="24"/>
                <w:szCs w:val="24"/>
              </w:rPr>
              <w:t xml:space="preserve">знание </w:t>
            </w:r>
            <w:r w:rsidRPr="00BA5EBA">
              <w:rPr>
                <w:rFonts w:ascii="Times New Roman" w:hAnsi="Times New Roman" w:cs="Times New Roman"/>
                <w:sz w:val="24"/>
                <w:szCs w:val="24"/>
              </w:rPr>
              <w:t>учебных планов и программ конкретных занятий;</w:t>
            </w:r>
          </w:p>
          <w:p w:rsidR="00EE6053" w:rsidRPr="00BA5EBA" w:rsidRDefault="00EE6053" w:rsidP="00372913">
            <w:pPr>
              <w:spacing w:after="0" w:line="240" w:lineRule="auto"/>
              <w:ind w:firstLine="282"/>
              <w:jc w:val="both"/>
              <w:rPr>
                <w:rFonts w:ascii="Times New Roman" w:hAnsi="Times New Roman" w:cs="Times New Roman"/>
                <w:sz w:val="24"/>
                <w:szCs w:val="24"/>
              </w:rPr>
            </w:pPr>
            <w:r w:rsidRPr="00BA5EBA">
              <w:rPr>
                <w:rFonts w:ascii="Times New Roman" w:hAnsi="Times New Roman" w:cs="Times New Roman"/>
                <w:i/>
                <w:sz w:val="24"/>
                <w:szCs w:val="24"/>
              </w:rPr>
              <w:t>умение</w:t>
            </w:r>
            <w:r w:rsidRPr="00BA5EBA">
              <w:rPr>
                <w:rFonts w:ascii="Times New Roman" w:hAnsi="Times New Roman" w:cs="Times New Roman"/>
                <w:sz w:val="24"/>
                <w:szCs w:val="24"/>
              </w:rPr>
              <w:t xml:space="preserve"> разрабатывать учебные планы и программы конкретных занятий;</w:t>
            </w:r>
          </w:p>
          <w:p w:rsidR="00EE6053" w:rsidRPr="00BA5EBA" w:rsidRDefault="00EE6053" w:rsidP="00372913">
            <w:pPr>
              <w:spacing w:after="0" w:line="240" w:lineRule="auto"/>
              <w:ind w:firstLine="282"/>
              <w:jc w:val="both"/>
              <w:rPr>
                <w:rFonts w:ascii="Times New Roman" w:hAnsi="Times New Roman" w:cs="Times New Roman"/>
                <w:sz w:val="24"/>
                <w:szCs w:val="24"/>
              </w:rPr>
            </w:pPr>
            <w:r w:rsidRPr="00BA5EBA">
              <w:rPr>
                <w:rFonts w:ascii="Times New Roman" w:hAnsi="Times New Roman" w:cs="Times New Roman"/>
                <w:i/>
                <w:sz w:val="24"/>
                <w:szCs w:val="24"/>
              </w:rPr>
              <w:t>опыта</w:t>
            </w:r>
            <w:r w:rsidRPr="00BA5EBA">
              <w:rPr>
                <w:rFonts w:ascii="Times New Roman" w:hAnsi="Times New Roman" w:cs="Times New Roman"/>
                <w:sz w:val="24"/>
                <w:szCs w:val="24"/>
              </w:rPr>
              <w:t xml:space="preserve"> разрабатывать учебные планы и программы конкретных занятий;</w:t>
            </w:r>
          </w:p>
          <w:p w:rsidR="00EE6053" w:rsidRPr="00BA5EBA" w:rsidRDefault="00EE6053" w:rsidP="00372913">
            <w:pPr>
              <w:spacing w:after="0" w:line="240" w:lineRule="auto"/>
              <w:ind w:firstLine="282"/>
              <w:jc w:val="both"/>
              <w:rPr>
                <w:rFonts w:ascii="Times New Roman" w:hAnsi="Times New Roman" w:cs="Times New Roman"/>
                <w:i/>
                <w:sz w:val="24"/>
                <w:szCs w:val="24"/>
              </w:rPr>
            </w:pPr>
          </w:p>
          <w:p w:rsidR="00EE6053" w:rsidRPr="00BA5EBA" w:rsidRDefault="00EE6053" w:rsidP="00372913">
            <w:pPr>
              <w:autoSpaceDE w:val="0"/>
              <w:autoSpaceDN w:val="0"/>
              <w:adjustRightInd w:val="0"/>
              <w:spacing w:after="0" w:line="240" w:lineRule="auto"/>
              <w:ind w:firstLine="282"/>
              <w:jc w:val="both"/>
              <w:rPr>
                <w:rFonts w:ascii="Times New Roman" w:hAnsi="Times New Roman" w:cs="Times New Roman"/>
                <w:sz w:val="24"/>
                <w:szCs w:val="24"/>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hideMark/>
          </w:tcPr>
          <w:p w:rsidR="00EE6053" w:rsidRPr="00BA5EBA" w:rsidRDefault="00EE6053" w:rsidP="00372913">
            <w:pPr>
              <w:spacing w:after="0" w:line="240" w:lineRule="auto"/>
              <w:ind w:firstLine="285"/>
              <w:jc w:val="both"/>
              <w:rPr>
                <w:rFonts w:ascii="Times New Roman" w:hAnsi="Times New Roman" w:cs="Times New Roman"/>
                <w:b/>
                <w:sz w:val="24"/>
                <w:szCs w:val="24"/>
              </w:rPr>
            </w:pPr>
            <w:r w:rsidRPr="00BA5EBA">
              <w:rPr>
                <w:rFonts w:ascii="Times New Roman" w:hAnsi="Times New Roman" w:cs="Times New Roman"/>
                <w:b/>
                <w:sz w:val="24"/>
                <w:szCs w:val="24"/>
              </w:rPr>
              <w:t>Пороговый уровень (удовлетворительно):</w:t>
            </w:r>
          </w:p>
          <w:p w:rsidR="00EE6053" w:rsidRPr="00BA5EBA" w:rsidRDefault="00EE6053" w:rsidP="00372913">
            <w:pPr>
              <w:autoSpaceDE w:val="0"/>
              <w:autoSpaceDN w:val="0"/>
              <w:adjustRightInd w:val="0"/>
              <w:spacing w:after="0" w:line="240" w:lineRule="auto"/>
              <w:ind w:firstLine="282"/>
              <w:jc w:val="both"/>
              <w:rPr>
                <w:rFonts w:ascii="Times New Roman" w:hAnsi="Times New Roman" w:cs="Times New Roman"/>
                <w:sz w:val="24"/>
                <w:szCs w:val="24"/>
              </w:rPr>
            </w:pPr>
            <w:r w:rsidRPr="00BA5EBA">
              <w:rPr>
                <w:rFonts w:ascii="Times New Roman" w:hAnsi="Times New Roman" w:cs="Times New Roman"/>
                <w:i/>
                <w:sz w:val="24"/>
                <w:szCs w:val="24"/>
              </w:rPr>
              <w:t xml:space="preserve">знание </w:t>
            </w:r>
            <w:r w:rsidRPr="00BA5EBA">
              <w:rPr>
                <w:rFonts w:ascii="Times New Roman" w:hAnsi="Times New Roman" w:cs="Times New Roman"/>
                <w:sz w:val="24"/>
                <w:szCs w:val="24"/>
              </w:rPr>
              <w:t>учебных планов и программ конкретных занятий;</w:t>
            </w:r>
          </w:p>
          <w:p w:rsidR="00EE6053" w:rsidRPr="00BA5EBA" w:rsidRDefault="00EE6053" w:rsidP="00372913">
            <w:pPr>
              <w:spacing w:after="0" w:line="240" w:lineRule="auto"/>
              <w:ind w:firstLine="282"/>
              <w:jc w:val="both"/>
              <w:rPr>
                <w:rFonts w:ascii="Times New Roman" w:hAnsi="Times New Roman" w:cs="Times New Roman"/>
                <w:sz w:val="24"/>
                <w:szCs w:val="24"/>
              </w:rPr>
            </w:pPr>
            <w:r w:rsidRPr="00BA5EBA">
              <w:rPr>
                <w:rFonts w:ascii="Times New Roman" w:hAnsi="Times New Roman" w:cs="Times New Roman"/>
                <w:i/>
                <w:sz w:val="24"/>
                <w:szCs w:val="24"/>
              </w:rPr>
              <w:t>умение</w:t>
            </w:r>
            <w:r w:rsidRPr="00BA5EBA">
              <w:rPr>
                <w:rFonts w:ascii="Times New Roman" w:hAnsi="Times New Roman" w:cs="Times New Roman"/>
                <w:sz w:val="24"/>
                <w:szCs w:val="24"/>
              </w:rPr>
              <w:t xml:space="preserve"> разрабатывать учебные планы и программы конкретных занятий;</w:t>
            </w:r>
          </w:p>
          <w:p w:rsidR="00EE6053" w:rsidRPr="00BA5EBA" w:rsidRDefault="00EE6053" w:rsidP="00372913">
            <w:pPr>
              <w:spacing w:after="0" w:line="240" w:lineRule="auto"/>
              <w:ind w:firstLine="282"/>
              <w:jc w:val="both"/>
              <w:rPr>
                <w:rFonts w:ascii="Times New Roman" w:hAnsi="Times New Roman" w:cs="Times New Roman"/>
                <w:sz w:val="24"/>
                <w:szCs w:val="24"/>
              </w:rPr>
            </w:pPr>
            <w:r w:rsidRPr="00BA5EBA">
              <w:rPr>
                <w:rFonts w:ascii="Times New Roman" w:hAnsi="Times New Roman" w:cs="Times New Roman"/>
                <w:i/>
                <w:sz w:val="24"/>
                <w:szCs w:val="24"/>
              </w:rPr>
              <w:t>опыта</w:t>
            </w:r>
            <w:r w:rsidRPr="00BA5EBA">
              <w:rPr>
                <w:rFonts w:ascii="Times New Roman" w:hAnsi="Times New Roman" w:cs="Times New Roman"/>
                <w:sz w:val="24"/>
                <w:szCs w:val="24"/>
              </w:rPr>
              <w:t xml:space="preserve"> разрабатывать учебные планы и программы конкретных занятий;</w:t>
            </w:r>
          </w:p>
          <w:p w:rsidR="00EE6053" w:rsidRPr="00BA5EBA" w:rsidRDefault="00EE6053" w:rsidP="00372913">
            <w:pPr>
              <w:spacing w:after="0" w:line="240" w:lineRule="auto"/>
              <w:ind w:firstLine="282"/>
              <w:jc w:val="both"/>
              <w:rPr>
                <w:rFonts w:ascii="Times New Roman" w:hAnsi="Times New Roman" w:cs="Times New Roman"/>
                <w:i/>
                <w:sz w:val="24"/>
                <w:szCs w:val="24"/>
              </w:rPr>
            </w:pPr>
          </w:p>
          <w:p w:rsidR="00EE6053" w:rsidRPr="00BA5EBA" w:rsidRDefault="00EE6053" w:rsidP="00372913">
            <w:pPr>
              <w:autoSpaceDE w:val="0"/>
              <w:autoSpaceDN w:val="0"/>
              <w:adjustRightInd w:val="0"/>
              <w:spacing w:after="0" w:line="240" w:lineRule="auto"/>
              <w:ind w:firstLine="282"/>
              <w:jc w:val="both"/>
              <w:rPr>
                <w:rFonts w:ascii="Times New Roman" w:hAnsi="Times New Roman" w:cs="Times New Roman"/>
                <w:i/>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vAlign w:val="center"/>
            <w:hideMark/>
          </w:tcPr>
          <w:p w:rsidR="00EE6053" w:rsidRPr="00BA5EBA" w:rsidRDefault="00EE6053" w:rsidP="00372913">
            <w:pPr>
              <w:spacing w:after="0" w:line="240" w:lineRule="auto"/>
              <w:jc w:val="center"/>
              <w:rPr>
                <w:rFonts w:ascii="Times New Roman" w:hAnsi="Times New Roman" w:cs="Times New Roman"/>
                <w:i/>
                <w:iCs/>
                <w:sz w:val="24"/>
                <w:szCs w:val="24"/>
              </w:rPr>
            </w:pPr>
            <w:r w:rsidRPr="00BA5EBA">
              <w:rPr>
                <w:rFonts w:ascii="Times New Roman" w:hAnsi="Times New Roman" w:cs="Times New Roman"/>
                <w:i/>
                <w:iCs/>
                <w:sz w:val="24"/>
                <w:szCs w:val="24"/>
              </w:rPr>
              <w:t>устный опрос;</w:t>
            </w:r>
          </w:p>
          <w:p w:rsidR="00EE6053" w:rsidRPr="00BA5EBA" w:rsidRDefault="00EE6053" w:rsidP="00372913">
            <w:pPr>
              <w:spacing w:after="0" w:line="240" w:lineRule="auto"/>
              <w:jc w:val="center"/>
              <w:rPr>
                <w:rFonts w:ascii="Times New Roman" w:hAnsi="Times New Roman" w:cs="Times New Roman"/>
                <w:i/>
                <w:iCs/>
                <w:sz w:val="24"/>
                <w:szCs w:val="24"/>
              </w:rPr>
            </w:pPr>
            <w:r w:rsidRPr="00BA5EBA">
              <w:rPr>
                <w:rFonts w:ascii="Times New Roman" w:hAnsi="Times New Roman" w:cs="Times New Roman"/>
                <w:i/>
                <w:iCs/>
                <w:sz w:val="24"/>
                <w:szCs w:val="24"/>
              </w:rPr>
              <w:t>письменный опрос;</w:t>
            </w:r>
          </w:p>
          <w:p w:rsidR="00EE6053" w:rsidRPr="00BA5EBA" w:rsidRDefault="00EE6053" w:rsidP="00372913">
            <w:pPr>
              <w:spacing w:after="0" w:line="240" w:lineRule="auto"/>
              <w:jc w:val="center"/>
              <w:rPr>
                <w:rFonts w:ascii="Times New Roman" w:hAnsi="Times New Roman" w:cs="Times New Roman"/>
                <w:i/>
                <w:iCs/>
                <w:sz w:val="24"/>
                <w:szCs w:val="24"/>
              </w:rPr>
            </w:pPr>
            <w:r w:rsidRPr="00BA5EBA">
              <w:rPr>
                <w:rFonts w:ascii="Times New Roman" w:hAnsi="Times New Roman" w:cs="Times New Roman"/>
                <w:i/>
                <w:sz w:val="24"/>
                <w:szCs w:val="24"/>
              </w:rPr>
              <w:t>проверка отчета и заключения по результатам практического занятия;</w:t>
            </w:r>
          </w:p>
          <w:p w:rsidR="00EE6053" w:rsidRPr="00BA5EBA" w:rsidRDefault="00EE6053" w:rsidP="00372913">
            <w:pPr>
              <w:spacing w:after="0" w:line="240" w:lineRule="auto"/>
              <w:jc w:val="center"/>
              <w:rPr>
                <w:rFonts w:ascii="Times New Roman" w:hAnsi="Times New Roman" w:cs="Times New Roman"/>
                <w:i/>
                <w:iCs/>
                <w:sz w:val="24"/>
                <w:szCs w:val="24"/>
              </w:rPr>
            </w:pPr>
            <w:r w:rsidRPr="00BA5EBA">
              <w:rPr>
                <w:rFonts w:ascii="Times New Roman" w:hAnsi="Times New Roman" w:cs="Times New Roman"/>
                <w:i/>
                <w:iCs/>
                <w:sz w:val="24"/>
                <w:szCs w:val="24"/>
              </w:rPr>
              <w:t>письменная контрольная работа;</w:t>
            </w:r>
          </w:p>
          <w:p w:rsidR="00EE6053" w:rsidRPr="00BA5EBA" w:rsidRDefault="00EE6053" w:rsidP="00372913">
            <w:pPr>
              <w:spacing w:after="0" w:line="240" w:lineRule="auto"/>
              <w:jc w:val="center"/>
              <w:rPr>
                <w:rFonts w:ascii="Times New Roman" w:hAnsi="Times New Roman" w:cs="Times New Roman"/>
                <w:i/>
                <w:iCs/>
                <w:sz w:val="24"/>
                <w:szCs w:val="24"/>
              </w:rPr>
            </w:pPr>
            <w:r w:rsidRPr="00BA5EBA">
              <w:rPr>
                <w:rFonts w:ascii="Times New Roman" w:hAnsi="Times New Roman" w:cs="Times New Roman"/>
                <w:i/>
                <w:iCs/>
                <w:sz w:val="24"/>
                <w:szCs w:val="24"/>
              </w:rPr>
              <w:t>зачёт;</w:t>
            </w:r>
          </w:p>
          <w:p w:rsidR="00EE6053" w:rsidRPr="00BA5EBA" w:rsidRDefault="00EE6053" w:rsidP="00372913">
            <w:pPr>
              <w:spacing w:after="0" w:line="240" w:lineRule="auto"/>
              <w:jc w:val="center"/>
              <w:rPr>
                <w:rFonts w:ascii="Times New Roman" w:hAnsi="Times New Roman" w:cs="Times New Roman"/>
                <w:i/>
                <w:iCs/>
                <w:sz w:val="24"/>
                <w:szCs w:val="24"/>
              </w:rPr>
            </w:pPr>
          </w:p>
        </w:tc>
      </w:tr>
      <w:tr w:rsidR="00EE6053" w:rsidRPr="00BA5EBA" w:rsidTr="00BF188C">
        <w:trPr>
          <w:trHeight w:val="477"/>
        </w:trPr>
        <w:tc>
          <w:tcPr>
            <w:tcW w:w="0" w:type="auto"/>
            <w:tcBorders>
              <w:left w:val="single" w:sz="4" w:space="0" w:color="auto"/>
              <w:right w:val="single" w:sz="4" w:space="0" w:color="auto"/>
            </w:tcBorders>
            <w:shd w:val="clear" w:color="auto" w:fill="FFFFFF"/>
          </w:tcPr>
          <w:p w:rsidR="00EE6053" w:rsidRPr="00BA5EBA" w:rsidRDefault="00EE6053" w:rsidP="00372913">
            <w:pPr>
              <w:spacing w:after="0" w:line="240" w:lineRule="auto"/>
              <w:jc w:val="both"/>
              <w:rPr>
                <w:rFonts w:ascii="Times New Roman" w:hAnsi="Times New Roman" w:cs="Times New Roman"/>
                <w:iCs/>
                <w:sz w:val="24"/>
                <w:szCs w:val="24"/>
              </w:rPr>
            </w:pPr>
            <w:r w:rsidRPr="00BA5EBA">
              <w:rPr>
                <w:rFonts w:ascii="Times New Roman" w:hAnsi="Times New Roman" w:cs="Times New Roman"/>
                <w:iCs/>
                <w:sz w:val="24"/>
                <w:szCs w:val="24"/>
              </w:rPr>
              <w:t>ПК - 3</w:t>
            </w:r>
          </w:p>
        </w:tc>
        <w:tc>
          <w:tcPr>
            <w:tcW w:w="0" w:type="auto"/>
            <w:tcBorders>
              <w:left w:val="single" w:sz="4" w:space="0" w:color="auto"/>
              <w:right w:val="single" w:sz="4" w:space="0" w:color="auto"/>
            </w:tcBorders>
            <w:shd w:val="clear" w:color="auto" w:fill="FFFFFF"/>
            <w:tcMar>
              <w:top w:w="15" w:type="dxa"/>
              <w:left w:w="108" w:type="dxa"/>
              <w:bottom w:w="0" w:type="dxa"/>
              <w:right w:w="108" w:type="dxa"/>
            </w:tcMar>
            <w:vAlign w:val="center"/>
            <w:hideMark/>
          </w:tcPr>
          <w:p w:rsidR="00EE6053" w:rsidRPr="00BA5EBA" w:rsidRDefault="00EE6053" w:rsidP="00372913">
            <w:pPr>
              <w:autoSpaceDE w:val="0"/>
              <w:autoSpaceDN w:val="0"/>
              <w:adjustRightInd w:val="0"/>
              <w:spacing w:after="0" w:line="240" w:lineRule="auto"/>
              <w:ind w:firstLine="282"/>
              <w:jc w:val="both"/>
              <w:rPr>
                <w:rFonts w:ascii="Times New Roman" w:hAnsi="Times New Roman" w:cs="Times New Roman"/>
                <w:sz w:val="24"/>
                <w:szCs w:val="24"/>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hideMark/>
          </w:tcPr>
          <w:p w:rsidR="00EE6053" w:rsidRPr="00BA5EBA" w:rsidRDefault="00EE6053" w:rsidP="00372913">
            <w:pPr>
              <w:autoSpaceDE w:val="0"/>
              <w:autoSpaceDN w:val="0"/>
              <w:adjustRightInd w:val="0"/>
              <w:spacing w:after="0" w:line="240" w:lineRule="auto"/>
              <w:ind w:firstLine="282"/>
              <w:jc w:val="both"/>
              <w:rPr>
                <w:rFonts w:ascii="Times New Roman" w:hAnsi="Times New Roman" w:cs="Times New Roman"/>
                <w:i/>
                <w:sz w:val="24"/>
                <w:szCs w:val="24"/>
              </w:rPr>
            </w:pPr>
            <w:r w:rsidRPr="00BA5EBA">
              <w:rPr>
                <w:rFonts w:ascii="Times New Roman" w:hAnsi="Times New Roman" w:cs="Times New Roman"/>
                <w:b/>
                <w:sz w:val="24"/>
                <w:szCs w:val="24"/>
              </w:rPr>
              <w:t>Продвинутый уровень (хорошо):</w:t>
            </w:r>
          </w:p>
          <w:p w:rsidR="00EE6053" w:rsidRPr="00BA5EBA" w:rsidRDefault="00EE6053" w:rsidP="00372913">
            <w:pPr>
              <w:autoSpaceDE w:val="0"/>
              <w:autoSpaceDN w:val="0"/>
              <w:adjustRightInd w:val="0"/>
              <w:spacing w:after="0" w:line="240" w:lineRule="auto"/>
              <w:ind w:firstLine="282"/>
              <w:jc w:val="both"/>
              <w:rPr>
                <w:rFonts w:ascii="Times New Roman" w:hAnsi="Times New Roman" w:cs="Times New Roman"/>
                <w:sz w:val="24"/>
                <w:szCs w:val="24"/>
              </w:rPr>
            </w:pPr>
            <w:r w:rsidRPr="00BA5EBA">
              <w:rPr>
                <w:rFonts w:ascii="Times New Roman" w:hAnsi="Times New Roman" w:cs="Times New Roman"/>
                <w:i/>
                <w:sz w:val="24"/>
                <w:szCs w:val="24"/>
              </w:rPr>
              <w:t xml:space="preserve">знание </w:t>
            </w:r>
            <w:r w:rsidRPr="00BA5EBA">
              <w:rPr>
                <w:rFonts w:ascii="Times New Roman" w:hAnsi="Times New Roman" w:cs="Times New Roman"/>
                <w:sz w:val="24"/>
                <w:szCs w:val="24"/>
              </w:rPr>
              <w:t>учебных планов и программ занятий различным контингентом и различного возраста спортсменами в избранном виде спорта;</w:t>
            </w:r>
          </w:p>
          <w:p w:rsidR="00EE6053" w:rsidRPr="00BA5EBA" w:rsidRDefault="00EE6053" w:rsidP="00372913">
            <w:pPr>
              <w:spacing w:after="0" w:line="240" w:lineRule="auto"/>
              <w:ind w:firstLine="282"/>
              <w:jc w:val="both"/>
              <w:rPr>
                <w:rFonts w:ascii="Times New Roman" w:hAnsi="Times New Roman" w:cs="Times New Roman"/>
                <w:sz w:val="24"/>
                <w:szCs w:val="24"/>
              </w:rPr>
            </w:pPr>
            <w:r w:rsidRPr="00BA5EBA">
              <w:rPr>
                <w:rFonts w:ascii="Times New Roman" w:hAnsi="Times New Roman" w:cs="Times New Roman"/>
                <w:i/>
                <w:sz w:val="24"/>
                <w:szCs w:val="24"/>
              </w:rPr>
              <w:t>умение</w:t>
            </w:r>
            <w:r w:rsidRPr="00BA5EBA">
              <w:rPr>
                <w:rFonts w:ascii="Times New Roman" w:hAnsi="Times New Roman" w:cs="Times New Roman"/>
                <w:sz w:val="24"/>
                <w:szCs w:val="24"/>
              </w:rPr>
              <w:t xml:space="preserve"> разрабатывать учебные планы и программы конкретных занятий </w:t>
            </w:r>
            <w:r w:rsidRPr="00BA5EBA">
              <w:rPr>
                <w:rFonts w:ascii="Times New Roman" w:hAnsi="Times New Roman" w:cs="Times New Roman"/>
                <w:sz w:val="24"/>
                <w:szCs w:val="24"/>
              </w:rPr>
              <w:lastRenderedPageBreak/>
              <w:t>различным контингентом и различного возраста спортсменами в избранном виде спорта;</w:t>
            </w:r>
          </w:p>
          <w:p w:rsidR="00EE6053" w:rsidRPr="00BA5EBA" w:rsidRDefault="00EE6053" w:rsidP="00372913">
            <w:pPr>
              <w:spacing w:after="0" w:line="240" w:lineRule="auto"/>
              <w:ind w:firstLine="282"/>
              <w:jc w:val="both"/>
              <w:rPr>
                <w:rFonts w:ascii="Times New Roman" w:hAnsi="Times New Roman" w:cs="Times New Roman"/>
                <w:sz w:val="24"/>
                <w:szCs w:val="24"/>
              </w:rPr>
            </w:pPr>
            <w:r w:rsidRPr="00BA5EBA">
              <w:rPr>
                <w:rFonts w:ascii="Times New Roman" w:hAnsi="Times New Roman" w:cs="Times New Roman"/>
                <w:i/>
                <w:sz w:val="24"/>
                <w:szCs w:val="24"/>
              </w:rPr>
              <w:t>опыта</w:t>
            </w:r>
            <w:r w:rsidRPr="00BA5EBA">
              <w:rPr>
                <w:rFonts w:ascii="Times New Roman" w:hAnsi="Times New Roman" w:cs="Times New Roman"/>
                <w:sz w:val="24"/>
                <w:szCs w:val="24"/>
              </w:rPr>
              <w:t xml:space="preserve"> разрабатывать учебные планы и программы конкретных занятий различным контингентом и различного возраста спортсменами в избранном виде спорта;</w:t>
            </w:r>
          </w:p>
          <w:p w:rsidR="00EE6053" w:rsidRPr="00BA5EBA" w:rsidRDefault="00EE6053" w:rsidP="00372913">
            <w:pPr>
              <w:spacing w:after="0" w:line="240" w:lineRule="auto"/>
              <w:ind w:firstLine="708"/>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vAlign w:val="center"/>
            <w:hideMark/>
          </w:tcPr>
          <w:p w:rsidR="00EE6053" w:rsidRPr="00BA5EBA" w:rsidRDefault="00EE6053" w:rsidP="00372913">
            <w:pPr>
              <w:spacing w:after="0" w:line="240" w:lineRule="auto"/>
              <w:jc w:val="center"/>
              <w:rPr>
                <w:rFonts w:ascii="Times New Roman" w:hAnsi="Times New Roman" w:cs="Times New Roman"/>
                <w:i/>
                <w:iCs/>
                <w:sz w:val="24"/>
                <w:szCs w:val="24"/>
              </w:rPr>
            </w:pPr>
            <w:r w:rsidRPr="00BA5EBA">
              <w:rPr>
                <w:rFonts w:ascii="Times New Roman" w:hAnsi="Times New Roman" w:cs="Times New Roman"/>
                <w:i/>
                <w:iCs/>
                <w:sz w:val="24"/>
                <w:szCs w:val="24"/>
              </w:rPr>
              <w:lastRenderedPageBreak/>
              <w:t>устный опрос;</w:t>
            </w:r>
          </w:p>
          <w:p w:rsidR="00EE6053" w:rsidRPr="00BA5EBA" w:rsidRDefault="00EE6053" w:rsidP="00372913">
            <w:pPr>
              <w:spacing w:after="0" w:line="240" w:lineRule="auto"/>
              <w:jc w:val="center"/>
              <w:rPr>
                <w:rFonts w:ascii="Times New Roman" w:hAnsi="Times New Roman" w:cs="Times New Roman"/>
                <w:i/>
                <w:iCs/>
                <w:sz w:val="24"/>
                <w:szCs w:val="24"/>
              </w:rPr>
            </w:pPr>
            <w:r w:rsidRPr="00BA5EBA">
              <w:rPr>
                <w:rFonts w:ascii="Times New Roman" w:hAnsi="Times New Roman" w:cs="Times New Roman"/>
                <w:i/>
                <w:iCs/>
                <w:sz w:val="24"/>
                <w:szCs w:val="24"/>
              </w:rPr>
              <w:t>письменный опрос;</w:t>
            </w:r>
          </w:p>
          <w:p w:rsidR="00EE6053" w:rsidRPr="00BA5EBA" w:rsidRDefault="00EE6053" w:rsidP="00372913">
            <w:pPr>
              <w:spacing w:after="0" w:line="240" w:lineRule="auto"/>
              <w:jc w:val="center"/>
              <w:rPr>
                <w:rFonts w:ascii="Times New Roman" w:hAnsi="Times New Roman" w:cs="Times New Roman"/>
                <w:i/>
                <w:iCs/>
                <w:sz w:val="24"/>
                <w:szCs w:val="24"/>
              </w:rPr>
            </w:pPr>
            <w:r w:rsidRPr="00BA5EBA">
              <w:rPr>
                <w:rFonts w:ascii="Times New Roman" w:hAnsi="Times New Roman" w:cs="Times New Roman"/>
                <w:i/>
                <w:sz w:val="24"/>
                <w:szCs w:val="24"/>
              </w:rPr>
              <w:t>проверка отчета и заключения по результатам практического занятия;</w:t>
            </w:r>
          </w:p>
          <w:p w:rsidR="00EE6053" w:rsidRPr="00BA5EBA" w:rsidRDefault="00EE6053" w:rsidP="00372913">
            <w:pPr>
              <w:spacing w:after="0" w:line="240" w:lineRule="auto"/>
              <w:jc w:val="center"/>
              <w:rPr>
                <w:rFonts w:ascii="Times New Roman" w:hAnsi="Times New Roman" w:cs="Times New Roman"/>
                <w:i/>
                <w:iCs/>
                <w:sz w:val="24"/>
                <w:szCs w:val="24"/>
              </w:rPr>
            </w:pPr>
            <w:r w:rsidRPr="00BA5EBA">
              <w:rPr>
                <w:rFonts w:ascii="Times New Roman" w:hAnsi="Times New Roman" w:cs="Times New Roman"/>
                <w:i/>
                <w:iCs/>
                <w:sz w:val="24"/>
                <w:szCs w:val="24"/>
              </w:rPr>
              <w:t xml:space="preserve">письменная </w:t>
            </w:r>
            <w:r w:rsidRPr="00BA5EBA">
              <w:rPr>
                <w:rFonts w:ascii="Times New Roman" w:hAnsi="Times New Roman" w:cs="Times New Roman"/>
                <w:i/>
                <w:iCs/>
                <w:sz w:val="24"/>
                <w:szCs w:val="24"/>
              </w:rPr>
              <w:lastRenderedPageBreak/>
              <w:t>контрольная работа;</w:t>
            </w:r>
          </w:p>
          <w:p w:rsidR="00EE6053" w:rsidRPr="00BA5EBA" w:rsidRDefault="00EE6053" w:rsidP="00372913">
            <w:pPr>
              <w:spacing w:after="0" w:line="240" w:lineRule="auto"/>
              <w:jc w:val="center"/>
              <w:rPr>
                <w:rFonts w:ascii="Times New Roman" w:hAnsi="Times New Roman" w:cs="Times New Roman"/>
                <w:i/>
                <w:iCs/>
                <w:sz w:val="24"/>
                <w:szCs w:val="24"/>
              </w:rPr>
            </w:pPr>
            <w:r w:rsidRPr="00BA5EBA">
              <w:rPr>
                <w:rFonts w:ascii="Times New Roman" w:hAnsi="Times New Roman" w:cs="Times New Roman"/>
                <w:i/>
                <w:iCs/>
                <w:sz w:val="24"/>
                <w:szCs w:val="24"/>
              </w:rPr>
              <w:t>зачёт;</w:t>
            </w:r>
          </w:p>
          <w:p w:rsidR="00EE6053" w:rsidRPr="00BA5EBA" w:rsidRDefault="00EE6053" w:rsidP="00372913">
            <w:pPr>
              <w:spacing w:after="0" w:line="240" w:lineRule="auto"/>
              <w:jc w:val="center"/>
              <w:rPr>
                <w:rFonts w:ascii="Times New Roman" w:hAnsi="Times New Roman" w:cs="Times New Roman"/>
                <w:i/>
                <w:iCs/>
                <w:sz w:val="24"/>
                <w:szCs w:val="24"/>
              </w:rPr>
            </w:pPr>
          </w:p>
        </w:tc>
      </w:tr>
      <w:tr w:rsidR="00EE6053" w:rsidRPr="00BA5EBA" w:rsidTr="00BF188C">
        <w:trPr>
          <w:trHeight w:val="477"/>
        </w:trPr>
        <w:tc>
          <w:tcPr>
            <w:tcW w:w="0" w:type="auto"/>
            <w:tcBorders>
              <w:left w:val="single" w:sz="4" w:space="0" w:color="auto"/>
              <w:bottom w:val="single" w:sz="4" w:space="0" w:color="auto"/>
              <w:right w:val="single" w:sz="4" w:space="0" w:color="auto"/>
            </w:tcBorders>
            <w:shd w:val="clear" w:color="auto" w:fill="FFFFFF"/>
          </w:tcPr>
          <w:p w:rsidR="00EE6053" w:rsidRPr="00BA5EBA" w:rsidRDefault="00EE6053" w:rsidP="00372913">
            <w:pPr>
              <w:spacing w:after="0" w:line="240" w:lineRule="auto"/>
              <w:jc w:val="both"/>
              <w:rPr>
                <w:rFonts w:ascii="Times New Roman" w:hAnsi="Times New Roman" w:cs="Times New Roman"/>
                <w:iCs/>
                <w:sz w:val="24"/>
                <w:szCs w:val="24"/>
              </w:rPr>
            </w:pPr>
          </w:p>
        </w:tc>
        <w:tc>
          <w:tcPr>
            <w:tcW w:w="0" w:type="auto"/>
            <w:tcBorders>
              <w:left w:val="single" w:sz="4" w:space="0" w:color="auto"/>
              <w:bottom w:val="single" w:sz="4" w:space="0" w:color="auto"/>
              <w:right w:val="single" w:sz="4" w:space="0" w:color="auto"/>
            </w:tcBorders>
            <w:shd w:val="clear" w:color="auto" w:fill="FFFFFF"/>
            <w:tcMar>
              <w:top w:w="15" w:type="dxa"/>
              <w:left w:w="108" w:type="dxa"/>
              <w:bottom w:w="0" w:type="dxa"/>
              <w:right w:w="108" w:type="dxa"/>
            </w:tcMar>
            <w:vAlign w:val="center"/>
            <w:hideMark/>
          </w:tcPr>
          <w:p w:rsidR="00EE6053" w:rsidRPr="00BA5EBA" w:rsidRDefault="00EE6053" w:rsidP="00372913">
            <w:pPr>
              <w:autoSpaceDE w:val="0"/>
              <w:autoSpaceDN w:val="0"/>
              <w:adjustRightInd w:val="0"/>
              <w:spacing w:after="0" w:line="240" w:lineRule="auto"/>
              <w:ind w:firstLine="282"/>
              <w:jc w:val="both"/>
              <w:rPr>
                <w:rFonts w:ascii="Times New Roman" w:hAnsi="Times New Roman" w:cs="Times New Roman"/>
                <w:sz w:val="24"/>
                <w:szCs w:val="24"/>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hideMark/>
          </w:tcPr>
          <w:p w:rsidR="00EE6053" w:rsidRPr="00BA5EBA" w:rsidRDefault="00EE6053" w:rsidP="00372913">
            <w:pPr>
              <w:spacing w:after="0" w:line="240" w:lineRule="auto"/>
              <w:ind w:firstLine="285"/>
              <w:jc w:val="both"/>
              <w:rPr>
                <w:rFonts w:ascii="Times New Roman" w:hAnsi="Times New Roman" w:cs="Times New Roman"/>
                <w:b/>
                <w:sz w:val="24"/>
                <w:szCs w:val="24"/>
              </w:rPr>
            </w:pPr>
            <w:r w:rsidRPr="00BA5EBA">
              <w:rPr>
                <w:rFonts w:ascii="Times New Roman" w:hAnsi="Times New Roman" w:cs="Times New Roman"/>
                <w:b/>
                <w:sz w:val="24"/>
                <w:szCs w:val="24"/>
              </w:rPr>
              <w:t>Высокий уровень (отлично):</w:t>
            </w:r>
          </w:p>
          <w:p w:rsidR="00EE6053" w:rsidRPr="00BA5EBA" w:rsidRDefault="00EE6053" w:rsidP="00372913">
            <w:pPr>
              <w:autoSpaceDE w:val="0"/>
              <w:autoSpaceDN w:val="0"/>
              <w:adjustRightInd w:val="0"/>
              <w:spacing w:after="0" w:line="240" w:lineRule="auto"/>
              <w:ind w:firstLine="282"/>
              <w:jc w:val="both"/>
              <w:rPr>
                <w:rFonts w:ascii="Times New Roman" w:hAnsi="Times New Roman" w:cs="Times New Roman"/>
                <w:sz w:val="24"/>
                <w:szCs w:val="24"/>
              </w:rPr>
            </w:pPr>
            <w:r w:rsidRPr="00BA5EBA">
              <w:rPr>
                <w:rFonts w:ascii="Times New Roman" w:hAnsi="Times New Roman" w:cs="Times New Roman"/>
                <w:i/>
                <w:sz w:val="24"/>
                <w:szCs w:val="24"/>
              </w:rPr>
              <w:t xml:space="preserve">знание </w:t>
            </w:r>
            <w:r w:rsidRPr="00BA5EBA">
              <w:rPr>
                <w:rFonts w:ascii="Times New Roman" w:hAnsi="Times New Roman" w:cs="Times New Roman"/>
                <w:sz w:val="24"/>
                <w:szCs w:val="24"/>
              </w:rPr>
              <w:t>учебных планов и программ занятий различным контингентом и различного возраста спортсменами в избранном виде спорта;</w:t>
            </w:r>
          </w:p>
          <w:p w:rsidR="00EE6053" w:rsidRPr="00BA5EBA" w:rsidRDefault="00EE6053" w:rsidP="00372913">
            <w:pPr>
              <w:spacing w:after="0" w:line="240" w:lineRule="auto"/>
              <w:ind w:firstLine="282"/>
              <w:jc w:val="both"/>
              <w:rPr>
                <w:rFonts w:ascii="Times New Roman" w:hAnsi="Times New Roman" w:cs="Times New Roman"/>
                <w:sz w:val="24"/>
                <w:szCs w:val="24"/>
              </w:rPr>
            </w:pPr>
            <w:r w:rsidRPr="00BA5EBA">
              <w:rPr>
                <w:rFonts w:ascii="Times New Roman" w:hAnsi="Times New Roman" w:cs="Times New Roman"/>
                <w:i/>
                <w:sz w:val="24"/>
                <w:szCs w:val="24"/>
              </w:rPr>
              <w:t>умение</w:t>
            </w:r>
            <w:r w:rsidRPr="00BA5EBA">
              <w:rPr>
                <w:rFonts w:ascii="Times New Roman" w:hAnsi="Times New Roman" w:cs="Times New Roman"/>
                <w:sz w:val="24"/>
                <w:szCs w:val="24"/>
              </w:rPr>
              <w:t xml:space="preserve"> разрабатывать учебные планы и программы конкретных занятий различным контингентом и различного возраста спортсменами в избранном виде спорта;</w:t>
            </w:r>
          </w:p>
          <w:p w:rsidR="00EE6053" w:rsidRPr="00BA5EBA" w:rsidRDefault="00EE6053" w:rsidP="00372913">
            <w:pPr>
              <w:spacing w:after="0" w:line="240" w:lineRule="auto"/>
              <w:ind w:firstLine="282"/>
              <w:jc w:val="both"/>
              <w:rPr>
                <w:rFonts w:ascii="Times New Roman" w:hAnsi="Times New Roman" w:cs="Times New Roman"/>
                <w:sz w:val="24"/>
                <w:szCs w:val="24"/>
              </w:rPr>
            </w:pPr>
            <w:r w:rsidRPr="00BA5EBA">
              <w:rPr>
                <w:rFonts w:ascii="Times New Roman" w:hAnsi="Times New Roman" w:cs="Times New Roman"/>
                <w:i/>
                <w:sz w:val="24"/>
                <w:szCs w:val="24"/>
              </w:rPr>
              <w:t>опыта</w:t>
            </w:r>
            <w:r w:rsidRPr="00BA5EBA">
              <w:rPr>
                <w:rFonts w:ascii="Times New Roman" w:hAnsi="Times New Roman" w:cs="Times New Roman"/>
                <w:sz w:val="24"/>
                <w:szCs w:val="24"/>
              </w:rPr>
              <w:t xml:space="preserve"> разрабатывать учебные планы и программы конкретных занятий различным контингентом и различного возраста спортсменов в избранном виде спорта;</w:t>
            </w:r>
          </w:p>
          <w:p w:rsidR="00EE6053" w:rsidRPr="00BA5EBA" w:rsidRDefault="00EE6053" w:rsidP="00372913">
            <w:pPr>
              <w:autoSpaceDE w:val="0"/>
              <w:autoSpaceDN w:val="0"/>
              <w:adjustRightInd w:val="0"/>
              <w:spacing w:after="0" w:line="240" w:lineRule="auto"/>
              <w:ind w:firstLine="282"/>
              <w:jc w:val="both"/>
              <w:rPr>
                <w:rFonts w:ascii="Times New Roman" w:hAnsi="Times New Roman" w:cs="Times New Roman"/>
                <w:i/>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vAlign w:val="center"/>
            <w:hideMark/>
          </w:tcPr>
          <w:p w:rsidR="00EE6053" w:rsidRPr="00BA5EBA" w:rsidRDefault="00EE6053" w:rsidP="00372913">
            <w:pPr>
              <w:spacing w:after="0" w:line="240" w:lineRule="auto"/>
              <w:jc w:val="center"/>
              <w:rPr>
                <w:rFonts w:ascii="Times New Roman" w:hAnsi="Times New Roman" w:cs="Times New Roman"/>
                <w:i/>
                <w:iCs/>
                <w:sz w:val="24"/>
                <w:szCs w:val="24"/>
              </w:rPr>
            </w:pPr>
            <w:r w:rsidRPr="00BA5EBA">
              <w:rPr>
                <w:rFonts w:ascii="Times New Roman" w:hAnsi="Times New Roman" w:cs="Times New Roman"/>
                <w:i/>
                <w:iCs/>
                <w:sz w:val="24"/>
                <w:szCs w:val="24"/>
              </w:rPr>
              <w:t>устный опрос;</w:t>
            </w:r>
          </w:p>
          <w:p w:rsidR="00EE6053" w:rsidRPr="00BA5EBA" w:rsidRDefault="00EE6053" w:rsidP="00372913">
            <w:pPr>
              <w:spacing w:after="0" w:line="240" w:lineRule="auto"/>
              <w:jc w:val="center"/>
              <w:rPr>
                <w:rFonts w:ascii="Times New Roman" w:hAnsi="Times New Roman" w:cs="Times New Roman"/>
                <w:i/>
                <w:iCs/>
                <w:sz w:val="24"/>
                <w:szCs w:val="24"/>
              </w:rPr>
            </w:pPr>
            <w:r w:rsidRPr="00BA5EBA">
              <w:rPr>
                <w:rFonts w:ascii="Times New Roman" w:hAnsi="Times New Roman" w:cs="Times New Roman"/>
                <w:i/>
                <w:iCs/>
                <w:sz w:val="24"/>
                <w:szCs w:val="24"/>
              </w:rPr>
              <w:t>письменный опрос;</w:t>
            </w:r>
          </w:p>
          <w:p w:rsidR="00EE6053" w:rsidRPr="00BA5EBA" w:rsidRDefault="00EE6053" w:rsidP="00372913">
            <w:pPr>
              <w:spacing w:after="0" w:line="240" w:lineRule="auto"/>
              <w:jc w:val="center"/>
              <w:rPr>
                <w:rFonts w:ascii="Times New Roman" w:hAnsi="Times New Roman" w:cs="Times New Roman"/>
                <w:i/>
                <w:iCs/>
                <w:sz w:val="24"/>
                <w:szCs w:val="24"/>
              </w:rPr>
            </w:pPr>
            <w:r w:rsidRPr="00BA5EBA">
              <w:rPr>
                <w:rFonts w:ascii="Times New Roman" w:hAnsi="Times New Roman" w:cs="Times New Roman"/>
                <w:i/>
                <w:sz w:val="24"/>
                <w:szCs w:val="24"/>
              </w:rPr>
              <w:t>проверка отчета и заключения по результатам практического занятия;</w:t>
            </w:r>
          </w:p>
          <w:p w:rsidR="00EE6053" w:rsidRPr="00BA5EBA" w:rsidRDefault="00EE6053" w:rsidP="00372913">
            <w:pPr>
              <w:spacing w:after="0" w:line="240" w:lineRule="auto"/>
              <w:jc w:val="center"/>
              <w:rPr>
                <w:rFonts w:ascii="Times New Roman" w:hAnsi="Times New Roman" w:cs="Times New Roman"/>
                <w:i/>
                <w:iCs/>
                <w:sz w:val="24"/>
                <w:szCs w:val="24"/>
              </w:rPr>
            </w:pPr>
            <w:r w:rsidRPr="00BA5EBA">
              <w:rPr>
                <w:rFonts w:ascii="Times New Roman" w:hAnsi="Times New Roman" w:cs="Times New Roman"/>
                <w:i/>
                <w:iCs/>
                <w:sz w:val="24"/>
                <w:szCs w:val="24"/>
              </w:rPr>
              <w:t>письменная контрольная работа;</w:t>
            </w:r>
          </w:p>
          <w:p w:rsidR="00EE6053" w:rsidRPr="00BA5EBA" w:rsidRDefault="00EE6053" w:rsidP="00372913">
            <w:pPr>
              <w:spacing w:after="0" w:line="240" w:lineRule="auto"/>
              <w:jc w:val="center"/>
              <w:rPr>
                <w:rFonts w:ascii="Times New Roman" w:hAnsi="Times New Roman" w:cs="Times New Roman"/>
                <w:i/>
                <w:iCs/>
                <w:sz w:val="24"/>
                <w:szCs w:val="24"/>
              </w:rPr>
            </w:pPr>
            <w:r w:rsidRPr="00BA5EBA">
              <w:rPr>
                <w:rFonts w:ascii="Times New Roman" w:hAnsi="Times New Roman" w:cs="Times New Roman"/>
                <w:i/>
                <w:iCs/>
                <w:sz w:val="24"/>
                <w:szCs w:val="24"/>
              </w:rPr>
              <w:t>зачёт;</w:t>
            </w:r>
          </w:p>
          <w:p w:rsidR="00EE6053" w:rsidRPr="00BA5EBA" w:rsidRDefault="00EE6053" w:rsidP="00372913">
            <w:pPr>
              <w:spacing w:after="0" w:line="240" w:lineRule="auto"/>
              <w:jc w:val="center"/>
              <w:rPr>
                <w:rFonts w:ascii="Times New Roman" w:hAnsi="Times New Roman" w:cs="Times New Roman"/>
                <w:i/>
                <w:iCs/>
                <w:sz w:val="24"/>
                <w:szCs w:val="24"/>
              </w:rPr>
            </w:pPr>
          </w:p>
        </w:tc>
      </w:tr>
      <w:tr w:rsidR="00EE6053" w:rsidRPr="00BA5EBA" w:rsidTr="00BF188C">
        <w:trPr>
          <w:trHeight w:val="284"/>
        </w:trPr>
        <w:tc>
          <w:tcPr>
            <w:tcW w:w="0" w:type="auto"/>
            <w:vMerge w:val="restart"/>
            <w:tcBorders>
              <w:top w:val="single" w:sz="4" w:space="0" w:color="auto"/>
              <w:left w:val="single" w:sz="4" w:space="0" w:color="auto"/>
              <w:right w:val="single" w:sz="4" w:space="0" w:color="auto"/>
            </w:tcBorders>
            <w:shd w:val="clear" w:color="auto" w:fill="FFFFFF"/>
          </w:tcPr>
          <w:p w:rsidR="00EE6053" w:rsidRPr="00BA5EBA" w:rsidRDefault="00EE6053" w:rsidP="00372913">
            <w:pPr>
              <w:spacing w:after="0" w:line="240" w:lineRule="auto"/>
              <w:jc w:val="both"/>
              <w:rPr>
                <w:rFonts w:ascii="Times New Roman" w:hAnsi="Times New Roman" w:cs="Times New Roman"/>
                <w:iCs/>
                <w:sz w:val="24"/>
                <w:szCs w:val="24"/>
              </w:rPr>
            </w:pPr>
          </w:p>
          <w:p w:rsidR="00EE6053" w:rsidRPr="00BA5EBA" w:rsidRDefault="00EE6053" w:rsidP="00372913">
            <w:pPr>
              <w:spacing w:after="0" w:line="240" w:lineRule="auto"/>
              <w:jc w:val="both"/>
              <w:rPr>
                <w:rFonts w:ascii="Times New Roman" w:hAnsi="Times New Roman" w:cs="Times New Roman"/>
                <w:iCs/>
                <w:sz w:val="24"/>
                <w:szCs w:val="24"/>
              </w:rPr>
            </w:pPr>
            <w:r w:rsidRPr="00BA5EBA">
              <w:rPr>
                <w:rFonts w:ascii="Times New Roman" w:hAnsi="Times New Roman" w:cs="Times New Roman"/>
                <w:iCs/>
                <w:sz w:val="24"/>
                <w:szCs w:val="24"/>
              </w:rPr>
              <w:t>ПК-5</w:t>
            </w:r>
          </w:p>
        </w:tc>
        <w:tc>
          <w:tcPr>
            <w:tcW w:w="0" w:type="auto"/>
            <w:vMerge w:val="restart"/>
            <w:tcBorders>
              <w:top w:val="single" w:sz="4" w:space="0" w:color="auto"/>
              <w:left w:val="single" w:sz="4" w:space="0" w:color="auto"/>
              <w:right w:val="single" w:sz="4" w:space="0" w:color="auto"/>
            </w:tcBorders>
            <w:shd w:val="clear" w:color="auto" w:fill="FFFFFF"/>
            <w:tcMar>
              <w:top w:w="15" w:type="dxa"/>
              <w:left w:w="108" w:type="dxa"/>
              <w:bottom w:w="0" w:type="dxa"/>
              <w:right w:w="108" w:type="dxa"/>
            </w:tcMar>
            <w:vAlign w:val="center"/>
            <w:hideMark/>
          </w:tcPr>
          <w:p w:rsidR="00EE6053" w:rsidRPr="00BA5EBA" w:rsidRDefault="00EE6053" w:rsidP="00372913">
            <w:pPr>
              <w:autoSpaceDE w:val="0"/>
              <w:autoSpaceDN w:val="0"/>
              <w:adjustRightInd w:val="0"/>
              <w:spacing w:after="0" w:line="240" w:lineRule="auto"/>
              <w:ind w:firstLine="282"/>
              <w:jc w:val="both"/>
              <w:rPr>
                <w:rFonts w:ascii="Times New Roman" w:hAnsi="Times New Roman" w:cs="Times New Roman"/>
                <w:sz w:val="24"/>
                <w:szCs w:val="24"/>
              </w:rPr>
            </w:pPr>
            <w:r w:rsidRPr="00BA5EBA">
              <w:rPr>
                <w:rFonts w:ascii="Times New Roman" w:hAnsi="Times New Roman" w:cs="Times New Roman"/>
                <w:i/>
                <w:sz w:val="24"/>
                <w:szCs w:val="24"/>
              </w:rPr>
              <w:t>знание</w:t>
            </w:r>
            <w:r w:rsidRPr="00BA5EBA">
              <w:rPr>
                <w:rFonts w:ascii="Times New Roman" w:hAnsi="Times New Roman" w:cs="Times New Roman"/>
                <w:sz w:val="24"/>
                <w:szCs w:val="24"/>
              </w:rPr>
              <w:t xml:space="preserve"> средств и методов двигательной деятельности для коррекции состояния обучающихся с учетом их пола и возраста, индивидуальных особенностей;</w:t>
            </w:r>
          </w:p>
          <w:p w:rsidR="00EE6053" w:rsidRPr="00BA5EBA" w:rsidRDefault="00EE6053" w:rsidP="00372913">
            <w:pPr>
              <w:spacing w:after="0" w:line="240" w:lineRule="auto"/>
              <w:ind w:firstLine="282"/>
              <w:jc w:val="both"/>
              <w:rPr>
                <w:rFonts w:ascii="Times New Roman" w:hAnsi="Times New Roman" w:cs="Times New Roman"/>
                <w:sz w:val="24"/>
                <w:szCs w:val="24"/>
              </w:rPr>
            </w:pPr>
            <w:r w:rsidRPr="00BA5EBA">
              <w:rPr>
                <w:rFonts w:ascii="Times New Roman" w:hAnsi="Times New Roman" w:cs="Times New Roman"/>
                <w:i/>
                <w:sz w:val="24"/>
                <w:szCs w:val="24"/>
              </w:rPr>
              <w:t xml:space="preserve">умение </w:t>
            </w:r>
            <w:r w:rsidRPr="00BA5EBA">
              <w:rPr>
                <w:rFonts w:ascii="Times New Roman" w:hAnsi="Times New Roman" w:cs="Times New Roman"/>
                <w:sz w:val="24"/>
                <w:szCs w:val="24"/>
              </w:rPr>
              <w:t>применять средства и методы двигательной деятельности для коррекции состояния обучающихся с учетом их пола и возраста, индивидуальных особенностей;</w:t>
            </w:r>
          </w:p>
          <w:p w:rsidR="00EE6053" w:rsidRPr="00BA5EBA" w:rsidRDefault="00EE6053" w:rsidP="00372913">
            <w:pPr>
              <w:spacing w:after="0" w:line="240" w:lineRule="auto"/>
              <w:ind w:firstLine="282"/>
              <w:jc w:val="both"/>
              <w:rPr>
                <w:rFonts w:ascii="Times New Roman" w:hAnsi="Times New Roman" w:cs="Times New Roman"/>
                <w:sz w:val="24"/>
                <w:szCs w:val="24"/>
              </w:rPr>
            </w:pPr>
            <w:r w:rsidRPr="00BA5EBA">
              <w:rPr>
                <w:rFonts w:ascii="Times New Roman" w:hAnsi="Times New Roman" w:cs="Times New Roman"/>
                <w:sz w:val="24"/>
                <w:szCs w:val="24"/>
              </w:rPr>
              <w:t xml:space="preserve">опыт применения средств и методов двигательной деятельности для коррекции </w:t>
            </w:r>
            <w:r w:rsidRPr="00BA5EBA">
              <w:rPr>
                <w:rFonts w:ascii="Times New Roman" w:hAnsi="Times New Roman" w:cs="Times New Roman"/>
                <w:sz w:val="24"/>
                <w:szCs w:val="24"/>
              </w:rPr>
              <w:lastRenderedPageBreak/>
              <w:t>состояния обучающихся с учетом их пола и возраста, индивидуальных особенностей;</w:t>
            </w:r>
          </w:p>
          <w:p w:rsidR="00EE6053" w:rsidRPr="00BA5EBA" w:rsidRDefault="00EE6053" w:rsidP="00372913">
            <w:pPr>
              <w:autoSpaceDE w:val="0"/>
              <w:autoSpaceDN w:val="0"/>
              <w:adjustRightInd w:val="0"/>
              <w:spacing w:after="0" w:line="240" w:lineRule="auto"/>
              <w:ind w:firstLine="282"/>
              <w:jc w:val="both"/>
              <w:rPr>
                <w:rFonts w:ascii="Times New Roman" w:hAnsi="Times New Roman" w:cs="Times New Roman"/>
                <w:sz w:val="24"/>
                <w:szCs w:val="24"/>
              </w:rPr>
            </w:pPr>
          </w:p>
          <w:p w:rsidR="00EE6053" w:rsidRPr="00BA5EBA" w:rsidRDefault="00EE6053" w:rsidP="00372913">
            <w:pPr>
              <w:autoSpaceDE w:val="0"/>
              <w:autoSpaceDN w:val="0"/>
              <w:adjustRightInd w:val="0"/>
              <w:spacing w:after="0" w:line="240" w:lineRule="auto"/>
              <w:ind w:firstLine="282"/>
              <w:jc w:val="both"/>
              <w:rPr>
                <w:rFonts w:ascii="Times New Roman" w:hAnsi="Times New Roman" w:cs="Times New Roman"/>
                <w:sz w:val="24"/>
                <w:szCs w:val="24"/>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hideMark/>
          </w:tcPr>
          <w:p w:rsidR="00EE6053" w:rsidRPr="00BA5EBA" w:rsidRDefault="00EE6053" w:rsidP="00372913">
            <w:pPr>
              <w:spacing w:after="0" w:line="240" w:lineRule="auto"/>
              <w:ind w:firstLine="285"/>
              <w:jc w:val="both"/>
              <w:rPr>
                <w:rFonts w:ascii="Times New Roman" w:hAnsi="Times New Roman" w:cs="Times New Roman"/>
                <w:b/>
                <w:sz w:val="24"/>
                <w:szCs w:val="24"/>
              </w:rPr>
            </w:pPr>
            <w:r w:rsidRPr="00BA5EBA">
              <w:rPr>
                <w:rFonts w:ascii="Times New Roman" w:hAnsi="Times New Roman" w:cs="Times New Roman"/>
                <w:b/>
                <w:sz w:val="24"/>
                <w:szCs w:val="24"/>
              </w:rPr>
              <w:lastRenderedPageBreak/>
              <w:t>Пороговый уровень (удовлетворительно):</w:t>
            </w:r>
          </w:p>
          <w:p w:rsidR="00EE6053" w:rsidRPr="00BA5EBA" w:rsidRDefault="00EE6053" w:rsidP="00372913">
            <w:pPr>
              <w:spacing w:after="0" w:line="240" w:lineRule="auto"/>
              <w:ind w:firstLine="285"/>
              <w:jc w:val="both"/>
              <w:rPr>
                <w:rFonts w:ascii="Times New Roman" w:hAnsi="Times New Roman" w:cs="Times New Roman"/>
                <w:b/>
                <w:sz w:val="24"/>
                <w:szCs w:val="24"/>
              </w:rPr>
            </w:pPr>
            <w:r w:rsidRPr="00BA5EBA">
              <w:rPr>
                <w:rFonts w:ascii="Times New Roman" w:hAnsi="Times New Roman" w:cs="Times New Roman"/>
                <w:i/>
                <w:sz w:val="24"/>
                <w:szCs w:val="24"/>
              </w:rPr>
              <w:t>знание</w:t>
            </w:r>
            <w:r w:rsidRPr="00BA5EBA">
              <w:rPr>
                <w:rFonts w:ascii="Times New Roman" w:hAnsi="Times New Roman" w:cs="Times New Roman"/>
                <w:sz w:val="24"/>
                <w:szCs w:val="24"/>
              </w:rPr>
              <w:t xml:space="preserve"> основных средств и методов двигательной деятельности для коррекции состояния обучающихся с учетом их пола и возраста, индивидуальных особенностей;</w:t>
            </w:r>
          </w:p>
          <w:p w:rsidR="00EE6053" w:rsidRPr="00BA5EBA" w:rsidRDefault="00EE6053" w:rsidP="00372913">
            <w:pPr>
              <w:spacing w:after="0" w:line="240" w:lineRule="auto"/>
              <w:ind w:firstLine="282"/>
              <w:jc w:val="both"/>
              <w:rPr>
                <w:rFonts w:ascii="Times New Roman" w:hAnsi="Times New Roman" w:cs="Times New Roman"/>
                <w:sz w:val="24"/>
                <w:szCs w:val="24"/>
              </w:rPr>
            </w:pPr>
            <w:r w:rsidRPr="00BA5EBA">
              <w:rPr>
                <w:rFonts w:ascii="Times New Roman" w:hAnsi="Times New Roman" w:cs="Times New Roman"/>
                <w:i/>
                <w:sz w:val="24"/>
                <w:szCs w:val="24"/>
              </w:rPr>
              <w:t xml:space="preserve">умение </w:t>
            </w:r>
            <w:r w:rsidRPr="00BA5EBA">
              <w:rPr>
                <w:rFonts w:ascii="Times New Roman" w:hAnsi="Times New Roman" w:cs="Times New Roman"/>
                <w:sz w:val="24"/>
                <w:szCs w:val="24"/>
              </w:rPr>
              <w:t>применять основные средства и методы двигательной деятельности для коррекции состояния обучающихся с учетом их пола и возраста, индивидуальных особенностей;</w:t>
            </w:r>
          </w:p>
          <w:p w:rsidR="00EE6053" w:rsidRPr="00BA5EBA" w:rsidRDefault="00EE6053" w:rsidP="00372913">
            <w:pPr>
              <w:spacing w:after="0" w:line="240" w:lineRule="auto"/>
              <w:ind w:firstLine="282"/>
              <w:jc w:val="both"/>
              <w:rPr>
                <w:rFonts w:ascii="Times New Roman" w:hAnsi="Times New Roman" w:cs="Times New Roman"/>
                <w:sz w:val="24"/>
                <w:szCs w:val="24"/>
              </w:rPr>
            </w:pPr>
            <w:r w:rsidRPr="00BA5EBA">
              <w:rPr>
                <w:rFonts w:ascii="Times New Roman" w:hAnsi="Times New Roman" w:cs="Times New Roman"/>
                <w:sz w:val="24"/>
                <w:szCs w:val="24"/>
              </w:rPr>
              <w:t xml:space="preserve">опыт применения основных средств и методов </w:t>
            </w:r>
            <w:r w:rsidRPr="00BA5EBA">
              <w:rPr>
                <w:rFonts w:ascii="Times New Roman" w:hAnsi="Times New Roman" w:cs="Times New Roman"/>
                <w:sz w:val="24"/>
                <w:szCs w:val="24"/>
              </w:rPr>
              <w:lastRenderedPageBreak/>
              <w:t>двигательной деятельности для коррекции состояния обучающихся с учетом их пола и возраста, индивидуальных особенностей;</w:t>
            </w:r>
          </w:p>
          <w:p w:rsidR="00EE6053" w:rsidRPr="00BA5EBA" w:rsidRDefault="00EE6053" w:rsidP="00372913">
            <w:pPr>
              <w:autoSpaceDE w:val="0"/>
              <w:autoSpaceDN w:val="0"/>
              <w:adjustRightInd w:val="0"/>
              <w:spacing w:after="0" w:line="240" w:lineRule="auto"/>
              <w:ind w:firstLine="282"/>
              <w:jc w:val="both"/>
              <w:rPr>
                <w:rFonts w:ascii="Times New Roman" w:hAnsi="Times New Roman" w:cs="Times New Roman"/>
                <w:sz w:val="24"/>
                <w:szCs w:val="24"/>
              </w:rPr>
            </w:pPr>
          </w:p>
          <w:p w:rsidR="00EE6053" w:rsidRPr="00BA5EBA" w:rsidRDefault="00EE6053" w:rsidP="00372913">
            <w:pPr>
              <w:spacing w:after="0" w:line="240" w:lineRule="auto"/>
              <w:ind w:firstLine="285"/>
              <w:jc w:val="both"/>
              <w:rPr>
                <w:rFonts w:ascii="Times New Roman" w:hAnsi="Times New Roman" w:cs="Times New Roman"/>
                <w:b/>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vAlign w:val="center"/>
            <w:hideMark/>
          </w:tcPr>
          <w:p w:rsidR="00EE6053" w:rsidRPr="00BA5EBA" w:rsidRDefault="00EE6053" w:rsidP="00372913">
            <w:pPr>
              <w:spacing w:after="0" w:line="240" w:lineRule="auto"/>
              <w:jc w:val="center"/>
              <w:rPr>
                <w:rFonts w:ascii="Times New Roman" w:hAnsi="Times New Roman" w:cs="Times New Roman"/>
                <w:i/>
                <w:iCs/>
                <w:sz w:val="24"/>
                <w:szCs w:val="24"/>
              </w:rPr>
            </w:pPr>
            <w:r w:rsidRPr="00BA5EBA">
              <w:rPr>
                <w:rFonts w:ascii="Times New Roman" w:hAnsi="Times New Roman" w:cs="Times New Roman"/>
                <w:i/>
                <w:iCs/>
                <w:sz w:val="24"/>
                <w:szCs w:val="24"/>
              </w:rPr>
              <w:lastRenderedPageBreak/>
              <w:t>устный опрос;</w:t>
            </w:r>
          </w:p>
          <w:p w:rsidR="00EE6053" w:rsidRPr="00BA5EBA" w:rsidRDefault="00EE6053" w:rsidP="00372913">
            <w:pPr>
              <w:spacing w:after="0" w:line="240" w:lineRule="auto"/>
              <w:jc w:val="center"/>
              <w:rPr>
                <w:rFonts w:ascii="Times New Roman" w:hAnsi="Times New Roman" w:cs="Times New Roman"/>
                <w:i/>
                <w:iCs/>
                <w:sz w:val="24"/>
                <w:szCs w:val="24"/>
              </w:rPr>
            </w:pPr>
            <w:r w:rsidRPr="00BA5EBA">
              <w:rPr>
                <w:rFonts w:ascii="Times New Roman" w:hAnsi="Times New Roman" w:cs="Times New Roman"/>
                <w:i/>
                <w:iCs/>
                <w:sz w:val="24"/>
                <w:szCs w:val="24"/>
              </w:rPr>
              <w:t>письменный опрос;</w:t>
            </w:r>
          </w:p>
          <w:p w:rsidR="00EE6053" w:rsidRPr="00BA5EBA" w:rsidRDefault="00EE6053" w:rsidP="00372913">
            <w:pPr>
              <w:spacing w:after="0" w:line="240" w:lineRule="auto"/>
              <w:jc w:val="center"/>
              <w:rPr>
                <w:rFonts w:ascii="Times New Roman" w:hAnsi="Times New Roman" w:cs="Times New Roman"/>
                <w:i/>
                <w:iCs/>
                <w:sz w:val="24"/>
                <w:szCs w:val="24"/>
              </w:rPr>
            </w:pPr>
            <w:r w:rsidRPr="00BA5EBA">
              <w:rPr>
                <w:rFonts w:ascii="Times New Roman" w:hAnsi="Times New Roman" w:cs="Times New Roman"/>
                <w:i/>
                <w:sz w:val="24"/>
                <w:szCs w:val="24"/>
              </w:rPr>
              <w:t>проверка отчета и заключения по результатам практического занятия;</w:t>
            </w:r>
          </w:p>
          <w:p w:rsidR="00EE6053" w:rsidRPr="00BA5EBA" w:rsidRDefault="00EE6053" w:rsidP="00372913">
            <w:pPr>
              <w:spacing w:after="0" w:line="240" w:lineRule="auto"/>
              <w:jc w:val="center"/>
              <w:rPr>
                <w:rFonts w:ascii="Times New Roman" w:hAnsi="Times New Roman" w:cs="Times New Roman"/>
                <w:i/>
                <w:iCs/>
                <w:sz w:val="24"/>
                <w:szCs w:val="24"/>
              </w:rPr>
            </w:pPr>
            <w:r w:rsidRPr="00BA5EBA">
              <w:rPr>
                <w:rFonts w:ascii="Times New Roman" w:hAnsi="Times New Roman" w:cs="Times New Roman"/>
                <w:i/>
                <w:iCs/>
                <w:sz w:val="24"/>
                <w:szCs w:val="24"/>
              </w:rPr>
              <w:t>письменная контрольная работа;</w:t>
            </w:r>
          </w:p>
          <w:p w:rsidR="00EE6053" w:rsidRPr="00BA5EBA" w:rsidRDefault="00EE6053" w:rsidP="00372913">
            <w:pPr>
              <w:spacing w:after="0" w:line="240" w:lineRule="auto"/>
              <w:jc w:val="center"/>
              <w:rPr>
                <w:rFonts w:ascii="Times New Roman" w:hAnsi="Times New Roman" w:cs="Times New Roman"/>
                <w:i/>
                <w:iCs/>
                <w:sz w:val="24"/>
                <w:szCs w:val="24"/>
              </w:rPr>
            </w:pPr>
            <w:r w:rsidRPr="00BA5EBA">
              <w:rPr>
                <w:rFonts w:ascii="Times New Roman" w:hAnsi="Times New Roman" w:cs="Times New Roman"/>
                <w:i/>
                <w:iCs/>
                <w:sz w:val="24"/>
                <w:szCs w:val="24"/>
              </w:rPr>
              <w:t>зачёт;</w:t>
            </w:r>
          </w:p>
          <w:p w:rsidR="00EE6053" w:rsidRPr="00BA5EBA" w:rsidRDefault="00EE6053" w:rsidP="00372913">
            <w:pPr>
              <w:spacing w:after="0" w:line="240" w:lineRule="auto"/>
              <w:jc w:val="center"/>
              <w:rPr>
                <w:rFonts w:ascii="Times New Roman" w:hAnsi="Times New Roman" w:cs="Times New Roman"/>
                <w:i/>
                <w:iCs/>
                <w:sz w:val="24"/>
                <w:szCs w:val="24"/>
              </w:rPr>
            </w:pPr>
          </w:p>
        </w:tc>
      </w:tr>
      <w:tr w:rsidR="00EE6053" w:rsidRPr="00BA5EBA" w:rsidTr="00BF188C">
        <w:trPr>
          <w:trHeight w:val="355"/>
        </w:trPr>
        <w:tc>
          <w:tcPr>
            <w:tcW w:w="0" w:type="auto"/>
            <w:vMerge/>
            <w:tcBorders>
              <w:left w:val="single" w:sz="4" w:space="0" w:color="auto"/>
              <w:right w:val="single" w:sz="4" w:space="0" w:color="auto"/>
            </w:tcBorders>
            <w:shd w:val="clear" w:color="auto" w:fill="FFFFFF"/>
          </w:tcPr>
          <w:p w:rsidR="00EE6053" w:rsidRPr="00BA5EBA" w:rsidRDefault="00EE6053" w:rsidP="00372913">
            <w:pPr>
              <w:spacing w:after="0" w:line="240" w:lineRule="auto"/>
              <w:jc w:val="both"/>
              <w:rPr>
                <w:rFonts w:ascii="Times New Roman" w:hAnsi="Times New Roman" w:cs="Times New Roman"/>
                <w:iCs/>
                <w:sz w:val="24"/>
                <w:szCs w:val="24"/>
              </w:rPr>
            </w:pPr>
          </w:p>
        </w:tc>
        <w:tc>
          <w:tcPr>
            <w:tcW w:w="0" w:type="auto"/>
            <w:vMerge/>
            <w:tcBorders>
              <w:left w:val="single" w:sz="4" w:space="0" w:color="auto"/>
              <w:right w:val="single" w:sz="4" w:space="0" w:color="auto"/>
            </w:tcBorders>
            <w:shd w:val="clear" w:color="auto" w:fill="FFFFFF"/>
            <w:tcMar>
              <w:top w:w="15" w:type="dxa"/>
              <w:left w:w="108" w:type="dxa"/>
              <w:bottom w:w="0" w:type="dxa"/>
              <w:right w:w="108" w:type="dxa"/>
            </w:tcMar>
            <w:vAlign w:val="center"/>
            <w:hideMark/>
          </w:tcPr>
          <w:p w:rsidR="00EE6053" w:rsidRPr="00BA5EBA" w:rsidRDefault="00EE6053" w:rsidP="00372913">
            <w:pPr>
              <w:autoSpaceDE w:val="0"/>
              <w:autoSpaceDN w:val="0"/>
              <w:adjustRightInd w:val="0"/>
              <w:spacing w:after="0" w:line="240" w:lineRule="auto"/>
              <w:ind w:firstLine="282"/>
              <w:jc w:val="both"/>
              <w:rPr>
                <w:rFonts w:ascii="Times New Roman" w:hAnsi="Times New Roman" w:cs="Times New Roman"/>
                <w:sz w:val="24"/>
                <w:szCs w:val="24"/>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hideMark/>
          </w:tcPr>
          <w:p w:rsidR="00EE6053" w:rsidRPr="00BA5EBA" w:rsidRDefault="00EE6053" w:rsidP="00372913">
            <w:pPr>
              <w:autoSpaceDE w:val="0"/>
              <w:autoSpaceDN w:val="0"/>
              <w:adjustRightInd w:val="0"/>
              <w:spacing w:after="0" w:line="240" w:lineRule="auto"/>
              <w:ind w:firstLine="282"/>
              <w:jc w:val="both"/>
              <w:rPr>
                <w:rFonts w:ascii="Times New Roman" w:hAnsi="Times New Roman" w:cs="Times New Roman"/>
                <w:i/>
                <w:sz w:val="24"/>
                <w:szCs w:val="24"/>
              </w:rPr>
            </w:pPr>
            <w:r w:rsidRPr="00BA5EBA">
              <w:rPr>
                <w:rFonts w:ascii="Times New Roman" w:hAnsi="Times New Roman" w:cs="Times New Roman"/>
                <w:b/>
                <w:sz w:val="24"/>
                <w:szCs w:val="24"/>
              </w:rPr>
              <w:t>Продвинутый уровень (хорошо):</w:t>
            </w:r>
          </w:p>
          <w:p w:rsidR="00EE6053" w:rsidRPr="00BA5EBA" w:rsidRDefault="00EE6053" w:rsidP="00372913">
            <w:pPr>
              <w:spacing w:after="0" w:line="240" w:lineRule="auto"/>
              <w:ind w:firstLine="285"/>
              <w:jc w:val="both"/>
              <w:rPr>
                <w:rFonts w:ascii="Times New Roman" w:hAnsi="Times New Roman" w:cs="Times New Roman"/>
                <w:b/>
                <w:sz w:val="24"/>
                <w:szCs w:val="24"/>
              </w:rPr>
            </w:pPr>
            <w:r w:rsidRPr="00BA5EBA">
              <w:rPr>
                <w:rFonts w:ascii="Times New Roman" w:hAnsi="Times New Roman" w:cs="Times New Roman"/>
                <w:i/>
                <w:sz w:val="24"/>
                <w:szCs w:val="24"/>
              </w:rPr>
              <w:t>знание</w:t>
            </w:r>
            <w:r w:rsidRPr="00BA5EBA">
              <w:rPr>
                <w:rFonts w:ascii="Times New Roman" w:hAnsi="Times New Roman" w:cs="Times New Roman"/>
                <w:sz w:val="24"/>
                <w:szCs w:val="24"/>
              </w:rPr>
              <w:t xml:space="preserve"> средств и методов двигательной деятельности для коррекции состояния обучающихся с учетом их пола и возраста;</w:t>
            </w:r>
          </w:p>
          <w:p w:rsidR="00EE6053" w:rsidRPr="00BA5EBA" w:rsidRDefault="00EE6053" w:rsidP="00372913">
            <w:pPr>
              <w:spacing w:after="0" w:line="240" w:lineRule="auto"/>
              <w:ind w:firstLine="282"/>
              <w:jc w:val="both"/>
              <w:rPr>
                <w:rFonts w:ascii="Times New Roman" w:hAnsi="Times New Roman" w:cs="Times New Roman"/>
                <w:sz w:val="24"/>
                <w:szCs w:val="24"/>
              </w:rPr>
            </w:pPr>
            <w:r w:rsidRPr="00BA5EBA">
              <w:rPr>
                <w:rFonts w:ascii="Times New Roman" w:hAnsi="Times New Roman" w:cs="Times New Roman"/>
                <w:i/>
                <w:sz w:val="24"/>
                <w:szCs w:val="24"/>
              </w:rPr>
              <w:t xml:space="preserve">умение </w:t>
            </w:r>
            <w:r w:rsidRPr="00BA5EBA">
              <w:rPr>
                <w:rFonts w:ascii="Times New Roman" w:hAnsi="Times New Roman" w:cs="Times New Roman"/>
                <w:sz w:val="24"/>
                <w:szCs w:val="24"/>
              </w:rPr>
              <w:t>применять основные средства и методы двигательной деятельности для коррекции состояния обучающихся с учетом их пола и возраста;</w:t>
            </w:r>
          </w:p>
          <w:p w:rsidR="00EE6053" w:rsidRPr="00BA5EBA" w:rsidRDefault="00EE6053" w:rsidP="00372913">
            <w:pPr>
              <w:spacing w:after="0" w:line="240" w:lineRule="auto"/>
              <w:ind w:firstLine="282"/>
              <w:jc w:val="both"/>
              <w:rPr>
                <w:rFonts w:ascii="Times New Roman" w:hAnsi="Times New Roman" w:cs="Times New Roman"/>
                <w:sz w:val="24"/>
                <w:szCs w:val="24"/>
              </w:rPr>
            </w:pPr>
            <w:r w:rsidRPr="00BA5EBA">
              <w:rPr>
                <w:rFonts w:ascii="Times New Roman" w:hAnsi="Times New Roman" w:cs="Times New Roman"/>
                <w:sz w:val="24"/>
                <w:szCs w:val="24"/>
              </w:rPr>
              <w:t>опыт применения основных средств и методов двигательной деятельности для коррекции состояния обучающихся с учетом их пола и возраста;</w:t>
            </w:r>
          </w:p>
          <w:p w:rsidR="00EE6053" w:rsidRPr="00BA5EBA" w:rsidRDefault="00EE6053" w:rsidP="00372913">
            <w:pPr>
              <w:spacing w:after="0" w:line="240" w:lineRule="auto"/>
              <w:ind w:firstLine="285"/>
              <w:jc w:val="center"/>
              <w:rPr>
                <w:rFonts w:ascii="Times New Roman" w:hAnsi="Times New Roman" w:cs="Times New Roman"/>
                <w:b/>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vAlign w:val="center"/>
            <w:hideMark/>
          </w:tcPr>
          <w:p w:rsidR="00EE6053" w:rsidRPr="00BA5EBA" w:rsidRDefault="00EE6053" w:rsidP="00372913">
            <w:pPr>
              <w:spacing w:after="0" w:line="240" w:lineRule="auto"/>
              <w:jc w:val="center"/>
              <w:rPr>
                <w:rFonts w:ascii="Times New Roman" w:hAnsi="Times New Roman" w:cs="Times New Roman"/>
                <w:i/>
                <w:iCs/>
                <w:sz w:val="24"/>
                <w:szCs w:val="24"/>
              </w:rPr>
            </w:pPr>
            <w:r w:rsidRPr="00BA5EBA">
              <w:rPr>
                <w:rFonts w:ascii="Times New Roman" w:hAnsi="Times New Roman" w:cs="Times New Roman"/>
                <w:i/>
                <w:iCs/>
                <w:sz w:val="24"/>
                <w:szCs w:val="24"/>
              </w:rPr>
              <w:t>устный опрос;</w:t>
            </w:r>
          </w:p>
          <w:p w:rsidR="00EE6053" w:rsidRPr="00BA5EBA" w:rsidRDefault="00EE6053" w:rsidP="00372913">
            <w:pPr>
              <w:spacing w:after="0" w:line="240" w:lineRule="auto"/>
              <w:jc w:val="center"/>
              <w:rPr>
                <w:rFonts w:ascii="Times New Roman" w:hAnsi="Times New Roman" w:cs="Times New Roman"/>
                <w:i/>
                <w:iCs/>
                <w:sz w:val="24"/>
                <w:szCs w:val="24"/>
              </w:rPr>
            </w:pPr>
            <w:r w:rsidRPr="00BA5EBA">
              <w:rPr>
                <w:rFonts w:ascii="Times New Roman" w:hAnsi="Times New Roman" w:cs="Times New Roman"/>
                <w:i/>
                <w:iCs/>
                <w:sz w:val="24"/>
                <w:szCs w:val="24"/>
              </w:rPr>
              <w:t>письменный опрос;</w:t>
            </w:r>
          </w:p>
          <w:p w:rsidR="00EE6053" w:rsidRPr="00BA5EBA" w:rsidRDefault="00EE6053" w:rsidP="00372913">
            <w:pPr>
              <w:spacing w:after="0" w:line="240" w:lineRule="auto"/>
              <w:jc w:val="center"/>
              <w:rPr>
                <w:rFonts w:ascii="Times New Roman" w:hAnsi="Times New Roman" w:cs="Times New Roman"/>
                <w:i/>
                <w:iCs/>
                <w:sz w:val="24"/>
                <w:szCs w:val="24"/>
              </w:rPr>
            </w:pPr>
            <w:r w:rsidRPr="00BA5EBA">
              <w:rPr>
                <w:rFonts w:ascii="Times New Roman" w:hAnsi="Times New Roman" w:cs="Times New Roman"/>
                <w:i/>
                <w:sz w:val="24"/>
                <w:szCs w:val="24"/>
              </w:rPr>
              <w:t>проверка отчета и заключения по результатам практического занятия;</w:t>
            </w:r>
          </w:p>
          <w:p w:rsidR="00EE6053" w:rsidRPr="00BA5EBA" w:rsidRDefault="00EE6053" w:rsidP="00372913">
            <w:pPr>
              <w:spacing w:after="0" w:line="240" w:lineRule="auto"/>
              <w:jc w:val="center"/>
              <w:rPr>
                <w:rFonts w:ascii="Times New Roman" w:hAnsi="Times New Roman" w:cs="Times New Roman"/>
                <w:i/>
                <w:iCs/>
                <w:sz w:val="24"/>
                <w:szCs w:val="24"/>
              </w:rPr>
            </w:pPr>
            <w:r w:rsidRPr="00BA5EBA">
              <w:rPr>
                <w:rFonts w:ascii="Times New Roman" w:hAnsi="Times New Roman" w:cs="Times New Roman"/>
                <w:i/>
                <w:iCs/>
                <w:sz w:val="24"/>
                <w:szCs w:val="24"/>
              </w:rPr>
              <w:t>письменная контрольная работа;</w:t>
            </w:r>
          </w:p>
          <w:p w:rsidR="00EE6053" w:rsidRPr="00BA5EBA" w:rsidRDefault="00EE6053" w:rsidP="00372913">
            <w:pPr>
              <w:spacing w:after="0" w:line="240" w:lineRule="auto"/>
              <w:jc w:val="center"/>
              <w:rPr>
                <w:rFonts w:ascii="Times New Roman" w:hAnsi="Times New Roman" w:cs="Times New Roman"/>
                <w:i/>
                <w:iCs/>
                <w:sz w:val="24"/>
                <w:szCs w:val="24"/>
              </w:rPr>
            </w:pPr>
            <w:r w:rsidRPr="00BA5EBA">
              <w:rPr>
                <w:rFonts w:ascii="Times New Roman" w:hAnsi="Times New Roman" w:cs="Times New Roman"/>
                <w:i/>
                <w:iCs/>
                <w:sz w:val="24"/>
                <w:szCs w:val="24"/>
              </w:rPr>
              <w:t>зачёт;</w:t>
            </w:r>
          </w:p>
          <w:p w:rsidR="00EE6053" w:rsidRPr="00BA5EBA" w:rsidRDefault="00EE6053" w:rsidP="00372913">
            <w:pPr>
              <w:spacing w:after="0" w:line="240" w:lineRule="auto"/>
              <w:jc w:val="center"/>
              <w:rPr>
                <w:rFonts w:ascii="Times New Roman" w:hAnsi="Times New Roman" w:cs="Times New Roman"/>
                <w:i/>
                <w:iCs/>
                <w:sz w:val="24"/>
                <w:szCs w:val="24"/>
              </w:rPr>
            </w:pPr>
          </w:p>
        </w:tc>
      </w:tr>
      <w:tr w:rsidR="00EE6053" w:rsidRPr="00BA5EBA" w:rsidTr="00BF188C">
        <w:trPr>
          <w:trHeight w:val="555"/>
        </w:trPr>
        <w:tc>
          <w:tcPr>
            <w:tcW w:w="0" w:type="auto"/>
            <w:vMerge/>
            <w:tcBorders>
              <w:left w:val="single" w:sz="4" w:space="0" w:color="auto"/>
              <w:right w:val="single" w:sz="4" w:space="0" w:color="auto"/>
            </w:tcBorders>
            <w:shd w:val="clear" w:color="auto" w:fill="FFFFFF"/>
          </w:tcPr>
          <w:p w:rsidR="00EE6053" w:rsidRPr="00BA5EBA" w:rsidRDefault="00EE6053" w:rsidP="00372913">
            <w:pPr>
              <w:spacing w:after="0" w:line="240" w:lineRule="auto"/>
              <w:jc w:val="both"/>
              <w:rPr>
                <w:rFonts w:ascii="Times New Roman" w:hAnsi="Times New Roman" w:cs="Times New Roman"/>
                <w:iCs/>
                <w:sz w:val="24"/>
                <w:szCs w:val="24"/>
              </w:rPr>
            </w:pPr>
          </w:p>
        </w:tc>
        <w:tc>
          <w:tcPr>
            <w:tcW w:w="0" w:type="auto"/>
            <w:vMerge/>
            <w:tcBorders>
              <w:left w:val="single" w:sz="4" w:space="0" w:color="auto"/>
              <w:right w:val="single" w:sz="4" w:space="0" w:color="auto"/>
            </w:tcBorders>
            <w:shd w:val="clear" w:color="auto" w:fill="FFFFFF"/>
            <w:tcMar>
              <w:top w:w="15" w:type="dxa"/>
              <w:left w:w="108" w:type="dxa"/>
              <w:bottom w:w="0" w:type="dxa"/>
              <w:right w:w="108" w:type="dxa"/>
            </w:tcMar>
            <w:vAlign w:val="center"/>
            <w:hideMark/>
          </w:tcPr>
          <w:p w:rsidR="00EE6053" w:rsidRPr="00BA5EBA" w:rsidRDefault="00EE6053" w:rsidP="00372913">
            <w:pPr>
              <w:autoSpaceDE w:val="0"/>
              <w:autoSpaceDN w:val="0"/>
              <w:adjustRightInd w:val="0"/>
              <w:spacing w:after="0" w:line="240" w:lineRule="auto"/>
              <w:ind w:firstLine="282"/>
              <w:jc w:val="both"/>
              <w:rPr>
                <w:rFonts w:ascii="Times New Roman" w:hAnsi="Times New Roman" w:cs="Times New Roman"/>
                <w:sz w:val="24"/>
                <w:szCs w:val="24"/>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hideMark/>
          </w:tcPr>
          <w:p w:rsidR="00EE6053" w:rsidRPr="00BA5EBA" w:rsidRDefault="00EE6053" w:rsidP="00372913">
            <w:pPr>
              <w:spacing w:after="0" w:line="240" w:lineRule="auto"/>
              <w:ind w:firstLine="285"/>
              <w:jc w:val="both"/>
              <w:rPr>
                <w:rFonts w:ascii="Times New Roman" w:hAnsi="Times New Roman" w:cs="Times New Roman"/>
                <w:b/>
                <w:sz w:val="24"/>
                <w:szCs w:val="24"/>
              </w:rPr>
            </w:pPr>
            <w:r w:rsidRPr="00BA5EBA">
              <w:rPr>
                <w:rFonts w:ascii="Times New Roman" w:hAnsi="Times New Roman" w:cs="Times New Roman"/>
                <w:b/>
                <w:sz w:val="24"/>
                <w:szCs w:val="24"/>
              </w:rPr>
              <w:t>Высокий уровень (отлично):</w:t>
            </w:r>
          </w:p>
          <w:p w:rsidR="00EE6053" w:rsidRPr="00BA5EBA" w:rsidRDefault="00EE6053" w:rsidP="00372913">
            <w:pPr>
              <w:spacing w:after="0" w:line="240" w:lineRule="auto"/>
              <w:ind w:firstLine="285"/>
              <w:jc w:val="both"/>
              <w:rPr>
                <w:rFonts w:ascii="Times New Roman" w:hAnsi="Times New Roman" w:cs="Times New Roman"/>
                <w:b/>
                <w:sz w:val="24"/>
                <w:szCs w:val="24"/>
              </w:rPr>
            </w:pPr>
            <w:r w:rsidRPr="00BA5EBA">
              <w:rPr>
                <w:rFonts w:ascii="Times New Roman" w:hAnsi="Times New Roman" w:cs="Times New Roman"/>
                <w:i/>
                <w:sz w:val="24"/>
                <w:szCs w:val="24"/>
              </w:rPr>
              <w:t>знание</w:t>
            </w:r>
            <w:r w:rsidRPr="00BA5EBA">
              <w:rPr>
                <w:rFonts w:ascii="Times New Roman" w:hAnsi="Times New Roman" w:cs="Times New Roman"/>
                <w:sz w:val="24"/>
                <w:szCs w:val="24"/>
              </w:rPr>
              <w:t xml:space="preserve"> основных средств и методов двигательной деятельности для коррекции состояния обучающихся с учетом их пола и возраста, индивидуальных особенностей;</w:t>
            </w:r>
          </w:p>
          <w:p w:rsidR="00EE6053" w:rsidRPr="00BA5EBA" w:rsidRDefault="00EE6053" w:rsidP="00372913">
            <w:pPr>
              <w:spacing w:after="0" w:line="240" w:lineRule="auto"/>
              <w:ind w:firstLine="282"/>
              <w:jc w:val="both"/>
              <w:rPr>
                <w:rFonts w:ascii="Times New Roman" w:hAnsi="Times New Roman" w:cs="Times New Roman"/>
                <w:sz w:val="24"/>
                <w:szCs w:val="24"/>
              </w:rPr>
            </w:pPr>
            <w:r w:rsidRPr="00BA5EBA">
              <w:rPr>
                <w:rFonts w:ascii="Times New Roman" w:hAnsi="Times New Roman" w:cs="Times New Roman"/>
                <w:i/>
                <w:sz w:val="24"/>
                <w:szCs w:val="24"/>
              </w:rPr>
              <w:t xml:space="preserve">умение </w:t>
            </w:r>
            <w:r w:rsidRPr="00BA5EBA">
              <w:rPr>
                <w:rFonts w:ascii="Times New Roman" w:hAnsi="Times New Roman" w:cs="Times New Roman"/>
                <w:sz w:val="24"/>
                <w:szCs w:val="24"/>
              </w:rPr>
              <w:t>применять основные средства и методы двигательной деятельности для коррекции состояния обучающихся с учетом их пола и возраста, индивидуальных особенностей;</w:t>
            </w:r>
          </w:p>
          <w:p w:rsidR="00EE6053" w:rsidRPr="00BA5EBA" w:rsidRDefault="00EE6053" w:rsidP="00372913">
            <w:pPr>
              <w:spacing w:after="0" w:line="240" w:lineRule="auto"/>
              <w:ind w:firstLine="282"/>
              <w:jc w:val="both"/>
              <w:rPr>
                <w:rFonts w:ascii="Times New Roman" w:hAnsi="Times New Roman" w:cs="Times New Roman"/>
                <w:sz w:val="24"/>
                <w:szCs w:val="24"/>
              </w:rPr>
            </w:pPr>
            <w:r w:rsidRPr="00BA5EBA">
              <w:rPr>
                <w:rFonts w:ascii="Times New Roman" w:hAnsi="Times New Roman" w:cs="Times New Roman"/>
                <w:sz w:val="24"/>
                <w:szCs w:val="24"/>
              </w:rPr>
              <w:t>опыт применения основных средств и методов двигательной деятельности для коррекции состояния обучающихся с учетом их пола и возраста, индивидуальных особенностей;</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vAlign w:val="center"/>
            <w:hideMark/>
          </w:tcPr>
          <w:p w:rsidR="00EE6053" w:rsidRPr="00BA5EBA" w:rsidRDefault="00EE6053" w:rsidP="00372913">
            <w:pPr>
              <w:spacing w:after="0" w:line="240" w:lineRule="auto"/>
              <w:jc w:val="center"/>
              <w:rPr>
                <w:rFonts w:ascii="Times New Roman" w:hAnsi="Times New Roman" w:cs="Times New Roman"/>
                <w:i/>
                <w:iCs/>
                <w:sz w:val="24"/>
                <w:szCs w:val="24"/>
              </w:rPr>
            </w:pPr>
            <w:r w:rsidRPr="00BA5EBA">
              <w:rPr>
                <w:rFonts w:ascii="Times New Roman" w:hAnsi="Times New Roman" w:cs="Times New Roman"/>
                <w:i/>
                <w:iCs/>
                <w:sz w:val="24"/>
                <w:szCs w:val="24"/>
              </w:rPr>
              <w:t>устный опрос;</w:t>
            </w:r>
          </w:p>
          <w:p w:rsidR="00EE6053" w:rsidRPr="00BA5EBA" w:rsidRDefault="00EE6053" w:rsidP="00372913">
            <w:pPr>
              <w:spacing w:after="0" w:line="240" w:lineRule="auto"/>
              <w:jc w:val="center"/>
              <w:rPr>
                <w:rFonts w:ascii="Times New Roman" w:hAnsi="Times New Roman" w:cs="Times New Roman"/>
                <w:i/>
                <w:iCs/>
                <w:sz w:val="24"/>
                <w:szCs w:val="24"/>
              </w:rPr>
            </w:pPr>
            <w:r w:rsidRPr="00BA5EBA">
              <w:rPr>
                <w:rFonts w:ascii="Times New Roman" w:hAnsi="Times New Roman" w:cs="Times New Roman"/>
                <w:i/>
                <w:iCs/>
                <w:sz w:val="24"/>
                <w:szCs w:val="24"/>
              </w:rPr>
              <w:t>письменный опрос;</w:t>
            </w:r>
          </w:p>
          <w:p w:rsidR="00EE6053" w:rsidRPr="00BA5EBA" w:rsidRDefault="00EE6053" w:rsidP="00372913">
            <w:pPr>
              <w:spacing w:after="0" w:line="240" w:lineRule="auto"/>
              <w:jc w:val="center"/>
              <w:rPr>
                <w:rFonts w:ascii="Times New Roman" w:hAnsi="Times New Roman" w:cs="Times New Roman"/>
                <w:i/>
                <w:iCs/>
                <w:sz w:val="24"/>
                <w:szCs w:val="24"/>
              </w:rPr>
            </w:pPr>
            <w:r w:rsidRPr="00BA5EBA">
              <w:rPr>
                <w:rFonts w:ascii="Times New Roman" w:hAnsi="Times New Roman" w:cs="Times New Roman"/>
                <w:i/>
                <w:sz w:val="24"/>
                <w:szCs w:val="24"/>
              </w:rPr>
              <w:t>проверка отчета и заключения по результатам практического занятия;</w:t>
            </w:r>
          </w:p>
          <w:p w:rsidR="00EE6053" w:rsidRPr="00BA5EBA" w:rsidRDefault="00EE6053" w:rsidP="00372913">
            <w:pPr>
              <w:spacing w:after="0" w:line="240" w:lineRule="auto"/>
              <w:jc w:val="center"/>
              <w:rPr>
                <w:rFonts w:ascii="Times New Roman" w:hAnsi="Times New Roman" w:cs="Times New Roman"/>
                <w:i/>
                <w:iCs/>
                <w:sz w:val="24"/>
                <w:szCs w:val="24"/>
              </w:rPr>
            </w:pPr>
            <w:r w:rsidRPr="00BA5EBA">
              <w:rPr>
                <w:rFonts w:ascii="Times New Roman" w:hAnsi="Times New Roman" w:cs="Times New Roman"/>
                <w:i/>
                <w:iCs/>
                <w:sz w:val="24"/>
                <w:szCs w:val="24"/>
              </w:rPr>
              <w:t>письменная контрольная работа;</w:t>
            </w:r>
          </w:p>
          <w:p w:rsidR="00EE6053" w:rsidRPr="00BA5EBA" w:rsidRDefault="00EE6053" w:rsidP="00372913">
            <w:pPr>
              <w:spacing w:after="0" w:line="240" w:lineRule="auto"/>
              <w:jc w:val="center"/>
              <w:rPr>
                <w:rFonts w:ascii="Times New Roman" w:hAnsi="Times New Roman" w:cs="Times New Roman"/>
                <w:i/>
                <w:iCs/>
                <w:sz w:val="24"/>
                <w:szCs w:val="24"/>
              </w:rPr>
            </w:pPr>
            <w:r w:rsidRPr="00BA5EBA">
              <w:rPr>
                <w:rFonts w:ascii="Times New Roman" w:hAnsi="Times New Roman" w:cs="Times New Roman"/>
                <w:i/>
                <w:iCs/>
                <w:sz w:val="24"/>
                <w:szCs w:val="24"/>
              </w:rPr>
              <w:t>зачёт;</w:t>
            </w:r>
          </w:p>
          <w:p w:rsidR="00EE6053" w:rsidRPr="00BA5EBA" w:rsidRDefault="00EE6053" w:rsidP="00372913">
            <w:pPr>
              <w:spacing w:after="0" w:line="240" w:lineRule="auto"/>
              <w:jc w:val="center"/>
              <w:rPr>
                <w:rFonts w:ascii="Times New Roman" w:hAnsi="Times New Roman" w:cs="Times New Roman"/>
                <w:i/>
                <w:iCs/>
                <w:sz w:val="24"/>
                <w:szCs w:val="24"/>
              </w:rPr>
            </w:pPr>
          </w:p>
        </w:tc>
      </w:tr>
      <w:tr w:rsidR="00EE6053" w:rsidRPr="00BA5EBA" w:rsidTr="00BF188C">
        <w:trPr>
          <w:trHeight w:val="244"/>
        </w:trPr>
        <w:tc>
          <w:tcPr>
            <w:tcW w:w="0" w:type="auto"/>
            <w:vMerge w:val="restart"/>
            <w:tcBorders>
              <w:top w:val="single" w:sz="4" w:space="0" w:color="auto"/>
              <w:left w:val="single" w:sz="4" w:space="0" w:color="auto"/>
              <w:right w:val="single" w:sz="4" w:space="0" w:color="auto"/>
            </w:tcBorders>
            <w:shd w:val="clear" w:color="auto" w:fill="FFFFFF"/>
          </w:tcPr>
          <w:p w:rsidR="00EE6053" w:rsidRPr="00BA5EBA" w:rsidRDefault="00EE6053" w:rsidP="00372913">
            <w:pPr>
              <w:spacing w:after="0" w:line="240" w:lineRule="auto"/>
              <w:jc w:val="both"/>
              <w:rPr>
                <w:rFonts w:ascii="Times New Roman" w:hAnsi="Times New Roman" w:cs="Times New Roman"/>
                <w:iCs/>
                <w:sz w:val="24"/>
                <w:szCs w:val="24"/>
              </w:rPr>
            </w:pPr>
          </w:p>
          <w:p w:rsidR="00EE6053" w:rsidRPr="00BA5EBA" w:rsidRDefault="00EE6053" w:rsidP="00372913">
            <w:pPr>
              <w:spacing w:after="0" w:line="240" w:lineRule="auto"/>
              <w:jc w:val="both"/>
              <w:rPr>
                <w:rFonts w:ascii="Times New Roman" w:hAnsi="Times New Roman" w:cs="Times New Roman"/>
                <w:iCs/>
                <w:sz w:val="24"/>
                <w:szCs w:val="24"/>
              </w:rPr>
            </w:pPr>
          </w:p>
          <w:p w:rsidR="00EE6053" w:rsidRPr="00BA5EBA" w:rsidRDefault="00EE6053" w:rsidP="00372913">
            <w:pPr>
              <w:spacing w:after="0" w:line="240" w:lineRule="auto"/>
              <w:jc w:val="both"/>
              <w:rPr>
                <w:rFonts w:ascii="Times New Roman" w:hAnsi="Times New Roman" w:cs="Times New Roman"/>
                <w:iCs/>
                <w:sz w:val="24"/>
                <w:szCs w:val="24"/>
              </w:rPr>
            </w:pPr>
            <w:r w:rsidRPr="00BA5EBA">
              <w:rPr>
                <w:rFonts w:ascii="Times New Roman" w:hAnsi="Times New Roman" w:cs="Times New Roman"/>
                <w:iCs/>
                <w:sz w:val="24"/>
                <w:szCs w:val="24"/>
              </w:rPr>
              <w:t>ПК -6</w:t>
            </w:r>
          </w:p>
        </w:tc>
        <w:tc>
          <w:tcPr>
            <w:tcW w:w="0" w:type="auto"/>
            <w:vMerge w:val="restart"/>
            <w:tcBorders>
              <w:top w:val="single" w:sz="4" w:space="0" w:color="auto"/>
              <w:left w:val="single" w:sz="4" w:space="0" w:color="auto"/>
              <w:right w:val="single" w:sz="4" w:space="0" w:color="auto"/>
            </w:tcBorders>
            <w:shd w:val="clear" w:color="auto" w:fill="FFFFFF"/>
            <w:tcMar>
              <w:top w:w="15" w:type="dxa"/>
              <w:left w:w="108" w:type="dxa"/>
              <w:bottom w:w="0" w:type="dxa"/>
              <w:right w:w="108" w:type="dxa"/>
            </w:tcMar>
            <w:vAlign w:val="center"/>
            <w:hideMark/>
          </w:tcPr>
          <w:p w:rsidR="00EE6053" w:rsidRPr="00BA5EBA" w:rsidRDefault="00EE6053" w:rsidP="00372913">
            <w:pPr>
              <w:autoSpaceDE w:val="0"/>
              <w:autoSpaceDN w:val="0"/>
              <w:adjustRightInd w:val="0"/>
              <w:spacing w:after="0" w:line="240" w:lineRule="auto"/>
              <w:ind w:firstLine="282"/>
              <w:jc w:val="both"/>
              <w:rPr>
                <w:rFonts w:ascii="Times New Roman" w:hAnsi="Times New Roman" w:cs="Times New Roman"/>
                <w:sz w:val="24"/>
                <w:szCs w:val="24"/>
              </w:rPr>
            </w:pPr>
            <w:r w:rsidRPr="00BA5EBA">
              <w:rPr>
                <w:rFonts w:ascii="Times New Roman" w:hAnsi="Times New Roman" w:cs="Times New Roman"/>
                <w:i/>
                <w:sz w:val="24"/>
                <w:szCs w:val="24"/>
              </w:rPr>
              <w:lastRenderedPageBreak/>
              <w:t>знание</w:t>
            </w:r>
            <w:r w:rsidRPr="00BA5EBA">
              <w:rPr>
                <w:rFonts w:ascii="Times New Roman" w:hAnsi="Times New Roman" w:cs="Times New Roman"/>
                <w:sz w:val="24"/>
                <w:szCs w:val="24"/>
              </w:rPr>
              <w:t xml:space="preserve"> составляющих </w:t>
            </w:r>
            <w:r w:rsidRPr="00BA5EBA">
              <w:rPr>
                <w:rFonts w:ascii="Times New Roman" w:hAnsi="Times New Roman" w:cs="Times New Roman"/>
                <w:sz w:val="24"/>
                <w:szCs w:val="24"/>
              </w:rPr>
              <w:lastRenderedPageBreak/>
              <w:t>здорового образа жизни;</w:t>
            </w:r>
          </w:p>
          <w:p w:rsidR="00EE6053" w:rsidRPr="00BA5EBA" w:rsidRDefault="00EE6053" w:rsidP="00372913">
            <w:pPr>
              <w:spacing w:after="0" w:line="240" w:lineRule="auto"/>
              <w:ind w:firstLine="282"/>
              <w:jc w:val="both"/>
              <w:rPr>
                <w:rFonts w:ascii="Times New Roman" w:hAnsi="Times New Roman" w:cs="Times New Roman"/>
                <w:sz w:val="24"/>
                <w:szCs w:val="24"/>
              </w:rPr>
            </w:pPr>
            <w:r w:rsidRPr="00BA5EBA">
              <w:rPr>
                <w:rFonts w:ascii="Times New Roman" w:hAnsi="Times New Roman" w:cs="Times New Roman"/>
                <w:i/>
                <w:sz w:val="24"/>
                <w:szCs w:val="24"/>
              </w:rPr>
              <w:t>умение</w:t>
            </w:r>
            <w:r w:rsidRPr="00BA5EBA">
              <w:rPr>
                <w:rFonts w:ascii="Times New Roman" w:hAnsi="Times New Roman" w:cs="Times New Roman"/>
                <w:sz w:val="24"/>
                <w:szCs w:val="24"/>
              </w:rPr>
              <w:t xml:space="preserve"> осуществлять пропаганду и обучение навыкам здорового образа жизни;</w:t>
            </w:r>
          </w:p>
          <w:p w:rsidR="00EE6053" w:rsidRPr="00BA5EBA" w:rsidRDefault="00EE6053" w:rsidP="00372913">
            <w:pPr>
              <w:spacing w:after="0" w:line="240" w:lineRule="auto"/>
              <w:ind w:firstLine="282"/>
              <w:jc w:val="both"/>
              <w:rPr>
                <w:rFonts w:ascii="Times New Roman" w:hAnsi="Times New Roman" w:cs="Times New Roman"/>
                <w:sz w:val="24"/>
                <w:szCs w:val="24"/>
              </w:rPr>
            </w:pPr>
            <w:r w:rsidRPr="00BA5EBA">
              <w:rPr>
                <w:rFonts w:ascii="Times New Roman" w:hAnsi="Times New Roman" w:cs="Times New Roman"/>
                <w:i/>
                <w:sz w:val="24"/>
                <w:szCs w:val="24"/>
              </w:rPr>
              <w:t>опыт</w:t>
            </w:r>
            <w:r w:rsidRPr="00BA5EBA">
              <w:rPr>
                <w:rFonts w:ascii="Times New Roman" w:hAnsi="Times New Roman" w:cs="Times New Roman"/>
                <w:sz w:val="24"/>
                <w:szCs w:val="24"/>
              </w:rPr>
              <w:t xml:space="preserve"> пропаганды и обучения здоровому образу жизни;</w:t>
            </w:r>
          </w:p>
          <w:p w:rsidR="00EE6053" w:rsidRPr="00BA5EBA" w:rsidRDefault="00EE6053" w:rsidP="00372913">
            <w:pPr>
              <w:autoSpaceDE w:val="0"/>
              <w:autoSpaceDN w:val="0"/>
              <w:adjustRightInd w:val="0"/>
              <w:spacing w:after="0" w:line="240" w:lineRule="auto"/>
              <w:ind w:firstLine="282"/>
              <w:jc w:val="both"/>
              <w:rPr>
                <w:rFonts w:ascii="Times New Roman" w:hAnsi="Times New Roman" w:cs="Times New Roman"/>
                <w:sz w:val="24"/>
                <w:szCs w:val="24"/>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hideMark/>
          </w:tcPr>
          <w:p w:rsidR="00EE6053" w:rsidRPr="00BA5EBA" w:rsidRDefault="00EE6053" w:rsidP="00372913">
            <w:pPr>
              <w:spacing w:after="0" w:line="240" w:lineRule="auto"/>
              <w:ind w:firstLine="285"/>
              <w:jc w:val="both"/>
              <w:rPr>
                <w:rFonts w:ascii="Times New Roman" w:hAnsi="Times New Roman" w:cs="Times New Roman"/>
                <w:b/>
                <w:sz w:val="24"/>
                <w:szCs w:val="24"/>
              </w:rPr>
            </w:pPr>
            <w:r w:rsidRPr="00BA5EBA">
              <w:rPr>
                <w:rFonts w:ascii="Times New Roman" w:hAnsi="Times New Roman" w:cs="Times New Roman"/>
                <w:b/>
                <w:sz w:val="24"/>
                <w:szCs w:val="24"/>
              </w:rPr>
              <w:lastRenderedPageBreak/>
              <w:t xml:space="preserve">Пороговый уровень </w:t>
            </w:r>
            <w:r w:rsidRPr="00BA5EBA">
              <w:rPr>
                <w:rFonts w:ascii="Times New Roman" w:hAnsi="Times New Roman" w:cs="Times New Roman"/>
                <w:b/>
                <w:sz w:val="24"/>
                <w:szCs w:val="24"/>
              </w:rPr>
              <w:lastRenderedPageBreak/>
              <w:t>(удовлетворительно):</w:t>
            </w:r>
          </w:p>
          <w:p w:rsidR="00EE6053" w:rsidRPr="00BA5EBA" w:rsidRDefault="00EE6053" w:rsidP="00372913">
            <w:pPr>
              <w:autoSpaceDE w:val="0"/>
              <w:autoSpaceDN w:val="0"/>
              <w:adjustRightInd w:val="0"/>
              <w:spacing w:after="0" w:line="240" w:lineRule="auto"/>
              <w:ind w:firstLine="282"/>
              <w:jc w:val="both"/>
              <w:rPr>
                <w:rFonts w:ascii="Times New Roman" w:hAnsi="Times New Roman" w:cs="Times New Roman"/>
                <w:sz w:val="24"/>
                <w:szCs w:val="24"/>
              </w:rPr>
            </w:pPr>
            <w:r w:rsidRPr="00BA5EBA">
              <w:rPr>
                <w:rFonts w:ascii="Times New Roman" w:hAnsi="Times New Roman" w:cs="Times New Roman"/>
                <w:i/>
                <w:sz w:val="24"/>
                <w:szCs w:val="24"/>
              </w:rPr>
              <w:t>знание</w:t>
            </w:r>
            <w:r w:rsidRPr="00BA5EBA">
              <w:rPr>
                <w:rFonts w:ascii="Times New Roman" w:hAnsi="Times New Roman" w:cs="Times New Roman"/>
                <w:sz w:val="24"/>
                <w:szCs w:val="24"/>
              </w:rPr>
              <w:t xml:space="preserve"> основных составляющих здорового образа жизни;</w:t>
            </w:r>
          </w:p>
          <w:p w:rsidR="00EE6053" w:rsidRPr="00BA5EBA" w:rsidRDefault="00EE6053" w:rsidP="00372913">
            <w:pPr>
              <w:spacing w:after="0" w:line="240" w:lineRule="auto"/>
              <w:ind w:firstLine="282"/>
              <w:jc w:val="both"/>
              <w:rPr>
                <w:rFonts w:ascii="Times New Roman" w:hAnsi="Times New Roman" w:cs="Times New Roman"/>
                <w:sz w:val="24"/>
                <w:szCs w:val="24"/>
              </w:rPr>
            </w:pPr>
            <w:r w:rsidRPr="00BA5EBA">
              <w:rPr>
                <w:rFonts w:ascii="Times New Roman" w:hAnsi="Times New Roman" w:cs="Times New Roman"/>
                <w:i/>
                <w:sz w:val="24"/>
                <w:szCs w:val="24"/>
              </w:rPr>
              <w:t>умение</w:t>
            </w:r>
            <w:r w:rsidRPr="00BA5EBA">
              <w:rPr>
                <w:rFonts w:ascii="Times New Roman" w:hAnsi="Times New Roman" w:cs="Times New Roman"/>
                <w:sz w:val="24"/>
                <w:szCs w:val="24"/>
              </w:rPr>
              <w:t xml:space="preserve"> осуществлять пропаганду и обучение навыкам здорового образа жизни;</w:t>
            </w:r>
          </w:p>
          <w:p w:rsidR="00EE6053" w:rsidRPr="00BA5EBA" w:rsidRDefault="00EE6053" w:rsidP="00372913">
            <w:pPr>
              <w:spacing w:after="0" w:line="240" w:lineRule="auto"/>
              <w:ind w:firstLine="282"/>
              <w:jc w:val="both"/>
              <w:rPr>
                <w:rFonts w:ascii="Times New Roman" w:hAnsi="Times New Roman" w:cs="Times New Roman"/>
                <w:sz w:val="24"/>
                <w:szCs w:val="24"/>
              </w:rPr>
            </w:pPr>
            <w:r w:rsidRPr="00BA5EBA">
              <w:rPr>
                <w:rFonts w:ascii="Times New Roman" w:hAnsi="Times New Roman" w:cs="Times New Roman"/>
                <w:i/>
                <w:sz w:val="24"/>
                <w:szCs w:val="24"/>
              </w:rPr>
              <w:t>опыт</w:t>
            </w:r>
            <w:r w:rsidRPr="00BA5EBA">
              <w:rPr>
                <w:rFonts w:ascii="Times New Roman" w:hAnsi="Times New Roman" w:cs="Times New Roman"/>
                <w:sz w:val="24"/>
                <w:szCs w:val="24"/>
              </w:rPr>
              <w:t xml:space="preserve"> пропаганды и обучения здоровому образу жизни;</w:t>
            </w:r>
          </w:p>
          <w:p w:rsidR="00EE6053" w:rsidRPr="00BA5EBA" w:rsidRDefault="00EE6053" w:rsidP="00372913">
            <w:pPr>
              <w:spacing w:after="0" w:line="240" w:lineRule="auto"/>
              <w:jc w:val="both"/>
              <w:rPr>
                <w:rFonts w:ascii="Times New Roman" w:hAnsi="Times New Roman" w:cs="Times New Roman"/>
                <w:b/>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vAlign w:val="center"/>
            <w:hideMark/>
          </w:tcPr>
          <w:p w:rsidR="00EE6053" w:rsidRPr="00BA5EBA" w:rsidRDefault="00EE6053" w:rsidP="00372913">
            <w:pPr>
              <w:spacing w:after="0" w:line="240" w:lineRule="auto"/>
              <w:jc w:val="center"/>
              <w:rPr>
                <w:rFonts w:ascii="Times New Roman" w:hAnsi="Times New Roman" w:cs="Times New Roman"/>
                <w:i/>
                <w:iCs/>
                <w:sz w:val="24"/>
                <w:szCs w:val="24"/>
              </w:rPr>
            </w:pPr>
            <w:r w:rsidRPr="00BA5EBA">
              <w:rPr>
                <w:rFonts w:ascii="Times New Roman" w:hAnsi="Times New Roman" w:cs="Times New Roman"/>
                <w:i/>
                <w:iCs/>
                <w:sz w:val="24"/>
                <w:szCs w:val="24"/>
              </w:rPr>
              <w:lastRenderedPageBreak/>
              <w:t>устный опрос;</w:t>
            </w:r>
          </w:p>
          <w:p w:rsidR="00EE6053" w:rsidRPr="00BA5EBA" w:rsidRDefault="00EE6053" w:rsidP="00372913">
            <w:pPr>
              <w:spacing w:after="0" w:line="240" w:lineRule="auto"/>
              <w:jc w:val="center"/>
              <w:rPr>
                <w:rFonts w:ascii="Times New Roman" w:hAnsi="Times New Roman" w:cs="Times New Roman"/>
                <w:i/>
                <w:iCs/>
                <w:sz w:val="24"/>
                <w:szCs w:val="24"/>
              </w:rPr>
            </w:pPr>
            <w:r w:rsidRPr="00BA5EBA">
              <w:rPr>
                <w:rFonts w:ascii="Times New Roman" w:hAnsi="Times New Roman" w:cs="Times New Roman"/>
                <w:i/>
                <w:iCs/>
                <w:sz w:val="24"/>
                <w:szCs w:val="24"/>
              </w:rPr>
              <w:lastRenderedPageBreak/>
              <w:t>письменный опрос;</w:t>
            </w:r>
          </w:p>
          <w:p w:rsidR="00EE6053" w:rsidRPr="00BA5EBA" w:rsidRDefault="00EE6053" w:rsidP="00372913">
            <w:pPr>
              <w:spacing w:after="0" w:line="240" w:lineRule="auto"/>
              <w:jc w:val="center"/>
              <w:rPr>
                <w:rFonts w:ascii="Times New Roman" w:hAnsi="Times New Roman" w:cs="Times New Roman"/>
                <w:i/>
                <w:iCs/>
                <w:sz w:val="24"/>
                <w:szCs w:val="24"/>
              </w:rPr>
            </w:pPr>
            <w:r w:rsidRPr="00BA5EBA">
              <w:rPr>
                <w:rFonts w:ascii="Times New Roman" w:hAnsi="Times New Roman" w:cs="Times New Roman"/>
                <w:i/>
                <w:sz w:val="24"/>
                <w:szCs w:val="24"/>
              </w:rPr>
              <w:t>проверка отчета и заключения по результатам практического занятия;</w:t>
            </w:r>
          </w:p>
          <w:p w:rsidR="00EE6053" w:rsidRPr="00BA5EBA" w:rsidRDefault="00EE6053" w:rsidP="00372913">
            <w:pPr>
              <w:spacing w:after="0" w:line="240" w:lineRule="auto"/>
              <w:jc w:val="center"/>
              <w:rPr>
                <w:rFonts w:ascii="Times New Roman" w:hAnsi="Times New Roman" w:cs="Times New Roman"/>
                <w:i/>
                <w:iCs/>
                <w:sz w:val="24"/>
                <w:szCs w:val="24"/>
              </w:rPr>
            </w:pPr>
            <w:r w:rsidRPr="00BA5EBA">
              <w:rPr>
                <w:rFonts w:ascii="Times New Roman" w:hAnsi="Times New Roman" w:cs="Times New Roman"/>
                <w:i/>
                <w:iCs/>
                <w:sz w:val="24"/>
                <w:szCs w:val="24"/>
              </w:rPr>
              <w:t>письменная контрольная работа;</w:t>
            </w:r>
          </w:p>
          <w:p w:rsidR="00EE6053" w:rsidRPr="00BA5EBA" w:rsidRDefault="00EE6053" w:rsidP="00372913">
            <w:pPr>
              <w:spacing w:after="0" w:line="240" w:lineRule="auto"/>
              <w:jc w:val="center"/>
              <w:rPr>
                <w:rFonts w:ascii="Times New Roman" w:hAnsi="Times New Roman" w:cs="Times New Roman"/>
                <w:i/>
                <w:iCs/>
                <w:sz w:val="24"/>
                <w:szCs w:val="24"/>
              </w:rPr>
            </w:pPr>
            <w:r w:rsidRPr="00BA5EBA">
              <w:rPr>
                <w:rFonts w:ascii="Times New Roman" w:hAnsi="Times New Roman" w:cs="Times New Roman"/>
                <w:i/>
                <w:iCs/>
                <w:sz w:val="24"/>
                <w:szCs w:val="24"/>
              </w:rPr>
              <w:t>зачёт;</w:t>
            </w:r>
          </w:p>
          <w:p w:rsidR="00EE6053" w:rsidRPr="00BA5EBA" w:rsidRDefault="00EE6053" w:rsidP="00372913">
            <w:pPr>
              <w:spacing w:after="0" w:line="240" w:lineRule="auto"/>
              <w:jc w:val="center"/>
              <w:rPr>
                <w:rFonts w:ascii="Times New Roman" w:hAnsi="Times New Roman" w:cs="Times New Roman"/>
                <w:i/>
                <w:iCs/>
                <w:sz w:val="24"/>
                <w:szCs w:val="24"/>
              </w:rPr>
            </w:pPr>
          </w:p>
        </w:tc>
      </w:tr>
      <w:tr w:rsidR="00EE6053" w:rsidRPr="00BA5EBA" w:rsidTr="00BF188C">
        <w:trPr>
          <w:trHeight w:val="416"/>
        </w:trPr>
        <w:tc>
          <w:tcPr>
            <w:tcW w:w="0" w:type="auto"/>
            <w:vMerge/>
            <w:tcBorders>
              <w:left w:val="single" w:sz="4" w:space="0" w:color="auto"/>
              <w:right w:val="single" w:sz="4" w:space="0" w:color="auto"/>
            </w:tcBorders>
            <w:shd w:val="clear" w:color="auto" w:fill="FFFFFF"/>
          </w:tcPr>
          <w:p w:rsidR="00EE6053" w:rsidRPr="00BA5EBA" w:rsidRDefault="00EE6053" w:rsidP="00372913">
            <w:pPr>
              <w:spacing w:after="0" w:line="240" w:lineRule="auto"/>
              <w:jc w:val="both"/>
              <w:rPr>
                <w:rFonts w:ascii="Times New Roman" w:hAnsi="Times New Roman" w:cs="Times New Roman"/>
                <w:iCs/>
                <w:sz w:val="24"/>
                <w:szCs w:val="24"/>
              </w:rPr>
            </w:pPr>
          </w:p>
        </w:tc>
        <w:tc>
          <w:tcPr>
            <w:tcW w:w="0" w:type="auto"/>
            <w:vMerge/>
            <w:tcBorders>
              <w:left w:val="single" w:sz="4" w:space="0" w:color="auto"/>
              <w:right w:val="single" w:sz="4" w:space="0" w:color="auto"/>
            </w:tcBorders>
            <w:shd w:val="clear" w:color="auto" w:fill="FFFFFF"/>
            <w:tcMar>
              <w:top w:w="15" w:type="dxa"/>
              <w:left w:w="108" w:type="dxa"/>
              <w:bottom w:w="0" w:type="dxa"/>
              <w:right w:w="108" w:type="dxa"/>
            </w:tcMar>
            <w:vAlign w:val="center"/>
            <w:hideMark/>
          </w:tcPr>
          <w:p w:rsidR="00EE6053" w:rsidRPr="00BA5EBA" w:rsidRDefault="00EE6053" w:rsidP="00372913">
            <w:pPr>
              <w:autoSpaceDE w:val="0"/>
              <w:autoSpaceDN w:val="0"/>
              <w:adjustRightInd w:val="0"/>
              <w:spacing w:after="0" w:line="240" w:lineRule="auto"/>
              <w:ind w:firstLine="282"/>
              <w:jc w:val="both"/>
              <w:rPr>
                <w:rFonts w:ascii="Times New Roman" w:hAnsi="Times New Roman" w:cs="Times New Roman"/>
                <w:sz w:val="24"/>
                <w:szCs w:val="24"/>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hideMark/>
          </w:tcPr>
          <w:p w:rsidR="00EE6053" w:rsidRPr="00BA5EBA" w:rsidRDefault="00EE6053" w:rsidP="00372913">
            <w:pPr>
              <w:spacing w:after="0" w:line="240" w:lineRule="auto"/>
              <w:jc w:val="both"/>
              <w:rPr>
                <w:rFonts w:ascii="Times New Roman" w:hAnsi="Times New Roman" w:cs="Times New Roman"/>
                <w:b/>
                <w:sz w:val="24"/>
                <w:szCs w:val="24"/>
              </w:rPr>
            </w:pPr>
          </w:p>
          <w:p w:rsidR="00EE6053" w:rsidRPr="00BA5EBA" w:rsidRDefault="00EE6053" w:rsidP="00372913">
            <w:pPr>
              <w:autoSpaceDE w:val="0"/>
              <w:autoSpaceDN w:val="0"/>
              <w:adjustRightInd w:val="0"/>
              <w:spacing w:after="0" w:line="240" w:lineRule="auto"/>
              <w:ind w:firstLine="282"/>
              <w:jc w:val="both"/>
              <w:rPr>
                <w:rFonts w:ascii="Times New Roman" w:hAnsi="Times New Roman" w:cs="Times New Roman"/>
                <w:b/>
                <w:sz w:val="24"/>
                <w:szCs w:val="24"/>
              </w:rPr>
            </w:pPr>
            <w:r w:rsidRPr="00BA5EBA">
              <w:rPr>
                <w:rFonts w:ascii="Times New Roman" w:hAnsi="Times New Roman" w:cs="Times New Roman"/>
                <w:b/>
                <w:sz w:val="24"/>
                <w:szCs w:val="24"/>
              </w:rPr>
              <w:t>Продвинутый уровень (хорошо):</w:t>
            </w:r>
          </w:p>
          <w:p w:rsidR="00EE6053" w:rsidRPr="00BA5EBA" w:rsidRDefault="00EE6053" w:rsidP="00372913">
            <w:pPr>
              <w:autoSpaceDE w:val="0"/>
              <w:autoSpaceDN w:val="0"/>
              <w:adjustRightInd w:val="0"/>
              <w:spacing w:after="0" w:line="240" w:lineRule="auto"/>
              <w:ind w:firstLine="282"/>
              <w:jc w:val="both"/>
              <w:rPr>
                <w:rFonts w:ascii="Times New Roman" w:hAnsi="Times New Roman" w:cs="Times New Roman"/>
                <w:sz w:val="24"/>
                <w:szCs w:val="24"/>
              </w:rPr>
            </w:pPr>
            <w:r w:rsidRPr="00BA5EBA">
              <w:rPr>
                <w:rFonts w:ascii="Times New Roman" w:hAnsi="Times New Roman" w:cs="Times New Roman"/>
                <w:i/>
                <w:sz w:val="24"/>
                <w:szCs w:val="24"/>
              </w:rPr>
              <w:t>знание</w:t>
            </w:r>
            <w:r w:rsidRPr="00BA5EBA">
              <w:rPr>
                <w:rFonts w:ascii="Times New Roman" w:hAnsi="Times New Roman" w:cs="Times New Roman"/>
                <w:sz w:val="24"/>
                <w:szCs w:val="24"/>
              </w:rPr>
              <w:t xml:space="preserve"> составляющих здорового образа жизни и факторов влияющих на здоровый образ жизни;</w:t>
            </w:r>
          </w:p>
          <w:p w:rsidR="00EE6053" w:rsidRPr="00BA5EBA" w:rsidRDefault="00EE6053" w:rsidP="00372913">
            <w:pPr>
              <w:spacing w:after="0" w:line="240" w:lineRule="auto"/>
              <w:ind w:firstLine="282"/>
              <w:jc w:val="both"/>
              <w:rPr>
                <w:rFonts w:ascii="Times New Roman" w:hAnsi="Times New Roman" w:cs="Times New Roman"/>
                <w:sz w:val="24"/>
                <w:szCs w:val="24"/>
              </w:rPr>
            </w:pPr>
            <w:r w:rsidRPr="00BA5EBA">
              <w:rPr>
                <w:rFonts w:ascii="Times New Roman" w:hAnsi="Times New Roman" w:cs="Times New Roman"/>
                <w:i/>
                <w:sz w:val="24"/>
                <w:szCs w:val="24"/>
              </w:rPr>
              <w:t>умение</w:t>
            </w:r>
            <w:r w:rsidRPr="00BA5EBA">
              <w:rPr>
                <w:rFonts w:ascii="Times New Roman" w:hAnsi="Times New Roman" w:cs="Times New Roman"/>
                <w:sz w:val="24"/>
                <w:szCs w:val="24"/>
              </w:rPr>
              <w:t xml:space="preserve"> осуществлять пропаганду и обучение навыкам здорового образа жизни и факторов влияющих на здоровый образ жизни;</w:t>
            </w:r>
          </w:p>
          <w:p w:rsidR="00EE6053" w:rsidRPr="00BA5EBA" w:rsidRDefault="00EE6053" w:rsidP="00372913">
            <w:pPr>
              <w:spacing w:after="0" w:line="240" w:lineRule="auto"/>
              <w:ind w:firstLine="282"/>
              <w:jc w:val="both"/>
              <w:rPr>
                <w:rFonts w:ascii="Times New Roman" w:hAnsi="Times New Roman" w:cs="Times New Roman"/>
                <w:sz w:val="24"/>
                <w:szCs w:val="24"/>
              </w:rPr>
            </w:pPr>
            <w:r w:rsidRPr="00BA5EBA">
              <w:rPr>
                <w:rFonts w:ascii="Times New Roman" w:hAnsi="Times New Roman" w:cs="Times New Roman"/>
                <w:i/>
                <w:sz w:val="24"/>
                <w:szCs w:val="24"/>
              </w:rPr>
              <w:t>опыт</w:t>
            </w:r>
            <w:r w:rsidRPr="00BA5EBA">
              <w:rPr>
                <w:rFonts w:ascii="Times New Roman" w:hAnsi="Times New Roman" w:cs="Times New Roman"/>
                <w:sz w:val="24"/>
                <w:szCs w:val="24"/>
              </w:rPr>
              <w:t xml:space="preserve"> пропаганды и обучения здоровому образу жизни и факторов влияющих на здоровый образ жизни;</w:t>
            </w:r>
          </w:p>
          <w:p w:rsidR="00EE6053" w:rsidRPr="00BA5EBA" w:rsidRDefault="00EE6053" w:rsidP="00372913">
            <w:pPr>
              <w:autoSpaceDE w:val="0"/>
              <w:autoSpaceDN w:val="0"/>
              <w:adjustRightInd w:val="0"/>
              <w:spacing w:after="0" w:line="240" w:lineRule="auto"/>
              <w:ind w:firstLine="282"/>
              <w:jc w:val="both"/>
              <w:rPr>
                <w:rFonts w:ascii="Times New Roman" w:hAnsi="Times New Roman" w:cs="Times New Roman"/>
                <w:i/>
                <w:sz w:val="24"/>
                <w:szCs w:val="24"/>
              </w:rPr>
            </w:pPr>
          </w:p>
          <w:p w:rsidR="00EE6053" w:rsidRPr="00BA5EBA" w:rsidRDefault="00EE6053" w:rsidP="00372913">
            <w:pPr>
              <w:spacing w:after="0" w:line="240" w:lineRule="auto"/>
              <w:ind w:firstLine="285"/>
              <w:jc w:val="both"/>
              <w:rPr>
                <w:rFonts w:ascii="Times New Roman" w:hAnsi="Times New Roman" w:cs="Times New Roman"/>
                <w:b/>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vAlign w:val="center"/>
            <w:hideMark/>
          </w:tcPr>
          <w:p w:rsidR="00EE6053" w:rsidRPr="00BA5EBA" w:rsidRDefault="00EE6053" w:rsidP="00372913">
            <w:pPr>
              <w:spacing w:after="0" w:line="240" w:lineRule="auto"/>
              <w:jc w:val="center"/>
              <w:rPr>
                <w:rFonts w:ascii="Times New Roman" w:hAnsi="Times New Roman" w:cs="Times New Roman"/>
                <w:i/>
                <w:iCs/>
                <w:sz w:val="24"/>
                <w:szCs w:val="24"/>
              </w:rPr>
            </w:pPr>
            <w:r w:rsidRPr="00BA5EBA">
              <w:rPr>
                <w:rFonts w:ascii="Times New Roman" w:hAnsi="Times New Roman" w:cs="Times New Roman"/>
                <w:i/>
                <w:iCs/>
                <w:sz w:val="24"/>
                <w:szCs w:val="24"/>
              </w:rPr>
              <w:t>устный опрос;</w:t>
            </w:r>
          </w:p>
          <w:p w:rsidR="00EE6053" w:rsidRPr="00BA5EBA" w:rsidRDefault="00EE6053" w:rsidP="00372913">
            <w:pPr>
              <w:spacing w:after="0" w:line="240" w:lineRule="auto"/>
              <w:jc w:val="center"/>
              <w:rPr>
                <w:rFonts w:ascii="Times New Roman" w:hAnsi="Times New Roman" w:cs="Times New Roman"/>
                <w:i/>
                <w:iCs/>
                <w:sz w:val="24"/>
                <w:szCs w:val="24"/>
              </w:rPr>
            </w:pPr>
            <w:r w:rsidRPr="00BA5EBA">
              <w:rPr>
                <w:rFonts w:ascii="Times New Roman" w:hAnsi="Times New Roman" w:cs="Times New Roman"/>
                <w:i/>
                <w:iCs/>
                <w:sz w:val="24"/>
                <w:szCs w:val="24"/>
              </w:rPr>
              <w:t>письменный опрос;</w:t>
            </w:r>
          </w:p>
          <w:p w:rsidR="00EE6053" w:rsidRPr="00BA5EBA" w:rsidRDefault="00EE6053" w:rsidP="00372913">
            <w:pPr>
              <w:spacing w:after="0" w:line="240" w:lineRule="auto"/>
              <w:jc w:val="center"/>
              <w:rPr>
                <w:rFonts w:ascii="Times New Roman" w:hAnsi="Times New Roman" w:cs="Times New Roman"/>
                <w:i/>
                <w:iCs/>
                <w:sz w:val="24"/>
                <w:szCs w:val="24"/>
              </w:rPr>
            </w:pPr>
            <w:r w:rsidRPr="00BA5EBA">
              <w:rPr>
                <w:rFonts w:ascii="Times New Roman" w:hAnsi="Times New Roman" w:cs="Times New Roman"/>
                <w:i/>
                <w:sz w:val="24"/>
                <w:szCs w:val="24"/>
              </w:rPr>
              <w:t>проверка отчета и заключения по результатам практического занятия;</w:t>
            </w:r>
          </w:p>
          <w:p w:rsidR="00EE6053" w:rsidRPr="00BA5EBA" w:rsidRDefault="00EE6053" w:rsidP="00372913">
            <w:pPr>
              <w:spacing w:after="0" w:line="240" w:lineRule="auto"/>
              <w:jc w:val="center"/>
              <w:rPr>
                <w:rFonts w:ascii="Times New Roman" w:hAnsi="Times New Roman" w:cs="Times New Roman"/>
                <w:i/>
                <w:iCs/>
                <w:sz w:val="24"/>
                <w:szCs w:val="24"/>
              </w:rPr>
            </w:pPr>
            <w:r w:rsidRPr="00BA5EBA">
              <w:rPr>
                <w:rFonts w:ascii="Times New Roman" w:hAnsi="Times New Roman" w:cs="Times New Roman"/>
                <w:i/>
                <w:iCs/>
                <w:sz w:val="24"/>
                <w:szCs w:val="24"/>
              </w:rPr>
              <w:t>письменная контрольная работа;</w:t>
            </w:r>
          </w:p>
          <w:p w:rsidR="00EE6053" w:rsidRPr="00BA5EBA" w:rsidRDefault="00EE6053" w:rsidP="00372913">
            <w:pPr>
              <w:spacing w:after="0" w:line="240" w:lineRule="auto"/>
              <w:jc w:val="center"/>
              <w:rPr>
                <w:rFonts w:ascii="Times New Roman" w:hAnsi="Times New Roman" w:cs="Times New Roman"/>
                <w:i/>
                <w:iCs/>
                <w:sz w:val="24"/>
                <w:szCs w:val="24"/>
              </w:rPr>
            </w:pPr>
            <w:r w:rsidRPr="00BA5EBA">
              <w:rPr>
                <w:rFonts w:ascii="Times New Roman" w:hAnsi="Times New Roman" w:cs="Times New Roman"/>
                <w:i/>
                <w:iCs/>
                <w:sz w:val="24"/>
                <w:szCs w:val="24"/>
              </w:rPr>
              <w:t>зачёт;</w:t>
            </w:r>
          </w:p>
          <w:p w:rsidR="00EE6053" w:rsidRPr="00BA5EBA" w:rsidRDefault="00EE6053" w:rsidP="00372913">
            <w:pPr>
              <w:spacing w:after="0" w:line="240" w:lineRule="auto"/>
              <w:jc w:val="center"/>
              <w:rPr>
                <w:rFonts w:ascii="Times New Roman" w:hAnsi="Times New Roman" w:cs="Times New Roman"/>
                <w:i/>
                <w:iCs/>
                <w:sz w:val="24"/>
                <w:szCs w:val="24"/>
              </w:rPr>
            </w:pPr>
          </w:p>
        </w:tc>
      </w:tr>
      <w:tr w:rsidR="00EE6053" w:rsidRPr="00BA5EBA" w:rsidTr="00BF188C">
        <w:trPr>
          <w:trHeight w:val="284"/>
        </w:trPr>
        <w:tc>
          <w:tcPr>
            <w:tcW w:w="0" w:type="auto"/>
            <w:vMerge/>
            <w:tcBorders>
              <w:left w:val="single" w:sz="4" w:space="0" w:color="auto"/>
              <w:right w:val="single" w:sz="4" w:space="0" w:color="auto"/>
            </w:tcBorders>
            <w:shd w:val="clear" w:color="auto" w:fill="FFFFFF"/>
          </w:tcPr>
          <w:p w:rsidR="00EE6053" w:rsidRPr="00BA5EBA" w:rsidRDefault="00EE6053" w:rsidP="00372913">
            <w:pPr>
              <w:spacing w:after="0" w:line="240" w:lineRule="auto"/>
              <w:jc w:val="both"/>
              <w:rPr>
                <w:rFonts w:ascii="Times New Roman" w:hAnsi="Times New Roman" w:cs="Times New Roman"/>
                <w:iCs/>
                <w:sz w:val="24"/>
                <w:szCs w:val="24"/>
              </w:rPr>
            </w:pPr>
          </w:p>
        </w:tc>
        <w:tc>
          <w:tcPr>
            <w:tcW w:w="0" w:type="auto"/>
            <w:vMerge/>
            <w:tcBorders>
              <w:left w:val="single" w:sz="4" w:space="0" w:color="auto"/>
              <w:right w:val="single" w:sz="4" w:space="0" w:color="auto"/>
            </w:tcBorders>
            <w:shd w:val="clear" w:color="auto" w:fill="FFFFFF"/>
            <w:tcMar>
              <w:top w:w="15" w:type="dxa"/>
              <w:left w:w="108" w:type="dxa"/>
              <w:bottom w:w="0" w:type="dxa"/>
              <w:right w:w="108" w:type="dxa"/>
            </w:tcMar>
            <w:vAlign w:val="center"/>
            <w:hideMark/>
          </w:tcPr>
          <w:p w:rsidR="00EE6053" w:rsidRPr="00BA5EBA" w:rsidRDefault="00EE6053" w:rsidP="00372913">
            <w:pPr>
              <w:autoSpaceDE w:val="0"/>
              <w:autoSpaceDN w:val="0"/>
              <w:adjustRightInd w:val="0"/>
              <w:spacing w:after="0" w:line="240" w:lineRule="auto"/>
              <w:ind w:firstLine="282"/>
              <w:jc w:val="both"/>
              <w:rPr>
                <w:rFonts w:ascii="Times New Roman" w:hAnsi="Times New Roman" w:cs="Times New Roman"/>
                <w:sz w:val="24"/>
                <w:szCs w:val="24"/>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hideMark/>
          </w:tcPr>
          <w:p w:rsidR="00EE6053" w:rsidRPr="00BA5EBA" w:rsidRDefault="00EE6053" w:rsidP="00372913">
            <w:pPr>
              <w:spacing w:after="0" w:line="240" w:lineRule="auto"/>
              <w:ind w:firstLine="285"/>
              <w:jc w:val="both"/>
              <w:rPr>
                <w:rFonts w:ascii="Times New Roman" w:hAnsi="Times New Roman" w:cs="Times New Roman"/>
                <w:b/>
                <w:sz w:val="24"/>
                <w:szCs w:val="24"/>
              </w:rPr>
            </w:pPr>
            <w:r w:rsidRPr="00BA5EBA">
              <w:rPr>
                <w:rFonts w:ascii="Times New Roman" w:hAnsi="Times New Roman" w:cs="Times New Roman"/>
                <w:b/>
                <w:sz w:val="24"/>
                <w:szCs w:val="24"/>
              </w:rPr>
              <w:t>Высокий уровень (отлично):</w:t>
            </w:r>
          </w:p>
          <w:p w:rsidR="00EE6053" w:rsidRPr="00BA5EBA" w:rsidRDefault="00EE6053" w:rsidP="00372913">
            <w:pPr>
              <w:autoSpaceDE w:val="0"/>
              <w:autoSpaceDN w:val="0"/>
              <w:adjustRightInd w:val="0"/>
              <w:spacing w:after="0" w:line="240" w:lineRule="auto"/>
              <w:ind w:firstLine="282"/>
              <w:jc w:val="both"/>
              <w:rPr>
                <w:rFonts w:ascii="Times New Roman" w:hAnsi="Times New Roman" w:cs="Times New Roman"/>
                <w:sz w:val="24"/>
                <w:szCs w:val="24"/>
              </w:rPr>
            </w:pPr>
            <w:r w:rsidRPr="00BA5EBA">
              <w:rPr>
                <w:rFonts w:ascii="Times New Roman" w:hAnsi="Times New Roman" w:cs="Times New Roman"/>
                <w:i/>
                <w:sz w:val="24"/>
                <w:szCs w:val="24"/>
              </w:rPr>
              <w:t>знание</w:t>
            </w:r>
            <w:r w:rsidRPr="00BA5EBA">
              <w:rPr>
                <w:rFonts w:ascii="Times New Roman" w:hAnsi="Times New Roman" w:cs="Times New Roman"/>
                <w:sz w:val="24"/>
                <w:szCs w:val="24"/>
              </w:rPr>
              <w:t xml:space="preserve"> широкого спектра составляющих здорового образа жизни и факторов влияющих на здоровый образ жизни;</w:t>
            </w:r>
          </w:p>
          <w:p w:rsidR="00EE6053" w:rsidRPr="00BA5EBA" w:rsidRDefault="00EE6053" w:rsidP="00372913">
            <w:pPr>
              <w:spacing w:after="0" w:line="240" w:lineRule="auto"/>
              <w:ind w:firstLine="282"/>
              <w:jc w:val="both"/>
              <w:rPr>
                <w:rFonts w:ascii="Times New Roman" w:hAnsi="Times New Roman" w:cs="Times New Roman"/>
                <w:sz w:val="24"/>
                <w:szCs w:val="24"/>
              </w:rPr>
            </w:pPr>
            <w:r w:rsidRPr="00BA5EBA">
              <w:rPr>
                <w:rFonts w:ascii="Times New Roman" w:hAnsi="Times New Roman" w:cs="Times New Roman"/>
                <w:i/>
                <w:sz w:val="24"/>
                <w:szCs w:val="24"/>
              </w:rPr>
              <w:t>умение</w:t>
            </w:r>
            <w:r w:rsidRPr="00BA5EBA">
              <w:rPr>
                <w:rFonts w:ascii="Times New Roman" w:hAnsi="Times New Roman" w:cs="Times New Roman"/>
                <w:sz w:val="24"/>
                <w:szCs w:val="24"/>
              </w:rPr>
              <w:t xml:space="preserve"> осуществлять пропаганду и обучение навыкам здорового образа жизни и факторов влияющих на здоровый образ жизни;</w:t>
            </w:r>
          </w:p>
          <w:p w:rsidR="00EE6053" w:rsidRPr="00BA5EBA" w:rsidRDefault="00EE6053" w:rsidP="00372913">
            <w:pPr>
              <w:spacing w:after="0" w:line="240" w:lineRule="auto"/>
              <w:ind w:firstLine="282"/>
              <w:jc w:val="both"/>
              <w:rPr>
                <w:rFonts w:ascii="Times New Roman" w:hAnsi="Times New Roman" w:cs="Times New Roman"/>
                <w:sz w:val="24"/>
                <w:szCs w:val="24"/>
              </w:rPr>
            </w:pPr>
            <w:r w:rsidRPr="00BA5EBA">
              <w:rPr>
                <w:rFonts w:ascii="Times New Roman" w:hAnsi="Times New Roman" w:cs="Times New Roman"/>
                <w:i/>
                <w:sz w:val="24"/>
                <w:szCs w:val="24"/>
              </w:rPr>
              <w:t>опыт</w:t>
            </w:r>
            <w:r w:rsidRPr="00BA5EBA">
              <w:rPr>
                <w:rFonts w:ascii="Times New Roman" w:hAnsi="Times New Roman" w:cs="Times New Roman"/>
                <w:sz w:val="24"/>
                <w:szCs w:val="24"/>
              </w:rPr>
              <w:t xml:space="preserve"> пропаганды и обучения здоровому образу жизни и факторов влияющих на здоровый образ жизни;</w:t>
            </w:r>
          </w:p>
          <w:p w:rsidR="00EE6053" w:rsidRPr="00BA5EBA" w:rsidRDefault="00EE6053" w:rsidP="00372913">
            <w:pPr>
              <w:spacing w:after="0" w:line="240" w:lineRule="auto"/>
              <w:ind w:firstLine="285"/>
              <w:jc w:val="both"/>
              <w:rPr>
                <w:rFonts w:ascii="Times New Roman" w:hAnsi="Times New Roman" w:cs="Times New Roman"/>
                <w:b/>
                <w:sz w:val="24"/>
                <w:szCs w:val="24"/>
              </w:rPr>
            </w:pPr>
          </w:p>
          <w:p w:rsidR="00EE6053" w:rsidRPr="00BA5EBA" w:rsidRDefault="00EE6053" w:rsidP="00372913">
            <w:pPr>
              <w:spacing w:after="0" w:line="240" w:lineRule="auto"/>
              <w:ind w:firstLine="285"/>
              <w:jc w:val="both"/>
              <w:rPr>
                <w:rFonts w:ascii="Times New Roman" w:hAnsi="Times New Roman" w:cs="Times New Roman"/>
                <w:b/>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vAlign w:val="center"/>
            <w:hideMark/>
          </w:tcPr>
          <w:p w:rsidR="00EE6053" w:rsidRPr="00BA5EBA" w:rsidRDefault="00EE6053" w:rsidP="00372913">
            <w:pPr>
              <w:spacing w:after="0" w:line="240" w:lineRule="auto"/>
              <w:jc w:val="center"/>
              <w:rPr>
                <w:rFonts w:ascii="Times New Roman" w:hAnsi="Times New Roman" w:cs="Times New Roman"/>
                <w:i/>
                <w:iCs/>
                <w:sz w:val="24"/>
                <w:szCs w:val="24"/>
              </w:rPr>
            </w:pPr>
            <w:r w:rsidRPr="00BA5EBA">
              <w:rPr>
                <w:rFonts w:ascii="Times New Roman" w:hAnsi="Times New Roman" w:cs="Times New Roman"/>
                <w:i/>
                <w:iCs/>
                <w:sz w:val="24"/>
                <w:szCs w:val="24"/>
              </w:rPr>
              <w:t>устный опрос;</w:t>
            </w:r>
          </w:p>
          <w:p w:rsidR="00EE6053" w:rsidRPr="00BA5EBA" w:rsidRDefault="00EE6053" w:rsidP="00372913">
            <w:pPr>
              <w:spacing w:after="0" w:line="240" w:lineRule="auto"/>
              <w:jc w:val="center"/>
              <w:rPr>
                <w:rFonts w:ascii="Times New Roman" w:hAnsi="Times New Roman" w:cs="Times New Roman"/>
                <w:i/>
                <w:iCs/>
                <w:sz w:val="24"/>
                <w:szCs w:val="24"/>
              </w:rPr>
            </w:pPr>
            <w:r w:rsidRPr="00BA5EBA">
              <w:rPr>
                <w:rFonts w:ascii="Times New Roman" w:hAnsi="Times New Roman" w:cs="Times New Roman"/>
                <w:i/>
                <w:iCs/>
                <w:sz w:val="24"/>
                <w:szCs w:val="24"/>
              </w:rPr>
              <w:t>письменный опрос;</w:t>
            </w:r>
          </w:p>
          <w:p w:rsidR="00EE6053" w:rsidRPr="00BA5EBA" w:rsidRDefault="00EE6053" w:rsidP="00372913">
            <w:pPr>
              <w:spacing w:after="0" w:line="240" w:lineRule="auto"/>
              <w:jc w:val="center"/>
              <w:rPr>
                <w:rFonts w:ascii="Times New Roman" w:hAnsi="Times New Roman" w:cs="Times New Roman"/>
                <w:i/>
                <w:iCs/>
                <w:sz w:val="24"/>
                <w:szCs w:val="24"/>
              </w:rPr>
            </w:pPr>
            <w:r w:rsidRPr="00BA5EBA">
              <w:rPr>
                <w:rFonts w:ascii="Times New Roman" w:hAnsi="Times New Roman" w:cs="Times New Roman"/>
                <w:i/>
                <w:sz w:val="24"/>
                <w:szCs w:val="24"/>
              </w:rPr>
              <w:t>проверка отчета и заключения по результатам практического занятия;</w:t>
            </w:r>
          </w:p>
          <w:p w:rsidR="00EE6053" w:rsidRPr="00BA5EBA" w:rsidRDefault="00EE6053" w:rsidP="00372913">
            <w:pPr>
              <w:spacing w:after="0" w:line="240" w:lineRule="auto"/>
              <w:jc w:val="center"/>
              <w:rPr>
                <w:rFonts w:ascii="Times New Roman" w:hAnsi="Times New Roman" w:cs="Times New Roman"/>
                <w:i/>
                <w:iCs/>
                <w:sz w:val="24"/>
                <w:szCs w:val="24"/>
              </w:rPr>
            </w:pPr>
            <w:r w:rsidRPr="00BA5EBA">
              <w:rPr>
                <w:rFonts w:ascii="Times New Roman" w:hAnsi="Times New Roman" w:cs="Times New Roman"/>
                <w:i/>
                <w:iCs/>
                <w:sz w:val="24"/>
                <w:szCs w:val="24"/>
              </w:rPr>
              <w:t>письменная контрольная работа;</w:t>
            </w:r>
          </w:p>
          <w:p w:rsidR="00EE6053" w:rsidRPr="00BA5EBA" w:rsidRDefault="00EE6053" w:rsidP="00372913">
            <w:pPr>
              <w:spacing w:after="0" w:line="240" w:lineRule="auto"/>
              <w:jc w:val="center"/>
              <w:rPr>
                <w:rFonts w:ascii="Times New Roman" w:hAnsi="Times New Roman" w:cs="Times New Roman"/>
                <w:i/>
                <w:iCs/>
                <w:sz w:val="24"/>
                <w:szCs w:val="24"/>
              </w:rPr>
            </w:pPr>
            <w:r w:rsidRPr="00BA5EBA">
              <w:rPr>
                <w:rFonts w:ascii="Times New Roman" w:hAnsi="Times New Roman" w:cs="Times New Roman"/>
                <w:i/>
                <w:iCs/>
                <w:sz w:val="24"/>
                <w:szCs w:val="24"/>
              </w:rPr>
              <w:t>зачёт;</w:t>
            </w:r>
          </w:p>
          <w:p w:rsidR="00EE6053" w:rsidRPr="00BA5EBA" w:rsidRDefault="00EE6053" w:rsidP="00372913">
            <w:pPr>
              <w:spacing w:after="0" w:line="240" w:lineRule="auto"/>
              <w:jc w:val="center"/>
              <w:rPr>
                <w:rFonts w:ascii="Times New Roman" w:hAnsi="Times New Roman" w:cs="Times New Roman"/>
                <w:i/>
                <w:iCs/>
                <w:sz w:val="24"/>
                <w:szCs w:val="24"/>
              </w:rPr>
            </w:pPr>
          </w:p>
        </w:tc>
      </w:tr>
      <w:tr w:rsidR="00EE6053" w:rsidRPr="00BA5EBA" w:rsidTr="00BF188C">
        <w:trPr>
          <w:trHeight w:val="426"/>
        </w:trPr>
        <w:tc>
          <w:tcPr>
            <w:tcW w:w="0" w:type="auto"/>
            <w:vMerge w:val="restart"/>
            <w:tcBorders>
              <w:top w:val="single" w:sz="4" w:space="0" w:color="auto"/>
              <w:left w:val="single" w:sz="4" w:space="0" w:color="auto"/>
              <w:right w:val="single" w:sz="4" w:space="0" w:color="auto"/>
            </w:tcBorders>
            <w:shd w:val="clear" w:color="auto" w:fill="FFFFFF"/>
          </w:tcPr>
          <w:p w:rsidR="00EE6053" w:rsidRPr="00BA5EBA" w:rsidRDefault="00EE6053" w:rsidP="00372913">
            <w:pPr>
              <w:spacing w:after="0" w:line="240" w:lineRule="auto"/>
              <w:jc w:val="both"/>
              <w:rPr>
                <w:rFonts w:ascii="Times New Roman" w:hAnsi="Times New Roman" w:cs="Times New Roman"/>
                <w:iCs/>
                <w:sz w:val="24"/>
                <w:szCs w:val="24"/>
              </w:rPr>
            </w:pPr>
          </w:p>
          <w:p w:rsidR="00EE6053" w:rsidRPr="00BA5EBA" w:rsidRDefault="00EE6053" w:rsidP="00372913">
            <w:pPr>
              <w:spacing w:after="0" w:line="240" w:lineRule="auto"/>
              <w:jc w:val="both"/>
              <w:rPr>
                <w:rFonts w:ascii="Times New Roman" w:hAnsi="Times New Roman" w:cs="Times New Roman"/>
                <w:iCs/>
                <w:sz w:val="24"/>
                <w:szCs w:val="24"/>
              </w:rPr>
            </w:pPr>
          </w:p>
          <w:p w:rsidR="00EE6053" w:rsidRPr="00BA5EBA" w:rsidRDefault="00EE6053" w:rsidP="00372913">
            <w:pPr>
              <w:spacing w:after="0" w:line="240" w:lineRule="auto"/>
              <w:jc w:val="both"/>
              <w:rPr>
                <w:rFonts w:ascii="Times New Roman" w:hAnsi="Times New Roman" w:cs="Times New Roman"/>
                <w:iCs/>
                <w:sz w:val="24"/>
                <w:szCs w:val="24"/>
              </w:rPr>
            </w:pPr>
            <w:r w:rsidRPr="00BA5EBA">
              <w:rPr>
                <w:rFonts w:ascii="Times New Roman" w:hAnsi="Times New Roman" w:cs="Times New Roman"/>
                <w:iCs/>
                <w:sz w:val="24"/>
                <w:szCs w:val="24"/>
              </w:rPr>
              <w:lastRenderedPageBreak/>
              <w:t>ПК-8</w:t>
            </w:r>
          </w:p>
        </w:tc>
        <w:tc>
          <w:tcPr>
            <w:tcW w:w="0" w:type="auto"/>
            <w:vMerge w:val="restart"/>
            <w:tcBorders>
              <w:top w:val="single" w:sz="4" w:space="0" w:color="auto"/>
              <w:left w:val="single" w:sz="4" w:space="0" w:color="auto"/>
              <w:right w:val="single" w:sz="4" w:space="0" w:color="auto"/>
            </w:tcBorders>
            <w:shd w:val="clear" w:color="auto" w:fill="FFFFFF"/>
            <w:tcMar>
              <w:top w:w="15" w:type="dxa"/>
              <w:left w:w="108" w:type="dxa"/>
              <w:bottom w:w="0" w:type="dxa"/>
              <w:right w:w="108" w:type="dxa"/>
            </w:tcMar>
            <w:vAlign w:val="center"/>
            <w:hideMark/>
          </w:tcPr>
          <w:p w:rsidR="00EE6053" w:rsidRPr="00BA5EBA" w:rsidRDefault="00EE6053" w:rsidP="00372913">
            <w:pPr>
              <w:autoSpaceDE w:val="0"/>
              <w:autoSpaceDN w:val="0"/>
              <w:adjustRightInd w:val="0"/>
              <w:spacing w:after="0" w:line="240" w:lineRule="auto"/>
              <w:ind w:firstLine="282"/>
              <w:jc w:val="both"/>
              <w:rPr>
                <w:rFonts w:ascii="Times New Roman" w:hAnsi="Times New Roman" w:cs="Times New Roman"/>
                <w:sz w:val="24"/>
                <w:szCs w:val="24"/>
              </w:rPr>
            </w:pPr>
            <w:r w:rsidRPr="00BA5EBA">
              <w:rPr>
                <w:rFonts w:ascii="Times New Roman" w:hAnsi="Times New Roman" w:cs="Times New Roman"/>
                <w:i/>
                <w:sz w:val="24"/>
                <w:szCs w:val="24"/>
              </w:rPr>
              <w:lastRenderedPageBreak/>
              <w:t>знание</w:t>
            </w:r>
            <w:r w:rsidRPr="00BA5EBA">
              <w:rPr>
                <w:rFonts w:ascii="Times New Roman" w:hAnsi="Times New Roman" w:cs="Times New Roman"/>
                <w:sz w:val="24"/>
                <w:szCs w:val="24"/>
              </w:rPr>
              <w:t xml:space="preserve"> истоков и эволюции формирования </w:t>
            </w:r>
            <w:r w:rsidRPr="00BA5EBA">
              <w:rPr>
                <w:rFonts w:ascii="Times New Roman" w:hAnsi="Times New Roman" w:cs="Times New Roman"/>
                <w:sz w:val="24"/>
                <w:szCs w:val="24"/>
              </w:rPr>
              <w:lastRenderedPageBreak/>
              <w:t>теории спортивной тренировки, медико-биологических и психологических основ и технологии тренировки в избранном виде спорта;</w:t>
            </w:r>
          </w:p>
          <w:p w:rsidR="00EE6053" w:rsidRPr="00BA5EBA" w:rsidRDefault="00EE6053" w:rsidP="00372913">
            <w:pPr>
              <w:spacing w:after="0" w:line="240" w:lineRule="auto"/>
              <w:ind w:firstLine="282"/>
              <w:jc w:val="both"/>
              <w:rPr>
                <w:rFonts w:ascii="Times New Roman" w:hAnsi="Times New Roman" w:cs="Times New Roman"/>
                <w:sz w:val="24"/>
                <w:szCs w:val="24"/>
              </w:rPr>
            </w:pPr>
            <w:r w:rsidRPr="00BA5EBA">
              <w:rPr>
                <w:rFonts w:ascii="Times New Roman" w:hAnsi="Times New Roman" w:cs="Times New Roman"/>
                <w:i/>
                <w:sz w:val="24"/>
                <w:szCs w:val="24"/>
              </w:rPr>
              <w:t>умение</w:t>
            </w:r>
            <w:r w:rsidRPr="00BA5EBA">
              <w:rPr>
                <w:rFonts w:ascii="Times New Roman" w:hAnsi="Times New Roman" w:cs="Times New Roman"/>
                <w:sz w:val="24"/>
                <w:szCs w:val="24"/>
              </w:rPr>
              <w:t xml:space="preserve"> использовать знания об истоках и эволюции формирования теории спортивной тренировки, медико-биологических и психологических основах и технологии тренировки в избранном виде спорта, санитарно-гигиенических основах деятельности в сфере физической культуры и спорта;</w:t>
            </w:r>
          </w:p>
          <w:p w:rsidR="00EE6053" w:rsidRPr="00BA5EBA" w:rsidRDefault="00EE6053" w:rsidP="00372913">
            <w:pPr>
              <w:spacing w:after="0" w:line="240" w:lineRule="auto"/>
              <w:ind w:firstLine="282"/>
              <w:jc w:val="both"/>
              <w:rPr>
                <w:rFonts w:ascii="Times New Roman" w:hAnsi="Times New Roman" w:cs="Times New Roman"/>
                <w:sz w:val="24"/>
                <w:szCs w:val="24"/>
              </w:rPr>
            </w:pPr>
            <w:r w:rsidRPr="00BA5EBA">
              <w:rPr>
                <w:rFonts w:ascii="Times New Roman" w:hAnsi="Times New Roman" w:cs="Times New Roman"/>
                <w:i/>
                <w:sz w:val="24"/>
                <w:szCs w:val="24"/>
              </w:rPr>
              <w:t>опыт</w:t>
            </w:r>
            <w:r w:rsidRPr="00BA5EBA">
              <w:rPr>
                <w:rFonts w:ascii="Times New Roman" w:hAnsi="Times New Roman" w:cs="Times New Roman"/>
                <w:sz w:val="24"/>
                <w:szCs w:val="24"/>
              </w:rPr>
              <w:t xml:space="preserve"> формирования теории </w:t>
            </w:r>
          </w:p>
          <w:p w:rsidR="00EE6053" w:rsidRPr="00BA5EBA" w:rsidRDefault="00EE6053" w:rsidP="00372913">
            <w:pPr>
              <w:spacing w:after="0" w:line="240" w:lineRule="auto"/>
              <w:ind w:firstLine="282"/>
              <w:jc w:val="both"/>
              <w:rPr>
                <w:rFonts w:ascii="Times New Roman" w:hAnsi="Times New Roman" w:cs="Times New Roman"/>
                <w:sz w:val="24"/>
                <w:szCs w:val="24"/>
              </w:rPr>
            </w:pPr>
            <w:r w:rsidRPr="00BA5EBA">
              <w:rPr>
                <w:rFonts w:ascii="Times New Roman" w:hAnsi="Times New Roman" w:cs="Times New Roman"/>
                <w:sz w:val="24"/>
                <w:szCs w:val="24"/>
              </w:rPr>
              <w:t>спортивной тренировки;</w:t>
            </w:r>
          </w:p>
          <w:p w:rsidR="00EE6053" w:rsidRPr="00BA5EBA" w:rsidRDefault="00EE6053" w:rsidP="00372913">
            <w:pPr>
              <w:autoSpaceDE w:val="0"/>
              <w:autoSpaceDN w:val="0"/>
              <w:adjustRightInd w:val="0"/>
              <w:spacing w:after="0" w:line="240" w:lineRule="auto"/>
              <w:ind w:firstLine="282"/>
              <w:jc w:val="both"/>
              <w:rPr>
                <w:rFonts w:ascii="Times New Roman" w:hAnsi="Times New Roman" w:cs="Times New Roman"/>
                <w:sz w:val="24"/>
                <w:szCs w:val="24"/>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hideMark/>
          </w:tcPr>
          <w:p w:rsidR="00EE6053" w:rsidRPr="00BA5EBA" w:rsidRDefault="00EE6053" w:rsidP="00372913">
            <w:pPr>
              <w:spacing w:after="0" w:line="240" w:lineRule="auto"/>
              <w:ind w:firstLine="285"/>
              <w:jc w:val="both"/>
              <w:rPr>
                <w:rFonts w:ascii="Times New Roman" w:hAnsi="Times New Roman" w:cs="Times New Roman"/>
                <w:b/>
                <w:sz w:val="24"/>
                <w:szCs w:val="24"/>
              </w:rPr>
            </w:pPr>
            <w:r w:rsidRPr="00BA5EBA">
              <w:rPr>
                <w:rFonts w:ascii="Times New Roman" w:hAnsi="Times New Roman" w:cs="Times New Roman"/>
                <w:b/>
                <w:sz w:val="24"/>
                <w:szCs w:val="24"/>
              </w:rPr>
              <w:lastRenderedPageBreak/>
              <w:t>Пороговый уровень (удовлетворительно):</w:t>
            </w:r>
          </w:p>
          <w:p w:rsidR="00EE6053" w:rsidRPr="00BA5EBA" w:rsidRDefault="00EE6053" w:rsidP="00372913">
            <w:pPr>
              <w:autoSpaceDE w:val="0"/>
              <w:autoSpaceDN w:val="0"/>
              <w:adjustRightInd w:val="0"/>
              <w:spacing w:after="0" w:line="240" w:lineRule="auto"/>
              <w:ind w:firstLine="282"/>
              <w:jc w:val="both"/>
              <w:rPr>
                <w:rFonts w:ascii="Times New Roman" w:hAnsi="Times New Roman" w:cs="Times New Roman"/>
                <w:sz w:val="24"/>
                <w:szCs w:val="24"/>
              </w:rPr>
            </w:pPr>
            <w:r w:rsidRPr="00BA5EBA">
              <w:rPr>
                <w:rFonts w:ascii="Times New Roman" w:hAnsi="Times New Roman" w:cs="Times New Roman"/>
                <w:i/>
                <w:sz w:val="24"/>
                <w:szCs w:val="24"/>
              </w:rPr>
              <w:lastRenderedPageBreak/>
              <w:t>знание</w:t>
            </w:r>
            <w:r w:rsidRPr="00BA5EBA">
              <w:rPr>
                <w:rFonts w:ascii="Times New Roman" w:hAnsi="Times New Roman" w:cs="Times New Roman"/>
                <w:sz w:val="24"/>
                <w:szCs w:val="24"/>
              </w:rPr>
              <w:t xml:space="preserve"> истоков и эволюции формирования теории спортивной тренировки;</w:t>
            </w:r>
          </w:p>
          <w:p w:rsidR="00EE6053" w:rsidRPr="00BA5EBA" w:rsidRDefault="00EE6053" w:rsidP="00372913">
            <w:pPr>
              <w:spacing w:after="0" w:line="240" w:lineRule="auto"/>
              <w:ind w:firstLine="282"/>
              <w:jc w:val="both"/>
              <w:rPr>
                <w:rFonts w:ascii="Times New Roman" w:hAnsi="Times New Roman" w:cs="Times New Roman"/>
                <w:sz w:val="24"/>
                <w:szCs w:val="24"/>
              </w:rPr>
            </w:pPr>
            <w:r w:rsidRPr="00BA5EBA">
              <w:rPr>
                <w:rFonts w:ascii="Times New Roman" w:hAnsi="Times New Roman" w:cs="Times New Roman"/>
                <w:i/>
                <w:sz w:val="24"/>
                <w:szCs w:val="24"/>
              </w:rPr>
              <w:t>умение</w:t>
            </w:r>
            <w:r w:rsidRPr="00BA5EBA">
              <w:rPr>
                <w:rFonts w:ascii="Times New Roman" w:hAnsi="Times New Roman" w:cs="Times New Roman"/>
                <w:sz w:val="24"/>
                <w:szCs w:val="24"/>
              </w:rPr>
              <w:t xml:space="preserve"> использовать знания об истоках и эволюции формирования теории спортивной тренировки;</w:t>
            </w:r>
          </w:p>
          <w:p w:rsidR="00EE6053" w:rsidRPr="00BA5EBA" w:rsidRDefault="00EE6053" w:rsidP="00372913">
            <w:pPr>
              <w:spacing w:after="0" w:line="240" w:lineRule="auto"/>
              <w:ind w:firstLine="282"/>
              <w:jc w:val="both"/>
              <w:rPr>
                <w:rFonts w:ascii="Times New Roman" w:hAnsi="Times New Roman" w:cs="Times New Roman"/>
                <w:sz w:val="24"/>
                <w:szCs w:val="24"/>
              </w:rPr>
            </w:pPr>
            <w:r w:rsidRPr="00BA5EBA">
              <w:rPr>
                <w:rFonts w:ascii="Times New Roman" w:hAnsi="Times New Roman" w:cs="Times New Roman"/>
                <w:i/>
                <w:sz w:val="24"/>
                <w:szCs w:val="24"/>
              </w:rPr>
              <w:t>опыт</w:t>
            </w:r>
            <w:r w:rsidRPr="00BA5EBA">
              <w:rPr>
                <w:rFonts w:ascii="Times New Roman" w:hAnsi="Times New Roman" w:cs="Times New Roman"/>
                <w:sz w:val="24"/>
                <w:szCs w:val="24"/>
              </w:rPr>
              <w:t xml:space="preserve"> формирования теории  спортивной тренировки;</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vAlign w:val="center"/>
            <w:hideMark/>
          </w:tcPr>
          <w:p w:rsidR="00EE6053" w:rsidRPr="00BA5EBA" w:rsidRDefault="00EE6053" w:rsidP="00372913">
            <w:pPr>
              <w:spacing w:after="0" w:line="240" w:lineRule="auto"/>
              <w:jc w:val="center"/>
              <w:rPr>
                <w:rFonts w:ascii="Times New Roman" w:hAnsi="Times New Roman" w:cs="Times New Roman"/>
                <w:i/>
                <w:iCs/>
                <w:sz w:val="24"/>
                <w:szCs w:val="24"/>
              </w:rPr>
            </w:pPr>
            <w:r w:rsidRPr="00BA5EBA">
              <w:rPr>
                <w:rFonts w:ascii="Times New Roman" w:hAnsi="Times New Roman" w:cs="Times New Roman"/>
                <w:i/>
                <w:iCs/>
                <w:sz w:val="24"/>
                <w:szCs w:val="24"/>
              </w:rPr>
              <w:lastRenderedPageBreak/>
              <w:t>устный опрос;</w:t>
            </w:r>
          </w:p>
          <w:p w:rsidR="00EE6053" w:rsidRPr="00BA5EBA" w:rsidRDefault="00EE6053" w:rsidP="00372913">
            <w:pPr>
              <w:spacing w:after="0" w:line="240" w:lineRule="auto"/>
              <w:jc w:val="center"/>
              <w:rPr>
                <w:rFonts w:ascii="Times New Roman" w:hAnsi="Times New Roman" w:cs="Times New Roman"/>
                <w:i/>
                <w:iCs/>
                <w:sz w:val="24"/>
                <w:szCs w:val="24"/>
              </w:rPr>
            </w:pPr>
            <w:r w:rsidRPr="00BA5EBA">
              <w:rPr>
                <w:rFonts w:ascii="Times New Roman" w:hAnsi="Times New Roman" w:cs="Times New Roman"/>
                <w:i/>
                <w:iCs/>
                <w:sz w:val="24"/>
                <w:szCs w:val="24"/>
              </w:rPr>
              <w:t xml:space="preserve">письменный </w:t>
            </w:r>
            <w:r w:rsidRPr="00BA5EBA">
              <w:rPr>
                <w:rFonts w:ascii="Times New Roman" w:hAnsi="Times New Roman" w:cs="Times New Roman"/>
                <w:i/>
                <w:iCs/>
                <w:sz w:val="24"/>
                <w:szCs w:val="24"/>
              </w:rPr>
              <w:lastRenderedPageBreak/>
              <w:t>опрос;</w:t>
            </w:r>
          </w:p>
          <w:p w:rsidR="00EE6053" w:rsidRPr="00BA5EBA" w:rsidRDefault="00EE6053" w:rsidP="00372913">
            <w:pPr>
              <w:spacing w:after="0" w:line="240" w:lineRule="auto"/>
              <w:jc w:val="center"/>
              <w:rPr>
                <w:rFonts w:ascii="Times New Roman" w:hAnsi="Times New Roman" w:cs="Times New Roman"/>
                <w:i/>
                <w:iCs/>
                <w:sz w:val="24"/>
                <w:szCs w:val="24"/>
              </w:rPr>
            </w:pPr>
            <w:r w:rsidRPr="00BA5EBA">
              <w:rPr>
                <w:rFonts w:ascii="Times New Roman" w:hAnsi="Times New Roman" w:cs="Times New Roman"/>
                <w:i/>
                <w:sz w:val="24"/>
                <w:szCs w:val="24"/>
              </w:rPr>
              <w:t>проверка отчета и заключения по результатам практического занятия;</w:t>
            </w:r>
          </w:p>
          <w:p w:rsidR="00EE6053" w:rsidRPr="00BA5EBA" w:rsidRDefault="00EE6053" w:rsidP="00372913">
            <w:pPr>
              <w:spacing w:after="0" w:line="240" w:lineRule="auto"/>
              <w:jc w:val="center"/>
              <w:rPr>
                <w:rFonts w:ascii="Times New Roman" w:hAnsi="Times New Roman" w:cs="Times New Roman"/>
                <w:i/>
                <w:iCs/>
                <w:sz w:val="24"/>
                <w:szCs w:val="24"/>
              </w:rPr>
            </w:pPr>
            <w:r w:rsidRPr="00BA5EBA">
              <w:rPr>
                <w:rFonts w:ascii="Times New Roman" w:hAnsi="Times New Roman" w:cs="Times New Roman"/>
                <w:i/>
                <w:iCs/>
                <w:sz w:val="24"/>
                <w:szCs w:val="24"/>
              </w:rPr>
              <w:t>письменная контрольная работа;</w:t>
            </w:r>
          </w:p>
          <w:p w:rsidR="00EE6053" w:rsidRPr="00BA5EBA" w:rsidRDefault="00EE6053" w:rsidP="00372913">
            <w:pPr>
              <w:spacing w:after="0" w:line="240" w:lineRule="auto"/>
              <w:jc w:val="center"/>
              <w:rPr>
                <w:rFonts w:ascii="Times New Roman" w:hAnsi="Times New Roman" w:cs="Times New Roman"/>
                <w:i/>
                <w:iCs/>
                <w:sz w:val="24"/>
                <w:szCs w:val="24"/>
              </w:rPr>
            </w:pPr>
            <w:r w:rsidRPr="00BA5EBA">
              <w:rPr>
                <w:rFonts w:ascii="Times New Roman" w:hAnsi="Times New Roman" w:cs="Times New Roman"/>
                <w:i/>
                <w:iCs/>
                <w:sz w:val="24"/>
                <w:szCs w:val="24"/>
              </w:rPr>
              <w:t>зачёт;</w:t>
            </w:r>
          </w:p>
          <w:p w:rsidR="00EE6053" w:rsidRPr="00BA5EBA" w:rsidRDefault="00EE6053" w:rsidP="00372913">
            <w:pPr>
              <w:spacing w:after="0" w:line="240" w:lineRule="auto"/>
              <w:jc w:val="center"/>
              <w:rPr>
                <w:rFonts w:ascii="Times New Roman" w:hAnsi="Times New Roman" w:cs="Times New Roman"/>
                <w:i/>
                <w:iCs/>
                <w:sz w:val="24"/>
                <w:szCs w:val="24"/>
              </w:rPr>
            </w:pPr>
          </w:p>
        </w:tc>
      </w:tr>
      <w:tr w:rsidR="00EE6053" w:rsidRPr="00BA5EBA" w:rsidTr="00BF188C">
        <w:trPr>
          <w:trHeight w:val="629"/>
        </w:trPr>
        <w:tc>
          <w:tcPr>
            <w:tcW w:w="0" w:type="auto"/>
            <w:vMerge/>
            <w:tcBorders>
              <w:left w:val="single" w:sz="4" w:space="0" w:color="auto"/>
              <w:right w:val="single" w:sz="4" w:space="0" w:color="auto"/>
            </w:tcBorders>
            <w:shd w:val="clear" w:color="auto" w:fill="FFFFFF"/>
          </w:tcPr>
          <w:p w:rsidR="00EE6053" w:rsidRPr="00BA5EBA" w:rsidRDefault="00EE6053" w:rsidP="00372913">
            <w:pPr>
              <w:spacing w:after="0" w:line="240" w:lineRule="auto"/>
              <w:jc w:val="both"/>
              <w:rPr>
                <w:rFonts w:ascii="Times New Roman" w:hAnsi="Times New Roman" w:cs="Times New Roman"/>
                <w:iCs/>
                <w:sz w:val="24"/>
                <w:szCs w:val="24"/>
              </w:rPr>
            </w:pPr>
          </w:p>
        </w:tc>
        <w:tc>
          <w:tcPr>
            <w:tcW w:w="0" w:type="auto"/>
            <w:vMerge/>
            <w:tcBorders>
              <w:left w:val="single" w:sz="4" w:space="0" w:color="auto"/>
              <w:right w:val="single" w:sz="4" w:space="0" w:color="auto"/>
            </w:tcBorders>
            <w:shd w:val="clear" w:color="auto" w:fill="FFFFFF"/>
            <w:tcMar>
              <w:top w:w="15" w:type="dxa"/>
              <w:left w:w="108" w:type="dxa"/>
              <w:bottom w:w="0" w:type="dxa"/>
              <w:right w:w="108" w:type="dxa"/>
            </w:tcMar>
            <w:vAlign w:val="center"/>
            <w:hideMark/>
          </w:tcPr>
          <w:p w:rsidR="00EE6053" w:rsidRPr="00BA5EBA" w:rsidRDefault="00EE6053" w:rsidP="00372913">
            <w:pPr>
              <w:autoSpaceDE w:val="0"/>
              <w:autoSpaceDN w:val="0"/>
              <w:adjustRightInd w:val="0"/>
              <w:spacing w:after="0" w:line="240" w:lineRule="auto"/>
              <w:ind w:firstLine="282"/>
              <w:jc w:val="both"/>
              <w:rPr>
                <w:rFonts w:ascii="Times New Roman" w:hAnsi="Times New Roman" w:cs="Times New Roman"/>
                <w:sz w:val="24"/>
                <w:szCs w:val="24"/>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hideMark/>
          </w:tcPr>
          <w:p w:rsidR="00EE6053" w:rsidRPr="00BA5EBA" w:rsidRDefault="00EE6053" w:rsidP="00372913">
            <w:pPr>
              <w:spacing w:after="0" w:line="240" w:lineRule="auto"/>
              <w:ind w:firstLine="285"/>
              <w:jc w:val="both"/>
              <w:rPr>
                <w:rFonts w:ascii="Times New Roman" w:hAnsi="Times New Roman" w:cs="Times New Roman"/>
                <w:b/>
                <w:sz w:val="24"/>
                <w:szCs w:val="24"/>
              </w:rPr>
            </w:pPr>
            <w:r w:rsidRPr="00BA5EBA">
              <w:rPr>
                <w:rFonts w:ascii="Times New Roman" w:hAnsi="Times New Roman" w:cs="Times New Roman"/>
                <w:b/>
                <w:sz w:val="24"/>
                <w:szCs w:val="24"/>
              </w:rPr>
              <w:t>Продвинутый уровень (хорошо):</w:t>
            </w:r>
          </w:p>
          <w:p w:rsidR="00EE6053" w:rsidRPr="00BA5EBA" w:rsidRDefault="00EE6053" w:rsidP="00372913">
            <w:pPr>
              <w:autoSpaceDE w:val="0"/>
              <w:autoSpaceDN w:val="0"/>
              <w:adjustRightInd w:val="0"/>
              <w:spacing w:after="0" w:line="240" w:lineRule="auto"/>
              <w:ind w:firstLine="282"/>
              <w:jc w:val="both"/>
              <w:rPr>
                <w:rFonts w:ascii="Times New Roman" w:hAnsi="Times New Roman" w:cs="Times New Roman"/>
                <w:sz w:val="24"/>
                <w:szCs w:val="24"/>
              </w:rPr>
            </w:pPr>
            <w:r w:rsidRPr="00BA5EBA">
              <w:rPr>
                <w:rFonts w:ascii="Times New Roman" w:hAnsi="Times New Roman" w:cs="Times New Roman"/>
                <w:i/>
                <w:sz w:val="24"/>
                <w:szCs w:val="24"/>
              </w:rPr>
              <w:t>знание</w:t>
            </w:r>
            <w:r w:rsidRPr="00BA5EBA">
              <w:rPr>
                <w:rFonts w:ascii="Times New Roman" w:hAnsi="Times New Roman" w:cs="Times New Roman"/>
                <w:sz w:val="24"/>
                <w:szCs w:val="24"/>
              </w:rPr>
              <w:t xml:space="preserve"> истоков и эволюции формирования теории спортивной тренировки, медико-биологических и психологических основ и технологии тренировки в избранном виде спорта;</w:t>
            </w:r>
          </w:p>
          <w:p w:rsidR="00EE6053" w:rsidRPr="00BA5EBA" w:rsidRDefault="00EE6053" w:rsidP="00372913">
            <w:pPr>
              <w:spacing w:after="0" w:line="240" w:lineRule="auto"/>
              <w:ind w:firstLine="282"/>
              <w:jc w:val="both"/>
              <w:rPr>
                <w:rFonts w:ascii="Times New Roman" w:hAnsi="Times New Roman" w:cs="Times New Roman"/>
                <w:sz w:val="24"/>
                <w:szCs w:val="24"/>
              </w:rPr>
            </w:pPr>
            <w:r w:rsidRPr="00BA5EBA">
              <w:rPr>
                <w:rFonts w:ascii="Times New Roman" w:hAnsi="Times New Roman" w:cs="Times New Roman"/>
                <w:i/>
                <w:sz w:val="24"/>
                <w:szCs w:val="24"/>
              </w:rPr>
              <w:t>умение</w:t>
            </w:r>
            <w:r w:rsidRPr="00BA5EBA">
              <w:rPr>
                <w:rFonts w:ascii="Times New Roman" w:hAnsi="Times New Roman" w:cs="Times New Roman"/>
                <w:sz w:val="24"/>
                <w:szCs w:val="24"/>
              </w:rPr>
              <w:t xml:space="preserve"> использовать знания об истоках и эволюции формирования теории спортивной тренировки, медико-биологических и психологических основах и технологии тренировки в избранном виде спорта;</w:t>
            </w:r>
          </w:p>
          <w:p w:rsidR="00EE6053" w:rsidRPr="00BA5EBA" w:rsidRDefault="00EE6053" w:rsidP="00372913">
            <w:pPr>
              <w:spacing w:after="0" w:line="240" w:lineRule="auto"/>
              <w:ind w:firstLine="285"/>
              <w:jc w:val="both"/>
              <w:rPr>
                <w:rFonts w:ascii="Times New Roman" w:hAnsi="Times New Roman" w:cs="Times New Roman"/>
                <w:b/>
                <w:sz w:val="24"/>
                <w:szCs w:val="24"/>
              </w:rPr>
            </w:pPr>
            <w:r w:rsidRPr="00BA5EBA">
              <w:rPr>
                <w:rFonts w:ascii="Times New Roman" w:hAnsi="Times New Roman" w:cs="Times New Roman"/>
                <w:i/>
                <w:sz w:val="24"/>
                <w:szCs w:val="24"/>
              </w:rPr>
              <w:t>опыт</w:t>
            </w:r>
            <w:r w:rsidRPr="00BA5EBA">
              <w:rPr>
                <w:rFonts w:ascii="Times New Roman" w:hAnsi="Times New Roman" w:cs="Times New Roman"/>
                <w:sz w:val="24"/>
                <w:szCs w:val="24"/>
              </w:rPr>
              <w:t xml:space="preserve"> формирования теории  спортивной тренировки;</w:t>
            </w:r>
          </w:p>
          <w:p w:rsidR="00EE6053" w:rsidRPr="00BA5EBA" w:rsidRDefault="00EE6053" w:rsidP="00372913">
            <w:pPr>
              <w:spacing w:after="0" w:line="240" w:lineRule="auto"/>
              <w:ind w:firstLine="285"/>
              <w:jc w:val="both"/>
              <w:rPr>
                <w:rFonts w:ascii="Times New Roman" w:hAnsi="Times New Roman" w:cs="Times New Roman"/>
                <w:b/>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vAlign w:val="center"/>
            <w:hideMark/>
          </w:tcPr>
          <w:p w:rsidR="00EE6053" w:rsidRPr="00BA5EBA" w:rsidRDefault="00EE6053" w:rsidP="00372913">
            <w:pPr>
              <w:spacing w:after="0" w:line="240" w:lineRule="auto"/>
              <w:jc w:val="center"/>
              <w:rPr>
                <w:rFonts w:ascii="Times New Roman" w:hAnsi="Times New Roman" w:cs="Times New Roman"/>
                <w:i/>
                <w:iCs/>
                <w:sz w:val="24"/>
                <w:szCs w:val="24"/>
              </w:rPr>
            </w:pPr>
            <w:r w:rsidRPr="00BA5EBA">
              <w:rPr>
                <w:rFonts w:ascii="Times New Roman" w:hAnsi="Times New Roman" w:cs="Times New Roman"/>
                <w:i/>
                <w:iCs/>
                <w:sz w:val="24"/>
                <w:szCs w:val="24"/>
              </w:rPr>
              <w:t>устный опрос;</w:t>
            </w:r>
          </w:p>
          <w:p w:rsidR="00EE6053" w:rsidRPr="00BA5EBA" w:rsidRDefault="00EE6053" w:rsidP="00372913">
            <w:pPr>
              <w:spacing w:after="0" w:line="240" w:lineRule="auto"/>
              <w:jc w:val="center"/>
              <w:rPr>
                <w:rFonts w:ascii="Times New Roman" w:hAnsi="Times New Roman" w:cs="Times New Roman"/>
                <w:i/>
                <w:iCs/>
                <w:sz w:val="24"/>
                <w:szCs w:val="24"/>
              </w:rPr>
            </w:pPr>
            <w:r w:rsidRPr="00BA5EBA">
              <w:rPr>
                <w:rFonts w:ascii="Times New Roman" w:hAnsi="Times New Roman" w:cs="Times New Roman"/>
                <w:i/>
                <w:iCs/>
                <w:sz w:val="24"/>
                <w:szCs w:val="24"/>
              </w:rPr>
              <w:t>письменный опрос;</w:t>
            </w:r>
          </w:p>
          <w:p w:rsidR="00EE6053" w:rsidRPr="00BA5EBA" w:rsidRDefault="00EE6053" w:rsidP="00372913">
            <w:pPr>
              <w:spacing w:after="0" w:line="240" w:lineRule="auto"/>
              <w:jc w:val="center"/>
              <w:rPr>
                <w:rFonts w:ascii="Times New Roman" w:hAnsi="Times New Roman" w:cs="Times New Roman"/>
                <w:i/>
                <w:iCs/>
                <w:sz w:val="24"/>
                <w:szCs w:val="24"/>
              </w:rPr>
            </w:pPr>
            <w:r w:rsidRPr="00BA5EBA">
              <w:rPr>
                <w:rFonts w:ascii="Times New Roman" w:hAnsi="Times New Roman" w:cs="Times New Roman"/>
                <w:i/>
                <w:sz w:val="24"/>
                <w:szCs w:val="24"/>
              </w:rPr>
              <w:t>проверка отчета и заключения по результатам практического занятия;</w:t>
            </w:r>
          </w:p>
          <w:p w:rsidR="00EE6053" w:rsidRPr="00BA5EBA" w:rsidRDefault="00EE6053" w:rsidP="00372913">
            <w:pPr>
              <w:spacing w:after="0" w:line="240" w:lineRule="auto"/>
              <w:jc w:val="center"/>
              <w:rPr>
                <w:rFonts w:ascii="Times New Roman" w:hAnsi="Times New Roman" w:cs="Times New Roman"/>
                <w:i/>
                <w:iCs/>
                <w:sz w:val="24"/>
                <w:szCs w:val="24"/>
              </w:rPr>
            </w:pPr>
            <w:r w:rsidRPr="00BA5EBA">
              <w:rPr>
                <w:rFonts w:ascii="Times New Roman" w:hAnsi="Times New Roman" w:cs="Times New Roman"/>
                <w:i/>
                <w:iCs/>
                <w:sz w:val="24"/>
                <w:szCs w:val="24"/>
              </w:rPr>
              <w:t>письменная контрольная работа;</w:t>
            </w:r>
          </w:p>
          <w:p w:rsidR="00EE6053" w:rsidRPr="00BA5EBA" w:rsidRDefault="00EE6053" w:rsidP="00372913">
            <w:pPr>
              <w:spacing w:after="0" w:line="240" w:lineRule="auto"/>
              <w:jc w:val="center"/>
              <w:rPr>
                <w:rFonts w:ascii="Times New Roman" w:hAnsi="Times New Roman" w:cs="Times New Roman"/>
                <w:i/>
                <w:iCs/>
                <w:sz w:val="24"/>
                <w:szCs w:val="24"/>
              </w:rPr>
            </w:pPr>
            <w:r w:rsidRPr="00BA5EBA">
              <w:rPr>
                <w:rFonts w:ascii="Times New Roman" w:hAnsi="Times New Roman" w:cs="Times New Roman"/>
                <w:i/>
                <w:iCs/>
                <w:sz w:val="24"/>
                <w:szCs w:val="24"/>
              </w:rPr>
              <w:t>зачёт;</w:t>
            </w:r>
          </w:p>
          <w:p w:rsidR="00EE6053" w:rsidRPr="00BA5EBA" w:rsidRDefault="00EE6053" w:rsidP="00372913">
            <w:pPr>
              <w:spacing w:after="0" w:line="240" w:lineRule="auto"/>
              <w:jc w:val="center"/>
              <w:rPr>
                <w:rFonts w:ascii="Times New Roman" w:hAnsi="Times New Roman" w:cs="Times New Roman"/>
                <w:i/>
                <w:iCs/>
                <w:sz w:val="24"/>
                <w:szCs w:val="24"/>
              </w:rPr>
            </w:pPr>
          </w:p>
        </w:tc>
      </w:tr>
      <w:tr w:rsidR="00EE6053" w:rsidRPr="00BA5EBA" w:rsidTr="00BF188C">
        <w:trPr>
          <w:trHeight w:val="345"/>
        </w:trPr>
        <w:tc>
          <w:tcPr>
            <w:tcW w:w="0" w:type="auto"/>
            <w:vMerge/>
            <w:tcBorders>
              <w:left w:val="single" w:sz="4" w:space="0" w:color="auto"/>
              <w:right w:val="single" w:sz="4" w:space="0" w:color="auto"/>
            </w:tcBorders>
            <w:shd w:val="clear" w:color="auto" w:fill="FFFFFF"/>
          </w:tcPr>
          <w:p w:rsidR="00EE6053" w:rsidRPr="00BA5EBA" w:rsidRDefault="00EE6053" w:rsidP="00372913">
            <w:pPr>
              <w:spacing w:after="0" w:line="240" w:lineRule="auto"/>
              <w:jc w:val="both"/>
              <w:rPr>
                <w:rFonts w:ascii="Times New Roman" w:hAnsi="Times New Roman" w:cs="Times New Roman"/>
                <w:iCs/>
                <w:sz w:val="24"/>
                <w:szCs w:val="24"/>
              </w:rPr>
            </w:pPr>
          </w:p>
        </w:tc>
        <w:tc>
          <w:tcPr>
            <w:tcW w:w="0" w:type="auto"/>
            <w:vMerge/>
            <w:tcBorders>
              <w:left w:val="single" w:sz="4" w:space="0" w:color="auto"/>
              <w:right w:val="single" w:sz="4" w:space="0" w:color="auto"/>
            </w:tcBorders>
            <w:shd w:val="clear" w:color="auto" w:fill="FFFFFF"/>
            <w:tcMar>
              <w:top w:w="15" w:type="dxa"/>
              <w:left w:w="108" w:type="dxa"/>
              <w:bottom w:w="0" w:type="dxa"/>
              <w:right w:w="108" w:type="dxa"/>
            </w:tcMar>
            <w:vAlign w:val="center"/>
            <w:hideMark/>
          </w:tcPr>
          <w:p w:rsidR="00EE6053" w:rsidRPr="00BA5EBA" w:rsidRDefault="00EE6053" w:rsidP="00372913">
            <w:pPr>
              <w:autoSpaceDE w:val="0"/>
              <w:autoSpaceDN w:val="0"/>
              <w:adjustRightInd w:val="0"/>
              <w:spacing w:after="0" w:line="240" w:lineRule="auto"/>
              <w:ind w:firstLine="282"/>
              <w:jc w:val="both"/>
              <w:rPr>
                <w:rFonts w:ascii="Times New Roman" w:hAnsi="Times New Roman" w:cs="Times New Roman"/>
                <w:sz w:val="24"/>
                <w:szCs w:val="24"/>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hideMark/>
          </w:tcPr>
          <w:p w:rsidR="00EE6053" w:rsidRPr="00BA5EBA" w:rsidRDefault="00EE6053" w:rsidP="00372913">
            <w:pPr>
              <w:spacing w:after="0" w:line="240" w:lineRule="auto"/>
              <w:ind w:firstLine="285"/>
              <w:jc w:val="both"/>
              <w:rPr>
                <w:rFonts w:ascii="Times New Roman" w:hAnsi="Times New Roman" w:cs="Times New Roman"/>
                <w:b/>
                <w:sz w:val="24"/>
                <w:szCs w:val="24"/>
              </w:rPr>
            </w:pPr>
            <w:r w:rsidRPr="00BA5EBA">
              <w:rPr>
                <w:rFonts w:ascii="Times New Roman" w:hAnsi="Times New Roman" w:cs="Times New Roman"/>
                <w:b/>
                <w:sz w:val="24"/>
                <w:szCs w:val="24"/>
              </w:rPr>
              <w:t>Высокий уровень (отлично):</w:t>
            </w:r>
          </w:p>
          <w:p w:rsidR="00EE6053" w:rsidRPr="00BA5EBA" w:rsidRDefault="00EE6053" w:rsidP="00372913">
            <w:pPr>
              <w:autoSpaceDE w:val="0"/>
              <w:autoSpaceDN w:val="0"/>
              <w:adjustRightInd w:val="0"/>
              <w:spacing w:after="0" w:line="240" w:lineRule="auto"/>
              <w:ind w:firstLine="282"/>
              <w:jc w:val="both"/>
              <w:rPr>
                <w:rFonts w:ascii="Times New Roman" w:hAnsi="Times New Roman" w:cs="Times New Roman"/>
                <w:sz w:val="24"/>
                <w:szCs w:val="24"/>
              </w:rPr>
            </w:pPr>
            <w:r w:rsidRPr="00BA5EBA">
              <w:rPr>
                <w:rFonts w:ascii="Times New Roman" w:hAnsi="Times New Roman" w:cs="Times New Roman"/>
                <w:i/>
                <w:sz w:val="24"/>
                <w:szCs w:val="24"/>
              </w:rPr>
              <w:t>знание</w:t>
            </w:r>
            <w:r w:rsidRPr="00BA5EBA">
              <w:rPr>
                <w:rFonts w:ascii="Times New Roman" w:hAnsi="Times New Roman" w:cs="Times New Roman"/>
                <w:sz w:val="24"/>
                <w:szCs w:val="24"/>
              </w:rPr>
              <w:t xml:space="preserve"> истоков и эволюции формирования теории спортивной тренировки, медико-биологических и психологических основ и технологии тренировки в избранном виде спорта;</w:t>
            </w:r>
          </w:p>
          <w:p w:rsidR="00EE6053" w:rsidRPr="00BA5EBA" w:rsidRDefault="00EE6053" w:rsidP="00372913">
            <w:pPr>
              <w:spacing w:after="0" w:line="240" w:lineRule="auto"/>
              <w:ind w:firstLine="282"/>
              <w:jc w:val="both"/>
              <w:rPr>
                <w:rFonts w:ascii="Times New Roman" w:hAnsi="Times New Roman" w:cs="Times New Roman"/>
                <w:sz w:val="24"/>
                <w:szCs w:val="24"/>
              </w:rPr>
            </w:pPr>
            <w:r w:rsidRPr="00BA5EBA">
              <w:rPr>
                <w:rFonts w:ascii="Times New Roman" w:hAnsi="Times New Roman" w:cs="Times New Roman"/>
                <w:i/>
                <w:sz w:val="24"/>
                <w:szCs w:val="24"/>
              </w:rPr>
              <w:t>умение</w:t>
            </w:r>
            <w:r w:rsidRPr="00BA5EBA">
              <w:rPr>
                <w:rFonts w:ascii="Times New Roman" w:hAnsi="Times New Roman" w:cs="Times New Roman"/>
                <w:sz w:val="24"/>
                <w:szCs w:val="24"/>
              </w:rPr>
              <w:t xml:space="preserve"> использовать знания об истоках и эволюции формирования теории спортивной тренировки, медико-биологических и психологических основах и технологии тренировки в избранном виде спорта, санитарно-гигиенических основах деятельности в сфере физической культуры и </w:t>
            </w:r>
            <w:r w:rsidRPr="00BA5EBA">
              <w:rPr>
                <w:rFonts w:ascii="Times New Roman" w:hAnsi="Times New Roman" w:cs="Times New Roman"/>
                <w:sz w:val="24"/>
                <w:szCs w:val="24"/>
              </w:rPr>
              <w:lastRenderedPageBreak/>
              <w:t>спорта;</w:t>
            </w:r>
          </w:p>
          <w:p w:rsidR="00EE6053" w:rsidRPr="00BA5EBA" w:rsidRDefault="00EE6053" w:rsidP="00372913">
            <w:pPr>
              <w:spacing w:after="0" w:line="240" w:lineRule="auto"/>
              <w:ind w:firstLine="285"/>
              <w:jc w:val="both"/>
              <w:rPr>
                <w:rFonts w:ascii="Times New Roman" w:hAnsi="Times New Roman" w:cs="Times New Roman"/>
                <w:b/>
                <w:sz w:val="24"/>
                <w:szCs w:val="24"/>
              </w:rPr>
            </w:pPr>
            <w:r w:rsidRPr="00BA5EBA">
              <w:rPr>
                <w:rFonts w:ascii="Times New Roman" w:hAnsi="Times New Roman" w:cs="Times New Roman"/>
                <w:i/>
                <w:sz w:val="24"/>
                <w:szCs w:val="24"/>
              </w:rPr>
              <w:t>опыт</w:t>
            </w:r>
            <w:r w:rsidRPr="00BA5EBA">
              <w:rPr>
                <w:rFonts w:ascii="Times New Roman" w:hAnsi="Times New Roman" w:cs="Times New Roman"/>
                <w:sz w:val="24"/>
                <w:szCs w:val="24"/>
              </w:rPr>
              <w:t xml:space="preserve"> формирования теории  спортивной тренировки;</w:t>
            </w:r>
          </w:p>
          <w:p w:rsidR="00EE6053" w:rsidRPr="00BA5EBA" w:rsidRDefault="00EE6053" w:rsidP="00372913">
            <w:pPr>
              <w:spacing w:after="0" w:line="240" w:lineRule="auto"/>
              <w:ind w:firstLine="285"/>
              <w:jc w:val="both"/>
              <w:rPr>
                <w:rFonts w:ascii="Times New Roman" w:hAnsi="Times New Roman" w:cs="Times New Roman"/>
                <w:b/>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vAlign w:val="center"/>
            <w:hideMark/>
          </w:tcPr>
          <w:p w:rsidR="00EE6053" w:rsidRPr="00BA5EBA" w:rsidRDefault="00EE6053" w:rsidP="00372913">
            <w:pPr>
              <w:spacing w:after="0" w:line="240" w:lineRule="auto"/>
              <w:jc w:val="center"/>
              <w:rPr>
                <w:rFonts w:ascii="Times New Roman" w:hAnsi="Times New Roman" w:cs="Times New Roman"/>
                <w:i/>
                <w:iCs/>
                <w:sz w:val="24"/>
                <w:szCs w:val="24"/>
              </w:rPr>
            </w:pPr>
            <w:r w:rsidRPr="00BA5EBA">
              <w:rPr>
                <w:rFonts w:ascii="Times New Roman" w:hAnsi="Times New Roman" w:cs="Times New Roman"/>
                <w:i/>
                <w:iCs/>
                <w:sz w:val="24"/>
                <w:szCs w:val="24"/>
              </w:rPr>
              <w:lastRenderedPageBreak/>
              <w:t>устный опрос;</w:t>
            </w:r>
          </w:p>
          <w:p w:rsidR="00EE6053" w:rsidRPr="00BA5EBA" w:rsidRDefault="00EE6053" w:rsidP="00372913">
            <w:pPr>
              <w:spacing w:after="0" w:line="240" w:lineRule="auto"/>
              <w:jc w:val="center"/>
              <w:rPr>
                <w:rFonts w:ascii="Times New Roman" w:hAnsi="Times New Roman" w:cs="Times New Roman"/>
                <w:i/>
                <w:iCs/>
                <w:sz w:val="24"/>
                <w:szCs w:val="24"/>
              </w:rPr>
            </w:pPr>
            <w:r w:rsidRPr="00BA5EBA">
              <w:rPr>
                <w:rFonts w:ascii="Times New Roman" w:hAnsi="Times New Roman" w:cs="Times New Roman"/>
                <w:i/>
                <w:iCs/>
                <w:sz w:val="24"/>
                <w:szCs w:val="24"/>
              </w:rPr>
              <w:t>письменный опрос;</w:t>
            </w:r>
          </w:p>
          <w:p w:rsidR="00EE6053" w:rsidRPr="00BA5EBA" w:rsidRDefault="00EE6053" w:rsidP="00372913">
            <w:pPr>
              <w:spacing w:after="0" w:line="240" w:lineRule="auto"/>
              <w:jc w:val="center"/>
              <w:rPr>
                <w:rFonts w:ascii="Times New Roman" w:hAnsi="Times New Roman" w:cs="Times New Roman"/>
                <w:i/>
                <w:iCs/>
                <w:sz w:val="24"/>
                <w:szCs w:val="24"/>
              </w:rPr>
            </w:pPr>
            <w:r w:rsidRPr="00BA5EBA">
              <w:rPr>
                <w:rFonts w:ascii="Times New Roman" w:hAnsi="Times New Roman" w:cs="Times New Roman"/>
                <w:i/>
                <w:sz w:val="24"/>
                <w:szCs w:val="24"/>
              </w:rPr>
              <w:t>проверка отчета и заключения по результатам практического занятия;</w:t>
            </w:r>
          </w:p>
          <w:p w:rsidR="00EE6053" w:rsidRPr="00BA5EBA" w:rsidRDefault="00EE6053" w:rsidP="00372913">
            <w:pPr>
              <w:spacing w:after="0" w:line="240" w:lineRule="auto"/>
              <w:jc w:val="center"/>
              <w:rPr>
                <w:rFonts w:ascii="Times New Roman" w:hAnsi="Times New Roman" w:cs="Times New Roman"/>
                <w:i/>
                <w:iCs/>
                <w:sz w:val="24"/>
                <w:szCs w:val="24"/>
              </w:rPr>
            </w:pPr>
            <w:r w:rsidRPr="00BA5EBA">
              <w:rPr>
                <w:rFonts w:ascii="Times New Roman" w:hAnsi="Times New Roman" w:cs="Times New Roman"/>
                <w:i/>
                <w:iCs/>
                <w:sz w:val="24"/>
                <w:szCs w:val="24"/>
              </w:rPr>
              <w:t>письменная контрольная работа;</w:t>
            </w:r>
          </w:p>
          <w:p w:rsidR="00EE6053" w:rsidRPr="00BA5EBA" w:rsidRDefault="00EE6053" w:rsidP="00372913">
            <w:pPr>
              <w:spacing w:after="0" w:line="240" w:lineRule="auto"/>
              <w:jc w:val="center"/>
              <w:rPr>
                <w:rFonts w:ascii="Times New Roman" w:hAnsi="Times New Roman" w:cs="Times New Roman"/>
                <w:i/>
                <w:iCs/>
                <w:sz w:val="24"/>
                <w:szCs w:val="24"/>
              </w:rPr>
            </w:pPr>
            <w:r w:rsidRPr="00BA5EBA">
              <w:rPr>
                <w:rFonts w:ascii="Times New Roman" w:hAnsi="Times New Roman" w:cs="Times New Roman"/>
                <w:i/>
                <w:iCs/>
                <w:sz w:val="24"/>
                <w:szCs w:val="24"/>
              </w:rPr>
              <w:t>зачёт;</w:t>
            </w:r>
          </w:p>
          <w:p w:rsidR="00EE6053" w:rsidRPr="00BA5EBA" w:rsidRDefault="00EE6053" w:rsidP="00372913">
            <w:pPr>
              <w:spacing w:after="0" w:line="240" w:lineRule="auto"/>
              <w:jc w:val="center"/>
              <w:rPr>
                <w:rFonts w:ascii="Times New Roman" w:hAnsi="Times New Roman" w:cs="Times New Roman"/>
                <w:i/>
                <w:iCs/>
                <w:sz w:val="24"/>
                <w:szCs w:val="24"/>
              </w:rPr>
            </w:pPr>
          </w:p>
        </w:tc>
      </w:tr>
      <w:tr w:rsidR="00EE6053" w:rsidRPr="00BA5EBA" w:rsidTr="00BF188C">
        <w:trPr>
          <w:trHeight w:val="811"/>
        </w:trPr>
        <w:tc>
          <w:tcPr>
            <w:tcW w:w="0" w:type="auto"/>
            <w:vMerge w:val="restart"/>
            <w:tcBorders>
              <w:top w:val="single" w:sz="4" w:space="0" w:color="auto"/>
              <w:left w:val="single" w:sz="4" w:space="0" w:color="auto"/>
              <w:right w:val="single" w:sz="4" w:space="0" w:color="auto"/>
            </w:tcBorders>
            <w:shd w:val="clear" w:color="auto" w:fill="FFFFFF"/>
          </w:tcPr>
          <w:p w:rsidR="00EE6053" w:rsidRPr="00BA5EBA" w:rsidRDefault="00EE6053" w:rsidP="00372913">
            <w:pPr>
              <w:spacing w:after="0" w:line="240" w:lineRule="auto"/>
              <w:jc w:val="both"/>
              <w:rPr>
                <w:rFonts w:ascii="Times New Roman" w:hAnsi="Times New Roman" w:cs="Times New Roman"/>
                <w:iCs/>
                <w:sz w:val="24"/>
                <w:szCs w:val="24"/>
              </w:rPr>
            </w:pPr>
          </w:p>
          <w:p w:rsidR="00EE6053" w:rsidRPr="00BA5EBA" w:rsidRDefault="00EE6053" w:rsidP="00372913">
            <w:pPr>
              <w:spacing w:after="0" w:line="240" w:lineRule="auto"/>
              <w:jc w:val="both"/>
              <w:rPr>
                <w:rFonts w:ascii="Times New Roman" w:hAnsi="Times New Roman" w:cs="Times New Roman"/>
                <w:iCs/>
                <w:sz w:val="24"/>
                <w:szCs w:val="24"/>
              </w:rPr>
            </w:pPr>
          </w:p>
          <w:p w:rsidR="00EE6053" w:rsidRPr="00BA5EBA" w:rsidRDefault="00EE6053" w:rsidP="00372913">
            <w:pPr>
              <w:spacing w:after="0" w:line="240" w:lineRule="auto"/>
              <w:jc w:val="both"/>
              <w:rPr>
                <w:rFonts w:ascii="Times New Roman" w:hAnsi="Times New Roman" w:cs="Times New Roman"/>
                <w:iCs/>
                <w:sz w:val="24"/>
                <w:szCs w:val="24"/>
              </w:rPr>
            </w:pPr>
          </w:p>
          <w:p w:rsidR="00EE6053" w:rsidRPr="00BA5EBA" w:rsidRDefault="00EE6053" w:rsidP="00372913">
            <w:pPr>
              <w:spacing w:after="0" w:line="240" w:lineRule="auto"/>
              <w:jc w:val="both"/>
              <w:rPr>
                <w:rFonts w:ascii="Times New Roman" w:hAnsi="Times New Roman" w:cs="Times New Roman"/>
                <w:iCs/>
                <w:sz w:val="24"/>
                <w:szCs w:val="24"/>
              </w:rPr>
            </w:pPr>
          </w:p>
          <w:p w:rsidR="00EE6053" w:rsidRPr="00BA5EBA" w:rsidRDefault="00EE6053" w:rsidP="00372913">
            <w:pPr>
              <w:spacing w:after="0" w:line="240" w:lineRule="auto"/>
              <w:jc w:val="both"/>
              <w:rPr>
                <w:rFonts w:ascii="Times New Roman" w:hAnsi="Times New Roman" w:cs="Times New Roman"/>
                <w:iCs/>
                <w:sz w:val="24"/>
                <w:szCs w:val="24"/>
              </w:rPr>
            </w:pPr>
          </w:p>
          <w:p w:rsidR="00EE6053" w:rsidRPr="00BA5EBA" w:rsidRDefault="00EE6053" w:rsidP="00372913">
            <w:pPr>
              <w:spacing w:after="0" w:line="240" w:lineRule="auto"/>
              <w:jc w:val="both"/>
              <w:rPr>
                <w:rFonts w:ascii="Times New Roman" w:hAnsi="Times New Roman" w:cs="Times New Roman"/>
                <w:iCs/>
                <w:sz w:val="24"/>
                <w:szCs w:val="24"/>
              </w:rPr>
            </w:pPr>
          </w:p>
          <w:p w:rsidR="00EE6053" w:rsidRPr="00BA5EBA" w:rsidRDefault="00EE6053" w:rsidP="00372913">
            <w:pPr>
              <w:spacing w:after="0" w:line="240" w:lineRule="auto"/>
              <w:jc w:val="both"/>
              <w:rPr>
                <w:rFonts w:ascii="Times New Roman" w:hAnsi="Times New Roman" w:cs="Times New Roman"/>
                <w:iCs/>
                <w:sz w:val="24"/>
                <w:szCs w:val="24"/>
              </w:rPr>
            </w:pPr>
          </w:p>
          <w:p w:rsidR="00EE6053" w:rsidRPr="00BA5EBA" w:rsidRDefault="00EE6053" w:rsidP="00372913">
            <w:pPr>
              <w:spacing w:after="0" w:line="240" w:lineRule="auto"/>
              <w:jc w:val="both"/>
              <w:rPr>
                <w:rFonts w:ascii="Times New Roman" w:hAnsi="Times New Roman" w:cs="Times New Roman"/>
                <w:iCs/>
                <w:sz w:val="24"/>
                <w:szCs w:val="24"/>
              </w:rPr>
            </w:pPr>
          </w:p>
          <w:p w:rsidR="00EE6053" w:rsidRPr="00BA5EBA" w:rsidRDefault="00EE6053" w:rsidP="00372913">
            <w:pPr>
              <w:spacing w:after="0" w:line="240" w:lineRule="auto"/>
              <w:jc w:val="both"/>
              <w:rPr>
                <w:rFonts w:ascii="Times New Roman" w:hAnsi="Times New Roman" w:cs="Times New Roman"/>
                <w:iCs/>
                <w:sz w:val="24"/>
                <w:szCs w:val="24"/>
              </w:rPr>
            </w:pPr>
          </w:p>
          <w:p w:rsidR="00EE6053" w:rsidRPr="00BA5EBA" w:rsidRDefault="00EE6053" w:rsidP="00372913">
            <w:pPr>
              <w:spacing w:after="0" w:line="240" w:lineRule="auto"/>
              <w:jc w:val="both"/>
              <w:rPr>
                <w:rFonts w:ascii="Times New Roman" w:hAnsi="Times New Roman" w:cs="Times New Roman"/>
                <w:iCs/>
                <w:sz w:val="24"/>
                <w:szCs w:val="24"/>
              </w:rPr>
            </w:pPr>
          </w:p>
          <w:p w:rsidR="00EE6053" w:rsidRPr="00BA5EBA" w:rsidRDefault="00EE6053" w:rsidP="00372913">
            <w:pPr>
              <w:spacing w:after="0" w:line="240" w:lineRule="auto"/>
              <w:jc w:val="both"/>
              <w:rPr>
                <w:rFonts w:ascii="Times New Roman" w:hAnsi="Times New Roman" w:cs="Times New Roman"/>
                <w:iCs/>
                <w:sz w:val="24"/>
                <w:szCs w:val="24"/>
              </w:rPr>
            </w:pPr>
          </w:p>
          <w:p w:rsidR="00EE6053" w:rsidRPr="00BA5EBA" w:rsidRDefault="00EE6053" w:rsidP="00372913">
            <w:pPr>
              <w:spacing w:after="0" w:line="240" w:lineRule="auto"/>
              <w:jc w:val="both"/>
              <w:rPr>
                <w:rFonts w:ascii="Times New Roman" w:hAnsi="Times New Roman" w:cs="Times New Roman"/>
                <w:iCs/>
                <w:sz w:val="24"/>
                <w:szCs w:val="24"/>
              </w:rPr>
            </w:pPr>
          </w:p>
          <w:p w:rsidR="00EE6053" w:rsidRPr="00BA5EBA" w:rsidRDefault="00EE6053" w:rsidP="00372913">
            <w:pPr>
              <w:spacing w:after="0" w:line="240" w:lineRule="auto"/>
              <w:jc w:val="both"/>
              <w:rPr>
                <w:rFonts w:ascii="Times New Roman" w:hAnsi="Times New Roman" w:cs="Times New Roman"/>
                <w:iCs/>
                <w:sz w:val="24"/>
                <w:szCs w:val="24"/>
              </w:rPr>
            </w:pPr>
            <w:r w:rsidRPr="00BA5EBA">
              <w:rPr>
                <w:rFonts w:ascii="Times New Roman" w:hAnsi="Times New Roman" w:cs="Times New Roman"/>
                <w:iCs/>
                <w:sz w:val="24"/>
                <w:szCs w:val="24"/>
              </w:rPr>
              <w:t>ПК-9</w:t>
            </w:r>
          </w:p>
        </w:tc>
        <w:tc>
          <w:tcPr>
            <w:tcW w:w="0" w:type="auto"/>
            <w:vMerge w:val="restart"/>
            <w:tcBorders>
              <w:top w:val="single" w:sz="4" w:space="0" w:color="auto"/>
              <w:left w:val="single" w:sz="4" w:space="0" w:color="auto"/>
              <w:right w:val="single" w:sz="4" w:space="0" w:color="auto"/>
            </w:tcBorders>
            <w:shd w:val="clear" w:color="auto" w:fill="FFFFFF"/>
            <w:tcMar>
              <w:top w:w="15" w:type="dxa"/>
              <w:left w:w="108" w:type="dxa"/>
              <w:bottom w:w="0" w:type="dxa"/>
              <w:right w:w="108" w:type="dxa"/>
            </w:tcMar>
            <w:vAlign w:val="center"/>
            <w:hideMark/>
          </w:tcPr>
          <w:p w:rsidR="00EE6053" w:rsidRPr="00BA5EBA" w:rsidRDefault="00EE6053" w:rsidP="00372913">
            <w:pPr>
              <w:autoSpaceDE w:val="0"/>
              <w:autoSpaceDN w:val="0"/>
              <w:adjustRightInd w:val="0"/>
              <w:spacing w:after="0" w:line="240" w:lineRule="auto"/>
              <w:ind w:firstLine="282"/>
              <w:jc w:val="both"/>
              <w:rPr>
                <w:rFonts w:ascii="Times New Roman" w:hAnsi="Times New Roman" w:cs="Times New Roman"/>
                <w:sz w:val="24"/>
                <w:szCs w:val="24"/>
              </w:rPr>
            </w:pPr>
            <w:r w:rsidRPr="00BA5EBA">
              <w:rPr>
                <w:rFonts w:ascii="Times New Roman" w:hAnsi="Times New Roman" w:cs="Times New Roman"/>
                <w:i/>
                <w:sz w:val="24"/>
                <w:szCs w:val="24"/>
              </w:rPr>
              <w:t>знание</w:t>
            </w:r>
            <w:r w:rsidRPr="00BA5EBA">
              <w:rPr>
                <w:rFonts w:ascii="Times New Roman" w:hAnsi="Times New Roman" w:cs="Times New Roman"/>
                <w:sz w:val="24"/>
                <w:szCs w:val="24"/>
              </w:rPr>
              <w:t xml:space="preserve"> мотивации к занятиям избранным видом спорта, моральных принципов честной спортивной конкуренции;</w:t>
            </w:r>
          </w:p>
          <w:p w:rsidR="00EE6053" w:rsidRPr="00BA5EBA" w:rsidRDefault="00EE6053" w:rsidP="00372913">
            <w:pPr>
              <w:spacing w:after="0" w:line="240" w:lineRule="auto"/>
              <w:ind w:firstLine="282"/>
              <w:jc w:val="both"/>
              <w:rPr>
                <w:rFonts w:ascii="Times New Roman" w:hAnsi="Times New Roman" w:cs="Times New Roman"/>
                <w:sz w:val="24"/>
                <w:szCs w:val="24"/>
              </w:rPr>
            </w:pPr>
            <w:r w:rsidRPr="00BA5EBA">
              <w:rPr>
                <w:rFonts w:ascii="Times New Roman" w:hAnsi="Times New Roman" w:cs="Times New Roman"/>
                <w:i/>
                <w:sz w:val="24"/>
                <w:szCs w:val="24"/>
              </w:rPr>
              <w:t>умение</w:t>
            </w:r>
            <w:r w:rsidRPr="00BA5EBA">
              <w:rPr>
                <w:rFonts w:ascii="Times New Roman" w:hAnsi="Times New Roman" w:cs="Times New Roman"/>
                <w:sz w:val="24"/>
                <w:szCs w:val="24"/>
              </w:rPr>
              <w:t xml:space="preserve"> формировать мотивацию к занятиям избранным видом спорта, воспитывать у обучающихся моральные принципы честной спортивной конкуренции;</w:t>
            </w:r>
          </w:p>
          <w:p w:rsidR="00EE6053" w:rsidRPr="00BA5EBA" w:rsidRDefault="00EE6053" w:rsidP="00372913">
            <w:pPr>
              <w:spacing w:after="0" w:line="240" w:lineRule="auto"/>
              <w:ind w:firstLine="282"/>
              <w:jc w:val="both"/>
              <w:rPr>
                <w:rFonts w:ascii="Times New Roman" w:hAnsi="Times New Roman" w:cs="Times New Roman"/>
                <w:sz w:val="24"/>
                <w:szCs w:val="24"/>
              </w:rPr>
            </w:pPr>
            <w:r w:rsidRPr="00BA5EBA">
              <w:rPr>
                <w:rFonts w:ascii="Times New Roman" w:hAnsi="Times New Roman" w:cs="Times New Roman"/>
                <w:i/>
                <w:sz w:val="24"/>
                <w:szCs w:val="24"/>
              </w:rPr>
              <w:t>опыта</w:t>
            </w:r>
            <w:r w:rsidRPr="00BA5EBA">
              <w:rPr>
                <w:rFonts w:ascii="Times New Roman" w:hAnsi="Times New Roman" w:cs="Times New Roman"/>
                <w:sz w:val="24"/>
                <w:szCs w:val="24"/>
              </w:rPr>
              <w:t xml:space="preserve"> формирования мотивации к занятиям избранным видом спорта, воспитания у обучающихся моральных принципов честной спортивной конкуренции;</w:t>
            </w:r>
          </w:p>
          <w:p w:rsidR="00EE6053" w:rsidRPr="00BA5EBA" w:rsidRDefault="00EE6053" w:rsidP="00372913">
            <w:pPr>
              <w:autoSpaceDE w:val="0"/>
              <w:autoSpaceDN w:val="0"/>
              <w:adjustRightInd w:val="0"/>
              <w:spacing w:after="0" w:line="240" w:lineRule="auto"/>
              <w:ind w:firstLine="282"/>
              <w:jc w:val="both"/>
              <w:rPr>
                <w:rFonts w:ascii="Times New Roman" w:hAnsi="Times New Roman" w:cs="Times New Roman"/>
                <w:sz w:val="24"/>
                <w:szCs w:val="24"/>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hideMark/>
          </w:tcPr>
          <w:p w:rsidR="00EE6053" w:rsidRPr="00BA5EBA" w:rsidRDefault="00EE6053" w:rsidP="00372913">
            <w:pPr>
              <w:spacing w:after="0" w:line="240" w:lineRule="auto"/>
              <w:ind w:firstLine="285"/>
              <w:jc w:val="both"/>
              <w:rPr>
                <w:rFonts w:ascii="Times New Roman" w:hAnsi="Times New Roman" w:cs="Times New Roman"/>
                <w:b/>
                <w:sz w:val="24"/>
                <w:szCs w:val="24"/>
              </w:rPr>
            </w:pPr>
            <w:r w:rsidRPr="00BA5EBA">
              <w:rPr>
                <w:rFonts w:ascii="Times New Roman" w:hAnsi="Times New Roman" w:cs="Times New Roman"/>
                <w:b/>
                <w:sz w:val="24"/>
                <w:szCs w:val="24"/>
              </w:rPr>
              <w:t>Пороговый уровень (удовлетворительно):</w:t>
            </w:r>
          </w:p>
          <w:p w:rsidR="00EE6053" w:rsidRPr="00BA5EBA" w:rsidRDefault="00EE6053" w:rsidP="00372913">
            <w:pPr>
              <w:autoSpaceDE w:val="0"/>
              <w:autoSpaceDN w:val="0"/>
              <w:adjustRightInd w:val="0"/>
              <w:spacing w:after="0" w:line="240" w:lineRule="auto"/>
              <w:ind w:firstLine="282"/>
              <w:jc w:val="both"/>
              <w:rPr>
                <w:rFonts w:ascii="Times New Roman" w:hAnsi="Times New Roman" w:cs="Times New Roman"/>
                <w:sz w:val="24"/>
                <w:szCs w:val="24"/>
              </w:rPr>
            </w:pPr>
            <w:r w:rsidRPr="00BA5EBA">
              <w:rPr>
                <w:rFonts w:ascii="Times New Roman" w:hAnsi="Times New Roman" w:cs="Times New Roman"/>
                <w:i/>
                <w:sz w:val="24"/>
                <w:szCs w:val="24"/>
              </w:rPr>
              <w:t>знание</w:t>
            </w:r>
            <w:r w:rsidRPr="00BA5EBA">
              <w:rPr>
                <w:rFonts w:ascii="Times New Roman" w:hAnsi="Times New Roman" w:cs="Times New Roman"/>
                <w:sz w:val="24"/>
                <w:szCs w:val="24"/>
              </w:rPr>
              <w:t xml:space="preserve"> мотивации к занятиям избранным видом спорта; </w:t>
            </w:r>
          </w:p>
          <w:p w:rsidR="00EE6053" w:rsidRPr="00BA5EBA" w:rsidRDefault="00EE6053" w:rsidP="00372913">
            <w:pPr>
              <w:spacing w:after="0" w:line="240" w:lineRule="auto"/>
              <w:ind w:firstLine="282"/>
              <w:jc w:val="both"/>
              <w:rPr>
                <w:rFonts w:ascii="Times New Roman" w:hAnsi="Times New Roman" w:cs="Times New Roman"/>
                <w:sz w:val="24"/>
                <w:szCs w:val="24"/>
              </w:rPr>
            </w:pPr>
            <w:r w:rsidRPr="00BA5EBA">
              <w:rPr>
                <w:rFonts w:ascii="Times New Roman" w:hAnsi="Times New Roman" w:cs="Times New Roman"/>
                <w:i/>
                <w:sz w:val="24"/>
                <w:szCs w:val="24"/>
              </w:rPr>
              <w:t>умение</w:t>
            </w:r>
            <w:r w:rsidRPr="00BA5EBA">
              <w:rPr>
                <w:rFonts w:ascii="Times New Roman" w:hAnsi="Times New Roman" w:cs="Times New Roman"/>
                <w:sz w:val="24"/>
                <w:szCs w:val="24"/>
              </w:rPr>
              <w:t xml:space="preserve"> формировать мотивацию к занятиям избранным видом спорта;</w:t>
            </w:r>
          </w:p>
          <w:p w:rsidR="00EE6053" w:rsidRPr="00BA5EBA" w:rsidRDefault="00EE6053" w:rsidP="00372913">
            <w:pPr>
              <w:spacing w:after="0" w:line="240" w:lineRule="auto"/>
              <w:ind w:firstLine="282"/>
              <w:jc w:val="both"/>
              <w:rPr>
                <w:rFonts w:ascii="Times New Roman" w:hAnsi="Times New Roman" w:cs="Times New Roman"/>
                <w:sz w:val="24"/>
                <w:szCs w:val="24"/>
              </w:rPr>
            </w:pPr>
            <w:r w:rsidRPr="00BA5EBA">
              <w:rPr>
                <w:rFonts w:ascii="Times New Roman" w:hAnsi="Times New Roman" w:cs="Times New Roman"/>
                <w:i/>
                <w:sz w:val="24"/>
                <w:szCs w:val="24"/>
              </w:rPr>
              <w:t>опыта</w:t>
            </w:r>
            <w:r w:rsidRPr="00BA5EBA">
              <w:rPr>
                <w:rFonts w:ascii="Times New Roman" w:hAnsi="Times New Roman" w:cs="Times New Roman"/>
                <w:sz w:val="24"/>
                <w:szCs w:val="24"/>
              </w:rPr>
              <w:t xml:space="preserve"> формирования мотивации к занятиям избранным видом спорта;</w:t>
            </w:r>
          </w:p>
          <w:p w:rsidR="00EE6053" w:rsidRPr="00BA5EBA" w:rsidRDefault="00EE6053" w:rsidP="00372913">
            <w:pPr>
              <w:spacing w:after="0" w:line="240" w:lineRule="auto"/>
              <w:ind w:firstLine="285"/>
              <w:jc w:val="both"/>
              <w:rPr>
                <w:rFonts w:ascii="Times New Roman" w:hAnsi="Times New Roman" w:cs="Times New Roman"/>
                <w:b/>
                <w:sz w:val="24"/>
                <w:szCs w:val="24"/>
              </w:rPr>
            </w:pPr>
          </w:p>
          <w:p w:rsidR="00EE6053" w:rsidRPr="00BA5EBA" w:rsidRDefault="00EE6053" w:rsidP="00372913">
            <w:pPr>
              <w:spacing w:after="0" w:line="240" w:lineRule="auto"/>
              <w:ind w:firstLine="285"/>
              <w:jc w:val="both"/>
              <w:rPr>
                <w:rFonts w:ascii="Times New Roman" w:hAnsi="Times New Roman" w:cs="Times New Roman"/>
                <w:b/>
                <w:sz w:val="24"/>
                <w:szCs w:val="24"/>
              </w:rPr>
            </w:pPr>
          </w:p>
          <w:p w:rsidR="00EE6053" w:rsidRPr="00BA5EBA" w:rsidRDefault="00EE6053" w:rsidP="00372913">
            <w:pPr>
              <w:spacing w:after="0" w:line="240" w:lineRule="auto"/>
              <w:ind w:firstLine="285"/>
              <w:jc w:val="both"/>
              <w:rPr>
                <w:rFonts w:ascii="Times New Roman" w:hAnsi="Times New Roman" w:cs="Times New Roman"/>
                <w:b/>
                <w:sz w:val="24"/>
                <w:szCs w:val="24"/>
              </w:rPr>
            </w:pPr>
          </w:p>
          <w:p w:rsidR="00EE6053" w:rsidRPr="00BA5EBA" w:rsidRDefault="00EE6053" w:rsidP="00372913">
            <w:pPr>
              <w:spacing w:after="0" w:line="240" w:lineRule="auto"/>
              <w:ind w:firstLine="285"/>
              <w:jc w:val="both"/>
              <w:rPr>
                <w:rFonts w:ascii="Times New Roman" w:hAnsi="Times New Roman" w:cs="Times New Roman"/>
                <w:b/>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vAlign w:val="center"/>
            <w:hideMark/>
          </w:tcPr>
          <w:p w:rsidR="00EE6053" w:rsidRPr="00BA5EBA" w:rsidRDefault="00EE6053" w:rsidP="00372913">
            <w:pPr>
              <w:spacing w:after="0" w:line="240" w:lineRule="auto"/>
              <w:jc w:val="center"/>
              <w:rPr>
                <w:rFonts w:ascii="Times New Roman" w:hAnsi="Times New Roman" w:cs="Times New Roman"/>
                <w:i/>
                <w:iCs/>
                <w:sz w:val="24"/>
                <w:szCs w:val="24"/>
              </w:rPr>
            </w:pPr>
            <w:r w:rsidRPr="00BA5EBA">
              <w:rPr>
                <w:rFonts w:ascii="Times New Roman" w:hAnsi="Times New Roman" w:cs="Times New Roman"/>
                <w:i/>
                <w:iCs/>
                <w:sz w:val="24"/>
                <w:szCs w:val="24"/>
              </w:rPr>
              <w:t>устный опрос;</w:t>
            </w:r>
          </w:p>
          <w:p w:rsidR="00EE6053" w:rsidRPr="00BA5EBA" w:rsidRDefault="00EE6053" w:rsidP="00372913">
            <w:pPr>
              <w:spacing w:after="0" w:line="240" w:lineRule="auto"/>
              <w:jc w:val="center"/>
              <w:rPr>
                <w:rFonts w:ascii="Times New Roman" w:hAnsi="Times New Roman" w:cs="Times New Roman"/>
                <w:i/>
                <w:iCs/>
                <w:sz w:val="24"/>
                <w:szCs w:val="24"/>
              </w:rPr>
            </w:pPr>
            <w:r w:rsidRPr="00BA5EBA">
              <w:rPr>
                <w:rFonts w:ascii="Times New Roman" w:hAnsi="Times New Roman" w:cs="Times New Roman"/>
                <w:i/>
                <w:iCs/>
                <w:sz w:val="24"/>
                <w:szCs w:val="24"/>
              </w:rPr>
              <w:t>письменный опрос;</w:t>
            </w:r>
          </w:p>
          <w:p w:rsidR="00EE6053" w:rsidRPr="00BA5EBA" w:rsidRDefault="00EE6053" w:rsidP="00372913">
            <w:pPr>
              <w:spacing w:after="0" w:line="240" w:lineRule="auto"/>
              <w:jc w:val="center"/>
              <w:rPr>
                <w:rFonts w:ascii="Times New Roman" w:hAnsi="Times New Roman" w:cs="Times New Roman"/>
                <w:i/>
                <w:iCs/>
                <w:sz w:val="24"/>
                <w:szCs w:val="24"/>
              </w:rPr>
            </w:pPr>
            <w:r w:rsidRPr="00BA5EBA">
              <w:rPr>
                <w:rFonts w:ascii="Times New Roman" w:hAnsi="Times New Roman" w:cs="Times New Roman"/>
                <w:i/>
                <w:sz w:val="24"/>
                <w:szCs w:val="24"/>
              </w:rPr>
              <w:t>проверка отчета и заключения по результатам практического занятия;</w:t>
            </w:r>
          </w:p>
          <w:p w:rsidR="00EE6053" w:rsidRPr="00BA5EBA" w:rsidRDefault="00EE6053" w:rsidP="00372913">
            <w:pPr>
              <w:spacing w:after="0" w:line="240" w:lineRule="auto"/>
              <w:jc w:val="center"/>
              <w:rPr>
                <w:rFonts w:ascii="Times New Roman" w:hAnsi="Times New Roman" w:cs="Times New Roman"/>
                <w:i/>
                <w:iCs/>
                <w:sz w:val="24"/>
                <w:szCs w:val="24"/>
              </w:rPr>
            </w:pPr>
            <w:r w:rsidRPr="00BA5EBA">
              <w:rPr>
                <w:rFonts w:ascii="Times New Roman" w:hAnsi="Times New Roman" w:cs="Times New Roman"/>
                <w:i/>
                <w:iCs/>
                <w:sz w:val="24"/>
                <w:szCs w:val="24"/>
              </w:rPr>
              <w:t>письменная контрольная работа;</w:t>
            </w:r>
          </w:p>
          <w:p w:rsidR="00EE6053" w:rsidRPr="00BA5EBA" w:rsidRDefault="00EE6053" w:rsidP="00372913">
            <w:pPr>
              <w:spacing w:after="0" w:line="240" w:lineRule="auto"/>
              <w:jc w:val="center"/>
              <w:rPr>
                <w:rFonts w:ascii="Times New Roman" w:hAnsi="Times New Roman" w:cs="Times New Roman"/>
                <w:i/>
                <w:iCs/>
                <w:sz w:val="24"/>
                <w:szCs w:val="24"/>
              </w:rPr>
            </w:pPr>
            <w:r w:rsidRPr="00BA5EBA">
              <w:rPr>
                <w:rFonts w:ascii="Times New Roman" w:hAnsi="Times New Roman" w:cs="Times New Roman"/>
                <w:i/>
                <w:iCs/>
                <w:sz w:val="24"/>
                <w:szCs w:val="24"/>
              </w:rPr>
              <w:t>зачёт;</w:t>
            </w:r>
          </w:p>
          <w:p w:rsidR="00EE6053" w:rsidRPr="00BA5EBA" w:rsidRDefault="00EE6053" w:rsidP="00372913">
            <w:pPr>
              <w:spacing w:after="0" w:line="240" w:lineRule="auto"/>
              <w:jc w:val="center"/>
              <w:rPr>
                <w:rFonts w:ascii="Times New Roman" w:hAnsi="Times New Roman" w:cs="Times New Roman"/>
                <w:i/>
                <w:iCs/>
                <w:sz w:val="24"/>
                <w:szCs w:val="24"/>
              </w:rPr>
            </w:pPr>
          </w:p>
        </w:tc>
      </w:tr>
      <w:tr w:rsidR="00EE6053" w:rsidRPr="00BA5EBA" w:rsidTr="00BF188C">
        <w:trPr>
          <w:trHeight w:val="761"/>
        </w:trPr>
        <w:tc>
          <w:tcPr>
            <w:tcW w:w="0" w:type="auto"/>
            <w:vMerge/>
            <w:tcBorders>
              <w:left w:val="single" w:sz="4" w:space="0" w:color="auto"/>
              <w:right w:val="single" w:sz="4" w:space="0" w:color="auto"/>
            </w:tcBorders>
            <w:shd w:val="clear" w:color="auto" w:fill="FFFFFF"/>
          </w:tcPr>
          <w:p w:rsidR="00EE6053" w:rsidRPr="00BA5EBA" w:rsidRDefault="00EE6053" w:rsidP="00372913">
            <w:pPr>
              <w:spacing w:after="0" w:line="240" w:lineRule="auto"/>
              <w:jc w:val="both"/>
              <w:rPr>
                <w:rFonts w:ascii="Times New Roman" w:hAnsi="Times New Roman" w:cs="Times New Roman"/>
                <w:iCs/>
                <w:sz w:val="24"/>
                <w:szCs w:val="24"/>
              </w:rPr>
            </w:pPr>
          </w:p>
        </w:tc>
        <w:tc>
          <w:tcPr>
            <w:tcW w:w="0" w:type="auto"/>
            <w:vMerge/>
            <w:tcBorders>
              <w:left w:val="single" w:sz="4" w:space="0" w:color="auto"/>
              <w:right w:val="single" w:sz="4" w:space="0" w:color="auto"/>
            </w:tcBorders>
            <w:shd w:val="clear" w:color="auto" w:fill="FFFFFF"/>
            <w:tcMar>
              <w:top w:w="15" w:type="dxa"/>
              <w:left w:w="108" w:type="dxa"/>
              <w:bottom w:w="0" w:type="dxa"/>
              <w:right w:w="108" w:type="dxa"/>
            </w:tcMar>
            <w:vAlign w:val="center"/>
            <w:hideMark/>
          </w:tcPr>
          <w:p w:rsidR="00EE6053" w:rsidRPr="00BA5EBA" w:rsidRDefault="00EE6053" w:rsidP="00372913">
            <w:pPr>
              <w:autoSpaceDE w:val="0"/>
              <w:autoSpaceDN w:val="0"/>
              <w:adjustRightInd w:val="0"/>
              <w:spacing w:after="0" w:line="240" w:lineRule="auto"/>
              <w:ind w:firstLine="282"/>
              <w:jc w:val="both"/>
              <w:rPr>
                <w:rFonts w:ascii="Times New Roman" w:hAnsi="Times New Roman" w:cs="Times New Roman"/>
                <w:sz w:val="24"/>
                <w:szCs w:val="24"/>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hideMark/>
          </w:tcPr>
          <w:p w:rsidR="00EE6053" w:rsidRPr="00BA5EBA" w:rsidRDefault="00EE6053" w:rsidP="00372913">
            <w:pPr>
              <w:spacing w:after="0" w:line="240" w:lineRule="auto"/>
              <w:ind w:firstLine="285"/>
              <w:jc w:val="both"/>
              <w:rPr>
                <w:rFonts w:ascii="Times New Roman" w:hAnsi="Times New Roman" w:cs="Times New Roman"/>
                <w:b/>
                <w:sz w:val="24"/>
                <w:szCs w:val="24"/>
              </w:rPr>
            </w:pPr>
            <w:r w:rsidRPr="00BA5EBA">
              <w:rPr>
                <w:rFonts w:ascii="Times New Roman" w:hAnsi="Times New Roman" w:cs="Times New Roman"/>
                <w:b/>
                <w:sz w:val="24"/>
                <w:szCs w:val="24"/>
              </w:rPr>
              <w:t>Продвинутый уровень (хорошо):</w:t>
            </w:r>
          </w:p>
          <w:p w:rsidR="00EE6053" w:rsidRPr="00BA5EBA" w:rsidRDefault="00EE6053" w:rsidP="00372913">
            <w:pPr>
              <w:autoSpaceDE w:val="0"/>
              <w:autoSpaceDN w:val="0"/>
              <w:adjustRightInd w:val="0"/>
              <w:spacing w:after="0" w:line="240" w:lineRule="auto"/>
              <w:ind w:firstLine="282"/>
              <w:jc w:val="both"/>
              <w:rPr>
                <w:rFonts w:ascii="Times New Roman" w:hAnsi="Times New Roman" w:cs="Times New Roman"/>
                <w:sz w:val="24"/>
                <w:szCs w:val="24"/>
              </w:rPr>
            </w:pPr>
            <w:r w:rsidRPr="00BA5EBA">
              <w:rPr>
                <w:rFonts w:ascii="Times New Roman" w:hAnsi="Times New Roman" w:cs="Times New Roman"/>
                <w:i/>
                <w:sz w:val="24"/>
                <w:szCs w:val="24"/>
              </w:rPr>
              <w:t>знание</w:t>
            </w:r>
            <w:r w:rsidRPr="00BA5EBA">
              <w:rPr>
                <w:rFonts w:ascii="Times New Roman" w:hAnsi="Times New Roman" w:cs="Times New Roman"/>
                <w:sz w:val="24"/>
                <w:szCs w:val="24"/>
              </w:rPr>
              <w:t xml:space="preserve"> мотивации к занятиям избранным видом спорта, моральных принципов честной спортивной конкуренции;</w:t>
            </w:r>
          </w:p>
          <w:p w:rsidR="00EE6053" w:rsidRPr="00BA5EBA" w:rsidRDefault="00EE6053" w:rsidP="00372913">
            <w:pPr>
              <w:spacing w:after="0" w:line="240" w:lineRule="auto"/>
              <w:ind w:firstLine="282"/>
              <w:jc w:val="both"/>
              <w:rPr>
                <w:rFonts w:ascii="Times New Roman" w:hAnsi="Times New Roman" w:cs="Times New Roman"/>
                <w:sz w:val="24"/>
                <w:szCs w:val="24"/>
              </w:rPr>
            </w:pPr>
            <w:r w:rsidRPr="00BA5EBA">
              <w:rPr>
                <w:rFonts w:ascii="Times New Roman" w:hAnsi="Times New Roman" w:cs="Times New Roman"/>
                <w:i/>
                <w:sz w:val="24"/>
                <w:szCs w:val="24"/>
              </w:rPr>
              <w:t>умение</w:t>
            </w:r>
            <w:r w:rsidRPr="00BA5EBA">
              <w:rPr>
                <w:rFonts w:ascii="Times New Roman" w:hAnsi="Times New Roman" w:cs="Times New Roman"/>
                <w:sz w:val="24"/>
                <w:szCs w:val="24"/>
              </w:rPr>
              <w:t xml:space="preserve"> формировать мотивацию к занятиям избранным видом спорта, воспитывать у обучающихся моральные принципы честной спортивной конкуренции;</w:t>
            </w:r>
          </w:p>
          <w:p w:rsidR="00EE6053" w:rsidRPr="00BA5EBA" w:rsidRDefault="00EE6053" w:rsidP="00372913">
            <w:pPr>
              <w:spacing w:after="0" w:line="240" w:lineRule="auto"/>
              <w:ind w:firstLine="282"/>
              <w:jc w:val="both"/>
              <w:rPr>
                <w:rFonts w:ascii="Times New Roman" w:hAnsi="Times New Roman" w:cs="Times New Roman"/>
                <w:sz w:val="24"/>
                <w:szCs w:val="24"/>
              </w:rPr>
            </w:pPr>
            <w:r w:rsidRPr="00BA5EBA">
              <w:rPr>
                <w:rFonts w:ascii="Times New Roman" w:hAnsi="Times New Roman" w:cs="Times New Roman"/>
                <w:i/>
                <w:sz w:val="24"/>
                <w:szCs w:val="24"/>
              </w:rPr>
              <w:t>опыта</w:t>
            </w:r>
            <w:r w:rsidRPr="00BA5EBA">
              <w:rPr>
                <w:rFonts w:ascii="Times New Roman" w:hAnsi="Times New Roman" w:cs="Times New Roman"/>
                <w:sz w:val="24"/>
                <w:szCs w:val="24"/>
              </w:rPr>
              <w:t xml:space="preserve"> формирования мотивации к занятиям избранным видом спорта, воспитания у обучающихся моральных принципов честной спортивной конкуренции;</w:t>
            </w:r>
          </w:p>
          <w:p w:rsidR="00EE6053" w:rsidRPr="00BA5EBA" w:rsidRDefault="00EE6053" w:rsidP="00372913">
            <w:pPr>
              <w:spacing w:after="0" w:line="240" w:lineRule="auto"/>
              <w:ind w:firstLine="285"/>
              <w:jc w:val="both"/>
              <w:rPr>
                <w:rFonts w:ascii="Times New Roman" w:hAnsi="Times New Roman" w:cs="Times New Roman"/>
                <w:b/>
                <w:sz w:val="24"/>
                <w:szCs w:val="24"/>
              </w:rPr>
            </w:pPr>
          </w:p>
          <w:p w:rsidR="00EE6053" w:rsidRPr="00BA5EBA" w:rsidRDefault="00EE6053" w:rsidP="00372913">
            <w:pPr>
              <w:spacing w:after="0" w:line="240" w:lineRule="auto"/>
              <w:ind w:firstLine="285"/>
              <w:jc w:val="both"/>
              <w:rPr>
                <w:rFonts w:ascii="Times New Roman" w:hAnsi="Times New Roman" w:cs="Times New Roman"/>
                <w:b/>
                <w:sz w:val="24"/>
                <w:szCs w:val="24"/>
              </w:rPr>
            </w:pPr>
          </w:p>
          <w:p w:rsidR="00EE6053" w:rsidRPr="00BA5EBA" w:rsidRDefault="00EE6053" w:rsidP="00372913">
            <w:pPr>
              <w:spacing w:after="0" w:line="240" w:lineRule="auto"/>
              <w:ind w:firstLine="285"/>
              <w:jc w:val="both"/>
              <w:rPr>
                <w:rFonts w:ascii="Times New Roman" w:hAnsi="Times New Roman" w:cs="Times New Roman"/>
                <w:b/>
                <w:sz w:val="24"/>
                <w:szCs w:val="24"/>
              </w:rPr>
            </w:pPr>
          </w:p>
          <w:p w:rsidR="00EE6053" w:rsidRPr="00BA5EBA" w:rsidRDefault="00EE6053" w:rsidP="00372913">
            <w:pPr>
              <w:spacing w:after="0" w:line="240" w:lineRule="auto"/>
              <w:ind w:firstLine="285"/>
              <w:jc w:val="both"/>
              <w:rPr>
                <w:rFonts w:ascii="Times New Roman" w:hAnsi="Times New Roman" w:cs="Times New Roman"/>
                <w:b/>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vAlign w:val="center"/>
            <w:hideMark/>
          </w:tcPr>
          <w:p w:rsidR="00EE6053" w:rsidRPr="00BA5EBA" w:rsidRDefault="00EE6053" w:rsidP="00372913">
            <w:pPr>
              <w:spacing w:after="0" w:line="240" w:lineRule="auto"/>
              <w:jc w:val="center"/>
              <w:rPr>
                <w:rFonts w:ascii="Times New Roman" w:hAnsi="Times New Roman" w:cs="Times New Roman"/>
                <w:i/>
                <w:iCs/>
                <w:sz w:val="24"/>
                <w:szCs w:val="24"/>
              </w:rPr>
            </w:pPr>
            <w:r w:rsidRPr="00BA5EBA">
              <w:rPr>
                <w:rFonts w:ascii="Times New Roman" w:hAnsi="Times New Roman" w:cs="Times New Roman"/>
                <w:i/>
                <w:iCs/>
                <w:sz w:val="24"/>
                <w:szCs w:val="24"/>
              </w:rPr>
              <w:t>устный опрос;</w:t>
            </w:r>
          </w:p>
          <w:p w:rsidR="00EE6053" w:rsidRPr="00BA5EBA" w:rsidRDefault="00EE6053" w:rsidP="00372913">
            <w:pPr>
              <w:spacing w:after="0" w:line="240" w:lineRule="auto"/>
              <w:jc w:val="center"/>
              <w:rPr>
                <w:rFonts w:ascii="Times New Roman" w:hAnsi="Times New Roman" w:cs="Times New Roman"/>
                <w:i/>
                <w:iCs/>
                <w:sz w:val="24"/>
                <w:szCs w:val="24"/>
              </w:rPr>
            </w:pPr>
            <w:r w:rsidRPr="00BA5EBA">
              <w:rPr>
                <w:rFonts w:ascii="Times New Roman" w:hAnsi="Times New Roman" w:cs="Times New Roman"/>
                <w:i/>
                <w:iCs/>
                <w:sz w:val="24"/>
                <w:szCs w:val="24"/>
              </w:rPr>
              <w:t>письменный опрос;</w:t>
            </w:r>
          </w:p>
          <w:p w:rsidR="00EE6053" w:rsidRPr="00BA5EBA" w:rsidRDefault="00EE6053" w:rsidP="00372913">
            <w:pPr>
              <w:spacing w:after="0" w:line="240" w:lineRule="auto"/>
              <w:jc w:val="center"/>
              <w:rPr>
                <w:rFonts w:ascii="Times New Roman" w:hAnsi="Times New Roman" w:cs="Times New Roman"/>
                <w:i/>
                <w:iCs/>
                <w:sz w:val="24"/>
                <w:szCs w:val="24"/>
              </w:rPr>
            </w:pPr>
            <w:r w:rsidRPr="00BA5EBA">
              <w:rPr>
                <w:rFonts w:ascii="Times New Roman" w:hAnsi="Times New Roman" w:cs="Times New Roman"/>
                <w:i/>
                <w:sz w:val="24"/>
                <w:szCs w:val="24"/>
              </w:rPr>
              <w:t>проверка отчета и заключения по результатам практического занятия;</w:t>
            </w:r>
          </w:p>
          <w:p w:rsidR="00EE6053" w:rsidRPr="00BA5EBA" w:rsidRDefault="00EE6053" w:rsidP="00372913">
            <w:pPr>
              <w:spacing w:after="0" w:line="240" w:lineRule="auto"/>
              <w:jc w:val="center"/>
              <w:rPr>
                <w:rFonts w:ascii="Times New Roman" w:hAnsi="Times New Roman" w:cs="Times New Roman"/>
                <w:i/>
                <w:iCs/>
                <w:sz w:val="24"/>
                <w:szCs w:val="24"/>
              </w:rPr>
            </w:pPr>
            <w:r w:rsidRPr="00BA5EBA">
              <w:rPr>
                <w:rFonts w:ascii="Times New Roman" w:hAnsi="Times New Roman" w:cs="Times New Roman"/>
                <w:i/>
                <w:iCs/>
                <w:sz w:val="24"/>
                <w:szCs w:val="24"/>
              </w:rPr>
              <w:t>письменная контрольная работа;</w:t>
            </w:r>
          </w:p>
          <w:p w:rsidR="00EE6053" w:rsidRPr="00BA5EBA" w:rsidRDefault="00EE6053" w:rsidP="00372913">
            <w:pPr>
              <w:spacing w:after="0" w:line="240" w:lineRule="auto"/>
              <w:jc w:val="center"/>
              <w:rPr>
                <w:rFonts w:ascii="Times New Roman" w:hAnsi="Times New Roman" w:cs="Times New Roman"/>
                <w:i/>
                <w:iCs/>
                <w:sz w:val="24"/>
                <w:szCs w:val="24"/>
              </w:rPr>
            </w:pPr>
            <w:r w:rsidRPr="00BA5EBA">
              <w:rPr>
                <w:rFonts w:ascii="Times New Roman" w:hAnsi="Times New Roman" w:cs="Times New Roman"/>
                <w:i/>
                <w:iCs/>
                <w:sz w:val="24"/>
                <w:szCs w:val="24"/>
              </w:rPr>
              <w:t>зачёт;</w:t>
            </w:r>
          </w:p>
          <w:p w:rsidR="00EE6053" w:rsidRPr="00BA5EBA" w:rsidRDefault="00EE6053" w:rsidP="00372913">
            <w:pPr>
              <w:spacing w:after="0" w:line="240" w:lineRule="auto"/>
              <w:jc w:val="center"/>
              <w:rPr>
                <w:rFonts w:ascii="Times New Roman" w:hAnsi="Times New Roman" w:cs="Times New Roman"/>
                <w:i/>
                <w:iCs/>
                <w:sz w:val="24"/>
                <w:szCs w:val="24"/>
              </w:rPr>
            </w:pPr>
          </w:p>
        </w:tc>
      </w:tr>
      <w:tr w:rsidR="00EE6053" w:rsidRPr="00BA5EBA" w:rsidTr="00BF188C">
        <w:trPr>
          <w:trHeight w:val="517"/>
        </w:trPr>
        <w:tc>
          <w:tcPr>
            <w:tcW w:w="0" w:type="auto"/>
            <w:vMerge/>
            <w:tcBorders>
              <w:left w:val="single" w:sz="4" w:space="0" w:color="auto"/>
              <w:right w:val="single" w:sz="4" w:space="0" w:color="auto"/>
            </w:tcBorders>
            <w:shd w:val="clear" w:color="auto" w:fill="FFFFFF"/>
          </w:tcPr>
          <w:p w:rsidR="00EE6053" w:rsidRPr="00BA5EBA" w:rsidRDefault="00EE6053" w:rsidP="00372913">
            <w:pPr>
              <w:spacing w:after="0" w:line="240" w:lineRule="auto"/>
              <w:jc w:val="both"/>
              <w:rPr>
                <w:rFonts w:ascii="Times New Roman" w:hAnsi="Times New Roman" w:cs="Times New Roman"/>
                <w:iCs/>
                <w:sz w:val="24"/>
                <w:szCs w:val="24"/>
              </w:rPr>
            </w:pPr>
          </w:p>
        </w:tc>
        <w:tc>
          <w:tcPr>
            <w:tcW w:w="0" w:type="auto"/>
            <w:vMerge/>
            <w:tcBorders>
              <w:left w:val="single" w:sz="4" w:space="0" w:color="auto"/>
              <w:right w:val="single" w:sz="4" w:space="0" w:color="auto"/>
            </w:tcBorders>
            <w:shd w:val="clear" w:color="auto" w:fill="FFFFFF"/>
            <w:tcMar>
              <w:top w:w="15" w:type="dxa"/>
              <w:left w:w="108" w:type="dxa"/>
              <w:bottom w:w="0" w:type="dxa"/>
              <w:right w:w="108" w:type="dxa"/>
            </w:tcMar>
            <w:vAlign w:val="center"/>
            <w:hideMark/>
          </w:tcPr>
          <w:p w:rsidR="00EE6053" w:rsidRPr="00BA5EBA" w:rsidRDefault="00EE6053" w:rsidP="00372913">
            <w:pPr>
              <w:autoSpaceDE w:val="0"/>
              <w:autoSpaceDN w:val="0"/>
              <w:adjustRightInd w:val="0"/>
              <w:spacing w:after="0" w:line="240" w:lineRule="auto"/>
              <w:ind w:firstLine="282"/>
              <w:jc w:val="both"/>
              <w:rPr>
                <w:rFonts w:ascii="Times New Roman" w:hAnsi="Times New Roman" w:cs="Times New Roman"/>
                <w:sz w:val="24"/>
                <w:szCs w:val="24"/>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hideMark/>
          </w:tcPr>
          <w:p w:rsidR="00EE6053" w:rsidRPr="00BA5EBA" w:rsidRDefault="00EE6053" w:rsidP="00372913">
            <w:pPr>
              <w:spacing w:after="0" w:line="240" w:lineRule="auto"/>
              <w:ind w:firstLine="285"/>
              <w:jc w:val="both"/>
              <w:rPr>
                <w:rFonts w:ascii="Times New Roman" w:hAnsi="Times New Roman" w:cs="Times New Roman"/>
                <w:b/>
                <w:sz w:val="24"/>
                <w:szCs w:val="24"/>
              </w:rPr>
            </w:pPr>
            <w:r w:rsidRPr="00BA5EBA">
              <w:rPr>
                <w:rFonts w:ascii="Times New Roman" w:hAnsi="Times New Roman" w:cs="Times New Roman"/>
                <w:b/>
                <w:sz w:val="24"/>
                <w:szCs w:val="24"/>
              </w:rPr>
              <w:t>Высокий уровень (отлично):</w:t>
            </w:r>
          </w:p>
          <w:p w:rsidR="00EE6053" w:rsidRPr="00BA5EBA" w:rsidRDefault="00EE6053" w:rsidP="00372913">
            <w:pPr>
              <w:autoSpaceDE w:val="0"/>
              <w:autoSpaceDN w:val="0"/>
              <w:adjustRightInd w:val="0"/>
              <w:spacing w:after="0" w:line="240" w:lineRule="auto"/>
              <w:ind w:firstLine="282"/>
              <w:jc w:val="both"/>
              <w:rPr>
                <w:rFonts w:ascii="Times New Roman" w:hAnsi="Times New Roman" w:cs="Times New Roman"/>
                <w:sz w:val="24"/>
                <w:szCs w:val="24"/>
              </w:rPr>
            </w:pPr>
            <w:r w:rsidRPr="00BA5EBA">
              <w:rPr>
                <w:rFonts w:ascii="Times New Roman" w:hAnsi="Times New Roman" w:cs="Times New Roman"/>
                <w:i/>
                <w:sz w:val="24"/>
                <w:szCs w:val="24"/>
              </w:rPr>
              <w:t>знание</w:t>
            </w:r>
            <w:r w:rsidRPr="00BA5EBA">
              <w:rPr>
                <w:rFonts w:ascii="Times New Roman" w:hAnsi="Times New Roman" w:cs="Times New Roman"/>
                <w:sz w:val="24"/>
                <w:szCs w:val="24"/>
              </w:rPr>
              <w:t xml:space="preserve"> мотивации и средств ее развития к занятиям избранным видом спорта, моральных принципов честной спортивной конкуренции;</w:t>
            </w:r>
          </w:p>
          <w:p w:rsidR="00EE6053" w:rsidRPr="00BA5EBA" w:rsidRDefault="00EE6053" w:rsidP="00372913">
            <w:pPr>
              <w:spacing w:after="0" w:line="240" w:lineRule="auto"/>
              <w:ind w:firstLine="282"/>
              <w:jc w:val="both"/>
              <w:rPr>
                <w:rFonts w:ascii="Times New Roman" w:hAnsi="Times New Roman" w:cs="Times New Roman"/>
                <w:sz w:val="24"/>
                <w:szCs w:val="24"/>
              </w:rPr>
            </w:pPr>
            <w:r w:rsidRPr="00BA5EBA">
              <w:rPr>
                <w:rFonts w:ascii="Times New Roman" w:hAnsi="Times New Roman" w:cs="Times New Roman"/>
                <w:i/>
                <w:sz w:val="24"/>
                <w:szCs w:val="24"/>
              </w:rPr>
              <w:t>умение</w:t>
            </w:r>
            <w:r w:rsidRPr="00BA5EBA">
              <w:rPr>
                <w:rFonts w:ascii="Times New Roman" w:hAnsi="Times New Roman" w:cs="Times New Roman"/>
                <w:sz w:val="24"/>
                <w:szCs w:val="24"/>
              </w:rPr>
              <w:t xml:space="preserve"> формировать мотивацию к занятиям </w:t>
            </w:r>
            <w:r w:rsidRPr="00BA5EBA">
              <w:rPr>
                <w:rFonts w:ascii="Times New Roman" w:hAnsi="Times New Roman" w:cs="Times New Roman"/>
                <w:sz w:val="24"/>
                <w:szCs w:val="24"/>
              </w:rPr>
              <w:lastRenderedPageBreak/>
              <w:t>избранным видом спорта, воспитывать у обучающихся моральные принципы честной спортивной конкуренции в зависимости от индивидуальных особенностей;</w:t>
            </w:r>
          </w:p>
          <w:p w:rsidR="00EE6053" w:rsidRPr="00BA5EBA" w:rsidRDefault="00EE6053" w:rsidP="00372913">
            <w:pPr>
              <w:spacing w:after="0" w:line="240" w:lineRule="auto"/>
              <w:ind w:firstLine="282"/>
              <w:jc w:val="both"/>
              <w:rPr>
                <w:rFonts w:ascii="Times New Roman" w:hAnsi="Times New Roman" w:cs="Times New Roman"/>
                <w:sz w:val="24"/>
                <w:szCs w:val="24"/>
              </w:rPr>
            </w:pPr>
            <w:r w:rsidRPr="00BA5EBA">
              <w:rPr>
                <w:rFonts w:ascii="Times New Roman" w:hAnsi="Times New Roman" w:cs="Times New Roman"/>
                <w:i/>
                <w:sz w:val="24"/>
                <w:szCs w:val="24"/>
              </w:rPr>
              <w:t>опыта</w:t>
            </w:r>
            <w:r w:rsidRPr="00BA5EBA">
              <w:rPr>
                <w:rFonts w:ascii="Times New Roman" w:hAnsi="Times New Roman" w:cs="Times New Roman"/>
                <w:sz w:val="24"/>
                <w:szCs w:val="24"/>
              </w:rPr>
              <w:t xml:space="preserve"> формирования мотивации к занятиям избранным видом спорта, воспитания у обучающихся моральных принципов честной спортивной конкуренции в зависимости от индивидуальных особенностей;</w:t>
            </w:r>
          </w:p>
          <w:p w:rsidR="00EE6053" w:rsidRPr="00BA5EBA" w:rsidRDefault="00EE6053" w:rsidP="00372913">
            <w:pPr>
              <w:spacing w:after="0" w:line="240" w:lineRule="auto"/>
              <w:ind w:firstLine="285"/>
              <w:jc w:val="both"/>
              <w:rPr>
                <w:rFonts w:ascii="Times New Roman" w:hAnsi="Times New Roman" w:cs="Times New Roman"/>
                <w:b/>
                <w:sz w:val="24"/>
                <w:szCs w:val="24"/>
              </w:rPr>
            </w:pPr>
          </w:p>
          <w:p w:rsidR="00EE6053" w:rsidRPr="00BA5EBA" w:rsidRDefault="00EE6053" w:rsidP="00372913">
            <w:pPr>
              <w:spacing w:after="0" w:line="240" w:lineRule="auto"/>
              <w:ind w:firstLine="285"/>
              <w:jc w:val="both"/>
              <w:rPr>
                <w:rFonts w:ascii="Times New Roman" w:hAnsi="Times New Roman" w:cs="Times New Roman"/>
                <w:b/>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vAlign w:val="center"/>
            <w:hideMark/>
          </w:tcPr>
          <w:p w:rsidR="00EE6053" w:rsidRPr="00BA5EBA" w:rsidRDefault="00EE6053" w:rsidP="00372913">
            <w:pPr>
              <w:spacing w:after="0" w:line="240" w:lineRule="auto"/>
              <w:jc w:val="center"/>
              <w:rPr>
                <w:rFonts w:ascii="Times New Roman" w:hAnsi="Times New Roman" w:cs="Times New Roman"/>
                <w:i/>
                <w:iCs/>
                <w:sz w:val="24"/>
                <w:szCs w:val="24"/>
              </w:rPr>
            </w:pPr>
            <w:r w:rsidRPr="00BA5EBA">
              <w:rPr>
                <w:rFonts w:ascii="Times New Roman" w:hAnsi="Times New Roman" w:cs="Times New Roman"/>
                <w:i/>
                <w:iCs/>
                <w:sz w:val="24"/>
                <w:szCs w:val="24"/>
              </w:rPr>
              <w:lastRenderedPageBreak/>
              <w:t>устный опрос;</w:t>
            </w:r>
          </w:p>
          <w:p w:rsidR="00EE6053" w:rsidRPr="00BA5EBA" w:rsidRDefault="00EE6053" w:rsidP="00372913">
            <w:pPr>
              <w:spacing w:after="0" w:line="240" w:lineRule="auto"/>
              <w:jc w:val="center"/>
              <w:rPr>
                <w:rFonts w:ascii="Times New Roman" w:hAnsi="Times New Roman" w:cs="Times New Roman"/>
                <w:i/>
                <w:iCs/>
                <w:sz w:val="24"/>
                <w:szCs w:val="24"/>
              </w:rPr>
            </w:pPr>
            <w:r w:rsidRPr="00BA5EBA">
              <w:rPr>
                <w:rFonts w:ascii="Times New Roman" w:hAnsi="Times New Roman" w:cs="Times New Roman"/>
                <w:i/>
                <w:iCs/>
                <w:sz w:val="24"/>
                <w:szCs w:val="24"/>
              </w:rPr>
              <w:t>письменный опрос;</w:t>
            </w:r>
          </w:p>
          <w:p w:rsidR="00EE6053" w:rsidRPr="00BA5EBA" w:rsidRDefault="00EE6053" w:rsidP="00372913">
            <w:pPr>
              <w:spacing w:after="0" w:line="240" w:lineRule="auto"/>
              <w:jc w:val="center"/>
              <w:rPr>
                <w:rFonts w:ascii="Times New Roman" w:hAnsi="Times New Roman" w:cs="Times New Roman"/>
                <w:i/>
                <w:iCs/>
                <w:sz w:val="24"/>
                <w:szCs w:val="24"/>
              </w:rPr>
            </w:pPr>
            <w:r w:rsidRPr="00BA5EBA">
              <w:rPr>
                <w:rFonts w:ascii="Times New Roman" w:hAnsi="Times New Roman" w:cs="Times New Roman"/>
                <w:i/>
                <w:sz w:val="24"/>
                <w:szCs w:val="24"/>
              </w:rPr>
              <w:t>проверка отчета и заключения по результатам практического занятия;</w:t>
            </w:r>
          </w:p>
          <w:p w:rsidR="00EE6053" w:rsidRPr="00BA5EBA" w:rsidRDefault="00EE6053" w:rsidP="00372913">
            <w:pPr>
              <w:spacing w:after="0" w:line="240" w:lineRule="auto"/>
              <w:jc w:val="center"/>
              <w:rPr>
                <w:rFonts w:ascii="Times New Roman" w:hAnsi="Times New Roman" w:cs="Times New Roman"/>
                <w:i/>
                <w:iCs/>
                <w:sz w:val="24"/>
                <w:szCs w:val="24"/>
              </w:rPr>
            </w:pPr>
            <w:r w:rsidRPr="00BA5EBA">
              <w:rPr>
                <w:rFonts w:ascii="Times New Roman" w:hAnsi="Times New Roman" w:cs="Times New Roman"/>
                <w:i/>
                <w:iCs/>
                <w:sz w:val="24"/>
                <w:szCs w:val="24"/>
              </w:rPr>
              <w:lastRenderedPageBreak/>
              <w:t>письменная контрольная работа;</w:t>
            </w:r>
          </w:p>
          <w:p w:rsidR="00EE6053" w:rsidRPr="00BA5EBA" w:rsidRDefault="00EE6053" w:rsidP="00372913">
            <w:pPr>
              <w:spacing w:after="0" w:line="240" w:lineRule="auto"/>
              <w:jc w:val="center"/>
              <w:rPr>
                <w:rFonts w:ascii="Times New Roman" w:hAnsi="Times New Roman" w:cs="Times New Roman"/>
                <w:i/>
                <w:iCs/>
                <w:sz w:val="24"/>
                <w:szCs w:val="24"/>
              </w:rPr>
            </w:pPr>
            <w:r w:rsidRPr="00BA5EBA">
              <w:rPr>
                <w:rFonts w:ascii="Times New Roman" w:hAnsi="Times New Roman" w:cs="Times New Roman"/>
                <w:i/>
                <w:iCs/>
                <w:sz w:val="24"/>
                <w:szCs w:val="24"/>
              </w:rPr>
              <w:t>зачёт;</w:t>
            </w:r>
          </w:p>
          <w:p w:rsidR="00EE6053" w:rsidRPr="00BA5EBA" w:rsidRDefault="00EE6053" w:rsidP="00372913">
            <w:pPr>
              <w:spacing w:after="0" w:line="240" w:lineRule="auto"/>
              <w:jc w:val="center"/>
              <w:rPr>
                <w:rFonts w:ascii="Times New Roman" w:hAnsi="Times New Roman" w:cs="Times New Roman"/>
                <w:i/>
                <w:iCs/>
                <w:sz w:val="24"/>
                <w:szCs w:val="24"/>
              </w:rPr>
            </w:pPr>
          </w:p>
        </w:tc>
      </w:tr>
      <w:tr w:rsidR="00EE6053" w:rsidRPr="00BA5EBA" w:rsidTr="00BF188C">
        <w:trPr>
          <w:trHeight w:val="203"/>
        </w:trPr>
        <w:tc>
          <w:tcPr>
            <w:tcW w:w="0" w:type="auto"/>
            <w:vMerge w:val="restart"/>
            <w:tcBorders>
              <w:top w:val="single" w:sz="4" w:space="0" w:color="auto"/>
              <w:left w:val="single" w:sz="4" w:space="0" w:color="auto"/>
              <w:right w:val="single" w:sz="4" w:space="0" w:color="auto"/>
            </w:tcBorders>
            <w:shd w:val="clear" w:color="auto" w:fill="FFFFFF"/>
          </w:tcPr>
          <w:p w:rsidR="00EE6053" w:rsidRPr="00BA5EBA" w:rsidRDefault="00EE6053" w:rsidP="00372913">
            <w:pPr>
              <w:spacing w:after="0" w:line="240" w:lineRule="auto"/>
              <w:jc w:val="both"/>
              <w:rPr>
                <w:rFonts w:ascii="Times New Roman" w:hAnsi="Times New Roman" w:cs="Times New Roman"/>
                <w:iCs/>
                <w:sz w:val="24"/>
                <w:szCs w:val="24"/>
              </w:rPr>
            </w:pPr>
          </w:p>
          <w:p w:rsidR="00EE6053" w:rsidRPr="00BA5EBA" w:rsidRDefault="00EE6053" w:rsidP="00372913">
            <w:pPr>
              <w:spacing w:after="0" w:line="240" w:lineRule="auto"/>
              <w:jc w:val="both"/>
              <w:rPr>
                <w:rFonts w:ascii="Times New Roman" w:hAnsi="Times New Roman" w:cs="Times New Roman"/>
                <w:iCs/>
                <w:sz w:val="24"/>
                <w:szCs w:val="24"/>
              </w:rPr>
            </w:pPr>
          </w:p>
          <w:p w:rsidR="00EE6053" w:rsidRPr="00BA5EBA" w:rsidRDefault="00EE6053" w:rsidP="00372913">
            <w:pPr>
              <w:spacing w:after="0" w:line="240" w:lineRule="auto"/>
              <w:jc w:val="both"/>
              <w:rPr>
                <w:rFonts w:ascii="Times New Roman" w:hAnsi="Times New Roman" w:cs="Times New Roman"/>
                <w:iCs/>
                <w:sz w:val="24"/>
                <w:szCs w:val="24"/>
              </w:rPr>
            </w:pPr>
          </w:p>
          <w:p w:rsidR="00EE6053" w:rsidRPr="00BA5EBA" w:rsidRDefault="00EE6053" w:rsidP="00372913">
            <w:pPr>
              <w:spacing w:after="0" w:line="240" w:lineRule="auto"/>
              <w:jc w:val="both"/>
              <w:rPr>
                <w:rFonts w:ascii="Times New Roman" w:hAnsi="Times New Roman" w:cs="Times New Roman"/>
                <w:iCs/>
                <w:sz w:val="24"/>
                <w:szCs w:val="24"/>
              </w:rPr>
            </w:pPr>
          </w:p>
          <w:p w:rsidR="00EE6053" w:rsidRPr="00BA5EBA" w:rsidRDefault="00EE6053" w:rsidP="00372913">
            <w:pPr>
              <w:spacing w:after="0" w:line="240" w:lineRule="auto"/>
              <w:jc w:val="both"/>
              <w:rPr>
                <w:rFonts w:ascii="Times New Roman" w:hAnsi="Times New Roman" w:cs="Times New Roman"/>
                <w:iCs/>
                <w:sz w:val="24"/>
                <w:szCs w:val="24"/>
              </w:rPr>
            </w:pPr>
          </w:p>
          <w:p w:rsidR="00EE6053" w:rsidRPr="00BA5EBA" w:rsidRDefault="00EE6053" w:rsidP="00372913">
            <w:pPr>
              <w:spacing w:after="0" w:line="240" w:lineRule="auto"/>
              <w:jc w:val="both"/>
              <w:rPr>
                <w:rFonts w:ascii="Times New Roman" w:hAnsi="Times New Roman" w:cs="Times New Roman"/>
                <w:iCs/>
                <w:sz w:val="24"/>
                <w:szCs w:val="24"/>
              </w:rPr>
            </w:pPr>
          </w:p>
          <w:p w:rsidR="00EE6053" w:rsidRPr="00BA5EBA" w:rsidRDefault="00EE6053" w:rsidP="00372913">
            <w:pPr>
              <w:spacing w:after="0" w:line="240" w:lineRule="auto"/>
              <w:jc w:val="both"/>
              <w:rPr>
                <w:rFonts w:ascii="Times New Roman" w:hAnsi="Times New Roman" w:cs="Times New Roman"/>
                <w:iCs/>
                <w:sz w:val="24"/>
                <w:szCs w:val="24"/>
              </w:rPr>
            </w:pPr>
          </w:p>
          <w:p w:rsidR="00EE6053" w:rsidRPr="00BA5EBA" w:rsidRDefault="00EE6053" w:rsidP="00372913">
            <w:pPr>
              <w:spacing w:after="0" w:line="240" w:lineRule="auto"/>
              <w:jc w:val="both"/>
              <w:rPr>
                <w:rFonts w:ascii="Times New Roman" w:hAnsi="Times New Roman" w:cs="Times New Roman"/>
                <w:iCs/>
                <w:sz w:val="24"/>
                <w:szCs w:val="24"/>
              </w:rPr>
            </w:pPr>
          </w:p>
          <w:p w:rsidR="00EE6053" w:rsidRPr="00BA5EBA" w:rsidRDefault="00EE6053" w:rsidP="00372913">
            <w:pPr>
              <w:spacing w:after="0" w:line="240" w:lineRule="auto"/>
              <w:jc w:val="both"/>
              <w:rPr>
                <w:rFonts w:ascii="Times New Roman" w:hAnsi="Times New Roman" w:cs="Times New Roman"/>
                <w:iCs/>
                <w:sz w:val="24"/>
                <w:szCs w:val="24"/>
              </w:rPr>
            </w:pPr>
          </w:p>
          <w:p w:rsidR="00EE6053" w:rsidRPr="00BA5EBA" w:rsidRDefault="00EE6053" w:rsidP="00372913">
            <w:pPr>
              <w:spacing w:after="0" w:line="240" w:lineRule="auto"/>
              <w:jc w:val="both"/>
              <w:rPr>
                <w:rFonts w:ascii="Times New Roman" w:hAnsi="Times New Roman" w:cs="Times New Roman"/>
                <w:iCs/>
                <w:sz w:val="24"/>
                <w:szCs w:val="24"/>
              </w:rPr>
            </w:pPr>
          </w:p>
          <w:p w:rsidR="00EE6053" w:rsidRPr="00BA5EBA" w:rsidRDefault="00EE6053" w:rsidP="00372913">
            <w:pPr>
              <w:spacing w:after="0" w:line="240" w:lineRule="auto"/>
              <w:jc w:val="both"/>
              <w:rPr>
                <w:rFonts w:ascii="Times New Roman" w:hAnsi="Times New Roman" w:cs="Times New Roman"/>
                <w:iCs/>
                <w:sz w:val="24"/>
                <w:szCs w:val="24"/>
              </w:rPr>
            </w:pPr>
            <w:r w:rsidRPr="00BA5EBA">
              <w:rPr>
                <w:rFonts w:ascii="Times New Roman" w:hAnsi="Times New Roman" w:cs="Times New Roman"/>
                <w:iCs/>
                <w:sz w:val="24"/>
                <w:szCs w:val="24"/>
              </w:rPr>
              <w:t>ПК-10</w:t>
            </w:r>
          </w:p>
        </w:tc>
        <w:tc>
          <w:tcPr>
            <w:tcW w:w="0" w:type="auto"/>
            <w:vMerge w:val="restart"/>
            <w:tcBorders>
              <w:top w:val="single" w:sz="4" w:space="0" w:color="auto"/>
              <w:left w:val="single" w:sz="4" w:space="0" w:color="auto"/>
              <w:right w:val="single" w:sz="4" w:space="0" w:color="auto"/>
            </w:tcBorders>
            <w:shd w:val="clear" w:color="auto" w:fill="FFFFFF"/>
            <w:tcMar>
              <w:top w:w="15" w:type="dxa"/>
              <w:left w:w="108" w:type="dxa"/>
              <w:bottom w:w="0" w:type="dxa"/>
              <w:right w:w="108" w:type="dxa"/>
            </w:tcMar>
            <w:vAlign w:val="center"/>
            <w:hideMark/>
          </w:tcPr>
          <w:p w:rsidR="00EE6053" w:rsidRPr="00BA5EBA" w:rsidRDefault="00EE6053" w:rsidP="00372913">
            <w:pPr>
              <w:autoSpaceDE w:val="0"/>
              <w:autoSpaceDN w:val="0"/>
              <w:adjustRightInd w:val="0"/>
              <w:spacing w:after="0" w:line="240" w:lineRule="auto"/>
              <w:ind w:firstLine="282"/>
              <w:jc w:val="both"/>
              <w:rPr>
                <w:rFonts w:ascii="Times New Roman" w:hAnsi="Times New Roman" w:cs="Times New Roman"/>
                <w:sz w:val="24"/>
                <w:szCs w:val="24"/>
              </w:rPr>
            </w:pPr>
            <w:r w:rsidRPr="00BA5EBA">
              <w:rPr>
                <w:rFonts w:ascii="Times New Roman" w:hAnsi="Times New Roman" w:cs="Times New Roman"/>
                <w:i/>
                <w:sz w:val="24"/>
                <w:szCs w:val="24"/>
              </w:rPr>
              <w:t>знание</w:t>
            </w:r>
            <w:r w:rsidRPr="00BA5EBA">
              <w:rPr>
                <w:rFonts w:ascii="Times New Roman" w:hAnsi="Times New Roman" w:cs="Times New Roman"/>
                <w:sz w:val="24"/>
                <w:szCs w:val="24"/>
              </w:rPr>
              <w:t xml:space="preserve"> системы отбора и спортивной ориентации в избранном виде спорта с использованием современных методик по определению антропометрических, физических и психических особенностей обучающихся;</w:t>
            </w:r>
          </w:p>
          <w:p w:rsidR="00EE6053" w:rsidRPr="00BA5EBA" w:rsidRDefault="00EE6053" w:rsidP="00372913">
            <w:pPr>
              <w:spacing w:after="0" w:line="240" w:lineRule="auto"/>
              <w:ind w:firstLine="282"/>
              <w:jc w:val="both"/>
              <w:rPr>
                <w:rFonts w:ascii="Times New Roman" w:hAnsi="Times New Roman" w:cs="Times New Roman"/>
                <w:sz w:val="24"/>
                <w:szCs w:val="24"/>
              </w:rPr>
            </w:pPr>
            <w:r w:rsidRPr="00BA5EBA">
              <w:rPr>
                <w:rFonts w:ascii="Times New Roman" w:hAnsi="Times New Roman" w:cs="Times New Roman"/>
                <w:i/>
                <w:sz w:val="24"/>
                <w:szCs w:val="24"/>
              </w:rPr>
              <w:t>умение</w:t>
            </w:r>
            <w:r w:rsidRPr="00BA5EBA">
              <w:rPr>
                <w:rFonts w:ascii="Times New Roman" w:hAnsi="Times New Roman" w:cs="Times New Roman"/>
                <w:sz w:val="24"/>
                <w:szCs w:val="24"/>
              </w:rPr>
              <w:t xml:space="preserve"> реализовывать систему отбора и спортивной ориентации в избранном виде спорта с использованием современных методик по определению антропометрических, физических и психических особенностей обучающихся;</w:t>
            </w:r>
          </w:p>
          <w:p w:rsidR="00EE6053" w:rsidRPr="00BA5EBA" w:rsidRDefault="00EE6053" w:rsidP="00372913">
            <w:pPr>
              <w:spacing w:after="0" w:line="240" w:lineRule="auto"/>
              <w:ind w:firstLine="282"/>
              <w:jc w:val="both"/>
              <w:rPr>
                <w:rFonts w:ascii="Times New Roman" w:hAnsi="Times New Roman" w:cs="Times New Roman"/>
                <w:sz w:val="24"/>
                <w:szCs w:val="24"/>
              </w:rPr>
            </w:pPr>
            <w:r w:rsidRPr="00BA5EBA">
              <w:rPr>
                <w:rFonts w:ascii="Times New Roman" w:hAnsi="Times New Roman" w:cs="Times New Roman"/>
                <w:i/>
                <w:sz w:val="24"/>
                <w:szCs w:val="24"/>
              </w:rPr>
              <w:t xml:space="preserve">опыта </w:t>
            </w:r>
            <w:r w:rsidRPr="00BA5EBA">
              <w:rPr>
                <w:rFonts w:ascii="Times New Roman" w:hAnsi="Times New Roman" w:cs="Times New Roman"/>
                <w:sz w:val="24"/>
                <w:szCs w:val="24"/>
              </w:rPr>
              <w:t>отбора и спортивной ориентации в избранном виде спорта с использованием современных методик по определению антропометрических, физических и психических особенностей обучающихся;</w:t>
            </w:r>
          </w:p>
          <w:p w:rsidR="00EE6053" w:rsidRPr="00BA5EBA" w:rsidRDefault="00EE6053" w:rsidP="00372913">
            <w:pPr>
              <w:autoSpaceDE w:val="0"/>
              <w:autoSpaceDN w:val="0"/>
              <w:adjustRightInd w:val="0"/>
              <w:spacing w:after="0" w:line="240" w:lineRule="auto"/>
              <w:ind w:firstLine="282"/>
              <w:jc w:val="both"/>
              <w:rPr>
                <w:rFonts w:ascii="Times New Roman" w:hAnsi="Times New Roman" w:cs="Times New Roman"/>
                <w:sz w:val="24"/>
                <w:szCs w:val="24"/>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hideMark/>
          </w:tcPr>
          <w:p w:rsidR="00EE6053" w:rsidRPr="00BA5EBA" w:rsidRDefault="00EE6053" w:rsidP="00372913">
            <w:pPr>
              <w:spacing w:after="0" w:line="240" w:lineRule="auto"/>
              <w:ind w:firstLine="285"/>
              <w:jc w:val="both"/>
              <w:rPr>
                <w:rFonts w:ascii="Times New Roman" w:hAnsi="Times New Roman" w:cs="Times New Roman"/>
                <w:b/>
                <w:sz w:val="24"/>
                <w:szCs w:val="24"/>
              </w:rPr>
            </w:pPr>
            <w:r w:rsidRPr="00BA5EBA">
              <w:rPr>
                <w:rFonts w:ascii="Times New Roman" w:hAnsi="Times New Roman" w:cs="Times New Roman"/>
                <w:b/>
                <w:sz w:val="24"/>
                <w:szCs w:val="24"/>
              </w:rPr>
              <w:t>Пороговый уровень (удовлетворительно):</w:t>
            </w:r>
          </w:p>
          <w:p w:rsidR="00EE6053" w:rsidRPr="00BA5EBA" w:rsidRDefault="00EE6053" w:rsidP="00372913">
            <w:pPr>
              <w:autoSpaceDE w:val="0"/>
              <w:autoSpaceDN w:val="0"/>
              <w:adjustRightInd w:val="0"/>
              <w:spacing w:after="0" w:line="240" w:lineRule="auto"/>
              <w:ind w:firstLine="282"/>
              <w:jc w:val="both"/>
              <w:rPr>
                <w:rFonts w:ascii="Times New Roman" w:hAnsi="Times New Roman" w:cs="Times New Roman"/>
                <w:sz w:val="24"/>
                <w:szCs w:val="24"/>
              </w:rPr>
            </w:pPr>
            <w:r w:rsidRPr="00BA5EBA">
              <w:rPr>
                <w:rFonts w:ascii="Times New Roman" w:hAnsi="Times New Roman" w:cs="Times New Roman"/>
                <w:i/>
                <w:sz w:val="24"/>
                <w:szCs w:val="24"/>
              </w:rPr>
              <w:t>знание</w:t>
            </w:r>
            <w:r w:rsidRPr="00BA5EBA">
              <w:rPr>
                <w:rFonts w:ascii="Times New Roman" w:hAnsi="Times New Roman" w:cs="Times New Roman"/>
                <w:sz w:val="24"/>
                <w:szCs w:val="24"/>
              </w:rPr>
              <w:t xml:space="preserve"> системы отбора и спортивной ориентации в избранном виде спорта с использованием современных методик по определению антропометрических;</w:t>
            </w:r>
          </w:p>
          <w:p w:rsidR="00EE6053" w:rsidRPr="00BA5EBA" w:rsidRDefault="00EE6053" w:rsidP="00372913">
            <w:pPr>
              <w:spacing w:after="0" w:line="240" w:lineRule="auto"/>
              <w:ind w:firstLine="282"/>
              <w:jc w:val="both"/>
              <w:rPr>
                <w:rFonts w:ascii="Times New Roman" w:hAnsi="Times New Roman" w:cs="Times New Roman"/>
                <w:sz w:val="24"/>
                <w:szCs w:val="24"/>
              </w:rPr>
            </w:pPr>
            <w:r w:rsidRPr="00BA5EBA">
              <w:rPr>
                <w:rFonts w:ascii="Times New Roman" w:hAnsi="Times New Roman" w:cs="Times New Roman"/>
                <w:i/>
                <w:sz w:val="24"/>
                <w:szCs w:val="24"/>
              </w:rPr>
              <w:t>умение</w:t>
            </w:r>
            <w:r w:rsidRPr="00BA5EBA">
              <w:rPr>
                <w:rFonts w:ascii="Times New Roman" w:hAnsi="Times New Roman" w:cs="Times New Roman"/>
                <w:sz w:val="24"/>
                <w:szCs w:val="24"/>
              </w:rPr>
              <w:t xml:space="preserve"> реализовывать систему отбора и спортивной ориентации в избранном виде спорта с использованием современных методик по определению антропометрических;</w:t>
            </w:r>
          </w:p>
          <w:p w:rsidR="00EE6053" w:rsidRPr="00BA5EBA" w:rsidRDefault="00EE6053" w:rsidP="00372913">
            <w:pPr>
              <w:spacing w:after="0" w:line="240" w:lineRule="auto"/>
              <w:ind w:firstLine="282"/>
              <w:jc w:val="both"/>
              <w:rPr>
                <w:rFonts w:ascii="Times New Roman" w:hAnsi="Times New Roman" w:cs="Times New Roman"/>
                <w:sz w:val="24"/>
                <w:szCs w:val="24"/>
              </w:rPr>
            </w:pPr>
            <w:r w:rsidRPr="00BA5EBA">
              <w:rPr>
                <w:rFonts w:ascii="Times New Roman" w:hAnsi="Times New Roman" w:cs="Times New Roman"/>
                <w:i/>
                <w:sz w:val="24"/>
                <w:szCs w:val="24"/>
              </w:rPr>
              <w:t xml:space="preserve">опыта </w:t>
            </w:r>
            <w:r w:rsidRPr="00BA5EBA">
              <w:rPr>
                <w:rFonts w:ascii="Times New Roman" w:hAnsi="Times New Roman" w:cs="Times New Roman"/>
                <w:sz w:val="24"/>
                <w:szCs w:val="24"/>
              </w:rPr>
              <w:t>отбора и спортивной ориентации в избранном виде спорта с использованием современных методик по определению антропометрических;</w:t>
            </w:r>
          </w:p>
          <w:p w:rsidR="00EE6053" w:rsidRPr="00BA5EBA" w:rsidRDefault="00EE6053" w:rsidP="00372913">
            <w:pPr>
              <w:spacing w:after="0" w:line="240" w:lineRule="auto"/>
              <w:ind w:firstLine="285"/>
              <w:jc w:val="both"/>
              <w:rPr>
                <w:rFonts w:ascii="Times New Roman" w:hAnsi="Times New Roman" w:cs="Times New Roman"/>
                <w:b/>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vAlign w:val="center"/>
            <w:hideMark/>
          </w:tcPr>
          <w:p w:rsidR="00EE6053" w:rsidRPr="00BA5EBA" w:rsidRDefault="00EE6053" w:rsidP="00372913">
            <w:pPr>
              <w:spacing w:after="0" w:line="240" w:lineRule="auto"/>
              <w:jc w:val="center"/>
              <w:rPr>
                <w:rFonts w:ascii="Times New Roman" w:hAnsi="Times New Roman" w:cs="Times New Roman"/>
                <w:i/>
                <w:iCs/>
                <w:sz w:val="24"/>
                <w:szCs w:val="24"/>
              </w:rPr>
            </w:pPr>
            <w:r w:rsidRPr="00BA5EBA">
              <w:rPr>
                <w:rFonts w:ascii="Times New Roman" w:hAnsi="Times New Roman" w:cs="Times New Roman"/>
                <w:i/>
                <w:iCs/>
                <w:sz w:val="24"/>
                <w:szCs w:val="24"/>
              </w:rPr>
              <w:t>устный опрос;</w:t>
            </w:r>
          </w:p>
          <w:p w:rsidR="00EE6053" w:rsidRPr="00BA5EBA" w:rsidRDefault="00EE6053" w:rsidP="00372913">
            <w:pPr>
              <w:spacing w:after="0" w:line="240" w:lineRule="auto"/>
              <w:jc w:val="center"/>
              <w:rPr>
                <w:rFonts w:ascii="Times New Roman" w:hAnsi="Times New Roman" w:cs="Times New Roman"/>
                <w:i/>
                <w:iCs/>
                <w:sz w:val="24"/>
                <w:szCs w:val="24"/>
              </w:rPr>
            </w:pPr>
            <w:r w:rsidRPr="00BA5EBA">
              <w:rPr>
                <w:rFonts w:ascii="Times New Roman" w:hAnsi="Times New Roman" w:cs="Times New Roman"/>
                <w:i/>
                <w:iCs/>
                <w:sz w:val="24"/>
                <w:szCs w:val="24"/>
              </w:rPr>
              <w:t>письменный опрос;</w:t>
            </w:r>
          </w:p>
          <w:p w:rsidR="00EE6053" w:rsidRPr="00BA5EBA" w:rsidRDefault="00EE6053" w:rsidP="00372913">
            <w:pPr>
              <w:spacing w:after="0" w:line="240" w:lineRule="auto"/>
              <w:jc w:val="center"/>
              <w:rPr>
                <w:rFonts w:ascii="Times New Roman" w:hAnsi="Times New Roman" w:cs="Times New Roman"/>
                <w:i/>
                <w:iCs/>
                <w:sz w:val="24"/>
                <w:szCs w:val="24"/>
              </w:rPr>
            </w:pPr>
            <w:r w:rsidRPr="00BA5EBA">
              <w:rPr>
                <w:rFonts w:ascii="Times New Roman" w:hAnsi="Times New Roman" w:cs="Times New Roman"/>
                <w:i/>
                <w:sz w:val="24"/>
                <w:szCs w:val="24"/>
              </w:rPr>
              <w:t>проверка отчета и заключения по результатам практического занятия;</w:t>
            </w:r>
          </w:p>
          <w:p w:rsidR="00EE6053" w:rsidRPr="00BA5EBA" w:rsidRDefault="00EE6053" w:rsidP="00372913">
            <w:pPr>
              <w:spacing w:after="0" w:line="240" w:lineRule="auto"/>
              <w:jc w:val="center"/>
              <w:rPr>
                <w:rFonts w:ascii="Times New Roman" w:hAnsi="Times New Roman" w:cs="Times New Roman"/>
                <w:i/>
                <w:iCs/>
                <w:sz w:val="24"/>
                <w:szCs w:val="24"/>
              </w:rPr>
            </w:pPr>
            <w:r w:rsidRPr="00BA5EBA">
              <w:rPr>
                <w:rFonts w:ascii="Times New Roman" w:hAnsi="Times New Roman" w:cs="Times New Roman"/>
                <w:i/>
                <w:iCs/>
                <w:sz w:val="24"/>
                <w:szCs w:val="24"/>
              </w:rPr>
              <w:t>письменная контрольная работа;</w:t>
            </w:r>
          </w:p>
          <w:p w:rsidR="00EE6053" w:rsidRPr="00BA5EBA" w:rsidRDefault="00EE6053" w:rsidP="00372913">
            <w:pPr>
              <w:spacing w:after="0" w:line="240" w:lineRule="auto"/>
              <w:jc w:val="center"/>
              <w:rPr>
                <w:rFonts w:ascii="Times New Roman" w:hAnsi="Times New Roman" w:cs="Times New Roman"/>
                <w:i/>
                <w:iCs/>
                <w:sz w:val="24"/>
                <w:szCs w:val="24"/>
              </w:rPr>
            </w:pPr>
            <w:r w:rsidRPr="00BA5EBA">
              <w:rPr>
                <w:rFonts w:ascii="Times New Roman" w:hAnsi="Times New Roman" w:cs="Times New Roman"/>
                <w:i/>
                <w:iCs/>
                <w:sz w:val="24"/>
                <w:szCs w:val="24"/>
              </w:rPr>
              <w:t>зачёт;</w:t>
            </w:r>
          </w:p>
          <w:p w:rsidR="00EE6053" w:rsidRPr="00BA5EBA" w:rsidRDefault="00EE6053" w:rsidP="00372913">
            <w:pPr>
              <w:spacing w:after="0" w:line="240" w:lineRule="auto"/>
              <w:jc w:val="center"/>
              <w:rPr>
                <w:rFonts w:ascii="Times New Roman" w:hAnsi="Times New Roman" w:cs="Times New Roman"/>
                <w:i/>
                <w:iCs/>
                <w:sz w:val="24"/>
                <w:szCs w:val="24"/>
              </w:rPr>
            </w:pPr>
          </w:p>
        </w:tc>
      </w:tr>
      <w:tr w:rsidR="00EE6053" w:rsidRPr="00BA5EBA" w:rsidTr="00BF188C">
        <w:trPr>
          <w:trHeight w:val="385"/>
        </w:trPr>
        <w:tc>
          <w:tcPr>
            <w:tcW w:w="0" w:type="auto"/>
            <w:vMerge/>
            <w:tcBorders>
              <w:left w:val="single" w:sz="4" w:space="0" w:color="auto"/>
              <w:right w:val="single" w:sz="4" w:space="0" w:color="auto"/>
            </w:tcBorders>
            <w:shd w:val="clear" w:color="auto" w:fill="FFFFFF"/>
          </w:tcPr>
          <w:p w:rsidR="00EE6053" w:rsidRPr="00BA5EBA" w:rsidRDefault="00EE6053" w:rsidP="00372913">
            <w:pPr>
              <w:spacing w:after="0" w:line="240" w:lineRule="auto"/>
              <w:jc w:val="both"/>
              <w:rPr>
                <w:rFonts w:ascii="Times New Roman" w:hAnsi="Times New Roman" w:cs="Times New Roman"/>
                <w:iCs/>
                <w:sz w:val="24"/>
                <w:szCs w:val="24"/>
              </w:rPr>
            </w:pPr>
          </w:p>
        </w:tc>
        <w:tc>
          <w:tcPr>
            <w:tcW w:w="0" w:type="auto"/>
            <w:vMerge/>
            <w:tcBorders>
              <w:left w:val="single" w:sz="4" w:space="0" w:color="auto"/>
              <w:right w:val="single" w:sz="4" w:space="0" w:color="auto"/>
            </w:tcBorders>
            <w:shd w:val="clear" w:color="auto" w:fill="FFFFFF"/>
            <w:tcMar>
              <w:top w:w="15" w:type="dxa"/>
              <w:left w:w="108" w:type="dxa"/>
              <w:bottom w:w="0" w:type="dxa"/>
              <w:right w:w="108" w:type="dxa"/>
            </w:tcMar>
            <w:vAlign w:val="center"/>
            <w:hideMark/>
          </w:tcPr>
          <w:p w:rsidR="00EE6053" w:rsidRPr="00BA5EBA" w:rsidRDefault="00EE6053" w:rsidP="00372913">
            <w:pPr>
              <w:autoSpaceDE w:val="0"/>
              <w:autoSpaceDN w:val="0"/>
              <w:adjustRightInd w:val="0"/>
              <w:spacing w:after="0" w:line="240" w:lineRule="auto"/>
              <w:ind w:firstLine="282"/>
              <w:jc w:val="both"/>
              <w:rPr>
                <w:rFonts w:ascii="Times New Roman" w:hAnsi="Times New Roman" w:cs="Times New Roman"/>
                <w:sz w:val="24"/>
                <w:szCs w:val="24"/>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hideMark/>
          </w:tcPr>
          <w:p w:rsidR="00EE6053" w:rsidRPr="00BA5EBA" w:rsidRDefault="00EE6053" w:rsidP="00372913">
            <w:pPr>
              <w:spacing w:after="0" w:line="240" w:lineRule="auto"/>
              <w:ind w:firstLine="285"/>
              <w:jc w:val="both"/>
              <w:rPr>
                <w:rFonts w:ascii="Times New Roman" w:hAnsi="Times New Roman" w:cs="Times New Roman"/>
                <w:b/>
                <w:sz w:val="24"/>
                <w:szCs w:val="24"/>
              </w:rPr>
            </w:pPr>
            <w:r w:rsidRPr="00BA5EBA">
              <w:rPr>
                <w:rFonts w:ascii="Times New Roman" w:hAnsi="Times New Roman" w:cs="Times New Roman"/>
                <w:b/>
                <w:sz w:val="24"/>
                <w:szCs w:val="24"/>
              </w:rPr>
              <w:t>Продвинутый уровень (хорошо):</w:t>
            </w:r>
          </w:p>
          <w:p w:rsidR="00EE6053" w:rsidRPr="00BA5EBA" w:rsidRDefault="00EE6053" w:rsidP="00372913">
            <w:pPr>
              <w:autoSpaceDE w:val="0"/>
              <w:autoSpaceDN w:val="0"/>
              <w:adjustRightInd w:val="0"/>
              <w:spacing w:after="0" w:line="240" w:lineRule="auto"/>
              <w:ind w:firstLine="282"/>
              <w:jc w:val="both"/>
              <w:rPr>
                <w:rFonts w:ascii="Times New Roman" w:hAnsi="Times New Roman" w:cs="Times New Roman"/>
                <w:sz w:val="24"/>
                <w:szCs w:val="24"/>
              </w:rPr>
            </w:pPr>
            <w:r w:rsidRPr="00BA5EBA">
              <w:rPr>
                <w:rFonts w:ascii="Times New Roman" w:hAnsi="Times New Roman" w:cs="Times New Roman"/>
                <w:i/>
                <w:sz w:val="24"/>
                <w:szCs w:val="24"/>
              </w:rPr>
              <w:t>знание</w:t>
            </w:r>
            <w:r w:rsidRPr="00BA5EBA">
              <w:rPr>
                <w:rFonts w:ascii="Times New Roman" w:hAnsi="Times New Roman" w:cs="Times New Roman"/>
                <w:sz w:val="24"/>
                <w:szCs w:val="24"/>
              </w:rPr>
              <w:t xml:space="preserve"> системы отбора и спортивной ориентации в избранном виде спорта с использованием современных методик по определению антропометрических, физических и психических особенностей обучающихся;</w:t>
            </w:r>
          </w:p>
          <w:p w:rsidR="00EE6053" w:rsidRPr="00BA5EBA" w:rsidRDefault="00EE6053" w:rsidP="00372913">
            <w:pPr>
              <w:spacing w:after="0" w:line="240" w:lineRule="auto"/>
              <w:ind w:firstLine="282"/>
              <w:jc w:val="both"/>
              <w:rPr>
                <w:rFonts w:ascii="Times New Roman" w:hAnsi="Times New Roman" w:cs="Times New Roman"/>
                <w:sz w:val="24"/>
                <w:szCs w:val="24"/>
              </w:rPr>
            </w:pPr>
            <w:r w:rsidRPr="00BA5EBA">
              <w:rPr>
                <w:rFonts w:ascii="Times New Roman" w:hAnsi="Times New Roman" w:cs="Times New Roman"/>
                <w:i/>
                <w:sz w:val="24"/>
                <w:szCs w:val="24"/>
              </w:rPr>
              <w:t>умение</w:t>
            </w:r>
            <w:r w:rsidRPr="00BA5EBA">
              <w:rPr>
                <w:rFonts w:ascii="Times New Roman" w:hAnsi="Times New Roman" w:cs="Times New Roman"/>
                <w:sz w:val="24"/>
                <w:szCs w:val="24"/>
              </w:rPr>
              <w:t xml:space="preserve"> реализовывать систему отбора и спортивной </w:t>
            </w:r>
            <w:r w:rsidRPr="00BA5EBA">
              <w:rPr>
                <w:rFonts w:ascii="Times New Roman" w:hAnsi="Times New Roman" w:cs="Times New Roman"/>
                <w:sz w:val="24"/>
                <w:szCs w:val="24"/>
              </w:rPr>
              <w:lastRenderedPageBreak/>
              <w:t>ориентации в избранном виде спорта с использованием современных методик по определению антропометрических, физических и психических особенностей обучающихся;</w:t>
            </w:r>
          </w:p>
          <w:p w:rsidR="00EE6053" w:rsidRPr="00BA5EBA" w:rsidRDefault="00EE6053" w:rsidP="00372913">
            <w:pPr>
              <w:spacing w:after="0" w:line="240" w:lineRule="auto"/>
              <w:ind w:firstLine="282"/>
              <w:jc w:val="both"/>
              <w:rPr>
                <w:rFonts w:ascii="Times New Roman" w:hAnsi="Times New Roman" w:cs="Times New Roman"/>
                <w:sz w:val="24"/>
                <w:szCs w:val="24"/>
              </w:rPr>
            </w:pPr>
            <w:r w:rsidRPr="00BA5EBA">
              <w:rPr>
                <w:rFonts w:ascii="Times New Roman" w:hAnsi="Times New Roman" w:cs="Times New Roman"/>
                <w:i/>
                <w:sz w:val="24"/>
                <w:szCs w:val="24"/>
              </w:rPr>
              <w:t xml:space="preserve">опыта </w:t>
            </w:r>
            <w:r w:rsidRPr="00BA5EBA">
              <w:rPr>
                <w:rFonts w:ascii="Times New Roman" w:hAnsi="Times New Roman" w:cs="Times New Roman"/>
                <w:sz w:val="24"/>
                <w:szCs w:val="24"/>
              </w:rPr>
              <w:t>отбора и спортивной ориентации в избранном виде спорта с использованием современных методик по определению антропометрических, физических и психических особенностей обучающихся;</w:t>
            </w:r>
          </w:p>
          <w:p w:rsidR="00EE6053" w:rsidRPr="00BA5EBA" w:rsidRDefault="00EE6053" w:rsidP="00372913">
            <w:pPr>
              <w:spacing w:after="0" w:line="240" w:lineRule="auto"/>
              <w:ind w:firstLine="285"/>
              <w:jc w:val="both"/>
              <w:rPr>
                <w:rFonts w:ascii="Times New Roman" w:hAnsi="Times New Roman" w:cs="Times New Roman"/>
                <w:b/>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vAlign w:val="center"/>
            <w:hideMark/>
          </w:tcPr>
          <w:p w:rsidR="00EE6053" w:rsidRPr="00BA5EBA" w:rsidRDefault="00EE6053" w:rsidP="00372913">
            <w:pPr>
              <w:spacing w:after="0" w:line="240" w:lineRule="auto"/>
              <w:jc w:val="center"/>
              <w:rPr>
                <w:rFonts w:ascii="Times New Roman" w:hAnsi="Times New Roman" w:cs="Times New Roman"/>
                <w:i/>
                <w:iCs/>
                <w:sz w:val="24"/>
                <w:szCs w:val="24"/>
              </w:rPr>
            </w:pPr>
            <w:r w:rsidRPr="00BA5EBA">
              <w:rPr>
                <w:rFonts w:ascii="Times New Roman" w:hAnsi="Times New Roman" w:cs="Times New Roman"/>
                <w:i/>
                <w:iCs/>
                <w:sz w:val="24"/>
                <w:szCs w:val="24"/>
              </w:rPr>
              <w:lastRenderedPageBreak/>
              <w:t>устный опрос;</w:t>
            </w:r>
          </w:p>
          <w:p w:rsidR="00EE6053" w:rsidRPr="00BA5EBA" w:rsidRDefault="00EE6053" w:rsidP="00372913">
            <w:pPr>
              <w:spacing w:after="0" w:line="240" w:lineRule="auto"/>
              <w:jc w:val="center"/>
              <w:rPr>
                <w:rFonts w:ascii="Times New Roman" w:hAnsi="Times New Roman" w:cs="Times New Roman"/>
                <w:i/>
                <w:iCs/>
                <w:sz w:val="24"/>
                <w:szCs w:val="24"/>
              </w:rPr>
            </w:pPr>
            <w:r w:rsidRPr="00BA5EBA">
              <w:rPr>
                <w:rFonts w:ascii="Times New Roman" w:hAnsi="Times New Roman" w:cs="Times New Roman"/>
                <w:i/>
                <w:iCs/>
                <w:sz w:val="24"/>
                <w:szCs w:val="24"/>
              </w:rPr>
              <w:t>письменный опрос;</w:t>
            </w:r>
          </w:p>
          <w:p w:rsidR="00EE6053" w:rsidRPr="00BA5EBA" w:rsidRDefault="00EE6053" w:rsidP="00372913">
            <w:pPr>
              <w:spacing w:after="0" w:line="240" w:lineRule="auto"/>
              <w:jc w:val="center"/>
              <w:rPr>
                <w:rFonts w:ascii="Times New Roman" w:hAnsi="Times New Roman" w:cs="Times New Roman"/>
                <w:i/>
                <w:iCs/>
                <w:sz w:val="24"/>
                <w:szCs w:val="24"/>
              </w:rPr>
            </w:pPr>
            <w:r w:rsidRPr="00BA5EBA">
              <w:rPr>
                <w:rFonts w:ascii="Times New Roman" w:hAnsi="Times New Roman" w:cs="Times New Roman"/>
                <w:i/>
                <w:sz w:val="24"/>
                <w:szCs w:val="24"/>
              </w:rPr>
              <w:t>проверка отчета и заключения по результатам практического занятия;</w:t>
            </w:r>
          </w:p>
          <w:p w:rsidR="00EE6053" w:rsidRPr="00BA5EBA" w:rsidRDefault="00EE6053" w:rsidP="00372913">
            <w:pPr>
              <w:spacing w:after="0" w:line="240" w:lineRule="auto"/>
              <w:jc w:val="center"/>
              <w:rPr>
                <w:rFonts w:ascii="Times New Roman" w:hAnsi="Times New Roman" w:cs="Times New Roman"/>
                <w:i/>
                <w:iCs/>
                <w:sz w:val="24"/>
                <w:szCs w:val="24"/>
              </w:rPr>
            </w:pPr>
            <w:r w:rsidRPr="00BA5EBA">
              <w:rPr>
                <w:rFonts w:ascii="Times New Roman" w:hAnsi="Times New Roman" w:cs="Times New Roman"/>
                <w:i/>
                <w:iCs/>
                <w:sz w:val="24"/>
                <w:szCs w:val="24"/>
              </w:rPr>
              <w:t>письменная контрольная работа;</w:t>
            </w:r>
          </w:p>
          <w:p w:rsidR="00EE6053" w:rsidRPr="00BA5EBA" w:rsidRDefault="00EE6053" w:rsidP="00372913">
            <w:pPr>
              <w:spacing w:after="0" w:line="240" w:lineRule="auto"/>
              <w:jc w:val="center"/>
              <w:rPr>
                <w:rFonts w:ascii="Times New Roman" w:hAnsi="Times New Roman" w:cs="Times New Roman"/>
                <w:i/>
                <w:iCs/>
                <w:sz w:val="24"/>
                <w:szCs w:val="24"/>
              </w:rPr>
            </w:pPr>
            <w:r w:rsidRPr="00BA5EBA">
              <w:rPr>
                <w:rFonts w:ascii="Times New Roman" w:hAnsi="Times New Roman" w:cs="Times New Roman"/>
                <w:i/>
                <w:iCs/>
                <w:sz w:val="24"/>
                <w:szCs w:val="24"/>
              </w:rPr>
              <w:lastRenderedPageBreak/>
              <w:t>зачёт;</w:t>
            </w:r>
          </w:p>
          <w:p w:rsidR="00EE6053" w:rsidRPr="00BA5EBA" w:rsidRDefault="00EE6053" w:rsidP="00372913">
            <w:pPr>
              <w:spacing w:after="0" w:line="240" w:lineRule="auto"/>
              <w:jc w:val="center"/>
              <w:rPr>
                <w:rFonts w:ascii="Times New Roman" w:hAnsi="Times New Roman" w:cs="Times New Roman"/>
                <w:i/>
                <w:iCs/>
                <w:sz w:val="24"/>
                <w:szCs w:val="24"/>
              </w:rPr>
            </w:pPr>
          </w:p>
        </w:tc>
      </w:tr>
      <w:tr w:rsidR="00EE6053" w:rsidRPr="00BA5EBA" w:rsidTr="00BF188C">
        <w:trPr>
          <w:trHeight w:val="304"/>
        </w:trPr>
        <w:tc>
          <w:tcPr>
            <w:tcW w:w="0" w:type="auto"/>
            <w:vMerge/>
            <w:tcBorders>
              <w:left w:val="single" w:sz="4" w:space="0" w:color="auto"/>
              <w:right w:val="single" w:sz="4" w:space="0" w:color="auto"/>
            </w:tcBorders>
            <w:shd w:val="clear" w:color="auto" w:fill="FFFFFF"/>
          </w:tcPr>
          <w:p w:rsidR="00EE6053" w:rsidRPr="00BA5EBA" w:rsidRDefault="00EE6053" w:rsidP="00372913">
            <w:pPr>
              <w:spacing w:after="0" w:line="240" w:lineRule="auto"/>
              <w:jc w:val="both"/>
              <w:rPr>
                <w:rFonts w:ascii="Times New Roman" w:hAnsi="Times New Roman" w:cs="Times New Roman"/>
                <w:iCs/>
                <w:sz w:val="24"/>
                <w:szCs w:val="24"/>
              </w:rPr>
            </w:pPr>
          </w:p>
        </w:tc>
        <w:tc>
          <w:tcPr>
            <w:tcW w:w="0" w:type="auto"/>
            <w:vMerge/>
            <w:tcBorders>
              <w:left w:val="single" w:sz="4" w:space="0" w:color="auto"/>
              <w:right w:val="single" w:sz="4" w:space="0" w:color="auto"/>
            </w:tcBorders>
            <w:shd w:val="clear" w:color="auto" w:fill="FFFFFF"/>
            <w:tcMar>
              <w:top w:w="15" w:type="dxa"/>
              <w:left w:w="108" w:type="dxa"/>
              <w:bottom w:w="0" w:type="dxa"/>
              <w:right w:w="108" w:type="dxa"/>
            </w:tcMar>
            <w:vAlign w:val="center"/>
            <w:hideMark/>
          </w:tcPr>
          <w:p w:rsidR="00EE6053" w:rsidRPr="00BA5EBA" w:rsidRDefault="00EE6053" w:rsidP="00372913">
            <w:pPr>
              <w:autoSpaceDE w:val="0"/>
              <w:autoSpaceDN w:val="0"/>
              <w:adjustRightInd w:val="0"/>
              <w:spacing w:after="0" w:line="240" w:lineRule="auto"/>
              <w:ind w:firstLine="282"/>
              <w:jc w:val="both"/>
              <w:rPr>
                <w:rFonts w:ascii="Times New Roman" w:hAnsi="Times New Roman" w:cs="Times New Roman"/>
                <w:sz w:val="24"/>
                <w:szCs w:val="24"/>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hideMark/>
          </w:tcPr>
          <w:p w:rsidR="00EE6053" w:rsidRPr="00BA5EBA" w:rsidRDefault="00EE6053" w:rsidP="00372913">
            <w:pPr>
              <w:spacing w:after="0" w:line="240" w:lineRule="auto"/>
              <w:ind w:firstLine="285"/>
              <w:jc w:val="both"/>
              <w:rPr>
                <w:rFonts w:ascii="Times New Roman" w:hAnsi="Times New Roman" w:cs="Times New Roman"/>
                <w:b/>
                <w:sz w:val="24"/>
                <w:szCs w:val="24"/>
              </w:rPr>
            </w:pPr>
            <w:r w:rsidRPr="00BA5EBA">
              <w:rPr>
                <w:rFonts w:ascii="Times New Roman" w:hAnsi="Times New Roman" w:cs="Times New Roman"/>
                <w:b/>
                <w:sz w:val="24"/>
                <w:szCs w:val="24"/>
              </w:rPr>
              <w:t>Высокий уровень (отлично):</w:t>
            </w:r>
          </w:p>
          <w:p w:rsidR="00EE6053" w:rsidRPr="00BA5EBA" w:rsidRDefault="00EE6053" w:rsidP="00372913">
            <w:pPr>
              <w:autoSpaceDE w:val="0"/>
              <w:autoSpaceDN w:val="0"/>
              <w:adjustRightInd w:val="0"/>
              <w:spacing w:after="0" w:line="240" w:lineRule="auto"/>
              <w:ind w:firstLine="282"/>
              <w:jc w:val="both"/>
              <w:rPr>
                <w:rFonts w:ascii="Times New Roman" w:hAnsi="Times New Roman" w:cs="Times New Roman"/>
                <w:sz w:val="24"/>
                <w:szCs w:val="24"/>
              </w:rPr>
            </w:pPr>
            <w:r w:rsidRPr="00BA5EBA">
              <w:rPr>
                <w:rFonts w:ascii="Times New Roman" w:hAnsi="Times New Roman" w:cs="Times New Roman"/>
                <w:i/>
                <w:sz w:val="24"/>
                <w:szCs w:val="24"/>
              </w:rPr>
              <w:t>знание</w:t>
            </w:r>
            <w:r w:rsidRPr="00BA5EBA">
              <w:rPr>
                <w:rFonts w:ascii="Times New Roman" w:hAnsi="Times New Roman" w:cs="Times New Roman"/>
                <w:sz w:val="24"/>
                <w:szCs w:val="24"/>
              </w:rPr>
              <w:t xml:space="preserve"> разнообразных систем отбора и спортивной ориентации в избранном виде спорта с использованием современных методик по определению антропометрических, физических и психических особенностей обучающихся;</w:t>
            </w:r>
          </w:p>
          <w:p w:rsidR="00EE6053" w:rsidRPr="00BA5EBA" w:rsidRDefault="00EE6053" w:rsidP="00372913">
            <w:pPr>
              <w:spacing w:after="0" w:line="240" w:lineRule="auto"/>
              <w:ind w:firstLine="282"/>
              <w:jc w:val="both"/>
              <w:rPr>
                <w:rFonts w:ascii="Times New Roman" w:hAnsi="Times New Roman" w:cs="Times New Roman"/>
                <w:sz w:val="24"/>
                <w:szCs w:val="24"/>
              </w:rPr>
            </w:pPr>
            <w:r w:rsidRPr="00BA5EBA">
              <w:rPr>
                <w:rFonts w:ascii="Times New Roman" w:hAnsi="Times New Roman" w:cs="Times New Roman"/>
                <w:i/>
                <w:sz w:val="24"/>
                <w:szCs w:val="24"/>
              </w:rPr>
              <w:t>умение</w:t>
            </w:r>
            <w:r w:rsidRPr="00BA5EBA">
              <w:rPr>
                <w:rFonts w:ascii="Times New Roman" w:hAnsi="Times New Roman" w:cs="Times New Roman"/>
                <w:sz w:val="24"/>
                <w:szCs w:val="24"/>
              </w:rPr>
              <w:t xml:space="preserve"> реализовывать разнообразные системы отбора и спортивной ориентации в избранном виде спорта с использованием современных методик по определению антропометрических, физических и психических особенностей обучающихся;</w:t>
            </w:r>
          </w:p>
          <w:p w:rsidR="00EE6053" w:rsidRPr="00BA5EBA" w:rsidRDefault="00EE6053" w:rsidP="00372913">
            <w:pPr>
              <w:spacing w:after="0" w:line="240" w:lineRule="auto"/>
              <w:ind w:firstLine="282"/>
              <w:jc w:val="both"/>
              <w:rPr>
                <w:rFonts w:ascii="Times New Roman" w:hAnsi="Times New Roman" w:cs="Times New Roman"/>
                <w:sz w:val="24"/>
                <w:szCs w:val="24"/>
              </w:rPr>
            </w:pPr>
            <w:r w:rsidRPr="00BA5EBA">
              <w:rPr>
                <w:rFonts w:ascii="Times New Roman" w:hAnsi="Times New Roman" w:cs="Times New Roman"/>
                <w:i/>
                <w:sz w:val="24"/>
                <w:szCs w:val="24"/>
              </w:rPr>
              <w:t xml:space="preserve">опыта </w:t>
            </w:r>
            <w:r w:rsidRPr="00BA5EBA">
              <w:rPr>
                <w:rFonts w:ascii="Times New Roman" w:hAnsi="Times New Roman" w:cs="Times New Roman"/>
                <w:sz w:val="24"/>
                <w:szCs w:val="24"/>
              </w:rPr>
              <w:t>отбора и спортивной ориентации в избранном виде спорта с использованием разнообразных современных методик по определению антропометрических, физических и психических особенностей обучающихся;</w:t>
            </w:r>
          </w:p>
          <w:p w:rsidR="00EE6053" w:rsidRPr="00BA5EBA" w:rsidRDefault="00EE6053" w:rsidP="00372913">
            <w:pPr>
              <w:spacing w:after="0" w:line="240" w:lineRule="auto"/>
              <w:ind w:firstLine="285"/>
              <w:jc w:val="both"/>
              <w:rPr>
                <w:rFonts w:ascii="Times New Roman" w:hAnsi="Times New Roman" w:cs="Times New Roman"/>
                <w:b/>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vAlign w:val="center"/>
            <w:hideMark/>
          </w:tcPr>
          <w:p w:rsidR="00EE6053" w:rsidRPr="00BA5EBA" w:rsidRDefault="00EE6053" w:rsidP="00372913">
            <w:pPr>
              <w:spacing w:after="0" w:line="240" w:lineRule="auto"/>
              <w:jc w:val="center"/>
              <w:rPr>
                <w:rFonts w:ascii="Times New Roman" w:hAnsi="Times New Roman" w:cs="Times New Roman"/>
                <w:i/>
                <w:iCs/>
                <w:sz w:val="24"/>
                <w:szCs w:val="24"/>
              </w:rPr>
            </w:pPr>
            <w:r w:rsidRPr="00BA5EBA">
              <w:rPr>
                <w:rFonts w:ascii="Times New Roman" w:hAnsi="Times New Roman" w:cs="Times New Roman"/>
                <w:i/>
                <w:iCs/>
                <w:sz w:val="24"/>
                <w:szCs w:val="24"/>
              </w:rPr>
              <w:t>устный опрос;</w:t>
            </w:r>
          </w:p>
          <w:p w:rsidR="00EE6053" w:rsidRPr="00BA5EBA" w:rsidRDefault="00EE6053" w:rsidP="00372913">
            <w:pPr>
              <w:spacing w:after="0" w:line="240" w:lineRule="auto"/>
              <w:jc w:val="center"/>
              <w:rPr>
                <w:rFonts w:ascii="Times New Roman" w:hAnsi="Times New Roman" w:cs="Times New Roman"/>
                <w:i/>
                <w:iCs/>
                <w:sz w:val="24"/>
                <w:szCs w:val="24"/>
              </w:rPr>
            </w:pPr>
            <w:r w:rsidRPr="00BA5EBA">
              <w:rPr>
                <w:rFonts w:ascii="Times New Roman" w:hAnsi="Times New Roman" w:cs="Times New Roman"/>
                <w:i/>
                <w:iCs/>
                <w:sz w:val="24"/>
                <w:szCs w:val="24"/>
              </w:rPr>
              <w:t>письменный опрос;</w:t>
            </w:r>
          </w:p>
          <w:p w:rsidR="00EE6053" w:rsidRPr="00BA5EBA" w:rsidRDefault="00EE6053" w:rsidP="00372913">
            <w:pPr>
              <w:spacing w:after="0" w:line="240" w:lineRule="auto"/>
              <w:jc w:val="center"/>
              <w:rPr>
                <w:rFonts w:ascii="Times New Roman" w:hAnsi="Times New Roman" w:cs="Times New Roman"/>
                <w:i/>
                <w:iCs/>
                <w:sz w:val="24"/>
                <w:szCs w:val="24"/>
              </w:rPr>
            </w:pPr>
            <w:r w:rsidRPr="00BA5EBA">
              <w:rPr>
                <w:rFonts w:ascii="Times New Roman" w:hAnsi="Times New Roman" w:cs="Times New Roman"/>
                <w:i/>
                <w:sz w:val="24"/>
                <w:szCs w:val="24"/>
              </w:rPr>
              <w:t>проверка отчета и заключения по результатам практического занятия;</w:t>
            </w:r>
          </w:p>
          <w:p w:rsidR="00EE6053" w:rsidRPr="00BA5EBA" w:rsidRDefault="00EE6053" w:rsidP="00372913">
            <w:pPr>
              <w:spacing w:after="0" w:line="240" w:lineRule="auto"/>
              <w:jc w:val="center"/>
              <w:rPr>
                <w:rFonts w:ascii="Times New Roman" w:hAnsi="Times New Roman" w:cs="Times New Roman"/>
                <w:i/>
                <w:iCs/>
                <w:sz w:val="24"/>
                <w:szCs w:val="24"/>
              </w:rPr>
            </w:pPr>
            <w:r w:rsidRPr="00BA5EBA">
              <w:rPr>
                <w:rFonts w:ascii="Times New Roman" w:hAnsi="Times New Roman" w:cs="Times New Roman"/>
                <w:i/>
                <w:iCs/>
                <w:sz w:val="24"/>
                <w:szCs w:val="24"/>
              </w:rPr>
              <w:t>письменная контрольная работа;</w:t>
            </w:r>
          </w:p>
          <w:p w:rsidR="00EE6053" w:rsidRPr="00BA5EBA" w:rsidRDefault="00EE6053" w:rsidP="00372913">
            <w:pPr>
              <w:spacing w:after="0" w:line="240" w:lineRule="auto"/>
              <w:jc w:val="center"/>
              <w:rPr>
                <w:rFonts w:ascii="Times New Roman" w:hAnsi="Times New Roman" w:cs="Times New Roman"/>
                <w:i/>
                <w:iCs/>
                <w:sz w:val="24"/>
                <w:szCs w:val="24"/>
              </w:rPr>
            </w:pPr>
            <w:r w:rsidRPr="00BA5EBA">
              <w:rPr>
                <w:rFonts w:ascii="Times New Roman" w:hAnsi="Times New Roman" w:cs="Times New Roman"/>
                <w:i/>
                <w:iCs/>
                <w:sz w:val="24"/>
                <w:szCs w:val="24"/>
              </w:rPr>
              <w:t>зачёт;</w:t>
            </w:r>
          </w:p>
          <w:p w:rsidR="00EE6053" w:rsidRPr="00BA5EBA" w:rsidRDefault="00EE6053" w:rsidP="00372913">
            <w:pPr>
              <w:spacing w:after="0" w:line="240" w:lineRule="auto"/>
              <w:jc w:val="center"/>
              <w:rPr>
                <w:rFonts w:ascii="Times New Roman" w:hAnsi="Times New Roman" w:cs="Times New Roman"/>
                <w:i/>
                <w:iCs/>
                <w:sz w:val="24"/>
                <w:szCs w:val="24"/>
              </w:rPr>
            </w:pPr>
          </w:p>
        </w:tc>
      </w:tr>
      <w:tr w:rsidR="00EE6053" w:rsidRPr="00BA5EBA" w:rsidTr="00BF188C">
        <w:trPr>
          <w:trHeight w:val="406"/>
        </w:trPr>
        <w:tc>
          <w:tcPr>
            <w:tcW w:w="0" w:type="auto"/>
            <w:vMerge w:val="restart"/>
            <w:tcBorders>
              <w:top w:val="single" w:sz="4" w:space="0" w:color="auto"/>
              <w:left w:val="single" w:sz="4" w:space="0" w:color="auto"/>
              <w:right w:val="single" w:sz="4" w:space="0" w:color="auto"/>
            </w:tcBorders>
            <w:shd w:val="clear" w:color="auto" w:fill="FFFFFF"/>
          </w:tcPr>
          <w:p w:rsidR="00EE6053" w:rsidRPr="00BA5EBA" w:rsidRDefault="00EE6053" w:rsidP="00372913">
            <w:pPr>
              <w:spacing w:after="0" w:line="240" w:lineRule="auto"/>
              <w:jc w:val="both"/>
              <w:rPr>
                <w:rFonts w:ascii="Times New Roman" w:hAnsi="Times New Roman" w:cs="Times New Roman"/>
                <w:iCs/>
                <w:sz w:val="24"/>
                <w:szCs w:val="24"/>
              </w:rPr>
            </w:pPr>
          </w:p>
          <w:p w:rsidR="00EE6053" w:rsidRPr="00BA5EBA" w:rsidRDefault="00EE6053" w:rsidP="00372913">
            <w:pPr>
              <w:spacing w:after="0" w:line="240" w:lineRule="auto"/>
              <w:jc w:val="both"/>
              <w:rPr>
                <w:rFonts w:ascii="Times New Roman" w:hAnsi="Times New Roman" w:cs="Times New Roman"/>
                <w:iCs/>
                <w:sz w:val="24"/>
                <w:szCs w:val="24"/>
              </w:rPr>
            </w:pPr>
          </w:p>
          <w:p w:rsidR="00EE6053" w:rsidRPr="00BA5EBA" w:rsidRDefault="00EE6053" w:rsidP="00372913">
            <w:pPr>
              <w:spacing w:after="0" w:line="240" w:lineRule="auto"/>
              <w:jc w:val="both"/>
              <w:rPr>
                <w:rFonts w:ascii="Times New Roman" w:hAnsi="Times New Roman" w:cs="Times New Roman"/>
                <w:iCs/>
                <w:sz w:val="24"/>
                <w:szCs w:val="24"/>
              </w:rPr>
            </w:pPr>
          </w:p>
          <w:p w:rsidR="00EE6053" w:rsidRPr="00BA5EBA" w:rsidRDefault="00EE6053" w:rsidP="00372913">
            <w:pPr>
              <w:spacing w:after="0" w:line="240" w:lineRule="auto"/>
              <w:jc w:val="both"/>
              <w:rPr>
                <w:rFonts w:ascii="Times New Roman" w:hAnsi="Times New Roman" w:cs="Times New Roman"/>
                <w:iCs/>
                <w:sz w:val="24"/>
                <w:szCs w:val="24"/>
              </w:rPr>
            </w:pPr>
            <w:r w:rsidRPr="00BA5EBA">
              <w:rPr>
                <w:rFonts w:ascii="Times New Roman" w:hAnsi="Times New Roman" w:cs="Times New Roman"/>
                <w:iCs/>
                <w:sz w:val="24"/>
                <w:szCs w:val="24"/>
              </w:rPr>
              <w:t>ПК-11</w:t>
            </w:r>
          </w:p>
        </w:tc>
        <w:tc>
          <w:tcPr>
            <w:tcW w:w="0" w:type="auto"/>
            <w:vMerge w:val="restart"/>
            <w:tcBorders>
              <w:top w:val="single" w:sz="4" w:space="0" w:color="auto"/>
              <w:left w:val="single" w:sz="4" w:space="0" w:color="auto"/>
              <w:right w:val="single" w:sz="4" w:space="0" w:color="auto"/>
            </w:tcBorders>
            <w:shd w:val="clear" w:color="auto" w:fill="FFFFFF"/>
            <w:tcMar>
              <w:top w:w="15" w:type="dxa"/>
              <w:left w:w="108" w:type="dxa"/>
              <w:bottom w:w="0" w:type="dxa"/>
              <w:right w:w="108" w:type="dxa"/>
            </w:tcMar>
            <w:vAlign w:val="center"/>
            <w:hideMark/>
          </w:tcPr>
          <w:p w:rsidR="00EE6053" w:rsidRPr="00BA5EBA" w:rsidRDefault="00EE6053" w:rsidP="00372913">
            <w:pPr>
              <w:autoSpaceDE w:val="0"/>
              <w:autoSpaceDN w:val="0"/>
              <w:adjustRightInd w:val="0"/>
              <w:spacing w:after="0" w:line="240" w:lineRule="auto"/>
              <w:ind w:firstLine="282"/>
              <w:jc w:val="both"/>
              <w:rPr>
                <w:rFonts w:ascii="Times New Roman" w:hAnsi="Times New Roman" w:cs="Times New Roman"/>
                <w:sz w:val="24"/>
                <w:szCs w:val="24"/>
              </w:rPr>
            </w:pPr>
            <w:r w:rsidRPr="00BA5EBA">
              <w:rPr>
                <w:rFonts w:ascii="Times New Roman" w:hAnsi="Times New Roman" w:cs="Times New Roman"/>
                <w:i/>
                <w:sz w:val="24"/>
                <w:szCs w:val="24"/>
              </w:rPr>
              <w:t>знание</w:t>
            </w:r>
            <w:r w:rsidRPr="00BA5EBA">
              <w:rPr>
                <w:rFonts w:ascii="Times New Roman" w:hAnsi="Times New Roman" w:cs="Times New Roman"/>
                <w:sz w:val="24"/>
                <w:szCs w:val="24"/>
              </w:rPr>
              <w:t xml:space="preserve"> перспективных, оперативных планов и программ конкретных занятий в сфере детско-юношеского и массового спорта;</w:t>
            </w:r>
          </w:p>
          <w:p w:rsidR="00EE6053" w:rsidRPr="00BA5EBA" w:rsidRDefault="00EE6053" w:rsidP="00372913">
            <w:pPr>
              <w:spacing w:after="0" w:line="240" w:lineRule="auto"/>
              <w:ind w:firstLine="282"/>
              <w:jc w:val="both"/>
              <w:rPr>
                <w:rFonts w:ascii="Times New Roman" w:hAnsi="Times New Roman" w:cs="Times New Roman"/>
                <w:sz w:val="24"/>
                <w:szCs w:val="24"/>
              </w:rPr>
            </w:pPr>
            <w:r w:rsidRPr="00BA5EBA">
              <w:rPr>
                <w:rFonts w:ascii="Times New Roman" w:hAnsi="Times New Roman" w:cs="Times New Roman"/>
                <w:i/>
                <w:sz w:val="24"/>
                <w:szCs w:val="24"/>
              </w:rPr>
              <w:t>умение</w:t>
            </w:r>
            <w:r w:rsidRPr="00BA5EBA">
              <w:rPr>
                <w:rFonts w:ascii="Times New Roman" w:hAnsi="Times New Roman" w:cs="Times New Roman"/>
                <w:sz w:val="24"/>
                <w:szCs w:val="24"/>
              </w:rPr>
              <w:t xml:space="preserve"> разрабатывать </w:t>
            </w:r>
            <w:r w:rsidRPr="00BA5EBA">
              <w:rPr>
                <w:rFonts w:ascii="Times New Roman" w:hAnsi="Times New Roman" w:cs="Times New Roman"/>
                <w:sz w:val="24"/>
                <w:szCs w:val="24"/>
              </w:rPr>
              <w:lastRenderedPageBreak/>
              <w:t>перспективные, оперативные планы и программы конкретных занятий в сфере детско-юношеского и массового спорта;</w:t>
            </w:r>
          </w:p>
          <w:p w:rsidR="00EE6053" w:rsidRPr="00BA5EBA" w:rsidRDefault="00EE6053" w:rsidP="00372913">
            <w:pPr>
              <w:spacing w:after="0" w:line="240" w:lineRule="auto"/>
              <w:ind w:firstLine="282"/>
              <w:jc w:val="both"/>
              <w:rPr>
                <w:rFonts w:ascii="Times New Roman" w:hAnsi="Times New Roman" w:cs="Times New Roman"/>
                <w:sz w:val="24"/>
                <w:szCs w:val="24"/>
              </w:rPr>
            </w:pPr>
            <w:r w:rsidRPr="00BA5EBA">
              <w:rPr>
                <w:rFonts w:ascii="Times New Roman" w:hAnsi="Times New Roman" w:cs="Times New Roman"/>
                <w:i/>
                <w:sz w:val="24"/>
                <w:szCs w:val="24"/>
              </w:rPr>
              <w:t xml:space="preserve">опыта </w:t>
            </w:r>
            <w:r w:rsidRPr="00BA5EBA">
              <w:rPr>
                <w:rFonts w:ascii="Times New Roman" w:hAnsi="Times New Roman" w:cs="Times New Roman"/>
                <w:sz w:val="24"/>
                <w:szCs w:val="24"/>
              </w:rPr>
              <w:t>разработки перспективных, оперативных планов и программ конкретных занятий в сфере детско-юношеского и массового спорта;</w:t>
            </w:r>
          </w:p>
          <w:p w:rsidR="00EE6053" w:rsidRPr="00BA5EBA" w:rsidRDefault="00EE6053" w:rsidP="00372913">
            <w:pPr>
              <w:autoSpaceDE w:val="0"/>
              <w:autoSpaceDN w:val="0"/>
              <w:adjustRightInd w:val="0"/>
              <w:spacing w:after="0" w:line="240" w:lineRule="auto"/>
              <w:ind w:firstLine="282"/>
              <w:jc w:val="both"/>
              <w:rPr>
                <w:rFonts w:ascii="Times New Roman" w:hAnsi="Times New Roman" w:cs="Times New Roman"/>
                <w:sz w:val="24"/>
                <w:szCs w:val="24"/>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hideMark/>
          </w:tcPr>
          <w:p w:rsidR="00EE6053" w:rsidRPr="00BA5EBA" w:rsidRDefault="00EE6053" w:rsidP="00372913">
            <w:pPr>
              <w:spacing w:after="0" w:line="240" w:lineRule="auto"/>
              <w:ind w:firstLine="285"/>
              <w:jc w:val="both"/>
              <w:rPr>
                <w:rFonts w:ascii="Times New Roman" w:hAnsi="Times New Roman" w:cs="Times New Roman"/>
                <w:b/>
                <w:sz w:val="24"/>
                <w:szCs w:val="24"/>
              </w:rPr>
            </w:pPr>
            <w:r w:rsidRPr="00BA5EBA">
              <w:rPr>
                <w:rFonts w:ascii="Times New Roman" w:hAnsi="Times New Roman" w:cs="Times New Roman"/>
                <w:b/>
                <w:sz w:val="24"/>
                <w:szCs w:val="24"/>
              </w:rPr>
              <w:lastRenderedPageBreak/>
              <w:t>Пороговый уровень (удовлетворительно):</w:t>
            </w:r>
          </w:p>
          <w:p w:rsidR="00EE6053" w:rsidRPr="00BA5EBA" w:rsidRDefault="00EE6053" w:rsidP="00372913">
            <w:pPr>
              <w:autoSpaceDE w:val="0"/>
              <w:autoSpaceDN w:val="0"/>
              <w:adjustRightInd w:val="0"/>
              <w:spacing w:after="0" w:line="240" w:lineRule="auto"/>
              <w:ind w:firstLine="282"/>
              <w:jc w:val="both"/>
              <w:rPr>
                <w:rFonts w:ascii="Times New Roman" w:hAnsi="Times New Roman" w:cs="Times New Roman"/>
                <w:sz w:val="24"/>
                <w:szCs w:val="24"/>
              </w:rPr>
            </w:pPr>
            <w:r w:rsidRPr="00BA5EBA">
              <w:rPr>
                <w:rFonts w:ascii="Times New Roman" w:hAnsi="Times New Roman" w:cs="Times New Roman"/>
                <w:i/>
                <w:sz w:val="24"/>
                <w:szCs w:val="24"/>
              </w:rPr>
              <w:t>знание</w:t>
            </w:r>
            <w:r w:rsidRPr="00BA5EBA">
              <w:rPr>
                <w:rFonts w:ascii="Times New Roman" w:hAnsi="Times New Roman" w:cs="Times New Roman"/>
                <w:sz w:val="24"/>
                <w:szCs w:val="24"/>
              </w:rPr>
              <w:t xml:space="preserve"> перспективных, оперативных планов и программ конкретных занятий в сфере детско-юношеского и массового спорта;</w:t>
            </w:r>
          </w:p>
          <w:p w:rsidR="00EE6053" w:rsidRPr="00BA5EBA" w:rsidRDefault="00EE6053" w:rsidP="00372913">
            <w:pPr>
              <w:spacing w:after="0" w:line="240" w:lineRule="auto"/>
              <w:ind w:firstLine="282"/>
              <w:jc w:val="both"/>
              <w:rPr>
                <w:rFonts w:ascii="Times New Roman" w:hAnsi="Times New Roman" w:cs="Times New Roman"/>
                <w:sz w:val="24"/>
                <w:szCs w:val="24"/>
              </w:rPr>
            </w:pPr>
            <w:r w:rsidRPr="00BA5EBA">
              <w:rPr>
                <w:rFonts w:ascii="Times New Roman" w:hAnsi="Times New Roman" w:cs="Times New Roman"/>
                <w:i/>
                <w:sz w:val="24"/>
                <w:szCs w:val="24"/>
              </w:rPr>
              <w:lastRenderedPageBreak/>
              <w:t>умение</w:t>
            </w:r>
            <w:r w:rsidRPr="00BA5EBA">
              <w:rPr>
                <w:rFonts w:ascii="Times New Roman" w:hAnsi="Times New Roman" w:cs="Times New Roman"/>
                <w:sz w:val="24"/>
                <w:szCs w:val="24"/>
              </w:rPr>
              <w:t xml:space="preserve"> разрабатывать перспективные, оперативные планы и программы конкретных занятий в сфере детско-юношеского и массового спорта;</w:t>
            </w:r>
          </w:p>
          <w:p w:rsidR="00EE6053" w:rsidRPr="00BA5EBA" w:rsidRDefault="00EE6053" w:rsidP="00372913">
            <w:pPr>
              <w:spacing w:after="0" w:line="240" w:lineRule="auto"/>
              <w:ind w:firstLine="282"/>
              <w:jc w:val="both"/>
              <w:rPr>
                <w:rFonts w:ascii="Times New Roman" w:hAnsi="Times New Roman" w:cs="Times New Roman"/>
                <w:sz w:val="24"/>
                <w:szCs w:val="24"/>
              </w:rPr>
            </w:pPr>
            <w:r w:rsidRPr="00BA5EBA">
              <w:rPr>
                <w:rFonts w:ascii="Times New Roman" w:hAnsi="Times New Roman" w:cs="Times New Roman"/>
                <w:i/>
                <w:sz w:val="24"/>
                <w:szCs w:val="24"/>
              </w:rPr>
              <w:t xml:space="preserve">опыта </w:t>
            </w:r>
            <w:r w:rsidRPr="00BA5EBA">
              <w:rPr>
                <w:rFonts w:ascii="Times New Roman" w:hAnsi="Times New Roman" w:cs="Times New Roman"/>
                <w:sz w:val="24"/>
                <w:szCs w:val="24"/>
              </w:rPr>
              <w:t>разработки перспективных, оперативных планов и программ конкретных занятий в сфере детско-юношеского и массового спорта;</w:t>
            </w:r>
          </w:p>
          <w:p w:rsidR="00EE6053" w:rsidRPr="00BA5EBA" w:rsidRDefault="00EE6053" w:rsidP="00372913">
            <w:pPr>
              <w:spacing w:after="0" w:line="240" w:lineRule="auto"/>
              <w:ind w:firstLine="285"/>
              <w:jc w:val="both"/>
              <w:rPr>
                <w:rFonts w:ascii="Times New Roman" w:hAnsi="Times New Roman" w:cs="Times New Roman"/>
                <w:b/>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vAlign w:val="center"/>
            <w:hideMark/>
          </w:tcPr>
          <w:p w:rsidR="00EE6053" w:rsidRPr="00BA5EBA" w:rsidRDefault="00EE6053" w:rsidP="00372913">
            <w:pPr>
              <w:spacing w:after="0" w:line="240" w:lineRule="auto"/>
              <w:jc w:val="center"/>
              <w:rPr>
                <w:rFonts w:ascii="Times New Roman" w:hAnsi="Times New Roman" w:cs="Times New Roman"/>
                <w:i/>
                <w:iCs/>
                <w:sz w:val="24"/>
                <w:szCs w:val="24"/>
              </w:rPr>
            </w:pPr>
            <w:r w:rsidRPr="00BA5EBA">
              <w:rPr>
                <w:rFonts w:ascii="Times New Roman" w:hAnsi="Times New Roman" w:cs="Times New Roman"/>
                <w:i/>
                <w:iCs/>
                <w:sz w:val="24"/>
                <w:szCs w:val="24"/>
              </w:rPr>
              <w:lastRenderedPageBreak/>
              <w:t>устный опрос;</w:t>
            </w:r>
          </w:p>
          <w:p w:rsidR="00EE6053" w:rsidRPr="00BA5EBA" w:rsidRDefault="00EE6053" w:rsidP="00372913">
            <w:pPr>
              <w:spacing w:after="0" w:line="240" w:lineRule="auto"/>
              <w:jc w:val="center"/>
              <w:rPr>
                <w:rFonts w:ascii="Times New Roman" w:hAnsi="Times New Roman" w:cs="Times New Roman"/>
                <w:i/>
                <w:iCs/>
                <w:sz w:val="24"/>
                <w:szCs w:val="24"/>
              </w:rPr>
            </w:pPr>
            <w:r w:rsidRPr="00BA5EBA">
              <w:rPr>
                <w:rFonts w:ascii="Times New Roman" w:hAnsi="Times New Roman" w:cs="Times New Roman"/>
                <w:i/>
                <w:iCs/>
                <w:sz w:val="24"/>
                <w:szCs w:val="24"/>
              </w:rPr>
              <w:t>письменный опрос;</w:t>
            </w:r>
          </w:p>
          <w:p w:rsidR="00EE6053" w:rsidRPr="00BA5EBA" w:rsidRDefault="00EE6053" w:rsidP="00372913">
            <w:pPr>
              <w:spacing w:after="0" w:line="240" w:lineRule="auto"/>
              <w:jc w:val="center"/>
              <w:rPr>
                <w:rFonts w:ascii="Times New Roman" w:hAnsi="Times New Roman" w:cs="Times New Roman"/>
                <w:i/>
                <w:iCs/>
                <w:sz w:val="24"/>
                <w:szCs w:val="24"/>
              </w:rPr>
            </w:pPr>
            <w:r w:rsidRPr="00BA5EBA">
              <w:rPr>
                <w:rFonts w:ascii="Times New Roman" w:hAnsi="Times New Roman" w:cs="Times New Roman"/>
                <w:i/>
                <w:sz w:val="24"/>
                <w:szCs w:val="24"/>
              </w:rPr>
              <w:t xml:space="preserve">проверка отчета и заключения по результатам </w:t>
            </w:r>
            <w:r w:rsidRPr="00BA5EBA">
              <w:rPr>
                <w:rFonts w:ascii="Times New Roman" w:hAnsi="Times New Roman" w:cs="Times New Roman"/>
                <w:i/>
                <w:sz w:val="24"/>
                <w:szCs w:val="24"/>
              </w:rPr>
              <w:lastRenderedPageBreak/>
              <w:t>практического занятия;</w:t>
            </w:r>
          </w:p>
          <w:p w:rsidR="00EE6053" w:rsidRPr="00BA5EBA" w:rsidRDefault="00EE6053" w:rsidP="00372913">
            <w:pPr>
              <w:spacing w:after="0" w:line="240" w:lineRule="auto"/>
              <w:jc w:val="center"/>
              <w:rPr>
                <w:rFonts w:ascii="Times New Roman" w:hAnsi="Times New Roman" w:cs="Times New Roman"/>
                <w:i/>
                <w:iCs/>
                <w:sz w:val="24"/>
                <w:szCs w:val="24"/>
              </w:rPr>
            </w:pPr>
            <w:r w:rsidRPr="00BA5EBA">
              <w:rPr>
                <w:rFonts w:ascii="Times New Roman" w:hAnsi="Times New Roman" w:cs="Times New Roman"/>
                <w:i/>
                <w:iCs/>
                <w:sz w:val="24"/>
                <w:szCs w:val="24"/>
              </w:rPr>
              <w:t>письменная контрольная работа;</w:t>
            </w:r>
          </w:p>
          <w:p w:rsidR="00EE6053" w:rsidRPr="00BA5EBA" w:rsidRDefault="00EE6053" w:rsidP="00372913">
            <w:pPr>
              <w:spacing w:after="0" w:line="240" w:lineRule="auto"/>
              <w:jc w:val="center"/>
              <w:rPr>
                <w:rFonts w:ascii="Times New Roman" w:hAnsi="Times New Roman" w:cs="Times New Roman"/>
                <w:i/>
                <w:iCs/>
                <w:sz w:val="24"/>
                <w:szCs w:val="24"/>
              </w:rPr>
            </w:pPr>
            <w:r w:rsidRPr="00BA5EBA">
              <w:rPr>
                <w:rFonts w:ascii="Times New Roman" w:hAnsi="Times New Roman" w:cs="Times New Roman"/>
                <w:i/>
                <w:iCs/>
                <w:sz w:val="24"/>
                <w:szCs w:val="24"/>
              </w:rPr>
              <w:t>зачёт;</w:t>
            </w:r>
          </w:p>
          <w:p w:rsidR="00EE6053" w:rsidRPr="00BA5EBA" w:rsidRDefault="00EE6053" w:rsidP="00372913">
            <w:pPr>
              <w:spacing w:after="0" w:line="240" w:lineRule="auto"/>
              <w:jc w:val="center"/>
              <w:rPr>
                <w:rFonts w:ascii="Times New Roman" w:hAnsi="Times New Roman" w:cs="Times New Roman"/>
                <w:i/>
                <w:iCs/>
                <w:sz w:val="24"/>
                <w:szCs w:val="24"/>
              </w:rPr>
            </w:pPr>
          </w:p>
        </w:tc>
      </w:tr>
      <w:tr w:rsidR="00EE6053" w:rsidRPr="00BA5EBA" w:rsidTr="00BF188C">
        <w:trPr>
          <w:trHeight w:val="406"/>
        </w:trPr>
        <w:tc>
          <w:tcPr>
            <w:tcW w:w="0" w:type="auto"/>
            <w:vMerge/>
            <w:tcBorders>
              <w:left w:val="single" w:sz="4" w:space="0" w:color="auto"/>
              <w:right w:val="single" w:sz="4" w:space="0" w:color="auto"/>
            </w:tcBorders>
            <w:shd w:val="clear" w:color="auto" w:fill="FFFFFF"/>
          </w:tcPr>
          <w:p w:rsidR="00EE6053" w:rsidRPr="00BA5EBA" w:rsidRDefault="00EE6053" w:rsidP="00372913">
            <w:pPr>
              <w:spacing w:after="0" w:line="240" w:lineRule="auto"/>
              <w:jc w:val="both"/>
              <w:rPr>
                <w:rFonts w:ascii="Times New Roman" w:hAnsi="Times New Roman" w:cs="Times New Roman"/>
                <w:iCs/>
                <w:sz w:val="24"/>
                <w:szCs w:val="24"/>
              </w:rPr>
            </w:pPr>
          </w:p>
        </w:tc>
        <w:tc>
          <w:tcPr>
            <w:tcW w:w="0" w:type="auto"/>
            <w:vMerge/>
            <w:tcBorders>
              <w:left w:val="single" w:sz="4" w:space="0" w:color="auto"/>
              <w:right w:val="single" w:sz="4" w:space="0" w:color="auto"/>
            </w:tcBorders>
            <w:shd w:val="clear" w:color="auto" w:fill="FFFFFF"/>
            <w:tcMar>
              <w:top w:w="15" w:type="dxa"/>
              <w:left w:w="108" w:type="dxa"/>
              <w:bottom w:w="0" w:type="dxa"/>
              <w:right w:w="108" w:type="dxa"/>
            </w:tcMar>
            <w:vAlign w:val="center"/>
            <w:hideMark/>
          </w:tcPr>
          <w:p w:rsidR="00EE6053" w:rsidRPr="00BA5EBA" w:rsidRDefault="00EE6053" w:rsidP="00372913">
            <w:pPr>
              <w:autoSpaceDE w:val="0"/>
              <w:autoSpaceDN w:val="0"/>
              <w:adjustRightInd w:val="0"/>
              <w:spacing w:after="0" w:line="240" w:lineRule="auto"/>
              <w:ind w:firstLine="282"/>
              <w:jc w:val="both"/>
              <w:rPr>
                <w:rFonts w:ascii="Times New Roman" w:hAnsi="Times New Roman" w:cs="Times New Roman"/>
                <w:sz w:val="24"/>
                <w:szCs w:val="24"/>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hideMark/>
          </w:tcPr>
          <w:p w:rsidR="00EE6053" w:rsidRPr="00BA5EBA" w:rsidRDefault="00EE6053" w:rsidP="00372913">
            <w:pPr>
              <w:spacing w:after="0" w:line="240" w:lineRule="auto"/>
              <w:ind w:firstLine="285"/>
              <w:jc w:val="both"/>
              <w:rPr>
                <w:rFonts w:ascii="Times New Roman" w:hAnsi="Times New Roman" w:cs="Times New Roman"/>
                <w:b/>
                <w:sz w:val="24"/>
                <w:szCs w:val="24"/>
              </w:rPr>
            </w:pPr>
            <w:r w:rsidRPr="00BA5EBA">
              <w:rPr>
                <w:rFonts w:ascii="Times New Roman" w:hAnsi="Times New Roman" w:cs="Times New Roman"/>
                <w:b/>
                <w:sz w:val="24"/>
                <w:szCs w:val="24"/>
              </w:rPr>
              <w:t>Продвинутый уровень (хорошо):</w:t>
            </w:r>
          </w:p>
          <w:p w:rsidR="00EE6053" w:rsidRPr="00BA5EBA" w:rsidRDefault="00EE6053" w:rsidP="00372913">
            <w:pPr>
              <w:autoSpaceDE w:val="0"/>
              <w:autoSpaceDN w:val="0"/>
              <w:adjustRightInd w:val="0"/>
              <w:spacing w:after="0" w:line="240" w:lineRule="auto"/>
              <w:ind w:firstLine="282"/>
              <w:jc w:val="both"/>
              <w:rPr>
                <w:rFonts w:ascii="Times New Roman" w:hAnsi="Times New Roman" w:cs="Times New Roman"/>
                <w:sz w:val="24"/>
                <w:szCs w:val="24"/>
              </w:rPr>
            </w:pPr>
            <w:r w:rsidRPr="00BA5EBA">
              <w:rPr>
                <w:rFonts w:ascii="Times New Roman" w:hAnsi="Times New Roman" w:cs="Times New Roman"/>
                <w:i/>
                <w:sz w:val="24"/>
                <w:szCs w:val="24"/>
              </w:rPr>
              <w:t>знание</w:t>
            </w:r>
            <w:r w:rsidRPr="00BA5EBA">
              <w:rPr>
                <w:rFonts w:ascii="Times New Roman" w:hAnsi="Times New Roman" w:cs="Times New Roman"/>
                <w:sz w:val="24"/>
                <w:szCs w:val="24"/>
              </w:rPr>
              <w:t xml:space="preserve"> перспективных, оперативных планов и программ конкретных занятий в сфере детско-юношеского и массового спорта с учетом индивидуальных и возрастных особенностей контингента;</w:t>
            </w:r>
          </w:p>
          <w:p w:rsidR="00EE6053" w:rsidRPr="00BA5EBA" w:rsidRDefault="00EE6053" w:rsidP="00372913">
            <w:pPr>
              <w:spacing w:after="0" w:line="240" w:lineRule="auto"/>
              <w:ind w:firstLine="282"/>
              <w:jc w:val="both"/>
              <w:rPr>
                <w:rFonts w:ascii="Times New Roman" w:hAnsi="Times New Roman" w:cs="Times New Roman"/>
                <w:sz w:val="24"/>
                <w:szCs w:val="24"/>
              </w:rPr>
            </w:pPr>
            <w:r w:rsidRPr="00BA5EBA">
              <w:rPr>
                <w:rFonts w:ascii="Times New Roman" w:hAnsi="Times New Roman" w:cs="Times New Roman"/>
                <w:i/>
                <w:sz w:val="24"/>
                <w:szCs w:val="24"/>
              </w:rPr>
              <w:t>умение</w:t>
            </w:r>
            <w:r w:rsidRPr="00BA5EBA">
              <w:rPr>
                <w:rFonts w:ascii="Times New Roman" w:hAnsi="Times New Roman" w:cs="Times New Roman"/>
                <w:sz w:val="24"/>
                <w:szCs w:val="24"/>
              </w:rPr>
              <w:t xml:space="preserve"> разрабатывать перспективные, оперативные планы и программы конкретных занятий в сфере детско-юношеского и массового спорта с учетом индивидуальных и возрастных особенностей контингента;</w:t>
            </w:r>
          </w:p>
          <w:p w:rsidR="00EE6053" w:rsidRPr="00BA5EBA" w:rsidRDefault="00EE6053" w:rsidP="00372913">
            <w:pPr>
              <w:spacing w:after="0" w:line="240" w:lineRule="auto"/>
              <w:ind w:firstLine="282"/>
              <w:jc w:val="both"/>
              <w:rPr>
                <w:rFonts w:ascii="Times New Roman" w:hAnsi="Times New Roman" w:cs="Times New Roman"/>
                <w:sz w:val="24"/>
                <w:szCs w:val="24"/>
              </w:rPr>
            </w:pPr>
            <w:r w:rsidRPr="00BA5EBA">
              <w:rPr>
                <w:rFonts w:ascii="Times New Roman" w:hAnsi="Times New Roman" w:cs="Times New Roman"/>
                <w:i/>
                <w:sz w:val="24"/>
                <w:szCs w:val="24"/>
              </w:rPr>
              <w:t xml:space="preserve">опыта </w:t>
            </w:r>
            <w:r w:rsidRPr="00BA5EBA">
              <w:rPr>
                <w:rFonts w:ascii="Times New Roman" w:hAnsi="Times New Roman" w:cs="Times New Roman"/>
                <w:sz w:val="24"/>
                <w:szCs w:val="24"/>
              </w:rPr>
              <w:t>разработки перспективных, оперативных планов и программ конкретных занятий в сфере детско-юношеского и массового спорта с учетом индивидуальных и возрастных особенностей контингента;</w:t>
            </w:r>
          </w:p>
          <w:p w:rsidR="00EE6053" w:rsidRPr="00BA5EBA" w:rsidRDefault="00EE6053" w:rsidP="00372913">
            <w:pPr>
              <w:spacing w:after="0" w:line="240" w:lineRule="auto"/>
              <w:ind w:firstLine="285"/>
              <w:jc w:val="both"/>
              <w:rPr>
                <w:rFonts w:ascii="Times New Roman" w:hAnsi="Times New Roman" w:cs="Times New Roman"/>
                <w:b/>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vAlign w:val="center"/>
            <w:hideMark/>
          </w:tcPr>
          <w:p w:rsidR="00EE6053" w:rsidRPr="00BA5EBA" w:rsidRDefault="00EE6053" w:rsidP="00372913">
            <w:pPr>
              <w:spacing w:after="0" w:line="240" w:lineRule="auto"/>
              <w:jc w:val="center"/>
              <w:rPr>
                <w:rFonts w:ascii="Times New Roman" w:hAnsi="Times New Roman" w:cs="Times New Roman"/>
                <w:i/>
                <w:iCs/>
                <w:sz w:val="24"/>
                <w:szCs w:val="24"/>
              </w:rPr>
            </w:pPr>
            <w:r w:rsidRPr="00BA5EBA">
              <w:rPr>
                <w:rFonts w:ascii="Times New Roman" w:hAnsi="Times New Roman" w:cs="Times New Roman"/>
                <w:i/>
                <w:iCs/>
                <w:sz w:val="24"/>
                <w:szCs w:val="24"/>
              </w:rPr>
              <w:t>устный опрос;</w:t>
            </w:r>
          </w:p>
          <w:p w:rsidR="00EE6053" w:rsidRPr="00BA5EBA" w:rsidRDefault="00EE6053" w:rsidP="00372913">
            <w:pPr>
              <w:spacing w:after="0" w:line="240" w:lineRule="auto"/>
              <w:jc w:val="center"/>
              <w:rPr>
                <w:rFonts w:ascii="Times New Roman" w:hAnsi="Times New Roman" w:cs="Times New Roman"/>
                <w:i/>
                <w:iCs/>
                <w:sz w:val="24"/>
                <w:szCs w:val="24"/>
              </w:rPr>
            </w:pPr>
            <w:r w:rsidRPr="00BA5EBA">
              <w:rPr>
                <w:rFonts w:ascii="Times New Roman" w:hAnsi="Times New Roman" w:cs="Times New Roman"/>
                <w:i/>
                <w:iCs/>
                <w:sz w:val="24"/>
                <w:szCs w:val="24"/>
              </w:rPr>
              <w:t>письменный опрос;</w:t>
            </w:r>
          </w:p>
          <w:p w:rsidR="00EE6053" w:rsidRPr="00BA5EBA" w:rsidRDefault="00EE6053" w:rsidP="00372913">
            <w:pPr>
              <w:spacing w:after="0" w:line="240" w:lineRule="auto"/>
              <w:jc w:val="center"/>
              <w:rPr>
                <w:rFonts w:ascii="Times New Roman" w:hAnsi="Times New Roman" w:cs="Times New Roman"/>
                <w:i/>
                <w:iCs/>
                <w:sz w:val="24"/>
                <w:szCs w:val="24"/>
              </w:rPr>
            </w:pPr>
            <w:r w:rsidRPr="00BA5EBA">
              <w:rPr>
                <w:rFonts w:ascii="Times New Roman" w:hAnsi="Times New Roman" w:cs="Times New Roman"/>
                <w:i/>
                <w:sz w:val="24"/>
                <w:szCs w:val="24"/>
              </w:rPr>
              <w:t>проверка отчета и заключения по результатам практического занятия;</w:t>
            </w:r>
          </w:p>
          <w:p w:rsidR="00EE6053" w:rsidRPr="00BA5EBA" w:rsidRDefault="00EE6053" w:rsidP="00372913">
            <w:pPr>
              <w:spacing w:after="0" w:line="240" w:lineRule="auto"/>
              <w:jc w:val="center"/>
              <w:rPr>
                <w:rFonts w:ascii="Times New Roman" w:hAnsi="Times New Roman" w:cs="Times New Roman"/>
                <w:i/>
                <w:iCs/>
                <w:sz w:val="24"/>
                <w:szCs w:val="24"/>
              </w:rPr>
            </w:pPr>
            <w:r w:rsidRPr="00BA5EBA">
              <w:rPr>
                <w:rFonts w:ascii="Times New Roman" w:hAnsi="Times New Roman" w:cs="Times New Roman"/>
                <w:i/>
                <w:iCs/>
                <w:sz w:val="24"/>
                <w:szCs w:val="24"/>
              </w:rPr>
              <w:t>письменная контрольная работа;</w:t>
            </w:r>
          </w:p>
          <w:p w:rsidR="00EE6053" w:rsidRPr="00BA5EBA" w:rsidRDefault="00EE6053" w:rsidP="00372913">
            <w:pPr>
              <w:spacing w:after="0" w:line="240" w:lineRule="auto"/>
              <w:jc w:val="center"/>
              <w:rPr>
                <w:rFonts w:ascii="Times New Roman" w:hAnsi="Times New Roman" w:cs="Times New Roman"/>
                <w:i/>
                <w:iCs/>
                <w:sz w:val="24"/>
                <w:szCs w:val="24"/>
              </w:rPr>
            </w:pPr>
            <w:r w:rsidRPr="00BA5EBA">
              <w:rPr>
                <w:rFonts w:ascii="Times New Roman" w:hAnsi="Times New Roman" w:cs="Times New Roman"/>
                <w:i/>
                <w:iCs/>
                <w:sz w:val="24"/>
                <w:szCs w:val="24"/>
              </w:rPr>
              <w:t>зачёт;</w:t>
            </w:r>
          </w:p>
          <w:p w:rsidR="00EE6053" w:rsidRPr="00BA5EBA" w:rsidRDefault="00EE6053" w:rsidP="00372913">
            <w:pPr>
              <w:spacing w:after="0" w:line="240" w:lineRule="auto"/>
              <w:jc w:val="center"/>
              <w:rPr>
                <w:rFonts w:ascii="Times New Roman" w:hAnsi="Times New Roman" w:cs="Times New Roman"/>
                <w:i/>
                <w:iCs/>
                <w:sz w:val="24"/>
                <w:szCs w:val="24"/>
              </w:rPr>
            </w:pPr>
          </w:p>
        </w:tc>
      </w:tr>
      <w:tr w:rsidR="00EE6053" w:rsidRPr="00BA5EBA" w:rsidTr="00BF188C">
        <w:trPr>
          <w:trHeight w:val="345"/>
        </w:trPr>
        <w:tc>
          <w:tcPr>
            <w:tcW w:w="0" w:type="auto"/>
            <w:vMerge/>
            <w:tcBorders>
              <w:left w:val="single" w:sz="4" w:space="0" w:color="auto"/>
              <w:bottom w:val="single" w:sz="4" w:space="0" w:color="auto"/>
              <w:right w:val="single" w:sz="4" w:space="0" w:color="auto"/>
            </w:tcBorders>
            <w:shd w:val="clear" w:color="auto" w:fill="FFFFFF"/>
          </w:tcPr>
          <w:p w:rsidR="00EE6053" w:rsidRPr="00BA5EBA" w:rsidRDefault="00EE6053" w:rsidP="00372913">
            <w:pPr>
              <w:spacing w:after="0" w:line="240" w:lineRule="auto"/>
              <w:jc w:val="both"/>
              <w:rPr>
                <w:rFonts w:ascii="Times New Roman" w:hAnsi="Times New Roman" w:cs="Times New Roman"/>
                <w:iCs/>
                <w:sz w:val="24"/>
                <w:szCs w:val="24"/>
              </w:rPr>
            </w:pPr>
          </w:p>
        </w:tc>
        <w:tc>
          <w:tcPr>
            <w:tcW w:w="0" w:type="auto"/>
            <w:vMerge/>
            <w:tcBorders>
              <w:left w:val="single" w:sz="4" w:space="0" w:color="auto"/>
              <w:bottom w:val="single" w:sz="4" w:space="0" w:color="auto"/>
              <w:right w:val="single" w:sz="4" w:space="0" w:color="auto"/>
            </w:tcBorders>
            <w:shd w:val="clear" w:color="auto" w:fill="FFFFFF"/>
            <w:tcMar>
              <w:top w:w="15" w:type="dxa"/>
              <w:left w:w="108" w:type="dxa"/>
              <w:bottom w:w="0" w:type="dxa"/>
              <w:right w:w="108" w:type="dxa"/>
            </w:tcMar>
            <w:vAlign w:val="center"/>
            <w:hideMark/>
          </w:tcPr>
          <w:p w:rsidR="00EE6053" w:rsidRPr="00BA5EBA" w:rsidRDefault="00EE6053" w:rsidP="00372913">
            <w:pPr>
              <w:autoSpaceDE w:val="0"/>
              <w:autoSpaceDN w:val="0"/>
              <w:adjustRightInd w:val="0"/>
              <w:spacing w:after="0" w:line="240" w:lineRule="auto"/>
              <w:ind w:firstLine="282"/>
              <w:jc w:val="both"/>
              <w:rPr>
                <w:rFonts w:ascii="Times New Roman" w:hAnsi="Times New Roman" w:cs="Times New Roman"/>
                <w:sz w:val="24"/>
                <w:szCs w:val="24"/>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hideMark/>
          </w:tcPr>
          <w:p w:rsidR="00EE6053" w:rsidRPr="00BA5EBA" w:rsidRDefault="00EE6053" w:rsidP="00372913">
            <w:pPr>
              <w:spacing w:after="0" w:line="240" w:lineRule="auto"/>
              <w:ind w:firstLine="285"/>
              <w:jc w:val="both"/>
              <w:rPr>
                <w:rFonts w:ascii="Times New Roman" w:hAnsi="Times New Roman" w:cs="Times New Roman"/>
                <w:b/>
                <w:sz w:val="24"/>
                <w:szCs w:val="24"/>
              </w:rPr>
            </w:pPr>
            <w:r w:rsidRPr="00BA5EBA">
              <w:rPr>
                <w:rFonts w:ascii="Times New Roman" w:hAnsi="Times New Roman" w:cs="Times New Roman"/>
                <w:b/>
                <w:sz w:val="24"/>
                <w:szCs w:val="24"/>
              </w:rPr>
              <w:t>Высокий уровень (отлично):</w:t>
            </w:r>
          </w:p>
          <w:p w:rsidR="00EE6053" w:rsidRPr="00BA5EBA" w:rsidRDefault="00EE6053" w:rsidP="00372913">
            <w:pPr>
              <w:autoSpaceDE w:val="0"/>
              <w:autoSpaceDN w:val="0"/>
              <w:adjustRightInd w:val="0"/>
              <w:spacing w:after="0" w:line="240" w:lineRule="auto"/>
              <w:ind w:firstLine="282"/>
              <w:jc w:val="both"/>
              <w:rPr>
                <w:rFonts w:ascii="Times New Roman" w:hAnsi="Times New Roman" w:cs="Times New Roman"/>
                <w:sz w:val="24"/>
                <w:szCs w:val="24"/>
              </w:rPr>
            </w:pPr>
            <w:r w:rsidRPr="00BA5EBA">
              <w:rPr>
                <w:rFonts w:ascii="Times New Roman" w:hAnsi="Times New Roman" w:cs="Times New Roman"/>
                <w:i/>
                <w:sz w:val="24"/>
                <w:szCs w:val="24"/>
              </w:rPr>
              <w:t>знание</w:t>
            </w:r>
            <w:r w:rsidRPr="00BA5EBA">
              <w:rPr>
                <w:rFonts w:ascii="Times New Roman" w:hAnsi="Times New Roman" w:cs="Times New Roman"/>
                <w:sz w:val="24"/>
                <w:szCs w:val="24"/>
              </w:rPr>
              <w:t xml:space="preserve"> перспективных, оперативных планов и программ конкретных занятий в сфере детско-юношеского и массового спорта с учетом индивидуальных и возрастных особенностей контингента, а также спортивных достижений спортсменов;</w:t>
            </w:r>
          </w:p>
          <w:p w:rsidR="00EE6053" w:rsidRPr="00BA5EBA" w:rsidRDefault="00EE6053" w:rsidP="00372913">
            <w:pPr>
              <w:spacing w:after="0" w:line="240" w:lineRule="auto"/>
              <w:ind w:firstLine="282"/>
              <w:jc w:val="both"/>
              <w:rPr>
                <w:rFonts w:ascii="Times New Roman" w:hAnsi="Times New Roman" w:cs="Times New Roman"/>
                <w:sz w:val="24"/>
                <w:szCs w:val="24"/>
              </w:rPr>
            </w:pPr>
            <w:r w:rsidRPr="00BA5EBA">
              <w:rPr>
                <w:rFonts w:ascii="Times New Roman" w:hAnsi="Times New Roman" w:cs="Times New Roman"/>
                <w:i/>
                <w:sz w:val="24"/>
                <w:szCs w:val="24"/>
              </w:rPr>
              <w:t>умение</w:t>
            </w:r>
            <w:r w:rsidRPr="00BA5EBA">
              <w:rPr>
                <w:rFonts w:ascii="Times New Roman" w:hAnsi="Times New Roman" w:cs="Times New Roman"/>
                <w:sz w:val="24"/>
                <w:szCs w:val="24"/>
              </w:rPr>
              <w:t xml:space="preserve"> разрабатывать перспективные, оперативные </w:t>
            </w:r>
            <w:r w:rsidRPr="00BA5EBA">
              <w:rPr>
                <w:rFonts w:ascii="Times New Roman" w:hAnsi="Times New Roman" w:cs="Times New Roman"/>
                <w:sz w:val="24"/>
                <w:szCs w:val="24"/>
              </w:rPr>
              <w:lastRenderedPageBreak/>
              <w:t>планы и программы конкретных занятий в сфере детско-юношеского и массового спорта, а также спортивных достижений спортсменов;</w:t>
            </w:r>
          </w:p>
          <w:p w:rsidR="00EE6053" w:rsidRPr="00BA5EBA" w:rsidRDefault="00EE6053" w:rsidP="00372913">
            <w:pPr>
              <w:spacing w:after="0" w:line="240" w:lineRule="auto"/>
              <w:ind w:firstLine="282"/>
              <w:jc w:val="both"/>
              <w:rPr>
                <w:rFonts w:ascii="Times New Roman" w:hAnsi="Times New Roman" w:cs="Times New Roman"/>
                <w:sz w:val="24"/>
                <w:szCs w:val="24"/>
              </w:rPr>
            </w:pPr>
            <w:r w:rsidRPr="00BA5EBA">
              <w:rPr>
                <w:rFonts w:ascii="Times New Roman" w:hAnsi="Times New Roman" w:cs="Times New Roman"/>
                <w:i/>
                <w:sz w:val="24"/>
                <w:szCs w:val="24"/>
              </w:rPr>
              <w:t xml:space="preserve">опыта </w:t>
            </w:r>
            <w:r w:rsidRPr="00BA5EBA">
              <w:rPr>
                <w:rFonts w:ascii="Times New Roman" w:hAnsi="Times New Roman" w:cs="Times New Roman"/>
                <w:sz w:val="24"/>
                <w:szCs w:val="24"/>
              </w:rPr>
              <w:t>разработки перспективных, оперативных планов и программ конкретных занятий в сфере детско-юношеского и массового спорта, а также спортивных достижений спортсменов;</w:t>
            </w:r>
          </w:p>
          <w:p w:rsidR="00EE6053" w:rsidRPr="00BA5EBA" w:rsidRDefault="00EE6053" w:rsidP="00372913">
            <w:pPr>
              <w:spacing w:after="0" w:line="240" w:lineRule="auto"/>
              <w:ind w:firstLine="285"/>
              <w:jc w:val="both"/>
              <w:rPr>
                <w:rFonts w:ascii="Times New Roman" w:hAnsi="Times New Roman" w:cs="Times New Roman"/>
                <w:b/>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vAlign w:val="center"/>
            <w:hideMark/>
          </w:tcPr>
          <w:p w:rsidR="00EE6053" w:rsidRPr="00BA5EBA" w:rsidRDefault="00EE6053" w:rsidP="00372913">
            <w:pPr>
              <w:spacing w:after="0" w:line="240" w:lineRule="auto"/>
              <w:jc w:val="center"/>
              <w:rPr>
                <w:rFonts w:ascii="Times New Roman" w:hAnsi="Times New Roman" w:cs="Times New Roman"/>
                <w:i/>
                <w:iCs/>
                <w:sz w:val="24"/>
                <w:szCs w:val="24"/>
              </w:rPr>
            </w:pPr>
            <w:r w:rsidRPr="00BA5EBA">
              <w:rPr>
                <w:rFonts w:ascii="Times New Roman" w:hAnsi="Times New Roman" w:cs="Times New Roman"/>
                <w:i/>
                <w:iCs/>
                <w:sz w:val="24"/>
                <w:szCs w:val="24"/>
              </w:rPr>
              <w:lastRenderedPageBreak/>
              <w:t>устный опрос;</w:t>
            </w:r>
          </w:p>
          <w:p w:rsidR="00EE6053" w:rsidRPr="00BA5EBA" w:rsidRDefault="00EE6053" w:rsidP="00372913">
            <w:pPr>
              <w:spacing w:after="0" w:line="240" w:lineRule="auto"/>
              <w:jc w:val="center"/>
              <w:rPr>
                <w:rFonts w:ascii="Times New Roman" w:hAnsi="Times New Roman" w:cs="Times New Roman"/>
                <w:i/>
                <w:iCs/>
                <w:sz w:val="24"/>
                <w:szCs w:val="24"/>
              </w:rPr>
            </w:pPr>
            <w:r w:rsidRPr="00BA5EBA">
              <w:rPr>
                <w:rFonts w:ascii="Times New Roman" w:hAnsi="Times New Roman" w:cs="Times New Roman"/>
                <w:i/>
                <w:iCs/>
                <w:sz w:val="24"/>
                <w:szCs w:val="24"/>
              </w:rPr>
              <w:t>письменный опрос;</w:t>
            </w:r>
          </w:p>
          <w:p w:rsidR="00EE6053" w:rsidRPr="00BA5EBA" w:rsidRDefault="00EE6053" w:rsidP="00372913">
            <w:pPr>
              <w:spacing w:after="0" w:line="240" w:lineRule="auto"/>
              <w:jc w:val="center"/>
              <w:rPr>
                <w:rFonts w:ascii="Times New Roman" w:hAnsi="Times New Roman" w:cs="Times New Roman"/>
                <w:i/>
                <w:iCs/>
                <w:sz w:val="24"/>
                <w:szCs w:val="24"/>
              </w:rPr>
            </w:pPr>
            <w:r w:rsidRPr="00BA5EBA">
              <w:rPr>
                <w:rFonts w:ascii="Times New Roman" w:hAnsi="Times New Roman" w:cs="Times New Roman"/>
                <w:i/>
                <w:sz w:val="24"/>
                <w:szCs w:val="24"/>
              </w:rPr>
              <w:t>проверка отчета и заключения по результатам практического занятия;</w:t>
            </w:r>
          </w:p>
          <w:p w:rsidR="00EE6053" w:rsidRPr="00BA5EBA" w:rsidRDefault="00EE6053" w:rsidP="00372913">
            <w:pPr>
              <w:spacing w:after="0" w:line="240" w:lineRule="auto"/>
              <w:jc w:val="center"/>
              <w:rPr>
                <w:rFonts w:ascii="Times New Roman" w:hAnsi="Times New Roman" w:cs="Times New Roman"/>
                <w:i/>
                <w:iCs/>
                <w:sz w:val="24"/>
                <w:szCs w:val="24"/>
              </w:rPr>
            </w:pPr>
            <w:r w:rsidRPr="00BA5EBA">
              <w:rPr>
                <w:rFonts w:ascii="Times New Roman" w:hAnsi="Times New Roman" w:cs="Times New Roman"/>
                <w:i/>
                <w:iCs/>
                <w:sz w:val="24"/>
                <w:szCs w:val="24"/>
              </w:rPr>
              <w:t>письменная контрольная работа;</w:t>
            </w:r>
          </w:p>
          <w:p w:rsidR="00EE6053" w:rsidRPr="00BA5EBA" w:rsidRDefault="00EE6053" w:rsidP="00372913">
            <w:pPr>
              <w:spacing w:after="0" w:line="240" w:lineRule="auto"/>
              <w:jc w:val="center"/>
              <w:rPr>
                <w:rFonts w:ascii="Times New Roman" w:hAnsi="Times New Roman" w:cs="Times New Roman"/>
                <w:i/>
                <w:iCs/>
                <w:sz w:val="24"/>
                <w:szCs w:val="24"/>
              </w:rPr>
            </w:pPr>
            <w:r w:rsidRPr="00BA5EBA">
              <w:rPr>
                <w:rFonts w:ascii="Times New Roman" w:hAnsi="Times New Roman" w:cs="Times New Roman"/>
                <w:i/>
                <w:iCs/>
                <w:sz w:val="24"/>
                <w:szCs w:val="24"/>
              </w:rPr>
              <w:t>зачёт;</w:t>
            </w:r>
          </w:p>
          <w:p w:rsidR="00EE6053" w:rsidRPr="00BA5EBA" w:rsidRDefault="00EE6053" w:rsidP="00372913">
            <w:pPr>
              <w:spacing w:after="0" w:line="240" w:lineRule="auto"/>
              <w:jc w:val="center"/>
              <w:rPr>
                <w:rFonts w:ascii="Times New Roman" w:hAnsi="Times New Roman" w:cs="Times New Roman"/>
                <w:i/>
                <w:iCs/>
                <w:sz w:val="24"/>
                <w:szCs w:val="24"/>
              </w:rPr>
            </w:pPr>
          </w:p>
        </w:tc>
      </w:tr>
      <w:tr w:rsidR="00EE6053" w:rsidRPr="00BA5EBA" w:rsidTr="00BF188C">
        <w:trPr>
          <w:trHeight w:val="345"/>
        </w:trPr>
        <w:tc>
          <w:tcPr>
            <w:tcW w:w="0" w:type="auto"/>
            <w:vMerge w:val="restart"/>
            <w:tcBorders>
              <w:top w:val="single" w:sz="4" w:space="0" w:color="auto"/>
              <w:left w:val="single" w:sz="4" w:space="0" w:color="auto"/>
              <w:right w:val="single" w:sz="4" w:space="0" w:color="auto"/>
            </w:tcBorders>
            <w:shd w:val="clear" w:color="auto" w:fill="FFFFFF"/>
          </w:tcPr>
          <w:p w:rsidR="00EE6053" w:rsidRPr="00BA5EBA" w:rsidRDefault="00EE6053" w:rsidP="00372913">
            <w:pPr>
              <w:spacing w:after="0" w:line="240" w:lineRule="auto"/>
              <w:jc w:val="both"/>
              <w:rPr>
                <w:rFonts w:ascii="Times New Roman" w:hAnsi="Times New Roman" w:cs="Times New Roman"/>
                <w:iCs/>
                <w:sz w:val="24"/>
                <w:szCs w:val="24"/>
              </w:rPr>
            </w:pPr>
          </w:p>
          <w:p w:rsidR="00EE6053" w:rsidRPr="00BA5EBA" w:rsidRDefault="00EE6053" w:rsidP="00372913">
            <w:pPr>
              <w:spacing w:after="0" w:line="240" w:lineRule="auto"/>
              <w:jc w:val="both"/>
              <w:rPr>
                <w:rFonts w:ascii="Times New Roman" w:hAnsi="Times New Roman" w:cs="Times New Roman"/>
                <w:iCs/>
                <w:sz w:val="24"/>
                <w:szCs w:val="24"/>
              </w:rPr>
            </w:pPr>
          </w:p>
          <w:p w:rsidR="00EE6053" w:rsidRPr="00BA5EBA" w:rsidRDefault="00EE6053" w:rsidP="00372913">
            <w:pPr>
              <w:spacing w:after="0" w:line="240" w:lineRule="auto"/>
              <w:jc w:val="both"/>
              <w:rPr>
                <w:rFonts w:ascii="Times New Roman" w:hAnsi="Times New Roman" w:cs="Times New Roman"/>
                <w:iCs/>
                <w:sz w:val="24"/>
                <w:szCs w:val="24"/>
              </w:rPr>
            </w:pPr>
          </w:p>
          <w:p w:rsidR="00EE6053" w:rsidRPr="00BA5EBA" w:rsidRDefault="00EE6053" w:rsidP="00372913">
            <w:pPr>
              <w:spacing w:after="0" w:line="240" w:lineRule="auto"/>
              <w:jc w:val="both"/>
              <w:rPr>
                <w:rFonts w:ascii="Times New Roman" w:hAnsi="Times New Roman" w:cs="Times New Roman"/>
                <w:iCs/>
                <w:sz w:val="24"/>
                <w:szCs w:val="24"/>
              </w:rPr>
            </w:pPr>
          </w:p>
          <w:p w:rsidR="00EE6053" w:rsidRPr="00BA5EBA" w:rsidRDefault="00EE6053" w:rsidP="00372913">
            <w:pPr>
              <w:spacing w:after="0" w:line="240" w:lineRule="auto"/>
              <w:jc w:val="both"/>
              <w:rPr>
                <w:rFonts w:ascii="Times New Roman" w:hAnsi="Times New Roman" w:cs="Times New Roman"/>
                <w:iCs/>
                <w:sz w:val="24"/>
                <w:szCs w:val="24"/>
              </w:rPr>
            </w:pPr>
          </w:p>
          <w:p w:rsidR="00EE6053" w:rsidRPr="00BA5EBA" w:rsidRDefault="00EE6053" w:rsidP="00372913">
            <w:pPr>
              <w:spacing w:after="0" w:line="240" w:lineRule="auto"/>
              <w:jc w:val="both"/>
              <w:rPr>
                <w:rFonts w:ascii="Times New Roman" w:hAnsi="Times New Roman" w:cs="Times New Roman"/>
                <w:iCs/>
                <w:sz w:val="24"/>
                <w:szCs w:val="24"/>
              </w:rPr>
            </w:pPr>
          </w:p>
          <w:p w:rsidR="00EE6053" w:rsidRPr="00BA5EBA" w:rsidRDefault="00EE6053" w:rsidP="00372913">
            <w:pPr>
              <w:spacing w:after="0" w:line="240" w:lineRule="auto"/>
              <w:jc w:val="both"/>
              <w:rPr>
                <w:rFonts w:ascii="Times New Roman" w:hAnsi="Times New Roman" w:cs="Times New Roman"/>
                <w:iCs/>
                <w:sz w:val="24"/>
                <w:szCs w:val="24"/>
              </w:rPr>
            </w:pPr>
          </w:p>
          <w:p w:rsidR="00EE6053" w:rsidRPr="00BA5EBA" w:rsidRDefault="00EE6053" w:rsidP="00372913">
            <w:pPr>
              <w:spacing w:after="0" w:line="240" w:lineRule="auto"/>
              <w:jc w:val="both"/>
              <w:rPr>
                <w:rFonts w:ascii="Times New Roman" w:hAnsi="Times New Roman" w:cs="Times New Roman"/>
                <w:iCs/>
                <w:sz w:val="24"/>
                <w:szCs w:val="24"/>
              </w:rPr>
            </w:pPr>
          </w:p>
          <w:p w:rsidR="00EE6053" w:rsidRPr="00BA5EBA" w:rsidRDefault="00EE6053" w:rsidP="00372913">
            <w:pPr>
              <w:spacing w:after="0" w:line="240" w:lineRule="auto"/>
              <w:jc w:val="both"/>
              <w:rPr>
                <w:rFonts w:ascii="Times New Roman" w:hAnsi="Times New Roman" w:cs="Times New Roman"/>
                <w:iCs/>
                <w:sz w:val="24"/>
                <w:szCs w:val="24"/>
              </w:rPr>
            </w:pPr>
            <w:r w:rsidRPr="00BA5EBA">
              <w:rPr>
                <w:rFonts w:ascii="Times New Roman" w:hAnsi="Times New Roman" w:cs="Times New Roman"/>
                <w:iCs/>
                <w:sz w:val="24"/>
                <w:szCs w:val="24"/>
              </w:rPr>
              <w:t>ПК-12</w:t>
            </w:r>
          </w:p>
        </w:tc>
        <w:tc>
          <w:tcPr>
            <w:tcW w:w="0" w:type="auto"/>
            <w:vMerge w:val="restart"/>
            <w:tcBorders>
              <w:top w:val="single" w:sz="4" w:space="0" w:color="auto"/>
              <w:left w:val="single" w:sz="4" w:space="0" w:color="auto"/>
              <w:right w:val="single" w:sz="4" w:space="0" w:color="auto"/>
            </w:tcBorders>
            <w:shd w:val="clear" w:color="auto" w:fill="FFFFFF"/>
            <w:tcMar>
              <w:top w:w="15" w:type="dxa"/>
              <w:left w:w="108" w:type="dxa"/>
              <w:bottom w:w="0" w:type="dxa"/>
              <w:right w:w="108" w:type="dxa"/>
            </w:tcMar>
            <w:vAlign w:val="center"/>
            <w:hideMark/>
          </w:tcPr>
          <w:p w:rsidR="00EE6053" w:rsidRPr="00BA5EBA" w:rsidRDefault="00EE6053" w:rsidP="00372913">
            <w:pPr>
              <w:spacing w:after="0" w:line="240" w:lineRule="auto"/>
              <w:ind w:firstLine="281"/>
              <w:jc w:val="both"/>
              <w:rPr>
                <w:rFonts w:ascii="Times New Roman" w:hAnsi="Times New Roman" w:cs="Times New Roman"/>
                <w:sz w:val="24"/>
                <w:szCs w:val="24"/>
              </w:rPr>
            </w:pPr>
            <w:r w:rsidRPr="00BA5EBA">
              <w:rPr>
                <w:rFonts w:ascii="Times New Roman" w:hAnsi="Times New Roman" w:cs="Times New Roman"/>
                <w:i/>
                <w:sz w:val="24"/>
                <w:szCs w:val="24"/>
              </w:rPr>
              <w:t xml:space="preserve">знание </w:t>
            </w:r>
            <w:r w:rsidRPr="00BA5EBA">
              <w:rPr>
                <w:rFonts w:ascii="Times New Roman" w:hAnsi="Times New Roman" w:cs="Times New Roman"/>
                <w:sz w:val="24"/>
                <w:szCs w:val="24"/>
              </w:rPr>
              <w:t xml:space="preserve">средств и методов профилактики травматизма и заболеваний;    </w:t>
            </w:r>
          </w:p>
          <w:p w:rsidR="00EE6053" w:rsidRPr="00BA5EBA" w:rsidRDefault="00EE6053" w:rsidP="00372913">
            <w:pPr>
              <w:spacing w:after="0" w:line="240" w:lineRule="auto"/>
              <w:ind w:firstLine="282"/>
              <w:jc w:val="both"/>
              <w:rPr>
                <w:rFonts w:ascii="Times New Roman" w:hAnsi="Times New Roman" w:cs="Times New Roman"/>
                <w:sz w:val="24"/>
                <w:szCs w:val="24"/>
              </w:rPr>
            </w:pPr>
            <w:r w:rsidRPr="00BA5EBA">
              <w:rPr>
                <w:rFonts w:ascii="Times New Roman" w:hAnsi="Times New Roman" w:cs="Times New Roman"/>
                <w:i/>
                <w:sz w:val="24"/>
                <w:szCs w:val="24"/>
              </w:rPr>
              <w:t xml:space="preserve">умение </w:t>
            </w:r>
            <w:r w:rsidRPr="00BA5EBA">
              <w:rPr>
                <w:rFonts w:ascii="Times New Roman" w:hAnsi="Times New Roman" w:cs="Times New Roman"/>
                <w:sz w:val="24"/>
                <w:szCs w:val="24"/>
              </w:rPr>
              <w:t>использовать в процессе спортивной подготовки средства и методы профилактики травматизма и заболеваний, организовывать восстановительные мероприятия с учетом возраста и пола обучающихся;</w:t>
            </w:r>
          </w:p>
          <w:p w:rsidR="00EE6053" w:rsidRPr="00BA5EBA" w:rsidRDefault="00EE6053" w:rsidP="00372913">
            <w:pPr>
              <w:spacing w:after="0" w:line="240" w:lineRule="auto"/>
              <w:ind w:firstLine="282"/>
              <w:jc w:val="both"/>
              <w:rPr>
                <w:rFonts w:ascii="Times New Roman" w:hAnsi="Times New Roman" w:cs="Times New Roman"/>
                <w:sz w:val="24"/>
                <w:szCs w:val="24"/>
              </w:rPr>
            </w:pPr>
            <w:r w:rsidRPr="00BA5EBA">
              <w:rPr>
                <w:rFonts w:ascii="Times New Roman" w:hAnsi="Times New Roman" w:cs="Times New Roman"/>
                <w:i/>
                <w:sz w:val="24"/>
                <w:szCs w:val="24"/>
              </w:rPr>
              <w:t xml:space="preserve">опыта </w:t>
            </w:r>
            <w:r w:rsidRPr="00BA5EBA">
              <w:rPr>
                <w:rFonts w:ascii="Times New Roman" w:hAnsi="Times New Roman" w:cs="Times New Roman"/>
                <w:sz w:val="24"/>
                <w:szCs w:val="24"/>
              </w:rPr>
              <w:t>использования в процессе спортивной подготовки средств и методов профилактики травматизма и заболеваний, организации восстановительных мероприятий с учетом возраста и пола обучающихся;</w:t>
            </w:r>
          </w:p>
          <w:p w:rsidR="00EE6053" w:rsidRPr="00BA5EBA" w:rsidRDefault="00EE6053" w:rsidP="00372913">
            <w:pPr>
              <w:autoSpaceDE w:val="0"/>
              <w:autoSpaceDN w:val="0"/>
              <w:adjustRightInd w:val="0"/>
              <w:spacing w:after="0" w:line="240" w:lineRule="auto"/>
              <w:ind w:firstLine="282"/>
              <w:jc w:val="both"/>
              <w:rPr>
                <w:rFonts w:ascii="Times New Roman" w:hAnsi="Times New Roman" w:cs="Times New Roman"/>
                <w:sz w:val="24"/>
                <w:szCs w:val="24"/>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hideMark/>
          </w:tcPr>
          <w:p w:rsidR="00EE6053" w:rsidRPr="00BA5EBA" w:rsidRDefault="00EE6053" w:rsidP="00372913">
            <w:pPr>
              <w:spacing w:after="0" w:line="240" w:lineRule="auto"/>
              <w:ind w:firstLine="285"/>
              <w:jc w:val="both"/>
              <w:rPr>
                <w:rFonts w:ascii="Times New Roman" w:hAnsi="Times New Roman" w:cs="Times New Roman"/>
                <w:b/>
                <w:sz w:val="24"/>
                <w:szCs w:val="24"/>
              </w:rPr>
            </w:pPr>
            <w:r w:rsidRPr="00BA5EBA">
              <w:rPr>
                <w:rFonts w:ascii="Times New Roman" w:hAnsi="Times New Roman" w:cs="Times New Roman"/>
                <w:b/>
                <w:sz w:val="24"/>
                <w:szCs w:val="24"/>
              </w:rPr>
              <w:t>Пороговый уровень (удовлетворительно):</w:t>
            </w:r>
          </w:p>
          <w:p w:rsidR="00EE6053" w:rsidRPr="00BA5EBA" w:rsidRDefault="00EE6053" w:rsidP="00372913">
            <w:pPr>
              <w:spacing w:after="0" w:line="240" w:lineRule="auto"/>
              <w:ind w:firstLine="285"/>
              <w:jc w:val="both"/>
              <w:rPr>
                <w:rFonts w:ascii="Times New Roman" w:hAnsi="Times New Roman" w:cs="Times New Roman"/>
                <w:sz w:val="24"/>
                <w:szCs w:val="24"/>
              </w:rPr>
            </w:pPr>
            <w:r w:rsidRPr="00BA5EBA">
              <w:rPr>
                <w:rFonts w:ascii="Times New Roman" w:hAnsi="Times New Roman" w:cs="Times New Roman"/>
                <w:i/>
                <w:sz w:val="24"/>
                <w:szCs w:val="24"/>
              </w:rPr>
              <w:t>знает</w:t>
            </w:r>
            <w:r w:rsidRPr="00BA5EBA">
              <w:rPr>
                <w:rFonts w:ascii="Times New Roman" w:hAnsi="Times New Roman" w:cs="Times New Roman"/>
                <w:sz w:val="24"/>
                <w:szCs w:val="24"/>
              </w:rPr>
              <w:t xml:space="preserve"> возможные опасные ситуации, возникающие при занятиях спортом, а также причины их возникновения; </w:t>
            </w:r>
          </w:p>
          <w:p w:rsidR="00EE6053" w:rsidRPr="00BA5EBA" w:rsidRDefault="00EE6053" w:rsidP="00372913">
            <w:pPr>
              <w:spacing w:after="0" w:line="240" w:lineRule="auto"/>
              <w:ind w:firstLine="285"/>
              <w:jc w:val="both"/>
              <w:rPr>
                <w:rFonts w:ascii="Times New Roman" w:hAnsi="Times New Roman" w:cs="Times New Roman"/>
                <w:i/>
                <w:sz w:val="24"/>
                <w:szCs w:val="24"/>
              </w:rPr>
            </w:pPr>
            <w:r w:rsidRPr="00BA5EBA">
              <w:rPr>
                <w:rFonts w:ascii="Times New Roman" w:hAnsi="Times New Roman" w:cs="Times New Roman"/>
                <w:i/>
                <w:sz w:val="24"/>
                <w:szCs w:val="24"/>
              </w:rPr>
              <w:t xml:space="preserve">умеет </w:t>
            </w:r>
            <w:r w:rsidRPr="00BA5EBA">
              <w:rPr>
                <w:rFonts w:ascii="Times New Roman" w:hAnsi="Times New Roman" w:cs="Times New Roman"/>
                <w:sz w:val="24"/>
                <w:szCs w:val="24"/>
              </w:rPr>
              <w:t>проводить восстановительные мероприятия с занимающимися физической культурой и спортом с учётом возраста и пола;</w:t>
            </w:r>
          </w:p>
          <w:p w:rsidR="00EE6053" w:rsidRPr="00BA5EBA" w:rsidRDefault="00EE6053" w:rsidP="00372913">
            <w:pPr>
              <w:spacing w:after="0" w:line="240" w:lineRule="auto"/>
              <w:jc w:val="both"/>
              <w:rPr>
                <w:rFonts w:ascii="Times New Roman" w:hAnsi="Times New Roman" w:cs="Times New Roman"/>
                <w:b/>
                <w:sz w:val="24"/>
                <w:szCs w:val="24"/>
              </w:rPr>
            </w:pPr>
            <w:r w:rsidRPr="00BA5EBA">
              <w:rPr>
                <w:rFonts w:ascii="Times New Roman" w:hAnsi="Times New Roman" w:cs="Times New Roman"/>
                <w:i/>
                <w:sz w:val="24"/>
                <w:szCs w:val="24"/>
              </w:rPr>
              <w:t xml:space="preserve"> опыта</w:t>
            </w:r>
            <w:r w:rsidRPr="00BA5EBA">
              <w:rPr>
                <w:rFonts w:ascii="Times New Roman" w:hAnsi="Times New Roman" w:cs="Times New Roman"/>
                <w:b/>
                <w:sz w:val="24"/>
                <w:szCs w:val="24"/>
              </w:rPr>
              <w:t xml:space="preserve"> </w:t>
            </w:r>
            <w:r w:rsidRPr="00BA5EBA">
              <w:rPr>
                <w:rFonts w:ascii="Times New Roman" w:hAnsi="Times New Roman" w:cs="Times New Roman"/>
                <w:sz w:val="24"/>
                <w:szCs w:val="24"/>
              </w:rPr>
              <w:t>методик самомассажа при конкретных состояниях</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vAlign w:val="center"/>
            <w:hideMark/>
          </w:tcPr>
          <w:p w:rsidR="00EE6053" w:rsidRPr="00BA5EBA" w:rsidRDefault="00EE6053" w:rsidP="00372913">
            <w:pPr>
              <w:spacing w:after="0" w:line="240" w:lineRule="auto"/>
              <w:jc w:val="center"/>
              <w:rPr>
                <w:rFonts w:ascii="Times New Roman" w:hAnsi="Times New Roman" w:cs="Times New Roman"/>
                <w:i/>
                <w:iCs/>
                <w:sz w:val="24"/>
                <w:szCs w:val="24"/>
              </w:rPr>
            </w:pPr>
            <w:r w:rsidRPr="00BA5EBA">
              <w:rPr>
                <w:rFonts w:ascii="Times New Roman" w:hAnsi="Times New Roman" w:cs="Times New Roman"/>
                <w:i/>
                <w:iCs/>
                <w:sz w:val="24"/>
                <w:szCs w:val="24"/>
              </w:rPr>
              <w:t>устный опрос;</w:t>
            </w:r>
          </w:p>
          <w:p w:rsidR="00EE6053" w:rsidRPr="00BA5EBA" w:rsidRDefault="00EE6053" w:rsidP="00372913">
            <w:pPr>
              <w:spacing w:after="0" w:line="240" w:lineRule="auto"/>
              <w:jc w:val="center"/>
              <w:rPr>
                <w:rFonts w:ascii="Times New Roman" w:hAnsi="Times New Roman" w:cs="Times New Roman"/>
                <w:i/>
                <w:iCs/>
                <w:sz w:val="24"/>
                <w:szCs w:val="24"/>
              </w:rPr>
            </w:pPr>
            <w:r w:rsidRPr="00BA5EBA">
              <w:rPr>
                <w:rFonts w:ascii="Times New Roman" w:hAnsi="Times New Roman" w:cs="Times New Roman"/>
                <w:i/>
                <w:iCs/>
                <w:sz w:val="24"/>
                <w:szCs w:val="24"/>
              </w:rPr>
              <w:t>письменный опрос;</w:t>
            </w:r>
          </w:p>
          <w:p w:rsidR="00EE6053" w:rsidRPr="00BA5EBA" w:rsidRDefault="00EE6053" w:rsidP="00372913">
            <w:pPr>
              <w:spacing w:after="0" w:line="240" w:lineRule="auto"/>
              <w:jc w:val="center"/>
              <w:rPr>
                <w:rFonts w:ascii="Times New Roman" w:hAnsi="Times New Roman" w:cs="Times New Roman"/>
                <w:i/>
                <w:iCs/>
                <w:sz w:val="24"/>
                <w:szCs w:val="24"/>
              </w:rPr>
            </w:pPr>
            <w:r w:rsidRPr="00BA5EBA">
              <w:rPr>
                <w:rFonts w:ascii="Times New Roman" w:hAnsi="Times New Roman" w:cs="Times New Roman"/>
                <w:i/>
                <w:sz w:val="24"/>
                <w:szCs w:val="24"/>
              </w:rPr>
              <w:t>проверка отчета и заключения по результатам практического занятия;</w:t>
            </w:r>
          </w:p>
          <w:p w:rsidR="00EE6053" w:rsidRPr="00BA5EBA" w:rsidRDefault="00EE6053" w:rsidP="00372913">
            <w:pPr>
              <w:spacing w:after="0" w:line="240" w:lineRule="auto"/>
              <w:jc w:val="center"/>
              <w:rPr>
                <w:rFonts w:ascii="Times New Roman" w:hAnsi="Times New Roman" w:cs="Times New Roman"/>
                <w:i/>
                <w:iCs/>
                <w:sz w:val="24"/>
                <w:szCs w:val="24"/>
              </w:rPr>
            </w:pPr>
            <w:r w:rsidRPr="00BA5EBA">
              <w:rPr>
                <w:rFonts w:ascii="Times New Roman" w:hAnsi="Times New Roman" w:cs="Times New Roman"/>
                <w:i/>
                <w:iCs/>
                <w:sz w:val="24"/>
                <w:szCs w:val="24"/>
              </w:rPr>
              <w:t>письменная контрольная работа;</w:t>
            </w:r>
          </w:p>
          <w:p w:rsidR="00EE6053" w:rsidRPr="00BA5EBA" w:rsidRDefault="00EE6053" w:rsidP="00372913">
            <w:pPr>
              <w:spacing w:after="0" w:line="240" w:lineRule="auto"/>
              <w:jc w:val="center"/>
              <w:rPr>
                <w:rFonts w:ascii="Times New Roman" w:hAnsi="Times New Roman" w:cs="Times New Roman"/>
                <w:i/>
                <w:iCs/>
                <w:sz w:val="24"/>
                <w:szCs w:val="24"/>
              </w:rPr>
            </w:pPr>
            <w:r w:rsidRPr="00BA5EBA">
              <w:rPr>
                <w:rFonts w:ascii="Times New Roman" w:hAnsi="Times New Roman" w:cs="Times New Roman"/>
                <w:i/>
                <w:iCs/>
                <w:sz w:val="24"/>
                <w:szCs w:val="24"/>
              </w:rPr>
              <w:t>зачёт;</w:t>
            </w:r>
          </w:p>
          <w:p w:rsidR="00EE6053" w:rsidRPr="00BA5EBA" w:rsidRDefault="00EE6053" w:rsidP="00372913">
            <w:pPr>
              <w:spacing w:after="0" w:line="240" w:lineRule="auto"/>
              <w:jc w:val="center"/>
              <w:rPr>
                <w:rFonts w:ascii="Times New Roman" w:hAnsi="Times New Roman" w:cs="Times New Roman"/>
                <w:i/>
                <w:iCs/>
                <w:sz w:val="24"/>
                <w:szCs w:val="24"/>
              </w:rPr>
            </w:pPr>
          </w:p>
        </w:tc>
      </w:tr>
      <w:tr w:rsidR="00EE6053" w:rsidRPr="00BA5EBA" w:rsidTr="00BF188C">
        <w:trPr>
          <w:trHeight w:val="436"/>
        </w:trPr>
        <w:tc>
          <w:tcPr>
            <w:tcW w:w="0" w:type="auto"/>
            <w:vMerge/>
            <w:tcBorders>
              <w:left w:val="single" w:sz="4" w:space="0" w:color="auto"/>
              <w:right w:val="single" w:sz="4" w:space="0" w:color="auto"/>
            </w:tcBorders>
            <w:shd w:val="clear" w:color="auto" w:fill="FFFFFF"/>
          </w:tcPr>
          <w:p w:rsidR="00EE6053" w:rsidRPr="00BA5EBA" w:rsidRDefault="00EE6053" w:rsidP="00372913">
            <w:pPr>
              <w:spacing w:after="0" w:line="240" w:lineRule="auto"/>
              <w:jc w:val="both"/>
              <w:rPr>
                <w:rFonts w:ascii="Times New Roman" w:hAnsi="Times New Roman" w:cs="Times New Roman"/>
                <w:iCs/>
                <w:sz w:val="24"/>
                <w:szCs w:val="24"/>
              </w:rPr>
            </w:pPr>
          </w:p>
        </w:tc>
        <w:tc>
          <w:tcPr>
            <w:tcW w:w="0" w:type="auto"/>
            <w:vMerge/>
            <w:tcBorders>
              <w:left w:val="single" w:sz="4" w:space="0" w:color="auto"/>
              <w:right w:val="single" w:sz="4" w:space="0" w:color="auto"/>
            </w:tcBorders>
            <w:shd w:val="clear" w:color="auto" w:fill="FFFFFF"/>
            <w:tcMar>
              <w:top w:w="15" w:type="dxa"/>
              <w:left w:w="108" w:type="dxa"/>
              <w:bottom w:w="0" w:type="dxa"/>
              <w:right w:w="108" w:type="dxa"/>
            </w:tcMar>
            <w:vAlign w:val="center"/>
            <w:hideMark/>
          </w:tcPr>
          <w:p w:rsidR="00EE6053" w:rsidRPr="00BA5EBA" w:rsidRDefault="00EE6053" w:rsidP="00372913">
            <w:pPr>
              <w:autoSpaceDE w:val="0"/>
              <w:autoSpaceDN w:val="0"/>
              <w:adjustRightInd w:val="0"/>
              <w:spacing w:after="0" w:line="240" w:lineRule="auto"/>
              <w:ind w:firstLine="282"/>
              <w:jc w:val="both"/>
              <w:rPr>
                <w:rFonts w:ascii="Times New Roman" w:hAnsi="Times New Roman" w:cs="Times New Roman"/>
                <w:sz w:val="24"/>
                <w:szCs w:val="24"/>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hideMark/>
          </w:tcPr>
          <w:p w:rsidR="00EE6053" w:rsidRPr="00BA5EBA" w:rsidRDefault="00EE6053" w:rsidP="00372913">
            <w:pPr>
              <w:spacing w:after="0" w:line="240" w:lineRule="auto"/>
              <w:ind w:firstLine="285"/>
              <w:jc w:val="both"/>
              <w:rPr>
                <w:rFonts w:ascii="Times New Roman" w:hAnsi="Times New Roman" w:cs="Times New Roman"/>
                <w:b/>
                <w:sz w:val="24"/>
                <w:szCs w:val="24"/>
              </w:rPr>
            </w:pPr>
            <w:r w:rsidRPr="00BA5EBA">
              <w:rPr>
                <w:rFonts w:ascii="Times New Roman" w:hAnsi="Times New Roman" w:cs="Times New Roman"/>
                <w:b/>
                <w:sz w:val="24"/>
                <w:szCs w:val="24"/>
              </w:rPr>
              <w:t>Продвинутый уровень (хорошо):</w:t>
            </w:r>
          </w:p>
          <w:p w:rsidR="00EE6053" w:rsidRPr="00BA5EBA" w:rsidRDefault="00EE6053" w:rsidP="00372913">
            <w:pPr>
              <w:spacing w:after="0" w:line="240" w:lineRule="auto"/>
              <w:ind w:firstLine="285"/>
              <w:jc w:val="both"/>
              <w:rPr>
                <w:rFonts w:ascii="Times New Roman" w:hAnsi="Times New Roman" w:cs="Times New Roman"/>
                <w:sz w:val="24"/>
                <w:szCs w:val="24"/>
              </w:rPr>
            </w:pPr>
            <w:r w:rsidRPr="00BA5EBA">
              <w:rPr>
                <w:rFonts w:ascii="Times New Roman" w:hAnsi="Times New Roman" w:cs="Times New Roman"/>
                <w:i/>
                <w:sz w:val="24"/>
                <w:szCs w:val="24"/>
              </w:rPr>
              <w:t>знает</w:t>
            </w:r>
            <w:r w:rsidRPr="00BA5EBA">
              <w:rPr>
                <w:rFonts w:ascii="Times New Roman" w:hAnsi="Times New Roman" w:cs="Times New Roman"/>
                <w:sz w:val="24"/>
                <w:szCs w:val="24"/>
              </w:rPr>
              <w:t xml:space="preserve"> возможные опасные ситуации в спорте с точки зрения  профилактики  их возникновения, основы профилактики наиболее часто встречающихся  заболеваний; </w:t>
            </w:r>
          </w:p>
          <w:p w:rsidR="00EE6053" w:rsidRPr="00BA5EBA" w:rsidRDefault="00EE6053" w:rsidP="00372913">
            <w:pPr>
              <w:spacing w:after="0" w:line="240" w:lineRule="auto"/>
              <w:ind w:firstLine="285"/>
              <w:jc w:val="both"/>
              <w:rPr>
                <w:rFonts w:ascii="Times New Roman" w:hAnsi="Times New Roman" w:cs="Times New Roman"/>
                <w:sz w:val="24"/>
                <w:szCs w:val="24"/>
              </w:rPr>
            </w:pPr>
            <w:r w:rsidRPr="00BA5EBA">
              <w:rPr>
                <w:rFonts w:ascii="Times New Roman" w:hAnsi="Times New Roman" w:cs="Times New Roman"/>
                <w:i/>
                <w:sz w:val="24"/>
                <w:szCs w:val="24"/>
              </w:rPr>
              <w:t>умеет</w:t>
            </w:r>
            <w:r w:rsidRPr="00BA5EBA">
              <w:rPr>
                <w:rFonts w:ascii="Times New Roman" w:hAnsi="Times New Roman" w:cs="Times New Roman"/>
                <w:sz w:val="24"/>
                <w:szCs w:val="24"/>
              </w:rPr>
              <w:t xml:space="preserve"> организовать и контролировать мероприятия по недопущению травматизма при занятиях спортом, корректировать свою деятельность на занятии по обеспечению безопасности для здоровья занимающихся;</w:t>
            </w:r>
          </w:p>
          <w:p w:rsidR="00EE6053" w:rsidRPr="00BA5EBA" w:rsidRDefault="00EE6053" w:rsidP="00372913">
            <w:pPr>
              <w:spacing w:after="0" w:line="240" w:lineRule="auto"/>
              <w:ind w:firstLine="285"/>
              <w:jc w:val="both"/>
              <w:rPr>
                <w:rFonts w:ascii="Times New Roman" w:hAnsi="Times New Roman" w:cs="Times New Roman"/>
                <w:sz w:val="24"/>
                <w:szCs w:val="24"/>
              </w:rPr>
            </w:pPr>
            <w:r w:rsidRPr="00BA5EBA">
              <w:rPr>
                <w:rFonts w:ascii="Times New Roman" w:hAnsi="Times New Roman" w:cs="Times New Roman"/>
                <w:i/>
                <w:sz w:val="24"/>
                <w:szCs w:val="24"/>
              </w:rPr>
              <w:t xml:space="preserve">владеет </w:t>
            </w:r>
            <w:r w:rsidRPr="00BA5EBA">
              <w:rPr>
                <w:rFonts w:ascii="Times New Roman" w:hAnsi="Times New Roman" w:cs="Times New Roman"/>
                <w:sz w:val="24"/>
                <w:szCs w:val="24"/>
              </w:rPr>
              <w:t>навыками организации восстановительных мероприятий с учётом возраста и пола занимающихся физическими упражнениями;</w:t>
            </w:r>
          </w:p>
          <w:p w:rsidR="00EE6053" w:rsidRPr="00BA5EBA" w:rsidRDefault="00EE6053" w:rsidP="00372913">
            <w:pPr>
              <w:spacing w:after="0" w:line="240" w:lineRule="auto"/>
              <w:ind w:firstLine="285"/>
              <w:jc w:val="both"/>
              <w:rPr>
                <w:rFonts w:ascii="Times New Roman" w:hAnsi="Times New Roman" w:cs="Times New Roman"/>
                <w:b/>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vAlign w:val="center"/>
            <w:hideMark/>
          </w:tcPr>
          <w:p w:rsidR="00EE6053" w:rsidRPr="00BA5EBA" w:rsidRDefault="00EE6053" w:rsidP="00372913">
            <w:pPr>
              <w:spacing w:after="0" w:line="240" w:lineRule="auto"/>
              <w:jc w:val="center"/>
              <w:rPr>
                <w:rFonts w:ascii="Times New Roman" w:hAnsi="Times New Roman" w:cs="Times New Roman"/>
                <w:i/>
                <w:iCs/>
                <w:sz w:val="24"/>
                <w:szCs w:val="24"/>
              </w:rPr>
            </w:pPr>
            <w:r w:rsidRPr="00BA5EBA">
              <w:rPr>
                <w:rFonts w:ascii="Times New Roman" w:hAnsi="Times New Roman" w:cs="Times New Roman"/>
                <w:i/>
                <w:iCs/>
                <w:sz w:val="24"/>
                <w:szCs w:val="24"/>
              </w:rPr>
              <w:t>устный опрос;</w:t>
            </w:r>
          </w:p>
          <w:p w:rsidR="00EE6053" w:rsidRPr="00BA5EBA" w:rsidRDefault="00EE6053" w:rsidP="00372913">
            <w:pPr>
              <w:spacing w:after="0" w:line="240" w:lineRule="auto"/>
              <w:jc w:val="center"/>
              <w:rPr>
                <w:rFonts w:ascii="Times New Roman" w:hAnsi="Times New Roman" w:cs="Times New Roman"/>
                <w:i/>
                <w:iCs/>
                <w:sz w:val="24"/>
                <w:szCs w:val="24"/>
              </w:rPr>
            </w:pPr>
            <w:r w:rsidRPr="00BA5EBA">
              <w:rPr>
                <w:rFonts w:ascii="Times New Roman" w:hAnsi="Times New Roman" w:cs="Times New Roman"/>
                <w:i/>
                <w:iCs/>
                <w:sz w:val="24"/>
                <w:szCs w:val="24"/>
              </w:rPr>
              <w:t>письменный опрос;</w:t>
            </w:r>
          </w:p>
          <w:p w:rsidR="00EE6053" w:rsidRPr="00BA5EBA" w:rsidRDefault="00EE6053" w:rsidP="00372913">
            <w:pPr>
              <w:spacing w:after="0" w:line="240" w:lineRule="auto"/>
              <w:jc w:val="center"/>
              <w:rPr>
                <w:rFonts w:ascii="Times New Roman" w:hAnsi="Times New Roman" w:cs="Times New Roman"/>
                <w:i/>
                <w:iCs/>
                <w:sz w:val="24"/>
                <w:szCs w:val="24"/>
              </w:rPr>
            </w:pPr>
            <w:r w:rsidRPr="00BA5EBA">
              <w:rPr>
                <w:rFonts w:ascii="Times New Roman" w:hAnsi="Times New Roman" w:cs="Times New Roman"/>
                <w:i/>
                <w:sz w:val="24"/>
                <w:szCs w:val="24"/>
              </w:rPr>
              <w:t>проверка отчета и заключения по результатам практического занятия;</w:t>
            </w:r>
          </w:p>
          <w:p w:rsidR="00EE6053" w:rsidRPr="00BA5EBA" w:rsidRDefault="00EE6053" w:rsidP="00372913">
            <w:pPr>
              <w:spacing w:after="0" w:line="240" w:lineRule="auto"/>
              <w:jc w:val="center"/>
              <w:rPr>
                <w:rFonts w:ascii="Times New Roman" w:hAnsi="Times New Roman" w:cs="Times New Roman"/>
                <w:i/>
                <w:iCs/>
                <w:sz w:val="24"/>
                <w:szCs w:val="24"/>
              </w:rPr>
            </w:pPr>
            <w:r w:rsidRPr="00BA5EBA">
              <w:rPr>
                <w:rFonts w:ascii="Times New Roman" w:hAnsi="Times New Roman" w:cs="Times New Roman"/>
                <w:i/>
                <w:iCs/>
                <w:sz w:val="24"/>
                <w:szCs w:val="24"/>
              </w:rPr>
              <w:t>письменная контрольная работа;</w:t>
            </w:r>
          </w:p>
          <w:p w:rsidR="00EE6053" w:rsidRPr="00BA5EBA" w:rsidRDefault="00EE6053" w:rsidP="00372913">
            <w:pPr>
              <w:spacing w:after="0" w:line="240" w:lineRule="auto"/>
              <w:jc w:val="center"/>
              <w:rPr>
                <w:rFonts w:ascii="Times New Roman" w:hAnsi="Times New Roman" w:cs="Times New Roman"/>
                <w:i/>
                <w:iCs/>
                <w:sz w:val="24"/>
                <w:szCs w:val="24"/>
              </w:rPr>
            </w:pPr>
            <w:r w:rsidRPr="00BA5EBA">
              <w:rPr>
                <w:rFonts w:ascii="Times New Roman" w:hAnsi="Times New Roman" w:cs="Times New Roman"/>
                <w:i/>
                <w:iCs/>
                <w:sz w:val="24"/>
                <w:szCs w:val="24"/>
              </w:rPr>
              <w:t>зачёт;</w:t>
            </w:r>
          </w:p>
          <w:p w:rsidR="00EE6053" w:rsidRPr="00BA5EBA" w:rsidRDefault="00EE6053" w:rsidP="00372913">
            <w:pPr>
              <w:spacing w:after="0" w:line="240" w:lineRule="auto"/>
              <w:jc w:val="center"/>
              <w:rPr>
                <w:rFonts w:ascii="Times New Roman" w:hAnsi="Times New Roman" w:cs="Times New Roman"/>
                <w:i/>
                <w:iCs/>
                <w:sz w:val="24"/>
                <w:szCs w:val="24"/>
              </w:rPr>
            </w:pPr>
          </w:p>
        </w:tc>
      </w:tr>
      <w:tr w:rsidR="00EE6053" w:rsidRPr="00BA5EBA" w:rsidTr="00BF188C">
        <w:trPr>
          <w:trHeight w:val="375"/>
        </w:trPr>
        <w:tc>
          <w:tcPr>
            <w:tcW w:w="0" w:type="auto"/>
            <w:vMerge/>
            <w:tcBorders>
              <w:left w:val="single" w:sz="4" w:space="0" w:color="auto"/>
              <w:right w:val="single" w:sz="4" w:space="0" w:color="auto"/>
            </w:tcBorders>
            <w:shd w:val="clear" w:color="auto" w:fill="FFFFFF"/>
          </w:tcPr>
          <w:p w:rsidR="00EE6053" w:rsidRPr="00BA5EBA" w:rsidRDefault="00EE6053" w:rsidP="00372913">
            <w:pPr>
              <w:spacing w:after="0" w:line="240" w:lineRule="auto"/>
              <w:jc w:val="both"/>
              <w:rPr>
                <w:rFonts w:ascii="Times New Roman" w:hAnsi="Times New Roman" w:cs="Times New Roman"/>
                <w:iCs/>
                <w:sz w:val="24"/>
                <w:szCs w:val="24"/>
              </w:rPr>
            </w:pPr>
          </w:p>
        </w:tc>
        <w:tc>
          <w:tcPr>
            <w:tcW w:w="0" w:type="auto"/>
            <w:vMerge/>
            <w:tcBorders>
              <w:left w:val="single" w:sz="4" w:space="0" w:color="auto"/>
              <w:right w:val="single" w:sz="4" w:space="0" w:color="auto"/>
            </w:tcBorders>
            <w:shd w:val="clear" w:color="auto" w:fill="FFFFFF"/>
            <w:tcMar>
              <w:top w:w="15" w:type="dxa"/>
              <w:left w:w="108" w:type="dxa"/>
              <w:bottom w:w="0" w:type="dxa"/>
              <w:right w:w="108" w:type="dxa"/>
            </w:tcMar>
            <w:vAlign w:val="center"/>
            <w:hideMark/>
          </w:tcPr>
          <w:p w:rsidR="00EE6053" w:rsidRPr="00BA5EBA" w:rsidRDefault="00EE6053" w:rsidP="00372913">
            <w:pPr>
              <w:autoSpaceDE w:val="0"/>
              <w:autoSpaceDN w:val="0"/>
              <w:adjustRightInd w:val="0"/>
              <w:spacing w:after="0" w:line="240" w:lineRule="auto"/>
              <w:ind w:firstLine="282"/>
              <w:jc w:val="both"/>
              <w:rPr>
                <w:rFonts w:ascii="Times New Roman" w:hAnsi="Times New Roman" w:cs="Times New Roman"/>
                <w:sz w:val="24"/>
                <w:szCs w:val="24"/>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hideMark/>
          </w:tcPr>
          <w:p w:rsidR="00EE6053" w:rsidRPr="00BA5EBA" w:rsidRDefault="00EE6053" w:rsidP="00372913">
            <w:pPr>
              <w:spacing w:after="0" w:line="240" w:lineRule="auto"/>
              <w:ind w:firstLine="285"/>
              <w:jc w:val="both"/>
              <w:rPr>
                <w:rFonts w:ascii="Times New Roman" w:hAnsi="Times New Roman" w:cs="Times New Roman"/>
                <w:b/>
                <w:sz w:val="24"/>
                <w:szCs w:val="24"/>
              </w:rPr>
            </w:pPr>
            <w:r w:rsidRPr="00BA5EBA">
              <w:rPr>
                <w:rFonts w:ascii="Times New Roman" w:hAnsi="Times New Roman" w:cs="Times New Roman"/>
                <w:b/>
                <w:sz w:val="24"/>
                <w:szCs w:val="24"/>
              </w:rPr>
              <w:t>Высокий уровень (отлично):</w:t>
            </w:r>
          </w:p>
          <w:p w:rsidR="00EE6053" w:rsidRPr="00BA5EBA" w:rsidRDefault="00EE6053" w:rsidP="00372913">
            <w:pPr>
              <w:spacing w:after="0" w:line="240" w:lineRule="auto"/>
              <w:ind w:firstLine="285"/>
              <w:jc w:val="both"/>
              <w:rPr>
                <w:rFonts w:ascii="Times New Roman" w:hAnsi="Times New Roman" w:cs="Times New Roman"/>
                <w:sz w:val="24"/>
                <w:szCs w:val="24"/>
              </w:rPr>
            </w:pPr>
            <w:r w:rsidRPr="00BA5EBA">
              <w:rPr>
                <w:rFonts w:ascii="Times New Roman" w:hAnsi="Times New Roman" w:cs="Times New Roman"/>
                <w:i/>
                <w:sz w:val="24"/>
                <w:szCs w:val="24"/>
              </w:rPr>
              <w:t>знает</w:t>
            </w:r>
            <w:r w:rsidRPr="00BA5EBA">
              <w:rPr>
                <w:rFonts w:ascii="Times New Roman" w:hAnsi="Times New Roman" w:cs="Times New Roman"/>
                <w:sz w:val="24"/>
                <w:szCs w:val="24"/>
              </w:rPr>
              <w:t xml:space="preserve"> механизмы возникновения и причины травм и заболеваний, возникающих при занятиях физической культурой и спортом;</w:t>
            </w:r>
          </w:p>
          <w:p w:rsidR="00EE6053" w:rsidRPr="00BA5EBA" w:rsidRDefault="00EE6053" w:rsidP="00372913">
            <w:pPr>
              <w:spacing w:after="0" w:line="240" w:lineRule="auto"/>
              <w:ind w:firstLine="285"/>
              <w:jc w:val="both"/>
              <w:rPr>
                <w:rFonts w:ascii="Times New Roman" w:hAnsi="Times New Roman" w:cs="Times New Roman"/>
                <w:sz w:val="24"/>
                <w:szCs w:val="24"/>
              </w:rPr>
            </w:pPr>
            <w:r w:rsidRPr="00BA5EBA">
              <w:rPr>
                <w:rFonts w:ascii="Times New Roman" w:hAnsi="Times New Roman" w:cs="Times New Roman"/>
                <w:sz w:val="24"/>
                <w:szCs w:val="24"/>
              </w:rPr>
              <w:t>пути эффективного подбора и использования различных восстановительных мероприятий с учётом возраста и пола занимающихся физическими упражнениями;</w:t>
            </w:r>
          </w:p>
          <w:p w:rsidR="00EE6053" w:rsidRPr="00BA5EBA" w:rsidRDefault="00EE6053" w:rsidP="00372913">
            <w:pPr>
              <w:spacing w:after="0" w:line="240" w:lineRule="auto"/>
              <w:ind w:firstLine="285"/>
              <w:jc w:val="both"/>
              <w:rPr>
                <w:rFonts w:ascii="Times New Roman" w:hAnsi="Times New Roman" w:cs="Times New Roman"/>
                <w:sz w:val="24"/>
                <w:szCs w:val="24"/>
              </w:rPr>
            </w:pPr>
            <w:r w:rsidRPr="00BA5EBA">
              <w:rPr>
                <w:rFonts w:ascii="Times New Roman" w:hAnsi="Times New Roman" w:cs="Times New Roman"/>
                <w:i/>
                <w:sz w:val="24"/>
                <w:szCs w:val="24"/>
              </w:rPr>
              <w:t>умеет</w:t>
            </w:r>
            <w:r w:rsidRPr="00BA5EBA">
              <w:rPr>
                <w:rFonts w:ascii="Times New Roman" w:hAnsi="Times New Roman" w:cs="Times New Roman"/>
                <w:sz w:val="24"/>
                <w:szCs w:val="24"/>
              </w:rPr>
              <w:t xml:space="preserve"> обоснованно реализовывать на практике мероприятия по недопущению травматизма при занятиях спортом; </w:t>
            </w:r>
          </w:p>
          <w:p w:rsidR="00EE6053" w:rsidRPr="00BA5EBA" w:rsidRDefault="00EE6053" w:rsidP="00372913">
            <w:pPr>
              <w:spacing w:after="0" w:line="240" w:lineRule="auto"/>
              <w:ind w:firstLine="285"/>
              <w:jc w:val="both"/>
              <w:rPr>
                <w:rFonts w:ascii="Times New Roman" w:hAnsi="Times New Roman" w:cs="Times New Roman"/>
                <w:b/>
                <w:sz w:val="24"/>
                <w:szCs w:val="24"/>
              </w:rPr>
            </w:pPr>
            <w:r w:rsidRPr="00BA5EBA">
              <w:rPr>
                <w:rFonts w:ascii="Times New Roman" w:hAnsi="Times New Roman" w:cs="Times New Roman"/>
                <w:i/>
                <w:sz w:val="24"/>
                <w:szCs w:val="24"/>
              </w:rPr>
              <w:t xml:space="preserve">владеет </w:t>
            </w:r>
            <w:r w:rsidRPr="00BA5EBA">
              <w:rPr>
                <w:rFonts w:ascii="Times New Roman" w:hAnsi="Times New Roman" w:cs="Times New Roman"/>
                <w:sz w:val="24"/>
                <w:szCs w:val="24"/>
              </w:rPr>
              <w:t>навыками проведения комплекса восстановительных мероприятий с учётом возраста и пола занимающихся физическими упражнениями и спортом</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vAlign w:val="center"/>
            <w:hideMark/>
          </w:tcPr>
          <w:p w:rsidR="00EE6053" w:rsidRPr="00BA5EBA" w:rsidRDefault="00EE6053" w:rsidP="00372913">
            <w:pPr>
              <w:spacing w:after="0" w:line="240" w:lineRule="auto"/>
              <w:jc w:val="center"/>
              <w:rPr>
                <w:rFonts w:ascii="Times New Roman" w:hAnsi="Times New Roman" w:cs="Times New Roman"/>
                <w:i/>
                <w:iCs/>
                <w:sz w:val="24"/>
                <w:szCs w:val="24"/>
              </w:rPr>
            </w:pPr>
            <w:r w:rsidRPr="00BA5EBA">
              <w:rPr>
                <w:rFonts w:ascii="Times New Roman" w:hAnsi="Times New Roman" w:cs="Times New Roman"/>
                <w:i/>
                <w:iCs/>
                <w:sz w:val="24"/>
                <w:szCs w:val="24"/>
              </w:rPr>
              <w:t>устный опрос;</w:t>
            </w:r>
          </w:p>
          <w:p w:rsidR="00EE6053" w:rsidRPr="00BA5EBA" w:rsidRDefault="00EE6053" w:rsidP="00372913">
            <w:pPr>
              <w:spacing w:after="0" w:line="240" w:lineRule="auto"/>
              <w:jc w:val="center"/>
              <w:rPr>
                <w:rFonts w:ascii="Times New Roman" w:hAnsi="Times New Roman" w:cs="Times New Roman"/>
                <w:i/>
                <w:iCs/>
                <w:sz w:val="24"/>
                <w:szCs w:val="24"/>
              </w:rPr>
            </w:pPr>
            <w:r w:rsidRPr="00BA5EBA">
              <w:rPr>
                <w:rFonts w:ascii="Times New Roman" w:hAnsi="Times New Roman" w:cs="Times New Roman"/>
                <w:i/>
                <w:iCs/>
                <w:sz w:val="24"/>
                <w:szCs w:val="24"/>
              </w:rPr>
              <w:t>письменный опрос;</w:t>
            </w:r>
          </w:p>
          <w:p w:rsidR="00EE6053" w:rsidRPr="00BA5EBA" w:rsidRDefault="00EE6053" w:rsidP="00372913">
            <w:pPr>
              <w:spacing w:after="0" w:line="240" w:lineRule="auto"/>
              <w:jc w:val="center"/>
              <w:rPr>
                <w:rFonts w:ascii="Times New Roman" w:hAnsi="Times New Roman" w:cs="Times New Roman"/>
                <w:i/>
                <w:iCs/>
                <w:sz w:val="24"/>
                <w:szCs w:val="24"/>
              </w:rPr>
            </w:pPr>
            <w:r w:rsidRPr="00BA5EBA">
              <w:rPr>
                <w:rFonts w:ascii="Times New Roman" w:hAnsi="Times New Roman" w:cs="Times New Roman"/>
                <w:i/>
                <w:sz w:val="24"/>
                <w:szCs w:val="24"/>
              </w:rPr>
              <w:t>проверка отчета и заключения по результатам практического занятия;</w:t>
            </w:r>
          </w:p>
          <w:p w:rsidR="00EE6053" w:rsidRPr="00BA5EBA" w:rsidRDefault="00EE6053" w:rsidP="00372913">
            <w:pPr>
              <w:spacing w:after="0" w:line="240" w:lineRule="auto"/>
              <w:jc w:val="center"/>
              <w:rPr>
                <w:rFonts w:ascii="Times New Roman" w:hAnsi="Times New Roman" w:cs="Times New Roman"/>
                <w:i/>
                <w:iCs/>
                <w:sz w:val="24"/>
                <w:szCs w:val="24"/>
              </w:rPr>
            </w:pPr>
            <w:r w:rsidRPr="00BA5EBA">
              <w:rPr>
                <w:rFonts w:ascii="Times New Roman" w:hAnsi="Times New Roman" w:cs="Times New Roman"/>
                <w:i/>
                <w:iCs/>
                <w:sz w:val="24"/>
                <w:szCs w:val="24"/>
              </w:rPr>
              <w:t>письменная контрольная работа;</w:t>
            </w:r>
          </w:p>
          <w:p w:rsidR="00EE6053" w:rsidRPr="00BA5EBA" w:rsidRDefault="00EE6053" w:rsidP="00372913">
            <w:pPr>
              <w:spacing w:after="0" w:line="240" w:lineRule="auto"/>
              <w:jc w:val="center"/>
              <w:rPr>
                <w:rFonts w:ascii="Times New Roman" w:hAnsi="Times New Roman" w:cs="Times New Roman"/>
                <w:i/>
                <w:iCs/>
                <w:sz w:val="24"/>
                <w:szCs w:val="24"/>
              </w:rPr>
            </w:pPr>
            <w:r w:rsidRPr="00BA5EBA">
              <w:rPr>
                <w:rFonts w:ascii="Times New Roman" w:hAnsi="Times New Roman" w:cs="Times New Roman"/>
                <w:i/>
                <w:iCs/>
                <w:sz w:val="24"/>
                <w:szCs w:val="24"/>
              </w:rPr>
              <w:t>зачёт;</w:t>
            </w:r>
          </w:p>
          <w:p w:rsidR="00EE6053" w:rsidRPr="00BA5EBA" w:rsidRDefault="00EE6053" w:rsidP="00372913">
            <w:pPr>
              <w:spacing w:after="0" w:line="240" w:lineRule="auto"/>
              <w:jc w:val="center"/>
              <w:rPr>
                <w:rFonts w:ascii="Times New Roman" w:hAnsi="Times New Roman" w:cs="Times New Roman"/>
                <w:i/>
                <w:iCs/>
                <w:sz w:val="24"/>
                <w:szCs w:val="24"/>
              </w:rPr>
            </w:pPr>
          </w:p>
        </w:tc>
      </w:tr>
      <w:tr w:rsidR="00EE6053" w:rsidRPr="00BA5EBA" w:rsidTr="00BF188C">
        <w:trPr>
          <w:trHeight w:val="527"/>
        </w:trPr>
        <w:tc>
          <w:tcPr>
            <w:tcW w:w="0" w:type="auto"/>
            <w:vMerge w:val="restart"/>
            <w:tcBorders>
              <w:top w:val="single" w:sz="4" w:space="0" w:color="auto"/>
              <w:left w:val="single" w:sz="4" w:space="0" w:color="auto"/>
              <w:right w:val="single" w:sz="4" w:space="0" w:color="auto"/>
            </w:tcBorders>
            <w:shd w:val="clear" w:color="auto" w:fill="FFFFFF"/>
          </w:tcPr>
          <w:p w:rsidR="00EE6053" w:rsidRPr="00BA5EBA" w:rsidRDefault="00EE6053" w:rsidP="00372913">
            <w:pPr>
              <w:spacing w:after="0" w:line="240" w:lineRule="auto"/>
              <w:jc w:val="both"/>
              <w:rPr>
                <w:rFonts w:ascii="Times New Roman" w:hAnsi="Times New Roman" w:cs="Times New Roman"/>
                <w:iCs/>
                <w:sz w:val="24"/>
                <w:szCs w:val="24"/>
              </w:rPr>
            </w:pPr>
          </w:p>
          <w:p w:rsidR="00EE6053" w:rsidRPr="00BA5EBA" w:rsidRDefault="00EE6053" w:rsidP="00372913">
            <w:pPr>
              <w:spacing w:after="0" w:line="240" w:lineRule="auto"/>
              <w:jc w:val="both"/>
              <w:rPr>
                <w:rFonts w:ascii="Times New Roman" w:hAnsi="Times New Roman" w:cs="Times New Roman"/>
                <w:iCs/>
                <w:sz w:val="24"/>
                <w:szCs w:val="24"/>
              </w:rPr>
            </w:pPr>
          </w:p>
          <w:p w:rsidR="00EE6053" w:rsidRPr="00BA5EBA" w:rsidRDefault="00EE6053" w:rsidP="00372913">
            <w:pPr>
              <w:spacing w:after="0" w:line="240" w:lineRule="auto"/>
              <w:jc w:val="both"/>
              <w:rPr>
                <w:rFonts w:ascii="Times New Roman" w:hAnsi="Times New Roman" w:cs="Times New Roman"/>
                <w:iCs/>
                <w:sz w:val="24"/>
                <w:szCs w:val="24"/>
              </w:rPr>
            </w:pPr>
          </w:p>
          <w:p w:rsidR="00EE6053" w:rsidRPr="00BA5EBA" w:rsidRDefault="00EE6053" w:rsidP="00372913">
            <w:pPr>
              <w:spacing w:after="0" w:line="240" w:lineRule="auto"/>
              <w:jc w:val="both"/>
              <w:rPr>
                <w:rFonts w:ascii="Times New Roman" w:hAnsi="Times New Roman" w:cs="Times New Roman"/>
                <w:iCs/>
                <w:sz w:val="24"/>
                <w:szCs w:val="24"/>
              </w:rPr>
            </w:pPr>
          </w:p>
          <w:p w:rsidR="00EE6053" w:rsidRPr="00BA5EBA" w:rsidRDefault="00EE6053" w:rsidP="00372913">
            <w:pPr>
              <w:spacing w:after="0" w:line="240" w:lineRule="auto"/>
              <w:jc w:val="both"/>
              <w:rPr>
                <w:rFonts w:ascii="Times New Roman" w:hAnsi="Times New Roman" w:cs="Times New Roman"/>
                <w:iCs/>
                <w:sz w:val="24"/>
                <w:szCs w:val="24"/>
              </w:rPr>
            </w:pPr>
          </w:p>
          <w:p w:rsidR="00EE6053" w:rsidRPr="00BA5EBA" w:rsidRDefault="00EE6053" w:rsidP="00372913">
            <w:pPr>
              <w:spacing w:after="0" w:line="240" w:lineRule="auto"/>
              <w:jc w:val="both"/>
              <w:rPr>
                <w:rFonts w:ascii="Times New Roman" w:hAnsi="Times New Roman" w:cs="Times New Roman"/>
                <w:iCs/>
                <w:sz w:val="24"/>
                <w:szCs w:val="24"/>
              </w:rPr>
            </w:pPr>
          </w:p>
          <w:p w:rsidR="00EE6053" w:rsidRPr="00BA5EBA" w:rsidRDefault="00EE6053" w:rsidP="00372913">
            <w:pPr>
              <w:spacing w:after="0" w:line="240" w:lineRule="auto"/>
              <w:jc w:val="both"/>
              <w:rPr>
                <w:rFonts w:ascii="Times New Roman" w:hAnsi="Times New Roman" w:cs="Times New Roman"/>
                <w:iCs/>
                <w:sz w:val="24"/>
                <w:szCs w:val="24"/>
              </w:rPr>
            </w:pPr>
          </w:p>
          <w:p w:rsidR="00EE6053" w:rsidRPr="00BA5EBA" w:rsidRDefault="00EE6053" w:rsidP="00372913">
            <w:pPr>
              <w:spacing w:after="0" w:line="240" w:lineRule="auto"/>
              <w:jc w:val="both"/>
              <w:rPr>
                <w:rFonts w:ascii="Times New Roman" w:hAnsi="Times New Roman" w:cs="Times New Roman"/>
                <w:iCs/>
                <w:sz w:val="24"/>
                <w:szCs w:val="24"/>
              </w:rPr>
            </w:pPr>
          </w:p>
          <w:p w:rsidR="00EE6053" w:rsidRPr="00BA5EBA" w:rsidRDefault="00EE6053" w:rsidP="00372913">
            <w:pPr>
              <w:spacing w:after="0" w:line="240" w:lineRule="auto"/>
              <w:jc w:val="both"/>
              <w:rPr>
                <w:rFonts w:ascii="Times New Roman" w:hAnsi="Times New Roman" w:cs="Times New Roman"/>
                <w:iCs/>
                <w:sz w:val="24"/>
                <w:szCs w:val="24"/>
              </w:rPr>
            </w:pPr>
          </w:p>
          <w:p w:rsidR="00EE6053" w:rsidRPr="00BA5EBA" w:rsidRDefault="00EE6053" w:rsidP="00372913">
            <w:pPr>
              <w:spacing w:after="0" w:line="240" w:lineRule="auto"/>
              <w:jc w:val="both"/>
              <w:rPr>
                <w:rFonts w:ascii="Times New Roman" w:hAnsi="Times New Roman" w:cs="Times New Roman"/>
                <w:iCs/>
                <w:sz w:val="24"/>
                <w:szCs w:val="24"/>
              </w:rPr>
            </w:pPr>
            <w:r w:rsidRPr="00BA5EBA">
              <w:rPr>
                <w:rFonts w:ascii="Times New Roman" w:hAnsi="Times New Roman" w:cs="Times New Roman"/>
                <w:iCs/>
                <w:sz w:val="24"/>
                <w:szCs w:val="24"/>
              </w:rPr>
              <w:t>ПК-13</w:t>
            </w:r>
          </w:p>
        </w:tc>
        <w:tc>
          <w:tcPr>
            <w:tcW w:w="0" w:type="auto"/>
            <w:vMerge w:val="restart"/>
            <w:tcBorders>
              <w:top w:val="single" w:sz="4" w:space="0" w:color="auto"/>
              <w:left w:val="single" w:sz="4" w:space="0" w:color="auto"/>
              <w:right w:val="single" w:sz="4" w:space="0" w:color="auto"/>
            </w:tcBorders>
            <w:shd w:val="clear" w:color="auto" w:fill="FFFFFF"/>
            <w:tcMar>
              <w:top w:w="15" w:type="dxa"/>
              <w:left w:w="108" w:type="dxa"/>
              <w:bottom w:w="0" w:type="dxa"/>
              <w:right w:w="108" w:type="dxa"/>
            </w:tcMar>
            <w:vAlign w:val="center"/>
            <w:hideMark/>
          </w:tcPr>
          <w:p w:rsidR="00EE6053" w:rsidRPr="00BA5EBA" w:rsidRDefault="00EE6053" w:rsidP="00372913">
            <w:pPr>
              <w:spacing w:after="0" w:line="240" w:lineRule="auto"/>
              <w:ind w:firstLine="281"/>
              <w:jc w:val="both"/>
              <w:rPr>
                <w:rFonts w:ascii="Times New Roman" w:hAnsi="Times New Roman" w:cs="Times New Roman"/>
                <w:sz w:val="24"/>
                <w:szCs w:val="24"/>
              </w:rPr>
            </w:pPr>
            <w:r w:rsidRPr="00BA5EBA">
              <w:rPr>
                <w:rFonts w:ascii="Times New Roman" w:hAnsi="Times New Roman" w:cs="Times New Roman"/>
                <w:i/>
                <w:sz w:val="24"/>
                <w:szCs w:val="24"/>
              </w:rPr>
              <w:t xml:space="preserve">знание </w:t>
            </w:r>
            <w:r w:rsidRPr="00BA5EBA">
              <w:rPr>
                <w:rFonts w:ascii="Times New Roman" w:hAnsi="Times New Roman" w:cs="Times New Roman"/>
                <w:sz w:val="24"/>
                <w:szCs w:val="24"/>
              </w:rPr>
              <w:t xml:space="preserve">технологий управления состоянием человека, включая педагогический контроль и коррекцию; </w:t>
            </w:r>
          </w:p>
          <w:p w:rsidR="00EE6053" w:rsidRPr="00BA5EBA" w:rsidRDefault="00EE6053" w:rsidP="00372913">
            <w:pPr>
              <w:spacing w:after="0" w:line="240" w:lineRule="auto"/>
              <w:ind w:firstLine="282"/>
              <w:jc w:val="both"/>
              <w:rPr>
                <w:rFonts w:ascii="Times New Roman" w:hAnsi="Times New Roman" w:cs="Times New Roman"/>
                <w:sz w:val="24"/>
                <w:szCs w:val="24"/>
              </w:rPr>
            </w:pPr>
            <w:r w:rsidRPr="00BA5EBA">
              <w:rPr>
                <w:rFonts w:ascii="Times New Roman" w:hAnsi="Times New Roman" w:cs="Times New Roman"/>
                <w:i/>
                <w:sz w:val="24"/>
                <w:szCs w:val="24"/>
              </w:rPr>
              <w:t xml:space="preserve">умение </w:t>
            </w:r>
            <w:r w:rsidRPr="00BA5EBA">
              <w:rPr>
                <w:rFonts w:ascii="Times New Roman" w:hAnsi="Times New Roman" w:cs="Times New Roman"/>
                <w:sz w:val="24"/>
                <w:szCs w:val="24"/>
              </w:rPr>
              <w:t>использовать актуальные для избранного вида спорта технологии управления состоянием человека, включая педагогический контроль и коррекцию;</w:t>
            </w:r>
          </w:p>
          <w:p w:rsidR="00EE6053" w:rsidRPr="00BA5EBA" w:rsidRDefault="00EE6053" w:rsidP="00372913">
            <w:pPr>
              <w:spacing w:after="0" w:line="240" w:lineRule="auto"/>
              <w:ind w:firstLine="282"/>
              <w:jc w:val="both"/>
              <w:rPr>
                <w:rFonts w:ascii="Times New Roman" w:hAnsi="Times New Roman" w:cs="Times New Roman"/>
                <w:sz w:val="24"/>
                <w:szCs w:val="24"/>
              </w:rPr>
            </w:pPr>
            <w:r w:rsidRPr="00BA5EBA">
              <w:rPr>
                <w:rFonts w:ascii="Times New Roman" w:hAnsi="Times New Roman" w:cs="Times New Roman"/>
                <w:i/>
                <w:sz w:val="24"/>
                <w:szCs w:val="24"/>
              </w:rPr>
              <w:t>опыта</w:t>
            </w:r>
            <w:r w:rsidRPr="00BA5EBA">
              <w:rPr>
                <w:rFonts w:ascii="Times New Roman" w:hAnsi="Times New Roman" w:cs="Times New Roman"/>
                <w:sz w:val="24"/>
                <w:szCs w:val="24"/>
              </w:rPr>
              <w:t xml:space="preserve"> использования актуальных для избранного вида спорта технологий управления состоянием человека, включая педагогический контроль и коррекцию;</w:t>
            </w:r>
          </w:p>
          <w:p w:rsidR="00EE6053" w:rsidRPr="00BA5EBA" w:rsidRDefault="00EE6053" w:rsidP="00372913">
            <w:pPr>
              <w:autoSpaceDE w:val="0"/>
              <w:autoSpaceDN w:val="0"/>
              <w:adjustRightInd w:val="0"/>
              <w:spacing w:after="0" w:line="240" w:lineRule="auto"/>
              <w:ind w:firstLine="282"/>
              <w:jc w:val="both"/>
              <w:rPr>
                <w:rFonts w:ascii="Times New Roman" w:hAnsi="Times New Roman" w:cs="Times New Roman"/>
                <w:sz w:val="24"/>
                <w:szCs w:val="24"/>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hideMark/>
          </w:tcPr>
          <w:p w:rsidR="00EE6053" w:rsidRPr="00BA5EBA" w:rsidRDefault="00EE6053" w:rsidP="00372913">
            <w:pPr>
              <w:spacing w:after="0" w:line="240" w:lineRule="auto"/>
              <w:ind w:firstLine="285"/>
              <w:jc w:val="both"/>
              <w:rPr>
                <w:rFonts w:ascii="Times New Roman" w:hAnsi="Times New Roman" w:cs="Times New Roman"/>
                <w:b/>
                <w:sz w:val="24"/>
                <w:szCs w:val="24"/>
              </w:rPr>
            </w:pPr>
            <w:r w:rsidRPr="00BA5EBA">
              <w:rPr>
                <w:rFonts w:ascii="Times New Roman" w:hAnsi="Times New Roman" w:cs="Times New Roman"/>
                <w:b/>
                <w:sz w:val="24"/>
                <w:szCs w:val="24"/>
              </w:rPr>
              <w:t>Пороговый уровень (удовлетворительно):</w:t>
            </w:r>
          </w:p>
          <w:p w:rsidR="00EE6053" w:rsidRPr="00BA5EBA" w:rsidRDefault="00EE6053" w:rsidP="00372913">
            <w:pPr>
              <w:spacing w:after="0" w:line="240" w:lineRule="auto"/>
              <w:ind w:firstLine="281"/>
              <w:jc w:val="both"/>
              <w:rPr>
                <w:rFonts w:ascii="Times New Roman" w:hAnsi="Times New Roman" w:cs="Times New Roman"/>
                <w:sz w:val="24"/>
                <w:szCs w:val="24"/>
              </w:rPr>
            </w:pPr>
            <w:r w:rsidRPr="00BA5EBA">
              <w:rPr>
                <w:rFonts w:ascii="Times New Roman" w:hAnsi="Times New Roman" w:cs="Times New Roman"/>
                <w:i/>
                <w:sz w:val="24"/>
                <w:szCs w:val="24"/>
              </w:rPr>
              <w:t xml:space="preserve">знание </w:t>
            </w:r>
            <w:r w:rsidRPr="00BA5EBA">
              <w:rPr>
                <w:rFonts w:ascii="Times New Roman" w:hAnsi="Times New Roman" w:cs="Times New Roman"/>
                <w:sz w:val="24"/>
                <w:szCs w:val="24"/>
              </w:rPr>
              <w:t xml:space="preserve">технологий управления состоянием человека; </w:t>
            </w:r>
          </w:p>
          <w:p w:rsidR="00EE6053" w:rsidRPr="00BA5EBA" w:rsidRDefault="00EE6053" w:rsidP="00372913">
            <w:pPr>
              <w:spacing w:after="0" w:line="240" w:lineRule="auto"/>
              <w:ind w:firstLine="282"/>
              <w:jc w:val="both"/>
              <w:rPr>
                <w:rFonts w:ascii="Times New Roman" w:hAnsi="Times New Roman" w:cs="Times New Roman"/>
                <w:sz w:val="24"/>
                <w:szCs w:val="24"/>
              </w:rPr>
            </w:pPr>
            <w:r w:rsidRPr="00BA5EBA">
              <w:rPr>
                <w:rFonts w:ascii="Times New Roman" w:hAnsi="Times New Roman" w:cs="Times New Roman"/>
                <w:i/>
                <w:sz w:val="24"/>
                <w:szCs w:val="24"/>
              </w:rPr>
              <w:t xml:space="preserve">умение </w:t>
            </w:r>
            <w:r w:rsidRPr="00BA5EBA">
              <w:rPr>
                <w:rFonts w:ascii="Times New Roman" w:hAnsi="Times New Roman" w:cs="Times New Roman"/>
                <w:sz w:val="24"/>
                <w:szCs w:val="24"/>
              </w:rPr>
              <w:t>использовать актуальные для избранного вида спорта технологии управления состоянием человека;</w:t>
            </w:r>
          </w:p>
          <w:p w:rsidR="00EE6053" w:rsidRPr="00BA5EBA" w:rsidRDefault="00EE6053" w:rsidP="00372913">
            <w:pPr>
              <w:spacing w:after="0" w:line="240" w:lineRule="auto"/>
              <w:ind w:firstLine="282"/>
              <w:jc w:val="both"/>
              <w:rPr>
                <w:rFonts w:ascii="Times New Roman" w:hAnsi="Times New Roman" w:cs="Times New Roman"/>
                <w:sz w:val="24"/>
                <w:szCs w:val="24"/>
              </w:rPr>
            </w:pPr>
            <w:r w:rsidRPr="00BA5EBA">
              <w:rPr>
                <w:rFonts w:ascii="Times New Roman" w:hAnsi="Times New Roman" w:cs="Times New Roman"/>
                <w:i/>
                <w:sz w:val="24"/>
                <w:szCs w:val="24"/>
              </w:rPr>
              <w:t>опыта</w:t>
            </w:r>
            <w:r w:rsidRPr="00BA5EBA">
              <w:rPr>
                <w:rFonts w:ascii="Times New Roman" w:hAnsi="Times New Roman" w:cs="Times New Roman"/>
                <w:sz w:val="24"/>
                <w:szCs w:val="24"/>
              </w:rPr>
              <w:t xml:space="preserve"> использования актуальных для избранного вида спорта технологий управления состоянием человека;</w:t>
            </w:r>
          </w:p>
          <w:p w:rsidR="00EE6053" w:rsidRPr="00BA5EBA" w:rsidRDefault="00EE6053" w:rsidP="00372913">
            <w:pPr>
              <w:spacing w:after="0" w:line="240" w:lineRule="auto"/>
              <w:ind w:firstLine="285"/>
              <w:jc w:val="both"/>
              <w:rPr>
                <w:rFonts w:ascii="Times New Roman" w:hAnsi="Times New Roman" w:cs="Times New Roman"/>
                <w:b/>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vAlign w:val="center"/>
            <w:hideMark/>
          </w:tcPr>
          <w:p w:rsidR="00EE6053" w:rsidRPr="00BA5EBA" w:rsidRDefault="00EE6053" w:rsidP="00372913">
            <w:pPr>
              <w:spacing w:after="0" w:line="240" w:lineRule="auto"/>
              <w:jc w:val="center"/>
              <w:rPr>
                <w:rFonts w:ascii="Times New Roman" w:hAnsi="Times New Roman" w:cs="Times New Roman"/>
                <w:i/>
                <w:iCs/>
                <w:sz w:val="24"/>
                <w:szCs w:val="24"/>
              </w:rPr>
            </w:pPr>
            <w:r w:rsidRPr="00BA5EBA">
              <w:rPr>
                <w:rFonts w:ascii="Times New Roman" w:hAnsi="Times New Roman" w:cs="Times New Roman"/>
                <w:i/>
                <w:iCs/>
                <w:sz w:val="24"/>
                <w:szCs w:val="24"/>
              </w:rPr>
              <w:t>устный опрос;</w:t>
            </w:r>
          </w:p>
          <w:p w:rsidR="00EE6053" w:rsidRPr="00BA5EBA" w:rsidRDefault="00EE6053" w:rsidP="00372913">
            <w:pPr>
              <w:spacing w:after="0" w:line="240" w:lineRule="auto"/>
              <w:jc w:val="center"/>
              <w:rPr>
                <w:rFonts w:ascii="Times New Roman" w:hAnsi="Times New Roman" w:cs="Times New Roman"/>
                <w:i/>
                <w:iCs/>
                <w:sz w:val="24"/>
                <w:szCs w:val="24"/>
              </w:rPr>
            </w:pPr>
            <w:r w:rsidRPr="00BA5EBA">
              <w:rPr>
                <w:rFonts w:ascii="Times New Roman" w:hAnsi="Times New Roman" w:cs="Times New Roman"/>
                <w:i/>
                <w:iCs/>
                <w:sz w:val="24"/>
                <w:szCs w:val="24"/>
              </w:rPr>
              <w:t>письменный опрос;</w:t>
            </w:r>
          </w:p>
          <w:p w:rsidR="00EE6053" w:rsidRPr="00BA5EBA" w:rsidRDefault="00EE6053" w:rsidP="00372913">
            <w:pPr>
              <w:spacing w:after="0" w:line="240" w:lineRule="auto"/>
              <w:jc w:val="center"/>
              <w:rPr>
                <w:rFonts w:ascii="Times New Roman" w:hAnsi="Times New Roman" w:cs="Times New Roman"/>
                <w:i/>
                <w:iCs/>
                <w:sz w:val="24"/>
                <w:szCs w:val="24"/>
              </w:rPr>
            </w:pPr>
            <w:r w:rsidRPr="00BA5EBA">
              <w:rPr>
                <w:rFonts w:ascii="Times New Roman" w:hAnsi="Times New Roman" w:cs="Times New Roman"/>
                <w:i/>
                <w:sz w:val="24"/>
                <w:szCs w:val="24"/>
              </w:rPr>
              <w:t>проверка отчета и заключения по результатам практического занятия;</w:t>
            </w:r>
          </w:p>
          <w:p w:rsidR="00EE6053" w:rsidRPr="00BA5EBA" w:rsidRDefault="00EE6053" w:rsidP="00372913">
            <w:pPr>
              <w:spacing w:after="0" w:line="240" w:lineRule="auto"/>
              <w:jc w:val="center"/>
              <w:rPr>
                <w:rFonts w:ascii="Times New Roman" w:hAnsi="Times New Roman" w:cs="Times New Roman"/>
                <w:i/>
                <w:iCs/>
                <w:sz w:val="24"/>
                <w:szCs w:val="24"/>
              </w:rPr>
            </w:pPr>
            <w:r w:rsidRPr="00BA5EBA">
              <w:rPr>
                <w:rFonts w:ascii="Times New Roman" w:hAnsi="Times New Roman" w:cs="Times New Roman"/>
                <w:i/>
                <w:iCs/>
                <w:sz w:val="24"/>
                <w:szCs w:val="24"/>
              </w:rPr>
              <w:t>письменная контрольная работа;</w:t>
            </w:r>
          </w:p>
          <w:p w:rsidR="00EE6053" w:rsidRPr="00BA5EBA" w:rsidRDefault="00EE6053" w:rsidP="00372913">
            <w:pPr>
              <w:spacing w:after="0" w:line="240" w:lineRule="auto"/>
              <w:jc w:val="center"/>
              <w:rPr>
                <w:rFonts w:ascii="Times New Roman" w:hAnsi="Times New Roman" w:cs="Times New Roman"/>
                <w:i/>
                <w:iCs/>
                <w:sz w:val="24"/>
                <w:szCs w:val="24"/>
              </w:rPr>
            </w:pPr>
            <w:r w:rsidRPr="00BA5EBA">
              <w:rPr>
                <w:rFonts w:ascii="Times New Roman" w:hAnsi="Times New Roman" w:cs="Times New Roman"/>
                <w:i/>
                <w:iCs/>
                <w:sz w:val="24"/>
                <w:szCs w:val="24"/>
              </w:rPr>
              <w:t>зачёт;</w:t>
            </w:r>
          </w:p>
          <w:p w:rsidR="00EE6053" w:rsidRPr="00BA5EBA" w:rsidRDefault="00EE6053" w:rsidP="00372913">
            <w:pPr>
              <w:spacing w:after="0" w:line="240" w:lineRule="auto"/>
              <w:jc w:val="center"/>
              <w:rPr>
                <w:rFonts w:ascii="Times New Roman" w:hAnsi="Times New Roman" w:cs="Times New Roman"/>
                <w:i/>
                <w:iCs/>
                <w:sz w:val="24"/>
                <w:szCs w:val="24"/>
              </w:rPr>
            </w:pPr>
          </w:p>
        </w:tc>
      </w:tr>
      <w:tr w:rsidR="00EE6053" w:rsidRPr="00BA5EBA" w:rsidTr="00BF188C">
        <w:trPr>
          <w:trHeight w:val="649"/>
        </w:trPr>
        <w:tc>
          <w:tcPr>
            <w:tcW w:w="0" w:type="auto"/>
            <w:vMerge/>
            <w:tcBorders>
              <w:left w:val="single" w:sz="4" w:space="0" w:color="auto"/>
              <w:right w:val="single" w:sz="4" w:space="0" w:color="auto"/>
            </w:tcBorders>
            <w:shd w:val="clear" w:color="auto" w:fill="FFFFFF"/>
          </w:tcPr>
          <w:p w:rsidR="00EE6053" w:rsidRPr="00BA5EBA" w:rsidRDefault="00EE6053" w:rsidP="00372913">
            <w:pPr>
              <w:spacing w:after="0" w:line="240" w:lineRule="auto"/>
              <w:jc w:val="both"/>
              <w:rPr>
                <w:rFonts w:ascii="Times New Roman" w:hAnsi="Times New Roman" w:cs="Times New Roman"/>
                <w:iCs/>
                <w:sz w:val="24"/>
                <w:szCs w:val="24"/>
              </w:rPr>
            </w:pPr>
          </w:p>
        </w:tc>
        <w:tc>
          <w:tcPr>
            <w:tcW w:w="0" w:type="auto"/>
            <w:vMerge/>
            <w:tcBorders>
              <w:left w:val="single" w:sz="4" w:space="0" w:color="auto"/>
              <w:right w:val="single" w:sz="4" w:space="0" w:color="auto"/>
            </w:tcBorders>
            <w:shd w:val="clear" w:color="auto" w:fill="FFFFFF"/>
            <w:tcMar>
              <w:top w:w="15" w:type="dxa"/>
              <w:left w:w="108" w:type="dxa"/>
              <w:bottom w:w="0" w:type="dxa"/>
              <w:right w:w="108" w:type="dxa"/>
            </w:tcMar>
            <w:vAlign w:val="center"/>
            <w:hideMark/>
          </w:tcPr>
          <w:p w:rsidR="00EE6053" w:rsidRPr="00BA5EBA" w:rsidRDefault="00EE6053" w:rsidP="00372913">
            <w:pPr>
              <w:autoSpaceDE w:val="0"/>
              <w:autoSpaceDN w:val="0"/>
              <w:adjustRightInd w:val="0"/>
              <w:spacing w:after="0" w:line="240" w:lineRule="auto"/>
              <w:ind w:firstLine="282"/>
              <w:jc w:val="both"/>
              <w:rPr>
                <w:rFonts w:ascii="Times New Roman" w:hAnsi="Times New Roman" w:cs="Times New Roman"/>
                <w:sz w:val="24"/>
                <w:szCs w:val="24"/>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hideMark/>
          </w:tcPr>
          <w:p w:rsidR="00EE6053" w:rsidRPr="00BA5EBA" w:rsidRDefault="00EE6053" w:rsidP="00372913">
            <w:pPr>
              <w:spacing w:after="0" w:line="240" w:lineRule="auto"/>
              <w:ind w:firstLine="285"/>
              <w:jc w:val="both"/>
              <w:rPr>
                <w:rFonts w:ascii="Times New Roman" w:hAnsi="Times New Roman" w:cs="Times New Roman"/>
                <w:b/>
                <w:sz w:val="24"/>
                <w:szCs w:val="24"/>
              </w:rPr>
            </w:pPr>
            <w:r w:rsidRPr="00BA5EBA">
              <w:rPr>
                <w:rFonts w:ascii="Times New Roman" w:hAnsi="Times New Roman" w:cs="Times New Roman"/>
                <w:b/>
                <w:sz w:val="24"/>
                <w:szCs w:val="24"/>
              </w:rPr>
              <w:t>Продвинутый уровень (хорошо):</w:t>
            </w:r>
          </w:p>
          <w:p w:rsidR="00EE6053" w:rsidRPr="00BA5EBA" w:rsidRDefault="00EE6053" w:rsidP="00372913">
            <w:pPr>
              <w:spacing w:after="0" w:line="240" w:lineRule="auto"/>
              <w:ind w:firstLine="281"/>
              <w:jc w:val="both"/>
              <w:rPr>
                <w:rFonts w:ascii="Times New Roman" w:hAnsi="Times New Roman" w:cs="Times New Roman"/>
                <w:sz w:val="24"/>
                <w:szCs w:val="24"/>
              </w:rPr>
            </w:pPr>
            <w:r w:rsidRPr="00BA5EBA">
              <w:rPr>
                <w:rFonts w:ascii="Times New Roman" w:hAnsi="Times New Roman" w:cs="Times New Roman"/>
                <w:i/>
                <w:sz w:val="24"/>
                <w:szCs w:val="24"/>
              </w:rPr>
              <w:t xml:space="preserve">знание </w:t>
            </w:r>
            <w:r w:rsidRPr="00BA5EBA">
              <w:rPr>
                <w:rFonts w:ascii="Times New Roman" w:hAnsi="Times New Roman" w:cs="Times New Roman"/>
                <w:sz w:val="24"/>
                <w:szCs w:val="24"/>
              </w:rPr>
              <w:t xml:space="preserve">технологий управления состоянием человека, включая педагогический контроль и коррекцию; </w:t>
            </w:r>
          </w:p>
          <w:p w:rsidR="00EE6053" w:rsidRPr="00BA5EBA" w:rsidRDefault="00EE6053" w:rsidP="00372913">
            <w:pPr>
              <w:spacing w:after="0" w:line="240" w:lineRule="auto"/>
              <w:ind w:firstLine="282"/>
              <w:jc w:val="both"/>
              <w:rPr>
                <w:rFonts w:ascii="Times New Roman" w:hAnsi="Times New Roman" w:cs="Times New Roman"/>
                <w:sz w:val="24"/>
                <w:szCs w:val="24"/>
              </w:rPr>
            </w:pPr>
            <w:r w:rsidRPr="00BA5EBA">
              <w:rPr>
                <w:rFonts w:ascii="Times New Roman" w:hAnsi="Times New Roman" w:cs="Times New Roman"/>
                <w:i/>
                <w:sz w:val="24"/>
                <w:szCs w:val="24"/>
              </w:rPr>
              <w:t xml:space="preserve">умение </w:t>
            </w:r>
            <w:r w:rsidRPr="00BA5EBA">
              <w:rPr>
                <w:rFonts w:ascii="Times New Roman" w:hAnsi="Times New Roman" w:cs="Times New Roman"/>
                <w:sz w:val="24"/>
                <w:szCs w:val="24"/>
              </w:rPr>
              <w:t xml:space="preserve">использовать актуальные для избранного вида спорта технологии </w:t>
            </w:r>
            <w:r w:rsidRPr="00BA5EBA">
              <w:rPr>
                <w:rFonts w:ascii="Times New Roman" w:hAnsi="Times New Roman" w:cs="Times New Roman"/>
                <w:sz w:val="24"/>
                <w:szCs w:val="24"/>
              </w:rPr>
              <w:lastRenderedPageBreak/>
              <w:t>управления состоянием человека, включая педагогический контроль и коррекцию;</w:t>
            </w:r>
          </w:p>
          <w:p w:rsidR="00EE6053" w:rsidRPr="00BA5EBA" w:rsidRDefault="00EE6053" w:rsidP="00372913">
            <w:pPr>
              <w:spacing w:after="0" w:line="240" w:lineRule="auto"/>
              <w:ind w:firstLine="282"/>
              <w:jc w:val="both"/>
              <w:rPr>
                <w:rFonts w:ascii="Times New Roman" w:hAnsi="Times New Roman" w:cs="Times New Roman"/>
                <w:sz w:val="24"/>
                <w:szCs w:val="24"/>
              </w:rPr>
            </w:pPr>
            <w:r w:rsidRPr="00BA5EBA">
              <w:rPr>
                <w:rFonts w:ascii="Times New Roman" w:hAnsi="Times New Roman" w:cs="Times New Roman"/>
                <w:i/>
                <w:sz w:val="24"/>
                <w:szCs w:val="24"/>
              </w:rPr>
              <w:t>опыта</w:t>
            </w:r>
            <w:r w:rsidRPr="00BA5EBA">
              <w:rPr>
                <w:rFonts w:ascii="Times New Roman" w:hAnsi="Times New Roman" w:cs="Times New Roman"/>
                <w:sz w:val="24"/>
                <w:szCs w:val="24"/>
              </w:rPr>
              <w:t xml:space="preserve"> использования актуальных для избранного вида спорта технологий управления состоянием человека, включая педагогический контроль и коррекцию;</w:t>
            </w:r>
          </w:p>
          <w:p w:rsidR="00EE6053" w:rsidRPr="00BA5EBA" w:rsidRDefault="00EE6053" w:rsidP="00372913">
            <w:pPr>
              <w:spacing w:after="0" w:line="240" w:lineRule="auto"/>
              <w:ind w:firstLine="285"/>
              <w:jc w:val="both"/>
              <w:rPr>
                <w:rFonts w:ascii="Times New Roman" w:hAnsi="Times New Roman" w:cs="Times New Roman"/>
                <w:b/>
                <w:sz w:val="24"/>
                <w:szCs w:val="24"/>
              </w:rPr>
            </w:pPr>
          </w:p>
          <w:p w:rsidR="00EE6053" w:rsidRPr="00BA5EBA" w:rsidRDefault="00EE6053" w:rsidP="00372913">
            <w:pPr>
              <w:spacing w:after="0" w:line="240" w:lineRule="auto"/>
              <w:ind w:firstLine="285"/>
              <w:jc w:val="both"/>
              <w:rPr>
                <w:rFonts w:ascii="Times New Roman" w:hAnsi="Times New Roman" w:cs="Times New Roman"/>
                <w:b/>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vAlign w:val="center"/>
            <w:hideMark/>
          </w:tcPr>
          <w:p w:rsidR="00EE6053" w:rsidRPr="00BA5EBA" w:rsidRDefault="00EE6053" w:rsidP="00372913">
            <w:pPr>
              <w:spacing w:after="0" w:line="240" w:lineRule="auto"/>
              <w:jc w:val="center"/>
              <w:rPr>
                <w:rFonts w:ascii="Times New Roman" w:hAnsi="Times New Roman" w:cs="Times New Roman"/>
                <w:i/>
                <w:iCs/>
                <w:sz w:val="24"/>
                <w:szCs w:val="24"/>
              </w:rPr>
            </w:pPr>
            <w:r w:rsidRPr="00BA5EBA">
              <w:rPr>
                <w:rFonts w:ascii="Times New Roman" w:hAnsi="Times New Roman" w:cs="Times New Roman"/>
                <w:i/>
                <w:iCs/>
                <w:sz w:val="24"/>
                <w:szCs w:val="24"/>
              </w:rPr>
              <w:lastRenderedPageBreak/>
              <w:t>устный опрос;</w:t>
            </w:r>
          </w:p>
          <w:p w:rsidR="00EE6053" w:rsidRPr="00BA5EBA" w:rsidRDefault="00EE6053" w:rsidP="00372913">
            <w:pPr>
              <w:spacing w:after="0" w:line="240" w:lineRule="auto"/>
              <w:jc w:val="center"/>
              <w:rPr>
                <w:rFonts w:ascii="Times New Roman" w:hAnsi="Times New Roman" w:cs="Times New Roman"/>
                <w:i/>
                <w:iCs/>
                <w:sz w:val="24"/>
                <w:szCs w:val="24"/>
              </w:rPr>
            </w:pPr>
            <w:r w:rsidRPr="00BA5EBA">
              <w:rPr>
                <w:rFonts w:ascii="Times New Roman" w:hAnsi="Times New Roman" w:cs="Times New Roman"/>
                <w:i/>
                <w:iCs/>
                <w:sz w:val="24"/>
                <w:szCs w:val="24"/>
              </w:rPr>
              <w:t>письменный опрос;</w:t>
            </w:r>
          </w:p>
          <w:p w:rsidR="00EE6053" w:rsidRPr="00BA5EBA" w:rsidRDefault="00EE6053" w:rsidP="00372913">
            <w:pPr>
              <w:spacing w:after="0" w:line="240" w:lineRule="auto"/>
              <w:jc w:val="center"/>
              <w:rPr>
                <w:rFonts w:ascii="Times New Roman" w:hAnsi="Times New Roman" w:cs="Times New Roman"/>
                <w:i/>
                <w:iCs/>
                <w:sz w:val="24"/>
                <w:szCs w:val="24"/>
              </w:rPr>
            </w:pPr>
            <w:r w:rsidRPr="00BA5EBA">
              <w:rPr>
                <w:rFonts w:ascii="Times New Roman" w:hAnsi="Times New Roman" w:cs="Times New Roman"/>
                <w:i/>
                <w:sz w:val="24"/>
                <w:szCs w:val="24"/>
              </w:rPr>
              <w:t>проверка отчета и заключения по результатам практического занятия;</w:t>
            </w:r>
          </w:p>
          <w:p w:rsidR="00EE6053" w:rsidRPr="00BA5EBA" w:rsidRDefault="00EE6053" w:rsidP="00372913">
            <w:pPr>
              <w:spacing w:after="0" w:line="240" w:lineRule="auto"/>
              <w:jc w:val="center"/>
              <w:rPr>
                <w:rFonts w:ascii="Times New Roman" w:hAnsi="Times New Roman" w:cs="Times New Roman"/>
                <w:i/>
                <w:iCs/>
                <w:sz w:val="24"/>
                <w:szCs w:val="24"/>
              </w:rPr>
            </w:pPr>
            <w:r w:rsidRPr="00BA5EBA">
              <w:rPr>
                <w:rFonts w:ascii="Times New Roman" w:hAnsi="Times New Roman" w:cs="Times New Roman"/>
                <w:i/>
                <w:iCs/>
                <w:sz w:val="24"/>
                <w:szCs w:val="24"/>
              </w:rPr>
              <w:t xml:space="preserve">письменная </w:t>
            </w:r>
            <w:r w:rsidRPr="00BA5EBA">
              <w:rPr>
                <w:rFonts w:ascii="Times New Roman" w:hAnsi="Times New Roman" w:cs="Times New Roman"/>
                <w:i/>
                <w:iCs/>
                <w:sz w:val="24"/>
                <w:szCs w:val="24"/>
              </w:rPr>
              <w:lastRenderedPageBreak/>
              <w:t>контрольная работа;</w:t>
            </w:r>
          </w:p>
          <w:p w:rsidR="00EE6053" w:rsidRPr="00BA5EBA" w:rsidRDefault="00EE6053" w:rsidP="00372913">
            <w:pPr>
              <w:spacing w:after="0" w:line="240" w:lineRule="auto"/>
              <w:jc w:val="center"/>
              <w:rPr>
                <w:rFonts w:ascii="Times New Roman" w:hAnsi="Times New Roman" w:cs="Times New Roman"/>
                <w:i/>
                <w:iCs/>
                <w:sz w:val="24"/>
                <w:szCs w:val="24"/>
              </w:rPr>
            </w:pPr>
            <w:r w:rsidRPr="00BA5EBA">
              <w:rPr>
                <w:rFonts w:ascii="Times New Roman" w:hAnsi="Times New Roman" w:cs="Times New Roman"/>
                <w:i/>
                <w:iCs/>
                <w:sz w:val="24"/>
                <w:szCs w:val="24"/>
              </w:rPr>
              <w:t>зачёт;</w:t>
            </w:r>
          </w:p>
          <w:p w:rsidR="00EE6053" w:rsidRPr="00BA5EBA" w:rsidRDefault="00EE6053" w:rsidP="00372913">
            <w:pPr>
              <w:spacing w:after="0" w:line="240" w:lineRule="auto"/>
              <w:jc w:val="center"/>
              <w:rPr>
                <w:rFonts w:ascii="Times New Roman" w:hAnsi="Times New Roman" w:cs="Times New Roman"/>
                <w:i/>
                <w:iCs/>
                <w:sz w:val="24"/>
                <w:szCs w:val="24"/>
              </w:rPr>
            </w:pPr>
          </w:p>
        </w:tc>
      </w:tr>
      <w:tr w:rsidR="00EE6053" w:rsidRPr="00BA5EBA" w:rsidTr="00BF188C">
        <w:trPr>
          <w:trHeight w:val="446"/>
        </w:trPr>
        <w:tc>
          <w:tcPr>
            <w:tcW w:w="0" w:type="auto"/>
            <w:vMerge/>
            <w:tcBorders>
              <w:left w:val="single" w:sz="4" w:space="0" w:color="auto"/>
              <w:right w:val="single" w:sz="4" w:space="0" w:color="auto"/>
            </w:tcBorders>
            <w:shd w:val="clear" w:color="auto" w:fill="FFFFFF"/>
          </w:tcPr>
          <w:p w:rsidR="00EE6053" w:rsidRPr="00BA5EBA" w:rsidRDefault="00EE6053" w:rsidP="00372913">
            <w:pPr>
              <w:spacing w:after="0" w:line="240" w:lineRule="auto"/>
              <w:jc w:val="both"/>
              <w:rPr>
                <w:rFonts w:ascii="Times New Roman" w:hAnsi="Times New Roman" w:cs="Times New Roman"/>
                <w:iCs/>
                <w:sz w:val="24"/>
                <w:szCs w:val="24"/>
              </w:rPr>
            </w:pPr>
          </w:p>
        </w:tc>
        <w:tc>
          <w:tcPr>
            <w:tcW w:w="0" w:type="auto"/>
            <w:vMerge/>
            <w:tcBorders>
              <w:left w:val="single" w:sz="4" w:space="0" w:color="auto"/>
              <w:right w:val="single" w:sz="4" w:space="0" w:color="auto"/>
            </w:tcBorders>
            <w:shd w:val="clear" w:color="auto" w:fill="FFFFFF"/>
            <w:tcMar>
              <w:top w:w="15" w:type="dxa"/>
              <w:left w:w="108" w:type="dxa"/>
              <w:bottom w:w="0" w:type="dxa"/>
              <w:right w:w="108" w:type="dxa"/>
            </w:tcMar>
            <w:vAlign w:val="center"/>
            <w:hideMark/>
          </w:tcPr>
          <w:p w:rsidR="00EE6053" w:rsidRPr="00BA5EBA" w:rsidRDefault="00EE6053" w:rsidP="00372913">
            <w:pPr>
              <w:autoSpaceDE w:val="0"/>
              <w:autoSpaceDN w:val="0"/>
              <w:adjustRightInd w:val="0"/>
              <w:spacing w:after="0" w:line="240" w:lineRule="auto"/>
              <w:ind w:firstLine="282"/>
              <w:jc w:val="both"/>
              <w:rPr>
                <w:rFonts w:ascii="Times New Roman" w:hAnsi="Times New Roman" w:cs="Times New Roman"/>
                <w:sz w:val="24"/>
                <w:szCs w:val="24"/>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hideMark/>
          </w:tcPr>
          <w:p w:rsidR="00EE6053" w:rsidRPr="00BA5EBA" w:rsidRDefault="00EE6053" w:rsidP="00372913">
            <w:pPr>
              <w:spacing w:after="0" w:line="240" w:lineRule="auto"/>
              <w:ind w:firstLine="285"/>
              <w:jc w:val="both"/>
              <w:rPr>
                <w:rFonts w:ascii="Times New Roman" w:hAnsi="Times New Roman" w:cs="Times New Roman"/>
                <w:b/>
                <w:sz w:val="24"/>
                <w:szCs w:val="24"/>
              </w:rPr>
            </w:pPr>
            <w:r w:rsidRPr="00BA5EBA">
              <w:rPr>
                <w:rFonts w:ascii="Times New Roman" w:hAnsi="Times New Roman" w:cs="Times New Roman"/>
                <w:b/>
                <w:sz w:val="24"/>
                <w:szCs w:val="24"/>
              </w:rPr>
              <w:t>Высокий уровень (отлично):</w:t>
            </w:r>
          </w:p>
          <w:p w:rsidR="00EE6053" w:rsidRPr="00BA5EBA" w:rsidRDefault="00EE6053" w:rsidP="00372913">
            <w:pPr>
              <w:spacing w:after="0" w:line="240" w:lineRule="auto"/>
              <w:ind w:firstLine="281"/>
              <w:jc w:val="both"/>
              <w:rPr>
                <w:rFonts w:ascii="Times New Roman" w:hAnsi="Times New Roman" w:cs="Times New Roman"/>
                <w:sz w:val="24"/>
                <w:szCs w:val="24"/>
              </w:rPr>
            </w:pPr>
            <w:r w:rsidRPr="00BA5EBA">
              <w:rPr>
                <w:rFonts w:ascii="Times New Roman" w:hAnsi="Times New Roman" w:cs="Times New Roman"/>
                <w:i/>
                <w:sz w:val="24"/>
                <w:szCs w:val="24"/>
              </w:rPr>
              <w:t xml:space="preserve">знание </w:t>
            </w:r>
            <w:r w:rsidRPr="00BA5EBA">
              <w:rPr>
                <w:rFonts w:ascii="Times New Roman" w:hAnsi="Times New Roman" w:cs="Times New Roman"/>
                <w:sz w:val="24"/>
                <w:szCs w:val="24"/>
              </w:rPr>
              <w:t>широкого</w:t>
            </w:r>
            <w:r w:rsidRPr="00BA5EBA">
              <w:rPr>
                <w:rFonts w:ascii="Times New Roman" w:hAnsi="Times New Roman" w:cs="Times New Roman"/>
                <w:i/>
                <w:sz w:val="24"/>
                <w:szCs w:val="24"/>
              </w:rPr>
              <w:t xml:space="preserve"> спектра </w:t>
            </w:r>
            <w:r w:rsidRPr="00BA5EBA">
              <w:rPr>
                <w:rFonts w:ascii="Times New Roman" w:hAnsi="Times New Roman" w:cs="Times New Roman"/>
                <w:sz w:val="24"/>
                <w:szCs w:val="24"/>
              </w:rPr>
              <w:t xml:space="preserve">технологий управления состоянием человека, включая педагогический контроль и коррекцию; </w:t>
            </w:r>
          </w:p>
          <w:p w:rsidR="00EE6053" w:rsidRPr="00BA5EBA" w:rsidRDefault="00EE6053" w:rsidP="00372913">
            <w:pPr>
              <w:spacing w:after="0" w:line="240" w:lineRule="auto"/>
              <w:ind w:firstLine="282"/>
              <w:jc w:val="both"/>
              <w:rPr>
                <w:rFonts w:ascii="Times New Roman" w:hAnsi="Times New Roman" w:cs="Times New Roman"/>
                <w:sz w:val="24"/>
                <w:szCs w:val="24"/>
              </w:rPr>
            </w:pPr>
            <w:r w:rsidRPr="00BA5EBA">
              <w:rPr>
                <w:rFonts w:ascii="Times New Roman" w:hAnsi="Times New Roman" w:cs="Times New Roman"/>
                <w:i/>
                <w:sz w:val="24"/>
                <w:szCs w:val="24"/>
              </w:rPr>
              <w:t xml:space="preserve">умение </w:t>
            </w:r>
            <w:r w:rsidRPr="00BA5EBA">
              <w:rPr>
                <w:rFonts w:ascii="Times New Roman" w:hAnsi="Times New Roman" w:cs="Times New Roman"/>
                <w:sz w:val="24"/>
                <w:szCs w:val="24"/>
              </w:rPr>
              <w:t>использовать широкий спектр актуальных для избранного вида спорта технологии управления состоянием человека, включая педагогический контроль и коррекцию;</w:t>
            </w:r>
          </w:p>
          <w:p w:rsidR="00EE6053" w:rsidRPr="00BA5EBA" w:rsidRDefault="00EE6053" w:rsidP="00372913">
            <w:pPr>
              <w:spacing w:after="0" w:line="240" w:lineRule="auto"/>
              <w:ind w:firstLine="282"/>
              <w:jc w:val="both"/>
              <w:rPr>
                <w:rFonts w:ascii="Times New Roman" w:hAnsi="Times New Roman" w:cs="Times New Roman"/>
                <w:sz w:val="24"/>
                <w:szCs w:val="24"/>
              </w:rPr>
            </w:pPr>
            <w:r w:rsidRPr="00BA5EBA">
              <w:rPr>
                <w:rFonts w:ascii="Times New Roman" w:hAnsi="Times New Roman" w:cs="Times New Roman"/>
                <w:i/>
                <w:sz w:val="24"/>
                <w:szCs w:val="24"/>
              </w:rPr>
              <w:t>опыта</w:t>
            </w:r>
            <w:r w:rsidRPr="00BA5EBA">
              <w:rPr>
                <w:rFonts w:ascii="Times New Roman" w:hAnsi="Times New Roman" w:cs="Times New Roman"/>
                <w:sz w:val="24"/>
                <w:szCs w:val="24"/>
              </w:rPr>
              <w:t xml:space="preserve"> использования и анализа широкого спектра актуальных для избранного вида спорта технологий управления состоянием человека, включая педагогический контроль и коррекцию;</w:t>
            </w:r>
          </w:p>
          <w:p w:rsidR="00EE6053" w:rsidRPr="00BA5EBA" w:rsidRDefault="00EE6053" w:rsidP="00372913">
            <w:pPr>
              <w:spacing w:after="0" w:line="240" w:lineRule="auto"/>
              <w:ind w:firstLine="285"/>
              <w:jc w:val="both"/>
              <w:rPr>
                <w:rFonts w:ascii="Times New Roman" w:hAnsi="Times New Roman" w:cs="Times New Roman"/>
                <w:b/>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vAlign w:val="center"/>
            <w:hideMark/>
          </w:tcPr>
          <w:p w:rsidR="00EE6053" w:rsidRPr="00BA5EBA" w:rsidRDefault="00EE6053" w:rsidP="00372913">
            <w:pPr>
              <w:spacing w:after="0" w:line="240" w:lineRule="auto"/>
              <w:jc w:val="center"/>
              <w:rPr>
                <w:rFonts w:ascii="Times New Roman" w:hAnsi="Times New Roman" w:cs="Times New Roman"/>
                <w:i/>
                <w:iCs/>
                <w:sz w:val="24"/>
                <w:szCs w:val="24"/>
              </w:rPr>
            </w:pPr>
            <w:r w:rsidRPr="00BA5EBA">
              <w:rPr>
                <w:rFonts w:ascii="Times New Roman" w:hAnsi="Times New Roman" w:cs="Times New Roman"/>
                <w:i/>
                <w:iCs/>
                <w:sz w:val="24"/>
                <w:szCs w:val="24"/>
              </w:rPr>
              <w:t>устный опрос;</w:t>
            </w:r>
          </w:p>
          <w:p w:rsidR="00EE6053" w:rsidRPr="00BA5EBA" w:rsidRDefault="00EE6053" w:rsidP="00372913">
            <w:pPr>
              <w:spacing w:after="0" w:line="240" w:lineRule="auto"/>
              <w:jc w:val="center"/>
              <w:rPr>
                <w:rFonts w:ascii="Times New Roman" w:hAnsi="Times New Roman" w:cs="Times New Roman"/>
                <w:i/>
                <w:iCs/>
                <w:sz w:val="24"/>
                <w:szCs w:val="24"/>
              </w:rPr>
            </w:pPr>
            <w:r w:rsidRPr="00BA5EBA">
              <w:rPr>
                <w:rFonts w:ascii="Times New Roman" w:hAnsi="Times New Roman" w:cs="Times New Roman"/>
                <w:i/>
                <w:iCs/>
                <w:sz w:val="24"/>
                <w:szCs w:val="24"/>
              </w:rPr>
              <w:t>письменный опрос;</w:t>
            </w:r>
          </w:p>
          <w:p w:rsidR="00EE6053" w:rsidRPr="00BA5EBA" w:rsidRDefault="00EE6053" w:rsidP="00372913">
            <w:pPr>
              <w:spacing w:after="0" w:line="240" w:lineRule="auto"/>
              <w:jc w:val="center"/>
              <w:rPr>
                <w:rFonts w:ascii="Times New Roman" w:hAnsi="Times New Roman" w:cs="Times New Roman"/>
                <w:i/>
                <w:iCs/>
                <w:sz w:val="24"/>
                <w:szCs w:val="24"/>
              </w:rPr>
            </w:pPr>
            <w:r w:rsidRPr="00BA5EBA">
              <w:rPr>
                <w:rFonts w:ascii="Times New Roman" w:hAnsi="Times New Roman" w:cs="Times New Roman"/>
                <w:i/>
                <w:sz w:val="24"/>
                <w:szCs w:val="24"/>
              </w:rPr>
              <w:t>проверка отчета и заключения по результатам практического занятия;</w:t>
            </w:r>
          </w:p>
          <w:p w:rsidR="00EE6053" w:rsidRPr="00BA5EBA" w:rsidRDefault="00EE6053" w:rsidP="00372913">
            <w:pPr>
              <w:spacing w:after="0" w:line="240" w:lineRule="auto"/>
              <w:jc w:val="center"/>
              <w:rPr>
                <w:rFonts w:ascii="Times New Roman" w:hAnsi="Times New Roman" w:cs="Times New Roman"/>
                <w:i/>
                <w:iCs/>
                <w:sz w:val="24"/>
                <w:szCs w:val="24"/>
              </w:rPr>
            </w:pPr>
            <w:r w:rsidRPr="00BA5EBA">
              <w:rPr>
                <w:rFonts w:ascii="Times New Roman" w:hAnsi="Times New Roman" w:cs="Times New Roman"/>
                <w:i/>
                <w:iCs/>
                <w:sz w:val="24"/>
                <w:szCs w:val="24"/>
              </w:rPr>
              <w:t>письменная контрольная работа;</w:t>
            </w:r>
          </w:p>
          <w:p w:rsidR="00EE6053" w:rsidRPr="00BA5EBA" w:rsidRDefault="00EE6053" w:rsidP="00372913">
            <w:pPr>
              <w:spacing w:after="0" w:line="240" w:lineRule="auto"/>
              <w:jc w:val="center"/>
              <w:rPr>
                <w:rFonts w:ascii="Times New Roman" w:hAnsi="Times New Roman" w:cs="Times New Roman"/>
                <w:i/>
                <w:iCs/>
                <w:sz w:val="24"/>
                <w:szCs w:val="24"/>
              </w:rPr>
            </w:pPr>
            <w:r w:rsidRPr="00BA5EBA">
              <w:rPr>
                <w:rFonts w:ascii="Times New Roman" w:hAnsi="Times New Roman" w:cs="Times New Roman"/>
                <w:i/>
                <w:iCs/>
                <w:sz w:val="24"/>
                <w:szCs w:val="24"/>
              </w:rPr>
              <w:t>зачёт;</w:t>
            </w:r>
          </w:p>
          <w:p w:rsidR="00EE6053" w:rsidRPr="00BA5EBA" w:rsidRDefault="00EE6053" w:rsidP="00372913">
            <w:pPr>
              <w:spacing w:after="0" w:line="240" w:lineRule="auto"/>
              <w:jc w:val="center"/>
              <w:rPr>
                <w:rFonts w:ascii="Times New Roman" w:hAnsi="Times New Roman" w:cs="Times New Roman"/>
                <w:i/>
                <w:iCs/>
                <w:sz w:val="24"/>
                <w:szCs w:val="24"/>
              </w:rPr>
            </w:pPr>
          </w:p>
        </w:tc>
      </w:tr>
      <w:tr w:rsidR="00EE6053" w:rsidRPr="00BA5EBA" w:rsidTr="00BF188C">
        <w:trPr>
          <w:trHeight w:val="548"/>
        </w:trPr>
        <w:tc>
          <w:tcPr>
            <w:tcW w:w="0" w:type="auto"/>
            <w:vMerge w:val="restart"/>
            <w:tcBorders>
              <w:top w:val="single" w:sz="4" w:space="0" w:color="auto"/>
              <w:left w:val="single" w:sz="4" w:space="0" w:color="auto"/>
              <w:right w:val="single" w:sz="4" w:space="0" w:color="auto"/>
            </w:tcBorders>
            <w:shd w:val="clear" w:color="auto" w:fill="FFFFFF"/>
          </w:tcPr>
          <w:p w:rsidR="00EE6053" w:rsidRPr="00BA5EBA" w:rsidRDefault="00EE6053" w:rsidP="00372913">
            <w:pPr>
              <w:spacing w:after="0" w:line="240" w:lineRule="auto"/>
              <w:jc w:val="both"/>
              <w:rPr>
                <w:rFonts w:ascii="Times New Roman" w:hAnsi="Times New Roman" w:cs="Times New Roman"/>
                <w:iCs/>
                <w:sz w:val="24"/>
                <w:szCs w:val="24"/>
              </w:rPr>
            </w:pPr>
          </w:p>
          <w:p w:rsidR="00EE6053" w:rsidRPr="00BA5EBA" w:rsidRDefault="00EE6053" w:rsidP="00372913">
            <w:pPr>
              <w:spacing w:after="0" w:line="240" w:lineRule="auto"/>
              <w:jc w:val="both"/>
              <w:rPr>
                <w:rFonts w:ascii="Times New Roman" w:hAnsi="Times New Roman" w:cs="Times New Roman"/>
                <w:iCs/>
                <w:sz w:val="24"/>
                <w:szCs w:val="24"/>
              </w:rPr>
            </w:pPr>
          </w:p>
          <w:p w:rsidR="00EE6053" w:rsidRPr="00BA5EBA" w:rsidRDefault="00EE6053" w:rsidP="00372913">
            <w:pPr>
              <w:spacing w:after="0" w:line="240" w:lineRule="auto"/>
              <w:jc w:val="both"/>
              <w:rPr>
                <w:rFonts w:ascii="Times New Roman" w:hAnsi="Times New Roman" w:cs="Times New Roman"/>
                <w:iCs/>
                <w:sz w:val="24"/>
                <w:szCs w:val="24"/>
              </w:rPr>
            </w:pPr>
          </w:p>
          <w:p w:rsidR="00EE6053" w:rsidRPr="00BA5EBA" w:rsidRDefault="00EE6053" w:rsidP="00372913">
            <w:pPr>
              <w:spacing w:after="0" w:line="240" w:lineRule="auto"/>
              <w:jc w:val="both"/>
              <w:rPr>
                <w:rFonts w:ascii="Times New Roman" w:hAnsi="Times New Roman" w:cs="Times New Roman"/>
                <w:iCs/>
                <w:sz w:val="24"/>
                <w:szCs w:val="24"/>
              </w:rPr>
            </w:pPr>
          </w:p>
          <w:p w:rsidR="00EE6053" w:rsidRPr="00BA5EBA" w:rsidRDefault="00EE6053" w:rsidP="00372913">
            <w:pPr>
              <w:spacing w:after="0" w:line="240" w:lineRule="auto"/>
              <w:jc w:val="both"/>
              <w:rPr>
                <w:rFonts w:ascii="Times New Roman" w:hAnsi="Times New Roman" w:cs="Times New Roman"/>
                <w:iCs/>
                <w:sz w:val="24"/>
                <w:szCs w:val="24"/>
              </w:rPr>
            </w:pPr>
          </w:p>
          <w:p w:rsidR="00EE6053" w:rsidRPr="00BA5EBA" w:rsidRDefault="00EE6053" w:rsidP="00372913">
            <w:pPr>
              <w:spacing w:after="0" w:line="240" w:lineRule="auto"/>
              <w:jc w:val="both"/>
              <w:rPr>
                <w:rFonts w:ascii="Times New Roman" w:hAnsi="Times New Roman" w:cs="Times New Roman"/>
                <w:iCs/>
                <w:sz w:val="24"/>
                <w:szCs w:val="24"/>
              </w:rPr>
            </w:pPr>
          </w:p>
          <w:p w:rsidR="00EE6053" w:rsidRPr="00BA5EBA" w:rsidRDefault="00EE6053" w:rsidP="00372913">
            <w:pPr>
              <w:spacing w:after="0" w:line="240" w:lineRule="auto"/>
              <w:jc w:val="both"/>
              <w:rPr>
                <w:rFonts w:ascii="Times New Roman" w:hAnsi="Times New Roman" w:cs="Times New Roman"/>
                <w:iCs/>
                <w:sz w:val="24"/>
                <w:szCs w:val="24"/>
              </w:rPr>
            </w:pPr>
          </w:p>
          <w:p w:rsidR="00EE6053" w:rsidRPr="00BA5EBA" w:rsidRDefault="00EE6053" w:rsidP="00372913">
            <w:pPr>
              <w:spacing w:after="0" w:line="240" w:lineRule="auto"/>
              <w:jc w:val="both"/>
              <w:rPr>
                <w:rFonts w:ascii="Times New Roman" w:hAnsi="Times New Roman" w:cs="Times New Roman"/>
                <w:iCs/>
                <w:sz w:val="24"/>
                <w:szCs w:val="24"/>
              </w:rPr>
            </w:pPr>
            <w:r w:rsidRPr="00BA5EBA">
              <w:rPr>
                <w:rFonts w:ascii="Times New Roman" w:hAnsi="Times New Roman" w:cs="Times New Roman"/>
                <w:iCs/>
                <w:sz w:val="24"/>
                <w:szCs w:val="24"/>
              </w:rPr>
              <w:t>ПК-22</w:t>
            </w:r>
          </w:p>
        </w:tc>
        <w:tc>
          <w:tcPr>
            <w:tcW w:w="0" w:type="auto"/>
            <w:vMerge w:val="restart"/>
            <w:tcBorders>
              <w:top w:val="single" w:sz="4" w:space="0" w:color="auto"/>
              <w:left w:val="single" w:sz="4" w:space="0" w:color="auto"/>
              <w:right w:val="single" w:sz="4" w:space="0" w:color="auto"/>
            </w:tcBorders>
            <w:shd w:val="clear" w:color="auto" w:fill="FFFFFF"/>
            <w:tcMar>
              <w:top w:w="15" w:type="dxa"/>
              <w:left w:w="108" w:type="dxa"/>
              <w:bottom w:w="0" w:type="dxa"/>
              <w:right w:w="108" w:type="dxa"/>
            </w:tcMar>
            <w:vAlign w:val="center"/>
            <w:hideMark/>
          </w:tcPr>
          <w:p w:rsidR="00EE6053" w:rsidRPr="00BA5EBA" w:rsidRDefault="00EE6053" w:rsidP="00372913">
            <w:pPr>
              <w:spacing w:after="0" w:line="240" w:lineRule="auto"/>
              <w:ind w:firstLine="281"/>
              <w:jc w:val="both"/>
              <w:rPr>
                <w:rFonts w:ascii="Times New Roman" w:hAnsi="Times New Roman" w:cs="Times New Roman"/>
                <w:sz w:val="24"/>
                <w:szCs w:val="24"/>
              </w:rPr>
            </w:pPr>
            <w:r w:rsidRPr="00BA5EBA">
              <w:rPr>
                <w:rFonts w:ascii="Times New Roman" w:hAnsi="Times New Roman" w:cs="Times New Roman"/>
                <w:i/>
                <w:sz w:val="24"/>
                <w:szCs w:val="24"/>
              </w:rPr>
              <w:t xml:space="preserve">знание </w:t>
            </w:r>
            <w:r w:rsidRPr="00BA5EBA">
              <w:rPr>
                <w:rFonts w:ascii="Times New Roman" w:hAnsi="Times New Roman" w:cs="Times New Roman"/>
                <w:sz w:val="24"/>
                <w:szCs w:val="24"/>
              </w:rPr>
              <w:t xml:space="preserve">оперативных планов работы; </w:t>
            </w:r>
          </w:p>
          <w:p w:rsidR="00EE6053" w:rsidRPr="00BA5EBA" w:rsidRDefault="00EE6053" w:rsidP="00372913">
            <w:pPr>
              <w:spacing w:after="0" w:line="240" w:lineRule="auto"/>
              <w:ind w:firstLine="282"/>
              <w:jc w:val="both"/>
              <w:rPr>
                <w:rFonts w:ascii="Times New Roman" w:hAnsi="Times New Roman" w:cs="Times New Roman"/>
                <w:sz w:val="24"/>
                <w:szCs w:val="24"/>
              </w:rPr>
            </w:pPr>
            <w:r w:rsidRPr="00BA5EBA">
              <w:rPr>
                <w:rFonts w:ascii="Times New Roman" w:hAnsi="Times New Roman" w:cs="Times New Roman"/>
                <w:i/>
                <w:sz w:val="24"/>
                <w:szCs w:val="24"/>
              </w:rPr>
              <w:t xml:space="preserve">умение </w:t>
            </w:r>
            <w:r w:rsidRPr="00BA5EBA">
              <w:rPr>
                <w:rFonts w:ascii="Times New Roman" w:hAnsi="Times New Roman" w:cs="Times New Roman"/>
                <w:sz w:val="24"/>
                <w:szCs w:val="24"/>
              </w:rPr>
              <w:t>разрабатывать оперативные планы работы и обеспечивать их реализацию в структурных подразделениях организаций;</w:t>
            </w:r>
          </w:p>
          <w:p w:rsidR="00EE6053" w:rsidRPr="00BA5EBA" w:rsidRDefault="00EE6053" w:rsidP="00372913">
            <w:pPr>
              <w:spacing w:after="0" w:line="240" w:lineRule="auto"/>
              <w:ind w:firstLine="282"/>
              <w:jc w:val="both"/>
              <w:rPr>
                <w:rFonts w:ascii="Times New Roman" w:hAnsi="Times New Roman" w:cs="Times New Roman"/>
                <w:sz w:val="24"/>
                <w:szCs w:val="24"/>
              </w:rPr>
            </w:pPr>
            <w:r w:rsidRPr="00BA5EBA">
              <w:rPr>
                <w:rFonts w:ascii="Times New Roman" w:hAnsi="Times New Roman" w:cs="Times New Roman"/>
                <w:i/>
                <w:sz w:val="24"/>
                <w:szCs w:val="24"/>
              </w:rPr>
              <w:t>опыта</w:t>
            </w:r>
            <w:r w:rsidRPr="00BA5EBA">
              <w:rPr>
                <w:rFonts w:ascii="Times New Roman" w:hAnsi="Times New Roman" w:cs="Times New Roman"/>
                <w:sz w:val="24"/>
                <w:szCs w:val="24"/>
              </w:rPr>
              <w:t xml:space="preserve"> разработки оперативных планов работы и  их реализации в структурных подразделениях организаций;</w:t>
            </w:r>
          </w:p>
          <w:p w:rsidR="00EE6053" w:rsidRPr="00BA5EBA" w:rsidRDefault="00EE6053" w:rsidP="00372913">
            <w:pPr>
              <w:autoSpaceDE w:val="0"/>
              <w:autoSpaceDN w:val="0"/>
              <w:adjustRightInd w:val="0"/>
              <w:spacing w:after="0" w:line="240" w:lineRule="auto"/>
              <w:ind w:firstLine="282"/>
              <w:jc w:val="both"/>
              <w:rPr>
                <w:rFonts w:ascii="Times New Roman" w:hAnsi="Times New Roman" w:cs="Times New Roman"/>
                <w:sz w:val="24"/>
                <w:szCs w:val="24"/>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hideMark/>
          </w:tcPr>
          <w:p w:rsidR="00EE6053" w:rsidRPr="00BA5EBA" w:rsidRDefault="00EE6053" w:rsidP="00372913">
            <w:pPr>
              <w:spacing w:after="0" w:line="240" w:lineRule="auto"/>
              <w:ind w:firstLine="285"/>
              <w:jc w:val="both"/>
              <w:rPr>
                <w:rFonts w:ascii="Times New Roman" w:hAnsi="Times New Roman" w:cs="Times New Roman"/>
                <w:b/>
                <w:sz w:val="24"/>
                <w:szCs w:val="24"/>
              </w:rPr>
            </w:pPr>
            <w:r w:rsidRPr="00BA5EBA">
              <w:rPr>
                <w:rFonts w:ascii="Times New Roman" w:hAnsi="Times New Roman" w:cs="Times New Roman"/>
                <w:b/>
                <w:sz w:val="24"/>
                <w:szCs w:val="24"/>
              </w:rPr>
              <w:t>Пороговый уровень (удовлетворительно):</w:t>
            </w:r>
          </w:p>
          <w:p w:rsidR="00EE6053" w:rsidRPr="00BA5EBA" w:rsidRDefault="00EE6053" w:rsidP="00372913">
            <w:pPr>
              <w:spacing w:after="0" w:line="240" w:lineRule="auto"/>
              <w:ind w:firstLine="281"/>
              <w:jc w:val="both"/>
              <w:rPr>
                <w:rFonts w:ascii="Times New Roman" w:hAnsi="Times New Roman" w:cs="Times New Roman"/>
                <w:sz w:val="24"/>
                <w:szCs w:val="24"/>
              </w:rPr>
            </w:pPr>
            <w:r w:rsidRPr="00BA5EBA">
              <w:rPr>
                <w:rFonts w:ascii="Times New Roman" w:hAnsi="Times New Roman" w:cs="Times New Roman"/>
                <w:i/>
                <w:sz w:val="24"/>
                <w:szCs w:val="24"/>
              </w:rPr>
              <w:t xml:space="preserve">знание </w:t>
            </w:r>
            <w:r w:rsidRPr="00BA5EBA">
              <w:rPr>
                <w:rFonts w:ascii="Times New Roman" w:hAnsi="Times New Roman" w:cs="Times New Roman"/>
                <w:sz w:val="24"/>
                <w:szCs w:val="24"/>
              </w:rPr>
              <w:t xml:space="preserve">оперативных планов работы; </w:t>
            </w:r>
          </w:p>
          <w:p w:rsidR="00EE6053" w:rsidRPr="00BA5EBA" w:rsidRDefault="00EE6053" w:rsidP="00372913">
            <w:pPr>
              <w:spacing w:after="0" w:line="240" w:lineRule="auto"/>
              <w:ind w:firstLine="282"/>
              <w:jc w:val="both"/>
              <w:rPr>
                <w:rFonts w:ascii="Times New Roman" w:hAnsi="Times New Roman" w:cs="Times New Roman"/>
                <w:sz w:val="24"/>
                <w:szCs w:val="24"/>
              </w:rPr>
            </w:pPr>
            <w:r w:rsidRPr="00BA5EBA">
              <w:rPr>
                <w:rFonts w:ascii="Times New Roman" w:hAnsi="Times New Roman" w:cs="Times New Roman"/>
                <w:i/>
                <w:sz w:val="24"/>
                <w:szCs w:val="24"/>
              </w:rPr>
              <w:t xml:space="preserve">умение </w:t>
            </w:r>
            <w:r w:rsidRPr="00BA5EBA">
              <w:rPr>
                <w:rFonts w:ascii="Times New Roman" w:hAnsi="Times New Roman" w:cs="Times New Roman"/>
                <w:sz w:val="24"/>
                <w:szCs w:val="24"/>
              </w:rPr>
              <w:t>разрабатывать оперативные планы работы и обеспечивать их реализацию в структурных подразделениях организаций;</w:t>
            </w:r>
          </w:p>
          <w:p w:rsidR="00EE6053" w:rsidRPr="00BA5EBA" w:rsidRDefault="00EE6053" w:rsidP="00372913">
            <w:pPr>
              <w:spacing w:after="0" w:line="240" w:lineRule="auto"/>
              <w:ind w:firstLine="282"/>
              <w:jc w:val="both"/>
              <w:rPr>
                <w:rFonts w:ascii="Times New Roman" w:hAnsi="Times New Roman" w:cs="Times New Roman"/>
                <w:sz w:val="24"/>
                <w:szCs w:val="24"/>
              </w:rPr>
            </w:pPr>
            <w:r w:rsidRPr="00BA5EBA">
              <w:rPr>
                <w:rFonts w:ascii="Times New Roman" w:hAnsi="Times New Roman" w:cs="Times New Roman"/>
                <w:i/>
                <w:sz w:val="24"/>
                <w:szCs w:val="24"/>
              </w:rPr>
              <w:t>опыта</w:t>
            </w:r>
            <w:r w:rsidRPr="00BA5EBA">
              <w:rPr>
                <w:rFonts w:ascii="Times New Roman" w:hAnsi="Times New Roman" w:cs="Times New Roman"/>
                <w:sz w:val="24"/>
                <w:szCs w:val="24"/>
              </w:rPr>
              <w:t xml:space="preserve"> разработки оперативных планов работы и  их реализации в структурных подразделениях организаций;</w:t>
            </w:r>
          </w:p>
          <w:p w:rsidR="00EE6053" w:rsidRPr="00BA5EBA" w:rsidRDefault="00EE6053" w:rsidP="00372913">
            <w:pPr>
              <w:spacing w:after="0" w:line="240" w:lineRule="auto"/>
              <w:ind w:firstLine="285"/>
              <w:jc w:val="both"/>
              <w:rPr>
                <w:rFonts w:ascii="Times New Roman" w:hAnsi="Times New Roman" w:cs="Times New Roman"/>
                <w:b/>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vAlign w:val="center"/>
            <w:hideMark/>
          </w:tcPr>
          <w:p w:rsidR="00EE6053" w:rsidRPr="00BA5EBA" w:rsidRDefault="00EE6053" w:rsidP="00372913">
            <w:pPr>
              <w:spacing w:after="0" w:line="240" w:lineRule="auto"/>
              <w:jc w:val="center"/>
              <w:rPr>
                <w:rFonts w:ascii="Times New Roman" w:hAnsi="Times New Roman" w:cs="Times New Roman"/>
                <w:i/>
                <w:iCs/>
                <w:sz w:val="24"/>
                <w:szCs w:val="24"/>
              </w:rPr>
            </w:pPr>
            <w:r w:rsidRPr="00BA5EBA">
              <w:rPr>
                <w:rFonts w:ascii="Times New Roman" w:hAnsi="Times New Roman" w:cs="Times New Roman"/>
                <w:i/>
                <w:iCs/>
                <w:sz w:val="24"/>
                <w:szCs w:val="24"/>
              </w:rPr>
              <w:t>устный опрос;</w:t>
            </w:r>
          </w:p>
          <w:p w:rsidR="00EE6053" w:rsidRPr="00BA5EBA" w:rsidRDefault="00EE6053" w:rsidP="00372913">
            <w:pPr>
              <w:spacing w:after="0" w:line="240" w:lineRule="auto"/>
              <w:jc w:val="center"/>
              <w:rPr>
                <w:rFonts w:ascii="Times New Roman" w:hAnsi="Times New Roman" w:cs="Times New Roman"/>
                <w:i/>
                <w:iCs/>
                <w:sz w:val="24"/>
                <w:szCs w:val="24"/>
              </w:rPr>
            </w:pPr>
            <w:r w:rsidRPr="00BA5EBA">
              <w:rPr>
                <w:rFonts w:ascii="Times New Roman" w:hAnsi="Times New Roman" w:cs="Times New Roman"/>
                <w:i/>
                <w:iCs/>
                <w:sz w:val="24"/>
                <w:szCs w:val="24"/>
              </w:rPr>
              <w:t>письменный опрос;</w:t>
            </w:r>
          </w:p>
          <w:p w:rsidR="00EE6053" w:rsidRPr="00BA5EBA" w:rsidRDefault="00EE6053" w:rsidP="00372913">
            <w:pPr>
              <w:spacing w:after="0" w:line="240" w:lineRule="auto"/>
              <w:jc w:val="center"/>
              <w:rPr>
                <w:rFonts w:ascii="Times New Roman" w:hAnsi="Times New Roman" w:cs="Times New Roman"/>
                <w:i/>
                <w:iCs/>
                <w:sz w:val="24"/>
                <w:szCs w:val="24"/>
              </w:rPr>
            </w:pPr>
            <w:r w:rsidRPr="00BA5EBA">
              <w:rPr>
                <w:rFonts w:ascii="Times New Roman" w:hAnsi="Times New Roman" w:cs="Times New Roman"/>
                <w:i/>
                <w:sz w:val="24"/>
                <w:szCs w:val="24"/>
              </w:rPr>
              <w:t>проверка отчета и заключения по результатам практического занятия;</w:t>
            </w:r>
          </w:p>
          <w:p w:rsidR="00EE6053" w:rsidRPr="00BA5EBA" w:rsidRDefault="00EE6053" w:rsidP="00372913">
            <w:pPr>
              <w:spacing w:after="0" w:line="240" w:lineRule="auto"/>
              <w:jc w:val="center"/>
              <w:rPr>
                <w:rFonts w:ascii="Times New Roman" w:hAnsi="Times New Roman" w:cs="Times New Roman"/>
                <w:i/>
                <w:iCs/>
                <w:sz w:val="24"/>
                <w:szCs w:val="24"/>
              </w:rPr>
            </w:pPr>
            <w:r w:rsidRPr="00BA5EBA">
              <w:rPr>
                <w:rFonts w:ascii="Times New Roman" w:hAnsi="Times New Roman" w:cs="Times New Roman"/>
                <w:i/>
                <w:iCs/>
                <w:sz w:val="24"/>
                <w:szCs w:val="24"/>
              </w:rPr>
              <w:t>письменная контрольная работа;</w:t>
            </w:r>
          </w:p>
          <w:p w:rsidR="00EE6053" w:rsidRPr="00BA5EBA" w:rsidRDefault="00EE6053" w:rsidP="00372913">
            <w:pPr>
              <w:spacing w:after="0" w:line="240" w:lineRule="auto"/>
              <w:jc w:val="center"/>
              <w:rPr>
                <w:rFonts w:ascii="Times New Roman" w:hAnsi="Times New Roman" w:cs="Times New Roman"/>
                <w:i/>
                <w:iCs/>
                <w:sz w:val="24"/>
                <w:szCs w:val="24"/>
              </w:rPr>
            </w:pPr>
            <w:r w:rsidRPr="00BA5EBA">
              <w:rPr>
                <w:rFonts w:ascii="Times New Roman" w:hAnsi="Times New Roman" w:cs="Times New Roman"/>
                <w:i/>
                <w:iCs/>
                <w:sz w:val="24"/>
                <w:szCs w:val="24"/>
              </w:rPr>
              <w:t>зачёт;</w:t>
            </w:r>
          </w:p>
          <w:p w:rsidR="00EE6053" w:rsidRPr="00BA5EBA" w:rsidRDefault="00EE6053" w:rsidP="00372913">
            <w:pPr>
              <w:spacing w:after="0" w:line="240" w:lineRule="auto"/>
              <w:jc w:val="center"/>
              <w:rPr>
                <w:rFonts w:ascii="Times New Roman" w:hAnsi="Times New Roman" w:cs="Times New Roman"/>
                <w:i/>
                <w:iCs/>
                <w:sz w:val="24"/>
                <w:szCs w:val="24"/>
              </w:rPr>
            </w:pPr>
          </w:p>
        </w:tc>
      </w:tr>
      <w:tr w:rsidR="00EE6053" w:rsidRPr="00BA5EBA" w:rsidTr="00BF188C">
        <w:trPr>
          <w:trHeight w:val="487"/>
        </w:trPr>
        <w:tc>
          <w:tcPr>
            <w:tcW w:w="0" w:type="auto"/>
            <w:vMerge/>
            <w:tcBorders>
              <w:left w:val="single" w:sz="4" w:space="0" w:color="auto"/>
              <w:right w:val="single" w:sz="4" w:space="0" w:color="auto"/>
            </w:tcBorders>
            <w:shd w:val="clear" w:color="auto" w:fill="FFFFFF"/>
          </w:tcPr>
          <w:p w:rsidR="00EE6053" w:rsidRPr="00BA5EBA" w:rsidRDefault="00EE6053" w:rsidP="00372913">
            <w:pPr>
              <w:spacing w:after="0" w:line="240" w:lineRule="auto"/>
              <w:jc w:val="both"/>
              <w:rPr>
                <w:rFonts w:ascii="Times New Roman" w:hAnsi="Times New Roman" w:cs="Times New Roman"/>
                <w:iCs/>
                <w:sz w:val="24"/>
                <w:szCs w:val="24"/>
              </w:rPr>
            </w:pPr>
          </w:p>
        </w:tc>
        <w:tc>
          <w:tcPr>
            <w:tcW w:w="0" w:type="auto"/>
            <w:vMerge/>
            <w:tcBorders>
              <w:left w:val="single" w:sz="4" w:space="0" w:color="auto"/>
              <w:right w:val="single" w:sz="4" w:space="0" w:color="auto"/>
            </w:tcBorders>
            <w:shd w:val="clear" w:color="auto" w:fill="FFFFFF"/>
            <w:tcMar>
              <w:top w:w="15" w:type="dxa"/>
              <w:left w:w="108" w:type="dxa"/>
              <w:bottom w:w="0" w:type="dxa"/>
              <w:right w:w="108" w:type="dxa"/>
            </w:tcMar>
            <w:vAlign w:val="center"/>
            <w:hideMark/>
          </w:tcPr>
          <w:p w:rsidR="00EE6053" w:rsidRPr="00BA5EBA" w:rsidRDefault="00EE6053" w:rsidP="00372913">
            <w:pPr>
              <w:autoSpaceDE w:val="0"/>
              <w:autoSpaceDN w:val="0"/>
              <w:adjustRightInd w:val="0"/>
              <w:spacing w:after="0" w:line="240" w:lineRule="auto"/>
              <w:ind w:firstLine="282"/>
              <w:jc w:val="both"/>
              <w:rPr>
                <w:rFonts w:ascii="Times New Roman" w:hAnsi="Times New Roman" w:cs="Times New Roman"/>
                <w:sz w:val="24"/>
                <w:szCs w:val="24"/>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hideMark/>
          </w:tcPr>
          <w:p w:rsidR="00EE6053" w:rsidRPr="00BA5EBA" w:rsidRDefault="00EE6053" w:rsidP="00372913">
            <w:pPr>
              <w:spacing w:after="0" w:line="240" w:lineRule="auto"/>
              <w:ind w:firstLine="285"/>
              <w:jc w:val="both"/>
              <w:rPr>
                <w:rFonts w:ascii="Times New Roman" w:hAnsi="Times New Roman" w:cs="Times New Roman"/>
                <w:b/>
                <w:sz w:val="24"/>
                <w:szCs w:val="24"/>
              </w:rPr>
            </w:pPr>
            <w:r w:rsidRPr="00BA5EBA">
              <w:rPr>
                <w:rFonts w:ascii="Times New Roman" w:hAnsi="Times New Roman" w:cs="Times New Roman"/>
                <w:b/>
                <w:sz w:val="24"/>
                <w:szCs w:val="24"/>
              </w:rPr>
              <w:t xml:space="preserve">Продвинутый уровень </w:t>
            </w:r>
            <w:r w:rsidRPr="00BA5EBA">
              <w:rPr>
                <w:rFonts w:ascii="Times New Roman" w:hAnsi="Times New Roman" w:cs="Times New Roman"/>
                <w:b/>
                <w:sz w:val="24"/>
                <w:szCs w:val="24"/>
              </w:rPr>
              <w:lastRenderedPageBreak/>
              <w:t>(хорошо):</w:t>
            </w:r>
          </w:p>
          <w:p w:rsidR="00EE6053" w:rsidRPr="00BA5EBA" w:rsidRDefault="00EE6053" w:rsidP="00372913">
            <w:pPr>
              <w:spacing w:after="0" w:line="240" w:lineRule="auto"/>
              <w:ind w:firstLine="281"/>
              <w:jc w:val="both"/>
              <w:rPr>
                <w:rFonts w:ascii="Times New Roman" w:hAnsi="Times New Roman" w:cs="Times New Roman"/>
                <w:sz w:val="24"/>
                <w:szCs w:val="24"/>
              </w:rPr>
            </w:pPr>
            <w:r w:rsidRPr="00BA5EBA">
              <w:rPr>
                <w:rFonts w:ascii="Times New Roman" w:hAnsi="Times New Roman" w:cs="Times New Roman"/>
                <w:i/>
                <w:sz w:val="24"/>
                <w:szCs w:val="24"/>
              </w:rPr>
              <w:t xml:space="preserve">знание </w:t>
            </w:r>
            <w:r w:rsidRPr="00BA5EBA">
              <w:rPr>
                <w:rFonts w:ascii="Times New Roman" w:hAnsi="Times New Roman" w:cs="Times New Roman"/>
                <w:sz w:val="24"/>
                <w:szCs w:val="24"/>
              </w:rPr>
              <w:t xml:space="preserve">оперативных планов работы для различных возрастных групп; </w:t>
            </w:r>
          </w:p>
          <w:p w:rsidR="00EE6053" w:rsidRPr="00BA5EBA" w:rsidRDefault="00EE6053" w:rsidP="00372913">
            <w:pPr>
              <w:spacing w:after="0" w:line="240" w:lineRule="auto"/>
              <w:ind w:firstLine="282"/>
              <w:jc w:val="both"/>
              <w:rPr>
                <w:rFonts w:ascii="Times New Roman" w:hAnsi="Times New Roman" w:cs="Times New Roman"/>
                <w:sz w:val="24"/>
                <w:szCs w:val="24"/>
              </w:rPr>
            </w:pPr>
            <w:r w:rsidRPr="00BA5EBA">
              <w:rPr>
                <w:rFonts w:ascii="Times New Roman" w:hAnsi="Times New Roman" w:cs="Times New Roman"/>
                <w:i/>
                <w:sz w:val="24"/>
                <w:szCs w:val="24"/>
              </w:rPr>
              <w:t xml:space="preserve">умение </w:t>
            </w:r>
            <w:r w:rsidRPr="00BA5EBA">
              <w:rPr>
                <w:rFonts w:ascii="Times New Roman" w:hAnsi="Times New Roman" w:cs="Times New Roman"/>
                <w:sz w:val="24"/>
                <w:szCs w:val="24"/>
              </w:rPr>
              <w:t>разрабатывать оперативные планы работы и обеспечивать их реализацию для различных возрастных групп;</w:t>
            </w:r>
          </w:p>
          <w:p w:rsidR="00EE6053" w:rsidRPr="00BA5EBA" w:rsidRDefault="00EE6053" w:rsidP="00372913">
            <w:pPr>
              <w:spacing w:after="0" w:line="240" w:lineRule="auto"/>
              <w:ind w:firstLine="282"/>
              <w:jc w:val="both"/>
              <w:rPr>
                <w:rFonts w:ascii="Times New Roman" w:hAnsi="Times New Roman" w:cs="Times New Roman"/>
                <w:sz w:val="24"/>
                <w:szCs w:val="24"/>
              </w:rPr>
            </w:pPr>
            <w:r w:rsidRPr="00BA5EBA">
              <w:rPr>
                <w:rFonts w:ascii="Times New Roman" w:hAnsi="Times New Roman" w:cs="Times New Roman"/>
                <w:i/>
                <w:sz w:val="24"/>
                <w:szCs w:val="24"/>
              </w:rPr>
              <w:t>опыта</w:t>
            </w:r>
            <w:r w:rsidRPr="00BA5EBA">
              <w:rPr>
                <w:rFonts w:ascii="Times New Roman" w:hAnsi="Times New Roman" w:cs="Times New Roman"/>
                <w:sz w:val="24"/>
                <w:szCs w:val="24"/>
              </w:rPr>
              <w:t xml:space="preserve"> разработки оперативных планов работы и  их реализации в структурных подразделениях;</w:t>
            </w:r>
          </w:p>
          <w:p w:rsidR="00EE6053" w:rsidRPr="00BA5EBA" w:rsidRDefault="00EE6053" w:rsidP="00372913">
            <w:pPr>
              <w:spacing w:after="0" w:line="240" w:lineRule="auto"/>
              <w:ind w:firstLine="285"/>
              <w:jc w:val="both"/>
              <w:rPr>
                <w:rFonts w:ascii="Times New Roman" w:hAnsi="Times New Roman" w:cs="Times New Roman"/>
                <w:b/>
                <w:sz w:val="24"/>
                <w:szCs w:val="24"/>
              </w:rPr>
            </w:pPr>
          </w:p>
          <w:p w:rsidR="00EE6053" w:rsidRPr="00BA5EBA" w:rsidRDefault="00EE6053" w:rsidP="00372913">
            <w:pPr>
              <w:spacing w:after="0" w:line="240" w:lineRule="auto"/>
              <w:ind w:firstLine="285"/>
              <w:jc w:val="both"/>
              <w:rPr>
                <w:rFonts w:ascii="Times New Roman" w:hAnsi="Times New Roman" w:cs="Times New Roman"/>
                <w:b/>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vAlign w:val="center"/>
            <w:hideMark/>
          </w:tcPr>
          <w:p w:rsidR="00EE6053" w:rsidRPr="00BA5EBA" w:rsidRDefault="00EE6053" w:rsidP="00372913">
            <w:pPr>
              <w:spacing w:after="0" w:line="240" w:lineRule="auto"/>
              <w:jc w:val="center"/>
              <w:rPr>
                <w:rFonts w:ascii="Times New Roman" w:hAnsi="Times New Roman" w:cs="Times New Roman"/>
                <w:i/>
                <w:iCs/>
                <w:sz w:val="24"/>
                <w:szCs w:val="24"/>
              </w:rPr>
            </w:pPr>
            <w:r w:rsidRPr="00BA5EBA">
              <w:rPr>
                <w:rFonts w:ascii="Times New Roman" w:hAnsi="Times New Roman" w:cs="Times New Roman"/>
                <w:i/>
                <w:iCs/>
                <w:sz w:val="24"/>
                <w:szCs w:val="24"/>
              </w:rPr>
              <w:lastRenderedPageBreak/>
              <w:t>устный опрос;</w:t>
            </w:r>
          </w:p>
          <w:p w:rsidR="00EE6053" w:rsidRPr="00BA5EBA" w:rsidRDefault="00EE6053" w:rsidP="00372913">
            <w:pPr>
              <w:spacing w:after="0" w:line="240" w:lineRule="auto"/>
              <w:jc w:val="center"/>
              <w:rPr>
                <w:rFonts w:ascii="Times New Roman" w:hAnsi="Times New Roman" w:cs="Times New Roman"/>
                <w:i/>
                <w:iCs/>
                <w:sz w:val="24"/>
                <w:szCs w:val="24"/>
              </w:rPr>
            </w:pPr>
            <w:r w:rsidRPr="00BA5EBA">
              <w:rPr>
                <w:rFonts w:ascii="Times New Roman" w:hAnsi="Times New Roman" w:cs="Times New Roman"/>
                <w:i/>
                <w:iCs/>
                <w:sz w:val="24"/>
                <w:szCs w:val="24"/>
              </w:rPr>
              <w:lastRenderedPageBreak/>
              <w:t>письменный опрос;</w:t>
            </w:r>
          </w:p>
          <w:p w:rsidR="00EE6053" w:rsidRPr="00BA5EBA" w:rsidRDefault="00EE6053" w:rsidP="00372913">
            <w:pPr>
              <w:spacing w:after="0" w:line="240" w:lineRule="auto"/>
              <w:jc w:val="center"/>
              <w:rPr>
                <w:rFonts w:ascii="Times New Roman" w:hAnsi="Times New Roman" w:cs="Times New Roman"/>
                <w:i/>
                <w:iCs/>
                <w:sz w:val="24"/>
                <w:szCs w:val="24"/>
              </w:rPr>
            </w:pPr>
            <w:r w:rsidRPr="00BA5EBA">
              <w:rPr>
                <w:rFonts w:ascii="Times New Roman" w:hAnsi="Times New Roman" w:cs="Times New Roman"/>
                <w:i/>
                <w:sz w:val="24"/>
                <w:szCs w:val="24"/>
              </w:rPr>
              <w:t>проверка отчета и заключения по результатам практического занятия;</w:t>
            </w:r>
          </w:p>
          <w:p w:rsidR="00EE6053" w:rsidRPr="00BA5EBA" w:rsidRDefault="00EE6053" w:rsidP="00372913">
            <w:pPr>
              <w:spacing w:after="0" w:line="240" w:lineRule="auto"/>
              <w:jc w:val="center"/>
              <w:rPr>
                <w:rFonts w:ascii="Times New Roman" w:hAnsi="Times New Roman" w:cs="Times New Roman"/>
                <w:i/>
                <w:iCs/>
                <w:sz w:val="24"/>
                <w:szCs w:val="24"/>
              </w:rPr>
            </w:pPr>
            <w:r w:rsidRPr="00BA5EBA">
              <w:rPr>
                <w:rFonts w:ascii="Times New Roman" w:hAnsi="Times New Roman" w:cs="Times New Roman"/>
                <w:i/>
                <w:iCs/>
                <w:sz w:val="24"/>
                <w:szCs w:val="24"/>
              </w:rPr>
              <w:t>письменная контрольная работа;</w:t>
            </w:r>
          </w:p>
          <w:p w:rsidR="00EE6053" w:rsidRPr="00BA5EBA" w:rsidRDefault="00EE6053" w:rsidP="00372913">
            <w:pPr>
              <w:spacing w:after="0" w:line="240" w:lineRule="auto"/>
              <w:jc w:val="center"/>
              <w:rPr>
                <w:rFonts w:ascii="Times New Roman" w:hAnsi="Times New Roman" w:cs="Times New Roman"/>
                <w:i/>
                <w:iCs/>
                <w:sz w:val="24"/>
                <w:szCs w:val="24"/>
              </w:rPr>
            </w:pPr>
            <w:r w:rsidRPr="00BA5EBA">
              <w:rPr>
                <w:rFonts w:ascii="Times New Roman" w:hAnsi="Times New Roman" w:cs="Times New Roman"/>
                <w:i/>
                <w:iCs/>
                <w:sz w:val="24"/>
                <w:szCs w:val="24"/>
              </w:rPr>
              <w:t>зачёт;</w:t>
            </w:r>
          </w:p>
          <w:p w:rsidR="00EE6053" w:rsidRPr="00BA5EBA" w:rsidRDefault="00EE6053" w:rsidP="00372913">
            <w:pPr>
              <w:spacing w:after="0" w:line="240" w:lineRule="auto"/>
              <w:jc w:val="center"/>
              <w:rPr>
                <w:rFonts w:ascii="Times New Roman" w:hAnsi="Times New Roman" w:cs="Times New Roman"/>
                <w:i/>
                <w:iCs/>
                <w:sz w:val="24"/>
                <w:szCs w:val="24"/>
              </w:rPr>
            </w:pPr>
          </w:p>
        </w:tc>
      </w:tr>
      <w:tr w:rsidR="00EE6053" w:rsidRPr="00BA5EBA" w:rsidTr="00BF188C">
        <w:trPr>
          <w:trHeight w:val="355"/>
        </w:trPr>
        <w:tc>
          <w:tcPr>
            <w:tcW w:w="0" w:type="auto"/>
            <w:vMerge/>
            <w:tcBorders>
              <w:left w:val="single" w:sz="4" w:space="0" w:color="auto"/>
              <w:bottom w:val="single" w:sz="4" w:space="0" w:color="auto"/>
              <w:right w:val="single" w:sz="4" w:space="0" w:color="auto"/>
            </w:tcBorders>
            <w:shd w:val="clear" w:color="auto" w:fill="FFFFFF"/>
          </w:tcPr>
          <w:p w:rsidR="00EE6053" w:rsidRPr="00BA5EBA" w:rsidRDefault="00EE6053" w:rsidP="00372913">
            <w:pPr>
              <w:spacing w:after="0" w:line="240" w:lineRule="auto"/>
              <w:jc w:val="both"/>
              <w:rPr>
                <w:rFonts w:ascii="Times New Roman" w:hAnsi="Times New Roman" w:cs="Times New Roman"/>
                <w:iCs/>
                <w:sz w:val="24"/>
                <w:szCs w:val="24"/>
              </w:rPr>
            </w:pPr>
          </w:p>
        </w:tc>
        <w:tc>
          <w:tcPr>
            <w:tcW w:w="0" w:type="auto"/>
            <w:vMerge/>
            <w:tcBorders>
              <w:left w:val="single" w:sz="4" w:space="0" w:color="auto"/>
              <w:bottom w:val="single" w:sz="4" w:space="0" w:color="auto"/>
              <w:right w:val="single" w:sz="4" w:space="0" w:color="auto"/>
            </w:tcBorders>
            <w:shd w:val="clear" w:color="auto" w:fill="FFFFFF"/>
            <w:tcMar>
              <w:top w:w="15" w:type="dxa"/>
              <w:left w:w="108" w:type="dxa"/>
              <w:bottom w:w="0" w:type="dxa"/>
              <w:right w:w="108" w:type="dxa"/>
            </w:tcMar>
            <w:vAlign w:val="center"/>
            <w:hideMark/>
          </w:tcPr>
          <w:p w:rsidR="00EE6053" w:rsidRPr="00BA5EBA" w:rsidRDefault="00EE6053" w:rsidP="00372913">
            <w:pPr>
              <w:autoSpaceDE w:val="0"/>
              <w:autoSpaceDN w:val="0"/>
              <w:adjustRightInd w:val="0"/>
              <w:spacing w:after="0" w:line="240" w:lineRule="auto"/>
              <w:ind w:firstLine="282"/>
              <w:jc w:val="both"/>
              <w:rPr>
                <w:rFonts w:ascii="Times New Roman" w:hAnsi="Times New Roman" w:cs="Times New Roman"/>
                <w:sz w:val="24"/>
                <w:szCs w:val="24"/>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hideMark/>
          </w:tcPr>
          <w:p w:rsidR="00EE6053" w:rsidRPr="00BA5EBA" w:rsidRDefault="00EE6053" w:rsidP="00372913">
            <w:pPr>
              <w:spacing w:after="0" w:line="240" w:lineRule="auto"/>
              <w:ind w:firstLine="285"/>
              <w:jc w:val="both"/>
              <w:rPr>
                <w:rFonts w:ascii="Times New Roman" w:hAnsi="Times New Roman" w:cs="Times New Roman"/>
                <w:b/>
                <w:sz w:val="24"/>
                <w:szCs w:val="24"/>
              </w:rPr>
            </w:pPr>
            <w:r w:rsidRPr="00BA5EBA">
              <w:rPr>
                <w:rFonts w:ascii="Times New Roman" w:hAnsi="Times New Roman" w:cs="Times New Roman"/>
                <w:b/>
                <w:sz w:val="24"/>
                <w:szCs w:val="24"/>
              </w:rPr>
              <w:t>Высокий уровень (отлично):</w:t>
            </w:r>
          </w:p>
          <w:p w:rsidR="00EE6053" w:rsidRPr="00BA5EBA" w:rsidRDefault="00EE6053" w:rsidP="00372913">
            <w:pPr>
              <w:spacing w:after="0" w:line="240" w:lineRule="auto"/>
              <w:ind w:firstLine="281"/>
              <w:jc w:val="both"/>
              <w:rPr>
                <w:rFonts w:ascii="Times New Roman" w:hAnsi="Times New Roman" w:cs="Times New Roman"/>
                <w:sz w:val="24"/>
                <w:szCs w:val="24"/>
              </w:rPr>
            </w:pPr>
            <w:r w:rsidRPr="00BA5EBA">
              <w:rPr>
                <w:rFonts w:ascii="Times New Roman" w:hAnsi="Times New Roman" w:cs="Times New Roman"/>
                <w:i/>
                <w:sz w:val="24"/>
                <w:szCs w:val="24"/>
              </w:rPr>
              <w:t xml:space="preserve">знание </w:t>
            </w:r>
            <w:r w:rsidRPr="00BA5EBA">
              <w:rPr>
                <w:rFonts w:ascii="Times New Roman" w:hAnsi="Times New Roman" w:cs="Times New Roman"/>
                <w:sz w:val="24"/>
                <w:szCs w:val="24"/>
              </w:rPr>
              <w:t xml:space="preserve">оперативных планов работы для различных возрастных групп в избранном виде спорта; </w:t>
            </w:r>
          </w:p>
          <w:p w:rsidR="00EE6053" w:rsidRPr="00BA5EBA" w:rsidRDefault="00EE6053" w:rsidP="00372913">
            <w:pPr>
              <w:spacing w:after="0" w:line="240" w:lineRule="auto"/>
              <w:ind w:firstLine="282"/>
              <w:jc w:val="both"/>
              <w:rPr>
                <w:rFonts w:ascii="Times New Roman" w:hAnsi="Times New Roman" w:cs="Times New Roman"/>
                <w:sz w:val="24"/>
                <w:szCs w:val="24"/>
              </w:rPr>
            </w:pPr>
            <w:r w:rsidRPr="00BA5EBA">
              <w:rPr>
                <w:rFonts w:ascii="Times New Roman" w:hAnsi="Times New Roman" w:cs="Times New Roman"/>
                <w:i/>
                <w:sz w:val="24"/>
                <w:szCs w:val="24"/>
              </w:rPr>
              <w:t xml:space="preserve">умение </w:t>
            </w:r>
            <w:r w:rsidRPr="00BA5EBA">
              <w:rPr>
                <w:rFonts w:ascii="Times New Roman" w:hAnsi="Times New Roman" w:cs="Times New Roman"/>
                <w:sz w:val="24"/>
                <w:szCs w:val="24"/>
              </w:rPr>
              <w:t>разрабатывать оперативные планы работы и обеспечивать их реализацию в различных организациях;</w:t>
            </w:r>
          </w:p>
          <w:p w:rsidR="00EE6053" w:rsidRPr="00BA5EBA" w:rsidRDefault="00EE6053" w:rsidP="00372913">
            <w:pPr>
              <w:spacing w:after="0" w:line="240" w:lineRule="auto"/>
              <w:ind w:firstLine="282"/>
              <w:jc w:val="both"/>
              <w:rPr>
                <w:rFonts w:ascii="Times New Roman" w:hAnsi="Times New Roman" w:cs="Times New Roman"/>
                <w:sz w:val="24"/>
                <w:szCs w:val="24"/>
              </w:rPr>
            </w:pPr>
            <w:r w:rsidRPr="00BA5EBA">
              <w:rPr>
                <w:rFonts w:ascii="Times New Roman" w:hAnsi="Times New Roman" w:cs="Times New Roman"/>
                <w:i/>
                <w:sz w:val="24"/>
                <w:szCs w:val="24"/>
              </w:rPr>
              <w:t>опыта</w:t>
            </w:r>
            <w:r w:rsidRPr="00BA5EBA">
              <w:rPr>
                <w:rFonts w:ascii="Times New Roman" w:hAnsi="Times New Roman" w:cs="Times New Roman"/>
                <w:sz w:val="24"/>
                <w:szCs w:val="24"/>
              </w:rPr>
              <w:t xml:space="preserve"> разработки оперативных планов работы и  их реализации в различных организациях;</w:t>
            </w:r>
          </w:p>
          <w:p w:rsidR="00EE6053" w:rsidRPr="00BA5EBA" w:rsidRDefault="00EE6053" w:rsidP="00372913">
            <w:pPr>
              <w:spacing w:after="0" w:line="240" w:lineRule="auto"/>
              <w:ind w:firstLine="285"/>
              <w:jc w:val="both"/>
              <w:rPr>
                <w:rFonts w:ascii="Times New Roman" w:hAnsi="Times New Roman" w:cs="Times New Roman"/>
                <w:b/>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vAlign w:val="center"/>
            <w:hideMark/>
          </w:tcPr>
          <w:p w:rsidR="00EE6053" w:rsidRPr="00BA5EBA" w:rsidRDefault="00EE6053" w:rsidP="00372913">
            <w:pPr>
              <w:spacing w:after="0" w:line="240" w:lineRule="auto"/>
              <w:jc w:val="center"/>
              <w:rPr>
                <w:rFonts w:ascii="Times New Roman" w:hAnsi="Times New Roman" w:cs="Times New Roman"/>
                <w:i/>
                <w:iCs/>
                <w:sz w:val="24"/>
                <w:szCs w:val="24"/>
              </w:rPr>
            </w:pPr>
            <w:r w:rsidRPr="00BA5EBA">
              <w:rPr>
                <w:rFonts w:ascii="Times New Roman" w:hAnsi="Times New Roman" w:cs="Times New Roman"/>
                <w:i/>
                <w:iCs/>
                <w:sz w:val="24"/>
                <w:szCs w:val="24"/>
              </w:rPr>
              <w:t>устный опрос;</w:t>
            </w:r>
          </w:p>
          <w:p w:rsidR="00EE6053" w:rsidRPr="00BA5EBA" w:rsidRDefault="00EE6053" w:rsidP="00372913">
            <w:pPr>
              <w:spacing w:after="0" w:line="240" w:lineRule="auto"/>
              <w:jc w:val="center"/>
              <w:rPr>
                <w:rFonts w:ascii="Times New Roman" w:hAnsi="Times New Roman" w:cs="Times New Roman"/>
                <w:i/>
                <w:iCs/>
                <w:sz w:val="24"/>
                <w:szCs w:val="24"/>
              </w:rPr>
            </w:pPr>
            <w:r w:rsidRPr="00BA5EBA">
              <w:rPr>
                <w:rFonts w:ascii="Times New Roman" w:hAnsi="Times New Roman" w:cs="Times New Roman"/>
                <w:i/>
                <w:iCs/>
                <w:sz w:val="24"/>
                <w:szCs w:val="24"/>
              </w:rPr>
              <w:t>письменный опрос;</w:t>
            </w:r>
          </w:p>
          <w:p w:rsidR="00EE6053" w:rsidRPr="00BA5EBA" w:rsidRDefault="00EE6053" w:rsidP="00372913">
            <w:pPr>
              <w:spacing w:after="0" w:line="240" w:lineRule="auto"/>
              <w:jc w:val="center"/>
              <w:rPr>
                <w:rFonts w:ascii="Times New Roman" w:hAnsi="Times New Roman" w:cs="Times New Roman"/>
                <w:i/>
                <w:iCs/>
                <w:sz w:val="24"/>
                <w:szCs w:val="24"/>
              </w:rPr>
            </w:pPr>
            <w:r w:rsidRPr="00BA5EBA">
              <w:rPr>
                <w:rFonts w:ascii="Times New Roman" w:hAnsi="Times New Roman" w:cs="Times New Roman"/>
                <w:i/>
                <w:sz w:val="24"/>
                <w:szCs w:val="24"/>
              </w:rPr>
              <w:t>проверка отчета и заключения по результатам практического занятия;</w:t>
            </w:r>
          </w:p>
          <w:p w:rsidR="00EE6053" w:rsidRPr="00BA5EBA" w:rsidRDefault="00EE6053" w:rsidP="00372913">
            <w:pPr>
              <w:spacing w:after="0" w:line="240" w:lineRule="auto"/>
              <w:jc w:val="center"/>
              <w:rPr>
                <w:rFonts w:ascii="Times New Roman" w:hAnsi="Times New Roman" w:cs="Times New Roman"/>
                <w:i/>
                <w:iCs/>
                <w:sz w:val="24"/>
                <w:szCs w:val="24"/>
              </w:rPr>
            </w:pPr>
            <w:r w:rsidRPr="00BA5EBA">
              <w:rPr>
                <w:rFonts w:ascii="Times New Roman" w:hAnsi="Times New Roman" w:cs="Times New Roman"/>
                <w:i/>
                <w:iCs/>
                <w:sz w:val="24"/>
                <w:szCs w:val="24"/>
              </w:rPr>
              <w:t>письменная контрольная работа;</w:t>
            </w:r>
          </w:p>
          <w:p w:rsidR="00EE6053" w:rsidRPr="00BA5EBA" w:rsidRDefault="00EE6053" w:rsidP="00372913">
            <w:pPr>
              <w:spacing w:after="0" w:line="240" w:lineRule="auto"/>
              <w:jc w:val="center"/>
              <w:rPr>
                <w:rFonts w:ascii="Times New Roman" w:hAnsi="Times New Roman" w:cs="Times New Roman"/>
                <w:i/>
                <w:iCs/>
                <w:sz w:val="24"/>
                <w:szCs w:val="24"/>
              </w:rPr>
            </w:pPr>
            <w:r w:rsidRPr="00BA5EBA">
              <w:rPr>
                <w:rFonts w:ascii="Times New Roman" w:hAnsi="Times New Roman" w:cs="Times New Roman"/>
                <w:i/>
                <w:iCs/>
                <w:sz w:val="24"/>
                <w:szCs w:val="24"/>
              </w:rPr>
              <w:t>зачёт;</w:t>
            </w:r>
          </w:p>
          <w:p w:rsidR="00EE6053" w:rsidRPr="00BA5EBA" w:rsidRDefault="00EE6053" w:rsidP="00372913">
            <w:pPr>
              <w:spacing w:after="0" w:line="240" w:lineRule="auto"/>
              <w:jc w:val="center"/>
              <w:rPr>
                <w:rFonts w:ascii="Times New Roman" w:hAnsi="Times New Roman" w:cs="Times New Roman"/>
                <w:i/>
                <w:iCs/>
                <w:sz w:val="24"/>
                <w:szCs w:val="24"/>
              </w:rPr>
            </w:pPr>
          </w:p>
        </w:tc>
      </w:tr>
      <w:tr w:rsidR="00EE6053" w:rsidRPr="00BA5EBA" w:rsidTr="00BF188C">
        <w:trPr>
          <w:trHeight w:val="254"/>
        </w:trPr>
        <w:tc>
          <w:tcPr>
            <w:tcW w:w="0" w:type="auto"/>
            <w:vMerge w:val="restart"/>
            <w:tcBorders>
              <w:top w:val="single" w:sz="4" w:space="0" w:color="auto"/>
              <w:left w:val="single" w:sz="4" w:space="0" w:color="auto"/>
              <w:right w:val="single" w:sz="4" w:space="0" w:color="auto"/>
            </w:tcBorders>
            <w:shd w:val="clear" w:color="auto" w:fill="FFFFFF"/>
          </w:tcPr>
          <w:p w:rsidR="00EE6053" w:rsidRPr="00BA5EBA" w:rsidRDefault="00EE6053" w:rsidP="00372913">
            <w:pPr>
              <w:spacing w:after="0" w:line="240" w:lineRule="auto"/>
              <w:jc w:val="both"/>
              <w:rPr>
                <w:rFonts w:ascii="Times New Roman" w:hAnsi="Times New Roman" w:cs="Times New Roman"/>
                <w:iCs/>
                <w:sz w:val="24"/>
                <w:szCs w:val="24"/>
              </w:rPr>
            </w:pPr>
          </w:p>
          <w:p w:rsidR="00EE6053" w:rsidRPr="00BA5EBA" w:rsidRDefault="00EE6053" w:rsidP="00372913">
            <w:pPr>
              <w:spacing w:after="0" w:line="240" w:lineRule="auto"/>
              <w:jc w:val="both"/>
              <w:rPr>
                <w:rFonts w:ascii="Times New Roman" w:hAnsi="Times New Roman" w:cs="Times New Roman"/>
                <w:iCs/>
                <w:sz w:val="24"/>
                <w:szCs w:val="24"/>
              </w:rPr>
            </w:pPr>
          </w:p>
          <w:p w:rsidR="00EE6053" w:rsidRPr="00BA5EBA" w:rsidRDefault="00EE6053" w:rsidP="00372913">
            <w:pPr>
              <w:spacing w:after="0" w:line="240" w:lineRule="auto"/>
              <w:jc w:val="both"/>
              <w:rPr>
                <w:rFonts w:ascii="Times New Roman" w:hAnsi="Times New Roman" w:cs="Times New Roman"/>
                <w:iCs/>
                <w:sz w:val="24"/>
                <w:szCs w:val="24"/>
              </w:rPr>
            </w:pPr>
          </w:p>
          <w:p w:rsidR="00EE6053" w:rsidRPr="00BA5EBA" w:rsidRDefault="00EE6053" w:rsidP="00372913">
            <w:pPr>
              <w:spacing w:after="0" w:line="240" w:lineRule="auto"/>
              <w:jc w:val="both"/>
              <w:rPr>
                <w:rFonts w:ascii="Times New Roman" w:hAnsi="Times New Roman" w:cs="Times New Roman"/>
                <w:iCs/>
                <w:sz w:val="24"/>
                <w:szCs w:val="24"/>
              </w:rPr>
            </w:pPr>
          </w:p>
          <w:p w:rsidR="00EE6053" w:rsidRPr="00BA5EBA" w:rsidRDefault="00EE6053" w:rsidP="00372913">
            <w:pPr>
              <w:spacing w:after="0" w:line="240" w:lineRule="auto"/>
              <w:jc w:val="both"/>
              <w:rPr>
                <w:rFonts w:ascii="Times New Roman" w:hAnsi="Times New Roman" w:cs="Times New Roman"/>
                <w:iCs/>
                <w:sz w:val="24"/>
                <w:szCs w:val="24"/>
              </w:rPr>
            </w:pPr>
          </w:p>
          <w:p w:rsidR="00EE6053" w:rsidRPr="00BA5EBA" w:rsidRDefault="00EE6053" w:rsidP="00372913">
            <w:pPr>
              <w:spacing w:after="0" w:line="240" w:lineRule="auto"/>
              <w:jc w:val="both"/>
              <w:rPr>
                <w:rFonts w:ascii="Times New Roman" w:hAnsi="Times New Roman" w:cs="Times New Roman"/>
                <w:iCs/>
                <w:sz w:val="24"/>
                <w:szCs w:val="24"/>
              </w:rPr>
            </w:pPr>
          </w:p>
          <w:p w:rsidR="00EE6053" w:rsidRPr="00BA5EBA" w:rsidRDefault="00EE6053" w:rsidP="00372913">
            <w:pPr>
              <w:spacing w:after="0" w:line="240" w:lineRule="auto"/>
              <w:jc w:val="both"/>
              <w:rPr>
                <w:rFonts w:ascii="Times New Roman" w:hAnsi="Times New Roman" w:cs="Times New Roman"/>
                <w:iCs/>
                <w:sz w:val="24"/>
                <w:szCs w:val="24"/>
              </w:rPr>
            </w:pPr>
          </w:p>
          <w:p w:rsidR="00EE6053" w:rsidRPr="00BA5EBA" w:rsidRDefault="00EE6053" w:rsidP="00372913">
            <w:pPr>
              <w:spacing w:after="0" w:line="240" w:lineRule="auto"/>
              <w:jc w:val="both"/>
              <w:rPr>
                <w:rFonts w:ascii="Times New Roman" w:hAnsi="Times New Roman" w:cs="Times New Roman"/>
                <w:iCs/>
                <w:sz w:val="24"/>
                <w:szCs w:val="24"/>
              </w:rPr>
            </w:pPr>
            <w:r w:rsidRPr="00BA5EBA">
              <w:rPr>
                <w:rFonts w:ascii="Times New Roman" w:hAnsi="Times New Roman" w:cs="Times New Roman"/>
                <w:iCs/>
                <w:sz w:val="24"/>
                <w:szCs w:val="24"/>
              </w:rPr>
              <w:t>ПК-24</w:t>
            </w:r>
          </w:p>
        </w:tc>
        <w:tc>
          <w:tcPr>
            <w:tcW w:w="0" w:type="auto"/>
            <w:vMerge w:val="restart"/>
            <w:tcBorders>
              <w:top w:val="single" w:sz="4" w:space="0" w:color="auto"/>
              <w:left w:val="single" w:sz="4" w:space="0" w:color="auto"/>
              <w:right w:val="single" w:sz="4" w:space="0" w:color="auto"/>
            </w:tcBorders>
            <w:shd w:val="clear" w:color="auto" w:fill="FFFFFF"/>
            <w:tcMar>
              <w:top w:w="15" w:type="dxa"/>
              <w:left w:w="108" w:type="dxa"/>
              <w:bottom w:w="0" w:type="dxa"/>
              <w:right w:w="108" w:type="dxa"/>
            </w:tcMar>
            <w:vAlign w:val="center"/>
            <w:hideMark/>
          </w:tcPr>
          <w:p w:rsidR="00EE6053" w:rsidRPr="00BA5EBA" w:rsidRDefault="00EE6053" w:rsidP="00372913">
            <w:pPr>
              <w:spacing w:after="0" w:line="240" w:lineRule="auto"/>
              <w:ind w:firstLine="281"/>
              <w:jc w:val="both"/>
              <w:rPr>
                <w:rFonts w:ascii="Times New Roman" w:hAnsi="Times New Roman" w:cs="Times New Roman"/>
                <w:sz w:val="24"/>
                <w:szCs w:val="24"/>
              </w:rPr>
            </w:pPr>
            <w:r w:rsidRPr="00BA5EBA">
              <w:rPr>
                <w:rFonts w:ascii="Times New Roman" w:hAnsi="Times New Roman" w:cs="Times New Roman"/>
                <w:i/>
                <w:sz w:val="24"/>
                <w:szCs w:val="24"/>
              </w:rPr>
              <w:t xml:space="preserve">знание </w:t>
            </w:r>
            <w:r w:rsidRPr="00BA5EBA">
              <w:rPr>
                <w:rFonts w:ascii="Times New Roman" w:hAnsi="Times New Roman" w:cs="Times New Roman"/>
                <w:sz w:val="24"/>
                <w:szCs w:val="24"/>
              </w:rPr>
              <w:t>особенностей функционирования различных типов спортивных объектов;</w:t>
            </w:r>
          </w:p>
          <w:p w:rsidR="00EE6053" w:rsidRPr="00BA5EBA" w:rsidRDefault="00EE6053" w:rsidP="00372913">
            <w:pPr>
              <w:spacing w:after="0" w:line="240" w:lineRule="auto"/>
              <w:ind w:firstLine="282"/>
              <w:jc w:val="both"/>
              <w:rPr>
                <w:rFonts w:ascii="Times New Roman" w:hAnsi="Times New Roman" w:cs="Times New Roman"/>
                <w:sz w:val="24"/>
                <w:szCs w:val="24"/>
              </w:rPr>
            </w:pPr>
            <w:r w:rsidRPr="00BA5EBA">
              <w:rPr>
                <w:rFonts w:ascii="Times New Roman" w:hAnsi="Times New Roman" w:cs="Times New Roman"/>
                <w:i/>
                <w:sz w:val="24"/>
                <w:szCs w:val="24"/>
              </w:rPr>
              <w:t>умение</w:t>
            </w:r>
            <w:r w:rsidRPr="00BA5EBA">
              <w:rPr>
                <w:rFonts w:ascii="Times New Roman" w:hAnsi="Times New Roman" w:cs="Times New Roman"/>
                <w:sz w:val="24"/>
                <w:szCs w:val="24"/>
              </w:rPr>
              <w:t xml:space="preserve"> вести профессиональную деятельность с учетом особенностей функционирования различных типов спортивных объектов;</w:t>
            </w:r>
          </w:p>
          <w:p w:rsidR="00EE6053" w:rsidRPr="00BA5EBA" w:rsidRDefault="00EE6053" w:rsidP="00372913">
            <w:pPr>
              <w:spacing w:after="0" w:line="240" w:lineRule="auto"/>
              <w:ind w:firstLine="282"/>
              <w:jc w:val="both"/>
              <w:rPr>
                <w:rFonts w:ascii="Times New Roman" w:hAnsi="Times New Roman" w:cs="Times New Roman"/>
                <w:sz w:val="24"/>
                <w:szCs w:val="24"/>
              </w:rPr>
            </w:pPr>
            <w:r w:rsidRPr="00BA5EBA">
              <w:rPr>
                <w:rFonts w:ascii="Times New Roman" w:hAnsi="Times New Roman" w:cs="Times New Roman"/>
                <w:i/>
                <w:sz w:val="24"/>
                <w:szCs w:val="24"/>
              </w:rPr>
              <w:t xml:space="preserve">опыта </w:t>
            </w:r>
            <w:r w:rsidRPr="00BA5EBA">
              <w:rPr>
                <w:rFonts w:ascii="Times New Roman" w:hAnsi="Times New Roman" w:cs="Times New Roman"/>
                <w:sz w:val="24"/>
                <w:szCs w:val="24"/>
              </w:rPr>
              <w:t>ведения профессиональной деятельности с учетом особенностей функционирования различных типов спортивных объектов;</w:t>
            </w:r>
          </w:p>
          <w:p w:rsidR="00EE6053" w:rsidRPr="00BA5EBA" w:rsidRDefault="00EE6053" w:rsidP="00372913">
            <w:pPr>
              <w:autoSpaceDE w:val="0"/>
              <w:autoSpaceDN w:val="0"/>
              <w:adjustRightInd w:val="0"/>
              <w:spacing w:after="0" w:line="240" w:lineRule="auto"/>
              <w:ind w:firstLine="282"/>
              <w:jc w:val="both"/>
              <w:rPr>
                <w:rFonts w:ascii="Times New Roman" w:hAnsi="Times New Roman" w:cs="Times New Roman"/>
                <w:sz w:val="24"/>
                <w:szCs w:val="24"/>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hideMark/>
          </w:tcPr>
          <w:p w:rsidR="00EE6053" w:rsidRPr="00BA5EBA" w:rsidRDefault="00EE6053" w:rsidP="00372913">
            <w:pPr>
              <w:spacing w:after="0" w:line="240" w:lineRule="auto"/>
              <w:ind w:firstLine="285"/>
              <w:jc w:val="both"/>
              <w:rPr>
                <w:rFonts w:ascii="Times New Roman" w:hAnsi="Times New Roman" w:cs="Times New Roman"/>
                <w:b/>
                <w:sz w:val="24"/>
                <w:szCs w:val="24"/>
              </w:rPr>
            </w:pPr>
            <w:r w:rsidRPr="00BA5EBA">
              <w:rPr>
                <w:rFonts w:ascii="Times New Roman" w:hAnsi="Times New Roman" w:cs="Times New Roman"/>
                <w:b/>
                <w:sz w:val="24"/>
                <w:szCs w:val="24"/>
              </w:rPr>
              <w:t>Пороговый уровень (удовлетворительно):</w:t>
            </w:r>
          </w:p>
          <w:p w:rsidR="00EE6053" w:rsidRPr="00BA5EBA" w:rsidRDefault="00EE6053" w:rsidP="00372913">
            <w:pPr>
              <w:spacing w:after="0" w:line="240" w:lineRule="auto"/>
              <w:ind w:firstLine="281"/>
              <w:jc w:val="both"/>
              <w:rPr>
                <w:rFonts w:ascii="Times New Roman" w:hAnsi="Times New Roman" w:cs="Times New Roman"/>
                <w:sz w:val="24"/>
                <w:szCs w:val="24"/>
              </w:rPr>
            </w:pPr>
            <w:r w:rsidRPr="00BA5EBA">
              <w:rPr>
                <w:rFonts w:ascii="Times New Roman" w:hAnsi="Times New Roman" w:cs="Times New Roman"/>
                <w:i/>
                <w:sz w:val="24"/>
                <w:szCs w:val="24"/>
              </w:rPr>
              <w:t xml:space="preserve">знание </w:t>
            </w:r>
            <w:r w:rsidRPr="00BA5EBA">
              <w:rPr>
                <w:rFonts w:ascii="Times New Roman" w:hAnsi="Times New Roman" w:cs="Times New Roman"/>
                <w:sz w:val="24"/>
                <w:szCs w:val="24"/>
              </w:rPr>
              <w:t>особенностей функционирования различных типов спортивных объектов;</w:t>
            </w:r>
          </w:p>
          <w:p w:rsidR="00EE6053" w:rsidRPr="00BA5EBA" w:rsidRDefault="00EE6053" w:rsidP="00372913">
            <w:pPr>
              <w:spacing w:after="0" w:line="240" w:lineRule="auto"/>
              <w:ind w:firstLine="282"/>
              <w:jc w:val="both"/>
              <w:rPr>
                <w:rFonts w:ascii="Times New Roman" w:hAnsi="Times New Roman" w:cs="Times New Roman"/>
                <w:sz w:val="24"/>
                <w:szCs w:val="24"/>
              </w:rPr>
            </w:pPr>
            <w:r w:rsidRPr="00BA5EBA">
              <w:rPr>
                <w:rFonts w:ascii="Times New Roman" w:hAnsi="Times New Roman" w:cs="Times New Roman"/>
                <w:i/>
                <w:sz w:val="24"/>
                <w:szCs w:val="24"/>
              </w:rPr>
              <w:t>умение</w:t>
            </w:r>
            <w:r w:rsidRPr="00BA5EBA">
              <w:rPr>
                <w:rFonts w:ascii="Times New Roman" w:hAnsi="Times New Roman" w:cs="Times New Roman"/>
                <w:sz w:val="24"/>
                <w:szCs w:val="24"/>
              </w:rPr>
              <w:t xml:space="preserve"> вести профессиональную деятельность с учетом особенностей функционирования различных типов спортивных объектов;</w:t>
            </w:r>
          </w:p>
          <w:p w:rsidR="00EE6053" w:rsidRPr="00BA5EBA" w:rsidRDefault="00EE6053" w:rsidP="00372913">
            <w:pPr>
              <w:spacing w:after="0" w:line="240" w:lineRule="auto"/>
              <w:ind w:firstLine="282"/>
              <w:jc w:val="both"/>
              <w:rPr>
                <w:rFonts w:ascii="Times New Roman" w:hAnsi="Times New Roman" w:cs="Times New Roman"/>
                <w:sz w:val="24"/>
                <w:szCs w:val="24"/>
              </w:rPr>
            </w:pPr>
            <w:r w:rsidRPr="00BA5EBA">
              <w:rPr>
                <w:rFonts w:ascii="Times New Roman" w:hAnsi="Times New Roman" w:cs="Times New Roman"/>
                <w:i/>
                <w:sz w:val="24"/>
                <w:szCs w:val="24"/>
              </w:rPr>
              <w:t xml:space="preserve">опыта </w:t>
            </w:r>
            <w:r w:rsidRPr="00BA5EBA">
              <w:rPr>
                <w:rFonts w:ascii="Times New Roman" w:hAnsi="Times New Roman" w:cs="Times New Roman"/>
                <w:sz w:val="24"/>
                <w:szCs w:val="24"/>
              </w:rPr>
              <w:t>ведения профессиональной деятельности с учетом особенностей функционирования различных типов спортивных объектов;</w:t>
            </w:r>
          </w:p>
          <w:p w:rsidR="00EE6053" w:rsidRPr="00BA5EBA" w:rsidRDefault="00EE6053" w:rsidP="00372913">
            <w:pPr>
              <w:spacing w:after="0" w:line="240" w:lineRule="auto"/>
              <w:ind w:firstLine="285"/>
              <w:jc w:val="both"/>
              <w:rPr>
                <w:rFonts w:ascii="Times New Roman" w:hAnsi="Times New Roman" w:cs="Times New Roman"/>
                <w:b/>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vAlign w:val="center"/>
            <w:hideMark/>
          </w:tcPr>
          <w:p w:rsidR="00EE6053" w:rsidRPr="00BA5EBA" w:rsidRDefault="00EE6053" w:rsidP="00372913">
            <w:pPr>
              <w:spacing w:after="0" w:line="240" w:lineRule="auto"/>
              <w:jc w:val="center"/>
              <w:rPr>
                <w:rFonts w:ascii="Times New Roman" w:hAnsi="Times New Roman" w:cs="Times New Roman"/>
                <w:i/>
                <w:iCs/>
                <w:sz w:val="24"/>
                <w:szCs w:val="24"/>
              </w:rPr>
            </w:pPr>
            <w:r w:rsidRPr="00BA5EBA">
              <w:rPr>
                <w:rFonts w:ascii="Times New Roman" w:hAnsi="Times New Roman" w:cs="Times New Roman"/>
                <w:i/>
                <w:iCs/>
                <w:sz w:val="24"/>
                <w:szCs w:val="24"/>
              </w:rPr>
              <w:t>устный опрос;</w:t>
            </w:r>
          </w:p>
          <w:p w:rsidR="00EE6053" w:rsidRPr="00BA5EBA" w:rsidRDefault="00EE6053" w:rsidP="00372913">
            <w:pPr>
              <w:spacing w:after="0" w:line="240" w:lineRule="auto"/>
              <w:jc w:val="center"/>
              <w:rPr>
                <w:rFonts w:ascii="Times New Roman" w:hAnsi="Times New Roman" w:cs="Times New Roman"/>
                <w:i/>
                <w:iCs/>
                <w:sz w:val="24"/>
                <w:szCs w:val="24"/>
              </w:rPr>
            </w:pPr>
            <w:r w:rsidRPr="00BA5EBA">
              <w:rPr>
                <w:rFonts w:ascii="Times New Roman" w:hAnsi="Times New Roman" w:cs="Times New Roman"/>
                <w:i/>
                <w:iCs/>
                <w:sz w:val="24"/>
                <w:szCs w:val="24"/>
              </w:rPr>
              <w:t>письменный опрос;</w:t>
            </w:r>
          </w:p>
          <w:p w:rsidR="00EE6053" w:rsidRPr="00BA5EBA" w:rsidRDefault="00EE6053" w:rsidP="00372913">
            <w:pPr>
              <w:spacing w:after="0" w:line="240" w:lineRule="auto"/>
              <w:jc w:val="center"/>
              <w:rPr>
                <w:rFonts w:ascii="Times New Roman" w:hAnsi="Times New Roman" w:cs="Times New Roman"/>
                <w:i/>
                <w:iCs/>
                <w:sz w:val="24"/>
                <w:szCs w:val="24"/>
              </w:rPr>
            </w:pPr>
            <w:r w:rsidRPr="00BA5EBA">
              <w:rPr>
                <w:rFonts w:ascii="Times New Roman" w:hAnsi="Times New Roman" w:cs="Times New Roman"/>
                <w:i/>
                <w:sz w:val="24"/>
                <w:szCs w:val="24"/>
              </w:rPr>
              <w:t>проверка отчета и заключения по результатам практического занятия;</w:t>
            </w:r>
          </w:p>
          <w:p w:rsidR="00EE6053" w:rsidRPr="00BA5EBA" w:rsidRDefault="00EE6053" w:rsidP="00372913">
            <w:pPr>
              <w:spacing w:after="0" w:line="240" w:lineRule="auto"/>
              <w:jc w:val="center"/>
              <w:rPr>
                <w:rFonts w:ascii="Times New Roman" w:hAnsi="Times New Roman" w:cs="Times New Roman"/>
                <w:i/>
                <w:iCs/>
                <w:sz w:val="24"/>
                <w:szCs w:val="24"/>
              </w:rPr>
            </w:pPr>
            <w:r w:rsidRPr="00BA5EBA">
              <w:rPr>
                <w:rFonts w:ascii="Times New Roman" w:hAnsi="Times New Roman" w:cs="Times New Roman"/>
                <w:i/>
                <w:iCs/>
                <w:sz w:val="24"/>
                <w:szCs w:val="24"/>
              </w:rPr>
              <w:t>письменная контрольная работа;</w:t>
            </w:r>
          </w:p>
          <w:p w:rsidR="00EE6053" w:rsidRPr="00BA5EBA" w:rsidRDefault="00EE6053" w:rsidP="00372913">
            <w:pPr>
              <w:spacing w:after="0" w:line="240" w:lineRule="auto"/>
              <w:jc w:val="center"/>
              <w:rPr>
                <w:rFonts w:ascii="Times New Roman" w:hAnsi="Times New Roman" w:cs="Times New Roman"/>
                <w:i/>
                <w:iCs/>
                <w:sz w:val="24"/>
                <w:szCs w:val="24"/>
              </w:rPr>
            </w:pPr>
            <w:r w:rsidRPr="00BA5EBA">
              <w:rPr>
                <w:rFonts w:ascii="Times New Roman" w:hAnsi="Times New Roman" w:cs="Times New Roman"/>
                <w:i/>
                <w:iCs/>
                <w:sz w:val="24"/>
                <w:szCs w:val="24"/>
              </w:rPr>
              <w:t>зачёт;</w:t>
            </w:r>
          </w:p>
          <w:p w:rsidR="00EE6053" w:rsidRPr="00BA5EBA" w:rsidRDefault="00EE6053" w:rsidP="00372913">
            <w:pPr>
              <w:spacing w:after="0" w:line="240" w:lineRule="auto"/>
              <w:jc w:val="center"/>
              <w:rPr>
                <w:rFonts w:ascii="Times New Roman" w:hAnsi="Times New Roman" w:cs="Times New Roman"/>
                <w:i/>
                <w:iCs/>
                <w:sz w:val="24"/>
                <w:szCs w:val="24"/>
              </w:rPr>
            </w:pPr>
          </w:p>
        </w:tc>
      </w:tr>
      <w:tr w:rsidR="00EE6053" w:rsidRPr="00BA5EBA" w:rsidTr="00BF188C">
        <w:trPr>
          <w:trHeight w:val="264"/>
        </w:trPr>
        <w:tc>
          <w:tcPr>
            <w:tcW w:w="0" w:type="auto"/>
            <w:vMerge/>
            <w:tcBorders>
              <w:left w:val="single" w:sz="4" w:space="0" w:color="auto"/>
              <w:right w:val="single" w:sz="4" w:space="0" w:color="auto"/>
            </w:tcBorders>
            <w:shd w:val="clear" w:color="auto" w:fill="FFFFFF"/>
          </w:tcPr>
          <w:p w:rsidR="00EE6053" w:rsidRPr="00BA5EBA" w:rsidRDefault="00EE6053" w:rsidP="00372913">
            <w:pPr>
              <w:spacing w:after="0" w:line="240" w:lineRule="auto"/>
              <w:jc w:val="both"/>
              <w:rPr>
                <w:rFonts w:ascii="Times New Roman" w:hAnsi="Times New Roman" w:cs="Times New Roman"/>
                <w:iCs/>
                <w:sz w:val="24"/>
                <w:szCs w:val="24"/>
              </w:rPr>
            </w:pPr>
          </w:p>
        </w:tc>
        <w:tc>
          <w:tcPr>
            <w:tcW w:w="0" w:type="auto"/>
            <w:vMerge/>
            <w:tcBorders>
              <w:left w:val="single" w:sz="4" w:space="0" w:color="auto"/>
              <w:right w:val="single" w:sz="4" w:space="0" w:color="auto"/>
            </w:tcBorders>
            <w:shd w:val="clear" w:color="auto" w:fill="FFFFFF"/>
            <w:tcMar>
              <w:top w:w="15" w:type="dxa"/>
              <w:left w:w="108" w:type="dxa"/>
              <w:bottom w:w="0" w:type="dxa"/>
              <w:right w:w="108" w:type="dxa"/>
            </w:tcMar>
            <w:vAlign w:val="center"/>
            <w:hideMark/>
          </w:tcPr>
          <w:p w:rsidR="00EE6053" w:rsidRPr="00BA5EBA" w:rsidRDefault="00EE6053" w:rsidP="00372913">
            <w:pPr>
              <w:autoSpaceDE w:val="0"/>
              <w:autoSpaceDN w:val="0"/>
              <w:adjustRightInd w:val="0"/>
              <w:spacing w:after="0" w:line="240" w:lineRule="auto"/>
              <w:ind w:firstLine="282"/>
              <w:jc w:val="both"/>
              <w:rPr>
                <w:rFonts w:ascii="Times New Roman" w:hAnsi="Times New Roman" w:cs="Times New Roman"/>
                <w:sz w:val="24"/>
                <w:szCs w:val="24"/>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hideMark/>
          </w:tcPr>
          <w:p w:rsidR="00EE6053" w:rsidRPr="00BA5EBA" w:rsidRDefault="00EE6053" w:rsidP="00372913">
            <w:pPr>
              <w:spacing w:after="0" w:line="240" w:lineRule="auto"/>
              <w:ind w:firstLine="285"/>
              <w:jc w:val="both"/>
              <w:rPr>
                <w:rFonts w:ascii="Times New Roman" w:hAnsi="Times New Roman" w:cs="Times New Roman"/>
                <w:b/>
                <w:sz w:val="24"/>
                <w:szCs w:val="24"/>
              </w:rPr>
            </w:pPr>
            <w:r w:rsidRPr="00BA5EBA">
              <w:rPr>
                <w:rFonts w:ascii="Times New Roman" w:hAnsi="Times New Roman" w:cs="Times New Roman"/>
                <w:b/>
                <w:sz w:val="24"/>
                <w:szCs w:val="24"/>
              </w:rPr>
              <w:t>Продвинутый уровень (хорошо):</w:t>
            </w:r>
          </w:p>
          <w:p w:rsidR="00EE6053" w:rsidRPr="00BA5EBA" w:rsidRDefault="00EE6053" w:rsidP="00372913">
            <w:pPr>
              <w:spacing w:after="0" w:line="240" w:lineRule="auto"/>
              <w:ind w:firstLine="281"/>
              <w:jc w:val="both"/>
              <w:rPr>
                <w:rFonts w:ascii="Times New Roman" w:hAnsi="Times New Roman" w:cs="Times New Roman"/>
                <w:sz w:val="24"/>
                <w:szCs w:val="24"/>
              </w:rPr>
            </w:pPr>
            <w:r w:rsidRPr="00BA5EBA">
              <w:rPr>
                <w:rFonts w:ascii="Times New Roman" w:hAnsi="Times New Roman" w:cs="Times New Roman"/>
                <w:i/>
                <w:sz w:val="24"/>
                <w:szCs w:val="24"/>
              </w:rPr>
              <w:t xml:space="preserve">знание </w:t>
            </w:r>
            <w:r w:rsidRPr="00BA5EBA">
              <w:rPr>
                <w:rFonts w:ascii="Times New Roman" w:hAnsi="Times New Roman" w:cs="Times New Roman"/>
                <w:sz w:val="24"/>
                <w:szCs w:val="24"/>
              </w:rPr>
              <w:t xml:space="preserve">особенностей </w:t>
            </w:r>
            <w:r w:rsidRPr="00BA5EBA">
              <w:rPr>
                <w:rFonts w:ascii="Times New Roman" w:hAnsi="Times New Roman" w:cs="Times New Roman"/>
                <w:sz w:val="24"/>
                <w:szCs w:val="24"/>
              </w:rPr>
              <w:lastRenderedPageBreak/>
              <w:t>функционирования различных типов спортивных объектов в зависимости от вида спорта;</w:t>
            </w:r>
          </w:p>
          <w:p w:rsidR="00EE6053" w:rsidRPr="00BA5EBA" w:rsidRDefault="00EE6053" w:rsidP="00372913">
            <w:pPr>
              <w:spacing w:after="0" w:line="240" w:lineRule="auto"/>
              <w:ind w:firstLine="282"/>
              <w:jc w:val="both"/>
              <w:rPr>
                <w:rFonts w:ascii="Times New Roman" w:hAnsi="Times New Roman" w:cs="Times New Roman"/>
                <w:sz w:val="24"/>
                <w:szCs w:val="24"/>
              </w:rPr>
            </w:pPr>
            <w:r w:rsidRPr="00BA5EBA">
              <w:rPr>
                <w:rFonts w:ascii="Times New Roman" w:hAnsi="Times New Roman" w:cs="Times New Roman"/>
                <w:i/>
                <w:sz w:val="24"/>
                <w:szCs w:val="24"/>
              </w:rPr>
              <w:t>умение</w:t>
            </w:r>
            <w:r w:rsidRPr="00BA5EBA">
              <w:rPr>
                <w:rFonts w:ascii="Times New Roman" w:hAnsi="Times New Roman" w:cs="Times New Roman"/>
                <w:sz w:val="24"/>
                <w:szCs w:val="24"/>
              </w:rPr>
              <w:t xml:space="preserve"> вести профессиональную деятельность с учетом особенностей функционирования различных типов спортивных объектов в зависимости от вида спорта;</w:t>
            </w:r>
          </w:p>
          <w:p w:rsidR="00EE6053" w:rsidRPr="00BA5EBA" w:rsidRDefault="00EE6053" w:rsidP="00372913">
            <w:pPr>
              <w:spacing w:after="0" w:line="240" w:lineRule="auto"/>
              <w:ind w:firstLine="282"/>
              <w:jc w:val="both"/>
              <w:rPr>
                <w:rFonts w:ascii="Times New Roman" w:hAnsi="Times New Roman" w:cs="Times New Roman"/>
                <w:sz w:val="24"/>
                <w:szCs w:val="24"/>
              </w:rPr>
            </w:pPr>
            <w:r w:rsidRPr="00BA5EBA">
              <w:rPr>
                <w:rFonts w:ascii="Times New Roman" w:hAnsi="Times New Roman" w:cs="Times New Roman"/>
                <w:i/>
                <w:sz w:val="24"/>
                <w:szCs w:val="24"/>
              </w:rPr>
              <w:t xml:space="preserve">опыта </w:t>
            </w:r>
            <w:r w:rsidRPr="00BA5EBA">
              <w:rPr>
                <w:rFonts w:ascii="Times New Roman" w:hAnsi="Times New Roman" w:cs="Times New Roman"/>
                <w:sz w:val="24"/>
                <w:szCs w:val="24"/>
              </w:rPr>
              <w:t>ведения профессиональной деятельности с учетом особенностей функционирования различных типов спортивных объектов в зависимости от вида спорта;</w:t>
            </w:r>
          </w:p>
          <w:p w:rsidR="00EE6053" w:rsidRPr="00BA5EBA" w:rsidRDefault="00EE6053" w:rsidP="00372913">
            <w:pPr>
              <w:spacing w:after="0" w:line="240" w:lineRule="auto"/>
              <w:ind w:firstLine="285"/>
              <w:jc w:val="both"/>
              <w:rPr>
                <w:rFonts w:ascii="Times New Roman" w:hAnsi="Times New Roman" w:cs="Times New Roman"/>
                <w:b/>
                <w:sz w:val="24"/>
                <w:szCs w:val="24"/>
              </w:rPr>
            </w:pPr>
          </w:p>
          <w:p w:rsidR="00EE6053" w:rsidRPr="00BA5EBA" w:rsidRDefault="00EE6053" w:rsidP="00372913">
            <w:pPr>
              <w:spacing w:after="0" w:line="240" w:lineRule="auto"/>
              <w:ind w:firstLine="285"/>
              <w:jc w:val="both"/>
              <w:rPr>
                <w:rFonts w:ascii="Times New Roman" w:hAnsi="Times New Roman" w:cs="Times New Roman"/>
                <w:b/>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vAlign w:val="center"/>
            <w:hideMark/>
          </w:tcPr>
          <w:p w:rsidR="00EE6053" w:rsidRPr="00BA5EBA" w:rsidRDefault="00EE6053" w:rsidP="00372913">
            <w:pPr>
              <w:spacing w:after="0" w:line="240" w:lineRule="auto"/>
              <w:jc w:val="center"/>
              <w:rPr>
                <w:rFonts w:ascii="Times New Roman" w:hAnsi="Times New Roman" w:cs="Times New Roman"/>
                <w:i/>
                <w:iCs/>
                <w:sz w:val="24"/>
                <w:szCs w:val="24"/>
              </w:rPr>
            </w:pPr>
            <w:r w:rsidRPr="00BA5EBA">
              <w:rPr>
                <w:rFonts w:ascii="Times New Roman" w:hAnsi="Times New Roman" w:cs="Times New Roman"/>
                <w:i/>
                <w:iCs/>
                <w:sz w:val="24"/>
                <w:szCs w:val="24"/>
              </w:rPr>
              <w:lastRenderedPageBreak/>
              <w:t>устный опрос;</w:t>
            </w:r>
          </w:p>
          <w:p w:rsidR="00EE6053" w:rsidRPr="00BA5EBA" w:rsidRDefault="00EE6053" w:rsidP="00372913">
            <w:pPr>
              <w:spacing w:after="0" w:line="240" w:lineRule="auto"/>
              <w:jc w:val="center"/>
              <w:rPr>
                <w:rFonts w:ascii="Times New Roman" w:hAnsi="Times New Roman" w:cs="Times New Roman"/>
                <w:i/>
                <w:iCs/>
                <w:sz w:val="24"/>
                <w:szCs w:val="24"/>
              </w:rPr>
            </w:pPr>
            <w:r w:rsidRPr="00BA5EBA">
              <w:rPr>
                <w:rFonts w:ascii="Times New Roman" w:hAnsi="Times New Roman" w:cs="Times New Roman"/>
                <w:i/>
                <w:iCs/>
                <w:sz w:val="24"/>
                <w:szCs w:val="24"/>
              </w:rPr>
              <w:t>письменный опрос;</w:t>
            </w:r>
          </w:p>
          <w:p w:rsidR="00EE6053" w:rsidRPr="00BA5EBA" w:rsidRDefault="00EE6053" w:rsidP="00372913">
            <w:pPr>
              <w:spacing w:after="0" w:line="240" w:lineRule="auto"/>
              <w:jc w:val="center"/>
              <w:rPr>
                <w:rFonts w:ascii="Times New Roman" w:hAnsi="Times New Roman" w:cs="Times New Roman"/>
                <w:i/>
                <w:iCs/>
                <w:sz w:val="24"/>
                <w:szCs w:val="24"/>
              </w:rPr>
            </w:pPr>
            <w:r w:rsidRPr="00BA5EBA">
              <w:rPr>
                <w:rFonts w:ascii="Times New Roman" w:hAnsi="Times New Roman" w:cs="Times New Roman"/>
                <w:i/>
                <w:sz w:val="24"/>
                <w:szCs w:val="24"/>
              </w:rPr>
              <w:lastRenderedPageBreak/>
              <w:t>проверка отчета и заключения по результатам практического занятия;</w:t>
            </w:r>
          </w:p>
          <w:p w:rsidR="00EE6053" w:rsidRPr="00BA5EBA" w:rsidRDefault="00EE6053" w:rsidP="00372913">
            <w:pPr>
              <w:spacing w:after="0" w:line="240" w:lineRule="auto"/>
              <w:jc w:val="center"/>
              <w:rPr>
                <w:rFonts w:ascii="Times New Roman" w:hAnsi="Times New Roman" w:cs="Times New Roman"/>
                <w:i/>
                <w:iCs/>
                <w:sz w:val="24"/>
                <w:szCs w:val="24"/>
              </w:rPr>
            </w:pPr>
            <w:r w:rsidRPr="00BA5EBA">
              <w:rPr>
                <w:rFonts w:ascii="Times New Roman" w:hAnsi="Times New Roman" w:cs="Times New Roman"/>
                <w:i/>
                <w:iCs/>
                <w:sz w:val="24"/>
                <w:szCs w:val="24"/>
              </w:rPr>
              <w:t>письменная контрольная работа;</w:t>
            </w:r>
          </w:p>
          <w:p w:rsidR="00EE6053" w:rsidRPr="00BA5EBA" w:rsidRDefault="00EE6053" w:rsidP="00372913">
            <w:pPr>
              <w:spacing w:after="0" w:line="240" w:lineRule="auto"/>
              <w:jc w:val="center"/>
              <w:rPr>
                <w:rFonts w:ascii="Times New Roman" w:hAnsi="Times New Roman" w:cs="Times New Roman"/>
                <w:i/>
                <w:iCs/>
                <w:sz w:val="24"/>
                <w:szCs w:val="24"/>
              </w:rPr>
            </w:pPr>
            <w:r w:rsidRPr="00BA5EBA">
              <w:rPr>
                <w:rFonts w:ascii="Times New Roman" w:hAnsi="Times New Roman" w:cs="Times New Roman"/>
                <w:i/>
                <w:iCs/>
                <w:sz w:val="24"/>
                <w:szCs w:val="24"/>
              </w:rPr>
              <w:t>зачёт;</w:t>
            </w:r>
          </w:p>
          <w:p w:rsidR="00EE6053" w:rsidRPr="00BA5EBA" w:rsidRDefault="00EE6053" w:rsidP="00372913">
            <w:pPr>
              <w:spacing w:after="0" w:line="240" w:lineRule="auto"/>
              <w:jc w:val="center"/>
              <w:rPr>
                <w:rFonts w:ascii="Times New Roman" w:hAnsi="Times New Roman" w:cs="Times New Roman"/>
                <w:i/>
                <w:iCs/>
                <w:sz w:val="24"/>
                <w:szCs w:val="24"/>
              </w:rPr>
            </w:pPr>
          </w:p>
        </w:tc>
      </w:tr>
      <w:tr w:rsidR="00EE6053" w:rsidRPr="00BA5EBA" w:rsidTr="00BF188C">
        <w:trPr>
          <w:trHeight w:val="193"/>
        </w:trPr>
        <w:tc>
          <w:tcPr>
            <w:tcW w:w="0" w:type="auto"/>
            <w:vMerge/>
            <w:tcBorders>
              <w:left w:val="single" w:sz="4" w:space="0" w:color="auto"/>
              <w:bottom w:val="single" w:sz="4" w:space="0" w:color="auto"/>
              <w:right w:val="single" w:sz="4" w:space="0" w:color="auto"/>
            </w:tcBorders>
            <w:shd w:val="clear" w:color="auto" w:fill="FFFFFF"/>
          </w:tcPr>
          <w:p w:rsidR="00EE6053" w:rsidRPr="00BA5EBA" w:rsidRDefault="00EE6053" w:rsidP="00372913">
            <w:pPr>
              <w:spacing w:after="0" w:line="240" w:lineRule="auto"/>
              <w:jc w:val="both"/>
              <w:rPr>
                <w:rFonts w:ascii="Times New Roman" w:hAnsi="Times New Roman" w:cs="Times New Roman"/>
                <w:iCs/>
                <w:sz w:val="24"/>
                <w:szCs w:val="24"/>
              </w:rPr>
            </w:pPr>
          </w:p>
        </w:tc>
        <w:tc>
          <w:tcPr>
            <w:tcW w:w="0" w:type="auto"/>
            <w:vMerge/>
            <w:tcBorders>
              <w:left w:val="single" w:sz="4" w:space="0" w:color="auto"/>
              <w:bottom w:val="single" w:sz="4" w:space="0" w:color="auto"/>
              <w:right w:val="single" w:sz="4" w:space="0" w:color="auto"/>
            </w:tcBorders>
            <w:shd w:val="clear" w:color="auto" w:fill="FFFFFF"/>
            <w:tcMar>
              <w:top w:w="15" w:type="dxa"/>
              <w:left w:w="108" w:type="dxa"/>
              <w:bottom w:w="0" w:type="dxa"/>
              <w:right w:w="108" w:type="dxa"/>
            </w:tcMar>
            <w:vAlign w:val="center"/>
            <w:hideMark/>
          </w:tcPr>
          <w:p w:rsidR="00EE6053" w:rsidRPr="00BA5EBA" w:rsidRDefault="00EE6053" w:rsidP="00372913">
            <w:pPr>
              <w:autoSpaceDE w:val="0"/>
              <w:autoSpaceDN w:val="0"/>
              <w:adjustRightInd w:val="0"/>
              <w:spacing w:after="0" w:line="240" w:lineRule="auto"/>
              <w:ind w:firstLine="282"/>
              <w:jc w:val="both"/>
              <w:rPr>
                <w:rFonts w:ascii="Times New Roman" w:hAnsi="Times New Roman" w:cs="Times New Roman"/>
                <w:sz w:val="24"/>
                <w:szCs w:val="24"/>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hideMark/>
          </w:tcPr>
          <w:p w:rsidR="00EE6053" w:rsidRPr="00BA5EBA" w:rsidRDefault="00EE6053" w:rsidP="00372913">
            <w:pPr>
              <w:spacing w:after="0" w:line="240" w:lineRule="auto"/>
              <w:ind w:firstLine="285"/>
              <w:jc w:val="both"/>
              <w:rPr>
                <w:rFonts w:ascii="Times New Roman" w:hAnsi="Times New Roman" w:cs="Times New Roman"/>
                <w:b/>
                <w:sz w:val="24"/>
                <w:szCs w:val="24"/>
              </w:rPr>
            </w:pPr>
            <w:r w:rsidRPr="00BA5EBA">
              <w:rPr>
                <w:rFonts w:ascii="Times New Roman" w:hAnsi="Times New Roman" w:cs="Times New Roman"/>
                <w:b/>
                <w:sz w:val="24"/>
                <w:szCs w:val="24"/>
              </w:rPr>
              <w:t>Высокий уровень (отлично):</w:t>
            </w:r>
          </w:p>
          <w:p w:rsidR="00EE6053" w:rsidRPr="00BA5EBA" w:rsidRDefault="00EE6053" w:rsidP="00372913">
            <w:pPr>
              <w:spacing w:after="0" w:line="240" w:lineRule="auto"/>
              <w:ind w:firstLine="281"/>
              <w:jc w:val="both"/>
              <w:rPr>
                <w:rFonts w:ascii="Times New Roman" w:hAnsi="Times New Roman" w:cs="Times New Roman"/>
                <w:sz w:val="24"/>
                <w:szCs w:val="24"/>
              </w:rPr>
            </w:pPr>
            <w:r w:rsidRPr="00BA5EBA">
              <w:rPr>
                <w:rFonts w:ascii="Times New Roman" w:hAnsi="Times New Roman" w:cs="Times New Roman"/>
                <w:i/>
                <w:sz w:val="24"/>
                <w:szCs w:val="24"/>
              </w:rPr>
              <w:t xml:space="preserve">знание </w:t>
            </w:r>
            <w:r w:rsidRPr="00BA5EBA">
              <w:rPr>
                <w:rFonts w:ascii="Times New Roman" w:hAnsi="Times New Roman" w:cs="Times New Roman"/>
                <w:sz w:val="24"/>
                <w:szCs w:val="24"/>
              </w:rPr>
              <w:t>особенностей функционирования различных типов спортивных объектов в зависимости от вида спорта и уровня соревнований;</w:t>
            </w:r>
          </w:p>
          <w:p w:rsidR="00EE6053" w:rsidRPr="00BA5EBA" w:rsidRDefault="00EE6053" w:rsidP="00372913">
            <w:pPr>
              <w:spacing w:after="0" w:line="240" w:lineRule="auto"/>
              <w:ind w:firstLine="282"/>
              <w:jc w:val="both"/>
              <w:rPr>
                <w:rFonts w:ascii="Times New Roman" w:hAnsi="Times New Roman" w:cs="Times New Roman"/>
                <w:sz w:val="24"/>
                <w:szCs w:val="24"/>
              </w:rPr>
            </w:pPr>
            <w:r w:rsidRPr="00BA5EBA">
              <w:rPr>
                <w:rFonts w:ascii="Times New Roman" w:hAnsi="Times New Roman" w:cs="Times New Roman"/>
                <w:i/>
                <w:sz w:val="24"/>
                <w:szCs w:val="24"/>
              </w:rPr>
              <w:t>умение</w:t>
            </w:r>
            <w:r w:rsidRPr="00BA5EBA">
              <w:rPr>
                <w:rFonts w:ascii="Times New Roman" w:hAnsi="Times New Roman" w:cs="Times New Roman"/>
                <w:sz w:val="24"/>
                <w:szCs w:val="24"/>
              </w:rPr>
              <w:t xml:space="preserve"> вести профессиональную деятельность с учетом особенностей функционирования различных типов спортивных объектов в зависимости от вида спорта и уровня соревнований;</w:t>
            </w:r>
          </w:p>
          <w:p w:rsidR="00EE6053" w:rsidRPr="00BA5EBA" w:rsidRDefault="00EE6053" w:rsidP="00372913">
            <w:pPr>
              <w:spacing w:after="0" w:line="240" w:lineRule="auto"/>
              <w:ind w:firstLine="282"/>
              <w:jc w:val="both"/>
              <w:rPr>
                <w:rFonts w:ascii="Times New Roman" w:hAnsi="Times New Roman" w:cs="Times New Roman"/>
                <w:sz w:val="24"/>
                <w:szCs w:val="24"/>
              </w:rPr>
            </w:pPr>
            <w:r w:rsidRPr="00BA5EBA">
              <w:rPr>
                <w:rFonts w:ascii="Times New Roman" w:hAnsi="Times New Roman" w:cs="Times New Roman"/>
                <w:i/>
                <w:sz w:val="24"/>
                <w:szCs w:val="24"/>
              </w:rPr>
              <w:t xml:space="preserve">опыта </w:t>
            </w:r>
            <w:r w:rsidRPr="00BA5EBA">
              <w:rPr>
                <w:rFonts w:ascii="Times New Roman" w:hAnsi="Times New Roman" w:cs="Times New Roman"/>
                <w:sz w:val="24"/>
                <w:szCs w:val="24"/>
              </w:rPr>
              <w:t>ведения профессиональной деятельности с учетом особенностей функционирования различных типов спортивных объектов в зависимости от вида спорта и уровня соревнований;</w:t>
            </w:r>
          </w:p>
          <w:p w:rsidR="00EE6053" w:rsidRPr="00BA5EBA" w:rsidRDefault="00EE6053" w:rsidP="00372913">
            <w:pPr>
              <w:spacing w:after="0" w:line="240" w:lineRule="auto"/>
              <w:ind w:firstLine="285"/>
              <w:jc w:val="both"/>
              <w:rPr>
                <w:rFonts w:ascii="Times New Roman" w:hAnsi="Times New Roman" w:cs="Times New Roman"/>
                <w:b/>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vAlign w:val="center"/>
            <w:hideMark/>
          </w:tcPr>
          <w:p w:rsidR="00EE6053" w:rsidRPr="00BA5EBA" w:rsidRDefault="00EE6053" w:rsidP="00372913">
            <w:pPr>
              <w:spacing w:after="0" w:line="240" w:lineRule="auto"/>
              <w:jc w:val="center"/>
              <w:rPr>
                <w:rFonts w:ascii="Times New Roman" w:hAnsi="Times New Roman" w:cs="Times New Roman"/>
                <w:i/>
                <w:iCs/>
                <w:sz w:val="24"/>
                <w:szCs w:val="24"/>
              </w:rPr>
            </w:pPr>
            <w:r w:rsidRPr="00BA5EBA">
              <w:rPr>
                <w:rFonts w:ascii="Times New Roman" w:hAnsi="Times New Roman" w:cs="Times New Roman"/>
                <w:i/>
                <w:iCs/>
                <w:sz w:val="24"/>
                <w:szCs w:val="24"/>
              </w:rPr>
              <w:t>устный опрос;</w:t>
            </w:r>
          </w:p>
          <w:p w:rsidR="00EE6053" w:rsidRPr="00BA5EBA" w:rsidRDefault="00EE6053" w:rsidP="00372913">
            <w:pPr>
              <w:spacing w:after="0" w:line="240" w:lineRule="auto"/>
              <w:jc w:val="center"/>
              <w:rPr>
                <w:rFonts w:ascii="Times New Roman" w:hAnsi="Times New Roman" w:cs="Times New Roman"/>
                <w:i/>
                <w:iCs/>
                <w:sz w:val="24"/>
                <w:szCs w:val="24"/>
              </w:rPr>
            </w:pPr>
            <w:r w:rsidRPr="00BA5EBA">
              <w:rPr>
                <w:rFonts w:ascii="Times New Roman" w:hAnsi="Times New Roman" w:cs="Times New Roman"/>
                <w:i/>
                <w:iCs/>
                <w:sz w:val="24"/>
                <w:szCs w:val="24"/>
              </w:rPr>
              <w:t>письменный опрос;</w:t>
            </w:r>
          </w:p>
          <w:p w:rsidR="00EE6053" w:rsidRPr="00BA5EBA" w:rsidRDefault="00EE6053" w:rsidP="00372913">
            <w:pPr>
              <w:spacing w:after="0" w:line="240" w:lineRule="auto"/>
              <w:jc w:val="center"/>
              <w:rPr>
                <w:rFonts w:ascii="Times New Roman" w:hAnsi="Times New Roman" w:cs="Times New Roman"/>
                <w:i/>
                <w:iCs/>
                <w:sz w:val="24"/>
                <w:szCs w:val="24"/>
              </w:rPr>
            </w:pPr>
            <w:r w:rsidRPr="00BA5EBA">
              <w:rPr>
                <w:rFonts w:ascii="Times New Roman" w:hAnsi="Times New Roman" w:cs="Times New Roman"/>
                <w:i/>
                <w:sz w:val="24"/>
                <w:szCs w:val="24"/>
              </w:rPr>
              <w:t>проверка отчета и заключения по результатам практического занятия;</w:t>
            </w:r>
          </w:p>
          <w:p w:rsidR="00EE6053" w:rsidRPr="00BA5EBA" w:rsidRDefault="00EE6053" w:rsidP="00372913">
            <w:pPr>
              <w:spacing w:after="0" w:line="240" w:lineRule="auto"/>
              <w:jc w:val="center"/>
              <w:rPr>
                <w:rFonts w:ascii="Times New Roman" w:hAnsi="Times New Roman" w:cs="Times New Roman"/>
                <w:i/>
                <w:iCs/>
                <w:sz w:val="24"/>
                <w:szCs w:val="24"/>
              </w:rPr>
            </w:pPr>
            <w:r w:rsidRPr="00BA5EBA">
              <w:rPr>
                <w:rFonts w:ascii="Times New Roman" w:hAnsi="Times New Roman" w:cs="Times New Roman"/>
                <w:i/>
                <w:iCs/>
                <w:sz w:val="24"/>
                <w:szCs w:val="24"/>
              </w:rPr>
              <w:t>письменная контрольная работа;</w:t>
            </w:r>
          </w:p>
          <w:p w:rsidR="00EE6053" w:rsidRPr="00BA5EBA" w:rsidRDefault="00EE6053" w:rsidP="00372913">
            <w:pPr>
              <w:spacing w:after="0" w:line="240" w:lineRule="auto"/>
              <w:jc w:val="center"/>
              <w:rPr>
                <w:rFonts w:ascii="Times New Roman" w:hAnsi="Times New Roman" w:cs="Times New Roman"/>
                <w:i/>
                <w:iCs/>
                <w:sz w:val="24"/>
                <w:szCs w:val="24"/>
              </w:rPr>
            </w:pPr>
            <w:r w:rsidRPr="00BA5EBA">
              <w:rPr>
                <w:rFonts w:ascii="Times New Roman" w:hAnsi="Times New Roman" w:cs="Times New Roman"/>
                <w:i/>
                <w:iCs/>
                <w:sz w:val="24"/>
                <w:szCs w:val="24"/>
              </w:rPr>
              <w:t>зачёт;</w:t>
            </w:r>
          </w:p>
          <w:p w:rsidR="00EE6053" w:rsidRPr="00BA5EBA" w:rsidRDefault="00EE6053" w:rsidP="00372913">
            <w:pPr>
              <w:spacing w:after="0" w:line="240" w:lineRule="auto"/>
              <w:jc w:val="center"/>
              <w:rPr>
                <w:rFonts w:ascii="Times New Roman" w:hAnsi="Times New Roman" w:cs="Times New Roman"/>
                <w:i/>
                <w:iCs/>
                <w:sz w:val="24"/>
                <w:szCs w:val="24"/>
              </w:rPr>
            </w:pPr>
          </w:p>
        </w:tc>
      </w:tr>
      <w:tr w:rsidR="00EE6053" w:rsidRPr="00BA5EBA" w:rsidTr="00BF188C">
        <w:trPr>
          <w:trHeight w:val="588"/>
        </w:trPr>
        <w:tc>
          <w:tcPr>
            <w:tcW w:w="0" w:type="auto"/>
            <w:vMerge w:val="restart"/>
            <w:tcBorders>
              <w:top w:val="single" w:sz="4" w:space="0" w:color="auto"/>
              <w:left w:val="single" w:sz="4" w:space="0" w:color="auto"/>
              <w:right w:val="single" w:sz="4" w:space="0" w:color="auto"/>
            </w:tcBorders>
            <w:shd w:val="clear" w:color="auto" w:fill="FFFFFF"/>
          </w:tcPr>
          <w:p w:rsidR="00EE6053" w:rsidRPr="00BA5EBA" w:rsidRDefault="00EE6053" w:rsidP="00372913">
            <w:pPr>
              <w:spacing w:after="0" w:line="240" w:lineRule="auto"/>
              <w:jc w:val="both"/>
              <w:rPr>
                <w:rFonts w:ascii="Times New Roman" w:hAnsi="Times New Roman" w:cs="Times New Roman"/>
                <w:iCs/>
                <w:sz w:val="24"/>
                <w:szCs w:val="24"/>
              </w:rPr>
            </w:pPr>
          </w:p>
          <w:p w:rsidR="00EE6053" w:rsidRPr="00BA5EBA" w:rsidRDefault="00EE6053" w:rsidP="00372913">
            <w:pPr>
              <w:spacing w:after="0" w:line="240" w:lineRule="auto"/>
              <w:jc w:val="both"/>
              <w:rPr>
                <w:rFonts w:ascii="Times New Roman" w:hAnsi="Times New Roman" w:cs="Times New Roman"/>
                <w:iCs/>
                <w:sz w:val="24"/>
                <w:szCs w:val="24"/>
              </w:rPr>
            </w:pPr>
          </w:p>
          <w:p w:rsidR="00EE6053" w:rsidRPr="00BA5EBA" w:rsidRDefault="00EE6053" w:rsidP="00372913">
            <w:pPr>
              <w:spacing w:after="0" w:line="240" w:lineRule="auto"/>
              <w:jc w:val="both"/>
              <w:rPr>
                <w:rFonts w:ascii="Times New Roman" w:hAnsi="Times New Roman" w:cs="Times New Roman"/>
                <w:iCs/>
                <w:sz w:val="24"/>
                <w:szCs w:val="24"/>
              </w:rPr>
            </w:pPr>
          </w:p>
          <w:p w:rsidR="00EE6053" w:rsidRPr="00BA5EBA" w:rsidRDefault="00EE6053" w:rsidP="00372913">
            <w:pPr>
              <w:spacing w:after="0" w:line="240" w:lineRule="auto"/>
              <w:jc w:val="both"/>
              <w:rPr>
                <w:rFonts w:ascii="Times New Roman" w:hAnsi="Times New Roman" w:cs="Times New Roman"/>
                <w:iCs/>
                <w:sz w:val="24"/>
                <w:szCs w:val="24"/>
              </w:rPr>
            </w:pPr>
          </w:p>
          <w:p w:rsidR="00EE6053" w:rsidRPr="00BA5EBA" w:rsidRDefault="00EE6053" w:rsidP="00372913">
            <w:pPr>
              <w:spacing w:after="0" w:line="240" w:lineRule="auto"/>
              <w:jc w:val="both"/>
              <w:rPr>
                <w:rFonts w:ascii="Times New Roman" w:hAnsi="Times New Roman" w:cs="Times New Roman"/>
                <w:iCs/>
                <w:sz w:val="24"/>
                <w:szCs w:val="24"/>
              </w:rPr>
            </w:pPr>
          </w:p>
          <w:p w:rsidR="00EE6053" w:rsidRPr="00BA5EBA" w:rsidRDefault="00EE6053" w:rsidP="00372913">
            <w:pPr>
              <w:spacing w:after="0" w:line="240" w:lineRule="auto"/>
              <w:jc w:val="both"/>
              <w:rPr>
                <w:rFonts w:ascii="Times New Roman" w:hAnsi="Times New Roman" w:cs="Times New Roman"/>
                <w:iCs/>
                <w:sz w:val="24"/>
                <w:szCs w:val="24"/>
              </w:rPr>
            </w:pPr>
          </w:p>
          <w:p w:rsidR="00EE6053" w:rsidRPr="00BA5EBA" w:rsidRDefault="00EE6053" w:rsidP="00372913">
            <w:pPr>
              <w:spacing w:after="0" w:line="240" w:lineRule="auto"/>
              <w:jc w:val="both"/>
              <w:rPr>
                <w:rFonts w:ascii="Times New Roman" w:hAnsi="Times New Roman" w:cs="Times New Roman"/>
                <w:iCs/>
                <w:sz w:val="24"/>
                <w:szCs w:val="24"/>
              </w:rPr>
            </w:pPr>
            <w:r w:rsidRPr="00BA5EBA">
              <w:rPr>
                <w:rFonts w:ascii="Times New Roman" w:hAnsi="Times New Roman" w:cs="Times New Roman"/>
                <w:iCs/>
                <w:sz w:val="24"/>
                <w:szCs w:val="24"/>
              </w:rPr>
              <w:t>ПК-25</w:t>
            </w:r>
          </w:p>
        </w:tc>
        <w:tc>
          <w:tcPr>
            <w:tcW w:w="0" w:type="auto"/>
            <w:vMerge w:val="restart"/>
            <w:tcBorders>
              <w:top w:val="single" w:sz="4" w:space="0" w:color="auto"/>
              <w:left w:val="single" w:sz="4" w:space="0" w:color="auto"/>
              <w:right w:val="single" w:sz="4" w:space="0" w:color="auto"/>
            </w:tcBorders>
            <w:shd w:val="clear" w:color="auto" w:fill="FFFFFF"/>
            <w:tcMar>
              <w:top w:w="15" w:type="dxa"/>
              <w:left w:w="108" w:type="dxa"/>
              <w:bottom w:w="0" w:type="dxa"/>
              <w:right w:w="108" w:type="dxa"/>
            </w:tcMar>
            <w:vAlign w:val="center"/>
            <w:hideMark/>
          </w:tcPr>
          <w:p w:rsidR="00EE6053" w:rsidRPr="00BA5EBA" w:rsidRDefault="00EE6053" w:rsidP="00372913">
            <w:pPr>
              <w:spacing w:after="0" w:line="240" w:lineRule="auto"/>
              <w:ind w:firstLine="281"/>
              <w:jc w:val="both"/>
              <w:rPr>
                <w:rFonts w:ascii="Times New Roman" w:hAnsi="Times New Roman" w:cs="Times New Roman"/>
                <w:sz w:val="24"/>
                <w:szCs w:val="24"/>
              </w:rPr>
            </w:pPr>
            <w:r w:rsidRPr="00BA5EBA">
              <w:rPr>
                <w:rFonts w:ascii="Times New Roman" w:hAnsi="Times New Roman" w:cs="Times New Roman"/>
                <w:i/>
                <w:sz w:val="24"/>
                <w:szCs w:val="24"/>
              </w:rPr>
              <w:t xml:space="preserve">знание </w:t>
            </w:r>
            <w:r w:rsidRPr="00BA5EBA">
              <w:rPr>
                <w:rFonts w:ascii="Times New Roman" w:hAnsi="Times New Roman" w:cs="Times New Roman"/>
                <w:sz w:val="24"/>
                <w:szCs w:val="24"/>
              </w:rPr>
              <w:t>действующих норм и правил безопасности для участников, зрителей и обслуживающего персонала;</w:t>
            </w:r>
          </w:p>
          <w:p w:rsidR="00EE6053" w:rsidRPr="00BA5EBA" w:rsidRDefault="00EE6053" w:rsidP="00372913">
            <w:pPr>
              <w:spacing w:after="0" w:line="240" w:lineRule="auto"/>
              <w:ind w:firstLine="282"/>
              <w:jc w:val="both"/>
              <w:rPr>
                <w:rFonts w:ascii="Times New Roman" w:hAnsi="Times New Roman" w:cs="Times New Roman"/>
                <w:sz w:val="24"/>
                <w:szCs w:val="24"/>
              </w:rPr>
            </w:pPr>
            <w:r w:rsidRPr="00BA5EBA">
              <w:rPr>
                <w:rFonts w:ascii="Times New Roman" w:hAnsi="Times New Roman" w:cs="Times New Roman"/>
                <w:i/>
                <w:sz w:val="24"/>
                <w:szCs w:val="24"/>
              </w:rPr>
              <w:t xml:space="preserve">умение </w:t>
            </w:r>
            <w:r w:rsidRPr="00BA5EBA">
              <w:rPr>
                <w:rFonts w:ascii="Times New Roman" w:hAnsi="Times New Roman" w:cs="Times New Roman"/>
                <w:sz w:val="24"/>
                <w:szCs w:val="24"/>
              </w:rPr>
              <w:t xml:space="preserve">организовывать физкультурно-спортивные мероприятия с учетом действующих норм и правил безопасности для участников, </w:t>
            </w:r>
            <w:r w:rsidRPr="00BA5EBA">
              <w:rPr>
                <w:rFonts w:ascii="Times New Roman" w:hAnsi="Times New Roman" w:cs="Times New Roman"/>
                <w:sz w:val="24"/>
                <w:szCs w:val="24"/>
              </w:rPr>
              <w:lastRenderedPageBreak/>
              <w:t>зрителей и обслуживающего персонала;</w:t>
            </w:r>
          </w:p>
          <w:p w:rsidR="00EE6053" w:rsidRPr="00BA5EBA" w:rsidRDefault="00EE6053" w:rsidP="00372913">
            <w:pPr>
              <w:spacing w:after="0" w:line="240" w:lineRule="auto"/>
              <w:ind w:firstLine="282"/>
              <w:jc w:val="both"/>
              <w:rPr>
                <w:rFonts w:ascii="Times New Roman" w:hAnsi="Times New Roman" w:cs="Times New Roman"/>
                <w:sz w:val="24"/>
                <w:szCs w:val="24"/>
              </w:rPr>
            </w:pPr>
            <w:r w:rsidRPr="00BA5EBA">
              <w:rPr>
                <w:rFonts w:ascii="Times New Roman" w:hAnsi="Times New Roman" w:cs="Times New Roman"/>
                <w:i/>
                <w:sz w:val="24"/>
                <w:szCs w:val="24"/>
              </w:rPr>
              <w:t xml:space="preserve">опыта </w:t>
            </w:r>
            <w:r w:rsidRPr="00BA5EBA">
              <w:rPr>
                <w:rFonts w:ascii="Times New Roman" w:hAnsi="Times New Roman" w:cs="Times New Roman"/>
                <w:sz w:val="24"/>
                <w:szCs w:val="24"/>
              </w:rPr>
              <w:t>организации физкультурно-спортивных мероприятий с учетом действующих норм и правил безопасности для участников, зрителей и обслуживающего персонала;</w:t>
            </w:r>
          </w:p>
          <w:p w:rsidR="00EE6053" w:rsidRPr="00BA5EBA" w:rsidRDefault="00EE6053" w:rsidP="00372913">
            <w:pPr>
              <w:autoSpaceDE w:val="0"/>
              <w:autoSpaceDN w:val="0"/>
              <w:adjustRightInd w:val="0"/>
              <w:spacing w:after="0" w:line="240" w:lineRule="auto"/>
              <w:ind w:firstLine="282"/>
              <w:jc w:val="both"/>
              <w:rPr>
                <w:rFonts w:ascii="Times New Roman" w:hAnsi="Times New Roman" w:cs="Times New Roman"/>
                <w:sz w:val="24"/>
                <w:szCs w:val="24"/>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hideMark/>
          </w:tcPr>
          <w:p w:rsidR="00EE6053" w:rsidRPr="00BA5EBA" w:rsidRDefault="00EE6053" w:rsidP="00372913">
            <w:pPr>
              <w:spacing w:after="0" w:line="240" w:lineRule="auto"/>
              <w:ind w:firstLine="285"/>
              <w:jc w:val="both"/>
              <w:rPr>
                <w:rFonts w:ascii="Times New Roman" w:hAnsi="Times New Roman" w:cs="Times New Roman"/>
                <w:b/>
                <w:sz w:val="24"/>
                <w:szCs w:val="24"/>
              </w:rPr>
            </w:pPr>
            <w:r w:rsidRPr="00BA5EBA">
              <w:rPr>
                <w:rFonts w:ascii="Times New Roman" w:hAnsi="Times New Roman" w:cs="Times New Roman"/>
                <w:b/>
                <w:sz w:val="24"/>
                <w:szCs w:val="24"/>
              </w:rPr>
              <w:lastRenderedPageBreak/>
              <w:t>Пороговый уровень (удовлетворительно):</w:t>
            </w:r>
          </w:p>
          <w:p w:rsidR="00EE6053" w:rsidRPr="00BA5EBA" w:rsidRDefault="00EE6053" w:rsidP="00372913">
            <w:pPr>
              <w:spacing w:after="0" w:line="240" w:lineRule="auto"/>
              <w:ind w:firstLine="281"/>
              <w:jc w:val="both"/>
              <w:rPr>
                <w:rFonts w:ascii="Times New Roman" w:hAnsi="Times New Roman" w:cs="Times New Roman"/>
                <w:sz w:val="24"/>
                <w:szCs w:val="24"/>
              </w:rPr>
            </w:pPr>
            <w:r w:rsidRPr="00BA5EBA">
              <w:rPr>
                <w:rFonts w:ascii="Times New Roman" w:hAnsi="Times New Roman" w:cs="Times New Roman"/>
                <w:i/>
                <w:sz w:val="24"/>
                <w:szCs w:val="24"/>
              </w:rPr>
              <w:t xml:space="preserve">знание </w:t>
            </w:r>
            <w:r w:rsidRPr="00BA5EBA">
              <w:rPr>
                <w:rFonts w:ascii="Times New Roman" w:hAnsi="Times New Roman" w:cs="Times New Roman"/>
                <w:sz w:val="24"/>
                <w:szCs w:val="24"/>
              </w:rPr>
              <w:t>действующих норм и правил безопасности для участников, зрителей и обслуживающего персонала;</w:t>
            </w:r>
          </w:p>
          <w:p w:rsidR="00EE6053" w:rsidRPr="00BA5EBA" w:rsidRDefault="00EE6053" w:rsidP="00372913">
            <w:pPr>
              <w:spacing w:after="0" w:line="240" w:lineRule="auto"/>
              <w:ind w:firstLine="282"/>
              <w:jc w:val="both"/>
              <w:rPr>
                <w:rFonts w:ascii="Times New Roman" w:hAnsi="Times New Roman" w:cs="Times New Roman"/>
                <w:sz w:val="24"/>
                <w:szCs w:val="24"/>
              </w:rPr>
            </w:pPr>
            <w:r w:rsidRPr="00BA5EBA">
              <w:rPr>
                <w:rFonts w:ascii="Times New Roman" w:hAnsi="Times New Roman" w:cs="Times New Roman"/>
                <w:i/>
                <w:sz w:val="24"/>
                <w:szCs w:val="24"/>
              </w:rPr>
              <w:t xml:space="preserve">умение </w:t>
            </w:r>
            <w:r w:rsidRPr="00BA5EBA">
              <w:rPr>
                <w:rFonts w:ascii="Times New Roman" w:hAnsi="Times New Roman" w:cs="Times New Roman"/>
                <w:sz w:val="24"/>
                <w:szCs w:val="24"/>
              </w:rPr>
              <w:t xml:space="preserve">организовывать физкультурно-спортивные мероприятия с учетом </w:t>
            </w:r>
            <w:r w:rsidRPr="00BA5EBA">
              <w:rPr>
                <w:rFonts w:ascii="Times New Roman" w:hAnsi="Times New Roman" w:cs="Times New Roman"/>
                <w:sz w:val="24"/>
                <w:szCs w:val="24"/>
              </w:rPr>
              <w:lastRenderedPageBreak/>
              <w:t>действующих норм и правил безопасности для участников, зрителей и обслуживающего персонала;</w:t>
            </w:r>
          </w:p>
          <w:p w:rsidR="00EE6053" w:rsidRPr="00BA5EBA" w:rsidRDefault="00EE6053" w:rsidP="00372913">
            <w:pPr>
              <w:spacing w:after="0" w:line="240" w:lineRule="auto"/>
              <w:ind w:firstLine="282"/>
              <w:jc w:val="both"/>
              <w:rPr>
                <w:rFonts w:ascii="Times New Roman" w:hAnsi="Times New Roman" w:cs="Times New Roman"/>
                <w:sz w:val="24"/>
                <w:szCs w:val="24"/>
              </w:rPr>
            </w:pPr>
            <w:r w:rsidRPr="00BA5EBA">
              <w:rPr>
                <w:rFonts w:ascii="Times New Roman" w:hAnsi="Times New Roman" w:cs="Times New Roman"/>
                <w:i/>
                <w:sz w:val="24"/>
                <w:szCs w:val="24"/>
              </w:rPr>
              <w:t xml:space="preserve">опыта </w:t>
            </w:r>
            <w:r w:rsidRPr="00BA5EBA">
              <w:rPr>
                <w:rFonts w:ascii="Times New Roman" w:hAnsi="Times New Roman" w:cs="Times New Roman"/>
                <w:sz w:val="24"/>
                <w:szCs w:val="24"/>
              </w:rPr>
              <w:t>организации физкультурно-спортивных мероприятий с учетом действующих норм и правил безопасности для участников, зрителей и обслуживающего персонала;</w:t>
            </w:r>
          </w:p>
          <w:p w:rsidR="00EE6053" w:rsidRPr="00BA5EBA" w:rsidRDefault="00EE6053" w:rsidP="00372913">
            <w:pPr>
              <w:spacing w:after="0" w:line="240" w:lineRule="auto"/>
              <w:ind w:firstLine="285"/>
              <w:jc w:val="both"/>
              <w:rPr>
                <w:rFonts w:ascii="Times New Roman" w:hAnsi="Times New Roman" w:cs="Times New Roman"/>
                <w:b/>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vAlign w:val="center"/>
            <w:hideMark/>
          </w:tcPr>
          <w:p w:rsidR="00EE6053" w:rsidRPr="00BA5EBA" w:rsidRDefault="00EE6053" w:rsidP="00372913">
            <w:pPr>
              <w:spacing w:after="0" w:line="240" w:lineRule="auto"/>
              <w:jc w:val="center"/>
              <w:rPr>
                <w:rFonts w:ascii="Times New Roman" w:hAnsi="Times New Roman" w:cs="Times New Roman"/>
                <w:i/>
                <w:iCs/>
                <w:sz w:val="24"/>
                <w:szCs w:val="24"/>
              </w:rPr>
            </w:pPr>
            <w:r w:rsidRPr="00BA5EBA">
              <w:rPr>
                <w:rFonts w:ascii="Times New Roman" w:hAnsi="Times New Roman" w:cs="Times New Roman"/>
                <w:i/>
                <w:iCs/>
                <w:sz w:val="24"/>
                <w:szCs w:val="24"/>
              </w:rPr>
              <w:lastRenderedPageBreak/>
              <w:t>устный опрос;</w:t>
            </w:r>
          </w:p>
          <w:p w:rsidR="00EE6053" w:rsidRPr="00BA5EBA" w:rsidRDefault="00EE6053" w:rsidP="00372913">
            <w:pPr>
              <w:spacing w:after="0" w:line="240" w:lineRule="auto"/>
              <w:jc w:val="center"/>
              <w:rPr>
                <w:rFonts w:ascii="Times New Roman" w:hAnsi="Times New Roman" w:cs="Times New Roman"/>
                <w:i/>
                <w:iCs/>
                <w:sz w:val="24"/>
                <w:szCs w:val="24"/>
              </w:rPr>
            </w:pPr>
            <w:r w:rsidRPr="00BA5EBA">
              <w:rPr>
                <w:rFonts w:ascii="Times New Roman" w:hAnsi="Times New Roman" w:cs="Times New Roman"/>
                <w:i/>
                <w:iCs/>
                <w:sz w:val="24"/>
                <w:szCs w:val="24"/>
              </w:rPr>
              <w:t>письменный опрос;</w:t>
            </w:r>
          </w:p>
          <w:p w:rsidR="00EE6053" w:rsidRPr="00BA5EBA" w:rsidRDefault="00EE6053" w:rsidP="00372913">
            <w:pPr>
              <w:spacing w:after="0" w:line="240" w:lineRule="auto"/>
              <w:jc w:val="center"/>
              <w:rPr>
                <w:rFonts w:ascii="Times New Roman" w:hAnsi="Times New Roman" w:cs="Times New Roman"/>
                <w:i/>
                <w:iCs/>
                <w:sz w:val="24"/>
                <w:szCs w:val="24"/>
              </w:rPr>
            </w:pPr>
            <w:r w:rsidRPr="00BA5EBA">
              <w:rPr>
                <w:rFonts w:ascii="Times New Roman" w:hAnsi="Times New Roman" w:cs="Times New Roman"/>
                <w:i/>
                <w:sz w:val="24"/>
                <w:szCs w:val="24"/>
              </w:rPr>
              <w:t>проверка отчета и заключения по результатам практического занятия;</w:t>
            </w:r>
          </w:p>
          <w:p w:rsidR="00EE6053" w:rsidRPr="00BA5EBA" w:rsidRDefault="00EE6053" w:rsidP="00372913">
            <w:pPr>
              <w:spacing w:after="0" w:line="240" w:lineRule="auto"/>
              <w:jc w:val="center"/>
              <w:rPr>
                <w:rFonts w:ascii="Times New Roman" w:hAnsi="Times New Roman" w:cs="Times New Roman"/>
                <w:i/>
                <w:iCs/>
                <w:sz w:val="24"/>
                <w:szCs w:val="24"/>
              </w:rPr>
            </w:pPr>
            <w:r w:rsidRPr="00BA5EBA">
              <w:rPr>
                <w:rFonts w:ascii="Times New Roman" w:hAnsi="Times New Roman" w:cs="Times New Roman"/>
                <w:i/>
                <w:iCs/>
                <w:sz w:val="24"/>
                <w:szCs w:val="24"/>
              </w:rPr>
              <w:lastRenderedPageBreak/>
              <w:t>письменная контрольная работа;</w:t>
            </w:r>
          </w:p>
          <w:p w:rsidR="00EE6053" w:rsidRPr="00BA5EBA" w:rsidRDefault="00EE6053" w:rsidP="00372913">
            <w:pPr>
              <w:spacing w:after="0" w:line="240" w:lineRule="auto"/>
              <w:jc w:val="center"/>
              <w:rPr>
                <w:rFonts w:ascii="Times New Roman" w:hAnsi="Times New Roman" w:cs="Times New Roman"/>
                <w:i/>
                <w:iCs/>
                <w:sz w:val="24"/>
                <w:szCs w:val="24"/>
              </w:rPr>
            </w:pPr>
            <w:r w:rsidRPr="00BA5EBA">
              <w:rPr>
                <w:rFonts w:ascii="Times New Roman" w:hAnsi="Times New Roman" w:cs="Times New Roman"/>
                <w:i/>
                <w:iCs/>
                <w:sz w:val="24"/>
                <w:szCs w:val="24"/>
              </w:rPr>
              <w:t>зачёт;</w:t>
            </w:r>
          </w:p>
          <w:p w:rsidR="00EE6053" w:rsidRPr="00BA5EBA" w:rsidRDefault="00EE6053" w:rsidP="00372913">
            <w:pPr>
              <w:spacing w:after="0" w:line="240" w:lineRule="auto"/>
              <w:jc w:val="center"/>
              <w:rPr>
                <w:rFonts w:ascii="Times New Roman" w:hAnsi="Times New Roman" w:cs="Times New Roman"/>
                <w:i/>
                <w:iCs/>
                <w:sz w:val="24"/>
                <w:szCs w:val="24"/>
              </w:rPr>
            </w:pPr>
          </w:p>
        </w:tc>
      </w:tr>
      <w:tr w:rsidR="00EE6053" w:rsidRPr="00BA5EBA" w:rsidTr="00BF188C">
        <w:trPr>
          <w:trHeight w:val="487"/>
        </w:trPr>
        <w:tc>
          <w:tcPr>
            <w:tcW w:w="0" w:type="auto"/>
            <w:vMerge/>
            <w:tcBorders>
              <w:left w:val="single" w:sz="4" w:space="0" w:color="auto"/>
              <w:right w:val="single" w:sz="4" w:space="0" w:color="auto"/>
            </w:tcBorders>
            <w:shd w:val="clear" w:color="auto" w:fill="FFFFFF"/>
          </w:tcPr>
          <w:p w:rsidR="00EE6053" w:rsidRPr="00BA5EBA" w:rsidRDefault="00EE6053" w:rsidP="00372913">
            <w:pPr>
              <w:spacing w:after="0" w:line="240" w:lineRule="auto"/>
              <w:jc w:val="both"/>
              <w:rPr>
                <w:rFonts w:ascii="Times New Roman" w:hAnsi="Times New Roman" w:cs="Times New Roman"/>
                <w:iCs/>
                <w:sz w:val="24"/>
                <w:szCs w:val="24"/>
              </w:rPr>
            </w:pPr>
          </w:p>
        </w:tc>
        <w:tc>
          <w:tcPr>
            <w:tcW w:w="0" w:type="auto"/>
            <w:vMerge/>
            <w:tcBorders>
              <w:left w:val="single" w:sz="4" w:space="0" w:color="auto"/>
              <w:right w:val="single" w:sz="4" w:space="0" w:color="auto"/>
            </w:tcBorders>
            <w:shd w:val="clear" w:color="auto" w:fill="FFFFFF"/>
            <w:tcMar>
              <w:top w:w="15" w:type="dxa"/>
              <w:left w:w="108" w:type="dxa"/>
              <w:bottom w:w="0" w:type="dxa"/>
              <w:right w:w="108" w:type="dxa"/>
            </w:tcMar>
            <w:vAlign w:val="center"/>
            <w:hideMark/>
          </w:tcPr>
          <w:p w:rsidR="00EE6053" w:rsidRPr="00BA5EBA" w:rsidRDefault="00EE6053" w:rsidP="00372913">
            <w:pPr>
              <w:autoSpaceDE w:val="0"/>
              <w:autoSpaceDN w:val="0"/>
              <w:adjustRightInd w:val="0"/>
              <w:spacing w:after="0" w:line="240" w:lineRule="auto"/>
              <w:ind w:firstLine="282"/>
              <w:jc w:val="both"/>
              <w:rPr>
                <w:rFonts w:ascii="Times New Roman" w:hAnsi="Times New Roman" w:cs="Times New Roman"/>
                <w:sz w:val="24"/>
                <w:szCs w:val="24"/>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hideMark/>
          </w:tcPr>
          <w:p w:rsidR="00EE6053" w:rsidRPr="00BA5EBA" w:rsidRDefault="00EE6053" w:rsidP="00372913">
            <w:pPr>
              <w:spacing w:after="0" w:line="240" w:lineRule="auto"/>
              <w:ind w:firstLine="285"/>
              <w:jc w:val="both"/>
              <w:rPr>
                <w:rFonts w:ascii="Times New Roman" w:hAnsi="Times New Roman" w:cs="Times New Roman"/>
                <w:b/>
                <w:sz w:val="24"/>
                <w:szCs w:val="24"/>
              </w:rPr>
            </w:pPr>
            <w:r w:rsidRPr="00BA5EBA">
              <w:rPr>
                <w:rFonts w:ascii="Times New Roman" w:hAnsi="Times New Roman" w:cs="Times New Roman"/>
                <w:b/>
                <w:sz w:val="24"/>
                <w:szCs w:val="24"/>
              </w:rPr>
              <w:t>Продвинутый уровень (хорошо):</w:t>
            </w:r>
          </w:p>
          <w:p w:rsidR="00EE6053" w:rsidRPr="00BA5EBA" w:rsidRDefault="00EE6053" w:rsidP="00372913">
            <w:pPr>
              <w:spacing w:after="0" w:line="240" w:lineRule="auto"/>
              <w:ind w:firstLine="281"/>
              <w:jc w:val="both"/>
              <w:rPr>
                <w:rFonts w:ascii="Times New Roman" w:hAnsi="Times New Roman" w:cs="Times New Roman"/>
                <w:sz w:val="24"/>
                <w:szCs w:val="24"/>
              </w:rPr>
            </w:pPr>
            <w:r w:rsidRPr="00BA5EBA">
              <w:rPr>
                <w:rFonts w:ascii="Times New Roman" w:hAnsi="Times New Roman" w:cs="Times New Roman"/>
                <w:i/>
                <w:sz w:val="24"/>
                <w:szCs w:val="24"/>
              </w:rPr>
              <w:t xml:space="preserve">знание </w:t>
            </w:r>
            <w:r w:rsidRPr="00BA5EBA">
              <w:rPr>
                <w:rFonts w:ascii="Times New Roman" w:hAnsi="Times New Roman" w:cs="Times New Roman"/>
                <w:sz w:val="24"/>
                <w:szCs w:val="24"/>
              </w:rPr>
              <w:t>действующих норм и правил безопасности для участников, зрителей и обслуживающего персонала в зависимости от вида спорта;</w:t>
            </w:r>
          </w:p>
          <w:p w:rsidR="00EE6053" w:rsidRPr="00BA5EBA" w:rsidRDefault="00EE6053" w:rsidP="00372913">
            <w:pPr>
              <w:spacing w:after="0" w:line="240" w:lineRule="auto"/>
              <w:ind w:firstLine="282"/>
              <w:jc w:val="both"/>
              <w:rPr>
                <w:rFonts w:ascii="Times New Roman" w:hAnsi="Times New Roman" w:cs="Times New Roman"/>
                <w:sz w:val="24"/>
                <w:szCs w:val="24"/>
              </w:rPr>
            </w:pPr>
            <w:r w:rsidRPr="00BA5EBA">
              <w:rPr>
                <w:rFonts w:ascii="Times New Roman" w:hAnsi="Times New Roman" w:cs="Times New Roman"/>
                <w:i/>
                <w:sz w:val="24"/>
                <w:szCs w:val="24"/>
              </w:rPr>
              <w:t xml:space="preserve">умение </w:t>
            </w:r>
            <w:r w:rsidRPr="00BA5EBA">
              <w:rPr>
                <w:rFonts w:ascii="Times New Roman" w:hAnsi="Times New Roman" w:cs="Times New Roman"/>
                <w:sz w:val="24"/>
                <w:szCs w:val="24"/>
              </w:rPr>
              <w:t>организовывать физкультурно-спортивные мероприятия с учетом действующих норм и правил безопасности для участников, зрителей и обслуживающего персонала в зависимости от вида спорта;</w:t>
            </w:r>
          </w:p>
          <w:p w:rsidR="00EE6053" w:rsidRPr="00BA5EBA" w:rsidRDefault="00EE6053" w:rsidP="00372913">
            <w:pPr>
              <w:spacing w:after="0" w:line="240" w:lineRule="auto"/>
              <w:ind w:firstLine="282"/>
              <w:jc w:val="both"/>
              <w:rPr>
                <w:rFonts w:ascii="Times New Roman" w:hAnsi="Times New Roman" w:cs="Times New Roman"/>
                <w:sz w:val="24"/>
                <w:szCs w:val="24"/>
              </w:rPr>
            </w:pPr>
            <w:r w:rsidRPr="00BA5EBA">
              <w:rPr>
                <w:rFonts w:ascii="Times New Roman" w:hAnsi="Times New Roman" w:cs="Times New Roman"/>
                <w:i/>
                <w:sz w:val="24"/>
                <w:szCs w:val="24"/>
              </w:rPr>
              <w:t xml:space="preserve">опыта </w:t>
            </w:r>
            <w:r w:rsidRPr="00BA5EBA">
              <w:rPr>
                <w:rFonts w:ascii="Times New Roman" w:hAnsi="Times New Roman" w:cs="Times New Roman"/>
                <w:sz w:val="24"/>
                <w:szCs w:val="24"/>
              </w:rPr>
              <w:t>организации физкультурно-спортивных мероприятий с учетом действующих норм и правил безопасности для участников, зрителей и обслуживающего персонала в зависимости от вида спорта;</w:t>
            </w:r>
          </w:p>
          <w:p w:rsidR="00EE6053" w:rsidRPr="00BA5EBA" w:rsidRDefault="00EE6053" w:rsidP="00372913">
            <w:pPr>
              <w:spacing w:after="0" w:line="240" w:lineRule="auto"/>
              <w:ind w:firstLine="285"/>
              <w:jc w:val="both"/>
              <w:rPr>
                <w:rFonts w:ascii="Times New Roman" w:hAnsi="Times New Roman" w:cs="Times New Roman"/>
                <w:b/>
                <w:sz w:val="24"/>
                <w:szCs w:val="24"/>
              </w:rPr>
            </w:pPr>
          </w:p>
          <w:p w:rsidR="00EE6053" w:rsidRPr="00BA5EBA" w:rsidRDefault="00EE6053" w:rsidP="00372913">
            <w:pPr>
              <w:spacing w:after="0" w:line="240" w:lineRule="auto"/>
              <w:ind w:firstLine="285"/>
              <w:jc w:val="both"/>
              <w:rPr>
                <w:rFonts w:ascii="Times New Roman" w:hAnsi="Times New Roman" w:cs="Times New Roman"/>
                <w:b/>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vAlign w:val="center"/>
            <w:hideMark/>
          </w:tcPr>
          <w:p w:rsidR="00EE6053" w:rsidRPr="00BA5EBA" w:rsidRDefault="00EE6053" w:rsidP="00372913">
            <w:pPr>
              <w:spacing w:after="0" w:line="240" w:lineRule="auto"/>
              <w:jc w:val="center"/>
              <w:rPr>
                <w:rFonts w:ascii="Times New Roman" w:hAnsi="Times New Roman" w:cs="Times New Roman"/>
                <w:i/>
                <w:iCs/>
                <w:sz w:val="24"/>
                <w:szCs w:val="24"/>
              </w:rPr>
            </w:pPr>
            <w:r w:rsidRPr="00BA5EBA">
              <w:rPr>
                <w:rFonts w:ascii="Times New Roman" w:hAnsi="Times New Roman" w:cs="Times New Roman"/>
                <w:i/>
                <w:iCs/>
                <w:sz w:val="24"/>
                <w:szCs w:val="24"/>
              </w:rPr>
              <w:t>устный опрос;</w:t>
            </w:r>
          </w:p>
          <w:p w:rsidR="00EE6053" w:rsidRPr="00BA5EBA" w:rsidRDefault="00EE6053" w:rsidP="00372913">
            <w:pPr>
              <w:spacing w:after="0" w:line="240" w:lineRule="auto"/>
              <w:jc w:val="center"/>
              <w:rPr>
                <w:rFonts w:ascii="Times New Roman" w:hAnsi="Times New Roman" w:cs="Times New Roman"/>
                <w:i/>
                <w:iCs/>
                <w:sz w:val="24"/>
                <w:szCs w:val="24"/>
              </w:rPr>
            </w:pPr>
            <w:r w:rsidRPr="00BA5EBA">
              <w:rPr>
                <w:rFonts w:ascii="Times New Roman" w:hAnsi="Times New Roman" w:cs="Times New Roman"/>
                <w:i/>
                <w:iCs/>
                <w:sz w:val="24"/>
                <w:szCs w:val="24"/>
              </w:rPr>
              <w:t>письменный опрос;</w:t>
            </w:r>
          </w:p>
          <w:p w:rsidR="00EE6053" w:rsidRPr="00BA5EBA" w:rsidRDefault="00EE6053" w:rsidP="00372913">
            <w:pPr>
              <w:spacing w:after="0" w:line="240" w:lineRule="auto"/>
              <w:jc w:val="center"/>
              <w:rPr>
                <w:rFonts w:ascii="Times New Roman" w:hAnsi="Times New Roman" w:cs="Times New Roman"/>
                <w:i/>
                <w:iCs/>
                <w:sz w:val="24"/>
                <w:szCs w:val="24"/>
              </w:rPr>
            </w:pPr>
            <w:r w:rsidRPr="00BA5EBA">
              <w:rPr>
                <w:rFonts w:ascii="Times New Roman" w:hAnsi="Times New Roman" w:cs="Times New Roman"/>
                <w:i/>
                <w:sz w:val="24"/>
                <w:szCs w:val="24"/>
              </w:rPr>
              <w:t>проверка отчета и заключения по результатам практического занятия;</w:t>
            </w:r>
          </w:p>
          <w:p w:rsidR="00EE6053" w:rsidRPr="00BA5EBA" w:rsidRDefault="00EE6053" w:rsidP="00372913">
            <w:pPr>
              <w:spacing w:after="0" w:line="240" w:lineRule="auto"/>
              <w:jc w:val="center"/>
              <w:rPr>
                <w:rFonts w:ascii="Times New Roman" w:hAnsi="Times New Roman" w:cs="Times New Roman"/>
                <w:i/>
                <w:iCs/>
                <w:sz w:val="24"/>
                <w:szCs w:val="24"/>
              </w:rPr>
            </w:pPr>
            <w:r w:rsidRPr="00BA5EBA">
              <w:rPr>
                <w:rFonts w:ascii="Times New Roman" w:hAnsi="Times New Roman" w:cs="Times New Roman"/>
                <w:i/>
                <w:iCs/>
                <w:sz w:val="24"/>
                <w:szCs w:val="24"/>
              </w:rPr>
              <w:t>письменная контрольная работа;</w:t>
            </w:r>
          </w:p>
          <w:p w:rsidR="00EE6053" w:rsidRPr="00BA5EBA" w:rsidRDefault="00EE6053" w:rsidP="00372913">
            <w:pPr>
              <w:spacing w:after="0" w:line="240" w:lineRule="auto"/>
              <w:jc w:val="center"/>
              <w:rPr>
                <w:rFonts w:ascii="Times New Roman" w:hAnsi="Times New Roman" w:cs="Times New Roman"/>
                <w:i/>
                <w:iCs/>
                <w:sz w:val="24"/>
                <w:szCs w:val="24"/>
              </w:rPr>
            </w:pPr>
            <w:r w:rsidRPr="00BA5EBA">
              <w:rPr>
                <w:rFonts w:ascii="Times New Roman" w:hAnsi="Times New Roman" w:cs="Times New Roman"/>
                <w:i/>
                <w:iCs/>
                <w:sz w:val="24"/>
                <w:szCs w:val="24"/>
              </w:rPr>
              <w:t>зачёт;</w:t>
            </w:r>
          </w:p>
          <w:p w:rsidR="00EE6053" w:rsidRPr="00BA5EBA" w:rsidRDefault="00EE6053" w:rsidP="00372913">
            <w:pPr>
              <w:spacing w:after="0" w:line="240" w:lineRule="auto"/>
              <w:jc w:val="center"/>
              <w:rPr>
                <w:rFonts w:ascii="Times New Roman" w:hAnsi="Times New Roman" w:cs="Times New Roman"/>
                <w:i/>
                <w:iCs/>
                <w:sz w:val="24"/>
                <w:szCs w:val="24"/>
              </w:rPr>
            </w:pPr>
          </w:p>
        </w:tc>
      </w:tr>
      <w:tr w:rsidR="00EE6053" w:rsidRPr="00BA5EBA" w:rsidTr="00BF188C">
        <w:trPr>
          <w:trHeight w:val="314"/>
        </w:trPr>
        <w:tc>
          <w:tcPr>
            <w:tcW w:w="0" w:type="auto"/>
            <w:vMerge/>
            <w:tcBorders>
              <w:left w:val="single" w:sz="4" w:space="0" w:color="auto"/>
              <w:right w:val="single" w:sz="4" w:space="0" w:color="auto"/>
            </w:tcBorders>
            <w:shd w:val="clear" w:color="auto" w:fill="FFFFFF"/>
          </w:tcPr>
          <w:p w:rsidR="00EE6053" w:rsidRPr="00BA5EBA" w:rsidRDefault="00EE6053" w:rsidP="00372913">
            <w:pPr>
              <w:spacing w:after="0" w:line="240" w:lineRule="auto"/>
              <w:jc w:val="both"/>
              <w:rPr>
                <w:rFonts w:ascii="Times New Roman" w:hAnsi="Times New Roman" w:cs="Times New Roman"/>
                <w:iCs/>
                <w:sz w:val="24"/>
                <w:szCs w:val="24"/>
              </w:rPr>
            </w:pPr>
          </w:p>
        </w:tc>
        <w:tc>
          <w:tcPr>
            <w:tcW w:w="0" w:type="auto"/>
            <w:vMerge/>
            <w:tcBorders>
              <w:left w:val="single" w:sz="4" w:space="0" w:color="auto"/>
              <w:right w:val="single" w:sz="4" w:space="0" w:color="auto"/>
            </w:tcBorders>
            <w:shd w:val="clear" w:color="auto" w:fill="FFFFFF"/>
            <w:tcMar>
              <w:top w:w="15" w:type="dxa"/>
              <w:left w:w="108" w:type="dxa"/>
              <w:bottom w:w="0" w:type="dxa"/>
              <w:right w:w="108" w:type="dxa"/>
            </w:tcMar>
            <w:vAlign w:val="center"/>
            <w:hideMark/>
          </w:tcPr>
          <w:p w:rsidR="00EE6053" w:rsidRPr="00BA5EBA" w:rsidRDefault="00EE6053" w:rsidP="00372913">
            <w:pPr>
              <w:autoSpaceDE w:val="0"/>
              <w:autoSpaceDN w:val="0"/>
              <w:adjustRightInd w:val="0"/>
              <w:spacing w:after="0" w:line="240" w:lineRule="auto"/>
              <w:ind w:firstLine="282"/>
              <w:jc w:val="both"/>
              <w:rPr>
                <w:rFonts w:ascii="Times New Roman" w:hAnsi="Times New Roman" w:cs="Times New Roman"/>
                <w:sz w:val="24"/>
                <w:szCs w:val="24"/>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hideMark/>
          </w:tcPr>
          <w:p w:rsidR="00EE6053" w:rsidRPr="00BA5EBA" w:rsidRDefault="00EE6053" w:rsidP="00372913">
            <w:pPr>
              <w:spacing w:after="0" w:line="240" w:lineRule="auto"/>
              <w:ind w:firstLine="285"/>
              <w:jc w:val="both"/>
              <w:rPr>
                <w:rFonts w:ascii="Times New Roman" w:hAnsi="Times New Roman" w:cs="Times New Roman"/>
                <w:b/>
                <w:sz w:val="24"/>
                <w:szCs w:val="24"/>
              </w:rPr>
            </w:pPr>
            <w:r w:rsidRPr="00BA5EBA">
              <w:rPr>
                <w:rFonts w:ascii="Times New Roman" w:hAnsi="Times New Roman" w:cs="Times New Roman"/>
                <w:b/>
                <w:sz w:val="24"/>
                <w:szCs w:val="24"/>
              </w:rPr>
              <w:t>Высокий уровень (отлично):</w:t>
            </w:r>
          </w:p>
          <w:p w:rsidR="00EE6053" w:rsidRPr="00BA5EBA" w:rsidRDefault="00EE6053" w:rsidP="00372913">
            <w:pPr>
              <w:spacing w:after="0" w:line="240" w:lineRule="auto"/>
              <w:ind w:firstLine="281"/>
              <w:jc w:val="both"/>
              <w:rPr>
                <w:rFonts w:ascii="Times New Roman" w:hAnsi="Times New Roman" w:cs="Times New Roman"/>
                <w:sz w:val="24"/>
                <w:szCs w:val="24"/>
              </w:rPr>
            </w:pPr>
            <w:r w:rsidRPr="00BA5EBA">
              <w:rPr>
                <w:rFonts w:ascii="Times New Roman" w:hAnsi="Times New Roman" w:cs="Times New Roman"/>
                <w:i/>
                <w:sz w:val="24"/>
                <w:szCs w:val="24"/>
              </w:rPr>
              <w:t xml:space="preserve">знание </w:t>
            </w:r>
            <w:r w:rsidRPr="00BA5EBA">
              <w:rPr>
                <w:rFonts w:ascii="Times New Roman" w:hAnsi="Times New Roman" w:cs="Times New Roman"/>
                <w:sz w:val="24"/>
                <w:szCs w:val="24"/>
              </w:rPr>
              <w:t>действующих норм и правил безопасности для участников, зрителей и обслуживающего персонала в зависимости от вида спорта и внешних условий;</w:t>
            </w:r>
          </w:p>
          <w:p w:rsidR="00EE6053" w:rsidRPr="00BA5EBA" w:rsidRDefault="00EE6053" w:rsidP="00372913">
            <w:pPr>
              <w:spacing w:after="0" w:line="240" w:lineRule="auto"/>
              <w:ind w:firstLine="282"/>
              <w:jc w:val="both"/>
              <w:rPr>
                <w:rFonts w:ascii="Times New Roman" w:hAnsi="Times New Roman" w:cs="Times New Roman"/>
                <w:sz w:val="24"/>
                <w:szCs w:val="24"/>
              </w:rPr>
            </w:pPr>
            <w:r w:rsidRPr="00BA5EBA">
              <w:rPr>
                <w:rFonts w:ascii="Times New Roman" w:hAnsi="Times New Roman" w:cs="Times New Roman"/>
                <w:i/>
                <w:sz w:val="24"/>
                <w:szCs w:val="24"/>
              </w:rPr>
              <w:t xml:space="preserve">умение </w:t>
            </w:r>
            <w:r w:rsidRPr="00BA5EBA">
              <w:rPr>
                <w:rFonts w:ascii="Times New Roman" w:hAnsi="Times New Roman" w:cs="Times New Roman"/>
                <w:sz w:val="24"/>
                <w:szCs w:val="24"/>
              </w:rPr>
              <w:t xml:space="preserve">организовывать физкультурно-спортивные мероприятия с учетом действующих норм и правил безопасности для участников, зрителей и обслуживающего персонала в зависимости от </w:t>
            </w:r>
            <w:r w:rsidRPr="00BA5EBA">
              <w:rPr>
                <w:rFonts w:ascii="Times New Roman" w:hAnsi="Times New Roman" w:cs="Times New Roman"/>
                <w:sz w:val="24"/>
                <w:szCs w:val="24"/>
              </w:rPr>
              <w:lastRenderedPageBreak/>
              <w:t>вида спорта внешних условий;</w:t>
            </w:r>
          </w:p>
          <w:p w:rsidR="00EE6053" w:rsidRPr="00BA5EBA" w:rsidRDefault="00EE6053" w:rsidP="00372913">
            <w:pPr>
              <w:spacing w:after="0" w:line="240" w:lineRule="auto"/>
              <w:ind w:firstLine="282"/>
              <w:jc w:val="both"/>
              <w:rPr>
                <w:rFonts w:ascii="Times New Roman" w:hAnsi="Times New Roman" w:cs="Times New Roman"/>
                <w:sz w:val="24"/>
                <w:szCs w:val="24"/>
              </w:rPr>
            </w:pPr>
            <w:r w:rsidRPr="00BA5EBA">
              <w:rPr>
                <w:rFonts w:ascii="Times New Roman" w:hAnsi="Times New Roman" w:cs="Times New Roman"/>
                <w:i/>
                <w:sz w:val="24"/>
                <w:szCs w:val="24"/>
              </w:rPr>
              <w:t xml:space="preserve">опыта </w:t>
            </w:r>
            <w:r w:rsidRPr="00BA5EBA">
              <w:rPr>
                <w:rFonts w:ascii="Times New Roman" w:hAnsi="Times New Roman" w:cs="Times New Roman"/>
                <w:sz w:val="24"/>
                <w:szCs w:val="24"/>
              </w:rPr>
              <w:t>организации физкультурно-спортивных мероприятий с учетом действующих норм и правил безопасности для участников, зрителей и обслуживающего персонала в зависимости от вида спорта внешних условий;</w:t>
            </w:r>
          </w:p>
          <w:p w:rsidR="00EE6053" w:rsidRPr="00BA5EBA" w:rsidRDefault="00EE6053" w:rsidP="00372913">
            <w:pPr>
              <w:spacing w:after="0" w:line="240" w:lineRule="auto"/>
              <w:ind w:firstLine="285"/>
              <w:jc w:val="both"/>
              <w:rPr>
                <w:rFonts w:ascii="Times New Roman" w:hAnsi="Times New Roman" w:cs="Times New Roman"/>
                <w:b/>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vAlign w:val="center"/>
            <w:hideMark/>
          </w:tcPr>
          <w:p w:rsidR="00EE6053" w:rsidRPr="00BA5EBA" w:rsidRDefault="00EE6053" w:rsidP="00372913">
            <w:pPr>
              <w:spacing w:after="0" w:line="240" w:lineRule="auto"/>
              <w:jc w:val="center"/>
              <w:rPr>
                <w:rFonts w:ascii="Times New Roman" w:hAnsi="Times New Roman" w:cs="Times New Roman"/>
                <w:i/>
                <w:iCs/>
                <w:sz w:val="24"/>
                <w:szCs w:val="24"/>
              </w:rPr>
            </w:pPr>
            <w:r w:rsidRPr="00BA5EBA">
              <w:rPr>
                <w:rFonts w:ascii="Times New Roman" w:hAnsi="Times New Roman" w:cs="Times New Roman"/>
                <w:i/>
                <w:iCs/>
                <w:sz w:val="24"/>
                <w:szCs w:val="24"/>
              </w:rPr>
              <w:lastRenderedPageBreak/>
              <w:t>устный опрос;</w:t>
            </w:r>
          </w:p>
          <w:p w:rsidR="00EE6053" w:rsidRPr="00BA5EBA" w:rsidRDefault="00EE6053" w:rsidP="00372913">
            <w:pPr>
              <w:spacing w:after="0" w:line="240" w:lineRule="auto"/>
              <w:jc w:val="center"/>
              <w:rPr>
                <w:rFonts w:ascii="Times New Roman" w:hAnsi="Times New Roman" w:cs="Times New Roman"/>
                <w:i/>
                <w:iCs/>
                <w:sz w:val="24"/>
                <w:szCs w:val="24"/>
              </w:rPr>
            </w:pPr>
            <w:r w:rsidRPr="00BA5EBA">
              <w:rPr>
                <w:rFonts w:ascii="Times New Roman" w:hAnsi="Times New Roman" w:cs="Times New Roman"/>
                <w:i/>
                <w:iCs/>
                <w:sz w:val="24"/>
                <w:szCs w:val="24"/>
              </w:rPr>
              <w:t>письменный опрос;</w:t>
            </w:r>
          </w:p>
          <w:p w:rsidR="00EE6053" w:rsidRPr="00BA5EBA" w:rsidRDefault="00EE6053" w:rsidP="00372913">
            <w:pPr>
              <w:spacing w:after="0" w:line="240" w:lineRule="auto"/>
              <w:jc w:val="center"/>
              <w:rPr>
                <w:rFonts w:ascii="Times New Roman" w:hAnsi="Times New Roman" w:cs="Times New Roman"/>
                <w:i/>
                <w:iCs/>
                <w:sz w:val="24"/>
                <w:szCs w:val="24"/>
              </w:rPr>
            </w:pPr>
            <w:r w:rsidRPr="00BA5EBA">
              <w:rPr>
                <w:rFonts w:ascii="Times New Roman" w:hAnsi="Times New Roman" w:cs="Times New Roman"/>
                <w:i/>
                <w:sz w:val="24"/>
                <w:szCs w:val="24"/>
              </w:rPr>
              <w:t>проверка отчета и заключения по результатам практического занятия;</w:t>
            </w:r>
          </w:p>
          <w:p w:rsidR="00EE6053" w:rsidRPr="00BA5EBA" w:rsidRDefault="00EE6053" w:rsidP="00372913">
            <w:pPr>
              <w:spacing w:after="0" w:line="240" w:lineRule="auto"/>
              <w:jc w:val="center"/>
              <w:rPr>
                <w:rFonts w:ascii="Times New Roman" w:hAnsi="Times New Roman" w:cs="Times New Roman"/>
                <w:i/>
                <w:iCs/>
                <w:sz w:val="24"/>
                <w:szCs w:val="24"/>
              </w:rPr>
            </w:pPr>
            <w:r w:rsidRPr="00BA5EBA">
              <w:rPr>
                <w:rFonts w:ascii="Times New Roman" w:hAnsi="Times New Roman" w:cs="Times New Roman"/>
                <w:i/>
                <w:iCs/>
                <w:sz w:val="24"/>
                <w:szCs w:val="24"/>
              </w:rPr>
              <w:t>письменная контрольная работа;</w:t>
            </w:r>
          </w:p>
          <w:p w:rsidR="00EE6053" w:rsidRPr="00BA5EBA" w:rsidRDefault="00EE6053" w:rsidP="00372913">
            <w:pPr>
              <w:spacing w:after="0" w:line="240" w:lineRule="auto"/>
              <w:jc w:val="center"/>
              <w:rPr>
                <w:rFonts w:ascii="Times New Roman" w:hAnsi="Times New Roman" w:cs="Times New Roman"/>
                <w:i/>
                <w:iCs/>
                <w:sz w:val="24"/>
                <w:szCs w:val="24"/>
              </w:rPr>
            </w:pPr>
            <w:r w:rsidRPr="00BA5EBA">
              <w:rPr>
                <w:rFonts w:ascii="Times New Roman" w:hAnsi="Times New Roman" w:cs="Times New Roman"/>
                <w:i/>
                <w:iCs/>
                <w:sz w:val="24"/>
                <w:szCs w:val="24"/>
              </w:rPr>
              <w:t>зачёт;</w:t>
            </w:r>
          </w:p>
          <w:p w:rsidR="00EE6053" w:rsidRPr="00BA5EBA" w:rsidRDefault="00EE6053" w:rsidP="00372913">
            <w:pPr>
              <w:spacing w:after="0" w:line="240" w:lineRule="auto"/>
              <w:jc w:val="center"/>
              <w:rPr>
                <w:rFonts w:ascii="Times New Roman" w:hAnsi="Times New Roman" w:cs="Times New Roman"/>
                <w:i/>
                <w:iCs/>
                <w:sz w:val="24"/>
                <w:szCs w:val="24"/>
              </w:rPr>
            </w:pPr>
          </w:p>
        </w:tc>
      </w:tr>
      <w:tr w:rsidR="00EE6053" w:rsidRPr="00BA5EBA" w:rsidTr="00BF188C">
        <w:trPr>
          <w:trHeight w:val="315"/>
        </w:trPr>
        <w:tc>
          <w:tcPr>
            <w:tcW w:w="0" w:type="auto"/>
            <w:vMerge w:val="restart"/>
            <w:tcBorders>
              <w:top w:val="single" w:sz="4" w:space="0" w:color="auto"/>
              <w:left w:val="single" w:sz="4" w:space="0" w:color="auto"/>
              <w:right w:val="single" w:sz="4" w:space="0" w:color="auto"/>
            </w:tcBorders>
            <w:shd w:val="clear" w:color="auto" w:fill="FFFFFF"/>
          </w:tcPr>
          <w:p w:rsidR="00EE6053" w:rsidRPr="00BA5EBA" w:rsidRDefault="00EE6053" w:rsidP="00372913">
            <w:pPr>
              <w:spacing w:after="0" w:line="240" w:lineRule="auto"/>
              <w:jc w:val="both"/>
              <w:rPr>
                <w:rFonts w:ascii="Times New Roman" w:hAnsi="Times New Roman" w:cs="Times New Roman"/>
                <w:iCs/>
                <w:sz w:val="24"/>
                <w:szCs w:val="24"/>
              </w:rPr>
            </w:pPr>
          </w:p>
          <w:p w:rsidR="00EE6053" w:rsidRPr="00BA5EBA" w:rsidRDefault="00EE6053" w:rsidP="00372913">
            <w:pPr>
              <w:spacing w:after="0" w:line="240" w:lineRule="auto"/>
              <w:jc w:val="both"/>
              <w:rPr>
                <w:rFonts w:ascii="Times New Roman" w:hAnsi="Times New Roman" w:cs="Times New Roman"/>
                <w:iCs/>
                <w:sz w:val="24"/>
                <w:szCs w:val="24"/>
              </w:rPr>
            </w:pPr>
          </w:p>
          <w:p w:rsidR="00EE6053" w:rsidRPr="00BA5EBA" w:rsidRDefault="00EE6053" w:rsidP="00372913">
            <w:pPr>
              <w:spacing w:after="0" w:line="240" w:lineRule="auto"/>
              <w:jc w:val="both"/>
              <w:rPr>
                <w:rFonts w:ascii="Times New Roman" w:hAnsi="Times New Roman" w:cs="Times New Roman"/>
                <w:iCs/>
                <w:sz w:val="24"/>
                <w:szCs w:val="24"/>
              </w:rPr>
            </w:pPr>
          </w:p>
          <w:p w:rsidR="00EE6053" w:rsidRPr="00BA5EBA" w:rsidRDefault="00EE6053" w:rsidP="00372913">
            <w:pPr>
              <w:spacing w:after="0" w:line="240" w:lineRule="auto"/>
              <w:jc w:val="both"/>
              <w:rPr>
                <w:rFonts w:ascii="Times New Roman" w:hAnsi="Times New Roman" w:cs="Times New Roman"/>
                <w:iCs/>
                <w:sz w:val="24"/>
                <w:szCs w:val="24"/>
              </w:rPr>
            </w:pPr>
          </w:p>
          <w:p w:rsidR="00EE6053" w:rsidRPr="00BA5EBA" w:rsidRDefault="00EE6053" w:rsidP="00372913">
            <w:pPr>
              <w:spacing w:after="0" w:line="240" w:lineRule="auto"/>
              <w:jc w:val="both"/>
              <w:rPr>
                <w:rFonts w:ascii="Times New Roman" w:hAnsi="Times New Roman" w:cs="Times New Roman"/>
                <w:iCs/>
                <w:sz w:val="24"/>
                <w:szCs w:val="24"/>
              </w:rPr>
            </w:pPr>
          </w:p>
          <w:p w:rsidR="00EE6053" w:rsidRPr="00BA5EBA" w:rsidRDefault="00EE6053" w:rsidP="00372913">
            <w:pPr>
              <w:spacing w:after="0" w:line="240" w:lineRule="auto"/>
              <w:jc w:val="both"/>
              <w:rPr>
                <w:rFonts w:ascii="Times New Roman" w:hAnsi="Times New Roman" w:cs="Times New Roman"/>
                <w:iCs/>
                <w:sz w:val="24"/>
                <w:szCs w:val="24"/>
              </w:rPr>
            </w:pPr>
          </w:p>
          <w:p w:rsidR="00EE6053" w:rsidRPr="00BA5EBA" w:rsidRDefault="00EE6053" w:rsidP="00372913">
            <w:pPr>
              <w:spacing w:after="0" w:line="240" w:lineRule="auto"/>
              <w:jc w:val="both"/>
              <w:rPr>
                <w:rFonts w:ascii="Times New Roman" w:hAnsi="Times New Roman" w:cs="Times New Roman"/>
                <w:iCs/>
                <w:sz w:val="24"/>
                <w:szCs w:val="24"/>
              </w:rPr>
            </w:pPr>
          </w:p>
          <w:p w:rsidR="00EE6053" w:rsidRPr="00BA5EBA" w:rsidRDefault="00EE6053" w:rsidP="00372913">
            <w:pPr>
              <w:spacing w:after="0" w:line="240" w:lineRule="auto"/>
              <w:jc w:val="both"/>
              <w:rPr>
                <w:rFonts w:ascii="Times New Roman" w:hAnsi="Times New Roman" w:cs="Times New Roman"/>
                <w:iCs/>
                <w:sz w:val="24"/>
                <w:szCs w:val="24"/>
              </w:rPr>
            </w:pPr>
          </w:p>
          <w:p w:rsidR="00EE6053" w:rsidRPr="00BA5EBA" w:rsidRDefault="00EE6053" w:rsidP="00372913">
            <w:pPr>
              <w:spacing w:after="0" w:line="240" w:lineRule="auto"/>
              <w:jc w:val="both"/>
              <w:rPr>
                <w:rFonts w:ascii="Times New Roman" w:hAnsi="Times New Roman" w:cs="Times New Roman"/>
                <w:iCs/>
                <w:sz w:val="24"/>
                <w:szCs w:val="24"/>
              </w:rPr>
            </w:pPr>
          </w:p>
          <w:p w:rsidR="00EE6053" w:rsidRPr="00BA5EBA" w:rsidRDefault="00EE6053" w:rsidP="00372913">
            <w:pPr>
              <w:spacing w:after="0" w:line="240" w:lineRule="auto"/>
              <w:jc w:val="both"/>
              <w:rPr>
                <w:rFonts w:ascii="Times New Roman" w:hAnsi="Times New Roman" w:cs="Times New Roman"/>
                <w:iCs/>
                <w:sz w:val="24"/>
                <w:szCs w:val="24"/>
              </w:rPr>
            </w:pPr>
          </w:p>
          <w:p w:rsidR="00EE6053" w:rsidRPr="00BA5EBA" w:rsidRDefault="00EE6053" w:rsidP="00372913">
            <w:pPr>
              <w:spacing w:after="0" w:line="240" w:lineRule="auto"/>
              <w:jc w:val="both"/>
              <w:rPr>
                <w:rFonts w:ascii="Times New Roman" w:hAnsi="Times New Roman" w:cs="Times New Roman"/>
                <w:iCs/>
                <w:sz w:val="24"/>
                <w:szCs w:val="24"/>
              </w:rPr>
            </w:pPr>
          </w:p>
          <w:p w:rsidR="00EE6053" w:rsidRPr="00BA5EBA" w:rsidRDefault="00EE6053" w:rsidP="00372913">
            <w:pPr>
              <w:spacing w:after="0" w:line="240" w:lineRule="auto"/>
              <w:jc w:val="both"/>
              <w:rPr>
                <w:rFonts w:ascii="Times New Roman" w:hAnsi="Times New Roman" w:cs="Times New Roman"/>
                <w:iCs/>
                <w:sz w:val="24"/>
                <w:szCs w:val="24"/>
              </w:rPr>
            </w:pPr>
            <w:r w:rsidRPr="00BA5EBA">
              <w:rPr>
                <w:rFonts w:ascii="Times New Roman" w:hAnsi="Times New Roman" w:cs="Times New Roman"/>
                <w:iCs/>
                <w:sz w:val="24"/>
                <w:szCs w:val="24"/>
              </w:rPr>
              <w:t>ПК-32</w:t>
            </w:r>
          </w:p>
        </w:tc>
        <w:tc>
          <w:tcPr>
            <w:tcW w:w="0" w:type="auto"/>
            <w:vMerge w:val="restart"/>
            <w:tcBorders>
              <w:top w:val="single" w:sz="4" w:space="0" w:color="auto"/>
              <w:left w:val="single" w:sz="4" w:space="0" w:color="auto"/>
              <w:right w:val="single" w:sz="4" w:space="0" w:color="auto"/>
            </w:tcBorders>
            <w:shd w:val="clear" w:color="auto" w:fill="FFFFFF"/>
            <w:tcMar>
              <w:top w:w="15" w:type="dxa"/>
              <w:left w:w="108" w:type="dxa"/>
              <w:bottom w:w="0" w:type="dxa"/>
              <w:right w:w="108" w:type="dxa"/>
            </w:tcMar>
            <w:vAlign w:val="center"/>
            <w:hideMark/>
          </w:tcPr>
          <w:p w:rsidR="00EE6053" w:rsidRPr="00BA5EBA" w:rsidRDefault="00EE6053" w:rsidP="00372913">
            <w:pPr>
              <w:spacing w:after="0" w:line="240" w:lineRule="auto"/>
              <w:ind w:firstLine="281"/>
              <w:jc w:val="both"/>
              <w:rPr>
                <w:rFonts w:ascii="Times New Roman" w:hAnsi="Times New Roman" w:cs="Times New Roman"/>
                <w:sz w:val="24"/>
                <w:szCs w:val="24"/>
              </w:rPr>
            </w:pPr>
            <w:r w:rsidRPr="00BA5EBA">
              <w:rPr>
                <w:rFonts w:ascii="Times New Roman" w:hAnsi="Times New Roman" w:cs="Times New Roman"/>
                <w:i/>
                <w:sz w:val="24"/>
                <w:szCs w:val="24"/>
              </w:rPr>
              <w:t xml:space="preserve">знание </w:t>
            </w:r>
            <w:r w:rsidRPr="00BA5EBA">
              <w:rPr>
                <w:rFonts w:ascii="Times New Roman" w:hAnsi="Times New Roman" w:cs="Times New Roman"/>
                <w:sz w:val="24"/>
                <w:szCs w:val="24"/>
              </w:rPr>
              <w:t>приемов общения при работе с коллективом обучающихся и каждым индивидуумом;</w:t>
            </w:r>
          </w:p>
          <w:p w:rsidR="00EE6053" w:rsidRPr="00BA5EBA" w:rsidRDefault="00EE6053" w:rsidP="00372913">
            <w:pPr>
              <w:spacing w:after="0" w:line="240" w:lineRule="auto"/>
              <w:ind w:firstLine="282"/>
              <w:jc w:val="both"/>
              <w:rPr>
                <w:rFonts w:ascii="Times New Roman" w:hAnsi="Times New Roman" w:cs="Times New Roman"/>
                <w:sz w:val="24"/>
                <w:szCs w:val="24"/>
              </w:rPr>
            </w:pPr>
            <w:r w:rsidRPr="00BA5EBA">
              <w:rPr>
                <w:rFonts w:ascii="Times New Roman" w:hAnsi="Times New Roman" w:cs="Times New Roman"/>
                <w:i/>
                <w:sz w:val="24"/>
                <w:szCs w:val="24"/>
              </w:rPr>
              <w:t>умение</w:t>
            </w:r>
            <w:r w:rsidRPr="00BA5EBA">
              <w:rPr>
                <w:rFonts w:ascii="Times New Roman" w:hAnsi="Times New Roman" w:cs="Times New Roman"/>
                <w:sz w:val="24"/>
                <w:szCs w:val="24"/>
              </w:rPr>
              <w:t xml:space="preserve"> использовать приемы общения при работе с коллективом обучающихся и каждым индивидуумом;</w:t>
            </w:r>
          </w:p>
          <w:p w:rsidR="00EE6053" w:rsidRPr="00BA5EBA" w:rsidRDefault="00EE6053" w:rsidP="00372913">
            <w:pPr>
              <w:spacing w:after="0" w:line="240" w:lineRule="auto"/>
              <w:ind w:firstLine="282"/>
              <w:jc w:val="both"/>
              <w:rPr>
                <w:rFonts w:ascii="Times New Roman" w:hAnsi="Times New Roman" w:cs="Times New Roman"/>
                <w:sz w:val="24"/>
                <w:szCs w:val="24"/>
              </w:rPr>
            </w:pPr>
            <w:r w:rsidRPr="00BA5EBA">
              <w:rPr>
                <w:rFonts w:ascii="Times New Roman" w:hAnsi="Times New Roman" w:cs="Times New Roman"/>
                <w:i/>
                <w:sz w:val="24"/>
                <w:szCs w:val="24"/>
              </w:rPr>
              <w:t xml:space="preserve">опыта </w:t>
            </w:r>
            <w:r w:rsidRPr="00BA5EBA">
              <w:rPr>
                <w:rFonts w:ascii="Times New Roman" w:hAnsi="Times New Roman" w:cs="Times New Roman"/>
                <w:sz w:val="24"/>
                <w:szCs w:val="24"/>
              </w:rPr>
              <w:t>использования приемов общения при работе с коллективом обучающимися и каждым индивидуумом;</w:t>
            </w:r>
          </w:p>
          <w:p w:rsidR="00EE6053" w:rsidRPr="00BA5EBA" w:rsidRDefault="00EE6053" w:rsidP="00372913">
            <w:pPr>
              <w:autoSpaceDE w:val="0"/>
              <w:autoSpaceDN w:val="0"/>
              <w:adjustRightInd w:val="0"/>
              <w:spacing w:after="0" w:line="240" w:lineRule="auto"/>
              <w:ind w:firstLine="282"/>
              <w:jc w:val="both"/>
              <w:rPr>
                <w:rFonts w:ascii="Times New Roman" w:hAnsi="Times New Roman" w:cs="Times New Roman"/>
                <w:sz w:val="24"/>
                <w:szCs w:val="24"/>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hideMark/>
          </w:tcPr>
          <w:p w:rsidR="00EE6053" w:rsidRPr="00BA5EBA" w:rsidRDefault="00EE6053" w:rsidP="00372913">
            <w:pPr>
              <w:spacing w:after="0" w:line="240" w:lineRule="auto"/>
              <w:ind w:firstLine="285"/>
              <w:jc w:val="both"/>
              <w:rPr>
                <w:rFonts w:ascii="Times New Roman" w:hAnsi="Times New Roman" w:cs="Times New Roman"/>
                <w:b/>
                <w:sz w:val="24"/>
                <w:szCs w:val="24"/>
              </w:rPr>
            </w:pPr>
            <w:r w:rsidRPr="00BA5EBA">
              <w:rPr>
                <w:rFonts w:ascii="Times New Roman" w:hAnsi="Times New Roman" w:cs="Times New Roman"/>
                <w:b/>
                <w:sz w:val="24"/>
                <w:szCs w:val="24"/>
              </w:rPr>
              <w:t>Пороговый уровень (удовлетворительно):</w:t>
            </w:r>
          </w:p>
          <w:p w:rsidR="00EE6053" w:rsidRPr="00BA5EBA" w:rsidRDefault="00EE6053" w:rsidP="00372913">
            <w:pPr>
              <w:spacing w:after="0" w:line="240" w:lineRule="auto"/>
              <w:ind w:firstLine="281"/>
              <w:jc w:val="both"/>
              <w:rPr>
                <w:rFonts w:ascii="Times New Roman" w:hAnsi="Times New Roman" w:cs="Times New Roman"/>
                <w:sz w:val="24"/>
                <w:szCs w:val="24"/>
              </w:rPr>
            </w:pPr>
            <w:r w:rsidRPr="00BA5EBA">
              <w:rPr>
                <w:rFonts w:ascii="Times New Roman" w:hAnsi="Times New Roman" w:cs="Times New Roman"/>
                <w:i/>
                <w:sz w:val="24"/>
                <w:szCs w:val="24"/>
              </w:rPr>
              <w:t xml:space="preserve">знание </w:t>
            </w:r>
            <w:r w:rsidRPr="00BA5EBA">
              <w:rPr>
                <w:rFonts w:ascii="Times New Roman" w:hAnsi="Times New Roman" w:cs="Times New Roman"/>
                <w:sz w:val="24"/>
                <w:szCs w:val="24"/>
              </w:rPr>
              <w:t>приемов общения при работе с коллективом обучающихся и каждым индивидуумом;</w:t>
            </w:r>
          </w:p>
          <w:p w:rsidR="00EE6053" w:rsidRPr="00BA5EBA" w:rsidRDefault="00EE6053" w:rsidP="00372913">
            <w:pPr>
              <w:spacing w:after="0" w:line="240" w:lineRule="auto"/>
              <w:ind w:firstLine="282"/>
              <w:jc w:val="both"/>
              <w:rPr>
                <w:rFonts w:ascii="Times New Roman" w:hAnsi="Times New Roman" w:cs="Times New Roman"/>
                <w:sz w:val="24"/>
                <w:szCs w:val="24"/>
              </w:rPr>
            </w:pPr>
            <w:r w:rsidRPr="00BA5EBA">
              <w:rPr>
                <w:rFonts w:ascii="Times New Roman" w:hAnsi="Times New Roman" w:cs="Times New Roman"/>
                <w:i/>
                <w:sz w:val="24"/>
                <w:szCs w:val="24"/>
              </w:rPr>
              <w:t>умение</w:t>
            </w:r>
            <w:r w:rsidRPr="00BA5EBA">
              <w:rPr>
                <w:rFonts w:ascii="Times New Roman" w:hAnsi="Times New Roman" w:cs="Times New Roman"/>
                <w:sz w:val="24"/>
                <w:szCs w:val="24"/>
              </w:rPr>
              <w:t xml:space="preserve"> использовать приемы общения при работе с коллективом обучающихся и каждым индивидуумом;</w:t>
            </w:r>
          </w:p>
          <w:p w:rsidR="00EE6053" w:rsidRPr="00BA5EBA" w:rsidRDefault="00EE6053" w:rsidP="00372913">
            <w:pPr>
              <w:spacing w:after="0" w:line="240" w:lineRule="auto"/>
              <w:ind w:firstLine="282"/>
              <w:jc w:val="both"/>
              <w:rPr>
                <w:rFonts w:ascii="Times New Roman" w:hAnsi="Times New Roman" w:cs="Times New Roman"/>
                <w:sz w:val="24"/>
                <w:szCs w:val="24"/>
              </w:rPr>
            </w:pPr>
            <w:r w:rsidRPr="00BA5EBA">
              <w:rPr>
                <w:rFonts w:ascii="Times New Roman" w:hAnsi="Times New Roman" w:cs="Times New Roman"/>
                <w:i/>
                <w:sz w:val="24"/>
                <w:szCs w:val="24"/>
              </w:rPr>
              <w:t xml:space="preserve">опыта </w:t>
            </w:r>
            <w:r w:rsidRPr="00BA5EBA">
              <w:rPr>
                <w:rFonts w:ascii="Times New Roman" w:hAnsi="Times New Roman" w:cs="Times New Roman"/>
                <w:sz w:val="24"/>
                <w:szCs w:val="24"/>
              </w:rPr>
              <w:t>использования приемов общения при работе с коллективом обучающимися и каждым индивидуумом;</w:t>
            </w:r>
          </w:p>
          <w:p w:rsidR="00EE6053" w:rsidRPr="00BA5EBA" w:rsidRDefault="00EE6053" w:rsidP="00372913">
            <w:pPr>
              <w:spacing w:after="0" w:line="240" w:lineRule="auto"/>
              <w:ind w:firstLine="285"/>
              <w:jc w:val="both"/>
              <w:rPr>
                <w:rFonts w:ascii="Times New Roman" w:hAnsi="Times New Roman" w:cs="Times New Roman"/>
                <w:b/>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vAlign w:val="center"/>
            <w:hideMark/>
          </w:tcPr>
          <w:p w:rsidR="00EE6053" w:rsidRPr="00BA5EBA" w:rsidRDefault="00EE6053" w:rsidP="00372913">
            <w:pPr>
              <w:spacing w:after="0" w:line="240" w:lineRule="auto"/>
              <w:jc w:val="center"/>
              <w:rPr>
                <w:rFonts w:ascii="Times New Roman" w:hAnsi="Times New Roman" w:cs="Times New Roman"/>
                <w:i/>
                <w:iCs/>
                <w:sz w:val="24"/>
                <w:szCs w:val="24"/>
              </w:rPr>
            </w:pPr>
            <w:r w:rsidRPr="00BA5EBA">
              <w:rPr>
                <w:rFonts w:ascii="Times New Roman" w:hAnsi="Times New Roman" w:cs="Times New Roman"/>
                <w:i/>
                <w:iCs/>
                <w:sz w:val="24"/>
                <w:szCs w:val="24"/>
              </w:rPr>
              <w:t>устный опрос;</w:t>
            </w:r>
          </w:p>
          <w:p w:rsidR="00EE6053" w:rsidRPr="00BA5EBA" w:rsidRDefault="00EE6053" w:rsidP="00372913">
            <w:pPr>
              <w:spacing w:after="0" w:line="240" w:lineRule="auto"/>
              <w:jc w:val="center"/>
              <w:rPr>
                <w:rFonts w:ascii="Times New Roman" w:hAnsi="Times New Roman" w:cs="Times New Roman"/>
                <w:i/>
                <w:iCs/>
                <w:sz w:val="24"/>
                <w:szCs w:val="24"/>
              </w:rPr>
            </w:pPr>
            <w:r w:rsidRPr="00BA5EBA">
              <w:rPr>
                <w:rFonts w:ascii="Times New Roman" w:hAnsi="Times New Roman" w:cs="Times New Roman"/>
                <w:i/>
                <w:iCs/>
                <w:sz w:val="24"/>
                <w:szCs w:val="24"/>
              </w:rPr>
              <w:t>письменный опрос;</w:t>
            </w:r>
          </w:p>
          <w:p w:rsidR="00EE6053" w:rsidRPr="00BA5EBA" w:rsidRDefault="00EE6053" w:rsidP="00372913">
            <w:pPr>
              <w:spacing w:after="0" w:line="240" w:lineRule="auto"/>
              <w:jc w:val="center"/>
              <w:rPr>
                <w:rFonts w:ascii="Times New Roman" w:hAnsi="Times New Roman" w:cs="Times New Roman"/>
                <w:i/>
                <w:iCs/>
                <w:sz w:val="24"/>
                <w:szCs w:val="24"/>
              </w:rPr>
            </w:pPr>
            <w:r w:rsidRPr="00BA5EBA">
              <w:rPr>
                <w:rFonts w:ascii="Times New Roman" w:hAnsi="Times New Roman" w:cs="Times New Roman"/>
                <w:i/>
                <w:sz w:val="24"/>
                <w:szCs w:val="24"/>
              </w:rPr>
              <w:t>проверка отчета и заключения по результатам практического занятия;</w:t>
            </w:r>
          </w:p>
          <w:p w:rsidR="00EE6053" w:rsidRPr="00BA5EBA" w:rsidRDefault="00EE6053" w:rsidP="00372913">
            <w:pPr>
              <w:spacing w:after="0" w:line="240" w:lineRule="auto"/>
              <w:jc w:val="center"/>
              <w:rPr>
                <w:rFonts w:ascii="Times New Roman" w:hAnsi="Times New Roman" w:cs="Times New Roman"/>
                <w:i/>
                <w:iCs/>
                <w:sz w:val="24"/>
                <w:szCs w:val="24"/>
              </w:rPr>
            </w:pPr>
            <w:r w:rsidRPr="00BA5EBA">
              <w:rPr>
                <w:rFonts w:ascii="Times New Roman" w:hAnsi="Times New Roman" w:cs="Times New Roman"/>
                <w:i/>
                <w:iCs/>
                <w:sz w:val="24"/>
                <w:szCs w:val="24"/>
              </w:rPr>
              <w:t>письменная контрольная работа;</w:t>
            </w:r>
          </w:p>
          <w:p w:rsidR="00EE6053" w:rsidRPr="00BA5EBA" w:rsidRDefault="00EE6053" w:rsidP="00372913">
            <w:pPr>
              <w:spacing w:after="0" w:line="240" w:lineRule="auto"/>
              <w:jc w:val="center"/>
              <w:rPr>
                <w:rFonts w:ascii="Times New Roman" w:hAnsi="Times New Roman" w:cs="Times New Roman"/>
                <w:i/>
                <w:iCs/>
                <w:sz w:val="24"/>
                <w:szCs w:val="24"/>
              </w:rPr>
            </w:pPr>
            <w:r w:rsidRPr="00BA5EBA">
              <w:rPr>
                <w:rFonts w:ascii="Times New Roman" w:hAnsi="Times New Roman" w:cs="Times New Roman"/>
                <w:i/>
                <w:iCs/>
                <w:sz w:val="24"/>
                <w:szCs w:val="24"/>
              </w:rPr>
              <w:t>зачёт;</w:t>
            </w:r>
          </w:p>
          <w:p w:rsidR="00EE6053" w:rsidRPr="00BA5EBA" w:rsidRDefault="00EE6053" w:rsidP="00372913">
            <w:pPr>
              <w:spacing w:after="0" w:line="240" w:lineRule="auto"/>
              <w:jc w:val="center"/>
              <w:rPr>
                <w:rFonts w:ascii="Times New Roman" w:hAnsi="Times New Roman" w:cs="Times New Roman"/>
                <w:i/>
                <w:iCs/>
                <w:sz w:val="24"/>
                <w:szCs w:val="24"/>
              </w:rPr>
            </w:pPr>
          </w:p>
        </w:tc>
      </w:tr>
      <w:tr w:rsidR="00EE6053" w:rsidRPr="00BA5EBA" w:rsidTr="00BF188C">
        <w:trPr>
          <w:trHeight w:val="436"/>
        </w:trPr>
        <w:tc>
          <w:tcPr>
            <w:tcW w:w="0" w:type="auto"/>
            <w:vMerge/>
            <w:tcBorders>
              <w:left w:val="single" w:sz="4" w:space="0" w:color="auto"/>
              <w:right w:val="single" w:sz="4" w:space="0" w:color="auto"/>
            </w:tcBorders>
            <w:shd w:val="clear" w:color="auto" w:fill="FFFFFF"/>
          </w:tcPr>
          <w:p w:rsidR="00EE6053" w:rsidRPr="00BA5EBA" w:rsidRDefault="00EE6053" w:rsidP="00372913">
            <w:pPr>
              <w:spacing w:after="0" w:line="240" w:lineRule="auto"/>
              <w:jc w:val="both"/>
              <w:rPr>
                <w:rFonts w:ascii="Times New Roman" w:hAnsi="Times New Roman" w:cs="Times New Roman"/>
                <w:iCs/>
                <w:sz w:val="24"/>
                <w:szCs w:val="24"/>
              </w:rPr>
            </w:pPr>
          </w:p>
        </w:tc>
        <w:tc>
          <w:tcPr>
            <w:tcW w:w="0" w:type="auto"/>
            <w:vMerge/>
            <w:tcBorders>
              <w:left w:val="single" w:sz="4" w:space="0" w:color="auto"/>
              <w:right w:val="single" w:sz="4" w:space="0" w:color="auto"/>
            </w:tcBorders>
            <w:shd w:val="clear" w:color="auto" w:fill="FFFFFF"/>
            <w:tcMar>
              <w:top w:w="15" w:type="dxa"/>
              <w:left w:w="108" w:type="dxa"/>
              <w:bottom w:w="0" w:type="dxa"/>
              <w:right w:w="108" w:type="dxa"/>
            </w:tcMar>
            <w:vAlign w:val="center"/>
            <w:hideMark/>
          </w:tcPr>
          <w:p w:rsidR="00EE6053" w:rsidRPr="00BA5EBA" w:rsidRDefault="00EE6053" w:rsidP="00372913">
            <w:pPr>
              <w:autoSpaceDE w:val="0"/>
              <w:autoSpaceDN w:val="0"/>
              <w:adjustRightInd w:val="0"/>
              <w:spacing w:after="0" w:line="240" w:lineRule="auto"/>
              <w:ind w:firstLine="282"/>
              <w:jc w:val="both"/>
              <w:rPr>
                <w:rFonts w:ascii="Times New Roman" w:hAnsi="Times New Roman" w:cs="Times New Roman"/>
                <w:sz w:val="24"/>
                <w:szCs w:val="24"/>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hideMark/>
          </w:tcPr>
          <w:p w:rsidR="00EE6053" w:rsidRPr="00BA5EBA" w:rsidRDefault="00EE6053" w:rsidP="00372913">
            <w:pPr>
              <w:spacing w:after="0" w:line="240" w:lineRule="auto"/>
              <w:ind w:firstLine="285"/>
              <w:jc w:val="both"/>
              <w:rPr>
                <w:rFonts w:ascii="Times New Roman" w:hAnsi="Times New Roman" w:cs="Times New Roman"/>
                <w:b/>
                <w:sz w:val="24"/>
                <w:szCs w:val="24"/>
              </w:rPr>
            </w:pPr>
            <w:r w:rsidRPr="00BA5EBA">
              <w:rPr>
                <w:rFonts w:ascii="Times New Roman" w:hAnsi="Times New Roman" w:cs="Times New Roman"/>
                <w:b/>
                <w:sz w:val="24"/>
                <w:szCs w:val="24"/>
              </w:rPr>
              <w:t>Продвинутый уровень (хорошо):</w:t>
            </w:r>
          </w:p>
          <w:p w:rsidR="00EE6053" w:rsidRPr="00BA5EBA" w:rsidRDefault="00EE6053" w:rsidP="00372913">
            <w:pPr>
              <w:spacing w:after="0" w:line="240" w:lineRule="auto"/>
              <w:ind w:firstLine="281"/>
              <w:jc w:val="both"/>
              <w:rPr>
                <w:rFonts w:ascii="Times New Roman" w:hAnsi="Times New Roman" w:cs="Times New Roman"/>
                <w:sz w:val="24"/>
                <w:szCs w:val="24"/>
              </w:rPr>
            </w:pPr>
            <w:r w:rsidRPr="00BA5EBA">
              <w:rPr>
                <w:rFonts w:ascii="Times New Roman" w:hAnsi="Times New Roman" w:cs="Times New Roman"/>
                <w:i/>
                <w:sz w:val="24"/>
                <w:szCs w:val="24"/>
              </w:rPr>
              <w:t xml:space="preserve">знание </w:t>
            </w:r>
            <w:r w:rsidRPr="00BA5EBA">
              <w:rPr>
                <w:rFonts w:ascii="Times New Roman" w:hAnsi="Times New Roman" w:cs="Times New Roman"/>
                <w:sz w:val="24"/>
                <w:szCs w:val="24"/>
              </w:rPr>
              <w:t>приемов общения при работе с коллективом обучающихся и каждым индивидуумом, в зависимости от их половозрастных особенностей;</w:t>
            </w:r>
          </w:p>
          <w:p w:rsidR="00EE6053" w:rsidRPr="00BA5EBA" w:rsidRDefault="00EE6053" w:rsidP="00372913">
            <w:pPr>
              <w:spacing w:after="0" w:line="240" w:lineRule="auto"/>
              <w:ind w:firstLine="282"/>
              <w:jc w:val="both"/>
              <w:rPr>
                <w:rFonts w:ascii="Times New Roman" w:hAnsi="Times New Roman" w:cs="Times New Roman"/>
                <w:sz w:val="24"/>
                <w:szCs w:val="24"/>
              </w:rPr>
            </w:pPr>
            <w:r w:rsidRPr="00BA5EBA">
              <w:rPr>
                <w:rFonts w:ascii="Times New Roman" w:hAnsi="Times New Roman" w:cs="Times New Roman"/>
                <w:i/>
                <w:sz w:val="24"/>
                <w:szCs w:val="24"/>
              </w:rPr>
              <w:t>умение</w:t>
            </w:r>
            <w:r w:rsidRPr="00BA5EBA">
              <w:rPr>
                <w:rFonts w:ascii="Times New Roman" w:hAnsi="Times New Roman" w:cs="Times New Roman"/>
                <w:sz w:val="24"/>
                <w:szCs w:val="24"/>
              </w:rPr>
              <w:t xml:space="preserve"> использовать приемы общения при работе с коллективом обучающихся и каждым индивидуумом в зависимости от их половозрастных особенностей;</w:t>
            </w:r>
          </w:p>
          <w:p w:rsidR="00EE6053" w:rsidRPr="00BA5EBA" w:rsidRDefault="00EE6053" w:rsidP="00372913">
            <w:pPr>
              <w:spacing w:after="0" w:line="240" w:lineRule="auto"/>
              <w:ind w:firstLine="282"/>
              <w:jc w:val="both"/>
              <w:rPr>
                <w:rFonts w:ascii="Times New Roman" w:hAnsi="Times New Roman" w:cs="Times New Roman"/>
                <w:sz w:val="24"/>
                <w:szCs w:val="24"/>
              </w:rPr>
            </w:pPr>
            <w:r w:rsidRPr="00BA5EBA">
              <w:rPr>
                <w:rFonts w:ascii="Times New Roman" w:hAnsi="Times New Roman" w:cs="Times New Roman"/>
                <w:i/>
                <w:sz w:val="24"/>
                <w:szCs w:val="24"/>
              </w:rPr>
              <w:t xml:space="preserve">опыта </w:t>
            </w:r>
            <w:r w:rsidRPr="00BA5EBA">
              <w:rPr>
                <w:rFonts w:ascii="Times New Roman" w:hAnsi="Times New Roman" w:cs="Times New Roman"/>
                <w:sz w:val="24"/>
                <w:szCs w:val="24"/>
              </w:rPr>
              <w:t>использования приемов общения при работе с коллективом обучающимися и каждым индивидуумом в зависимости от их половозрастных особенностей;</w:t>
            </w:r>
          </w:p>
          <w:p w:rsidR="00EE6053" w:rsidRPr="00BA5EBA" w:rsidRDefault="00EE6053" w:rsidP="00372913">
            <w:pPr>
              <w:spacing w:after="0" w:line="240" w:lineRule="auto"/>
              <w:ind w:firstLine="285"/>
              <w:jc w:val="both"/>
              <w:rPr>
                <w:rFonts w:ascii="Times New Roman" w:hAnsi="Times New Roman" w:cs="Times New Roman"/>
                <w:b/>
                <w:sz w:val="24"/>
                <w:szCs w:val="24"/>
              </w:rPr>
            </w:pPr>
          </w:p>
          <w:p w:rsidR="00EE6053" w:rsidRPr="00BA5EBA" w:rsidRDefault="00EE6053" w:rsidP="00372913">
            <w:pPr>
              <w:spacing w:after="0" w:line="240" w:lineRule="auto"/>
              <w:ind w:firstLine="285"/>
              <w:jc w:val="both"/>
              <w:rPr>
                <w:rFonts w:ascii="Times New Roman" w:hAnsi="Times New Roman" w:cs="Times New Roman"/>
                <w:b/>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vAlign w:val="center"/>
            <w:hideMark/>
          </w:tcPr>
          <w:p w:rsidR="00EE6053" w:rsidRPr="00BA5EBA" w:rsidRDefault="00EE6053" w:rsidP="00372913">
            <w:pPr>
              <w:spacing w:after="0" w:line="240" w:lineRule="auto"/>
              <w:jc w:val="center"/>
              <w:rPr>
                <w:rFonts w:ascii="Times New Roman" w:hAnsi="Times New Roman" w:cs="Times New Roman"/>
                <w:i/>
                <w:iCs/>
                <w:sz w:val="24"/>
                <w:szCs w:val="24"/>
              </w:rPr>
            </w:pPr>
            <w:r w:rsidRPr="00BA5EBA">
              <w:rPr>
                <w:rFonts w:ascii="Times New Roman" w:hAnsi="Times New Roman" w:cs="Times New Roman"/>
                <w:i/>
                <w:iCs/>
                <w:sz w:val="24"/>
                <w:szCs w:val="24"/>
              </w:rPr>
              <w:t>устный опрос;</w:t>
            </w:r>
          </w:p>
          <w:p w:rsidR="00EE6053" w:rsidRPr="00BA5EBA" w:rsidRDefault="00EE6053" w:rsidP="00372913">
            <w:pPr>
              <w:spacing w:after="0" w:line="240" w:lineRule="auto"/>
              <w:jc w:val="center"/>
              <w:rPr>
                <w:rFonts w:ascii="Times New Roman" w:hAnsi="Times New Roman" w:cs="Times New Roman"/>
                <w:i/>
                <w:iCs/>
                <w:sz w:val="24"/>
                <w:szCs w:val="24"/>
              </w:rPr>
            </w:pPr>
            <w:r w:rsidRPr="00BA5EBA">
              <w:rPr>
                <w:rFonts w:ascii="Times New Roman" w:hAnsi="Times New Roman" w:cs="Times New Roman"/>
                <w:i/>
                <w:iCs/>
                <w:sz w:val="24"/>
                <w:szCs w:val="24"/>
              </w:rPr>
              <w:t>письменный опрос;</w:t>
            </w:r>
          </w:p>
          <w:p w:rsidR="00EE6053" w:rsidRPr="00BA5EBA" w:rsidRDefault="00EE6053" w:rsidP="00372913">
            <w:pPr>
              <w:spacing w:after="0" w:line="240" w:lineRule="auto"/>
              <w:jc w:val="center"/>
              <w:rPr>
                <w:rFonts w:ascii="Times New Roman" w:hAnsi="Times New Roman" w:cs="Times New Roman"/>
                <w:i/>
                <w:iCs/>
                <w:sz w:val="24"/>
                <w:szCs w:val="24"/>
              </w:rPr>
            </w:pPr>
            <w:r w:rsidRPr="00BA5EBA">
              <w:rPr>
                <w:rFonts w:ascii="Times New Roman" w:hAnsi="Times New Roman" w:cs="Times New Roman"/>
                <w:i/>
                <w:sz w:val="24"/>
                <w:szCs w:val="24"/>
              </w:rPr>
              <w:t>проверка отчета и заключения по результатам практического занятия;</w:t>
            </w:r>
          </w:p>
          <w:p w:rsidR="00EE6053" w:rsidRPr="00BA5EBA" w:rsidRDefault="00EE6053" w:rsidP="00372913">
            <w:pPr>
              <w:spacing w:after="0" w:line="240" w:lineRule="auto"/>
              <w:jc w:val="center"/>
              <w:rPr>
                <w:rFonts w:ascii="Times New Roman" w:hAnsi="Times New Roman" w:cs="Times New Roman"/>
                <w:i/>
                <w:iCs/>
                <w:sz w:val="24"/>
                <w:szCs w:val="24"/>
              </w:rPr>
            </w:pPr>
            <w:r w:rsidRPr="00BA5EBA">
              <w:rPr>
                <w:rFonts w:ascii="Times New Roman" w:hAnsi="Times New Roman" w:cs="Times New Roman"/>
                <w:i/>
                <w:iCs/>
                <w:sz w:val="24"/>
                <w:szCs w:val="24"/>
              </w:rPr>
              <w:t>письменная контрольная работа;</w:t>
            </w:r>
          </w:p>
          <w:p w:rsidR="00EE6053" w:rsidRPr="00BA5EBA" w:rsidRDefault="00EE6053" w:rsidP="00372913">
            <w:pPr>
              <w:spacing w:after="0" w:line="240" w:lineRule="auto"/>
              <w:jc w:val="center"/>
              <w:rPr>
                <w:rFonts w:ascii="Times New Roman" w:hAnsi="Times New Roman" w:cs="Times New Roman"/>
                <w:i/>
                <w:iCs/>
                <w:sz w:val="24"/>
                <w:szCs w:val="24"/>
              </w:rPr>
            </w:pPr>
            <w:r w:rsidRPr="00BA5EBA">
              <w:rPr>
                <w:rFonts w:ascii="Times New Roman" w:hAnsi="Times New Roman" w:cs="Times New Roman"/>
                <w:i/>
                <w:iCs/>
                <w:sz w:val="24"/>
                <w:szCs w:val="24"/>
              </w:rPr>
              <w:t>зачёт;</w:t>
            </w:r>
          </w:p>
          <w:p w:rsidR="00EE6053" w:rsidRPr="00BA5EBA" w:rsidRDefault="00EE6053" w:rsidP="00372913">
            <w:pPr>
              <w:spacing w:after="0" w:line="240" w:lineRule="auto"/>
              <w:jc w:val="center"/>
              <w:rPr>
                <w:rFonts w:ascii="Times New Roman" w:hAnsi="Times New Roman" w:cs="Times New Roman"/>
                <w:i/>
                <w:iCs/>
                <w:sz w:val="24"/>
                <w:szCs w:val="24"/>
              </w:rPr>
            </w:pPr>
          </w:p>
        </w:tc>
      </w:tr>
      <w:tr w:rsidR="00EE6053" w:rsidRPr="00BA5EBA" w:rsidTr="00BF188C">
        <w:trPr>
          <w:trHeight w:val="406"/>
        </w:trPr>
        <w:tc>
          <w:tcPr>
            <w:tcW w:w="0" w:type="auto"/>
            <w:vMerge/>
            <w:tcBorders>
              <w:left w:val="single" w:sz="4" w:space="0" w:color="auto"/>
              <w:right w:val="single" w:sz="4" w:space="0" w:color="auto"/>
            </w:tcBorders>
            <w:shd w:val="clear" w:color="auto" w:fill="FFFFFF"/>
          </w:tcPr>
          <w:p w:rsidR="00EE6053" w:rsidRPr="00BA5EBA" w:rsidRDefault="00EE6053" w:rsidP="00372913">
            <w:pPr>
              <w:spacing w:after="0" w:line="240" w:lineRule="auto"/>
              <w:jc w:val="both"/>
              <w:rPr>
                <w:rFonts w:ascii="Times New Roman" w:hAnsi="Times New Roman" w:cs="Times New Roman"/>
                <w:iCs/>
                <w:sz w:val="24"/>
                <w:szCs w:val="24"/>
              </w:rPr>
            </w:pPr>
          </w:p>
        </w:tc>
        <w:tc>
          <w:tcPr>
            <w:tcW w:w="0" w:type="auto"/>
            <w:vMerge/>
            <w:tcBorders>
              <w:left w:val="single" w:sz="4" w:space="0" w:color="auto"/>
              <w:right w:val="single" w:sz="4" w:space="0" w:color="auto"/>
            </w:tcBorders>
            <w:shd w:val="clear" w:color="auto" w:fill="FFFFFF"/>
            <w:tcMar>
              <w:top w:w="15" w:type="dxa"/>
              <w:left w:w="108" w:type="dxa"/>
              <w:bottom w:w="0" w:type="dxa"/>
              <w:right w:w="108" w:type="dxa"/>
            </w:tcMar>
            <w:vAlign w:val="center"/>
            <w:hideMark/>
          </w:tcPr>
          <w:p w:rsidR="00EE6053" w:rsidRPr="00BA5EBA" w:rsidRDefault="00EE6053" w:rsidP="00372913">
            <w:pPr>
              <w:autoSpaceDE w:val="0"/>
              <w:autoSpaceDN w:val="0"/>
              <w:adjustRightInd w:val="0"/>
              <w:spacing w:after="0" w:line="240" w:lineRule="auto"/>
              <w:ind w:firstLine="282"/>
              <w:jc w:val="both"/>
              <w:rPr>
                <w:rFonts w:ascii="Times New Roman" w:hAnsi="Times New Roman" w:cs="Times New Roman"/>
                <w:sz w:val="24"/>
                <w:szCs w:val="24"/>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hideMark/>
          </w:tcPr>
          <w:p w:rsidR="00EE6053" w:rsidRPr="00BA5EBA" w:rsidRDefault="00EE6053" w:rsidP="00372913">
            <w:pPr>
              <w:spacing w:after="0" w:line="240" w:lineRule="auto"/>
              <w:ind w:firstLine="285"/>
              <w:jc w:val="both"/>
              <w:rPr>
                <w:rFonts w:ascii="Times New Roman" w:hAnsi="Times New Roman" w:cs="Times New Roman"/>
                <w:b/>
                <w:sz w:val="24"/>
                <w:szCs w:val="24"/>
              </w:rPr>
            </w:pPr>
            <w:r w:rsidRPr="00BA5EBA">
              <w:rPr>
                <w:rFonts w:ascii="Times New Roman" w:hAnsi="Times New Roman" w:cs="Times New Roman"/>
                <w:b/>
                <w:sz w:val="24"/>
                <w:szCs w:val="24"/>
              </w:rPr>
              <w:t>Высокий уровень (отлично):</w:t>
            </w:r>
          </w:p>
          <w:p w:rsidR="00EE6053" w:rsidRPr="00BA5EBA" w:rsidRDefault="00EE6053" w:rsidP="00372913">
            <w:pPr>
              <w:spacing w:after="0" w:line="240" w:lineRule="auto"/>
              <w:ind w:firstLine="281"/>
              <w:jc w:val="both"/>
              <w:rPr>
                <w:rFonts w:ascii="Times New Roman" w:hAnsi="Times New Roman" w:cs="Times New Roman"/>
                <w:sz w:val="24"/>
                <w:szCs w:val="24"/>
              </w:rPr>
            </w:pPr>
            <w:r w:rsidRPr="00BA5EBA">
              <w:rPr>
                <w:rFonts w:ascii="Times New Roman" w:hAnsi="Times New Roman" w:cs="Times New Roman"/>
                <w:i/>
                <w:sz w:val="24"/>
                <w:szCs w:val="24"/>
              </w:rPr>
              <w:t xml:space="preserve">знание </w:t>
            </w:r>
            <w:r w:rsidRPr="00BA5EBA">
              <w:rPr>
                <w:rFonts w:ascii="Times New Roman" w:hAnsi="Times New Roman" w:cs="Times New Roman"/>
                <w:sz w:val="24"/>
                <w:szCs w:val="24"/>
              </w:rPr>
              <w:t xml:space="preserve">приемов общения при работе с коллективом </w:t>
            </w:r>
            <w:r w:rsidRPr="00BA5EBA">
              <w:rPr>
                <w:rFonts w:ascii="Times New Roman" w:hAnsi="Times New Roman" w:cs="Times New Roman"/>
                <w:sz w:val="24"/>
                <w:szCs w:val="24"/>
              </w:rPr>
              <w:lastRenderedPageBreak/>
              <w:t>обучающихся и каждым индивидуумом в зависимости от их половозрастных, психологических особенностей и вида спорта;</w:t>
            </w:r>
          </w:p>
          <w:p w:rsidR="00EE6053" w:rsidRPr="00BA5EBA" w:rsidRDefault="00EE6053" w:rsidP="00372913">
            <w:pPr>
              <w:spacing w:after="0" w:line="240" w:lineRule="auto"/>
              <w:ind w:firstLine="282"/>
              <w:jc w:val="both"/>
              <w:rPr>
                <w:rFonts w:ascii="Times New Roman" w:hAnsi="Times New Roman" w:cs="Times New Roman"/>
                <w:sz w:val="24"/>
                <w:szCs w:val="24"/>
              </w:rPr>
            </w:pPr>
            <w:r w:rsidRPr="00BA5EBA">
              <w:rPr>
                <w:rFonts w:ascii="Times New Roman" w:hAnsi="Times New Roman" w:cs="Times New Roman"/>
                <w:i/>
                <w:sz w:val="24"/>
                <w:szCs w:val="24"/>
              </w:rPr>
              <w:t>умение</w:t>
            </w:r>
            <w:r w:rsidRPr="00BA5EBA">
              <w:rPr>
                <w:rFonts w:ascii="Times New Roman" w:hAnsi="Times New Roman" w:cs="Times New Roman"/>
                <w:sz w:val="24"/>
                <w:szCs w:val="24"/>
              </w:rPr>
              <w:t xml:space="preserve"> использовать приемы общения при работе с коллективом обучающихся и каждым индивидуумом в зависимости от их половозрастных, психологических особенностей и вида спорта;</w:t>
            </w:r>
          </w:p>
          <w:p w:rsidR="00EE6053" w:rsidRPr="00BA5EBA" w:rsidRDefault="00EE6053" w:rsidP="00372913">
            <w:pPr>
              <w:spacing w:after="0" w:line="240" w:lineRule="auto"/>
              <w:ind w:firstLine="282"/>
              <w:jc w:val="both"/>
              <w:rPr>
                <w:rFonts w:ascii="Times New Roman" w:hAnsi="Times New Roman" w:cs="Times New Roman"/>
                <w:sz w:val="24"/>
                <w:szCs w:val="24"/>
              </w:rPr>
            </w:pPr>
            <w:r w:rsidRPr="00BA5EBA">
              <w:rPr>
                <w:rFonts w:ascii="Times New Roman" w:hAnsi="Times New Roman" w:cs="Times New Roman"/>
                <w:i/>
                <w:sz w:val="24"/>
                <w:szCs w:val="24"/>
              </w:rPr>
              <w:t xml:space="preserve">опыта </w:t>
            </w:r>
            <w:r w:rsidRPr="00BA5EBA">
              <w:rPr>
                <w:rFonts w:ascii="Times New Roman" w:hAnsi="Times New Roman" w:cs="Times New Roman"/>
                <w:sz w:val="24"/>
                <w:szCs w:val="24"/>
              </w:rPr>
              <w:t>использования приемов общения при работе с коллективом обучающимися и каждым индивидуумом в зависимости от их половозрастных, психологических особенностей и вида спорта;</w:t>
            </w:r>
          </w:p>
          <w:p w:rsidR="00EE6053" w:rsidRPr="00BA5EBA" w:rsidRDefault="00EE6053" w:rsidP="00372913">
            <w:pPr>
              <w:spacing w:after="0" w:line="240" w:lineRule="auto"/>
              <w:ind w:firstLine="285"/>
              <w:jc w:val="both"/>
              <w:rPr>
                <w:rFonts w:ascii="Times New Roman" w:hAnsi="Times New Roman" w:cs="Times New Roman"/>
                <w:b/>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vAlign w:val="center"/>
            <w:hideMark/>
          </w:tcPr>
          <w:p w:rsidR="00EE6053" w:rsidRPr="00BA5EBA" w:rsidRDefault="00EE6053" w:rsidP="00372913">
            <w:pPr>
              <w:spacing w:after="0" w:line="240" w:lineRule="auto"/>
              <w:jc w:val="center"/>
              <w:rPr>
                <w:rFonts w:ascii="Times New Roman" w:hAnsi="Times New Roman" w:cs="Times New Roman"/>
                <w:i/>
                <w:iCs/>
                <w:sz w:val="24"/>
                <w:szCs w:val="24"/>
              </w:rPr>
            </w:pPr>
            <w:r w:rsidRPr="00BA5EBA">
              <w:rPr>
                <w:rFonts w:ascii="Times New Roman" w:hAnsi="Times New Roman" w:cs="Times New Roman"/>
                <w:i/>
                <w:iCs/>
                <w:sz w:val="24"/>
                <w:szCs w:val="24"/>
              </w:rPr>
              <w:lastRenderedPageBreak/>
              <w:t>устный опрос;</w:t>
            </w:r>
          </w:p>
          <w:p w:rsidR="00EE6053" w:rsidRPr="00BA5EBA" w:rsidRDefault="00EE6053" w:rsidP="00372913">
            <w:pPr>
              <w:spacing w:after="0" w:line="240" w:lineRule="auto"/>
              <w:jc w:val="center"/>
              <w:rPr>
                <w:rFonts w:ascii="Times New Roman" w:hAnsi="Times New Roman" w:cs="Times New Roman"/>
                <w:i/>
                <w:iCs/>
                <w:sz w:val="24"/>
                <w:szCs w:val="24"/>
              </w:rPr>
            </w:pPr>
            <w:r w:rsidRPr="00BA5EBA">
              <w:rPr>
                <w:rFonts w:ascii="Times New Roman" w:hAnsi="Times New Roman" w:cs="Times New Roman"/>
                <w:i/>
                <w:iCs/>
                <w:sz w:val="24"/>
                <w:szCs w:val="24"/>
              </w:rPr>
              <w:t>письменный опрос;</w:t>
            </w:r>
          </w:p>
          <w:p w:rsidR="00EE6053" w:rsidRPr="00BA5EBA" w:rsidRDefault="00EE6053" w:rsidP="00372913">
            <w:pPr>
              <w:spacing w:after="0" w:line="240" w:lineRule="auto"/>
              <w:jc w:val="center"/>
              <w:rPr>
                <w:rFonts w:ascii="Times New Roman" w:hAnsi="Times New Roman" w:cs="Times New Roman"/>
                <w:i/>
                <w:iCs/>
                <w:sz w:val="24"/>
                <w:szCs w:val="24"/>
              </w:rPr>
            </w:pPr>
            <w:r w:rsidRPr="00BA5EBA">
              <w:rPr>
                <w:rFonts w:ascii="Times New Roman" w:hAnsi="Times New Roman" w:cs="Times New Roman"/>
                <w:i/>
                <w:sz w:val="24"/>
                <w:szCs w:val="24"/>
              </w:rPr>
              <w:t xml:space="preserve">проверка </w:t>
            </w:r>
            <w:r w:rsidRPr="00BA5EBA">
              <w:rPr>
                <w:rFonts w:ascii="Times New Roman" w:hAnsi="Times New Roman" w:cs="Times New Roman"/>
                <w:i/>
                <w:sz w:val="24"/>
                <w:szCs w:val="24"/>
              </w:rPr>
              <w:lastRenderedPageBreak/>
              <w:t>отчета и заключения по результатам практического занятия;</w:t>
            </w:r>
          </w:p>
          <w:p w:rsidR="00EE6053" w:rsidRPr="00BA5EBA" w:rsidRDefault="00EE6053" w:rsidP="00372913">
            <w:pPr>
              <w:spacing w:after="0" w:line="240" w:lineRule="auto"/>
              <w:jc w:val="center"/>
              <w:rPr>
                <w:rFonts w:ascii="Times New Roman" w:hAnsi="Times New Roman" w:cs="Times New Roman"/>
                <w:i/>
                <w:iCs/>
                <w:sz w:val="24"/>
                <w:szCs w:val="24"/>
              </w:rPr>
            </w:pPr>
            <w:r w:rsidRPr="00BA5EBA">
              <w:rPr>
                <w:rFonts w:ascii="Times New Roman" w:hAnsi="Times New Roman" w:cs="Times New Roman"/>
                <w:i/>
                <w:iCs/>
                <w:sz w:val="24"/>
                <w:szCs w:val="24"/>
              </w:rPr>
              <w:t>письменная контрольная работа;</w:t>
            </w:r>
          </w:p>
          <w:p w:rsidR="00EE6053" w:rsidRPr="00BA5EBA" w:rsidRDefault="00EE6053" w:rsidP="00372913">
            <w:pPr>
              <w:spacing w:after="0" w:line="240" w:lineRule="auto"/>
              <w:jc w:val="center"/>
              <w:rPr>
                <w:rFonts w:ascii="Times New Roman" w:hAnsi="Times New Roman" w:cs="Times New Roman"/>
                <w:i/>
                <w:iCs/>
                <w:sz w:val="24"/>
                <w:szCs w:val="24"/>
              </w:rPr>
            </w:pPr>
            <w:r w:rsidRPr="00BA5EBA">
              <w:rPr>
                <w:rFonts w:ascii="Times New Roman" w:hAnsi="Times New Roman" w:cs="Times New Roman"/>
                <w:i/>
                <w:iCs/>
                <w:sz w:val="24"/>
                <w:szCs w:val="24"/>
              </w:rPr>
              <w:t>зачёт;</w:t>
            </w:r>
          </w:p>
          <w:p w:rsidR="00EE6053" w:rsidRPr="00BA5EBA" w:rsidRDefault="00EE6053" w:rsidP="00372913">
            <w:pPr>
              <w:spacing w:after="0" w:line="240" w:lineRule="auto"/>
              <w:jc w:val="center"/>
              <w:rPr>
                <w:rFonts w:ascii="Times New Roman" w:hAnsi="Times New Roman" w:cs="Times New Roman"/>
                <w:i/>
                <w:iCs/>
                <w:sz w:val="24"/>
                <w:szCs w:val="24"/>
              </w:rPr>
            </w:pPr>
          </w:p>
        </w:tc>
      </w:tr>
      <w:tr w:rsidR="00EE6053" w:rsidRPr="00BA5EBA" w:rsidTr="00BF188C">
        <w:trPr>
          <w:trHeight w:val="508"/>
        </w:trPr>
        <w:tc>
          <w:tcPr>
            <w:tcW w:w="0" w:type="auto"/>
            <w:vMerge w:val="restart"/>
            <w:tcBorders>
              <w:top w:val="single" w:sz="4" w:space="0" w:color="auto"/>
              <w:left w:val="single" w:sz="4" w:space="0" w:color="auto"/>
              <w:right w:val="single" w:sz="4" w:space="0" w:color="auto"/>
            </w:tcBorders>
            <w:shd w:val="clear" w:color="auto" w:fill="FFFFFF"/>
          </w:tcPr>
          <w:p w:rsidR="00EE6053" w:rsidRPr="00BA5EBA" w:rsidRDefault="00EE6053" w:rsidP="00372913">
            <w:pPr>
              <w:spacing w:after="0" w:line="240" w:lineRule="auto"/>
              <w:jc w:val="both"/>
              <w:rPr>
                <w:rFonts w:ascii="Times New Roman" w:hAnsi="Times New Roman" w:cs="Times New Roman"/>
                <w:iCs/>
                <w:sz w:val="24"/>
                <w:szCs w:val="24"/>
              </w:rPr>
            </w:pPr>
          </w:p>
          <w:p w:rsidR="00EE6053" w:rsidRPr="00BA5EBA" w:rsidRDefault="00EE6053" w:rsidP="00372913">
            <w:pPr>
              <w:spacing w:after="0" w:line="240" w:lineRule="auto"/>
              <w:jc w:val="both"/>
              <w:rPr>
                <w:rFonts w:ascii="Times New Roman" w:hAnsi="Times New Roman" w:cs="Times New Roman"/>
                <w:iCs/>
                <w:sz w:val="24"/>
                <w:szCs w:val="24"/>
              </w:rPr>
            </w:pPr>
          </w:p>
          <w:p w:rsidR="00EE6053" w:rsidRPr="00BA5EBA" w:rsidRDefault="00EE6053" w:rsidP="00372913">
            <w:pPr>
              <w:spacing w:after="0" w:line="240" w:lineRule="auto"/>
              <w:jc w:val="both"/>
              <w:rPr>
                <w:rFonts w:ascii="Times New Roman" w:hAnsi="Times New Roman" w:cs="Times New Roman"/>
                <w:iCs/>
                <w:sz w:val="24"/>
                <w:szCs w:val="24"/>
              </w:rPr>
            </w:pPr>
          </w:p>
          <w:p w:rsidR="00EE6053" w:rsidRPr="00BA5EBA" w:rsidRDefault="00EE6053" w:rsidP="00372913">
            <w:pPr>
              <w:spacing w:after="0" w:line="240" w:lineRule="auto"/>
              <w:jc w:val="both"/>
              <w:rPr>
                <w:rFonts w:ascii="Times New Roman" w:hAnsi="Times New Roman" w:cs="Times New Roman"/>
                <w:iCs/>
                <w:sz w:val="24"/>
                <w:szCs w:val="24"/>
              </w:rPr>
            </w:pPr>
          </w:p>
          <w:p w:rsidR="00EE6053" w:rsidRPr="00BA5EBA" w:rsidRDefault="00EE6053" w:rsidP="00372913">
            <w:pPr>
              <w:spacing w:after="0" w:line="240" w:lineRule="auto"/>
              <w:jc w:val="both"/>
              <w:rPr>
                <w:rFonts w:ascii="Times New Roman" w:hAnsi="Times New Roman" w:cs="Times New Roman"/>
                <w:iCs/>
                <w:sz w:val="24"/>
                <w:szCs w:val="24"/>
              </w:rPr>
            </w:pPr>
          </w:p>
          <w:p w:rsidR="00EE6053" w:rsidRPr="00BA5EBA" w:rsidRDefault="00EE6053" w:rsidP="00372913">
            <w:pPr>
              <w:spacing w:after="0" w:line="240" w:lineRule="auto"/>
              <w:jc w:val="both"/>
              <w:rPr>
                <w:rFonts w:ascii="Times New Roman" w:hAnsi="Times New Roman" w:cs="Times New Roman"/>
                <w:iCs/>
                <w:sz w:val="24"/>
                <w:szCs w:val="24"/>
              </w:rPr>
            </w:pPr>
          </w:p>
          <w:p w:rsidR="00EE6053" w:rsidRPr="00BA5EBA" w:rsidRDefault="00EE6053" w:rsidP="00372913">
            <w:pPr>
              <w:spacing w:after="0" w:line="240" w:lineRule="auto"/>
              <w:jc w:val="both"/>
              <w:rPr>
                <w:rFonts w:ascii="Times New Roman" w:hAnsi="Times New Roman" w:cs="Times New Roman"/>
                <w:iCs/>
                <w:sz w:val="24"/>
                <w:szCs w:val="24"/>
              </w:rPr>
            </w:pPr>
          </w:p>
          <w:p w:rsidR="00EE6053" w:rsidRPr="00BA5EBA" w:rsidRDefault="00EE6053" w:rsidP="00372913">
            <w:pPr>
              <w:spacing w:after="0" w:line="240" w:lineRule="auto"/>
              <w:jc w:val="both"/>
              <w:rPr>
                <w:rFonts w:ascii="Times New Roman" w:hAnsi="Times New Roman" w:cs="Times New Roman"/>
                <w:iCs/>
                <w:sz w:val="24"/>
                <w:szCs w:val="24"/>
              </w:rPr>
            </w:pPr>
          </w:p>
          <w:p w:rsidR="00EE6053" w:rsidRPr="00BA5EBA" w:rsidRDefault="00EE6053" w:rsidP="00372913">
            <w:pPr>
              <w:spacing w:after="0" w:line="240" w:lineRule="auto"/>
              <w:jc w:val="both"/>
              <w:rPr>
                <w:rFonts w:ascii="Times New Roman" w:hAnsi="Times New Roman" w:cs="Times New Roman"/>
                <w:iCs/>
                <w:sz w:val="24"/>
                <w:szCs w:val="24"/>
              </w:rPr>
            </w:pPr>
          </w:p>
          <w:p w:rsidR="00EE6053" w:rsidRPr="00BA5EBA" w:rsidRDefault="00EE6053" w:rsidP="00372913">
            <w:pPr>
              <w:spacing w:after="0" w:line="240" w:lineRule="auto"/>
              <w:jc w:val="both"/>
              <w:rPr>
                <w:rFonts w:ascii="Times New Roman" w:hAnsi="Times New Roman" w:cs="Times New Roman"/>
                <w:iCs/>
                <w:sz w:val="24"/>
                <w:szCs w:val="24"/>
              </w:rPr>
            </w:pPr>
          </w:p>
          <w:p w:rsidR="00EE6053" w:rsidRPr="00BA5EBA" w:rsidRDefault="00EE6053" w:rsidP="00372913">
            <w:pPr>
              <w:spacing w:after="0" w:line="240" w:lineRule="auto"/>
              <w:jc w:val="both"/>
              <w:rPr>
                <w:rFonts w:ascii="Times New Roman" w:hAnsi="Times New Roman" w:cs="Times New Roman"/>
                <w:iCs/>
                <w:sz w:val="24"/>
                <w:szCs w:val="24"/>
              </w:rPr>
            </w:pPr>
          </w:p>
          <w:p w:rsidR="00EE6053" w:rsidRPr="00BA5EBA" w:rsidRDefault="00EE6053" w:rsidP="00372913">
            <w:pPr>
              <w:spacing w:after="0" w:line="240" w:lineRule="auto"/>
              <w:jc w:val="both"/>
              <w:rPr>
                <w:rFonts w:ascii="Times New Roman" w:hAnsi="Times New Roman" w:cs="Times New Roman"/>
                <w:iCs/>
                <w:sz w:val="24"/>
                <w:szCs w:val="24"/>
              </w:rPr>
            </w:pPr>
          </w:p>
          <w:p w:rsidR="00EE6053" w:rsidRPr="00BA5EBA" w:rsidRDefault="00EE6053" w:rsidP="00372913">
            <w:pPr>
              <w:spacing w:after="0" w:line="240" w:lineRule="auto"/>
              <w:jc w:val="both"/>
              <w:rPr>
                <w:rFonts w:ascii="Times New Roman" w:hAnsi="Times New Roman" w:cs="Times New Roman"/>
                <w:iCs/>
                <w:sz w:val="24"/>
                <w:szCs w:val="24"/>
              </w:rPr>
            </w:pPr>
          </w:p>
          <w:p w:rsidR="00EE6053" w:rsidRPr="00BA5EBA" w:rsidRDefault="00EE6053" w:rsidP="00372913">
            <w:pPr>
              <w:spacing w:after="0" w:line="240" w:lineRule="auto"/>
              <w:jc w:val="both"/>
              <w:rPr>
                <w:rFonts w:ascii="Times New Roman" w:hAnsi="Times New Roman" w:cs="Times New Roman"/>
                <w:iCs/>
                <w:sz w:val="24"/>
                <w:szCs w:val="24"/>
              </w:rPr>
            </w:pPr>
          </w:p>
          <w:p w:rsidR="00EE6053" w:rsidRPr="00BA5EBA" w:rsidRDefault="00EE6053" w:rsidP="00372913">
            <w:pPr>
              <w:spacing w:after="0" w:line="240" w:lineRule="auto"/>
              <w:jc w:val="both"/>
              <w:rPr>
                <w:rFonts w:ascii="Times New Roman" w:hAnsi="Times New Roman" w:cs="Times New Roman"/>
                <w:iCs/>
                <w:sz w:val="24"/>
                <w:szCs w:val="24"/>
              </w:rPr>
            </w:pPr>
          </w:p>
          <w:p w:rsidR="00EE6053" w:rsidRPr="00BA5EBA" w:rsidRDefault="00EE6053" w:rsidP="00372913">
            <w:pPr>
              <w:spacing w:after="0" w:line="240" w:lineRule="auto"/>
              <w:jc w:val="both"/>
              <w:rPr>
                <w:rFonts w:ascii="Times New Roman" w:hAnsi="Times New Roman" w:cs="Times New Roman"/>
                <w:iCs/>
                <w:sz w:val="24"/>
                <w:szCs w:val="24"/>
              </w:rPr>
            </w:pPr>
          </w:p>
          <w:p w:rsidR="00EE6053" w:rsidRPr="00BA5EBA" w:rsidRDefault="00EE6053" w:rsidP="00372913">
            <w:pPr>
              <w:spacing w:after="0" w:line="240" w:lineRule="auto"/>
              <w:jc w:val="both"/>
              <w:rPr>
                <w:rFonts w:ascii="Times New Roman" w:hAnsi="Times New Roman" w:cs="Times New Roman"/>
                <w:iCs/>
                <w:sz w:val="24"/>
                <w:szCs w:val="24"/>
              </w:rPr>
            </w:pPr>
          </w:p>
          <w:p w:rsidR="00EE6053" w:rsidRPr="00BA5EBA" w:rsidRDefault="00EE6053" w:rsidP="00372913">
            <w:pPr>
              <w:spacing w:after="0" w:line="240" w:lineRule="auto"/>
              <w:jc w:val="both"/>
              <w:rPr>
                <w:rFonts w:ascii="Times New Roman" w:hAnsi="Times New Roman" w:cs="Times New Roman"/>
                <w:iCs/>
                <w:sz w:val="24"/>
                <w:szCs w:val="24"/>
              </w:rPr>
            </w:pPr>
          </w:p>
          <w:p w:rsidR="00EE6053" w:rsidRPr="00BA5EBA" w:rsidRDefault="00EE6053" w:rsidP="00372913">
            <w:pPr>
              <w:spacing w:after="0" w:line="240" w:lineRule="auto"/>
              <w:jc w:val="both"/>
              <w:rPr>
                <w:rFonts w:ascii="Times New Roman" w:hAnsi="Times New Roman" w:cs="Times New Roman"/>
                <w:iCs/>
                <w:sz w:val="24"/>
                <w:szCs w:val="24"/>
              </w:rPr>
            </w:pPr>
          </w:p>
          <w:p w:rsidR="00EE6053" w:rsidRPr="00BA5EBA" w:rsidRDefault="00EE6053" w:rsidP="00372913">
            <w:pPr>
              <w:spacing w:after="0" w:line="240" w:lineRule="auto"/>
              <w:jc w:val="both"/>
              <w:rPr>
                <w:rFonts w:ascii="Times New Roman" w:hAnsi="Times New Roman" w:cs="Times New Roman"/>
                <w:iCs/>
                <w:sz w:val="24"/>
                <w:szCs w:val="24"/>
              </w:rPr>
            </w:pPr>
            <w:r w:rsidRPr="00BA5EBA">
              <w:rPr>
                <w:rFonts w:ascii="Times New Roman" w:hAnsi="Times New Roman" w:cs="Times New Roman"/>
                <w:iCs/>
                <w:sz w:val="24"/>
                <w:szCs w:val="24"/>
              </w:rPr>
              <w:t>ПК-33</w:t>
            </w:r>
          </w:p>
        </w:tc>
        <w:tc>
          <w:tcPr>
            <w:tcW w:w="0" w:type="auto"/>
            <w:vMerge w:val="restart"/>
            <w:tcBorders>
              <w:top w:val="single" w:sz="4" w:space="0" w:color="auto"/>
              <w:left w:val="single" w:sz="4" w:space="0" w:color="auto"/>
              <w:right w:val="single" w:sz="4" w:space="0" w:color="auto"/>
            </w:tcBorders>
            <w:shd w:val="clear" w:color="auto" w:fill="FFFFFF"/>
            <w:tcMar>
              <w:top w:w="15" w:type="dxa"/>
              <w:left w:w="108" w:type="dxa"/>
              <w:bottom w:w="0" w:type="dxa"/>
              <w:right w:w="108" w:type="dxa"/>
            </w:tcMar>
            <w:vAlign w:val="center"/>
            <w:hideMark/>
          </w:tcPr>
          <w:p w:rsidR="00EE6053" w:rsidRPr="00BA5EBA" w:rsidRDefault="00EE6053" w:rsidP="00372913">
            <w:pPr>
              <w:autoSpaceDE w:val="0"/>
              <w:autoSpaceDN w:val="0"/>
              <w:adjustRightInd w:val="0"/>
              <w:spacing w:after="0" w:line="240" w:lineRule="auto"/>
              <w:ind w:firstLine="282"/>
              <w:jc w:val="both"/>
              <w:rPr>
                <w:rFonts w:ascii="Times New Roman" w:hAnsi="Times New Roman" w:cs="Times New Roman"/>
                <w:sz w:val="24"/>
                <w:szCs w:val="24"/>
              </w:rPr>
            </w:pPr>
            <w:r w:rsidRPr="00BA5EBA">
              <w:rPr>
                <w:rFonts w:ascii="Times New Roman" w:hAnsi="Times New Roman" w:cs="Times New Roman"/>
                <w:i/>
                <w:sz w:val="24"/>
                <w:szCs w:val="24"/>
              </w:rPr>
              <w:t xml:space="preserve">знание </w:t>
            </w:r>
            <w:r w:rsidRPr="00BA5EBA">
              <w:rPr>
                <w:rFonts w:ascii="Times New Roman" w:hAnsi="Times New Roman" w:cs="Times New Roman"/>
                <w:sz w:val="24"/>
                <w:szCs w:val="24"/>
              </w:rPr>
              <w:t>о физической культуре как части общей культуры и факторе обеспечения здоровья;</w:t>
            </w:r>
          </w:p>
          <w:p w:rsidR="00EE6053" w:rsidRPr="00BA5EBA" w:rsidRDefault="00EE6053" w:rsidP="00372913">
            <w:pPr>
              <w:autoSpaceDE w:val="0"/>
              <w:autoSpaceDN w:val="0"/>
              <w:adjustRightInd w:val="0"/>
              <w:spacing w:after="0" w:line="240" w:lineRule="auto"/>
              <w:ind w:firstLine="282"/>
              <w:jc w:val="both"/>
              <w:rPr>
                <w:rFonts w:ascii="Times New Roman" w:hAnsi="Times New Roman" w:cs="Times New Roman"/>
                <w:sz w:val="24"/>
                <w:szCs w:val="24"/>
              </w:rPr>
            </w:pPr>
            <w:r w:rsidRPr="00BA5EBA">
              <w:rPr>
                <w:rFonts w:ascii="Times New Roman" w:hAnsi="Times New Roman" w:cs="Times New Roman"/>
                <w:i/>
                <w:sz w:val="24"/>
                <w:szCs w:val="24"/>
              </w:rPr>
              <w:t xml:space="preserve">умение </w:t>
            </w:r>
            <w:r w:rsidRPr="00BA5EBA">
              <w:rPr>
                <w:rFonts w:ascii="Times New Roman" w:hAnsi="Times New Roman" w:cs="Times New Roman"/>
                <w:sz w:val="24"/>
                <w:szCs w:val="24"/>
              </w:rPr>
              <w:t>формировать через средства массовой информации, информационные и рекламные агентства общественного мнения о физической культуре как части общей культуры и факторе обеспечения здоровья;</w:t>
            </w:r>
          </w:p>
          <w:p w:rsidR="00EE6053" w:rsidRPr="00BA5EBA" w:rsidRDefault="00EE6053" w:rsidP="00372913">
            <w:pPr>
              <w:autoSpaceDE w:val="0"/>
              <w:autoSpaceDN w:val="0"/>
              <w:adjustRightInd w:val="0"/>
              <w:spacing w:after="0" w:line="240" w:lineRule="auto"/>
              <w:ind w:firstLine="282"/>
              <w:jc w:val="both"/>
              <w:rPr>
                <w:rFonts w:ascii="Times New Roman" w:hAnsi="Times New Roman" w:cs="Times New Roman"/>
                <w:sz w:val="24"/>
                <w:szCs w:val="24"/>
              </w:rPr>
            </w:pPr>
            <w:r w:rsidRPr="00BA5EBA">
              <w:rPr>
                <w:rFonts w:ascii="Times New Roman" w:hAnsi="Times New Roman" w:cs="Times New Roman"/>
                <w:i/>
                <w:sz w:val="24"/>
                <w:szCs w:val="24"/>
              </w:rPr>
              <w:t xml:space="preserve">опыта </w:t>
            </w:r>
            <w:r w:rsidRPr="00BA5EBA">
              <w:rPr>
                <w:rFonts w:ascii="Times New Roman" w:hAnsi="Times New Roman" w:cs="Times New Roman"/>
                <w:sz w:val="24"/>
                <w:szCs w:val="24"/>
              </w:rPr>
              <w:t xml:space="preserve">формирования через средства массовой информации, информационные и рекламные агентства общественного мнения о физической культуре как части общей культуры;                                            </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hideMark/>
          </w:tcPr>
          <w:p w:rsidR="00EE6053" w:rsidRPr="00BA5EBA" w:rsidRDefault="00EE6053" w:rsidP="00372913">
            <w:pPr>
              <w:spacing w:after="0" w:line="240" w:lineRule="auto"/>
              <w:ind w:firstLine="285"/>
              <w:jc w:val="both"/>
              <w:rPr>
                <w:rFonts w:ascii="Times New Roman" w:hAnsi="Times New Roman" w:cs="Times New Roman"/>
                <w:b/>
                <w:sz w:val="24"/>
                <w:szCs w:val="24"/>
              </w:rPr>
            </w:pPr>
            <w:r w:rsidRPr="00BA5EBA">
              <w:rPr>
                <w:rFonts w:ascii="Times New Roman" w:hAnsi="Times New Roman" w:cs="Times New Roman"/>
                <w:b/>
                <w:sz w:val="24"/>
                <w:szCs w:val="24"/>
              </w:rPr>
              <w:t>Пороговый уровень (удовлетворительно):</w:t>
            </w:r>
          </w:p>
          <w:p w:rsidR="00EE6053" w:rsidRPr="00BA5EBA" w:rsidRDefault="00EE6053" w:rsidP="00372913">
            <w:pPr>
              <w:autoSpaceDE w:val="0"/>
              <w:autoSpaceDN w:val="0"/>
              <w:adjustRightInd w:val="0"/>
              <w:spacing w:after="0" w:line="240" w:lineRule="auto"/>
              <w:ind w:firstLine="282"/>
              <w:jc w:val="both"/>
              <w:rPr>
                <w:rFonts w:ascii="Times New Roman" w:hAnsi="Times New Roman" w:cs="Times New Roman"/>
                <w:sz w:val="24"/>
                <w:szCs w:val="24"/>
              </w:rPr>
            </w:pPr>
            <w:r w:rsidRPr="00BA5EBA">
              <w:rPr>
                <w:rFonts w:ascii="Times New Roman" w:hAnsi="Times New Roman" w:cs="Times New Roman"/>
                <w:i/>
                <w:sz w:val="24"/>
                <w:szCs w:val="24"/>
              </w:rPr>
              <w:t xml:space="preserve">знание </w:t>
            </w:r>
            <w:r w:rsidRPr="00BA5EBA">
              <w:rPr>
                <w:rFonts w:ascii="Times New Roman" w:hAnsi="Times New Roman" w:cs="Times New Roman"/>
                <w:sz w:val="24"/>
                <w:szCs w:val="24"/>
              </w:rPr>
              <w:t>о физической культуре как части общей культуры и факторе обеспечения здоровья;</w:t>
            </w:r>
          </w:p>
          <w:p w:rsidR="00EE6053" w:rsidRPr="00BA5EBA" w:rsidRDefault="00EE6053" w:rsidP="00372913">
            <w:pPr>
              <w:autoSpaceDE w:val="0"/>
              <w:autoSpaceDN w:val="0"/>
              <w:adjustRightInd w:val="0"/>
              <w:spacing w:after="0" w:line="240" w:lineRule="auto"/>
              <w:ind w:firstLine="282"/>
              <w:jc w:val="both"/>
              <w:rPr>
                <w:rFonts w:ascii="Times New Roman" w:hAnsi="Times New Roman" w:cs="Times New Roman"/>
                <w:sz w:val="24"/>
                <w:szCs w:val="24"/>
              </w:rPr>
            </w:pPr>
            <w:r w:rsidRPr="00BA5EBA">
              <w:rPr>
                <w:rFonts w:ascii="Times New Roman" w:hAnsi="Times New Roman" w:cs="Times New Roman"/>
                <w:i/>
                <w:sz w:val="24"/>
                <w:szCs w:val="24"/>
              </w:rPr>
              <w:t xml:space="preserve">умение </w:t>
            </w:r>
            <w:r w:rsidRPr="00BA5EBA">
              <w:rPr>
                <w:rFonts w:ascii="Times New Roman" w:hAnsi="Times New Roman" w:cs="Times New Roman"/>
                <w:sz w:val="24"/>
                <w:szCs w:val="24"/>
              </w:rPr>
              <w:t>формировать через средства массовой информации, информационные и рекламные агентства общественного мнения о физической культуре как части общей культуры и факторе обеспечения здоровья;</w:t>
            </w:r>
          </w:p>
          <w:p w:rsidR="00EE6053" w:rsidRPr="00BA5EBA" w:rsidRDefault="00EE6053" w:rsidP="00372913">
            <w:pPr>
              <w:spacing w:after="0" w:line="240" w:lineRule="auto"/>
              <w:ind w:firstLine="285"/>
              <w:jc w:val="both"/>
              <w:rPr>
                <w:rFonts w:ascii="Times New Roman" w:hAnsi="Times New Roman" w:cs="Times New Roman"/>
                <w:b/>
                <w:sz w:val="24"/>
                <w:szCs w:val="24"/>
              </w:rPr>
            </w:pPr>
            <w:r w:rsidRPr="00BA5EBA">
              <w:rPr>
                <w:rFonts w:ascii="Times New Roman" w:hAnsi="Times New Roman" w:cs="Times New Roman"/>
                <w:i/>
                <w:sz w:val="24"/>
                <w:szCs w:val="24"/>
              </w:rPr>
              <w:t xml:space="preserve">опыта </w:t>
            </w:r>
            <w:r w:rsidRPr="00BA5EBA">
              <w:rPr>
                <w:rFonts w:ascii="Times New Roman" w:hAnsi="Times New Roman" w:cs="Times New Roman"/>
                <w:sz w:val="24"/>
                <w:szCs w:val="24"/>
              </w:rPr>
              <w:t xml:space="preserve">формирования через средства массовой информации, информационные и рекламные агентства общественного мнения о физической культуре как части общей культуры;                       </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vAlign w:val="center"/>
            <w:hideMark/>
          </w:tcPr>
          <w:p w:rsidR="00EE6053" w:rsidRPr="00BA5EBA" w:rsidRDefault="00EE6053" w:rsidP="00372913">
            <w:pPr>
              <w:spacing w:after="0" w:line="240" w:lineRule="auto"/>
              <w:jc w:val="center"/>
              <w:rPr>
                <w:rFonts w:ascii="Times New Roman" w:hAnsi="Times New Roman" w:cs="Times New Roman"/>
                <w:i/>
                <w:iCs/>
                <w:sz w:val="24"/>
                <w:szCs w:val="24"/>
              </w:rPr>
            </w:pPr>
            <w:r w:rsidRPr="00BA5EBA">
              <w:rPr>
                <w:rFonts w:ascii="Times New Roman" w:hAnsi="Times New Roman" w:cs="Times New Roman"/>
                <w:i/>
                <w:iCs/>
                <w:sz w:val="24"/>
                <w:szCs w:val="24"/>
              </w:rPr>
              <w:t>устный опрос;</w:t>
            </w:r>
          </w:p>
          <w:p w:rsidR="00EE6053" w:rsidRPr="00BA5EBA" w:rsidRDefault="00EE6053" w:rsidP="00372913">
            <w:pPr>
              <w:spacing w:after="0" w:line="240" w:lineRule="auto"/>
              <w:jc w:val="center"/>
              <w:rPr>
                <w:rFonts w:ascii="Times New Roman" w:hAnsi="Times New Roman" w:cs="Times New Roman"/>
                <w:i/>
                <w:iCs/>
                <w:sz w:val="24"/>
                <w:szCs w:val="24"/>
              </w:rPr>
            </w:pPr>
            <w:r w:rsidRPr="00BA5EBA">
              <w:rPr>
                <w:rFonts w:ascii="Times New Roman" w:hAnsi="Times New Roman" w:cs="Times New Roman"/>
                <w:i/>
                <w:iCs/>
                <w:sz w:val="24"/>
                <w:szCs w:val="24"/>
              </w:rPr>
              <w:t>письменный опрос;</w:t>
            </w:r>
          </w:p>
          <w:p w:rsidR="00EE6053" w:rsidRPr="00BA5EBA" w:rsidRDefault="00EE6053" w:rsidP="00372913">
            <w:pPr>
              <w:spacing w:after="0" w:line="240" w:lineRule="auto"/>
              <w:jc w:val="center"/>
              <w:rPr>
                <w:rFonts w:ascii="Times New Roman" w:hAnsi="Times New Roman" w:cs="Times New Roman"/>
                <w:i/>
                <w:iCs/>
                <w:sz w:val="24"/>
                <w:szCs w:val="24"/>
              </w:rPr>
            </w:pPr>
            <w:r w:rsidRPr="00BA5EBA">
              <w:rPr>
                <w:rFonts w:ascii="Times New Roman" w:hAnsi="Times New Roman" w:cs="Times New Roman"/>
                <w:i/>
                <w:sz w:val="24"/>
                <w:szCs w:val="24"/>
              </w:rPr>
              <w:t>проверка отчета и заключения по результатам практического занятия;</w:t>
            </w:r>
          </w:p>
          <w:p w:rsidR="00EE6053" w:rsidRPr="00BA5EBA" w:rsidRDefault="00EE6053" w:rsidP="00372913">
            <w:pPr>
              <w:spacing w:after="0" w:line="240" w:lineRule="auto"/>
              <w:jc w:val="center"/>
              <w:rPr>
                <w:rFonts w:ascii="Times New Roman" w:hAnsi="Times New Roman" w:cs="Times New Roman"/>
                <w:i/>
                <w:iCs/>
                <w:sz w:val="24"/>
                <w:szCs w:val="24"/>
              </w:rPr>
            </w:pPr>
            <w:r w:rsidRPr="00BA5EBA">
              <w:rPr>
                <w:rFonts w:ascii="Times New Roman" w:hAnsi="Times New Roman" w:cs="Times New Roman"/>
                <w:i/>
                <w:iCs/>
                <w:sz w:val="24"/>
                <w:szCs w:val="24"/>
              </w:rPr>
              <w:t>письменная контрольная работа;</w:t>
            </w:r>
          </w:p>
          <w:p w:rsidR="00EE6053" w:rsidRPr="00BA5EBA" w:rsidRDefault="00EE6053" w:rsidP="00372913">
            <w:pPr>
              <w:spacing w:after="0" w:line="240" w:lineRule="auto"/>
              <w:jc w:val="center"/>
              <w:rPr>
                <w:rFonts w:ascii="Times New Roman" w:hAnsi="Times New Roman" w:cs="Times New Roman"/>
                <w:i/>
                <w:iCs/>
                <w:sz w:val="24"/>
                <w:szCs w:val="24"/>
              </w:rPr>
            </w:pPr>
            <w:r w:rsidRPr="00BA5EBA">
              <w:rPr>
                <w:rFonts w:ascii="Times New Roman" w:hAnsi="Times New Roman" w:cs="Times New Roman"/>
                <w:i/>
                <w:iCs/>
                <w:sz w:val="24"/>
                <w:szCs w:val="24"/>
              </w:rPr>
              <w:t>зачёт;</w:t>
            </w:r>
          </w:p>
          <w:p w:rsidR="00EE6053" w:rsidRPr="00BA5EBA" w:rsidRDefault="00EE6053" w:rsidP="00372913">
            <w:pPr>
              <w:spacing w:after="0" w:line="240" w:lineRule="auto"/>
              <w:jc w:val="center"/>
              <w:rPr>
                <w:rFonts w:ascii="Times New Roman" w:hAnsi="Times New Roman" w:cs="Times New Roman"/>
                <w:i/>
                <w:iCs/>
                <w:sz w:val="24"/>
                <w:szCs w:val="24"/>
              </w:rPr>
            </w:pPr>
          </w:p>
        </w:tc>
      </w:tr>
      <w:tr w:rsidR="00EE6053" w:rsidRPr="00BA5EBA" w:rsidTr="00BF188C">
        <w:trPr>
          <w:trHeight w:val="617"/>
        </w:trPr>
        <w:tc>
          <w:tcPr>
            <w:tcW w:w="0" w:type="auto"/>
            <w:vMerge/>
            <w:tcBorders>
              <w:left w:val="single" w:sz="4" w:space="0" w:color="auto"/>
              <w:right w:val="single" w:sz="4" w:space="0" w:color="auto"/>
            </w:tcBorders>
            <w:shd w:val="clear" w:color="auto" w:fill="FFFFFF"/>
          </w:tcPr>
          <w:p w:rsidR="00EE6053" w:rsidRPr="00BA5EBA" w:rsidRDefault="00EE6053" w:rsidP="00372913">
            <w:pPr>
              <w:spacing w:after="0" w:line="240" w:lineRule="auto"/>
              <w:jc w:val="both"/>
              <w:rPr>
                <w:rFonts w:ascii="Times New Roman" w:hAnsi="Times New Roman" w:cs="Times New Roman"/>
                <w:iCs/>
                <w:sz w:val="24"/>
                <w:szCs w:val="24"/>
              </w:rPr>
            </w:pPr>
          </w:p>
        </w:tc>
        <w:tc>
          <w:tcPr>
            <w:tcW w:w="0" w:type="auto"/>
            <w:vMerge/>
            <w:tcBorders>
              <w:left w:val="single" w:sz="4" w:space="0" w:color="auto"/>
              <w:right w:val="single" w:sz="4" w:space="0" w:color="auto"/>
            </w:tcBorders>
            <w:shd w:val="clear" w:color="auto" w:fill="FFFFFF"/>
            <w:tcMar>
              <w:top w:w="15" w:type="dxa"/>
              <w:left w:w="108" w:type="dxa"/>
              <w:bottom w:w="0" w:type="dxa"/>
              <w:right w:w="108" w:type="dxa"/>
            </w:tcMar>
            <w:vAlign w:val="center"/>
            <w:hideMark/>
          </w:tcPr>
          <w:p w:rsidR="00EE6053" w:rsidRPr="00BA5EBA" w:rsidRDefault="00EE6053" w:rsidP="00372913">
            <w:pPr>
              <w:autoSpaceDE w:val="0"/>
              <w:autoSpaceDN w:val="0"/>
              <w:adjustRightInd w:val="0"/>
              <w:spacing w:after="0" w:line="240" w:lineRule="auto"/>
              <w:ind w:firstLine="282"/>
              <w:jc w:val="both"/>
              <w:rPr>
                <w:rFonts w:ascii="Times New Roman" w:hAnsi="Times New Roman" w:cs="Times New Roman"/>
                <w:sz w:val="24"/>
                <w:szCs w:val="24"/>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hideMark/>
          </w:tcPr>
          <w:p w:rsidR="00EE6053" w:rsidRPr="00BA5EBA" w:rsidRDefault="00EE6053" w:rsidP="00372913">
            <w:pPr>
              <w:spacing w:after="0" w:line="240" w:lineRule="auto"/>
              <w:ind w:firstLine="285"/>
              <w:jc w:val="both"/>
              <w:rPr>
                <w:rFonts w:ascii="Times New Roman" w:hAnsi="Times New Roman" w:cs="Times New Roman"/>
                <w:b/>
                <w:sz w:val="24"/>
                <w:szCs w:val="24"/>
              </w:rPr>
            </w:pPr>
            <w:r w:rsidRPr="00BA5EBA">
              <w:rPr>
                <w:rFonts w:ascii="Times New Roman" w:hAnsi="Times New Roman" w:cs="Times New Roman"/>
                <w:b/>
                <w:sz w:val="24"/>
                <w:szCs w:val="24"/>
              </w:rPr>
              <w:t>Продвинутый уровень (хорошо):</w:t>
            </w:r>
          </w:p>
          <w:p w:rsidR="00EE6053" w:rsidRPr="00BA5EBA" w:rsidRDefault="00EE6053" w:rsidP="00372913">
            <w:pPr>
              <w:autoSpaceDE w:val="0"/>
              <w:autoSpaceDN w:val="0"/>
              <w:adjustRightInd w:val="0"/>
              <w:spacing w:after="0" w:line="240" w:lineRule="auto"/>
              <w:ind w:firstLine="282"/>
              <w:jc w:val="both"/>
              <w:rPr>
                <w:rFonts w:ascii="Times New Roman" w:hAnsi="Times New Roman" w:cs="Times New Roman"/>
                <w:sz w:val="24"/>
                <w:szCs w:val="24"/>
              </w:rPr>
            </w:pPr>
            <w:r w:rsidRPr="00BA5EBA">
              <w:rPr>
                <w:rFonts w:ascii="Times New Roman" w:hAnsi="Times New Roman" w:cs="Times New Roman"/>
                <w:i/>
                <w:sz w:val="24"/>
                <w:szCs w:val="24"/>
              </w:rPr>
              <w:t xml:space="preserve">знание </w:t>
            </w:r>
            <w:r w:rsidRPr="00BA5EBA">
              <w:rPr>
                <w:rFonts w:ascii="Times New Roman" w:hAnsi="Times New Roman" w:cs="Times New Roman"/>
                <w:sz w:val="24"/>
                <w:szCs w:val="24"/>
              </w:rPr>
              <w:t>о физической культуре как части общей культуры и факторе обеспечения здоровья в зависимости от вида спорта;</w:t>
            </w:r>
          </w:p>
          <w:p w:rsidR="00EE6053" w:rsidRPr="00BA5EBA" w:rsidRDefault="00EE6053" w:rsidP="00372913">
            <w:pPr>
              <w:autoSpaceDE w:val="0"/>
              <w:autoSpaceDN w:val="0"/>
              <w:adjustRightInd w:val="0"/>
              <w:spacing w:after="0" w:line="240" w:lineRule="auto"/>
              <w:ind w:firstLine="282"/>
              <w:jc w:val="both"/>
              <w:rPr>
                <w:rFonts w:ascii="Times New Roman" w:hAnsi="Times New Roman" w:cs="Times New Roman"/>
                <w:sz w:val="24"/>
                <w:szCs w:val="24"/>
              </w:rPr>
            </w:pPr>
            <w:r w:rsidRPr="00BA5EBA">
              <w:rPr>
                <w:rFonts w:ascii="Times New Roman" w:hAnsi="Times New Roman" w:cs="Times New Roman"/>
                <w:i/>
                <w:sz w:val="24"/>
                <w:szCs w:val="24"/>
              </w:rPr>
              <w:t xml:space="preserve">умение </w:t>
            </w:r>
            <w:r w:rsidRPr="00BA5EBA">
              <w:rPr>
                <w:rFonts w:ascii="Times New Roman" w:hAnsi="Times New Roman" w:cs="Times New Roman"/>
                <w:sz w:val="24"/>
                <w:szCs w:val="24"/>
              </w:rPr>
              <w:t xml:space="preserve">формировать через средства массовой </w:t>
            </w:r>
            <w:r w:rsidRPr="00BA5EBA">
              <w:rPr>
                <w:rFonts w:ascii="Times New Roman" w:hAnsi="Times New Roman" w:cs="Times New Roman"/>
                <w:sz w:val="24"/>
                <w:szCs w:val="24"/>
              </w:rPr>
              <w:lastRenderedPageBreak/>
              <w:t>информации, информационные и рекламные агентства общественного мнения о физической культуре как части общей культуры и факторе обеспечения здоровья в зависимости от вида спорта;</w:t>
            </w:r>
          </w:p>
          <w:p w:rsidR="00EE6053" w:rsidRPr="00BA5EBA" w:rsidRDefault="00EE6053" w:rsidP="00372913">
            <w:pPr>
              <w:spacing w:after="0" w:line="240" w:lineRule="auto"/>
              <w:ind w:firstLine="285"/>
              <w:jc w:val="both"/>
              <w:rPr>
                <w:rFonts w:ascii="Times New Roman" w:hAnsi="Times New Roman" w:cs="Times New Roman"/>
                <w:b/>
                <w:sz w:val="24"/>
                <w:szCs w:val="24"/>
              </w:rPr>
            </w:pPr>
            <w:r w:rsidRPr="00BA5EBA">
              <w:rPr>
                <w:rFonts w:ascii="Times New Roman" w:hAnsi="Times New Roman" w:cs="Times New Roman"/>
                <w:i/>
                <w:sz w:val="24"/>
                <w:szCs w:val="24"/>
              </w:rPr>
              <w:t xml:space="preserve">опыта </w:t>
            </w:r>
            <w:r w:rsidRPr="00BA5EBA">
              <w:rPr>
                <w:rFonts w:ascii="Times New Roman" w:hAnsi="Times New Roman" w:cs="Times New Roman"/>
                <w:sz w:val="24"/>
                <w:szCs w:val="24"/>
              </w:rPr>
              <w:t xml:space="preserve">формирования через средства массовой информации, информационные и рекламные агентства общественного мнения о физической культуре как части общей культуры в зависимости от вида спорта;                       </w:t>
            </w:r>
          </w:p>
          <w:p w:rsidR="00EE6053" w:rsidRPr="00BA5EBA" w:rsidRDefault="00EE6053" w:rsidP="00372913">
            <w:pPr>
              <w:spacing w:after="0" w:line="240" w:lineRule="auto"/>
              <w:ind w:firstLine="285"/>
              <w:jc w:val="both"/>
              <w:rPr>
                <w:rFonts w:ascii="Times New Roman" w:hAnsi="Times New Roman" w:cs="Times New Roman"/>
                <w:b/>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vAlign w:val="center"/>
            <w:hideMark/>
          </w:tcPr>
          <w:p w:rsidR="00EE6053" w:rsidRPr="00BA5EBA" w:rsidRDefault="00EE6053" w:rsidP="00372913">
            <w:pPr>
              <w:spacing w:after="0" w:line="240" w:lineRule="auto"/>
              <w:jc w:val="center"/>
              <w:rPr>
                <w:rFonts w:ascii="Times New Roman" w:hAnsi="Times New Roman" w:cs="Times New Roman"/>
                <w:i/>
                <w:iCs/>
                <w:sz w:val="24"/>
                <w:szCs w:val="24"/>
              </w:rPr>
            </w:pPr>
            <w:r w:rsidRPr="00BA5EBA">
              <w:rPr>
                <w:rFonts w:ascii="Times New Roman" w:hAnsi="Times New Roman" w:cs="Times New Roman"/>
                <w:i/>
                <w:iCs/>
                <w:sz w:val="24"/>
                <w:szCs w:val="24"/>
              </w:rPr>
              <w:lastRenderedPageBreak/>
              <w:t>устный опрос;</w:t>
            </w:r>
          </w:p>
          <w:p w:rsidR="00EE6053" w:rsidRPr="00BA5EBA" w:rsidRDefault="00EE6053" w:rsidP="00372913">
            <w:pPr>
              <w:spacing w:after="0" w:line="240" w:lineRule="auto"/>
              <w:jc w:val="center"/>
              <w:rPr>
                <w:rFonts w:ascii="Times New Roman" w:hAnsi="Times New Roman" w:cs="Times New Roman"/>
                <w:i/>
                <w:iCs/>
                <w:sz w:val="24"/>
                <w:szCs w:val="24"/>
              </w:rPr>
            </w:pPr>
            <w:r w:rsidRPr="00BA5EBA">
              <w:rPr>
                <w:rFonts w:ascii="Times New Roman" w:hAnsi="Times New Roman" w:cs="Times New Roman"/>
                <w:i/>
                <w:iCs/>
                <w:sz w:val="24"/>
                <w:szCs w:val="24"/>
              </w:rPr>
              <w:t>письменный опрос;</w:t>
            </w:r>
          </w:p>
          <w:p w:rsidR="00EE6053" w:rsidRPr="00BA5EBA" w:rsidRDefault="00EE6053" w:rsidP="00372913">
            <w:pPr>
              <w:spacing w:after="0" w:line="240" w:lineRule="auto"/>
              <w:jc w:val="center"/>
              <w:rPr>
                <w:rFonts w:ascii="Times New Roman" w:hAnsi="Times New Roman" w:cs="Times New Roman"/>
                <w:i/>
                <w:iCs/>
                <w:sz w:val="24"/>
                <w:szCs w:val="24"/>
              </w:rPr>
            </w:pPr>
            <w:r w:rsidRPr="00BA5EBA">
              <w:rPr>
                <w:rFonts w:ascii="Times New Roman" w:hAnsi="Times New Roman" w:cs="Times New Roman"/>
                <w:i/>
                <w:sz w:val="24"/>
                <w:szCs w:val="24"/>
              </w:rPr>
              <w:t>проверка отчета и заключения по результатам практического занятия;</w:t>
            </w:r>
          </w:p>
          <w:p w:rsidR="00EE6053" w:rsidRPr="00BA5EBA" w:rsidRDefault="00EE6053" w:rsidP="00372913">
            <w:pPr>
              <w:spacing w:after="0" w:line="240" w:lineRule="auto"/>
              <w:jc w:val="center"/>
              <w:rPr>
                <w:rFonts w:ascii="Times New Roman" w:hAnsi="Times New Roman" w:cs="Times New Roman"/>
                <w:i/>
                <w:iCs/>
                <w:sz w:val="24"/>
                <w:szCs w:val="24"/>
              </w:rPr>
            </w:pPr>
            <w:r w:rsidRPr="00BA5EBA">
              <w:rPr>
                <w:rFonts w:ascii="Times New Roman" w:hAnsi="Times New Roman" w:cs="Times New Roman"/>
                <w:i/>
                <w:iCs/>
                <w:sz w:val="24"/>
                <w:szCs w:val="24"/>
              </w:rPr>
              <w:lastRenderedPageBreak/>
              <w:t>письменная контрольная работа;</w:t>
            </w:r>
          </w:p>
          <w:p w:rsidR="00EE6053" w:rsidRPr="00BA5EBA" w:rsidRDefault="00EE6053" w:rsidP="00372913">
            <w:pPr>
              <w:spacing w:after="0" w:line="240" w:lineRule="auto"/>
              <w:jc w:val="center"/>
              <w:rPr>
                <w:rFonts w:ascii="Times New Roman" w:hAnsi="Times New Roman" w:cs="Times New Roman"/>
                <w:i/>
                <w:iCs/>
                <w:sz w:val="24"/>
                <w:szCs w:val="24"/>
              </w:rPr>
            </w:pPr>
            <w:r w:rsidRPr="00BA5EBA">
              <w:rPr>
                <w:rFonts w:ascii="Times New Roman" w:hAnsi="Times New Roman" w:cs="Times New Roman"/>
                <w:i/>
                <w:iCs/>
                <w:sz w:val="24"/>
                <w:szCs w:val="24"/>
              </w:rPr>
              <w:t>зачёт;</w:t>
            </w:r>
          </w:p>
          <w:p w:rsidR="00EE6053" w:rsidRPr="00BA5EBA" w:rsidRDefault="00EE6053" w:rsidP="00372913">
            <w:pPr>
              <w:spacing w:after="0" w:line="240" w:lineRule="auto"/>
              <w:jc w:val="center"/>
              <w:rPr>
                <w:rFonts w:ascii="Times New Roman" w:hAnsi="Times New Roman" w:cs="Times New Roman"/>
                <w:i/>
                <w:iCs/>
                <w:sz w:val="24"/>
                <w:szCs w:val="24"/>
              </w:rPr>
            </w:pPr>
          </w:p>
        </w:tc>
      </w:tr>
      <w:tr w:rsidR="00EE6053" w:rsidRPr="00BA5EBA" w:rsidTr="00BF188C">
        <w:trPr>
          <w:trHeight w:val="303"/>
        </w:trPr>
        <w:tc>
          <w:tcPr>
            <w:tcW w:w="0" w:type="auto"/>
            <w:vMerge/>
            <w:tcBorders>
              <w:left w:val="single" w:sz="4" w:space="0" w:color="auto"/>
              <w:bottom w:val="single" w:sz="4" w:space="0" w:color="auto"/>
              <w:right w:val="single" w:sz="4" w:space="0" w:color="auto"/>
            </w:tcBorders>
            <w:shd w:val="clear" w:color="auto" w:fill="FFFFFF"/>
          </w:tcPr>
          <w:p w:rsidR="00EE6053" w:rsidRPr="00BA5EBA" w:rsidRDefault="00EE6053" w:rsidP="00372913">
            <w:pPr>
              <w:spacing w:after="0" w:line="240" w:lineRule="auto"/>
              <w:jc w:val="both"/>
              <w:rPr>
                <w:rFonts w:ascii="Times New Roman" w:hAnsi="Times New Roman" w:cs="Times New Roman"/>
                <w:iCs/>
                <w:sz w:val="24"/>
                <w:szCs w:val="24"/>
              </w:rPr>
            </w:pPr>
          </w:p>
        </w:tc>
        <w:tc>
          <w:tcPr>
            <w:tcW w:w="0" w:type="auto"/>
            <w:vMerge/>
            <w:tcBorders>
              <w:left w:val="single" w:sz="4" w:space="0" w:color="auto"/>
              <w:bottom w:val="single" w:sz="4" w:space="0" w:color="auto"/>
              <w:right w:val="single" w:sz="4" w:space="0" w:color="auto"/>
            </w:tcBorders>
            <w:shd w:val="clear" w:color="auto" w:fill="FFFFFF"/>
            <w:tcMar>
              <w:top w:w="15" w:type="dxa"/>
              <w:left w:w="108" w:type="dxa"/>
              <w:bottom w:w="0" w:type="dxa"/>
              <w:right w:w="108" w:type="dxa"/>
            </w:tcMar>
            <w:vAlign w:val="center"/>
            <w:hideMark/>
          </w:tcPr>
          <w:p w:rsidR="00EE6053" w:rsidRPr="00BA5EBA" w:rsidRDefault="00EE6053" w:rsidP="00372913">
            <w:pPr>
              <w:autoSpaceDE w:val="0"/>
              <w:autoSpaceDN w:val="0"/>
              <w:adjustRightInd w:val="0"/>
              <w:spacing w:after="0" w:line="240" w:lineRule="auto"/>
              <w:ind w:firstLine="282"/>
              <w:jc w:val="both"/>
              <w:rPr>
                <w:rFonts w:ascii="Times New Roman" w:hAnsi="Times New Roman" w:cs="Times New Roman"/>
                <w:sz w:val="24"/>
                <w:szCs w:val="24"/>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hideMark/>
          </w:tcPr>
          <w:p w:rsidR="00EE6053" w:rsidRPr="00BA5EBA" w:rsidRDefault="00EE6053" w:rsidP="00372913">
            <w:pPr>
              <w:spacing w:after="0" w:line="240" w:lineRule="auto"/>
              <w:ind w:firstLine="285"/>
              <w:jc w:val="both"/>
              <w:rPr>
                <w:rFonts w:ascii="Times New Roman" w:hAnsi="Times New Roman" w:cs="Times New Roman"/>
                <w:b/>
                <w:sz w:val="24"/>
                <w:szCs w:val="24"/>
              </w:rPr>
            </w:pPr>
            <w:r w:rsidRPr="00BA5EBA">
              <w:rPr>
                <w:rFonts w:ascii="Times New Roman" w:hAnsi="Times New Roman" w:cs="Times New Roman"/>
                <w:b/>
                <w:sz w:val="24"/>
                <w:szCs w:val="24"/>
              </w:rPr>
              <w:t>Высокий уровень (отлично):</w:t>
            </w:r>
          </w:p>
          <w:p w:rsidR="00EE6053" w:rsidRPr="00BA5EBA" w:rsidRDefault="00EE6053" w:rsidP="00372913">
            <w:pPr>
              <w:autoSpaceDE w:val="0"/>
              <w:autoSpaceDN w:val="0"/>
              <w:adjustRightInd w:val="0"/>
              <w:spacing w:after="0" w:line="240" w:lineRule="auto"/>
              <w:ind w:firstLine="282"/>
              <w:jc w:val="both"/>
              <w:rPr>
                <w:rFonts w:ascii="Times New Roman" w:hAnsi="Times New Roman" w:cs="Times New Roman"/>
                <w:sz w:val="24"/>
                <w:szCs w:val="24"/>
              </w:rPr>
            </w:pPr>
            <w:r w:rsidRPr="00BA5EBA">
              <w:rPr>
                <w:rFonts w:ascii="Times New Roman" w:hAnsi="Times New Roman" w:cs="Times New Roman"/>
                <w:i/>
                <w:sz w:val="24"/>
                <w:szCs w:val="24"/>
              </w:rPr>
              <w:t xml:space="preserve">знание </w:t>
            </w:r>
            <w:r w:rsidRPr="00BA5EBA">
              <w:rPr>
                <w:rFonts w:ascii="Times New Roman" w:hAnsi="Times New Roman" w:cs="Times New Roman"/>
                <w:sz w:val="24"/>
                <w:szCs w:val="24"/>
              </w:rPr>
              <w:t>о физической культуре как части общей культуры и факторе обеспечения здоровья различных слоев населения;</w:t>
            </w:r>
          </w:p>
          <w:p w:rsidR="00EE6053" w:rsidRPr="00BA5EBA" w:rsidRDefault="00EE6053" w:rsidP="00372913">
            <w:pPr>
              <w:autoSpaceDE w:val="0"/>
              <w:autoSpaceDN w:val="0"/>
              <w:adjustRightInd w:val="0"/>
              <w:spacing w:after="0" w:line="240" w:lineRule="auto"/>
              <w:ind w:firstLine="282"/>
              <w:jc w:val="both"/>
              <w:rPr>
                <w:rFonts w:ascii="Times New Roman" w:hAnsi="Times New Roman" w:cs="Times New Roman"/>
                <w:sz w:val="24"/>
                <w:szCs w:val="24"/>
              </w:rPr>
            </w:pPr>
            <w:r w:rsidRPr="00BA5EBA">
              <w:rPr>
                <w:rFonts w:ascii="Times New Roman" w:hAnsi="Times New Roman" w:cs="Times New Roman"/>
                <w:i/>
                <w:sz w:val="24"/>
                <w:szCs w:val="24"/>
              </w:rPr>
              <w:t xml:space="preserve">умение </w:t>
            </w:r>
            <w:r w:rsidRPr="00BA5EBA">
              <w:rPr>
                <w:rFonts w:ascii="Times New Roman" w:hAnsi="Times New Roman" w:cs="Times New Roman"/>
                <w:sz w:val="24"/>
                <w:szCs w:val="24"/>
              </w:rPr>
              <w:t>формировать через средства массовой информации, информационные и рекламные агентства общественного мнения о физической культуре как части общей культуры и факторе обеспечения здоровья широких слоев населения;</w:t>
            </w:r>
          </w:p>
          <w:p w:rsidR="00EE6053" w:rsidRPr="00BA5EBA" w:rsidRDefault="00EE6053" w:rsidP="00372913">
            <w:pPr>
              <w:spacing w:after="0" w:line="240" w:lineRule="auto"/>
              <w:ind w:firstLine="285"/>
              <w:jc w:val="both"/>
              <w:rPr>
                <w:rFonts w:ascii="Times New Roman" w:hAnsi="Times New Roman" w:cs="Times New Roman"/>
                <w:b/>
                <w:sz w:val="24"/>
                <w:szCs w:val="24"/>
              </w:rPr>
            </w:pPr>
            <w:r w:rsidRPr="00BA5EBA">
              <w:rPr>
                <w:rFonts w:ascii="Times New Roman" w:hAnsi="Times New Roman" w:cs="Times New Roman"/>
                <w:i/>
                <w:sz w:val="24"/>
                <w:szCs w:val="24"/>
              </w:rPr>
              <w:t xml:space="preserve">опыта </w:t>
            </w:r>
            <w:r w:rsidRPr="00BA5EBA">
              <w:rPr>
                <w:rFonts w:ascii="Times New Roman" w:hAnsi="Times New Roman" w:cs="Times New Roman"/>
                <w:sz w:val="24"/>
                <w:szCs w:val="24"/>
              </w:rPr>
              <w:t xml:space="preserve">формирования через средства массовой информации, информационные и рекламные агентства общественного мнения о физической культуре как части общей культуры;                       </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vAlign w:val="center"/>
            <w:hideMark/>
          </w:tcPr>
          <w:p w:rsidR="00EE6053" w:rsidRPr="00BA5EBA" w:rsidRDefault="00EE6053" w:rsidP="00372913">
            <w:pPr>
              <w:spacing w:after="0" w:line="240" w:lineRule="auto"/>
              <w:jc w:val="center"/>
              <w:rPr>
                <w:rFonts w:ascii="Times New Roman" w:hAnsi="Times New Roman" w:cs="Times New Roman"/>
                <w:i/>
                <w:iCs/>
                <w:sz w:val="24"/>
                <w:szCs w:val="24"/>
              </w:rPr>
            </w:pPr>
            <w:r w:rsidRPr="00BA5EBA">
              <w:rPr>
                <w:rFonts w:ascii="Times New Roman" w:hAnsi="Times New Roman" w:cs="Times New Roman"/>
                <w:i/>
                <w:iCs/>
                <w:sz w:val="24"/>
                <w:szCs w:val="24"/>
              </w:rPr>
              <w:t>устный опрос;</w:t>
            </w:r>
          </w:p>
          <w:p w:rsidR="00EE6053" w:rsidRPr="00BA5EBA" w:rsidRDefault="00EE6053" w:rsidP="00372913">
            <w:pPr>
              <w:spacing w:after="0" w:line="240" w:lineRule="auto"/>
              <w:jc w:val="center"/>
              <w:rPr>
                <w:rFonts w:ascii="Times New Roman" w:hAnsi="Times New Roman" w:cs="Times New Roman"/>
                <w:i/>
                <w:iCs/>
                <w:sz w:val="24"/>
                <w:szCs w:val="24"/>
              </w:rPr>
            </w:pPr>
            <w:r w:rsidRPr="00BA5EBA">
              <w:rPr>
                <w:rFonts w:ascii="Times New Roman" w:hAnsi="Times New Roman" w:cs="Times New Roman"/>
                <w:i/>
                <w:iCs/>
                <w:sz w:val="24"/>
                <w:szCs w:val="24"/>
              </w:rPr>
              <w:t>письменный опрос;</w:t>
            </w:r>
          </w:p>
          <w:p w:rsidR="00EE6053" w:rsidRPr="00BA5EBA" w:rsidRDefault="00EE6053" w:rsidP="00372913">
            <w:pPr>
              <w:spacing w:after="0" w:line="240" w:lineRule="auto"/>
              <w:jc w:val="center"/>
              <w:rPr>
                <w:rFonts w:ascii="Times New Roman" w:hAnsi="Times New Roman" w:cs="Times New Roman"/>
                <w:i/>
                <w:iCs/>
                <w:sz w:val="24"/>
                <w:szCs w:val="24"/>
              </w:rPr>
            </w:pPr>
            <w:r w:rsidRPr="00BA5EBA">
              <w:rPr>
                <w:rFonts w:ascii="Times New Roman" w:hAnsi="Times New Roman" w:cs="Times New Roman"/>
                <w:i/>
                <w:sz w:val="24"/>
                <w:szCs w:val="24"/>
              </w:rPr>
              <w:t>проверка отчета и заключения по результатам практического занятия;</w:t>
            </w:r>
          </w:p>
          <w:p w:rsidR="00EE6053" w:rsidRPr="00BA5EBA" w:rsidRDefault="00EE6053" w:rsidP="00372913">
            <w:pPr>
              <w:spacing w:after="0" w:line="240" w:lineRule="auto"/>
              <w:jc w:val="center"/>
              <w:rPr>
                <w:rFonts w:ascii="Times New Roman" w:hAnsi="Times New Roman" w:cs="Times New Roman"/>
                <w:i/>
                <w:iCs/>
                <w:sz w:val="24"/>
                <w:szCs w:val="24"/>
              </w:rPr>
            </w:pPr>
            <w:r w:rsidRPr="00BA5EBA">
              <w:rPr>
                <w:rFonts w:ascii="Times New Roman" w:hAnsi="Times New Roman" w:cs="Times New Roman"/>
                <w:i/>
                <w:iCs/>
                <w:sz w:val="24"/>
                <w:szCs w:val="24"/>
              </w:rPr>
              <w:t>письменная контрольная работа;</w:t>
            </w:r>
          </w:p>
          <w:p w:rsidR="00EE6053" w:rsidRPr="00BA5EBA" w:rsidRDefault="00EE6053" w:rsidP="00372913">
            <w:pPr>
              <w:spacing w:after="0" w:line="240" w:lineRule="auto"/>
              <w:jc w:val="center"/>
              <w:rPr>
                <w:rFonts w:ascii="Times New Roman" w:hAnsi="Times New Roman" w:cs="Times New Roman"/>
                <w:i/>
                <w:iCs/>
                <w:sz w:val="24"/>
                <w:szCs w:val="24"/>
              </w:rPr>
            </w:pPr>
            <w:r w:rsidRPr="00BA5EBA">
              <w:rPr>
                <w:rFonts w:ascii="Times New Roman" w:hAnsi="Times New Roman" w:cs="Times New Roman"/>
                <w:i/>
                <w:iCs/>
                <w:sz w:val="24"/>
                <w:szCs w:val="24"/>
              </w:rPr>
              <w:t>зачёт;</w:t>
            </w:r>
          </w:p>
          <w:p w:rsidR="00EE6053" w:rsidRPr="00BA5EBA" w:rsidRDefault="00EE6053" w:rsidP="00372913">
            <w:pPr>
              <w:spacing w:after="0" w:line="240" w:lineRule="auto"/>
              <w:jc w:val="center"/>
              <w:rPr>
                <w:rFonts w:ascii="Times New Roman" w:hAnsi="Times New Roman" w:cs="Times New Roman"/>
                <w:i/>
                <w:iCs/>
                <w:sz w:val="24"/>
                <w:szCs w:val="24"/>
              </w:rPr>
            </w:pPr>
          </w:p>
        </w:tc>
      </w:tr>
    </w:tbl>
    <w:p w:rsidR="00EE6053" w:rsidRPr="00BA5EBA" w:rsidRDefault="00BF188C" w:rsidP="00372913">
      <w:pPr>
        <w:pStyle w:val="3"/>
        <w:tabs>
          <w:tab w:val="clear" w:pos="1080"/>
        </w:tabs>
        <w:spacing w:before="0" w:after="0"/>
        <w:ind w:left="0"/>
        <w:rPr>
          <w:rFonts w:ascii="Times New Roman" w:hAnsi="Times New Roman" w:cs="Times New Roman"/>
          <w:sz w:val="24"/>
          <w:szCs w:val="24"/>
        </w:rPr>
      </w:pPr>
      <w:bookmarkStart w:id="184" w:name="_Toc502947880"/>
      <w:r w:rsidRPr="00BA5EBA">
        <w:rPr>
          <w:rFonts w:ascii="Times New Roman" w:hAnsi="Times New Roman" w:cs="Times New Roman"/>
          <w:sz w:val="24"/>
          <w:szCs w:val="24"/>
        </w:rPr>
        <w:t>П</w:t>
      </w:r>
      <w:r w:rsidR="00EE6053" w:rsidRPr="00BA5EBA">
        <w:rPr>
          <w:rFonts w:ascii="Times New Roman" w:hAnsi="Times New Roman" w:cs="Times New Roman"/>
          <w:sz w:val="24"/>
          <w:szCs w:val="24"/>
        </w:rPr>
        <w:t>еречень вопросов к зачету</w:t>
      </w:r>
      <w:bookmarkEnd w:id="184"/>
    </w:p>
    <w:p w:rsidR="00EE6053" w:rsidRPr="00BA5EBA" w:rsidRDefault="00EE6053" w:rsidP="00372913">
      <w:pPr>
        <w:spacing w:after="0" w:line="240" w:lineRule="auto"/>
        <w:ind w:firstLine="425"/>
        <w:contextualSpacing/>
        <w:jc w:val="both"/>
        <w:rPr>
          <w:rFonts w:ascii="Times New Roman" w:hAnsi="Times New Roman" w:cs="Times New Roman"/>
          <w:sz w:val="24"/>
          <w:szCs w:val="24"/>
        </w:rPr>
      </w:pPr>
      <w:r w:rsidRPr="00BA5EBA">
        <w:rPr>
          <w:rFonts w:ascii="Times New Roman" w:hAnsi="Times New Roman" w:cs="Times New Roman"/>
          <w:sz w:val="24"/>
          <w:szCs w:val="24"/>
        </w:rPr>
        <w:t>1. Знать теорию и методику построения и планирования спортивной тренировки спортсменов массовых разрядов.</w:t>
      </w:r>
    </w:p>
    <w:p w:rsidR="00EE6053" w:rsidRPr="00BA5EBA" w:rsidRDefault="00EE6053" w:rsidP="00372913">
      <w:pPr>
        <w:pStyle w:val="af3"/>
        <w:numPr>
          <w:ilvl w:val="0"/>
          <w:numId w:val="20"/>
        </w:numPr>
        <w:ind w:left="0" w:firstLine="425"/>
        <w:contextualSpacing/>
        <w:jc w:val="both"/>
      </w:pPr>
      <w:r w:rsidRPr="00BA5EBA">
        <w:t>Характеристика программы для ДЮСШ и СДЮШОР по виду спорта, по которой работает база практики, и документы планирования и учета тренировочного процесса</w:t>
      </w:r>
    </w:p>
    <w:p w:rsidR="00EE6053" w:rsidRPr="00BA5EBA" w:rsidRDefault="00EE6053" w:rsidP="00372913">
      <w:pPr>
        <w:pStyle w:val="af3"/>
        <w:numPr>
          <w:ilvl w:val="0"/>
          <w:numId w:val="20"/>
        </w:numPr>
        <w:ind w:left="0" w:firstLine="425"/>
        <w:contextualSpacing/>
        <w:jc w:val="both"/>
      </w:pPr>
      <w:r w:rsidRPr="00BA5EBA">
        <w:t>Методика проведения наблюдение тренировочных занятий в разных возрастных групп с целью изучения особенностей методики преподавания, воспитания и организации занимающихся.</w:t>
      </w:r>
    </w:p>
    <w:p w:rsidR="00EE6053" w:rsidRPr="00BA5EBA" w:rsidRDefault="00EE6053" w:rsidP="00372913">
      <w:pPr>
        <w:pStyle w:val="af3"/>
        <w:numPr>
          <w:ilvl w:val="0"/>
          <w:numId w:val="20"/>
        </w:numPr>
        <w:ind w:left="0" w:firstLine="425"/>
        <w:contextualSpacing/>
        <w:jc w:val="both"/>
      </w:pPr>
      <w:r w:rsidRPr="00BA5EBA">
        <w:rPr>
          <w:iCs/>
        </w:rPr>
        <w:t>Структура отдельных тренировочных занятий и малых циклов трени</w:t>
      </w:r>
      <w:r w:rsidRPr="00BA5EBA">
        <w:rPr>
          <w:iCs/>
        </w:rPr>
        <w:softHyphen/>
        <w:t>ровки</w:t>
      </w:r>
      <w:r w:rsidRPr="00BA5EBA">
        <w:t xml:space="preserve"> </w:t>
      </w:r>
      <w:r w:rsidRPr="00BA5EBA">
        <w:rPr>
          <w:iCs/>
        </w:rPr>
        <w:t>(микроциклов).</w:t>
      </w:r>
    </w:p>
    <w:p w:rsidR="00EE6053" w:rsidRPr="00BA5EBA" w:rsidRDefault="00EE6053" w:rsidP="00372913">
      <w:pPr>
        <w:pStyle w:val="af3"/>
        <w:numPr>
          <w:ilvl w:val="0"/>
          <w:numId w:val="20"/>
        </w:numPr>
        <w:ind w:left="0" w:firstLine="425"/>
        <w:jc w:val="both"/>
        <w:rPr>
          <w:iCs/>
        </w:rPr>
      </w:pPr>
      <w:r w:rsidRPr="00BA5EBA">
        <w:rPr>
          <w:iCs/>
        </w:rPr>
        <w:t>Структура средних циклов тренировки (мезоциклов).</w:t>
      </w:r>
    </w:p>
    <w:p w:rsidR="00EE6053" w:rsidRPr="00BA5EBA" w:rsidRDefault="00EE6053" w:rsidP="00372913">
      <w:pPr>
        <w:pStyle w:val="af3"/>
        <w:numPr>
          <w:ilvl w:val="0"/>
          <w:numId w:val="20"/>
        </w:numPr>
        <w:ind w:left="0" w:firstLine="425"/>
        <w:jc w:val="both"/>
        <w:rPr>
          <w:iCs/>
        </w:rPr>
      </w:pPr>
      <w:r w:rsidRPr="00BA5EBA">
        <w:rPr>
          <w:iCs/>
        </w:rPr>
        <w:t xml:space="preserve">Структура больших циклов тренировки (макроциклов) типа годичных и  полугодичных. </w:t>
      </w:r>
      <w:r w:rsidRPr="00BA5EBA">
        <w:t xml:space="preserve"> Основы периодизации </w:t>
      </w:r>
      <w:r w:rsidRPr="00BA5EBA">
        <w:rPr>
          <w:iCs/>
        </w:rPr>
        <w:t>круглогодичной</w:t>
      </w:r>
      <w:r w:rsidRPr="00BA5EBA">
        <w:t xml:space="preserve"> трени</w:t>
      </w:r>
      <w:r w:rsidRPr="00BA5EBA">
        <w:softHyphen/>
        <w:t>ровки.</w:t>
      </w:r>
    </w:p>
    <w:p w:rsidR="00EE6053" w:rsidRPr="00BA5EBA" w:rsidRDefault="00EE6053" w:rsidP="00372913">
      <w:pPr>
        <w:pStyle w:val="af3"/>
        <w:numPr>
          <w:ilvl w:val="0"/>
          <w:numId w:val="20"/>
        </w:numPr>
        <w:ind w:left="0" w:firstLine="425"/>
        <w:jc w:val="both"/>
      </w:pPr>
      <w:r w:rsidRPr="00BA5EBA">
        <w:lastRenderedPageBreak/>
        <w:t>Особенности построения спортивной тренировки в  подготовительном периоде.</w:t>
      </w:r>
    </w:p>
    <w:p w:rsidR="00EE6053" w:rsidRPr="00BA5EBA" w:rsidRDefault="00EE6053" w:rsidP="00372913">
      <w:pPr>
        <w:pStyle w:val="af3"/>
        <w:numPr>
          <w:ilvl w:val="0"/>
          <w:numId w:val="20"/>
        </w:numPr>
        <w:ind w:left="0" w:firstLine="425"/>
        <w:jc w:val="both"/>
      </w:pPr>
      <w:r w:rsidRPr="00BA5EBA">
        <w:t>Особенности построения спортивной тренировки в соревновательном периоде.</w:t>
      </w:r>
    </w:p>
    <w:p w:rsidR="00EE6053" w:rsidRPr="00BA5EBA" w:rsidRDefault="00EE6053" w:rsidP="00372913">
      <w:pPr>
        <w:pStyle w:val="af3"/>
        <w:numPr>
          <w:ilvl w:val="0"/>
          <w:numId w:val="20"/>
        </w:numPr>
        <w:ind w:left="0" w:firstLine="425"/>
        <w:jc w:val="both"/>
      </w:pPr>
      <w:r w:rsidRPr="00BA5EBA">
        <w:t>Особенности построения спортивной тренировки в переходном периоде.</w:t>
      </w:r>
    </w:p>
    <w:p w:rsidR="00EE6053" w:rsidRPr="00BA5EBA" w:rsidRDefault="00EE6053" w:rsidP="00372913">
      <w:pPr>
        <w:pStyle w:val="af3"/>
        <w:numPr>
          <w:ilvl w:val="0"/>
          <w:numId w:val="20"/>
        </w:numPr>
        <w:ind w:left="0" w:firstLine="425"/>
        <w:jc w:val="both"/>
      </w:pPr>
      <w:r w:rsidRPr="00BA5EBA">
        <w:t>Федеральные с</w:t>
      </w:r>
      <w:r w:rsidRPr="00BA5EBA">
        <w:rPr>
          <w:rFonts w:eastAsia="Calibri"/>
        </w:rPr>
        <w:t>тандарты спортивной подготовки как направляющая основа построения многолетней спортивной подготовки на современном этапе развития спорта в стране.</w:t>
      </w:r>
    </w:p>
    <w:p w:rsidR="00EE6053" w:rsidRPr="00BA5EBA" w:rsidRDefault="00EE6053" w:rsidP="00372913">
      <w:pPr>
        <w:pStyle w:val="af3"/>
        <w:numPr>
          <w:ilvl w:val="0"/>
          <w:numId w:val="20"/>
        </w:numPr>
        <w:ind w:left="0" w:firstLine="425"/>
        <w:jc w:val="both"/>
        <w:rPr>
          <w:b/>
        </w:rPr>
      </w:pPr>
      <w:r w:rsidRPr="00BA5EBA">
        <w:t xml:space="preserve">Этап начальной подготовки как фундаментальная предпосылка будущих спортивных достижений. </w:t>
      </w:r>
    </w:p>
    <w:p w:rsidR="00EE6053" w:rsidRPr="00BA5EBA" w:rsidRDefault="00EE6053" w:rsidP="00372913">
      <w:pPr>
        <w:pStyle w:val="af3"/>
        <w:numPr>
          <w:ilvl w:val="0"/>
          <w:numId w:val="20"/>
        </w:numPr>
        <w:ind w:left="0" w:firstLine="425"/>
        <w:jc w:val="both"/>
      </w:pPr>
      <w:r w:rsidRPr="00BA5EBA">
        <w:t>Тренировочный этап (этап спортивной специализации) как этап базо</w:t>
      </w:r>
      <w:r w:rsidRPr="00BA5EBA">
        <w:softHyphen/>
        <w:t xml:space="preserve">вой спортивной подготовки; его определяющие черты. </w:t>
      </w:r>
    </w:p>
    <w:p w:rsidR="00EE6053" w:rsidRPr="00BA5EBA" w:rsidRDefault="00EE6053" w:rsidP="00372913">
      <w:pPr>
        <w:pStyle w:val="af3"/>
        <w:numPr>
          <w:ilvl w:val="0"/>
          <w:numId w:val="20"/>
        </w:numPr>
        <w:ind w:left="0" w:firstLine="425"/>
        <w:contextualSpacing/>
        <w:jc w:val="both"/>
      </w:pPr>
      <w:r w:rsidRPr="00BA5EBA">
        <w:t>Методика написания конспекта тренировочного занятия в избранном виде спорта.</w:t>
      </w:r>
    </w:p>
    <w:p w:rsidR="00EE6053" w:rsidRPr="00BA5EBA" w:rsidRDefault="00EE6053" w:rsidP="00372913">
      <w:pPr>
        <w:pStyle w:val="af3"/>
        <w:numPr>
          <w:ilvl w:val="0"/>
          <w:numId w:val="20"/>
        </w:numPr>
        <w:ind w:left="0" w:firstLine="425"/>
        <w:contextualSpacing/>
        <w:jc w:val="both"/>
      </w:pPr>
      <w:r w:rsidRPr="00BA5EBA">
        <w:t>Особенности проведения занятий (подготовительная и заключительная части) в разных возрастных группах.</w:t>
      </w:r>
    </w:p>
    <w:p w:rsidR="00EE6053" w:rsidRPr="00BA5EBA" w:rsidRDefault="00EE6053" w:rsidP="00372913">
      <w:pPr>
        <w:pStyle w:val="af3"/>
        <w:numPr>
          <w:ilvl w:val="0"/>
          <w:numId w:val="20"/>
        </w:numPr>
        <w:ind w:left="0" w:firstLine="425"/>
        <w:contextualSpacing/>
        <w:jc w:val="both"/>
      </w:pPr>
      <w:r w:rsidRPr="00BA5EBA">
        <w:t>Особенности проведения занятий (основная часть) в группах разного уровня подготовленности, выполняя задания по обучению двигательным действиям, воспитанию физических качеств.</w:t>
      </w:r>
    </w:p>
    <w:p w:rsidR="00EE6053" w:rsidRPr="00BA5EBA" w:rsidRDefault="00EE6053" w:rsidP="00372913">
      <w:pPr>
        <w:pStyle w:val="af3"/>
        <w:numPr>
          <w:ilvl w:val="0"/>
          <w:numId w:val="20"/>
        </w:numPr>
        <w:ind w:left="0" w:firstLine="425"/>
        <w:contextualSpacing/>
        <w:jc w:val="both"/>
      </w:pPr>
      <w:r w:rsidRPr="00BA5EBA">
        <w:t>Методика проведения хронометрирования тренировочного занятия в избранном виде спорта.</w:t>
      </w:r>
    </w:p>
    <w:p w:rsidR="00EE6053" w:rsidRPr="00BA5EBA" w:rsidRDefault="00EE6053" w:rsidP="00372913">
      <w:pPr>
        <w:pStyle w:val="af3"/>
        <w:numPr>
          <w:ilvl w:val="0"/>
          <w:numId w:val="20"/>
        </w:numPr>
        <w:ind w:left="0" w:firstLine="425"/>
        <w:contextualSpacing/>
        <w:jc w:val="both"/>
      </w:pPr>
      <w:r w:rsidRPr="00BA5EBA">
        <w:t>Методика проведения пульсометрии одного из спортсменов группы на тренировочном занятии в избранном виде спорта.</w:t>
      </w:r>
    </w:p>
    <w:p w:rsidR="00EE6053" w:rsidRPr="00BA5EBA" w:rsidRDefault="00EE6053" w:rsidP="00372913">
      <w:pPr>
        <w:pStyle w:val="af3"/>
        <w:numPr>
          <w:ilvl w:val="0"/>
          <w:numId w:val="20"/>
        </w:numPr>
        <w:ind w:left="0" w:firstLine="425"/>
        <w:contextualSpacing/>
        <w:jc w:val="both"/>
      </w:pPr>
      <w:r w:rsidRPr="00BA5EBA">
        <w:t>Контрольные измерения-тестирования и оценка уровня подготовленности занимающихся в избранном виде спорта.</w:t>
      </w:r>
    </w:p>
    <w:p w:rsidR="00EE6053" w:rsidRPr="00BA5EBA" w:rsidRDefault="00EE6053" w:rsidP="00372913">
      <w:pPr>
        <w:pStyle w:val="af3"/>
        <w:numPr>
          <w:ilvl w:val="0"/>
          <w:numId w:val="20"/>
        </w:numPr>
        <w:ind w:left="0" w:firstLine="425"/>
        <w:contextualSpacing/>
        <w:jc w:val="both"/>
      </w:pPr>
      <w:r w:rsidRPr="00BA5EBA">
        <w:t>Организация и особенности проведения спортивно-массовых мероприятий и соревнований в качестве судьи, представителя, руководителя команды.</w:t>
      </w:r>
    </w:p>
    <w:p w:rsidR="00EE6053" w:rsidRPr="00BA5EBA" w:rsidRDefault="00EE6053" w:rsidP="00372913">
      <w:pPr>
        <w:pStyle w:val="af3"/>
        <w:numPr>
          <w:ilvl w:val="0"/>
          <w:numId w:val="20"/>
        </w:numPr>
        <w:ind w:left="0" w:firstLine="425"/>
        <w:contextualSpacing/>
        <w:jc w:val="both"/>
      </w:pPr>
      <w:r w:rsidRPr="00BA5EBA">
        <w:t>Особенности разработки положения о соревновании по избранному виду спорта.</w:t>
      </w:r>
    </w:p>
    <w:p w:rsidR="00EE6053" w:rsidRPr="00BA5EBA" w:rsidRDefault="00EE6053" w:rsidP="00372913">
      <w:pPr>
        <w:pStyle w:val="1"/>
        <w:spacing w:before="0"/>
        <w:rPr>
          <w:rFonts w:ascii="Times New Roman" w:hAnsi="Times New Roman" w:cs="Times New Roman"/>
          <w:color w:val="auto"/>
          <w:sz w:val="24"/>
          <w:szCs w:val="24"/>
        </w:rPr>
      </w:pPr>
      <w:bookmarkStart w:id="185" w:name="_Toc502947881"/>
      <w:r w:rsidRPr="00BA5EBA">
        <w:rPr>
          <w:rFonts w:ascii="Times New Roman" w:hAnsi="Times New Roman" w:cs="Times New Roman"/>
          <w:color w:val="auto"/>
          <w:sz w:val="24"/>
          <w:szCs w:val="24"/>
        </w:rPr>
        <w:t>ПЕРЕЧЕНЬ ОСНОВНОЙ И ДОПОЛНИТЕЛЬНОЙ ЛИТЕРАТУРЫ</w:t>
      </w:r>
      <w:bookmarkEnd w:id="185"/>
    </w:p>
    <w:p w:rsidR="00EE6053" w:rsidRPr="00BA5EBA" w:rsidRDefault="00EE6053" w:rsidP="00372913">
      <w:pPr>
        <w:pStyle w:val="3"/>
        <w:tabs>
          <w:tab w:val="clear" w:pos="1080"/>
        </w:tabs>
        <w:spacing w:before="0" w:after="0"/>
        <w:ind w:left="0"/>
        <w:rPr>
          <w:rFonts w:ascii="Times New Roman" w:hAnsi="Times New Roman" w:cs="Times New Roman"/>
          <w:sz w:val="24"/>
          <w:szCs w:val="24"/>
        </w:rPr>
      </w:pPr>
      <w:bookmarkStart w:id="186" w:name="_Toc502947882"/>
      <w:r w:rsidRPr="00BA5EBA">
        <w:rPr>
          <w:rFonts w:ascii="Times New Roman" w:hAnsi="Times New Roman" w:cs="Times New Roman"/>
          <w:sz w:val="24"/>
          <w:szCs w:val="24"/>
        </w:rPr>
        <w:t>Рекомендуемая литература (основная)</w:t>
      </w:r>
      <w:bookmarkEnd w:id="186"/>
      <w:r w:rsidRPr="00BA5EBA">
        <w:rPr>
          <w:rFonts w:ascii="Times New Roman" w:hAnsi="Times New Roman" w:cs="Times New Roman"/>
          <w:sz w:val="24"/>
          <w:szCs w:val="24"/>
        </w:rPr>
        <w:t xml:space="preserve"> </w:t>
      </w:r>
    </w:p>
    <w:p w:rsidR="00EE6053" w:rsidRPr="00BA5EBA" w:rsidRDefault="00EE6053" w:rsidP="00372913">
      <w:pPr>
        <w:numPr>
          <w:ilvl w:val="0"/>
          <w:numId w:val="15"/>
        </w:numPr>
        <w:tabs>
          <w:tab w:val="left" w:pos="360"/>
        </w:tabs>
        <w:spacing w:after="0" w:line="240" w:lineRule="auto"/>
        <w:ind w:left="0" w:firstLine="425"/>
        <w:jc w:val="both"/>
        <w:rPr>
          <w:rFonts w:ascii="Times New Roman" w:hAnsi="Times New Roman" w:cs="Times New Roman"/>
          <w:sz w:val="24"/>
          <w:szCs w:val="24"/>
        </w:rPr>
      </w:pPr>
      <w:r w:rsidRPr="00BA5EBA">
        <w:rPr>
          <w:rFonts w:ascii="Times New Roman" w:hAnsi="Times New Roman" w:cs="Times New Roman"/>
          <w:sz w:val="24"/>
          <w:szCs w:val="24"/>
        </w:rPr>
        <w:t>Матвеев, Л.П. Общая теория спорта и ее прикладные аспекты: учебник для вузов физической культуры. – 5-е изд., испр. и доп. – М.: Советский спорт, 2010. – 340 с.</w:t>
      </w:r>
    </w:p>
    <w:p w:rsidR="00EE6053" w:rsidRPr="00BA5EBA" w:rsidRDefault="00EE6053" w:rsidP="00372913">
      <w:pPr>
        <w:numPr>
          <w:ilvl w:val="0"/>
          <w:numId w:val="15"/>
        </w:numPr>
        <w:tabs>
          <w:tab w:val="left" w:pos="360"/>
        </w:tabs>
        <w:spacing w:after="0" w:line="240" w:lineRule="auto"/>
        <w:ind w:left="0" w:firstLine="425"/>
        <w:jc w:val="both"/>
        <w:rPr>
          <w:rFonts w:ascii="Times New Roman" w:hAnsi="Times New Roman" w:cs="Times New Roman"/>
          <w:sz w:val="24"/>
          <w:szCs w:val="24"/>
        </w:rPr>
      </w:pPr>
      <w:r w:rsidRPr="00BA5EBA">
        <w:rPr>
          <w:rFonts w:ascii="Times New Roman" w:hAnsi="Times New Roman" w:cs="Times New Roman"/>
          <w:sz w:val="24"/>
          <w:szCs w:val="24"/>
        </w:rPr>
        <w:t>Никитушкин, В.Г. Теория и методика юношеского спорта: учебник /В.Г. Никитушкин. –  М.: Физическая культура, 2009. – 208 с.</w:t>
      </w:r>
    </w:p>
    <w:p w:rsidR="00EE6053" w:rsidRPr="00BA5EBA" w:rsidRDefault="00EE6053" w:rsidP="00372913">
      <w:pPr>
        <w:numPr>
          <w:ilvl w:val="0"/>
          <w:numId w:val="15"/>
        </w:numPr>
        <w:tabs>
          <w:tab w:val="left" w:pos="360"/>
        </w:tabs>
        <w:spacing w:after="0" w:line="240" w:lineRule="auto"/>
        <w:ind w:left="0" w:firstLine="425"/>
        <w:jc w:val="both"/>
        <w:rPr>
          <w:rFonts w:ascii="Times New Roman" w:hAnsi="Times New Roman" w:cs="Times New Roman"/>
          <w:sz w:val="24"/>
          <w:szCs w:val="24"/>
        </w:rPr>
      </w:pPr>
      <w:r w:rsidRPr="00BA5EBA">
        <w:rPr>
          <w:rFonts w:ascii="Times New Roman" w:hAnsi="Times New Roman" w:cs="Times New Roman"/>
          <w:sz w:val="24"/>
          <w:szCs w:val="24"/>
        </w:rPr>
        <w:t>Никитушкин, В.Г. Многолетняя подготовка юных спортсменов: монография / В.Н. Никитушкин. – М.: Физкультура и спорт, 2010. – 240 с.</w:t>
      </w:r>
    </w:p>
    <w:p w:rsidR="00EE6053" w:rsidRPr="00BA5EBA" w:rsidRDefault="00EE6053" w:rsidP="00372913">
      <w:pPr>
        <w:numPr>
          <w:ilvl w:val="0"/>
          <w:numId w:val="15"/>
        </w:numPr>
        <w:tabs>
          <w:tab w:val="left" w:pos="360"/>
        </w:tabs>
        <w:spacing w:after="0" w:line="240" w:lineRule="auto"/>
        <w:ind w:left="0" w:firstLine="425"/>
        <w:jc w:val="both"/>
        <w:rPr>
          <w:rFonts w:ascii="Times New Roman" w:hAnsi="Times New Roman" w:cs="Times New Roman"/>
          <w:sz w:val="24"/>
          <w:szCs w:val="24"/>
        </w:rPr>
      </w:pPr>
      <w:r w:rsidRPr="00BA5EBA">
        <w:rPr>
          <w:rFonts w:ascii="Times New Roman" w:hAnsi="Times New Roman" w:cs="Times New Roman"/>
          <w:sz w:val="24"/>
          <w:szCs w:val="24"/>
        </w:rPr>
        <w:t>Платонов, В.Н. Система подготовки спортсменов в олимпийском спорте. Общая теория и ее практические приложения. – М.: Советский спорт, 2005. – 820 с.</w:t>
      </w:r>
    </w:p>
    <w:p w:rsidR="00EE6053" w:rsidRPr="00BA5EBA" w:rsidRDefault="00EE6053" w:rsidP="00372913">
      <w:pPr>
        <w:numPr>
          <w:ilvl w:val="0"/>
          <w:numId w:val="15"/>
        </w:numPr>
        <w:tabs>
          <w:tab w:val="left" w:pos="360"/>
        </w:tabs>
        <w:autoSpaceDN w:val="0"/>
        <w:spacing w:after="0" w:line="240" w:lineRule="auto"/>
        <w:ind w:left="0" w:firstLine="425"/>
        <w:jc w:val="both"/>
        <w:rPr>
          <w:rFonts w:ascii="Times New Roman" w:hAnsi="Times New Roman" w:cs="Times New Roman"/>
          <w:sz w:val="24"/>
          <w:szCs w:val="24"/>
        </w:rPr>
      </w:pPr>
      <w:r w:rsidRPr="00BA5EBA">
        <w:rPr>
          <w:rFonts w:ascii="Times New Roman" w:hAnsi="Times New Roman" w:cs="Times New Roman"/>
          <w:sz w:val="24"/>
          <w:szCs w:val="24"/>
        </w:rPr>
        <w:t>Теория и методика физической культуры /под ред. Ю.Ф. Курамшина.  – М.: Советский спорт, 2010.– 463 с.</w:t>
      </w:r>
    </w:p>
    <w:p w:rsidR="00EE6053" w:rsidRPr="00BA5EBA" w:rsidRDefault="00EE6053" w:rsidP="00372913">
      <w:pPr>
        <w:numPr>
          <w:ilvl w:val="0"/>
          <w:numId w:val="15"/>
        </w:numPr>
        <w:tabs>
          <w:tab w:val="left" w:pos="360"/>
        </w:tabs>
        <w:autoSpaceDN w:val="0"/>
        <w:spacing w:after="0" w:line="240" w:lineRule="auto"/>
        <w:ind w:left="0" w:firstLine="567"/>
        <w:jc w:val="both"/>
        <w:rPr>
          <w:rFonts w:ascii="Times New Roman" w:hAnsi="Times New Roman" w:cs="Times New Roman"/>
          <w:sz w:val="24"/>
          <w:szCs w:val="24"/>
        </w:rPr>
      </w:pPr>
      <w:r w:rsidRPr="00BA5EBA">
        <w:rPr>
          <w:rFonts w:ascii="Times New Roman" w:hAnsi="Times New Roman" w:cs="Times New Roman"/>
          <w:sz w:val="24"/>
          <w:szCs w:val="24"/>
        </w:rPr>
        <w:t>Фискалов, В.Д. Спорт и система подготовки спортсменов: учебник. – М.: Советский спорт, 2010. – 392 с.</w:t>
      </w:r>
    </w:p>
    <w:p w:rsidR="00EE6053" w:rsidRPr="00BA5EBA" w:rsidRDefault="00EE6053" w:rsidP="00372913">
      <w:pPr>
        <w:numPr>
          <w:ilvl w:val="0"/>
          <w:numId w:val="15"/>
        </w:numPr>
        <w:tabs>
          <w:tab w:val="left" w:pos="360"/>
        </w:tabs>
        <w:autoSpaceDN w:val="0"/>
        <w:spacing w:after="0" w:line="240" w:lineRule="auto"/>
        <w:ind w:left="0" w:firstLine="567"/>
        <w:jc w:val="both"/>
        <w:rPr>
          <w:rFonts w:ascii="Times New Roman" w:hAnsi="Times New Roman" w:cs="Times New Roman"/>
          <w:sz w:val="24"/>
          <w:szCs w:val="24"/>
        </w:rPr>
      </w:pPr>
      <w:r w:rsidRPr="00BA5EBA">
        <w:rPr>
          <w:rFonts w:ascii="Times New Roman" w:hAnsi="Times New Roman" w:cs="Times New Roman"/>
          <w:sz w:val="24"/>
          <w:szCs w:val="24"/>
        </w:rPr>
        <w:t xml:space="preserve">Холодов, Ж.К. Теория и методика физической культуры и спорта:  учеб. для студентов учреждений высшего проф. образования / Ж.К. Холодов, В.С. Кузнецов. – 10-е изд. испр. – М.: Акадения, 2012. – 480 с. </w:t>
      </w:r>
    </w:p>
    <w:p w:rsidR="00EE6053" w:rsidRPr="00BA5EBA" w:rsidRDefault="00EE6053" w:rsidP="00372913">
      <w:pPr>
        <w:pStyle w:val="3"/>
        <w:tabs>
          <w:tab w:val="clear" w:pos="1080"/>
        </w:tabs>
        <w:spacing w:before="0" w:after="0"/>
        <w:ind w:left="0"/>
        <w:rPr>
          <w:rFonts w:ascii="Times New Roman" w:hAnsi="Times New Roman" w:cs="Times New Roman"/>
          <w:sz w:val="24"/>
          <w:szCs w:val="24"/>
        </w:rPr>
      </w:pPr>
      <w:bookmarkStart w:id="187" w:name="_Toc502947883"/>
      <w:r w:rsidRPr="00BA5EBA">
        <w:rPr>
          <w:rFonts w:ascii="Times New Roman" w:hAnsi="Times New Roman" w:cs="Times New Roman"/>
          <w:sz w:val="24"/>
          <w:szCs w:val="24"/>
        </w:rPr>
        <w:t>Рекомендуемая литература (дополнительная)</w:t>
      </w:r>
      <w:bookmarkEnd w:id="187"/>
    </w:p>
    <w:p w:rsidR="00EE6053" w:rsidRPr="00BA5EBA" w:rsidRDefault="00EE6053" w:rsidP="00372913">
      <w:pPr>
        <w:spacing w:after="0" w:line="240" w:lineRule="auto"/>
        <w:ind w:firstLine="567"/>
        <w:jc w:val="both"/>
        <w:rPr>
          <w:rFonts w:ascii="Times New Roman" w:hAnsi="Times New Roman" w:cs="Times New Roman"/>
          <w:iCs/>
          <w:sz w:val="24"/>
          <w:szCs w:val="24"/>
        </w:rPr>
      </w:pPr>
      <w:r w:rsidRPr="00BA5EBA">
        <w:rPr>
          <w:rFonts w:ascii="Times New Roman" w:hAnsi="Times New Roman" w:cs="Times New Roman"/>
          <w:iCs/>
          <w:sz w:val="24"/>
          <w:szCs w:val="24"/>
        </w:rPr>
        <w:t>1. Анализ техники и методики обучения коньковым лыжным ходам: учебно-методическое пособие /сост. Н.Н. Мельникова, Н.В. Румянцева. – М.: Советский спорт, 2011. – 168 с.</w:t>
      </w:r>
    </w:p>
    <w:p w:rsidR="00EE6053" w:rsidRPr="00BA5EBA" w:rsidRDefault="00EE6053" w:rsidP="00372913">
      <w:pPr>
        <w:spacing w:after="0" w:line="240" w:lineRule="auto"/>
        <w:ind w:firstLine="567"/>
        <w:jc w:val="both"/>
        <w:rPr>
          <w:rFonts w:ascii="Times New Roman" w:hAnsi="Times New Roman" w:cs="Times New Roman"/>
          <w:iCs/>
          <w:sz w:val="24"/>
          <w:szCs w:val="24"/>
        </w:rPr>
      </w:pPr>
      <w:r w:rsidRPr="00BA5EBA">
        <w:rPr>
          <w:rFonts w:ascii="Times New Roman" w:hAnsi="Times New Roman" w:cs="Times New Roman"/>
          <w:iCs/>
          <w:sz w:val="24"/>
          <w:szCs w:val="24"/>
        </w:rPr>
        <w:t>2. Баршай В.М. Гимнастика: учебник / В.М. Баршай, В.Н. Курысь, И.Б. Павлов. – Ростовн/Д: Феникс, 2009. – 314 с.</w:t>
      </w:r>
    </w:p>
    <w:p w:rsidR="00EE6053" w:rsidRPr="00BA5EBA" w:rsidRDefault="00EE6053" w:rsidP="00372913">
      <w:pPr>
        <w:spacing w:after="0" w:line="240" w:lineRule="auto"/>
        <w:ind w:firstLine="567"/>
        <w:jc w:val="both"/>
        <w:rPr>
          <w:rFonts w:ascii="Times New Roman" w:hAnsi="Times New Roman" w:cs="Times New Roman"/>
          <w:iCs/>
          <w:sz w:val="24"/>
          <w:szCs w:val="24"/>
        </w:rPr>
      </w:pPr>
      <w:r w:rsidRPr="00BA5EBA">
        <w:rPr>
          <w:rFonts w:ascii="Times New Roman" w:hAnsi="Times New Roman" w:cs="Times New Roman"/>
          <w:iCs/>
          <w:sz w:val="24"/>
          <w:szCs w:val="24"/>
        </w:rPr>
        <w:t xml:space="preserve">3.  Бойко В.Ф.  Физическая подготовка борцов : учеб. пособие / В.Ф. Бойко, Г.В. Данько. - М.: ТВТ Дивизион, 2010. – 224 с. </w:t>
      </w:r>
    </w:p>
    <w:p w:rsidR="00EE6053" w:rsidRPr="00BA5EBA" w:rsidRDefault="00EE6053" w:rsidP="00372913">
      <w:pPr>
        <w:spacing w:after="0" w:line="240" w:lineRule="auto"/>
        <w:ind w:firstLine="567"/>
        <w:jc w:val="both"/>
        <w:rPr>
          <w:rFonts w:ascii="Times New Roman" w:hAnsi="Times New Roman" w:cs="Times New Roman"/>
          <w:iCs/>
          <w:sz w:val="24"/>
          <w:szCs w:val="24"/>
        </w:rPr>
      </w:pPr>
      <w:r w:rsidRPr="00BA5EBA">
        <w:rPr>
          <w:rFonts w:ascii="Times New Roman" w:hAnsi="Times New Roman" w:cs="Times New Roman"/>
          <w:iCs/>
          <w:sz w:val="24"/>
          <w:szCs w:val="24"/>
        </w:rPr>
        <w:lastRenderedPageBreak/>
        <w:t>4. Беляев А.В. Волейбол: теория и методика тренировки / А.В. Беляев, Л.В. Булыкина. - М. : Физкультура и спорт, 2007. – 184 с..</w:t>
      </w:r>
    </w:p>
    <w:p w:rsidR="00EE6053" w:rsidRPr="00BA5EBA" w:rsidRDefault="00EE6053" w:rsidP="00372913">
      <w:pPr>
        <w:spacing w:after="0" w:line="240" w:lineRule="auto"/>
        <w:ind w:firstLine="567"/>
        <w:jc w:val="both"/>
        <w:rPr>
          <w:rFonts w:ascii="Times New Roman" w:hAnsi="Times New Roman" w:cs="Times New Roman"/>
          <w:iCs/>
          <w:sz w:val="24"/>
          <w:szCs w:val="24"/>
        </w:rPr>
      </w:pPr>
      <w:r w:rsidRPr="00BA5EBA">
        <w:rPr>
          <w:rFonts w:ascii="Times New Roman" w:hAnsi="Times New Roman" w:cs="Times New Roman"/>
          <w:iCs/>
          <w:sz w:val="24"/>
          <w:szCs w:val="24"/>
        </w:rPr>
        <w:t>5. Варюшин В.В.Тренировка юных футболистов: учеб. пособие / В.В. Варюшин. - М.: Физическая культура, 2007. – 112 с.</w:t>
      </w:r>
    </w:p>
    <w:p w:rsidR="00EE6053" w:rsidRPr="00BA5EBA" w:rsidRDefault="00EE6053" w:rsidP="00372913">
      <w:pPr>
        <w:tabs>
          <w:tab w:val="left" w:pos="360"/>
        </w:tabs>
        <w:spacing w:after="0" w:line="240" w:lineRule="auto"/>
        <w:ind w:firstLine="567"/>
        <w:jc w:val="both"/>
        <w:rPr>
          <w:rFonts w:ascii="Times New Roman" w:hAnsi="Times New Roman" w:cs="Times New Roman"/>
          <w:iCs/>
          <w:sz w:val="24"/>
          <w:szCs w:val="24"/>
        </w:rPr>
      </w:pPr>
      <w:r w:rsidRPr="00BA5EBA">
        <w:rPr>
          <w:rFonts w:ascii="Times New Roman" w:hAnsi="Times New Roman" w:cs="Times New Roman"/>
          <w:iCs/>
          <w:sz w:val="24"/>
          <w:szCs w:val="24"/>
        </w:rPr>
        <w:t>6. Волейбол : учебник для вузов / ред. А.В. Беляев, М.В. Савин. – 4-е изд. – М. : ТВТ Дивизион, 2009. – 360 с.</w:t>
      </w:r>
    </w:p>
    <w:p w:rsidR="00EE6053" w:rsidRPr="00BA5EBA" w:rsidRDefault="00EE6053" w:rsidP="00372913">
      <w:pPr>
        <w:tabs>
          <w:tab w:val="num" w:pos="0"/>
        </w:tabs>
        <w:spacing w:after="0" w:line="240" w:lineRule="auto"/>
        <w:ind w:firstLine="567"/>
        <w:jc w:val="both"/>
        <w:rPr>
          <w:rFonts w:ascii="Times New Roman" w:hAnsi="Times New Roman" w:cs="Times New Roman"/>
          <w:sz w:val="24"/>
          <w:szCs w:val="24"/>
        </w:rPr>
      </w:pPr>
      <w:r w:rsidRPr="00BA5EBA">
        <w:rPr>
          <w:rFonts w:ascii="Times New Roman" w:hAnsi="Times New Roman" w:cs="Times New Roman"/>
          <w:sz w:val="24"/>
          <w:szCs w:val="24"/>
        </w:rPr>
        <w:t xml:space="preserve">7. Гавердовский Ю.К. Обучение спортивным упражнениям. Биомеханика. Методология. Дидактика. – М.: Физкультура и Спорт, 2007. – 912 с. </w:t>
      </w:r>
    </w:p>
    <w:p w:rsidR="00EE6053" w:rsidRPr="00BA5EBA" w:rsidRDefault="00EE6053" w:rsidP="00372913">
      <w:pPr>
        <w:spacing w:after="0" w:line="240" w:lineRule="auto"/>
        <w:ind w:firstLine="567"/>
        <w:jc w:val="both"/>
        <w:rPr>
          <w:rFonts w:ascii="Times New Roman" w:hAnsi="Times New Roman" w:cs="Times New Roman"/>
          <w:iCs/>
          <w:sz w:val="24"/>
          <w:szCs w:val="24"/>
        </w:rPr>
      </w:pPr>
      <w:r w:rsidRPr="00BA5EBA">
        <w:rPr>
          <w:rFonts w:ascii="Times New Roman" w:hAnsi="Times New Roman" w:cs="Times New Roman"/>
          <w:iCs/>
          <w:sz w:val="24"/>
          <w:szCs w:val="24"/>
        </w:rPr>
        <w:t xml:space="preserve">8. Годик М.А.  Комплексный контроль в спортивных играх / М.А. Годик, А.П. Скородумова. - М.: Советский спорт, 2010. – 336 с. </w:t>
      </w:r>
    </w:p>
    <w:p w:rsidR="00EE6053" w:rsidRPr="00BA5EBA" w:rsidRDefault="00EE6053" w:rsidP="00372913">
      <w:pPr>
        <w:spacing w:after="0" w:line="240" w:lineRule="auto"/>
        <w:ind w:firstLine="567"/>
        <w:jc w:val="both"/>
        <w:rPr>
          <w:rFonts w:ascii="Times New Roman" w:hAnsi="Times New Roman" w:cs="Times New Roman"/>
          <w:sz w:val="24"/>
          <w:szCs w:val="24"/>
        </w:rPr>
      </w:pPr>
      <w:r w:rsidRPr="00BA5EBA">
        <w:rPr>
          <w:rFonts w:ascii="Times New Roman" w:hAnsi="Times New Roman" w:cs="Times New Roman"/>
          <w:sz w:val="24"/>
          <w:szCs w:val="24"/>
        </w:rPr>
        <w:t>9. Губа В.П. Теория и практика спортивного отбора и ранней ориентации в видах спорта: монография. – М.: Советский спорт, 2008. – 304 с.</w:t>
      </w:r>
    </w:p>
    <w:p w:rsidR="00EE6053" w:rsidRPr="00BA5EBA" w:rsidRDefault="00EE6053" w:rsidP="00372913">
      <w:pPr>
        <w:tabs>
          <w:tab w:val="left" w:pos="360"/>
        </w:tabs>
        <w:spacing w:after="0" w:line="240" w:lineRule="auto"/>
        <w:ind w:firstLine="567"/>
        <w:jc w:val="both"/>
        <w:rPr>
          <w:rFonts w:ascii="Times New Roman" w:hAnsi="Times New Roman" w:cs="Times New Roman"/>
          <w:sz w:val="24"/>
          <w:szCs w:val="24"/>
        </w:rPr>
      </w:pPr>
      <w:r w:rsidRPr="00BA5EBA">
        <w:rPr>
          <w:rFonts w:ascii="Times New Roman" w:hAnsi="Times New Roman" w:cs="Times New Roman"/>
          <w:sz w:val="24"/>
          <w:szCs w:val="24"/>
        </w:rPr>
        <w:t xml:space="preserve">10. Коренберг В.Б. Спортивная метрология: учебник. – М.: Физическая культура, 2008. – </w:t>
      </w:r>
    </w:p>
    <w:p w:rsidR="00EE6053" w:rsidRPr="00BA5EBA" w:rsidRDefault="00EE6053" w:rsidP="00372913">
      <w:pPr>
        <w:tabs>
          <w:tab w:val="left" w:pos="360"/>
        </w:tabs>
        <w:spacing w:after="0" w:line="240" w:lineRule="auto"/>
        <w:ind w:firstLine="567"/>
        <w:jc w:val="both"/>
        <w:rPr>
          <w:rFonts w:ascii="Times New Roman" w:hAnsi="Times New Roman" w:cs="Times New Roman"/>
          <w:sz w:val="24"/>
          <w:szCs w:val="24"/>
        </w:rPr>
      </w:pPr>
      <w:r w:rsidRPr="00BA5EBA">
        <w:rPr>
          <w:rFonts w:ascii="Times New Roman" w:hAnsi="Times New Roman" w:cs="Times New Roman"/>
          <w:sz w:val="24"/>
          <w:szCs w:val="24"/>
        </w:rPr>
        <w:t xml:space="preserve">368 с. </w:t>
      </w:r>
    </w:p>
    <w:p w:rsidR="00EE6053" w:rsidRPr="00BA5EBA" w:rsidRDefault="00EE6053" w:rsidP="00372913">
      <w:pPr>
        <w:spacing w:after="0" w:line="240" w:lineRule="auto"/>
        <w:ind w:firstLine="567"/>
        <w:jc w:val="both"/>
        <w:rPr>
          <w:rFonts w:ascii="Times New Roman" w:hAnsi="Times New Roman" w:cs="Times New Roman"/>
          <w:iCs/>
          <w:sz w:val="24"/>
          <w:szCs w:val="24"/>
        </w:rPr>
      </w:pPr>
      <w:r w:rsidRPr="00BA5EBA">
        <w:rPr>
          <w:rFonts w:ascii="Times New Roman" w:hAnsi="Times New Roman" w:cs="Times New Roman"/>
          <w:iCs/>
          <w:sz w:val="24"/>
          <w:szCs w:val="24"/>
        </w:rPr>
        <w:t>11. Котешев В.Е. Бокс : учебник для спец. учеб. заведений / В.Е. Котешев, В.А. Макаров. – Краснодар: КГУФКСТ, 2008. – 224 с.</w:t>
      </w:r>
    </w:p>
    <w:p w:rsidR="00EE6053" w:rsidRPr="00BA5EBA" w:rsidRDefault="00EE6053" w:rsidP="00372913">
      <w:pPr>
        <w:spacing w:after="0" w:line="240" w:lineRule="auto"/>
        <w:ind w:firstLine="567"/>
        <w:jc w:val="both"/>
        <w:rPr>
          <w:rFonts w:ascii="Times New Roman" w:hAnsi="Times New Roman" w:cs="Times New Roman"/>
          <w:iCs/>
          <w:sz w:val="24"/>
          <w:szCs w:val="24"/>
        </w:rPr>
      </w:pPr>
      <w:r w:rsidRPr="00BA5EBA">
        <w:rPr>
          <w:rFonts w:ascii="Times New Roman" w:hAnsi="Times New Roman" w:cs="Times New Roman"/>
          <w:sz w:val="24"/>
          <w:szCs w:val="24"/>
        </w:rPr>
        <w:t xml:space="preserve">12. </w:t>
      </w:r>
      <w:r w:rsidRPr="00BA5EBA">
        <w:rPr>
          <w:rFonts w:ascii="Times New Roman" w:hAnsi="Times New Roman" w:cs="Times New Roman"/>
          <w:iCs/>
          <w:sz w:val="24"/>
          <w:szCs w:val="24"/>
        </w:rPr>
        <w:t xml:space="preserve"> Кузнецов В.К. Основы техники и обучение способам передвижения на лыжах : учеб. пособие для студ. вузов физ. культуры / В.К. Кузнецов, М.В. Артеменко. – Малаховка : МГАФК, 2010. – 156 с.</w:t>
      </w:r>
    </w:p>
    <w:p w:rsidR="00EE6053" w:rsidRPr="00BA5EBA" w:rsidRDefault="00EE6053" w:rsidP="00372913">
      <w:pPr>
        <w:spacing w:after="0" w:line="240" w:lineRule="auto"/>
        <w:ind w:firstLine="567"/>
        <w:jc w:val="both"/>
        <w:rPr>
          <w:rFonts w:ascii="Times New Roman" w:hAnsi="Times New Roman" w:cs="Times New Roman"/>
          <w:iCs/>
          <w:sz w:val="24"/>
          <w:szCs w:val="24"/>
        </w:rPr>
      </w:pPr>
      <w:r w:rsidRPr="00BA5EBA">
        <w:rPr>
          <w:rFonts w:ascii="Times New Roman" w:hAnsi="Times New Roman" w:cs="Times New Roman"/>
          <w:iCs/>
          <w:sz w:val="24"/>
          <w:szCs w:val="24"/>
        </w:rPr>
        <w:t xml:space="preserve">13. Легкая атлетика: учебник / ред. Н.Н. Чесноков, В.Г. Никитушкин. – М.: Физическая культура, 2010. – 448 с. </w:t>
      </w:r>
    </w:p>
    <w:p w:rsidR="00EE6053" w:rsidRPr="00BA5EBA" w:rsidRDefault="00EE6053" w:rsidP="00372913">
      <w:pPr>
        <w:spacing w:after="0" w:line="240" w:lineRule="auto"/>
        <w:ind w:firstLine="567"/>
        <w:jc w:val="both"/>
        <w:rPr>
          <w:rFonts w:ascii="Times New Roman" w:hAnsi="Times New Roman" w:cs="Times New Roman"/>
          <w:iCs/>
          <w:sz w:val="24"/>
          <w:szCs w:val="24"/>
        </w:rPr>
      </w:pPr>
      <w:r w:rsidRPr="00BA5EBA">
        <w:rPr>
          <w:rFonts w:ascii="Times New Roman" w:hAnsi="Times New Roman" w:cs="Times New Roman"/>
          <w:iCs/>
          <w:sz w:val="24"/>
          <w:szCs w:val="24"/>
        </w:rPr>
        <w:t xml:space="preserve">14. Легкая атлетика : правила соревнований ВФЛА. – М. : Советский спорт, 2010. – 224 с. .         Локтев, С.А.  Легкая атлетика в детском и подростковом возрасте : практ. руководство для тренера / С.А. Локтев. – М. : Советский спорт, 2007. – 404 с. </w:t>
      </w:r>
    </w:p>
    <w:p w:rsidR="00EE6053" w:rsidRPr="00BA5EBA" w:rsidRDefault="00EE6053" w:rsidP="00372913">
      <w:pPr>
        <w:spacing w:after="0" w:line="240" w:lineRule="auto"/>
        <w:ind w:firstLine="567"/>
        <w:jc w:val="both"/>
        <w:rPr>
          <w:rFonts w:ascii="Times New Roman" w:hAnsi="Times New Roman" w:cs="Times New Roman"/>
          <w:iCs/>
          <w:sz w:val="24"/>
          <w:szCs w:val="24"/>
        </w:rPr>
      </w:pPr>
      <w:r w:rsidRPr="00BA5EBA">
        <w:rPr>
          <w:rFonts w:ascii="Times New Roman" w:hAnsi="Times New Roman" w:cs="Times New Roman"/>
          <w:iCs/>
          <w:sz w:val="24"/>
          <w:szCs w:val="24"/>
        </w:rPr>
        <w:t xml:space="preserve">15. Лепешкин В.А.  Баскетбол. Подвижные и учебные игры : метод. пособие / В.А. Лепешкин. – М. : Советский спорт, 2011. – 98 с. </w:t>
      </w:r>
    </w:p>
    <w:p w:rsidR="00EE6053" w:rsidRPr="00BA5EBA" w:rsidRDefault="00EE6053" w:rsidP="00372913">
      <w:pPr>
        <w:spacing w:after="0" w:line="240" w:lineRule="auto"/>
        <w:ind w:firstLine="567"/>
        <w:jc w:val="both"/>
        <w:rPr>
          <w:rFonts w:ascii="Times New Roman" w:hAnsi="Times New Roman" w:cs="Times New Roman"/>
          <w:iCs/>
          <w:sz w:val="24"/>
          <w:szCs w:val="24"/>
        </w:rPr>
      </w:pPr>
      <w:r w:rsidRPr="00BA5EBA">
        <w:rPr>
          <w:rFonts w:ascii="Times New Roman" w:hAnsi="Times New Roman" w:cs="Times New Roman"/>
          <w:iCs/>
          <w:sz w:val="24"/>
          <w:szCs w:val="24"/>
        </w:rPr>
        <w:t xml:space="preserve">16. Лепешкин В.А. Волейбол в школе: обучение тактике игры / В.А. Лепешкин. – Вып.1(13) . - М. : Чистые пруды, 2007. – 32 с. –  (Спорт в школе)  </w:t>
      </w:r>
    </w:p>
    <w:p w:rsidR="00EE6053" w:rsidRPr="00BA5EBA" w:rsidRDefault="00EE6053" w:rsidP="00372913">
      <w:pPr>
        <w:spacing w:after="0" w:line="240" w:lineRule="auto"/>
        <w:ind w:firstLine="567"/>
        <w:jc w:val="both"/>
        <w:rPr>
          <w:rFonts w:ascii="Times New Roman" w:hAnsi="Times New Roman" w:cs="Times New Roman"/>
          <w:iCs/>
          <w:sz w:val="24"/>
          <w:szCs w:val="24"/>
        </w:rPr>
      </w:pPr>
      <w:r w:rsidRPr="00BA5EBA">
        <w:rPr>
          <w:rFonts w:ascii="Times New Roman" w:hAnsi="Times New Roman" w:cs="Times New Roman"/>
          <w:iCs/>
          <w:sz w:val="24"/>
          <w:szCs w:val="24"/>
        </w:rPr>
        <w:t>17.  Макаров А.Г. Организация и судейство соревнований по лыжным гонкам : учеб. пособие / А.Г. Макаров, С.Г. Сорокин. – Омск : СибГУФК, 2008. – 140 с.</w:t>
      </w:r>
    </w:p>
    <w:p w:rsidR="00EE6053" w:rsidRPr="00BA5EBA" w:rsidRDefault="00EE6053" w:rsidP="00372913">
      <w:pPr>
        <w:tabs>
          <w:tab w:val="left" w:pos="180"/>
        </w:tabs>
        <w:spacing w:after="0" w:line="240" w:lineRule="auto"/>
        <w:ind w:firstLine="567"/>
        <w:jc w:val="both"/>
        <w:rPr>
          <w:rFonts w:ascii="Times New Roman" w:hAnsi="Times New Roman" w:cs="Times New Roman"/>
          <w:iCs/>
          <w:sz w:val="24"/>
          <w:szCs w:val="24"/>
        </w:rPr>
      </w:pPr>
      <w:r w:rsidRPr="00BA5EBA">
        <w:rPr>
          <w:rFonts w:ascii="Times New Roman" w:hAnsi="Times New Roman" w:cs="Times New Roman"/>
          <w:iCs/>
          <w:sz w:val="24"/>
          <w:szCs w:val="24"/>
        </w:rPr>
        <w:t>Маслова О.Ю. Физическая культура: педагогические основы ценностного отношения к здоровью: учебное пособие/О.Ю. Маслова; под ред. М.Я. Виленского. – М.: КНОРУС. – 2012. – 184 с.</w:t>
      </w:r>
    </w:p>
    <w:p w:rsidR="00EE6053" w:rsidRPr="00BA5EBA" w:rsidRDefault="00EE6053" w:rsidP="00372913">
      <w:pPr>
        <w:spacing w:after="0" w:line="240" w:lineRule="auto"/>
        <w:ind w:firstLine="567"/>
        <w:jc w:val="both"/>
        <w:rPr>
          <w:rFonts w:ascii="Times New Roman" w:hAnsi="Times New Roman" w:cs="Times New Roman"/>
          <w:iCs/>
          <w:sz w:val="24"/>
          <w:szCs w:val="24"/>
        </w:rPr>
      </w:pPr>
      <w:r w:rsidRPr="00BA5EBA">
        <w:rPr>
          <w:rFonts w:ascii="Times New Roman" w:hAnsi="Times New Roman" w:cs="Times New Roman"/>
          <w:iCs/>
          <w:sz w:val="24"/>
          <w:szCs w:val="24"/>
        </w:rPr>
        <w:t>18. Менхин Ю.В. Оздоровительная гимнастика: теория и методика : учеб. для вузов /Ю.В. Менхин, А.В. Менхин. – 2-е изд. перераб. и доп. – М.: Физкультура и спорт, 2009. – 432 с.</w:t>
      </w:r>
    </w:p>
    <w:p w:rsidR="00EE6053" w:rsidRPr="00BA5EBA" w:rsidRDefault="00EE6053" w:rsidP="00372913">
      <w:pPr>
        <w:spacing w:after="0" w:line="240" w:lineRule="auto"/>
        <w:ind w:firstLine="567"/>
        <w:jc w:val="both"/>
        <w:rPr>
          <w:rFonts w:ascii="Times New Roman" w:hAnsi="Times New Roman" w:cs="Times New Roman"/>
          <w:iCs/>
          <w:sz w:val="24"/>
          <w:szCs w:val="24"/>
        </w:rPr>
      </w:pPr>
      <w:r w:rsidRPr="00BA5EBA">
        <w:rPr>
          <w:rFonts w:ascii="Times New Roman" w:hAnsi="Times New Roman" w:cs="Times New Roman"/>
          <w:iCs/>
          <w:sz w:val="24"/>
          <w:szCs w:val="24"/>
        </w:rPr>
        <w:t>19. Мини-футбол (футзал): судейство соревнований и правила игры : учебно-метод. пособие / А.Т. Шаргаев Ассоциация мини-футбола России. – М. : Советский спорт, 2010. – 116 с.</w:t>
      </w:r>
    </w:p>
    <w:p w:rsidR="00EE6053" w:rsidRPr="00BA5EBA" w:rsidRDefault="00EE6053" w:rsidP="00372913">
      <w:pPr>
        <w:spacing w:after="0" w:line="240" w:lineRule="auto"/>
        <w:ind w:firstLine="567"/>
        <w:jc w:val="both"/>
        <w:rPr>
          <w:rFonts w:ascii="Times New Roman" w:hAnsi="Times New Roman" w:cs="Times New Roman"/>
          <w:sz w:val="24"/>
          <w:szCs w:val="24"/>
        </w:rPr>
      </w:pPr>
      <w:r w:rsidRPr="00BA5EBA">
        <w:rPr>
          <w:rFonts w:ascii="Times New Roman" w:hAnsi="Times New Roman" w:cs="Times New Roman"/>
          <w:sz w:val="24"/>
          <w:szCs w:val="24"/>
        </w:rPr>
        <w:t>20. Мякинченко Е.Б., Шестаков М.П., Крючков А.С. Методика разработки индивидуального тренировочного плана спортсмена высокой квалификации //Теория и практика физической культуры. – № 12. – 2011. – С. 66-71.</w:t>
      </w:r>
    </w:p>
    <w:p w:rsidR="00EE6053" w:rsidRPr="00BA5EBA" w:rsidRDefault="00EE6053" w:rsidP="00372913">
      <w:pPr>
        <w:spacing w:after="0" w:line="240" w:lineRule="auto"/>
        <w:ind w:firstLine="567"/>
        <w:rPr>
          <w:rFonts w:ascii="Times New Roman" w:hAnsi="Times New Roman" w:cs="Times New Roman"/>
          <w:iCs/>
          <w:sz w:val="24"/>
          <w:szCs w:val="24"/>
        </w:rPr>
      </w:pPr>
      <w:r w:rsidRPr="00BA5EBA">
        <w:rPr>
          <w:rFonts w:ascii="Times New Roman" w:hAnsi="Times New Roman" w:cs="Times New Roman"/>
          <w:iCs/>
          <w:sz w:val="24"/>
          <w:szCs w:val="24"/>
        </w:rPr>
        <w:t>21. Нестеровский, Д.И. Баскетбол: теория и методика обучения : учеб. пособие для студ. вузов / Д.И. Нестеровский. – 5-е изд., стер. – М. : Академия, 2010. – 336 с.</w:t>
      </w:r>
    </w:p>
    <w:p w:rsidR="00EE6053" w:rsidRPr="00BA5EBA" w:rsidRDefault="00EE6053" w:rsidP="00372913">
      <w:pPr>
        <w:spacing w:after="0" w:line="240" w:lineRule="auto"/>
        <w:ind w:firstLine="567"/>
        <w:jc w:val="both"/>
        <w:rPr>
          <w:rFonts w:ascii="Times New Roman" w:hAnsi="Times New Roman" w:cs="Times New Roman"/>
          <w:iCs/>
          <w:sz w:val="24"/>
          <w:szCs w:val="24"/>
        </w:rPr>
      </w:pPr>
      <w:r w:rsidRPr="00BA5EBA">
        <w:rPr>
          <w:rFonts w:ascii="Times New Roman" w:hAnsi="Times New Roman" w:cs="Times New Roman"/>
          <w:iCs/>
          <w:sz w:val="24"/>
          <w:szCs w:val="24"/>
        </w:rPr>
        <w:t xml:space="preserve">22. Никитушкин В.Г. Легкая атлетика в школе : учеб. пособие / В.Г. Никитушкин, Г.Н. Германов. – Воронеж: Истоки, 2007. – 603 с. –  (Высш. проф. образование)  . </w:t>
      </w:r>
    </w:p>
    <w:p w:rsidR="00EE6053" w:rsidRPr="00BA5EBA" w:rsidRDefault="00EE6053" w:rsidP="00372913">
      <w:pPr>
        <w:tabs>
          <w:tab w:val="num" w:pos="0"/>
        </w:tabs>
        <w:spacing w:after="0" w:line="240" w:lineRule="auto"/>
        <w:ind w:firstLine="567"/>
        <w:jc w:val="both"/>
        <w:rPr>
          <w:rFonts w:ascii="Times New Roman" w:hAnsi="Times New Roman" w:cs="Times New Roman"/>
          <w:iCs/>
          <w:sz w:val="24"/>
          <w:szCs w:val="24"/>
        </w:rPr>
      </w:pPr>
      <w:r w:rsidRPr="00BA5EBA">
        <w:rPr>
          <w:rFonts w:ascii="Times New Roman" w:hAnsi="Times New Roman" w:cs="Times New Roman"/>
          <w:sz w:val="24"/>
          <w:szCs w:val="24"/>
        </w:rPr>
        <w:t xml:space="preserve">23. </w:t>
      </w:r>
      <w:r w:rsidRPr="00BA5EBA">
        <w:rPr>
          <w:rFonts w:ascii="Times New Roman" w:hAnsi="Times New Roman" w:cs="Times New Roman"/>
          <w:iCs/>
          <w:sz w:val="24"/>
          <w:szCs w:val="24"/>
        </w:rPr>
        <w:t xml:space="preserve">Официальные правила баскетбола 2008. – Пекин, 2009. – 138 с. </w:t>
      </w:r>
    </w:p>
    <w:p w:rsidR="00EE6053" w:rsidRPr="00BA5EBA" w:rsidRDefault="00EE6053" w:rsidP="00372913">
      <w:pPr>
        <w:numPr>
          <w:ilvl w:val="0"/>
          <w:numId w:val="17"/>
        </w:numPr>
        <w:tabs>
          <w:tab w:val="clear" w:pos="900"/>
          <w:tab w:val="num" w:pos="0"/>
          <w:tab w:val="left" w:pos="426"/>
        </w:tabs>
        <w:spacing w:after="0" w:line="240" w:lineRule="auto"/>
        <w:ind w:left="0" w:firstLine="567"/>
        <w:jc w:val="both"/>
        <w:rPr>
          <w:rFonts w:ascii="Times New Roman" w:hAnsi="Times New Roman" w:cs="Times New Roman"/>
          <w:iCs/>
          <w:sz w:val="24"/>
          <w:szCs w:val="24"/>
        </w:rPr>
      </w:pPr>
      <w:r w:rsidRPr="00BA5EBA">
        <w:rPr>
          <w:rFonts w:ascii="Times New Roman" w:hAnsi="Times New Roman" w:cs="Times New Roman"/>
          <w:iCs/>
          <w:sz w:val="24"/>
          <w:szCs w:val="24"/>
        </w:rPr>
        <w:t>Педагогика физической культуры: учебник /под общ. ред. В.И. Криличевского, А.Г. Семенова, С.Н. Бекасовой. – М.: КНОРУС, 2012. – 320 с.</w:t>
      </w:r>
    </w:p>
    <w:p w:rsidR="00EE6053" w:rsidRPr="00BA5EBA" w:rsidRDefault="00EE6053" w:rsidP="00372913">
      <w:pPr>
        <w:tabs>
          <w:tab w:val="left" w:pos="180"/>
        </w:tabs>
        <w:spacing w:after="0" w:line="240" w:lineRule="auto"/>
        <w:ind w:firstLine="567"/>
        <w:jc w:val="both"/>
        <w:rPr>
          <w:rFonts w:ascii="Times New Roman" w:hAnsi="Times New Roman" w:cs="Times New Roman"/>
          <w:sz w:val="24"/>
          <w:szCs w:val="24"/>
        </w:rPr>
      </w:pPr>
      <w:r w:rsidRPr="00BA5EBA">
        <w:rPr>
          <w:rFonts w:ascii="Times New Roman" w:hAnsi="Times New Roman" w:cs="Times New Roman"/>
          <w:sz w:val="24"/>
          <w:szCs w:val="24"/>
        </w:rPr>
        <w:lastRenderedPageBreak/>
        <w:t>25. Положение о порядке проведения практики студентов образовательных учреждений профессионального высшего образования: Приложение к Приказу Минобразования России от 25.03.2003 № 1154.</w:t>
      </w:r>
    </w:p>
    <w:p w:rsidR="00EE6053" w:rsidRPr="00BA5EBA" w:rsidRDefault="00EE6053" w:rsidP="00372913">
      <w:pPr>
        <w:spacing w:after="0" w:line="240" w:lineRule="auto"/>
        <w:ind w:firstLine="567"/>
        <w:jc w:val="both"/>
        <w:rPr>
          <w:rFonts w:ascii="Times New Roman" w:hAnsi="Times New Roman" w:cs="Times New Roman"/>
          <w:iCs/>
          <w:sz w:val="24"/>
          <w:szCs w:val="24"/>
        </w:rPr>
      </w:pPr>
      <w:r w:rsidRPr="00BA5EBA">
        <w:rPr>
          <w:rFonts w:ascii="Times New Roman" w:hAnsi="Times New Roman" w:cs="Times New Roman"/>
          <w:iCs/>
          <w:sz w:val="24"/>
          <w:szCs w:val="24"/>
        </w:rPr>
        <w:t>27. Правила соревнований по лыжным гонкам / ред. В.А. Логинов. – М. : Светотон, 2007. – 160 с.</w:t>
      </w:r>
    </w:p>
    <w:p w:rsidR="00EE6053" w:rsidRPr="00BA5EBA" w:rsidRDefault="00EE6053" w:rsidP="00372913">
      <w:pPr>
        <w:tabs>
          <w:tab w:val="left" w:pos="360"/>
        </w:tabs>
        <w:spacing w:after="0" w:line="240" w:lineRule="auto"/>
        <w:ind w:firstLine="567"/>
        <w:jc w:val="both"/>
        <w:rPr>
          <w:rFonts w:ascii="Times New Roman" w:hAnsi="Times New Roman" w:cs="Times New Roman"/>
          <w:sz w:val="24"/>
          <w:szCs w:val="24"/>
        </w:rPr>
      </w:pPr>
      <w:r w:rsidRPr="00BA5EBA">
        <w:rPr>
          <w:rFonts w:ascii="Times New Roman" w:hAnsi="Times New Roman" w:cs="Times New Roman"/>
          <w:iCs/>
          <w:sz w:val="24"/>
          <w:szCs w:val="24"/>
        </w:rPr>
        <w:t xml:space="preserve">28. </w:t>
      </w:r>
      <w:r w:rsidRPr="00BA5EBA">
        <w:rPr>
          <w:rFonts w:ascii="Times New Roman" w:hAnsi="Times New Roman" w:cs="Times New Roman"/>
          <w:sz w:val="24"/>
          <w:szCs w:val="24"/>
        </w:rPr>
        <w:t>Сборник образцов журналов и актов по технике безопасности на занятиях  физической культурой и спортом в образовательном учреждении /сост. В.А.Муравьев,    М.А. Грибачева, Т.Б.Кирьякова. – М.: ТВТ Дивизион, 2006. – 27 с.</w:t>
      </w:r>
    </w:p>
    <w:p w:rsidR="00EE6053" w:rsidRPr="00BA5EBA" w:rsidRDefault="00EE6053" w:rsidP="00372913">
      <w:pPr>
        <w:spacing w:after="0" w:line="240" w:lineRule="auto"/>
        <w:ind w:firstLine="567"/>
        <w:jc w:val="both"/>
        <w:rPr>
          <w:rFonts w:ascii="Times New Roman" w:hAnsi="Times New Roman" w:cs="Times New Roman"/>
          <w:sz w:val="24"/>
          <w:szCs w:val="24"/>
        </w:rPr>
      </w:pPr>
      <w:r w:rsidRPr="00BA5EBA">
        <w:rPr>
          <w:rFonts w:ascii="Times New Roman" w:hAnsi="Times New Roman" w:cs="Times New Roman"/>
          <w:sz w:val="24"/>
          <w:szCs w:val="24"/>
        </w:rPr>
        <w:t>29. Периодические издания по профилю специальности:</w:t>
      </w:r>
    </w:p>
    <w:p w:rsidR="00EE6053" w:rsidRPr="00BA5EBA" w:rsidRDefault="00EE6053" w:rsidP="00372913">
      <w:pPr>
        <w:numPr>
          <w:ilvl w:val="0"/>
          <w:numId w:val="16"/>
        </w:numPr>
        <w:tabs>
          <w:tab w:val="num" w:pos="0"/>
          <w:tab w:val="left" w:pos="360"/>
          <w:tab w:val="left" w:pos="1152"/>
        </w:tabs>
        <w:autoSpaceDE w:val="0"/>
        <w:autoSpaceDN w:val="0"/>
        <w:spacing w:after="0" w:line="240" w:lineRule="auto"/>
        <w:ind w:left="0" w:firstLine="567"/>
        <w:jc w:val="both"/>
        <w:rPr>
          <w:rFonts w:ascii="Times New Roman" w:hAnsi="Times New Roman" w:cs="Times New Roman"/>
          <w:sz w:val="24"/>
          <w:szCs w:val="24"/>
        </w:rPr>
      </w:pPr>
      <w:r w:rsidRPr="00BA5EBA">
        <w:rPr>
          <w:rFonts w:ascii="Times New Roman" w:hAnsi="Times New Roman" w:cs="Times New Roman"/>
          <w:sz w:val="24"/>
          <w:szCs w:val="24"/>
        </w:rPr>
        <w:t>Теория и практика физической культуры;</w:t>
      </w:r>
    </w:p>
    <w:p w:rsidR="00EE6053" w:rsidRPr="00BA5EBA" w:rsidRDefault="00EE6053" w:rsidP="00372913">
      <w:pPr>
        <w:numPr>
          <w:ilvl w:val="0"/>
          <w:numId w:val="16"/>
        </w:numPr>
        <w:tabs>
          <w:tab w:val="num" w:pos="0"/>
          <w:tab w:val="left" w:pos="360"/>
          <w:tab w:val="left" w:pos="1152"/>
        </w:tabs>
        <w:autoSpaceDE w:val="0"/>
        <w:autoSpaceDN w:val="0"/>
        <w:spacing w:after="0" w:line="240" w:lineRule="auto"/>
        <w:ind w:left="0" w:firstLine="567"/>
        <w:jc w:val="both"/>
        <w:rPr>
          <w:rFonts w:ascii="Times New Roman" w:hAnsi="Times New Roman" w:cs="Times New Roman"/>
          <w:sz w:val="24"/>
          <w:szCs w:val="24"/>
        </w:rPr>
      </w:pPr>
      <w:r w:rsidRPr="00BA5EBA">
        <w:rPr>
          <w:rFonts w:ascii="Times New Roman" w:hAnsi="Times New Roman" w:cs="Times New Roman"/>
          <w:sz w:val="24"/>
          <w:szCs w:val="24"/>
        </w:rPr>
        <w:t>Тренер;</w:t>
      </w:r>
    </w:p>
    <w:p w:rsidR="00EE6053" w:rsidRPr="00BA5EBA" w:rsidRDefault="00EE6053" w:rsidP="00372913">
      <w:pPr>
        <w:numPr>
          <w:ilvl w:val="0"/>
          <w:numId w:val="16"/>
        </w:numPr>
        <w:tabs>
          <w:tab w:val="num" w:pos="0"/>
          <w:tab w:val="left" w:pos="360"/>
          <w:tab w:val="left" w:pos="1152"/>
        </w:tabs>
        <w:autoSpaceDE w:val="0"/>
        <w:autoSpaceDN w:val="0"/>
        <w:spacing w:after="0" w:line="240" w:lineRule="auto"/>
        <w:ind w:left="0" w:firstLine="567"/>
        <w:jc w:val="both"/>
        <w:rPr>
          <w:rFonts w:ascii="Times New Roman" w:hAnsi="Times New Roman" w:cs="Times New Roman"/>
          <w:sz w:val="24"/>
          <w:szCs w:val="24"/>
        </w:rPr>
      </w:pPr>
      <w:r w:rsidRPr="00BA5EBA">
        <w:rPr>
          <w:rFonts w:ascii="Times New Roman" w:hAnsi="Times New Roman" w:cs="Times New Roman"/>
          <w:sz w:val="24"/>
          <w:szCs w:val="24"/>
        </w:rPr>
        <w:t>Физическая культура: воспитание, образование, тренировка;</w:t>
      </w:r>
    </w:p>
    <w:p w:rsidR="00EE6053" w:rsidRPr="00BA5EBA" w:rsidRDefault="00EE6053" w:rsidP="00372913">
      <w:pPr>
        <w:numPr>
          <w:ilvl w:val="0"/>
          <w:numId w:val="16"/>
        </w:numPr>
        <w:tabs>
          <w:tab w:val="num" w:pos="0"/>
          <w:tab w:val="left" w:pos="360"/>
          <w:tab w:val="left" w:pos="1152"/>
        </w:tabs>
        <w:autoSpaceDE w:val="0"/>
        <w:autoSpaceDN w:val="0"/>
        <w:spacing w:after="0" w:line="240" w:lineRule="auto"/>
        <w:ind w:left="0" w:firstLine="567"/>
        <w:jc w:val="both"/>
        <w:rPr>
          <w:rFonts w:ascii="Times New Roman" w:hAnsi="Times New Roman" w:cs="Times New Roman"/>
          <w:sz w:val="24"/>
          <w:szCs w:val="24"/>
        </w:rPr>
      </w:pPr>
      <w:r w:rsidRPr="00BA5EBA">
        <w:rPr>
          <w:rFonts w:ascii="Times New Roman" w:hAnsi="Times New Roman" w:cs="Times New Roman"/>
          <w:sz w:val="24"/>
          <w:szCs w:val="24"/>
        </w:rPr>
        <w:t>Физическая культура в школе;</w:t>
      </w:r>
    </w:p>
    <w:p w:rsidR="00EE6053" w:rsidRPr="00BA5EBA" w:rsidRDefault="00EE6053" w:rsidP="00372913">
      <w:pPr>
        <w:numPr>
          <w:ilvl w:val="0"/>
          <w:numId w:val="16"/>
        </w:numPr>
        <w:tabs>
          <w:tab w:val="clear" w:pos="1605"/>
          <w:tab w:val="left" w:pos="0"/>
          <w:tab w:val="left" w:pos="426"/>
        </w:tabs>
        <w:autoSpaceDE w:val="0"/>
        <w:autoSpaceDN w:val="0"/>
        <w:spacing w:after="0" w:line="240" w:lineRule="auto"/>
        <w:ind w:left="0" w:firstLine="567"/>
        <w:jc w:val="both"/>
        <w:rPr>
          <w:rFonts w:ascii="Times New Roman" w:hAnsi="Times New Roman" w:cs="Times New Roman"/>
          <w:sz w:val="24"/>
          <w:szCs w:val="24"/>
        </w:rPr>
      </w:pPr>
      <w:r w:rsidRPr="00BA5EBA">
        <w:rPr>
          <w:rFonts w:ascii="Times New Roman" w:hAnsi="Times New Roman" w:cs="Times New Roman"/>
          <w:sz w:val="24"/>
          <w:szCs w:val="24"/>
        </w:rPr>
        <w:t>Физкультура и спорт.</w:t>
      </w:r>
    </w:p>
    <w:p w:rsidR="00EE6053" w:rsidRPr="00BA5EBA" w:rsidRDefault="00EE6053" w:rsidP="00372913">
      <w:pPr>
        <w:pStyle w:val="1"/>
        <w:spacing w:before="0"/>
        <w:rPr>
          <w:rFonts w:ascii="Times New Roman" w:hAnsi="Times New Roman" w:cs="Times New Roman"/>
          <w:color w:val="auto"/>
          <w:sz w:val="24"/>
          <w:szCs w:val="24"/>
        </w:rPr>
      </w:pPr>
      <w:bookmarkStart w:id="188" w:name="_Toc502947884"/>
      <w:r w:rsidRPr="00BA5EBA">
        <w:rPr>
          <w:rFonts w:ascii="Times New Roman" w:hAnsi="Times New Roman" w:cs="Times New Roman"/>
          <w:color w:val="auto"/>
          <w:sz w:val="24"/>
          <w:szCs w:val="24"/>
        </w:rPr>
        <w:t>ПЕРЕЧЕНЬ РЕСУРСОВ ИНФОРМАЦИОННО-КОММУНИКАЦИОННОЙ СЕТИ «ИНТЕРНЕТ»</w:t>
      </w:r>
      <w:bookmarkEnd w:id="188"/>
    </w:p>
    <w:p w:rsidR="00EE6053" w:rsidRPr="00BA5EBA" w:rsidRDefault="00EE6053" w:rsidP="00372913">
      <w:pPr>
        <w:pStyle w:val="1"/>
        <w:spacing w:before="0"/>
        <w:ind w:firstLine="567"/>
        <w:jc w:val="both"/>
        <w:rPr>
          <w:rFonts w:ascii="Times New Roman" w:hAnsi="Times New Roman" w:cs="Times New Roman"/>
          <w:b w:val="0"/>
          <w:color w:val="auto"/>
          <w:sz w:val="24"/>
          <w:szCs w:val="24"/>
          <w:u w:val="single"/>
          <w:lang w:val="en-US"/>
        </w:rPr>
      </w:pPr>
      <w:bookmarkStart w:id="189" w:name="_Toc502947885"/>
      <w:r w:rsidRPr="00BA5EBA">
        <w:rPr>
          <w:rFonts w:ascii="Times New Roman" w:hAnsi="Times New Roman" w:cs="Times New Roman"/>
          <w:b w:val="0"/>
          <w:color w:val="auto"/>
          <w:sz w:val="24"/>
          <w:szCs w:val="24"/>
          <w:lang w:val="en-US"/>
        </w:rPr>
        <w:t>1</w:t>
      </w:r>
      <w:r w:rsidRPr="00BA5EBA">
        <w:rPr>
          <w:rFonts w:ascii="Times New Roman" w:hAnsi="Times New Roman" w:cs="Times New Roman"/>
          <w:b w:val="0"/>
          <w:color w:val="auto"/>
          <w:sz w:val="24"/>
          <w:szCs w:val="24"/>
          <w:u w:val="single"/>
          <w:lang w:val="en-US"/>
        </w:rPr>
        <w:t>.  http://mon. gov.ru</w:t>
      </w:r>
      <w:bookmarkEnd w:id="189"/>
    </w:p>
    <w:p w:rsidR="00EE6053" w:rsidRPr="00BA5EBA" w:rsidRDefault="00EE6053" w:rsidP="00372913">
      <w:pPr>
        <w:pStyle w:val="1"/>
        <w:spacing w:before="0"/>
        <w:ind w:firstLine="567"/>
        <w:jc w:val="both"/>
        <w:rPr>
          <w:rFonts w:ascii="Times New Roman" w:hAnsi="Times New Roman" w:cs="Times New Roman"/>
          <w:b w:val="0"/>
          <w:color w:val="auto"/>
          <w:sz w:val="24"/>
          <w:szCs w:val="24"/>
          <w:lang w:val="en-US"/>
        </w:rPr>
      </w:pPr>
      <w:bookmarkStart w:id="190" w:name="_Toc502947886"/>
      <w:r w:rsidRPr="00BA5EBA">
        <w:rPr>
          <w:rFonts w:ascii="Times New Roman" w:hAnsi="Times New Roman" w:cs="Times New Roman"/>
          <w:b w:val="0"/>
          <w:color w:val="auto"/>
          <w:sz w:val="24"/>
          <w:szCs w:val="24"/>
          <w:lang w:val="en-US"/>
        </w:rPr>
        <w:t xml:space="preserve">2. </w:t>
      </w:r>
      <w:r w:rsidRPr="00BA5EBA">
        <w:rPr>
          <w:rFonts w:ascii="Times New Roman" w:hAnsi="Times New Roman" w:cs="Times New Roman"/>
          <w:b w:val="0"/>
          <w:color w:val="auto"/>
          <w:sz w:val="24"/>
          <w:szCs w:val="24"/>
          <w:u w:val="single"/>
          <w:lang w:val="en-US"/>
        </w:rPr>
        <w:t>http://www.ed.gov.ru</w:t>
      </w:r>
      <w:bookmarkEnd w:id="190"/>
    </w:p>
    <w:p w:rsidR="00EE6053" w:rsidRPr="00BA5EBA" w:rsidRDefault="00EE6053" w:rsidP="00372913">
      <w:pPr>
        <w:pStyle w:val="1"/>
        <w:spacing w:before="0"/>
        <w:ind w:firstLine="567"/>
        <w:jc w:val="both"/>
        <w:rPr>
          <w:rFonts w:ascii="Times New Roman" w:hAnsi="Times New Roman" w:cs="Times New Roman"/>
          <w:b w:val="0"/>
          <w:color w:val="auto"/>
          <w:sz w:val="24"/>
          <w:szCs w:val="24"/>
          <w:u w:val="single"/>
          <w:lang w:val="en-US"/>
        </w:rPr>
      </w:pPr>
      <w:bookmarkStart w:id="191" w:name="_Toc502947887"/>
      <w:r w:rsidRPr="00BA5EBA">
        <w:rPr>
          <w:rFonts w:ascii="Times New Roman" w:hAnsi="Times New Roman" w:cs="Times New Roman"/>
          <w:b w:val="0"/>
          <w:color w:val="auto"/>
          <w:sz w:val="24"/>
          <w:szCs w:val="24"/>
          <w:lang w:val="en-US"/>
        </w:rPr>
        <w:t xml:space="preserve">3. </w:t>
      </w:r>
      <w:r w:rsidRPr="00BA5EBA">
        <w:rPr>
          <w:rFonts w:ascii="Times New Roman" w:hAnsi="Times New Roman" w:cs="Times New Roman"/>
          <w:b w:val="0"/>
          <w:color w:val="auto"/>
          <w:sz w:val="24"/>
          <w:szCs w:val="24"/>
          <w:u w:val="single"/>
          <w:lang w:val="en-US"/>
        </w:rPr>
        <w:t>twirpx.com</w:t>
      </w:r>
      <w:bookmarkEnd w:id="191"/>
    </w:p>
    <w:p w:rsidR="00EE6053" w:rsidRPr="00BA5EBA" w:rsidRDefault="00EE6053" w:rsidP="00372913">
      <w:pPr>
        <w:spacing w:after="0" w:line="240" w:lineRule="auto"/>
        <w:ind w:firstLine="567"/>
        <w:rPr>
          <w:rFonts w:ascii="Times New Roman" w:hAnsi="Times New Roman" w:cs="Times New Roman"/>
          <w:sz w:val="24"/>
          <w:szCs w:val="24"/>
          <w:u w:val="single"/>
          <w:lang w:val="en-US"/>
        </w:rPr>
      </w:pPr>
      <w:r w:rsidRPr="00BA5EBA">
        <w:rPr>
          <w:rFonts w:ascii="Times New Roman" w:hAnsi="Times New Roman" w:cs="Times New Roman"/>
          <w:sz w:val="24"/>
          <w:szCs w:val="24"/>
          <w:lang w:val="en-US"/>
        </w:rPr>
        <w:t xml:space="preserve">4. </w:t>
      </w:r>
      <w:hyperlink r:id="rId13" w:history="1">
        <w:r w:rsidRPr="00BA5EBA">
          <w:rPr>
            <w:rStyle w:val="a8"/>
            <w:rFonts w:ascii="Times New Roman" w:hAnsi="Times New Roman" w:cs="Times New Roman"/>
            <w:color w:val="auto"/>
            <w:sz w:val="24"/>
            <w:szCs w:val="24"/>
            <w:lang w:val="en-US"/>
          </w:rPr>
          <w:t>http://dshinin.ru</w:t>
        </w:r>
      </w:hyperlink>
    </w:p>
    <w:p w:rsidR="00EE6053" w:rsidRPr="0002357C" w:rsidRDefault="00EE6053" w:rsidP="00372913">
      <w:pPr>
        <w:spacing w:after="0" w:line="240" w:lineRule="auto"/>
        <w:ind w:firstLine="567"/>
        <w:rPr>
          <w:rFonts w:ascii="Times New Roman" w:hAnsi="Times New Roman" w:cs="Times New Roman"/>
          <w:sz w:val="24"/>
          <w:szCs w:val="24"/>
          <w:u w:val="single"/>
        </w:rPr>
      </w:pPr>
      <w:r w:rsidRPr="00BA5EBA">
        <w:rPr>
          <w:rFonts w:ascii="Times New Roman" w:hAnsi="Times New Roman" w:cs="Times New Roman"/>
          <w:sz w:val="24"/>
          <w:szCs w:val="24"/>
          <w:lang w:val="en-US"/>
        </w:rPr>
        <w:t xml:space="preserve">5. </w:t>
      </w:r>
      <w:hyperlink r:id="rId14" w:history="1">
        <w:r w:rsidRPr="00BA5EBA">
          <w:rPr>
            <w:rStyle w:val="a8"/>
            <w:rFonts w:ascii="Times New Roman" w:hAnsi="Times New Roman" w:cs="Times New Roman"/>
            <w:color w:val="auto"/>
            <w:sz w:val="24"/>
            <w:szCs w:val="24"/>
            <w:lang w:val="en-US"/>
          </w:rPr>
          <w:t>http</w:t>
        </w:r>
        <w:r w:rsidRPr="0002357C">
          <w:rPr>
            <w:rStyle w:val="a8"/>
            <w:rFonts w:ascii="Times New Roman" w:hAnsi="Times New Roman" w:cs="Times New Roman"/>
            <w:color w:val="auto"/>
            <w:sz w:val="24"/>
            <w:szCs w:val="24"/>
          </w:rPr>
          <w:t>://</w:t>
        </w:r>
        <w:r w:rsidRPr="00BA5EBA">
          <w:rPr>
            <w:rStyle w:val="a8"/>
            <w:rFonts w:ascii="Times New Roman" w:hAnsi="Times New Roman" w:cs="Times New Roman"/>
            <w:color w:val="auto"/>
            <w:sz w:val="24"/>
            <w:szCs w:val="24"/>
            <w:lang w:val="en-US"/>
          </w:rPr>
          <w:t>www</w:t>
        </w:r>
        <w:r w:rsidRPr="0002357C">
          <w:rPr>
            <w:rStyle w:val="a8"/>
            <w:rFonts w:ascii="Times New Roman" w:hAnsi="Times New Roman" w:cs="Times New Roman"/>
            <w:color w:val="auto"/>
            <w:sz w:val="24"/>
            <w:szCs w:val="24"/>
          </w:rPr>
          <w:t>.</w:t>
        </w:r>
        <w:r w:rsidRPr="00BA5EBA">
          <w:rPr>
            <w:rStyle w:val="a8"/>
            <w:rFonts w:ascii="Times New Roman" w:hAnsi="Times New Roman" w:cs="Times New Roman"/>
            <w:color w:val="auto"/>
            <w:sz w:val="24"/>
            <w:szCs w:val="24"/>
            <w:lang w:val="en-US"/>
          </w:rPr>
          <w:t>twirx</w:t>
        </w:r>
        <w:r w:rsidRPr="0002357C">
          <w:rPr>
            <w:rStyle w:val="a8"/>
            <w:rFonts w:ascii="Times New Roman" w:hAnsi="Times New Roman" w:cs="Times New Roman"/>
            <w:color w:val="auto"/>
            <w:sz w:val="24"/>
            <w:szCs w:val="24"/>
          </w:rPr>
          <w:t>.</w:t>
        </w:r>
        <w:r w:rsidRPr="00BA5EBA">
          <w:rPr>
            <w:rStyle w:val="a8"/>
            <w:rFonts w:ascii="Times New Roman" w:hAnsi="Times New Roman" w:cs="Times New Roman"/>
            <w:color w:val="auto"/>
            <w:sz w:val="24"/>
            <w:szCs w:val="24"/>
            <w:lang w:val="en-US"/>
          </w:rPr>
          <w:t>com</w:t>
        </w:r>
      </w:hyperlink>
    </w:p>
    <w:p w:rsidR="00EE6053" w:rsidRPr="00BA5EBA" w:rsidRDefault="00EE6053" w:rsidP="00372913">
      <w:pPr>
        <w:spacing w:after="0" w:line="240" w:lineRule="auto"/>
        <w:ind w:firstLine="567"/>
        <w:rPr>
          <w:rFonts w:ascii="Times New Roman" w:hAnsi="Times New Roman" w:cs="Times New Roman"/>
          <w:sz w:val="24"/>
          <w:szCs w:val="24"/>
          <w:u w:val="single"/>
        </w:rPr>
      </w:pPr>
      <w:r w:rsidRPr="00BA5EBA">
        <w:rPr>
          <w:rFonts w:ascii="Times New Roman" w:hAnsi="Times New Roman" w:cs="Times New Roman"/>
          <w:sz w:val="24"/>
          <w:szCs w:val="24"/>
        </w:rPr>
        <w:t xml:space="preserve">6. </w:t>
      </w:r>
      <w:r w:rsidRPr="00BA5EBA">
        <w:rPr>
          <w:rFonts w:ascii="Times New Roman" w:hAnsi="Times New Roman" w:cs="Times New Roman"/>
          <w:sz w:val="24"/>
          <w:szCs w:val="24"/>
          <w:u w:val="single"/>
          <w:lang w:val="en-US"/>
        </w:rPr>
        <w:t>http</w:t>
      </w:r>
      <w:r w:rsidRPr="00BA5EBA">
        <w:rPr>
          <w:rFonts w:ascii="Times New Roman" w:hAnsi="Times New Roman" w:cs="Times New Roman"/>
          <w:sz w:val="24"/>
          <w:szCs w:val="24"/>
          <w:u w:val="single"/>
        </w:rPr>
        <w:t>://</w:t>
      </w:r>
      <w:r w:rsidRPr="00BA5EBA">
        <w:rPr>
          <w:rFonts w:ascii="Times New Roman" w:hAnsi="Times New Roman" w:cs="Times New Roman"/>
          <w:sz w:val="24"/>
          <w:szCs w:val="24"/>
          <w:u w:val="single"/>
          <w:lang w:val="en-US"/>
        </w:rPr>
        <w:t>lib</w:t>
      </w:r>
      <w:r w:rsidRPr="00BA5EBA">
        <w:rPr>
          <w:rFonts w:ascii="Times New Roman" w:hAnsi="Times New Roman" w:cs="Times New Roman"/>
          <w:sz w:val="24"/>
          <w:szCs w:val="24"/>
          <w:u w:val="single"/>
        </w:rPr>
        <w:t>.</w:t>
      </w:r>
      <w:r w:rsidRPr="00BA5EBA">
        <w:rPr>
          <w:rFonts w:ascii="Times New Roman" w:hAnsi="Times New Roman" w:cs="Times New Roman"/>
          <w:sz w:val="24"/>
          <w:szCs w:val="24"/>
          <w:u w:val="single"/>
          <w:lang w:val="en-US"/>
        </w:rPr>
        <w:t>ru</w:t>
      </w:r>
    </w:p>
    <w:p w:rsidR="00EE6053" w:rsidRPr="00BA5EBA" w:rsidRDefault="00EE6053" w:rsidP="00372913">
      <w:pPr>
        <w:pStyle w:val="1"/>
        <w:spacing w:before="0"/>
        <w:rPr>
          <w:rFonts w:ascii="Times New Roman" w:hAnsi="Times New Roman" w:cs="Times New Roman"/>
          <w:color w:val="auto"/>
          <w:sz w:val="24"/>
          <w:szCs w:val="24"/>
        </w:rPr>
      </w:pPr>
      <w:bookmarkStart w:id="192" w:name="_Toc502947888"/>
      <w:r w:rsidRPr="00BA5EBA">
        <w:rPr>
          <w:rFonts w:ascii="Times New Roman" w:hAnsi="Times New Roman" w:cs="Times New Roman"/>
          <w:color w:val="auto"/>
          <w:sz w:val="24"/>
          <w:szCs w:val="24"/>
        </w:rPr>
        <w:t>МЕТОДИЧЕСКИЕ УКАЗАНИЯ ДЛЯ ОБУЧАЮЩИХСЯ ПО ОСВОЕНИЮ ДИСЦИПЛИНЫ</w:t>
      </w:r>
      <w:bookmarkEnd w:id="192"/>
    </w:p>
    <w:p w:rsidR="00EE6053" w:rsidRPr="00BA5EBA" w:rsidRDefault="00EE6053" w:rsidP="00372913">
      <w:pPr>
        <w:spacing w:after="0" w:line="240" w:lineRule="auto"/>
        <w:jc w:val="center"/>
        <w:rPr>
          <w:rFonts w:ascii="Times New Roman" w:hAnsi="Times New Roman" w:cs="Times New Roman"/>
          <w:b/>
          <w:sz w:val="24"/>
          <w:szCs w:val="24"/>
        </w:rPr>
      </w:pPr>
      <w:r w:rsidRPr="00BA5EBA">
        <w:rPr>
          <w:rFonts w:ascii="Times New Roman" w:hAnsi="Times New Roman" w:cs="Times New Roman"/>
          <w:b/>
          <w:sz w:val="24"/>
          <w:szCs w:val="24"/>
        </w:rPr>
        <w:t>Обзор основной рекомендованной литературы</w:t>
      </w:r>
    </w:p>
    <w:p w:rsidR="00EE6053" w:rsidRPr="00BA5EBA" w:rsidRDefault="00EE6053" w:rsidP="00372913">
      <w:pPr>
        <w:tabs>
          <w:tab w:val="left" w:pos="360"/>
        </w:tabs>
        <w:spacing w:after="0" w:line="240" w:lineRule="auto"/>
        <w:ind w:firstLine="425"/>
        <w:jc w:val="both"/>
        <w:rPr>
          <w:rFonts w:ascii="Times New Roman" w:hAnsi="Times New Roman" w:cs="Times New Roman"/>
          <w:sz w:val="24"/>
          <w:szCs w:val="24"/>
        </w:rPr>
      </w:pPr>
      <w:r w:rsidRPr="00BA5EBA">
        <w:rPr>
          <w:rFonts w:ascii="Times New Roman" w:hAnsi="Times New Roman" w:cs="Times New Roman"/>
          <w:sz w:val="24"/>
          <w:szCs w:val="24"/>
        </w:rPr>
        <w:t>1. Матвеев, Л.П. Общая теория спорта и ее прикладные аспекты: учебник для вузов физической культуры. – 5-е изд., испр. и доп. – М.: Советский спорт, 2010. – 340 с.</w:t>
      </w:r>
    </w:p>
    <w:p w:rsidR="00EE6053" w:rsidRPr="00BA5EBA" w:rsidRDefault="00EE6053" w:rsidP="00372913">
      <w:pPr>
        <w:tabs>
          <w:tab w:val="left" w:pos="360"/>
        </w:tabs>
        <w:spacing w:after="0" w:line="240" w:lineRule="auto"/>
        <w:ind w:firstLine="425"/>
        <w:jc w:val="both"/>
        <w:rPr>
          <w:rFonts w:ascii="Times New Roman" w:hAnsi="Times New Roman" w:cs="Times New Roman"/>
          <w:sz w:val="24"/>
          <w:szCs w:val="24"/>
        </w:rPr>
      </w:pPr>
      <w:r w:rsidRPr="00BA5EBA">
        <w:rPr>
          <w:rFonts w:ascii="Times New Roman" w:hAnsi="Times New Roman" w:cs="Times New Roman"/>
          <w:sz w:val="24"/>
          <w:szCs w:val="24"/>
        </w:rPr>
        <w:t>Учебник для высших учебных заведений рекомендован для специалистов в области спорта. В учебнике раскрыты основные понятия спортивной тренировки, особенности построения тренировочного процесса в различных возрастных группах, на различных этапах подготовки спортсменов.</w:t>
      </w:r>
    </w:p>
    <w:p w:rsidR="00EE6053" w:rsidRPr="00BA5EBA" w:rsidRDefault="00EE6053" w:rsidP="00372913">
      <w:pPr>
        <w:tabs>
          <w:tab w:val="left" w:pos="360"/>
        </w:tabs>
        <w:spacing w:after="0" w:line="240" w:lineRule="auto"/>
        <w:ind w:firstLine="425"/>
        <w:jc w:val="both"/>
        <w:rPr>
          <w:rFonts w:ascii="Times New Roman" w:hAnsi="Times New Roman" w:cs="Times New Roman"/>
          <w:sz w:val="24"/>
          <w:szCs w:val="24"/>
        </w:rPr>
      </w:pPr>
      <w:r w:rsidRPr="00BA5EBA">
        <w:rPr>
          <w:rFonts w:ascii="Times New Roman" w:hAnsi="Times New Roman" w:cs="Times New Roman"/>
          <w:sz w:val="24"/>
          <w:szCs w:val="24"/>
        </w:rPr>
        <w:t>2.Никитушкин, В.Г. Теория и методика юношеского спорта: учебник /В.Г. Никитушкин. –  М.: Физическая культура, 2009. – 208 с.</w:t>
      </w:r>
    </w:p>
    <w:p w:rsidR="00EE6053" w:rsidRPr="00BA5EBA" w:rsidRDefault="00EE6053" w:rsidP="00372913">
      <w:pPr>
        <w:tabs>
          <w:tab w:val="left" w:pos="360"/>
        </w:tabs>
        <w:spacing w:after="0" w:line="240" w:lineRule="auto"/>
        <w:ind w:firstLine="425"/>
        <w:jc w:val="both"/>
        <w:rPr>
          <w:rFonts w:ascii="Times New Roman" w:hAnsi="Times New Roman" w:cs="Times New Roman"/>
          <w:sz w:val="24"/>
          <w:szCs w:val="24"/>
        </w:rPr>
      </w:pPr>
      <w:r w:rsidRPr="00BA5EBA">
        <w:rPr>
          <w:rFonts w:ascii="Times New Roman" w:hAnsi="Times New Roman" w:cs="Times New Roman"/>
          <w:sz w:val="24"/>
          <w:szCs w:val="24"/>
        </w:rPr>
        <w:t>В учебнике раскрываются особенности построения тренировочного процесса в юношеском спорте. В учебнике представлены особенности отбора в различные возрастные периоды. Раскрываются особенности различных этапов подготовки спортсменов в юношеском виде спорта.</w:t>
      </w:r>
    </w:p>
    <w:p w:rsidR="00EE6053" w:rsidRPr="00BA5EBA" w:rsidRDefault="00EE6053" w:rsidP="00372913">
      <w:pPr>
        <w:tabs>
          <w:tab w:val="left" w:pos="360"/>
        </w:tabs>
        <w:spacing w:after="0" w:line="240" w:lineRule="auto"/>
        <w:ind w:firstLine="425"/>
        <w:jc w:val="both"/>
        <w:rPr>
          <w:rFonts w:ascii="Times New Roman" w:hAnsi="Times New Roman" w:cs="Times New Roman"/>
          <w:sz w:val="24"/>
          <w:szCs w:val="24"/>
        </w:rPr>
      </w:pPr>
      <w:r w:rsidRPr="00BA5EBA">
        <w:rPr>
          <w:rFonts w:ascii="Times New Roman" w:hAnsi="Times New Roman" w:cs="Times New Roman"/>
          <w:sz w:val="24"/>
          <w:szCs w:val="24"/>
        </w:rPr>
        <w:t>3.Платонов, В.Н. Система подготовки спортсменов в олимпийском спорте. Общая теория и ее практические приложения. – М.: Советский спорт, 2005. – 820 с.</w:t>
      </w:r>
    </w:p>
    <w:p w:rsidR="00EE6053" w:rsidRPr="00BA5EBA" w:rsidRDefault="00EE6053" w:rsidP="00372913">
      <w:pPr>
        <w:tabs>
          <w:tab w:val="left" w:pos="360"/>
        </w:tabs>
        <w:spacing w:after="0" w:line="240" w:lineRule="auto"/>
        <w:ind w:firstLine="425"/>
        <w:jc w:val="both"/>
        <w:rPr>
          <w:rFonts w:ascii="Times New Roman" w:hAnsi="Times New Roman" w:cs="Times New Roman"/>
          <w:sz w:val="24"/>
          <w:szCs w:val="24"/>
        </w:rPr>
      </w:pPr>
      <w:r w:rsidRPr="00BA5EBA">
        <w:rPr>
          <w:rFonts w:ascii="Times New Roman" w:hAnsi="Times New Roman" w:cs="Times New Roman"/>
          <w:sz w:val="24"/>
          <w:szCs w:val="24"/>
        </w:rPr>
        <w:t>В учебнике раскрываются особенности построения тренировочного процесса в спорте высших достижений. В учебнике представлены особенности отбора в различные возрастные периоды. Раскрываются особенности различных этапов подготовки спортсменов в спорте высших заведений. В учебнике представлены средства и методы подготовки спортсменов в подготовительном, соревновательном и переходном периодах.</w:t>
      </w:r>
    </w:p>
    <w:p w:rsidR="00EE6053" w:rsidRPr="00BA5EBA" w:rsidRDefault="00EE6053" w:rsidP="00372913">
      <w:pPr>
        <w:pStyle w:val="1"/>
        <w:spacing w:before="0"/>
        <w:rPr>
          <w:rFonts w:ascii="Times New Roman" w:hAnsi="Times New Roman" w:cs="Times New Roman"/>
          <w:color w:val="auto"/>
          <w:sz w:val="24"/>
          <w:szCs w:val="24"/>
        </w:rPr>
      </w:pPr>
      <w:bookmarkStart w:id="193" w:name="_Toc502947889"/>
      <w:r w:rsidRPr="00BA5EBA">
        <w:rPr>
          <w:rFonts w:ascii="Times New Roman" w:hAnsi="Times New Roman" w:cs="Times New Roman"/>
          <w:color w:val="auto"/>
          <w:sz w:val="24"/>
          <w:szCs w:val="24"/>
        </w:rPr>
        <w:t>МАТЕРИАЛЬНО-ТЕХНИЧЕСКОЕ ОБЕСПЕЧЕНИЕ ДИСЦИПЛИНЫ</w:t>
      </w:r>
      <w:bookmarkEnd w:id="193"/>
    </w:p>
    <w:p w:rsidR="00EE6053" w:rsidRPr="00BA5EBA" w:rsidRDefault="00EE6053" w:rsidP="00372913">
      <w:pPr>
        <w:spacing w:after="0" w:line="240" w:lineRule="auto"/>
        <w:ind w:firstLine="567"/>
        <w:jc w:val="both"/>
        <w:rPr>
          <w:rFonts w:ascii="Times New Roman" w:hAnsi="Times New Roman" w:cs="Times New Roman"/>
          <w:sz w:val="24"/>
          <w:szCs w:val="24"/>
        </w:rPr>
      </w:pPr>
      <w:r w:rsidRPr="00BA5EBA">
        <w:rPr>
          <w:rFonts w:ascii="Times New Roman" w:hAnsi="Times New Roman" w:cs="Times New Roman"/>
          <w:sz w:val="24"/>
          <w:szCs w:val="24"/>
        </w:rPr>
        <w:t xml:space="preserve">1. Книжный фонд библиотеки. </w:t>
      </w:r>
    </w:p>
    <w:p w:rsidR="00EE6053" w:rsidRPr="00BA5EBA" w:rsidRDefault="00EE6053" w:rsidP="00372913">
      <w:pPr>
        <w:spacing w:after="0" w:line="240" w:lineRule="auto"/>
        <w:ind w:firstLine="567"/>
        <w:jc w:val="both"/>
        <w:rPr>
          <w:rFonts w:ascii="Times New Roman" w:hAnsi="Times New Roman" w:cs="Times New Roman"/>
          <w:sz w:val="24"/>
          <w:szCs w:val="24"/>
        </w:rPr>
      </w:pPr>
      <w:r w:rsidRPr="00BA5EBA">
        <w:rPr>
          <w:rFonts w:ascii="Times New Roman" w:hAnsi="Times New Roman" w:cs="Times New Roman"/>
          <w:sz w:val="24"/>
          <w:szCs w:val="24"/>
        </w:rPr>
        <w:t>2. Компьютерная внутривузовская сеть.</w:t>
      </w:r>
    </w:p>
    <w:p w:rsidR="00EE6053" w:rsidRPr="00BA5EBA" w:rsidRDefault="00EE6053" w:rsidP="00372913">
      <w:pPr>
        <w:spacing w:after="0" w:line="240" w:lineRule="auto"/>
        <w:ind w:firstLine="567"/>
        <w:jc w:val="both"/>
        <w:rPr>
          <w:rFonts w:ascii="Times New Roman" w:hAnsi="Times New Roman" w:cs="Times New Roman"/>
          <w:sz w:val="24"/>
          <w:szCs w:val="24"/>
        </w:rPr>
      </w:pPr>
      <w:r w:rsidRPr="00BA5EBA">
        <w:rPr>
          <w:rFonts w:ascii="Times New Roman" w:hAnsi="Times New Roman" w:cs="Times New Roman"/>
          <w:sz w:val="24"/>
          <w:szCs w:val="24"/>
        </w:rPr>
        <w:t>3. Интернет.</w:t>
      </w:r>
    </w:p>
    <w:p w:rsidR="00EE6053" w:rsidRPr="00BA5EBA" w:rsidRDefault="00EE6053" w:rsidP="00372913">
      <w:pPr>
        <w:spacing w:after="0" w:line="240" w:lineRule="auto"/>
        <w:ind w:firstLine="567"/>
        <w:jc w:val="both"/>
        <w:rPr>
          <w:rFonts w:ascii="Times New Roman" w:hAnsi="Times New Roman" w:cs="Times New Roman"/>
          <w:sz w:val="24"/>
          <w:szCs w:val="24"/>
        </w:rPr>
      </w:pPr>
      <w:r w:rsidRPr="00BA5EBA">
        <w:rPr>
          <w:rFonts w:ascii="Times New Roman" w:hAnsi="Times New Roman" w:cs="Times New Roman"/>
          <w:sz w:val="24"/>
          <w:szCs w:val="24"/>
        </w:rPr>
        <w:t>4. Оборудованные  аудитории для мультимедийного сопровождения занятий.</w:t>
      </w:r>
    </w:p>
    <w:p w:rsidR="00EE6053" w:rsidRPr="00BA5EBA" w:rsidRDefault="00EE6053" w:rsidP="00372913">
      <w:pPr>
        <w:spacing w:after="0" w:line="240" w:lineRule="auto"/>
        <w:ind w:firstLine="567"/>
        <w:jc w:val="both"/>
        <w:rPr>
          <w:rFonts w:ascii="Times New Roman" w:hAnsi="Times New Roman" w:cs="Times New Roman"/>
          <w:sz w:val="24"/>
          <w:szCs w:val="24"/>
        </w:rPr>
      </w:pPr>
      <w:r w:rsidRPr="00BA5EBA">
        <w:rPr>
          <w:rFonts w:ascii="Times New Roman" w:hAnsi="Times New Roman" w:cs="Times New Roman"/>
          <w:sz w:val="24"/>
          <w:szCs w:val="24"/>
        </w:rPr>
        <w:t>5. Аудио-видеоаппаратура.</w:t>
      </w:r>
    </w:p>
    <w:p w:rsidR="00EE6053" w:rsidRPr="00BA5EBA" w:rsidRDefault="00EE6053" w:rsidP="00372913">
      <w:pPr>
        <w:spacing w:after="0" w:line="240" w:lineRule="auto"/>
        <w:ind w:firstLine="567"/>
        <w:jc w:val="both"/>
        <w:rPr>
          <w:rFonts w:ascii="Times New Roman" w:hAnsi="Times New Roman" w:cs="Times New Roman"/>
          <w:sz w:val="24"/>
          <w:szCs w:val="24"/>
        </w:rPr>
      </w:pPr>
      <w:r w:rsidRPr="00BA5EBA">
        <w:rPr>
          <w:rFonts w:ascii="Times New Roman" w:hAnsi="Times New Roman" w:cs="Times New Roman"/>
          <w:sz w:val="24"/>
          <w:szCs w:val="24"/>
        </w:rPr>
        <w:t>6. Мультимедийная презентация дисциплины.</w:t>
      </w:r>
    </w:p>
    <w:p w:rsidR="00BF188C" w:rsidRPr="00BA5EBA" w:rsidRDefault="00BF188C"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br w:type="page"/>
      </w:r>
    </w:p>
    <w:p w:rsidR="00BF188C" w:rsidRPr="00BA5EBA" w:rsidRDefault="00BF188C" w:rsidP="00372913">
      <w:pPr>
        <w:spacing w:after="0" w:line="240" w:lineRule="auto"/>
        <w:ind w:firstLine="567"/>
        <w:jc w:val="both"/>
        <w:rPr>
          <w:rFonts w:ascii="Times New Roman" w:hAnsi="Times New Roman" w:cs="Times New Roman"/>
          <w:sz w:val="24"/>
          <w:szCs w:val="24"/>
        </w:rPr>
      </w:pPr>
      <w:r w:rsidRPr="00BA5EBA">
        <w:rPr>
          <w:rFonts w:ascii="Times New Roman" w:hAnsi="Times New Roman" w:cs="Times New Roman"/>
          <w:sz w:val="24"/>
          <w:szCs w:val="24"/>
        </w:rPr>
        <w:lastRenderedPageBreak/>
        <w:t xml:space="preserve">5.3. РАБОЧАЯ ПРОГРАММА ДИСЦИПЛИНЫ «Библиография» основной образовательной программы по направлению подготовки </w:t>
      </w:r>
      <w:r w:rsidRPr="00BA5EBA">
        <w:rPr>
          <w:rFonts w:ascii="Times New Roman" w:hAnsi="Times New Roman" w:cs="Times New Roman"/>
          <w:bCs/>
          <w:sz w:val="24"/>
          <w:szCs w:val="24"/>
        </w:rPr>
        <w:t>49.03.01 «Физическая культура»</w:t>
      </w:r>
    </w:p>
    <w:p w:rsidR="00BF188C" w:rsidRPr="00BA5EBA" w:rsidRDefault="00BF188C" w:rsidP="00372913">
      <w:pPr>
        <w:spacing w:after="0" w:line="240" w:lineRule="auto"/>
        <w:ind w:firstLine="567"/>
        <w:jc w:val="both"/>
        <w:rPr>
          <w:rFonts w:ascii="Times New Roman" w:hAnsi="Times New Roman" w:cs="Times New Roman"/>
          <w:sz w:val="24"/>
          <w:szCs w:val="24"/>
        </w:rPr>
      </w:pPr>
      <w:r w:rsidRPr="00BA5EBA">
        <w:rPr>
          <w:rFonts w:ascii="Times New Roman" w:hAnsi="Times New Roman" w:cs="Times New Roman"/>
          <w:i/>
          <w:iCs/>
          <w:sz w:val="24"/>
          <w:szCs w:val="24"/>
        </w:rPr>
        <w:t xml:space="preserve">по профилю подготовки </w:t>
      </w:r>
      <w:r w:rsidRPr="00BA5EBA">
        <w:rPr>
          <w:rFonts w:ascii="Times New Roman" w:hAnsi="Times New Roman" w:cs="Times New Roman"/>
          <w:sz w:val="24"/>
          <w:szCs w:val="24"/>
        </w:rPr>
        <w:t xml:space="preserve">- </w:t>
      </w:r>
      <w:r w:rsidRPr="00BA5EBA">
        <w:rPr>
          <w:rFonts w:ascii="Times New Roman" w:hAnsi="Times New Roman" w:cs="Times New Roman"/>
          <w:bCs/>
          <w:sz w:val="24"/>
          <w:szCs w:val="24"/>
        </w:rPr>
        <w:t>спортивная тренировка в избранном виде спорта</w:t>
      </w:r>
      <w:r w:rsidRPr="00BA5EBA">
        <w:rPr>
          <w:rFonts w:ascii="Times New Roman" w:hAnsi="Times New Roman" w:cs="Times New Roman"/>
          <w:sz w:val="24"/>
          <w:szCs w:val="24"/>
        </w:rPr>
        <w:t>: легкая атлетика, спортивные игры, лыжный спорт, единоборства, гимнастика, спортивное ориентирование</w:t>
      </w:r>
    </w:p>
    <w:p w:rsidR="00BF188C" w:rsidRPr="00BA5EBA" w:rsidRDefault="00BF188C" w:rsidP="00372913">
      <w:pPr>
        <w:spacing w:after="0" w:line="240" w:lineRule="auto"/>
        <w:ind w:firstLine="567"/>
        <w:jc w:val="both"/>
        <w:rPr>
          <w:rFonts w:ascii="Times New Roman" w:hAnsi="Times New Roman" w:cs="Times New Roman"/>
          <w:sz w:val="24"/>
          <w:szCs w:val="24"/>
        </w:rPr>
      </w:pPr>
      <w:r w:rsidRPr="00BA5EBA">
        <w:rPr>
          <w:rFonts w:ascii="Times New Roman" w:hAnsi="Times New Roman" w:cs="Times New Roman"/>
          <w:sz w:val="24"/>
          <w:szCs w:val="24"/>
        </w:rPr>
        <w:t>Автор-разработчик: Рудина Галина Владимировна, заведующая библиотекой ФГБОУ ВПО «ВЛГАФК»</w:t>
      </w:r>
    </w:p>
    <w:p w:rsidR="00BF188C" w:rsidRPr="00BA5EBA" w:rsidRDefault="00BF188C" w:rsidP="00372913">
      <w:pPr>
        <w:pStyle w:val="1"/>
        <w:spacing w:before="0"/>
        <w:rPr>
          <w:rFonts w:ascii="Times New Roman" w:hAnsi="Times New Roman" w:cs="Times New Roman"/>
          <w:color w:val="auto"/>
          <w:sz w:val="24"/>
          <w:szCs w:val="24"/>
        </w:rPr>
      </w:pPr>
      <w:bookmarkStart w:id="194" w:name="_Toc409765598"/>
      <w:bookmarkStart w:id="195" w:name="_Toc414094638"/>
      <w:bookmarkStart w:id="196" w:name="_Toc417903567"/>
      <w:bookmarkStart w:id="197" w:name="_Toc418070338"/>
      <w:r w:rsidRPr="00BA5EBA">
        <w:rPr>
          <w:rFonts w:ascii="Times New Roman" w:hAnsi="Times New Roman" w:cs="Times New Roman"/>
          <w:color w:val="auto"/>
          <w:sz w:val="24"/>
          <w:szCs w:val="24"/>
        </w:rPr>
        <w:t>РЕЗУЛЬТАТЫ ОБУЧЕНИЯ ПО ДИСЦИПЛИНЕ</w:t>
      </w:r>
      <w:bookmarkEnd w:id="194"/>
      <w:bookmarkEnd w:id="195"/>
      <w:bookmarkEnd w:id="196"/>
      <w:bookmarkEnd w:id="197"/>
    </w:p>
    <w:p w:rsidR="00BF188C" w:rsidRPr="00BA5EBA" w:rsidRDefault="00BF188C" w:rsidP="00372913">
      <w:pPr>
        <w:spacing w:after="0" w:line="240" w:lineRule="auto"/>
        <w:ind w:firstLine="709"/>
        <w:rPr>
          <w:rFonts w:ascii="Times New Roman" w:hAnsi="Times New Roman" w:cs="Times New Roman"/>
          <w:sz w:val="24"/>
          <w:szCs w:val="24"/>
        </w:rPr>
      </w:pPr>
      <w:r w:rsidRPr="00BA5EBA">
        <w:rPr>
          <w:rFonts w:ascii="Times New Roman" w:hAnsi="Times New Roman" w:cs="Times New Roman"/>
          <w:sz w:val="24"/>
          <w:szCs w:val="24"/>
        </w:rPr>
        <w:t>Изучение дисциплины направлено на приобретение студентом:</w:t>
      </w:r>
    </w:p>
    <w:tbl>
      <w:tblPr>
        <w:tblStyle w:val="a7"/>
        <w:tblW w:w="5000" w:type="pct"/>
        <w:tblLook w:val="04A0"/>
      </w:tblPr>
      <w:tblGrid>
        <w:gridCol w:w="1809"/>
        <w:gridCol w:w="5953"/>
        <w:gridCol w:w="1809"/>
      </w:tblGrid>
      <w:tr w:rsidR="00BF188C" w:rsidRPr="00BA5EBA" w:rsidTr="00BF188C">
        <w:tc>
          <w:tcPr>
            <w:tcW w:w="945" w:type="pct"/>
          </w:tcPr>
          <w:p w:rsidR="00BF188C" w:rsidRPr="00BA5EBA" w:rsidRDefault="00BF188C" w:rsidP="00372913">
            <w:pPr>
              <w:rPr>
                <w:sz w:val="24"/>
                <w:szCs w:val="24"/>
              </w:rPr>
            </w:pPr>
            <w:r w:rsidRPr="00BA5EBA">
              <w:rPr>
                <w:b/>
                <w:bCs/>
                <w:kern w:val="24"/>
                <w:sz w:val="24"/>
                <w:szCs w:val="24"/>
              </w:rPr>
              <w:t>Знаний:</w:t>
            </w:r>
          </w:p>
        </w:tc>
        <w:tc>
          <w:tcPr>
            <w:tcW w:w="3110" w:type="pct"/>
          </w:tcPr>
          <w:p w:rsidR="00BF188C" w:rsidRPr="00BA5EBA" w:rsidRDefault="00BF188C" w:rsidP="00372913">
            <w:pPr>
              <w:rPr>
                <w:sz w:val="24"/>
                <w:szCs w:val="24"/>
              </w:rPr>
            </w:pPr>
            <w:r w:rsidRPr="00BA5EBA">
              <w:rPr>
                <w:sz w:val="24"/>
                <w:szCs w:val="24"/>
              </w:rPr>
              <w:t>способов решения стандартных задач профессиональной деятельности на основе информационной и библиографической культур с применением информационно-коммуникативных технологий и с учетом основных требований информационной безопасности;</w:t>
            </w:r>
          </w:p>
          <w:p w:rsidR="00BF188C" w:rsidRPr="00BA5EBA" w:rsidRDefault="00BF188C" w:rsidP="00372913">
            <w:pPr>
              <w:rPr>
                <w:sz w:val="24"/>
                <w:szCs w:val="24"/>
              </w:rPr>
            </w:pPr>
            <w:r w:rsidRPr="00BA5EBA">
              <w:rPr>
                <w:sz w:val="24"/>
                <w:szCs w:val="24"/>
              </w:rPr>
              <w:t>документального потока, ценностных свойств информации и документов, технологии поиска профессиональной информации  для выявления актуальных вопросов в сфере физической культуры и спорта и ведения научно-исследовательской деятельности</w:t>
            </w:r>
          </w:p>
        </w:tc>
        <w:tc>
          <w:tcPr>
            <w:tcW w:w="945" w:type="pct"/>
          </w:tcPr>
          <w:p w:rsidR="00BF188C" w:rsidRPr="00BA5EBA" w:rsidRDefault="00BF188C" w:rsidP="00372913">
            <w:pPr>
              <w:rPr>
                <w:sz w:val="24"/>
                <w:szCs w:val="24"/>
              </w:rPr>
            </w:pPr>
            <w:r w:rsidRPr="00BA5EBA">
              <w:rPr>
                <w:sz w:val="24"/>
                <w:szCs w:val="24"/>
              </w:rPr>
              <w:t xml:space="preserve">ОПК-13; </w:t>
            </w:r>
          </w:p>
          <w:p w:rsidR="00BF188C" w:rsidRPr="00BA5EBA" w:rsidRDefault="00BF188C" w:rsidP="00372913">
            <w:pPr>
              <w:rPr>
                <w:sz w:val="24"/>
                <w:szCs w:val="24"/>
              </w:rPr>
            </w:pPr>
          </w:p>
          <w:p w:rsidR="00BF188C" w:rsidRPr="00BA5EBA" w:rsidRDefault="00BF188C" w:rsidP="00372913">
            <w:pPr>
              <w:rPr>
                <w:sz w:val="24"/>
                <w:szCs w:val="24"/>
              </w:rPr>
            </w:pPr>
          </w:p>
          <w:p w:rsidR="00BF188C" w:rsidRPr="00BA5EBA" w:rsidRDefault="00BF188C" w:rsidP="00372913">
            <w:pPr>
              <w:rPr>
                <w:sz w:val="24"/>
                <w:szCs w:val="24"/>
              </w:rPr>
            </w:pPr>
          </w:p>
          <w:p w:rsidR="00BF188C" w:rsidRPr="00BA5EBA" w:rsidRDefault="00BF188C" w:rsidP="00372913">
            <w:pPr>
              <w:rPr>
                <w:sz w:val="24"/>
                <w:szCs w:val="24"/>
              </w:rPr>
            </w:pPr>
          </w:p>
          <w:p w:rsidR="00BF188C" w:rsidRPr="00BA5EBA" w:rsidRDefault="00BF188C" w:rsidP="00372913">
            <w:pPr>
              <w:rPr>
                <w:sz w:val="24"/>
                <w:szCs w:val="24"/>
              </w:rPr>
            </w:pPr>
          </w:p>
          <w:p w:rsidR="00BF188C" w:rsidRPr="00BA5EBA" w:rsidRDefault="00BF188C" w:rsidP="00372913">
            <w:pPr>
              <w:rPr>
                <w:sz w:val="24"/>
                <w:szCs w:val="24"/>
              </w:rPr>
            </w:pPr>
            <w:r w:rsidRPr="00BA5EBA">
              <w:rPr>
                <w:sz w:val="24"/>
                <w:szCs w:val="24"/>
              </w:rPr>
              <w:t xml:space="preserve">ПК-28; </w:t>
            </w:r>
          </w:p>
          <w:p w:rsidR="00BF188C" w:rsidRPr="00BA5EBA" w:rsidRDefault="00BF188C" w:rsidP="00372913">
            <w:pPr>
              <w:rPr>
                <w:sz w:val="24"/>
                <w:szCs w:val="24"/>
              </w:rPr>
            </w:pPr>
          </w:p>
        </w:tc>
      </w:tr>
      <w:tr w:rsidR="00BF188C" w:rsidRPr="00BA5EBA" w:rsidTr="00BF188C">
        <w:tc>
          <w:tcPr>
            <w:tcW w:w="945" w:type="pct"/>
          </w:tcPr>
          <w:p w:rsidR="00BF188C" w:rsidRPr="00BA5EBA" w:rsidRDefault="00BF188C" w:rsidP="00372913">
            <w:pPr>
              <w:rPr>
                <w:sz w:val="24"/>
                <w:szCs w:val="24"/>
              </w:rPr>
            </w:pPr>
            <w:r w:rsidRPr="00BA5EBA">
              <w:rPr>
                <w:b/>
                <w:bCs/>
                <w:kern w:val="24"/>
                <w:sz w:val="24"/>
                <w:szCs w:val="24"/>
              </w:rPr>
              <w:t>Умений:</w:t>
            </w:r>
          </w:p>
        </w:tc>
        <w:tc>
          <w:tcPr>
            <w:tcW w:w="3110" w:type="pct"/>
          </w:tcPr>
          <w:p w:rsidR="00BF188C" w:rsidRPr="00BA5EBA" w:rsidRDefault="00BF188C" w:rsidP="00372913">
            <w:pPr>
              <w:rPr>
                <w:sz w:val="24"/>
                <w:szCs w:val="24"/>
              </w:rPr>
            </w:pPr>
            <w:r w:rsidRPr="00BA5EBA">
              <w:rPr>
                <w:sz w:val="24"/>
                <w:szCs w:val="24"/>
              </w:rPr>
              <w:t>решать стандартные задачи профессиональной деятельности на основе информационной и библиографической культур с применением информационно-коммуникативных технологий и с учетом основных требований информационной безопасности;</w:t>
            </w:r>
          </w:p>
          <w:p w:rsidR="00BF188C" w:rsidRPr="00BA5EBA" w:rsidRDefault="00BF188C" w:rsidP="00372913">
            <w:pPr>
              <w:rPr>
                <w:sz w:val="24"/>
                <w:szCs w:val="24"/>
              </w:rPr>
            </w:pPr>
            <w:r w:rsidRPr="00BA5EBA">
              <w:rPr>
                <w:sz w:val="24"/>
                <w:szCs w:val="24"/>
              </w:rPr>
              <w:t>ориентироваться в документальном потоке, оценивать свойства информации и документов, владеть технологиями поиска профессиональной информации  для выявления актуальных вопросов в сфере физической культуры и спорта и ведения научно-исследовательской деятельности</w:t>
            </w:r>
          </w:p>
        </w:tc>
        <w:tc>
          <w:tcPr>
            <w:tcW w:w="945" w:type="pct"/>
          </w:tcPr>
          <w:p w:rsidR="00BF188C" w:rsidRPr="00BA5EBA" w:rsidRDefault="00BF188C" w:rsidP="00372913">
            <w:pPr>
              <w:rPr>
                <w:sz w:val="24"/>
                <w:szCs w:val="24"/>
              </w:rPr>
            </w:pPr>
            <w:r w:rsidRPr="00BA5EBA">
              <w:rPr>
                <w:sz w:val="24"/>
                <w:szCs w:val="24"/>
              </w:rPr>
              <w:t xml:space="preserve">ОПК-13; </w:t>
            </w:r>
          </w:p>
          <w:p w:rsidR="00BF188C" w:rsidRPr="00BA5EBA" w:rsidRDefault="00BF188C" w:rsidP="00372913">
            <w:pPr>
              <w:rPr>
                <w:sz w:val="24"/>
                <w:szCs w:val="24"/>
              </w:rPr>
            </w:pPr>
          </w:p>
          <w:p w:rsidR="00BF188C" w:rsidRPr="00BA5EBA" w:rsidRDefault="00BF188C" w:rsidP="00372913">
            <w:pPr>
              <w:rPr>
                <w:sz w:val="24"/>
                <w:szCs w:val="24"/>
              </w:rPr>
            </w:pPr>
          </w:p>
          <w:p w:rsidR="00BF188C" w:rsidRPr="00BA5EBA" w:rsidRDefault="00BF188C" w:rsidP="00372913">
            <w:pPr>
              <w:rPr>
                <w:sz w:val="24"/>
                <w:szCs w:val="24"/>
              </w:rPr>
            </w:pPr>
          </w:p>
          <w:p w:rsidR="00BF188C" w:rsidRPr="00BA5EBA" w:rsidRDefault="00BF188C" w:rsidP="00372913">
            <w:pPr>
              <w:rPr>
                <w:sz w:val="24"/>
                <w:szCs w:val="24"/>
              </w:rPr>
            </w:pPr>
          </w:p>
          <w:p w:rsidR="00BF188C" w:rsidRPr="00BA5EBA" w:rsidRDefault="00BF188C" w:rsidP="00372913">
            <w:pPr>
              <w:rPr>
                <w:sz w:val="24"/>
                <w:szCs w:val="24"/>
              </w:rPr>
            </w:pPr>
          </w:p>
          <w:p w:rsidR="00BF188C" w:rsidRPr="00BA5EBA" w:rsidRDefault="00BF188C" w:rsidP="00372913">
            <w:pPr>
              <w:rPr>
                <w:sz w:val="24"/>
                <w:szCs w:val="24"/>
              </w:rPr>
            </w:pPr>
            <w:r w:rsidRPr="00BA5EBA">
              <w:rPr>
                <w:sz w:val="24"/>
                <w:szCs w:val="24"/>
              </w:rPr>
              <w:t xml:space="preserve">ПК-28; </w:t>
            </w:r>
          </w:p>
          <w:p w:rsidR="00BF188C" w:rsidRPr="00BA5EBA" w:rsidRDefault="00BF188C" w:rsidP="00372913">
            <w:pPr>
              <w:rPr>
                <w:sz w:val="24"/>
                <w:szCs w:val="24"/>
              </w:rPr>
            </w:pPr>
          </w:p>
        </w:tc>
      </w:tr>
      <w:tr w:rsidR="00BF188C" w:rsidRPr="00BA5EBA" w:rsidTr="00BF188C">
        <w:tc>
          <w:tcPr>
            <w:tcW w:w="945" w:type="pct"/>
          </w:tcPr>
          <w:p w:rsidR="00BF188C" w:rsidRPr="00BA5EBA" w:rsidRDefault="00BF188C" w:rsidP="00372913">
            <w:pPr>
              <w:rPr>
                <w:b/>
                <w:bCs/>
                <w:kern w:val="24"/>
                <w:sz w:val="24"/>
                <w:szCs w:val="24"/>
              </w:rPr>
            </w:pPr>
            <w:r w:rsidRPr="00BA5EBA">
              <w:rPr>
                <w:b/>
                <w:bCs/>
                <w:kern w:val="24"/>
                <w:sz w:val="24"/>
                <w:szCs w:val="24"/>
              </w:rPr>
              <w:t>Навыков:</w:t>
            </w:r>
          </w:p>
        </w:tc>
        <w:tc>
          <w:tcPr>
            <w:tcW w:w="3110" w:type="pct"/>
          </w:tcPr>
          <w:p w:rsidR="00BF188C" w:rsidRPr="00BA5EBA" w:rsidRDefault="00BF188C" w:rsidP="00372913">
            <w:pPr>
              <w:rPr>
                <w:sz w:val="24"/>
                <w:szCs w:val="24"/>
              </w:rPr>
            </w:pPr>
            <w:r w:rsidRPr="00BA5EBA">
              <w:rPr>
                <w:sz w:val="24"/>
                <w:szCs w:val="24"/>
              </w:rPr>
              <w:t>решения стандартных задач профессиональной деятельности на основе информационной и библиографической культур с применением информационно-коммуникативных технологий и с учетом основных требований информационной безопасности;</w:t>
            </w:r>
          </w:p>
          <w:p w:rsidR="00BF188C" w:rsidRPr="00BA5EBA" w:rsidRDefault="00BF188C" w:rsidP="00372913">
            <w:pPr>
              <w:rPr>
                <w:sz w:val="24"/>
                <w:szCs w:val="24"/>
              </w:rPr>
            </w:pPr>
            <w:r w:rsidRPr="00BA5EBA">
              <w:rPr>
                <w:sz w:val="24"/>
                <w:szCs w:val="24"/>
              </w:rPr>
              <w:t>работы с документальным потоком для составления поискового запроса, оформления научной работы с целью выявления актуальных вопросов в сфере физической культуры и спорта и ведения научно-исследовательской деятельности</w:t>
            </w:r>
          </w:p>
        </w:tc>
        <w:tc>
          <w:tcPr>
            <w:tcW w:w="945" w:type="pct"/>
          </w:tcPr>
          <w:p w:rsidR="00BF188C" w:rsidRPr="00BA5EBA" w:rsidRDefault="00BF188C" w:rsidP="00372913">
            <w:pPr>
              <w:rPr>
                <w:sz w:val="24"/>
                <w:szCs w:val="24"/>
              </w:rPr>
            </w:pPr>
            <w:r w:rsidRPr="00BA5EBA">
              <w:rPr>
                <w:sz w:val="24"/>
                <w:szCs w:val="24"/>
              </w:rPr>
              <w:t>ОПК-13;</w:t>
            </w:r>
          </w:p>
          <w:p w:rsidR="00BF188C" w:rsidRPr="00BA5EBA" w:rsidRDefault="00BF188C" w:rsidP="00372913">
            <w:pPr>
              <w:rPr>
                <w:sz w:val="24"/>
                <w:szCs w:val="24"/>
              </w:rPr>
            </w:pPr>
          </w:p>
          <w:p w:rsidR="00BF188C" w:rsidRPr="00BA5EBA" w:rsidRDefault="00BF188C" w:rsidP="00372913">
            <w:pPr>
              <w:rPr>
                <w:sz w:val="24"/>
                <w:szCs w:val="24"/>
              </w:rPr>
            </w:pPr>
          </w:p>
          <w:p w:rsidR="00BF188C" w:rsidRPr="00BA5EBA" w:rsidRDefault="00BF188C" w:rsidP="00372913">
            <w:pPr>
              <w:rPr>
                <w:sz w:val="24"/>
                <w:szCs w:val="24"/>
              </w:rPr>
            </w:pPr>
          </w:p>
          <w:p w:rsidR="00BF188C" w:rsidRPr="00BA5EBA" w:rsidRDefault="00BF188C" w:rsidP="00372913">
            <w:pPr>
              <w:rPr>
                <w:sz w:val="24"/>
                <w:szCs w:val="24"/>
              </w:rPr>
            </w:pPr>
          </w:p>
          <w:p w:rsidR="00BF188C" w:rsidRPr="00BA5EBA" w:rsidRDefault="00BF188C" w:rsidP="00372913">
            <w:pPr>
              <w:rPr>
                <w:sz w:val="24"/>
                <w:szCs w:val="24"/>
              </w:rPr>
            </w:pPr>
          </w:p>
          <w:p w:rsidR="00BF188C" w:rsidRPr="00BA5EBA" w:rsidRDefault="00BF188C" w:rsidP="00372913">
            <w:pPr>
              <w:rPr>
                <w:sz w:val="24"/>
                <w:szCs w:val="24"/>
              </w:rPr>
            </w:pPr>
            <w:r w:rsidRPr="00BA5EBA">
              <w:rPr>
                <w:sz w:val="24"/>
                <w:szCs w:val="24"/>
              </w:rPr>
              <w:t>ПК-28</w:t>
            </w:r>
          </w:p>
        </w:tc>
      </w:tr>
    </w:tbl>
    <w:p w:rsidR="00BF188C" w:rsidRPr="00BA5EBA" w:rsidRDefault="00BF188C" w:rsidP="00372913">
      <w:pPr>
        <w:pStyle w:val="1"/>
        <w:spacing w:before="0"/>
        <w:jc w:val="both"/>
        <w:rPr>
          <w:rFonts w:ascii="Times New Roman" w:hAnsi="Times New Roman" w:cs="Times New Roman"/>
          <w:color w:val="auto"/>
          <w:sz w:val="24"/>
          <w:szCs w:val="24"/>
        </w:rPr>
      </w:pPr>
      <w:bookmarkStart w:id="198" w:name="_Toc409765599"/>
      <w:bookmarkStart w:id="199" w:name="_Toc414094639"/>
      <w:bookmarkStart w:id="200" w:name="_Toc417903568"/>
    </w:p>
    <w:p w:rsidR="00BF188C" w:rsidRPr="00BA5EBA" w:rsidRDefault="00BF188C" w:rsidP="00372913">
      <w:pPr>
        <w:pStyle w:val="1"/>
        <w:spacing w:before="0"/>
        <w:jc w:val="both"/>
        <w:rPr>
          <w:rFonts w:ascii="Times New Roman" w:hAnsi="Times New Roman" w:cs="Times New Roman"/>
          <w:color w:val="auto"/>
          <w:sz w:val="24"/>
          <w:szCs w:val="24"/>
        </w:rPr>
      </w:pPr>
    </w:p>
    <w:p w:rsidR="00BF188C" w:rsidRPr="00BA5EBA" w:rsidRDefault="00BF188C" w:rsidP="00372913">
      <w:pPr>
        <w:pStyle w:val="1"/>
        <w:spacing w:before="0"/>
        <w:jc w:val="both"/>
        <w:rPr>
          <w:rFonts w:ascii="Times New Roman" w:hAnsi="Times New Roman" w:cs="Times New Roman"/>
          <w:color w:val="auto"/>
          <w:sz w:val="24"/>
          <w:szCs w:val="24"/>
        </w:rPr>
      </w:pPr>
      <w:bookmarkStart w:id="201" w:name="_Toc418070339"/>
      <w:r w:rsidRPr="00BA5EBA">
        <w:rPr>
          <w:rFonts w:ascii="Times New Roman" w:hAnsi="Times New Roman" w:cs="Times New Roman"/>
          <w:color w:val="auto"/>
          <w:sz w:val="24"/>
          <w:szCs w:val="24"/>
        </w:rPr>
        <w:t>МЕСТО ДИСЦИПЛИНЫ В СТРУКТУРЕ ОСНОВНОЙ ОБРАЗОВАТЕЛЬНОЙ ПРОГРАММЫ</w:t>
      </w:r>
      <w:bookmarkEnd w:id="198"/>
      <w:bookmarkEnd w:id="199"/>
      <w:bookmarkEnd w:id="200"/>
      <w:bookmarkEnd w:id="201"/>
    </w:p>
    <w:p w:rsidR="00BF188C" w:rsidRPr="00BA5EBA" w:rsidRDefault="00BF188C" w:rsidP="00372913">
      <w:pPr>
        <w:spacing w:after="0" w:line="240" w:lineRule="auto"/>
        <w:ind w:firstLine="709"/>
        <w:jc w:val="both"/>
        <w:rPr>
          <w:rFonts w:ascii="Times New Roman" w:hAnsi="Times New Roman" w:cs="Times New Roman"/>
          <w:sz w:val="24"/>
          <w:szCs w:val="24"/>
        </w:rPr>
      </w:pPr>
      <w:r w:rsidRPr="00BA5EBA">
        <w:rPr>
          <w:rFonts w:ascii="Times New Roman" w:hAnsi="Times New Roman" w:cs="Times New Roman"/>
          <w:sz w:val="24"/>
          <w:szCs w:val="24"/>
        </w:rPr>
        <w:t xml:space="preserve">Дисциплина относится к факультативным дисциплинам образовательной программы. В соответствии с учебным планом дисциплина изучается на первом  курсе (1 семестр) по очной форме обучения. Вид промежуточной аттестации: контрольная работа. Для успешного освоения дисциплины необходимы входные знания, умения и навыки </w:t>
      </w:r>
      <w:r w:rsidRPr="00BA5EBA">
        <w:rPr>
          <w:rFonts w:ascii="Times New Roman" w:hAnsi="Times New Roman" w:cs="Times New Roman"/>
          <w:sz w:val="24"/>
          <w:szCs w:val="24"/>
        </w:rPr>
        <w:lastRenderedPageBreak/>
        <w:t>студента, полученные по дисциплинам «Русский язык», «Литература» по программам средней общеобразовательной школы.</w:t>
      </w:r>
    </w:p>
    <w:p w:rsidR="00BF188C" w:rsidRPr="00BA5EBA" w:rsidRDefault="00BF188C" w:rsidP="00372913">
      <w:pPr>
        <w:pStyle w:val="1"/>
        <w:spacing w:before="0"/>
        <w:rPr>
          <w:rFonts w:ascii="Times New Roman" w:hAnsi="Times New Roman" w:cs="Times New Roman"/>
          <w:color w:val="auto"/>
          <w:sz w:val="24"/>
          <w:szCs w:val="24"/>
        </w:rPr>
      </w:pPr>
      <w:bookmarkStart w:id="202" w:name="_Toc409765600"/>
      <w:bookmarkStart w:id="203" w:name="_Toc414094640"/>
      <w:bookmarkStart w:id="204" w:name="_Toc417903569"/>
      <w:bookmarkStart w:id="205" w:name="_Toc418070340"/>
      <w:r w:rsidRPr="00BA5EBA">
        <w:rPr>
          <w:rFonts w:ascii="Times New Roman" w:hAnsi="Times New Roman" w:cs="Times New Roman"/>
          <w:color w:val="auto"/>
          <w:sz w:val="24"/>
          <w:szCs w:val="24"/>
        </w:rPr>
        <w:t>ОБЪЕМ ДИСЦИПЛИНЫ И ВИДЫ УЧЕБНОЙ РАБОТЫ</w:t>
      </w:r>
      <w:bookmarkEnd w:id="202"/>
      <w:bookmarkEnd w:id="203"/>
      <w:bookmarkEnd w:id="204"/>
      <w:bookmarkEnd w:id="205"/>
    </w:p>
    <w:tbl>
      <w:tblPr>
        <w:tblW w:w="5000" w:type="pct"/>
        <w:tblCellMar>
          <w:left w:w="0" w:type="dxa"/>
          <w:right w:w="0" w:type="dxa"/>
        </w:tblCellMar>
        <w:tblLook w:val="04A0"/>
      </w:tblPr>
      <w:tblGrid>
        <w:gridCol w:w="3945"/>
        <w:gridCol w:w="1256"/>
        <w:gridCol w:w="798"/>
        <w:gridCol w:w="457"/>
        <w:gridCol w:w="421"/>
        <w:gridCol w:w="422"/>
        <w:gridCol w:w="487"/>
        <w:gridCol w:w="424"/>
        <w:gridCol w:w="421"/>
        <w:gridCol w:w="421"/>
        <w:gridCol w:w="421"/>
      </w:tblGrid>
      <w:tr w:rsidR="00BF188C" w:rsidRPr="00BA5EBA" w:rsidTr="00BF188C">
        <w:trPr>
          <w:trHeight w:val="647"/>
        </w:trPr>
        <w:tc>
          <w:tcPr>
            <w:tcW w:w="2746" w:type="pct"/>
            <w:gridSpan w:val="2"/>
            <w:vMerge w:val="restar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BF188C" w:rsidRPr="00BA5EBA" w:rsidRDefault="00BF188C" w:rsidP="00372913">
            <w:pPr>
              <w:spacing w:after="0" w:line="240" w:lineRule="auto"/>
              <w:jc w:val="center"/>
              <w:rPr>
                <w:rFonts w:ascii="Times New Roman" w:hAnsi="Times New Roman" w:cs="Times New Roman"/>
                <w:i/>
                <w:sz w:val="24"/>
                <w:szCs w:val="24"/>
              </w:rPr>
            </w:pPr>
            <w:r w:rsidRPr="00BA5EBA">
              <w:rPr>
                <w:rFonts w:ascii="Times New Roman" w:hAnsi="Times New Roman" w:cs="Times New Roman"/>
                <w:b/>
                <w:bCs/>
                <w:i/>
                <w:sz w:val="24"/>
                <w:szCs w:val="24"/>
              </w:rPr>
              <w:t>Вид учебной работы</w:t>
            </w:r>
          </w:p>
        </w:tc>
        <w:tc>
          <w:tcPr>
            <w:tcW w:w="421" w:type="pct"/>
            <w:vMerge w:val="restar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BF188C" w:rsidRPr="00BA5EBA" w:rsidRDefault="00BF188C" w:rsidP="00372913">
            <w:pPr>
              <w:spacing w:after="0" w:line="240" w:lineRule="auto"/>
              <w:jc w:val="center"/>
              <w:rPr>
                <w:rFonts w:ascii="Times New Roman" w:hAnsi="Times New Roman" w:cs="Times New Roman"/>
                <w:i/>
                <w:sz w:val="24"/>
                <w:szCs w:val="24"/>
              </w:rPr>
            </w:pPr>
            <w:r w:rsidRPr="00BA5EBA">
              <w:rPr>
                <w:rFonts w:ascii="Times New Roman" w:hAnsi="Times New Roman" w:cs="Times New Roman"/>
                <w:b/>
                <w:bCs/>
                <w:i/>
                <w:sz w:val="24"/>
                <w:szCs w:val="24"/>
              </w:rPr>
              <w:t>Всего часов</w:t>
            </w:r>
          </w:p>
        </w:tc>
        <w:tc>
          <w:tcPr>
            <w:tcW w:w="1833" w:type="pct"/>
            <w:gridSpan w:val="8"/>
            <w:tcBorders>
              <w:top w:val="single" w:sz="8" w:space="0" w:color="000000"/>
              <w:left w:val="single" w:sz="8" w:space="0" w:color="000000"/>
              <w:bottom w:val="single" w:sz="8" w:space="0" w:color="000000"/>
              <w:right w:val="single" w:sz="8" w:space="0" w:color="000000"/>
            </w:tcBorders>
            <w:shd w:val="clear" w:color="auto" w:fill="FFFFFF"/>
            <w:vAlign w:val="center"/>
          </w:tcPr>
          <w:p w:rsidR="00BF188C" w:rsidRPr="00BA5EBA" w:rsidRDefault="00BF188C" w:rsidP="00372913">
            <w:pPr>
              <w:spacing w:after="0" w:line="240" w:lineRule="auto"/>
              <w:jc w:val="center"/>
              <w:rPr>
                <w:rFonts w:ascii="Times New Roman" w:hAnsi="Times New Roman" w:cs="Times New Roman"/>
                <w:i/>
                <w:sz w:val="24"/>
                <w:szCs w:val="24"/>
              </w:rPr>
            </w:pPr>
            <w:r w:rsidRPr="00BA5EBA">
              <w:rPr>
                <w:rFonts w:ascii="Times New Roman" w:hAnsi="Times New Roman" w:cs="Times New Roman"/>
                <w:b/>
                <w:bCs/>
                <w:i/>
                <w:sz w:val="24"/>
                <w:szCs w:val="24"/>
              </w:rPr>
              <w:t>Семестры</w:t>
            </w:r>
          </w:p>
        </w:tc>
      </w:tr>
      <w:tr w:rsidR="00BF188C" w:rsidRPr="00BA5EBA" w:rsidTr="00BF188C">
        <w:trPr>
          <w:trHeight w:val="478"/>
        </w:trPr>
        <w:tc>
          <w:tcPr>
            <w:tcW w:w="2746" w:type="pct"/>
            <w:gridSpan w:val="2"/>
            <w:vMerge/>
            <w:tcBorders>
              <w:top w:val="single" w:sz="8" w:space="0" w:color="000000"/>
              <w:left w:val="single" w:sz="8" w:space="0" w:color="000000"/>
              <w:bottom w:val="single" w:sz="8" w:space="0" w:color="000000"/>
              <w:right w:val="single" w:sz="8" w:space="0" w:color="000000"/>
            </w:tcBorders>
            <w:vAlign w:val="center"/>
            <w:hideMark/>
          </w:tcPr>
          <w:p w:rsidR="00BF188C" w:rsidRPr="00BA5EBA" w:rsidRDefault="00BF188C" w:rsidP="00372913">
            <w:pPr>
              <w:spacing w:after="0" w:line="240" w:lineRule="auto"/>
              <w:jc w:val="center"/>
              <w:rPr>
                <w:rFonts w:ascii="Times New Roman" w:hAnsi="Times New Roman" w:cs="Times New Roman"/>
                <w:i/>
                <w:sz w:val="24"/>
                <w:szCs w:val="24"/>
              </w:rPr>
            </w:pPr>
          </w:p>
        </w:tc>
        <w:tc>
          <w:tcPr>
            <w:tcW w:w="421" w:type="pct"/>
            <w:vMerge/>
            <w:tcBorders>
              <w:top w:val="single" w:sz="8" w:space="0" w:color="000000"/>
              <w:left w:val="single" w:sz="8" w:space="0" w:color="000000"/>
              <w:bottom w:val="single" w:sz="8" w:space="0" w:color="000000"/>
              <w:right w:val="single" w:sz="8" w:space="0" w:color="000000"/>
            </w:tcBorders>
            <w:vAlign w:val="center"/>
            <w:hideMark/>
          </w:tcPr>
          <w:p w:rsidR="00BF188C" w:rsidRPr="00BA5EBA" w:rsidRDefault="00BF188C" w:rsidP="00372913">
            <w:pPr>
              <w:spacing w:after="0" w:line="240" w:lineRule="auto"/>
              <w:jc w:val="center"/>
              <w:rPr>
                <w:rFonts w:ascii="Times New Roman" w:hAnsi="Times New Roman" w:cs="Times New Roman"/>
                <w:i/>
                <w:sz w:val="24"/>
                <w:szCs w:val="24"/>
              </w:rPr>
            </w:pPr>
          </w:p>
        </w:tc>
        <w:tc>
          <w:tcPr>
            <w:tcW w:w="241"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BF188C" w:rsidRPr="00BA5EBA" w:rsidRDefault="00BF188C" w:rsidP="00372913">
            <w:pPr>
              <w:spacing w:after="0" w:line="240" w:lineRule="auto"/>
              <w:jc w:val="center"/>
              <w:rPr>
                <w:rFonts w:ascii="Times New Roman" w:hAnsi="Times New Roman" w:cs="Times New Roman"/>
                <w:i/>
                <w:sz w:val="24"/>
                <w:szCs w:val="24"/>
              </w:rPr>
            </w:pPr>
            <w:r w:rsidRPr="00BA5EBA">
              <w:rPr>
                <w:rFonts w:ascii="Times New Roman" w:hAnsi="Times New Roman" w:cs="Times New Roman"/>
                <w:i/>
                <w:sz w:val="24"/>
                <w:szCs w:val="24"/>
              </w:rPr>
              <w:t>1</w:t>
            </w:r>
          </w:p>
        </w:tc>
        <w:tc>
          <w:tcPr>
            <w:tcW w:w="222"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BF188C" w:rsidRPr="00BA5EBA" w:rsidRDefault="00BF188C" w:rsidP="00372913">
            <w:pPr>
              <w:spacing w:after="0" w:line="240" w:lineRule="auto"/>
              <w:jc w:val="center"/>
              <w:rPr>
                <w:rFonts w:ascii="Times New Roman" w:hAnsi="Times New Roman" w:cs="Times New Roman"/>
                <w:i/>
                <w:sz w:val="24"/>
                <w:szCs w:val="24"/>
              </w:rPr>
            </w:pPr>
            <w:r w:rsidRPr="00BA5EBA">
              <w:rPr>
                <w:rFonts w:ascii="Times New Roman" w:hAnsi="Times New Roman" w:cs="Times New Roman"/>
                <w:i/>
                <w:sz w:val="24"/>
                <w:szCs w:val="24"/>
              </w:rPr>
              <w:t>2</w:t>
            </w:r>
          </w:p>
        </w:tc>
        <w:tc>
          <w:tcPr>
            <w:tcW w:w="223"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BF188C" w:rsidRPr="00BA5EBA" w:rsidRDefault="00BF188C" w:rsidP="00372913">
            <w:pPr>
              <w:spacing w:after="0" w:line="240" w:lineRule="auto"/>
              <w:jc w:val="center"/>
              <w:rPr>
                <w:rFonts w:ascii="Times New Roman" w:hAnsi="Times New Roman" w:cs="Times New Roman"/>
                <w:i/>
                <w:sz w:val="24"/>
                <w:szCs w:val="24"/>
              </w:rPr>
            </w:pPr>
            <w:r w:rsidRPr="00BA5EBA">
              <w:rPr>
                <w:rFonts w:ascii="Times New Roman" w:hAnsi="Times New Roman" w:cs="Times New Roman"/>
                <w:i/>
                <w:sz w:val="24"/>
                <w:szCs w:val="24"/>
              </w:rPr>
              <w:t>3</w:t>
            </w:r>
          </w:p>
        </w:tc>
        <w:tc>
          <w:tcPr>
            <w:tcW w:w="257"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BF188C" w:rsidRPr="00BA5EBA" w:rsidRDefault="00BF188C" w:rsidP="00372913">
            <w:pPr>
              <w:spacing w:after="0" w:line="240" w:lineRule="auto"/>
              <w:jc w:val="center"/>
              <w:rPr>
                <w:rFonts w:ascii="Times New Roman" w:hAnsi="Times New Roman" w:cs="Times New Roman"/>
                <w:i/>
                <w:sz w:val="24"/>
                <w:szCs w:val="24"/>
              </w:rPr>
            </w:pPr>
            <w:r w:rsidRPr="00BA5EBA">
              <w:rPr>
                <w:rFonts w:ascii="Times New Roman" w:hAnsi="Times New Roman" w:cs="Times New Roman"/>
                <w:i/>
                <w:sz w:val="24"/>
                <w:szCs w:val="24"/>
              </w:rPr>
              <w:t>4</w:t>
            </w:r>
          </w:p>
        </w:tc>
        <w:tc>
          <w:tcPr>
            <w:tcW w:w="224"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BF188C" w:rsidRPr="00BA5EBA" w:rsidRDefault="00BF188C" w:rsidP="00372913">
            <w:pPr>
              <w:spacing w:after="0" w:line="240" w:lineRule="auto"/>
              <w:jc w:val="center"/>
              <w:rPr>
                <w:rFonts w:ascii="Times New Roman" w:hAnsi="Times New Roman" w:cs="Times New Roman"/>
                <w:i/>
                <w:sz w:val="24"/>
                <w:szCs w:val="24"/>
              </w:rPr>
            </w:pPr>
            <w:r w:rsidRPr="00BA5EBA">
              <w:rPr>
                <w:rFonts w:ascii="Times New Roman" w:hAnsi="Times New Roman" w:cs="Times New Roman"/>
                <w:i/>
                <w:sz w:val="24"/>
                <w:szCs w:val="24"/>
              </w:rPr>
              <w:t>5</w:t>
            </w:r>
          </w:p>
        </w:tc>
        <w:tc>
          <w:tcPr>
            <w:tcW w:w="222"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BF188C" w:rsidRPr="00BA5EBA" w:rsidRDefault="00BF188C" w:rsidP="00372913">
            <w:pPr>
              <w:spacing w:after="0" w:line="240" w:lineRule="auto"/>
              <w:jc w:val="center"/>
              <w:rPr>
                <w:rFonts w:ascii="Times New Roman" w:hAnsi="Times New Roman" w:cs="Times New Roman"/>
                <w:i/>
                <w:sz w:val="24"/>
                <w:szCs w:val="24"/>
              </w:rPr>
            </w:pPr>
            <w:r w:rsidRPr="00BA5EBA">
              <w:rPr>
                <w:rFonts w:ascii="Times New Roman" w:hAnsi="Times New Roman" w:cs="Times New Roman"/>
                <w:i/>
                <w:sz w:val="24"/>
                <w:szCs w:val="24"/>
              </w:rPr>
              <w:t>6</w:t>
            </w:r>
          </w:p>
        </w:tc>
        <w:tc>
          <w:tcPr>
            <w:tcW w:w="222"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BF188C" w:rsidRPr="00BA5EBA" w:rsidRDefault="00BF188C" w:rsidP="00372913">
            <w:pPr>
              <w:spacing w:after="0" w:line="240" w:lineRule="auto"/>
              <w:jc w:val="center"/>
              <w:rPr>
                <w:rFonts w:ascii="Times New Roman" w:hAnsi="Times New Roman" w:cs="Times New Roman"/>
                <w:i/>
                <w:sz w:val="24"/>
                <w:szCs w:val="24"/>
              </w:rPr>
            </w:pPr>
            <w:r w:rsidRPr="00BA5EBA">
              <w:rPr>
                <w:rFonts w:ascii="Times New Roman" w:hAnsi="Times New Roman" w:cs="Times New Roman"/>
                <w:i/>
                <w:sz w:val="24"/>
                <w:szCs w:val="24"/>
              </w:rPr>
              <w:t>7</w:t>
            </w:r>
          </w:p>
        </w:tc>
        <w:tc>
          <w:tcPr>
            <w:tcW w:w="221"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BF188C" w:rsidRPr="00BA5EBA" w:rsidRDefault="00BF188C" w:rsidP="00372913">
            <w:pPr>
              <w:spacing w:after="0" w:line="240" w:lineRule="auto"/>
              <w:jc w:val="center"/>
              <w:rPr>
                <w:rFonts w:ascii="Times New Roman" w:hAnsi="Times New Roman" w:cs="Times New Roman"/>
                <w:i/>
                <w:sz w:val="24"/>
                <w:szCs w:val="24"/>
              </w:rPr>
            </w:pPr>
            <w:r w:rsidRPr="00BA5EBA">
              <w:rPr>
                <w:rFonts w:ascii="Times New Roman" w:hAnsi="Times New Roman" w:cs="Times New Roman"/>
                <w:i/>
                <w:sz w:val="24"/>
                <w:szCs w:val="24"/>
              </w:rPr>
              <w:t>8</w:t>
            </w:r>
          </w:p>
        </w:tc>
      </w:tr>
      <w:tr w:rsidR="00BF188C" w:rsidRPr="00BA5EBA" w:rsidTr="00BF188C">
        <w:trPr>
          <w:trHeight w:val="647"/>
        </w:trPr>
        <w:tc>
          <w:tcPr>
            <w:tcW w:w="2746" w:type="pct"/>
            <w:gridSpan w:val="2"/>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BF188C" w:rsidRPr="00BA5EBA" w:rsidRDefault="00BF188C" w:rsidP="00372913">
            <w:pPr>
              <w:spacing w:after="0" w:line="240" w:lineRule="auto"/>
              <w:jc w:val="both"/>
              <w:rPr>
                <w:rFonts w:ascii="Times New Roman" w:hAnsi="Times New Roman" w:cs="Times New Roman"/>
                <w:i/>
                <w:sz w:val="24"/>
                <w:szCs w:val="24"/>
              </w:rPr>
            </w:pPr>
            <w:r w:rsidRPr="00BA5EBA">
              <w:rPr>
                <w:rFonts w:ascii="Times New Roman" w:hAnsi="Times New Roman" w:cs="Times New Roman"/>
                <w:b/>
                <w:bCs/>
                <w:i/>
                <w:sz w:val="24"/>
                <w:szCs w:val="24"/>
              </w:rPr>
              <w:t xml:space="preserve">Контактная работа преподавателей с обучающимися </w:t>
            </w:r>
          </w:p>
        </w:tc>
        <w:tc>
          <w:tcPr>
            <w:tcW w:w="421"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BF188C" w:rsidRPr="00BA5EBA" w:rsidRDefault="00BF188C" w:rsidP="00372913">
            <w:pPr>
              <w:spacing w:after="0" w:line="240" w:lineRule="auto"/>
              <w:jc w:val="center"/>
              <w:rPr>
                <w:rFonts w:ascii="Times New Roman" w:hAnsi="Times New Roman" w:cs="Times New Roman"/>
                <w:b/>
                <w:i/>
                <w:sz w:val="24"/>
                <w:szCs w:val="24"/>
              </w:rPr>
            </w:pPr>
            <w:r w:rsidRPr="00BA5EBA">
              <w:rPr>
                <w:rFonts w:ascii="Times New Roman" w:hAnsi="Times New Roman" w:cs="Times New Roman"/>
                <w:b/>
                <w:i/>
                <w:sz w:val="24"/>
                <w:szCs w:val="24"/>
              </w:rPr>
              <w:t>6</w:t>
            </w:r>
          </w:p>
        </w:tc>
        <w:tc>
          <w:tcPr>
            <w:tcW w:w="241"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BF188C" w:rsidRPr="00BA5EBA" w:rsidRDefault="00BF188C" w:rsidP="00372913">
            <w:pPr>
              <w:spacing w:after="0" w:line="240" w:lineRule="auto"/>
              <w:jc w:val="center"/>
              <w:rPr>
                <w:rFonts w:ascii="Times New Roman" w:hAnsi="Times New Roman" w:cs="Times New Roman"/>
                <w:b/>
                <w:i/>
                <w:sz w:val="24"/>
                <w:szCs w:val="24"/>
              </w:rPr>
            </w:pPr>
            <w:r w:rsidRPr="00BA5EBA">
              <w:rPr>
                <w:rFonts w:ascii="Times New Roman" w:hAnsi="Times New Roman" w:cs="Times New Roman"/>
                <w:b/>
                <w:i/>
                <w:sz w:val="24"/>
                <w:szCs w:val="24"/>
              </w:rPr>
              <w:t>6</w:t>
            </w:r>
          </w:p>
        </w:tc>
        <w:tc>
          <w:tcPr>
            <w:tcW w:w="222"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BF188C" w:rsidRPr="00BA5EBA" w:rsidRDefault="00BF188C" w:rsidP="00372913">
            <w:pPr>
              <w:spacing w:after="0" w:line="240" w:lineRule="auto"/>
              <w:jc w:val="center"/>
              <w:rPr>
                <w:rFonts w:ascii="Times New Roman" w:hAnsi="Times New Roman" w:cs="Times New Roman"/>
                <w:i/>
                <w:sz w:val="24"/>
                <w:szCs w:val="24"/>
              </w:rPr>
            </w:pPr>
          </w:p>
        </w:tc>
        <w:tc>
          <w:tcPr>
            <w:tcW w:w="223"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BF188C" w:rsidRPr="00BA5EBA" w:rsidRDefault="00BF188C" w:rsidP="00372913">
            <w:pPr>
              <w:spacing w:after="0" w:line="240" w:lineRule="auto"/>
              <w:jc w:val="center"/>
              <w:rPr>
                <w:rFonts w:ascii="Times New Roman" w:hAnsi="Times New Roman" w:cs="Times New Roman"/>
                <w:i/>
                <w:sz w:val="24"/>
                <w:szCs w:val="24"/>
              </w:rPr>
            </w:pPr>
          </w:p>
        </w:tc>
        <w:tc>
          <w:tcPr>
            <w:tcW w:w="257"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BF188C" w:rsidRPr="00BA5EBA" w:rsidRDefault="00BF188C" w:rsidP="00372913">
            <w:pPr>
              <w:spacing w:after="0" w:line="240" w:lineRule="auto"/>
              <w:jc w:val="center"/>
              <w:rPr>
                <w:rFonts w:ascii="Times New Roman" w:hAnsi="Times New Roman" w:cs="Times New Roman"/>
                <w:i/>
                <w:sz w:val="24"/>
                <w:szCs w:val="24"/>
              </w:rPr>
            </w:pPr>
          </w:p>
        </w:tc>
        <w:tc>
          <w:tcPr>
            <w:tcW w:w="224"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BF188C" w:rsidRPr="00BA5EBA" w:rsidRDefault="00BF188C" w:rsidP="00372913">
            <w:pPr>
              <w:spacing w:after="0" w:line="240" w:lineRule="auto"/>
              <w:jc w:val="center"/>
              <w:rPr>
                <w:rFonts w:ascii="Times New Roman" w:hAnsi="Times New Roman" w:cs="Times New Roman"/>
                <w:i/>
                <w:sz w:val="24"/>
                <w:szCs w:val="24"/>
              </w:rPr>
            </w:pPr>
          </w:p>
        </w:tc>
        <w:tc>
          <w:tcPr>
            <w:tcW w:w="222"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BF188C" w:rsidRPr="00BA5EBA" w:rsidRDefault="00BF188C" w:rsidP="00372913">
            <w:pPr>
              <w:spacing w:after="0" w:line="240" w:lineRule="auto"/>
              <w:jc w:val="center"/>
              <w:rPr>
                <w:rFonts w:ascii="Times New Roman" w:hAnsi="Times New Roman" w:cs="Times New Roman"/>
                <w:i/>
                <w:sz w:val="24"/>
                <w:szCs w:val="24"/>
              </w:rPr>
            </w:pPr>
          </w:p>
        </w:tc>
        <w:tc>
          <w:tcPr>
            <w:tcW w:w="222"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BF188C" w:rsidRPr="00BA5EBA" w:rsidRDefault="00BF188C" w:rsidP="00372913">
            <w:pPr>
              <w:spacing w:after="0" w:line="240" w:lineRule="auto"/>
              <w:jc w:val="center"/>
              <w:rPr>
                <w:rFonts w:ascii="Times New Roman" w:hAnsi="Times New Roman" w:cs="Times New Roman"/>
                <w:i/>
                <w:sz w:val="24"/>
                <w:szCs w:val="24"/>
              </w:rPr>
            </w:pPr>
          </w:p>
        </w:tc>
        <w:tc>
          <w:tcPr>
            <w:tcW w:w="221"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BF188C" w:rsidRPr="00BA5EBA" w:rsidRDefault="00BF188C" w:rsidP="00372913">
            <w:pPr>
              <w:spacing w:after="0" w:line="240" w:lineRule="auto"/>
              <w:jc w:val="center"/>
              <w:rPr>
                <w:rFonts w:ascii="Times New Roman" w:hAnsi="Times New Roman" w:cs="Times New Roman"/>
                <w:i/>
                <w:sz w:val="24"/>
                <w:szCs w:val="24"/>
              </w:rPr>
            </w:pPr>
          </w:p>
        </w:tc>
      </w:tr>
      <w:tr w:rsidR="00BF188C" w:rsidRPr="00BA5EBA" w:rsidTr="00BF188C">
        <w:trPr>
          <w:trHeight w:val="591"/>
        </w:trPr>
        <w:tc>
          <w:tcPr>
            <w:tcW w:w="2746" w:type="pct"/>
            <w:gridSpan w:val="2"/>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BF188C" w:rsidRPr="00BA5EBA" w:rsidRDefault="00BF188C" w:rsidP="00372913">
            <w:pPr>
              <w:spacing w:after="0" w:line="240" w:lineRule="auto"/>
              <w:jc w:val="both"/>
              <w:rPr>
                <w:rFonts w:ascii="Times New Roman" w:hAnsi="Times New Roman" w:cs="Times New Roman"/>
                <w:i/>
                <w:sz w:val="24"/>
                <w:szCs w:val="24"/>
              </w:rPr>
            </w:pPr>
            <w:r w:rsidRPr="00BA5EBA">
              <w:rPr>
                <w:rFonts w:ascii="Times New Roman" w:hAnsi="Times New Roman" w:cs="Times New Roman"/>
                <w:i/>
                <w:sz w:val="24"/>
                <w:szCs w:val="24"/>
              </w:rPr>
              <w:t xml:space="preserve">В том числе: </w:t>
            </w:r>
          </w:p>
        </w:tc>
        <w:tc>
          <w:tcPr>
            <w:tcW w:w="421"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BF188C" w:rsidRPr="00BA5EBA" w:rsidRDefault="00BF188C" w:rsidP="00372913">
            <w:pPr>
              <w:spacing w:after="0" w:line="240" w:lineRule="auto"/>
              <w:jc w:val="center"/>
              <w:rPr>
                <w:rFonts w:ascii="Times New Roman" w:hAnsi="Times New Roman" w:cs="Times New Roman"/>
                <w:i/>
                <w:sz w:val="24"/>
                <w:szCs w:val="24"/>
              </w:rPr>
            </w:pPr>
          </w:p>
        </w:tc>
        <w:tc>
          <w:tcPr>
            <w:tcW w:w="241"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BF188C" w:rsidRPr="00BA5EBA" w:rsidRDefault="00BF188C" w:rsidP="00372913">
            <w:pPr>
              <w:spacing w:after="0" w:line="240" w:lineRule="auto"/>
              <w:jc w:val="center"/>
              <w:rPr>
                <w:rFonts w:ascii="Times New Roman" w:hAnsi="Times New Roman" w:cs="Times New Roman"/>
                <w:i/>
                <w:sz w:val="24"/>
                <w:szCs w:val="24"/>
              </w:rPr>
            </w:pPr>
          </w:p>
        </w:tc>
        <w:tc>
          <w:tcPr>
            <w:tcW w:w="222"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BF188C" w:rsidRPr="00BA5EBA" w:rsidRDefault="00BF188C" w:rsidP="00372913">
            <w:pPr>
              <w:spacing w:after="0" w:line="240" w:lineRule="auto"/>
              <w:jc w:val="center"/>
              <w:rPr>
                <w:rFonts w:ascii="Times New Roman" w:hAnsi="Times New Roman" w:cs="Times New Roman"/>
                <w:i/>
                <w:sz w:val="24"/>
                <w:szCs w:val="24"/>
              </w:rPr>
            </w:pPr>
          </w:p>
        </w:tc>
        <w:tc>
          <w:tcPr>
            <w:tcW w:w="223"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BF188C" w:rsidRPr="00BA5EBA" w:rsidRDefault="00BF188C" w:rsidP="00372913">
            <w:pPr>
              <w:spacing w:after="0" w:line="240" w:lineRule="auto"/>
              <w:jc w:val="center"/>
              <w:rPr>
                <w:rFonts w:ascii="Times New Roman" w:hAnsi="Times New Roman" w:cs="Times New Roman"/>
                <w:i/>
                <w:sz w:val="24"/>
                <w:szCs w:val="24"/>
              </w:rPr>
            </w:pPr>
          </w:p>
        </w:tc>
        <w:tc>
          <w:tcPr>
            <w:tcW w:w="257"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BF188C" w:rsidRPr="00BA5EBA" w:rsidRDefault="00BF188C" w:rsidP="00372913">
            <w:pPr>
              <w:spacing w:after="0" w:line="240" w:lineRule="auto"/>
              <w:jc w:val="center"/>
              <w:rPr>
                <w:rFonts w:ascii="Times New Roman" w:hAnsi="Times New Roman" w:cs="Times New Roman"/>
                <w:i/>
                <w:sz w:val="24"/>
                <w:szCs w:val="24"/>
              </w:rPr>
            </w:pPr>
          </w:p>
        </w:tc>
        <w:tc>
          <w:tcPr>
            <w:tcW w:w="224"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BF188C" w:rsidRPr="00BA5EBA" w:rsidRDefault="00BF188C" w:rsidP="00372913">
            <w:pPr>
              <w:spacing w:after="0" w:line="240" w:lineRule="auto"/>
              <w:jc w:val="center"/>
              <w:rPr>
                <w:rFonts w:ascii="Times New Roman" w:hAnsi="Times New Roman" w:cs="Times New Roman"/>
                <w:i/>
                <w:sz w:val="24"/>
                <w:szCs w:val="24"/>
              </w:rPr>
            </w:pPr>
          </w:p>
        </w:tc>
        <w:tc>
          <w:tcPr>
            <w:tcW w:w="222"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BF188C" w:rsidRPr="00BA5EBA" w:rsidRDefault="00BF188C" w:rsidP="00372913">
            <w:pPr>
              <w:spacing w:after="0" w:line="240" w:lineRule="auto"/>
              <w:jc w:val="center"/>
              <w:rPr>
                <w:rFonts w:ascii="Times New Roman" w:hAnsi="Times New Roman" w:cs="Times New Roman"/>
                <w:i/>
                <w:sz w:val="24"/>
                <w:szCs w:val="24"/>
              </w:rPr>
            </w:pPr>
          </w:p>
        </w:tc>
        <w:tc>
          <w:tcPr>
            <w:tcW w:w="222"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BF188C" w:rsidRPr="00BA5EBA" w:rsidRDefault="00BF188C" w:rsidP="00372913">
            <w:pPr>
              <w:spacing w:after="0" w:line="240" w:lineRule="auto"/>
              <w:jc w:val="center"/>
              <w:rPr>
                <w:rFonts w:ascii="Times New Roman" w:hAnsi="Times New Roman" w:cs="Times New Roman"/>
                <w:i/>
                <w:sz w:val="24"/>
                <w:szCs w:val="24"/>
              </w:rPr>
            </w:pPr>
          </w:p>
        </w:tc>
        <w:tc>
          <w:tcPr>
            <w:tcW w:w="221"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BF188C" w:rsidRPr="00BA5EBA" w:rsidRDefault="00BF188C" w:rsidP="00372913">
            <w:pPr>
              <w:spacing w:after="0" w:line="240" w:lineRule="auto"/>
              <w:jc w:val="center"/>
              <w:rPr>
                <w:rFonts w:ascii="Times New Roman" w:hAnsi="Times New Roman" w:cs="Times New Roman"/>
                <w:i/>
                <w:sz w:val="24"/>
                <w:szCs w:val="24"/>
              </w:rPr>
            </w:pPr>
          </w:p>
        </w:tc>
      </w:tr>
      <w:tr w:rsidR="00BF188C" w:rsidRPr="00BA5EBA" w:rsidTr="00BF188C">
        <w:trPr>
          <w:trHeight w:val="506"/>
        </w:trPr>
        <w:tc>
          <w:tcPr>
            <w:tcW w:w="2746" w:type="pct"/>
            <w:gridSpan w:val="2"/>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BF188C" w:rsidRPr="00BA5EBA" w:rsidRDefault="00BF188C" w:rsidP="00372913">
            <w:pPr>
              <w:spacing w:after="0" w:line="240" w:lineRule="auto"/>
              <w:jc w:val="both"/>
              <w:rPr>
                <w:rFonts w:ascii="Times New Roman" w:hAnsi="Times New Roman" w:cs="Times New Roman"/>
                <w:i/>
                <w:sz w:val="24"/>
                <w:szCs w:val="24"/>
              </w:rPr>
            </w:pPr>
            <w:r w:rsidRPr="00BA5EBA">
              <w:rPr>
                <w:rFonts w:ascii="Times New Roman" w:hAnsi="Times New Roman" w:cs="Times New Roman"/>
                <w:i/>
                <w:sz w:val="24"/>
                <w:szCs w:val="24"/>
              </w:rPr>
              <w:t xml:space="preserve">Лекции </w:t>
            </w:r>
          </w:p>
        </w:tc>
        <w:tc>
          <w:tcPr>
            <w:tcW w:w="421"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BF188C" w:rsidRPr="00BA5EBA" w:rsidRDefault="00BF188C" w:rsidP="00372913">
            <w:pPr>
              <w:spacing w:after="0" w:line="240" w:lineRule="auto"/>
              <w:jc w:val="center"/>
              <w:rPr>
                <w:rFonts w:ascii="Times New Roman" w:hAnsi="Times New Roman" w:cs="Times New Roman"/>
                <w:i/>
                <w:sz w:val="24"/>
                <w:szCs w:val="24"/>
              </w:rPr>
            </w:pPr>
            <w:r w:rsidRPr="00BA5EBA">
              <w:rPr>
                <w:rFonts w:ascii="Times New Roman" w:hAnsi="Times New Roman" w:cs="Times New Roman"/>
                <w:i/>
                <w:sz w:val="24"/>
                <w:szCs w:val="24"/>
              </w:rPr>
              <w:t>2</w:t>
            </w:r>
          </w:p>
        </w:tc>
        <w:tc>
          <w:tcPr>
            <w:tcW w:w="241"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BF188C" w:rsidRPr="00BA5EBA" w:rsidRDefault="00BF188C" w:rsidP="00372913">
            <w:pPr>
              <w:spacing w:after="0" w:line="240" w:lineRule="auto"/>
              <w:jc w:val="center"/>
              <w:rPr>
                <w:rFonts w:ascii="Times New Roman" w:hAnsi="Times New Roman" w:cs="Times New Roman"/>
                <w:i/>
                <w:sz w:val="24"/>
                <w:szCs w:val="24"/>
              </w:rPr>
            </w:pPr>
            <w:r w:rsidRPr="00BA5EBA">
              <w:rPr>
                <w:rFonts w:ascii="Times New Roman" w:hAnsi="Times New Roman" w:cs="Times New Roman"/>
                <w:i/>
                <w:sz w:val="24"/>
                <w:szCs w:val="24"/>
              </w:rPr>
              <w:t>2</w:t>
            </w:r>
          </w:p>
        </w:tc>
        <w:tc>
          <w:tcPr>
            <w:tcW w:w="222"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BF188C" w:rsidRPr="00BA5EBA" w:rsidRDefault="00BF188C" w:rsidP="00372913">
            <w:pPr>
              <w:spacing w:after="0" w:line="240" w:lineRule="auto"/>
              <w:jc w:val="center"/>
              <w:rPr>
                <w:rFonts w:ascii="Times New Roman" w:hAnsi="Times New Roman" w:cs="Times New Roman"/>
                <w:i/>
                <w:sz w:val="24"/>
                <w:szCs w:val="24"/>
              </w:rPr>
            </w:pPr>
          </w:p>
        </w:tc>
        <w:tc>
          <w:tcPr>
            <w:tcW w:w="223"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BF188C" w:rsidRPr="00BA5EBA" w:rsidRDefault="00BF188C" w:rsidP="00372913">
            <w:pPr>
              <w:spacing w:after="0" w:line="240" w:lineRule="auto"/>
              <w:jc w:val="center"/>
              <w:rPr>
                <w:rFonts w:ascii="Times New Roman" w:hAnsi="Times New Roman" w:cs="Times New Roman"/>
                <w:i/>
                <w:sz w:val="24"/>
                <w:szCs w:val="24"/>
              </w:rPr>
            </w:pPr>
          </w:p>
        </w:tc>
        <w:tc>
          <w:tcPr>
            <w:tcW w:w="257"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BF188C" w:rsidRPr="00BA5EBA" w:rsidRDefault="00BF188C" w:rsidP="00372913">
            <w:pPr>
              <w:spacing w:after="0" w:line="240" w:lineRule="auto"/>
              <w:jc w:val="center"/>
              <w:rPr>
                <w:rFonts w:ascii="Times New Roman" w:hAnsi="Times New Roman" w:cs="Times New Roman"/>
                <w:i/>
                <w:sz w:val="24"/>
                <w:szCs w:val="24"/>
              </w:rPr>
            </w:pPr>
          </w:p>
        </w:tc>
        <w:tc>
          <w:tcPr>
            <w:tcW w:w="224"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BF188C" w:rsidRPr="00BA5EBA" w:rsidRDefault="00BF188C" w:rsidP="00372913">
            <w:pPr>
              <w:spacing w:after="0" w:line="240" w:lineRule="auto"/>
              <w:jc w:val="center"/>
              <w:rPr>
                <w:rFonts w:ascii="Times New Roman" w:hAnsi="Times New Roman" w:cs="Times New Roman"/>
                <w:i/>
                <w:sz w:val="24"/>
                <w:szCs w:val="24"/>
              </w:rPr>
            </w:pPr>
          </w:p>
        </w:tc>
        <w:tc>
          <w:tcPr>
            <w:tcW w:w="222"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BF188C" w:rsidRPr="00BA5EBA" w:rsidRDefault="00BF188C" w:rsidP="00372913">
            <w:pPr>
              <w:spacing w:after="0" w:line="240" w:lineRule="auto"/>
              <w:jc w:val="center"/>
              <w:rPr>
                <w:rFonts w:ascii="Times New Roman" w:hAnsi="Times New Roman" w:cs="Times New Roman"/>
                <w:i/>
                <w:sz w:val="24"/>
                <w:szCs w:val="24"/>
              </w:rPr>
            </w:pPr>
          </w:p>
        </w:tc>
        <w:tc>
          <w:tcPr>
            <w:tcW w:w="222"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BF188C" w:rsidRPr="00BA5EBA" w:rsidRDefault="00BF188C" w:rsidP="00372913">
            <w:pPr>
              <w:spacing w:after="0" w:line="240" w:lineRule="auto"/>
              <w:jc w:val="center"/>
              <w:rPr>
                <w:rFonts w:ascii="Times New Roman" w:hAnsi="Times New Roman" w:cs="Times New Roman"/>
                <w:i/>
                <w:sz w:val="24"/>
                <w:szCs w:val="24"/>
              </w:rPr>
            </w:pPr>
          </w:p>
        </w:tc>
        <w:tc>
          <w:tcPr>
            <w:tcW w:w="221"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BF188C" w:rsidRPr="00BA5EBA" w:rsidRDefault="00BF188C" w:rsidP="00372913">
            <w:pPr>
              <w:spacing w:after="0" w:line="240" w:lineRule="auto"/>
              <w:jc w:val="center"/>
              <w:rPr>
                <w:rFonts w:ascii="Times New Roman" w:hAnsi="Times New Roman" w:cs="Times New Roman"/>
                <w:i/>
                <w:sz w:val="24"/>
                <w:szCs w:val="24"/>
              </w:rPr>
            </w:pPr>
          </w:p>
        </w:tc>
      </w:tr>
      <w:tr w:rsidR="00BF188C" w:rsidRPr="00BA5EBA" w:rsidTr="00BF188C">
        <w:trPr>
          <w:trHeight w:val="534"/>
        </w:trPr>
        <w:tc>
          <w:tcPr>
            <w:tcW w:w="2746" w:type="pct"/>
            <w:gridSpan w:val="2"/>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BF188C" w:rsidRPr="00BA5EBA" w:rsidRDefault="00BF188C" w:rsidP="00372913">
            <w:pPr>
              <w:spacing w:after="0" w:line="240" w:lineRule="auto"/>
              <w:jc w:val="both"/>
              <w:rPr>
                <w:rFonts w:ascii="Times New Roman" w:hAnsi="Times New Roman" w:cs="Times New Roman"/>
                <w:i/>
                <w:sz w:val="24"/>
                <w:szCs w:val="24"/>
              </w:rPr>
            </w:pPr>
            <w:r w:rsidRPr="00BA5EBA">
              <w:rPr>
                <w:rFonts w:ascii="Times New Roman" w:hAnsi="Times New Roman" w:cs="Times New Roman"/>
                <w:i/>
                <w:sz w:val="24"/>
                <w:szCs w:val="24"/>
              </w:rPr>
              <w:t xml:space="preserve">Семинары </w:t>
            </w:r>
          </w:p>
        </w:tc>
        <w:tc>
          <w:tcPr>
            <w:tcW w:w="421"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BF188C" w:rsidRPr="00BA5EBA" w:rsidRDefault="00BF188C" w:rsidP="00372913">
            <w:pPr>
              <w:spacing w:after="0" w:line="240" w:lineRule="auto"/>
              <w:jc w:val="center"/>
              <w:rPr>
                <w:rFonts w:ascii="Times New Roman" w:hAnsi="Times New Roman" w:cs="Times New Roman"/>
                <w:i/>
                <w:sz w:val="24"/>
                <w:szCs w:val="24"/>
              </w:rPr>
            </w:pPr>
          </w:p>
        </w:tc>
        <w:tc>
          <w:tcPr>
            <w:tcW w:w="241"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BF188C" w:rsidRPr="00BA5EBA" w:rsidRDefault="00BF188C" w:rsidP="00372913">
            <w:pPr>
              <w:spacing w:after="0" w:line="240" w:lineRule="auto"/>
              <w:jc w:val="center"/>
              <w:rPr>
                <w:rFonts w:ascii="Times New Roman" w:hAnsi="Times New Roman" w:cs="Times New Roman"/>
                <w:i/>
                <w:sz w:val="24"/>
                <w:szCs w:val="24"/>
              </w:rPr>
            </w:pPr>
          </w:p>
        </w:tc>
        <w:tc>
          <w:tcPr>
            <w:tcW w:w="222"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BF188C" w:rsidRPr="00BA5EBA" w:rsidRDefault="00BF188C" w:rsidP="00372913">
            <w:pPr>
              <w:spacing w:after="0" w:line="240" w:lineRule="auto"/>
              <w:jc w:val="center"/>
              <w:rPr>
                <w:rFonts w:ascii="Times New Roman" w:hAnsi="Times New Roman" w:cs="Times New Roman"/>
                <w:i/>
                <w:sz w:val="24"/>
                <w:szCs w:val="24"/>
              </w:rPr>
            </w:pPr>
          </w:p>
        </w:tc>
        <w:tc>
          <w:tcPr>
            <w:tcW w:w="223"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BF188C" w:rsidRPr="00BA5EBA" w:rsidRDefault="00BF188C" w:rsidP="00372913">
            <w:pPr>
              <w:spacing w:after="0" w:line="240" w:lineRule="auto"/>
              <w:jc w:val="center"/>
              <w:rPr>
                <w:rFonts w:ascii="Times New Roman" w:hAnsi="Times New Roman" w:cs="Times New Roman"/>
                <w:i/>
                <w:sz w:val="24"/>
                <w:szCs w:val="24"/>
              </w:rPr>
            </w:pPr>
          </w:p>
        </w:tc>
        <w:tc>
          <w:tcPr>
            <w:tcW w:w="257"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BF188C" w:rsidRPr="00BA5EBA" w:rsidRDefault="00BF188C" w:rsidP="00372913">
            <w:pPr>
              <w:spacing w:after="0" w:line="240" w:lineRule="auto"/>
              <w:jc w:val="center"/>
              <w:rPr>
                <w:rFonts w:ascii="Times New Roman" w:hAnsi="Times New Roman" w:cs="Times New Roman"/>
                <w:i/>
                <w:sz w:val="24"/>
                <w:szCs w:val="24"/>
              </w:rPr>
            </w:pPr>
          </w:p>
        </w:tc>
        <w:tc>
          <w:tcPr>
            <w:tcW w:w="224"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BF188C" w:rsidRPr="00BA5EBA" w:rsidRDefault="00BF188C" w:rsidP="00372913">
            <w:pPr>
              <w:spacing w:after="0" w:line="240" w:lineRule="auto"/>
              <w:jc w:val="center"/>
              <w:rPr>
                <w:rFonts w:ascii="Times New Roman" w:hAnsi="Times New Roman" w:cs="Times New Roman"/>
                <w:i/>
                <w:sz w:val="24"/>
                <w:szCs w:val="24"/>
              </w:rPr>
            </w:pPr>
          </w:p>
        </w:tc>
        <w:tc>
          <w:tcPr>
            <w:tcW w:w="222"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BF188C" w:rsidRPr="00BA5EBA" w:rsidRDefault="00BF188C" w:rsidP="00372913">
            <w:pPr>
              <w:spacing w:after="0" w:line="240" w:lineRule="auto"/>
              <w:jc w:val="center"/>
              <w:rPr>
                <w:rFonts w:ascii="Times New Roman" w:hAnsi="Times New Roman" w:cs="Times New Roman"/>
                <w:i/>
                <w:sz w:val="24"/>
                <w:szCs w:val="24"/>
              </w:rPr>
            </w:pPr>
          </w:p>
        </w:tc>
        <w:tc>
          <w:tcPr>
            <w:tcW w:w="222"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BF188C" w:rsidRPr="00BA5EBA" w:rsidRDefault="00BF188C" w:rsidP="00372913">
            <w:pPr>
              <w:spacing w:after="0" w:line="240" w:lineRule="auto"/>
              <w:jc w:val="center"/>
              <w:rPr>
                <w:rFonts w:ascii="Times New Roman" w:hAnsi="Times New Roman" w:cs="Times New Roman"/>
                <w:i/>
                <w:sz w:val="24"/>
                <w:szCs w:val="24"/>
              </w:rPr>
            </w:pPr>
          </w:p>
        </w:tc>
        <w:tc>
          <w:tcPr>
            <w:tcW w:w="221"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BF188C" w:rsidRPr="00BA5EBA" w:rsidRDefault="00BF188C" w:rsidP="00372913">
            <w:pPr>
              <w:spacing w:after="0" w:line="240" w:lineRule="auto"/>
              <w:jc w:val="center"/>
              <w:rPr>
                <w:rFonts w:ascii="Times New Roman" w:hAnsi="Times New Roman" w:cs="Times New Roman"/>
                <w:i/>
                <w:sz w:val="24"/>
                <w:szCs w:val="24"/>
              </w:rPr>
            </w:pPr>
          </w:p>
        </w:tc>
      </w:tr>
      <w:tr w:rsidR="00BF188C" w:rsidRPr="00BA5EBA" w:rsidTr="00BF188C">
        <w:trPr>
          <w:trHeight w:val="647"/>
        </w:trPr>
        <w:tc>
          <w:tcPr>
            <w:tcW w:w="2746" w:type="pct"/>
            <w:gridSpan w:val="2"/>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BF188C" w:rsidRPr="00BA5EBA" w:rsidRDefault="00BF188C" w:rsidP="00372913">
            <w:pPr>
              <w:spacing w:after="0" w:line="240" w:lineRule="auto"/>
              <w:jc w:val="both"/>
              <w:rPr>
                <w:rFonts w:ascii="Times New Roman" w:hAnsi="Times New Roman" w:cs="Times New Roman"/>
                <w:i/>
                <w:sz w:val="24"/>
                <w:szCs w:val="24"/>
              </w:rPr>
            </w:pPr>
            <w:r w:rsidRPr="00BA5EBA">
              <w:rPr>
                <w:rFonts w:ascii="Times New Roman" w:hAnsi="Times New Roman" w:cs="Times New Roman"/>
                <w:i/>
                <w:sz w:val="24"/>
                <w:szCs w:val="24"/>
              </w:rPr>
              <w:t xml:space="preserve">Практические занятия </w:t>
            </w:r>
          </w:p>
        </w:tc>
        <w:tc>
          <w:tcPr>
            <w:tcW w:w="421"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BF188C" w:rsidRPr="00BA5EBA" w:rsidRDefault="00BF188C" w:rsidP="00372913">
            <w:pPr>
              <w:spacing w:after="0" w:line="240" w:lineRule="auto"/>
              <w:jc w:val="center"/>
              <w:rPr>
                <w:rFonts w:ascii="Times New Roman" w:hAnsi="Times New Roman" w:cs="Times New Roman"/>
                <w:i/>
                <w:sz w:val="24"/>
                <w:szCs w:val="24"/>
              </w:rPr>
            </w:pPr>
            <w:r w:rsidRPr="00BA5EBA">
              <w:rPr>
                <w:rFonts w:ascii="Times New Roman" w:hAnsi="Times New Roman" w:cs="Times New Roman"/>
                <w:i/>
                <w:sz w:val="24"/>
                <w:szCs w:val="24"/>
              </w:rPr>
              <w:t>2</w:t>
            </w:r>
          </w:p>
        </w:tc>
        <w:tc>
          <w:tcPr>
            <w:tcW w:w="241"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BF188C" w:rsidRPr="00BA5EBA" w:rsidRDefault="00BF188C" w:rsidP="00372913">
            <w:pPr>
              <w:spacing w:after="0" w:line="240" w:lineRule="auto"/>
              <w:jc w:val="center"/>
              <w:rPr>
                <w:rFonts w:ascii="Times New Roman" w:hAnsi="Times New Roman" w:cs="Times New Roman"/>
                <w:i/>
                <w:sz w:val="24"/>
                <w:szCs w:val="24"/>
              </w:rPr>
            </w:pPr>
            <w:r w:rsidRPr="00BA5EBA">
              <w:rPr>
                <w:rFonts w:ascii="Times New Roman" w:hAnsi="Times New Roman" w:cs="Times New Roman"/>
                <w:i/>
                <w:sz w:val="24"/>
                <w:szCs w:val="24"/>
              </w:rPr>
              <w:t>2</w:t>
            </w:r>
          </w:p>
        </w:tc>
        <w:tc>
          <w:tcPr>
            <w:tcW w:w="222"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BF188C" w:rsidRPr="00BA5EBA" w:rsidRDefault="00BF188C" w:rsidP="00372913">
            <w:pPr>
              <w:spacing w:after="0" w:line="240" w:lineRule="auto"/>
              <w:jc w:val="center"/>
              <w:rPr>
                <w:rFonts w:ascii="Times New Roman" w:hAnsi="Times New Roman" w:cs="Times New Roman"/>
                <w:i/>
                <w:sz w:val="24"/>
                <w:szCs w:val="24"/>
              </w:rPr>
            </w:pPr>
          </w:p>
        </w:tc>
        <w:tc>
          <w:tcPr>
            <w:tcW w:w="223"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BF188C" w:rsidRPr="00BA5EBA" w:rsidRDefault="00BF188C" w:rsidP="00372913">
            <w:pPr>
              <w:spacing w:after="0" w:line="240" w:lineRule="auto"/>
              <w:jc w:val="center"/>
              <w:rPr>
                <w:rFonts w:ascii="Times New Roman" w:hAnsi="Times New Roman" w:cs="Times New Roman"/>
                <w:i/>
                <w:sz w:val="24"/>
                <w:szCs w:val="24"/>
              </w:rPr>
            </w:pPr>
          </w:p>
        </w:tc>
        <w:tc>
          <w:tcPr>
            <w:tcW w:w="257"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BF188C" w:rsidRPr="00BA5EBA" w:rsidRDefault="00BF188C" w:rsidP="00372913">
            <w:pPr>
              <w:spacing w:after="0" w:line="240" w:lineRule="auto"/>
              <w:jc w:val="center"/>
              <w:rPr>
                <w:rFonts w:ascii="Times New Roman" w:hAnsi="Times New Roman" w:cs="Times New Roman"/>
                <w:i/>
                <w:sz w:val="24"/>
                <w:szCs w:val="24"/>
              </w:rPr>
            </w:pPr>
          </w:p>
        </w:tc>
        <w:tc>
          <w:tcPr>
            <w:tcW w:w="224"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BF188C" w:rsidRPr="00BA5EBA" w:rsidRDefault="00BF188C" w:rsidP="00372913">
            <w:pPr>
              <w:spacing w:after="0" w:line="240" w:lineRule="auto"/>
              <w:jc w:val="center"/>
              <w:rPr>
                <w:rFonts w:ascii="Times New Roman" w:hAnsi="Times New Roman" w:cs="Times New Roman"/>
                <w:i/>
                <w:sz w:val="24"/>
                <w:szCs w:val="24"/>
              </w:rPr>
            </w:pPr>
          </w:p>
        </w:tc>
        <w:tc>
          <w:tcPr>
            <w:tcW w:w="222"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BF188C" w:rsidRPr="00BA5EBA" w:rsidRDefault="00BF188C" w:rsidP="00372913">
            <w:pPr>
              <w:spacing w:after="0" w:line="240" w:lineRule="auto"/>
              <w:jc w:val="center"/>
              <w:rPr>
                <w:rFonts w:ascii="Times New Roman" w:hAnsi="Times New Roman" w:cs="Times New Roman"/>
                <w:i/>
                <w:sz w:val="24"/>
                <w:szCs w:val="24"/>
              </w:rPr>
            </w:pPr>
          </w:p>
        </w:tc>
        <w:tc>
          <w:tcPr>
            <w:tcW w:w="222"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BF188C" w:rsidRPr="00BA5EBA" w:rsidRDefault="00BF188C" w:rsidP="00372913">
            <w:pPr>
              <w:spacing w:after="0" w:line="240" w:lineRule="auto"/>
              <w:jc w:val="center"/>
              <w:rPr>
                <w:rFonts w:ascii="Times New Roman" w:hAnsi="Times New Roman" w:cs="Times New Roman"/>
                <w:i/>
                <w:sz w:val="24"/>
                <w:szCs w:val="24"/>
              </w:rPr>
            </w:pPr>
          </w:p>
        </w:tc>
        <w:tc>
          <w:tcPr>
            <w:tcW w:w="221"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BF188C" w:rsidRPr="00BA5EBA" w:rsidRDefault="00BF188C" w:rsidP="00372913">
            <w:pPr>
              <w:spacing w:after="0" w:line="240" w:lineRule="auto"/>
              <w:jc w:val="center"/>
              <w:rPr>
                <w:rFonts w:ascii="Times New Roman" w:hAnsi="Times New Roman" w:cs="Times New Roman"/>
                <w:i/>
                <w:sz w:val="24"/>
                <w:szCs w:val="24"/>
              </w:rPr>
            </w:pPr>
          </w:p>
        </w:tc>
      </w:tr>
      <w:tr w:rsidR="00BF188C" w:rsidRPr="00BA5EBA" w:rsidTr="00BF188C">
        <w:trPr>
          <w:trHeight w:val="647"/>
        </w:trPr>
        <w:tc>
          <w:tcPr>
            <w:tcW w:w="2746" w:type="pct"/>
            <w:gridSpan w:val="2"/>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BF188C" w:rsidRPr="00BA5EBA" w:rsidRDefault="00BF188C" w:rsidP="00372913">
            <w:pPr>
              <w:spacing w:after="0" w:line="240" w:lineRule="auto"/>
              <w:jc w:val="both"/>
              <w:rPr>
                <w:rFonts w:ascii="Times New Roman" w:hAnsi="Times New Roman" w:cs="Times New Roman"/>
                <w:i/>
                <w:sz w:val="24"/>
                <w:szCs w:val="24"/>
              </w:rPr>
            </w:pPr>
            <w:r w:rsidRPr="00BA5EBA">
              <w:rPr>
                <w:rFonts w:ascii="Times New Roman" w:hAnsi="Times New Roman" w:cs="Times New Roman"/>
                <w:i/>
                <w:sz w:val="24"/>
                <w:szCs w:val="24"/>
              </w:rPr>
              <w:t xml:space="preserve">Лабораторные работы </w:t>
            </w:r>
          </w:p>
        </w:tc>
        <w:tc>
          <w:tcPr>
            <w:tcW w:w="421"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BF188C" w:rsidRPr="00BA5EBA" w:rsidRDefault="00BF188C" w:rsidP="00372913">
            <w:pPr>
              <w:spacing w:after="0" w:line="240" w:lineRule="auto"/>
              <w:jc w:val="center"/>
              <w:rPr>
                <w:rFonts w:ascii="Times New Roman" w:hAnsi="Times New Roman" w:cs="Times New Roman"/>
                <w:i/>
                <w:sz w:val="24"/>
                <w:szCs w:val="24"/>
              </w:rPr>
            </w:pPr>
          </w:p>
        </w:tc>
        <w:tc>
          <w:tcPr>
            <w:tcW w:w="241"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BF188C" w:rsidRPr="00BA5EBA" w:rsidRDefault="00BF188C" w:rsidP="00372913">
            <w:pPr>
              <w:spacing w:after="0" w:line="240" w:lineRule="auto"/>
              <w:jc w:val="center"/>
              <w:rPr>
                <w:rFonts w:ascii="Times New Roman" w:hAnsi="Times New Roman" w:cs="Times New Roman"/>
                <w:i/>
                <w:sz w:val="24"/>
                <w:szCs w:val="24"/>
              </w:rPr>
            </w:pPr>
          </w:p>
        </w:tc>
        <w:tc>
          <w:tcPr>
            <w:tcW w:w="222"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BF188C" w:rsidRPr="00BA5EBA" w:rsidRDefault="00BF188C" w:rsidP="00372913">
            <w:pPr>
              <w:spacing w:after="0" w:line="240" w:lineRule="auto"/>
              <w:jc w:val="center"/>
              <w:rPr>
                <w:rFonts w:ascii="Times New Roman" w:hAnsi="Times New Roman" w:cs="Times New Roman"/>
                <w:i/>
                <w:sz w:val="24"/>
                <w:szCs w:val="24"/>
              </w:rPr>
            </w:pPr>
          </w:p>
        </w:tc>
        <w:tc>
          <w:tcPr>
            <w:tcW w:w="223"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BF188C" w:rsidRPr="00BA5EBA" w:rsidRDefault="00BF188C" w:rsidP="00372913">
            <w:pPr>
              <w:spacing w:after="0" w:line="240" w:lineRule="auto"/>
              <w:jc w:val="center"/>
              <w:rPr>
                <w:rFonts w:ascii="Times New Roman" w:hAnsi="Times New Roman" w:cs="Times New Roman"/>
                <w:i/>
                <w:sz w:val="24"/>
                <w:szCs w:val="24"/>
              </w:rPr>
            </w:pPr>
          </w:p>
        </w:tc>
        <w:tc>
          <w:tcPr>
            <w:tcW w:w="257"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BF188C" w:rsidRPr="00BA5EBA" w:rsidRDefault="00BF188C" w:rsidP="00372913">
            <w:pPr>
              <w:spacing w:after="0" w:line="240" w:lineRule="auto"/>
              <w:jc w:val="center"/>
              <w:rPr>
                <w:rFonts w:ascii="Times New Roman" w:hAnsi="Times New Roman" w:cs="Times New Roman"/>
                <w:i/>
                <w:sz w:val="24"/>
                <w:szCs w:val="24"/>
              </w:rPr>
            </w:pPr>
          </w:p>
        </w:tc>
        <w:tc>
          <w:tcPr>
            <w:tcW w:w="224"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BF188C" w:rsidRPr="00BA5EBA" w:rsidRDefault="00BF188C" w:rsidP="00372913">
            <w:pPr>
              <w:spacing w:after="0" w:line="240" w:lineRule="auto"/>
              <w:jc w:val="center"/>
              <w:rPr>
                <w:rFonts w:ascii="Times New Roman" w:hAnsi="Times New Roman" w:cs="Times New Roman"/>
                <w:i/>
                <w:sz w:val="24"/>
                <w:szCs w:val="24"/>
              </w:rPr>
            </w:pPr>
          </w:p>
        </w:tc>
        <w:tc>
          <w:tcPr>
            <w:tcW w:w="222"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BF188C" w:rsidRPr="00BA5EBA" w:rsidRDefault="00BF188C" w:rsidP="00372913">
            <w:pPr>
              <w:spacing w:after="0" w:line="240" w:lineRule="auto"/>
              <w:jc w:val="center"/>
              <w:rPr>
                <w:rFonts w:ascii="Times New Roman" w:hAnsi="Times New Roman" w:cs="Times New Roman"/>
                <w:i/>
                <w:sz w:val="24"/>
                <w:szCs w:val="24"/>
              </w:rPr>
            </w:pPr>
          </w:p>
        </w:tc>
        <w:tc>
          <w:tcPr>
            <w:tcW w:w="222"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BF188C" w:rsidRPr="00BA5EBA" w:rsidRDefault="00BF188C" w:rsidP="00372913">
            <w:pPr>
              <w:spacing w:after="0" w:line="240" w:lineRule="auto"/>
              <w:jc w:val="center"/>
              <w:rPr>
                <w:rFonts w:ascii="Times New Roman" w:hAnsi="Times New Roman" w:cs="Times New Roman"/>
                <w:i/>
                <w:sz w:val="24"/>
                <w:szCs w:val="24"/>
              </w:rPr>
            </w:pPr>
          </w:p>
        </w:tc>
        <w:tc>
          <w:tcPr>
            <w:tcW w:w="221"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BF188C" w:rsidRPr="00BA5EBA" w:rsidRDefault="00BF188C" w:rsidP="00372913">
            <w:pPr>
              <w:spacing w:after="0" w:line="240" w:lineRule="auto"/>
              <w:jc w:val="center"/>
              <w:rPr>
                <w:rFonts w:ascii="Times New Roman" w:hAnsi="Times New Roman" w:cs="Times New Roman"/>
                <w:i/>
                <w:sz w:val="24"/>
                <w:szCs w:val="24"/>
              </w:rPr>
            </w:pPr>
          </w:p>
        </w:tc>
      </w:tr>
      <w:tr w:rsidR="00BF188C" w:rsidRPr="00BA5EBA" w:rsidTr="00BF188C">
        <w:trPr>
          <w:trHeight w:val="647"/>
        </w:trPr>
        <w:tc>
          <w:tcPr>
            <w:tcW w:w="2746" w:type="pct"/>
            <w:gridSpan w:val="2"/>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BF188C" w:rsidRPr="00BA5EBA" w:rsidRDefault="00BF188C" w:rsidP="00372913">
            <w:pPr>
              <w:spacing w:after="0" w:line="240" w:lineRule="auto"/>
              <w:jc w:val="both"/>
              <w:rPr>
                <w:rFonts w:ascii="Times New Roman" w:hAnsi="Times New Roman" w:cs="Times New Roman"/>
                <w:i/>
                <w:sz w:val="24"/>
                <w:szCs w:val="24"/>
              </w:rPr>
            </w:pPr>
            <w:r w:rsidRPr="00BA5EBA">
              <w:rPr>
                <w:rFonts w:ascii="Times New Roman" w:hAnsi="Times New Roman" w:cs="Times New Roman"/>
                <w:i/>
                <w:sz w:val="24"/>
                <w:szCs w:val="24"/>
              </w:rPr>
              <w:t xml:space="preserve">Промежуточная аттестация </w:t>
            </w:r>
          </w:p>
          <w:p w:rsidR="00BF188C" w:rsidRPr="00BA5EBA" w:rsidRDefault="00BF188C" w:rsidP="00372913">
            <w:pPr>
              <w:spacing w:after="0" w:line="240" w:lineRule="auto"/>
              <w:jc w:val="both"/>
              <w:rPr>
                <w:rFonts w:ascii="Times New Roman" w:hAnsi="Times New Roman" w:cs="Times New Roman"/>
                <w:i/>
                <w:sz w:val="24"/>
                <w:szCs w:val="24"/>
              </w:rPr>
            </w:pPr>
            <w:r w:rsidRPr="00BA5EBA">
              <w:rPr>
                <w:rFonts w:ascii="Times New Roman" w:hAnsi="Times New Roman" w:cs="Times New Roman"/>
                <w:i/>
                <w:sz w:val="24"/>
                <w:szCs w:val="24"/>
              </w:rPr>
              <w:t xml:space="preserve">(контрольная работа) </w:t>
            </w:r>
          </w:p>
        </w:tc>
        <w:tc>
          <w:tcPr>
            <w:tcW w:w="421"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BF188C" w:rsidRPr="00BA5EBA" w:rsidRDefault="00BF188C" w:rsidP="00372913">
            <w:pPr>
              <w:spacing w:after="0" w:line="240" w:lineRule="auto"/>
              <w:jc w:val="center"/>
              <w:rPr>
                <w:rFonts w:ascii="Times New Roman" w:hAnsi="Times New Roman" w:cs="Times New Roman"/>
                <w:i/>
                <w:sz w:val="24"/>
                <w:szCs w:val="24"/>
              </w:rPr>
            </w:pPr>
            <w:r w:rsidRPr="00BA5EBA">
              <w:rPr>
                <w:rFonts w:ascii="Times New Roman" w:hAnsi="Times New Roman" w:cs="Times New Roman"/>
                <w:i/>
                <w:sz w:val="24"/>
                <w:szCs w:val="24"/>
              </w:rPr>
              <w:t>2</w:t>
            </w:r>
          </w:p>
        </w:tc>
        <w:tc>
          <w:tcPr>
            <w:tcW w:w="241"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BF188C" w:rsidRPr="00BA5EBA" w:rsidRDefault="00BF188C" w:rsidP="00372913">
            <w:pPr>
              <w:spacing w:after="0" w:line="240" w:lineRule="auto"/>
              <w:jc w:val="center"/>
              <w:rPr>
                <w:rFonts w:ascii="Times New Roman" w:hAnsi="Times New Roman" w:cs="Times New Roman"/>
                <w:i/>
                <w:sz w:val="24"/>
                <w:szCs w:val="24"/>
              </w:rPr>
            </w:pPr>
            <w:r w:rsidRPr="00BA5EBA">
              <w:rPr>
                <w:rFonts w:ascii="Times New Roman" w:hAnsi="Times New Roman" w:cs="Times New Roman"/>
                <w:i/>
                <w:sz w:val="24"/>
                <w:szCs w:val="24"/>
              </w:rPr>
              <w:t>2</w:t>
            </w:r>
          </w:p>
        </w:tc>
        <w:tc>
          <w:tcPr>
            <w:tcW w:w="222"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BF188C" w:rsidRPr="00BA5EBA" w:rsidRDefault="00BF188C" w:rsidP="00372913">
            <w:pPr>
              <w:spacing w:after="0" w:line="240" w:lineRule="auto"/>
              <w:jc w:val="center"/>
              <w:rPr>
                <w:rFonts w:ascii="Times New Roman" w:hAnsi="Times New Roman" w:cs="Times New Roman"/>
                <w:i/>
                <w:sz w:val="24"/>
                <w:szCs w:val="24"/>
              </w:rPr>
            </w:pPr>
          </w:p>
        </w:tc>
        <w:tc>
          <w:tcPr>
            <w:tcW w:w="223"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BF188C" w:rsidRPr="00BA5EBA" w:rsidRDefault="00BF188C" w:rsidP="00372913">
            <w:pPr>
              <w:spacing w:after="0" w:line="240" w:lineRule="auto"/>
              <w:jc w:val="center"/>
              <w:rPr>
                <w:rFonts w:ascii="Times New Roman" w:hAnsi="Times New Roman" w:cs="Times New Roman"/>
                <w:i/>
                <w:sz w:val="24"/>
                <w:szCs w:val="24"/>
              </w:rPr>
            </w:pPr>
          </w:p>
        </w:tc>
        <w:tc>
          <w:tcPr>
            <w:tcW w:w="257"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BF188C" w:rsidRPr="00BA5EBA" w:rsidRDefault="00BF188C" w:rsidP="00372913">
            <w:pPr>
              <w:spacing w:after="0" w:line="240" w:lineRule="auto"/>
              <w:jc w:val="center"/>
              <w:rPr>
                <w:rFonts w:ascii="Times New Roman" w:hAnsi="Times New Roman" w:cs="Times New Roman"/>
                <w:i/>
                <w:sz w:val="24"/>
                <w:szCs w:val="24"/>
              </w:rPr>
            </w:pPr>
          </w:p>
        </w:tc>
        <w:tc>
          <w:tcPr>
            <w:tcW w:w="224"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BF188C" w:rsidRPr="00BA5EBA" w:rsidRDefault="00BF188C" w:rsidP="00372913">
            <w:pPr>
              <w:spacing w:after="0" w:line="240" w:lineRule="auto"/>
              <w:jc w:val="center"/>
              <w:rPr>
                <w:rFonts w:ascii="Times New Roman" w:hAnsi="Times New Roman" w:cs="Times New Roman"/>
                <w:i/>
                <w:sz w:val="24"/>
                <w:szCs w:val="24"/>
              </w:rPr>
            </w:pPr>
          </w:p>
        </w:tc>
        <w:tc>
          <w:tcPr>
            <w:tcW w:w="222"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BF188C" w:rsidRPr="00BA5EBA" w:rsidRDefault="00BF188C" w:rsidP="00372913">
            <w:pPr>
              <w:spacing w:after="0" w:line="240" w:lineRule="auto"/>
              <w:jc w:val="center"/>
              <w:rPr>
                <w:rFonts w:ascii="Times New Roman" w:hAnsi="Times New Roman" w:cs="Times New Roman"/>
                <w:i/>
                <w:sz w:val="24"/>
                <w:szCs w:val="24"/>
              </w:rPr>
            </w:pPr>
          </w:p>
        </w:tc>
        <w:tc>
          <w:tcPr>
            <w:tcW w:w="222"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BF188C" w:rsidRPr="00BA5EBA" w:rsidRDefault="00BF188C" w:rsidP="00372913">
            <w:pPr>
              <w:spacing w:after="0" w:line="240" w:lineRule="auto"/>
              <w:jc w:val="center"/>
              <w:rPr>
                <w:rFonts w:ascii="Times New Roman" w:hAnsi="Times New Roman" w:cs="Times New Roman"/>
                <w:i/>
                <w:sz w:val="24"/>
                <w:szCs w:val="24"/>
              </w:rPr>
            </w:pPr>
          </w:p>
        </w:tc>
        <w:tc>
          <w:tcPr>
            <w:tcW w:w="221"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BF188C" w:rsidRPr="00BA5EBA" w:rsidRDefault="00BF188C" w:rsidP="00372913">
            <w:pPr>
              <w:spacing w:after="0" w:line="240" w:lineRule="auto"/>
              <w:jc w:val="center"/>
              <w:rPr>
                <w:rFonts w:ascii="Times New Roman" w:hAnsi="Times New Roman" w:cs="Times New Roman"/>
                <w:i/>
                <w:sz w:val="24"/>
                <w:szCs w:val="24"/>
              </w:rPr>
            </w:pPr>
          </w:p>
        </w:tc>
      </w:tr>
      <w:tr w:rsidR="00BF188C" w:rsidRPr="00BA5EBA" w:rsidTr="00BF188C">
        <w:trPr>
          <w:trHeight w:val="647"/>
        </w:trPr>
        <w:tc>
          <w:tcPr>
            <w:tcW w:w="2746" w:type="pct"/>
            <w:gridSpan w:val="2"/>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BF188C" w:rsidRPr="00BA5EBA" w:rsidRDefault="00BF188C" w:rsidP="00372913">
            <w:pPr>
              <w:spacing w:after="0" w:line="240" w:lineRule="auto"/>
              <w:jc w:val="both"/>
              <w:rPr>
                <w:rFonts w:ascii="Times New Roman" w:hAnsi="Times New Roman" w:cs="Times New Roman"/>
                <w:i/>
                <w:sz w:val="24"/>
                <w:szCs w:val="24"/>
              </w:rPr>
            </w:pPr>
            <w:r w:rsidRPr="00BA5EBA">
              <w:rPr>
                <w:rFonts w:ascii="Times New Roman" w:hAnsi="Times New Roman" w:cs="Times New Roman"/>
                <w:b/>
                <w:bCs/>
                <w:i/>
                <w:sz w:val="24"/>
                <w:szCs w:val="24"/>
              </w:rPr>
              <w:t xml:space="preserve">Самостоятельная работа студента </w:t>
            </w:r>
          </w:p>
        </w:tc>
        <w:tc>
          <w:tcPr>
            <w:tcW w:w="421"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BF188C" w:rsidRPr="00BA5EBA" w:rsidRDefault="00BF188C" w:rsidP="00372913">
            <w:pPr>
              <w:spacing w:after="0" w:line="240" w:lineRule="auto"/>
              <w:jc w:val="center"/>
              <w:rPr>
                <w:rFonts w:ascii="Times New Roman" w:hAnsi="Times New Roman" w:cs="Times New Roman"/>
                <w:b/>
                <w:i/>
                <w:sz w:val="24"/>
                <w:szCs w:val="24"/>
              </w:rPr>
            </w:pPr>
            <w:r w:rsidRPr="00BA5EBA">
              <w:rPr>
                <w:rFonts w:ascii="Times New Roman" w:hAnsi="Times New Roman" w:cs="Times New Roman"/>
                <w:b/>
                <w:i/>
                <w:sz w:val="24"/>
                <w:szCs w:val="24"/>
              </w:rPr>
              <w:t>6</w:t>
            </w:r>
          </w:p>
        </w:tc>
        <w:tc>
          <w:tcPr>
            <w:tcW w:w="241"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BF188C" w:rsidRPr="00BA5EBA" w:rsidRDefault="00BF188C" w:rsidP="00372913">
            <w:pPr>
              <w:spacing w:after="0" w:line="240" w:lineRule="auto"/>
              <w:jc w:val="center"/>
              <w:rPr>
                <w:rFonts w:ascii="Times New Roman" w:hAnsi="Times New Roman" w:cs="Times New Roman"/>
                <w:b/>
                <w:i/>
                <w:sz w:val="24"/>
                <w:szCs w:val="24"/>
              </w:rPr>
            </w:pPr>
            <w:r w:rsidRPr="00BA5EBA">
              <w:rPr>
                <w:rFonts w:ascii="Times New Roman" w:hAnsi="Times New Roman" w:cs="Times New Roman"/>
                <w:b/>
                <w:i/>
                <w:sz w:val="24"/>
                <w:szCs w:val="24"/>
              </w:rPr>
              <w:t>6</w:t>
            </w:r>
          </w:p>
        </w:tc>
        <w:tc>
          <w:tcPr>
            <w:tcW w:w="222"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BF188C" w:rsidRPr="00BA5EBA" w:rsidRDefault="00BF188C" w:rsidP="00372913">
            <w:pPr>
              <w:spacing w:after="0" w:line="240" w:lineRule="auto"/>
              <w:jc w:val="center"/>
              <w:rPr>
                <w:rFonts w:ascii="Times New Roman" w:hAnsi="Times New Roman" w:cs="Times New Roman"/>
                <w:i/>
                <w:sz w:val="24"/>
                <w:szCs w:val="24"/>
              </w:rPr>
            </w:pPr>
          </w:p>
        </w:tc>
        <w:tc>
          <w:tcPr>
            <w:tcW w:w="223"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BF188C" w:rsidRPr="00BA5EBA" w:rsidRDefault="00BF188C" w:rsidP="00372913">
            <w:pPr>
              <w:spacing w:after="0" w:line="240" w:lineRule="auto"/>
              <w:jc w:val="center"/>
              <w:rPr>
                <w:rFonts w:ascii="Times New Roman" w:hAnsi="Times New Roman" w:cs="Times New Roman"/>
                <w:i/>
                <w:sz w:val="24"/>
                <w:szCs w:val="24"/>
              </w:rPr>
            </w:pPr>
          </w:p>
        </w:tc>
        <w:tc>
          <w:tcPr>
            <w:tcW w:w="257"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BF188C" w:rsidRPr="00BA5EBA" w:rsidRDefault="00BF188C" w:rsidP="00372913">
            <w:pPr>
              <w:spacing w:after="0" w:line="240" w:lineRule="auto"/>
              <w:jc w:val="center"/>
              <w:rPr>
                <w:rFonts w:ascii="Times New Roman" w:hAnsi="Times New Roman" w:cs="Times New Roman"/>
                <w:i/>
                <w:sz w:val="24"/>
                <w:szCs w:val="24"/>
              </w:rPr>
            </w:pPr>
          </w:p>
        </w:tc>
        <w:tc>
          <w:tcPr>
            <w:tcW w:w="224"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BF188C" w:rsidRPr="00BA5EBA" w:rsidRDefault="00BF188C" w:rsidP="00372913">
            <w:pPr>
              <w:spacing w:after="0" w:line="240" w:lineRule="auto"/>
              <w:jc w:val="center"/>
              <w:rPr>
                <w:rFonts w:ascii="Times New Roman" w:hAnsi="Times New Roman" w:cs="Times New Roman"/>
                <w:i/>
                <w:sz w:val="24"/>
                <w:szCs w:val="24"/>
              </w:rPr>
            </w:pPr>
          </w:p>
        </w:tc>
        <w:tc>
          <w:tcPr>
            <w:tcW w:w="222"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BF188C" w:rsidRPr="00BA5EBA" w:rsidRDefault="00BF188C" w:rsidP="00372913">
            <w:pPr>
              <w:spacing w:after="0" w:line="240" w:lineRule="auto"/>
              <w:jc w:val="center"/>
              <w:rPr>
                <w:rFonts w:ascii="Times New Roman" w:hAnsi="Times New Roman" w:cs="Times New Roman"/>
                <w:i/>
                <w:sz w:val="24"/>
                <w:szCs w:val="24"/>
              </w:rPr>
            </w:pPr>
          </w:p>
        </w:tc>
        <w:tc>
          <w:tcPr>
            <w:tcW w:w="222"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BF188C" w:rsidRPr="00BA5EBA" w:rsidRDefault="00BF188C" w:rsidP="00372913">
            <w:pPr>
              <w:spacing w:after="0" w:line="240" w:lineRule="auto"/>
              <w:jc w:val="center"/>
              <w:rPr>
                <w:rFonts w:ascii="Times New Roman" w:hAnsi="Times New Roman" w:cs="Times New Roman"/>
                <w:i/>
                <w:sz w:val="24"/>
                <w:szCs w:val="24"/>
              </w:rPr>
            </w:pPr>
          </w:p>
        </w:tc>
        <w:tc>
          <w:tcPr>
            <w:tcW w:w="221"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BF188C" w:rsidRPr="00BA5EBA" w:rsidRDefault="00BF188C" w:rsidP="00372913">
            <w:pPr>
              <w:spacing w:after="0" w:line="240" w:lineRule="auto"/>
              <w:jc w:val="center"/>
              <w:rPr>
                <w:rFonts w:ascii="Times New Roman" w:hAnsi="Times New Roman" w:cs="Times New Roman"/>
                <w:i/>
                <w:sz w:val="24"/>
                <w:szCs w:val="24"/>
              </w:rPr>
            </w:pPr>
          </w:p>
        </w:tc>
      </w:tr>
      <w:tr w:rsidR="00BF188C" w:rsidRPr="00BA5EBA" w:rsidTr="00BF188C">
        <w:trPr>
          <w:trHeight w:val="647"/>
        </w:trPr>
        <w:tc>
          <w:tcPr>
            <w:tcW w:w="2083" w:type="pct"/>
            <w:vMerge w:val="restar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BF188C" w:rsidRPr="00BA5EBA" w:rsidRDefault="00BF188C" w:rsidP="00372913">
            <w:pPr>
              <w:spacing w:after="0" w:line="240" w:lineRule="auto"/>
              <w:jc w:val="both"/>
              <w:rPr>
                <w:rFonts w:ascii="Times New Roman" w:hAnsi="Times New Roman" w:cs="Times New Roman"/>
                <w:i/>
                <w:sz w:val="24"/>
                <w:szCs w:val="24"/>
              </w:rPr>
            </w:pPr>
            <w:r w:rsidRPr="00BA5EBA">
              <w:rPr>
                <w:rFonts w:ascii="Times New Roman" w:hAnsi="Times New Roman" w:cs="Times New Roman"/>
                <w:b/>
                <w:bCs/>
                <w:i/>
                <w:sz w:val="24"/>
                <w:szCs w:val="24"/>
              </w:rPr>
              <w:t>Общая трудоемкость</w:t>
            </w:r>
            <w:r w:rsidRPr="00BA5EBA">
              <w:rPr>
                <w:rFonts w:ascii="Times New Roman" w:hAnsi="Times New Roman" w:cs="Times New Roman"/>
                <w:i/>
                <w:sz w:val="24"/>
                <w:szCs w:val="24"/>
              </w:rPr>
              <w:t xml:space="preserve"> </w:t>
            </w:r>
          </w:p>
        </w:tc>
        <w:tc>
          <w:tcPr>
            <w:tcW w:w="663"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BF188C" w:rsidRPr="00BA5EBA" w:rsidRDefault="00BF188C" w:rsidP="00372913">
            <w:pPr>
              <w:spacing w:after="0" w:line="240" w:lineRule="auto"/>
              <w:jc w:val="both"/>
              <w:rPr>
                <w:rFonts w:ascii="Times New Roman" w:hAnsi="Times New Roman" w:cs="Times New Roman"/>
                <w:i/>
                <w:sz w:val="24"/>
                <w:szCs w:val="24"/>
              </w:rPr>
            </w:pPr>
            <w:r w:rsidRPr="00BA5EBA">
              <w:rPr>
                <w:rFonts w:ascii="Times New Roman" w:hAnsi="Times New Roman" w:cs="Times New Roman"/>
                <w:b/>
                <w:bCs/>
                <w:i/>
                <w:sz w:val="24"/>
                <w:szCs w:val="24"/>
              </w:rPr>
              <w:t>часы</w:t>
            </w:r>
            <w:r w:rsidRPr="00BA5EBA">
              <w:rPr>
                <w:rFonts w:ascii="Times New Roman" w:hAnsi="Times New Roman" w:cs="Times New Roman"/>
                <w:i/>
                <w:sz w:val="24"/>
                <w:szCs w:val="24"/>
              </w:rPr>
              <w:t xml:space="preserve"> </w:t>
            </w:r>
          </w:p>
        </w:tc>
        <w:tc>
          <w:tcPr>
            <w:tcW w:w="421"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BF188C" w:rsidRPr="00BA5EBA" w:rsidRDefault="00BF188C" w:rsidP="00372913">
            <w:pPr>
              <w:spacing w:after="0" w:line="240" w:lineRule="auto"/>
              <w:jc w:val="center"/>
              <w:rPr>
                <w:rFonts w:ascii="Times New Roman" w:hAnsi="Times New Roman" w:cs="Times New Roman"/>
                <w:b/>
                <w:i/>
                <w:sz w:val="24"/>
                <w:szCs w:val="24"/>
              </w:rPr>
            </w:pPr>
            <w:r w:rsidRPr="00BA5EBA">
              <w:rPr>
                <w:rFonts w:ascii="Times New Roman" w:hAnsi="Times New Roman" w:cs="Times New Roman"/>
                <w:b/>
                <w:i/>
                <w:sz w:val="24"/>
                <w:szCs w:val="24"/>
              </w:rPr>
              <w:t>12</w:t>
            </w:r>
          </w:p>
        </w:tc>
        <w:tc>
          <w:tcPr>
            <w:tcW w:w="241"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BF188C" w:rsidRPr="00BA5EBA" w:rsidRDefault="00BF188C" w:rsidP="00372913">
            <w:pPr>
              <w:spacing w:after="0" w:line="240" w:lineRule="auto"/>
              <w:jc w:val="center"/>
              <w:rPr>
                <w:rFonts w:ascii="Times New Roman" w:hAnsi="Times New Roman" w:cs="Times New Roman"/>
                <w:b/>
                <w:i/>
                <w:sz w:val="24"/>
                <w:szCs w:val="24"/>
              </w:rPr>
            </w:pPr>
            <w:r w:rsidRPr="00BA5EBA">
              <w:rPr>
                <w:rFonts w:ascii="Times New Roman" w:hAnsi="Times New Roman" w:cs="Times New Roman"/>
                <w:b/>
                <w:i/>
                <w:sz w:val="24"/>
                <w:szCs w:val="24"/>
              </w:rPr>
              <w:t>12</w:t>
            </w:r>
          </w:p>
        </w:tc>
        <w:tc>
          <w:tcPr>
            <w:tcW w:w="222"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BF188C" w:rsidRPr="00BA5EBA" w:rsidRDefault="00BF188C" w:rsidP="00372913">
            <w:pPr>
              <w:spacing w:after="0" w:line="240" w:lineRule="auto"/>
              <w:jc w:val="center"/>
              <w:rPr>
                <w:rFonts w:ascii="Times New Roman" w:hAnsi="Times New Roman" w:cs="Times New Roman"/>
                <w:i/>
                <w:sz w:val="24"/>
                <w:szCs w:val="24"/>
              </w:rPr>
            </w:pPr>
          </w:p>
        </w:tc>
        <w:tc>
          <w:tcPr>
            <w:tcW w:w="223"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BF188C" w:rsidRPr="00BA5EBA" w:rsidRDefault="00BF188C" w:rsidP="00372913">
            <w:pPr>
              <w:spacing w:after="0" w:line="240" w:lineRule="auto"/>
              <w:jc w:val="center"/>
              <w:rPr>
                <w:rFonts w:ascii="Times New Roman" w:hAnsi="Times New Roman" w:cs="Times New Roman"/>
                <w:i/>
                <w:sz w:val="24"/>
                <w:szCs w:val="24"/>
              </w:rPr>
            </w:pPr>
          </w:p>
        </w:tc>
        <w:tc>
          <w:tcPr>
            <w:tcW w:w="257"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BF188C" w:rsidRPr="00BA5EBA" w:rsidRDefault="00BF188C" w:rsidP="00372913">
            <w:pPr>
              <w:spacing w:after="0" w:line="240" w:lineRule="auto"/>
              <w:jc w:val="center"/>
              <w:rPr>
                <w:rFonts w:ascii="Times New Roman" w:hAnsi="Times New Roman" w:cs="Times New Roman"/>
                <w:i/>
                <w:sz w:val="24"/>
                <w:szCs w:val="24"/>
              </w:rPr>
            </w:pPr>
          </w:p>
        </w:tc>
        <w:tc>
          <w:tcPr>
            <w:tcW w:w="224"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BF188C" w:rsidRPr="00BA5EBA" w:rsidRDefault="00BF188C" w:rsidP="00372913">
            <w:pPr>
              <w:spacing w:after="0" w:line="240" w:lineRule="auto"/>
              <w:jc w:val="center"/>
              <w:rPr>
                <w:rFonts w:ascii="Times New Roman" w:hAnsi="Times New Roman" w:cs="Times New Roman"/>
                <w:i/>
                <w:sz w:val="24"/>
                <w:szCs w:val="24"/>
              </w:rPr>
            </w:pPr>
          </w:p>
        </w:tc>
        <w:tc>
          <w:tcPr>
            <w:tcW w:w="222"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BF188C" w:rsidRPr="00BA5EBA" w:rsidRDefault="00BF188C" w:rsidP="00372913">
            <w:pPr>
              <w:spacing w:after="0" w:line="240" w:lineRule="auto"/>
              <w:jc w:val="center"/>
              <w:rPr>
                <w:rFonts w:ascii="Times New Roman" w:hAnsi="Times New Roman" w:cs="Times New Roman"/>
                <w:i/>
                <w:sz w:val="24"/>
                <w:szCs w:val="24"/>
              </w:rPr>
            </w:pPr>
          </w:p>
        </w:tc>
        <w:tc>
          <w:tcPr>
            <w:tcW w:w="222"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BF188C" w:rsidRPr="00BA5EBA" w:rsidRDefault="00BF188C" w:rsidP="00372913">
            <w:pPr>
              <w:spacing w:after="0" w:line="240" w:lineRule="auto"/>
              <w:jc w:val="center"/>
              <w:rPr>
                <w:rFonts w:ascii="Times New Roman" w:hAnsi="Times New Roman" w:cs="Times New Roman"/>
                <w:i/>
                <w:sz w:val="24"/>
                <w:szCs w:val="24"/>
              </w:rPr>
            </w:pPr>
          </w:p>
        </w:tc>
        <w:tc>
          <w:tcPr>
            <w:tcW w:w="221"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BF188C" w:rsidRPr="00BA5EBA" w:rsidRDefault="00BF188C" w:rsidP="00372913">
            <w:pPr>
              <w:spacing w:after="0" w:line="240" w:lineRule="auto"/>
              <w:jc w:val="center"/>
              <w:rPr>
                <w:rFonts w:ascii="Times New Roman" w:hAnsi="Times New Roman" w:cs="Times New Roman"/>
                <w:i/>
                <w:sz w:val="24"/>
                <w:szCs w:val="24"/>
              </w:rPr>
            </w:pPr>
          </w:p>
        </w:tc>
      </w:tr>
      <w:tr w:rsidR="00BF188C" w:rsidRPr="00BA5EBA" w:rsidTr="00BF188C">
        <w:trPr>
          <w:trHeight w:val="647"/>
        </w:trPr>
        <w:tc>
          <w:tcPr>
            <w:tcW w:w="2083" w:type="pct"/>
            <w:vMerge/>
            <w:tcBorders>
              <w:top w:val="single" w:sz="8" w:space="0" w:color="000000"/>
              <w:left w:val="single" w:sz="8" w:space="0" w:color="000000"/>
              <w:bottom w:val="single" w:sz="8" w:space="0" w:color="000000"/>
              <w:right w:val="single" w:sz="8" w:space="0" w:color="000000"/>
            </w:tcBorders>
            <w:vAlign w:val="center"/>
            <w:hideMark/>
          </w:tcPr>
          <w:p w:rsidR="00BF188C" w:rsidRPr="00BA5EBA" w:rsidRDefault="00BF188C" w:rsidP="00372913">
            <w:pPr>
              <w:spacing w:after="0" w:line="240" w:lineRule="auto"/>
              <w:jc w:val="both"/>
              <w:rPr>
                <w:rFonts w:ascii="Times New Roman" w:hAnsi="Times New Roman" w:cs="Times New Roman"/>
                <w:i/>
                <w:sz w:val="24"/>
                <w:szCs w:val="24"/>
              </w:rPr>
            </w:pPr>
          </w:p>
        </w:tc>
        <w:tc>
          <w:tcPr>
            <w:tcW w:w="663"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BF188C" w:rsidRPr="00BA5EBA" w:rsidRDefault="00BF188C" w:rsidP="00372913">
            <w:pPr>
              <w:spacing w:after="0" w:line="240" w:lineRule="auto"/>
              <w:jc w:val="both"/>
              <w:rPr>
                <w:rFonts w:ascii="Times New Roman" w:hAnsi="Times New Roman" w:cs="Times New Roman"/>
                <w:i/>
                <w:sz w:val="24"/>
                <w:szCs w:val="24"/>
              </w:rPr>
            </w:pPr>
            <w:r w:rsidRPr="00BA5EBA">
              <w:rPr>
                <w:rFonts w:ascii="Times New Roman" w:hAnsi="Times New Roman" w:cs="Times New Roman"/>
                <w:b/>
                <w:bCs/>
                <w:i/>
                <w:sz w:val="24"/>
                <w:szCs w:val="24"/>
              </w:rPr>
              <w:t>зачетные единицы</w:t>
            </w:r>
            <w:r w:rsidRPr="00BA5EBA">
              <w:rPr>
                <w:rFonts w:ascii="Times New Roman" w:hAnsi="Times New Roman" w:cs="Times New Roman"/>
                <w:i/>
                <w:sz w:val="24"/>
                <w:szCs w:val="24"/>
              </w:rPr>
              <w:t xml:space="preserve"> </w:t>
            </w:r>
          </w:p>
        </w:tc>
        <w:tc>
          <w:tcPr>
            <w:tcW w:w="421"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BF188C" w:rsidRPr="00BA5EBA" w:rsidRDefault="00BF188C" w:rsidP="00372913">
            <w:pPr>
              <w:spacing w:after="0" w:line="240" w:lineRule="auto"/>
              <w:jc w:val="center"/>
              <w:rPr>
                <w:rFonts w:ascii="Times New Roman" w:hAnsi="Times New Roman" w:cs="Times New Roman"/>
                <w:i/>
                <w:sz w:val="24"/>
                <w:szCs w:val="24"/>
              </w:rPr>
            </w:pPr>
            <w:r w:rsidRPr="00BA5EBA">
              <w:rPr>
                <w:rFonts w:ascii="Times New Roman" w:hAnsi="Times New Roman" w:cs="Times New Roman"/>
                <w:i/>
                <w:sz w:val="24"/>
                <w:szCs w:val="24"/>
              </w:rPr>
              <w:t>0.3</w:t>
            </w:r>
          </w:p>
        </w:tc>
        <w:tc>
          <w:tcPr>
            <w:tcW w:w="241"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BF188C" w:rsidRPr="00BA5EBA" w:rsidRDefault="00BF188C" w:rsidP="00372913">
            <w:pPr>
              <w:spacing w:after="0" w:line="240" w:lineRule="auto"/>
              <w:jc w:val="center"/>
              <w:rPr>
                <w:rFonts w:ascii="Times New Roman" w:hAnsi="Times New Roman" w:cs="Times New Roman"/>
                <w:i/>
                <w:sz w:val="24"/>
                <w:szCs w:val="24"/>
              </w:rPr>
            </w:pPr>
          </w:p>
        </w:tc>
        <w:tc>
          <w:tcPr>
            <w:tcW w:w="222"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BF188C" w:rsidRPr="00BA5EBA" w:rsidRDefault="00BF188C" w:rsidP="00372913">
            <w:pPr>
              <w:spacing w:after="0" w:line="240" w:lineRule="auto"/>
              <w:jc w:val="center"/>
              <w:rPr>
                <w:rFonts w:ascii="Times New Roman" w:hAnsi="Times New Roman" w:cs="Times New Roman"/>
                <w:i/>
                <w:sz w:val="24"/>
                <w:szCs w:val="24"/>
              </w:rPr>
            </w:pPr>
          </w:p>
        </w:tc>
        <w:tc>
          <w:tcPr>
            <w:tcW w:w="223"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BF188C" w:rsidRPr="00BA5EBA" w:rsidRDefault="00BF188C" w:rsidP="00372913">
            <w:pPr>
              <w:spacing w:after="0" w:line="240" w:lineRule="auto"/>
              <w:jc w:val="center"/>
              <w:rPr>
                <w:rFonts w:ascii="Times New Roman" w:hAnsi="Times New Roman" w:cs="Times New Roman"/>
                <w:i/>
                <w:sz w:val="24"/>
                <w:szCs w:val="24"/>
              </w:rPr>
            </w:pPr>
          </w:p>
        </w:tc>
        <w:tc>
          <w:tcPr>
            <w:tcW w:w="257"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BF188C" w:rsidRPr="00BA5EBA" w:rsidRDefault="00BF188C" w:rsidP="00372913">
            <w:pPr>
              <w:spacing w:after="0" w:line="240" w:lineRule="auto"/>
              <w:jc w:val="center"/>
              <w:rPr>
                <w:rFonts w:ascii="Times New Roman" w:hAnsi="Times New Roman" w:cs="Times New Roman"/>
                <w:i/>
                <w:sz w:val="24"/>
                <w:szCs w:val="24"/>
              </w:rPr>
            </w:pPr>
          </w:p>
        </w:tc>
        <w:tc>
          <w:tcPr>
            <w:tcW w:w="224"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BF188C" w:rsidRPr="00BA5EBA" w:rsidRDefault="00BF188C" w:rsidP="00372913">
            <w:pPr>
              <w:spacing w:after="0" w:line="240" w:lineRule="auto"/>
              <w:jc w:val="center"/>
              <w:rPr>
                <w:rFonts w:ascii="Times New Roman" w:hAnsi="Times New Roman" w:cs="Times New Roman"/>
                <w:i/>
                <w:sz w:val="24"/>
                <w:szCs w:val="24"/>
              </w:rPr>
            </w:pPr>
          </w:p>
        </w:tc>
        <w:tc>
          <w:tcPr>
            <w:tcW w:w="222"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BF188C" w:rsidRPr="00BA5EBA" w:rsidRDefault="00BF188C" w:rsidP="00372913">
            <w:pPr>
              <w:spacing w:after="0" w:line="240" w:lineRule="auto"/>
              <w:jc w:val="center"/>
              <w:rPr>
                <w:rFonts w:ascii="Times New Roman" w:hAnsi="Times New Roman" w:cs="Times New Roman"/>
                <w:i/>
                <w:sz w:val="24"/>
                <w:szCs w:val="24"/>
              </w:rPr>
            </w:pPr>
          </w:p>
        </w:tc>
        <w:tc>
          <w:tcPr>
            <w:tcW w:w="222"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BF188C" w:rsidRPr="00BA5EBA" w:rsidRDefault="00BF188C" w:rsidP="00372913">
            <w:pPr>
              <w:spacing w:after="0" w:line="240" w:lineRule="auto"/>
              <w:jc w:val="center"/>
              <w:rPr>
                <w:rFonts w:ascii="Times New Roman" w:hAnsi="Times New Roman" w:cs="Times New Roman"/>
                <w:i/>
                <w:sz w:val="24"/>
                <w:szCs w:val="24"/>
              </w:rPr>
            </w:pPr>
          </w:p>
        </w:tc>
        <w:tc>
          <w:tcPr>
            <w:tcW w:w="221"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BF188C" w:rsidRPr="00BA5EBA" w:rsidRDefault="00BF188C" w:rsidP="00372913">
            <w:pPr>
              <w:spacing w:after="0" w:line="240" w:lineRule="auto"/>
              <w:jc w:val="center"/>
              <w:rPr>
                <w:rFonts w:ascii="Times New Roman" w:hAnsi="Times New Roman" w:cs="Times New Roman"/>
                <w:i/>
                <w:sz w:val="24"/>
                <w:szCs w:val="24"/>
              </w:rPr>
            </w:pPr>
          </w:p>
        </w:tc>
      </w:tr>
    </w:tbl>
    <w:p w:rsidR="00BF188C" w:rsidRPr="00BA5EBA" w:rsidRDefault="00BF188C" w:rsidP="00372913">
      <w:pPr>
        <w:pStyle w:val="1"/>
        <w:spacing w:before="0"/>
        <w:rPr>
          <w:rFonts w:ascii="Times New Roman" w:hAnsi="Times New Roman" w:cs="Times New Roman"/>
          <w:color w:val="auto"/>
          <w:sz w:val="24"/>
          <w:szCs w:val="24"/>
        </w:rPr>
      </w:pPr>
      <w:bookmarkStart w:id="206" w:name="_Toc409765601"/>
      <w:bookmarkStart w:id="207" w:name="_Toc414094641"/>
      <w:bookmarkStart w:id="208" w:name="_Toc417903570"/>
    </w:p>
    <w:p w:rsidR="00BF188C" w:rsidRPr="00BA5EBA" w:rsidRDefault="00BF188C" w:rsidP="00372913">
      <w:pPr>
        <w:spacing w:after="0" w:line="240" w:lineRule="auto"/>
        <w:rPr>
          <w:rFonts w:ascii="Times New Roman" w:hAnsi="Times New Roman" w:cs="Times New Roman"/>
          <w:sz w:val="24"/>
          <w:szCs w:val="24"/>
        </w:rPr>
      </w:pPr>
    </w:p>
    <w:p w:rsidR="00BF188C" w:rsidRPr="00BA5EBA" w:rsidRDefault="00BF188C" w:rsidP="00372913">
      <w:pPr>
        <w:pStyle w:val="1"/>
        <w:spacing w:before="0"/>
        <w:rPr>
          <w:rFonts w:ascii="Times New Roman" w:hAnsi="Times New Roman" w:cs="Times New Roman"/>
          <w:color w:val="auto"/>
          <w:sz w:val="24"/>
          <w:szCs w:val="24"/>
        </w:rPr>
      </w:pPr>
      <w:bookmarkStart w:id="209" w:name="_Toc418070341"/>
      <w:r w:rsidRPr="00BA5EBA">
        <w:rPr>
          <w:rFonts w:ascii="Times New Roman" w:hAnsi="Times New Roman" w:cs="Times New Roman"/>
          <w:color w:val="auto"/>
          <w:sz w:val="24"/>
          <w:szCs w:val="24"/>
        </w:rPr>
        <w:t>СОДЕРЖАНИЕ ДИСЦИПЛИНЫ</w:t>
      </w:r>
      <w:bookmarkEnd w:id="206"/>
      <w:bookmarkEnd w:id="207"/>
      <w:bookmarkEnd w:id="208"/>
      <w:bookmarkEnd w:id="209"/>
      <w:r w:rsidRPr="00BA5EBA">
        <w:rPr>
          <w:rFonts w:ascii="Times New Roman" w:hAnsi="Times New Roman" w:cs="Times New Roman"/>
          <w:color w:val="auto"/>
          <w:sz w:val="24"/>
          <w:szCs w:val="24"/>
        </w:rPr>
        <w:t xml:space="preserve"> </w:t>
      </w:r>
    </w:p>
    <w:tbl>
      <w:tblPr>
        <w:tblW w:w="5000" w:type="pct"/>
        <w:tblCellMar>
          <w:left w:w="0" w:type="dxa"/>
          <w:right w:w="0" w:type="dxa"/>
        </w:tblCellMar>
        <w:tblLook w:val="04A0"/>
      </w:tblPr>
      <w:tblGrid>
        <w:gridCol w:w="1590"/>
        <w:gridCol w:w="4330"/>
        <w:gridCol w:w="852"/>
        <w:gridCol w:w="993"/>
        <w:gridCol w:w="978"/>
        <w:gridCol w:w="828"/>
      </w:tblGrid>
      <w:tr w:rsidR="00BF188C" w:rsidRPr="00BA5EBA" w:rsidTr="00BF188C">
        <w:trPr>
          <w:trHeight w:val="2784"/>
        </w:trPr>
        <w:tc>
          <w:tcPr>
            <w:tcW w:w="831"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BF188C" w:rsidRPr="00BA5EBA" w:rsidRDefault="00BF188C" w:rsidP="00372913">
            <w:pPr>
              <w:spacing w:after="0" w:line="240" w:lineRule="auto"/>
              <w:jc w:val="center"/>
              <w:rPr>
                <w:rFonts w:ascii="Times New Roman" w:hAnsi="Times New Roman" w:cs="Times New Roman"/>
                <w:sz w:val="24"/>
                <w:szCs w:val="24"/>
              </w:rPr>
            </w:pPr>
            <w:r w:rsidRPr="00BA5EBA">
              <w:rPr>
                <w:rFonts w:ascii="Times New Roman" w:hAnsi="Times New Roman" w:cs="Times New Roman"/>
                <w:b/>
                <w:bCs/>
                <w:sz w:val="24"/>
                <w:szCs w:val="24"/>
              </w:rPr>
              <w:t>№ п/п</w:t>
            </w:r>
          </w:p>
        </w:tc>
        <w:tc>
          <w:tcPr>
            <w:tcW w:w="2262"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BF188C" w:rsidRPr="00BA5EBA" w:rsidRDefault="00BF188C" w:rsidP="00372913">
            <w:pPr>
              <w:spacing w:after="0" w:line="240" w:lineRule="auto"/>
              <w:jc w:val="center"/>
              <w:rPr>
                <w:rFonts w:ascii="Times New Roman" w:hAnsi="Times New Roman" w:cs="Times New Roman"/>
                <w:sz w:val="24"/>
                <w:szCs w:val="24"/>
              </w:rPr>
            </w:pPr>
            <w:r w:rsidRPr="00BA5EBA">
              <w:rPr>
                <w:rFonts w:ascii="Times New Roman" w:hAnsi="Times New Roman" w:cs="Times New Roman"/>
                <w:b/>
                <w:bCs/>
                <w:sz w:val="24"/>
                <w:szCs w:val="24"/>
              </w:rPr>
              <w:t>Тема</w:t>
            </w:r>
          </w:p>
        </w:tc>
        <w:tc>
          <w:tcPr>
            <w:tcW w:w="445"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textDirection w:val="btLr"/>
            <w:vAlign w:val="center"/>
            <w:hideMark/>
          </w:tcPr>
          <w:p w:rsidR="00BF188C" w:rsidRPr="00BA5EBA" w:rsidRDefault="00BF188C" w:rsidP="00372913">
            <w:pPr>
              <w:spacing w:after="0" w:line="240" w:lineRule="auto"/>
              <w:jc w:val="center"/>
              <w:rPr>
                <w:rFonts w:ascii="Times New Roman" w:hAnsi="Times New Roman" w:cs="Times New Roman"/>
                <w:sz w:val="24"/>
                <w:szCs w:val="24"/>
              </w:rPr>
            </w:pPr>
            <w:r w:rsidRPr="00BA5EBA">
              <w:rPr>
                <w:rFonts w:ascii="Times New Roman" w:hAnsi="Times New Roman" w:cs="Times New Roman"/>
                <w:b/>
                <w:bCs/>
                <w:sz w:val="24"/>
                <w:szCs w:val="24"/>
              </w:rPr>
              <w:t>Лекции</w:t>
            </w:r>
          </w:p>
        </w:tc>
        <w:tc>
          <w:tcPr>
            <w:tcW w:w="519"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textDirection w:val="btLr"/>
            <w:vAlign w:val="center"/>
            <w:hideMark/>
          </w:tcPr>
          <w:p w:rsidR="00BF188C" w:rsidRPr="00BA5EBA" w:rsidRDefault="00BF188C" w:rsidP="00372913">
            <w:pPr>
              <w:spacing w:after="0" w:line="240" w:lineRule="auto"/>
              <w:jc w:val="center"/>
              <w:rPr>
                <w:rFonts w:ascii="Times New Roman" w:hAnsi="Times New Roman" w:cs="Times New Roman"/>
                <w:sz w:val="24"/>
                <w:szCs w:val="24"/>
              </w:rPr>
            </w:pPr>
            <w:r w:rsidRPr="00BA5EBA">
              <w:rPr>
                <w:rFonts w:ascii="Times New Roman" w:hAnsi="Times New Roman" w:cs="Times New Roman"/>
                <w:b/>
                <w:bCs/>
                <w:sz w:val="24"/>
                <w:szCs w:val="24"/>
              </w:rPr>
              <w:t>Практические занятия</w:t>
            </w:r>
          </w:p>
        </w:tc>
        <w:tc>
          <w:tcPr>
            <w:tcW w:w="511"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textDirection w:val="btLr"/>
            <w:vAlign w:val="center"/>
            <w:hideMark/>
          </w:tcPr>
          <w:p w:rsidR="00BF188C" w:rsidRPr="00BA5EBA" w:rsidRDefault="00BF188C" w:rsidP="00372913">
            <w:pPr>
              <w:spacing w:after="0" w:line="240" w:lineRule="auto"/>
              <w:jc w:val="center"/>
              <w:rPr>
                <w:rFonts w:ascii="Times New Roman" w:hAnsi="Times New Roman" w:cs="Times New Roman"/>
                <w:sz w:val="24"/>
                <w:szCs w:val="24"/>
              </w:rPr>
            </w:pPr>
            <w:r w:rsidRPr="00BA5EBA">
              <w:rPr>
                <w:rFonts w:ascii="Times New Roman" w:hAnsi="Times New Roman" w:cs="Times New Roman"/>
                <w:b/>
                <w:bCs/>
                <w:sz w:val="24"/>
                <w:szCs w:val="24"/>
              </w:rPr>
              <w:t>Самостоятельная работа студента</w:t>
            </w:r>
          </w:p>
        </w:tc>
        <w:tc>
          <w:tcPr>
            <w:tcW w:w="432"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BF188C" w:rsidRPr="00BA5EBA" w:rsidRDefault="00BF188C" w:rsidP="00372913">
            <w:pPr>
              <w:spacing w:after="0" w:line="240" w:lineRule="auto"/>
              <w:jc w:val="center"/>
              <w:rPr>
                <w:rFonts w:ascii="Times New Roman" w:hAnsi="Times New Roman" w:cs="Times New Roman"/>
                <w:sz w:val="24"/>
                <w:szCs w:val="24"/>
              </w:rPr>
            </w:pPr>
            <w:r w:rsidRPr="00BA5EBA">
              <w:rPr>
                <w:rFonts w:ascii="Times New Roman" w:hAnsi="Times New Roman" w:cs="Times New Roman"/>
                <w:b/>
                <w:bCs/>
                <w:sz w:val="24"/>
                <w:szCs w:val="24"/>
              </w:rPr>
              <w:t>Всего часов</w:t>
            </w:r>
          </w:p>
        </w:tc>
      </w:tr>
      <w:tr w:rsidR="00BF188C" w:rsidRPr="00BA5EBA" w:rsidTr="00BF188C">
        <w:trPr>
          <w:trHeight w:val="414"/>
        </w:trPr>
        <w:tc>
          <w:tcPr>
            <w:tcW w:w="831" w:type="pct"/>
            <w:vMerge w:val="restart"/>
            <w:tcBorders>
              <w:top w:val="single" w:sz="8" w:space="0" w:color="000000"/>
              <w:left w:val="single" w:sz="8" w:space="0" w:color="000000"/>
              <w:right w:val="single" w:sz="8" w:space="0" w:color="000000"/>
            </w:tcBorders>
            <w:shd w:val="clear" w:color="auto" w:fill="FFFFFF"/>
            <w:tcMar>
              <w:top w:w="15" w:type="dxa"/>
              <w:left w:w="108" w:type="dxa"/>
              <w:bottom w:w="0" w:type="dxa"/>
              <w:right w:w="108" w:type="dxa"/>
            </w:tcMar>
            <w:vAlign w:val="center"/>
            <w:hideMark/>
          </w:tcPr>
          <w:p w:rsidR="00BF188C" w:rsidRPr="00BA5EBA" w:rsidRDefault="00BF188C" w:rsidP="00372913">
            <w:pPr>
              <w:spacing w:after="0" w:line="240" w:lineRule="auto"/>
              <w:jc w:val="center"/>
              <w:rPr>
                <w:rFonts w:ascii="Times New Roman" w:hAnsi="Times New Roman" w:cs="Times New Roman"/>
                <w:sz w:val="24"/>
                <w:szCs w:val="24"/>
              </w:rPr>
            </w:pPr>
            <w:r w:rsidRPr="00BA5EBA">
              <w:rPr>
                <w:rFonts w:ascii="Times New Roman" w:hAnsi="Times New Roman" w:cs="Times New Roman"/>
                <w:b/>
                <w:bCs/>
                <w:sz w:val="24"/>
                <w:szCs w:val="24"/>
              </w:rPr>
              <w:t>1</w:t>
            </w:r>
          </w:p>
        </w:tc>
        <w:tc>
          <w:tcPr>
            <w:tcW w:w="2262"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rsidR="00BF188C" w:rsidRPr="00BA5EBA" w:rsidRDefault="00BF188C" w:rsidP="00372913">
            <w:pPr>
              <w:spacing w:after="0" w:line="240" w:lineRule="auto"/>
              <w:rPr>
                <w:rFonts w:ascii="Times New Roman" w:hAnsi="Times New Roman" w:cs="Times New Roman"/>
                <w:sz w:val="24"/>
                <w:szCs w:val="24"/>
              </w:rPr>
            </w:pPr>
          </w:p>
        </w:tc>
        <w:tc>
          <w:tcPr>
            <w:tcW w:w="445" w:type="pct"/>
            <w:tcBorders>
              <w:top w:val="single" w:sz="8" w:space="0" w:color="000000"/>
              <w:left w:val="single" w:sz="8" w:space="0" w:color="000000"/>
              <w:bottom w:val="single" w:sz="8" w:space="0" w:color="000000"/>
              <w:right w:val="single" w:sz="8" w:space="0" w:color="000000"/>
            </w:tcBorders>
            <w:shd w:val="clear" w:color="auto" w:fill="948A54"/>
            <w:tcMar>
              <w:top w:w="15" w:type="dxa"/>
              <w:left w:w="108" w:type="dxa"/>
              <w:bottom w:w="0" w:type="dxa"/>
              <w:right w:w="108" w:type="dxa"/>
            </w:tcMar>
            <w:vAlign w:val="center"/>
            <w:hideMark/>
          </w:tcPr>
          <w:p w:rsidR="00BF188C" w:rsidRPr="00BA5EBA" w:rsidRDefault="00BF188C" w:rsidP="00372913">
            <w:pPr>
              <w:spacing w:after="0" w:line="240" w:lineRule="auto"/>
              <w:jc w:val="center"/>
              <w:rPr>
                <w:rFonts w:ascii="Times New Roman" w:hAnsi="Times New Roman" w:cs="Times New Roman"/>
                <w:sz w:val="24"/>
                <w:szCs w:val="24"/>
              </w:rPr>
            </w:pPr>
          </w:p>
        </w:tc>
        <w:tc>
          <w:tcPr>
            <w:tcW w:w="519" w:type="pct"/>
            <w:tcBorders>
              <w:top w:val="single" w:sz="8" w:space="0" w:color="000000"/>
              <w:left w:val="single" w:sz="8" w:space="0" w:color="000000"/>
              <w:bottom w:val="single" w:sz="8" w:space="0" w:color="000000"/>
              <w:right w:val="single" w:sz="8" w:space="0" w:color="000000"/>
            </w:tcBorders>
            <w:shd w:val="clear" w:color="auto" w:fill="948A54"/>
            <w:tcMar>
              <w:top w:w="15" w:type="dxa"/>
              <w:left w:w="108" w:type="dxa"/>
              <w:bottom w:w="0" w:type="dxa"/>
              <w:right w:w="108" w:type="dxa"/>
            </w:tcMar>
            <w:vAlign w:val="center"/>
            <w:hideMark/>
          </w:tcPr>
          <w:p w:rsidR="00BF188C" w:rsidRPr="00BA5EBA" w:rsidRDefault="00BF188C" w:rsidP="00372913">
            <w:pPr>
              <w:spacing w:after="0" w:line="240" w:lineRule="auto"/>
              <w:jc w:val="center"/>
              <w:rPr>
                <w:rFonts w:ascii="Times New Roman" w:hAnsi="Times New Roman" w:cs="Times New Roman"/>
                <w:sz w:val="24"/>
                <w:szCs w:val="24"/>
              </w:rPr>
            </w:pPr>
          </w:p>
        </w:tc>
        <w:tc>
          <w:tcPr>
            <w:tcW w:w="511" w:type="pct"/>
            <w:tcBorders>
              <w:top w:val="single" w:sz="8" w:space="0" w:color="000000"/>
              <w:left w:val="single" w:sz="8" w:space="0" w:color="000000"/>
              <w:bottom w:val="single" w:sz="8" w:space="0" w:color="000000"/>
              <w:right w:val="single" w:sz="8" w:space="0" w:color="000000"/>
            </w:tcBorders>
            <w:shd w:val="clear" w:color="auto" w:fill="948A54"/>
            <w:tcMar>
              <w:top w:w="15" w:type="dxa"/>
              <w:left w:w="108" w:type="dxa"/>
              <w:bottom w:w="0" w:type="dxa"/>
              <w:right w:w="108" w:type="dxa"/>
            </w:tcMar>
            <w:vAlign w:val="center"/>
            <w:hideMark/>
          </w:tcPr>
          <w:p w:rsidR="00BF188C" w:rsidRPr="00BA5EBA" w:rsidRDefault="00BF188C" w:rsidP="00372913">
            <w:pPr>
              <w:spacing w:after="0" w:line="240" w:lineRule="auto"/>
              <w:jc w:val="center"/>
              <w:rPr>
                <w:rFonts w:ascii="Times New Roman" w:hAnsi="Times New Roman" w:cs="Times New Roman"/>
                <w:sz w:val="24"/>
                <w:szCs w:val="24"/>
              </w:rPr>
            </w:pPr>
          </w:p>
        </w:tc>
        <w:tc>
          <w:tcPr>
            <w:tcW w:w="432" w:type="pct"/>
            <w:tcBorders>
              <w:top w:val="single" w:sz="8" w:space="0" w:color="000000"/>
              <w:left w:val="single" w:sz="8" w:space="0" w:color="000000"/>
              <w:bottom w:val="single" w:sz="8" w:space="0" w:color="000000"/>
              <w:right w:val="single" w:sz="8" w:space="0" w:color="000000"/>
            </w:tcBorders>
            <w:shd w:val="clear" w:color="auto" w:fill="948A54"/>
            <w:tcMar>
              <w:top w:w="15" w:type="dxa"/>
              <w:left w:w="108" w:type="dxa"/>
              <w:bottom w:w="0" w:type="dxa"/>
              <w:right w:w="108" w:type="dxa"/>
            </w:tcMar>
            <w:vAlign w:val="center"/>
            <w:hideMark/>
          </w:tcPr>
          <w:p w:rsidR="00BF188C" w:rsidRPr="00BA5EBA" w:rsidRDefault="00BF188C" w:rsidP="00372913">
            <w:pPr>
              <w:spacing w:after="0" w:line="240" w:lineRule="auto"/>
              <w:jc w:val="center"/>
              <w:rPr>
                <w:rFonts w:ascii="Times New Roman" w:hAnsi="Times New Roman" w:cs="Times New Roman"/>
                <w:sz w:val="24"/>
                <w:szCs w:val="24"/>
              </w:rPr>
            </w:pPr>
          </w:p>
        </w:tc>
      </w:tr>
      <w:tr w:rsidR="00BF188C" w:rsidRPr="00BA5EBA" w:rsidTr="00BF188C">
        <w:trPr>
          <w:trHeight w:val="392"/>
        </w:trPr>
        <w:tc>
          <w:tcPr>
            <w:tcW w:w="831" w:type="pct"/>
            <w:vMerge/>
            <w:tcBorders>
              <w:left w:val="single" w:sz="8" w:space="0" w:color="000000"/>
              <w:right w:val="single" w:sz="8" w:space="0" w:color="000000"/>
            </w:tcBorders>
            <w:shd w:val="clear" w:color="auto" w:fill="FFFFFF"/>
            <w:tcMar>
              <w:top w:w="15" w:type="dxa"/>
              <w:left w:w="108" w:type="dxa"/>
              <w:bottom w:w="0" w:type="dxa"/>
              <w:right w:w="108" w:type="dxa"/>
            </w:tcMar>
            <w:vAlign w:val="center"/>
            <w:hideMark/>
          </w:tcPr>
          <w:p w:rsidR="00BF188C" w:rsidRPr="00BA5EBA" w:rsidRDefault="00BF188C" w:rsidP="00372913">
            <w:pPr>
              <w:spacing w:after="0" w:line="240" w:lineRule="auto"/>
              <w:jc w:val="center"/>
              <w:rPr>
                <w:rFonts w:ascii="Times New Roman" w:hAnsi="Times New Roman" w:cs="Times New Roman"/>
                <w:sz w:val="24"/>
                <w:szCs w:val="24"/>
              </w:rPr>
            </w:pPr>
          </w:p>
        </w:tc>
        <w:tc>
          <w:tcPr>
            <w:tcW w:w="2262"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rsidR="00BF188C" w:rsidRPr="00BA5EBA" w:rsidRDefault="00BF188C" w:rsidP="00372913">
            <w:pPr>
              <w:spacing w:after="0" w:line="240" w:lineRule="auto"/>
              <w:rPr>
                <w:rFonts w:ascii="Times New Roman" w:hAnsi="Times New Roman" w:cs="Times New Roman"/>
                <w:sz w:val="24"/>
                <w:szCs w:val="24"/>
              </w:rPr>
            </w:pPr>
            <w:r w:rsidRPr="00BA5EBA">
              <w:rPr>
                <w:rFonts w:ascii="Times New Roman" w:hAnsi="Times New Roman" w:cs="Times New Roman"/>
                <w:b/>
                <w:sz w:val="24"/>
                <w:szCs w:val="24"/>
              </w:rPr>
              <w:t>Тема</w:t>
            </w:r>
            <w:r w:rsidRPr="00BA5EBA">
              <w:rPr>
                <w:rFonts w:ascii="Times New Roman" w:hAnsi="Times New Roman" w:cs="Times New Roman"/>
                <w:sz w:val="24"/>
                <w:szCs w:val="24"/>
              </w:rPr>
              <w:t>: Основы информационных и библиотечно-библиографических знаний</w:t>
            </w:r>
          </w:p>
          <w:p w:rsidR="00BF188C" w:rsidRPr="00BA5EBA" w:rsidRDefault="00BF188C" w:rsidP="00372913">
            <w:pPr>
              <w:spacing w:after="0" w:line="240" w:lineRule="auto"/>
              <w:rPr>
                <w:rFonts w:ascii="Times New Roman" w:hAnsi="Times New Roman" w:cs="Times New Roman"/>
                <w:sz w:val="24"/>
                <w:szCs w:val="24"/>
              </w:rPr>
            </w:pPr>
          </w:p>
        </w:tc>
        <w:tc>
          <w:tcPr>
            <w:tcW w:w="445"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BF188C" w:rsidRPr="00BA5EBA" w:rsidRDefault="00BF188C" w:rsidP="00372913">
            <w:pPr>
              <w:spacing w:after="0" w:line="240" w:lineRule="auto"/>
              <w:jc w:val="center"/>
              <w:rPr>
                <w:rFonts w:ascii="Times New Roman" w:hAnsi="Times New Roman" w:cs="Times New Roman"/>
                <w:sz w:val="24"/>
                <w:szCs w:val="24"/>
              </w:rPr>
            </w:pPr>
            <w:r w:rsidRPr="00BA5EBA">
              <w:rPr>
                <w:rFonts w:ascii="Times New Roman" w:hAnsi="Times New Roman" w:cs="Times New Roman"/>
                <w:sz w:val="24"/>
                <w:szCs w:val="24"/>
              </w:rPr>
              <w:t>2</w:t>
            </w:r>
          </w:p>
        </w:tc>
        <w:tc>
          <w:tcPr>
            <w:tcW w:w="519"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BF188C" w:rsidRPr="00BA5EBA" w:rsidRDefault="00BF188C" w:rsidP="00372913">
            <w:pPr>
              <w:spacing w:after="0" w:line="240" w:lineRule="auto"/>
              <w:jc w:val="center"/>
              <w:rPr>
                <w:rFonts w:ascii="Times New Roman" w:hAnsi="Times New Roman" w:cs="Times New Roman"/>
                <w:sz w:val="24"/>
                <w:szCs w:val="24"/>
              </w:rPr>
            </w:pPr>
            <w:r w:rsidRPr="00BA5EBA">
              <w:rPr>
                <w:rFonts w:ascii="Times New Roman" w:hAnsi="Times New Roman" w:cs="Times New Roman"/>
                <w:sz w:val="24"/>
                <w:szCs w:val="24"/>
              </w:rPr>
              <w:t>4</w:t>
            </w:r>
          </w:p>
        </w:tc>
        <w:tc>
          <w:tcPr>
            <w:tcW w:w="511"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BF188C" w:rsidRPr="00BA5EBA" w:rsidRDefault="00BF188C" w:rsidP="00372913">
            <w:pPr>
              <w:spacing w:after="0" w:line="240" w:lineRule="auto"/>
              <w:jc w:val="center"/>
              <w:rPr>
                <w:rFonts w:ascii="Times New Roman" w:hAnsi="Times New Roman" w:cs="Times New Roman"/>
                <w:sz w:val="24"/>
                <w:szCs w:val="24"/>
              </w:rPr>
            </w:pPr>
            <w:r w:rsidRPr="00BA5EBA">
              <w:rPr>
                <w:rFonts w:ascii="Times New Roman" w:hAnsi="Times New Roman" w:cs="Times New Roman"/>
                <w:sz w:val="24"/>
                <w:szCs w:val="24"/>
              </w:rPr>
              <w:t>6</w:t>
            </w:r>
          </w:p>
        </w:tc>
        <w:tc>
          <w:tcPr>
            <w:tcW w:w="432"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BF188C" w:rsidRPr="00BA5EBA" w:rsidRDefault="00BF188C" w:rsidP="00372913">
            <w:pPr>
              <w:spacing w:after="0" w:line="240" w:lineRule="auto"/>
              <w:jc w:val="center"/>
              <w:rPr>
                <w:rFonts w:ascii="Times New Roman" w:hAnsi="Times New Roman" w:cs="Times New Roman"/>
                <w:sz w:val="24"/>
                <w:szCs w:val="24"/>
              </w:rPr>
            </w:pPr>
            <w:r w:rsidRPr="00BA5EBA">
              <w:rPr>
                <w:rFonts w:ascii="Times New Roman" w:hAnsi="Times New Roman" w:cs="Times New Roman"/>
                <w:sz w:val="24"/>
                <w:szCs w:val="24"/>
              </w:rPr>
              <w:t>12</w:t>
            </w:r>
          </w:p>
        </w:tc>
      </w:tr>
      <w:tr w:rsidR="00BF188C" w:rsidRPr="00BA5EBA" w:rsidTr="00BF188C">
        <w:trPr>
          <w:trHeight w:val="392"/>
        </w:trPr>
        <w:tc>
          <w:tcPr>
            <w:tcW w:w="831"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tcPr>
          <w:p w:rsidR="00BF188C" w:rsidRPr="00BA5EBA" w:rsidRDefault="00BF188C" w:rsidP="00372913">
            <w:pPr>
              <w:spacing w:after="0" w:line="240" w:lineRule="auto"/>
              <w:jc w:val="center"/>
              <w:rPr>
                <w:rFonts w:ascii="Times New Roman" w:hAnsi="Times New Roman" w:cs="Times New Roman"/>
                <w:bCs/>
                <w:sz w:val="24"/>
                <w:szCs w:val="24"/>
              </w:rPr>
            </w:pPr>
            <w:r w:rsidRPr="00BA5EBA">
              <w:rPr>
                <w:rFonts w:ascii="Times New Roman" w:hAnsi="Times New Roman" w:cs="Times New Roman"/>
                <w:bCs/>
                <w:sz w:val="24"/>
                <w:szCs w:val="24"/>
              </w:rPr>
              <w:t>Итого (в часах)</w:t>
            </w:r>
          </w:p>
        </w:tc>
        <w:tc>
          <w:tcPr>
            <w:tcW w:w="2262"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tcPr>
          <w:p w:rsidR="00BF188C" w:rsidRPr="00BA5EBA" w:rsidRDefault="00BF188C" w:rsidP="00372913">
            <w:pPr>
              <w:spacing w:after="0" w:line="240" w:lineRule="auto"/>
              <w:rPr>
                <w:rFonts w:ascii="Times New Roman" w:hAnsi="Times New Roman" w:cs="Times New Roman"/>
                <w:b/>
                <w:bCs/>
                <w:sz w:val="24"/>
                <w:szCs w:val="24"/>
              </w:rPr>
            </w:pPr>
          </w:p>
        </w:tc>
        <w:tc>
          <w:tcPr>
            <w:tcW w:w="445"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tcPr>
          <w:p w:rsidR="00BF188C" w:rsidRPr="00BA5EBA" w:rsidRDefault="00BF188C" w:rsidP="00372913">
            <w:pPr>
              <w:spacing w:after="0" w:line="240" w:lineRule="auto"/>
              <w:jc w:val="center"/>
              <w:rPr>
                <w:rFonts w:ascii="Times New Roman" w:hAnsi="Times New Roman" w:cs="Times New Roman"/>
                <w:sz w:val="24"/>
                <w:szCs w:val="24"/>
              </w:rPr>
            </w:pPr>
            <w:r w:rsidRPr="00BA5EBA">
              <w:rPr>
                <w:rFonts w:ascii="Times New Roman" w:hAnsi="Times New Roman" w:cs="Times New Roman"/>
                <w:sz w:val="24"/>
                <w:szCs w:val="24"/>
              </w:rPr>
              <w:t>2</w:t>
            </w:r>
          </w:p>
        </w:tc>
        <w:tc>
          <w:tcPr>
            <w:tcW w:w="519"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tcPr>
          <w:p w:rsidR="00BF188C" w:rsidRPr="00BA5EBA" w:rsidRDefault="00BF188C" w:rsidP="00372913">
            <w:pPr>
              <w:spacing w:after="0" w:line="240" w:lineRule="auto"/>
              <w:jc w:val="center"/>
              <w:rPr>
                <w:rFonts w:ascii="Times New Roman" w:hAnsi="Times New Roman" w:cs="Times New Roman"/>
                <w:sz w:val="24"/>
                <w:szCs w:val="24"/>
              </w:rPr>
            </w:pPr>
            <w:r w:rsidRPr="00BA5EBA">
              <w:rPr>
                <w:rFonts w:ascii="Times New Roman" w:hAnsi="Times New Roman" w:cs="Times New Roman"/>
                <w:sz w:val="24"/>
                <w:szCs w:val="24"/>
              </w:rPr>
              <w:t>4</w:t>
            </w:r>
          </w:p>
        </w:tc>
        <w:tc>
          <w:tcPr>
            <w:tcW w:w="511"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tcPr>
          <w:p w:rsidR="00BF188C" w:rsidRPr="00BA5EBA" w:rsidRDefault="00BF188C" w:rsidP="00372913">
            <w:pPr>
              <w:spacing w:after="0" w:line="240" w:lineRule="auto"/>
              <w:jc w:val="center"/>
              <w:rPr>
                <w:rFonts w:ascii="Times New Roman" w:hAnsi="Times New Roman" w:cs="Times New Roman"/>
                <w:sz w:val="24"/>
                <w:szCs w:val="24"/>
              </w:rPr>
            </w:pPr>
            <w:r w:rsidRPr="00BA5EBA">
              <w:rPr>
                <w:rFonts w:ascii="Times New Roman" w:hAnsi="Times New Roman" w:cs="Times New Roman"/>
                <w:sz w:val="24"/>
                <w:szCs w:val="24"/>
              </w:rPr>
              <w:t>6</w:t>
            </w:r>
          </w:p>
        </w:tc>
        <w:tc>
          <w:tcPr>
            <w:tcW w:w="432"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tcPr>
          <w:p w:rsidR="00BF188C" w:rsidRPr="00BA5EBA" w:rsidRDefault="00BF188C" w:rsidP="00372913">
            <w:pPr>
              <w:spacing w:after="0" w:line="240" w:lineRule="auto"/>
              <w:jc w:val="center"/>
              <w:rPr>
                <w:rFonts w:ascii="Times New Roman" w:hAnsi="Times New Roman" w:cs="Times New Roman"/>
                <w:sz w:val="24"/>
                <w:szCs w:val="24"/>
              </w:rPr>
            </w:pPr>
            <w:r w:rsidRPr="00BA5EBA">
              <w:rPr>
                <w:rFonts w:ascii="Times New Roman" w:hAnsi="Times New Roman" w:cs="Times New Roman"/>
                <w:sz w:val="24"/>
                <w:szCs w:val="24"/>
              </w:rPr>
              <w:t>12</w:t>
            </w:r>
          </w:p>
        </w:tc>
      </w:tr>
    </w:tbl>
    <w:p w:rsidR="00BF188C" w:rsidRPr="00BA5EBA" w:rsidRDefault="00BF188C" w:rsidP="00372913">
      <w:pPr>
        <w:pStyle w:val="af3"/>
        <w:ind w:left="0"/>
        <w:contextualSpacing/>
        <w:jc w:val="both"/>
        <w:outlineLvl w:val="0"/>
      </w:pPr>
      <w:bookmarkStart w:id="210" w:name="_Toc418070342"/>
      <w:r w:rsidRPr="00BA5EBA">
        <w:rPr>
          <w:b/>
        </w:rPr>
        <w:lastRenderedPageBreak/>
        <w:t>ПЕРЕЧЕНЬ УЧЕБНО-МЕТОДИЧЕСКОГО ОБЕСПЕЧЕНИЯ ДЛЯ САМОСТОЯТЕЛЬНОЙ РАБОТЫ СТУДЕНТОВ</w:t>
      </w:r>
      <w:bookmarkEnd w:id="210"/>
    </w:p>
    <w:p w:rsidR="00BF188C" w:rsidRPr="00BA5EBA" w:rsidRDefault="00BF188C" w:rsidP="00372913">
      <w:pPr>
        <w:pStyle w:val="13"/>
        <w:spacing w:line="240" w:lineRule="auto"/>
        <w:outlineLvl w:val="9"/>
        <w:rPr>
          <w:lang w:val="ru-RU"/>
        </w:rPr>
      </w:pPr>
    </w:p>
    <w:p w:rsidR="00BF188C" w:rsidRPr="00BA5EBA" w:rsidRDefault="00BF188C" w:rsidP="00372913">
      <w:pPr>
        <w:pStyle w:val="13"/>
        <w:spacing w:line="240" w:lineRule="auto"/>
        <w:jc w:val="left"/>
        <w:outlineLvl w:val="1"/>
        <w:rPr>
          <w:lang w:val="ru-RU"/>
        </w:rPr>
      </w:pPr>
      <w:bookmarkStart w:id="211" w:name="_Toc418070343"/>
      <w:r w:rsidRPr="00BA5EBA">
        <w:rPr>
          <w:lang w:val="ru-RU"/>
        </w:rPr>
        <w:t>Примерный перечень вопросов для самостоятельной работы.</w:t>
      </w:r>
      <w:bookmarkEnd w:id="211"/>
    </w:p>
    <w:p w:rsidR="00BF188C" w:rsidRPr="00BA5EBA" w:rsidRDefault="00BF188C" w:rsidP="00372913">
      <w:pPr>
        <w:pStyle w:val="af3"/>
        <w:numPr>
          <w:ilvl w:val="0"/>
          <w:numId w:val="21"/>
        </w:numPr>
        <w:tabs>
          <w:tab w:val="left" w:pos="360"/>
        </w:tabs>
        <w:ind w:left="0"/>
        <w:contextualSpacing/>
        <w:jc w:val="both"/>
      </w:pPr>
      <w:r w:rsidRPr="00BA5EBA">
        <w:t>Под чьей редакцией вышла книга «Менеджмент и маркетинг бизнеса в международных компаниях.- М.: Финансы и статистика,2001.- 384с.». Электронный каталог (ЭК)</w:t>
      </w:r>
    </w:p>
    <w:p w:rsidR="00BF188C" w:rsidRPr="00BA5EBA" w:rsidRDefault="00BF188C" w:rsidP="00372913">
      <w:pPr>
        <w:pStyle w:val="af3"/>
        <w:numPr>
          <w:ilvl w:val="0"/>
          <w:numId w:val="21"/>
        </w:numPr>
        <w:tabs>
          <w:tab w:val="left" w:pos="360"/>
        </w:tabs>
        <w:ind w:left="0"/>
        <w:contextualSpacing/>
        <w:jc w:val="both"/>
      </w:pPr>
      <w:r w:rsidRPr="00BA5EBA">
        <w:t>Составьте список литературы на тему «Физическое здоровье».(ЭК)</w:t>
      </w:r>
    </w:p>
    <w:p w:rsidR="00BF188C" w:rsidRPr="00BA5EBA" w:rsidRDefault="00BF188C" w:rsidP="00372913">
      <w:pPr>
        <w:pStyle w:val="af3"/>
        <w:numPr>
          <w:ilvl w:val="0"/>
          <w:numId w:val="21"/>
        </w:numPr>
        <w:tabs>
          <w:tab w:val="left" w:pos="360"/>
        </w:tabs>
        <w:ind w:left="0"/>
        <w:contextualSpacing/>
        <w:jc w:val="both"/>
      </w:pPr>
      <w:r w:rsidRPr="00BA5EBA">
        <w:t>Какие статьи Ковалева В.Д. есть в библиотеке?(ЭК)</w:t>
      </w:r>
    </w:p>
    <w:p w:rsidR="00BF188C" w:rsidRPr="00BA5EBA" w:rsidRDefault="00BF188C" w:rsidP="00372913">
      <w:pPr>
        <w:pStyle w:val="af3"/>
        <w:numPr>
          <w:ilvl w:val="0"/>
          <w:numId w:val="21"/>
        </w:numPr>
        <w:tabs>
          <w:tab w:val="left" w:pos="360"/>
        </w:tabs>
        <w:ind w:left="0"/>
        <w:contextualSpacing/>
        <w:jc w:val="both"/>
      </w:pPr>
      <w:r w:rsidRPr="00BA5EBA">
        <w:t>Какие статьи Ковалева В.Д. есть в библиотеке?(ЭК)</w:t>
      </w:r>
    </w:p>
    <w:p w:rsidR="00BF188C" w:rsidRPr="00BA5EBA" w:rsidRDefault="00BF188C" w:rsidP="00372913">
      <w:pPr>
        <w:pStyle w:val="af3"/>
        <w:numPr>
          <w:ilvl w:val="0"/>
          <w:numId w:val="21"/>
        </w:numPr>
        <w:tabs>
          <w:tab w:val="left" w:pos="360"/>
        </w:tabs>
        <w:ind w:left="0"/>
        <w:contextualSpacing/>
        <w:jc w:val="both"/>
      </w:pPr>
      <w:r w:rsidRPr="00BA5EBA">
        <w:t>Есть ли статьи  Абабкова В.А. в библиотеке? (ЭК)</w:t>
      </w:r>
    </w:p>
    <w:p w:rsidR="00BF188C" w:rsidRPr="00BA5EBA" w:rsidRDefault="00BF188C" w:rsidP="00372913">
      <w:pPr>
        <w:pStyle w:val="af3"/>
        <w:numPr>
          <w:ilvl w:val="0"/>
          <w:numId w:val="21"/>
        </w:numPr>
        <w:tabs>
          <w:tab w:val="left" w:pos="360"/>
        </w:tabs>
        <w:ind w:left="0"/>
        <w:contextualSpacing/>
        <w:jc w:val="both"/>
      </w:pPr>
      <w:r w:rsidRPr="00BA5EBA">
        <w:t>Какие статьи Абрамова В.А. есть в библиотеке (ЭК)</w:t>
      </w:r>
    </w:p>
    <w:p w:rsidR="00BF188C" w:rsidRPr="00BA5EBA" w:rsidRDefault="00BF188C" w:rsidP="00372913">
      <w:pPr>
        <w:pStyle w:val="af3"/>
        <w:numPr>
          <w:ilvl w:val="0"/>
          <w:numId w:val="21"/>
        </w:numPr>
        <w:ind w:left="0"/>
        <w:contextualSpacing/>
        <w:jc w:val="both"/>
      </w:pPr>
      <w:r w:rsidRPr="00BA5EBA">
        <w:t>Назовите соавтора книги «Полиевский С.А. Физкультура и профессия.- М..ФиС,1988.-158 с.»</w:t>
      </w:r>
    </w:p>
    <w:p w:rsidR="00BF188C" w:rsidRPr="00BA5EBA" w:rsidRDefault="00BF188C" w:rsidP="00372913">
      <w:pPr>
        <w:pStyle w:val="af3"/>
        <w:numPr>
          <w:ilvl w:val="0"/>
          <w:numId w:val="21"/>
        </w:numPr>
        <w:ind w:left="0"/>
        <w:contextualSpacing/>
        <w:jc w:val="both"/>
      </w:pPr>
      <w:r w:rsidRPr="00BA5EBA">
        <w:t>Какие книги 2001-2005 гг начинаются словом «адаптация...»(ЭК)</w:t>
      </w:r>
    </w:p>
    <w:p w:rsidR="00BF188C" w:rsidRPr="00BA5EBA" w:rsidRDefault="00BF188C" w:rsidP="00372913">
      <w:pPr>
        <w:pStyle w:val="af3"/>
        <w:numPr>
          <w:ilvl w:val="0"/>
          <w:numId w:val="21"/>
        </w:numPr>
        <w:tabs>
          <w:tab w:val="left" w:pos="355"/>
        </w:tabs>
        <w:ind w:left="0"/>
        <w:contextualSpacing/>
        <w:jc w:val="both"/>
      </w:pPr>
      <w:r w:rsidRPr="00BA5EBA">
        <w:t>Какие статьи Щербакова Р.Н. есть в библиотеке? (ЭК)</w:t>
      </w:r>
    </w:p>
    <w:p w:rsidR="00BF188C" w:rsidRPr="00BA5EBA" w:rsidRDefault="00BF188C" w:rsidP="00372913">
      <w:pPr>
        <w:pStyle w:val="af3"/>
        <w:numPr>
          <w:ilvl w:val="0"/>
          <w:numId w:val="21"/>
        </w:numPr>
        <w:tabs>
          <w:tab w:val="left" w:pos="355"/>
        </w:tabs>
        <w:ind w:left="0"/>
        <w:contextualSpacing/>
        <w:jc w:val="both"/>
      </w:pPr>
      <w:r w:rsidRPr="00BA5EBA">
        <w:t>Назовите статьи Аверина М.А. по ЭК.</w:t>
      </w:r>
    </w:p>
    <w:p w:rsidR="00BF188C" w:rsidRPr="00BA5EBA" w:rsidRDefault="00BF188C" w:rsidP="00372913">
      <w:pPr>
        <w:pStyle w:val="af3"/>
        <w:numPr>
          <w:ilvl w:val="0"/>
          <w:numId w:val="21"/>
        </w:numPr>
        <w:tabs>
          <w:tab w:val="left" w:pos="355"/>
        </w:tabs>
        <w:ind w:left="0"/>
        <w:contextualSpacing/>
        <w:jc w:val="both"/>
      </w:pPr>
      <w:r w:rsidRPr="00BA5EBA">
        <w:t>В какой отдел зашифрована книга «Данилина Л.Н. Психология спорта»(ЭК)</w:t>
      </w:r>
    </w:p>
    <w:p w:rsidR="00BF188C" w:rsidRPr="00BA5EBA" w:rsidRDefault="00BF188C" w:rsidP="00372913">
      <w:pPr>
        <w:pStyle w:val="af3"/>
        <w:numPr>
          <w:ilvl w:val="0"/>
          <w:numId w:val="21"/>
        </w:numPr>
        <w:tabs>
          <w:tab w:val="left" w:pos="355"/>
        </w:tabs>
        <w:ind w:left="0"/>
        <w:contextualSpacing/>
        <w:jc w:val="both"/>
      </w:pPr>
      <w:r w:rsidRPr="00BA5EBA">
        <w:t>Есть ли в библиотеке статьи Аграновского М.Л. (ЭК)</w:t>
      </w:r>
    </w:p>
    <w:p w:rsidR="00BF188C" w:rsidRPr="00BA5EBA" w:rsidRDefault="00BF188C" w:rsidP="00372913">
      <w:pPr>
        <w:pStyle w:val="af3"/>
        <w:numPr>
          <w:ilvl w:val="0"/>
          <w:numId w:val="21"/>
        </w:numPr>
        <w:ind w:left="0"/>
        <w:contextualSpacing/>
        <w:jc w:val="both"/>
      </w:pPr>
      <w:r w:rsidRPr="00BA5EBA">
        <w:t>Каким изданием вышла книга «Алексеев, Д. Краткий справочник исторических дат / Д. Алексеев. -- СПб. : ПИТЕР, 2010. - 352 с. : ил. - (Карманный справочник) .»</w:t>
      </w:r>
    </w:p>
    <w:p w:rsidR="00BF188C" w:rsidRPr="00BA5EBA" w:rsidRDefault="00BF188C" w:rsidP="00372913">
      <w:pPr>
        <w:pStyle w:val="af3"/>
        <w:numPr>
          <w:ilvl w:val="0"/>
          <w:numId w:val="21"/>
        </w:numPr>
        <w:ind w:left="0"/>
        <w:contextualSpacing/>
        <w:jc w:val="both"/>
      </w:pPr>
      <w:r w:rsidRPr="00BA5EBA">
        <w:t>Какие статьи Рогулевой Л.К.  есть в библиотеке?</w:t>
      </w:r>
    </w:p>
    <w:p w:rsidR="00BF188C" w:rsidRPr="00BA5EBA" w:rsidRDefault="00BF188C" w:rsidP="00372913">
      <w:pPr>
        <w:pStyle w:val="af3"/>
        <w:numPr>
          <w:ilvl w:val="0"/>
          <w:numId w:val="21"/>
        </w:numPr>
        <w:ind w:left="0"/>
        <w:contextualSpacing/>
        <w:jc w:val="both"/>
      </w:pPr>
      <w:r w:rsidRPr="00BA5EBA">
        <w:t>Назовите соавторов книги «Брискин, Ю.А. Адаптивный спорт . - М. : Советский спорт, 2010. - 316 с. : ил. - (Спорт без границ) .»</w:t>
      </w:r>
    </w:p>
    <w:p w:rsidR="00BF188C" w:rsidRPr="00BA5EBA" w:rsidRDefault="00BF188C" w:rsidP="00372913">
      <w:pPr>
        <w:pStyle w:val="af3"/>
        <w:numPr>
          <w:ilvl w:val="0"/>
          <w:numId w:val="21"/>
        </w:numPr>
        <w:ind w:left="0"/>
        <w:contextualSpacing/>
        <w:jc w:val="both"/>
      </w:pPr>
      <w:r w:rsidRPr="00BA5EBA">
        <w:t>Какие статьи  Манойлова А.А. есть в библиотеке?</w:t>
      </w:r>
    </w:p>
    <w:p w:rsidR="00BF188C" w:rsidRPr="00BA5EBA" w:rsidRDefault="00BF188C" w:rsidP="00372913">
      <w:pPr>
        <w:pStyle w:val="af3"/>
        <w:numPr>
          <w:ilvl w:val="0"/>
          <w:numId w:val="21"/>
        </w:numPr>
        <w:ind w:left="0"/>
        <w:contextualSpacing/>
        <w:jc w:val="both"/>
      </w:pPr>
      <w:r w:rsidRPr="00BA5EBA">
        <w:t>Какие книги начинаются со слова  «Влияние» за 2000-2015.  (подкаталог «книги»)</w:t>
      </w:r>
    </w:p>
    <w:p w:rsidR="00BF188C" w:rsidRPr="00BA5EBA" w:rsidRDefault="00BF188C" w:rsidP="00372913">
      <w:pPr>
        <w:pStyle w:val="af3"/>
        <w:numPr>
          <w:ilvl w:val="0"/>
          <w:numId w:val="21"/>
        </w:numPr>
        <w:ind w:left="0"/>
        <w:contextualSpacing/>
        <w:jc w:val="both"/>
      </w:pPr>
      <w:r w:rsidRPr="00BA5EBA">
        <w:t>В каком году вышла книга «Галанов, В.А. Логистика : учебник / В.А. Галанов. - М. : ФОРУМ; ИНФРА-М, . - 272 с.»</w:t>
      </w:r>
    </w:p>
    <w:p w:rsidR="00BF188C" w:rsidRPr="00BA5EBA" w:rsidRDefault="00BF188C" w:rsidP="00372913">
      <w:pPr>
        <w:pStyle w:val="af3"/>
        <w:numPr>
          <w:ilvl w:val="0"/>
          <w:numId w:val="21"/>
        </w:numPr>
        <w:ind w:left="0"/>
        <w:contextualSpacing/>
        <w:jc w:val="both"/>
      </w:pPr>
      <w:r w:rsidRPr="00BA5EBA">
        <w:t>Какие книги начинаются со слова «В поисках» за 1984-1994 гг.    (подкаталог «книги»)</w:t>
      </w:r>
    </w:p>
    <w:p w:rsidR="00BF188C" w:rsidRPr="00BA5EBA" w:rsidRDefault="00BF188C" w:rsidP="00372913">
      <w:pPr>
        <w:pStyle w:val="af3"/>
        <w:numPr>
          <w:ilvl w:val="0"/>
          <w:numId w:val="21"/>
        </w:numPr>
        <w:ind w:left="0"/>
        <w:contextualSpacing/>
        <w:jc w:val="both"/>
      </w:pPr>
      <w:r w:rsidRPr="00BA5EBA">
        <w:t>Какие статьи   Федоренко А. есть в библиотеке?</w:t>
      </w:r>
    </w:p>
    <w:p w:rsidR="00BF188C" w:rsidRPr="00BA5EBA" w:rsidRDefault="00BF188C" w:rsidP="00372913">
      <w:pPr>
        <w:pStyle w:val="af3"/>
        <w:numPr>
          <w:ilvl w:val="0"/>
          <w:numId w:val="21"/>
        </w:numPr>
        <w:ind w:left="0"/>
        <w:contextualSpacing/>
        <w:jc w:val="both"/>
      </w:pPr>
      <w:r w:rsidRPr="00BA5EBA">
        <w:t>Какие статьи Бессоновой Н.А.  есть в библиотеке?</w:t>
      </w:r>
    </w:p>
    <w:p w:rsidR="00BF188C" w:rsidRPr="00BA5EBA" w:rsidRDefault="00BF188C" w:rsidP="00372913">
      <w:pPr>
        <w:pStyle w:val="af3"/>
        <w:numPr>
          <w:ilvl w:val="0"/>
          <w:numId w:val="21"/>
        </w:numPr>
        <w:ind w:left="0"/>
        <w:contextualSpacing/>
        <w:jc w:val="both"/>
      </w:pPr>
      <w:r w:rsidRPr="00BA5EBA">
        <w:t>Какие статьи  Соколова А. есть в библиотеке?</w:t>
      </w:r>
    </w:p>
    <w:p w:rsidR="00BF188C" w:rsidRPr="00BA5EBA" w:rsidRDefault="00BF188C" w:rsidP="00372913">
      <w:pPr>
        <w:pStyle w:val="af3"/>
        <w:numPr>
          <w:ilvl w:val="0"/>
          <w:numId w:val="21"/>
        </w:numPr>
        <w:ind w:left="0"/>
        <w:contextualSpacing/>
        <w:jc w:val="both"/>
      </w:pPr>
      <w:r w:rsidRPr="00BA5EBA">
        <w:t>Какие книги начинаются со слова «Гормоны» за 1970-1983 гг.   (подкаталог «книги»)</w:t>
      </w:r>
    </w:p>
    <w:p w:rsidR="00BF188C" w:rsidRPr="00BA5EBA" w:rsidRDefault="00BF188C" w:rsidP="00372913">
      <w:pPr>
        <w:pStyle w:val="af3"/>
        <w:numPr>
          <w:ilvl w:val="0"/>
          <w:numId w:val="21"/>
        </w:numPr>
        <w:ind w:left="0"/>
        <w:contextualSpacing/>
        <w:jc w:val="both"/>
      </w:pPr>
      <w:r w:rsidRPr="00BA5EBA">
        <w:t>Какие книги начинаются со слова «Легенды» (подкаталог «книги»)</w:t>
      </w:r>
    </w:p>
    <w:p w:rsidR="00BF188C" w:rsidRPr="00BA5EBA" w:rsidRDefault="00BF188C" w:rsidP="00372913">
      <w:pPr>
        <w:pStyle w:val="af3"/>
        <w:numPr>
          <w:ilvl w:val="0"/>
          <w:numId w:val="21"/>
        </w:numPr>
        <w:ind w:left="0"/>
        <w:contextualSpacing/>
        <w:jc w:val="both"/>
      </w:pPr>
      <w:r w:rsidRPr="00BA5EBA">
        <w:t>Какие статьи Пашутина С.Б.  есть в библиотеке?</w:t>
      </w:r>
    </w:p>
    <w:p w:rsidR="00BF188C" w:rsidRPr="00BA5EBA" w:rsidRDefault="00BF188C" w:rsidP="00372913">
      <w:pPr>
        <w:pStyle w:val="af3"/>
        <w:numPr>
          <w:ilvl w:val="0"/>
          <w:numId w:val="21"/>
        </w:numPr>
        <w:ind w:left="0"/>
        <w:contextualSpacing/>
        <w:jc w:val="both"/>
      </w:pPr>
      <w:r w:rsidRPr="00BA5EBA">
        <w:t xml:space="preserve">Уточните выходные данные книги «Овчаров, А.О. Туристический комплекс России: тенденции, риски, перспективы : монография / А.О. Овчаров. - 280 с.» </w:t>
      </w:r>
    </w:p>
    <w:p w:rsidR="00BF188C" w:rsidRPr="00BA5EBA" w:rsidRDefault="00BF188C" w:rsidP="00372913">
      <w:pPr>
        <w:pStyle w:val="af3"/>
        <w:numPr>
          <w:ilvl w:val="0"/>
          <w:numId w:val="21"/>
        </w:numPr>
        <w:ind w:left="0"/>
        <w:contextualSpacing/>
        <w:jc w:val="both"/>
      </w:pPr>
      <w:r w:rsidRPr="00BA5EBA">
        <w:t>Какие статьи  Юданова А.Ю. есть в библиотеке?</w:t>
      </w:r>
    </w:p>
    <w:p w:rsidR="00BF188C" w:rsidRPr="00BA5EBA" w:rsidRDefault="00BF188C" w:rsidP="00372913">
      <w:pPr>
        <w:pStyle w:val="af3"/>
        <w:numPr>
          <w:ilvl w:val="0"/>
          <w:numId w:val="21"/>
        </w:numPr>
        <w:ind w:left="0"/>
        <w:contextualSpacing/>
        <w:jc w:val="both"/>
      </w:pPr>
      <w:r w:rsidRPr="00BA5EBA">
        <w:t>Какие статьи Капустина А.А.  есть в библиотеке?</w:t>
      </w:r>
    </w:p>
    <w:p w:rsidR="00BF188C" w:rsidRPr="00BA5EBA" w:rsidRDefault="00BF188C" w:rsidP="00372913">
      <w:pPr>
        <w:pStyle w:val="af3"/>
        <w:numPr>
          <w:ilvl w:val="0"/>
          <w:numId w:val="21"/>
        </w:numPr>
        <w:ind w:left="0"/>
        <w:contextualSpacing/>
        <w:jc w:val="both"/>
      </w:pPr>
      <w:r w:rsidRPr="00BA5EBA">
        <w:t>Есть ли в библиотеке книги или статьи Леонтьева А.Н.</w:t>
      </w:r>
    </w:p>
    <w:p w:rsidR="00BF188C" w:rsidRPr="00BA5EBA" w:rsidRDefault="00BF188C" w:rsidP="00372913">
      <w:pPr>
        <w:pStyle w:val="af3"/>
        <w:numPr>
          <w:ilvl w:val="0"/>
          <w:numId w:val="21"/>
        </w:numPr>
        <w:ind w:left="0"/>
        <w:contextualSpacing/>
        <w:jc w:val="both"/>
      </w:pPr>
      <w:r w:rsidRPr="00BA5EBA">
        <w:t>Какие статьи Горностаева П.В.  есть в библиотеке?</w:t>
      </w:r>
    </w:p>
    <w:p w:rsidR="00BF188C" w:rsidRPr="00BA5EBA" w:rsidRDefault="00BF188C" w:rsidP="00372913">
      <w:pPr>
        <w:pStyle w:val="af3"/>
        <w:numPr>
          <w:ilvl w:val="0"/>
          <w:numId w:val="21"/>
        </w:numPr>
        <w:ind w:left="0"/>
        <w:contextualSpacing/>
        <w:jc w:val="both"/>
      </w:pPr>
      <w:r w:rsidRPr="00BA5EBA">
        <w:t>Какие книги начинаются со слова  «О воспитании» за1982-1990гг. (подкаталог «книги»)</w:t>
      </w:r>
    </w:p>
    <w:p w:rsidR="00BF188C" w:rsidRPr="00BA5EBA" w:rsidRDefault="00BF188C" w:rsidP="00372913">
      <w:pPr>
        <w:pStyle w:val="af3"/>
        <w:numPr>
          <w:ilvl w:val="0"/>
          <w:numId w:val="21"/>
        </w:numPr>
        <w:ind w:left="0"/>
        <w:contextualSpacing/>
        <w:jc w:val="both"/>
        <w:rPr>
          <w:b/>
        </w:rPr>
      </w:pPr>
      <w:r w:rsidRPr="00BA5EBA">
        <w:t>Какие книги начинаются со слова  «Движение» за 1980-1995 гг.   (подкаталог «книги»)</w:t>
      </w:r>
    </w:p>
    <w:p w:rsidR="00BF188C" w:rsidRPr="00BA5EBA" w:rsidRDefault="00BF188C" w:rsidP="00372913">
      <w:pPr>
        <w:pStyle w:val="af3"/>
        <w:ind w:left="0"/>
        <w:contextualSpacing/>
        <w:outlineLvl w:val="1"/>
        <w:rPr>
          <w:b/>
        </w:rPr>
      </w:pPr>
      <w:bookmarkStart w:id="212" w:name="_Toc418070344"/>
      <w:r w:rsidRPr="00BA5EBA">
        <w:rPr>
          <w:b/>
        </w:rPr>
        <w:t>Примерный перечень заданий для самостоятельной работы.</w:t>
      </w:r>
      <w:bookmarkEnd w:id="212"/>
    </w:p>
    <w:p w:rsidR="00BF188C" w:rsidRPr="00BA5EBA" w:rsidRDefault="00BF188C" w:rsidP="00372913">
      <w:pPr>
        <w:pStyle w:val="af3"/>
        <w:numPr>
          <w:ilvl w:val="0"/>
          <w:numId w:val="22"/>
        </w:numPr>
        <w:tabs>
          <w:tab w:val="left" w:pos="360"/>
        </w:tabs>
        <w:ind w:left="0"/>
        <w:contextualSpacing/>
        <w:jc w:val="both"/>
      </w:pPr>
      <w:r w:rsidRPr="00BA5EBA">
        <w:t>Составьте список литературы на тему «Физическое здоровье». Электронный каталог(ЭК)</w:t>
      </w:r>
    </w:p>
    <w:p w:rsidR="00BF188C" w:rsidRPr="00BA5EBA" w:rsidRDefault="00BF188C" w:rsidP="00372913">
      <w:pPr>
        <w:pStyle w:val="af3"/>
        <w:numPr>
          <w:ilvl w:val="0"/>
          <w:numId w:val="22"/>
        </w:numPr>
        <w:tabs>
          <w:tab w:val="left" w:pos="360"/>
        </w:tabs>
        <w:ind w:left="0"/>
        <w:contextualSpacing/>
        <w:jc w:val="both"/>
      </w:pPr>
      <w:r w:rsidRPr="00BA5EBA">
        <w:t>По ЭК подберите книги на тему «Авитаминоз»</w:t>
      </w:r>
    </w:p>
    <w:p w:rsidR="00BF188C" w:rsidRPr="00BA5EBA" w:rsidRDefault="00BF188C" w:rsidP="00372913">
      <w:pPr>
        <w:pStyle w:val="af3"/>
        <w:numPr>
          <w:ilvl w:val="0"/>
          <w:numId w:val="22"/>
        </w:numPr>
        <w:ind w:left="0"/>
        <w:contextualSpacing/>
        <w:jc w:val="both"/>
      </w:pPr>
      <w:r w:rsidRPr="00BA5EBA">
        <w:t>По ЭК подберите книги на тему «Качество жизни».</w:t>
      </w:r>
    </w:p>
    <w:p w:rsidR="00BF188C" w:rsidRPr="00BA5EBA" w:rsidRDefault="00BF188C" w:rsidP="00372913">
      <w:pPr>
        <w:pStyle w:val="af3"/>
        <w:numPr>
          <w:ilvl w:val="0"/>
          <w:numId w:val="22"/>
        </w:numPr>
        <w:tabs>
          <w:tab w:val="left" w:pos="360"/>
        </w:tabs>
        <w:ind w:left="0"/>
        <w:contextualSpacing/>
        <w:jc w:val="both"/>
      </w:pPr>
      <w:r w:rsidRPr="00BA5EBA">
        <w:t xml:space="preserve">По ЭК подберите литературу на тему «Лицензирование в спорте». </w:t>
      </w:r>
    </w:p>
    <w:p w:rsidR="00BF188C" w:rsidRPr="00BA5EBA" w:rsidRDefault="00BF188C" w:rsidP="00372913">
      <w:pPr>
        <w:pStyle w:val="af3"/>
        <w:numPr>
          <w:ilvl w:val="0"/>
          <w:numId w:val="22"/>
        </w:numPr>
        <w:ind w:left="0"/>
        <w:contextualSpacing/>
        <w:jc w:val="both"/>
      </w:pPr>
      <w:r w:rsidRPr="00BA5EBA">
        <w:t>По ЭК подберите книги на тему «Маркетолог в спорте».</w:t>
      </w:r>
    </w:p>
    <w:p w:rsidR="00BF188C" w:rsidRPr="00BA5EBA" w:rsidRDefault="00BF188C" w:rsidP="00372913">
      <w:pPr>
        <w:pStyle w:val="af3"/>
        <w:numPr>
          <w:ilvl w:val="0"/>
          <w:numId w:val="22"/>
        </w:numPr>
        <w:tabs>
          <w:tab w:val="left" w:pos="360"/>
        </w:tabs>
        <w:ind w:left="0"/>
        <w:contextualSpacing/>
        <w:jc w:val="both"/>
      </w:pPr>
      <w:r w:rsidRPr="00BA5EBA">
        <w:t>Зашифруйте следующие термины и понятия «тяжелая атлетика», «гигиена спорта».</w:t>
      </w:r>
    </w:p>
    <w:p w:rsidR="00BF188C" w:rsidRPr="00BA5EBA" w:rsidRDefault="00BF188C" w:rsidP="00372913">
      <w:pPr>
        <w:pStyle w:val="af3"/>
        <w:numPr>
          <w:ilvl w:val="0"/>
          <w:numId w:val="22"/>
        </w:numPr>
        <w:tabs>
          <w:tab w:val="left" w:pos="360"/>
        </w:tabs>
        <w:ind w:left="0"/>
        <w:contextualSpacing/>
        <w:jc w:val="both"/>
      </w:pPr>
      <w:r w:rsidRPr="00BA5EBA">
        <w:t>Зашифруйте термины «Биоритмы», «анатомия человека».</w:t>
      </w:r>
    </w:p>
    <w:p w:rsidR="00BF188C" w:rsidRPr="00BA5EBA" w:rsidRDefault="00BF188C" w:rsidP="00372913">
      <w:pPr>
        <w:pStyle w:val="af3"/>
        <w:numPr>
          <w:ilvl w:val="0"/>
          <w:numId w:val="22"/>
        </w:numPr>
        <w:tabs>
          <w:tab w:val="left" w:pos="355"/>
        </w:tabs>
        <w:ind w:left="0"/>
        <w:contextualSpacing/>
        <w:jc w:val="both"/>
      </w:pPr>
      <w:r w:rsidRPr="00BA5EBA">
        <w:t>По ЭК подберите литературу на тему «внебюджетные фонды».</w:t>
      </w:r>
    </w:p>
    <w:p w:rsidR="00BF188C" w:rsidRPr="00BA5EBA" w:rsidRDefault="00BF188C" w:rsidP="00372913">
      <w:pPr>
        <w:pStyle w:val="af3"/>
        <w:numPr>
          <w:ilvl w:val="0"/>
          <w:numId w:val="22"/>
        </w:numPr>
        <w:ind w:left="0"/>
        <w:contextualSpacing/>
        <w:jc w:val="both"/>
      </w:pPr>
      <w:r w:rsidRPr="00BA5EBA">
        <w:t>По ЭК подберите литературу на тему «Вербальное мышление».</w:t>
      </w:r>
    </w:p>
    <w:p w:rsidR="00BF188C" w:rsidRPr="00BA5EBA" w:rsidRDefault="00BF188C" w:rsidP="00372913">
      <w:pPr>
        <w:pStyle w:val="af3"/>
        <w:numPr>
          <w:ilvl w:val="0"/>
          <w:numId w:val="22"/>
        </w:numPr>
        <w:tabs>
          <w:tab w:val="left" w:pos="355"/>
        </w:tabs>
        <w:ind w:left="0"/>
        <w:contextualSpacing/>
        <w:jc w:val="both"/>
      </w:pPr>
      <w:r w:rsidRPr="00BA5EBA">
        <w:lastRenderedPageBreak/>
        <w:t>Назовите статьи Аверина М.А. по ЭК.</w:t>
      </w:r>
    </w:p>
    <w:p w:rsidR="00BF188C" w:rsidRPr="00BA5EBA" w:rsidRDefault="00BF188C" w:rsidP="00372913">
      <w:pPr>
        <w:pStyle w:val="af3"/>
        <w:numPr>
          <w:ilvl w:val="0"/>
          <w:numId w:val="22"/>
        </w:numPr>
        <w:tabs>
          <w:tab w:val="left" w:pos="355"/>
        </w:tabs>
        <w:ind w:left="0"/>
        <w:contextualSpacing/>
        <w:jc w:val="both"/>
      </w:pPr>
      <w:r w:rsidRPr="00BA5EBA">
        <w:t>Зашифруйте следующие термины «массаж», «гольф».</w:t>
      </w:r>
    </w:p>
    <w:p w:rsidR="00BF188C" w:rsidRPr="00BA5EBA" w:rsidRDefault="00BF188C" w:rsidP="00372913">
      <w:pPr>
        <w:pStyle w:val="af3"/>
        <w:numPr>
          <w:ilvl w:val="0"/>
          <w:numId w:val="22"/>
        </w:numPr>
        <w:tabs>
          <w:tab w:val="left" w:pos="355"/>
        </w:tabs>
        <w:ind w:left="0"/>
        <w:contextualSpacing/>
        <w:jc w:val="both"/>
      </w:pPr>
      <w:r w:rsidRPr="00BA5EBA">
        <w:t>Назовите соавтора книги «Куценко Г.И. Режим для школьников.- М.,1987» (ЭК)</w:t>
      </w:r>
    </w:p>
    <w:p w:rsidR="00BF188C" w:rsidRPr="00BA5EBA" w:rsidRDefault="00BF188C" w:rsidP="00372913">
      <w:pPr>
        <w:pStyle w:val="af3"/>
        <w:numPr>
          <w:ilvl w:val="0"/>
          <w:numId w:val="22"/>
        </w:numPr>
        <w:tabs>
          <w:tab w:val="left" w:pos="355"/>
        </w:tabs>
        <w:ind w:left="0"/>
        <w:contextualSpacing/>
        <w:jc w:val="both"/>
      </w:pPr>
      <w:r w:rsidRPr="00BA5EBA">
        <w:t>Подберите литературу по теме «адаптация в волейболе» (ЭК)</w:t>
      </w:r>
    </w:p>
    <w:p w:rsidR="00BF188C" w:rsidRPr="00BA5EBA" w:rsidRDefault="00BF188C" w:rsidP="00372913">
      <w:pPr>
        <w:pStyle w:val="af3"/>
        <w:numPr>
          <w:ilvl w:val="0"/>
          <w:numId w:val="22"/>
        </w:numPr>
        <w:ind w:left="0"/>
        <w:contextualSpacing/>
        <w:jc w:val="both"/>
      </w:pPr>
      <w:r w:rsidRPr="00BA5EBA">
        <w:t>Назовите соавтора книги «Бочаров, В.А. Основы логики : учебник. - М. : ИД "Форум"; ИНФРА-М, 2011. - 336 с. - (Клас. университетский учебник).»</w:t>
      </w:r>
    </w:p>
    <w:p w:rsidR="00BF188C" w:rsidRPr="00BA5EBA" w:rsidRDefault="00BF188C" w:rsidP="00372913">
      <w:pPr>
        <w:pStyle w:val="af3"/>
        <w:numPr>
          <w:ilvl w:val="0"/>
          <w:numId w:val="21"/>
        </w:numPr>
        <w:ind w:left="0"/>
        <w:contextualSpacing/>
        <w:jc w:val="both"/>
      </w:pPr>
      <w:r w:rsidRPr="00BA5EBA">
        <w:t>По ЭК подберите список книг на тему «генетика человека».</w:t>
      </w:r>
    </w:p>
    <w:p w:rsidR="00BF188C" w:rsidRPr="00BA5EBA" w:rsidRDefault="00BF188C" w:rsidP="00372913">
      <w:pPr>
        <w:pStyle w:val="af3"/>
        <w:numPr>
          <w:ilvl w:val="0"/>
          <w:numId w:val="21"/>
        </w:numPr>
        <w:ind w:left="0"/>
        <w:contextualSpacing/>
        <w:jc w:val="both"/>
      </w:pPr>
      <w:r w:rsidRPr="00BA5EBA">
        <w:t>Уточните выходные данные книги «Гойхман, О.Я. Организация и проведение мероприятий : учеб. пособие / О.Я. Гойхман. - 120 с. - (Высш. образование).»</w:t>
      </w:r>
    </w:p>
    <w:p w:rsidR="00BF188C" w:rsidRPr="00BA5EBA" w:rsidRDefault="00BF188C" w:rsidP="00372913">
      <w:pPr>
        <w:pStyle w:val="af3"/>
        <w:numPr>
          <w:ilvl w:val="0"/>
          <w:numId w:val="22"/>
        </w:numPr>
        <w:tabs>
          <w:tab w:val="left" w:pos="360"/>
        </w:tabs>
        <w:ind w:left="0"/>
        <w:contextualSpacing/>
        <w:jc w:val="both"/>
      </w:pPr>
      <w:r w:rsidRPr="00BA5EBA">
        <w:t>По ЭК подберите список книг на тему «категории философии</w:t>
      </w:r>
    </w:p>
    <w:p w:rsidR="00BF188C" w:rsidRPr="00BA5EBA" w:rsidRDefault="00BF188C" w:rsidP="00372913">
      <w:pPr>
        <w:pStyle w:val="af3"/>
        <w:numPr>
          <w:ilvl w:val="0"/>
          <w:numId w:val="22"/>
        </w:numPr>
        <w:ind w:left="0"/>
        <w:contextualSpacing/>
        <w:jc w:val="both"/>
      </w:pPr>
      <w:r w:rsidRPr="00BA5EBA">
        <w:t>Уточните выходные данные книги «Еремушкин, М.А. Медицинский массаж: теория и практика : учеб. пособие / М.А. Еремушкин.  - 544 с.»</w:t>
      </w:r>
    </w:p>
    <w:p w:rsidR="00BF188C" w:rsidRPr="00BA5EBA" w:rsidRDefault="00BF188C" w:rsidP="00372913">
      <w:pPr>
        <w:pStyle w:val="af3"/>
        <w:numPr>
          <w:ilvl w:val="0"/>
          <w:numId w:val="22"/>
        </w:numPr>
        <w:ind w:left="0"/>
        <w:contextualSpacing/>
        <w:jc w:val="both"/>
      </w:pPr>
      <w:r w:rsidRPr="00BA5EBA">
        <w:t>По ЭК подберите список статей на тему «Абсоютизм».</w:t>
      </w:r>
    </w:p>
    <w:p w:rsidR="00BF188C" w:rsidRPr="00BA5EBA" w:rsidRDefault="00BF188C" w:rsidP="00372913">
      <w:pPr>
        <w:pStyle w:val="af3"/>
        <w:numPr>
          <w:ilvl w:val="0"/>
          <w:numId w:val="22"/>
        </w:numPr>
        <w:ind w:left="0"/>
        <w:contextualSpacing/>
        <w:jc w:val="both"/>
      </w:pPr>
      <w:r w:rsidRPr="00BA5EBA">
        <w:t>Что означает слово «Кодон».</w:t>
      </w:r>
    </w:p>
    <w:p w:rsidR="00BF188C" w:rsidRPr="00BA5EBA" w:rsidRDefault="00BF188C" w:rsidP="00372913">
      <w:pPr>
        <w:pStyle w:val="af3"/>
        <w:numPr>
          <w:ilvl w:val="0"/>
          <w:numId w:val="22"/>
        </w:numPr>
        <w:ind w:left="0"/>
        <w:contextualSpacing/>
        <w:jc w:val="both"/>
      </w:pPr>
      <w:r w:rsidRPr="00BA5EBA">
        <w:t>Что означает слово «Буддизм»</w:t>
      </w:r>
    </w:p>
    <w:p w:rsidR="00BF188C" w:rsidRPr="00BA5EBA" w:rsidRDefault="00BF188C" w:rsidP="00372913">
      <w:pPr>
        <w:pStyle w:val="af3"/>
        <w:numPr>
          <w:ilvl w:val="0"/>
          <w:numId w:val="22"/>
        </w:numPr>
        <w:ind w:left="0"/>
        <w:contextualSpacing/>
        <w:jc w:val="both"/>
      </w:pPr>
      <w:r w:rsidRPr="00BA5EBA">
        <w:t>Дайте библиографическое описание любой статьи из журнала.</w:t>
      </w:r>
    </w:p>
    <w:p w:rsidR="00BF188C" w:rsidRPr="00BA5EBA" w:rsidRDefault="00BF188C" w:rsidP="00372913">
      <w:pPr>
        <w:pStyle w:val="af3"/>
        <w:numPr>
          <w:ilvl w:val="0"/>
          <w:numId w:val="22"/>
        </w:numPr>
        <w:ind w:left="0"/>
        <w:contextualSpacing/>
        <w:jc w:val="both"/>
      </w:pPr>
      <w:r w:rsidRPr="00BA5EBA">
        <w:t>По ЭК подберите список книг или статей на тему «Безопасность человека».</w:t>
      </w:r>
    </w:p>
    <w:p w:rsidR="00BF188C" w:rsidRPr="00BA5EBA" w:rsidRDefault="00BF188C" w:rsidP="00372913">
      <w:pPr>
        <w:pStyle w:val="af3"/>
        <w:numPr>
          <w:ilvl w:val="0"/>
          <w:numId w:val="22"/>
        </w:numPr>
        <w:ind w:left="0"/>
        <w:contextualSpacing/>
        <w:jc w:val="both"/>
      </w:pPr>
      <w:r w:rsidRPr="00BA5EBA">
        <w:t>Где расположен г. Козельск?</w:t>
      </w:r>
    </w:p>
    <w:p w:rsidR="00BF188C" w:rsidRPr="00BA5EBA" w:rsidRDefault="00BF188C" w:rsidP="00372913">
      <w:pPr>
        <w:pStyle w:val="af3"/>
        <w:numPr>
          <w:ilvl w:val="0"/>
          <w:numId w:val="22"/>
        </w:numPr>
        <w:ind w:left="0"/>
        <w:contextualSpacing/>
        <w:jc w:val="both"/>
      </w:pPr>
      <w:r w:rsidRPr="00BA5EBA">
        <w:t>По ЭК подберите список книг на тему «Аквафитнес».</w:t>
      </w:r>
    </w:p>
    <w:p w:rsidR="00BF188C" w:rsidRPr="00BA5EBA" w:rsidRDefault="00BF188C" w:rsidP="00372913">
      <w:pPr>
        <w:pStyle w:val="af3"/>
        <w:numPr>
          <w:ilvl w:val="0"/>
          <w:numId w:val="22"/>
        </w:numPr>
        <w:ind w:left="0"/>
        <w:contextualSpacing/>
        <w:jc w:val="both"/>
      </w:pPr>
      <w:r w:rsidRPr="00BA5EBA">
        <w:t>Составьте список литературы по коду (индексу) 75.655</w:t>
      </w:r>
    </w:p>
    <w:p w:rsidR="00BF188C" w:rsidRPr="00BA5EBA" w:rsidRDefault="00BF188C" w:rsidP="00372913">
      <w:pPr>
        <w:pStyle w:val="af3"/>
        <w:numPr>
          <w:ilvl w:val="0"/>
          <w:numId w:val="22"/>
        </w:numPr>
        <w:ind w:left="0"/>
        <w:contextualSpacing/>
        <w:jc w:val="both"/>
      </w:pPr>
      <w:r w:rsidRPr="00BA5EBA">
        <w:t>Дайте библиографическое описание любой статьи из журнала.</w:t>
      </w:r>
    </w:p>
    <w:p w:rsidR="00BF188C" w:rsidRPr="00BA5EBA" w:rsidRDefault="00BF188C" w:rsidP="00372913">
      <w:pPr>
        <w:pStyle w:val="af3"/>
        <w:numPr>
          <w:ilvl w:val="0"/>
          <w:numId w:val="22"/>
        </w:numPr>
        <w:ind w:left="0"/>
        <w:contextualSpacing/>
        <w:jc w:val="both"/>
      </w:pPr>
      <w:r w:rsidRPr="00BA5EBA">
        <w:t>По ЭК подберите список книг или статей на тему «Валепсихология».</w:t>
      </w:r>
    </w:p>
    <w:p w:rsidR="00BF188C" w:rsidRPr="00BA5EBA" w:rsidRDefault="00BF188C" w:rsidP="00372913">
      <w:pPr>
        <w:pStyle w:val="af3"/>
        <w:numPr>
          <w:ilvl w:val="0"/>
          <w:numId w:val="22"/>
        </w:numPr>
        <w:ind w:left="0"/>
        <w:contextualSpacing/>
        <w:jc w:val="both"/>
      </w:pPr>
      <w:r w:rsidRPr="00BA5EBA">
        <w:t>По ЭК подберите список книг на тему «виды маркетинга»</w:t>
      </w:r>
    </w:p>
    <w:p w:rsidR="00BF188C" w:rsidRPr="00BA5EBA" w:rsidRDefault="00BF188C" w:rsidP="00372913">
      <w:pPr>
        <w:pStyle w:val="af3"/>
        <w:numPr>
          <w:ilvl w:val="0"/>
          <w:numId w:val="22"/>
        </w:numPr>
        <w:ind w:left="0"/>
        <w:contextualSpacing/>
        <w:jc w:val="both"/>
      </w:pPr>
      <w:r w:rsidRPr="00BA5EBA">
        <w:t>Что означает слово «Консистория».</w:t>
      </w:r>
    </w:p>
    <w:p w:rsidR="00BF188C" w:rsidRPr="00BA5EBA" w:rsidRDefault="00BF188C" w:rsidP="00372913">
      <w:pPr>
        <w:pStyle w:val="af3"/>
        <w:numPr>
          <w:ilvl w:val="0"/>
          <w:numId w:val="22"/>
        </w:numPr>
        <w:ind w:left="0"/>
        <w:contextualSpacing/>
        <w:jc w:val="both"/>
      </w:pPr>
      <w:r w:rsidRPr="00BA5EBA">
        <w:t>По ЭК подберите список книг на тему «Адаптация в футболе».</w:t>
      </w:r>
    </w:p>
    <w:p w:rsidR="00BF188C" w:rsidRPr="00BA5EBA" w:rsidRDefault="00BF188C" w:rsidP="00372913">
      <w:pPr>
        <w:pStyle w:val="af3"/>
        <w:numPr>
          <w:ilvl w:val="0"/>
          <w:numId w:val="22"/>
        </w:numPr>
        <w:ind w:left="0"/>
        <w:contextualSpacing/>
        <w:jc w:val="both"/>
      </w:pPr>
      <w:r w:rsidRPr="00BA5EBA">
        <w:t>Что означает слово «Мишень» (спортивный термин)</w:t>
      </w:r>
    </w:p>
    <w:p w:rsidR="00BF188C" w:rsidRPr="00BA5EBA" w:rsidRDefault="00BF188C" w:rsidP="00372913">
      <w:pPr>
        <w:pStyle w:val="af3"/>
        <w:numPr>
          <w:ilvl w:val="0"/>
          <w:numId w:val="22"/>
        </w:numPr>
        <w:tabs>
          <w:tab w:val="left" w:pos="355"/>
        </w:tabs>
        <w:ind w:left="0"/>
        <w:contextualSpacing/>
        <w:jc w:val="both"/>
      </w:pPr>
      <w:r w:rsidRPr="00BA5EBA">
        <w:t>По ЭК подберите литературу на тему «внебюджетные фонды».</w:t>
      </w:r>
    </w:p>
    <w:p w:rsidR="00BF188C" w:rsidRPr="00BA5EBA" w:rsidRDefault="00BF188C" w:rsidP="00372913">
      <w:pPr>
        <w:pStyle w:val="af3"/>
        <w:numPr>
          <w:ilvl w:val="0"/>
          <w:numId w:val="22"/>
        </w:numPr>
        <w:tabs>
          <w:tab w:val="left" w:pos="355"/>
        </w:tabs>
        <w:ind w:left="0"/>
        <w:contextualSpacing/>
        <w:jc w:val="both"/>
      </w:pPr>
      <w:r w:rsidRPr="00BA5EBA">
        <w:t>По ЭК подберите список книг или статей на тему «Безопасность человека».</w:t>
      </w:r>
    </w:p>
    <w:p w:rsidR="00BF188C" w:rsidRPr="00BA5EBA" w:rsidRDefault="00BF188C" w:rsidP="00372913">
      <w:pPr>
        <w:pStyle w:val="af3"/>
        <w:tabs>
          <w:tab w:val="left" w:pos="355"/>
        </w:tabs>
        <w:ind w:left="0"/>
        <w:contextualSpacing/>
        <w:jc w:val="both"/>
        <w:outlineLvl w:val="0"/>
      </w:pPr>
      <w:bookmarkStart w:id="213" w:name="_Toc417903572"/>
      <w:bookmarkStart w:id="214" w:name="_Toc418070345"/>
      <w:r w:rsidRPr="00BA5EBA">
        <w:rPr>
          <w:b/>
        </w:rPr>
        <w:t>ФОНД ОЦЕНОЧНЫХ СРЕДСТВ ДЛЯ ПРОВЕДЕНИЯ ПРОМЕЖУТОЧНОЙ АТТЕСТАЦИИ</w:t>
      </w:r>
      <w:bookmarkEnd w:id="213"/>
      <w:bookmarkEnd w:id="214"/>
    </w:p>
    <w:p w:rsidR="00BF188C" w:rsidRPr="00BA5EBA" w:rsidRDefault="00BF188C" w:rsidP="00372913">
      <w:pPr>
        <w:pStyle w:val="af3"/>
        <w:tabs>
          <w:tab w:val="left" w:pos="355"/>
        </w:tabs>
        <w:ind w:left="0"/>
        <w:jc w:val="both"/>
      </w:pPr>
    </w:p>
    <w:p w:rsidR="00BF188C" w:rsidRPr="00BA5EBA" w:rsidRDefault="00BF188C" w:rsidP="00372913">
      <w:pPr>
        <w:pStyle w:val="2"/>
        <w:keepLines/>
        <w:tabs>
          <w:tab w:val="clear" w:pos="1080"/>
        </w:tabs>
        <w:spacing w:before="0" w:after="0"/>
        <w:ind w:left="0"/>
        <w:rPr>
          <w:rFonts w:ascii="Times New Roman" w:hAnsi="Times New Roman" w:cs="Times New Roman"/>
          <w:sz w:val="24"/>
          <w:szCs w:val="24"/>
        </w:rPr>
      </w:pPr>
      <w:bookmarkStart w:id="215" w:name="_Toc409765607"/>
      <w:bookmarkStart w:id="216" w:name="_Toc414094646"/>
      <w:bookmarkStart w:id="217" w:name="_Toc417903573"/>
      <w:bookmarkStart w:id="218" w:name="_Toc418070346"/>
      <w:r w:rsidRPr="00BA5EBA">
        <w:rPr>
          <w:rFonts w:ascii="Times New Roman" w:hAnsi="Times New Roman" w:cs="Times New Roman"/>
          <w:sz w:val="24"/>
          <w:szCs w:val="24"/>
        </w:rPr>
        <w:t>Показатели и критерии оценивания компетенций на этапе изучения дисциплины</w:t>
      </w:r>
      <w:bookmarkEnd w:id="215"/>
      <w:bookmarkEnd w:id="216"/>
      <w:bookmarkEnd w:id="217"/>
      <w:bookmarkEnd w:id="218"/>
    </w:p>
    <w:tbl>
      <w:tblPr>
        <w:tblStyle w:val="a7"/>
        <w:tblW w:w="5000" w:type="pct"/>
        <w:tblLook w:val="04A0"/>
      </w:tblPr>
      <w:tblGrid>
        <w:gridCol w:w="1032"/>
        <w:gridCol w:w="3254"/>
        <w:gridCol w:w="3702"/>
        <w:gridCol w:w="1583"/>
      </w:tblGrid>
      <w:tr w:rsidR="00BF188C" w:rsidRPr="00BA5EBA" w:rsidTr="00BF188C">
        <w:trPr>
          <w:trHeight w:val="862"/>
        </w:trPr>
        <w:tc>
          <w:tcPr>
            <w:tcW w:w="539" w:type="pct"/>
            <w:vAlign w:val="center"/>
          </w:tcPr>
          <w:p w:rsidR="00BF188C" w:rsidRPr="00BA5EBA" w:rsidRDefault="00BF188C" w:rsidP="00372913">
            <w:pPr>
              <w:jc w:val="center"/>
              <w:rPr>
                <w:b/>
                <w:sz w:val="24"/>
                <w:szCs w:val="24"/>
              </w:rPr>
            </w:pPr>
            <w:r w:rsidRPr="00BA5EBA">
              <w:rPr>
                <w:b/>
                <w:sz w:val="24"/>
                <w:szCs w:val="24"/>
              </w:rPr>
              <w:t>Компе-тенции</w:t>
            </w:r>
          </w:p>
        </w:tc>
        <w:tc>
          <w:tcPr>
            <w:tcW w:w="1700" w:type="pct"/>
            <w:vAlign w:val="center"/>
          </w:tcPr>
          <w:p w:rsidR="00BF188C" w:rsidRPr="00BA5EBA" w:rsidRDefault="00BF188C" w:rsidP="00372913">
            <w:pPr>
              <w:jc w:val="center"/>
              <w:rPr>
                <w:b/>
                <w:sz w:val="24"/>
                <w:szCs w:val="24"/>
              </w:rPr>
            </w:pPr>
            <w:r w:rsidRPr="00BA5EBA">
              <w:rPr>
                <w:b/>
                <w:sz w:val="24"/>
                <w:szCs w:val="24"/>
              </w:rPr>
              <w:t>Показатели</w:t>
            </w:r>
          </w:p>
        </w:tc>
        <w:tc>
          <w:tcPr>
            <w:tcW w:w="1934" w:type="pct"/>
            <w:vAlign w:val="center"/>
          </w:tcPr>
          <w:p w:rsidR="00BF188C" w:rsidRPr="00BA5EBA" w:rsidRDefault="00BF188C" w:rsidP="00372913">
            <w:pPr>
              <w:jc w:val="center"/>
              <w:rPr>
                <w:b/>
                <w:sz w:val="24"/>
                <w:szCs w:val="24"/>
              </w:rPr>
            </w:pPr>
            <w:r w:rsidRPr="00BA5EBA">
              <w:rPr>
                <w:b/>
                <w:sz w:val="24"/>
                <w:szCs w:val="24"/>
              </w:rPr>
              <w:t>Критерии оценивания</w:t>
            </w:r>
          </w:p>
        </w:tc>
        <w:tc>
          <w:tcPr>
            <w:tcW w:w="827" w:type="pct"/>
            <w:vAlign w:val="center"/>
          </w:tcPr>
          <w:p w:rsidR="00BF188C" w:rsidRPr="00BA5EBA" w:rsidRDefault="00BF188C" w:rsidP="00372913">
            <w:pPr>
              <w:jc w:val="center"/>
              <w:rPr>
                <w:b/>
                <w:sz w:val="24"/>
                <w:szCs w:val="24"/>
              </w:rPr>
            </w:pPr>
            <w:r w:rsidRPr="00BA5EBA">
              <w:rPr>
                <w:b/>
                <w:sz w:val="24"/>
                <w:szCs w:val="24"/>
              </w:rPr>
              <w:t>Средства оценивания</w:t>
            </w:r>
          </w:p>
        </w:tc>
      </w:tr>
      <w:tr w:rsidR="00BF188C" w:rsidRPr="00BA5EBA" w:rsidTr="00BF188C">
        <w:trPr>
          <w:trHeight w:val="862"/>
        </w:trPr>
        <w:tc>
          <w:tcPr>
            <w:tcW w:w="539" w:type="pct"/>
            <w:vMerge w:val="restart"/>
            <w:vAlign w:val="center"/>
          </w:tcPr>
          <w:p w:rsidR="00BF188C" w:rsidRPr="00BA5EBA" w:rsidRDefault="00BF188C" w:rsidP="00372913">
            <w:pPr>
              <w:jc w:val="center"/>
              <w:rPr>
                <w:b/>
                <w:sz w:val="24"/>
                <w:szCs w:val="24"/>
              </w:rPr>
            </w:pPr>
            <w:r w:rsidRPr="00BA5EBA">
              <w:rPr>
                <w:sz w:val="24"/>
                <w:szCs w:val="24"/>
              </w:rPr>
              <w:t>ОПК-13</w:t>
            </w:r>
          </w:p>
        </w:tc>
        <w:tc>
          <w:tcPr>
            <w:tcW w:w="1700" w:type="pct"/>
          </w:tcPr>
          <w:p w:rsidR="00BF188C" w:rsidRPr="00BA5EBA" w:rsidRDefault="00BF188C" w:rsidP="00372913">
            <w:pPr>
              <w:rPr>
                <w:sz w:val="24"/>
                <w:szCs w:val="24"/>
              </w:rPr>
            </w:pPr>
            <w:r w:rsidRPr="00BA5EBA">
              <w:rPr>
                <w:i/>
                <w:iCs/>
                <w:sz w:val="24"/>
                <w:szCs w:val="24"/>
              </w:rPr>
              <w:t xml:space="preserve">Знание </w:t>
            </w:r>
            <w:r w:rsidRPr="00BA5EBA">
              <w:rPr>
                <w:sz w:val="24"/>
                <w:szCs w:val="24"/>
              </w:rPr>
              <w:t>способов решения стандартных задач профессиональной деятельности на основе информационной и библиографической культур с применением информационно-коммуникативных технологий и с учетом основных требований информационной безопасности;</w:t>
            </w:r>
          </w:p>
        </w:tc>
        <w:tc>
          <w:tcPr>
            <w:tcW w:w="1934" w:type="pct"/>
            <w:vAlign w:val="center"/>
          </w:tcPr>
          <w:p w:rsidR="00BF188C" w:rsidRPr="00BA5EBA" w:rsidRDefault="00BF188C" w:rsidP="00372913">
            <w:pPr>
              <w:rPr>
                <w:b/>
                <w:sz w:val="24"/>
                <w:szCs w:val="24"/>
              </w:rPr>
            </w:pPr>
            <w:r w:rsidRPr="00BA5EBA">
              <w:rPr>
                <w:b/>
                <w:sz w:val="24"/>
                <w:szCs w:val="24"/>
              </w:rPr>
              <w:t>Пороговый уровень (удовлетворительно):</w:t>
            </w:r>
          </w:p>
          <w:p w:rsidR="00BF188C" w:rsidRPr="00BA5EBA" w:rsidRDefault="00BF188C" w:rsidP="00372913">
            <w:pPr>
              <w:rPr>
                <w:sz w:val="24"/>
                <w:szCs w:val="24"/>
              </w:rPr>
            </w:pPr>
            <w:r w:rsidRPr="00BA5EBA">
              <w:rPr>
                <w:i/>
                <w:iCs/>
                <w:sz w:val="24"/>
                <w:szCs w:val="24"/>
              </w:rPr>
              <w:t xml:space="preserve">знает </w:t>
            </w:r>
            <w:r w:rsidRPr="00BA5EBA">
              <w:rPr>
                <w:sz w:val="24"/>
                <w:szCs w:val="24"/>
              </w:rPr>
              <w:t>основные методы и средства решения стандартных задач профессиональной деятельности на основе информационной и библиографической культур с применением информационно-коммуникативных технологий и с учетом основных требований информационной безопасности</w:t>
            </w:r>
          </w:p>
          <w:p w:rsidR="00BF188C" w:rsidRPr="00BA5EBA" w:rsidRDefault="00BF188C" w:rsidP="00372913">
            <w:pPr>
              <w:rPr>
                <w:b/>
                <w:sz w:val="24"/>
                <w:szCs w:val="24"/>
              </w:rPr>
            </w:pPr>
            <w:r w:rsidRPr="00BA5EBA">
              <w:rPr>
                <w:b/>
                <w:sz w:val="24"/>
                <w:szCs w:val="24"/>
              </w:rPr>
              <w:t>Продвинутый уровень (хорошо):</w:t>
            </w:r>
          </w:p>
          <w:p w:rsidR="00BF188C" w:rsidRPr="00BA5EBA" w:rsidRDefault="00BF188C" w:rsidP="00372913">
            <w:pPr>
              <w:rPr>
                <w:sz w:val="24"/>
                <w:szCs w:val="24"/>
              </w:rPr>
            </w:pPr>
            <w:r w:rsidRPr="00BA5EBA">
              <w:rPr>
                <w:i/>
                <w:sz w:val="24"/>
                <w:szCs w:val="24"/>
              </w:rPr>
              <w:t>знает</w:t>
            </w:r>
            <w:r w:rsidRPr="00BA5EBA">
              <w:rPr>
                <w:sz w:val="24"/>
                <w:szCs w:val="24"/>
              </w:rPr>
              <w:t xml:space="preserve"> основные методы, средства, стратегию информационного поиска для </w:t>
            </w:r>
            <w:r w:rsidRPr="00BA5EBA">
              <w:rPr>
                <w:sz w:val="24"/>
                <w:szCs w:val="24"/>
              </w:rPr>
              <w:lastRenderedPageBreak/>
              <w:t>решения стандартных задач профессиональной деятельности на основе информационной и библиографической культур с применением информационно-коммуникативных технологий и с учетом основных требований информационной безопасности</w:t>
            </w:r>
          </w:p>
          <w:p w:rsidR="00BF188C" w:rsidRPr="00BA5EBA" w:rsidRDefault="00BF188C" w:rsidP="00372913">
            <w:pPr>
              <w:rPr>
                <w:b/>
                <w:sz w:val="24"/>
                <w:szCs w:val="24"/>
              </w:rPr>
            </w:pPr>
            <w:r w:rsidRPr="00BA5EBA">
              <w:rPr>
                <w:b/>
                <w:sz w:val="24"/>
                <w:szCs w:val="24"/>
              </w:rPr>
              <w:t>Высокий уровень (отлично):</w:t>
            </w:r>
          </w:p>
          <w:p w:rsidR="00BF188C" w:rsidRPr="00BA5EBA" w:rsidRDefault="00BF188C" w:rsidP="00372913">
            <w:pPr>
              <w:rPr>
                <w:sz w:val="24"/>
                <w:szCs w:val="24"/>
              </w:rPr>
            </w:pPr>
            <w:r w:rsidRPr="00BA5EBA">
              <w:rPr>
                <w:i/>
                <w:sz w:val="24"/>
                <w:szCs w:val="24"/>
              </w:rPr>
              <w:t>знает</w:t>
            </w:r>
            <w:r w:rsidRPr="00BA5EBA">
              <w:rPr>
                <w:sz w:val="24"/>
                <w:szCs w:val="24"/>
              </w:rPr>
              <w:t xml:space="preserve"> основные методы, средства, стратегию информационного поиска, принципы обработки результатов поиска для решения стандартных задач профессиональной деятельности на основе информационной и библиографической культур с применением широкого спектра информационно-коммуникативных технологий и с учетом основных требований информационной безопасности</w:t>
            </w:r>
          </w:p>
        </w:tc>
        <w:tc>
          <w:tcPr>
            <w:tcW w:w="827" w:type="pct"/>
            <w:vMerge w:val="restart"/>
            <w:vAlign w:val="center"/>
          </w:tcPr>
          <w:p w:rsidR="00BF188C" w:rsidRPr="00BA5EBA" w:rsidRDefault="00BF188C" w:rsidP="00372913">
            <w:pPr>
              <w:jc w:val="center"/>
              <w:rPr>
                <w:sz w:val="24"/>
                <w:szCs w:val="24"/>
              </w:rPr>
            </w:pPr>
            <w:r w:rsidRPr="00BA5EBA">
              <w:rPr>
                <w:sz w:val="24"/>
                <w:szCs w:val="24"/>
              </w:rPr>
              <w:lastRenderedPageBreak/>
              <w:t>Контрольная работа</w:t>
            </w:r>
          </w:p>
        </w:tc>
      </w:tr>
      <w:tr w:rsidR="00BF188C" w:rsidRPr="00BA5EBA" w:rsidTr="00BF188C">
        <w:trPr>
          <w:trHeight w:val="862"/>
        </w:trPr>
        <w:tc>
          <w:tcPr>
            <w:tcW w:w="539" w:type="pct"/>
            <w:vMerge/>
            <w:vAlign w:val="center"/>
          </w:tcPr>
          <w:p w:rsidR="00BF188C" w:rsidRPr="00BA5EBA" w:rsidRDefault="00BF188C" w:rsidP="00372913">
            <w:pPr>
              <w:jc w:val="center"/>
              <w:rPr>
                <w:b/>
                <w:sz w:val="24"/>
                <w:szCs w:val="24"/>
              </w:rPr>
            </w:pPr>
          </w:p>
        </w:tc>
        <w:tc>
          <w:tcPr>
            <w:tcW w:w="1700" w:type="pct"/>
          </w:tcPr>
          <w:p w:rsidR="00BF188C" w:rsidRPr="00BA5EBA" w:rsidRDefault="00BF188C" w:rsidP="00372913">
            <w:pPr>
              <w:rPr>
                <w:sz w:val="24"/>
                <w:szCs w:val="24"/>
              </w:rPr>
            </w:pPr>
            <w:r w:rsidRPr="00BA5EBA">
              <w:rPr>
                <w:i/>
                <w:sz w:val="24"/>
                <w:szCs w:val="24"/>
              </w:rPr>
              <w:t xml:space="preserve">Умение </w:t>
            </w:r>
            <w:r w:rsidRPr="00BA5EBA">
              <w:rPr>
                <w:sz w:val="24"/>
                <w:szCs w:val="24"/>
              </w:rPr>
              <w:t xml:space="preserve"> решать стандартные задачи профессиональной деятельности на основе информационной и библиографической культур с применением информационно-коммуникативных технологий и с учетом основных требований информационной безопасности;</w:t>
            </w:r>
          </w:p>
        </w:tc>
        <w:tc>
          <w:tcPr>
            <w:tcW w:w="1934" w:type="pct"/>
            <w:vAlign w:val="center"/>
          </w:tcPr>
          <w:p w:rsidR="00BF188C" w:rsidRPr="00BA5EBA" w:rsidRDefault="00BF188C" w:rsidP="00372913">
            <w:pPr>
              <w:rPr>
                <w:b/>
                <w:sz w:val="24"/>
                <w:szCs w:val="24"/>
              </w:rPr>
            </w:pPr>
            <w:r w:rsidRPr="00BA5EBA">
              <w:rPr>
                <w:b/>
                <w:sz w:val="24"/>
                <w:szCs w:val="24"/>
              </w:rPr>
              <w:t>Пороговый уровень (удовлетворительно):</w:t>
            </w:r>
          </w:p>
          <w:p w:rsidR="00BF188C" w:rsidRPr="00BA5EBA" w:rsidRDefault="00BF188C" w:rsidP="00372913">
            <w:pPr>
              <w:rPr>
                <w:sz w:val="24"/>
                <w:szCs w:val="24"/>
              </w:rPr>
            </w:pPr>
            <w:r w:rsidRPr="00BA5EBA">
              <w:rPr>
                <w:i/>
                <w:sz w:val="24"/>
                <w:szCs w:val="24"/>
              </w:rPr>
              <w:t>умеет</w:t>
            </w:r>
            <w:r w:rsidRPr="00BA5EBA">
              <w:rPr>
                <w:sz w:val="24"/>
                <w:szCs w:val="24"/>
              </w:rPr>
              <w:t xml:space="preserve"> решать основные стандартные задачи профессиональной деятельности на основе информационной и библиографической культур с применением информационно-коммуникативных технологий и с учетом основных требований информационной безопасности</w:t>
            </w:r>
          </w:p>
          <w:p w:rsidR="00BF188C" w:rsidRPr="00BA5EBA" w:rsidRDefault="00BF188C" w:rsidP="00372913">
            <w:pPr>
              <w:rPr>
                <w:sz w:val="24"/>
                <w:szCs w:val="24"/>
              </w:rPr>
            </w:pPr>
            <w:r w:rsidRPr="00BA5EBA">
              <w:rPr>
                <w:b/>
                <w:sz w:val="24"/>
                <w:szCs w:val="24"/>
              </w:rPr>
              <w:t>Продвинутый уровень (хорошо):</w:t>
            </w:r>
          </w:p>
          <w:p w:rsidR="00BF188C" w:rsidRPr="00BA5EBA" w:rsidRDefault="00BF188C" w:rsidP="00372913">
            <w:pPr>
              <w:rPr>
                <w:sz w:val="24"/>
                <w:szCs w:val="24"/>
              </w:rPr>
            </w:pPr>
            <w:r w:rsidRPr="00BA5EBA">
              <w:rPr>
                <w:i/>
                <w:sz w:val="24"/>
                <w:szCs w:val="24"/>
              </w:rPr>
              <w:t>умеет</w:t>
            </w:r>
            <w:r w:rsidRPr="00BA5EBA">
              <w:rPr>
                <w:sz w:val="24"/>
                <w:szCs w:val="24"/>
              </w:rPr>
              <w:t xml:space="preserve"> выбирать методы и средства, стратегию информационного поиска для решения стандартных задач профессиональной деятельности на основе информационной и библиографической культур с применением информационно-коммуникативных технологий и с учетом основных требований информационной безопасности</w:t>
            </w:r>
          </w:p>
          <w:p w:rsidR="00BF188C" w:rsidRPr="00BA5EBA" w:rsidRDefault="00BF188C" w:rsidP="00372913">
            <w:pPr>
              <w:rPr>
                <w:b/>
                <w:sz w:val="24"/>
                <w:szCs w:val="24"/>
              </w:rPr>
            </w:pPr>
            <w:r w:rsidRPr="00BA5EBA">
              <w:rPr>
                <w:b/>
                <w:sz w:val="24"/>
                <w:szCs w:val="24"/>
              </w:rPr>
              <w:t>Высокий уровень (отлично):</w:t>
            </w:r>
          </w:p>
          <w:p w:rsidR="00BF188C" w:rsidRPr="00BA5EBA" w:rsidRDefault="00BF188C" w:rsidP="00372913">
            <w:pPr>
              <w:rPr>
                <w:sz w:val="24"/>
                <w:szCs w:val="24"/>
              </w:rPr>
            </w:pPr>
            <w:r w:rsidRPr="00BA5EBA">
              <w:rPr>
                <w:i/>
                <w:sz w:val="24"/>
                <w:szCs w:val="24"/>
              </w:rPr>
              <w:t>умеет</w:t>
            </w:r>
            <w:r w:rsidRPr="00BA5EBA">
              <w:rPr>
                <w:sz w:val="24"/>
                <w:szCs w:val="24"/>
              </w:rPr>
              <w:t xml:space="preserve"> выбирать основные методы, средства, стратегию информационного поиска, обрабатывать результаты поиска </w:t>
            </w:r>
            <w:r w:rsidRPr="00BA5EBA">
              <w:rPr>
                <w:sz w:val="24"/>
                <w:szCs w:val="24"/>
              </w:rPr>
              <w:lastRenderedPageBreak/>
              <w:t>для решения стандартных задач профессиональной деятельности на основе информационной и библиографической культур с применением информационно-коммуникативных технологий и с учетом основных требований информационной безопасности</w:t>
            </w:r>
          </w:p>
        </w:tc>
        <w:tc>
          <w:tcPr>
            <w:tcW w:w="827" w:type="pct"/>
            <w:vMerge/>
            <w:vAlign w:val="center"/>
          </w:tcPr>
          <w:p w:rsidR="00BF188C" w:rsidRPr="00BA5EBA" w:rsidRDefault="00BF188C" w:rsidP="00372913">
            <w:pPr>
              <w:jc w:val="center"/>
              <w:rPr>
                <w:sz w:val="24"/>
                <w:szCs w:val="24"/>
              </w:rPr>
            </w:pPr>
          </w:p>
        </w:tc>
      </w:tr>
      <w:tr w:rsidR="00BF188C" w:rsidRPr="00BA5EBA" w:rsidTr="00BF188C">
        <w:trPr>
          <w:trHeight w:val="862"/>
        </w:trPr>
        <w:tc>
          <w:tcPr>
            <w:tcW w:w="539" w:type="pct"/>
            <w:vMerge/>
            <w:vAlign w:val="center"/>
          </w:tcPr>
          <w:p w:rsidR="00BF188C" w:rsidRPr="00BA5EBA" w:rsidRDefault="00BF188C" w:rsidP="00372913">
            <w:pPr>
              <w:jc w:val="center"/>
              <w:rPr>
                <w:b/>
                <w:sz w:val="24"/>
                <w:szCs w:val="24"/>
              </w:rPr>
            </w:pPr>
          </w:p>
        </w:tc>
        <w:tc>
          <w:tcPr>
            <w:tcW w:w="1700" w:type="pct"/>
          </w:tcPr>
          <w:p w:rsidR="00BF188C" w:rsidRPr="00BA5EBA" w:rsidRDefault="00BF188C" w:rsidP="00372913">
            <w:pPr>
              <w:rPr>
                <w:sz w:val="24"/>
                <w:szCs w:val="24"/>
              </w:rPr>
            </w:pPr>
            <w:r w:rsidRPr="00BA5EBA">
              <w:rPr>
                <w:i/>
                <w:iCs/>
                <w:sz w:val="24"/>
                <w:szCs w:val="24"/>
              </w:rPr>
              <w:t xml:space="preserve">Навык </w:t>
            </w:r>
            <w:r w:rsidRPr="00BA5EBA">
              <w:rPr>
                <w:sz w:val="24"/>
                <w:szCs w:val="24"/>
              </w:rPr>
              <w:t xml:space="preserve"> решения стандартных задач профессиональной деятельности на основе информационной и библиографической культур с применением информационно-коммуникативных технологий и с учетом основных требований информационной безопасности</w:t>
            </w:r>
          </w:p>
        </w:tc>
        <w:tc>
          <w:tcPr>
            <w:tcW w:w="1934" w:type="pct"/>
            <w:vAlign w:val="center"/>
          </w:tcPr>
          <w:p w:rsidR="00BF188C" w:rsidRPr="00BA5EBA" w:rsidRDefault="00BF188C" w:rsidP="00372913">
            <w:pPr>
              <w:rPr>
                <w:b/>
                <w:sz w:val="24"/>
                <w:szCs w:val="24"/>
              </w:rPr>
            </w:pPr>
            <w:r w:rsidRPr="00BA5EBA">
              <w:rPr>
                <w:b/>
                <w:sz w:val="24"/>
                <w:szCs w:val="24"/>
              </w:rPr>
              <w:t>Пороговый уровень (удовлетворительно):</w:t>
            </w:r>
          </w:p>
          <w:p w:rsidR="00BF188C" w:rsidRPr="00BA5EBA" w:rsidRDefault="00BF188C" w:rsidP="00372913">
            <w:pPr>
              <w:rPr>
                <w:sz w:val="24"/>
                <w:szCs w:val="24"/>
              </w:rPr>
            </w:pPr>
            <w:r w:rsidRPr="00BA5EBA">
              <w:rPr>
                <w:i/>
                <w:sz w:val="24"/>
                <w:szCs w:val="24"/>
              </w:rPr>
              <w:t>владеет</w:t>
            </w:r>
            <w:r w:rsidRPr="00BA5EBA">
              <w:rPr>
                <w:sz w:val="24"/>
                <w:szCs w:val="24"/>
              </w:rPr>
              <w:t xml:space="preserve"> основными навыками  решения стандартных задач профессиональной деятельности на основе информационной и библиографической культур с применением информационно-коммуникативных технологий и с учетом основных требований информационной безопасности</w:t>
            </w:r>
          </w:p>
          <w:p w:rsidR="00BF188C" w:rsidRPr="00BA5EBA" w:rsidRDefault="00BF188C" w:rsidP="00372913">
            <w:pPr>
              <w:rPr>
                <w:sz w:val="24"/>
                <w:szCs w:val="24"/>
              </w:rPr>
            </w:pPr>
            <w:r w:rsidRPr="00BA5EBA">
              <w:rPr>
                <w:b/>
                <w:sz w:val="24"/>
                <w:szCs w:val="24"/>
              </w:rPr>
              <w:t>Продвинутый уровень (хорошо):</w:t>
            </w:r>
          </w:p>
          <w:p w:rsidR="00BF188C" w:rsidRPr="00BA5EBA" w:rsidRDefault="00BF188C" w:rsidP="00372913">
            <w:pPr>
              <w:rPr>
                <w:sz w:val="24"/>
                <w:szCs w:val="24"/>
              </w:rPr>
            </w:pPr>
            <w:r w:rsidRPr="00BA5EBA">
              <w:rPr>
                <w:i/>
                <w:sz w:val="24"/>
                <w:szCs w:val="24"/>
              </w:rPr>
              <w:t>владеет</w:t>
            </w:r>
            <w:r w:rsidRPr="00BA5EBA">
              <w:rPr>
                <w:sz w:val="24"/>
                <w:szCs w:val="24"/>
              </w:rPr>
              <w:t xml:space="preserve"> методами и средствами, стратегией информационного поиска для решения стандартных задач профессиональной деятельности на основе информационной и библиографической культур с применением информационно-коммуникативных технологий и с учетом основных требований информационной безопасности;</w:t>
            </w:r>
          </w:p>
          <w:p w:rsidR="00BF188C" w:rsidRPr="00BA5EBA" w:rsidRDefault="00BF188C" w:rsidP="00372913">
            <w:pPr>
              <w:rPr>
                <w:b/>
                <w:sz w:val="24"/>
                <w:szCs w:val="24"/>
              </w:rPr>
            </w:pPr>
            <w:r w:rsidRPr="00BA5EBA">
              <w:rPr>
                <w:b/>
                <w:sz w:val="24"/>
                <w:szCs w:val="24"/>
              </w:rPr>
              <w:t>Высокий уровень (отлично):</w:t>
            </w:r>
          </w:p>
          <w:p w:rsidR="00BF188C" w:rsidRPr="00BA5EBA" w:rsidRDefault="00BF188C" w:rsidP="00372913">
            <w:pPr>
              <w:rPr>
                <w:sz w:val="24"/>
                <w:szCs w:val="24"/>
              </w:rPr>
            </w:pPr>
            <w:r w:rsidRPr="00BA5EBA">
              <w:rPr>
                <w:i/>
                <w:sz w:val="24"/>
                <w:szCs w:val="24"/>
              </w:rPr>
              <w:t>владеет</w:t>
            </w:r>
            <w:r w:rsidRPr="00BA5EBA">
              <w:rPr>
                <w:sz w:val="24"/>
                <w:szCs w:val="24"/>
              </w:rPr>
              <w:t xml:space="preserve"> методами и средствами, стратегией информационного поиска, обработки результатов поиска для решения стандартных и нестандартных задач профессиональной деятельности на основе информационной и библиографической культур с применением широкого спектра информационно-коммуникативных технологий и с учетом основных требований информационной безопасности</w:t>
            </w:r>
          </w:p>
        </w:tc>
        <w:tc>
          <w:tcPr>
            <w:tcW w:w="827" w:type="pct"/>
            <w:vMerge/>
            <w:vAlign w:val="center"/>
          </w:tcPr>
          <w:p w:rsidR="00BF188C" w:rsidRPr="00BA5EBA" w:rsidRDefault="00BF188C" w:rsidP="00372913">
            <w:pPr>
              <w:jc w:val="center"/>
              <w:rPr>
                <w:sz w:val="24"/>
                <w:szCs w:val="24"/>
              </w:rPr>
            </w:pPr>
          </w:p>
        </w:tc>
      </w:tr>
      <w:tr w:rsidR="00BF188C" w:rsidRPr="00BA5EBA" w:rsidTr="00BF188C">
        <w:trPr>
          <w:trHeight w:val="862"/>
        </w:trPr>
        <w:tc>
          <w:tcPr>
            <w:tcW w:w="539" w:type="pct"/>
            <w:vMerge w:val="restart"/>
            <w:vAlign w:val="center"/>
          </w:tcPr>
          <w:p w:rsidR="00BF188C" w:rsidRPr="00BA5EBA" w:rsidRDefault="00BF188C" w:rsidP="00372913">
            <w:pPr>
              <w:jc w:val="center"/>
              <w:rPr>
                <w:b/>
                <w:sz w:val="24"/>
                <w:szCs w:val="24"/>
              </w:rPr>
            </w:pPr>
            <w:r w:rsidRPr="00BA5EBA">
              <w:rPr>
                <w:sz w:val="24"/>
                <w:szCs w:val="24"/>
              </w:rPr>
              <w:t>ПК-28</w:t>
            </w:r>
          </w:p>
        </w:tc>
        <w:tc>
          <w:tcPr>
            <w:tcW w:w="1700" w:type="pct"/>
          </w:tcPr>
          <w:p w:rsidR="00BF188C" w:rsidRPr="00BA5EBA" w:rsidRDefault="00BF188C" w:rsidP="00372913">
            <w:pPr>
              <w:rPr>
                <w:sz w:val="24"/>
                <w:szCs w:val="24"/>
              </w:rPr>
            </w:pPr>
            <w:r w:rsidRPr="00BA5EBA">
              <w:rPr>
                <w:i/>
                <w:sz w:val="24"/>
                <w:szCs w:val="24"/>
              </w:rPr>
              <w:t>Знание</w:t>
            </w:r>
            <w:r w:rsidRPr="00BA5EBA">
              <w:rPr>
                <w:sz w:val="24"/>
                <w:szCs w:val="24"/>
              </w:rPr>
              <w:t xml:space="preserve"> документального потока, ценностных свойств информации и документов, технологии поиска профессиональной информации  для выявления </w:t>
            </w:r>
            <w:r w:rsidRPr="00BA5EBA">
              <w:rPr>
                <w:sz w:val="24"/>
                <w:szCs w:val="24"/>
              </w:rPr>
              <w:lastRenderedPageBreak/>
              <w:t>актуальных вопросов в сфере физической культуры и спорта и ведения научно-исследовательской деятельности</w:t>
            </w:r>
          </w:p>
        </w:tc>
        <w:tc>
          <w:tcPr>
            <w:tcW w:w="1934" w:type="pct"/>
            <w:vAlign w:val="center"/>
          </w:tcPr>
          <w:p w:rsidR="00BF188C" w:rsidRPr="00BA5EBA" w:rsidRDefault="00BF188C" w:rsidP="00372913">
            <w:pPr>
              <w:rPr>
                <w:b/>
                <w:sz w:val="24"/>
                <w:szCs w:val="24"/>
              </w:rPr>
            </w:pPr>
            <w:r w:rsidRPr="00BA5EBA">
              <w:rPr>
                <w:b/>
                <w:sz w:val="24"/>
                <w:szCs w:val="24"/>
              </w:rPr>
              <w:lastRenderedPageBreak/>
              <w:t>Пороговый уровень (удовлетворительно):</w:t>
            </w:r>
          </w:p>
          <w:p w:rsidR="00BF188C" w:rsidRPr="00BA5EBA" w:rsidRDefault="00BF188C" w:rsidP="00372913">
            <w:pPr>
              <w:rPr>
                <w:b/>
                <w:sz w:val="24"/>
                <w:szCs w:val="24"/>
              </w:rPr>
            </w:pPr>
            <w:r w:rsidRPr="00BA5EBA">
              <w:rPr>
                <w:i/>
                <w:sz w:val="24"/>
                <w:szCs w:val="24"/>
              </w:rPr>
              <w:t>знает</w:t>
            </w:r>
            <w:r w:rsidRPr="00BA5EBA">
              <w:rPr>
                <w:sz w:val="24"/>
                <w:szCs w:val="24"/>
              </w:rPr>
              <w:t xml:space="preserve"> основы документального потока, ценностных свойств информации и документов, технологии поиска </w:t>
            </w:r>
            <w:r w:rsidRPr="00BA5EBA">
              <w:rPr>
                <w:sz w:val="24"/>
                <w:szCs w:val="24"/>
              </w:rPr>
              <w:lastRenderedPageBreak/>
              <w:t>профессиональной информации  для выявления актуальных вопросов в сфере физической культуры и спорта и ведения научно-исследовательской деятельности</w:t>
            </w:r>
          </w:p>
          <w:p w:rsidR="00BF188C" w:rsidRPr="00BA5EBA" w:rsidRDefault="00BF188C" w:rsidP="00372913">
            <w:pPr>
              <w:rPr>
                <w:b/>
                <w:sz w:val="24"/>
                <w:szCs w:val="24"/>
              </w:rPr>
            </w:pPr>
            <w:r w:rsidRPr="00BA5EBA">
              <w:rPr>
                <w:b/>
                <w:sz w:val="24"/>
                <w:szCs w:val="24"/>
              </w:rPr>
              <w:t>Продвинутый уровень (хорошо):</w:t>
            </w:r>
          </w:p>
          <w:p w:rsidR="00BF188C" w:rsidRPr="00BA5EBA" w:rsidRDefault="00BF188C" w:rsidP="00372913">
            <w:pPr>
              <w:rPr>
                <w:b/>
                <w:sz w:val="24"/>
                <w:szCs w:val="24"/>
              </w:rPr>
            </w:pPr>
            <w:r w:rsidRPr="00BA5EBA">
              <w:rPr>
                <w:i/>
                <w:sz w:val="24"/>
                <w:szCs w:val="24"/>
              </w:rPr>
              <w:t>знает</w:t>
            </w:r>
            <w:r w:rsidRPr="00BA5EBA">
              <w:rPr>
                <w:sz w:val="24"/>
                <w:szCs w:val="24"/>
              </w:rPr>
              <w:t xml:space="preserve"> структуру документального потока, значение ценностных свойств информации и документов, стратегию и технологии поиска профессиональной информации  для выявления актуальных вопросов в сфере физической культуры и спорта и ведения научно-исследовательской деятельности</w:t>
            </w:r>
          </w:p>
          <w:p w:rsidR="00BF188C" w:rsidRPr="00BA5EBA" w:rsidRDefault="00BF188C" w:rsidP="00372913">
            <w:pPr>
              <w:rPr>
                <w:b/>
                <w:sz w:val="24"/>
                <w:szCs w:val="24"/>
              </w:rPr>
            </w:pPr>
            <w:r w:rsidRPr="00BA5EBA">
              <w:rPr>
                <w:b/>
                <w:sz w:val="24"/>
                <w:szCs w:val="24"/>
              </w:rPr>
              <w:t>Высокий уровень (отлично):</w:t>
            </w:r>
          </w:p>
          <w:p w:rsidR="00BF188C" w:rsidRPr="00BA5EBA" w:rsidRDefault="00BF188C" w:rsidP="00372913">
            <w:pPr>
              <w:rPr>
                <w:sz w:val="24"/>
                <w:szCs w:val="24"/>
              </w:rPr>
            </w:pPr>
            <w:r w:rsidRPr="00BA5EBA">
              <w:rPr>
                <w:i/>
                <w:sz w:val="24"/>
                <w:szCs w:val="24"/>
              </w:rPr>
              <w:t xml:space="preserve">знает </w:t>
            </w:r>
            <w:r w:rsidRPr="00BA5EBA">
              <w:rPr>
                <w:sz w:val="24"/>
                <w:szCs w:val="24"/>
              </w:rPr>
              <w:t>основы и структуру документального потока, значение ценностных свойств информации и документов, информационно-поисковые системы и технологии поиска профессиональной информации  для выявления актуальных вопросов в сфере физической культуры и спорта и ведения научно-исследовательской деятельности</w:t>
            </w:r>
          </w:p>
        </w:tc>
        <w:tc>
          <w:tcPr>
            <w:tcW w:w="827" w:type="pct"/>
            <w:vMerge w:val="restart"/>
            <w:vAlign w:val="center"/>
          </w:tcPr>
          <w:p w:rsidR="00BF188C" w:rsidRPr="00BA5EBA" w:rsidRDefault="00BF188C" w:rsidP="00372913">
            <w:pPr>
              <w:jc w:val="center"/>
              <w:rPr>
                <w:sz w:val="24"/>
                <w:szCs w:val="24"/>
              </w:rPr>
            </w:pPr>
            <w:r w:rsidRPr="00BA5EBA">
              <w:rPr>
                <w:sz w:val="24"/>
                <w:szCs w:val="24"/>
              </w:rPr>
              <w:lastRenderedPageBreak/>
              <w:t>Контрольная работа</w:t>
            </w:r>
          </w:p>
        </w:tc>
      </w:tr>
      <w:tr w:rsidR="00BF188C" w:rsidRPr="00BA5EBA" w:rsidTr="00BF188C">
        <w:trPr>
          <w:trHeight w:val="430"/>
        </w:trPr>
        <w:tc>
          <w:tcPr>
            <w:tcW w:w="539" w:type="pct"/>
            <w:vMerge/>
            <w:vAlign w:val="center"/>
          </w:tcPr>
          <w:p w:rsidR="00BF188C" w:rsidRPr="00BA5EBA" w:rsidRDefault="00BF188C" w:rsidP="00372913">
            <w:pPr>
              <w:jc w:val="center"/>
              <w:rPr>
                <w:b/>
                <w:sz w:val="24"/>
                <w:szCs w:val="24"/>
              </w:rPr>
            </w:pPr>
          </w:p>
        </w:tc>
        <w:tc>
          <w:tcPr>
            <w:tcW w:w="1700" w:type="pct"/>
          </w:tcPr>
          <w:p w:rsidR="00BF188C" w:rsidRPr="00BA5EBA" w:rsidRDefault="00BF188C" w:rsidP="00372913">
            <w:pPr>
              <w:rPr>
                <w:sz w:val="24"/>
                <w:szCs w:val="24"/>
              </w:rPr>
            </w:pPr>
            <w:r w:rsidRPr="00BA5EBA">
              <w:rPr>
                <w:i/>
                <w:sz w:val="24"/>
                <w:szCs w:val="24"/>
              </w:rPr>
              <w:t>Умение</w:t>
            </w:r>
            <w:r w:rsidRPr="00BA5EBA">
              <w:rPr>
                <w:sz w:val="24"/>
                <w:szCs w:val="24"/>
              </w:rPr>
              <w:t xml:space="preserve"> ориентироваться в документальном потоке, оценивать свойства информации и документов, владеть технологиями поиска профессиональной информации  для выявления актуальных вопросов в сфере физической культуры и спорта и ведения научно-исследовательской деятельности</w:t>
            </w:r>
          </w:p>
        </w:tc>
        <w:tc>
          <w:tcPr>
            <w:tcW w:w="1934" w:type="pct"/>
            <w:vAlign w:val="center"/>
          </w:tcPr>
          <w:p w:rsidR="00BF188C" w:rsidRPr="00BA5EBA" w:rsidRDefault="00BF188C" w:rsidP="00372913">
            <w:pPr>
              <w:rPr>
                <w:b/>
                <w:sz w:val="24"/>
                <w:szCs w:val="24"/>
              </w:rPr>
            </w:pPr>
            <w:r w:rsidRPr="00BA5EBA">
              <w:rPr>
                <w:b/>
                <w:sz w:val="24"/>
                <w:szCs w:val="24"/>
              </w:rPr>
              <w:t>Пороговый уровень (удовлетворительно):</w:t>
            </w:r>
          </w:p>
          <w:p w:rsidR="00BF188C" w:rsidRPr="00BA5EBA" w:rsidRDefault="00BF188C" w:rsidP="00372913">
            <w:pPr>
              <w:rPr>
                <w:b/>
                <w:sz w:val="24"/>
                <w:szCs w:val="24"/>
              </w:rPr>
            </w:pPr>
            <w:r w:rsidRPr="00BA5EBA">
              <w:rPr>
                <w:i/>
                <w:sz w:val="24"/>
                <w:szCs w:val="24"/>
              </w:rPr>
              <w:t>умеет</w:t>
            </w:r>
            <w:r w:rsidRPr="00BA5EBA">
              <w:rPr>
                <w:sz w:val="24"/>
                <w:szCs w:val="24"/>
              </w:rPr>
              <w:t xml:space="preserve"> работать с  документальным потоком, оценивать свойства информации и документов, использовать технологии поиска профессиональной информации  для выявления актуальных вопросов в сфере физической культуры и спорта и ведения научно-исследовательской деятельности</w:t>
            </w:r>
          </w:p>
          <w:p w:rsidR="00BF188C" w:rsidRPr="00BA5EBA" w:rsidRDefault="00BF188C" w:rsidP="00372913">
            <w:pPr>
              <w:rPr>
                <w:b/>
                <w:sz w:val="24"/>
                <w:szCs w:val="24"/>
              </w:rPr>
            </w:pPr>
            <w:r w:rsidRPr="00BA5EBA">
              <w:rPr>
                <w:b/>
                <w:sz w:val="24"/>
                <w:szCs w:val="24"/>
              </w:rPr>
              <w:t>Продвинутый уровень (хорошо):</w:t>
            </w:r>
          </w:p>
          <w:p w:rsidR="00BF188C" w:rsidRPr="00BA5EBA" w:rsidRDefault="00BF188C" w:rsidP="00372913">
            <w:pPr>
              <w:rPr>
                <w:b/>
                <w:sz w:val="24"/>
                <w:szCs w:val="24"/>
              </w:rPr>
            </w:pPr>
            <w:r w:rsidRPr="00BA5EBA">
              <w:rPr>
                <w:i/>
                <w:sz w:val="24"/>
                <w:szCs w:val="24"/>
              </w:rPr>
              <w:t>умеет</w:t>
            </w:r>
            <w:r w:rsidRPr="00BA5EBA">
              <w:rPr>
                <w:sz w:val="24"/>
                <w:szCs w:val="24"/>
              </w:rPr>
              <w:t xml:space="preserve"> использовать структуру документального потока, оценивать свойства информации и документов, применять обоснованную стратегию и </w:t>
            </w:r>
            <w:r w:rsidRPr="00BA5EBA">
              <w:rPr>
                <w:sz w:val="24"/>
                <w:szCs w:val="24"/>
              </w:rPr>
              <w:lastRenderedPageBreak/>
              <w:t>технологии поиска профессиональной информации  для выявления актуальных вопросов в сфере физической культуры и спорта и ведения научно-исследовательской деятельности</w:t>
            </w:r>
          </w:p>
          <w:p w:rsidR="00BF188C" w:rsidRPr="00BA5EBA" w:rsidRDefault="00BF188C" w:rsidP="00372913">
            <w:pPr>
              <w:rPr>
                <w:b/>
                <w:sz w:val="24"/>
                <w:szCs w:val="24"/>
              </w:rPr>
            </w:pPr>
            <w:r w:rsidRPr="00BA5EBA">
              <w:rPr>
                <w:b/>
                <w:sz w:val="24"/>
                <w:szCs w:val="24"/>
              </w:rPr>
              <w:t>Высокий уровень (отлично):</w:t>
            </w:r>
          </w:p>
          <w:p w:rsidR="00BF188C" w:rsidRPr="00BA5EBA" w:rsidRDefault="00BF188C" w:rsidP="00372913">
            <w:pPr>
              <w:rPr>
                <w:sz w:val="24"/>
                <w:szCs w:val="24"/>
              </w:rPr>
            </w:pPr>
            <w:r w:rsidRPr="00BA5EBA">
              <w:rPr>
                <w:i/>
                <w:sz w:val="24"/>
                <w:szCs w:val="24"/>
              </w:rPr>
              <w:t>умеет</w:t>
            </w:r>
            <w:r w:rsidRPr="00BA5EBA">
              <w:rPr>
                <w:sz w:val="24"/>
                <w:szCs w:val="24"/>
              </w:rPr>
              <w:t xml:space="preserve"> использовать структуру и закономерности документального потока, адекватно оценивать свойства информации и документов, формировать запрос, применять обоснованную стратегию и эффективные технологии поиска профессиональной информации, составлять поисковый образ  для выявления актуальных вопросов в сфере физической культуры и спорта и ведения научно-исследовательской деятельности</w:t>
            </w:r>
          </w:p>
        </w:tc>
        <w:tc>
          <w:tcPr>
            <w:tcW w:w="827" w:type="pct"/>
            <w:vMerge/>
            <w:vAlign w:val="center"/>
          </w:tcPr>
          <w:p w:rsidR="00BF188C" w:rsidRPr="00BA5EBA" w:rsidRDefault="00BF188C" w:rsidP="00372913">
            <w:pPr>
              <w:jc w:val="center"/>
              <w:rPr>
                <w:sz w:val="24"/>
                <w:szCs w:val="24"/>
              </w:rPr>
            </w:pPr>
          </w:p>
        </w:tc>
      </w:tr>
      <w:tr w:rsidR="00BF188C" w:rsidRPr="00BA5EBA" w:rsidTr="00BF188C">
        <w:trPr>
          <w:trHeight w:val="862"/>
        </w:trPr>
        <w:tc>
          <w:tcPr>
            <w:tcW w:w="539" w:type="pct"/>
            <w:vMerge/>
            <w:vAlign w:val="center"/>
          </w:tcPr>
          <w:p w:rsidR="00BF188C" w:rsidRPr="00BA5EBA" w:rsidRDefault="00BF188C" w:rsidP="00372913">
            <w:pPr>
              <w:jc w:val="center"/>
              <w:rPr>
                <w:b/>
                <w:sz w:val="24"/>
                <w:szCs w:val="24"/>
              </w:rPr>
            </w:pPr>
          </w:p>
        </w:tc>
        <w:tc>
          <w:tcPr>
            <w:tcW w:w="1700" w:type="pct"/>
          </w:tcPr>
          <w:p w:rsidR="00BF188C" w:rsidRPr="00BA5EBA" w:rsidRDefault="00BF188C" w:rsidP="00372913">
            <w:pPr>
              <w:rPr>
                <w:sz w:val="24"/>
                <w:szCs w:val="24"/>
              </w:rPr>
            </w:pPr>
            <w:r w:rsidRPr="00BA5EBA">
              <w:rPr>
                <w:i/>
                <w:sz w:val="24"/>
                <w:szCs w:val="24"/>
              </w:rPr>
              <w:t>Навык</w:t>
            </w:r>
            <w:r w:rsidRPr="00BA5EBA">
              <w:rPr>
                <w:sz w:val="24"/>
                <w:szCs w:val="24"/>
              </w:rPr>
              <w:t xml:space="preserve"> работы с документальным потоком для составления поискового запроса, оформления научной работы с целью выявления актуальных вопросов в сфере физической культуры и спорта и ведения научно-исследовательской деятельности</w:t>
            </w:r>
          </w:p>
        </w:tc>
        <w:tc>
          <w:tcPr>
            <w:tcW w:w="1934" w:type="pct"/>
            <w:vAlign w:val="center"/>
          </w:tcPr>
          <w:p w:rsidR="00BF188C" w:rsidRPr="00BA5EBA" w:rsidRDefault="00BF188C" w:rsidP="00372913">
            <w:pPr>
              <w:rPr>
                <w:b/>
                <w:sz w:val="24"/>
                <w:szCs w:val="24"/>
              </w:rPr>
            </w:pPr>
            <w:r w:rsidRPr="00BA5EBA">
              <w:rPr>
                <w:b/>
                <w:sz w:val="24"/>
                <w:szCs w:val="24"/>
              </w:rPr>
              <w:t>Пороговый уровень (удовлетворительно):</w:t>
            </w:r>
          </w:p>
          <w:p w:rsidR="00BF188C" w:rsidRPr="00BA5EBA" w:rsidRDefault="00BF188C" w:rsidP="00372913">
            <w:pPr>
              <w:rPr>
                <w:sz w:val="24"/>
                <w:szCs w:val="24"/>
              </w:rPr>
            </w:pPr>
            <w:r w:rsidRPr="00BA5EBA">
              <w:rPr>
                <w:i/>
                <w:sz w:val="24"/>
                <w:szCs w:val="24"/>
              </w:rPr>
              <w:t xml:space="preserve">Владеет </w:t>
            </w:r>
            <w:r w:rsidRPr="00BA5EBA">
              <w:rPr>
                <w:sz w:val="24"/>
                <w:szCs w:val="24"/>
              </w:rPr>
              <w:t>навыком работы с документальным потоком, составляет поисковый запрос, правильно оформляет научную работу для выявления актуальных вопросов в сфере физической культуры и спорта и ведения научно-исследовательской деятельности</w:t>
            </w:r>
          </w:p>
          <w:p w:rsidR="00BF188C" w:rsidRPr="00BA5EBA" w:rsidRDefault="00BF188C" w:rsidP="00372913">
            <w:pPr>
              <w:rPr>
                <w:sz w:val="24"/>
                <w:szCs w:val="24"/>
              </w:rPr>
            </w:pPr>
            <w:r w:rsidRPr="00BA5EBA">
              <w:rPr>
                <w:b/>
                <w:sz w:val="24"/>
                <w:szCs w:val="24"/>
              </w:rPr>
              <w:t>Продвинутый уровень (хорошо):</w:t>
            </w:r>
          </w:p>
          <w:p w:rsidR="00BF188C" w:rsidRPr="00BA5EBA" w:rsidRDefault="00BF188C" w:rsidP="00372913">
            <w:pPr>
              <w:rPr>
                <w:b/>
                <w:sz w:val="24"/>
                <w:szCs w:val="24"/>
              </w:rPr>
            </w:pPr>
            <w:r w:rsidRPr="00BA5EBA">
              <w:rPr>
                <w:i/>
                <w:sz w:val="24"/>
                <w:szCs w:val="24"/>
              </w:rPr>
              <w:t xml:space="preserve">Владеет </w:t>
            </w:r>
            <w:r w:rsidRPr="00BA5EBA">
              <w:rPr>
                <w:sz w:val="24"/>
                <w:szCs w:val="24"/>
              </w:rPr>
              <w:t>навыком работы с  документальным потоком, грамотно составляет поисковый запрос, правильно оформляет научную работу для выявления актуальных и современных вопросов в сфере физической культуры и спорта и ведения научно-исследовательской деятельности</w:t>
            </w:r>
          </w:p>
          <w:p w:rsidR="00BF188C" w:rsidRPr="00BA5EBA" w:rsidRDefault="00BF188C" w:rsidP="00372913">
            <w:pPr>
              <w:rPr>
                <w:b/>
                <w:sz w:val="24"/>
                <w:szCs w:val="24"/>
              </w:rPr>
            </w:pPr>
            <w:r w:rsidRPr="00BA5EBA">
              <w:rPr>
                <w:b/>
                <w:sz w:val="24"/>
                <w:szCs w:val="24"/>
              </w:rPr>
              <w:t>Высокий уровень (отлично):</w:t>
            </w:r>
          </w:p>
          <w:p w:rsidR="00BF188C" w:rsidRPr="00BA5EBA" w:rsidRDefault="00BF188C" w:rsidP="00372913">
            <w:pPr>
              <w:rPr>
                <w:sz w:val="24"/>
                <w:szCs w:val="24"/>
              </w:rPr>
            </w:pPr>
            <w:r w:rsidRPr="00BA5EBA">
              <w:rPr>
                <w:i/>
                <w:sz w:val="24"/>
                <w:szCs w:val="24"/>
              </w:rPr>
              <w:t xml:space="preserve">Владеет </w:t>
            </w:r>
            <w:r w:rsidRPr="00BA5EBA">
              <w:rPr>
                <w:sz w:val="24"/>
                <w:szCs w:val="24"/>
              </w:rPr>
              <w:t xml:space="preserve">навыком работы с  документальным потоком, самостоятельно составляет поисковый запрос; пользуется традиционными и компьютерными средствами </w:t>
            </w:r>
            <w:r w:rsidRPr="00BA5EBA">
              <w:rPr>
                <w:sz w:val="24"/>
                <w:szCs w:val="24"/>
              </w:rPr>
              <w:lastRenderedPageBreak/>
              <w:t>поиска информации, оформления научной работы для выявления актуальных и современных вопросов в сфере физической культуры и спорта и ведения научно-исследовательской деятельности</w:t>
            </w:r>
          </w:p>
        </w:tc>
        <w:tc>
          <w:tcPr>
            <w:tcW w:w="827" w:type="pct"/>
            <w:vMerge/>
            <w:vAlign w:val="center"/>
          </w:tcPr>
          <w:p w:rsidR="00BF188C" w:rsidRPr="00BA5EBA" w:rsidRDefault="00BF188C" w:rsidP="00372913">
            <w:pPr>
              <w:jc w:val="center"/>
              <w:rPr>
                <w:sz w:val="24"/>
                <w:szCs w:val="24"/>
              </w:rPr>
            </w:pPr>
          </w:p>
        </w:tc>
      </w:tr>
    </w:tbl>
    <w:p w:rsidR="00BF188C" w:rsidRPr="00BA5EBA" w:rsidRDefault="00BF188C" w:rsidP="00372913">
      <w:pPr>
        <w:pStyle w:val="2"/>
        <w:spacing w:before="0" w:after="0"/>
        <w:ind w:left="0"/>
        <w:rPr>
          <w:rFonts w:ascii="Times New Roman" w:hAnsi="Times New Roman" w:cs="Times New Roman"/>
          <w:sz w:val="24"/>
          <w:szCs w:val="24"/>
        </w:rPr>
      </w:pPr>
      <w:bookmarkStart w:id="219" w:name="_Toc417903574"/>
    </w:p>
    <w:p w:rsidR="00BF188C" w:rsidRPr="00BA5EBA" w:rsidRDefault="00BF188C" w:rsidP="00372913">
      <w:pPr>
        <w:pStyle w:val="2"/>
        <w:keepLines/>
        <w:tabs>
          <w:tab w:val="clear" w:pos="1080"/>
        </w:tabs>
        <w:spacing w:before="0" w:after="0"/>
        <w:ind w:left="0"/>
        <w:rPr>
          <w:rFonts w:ascii="Times New Roman" w:hAnsi="Times New Roman" w:cs="Times New Roman"/>
          <w:sz w:val="24"/>
          <w:szCs w:val="24"/>
        </w:rPr>
      </w:pPr>
      <w:bookmarkStart w:id="220" w:name="_Toc418070347"/>
      <w:r w:rsidRPr="00BA5EBA">
        <w:rPr>
          <w:rFonts w:ascii="Times New Roman" w:hAnsi="Times New Roman" w:cs="Times New Roman"/>
          <w:sz w:val="24"/>
          <w:szCs w:val="24"/>
        </w:rPr>
        <w:t>Перечень вопросов к контрольной работе:</w:t>
      </w:r>
      <w:bookmarkEnd w:id="219"/>
      <w:bookmarkEnd w:id="220"/>
    </w:p>
    <w:tbl>
      <w:tblPr>
        <w:tblStyle w:val="a7"/>
        <w:tblW w:w="5000" w:type="pct"/>
        <w:tblLook w:val="04A0"/>
      </w:tblPr>
      <w:tblGrid>
        <w:gridCol w:w="9571"/>
      </w:tblGrid>
      <w:tr w:rsidR="00BF188C" w:rsidRPr="00BA5EBA" w:rsidTr="00BF188C">
        <w:tc>
          <w:tcPr>
            <w:tcW w:w="5000" w:type="pct"/>
          </w:tcPr>
          <w:p w:rsidR="00BF188C" w:rsidRPr="00BA5EBA" w:rsidRDefault="00BF188C" w:rsidP="00372913">
            <w:pPr>
              <w:pStyle w:val="af3"/>
              <w:tabs>
                <w:tab w:val="left" w:pos="0"/>
                <w:tab w:val="left" w:pos="360"/>
              </w:tabs>
              <w:ind w:left="0"/>
              <w:jc w:val="both"/>
              <w:rPr>
                <w:b/>
              </w:rPr>
            </w:pPr>
            <w:r w:rsidRPr="00BA5EBA">
              <w:rPr>
                <w:b/>
              </w:rPr>
              <w:t>Вариант 1</w:t>
            </w:r>
          </w:p>
          <w:p w:rsidR="00BF188C" w:rsidRPr="00BA5EBA" w:rsidRDefault="00BF188C" w:rsidP="00372913">
            <w:pPr>
              <w:pStyle w:val="af3"/>
              <w:numPr>
                <w:ilvl w:val="0"/>
                <w:numId w:val="23"/>
              </w:numPr>
              <w:tabs>
                <w:tab w:val="left" w:pos="0"/>
                <w:tab w:val="left" w:pos="360"/>
              </w:tabs>
              <w:ind w:left="0"/>
              <w:contextualSpacing/>
              <w:jc w:val="both"/>
            </w:pPr>
            <w:r w:rsidRPr="00BA5EBA">
              <w:t>Под чьей редакцией вышла книга «Менеджмент и маркетинг бизнеса в международных компаниях. - М. : Финансы и статистика, 2001. – 384 с.» (ЭК)</w:t>
            </w:r>
          </w:p>
          <w:p w:rsidR="00BF188C" w:rsidRPr="00BA5EBA" w:rsidRDefault="00BF188C" w:rsidP="00372913">
            <w:pPr>
              <w:pStyle w:val="af3"/>
              <w:numPr>
                <w:ilvl w:val="0"/>
                <w:numId w:val="23"/>
              </w:numPr>
              <w:tabs>
                <w:tab w:val="left" w:pos="0"/>
                <w:tab w:val="left" w:pos="360"/>
              </w:tabs>
              <w:ind w:left="0"/>
              <w:contextualSpacing/>
              <w:jc w:val="both"/>
            </w:pPr>
            <w:r w:rsidRPr="00BA5EBA">
              <w:t>Что означают слова «мальтузианство», «воля».</w:t>
            </w:r>
          </w:p>
          <w:p w:rsidR="00BF188C" w:rsidRPr="00BA5EBA" w:rsidRDefault="00BF188C" w:rsidP="00372913">
            <w:pPr>
              <w:pStyle w:val="af3"/>
              <w:numPr>
                <w:ilvl w:val="0"/>
                <w:numId w:val="23"/>
              </w:numPr>
              <w:tabs>
                <w:tab w:val="left" w:pos="0"/>
                <w:tab w:val="left" w:pos="360"/>
              </w:tabs>
              <w:ind w:left="0"/>
              <w:contextualSpacing/>
              <w:jc w:val="both"/>
            </w:pPr>
            <w:r w:rsidRPr="00BA5EBA">
              <w:t>По ЭК подберите книги на тему «Авитаминоз».</w:t>
            </w:r>
          </w:p>
          <w:p w:rsidR="00BF188C" w:rsidRPr="00BA5EBA" w:rsidRDefault="00BF188C" w:rsidP="00372913">
            <w:pPr>
              <w:pStyle w:val="af3"/>
              <w:numPr>
                <w:ilvl w:val="0"/>
                <w:numId w:val="23"/>
              </w:numPr>
              <w:tabs>
                <w:tab w:val="left" w:pos="0"/>
                <w:tab w:val="left" w:pos="360"/>
              </w:tabs>
              <w:ind w:left="0"/>
              <w:contextualSpacing/>
              <w:jc w:val="both"/>
            </w:pPr>
            <w:r w:rsidRPr="00BA5EBA">
              <w:t>Какие статьи Ковалева В.Д. есть в библиотеке? (ЭК)</w:t>
            </w:r>
          </w:p>
          <w:p w:rsidR="00BF188C" w:rsidRPr="00BA5EBA" w:rsidRDefault="00BF188C" w:rsidP="00372913">
            <w:pPr>
              <w:pStyle w:val="af3"/>
              <w:numPr>
                <w:ilvl w:val="0"/>
                <w:numId w:val="23"/>
              </w:numPr>
              <w:tabs>
                <w:tab w:val="left" w:pos="0"/>
                <w:tab w:val="left" w:pos="360"/>
              </w:tabs>
              <w:ind w:left="0"/>
              <w:contextualSpacing/>
              <w:jc w:val="both"/>
            </w:pPr>
            <w:r w:rsidRPr="00BA5EBA">
              <w:t>Составить список литературы по теме «Адаптивная физкультура при нарушении зрения». (Найти в найденном)</w:t>
            </w:r>
          </w:p>
          <w:p w:rsidR="00BF188C" w:rsidRPr="00BA5EBA" w:rsidRDefault="00BF188C" w:rsidP="00372913">
            <w:pPr>
              <w:pStyle w:val="af3"/>
              <w:numPr>
                <w:ilvl w:val="0"/>
                <w:numId w:val="23"/>
              </w:numPr>
              <w:tabs>
                <w:tab w:val="left" w:pos="0"/>
                <w:tab w:val="left" w:pos="360"/>
              </w:tabs>
              <w:ind w:left="0"/>
              <w:contextualSpacing/>
              <w:jc w:val="both"/>
            </w:pPr>
            <w:r w:rsidRPr="00BA5EBA">
              <w:t>Какие книги начинаются со слова «К»  за 2000-2010 гг. (подкаталог «книги»)</w:t>
            </w:r>
          </w:p>
          <w:p w:rsidR="00BF188C" w:rsidRPr="00BA5EBA" w:rsidRDefault="00BF188C" w:rsidP="00372913">
            <w:pPr>
              <w:pStyle w:val="af3"/>
              <w:numPr>
                <w:ilvl w:val="0"/>
                <w:numId w:val="23"/>
              </w:numPr>
              <w:tabs>
                <w:tab w:val="left" w:pos="0"/>
                <w:tab w:val="left" w:pos="360"/>
              </w:tabs>
              <w:ind w:left="0"/>
              <w:contextualSpacing/>
              <w:jc w:val="both"/>
            </w:pPr>
            <w:r w:rsidRPr="00BA5EBA">
              <w:t>Зашифруйте следующие термины: «Кредитор», «контроль в спорте».</w:t>
            </w:r>
          </w:p>
          <w:p w:rsidR="00BF188C" w:rsidRPr="00BA5EBA" w:rsidRDefault="00BF188C" w:rsidP="00372913">
            <w:pPr>
              <w:pStyle w:val="af3"/>
              <w:numPr>
                <w:ilvl w:val="0"/>
                <w:numId w:val="23"/>
              </w:numPr>
              <w:tabs>
                <w:tab w:val="left" w:pos="0"/>
                <w:tab w:val="left" w:pos="360"/>
              </w:tabs>
              <w:ind w:left="0"/>
              <w:contextualSpacing/>
              <w:jc w:val="both"/>
            </w:pPr>
            <w:r w:rsidRPr="00BA5EBA">
              <w:t>Составить список  литературы на любую тему из ЭБС РУКОНТ</w:t>
            </w:r>
          </w:p>
        </w:tc>
      </w:tr>
      <w:tr w:rsidR="00BF188C" w:rsidRPr="00BA5EBA" w:rsidTr="00BF188C">
        <w:tc>
          <w:tcPr>
            <w:tcW w:w="5000" w:type="pct"/>
          </w:tcPr>
          <w:p w:rsidR="00BF188C" w:rsidRPr="00BA5EBA" w:rsidRDefault="00BF188C" w:rsidP="00372913">
            <w:pPr>
              <w:pStyle w:val="af3"/>
              <w:tabs>
                <w:tab w:val="left" w:pos="0"/>
                <w:tab w:val="left" w:pos="360"/>
              </w:tabs>
              <w:ind w:left="0"/>
              <w:jc w:val="both"/>
            </w:pPr>
            <w:r w:rsidRPr="00BA5EBA">
              <w:rPr>
                <w:b/>
              </w:rPr>
              <w:t>Вариант 2</w:t>
            </w:r>
          </w:p>
          <w:p w:rsidR="00BF188C" w:rsidRPr="00BA5EBA" w:rsidRDefault="00BF188C" w:rsidP="00372913">
            <w:pPr>
              <w:pStyle w:val="af3"/>
              <w:numPr>
                <w:ilvl w:val="0"/>
                <w:numId w:val="24"/>
              </w:numPr>
              <w:tabs>
                <w:tab w:val="left" w:pos="360"/>
              </w:tabs>
              <w:ind w:left="0"/>
              <w:contextualSpacing/>
              <w:jc w:val="both"/>
            </w:pPr>
            <w:r w:rsidRPr="00BA5EBA">
              <w:t>Какие статьи Ковалева В.Д. есть в библиотеке? (ЭК)</w:t>
            </w:r>
          </w:p>
          <w:p w:rsidR="00BF188C" w:rsidRPr="00BA5EBA" w:rsidRDefault="00BF188C" w:rsidP="00372913">
            <w:pPr>
              <w:numPr>
                <w:ilvl w:val="0"/>
                <w:numId w:val="24"/>
              </w:numPr>
              <w:tabs>
                <w:tab w:val="left" w:pos="360"/>
              </w:tabs>
              <w:ind w:left="0"/>
              <w:jc w:val="both"/>
              <w:rPr>
                <w:sz w:val="24"/>
                <w:szCs w:val="24"/>
              </w:rPr>
            </w:pPr>
            <w:r w:rsidRPr="00BA5EBA">
              <w:rPr>
                <w:sz w:val="24"/>
                <w:szCs w:val="24"/>
              </w:rPr>
              <w:t>Назовите соавтора книги «Никитюк Б.А. Адаптация скелета спортсменов.- Киев: Здоро</w:t>
            </w:r>
            <w:r w:rsidRPr="00BA5EBA">
              <w:rPr>
                <w:sz w:val="24"/>
                <w:szCs w:val="24"/>
              </w:rPr>
              <w:softHyphen/>
              <w:t>вья, 1989» (ЭК)</w:t>
            </w:r>
          </w:p>
          <w:p w:rsidR="00BF188C" w:rsidRPr="00BA5EBA" w:rsidRDefault="00BF188C" w:rsidP="00372913">
            <w:pPr>
              <w:numPr>
                <w:ilvl w:val="0"/>
                <w:numId w:val="24"/>
              </w:numPr>
              <w:tabs>
                <w:tab w:val="left" w:pos="360"/>
              </w:tabs>
              <w:ind w:left="0"/>
              <w:jc w:val="both"/>
              <w:rPr>
                <w:sz w:val="24"/>
                <w:szCs w:val="24"/>
              </w:rPr>
            </w:pPr>
            <w:r w:rsidRPr="00BA5EBA">
              <w:rPr>
                <w:sz w:val="24"/>
                <w:szCs w:val="24"/>
              </w:rPr>
              <w:t>По ЭК подберите литературу на тему «авторитаризм».</w:t>
            </w:r>
          </w:p>
          <w:p w:rsidR="00BF188C" w:rsidRPr="00BA5EBA" w:rsidRDefault="00BF188C" w:rsidP="00372913">
            <w:pPr>
              <w:numPr>
                <w:ilvl w:val="0"/>
                <w:numId w:val="24"/>
              </w:numPr>
              <w:tabs>
                <w:tab w:val="left" w:pos="360"/>
              </w:tabs>
              <w:ind w:left="0"/>
              <w:jc w:val="both"/>
              <w:rPr>
                <w:sz w:val="24"/>
                <w:szCs w:val="24"/>
              </w:rPr>
            </w:pPr>
            <w:r w:rsidRPr="00BA5EBA">
              <w:rPr>
                <w:sz w:val="24"/>
                <w:szCs w:val="24"/>
              </w:rPr>
              <w:t>В каком веке стали известны коньки?</w:t>
            </w:r>
          </w:p>
          <w:p w:rsidR="00BF188C" w:rsidRPr="00BA5EBA" w:rsidRDefault="00BF188C" w:rsidP="00372913">
            <w:pPr>
              <w:numPr>
                <w:ilvl w:val="0"/>
                <w:numId w:val="24"/>
              </w:numPr>
              <w:tabs>
                <w:tab w:val="left" w:pos="360"/>
              </w:tabs>
              <w:ind w:left="0"/>
              <w:jc w:val="both"/>
              <w:rPr>
                <w:sz w:val="24"/>
                <w:szCs w:val="24"/>
              </w:rPr>
            </w:pPr>
            <w:r w:rsidRPr="00BA5EBA">
              <w:rPr>
                <w:sz w:val="24"/>
                <w:szCs w:val="24"/>
              </w:rPr>
              <w:t>Зашифруйте термин «шахматы».</w:t>
            </w:r>
          </w:p>
          <w:p w:rsidR="00BF188C" w:rsidRPr="00BA5EBA" w:rsidRDefault="00BF188C" w:rsidP="00372913">
            <w:pPr>
              <w:pStyle w:val="af3"/>
              <w:numPr>
                <w:ilvl w:val="0"/>
                <w:numId w:val="24"/>
              </w:numPr>
              <w:ind w:left="0"/>
              <w:contextualSpacing/>
              <w:jc w:val="both"/>
            </w:pPr>
            <w:r w:rsidRPr="00BA5EBA">
              <w:t>Какие книги начинаются со слова «Как» за 2000-2010 гг. (подкаталог «книги»)</w:t>
            </w:r>
          </w:p>
          <w:p w:rsidR="00BF188C" w:rsidRPr="00BA5EBA" w:rsidRDefault="00BF188C" w:rsidP="00372913">
            <w:pPr>
              <w:pStyle w:val="af3"/>
              <w:numPr>
                <w:ilvl w:val="0"/>
                <w:numId w:val="24"/>
              </w:numPr>
              <w:ind w:left="0"/>
              <w:contextualSpacing/>
              <w:jc w:val="both"/>
            </w:pPr>
            <w:r w:rsidRPr="00BA5EBA">
              <w:t>Составить список литературы по теме «Адаптивная физкультура при нарушении дыхания» (Найти в найденном)</w:t>
            </w:r>
          </w:p>
          <w:p w:rsidR="00BF188C" w:rsidRPr="00BA5EBA" w:rsidRDefault="00BF188C" w:rsidP="00372913">
            <w:pPr>
              <w:pStyle w:val="af3"/>
              <w:numPr>
                <w:ilvl w:val="0"/>
                <w:numId w:val="24"/>
              </w:numPr>
              <w:tabs>
                <w:tab w:val="left" w:pos="0"/>
                <w:tab w:val="left" w:pos="360"/>
              </w:tabs>
              <w:ind w:left="0"/>
              <w:contextualSpacing/>
              <w:jc w:val="both"/>
            </w:pPr>
            <w:r w:rsidRPr="00BA5EBA">
              <w:t xml:space="preserve">Составить список  литературы на любую тему из ЭБС  РУКОНТ </w:t>
            </w:r>
          </w:p>
        </w:tc>
      </w:tr>
      <w:tr w:rsidR="00BF188C" w:rsidRPr="00BA5EBA" w:rsidTr="00BF188C">
        <w:tc>
          <w:tcPr>
            <w:tcW w:w="5000" w:type="pct"/>
          </w:tcPr>
          <w:p w:rsidR="00BF188C" w:rsidRPr="00BA5EBA" w:rsidRDefault="00BF188C" w:rsidP="00372913">
            <w:pPr>
              <w:pStyle w:val="af3"/>
              <w:tabs>
                <w:tab w:val="left" w:pos="0"/>
                <w:tab w:val="left" w:pos="360"/>
              </w:tabs>
              <w:ind w:left="0"/>
              <w:jc w:val="both"/>
            </w:pPr>
            <w:r w:rsidRPr="00BA5EBA">
              <w:rPr>
                <w:b/>
              </w:rPr>
              <w:t>Вариант 3</w:t>
            </w:r>
          </w:p>
          <w:p w:rsidR="00BF188C" w:rsidRPr="00BA5EBA" w:rsidRDefault="00BF188C" w:rsidP="00372913">
            <w:pPr>
              <w:pStyle w:val="af3"/>
              <w:numPr>
                <w:ilvl w:val="0"/>
                <w:numId w:val="25"/>
              </w:numPr>
              <w:tabs>
                <w:tab w:val="left" w:pos="360"/>
              </w:tabs>
              <w:ind w:left="0"/>
              <w:contextualSpacing/>
              <w:jc w:val="both"/>
            </w:pPr>
            <w:r w:rsidRPr="00BA5EBA">
              <w:t>Какие статьи Абрамова В.А. есть в библиотеке (ЭК)</w:t>
            </w:r>
          </w:p>
          <w:p w:rsidR="00BF188C" w:rsidRPr="00BA5EBA" w:rsidRDefault="00BF188C" w:rsidP="00372913">
            <w:pPr>
              <w:numPr>
                <w:ilvl w:val="0"/>
                <w:numId w:val="25"/>
              </w:numPr>
              <w:tabs>
                <w:tab w:val="left" w:pos="360"/>
              </w:tabs>
              <w:ind w:left="0"/>
              <w:jc w:val="both"/>
              <w:rPr>
                <w:sz w:val="24"/>
                <w:szCs w:val="24"/>
              </w:rPr>
            </w:pPr>
            <w:r w:rsidRPr="00BA5EBA">
              <w:rPr>
                <w:sz w:val="24"/>
                <w:szCs w:val="24"/>
              </w:rPr>
              <w:t>Какие книги 2001-2005 гг начинаются словом «адаптация...»(ЭК)</w:t>
            </w:r>
          </w:p>
          <w:p w:rsidR="00BF188C" w:rsidRPr="00BA5EBA" w:rsidRDefault="00BF188C" w:rsidP="00372913">
            <w:pPr>
              <w:numPr>
                <w:ilvl w:val="0"/>
                <w:numId w:val="25"/>
              </w:numPr>
              <w:tabs>
                <w:tab w:val="left" w:pos="360"/>
              </w:tabs>
              <w:ind w:left="0"/>
              <w:jc w:val="both"/>
              <w:rPr>
                <w:sz w:val="24"/>
                <w:szCs w:val="24"/>
              </w:rPr>
            </w:pPr>
            <w:r w:rsidRPr="00BA5EBA">
              <w:rPr>
                <w:sz w:val="24"/>
                <w:szCs w:val="24"/>
              </w:rPr>
              <w:t>Зашифруйте термины «Биоритмы», «анатомия человека».</w:t>
            </w:r>
          </w:p>
          <w:p w:rsidR="00BF188C" w:rsidRPr="00BA5EBA" w:rsidRDefault="00BF188C" w:rsidP="00372913">
            <w:pPr>
              <w:numPr>
                <w:ilvl w:val="0"/>
                <w:numId w:val="25"/>
              </w:numPr>
              <w:tabs>
                <w:tab w:val="left" w:pos="360"/>
              </w:tabs>
              <w:ind w:left="0"/>
              <w:jc w:val="both"/>
              <w:rPr>
                <w:sz w:val="24"/>
                <w:szCs w:val="24"/>
              </w:rPr>
            </w:pPr>
            <w:r w:rsidRPr="00BA5EBA">
              <w:rPr>
                <w:sz w:val="24"/>
                <w:szCs w:val="24"/>
              </w:rPr>
              <w:t>Что означают слова «земельная собственность», «антибиотики».</w:t>
            </w:r>
          </w:p>
          <w:p w:rsidR="00BF188C" w:rsidRPr="00BA5EBA" w:rsidRDefault="00BF188C" w:rsidP="00372913">
            <w:pPr>
              <w:pStyle w:val="af3"/>
              <w:numPr>
                <w:ilvl w:val="0"/>
                <w:numId w:val="25"/>
              </w:numPr>
              <w:ind w:left="0"/>
              <w:contextualSpacing/>
              <w:jc w:val="both"/>
            </w:pPr>
            <w:r w:rsidRPr="00BA5EBA">
              <w:t>Составить список литературы по теме «Адаптивная физкультура при нарушении осанки». (Найти в найденном)</w:t>
            </w:r>
          </w:p>
          <w:p w:rsidR="00BF188C" w:rsidRPr="00BA5EBA" w:rsidRDefault="00BF188C" w:rsidP="00372913">
            <w:pPr>
              <w:numPr>
                <w:ilvl w:val="0"/>
                <w:numId w:val="25"/>
              </w:numPr>
              <w:tabs>
                <w:tab w:val="left" w:pos="360"/>
              </w:tabs>
              <w:ind w:left="0"/>
              <w:jc w:val="both"/>
              <w:rPr>
                <w:sz w:val="24"/>
                <w:szCs w:val="24"/>
              </w:rPr>
            </w:pPr>
            <w:r w:rsidRPr="00BA5EBA">
              <w:rPr>
                <w:sz w:val="24"/>
                <w:szCs w:val="24"/>
              </w:rPr>
              <w:t>По ЭК подберите литературу на тему «вегетативная система».</w:t>
            </w:r>
          </w:p>
          <w:p w:rsidR="00BF188C" w:rsidRPr="00BA5EBA" w:rsidRDefault="00BF188C" w:rsidP="00372913">
            <w:pPr>
              <w:numPr>
                <w:ilvl w:val="0"/>
                <w:numId w:val="25"/>
              </w:numPr>
              <w:tabs>
                <w:tab w:val="left" w:pos="360"/>
              </w:tabs>
              <w:ind w:left="0"/>
              <w:jc w:val="both"/>
              <w:rPr>
                <w:sz w:val="24"/>
                <w:szCs w:val="24"/>
              </w:rPr>
            </w:pPr>
            <w:r w:rsidRPr="00BA5EBA">
              <w:rPr>
                <w:sz w:val="24"/>
                <w:szCs w:val="24"/>
              </w:rPr>
              <w:t>Составьте список литературы по коду (индексу) ББК – 75.711.5</w:t>
            </w:r>
          </w:p>
          <w:p w:rsidR="00BF188C" w:rsidRPr="00BA5EBA" w:rsidRDefault="00BF188C" w:rsidP="00372913">
            <w:pPr>
              <w:pStyle w:val="af3"/>
              <w:numPr>
                <w:ilvl w:val="0"/>
                <w:numId w:val="25"/>
              </w:numPr>
              <w:tabs>
                <w:tab w:val="left" w:pos="0"/>
                <w:tab w:val="left" w:pos="360"/>
              </w:tabs>
              <w:ind w:left="0"/>
              <w:contextualSpacing/>
              <w:jc w:val="both"/>
            </w:pPr>
            <w:r w:rsidRPr="00BA5EBA">
              <w:t xml:space="preserve">Составить список  литературы на любую тему из ЭБС  РУКОНТ </w:t>
            </w:r>
          </w:p>
        </w:tc>
      </w:tr>
      <w:tr w:rsidR="00BF188C" w:rsidRPr="00BA5EBA" w:rsidTr="00BF188C">
        <w:tc>
          <w:tcPr>
            <w:tcW w:w="5000" w:type="pct"/>
          </w:tcPr>
          <w:p w:rsidR="00BF188C" w:rsidRPr="00BA5EBA" w:rsidRDefault="00BF188C" w:rsidP="00372913">
            <w:pPr>
              <w:pStyle w:val="af3"/>
              <w:tabs>
                <w:tab w:val="left" w:pos="0"/>
                <w:tab w:val="left" w:pos="360"/>
              </w:tabs>
              <w:ind w:left="0"/>
              <w:jc w:val="both"/>
            </w:pPr>
            <w:r w:rsidRPr="00BA5EBA">
              <w:rPr>
                <w:b/>
              </w:rPr>
              <w:t>Вариант 4</w:t>
            </w:r>
          </w:p>
          <w:p w:rsidR="00BF188C" w:rsidRPr="00BA5EBA" w:rsidRDefault="00BF188C" w:rsidP="00372913">
            <w:pPr>
              <w:pStyle w:val="af3"/>
              <w:numPr>
                <w:ilvl w:val="0"/>
                <w:numId w:val="27"/>
              </w:numPr>
              <w:tabs>
                <w:tab w:val="left" w:pos="360"/>
              </w:tabs>
              <w:ind w:left="0"/>
              <w:contextualSpacing/>
              <w:jc w:val="both"/>
            </w:pPr>
            <w:r w:rsidRPr="00BA5EBA">
              <w:t>Какие статьи Федоренко А. есть в библиотеке? (ЭК)</w:t>
            </w:r>
          </w:p>
          <w:p w:rsidR="00BF188C" w:rsidRPr="00BA5EBA" w:rsidRDefault="00BF188C" w:rsidP="00372913">
            <w:pPr>
              <w:pStyle w:val="af3"/>
              <w:numPr>
                <w:ilvl w:val="0"/>
                <w:numId w:val="27"/>
              </w:numPr>
              <w:tabs>
                <w:tab w:val="left" w:pos="360"/>
              </w:tabs>
              <w:ind w:left="0"/>
              <w:contextualSpacing/>
              <w:jc w:val="both"/>
            </w:pPr>
            <w:r w:rsidRPr="00BA5EBA">
              <w:t>Каким изданием вышла книга «Громыко Е.Л. Теория статистики: практикум. - М. : ИНФРА-М, 2001. – 160 с?»</w:t>
            </w:r>
          </w:p>
          <w:p w:rsidR="00BF188C" w:rsidRPr="00BA5EBA" w:rsidRDefault="00BF188C" w:rsidP="00372913">
            <w:pPr>
              <w:pStyle w:val="af3"/>
              <w:numPr>
                <w:ilvl w:val="0"/>
                <w:numId w:val="27"/>
              </w:numPr>
              <w:tabs>
                <w:tab w:val="left" w:pos="360"/>
              </w:tabs>
              <w:ind w:left="0"/>
              <w:contextualSpacing/>
              <w:jc w:val="both"/>
            </w:pPr>
            <w:r w:rsidRPr="00BA5EBA">
              <w:t>Где и когда родился известный ученый-физиолог И.М. Сеченов?</w:t>
            </w:r>
          </w:p>
          <w:p w:rsidR="00BF188C" w:rsidRPr="00BA5EBA" w:rsidRDefault="00BF188C" w:rsidP="00372913">
            <w:pPr>
              <w:pStyle w:val="af3"/>
              <w:numPr>
                <w:ilvl w:val="0"/>
                <w:numId w:val="27"/>
              </w:numPr>
              <w:tabs>
                <w:tab w:val="left" w:pos="360"/>
              </w:tabs>
              <w:ind w:left="0"/>
              <w:contextualSpacing/>
              <w:jc w:val="both"/>
            </w:pPr>
            <w:r w:rsidRPr="00BA5EBA">
              <w:t>Зашифруйте термины «биомеханика спорт», «теннис».</w:t>
            </w:r>
          </w:p>
          <w:p w:rsidR="00BF188C" w:rsidRPr="00BA5EBA" w:rsidRDefault="00BF188C" w:rsidP="00372913">
            <w:pPr>
              <w:pStyle w:val="af3"/>
              <w:numPr>
                <w:ilvl w:val="0"/>
                <w:numId w:val="27"/>
              </w:numPr>
              <w:tabs>
                <w:tab w:val="left" w:pos="360"/>
              </w:tabs>
              <w:ind w:left="0"/>
              <w:contextualSpacing/>
              <w:jc w:val="both"/>
            </w:pPr>
            <w:r w:rsidRPr="00BA5EBA">
              <w:t>Какие книги начинаются со слова «Когда» за 1965-1990 гг.    (подкаталог «книги»)</w:t>
            </w:r>
          </w:p>
          <w:p w:rsidR="00BF188C" w:rsidRPr="00BA5EBA" w:rsidRDefault="00BF188C" w:rsidP="00372913">
            <w:pPr>
              <w:pStyle w:val="af3"/>
              <w:numPr>
                <w:ilvl w:val="0"/>
                <w:numId w:val="26"/>
              </w:numPr>
              <w:tabs>
                <w:tab w:val="left" w:pos="360"/>
              </w:tabs>
              <w:ind w:left="0"/>
              <w:contextualSpacing/>
              <w:jc w:val="both"/>
            </w:pPr>
            <w:r w:rsidRPr="00BA5EBA">
              <w:t>По ЭК подберите литературу на тему «внебюджетные фонды».</w:t>
            </w:r>
          </w:p>
          <w:p w:rsidR="00BF188C" w:rsidRPr="00BA5EBA" w:rsidRDefault="00BF188C" w:rsidP="00372913">
            <w:pPr>
              <w:pStyle w:val="af3"/>
              <w:numPr>
                <w:ilvl w:val="0"/>
                <w:numId w:val="26"/>
              </w:numPr>
              <w:tabs>
                <w:tab w:val="left" w:pos="360"/>
              </w:tabs>
              <w:ind w:left="0"/>
              <w:contextualSpacing/>
              <w:jc w:val="both"/>
            </w:pPr>
            <w:r w:rsidRPr="00BA5EBA">
              <w:t>Какие книги Игнатьевой В.Я. имеются в библиотеке?</w:t>
            </w:r>
          </w:p>
          <w:p w:rsidR="00BF188C" w:rsidRPr="00BA5EBA" w:rsidRDefault="00BF188C" w:rsidP="00372913">
            <w:pPr>
              <w:pStyle w:val="af3"/>
              <w:numPr>
                <w:ilvl w:val="0"/>
                <w:numId w:val="26"/>
              </w:numPr>
              <w:tabs>
                <w:tab w:val="left" w:pos="360"/>
              </w:tabs>
              <w:ind w:left="0"/>
              <w:contextualSpacing/>
              <w:jc w:val="both"/>
            </w:pPr>
            <w:r w:rsidRPr="00BA5EBA">
              <w:t>Составьте список литературы из отраслевой библиотеки (РУКОНТ) на тему «спортивная борьба»</w:t>
            </w:r>
          </w:p>
        </w:tc>
      </w:tr>
      <w:tr w:rsidR="00BF188C" w:rsidRPr="00BA5EBA" w:rsidTr="00BF188C">
        <w:tc>
          <w:tcPr>
            <w:tcW w:w="5000" w:type="pct"/>
          </w:tcPr>
          <w:p w:rsidR="00BF188C" w:rsidRPr="00BA5EBA" w:rsidRDefault="00BF188C" w:rsidP="00372913">
            <w:pPr>
              <w:pStyle w:val="af3"/>
              <w:tabs>
                <w:tab w:val="left" w:pos="0"/>
                <w:tab w:val="left" w:pos="360"/>
              </w:tabs>
              <w:ind w:left="0"/>
              <w:jc w:val="both"/>
            </w:pPr>
            <w:r w:rsidRPr="00BA5EBA">
              <w:rPr>
                <w:b/>
              </w:rPr>
              <w:lastRenderedPageBreak/>
              <w:t>Вариант 5</w:t>
            </w:r>
          </w:p>
          <w:p w:rsidR="00BF188C" w:rsidRPr="00BA5EBA" w:rsidRDefault="00BF188C" w:rsidP="00372913">
            <w:pPr>
              <w:pStyle w:val="af3"/>
              <w:numPr>
                <w:ilvl w:val="0"/>
                <w:numId w:val="28"/>
              </w:numPr>
              <w:tabs>
                <w:tab w:val="left" w:pos="355"/>
              </w:tabs>
              <w:ind w:left="0"/>
              <w:contextualSpacing/>
              <w:jc w:val="both"/>
            </w:pPr>
            <w:r w:rsidRPr="00BA5EBA">
              <w:t>По ЭК подберите литературу на тему «вольные упражнения»</w:t>
            </w:r>
          </w:p>
          <w:p w:rsidR="00BF188C" w:rsidRPr="00BA5EBA" w:rsidRDefault="00BF188C" w:rsidP="00372913">
            <w:pPr>
              <w:pStyle w:val="af3"/>
              <w:numPr>
                <w:ilvl w:val="0"/>
                <w:numId w:val="28"/>
              </w:numPr>
              <w:tabs>
                <w:tab w:val="left" w:pos="355"/>
              </w:tabs>
              <w:ind w:left="0"/>
              <w:contextualSpacing/>
              <w:jc w:val="both"/>
            </w:pPr>
            <w:r w:rsidRPr="00BA5EBA">
              <w:t>Какие книги Абрамовой Т.В. имеются в библиотеке (ЭК)</w:t>
            </w:r>
          </w:p>
          <w:p w:rsidR="00BF188C" w:rsidRPr="00BA5EBA" w:rsidRDefault="00BF188C" w:rsidP="00372913">
            <w:pPr>
              <w:pStyle w:val="af3"/>
              <w:numPr>
                <w:ilvl w:val="0"/>
                <w:numId w:val="28"/>
              </w:numPr>
              <w:tabs>
                <w:tab w:val="left" w:pos="355"/>
              </w:tabs>
              <w:ind w:left="0"/>
              <w:contextualSpacing/>
              <w:jc w:val="both"/>
            </w:pPr>
            <w:r w:rsidRPr="00BA5EBA">
              <w:t>В какой отдел зашифрована книга «Развитие методов и средств компьютерного тестирования. - М., 2005» (ЭК)</w:t>
            </w:r>
          </w:p>
          <w:p w:rsidR="00BF188C" w:rsidRPr="00BA5EBA" w:rsidRDefault="00BF188C" w:rsidP="00372913">
            <w:pPr>
              <w:pStyle w:val="af3"/>
              <w:numPr>
                <w:ilvl w:val="0"/>
                <w:numId w:val="28"/>
              </w:numPr>
              <w:tabs>
                <w:tab w:val="left" w:pos="355"/>
              </w:tabs>
              <w:ind w:left="0"/>
              <w:contextualSpacing/>
              <w:jc w:val="both"/>
            </w:pPr>
            <w:r w:rsidRPr="00BA5EBA">
              <w:t>Что в переводе с греческого означает слово «акробатика»?</w:t>
            </w:r>
          </w:p>
          <w:p w:rsidR="00BF188C" w:rsidRPr="00BA5EBA" w:rsidRDefault="00BF188C" w:rsidP="00372913">
            <w:pPr>
              <w:pStyle w:val="af3"/>
              <w:numPr>
                <w:ilvl w:val="0"/>
                <w:numId w:val="28"/>
              </w:numPr>
              <w:tabs>
                <w:tab w:val="left" w:pos="355"/>
              </w:tabs>
              <w:ind w:left="0"/>
              <w:contextualSpacing/>
              <w:jc w:val="both"/>
            </w:pPr>
            <w:r w:rsidRPr="00BA5EBA">
              <w:t>Зашифруйте следующие термины «массаж», «гольф».</w:t>
            </w:r>
          </w:p>
          <w:p w:rsidR="00BF188C" w:rsidRPr="00BA5EBA" w:rsidRDefault="00BF188C" w:rsidP="00372913">
            <w:pPr>
              <w:pStyle w:val="af3"/>
              <w:numPr>
                <w:ilvl w:val="0"/>
                <w:numId w:val="28"/>
              </w:numPr>
              <w:tabs>
                <w:tab w:val="left" w:pos="355"/>
              </w:tabs>
              <w:ind w:left="0"/>
              <w:contextualSpacing/>
              <w:jc w:val="both"/>
            </w:pPr>
            <w:r w:rsidRPr="00BA5EBA">
              <w:t>Какие статьи   Федоренко А. есть в библиотеке? ЭК</w:t>
            </w:r>
          </w:p>
          <w:p w:rsidR="00BF188C" w:rsidRPr="00BA5EBA" w:rsidRDefault="00BF188C" w:rsidP="00372913">
            <w:pPr>
              <w:pStyle w:val="af3"/>
              <w:numPr>
                <w:ilvl w:val="0"/>
                <w:numId w:val="28"/>
              </w:numPr>
              <w:tabs>
                <w:tab w:val="left" w:pos="355"/>
              </w:tabs>
              <w:ind w:left="0"/>
              <w:contextualSpacing/>
              <w:jc w:val="both"/>
            </w:pPr>
            <w:r w:rsidRPr="00BA5EBA">
              <w:t>Где и когда родился известный ученый-физиолог И.М. Сеченов?</w:t>
            </w:r>
          </w:p>
          <w:p w:rsidR="00BF188C" w:rsidRPr="00BA5EBA" w:rsidRDefault="00BF188C" w:rsidP="00372913">
            <w:pPr>
              <w:pStyle w:val="af3"/>
              <w:numPr>
                <w:ilvl w:val="0"/>
                <w:numId w:val="28"/>
              </w:numPr>
              <w:tabs>
                <w:tab w:val="left" w:pos="355"/>
              </w:tabs>
              <w:ind w:left="0"/>
              <w:contextualSpacing/>
              <w:jc w:val="both"/>
            </w:pPr>
            <w:r w:rsidRPr="00BA5EBA">
              <w:t>Составьте список литературы из отраслевой библиотеки (РУКОНТ) на тему «валеология»</w:t>
            </w:r>
          </w:p>
        </w:tc>
      </w:tr>
      <w:tr w:rsidR="00BF188C" w:rsidRPr="00BA5EBA" w:rsidTr="00BF188C">
        <w:tc>
          <w:tcPr>
            <w:tcW w:w="5000" w:type="pct"/>
          </w:tcPr>
          <w:p w:rsidR="00BF188C" w:rsidRPr="00BA5EBA" w:rsidRDefault="00BF188C" w:rsidP="00372913">
            <w:pPr>
              <w:pStyle w:val="af3"/>
              <w:tabs>
                <w:tab w:val="left" w:pos="0"/>
                <w:tab w:val="left" w:pos="360"/>
              </w:tabs>
              <w:ind w:left="0"/>
              <w:jc w:val="both"/>
            </w:pPr>
            <w:r w:rsidRPr="00BA5EBA">
              <w:rPr>
                <w:b/>
              </w:rPr>
              <w:t>Вариант 6</w:t>
            </w:r>
          </w:p>
          <w:p w:rsidR="00BF188C" w:rsidRPr="00BA5EBA" w:rsidRDefault="00BF188C" w:rsidP="00372913">
            <w:pPr>
              <w:pStyle w:val="af3"/>
              <w:numPr>
                <w:ilvl w:val="0"/>
                <w:numId w:val="29"/>
              </w:numPr>
              <w:tabs>
                <w:tab w:val="left" w:pos="355"/>
              </w:tabs>
              <w:ind w:left="0"/>
              <w:contextualSpacing/>
              <w:jc w:val="both"/>
            </w:pPr>
            <w:r w:rsidRPr="00BA5EBA">
              <w:t>Где и когда родился известный ученый-физиолог И.М. Сеченов?</w:t>
            </w:r>
          </w:p>
          <w:p w:rsidR="00BF188C" w:rsidRPr="00BA5EBA" w:rsidRDefault="00BF188C" w:rsidP="00372913">
            <w:pPr>
              <w:pStyle w:val="af3"/>
              <w:numPr>
                <w:ilvl w:val="0"/>
                <w:numId w:val="29"/>
              </w:numPr>
              <w:tabs>
                <w:tab w:val="left" w:pos="355"/>
              </w:tabs>
              <w:ind w:left="0"/>
              <w:contextualSpacing/>
              <w:jc w:val="both"/>
            </w:pPr>
            <w:r w:rsidRPr="00BA5EBA">
              <w:t>Зашифруйте термины «биомеханика спорт», «теннис».</w:t>
            </w:r>
          </w:p>
          <w:p w:rsidR="00BF188C" w:rsidRPr="00BA5EBA" w:rsidRDefault="00BF188C" w:rsidP="00372913">
            <w:pPr>
              <w:pStyle w:val="af3"/>
              <w:numPr>
                <w:ilvl w:val="0"/>
                <w:numId w:val="29"/>
              </w:numPr>
              <w:tabs>
                <w:tab w:val="left" w:pos="355"/>
              </w:tabs>
              <w:ind w:left="0"/>
              <w:contextualSpacing/>
              <w:jc w:val="both"/>
            </w:pPr>
            <w:r w:rsidRPr="00BA5EBA">
              <w:t>По ЭК подберите литературу на тему «внебюджетные фонды».</w:t>
            </w:r>
          </w:p>
          <w:p w:rsidR="00BF188C" w:rsidRPr="00BA5EBA" w:rsidRDefault="00BF188C" w:rsidP="00372913">
            <w:pPr>
              <w:pStyle w:val="af3"/>
              <w:numPr>
                <w:ilvl w:val="0"/>
                <w:numId w:val="29"/>
              </w:numPr>
              <w:tabs>
                <w:tab w:val="left" w:pos="355"/>
              </w:tabs>
              <w:ind w:left="0"/>
              <w:contextualSpacing/>
              <w:jc w:val="both"/>
            </w:pPr>
            <w:r w:rsidRPr="00BA5EBA">
              <w:t>Какие книги 2003-2005 гг начинаются со слова «адаптивная...» (ЭК)</w:t>
            </w:r>
          </w:p>
          <w:p w:rsidR="00BF188C" w:rsidRPr="00BA5EBA" w:rsidRDefault="00BF188C" w:rsidP="00372913">
            <w:pPr>
              <w:pStyle w:val="af3"/>
              <w:numPr>
                <w:ilvl w:val="0"/>
                <w:numId w:val="29"/>
              </w:numPr>
              <w:tabs>
                <w:tab w:val="left" w:pos="355"/>
              </w:tabs>
              <w:ind w:left="0"/>
              <w:contextualSpacing/>
              <w:jc w:val="both"/>
            </w:pPr>
            <w:r w:rsidRPr="00BA5EBA">
              <w:t>Какие статьи Щербакова Р.Н. есть в библиотеке? (ЭК)</w:t>
            </w:r>
          </w:p>
          <w:p w:rsidR="00BF188C" w:rsidRPr="00BA5EBA" w:rsidRDefault="00BF188C" w:rsidP="00372913">
            <w:pPr>
              <w:pStyle w:val="af3"/>
              <w:numPr>
                <w:ilvl w:val="0"/>
                <w:numId w:val="29"/>
              </w:numPr>
              <w:tabs>
                <w:tab w:val="left" w:pos="355"/>
              </w:tabs>
              <w:ind w:left="0"/>
              <w:contextualSpacing/>
              <w:jc w:val="both"/>
            </w:pPr>
            <w:r w:rsidRPr="00BA5EBA">
              <w:t>Составить список литературы по теме «Биоритмы в плавании». (Найти в найденном) ЭК</w:t>
            </w:r>
          </w:p>
          <w:p w:rsidR="00BF188C" w:rsidRPr="00BA5EBA" w:rsidRDefault="00BF188C" w:rsidP="00372913">
            <w:pPr>
              <w:pStyle w:val="af3"/>
              <w:numPr>
                <w:ilvl w:val="0"/>
                <w:numId w:val="29"/>
              </w:numPr>
              <w:tabs>
                <w:tab w:val="left" w:pos="355"/>
              </w:tabs>
              <w:ind w:left="0"/>
              <w:contextualSpacing/>
              <w:jc w:val="both"/>
            </w:pPr>
            <w:r w:rsidRPr="00BA5EBA">
              <w:t>Составьте список литературы по коду(индексу) ББК- 75.569 (ЭК)</w:t>
            </w:r>
          </w:p>
          <w:p w:rsidR="00BF188C" w:rsidRPr="00BA5EBA" w:rsidRDefault="00BF188C" w:rsidP="00372913">
            <w:pPr>
              <w:pStyle w:val="af3"/>
              <w:numPr>
                <w:ilvl w:val="0"/>
                <w:numId w:val="29"/>
              </w:numPr>
              <w:tabs>
                <w:tab w:val="left" w:pos="355"/>
              </w:tabs>
              <w:ind w:left="0"/>
              <w:contextualSpacing/>
              <w:jc w:val="both"/>
            </w:pPr>
            <w:r w:rsidRPr="00BA5EBA">
              <w:t>Составьте список литературы из отраслевой библиотеки (РУКОНТ) на тему «спортивная метрология»</w:t>
            </w:r>
          </w:p>
        </w:tc>
      </w:tr>
      <w:tr w:rsidR="00BF188C" w:rsidRPr="00BA5EBA" w:rsidTr="00BF188C">
        <w:tc>
          <w:tcPr>
            <w:tcW w:w="5000" w:type="pct"/>
          </w:tcPr>
          <w:p w:rsidR="00BF188C" w:rsidRPr="00BA5EBA" w:rsidRDefault="00BF188C" w:rsidP="00372913">
            <w:pPr>
              <w:pStyle w:val="af3"/>
              <w:tabs>
                <w:tab w:val="left" w:pos="0"/>
                <w:tab w:val="left" w:pos="360"/>
              </w:tabs>
              <w:ind w:left="0"/>
              <w:jc w:val="both"/>
            </w:pPr>
            <w:r w:rsidRPr="00BA5EBA">
              <w:rPr>
                <w:b/>
              </w:rPr>
              <w:t>Вариант 7</w:t>
            </w:r>
          </w:p>
          <w:p w:rsidR="00BF188C" w:rsidRPr="00BA5EBA" w:rsidRDefault="00BF188C" w:rsidP="00372913">
            <w:pPr>
              <w:pStyle w:val="af3"/>
              <w:numPr>
                <w:ilvl w:val="0"/>
                <w:numId w:val="30"/>
              </w:numPr>
              <w:tabs>
                <w:tab w:val="left" w:pos="355"/>
              </w:tabs>
              <w:ind w:left="0"/>
              <w:contextualSpacing/>
              <w:jc w:val="both"/>
            </w:pPr>
            <w:r w:rsidRPr="00BA5EBA">
              <w:t>Подберите литературу на тему «Гендерные различия».</w:t>
            </w:r>
          </w:p>
          <w:p w:rsidR="00BF188C" w:rsidRPr="00BA5EBA" w:rsidRDefault="00BF188C" w:rsidP="00372913">
            <w:pPr>
              <w:pStyle w:val="af3"/>
              <w:numPr>
                <w:ilvl w:val="0"/>
                <w:numId w:val="30"/>
              </w:numPr>
              <w:tabs>
                <w:tab w:val="left" w:pos="355"/>
              </w:tabs>
              <w:ind w:left="0"/>
              <w:contextualSpacing/>
              <w:jc w:val="both"/>
            </w:pPr>
            <w:r w:rsidRPr="00BA5EBA">
              <w:t>Какие книги Игнатьевой В.Я. имеются в библиотеке (ЭК)</w:t>
            </w:r>
          </w:p>
          <w:p w:rsidR="00BF188C" w:rsidRPr="00BA5EBA" w:rsidRDefault="00BF188C" w:rsidP="00372913">
            <w:pPr>
              <w:pStyle w:val="af3"/>
              <w:numPr>
                <w:ilvl w:val="0"/>
                <w:numId w:val="30"/>
              </w:numPr>
              <w:tabs>
                <w:tab w:val="left" w:pos="355"/>
              </w:tabs>
              <w:ind w:left="0"/>
              <w:contextualSpacing/>
              <w:jc w:val="both"/>
            </w:pPr>
            <w:r w:rsidRPr="00BA5EBA">
              <w:t>По ЭК подберите литературу на тему «водно-солевой обмен»</w:t>
            </w:r>
          </w:p>
          <w:p w:rsidR="00BF188C" w:rsidRPr="00BA5EBA" w:rsidRDefault="00BF188C" w:rsidP="00372913">
            <w:pPr>
              <w:pStyle w:val="af3"/>
              <w:numPr>
                <w:ilvl w:val="0"/>
                <w:numId w:val="30"/>
              </w:numPr>
              <w:tabs>
                <w:tab w:val="left" w:pos="355"/>
              </w:tabs>
              <w:ind w:left="0"/>
              <w:contextualSpacing/>
              <w:jc w:val="both"/>
            </w:pPr>
            <w:r w:rsidRPr="00BA5EBA">
              <w:t>Назовите статьи Даниленко Т.А. (ЭК).</w:t>
            </w:r>
          </w:p>
          <w:p w:rsidR="00BF188C" w:rsidRPr="00BA5EBA" w:rsidRDefault="00BF188C" w:rsidP="00372913">
            <w:pPr>
              <w:pStyle w:val="af3"/>
              <w:numPr>
                <w:ilvl w:val="0"/>
                <w:numId w:val="30"/>
              </w:numPr>
              <w:tabs>
                <w:tab w:val="left" w:pos="355"/>
              </w:tabs>
              <w:ind w:left="0"/>
              <w:contextualSpacing/>
              <w:jc w:val="both"/>
            </w:pPr>
            <w:r w:rsidRPr="00BA5EBA">
              <w:t>Составить список литературы по теме «Биоритмы в гимнастике». (Найти в найденном) ЭК</w:t>
            </w:r>
          </w:p>
          <w:p w:rsidR="00BF188C" w:rsidRPr="00BA5EBA" w:rsidRDefault="00BF188C" w:rsidP="00372913">
            <w:pPr>
              <w:pStyle w:val="af3"/>
              <w:numPr>
                <w:ilvl w:val="0"/>
                <w:numId w:val="30"/>
              </w:numPr>
              <w:tabs>
                <w:tab w:val="left" w:pos="355"/>
              </w:tabs>
              <w:ind w:left="0"/>
              <w:contextualSpacing/>
              <w:jc w:val="both"/>
            </w:pPr>
            <w:r w:rsidRPr="00BA5EBA">
              <w:t>Какие книги начинаются со слова  «Красота» за 1990-2000 гг. (подкаталог «книги») ЭК</w:t>
            </w:r>
          </w:p>
          <w:p w:rsidR="00BF188C" w:rsidRPr="00BA5EBA" w:rsidRDefault="00BF188C" w:rsidP="00372913">
            <w:pPr>
              <w:pStyle w:val="af3"/>
              <w:numPr>
                <w:ilvl w:val="0"/>
                <w:numId w:val="30"/>
              </w:numPr>
              <w:tabs>
                <w:tab w:val="left" w:pos="355"/>
              </w:tabs>
              <w:ind w:left="0"/>
              <w:contextualSpacing/>
              <w:jc w:val="both"/>
            </w:pPr>
            <w:r w:rsidRPr="00BA5EBA">
              <w:t>Какие статьи Пашутина С.Б.  есть в библиотеке? ЭК</w:t>
            </w:r>
          </w:p>
          <w:p w:rsidR="00BF188C" w:rsidRPr="00BA5EBA" w:rsidRDefault="00BF188C" w:rsidP="00372913">
            <w:pPr>
              <w:pStyle w:val="af3"/>
              <w:numPr>
                <w:ilvl w:val="0"/>
                <w:numId w:val="30"/>
              </w:numPr>
              <w:tabs>
                <w:tab w:val="left" w:pos="355"/>
              </w:tabs>
              <w:ind w:left="0"/>
              <w:contextualSpacing/>
              <w:jc w:val="both"/>
            </w:pPr>
            <w:r w:rsidRPr="00BA5EBA">
              <w:t>Составьте список литературы из отраслевой библиотеки (РУКОНТ) на тему «менеджмент»</w:t>
            </w:r>
          </w:p>
        </w:tc>
      </w:tr>
      <w:tr w:rsidR="00BF188C" w:rsidRPr="00BA5EBA" w:rsidTr="00BF188C">
        <w:tc>
          <w:tcPr>
            <w:tcW w:w="5000" w:type="pct"/>
          </w:tcPr>
          <w:p w:rsidR="00BF188C" w:rsidRPr="00BA5EBA" w:rsidRDefault="00BF188C" w:rsidP="00372913">
            <w:pPr>
              <w:pStyle w:val="af3"/>
              <w:tabs>
                <w:tab w:val="left" w:pos="0"/>
                <w:tab w:val="left" w:pos="360"/>
              </w:tabs>
              <w:ind w:left="0"/>
              <w:jc w:val="both"/>
            </w:pPr>
            <w:r w:rsidRPr="00BA5EBA">
              <w:rPr>
                <w:b/>
              </w:rPr>
              <w:t>Вариант 8</w:t>
            </w:r>
          </w:p>
          <w:p w:rsidR="00BF188C" w:rsidRPr="00BA5EBA" w:rsidRDefault="00BF188C" w:rsidP="00372913">
            <w:pPr>
              <w:pStyle w:val="af3"/>
              <w:numPr>
                <w:ilvl w:val="0"/>
                <w:numId w:val="31"/>
              </w:numPr>
              <w:tabs>
                <w:tab w:val="left" w:pos="355"/>
              </w:tabs>
              <w:ind w:left="0"/>
              <w:contextualSpacing/>
              <w:jc w:val="both"/>
            </w:pPr>
            <w:r w:rsidRPr="00BA5EBA">
              <w:t>Составьте список литературы по коду(индексу) ББК- 75.569 (ЭК)</w:t>
            </w:r>
          </w:p>
          <w:p w:rsidR="00BF188C" w:rsidRPr="00BA5EBA" w:rsidRDefault="00BF188C" w:rsidP="00372913">
            <w:pPr>
              <w:pStyle w:val="af3"/>
              <w:numPr>
                <w:ilvl w:val="0"/>
                <w:numId w:val="31"/>
              </w:numPr>
              <w:tabs>
                <w:tab w:val="left" w:pos="355"/>
              </w:tabs>
              <w:ind w:left="0"/>
              <w:contextualSpacing/>
              <w:jc w:val="both"/>
            </w:pPr>
            <w:r w:rsidRPr="00BA5EBA">
              <w:t>Какие книги Смирнова Ю.И. имеются в библиотеке (ЭК)</w:t>
            </w:r>
          </w:p>
          <w:p w:rsidR="00BF188C" w:rsidRPr="00BA5EBA" w:rsidRDefault="00BF188C" w:rsidP="00372913">
            <w:pPr>
              <w:numPr>
                <w:ilvl w:val="0"/>
                <w:numId w:val="31"/>
              </w:numPr>
              <w:tabs>
                <w:tab w:val="left" w:pos="355"/>
              </w:tabs>
              <w:ind w:left="0"/>
              <w:jc w:val="both"/>
              <w:rPr>
                <w:sz w:val="24"/>
                <w:szCs w:val="24"/>
              </w:rPr>
            </w:pPr>
            <w:r w:rsidRPr="00BA5EBA">
              <w:rPr>
                <w:sz w:val="24"/>
                <w:szCs w:val="24"/>
              </w:rPr>
              <w:t>По ЭК подберите литературу на тему «водно-солевой обмен»</w:t>
            </w:r>
          </w:p>
          <w:p w:rsidR="00BF188C" w:rsidRPr="00BA5EBA" w:rsidRDefault="00BF188C" w:rsidP="00372913">
            <w:pPr>
              <w:numPr>
                <w:ilvl w:val="0"/>
                <w:numId w:val="31"/>
              </w:numPr>
              <w:tabs>
                <w:tab w:val="left" w:pos="355"/>
              </w:tabs>
              <w:ind w:left="0"/>
              <w:jc w:val="both"/>
              <w:rPr>
                <w:sz w:val="24"/>
                <w:szCs w:val="24"/>
              </w:rPr>
            </w:pPr>
            <w:r w:rsidRPr="00BA5EBA">
              <w:rPr>
                <w:sz w:val="24"/>
                <w:szCs w:val="24"/>
              </w:rPr>
              <w:t>Назовите статьи Аверина И.В. (ЭК).</w:t>
            </w:r>
          </w:p>
          <w:p w:rsidR="00BF188C" w:rsidRPr="00BA5EBA" w:rsidRDefault="00BF188C" w:rsidP="00372913">
            <w:pPr>
              <w:numPr>
                <w:ilvl w:val="0"/>
                <w:numId w:val="31"/>
              </w:numPr>
              <w:tabs>
                <w:tab w:val="left" w:pos="355"/>
              </w:tabs>
              <w:ind w:left="0"/>
              <w:jc w:val="both"/>
              <w:rPr>
                <w:sz w:val="24"/>
                <w:szCs w:val="24"/>
              </w:rPr>
            </w:pPr>
            <w:r w:rsidRPr="00BA5EBA">
              <w:rPr>
                <w:sz w:val="24"/>
                <w:szCs w:val="24"/>
              </w:rPr>
              <w:t>В какой отдел зашифрована книга «Данилина Л.Н. Психология спорта»(ЭК)</w:t>
            </w:r>
          </w:p>
          <w:p w:rsidR="00BF188C" w:rsidRPr="00BA5EBA" w:rsidRDefault="00BF188C" w:rsidP="00372913">
            <w:pPr>
              <w:numPr>
                <w:ilvl w:val="0"/>
                <w:numId w:val="31"/>
              </w:numPr>
              <w:tabs>
                <w:tab w:val="left" w:pos="355"/>
              </w:tabs>
              <w:ind w:left="0"/>
              <w:jc w:val="both"/>
              <w:rPr>
                <w:sz w:val="24"/>
                <w:szCs w:val="24"/>
              </w:rPr>
            </w:pPr>
            <w:r w:rsidRPr="00BA5EBA">
              <w:rPr>
                <w:sz w:val="24"/>
                <w:szCs w:val="24"/>
              </w:rPr>
              <w:t>Что в переводе с греческого означает слово «акробатика?»</w:t>
            </w:r>
          </w:p>
          <w:p w:rsidR="00BF188C" w:rsidRPr="00BA5EBA" w:rsidRDefault="00BF188C" w:rsidP="00372913">
            <w:pPr>
              <w:numPr>
                <w:ilvl w:val="0"/>
                <w:numId w:val="31"/>
              </w:numPr>
              <w:tabs>
                <w:tab w:val="left" w:pos="355"/>
              </w:tabs>
              <w:ind w:left="0"/>
              <w:jc w:val="both"/>
              <w:rPr>
                <w:sz w:val="24"/>
                <w:szCs w:val="24"/>
              </w:rPr>
            </w:pPr>
            <w:r w:rsidRPr="00BA5EBA">
              <w:rPr>
                <w:sz w:val="24"/>
                <w:szCs w:val="24"/>
              </w:rPr>
              <w:t>Зашифруйте следующие термины «плавание», «гольф».</w:t>
            </w:r>
          </w:p>
          <w:p w:rsidR="00BF188C" w:rsidRPr="00BA5EBA" w:rsidRDefault="00BF188C" w:rsidP="00372913">
            <w:pPr>
              <w:numPr>
                <w:ilvl w:val="0"/>
                <w:numId w:val="31"/>
              </w:numPr>
              <w:tabs>
                <w:tab w:val="left" w:pos="360"/>
              </w:tabs>
              <w:ind w:left="0"/>
              <w:jc w:val="both"/>
              <w:rPr>
                <w:sz w:val="24"/>
                <w:szCs w:val="24"/>
              </w:rPr>
            </w:pPr>
            <w:r w:rsidRPr="00BA5EBA">
              <w:rPr>
                <w:sz w:val="24"/>
                <w:szCs w:val="24"/>
              </w:rPr>
              <w:t>Составьте список литературы из отраслевой библиотеки (РУКОНТ) на тему «социология спорта»</w:t>
            </w:r>
          </w:p>
        </w:tc>
      </w:tr>
      <w:tr w:rsidR="00BF188C" w:rsidRPr="00BA5EBA" w:rsidTr="00BF188C">
        <w:tc>
          <w:tcPr>
            <w:tcW w:w="5000" w:type="pct"/>
          </w:tcPr>
          <w:p w:rsidR="00BF188C" w:rsidRPr="00BA5EBA" w:rsidRDefault="00BF188C" w:rsidP="00372913">
            <w:pPr>
              <w:pStyle w:val="af3"/>
              <w:tabs>
                <w:tab w:val="left" w:pos="0"/>
                <w:tab w:val="left" w:pos="360"/>
              </w:tabs>
              <w:ind w:left="0"/>
              <w:jc w:val="both"/>
            </w:pPr>
            <w:r w:rsidRPr="00BA5EBA">
              <w:rPr>
                <w:b/>
              </w:rPr>
              <w:t>Вариант 9</w:t>
            </w:r>
          </w:p>
          <w:p w:rsidR="00BF188C" w:rsidRPr="00BA5EBA" w:rsidRDefault="00BF188C" w:rsidP="00372913">
            <w:pPr>
              <w:pStyle w:val="af3"/>
              <w:numPr>
                <w:ilvl w:val="0"/>
                <w:numId w:val="32"/>
              </w:numPr>
              <w:ind w:left="0"/>
              <w:contextualSpacing/>
              <w:jc w:val="both"/>
            </w:pPr>
            <w:r w:rsidRPr="00BA5EBA">
              <w:t>Составить список литературы по теме «Биоритмы в гимнастике». (Найти в найденном) ЭК</w:t>
            </w:r>
          </w:p>
          <w:p w:rsidR="00BF188C" w:rsidRPr="00BA5EBA" w:rsidRDefault="00BF188C" w:rsidP="00372913">
            <w:pPr>
              <w:pStyle w:val="af3"/>
              <w:numPr>
                <w:ilvl w:val="0"/>
                <w:numId w:val="32"/>
              </w:numPr>
              <w:ind w:left="0"/>
              <w:contextualSpacing/>
              <w:jc w:val="both"/>
            </w:pPr>
            <w:r w:rsidRPr="00BA5EBA">
              <w:t>Какие книги начинаются со слова  «Личность» за 2000-2010 гг. (подкаталог «книги») ЭК</w:t>
            </w:r>
          </w:p>
          <w:p w:rsidR="00BF188C" w:rsidRPr="00BA5EBA" w:rsidRDefault="00BF188C" w:rsidP="00372913">
            <w:pPr>
              <w:pStyle w:val="af3"/>
              <w:numPr>
                <w:ilvl w:val="0"/>
                <w:numId w:val="32"/>
              </w:numPr>
              <w:tabs>
                <w:tab w:val="left" w:pos="355"/>
              </w:tabs>
              <w:ind w:left="0"/>
              <w:contextualSpacing/>
              <w:jc w:val="both"/>
            </w:pPr>
            <w:r w:rsidRPr="00BA5EBA">
              <w:t>Какие издания по биомеханике спорта имеются в библиотеке? ЭК</w:t>
            </w:r>
          </w:p>
          <w:p w:rsidR="00BF188C" w:rsidRPr="00BA5EBA" w:rsidRDefault="00BF188C" w:rsidP="00372913">
            <w:pPr>
              <w:pStyle w:val="af3"/>
              <w:numPr>
                <w:ilvl w:val="0"/>
                <w:numId w:val="32"/>
              </w:numPr>
              <w:tabs>
                <w:tab w:val="left" w:pos="355"/>
              </w:tabs>
              <w:ind w:left="0"/>
              <w:contextualSpacing/>
              <w:jc w:val="both"/>
            </w:pPr>
            <w:r w:rsidRPr="00BA5EBA">
              <w:t>В какой отдел зашифрована книга «Развитие методов и средств компьютерного тестирования. - М., 2005» (ЭК)</w:t>
            </w:r>
          </w:p>
          <w:p w:rsidR="00BF188C" w:rsidRPr="00BA5EBA" w:rsidRDefault="00BF188C" w:rsidP="00372913">
            <w:pPr>
              <w:pStyle w:val="af3"/>
              <w:numPr>
                <w:ilvl w:val="0"/>
                <w:numId w:val="32"/>
              </w:numPr>
              <w:tabs>
                <w:tab w:val="left" w:pos="355"/>
              </w:tabs>
              <w:ind w:left="0"/>
              <w:contextualSpacing/>
              <w:jc w:val="both"/>
            </w:pPr>
            <w:r w:rsidRPr="00BA5EBA">
              <w:t>Что в переводе с греческого означает слово «акробатика»?</w:t>
            </w:r>
          </w:p>
          <w:p w:rsidR="00BF188C" w:rsidRPr="00BA5EBA" w:rsidRDefault="00BF188C" w:rsidP="00372913">
            <w:pPr>
              <w:pStyle w:val="af3"/>
              <w:numPr>
                <w:ilvl w:val="0"/>
                <w:numId w:val="32"/>
              </w:numPr>
              <w:tabs>
                <w:tab w:val="left" w:pos="355"/>
              </w:tabs>
              <w:ind w:left="0"/>
              <w:contextualSpacing/>
              <w:jc w:val="both"/>
            </w:pPr>
            <w:r w:rsidRPr="00BA5EBA">
              <w:t>Зашифруйте следующие термины «массаж», «гольф».</w:t>
            </w:r>
          </w:p>
          <w:p w:rsidR="00BF188C" w:rsidRPr="00BA5EBA" w:rsidRDefault="00BF188C" w:rsidP="00372913">
            <w:pPr>
              <w:pStyle w:val="af3"/>
              <w:numPr>
                <w:ilvl w:val="0"/>
                <w:numId w:val="32"/>
              </w:numPr>
              <w:tabs>
                <w:tab w:val="left" w:pos="355"/>
              </w:tabs>
              <w:ind w:left="0"/>
              <w:contextualSpacing/>
              <w:jc w:val="both"/>
            </w:pPr>
            <w:r w:rsidRPr="00BA5EBA">
              <w:t>Какие статьи Забродиной Н.П.  есть в библиотеке? (ЭК)</w:t>
            </w:r>
          </w:p>
          <w:p w:rsidR="00BF188C" w:rsidRPr="00BA5EBA" w:rsidRDefault="00BF188C" w:rsidP="00372913">
            <w:pPr>
              <w:pStyle w:val="af3"/>
              <w:tabs>
                <w:tab w:val="left" w:pos="0"/>
                <w:tab w:val="left" w:pos="360"/>
              </w:tabs>
              <w:ind w:left="0"/>
              <w:jc w:val="both"/>
            </w:pPr>
            <w:r w:rsidRPr="00BA5EBA">
              <w:t>Составьте список литературы из отраслевой библиотеки (РУКОНТ) на тему «олимпийское образование»</w:t>
            </w:r>
          </w:p>
        </w:tc>
      </w:tr>
      <w:tr w:rsidR="00BF188C" w:rsidRPr="00BA5EBA" w:rsidTr="00BF188C">
        <w:tc>
          <w:tcPr>
            <w:tcW w:w="5000" w:type="pct"/>
          </w:tcPr>
          <w:p w:rsidR="00BF188C" w:rsidRPr="00BA5EBA" w:rsidRDefault="00BF188C" w:rsidP="00372913">
            <w:pPr>
              <w:pStyle w:val="af3"/>
              <w:tabs>
                <w:tab w:val="left" w:pos="0"/>
                <w:tab w:val="left" w:pos="360"/>
              </w:tabs>
              <w:ind w:left="0"/>
              <w:jc w:val="both"/>
            </w:pPr>
            <w:r w:rsidRPr="00BA5EBA">
              <w:rPr>
                <w:b/>
              </w:rPr>
              <w:t>Вариант 10</w:t>
            </w:r>
          </w:p>
          <w:p w:rsidR="00BF188C" w:rsidRPr="00BA5EBA" w:rsidRDefault="00BF188C" w:rsidP="00372913">
            <w:pPr>
              <w:pStyle w:val="af3"/>
              <w:numPr>
                <w:ilvl w:val="0"/>
                <w:numId w:val="33"/>
              </w:numPr>
              <w:tabs>
                <w:tab w:val="left" w:pos="355"/>
              </w:tabs>
              <w:ind w:left="0"/>
              <w:contextualSpacing/>
              <w:jc w:val="both"/>
            </w:pPr>
            <w:r w:rsidRPr="00BA5EBA">
              <w:lastRenderedPageBreak/>
              <w:t>Каким изданием вышла книга «Громыко Е.Л. Теория статистики: практикум. - М.: ИНФРА-М, 2001. - 160 с.?» ЭК</w:t>
            </w:r>
          </w:p>
          <w:p w:rsidR="00BF188C" w:rsidRPr="00BA5EBA" w:rsidRDefault="00BF188C" w:rsidP="00372913">
            <w:pPr>
              <w:pStyle w:val="af3"/>
              <w:numPr>
                <w:ilvl w:val="0"/>
                <w:numId w:val="33"/>
              </w:numPr>
              <w:tabs>
                <w:tab w:val="left" w:pos="355"/>
              </w:tabs>
              <w:ind w:left="0"/>
              <w:contextualSpacing/>
              <w:jc w:val="both"/>
            </w:pPr>
            <w:r w:rsidRPr="00BA5EBA">
              <w:t>Назовите любую статью (автор, заглавие) из журнала «Теория и практика физ.культуры и спорт», 2004 г. (Интернет)</w:t>
            </w:r>
          </w:p>
          <w:p w:rsidR="00BF188C" w:rsidRPr="00BA5EBA" w:rsidRDefault="00BF188C" w:rsidP="00372913">
            <w:pPr>
              <w:pStyle w:val="af3"/>
              <w:numPr>
                <w:ilvl w:val="0"/>
                <w:numId w:val="33"/>
              </w:numPr>
              <w:tabs>
                <w:tab w:val="left" w:pos="355"/>
              </w:tabs>
              <w:ind w:left="0"/>
              <w:contextualSpacing/>
              <w:jc w:val="both"/>
            </w:pPr>
            <w:r w:rsidRPr="00BA5EBA">
              <w:t>Назовите соавтора книги «Куценко Г.И. Режим для школьников. - М., 1987» (ЭК)</w:t>
            </w:r>
          </w:p>
          <w:p w:rsidR="00BF188C" w:rsidRPr="00BA5EBA" w:rsidRDefault="00BF188C" w:rsidP="00372913">
            <w:pPr>
              <w:pStyle w:val="af3"/>
              <w:numPr>
                <w:ilvl w:val="0"/>
                <w:numId w:val="33"/>
              </w:numPr>
              <w:tabs>
                <w:tab w:val="left" w:pos="355"/>
              </w:tabs>
              <w:ind w:left="0"/>
              <w:contextualSpacing/>
              <w:jc w:val="both"/>
            </w:pPr>
            <w:r w:rsidRPr="00BA5EBA">
              <w:t>Подберите литературу по теме «адаптация в волейболе» (ЭК)</w:t>
            </w:r>
          </w:p>
          <w:p w:rsidR="00BF188C" w:rsidRPr="00BA5EBA" w:rsidRDefault="00BF188C" w:rsidP="00372913">
            <w:pPr>
              <w:pStyle w:val="af3"/>
              <w:numPr>
                <w:ilvl w:val="0"/>
                <w:numId w:val="33"/>
              </w:numPr>
              <w:tabs>
                <w:tab w:val="left" w:pos="355"/>
              </w:tabs>
              <w:ind w:left="0"/>
              <w:contextualSpacing/>
              <w:jc w:val="both"/>
            </w:pPr>
            <w:r w:rsidRPr="00BA5EBA">
              <w:t>Зашифруйте следующие термины «альпинизм», «гольф».</w:t>
            </w:r>
          </w:p>
          <w:p w:rsidR="00BF188C" w:rsidRPr="00BA5EBA" w:rsidRDefault="00BF188C" w:rsidP="00372913">
            <w:pPr>
              <w:pStyle w:val="af3"/>
              <w:numPr>
                <w:ilvl w:val="0"/>
                <w:numId w:val="33"/>
              </w:numPr>
              <w:tabs>
                <w:tab w:val="left" w:pos="355"/>
              </w:tabs>
              <w:ind w:left="0"/>
              <w:contextualSpacing/>
              <w:jc w:val="both"/>
            </w:pPr>
            <w:r w:rsidRPr="00BA5EBA">
              <w:t>Есть ли в библиотеке книга «Спутник физкультурного работника»? Уточните выходные данные.</w:t>
            </w:r>
          </w:p>
          <w:p w:rsidR="00BF188C" w:rsidRPr="00BA5EBA" w:rsidRDefault="00BF188C" w:rsidP="00372913">
            <w:pPr>
              <w:pStyle w:val="af3"/>
              <w:numPr>
                <w:ilvl w:val="0"/>
                <w:numId w:val="33"/>
              </w:numPr>
              <w:tabs>
                <w:tab w:val="left" w:pos="355"/>
              </w:tabs>
              <w:ind w:left="0"/>
              <w:contextualSpacing/>
              <w:jc w:val="both"/>
            </w:pPr>
            <w:r w:rsidRPr="00BA5EBA">
              <w:t>Какие книги начинаются со слова «Гормоны» за 1970-1983 гг. (подкаталог «книги») ЭК</w:t>
            </w:r>
          </w:p>
          <w:p w:rsidR="00BF188C" w:rsidRPr="00BA5EBA" w:rsidRDefault="00BF188C" w:rsidP="00372913">
            <w:pPr>
              <w:pStyle w:val="af3"/>
              <w:numPr>
                <w:ilvl w:val="0"/>
                <w:numId w:val="33"/>
              </w:numPr>
              <w:tabs>
                <w:tab w:val="left" w:pos="355"/>
              </w:tabs>
              <w:ind w:left="0"/>
              <w:contextualSpacing/>
              <w:jc w:val="both"/>
            </w:pPr>
            <w:r w:rsidRPr="00BA5EBA">
              <w:t>Составьте список литературы из отраслевой библиотеки (РУКОНТ) на тему «физическое воспитание»</w:t>
            </w:r>
          </w:p>
        </w:tc>
      </w:tr>
      <w:tr w:rsidR="00BF188C" w:rsidRPr="00BA5EBA" w:rsidTr="00BF188C">
        <w:tc>
          <w:tcPr>
            <w:tcW w:w="5000" w:type="pct"/>
          </w:tcPr>
          <w:p w:rsidR="00BF188C" w:rsidRPr="00BA5EBA" w:rsidRDefault="00BF188C" w:rsidP="00372913">
            <w:pPr>
              <w:pStyle w:val="af3"/>
              <w:tabs>
                <w:tab w:val="left" w:pos="0"/>
                <w:tab w:val="left" w:pos="360"/>
              </w:tabs>
              <w:ind w:left="0"/>
              <w:jc w:val="both"/>
            </w:pPr>
            <w:r w:rsidRPr="00BA5EBA">
              <w:rPr>
                <w:b/>
              </w:rPr>
              <w:lastRenderedPageBreak/>
              <w:t>Вариант 11</w:t>
            </w:r>
          </w:p>
          <w:p w:rsidR="00BF188C" w:rsidRPr="00BA5EBA" w:rsidRDefault="00BF188C" w:rsidP="00372913">
            <w:pPr>
              <w:pStyle w:val="af3"/>
              <w:numPr>
                <w:ilvl w:val="0"/>
                <w:numId w:val="34"/>
              </w:numPr>
              <w:tabs>
                <w:tab w:val="left" w:pos="355"/>
              </w:tabs>
              <w:ind w:left="0"/>
              <w:contextualSpacing/>
              <w:jc w:val="both"/>
            </w:pPr>
            <w:r w:rsidRPr="00BA5EBA">
              <w:t>Составьте список литературы по коду (индексу) ББК – 75.566 (ЭК)</w:t>
            </w:r>
          </w:p>
          <w:p w:rsidR="00BF188C" w:rsidRPr="00BA5EBA" w:rsidRDefault="00BF188C" w:rsidP="00372913">
            <w:pPr>
              <w:pStyle w:val="af3"/>
              <w:numPr>
                <w:ilvl w:val="0"/>
                <w:numId w:val="34"/>
              </w:numPr>
              <w:tabs>
                <w:tab w:val="left" w:pos="355"/>
              </w:tabs>
              <w:ind w:left="0"/>
              <w:contextualSpacing/>
              <w:jc w:val="both"/>
            </w:pPr>
            <w:r w:rsidRPr="00BA5EBA">
              <w:t>Составить список литературы по теме «Биоритмы в лыжном спорте». (Найти в найденном) ЭК</w:t>
            </w:r>
          </w:p>
          <w:p w:rsidR="00BF188C" w:rsidRPr="00BA5EBA" w:rsidRDefault="00BF188C" w:rsidP="00372913">
            <w:pPr>
              <w:pStyle w:val="af3"/>
              <w:numPr>
                <w:ilvl w:val="0"/>
                <w:numId w:val="34"/>
              </w:numPr>
              <w:tabs>
                <w:tab w:val="left" w:pos="355"/>
              </w:tabs>
              <w:ind w:left="0"/>
              <w:contextualSpacing/>
              <w:jc w:val="both"/>
            </w:pPr>
            <w:r w:rsidRPr="00BA5EBA">
              <w:t>Какие книги начинаются со слова «Реабилитация» за 2006-2011 гг. (подкаталог «книги») ЭК</w:t>
            </w:r>
          </w:p>
          <w:p w:rsidR="00BF188C" w:rsidRPr="00BA5EBA" w:rsidRDefault="00BF188C" w:rsidP="00372913">
            <w:pPr>
              <w:pStyle w:val="af3"/>
              <w:numPr>
                <w:ilvl w:val="0"/>
                <w:numId w:val="34"/>
              </w:numPr>
              <w:tabs>
                <w:tab w:val="left" w:pos="355"/>
              </w:tabs>
              <w:ind w:left="0"/>
              <w:contextualSpacing/>
              <w:jc w:val="both"/>
            </w:pPr>
            <w:r w:rsidRPr="00BA5EBA">
              <w:t>Какие статьи Пашутина С.Б.  есть в библиотеке? ЭК</w:t>
            </w:r>
          </w:p>
          <w:p w:rsidR="00BF188C" w:rsidRPr="00BA5EBA" w:rsidRDefault="00BF188C" w:rsidP="00372913">
            <w:pPr>
              <w:pStyle w:val="af3"/>
              <w:numPr>
                <w:ilvl w:val="0"/>
                <w:numId w:val="34"/>
              </w:numPr>
              <w:tabs>
                <w:tab w:val="left" w:pos="355"/>
                <w:tab w:val="left" w:pos="648"/>
              </w:tabs>
              <w:ind w:left="0"/>
              <w:contextualSpacing/>
              <w:jc w:val="both"/>
            </w:pPr>
            <w:r w:rsidRPr="00BA5EBA">
              <w:t>По ЭК подберите список книг на тему «безопасность личности».</w:t>
            </w:r>
          </w:p>
          <w:p w:rsidR="00BF188C" w:rsidRPr="00BA5EBA" w:rsidRDefault="00BF188C" w:rsidP="00372913">
            <w:pPr>
              <w:pStyle w:val="af3"/>
              <w:numPr>
                <w:ilvl w:val="0"/>
                <w:numId w:val="34"/>
              </w:numPr>
              <w:tabs>
                <w:tab w:val="left" w:pos="355"/>
                <w:tab w:val="left" w:pos="648"/>
              </w:tabs>
              <w:ind w:left="0"/>
              <w:contextualSpacing/>
              <w:jc w:val="both"/>
            </w:pPr>
            <w:r w:rsidRPr="00BA5EBA">
              <w:t>Что означает термин «моделирование»?</w:t>
            </w:r>
          </w:p>
          <w:p w:rsidR="00BF188C" w:rsidRPr="00BA5EBA" w:rsidRDefault="00BF188C" w:rsidP="00372913">
            <w:pPr>
              <w:pStyle w:val="af3"/>
              <w:numPr>
                <w:ilvl w:val="0"/>
                <w:numId w:val="34"/>
              </w:numPr>
              <w:tabs>
                <w:tab w:val="left" w:pos="355"/>
                <w:tab w:val="left" w:pos="648"/>
              </w:tabs>
              <w:ind w:left="0"/>
              <w:contextualSpacing/>
              <w:jc w:val="both"/>
            </w:pPr>
            <w:r w:rsidRPr="00BA5EBA">
              <w:t>Под чьей редакцией вышла книга «Вопросы спортивной психогигиены: сб. статей. - М., 1975. – 200 с.»? (ЭК)</w:t>
            </w:r>
          </w:p>
          <w:p w:rsidR="00BF188C" w:rsidRPr="00BA5EBA" w:rsidRDefault="00BF188C" w:rsidP="00372913">
            <w:pPr>
              <w:pStyle w:val="af3"/>
              <w:numPr>
                <w:ilvl w:val="0"/>
                <w:numId w:val="34"/>
              </w:numPr>
              <w:tabs>
                <w:tab w:val="left" w:pos="355"/>
                <w:tab w:val="left" w:pos="648"/>
              </w:tabs>
              <w:ind w:left="0"/>
              <w:contextualSpacing/>
              <w:jc w:val="both"/>
            </w:pPr>
            <w:r w:rsidRPr="00BA5EBA">
              <w:t>Составьте список литературы из отраслевой библиотеки (РУКОНТ) на тему «физиология спорта»</w:t>
            </w:r>
          </w:p>
        </w:tc>
      </w:tr>
      <w:tr w:rsidR="00BF188C" w:rsidRPr="00BA5EBA" w:rsidTr="00BF188C">
        <w:tc>
          <w:tcPr>
            <w:tcW w:w="5000" w:type="pct"/>
          </w:tcPr>
          <w:p w:rsidR="00BF188C" w:rsidRPr="00BA5EBA" w:rsidRDefault="00BF188C" w:rsidP="00372913">
            <w:pPr>
              <w:pStyle w:val="af3"/>
              <w:tabs>
                <w:tab w:val="left" w:pos="0"/>
                <w:tab w:val="left" w:pos="360"/>
              </w:tabs>
              <w:ind w:left="0"/>
              <w:jc w:val="both"/>
            </w:pPr>
            <w:r w:rsidRPr="00BA5EBA">
              <w:rPr>
                <w:b/>
              </w:rPr>
              <w:t>Вариант 12</w:t>
            </w:r>
          </w:p>
          <w:p w:rsidR="00BF188C" w:rsidRPr="00BA5EBA" w:rsidRDefault="00BF188C" w:rsidP="00372913">
            <w:pPr>
              <w:pStyle w:val="af3"/>
              <w:numPr>
                <w:ilvl w:val="0"/>
                <w:numId w:val="35"/>
              </w:numPr>
              <w:tabs>
                <w:tab w:val="left" w:pos="629"/>
              </w:tabs>
              <w:ind w:left="0"/>
              <w:contextualSpacing/>
              <w:jc w:val="both"/>
            </w:pPr>
            <w:r w:rsidRPr="00BA5EBA">
              <w:t>По ЭК подберите книги на тему «барьерный бег»</w:t>
            </w:r>
          </w:p>
          <w:p w:rsidR="00BF188C" w:rsidRPr="00BA5EBA" w:rsidRDefault="00BF188C" w:rsidP="00372913">
            <w:pPr>
              <w:pStyle w:val="af3"/>
              <w:numPr>
                <w:ilvl w:val="0"/>
                <w:numId w:val="35"/>
              </w:numPr>
              <w:tabs>
                <w:tab w:val="left" w:pos="629"/>
              </w:tabs>
              <w:ind w:left="0"/>
              <w:contextualSpacing/>
              <w:jc w:val="both"/>
            </w:pPr>
            <w:r w:rsidRPr="00BA5EBA">
              <w:t>Есть ли книги Эльконина Б.Л. в библиотеке (ЭК)</w:t>
            </w:r>
          </w:p>
          <w:p w:rsidR="00BF188C" w:rsidRPr="00BA5EBA" w:rsidRDefault="00BF188C" w:rsidP="00372913">
            <w:pPr>
              <w:pStyle w:val="af3"/>
              <w:numPr>
                <w:ilvl w:val="0"/>
                <w:numId w:val="35"/>
              </w:numPr>
              <w:tabs>
                <w:tab w:val="left" w:pos="629"/>
              </w:tabs>
              <w:ind w:left="0"/>
              <w:contextualSpacing/>
              <w:jc w:val="both"/>
            </w:pPr>
            <w:r w:rsidRPr="00BA5EBA">
              <w:t>Какие книги за 1970-1985 начинаются со слов «анализ техники...» (ЭК)</w:t>
            </w:r>
          </w:p>
          <w:p w:rsidR="00BF188C" w:rsidRPr="00BA5EBA" w:rsidRDefault="00BF188C" w:rsidP="00372913">
            <w:pPr>
              <w:pStyle w:val="af3"/>
              <w:numPr>
                <w:ilvl w:val="0"/>
                <w:numId w:val="35"/>
              </w:numPr>
              <w:tabs>
                <w:tab w:val="left" w:pos="629"/>
              </w:tabs>
              <w:ind w:left="0"/>
              <w:contextualSpacing/>
              <w:jc w:val="both"/>
            </w:pPr>
            <w:r w:rsidRPr="00BA5EBA">
              <w:t>Что означает термин «понимающая психология»?</w:t>
            </w:r>
          </w:p>
          <w:p w:rsidR="00BF188C" w:rsidRPr="00BA5EBA" w:rsidRDefault="00BF188C" w:rsidP="00372913">
            <w:pPr>
              <w:pStyle w:val="af3"/>
              <w:numPr>
                <w:ilvl w:val="0"/>
                <w:numId w:val="35"/>
              </w:numPr>
              <w:tabs>
                <w:tab w:val="left" w:pos="629"/>
              </w:tabs>
              <w:ind w:left="0"/>
              <w:contextualSpacing/>
              <w:jc w:val="both"/>
            </w:pPr>
            <w:r w:rsidRPr="00BA5EBA">
              <w:t>Какие статьи Бакусева В.М. имеются в библиотеке? (ЭК)</w:t>
            </w:r>
          </w:p>
          <w:p w:rsidR="00BF188C" w:rsidRPr="00BA5EBA" w:rsidRDefault="00BF188C" w:rsidP="00372913">
            <w:pPr>
              <w:pStyle w:val="af3"/>
              <w:numPr>
                <w:ilvl w:val="0"/>
                <w:numId w:val="35"/>
              </w:numPr>
              <w:tabs>
                <w:tab w:val="left" w:pos="629"/>
              </w:tabs>
              <w:ind w:left="0"/>
              <w:contextualSpacing/>
              <w:jc w:val="both"/>
            </w:pPr>
            <w:r w:rsidRPr="00BA5EBA">
              <w:t>Назовите редактора книги «Менеджмент и маркетинг в международных компаниях. - М.: Финансы и статистика, 2001. – 384 с. (ЭК)</w:t>
            </w:r>
          </w:p>
          <w:p w:rsidR="00BF188C" w:rsidRPr="00BA5EBA" w:rsidRDefault="00BF188C" w:rsidP="00372913">
            <w:pPr>
              <w:pStyle w:val="af3"/>
              <w:numPr>
                <w:ilvl w:val="0"/>
                <w:numId w:val="35"/>
              </w:numPr>
              <w:tabs>
                <w:tab w:val="left" w:pos="629"/>
              </w:tabs>
              <w:ind w:left="0"/>
              <w:contextualSpacing/>
              <w:jc w:val="both"/>
            </w:pPr>
            <w:r w:rsidRPr="00BA5EBA">
              <w:t>Есть ли в библиотеке книги или статьи Евсеева В.В.? (ЭК)</w:t>
            </w:r>
          </w:p>
          <w:p w:rsidR="00BF188C" w:rsidRPr="00BA5EBA" w:rsidRDefault="00BF188C" w:rsidP="00372913">
            <w:pPr>
              <w:pStyle w:val="af3"/>
              <w:numPr>
                <w:ilvl w:val="0"/>
                <w:numId w:val="35"/>
              </w:numPr>
              <w:tabs>
                <w:tab w:val="left" w:pos="629"/>
              </w:tabs>
              <w:ind w:left="0"/>
              <w:contextualSpacing/>
              <w:jc w:val="both"/>
            </w:pPr>
            <w:r w:rsidRPr="00BA5EBA">
              <w:t>Составьте список литературы из отраслевой библиотеке (РУКОНТ) на тему «физиология»</w:t>
            </w:r>
          </w:p>
        </w:tc>
      </w:tr>
      <w:tr w:rsidR="00BF188C" w:rsidRPr="00BA5EBA" w:rsidTr="00BF188C">
        <w:tc>
          <w:tcPr>
            <w:tcW w:w="5000" w:type="pct"/>
          </w:tcPr>
          <w:p w:rsidR="00BF188C" w:rsidRPr="00BA5EBA" w:rsidRDefault="00BF188C" w:rsidP="00372913">
            <w:pPr>
              <w:pStyle w:val="af3"/>
              <w:tabs>
                <w:tab w:val="left" w:pos="0"/>
                <w:tab w:val="left" w:pos="360"/>
              </w:tabs>
              <w:ind w:left="0"/>
              <w:jc w:val="both"/>
            </w:pPr>
            <w:r w:rsidRPr="00BA5EBA">
              <w:rPr>
                <w:b/>
              </w:rPr>
              <w:t>Вариант 13</w:t>
            </w:r>
          </w:p>
          <w:p w:rsidR="00BF188C" w:rsidRPr="00BA5EBA" w:rsidRDefault="00BF188C" w:rsidP="00372913">
            <w:pPr>
              <w:pStyle w:val="af3"/>
              <w:numPr>
                <w:ilvl w:val="0"/>
                <w:numId w:val="36"/>
              </w:numPr>
              <w:tabs>
                <w:tab w:val="left" w:pos="350"/>
              </w:tabs>
              <w:ind w:left="0"/>
              <w:contextualSpacing/>
              <w:jc w:val="both"/>
            </w:pPr>
            <w:r w:rsidRPr="00BA5EBA">
              <w:t>Зашифруйте термины «атлетизм», «легкая атлетика».</w:t>
            </w:r>
          </w:p>
          <w:p w:rsidR="00BF188C" w:rsidRPr="00BA5EBA" w:rsidRDefault="00BF188C" w:rsidP="00372913">
            <w:pPr>
              <w:pStyle w:val="af3"/>
              <w:numPr>
                <w:ilvl w:val="0"/>
                <w:numId w:val="36"/>
              </w:numPr>
              <w:tabs>
                <w:tab w:val="left" w:pos="350"/>
              </w:tabs>
              <w:ind w:left="0"/>
              <w:contextualSpacing/>
              <w:jc w:val="both"/>
            </w:pPr>
            <w:r w:rsidRPr="00BA5EBA">
              <w:t>Дайте библиографическое описание статьи из любого журнала.</w:t>
            </w:r>
          </w:p>
          <w:p w:rsidR="00BF188C" w:rsidRPr="00BA5EBA" w:rsidRDefault="00BF188C" w:rsidP="00372913">
            <w:pPr>
              <w:pStyle w:val="af3"/>
              <w:numPr>
                <w:ilvl w:val="0"/>
                <w:numId w:val="36"/>
              </w:numPr>
              <w:tabs>
                <w:tab w:val="left" w:pos="350"/>
              </w:tabs>
              <w:ind w:left="0"/>
              <w:contextualSpacing/>
              <w:jc w:val="both"/>
            </w:pPr>
            <w:r w:rsidRPr="00BA5EBA">
              <w:t>По ЭК подберите книги на тему «динамическая морфология».</w:t>
            </w:r>
          </w:p>
          <w:p w:rsidR="00BF188C" w:rsidRPr="00BA5EBA" w:rsidRDefault="00BF188C" w:rsidP="00372913">
            <w:pPr>
              <w:pStyle w:val="af3"/>
              <w:numPr>
                <w:ilvl w:val="0"/>
                <w:numId w:val="36"/>
              </w:numPr>
              <w:tabs>
                <w:tab w:val="left" w:pos="350"/>
              </w:tabs>
              <w:ind w:left="0"/>
              <w:contextualSpacing/>
              <w:jc w:val="both"/>
            </w:pPr>
            <w:r w:rsidRPr="00BA5EBA">
              <w:t>Какие статьи Юрьевой Е.В. есть в библиотеке (ЭК)</w:t>
            </w:r>
          </w:p>
          <w:p w:rsidR="00BF188C" w:rsidRPr="00BA5EBA" w:rsidRDefault="00BF188C" w:rsidP="00372913">
            <w:pPr>
              <w:pStyle w:val="af3"/>
              <w:numPr>
                <w:ilvl w:val="0"/>
                <w:numId w:val="36"/>
              </w:numPr>
              <w:tabs>
                <w:tab w:val="left" w:pos="350"/>
              </w:tabs>
              <w:ind w:left="0"/>
              <w:contextualSpacing/>
              <w:jc w:val="both"/>
            </w:pPr>
            <w:r w:rsidRPr="00BA5EBA">
              <w:t>Есть ли в библиотеке книга «Спутник физкультурного работника». Уточните выходные данные. (ЭК)</w:t>
            </w:r>
          </w:p>
          <w:p w:rsidR="00BF188C" w:rsidRPr="00BA5EBA" w:rsidRDefault="00BF188C" w:rsidP="00372913">
            <w:pPr>
              <w:pStyle w:val="af3"/>
              <w:numPr>
                <w:ilvl w:val="0"/>
                <w:numId w:val="36"/>
              </w:numPr>
              <w:tabs>
                <w:tab w:val="left" w:pos="350"/>
              </w:tabs>
              <w:ind w:left="0"/>
              <w:contextualSpacing/>
              <w:jc w:val="both"/>
            </w:pPr>
            <w:r w:rsidRPr="00BA5EBA">
              <w:t>Что означает термин «маркетинг»?</w:t>
            </w:r>
          </w:p>
          <w:p w:rsidR="00BF188C" w:rsidRPr="00BA5EBA" w:rsidRDefault="00BF188C" w:rsidP="00372913">
            <w:pPr>
              <w:pStyle w:val="af3"/>
              <w:numPr>
                <w:ilvl w:val="0"/>
                <w:numId w:val="36"/>
              </w:numPr>
              <w:tabs>
                <w:tab w:val="left" w:pos="350"/>
              </w:tabs>
              <w:ind w:left="0"/>
              <w:contextualSpacing/>
              <w:jc w:val="both"/>
            </w:pPr>
            <w:r w:rsidRPr="00BA5EBA">
              <w:t>Какие книги начинаются со слова  «Движение» за 1980-1995 гг. (подкаталог «книги») ЭК</w:t>
            </w:r>
          </w:p>
          <w:p w:rsidR="00BF188C" w:rsidRPr="00BA5EBA" w:rsidRDefault="00BF188C" w:rsidP="00372913">
            <w:pPr>
              <w:pStyle w:val="af3"/>
              <w:numPr>
                <w:ilvl w:val="0"/>
                <w:numId w:val="36"/>
              </w:numPr>
              <w:tabs>
                <w:tab w:val="left" w:pos="350"/>
              </w:tabs>
              <w:ind w:left="0"/>
              <w:contextualSpacing/>
              <w:jc w:val="both"/>
            </w:pPr>
            <w:r w:rsidRPr="00BA5EBA">
              <w:t>Составьте список литературы из отраслевой библиотеке (РУКОНТ) на тему «английский язык»</w:t>
            </w:r>
          </w:p>
        </w:tc>
      </w:tr>
      <w:tr w:rsidR="00BF188C" w:rsidRPr="00BA5EBA" w:rsidTr="00BF188C">
        <w:tc>
          <w:tcPr>
            <w:tcW w:w="5000" w:type="pct"/>
          </w:tcPr>
          <w:p w:rsidR="00BF188C" w:rsidRPr="00BA5EBA" w:rsidRDefault="00BF188C" w:rsidP="00372913">
            <w:pPr>
              <w:pStyle w:val="af3"/>
              <w:tabs>
                <w:tab w:val="left" w:pos="0"/>
                <w:tab w:val="left" w:pos="360"/>
              </w:tabs>
              <w:ind w:left="0"/>
              <w:jc w:val="both"/>
            </w:pPr>
            <w:r w:rsidRPr="00BA5EBA">
              <w:rPr>
                <w:b/>
              </w:rPr>
              <w:t>Вариант 14</w:t>
            </w:r>
          </w:p>
          <w:p w:rsidR="00BF188C" w:rsidRPr="00BA5EBA" w:rsidRDefault="00BF188C" w:rsidP="00372913">
            <w:pPr>
              <w:pStyle w:val="af3"/>
              <w:numPr>
                <w:ilvl w:val="0"/>
                <w:numId w:val="37"/>
              </w:numPr>
              <w:tabs>
                <w:tab w:val="left" w:pos="355"/>
              </w:tabs>
              <w:ind w:left="0"/>
              <w:contextualSpacing/>
              <w:jc w:val="both"/>
            </w:pPr>
            <w:r w:rsidRPr="00BA5EBA">
              <w:t>Сколько страниц в книге «Гусак Ш.З. Альбом гимнастических пирамид. - М.: ФиС, 1953»? (ЭК)</w:t>
            </w:r>
          </w:p>
          <w:p w:rsidR="00BF188C" w:rsidRPr="00BA5EBA" w:rsidRDefault="00BF188C" w:rsidP="00372913">
            <w:pPr>
              <w:pStyle w:val="af3"/>
              <w:numPr>
                <w:ilvl w:val="0"/>
                <w:numId w:val="37"/>
              </w:numPr>
              <w:tabs>
                <w:tab w:val="left" w:pos="355"/>
              </w:tabs>
              <w:ind w:left="0"/>
              <w:contextualSpacing/>
              <w:jc w:val="both"/>
            </w:pPr>
            <w:r w:rsidRPr="00BA5EBA">
              <w:t>Заполните требование на любую книгу.</w:t>
            </w:r>
          </w:p>
          <w:p w:rsidR="00BF188C" w:rsidRPr="00BA5EBA" w:rsidRDefault="00BF188C" w:rsidP="00372913">
            <w:pPr>
              <w:pStyle w:val="af3"/>
              <w:numPr>
                <w:ilvl w:val="0"/>
                <w:numId w:val="37"/>
              </w:numPr>
              <w:tabs>
                <w:tab w:val="left" w:pos="355"/>
              </w:tabs>
              <w:ind w:left="0"/>
              <w:contextualSpacing/>
              <w:jc w:val="both"/>
            </w:pPr>
            <w:r w:rsidRPr="00BA5EBA">
              <w:t>Где и когда зародилась спортивная игра «волейбол»?</w:t>
            </w:r>
          </w:p>
          <w:p w:rsidR="00BF188C" w:rsidRPr="00BA5EBA" w:rsidRDefault="00BF188C" w:rsidP="00372913">
            <w:pPr>
              <w:pStyle w:val="af3"/>
              <w:numPr>
                <w:ilvl w:val="0"/>
                <w:numId w:val="37"/>
              </w:numPr>
              <w:tabs>
                <w:tab w:val="left" w:pos="355"/>
              </w:tabs>
              <w:ind w:left="0"/>
              <w:contextualSpacing/>
              <w:jc w:val="both"/>
            </w:pPr>
            <w:r w:rsidRPr="00BA5EBA">
              <w:t>Что означает термин «психофизическая проблема»?</w:t>
            </w:r>
          </w:p>
          <w:p w:rsidR="00BF188C" w:rsidRPr="00BA5EBA" w:rsidRDefault="00BF188C" w:rsidP="00372913">
            <w:pPr>
              <w:pStyle w:val="af3"/>
              <w:numPr>
                <w:ilvl w:val="0"/>
                <w:numId w:val="37"/>
              </w:numPr>
              <w:tabs>
                <w:tab w:val="left" w:pos="355"/>
              </w:tabs>
              <w:ind w:left="0"/>
              <w:contextualSpacing/>
              <w:jc w:val="both"/>
            </w:pPr>
            <w:r w:rsidRPr="00BA5EBA">
              <w:lastRenderedPageBreak/>
              <w:t>Какие статьи Карелина А.А. имеются в библиотеке? (ЭК)</w:t>
            </w:r>
          </w:p>
          <w:p w:rsidR="00BF188C" w:rsidRPr="00BA5EBA" w:rsidRDefault="00BF188C" w:rsidP="00372913">
            <w:pPr>
              <w:pStyle w:val="af3"/>
              <w:numPr>
                <w:ilvl w:val="0"/>
                <w:numId w:val="37"/>
              </w:numPr>
              <w:tabs>
                <w:tab w:val="left" w:pos="355"/>
              </w:tabs>
              <w:ind w:left="0"/>
              <w:contextualSpacing/>
              <w:jc w:val="both"/>
            </w:pPr>
            <w:r w:rsidRPr="00BA5EBA">
              <w:t>Какие книги начинаются со слова   «Деловое» за 2000-2011 гг. (подкаталог «книги») ЭК</w:t>
            </w:r>
          </w:p>
          <w:p w:rsidR="00BF188C" w:rsidRPr="00BA5EBA" w:rsidRDefault="00BF188C" w:rsidP="00372913">
            <w:pPr>
              <w:pStyle w:val="af3"/>
              <w:numPr>
                <w:ilvl w:val="0"/>
                <w:numId w:val="37"/>
              </w:numPr>
              <w:tabs>
                <w:tab w:val="left" w:pos="355"/>
              </w:tabs>
              <w:ind w:left="0"/>
              <w:contextualSpacing/>
              <w:jc w:val="both"/>
            </w:pPr>
            <w:r w:rsidRPr="00BA5EBA">
              <w:t>По ЭК подберите литературу на тему «восстановление в гимнастике».</w:t>
            </w:r>
          </w:p>
          <w:p w:rsidR="00BF188C" w:rsidRPr="00BA5EBA" w:rsidRDefault="00BF188C" w:rsidP="00372913">
            <w:pPr>
              <w:pStyle w:val="af3"/>
              <w:numPr>
                <w:ilvl w:val="0"/>
                <w:numId w:val="37"/>
              </w:numPr>
              <w:tabs>
                <w:tab w:val="left" w:pos="355"/>
              </w:tabs>
              <w:ind w:left="0"/>
              <w:contextualSpacing/>
              <w:jc w:val="both"/>
            </w:pPr>
            <w:r w:rsidRPr="00BA5EBA">
              <w:t>Выпишите любые 2 статьи из электронного журнала «Физическая культура-спорт-наука и практика» (№1, 2013) , используя ЭБС «ЛАНЬ»</w:t>
            </w:r>
          </w:p>
        </w:tc>
      </w:tr>
      <w:tr w:rsidR="00BF188C" w:rsidRPr="00BA5EBA" w:rsidTr="00BF188C">
        <w:tc>
          <w:tcPr>
            <w:tcW w:w="5000" w:type="pct"/>
          </w:tcPr>
          <w:p w:rsidR="00BF188C" w:rsidRPr="00BA5EBA" w:rsidRDefault="00BF188C" w:rsidP="00372913">
            <w:pPr>
              <w:pStyle w:val="af3"/>
              <w:tabs>
                <w:tab w:val="left" w:pos="0"/>
                <w:tab w:val="left" w:pos="360"/>
              </w:tabs>
              <w:ind w:left="0"/>
              <w:jc w:val="both"/>
            </w:pPr>
            <w:r w:rsidRPr="00BA5EBA">
              <w:rPr>
                <w:b/>
              </w:rPr>
              <w:lastRenderedPageBreak/>
              <w:t>Вариант 15</w:t>
            </w:r>
          </w:p>
          <w:p w:rsidR="00BF188C" w:rsidRPr="00BA5EBA" w:rsidRDefault="00BF188C" w:rsidP="00372913">
            <w:pPr>
              <w:pStyle w:val="af3"/>
              <w:numPr>
                <w:ilvl w:val="0"/>
                <w:numId w:val="38"/>
              </w:numPr>
              <w:tabs>
                <w:tab w:val="left" w:pos="360"/>
              </w:tabs>
              <w:ind w:left="0"/>
              <w:contextualSpacing/>
              <w:jc w:val="both"/>
            </w:pPr>
            <w:r w:rsidRPr="00BA5EBA">
              <w:t>Заполните требование на любую книгу.</w:t>
            </w:r>
          </w:p>
          <w:p w:rsidR="00BF188C" w:rsidRPr="00BA5EBA" w:rsidRDefault="00BF188C" w:rsidP="00372913">
            <w:pPr>
              <w:pStyle w:val="af3"/>
              <w:numPr>
                <w:ilvl w:val="0"/>
                <w:numId w:val="38"/>
              </w:numPr>
              <w:tabs>
                <w:tab w:val="left" w:pos="360"/>
              </w:tabs>
              <w:ind w:left="0"/>
              <w:contextualSpacing/>
              <w:jc w:val="both"/>
            </w:pPr>
            <w:r w:rsidRPr="00BA5EBA">
              <w:t>Что означает слово «маркетинг»?</w:t>
            </w:r>
          </w:p>
          <w:p w:rsidR="00BF188C" w:rsidRPr="00BA5EBA" w:rsidRDefault="00BF188C" w:rsidP="00372913">
            <w:pPr>
              <w:pStyle w:val="af3"/>
              <w:numPr>
                <w:ilvl w:val="0"/>
                <w:numId w:val="38"/>
              </w:numPr>
              <w:tabs>
                <w:tab w:val="left" w:pos="360"/>
              </w:tabs>
              <w:ind w:left="0"/>
              <w:contextualSpacing/>
              <w:jc w:val="both"/>
            </w:pPr>
            <w:r w:rsidRPr="00BA5EBA">
              <w:t>Зашифруйте термины «витамины», «биохимия».</w:t>
            </w:r>
          </w:p>
          <w:p w:rsidR="00BF188C" w:rsidRPr="00BA5EBA" w:rsidRDefault="00BF188C" w:rsidP="00372913">
            <w:pPr>
              <w:pStyle w:val="af3"/>
              <w:numPr>
                <w:ilvl w:val="0"/>
                <w:numId w:val="38"/>
              </w:numPr>
              <w:tabs>
                <w:tab w:val="left" w:pos="360"/>
              </w:tabs>
              <w:ind w:left="0"/>
              <w:contextualSpacing/>
              <w:jc w:val="both"/>
            </w:pPr>
            <w:r w:rsidRPr="00BA5EBA">
              <w:t>По ЭК подберите книги, начинающие словами «азбука здоровья», за 1990 – 2000 гг.</w:t>
            </w:r>
          </w:p>
          <w:p w:rsidR="00BF188C" w:rsidRPr="00BA5EBA" w:rsidRDefault="00BF188C" w:rsidP="00372913">
            <w:pPr>
              <w:pStyle w:val="af3"/>
              <w:numPr>
                <w:ilvl w:val="0"/>
                <w:numId w:val="38"/>
              </w:numPr>
              <w:tabs>
                <w:tab w:val="left" w:pos="360"/>
              </w:tabs>
              <w:ind w:left="0"/>
              <w:contextualSpacing/>
              <w:jc w:val="both"/>
            </w:pPr>
            <w:r w:rsidRPr="00BA5EBA">
              <w:t>Есть ли в библиотеке книга «Макаренко Л.П. Техническое мастерство пловцов»? (ЭК)</w:t>
            </w:r>
          </w:p>
          <w:p w:rsidR="00BF188C" w:rsidRPr="00BA5EBA" w:rsidRDefault="00BF188C" w:rsidP="00372913">
            <w:pPr>
              <w:pStyle w:val="af3"/>
              <w:numPr>
                <w:ilvl w:val="0"/>
                <w:numId w:val="38"/>
              </w:numPr>
              <w:tabs>
                <w:tab w:val="left" w:pos="360"/>
              </w:tabs>
              <w:ind w:left="0"/>
              <w:contextualSpacing/>
              <w:jc w:val="both"/>
            </w:pPr>
            <w:r w:rsidRPr="00BA5EBA">
              <w:t>Какие статьи Климова А. имеются в библиотеке? (ЭК)</w:t>
            </w:r>
          </w:p>
          <w:p w:rsidR="00BF188C" w:rsidRPr="00BA5EBA" w:rsidRDefault="00BF188C" w:rsidP="00372913">
            <w:pPr>
              <w:pStyle w:val="af3"/>
              <w:numPr>
                <w:ilvl w:val="0"/>
                <w:numId w:val="38"/>
              </w:numPr>
              <w:tabs>
                <w:tab w:val="left" w:pos="360"/>
              </w:tabs>
              <w:ind w:left="0"/>
              <w:contextualSpacing/>
              <w:jc w:val="both"/>
            </w:pPr>
            <w:r w:rsidRPr="00BA5EBA">
              <w:t>Составить список литературы по теме «Методика преподавания философии». (Найти в найденном)</w:t>
            </w:r>
          </w:p>
          <w:p w:rsidR="00BF188C" w:rsidRPr="00BA5EBA" w:rsidRDefault="00BF188C" w:rsidP="00372913">
            <w:pPr>
              <w:pStyle w:val="af3"/>
              <w:numPr>
                <w:ilvl w:val="0"/>
                <w:numId w:val="38"/>
              </w:numPr>
              <w:tabs>
                <w:tab w:val="left" w:pos="355"/>
              </w:tabs>
              <w:ind w:left="0"/>
              <w:contextualSpacing/>
              <w:jc w:val="both"/>
            </w:pPr>
            <w:r w:rsidRPr="00BA5EBA">
              <w:t>Выпишите любые 2 статьи из электронного журнала «Физическая культура-спорт-наука и практика» (№1, 2013) , используя ЭБС «ЛАНЬ»</w:t>
            </w:r>
          </w:p>
        </w:tc>
      </w:tr>
      <w:tr w:rsidR="00BF188C" w:rsidRPr="00BA5EBA" w:rsidTr="00BF188C">
        <w:tc>
          <w:tcPr>
            <w:tcW w:w="5000" w:type="pct"/>
          </w:tcPr>
          <w:p w:rsidR="00BF188C" w:rsidRPr="00BA5EBA" w:rsidRDefault="00BF188C" w:rsidP="00372913">
            <w:pPr>
              <w:pStyle w:val="af3"/>
              <w:tabs>
                <w:tab w:val="left" w:pos="0"/>
                <w:tab w:val="left" w:pos="360"/>
              </w:tabs>
              <w:ind w:left="0"/>
              <w:jc w:val="both"/>
            </w:pPr>
            <w:r w:rsidRPr="00BA5EBA">
              <w:rPr>
                <w:b/>
              </w:rPr>
              <w:t>Вариант 16</w:t>
            </w:r>
          </w:p>
          <w:p w:rsidR="00BF188C" w:rsidRPr="00BA5EBA" w:rsidRDefault="00BF188C" w:rsidP="00372913">
            <w:pPr>
              <w:pStyle w:val="af3"/>
              <w:numPr>
                <w:ilvl w:val="0"/>
                <w:numId w:val="39"/>
              </w:numPr>
              <w:tabs>
                <w:tab w:val="left" w:pos="355"/>
              </w:tabs>
              <w:ind w:left="0"/>
              <w:contextualSpacing/>
              <w:jc w:val="both"/>
            </w:pPr>
            <w:r w:rsidRPr="00BA5EBA">
              <w:t>По ЭК подберите книги на тему «биодинамика в боксе»</w:t>
            </w:r>
          </w:p>
          <w:p w:rsidR="00BF188C" w:rsidRPr="00BA5EBA" w:rsidRDefault="00BF188C" w:rsidP="00372913">
            <w:pPr>
              <w:pStyle w:val="af3"/>
              <w:numPr>
                <w:ilvl w:val="0"/>
                <w:numId w:val="39"/>
              </w:numPr>
              <w:tabs>
                <w:tab w:val="left" w:pos="355"/>
              </w:tabs>
              <w:ind w:left="0"/>
              <w:contextualSpacing/>
              <w:jc w:val="both"/>
            </w:pPr>
            <w:r w:rsidRPr="00BA5EBA">
              <w:t>Есть ли в библиотеке статьи Щукина О.А? (ЭК)</w:t>
            </w:r>
          </w:p>
          <w:p w:rsidR="00BF188C" w:rsidRPr="00BA5EBA" w:rsidRDefault="00BF188C" w:rsidP="00372913">
            <w:pPr>
              <w:pStyle w:val="af3"/>
              <w:numPr>
                <w:ilvl w:val="0"/>
                <w:numId w:val="39"/>
              </w:numPr>
              <w:tabs>
                <w:tab w:val="left" w:pos="355"/>
              </w:tabs>
              <w:ind w:left="0"/>
              <w:contextualSpacing/>
              <w:jc w:val="both"/>
            </w:pPr>
            <w:r w:rsidRPr="00BA5EBA">
              <w:t>Какие книги за 1990-1995 гг. начинаются со слов «атлетическая гимнастика»? (ЭК)</w:t>
            </w:r>
          </w:p>
          <w:p w:rsidR="00BF188C" w:rsidRPr="00BA5EBA" w:rsidRDefault="00BF188C" w:rsidP="00372913">
            <w:pPr>
              <w:pStyle w:val="af3"/>
              <w:numPr>
                <w:ilvl w:val="0"/>
                <w:numId w:val="39"/>
              </w:numPr>
              <w:tabs>
                <w:tab w:val="left" w:pos="355"/>
              </w:tabs>
              <w:ind w:left="0"/>
              <w:contextualSpacing/>
              <w:jc w:val="both"/>
            </w:pPr>
            <w:r w:rsidRPr="00BA5EBA">
              <w:t>Есть ли в библиотеке книга «Московская Олимпиада в цифрах и фактах»? ЭК</w:t>
            </w:r>
          </w:p>
          <w:p w:rsidR="00BF188C" w:rsidRPr="00BA5EBA" w:rsidRDefault="00BF188C" w:rsidP="00372913">
            <w:pPr>
              <w:pStyle w:val="af3"/>
              <w:numPr>
                <w:ilvl w:val="0"/>
                <w:numId w:val="39"/>
              </w:numPr>
              <w:tabs>
                <w:tab w:val="left" w:pos="355"/>
              </w:tabs>
              <w:ind w:left="0"/>
              <w:contextualSpacing/>
              <w:jc w:val="both"/>
            </w:pPr>
            <w:r w:rsidRPr="00BA5EBA">
              <w:t>Зашифруйте следующие термины «маркетинг», «гимнастика».</w:t>
            </w:r>
          </w:p>
          <w:p w:rsidR="00BF188C" w:rsidRPr="00BA5EBA" w:rsidRDefault="00BF188C" w:rsidP="00372913">
            <w:pPr>
              <w:pStyle w:val="af3"/>
              <w:numPr>
                <w:ilvl w:val="0"/>
                <w:numId w:val="39"/>
              </w:numPr>
              <w:tabs>
                <w:tab w:val="left" w:pos="355"/>
              </w:tabs>
              <w:ind w:left="0"/>
              <w:contextualSpacing/>
              <w:jc w:val="both"/>
            </w:pPr>
            <w:r w:rsidRPr="00BA5EBA">
              <w:t>Что означает термин «инфляция»?</w:t>
            </w:r>
          </w:p>
          <w:p w:rsidR="00BF188C" w:rsidRPr="00BA5EBA" w:rsidRDefault="00BF188C" w:rsidP="00372913">
            <w:pPr>
              <w:pStyle w:val="af3"/>
              <w:numPr>
                <w:ilvl w:val="0"/>
                <w:numId w:val="39"/>
              </w:numPr>
              <w:tabs>
                <w:tab w:val="left" w:pos="355"/>
              </w:tabs>
              <w:ind w:left="0"/>
              <w:contextualSpacing/>
              <w:jc w:val="both"/>
            </w:pPr>
            <w:r w:rsidRPr="00BA5EBA">
              <w:t>Заполните требование на любую книгу</w:t>
            </w:r>
          </w:p>
          <w:p w:rsidR="00BF188C" w:rsidRPr="00BA5EBA" w:rsidRDefault="00BF188C" w:rsidP="00372913">
            <w:pPr>
              <w:pStyle w:val="af3"/>
              <w:numPr>
                <w:ilvl w:val="0"/>
                <w:numId w:val="39"/>
              </w:numPr>
              <w:tabs>
                <w:tab w:val="left" w:pos="355"/>
              </w:tabs>
              <w:ind w:left="0"/>
              <w:contextualSpacing/>
              <w:jc w:val="both"/>
            </w:pPr>
            <w:r w:rsidRPr="00BA5EBA">
              <w:t>Выпишите любые 2 статьи из электронного журнала «Физическая культура-спорт-наука и практика» (№1, 2013) , используя ЭБС «ЛАНЬ»</w:t>
            </w:r>
          </w:p>
          <w:p w:rsidR="00BF188C" w:rsidRPr="00BA5EBA" w:rsidRDefault="00BF188C" w:rsidP="00372913">
            <w:pPr>
              <w:pStyle w:val="af3"/>
              <w:tabs>
                <w:tab w:val="left" w:pos="0"/>
                <w:tab w:val="left" w:pos="360"/>
              </w:tabs>
              <w:ind w:left="0"/>
              <w:jc w:val="both"/>
            </w:pPr>
          </w:p>
        </w:tc>
      </w:tr>
      <w:tr w:rsidR="00BF188C" w:rsidRPr="00BA5EBA" w:rsidTr="00BF188C">
        <w:tc>
          <w:tcPr>
            <w:tcW w:w="5000" w:type="pct"/>
          </w:tcPr>
          <w:p w:rsidR="00BF188C" w:rsidRPr="00BA5EBA" w:rsidRDefault="00BF188C" w:rsidP="00372913">
            <w:pPr>
              <w:pStyle w:val="af3"/>
              <w:tabs>
                <w:tab w:val="left" w:pos="0"/>
                <w:tab w:val="left" w:pos="360"/>
              </w:tabs>
              <w:ind w:left="0"/>
              <w:jc w:val="both"/>
            </w:pPr>
            <w:r w:rsidRPr="00BA5EBA">
              <w:rPr>
                <w:b/>
              </w:rPr>
              <w:t>Вариант 17</w:t>
            </w:r>
          </w:p>
          <w:p w:rsidR="00BF188C" w:rsidRPr="00BA5EBA" w:rsidRDefault="00BF188C" w:rsidP="00372913">
            <w:pPr>
              <w:pStyle w:val="af3"/>
              <w:numPr>
                <w:ilvl w:val="0"/>
                <w:numId w:val="40"/>
              </w:numPr>
              <w:tabs>
                <w:tab w:val="left" w:pos="355"/>
              </w:tabs>
              <w:ind w:left="0"/>
              <w:contextualSpacing/>
              <w:jc w:val="both"/>
            </w:pPr>
            <w:r w:rsidRPr="00BA5EBA">
              <w:t>Как называется статья Савенко М.А. из журнала «Теория и практика физической культу</w:t>
            </w:r>
            <w:r w:rsidRPr="00BA5EBA">
              <w:softHyphen/>
              <w:t>ры и спорта», 2003 г. (Интернет)</w:t>
            </w:r>
          </w:p>
          <w:p w:rsidR="00BF188C" w:rsidRPr="00BA5EBA" w:rsidRDefault="00BF188C" w:rsidP="00372913">
            <w:pPr>
              <w:pStyle w:val="af3"/>
              <w:numPr>
                <w:ilvl w:val="0"/>
                <w:numId w:val="40"/>
              </w:numPr>
              <w:tabs>
                <w:tab w:val="left" w:pos="355"/>
              </w:tabs>
              <w:ind w:left="0"/>
              <w:contextualSpacing/>
              <w:jc w:val="both"/>
            </w:pPr>
            <w:r w:rsidRPr="00BA5EBA">
              <w:t>Назовите соавтора книги «Никитюк Б.А. Адаптация скелета спортсмена. -Киев: Здоровья, 1989». (ЭК)</w:t>
            </w:r>
          </w:p>
          <w:p w:rsidR="00BF188C" w:rsidRPr="00BA5EBA" w:rsidRDefault="00BF188C" w:rsidP="00372913">
            <w:pPr>
              <w:pStyle w:val="af3"/>
              <w:numPr>
                <w:ilvl w:val="0"/>
                <w:numId w:val="40"/>
              </w:numPr>
              <w:tabs>
                <w:tab w:val="left" w:pos="355"/>
              </w:tabs>
              <w:ind w:left="0"/>
              <w:contextualSpacing/>
              <w:jc w:val="both"/>
            </w:pPr>
            <w:r w:rsidRPr="00BA5EBA">
              <w:t>По ЭК подберите статьи на тему «история психологии».</w:t>
            </w:r>
          </w:p>
          <w:p w:rsidR="00BF188C" w:rsidRPr="00BA5EBA" w:rsidRDefault="00BF188C" w:rsidP="00372913">
            <w:pPr>
              <w:pStyle w:val="af3"/>
              <w:numPr>
                <w:ilvl w:val="0"/>
                <w:numId w:val="40"/>
              </w:numPr>
              <w:tabs>
                <w:tab w:val="left" w:pos="355"/>
              </w:tabs>
              <w:ind w:left="0"/>
              <w:contextualSpacing/>
              <w:jc w:val="both"/>
            </w:pPr>
            <w:r w:rsidRPr="00BA5EBA">
              <w:t>Какие статьи Щербакова В.И. имеются в библиотеке ? (ЭК)</w:t>
            </w:r>
          </w:p>
          <w:p w:rsidR="00BF188C" w:rsidRPr="00BA5EBA" w:rsidRDefault="00BF188C" w:rsidP="00372913">
            <w:pPr>
              <w:pStyle w:val="af3"/>
              <w:numPr>
                <w:ilvl w:val="0"/>
                <w:numId w:val="40"/>
              </w:numPr>
              <w:tabs>
                <w:tab w:val="left" w:pos="355"/>
              </w:tabs>
              <w:ind w:left="0"/>
              <w:contextualSpacing/>
              <w:jc w:val="both"/>
            </w:pPr>
            <w:r w:rsidRPr="00BA5EBA">
              <w:t>Есть ли в библиотеке книги Озолина Э.С. (ЭК)</w:t>
            </w:r>
          </w:p>
          <w:p w:rsidR="00BF188C" w:rsidRPr="00BA5EBA" w:rsidRDefault="00BF188C" w:rsidP="00372913">
            <w:pPr>
              <w:pStyle w:val="af3"/>
              <w:numPr>
                <w:ilvl w:val="0"/>
                <w:numId w:val="40"/>
              </w:numPr>
              <w:tabs>
                <w:tab w:val="left" w:pos="355"/>
              </w:tabs>
              <w:ind w:left="0"/>
              <w:contextualSpacing/>
              <w:jc w:val="both"/>
            </w:pPr>
            <w:r w:rsidRPr="00BA5EBA">
              <w:t>Зашифруйте следующие термины «гигиена спорт а», «велоспорт».</w:t>
            </w:r>
          </w:p>
          <w:p w:rsidR="00BF188C" w:rsidRPr="00BA5EBA" w:rsidRDefault="00BF188C" w:rsidP="00372913">
            <w:pPr>
              <w:pStyle w:val="af3"/>
              <w:numPr>
                <w:ilvl w:val="0"/>
                <w:numId w:val="40"/>
              </w:numPr>
              <w:tabs>
                <w:tab w:val="left" w:pos="355"/>
              </w:tabs>
              <w:ind w:left="0"/>
              <w:contextualSpacing/>
              <w:jc w:val="both"/>
            </w:pPr>
            <w:r w:rsidRPr="00BA5EBA">
              <w:t>Какие книги начинаются со слова «Тайна» за 1990 -1995 гг. (подкаталог «книги»)</w:t>
            </w:r>
          </w:p>
          <w:p w:rsidR="00BF188C" w:rsidRPr="00BA5EBA" w:rsidRDefault="00BF188C" w:rsidP="00372913">
            <w:pPr>
              <w:pStyle w:val="af3"/>
              <w:numPr>
                <w:ilvl w:val="0"/>
                <w:numId w:val="40"/>
              </w:numPr>
              <w:tabs>
                <w:tab w:val="left" w:pos="355"/>
              </w:tabs>
              <w:ind w:left="0"/>
              <w:contextualSpacing/>
              <w:jc w:val="both"/>
            </w:pPr>
            <w:r w:rsidRPr="00BA5EBA">
              <w:t>Выпишите любые 2 статьи из электронного журнала «Физическая культура-спорт-наука и практика» (№1, 2013) , используя ЭБС «ЛАНЬ»</w:t>
            </w:r>
          </w:p>
        </w:tc>
      </w:tr>
      <w:tr w:rsidR="00BF188C" w:rsidRPr="00BA5EBA" w:rsidTr="00BF188C">
        <w:tc>
          <w:tcPr>
            <w:tcW w:w="5000" w:type="pct"/>
          </w:tcPr>
          <w:p w:rsidR="00BF188C" w:rsidRPr="00BA5EBA" w:rsidRDefault="00BF188C" w:rsidP="00372913">
            <w:pPr>
              <w:pStyle w:val="af3"/>
              <w:tabs>
                <w:tab w:val="left" w:pos="0"/>
                <w:tab w:val="left" w:pos="360"/>
              </w:tabs>
              <w:ind w:left="0"/>
              <w:jc w:val="both"/>
            </w:pPr>
            <w:r w:rsidRPr="00BA5EBA">
              <w:rPr>
                <w:b/>
              </w:rPr>
              <w:t>Вариант 18</w:t>
            </w:r>
          </w:p>
          <w:p w:rsidR="00BF188C" w:rsidRPr="00BA5EBA" w:rsidRDefault="00BF188C" w:rsidP="00372913">
            <w:pPr>
              <w:pStyle w:val="af3"/>
              <w:numPr>
                <w:ilvl w:val="0"/>
                <w:numId w:val="47"/>
              </w:numPr>
              <w:tabs>
                <w:tab w:val="left" w:pos="360"/>
              </w:tabs>
              <w:ind w:left="0"/>
              <w:contextualSpacing/>
              <w:jc w:val="both"/>
            </w:pPr>
            <w:r w:rsidRPr="00BA5EBA">
              <w:t>Заполните требование на любую книгу.</w:t>
            </w:r>
          </w:p>
          <w:p w:rsidR="00BF188C" w:rsidRPr="00BA5EBA" w:rsidRDefault="00BF188C" w:rsidP="00372913">
            <w:pPr>
              <w:pStyle w:val="af3"/>
              <w:numPr>
                <w:ilvl w:val="0"/>
                <w:numId w:val="47"/>
              </w:numPr>
              <w:tabs>
                <w:tab w:val="left" w:pos="360"/>
              </w:tabs>
              <w:ind w:left="0"/>
              <w:contextualSpacing/>
              <w:jc w:val="both"/>
            </w:pPr>
            <w:r w:rsidRPr="00BA5EBA">
              <w:t>Что означает слово «маркетинг»?</w:t>
            </w:r>
          </w:p>
          <w:p w:rsidR="00BF188C" w:rsidRPr="00BA5EBA" w:rsidRDefault="00BF188C" w:rsidP="00372913">
            <w:pPr>
              <w:pStyle w:val="af3"/>
              <w:numPr>
                <w:ilvl w:val="0"/>
                <w:numId w:val="47"/>
              </w:numPr>
              <w:tabs>
                <w:tab w:val="left" w:pos="360"/>
              </w:tabs>
              <w:ind w:left="0"/>
              <w:contextualSpacing/>
              <w:jc w:val="both"/>
            </w:pPr>
            <w:r w:rsidRPr="00BA5EBA">
              <w:t>Зашифруйте термины «витамины», «биохимия».</w:t>
            </w:r>
          </w:p>
          <w:p w:rsidR="00BF188C" w:rsidRPr="00BA5EBA" w:rsidRDefault="00BF188C" w:rsidP="00372913">
            <w:pPr>
              <w:pStyle w:val="af3"/>
              <w:numPr>
                <w:ilvl w:val="0"/>
                <w:numId w:val="47"/>
              </w:numPr>
              <w:tabs>
                <w:tab w:val="left" w:pos="360"/>
              </w:tabs>
              <w:ind w:left="0"/>
              <w:contextualSpacing/>
              <w:jc w:val="both"/>
            </w:pPr>
            <w:r w:rsidRPr="00BA5EBA">
              <w:t>По ЭК подберите книги, начинающие словами «азбука здоровья», за 1990 – 2000 гг.</w:t>
            </w:r>
          </w:p>
          <w:p w:rsidR="00BF188C" w:rsidRPr="00BA5EBA" w:rsidRDefault="00BF188C" w:rsidP="00372913">
            <w:pPr>
              <w:pStyle w:val="af3"/>
              <w:numPr>
                <w:ilvl w:val="0"/>
                <w:numId w:val="47"/>
              </w:numPr>
              <w:tabs>
                <w:tab w:val="left" w:pos="360"/>
              </w:tabs>
              <w:ind w:left="0"/>
              <w:contextualSpacing/>
              <w:jc w:val="both"/>
            </w:pPr>
            <w:r w:rsidRPr="00BA5EBA">
              <w:t>Есть ли в библиотеке книга «Макаренко Л.П. Техническое мастерство пловцов»? (ЭК)</w:t>
            </w:r>
          </w:p>
          <w:p w:rsidR="00BF188C" w:rsidRPr="00BA5EBA" w:rsidRDefault="00BF188C" w:rsidP="00372913">
            <w:pPr>
              <w:pStyle w:val="af3"/>
              <w:numPr>
                <w:ilvl w:val="0"/>
                <w:numId w:val="47"/>
              </w:numPr>
              <w:tabs>
                <w:tab w:val="left" w:pos="360"/>
              </w:tabs>
              <w:ind w:left="0"/>
              <w:contextualSpacing/>
              <w:jc w:val="both"/>
            </w:pPr>
            <w:r w:rsidRPr="00BA5EBA">
              <w:t>Какие статьи Климова А. имеются в библиотеке? (ЭК)</w:t>
            </w:r>
          </w:p>
          <w:p w:rsidR="00BF188C" w:rsidRPr="00BA5EBA" w:rsidRDefault="00BF188C" w:rsidP="00372913">
            <w:pPr>
              <w:pStyle w:val="af3"/>
              <w:numPr>
                <w:ilvl w:val="0"/>
                <w:numId w:val="47"/>
              </w:numPr>
              <w:tabs>
                <w:tab w:val="left" w:pos="360"/>
              </w:tabs>
              <w:ind w:left="0"/>
              <w:contextualSpacing/>
              <w:jc w:val="both"/>
            </w:pPr>
            <w:r w:rsidRPr="00BA5EBA">
              <w:t>Составить список литературы по теме «Методика преподавания философии». (Найти в найденном)</w:t>
            </w:r>
          </w:p>
          <w:p w:rsidR="00BF188C" w:rsidRPr="00BA5EBA" w:rsidRDefault="00BF188C" w:rsidP="00372913">
            <w:pPr>
              <w:pStyle w:val="af3"/>
              <w:numPr>
                <w:ilvl w:val="0"/>
                <w:numId w:val="47"/>
              </w:numPr>
              <w:tabs>
                <w:tab w:val="left" w:pos="355"/>
              </w:tabs>
              <w:ind w:left="0"/>
              <w:contextualSpacing/>
              <w:jc w:val="both"/>
            </w:pPr>
            <w:r w:rsidRPr="00BA5EBA">
              <w:t>Выпишите любые 2 статьи из электронного журнала «Физическая культура-спорт-наука и практика» (№1, 2013) , используя ЭБС «ЛАНЬ»</w:t>
            </w:r>
          </w:p>
        </w:tc>
      </w:tr>
      <w:tr w:rsidR="00BF188C" w:rsidRPr="00BA5EBA" w:rsidTr="00BF188C">
        <w:tc>
          <w:tcPr>
            <w:tcW w:w="5000" w:type="pct"/>
          </w:tcPr>
          <w:p w:rsidR="00BF188C" w:rsidRPr="00BA5EBA" w:rsidRDefault="00BF188C" w:rsidP="00372913">
            <w:pPr>
              <w:pStyle w:val="af3"/>
              <w:tabs>
                <w:tab w:val="left" w:pos="0"/>
                <w:tab w:val="left" w:pos="360"/>
              </w:tabs>
              <w:ind w:left="0"/>
              <w:jc w:val="both"/>
            </w:pPr>
            <w:r w:rsidRPr="00BA5EBA">
              <w:rPr>
                <w:b/>
              </w:rPr>
              <w:t>Вариант 19</w:t>
            </w:r>
          </w:p>
          <w:p w:rsidR="00BF188C" w:rsidRPr="00BA5EBA" w:rsidRDefault="00BF188C" w:rsidP="00372913">
            <w:pPr>
              <w:pStyle w:val="af3"/>
              <w:numPr>
                <w:ilvl w:val="0"/>
                <w:numId w:val="41"/>
              </w:numPr>
              <w:tabs>
                <w:tab w:val="left" w:pos="360"/>
              </w:tabs>
              <w:ind w:left="0"/>
              <w:contextualSpacing/>
              <w:jc w:val="both"/>
            </w:pPr>
            <w:r w:rsidRPr="00BA5EBA">
              <w:t>Заполните требование на любую книгу.</w:t>
            </w:r>
          </w:p>
          <w:p w:rsidR="00BF188C" w:rsidRPr="00BA5EBA" w:rsidRDefault="00BF188C" w:rsidP="00372913">
            <w:pPr>
              <w:pStyle w:val="af3"/>
              <w:numPr>
                <w:ilvl w:val="0"/>
                <w:numId w:val="41"/>
              </w:numPr>
              <w:tabs>
                <w:tab w:val="left" w:pos="360"/>
              </w:tabs>
              <w:ind w:left="0"/>
              <w:contextualSpacing/>
              <w:jc w:val="both"/>
            </w:pPr>
            <w:r w:rsidRPr="00BA5EBA">
              <w:lastRenderedPageBreak/>
              <w:t>Что означает слово «маркетинг»?</w:t>
            </w:r>
          </w:p>
          <w:p w:rsidR="00BF188C" w:rsidRPr="00BA5EBA" w:rsidRDefault="00BF188C" w:rsidP="00372913">
            <w:pPr>
              <w:pStyle w:val="af3"/>
              <w:numPr>
                <w:ilvl w:val="0"/>
                <w:numId w:val="41"/>
              </w:numPr>
              <w:tabs>
                <w:tab w:val="left" w:pos="360"/>
              </w:tabs>
              <w:ind w:left="0"/>
              <w:contextualSpacing/>
              <w:jc w:val="both"/>
            </w:pPr>
            <w:r w:rsidRPr="00BA5EBA">
              <w:t>Зашифруйте термины «витамины», «биохимия».</w:t>
            </w:r>
          </w:p>
          <w:p w:rsidR="00BF188C" w:rsidRPr="00BA5EBA" w:rsidRDefault="00BF188C" w:rsidP="00372913">
            <w:pPr>
              <w:pStyle w:val="af3"/>
              <w:numPr>
                <w:ilvl w:val="0"/>
                <w:numId w:val="41"/>
              </w:numPr>
              <w:tabs>
                <w:tab w:val="left" w:pos="360"/>
              </w:tabs>
              <w:ind w:left="0"/>
              <w:contextualSpacing/>
              <w:jc w:val="both"/>
            </w:pPr>
            <w:r w:rsidRPr="00BA5EBA">
              <w:t>По ЭК подберите книги, начинающие словами «азбука здоровья», за 1990 - 2000 гг.</w:t>
            </w:r>
          </w:p>
          <w:p w:rsidR="00BF188C" w:rsidRPr="00BA5EBA" w:rsidRDefault="00BF188C" w:rsidP="00372913">
            <w:pPr>
              <w:pStyle w:val="af3"/>
              <w:numPr>
                <w:ilvl w:val="0"/>
                <w:numId w:val="41"/>
              </w:numPr>
              <w:tabs>
                <w:tab w:val="left" w:pos="360"/>
              </w:tabs>
              <w:ind w:left="0"/>
              <w:contextualSpacing/>
              <w:jc w:val="both"/>
            </w:pPr>
            <w:r w:rsidRPr="00BA5EBA">
              <w:t>Есть ли в библиотеке книга «Макаренко Л.П. Техническое мастерство пловцов»? (ЭК)</w:t>
            </w:r>
          </w:p>
          <w:p w:rsidR="00BF188C" w:rsidRPr="00BA5EBA" w:rsidRDefault="00BF188C" w:rsidP="00372913">
            <w:pPr>
              <w:pStyle w:val="af3"/>
              <w:numPr>
                <w:ilvl w:val="0"/>
                <w:numId w:val="41"/>
              </w:numPr>
              <w:tabs>
                <w:tab w:val="left" w:pos="360"/>
              </w:tabs>
              <w:ind w:left="0"/>
              <w:contextualSpacing/>
              <w:jc w:val="both"/>
            </w:pPr>
            <w:r w:rsidRPr="00BA5EBA">
              <w:t>Какие статьи Климова А. имеются в библиотеке? (ЭК)</w:t>
            </w:r>
          </w:p>
          <w:p w:rsidR="00BF188C" w:rsidRPr="00BA5EBA" w:rsidRDefault="00BF188C" w:rsidP="00372913">
            <w:pPr>
              <w:pStyle w:val="af3"/>
              <w:numPr>
                <w:ilvl w:val="0"/>
                <w:numId w:val="41"/>
              </w:numPr>
              <w:tabs>
                <w:tab w:val="left" w:pos="360"/>
              </w:tabs>
              <w:ind w:left="0"/>
              <w:contextualSpacing/>
              <w:jc w:val="both"/>
            </w:pPr>
            <w:r w:rsidRPr="00BA5EBA">
              <w:t>Составить список литературы по теме «Методика преподавания философии». (Найти в найденном)</w:t>
            </w:r>
          </w:p>
          <w:p w:rsidR="00BF188C" w:rsidRPr="00BA5EBA" w:rsidRDefault="00BF188C" w:rsidP="00372913">
            <w:pPr>
              <w:pStyle w:val="af3"/>
              <w:numPr>
                <w:ilvl w:val="0"/>
                <w:numId w:val="41"/>
              </w:numPr>
              <w:tabs>
                <w:tab w:val="left" w:pos="355"/>
              </w:tabs>
              <w:ind w:left="0"/>
              <w:contextualSpacing/>
              <w:jc w:val="both"/>
            </w:pPr>
            <w:r w:rsidRPr="00BA5EBA">
              <w:t>Выпишите любые 2 статьи из электронного журнала «Физическая культура-спорт-наука и практика» (№1, 2013) , используя ЭБС «ЛАНЬ»</w:t>
            </w:r>
          </w:p>
        </w:tc>
      </w:tr>
      <w:tr w:rsidR="00BF188C" w:rsidRPr="00BA5EBA" w:rsidTr="00BF188C">
        <w:tc>
          <w:tcPr>
            <w:tcW w:w="5000" w:type="pct"/>
          </w:tcPr>
          <w:p w:rsidR="00BF188C" w:rsidRPr="00BA5EBA" w:rsidRDefault="00BF188C" w:rsidP="00372913">
            <w:pPr>
              <w:pStyle w:val="af3"/>
              <w:tabs>
                <w:tab w:val="left" w:pos="0"/>
                <w:tab w:val="left" w:pos="360"/>
              </w:tabs>
              <w:ind w:left="0"/>
              <w:jc w:val="both"/>
            </w:pPr>
            <w:r w:rsidRPr="00BA5EBA">
              <w:rPr>
                <w:b/>
              </w:rPr>
              <w:lastRenderedPageBreak/>
              <w:t>Вариант 20</w:t>
            </w:r>
          </w:p>
          <w:p w:rsidR="00BF188C" w:rsidRPr="00BA5EBA" w:rsidRDefault="00BF188C" w:rsidP="00372913">
            <w:pPr>
              <w:pStyle w:val="af3"/>
              <w:numPr>
                <w:ilvl w:val="0"/>
                <w:numId w:val="42"/>
              </w:numPr>
              <w:tabs>
                <w:tab w:val="left" w:pos="355"/>
              </w:tabs>
              <w:ind w:left="0"/>
              <w:contextualSpacing/>
              <w:jc w:val="both"/>
            </w:pPr>
            <w:r w:rsidRPr="00BA5EBA">
              <w:t>Назовите соавтора книги «Ильин С.С. Экономика: учеб. пособие для студ. вузов. - М.: ЭКСМО; Слово, 2004. – 544 с.» (ЭК)</w:t>
            </w:r>
          </w:p>
          <w:p w:rsidR="00BF188C" w:rsidRPr="00BA5EBA" w:rsidRDefault="00BF188C" w:rsidP="00372913">
            <w:pPr>
              <w:pStyle w:val="af3"/>
              <w:numPr>
                <w:ilvl w:val="0"/>
                <w:numId w:val="42"/>
              </w:numPr>
              <w:tabs>
                <w:tab w:val="left" w:pos="355"/>
              </w:tabs>
              <w:ind w:left="0"/>
              <w:contextualSpacing/>
              <w:jc w:val="both"/>
            </w:pPr>
            <w:r w:rsidRPr="00BA5EBA">
              <w:t>По ЭК подберите статьи на тему «агрессия детей».</w:t>
            </w:r>
          </w:p>
          <w:p w:rsidR="00BF188C" w:rsidRPr="00BA5EBA" w:rsidRDefault="00BF188C" w:rsidP="00372913">
            <w:pPr>
              <w:pStyle w:val="af3"/>
              <w:numPr>
                <w:ilvl w:val="0"/>
                <w:numId w:val="42"/>
              </w:numPr>
              <w:tabs>
                <w:tab w:val="left" w:pos="355"/>
              </w:tabs>
              <w:ind w:left="0"/>
              <w:contextualSpacing/>
              <w:jc w:val="both"/>
            </w:pPr>
            <w:r w:rsidRPr="00BA5EBA">
              <w:t>Есть ли в библиотеке книги Лысова П.К. (ЭК)</w:t>
            </w:r>
          </w:p>
          <w:p w:rsidR="00BF188C" w:rsidRPr="00BA5EBA" w:rsidRDefault="00BF188C" w:rsidP="00372913">
            <w:pPr>
              <w:pStyle w:val="af3"/>
              <w:numPr>
                <w:ilvl w:val="0"/>
                <w:numId w:val="42"/>
              </w:numPr>
              <w:tabs>
                <w:tab w:val="left" w:pos="355"/>
              </w:tabs>
              <w:ind w:left="0"/>
              <w:contextualSpacing/>
              <w:jc w:val="both"/>
            </w:pPr>
            <w:r w:rsidRPr="00BA5EBA">
              <w:t>Зашифруйте следующие термины «Инновационные технология», «физические качества».</w:t>
            </w:r>
          </w:p>
          <w:p w:rsidR="00BF188C" w:rsidRPr="00BA5EBA" w:rsidRDefault="00BF188C" w:rsidP="00372913">
            <w:pPr>
              <w:pStyle w:val="af3"/>
              <w:numPr>
                <w:ilvl w:val="0"/>
                <w:numId w:val="42"/>
              </w:numPr>
              <w:tabs>
                <w:tab w:val="left" w:pos="355"/>
              </w:tabs>
              <w:ind w:left="0"/>
              <w:contextualSpacing/>
              <w:jc w:val="both"/>
            </w:pPr>
            <w:r w:rsidRPr="00BA5EBA">
              <w:t>Что означает термин «неогегельянство»?</w:t>
            </w:r>
          </w:p>
          <w:p w:rsidR="00BF188C" w:rsidRPr="00BA5EBA" w:rsidRDefault="00BF188C" w:rsidP="00372913">
            <w:pPr>
              <w:pStyle w:val="af3"/>
              <w:numPr>
                <w:ilvl w:val="0"/>
                <w:numId w:val="42"/>
              </w:numPr>
              <w:tabs>
                <w:tab w:val="left" w:pos="355"/>
              </w:tabs>
              <w:ind w:left="0"/>
              <w:contextualSpacing/>
              <w:jc w:val="both"/>
            </w:pPr>
            <w:r w:rsidRPr="00BA5EBA">
              <w:t>В какой отдел зашифрована книга «Данько Ю.Н. Очерки по физиологии физических уп</w:t>
            </w:r>
            <w:r w:rsidRPr="00BA5EBA">
              <w:softHyphen/>
              <w:t>ражнений.- М.: Медицина, 1974. - 255 с. (ЭК)</w:t>
            </w:r>
          </w:p>
          <w:p w:rsidR="00BF188C" w:rsidRPr="00BA5EBA" w:rsidRDefault="00BF188C" w:rsidP="00372913">
            <w:pPr>
              <w:pStyle w:val="af3"/>
              <w:numPr>
                <w:ilvl w:val="0"/>
                <w:numId w:val="42"/>
              </w:numPr>
              <w:tabs>
                <w:tab w:val="left" w:pos="355"/>
              </w:tabs>
              <w:ind w:left="0"/>
              <w:contextualSpacing/>
              <w:jc w:val="both"/>
            </w:pPr>
            <w:r w:rsidRPr="00BA5EBA">
              <w:t>Какие книги в ЭК начинаются со слов «Как правильно…»?</w:t>
            </w:r>
          </w:p>
          <w:p w:rsidR="00BF188C" w:rsidRPr="00BA5EBA" w:rsidRDefault="00BF188C" w:rsidP="00372913">
            <w:pPr>
              <w:pStyle w:val="af3"/>
              <w:numPr>
                <w:ilvl w:val="0"/>
                <w:numId w:val="42"/>
              </w:numPr>
              <w:tabs>
                <w:tab w:val="left" w:pos="0"/>
                <w:tab w:val="left" w:pos="360"/>
              </w:tabs>
              <w:ind w:left="0"/>
              <w:contextualSpacing/>
              <w:jc w:val="both"/>
            </w:pPr>
            <w:r w:rsidRPr="00BA5EBA">
              <w:t xml:space="preserve">Составить список  литературы на любую тему из ЭБС  РУКОНТ </w:t>
            </w:r>
          </w:p>
        </w:tc>
      </w:tr>
      <w:tr w:rsidR="00BF188C" w:rsidRPr="00BA5EBA" w:rsidTr="00BF188C">
        <w:tc>
          <w:tcPr>
            <w:tcW w:w="5000" w:type="pct"/>
          </w:tcPr>
          <w:p w:rsidR="00BF188C" w:rsidRPr="00BA5EBA" w:rsidRDefault="00BF188C" w:rsidP="00372913">
            <w:pPr>
              <w:pStyle w:val="af3"/>
              <w:tabs>
                <w:tab w:val="left" w:pos="0"/>
                <w:tab w:val="left" w:pos="360"/>
              </w:tabs>
              <w:ind w:left="0"/>
              <w:jc w:val="both"/>
            </w:pPr>
            <w:r w:rsidRPr="00BA5EBA">
              <w:rPr>
                <w:b/>
              </w:rPr>
              <w:t>Вариант 21</w:t>
            </w:r>
          </w:p>
          <w:p w:rsidR="00BF188C" w:rsidRPr="00BA5EBA" w:rsidRDefault="00BF188C" w:rsidP="00372913">
            <w:pPr>
              <w:pStyle w:val="af3"/>
              <w:numPr>
                <w:ilvl w:val="0"/>
                <w:numId w:val="43"/>
              </w:numPr>
              <w:tabs>
                <w:tab w:val="left" w:pos="350"/>
              </w:tabs>
              <w:ind w:left="0"/>
              <w:contextualSpacing/>
              <w:jc w:val="both"/>
            </w:pPr>
            <w:r w:rsidRPr="00BA5EBA">
              <w:t>Есть ли в библиотеке статьи Бальсевича В.К.? (ЭК)</w:t>
            </w:r>
          </w:p>
          <w:p w:rsidR="00BF188C" w:rsidRPr="00BA5EBA" w:rsidRDefault="00BF188C" w:rsidP="00372913">
            <w:pPr>
              <w:pStyle w:val="af3"/>
              <w:numPr>
                <w:ilvl w:val="0"/>
                <w:numId w:val="43"/>
              </w:numPr>
              <w:tabs>
                <w:tab w:val="left" w:pos="350"/>
              </w:tabs>
              <w:ind w:left="0"/>
              <w:contextualSpacing/>
              <w:jc w:val="both"/>
            </w:pPr>
            <w:r w:rsidRPr="00BA5EBA">
              <w:t>Зашифруйте термины «спартакиада», «женский спорт».</w:t>
            </w:r>
          </w:p>
          <w:p w:rsidR="00BF188C" w:rsidRPr="00BA5EBA" w:rsidRDefault="00BF188C" w:rsidP="00372913">
            <w:pPr>
              <w:pStyle w:val="af3"/>
              <w:numPr>
                <w:ilvl w:val="0"/>
                <w:numId w:val="43"/>
              </w:numPr>
              <w:tabs>
                <w:tab w:val="left" w:pos="350"/>
              </w:tabs>
              <w:ind w:left="0"/>
              <w:contextualSpacing/>
              <w:jc w:val="both"/>
            </w:pPr>
            <w:r w:rsidRPr="00BA5EBA">
              <w:t>В каком издательстве вышла книга «Быкова Т. Как прыгнуть выше головы»? (ЭК)</w:t>
            </w:r>
          </w:p>
          <w:p w:rsidR="00BF188C" w:rsidRPr="00BA5EBA" w:rsidRDefault="00BF188C" w:rsidP="00372913">
            <w:pPr>
              <w:pStyle w:val="af3"/>
              <w:numPr>
                <w:ilvl w:val="0"/>
                <w:numId w:val="43"/>
              </w:numPr>
              <w:tabs>
                <w:tab w:val="left" w:pos="350"/>
              </w:tabs>
              <w:ind w:left="0"/>
              <w:contextualSpacing/>
              <w:jc w:val="both"/>
            </w:pPr>
            <w:r w:rsidRPr="00BA5EBA">
              <w:t>Где и когда получил распространение бокс?</w:t>
            </w:r>
          </w:p>
          <w:p w:rsidR="00BF188C" w:rsidRPr="00BA5EBA" w:rsidRDefault="00BF188C" w:rsidP="00372913">
            <w:pPr>
              <w:pStyle w:val="af3"/>
              <w:numPr>
                <w:ilvl w:val="0"/>
                <w:numId w:val="43"/>
              </w:numPr>
              <w:tabs>
                <w:tab w:val="left" w:pos="350"/>
              </w:tabs>
              <w:ind w:left="0"/>
              <w:contextualSpacing/>
              <w:jc w:val="both"/>
            </w:pPr>
            <w:r w:rsidRPr="00BA5EBA">
              <w:t>По ЭК узнайте, какие книги Алабина В.Г. есть в библиотеке?</w:t>
            </w:r>
          </w:p>
          <w:p w:rsidR="00BF188C" w:rsidRPr="00BA5EBA" w:rsidRDefault="00BF188C" w:rsidP="00372913">
            <w:pPr>
              <w:pStyle w:val="af3"/>
              <w:numPr>
                <w:ilvl w:val="0"/>
                <w:numId w:val="43"/>
              </w:numPr>
              <w:tabs>
                <w:tab w:val="left" w:pos="350"/>
              </w:tabs>
              <w:ind w:left="0"/>
              <w:contextualSpacing/>
              <w:jc w:val="both"/>
            </w:pPr>
            <w:r w:rsidRPr="00BA5EBA">
              <w:t>Дайте библиографическое описание статьи.</w:t>
            </w:r>
          </w:p>
          <w:p w:rsidR="00BF188C" w:rsidRPr="00BA5EBA" w:rsidRDefault="00BF188C" w:rsidP="00372913">
            <w:pPr>
              <w:pStyle w:val="af3"/>
              <w:numPr>
                <w:ilvl w:val="0"/>
                <w:numId w:val="43"/>
              </w:numPr>
              <w:ind w:left="0"/>
              <w:contextualSpacing/>
              <w:jc w:val="both"/>
            </w:pPr>
            <w:r w:rsidRPr="00BA5EBA">
              <w:t>Как называется статья Алпацкой Е.В. из журнала «Теория и практика физической культуры и спорта», 2006 г. (Интернет)</w:t>
            </w:r>
          </w:p>
          <w:p w:rsidR="00BF188C" w:rsidRPr="00BA5EBA" w:rsidRDefault="00BF188C" w:rsidP="00372913">
            <w:pPr>
              <w:pStyle w:val="af3"/>
              <w:numPr>
                <w:ilvl w:val="0"/>
                <w:numId w:val="43"/>
              </w:numPr>
              <w:ind w:left="0"/>
              <w:contextualSpacing/>
              <w:jc w:val="both"/>
            </w:pPr>
            <w:r w:rsidRPr="00BA5EBA">
              <w:t>Составьте список литературы на тему «биохимия» из электронной библиотеки ун-та им. Лесгафта.</w:t>
            </w:r>
          </w:p>
        </w:tc>
      </w:tr>
      <w:tr w:rsidR="00BF188C" w:rsidRPr="00BA5EBA" w:rsidTr="00BF188C">
        <w:tc>
          <w:tcPr>
            <w:tcW w:w="5000" w:type="pct"/>
          </w:tcPr>
          <w:p w:rsidR="00BF188C" w:rsidRPr="00BA5EBA" w:rsidRDefault="00BF188C" w:rsidP="00372913">
            <w:pPr>
              <w:pStyle w:val="af3"/>
              <w:tabs>
                <w:tab w:val="left" w:pos="0"/>
                <w:tab w:val="left" w:pos="360"/>
              </w:tabs>
              <w:ind w:left="0"/>
              <w:jc w:val="both"/>
            </w:pPr>
            <w:r w:rsidRPr="00BA5EBA">
              <w:rPr>
                <w:b/>
              </w:rPr>
              <w:t>Вариант 22</w:t>
            </w:r>
          </w:p>
          <w:p w:rsidR="00BF188C" w:rsidRPr="00BA5EBA" w:rsidRDefault="00BF188C" w:rsidP="00372913">
            <w:pPr>
              <w:pStyle w:val="af3"/>
              <w:numPr>
                <w:ilvl w:val="0"/>
                <w:numId w:val="44"/>
              </w:numPr>
              <w:tabs>
                <w:tab w:val="left" w:pos="648"/>
              </w:tabs>
              <w:ind w:left="0"/>
              <w:contextualSpacing/>
              <w:jc w:val="both"/>
            </w:pPr>
            <w:r w:rsidRPr="00BA5EBA">
              <w:t>Что означает термин «моделирование»?</w:t>
            </w:r>
          </w:p>
          <w:p w:rsidR="00BF188C" w:rsidRPr="00BA5EBA" w:rsidRDefault="00BF188C" w:rsidP="00372913">
            <w:pPr>
              <w:pStyle w:val="af3"/>
              <w:numPr>
                <w:ilvl w:val="0"/>
                <w:numId w:val="44"/>
              </w:numPr>
              <w:tabs>
                <w:tab w:val="left" w:pos="269"/>
              </w:tabs>
              <w:ind w:left="0"/>
              <w:contextualSpacing/>
              <w:jc w:val="both"/>
            </w:pPr>
            <w:r w:rsidRPr="00BA5EBA">
              <w:t>Каким изданием вышла книга «Громыко Е.Л. Теория статистики: практикум. -М.: ИНФРА-М, 2001. – 160 с?» (ЭК)</w:t>
            </w:r>
          </w:p>
          <w:p w:rsidR="00BF188C" w:rsidRPr="00BA5EBA" w:rsidRDefault="00BF188C" w:rsidP="00372913">
            <w:pPr>
              <w:pStyle w:val="af3"/>
              <w:numPr>
                <w:ilvl w:val="0"/>
                <w:numId w:val="44"/>
              </w:numPr>
              <w:tabs>
                <w:tab w:val="left" w:pos="269"/>
              </w:tabs>
              <w:ind w:left="0"/>
              <w:contextualSpacing/>
              <w:jc w:val="both"/>
            </w:pPr>
            <w:r w:rsidRPr="00BA5EBA">
              <w:t>По ЭК подберите статьи на тему «психокоррекция».</w:t>
            </w:r>
          </w:p>
          <w:p w:rsidR="00BF188C" w:rsidRPr="00BA5EBA" w:rsidRDefault="00BF188C" w:rsidP="00372913">
            <w:pPr>
              <w:pStyle w:val="af3"/>
              <w:numPr>
                <w:ilvl w:val="0"/>
                <w:numId w:val="44"/>
              </w:numPr>
              <w:tabs>
                <w:tab w:val="left" w:pos="269"/>
              </w:tabs>
              <w:ind w:left="0"/>
              <w:contextualSpacing/>
              <w:jc w:val="both"/>
            </w:pPr>
            <w:r w:rsidRPr="00BA5EBA">
              <w:t>Составить список литературы по теме «Методика преподавания иностранного языка» (Найти в найденном) ЭК</w:t>
            </w:r>
          </w:p>
          <w:p w:rsidR="00BF188C" w:rsidRPr="00BA5EBA" w:rsidRDefault="00BF188C" w:rsidP="00372913">
            <w:pPr>
              <w:pStyle w:val="af3"/>
              <w:numPr>
                <w:ilvl w:val="0"/>
                <w:numId w:val="44"/>
              </w:numPr>
              <w:ind w:left="0"/>
              <w:contextualSpacing/>
              <w:jc w:val="both"/>
            </w:pPr>
            <w:r w:rsidRPr="00BA5EBA">
              <w:t>Какие книги начинаются со слова  «Детская « за 2000 - 2010 гг. (подкаталог «книги») ЭК</w:t>
            </w:r>
          </w:p>
          <w:p w:rsidR="00BF188C" w:rsidRPr="00BA5EBA" w:rsidRDefault="00BF188C" w:rsidP="00372913">
            <w:pPr>
              <w:pStyle w:val="af3"/>
              <w:numPr>
                <w:ilvl w:val="0"/>
                <w:numId w:val="44"/>
              </w:numPr>
              <w:ind w:left="0"/>
              <w:contextualSpacing/>
              <w:jc w:val="both"/>
            </w:pPr>
            <w:r w:rsidRPr="00BA5EBA">
              <w:t>Дайте библиографическое описание статьи из любого журнала.</w:t>
            </w:r>
          </w:p>
          <w:p w:rsidR="00BF188C" w:rsidRPr="00BA5EBA" w:rsidRDefault="00BF188C" w:rsidP="00372913">
            <w:pPr>
              <w:pStyle w:val="af3"/>
              <w:numPr>
                <w:ilvl w:val="0"/>
                <w:numId w:val="44"/>
              </w:numPr>
              <w:ind w:left="0"/>
              <w:contextualSpacing/>
              <w:jc w:val="both"/>
            </w:pPr>
            <w:r w:rsidRPr="00BA5EBA">
              <w:t>Зашифруйте термины «Баскетбол», «Адаптивная физкультура», «Гимнастика производственная».</w:t>
            </w:r>
          </w:p>
          <w:p w:rsidR="00BF188C" w:rsidRPr="00BA5EBA" w:rsidRDefault="00BF188C" w:rsidP="00372913">
            <w:pPr>
              <w:pStyle w:val="af3"/>
              <w:numPr>
                <w:ilvl w:val="0"/>
                <w:numId w:val="44"/>
              </w:numPr>
              <w:ind w:left="0"/>
              <w:contextualSpacing/>
              <w:jc w:val="both"/>
            </w:pPr>
            <w:r w:rsidRPr="00BA5EBA">
              <w:t>Составьте список литературы из электронной библиотеки ун-та им. Лесгафта на тему «наркотики»</w:t>
            </w:r>
          </w:p>
        </w:tc>
      </w:tr>
      <w:tr w:rsidR="00BF188C" w:rsidRPr="00BA5EBA" w:rsidTr="00BF188C">
        <w:tc>
          <w:tcPr>
            <w:tcW w:w="5000" w:type="pct"/>
          </w:tcPr>
          <w:p w:rsidR="00BF188C" w:rsidRPr="00BA5EBA" w:rsidRDefault="00BF188C" w:rsidP="00372913">
            <w:pPr>
              <w:pStyle w:val="af3"/>
              <w:tabs>
                <w:tab w:val="left" w:pos="0"/>
                <w:tab w:val="left" w:pos="360"/>
              </w:tabs>
              <w:ind w:left="0"/>
              <w:jc w:val="both"/>
            </w:pPr>
            <w:r w:rsidRPr="00BA5EBA">
              <w:rPr>
                <w:b/>
              </w:rPr>
              <w:t>Вариант 23</w:t>
            </w:r>
          </w:p>
          <w:p w:rsidR="00BF188C" w:rsidRPr="00BA5EBA" w:rsidRDefault="00BF188C" w:rsidP="00372913">
            <w:pPr>
              <w:pStyle w:val="af3"/>
              <w:numPr>
                <w:ilvl w:val="0"/>
                <w:numId w:val="45"/>
              </w:numPr>
              <w:tabs>
                <w:tab w:val="left" w:pos="360"/>
              </w:tabs>
              <w:ind w:left="0"/>
              <w:contextualSpacing/>
              <w:jc w:val="both"/>
            </w:pPr>
            <w:r w:rsidRPr="00BA5EBA">
              <w:t>Назовите соавтора книги «Никитюк Б.А. Адаптация скелета спортсменов.- Киев: Здоро</w:t>
            </w:r>
            <w:r w:rsidRPr="00BA5EBA">
              <w:softHyphen/>
              <w:t>вья, 1989» (ЭК)</w:t>
            </w:r>
          </w:p>
          <w:p w:rsidR="00BF188C" w:rsidRPr="00BA5EBA" w:rsidRDefault="00BF188C" w:rsidP="00372913">
            <w:pPr>
              <w:pStyle w:val="af3"/>
              <w:numPr>
                <w:ilvl w:val="0"/>
                <w:numId w:val="45"/>
              </w:numPr>
              <w:tabs>
                <w:tab w:val="left" w:pos="360"/>
              </w:tabs>
              <w:ind w:left="0"/>
              <w:contextualSpacing/>
              <w:jc w:val="both"/>
            </w:pPr>
            <w:r w:rsidRPr="00BA5EBA">
              <w:t>Составьте по ЭК список литературы на тему «Спорт и эстетика».</w:t>
            </w:r>
          </w:p>
          <w:p w:rsidR="00BF188C" w:rsidRPr="00BA5EBA" w:rsidRDefault="00BF188C" w:rsidP="00372913">
            <w:pPr>
              <w:pStyle w:val="af3"/>
              <w:numPr>
                <w:ilvl w:val="0"/>
                <w:numId w:val="45"/>
              </w:numPr>
              <w:tabs>
                <w:tab w:val="left" w:pos="360"/>
              </w:tabs>
              <w:ind w:left="0"/>
              <w:contextualSpacing/>
              <w:jc w:val="both"/>
            </w:pPr>
            <w:r w:rsidRPr="00BA5EBA">
              <w:t>Зашифруйте следующие термины и понятия «тяжелая атлетика», «гигиена спорта».</w:t>
            </w:r>
          </w:p>
          <w:p w:rsidR="00BF188C" w:rsidRPr="00BA5EBA" w:rsidRDefault="00BF188C" w:rsidP="00372913">
            <w:pPr>
              <w:pStyle w:val="af3"/>
              <w:numPr>
                <w:ilvl w:val="0"/>
                <w:numId w:val="45"/>
              </w:numPr>
              <w:tabs>
                <w:tab w:val="left" w:pos="360"/>
              </w:tabs>
              <w:ind w:left="0"/>
              <w:contextualSpacing/>
              <w:jc w:val="both"/>
            </w:pPr>
            <w:r w:rsidRPr="00BA5EBA">
              <w:t>По ЭК подберите литературу на тему «авторитаризм»</w:t>
            </w:r>
          </w:p>
          <w:p w:rsidR="00BF188C" w:rsidRPr="00BA5EBA" w:rsidRDefault="00BF188C" w:rsidP="00372913">
            <w:pPr>
              <w:pStyle w:val="af3"/>
              <w:numPr>
                <w:ilvl w:val="0"/>
                <w:numId w:val="45"/>
              </w:numPr>
              <w:tabs>
                <w:tab w:val="left" w:pos="360"/>
              </w:tabs>
              <w:ind w:left="0"/>
              <w:contextualSpacing/>
              <w:jc w:val="both"/>
            </w:pPr>
            <w:r w:rsidRPr="00BA5EBA">
              <w:t>В какой отдел зашифрована книга «Данько Ю.Н. Очерки физиологии физических упражнений. - М.: Медицина, 1974. – 255 с.» (ЭК)</w:t>
            </w:r>
          </w:p>
          <w:p w:rsidR="00BF188C" w:rsidRPr="00BA5EBA" w:rsidRDefault="00BF188C" w:rsidP="00372913">
            <w:pPr>
              <w:pStyle w:val="af3"/>
              <w:numPr>
                <w:ilvl w:val="0"/>
                <w:numId w:val="45"/>
              </w:numPr>
              <w:tabs>
                <w:tab w:val="left" w:pos="360"/>
              </w:tabs>
              <w:ind w:left="0"/>
              <w:contextualSpacing/>
              <w:jc w:val="both"/>
            </w:pPr>
            <w:r w:rsidRPr="00BA5EBA">
              <w:lastRenderedPageBreak/>
              <w:t>Есть ли статья Абабкова В.А. в библиотеке? (ЭК)</w:t>
            </w:r>
          </w:p>
          <w:p w:rsidR="00BF188C" w:rsidRPr="00BA5EBA" w:rsidRDefault="00BF188C" w:rsidP="00372913">
            <w:pPr>
              <w:pStyle w:val="af3"/>
              <w:numPr>
                <w:ilvl w:val="0"/>
                <w:numId w:val="45"/>
              </w:numPr>
              <w:ind w:left="0"/>
              <w:contextualSpacing/>
              <w:jc w:val="both"/>
            </w:pPr>
            <w:r w:rsidRPr="00BA5EBA">
              <w:t>Назовите любую статью из Учительской газеты (автор, заглавие), №2, 2008 г. (Интернет)</w:t>
            </w:r>
          </w:p>
          <w:p w:rsidR="00BF188C" w:rsidRPr="00BA5EBA" w:rsidRDefault="00BF188C" w:rsidP="00372913">
            <w:pPr>
              <w:pStyle w:val="af3"/>
              <w:numPr>
                <w:ilvl w:val="0"/>
                <w:numId w:val="45"/>
              </w:numPr>
              <w:ind w:left="0"/>
              <w:contextualSpacing/>
              <w:jc w:val="both"/>
            </w:pPr>
            <w:r w:rsidRPr="00BA5EBA">
              <w:t>Составьте список литературы из электронной библиотеки ун-та им. Лесгафта на тему «валеология»</w:t>
            </w:r>
          </w:p>
        </w:tc>
      </w:tr>
      <w:tr w:rsidR="00BF188C" w:rsidRPr="00BA5EBA" w:rsidTr="00BF188C">
        <w:tc>
          <w:tcPr>
            <w:tcW w:w="5000" w:type="pct"/>
          </w:tcPr>
          <w:p w:rsidR="00BF188C" w:rsidRPr="00BA5EBA" w:rsidRDefault="00BF188C" w:rsidP="00372913">
            <w:pPr>
              <w:pStyle w:val="af3"/>
              <w:tabs>
                <w:tab w:val="left" w:pos="0"/>
                <w:tab w:val="left" w:pos="360"/>
              </w:tabs>
              <w:ind w:left="0"/>
              <w:jc w:val="both"/>
            </w:pPr>
            <w:r w:rsidRPr="00BA5EBA">
              <w:rPr>
                <w:b/>
              </w:rPr>
              <w:lastRenderedPageBreak/>
              <w:t>Вариант 24</w:t>
            </w:r>
          </w:p>
          <w:p w:rsidR="00BF188C" w:rsidRPr="00BA5EBA" w:rsidRDefault="00BF188C" w:rsidP="00372913">
            <w:pPr>
              <w:pStyle w:val="af3"/>
              <w:numPr>
                <w:ilvl w:val="0"/>
                <w:numId w:val="46"/>
              </w:numPr>
              <w:tabs>
                <w:tab w:val="left" w:pos="360"/>
              </w:tabs>
              <w:ind w:left="0"/>
              <w:contextualSpacing/>
              <w:jc w:val="both"/>
            </w:pPr>
            <w:r w:rsidRPr="00BA5EBA">
              <w:t>Назовите соавтора книги «Полиевский С.А. Физкультура и профессия. – М.: ФиС, 1988, - 158 с.» (ЭК)</w:t>
            </w:r>
          </w:p>
          <w:p w:rsidR="00BF188C" w:rsidRPr="00BA5EBA" w:rsidRDefault="00BF188C" w:rsidP="00372913">
            <w:pPr>
              <w:pStyle w:val="af3"/>
              <w:numPr>
                <w:ilvl w:val="0"/>
                <w:numId w:val="46"/>
              </w:numPr>
              <w:tabs>
                <w:tab w:val="left" w:pos="360"/>
              </w:tabs>
              <w:ind w:left="0"/>
              <w:contextualSpacing/>
              <w:jc w:val="both"/>
            </w:pPr>
            <w:r w:rsidRPr="00BA5EBA">
              <w:t>Подберите по ЭК книги по теме «агрессивность в спорте».</w:t>
            </w:r>
          </w:p>
          <w:p w:rsidR="00BF188C" w:rsidRPr="00BA5EBA" w:rsidRDefault="00BF188C" w:rsidP="00372913">
            <w:pPr>
              <w:pStyle w:val="af3"/>
              <w:numPr>
                <w:ilvl w:val="0"/>
                <w:numId w:val="46"/>
              </w:numPr>
              <w:tabs>
                <w:tab w:val="left" w:pos="360"/>
              </w:tabs>
              <w:ind w:left="0"/>
              <w:contextualSpacing/>
              <w:jc w:val="both"/>
            </w:pPr>
            <w:r w:rsidRPr="00BA5EBA">
              <w:t>Есть в библиотеке книга»Кузнецов В.В., Теннов В.П. Олимпийские кольца «королевы спорта?» Уточните выходные данные (ЭК)</w:t>
            </w:r>
          </w:p>
          <w:p w:rsidR="00BF188C" w:rsidRPr="00BA5EBA" w:rsidRDefault="00BF188C" w:rsidP="00372913">
            <w:pPr>
              <w:pStyle w:val="af3"/>
              <w:numPr>
                <w:ilvl w:val="0"/>
                <w:numId w:val="46"/>
              </w:numPr>
              <w:tabs>
                <w:tab w:val="left" w:pos="360"/>
              </w:tabs>
              <w:ind w:left="0"/>
              <w:contextualSpacing/>
              <w:jc w:val="both"/>
            </w:pPr>
            <w:r w:rsidRPr="00BA5EBA">
              <w:t>В каком веке стали известны коньки?</w:t>
            </w:r>
          </w:p>
          <w:p w:rsidR="00BF188C" w:rsidRPr="00BA5EBA" w:rsidRDefault="00BF188C" w:rsidP="00372913">
            <w:pPr>
              <w:pStyle w:val="af3"/>
              <w:numPr>
                <w:ilvl w:val="0"/>
                <w:numId w:val="46"/>
              </w:numPr>
              <w:tabs>
                <w:tab w:val="left" w:pos="360"/>
              </w:tabs>
              <w:ind w:left="0"/>
              <w:contextualSpacing/>
              <w:jc w:val="both"/>
            </w:pPr>
            <w:r w:rsidRPr="00BA5EBA">
              <w:t>Зашифруйте термин «шахматы».</w:t>
            </w:r>
          </w:p>
          <w:p w:rsidR="00BF188C" w:rsidRPr="00BA5EBA" w:rsidRDefault="00BF188C" w:rsidP="00372913">
            <w:pPr>
              <w:pStyle w:val="af3"/>
              <w:numPr>
                <w:ilvl w:val="0"/>
                <w:numId w:val="46"/>
              </w:numPr>
              <w:tabs>
                <w:tab w:val="left" w:pos="360"/>
              </w:tabs>
              <w:ind w:left="0"/>
              <w:contextualSpacing/>
              <w:jc w:val="both"/>
            </w:pPr>
            <w:r w:rsidRPr="00BA5EBA">
              <w:t>Какие статьи Абрамова В.А. есть в библиотеке (ЭК)</w:t>
            </w:r>
          </w:p>
          <w:p w:rsidR="00BF188C" w:rsidRPr="00BA5EBA" w:rsidRDefault="00BF188C" w:rsidP="00372913">
            <w:pPr>
              <w:pStyle w:val="af3"/>
              <w:numPr>
                <w:ilvl w:val="0"/>
                <w:numId w:val="46"/>
              </w:numPr>
              <w:ind w:left="0"/>
              <w:contextualSpacing/>
              <w:jc w:val="both"/>
            </w:pPr>
            <w:r w:rsidRPr="00BA5EBA">
              <w:t>Назовите любую статью (автор, заглавие) из Учительской газеты, №2, 2008 г. (Интернет)</w:t>
            </w:r>
          </w:p>
          <w:p w:rsidR="00BF188C" w:rsidRPr="00BA5EBA" w:rsidRDefault="00BF188C" w:rsidP="00372913">
            <w:pPr>
              <w:pStyle w:val="af3"/>
              <w:numPr>
                <w:ilvl w:val="0"/>
                <w:numId w:val="46"/>
              </w:numPr>
              <w:ind w:left="0"/>
              <w:contextualSpacing/>
              <w:jc w:val="both"/>
            </w:pPr>
            <w:r w:rsidRPr="00BA5EBA">
              <w:t>Составьте список литературы из электронной библиотеки ун-та им. Лесгафта на тему «безопасность занятий по физкультуре».</w:t>
            </w:r>
          </w:p>
        </w:tc>
      </w:tr>
    </w:tbl>
    <w:p w:rsidR="00BF188C" w:rsidRPr="00BA5EBA" w:rsidRDefault="00BF188C" w:rsidP="00372913">
      <w:pPr>
        <w:spacing w:after="0" w:line="240" w:lineRule="auto"/>
        <w:rPr>
          <w:rFonts w:ascii="Times New Roman" w:hAnsi="Times New Roman" w:cs="Times New Roman"/>
          <w:sz w:val="24"/>
          <w:szCs w:val="24"/>
        </w:rPr>
      </w:pPr>
    </w:p>
    <w:p w:rsidR="00BF188C" w:rsidRPr="00BA5EBA" w:rsidRDefault="00BF188C" w:rsidP="00372913">
      <w:pPr>
        <w:pStyle w:val="1"/>
        <w:spacing w:before="0"/>
        <w:jc w:val="both"/>
        <w:rPr>
          <w:rFonts w:ascii="Times New Roman" w:hAnsi="Times New Roman" w:cs="Times New Roman"/>
          <w:color w:val="auto"/>
          <w:sz w:val="24"/>
          <w:szCs w:val="24"/>
        </w:rPr>
      </w:pPr>
      <w:bookmarkStart w:id="221" w:name="_Toc417903575"/>
      <w:bookmarkStart w:id="222" w:name="_Toc418070348"/>
      <w:r w:rsidRPr="00BA5EBA">
        <w:rPr>
          <w:rFonts w:ascii="Times New Roman" w:hAnsi="Times New Roman" w:cs="Times New Roman"/>
          <w:color w:val="auto"/>
          <w:sz w:val="24"/>
          <w:szCs w:val="24"/>
        </w:rPr>
        <w:t>ПЕРЕЧЕНЬ ОСНОВНОЙ И ДОПОЛНИТЕЛЬНОЙ ЛИТЕРАТУРЫ</w:t>
      </w:r>
      <w:bookmarkEnd w:id="221"/>
      <w:bookmarkEnd w:id="222"/>
    </w:p>
    <w:p w:rsidR="00BF188C" w:rsidRPr="00BA5EBA" w:rsidRDefault="00BF188C" w:rsidP="00372913">
      <w:pPr>
        <w:pStyle w:val="2"/>
        <w:keepLines/>
        <w:tabs>
          <w:tab w:val="clear" w:pos="1080"/>
        </w:tabs>
        <w:spacing w:before="0" w:after="0"/>
        <w:ind w:left="0"/>
        <w:jc w:val="both"/>
        <w:rPr>
          <w:rFonts w:ascii="Times New Roman" w:hAnsi="Times New Roman" w:cs="Times New Roman"/>
          <w:sz w:val="24"/>
          <w:szCs w:val="24"/>
        </w:rPr>
      </w:pPr>
      <w:bookmarkStart w:id="223" w:name="_Toc409765612"/>
      <w:bookmarkStart w:id="224" w:name="_Toc414094649"/>
      <w:bookmarkStart w:id="225" w:name="_Toc417903576"/>
      <w:bookmarkStart w:id="226" w:name="_Toc418070349"/>
      <w:r w:rsidRPr="00BA5EBA">
        <w:rPr>
          <w:rFonts w:ascii="Times New Roman" w:hAnsi="Times New Roman" w:cs="Times New Roman"/>
          <w:sz w:val="24"/>
          <w:szCs w:val="24"/>
        </w:rPr>
        <w:t>Рекомендуемая литература (основная)</w:t>
      </w:r>
      <w:bookmarkEnd w:id="223"/>
      <w:bookmarkEnd w:id="224"/>
      <w:bookmarkEnd w:id="225"/>
      <w:bookmarkEnd w:id="226"/>
      <w:r w:rsidRPr="00BA5EBA">
        <w:rPr>
          <w:rFonts w:ascii="Times New Roman" w:hAnsi="Times New Roman" w:cs="Times New Roman"/>
          <w:sz w:val="24"/>
          <w:szCs w:val="24"/>
        </w:rPr>
        <w:t xml:space="preserve"> </w:t>
      </w:r>
    </w:p>
    <w:p w:rsidR="00BF188C" w:rsidRPr="00BA5EBA" w:rsidRDefault="00BF188C" w:rsidP="00372913">
      <w:pPr>
        <w:pStyle w:val="af3"/>
        <w:numPr>
          <w:ilvl w:val="0"/>
          <w:numId w:val="48"/>
        </w:numPr>
        <w:ind w:left="0"/>
        <w:contextualSpacing/>
        <w:jc w:val="both"/>
      </w:pPr>
      <w:r w:rsidRPr="00BA5EBA">
        <w:t>Брофи, П. Современная библиотека учебного заведения.- М.; Омега-л, 2009.-307 с.</w:t>
      </w:r>
    </w:p>
    <w:p w:rsidR="00BF188C" w:rsidRPr="00BA5EBA" w:rsidRDefault="00BF188C" w:rsidP="00372913">
      <w:pPr>
        <w:pStyle w:val="af3"/>
        <w:numPr>
          <w:ilvl w:val="0"/>
          <w:numId w:val="48"/>
        </w:numPr>
        <w:ind w:left="0"/>
        <w:contextualSpacing/>
        <w:jc w:val="both"/>
      </w:pPr>
      <w:r w:rsidRPr="00BA5EBA">
        <w:t>Пилко, И.С. Информационные и библиотечные технологии: учеб. пособие.- СПб.: Профессия, 2008,-342 с.</w:t>
      </w:r>
    </w:p>
    <w:p w:rsidR="00BF188C" w:rsidRPr="00BA5EBA" w:rsidRDefault="00BF188C" w:rsidP="00372913">
      <w:pPr>
        <w:pStyle w:val="af3"/>
        <w:numPr>
          <w:ilvl w:val="0"/>
          <w:numId w:val="48"/>
        </w:numPr>
        <w:ind w:left="0"/>
        <w:contextualSpacing/>
        <w:jc w:val="both"/>
      </w:pPr>
      <w:r w:rsidRPr="00BA5EBA">
        <w:t>Паршукова, Г.Б. Методика поиска профессиональной информации: учебно-метод. пособие.- СПб.: Профессия, 2006.- 224 с.</w:t>
      </w:r>
    </w:p>
    <w:p w:rsidR="00BF188C" w:rsidRPr="00BA5EBA" w:rsidRDefault="00BF188C" w:rsidP="00372913">
      <w:pPr>
        <w:pStyle w:val="af3"/>
        <w:numPr>
          <w:ilvl w:val="0"/>
          <w:numId w:val="48"/>
        </w:numPr>
        <w:ind w:left="0"/>
        <w:contextualSpacing/>
        <w:jc w:val="both"/>
      </w:pPr>
      <w:r w:rsidRPr="00BA5EBA">
        <w:t>Сковородина, И.С. Технология создания, агрегации и использования научного и образовательного контента / И.С. Сковородкина, П.Ю. Ефремов // Универсистеская книга, 2015.- № 1. – С.78-80.</w:t>
      </w:r>
    </w:p>
    <w:p w:rsidR="00BF188C" w:rsidRPr="00BA5EBA" w:rsidRDefault="00BF188C" w:rsidP="00372913">
      <w:pPr>
        <w:pStyle w:val="af3"/>
        <w:numPr>
          <w:ilvl w:val="0"/>
          <w:numId w:val="48"/>
        </w:numPr>
        <w:ind w:left="0"/>
        <w:contextualSpacing/>
        <w:jc w:val="both"/>
        <w:rPr>
          <w:shd w:val="clear" w:color="auto" w:fill="FFFFFF"/>
        </w:rPr>
      </w:pPr>
      <w:r w:rsidRPr="00BA5EBA">
        <w:rPr>
          <w:shd w:val="clear" w:color="auto" w:fill="FFFFFF"/>
        </w:rPr>
        <w:t>Константинов, Д. В. Подготовка выпускной квалификационной работы по специальности (направлению) «Организация работы с молодежью»</w:t>
      </w:r>
      <w:r w:rsidRPr="00BA5EBA">
        <w:t xml:space="preserve"> [Электронный ресурс]</w:t>
      </w:r>
      <w:r w:rsidRPr="00BA5EBA">
        <w:rPr>
          <w:shd w:val="clear" w:color="auto" w:fill="FFFFFF"/>
        </w:rPr>
        <w:t>: учебное пособие / М. В. Сейтмухаметова, Д. В. Константинов.</w:t>
      </w:r>
      <w:r w:rsidRPr="00BA5EBA">
        <w:rPr>
          <w:kern w:val="2"/>
        </w:rPr>
        <w:t xml:space="preserve"> – Электрон. поисковая  прогр</w:t>
      </w:r>
      <w:r w:rsidRPr="00BA5EBA">
        <w:t xml:space="preserve">. – </w:t>
      </w:r>
      <w:r w:rsidRPr="00BA5EBA">
        <w:rPr>
          <w:shd w:val="clear" w:color="auto" w:fill="FFFFFF"/>
        </w:rPr>
        <w:t xml:space="preserve"> Омск : Изд-во СибГУФК, 2012.- </w:t>
      </w:r>
      <w:r w:rsidRPr="00BA5EBA">
        <w:rPr>
          <w:kern w:val="2"/>
        </w:rPr>
        <w:t>Режим доступа:</w:t>
      </w:r>
      <w:r w:rsidRPr="00BA5EBA">
        <w:t xml:space="preserve"> </w:t>
      </w:r>
      <w:hyperlink r:id="rId15" w:history="1">
        <w:r w:rsidRPr="00BA5EBA">
          <w:rPr>
            <w:rStyle w:val="a8"/>
            <w:color w:val="auto"/>
          </w:rPr>
          <w:t>www.rucont.ru</w:t>
        </w:r>
      </w:hyperlink>
      <w:r w:rsidRPr="00BA5EBA">
        <w:t xml:space="preserve">. – </w:t>
      </w:r>
      <w:r w:rsidRPr="00BA5EBA">
        <w:rPr>
          <w:kern w:val="2"/>
        </w:rPr>
        <w:t>Загл. с экрана.</w:t>
      </w:r>
    </w:p>
    <w:p w:rsidR="00BF188C" w:rsidRPr="00BA5EBA" w:rsidRDefault="00BF188C" w:rsidP="00372913">
      <w:pPr>
        <w:pStyle w:val="af3"/>
        <w:numPr>
          <w:ilvl w:val="0"/>
          <w:numId w:val="48"/>
        </w:numPr>
        <w:ind w:left="0"/>
        <w:contextualSpacing/>
        <w:jc w:val="both"/>
      </w:pPr>
      <w:r w:rsidRPr="00BA5EBA">
        <w:rPr>
          <w:shd w:val="clear" w:color="auto" w:fill="FFFFFF"/>
        </w:rPr>
        <w:t xml:space="preserve">Тютюков, В. Г. Организация самостоятельной учебной деятельности студентов в вузе физической культуры </w:t>
      </w:r>
      <w:r w:rsidRPr="00BA5EBA">
        <w:t>[Электронный ресурс]</w:t>
      </w:r>
      <w:r w:rsidRPr="00BA5EBA">
        <w:rPr>
          <w:shd w:val="clear" w:color="auto" w:fill="FFFFFF"/>
        </w:rPr>
        <w:t xml:space="preserve"> : учебное пособие / В. Г. Тютюков .</w:t>
      </w:r>
      <w:r w:rsidRPr="00BA5EBA">
        <w:rPr>
          <w:kern w:val="2"/>
        </w:rPr>
        <w:t xml:space="preserve"> – Электрон. поисковая  прогр</w:t>
      </w:r>
      <w:r w:rsidRPr="00BA5EBA">
        <w:t xml:space="preserve">. </w:t>
      </w:r>
      <w:r w:rsidRPr="00BA5EBA">
        <w:rPr>
          <w:shd w:val="clear" w:color="auto" w:fill="FFFFFF"/>
        </w:rPr>
        <w:t xml:space="preserve">— Хабаровск : ДВГАФК, 2014. – Режим доступа: </w:t>
      </w:r>
      <w:hyperlink r:id="rId16" w:history="1">
        <w:r w:rsidRPr="00BA5EBA">
          <w:rPr>
            <w:rStyle w:val="a8"/>
            <w:color w:val="auto"/>
          </w:rPr>
          <w:t>www.rucont.ru</w:t>
        </w:r>
      </w:hyperlink>
      <w:r w:rsidRPr="00BA5EBA">
        <w:t xml:space="preserve">. - </w:t>
      </w:r>
      <w:r w:rsidRPr="00BA5EBA">
        <w:rPr>
          <w:kern w:val="2"/>
        </w:rPr>
        <w:t>Загл. с экрана.</w:t>
      </w:r>
    </w:p>
    <w:p w:rsidR="00BF188C" w:rsidRPr="00BA5EBA" w:rsidRDefault="00BF188C" w:rsidP="00372913">
      <w:pPr>
        <w:pStyle w:val="af3"/>
        <w:ind w:left="0"/>
        <w:contextualSpacing/>
        <w:outlineLvl w:val="1"/>
        <w:rPr>
          <w:b/>
        </w:rPr>
      </w:pPr>
      <w:bookmarkStart w:id="227" w:name="_Toc409765613"/>
      <w:bookmarkStart w:id="228" w:name="_Toc414094650"/>
      <w:bookmarkStart w:id="229" w:name="_Toc417903577"/>
      <w:bookmarkStart w:id="230" w:name="_Toc418070350"/>
      <w:r w:rsidRPr="00BA5EBA">
        <w:rPr>
          <w:b/>
        </w:rPr>
        <w:t>Рекомендуемая литература (дополнительная)</w:t>
      </w:r>
      <w:bookmarkEnd w:id="227"/>
      <w:bookmarkEnd w:id="228"/>
      <w:bookmarkEnd w:id="229"/>
      <w:bookmarkEnd w:id="230"/>
    </w:p>
    <w:p w:rsidR="00BF188C" w:rsidRPr="00BA5EBA" w:rsidRDefault="00BF188C" w:rsidP="00372913">
      <w:pPr>
        <w:pStyle w:val="af3"/>
        <w:numPr>
          <w:ilvl w:val="0"/>
          <w:numId w:val="49"/>
        </w:numPr>
        <w:ind w:left="0"/>
        <w:contextualSpacing/>
        <w:jc w:val="both"/>
      </w:pPr>
      <w:r w:rsidRPr="00BA5EBA">
        <w:t>Галеева, И.С. Интернет как инструмент библиографического поиска.- СПб.: Профессия, 2007.-248 с.</w:t>
      </w:r>
    </w:p>
    <w:p w:rsidR="00BF188C" w:rsidRPr="00BA5EBA" w:rsidRDefault="00BF188C" w:rsidP="00372913">
      <w:pPr>
        <w:pStyle w:val="af3"/>
        <w:numPr>
          <w:ilvl w:val="0"/>
          <w:numId w:val="49"/>
        </w:numPr>
        <w:ind w:left="0"/>
        <w:contextualSpacing/>
        <w:jc w:val="both"/>
      </w:pPr>
      <w:r w:rsidRPr="00BA5EBA">
        <w:t>Авдеева, Н. Электронные библиотеки и онлайновые ресурсы / Н. Авдеева, О. Никулина // Университетская книга.- 2013.- № 7-8.- С.- 60-62.</w:t>
      </w:r>
    </w:p>
    <w:p w:rsidR="00BF188C" w:rsidRPr="00BA5EBA" w:rsidRDefault="00BF188C" w:rsidP="00372913">
      <w:pPr>
        <w:pStyle w:val="af3"/>
        <w:numPr>
          <w:ilvl w:val="0"/>
          <w:numId w:val="49"/>
        </w:numPr>
        <w:ind w:left="0"/>
        <w:contextualSpacing/>
        <w:jc w:val="both"/>
      </w:pPr>
      <w:r w:rsidRPr="00BA5EBA">
        <w:t>Осипова, В.А. НЭБ: история, устройство и новый этап развития / В.А. Осипова.- Университетская книга.- 2013.- №12.- С. 64-72.</w:t>
      </w:r>
    </w:p>
    <w:p w:rsidR="00BF188C" w:rsidRPr="00BA5EBA" w:rsidRDefault="00BF188C" w:rsidP="00372913">
      <w:pPr>
        <w:pStyle w:val="af3"/>
        <w:numPr>
          <w:ilvl w:val="0"/>
          <w:numId w:val="49"/>
        </w:numPr>
        <w:ind w:left="0"/>
        <w:contextualSpacing/>
        <w:jc w:val="both"/>
      </w:pPr>
      <w:r w:rsidRPr="00BA5EBA">
        <w:rPr>
          <w:shd w:val="clear" w:color="auto" w:fill="FFFFFF"/>
        </w:rPr>
        <w:t>Выполнение курсовой работы по дисциплине «Теория и методика избранного вида физкультурно-спортивной деятельности» по направлению подготовки 034300.62 «Физическая культура» профиль «Спортивный менеджмент»</w:t>
      </w:r>
      <w:r w:rsidRPr="00BA5EBA">
        <w:t xml:space="preserve"> [Электронный ресурс]</w:t>
      </w:r>
      <w:r w:rsidRPr="00BA5EBA">
        <w:rPr>
          <w:shd w:val="clear" w:color="auto" w:fill="FFFFFF"/>
        </w:rPr>
        <w:t xml:space="preserve"> : методические указания / Т. С. Сусикова, И. И. Самсонов, В. В. Лазуткин, Н. Р. Арбузина, Н. Н. Каштанов, А. А. Сапунков, ред.: Т. С. Сусикова . – </w:t>
      </w:r>
      <w:r w:rsidRPr="00BA5EBA">
        <w:rPr>
          <w:kern w:val="2"/>
        </w:rPr>
        <w:t xml:space="preserve"> Электрон. поисковая  прогр</w:t>
      </w:r>
      <w:r w:rsidRPr="00BA5EBA">
        <w:t xml:space="preserve">. </w:t>
      </w:r>
      <w:r w:rsidRPr="00BA5EBA">
        <w:rPr>
          <w:shd w:val="clear" w:color="auto" w:fill="FFFFFF"/>
        </w:rPr>
        <w:t xml:space="preserve">— Омск : Изд-во СибГУФК, 2013.- Режим доступа: </w:t>
      </w:r>
      <w:hyperlink r:id="rId17" w:history="1">
        <w:r w:rsidRPr="00BA5EBA">
          <w:rPr>
            <w:rStyle w:val="a8"/>
            <w:color w:val="auto"/>
          </w:rPr>
          <w:t>www.rucont.ru</w:t>
        </w:r>
      </w:hyperlink>
      <w:r w:rsidRPr="00BA5EBA">
        <w:t xml:space="preserve">. - </w:t>
      </w:r>
      <w:r w:rsidRPr="00BA5EBA">
        <w:rPr>
          <w:kern w:val="2"/>
        </w:rPr>
        <w:t>Загл. с экрана.</w:t>
      </w:r>
    </w:p>
    <w:p w:rsidR="00BF188C" w:rsidRPr="00BA5EBA" w:rsidRDefault="00BF188C" w:rsidP="00372913">
      <w:pPr>
        <w:pStyle w:val="af3"/>
        <w:numPr>
          <w:ilvl w:val="0"/>
          <w:numId w:val="49"/>
        </w:numPr>
        <w:ind w:left="0"/>
        <w:contextualSpacing/>
        <w:jc w:val="both"/>
      </w:pPr>
      <w:r w:rsidRPr="00BA5EBA">
        <w:rPr>
          <w:shd w:val="clear" w:color="auto" w:fill="FFFFFF"/>
        </w:rPr>
        <w:t xml:space="preserve">Давыдов, В. Ю. Технология подготовки научной квалификационной работы в области физической культуры и спорта </w:t>
      </w:r>
      <w:r w:rsidRPr="00BA5EBA">
        <w:t>[Электронный ресурс]</w:t>
      </w:r>
      <w:r w:rsidRPr="00BA5EBA">
        <w:rPr>
          <w:shd w:val="clear" w:color="auto" w:fill="FFFFFF"/>
        </w:rPr>
        <w:t>: учеб. пособие / А. А. Шамардин, В. Ю. Давыдов.—</w:t>
      </w:r>
      <w:r w:rsidRPr="00BA5EBA">
        <w:rPr>
          <w:kern w:val="2"/>
        </w:rPr>
        <w:t xml:space="preserve"> Электрон. поисковая  прогр</w:t>
      </w:r>
      <w:r w:rsidRPr="00BA5EBA">
        <w:t xml:space="preserve">. – </w:t>
      </w:r>
      <w:r w:rsidRPr="00BA5EBA">
        <w:rPr>
          <w:shd w:val="clear" w:color="auto" w:fill="FFFFFF"/>
        </w:rPr>
        <w:t xml:space="preserve"> Волгоград : ВГАФК, 2012.- Режим доступа: </w:t>
      </w:r>
      <w:hyperlink r:id="rId18" w:history="1">
        <w:r w:rsidRPr="00BA5EBA">
          <w:rPr>
            <w:rStyle w:val="a8"/>
            <w:color w:val="auto"/>
          </w:rPr>
          <w:t>www.rucont.ru</w:t>
        </w:r>
      </w:hyperlink>
      <w:r w:rsidRPr="00BA5EBA">
        <w:t xml:space="preserve">. –  </w:t>
      </w:r>
      <w:r w:rsidRPr="00BA5EBA">
        <w:rPr>
          <w:kern w:val="2"/>
        </w:rPr>
        <w:t>Загл. с экрана.</w:t>
      </w:r>
    </w:p>
    <w:p w:rsidR="00BF188C" w:rsidRPr="00BA5EBA" w:rsidRDefault="00BF188C" w:rsidP="00372913">
      <w:pPr>
        <w:spacing w:after="0" w:line="240" w:lineRule="auto"/>
        <w:rPr>
          <w:rFonts w:ascii="Times New Roman" w:hAnsi="Times New Roman" w:cs="Times New Roman"/>
          <w:sz w:val="24"/>
          <w:szCs w:val="24"/>
        </w:rPr>
      </w:pPr>
    </w:p>
    <w:p w:rsidR="00BF188C" w:rsidRPr="00BA5EBA" w:rsidRDefault="00BF188C" w:rsidP="00372913">
      <w:pPr>
        <w:spacing w:after="0" w:line="240" w:lineRule="auto"/>
        <w:rPr>
          <w:rFonts w:ascii="Times New Roman" w:hAnsi="Times New Roman" w:cs="Times New Roman"/>
          <w:sz w:val="24"/>
          <w:szCs w:val="24"/>
        </w:rPr>
      </w:pPr>
    </w:p>
    <w:p w:rsidR="00BF188C" w:rsidRPr="00BA5EBA" w:rsidRDefault="00BF188C" w:rsidP="00372913">
      <w:pPr>
        <w:pStyle w:val="1"/>
        <w:spacing w:before="0"/>
        <w:jc w:val="both"/>
        <w:rPr>
          <w:rFonts w:ascii="Times New Roman" w:hAnsi="Times New Roman" w:cs="Times New Roman"/>
          <w:color w:val="auto"/>
          <w:sz w:val="24"/>
          <w:szCs w:val="24"/>
        </w:rPr>
      </w:pPr>
      <w:bookmarkStart w:id="231" w:name="_Toc417903578"/>
      <w:bookmarkStart w:id="232" w:name="_Toc418070351"/>
      <w:r w:rsidRPr="00BA5EBA">
        <w:rPr>
          <w:rFonts w:ascii="Times New Roman" w:hAnsi="Times New Roman" w:cs="Times New Roman"/>
          <w:color w:val="auto"/>
          <w:sz w:val="24"/>
          <w:szCs w:val="24"/>
        </w:rPr>
        <w:t>ПЕРЕЧЕНЬ РЕСУРСОВ ИНФОРМАЦИОННО-КОММУНИКАЦИОННОЙ СЕТИ «ИНТЕРНЕТ»</w:t>
      </w:r>
      <w:bookmarkEnd w:id="231"/>
      <w:bookmarkEnd w:id="232"/>
    </w:p>
    <w:p w:rsidR="00BF188C" w:rsidRPr="00BA5EBA" w:rsidRDefault="00BF188C" w:rsidP="00372913">
      <w:pPr>
        <w:pStyle w:val="af3"/>
        <w:numPr>
          <w:ilvl w:val="0"/>
          <w:numId w:val="50"/>
        </w:numPr>
        <w:ind w:left="0"/>
        <w:contextualSpacing/>
        <w:jc w:val="both"/>
      </w:pPr>
      <w:r w:rsidRPr="00BA5EBA">
        <w:rPr>
          <w:rStyle w:val="a4"/>
          <w:rFonts w:eastAsiaTheme="majorEastAsia"/>
        </w:rPr>
        <w:t>http://</w:t>
      </w:r>
      <w:r w:rsidRPr="00BA5EBA">
        <w:t> </w:t>
      </w:r>
      <w:hyperlink r:id="rId19" w:history="1">
        <w:r w:rsidRPr="00BA5EBA">
          <w:rPr>
            <w:rStyle w:val="a8"/>
            <w:color w:val="auto"/>
          </w:rPr>
          <w:t>www.professija.ru.-</w:t>
        </w:r>
      </w:hyperlink>
      <w:r w:rsidRPr="00BA5EBA">
        <w:t xml:space="preserve"> </w:t>
      </w:r>
      <w:r w:rsidRPr="00BA5EBA">
        <w:rPr>
          <w:bCs/>
        </w:rPr>
        <w:t>издательство</w:t>
      </w:r>
      <w:r w:rsidRPr="00BA5EBA">
        <w:t xml:space="preserve"> "</w:t>
      </w:r>
      <w:r w:rsidRPr="00BA5EBA">
        <w:rPr>
          <w:bCs/>
        </w:rPr>
        <w:t>Профессия</w:t>
      </w:r>
      <w:r w:rsidRPr="00BA5EBA">
        <w:t>": книги по библиотечному делу; справочные и учебные пособия.</w:t>
      </w:r>
    </w:p>
    <w:p w:rsidR="00BF188C" w:rsidRPr="00BA5EBA" w:rsidRDefault="00F75359" w:rsidP="00372913">
      <w:pPr>
        <w:pStyle w:val="af3"/>
        <w:numPr>
          <w:ilvl w:val="0"/>
          <w:numId w:val="50"/>
        </w:numPr>
        <w:ind w:left="0"/>
        <w:contextualSpacing/>
        <w:jc w:val="both"/>
      </w:pPr>
      <w:hyperlink r:id="rId20" w:history="1">
        <w:r w:rsidR="00BF188C" w:rsidRPr="00BA5EBA">
          <w:rPr>
            <w:rStyle w:val="a4"/>
            <w:rFonts w:eastAsiaTheme="majorEastAsia"/>
          </w:rPr>
          <w:t>http://www.yandex.ru/</w:t>
        </w:r>
      </w:hyperlink>
      <w:r w:rsidR="00BF188C" w:rsidRPr="00BA5EBA">
        <w:t>.- Яндекс — российская система поиска в Сети.</w:t>
      </w:r>
    </w:p>
    <w:p w:rsidR="00BF188C" w:rsidRPr="00BA5EBA" w:rsidRDefault="00F75359" w:rsidP="00372913">
      <w:pPr>
        <w:pStyle w:val="af3"/>
        <w:numPr>
          <w:ilvl w:val="0"/>
          <w:numId w:val="50"/>
        </w:numPr>
        <w:tabs>
          <w:tab w:val="left" w:pos="355"/>
        </w:tabs>
        <w:ind w:left="0"/>
        <w:contextualSpacing/>
        <w:jc w:val="both"/>
      </w:pPr>
      <w:hyperlink r:id="rId21" w:history="1">
        <w:r w:rsidR="00BF188C" w:rsidRPr="00BA5EBA">
          <w:rPr>
            <w:rStyle w:val="a8"/>
            <w:color w:val="auto"/>
          </w:rPr>
          <w:t>https://www.google.ru.-</w:t>
        </w:r>
      </w:hyperlink>
      <w:r w:rsidR="00BF188C" w:rsidRPr="00BA5EBA">
        <w:t xml:space="preserve"> </w:t>
      </w:r>
      <w:r w:rsidR="00BF188C" w:rsidRPr="00BA5EBA">
        <w:rPr>
          <w:lang w:val="en-US"/>
        </w:rPr>
        <w:t>Googl</w:t>
      </w:r>
      <w:r w:rsidR="00BF188C" w:rsidRPr="00BA5EBA">
        <w:t xml:space="preserve"> – поисковая система в Сети </w:t>
      </w:r>
    </w:p>
    <w:p w:rsidR="00BF188C" w:rsidRPr="00BA5EBA" w:rsidRDefault="00BF188C" w:rsidP="00372913">
      <w:pPr>
        <w:pStyle w:val="af3"/>
        <w:tabs>
          <w:tab w:val="left" w:pos="355"/>
        </w:tabs>
        <w:ind w:left="0"/>
        <w:contextualSpacing/>
        <w:jc w:val="both"/>
        <w:outlineLvl w:val="0"/>
        <w:rPr>
          <w:b/>
        </w:rPr>
      </w:pPr>
      <w:bookmarkStart w:id="233" w:name="_Toc409765616"/>
      <w:bookmarkStart w:id="234" w:name="_Toc414094652"/>
      <w:bookmarkStart w:id="235" w:name="_Toc417903579"/>
      <w:bookmarkStart w:id="236" w:name="_Toc418070352"/>
      <w:r w:rsidRPr="00BA5EBA">
        <w:rPr>
          <w:b/>
        </w:rPr>
        <w:t>МАТЕРИАЛЬНО-ТЕХНИЧЕСКОЕ ОБЕСПЕЧЕНИЕ ДИСЦИПЛИНЫ</w:t>
      </w:r>
      <w:bookmarkEnd w:id="233"/>
      <w:bookmarkEnd w:id="234"/>
      <w:bookmarkEnd w:id="235"/>
      <w:bookmarkEnd w:id="236"/>
    </w:p>
    <w:p w:rsidR="00BF188C" w:rsidRPr="00BA5EBA" w:rsidRDefault="00BF188C" w:rsidP="00372913">
      <w:pPr>
        <w:spacing w:after="0" w:line="240" w:lineRule="auto"/>
        <w:ind w:firstLine="709"/>
        <w:jc w:val="both"/>
        <w:rPr>
          <w:rFonts w:ascii="Times New Roman" w:hAnsi="Times New Roman" w:cs="Times New Roman"/>
          <w:sz w:val="24"/>
          <w:szCs w:val="24"/>
        </w:rPr>
      </w:pPr>
      <w:r w:rsidRPr="00BA5EBA">
        <w:rPr>
          <w:rFonts w:ascii="Times New Roman" w:hAnsi="Times New Roman" w:cs="Times New Roman"/>
          <w:sz w:val="24"/>
          <w:szCs w:val="24"/>
        </w:rPr>
        <w:t>Перечень необходимых технических средств, оборудования, приборов для проведения основных форм учебного процесса:</w:t>
      </w:r>
    </w:p>
    <w:p w:rsidR="00BF188C" w:rsidRPr="00BA5EBA" w:rsidRDefault="00BF188C" w:rsidP="00372913">
      <w:pPr>
        <w:spacing w:after="0" w:line="240" w:lineRule="auto"/>
        <w:ind w:firstLine="709"/>
        <w:jc w:val="both"/>
        <w:rPr>
          <w:rFonts w:ascii="Times New Roman" w:hAnsi="Times New Roman" w:cs="Times New Roman"/>
          <w:sz w:val="24"/>
          <w:szCs w:val="24"/>
        </w:rPr>
      </w:pPr>
      <w:r w:rsidRPr="00BA5EBA">
        <w:rPr>
          <w:rFonts w:ascii="Times New Roman" w:hAnsi="Times New Roman" w:cs="Times New Roman"/>
          <w:sz w:val="24"/>
          <w:szCs w:val="24"/>
        </w:rPr>
        <w:t>для проведения лекционных занятий - специально оборудованная лекционная аудитория с мультимедийным проектором, экраном, системным блоком;</w:t>
      </w:r>
    </w:p>
    <w:p w:rsidR="00BF188C" w:rsidRPr="00BA5EBA" w:rsidRDefault="00BF188C" w:rsidP="00372913">
      <w:pPr>
        <w:spacing w:after="0" w:line="240" w:lineRule="auto"/>
        <w:ind w:firstLine="709"/>
        <w:jc w:val="both"/>
        <w:rPr>
          <w:rFonts w:ascii="Times New Roman" w:hAnsi="Times New Roman" w:cs="Times New Roman"/>
          <w:sz w:val="24"/>
          <w:szCs w:val="24"/>
        </w:rPr>
      </w:pPr>
      <w:r w:rsidRPr="00BA5EBA">
        <w:rPr>
          <w:rFonts w:ascii="Times New Roman" w:hAnsi="Times New Roman" w:cs="Times New Roman"/>
          <w:sz w:val="24"/>
          <w:szCs w:val="24"/>
        </w:rPr>
        <w:t>для проведения практических занятий – электронный читальный зал  с выходом в Интернет, сетевая АБИС «1С: библиотека вуза».</w:t>
      </w:r>
    </w:p>
    <w:p w:rsidR="00BF188C" w:rsidRPr="00BA5EBA" w:rsidRDefault="00BF188C"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br w:type="page"/>
      </w:r>
    </w:p>
    <w:p w:rsidR="00BF188C" w:rsidRPr="00BA5EBA" w:rsidRDefault="00BF188C" w:rsidP="00372913">
      <w:pPr>
        <w:spacing w:after="0" w:line="240" w:lineRule="auto"/>
        <w:ind w:firstLine="567"/>
        <w:jc w:val="both"/>
        <w:rPr>
          <w:rFonts w:ascii="Times New Roman" w:hAnsi="Times New Roman" w:cs="Times New Roman"/>
          <w:sz w:val="24"/>
          <w:szCs w:val="24"/>
        </w:rPr>
      </w:pPr>
      <w:r w:rsidRPr="00BA5EBA">
        <w:rPr>
          <w:rFonts w:ascii="Times New Roman" w:hAnsi="Times New Roman" w:cs="Times New Roman"/>
          <w:sz w:val="24"/>
          <w:szCs w:val="24"/>
        </w:rPr>
        <w:lastRenderedPageBreak/>
        <w:t xml:space="preserve">5.4. РАБОЧАЯ ПРОГРАММА ДИСЦИПЛИНЫ «Иностранный язык (профессиональный)» основной образовательной программы по направлению подготовки </w:t>
      </w:r>
      <w:r w:rsidRPr="00BA5EBA">
        <w:rPr>
          <w:rFonts w:ascii="Times New Roman" w:hAnsi="Times New Roman" w:cs="Times New Roman"/>
          <w:bCs/>
          <w:sz w:val="24"/>
          <w:szCs w:val="24"/>
        </w:rPr>
        <w:t>49.03.01 «Физическая культура»</w:t>
      </w:r>
    </w:p>
    <w:p w:rsidR="00BF188C" w:rsidRPr="00BA5EBA" w:rsidRDefault="00BF188C" w:rsidP="00372913">
      <w:pPr>
        <w:spacing w:after="0" w:line="240" w:lineRule="auto"/>
        <w:ind w:firstLine="567"/>
        <w:jc w:val="both"/>
        <w:rPr>
          <w:rFonts w:ascii="Times New Roman" w:hAnsi="Times New Roman" w:cs="Times New Roman"/>
          <w:sz w:val="24"/>
          <w:szCs w:val="24"/>
        </w:rPr>
      </w:pPr>
      <w:r w:rsidRPr="00BA5EBA">
        <w:rPr>
          <w:rFonts w:ascii="Times New Roman" w:hAnsi="Times New Roman" w:cs="Times New Roman"/>
          <w:i/>
          <w:iCs/>
          <w:sz w:val="24"/>
          <w:szCs w:val="24"/>
        </w:rPr>
        <w:t xml:space="preserve">по профилю подготовки </w:t>
      </w:r>
      <w:r w:rsidRPr="00BA5EBA">
        <w:rPr>
          <w:rFonts w:ascii="Times New Roman" w:hAnsi="Times New Roman" w:cs="Times New Roman"/>
          <w:sz w:val="24"/>
          <w:szCs w:val="24"/>
        </w:rPr>
        <w:t xml:space="preserve">- </w:t>
      </w:r>
      <w:r w:rsidRPr="00BA5EBA">
        <w:rPr>
          <w:rFonts w:ascii="Times New Roman" w:hAnsi="Times New Roman" w:cs="Times New Roman"/>
          <w:bCs/>
          <w:sz w:val="24"/>
          <w:szCs w:val="24"/>
        </w:rPr>
        <w:t>спортивная тренировка в избранном виде спорта</w:t>
      </w:r>
      <w:r w:rsidRPr="00BA5EBA">
        <w:rPr>
          <w:rFonts w:ascii="Times New Roman" w:hAnsi="Times New Roman" w:cs="Times New Roman"/>
          <w:sz w:val="24"/>
          <w:szCs w:val="24"/>
        </w:rPr>
        <w:t>: легкая атлетика, спортивные игры, лыжный спорт, единоборства, гимнастика, спортивное ориентирование</w:t>
      </w:r>
    </w:p>
    <w:p w:rsidR="00BF188C" w:rsidRPr="00BA5EBA" w:rsidRDefault="00BF188C" w:rsidP="00372913">
      <w:pPr>
        <w:spacing w:after="0" w:line="240" w:lineRule="auto"/>
        <w:ind w:firstLine="567"/>
        <w:jc w:val="both"/>
        <w:rPr>
          <w:rFonts w:ascii="Times New Roman" w:hAnsi="Times New Roman" w:cs="Times New Roman"/>
          <w:sz w:val="24"/>
          <w:szCs w:val="24"/>
        </w:rPr>
      </w:pPr>
      <w:r w:rsidRPr="00BA5EBA">
        <w:rPr>
          <w:rFonts w:ascii="Times New Roman" w:hAnsi="Times New Roman" w:cs="Times New Roman"/>
          <w:sz w:val="24"/>
          <w:szCs w:val="24"/>
        </w:rPr>
        <w:t>Авторы-разработчики:</w:t>
      </w:r>
    </w:p>
    <w:p w:rsidR="00BF188C" w:rsidRPr="00BA5EBA" w:rsidRDefault="00BF188C" w:rsidP="00372913">
      <w:pPr>
        <w:spacing w:after="0" w:line="240" w:lineRule="auto"/>
        <w:ind w:firstLine="567"/>
        <w:jc w:val="both"/>
        <w:rPr>
          <w:rFonts w:ascii="Times New Roman" w:hAnsi="Times New Roman" w:cs="Times New Roman"/>
          <w:b/>
          <w:sz w:val="24"/>
          <w:szCs w:val="24"/>
        </w:rPr>
      </w:pPr>
      <w:r w:rsidRPr="00BA5EBA">
        <w:rPr>
          <w:rFonts w:ascii="Times New Roman" w:hAnsi="Times New Roman" w:cs="Times New Roman"/>
          <w:sz w:val="24"/>
          <w:szCs w:val="24"/>
        </w:rPr>
        <w:t>Ершова Наталья Генриховна, доктор педагогических наук, доцент</w:t>
      </w:r>
    </w:p>
    <w:p w:rsidR="00BF188C" w:rsidRPr="00BA5EBA" w:rsidRDefault="00BF188C" w:rsidP="00372913">
      <w:pPr>
        <w:spacing w:after="0" w:line="240" w:lineRule="auto"/>
        <w:ind w:firstLine="567"/>
        <w:jc w:val="both"/>
        <w:rPr>
          <w:rFonts w:ascii="Times New Roman" w:hAnsi="Times New Roman" w:cs="Times New Roman"/>
          <w:sz w:val="24"/>
          <w:szCs w:val="24"/>
        </w:rPr>
      </w:pPr>
      <w:r w:rsidRPr="00BA5EBA">
        <w:rPr>
          <w:rFonts w:ascii="Times New Roman" w:hAnsi="Times New Roman" w:cs="Times New Roman"/>
          <w:sz w:val="24"/>
          <w:szCs w:val="24"/>
        </w:rPr>
        <w:t>Павлюченкова Наталья Анатольевна – старший преподаватель</w:t>
      </w:r>
    </w:p>
    <w:p w:rsidR="00BF188C" w:rsidRPr="00BA5EBA" w:rsidRDefault="00BF188C" w:rsidP="00372913">
      <w:pPr>
        <w:spacing w:after="0" w:line="240" w:lineRule="auto"/>
        <w:ind w:firstLine="567"/>
        <w:jc w:val="both"/>
        <w:rPr>
          <w:rFonts w:ascii="Times New Roman" w:hAnsi="Times New Roman" w:cs="Times New Roman"/>
          <w:sz w:val="24"/>
          <w:szCs w:val="24"/>
        </w:rPr>
      </w:pPr>
      <w:r w:rsidRPr="00BA5EBA">
        <w:rPr>
          <w:rFonts w:ascii="Times New Roman" w:hAnsi="Times New Roman" w:cs="Times New Roman"/>
          <w:sz w:val="24"/>
          <w:szCs w:val="24"/>
        </w:rPr>
        <w:t>Дытко Екатерина Викторовна - преподаватель</w:t>
      </w:r>
    </w:p>
    <w:p w:rsidR="00BF188C" w:rsidRPr="00BA5EBA" w:rsidRDefault="00BF188C" w:rsidP="00372913">
      <w:pPr>
        <w:pStyle w:val="af3"/>
        <w:keepNext/>
        <w:ind w:left="0"/>
        <w:outlineLvl w:val="0"/>
        <w:rPr>
          <w:b/>
          <w:bCs/>
          <w:kern w:val="32"/>
        </w:rPr>
      </w:pPr>
      <w:bookmarkStart w:id="237" w:name="_Toc416949434"/>
      <w:r w:rsidRPr="00BA5EBA">
        <w:rPr>
          <w:b/>
          <w:bCs/>
          <w:kern w:val="32"/>
        </w:rPr>
        <w:t>РЕЗУЛЬТАТЫ ОБУЧЕНИЯ ПО ДИСЦИПЛИНЕ</w:t>
      </w:r>
      <w:bookmarkEnd w:id="237"/>
    </w:p>
    <w:p w:rsidR="00BF188C" w:rsidRPr="00BA5EBA" w:rsidRDefault="00BF188C"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Изучение дисциплины направлено на приобретение студентом:</w:t>
      </w:r>
    </w:p>
    <w:p w:rsidR="00BF188C" w:rsidRPr="00BA5EBA" w:rsidRDefault="00BF188C" w:rsidP="00372913">
      <w:pPr>
        <w:pStyle w:val="1"/>
        <w:spacing w:before="0"/>
        <w:rPr>
          <w:rFonts w:ascii="Times New Roman" w:hAnsi="Times New Roman" w:cs="Times New Roman"/>
          <w:color w:val="auto"/>
          <w:sz w:val="24"/>
          <w:szCs w:val="24"/>
        </w:rPr>
      </w:pPr>
    </w:p>
    <w:tbl>
      <w:tblPr>
        <w:tblW w:w="5000" w:type="pct"/>
        <w:tblCellMar>
          <w:left w:w="0" w:type="dxa"/>
          <w:right w:w="0" w:type="dxa"/>
        </w:tblCellMar>
        <w:tblLook w:val="04A0"/>
      </w:tblPr>
      <w:tblGrid>
        <w:gridCol w:w="1846"/>
        <w:gridCol w:w="5508"/>
        <w:gridCol w:w="2289"/>
      </w:tblGrid>
      <w:tr w:rsidR="00BF188C" w:rsidRPr="00BA5EBA" w:rsidTr="00BF188C">
        <w:trPr>
          <w:trHeight w:val="1452"/>
        </w:trPr>
        <w:tc>
          <w:tcPr>
            <w:tcW w:w="957" w:type="pct"/>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BF188C" w:rsidRPr="00BA5EBA" w:rsidRDefault="00BF188C" w:rsidP="00372913">
            <w:pPr>
              <w:spacing w:after="0" w:line="240" w:lineRule="auto"/>
              <w:jc w:val="both"/>
              <w:rPr>
                <w:rFonts w:ascii="Times New Roman" w:hAnsi="Times New Roman" w:cs="Times New Roman"/>
                <w:b/>
                <w:sz w:val="24"/>
                <w:szCs w:val="24"/>
              </w:rPr>
            </w:pPr>
            <w:r w:rsidRPr="00BA5EBA">
              <w:rPr>
                <w:rFonts w:ascii="Times New Roman" w:hAnsi="Times New Roman" w:cs="Times New Roman"/>
                <w:b/>
                <w:bCs/>
                <w:kern w:val="24"/>
                <w:sz w:val="24"/>
                <w:szCs w:val="24"/>
              </w:rPr>
              <w:t xml:space="preserve">Знаний: </w:t>
            </w:r>
          </w:p>
        </w:tc>
        <w:tc>
          <w:tcPr>
            <w:tcW w:w="2856" w:type="pct"/>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BF188C" w:rsidRPr="00BA5EBA" w:rsidRDefault="00BF188C" w:rsidP="00372913">
            <w:pPr>
              <w:spacing w:after="0" w:line="240" w:lineRule="auto"/>
              <w:jc w:val="both"/>
              <w:rPr>
                <w:rFonts w:ascii="Times New Roman" w:hAnsi="Times New Roman" w:cs="Times New Roman"/>
                <w:sz w:val="24"/>
                <w:szCs w:val="24"/>
              </w:rPr>
            </w:pPr>
            <w:r w:rsidRPr="00BA5EBA">
              <w:rPr>
                <w:rFonts w:ascii="Times New Roman" w:hAnsi="Times New Roman" w:cs="Times New Roman"/>
                <w:sz w:val="24"/>
                <w:szCs w:val="24"/>
              </w:rPr>
              <w:t>-  базовых норм употребления лексики и грамматики в рамках профессионального уровня;</w:t>
            </w:r>
          </w:p>
          <w:p w:rsidR="00BF188C" w:rsidRPr="00BA5EBA" w:rsidRDefault="00BF188C" w:rsidP="00372913">
            <w:pPr>
              <w:spacing w:after="0" w:line="240" w:lineRule="auto"/>
              <w:jc w:val="both"/>
              <w:rPr>
                <w:rFonts w:ascii="Times New Roman" w:hAnsi="Times New Roman" w:cs="Times New Roman"/>
                <w:sz w:val="24"/>
                <w:szCs w:val="24"/>
              </w:rPr>
            </w:pPr>
            <w:r w:rsidRPr="00BA5EBA">
              <w:rPr>
                <w:rFonts w:ascii="Times New Roman" w:hAnsi="Times New Roman" w:cs="Times New Roman"/>
                <w:sz w:val="24"/>
                <w:szCs w:val="24"/>
              </w:rPr>
              <w:t>- требований к речевому и языковому оформлению устных и письменных высказываний в рамках профессионального уровня;</w:t>
            </w:r>
          </w:p>
          <w:p w:rsidR="00BF188C" w:rsidRPr="00BA5EBA" w:rsidRDefault="00BF188C" w:rsidP="00372913">
            <w:pPr>
              <w:spacing w:after="0" w:line="240" w:lineRule="auto"/>
              <w:jc w:val="both"/>
              <w:rPr>
                <w:rFonts w:ascii="Times New Roman" w:hAnsi="Times New Roman" w:cs="Times New Roman"/>
                <w:sz w:val="24"/>
                <w:szCs w:val="24"/>
              </w:rPr>
            </w:pPr>
            <w:r w:rsidRPr="00BA5EBA">
              <w:rPr>
                <w:rFonts w:ascii="Times New Roman" w:hAnsi="Times New Roman" w:cs="Times New Roman"/>
                <w:sz w:val="24"/>
                <w:szCs w:val="24"/>
              </w:rPr>
              <w:t>- основных способов переработки текстовой информации;</w:t>
            </w:r>
          </w:p>
          <w:p w:rsidR="00BF188C" w:rsidRPr="00BA5EBA" w:rsidRDefault="00BF188C" w:rsidP="00372913">
            <w:pPr>
              <w:spacing w:after="0" w:line="240" w:lineRule="auto"/>
              <w:jc w:val="both"/>
              <w:rPr>
                <w:rFonts w:ascii="Times New Roman" w:hAnsi="Times New Roman" w:cs="Times New Roman"/>
                <w:sz w:val="24"/>
                <w:szCs w:val="24"/>
              </w:rPr>
            </w:pPr>
            <w:r w:rsidRPr="00BA5EBA">
              <w:rPr>
                <w:rFonts w:ascii="Times New Roman" w:hAnsi="Times New Roman" w:cs="Times New Roman"/>
                <w:sz w:val="24"/>
                <w:szCs w:val="24"/>
              </w:rPr>
              <w:t>- правил оформления деловых документов, обеспечивающих правильность и культуру письменной и устной речи.</w:t>
            </w:r>
          </w:p>
        </w:tc>
        <w:tc>
          <w:tcPr>
            <w:tcW w:w="1187" w:type="pct"/>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BF188C" w:rsidRPr="00BA5EBA" w:rsidRDefault="00BF188C" w:rsidP="00372913">
            <w:pPr>
              <w:spacing w:after="0" w:line="240" w:lineRule="auto"/>
              <w:jc w:val="both"/>
              <w:rPr>
                <w:rFonts w:ascii="Times New Roman" w:hAnsi="Times New Roman" w:cs="Times New Roman"/>
                <w:sz w:val="24"/>
                <w:szCs w:val="24"/>
              </w:rPr>
            </w:pPr>
            <w:r w:rsidRPr="00BA5EBA">
              <w:rPr>
                <w:rFonts w:ascii="Times New Roman" w:hAnsi="Times New Roman" w:cs="Times New Roman"/>
                <w:sz w:val="24"/>
                <w:szCs w:val="24"/>
              </w:rPr>
              <w:t>ОК-5</w:t>
            </w:r>
          </w:p>
          <w:p w:rsidR="00BF188C" w:rsidRPr="00BA5EBA" w:rsidRDefault="00BF188C" w:rsidP="00372913">
            <w:pPr>
              <w:spacing w:after="0" w:line="240" w:lineRule="auto"/>
              <w:jc w:val="both"/>
              <w:rPr>
                <w:rFonts w:ascii="Times New Roman" w:hAnsi="Times New Roman" w:cs="Times New Roman"/>
                <w:sz w:val="24"/>
                <w:szCs w:val="24"/>
              </w:rPr>
            </w:pPr>
          </w:p>
          <w:p w:rsidR="00BF188C" w:rsidRPr="00BA5EBA" w:rsidRDefault="00BF188C" w:rsidP="00372913">
            <w:pPr>
              <w:spacing w:after="0" w:line="240" w:lineRule="auto"/>
              <w:jc w:val="both"/>
              <w:rPr>
                <w:rFonts w:ascii="Times New Roman" w:hAnsi="Times New Roman" w:cs="Times New Roman"/>
                <w:sz w:val="24"/>
                <w:szCs w:val="24"/>
              </w:rPr>
            </w:pPr>
          </w:p>
          <w:p w:rsidR="00BF188C" w:rsidRPr="00BA5EBA" w:rsidRDefault="00BF188C" w:rsidP="00372913">
            <w:pPr>
              <w:spacing w:after="0" w:line="240" w:lineRule="auto"/>
              <w:jc w:val="both"/>
              <w:rPr>
                <w:rFonts w:ascii="Times New Roman" w:hAnsi="Times New Roman" w:cs="Times New Roman"/>
                <w:sz w:val="24"/>
                <w:szCs w:val="24"/>
              </w:rPr>
            </w:pPr>
          </w:p>
          <w:p w:rsidR="00BF188C" w:rsidRPr="00BA5EBA" w:rsidRDefault="00BF188C" w:rsidP="00372913">
            <w:pPr>
              <w:spacing w:after="0" w:line="240" w:lineRule="auto"/>
              <w:jc w:val="both"/>
              <w:rPr>
                <w:rFonts w:ascii="Times New Roman" w:hAnsi="Times New Roman" w:cs="Times New Roman"/>
                <w:sz w:val="24"/>
                <w:szCs w:val="24"/>
              </w:rPr>
            </w:pPr>
          </w:p>
        </w:tc>
      </w:tr>
      <w:tr w:rsidR="00BF188C" w:rsidRPr="00BA5EBA" w:rsidTr="00BF188C">
        <w:trPr>
          <w:trHeight w:val="1673"/>
        </w:trPr>
        <w:tc>
          <w:tcPr>
            <w:tcW w:w="957" w:type="pct"/>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BF188C" w:rsidRPr="00BA5EBA" w:rsidRDefault="00BF188C" w:rsidP="00372913">
            <w:pPr>
              <w:spacing w:after="0" w:line="240" w:lineRule="auto"/>
              <w:jc w:val="both"/>
              <w:rPr>
                <w:rFonts w:ascii="Times New Roman" w:hAnsi="Times New Roman" w:cs="Times New Roman"/>
                <w:b/>
                <w:sz w:val="24"/>
                <w:szCs w:val="24"/>
              </w:rPr>
            </w:pPr>
            <w:r w:rsidRPr="00BA5EBA">
              <w:rPr>
                <w:rFonts w:ascii="Times New Roman" w:hAnsi="Times New Roman" w:cs="Times New Roman"/>
                <w:b/>
                <w:bCs/>
                <w:kern w:val="24"/>
                <w:sz w:val="24"/>
                <w:szCs w:val="24"/>
              </w:rPr>
              <w:t xml:space="preserve">Умений: </w:t>
            </w:r>
          </w:p>
        </w:tc>
        <w:tc>
          <w:tcPr>
            <w:tcW w:w="2856" w:type="pct"/>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BF188C" w:rsidRPr="00BA5EBA" w:rsidRDefault="00BF188C" w:rsidP="00372913">
            <w:pPr>
              <w:spacing w:after="0" w:line="240" w:lineRule="auto"/>
              <w:jc w:val="both"/>
              <w:rPr>
                <w:rFonts w:ascii="Times New Roman" w:hAnsi="Times New Roman" w:cs="Times New Roman"/>
                <w:sz w:val="24"/>
                <w:szCs w:val="24"/>
              </w:rPr>
            </w:pPr>
            <w:r w:rsidRPr="00BA5EBA">
              <w:rPr>
                <w:rFonts w:ascii="Times New Roman" w:hAnsi="Times New Roman" w:cs="Times New Roman"/>
                <w:b/>
                <w:bCs/>
                <w:kern w:val="24"/>
                <w:sz w:val="24"/>
                <w:szCs w:val="24"/>
              </w:rPr>
              <w:t>-</w:t>
            </w:r>
            <w:r w:rsidRPr="00BA5EBA">
              <w:rPr>
                <w:rFonts w:ascii="Times New Roman" w:hAnsi="Times New Roman" w:cs="Times New Roman"/>
                <w:sz w:val="24"/>
                <w:szCs w:val="24"/>
              </w:rPr>
              <w:t xml:space="preserve"> искать и обрабатывать информацию; </w:t>
            </w:r>
          </w:p>
          <w:p w:rsidR="00BF188C" w:rsidRPr="00BA5EBA" w:rsidRDefault="00BF188C" w:rsidP="00372913">
            <w:pPr>
              <w:spacing w:after="0" w:line="240" w:lineRule="auto"/>
              <w:jc w:val="both"/>
              <w:rPr>
                <w:rFonts w:ascii="Times New Roman" w:hAnsi="Times New Roman" w:cs="Times New Roman"/>
                <w:sz w:val="24"/>
                <w:szCs w:val="24"/>
              </w:rPr>
            </w:pPr>
            <w:r w:rsidRPr="00BA5EBA">
              <w:rPr>
                <w:rFonts w:ascii="Times New Roman" w:hAnsi="Times New Roman" w:cs="Times New Roman"/>
                <w:sz w:val="24"/>
                <w:szCs w:val="24"/>
              </w:rPr>
              <w:t>- оформлять извлеченную из иностранных источников информацию в виде перевода;</w:t>
            </w:r>
          </w:p>
          <w:p w:rsidR="00BF188C" w:rsidRPr="00BA5EBA" w:rsidRDefault="00BF188C" w:rsidP="00372913">
            <w:pPr>
              <w:spacing w:after="0" w:line="240" w:lineRule="auto"/>
              <w:jc w:val="both"/>
              <w:rPr>
                <w:rFonts w:ascii="Times New Roman" w:hAnsi="Times New Roman" w:cs="Times New Roman"/>
                <w:sz w:val="24"/>
                <w:szCs w:val="24"/>
              </w:rPr>
            </w:pPr>
            <w:r w:rsidRPr="00BA5EBA">
              <w:rPr>
                <w:rFonts w:ascii="Times New Roman" w:hAnsi="Times New Roman" w:cs="Times New Roman"/>
                <w:sz w:val="24"/>
                <w:szCs w:val="24"/>
              </w:rPr>
              <w:t>- иноязычного общения в различных сферах иноязычной коммуникации в рамках профессионального уровня;</w:t>
            </w:r>
          </w:p>
          <w:p w:rsidR="00BF188C" w:rsidRPr="00BA5EBA" w:rsidRDefault="00BF188C" w:rsidP="00372913">
            <w:pPr>
              <w:spacing w:after="0" w:line="240" w:lineRule="auto"/>
              <w:jc w:val="both"/>
              <w:rPr>
                <w:rFonts w:ascii="Times New Roman" w:hAnsi="Times New Roman" w:cs="Times New Roman"/>
                <w:sz w:val="24"/>
                <w:szCs w:val="24"/>
              </w:rPr>
            </w:pPr>
            <w:r w:rsidRPr="00BA5EBA">
              <w:rPr>
                <w:rFonts w:ascii="Times New Roman" w:hAnsi="Times New Roman" w:cs="Times New Roman"/>
                <w:sz w:val="24"/>
                <w:szCs w:val="24"/>
              </w:rPr>
              <w:t>- применять правила оформления деловых документов, обеспечивающих правильность и культуру  письменной и устной речи;</w:t>
            </w:r>
          </w:p>
          <w:p w:rsidR="00BF188C" w:rsidRPr="00BA5EBA" w:rsidRDefault="00BF188C" w:rsidP="00372913">
            <w:pPr>
              <w:spacing w:after="0" w:line="240" w:lineRule="auto"/>
              <w:jc w:val="both"/>
              <w:rPr>
                <w:rFonts w:ascii="Times New Roman" w:hAnsi="Times New Roman" w:cs="Times New Roman"/>
                <w:sz w:val="24"/>
                <w:szCs w:val="24"/>
              </w:rPr>
            </w:pPr>
            <w:r w:rsidRPr="00BA5EBA">
              <w:rPr>
                <w:rFonts w:ascii="Times New Roman" w:hAnsi="Times New Roman" w:cs="Times New Roman"/>
                <w:sz w:val="24"/>
                <w:szCs w:val="24"/>
              </w:rPr>
              <w:t>- читать  оригинальную литературу на иностранном языке в соответствующей отрасли знаний.</w:t>
            </w:r>
          </w:p>
        </w:tc>
        <w:tc>
          <w:tcPr>
            <w:tcW w:w="1187" w:type="pct"/>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BF188C" w:rsidRPr="00BA5EBA" w:rsidRDefault="00BF188C" w:rsidP="00372913">
            <w:pPr>
              <w:spacing w:after="0" w:line="240" w:lineRule="auto"/>
              <w:jc w:val="both"/>
              <w:rPr>
                <w:rFonts w:ascii="Times New Roman" w:hAnsi="Times New Roman" w:cs="Times New Roman"/>
                <w:sz w:val="24"/>
                <w:szCs w:val="24"/>
              </w:rPr>
            </w:pPr>
            <w:r w:rsidRPr="00BA5EBA">
              <w:rPr>
                <w:rFonts w:ascii="Times New Roman" w:hAnsi="Times New Roman" w:cs="Times New Roman"/>
                <w:sz w:val="24"/>
                <w:szCs w:val="24"/>
              </w:rPr>
              <w:t>ОК-5</w:t>
            </w:r>
          </w:p>
          <w:p w:rsidR="00BF188C" w:rsidRPr="00BA5EBA" w:rsidRDefault="00BF188C" w:rsidP="00372913">
            <w:pPr>
              <w:spacing w:after="0" w:line="240" w:lineRule="auto"/>
              <w:jc w:val="both"/>
              <w:rPr>
                <w:rFonts w:ascii="Times New Roman" w:hAnsi="Times New Roman" w:cs="Times New Roman"/>
                <w:sz w:val="24"/>
                <w:szCs w:val="24"/>
              </w:rPr>
            </w:pPr>
          </w:p>
          <w:p w:rsidR="00BF188C" w:rsidRPr="00BA5EBA" w:rsidRDefault="00BF188C" w:rsidP="00372913">
            <w:pPr>
              <w:spacing w:after="0" w:line="240" w:lineRule="auto"/>
              <w:jc w:val="both"/>
              <w:rPr>
                <w:rFonts w:ascii="Times New Roman" w:hAnsi="Times New Roman" w:cs="Times New Roman"/>
                <w:sz w:val="24"/>
                <w:szCs w:val="24"/>
              </w:rPr>
            </w:pPr>
          </w:p>
          <w:p w:rsidR="00BF188C" w:rsidRPr="00BA5EBA" w:rsidRDefault="00BF188C" w:rsidP="00372913">
            <w:pPr>
              <w:spacing w:after="0" w:line="240" w:lineRule="auto"/>
              <w:jc w:val="both"/>
              <w:rPr>
                <w:rFonts w:ascii="Times New Roman" w:hAnsi="Times New Roman" w:cs="Times New Roman"/>
                <w:sz w:val="24"/>
                <w:szCs w:val="24"/>
              </w:rPr>
            </w:pPr>
          </w:p>
          <w:p w:rsidR="00BF188C" w:rsidRPr="00BA5EBA" w:rsidRDefault="00BF188C" w:rsidP="00372913">
            <w:pPr>
              <w:spacing w:after="0" w:line="240" w:lineRule="auto"/>
              <w:jc w:val="both"/>
              <w:rPr>
                <w:rFonts w:ascii="Times New Roman" w:hAnsi="Times New Roman" w:cs="Times New Roman"/>
                <w:sz w:val="24"/>
                <w:szCs w:val="24"/>
              </w:rPr>
            </w:pPr>
          </w:p>
        </w:tc>
      </w:tr>
      <w:tr w:rsidR="00BF188C" w:rsidRPr="00BA5EBA" w:rsidTr="00BF188C">
        <w:trPr>
          <w:trHeight w:val="475"/>
        </w:trPr>
        <w:tc>
          <w:tcPr>
            <w:tcW w:w="957" w:type="pct"/>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BF188C" w:rsidRPr="00BA5EBA" w:rsidRDefault="00BF188C" w:rsidP="00372913">
            <w:pPr>
              <w:spacing w:after="0" w:line="240" w:lineRule="auto"/>
              <w:jc w:val="both"/>
              <w:rPr>
                <w:rFonts w:ascii="Times New Roman" w:hAnsi="Times New Roman" w:cs="Times New Roman"/>
                <w:b/>
                <w:bCs/>
                <w:kern w:val="24"/>
                <w:sz w:val="24"/>
                <w:szCs w:val="24"/>
              </w:rPr>
            </w:pPr>
            <w:r w:rsidRPr="00BA5EBA">
              <w:rPr>
                <w:rFonts w:ascii="Times New Roman" w:hAnsi="Times New Roman" w:cs="Times New Roman"/>
                <w:b/>
                <w:bCs/>
                <w:kern w:val="24"/>
                <w:sz w:val="24"/>
                <w:szCs w:val="24"/>
              </w:rPr>
              <w:t>Навыков:</w:t>
            </w:r>
          </w:p>
        </w:tc>
        <w:tc>
          <w:tcPr>
            <w:tcW w:w="2856" w:type="pct"/>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BF188C" w:rsidRPr="00BA5EBA" w:rsidRDefault="00BF188C" w:rsidP="00372913">
            <w:pPr>
              <w:spacing w:after="0" w:line="240" w:lineRule="auto"/>
              <w:jc w:val="both"/>
              <w:rPr>
                <w:rFonts w:ascii="Times New Roman" w:hAnsi="Times New Roman" w:cs="Times New Roman"/>
                <w:b/>
                <w:bCs/>
                <w:kern w:val="24"/>
                <w:sz w:val="24"/>
                <w:szCs w:val="24"/>
              </w:rPr>
            </w:pPr>
            <w:r w:rsidRPr="00BA5EBA">
              <w:rPr>
                <w:rFonts w:ascii="Times New Roman" w:hAnsi="Times New Roman" w:cs="Times New Roman"/>
                <w:b/>
                <w:bCs/>
                <w:kern w:val="24"/>
                <w:sz w:val="24"/>
                <w:szCs w:val="24"/>
              </w:rPr>
              <w:t>Навыков и/или опыта деятельности</w:t>
            </w:r>
          </w:p>
          <w:p w:rsidR="00BF188C" w:rsidRPr="00BA5EBA" w:rsidRDefault="00BF188C" w:rsidP="00372913">
            <w:pPr>
              <w:spacing w:after="0" w:line="240" w:lineRule="auto"/>
              <w:jc w:val="both"/>
              <w:rPr>
                <w:rFonts w:ascii="Times New Roman" w:hAnsi="Times New Roman" w:cs="Times New Roman"/>
                <w:i/>
                <w:sz w:val="24"/>
                <w:szCs w:val="24"/>
              </w:rPr>
            </w:pPr>
            <w:r w:rsidRPr="00BA5EBA">
              <w:rPr>
                <w:rFonts w:ascii="Times New Roman" w:hAnsi="Times New Roman" w:cs="Times New Roman"/>
                <w:i/>
                <w:sz w:val="24"/>
                <w:szCs w:val="24"/>
              </w:rPr>
              <w:t>По видам речевой деятельности:</w:t>
            </w:r>
          </w:p>
          <w:p w:rsidR="00BF188C" w:rsidRPr="00BA5EBA" w:rsidRDefault="00BF188C" w:rsidP="00372913">
            <w:pPr>
              <w:spacing w:after="0" w:line="240" w:lineRule="auto"/>
              <w:ind w:firstLine="423"/>
              <w:jc w:val="both"/>
              <w:rPr>
                <w:rFonts w:ascii="Times New Roman" w:hAnsi="Times New Roman" w:cs="Times New Roman"/>
                <w:b/>
                <w:sz w:val="24"/>
                <w:szCs w:val="24"/>
              </w:rPr>
            </w:pPr>
            <w:r w:rsidRPr="00BA5EBA">
              <w:rPr>
                <w:rFonts w:ascii="Times New Roman" w:hAnsi="Times New Roman" w:cs="Times New Roman"/>
                <w:b/>
                <w:sz w:val="24"/>
                <w:szCs w:val="24"/>
              </w:rPr>
              <w:t xml:space="preserve">Чтение: </w:t>
            </w:r>
          </w:p>
          <w:p w:rsidR="00BF188C" w:rsidRPr="00BA5EBA" w:rsidRDefault="00BF188C" w:rsidP="00372913">
            <w:pPr>
              <w:spacing w:after="0" w:line="240" w:lineRule="auto"/>
              <w:ind w:firstLine="423"/>
              <w:jc w:val="both"/>
              <w:rPr>
                <w:rFonts w:ascii="Times New Roman" w:hAnsi="Times New Roman" w:cs="Times New Roman"/>
                <w:sz w:val="24"/>
                <w:szCs w:val="24"/>
              </w:rPr>
            </w:pPr>
            <w:r w:rsidRPr="00BA5EBA">
              <w:rPr>
                <w:rFonts w:ascii="Times New Roman" w:hAnsi="Times New Roman" w:cs="Times New Roman"/>
                <w:sz w:val="24"/>
                <w:szCs w:val="24"/>
              </w:rPr>
              <w:t xml:space="preserve">- понимания основного содержания аутентичных текстов в рамках профессионального уровня; </w:t>
            </w:r>
          </w:p>
          <w:p w:rsidR="00BF188C" w:rsidRPr="00BA5EBA" w:rsidRDefault="00BF188C" w:rsidP="00372913">
            <w:pPr>
              <w:spacing w:after="0" w:line="240" w:lineRule="auto"/>
              <w:ind w:firstLine="423"/>
              <w:jc w:val="both"/>
              <w:rPr>
                <w:rFonts w:ascii="Times New Roman" w:hAnsi="Times New Roman" w:cs="Times New Roman"/>
                <w:sz w:val="24"/>
                <w:szCs w:val="24"/>
              </w:rPr>
            </w:pPr>
            <w:r w:rsidRPr="00BA5EBA">
              <w:rPr>
                <w:rFonts w:ascii="Times New Roman" w:hAnsi="Times New Roman" w:cs="Times New Roman"/>
                <w:sz w:val="24"/>
                <w:szCs w:val="24"/>
              </w:rPr>
              <w:t>- чтения с целью создания вторичного научного текста на иностранном языке (</w:t>
            </w:r>
            <w:bookmarkStart w:id="238" w:name="_GoBack"/>
            <w:bookmarkEnd w:id="238"/>
            <w:r w:rsidRPr="00BA5EBA">
              <w:rPr>
                <w:rFonts w:ascii="Times New Roman" w:hAnsi="Times New Roman" w:cs="Times New Roman"/>
                <w:sz w:val="24"/>
                <w:szCs w:val="24"/>
              </w:rPr>
              <w:t>перевод, реферат, аннотация);</w:t>
            </w:r>
          </w:p>
          <w:p w:rsidR="00BF188C" w:rsidRPr="00BA5EBA" w:rsidRDefault="00BF188C" w:rsidP="00372913">
            <w:pPr>
              <w:spacing w:after="0" w:line="240" w:lineRule="auto"/>
              <w:ind w:firstLine="423"/>
              <w:jc w:val="both"/>
              <w:rPr>
                <w:rFonts w:ascii="Times New Roman" w:hAnsi="Times New Roman" w:cs="Times New Roman"/>
                <w:b/>
                <w:sz w:val="24"/>
                <w:szCs w:val="24"/>
              </w:rPr>
            </w:pPr>
            <w:r w:rsidRPr="00BA5EBA">
              <w:rPr>
                <w:rFonts w:ascii="Times New Roman" w:hAnsi="Times New Roman" w:cs="Times New Roman"/>
                <w:b/>
                <w:sz w:val="24"/>
                <w:szCs w:val="24"/>
              </w:rPr>
              <w:t xml:space="preserve">Говорение:  </w:t>
            </w:r>
          </w:p>
          <w:p w:rsidR="00BF188C" w:rsidRPr="00BA5EBA" w:rsidRDefault="00BF188C" w:rsidP="00372913">
            <w:pPr>
              <w:spacing w:after="0" w:line="240" w:lineRule="auto"/>
              <w:jc w:val="both"/>
              <w:rPr>
                <w:rFonts w:ascii="Times New Roman" w:hAnsi="Times New Roman" w:cs="Times New Roman"/>
                <w:b/>
                <w:sz w:val="24"/>
                <w:szCs w:val="24"/>
              </w:rPr>
            </w:pPr>
            <w:r w:rsidRPr="00BA5EBA">
              <w:rPr>
                <w:rFonts w:ascii="Times New Roman" w:hAnsi="Times New Roman" w:cs="Times New Roman"/>
                <w:sz w:val="24"/>
                <w:szCs w:val="24"/>
              </w:rPr>
              <w:t>- оформления монологического и диалогического высказывания в рамках профессионального уровня;</w:t>
            </w:r>
          </w:p>
          <w:p w:rsidR="00BF188C" w:rsidRPr="00BA5EBA" w:rsidRDefault="00BF188C" w:rsidP="00372913">
            <w:pPr>
              <w:spacing w:after="0" w:line="240" w:lineRule="auto"/>
              <w:jc w:val="both"/>
              <w:rPr>
                <w:rFonts w:ascii="Times New Roman" w:hAnsi="Times New Roman" w:cs="Times New Roman"/>
                <w:b/>
                <w:sz w:val="24"/>
                <w:szCs w:val="24"/>
              </w:rPr>
            </w:pPr>
            <w:r w:rsidRPr="00BA5EBA">
              <w:rPr>
                <w:rFonts w:ascii="Times New Roman" w:hAnsi="Times New Roman" w:cs="Times New Roman"/>
                <w:b/>
                <w:sz w:val="24"/>
                <w:szCs w:val="24"/>
              </w:rPr>
              <w:t xml:space="preserve">       Письмо: </w:t>
            </w:r>
          </w:p>
          <w:p w:rsidR="00BF188C" w:rsidRPr="00BA5EBA" w:rsidRDefault="00BF188C" w:rsidP="00372913">
            <w:pPr>
              <w:spacing w:after="0" w:line="240" w:lineRule="auto"/>
              <w:jc w:val="both"/>
              <w:rPr>
                <w:rFonts w:ascii="Times New Roman" w:hAnsi="Times New Roman" w:cs="Times New Roman"/>
                <w:sz w:val="24"/>
                <w:szCs w:val="24"/>
              </w:rPr>
            </w:pPr>
            <w:r w:rsidRPr="00BA5EBA">
              <w:rPr>
                <w:rFonts w:ascii="Times New Roman" w:hAnsi="Times New Roman" w:cs="Times New Roman"/>
                <w:b/>
                <w:sz w:val="24"/>
                <w:szCs w:val="24"/>
              </w:rPr>
              <w:t xml:space="preserve">- </w:t>
            </w:r>
            <w:r w:rsidRPr="00BA5EBA">
              <w:rPr>
                <w:rFonts w:ascii="Times New Roman" w:hAnsi="Times New Roman" w:cs="Times New Roman"/>
                <w:sz w:val="24"/>
                <w:szCs w:val="24"/>
              </w:rPr>
              <w:t xml:space="preserve">составления аннотации/резюме в рамках </w:t>
            </w:r>
            <w:r w:rsidRPr="00BA5EBA">
              <w:rPr>
                <w:rFonts w:ascii="Times New Roman" w:hAnsi="Times New Roman" w:cs="Times New Roman"/>
                <w:sz w:val="24"/>
                <w:szCs w:val="24"/>
              </w:rPr>
              <w:lastRenderedPageBreak/>
              <w:t>профессионального уровня;</w:t>
            </w:r>
          </w:p>
          <w:p w:rsidR="00BF188C" w:rsidRPr="00BA5EBA" w:rsidRDefault="00BF188C" w:rsidP="00372913">
            <w:pPr>
              <w:spacing w:after="0" w:line="240" w:lineRule="auto"/>
              <w:jc w:val="both"/>
              <w:rPr>
                <w:rFonts w:ascii="Times New Roman" w:hAnsi="Times New Roman" w:cs="Times New Roman"/>
                <w:b/>
                <w:sz w:val="24"/>
                <w:szCs w:val="24"/>
              </w:rPr>
            </w:pPr>
            <w:r w:rsidRPr="00BA5EBA">
              <w:rPr>
                <w:rFonts w:ascii="Times New Roman" w:hAnsi="Times New Roman" w:cs="Times New Roman"/>
                <w:sz w:val="24"/>
                <w:szCs w:val="24"/>
              </w:rPr>
              <w:t>- правил оформления деловых документов, обеспечивающих правильность и культуру письменной и устной речи;</w:t>
            </w:r>
          </w:p>
          <w:p w:rsidR="00BF188C" w:rsidRPr="00BA5EBA" w:rsidRDefault="00BF188C" w:rsidP="00372913">
            <w:pPr>
              <w:spacing w:after="0" w:line="240" w:lineRule="auto"/>
              <w:jc w:val="both"/>
              <w:rPr>
                <w:rFonts w:ascii="Times New Roman" w:hAnsi="Times New Roman" w:cs="Times New Roman"/>
                <w:b/>
                <w:sz w:val="24"/>
                <w:szCs w:val="24"/>
              </w:rPr>
            </w:pPr>
            <w:r w:rsidRPr="00BA5EBA">
              <w:rPr>
                <w:rFonts w:ascii="Times New Roman" w:hAnsi="Times New Roman" w:cs="Times New Roman"/>
                <w:b/>
                <w:sz w:val="24"/>
                <w:szCs w:val="24"/>
              </w:rPr>
              <w:t xml:space="preserve">       Перевод:</w:t>
            </w:r>
          </w:p>
          <w:p w:rsidR="00BF188C" w:rsidRPr="00BA5EBA" w:rsidRDefault="00BF188C" w:rsidP="00372913">
            <w:pPr>
              <w:spacing w:after="0" w:line="240" w:lineRule="auto"/>
              <w:jc w:val="both"/>
              <w:rPr>
                <w:rFonts w:ascii="Times New Roman" w:hAnsi="Times New Roman" w:cs="Times New Roman"/>
                <w:sz w:val="24"/>
                <w:szCs w:val="24"/>
              </w:rPr>
            </w:pPr>
            <w:r w:rsidRPr="00BA5EBA">
              <w:rPr>
                <w:rFonts w:ascii="Times New Roman" w:hAnsi="Times New Roman" w:cs="Times New Roman"/>
                <w:sz w:val="24"/>
                <w:szCs w:val="24"/>
              </w:rPr>
              <w:t>-  выполнения  перевода без подготовки (за определенную единицу времени);</w:t>
            </w:r>
          </w:p>
          <w:p w:rsidR="00BF188C" w:rsidRPr="00BA5EBA" w:rsidRDefault="00BF188C" w:rsidP="00372913">
            <w:pPr>
              <w:spacing w:after="0" w:line="240" w:lineRule="auto"/>
              <w:jc w:val="both"/>
              <w:rPr>
                <w:rFonts w:ascii="Times New Roman" w:hAnsi="Times New Roman" w:cs="Times New Roman"/>
                <w:b/>
                <w:bCs/>
                <w:kern w:val="24"/>
                <w:sz w:val="24"/>
                <w:szCs w:val="24"/>
              </w:rPr>
            </w:pPr>
            <w:r w:rsidRPr="00BA5EBA">
              <w:rPr>
                <w:rFonts w:ascii="Times New Roman" w:hAnsi="Times New Roman" w:cs="Times New Roman"/>
                <w:sz w:val="24"/>
                <w:szCs w:val="24"/>
              </w:rPr>
              <w:t>- практического применения способов переработки текстовой информации.</w:t>
            </w:r>
          </w:p>
        </w:tc>
        <w:tc>
          <w:tcPr>
            <w:tcW w:w="1187" w:type="pct"/>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BF188C" w:rsidRPr="00BA5EBA" w:rsidRDefault="00BF188C" w:rsidP="00372913">
            <w:pPr>
              <w:spacing w:after="0" w:line="240" w:lineRule="auto"/>
              <w:jc w:val="both"/>
              <w:rPr>
                <w:rFonts w:ascii="Times New Roman" w:hAnsi="Times New Roman" w:cs="Times New Roman"/>
                <w:sz w:val="24"/>
                <w:szCs w:val="24"/>
              </w:rPr>
            </w:pPr>
            <w:r w:rsidRPr="00BA5EBA">
              <w:rPr>
                <w:rFonts w:ascii="Times New Roman" w:hAnsi="Times New Roman" w:cs="Times New Roman"/>
                <w:sz w:val="24"/>
                <w:szCs w:val="24"/>
              </w:rPr>
              <w:lastRenderedPageBreak/>
              <w:t>ОК-5</w:t>
            </w:r>
          </w:p>
        </w:tc>
      </w:tr>
    </w:tbl>
    <w:p w:rsidR="00BF188C" w:rsidRPr="00BA5EBA" w:rsidRDefault="00BF188C" w:rsidP="00372913">
      <w:pPr>
        <w:pStyle w:val="1"/>
        <w:spacing w:before="0"/>
        <w:rPr>
          <w:rFonts w:ascii="Times New Roman" w:hAnsi="Times New Roman" w:cs="Times New Roman"/>
          <w:color w:val="auto"/>
          <w:sz w:val="24"/>
          <w:szCs w:val="24"/>
        </w:rPr>
      </w:pPr>
    </w:p>
    <w:p w:rsidR="00BF188C" w:rsidRPr="00BA5EBA" w:rsidRDefault="00BF188C" w:rsidP="00372913">
      <w:pPr>
        <w:pStyle w:val="1"/>
        <w:spacing w:before="0"/>
        <w:rPr>
          <w:rFonts w:ascii="Times New Roman" w:hAnsi="Times New Roman" w:cs="Times New Roman"/>
          <w:b w:val="0"/>
          <w:color w:val="auto"/>
          <w:sz w:val="24"/>
          <w:szCs w:val="24"/>
        </w:rPr>
      </w:pPr>
      <w:bookmarkStart w:id="239" w:name="_Toc416949435"/>
      <w:r w:rsidRPr="00BA5EBA">
        <w:rPr>
          <w:rFonts w:ascii="Times New Roman" w:hAnsi="Times New Roman" w:cs="Times New Roman"/>
          <w:color w:val="auto"/>
          <w:sz w:val="24"/>
          <w:szCs w:val="24"/>
        </w:rPr>
        <w:t>МЕСТО ДИСЦИПЛИНЫ В СТРУКТУРЕ ОСНОВНОЙ ОБРАЗОВАТЕЛЬНОЙ ПРОГРАММЫ</w:t>
      </w:r>
      <w:bookmarkEnd w:id="239"/>
    </w:p>
    <w:p w:rsidR="00BF188C" w:rsidRPr="00BA5EBA" w:rsidRDefault="00BF188C" w:rsidP="00372913">
      <w:pPr>
        <w:spacing w:after="0" w:line="240" w:lineRule="auto"/>
        <w:ind w:firstLine="567"/>
        <w:jc w:val="both"/>
        <w:rPr>
          <w:rFonts w:ascii="Times New Roman" w:hAnsi="Times New Roman" w:cs="Times New Roman"/>
          <w:i/>
          <w:sz w:val="24"/>
          <w:szCs w:val="24"/>
        </w:rPr>
      </w:pPr>
      <w:r w:rsidRPr="00BA5EBA">
        <w:rPr>
          <w:rFonts w:ascii="Times New Roman" w:hAnsi="Times New Roman" w:cs="Times New Roman"/>
          <w:sz w:val="24"/>
          <w:szCs w:val="24"/>
        </w:rPr>
        <w:t xml:space="preserve">Дисциплина относится к факультативным дисциплинам основной образовательной программы. В соответствии с учебным планом дисциплина изучается на первом курсе (2 семестр) по очной форме обучения. Вид промежуточной аттестации: зачёт (2 семестр). Для успешного освоения дисциплины необходимы входные знания, умения и навыки студента, полученные по дисциплинам:  </w:t>
      </w:r>
      <w:r w:rsidRPr="00BA5EBA">
        <w:rPr>
          <w:rFonts w:ascii="Times New Roman" w:hAnsi="Times New Roman" w:cs="Times New Roman"/>
          <w:i/>
          <w:sz w:val="24"/>
          <w:szCs w:val="24"/>
        </w:rPr>
        <w:t>иностранный язык, русский язык.</w:t>
      </w:r>
    </w:p>
    <w:p w:rsidR="00BF188C" w:rsidRPr="00BA5EBA" w:rsidRDefault="00BF188C" w:rsidP="00372913">
      <w:pPr>
        <w:pStyle w:val="1"/>
        <w:spacing w:before="0"/>
        <w:rPr>
          <w:rFonts w:ascii="Times New Roman" w:hAnsi="Times New Roman" w:cs="Times New Roman"/>
          <w:b w:val="0"/>
          <w:color w:val="auto"/>
          <w:sz w:val="24"/>
          <w:szCs w:val="24"/>
        </w:rPr>
      </w:pPr>
      <w:bookmarkStart w:id="240" w:name="_Toc416949436"/>
      <w:r w:rsidRPr="00BA5EBA">
        <w:rPr>
          <w:rFonts w:ascii="Times New Roman" w:hAnsi="Times New Roman" w:cs="Times New Roman"/>
          <w:color w:val="auto"/>
          <w:sz w:val="24"/>
          <w:szCs w:val="24"/>
        </w:rPr>
        <w:t>ОБЪЕМ ДИСЦИПЛИНЫ И ВИДЫ УЧЕБНОЙ РАБОТЫ</w:t>
      </w:r>
      <w:bookmarkEnd w:id="240"/>
    </w:p>
    <w:tbl>
      <w:tblPr>
        <w:tblW w:w="5052" w:type="pct"/>
        <w:tblCellMar>
          <w:left w:w="0" w:type="dxa"/>
          <w:right w:w="0" w:type="dxa"/>
        </w:tblCellMar>
        <w:tblLook w:val="04A0"/>
      </w:tblPr>
      <w:tblGrid>
        <w:gridCol w:w="3983"/>
        <w:gridCol w:w="1256"/>
        <w:gridCol w:w="798"/>
        <w:gridCol w:w="418"/>
        <w:gridCol w:w="545"/>
        <w:gridCol w:w="418"/>
        <w:gridCol w:w="482"/>
        <w:gridCol w:w="423"/>
        <w:gridCol w:w="417"/>
        <w:gridCol w:w="417"/>
        <w:gridCol w:w="415"/>
      </w:tblGrid>
      <w:tr w:rsidR="00BF188C" w:rsidRPr="00BA5EBA" w:rsidTr="002B2682">
        <w:trPr>
          <w:trHeight w:val="647"/>
        </w:trPr>
        <w:tc>
          <w:tcPr>
            <w:tcW w:w="2735" w:type="pct"/>
            <w:gridSpan w:val="2"/>
            <w:vMerge w:val="restar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BF188C" w:rsidRPr="00BA5EBA" w:rsidRDefault="00BF188C" w:rsidP="00372913">
            <w:pPr>
              <w:spacing w:after="0" w:line="240" w:lineRule="auto"/>
              <w:jc w:val="center"/>
              <w:rPr>
                <w:rFonts w:ascii="Times New Roman" w:hAnsi="Times New Roman" w:cs="Times New Roman"/>
                <w:i/>
                <w:sz w:val="24"/>
                <w:szCs w:val="24"/>
              </w:rPr>
            </w:pPr>
            <w:r w:rsidRPr="00BA5EBA">
              <w:rPr>
                <w:rFonts w:ascii="Times New Roman" w:hAnsi="Times New Roman" w:cs="Times New Roman"/>
                <w:b/>
                <w:bCs/>
                <w:i/>
                <w:sz w:val="24"/>
                <w:szCs w:val="24"/>
              </w:rPr>
              <w:t>Вид учебной работы</w:t>
            </w:r>
          </w:p>
        </w:tc>
        <w:tc>
          <w:tcPr>
            <w:tcW w:w="412" w:type="pct"/>
            <w:vMerge w:val="restar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BF188C" w:rsidRPr="00BA5EBA" w:rsidRDefault="00BF188C" w:rsidP="00372913">
            <w:pPr>
              <w:spacing w:after="0" w:line="240" w:lineRule="auto"/>
              <w:jc w:val="center"/>
              <w:rPr>
                <w:rFonts w:ascii="Times New Roman" w:hAnsi="Times New Roman" w:cs="Times New Roman"/>
                <w:i/>
                <w:sz w:val="24"/>
                <w:szCs w:val="24"/>
              </w:rPr>
            </w:pPr>
            <w:r w:rsidRPr="00BA5EBA">
              <w:rPr>
                <w:rFonts w:ascii="Times New Roman" w:hAnsi="Times New Roman" w:cs="Times New Roman"/>
                <w:b/>
                <w:bCs/>
                <w:i/>
                <w:sz w:val="24"/>
                <w:szCs w:val="24"/>
              </w:rPr>
              <w:t>Всего часов</w:t>
            </w:r>
          </w:p>
        </w:tc>
        <w:tc>
          <w:tcPr>
            <w:tcW w:w="1854" w:type="pct"/>
            <w:gridSpan w:val="8"/>
            <w:tcBorders>
              <w:top w:val="single" w:sz="8" w:space="0" w:color="000000"/>
              <w:left w:val="single" w:sz="8" w:space="0" w:color="000000"/>
              <w:bottom w:val="single" w:sz="8" w:space="0" w:color="000000"/>
              <w:right w:val="single" w:sz="8" w:space="0" w:color="000000"/>
            </w:tcBorders>
            <w:shd w:val="clear" w:color="auto" w:fill="FFFFFF"/>
          </w:tcPr>
          <w:p w:rsidR="00BF188C" w:rsidRPr="00BA5EBA" w:rsidRDefault="00BF188C" w:rsidP="00372913">
            <w:pPr>
              <w:spacing w:after="0" w:line="240" w:lineRule="auto"/>
              <w:jc w:val="center"/>
              <w:rPr>
                <w:rFonts w:ascii="Times New Roman" w:hAnsi="Times New Roman" w:cs="Times New Roman"/>
                <w:i/>
                <w:sz w:val="24"/>
                <w:szCs w:val="24"/>
              </w:rPr>
            </w:pPr>
            <w:r w:rsidRPr="00BA5EBA">
              <w:rPr>
                <w:rFonts w:ascii="Times New Roman" w:hAnsi="Times New Roman" w:cs="Times New Roman"/>
                <w:b/>
                <w:bCs/>
                <w:i/>
                <w:sz w:val="24"/>
                <w:szCs w:val="24"/>
              </w:rPr>
              <w:t>Семестры</w:t>
            </w:r>
          </w:p>
        </w:tc>
      </w:tr>
      <w:tr w:rsidR="00BF188C" w:rsidRPr="00BA5EBA" w:rsidTr="002B2682">
        <w:trPr>
          <w:trHeight w:val="478"/>
        </w:trPr>
        <w:tc>
          <w:tcPr>
            <w:tcW w:w="2735" w:type="pct"/>
            <w:gridSpan w:val="2"/>
            <w:vMerge/>
            <w:tcBorders>
              <w:top w:val="single" w:sz="8" w:space="0" w:color="000000"/>
              <w:left w:val="single" w:sz="8" w:space="0" w:color="000000"/>
              <w:bottom w:val="single" w:sz="8" w:space="0" w:color="000000"/>
              <w:right w:val="single" w:sz="8" w:space="0" w:color="000000"/>
            </w:tcBorders>
            <w:vAlign w:val="center"/>
            <w:hideMark/>
          </w:tcPr>
          <w:p w:rsidR="00BF188C" w:rsidRPr="00BA5EBA" w:rsidRDefault="00BF188C" w:rsidP="00372913">
            <w:pPr>
              <w:spacing w:after="0" w:line="240" w:lineRule="auto"/>
              <w:jc w:val="center"/>
              <w:rPr>
                <w:rFonts w:ascii="Times New Roman" w:hAnsi="Times New Roman" w:cs="Times New Roman"/>
                <w:i/>
                <w:sz w:val="24"/>
                <w:szCs w:val="24"/>
              </w:rPr>
            </w:pPr>
          </w:p>
        </w:tc>
        <w:tc>
          <w:tcPr>
            <w:tcW w:w="412" w:type="pct"/>
            <w:vMerge/>
            <w:tcBorders>
              <w:top w:val="single" w:sz="8" w:space="0" w:color="000000"/>
              <w:left w:val="single" w:sz="8" w:space="0" w:color="000000"/>
              <w:bottom w:val="single" w:sz="8" w:space="0" w:color="000000"/>
              <w:right w:val="single" w:sz="8" w:space="0" w:color="000000"/>
            </w:tcBorders>
            <w:vAlign w:val="center"/>
            <w:hideMark/>
          </w:tcPr>
          <w:p w:rsidR="00BF188C" w:rsidRPr="00BA5EBA" w:rsidRDefault="00BF188C" w:rsidP="00372913">
            <w:pPr>
              <w:spacing w:after="0" w:line="240" w:lineRule="auto"/>
              <w:jc w:val="center"/>
              <w:rPr>
                <w:rFonts w:ascii="Times New Roman" w:hAnsi="Times New Roman" w:cs="Times New Roman"/>
                <w:i/>
                <w:sz w:val="24"/>
                <w:szCs w:val="24"/>
              </w:rPr>
            </w:pPr>
          </w:p>
        </w:tc>
        <w:tc>
          <w:tcPr>
            <w:tcW w:w="221"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BF188C" w:rsidRPr="00BA5EBA" w:rsidRDefault="00BF188C" w:rsidP="00372913">
            <w:pPr>
              <w:spacing w:after="0" w:line="240" w:lineRule="auto"/>
              <w:jc w:val="center"/>
              <w:rPr>
                <w:rFonts w:ascii="Times New Roman" w:hAnsi="Times New Roman" w:cs="Times New Roman"/>
                <w:i/>
                <w:sz w:val="24"/>
                <w:szCs w:val="24"/>
              </w:rPr>
            </w:pPr>
            <w:r w:rsidRPr="00BA5EBA">
              <w:rPr>
                <w:rFonts w:ascii="Times New Roman" w:hAnsi="Times New Roman" w:cs="Times New Roman"/>
                <w:i/>
                <w:sz w:val="24"/>
                <w:szCs w:val="24"/>
              </w:rPr>
              <w:t>1</w:t>
            </w:r>
          </w:p>
        </w:tc>
        <w:tc>
          <w:tcPr>
            <w:tcW w:w="275"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BF188C" w:rsidRPr="00BA5EBA" w:rsidRDefault="00BF188C" w:rsidP="00372913">
            <w:pPr>
              <w:spacing w:after="0" w:line="240" w:lineRule="auto"/>
              <w:jc w:val="center"/>
              <w:rPr>
                <w:rFonts w:ascii="Times New Roman" w:hAnsi="Times New Roman" w:cs="Times New Roman"/>
                <w:i/>
                <w:sz w:val="24"/>
                <w:szCs w:val="24"/>
              </w:rPr>
            </w:pPr>
            <w:r w:rsidRPr="00BA5EBA">
              <w:rPr>
                <w:rFonts w:ascii="Times New Roman" w:hAnsi="Times New Roman" w:cs="Times New Roman"/>
                <w:i/>
                <w:sz w:val="24"/>
                <w:szCs w:val="24"/>
              </w:rPr>
              <w:t>2</w:t>
            </w:r>
          </w:p>
        </w:tc>
        <w:tc>
          <w:tcPr>
            <w:tcW w:w="221"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BF188C" w:rsidRPr="00BA5EBA" w:rsidRDefault="00BF188C" w:rsidP="00372913">
            <w:pPr>
              <w:spacing w:after="0" w:line="240" w:lineRule="auto"/>
              <w:jc w:val="center"/>
              <w:rPr>
                <w:rFonts w:ascii="Times New Roman" w:hAnsi="Times New Roman" w:cs="Times New Roman"/>
                <w:i/>
                <w:sz w:val="24"/>
                <w:szCs w:val="24"/>
              </w:rPr>
            </w:pPr>
            <w:r w:rsidRPr="00BA5EBA">
              <w:rPr>
                <w:rFonts w:ascii="Times New Roman" w:hAnsi="Times New Roman" w:cs="Times New Roman"/>
                <w:i/>
                <w:sz w:val="24"/>
                <w:szCs w:val="24"/>
              </w:rPr>
              <w:t>3</w:t>
            </w:r>
          </w:p>
        </w:tc>
        <w:tc>
          <w:tcPr>
            <w:tcW w:w="254"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BF188C" w:rsidRPr="00BA5EBA" w:rsidRDefault="00BF188C" w:rsidP="00372913">
            <w:pPr>
              <w:spacing w:after="0" w:line="240" w:lineRule="auto"/>
              <w:jc w:val="center"/>
              <w:rPr>
                <w:rFonts w:ascii="Times New Roman" w:hAnsi="Times New Roman" w:cs="Times New Roman"/>
                <w:i/>
                <w:sz w:val="24"/>
                <w:szCs w:val="24"/>
              </w:rPr>
            </w:pPr>
            <w:r w:rsidRPr="00BA5EBA">
              <w:rPr>
                <w:rFonts w:ascii="Times New Roman" w:hAnsi="Times New Roman" w:cs="Times New Roman"/>
                <w:i/>
                <w:sz w:val="24"/>
                <w:szCs w:val="24"/>
              </w:rPr>
              <w:t>4</w:t>
            </w:r>
          </w:p>
        </w:tc>
        <w:tc>
          <w:tcPr>
            <w:tcW w:w="223"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BF188C" w:rsidRPr="00BA5EBA" w:rsidRDefault="00BF188C" w:rsidP="00372913">
            <w:pPr>
              <w:spacing w:after="0" w:line="240" w:lineRule="auto"/>
              <w:jc w:val="center"/>
              <w:rPr>
                <w:rFonts w:ascii="Times New Roman" w:hAnsi="Times New Roman" w:cs="Times New Roman"/>
                <w:i/>
                <w:sz w:val="24"/>
                <w:szCs w:val="24"/>
              </w:rPr>
            </w:pPr>
            <w:r w:rsidRPr="00BA5EBA">
              <w:rPr>
                <w:rFonts w:ascii="Times New Roman" w:hAnsi="Times New Roman" w:cs="Times New Roman"/>
                <w:i/>
                <w:sz w:val="24"/>
                <w:szCs w:val="24"/>
              </w:rPr>
              <w:t>5</w:t>
            </w:r>
          </w:p>
        </w:tc>
        <w:tc>
          <w:tcPr>
            <w:tcW w:w="220"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BF188C" w:rsidRPr="00BA5EBA" w:rsidRDefault="00BF188C" w:rsidP="00372913">
            <w:pPr>
              <w:spacing w:after="0" w:line="240" w:lineRule="auto"/>
              <w:jc w:val="center"/>
              <w:rPr>
                <w:rFonts w:ascii="Times New Roman" w:hAnsi="Times New Roman" w:cs="Times New Roman"/>
                <w:i/>
                <w:sz w:val="24"/>
                <w:szCs w:val="24"/>
              </w:rPr>
            </w:pPr>
            <w:r w:rsidRPr="00BA5EBA">
              <w:rPr>
                <w:rFonts w:ascii="Times New Roman" w:hAnsi="Times New Roman" w:cs="Times New Roman"/>
                <w:i/>
                <w:sz w:val="24"/>
                <w:szCs w:val="24"/>
              </w:rPr>
              <w:t>6</w:t>
            </w:r>
          </w:p>
        </w:tc>
        <w:tc>
          <w:tcPr>
            <w:tcW w:w="220"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BF188C" w:rsidRPr="00BA5EBA" w:rsidRDefault="00BF188C" w:rsidP="00372913">
            <w:pPr>
              <w:spacing w:after="0" w:line="240" w:lineRule="auto"/>
              <w:jc w:val="center"/>
              <w:rPr>
                <w:rFonts w:ascii="Times New Roman" w:hAnsi="Times New Roman" w:cs="Times New Roman"/>
                <w:i/>
                <w:sz w:val="24"/>
                <w:szCs w:val="24"/>
              </w:rPr>
            </w:pPr>
            <w:r w:rsidRPr="00BA5EBA">
              <w:rPr>
                <w:rFonts w:ascii="Times New Roman" w:hAnsi="Times New Roman" w:cs="Times New Roman"/>
                <w:i/>
                <w:sz w:val="24"/>
                <w:szCs w:val="24"/>
              </w:rPr>
              <w:t>7</w:t>
            </w:r>
          </w:p>
        </w:tc>
        <w:tc>
          <w:tcPr>
            <w:tcW w:w="219"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BF188C" w:rsidRPr="00BA5EBA" w:rsidRDefault="00BF188C" w:rsidP="00372913">
            <w:pPr>
              <w:spacing w:after="0" w:line="240" w:lineRule="auto"/>
              <w:jc w:val="center"/>
              <w:rPr>
                <w:rFonts w:ascii="Times New Roman" w:hAnsi="Times New Roman" w:cs="Times New Roman"/>
                <w:i/>
                <w:sz w:val="24"/>
                <w:szCs w:val="24"/>
              </w:rPr>
            </w:pPr>
            <w:r w:rsidRPr="00BA5EBA">
              <w:rPr>
                <w:rFonts w:ascii="Times New Roman" w:hAnsi="Times New Roman" w:cs="Times New Roman"/>
                <w:i/>
                <w:sz w:val="24"/>
                <w:szCs w:val="24"/>
              </w:rPr>
              <w:t>8</w:t>
            </w:r>
          </w:p>
        </w:tc>
      </w:tr>
      <w:tr w:rsidR="00BF188C" w:rsidRPr="00BA5EBA" w:rsidTr="002B2682">
        <w:trPr>
          <w:trHeight w:val="647"/>
        </w:trPr>
        <w:tc>
          <w:tcPr>
            <w:tcW w:w="2735" w:type="pct"/>
            <w:gridSpan w:val="2"/>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BF188C" w:rsidRPr="00BA5EBA" w:rsidRDefault="00BF188C" w:rsidP="00372913">
            <w:pPr>
              <w:spacing w:after="0" w:line="240" w:lineRule="auto"/>
              <w:jc w:val="both"/>
              <w:rPr>
                <w:rFonts w:ascii="Times New Roman" w:hAnsi="Times New Roman" w:cs="Times New Roman"/>
                <w:i/>
                <w:sz w:val="24"/>
                <w:szCs w:val="24"/>
              </w:rPr>
            </w:pPr>
            <w:r w:rsidRPr="00BA5EBA">
              <w:rPr>
                <w:rFonts w:ascii="Times New Roman" w:hAnsi="Times New Roman" w:cs="Times New Roman"/>
                <w:b/>
                <w:bCs/>
                <w:i/>
                <w:sz w:val="24"/>
                <w:szCs w:val="24"/>
              </w:rPr>
              <w:t xml:space="preserve">Контактная работа преподавателей с обучающимися </w:t>
            </w:r>
          </w:p>
        </w:tc>
        <w:tc>
          <w:tcPr>
            <w:tcW w:w="412"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BF188C" w:rsidRPr="00BA5EBA" w:rsidRDefault="00BF188C" w:rsidP="00372913">
            <w:pPr>
              <w:spacing w:after="0" w:line="240" w:lineRule="auto"/>
              <w:jc w:val="center"/>
              <w:rPr>
                <w:rFonts w:ascii="Times New Roman" w:hAnsi="Times New Roman" w:cs="Times New Roman"/>
                <w:i/>
                <w:sz w:val="24"/>
                <w:szCs w:val="24"/>
              </w:rPr>
            </w:pPr>
            <w:r w:rsidRPr="00BA5EBA">
              <w:rPr>
                <w:rFonts w:ascii="Times New Roman" w:hAnsi="Times New Roman" w:cs="Times New Roman"/>
                <w:i/>
                <w:sz w:val="24"/>
                <w:szCs w:val="24"/>
              </w:rPr>
              <w:t>18</w:t>
            </w:r>
          </w:p>
        </w:tc>
        <w:tc>
          <w:tcPr>
            <w:tcW w:w="221"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BF188C" w:rsidRPr="00BA5EBA" w:rsidRDefault="00BF188C" w:rsidP="00372913">
            <w:pPr>
              <w:spacing w:after="0" w:line="240" w:lineRule="auto"/>
              <w:jc w:val="center"/>
              <w:rPr>
                <w:rFonts w:ascii="Times New Roman" w:hAnsi="Times New Roman" w:cs="Times New Roman"/>
                <w:i/>
                <w:sz w:val="24"/>
                <w:szCs w:val="24"/>
              </w:rPr>
            </w:pPr>
          </w:p>
        </w:tc>
        <w:tc>
          <w:tcPr>
            <w:tcW w:w="275"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BF188C" w:rsidRPr="00BA5EBA" w:rsidRDefault="00BF188C" w:rsidP="00372913">
            <w:pPr>
              <w:spacing w:after="0" w:line="240" w:lineRule="auto"/>
              <w:jc w:val="center"/>
              <w:rPr>
                <w:rFonts w:ascii="Times New Roman" w:hAnsi="Times New Roman" w:cs="Times New Roman"/>
                <w:i/>
                <w:sz w:val="24"/>
                <w:szCs w:val="24"/>
              </w:rPr>
            </w:pPr>
            <w:r w:rsidRPr="00BA5EBA">
              <w:rPr>
                <w:rFonts w:ascii="Times New Roman" w:hAnsi="Times New Roman" w:cs="Times New Roman"/>
                <w:i/>
                <w:sz w:val="24"/>
                <w:szCs w:val="24"/>
              </w:rPr>
              <w:t>18</w:t>
            </w:r>
          </w:p>
        </w:tc>
        <w:tc>
          <w:tcPr>
            <w:tcW w:w="221"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BF188C" w:rsidRPr="00BA5EBA" w:rsidRDefault="00BF188C" w:rsidP="00372913">
            <w:pPr>
              <w:spacing w:after="0" w:line="240" w:lineRule="auto"/>
              <w:jc w:val="center"/>
              <w:rPr>
                <w:rFonts w:ascii="Times New Roman" w:hAnsi="Times New Roman" w:cs="Times New Roman"/>
                <w:i/>
                <w:sz w:val="24"/>
                <w:szCs w:val="24"/>
              </w:rPr>
            </w:pPr>
          </w:p>
        </w:tc>
        <w:tc>
          <w:tcPr>
            <w:tcW w:w="254"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BF188C" w:rsidRPr="00BA5EBA" w:rsidRDefault="00BF188C" w:rsidP="00372913">
            <w:pPr>
              <w:spacing w:after="0" w:line="240" w:lineRule="auto"/>
              <w:jc w:val="center"/>
              <w:rPr>
                <w:rFonts w:ascii="Times New Roman" w:hAnsi="Times New Roman" w:cs="Times New Roman"/>
                <w:i/>
                <w:sz w:val="24"/>
                <w:szCs w:val="24"/>
              </w:rPr>
            </w:pPr>
          </w:p>
        </w:tc>
        <w:tc>
          <w:tcPr>
            <w:tcW w:w="223"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BF188C" w:rsidRPr="00BA5EBA" w:rsidRDefault="00BF188C" w:rsidP="00372913">
            <w:pPr>
              <w:spacing w:after="0" w:line="240" w:lineRule="auto"/>
              <w:jc w:val="center"/>
              <w:rPr>
                <w:rFonts w:ascii="Times New Roman" w:hAnsi="Times New Roman" w:cs="Times New Roman"/>
                <w:i/>
                <w:sz w:val="24"/>
                <w:szCs w:val="24"/>
              </w:rPr>
            </w:pPr>
          </w:p>
        </w:tc>
        <w:tc>
          <w:tcPr>
            <w:tcW w:w="220"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BF188C" w:rsidRPr="00BA5EBA" w:rsidRDefault="00BF188C" w:rsidP="00372913">
            <w:pPr>
              <w:spacing w:after="0" w:line="240" w:lineRule="auto"/>
              <w:jc w:val="center"/>
              <w:rPr>
                <w:rFonts w:ascii="Times New Roman" w:hAnsi="Times New Roman" w:cs="Times New Roman"/>
                <w:i/>
                <w:sz w:val="24"/>
                <w:szCs w:val="24"/>
              </w:rPr>
            </w:pPr>
          </w:p>
        </w:tc>
        <w:tc>
          <w:tcPr>
            <w:tcW w:w="220"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BF188C" w:rsidRPr="00BA5EBA" w:rsidRDefault="00BF188C" w:rsidP="00372913">
            <w:pPr>
              <w:spacing w:after="0" w:line="240" w:lineRule="auto"/>
              <w:jc w:val="center"/>
              <w:rPr>
                <w:rFonts w:ascii="Times New Roman" w:hAnsi="Times New Roman" w:cs="Times New Roman"/>
                <w:i/>
                <w:sz w:val="24"/>
                <w:szCs w:val="24"/>
              </w:rPr>
            </w:pPr>
          </w:p>
        </w:tc>
        <w:tc>
          <w:tcPr>
            <w:tcW w:w="219"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BF188C" w:rsidRPr="00BA5EBA" w:rsidRDefault="00BF188C" w:rsidP="00372913">
            <w:pPr>
              <w:spacing w:after="0" w:line="240" w:lineRule="auto"/>
              <w:jc w:val="center"/>
              <w:rPr>
                <w:rFonts w:ascii="Times New Roman" w:hAnsi="Times New Roman" w:cs="Times New Roman"/>
                <w:i/>
                <w:sz w:val="24"/>
                <w:szCs w:val="24"/>
              </w:rPr>
            </w:pPr>
          </w:p>
        </w:tc>
      </w:tr>
      <w:tr w:rsidR="00BF188C" w:rsidRPr="00BA5EBA" w:rsidTr="002B2682">
        <w:trPr>
          <w:trHeight w:val="591"/>
        </w:trPr>
        <w:tc>
          <w:tcPr>
            <w:tcW w:w="2735" w:type="pct"/>
            <w:gridSpan w:val="2"/>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BF188C" w:rsidRPr="00BA5EBA" w:rsidRDefault="00BF188C" w:rsidP="00372913">
            <w:pPr>
              <w:spacing w:after="0" w:line="240" w:lineRule="auto"/>
              <w:jc w:val="both"/>
              <w:rPr>
                <w:rFonts w:ascii="Times New Roman" w:hAnsi="Times New Roman" w:cs="Times New Roman"/>
                <w:i/>
                <w:sz w:val="24"/>
                <w:szCs w:val="24"/>
              </w:rPr>
            </w:pPr>
            <w:r w:rsidRPr="00BA5EBA">
              <w:rPr>
                <w:rFonts w:ascii="Times New Roman" w:hAnsi="Times New Roman" w:cs="Times New Roman"/>
                <w:i/>
                <w:sz w:val="24"/>
                <w:szCs w:val="24"/>
              </w:rPr>
              <w:t xml:space="preserve">В том числе: </w:t>
            </w:r>
          </w:p>
        </w:tc>
        <w:tc>
          <w:tcPr>
            <w:tcW w:w="412"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BF188C" w:rsidRPr="00BA5EBA" w:rsidRDefault="00BF188C" w:rsidP="00372913">
            <w:pPr>
              <w:spacing w:after="0" w:line="240" w:lineRule="auto"/>
              <w:jc w:val="center"/>
              <w:rPr>
                <w:rFonts w:ascii="Times New Roman" w:hAnsi="Times New Roman" w:cs="Times New Roman"/>
                <w:i/>
                <w:sz w:val="24"/>
                <w:szCs w:val="24"/>
              </w:rPr>
            </w:pPr>
          </w:p>
        </w:tc>
        <w:tc>
          <w:tcPr>
            <w:tcW w:w="221"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BF188C" w:rsidRPr="00BA5EBA" w:rsidRDefault="00BF188C" w:rsidP="00372913">
            <w:pPr>
              <w:spacing w:after="0" w:line="240" w:lineRule="auto"/>
              <w:jc w:val="center"/>
              <w:rPr>
                <w:rFonts w:ascii="Times New Roman" w:hAnsi="Times New Roman" w:cs="Times New Roman"/>
                <w:i/>
                <w:sz w:val="24"/>
                <w:szCs w:val="24"/>
              </w:rPr>
            </w:pPr>
          </w:p>
        </w:tc>
        <w:tc>
          <w:tcPr>
            <w:tcW w:w="275"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BF188C" w:rsidRPr="00BA5EBA" w:rsidRDefault="00BF188C" w:rsidP="00372913">
            <w:pPr>
              <w:spacing w:after="0" w:line="240" w:lineRule="auto"/>
              <w:jc w:val="center"/>
              <w:rPr>
                <w:rFonts w:ascii="Times New Roman" w:hAnsi="Times New Roman" w:cs="Times New Roman"/>
                <w:i/>
                <w:sz w:val="24"/>
                <w:szCs w:val="24"/>
              </w:rPr>
            </w:pPr>
          </w:p>
        </w:tc>
        <w:tc>
          <w:tcPr>
            <w:tcW w:w="221"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BF188C" w:rsidRPr="00BA5EBA" w:rsidRDefault="00BF188C" w:rsidP="00372913">
            <w:pPr>
              <w:spacing w:after="0" w:line="240" w:lineRule="auto"/>
              <w:jc w:val="center"/>
              <w:rPr>
                <w:rFonts w:ascii="Times New Roman" w:hAnsi="Times New Roman" w:cs="Times New Roman"/>
                <w:i/>
                <w:sz w:val="24"/>
                <w:szCs w:val="24"/>
              </w:rPr>
            </w:pPr>
          </w:p>
        </w:tc>
        <w:tc>
          <w:tcPr>
            <w:tcW w:w="254"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BF188C" w:rsidRPr="00BA5EBA" w:rsidRDefault="00BF188C" w:rsidP="00372913">
            <w:pPr>
              <w:spacing w:after="0" w:line="240" w:lineRule="auto"/>
              <w:jc w:val="center"/>
              <w:rPr>
                <w:rFonts w:ascii="Times New Roman" w:hAnsi="Times New Roman" w:cs="Times New Roman"/>
                <w:i/>
                <w:sz w:val="24"/>
                <w:szCs w:val="24"/>
              </w:rPr>
            </w:pPr>
          </w:p>
        </w:tc>
        <w:tc>
          <w:tcPr>
            <w:tcW w:w="223"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BF188C" w:rsidRPr="00BA5EBA" w:rsidRDefault="00BF188C" w:rsidP="00372913">
            <w:pPr>
              <w:spacing w:after="0" w:line="240" w:lineRule="auto"/>
              <w:jc w:val="center"/>
              <w:rPr>
                <w:rFonts w:ascii="Times New Roman" w:hAnsi="Times New Roman" w:cs="Times New Roman"/>
                <w:i/>
                <w:sz w:val="24"/>
                <w:szCs w:val="24"/>
              </w:rPr>
            </w:pPr>
          </w:p>
        </w:tc>
        <w:tc>
          <w:tcPr>
            <w:tcW w:w="220"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BF188C" w:rsidRPr="00BA5EBA" w:rsidRDefault="00BF188C" w:rsidP="00372913">
            <w:pPr>
              <w:spacing w:after="0" w:line="240" w:lineRule="auto"/>
              <w:jc w:val="center"/>
              <w:rPr>
                <w:rFonts w:ascii="Times New Roman" w:hAnsi="Times New Roman" w:cs="Times New Roman"/>
                <w:i/>
                <w:sz w:val="24"/>
                <w:szCs w:val="24"/>
              </w:rPr>
            </w:pPr>
          </w:p>
        </w:tc>
        <w:tc>
          <w:tcPr>
            <w:tcW w:w="220"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BF188C" w:rsidRPr="00BA5EBA" w:rsidRDefault="00BF188C" w:rsidP="00372913">
            <w:pPr>
              <w:spacing w:after="0" w:line="240" w:lineRule="auto"/>
              <w:jc w:val="center"/>
              <w:rPr>
                <w:rFonts w:ascii="Times New Roman" w:hAnsi="Times New Roman" w:cs="Times New Roman"/>
                <w:i/>
                <w:sz w:val="24"/>
                <w:szCs w:val="24"/>
              </w:rPr>
            </w:pPr>
          </w:p>
        </w:tc>
        <w:tc>
          <w:tcPr>
            <w:tcW w:w="219"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BF188C" w:rsidRPr="00BA5EBA" w:rsidRDefault="00BF188C" w:rsidP="00372913">
            <w:pPr>
              <w:spacing w:after="0" w:line="240" w:lineRule="auto"/>
              <w:jc w:val="center"/>
              <w:rPr>
                <w:rFonts w:ascii="Times New Roman" w:hAnsi="Times New Roman" w:cs="Times New Roman"/>
                <w:i/>
                <w:sz w:val="24"/>
                <w:szCs w:val="24"/>
              </w:rPr>
            </w:pPr>
          </w:p>
        </w:tc>
      </w:tr>
      <w:tr w:rsidR="00BF188C" w:rsidRPr="00BA5EBA" w:rsidTr="002B2682">
        <w:trPr>
          <w:trHeight w:val="506"/>
        </w:trPr>
        <w:tc>
          <w:tcPr>
            <w:tcW w:w="2735" w:type="pct"/>
            <w:gridSpan w:val="2"/>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BF188C" w:rsidRPr="00BA5EBA" w:rsidRDefault="00BF188C" w:rsidP="00372913">
            <w:pPr>
              <w:spacing w:after="0" w:line="240" w:lineRule="auto"/>
              <w:jc w:val="both"/>
              <w:rPr>
                <w:rFonts w:ascii="Times New Roman" w:hAnsi="Times New Roman" w:cs="Times New Roman"/>
                <w:i/>
                <w:sz w:val="24"/>
                <w:szCs w:val="24"/>
              </w:rPr>
            </w:pPr>
            <w:r w:rsidRPr="00BA5EBA">
              <w:rPr>
                <w:rFonts w:ascii="Times New Roman" w:hAnsi="Times New Roman" w:cs="Times New Roman"/>
                <w:i/>
                <w:sz w:val="24"/>
                <w:szCs w:val="24"/>
              </w:rPr>
              <w:t xml:space="preserve">Лекции </w:t>
            </w:r>
          </w:p>
        </w:tc>
        <w:tc>
          <w:tcPr>
            <w:tcW w:w="412"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BF188C" w:rsidRPr="00BA5EBA" w:rsidRDefault="00BF188C" w:rsidP="00372913">
            <w:pPr>
              <w:spacing w:after="0" w:line="240" w:lineRule="auto"/>
              <w:jc w:val="center"/>
              <w:rPr>
                <w:rFonts w:ascii="Times New Roman" w:hAnsi="Times New Roman" w:cs="Times New Roman"/>
                <w:i/>
                <w:sz w:val="24"/>
                <w:szCs w:val="24"/>
              </w:rPr>
            </w:pPr>
          </w:p>
        </w:tc>
        <w:tc>
          <w:tcPr>
            <w:tcW w:w="221"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BF188C" w:rsidRPr="00BA5EBA" w:rsidRDefault="00BF188C" w:rsidP="00372913">
            <w:pPr>
              <w:spacing w:after="0" w:line="240" w:lineRule="auto"/>
              <w:jc w:val="center"/>
              <w:rPr>
                <w:rFonts w:ascii="Times New Roman" w:hAnsi="Times New Roman" w:cs="Times New Roman"/>
                <w:i/>
                <w:sz w:val="24"/>
                <w:szCs w:val="24"/>
              </w:rPr>
            </w:pPr>
          </w:p>
        </w:tc>
        <w:tc>
          <w:tcPr>
            <w:tcW w:w="275"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BF188C" w:rsidRPr="00BA5EBA" w:rsidRDefault="00BF188C" w:rsidP="00372913">
            <w:pPr>
              <w:spacing w:after="0" w:line="240" w:lineRule="auto"/>
              <w:jc w:val="center"/>
              <w:rPr>
                <w:rFonts w:ascii="Times New Roman" w:hAnsi="Times New Roman" w:cs="Times New Roman"/>
                <w:i/>
                <w:sz w:val="24"/>
                <w:szCs w:val="24"/>
              </w:rPr>
            </w:pPr>
          </w:p>
        </w:tc>
        <w:tc>
          <w:tcPr>
            <w:tcW w:w="221"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BF188C" w:rsidRPr="00BA5EBA" w:rsidRDefault="00BF188C" w:rsidP="00372913">
            <w:pPr>
              <w:spacing w:after="0" w:line="240" w:lineRule="auto"/>
              <w:jc w:val="center"/>
              <w:rPr>
                <w:rFonts w:ascii="Times New Roman" w:hAnsi="Times New Roman" w:cs="Times New Roman"/>
                <w:i/>
                <w:sz w:val="24"/>
                <w:szCs w:val="24"/>
              </w:rPr>
            </w:pPr>
          </w:p>
        </w:tc>
        <w:tc>
          <w:tcPr>
            <w:tcW w:w="254"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BF188C" w:rsidRPr="00BA5EBA" w:rsidRDefault="00BF188C" w:rsidP="00372913">
            <w:pPr>
              <w:spacing w:after="0" w:line="240" w:lineRule="auto"/>
              <w:jc w:val="center"/>
              <w:rPr>
                <w:rFonts w:ascii="Times New Roman" w:hAnsi="Times New Roman" w:cs="Times New Roman"/>
                <w:i/>
                <w:sz w:val="24"/>
                <w:szCs w:val="24"/>
              </w:rPr>
            </w:pPr>
          </w:p>
        </w:tc>
        <w:tc>
          <w:tcPr>
            <w:tcW w:w="223"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BF188C" w:rsidRPr="00BA5EBA" w:rsidRDefault="00BF188C" w:rsidP="00372913">
            <w:pPr>
              <w:spacing w:after="0" w:line="240" w:lineRule="auto"/>
              <w:jc w:val="center"/>
              <w:rPr>
                <w:rFonts w:ascii="Times New Roman" w:hAnsi="Times New Roman" w:cs="Times New Roman"/>
                <w:i/>
                <w:sz w:val="24"/>
                <w:szCs w:val="24"/>
              </w:rPr>
            </w:pPr>
          </w:p>
        </w:tc>
        <w:tc>
          <w:tcPr>
            <w:tcW w:w="220"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BF188C" w:rsidRPr="00BA5EBA" w:rsidRDefault="00BF188C" w:rsidP="00372913">
            <w:pPr>
              <w:spacing w:after="0" w:line="240" w:lineRule="auto"/>
              <w:jc w:val="center"/>
              <w:rPr>
                <w:rFonts w:ascii="Times New Roman" w:hAnsi="Times New Roman" w:cs="Times New Roman"/>
                <w:i/>
                <w:sz w:val="24"/>
                <w:szCs w:val="24"/>
              </w:rPr>
            </w:pPr>
          </w:p>
        </w:tc>
        <w:tc>
          <w:tcPr>
            <w:tcW w:w="220"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BF188C" w:rsidRPr="00BA5EBA" w:rsidRDefault="00BF188C" w:rsidP="00372913">
            <w:pPr>
              <w:spacing w:after="0" w:line="240" w:lineRule="auto"/>
              <w:jc w:val="center"/>
              <w:rPr>
                <w:rFonts w:ascii="Times New Roman" w:hAnsi="Times New Roman" w:cs="Times New Roman"/>
                <w:i/>
                <w:sz w:val="24"/>
                <w:szCs w:val="24"/>
              </w:rPr>
            </w:pPr>
          </w:p>
        </w:tc>
        <w:tc>
          <w:tcPr>
            <w:tcW w:w="219"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BF188C" w:rsidRPr="00BA5EBA" w:rsidRDefault="00BF188C" w:rsidP="00372913">
            <w:pPr>
              <w:spacing w:after="0" w:line="240" w:lineRule="auto"/>
              <w:jc w:val="center"/>
              <w:rPr>
                <w:rFonts w:ascii="Times New Roman" w:hAnsi="Times New Roman" w:cs="Times New Roman"/>
                <w:i/>
                <w:sz w:val="24"/>
                <w:szCs w:val="24"/>
              </w:rPr>
            </w:pPr>
          </w:p>
        </w:tc>
      </w:tr>
      <w:tr w:rsidR="00BF188C" w:rsidRPr="00BA5EBA" w:rsidTr="002B2682">
        <w:trPr>
          <w:trHeight w:val="534"/>
        </w:trPr>
        <w:tc>
          <w:tcPr>
            <w:tcW w:w="2735" w:type="pct"/>
            <w:gridSpan w:val="2"/>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BF188C" w:rsidRPr="00BA5EBA" w:rsidRDefault="00BF188C" w:rsidP="00372913">
            <w:pPr>
              <w:spacing w:after="0" w:line="240" w:lineRule="auto"/>
              <w:jc w:val="both"/>
              <w:rPr>
                <w:rFonts w:ascii="Times New Roman" w:hAnsi="Times New Roman" w:cs="Times New Roman"/>
                <w:i/>
                <w:sz w:val="24"/>
                <w:szCs w:val="24"/>
              </w:rPr>
            </w:pPr>
            <w:r w:rsidRPr="00BA5EBA">
              <w:rPr>
                <w:rFonts w:ascii="Times New Roman" w:hAnsi="Times New Roman" w:cs="Times New Roman"/>
                <w:i/>
                <w:sz w:val="24"/>
                <w:szCs w:val="24"/>
              </w:rPr>
              <w:t xml:space="preserve">Семинары </w:t>
            </w:r>
          </w:p>
        </w:tc>
        <w:tc>
          <w:tcPr>
            <w:tcW w:w="412"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BF188C" w:rsidRPr="00BA5EBA" w:rsidRDefault="00BF188C" w:rsidP="00372913">
            <w:pPr>
              <w:spacing w:after="0" w:line="240" w:lineRule="auto"/>
              <w:jc w:val="center"/>
              <w:rPr>
                <w:rFonts w:ascii="Times New Roman" w:hAnsi="Times New Roman" w:cs="Times New Roman"/>
                <w:i/>
                <w:sz w:val="24"/>
                <w:szCs w:val="24"/>
              </w:rPr>
            </w:pPr>
          </w:p>
        </w:tc>
        <w:tc>
          <w:tcPr>
            <w:tcW w:w="221"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BF188C" w:rsidRPr="00BA5EBA" w:rsidRDefault="00BF188C" w:rsidP="00372913">
            <w:pPr>
              <w:spacing w:after="0" w:line="240" w:lineRule="auto"/>
              <w:jc w:val="center"/>
              <w:rPr>
                <w:rFonts w:ascii="Times New Roman" w:hAnsi="Times New Roman" w:cs="Times New Roman"/>
                <w:i/>
                <w:sz w:val="24"/>
                <w:szCs w:val="24"/>
              </w:rPr>
            </w:pPr>
          </w:p>
        </w:tc>
        <w:tc>
          <w:tcPr>
            <w:tcW w:w="275"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BF188C" w:rsidRPr="00BA5EBA" w:rsidRDefault="00BF188C" w:rsidP="00372913">
            <w:pPr>
              <w:spacing w:after="0" w:line="240" w:lineRule="auto"/>
              <w:jc w:val="center"/>
              <w:rPr>
                <w:rFonts w:ascii="Times New Roman" w:hAnsi="Times New Roman" w:cs="Times New Roman"/>
                <w:i/>
                <w:sz w:val="24"/>
                <w:szCs w:val="24"/>
              </w:rPr>
            </w:pPr>
          </w:p>
        </w:tc>
        <w:tc>
          <w:tcPr>
            <w:tcW w:w="221"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BF188C" w:rsidRPr="00BA5EBA" w:rsidRDefault="00BF188C" w:rsidP="00372913">
            <w:pPr>
              <w:spacing w:after="0" w:line="240" w:lineRule="auto"/>
              <w:jc w:val="center"/>
              <w:rPr>
                <w:rFonts w:ascii="Times New Roman" w:hAnsi="Times New Roman" w:cs="Times New Roman"/>
                <w:i/>
                <w:sz w:val="24"/>
                <w:szCs w:val="24"/>
              </w:rPr>
            </w:pPr>
          </w:p>
        </w:tc>
        <w:tc>
          <w:tcPr>
            <w:tcW w:w="254"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BF188C" w:rsidRPr="00BA5EBA" w:rsidRDefault="00BF188C" w:rsidP="00372913">
            <w:pPr>
              <w:spacing w:after="0" w:line="240" w:lineRule="auto"/>
              <w:jc w:val="center"/>
              <w:rPr>
                <w:rFonts w:ascii="Times New Roman" w:hAnsi="Times New Roman" w:cs="Times New Roman"/>
                <w:i/>
                <w:sz w:val="24"/>
                <w:szCs w:val="24"/>
              </w:rPr>
            </w:pPr>
          </w:p>
        </w:tc>
        <w:tc>
          <w:tcPr>
            <w:tcW w:w="223"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BF188C" w:rsidRPr="00BA5EBA" w:rsidRDefault="00BF188C" w:rsidP="00372913">
            <w:pPr>
              <w:spacing w:after="0" w:line="240" w:lineRule="auto"/>
              <w:jc w:val="center"/>
              <w:rPr>
                <w:rFonts w:ascii="Times New Roman" w:hAnsi="Times New Roman" w:cs="Times New Roman"/>
                <w:i/>
                <w:sz w:val="24"/>
                <w:szCs w:val="24"/>
              </w:rPr>
            </w:pPr>
          </w:p>
        </w:tc>
        <w:tc>
          <w:tcPr>
            <w:tcW w:w="220"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BF188C" w:rsidRPr="00BA5EBA" w:rsidRDefault="00BF188C" w:rsidP="00372913">
            <w:pPr>
              <w:spacing w:after="0" w:line="240" w:lineRule="auto"/>
              <w:jc w:val="center"/>
              <w:rPr>
                <w:rFonts w:ascii="Times New Roman" w:hAnsi="Times New Roman" w:cs="Times New Roman"/>
                <w:i/>
                <w:sz w:val="24"/>
                <w:szCs w:val="24"/>
              </w:rPr>
            </w:pPr>
          </w:p>
        </w:tc>
        <w:tc>
          <w:tcPr>
            <w:tcW w:w="220"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BF188C" w:rsidRPr="00BA5EBA" w:rsidRDefault="00BF188C" w:rsidP="00372913">
            <w:pPr>
              <w:spacing w:after="0" w:line="240" w:lineRule="auto"/>
              <w:jc w:val="center"/>
              <w:rPr>
                <w:rFonts w:ascii="Times New Roman" w:hAnsi="Times New Roman" w:cs="Times New Roman"/>
                <w:i/>
                <w:sz w:val="24"/>
                <w:szCs w:val="24"/>
              </w:rPr>
            </w:pPr>
          </w:p>
        </w:tc>
        <w:tc>
          <w:tcPr>
            <w:tcW w:w="219"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BF188C" w:rsidRPr="00BA5EBA" w:rsidRDefault="00BF188C" w:rsidP="00372913">
            <w:pPr>
              <w:spacing w:after="0" w:line="240" w:lineRule="auto"/>
              <w:jc w:val="center"/>
              <w:rPr>
                <w:rFonts w:ascii="Times New Roman" w:hAnsi="Times New Roman" w:cs="Times New Roman"/>
                <w:i/>
                <w:sz w:val="24"/>
                <w:szCs w:val="24"/>
              </w:rPr>
            </w:pPr>
          </w:p>
        </w:tc>
      </w:tr>
      <w:tr w:rsidR="00BF188C" w:rsidRPr="00BA5EBA" w:rsidTr="002B2682">
        <w:trPr>
          <w:trHeight w:val="647"/>
        </w:trPr>
        <w:tc>
          <w:tcPr>
            <w:tcW w:w="2735" w:type="pct"/>
            <w:gridSpan w:val="2"/>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BF188C" w:rsidRPr="00BA5EBA" w:rsidRDefault="00BF188C" w:rsidP="00372913">
            <w:pPr>
              <w:spacing w:after="0" w:line="240" w:lineRule="auto"/>
              <w:jc w:val="both"/>
              <w:rPr>
                <w:rFonts w:ascii="Times New Roman" w:hAnsi="Times New Roman" w:cs="Times New Roman"/>
                <w:i/>
                <w:sz w:val="24"/>
                <w:szCs w:val="24"/>
              </w:rPr>
            </w:pPr>
            <w:r w:rsidRPr="00BA5EBA">
              <w:rPr>
                <w:rFonts w:ascii="Times New Roman" w:hAnsi="Times New Roman" w:cs="Times New Roman"/>
                <w:i/>
                <w:sz w:val="24"/>
                <w:szCs w:val="24"/>
              </w:rPr>
              <w:t xml:space="preserve">Практические занятия </w:t>
            </w:r>
          </w:p>
        </w:tc>
        <w:tc>
          <w:tcPr>
            <w:tcW w:w="412"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BF188C" w:rsidRPr="00BA5EBA" w:rsidRDefault="00BF188C" w:rsidP="00372913">
            <w:pPr>
              <w:spacing w:after="0" w:line="240" w:lineRule="auto"/>
              <w:jc w:val="center"/>
              <w:rPr>
                <w:rFonts w:ascii="Times New Roman" w:hAnsi="Times New Roman" w:cs="Times New Roman"/>
                <w:i/>
                <w:sz w:val="24"/>
                <w:szCs w:val="24"/>
              </w:rPr>
            </w:pPr>
            <w:r w:rsidRPr="00BA5EBA">
              <w:rPr>
                <w:rFonts w:ascii="Times New Roman" w:hAnsi="Times New Roman" w:cs="Times New Roman"/>
                <w:i/>
                <w:sz w:val="24"/>
                <w:szCs w:val="24"/>
              </w:rPr>
              <w:t>18</w:t>
            </w:r>
          </w:p>
        </w:tc>
        <w:tc>
          <w:tcPr>
            <w:tcW w:w="221"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BF188C" w:rsidRPr="00BA5EBA" w:rsidRDefault="00BF188C" w:rsidP="00372913">
            <w:pPr>
              <w:spacing w:after="0" w:line="240" w:lineRule="auto"/>
              <w:rPr>
                <w:rFonts w:ascii="Times New Roman" w:hAnsi="Times New Roman" w:cs="Times New Roman"/>
                <w:i/>
                <w:sz w:val="24"/>
                <w:szCs w:val="24"/>
              </w:rPr>
            </w:pPr>
          </w:p>
        </w:tc>
        <w:tc>
          <w:tcPr>
            <w:tcW w:w="275"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BF188C" w:rsidRPr="00BA5EBA" w:rsidRDefault="00BF188C" w:rsidP="00372913">
            <w:pPr>
              <w:spacing w:after="0" w:line="240" w:lineRule="auto"/>
              <w:jc w:val="center"/>
              <w:rPr>
                <w:rFonts w:ascii="Times New Roman" w:hAnsi="Times New Roman" w:cs="Times New Roman"/>
                <w:i/>
                <w:sz w:val="24"/>
                <w:szCs w:val="24"/>
              </w:rPr>
            </w:pPr>
            <w:r w:rsidRPr="00BA5EBA">
              <w:rPr>
                <w:rFonts w:ascii="Times New Roman" w:hAnsi="Times New Roman" w:cs="Times New Roman"/>
                <w:i/>
                <w:sz w:val="24"/>
                <w:szCs w:val="24"/>
              </w:rPr>
              <w:t>18</w:t>
            </w:r>
          </w:p>
        </w:tc>
        <w:tc>
          <w:tcPr>
            <w:tcW w:w="221"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BF188C" w:rsidRPr="00BA5EBA" w:rsidRDefault="00BF188C" w:rsidP="00372913">
            <w:pPr>
              <w:spacing w:after="0" w:line="240" w:lineRule="auto"/>
              <w:jc w:val="center"/>
              <w:rPr>
                <w:rFonts w:ascii="Times New Roman" w:hAnsi="Times New Roman" w:cs="Times New Roman"/>
                <w:i/>
                <w:sz w:val="24"/>
                <w:szCs w:val="24"/>
              </w:rPr>
            </w:pPr>
          </w:p>
        </w:tc>
        <w:tc>
          <w:tcPr>
            <w:tcW w:w="254"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BF188C" w:rsidRPr="00BA5EBA" w:rsidRDefault="00BF188C" w:rsidP="00372913">
            <w:pPr>
              <w:spacing w:after="0" w:line="240" w:lineRule="auto"/>
              <w:jc w:val="center"/>
              <w:rPr>
                <w:rFonts w:ascii="Times New Roman" w:hAnsi="Times New Roman" w:cs="Times New Roman"/>
                <w:i/>
                <w:sz w:val="24"/>
                <w:szCs w:val="24"/>
              </w:rPr>
            </w:pPr>
          </w:p>
        </w:tc>
        <w:tc>
          <w:tcPr>
            <w:tcW w:w="223"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BF188C" w:rsidRPr="00BA5EBA" w:rsidRDefault="00BF188C" w:rsidP="00372913">
            <w:pPr>
              <w:spacing w:after="0" w:line="240" w:lineRule="auto"/>
              <w:jc w:val="center"/>
              <w:rPr>
                <w:rFonts w:ascii="Times New Roman" w:hAnsi="Times New Roman" w:cs="Times New Roman"/>
                <w:i/>
                <w:sz w:val="24"/>
                <w:szCs w:val="24"/>
              </w:rPr>
            </w:pPr>
          </w:p>
        </w:tc>
        <w:tc>
          <w:tcPr>
            <w:tcW w:w="220"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BF188C" w:rsidRPr="00BA5EBA" w:rsidRDefault="00BF188C" w:rsidP="00372913">
            <w:pPr>
              <w:spacing w:after="0" w:line="240" w:lineRule="auto"/>
              <w:jc w:val="center"/>
              <w:rPr>
                <w:rFonts w:ascii="Times New Roman" w:hAnsi="Times New Roman" w:cs="Times New Roman"/>
                <w:i/>
                <w:sz w:val="24"/>
                <w:szCs w:val="24"/>
              </w:rPr>
            </w:pPr>
          </w:p>
        </w:tc>
        <w:tc>
          <w:tcPr>
            <w:tcW w:w="220"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BF188C" w:rsidRPr="00BA5EBA" w:rsidRDefault="00BF188C" w:rsidP="00372913">
            <w:pPr>
              <w:spacing w:after="0" w:line="240" w:lineRule="auto"/>
              <w:jc w:val="center"/>
              <w:rPr>
                <w:rFonts w:ascii="Times New Roman" w:hAnsi="Times New Roman" w:cs="Times New Roman"/>
                <w:i/>
                <w:sz w:val="24"/>
                <w:szCs w:val="24"/>
              </w:rPr>
            </w:pPr>
          </w:p>
        </w:tc>
        <w:tc>
          <w:tcPr>
            <w:tcW w:w="219"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BF188C" w:rsidRPr="00BA5EBA" w:rsidRDefault="00BF188C" w:rsidP="00372913">
            <w:pPr>
              <w:spacing w:after="0" w:line="240" w:lineRule="auto"/>
              <w:jc w:val="center"/>
              <w:rPr>
                <w:rFonts w:ascii="Times New Roman" w:hAnsi="Times New Roman" w:cs="Times New Roman"/>
                <w:i/>
                <w:sz w:val="24"/>
                <w:szCs w:val="24"/>
              </w:rPr>
            </w:pPr>
          </w:p>
        </w:tc>
      </w:tr>
      <w:tr w:rsidR="00BF188C" w:rsidRPr="00BA5EBA" w:rsidTr="002B2682">
        <w:trPr>
          <w:trHeight w:val="647"/>
        </w:trPr>
        <w:tc>
          <w:tcPr>
            <w:tcW w:w="2735" w:type="pct"/>
            <w:gridSpan w:val="2"/>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BF188C" w:rsidRPr="00BA5EBA" w:rsidRDefault="00BF188C" w:rsidP="00372913">
            <w:pPr>
              <w:spacing w:after="0" w:line="240" w:lineRule="auto"/>
              <w:jc w:val="both"/>
              <w:rPr>
                <w:rFonts w:ascii="Times New Roman" w:hAnsi="Times New Roman" w:cs="Times New Roman"/>
                <w:i/>
                <w:sz w:val="24"/>
                <w:szCs w:val="24"/>
              </w:rPr>
            </w:pPr>
            <w:r w:rsidRPr="00BA5EBA">
              <w:rPr>
                <w:rFonts w:ascii="Times New Roman" w:hAnsi="Times New Roman" w:cs="Times New Roman"/>
                <w:i/>
                <w:sz w:val="24"/>
                <w:szCs w:val="24"/>
              </w:rPr>
              <w:t xml:space="preserve">Лабораторные работы </w:t>
            </w:r>
          </w:p>
        </w:tc>
        <w:tc>
          <w:tcPr>
            <w:tcW w:w="412"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BF188C" w:rsidRPr="00BA5EBA" w:rsidRDefault="00BF188C" w:rsidP="00372913">
            <w:pPr>
              <w:spacing w:after="0" w:line="240" w:lineRule="auto"/>
              <w:jc w:val="center"/>
              <w:rPr>
                <w:rFonts w:ascii="Times New Roman" w:hAnsi="Times New Roman" w:cs="Times New Roman"/>
                <w:i/>
                <w:sz w:val="24"/>
                <w:szCs w:val="24"/>
              </w:rPr>
            </w:pPr>
          </w:p>
        </w:tc>
        <w:tc>
          <w:tcPr>
            <w:tcW w:w="221"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BF188C" w:rsidRPr="00BA5EBA" w:rsidRDefault="00BF188C" w:rsidP="00372913">
            <w:pPr>
              <w:spacing w:after="0" w:line="240" w:lineRule="auto"/>
              <w:jc w:val="center"/>
              <w:rPr>
                <w:rFonts w:ascii="Times New Roman" w:hAnsi="Times New Roman" w:cs="Times New Roman"/>
                <w:i/>
                <w:sz w:val="24"/>
                <w:szCs w:val="24"/>
              </w:rPr>
            </w:pPr>
          </w:p>
        </w:tc>
        <w:tc>
          <w:tcPr>
            <w:tcW w:w="275"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BF188C" w:rsidRPr="00BA5EBA" w:rsidRDefault="00BF188C" w:rsidP="00372913">
            <w:pPr>
              <w:spacing w:after="0" w:line="240" w:lineRule="auto"/>
              <w:jc w:val="center"/>
              <w:rPr>
                <w:rFonts w:ascii="Times New Roman" w:hAnsi="Times New Roman" w:cs="Times New Roman"/>
                <w:i/>
                <w:sz w:val="24"/>
                <w:szCs w:val="24"/>
              </w:rPr>
            </w:pPr>
          </w:p>
        </w:tc>
        <w:tc>
          <w:tcPr>
            <w:tcW w:w="221"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BF188C" w:rsidRPr="00BA5EBA" w:rsidRDefault="00BF188C" w:rsidP="00372913">
            <w:pPr>
              <w:spacing w:after="0" w:line="240" w:lineRule="auto"/>
              <w:jc w:val="center"/>
              <w:rPr>
                <w:rFonts w:ascii="Times New Roman" w:hAnsi="Times New Roman" w:cs="Times New Roman"/>
                <w:i/>
                <w:sz w:val="24"/>
                <w:szCs w:val="24"/>
              </w:rPr>
            </w:pPr>
          </w:p>
        </w:tc>
        <w:tc>
          <w:tcPr>
            <w:tcW w:w="254"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BF188C" w:rsidRPr="00BA5EBA" w:rsidRDefault="00BF188C" w:rsidP="00372913">
            <w:pPr>
              <w:spacing w:after="0" w:line="240" w:lineRule="auto"/>
              <w:jc w:val="center"/>
              <w:rPr>
                <w:rFonts w:ascii="Times New Roman" w:hAnsi="Times New Roman" w:cs="Times New Roman"/>
                <w:i/>
                <w:sz w:val="24"/>
                <w:szCs w:val="24"/>
              </w:rPr>
            </w:pPr>
          </w:p>
        </w:tc>
        <w:tc>
          <w:tcPr>
            <w:tcW w:w="223"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BF188C" w:rsidRPr="00BA5EBA" w:rsidRDefault="00BF188C" w:rsidP="00372913">
            <w:pPr>
              <w:spacing w:after="0" w:line="240" w:lineRule="auto"/>
              <w:jc w:val="center"/>
              <w:rPr>
                <w:rFonts w:ascii="Times New Roman" w:hAnsi="Times New Roman" w:cs="Times New Roman"/>
                <w:i/>
                <w:sz w:val="24"/>
                <w:szCs w:val="24"/>
              </w:rPr>
            </w:pPr>
          </w:p>
        </w:tc>
        <w:tc>
          <w:tcPr>
            <w:tcW w:w="220"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BF188C" w:rsidRPr="00BA5EBA" w:rsidRDefault="00BF188C" w:rsidP="00372913">
            <w:pPr>
              <w:spacing w:after="0" w:line="240" w:lineRule="auto"/>
              <w:jc w:val="center"/>
              <w:rPr>
                <w:rFonts w:ascii="Times New Roman" w:hAnsi="Times New Roman" w:cs="Times New Roman"/>
                <w:i/>
                <w:sz w:val="24"/>
                <w:szCs w:val="24"/>
              </w:rPr>
            </w:pPr>
          </w:p>
        </w:tc>
        <w:tc>
          <w:tcPr>
            <w:tcW w:w="220"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BF188C" w:rsidRPr="00BA5EBA" w:rsidRDefault="00BF188C" w:rsidP="00372913">
            <w:pPr>
              <w:spacing w:after="0" w:line="240" w:lineRule="auto"/>
              <w:jc w:val="center"/>
              <w:rPr>
                <w:rFonts w:ascii="Times New Roman" w:hAnsi="Times New Roman" w:cs="Times New Roman"/>
                <w:i/>
                <w:sz w:val="24"/>
                <w:szCs w:val="24"/>
              </w:rPr>
            </w:pPr>
          </w:p>
        </w:tc>
        <w:tc>
          <w:tcPr>
            <w:tcW w:w="219"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BF188C" w:rsidRPr="00BA5EBA" w:rsidRDefault="00BF188C" w:rsidP="00372913">
            <w:pPr>
              <w:spacing w:after="0" w:line="240" w:lineRule="auto"/>
              <w:jc w:val="center"/>
              <w:rPr>
                <w:rFonts w:ascii="Times New Roman" w:hAnsi="Times New Roman" w:cs="Times New Roman"/>
                <w:i/>
                <w:sz w:val="24"/>
                <w:szCs w:val="24"/>
              </w:rPr>
            </w:pPr>
          </w:p>
        </w:tc>
      </w:tr>
      <w:tr w:rsidR="00BF188C" w:rsidRPr="00BA5EBA" w:rsidTr="002B2682">
        <w:trPr>
          <w:trHeight w:val="647"/>
        </w:trPr>
        <w:tc>
          <w:tcPr>
            <w:tcW w:w="2735" w:type="pct"/>
            <w:gridSpan w:val="2"/>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BF188C" w:rsidRPr="00BA5EBA" w:rsidRDefault="00BF188C" w:rsidP="00372913">
            <w:pPr>
              <w:spacing w:after="0" w:line="240" w:lineRule="auto"/>
              <w:jc w:val="both"/>
              <w:rPr>
                <w:rFonts w:ascii="Times New Roman" w:hAnsi="Times New Roman" w:cs="Times New Roman"/>
                <w:i/>
                <w:sz w:val="24"/>
                <w:szCs w:val="24"/>
              </w:rPr>
            </w:pPr>
            <w:r w:rsidRPr="00BA5EBA">
              <w:rPr>
                <w:rFonts w:ascii="Times New Roman" w:hAnsi="Times New Roman" w:cs="Times New Roman"/>
                <w:i/>
                <w:sz w:val="24"/>
                <w:szCs w:val="24"/>
              </w:rPr>
              <w:t xml:space="preserve">Промежуточная аттестация </w:t>
            </w:r>
          </w:p>
          <w:p w:rsidR="00BF188C" w:rsidRPr="00BA5EBA" w:rsidRDefault="00BF188C" w:rsidP="00372913">
            <w:pPr>
              <w:spacing w:after="0" w:line="240" w:lineRule="auto"/>
              <w:jc w:val="both"/>
              <w:rPr>
                <w:rFonts w:ascii="Times New Roman" w:hAnsi="Times New Roman" w:cs="Times New Roman"/>
                <w:i/>
                <w:sz w:val="24"/>
                <w:szCs w:val="24"/>
              </w:rPr>
            </w:pPr>
            <w:r w:rsidRPr="00BA5EBA">
              <w:rPr>
                <w:rFonts w:ascii="Times New Roman" w:hAnsi="Times New Roman" w:cs="Times New Roman"/>
                <w:i/>
                <w:sz w:val="24"/>
                <w:szCs w:val="24"/>
              </w:rPr>
              <w:t xml:space="preserve">(зачет, экзамен) </w:t>
            </w:r>
          </w:p>
        </w:tc>
        <w:tc>
          <w:tcPr>
            <w:tcW w:w="412"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BF188C" w:rsidRPr="00BA5EBA" w:rsidRDefault="00BF188C" w:rsidP="00372913">
            <w:pPr>
              <w:spacing w:after="0" w:line="240" w:lineRule="auto"/>
              <w:jc w:val="center"/>
              <w:rPr>
                <w:rFonts w:ascii="Times New Roman" w:hAnsi="Times New Roman" w:cs="Times New Roman"/>
                <w:i/>
                <w:sz w:val="24"/>
                <w:szCs w:val="24"/>
              </w:rPr>
            </w:pPr>
          </w:p>
        </w:tc>
        <w:tc>
          <w:tcPr>
            <w:tcW w:w="221"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BF188C" w:rsidRPr="00BA5EBA" w:rsidRDefault="00BF188C" w:rsidP="00372913">
            <w:pPr>
              <w:spacing w:after="0" w:line="240" w:lineRule="auto"/>
              <w:jc w:val="center"/>
              <w:rPr>
                <w:rFonts w:ascii="Times New Roman" w:hAnsi="Times New Roman" w:cs="Times New Roman"/>
                <w:i/>
                <w:sz w:val="24"/>
                <w:szCs w:val="24"/>
              </w:rPr>
            </w:pPr>
          </w:p>
        </w:tc>
        <w:tc>
          <w:tcPr>
            <w:tcW w:w="275"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BF188C" w:rsidRPr="00BA5EBA" w:rsidRDefault="00BF188C" w:rsidP="00372913">
            <w:pPr>
              <w:spacing w:after="0" w:line="240" w:lineRule="auto"/>
              <w:jc w:val="center"/>
              <w:rPr>
                <w:rFonts w:ascii="Times New Roman" w:hAnsi="Times New Roman" w:cs="Times New Roman"/>
                <w:i/>
                <w:sz w:val="24"/>
                <w:szCs w:val="24"/>
              </w:rPr>
            </w:pPr>
            <w:r w:rsidRPr="00BA5EBA">
              <w:rPr>
                <w:rFonts w:ascii="Times New Roman" w:hAnsi="Times New Roman" w:cs="Times New Roman"/>
                <w:i/>
                <w:sz w:val="24"/>
                <w:szCs w:val="24"/>
              </w:rPr>
              <w:t>зач</w:t>
            </w:r>
          </w:p>
        </w:tc>
        <w:tc>
          <w:tcPr>
            <w:tcW w:w="221"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BF188C" w:rsidRPr="00BA5EBA" w:rsidRDefault="00BF188C" w:rsidP="00372913">
            <w:pPr>
              <w:spacing w:after="0" w:line="240" w:lineRule="auto"/>
              <w:jc w:val="center"/>
              <w:rPr>
                <w:rFonts w:ascii="Times New Roman" w:hAnsi="Times New Roman" w:cs="Times New Roman"/>
                <w:i/>
                <w:sz w:val="24"/>
                <w:szCs w:val="24"/>
              </w:rPr>
            </w:pPr>
          </w:p>
        </w:tc>
        <w:tc>
          <w:tcPr>
            <w:tcW w:w="254"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BF188C" w:rsidRPr="00BA5EBA" w:rsidRDefault="00BF188C" w:rsidP="00372913">
            <w:pPr>
              <w:spacing w:after="0" w:line="240" w:lineRule="auto"/>
              <w:jc w:val="center"/>
              <w:rPr>
                <w:rFonts w:ascii="Times New Roman" w:hAnsi="Times New Roman" w:cs="Times New Roman"/>
                <w:i/>
                <w:sz w:val="24"/>
                <w:szCs w:val="24"/>
              </w:rPr>
            </w:pPr>
          </w:p>
        </w:tc>
        <w:tc>
          <w:tcPr>
            <w:tcW w:w="223"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BF188C" w:rsidRPr="00BA5EBA" w:rsidRDefault="00BF188C" w:rsidP="00372913">
            <w:pPr>
              <w:spacing w:after="0" w:line="240" w:lineRule="auto"/>
              <w:jc w:val="center"/>
              <w:rPr>
                <w:rFonts w:ascii="Times New Roman" w:hAnsi="Times New Roman" w:cs="Times New Roman"/>
                <w:i/>
                <w:sz w:val="24"/>
                <w:szCs w:val="24"/>
              </w:rPr>
            </w:pPr>
          </w:p>
        </w:tc>
        <w:tc>
          <w:tcPr>
            <w:tcW w:w="220"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BF188C" w:rsidRPr="00BA5EBA" w:rsidRDefault="00BF188C" w:rsidP="00372913">
            <w:pPr>
              <w:spacing w:after="0" w:line="240" w:lineRule="auto"/>
              <w:jc w:val="center"/>
              <w:rPr>
                <w:rFonts w:ascii="Times New Roman" w:hAnsi="Times New Roman" w:cs="Times New Roman"/>
                <w:i/>
                <w:sz w:val="24"/>
                <w:szCs w:val="24"/>
              </w:rPr>
            </w:pPr>
          </w:p>
        </w:tc>
        <w:tc>
          <w:tcPr>
            <w:tcW w:w="220"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BF188C" w:rsidRPr="00BA5EBA" w:rsidRDefault="00BF188C" w:rsidP="00372913">
            <w:pPr>
              <w:spacing w:after="0" w:line="240" w:lineRule="auto"/>
              <w:jc w:val="center"/>
              <w:rPr>
                <w:rFonts w:ascii="Times New Roman" w:hAnsi="Times New Roman" w:cs="Times New Roman"/>
                <w:i/>
                <w:sz w:val="24"/>
                <w:szCs w:val="24"/>
              </w:rPr>
            </w:pPr>
          </w:p>
        </w:tc>
        <w:tc>
          <w:tcPr>
            <w:tcW w:w="219"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BF188C" w:rsidRPr="00BA5EBA" w:rsidRDefault="00BF188C" w:rsidP="00372913">
            <w:pPr>
              <w:spacing w:after="0" w:line="240" w:lineRule="auto"/>
              <w:jc w:val="center"/>
              <w:rPr>
                <w:rFonts w:ascii="Times New Roman" w:hAnsi="Times New Roman" w:cs="Times New Roman"/>
                <w:i/>
                <w:sz w:val="24"/>
                <w:szCs w:val="24"/>
              </w:rPr>
            </w:pPr>
          </w:p>
        </w:tc>
      </w:tr>
      <w:tr w:rsidR="00BF188C" w:rsidRPr="00BA5EBA" w:rsidTr="002B2682">
        <w:trPr>
          <w:trHeight w:val="647"/>
        </w:trPr>
        <w:tc>
          <w:tcPr>
            <w:tcW w:w="2735" w:type="pct"/>
            <w:gridSpan w:val="2"/>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BF188C" w:rsidRPr="00BA5EBA" w:rsidRDefault="00BF188C" w:rsidP="00372913">
            <w:pPr>
              <w:spacing w:after="0" w:line="240" w:lineRule="auto"/>
              <w:jc w:val="both"/>
              <w:rPr>
                <w:rFonts w:ascii="Times New Roman" w:hAnsi="Times New Roman" w:cs="Times New Roman"/>
                <w:i/>
                <w:sz w:val="24"/>
                <w:szCs w:val="24"/>
              </w:rPr>
            </w:pPr>
            <w:r w:rsidRPr="00BA5EBA">
              <w:rPr>
                <w:rFonts w:ascii="Times New Roman" w:hAnsi="Times New Roman" w:cs="Times New Roman"/>
                <w:b/>
                <w:bCs/>
                <w:i/>
                <w:sz w:val="24"/>
                <w:szCs w:val="24"/>
              </w:rPr>
              <w:t xml:space="preserve">Самостоятельная работа студента </w:t>
            </w:r>
          </w:p>
        </w:tc>
        <w:tc>
          <w:tcPr>
            <w:tcW w:w="412"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BF188C" w:rsidRPr="00BA5EBA" w:rsidRDefault="00BF188C" w:rsidP="00372913">
            <w:pPr>
              <w:spacing w:after="0" w:line="240" w:lineRule="auto"/>
              <w:jc w:val="center"/>
              <w:rPr>
                <w:rFonts w:ascii="Times New Roman" w:hAnsi="Times New Roman" w:cs="Times New Roman"/>
                <w:i/>
                <w:sz w:val="24"/>
                <w:szCs w:val="24"/>
              </w:rPr>
            </w:pPr>
            <w:r w:rsidRPr="00BA5EBA">
              <w:rPr>
                <w:rFonts w:ascii="Times New Roman" w:hAnsi="Times New Roman" w:cs="Times New Roman"/>
                <w:i/>
                <w:sz w:val="24"/>
                <w:szCs w:val="24"/>
              </w:rPr>
              <w:t>18</w:t>
            </w:r>
          </w:p>
        </w:tc>
        <w:tc>
          <w:tcPr>
            <w:tcW w:w="221"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BF188C" w:rsidRPr="00BA5EBA" w:rsidRDefault="00BF188C" w:rsidP="00372913">
            <w:pPr>
              <w:spacing w:after="0" w:line="240" w:lineRule="auto"/>
              <w:rPr>
                <w:rFonts w:ascii="Times New Roman" w:hAnsi="Times New Roman" w:cs="Times New Roman"/>
                <w:i/>
                <w:sz w:val="24"/>
                <w:szCs w:val="24"/>
              </w:rPr>
            </w:pPr>
          </w:p>
        </w:tc>
        <w:tc>
          <w:tcPr>
            <w:tcW w:w="275"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BF188C" w:rsidRPr="00BA5EBA" w:rsidRDefault="00BF188C" w:rsidP="00372913">
            <w:pPr>
              <w:spacing w:after="0" w:line="240" w:lineRule="auto"/>
              <w:jc w:val="center"/>
              <w:rPr>
                <w:rFonts w:ascii="Times New Roman" w:hAnsi="Times New Roman" w:cs="Times New Roman"/>
                <w:i/>
                <w:sz w:val="24"/>
                <w:szCs w:val="24"/>
              </w:rPr>
            </w:pPr>
            <w:r w:rsidRPr="00BA5EBA">
              <w:rPr>
                <w:rFonts w:ascii="Times New Roman" w:hAnsi="Times New Roman" w:cs="Times New Roman"/>
                <w:i/>
                <w:sz w:val="24"/>
                <w:szCs w:val="24"/>
              </w:rPr>
              <w:t>18</w:t>
            </w:r>
          </w:p>
        </w:tc>
        <w:tc>
          <w:tcPr>
            <w:tcW w:w="221"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BF188C" w:rsidRPr="00BA5EBA" w:rsidRDefault="00BF188C" w:rsidP="00372913">
            <w:pPr>
              <w:spacing w:after="0" w:line="240" w:lineRule="auto"/>
              <w:jc w:val="center"/>
              <w:rPr>
                <w:rFonts w:ascii="Times New Roman" w:hAnsi="Times New Roman" w:cs="Times New Roman"/>
                <w:i/>
                <w:sz w:val="24"/>
                <w:szCs w:val="24"/>
              </w:rPr>
            </w:pPr>
          </w:p>
        </w:tc>
        <w:tc>
          <w:tcPr>
            <w:tcW w:w="254"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BF188C" w:rsidRPr="00BA5EBA" w:rsidRDefault="00BF188C" w:rsidP="00372913">
            <w:pPr>
              <w:spacing w:after="0" w:line="240" w:lineRule="auto"/>
              <w:jc w:val="center"/>
              <w:rPr>
                <w:rFonts w:ascii="Times New Roman" w:hAnsi="Times New Roman" w:cs="Times New Roman"/>
                <w:i/>
                <w:sz w:val="24"/>
                <w:szCs w:val="24"/>
              </w:rPr>
            </w:pPr>
          </w:p>
        </w:tc>
        <w:tc>
          <w:tcPr>
            <w:tcW w:w="223"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BF188C" w:rsidRPr="00BA5EBA" w:rsidRDefault="00BF188C" w:rsidP="00372913">
            <w:pPr>
              <w:spacing w:after="0" w:line="240" w:lineRule="auto"/>
              <w:jc w:val="center"/>
              <w:rPr>
                <w:rFonts w:ascii="Times New Roman" w:hAnsi="Times New Roman" w:cs="Times New Roman"/>
                <w:i/>
                <w:sz w:val="24"/>
                <w:szCs w:val="24"/>
              </w:rPr>
            </w:pPr>
          </w:p>
        </w:tc>
        <w:tc>
          <w:tcPr>
            <w:tcW w:w="220"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BF188C" w:rsidRPr="00BA5EBA" w:rsidRDefault="00BF188C" w:rsidP="00372913">
            <w:pPr>
              <w:spacing w:after="0" w:line="240" w:lineRule="auto"/>
              <w:jc w:val="center"/>
              <w:rPr>
                <w:rFonts w:ascii="Times New Roman" w:hAnsi="Times New Roman" w:cs="Times New Roman"/>
                <w:i/>
                <w:sz w:val="24"/>
                <w:szCs w:val="24"/>
              </w:rPr>
            </w:pPr>
          </w:p>
        </w:tc>
        <w:tc>
          <w:tcPr>
            <w:tcW w:w="220"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BF188C" w:rsidRPr="00BA5EBA" w:rsidRDefault="00BF188C" w:rsidP="00372913">
            <w:pPr>
              <w:spacing w:after="0" w:line="240" w:lineRule="auto"/>
              <w:jc w:val="center"/>
              <w:rPr>
                <w:rFonts w:ascii="Times New Roman" w:hAnsi="Times New Roman" w:cs="Times New Roman"/>
                <w:i/>
                <w:sz w:val="24"/>
                <w:szCs w:val="24"/>
              </w:rPr>
            </w:pPr>
          </w:p>
        </w:tc>
        <w:tc>
          <w:tcPr>
            <w:tcW w:w="219"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BF188C" w:rsidRPr="00BA5EBA" w:rsidRDefault="00BF188C" w:rsidP="00372913">
            <w:pPr>
              <w:spacing w:after="0" w:line="240" w:lineRule="auto"/>
              <w:jc w:val="center"/>
              <w:rPr>
                <w:rFonts w:ascii="Times New Roman" w:hAnsi="Times New Roman" w:cs="Times New Roman"/>
                <w:i/>
                <w:sz w:val="24"/>
                <w:szCs w:val="24"/>
              </w:rPr>
            </w:pPr>
          </w:p>
        </w:tc>
      </w:tr>
      <w:tr w:rsidR="00BF188C" w:rsidRPr="00BA5EBA" w:rsidTr="002B2682">
        <w:trPr>
          <w:trHeight w:val="647"/>
        </w:trPr>
        <w:tc>
          <w:tcPr>
            <w:tcW w:w="2083" w:type="pct"/>
            <w:vMerge w:val="restar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BF188C" w:rsidRPr="00BA5EBA" w:rsidRDefault="00BF188C" w:rsidP="00372913">
            <w:pPr>
              <w:spacing w:after="0" w:line="240" w:lineRule="auto"/>
              <w:jc w:val="both"/>
              <w:rPr>
                <w:rFonts w:ascii="Times New Roman" w:hAnsi="Times New Roman" w:cs="Times New Roman"/>
                <w:i/>
                <w:sz w:val="24"/>
                <w:szCs w:val="24"/>
              </w:rPr>
            </w:pPr>
            <w:r w:rsidRPr="00BA5EBA">
              <w:rPr>
                <w:rFonts w:ascii="Times New Roman" w:hAnsi="Times New Roman" w:cs="Times New Roman"/>
                <w:b/>
                <w:bCs/>
                <w:i/>
                <w:sz w:val="24"/>
                <w:szCs w:val="24"/>
              </w:rPr>
              <w:t>Общая трудоемкость</w:t>
            </w:r>
          </w:p>
        </w:tc>
        <w:tc>
          <w:tcPr>
            <w:tcW w:w="652"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BF188C" w:rsidRPr="00BA5EBA" w:rsidRDefault="00BF188C" w:rsidP="00372913">
            <w:pPr>
              <w:spacing w:after="0" w:line="240" w:lineRule="auto"/>
              <w:jc w:val="both"/>
              <w:rPr>
                <w:rFonts w:ascii="Times New Roman" w:hAnsi="Times New Roman" w:cs="Times New Roman"/>
                <w:i/>
                <w:sz w:val="24"/>
                <w:szCs w:val="24"/>
              </w:rPr>
            </w:pPr>
            <w:r w:rsidRPr="00BA5EBA">
              <w:rPr>
                <w:rFonts w:ascii="Times New Roman" w:hAnsi="Times New Roman" w:cs="Times New Roman"/>
                <w:b/>
                <w:bCs/>
                <w:i/>
                <w:sz w:val="24"/>
                <w:szCs w:val="24"/>
              </w:rPr>
              <w:t>часы</w:t>
            </w:r>
          </w:p>
        </w:tc>
        <w:tc>
          <w:tcPr>
            <w:tcW w:w="412"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BF188C" w:rsidRPr="00BA5EBA" w:rsidRDefault="00BF188C" w:rsidP="00372913">
            <w:pPr>
              <w:spacing w:after="0" w:line="240" w:lineRule="auto"/>
              <w:jc w:val="center"/>
              <w:rPr>
                <w:rFonts w:ascii="Times New Roman" w:hAnsi="Times New Roman" w:cs="Times New Roman"/>
                <w:i/>
                <w:sz w:val="24"/>
                <w:szCs w:val="24"/>
              </w:rPr>
            </w:pPr>
            <w:r w:rsidRPr="00BA5EBA">
              <w:rPr>
                <w:rFonts w:ascii="Times New Roman" w:hAnsi="Times New Roman" w:cs="Times New Roman"/>
                <w:i/>
                <w:sz w:val="24"/>
                <w:szCs w:val="24"/>
              </w:rPr>
              <w:t>36</w:t>
            </w:r>
          </w:p>
        </w:tc>
        <w:tc>
          <w:tcPr>
            <w:tcW w:w="221"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BF188C" w:rsidRPr="00BA5EBA" w:rsidRDefault="00BF188C" w:rsidP="00372913">
            <w:pPr>
              <w:spacing w:after="0" w:line="240" w:lineRule="auto"/>
              <w:jc w:val="center"/>
              <w:rPr>
                <w:rFonts w:ascii="Times New Roman" w:hAnsi="Times New Roman" w:cs="Times New Roman"/>
                <w:i/>
                <w:sz w:val="24"/>
                <w:szCs w:val="24"/>
              </w:rPr>
            </w:pPr>
          </w:p>
        </w:tc>
        <w:tc>
          <w:tcPr>
            <w:tcW w:w="275"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BF188C" w:rsidRPr="00BA5EBA" w:rsidRDefault="00BF188C" w:rsidP="00372913">
            <w:pPr>
              <w:spacing w:after="0" w:line="240" w:lineRule="auto"/>
              <w:rPr>
                <w:rFonts w:ascii="Times New Roman" w:hAnsi="Times New Roman" w:cs="Times New Roman"/>
                <w:i/>
                <w:sz w:val="24"/>
                <w:szCs w:val="24"/>
              </w:rPr>
            </w:pPr>
            <w:r w:rsidRPr="00BA5EBA">
              <w:rPr>
                <w:rFonts w:ascii="Times New Roman" w:hAnsi="Times New Roman" w:cs="Times New Roman"/>
                <w:i/>
                <w:sz w:val="24"/>
                <w:szCs w:val="24"/>
              </w:rPr>
              <w:t>36</w:t>
            </w:r>
          </w:p>
        </w:tc>
        <w:tc>
          <w:tcPr>
            <w:tcW w:w="221"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BF188C" w:rsidRPr="00BA5EBA" w:rsidRDefault="00BF188C" w:rsidP="00372913">
            <w:pPr>
              <w:spacing w:after="0" w:line="240" w:lineRule="auto"/>
              <w:jc w:val="center"/>
              <w:rPr>
                <w:rFonts w:ascii="Times New Roman" w:hAnsi="Times New Roman" w:cs="Times New Roman"/>
                <w:i/>
                <w:sz w:val="24"/>
                <w:szCs w:val="24"/>
              </w:rPr>
            </w:pPr>
          </w:p>
        </w:tc>
        <w:tc>
          <w:tcPr>
            <w:tcW w:w="254"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BF188C" w:rsidRPr="00BA5EBA" w:rsidRDefault="00BF188C" w:rsidP="00372913">
            <w:pPr>
              <w:spacing w:after="0" w:line="240" w:lineRule="auto"/>
              <w:jc w:val="center"/>
              <w:rPr>
                <w:rFonts w:ascii="Times New Roman" w:hAnsi="Times New Roman" w:cs="Times New Roman"/>
                <w:i/>
                <w:sz w:val="24"/>
                <w:szCs w:val="24"/>
              </w:rPr>
            </w:pPr>
          </w:p>
        </w:tc>
        <w:tc>
          <w:tcPr>
            <w:tcW w:w="223"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BF188C" w:rsidRPr="00BA5EBA" w:rsidRDefault="00BF188C" w:rsidP="00372913">
            <w:pPr>
              <w:spacing w:after="0" w:line="240" w:lineRule="auto"/>
              <w:jc w:val="center"/>
              <w:rPr>
                <w:rFonts w:ascii="Times New Roman" w:hAnsi="Times New Roman" w:cs="Times New Roman"/>
                <w:i/>
                <w:sz w:val="24"/>
                <w:szCs w:val="24"/>
              </w:rPr>
            </w:pPr>
          </w:p>
        </w:tc>
        <w:tc>
          <w:tcPr>
            <w:tcW w:w="220"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BF188C" w:rsidRPr="00BA5EBA" w:rsidRDefault="00BF188C" w:rsidP="00372913">
            <w:pPr>
              <w:spacing w:after="0" w:line="240" w:lineRule="auto"/>
              <w:rPr>
                <w:rFonts w:ascii="Times New Roman" w:hAnsi="Times New Roman" w:cs="Times New Roman"/>
                <w:i/>
                <w:sz w:val="24"/>
                <w:szCs w:val="24"/>
              </w:rPr>
            </w:pPr>
          </w:p>
        </w:tc>
        <w:tc>
          <w:tcPr>
            <w:tcW w:w="220"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BF188C" w:rsidRPr="00BA5EBA" w:rsidRDefault="00BF188C" w:rsidP="00372913">
            <w:pPr>
              <w:spacing w:after="0" w:line="240" w:lineRule="auto"/>
              <w:jc w:val="center"/>
              <w:rPr>
                <w:rFonts w:ascii="Times New Roman" w:hAnsi="Times New Roman" w:cs="Times New Roman"/>
                <w:i/>
                <w:sz w:val="24"/>
                <w:szCs w:val="24"/>
              </w:rPr>
            </w:pPr>
          </w:p>
        </w:tc>
        <w:tc>
          <w:tcPr>
            <w:tcW w:w="219"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BF188C" w:rsidRPr="00BA5EBA" w:rsidRDefault="00BF188C" w:rsidP="00372913">
            <w:pPr>
              <w:spacing w:after="0" w:line="240" w:lineRule="auto"/>
              <w:jc w:val="center"/>
              <w:rPr>
                <w:rFonts w:ascii="Times New Roman" w:hAnsi="Times New Roman" w:cs="Times New Roman"/>
                <w:i/>
                <w:sz w:val="24"/>
                <w:szCs w:val="24"/>
              </w:rPr>
            </w:pPr>
          </w:p>
        </w:tc>
      </w:tr>
      <w:tr w:rsidR="00BF188C" w:rsidRPr="00BA5EBA" w:rsidTr="002B2682">
        <w:trPr>
          <w:trHeight w:val="647"/>
        </w:trPr>
        <w:tc>
          <w:tcPr>
            <w:tcW w:w="2083" w:type="pct"/>
            <w:vMerge/>
            <w:tcBorders>
              <w:top w:val="single" w:sz="8" w:space="0" w:color="000000"/>
              <w:left w:val="single" w:sz="8" w:space="0" w:color="000000"/>
              <w:bottom w:val="single" w:sz="8" w:space="0" w:color="000000"/>
              <w:right w:val="single" w:sz="8" w:space="0" w:color="000000"/>
            </w:tcBorders>
            <w:vAlign w:val="center"/>
            <w:hideMark/>
          </w:tcPr>
          <w:p w:rsidR="00BF188C" w:rsidRPr="00BA5EBA" w:rsidRDefault="00BF188C" w:rsidP="00372913">
            <w:pPr>
              <w:spacing w:after="0" w:line="240" w:lineRule="auto"/>
              <w:jc w:val="both"/>
              <w:rPr>
                <w:rFonts w:ascii="Times New Roman" w:hAnsi="Times New Roman" w:cs="Times New Roman"/>
                <w:i/>
                <w:sz w:val="24"/>
                <w:szCs w:val="24"/>
              </w:rPr>
            </w:pPr>
          </w:p>
        </w:tc>
        <w:tc>
          <w:tcPr>
            <w:tcW w:w="652"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BF188C" w:rsidRPr="00BA5EBA" w:rsidRDefault="00BF188C" w:rsidP="00372913">
            <w:pPr>
              <w:spacing w:after="0" w:line="240" w:lineRule="auto"/>
              <w:jc w:val="both"/>
              <w:rPr>
                <w:rFonts w:ascii="Times New Roman" w:hAnsi="Times New Roman" w:cs="Times New Roman"/>
                <w:i/>
                <w:sz w:val="24"/>
                <w:szCs w:val="24"/>
              </w:rPr>
            </w:pPr>
            <w:r w:rsidRPr="00BA5EBA">
              <w:rPr>
                <w:rFonts w:ascii="Times New Roman" w:hAnsi="Times New Roman" w:cs="Times New Roman"/>
                <w:b/>
                <w:bCs/>
                <w:i/>
                <w:sz w:val="24"/>
                <w:szCs w:val="24"/>
              </w:rPr>
              <w:t>зачетные единицы</w:t>
            </w:r>
          </w:p>
        </w:tc>
        <w:tc>
          <w:tcPr>
            <w:tcW w:w="412"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BF188C" w:rsidRPr="00BA5EBA" w:rsidRDefault="00BF188C" w:rsidP="00372913">
            <w:pPr>
              <w:spacing w:after="0" w:line="240" w:lineRule="auto"/>
              <w:jc w:val="center"/>
              <w:rPr>
                <w:rFonts w:ascii="Times New Roman" w:hAnsi="Times New Roman" w:cs="Times New Roman"/>
                <w:i/>
                <w:sz w:val="24"/>
                <w:szCs w:val="24"/>
              </w:rPr>
            </w:pPr>
            <w:r w:rsidRPr="00BA5EBA">
              <w:rPr>
                <w:rFonts w:ascii="Times New Roman" w:hAnsi="Times New Roman" w:cs="Times New Roman"/>
                <w:i/>
                <w:sz w:val="24"/>
                <w:szCs w:val="24"/>
              </w:rPr>
              <w:t>1</w:t>
            </w:r>
          </w:p>
        </w:tc>
        <w:tc>
          <w:tcPr>
            <w:tcW w:w="221"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BF188C" w:rsidRPr="00BA5EBA" w:rsidRDefault="00BF188C" w:rsidP="00372913">
            <w:pPr>
              <w:spacing w:after="0" w:line="240" w:lineRule="auto"/>
              <w:jc w:val="center"/>
              <w:rPr>
                <w:rFonts w:ascii="Times New Roman" w:hAnsi="Times New Roman" w:cs="Times New Roman"/>
                <w:i/>
                <w:sz w:val="24"/>
                <w:szCs w:val="24"/>
              </w:rPr>
            </w:pPr>
          </w:p>
        </w:tc>
        <w:tc>
          <w:tcPr>
            <w:tcW w:w="275"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BF188C" w:rsidRPr="00BA5EBA" w:rsidRDefault="00BF188C" w:rsidP="00372913">
            <w:pPr>
              <w:spacing w:after="0" w:line="240" w:lineRule="auto"/>
              <w:jc w:val="center"/>
              <w:rPr>
                <w:rFonts w:ascii="Times New Roman" w:hAnsi="Times New Roman" w:cs="Times New Roman"/>
                <w:i/>
                <w:sz w:val="24"/>
                <w:szCs w:val="24"/>
              </w:rPr>
            </w:pPr>
            <w:r w:rsidRPr="00BA5EBA">
              <w:rPr>
                <w:rFonts w:ascii="Times New Roman" w:hAnsi="Times New Roman" w:cs="Times New Roman"/>
                <w:i/>
                <w:sz w:val="24"/>
                <w:szCs w:val="24"/>
              </w:rPr>
              <w:t>1</w:t>
            </w:r>
          </w:p>
        </w:tc>
        <w:tc>
          <w:tcPr>
            <w:tcW w:w="221"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BF188C" w:rsidRPr="00BA5EBA" w:rsidRDefault="00BF188C" w:rsidP="00372913">
            <w:pPr>
              <w:spacing w:after="0" w:line="240" w:lineRule="auto"/>
              <w:jc w:val="center"/>
              <w:rPr>
                <w:rFonts w:ascii="Times New Roman" w:hAnsi="Times New Roman" w:cs="Times New Roman"/>
                <w:i/>
                <w:sz w:val="24"/>
                <w:szCs w:val="24"/>
              </w:rPr>
            </w:pPr>
          </w:p>
        </w:tc>
        <w:tc>
          <w:tcPr>
            <w:tcW w:w="254"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BF188C" w:rsidRPr="00BA5EBA" w:rsidRDefault="00BF188C" w:rsidP="00372913">
            <w:pPr>
              <w:spacing w:after="0" w:line="240" w:lineRule="auto"/>
              <w:jc w:val="center"/>
              <w:rPr>
                <w:rFonts w:ascii="Times New Roman" w:hAnsi="Times New Roman" w:cs="Times New Roman"/>
                <w:i/>
                <w:sz w:val="24"/>
                <w:szCs w:val="24"/>
              </w:rPr>
            </w:pPr>
          </w:p>
        </w:tc>
        <w:tc>
          <w:tcPr>
            <w:tcW w:w="223"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BF188C" w:rsidRPr="00BA5EBA" w:rsidRDefault="00BF188C" w:rsidP="00372913">
            <w:pPr>
              <w:spacing w:after="0" w:line="240" w:lineRule="auto"/>
              <w:jc w:val="center"/>
              <w:rPr>
                <w:rFonts w:ascii="Times New Roman" w:hAnsi="Times New Roman" w:cs="Times New Roman"/>
                <w:i/>
                <w:sz w:val="24"/>
                <w:szCs w:val="24"/>
              </w:rPr>
            </w:pPr>
          </w:p>
        </w:tc>
        <w:tc>
          <w:tcPr>
            <w:tcW w:w="220"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BF188C" w:rsidRPr="00BA5EBA" w:rsidRDefault="00BF188C" w:rsidP="00372913">
            <w:pPr>
              <w:spacing w:after="0" w:line="240" w:lineRule="auto"/>
              <w:jc w:val="center"/>
              <w:rPr>
                <w:rFonts w:ascii="Times New Roman" w:hAnsi="Times New Roman" w:cs="Times New Roman"/>
                <w:i/>
                <w:sz w:val="24"/>
                <w:szCs w:val="24"/>
              </w:rPr>
            </w:pPr>
          </w:p>
        </w:tc>
        <w:tc>
          <w:tcPr>
            <w:tcW w:w="220"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BF188C" w:rsidRPr="00BA5EBA" w:rsidRDefault="00BF188C" w:rsidP="00372913">
            <w:pPr>
              <w:spacing w:after="0" w:line="240" w:lineRule="auto"/>
              <w:jc w:val="center"/>
              <w:rPr>
                <w:rFonts w:ascii="Times New Roman" w:hAnsi="Times New Roman" w:cs="Times New Roman"/>
                <w:i/>
                <w:sz w:val="24"/>
                <w:szCs w:val="24"/>
              </w:rPr>
            </w:pPr>
          </w:p>
        </w:tc>
        <w:tc>
          <w:tcPr>
            <w:tcW w:w="219"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BF188C" w:rsidRPr="00BA5EBA" w:rsidRDefault="00BF188C" w:rsidP="00372913">
            <w:pPr>
              <w:spacing w:after="0" w:line="240" w:lineRule="auto"/>
              <w:jc w:val="center"/>
              <w:rPr>
                <w:rFonts w:ascii="Times New Roman" w:hAnsi="Times New Roman" w:cs="Times New Roman"/>
                <w:i/>
                <w:sz w:val="24"/>
                <w:szCs w:val="24"/>
              </w:rPr>
            </w:pPr>
          </w:p>
        </w:tc>
      </w:tr>
    </w:tbl>
    <w:p w:rsidR="00BF188C" w:rsidRPr="00BA5EBA" w:rsidRDefault="00BF188C" w:rsidP="00372913">
      <w:pPr>
        <w:pStyle w:val="1"/>
        <w:spacing w:before="0"/>
        <w:rPr>
          <w:rFonts w:ascii="Times New Roman" w:hAnsi="Times New Roman" w:cs="Times New Roman"/>
          <w:b w:val="0"/>
          <w:color w:val="auto"/>
          <w:sz w:val="24"/>
          <w:szCs w:val="24"/>
        </w:rPr>
      </w:pPr>
      <w:bookmarkStart w:id="241" w:name="_Toc416949437"/>
      <w:r w:rsidRPr="00BA5EBA">
        <w:rPr>
          <w:rFonts w:ascii="Times New Roman" w:hAnsi="Times New Roman" w:cs="Times New Roman"/>
          <w:color w:val="auto"/>
          <w:sz w:val="24"/>
          <w:szCs w:val="24"/>
        </w:rPr>
        <w:lastRenderedPageBreak/>
        <w:t>СОДЕРЖАНИЕ ДИСЦИПЛИНЫ</w:t>
      </w:r>
      <w:bookmarkEnd w:id="241"/>
    </w:p>
    <w:tbl>
      <w:tblPr>
        <w:tblW w:w="4557" w:type="pct"/>
        <w:tblCellMar>
          <w:left w:w="0" w:type="dxa"/>
          <w:right w:w="0" w:type="dxa"/>
        </w:tblCellMar>
        <w:tblLook w:val="04A0"/>
      </w:tblPr>
      <w:tblGrid>
        <w:gridCol w:w="1586"/>
        <w:gridCol w:w="4325"/>
        <w:gridCol w:w="989"/>
        <w:gridCol w:w="973"/>
        <w:gridCol w:w="850"/>
      </w:tblGrid>
      <w:tr w:rsidR="00BF188C" w:rsidRPr="00BA5EBA" w:rsidTr="00BF188C">
        <w:trPr>
          <w:trHeight w:val="2784"/>
        </w:trPr>
        <w:tc>
          <w:tcPr>
            <w:tcW w:w="909"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BF188C" w:rsidRPr="00BA5EBA" w:rsidRDefault="00BF188C" w:rsidP="00372913">
            <w:pPr>
              <w:spacing w:after="0" w:line="240" w:lineRule="auto"/>
              <w:jc w:val="center"/>
              <w:rPr>
                <w:rFonts w:ascii="Times New Roman" w:hAnsi="Times New Roman" w:cs="Times New Roman"/>
                <w:sz w:val="24"/>
                <w:szCs w:val="24"/>
              </w:rPr>
            </w:pPr>
            <w:r w:rsidRPr="00BA5EBA">
              <w:rPr>
                <w:rFonts w:ascii="Times New Roman" w:hAnsi="Times New Roman" w:cs="Times New Roman"/>
                <w:b/>
                <w:bCs/>
                <w:sz w:val="24"/>
                <w:szCs w:val="24"/>
              </w:rPr>
              <w:t>№ п/п</w:t>
            </w:r>
          </w:p>
        </w:tc>
        <w:tc>
          <w:tcPr>
            <w:tcW w:w="2479"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BF188C" w:rsidRPr="00BA5EBA" w:rsidRDefault="00BF188C" w:rsidP="00372913">
            <w:pPr>
              <w:spacing w:after="0" w:line="240" w:lineRule="auto"/>
              <w:jc w:val="center"/>
              <w:rPr>
                <w:rFonts w:ascii="Times New Roman" w:hAnsi="Times New Roman" w:cs="Times New Roman"/>
                <w:sz w:val="24"/>
                <w:szCs w:val="24"/>
              </w:rPr>
            </w:pPr>
            <w:r w:rsidRPr="00BA5EBA">
              <w:rPr>
                <w:rFonts w:ascii="Times New Roman" w:hAnsi="Times New Roman" w:cs="Times New Roman"/>
                <w:b/>
                <w:bCs/>
                <w:sz w:val="24"/>
                <w:szCs w:val="24"/>
              </w:rPr>
              <w:t>Тема или раздел</w:t>
            </w:r>
          </w:p>
        </w:tc>
        <w:tc>
          <w:tcPr>
            <w:tcW w:w="567"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textDirection w:val="btLr"/>
            <w:vAlign w:val="center"/>
            <w:hideMark/>
          </w:tcPr>
          <w:p w:rsidR="00BF188C" w:rsidRPr="00BA5EBA" w:rsidRDefault="00BF188C" w:rsidP="00372913">
            <w:pPr>
              <w:spacing w:after="0" w:line="240" w:lineRule="auto"/>
              <w:jc w:val="center"/>
              <w:rPr>
                <w:rFonts w:ascii="Times New Roman" w:hAnsi="Times New Roman" w:cs="Times New Roman"/>
                <w:sz w:val="24"/>
                <w:szCs w:val="24"/>
              </w:rPr>
            </w:pPr>
            <w:r w:rsidRPr="00BA5EBA">
              <w:rPr>
                <w:rFonts w:ascii="Times New Roman" w:hAnsi="Times New Roman" w:cs="Times New Roman"/>
                <w:b/>
                <w:bCs/>
                <w:sz w:val="24"/>
                <w:szCs w:val="24"/>
              </w:rPr>
              <w:t>Практические занятия</w:t>
            </w:r>
          </w:p>
        </w:tc>
        <w:tc>
          <w:tcPr>
            <w:tcW w:w="558"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textDirection w:val="btLr"/>
            <w:vAlign w:val="center"/>
            <w:hideMark/>
          </w:tcPr>
          <w:p w:rsidR="00BF188C" w:rsidRPr="00BA5EBA" w:rsidRDefault="00BF188C" w:rsidP="00372913">
            <w:pPr>
              <w:spacing w:after="0" w:line="240" w:lineRule="auto"/>
              <w:jc w:val="center"/>
              <w:rPr>
                <w:rFonts w:ascii="Times New Roman" w:hAnsi="Times New Roman" w:cs="Times New Roman"/>
                <w:sz w:val="24"/>
                <w:szCs w:val="24"/>
              </w:rPr>
            </w:pPr>
            <w:r w:rsidRPr="00BA5EBA">
              <w:rPr>
                <w:rFonts w:ascii="Times New Roman" w:hAnsi="Times New Roman" w:cs="Times New Roman"/>
                <w:b/>
                <w:bCs/>
                <w:sz w:val="24"/>
                <w:szCs w:val="24"/>
              </w:rPr>
              <w:t>Самостоятельная работа студента</w:t>
            </w:r>
          </w:p>
        </w:tc>
        <w:tc>
          <w:tcPr>
            <w:tcW w:w="487"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BF188C" w:rsidRPr="00BA5EBA" w:rsidRDefault="00BF188C" w:rsidP="00372913">
            <w:pPr>
              <w:spacing w:after="0" w:line="240" w:lineRule="auto"/>
              <w:jc w:val="center"/>
              <w:rPr>
                <w:rFonts w:ascii="Times New Roman" w:hAnsi="Times New Roman" w:cs="Times New Roman"/>
                <w:sz w:val="24"/>
                <w:szCs w:val="24"/>
              </w:rPr>
            </w:pPr>
            <w:r w:rsidRPr="00BA5EBA">
              <w:rPr>
                <w:rFonts w:ascii="Times New Roman" w:hAnsi="Times New Roman" w:cs="Times New Roman"/>
                <w:b/>
                <w:bCs/>
                <w:sz w:val="24"/>
                <w:szCs w:val="24"/>
              </w:rPr>
              <w:t>Всего часов</w:t>
            </w:r>
          </w:p>
        </w:tc>
      </w:tr>
      <w:tr w:rsidR="00BF188C" w:rsidRPr="00BA5EBA" w:rsidTr="00BF188C">
        <w:trPr>
          <w:trHeight w:val="414"/>
        </w:trPr>
        <w:tc>
          <w:tcPr>
            <w:tcW w:w="909" w:type="pct"/>
            <w:vMerge w:val="restart"/>
            <w:tcBorders>
              <w:top w:val="single" w:sz="8" w:space="0" w:color="000000"/>
              <w:left w:val="single" w:sz="8" w:space="0" w:color="000000"/>
              <w:right w:val="single" w:sz="8" w:space="0" w:color="000000"/>
            </w:tcBorders>
            <w:shd w:val="clear" w:color="auto" w:fill="FFFFFF"/>
            <w:tcMar>
              <w:top w:w="15" w:type="dxa"/>
              <w:left w:w="108" w:type="dxa"/>
              <w:bottom w:w="0" w:type="dxa"/>
              <w:right w:w="108" w:type="dxa"/>
            </w:tcMar>
            <w:vAlign w:val="center"/>
            <w:hideMark/>
          </w:tcPr>
          <w:p w:rsidR="00BF188C" w:rsidRPr="00BA5EBA" w:rsidRDefault="00BF188C" w:rsidP="00372913">
            <w:pPr>
              <w:spacing w:after="0" w:line="240" w:lineRule="auto"/>
              <w:jc w:val="center"/>
              <w:rPr>
                <w:rFonts w:ascii="Times New Roman" w:hAnsi="Times New Roman" w:cs="Times New Roman"/>
                <w:sz w:val="24"/>
                <w:szCs w:val="24"/>
              </w:rPr>
            </w:pPr>
            <w:r w:rsidRPr="00BA5EBA">
              <w:rPr>
                <w:rFonts w:ascii="Times New Roman" w:hAnsi="Times New Roman" w:cs="Times New Roman"/>
                <w:b/>
                <w:bCs/>
                <w:sz w:val="24"/>
                <w:szCs w:val="24"/>
              </w:rPr>
              <w:t>1</w:t>
            </w:r>
          </w:p>
          <w:p w:rsidR="00BF188C" w:rsidRPr="00BA5EBA" w:rsidRDefault="00BF188C" w:rsidP="00372913">
            <w:pPr>
              <w:spacing w:after="0" w:line="240" w:lineRule="auto"/>
              <w:jc w:val="center"/>
              <w:rPr>
                <w:rFonts w:ascii="Times New Roman" w:hAnsi="Times New Roman" w:cs="Times New Roman"/>
                <w:sz w:val="24"/>
                <w:szCs w:val="24"/>
              </w:rPr>
            </w:pPr>
          </w:p>
        </w:tc>
        <w:tc>
          <w:tcPr>
            <w:tcW w:w="2479"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rsidR="00BF188C" w:rsidRPr="00BA5EBA" w:rsidRDefault="00BF188C" w:rsidP="00372913">
            <w:pPr>
              <w:spacing w:after="0" w:line="240" w:lineRule="auto"/>
              <w:rPr>
                <w:rFonts w:ascii="Times New Roman" w:hAnsi="Times New Roman" w:cs="Times New Roman"/>
                <w:sz w:val="24"/>
                <w:szCs w:val="24"/>
              </w:rPr>
            </w:pPr>
            <w:r w:rsidRPr="00BA5EBA">
              <w:rPr>
                <w:rFonts w:ascii="Times New Roman" w:hAnsi="Times New Roman" w:cs="Times New Roman"/>
                <w:b/>
                <w:bCs/>
                <w:sz w:val="24"/>
                <w:szCs w:val="24"/>
              </w:rPr>
              <w:t>Раздел 1. Основы Олимпийского образования. Паралимпийское движение.</w:t>
            </w:r>
          </w:p>
        </w:tc>
        <w:tc>
          <w:tcPr>
            <w:tcW w:w="1612" w:type="pct"/>
            <w:gridSpan w:val="3"/>
            <w:tcBorders>
              <w:top w:val="single" w:sz="8" w:space="0" w:color="000000"/>
              <w:left w:val="single" w:sz="8" w:space="0" w:color="000000"/>
              <w:bottom w:val="single" w:sz="8" w:space="0" w:color="000000"/>
              <w:right w:val="single" w:sz="8" w:space="0" w:color="000000"/>
            </w:tcBorders>
            <w:shd w:val="clear" w:color="auto" w:fill="403152" w:themeFill="accent4" w:themeFillShade="80"/>
            <w:tcMar>
              <w:top w:w="15" w:type="dxa"/>
              <w:left w:w="108" w:type="dxa"/>
              <w:bottom w:w="0" w:type="dxa"/>
              <w:right w:w="108" w:type="dxa"/>
            </w:tcMar>
            <w:vAlign w:val="center"/>
            <w:hideMark/>
          </w:tcPr>
          <w:p w:rsidR="00BF188C" w:rsidRPr="00BA5EBA" w:rsidRDefault="00BF188C" w:rsidP="00372913">
            <w:pPr>
              <w:spacing w:after="0" w:line="240" w:lineRule="auto"/>
              <w:jc w:val="center"/>
              <w:rPr>
                <w:rFonts w:ascii="Times New Roman" w:hAnsi="Times New Roman" w:cs="Times New Roman"/>
                <w:sz w:val="24"/>
                <w:szCs w:val="24"/>
              </w:rPr>
            </w:pPr>
          </w:p>
        </w:tc>
      </w:tr>
      <w:tr w:rsidR="00BF188C" w:rsidRPr="00BA5EBA" w:rsidTr="00BF188C">
        <w:trPr>
          <w:trHeight w:val="1127"/>
        </w:trPr>
        <w:tc>
          <w:tcPr>
            <w:tcW w:w="909" w:type="pct"/>
            <w:vMerge/>
            <w:tcBorders>
              <w:left w:val="single" w:sz="8" w:space="0" w:color="000000"/>
              <w:right w:val="single" w:sz="8" w:space="0" w:color="000000"/>
            </w:tcBorders>
            <w:shd w:val="clear" w:color="auto" w:fill="FFFFFF"/>
            <w:tcMar>
              <w:top w:w="15" w:type="dxa"/>
              <w:left w:w="108" w:type="dxa"/>
              <w:bottom w:w="0" w:type="dxa"/>
              <w:right w:w="108" w:type="dxa"/>
            </w:tcMar>
            <w:vAlign w:val="center"/>
            <w:hideMark/>
          </w:tcPr>
          <w:p w:rsidR="00BF188C" w:rsidRPr="00BA5EBA" w:rsidRDefault="00BF188C" w:rsidP="00372913">
            <w:pPr>
              <w:spacing w:after="0" w:line="240" w:lineRule="auto"/>
              <w:jc w:val="center"/>
              <w:rPr>
                <w:rFonts w:ascii="Times New Roman" w:hAnsi="Times New Roman" w:cs="Times New Roman"/>
                <w:sz w:val="24"/>
                <w:szCs w:val="24"/>
              </w:rPr>
            </w:pPr>
          </w:p>
        </w:tc>
        <w:tc>
          <w:tcPr>
            <w:tcW w:w="2479"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rsidR="00BF188C" w:rsidRPr="00BA5EBA" w:rsidRDefault="00BF188C" w:rsidP="00372913">
            <w:pPr>
              <w:spacing w:after="0" w:line="240" w:lineRule="auto"/>
              <w:jc w:val="both"/>
              <w:rPr>
                <w:rFonts w:ascii="Times New Roman" w:hAnsi="Times New Roman" w:cs="Times New Roman"/>
                <w:sz w:val="24"/>
                <w:szCs w:val="24"/>
                <w:lang w:val="en-US"/>
              </w:rPr>
            </w:pPr>
            <w:r w:rsidRPr="00BA5EBA">
              <w:rPr>
                <w:rFonts w:ascii="Times New Roman" w:hAnsi="Times New Roman" w:cs="Times New Roman"/>
                <w:sz w:val="24"/>
                <w:szCs w:val="24"/>
              </w:rPr>
              <w:t xml:space="preserve">1.1. Принципы реализации Олимпийского образования в высшем спортивном образовании. Деятельность международного комитета </w:t>
            </w:r>
            <w:r w:rsidRPr="00BA5EBA">
              <w:rPr>
                <w:rFonts w:ascii="Times New Roman" w:hAnsi="Times New Roman" w:cs="Times New Roman"/>
                <w:sz w:val="24"/>
                <w:szCs w:val="24"/>
                <w:lang w:val="en-US"/>
              </w:rPr>
              <w:t>Fair Play.</w:t>
            </w:r>
          </w:p>
        </w:tc>
        <w:tc>
          <w:tcPr>
            <w:tcW w:w="567"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tcPr>
          <w:p w:rsidR="00BF188C" w:rsidRPr="00BA5EBA" w:rsidRDefault="00BF188C" w:rsidP="00372913">
            <w:pPr>
              <w:spacing w:after="0" w:line="240" w:lineRule="auto"/>
              <w:jc w:val="center"/>
              <w:rPr>
                <w:rFonts w:ascii="Times New Roman" w:hAnsi="Times New Roman" w:cs="Times New Roman"/>
                <w:sz w:val="24"/>
                <w:szCs w:val="24"/>
              </w:rPr>
            </w:pPr>
            <w:r w:rsidRPr="00BA5EBA">
              <w:rPr>
                <w:rFonts w:ascii="Times New Roman" w:hAnsi="Times New Roman" w:cs="Times New Roman"/>
                <w:sz w:val="24"/>
                <w:szCs w:val="24"/>
              </w:rPr>
              <w:t>2</w:t>
            </w:r>
          </w:p>
        </w:tc>
        <w:tc>
          <w:tcPr>
            <w:tcW w:w="558"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tcPr>
          <w:p w:rsidR="00BF188C" w:rsidRPr="00BA5EBA" w:rsidRDefault="00BF188C" w:rsidP="00372913">
            <w:pPr>
              <w:spacing w:after="0" w:line="240" w:lineRule="auto"/>
              <w:jc w:val="center"/>
              <w:rPr>
                <w:rFonts w:ascii="Times New Roman" w:hAnsi="Times New Roman" w:cs="Times New Roman"/>
                <w:sz w:val="24"/>
                <w:szCs w:val="24"/>
              </w:rPr>
            </w:pPr>
            <w:r w:rsidRPr="00BA5EBA">
              <w:rPr>
                <w:rFonts w:ascii="Times New Roman" w:hAnsi="Times New Roman" w:cs="Times New Roman"/>
                <w:sz w:val="24"/>
                <w:szCs w:val="24"/>
              </w:rPr>
              <w:t>2</w:t>
            </w:r>
          </w:p>
        </w:tc>
        <w:tc>
          <w:tcPr>
            <w:tcW w:w="487"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tcPr>
          <w:p w:rsidR="00BF188C" w:rsidRPr="00BA5EBA" w:rsidRDefault="00BF188C" w:rsidP="00372913">
            <w:pPr>
              <w:spacing w:after="0" w:line="240" w:lineRule="auto"/>
              <w:jc w:val="center"/>
              <w:rPr>
                <w:rFonts w:ascii="Times New Roman" w:hAnsi="Times New Roman" w:cs="Times New Roman"/>
                <w:sz w:val="24"/>
                <w:szCs w:val="24"/>
              </w:rPr>
            </w:pPr>
            <w:r w:rsidRPr="00BA5EBA">
              <w:rPr>
                <w:rFonts w:ascii="Times New Roman" w:hAnsi="Times New Roman" w:cs="Times New Roman"/>
                <w:sz w:val="24"/>
                <w:szCs w:val="24"/>
              </w:rPr>
              <w:t>4</w:t>
            </w:r>
          </w:p>
        </w:tc>
      </w:tr>
      <w:tr w:rsidR="00BF188C" w:rsidRPr="00BA5EBA" w:rsidTr="00BF188C">
        <w:trPr>
          <w:trHeight w:val="392"/>
        </w:trPr>
        <w:tc>
          <w:tcPr>
            <w:tcW w:w="909" w:type="pct"/>
            <w:vMerge/>
            <w:tcBorders>
              <w:left w:val="single" w:sz="8" w:space="0" w:color="000000"/>
              <w:right w:val="single" w:sz="8" w:space="0" w:color="000000"/>
            </w:tcBorders>
            <w:shd w:val="clear" w:color="auto" w:fill="FFFFFF"/>
            <w:tcMar>
              <w:top w:w="15" w:type="dxa"/>
              <w:left w:w="108" w:type="dxa"/>
              <w:bottom w:w="0" w:type="dxa"/>
              <w:right w:w="108" w:type="dxa"/>
            </w:tcMar>
            <w:vAlign w:val="center"/>
            <w:hideMark/>
          </w:tcPr>
          <w:p w:rsidR="00BF188C" w:rsidRPr="00BA5EBA" w:rsidRDefault="00BF188C" w:rsidP="00372913">
            <w:pPr>
              <w:spacing w:after="0" w:line="240" w:lineRule="auto"/>
              <w:jc w:val="center"/>
              <w:rPr>
                <w:rFonts w:ascii="Times New Roman" w:hAnsi="Times New Roman" w:cs="Times New Roman"/>
                <w:b/>
                <w:bCs/>
                <w:sz w:val="24"/>
                <w:szCs w:val="24"/>
              </w:rPr>
            </w:pPr>
          </w:p>
        </w:tc>
        <w:tc>
          <w:tcPr>
            <w:tcW w:w="2479"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rsidR="00BF188C" w:rsidRPr="00BA5EBA" w:rsidRDefault="00BF188C" w:rsidP="00372913">
            <w:pPr>
              <w:spacing w:after="0" w:line="240" w:lineRule="auto"/>
              <w:jc w:val="both"/>
              <w:rPr>
                <w:rFonts w:ascii="Times New Roman" w:hAnsi="Times New Roman" w:cs="Times New Roman"/>
                <w:sz w:val="24"/>
                <w:szCs w:val="24"/>
              </w:rPr>
            </w:pPr>
            <w:r w:rsidRPr="00BA5EBA">
              <w:rPr>
                <w:rFonts w:ascii="Times New Roman" w:hAnsi="Times New Roman" w:cs="Times New Roman"/>
                <w:sz w:val="24"/>
                <w:szCs w:val="24"/>
              </w:rPr>
              <w:t xml:space="preserve">1.2. Документы МОК. Олимпийская Хартия. </w:t>
            </w:r>
          </w:p>
        </w:tc>
        <w:tc>
          <w:tcPr>
            <w:tcW w:w="567"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tcPr>
          <w:p w:rsidR="00BF188C" w:rsidRPr="00BA5EBA" w:rsidRDefault="00BF188C" w:rsidP="00372913">
            <w:pPr>
              <w:spacing w:after="0" w:line="240" w:lineRule="auto"/>
              <w:jc w:val="center"/>
              <w:rPr>
                <w:rFonts w:ascii="Times New Roman" w:hAnsi="Times New Roman" w:cs="Times New Roman"/>
                <w:sz w:val="24"/>
                <w:szCs w:val="24"/>
              </w:rPr>
            </w:pPr>
            <w:r w:rsidRPr="00BA5EBA">
              <w:rPr>
                <w:rFonts w:ascii="Times New Roman" w:hAnsi="Times New Roman" w:cs="Times New Roman"/>
                <w:sz w:val="24"/>
                <w:szCs w:val="24"/>
              </w:rPr>
              <w:t>2</w:t>
            </w:r>
          </w:p>
        </w:tc>
        <w:tc>
          <w:tcPr>
            <w:tcW w:w="558"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tcPr>
          <w:p w:rsidR="00BF188C" w:rsidRPr="00BA5EBA" w:rsidRDefault="00BF188C" w:rsidP="00372913">
            <w:pPr>
              <w:spacing w:after="0" w:line="240" w:lineRule="auto"/>
              <w:jc w:val="center"/>
              <w:rPr>
                <w:rFonts w:ascii="Times New Roman" w:hAnsi="Times New Roman" w:cs="Times New Roman"/>
                <w:sz w:val="24"/>
                <w:szCs w:val="24"/>
              </w:rPr>
            </w:pPr>
            <w:r w:rsidRPr="00BA5EBA">
              <w:rPr>
                <w:rFonts w:ascii="Times New Roman" w:hAnsi="Times New Roman" w:cs="Times New Roman"/>
                <w:sz w:val="24"/>
                <w:szCs w:val="24"/>
              </w:rPr>
              <w:t>2</w:t>
            </w:r>
          </w:p>
        </w:tc>
        <w:tc>
          <w:tcPr>
            <w:tcW w:w="487"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tcPr>
          <w:p w:rsidR="00BF188C" w:rsidRPr="00BA5EBA" w:rsidRDefault="00BF188C" w:rsidP="00372913">
            <w:pPr>
              <w:spacing w:after="0" w:line="240" w:lineRule="auto"/>
              <w:jc w:val="center"/>
              <w:rPr>
                <w:rFonts w:ascii="Times New Roman" w:hAnsi="Times New Roman" w:cs="Times New Roman"/>
                <w:sz w:val="24"/>
                <w:szCs w:val="24"/>
              </w:rPr>
            </w:pPr>
            <w:r w:rsidRPr="00BA5EBA">
              <w:rPr>
                <w:rFonts w:ascii="Times New Roman" w:hAnsi="Times New Roman" w:cs="Times New Roman"/>
                <w:sz w:val="24"/>
                <w:szCs w:val="24"/>
              </w:rPr>
              <w:t>4</w:t>
            </w:r>
          </w:p>
        </w:tc>
      </w:tr>
      <w:tr w:rsidR="00BF188C" w:rsidRPr="00BA5EBA" w:rsidTr="00BF188C">
        <w:trPr>
          <w:trHeight w:val="392"/>
        </w:trPr>
        <w:tc>
          <w:tcPr>
            <w:tcW w:w="909" w:type="pct"/>
            <w:vMerge/>
            <w:tcBorders>
              <w:left w:val="single" w:sz="8" w:space="0" w:color="000000"/>
              <w:right w:val="single" w:sz="8" w:space="0" w:color="000000"/>
            </w:tcBorders>
            <w:shd w:val="clear" w:color="auto" w:fill="FFFFFF"/>
            <w:tcMar>
              <w:top w:w="15" w:type="dxa"/>
              <w:left w:w="108" w:type="dxa"/>
              <w:bottom w:w="0" w:type="dxa"/>
              <w:right w:w="108" w:type="dxa"/>
            </w:tcMar>
            <w:vAlign w:val="center"/>
          </w:tcPr>
          <w:p w:rsidR="00BF188C" w:rsidRPr="00BA5EBA" w:rsidRDefault="00BF188C" w:rsidP="00372913">
            <w:pPr>
              <w:spacing w:after="0" w:line="240" w:lineRule="auto"/>
              <w:jc w:val="center"/>
              <w:rPr>
                <w:rFonts w:ascii="Times New Roman" w:hAnsi="Times New Roman" w:cs="Times New Roman"/>
                <w:b/>
                <w:bCs/>
                <w:sz w:val="24"/>
                <w:szCs w:val="24"/>
              </w:rPr>
            </w:pPr>
          </w:p>
        </w:tc>
        <w:tc>
          <w:tcPr>
            <w:tcW w:w="2479"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tcPr>
          <w:p w:rsidR="00BF188C" w:rsidRPr="00BA5EBA" w:rsidRDefault="00BF188C" w:rsidP="00372913">
            <w:pPr>
              <w:spacing w:after="0" w:line="240" w:lineRule="auto"/>
              <w:jc w:val="both"/>
              <w:rPr>
                <w:rFonts w:ascii="Times New Roman" w:hAnsi="Times New Roman" w:cs="Times New Roman"/>
                <w:sz w:val="24"/>
                <w:szCs w:val="24"/>
              </w:rPr>
            </w:pPr>
            <w:r w:rsidRPr="00BA5EBA">
              <w:rPr>
                <w:rFonts w:ascii="Times New Roman" w:hAnsi="Times New Roman" w:cs="Times New Roman"/>
                <w:sz w:val="24"/>
                <w:szCs w:val="24"/>
              </w:rPr>
              <w:t>1.3. Паралимпийское движение. Документы Международного Паралимпийского Комитета.</w:t>
            </w:r>
          </w:p>
        </w:tc>
        <w:tc>
          <w:tcPr>
            <w:tcW w:w="567"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tcPr>
          <w:p w:rsidR="00BF188C" w:rsidRPr="00BA5EBA" w:rsidRDefault="00BF188C" w:rsidP="00372913">
            <w:pPr>
              <w:spacing w:after="0" w:line="240" w:lineRule="auto"/>
              <w:jc w:val="center"/>
              <w:rPr>
                <w:rFonts w:ascii="Times New Roman" w:hAnsi="Times New Roman" w:cs="Times New Roman"/>
                <w:sz w:val="24"/>
                <w:szCs w:val="24"/>
              </w:rPr>
            </w:pPr>
            <w:r w:rsidRPr="00BA5EBA">
              <w:rPr>
                <w:rFonts w:ascii="Times New Roman" w:hAnsi="Times New Roman" w:cs="Times New Roman"/>
                <w:sz w:val="24"/>
                <w:szCs w:val="24"/>
              </w:rPr>
              <w:t>2</w:t>
            </w:r>
          </w:p>
        </w:tc>
        <w:tc>
          <w:tcPr>
            <w:tcW w:w="558"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tcPr>
          <w:p w:rsidR="00BF188C" w:rsidRPr="00BA5EBA" w:rsidRDefault="00BF188C" w:rsidP="00372913">
            <w:pPr>
              <w:spacing w:after="0" w:line="240" w:lineRule="auto"/>
              <w:jc w:val="center"/>
              <w:rPr>
                <w:rFonts w:ascii="Times New Roman" w:hAnsi="Times New Roman" w:cs="Times New Roman"/>
                <w:sz w:val="24"/>
                <w:szCs w:val="24"/>
              </w:rPr>
            </w:pPr>
            <w:r w:rsidRPr="00BA5EBA">
              <w:rPr>
                <w:rFonts w:ascii="Times New Roman" w:hAnsi="Times New Roman" w:cs="Times New Roman"/>
                <w:sz w:val="24"/>
                <w:szCs w:val="24"/>
              </w:rPr>
              <w:t>2</w:t>
            </w:r>
          </w:p>
        </w:tc>
        <w:tc>
          <w:tcPr>
            <w:tcW w:w="487"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tcPr>
          <w:p w:rsidR="00BF188C" w:rsidRPr="00BA5EBA" w:rsidRDefault="00BF188C" w:rsidP="00372913">
            <w:pPr>
              <w:spacing w:after="0" w:line="240" w:lineRule="auto"/>
              <w:jc w:val="center"/>
              <w:rPr>
                <w:rFonts w:ascii="Times New Roman" w:hAnsi="Times New Roman" w:cs="Times New Roman"/>
                <w:sz w:val="24"/>
                <w:szCs w:val="24"/>
              </w:rPr>
            </w:pPr>
            <w:r w:rsidRPr="00BA5EBA">
              <w:rPr>
                <w:rFonts w:ascii="Times New Roman" w:hAnsi="Times New Roman" w:cs="Times New Roman"/>
                <w:sz w:val="24"/>
                <w:szCs w:val="24"/>
              </w:rPr>
              <w:t>4</w:t>
            </w:r>
          </w:p>
        </w:tc>
      </w:tr>
      <w:tr w:rsidR="00BF188C" w:rsidRPr="00BA5EBA" w:rsidTr="00BF188C">
        <w:trPr>
          <w:trHeight w:val="392"/>
        </w:trPr>
        <w:tc>
          <w:tcPr>
            <w:tcW w:w="909" w:type="pct"/>
            <w:vMerge/>
            <w:tcBorders>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tcPr>
          <w:p w:rsidR="00BF188C" w:rsidRPr="00BA5EBA" w:rsidRDefault="00BF188C" w:rsidP="00372913">
            <w:pPr>
              <w:spacing w:after="0" w:line="240" w:lineRule="auto"/>
              <w:jc w:val="center"/>
              <w:rPr>
                <w:rFonts w:ascii="Times New Roman" w:hAnsi="Times New Roman" w:cs="Times New Roman"/>
                <w:b/>
                <w:bCs/>
                <w:sz w:val="24"/>
                <w:szCs w:val="24"/>
              </w:rPr>
            </w:pPr>
          </w:p>
        </w:tc>
        <w:tc>
          <w:tcPr>
            <w:tcW w:w="2479"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tcPr>
          <w:p w:rsidR="00BF188C" w:rsidRPr="00BA5EBA" w:rsidRDefault="00BF188C" w:rsidP="00372913">
            <w:pPr>
              <w:spacing w:after="0" w:line="240" w:lineRule="auto"/>
              <w:jc w:val="both"/>
              <w:rPr>
                <w:rFonts w:ascii="Times New Roman" w:hAnsi="Times New Roman" w:cs="Times New Roman"/>
                <w:sz w:val="24"/>
                <w:szCs w:val="24"/>
              </w:rPr>
            </w:pPr>
            <w:r w:rsidRPr="00BA5EBA">
              <w:rPr>
                <w:rFonts w:ascii="Times New Roman" w:hAnsi="Times New Roman" w:cs="Times New Roman"/>
                <w:sz w:val="24"/>
                <w:szCs w:val="24"/>
              </w:rPr>
              <w:t xml:space="preserve">1.4. Паралимпийский спорт в России и за рубежом. </w:t>
            </w:r>
          </w:p>
        </w:tc>
        <w:tc>
          <w:tcPr>
            <w:tcW w:w="567"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tcPr>
          <w:p w:rsidR="00BF188C" w:rsidRPr="00BA5EBA" w:rsidRDefault="00BF188C" w:rsidP="00372913">
            <w:pPr>
              <w:spacing w:after="0" w:line="240" w:lineRule="auto"/>
              <w:jc w:val="center"/>
              <w:rPr>
                <w:rFonts w:ascii="Times New Roman" w:hAnsi="Times New Roman" w:cs="Times New Roman"/>
                <w:sz w:val="24"/>
                <w:szCs w:val="24"/>
              </w:rPr>
            </w:pPr>
            <w:r w:rsidRPr="00BA5EBA">
              <w:rPr>
                <w:rFonts w:ascii="Times New Roman" w:hAnsi="Times New Roman" w:cs="Times New Roman"/>
                <w:sz w:val="24"/>
                <w:szCs w:val="24"/>
              </w:rPr>
              <w:t>4</w:t>
            </w:r>
          </w:p>
        </w:tc>
        <w:tc>
          <w:tcPr>
            <w:tcW w:w="558"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tcPr>
          <w:p w:rsidR="00BF188C" w:rsidRPr="00BA5EBA" w:rsidRDefault="00BF188C" w:rsidP="00372913">
            <w:pPr>
              <w:spacing w:after="0" w:line="240" w:lineRule="auto"/>
              <w:jc w:val="center"/>
              <w:rPr>
                <w:rFonts w:ascii="Times New Roman" w:hAnsi="Times New Roman" w:cs="Times New Roman"/>
                <w:sz w:val="24"/>
                <w:szCs w:val="24"/>
              </w:rPr>
            </w:pPr>
            <w:r w:rsidRPr="00BA5EBA">
              <w:rPr>
                <w:rFonts w:ascii="Times New Roman" w:hAnsi="Times New Roman" w:cs="Times New Roman"/>
                <w:sz w:val="24"/>
                <w:szCs w:val="24"/>
              </w:rPr>
              <w:t>4</w:t>
            </w:r>
          </w:p>
        </w:tc>
        <w:tc>
          <w:tcPr>
            <w:tcW w:w="487"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tcPr>
          <w:p w:rsidR="00BF188C" w:rsidRPr="00BA5EBA" w:rsidRDefault="00BF188C" w:rsidP="00372913">
            <w:pPr>
              <w:spacing w:after="0" w:line="240" w:lineRule="auto"/>
              <w:jc w:val="center"/>
              <w:rPr>
                <w:rFonts w:ascii="Times New Roman" w:hAnsi="Times New Roman" w:cs="Times New Roman"/>
                <w:sz w:val="24"/>
                <w:szCs w:val="24"/>
              </w:rPr>
            </w:pPr>
            <w:r w:rsidRPr="00BA5EBA">
              <w:rPr>
                <w:rFonts w:ascii="Times New Roman" w:hAnsi="Times New Roman" w:cs="Times New Roman"/>
                <w:sz w:val="24"/>
                <w:szCs w:val="24"/>
              </w:rPr>
              <w:t>8</w:t>
            </w:r>
          </w:p>
        </w:tc>
      </w:tr>
      <w:tr w:rsidR="00BF188C" w:rsidRPr="00BA5EBA" w:rsidTr="00BF188C">
        <w:trPr>
          <w:trHeight w:val="392"/>
        </w:trPr>
        <w:tc>
          <w:tcPr>
            <w:tcW w:w="909" w:type="pct"/>
            <w:vMerge w:val="restart"/>
            <w:tcBorders>
              <w:top w:val="single" w:sz="8" w:space="0" w:color="000000"/>
              <w:left w:val="single" w:sz="8" w:space="0" w:color="000000"/>
              <w:right w:val="single" w:sz="8" w:space="0" w:color="000000"/>
            </w:tcBorders>
            <w:shd w:val="clear" w:color="auto" w:fill="FFFFFF"/>
            <w:tcMar>
              <w:top w:w="15" w:type="dxa"/>
              <w:left w:w="108" w:type="dxa"/>
              <w:bottom w:w="0" w:type="dxa"/>
              <w:right w:w="108" w:type="dxa"/>
            </w:tcMar>
            <w:vAlign w:val="center"/>
            <w:hideMark/>
          </w:tcPr>
          <w:p w:rsidR="00BF188C" w:rsidRPr="00BA5EBA" w:rsidRDefault="00BF188C" w:rsidP="00372913">
            <w:pPr>
              <w:spacing w:after="0" w:line="240" w:lineRule="auto"/>
              <w:jc w:val="center"/>
              <w:rPr>
                <w:rFonts w:ascii="Times New Roman" w:hAnsi="Times New Roman" w:cs="Times New Roman"/>
                <w:b/>
                <w:bCs/>
                <w:sz w:val="24"/>
                <w:szCs w:val="24"/>
              </w:rPr>
            </w:pPr>
            <w:r w:rsidRPr="00BA5EBA">
              <w:rPr>
                <w:rFonts w:ascii="Times New Roman" w:hAnsi="Times New Roman" w:cs="Times New Roman"/>
                <w:b/>
                <w:bCs/>
                <w:sz w:val="24"/>
                <w:szCs w:val="24"/>
              </w:rPr>
              <w:t>2</w:t>
            </w:r>
          </w:p>
        </w:tc>
        <w:tc>
          <w:tcPr>
            <w:tcW w:w="2479"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rsidR="00BF188C" w:rsidRPr="00BA5EBA" w:rsidRDefault="00BF188C" w:rsidP="00372913">
            <w:pPr>
              <w:spacing w:after="0" w:line="240" w:lineRule="auto"/>
              <w:rPr>
                <w:rFonts w:ascii="Times New Roman" w:hAnsi="Times New Roman" w:cs="Times New Roman"/>
                <w:sz w:val="24"/>
                <w:szCs w:val="24"/>
              </w:rPr>
            </w:pPr>
            <w:r w:rsidRPr="00BA5EBA">
              <w:rPr>
                <w:rFonts w:ascii="Times New Roman" w:hAnsi="Times New Roman" w:cs="Times New Roman"/>
                <w:b/>
                <w:bCs/>
                <w:sz w:val="24"/>
                <w:szCs w:val="24"/>
              </w:rPr>
              <w:t>Раздел 2.</w:t>
            </w:r>
            <w:r w:rsidRPr="00BA5EBA">
              <w:rPr>
                <w:rFonts w:ascii="Times New Roman" w:hAnsi="Times New Roman" w:cs="Times New Roman"/>
                <w:sz w:val="24"/>
                <w:szCs w:val="24"/>
              </w:rPr>
              <w:t>Вопросы адаптивной физической культуры</w:t>
            </w:r>
          </w:p>
        </w:tc>
        <w:tc>
          <w:tcPr>
            <w:tcW w:w="1612" w:type="pct"/>
            <w:gridSpan w:val="3"/>
            <w:tcBorders>
              <w:top w:val="single" w:sz="8" w:space="0" w:color="000000"/>
              <w:left w:val="single" w:sz="8" w:space="0" w:color="000000"/>
              <w:bottom w:val="single" w:sz="8" w:space="0" w:color="000000"/>
              <w:right w:val="single" w:sz="8" w:space="0" w:color="000000"/>
            </w:tcBorders>
            <w:shd w:val="clear" w:color="auto" w:fill="403152" w:themeFill="accent4" w:themeFillShade="80"/>
            <w:tcMar>
              <w:top w:w="15" w:type="dxa"/>
              <w:left w:w="108" w:type="dxa"/>
              <w:bottom w:w="0" w:type="dxa"/>
              <w:right w:w="108" w:type="dxa"/>
            </w:tcMar>
            <w:vAlign w:val="center"/>
          </w:tcPr>
          <w:p w:rsidR="00BF188C" w:rsidRPr="00BA5EBA" w:rsidRDefault="00BF188C" w:rsidP="00372913">
            <w:pPr>
              <w:spacing w:after="0" w:line="240" w:lineRule="auto"/>
              <w:rPr>
                <w:rFonts w:ascii="Times New Roman" w:hAnsi="Times New Roman" w:cs="Times New Roman"/>
                <w:sz w:val="24"/>
                <w:szCs w:val="24"/>
                <w:highlight w:val="darkYellow"/>
              </w:rPr>
            </w:pPr>
          </w:p>
        </w:tc>
      </w:tr>
      <w:tr w:rsidR="00BF188C" w:rsidRPr="00BA5EBA" w:rsidTr="00BF188C">
        <w:trPr>
          <w:trHeight w:val="392"/>
        </w:trPr>
        <w:tc>
          <w:tcPr>
            <w:tcW w:w="909" w:type="pct"/>
            <w:vMerge/>
            <w:tcBorders>
              <w:left w:val="single" w:sz="8" w:space="0" w:color="000000"/>
              <w:right w:val="single" w:sz="8" w:space="0" w:color="000000"/>
            </w:tcBorders>
            <w:shd w:val="clear" w:color="auto" w:fill="FFFFFF"/>
            <w:tcMar>
              <w:top w:w="15" w:type="dxa"/>
              <w:left w:w="108" w:type="dxa"/>
              <w:bottom w:w="0" w:type="dxa"/>
              <w:right w:w="108" w:type="dxa"/>
            </w:tcMar>
            <w:vAlign w:val="center"/>
          </w:tcPr>
          <w:p w:rsidR="00BF188C" w:rsidRPr="00BA5EBA" w:rsidRDefault="00BF188C" w:rsidP="00372913">
            <w:pPr>
              <w:spacing w:after="0" w:line="240" w:lineRule="auto"/>
              <w:jc w:val="center"/>
              <w:rPr>
                <w:rFonts w:ascii="Times New Roman" w:hAnsi="Times New Roman" w:cs="Times New Roman"/>
                <w:b/>
                <w:bCs/>
                <w:sz w:val="24"/>
                <w:szCs w:val="24"/>
              </w:rPr>
            </w:pPr>
          </w:p>
        </w:tc>
        <w:tc>
          <w:tcPr>
            <w:tcW w:w="2479"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tcPr>
          <w:p w:rsidR="00BF188C" w:rsidRPr="00BA5EBA" w:rsidRDefault="00BF188C" w:rsidP="00372913">
            <w:pPr>
              <w:spacing w:after="0" w:line="240" w:lineRule="auto"/>
              <w:jc w:val="both"/>
              <w:rPr>
                <w:rFonts w:ascii="Times New Roman" w:hAnsi="Times New Roman" w:cs="Times New Roman"/>
                <w:bCs/>
                <w:sz w:val="24"/>
                <w:szCs w:val="24"/>
              </w:rPr>
            </w:pPr>
            <w:r w:rsidRPr="00BA5EBA">
              <w:rPr>
                <w:rFonts w:ascii="Times New Roman" w:hAnsi="Times New Roman" w:cs="Times New Roman"/>
                <w:bCs/>
                <w:sz w:val="24"/>
                <w:szCs w:val="24"/>
              </w:rPr>
              <w:t xml:space="preserve">2.1. Адаптивная физическая культура в России и за рубежом. </w:t>
            </w:r>
          </w:p>
        </w:tc>
        <w:tc>
          <w:tcPr>
            <w:tcW w:w="567"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tcPr>
          <w:p w:rsidR="00BF188C" w:rsidRPr="00BA5EBA" w:rsidRDefault="00BF188C" w:rsidP="00372913">
            <w:pPr>
              <w:spacing w:after="0" w:line="240" w:lineRule="auto"/>
              <w:jc w:val="center"/>
              <w:rPr>
                <w:rFonts w:ascii="Times New Roman" w:hAnsi="Times New Roman" w:cs="Times New Roman"/>
                <w:sz w:val="24"/>
                <w:szCs w:val="24"/>
              </w:rPr>
            </w:pPr>
            <w:r w:rsidRPr="00BA5EBA">
              <w:rPr>
                <w:rFonts w:ascii="Times New Roman" w:hAnsi="Times New Roman" w:cs="Times New Roman"/>
                <w:sz w:val="24"/>
                <w:szCs w:val="24"/>
              </w:rPr>
              <w:t>2</w:t>
            </w:r>
          </w:p>
        </w:tc>
        <w:tc>
          <w:tcPr>
            <w:tcW w:w="558"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tcPr>
          <w:p w:rsidR="00BF188C" w:rsidRPr="00BA5EBA" w:rsidRDefault="00BF188C" w:rsidP="00372913">
            <w:pPr>
              <w:spacing w:after="0" w:line="240" w:lineRule="auto"/>
              <w:jc w:val="center"/>
              <w:rPr>
                <w:rFonts w:ascii="Times New Roman" w:hAnsi="Times New Roman" w:cs="Times New Roman"/>
                <w:sz w:val="24"/>
                <w:szCs w:val="24"/>
              </w:rPr>
            </w:pPr>
            <w:r w:rsidRPr="00BA5EBA">
              <w:rPr>
                <w:rFonts w:ascii="Times New Roman" w:hAnsi="Times New Roman" w:cs="Times New Roman"/>
                <w:sz w:val="24"/>
                <w:szCs w:val="24"/>
              </w:rPr>
              <w:t>2</w:t>
            </w:r>
          </w:p>
        </w:tc>
        <w:tc>
          <w:tcPr>
            <w:tcW w:w="487"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tcPr>
          <w:p w:rsidR="00BF188C" w:rsidRPr="00BA5EBA" w:rsidRDefault="00BF188C" w:rsidP="00372913">
            <w:pPr>
              <w:spacing w:after="0" w:line="240" w:lineRule="auto"/>
              <w:jc w:val="center"/>
              <w:rPr>
                <w:rFonts w:ascii="Times New Roman" w:hAnsi="Times New Roman" w:cs="Times New Roman"/>
                <w:sz w:val="24"/>
                <w:szCs w:val="24"/>
              </w:rPr>
            </w:pPr>
            <w:r w:rsidRPr="00BA5EBA">
              <w:rPr>
                <w:rFonts w:ascii="Times New Roman" w:hAnsi="Times New Roman" w:cs="Times New Roman"/>
                <w:sz w:val="24"/>
                <w:szCs w:val="24"/>
              </w:rPr>
              <w:t>4</w:t>
            </w:r>
          </w:p>
        </w:tc>
      </w:tr>
      <w:tr w:rsidR="00BF188C" w:rsidRPr="00BA5EBA" w:rsidTr="00BF188C">
        <w:trPr>
          <w:trHeight w:val="392"/>
        </w:trPr>
        <w:tc>
          <w:tcPr>
            <w:tcW w:w="909" w:type="pct"/>
            <w:vMerge/>
            <w:tcBorders>
              <w:left w:val="single" w:sz="8" w:space="0" w:color="000000"/>
              <w:right w:val="single" w:sz="8" w:space="0" w:color="000000"/>
            </w:tcBorders>
            <w:shd w:val="clear" w:color="auto" w:fill="FFFFFF"/>
            <w:tcMar>
              <w:top w:w="15" w:type="dxa"/>
              <w:left w:w="108" w:type="dxa"/>
              <w:bottom w:w="0" w:type="dxa"/>
              <w:right w:w="108" w:type="dxa"/>
            </w:tcMar>
            <w:vAlign w:val="center"/>
          </w:tcPr>
          <w:p w:rsidR="00BF188C" w:rsidRPr="00BA5EBA" w:rsidRDefault="00BF188C" w:rsidP="00372913">
            <w:pPr>
              <w:spacing w:after="0" w:line="240" w:lineRule="auto"/>
              <w:jc w:val="center"/>
              <w:rPr>
                <w:rFonts w:ascii="Times New Roman" w:hAnsi="Times New Roman" w:cs="Times New Roman"/>
                <w:b/>
                <w:bCs/>
                <w:sz w:val="24"/>
                <w:szCs w:val="24"/>
              </w:rPr>
            </w:pPr>
          </w:p>
        </w:tc>
        <w:tc>
          <w:tcPr>
            <w:tcW w:w="2479"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tcPr>
          <w:p w:rsidR="00BF188C" w:rsidRPr="00BA5EBA" w:rsidRDefault="00BF188C" w:rsidP="00372913">
            <w:pPr>
              <w:spacing w:after="0" w:line="240" w:lineRule="auto"/>
              <w:jc w:val="both"/>
              <w:rPr>
                <w:rFonts w:ascii="Times New Roman" w:hAnsi="Times New Roman" w:cs="Times New Roman"/>
                <w:bCs/>
                <w:sz w:val="24"/>
                <w:szCs w:val="24"/>
              </w:rPr>
            </w:pPr>
            <w:r w:rsidRPr="00BA5EBA">
              <w:rPr>
                <w:rFonts w:ascii="Times New Roman" w:hAnsi="Times New Roman" w:cs="Times New Roman"/>
                <w:bCs/>
                <w:sz w:val="24"/>
                <w:szCs w:val="24"/>
              </w:rPr>
              <w:t>2.2.Виды спортивных травм и их классификация. Новейшие методы диагностики и лечения спортивных травм.</w:t>
            </w:r>
          </w:p>
        </w:tc>
        <w:tc>
          <w:tcPr>
            <w:tcW w:w="567"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tcPr>
          <w:p w:rsidR="00BF188C" w:rsidRPr="00BA5EBA" w:rsidRDefault="00BF188C" w:rsidP="00372913">
            <w:pPr>
              <w:spacing w:after="0" w:line="240" w:lineRule="auto"/>
              <w:jc w:val="center"/>
              <w:rPr>
                <w:rFonts w:ascii="Times New Roman" w:hAnsi="Times New Roman" w:cs="Times New Roman"/>
                <w:sz w:val="24"/>
                <w:szCs w:val="24"/>
              </w:rPr>
            </w:pPr>
            <w:r w:rsidRPr="00BA5EBA">
              <w:rPr>
                <w:rFonts w:ascii="Times New Roman" w:hAnsi="Times New Roman" w:cs="Times New Roman"/>
                <w:sz w:val="24"/>
                <w:szCs w:val="24"/>
              </w:rPr>
              <w:t>2</w:t>
            </w:r>
          </w:p>
        </w:tc>
        <w:tc>
          <w:tcPr>
            <w:tcW w:w="558"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tcPr>
          <w:p w:rsidR="00BF188C" w:rsidRPr="00BA5EBA" w:rsidRDefault="00BF188C" w:rsidP="00372913">
            <w:pPr>
              <w:spacing w:after="0" w:line="240" w:lineRule="auto"/>
              <w:jc w:val="center"/>
              <w:rPr>
                <w:rFonts w:ascii="Times New Roman" w:hAnsi="Times New Roman" w:cs="Times New Roman"/>
                <w:sz w:val="24"/>
                <w:szCs w:val="24"/>
              </w:rPr>
            </w:pPr>
            <w:r w:rsidRPr="00BA5EBA">
              <w:rPr>
                <w:rFonts w:ascii="Times New Roman" w:hAnsi="Times New Roman" w:cs="Times New Roman"/>
                <w:sz w:val="24"/>
                <w:szCs w:val="24"/>
              </w:rPr>
              <w:t>4</w:t>
            </w:r>
          </w:p>
        </w:tc>
        <w:tc>
          <w:tcPr>
            <w:tcW w:w="487"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tcPr>
          <w:p w:rsidR="00BF188C" w:rsidRPr="00BA5EBA" w:rsidRDefault="00BF188C" w:rsidP="00372913">
            <w:pPr>
              <w:spacing w:after="0" w:line="240" w:lineRule="auto"/>
              <w:jc w:val="center"/>
              <w:rPr>
                <w:rFonts w:ascii="Times New Roman" w:hAnsi="Times New Roman" w:cs="Times New Roman"/>
                <w:sz w:val="24"/>
                <w:szCs w:val="24"/>
              </w:rPr>
            </w:pPr>
            <w:r w:rsidRPr="00BA5EBA">
              <w:rPr>
                <w:rFonts w:ascii="Times New Roman" w:hAnsi="Times New Roman" w:cs="Times New Roman"/>
                <w:sz w:val="24"/>
                <w:szCs w:val="24"/>
              </w:rPr>
              <w:t>6</w:t>
            </w:r>
          </w:p>
        </w:tc>
      </w:tr>
      <w:tr w:rsidR="00BF188C" w:rsidRPr="00BA5EBA" w:rsidTr="00BF188C">
        <w:trPr>
          <w:trHeight w:val="392"/>
        </w:trPr>
        <w:tc>
          <w:tcPr>
            <w:tcW w:w="909" w:type="pct"/>
            <w:vMerge/>
            <w:tcBorders>
              <w:left w:val="single" w:sz="8" w:space="0" w:color="000000"/>
              <w:right w:val="single" w:sz="8" w:space="0" w:color="000000"/>
            </w:tcBorders>
            <w:shd w:val="clear" w:color="auto" w:fill="FFFFFF"/>
            <w:tcMar>
              <w:top w:w="15" w:type="dxa"/>
              <w:left w:w="108" w:type="dxa"/>
              <w:bottom w:w="0" w:type="dxa"/>
              <w:right w:w="108" w:type="dxa"/>
            </w:tcMar>
            <w:vAlign w:val="center"/>
          </w:tcPr>
          <w:p w:rsidR="00BF188C" w:rsidRPr="00BA5EBA" w:rsidRDefault="00BF188C" w:rsidP="00372913">
            <w:pPr>
              <w:spacing w:after="0" w:line="240" w:lineRule="auto"/>
              <w:jc w:val="center"/>
              <w:rPr>
                <w:rFonts w:ascii="Times New Roman" w:hAnsi="Times New Roman" w:cs="Times New Roman"/>
                <w:b/>
                <w:bCs/>
                <w:sz w:val="24"/>
                <w:szCs w:val="24"/>
              </w:rPr>
            </w:pPr>
          </w:p>
        </w:tc>
        <w:tc>
          <w:tcPr>
            <w:tcW w:w="2479"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tcPr>
          <w:p w:rsidR="00BF188C" w:rsidRPr="00BA5EBA" w:rsidRDefault="00BF188C" w:rsidP="00372913">
            <w:pPr>
              <w:spacing w:after="0" w:line="240" w:lineRule="auto"/>
              <w:jc w:val="both"/>
              <w:rPr>
                <w:rFonts w:ascii="Times New Roman" w:hAnsi="Times New Roman" w:cs="Times New Roman"/>
                <w:bCs/>
                <w:sz w:val="24"/>
                <w:szCs w:val="24"/>
              </w:rPr>
            </w:pPr>
            <w:r w:rsidRPr="00BA5EBA">
              <w:rPr>
                <w:rFonts w:ascii="Times New Roman" w:hAnsi="Times New Roman" w:cs="Times New Roman"/>
                <w:bCs/>
                <w:sz w:val="24"/>
                <w:szCs w:val="24"/>
              </w:rPr>
              <w:t>2.3. Физиотерапия и реабилитация. Типология реабилитационных программ и упражнений для различных видов спорта.</w:t>
            </w:r>
          </w:p>
        </w:tc>
        <w:tc>
          <w:tcPr>
            <w:tcW w:w="567"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tcPr>
          <w:p w:rsidR="00BF188C" w:rsidRPr="00BA5EBA" w:rsidRDefault="00BF188C" w:rsidP="00372913">
            <w:pPr>
              <w:spacing w:after="0" w:line="240" w:lineRule="auto"/>
              <w:jc w:val="center"/>
              <w:rPr>
                <w:rFonts w:ascii="Times New Roman" w:hAnsi="Times New Roman" w:cs="Times New Roman"/>
                <w:sz w:val="24"/>
                <w:szCs w:val="24"/>
              </w:rPr>
            </w:pPr>
            <w:r w:rsidRPr="00BA5EBA">
              <w:rPr>
                <w:rFonts w:ascii="Times New Roman" w:hAnsi="Times New Roman" w:cs="Times New Roman"/>
                <w:sz w:val="24"/>
                <w:szCs w:val="24"/>
              </w:rPr>
              <w:t>4</w:t>
            </w:r>
          </w:p>
        </w:tc>
        <w:tc>
          <w:tcPr>
            <w:tcW w:w="558"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tcPr>
          <w:p w:rsidR="00BF188C" w:rsidRPr="00BA5EBA" w:rsidRDefault="00BF188C" w:rsidP="00372913">
            <w:pPr>
              <w:spacing w:after="0" w:line="240" w:lineRule="auto"/>
              <w:jc w:val="center"/>
              <w:rPr>
                <w:rFonts w:ascii="Times New Roman" w:hAnsi="Times New Roman" w:cs="Times New Roman"/>
                <w:sz w:val="24"/>
                <w:szCs w:val="24"/>
              </w:rPr>
            </w:pPr>
            <w:r w:rsidRPr="00BA5EBA">
              <w:rPr>
                <w:rFonts w:ascii="Times New Roman" w:hAnsi="Times New Roman" w:cs="Times New Roman"/>
                <w:sz w:val="24"/>
                <w:szCs w:val="24"/>
              </w:rPr>
              <w:t>2</w:t>
            </w:r>
          </w:p>
        </w:tc>
        <w:tc>
          <w:tcPr>
            <w:tcW w:w="487"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tcPr>
          <w:p w:rsidR="00BF188C" w:rsidRPr="00BA5EBA" w:rsidRDefault="00BF188C" w:rsidP="00372913">
            <w:pPr>
              <w:spacing w:after="0" w:line="240" w:lineRule="auto"/>
              <w:jc w:val="center"/>
              <w:rPr>
                <w:rFonts w:ascii="Times New Roman" w:hAnsi="Times New Roman" w:cs="Times New Roman"/>
                <w:sz w:val="24"/>
                <w:szCs w:val="24"/>
              </w:rPr>
            </w:pPr>
            <w:r w:rsidRPr="00BA5EBA">
              <w:rPr>
                <w:rFonts w:ascii="Times New Roman" w:hAnsi="Times New Roman" w:cs="Times New Roman"/>
                <w:sz w:val="24"/>
                <w:szCs w:val="24"/>
              </w:rPr>
              <w:t>6</w:t>
            </w:r>
          </w:p>
        </w:tc>
      </w:tr>
      <w:tr w:rsidR="00BF188C" w:rsidRPr="00BA5EBA" w:rsidTr="00BF188C">
        <w:trPr>
          <w:trHeight w:val="392"/>
        </w:trPr>
        <w:tc>
          <w:tcPr>
            <w:tcW w:w="3388" w:type="pct"/>
            <w:gridSpan w:val="2"/>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BF188C" w:rsidRPr="00BA5EBA" w:rsidRDefault="00BF188C" w:rsidP="00372913">
            <w:pPr>
              <w:spacing w:after="0" w:line="240" w:lineRule="auto"/>
              <w:rPr>
                <w:rFonts w:ascii="Times New Roman" w:hAnsi="Times New Roman" w:cs="Times New Roman"/>
                <w:b/>
                <w:sz w:val="24"/>
                <w:szCs w:val="24"/>
              </w:rPr>
            </w:pPr>
            <w:r w:rsidRPr="00BA5EBA">
              <w:rPr>
                <w:rFonts w:ascii="Times New Roman" w:hAnsi="Times New Roman" w:cs="Times New Roman"/>
                <w:b/>
                <w:sz w:val="24"/>
                <w:szCs w:val="24"/>
              </w:rPr>
              <w:t xml:space="preserve">ИТОГО (в часах) </w:t>
            </w:r>
          </w:p>
        </w:tc>
        <w:tc>
          <w:tcPr>
            <w:tcW w:w="567"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tcPr>
          <w:p w:rsidR="00BF188C" w:rsidRPr="00BA5EBA" w:rsidRDefault="00BF188C" w:rsidP="00372913">
            <w:pPr>
              <w:spacing w:after="0" w:line="240" w:lineRule="auto"/>
              <w:jc w:val="center"/>
              <w:rPr>
                <w:rFonts w:ascii="Times New Roman" w:hAnsi="Times New Roman" w:cs="Times New Roman"/>
                <w:sz w:val="24"/>
                <w:szCs w:val="24"/>
              </w:rPr>
            </w:pPr>
            <w:r w:rsidRPr="00BA5EBA">
              <w:rPr>
                <w:rFonts w:ascii="Times New Roman" w:hAnsi="Times New Roman" w:cs="Times New Roman"/>
                <w:sz w:val="24"/>
                <w:szCs w:val="24"/>
              </w:rPr>
              <w:t>18</w:t>
            </w:r>
          </w:p>
        </w:tc>
        <w:tc>
          <w:tcPr>
            <w:tcW w:w="558"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tcPr>
          <w:p w:rsidR="00BF188C" w:rsidRPr="00BA5EBA" w:rsidRDefault="00BF188C" w:rsidP="00372913">
            <w:pPr>
              <w:spacing w:after="0" w:line="240" w:lineRule="auto"/>
              <w:jc w:val="center"/>
              <w:rPr>
                <w:rFonts w:ascii="Times New Roman" w:hAnsi="Times New Roman" w:cs="Times New Roman"/>
                <w:sz w:val="24"/>
                <w:szCs w:val="24"/>
              </w:rPr>
            </w:pPr>
            <w:r w:rsidRPr="00BA5EBA">
              <w:rPr>
                <w:rFonts w:ascii="Times New Roman" w:hAnsi="Times New Roman" w:cs="Times New Roman"/>
                <w:sz w:val="24"/>
                <w:szCs w:val="24"/>
              </w:rPr>
              <w:t>18</w:t>
            </w:r>
          </w:p>
        </w:tc>
        <w:tc>
          <w:tcPr>
            <w:tcW w:w="487"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tcPr>
          <w:p w:rsidR="00BF188C" w:rsidRPr="00BA5EBA" w:rsidRDefault="00BF188C" w:rsidP="00372913">
            <w:pPr>
              <w:spacing w:after="0" w:line="240" w:lineRule="auto"/>
              <w:jc w:val="center"/>
              <w:rPr>
                <w:rFonts w:ascii="Times New Roman" w:hAnsi="Times New Roman" w:cs="Times New Roman"/>
                <w:sz w:val="24"/>
                <w:szCs w:val="24"/>
              </w:rPr>
            </w:pPr>
            <w:r w:rsidRPr="00BA5EBA">
              <w:rPr>
                <w:rFonts w:ascii="Times New Roman" w:hAnsi="Times New Roman" w:cs="Times New Roman"/>
                <w:sz w:val="24"/>
                <w:szCs w:val="24"/>
              </w:rPr>
              <w:t>36</w:t>
            </w:r>
          </w:p>
        </w:tc>
      </w:tr>
    </w:tbl>
    <w:p w:rsidR="00BF188C" w:rsidRPr="00BA5EBA" w:rsidRDefault="00BF188C" w:rsidP="00372913">
      <w:pPr>
        <w:pStyle w:val="1"/>
        <w:spacing w:before="0"/>
        <w:rPr>
          <w:rFonts w:ascii="Times New Roman" w:hAnsi="Times New Roman" w:cs="Times New Roman"/>
          <w:b w:val="0"/>
          <w:color w:val="auto"/>
          <w:sz w:val="24"/>
          <w:szCs w:val="24"/>
        </w:rPr>
      </w:pPr>
      <w:r w:rsidRPr="00BA5EBA">
        <w:rPr>
          <w:rFonts w:ascii="Times New Roman" w:hAnsi="Times New Roman" w:cs="Times New Roman"/>
          <w:color w:val="auto"/>
          <w:sz w:val="24"/>
          <w:szCs w:val="24"/>
        </w:rPr>
        <w:t>ПЕРЕЧЕНЬ УЧЕБНО-МЕТОДИЧЕСКОГО ОБЕСПЕЧЕНИЯ ДЛЯ САМОСТОЯТЕЛЬНОЙ РАБОТЫ СТУДЕНТОВ</w:t>
      </w:r>
    </w:p>
    <w:p w:rsidR="00BF188C" w:rsidRPr="00BA5EBA" w:rsidRDefault="00BF188C" w:rsidP="00372913">
      <w:pPr>
        <w:pStyle w:val="3"/>
        <w:spacing w:before="0" w:after="0"/>
        <w:ind w:left="0"/>
        <w:rPr>
          <w:rFonts w:ascii="Times New Roman" w:hAnsi="Times New Roman" w:cs="Times New Roman"/>
          <w:b w:val="0"/>
          <w:sz w:val="24"/>
          <w:szCs w:val="24"/>
        </w:rPr>
      </w:pPr>
      <w:bookmarkStart w:id="242" w:name="_Toc416949439"/>
      <w:r w:rsidRPr="00BA5EBA">
        <w:rPr>
          <w:rFonts w:ascii="Times New Roman" w:hAnsi="Times New Roman" w:cs="Times New Roman"/>
          <w:sz w:val="24"/>
          <w:szCs w:val="24"/>
        </w:rPr>
        <w:t>Перечень примерных контрольных вопросов для самостоятельной работы</w:t>
      </w:r>
      <w:bookmarkEnd w:id="242"/>
    </w:p>
    <w:p w:rsidR="00BF188C" w:rsidRPr="00BA5EBA" w:rsidRDefault="00BF188C" w:rsidP="00372913">
      <w:pPr>
        <w:spacing w:after="0" w:line="240" w:lineRule="auto"/>
        <w:jc w:val="center"/>
        <w:rPr>
          <w:rFonts w:ascii="Times New Roman" w:hAnsi="Times New Roman" w:cs="Times New Roman"/>
          <w:b/>
          <w:sz w:val="24"/>
          <w:szCs w:val="24"/>
          <w:lang w:val="en-US"/>
        </w:rPr>
      </w:pPr>
      <w:r w:rsidRPr="00BA5EBA">
        <w:rPr>
          <w:rFonts w:ascii="Times New Roman" w:hAnsi="Times New Roman" w:cs="Times New Roman"/>
          <w:b/>
          <w:sz w:val="24"/>
          <w:szCs w:val="24"/>
        </w:rPr>
        <w:t>Английский</w:t>
      </w:r>
      <w:r w:rsidRPr="00BA5EBA">
        <w:rPr>
          <w:rFonts w:ascii="Times New Roman" w:hAnsi="Times New Roman" w:cs="Times New Roman"/>
          <w:b/>
          <w:sz w:val="24"/>
          <w:szCs w:val="24"/>
          <w:lang w:val="en-US"/>
        </w:rPr>
        <w:t xml:space="preserve"> </w:t>
      </w:r>
      <w:r w:rsidRPr="00BA5EBA">
        <w:rPr>
          <w:rFonts w:ascii="Times New Roman" w:hAnsi="Times New Roman" w:cs="Times New Roman"/>
          <w:b/>
          <w:sz w:val="24"/>
          <w:szCs w:val="24"/>
        </w:rPr>
        <w:t>язык</w:t>
      </w:r>
    </w:p>
    <w:p w:rsidR="00BF188C" w:rsidRPr="00BA5EBA" w:rsidRDefault="00BF188C" w:rsidP="00372913">
      <w:pPr>
        <w:spacing w:after="0" w:line="240" w:lineRule="auto"/>
        <w:rPr>
          <w:rFonts w:ascii="Times New Roman" w:hAnsi="Times New Roman" w:cs="Times New Roman"/>
          <w:sz w:val="24"/>
          <w:szCs w:val="24"/>
          <w:lang w:val="en-US"/>
        </w:rPr>
      </w:pPr>
      <w:r w:rsidRPr="00BA5EBA">
        <w:rPr>
          <w:rFonts w:ascii="Times New Roman" w:hAnsi="Times New Roman" w:cs="Times New Roman"/>
          <w:sz w:val="24"/>
          <w:szCs w:val="24"/>
          <w:lang w:val="en-US"/>
        </w:rPr>
        <w:t>1. Olympic Education programs in higher sports education – definition and characteristics.</w:t>
      </w:r>
    </w:p>
    <w:p w:rsidR="00BF188C" w:rsidRPr="00BA5EBA" w:rsidRDefault="00BF188C" w:rsidP="00372913">
      <w:pPr>
        <w:spacing w:after="0" w:line="240" w:lineRule="auto"/>
        <w:rPr>
          <w:rFonts w:ascii="Times New Roman" w:hAnsi="Times New Roman" w:cs="Times New Roman"/>
          <w:sz w:val="24"/>
          <w:szCs w:val="24"/>
          <w:lang w:val="en-US"/>
        </w:rPr>
      </w:pPr>
      <w:r w:rsidRPr="00BA5EBA">
        <w:rPr>
          <w:rFonts w:ascii="Times New Roman" w:hAnsi="Times New Roman" w:cs="Times New Roman"/>
          <w:sz w:val="24"/>
          <w:szCs w:val="24"/>
          <w:lang w:val="en-US"/>
        </w:rPr>
        <w:t>2. Olympic Education programs in Russia and abroad – comparison.</w:t>
      </w:r>
    </w:p>
    <w:p w:rsidR="00BF188C" w:rsidRPr="00BA5EBA" w:rsidRDefault="00BF188C" w:rsidP="00372913">
      <w:pPr>
        <w:spacing w:after="0" w:line="240" w:lineRule="auto"/>
        <w:rPr>
          <w:rFonts w:ascii="Times New Roman" w:hAnsi="Times New Roman" w:cs="Times New Roman"/>
          <w:sz w:val="24"/>
          <w:szCs w:val="24"/>
          <w:lang w:val="en-US"/>
        </w:rPr>
      </w:pPr>
      <w:r w:rsidRPr="00BA5EBA">
        <w:rPr>
          <w:rFonts w:ascii="Times New Roman" w:hAnsi="Times New Roman" w:cs="Times New Roman"/>
          <w:sz w:val="24"/>
          <w:szCs w:val="24"/>
          <w:lang w:val="en-US"/>
        </w:rPr>
        <w:t xml:space="preserve">3. Problems and perspectives of Olympic Education. </w:t>
      </w:r>
    </w:p>
    <w:p w:rsidR="00BF188C" w:rsidRPr="00BA5EBA" w:rsidRDefault="00BF188C" w:rsidP="00372913">
      <w:pPr>
        <w:spacing w:after="0" w:line="240" w:lineRule="auto"/>
        <w:rPr>
          <w:rFonts w:ascii="Times New Roman" w:hAnsi="Times New Roman" w:cs="Times New Roman"/>
          <w:sz w:val="24"/>
          <w:szCs w:val="24"/>
          <w:lang w:val="en-US"/>
        </w:rPr>
      </w:pPr>
      <w:r w:rsidRPr="00BA5EBA">
        <w:rPr>
          <w:rFonts w:ascii="Times New Roman" w:hAnsi="Times New Roman" w:cs="Times New Roman"/>
          <w:sz w:val="24"/>
          <w:szCs w:val="24"/>
          <w:lang w:val="en-US"/>
        </w:rPr>
        <w:t>4. Activities of the International Fair Play Committee.</w:t>
      </w:r>
    </w:p>
    <w:p w:rsidR="00BF188C" w:rsidRPr="00BA5EBA" w:rsidRDefault="00BF188C" w:rsidP="00372913">
      <w:pPr>
        <w:spacing w:after="0" w:line="240" w:lineRule="auto"/>
        <w:rPr>
          <w:rFonts w:ascii="Times New Roman" w:hAnsi="Times New Roman" w:cs="Times New Roman"/>
          <w:sz w:val="24"/>
          <w:szCs w:val="24"/>
          <w:lang w:val="en-US"/>
        </w:rPr>
      </w:pPr>
      <w:r w:rsidRPr="00BA5EBA">
        <w:rPr>
          <w:rFonts w:ascii="Times New Roman" w:hAnsi="Times New Roman" w:cs="Times New Roman"/>
          <w:sz w:val="24"/>
          <w:szCs w:val="24"/>
          <w:lang w:val="en-US"/>
        </w:rPr>
        <w:t>5. Documents of the International Olympic Committee.</w:t>
      </w:r>
    </w:p>
    <w:p w:rsidR="00BF188C" w:rsidRPr="00BA5EBA" w:rsidRDefault="00BF188C" w:rsidP="00372913">
      <w:pPr>
        <w:spacing w:after="0" w:line="240" w:lineRule="auto"/>
        <w:rPr>
          <w:rFonts w:ascii="Times New Roman" w:hAnsi="Times New Roman" w:cs="Times New Roman"/>
          <w:sz w:val="24"/>
          <w:szCs w:val="24"/>
          <w:lang w:val="en-US"/>
        </w:rPr>
      </w:pPr>
      <w:r w:rsidRPr="00BA5EBA">
        <w:rPr>
          <w:rFonts w:ascii="Times New Roman" w:hAnsi="Times New Roman" w:cs="Times New Roman"/>
          <w:sz w:val="24"/>
          <w:szCs w:val="24"/>
          <w:lang w:val="en-US"/>
        </w:rPr>
        <w:t>6. The main activities of the International Olympic Committee in Russia and abroad.</w:t>
      </w:r>
    </w:p>
    <w:p w:rsidR="00BF188C" w:rsidRPr="00BA5EBA" w:rsidRDefault="00BF188C" w:rsidP="00372913">
      <w:pPr>
        <w:spacing w:after="0" w:line="240" w:lineRule="auto"/>
        <w:rPr>
          <w:rFonts w:ascii="Times New Roman" w:hAnsi="Times New Roman" w:cs="Times New Roman"/>
          <w:sz w:val="24"/>
          <w:szCs w:val="24"/>
          <w:lang w:val="en-US"/>
        </w:rPr>
      </w:pPr>
      <w:r w:rsidRPr="00BA5EBA">
        <w:rPr>
          <w:rFonts w:ascii="Times New Roman" w:hAnsi="Times New Roman" w:cs="Times New Roman"/>
          <w:sz w:val="24"/>
          <w:szCs w:val="24"/>
          <w:lang w:val="en-US"/>
        </w:rPr>
        <w:t>7. Modern Olympic Movement in Russia and abroad.</w:t>
      </w:r>
    </w:p>
    <w:p w:rsidR="00BF188C" w:rsidRPr="00BA5EBA" w:rsidRDefault="00BF188C" w:rsidP="00372913">
      <w:pPr>
        <w:spacing w:after="0" w:line="240" w:lineRule="auto"/>
        <w:rPr>
          <w:rFonts w:ascii="Times New Roman" w:hAnsi="Times New Roman" w:cs="Times New Roman"/>
          <w:sz w:val="24"/>
          <w:szCs w:val="24"/>
          <w:lang w:val="en-US"/>
        </w:rPr>
      </w:pPr>
      <w:r w:rsidRPr="00BA5EBA">
        <w:rPr>
          <w:rFonts w:ascii="Times New Roman" w:hAnsi="Times New Roman" w:cs="Times New Roman"/>
          <w:sz w:val="24"/>
          <w:szCs w:val="24"/>
          <w:lang w:val="en-US"/>
        </w:rPr>
        <w:t>8. The International Olympic Academy – history, structure and functions.</w:t>
      </w:r>
    </w:p>
    <w:p w:rsidR="00BF188C" w:rsidRPr="00BA5EBA" w:rsidRDefault="00BF188C" w:rsidP="00372913">
      <w:pPr>
        <w:spacing w:after="0" w:line="240" w:lineRule="auto"/>
        <w:rPr>
          <w:rFonts w:ascii="Times New Roman" w:hAnsi="Times New Roman" w:cs="Times New Roman"/>
          <w:sz w:val="24"/>
          <w:szCs w:val="24"/>
          <w:lang w:val="en-US"/>
        </w:rPr>
      </w:pPr>
      <w:r w:rsidRPr="00BA5EBA">
        <w:rPr>
          <w:rFonts w:ascii="Times New Roman" w:hAnsi="Times New Roman" w:cs="Times New Roman"/>
          <w:sz w:val="24"/>
          <w:szCs w:val="24"/>
          <w:lang w:val="en-US"/>
        </w:rPr>
        <w:lastRenderedPageBreak/>
        <w:t>9. Velikie Luki Olympic Academy – history of creation, its structure and work.</w:t>
      </w:r>
    </w:p>
    <w:p w:rsidR="00BF188C" w:rsidRPr="00BA5EBA" w:rsidRDefault="00BF188C" w:rsidP="00372913">
      <w:pPr>
        <w:spacing w:after="0" w:line="240" w:lineRule="auto"/>
        <w:rPr>
          <w:rFonts w:ascii="Times New Roman" w:hAnsi="Times New Roman" w:cs="Times New Roman"/>
          <w:sz w:val="24"/>
          <w:szCs w:val="24"/>
          <w:lang w:val="en-US"/>
        </w:rPr>
      </w:pPr>
      <w:r w:rsidRPr="00BA5EBA">
        <w:rPr>
          <w:rFonts w:ascii="Times New Roman" w:hAnsi="Times New Roman" w:cs="Times New Roman"/>
          <w:sz w:val="24"/>
          <w:szCs w:val="24"/>
          <w:lang w:val="en-US"/>
        </w:rPr>
        <w:t>10. Adapted Physical Education in higher sports education – definition and peculiarities.</w:t>
      </w:r>
    </w:p>
    <w:p w:rsidR="00BF188C" w:rsidRPr="00BA5EBA" w:rsidRDefault="00BF188C" w:rsidP="00372913">
      <w:pPr>
        <w:spacing w:after="0" w:line="240" w:lineRule="auto"/>
        <w:rPr>
          <w:rFonts w:ascii="Times New Roman" w:hAnsi="Times New Roman" w:cs="Times New Roman"/>
          <w:sz w:val="24"/>
          <w:szCs w:val="24"/>
          <w:lang w:val="en-US"/>
        </w:rPr>
      </w:pPr>
      <w:r w:rsidRPr="00BA5EBA">
        <w:rPr>
          <w:rFonts w:ascii="Times New Roman" w:hAnsi="Times New Roman" w:cs="Times New Roman"/>
          <w:sz w:val="24"/>
          <w:szCs w:val="24"/>
          <w:lang w:val="en-US"/>
        </w:rPr>
        <w:t>11. Adapted Physical Education in Russia – general information.</w:t>
      </w:r>
    </w:p>
    <w:p w:rsidR="00BF188C" w:rsidRPr="00BA5EBA" w:rsidRDefault="00BF188C" w:rsidP="00372913">
      <w:pPr>
        <w:spacing w:after="0" w:line="240" w:lineRule="auto"/>
        <w:rPr>
          <w:rFonts w:ascii="Times New Roman" w:hAnsi="Times New Roman" w:cs="Times New Roman"/>
          <w:sz w:val="24"/>
          <w:szCs w:val="24"/>
          <w:lang w:val="en-US"/>
        </w:rPr>
      </w:pPr>
      <w:r w:rsidRPr="00BA5EBA">
        <w:rPr>
          <w:rFonts w:ascii="Times New Roman" w:hAnsi="Times New Roman" w:cs="Times New Roman"/>
          <w:sz w:val="24"/>
          <w:szCs w:val="24"/>
          <w:lang w:val="en-US"/>
        </w:rPr>
        <w:t>12. Adapted Physical Education in foreign countries – differences (comparison with Russia).</w:t>
      </w:r>
    </w:p>
    <w:p w:rsidR="00BF188C" w:rsidRPr="00BA5EBA" w:rsidRDefault="00BF188C" w:rsidP="00372913">
      <w:pPr>
        <w:spacing w:after="0" w:line="240" w:lineRule="auto"/>
        <w:rPr>
          <w:rFonts w:ascii="Times New Roman" w:hAnsi="Times New Roman" w:cs="Times New Roman"/>
          <w:sz w:val="24"/>
          <w:szCs w:val="24"/>
          <w:lang w:val="en-US"/>
        </w:rPr>
      </w:pPr>
      <w:r w:rsidRPr="00BA5EBA">
        <w:rPr>
          <w:rFonts w:ascii="Times New Roman" w:hAnsi="Times New Roman" w:cs="Times New Roman"/>
          <w:sz w:val="24"/>
          <w:szCs w:val="24"/>
          <w:lang w:val="en-US"/>
        </w:rPr>
        <w:t>13. Typology of summer disabled sports in Russia and abroad.</w:t>
      </w:r>
    </w:p>
    <w:p w:rsidR="00BF188C" w:rsidRPr="00BA5EBA" w:rsidRDefault="00BF188C" w:rsidP="00372913">
      <w:pPr>
        <w:spacing w:after="0" w:line="240" w:lineRule="auto"/>
        <w:rPr>
          <w:rFonts w:ascii="Times New Roman" w:hAnsi="Times New Roman" w:cs="Times New Roman"/>
          <w:sz w:val="24"/>
          <w:szCs w:val="24"/>
          <w:lang w:val="en-US"/>
        </w:rPr>
      </w:pPr>
      <w:r w:rsidRPr="00BA5EBA">
        <w:rPr>
          <w:rFonts w:ascii="Times New Roman" w:hAnsi="Times New Roman" w:cs="Times New Roman"/>
          <w:sz w:val="24"/>
          <w:szCs w:val="24"/>
          <w:lang w:val="en-US"/>
        </w:rPr>
        <w:t>14. Typology of winter disabled sports in Russia and abroad.</w:t>
      </w:r>
    </w:p>
    <w:p w:rsidR="00BF188C" w:rsidRPr="00BA5EBA" w:rsidRDefault="00BF188C" w:rsidP="00372913">
      <w:pPr>
        <w:spacing w:after="0" w:line="240" w:lineRule="auto"/>
        <w:rPr>
          <w:rFonts w:ascii="Times New Roman" w:hAnsi="Times New Roman" w:cs="Times New Roman"/>
          <w:sz w:val="24"/>
          <w:szCs w:val="24"/>
          <w:lang w:val="en-US"/>
        </w:rPr>
      </w:pPr>
      <w:r w:rsidRPr="00BA5EBA">
        <w:rPr>
          <w:rFonts w:ascii="Times New Roman" w:hAnsi="Times New Roman" w:cs="Times New Roman"/>
          <w:sz w:val="24"/>
          <w:szCs w:val="24"/>
          <w:lang w:val="en-US"/>
        </w:rPr>
        <w:t xml:space="preserve">15. Summer and Winter Paralympic Program and its main characteristics. </w:t>
      </w:r>
    </w:p>
    <w:p w:rsidR="00BF188C" w:rsidRPr="00BA5EBA" w:rsidRDefault="00BF188C" w:rsidP="00372913">
      <w:pPr>
        <w:spacing w:after="0" w:line="240" w:lineRule="auto"/>
        <w:rPr>
          <w:rFonts w:ascii="Times New Roman" w:hAnsi="Times New Roman" w:cs="Times New Roman"/>
          <w:sz w:val="24"/>
          <w:szCs w:val="24"/>
          <w:lang w:val="en-US"/>
        </w:rPr>
      </w:pPr>
      <w:r w:rsidRPr="00BA5EBA">
        <w:rPr>
          <w:rFonts w:ascii="Times New Roman" w:hAnsi="Times New Roman" w:cs="Times New Roman"/>
          <w:sz w:val="24"/>
          <w:szCs w:val="24"/>
          <w:lang w:val="en-US"/>
        </w:rPr>
        <w:t>16. Famous athletes with different types of disability.</w:t>
      </w:r>
    </w:p>
    <w:p w:rsidR="00BF188C" w:rsidRPr="00BA5EBA" w:rsidRDefault="00BF188C" w:rsidP="00372913">
      <w:pPr>
        <w:spacing w:after="0" w:line="240" w:lineRule="auto"/>
        <w:rPr>
          <w:rFonts w:ascii="Times New Roman" w:hAnsi="Times New Roman" w:cs="Times New Roman"/>
          <w:sz w:val="24"/>
          <w:szCs w:val="24"/>
          <w:lang w:val="en-US"/>
        </w:rPr>
      </w:pPr>
      <w:r w:rsidRPr="00BA5EBA">
        <w:rPr>
          <w:rFonts w:ascii="Times New Roman" w:hAnsi="Times New Roman" w:cs="Times New Roman"/>
          <w:sz w:val="24"/>
          <w:szCs w:val="24"/>
          <w:lang w:val="en-US"/>
        </w:rPr>
        <w:t>17. Paralympic Movement in Russia and abroad - characteristics and main problems.</w:t>
      </w:r>
    </w:p>
    <w:p w:rsidR="00BF188C" w:rsidRPr="00BA5EBA" w:rsidRDefault="00BF188C" w:rsidP="00372913">
      <w:pPr>
        <w:spacing w:after="0" w:line="240" w:lineRule="auto"/>
        <w:rPr>
          <w:rFonts w:ascii="Times New Roman" w:hAnsi="Times New Roman" w:cs="Times New Roman"/>
          <w:sz w:val="24"/>
          <w:szCs w:val="24"/>
          <w:lang w:val="en-US"/>
        </w:rPr>
      </w:pPr>
      <w:r w:rsidRPr="00BA5EBA">
        <w:rPr>
          <w:rFonts w:ascii="Times New Roman" w:hAnsi="Times New Roman" w:cs="Times New Roman"/>
          <w:sz w:val="24"/>
          <w:szCs w:val="24"/>
          <w:lang w:val="en-US"/>
        </w:rPr>
        <w:t>18. Main activities of the International Paralympic Committee in Russia and abroad.</w:t>
      </w:r>
    </w:p>
    <w:p w:rsidR="00BF188C" w:rsidRPr="00BA5EBA" w:rsidRDefault="00BF188C" w:rsidP="00372913">
      <w:pPr>
        <w:spacing w:after="0" w:line="240" w:lineRule="auto"/>
        <w:rPr>
          <w:rFonts w:ascii="Times New Roman" w:hAnsi="Times New Roman" w:cs="Times New Roman"/>
          <w:sz w:val="24"/>
          <w:szCs w:val="24"/>
          <w:lang w:val="en-US"/>
        </w:rPr>
      </w:pPr>
      <w:r w:rsidRPr="00BA5EBA">
        <w:rPr>
          <w:rFonts w:ascii="Times New Roman" w:hAnsi="Times New Roman" w:cs="Times New Roman"/>
          <w:sz w:val="24"/>
          <w:szCs w:val="24"/>
          <w:lang w:val="en-US"/>
        </w:rPr>
        <w:t>19. Documents of the International Paralympic Committee.</w:t>
      </w:r>
    </w:p>
    <w:p w:rsidR="00BF188C" w:rsidRPr="00BA5EBA" w:rsidRDefault="00BF188C" w:rsidP="00372913">
      <w:pPr>
        <w:spacing w:after="0" w:line="240" w:lineRule="auto"/>
        <w:rPr>
          <w:rFonts w:ascii="Times New Roman" w:hAnsi="Times New Roman" w:cs="Times New Roman"/>
          <w:sz w:val="24"/>
          <w:szCs w:val="24"/>
          <w:lang w:val="en-US"/>
        </w:rPr>
      </w:pPr>
      <w:r w:rsidRPr="00BA5EBA">
        <w:rPr>
          <w:rFonts w:ascii="Times New Roman" w:hAnsi="Times New Roman" w:cs="Times New Roman"/>
          <w:sz w:val="24"/>
          <w:szCs w:val="24"/>
          <w:lang w:val="en-US"/>
        </w:rPr>
        <w:t xml:space="preserve">20. Basic information on rehabilitation process. Its peculiarities within different situations. </w:t>
      </w:r>
    </w:p>
    <w:p w:rsidR="00BF188C" w:rsidRPr="00BA5EBA" w:rsidRDefault="00BF188C" w:rsidP="00372913">
      <w:pPr>
        <w:spacing w:after="0" w:line="240" w:lineRule="auto"/>
        <w:rPr>
          <w:rFonts w:ascii="Times New Roman" w:hAnsi="Times New Roman" w:cs="Times New Roman"/>
          <w:sz w:val="24"/>
          <w:szCs w:val="24"/>
          <w:lang w:val="en-US"/>
        </w:rPr>
      </w:pPr>
      <w:r w:rsidRPr="00BA5EBA">
        <w:rPr>
          <w:rFonts w:ascii="Times New Roman" w:hAnsi="Times New Roman" w:cs="Times New Roman"/>
          <w:sz w:val="24"/>
          <w:szCs w:val="24"/>
          <w:lang w:val="en-US"/>
        </w:rPr>
        <w:t>21. Efficient methods and technologies of rehabilitation (considering the experience of Russian and foreign scientists and adapted physical education specialists).</w:t>
      </w:r>
    </w:p>
    <w:p w:rsidR="00BF188C" w:rsidRPr="00BA5EBA" w:rsidRDefault="00BF188C" w:rsidP="00372913">
      <w:pPr>
        <w:spacing w:after="0" w:line="240" w:lineRule="auto"/>
        <w:rPr>
          <w:rFonts w:ascii="Times New Roman" w:hAnsi="Times New Roman" w:cs="Times New Roman"/>
          <w:sz w:val="24"/>
          <w:szCs w:val="24"/>
          <w:lang w:val="en-US"/>
        </w:rPr>
      </w:pPr>
      <w:r w:rsidRPr="00BA5EBA">
        <w:rPr>
          <w:rFonts w:ascii="Times New Roman" w:hAnsi="Times New Roman" w:cs="Times New Roman"/>
          <w:sz w:val="24"/>
          <w:szCs w:val="24"/>
          <w:lang w:val="en-US"/>
        </w:rPr>
        <w:t>22. Modern methods of diagnostics and treatment of sports injuries.</w:t>
      </w:r>
    </w:p>
    <w:p w:rsidR="00BF188C" w:rsidRPr="00BA5EBA" w:rsidRDefault="00BF188C" w:rsidP="00372913">
      <w:pPr>
        <w:spacing w:after="0" w:line="240" w:lineRule="auto"/>
        <w:rPr>
          <w:rFonts w:ascii="Times New Roman" w:hAnsi="Times New Roman" w:cs="Times New Roman"/>
          <w:sz w:val="24"/>
          <w:szCs w:val="24"/>
          <w:lang w:val="en-US"/>
        </w:rPr>
      </w:pPr>
      <w:r w:rsidRPr="00BA5EBA">
        <w:rPr>
          <w:rFonts w:ascii="Times New Roman" w:hAnsi="Times New Roman" w:cs="Times New Roman"/>
          <w:sz w:val="24"/>
          <w:szCs w:val="24"/>
          <w:lang w:val="en-US"/>
        </w:rPr>
        <w:t>23. General characteristics of adaptations and adaptation process.</w:t>
      </w:r>
    </w:p>
    <w:p w:rsidR="00BF188C" w:rsidRPr="00BA5EBA" w:rsidRDefault="00BF188C" w:rsidP="00372913">
      <w:pPr>
        <w:spacing w:after="0" w:line="240" w:lineRule="auto"/>
        <w:rPr>
          <w:rFonts w:ascii="Times New Roman" w:hAnsi="Times New Roman" w:cs="Times New Roman"/>
          <w:sz w:val="24"/>
          <w:szCs w:val="24"/>
          <w:lang w:val="en-US"/>
        </w:rPr>
      </w:pPr>
      <w:r w:rsidRPr="00BA5EBA">
        <w:rPr>
          <w:rFonts w:ascii="Times New Roman" w:hAnsi="Times New Roman" w:cs="Times New Roman"/>
          <w:sz w:val="24"/>
          <w:szCs w:val="24"/>
          <w:lang w:val="en-US"/>
        </w:rPr>
        <w:t>24. WADA – history, structure and principles of organization.</w:t>
      </w:r>
    </w:p>
    <w:p w:rsidR="00BF188C" w:rsidRPr="00BA5EBA" w:rsidRDefault="00BF188C" w:rsidP="00372913">
      <w:pPr>
        <w:spacing w:after="0" w:line="240" w:lineRule="auto"/>
        <w:rPr>
          <w:rFonts w:ascii="Times New Roman" w:hAnsi="Times New Roman" w:cs="Times New Roman"/>
          <w:sz w:val="24"/>
          <w:szCs w:val="24"/>
          <w:lang w:val="en-US"/>
        </w:rPr>
      </w:pPr>
      <w:r w:rsidRPr="00BA5EBA">
        <w:rPr>
          <w:rFonts w:ascii="Times New Roman" w:hAnsi="Times New Roman" w:cs="Times New Roman"/>
          <w:sz w:val="24"/>
          <w:szCs w:val="24"/>
          <w:lang w:val="en-US"/>
        </w:rPr>
        <w:t>25. RusADA – general information, history, principles of organization.</w:t>
      </w:r>
    </w:p>
    <w:p w:rsidR="00BF188C" w:rsidRPr="00BA5EBA" w:rsidRDefault="00BF188C" w:rsidP="00372913">
      <w:pPr>
        <w:spacing w:after="0" w:line="240" w:lineRule="auto"/>
        <w:jc w:val="center"/>
        <w:rPr>
          <w:rFonts w:ascii="Times New Roman" w:hAnsi="Times New Roman" w:cs="Times New Roman"/>
          <w:b/>
          <w:sz w:val="24"/>
          <w:szCs w:val="24"/>
          <w:lang w:val="en-US"/>
        </w:rPr>
      </w:pPr>
      <w:r w:rsidRPr="00BA5EBA">
        <w:rPr>
          <w:rFonts w:ascii="Times New Roman" w:hAnsi="Times New Roman" w:cs="Times New Roman"/>
          <w:b/>
          <w:sz w:val="24"/>
          <w:szCs w:val="24"/>
        </w:rPr>
        <w:t>Немецкий</w:t>
      </w:r>
      <w:r w:rsidRPr="00BA5EBA">
        <w:rPr>
          <w:rFonts w:ascii="Times New Roman" w:hAnsi="Times New Roman" w:cs="Times New Roman"/>
          <w:b/>
          <w:sz w:val="24"/>
          <w:szCs w:val="24"/>
          <w:lang w:val="en-US"/>
        </w:rPr>
        <w:t xml:space="preserve"> </w:t>
      </w:r>
      <w:r w:rsidRPr="00BA5EBA">
        <w:rPr>
          <w:rFonts w:ascii="Times New Roman" w:hAnsi="Times New Roman" w:cs="Times New Roman"/>
          <w:b/>
          <w:sz w:val="24"/>
          <w:szCs w:val="24"/>
        </w:rPr>
        <w:t>язык</w:t>
      </w:r>
    </w:p>
    <w:p w:rsidR="00BF188C" w:rsidRPr="00BA5EBA" w:rsidRDefault="00BF188C" w:rsidP="00372913">
      <w:pPr>
        <w:spacing w:after="0" w:line="240" w:lineRule="auto"/>
        <w:contextualSpacing/>
        <w:rPr>
          <w:rFonts w:ascii="Times New Roman" w:hAnsi="Times New Roman" w:cs="Times New Roman"/>
          <w:bCs/>
          <w:sz w:val="24"/>
          <w:szCs w:val="24"/>
          <w:lang w:val="en-US"/>
        </w:rPr>
      </w:pPr>
      <w:r w:rsidRPr="00BA5EBA">
        <w:rPr>
          <w:rFonts w:ascii="Times New Roman" w:hAnsi="Times New Roman" w:cs="Times New Roman"/>
          <w:sz w:val="24"/>
          <w:szCs w:val="24"/>
          <w:lang w:val="en-US"/>
        </w:rPr>
        <w:t xml:space="preserve">1.Was versteht man unter </w:t>
      </w:r>
      <w:r w:rsidRPr="00BA5EBA">
        <w:rPr>
          <w:rFonts w:ascii="Times New Roman" w:hAnsi="Times New Roman" w:cs="Times New Roman"/>
          <w:bCs/>
          <w:sz w:val="24"/>
          <w:szCs w:val="24"/>
          <w:lang w:val="de-DE"/>
        </w:rPr>
        <w:t>medizinischer Rehabilitation</w:t>
      </w:r>
      <w:r w:rsidRPr="00BA5EBA">
        <w:rPr>
          <w:rFonts w:ascii="Times New Roman" w:hAnsi="Times New Roman" w:cs="Times New Roman"/>
          <w:bCs/>
          <w:sz w:val="24"/>
          <w:szCs w:val="24"/>
          <w:lang w:val="en-US"/>
        </w:rPr>
        <w:t>?</w:t>
      </w:r>
    </w:p>
    <w:p w:rsidR="00BF188C" w:rsidRPr="00BA5EBA" w:rsidRDefault="00BF188C" w:rsidP="00372913">
      <w:pPr>
        <w:spacing w:after="0" w:line="240" w:lineRule="auto"/>
        <w:contextualSpacing/>
        <w:rPr>
          <w:rFonts w:ascii="Times New Roman" w:hAnsi="Times New Roman" w:cs="Times New Roman"/>
          <w:bCs/>
          <w:sz w:val="24"/>
          <w:szCs w:val="24"/>
          <w:lang w:val="en-US"/>
        </w:rPr>
      </w:pPr>
      <w:r w:rsidRPr="00BA5EBA">
        <w:rPr>
          <w:rFonts w:ascii="Times New Roman" w:hAnsi="Times New Roman" w:cs="Times New Roman"/>
          <w:bCs/>
          <w:sz w:val="24"/>
          <w:szCs w:val="24"/>
          <w:lang w:val="en-US"/>
        </w:rPr>
        <w:t xml:space="preserve">2. Wie wird eine </w:t>
      </w:r>
      <w:r w:rsidRPr="00BA5EBA">
        <w:rPr>
          <w:rFonts w:ascii="Times New Roman" w:hAnsi="Times New Roman" w:cs="Times New Roman"/>
          <w:bCs/>
          <w:sz w:val="24"/>
          <w:szCs w:val="24"/>
          <w:lang w:val="de-DE"/>
        </w:rPr>
        <w:t>medizinische Rehabilitation ausgeführt</w:t>
      </w:r>
      <w:r w:rsidRPr="00BA5EBA">
        <w:rPr>
          <w:rFonts w:ascii="Times New Roman" w:hAnsi="Times New Roman" w:cs="Times New Roman"/>
          <w:bCs/>
          <w:sz w:val="24"/>
          <w:szCs w:val="24"/>
          <w:lang w:val="en-US"/>
        </w:rPr>
        <w:t>?</w:t>
      </w:r>
    </w:p>
    <w:p w:rsidR="00BF188C" w:rsidRPr="00BA5EBA" w:rsidRDefault="00BF188C" w:rsidP="00372913">
      <w:pPr>
        <w:spacing w:after="0" w:line="240" w:lineRule="auto"/>
        <w:contextualSpacing/>
        <w:rPr>
          <w:rFonts w:ascii="Times New Roman" w:hAnsi="Times New Roman" w:cs="Times New Roman"/>
          <w:bCs/>
          <w:sz w:val="24"/>
          <w:szCs w:val="24"/>
          <w:lang w:val="en-US"/>
        </w:rPr>
      </w:pPr>
      <w:r w:rsidRPr="00BA5EBA">
        <w:rPr>
          <w:rFonts w:ascii="Times New Roman" w:hAnsi="Times New Roman" w:cs="Times New Roman"/>
          <w:bCs/>
          <w:sz w:val="24"/>
          <w:szCs w:val="24"/>
          <w:lang w:val="en-US"/>
        </w:rPr>
        <w:t xml:space="preserve">3. Welche Leistungen  gehoeren zur </w:t>
      </w:r>
      <w:r w:rsidRPr="00BA5EBA">
        <w:rPr>
          <w:rFonts w:ascii="Times New Roman" w:hAnsi="Times New Roman" w:cs="Times New Roman"/>
          <w:bCs/>
          <w:sz w:val="24"/>
          <w:szCs w:val="24"/>
          <w:lang w:val="de-DE"/>
        </w:rPr>
        <w:t xml:space="preserve">medizinischer Rehabilitation </w:t>
      </w:r>
      <w:r w:rsidRPr="00BA5EBA">
        <w:rPr>
          <w:rFonts w:ascii="Times New Roman" w:hAnsi="Times New Roman" w:cs="Times New Roman"/>
          <w:bCs/>
          <w:sz w:val="24"/>
          <w:szCs w:val="24"/>
          <w:lang w:val="en-US"/>
        </w:rPr>
        <w:t>?</w:t>
      </w:r>
    </w:p>
    <w:p w:rsidR="00BF188C" w:rsidRPr="00BA5EBA" w:rsidRDefault="00BF188C" w:rsidP="00372913">
      <w:pPr>
        <w:spacing w:after="0" w:line="240" w:lineRule="auto"/>
        <w:contextualSpacing/>
        <w:rPr>
          <w:rFonts w:ascii="Times New Roman" w:hAnsi="Times New Roman" w:cs="Times New Roman"/>
          <w:bCs/>
          <w:sz w:val="24"/>
          <w:szCs w:val="24"/>
          <w:lang w:val="en-US"/>
        </w:rPr>
      </w:pPr>
      <w:r w:rsidRPr="00BA5EBA">
        <w:rPr>
          <w:rFonts w:ascii="Times New Roman" w:hAnsi="Times New Roman" w:cs="Times New Roman"/>
          <w:bCs/>
          <w:sz w:val="24"/>
          <w:szCs w:val="24"/>
          <w:lang w:val="en-US"/>
        </w:rPr>
        <w:t xml:space="preserve"> 4. F</w:t>
      </w:r>
      <w:r w:rsidRPr="00BA5EBA">
        <w:rPr>
          <w:rFonts w:ascii="Times New Roman" w:hAnsi="Times New Roman" w:cs="Times New Roman"/>
          <w:sz w:val="24"/>
          <w:szCs w:val="24"/>
          <w:lang w:val="de-DE"/>
        </w:rPr>
        <w:t>ühren sie  Beispiele der Erkrankungen an,</w:t>
      </w:r>
      <w:r w:rsidRPr="00BA5EBA">
        <w:rPr>
          <w:rFonts w:ascii="Times New Roman" w:hAnsi="Times New Roman" w:cs="Times New Roman"/>
          <w:sz w:val="24"/>
          <w:szCs w:val="24"/>
          <w:lang w:val="en-US"/>
        </w:rPr>
        <w:t xml:space="preserve"> bei dennen</w:t>
      </w:r>
      <w:r w:rsidRPr="00BA5EBA">
        <w:rPr>
          <w:rFonts w:ascii="Times New Roman" w:hAnsi="Times New Roman" w:cs="Times New Roman"/>
          <w:sz w:val="24"/>
          <w:szCs w:val="24"/>
          <w:lang w:val="de-DE"/>
        </w:rPr>
        <w:t xml:space="preserve">  Rehabilitationsmaßnahmen</w:t>
      </w:r>
      <w:r w:rsidRPr="00BA5EBA">
        <w:rPr>
          <w:rFonts w:ascii="Times New Roman" w:hAnsi="Times New Roman" w:cs="Times New Roman"/>
          <w:bCs/>
          <w:sz w:val="24"/>
          <w:szCs w:val="24"/>
          <w:lang w:val="en-US"/>
        </w:rPr>
        <w:t xml:space="preserve">             </w:t>
      </w:r>
    </w:p>
    <w:p w:rsidR="00BF188C" w:rsidRPr="00BA5EBA" w:rsidRDefault="00BF188C" w:rsidP="00372913">
      <w:pPr>
        <w:spacing w:after="0" w:line="240" w:lineRule="auto"/>
        <w:contextualSpacing/>
        <w:rPr>
          <w:rFonts w:ascii="Times New Roman" w:hAnsi="Times New Roman" w:cs="Times New Roman"/>
          <w:bCs/>
          <w:sz w:val="24"/>
          <w:szCs w:val="24"/>
          <w:lang w:val="en-US"/>
        </w:rPr>
      </w:pPr>
      <w:r w:rsidRPr="00BA5EBA">
        <w:rPr>
          <w:rFonts w:ascii="Times New Roman" w:hAnsi="Times New Roman" w:cs="Times New Roman"/>
          <w:bCs/>
          <w:sz w:val="24"/>
          <w:szCs w:val="24"/>
          <w:lang w:val="en-US"/>
        </w:rPr>
        <w:t xml:space="preserve">     erforderlich sind.</w:t>
      </w:r>
    </w:p>
    <w:p w:rsidR="00BF188C" w:rsidRPr="00BA5EBA" w:rsidRDefault="00BF188C" w:rsidP="00372913">
      <w:pPr>
        <w:spacing w:after="0" w:line="240" w:lineRule="auto"/>
        <w:contextualSpacing/>
        <w:rPr>
          <w:rFonts w:ascii="Times New Roman" w:hAnsi="Times New Roman" w:cs="Times New Roman"/>
          <w:bCs/>
          <w:sz w:val="24"/>
          <w:szCs w:val="24"/>
          <w:lang w:val="en-US"/>
        </w:rPr>
      </w:pPr>
      <w:r w:rsidRPr="00BA5EBA">
        <w:rPr>
          <w:rFonts w:ascii="Times New Roman" w:hAnsi="Times New Roman" w:cs="Times New Roman"/>
          <w:sz w:val="24"/>
          <w:szCs w:val="24"/>
          <w:shd w:val="clear" w:color="auto" w:fill="FFFFFF"/>
          <w:lang w:val="en-US"/>
        </w:rPr>
        <w:t xml:space="preserve">5.Welche Berufsgruppen beschäftigen  sich  mit den  </w:t>
      </w:r>
      <w:r w:rsidRPr="00BA5EBA">
        <w:rPr>
          <w:rFonts w:ascii="Times New Roman" w:hAnsi="Times New Roman" w:cs="Times New Roman"/>
          <w:bCs/>
          <w:sz w:val="24"/>
          <w:szCs w:val="24"/>
          <w:lang w:val="de-DE"/>
        </w:rPr>
        <w:t>medizinischen</w:t>
      </w:r>
      <w:r w:rsidRPr="00BA5EBA">
        <w:rPr>
          <w:rFonts w:ascii="Times New Roman" w:hAnsi="Times New Roman" w:cs="Times New Roman"/>
          <w:bCs/>
          <w:sz w:val="24"/>
          <w:szCs w:val="24"/>
          <w:lang w:val="en-US"/>
        </w:rPr>
        <w:t xml:space="preserve">    </w:t>
      </w:r>
    </w:p>
    <w:p w:rsidR="00BF188C" w:rsidRPr="00BA5EBA" w:rsidRDefault="00BF188C" w:rsidP="00372913">
      <w:pPr>
        <w:spacing w:after="0" w:line="240" w:lineRule="auto"/>
        <w:contextualSpacing/>
        <w:outlineLvl w:val="1"/>
        <w:rPr>
          <w:rFonts w:ascii="Times New Roman" w:hAnsi="Times New Roman" w:cs="Times New Roman"/>
          <w:bCs/>
          <w:sz w:val="24"/>
          <w:szCs w:val="24"/>
          <w:lang w:val="en-US"/>
        </w:rPr>
      </w:pPr>
      <w:r w:rsidRPr="00BA5EBA">
        <w:rPr>
          <w:rFonts w:ascii="Times New Roman" w:hAnsi="Times New Roman" w:cs="Times New Roman"/>
          <w:bCs/>
          <w:sz w:val="24"/>
          <w:szCs w:val="24"/>
          <w:lang w:val="en-US"/>
        </w:rPr>
        <w:t xml:space="preserve">    </w:t>
      </w:r>
      <w:bookmarkStart w:id="243" w:name="_Toc416949440"/>
      <w:r w:rsidRPr="00BA5EBA">
        <w:rPr>
          <w:rFonts w:ascii="Times New Roman" w:hAnsi="Times New Roman" w:cs="Times New Roman"/>
          <w:bCs/>
          <w:sz w:val="24"/>
          <w:szCs w:val="24"/>
          <w:lang w:val="en-US"/>
        </w:rPr>
        <w:t>Rehabilitationsmaßnahmen?</w:t>
      </w:r>
      <w:bookmarkEnd w:id="243"/>
    </w:p>
    <w:p w:rsidR="00BF188C" w:rsidRPr="00BA5EBA" w:rsidRDefault="00BF188C" w:rsidP="00372913">
      <w:pPr>
        <w:autoSpaceDE w:val="0"/>
        <w:autoSpaceDN w:val="0"/>
        <w:adjustRightInd w:val="0"/>
        <w:spacing w:after="0" w:line="240" w:lineRule="auto"/>
        <w:contextualSpacing/>
        <w:jc w:val="both"/>
        <w:rPr>
          <w:rFonts w:ascii="Times New Roman" w:hAnsi="Times New Roman" w:cs="Times New Roman"/>
          <w:sz w:val="24"/>
          <w:szCs w:val="24"/>
          <w:lang w:val="en-US"/>
        </w:rPr>
      </w:pPr>
      <w:r w:rsidRPr="00BA5EBA">
        <w:rPr>
          <w:rFonts w:ascii="Times New Roman" w:hAnsi="Times New Roman" w:cs="Times New Roman"/>
          <w:sz w:val="24"/>
          <w:szCs w:val="24"/>
          <w:lang w:val="en-US"/>
        </w:rPr>
        <w:t>6. Was ist ein  Ziel der sportmedizinischen  Untersuchung  ?</w:t>
      </w:r>
    </w:p>
    <w:p w:rsidR="00BF188C" w:rsidRPr="00BA5EBA" w:rsidRDefault="00BF188C" w:rsidP="00372913">
      <w:pPr>
        <w:autoSpaceDE w:val="0"/>
        <w:autoSpaceDN w:val="0"/>
        <w:adjustRightInd w:val="0"/>
        <w:spacing w:after="0" w:line="240" w:lineRule="auto"/>
        <w:contextualSpacing/>
        <w:jc w:val="both"/>
        <w:rPr>
          <w:rFonts w:ascii="Times New Roman" w:hAnsi="Times New Roman" w:cs="Times New Roman"/>
          <w:sz w:val="24"/>
          <w:szCs w:val="24"/>
          <w:lang w:val="en-US"/>
        </w:rPr>
      </w:pPr>
      <w:r w:rsidRPr="00BA5EBA">
        <w:rPr>
          <w:rFonts w:ascii="Times New Roman" w:hAnsi="Times New Roman" w:cs="Times New Roman"/>
          <w:sz w:val="24"/>
          <w:szCs w:val="24"/>
          <w:lang w:val="en-US"/>
        </w:rPr>
        <w:t>7. Was gehört zu der sportmedizinischen Beratung ?</w:t>
      </w:r>
    </w:p>
    <w:p w:rsidR="00BF188C" w:rsidRPr="00BA5EBA" w:rsidRDefault="00BF188C" w:rsidP="00372913">
      <w:pPr>
        <w:autoSpaceDE w:val="0"/>
        <w:autoSpaceDN w:val="0"/>
        <w:adjustRightInd w:val="0"/>
        <w:spacing w:after="0" w:line="240" w:lineRule="auto"/>
        <w:contextualSpacing/>
        <w:jc w:val="both"/>
        <w:rPr>
          <w:rFonts w:ascii="Times New Roman" w:hAnsi="Times New Roman" w:cs="Times New Roman"/>
          <w:sz w:val="24"/>
          <w:szCs w:val="24"/>
          <w:lang w:val="en-US"/>
        </w:rPr>
      </w:pPr>
      <w:r w:rsidRPr="00BA5EBA">
        <w:rPr>
          <w:rFonts w:ascii="Times New Roman" w:hAnsi="Times New Roman" w:cs="Times New Roman"/>
          <w:sz w:val="24"/>
          <w:szCs w:val="24"/>
          <w:lang w:val="en-US"/>
        </w:rPr>
        <w:t>8. Was schließt die primäre Überprüfung ein ?</w:t>
      </w:r>
    </w:p>
    <w:p w:rsidR="00BF188C" w:rsidRPr="00BA5EBA" w:rsidRDefault="00BF188C" w:rsidP="00372913">
      <w:pPr>
        <w:autoSpaceDE w:val="0"/>
        <w:autoSpaceDN w:val="0"/>
        <w:adjustRightInd w:val="0"/>
        <w:spacing w:after="0" w:line="240" w:lineRule="auto"/>
        <w:contextualSpacing/>
        <w:jc w:val="both"/>
        <w:rPr>
          <w:rFonts w:ascii="Times New Roman" w:hAnsi="Times New Roman" w:cs="Times New Roman"/>
          <w:sz w:val="24"/>
          <w:szCs w:val="24"/>
          <w:lang w:val="en-US"/>
        </w:rPr>
      </w:pPr>
      <w:r w:rsidRPr="00BA5EBA">
        <w:rPr>
          <w:rFonts w:ascii="Times New Roman" w:hAnsi="Times New Roman" w:cs="Times New Roman"/>
          <w:sz w:val="24"/>
          <w:szCs w:val="24"/>
          <w:lang w:val="en-US"/>
        </w:rPr>
        <w:t>9. Was umfasst eine k</w:t>
      </w:r>
      <w:r w:rsidRPr="00BA5EBA">
        <w:rPr>
          <w:rFonts w:ascii="Times New Roman" w:hAnsi="Times New Roman" w:cs="Times New Roman"/>
          <w:sz w:val="24"/>
          <w:szCs w:val="24"/>
          <w:lang w:val="de-DE"/>
        </w:rPr>
        <w:t>ö</w:t>
      </w:r>
      <w:r w:rsidRPr="00BA5EBA">
        <w:rPr>
          <w:rFonts w:ascii="Times New Roman" w:hAnsi="Times New Roman" w:cs="Times New Roman"/>
          <w:sz w:val="24"/>
          <w:szCs w:val="24"/>
          <w:lang w:val="en-US"/>
        </w:rPr>
        <w:t>rperliche Untersuchung?</w:t>
      </w:r>
    </w:p>
    <w:p w:rsidR="00BF188C" w:rsidRPr="00BA5EBA" w:rsidRDefault="00BF188C" w:rsidP="00372913">
      <w:pPr>
        <w:autoSpaceDE w:val="0"/>
        <w:autoSpaceDN w:val="0"/>
        <w:adjustRightInd w:val="0"/>
        <w:spacing w:after="0" w:line="240" w:lineRule="auto"/>
        <w:contextualSpacing/>
        <w:jc w:val="both"/>
        <w:rPr>
          <w:rFonts w:ascii="Times New Roman" w:hAnsi="Times New Roman" w:cs="Times New Roman"/>
          <w:sz w:val="24"/>
          <w:szCs w:val="24"/>
          <w:lang w:val="en-US"/>
        </w:rPr>
      </w:pPr>
      <w:r w:rsidRPr="00BA5EBA">
        <w:rPr>
          <w:rFonts w:ascii="Times New Roman" w:hAnsi="Times New Roman" w:cs="Times New Roman"/>
          <w:sz w:val="24"/>
          <w:szCs w:val="24"/>
          <w:lang w:val="en-US"/>
        </w:rPr>
        <w:t>10. Was bedeutet eine medizinische Bescheinigung ?</w:t>
      </w:r>
    </w:p>
    <w:p w:rsidR="00BF188C" w:rsidRPr="00BA5EBA" w:rsidRDefault="00BF188C" w:rsidP="00372913">
      <w:pPr>
        <w:autoSpaceDE w:val="0"/>
        <w:autoSpaceDN w:val="0"/>
        <w:adjustRightInd w:val="0"/>
        <w:spacing w:after="0" w:line="240" w:lineRule="auto"/>
        <w:contextualSpacing/>
        <w:jc w:val="both"/>
        <w:rPr>
          <w:rFonts w:ascii="Times New Roman" w:hAnsi="Times New Roman" w:cs="Times New Roman"/>
          <w:sz w:val="24"/>
          <w:szCs w:val="24"/>
          <w:lang w:val="de-DE"/>
        </w:rPr>
      </w:pPr>
      <w:r w:rsidRPr="00BA5EBA">
        <w:rPr>
          <w:rFonts w:ascii="Times New Roman" w:hAnsi="Times New Roman" w:cs="Times New Roman"/>
          <w:sz w:val="24"/>
          <w:szCs w:val="24"/>
          <w:lang w:val="en-US"/>
        </w:rPr>
        <w:t>11. Welche Pflichten m</w:t>
      </w:r>
      <w:r w:rsidRPr="00BA5EBA">
        <w:rPr>
          <w:rFonts w:ascii="Times New Roman" w:hAnsi="Times New Roman" w:cs="Times New Roman"/>
          <w:sz w:val="24"/>
          <w:szCs w:val="24"/>
          <w:lang w:val="de-DE"/>
        </w:rPr>
        <w:t>ü</w:t>
      </w:r>
      <w:r w:rsidRPr="00BA5EBA">
        <w:rPr>
          <w:rFonts w:ascii="Times New Roman" w:hAnsi="Times New Roman" w:cs="Times New Roman"/>
          <w:sz w:val="24"/>
          <w:szCs w:val="24"/>
          <w:lang w:val="en-US"/>
        </w:rPr>
        <w:t>ssen Sportlehrkr</w:t>
      </w:r>
      <w:r w:rsidRPr="00BA5EBA">
        <w:rPr>
          <w:rFonts w:ascii="Times New Roman" w:hAnsi="Times New Roman" w:cs="Times New Roman"/>
          <w:sz w:val="24"/>
          <w:szCs w:val="24"/>
          <w:lang w:val="de-DE"/>
        </w:rPr>
        <w:t>äften besitzen ?</w:t>
      </w:r>
    </w:p>
    <w:p w:rsidR="00BF188C" w:rsidRPr="00BA5EBA" w:rsidRDefault="00BF188C" w:rsidP="00372913">
      <w:pPr>
        <w:autoSpaceDE w:val="0"/>
        <w:autoSpaceDN w:val="0"/>
        <w:adjustRightInd w:val="0"/>
        <w:spacing w:after="0" w:line="240" w:lineRule="auto"/>
        <w:contextualSpacing/>
        <w:jc w:val="both"/>
        <w:rPr>
          <w:rFonts w:ascii="Times New Roman" w:hAnsi="Times New Roman" w:cs="Times New Roman"/>
          <w:sz w:val="24"/>
          <w:szCs w:val="24"/>
          <w:lang w:val="de-DE"/>
        </w:rPr>
      </w:pPr>
      <w:r w:rsidRPr="00BA5EBA">
        <w:rPr>
          <w:rFonts w:ascii="Times New Roman" w:hAnsi="Times New Roman" w:cs="Times New Roman"/>
          <w:sz w:val="24"/>
          <w:szCs w:val="24"/>
          <w:lang w:val="de-DE"/>
        </w:rPr>
        <w:t>12. Wer füllt die medizinische Bescheinigung aus?</w:t>
      </w:r>
    </w:p>
    <w:p w:rsidR="00BF188C" w:rsidRPr="00BA5EBA" w:rsidRDefault="00BF188C" w:rsidP="00372913">
      <w:pPr>
        <w:spacing w:after="0" w:line="240" w:lineRule="auto"/>
        <w:contextualSpacing/>
        <w:jc w:val="both"/>
        <w:rPr>
          <w:rFonts w:ascii="Times New Roman" w:hAnsi="Times New Roman" w:cs="Times New Roman"/>
          <w:sz w:val="24"/>
          <w:szCs w:val="24"/>
          <w:lang w:val="en-US"/>
        </w:rPr>
      </w:pPr>
      <w:r w:rsidRPr="00BA5EBA">
        <w:rPr>
          <w:rFonts w:ascii="Times New Roman" w:hAnsi="Times New Roman" w:cs="Times New Roman"/>
          <w:sz w:val="24"/>
          <w:szCs w:val="24"/>
          <w:lang w:val="de-DE"/>
        </w:rPr>
        <w:t>13.</w:t>
      </w:r>
      <w:r w:rsidRPr="00BA5EBA">
        <w:rPr>
          <w:rFonts w:ascii="Times New Roman" w:hAnsi="Times New Roman" w:cs="Times New Roman"/>
          <w:sz w:val="24"/>
          <w:szCs w:val="24"/>
          <w:lang w:val="en-US"/>
        </w:rPr>
        <w:t xml:space="preserve"> Was </w:t>
      </w:r>
      <w:r w:rsidRPr="00BA5EBA">
        <w:rPr>
          <w:rFonts w:ascii="Times New Roman" w:hAnsi="Times New Roman" w:cs="Times New Roman"/>
          <w:sz w:val="24"/>
          <w:szCs w:val="24"/>
          <w:lang w:val="de-DE"/>
        </w:rPr>
        <w:t>umfasst die Sportrehabilitation</w:t>
      </w:r>
      <w:r w:rsidRPr="00BA5EBA">
        <w:rPr>
          <w:rFonts w:ascii="Times New Roman" w:hAnsi="Times New Roman" w:cs="Times New Roman"/>
          <w:sz w:val="24"/>
          <w:szCs w:val="24"/>
          <w:lang w:val="en-US"/>
        </w:rPr>
        <w:t>?</w:t>
      </w:r>
    </w:p>
    <w:p w:rsidR="00BF188C" w:rsidRPr="00BA5EBA" w:rsidRDefault="00BF188C" w:rsidP="00372913">
      <w:pPr>
        <w:spacing w:after="0" w:line="240" w:lineRule="auto"/>
        <w:contextualSpacing/>
        <w:jc w:val="both"/>
        <w:rPr>
          <w:rFonts w:ascii="Times New Roman" w:hAnsi="Times New Roman" w:cs="Times New Roman"/>
          <w:sz w:val="24"/>
          <w:szCs w:val="24"/>
          <w:lang w:val="en-US"/>
        </w:rPr>
      </w:pPr>
      <w:r w:rsidRPr="00BA5EBA">
        <w:rPr>
          <w:rFonts w:ascii="Times New Roman" w:hAnsi="Times New Roman" w:cs="Times New Roman"/>
          <w:sz w:val="24"/>
          <w:szCs w:val="24"/>
          <w:lang w:val="en-US"/>
        </w:rPr>
        <w:t xml:space="preserve">14. Welche Mittel gehören zu den Hilfsmitteln </w:t>
      </w:r>
      <w:r w:rsidRPr="00BA5EBA">
        <w:rPr>
          <w:rFonts w:ascii="Times New Roman" w:hAnsi="Times New Roman" w:cs="Times New Roman"/>
          <w:sz w:val="24"/>
          <w:szCs w:val="24"/>
          <w:lang w:val="de-DE"/>
        </w:rPr>
        <w:t>d</w:t>
      </w:r>
      <w:r w:rsidRPr="00BA5EBA">
        <w:rPr>
          <w:rFonts w:ascii="Times New Roman" w:hAnsi="Times New Roman" w:cs="Times New Roman"/>
          <w:sz w:val="24"/>
          <w:szCs w:val="24"/>
          <w:lang w:val="en-US"/>
        </w:rPr>
        <w:t>er</w:t>
      </w:r>
      <w:r w:rsidRPr="00BA5EBA">
        <w:rPr>
          <w:rFonts w:ascii="Times New Roman" w:hAnsi="Times New Roman" w:cs="Times New Roman"/>
          <w:sz w:val="24"/>
          <w:szCs w:val="24"/>
          <w:lang w:val="de-DE"/>
        </w:rPr>
        <w:t xml:space="preserve"> Sportrehabilitation</w:t>
      </w:r>
      <w:r w:rsidRPr="00BA5EBA">
        <w:rPr>
          <w:rFonts w:ascii="Times New Roman" w:hAnsi="Times New Roman" w:cs="Times New Roman"/>
          <w:sz w:val="24"/>
          <w:szCs w:val="24"/>
          <w:lang w:val="en-US"/>
        </w:rPr>
        <w:t>?</w:t>
      </w:r>
    </w:p>
    <w:p w:rsidR="00BF188C" w:rsidRPr="00BA5EBA" w:rsidRDefault="00BF188C" w:rsidP="00372913">
      <w:pPr>
        <w:spacing w:after="0" w:line="240" w:lineRule="auto"/>
        <w:contextualSpacing/>
        <w:jc w:val="both"/>
        <w:rPr>
          <w:rFonts w:ascii="Times New Roman" w:hAnsi="Times New Roman" w:cs="Times New Roman"/>
          <w:sz w:val="24"/>
          <w:szCs w:val="24"/>
          <w:lang w:val="en-US"/>
        </w:rPr>
      </w:pPr>
      <w:r w:rsidRPr="00BA5EBA">
        <w:rPr>
          <w:rFonts w:ascii="Times New Roman" w:hAnsi="Times New Roman" w:cs="Times New Roman"/>
          <w:sz w:val="24"/>
          <w:szCs w:val="24"/>
          <w:lang w:val="en-US"/>
        </w:rPr>
        <w:t>15. Wo verläuft</w:t>
      </w:r>
      <w:r w:rsidRPr="00BA5EBA">
        <w:rPr>
          <w:rFonts w:ascii="Times New Roman" w:hAnsi="Times New Roman" w:cs="Times New Roman"/>
          <w:sz w:val="24"/>
          <w:szCs w:val="24"/>
          <w:lang w:val="de-DE"/>
        </w:rPr>
        <w:t xml:space="preserve"> die Sportrehabilitation</w:t>
      </w:r>
      <w:r w:rsidRPr="00BA5EBA">
        <w:rPr>
          <w:rFonts w:ascii="Times New Roman" w:hAnsi="Times New Roman" w:cs="Times New Roman"/>
          <w:sz w:val="24"/>
          <w:szCs w:val="24"/>
          <w:lang w:val="en-US"/>
        </w:rPr>
        <w:t>?</w:t>
      </w:r>
    </w:p>
    <w:p w:rsidR="00BF188C" w:rsidRPr="00BA5EBA" w:rsidRDefault="00BF188C" w:rsidP="00372913">
      <w:pPr>
        <w:spacing w:after="0" w:line="240" w:lineRule="auto"/>
        <w:contextualSpacing/>
        <w:jc w:val="both"/>
        <w:rPr>
          <w:rFonts w:ascii="Times New Roman" w:hAnsi="Times New Roman" w:cs="Times New Roman"/>
          <w:sz w:val="24"/>
          <w:szCs w:val="24"/>
          <w:lang w:val="en-US"/>
        </w:rPr>
      </w:pPr>
      <w:r w:rsidRPr="00BA5EBA">
        <w:rPr>
          <w:rFonts w:ascii="Times New Roman" w:hAnsi="Times New Roman" w:cs="Times New Roman"/>
          <w:sz w:val="24"/>
          <w:szCs w:val="24"/>
          <w:lang w:val="en-US"/>
        </w:rPr>
        <w:t xml:space="preserve">16. Was ist ein Ziel der </w:t>
      </w:r>
      <w:r w:rsidRPr="00BA5EBA">
        <w:rPr>
          <w:rFonts w:ascii="Times New Roman" w:hAnsi="Times New Roman" w:cs="Times New Roman"/>
          <w:sz w:val="24"/>
          <w:szCs w:val="24"/>
          <w:lang w:val="de-DE"/>
        </w:rPr>
        <w:t>Sportrehabilitation</w:t>
      </w:r>
      <w:r w:rsidRPr="00BA5EBA">
        <w:rPr>
          <w:rFonts w:ascii="Times New Roman" w:hAnsi="Times New Roman" w:cs="Times New Roman"/>
          <w:sz w:val="24"/>
          <w:szCs w:val="24"/>
          <w:lang w:val="en-US"/>
        </w:rPr>
        <w:t>?</w:t>
      </w:r>
    </w:p>
    <w:p w:rsidR="00BF188C" w:rsidRPr="00BA5EBA" w:rsidRDefault="00BF188C" w:rsidP="00372913">
      <w:pPr>
        <w:spacing w:after="0" w:line="240" w:lineRule="auto"/>
        <w:contextualSpacing/>
        <w:jc w:val="both"/>
        <w:rPr>
          <w:rFonts w:ascii="Times New Roman" w:hAnsi="Times New Roman" w:cs="Times New Roman"/>
          <w:sz w:val="24"/>
          <w:szCs w:val="24"/>
          <w:lang w:val="en-US"/>
        </w:rPr>
      </w:pPr>
      <w:r w:rsidRPr="00BA5EBA">
        <w:rPr>
          <w:rFonts w:ascii="Times New Roman" w:hAnsi="Times New Roman" w:cs="Times New Roman"/>
          <w:sz w:val="24"/>
          <w:szCs w:val="24"/>
          <w:lang w:val="en-US"/>
        </w:rPr>
        <w:t xml:space="preserve">17. Wem ist  </w:t>
      </w:r>
      <w:r w:rsidRPr="00BA5EBA">
        <w:rPr>
          <w:rFonts w:ascii="Times New Roman" w:hAnsi="Times New Roman" w:cs="Times New Roman"/>
          <w:sz w:val="24"/>
          <w:szCs w:val="24"/>
          <w:lang w:val="de-DE"/>
        </w:rPr>
        <w:t>Sportrehabilitation</w:t>
      </w:r>
      <w:r w:rsidRPr="00BA5EBA">
        <w:rPr>
          <w:rFonts w:ascii="Times New Roman" w:hAnsi="Times New Roman" w:cs="Times New Roman"/>
          <w:sz w:val="24"/>
          <w:szCs w:val="24"/>
          <w:lang w:val="en-US"/>
        </w:rPr>
        <w:t xml:space="preserve"> nötig?</w:t>
      </w:r>
    </w:p>
    <w:p w:rsidR="00BF188C" w:rsidRPr="00BA5EBA" w:rsidRDefault="00BF188C" w:rsidP="00372913">
      <w:pPr>
        <w:spacing w:after="0" w:line="240" w:lineRule="auto"/>
        <w:contextualSpacing/>
        <w:jc w:val="both"/>
        <w:rPr>
          <w:rFonts w:ascii="Times New Roman" w:hAnsi="Times New Roman" w:cs="Times New Roman"/>
          <w:sz w:val="24"/>
          <w:szCs w:val="24"/>
          <w:lang w:val="en-US"/>
        </w:rPr>
      </w:pPr>
      <w:r w:rsidRPr="00BA5EBA">
        <w:rPr>
          <w:rFonts w:ascii="Times New Roman" w:hAnsi="Times New Roman" w:cs="Times New Roman"/>
          <w:sz w:val="24"/>
          <w:szCs w:val="24"/>
          <w:lang w:val="en-US"/>
        </w:rPr>
        <w:t>18. Welche Spiele nennt man</w:t>
      </w:r>
      <w:r w:rsidRPr="00BA5EBA">
        <w:rPr>
          <w:rFonts w:ascii="Times New Roman" w:hAnsi="Times New Roman" w:cs="Times New Roman"/>
          <w:sz w:val="24"/>
          <w:szCs w:val="24"/>
          <w:lang w:val="de-DE"/>
        </w:rPr>
        <w:t xml:space="preserve"> die </w:t>
      </w:r>
      <w:r w:rsidRPr="00BA5EBA">
        <w:rPr>
          <w:rFonts w:ascii="Times New Roman" w:hAnsi="Times New Roman" w:cs="Times New Roman"/>
          <w:bCs/>
          <w:sz w:val="24"/>
          <w:szCs w:val="24"/>
          <w:lang w:val="de-DE"/>
        </w:rPr>
        <w:t>Paralympischen Spiele?</w:t>
      </w:r>
    </w:p>
    <w:p w:rsidR="00BF188C" w:rsidRPr="00BA5EBA" w:rsidRDefault="00BF188C" w:rsidP="00372913">
      <w:pPr>
        <w:spacing w:after="0" w:line="240" w:lineRule="auto"/>
        <w:contextualSpacing/>
        <w:jc w:val="both"/>
        <w:rPr>
          <w:rFonts w:ascii="Times New Roman" w:hAnsi="Times New Roman" w:cs="Times New Roman"/>
          <w:sz w:val="24"/>
          <w:szCs w:val="24"/>
          <w:lang w:val="de-DE"/>
        </w:rPr>
      </w:pPr>
      <w:r w:rsidRPr="00BA5EBA">
        <w:rPr>
          <w:rFonts w:ascii="Times New Roman" w:hAnsi="Times New Roman" w:cs="Times New Roman"/>
          <w:sz w:val="24"/>
          <w:szCs w:val="24"/>
          <w:lang w:val="en-US"/>
        </w:rPr>
        <w:t xml:space="preserve">19. </w:t>
      </w:r>
      <w:r w:rsidRPr="00BA5EBA">
        <w:rPr>
          <w:rFonts w:ascii="Times New Roman" w:hAnsi="Times New Roman" w:cs="Times New Roman"/>
          <w:sz w:val="24"/>
          <w:szCs w:val="24"/>
          <w:lang w:val="de-DE"/>
        </w:rPr>
        <w:t xml:space="preserve">In welche Kategorien werden Spotler in den </w:t>
      </w:r>
      <w:r w:rsidRPr="00BA5EBA">
        <w:rPr>
          <w:rFonts w:ascii="Times New Roman" w:hAnsi="Times New Roman" w:cs="Times New Roman"/>
          <w:bCs/>
          <w:sz w:val="24"/>
          <w:szCs w:val="24"/>
          <w:lang w:val="de-DE"/>
        </w:rPr>
        <w:t>Paralympischen Spiele</w:t>
      </w:r>
      <w:r w:rsidRPr="00BA5EBA">
        <w:rPr>
          <w:rFonts w:ascii="Times New Roman" w:hAnsi="Times New Roman" w:cs="Times New Roman"/>
          <w:sz w:val="24"/>
          <w:szCs w:val="24"/>
          <w:lang w:val="de-DE"/>
        </w:rPr>
        <w:t>n eingeteilt?</w:t>
      </w:r>
    </w:p>
    <w:p w:rsidR="00BF188C" w:rsidRPr="00BA5EBA" w:rsidRDefault="00BF188C" w:rsidP="00372913">
      <w:pPr>
        <w:spacing w:after="0" w:line="240" w:lineRule="auto"/>
        <w:contextualSpacing/>
        <w:jc w:val="both"/>
        <w:rPr>
          <w:rFonts w:ascii="Times New Roman" w:hAnsi="Times New Roman" w:cs="Times New Roman"/>
          <w:bCs/>
          <w:sz w:val="24"/>
          <w:szCs w:val="24"/>
          <w:lang w:val="de-DE"/>
        </w:rPr>
      </w:pPr>
      <w:r w:rsidRPr="00BA5EBA">
        <w:rPr>
          <w:rFonts w:ascii="Times New Roman" w:hAnsi="Times New Roman" w:cs="Times New Roman"/>
          <w:sz w:val="24"/>
          <w:szCs w:val="24"/>
          <w:lang w:val="de-DE"/>
        </w:rPr>
        <w:t xml:space="preserve">20. Was können Sie über die Geschichte der </w:t>
      </w:r>
      <w:r w:rsidRPr="00BA5EBA">
        <w:rPr>
          <w:rFonts w:ascii="Times New Roman" w:hAnsi="Times New Roman" w:cs="Times New Roman"/>
          <w:bCs/>
          <w:sz w:val="24"/>
          <w:szCs w:val="24"/>
          <w:lang w:val="de-DE"/>
        </w:rPr>
        <w:t>Paralympischen Spiele erz</w:t>
      </w:r>
      <w:r w:rsidRPr="00BA5EBA">
        <w:rPr>
          <w:rFonts w:ascii="MS Mincho" w:eastAsia="MS Mincho" w:hAnsi="MS Mincho" w:cs="MS Mincho" w:hint="eastAsia"/>
          <w:bCs/>
          <w:sz w:val="24"/>
          <w:szCs w:val="24"/>
          <w:lang w:val="de-DE"/>
        </w:rPr>
        <w:t>ӓ</w:t>
      </w:r>
      <w:r w:rsidRPr="00BA5EBA">
        <w:rPr>
          <w:rFonts w:ascii="Times New Roman" w:hAnsi="Times New Roman" w:cs="Times New Roman"/>
          <w:bCs/>
          <w:sz w:val="24"/>
          <w:szCs w:val="24"/>
          <w:lang w:val="de-DE"/>
        </w:rPr>
        <w:t>hlen?</w:t>
      </w:r>
    </w:p>
    <w:p w:rsidR="00BF188C" w:rsidRPr="00BA5EBA" w:rsidRDefault="00BF188C" w:rsidP="00372913">
      <w:pPr>
        <w:spacing w:after="0" w:line="240" w:lineRule="auto"/>
        <w:contextualSpacing/>
        <w:jc w:val="both"/>
        <w:rPr>
          <w:rFonts w:ascii="Times New Roman" w:hAnsi="Times New Roman" w:cs="Times New Roman"/>
          <w:sz w:val="24"/>
          <w:szCs w:val="24"/>
          <w:lang w:val="de-DE"/>
        </w:rPr>
      </w:pPr>
      <w:r w:rsidRPr="00BA5EBA">
        <w:rPr>
          <w:rFonts w:ascii="Times New Roman" w:hAnsi="Times New Roman" w:cs="Times New Roman"/>
          <w:bCs/>
          <w:sz w:val="24"/>
          <w:szCs w:val="24"/>
          <w:lang w:val="de-DE"/>
        </w:rPr>
        <w:t>21.</w:t>
      </w:r>
      <w:r w:rsidRPr="00BA5EBA">
        <w:rPr>
          <w:rFonts w:ascii="Times New Roman" w:hAnsi="Times New Roman" w:cs="Times New Roman"/>
          <w:sz w:val="24"/>
          <w:szCs w:val="24"/>
          <w:lang w:val="de-DE"/>
        </w:rPr>
        <w:t xml:space="preserve"> In welchen Sportarten treten die Athleten bei den Paralympischen Sommerspielen an?</w:t>
      </w:r>
    </w:p>
    <w:p w:rsidR="00BF188C" w:rsidRPr="00BA5EBA" w:rsidRDefault="00BF188C" w:rsidP="00372913">
      <w:pPr>
        <w:spacing w:after="0" w:line="240" w:lineRule="auto"/>
        <w:contextualSpacing/>
        <w:jc w:val="both"/>
        <w:rPr>
          <w:rFonts w:ascii="Times New Roman" w:hAnsi="Times New Roman" w:cs="Times New Roman"/>
          <w:sz w:val="24"/>
          <w:szCs w:val="24"/>
          <w:lang w:val="de-DE"/>
        </w:rPr>
      </w:pPr>
      <w:r w:rsidRPr="00BA5EBA">
        <w:rPr>
          <w:rFonts w:ascii="Times New Roman" w:hAnsi="Times New Roman" w:cs="Times New Roman"/>
          <w:sz w:val="24"/>
          <w:szCs w:val="24"/>
          <w:lang w:val="de-DE"/>
        </w:rPr>
        <w:t>22.Welche Behinderungsarten unterscheidet man für alle Sportarten bei den Paralympischen Sommerspielen?</w:t>
      </w:r>
    </w:p>
    <w:p w:rsidR="00BF188C" w:rsidRPr="00BA5EBA" w:rsidRDefault="00BF188C" w:rsidP="00372913">
      <w:pPr>
        <w:spacing w:after="0" w:line="240" w:lineRule="auto"/>
        <w:contextualSpacing/>
        <w:jc w:val="both"/>
        <w:rPr>
          <w:rFonts w:ascii="Times New Roman" w:hAnsi="Times New Roman" w:cs="Times New Roman"/>
          <w:bCs/>
          <w:sz w:val="24"/>
          <w:szCs w:val="24"/>
          <w:lang w:val="de-DE"/>
        </w:rPr>
      </w:pPr>
      <w:r w:rsidRPr="00BA5EBA">
        <w:rPr>
          <w:rFonts w:ascii="Times New Roman" w:hAnsi="Times New Roman" w:cs="Times New Roman"/>
          <w:sz w:val="24"/>
          <w:szCs w:val="24"/>
          <w:lang w:val="de-DE"/>
        </w:rPr>
        <w:t xml:space="preserve">23. Was können Sie über die Geschichte der </w:t>
      </w:r>
      <w:r w:rsidRPr="00BA5EBA">
        <w:rPr>
          <w:rFonts w:ascii="Times New Roman" w:hAnsi="Times New Roman" w:cs="Times New Roman"/>
          <w:bCs/>
          <w:sz w:val="24"/>
          <w:szCs w:val="24"/>
          <w:lang w:val="de-DE"/>
        </w:rPr>
        <w:t>Olympischen Spiele erz</w:t>
      </w:r>
      <w:r w:rsidRPr="00BA5EBA">
        <w:rPr>
          <w:rFonts w:ascii="MS Mincho" w:eastAsia="MS Mincho" w:hAnsi="MS Mincho" w:cs="MS Mincho" w:hint="eastAsia"/>
          <w:bCs/>
          <w:sz w:val="24"/>
          <w:szCs w:val="24"/>
          <w:lang w:val="de-DE"/>
        </w:rPr>
        <w:t>ӓ</w:t>
      </w:r>
      <w:r w:rsidRPr="00BA5EBA">
        <w:rPr>
          <w:rFonts w:ascii="Times New Roman" w:hAnsi="Times New Roman" w:cs="Times New Roman"/>
          <w:bCs/>
          <w:sz w:val="24"/>
          <w:szCs w:val="24"/>
          <w:lang w:val="de-DE"/>
        </w:rPr>
        <w:t>hlen?</w:t>
      </w:r>
    </w:p>
    <w:p w:rsidR="00BF188C" w:rsidRPr="00BA5EBA" w:rsidRDefault="00BF188C" w:rsidP="00372913">
      <w:pPr>
        <w:spacing w:after="0" w:line="240" w:lineRule="auto"/>
        <w:contextualSpacing/>
        <w:jc w:val="both"/>
        <w:rPr>
          <w:rFonts w:ascii="Times New Roman" w:hAnsi="Times New Roman" w:cs="Times New Roman"/>
          <w:bCs/>
          <w:sz w:val="24"/>
          <w:szCs w:val="24"/>
          <w:lang w:val="de-DE"/>
        </w:rPr>
      </w:pPr>
      <w:r w:rsidRPr="00BA5EBA">
        <w:rPr>
          <w:rFonts w:ascii="Times New Roman" w:hAnsi="Times New Roman" w:cs="Times New Roman"/>
          <w:bCs/>
          <w:sz w:val="24"/>
          <w:szCs w:val="24"/>
          <w:lang w:val="de-DE"/>
        </w:rPr>
        <w:t>24. Wer war Begründer der modernen Olympischen Spiele?</w:t>
      </w:r>
    </w:p>
    <w:p w:rsidR="00BF188C" w:rsidRPr="00BA5EBA" w:rsidRDefault="00BF188C" w:rsidP="00372913">
      <w:pPr>
        <w:spacing w:after="0" w:line="240" w:lineRule="auto"/>
        <w:contextualSpacing/>
        <w:jc w:val="both"/>
        <w:rPr>
          <w:rFonts w:ascii="Times New Roman" w:hAnsi="Times New Roman" w:cs="Times New Roman"/>
          <w:bCs/>
          <w:sz w:val="24"/>
          <w:szCs w:val="24"/>
          <w:lang w:val="de-DE"/>
        </w:rPr>
      </w:pPr>
      <w:r w:rsidRPr="00BA5EBA">
        <w:rPr>
          <w:rFonts w:ascii="Times New Roman" w:hAnsi="Times New Roman" w:cs="Times New Roman"/>
          <w:bCs/>
          <w:sz w:val="24"/>
          <w:szCs w:val="24"/>
          <w:lang w:val="de-DE"/>
        </w:rPr>
        <w:t xml:space="preserve">25. </w:t>
      </w:r>
      <w:r w:rsidRPr="00BA5EBA">
        <w:rPr>
          <w:rFonts w:ascii="Times New Roman" w:hAnsi="Times New Roman" w:cs="Times New Roman"/>
          <w:sz w:val="24"/>
          <w:szCs w:val="24"/>
          <w:lang w:val="de-DE"/>
        </w:rPr>
        <w:t>Was ist der Zweck des Anti-Doping-Gesetzes?</w:t>
      </w:r>
    </w:p>
    <w:p w:rsidR="00BF188C" w:rsidRPr="00BA5EBA" w:rsidRDefault="00BF188C" w:rsidP="00372913">
      <w:pPr>
        <w:spacing w:after="0" w:line="240" w:lineRule="auto"/>
        <w:jc w:val="center"/>
        <w:rPr>
          <w:rFonts w:ascii="Times New Roman" w:hAnsi="Times New Roman" w:cs="Times New Roman"/>
          <w:b/>
          <w:sz w:val="24"/>
          <w:szCs w:val="24"/>
          <w:lang w:val="de-DE"/>
        </w:rPr>
      </w:pPr>
    </w:p>
    <w:p w:rsidR="00BF188C" w:rsidRPr="00BA5EBA" w:rsidRDefault="00BF188C" w:rsidP="00372913">
      <w:pPr>
        <w:pStyle w:val="3"/>
        <w:spacing w:before="0" w:after="0"/>
        <w:ind w:left="0"/>
        <w:rPr>
          <w:rFonts w:ascii="Times New Roman" w:hAnsi="Times New Roman" w:cs="Times New Roman"/>
          <w:b w:val="0"/>
          <w:sz w:val="24"/>
          <w:szCs w:val="24"/>
        </w:rPr>
      </w:pPr>
      <w:bookmarkStart w:id="244" w:name="_Toc416949441"/>
      <w:r w:rsidRPr="00BA5EBA">
        <w:rPr>
          <w:rFonts w:ascii="Times New Roman" w:hAnsi="Times New Roman" w:cs="Times New Roman"/>
          <w:sz w:val="24"/>
          <w:szCs w:val="24"/>
        </w:rPr>
        <w:t>Перечень примерных заданий для самостоятельной работы</w:t>
      </w:r>
      <w:bookmarkEnd w:id="244"/>
    </w:p>
    <w:p w:rsidR="00BF188C" w:rsidRPr="00BA5EBA" w:rsidRDefault="00BF188C"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Тексты для дополнительного чтения (Приложение 2)</w:t>
      </w:r>
    </w:p>
    <w:p w:rsidR="00BF188C" w:rsidRPr="00BA5EBA" w:rsidRDefault="00BF188C" w:rsidP="00372913">
      <w:pPr>
        <w:pStyle w:val="3"/>
        <w:spacing w:before="0" w:after="0"/>
        <w:ind w:left="0"/>
        <w:rPr>
          <w:rFonts w:ascii="Times New Roman" w:hAnsi="Times New Roman" w:cs="Times New Roman"/>
          <w:b w:val="0"/>
          <w:sz w:val="24"/>
          <w:szCs w:val="24"/>
        </w:rPr>
      </w:pPr>
      <w:bookmarkStart w:id="245" w:name="_Toc416949442"/>
      <w:r w:rsidRPr="00BA5EBA">
        <w:rPr>
          <w:rFonts w:ascii="Times New Roman" w:hAnsi="Times New Roman" w:cs="Times New Roman"/>
          <w:sz w:val="24"/>
          <w:szCs w:val="24"/>
        </w:rPr>
        <w:lastRenderedPageBreak/>
        <w:t>ФОНД ОЦЕНОЧНЫХ СРЕДСТВ ДЛЯ ПРОВЕДЕНИЯ ПРОМЕЖУТОЧНОЙ АТТЕСТАЦИИ</w:t>
      </w:r>
      <w:bookmarkEnd w:id="245"/>
    </w:p>
    <w:p w:rsidR="00BF188C" w:rsidRPr="00BA5EBA" w:rsidRDefault="00BF188C" w:rsidP="00372913">
      <w:pPr>
        <w:pStyle w:val="3"/>
        <w:spacing w:before="0" w:after="0"/>
        <w:ind w:left="0"/>
        <w:rPr>
          <w:rFonts w:ascii="Times New Roman" w:hAnsi="Times New Roman" w:cs="Times New Roman"/>
          <w:b w:val="0"/>
          <w:sz w:val="24"/>
          <w:szCs w:val="24"/>
        </w:rPr>
      </w:pPr>
      <w:bookmarkStart w:id="246" w:name="_Toc416949443"/>
      <w:r w:rsidRPr="00BA5EBA">
        <w:rPr>
          <w:rFonts w:ascii="Times New Roman" w:hAnsi="Times New Roman" w:cs="Times New Roman"/>
          <w:sz w:val="24"/>
          <w:szCs w:val="24"/>
        </w:rPr>
        <w:t>Этапы формирования компетенций</w:t>
      </w:r>
      <w:bookmarkEnd w:id="246"/>
      <w:r w:rsidRPr="00BA5EBA">
        <w:rPr>
          <w:rFonts w:ascii="Times New Roman" w:hAnsi="Times New Roman" w:cs="Times New Roman"/>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68"/>
        <w:gridCol w:w="7796"/>
      </w:tblGrid>
      <w:tr w:rsidR="00BF188C" w:rsidRPr="00BA5EBA" w:rsidTr="00BF188C">
        <w:tc>
          <w:tcPr>
            <w:tcW w:w="1668" w:type="dxa"/>
            <w:vAlign w:val="center"/>
          </w:tcPr>
          <w:p w:rsidR="00BF188C" w:rsidRPr="00BA5EBA" w:rsidRDefault="00BF188C" w:rsidP="00372913">
            <w:pPr>
              <w:spacing w:after="0" w:line="240" w:lineRule="auto"/>
              <w:ind w:hanging="142"/>
              <w:jc w:val="center"/>
              <w:rPr>
                <w:rFonts w:ascii="Times New Roman" w:hAnsi="Times New Roman" w:cs="Times New Roman"/>
                <w:b/>
                <w:sz w:val="24"/>
                <w:szCs w:val="24"/>
              </w:rPr>
            </w:pPr>
            <w:r w:rsidRPr="00BA5EBA">
              <w:rPr>
                <w:rFonts w:ascii="Times New Roman" w:hAnsi="Times New Roman" w:cs="Times New Roman"/>
                <w:b/>
                <w:sz w:val="24"/>
                <w:szCs w:val="24"/>
              </w:rPr>
              <w:t xml:space="preserve"> Компетенции</w:t>
            </w:r>
          </w:p>
        </w:tc>
        <w:tc>
          <w:tcPr>
            <w:tcW w:w="7796" w:type="dxa"/>
            <w:vAlign w:val="center"/>
          </w:tcPr>
          <w:p w:rsidR="00BF188C" w:rsidRPr="00BA5EBA" w:rsidRDefault="00BF188C" w:rsidP="00372913">
            <w:pPr>
              <w:spacing w:after="0" w:line="240" w:lineRule="auto"/>
              <w:jc w:val="center"/>
              <w:rPr>
                <w:rFonts w:ascii="Times New Roman" w:hAnsi="Times New Roman" w:cs="Times New Roman"/>
                <w:b/>
                <w:sz w:val="24"/>
                <w:szCs w:val="24"/>
              </w:rPr>
            </w:pPr>
            <w:r w:rsidRPr="00BA5EBA">
              <w:rPr>
                <w:rFonts w:ascii="Times New Roman" w:hAnsi="Times New Roman" w:cs="Times New Roman"/>
                <w:b/>
                <w:sz w:val="24"/>
                <w:szCs w:val="24"/>
              </w:rPr>
              <w:t>Перечень дисциплин и практик с указанием семестра, на которых формируется данная компетенция</w:t>
            </w:r>
          </w:p>
        </w:tc>
      </w:tr>
      <w:tr w:rsidR="00BF188C" w:rsidRPr="00BA5EBA" w:rsidTr="00BF188C">
        <w:trPr>
          <w:trHeight w:val="555"/>
        </w:trPr>
        <w:tc>
          <w:tcPr>
            <w:tcW w:w="1668" w:type="dxa"/>
          </w:tcPr>
          <w:p w:rsidR="00BF188C" w:rsidRPr="00BA5EBA" w:rsidRDefault="00BF188C" w:rsidP="00372913">
            <w:pPr>
              <w:spacing w:after="0" w:line="240" w:lineRule="auto"/>
              <w:jc w:val="both"/>
              <w:rPr>
                <w:rFonts w:ascii="Times New Roman" w:hAnsi="Times New Roman" w:cs="Times New Roman"/>
                <w:i/>
                <w:sz w:val="24"/>
                <w:szCs w:val="24"/>
              </w:rPr>
            </w:pPr>
            <w:r w:rsidRPr="00BA5EBA">
              <w:rPr>
                <w:rFonts w:ascii="Times New Roman" w:hAnsi="Times New Roman" w:cs="Times New Roman"/>
                <w:sz w:val="24"/>
                <w:szCs w:val="24"/>
              </w:rPr>
              <w:t>ОК-5</w:t>
            </w:r>
          </w:p>
        </w:tc>
        <w:tc>
          <w:tcPr>
            <w:tcW w:w="7796" w:type="dxa"/>
          </w:tcPr>
          <w:p w:rsidR="00BF188C" w:rsidRPr="00BA5EBA" w:rsidRDefault="00BF188C"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Русский язык и культура речи - 1семестр</w:t>
            </w:r>
          </w:p>
          <w:p w:rsidR="00BF188C" w:rsidRPr="00BA5EBA" w:rsidRDefault="00BF188C" w:rsidP="00372913">
            <w:pPr>
              <w:spacing w:after="0" w:line="240" w:lineRule="auto"/>
              <w:rPr>
                <w:rFonts w:ascii="Times New Roman" w:hAnsi="Times New Roman" w:cs="Times New Roman"/>
                <w:sz w:val="24"/>
                <w:szCs w:val="24"/>
              </w:rPr>
            </w:pPr>
          </w:p>
          <w:p w:rsidR="00BF188C" w:rsidRPr="00BA5EBA" w:rsidRDefault="00BF188C"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Иностранный язык – 1, 2 семестр</w:t>
            </w:r>
          </w:p>
          <w:p w:rsidR="00BF188C" w:rsidRPr="00BA5EBA" w:rsidRDefault="00BF188C" w:rsidP="00372913">
            <w:pPr>
              <w:spacing w:after="0" w:line="240" w:lineRule="auto"/>
              <w:rPr>
                <w:rFonts w:ascii="Times New Roman" w:hAnsi="Times New Roman" w:cs="Times New Roman"/>
                <w:sz w:val="24"/>
                <w:szCs w:val="24"/>
              </w:rPr>
            </w:pPr>
          </w:p>
        </w:tc>
      </w:tr>
    </w:tbl>
    <w:p w:rsidR="00BF188C" w:rsidRPr="00BA5EBA" w:rsidRDefault="00BF188C" w:rsidP="00372913">
      <w:pPr>
        <w:pStyle w:val="3"/>
        <w:tabs>
          <w:tab w:val="left" w:pos="708"/>
        </w:tabs>
        <w:spacing w:before="0" w:after="0"/>
        <w:ind w:left="0"/>
        <w:rPr>
          <w:rFonts w:ascii="Times New Roman" w:hAnsi="Times New Roman" w:cs="Times New Roman"/>
          <w:b w:val="0"/>
          <w:sz w:val="24"/>
          <w:szCs w:val="24"/>
        </w:rPr>
      </w:pPr>
      <w:bookmarkStart w:id="247" w:name="_Toc416949444"/>
      <w:r w:rsidRPr="00BA5EBA">
        <w:rPr>
          <w:rFonts w:ascii="Times New Roman" w:hAnsi="Times New Roman" w:cs="Times New Roman"/>
          <w:sz w:val="24"/>
          <w:szCs w:val="24"/>
        </w:rPr>
        <w:t xml:space="preserve"> Показатели и критерии оценивания компетенций на этапе изучения дисциплины</w:t>
      </w:r>
      <w:bookmarkEnd w:id="247"/>
    </w:p>
    <w:tbl>
      <w:tblPr>
        <w:tblW w:w="0" w:type="auto"/>
        <w:tblInd w:w="-98" w:type="dxa"/>
        <w:tblCellMar>
          <w:left w:w="0" w:type="dxa"/>
          <w:right w:w="0" w:type="dxa"/>
        </w:tblCellMar>
        <w:tblLook w:val="04A0"/>
      </w:tblPr>
      <w:tblGrid>
        <w:gridCol w:w="804"/>
        <w:gridCol w:w="2750"/>
        <w:gridCol w:w="3597"/>
        <w:gridCol w:w="2420"/>
      </w:tblGrid>
      <w:tr w:rsidR="00BF188C" w:rsidRPr="00BA5EBA" w:rsidTr="00BF188C">
        <w:trPr>
          <w:trHeight w:val="1368"/>
        </w:trPr>
        <w:tc>
          <w:tcPr>
            <w:tcW w:w="0" w:type="auto"/>
            <w:tcBorders>
              <w:top w:val="single" w:sz="8" w:space="0" w:color="000000"/>
              <w:left w:val="single" w:sz="8" w:space="0" w:color="000000"/>
              <w:bottom w:val="single" w:sz="4" w:space="0" w:color="auto"/>
              <w:right w:val="single" w:sz="8" w:space="0" w:color="000000"/>
            </w:tcBorders>
            <w:shd w:val="clear" w:color="auto" w:fill="FFFFFF"/>
            <w:vAlign w:val="center"/>
            <w:hideMark/>
          </w:tcPr>
          <w:p w:rsidR="00BF188C" w:rsidRPr="00BA5EBA" w:rsidRDefault="00BF188C" w:rsidP="00372913">
            <w:pPr>
              <w:spacing w:after="0" w:line="240" w:lineRule="auto"/>
              <w:jc w:val="center"/>
              <w:rPr>
                <w:rFonts w:ascii="Times New Roman" w:hAnsi="Times New Roman" w:cs="Times New Roman"/>
                <w:b/>
                <w:bCs/>
                <w:sz w:val="24"/>
                <w:szCs w:val="24"/>
              </w:rPr>
            </w:pPr>
            <w:r w:rsidRPr="00BA5EBA">
              <w:rPr>
                <w:rFonts w:ascii="Times New Roman" w:hAnsi="Times New Roman" w:cs="Times New Roman"/>
                <w:b/>
                <w:bCs/>
                <w:sz w:val="24"/>
                <w:szCs w:val="24"/>
              </w:rPr>
              <w:t>Компе-</w:t>
            </w:r>
          </w:p>
          <w:p w:rsidR="00BF188C" w:rsidRPr="00BA5EBA" w:rsidRDefault="00BF188C" w:rsidP="00372913">
            <w:pPr>
              <w:spacing w:after="0" w:line="240" w:lineRule="auto"/>
              <w:jc w:val="center"/>
              <w:rPr>
                <w:rFonts w:ascii="Times New Roman" w:hAnsi="Times New Roman" w:cs="Times New Roman"/>
                <w:b/>
                <w:bCs/>
                <w:sz w:val="24"/>
                <w:szCs w:val="24"/>
              </w:rPr>
            </w:pPr>
            <w:r w:rsidRPr="00BA5EBA">
              <w:rPr>
                <w:rFonts w:ascii="Times New Roman" w:hAnsi="Times New Roman" w:cs="Times New Roman"/>
                <w:b/>
                <w:bCs/>
                <w:sz w:val="24"/>
                <w:szCs w:val="24"/>
              </w:rPr>
              <w:t>тенции</w:t>
            </w:r>
          </w:p>
        </w:tc>
        <w:tc>
          <w:tcPr>
            <w:tcW w:w="0" w:type="auto"/>
            <w:tcBorders>
              <w:top w:val="single" w:sz="8" w:space="0" w:color="000000"/>
              <w:left w:val="single" w:sz="8" w:space="0" w:color="000000"/>
              <w:bottom w:val="single" w:sz="4" w:space="0" w:color="auto"/>
              <w:right w:val="single" w:sz="8" w:space="0" w:color="000000"/>
            </w:tcBorders>
            <w:shd w:val="clear" w:color="auto" w:fill="FFFFFF"/>
            <w:tcMar>
              <w:top w:w="15" w:type="dxa"/>
              <w:left w:w="108" w:type="dxa"/>
              <w:bottom w:w="0" w:type="dxa"/>
              <w:right w:w="108" w:type="dxa"/>
            </w:tcMar>
            <w:vAlign w:val="center"/>
            <w:hideMark/>
          </w:tcPr>
          <w:p w:rsidR="00BF188C" w:rsidRPr="00BA5EBA" w:rsidRDefault="00BF188C" w:rsidP="00372913">
            <w:pPr>
              <w:spacing w:after="0" w:line="240" w:lineRule="auto"/>
              <w:jc w:val="center"/>
              <w:rPr>
                <w:rFonts w:ascii="Times New Roman" w:hAnsi="Times New Roman" w:cs="Times New Roman"/>
                <w:sz w:val="24"/>
                <w:szCs w:val="24"/>
              </w:rPr>
            </w:pPr>
            <w:r w:rsidRPr="00BA5EBA">
              <w:rPr>
                <w:rFonts w:ascii="Times New Roman" w:hAnsi="Times New Roman" w:cs="Times New Roman"/>
                <w:b/>
                <w:bCs/>
                <w:sz w:val="24"/>
                <w:szCs w:val="24"/>
              </w:rPr>
              <w:t>Показатели</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BF188C" w:rsidRPr="00BA5EBA" w:rsidRDefault="00BF188C" w:rsidP="00372913">
            <w:pPr>
              <w:spacing w:after="0" w:line="240" w:lineRule="auto"/>
              <w:jc w:val="center"/>
              <w:rPr>
                <w:rFonts w:ascii="Times New Roman" w:hAnsi="Times New Roman" w:cs="Times New Roman"/>
                <w:sz w:val="24"/>
                <w:szCs w:val="24"/>
              </w:rPr>
            </w:pPr>
            <w:r w:rsidRPr="00BA5EBA">
              <w:rPr>
                <w:rFonts w:ascii="Times New Roman" w:hAnsi="Times New Roman" w:cs="Times New Roman"/>
                <w:b/>
                <w:bCs/>
                <w:sz w:val="24"/>
                <w:szCs w:val="24"/>
              </w:rPr>
              <w:t>Критерии</w:t>
            </w:r>
          </w:p>
          <w:p w:rsidR="00BF188C" w:rsidRPr="00BA5EBA" w:rsidRDefault="00BF188C" w:rsidP="00372913">
            <w:pPr>
              <w:spacing w:after="0" w:line="240" w:lineRule="auto"/>
              <w:jc w:val="center"/>
              <w:rPr>
                <w:rFonts w:ascii="Times New Roman" w:hAnsi="Times New Roman" w:cs="Times New Roman"/>
                <w:sz w:val="24"/>
                <w:szCs w:val="24"/>
              </w:rPr>
            </w:pPr>
            <w:r w:rsidRPr="00BA5EBA">
              <w:rPr>
                <w:rFonts w:ascii="Times New Roman" w:hAnsi="Times New Roman" w:cs="Times New Roman"/>
                <w:b/>
                <w:bCs/>
                <w:sz w:val="24"/>
                <w:szCs w:val="24"/>
              </w:rPr>
              <w:t>оценивания</w:t>
            </w:r>
          </w:p>
        </w:tc>
        <w:tc>
          <w:tcPr>
            <w:tcW w:w="0" w:type="auto"/>
            <w:tcBorders>
              <w:top w:val="single" w:sz="8" w:space="0" w:color="000000"/>
              <w:left w:val="single" w:sz="8" w:space="0" w:color="000000"/>
              <w:bottom w:val="single" w:sz="4" w:space="0" w:color="000000"/>
              <w:right w:val="single" w:sz="8" w:space="0" w:color="000000"/>
            </w:tcBorders>
            <w:shd w:val="clear" w:color="auto" w:fill="FFFFFF"/>
            <w:tcMar>
              <w:top w:w="15" w:type="dxa"/>
              <w:left w:w="108" w:type="dxa"/>
              <w:bottom w:w="0" w:type="dxa"/>
              <w:right w:w="108" w:type="dxa"/>
            </w:tcMar>
            <w:vAlign w:val="center"/>
            <w:hideMark/>
          </w:tcPr>
          <w:p w:rsidR="00BF188C" w:rsidRPr="00BA5EBA" w:rsidRDefault="00BF188C" w:rsidP="00372913">
            <w:pPr>
              <w:spacing w:after="0" w:line="240" w:lineRule="auto"/>
              <w:jc w:val="center"/>
              <w:rPr>
                <w:rFonts w:ascii="Times New Roman" w:hAnsi="Times New Roman" w:cs="Times New Roman"/>
                <w:sz w:val="24"/>
                <w:szCs w:val="24"/>
              </w:rPr>
            </w:pPr>
            <w:r w:rsidRPr="00BA5EBA">
              <w:rPr>
                <w:rFonts w:ascii="Times New Roman" w:hAnsi="Times New Roman" w:cs="Times New Roman"/>
                <w:b/>
                <w:bCs/>
                <w:sz w:val="24"/>
                <w:szCs w:val="24"/>
              </w:rPr>
              <w:t>Средства оценивания</w:t>
            </w:r>
          </w:p>
        </w:tc>
      </w:tr>
      <w:tr w:rsidR="00BF188C" w:rsidRPr="00BA5EBA" w:rsidTr="00BF188C">
        <w:trPr>
          <w:trHeight w:val="249"/>
        </w:trPr>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BF188C" w:rsidRPr="00BA5EBA" w:rsidRDefault="00BF188C" w:rsidP="00372913">
            <w:pPr>
              <w:spacing w:after="0" w:line="240" w:lineRule="auto"/>
              <w:jc w:val="both"/>
              <w:rPr>
                <w:rFonts w:ascii="Times New Roman" w:hAnsi="Times New Roman" w:cs="Times New Roman"/>
                <w:iCs/>
                <w:sz w:val="24"/>
                <w:szCs w:val="24"/>
              </w:rPr>
            </w:pPr>
            <w:r w:rsidRPr="00BA5EBA">
              <w:rPr>
                <w:rFonts w:ascii="Times New Roman" w:hAnsi="Times New Roman" w:cs="Times New Roman"/>
                <w:iCs/>
                <w:sz w:val="24"/>
                <w:szCs w:val="24"/>
              </w:rPr>
              <w:t>ОК-5</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vAlign w:val="center"/>
          </w:tcPr>
          <w:p w:rsidR="00BF188C" w:rsidRPr="00BA5EBA" w:rsidRDefault="00BF188C" w:rsidP="00372913">
            <w:pPr>
              <w:spacing w:after="0" w:line="240" w:lineRule="auto"/>
              <w:jc w:val="both"/>
              <w:rPr>
                <w:rFonts w:ascii="Times New Roman" w:hAnsi="Times New Roman" w:cs="Times New Roman"/>
                <w:b/>
                <w:i/>
                <w:iCs/>
                <w:sz w:val="24"/>
                <w:szCs w:val="24"/>
              </w:rPr>
            </w:pPr>
            <w:r w:rsidRPr="00BA5EBA">
              <w:rPr>
                <w:rFonts w:ascii="Times New Roman" w:hAnsi="Times New Roman" w:cs="Times New Roman"/>
                <w:b/>
                <w:i/>
                <w:iCs/>
                <w:sz w:val="24"/>
                <w:szCs w:val="24"/>
              </w:rPr>
              <w:t>Знаний:</w:t>
            </w:r>
          </w:p>
          <w:p w:rsidR="00BF188C" w:rsidRPr="00BA5EBA" w:rsidRDefault="00BF188C" w:rsidP="00372913">
            <w:pPr>
              <w:spacing w:after="0" w:line="240" w:lineRule="auto"/>
              <w:jc w:val="both"/>
              <w:rPr>
                <w:rFonts w:ascii="Times New Roman" w:hAnsi="Times New Roman" w:cs="Times New Roman"/>
                <w:sz w:val="24"/>
                <w:szCs w:val="24"/>
              </w:rPr>
            </w:pPr>
            <w:r w:rsidRPr="00BA5EBA">
              <w:rPr>
                <w:rFonts w:ascii="Times New Roman" w:hAnsi="Times New Roman" w:cs="Times New Roman"/>
                <w:sz w:val="24"/>
                <w:szCs w:val="24"/>
              </w:rPr>
              <w:t>-  базовых норм употребления лексики в рамках профессионального уровня;</w:t>
            </w:r>
          </w:p>
          <w:p w:rsidR="00BF188C" w:rsidRPr="00BA5EBA" w:rsidRDefault="00BF188C" w:rsidP="00372913">
            <w:pPr>
              <w:spacing w:after="0" w:line="240" w:lineRule="auto"/>
              <w:jc w:val="both"/>
              <w:rPr>
                <w:rFonts w:ascii="Times New Roman" w:hAnsi="Times New Roman" w:cs="Times New Roman"/>
                <w:sz w:val="24"/>
                <w:szCs w:val="24"/>
              </w:rPr>
            </w:pPr>
            <w:r w:rsidRPr="00BA5EBA">
              <w:rPr>
                <w:rFonts w:ascii="Times New Roman" w:hAnsi="Times New Roman" w:cs="Times New Roman"/>
                <w:sz w:val="24"/>
                <w:szCs w:val="24"/>
              </w:rPr>
              <w:t>- требований к речевому и языковому оформлению устных и письменных высказываний в рамках профессионального уровня;</w:t>
            </w:r>
          </w:p>
          <w:p w:rsidR="00BF188C" w:rsidRPr="00BA5EBA" w:rsidRDefault="00BF188C" w:rsidP="00372913">
            <w:pPr>
              <w:spacing w:after="0" w:line="240" w:lineRule="auto"/>
              <w:jc w:val="both"/>
              <w:rPr>
                <w:rFonts w:ascii="Times New Roman" w:hAnsi="Times New Roman" w:cs="Times New Roman"/>
                <w:sz w:val="24"/>
                <w:szCs w:val="24"/>
              </w:rPr>
            </w:pPr>
            <w:r w:rsidRPr="00BA5EBA">
              <w:rPr>
                <w:rFonts w:ascii="Times New Roman" w:hAnsi="Times New Roman" w:cs="Times New Roman"/>
                <w:b/>
                <w:bCs/>
                <w:kern w:val="24"/>
                <w:sz w:val="24"/>
                <w:szCs w:val="24"/>
              </w:rPr>
              <w:t>Умений -</w:t>
            </w:r>
            <w:r w:rsidRPr="00BA5EBA">
              <w:rPr>
                <w:rFonts w:ascii="Times New Roman" w:hAnsi="Times New Roman" w:cs="Times New Roman"/>
                <w:sz w:val="24"/>
                <w:szCs w:val="24"/>
              </w:rPr>
              <w:t xml:space="preserve"> искать и обрабатывать информацию; оформлять извлеченную из иностранных источников информацию в виде перевода;</w:t>
            </w:r>
          </w:p>
          <w:p w:rsidR="00BF188C" w:rsidRPr="00BA5EBA" w:rsidRDefault="00BF188C" w:rsidP="00372913">
            <w:pPr>
              <w:spacing w:after="0" w:line="240" w:lineRule="auto"/>
              <w:jc w:val="both"/>
              <w:rPr>
                <w:rFonts w:ascii="Times New Roman" w:hAnsi="Times New Roman" w:cs="Times New Roman"/>
                <w:sz w:val="24"/>
                <w:szCs w:val="24"/>
              </w:rPr>
            </w:pPr>
            <w:r w:rsidRPr="00BA5EBA">
              <w:rPr>
                <w:rFonts w:ascii="Times New Roman" w:hAnsi="Times New Roman" w:cs="Times New Roman"/>
                <w:sz w:val="24"/>
                <w:szCs w:val="24"/>
              </w:rPr>
              <w:t>- иноязычного общения в различных сферах иноязычной коммуникации в рамках профессионального уровня;</w:t>
            </w:r>
          </w:p>
          <w:p w:rsidR="00BF188C" w:rsidRPr="00BA5EBA" w:rsidRDefault="00BF188C" w:rsidP="00372913">
            <w:pPr>
              <w:spacing w:after="0" w:line="240" w:lineRule="auto"/>
              <w:jc w:val="both"/>
              <w:rPr>
                <w:rFonts w:ascii="Times New Roman" w:hAnsi="Times New Roman" w:cs="Times New Roman"/>
                <w:b/>
                <w:bCs/>
                <w:kern w:val="24"/>
                <w:sz w:val="24"/>
                <w:szCs w:val="24"/>
              </w:rPr>
            </w:pPr>
            <w:r w:rsidRPr="00BA5EBA">
              <w:rPr>
                <w:rFonts w:ascii="Times New Roman" w:hAnsi="Times New Roman" w:cs="Times New Roman"/>
                <w:b/>
                <w:bCs/>
                <w:kern w:val="24"/>
                <w:sz w:val="24"/>
                <w:szCs w:val="24"/>
              </w:rPr>
              <w:t>Навыков и/или опыта деятельности</w:t>
            </w:r>
          </w:p>
          <w:p w:rsidR="00BF188C" w:rsidRPr="00BA5EBA" w:rsidRDefault="00BF188C" w:rsidP="00372913">
            <w:pPr>
              <w:spacing w:after="0" w:line="240" w:lineRule="auto"/>
              <w:jc w:val="both"/>
              <w:rPr>
                <w:rFonts w:ascii="Times New Roman" w:hAnsi="Times New Roman" w:cs="Times New Roman"/>
                <w:i/>
                <w:sz w:val="24"/>
                <w:szCs w:val="24"/>
              </w:rPr>
            </w:pPr>
            <w:r w:rsidRPr="00BA5EBA">
              <w:rPr>
                <w:rFonts w:ascii="Times New Roman" w:hAnsi="Times New Roman" w:cs="Times New Roman"/>
                <w:i/>
                <w:sz w:val="24"/>
                <w:szCs w:val="24"/>
              </w:rPr>
              <w:t>По видам речевой деятельности:</w:t>
            </w:r>
          </w:p>
          <w:p w:rsidR="00BF188C" w:rsidRPr="00BA5EBA" w:rsidRDefault="00BF188C" w:rsidP="00372913">
            <w:pPr>
              <w:spacing w:after="0" w:line="240" w:lineRule="auto"/>
              <w:ind w:firstLine="423"/>
              <w:jc w:val="both"/>
              <w:rPr>
                <w:rFonts w:ascii="Times New Roman" w:hAnsi="Times New Roman" w:cs="Times New Roman"/>
                <w:b/>
                <w:sz w:val="24"/>
                <w:szCs w:val="24"/>
              </w:rPr>
            </w:pPr>
            <w:r w:rsidRPr="00BA5EBA">
              <w:rPr>
                <w:rFonts w:ascii="Times New Roman" w:hAnsi="Times New Roman" w:cs="Times New Roman"/>
                <w:b/>
                <w:sz w:val="24"/>
                <w:szCs w:val="24"/>
              </w:rPr>
              <w:t xml:space="preserve">Чтение: </w:t>
            </w:r>
          </w:p>
          <w:p w:rsidR="00BF188C" w:rsidRPr="00BA5EBA" w:rsidRDefault="00BF188C" w:rsidP="00372913">
            <w:pPr>
              <w:spacing w:after="0" w:line="240" w:lineRule="auto"/>
              <w:ind w:firstLine="423"/>
              <w:jc w:val="both"/>
              <w:rPr>
                <w:rFonts w:ascii="Times New Roman" w:hAnsi="Times New Roman" w:cs="Times New Roman"/>
                <w:sz w:val="24"/>
                <w:szCs w:val="24"/>
              </w:rPr>
            </w:pPr>
            <w:r w:rsidRPr="00BA5EBA">
              <w:rPr>
                <w:rFonts w:ascii="Times New Roman" w:hAnsi="Times New Roman" w:cs="Times New Roman"/>
                <w:sz w:val="24"/>
                <w:szCs w:val="24"/>
              </w:rPr>
              <w:t xml:space="preserve">- понимания основного содержания текстов в рамках профессионального </w:t>
            </w:r>
            <w:r w:rsidRPr="00BA5EBA">
              <w:rPr>
                <w:rFonts w:ascii="Times New Roman" w:hAnsi="Times New Roman" w:cs="Times New Roman"/>
                <w:sz w:val="24"/>
                <w:szCs w:val="24"/>
              </w:rPr>
              <w:lastRenderedPageBreak/>
              <w:t>уровня; чтения с целью создания вторичного научного текста на иностранном языке;</w:t>
            </w:r>
          </w:p>
          <w:p w:rsidR="00BF188C" w:rsidRPr="00BA5EBA" w:rsidRDefault="00BF188C" w:rsidP="00372913">
            <w:pPr>
              <w:spacing w:after="0" w:line="240" w:lineRule="auto"/>
              <w:ind w:firstLine="423"/>
              <w:jc w:val="both"/>
              <w:rPr>
                <w:rFonts w:ascii="Times New Roman" w:hAnsi="Times New Roman" w:cs="Times New Roman"/>
                <w:b/>
                <w:sz w:val="24"/>
                <w:szCs w:val="24"/>
              </w:rPr>
            </w:pPr>
            <w:r w:rsidRPr="00BA5EBA">
              <w:rPr>
                <w:rFonts w:ascii="Times New Roman" w:hAnsi="Times New Roman" w:cs="Times New Roman"/>
                <w:b/>
                <w:sz w:val="24"/>
                <w:szCs w:val="24"/>
              </w:rPr>
              <w:t xml:space="preserve">Говорение:  </w:t>
            </w:r>
          </w:p>
          <w:p w:rsidR="00BF188C" w:rsidRPr="00BA5EBA" w:rsidRDefault="00BF188C" w:rsidP="00372913">
            <w:pPr>
              <w:spacing w:after="0" w:line="240" w:lineRule="auto"/>
              <w:jc w:val="both"/>
              <w:rPr>
                <w:rFonts w:ascii="Times New Roman" w:hAnsi="Times New Roman" w:cs="Times New Roman"/>
                <w:b/>
                <w:sz w:val="24"/>
                <w:szCs w:val="24"/>
              </w:rPr>
            </w:pPr>
            <w:r w:rsidRPr="00BA5EBA">
              <w:rPr>
                <w:rFonts w:ascii="Times New Roman" w:hAnsi="Times New Roman" w:cs="Times New Roman"/>
                <w:sz w:val="24"/>
                <w:szCs w:val="24"/>
              </w:rPr>
              <w:t>- опытом монологического и диалогического высказывания в рамках профессионального уровня;</w:t>
            </w:r>
          </w:p>
          <w:p w:rsidR="00BF188C" w:rsidRPr="00BA5EBA" w:rsidRDefault="00BF188C" w:rsidP="00372913">
            <w:pPr>
              <w:spacing w:after="0" w:line="240" w:lineRule="auto"/>
              <w:jc w:val="both"/>
              <w:rPr>
                <w:rFonts w:ascii="Times New Roman" w:hAnsi="Times New Roman" w:cs="Times New Roman"/>
                <w:sz w:val="24"/>
                <w:szCs w:val="24"/>
              </w:rPr>
            </w:pPr>
            <w:r w:rsidRPr="00BA5EBA">
              <w:rPr>
                <w:rFonts w:ascii="Times New Roman" w:hAnsi="Times New Roman" w:cs="Times New Roman"/>
                <w:b/>
                <w:sz w:val="24"/>
                <w:szCs w:val="24"/>
              </w:rPr>
              <w:t xml:space="preserve">   Письмо: - </w:t>
            </w:r>
            <w:r w:rsidRPr="00BA5EBA">
              <w:rPr>
                <w:rFonts w:ascii="Times New Roman" w:hAnsi="Times New Roman" w:cs="Times New Roman"/>
                <w:sz w:val="24"/>
                <w:szCs w:val="24"/>
              </w:rPr>
              <w:t>опытом создания аннотации/резюме в рамках профессионального уровня;</w:t>
            </w:r>
          </w:p>
          <w:p w:rsidR="00BF188C" w:rsidRPr="00BA5EBA" w:rsidRDefault="00BF188C" w:rsidP="00372913">
            <w:pPr>
              <w:spacing w:after="0" w:line="240" w:lineRule="auto"/>
              <w:jc w:val="both"/>
              <w:rPr>
                <w:rFonts w:ascii="Times New Roman" w:hAnsi="Times New Roman" w:cs="Times New Roman"/>
                <w:b/>
                <w:sz w:val="24"/>
                <w:szCs w:val="24"/>
              </w:rPr>
            </w:pPr>
            <w:r w:rsidRPr="00BA5EBA">
              <w:rPr>
                <w:rFonts w:ascii="Times New Roman" w:hAnsi="Times New Roman" w:cs="Times New Roman"/>
                <w:sz w:val="24"/>
                <w:szCs w:val="24"/>
              </w:rPr>
              <w:t xml:space="preserve">правил оформления деловых документов, обеспечивающих правильность и культуру письменной и устной речи. </w:t>
            </w:r>
          </w:p>
          <w:p w:rsidR="00BF188C" w:rsidRPr="00BA5EBA" w:rsidRDefault="00BF188C" w:rsidP="00372913">
            <w:pPr>
              <w:spacing w:after="0" w:line="240" w:lineRule="auto"/>
              <w:jc w:val="both"/>
              <w:rPr>
                <w:rFonts w:ascii="Times New Roman" w:hAnsi="Times New Roman" w:cs="Times New Roman"/>
                <w:b/>
                <w:sz w:val="24"/>
                <w:szCs w:val="24"/>
              </w:rPr>
            </w:pPr>
            <w:r w:rsidRPr="00BA5EBA">
              <w:rPr>
                <w:rFonts w:ascii="Times New Roman" w:hAnsi="Times New Roman" w:cs="Times New Roman"/>
                <w:b/>
                <w:sz w:val="24"/>
                <w:szCs w:val="24"/>
              </w:rPr>
              <w:t xml:space="preserve">   Перевод:</w:t>
            </w:r>
          </w:p>
          <w:p w:rsidR="00BF188C" w:rsidRPr="00BA5EBA" w:rsidRDefault="00BF188C" w:rsidP="00372913">
            <w:pPr>
              <w:spacing w:after="0" w:line="240" w:lineRule="auto"/>
              <w:jc w:val="both"/>
              <w:rPr>
                <w:rFonts w:ascii="Times New Roman" w:hAnsi="Times New Roman" w:cs="Times New Roman"/>
                <w:sz w:val="24"/>
                <w:szCs w:val="24"/>
              </w:rPr>
            </w:pPr>
            <w:r w:rsidRPr="00BA5EBA">
              <w:rPr>
                <w:rFonts w:ascii="Times New Roman" w:hAnsi="Times New Roman" w:cs="Times New Roman"/>
                <w:sz w:val="24"/>
                <w:szCs w:val="24"/>
              </w:rPr>
              <w:t>-  выполнения перевода без подготовки за определенную единицу времени;</w:t>
            </w:r>
          </w:p>
          <w:p w:rsidR="00BF188C" w:rsidRPr="00BA5EBA" w:rsidRDefault="00BF188C"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 практического применения способов переработки текстовой информации;</w:t>
            </w:r>
          </w:p>
          <w:p w:rsidR="00BF188C" w:rsidRPr="00BA5EBA" w:rsidRDefault="00BF188C" w:rsidP="00372913">
            <w:pPr>
              <w:spacing w:after="0" w:line="240" w:lineRule="auto"/>
              <w:rPr>
                <w:rFonts w:ascii="Times New Roman" w:hAnsi="Times New Roman" w:cs="Times New Roman"/>
                <w:sz w:val="24"/>
                <w:szCs w:val="24"/>
              </w:rPr>
            </w:pPr>
          </w:p>
        </w:tc>
        <w:tc>
          <w:tcPr>
            <w:tcW w:w="0" w:type="auto"/>
            <w:tcBorders>
              <w:top w:val="single" w:sz="8" w:space="0" w:color="000000"/>
              <w:left w:val="single" w:sz="4" w:space="0" w:color="auto"/>
              <w:bottom w:val="single" w:sz="8" w:space="0" w:color="000000"/>
              <w:right w:val="single" w:sz="4" w:space="0" w:color="000000"/>
            </w:tcBorders>
            <w:shd w:val="clear" w:color="auto" w:fill="FFFFFF"/>
            <w:tcMar>
              <w:top w:w="15" w:type="dxa"/>
              <w:left w:w="108" w:type="dxa"/>
              <w:bottom w:w="0" w:type="dxa"/>
              <w:right w:w="108" w:type="dxa"/>
            </w:tcMar>
          </w:tcPr>
          <w:p w:rsidR="00BF188C" w:rsidRPr="00BA5EBA" w:rsidRDefault="00BF188C" w:rsidP="00372913">
            <w:pPr>
              <w:spacing w:after="0" w:line="240" w:lineRule="auto"/>
              <w:ind w:firstLine="285"/>
              <w:jc w:val="both"/>
              <w:rPr>
                <w:rFonts w:ascii="Times New Roman" w:hAnsi="Times New Roman" w:cs="Times New Roman"/>
                <w:b/>
                <w:sz w:val="24"/>
                <w:szCs w:val="24"/>
              </w:rPr>
            </w:pPr>
            <w:r w:rsidRPr="00BA5EBA">
              <w:rPr>
                <w:rFonts w:ascii="Times New Roman" w:hAnsi="Times New Roman" w:cs="Times New Roman"/>
                <w:b/>
                <w:sz w:val="24"/>
                <w:szCs w:val="24"/>
              </w:rPr>
              <w:lastRenderedPageBreak/>
              <w:t>Пороговый уровень (удовлетворительно):</w:t>
            </w:r>
          </w:p>
          <w:p w:rsidR="00BF188C" w:rsidRPr="00BA5EBA" w:rsidRDefault="00BF188C" w:rsidP="00372913">
            <w:pPr>
              <w:spacing w:after="0" w:line="240" w:lineRule="auto"/>
              <w:jc w:val="both"/>
              <w:rPr>
                <w:rFonts w:ascii="Times New Roman" w:hAnsi="Times New Roman" w:cs="Times New Roman"/>
                <w:sz w:val="24"/>
                <w:szCs w:val="24"/>
              </w:rPr>
            </w:pPr>
            <w:r w:rsidRPr="00BA5EBA">
              <w:rPr>
                <w:rFonts w:ascii="Times New Roman" w:hAnsi="Times New Roman" w:cs="Times New Roman"/>
                <w:b/>
                <w:i/>
                <w:sz w:val="24"/>
                <w:szCs w:val="24"/>
              </w:rPr>
              <w:t xml:space="preserve">знает </w:t>
            </w:r>
            <w:r w:rsidRPr="00BA5EBA">
              <w:rPr>
                <w:rFonts w:ascii="Times New Roman" w:hAnsi="Times New Roman" w:cs="Times New Roman"/>
                <w:sz w:val="24"/>
                <w:szCs w:val="24"/>
              </w:rPr>
              <w:t>базовые нормы употребления лексики в рамках профессионального уровня;</w:t>
            </w:r>
          </w:p>
          <w:p w:rsidR="00BF188C" w:rsidRPr="00BA5EBA" w:rsidRDefault="00BF188C" w:rsidP="00372913">
            <w:pPr>
              <w:spacing w:after="0" w:line="240" w:lineRule="auto"/>
              <w:jc w:val="both"/>
              <w:rPr>
                <w:rFonts w:ascii="Times New Roman" w:hAnsi="Times New Roman" w:cs="Times New Roman"/>
                <w:sz w:val="24"/>
                <w:szCs w:val="24"/>
              </w:rPr>
            </w:pPr>
            <w:r w:rsidRPr="00BA5EBA">
              <w:rPr>
                <w:rFonts w:ascii="Times New Roman" w:hAnsi="Times New Roman" w:cs="Times New Roman"/>
                <w:b/>
                <w:i/>
                <w:iCs/>
                <w:sz w:val="24"/>
                <w:szCs w:val="24"/>
              </w:rPr>
              <w:t>умеет</w:t>
            </w:r>
            <w:r w:rsidRPr="00BA5EBA">
              <w:rPr>
                <w:rFonts w:ascii="Times New Roman" w:hAnsi="Times New Roman" w:cs="Times New Roman"/>
                <w:sz w:val="24"/>
                <w:szCs w:val="24"/>
              </w:rPr>
              <w:t xml:space="preserve"> частично оформлять извлеченную из иностранных источников информацию в виде перевода;</w:t>
            </w:r>
          </w:p>
          <w:p w:rsidR="00BF188C" w:rsidRPr="00BA5EBA" w:rsidRDefault="00BF188C" w:rsidP="00372913">
            <w:pPr>
              <w:spacing w:after="0" w:line="240" w:lineRule="auto"/>
              <w:jc w:val="both"/>
              <w:rPr>
                <w:rFonts w:ascii="Times New Roman" w:hAnsi="Times New Roman" w:cs="Times New Roman"/>
                <w:sz w:val="24"/>
                <w:szCs w:val="24"/>
              </w:rPr>
            </w:pPr>
            <w:r w:rsidRPr="00BA5EBA">
              <w:rPr>
                <w:rFonts w:ascii="Times New Roman" w:hAnsi="Times New Roman" w:cs="Times New Roman"/>
                <w:b/>
                <w:i/>
                <w:sz w:val="24"/>
                <w:szCs w:val="24"/>
              </w:rPr>
              <w:t xml:space="preserve">владеет в области чтения: </w:t>
            </w:r>
            <w:r w:rsidRPr="00BA5EBA">
              <w:rPr>
                <w:rFonts w:ascii="Times New Roman" w:hAnsi="Times New Roman" w:cs="Times New Roman"/>
                <w:sz w:val="24"/>
                <w:szCs w:val="24"/>
              </w:rPr>
              <w:t xml:space="preserve">- основным пониманием  содержания несложных текстов по специальности; </w:t>
            </w:r>
          </w:p>
          <w:p w:rsidR="00BF188C" w:rsidRPr="00BA5EBA" w:rsidRDefault="00BF188C" w:rsidP="00372913">
            <w:pPr>
              <w:spacing w:after="0" w:line="240" w:lineRule="auto"/>
              <w:jc w:val="both"/>
              <w:rPr>
                <w:rFonts w:ascii="Times New Roman" w:hAnsi="Times New Roman" w:cs="Times New Roman"/>
                <w:sz w:val="24"/>
                <w:szCs w:val="24"/>
              </w:rPr>
            </w:pPr>
            <w:r w:rsidRPr="00BA5EBA">
              <w:rPr>
                <w:rFonts w:ascii="Times New Roman" w:hAnsi="Times New Roman" w:cs="Times New Roman"/>
                <w:b/>
                <w:i/>
                <w:sz w:val="24"/>
                <w:szCs w:val="24"/>
              </w:rPr>
              <w:t xml:space="preserve">в области говорения: </w:t>
            </w:r>
            <w:r w:rsidRPr="00BA5EBA">
              <w:rPr>
                <w:rFonts w:ascii="Times New Roman" w:hAnsi="Times New Roman" w:cs="Times New Roman"/>
                <w:sz w:val="24"/>
                <w:szCs w:val="24"/>
              </w:rPr>
              <w:t xml:space="preserve">- опытом небольшого монологического и диалогического высказывания в рамках профессионального уровня; </w:t>
            </w:r>
          </w:p>
          <w:p w:rsidR="00BF188C" w:rsidRPr="00BA5EBA" w:rsidRDefault="00BF188C" w:rsidP="00372913">
            <w:pPr>
              <w:spacing w:after="0" w:line="240" w:lineRule="auto"/>
              <w:jc w:val="both"/>
              <w:rPr>
                <w:rFonts w:ascii="Times New Roman" w:hAnsi="Times New Roman" w:cs="Times New Roman"/>
                <w:sz w:val="24"/>
                <w:szCs w:val="24"/>
              </w:rPr>
            </w:pPr>
            <w:r w:rsidRPr="00BA5EBA">
              <w:rPr>
                <w:rFonts w:ascii="Times New Roman" w:hAnsi="Times New Roman" w:cs="Times New Roman"/>
                <w:b/>
                <w:i/>
                <w:sz w:val="24"/>
                <w:szCs w:val="24"/>
              </w:rPr>
              <w:t>в области письма:</w:t>
            </w:r>
            <w:r w:rsidRPr="00BA5EBA">
              <w:rPr>
                <w:rFonts w:ascii="Times New Roman" w:hAnsi="Times New Roman" w:cs="Times New Roman"/>
                <w:sz w:val="24"/>
                <w:szCs w:val="24"/>
              </w:rPr>
              <w:t xml:space="preserve"> - опытом выполнения небольших письменных проектных заданий; </w:t>
            </w:r>
          </w:p>
          <w:p w:rsidR="00BF188C" w:rsidRPr="00BA5EBA" w:rsidRDefault="00BF188C" w:rsidP="00372913">
            <w:pPr>
              <w:spacing w:after="0" w:line="240" w:lineRule="auto"/>
              <w:jc w:val="both"/>
              <w:rPr>
                <w:rFonts w:ascii="Times New Roman" w:hAnsi="Times New Roman" w:cs="Times New Roman"/>
                <w:sz w:val="24"/>
                <w:szCs w:val="24"/>
              </w:rPr>
            </w:pPr>
            <w:r w:rsidRPr="00BA5EBA">
              <w:rPr>
                <w:rFonts w:ascii="Times New Roman" w:hAnsi="Times New Roman" w:cs="Times New Roman"/>
                <w:b/>
                <w:i/>
                <w:sz w:val="24"/>
                <w:szCs w:val="24"/>
              </w:rPr>
              <w:t>в области перевода:</w:t>
            </w:r>
            <w:r w:rsidRPr="00BA5EBA">
              <w:rPr>
                <w:rFonts w:ascii="Times New Roman" w:hAnsi="Times New Roman" w:cs="Times New Roman"/>
                <w:sz w:val="24"/>
                <w:szCs w:val="24"/>
              </w:rPr>
              <w:t xml:space="preserve"> - опытом выполнения письменного перевода со словарем.</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0" w:type="dxa"/>
              <w:right w:w="108" w:type="dxa"/>
            </w:tcMar>
            <w:vAlign w:val="center"/>
            <w:hideMark/>
          </w:tcPr>
          <w:p w:rsidR="00BF188C" w:rsidRPr="00BA5EBA" w:rsidRDefault="00BF188C" w:rsidP="00372913">
            <w:pPr>
              <w:spacing w:after="0" w:line="240" w:lineRule="auto"/>
              <w:jc w:val="center"/>
              <w:rPr>
                <w:rFonts w:ascii="Times New Roman" w:hAnsi="Times New Roman" w:cs="Times New Roman"/>
                <w:i/>
                <w:iCs/>
                <w:sz w:val="24"/>
                <w:szCs w:val="24"/>
              </w:rPr>
            </w:pPr>
            <w:r w:rsidRPr="00BA5EBA">
              <w:rPr>
                <w:rFonts w:ascii="Times New Roman" w:hAnsi="Times New Roman" w:cs="Times New Roman"/>
                <w:i/>
                <w:iCs/>
                <w:sz w:val="24"/>
                <w:szCs w:val="24"/>
              </w:rPr>
              <w:t>устный опрос;</w:t>
            </w:r>
          </w:p>
          <w:p w:rsidR="00BF188C" w:rsidRPr="00BA5EBA" w:rsidRDefault="00BF188C" w:rsidP="00372913">
            <w:pPr>
              <w:spacing w:after="0" w:line="240" w:lineRule="auto"/>
              <w:jc w:val="center"/>
              <w:rPr>
                <w:rFonts w:ascii="Times New Roman" w:hAnsi="Times New Roman" w:cs="Times New Roman"/>
                <w:i/>
                <w:iCs/>
                <w:sz w:val="24"/>
                <w:szCs w:val="24"/>
              </w:rPr>
            </w:pPr>
            <w:r w:rsidRPr="00BA5EBA">
              <w:rPr>
                <w:rFonts w:ascii="Times New Roman" w:hAnsi="Times New Roman" w:cs="Times New Roman"/>
                <w:i/>
                <w:iCs/>
                <w:sz w:val="24"/>
                <w:szCs w:val="24"/>
              </w:rPr>
              <w:t>письменный опрос;</w:t>
            </w:r>
          </w:p>
          <w:p w:rsidR="00BF188C" w:rsidRPr="00BA5EBA" w:rsidRDefault="00BF188C" w:rsidP="00372913">
            <w:pPr>
              <w:spacing w:after="0" w:line="240" w:lineRule="auto"/>
              <w:jc w:val="center"/>
              <w:rPr>
                <w:rFonts w:ascii="Times New Roman" w:hAnsi="Times New Roman" w:cs="Times New Roman"/>
                <w:i/>
                <w:iCs/>
                <w:sz w:val="24"/>
                <w:szCs w:val="24"/>
              </w:rPr>
            </w:pPr>
            <w:r w:rsidRPr="00BA5EBA">
              <w:rPr>
                <w:rFonts w:ascii="Times New Roman" w:hAnsi="Times New Roman" w:cs="Times New Roman"/>
                <w:i/>
                <w:iCs/>
                <w:sz w:val="24"/>
                <w:szCs w:val="24"/>
              </w:rPr>
              <w:t>письменная контрольная работа (на бумажных и электронных носителях);</w:t>
            </w:r>
          </w:p>
          <w:p w:rsidR="00BF188C" w:rsidRPr="00BA5EBA" w:rsidRDefault="00BF188C" w:rsidP="00372913">
            <w:pPr>
              <w:spacing w:after="0" w:line="240" w:lineRule="auto"/>
              <w:jc w:val="center"/>
              <w:rPr>
                <w:rFonts w:ascii="Times New Roman" w:hAnsi="Times New Roman" w:cs="Times New Roman"/>
                <w:i/>
                <w:iCs/>
                <w:sz w:val="24"/>
                <w:szCs w:val="24"/>
              </w:rPr>
            </w:pPr>
            <w:r w:rsidRPr="00BA5EBA">
              <w:rPr>
                <w:rFonts w:ascii="Times New Roman" w:hAnsi="Times New Roman" w:cs="Times New Roman"/>
                <w:i/>
                <w:sz w:val="24"/>
                <w:szCs w:val="24"/>
              </w:rPr>
              <w:t>оценка демонстрации студентом практического навыка;</w:t>
            </w:r>
          </w:p>
          <w:p w:rsidR="00BF188C" w:rsidRPr="00BA5EBA" w:rsidRDefault="00BF188C" w:rsidP="00372913">
            <w:pPr>
              <w:spacing w:after="0" w:line="240" w:lineRule="auto"/>
              <w:jc w:val="center"/>
              <w:rPr>
                <w:rFonts w:ascii="Times New Roman" w:hAnsi="Times New Roman" w:cs="Times New Roman"/>
                <w:i/>
                <w:iCs/>
                <w:sz w:val="24"/>
                <w:szCs w:val="24"/>
              </w:rPr>
            </w:pPr>
            <w:r w:rsidRPr="00BA5EBA">
              <w:rPr>
                <w:rFonts w:ascii="Times New Roman" w:hAnsi="Times New Roman" w:cs="Times New Roman"/>
                <w:i/>
                <w:iCs/>
                <w:sz w:val="24"/>
                <w:szCs w:val="24"/>
              </w:rPr>
              <w:t>зачёт</w:t>
            </w:r>
          </w:p>
          <w:p w:rsidR="00BF188C" w:rsidRPr="00BA5EBA" w:rsidRDefault="00BF188C" w:rsidP="00372913">
            <w:pPr>
              <w:spacing w:after="0" w:line="240" w:lineRule="auto"/>
              <w:jc w:val="center"/>
              <w:rPr>
                <w:rFonts w:ascii="Times New Roman" w:hAnsi="Times New Roman" w:cs="Times New Roman"/>
                <w:sz w:val="24"/>
                <w:szCs w:val="24"/>
              </w:rPr>
            </w:pPr>
          </w:p>
        </w:tc>
      </w:tr>
      <w:tr w:rsidR="00BF188C" w:rsidRPr="00BA5EBA" w:rsidTr="00BF188C">
        <w:trPr>
          <w:trHeight w:val="11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F188C" w:rsidRPr="00BA5EBA" w:rsidRDefault="00BF188C" w:rsidP="00372913">
            <w:pPr>
              <w:spacing w:after="0" w:line="240" w:lineRule="auto"/>
              <w:rPr>
                <w:rFonts w:ascii="Times New Roman" w:hAnsi="Times New Roman" w:cs="Times New Roman"/>
                <w:i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188C" w:rsidRPr="00BA5EBA" w:rsidRDefault="00BF188C" w:rsidP="00372913">
            <w:pPr>
              <w:spacing w:after="0" w:line="240" w:lineRule="auto"/>
              <w:rPr>
                <w:rFonts w:ascii="Times New Roman" w:hAnsi="Times New Roman" w:cs="Times New Roman"/>
                <w:sz w:val="24"/>
                <w:szCs w:val="24"/>
              </w:rPr>
            </w:pPr>
          </w:p>
        </w:tc>
        <w:tc>
          <w:tcPr>
            <w:tcW w:w="0" w:type="auto"/>
            <w:tcBorders>
              <w:top w:val="single" w:sz="8" w:space="0" w:color="000000"/>
              <w:left w:val="single" w:sz="4" w:space="0" w:color="auto"/>
              <w:bottom w:val="single" w:sz="8" w:space="0" w:color="000000"/>
              <w:right w:val="single" w:sz="4" w:space="0" w:color="000000"/>
            </w:tcBorders>
            <w:shd w:val="clear" w:color="auto" w:fill="FFFFFF"/>
            <w:tcMar>
              <w:top w:w="15" w:type="dxa"/>
              <w:left w:w="108" w:type="dxa"/>
              <w:bottom w:w="0" w:type="dxa"/>
              <w:right w:w="108" w:type="dxa"/>
            </w:tcMar>
          </w:tcPr>
          <w:p w:rsidR="00BF188C" w:rsidRPr="00BA5EBA" w:rsidRDefault="00BF188C" w:rsidP="00372913">
            <w:pPr>
              <w:spacing w:after="0" w:line="240" w:lineRule="auto"/>
              <w:ind w:firstLine="285"/>
              <w:jc w:val="both"/>
              <w:rPr>
                <w:rFonts w:ascii="Times New Roman" w:hAnsi="Times New Roman" w:cs="Times New Roman"/>
                <w:b/>
                <w:sz w:val="24"/>
                <w:szCs w:val="24"/>
              </w:rPr>
            </w:pPr>
            <w:r w:rsidRPr="00BA5EBA">
              <w:rPr>
                <w:rFonts w:ascii="Times New Roman" w:hAnsi="Times New Roman" w:cs="Times New Roman"/>
                <w:b/>
                <w:sz w:val="24"/>
                <w:szCs w:val="24"/>
              </w:rPr>
              <w:t>Продвинутый уровень (хорошо):</w:t>
            </w:r>
          </w:p>
          <w:p w:rsidR="00BF188C" w:rsidRPr="00BA5EBA" w:rsidRDefault="00BF188C" w:rsidP="00372913">
            <w:pPr>
              <w:spacing w:after="0" w:line="240" w:lineRule="auto"/>
              <w:jc w:val="both"/>
              <w:rPr>
                <w:rFonts w:ascii="Times New Roman" w:hAnsi="Times New Roman" w:cs="Times New Roman"/>
                <w:sz w:val="24"/>
                <w:szCs w:val="24"/>
              </w:rPr>
            </w:pPr>
            <w:r w:rsidRPr="00BA5EBA">
              <w:rPr>
                <w:rFonts w:ascii="Times New Roman" w:hAnsi="Times New Roman" w:cs="Times New Roman"/>
                <w:b/>
                <w:i/>
                <w:sz w:val="24"/>
                <w:szCs w:val="24"/>
              </w:rPr>
              <w:t>знает</w:t>
            </w:r>
            <w:r w:rsidRPr="00BA5EBA">
              <w:rPr>
                <w:rFonts w:ascii="Times New Roman" w:hAnsi="Times New Roman" w:cs="Times New Roman"/>
                <w:sz w:val="24"/>
                <w:szCs w:val="24"/>
              </w:rPr>
              <w:t xml:space="preserve"> требования к речевому и языковому оформлению устных и письменных высказываний в рамках профессионального уровня; основные способы переработки текстовой информации; правила оформления деловых документов, обеспечивающих правильность и культуру </w:t>
            </w:r>
            <w:r w:rsidRPr="00BA5EBA">
              <w:rPr>
                <w:rFonts w:ascii="Times New Roman" w:hAnsi="Times New Roman" w:cs="Times New Roman"/>
                <w:sz w:val="24"/>
                <w:szCs w:val="24"/>
              </w:rPr>
              <w:lastRenderedPageBreak/>
              <w:t>письменной и устной речи;</w:t>
            </w:r>
          </w:p>
          <w:p w:rsidR="00BF188C" w:rsidRPr="00BA5EBA" w:rsidRDefault="00BF188C" w:rsidP="00372913">
            <w:pPr>
              <w:spacing w:after="0" w:line="240" w:lineRule="auto"/>
              <w:jc w:val="both"/>
              <w:rPr>
                <w:rFonts w:ascii="Times New Roman" w:hAnsi="Times New Roman" w:cs="Times New Roman"/>
                <w:sz w:val="24"/>
                <w:szCs w:val="24"/>
              </w:rPr>
            </w:pPr>
            <w:r w:rsidRPr="00BA5EBA">
              <w:rPr>
                <w:rFonts w:ascii="Times New Roman" w:hAnsi="Times New Roman" w:cs="Times New Roman"/>
                <w:b/>
                <w:i/>
                <w:iCs/>
                <w:sz w:val="24"/>
                <w:szCs w:val="24"/>
              </w:rPr>
              <w:t>умеет</w:t>
            </w:r>
            <w:r w:rsidRPr="00BA5EBA">
              <w:rPr>
                <w:rFonts w:ascii="Times New Roman" w:hAnsi="Times New Roman" w:cs="Times New Roman"/>
                <w:sz w:val="24"/>
                <w:szCs w:val="24"/>
              </w:rPr>
              <w:t xml:space="preserve"> - общаться в различных сферах иноязычной коммуникации в рамках профессионального уровня; применять правила оформления деловых документов, обеспечивающих правильность и культуру письменной и устной речи;</w:t>
            </w:r>
          </w:p>
          <w:p w:rsidR="00BF188C" w:rsidRPr="00BA5EBA" w:rsidRDefault="00BF188C" w:rsidP="00372913">
            <w:pPr>
              <w:spacing w:after="0" w:line="240" w:lineRule="auto"/>
              <w:jc w:val="both"/>
              <w:rPr>
                <w:rFonts w:ascii="Times New Roman" w:hAnsi="Times New Roman" w:cs="Times New Roman"/>
                <w:sz w:val="24"/>
                <w:szCs w:val="24"/>
              </w:rPr>
            </w:pPr>
            <w:r w:rsidRPr="00BA5EBA">
              <w:rPr>
                <w:rFonts w:ascii="Times New Roman" w:hAnsi="Times New Roman" w:cs="Times New Roman"/>
                <w:b/>
                <w:i/>
                <w:sz w:val="24"/>
                <w:szCs w:val="24"/>
              </w:rPr>
              <w:t>владеет</w:t>
            </w:r>
            <w:r w:rsidRPr="00BA5EBA">
              <w:rPr>
                <w:rFonts w:ascii="Times New Roman" w:hAnsi="Times New Roman" w:cs="Times New Roman"/>
                <w:sz w:val="24"/>
                <w:szCs w:val="24"/>
              </w:rPr>
              <w:t xml:space="preserve"> </w:t>
            </w:r>
            <w:r w:rsidRPr="00BA5EBA">
              <w:rPr>
                <w:rFonts w:ascii="Times New Roman" w:hAnsi="Times New Roman" w:cs="Times New Roman"/>
                <w:b/>
                <w:i/>
                <w:sz w:val="24"/>
                <w:szCs w:val="24"/>
              </w:rPr>
              <w:t>в области чтения</w:t>
            </w:r>
            <w:r w:rsidRPr="00BA5EBA">
              <w:rPr>
                <w:rFonts w:ascii="Times New Roman" w:hAnsi="Times New Roman" w:cs="Times New Roman"/>
                <w:b/>
                <w:sz w:val="24"/>
                <w:szCs w:val="24"/>
              </w:rPr>
              <w:t xml:space="preserve">: </w:t>
            </w:r>
            <w:r w:rsidRPr="00BA5EBA">
              <w:rPr>
                <w:rFonts w:ascii="Times New Roman" w:hAnsi="Times New Roman" w:cs="Times New Roman"/>
                <w:sz w:val="24"/>
                <w:szCs w:val="24"/>
              </w:rPr>
              <w:t>- опытом чтения с целью создания вторичного научного текста на иностранном языке в рамках профессионального уровня;</w:t>
            </w:r>
          </w:p>
          <w:p w:rsidR="00BF188C" w:rsidRPr="00BA5EBA" w:rsidRDefault="00BF188C" w:rsidP="00372913">
            <w:pPr>
              <w:spacing w:after="0" w:line="240" w:lineRule="auto"/>
              <w:jc w:val="both"/>
              <w:rPr>
                <w:rFonts w:ascii="Times New Roman" w:hAnsi="Times New Roman" w:cs="Times New Roman"/>
                <w:b/>
                <w:sz w:val="24"/>
                <w:szCs w:val="24"/>
              </w:rPr>
            </w:pPr>
            <w:r w:rsidRPr="00BA5EBA">
              <w:rPr>
                <w:rFonts w:ascii="Times New Roman" w:hAnsi="Times New Roman" w:cs="Times New Roman"/>
                <w:b/>
                <w:i/>
                <w:sz w:val="24"/>
                <w:szCs w:val="24"/>
              </w:rPr>
              <w:t>в области говорения</w:t>
            </w:r>
            <w:r w:rsidRPr="00BA5EBA">
              <w:rPr>
                <w:rFonts w:ascii="Times New Roman" w:hAnsi="Times New Roman" w:cs="Times New Roman"/>
                <w:b/>
                <w:sz w:val="24"/>
                <w:szCs w:val="24"/>
              </w:rPr>
              <w:t>:</w:t>
            </w:r>
            <w:r w:rsidRPr="00BA5EBA">
              <w:rPr>
                <w:rFonts w:ascii="Times New Roman" w:hAnsi="Times New Roman" w:cs="Times New Roman"/>
                <w:sz w:val="24"/>
                <w:szCs w:val="24"/>
              </w:rPr>
              <w:t xml:space="preserve"> - опытом монологического и диалогического высказывания в рамках профессионального уровня;</w:t>
            </w:r>
          </w:p>
          <w:p w:rsidR="00BF188C" w:rsidRPr="00BA5EBA" w:rsidRDefault="00BF188C" w:rsidP="00372913">
            <w:pPr>
              <w:spacing w:after="0" w:line="240" w:lineRule="auto"/>
              <w:jc w:val="both"/>
              <w:rPr>
                <w:rFonts w:ascii="Times New Roman" w:hAnsi="Times New Roman" w:cs="Times New Roman"/>
                <w:b/>
                <w:sz w:val="24"/>
                <w:szCs w:val="24"/>
              </w:rPr>
            </w:pPr>
            <w:r w:rsidRPr="00BA5EBA">
              <w:rPr>
                <w:rFonts w:ascii="Times New Roman" w:hAnsi="Times New Roman" w:cs="Times New Roman"/>
                <w:b/>
                <w:i/>
                <w:sz w:val="24"/>
                <w:szCs w:val="24"/>
              </w:rPr>
              <w:t>в области письма</w:t>
            </w:r>
            <w:r w:rsidRPr="00BA5EBA">
              <w:rPr>
                <w:rFonts w:ascii="Times New Roman" w:hAnsi="Times New Roman" w:cs="Times New Roman"/>
                <w:b/>
                <w:sz w:val="24"/>
                <w:szCs w:val="24"/>
              </w:rPr>
              <w:t xml:space="preserve">: - </w:t>
            </w:r>
            <w:r w:rsidRPr="00BA5EBA">
              <w:rPr>
                <w:rFonts w:ascii="Times New Roman" w:hAnsi="Times New Roman" w:cs="Times New Roman"/>
                <w:sz w:val="24"/>
                <w:szCs w:val="24"/>
              </w:rPr>
              <w:t xml:space="preserve">опытом создания аннотации/резюме в рамках профессионального уровня; </w:t>
            </w:r>
            <w:r w:rsidRPr="00BA5EBA">
              <w:rPr>
                <w:rFonts w:ascii="Times New Roman" w:hAnsi="Times New Roman" w:cs="Times New Roman"/>
                <w:b/>
                <w:i/>
                <w:sz w:val="24"/>
                <w:szCs w:val="24"/>
              </w:rPr>
              <w:t>в области перевода:</w:t>
            </w:r>
            <w:r w:rsidRPr="00BA5EBA">
              <w:rPr>
                <w:rFonts w:ascii="Times New Roman" w:hAnsi="Times New Roman" w:cs="Times New Roman"/>
                <w:b/>
                <w:sz w:val="24"/>
                <w:szCs w:val="24"/>
              </w:rPr>
              <w:t xml:space="preserve"> </w:t>
            </w:r>
            <w:r w:rsidRPr="00BA5EBA">
              <w:rPr>
                <w:rFonts w:ascii="Times New Roman" w:hAnsi="Times New Roman" w:cs="Times New Roman"/>
                <w:sz w:val="24"/>
                <w:szCs w:val="24"/>
              </w:rPr>
              <w:t xml:space="preserve"> опытом выполнения перевода без подготовки за определенную единицу времени; практического применения способов переработки текстовой информации.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0" w:type="dxa"/>
              <w:right w:w="108" w:type="dxa"/>
            </w:tcMar>
            <w:vAlign w:val="center"/>
            <w:hideMark/>
          </w:tcPr>
          <w:p w:rsidR="00BF188C" w:rsidRPr="00BA5EBA" w:rsidRDefault="00BF188C" w:rsidP="00372913">
            <w:pPr>
              <w:spacing w:after="0" w:line="240" w:lineRule="auto"/>
              <w:jc w:val="center"/>
              <w:rPr>
                <w:rFonts w:ascii="Times New Roman" w:hAnsi="Times New Roman" w:cs="Times New Roman"/>
                <w:i/>
                <w:iCs/>
                <w:sz w:val="24"/>
                <w:szCs w:val="24"/>
              </w:rPr>
            </w:pPr>
            <w:r w:rsidRPr="00BA5EBA">
              <w:rPr>
                <w:rFonts w:ascii="Times New Roman" w:hAnsi="Times New Roman" w:cs="Times New Roman"/>
                <w:i/>
                <w:iCs/>
                <w:sz w:val="24"/>
                <w:szCs w:val="24"/>
              </w:rPr>
              <w:lastRenderedPageBreak/>
              <w:t>устный опрос;</w:t>
            </w:r>
          </w:p>
          <w:p w:rsidR="00BF188C" w:rsidRPr="00BA5EBA" w:rsidRDefault="00BF188C" w:rsidP="00372913">
            <w:pPr>
              <w:spacing w:after="0" w:line="240" w:lineRule="auto"/>
              <w:jc w:val="center"/>
              <w:rPr>
                <w:rFonts w:ascii="Times New Roman" w:hAnsi="Times New Roman" w:cs="Times New Roman"/>
                <w:i/>
                <w:iCs/>
                <w:sz w:val="24"/>
                <w:szCs w:val="24"/>
              </w:rPr>
            </w:pPr>
            <w:r w:rsidRPr="00BA5EBA">
              <w:rPr>
                <w:rFonts w:ascii="Times New Roman" w:hAnsi="Times New Roman" w:cs="Times New Roman"/>
                <w:i/>
                <w:iCs/>
                <w:sz w:val="24"/>
                <w:szCs w:val="24"/>
              </w:rPr>
              <w:t>письменный опрос;</w:t>
            </w:r>
          </w:p>
          <w:p w:rsidR="00BF188C" w:rsidRPr="00BA5EBA" w:rsidRDefault="00BF188C" w:rsidP="00372913">
            <w:pPr>
              <w:spacing w:after="0" w:line="240" w:lineRule="auto"/>
              <w:jc w:val="center"/>
              <w:rPr>
                <w:rFonts w:ascii="Times New Roman" w:hAnsi="Times New Roman" w:cs="Times New Roman"/>
                <w:i/>
                <w:iCs/>
                <w:sz w:val="24"/>
                <w:szCs w:val="24"/>
              </w:rPr>
            </w:pPr>
            <w:r w:rsidRPr="00BA5EBA">
              <w:rPr>
                <w:rFonts w:ascii="Times New Roman" w:hAnsi="Times New Roman" w:cs="Times New Roman"/>
                <w:i/>
                <w:iCs/>
                <w:sz w:val="24"/>
                <w:szCs w:val="24"/>
              </w:rPr>
              <w:t>письменная контрольная работа (на бумажных и электронных носителях);</w:t>
            </w:r>
          </w:p>
          <w:p w:rsidR="00BF188C" w:rsidRPr="00BA5EBA" w:rsidRDefault="00BF188C" w:rsidP="00372913">
            <w:pPr>
              <w:spacing w:after="0" w:line="240" w:lineRule="auto"/>
              <w:jc w:val="center"/>
              <w:rPr>
                <w:rFonts w:ascii="Times New Roman" w:hAnsi="Times New Roman" w:cs="Times New Roman"/>
                <w:i/>
                <w:iCs/>
                <w:sz w:val="24"/>
                <w:szCs w:val="24"/>
              </w:rPr>
            </w:pPr>
            <w:r w:rsidRPr="00BA5EBA">
              <w:rPr>
                <w:rFonts w:ascii="Times New Roman" w:hAnsi="Times New Roman" w:cs="Times New Roman"/>
                <w:i/>
                <w:iCs/>
                <w:sz w:val="24"/>
                <w:szCs w:val="24"/>
              </w:rPr>
              <w:t>создание мультимедийных презентаций;</w:t>
            </w:r>
          </w:p>
          <w:p w:rsidR="00BF188C" w:rsidRPr="00BA5EBA" w:rsidRDefault="00BF188C" w:rsidP="00372913">
            <w:pPr>
              <w:spacing w:after="0" w:line="240" w:lineRule="auto"/>
              <w:jc w:val="center"/>
              <w:rPr>
                <w:rFonts w:ascii="Times New Roman" w:hAnsi="Times New Roman" w:cs="Times New Roman"/>
                <w:i/>
                <w:iCs/>
                <w:sz w:val="24"/>
                <w:szCs w:val="24"/>
              </w:rPr>
            </w:pPr>
            <w:r w:rsidRPr="00BA5EBA">
              <w:rPr>
                <w:rFonts w:ascii="Times New Roman" w:hAnsi="Times New Roman" w:cs="Times New Roman"/>
                <w:i/>
                <w:sz w:val="24"/>
                <w:szCs w:val="24"/>
              </w:rPr>
              <w:t xml:space="preserve">оценка демонстрации </w:t>
            </w:r>
            <w:r w:rsidRPr="00BA5EBA">
              <w:rPr>
                <w:rFonts w:ascii="Times New Roman" w:hAnsi="Times New Roman" w:cs="Times New Roman"/>
                <w:i/>
                <w:sz w:val="24"/>
                <w:szCs w:val="24"/>
              </w:rPr>
              <w:lastRenderedPageBreak/>
              <w:t>студентом практического навыка;</w:t>
            </w:r>
          </w:p>
          <w:p w:rsidR="00BF188C" w:rsidRPr="00BA5EBA" w:rsidRDefault="00BF188C" w:rsidP="00372913">
            <w:pPr>
              <w:spacing w:after="0" w:line="240" w:lineRule="auto"/>
              <w:jc w:val="center"/>
              <w:rPr>
                <w:rFonts w:ascii="Times New Roman" w:hAnsi="Times New Roman" w:cs="Times New Roman"/>
                <w:i/>
                <w:iCs/>
                <w:sz w:val="24"/>
                <w:szCs w:val="24"/>
              </w:rPr>
            </w:pPr>
            <w:r w:rsidRPr="00BA5EBA">
              <w:rPr>
                <w:rFonts w:ascii="Times New Roman" w:hAnsi="Times New Roman" w:cs="Times New Roman"/>
                <w:i/>
                <w:iCs/>
                <w:sz w:val="24"/>
                <w:szCs w:val="24"/>
              </w:rPr>
              <w:t>зачёт</w:t>
            </w:r>
          </w:p>
          <w:p w:rsidR="00BF188C" w:rsidRPr="00BA5EBA" w:rsidRDefault="00BF188C" w:rsidP="00372913">
            <w:pPr>
              <w:spacing w:after="0" w:line="240" w:lineRule="auto"/>
              <w:jc w:val="center"/>
              <w:rPr>
                <w:rFonts w:ascii="Times New Roman" w:hAnsi="Times New Roman" w:cs="Times New Roman"/>
                <w:i/>
                <w:iCs/>
                <w:sz w:val="24"/>
                <w:szCs w:val="24"/>
              </w:rPr>
            </w:pPr>
          </w:p>
        </w:tc>
      </w:tr>
      <w:tr w:rsidR="00BF188C" w:rsidRPr="00BA5EBA" w:rsidTr="00BF188C">
        <w:trPr>
          <w:trHeight w:val="11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F188C" w:rsidRPr="00BA5EBA" w:rsidRDefault="00BF188C" w:rsidP="00372913">
            <w:pPr>
              <w:spacing w:after="0" w:line="240" w:lineRule="auto"/>
              <w:rPr>
                <w:rFonts w:ascii="Times New Roman" w:hAnsi="Times New Roman" w:cs="Times New Roman"/>
                <w:i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188C" w:rsidRPr="00BA5EBA" w:rsidRDefault="00BF188C" w:rsidP="00372913">
            <w:pPr>
              <w:spacing w:after="0" w:line="240" w:lineRule="auto"/>
              <w:rPr>
                <w:rFonts w:ascii="Times New Roman" w:hAnsi="Times New Roman" w:cs="Times New Roman"/>
                <w:sz w:val="24"/>
                <w:szCs w:val="24"/>
              </w:rPr>
            </w:pPr>
          </w:p>
        </w:tc>
        <w:tc>
          <w:tcPr>
            <w:tcW w:w="0" w:type="auto"/>
            <w:tcBorders>
              <w:top w:val="single" w:sz="8" w:space="0" w:color="000000"/>
              <w:left w:val="single" w:sz="4" w:space="0" w:color="auto"/>
              <w:bottom w:val="single" w:sz="4" w:space="0" w:color="auto"/>
              <w:right w:val="single" w:sz="4" w:space="0" w:color="000000"/>
            </w:tcBorders>
            <w:shd w:val="clear" w:color="auto" w:fill="FFFFFF"/>
            <w:tcMar>
              <w:top w:w="15" w:type="dxa"/>
              <w:left w:w="108" w:type="dxa"/>
              <w:bottom w:w="0" w:type="dxa"/>
              <w:right w:w="108" w:type="dxa"/>
            </w:tcMar>
            <w:hideMark/>
          </w:tcPr>
          <w:p w:rsidR="00BF188C" w:rsidRPr="00BA5EBA" w:rsidRDefault="00BF188C" w:rsidP="00372913">
            <w:pPr>
              <w:spacing w:after="0" w:line="240" w:lineRule="auto"/>
              <w:ind w:firstLine="285"/>
              <w:jc w:val="both"/>
              <w:rPr>
                <w:rFonts w:ascii="Times New Roman" w:hAnsi="Times New Roman" w:cs="Times New Roman"/>
                <w:b/>
                <w:sz w:val="24"/>
                <w:szCs w:val="24"/>
              </w:rPr>
            </w:pPr>
            <w:r w:rsidRPr="00BA5EBA">
              <w:rPr>
                <w:rFonts w:ascii="Times New Roman" w:hAnsi="Times New Roman" w:cs="Times New Roman"/>
                <w:b/>
                <w:sz w:val="24"/>
                <w:szCs w:val="24"/>
              </w:rPr>
              <w:t>Высокий уровень (отлично):</w:t>
            </w:r>
          </w:p>
          <w:p w:rsidR="00BF188C" w:rsidRPr="00BA5EBA" w:rsidRDefault="00BF188C" w:rsidP="00372913">
            <w:pPr>
              <w:spacing w:after="0" w:line="240" w:lineRule="auto"/>
              <w:jc w:val="both"/>
              <w:rPr>
                <w:rFonts w:ascii="Times New Roman" w:hAnsi="Times New Roman" w:cs="Times New Roman"/>
                <w:sz w:val="24"/>
                <w:szCs w:val="24"/>
              </w:rPr>
            </w:pPr>
            <w:r w:rsidRPr="00BA5EBA">
              <w:rPr>
                <w:rFonts w:ascii="Times New Roman" w:hAnsi="Times New Roman" w:cs="Times New Roman"/>
                <w:b/>
                <w:i/>
                <w:sz w:val="24"/>
                <w:szCs w:val="24"/>
              </w:rPr>
              <w:t>знает</w:t>
            </w:r>
            <w:r w:rsidRPr="00BA5EBA">
              <w:rPr>
                <w:rFonts w:ascii="Times New Roman" w:hAnsi="Times New Roman" w:cs="Times New Roman"/>
                <w:sz w:val="24"/>
                <w:szCs w:val="24"/>
              </w:rPr>
              <w:t xml:space="preserve"> полностью учебную программу по дисциплине «Иностранный язык (профессиональный)».</w:t>
            </w:r>
          </w:p>
          <w:p w:rsidR="00BF188C" w:rsidRPr="00BA5EBA" w:rsidRDefault="00BF188C" w:rsidP="00372913">
            <w:pPr>
              <w:spacing w:after="0" w:line="240" w:lineRule="auto"/>
              <w:jc w:val="both"/>
              <w:rPr>
                <w:rFonts w:ascii="Times New Roman" w:hAnsi="Times New Roman" w:cs="Times New Roman"/>
                <w:b/>
                <w:i/>
                <w:sz w:val="24"/>
                <w:szCs w:val="24"/>
              </w:rPr>
            </w:pPr>
            <w:r w:rsidRPr="00BA5EBA">
              <w:rPr>
                <w:rFonts w:ascii="Times New Roman" w:hAnsi="Times New Roman" w:cs="Times New Roman"/>
                <w:b/>
                <w:i/>
                <w:sz w:val="24"/>
                <w:szCs w:val="24"/>
              </w:rPr>
              <w:t xml:space="preserve">умеет </w:t>
            </w:r>
          </w:p>
          <w:p w:rsidR="00BF188C" w:rsidRPr="00BA5EBA" w:rsidRDefault="00BF188C" w:rsidP="00372913">
            <w:pPr>
              <w:spacing w:after="0" w:line="240" w:lineRule="auto"/>
              <w:jc w:val="both"/>
              <w:rPr>
                <w:rFonts w:ascii="Times New Roman" w:hAnsi="Times New Roman" w:cs="Times New Roman"/>
                <w:sz w:val="24"/>
                <w:szCs w:val="24"/>
              </w:rPr>
            </w:pPr>
            <w:r w:rsidRPr="00BA5EBA">
              <w:rPr>
                <w:rFonts w:ascii="Times New Roman" w:hAnsi="Times New Roman" w:cs="Times New Roman"/>
                <w:b/>
                <w:i/>
                <w:sz w:val="24"/>
                <w:szCs w:val="24"/>
              </w:rPr>
              <w:t xml:space="preserve">- </w:t>
            </w:r>
            <w:r w:rsidRPr="00BA5EBA">
              <w:rPr>
                <w:rFonts w:ascii="Times New Roman" w:hAnsi="Times New Roman" w:cs="Times New Roman"/>
                <w:sz w:val="24"/>
                <w:szCs w:val="24"/>
              </w:rPr>
              <w:t xml:space="preserve">искать и обрабатывать информацию; </w:t>
            </w:r>
          </w:p>
          <w:p w:rsidR="00BF188C" w:rsidRPr="00BA5EBA" w:rsidRDefault="00BF188C" w:rsidP="00372913">
            <w:pPr>
              <w:spacing w:after="0" w:line="240" w:lineRule="auto"/>
              <w:jc w:val="both"/>
              <w:rPr>
                <w:rFonts w:ascii="Times New Roman" w:hAnsi="Times New Roman" w:cs="Times New Roman"/>
                <w:sz w:val="24"/>
                <w:szCs w:val="24"/>
              </w:rPr>
            </w:pPr>
            <w:r w:rsidRPr="00BA5EBA">
              <w:rPr>
                <w:rFonts w:ascii="Times New Roman" w:hAnsi="Times New Roman" w:cs="Times New Roman"/>
                <w:sz w:val="24"/>
                <w:szCs w:val="24"/>
              </w:rPr>
              <w:t>- оформлять извлеченную из иностранных источников информацию в виде перевода;</w:t>
            </w:r>
          </w:p>
          <w:p w:rsidR="00BF188C" w:rsidRPr="00BA5EBA" w:rsidRDefault="00BF188C" w:rsidP="00372913">
            <w:pPr>
              <w:spacing w:after="0" w:line="240" w:lineRule="auto"/>
              <w:jc w:val="both"/>
              <w:rPr>
                <w:rFonts w:ascii="Times New Roman" w:hAnsi="Times New Roman" w:cs="Times New Roman"/>
                <w:sz w:val="24"/>
                <w:szCs w:val="24"/>
              </w:rPr>
            </w:pPr>
            <w:r w:rsidRPr="00BA5EBA">
              <w:rPr>
                <w:rFonts w:ascii="Times New Roman" w:hAnsi="Times New Roman" w:cs="Times New Roman"/>
                <w:sz w:val="24"/>
                <w:szCs w:val="24"/>
              </w:rPr>
              <w:t>-  общаться в различных сферах иноязычной коммуникации в рамках профессионального уровня;</w:t>
            </w:r>
          </w:p>
          <w:p w:rsidR="00BF188C" w:rsidRPr="00BA5EBA" w:rsidRDefault="00BF188C" w:rsidP="00372913">
            <w:pPr>
              <w:spacing w:after="0" w:line="240" w:lineRule="auto"/>
              <w:jc w:val="both"/>
              <w:rPr>
                <w:rFonts w:ascii="Times New Roman" w:hAnsi="Times New Roman" w:cs="Times New Roman"/>
                <w:sz w:val="24"/>
                <w:szCs w:val="24"/>
              </w:rPr>
            </w:pPr>
            <w:r w:rsidRPr="00BA5EBA">
              <w:rPr>
                <w:rFonts w:ascii="Times New Roman" w:hAnsi="Times New Roman" w:cs="Times New Roman"/>
                <w:sz w:val="24"/>
                <w:szCs w:val="24"/>
              </w:rPr>
              <w:t>- применять правила оформления деловых документов, обеспечивающих правильность и культуру  письменной и устной речи;</w:t>
            </w:r>
          </w:p>
          <w:p w:rsidR="00BF188C" w:rsidRPr="00BA5EBA" w:rsidRDefault="00BF188C" w:rsidP="00372913">
            <w:pPr>
              <w:spacing w:after="0" w:line="240" w:lineRule="auto"/>
              <w:jc w:val="both"/>
              <w:rPr>
                <w:rFonts w:ascii="Times New Roman" w:hAnsi="Times New Roman" w:cs="Times New Roman"/>
                <w:sz w:val="24"/>
                <w:szCs w:val="24"/>
              </w:rPr>
            </w:pPr>
            <w:r w:rsidRPr="00BA5EBA">
              <w:rPr>
                <w:rFonts w:ascii="Times New Roman" w:hAnsi="Times New Roman" w:cs="Times New Roman"/>
                <w:sz w:val="24"/>
                <w:szCs w:val="24"/>
              </w:rPr>
              <w:lastRenderedPageBreak/>
              <w:t xml:space="preserve">- читать  оригинальную литературу на иностранном языке в соответствующей отрасли знаний. </w:t>
            </w:r>
          </w:p>
          <w:p w:rsidR="00BF188C" w:rsidRPr="00BA5EBA" w:rsidRDefault="00BF188C" w:rsidP="00372913">
            <w:pPr>
              <w:spacing w:after="0" w:line="240" w:lineRule="auto"/>
              <w:jc w:val="both"/>
              <w:rPr>
                <w:rFonts w:ascii="Times New Roman" w:hAnsi="Times New Roman" w:cs="Times New Roman"/>
                <w:sz w:val="24"/>
                <w:szCs w:val="24"/>
              </w:rPr>
            </w:pPr>
            <w:r w:rsidRPr="00BA5EBA">
              <w:rPr>
                <w:rFonts w:ascii="Times New Roman" w:hAnsi="Times New Roman" w:cs="Times New Roman"/>
                <w:b/>
                <w:bCs/>
                <w:i/>
                <w:kern w:val="24"/>
                <w:sz w:val="24"/>
                <w:szCs w:val="24"/>
              </w:rPr>
              <w:t xml:space="preserve">владеет </w:t>
            </w:r>
          </w:p>
          <w:p w:rsidR="00BF188C" w:rsidRPr="00BA5EBA" w:rsidRDefault="00BF188C" w:rsidP="00372913">
            <w:pPr>
              <w:spacing w:after="0" w:line="240" w:lineRule="auto"/>
              <w:ind w:firstLine="423"/>
              <w:jc w:val="both"/>
              <w:rPr>
                <w:rFonts w:ascii="Times New Roman" w:hAnsi="Times New Roman" w:cs="Times New Roman"/>
                <w:sz w:val="24"/>
                <w:szCs w:val="24"/>
              </w:rPr>
            </w:pPr>
            <w:r w:rsidRPr="00BA5EBA">
              <w:rPr>
                <w:rFonts w:ascii="Times New Roman" w:hAnsi="Times New Roman" w:cs="Times New Roman"/>
                <w:sz w:val="24"/>
                <w:szCs w:val="24"/>
              </w:rPr>
              <w:t xml:space="preserve">- полным пониманием основного содержания аутентичных текстов в рамках профессионального уровня; </w:t>
            </w:r>
          </w:p>
          <w:p w:rsidR="00BF188C" w:rsidRPr="00BA5EBA" w:rsidRDefault="00BF188C" w:rsidP="00372913">
            <w:pPr>
              <w:spacing w:after="0" w:line="240" w:lineRule="auto"/>
              <w:ind w:firstLine="423"/>
              <w:jc w:val="both"/>
              <w:rPr>
                <w:rFonts w:ascii="Times New Roman" w:hAnsi="Times New Roman" w:cs="Times New Roman"/>
                <w:sz w:val="24"/>
                <w:szCs w:val="24"/>
              </w:rPr>
            </w:pPr>
            <w:r w:rsidRPr="00BA5EBA">
              <w:rPr>
                <w:rFonts w:ascii="Times New Roman" w:hAnsi="Times New Roman" w:cs="Times New Roman"/>
                <w:sz w:val="24"/>
                <w:szCs w:val="24"/>
              </w:rPr>
              <w:t>- чтением с целью создания вторичного научного текста на иностранном языке (перевод, реферат, аннотация);</w:t>
            </w:r>
          </w:p>
          <w:p w:rsidR="00BF188C" w:rsidRPr="00BA5EBA" w:rsidRDefault="00BF188C" w:rsidP="00372913">
            <w:pPr>
              <w:spacing w:after="0" w:line="240" w:lineRule="auto"/>
              <w:ind w:firstLine="413"/>
              <w:jc w:val="both"/>
              <w:rPr>
                <w:rFonts w:ascii="Times New Roman" w:hAnsi="Times New Roman" w:cs="Times New Roman"/>
                <w:b/>
                <w:sz w:val="24"/>
                <w:szCs w:val="24"/>
              </w:rPr>
            </w:pPr>
            <w:r w:rsidRPr="00BA5EBA">
              <w:rPr>
                <w:rFonts w:ascii="Times New Roman" w:hAnsi="Times New Roman" w:cs="Times New Roman"/>
                <w:sz w:val="24"/>
                <w:szCs w:val="24"/>
              </w:rPr>
              <w:t>- оформлением монологического и диалогического высказывания в рамках профессионального уровня;</w:t>
            </w:r>
            <w:r w:rsidRPr="00BA5EBA">
              <w:rPr>
                <w:rFonts w:ascii="Times New Roman" w:hAnsi="Times New Roman" w:cs="Times New Roman"/>
                <w:b/>
                <w:sz w:val="24"/>
                <w:szCs w:val="24"/>
              </w:rPr>
              <w:t xml:space="preserve">      </w:t>
            </w:r>
          </w:p>
          <w:p w:rsidR="00BF188C" w:rsidRPr="00BA5EBA" w:rsidRDefault="00BF188C" w:rsidP="00372913">
            <w:pPr>
              <w:spacing w:after="0" w:line="240" w:lineRule="auto"/>
              <w:ind w:firstLine="413"/>
              <w:jc w:val="both"/>
              <w:rPr>
                <w:rFonts w:ascii="Times New Roman" w:hAnsi="Times New Roman" w:cs="Times New Roman"/>
                <w:sz w:val="24"/>
                <w:szCs w:val="24"/>
              </w:rPr>
            </w:pPr>
            <w:r w:rsidRPr="00BA5EBA">
              <w:rPr>
                <w:rFonts w:ascii="Times New Roman" w:hAnsi="Times New Roman" w:cs="Times New Roman"/>
                <w:b/>
                <w:sz w:val="24"/>
                <w:szCs w:val="24"/>
              </w:rPr>
              <w:t xml:space="preserve">- </w:t>
            </w:r>
            <w:r w:rsidRPr="00BA5EBA">
              <w:rPr>
                <w:rFonts w:ascii="Times New Roman" w:hAnsi="Times New Roman" w:cs="Times New Roman"/>
                <w:sz w:val="24"/>
                <w:szCs w:val="24"/>
              </w:rPr>
              <w:t>составлением аннотации/резюме в рамках профессионального уровня;</w:t>
            </w:r>
          </w:p>
          <w:p w:rsidR="00BF188C" w:rsidRPr="00BA5EBA" w:rsidRDefault="00BF188C" w:rsidP="00372913">
            <w:pPr>
              <w:spacing w:after="0" w:line="240" w:lineRule="auto"/>
              <w:ind w:firstLine="413"/>
              <w:jc w:val="both"/>
              <w:rPr>
                <w:rFonts w:ascii="Times New Roman" w:hAnsi="Times New Roman" w:cs="Times New Roman"/>
                <w:b/>
                <w:sz w:val="24"/>
                <w:szCs w:val="24"/>
              </w:rPr>
            </w:pPr>
            <w:r w:rsidRPr="00BA5EBA">
              <w:rPr>
                <w:rFonts w:ascii="Times New Roman" w:hAnsi="Times New Roman" w:cs="Times New Roman"/>
                <w:sz w:val="24"/>
                <w:szCs w:val="24"/>
              </w:rPr>
              <w:t>- правилом оформления деловых документов, обеспечивающих правильность и культуру письменной и устной речи;</w:t>
            </w:r>
            <w:r w:rsidRPr="00BA5EBA">
              <w:rPr>
                <w:rFonts w:ascii="Times New Roman" w:hAnsi="Times New Roman" w:cs="Times New Roman"/>
                <w:b/>
                <w:sz w:val="24"/>
                <w:szCs w:val="24"/>
              </w:rPr>
              <w:t xml:space="preserve">     </w:t>
            </w:r>
          </w:p>
          <w:p w:rsidR="00BF188C" w:rsidRPr="00BA5EBA" w:rsidRDefault="00BF188C" w:rsidP="00372913">
            <w:pPr>
              <w:spacing w:after="0" w:line="240" w:lineRule="auto"/>
              <w:ind w:firstLine="413"/>
              <w:jc w:val="both"/>
              <w:rPr>
                <w:rFonts w:ascii="Times New Roman" w:hAnsi="Times New Roman" w:cs="Times New Roman"/>
                <w:sz w:val="24"/>
                <w:szCs w:val="24"/>
              </w:rPr>
            </w:pPr>
            <w:r w:rsidRPr="00BA5EBA">
              <w:rPr>
                <w:rFonts w:ascii="Times New Roman" w:hAnsi="Times New Roman" w:cs="Times New Roman"/>
                <w:sz w:val="24"/>
                <w:szCs w:val="24"/>
              </w:rPr>
              <w:t>-  способами выполнения  перевода без подготовки (за определенную единицу времени);</w:t>
            </w:r>
          </w:p>
          <w:p w:rsidR="00BF188C" w:rsidRPr="00BA5EBA" w:rsidRDefault="00BF188C" w:rsidP="00372913">
            <w:pPr>
              <w:spacing w:after="0" w:line="240" w:lineRule="auto"/>
              <w:ind w:firstLine="413"/>
              <w:jc w:val="both"/>
              <w:rPr>
                <w:rFonts w:ascii="Times New Roman" w:hAnsi="Times New Roman" w:cs="Times New Roman"/>
                <w:b/>
                <w:bCs/>
                <w:i/>
                <w:kern w:val="24"/>
                <w:sz w:val="24"/>
                <w:szCs w:val="24"/>
              </w:rPr>
            </w:pPr>
            <w:r w:rsidRPr="00BA5EBA">
              <w:rPr>
                <w:rFonts w:ascii="Times New Roman" w:hAnsi="Times New Roman" w:cs="Times New Roman"/>
                <w:sz w:val="24"/>
                <w:szCs w:val="24"/>
              </w:rPr>
              <w:t xml:space="preserve">- опытом практического применения способов переработки текстовой информации. </w:t>
            </w:r>
          </w:p>
        </w:tc>
        <w:tc>
          <w:tcPr>
            <w:tcW w:w="0" w:type="auto"/>
            <w:tcBorders>
              <w:top w:val="single" w:sz="4" w:space="0" w:color="000000"/>
              <w:left w:val="single" w:sz="4" w:space="0" w:color="000000"/>
              <w:bottom w:val="single" w:sz="4" w:space="0" w:color="auto"/>
              <w:right w:val="single" w:sz="4" w:space="0" w:color="000000"/>
            </w:tcBorders>
            <w:shd w:val="clear" w:color="auto" w:fill="FFFFFF"/>
            <w:tcMar>
              <w:top w:w="15" w:type="dxa"/>
              <w:left w:w="108" w:type="dxa"/>
              <w:bottom w:w="0" w:type="dxa"/>
              <w:right w:w="108" w:type="dxa"/>
            </w:tcMar>
            <w:vAlign w:val="center"/>
            <w:hideMark/>
          </w:tcPr>
          <w:p w:rsidR="00BF188C" w:rsidRPr="00BA5EBA" w:rsidRDefault="00BF188C" w:rsidP="00372913">
            <w:pPr>
              <w:spacing w:after="0" w:line="240" w:lineRule="auto"/>
              <w:jc w:val="center"/>
              <w:rPr>
                <w:rFonts w:ascii="Times New Roman" w:hAnsi="Times New Roman" w:cs="Times New Roman"/>
                <w:i/>
                <w:iCs/>
                <w:sz w:val="24"/>
                <w:szCs w:val="24"/>
              </w:rPr>
            </w:pPr>
            <w:r w:rsidRPr="00BA5EBA">
              <w:rPr>
                <w:rFonts w:ascii="Times New Roman" w:hAnsi="Times New Roman" w:cs="Times New Roman"/>
                <w:i/>
                <w:iCs/>
                <w:sz w:val="24"/>
                <w:szCs w:val="24"/>
              </w:rPr>
              <w:lastRenderedPageBreak/>
              <w:t>устный опрос;</w:t>
            </w:r>
          </w:p>
          <w:p w:rsidR="00BF188C" w:rsidRPr="00BA5EBA" w:rsidRDefault="00BF188C" w:rsidP="00372913">
            <w:pPr>
              <w:spacing w:after="0" w:line="240" w:lineRule="auto"/>
              <w:jc w:val="center"/>
              <w:rPr>
                <w:rFonts w:ascii="Times New Roman" w:hAnsi="Times New Roman" w:cs="Times New Roman"/>
                <w:i/>
                <w:iCs/>
                <w:sz w:val="24"/>
                <w:szCs w:val="24"/>
              </w:rPr>
            </w:pPr>
            <w:r w:rsidRPr="00BA5EBA">
              <w:rPr>
                <w:rFonts w:ascii="Times New Roman" w:hAnsi="Times New Roman" w:cs="Times New Roman"/>
                <w:i/>
                <w:iCs/>
                <w:sz w:val="24"/>
                <w:szCs w:val="24"/>
              </w:rPr>
              <w:t>письменный опрос;</w:t>
            </w:r>
          </w:p>
          <w:p w:rsidR="00BF188C" w:rsidRPr="00BA5EBA" w:rsidRDefault="00BF188C" w:rsidP="00372913">
            <w:pPr>
              <w:spacing w:after="0" w:line="240" w:lineRule="auto"/>
              <w:jc w:val="center"/>
              <w:rPr>
                <w:rFonts w:ascii="Times New Roman" w:hAnsi="Times New Roman" w:cs="Times New Roman"/>
                <w:i/>
                <w:iCs/>
                <w:sz w:val="24"/>
                <w:szCs w:val="24"/>
              </w:rPr>
            </w:pPr>
            <w:r w:rsidRPr="00BA5EBA">
              <w:rPr>
                <w:rFonts w:ascii="Times New Roman" w:hAnsi="Times New Roman" w:cs="Times New Roman"/>
                <w:i/>
                <w:iCs/>
                <w:sz w:val="24"/>
                <w:szCs w:val="24"/>
              </w:rPr>
              <w:t>письменная контрольная работа (на бумажных и электронных носителях);</w:t>
            </w:r>
          </w:p>
          <w:p w:rsidR="00BF188C" w:rsidRPr="00BA5EBA" w:rsidRDefault="00BF188C" w:rsidP="00372913">
            <w:pPr>
              <w:spacing w:after="0" w:line="240" w:lineRule="auto"/>
              <w:jc w:val="center"/>
              <w:rPr>
                <w:rFonts w:ascii="Times New Roman" w:hAnsi="Times New Roman" w:cs="Times New Roman"/>
                <w:i/>
                <w:iCs/>
                <w:sz w:val="24"/>
                <w:szCs w:val="24"/>
              </w:rPr>
            </w:pPr>
            <w:r w:rsidRPr="00BA5EBA">
              <w:rPr>
                <w:rFonts w:ascii="Times New Roman" w:hAnsi="Times New Roman" w:cs="Times New Roman"/>
                <w:i/>
                <w:iCs/>
                <w:sz w:val="24"/>
                <w:szCs w:val="24"/>
              </w:rPr>
              <w:t>создание мультимедийных презентаций;</w:t>
            </w:r>
          </w:p>
          <w:p w:rsidR="00BF188C" w:rsidRPr="00BA5EBA" w:rsidRDefault="00BF188C" w:rsidP="00372913">
            <w:pPr>
              <w:spacing w:after="0" w:line="240" w:lineRule="auto"/>
              <w:jc w:val="center"/>
              <w:rPr>
                <w:rFonts w:ascii="Times New Roman" w:hAnsi="Times New Roman" w:cs="Times New Roman"/>
                <w:i/>
                <w:iCs/>
                <w:sz w:val="24"/>
                <w:szCs w:val="24"/>
              </w:rPr>
            </w:pPr>
            <w:r w:rsidRPr="00BA5EBA">
              <w:rPr>
                <w:rFonts w:ascii="Times New Roman" w:hAnsi="Times New Roman" w:cs="Times New Roman"/>
                <w:i/>
                <w:iCs/>
                <w:sz w:val="24"/>
                <w:szCs w:val="24"/>
              </w:rPr>
              <w:t>подготовка сообщения на изучаемом языке в рамках тематики</w:t>
            </w:r>
          </w:p>
          <w:p w:rsidR="00BF188C" w:rsidRPr="00BA5EBA" w:rsidRDefault="00BF188C" w:rsidP="00372913">
            <w:pPr>
              <w:spacing w:after="0" w:line="240" w:lineRule="auto"/>
              <w:jc w:val="center"/>
              <w:rPr>
                <w:rFonts w:ascii="Times New Roman" w:hAnsi="Times New Roman" w:cs="Times New Roman"/>
                <w:i/>
                <w:iCs/>
                <w:sz w:val="24"/>
                <w:szCs w:val="24"/>
              </w:rPr>
            </w:pPr>
            <w:r w:rsidRPr="00BA5EBA">
              <w:rPr>
                <w:rFonts w:ascii="Times New Roman" w:hAnsi="Times New Roman" w:cs="Times New Roman"/>
                <w:i/>
                <w:iCs/>
                <w:sz w:val="24"/>
                <w:szCs w:val="24"/>
              </w:rPr>
              <w:t>профессионального курса;</w:t>
            </w:r>
          </w:p>
          <w:p w:rsidR="00BF188C" w:rsidRPr="00BA5EBA" w:rsidRDefault="00BF188C" w:rsidP="00372913">
            <w:pPr>
              <w:spacing w:after="0" w:line="240" w:lineRule="auto"/>
              <w:jc w:val="center"/>
              <w:rPr>
                <w:rFonts w:ascii="Times New Roman" w:hAnsi="Times New Roman" w:cs="Times New Roman"/>
                <w:i/>
                <w:iCs/>
                <w:sz w:val="24"/>
                <w:szCs w:val="24"/>
              </w:rPr>
            </w:pPr>
            <w:r w:rsidRPr="00BA5EBA">
              <w:rPr>
                <w:rFonts w:ascii="Times New Roman" w:hAnsi="Times New Roman" w:cs="Times New Roman"/>
                <w:i/>
                <w:sz w:val="24"/>
                <w:szCs w:val="24"/>
              </w:rPr>
              <w:t>оценка демонстрации студентом практического навыка;</w:t>
            </w:r>
          </w:p>
          <w:p w:rsidR="00BF188C" w:rsidRPr="00BA5EBA" w:rsidRDefault="00BF188C" w:rsidP="00372913">
            <w:pPr>
              <w:spacing w:after="0" w:line="240" w:lineRule="auto"/>
              <w:jc w:val="center"/>
              <w:rPr>
                <w:rFonts w:ascii="Times New Roman" w:hAnsi="Times New Roman" w:cs="Times New Roman"/>
                <w:i/>
                <w:iCs/>
                <w:sz w:val="24"/>
                <w:szCs w:val="24"/>
              </w:rPr>
            </w:pPr>
            <w:r w:rsidRPr="00BA5EBA">
              <w:rPr>
                <w:rFonts w:ascii="Times New Roman" w:hAnsi="Times New Roman" w:cs="Times New Roman"/>
                <w:i/>
                <w:iCs/>
                <w:sz w:val="24"/>
                <w:szCs w:val="24"/>
              </w:rPr>
              <w:lastRenderedPageBreak/>
              <w:t>зачёт</w:t>
            </w:r>
          </w:p>
          <w:p w:rsidR="00BF188C" w:rsidRPr="00BA5EBA" w:rsidRDefault="00BF188C" w:rsidP="00372913">
            <w:pPr>
              <w:spacing w:after="0" w:line="240" w:lineRule="auto"/>
              <w:jc w:val="center"/>
              <w:rPr>
                <w:rFonts w:ascii="Times New Roman" w:hAnsi="Times New Roman" w:cs="Times New Roman"/>
                <w:i/>
                <w:iCs/>
                <w:sz w:val="24"/>
                <w:szCs w:val="24"/>
              </w:rPr>
            </w:pPr>
          </w:p>
        </w:tc>
      </w:tr>
    </w:tbl>
    <w:p w:rsidR="00BF188C" w:rsidRPr="00BA5EBA" w:rsidRDefault="00BF188C" w:rsidP="00372913">
      <w:pPr>
        <w:spacing w:after="0" w:line="240" w:lineRule="auto"/>
        <w:rPr>
          <w:rFonts w:ascii="Times New Roman" w:hAnsi="Times New Roman" w:cs="Times New Roman"/>
          <w:sz w:val="24"/>
          <w:szCs w:val="24"/>
        </w:rPr>
      </w:pPr>
    </w:p>
    <w:p w:rsidR="00BF188C" w:rsidRPr="00BA5EBA" w:rsidRDefault="00BF188C" w:rsidP="00372913">
      <w:pPr>
        <w:pStyle w:val="3"/>
        <w:spacing w:before="0" w:after="0"/>
        <w:ind w:left="0"/>
        <w:rPr>
          <w:rFonts w:ascii="Times New Roman" w:hAnsi="Times New Roman" w:cs="Times New Roman"/>
          <w:b w:val="0"/>
          <w:sz w:val="24"/>
          <w:szCs w:val="24"/>
        </w:rPr>
      </w:pPr>
      <w:bookmarkStart w:id="248" w:name="_Toc416949445"/>
      <w:r w:rsidRPr="00BA5EBA">
        <w:rPr>
          <w:rFonts w:ascii="Times New Roman" w:hAnsi="Times New Roman" w:cs="Times New Roman"/>
          <w:sz w:val="24"/>
          <w:szCs w:val="24"/>
        </w:rPr>
        <w:t>Перечень вопросов к зачёту</w:t>
      </w:r>
      <w:bookmarkEnd w:id="248"/>
    </w:p>
    <w:p w:rsidR="00BF188C" w:rsidRPr="00BA5EBA" w:rsidRDefault="00BF188C" w:rsidP="00372913">
      <w:pPr>
        <w:spacing w:after="0" w:line="240" w:lineRule="auto"/>
        <w:rPr>
          <w:rFonts w:ascii="Times New Roman" w:hAnsi="Times New Roman" w:cs="Times New Roman"/>
          <w:sz w:val="24"/>
          <w:szCs w:val="24"/>
        </w:rPr>
      </w:pPr>
    </w:p>
    <w:p w:rsidR="00BF188C" w:rsidRPr="00BA5EBA" w:rsidRDefault="00BF188C" w:rsidP="00372913">
      <w:pPr>
        <w:pStyle w:val="af3"/>
        <w:numPr>
          <w:ilvl w:val="0"/>
          <w:numId w:val="54"/>
        </w:numPr>
        <w:ind w:left="0"/>
      </w:pPr>
      <w:r w:rsidRPr="00BA5EBA">
        <w:t xml:space="preserve">Написать реферат аутентичного текста на выбранную тему на изучаемом языке. Объем текста 10 000 печатных знаков. </w:t>
      </w:r>
    </w:p>
    <w:p w:rsidR="00BF188C" w:rsidRPr="00BA5EBA" w:rsidRDefault="00BF188C" w:rsidP="00372913">
      <w:pPr>
        <w:pStyle w:val="af3"/>
        <w:numPr>
          <w:ilvl w:val="0"/>
          <w:numId w:val="54"/>
        </w:numPr>
        <w:ind w:left="0"/>
      </w:pPr>
      <w:r w:rsidRPr="00BA5EBA">
        <w:t>Оформить мультимедийную презентацию по реферату.</w:t>
      </w:r>
    </w:p>
    <w:p w:rsidR="00BF188C" w:rsidRPr="00BA5EBA" w:rsidRDefault="00BF188C" w:rsidP="00372913">
      <w:pPr>
        <w:pStyle w:val="af3"/>
        <w:numPr>
          <w:ilvl w:val="0"/>
          <w:numId w:val="54"/>
        </w:numPr>
        <w:ind w:left="0"/>
      </w:pPr>
      <w:r w:rsidRPr="00BA5EBA">
        <w:t>Представить реферат на обсуждение на практическом занятии (время презентации - не более 7 мин.).</w:t>
      </w:r>
    </w:p>
    <w:p w:rsidR="00BF188C" w:rsidRPr="00BA5EBA" w:rsidRDefault="00BF188C" w:rsidP="00372913">
      <w:pPr>
        <w:tabs>
          <w:tab w:val="left" w:pos="3686"/>
          <w:tab w:val="center" w:pos="4677"/>
        </w:tabs>
        <w:spacing w:after="0" w:line="240" w:lineRule="auto"/>
        <w:rPr>
          <w:rFonts w:ascii="Times New Roman" w:hAnsi="Times New Roman" w:cs="Times New Roman"/>
          <w:i/>
          <w:sz w:val="24"/>
          <w:szCs w:val="24"/>
        </w:rPr>
      </w:pPr>
    </w:p>
    <w:p w:rsidR="00BF188C" w:rsidRPr="00BA5EBA" w:rsidRDefault="00BF188C" w:rsidP="00372913">
      <w:pPr>
        <w:spacing w:after="0" w:line="240" w:lineRule="auto"/>
        <w:jc w:val="center"/>
        <w:rPr>
          <w:rFonts w:ascii="Times New Roman" w:hAnsi="Times New Roman" w:cs="Times New Roman"/>
          <w:sz w:val="24"/>
          <w:szCs w:val="24"/>
        </w:rPr>
      </w:pPr>
      <w:r w:rsidRPr="00BA5EBA">
        <w:rPr>
          <w:rFonts w:ascii="Times New Roman" w:hAnsi="Times New Roman" w:cs="Times New Roman"/>
          <w:sz w:val="24"/>
          <w:szCs w:val="24"/>
        </w:rPr>
        <w:t>Тематика аутентичных текстов для реферата:</w:t>
      </w:r>
    </w:p>
    <w:p w:rsidR="00BF188C" w:rsidRPr="00BA5EBA" w:rsidRDefault="00BF188C" w:rsidP="00372913">
      <w:pPr>
        <w:tabs>
          <w:tab w:val="left" w:pos="3686"/>
          <w:tab w:val="center" w:pos="4677"/>
        </w:tabs>
        <w:spacing w:after="0" w:line="240" w:lineRule="auto"/>
        <w:rPr>
          <w:rFonts w:ascii="Times New Roman" w:hAnsi="Times New Roman" w:cs="Times New Roman"/>
          <w:i/>
          <w:sz w:val="24"/>
          <w:szCs w:val="24"/>
        </w:rPr>
      </w:pPr>
    </w:p>
    <w:p w:rsidR="00BF188C" w:rsidRPr="00BA5EBA" w:rsidRDefault="00BF188C" w:rsidP="00372913">
      <w:pPr>
        <w:spacing w:after="0" w:line="240" w:lineRule="auto"/>
        <w:jc w:val="center"/>
        <w:rPr>
          <w:rFonts w:ascii="Times New Roman" w:hAnsi="Times New Roman" w:cs="Times New Roman"/>
          <w:b/>
          <w:sz w:val="24"/>
          <w:szCs w:val="24"/>
        </w:rPr>
      </w:pPr>
      <w:r w:rsidRPr="00BA5EBA">
        <w:rPr>
          <w:rFonts w:ascii="Times New Roman" w:hAnsi="Times New Roman" w:cs="Times New Roman"/>
          <w:b/>
          <w:sz w:val="24"/>
          <w:szCs w:val="24"/>
        </w:rPr>
        <w:t>Английский язык</w:t>
      </w:r>
    </w:p>
    <w:p w:rsidR="00BF188C" w:rsidRPr="00BA5EBA" w:rsidRDefault="00BF188C" w:rsidP="00372913">
      <w:pPr>
        <w:spacing w:after="0" w:line="240" w:lineRule="auto"/>
        <w:rPr>
          <w:rFonts w:ascii="Times New Roman" w:hAnsi="Times New Roman" w:cs="Times New Roman"/>
          <w:sz w:val="24"/>
          <w:szCs w:val="24"/>
        </w:rPr>
      </w:pPr>
    </w:p>
    <w:p w:rsidR="00BF188C" w:rsidRPr="00BA5EBA" w:rsidRDefault="00BF188C" w:rsidP="00372913">
      <w:pPr>
        <w:pStyle w:val="af3"/>
        <w:numPr>
          <w:ilvl w:val="0"/>
          <w:numId w:val="55"/>
        </w:numPr>
        <w:ind w:left="0"/>
        <w:rPr>
          <w:lang w:val="en-US"/>
        </w:rPr>
      </w:pPr>
      <w:r w:rsidRPr="00BA5EBA">
        <w:rPr>
          <w:lang w:val="en-US"/>
        </w:rPr>
        <w:t>Position Statement For Adapted Physical Education.</w:t>
      </w:r>
    </w:p>
    <w:p w:rsidR="00BF188C" w:rsidRPr="00BA5EBA" w:rsidRDefault="00BF188C" w:rsidP="00372913">
      <w:pPr>
        <w:pStyle w:val="af3"/>
        <w:numPr>
          <w:ilvl w:val="0"/>
          <w:numId w:val="55"/>
        </w:numPr>
        <w:ind w:left="0"/>
        <w:rPr>
          <w:lang w:val="en-US"/>
        </w:rPr>
      </w:pPr>
      <w:r w:rsidRPr="00BA5EBA">
        <w:rPr>
          <w:lang w:val="en-US"/>
        </w:rPr>
        <w:t>Disabled Sports</w:t>
      </w:r>
    </w:p>
    <w:p w:rsidR="00BF188C" w:rsidRPr="00BA5EBA" w:rsidRDefault="00BF188C" w:rsidP="00372913">
      <w:pPr>
        <w:pStyle w:val="af3"/>
        <w:numPr>
          <w:ilvl w:val="0"/>
          <w:numId w:val="55"/>
        </w:numPr>
        <w:ind w:left="0"/>
        <w:rPr>
          <w:lang w:val="en-US"/>
        </w:rPr>
      </w:pPr>
      <w:r w:rsidRPr="00BA5EBA">
        <w:rPr>
          <w:lang w:val="en-US"/>
        </w:rPr>
        <w:t>Paralympic Games. The International Paralympic Committee activities.</w:t>
      </w:r>
    </w:p>
    <w:p w:rsidR="00BF188C" w:rsidRPr="00BA5EBA" w:rsidRDefault="00BF188C" w:rsidP="00372913">
      <w:pPr>
        <w:pStyle w:val="af3"/>
        <w:numPr>
          <w:ilvl w:val="0"/>
          <w:numId w:val="55"/>
        </w:numPr>
        <w:ind w:left="0"/>
        <w:rPr>
          <w:lang w:val="en-US"/>
        </w:rPr>
      </w:pPr>
      <w:r w:rsidRPr="00BA5EBA">
        <w:rPr>
          <w:lang w:val="en-US"/>
        </w:rPr>
        <w:t>Physical Medicine and Rehabilitation. General questions, special issues.</w:t>
      </w:r>
    </w:p>
    <w:p w:rsidR="00BF188C" w:rsidRPr="00BA5EBA" w:rsidRDefault="00BF188C" w:rsidP="00372913">
      <w:pPr>
        <w:pStyle w:val="af3"/>
        <w:numPr>
          <w:ilvl w:val="0"/>
          <w:numId w:val="55"/>
        </w:numPr>
        <w:ind w:left="0"/>
        <w:rPr>
          <w:lang w:val="en-US"/>
        </w:rPr>
      </w:pPr>
      <w:r w:rsidRPr="00BA5EBA">
        <w:rPr>
          <w:lang w:val="en-US"/>
        </w:rPr>
        <w:t>The role of massage in rehabilitation and treatment of ailments.</w:t>
      </w:r>
    </w:p>
    <w:p w:rsidR="00BF188C" w:rsidRPr="00BA5EBA" w:rsidRDefault="00BF188C" w:rsidP="00372913">
      <w:pPr>
        <w:pStyle w:val="af3"/>
        <w:numPr>
          <w:ilvl w:val="0"/>
          <w:numId w:val="55"/>
        </w:numPr>
        <w:ind w:left="0"/>
        <w:rPr>
          <w:lang w:val="en-US"/>
        </w:rPr>
      </w:pPr>
      <w:r w:rsidRPr="00BA5EBA">
        <w:rPr>
          <w:lang w:val="en-US"/>
        </w:rPr>
        <w:lastRenderedPageBreak/>
        <w:t>Adaptations of different kinds.</w:t>
      </w:r>
    </w:p>
    <w:p w:rsidR="00BF188C" w:rsidRPr="00BA5EBA" w:rsidRDefault="00BF188C" w:rsidP="00372913">
      <w:pPr>
        <w:pStyle w:val="af3"/>
        <w:numPr>
          <w:ilvl w:val="0"/>
          <w:numId w:val="55"/>
        </w:numPr>
        <w:ind w:left="0"/>
        <w:rPr>
          <w:lang w:val="en-US"/>
        </w:rPr>
      </w:pPr>
      <w:r w:rsidRPr="00BA5EBA">
        <w:rPr>
          <w:lang w:val="en-US"/>
        </w:rPr>
        <w:t>Types of exercises for restoration of various physiological systems.</w:t>
      </w:r>
    </w:p>
    <w:p w:rsidR="00BF188C" w:rsidRPr="00BA5EBA" w:rsidRDefault="00BF188C" w:rsidP="00372913">
      <w:pPr>
        <w:pStyle w:val="af3"/>
        <w:numPr>
          <w:ilvl w:val="0"/>
          <w:numId w:val="55"/>
        </w:numPr>
        <w:ind w:left="0"/>
        <w:rPr>
          <w:lang w:val="en-US"/>
        </w:rPr>
      </w:pPr>
      <w:r w:rsidRPr="00BA5EBA">
        <w:rPr>
          <w:lang w:val="en-US"/>
        </w:rPr>
        <w:t>Various aspects of APE in Russia.</w:t>
      </w:r>
    </w:p>
    <w:p w:rsidR="00BF188C" w:rsidRPr="00BA5EBA" w:rsidRDefault="00BF188C" w:rsidP="00372913">
      <w:pPr>
        <w:pStyle w:val="af3"/>
        <w:numPr>
          <w:ilvl w:val="0"/>
          <w:numId w:val="55"/>
        </w:numPr>
        <w:ind w:left="0"/>
        <w:rPr>
          <w:lang w:val="en-US"/>
        </w:rPr>
      </w:pPr>
      <w:r w:rsidRPr="00BA5EBA">
        <w:rPr>
          <w:lang w:val="en-US"/>
        </w:rPr>
        <w:t>Olympic Education programs in Russia – their structure and peculiarities.</w:t>
      </w:r>
    </w:p>
    <w:p w:rsidR="00BF188C" w:rsidRPr="00BA5EBA" w:rsidRDefault="00BF188C" w:rsidP="00372913">
      <w:pPr>
        <w:spacing w:after="0" w:line="240" w:lineRule="auto"/>
        <w:rPr>
          <w:rFonts w:ascii="Times New Roman" w:hAnsi="Times New Roman" w:cs="Times New Roman"/>
          <w:sz w:val="24"/>
          <w:szCs w:val="24"/>
          <w:lang w:val="en-US"/>
        </w:rPr>
      </w:pPr>
    </w:p>
    <w:p w:rsidR="00BF188C" w:rsidRPr="00BA5EBA" w:rsidRDefault="00BF188C" w:rsidP="00372913">
      <w:pPr>
        <w:spacing w:after="0" w:line="240" w:lineRule="auto"/>
        <w:jc w:val="center"/>
        <w:rPr>
          <w:rFonts w:ascii="Times New Roman" w:hAnsi="Times New Roman" w:cs="Times New Roman"/>
          <w:b/>
          <w:sz w:val="24"/>
          <w:szCs w:val="24"/>
        </w:rPr>
      </w:pPr>
      <w:r w:rsidRPr="00BA5EBA">
        <w:rPr>
          <w:rFonts w:ascii="Times New Roman" w:hAnsi="Times New Roman" w:cs="Times New Roman"/>
          <w:b/>
          <w:sz w:val="24"/>
          <w:szCs w:val="24"/>
        </w:rPr>
        <w:t>Немецкий язык</w:t>
      </w:r>
    </w:p>
    <w:p w:rsidR="00BF188C" w:rsidRPr="00BA5EBA" w:rsidRDefault="00BF188C" w:rsidP="00372913">
      <w:pPr>
        <w:spacing w:after="0" w:line="240" w:lineRule="auto"/>
        <w:jc w:val="center"/>
        <w:rPr>
          <w:rFonts w:ascii="Times New Roman" w:hAnsi="Times New Roman" w:cs="Times New Roman"/>
          <w:b/>
          <w:sz w:val="24"/>
          <w:szCs w:val="24"/>
          <w:u w:val="single"/>
        </w:rPr>
      </w:pPr>
    </w:p>
    <w:p w:rsidR="00BF188C" w:rsidRPr="00BA5EBA" w:rsidRDefault="00BF188C" w:rsidP="00372913">
      <w:pPr>
        <w:pStyle w:val="af3"/>
        <w:numPr>
          <w:ilvl w:val="0"/>
          <w:numId w:val="57"/>
        </w:numPr>
        <w:ind w:left="0" w:hanging="357"/>
        <w:contextualSpacing/>
        <w:rPr>
          <w:bCs/>
          <w:kern w:val="36"/>
        </w:rPr>
      </w:pPr>
      <w:r w:rsidRPr="00BA5EBA">
        <w:rPr>
          <w:bCs/>
          <w:kern w:val="36"/>
          <w:lang w:val="de-DE"/>
        </w:rPr>
        <w:t>Medizinische Rehabilitation</w:t>
      </w:r>
    </w:p>
    <w:p w:rsidR="00BF188C" w:rsidRPr="00BA5EBA" w:rsidRDefault="00BF188C" w:rsidP="00372913">
      <w:pPr>
        <w:pStyle w:val="af3"/>
        <w:numPr>
          <w:ilvl w:val="0"/>
          <w:numId w:val="57"/>
        </w:numPr>
        <w:ind w:left="0" w:hanging="357"/>
        <w:contextualSpacing/>
        <w:rPr>
          <w:u w:val="single"/>
        </w:rPr>
      </w:pPr>
      <w:r w:rsidRPr="00BA5EBA">
        <w:rPr>
          <w:bCs/>
          <w:lang w:val="de-DE"/>
        </w:rPr>
        <w:t>Phasen der Rehabilitation</w:t>
      </w:r>
    </w:p>
    <w:p w:rsidR="00BF188C" w:rsidRPr="00BA5EBA" w:rsidRDefault="00BF188C" w:rsidP="00372913">
      <w:pPr>
        <w:pStyle w:val="af3"/>
        <w:numPr>
          <w:ilvl w:val="0"/>
          <w:numId w:val="57"/>
        </w:numPr>
        <w:ind w:left="0" w:hanging="357"/>
        <w:contextualSpacing/>
      </w:pPr>
      <w:r w:rsidRPr="00BA5EBA">
        <w:t>Rehabilitationsmaßnahmen</w:t>
      </w:r>
    </w:p>
    <w:p w:rsidR="00BF188C" w:rsidRPr="00BA5EBA" w:rsidRDefault="00BF188C" w:rsidP="00372913">
      <w:pPr>
        <w:pStyle w:val="af3"/>
        <w:numPr>
          <w:ilvl w:val="0"/>
          <w:numId w:val="57"/>
        </w:numPr>
        <w:ind w:left="0" w:hanging="357"/>
        <w:contextualSpacing/>
      </w:pPr>
      <w:r w:rsidRPr="00BA5EBA">
        <w:rPr>
          <w:bCs/>
          <w:lang w:val="de-DE"/>
        </w:rPr>
        <w:t>Chronische Erkrankungen und Sport</w:t>
      </w:r>
    </w:p>
    <w:p w:rsidR="00BF188C" w:rsidRPr="00BA5EBA" w:rsidRDefault="00BF188C" w:rsidP="00372913">
      <w:pPr>
        <w:pStyle w:val="af3"/>
        <w:numPr>
          <w:ilvl w:val="0"/>
          <w:numId w:val="57"/>
        </w:numPr>
        <w:autoSpaceDE w:val="0"/>
        <w:autoSpaceDN w:val="0"/>
        <w:adjustRightInd w:val="0"/>
        <w:ind w:left="0" w:hanging="357"/>
        <w:contextualSpacing/>
        <w:rPr>
          <w:bCs/>
          <w:lang w:val="de-DE"/>
        </w:rPr>
      </w:pPr>
      <w:r w:rsidRPr="00BA5EBA">
        <w:rPr>
          <w:bCs/>
          <w:lang w:val="de-DE"/>
        </w:rPr>
        <w:t>Adipositas (starkes Übergewicht)</w:t>
      </w:r>
    </w:p>
    <w:p w:rsidR="00BF188C" w:rsidRPr="00BA5EBA" w:rsidRDefault="00BF188C" w:rsidP="00372913">
      <w:pPr>
        <w:pStyle w:val="af3"/>
        <w:numPr>
          <w:ilvl w:val="0"/>
          <w:numId w:val="57"/>
        </w:numPr>
        <w:autoSpaceDE w:val="0"/>
        <w:autoSpaceDN w:val="0"/>
        <w:adjustRightInd w:val="0"/>
        <w:ind w:left="0" w:hanging="357"/>
        <w:contextualSpacing/>
        <w:rPr>
          <w:lang w:val="en-US"/>
        </w:rPr>
      </w:pPr>
      <w:r w:rsidRPr="00BA5EBA">
        <w:rPr>
          <w:lang w:val="de-DE"/>
        </w:rPr>
        <w:t>Risiken bei Bewegung, Spiel und Sport</w:t>
      </w:r>
    </w:p>
    <w:p w:rsidR="00BF188C" w:rsidRPr="00BA5EBA" w:rsidRDefault="00BF188C" w:rsidP="00372913">
      <w:pPr>
        <w:pStyle w:val="af3"/>
        <w:numPr>
          <w:ilvl w:val="0"/>
          <w:numId w:val="57"/>
        </w:numPr>
        <w:autoSpaceDE w:val="0"/>
        <w:autoSpaceDN w:val="0"/>
        <w:adjustRightInd w:val="0"/>
        <w:ind w:left="0" w:hanging="357"/>
        <w:contextualSpacing/>
        <w:rPr>
          <w:bCs/>
          <w:lang w:val="de-DE"/>
        </w:rPr>
      </w:pPr>
      <w:r w:rsidRPr="00BA5EBA">
        <w:rPr>
          <w:bCs/>
          <w:lang w:val="de-DE"/>
        </w:rPr>
        <w:t>Kooperation zwischen</w:t>
      </w:r>
      <w:r w:rsidRPr="00BA5EBA">
        <w:rPr>
          <w:bCs/>
          <w:lang w:val="en-US"/>
        </w:rPr>
        <w:t xml:space="preserve"> </w:t>
      </w:r>
      <w:r w:rsidRPr="00BA5EBA">
        <w:rPr>
          <w:bCs/>
          <w:lang w:val="de-DE"/>
        </w:rPr>
        <w:t>Sportlehrkräften und Ärzten</w:t>
      </w:r>
    </w:p>
    <w:p w:rsidR="00BF188C" w:rsidRPr="00BA5EBA" w:rsidRDefault="00BF188C" w:rsidP="00372913">
      <w:pPr>
        <w:pStyle w:val="af3"/>
        <w:numPr>
          <w:ilvl w:val="0"/>
          <w:numId w:val="57"/>
        </w:numPr>
        <w:autoSpaceDE w:val="0"/>
        <w:autoSpaceDN w:val="0"/>
        <w:adjustRightInd w:val="0"/>
        <w:ind w:left="0" w:hanging="357"/>
        <w:contextualSpacing/>
        <w:jc w:val="both"/>
        <w:rPr>
          <w:bCs/>
          <w:lang w:val="de-DE"/>
        </w:rPr>
      </w:pPr>
      <w:r w:rsidRPr="00BA5EBA">
        <w:rPr>
          <w:bCs/>
          <w:lang w:val="de-DE"/>
        </w:rPr>
        <w:t>Die sportmedizinische Untersuchung</w:t>
      </w:r>
    </w:p>
    <w:p w:rsidR="00BF188C" w:rsidRPr="00BA5EBA" w:rsidRDefault="00BF188C" w:rsidP="00372913">
      <w:pPr>
        <w:pStyle w:val="af3"/>
        <w:numPr>
          <w:ilvl w:val="0"/>
          <w:numId w:val="57"/>
        </w:numPr>
        <w:autoSpaceDE w:val="0"/>
        <w:autoSpaceDN w:val="0"/>
        <w:adjustRightInd w:val="0"/>
        <w:ind w:left="0" w:hanging="357"/>
        <w:contextualSpacing/>
        <w:jc w:val="both"/>
        <w:rPr>
          <w:bCs/>
          <w:lang w:val="de-DE"/>
        </w:rPr>
      </w:pPr>
      <w:r w:rsidRPr="00BA5EBA">
        <w:rPr>
          <w:bCs/>
          <w:lang w:val="de-DE"/>
        </w:rPr>
        <w:t>Die differenzierte Schulsportbefreiung</w:t>
      </w:r>
    </w:p>
    <w:p w:rsidR="00BF188C" w:rsidRPr="00BA5EBA" w:rsidRDefault="00BF188C" w:rsidP="00372913">
      <w:pPr>
        <w:pStyle w:val="1"/>
        <w:spacing w:before="0"/>
        <w:rPr>
          <w:rFonts w:ascii="Times New Roman" w:hAnsi="Times New Roman" w:cs="Times New Roman"/>
          <w:b w:val="0"/>
          <w:color w:val="auto"/>
          <w:sz w:val="24"/>
          <w:szCs w:val="24"/>
        </w:rPr>
      </w:pPr>
      <w:bookmarkStart w:id="249" w:name="_Toc416949446"/>
      <w:r w:rsidRPr="00BA5EBA">
        <w:rPr>
          <w:rFonts w:ascii="Times New Roman" w:hAnsi="Times New Roman" w:cs="Times New Roman"/>
          <w:color w:val="auto"/>
          <w:sz w:val="24"/>
          <w:szCs w:val="24"/>
        </w:rPr>
        <w:t>ПЕРЕЧЕНЬ ОСНОВНОЙ И ДОПОЛНИТЕЛЬНОЙ ЛИТЕРАТУРЫ</w:t>
      </w:r>
      <w:bookmarkEnd w:id="249"/>
    </w:p>
    <w:p w:rsidR="00BF188C" w:rsidRPr="00BA5EBA" w:rsidRDefault="00BF188C" w:rsidP="00372913">
      <w:pPr>
        <w:spacing w:after="0" w:line="240" w:lineRule="auto"/>
        <w:jc w:val="center"/>
        <w:rPr>
          <w:rFonts w:ascii="Times New Roman" w:hAnsi="Times New Roman" w:cs="Times New Roman"/>
          <w:b/>
          <w:sz w:val="24"/>
          <w:szCs w:val="24"/>
        </w:rPr>
      </w:pPr>
      <w:r w:rsidRPr="00BA5EBA">
        <w:rPr>
          <w:rFonts w:ascii="Times New Roman" w:hAnsi="Times New Roman" w:cs="Times New Roman"/>
          <w:b/>
          <w:sz w:val="24"/>
          <w:szCs w:val="24"/>
        </w:rPr>
        <w:t>Английский язык</w:t>
      </w:r>
    </w:p>
    <w:p w:rsidR="00BF188C" w:rsidRPr="00BA5EBA" w:rsidRDefault="00BF188C" w:rsidP="00372913">
      <w:pPr>
        <w:pStyle w:val="3"/>
        <w:spacing w:before="0" w:after="0"/>
        <w:ind w:left="0"/>
        <w:rPr>
          <w:rFonts w:ascii="Times New Roman" w:hAnsi="Times New Roman" w:cs="Times New Roman"/>
          <w:b w:val="0"/>
          <w:sz w:val="24"/>
          <w:szCs w:val="24"/>
        </w:rPr>
      </w:pPr>
      <w:bookmarkStart w:id="250" w:name="_Toc416949447"/>
      <w:r w:rsidRPr="00BA5EBA">
        <w:rPr>
          <w:rFonts w:ascii="Times New Roman" w:hAnsi="Times New Roman" w:cs="Times New Roman"/>
          <w:sz w:val="24"/>
          <w:szCs w:val="24"/>
        </w:rPr>
        <w:t>Рекомендуемая литература (основная)</w:t>
      </w:r>
      <w:bookmarkEnd w:id="250"/>
    </w:p>
    <w:p w:rsidR="00BF188C" w:rsidRPr="00BA5EBA" w:rsidRDefault="00BF188C" w:rsidP="00372913">
      <w:pPr>
        <w:pStyle w:val="3"/>
        <w:spacing w:before="0" w:after="0"/>
        <w:ind w:left="0"/>
        <w:rPr>
          <w:rFonts w:ascii="Times New Roman" w:hAnsi="Times New Roman" w:cs="Times New Roman"/>
          <w:sz w:val="24"/>
          <w:szCs w:val="24"/>
        </w:rPr>
      </w:pPr>
      <w:bookmarkStart w:id="251" w:name="_Toc416949448"/>
      <w:r w:rsidRPr="00BA5EBA">
        <w:rPr>
          <w:rFonts w:ascii="Times New Roman" w:hAnsi="Times New Roman" w:cs="Times New Roman"/>
          <w:sz w:val="24"/>
          <w:szCs w:val="24"/>
        </w:rPr>
        <w:t xml:space="preserve">1. Галкин А.А., Лебедева Н.М., Мошонкина Е.А., Сдобников В.В. </w:t>
      </w:r>
      <w:r w:rsidRPr="00BA5EBA">
        <w:rPr>
          <w:rFonts w:ascii="Times New Roman" w:hAnsi="Times New Roman" w:cs="Times New Roman"/>
          <w:sz w:val="24"/>
          <w:szCs w:val="24"/>
          <w:lang w:val="en-US"/>
        </w:rPr>
        <w:t>WinterSports</w:t>
      </w:r>
      <w:r w:rsidRPr="00BA5EBA">
        <w:rPr>
          <w:rFonts w:ascii="Times New Roman" w:hAnsi="Times New Roman" w:cs="Times New Roman"/>
          <w:sz w:val="24"/>
          <w:szCs w:val="24"/>
        </w:rPr>
        <w:t>. Учебное пособие для переводчиков (английский язык) – М.: Р.Валент, 2013. – 336 с.</w:t>
      </w:r>
      <w:bookmarkEnd w:id="251"/>
    </w:p>
    <w:p w:rsidR="00BF188C" w:rsidRPr="00BA5EBA" w:rsidRDefault="00BF188C" w:rsidP="00372913">
      <w:pPr>
        <w:autoSpaceDE w:val="0"/>
        <w:autoSpaceDN w:val="0"/>
        <w:adjustRightInd w:val="0"/>
        <w:spacing w:after="0" w:line="240" w:lineRule="auto"/>
        <w:jc w:val="both"/>
        <w:rPr>
          <w:rFonts w:ascii="Times New Roman" w:hAnsi="Times New Roman" w:cs="Times New Roman"/>
          <w:sz w:val="24"/>
          <w:szCs w:val="24"/>
        </w:rPr>
      </w:pPr>
      <w:r w:rsidRPr="00BA5EBA">
        <w:rPr>
          <w:rFonts w:ascii="Times New Roman" w:hAnsi="Times New Roman" w:cs="Times New Roman"/>
          <w:sz w:val="24"/>
          <w:szCs w:val="24"/>
        </w:rPr>
        <w:t>2. Гивенталь И.А. Как это сказать по-английски: учеб.пособие / И.А. Гивенталь. – 12-е изд.,испр. – М.: Флинта: Наука, 2012. – 344 с.</w:t>
      </w:r>
    </w:p>
    <w:p w:rsidR="00BF188C" w:rsidRPr="00BA5EBA" w:rsidRDefault="00BF188C"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3.Ковалева, Л.Я. Adapted Physical Education [Электронный ресурс]: учеб. пособие / Л.Я. Ковалева. – Электрон. дан. – Спб.: [Б.и.], 2013. – Режим доступа : http://lib.lesgaft.spb.ru/MarcWeb2/Default.asp. – Загл. с экрана</w:t>
      </w:r>
    </w:p>
    <w:p w:rsidR="00BF188C" w:rsidRPr="00BA5EBA" w:rsidRDefault="00BF188C" w:rsidP="00372913">
      <w:pPr>
        <w:pStyle w:val="3"/>
        <w:spacing w:before="0" w:after="0"/>
        <w:ind w:left="0"/>
        <w:rPr>
          <w:rFonts w:ascii="Times New Roman" w:hAnsi="Times New Roman" w:cs="Times New Roman"/>
          <w:b w:val="0"/>
          <w:sz w:val="24"/>
          <w:szCs w:val="24"/>
        </w:rPr>
      </w:pPr>
      <w:bookmarkStart w:id="252" w:name="_Toc416949449"/>
      <w:r w:rsidRPr="00BA5EBA">
        <w:rPr>
          <w:rFonts w:ascii="Times New Roman" w:hAnsi="Times New Roman" w:cs="Times New Roman"/>
          <w:sz w:val="24"/>
          <w:szCs w:val="24"/>
        </w:rPr>
        <w:t>Рекомендуемая литература (дополнительная)</w:t>
      </w:r>
      <w:bookmarkEnd w:id="252"/>
    </w:p>
    <w:p w:rsidR="00BF188C" w:rsidRPr="00BA5EBA" w:rsidRDefault="00BF188C"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 xml:space="preserve">1. </w:t>
      </w:r>
      <w:r w:rsidRPr="00BA5EBA">
        <w:rPr>
          <w:rFonts w:ascii="Times New Roman" w:hAnsi="Times New Roman" w:cs="Times New Roman"/>
          <w:sz w:val="24"/>
          <w:szCs w:val="24"/>
          <w:lang w:val="en-US"/>
        </w:rPr>
        <w:t>About</w:t>
      </w:r>
      <w:r w:rsidRPr="00BA5EBA">
        <w:rPr>
          <w:rFonts w:ascii="Times New Roman" w:hAnsi="Times New Roman" w:cs="Times New Roman"/>
          <w:sz w:val="24"/>
          <w:szCs w:val="24"/>
        </w:rPr>
        <w:t xml:space="preserve">. </w:t>
      </w:r>
      <w:r w:rsidRPr="00BA5EBA">
        <w:rPr>
          <w:rFonts w:ascii="Times New Roman" w:hAnsi="Times New Roman" w:cs="Times New Roman"/>
          <w:sz w:val="24"/>
          <w:szCs w:val="24"/>
          <w:lang w:val="en-US"/>
        </w:rPr>
        <w:t>com</w:t>
      </w:r>
      <w:r w:rsidRPr="00BA5EBA">
        <w:rPr>
          <w:rFonts w:ascii="Times New Roman" w:hAnsi="Times New Roman" w:cs="Times New Roman"/>
          <w:sz w:val="24"/>
          <w:szCs w:val="24"/>
        </w:rPr>
        <w:t xml:space="preserve">, 2007 </w:t>
      </w:r>
      <w:r w:rsidRPr="00BA5EBA">
        <w:rPr>
          <w:rFonts w:ascii="Times New Roman" w:hAnsi="Times New Roman" w:cs="Times New Roman"/>
          <w:sz w:val="24"/>
          <w:szCs w:val="24"/>
          <w:lang w:val="en-US"/>
        </w:rPr>
        <w:t>http</w:t>
      </w:r>
      <w:r w:rsidRPr="00BA5EBA">
        <w:rPr>
          <w:rFonts w:ascii="Times New Roman" w:hAnsi="Times New Roman" w:cs="Times New Roman"/>
          <w:sz w:val="24"/>
          <w:szCs w:val="24"/>
        </w:rPr>
        <w:t xml:space="preserve">: // </w:t>
      </w:r>
      <w:r w:rsidRPr="00BA5EBA">
        <w:rPr>
          <w:rFonts w:ascii="Times New Roman" w:hAnsi="Times New Roman" w:cs="Times New Roman"/>
          <w:sz w:val="24"/>
          <w:szCs w:val="24"/>
          <w:lang w:val="en-US"/>
        </w:rPr>
        <w:t>findarticles</w:t>
      </w:r>
      <w:r w:rsidRPr="00BA5EBA">
        <w:rPr>
          <w:rFonts w:ascii="Times New Roman" w:hAnsi="Times New Roman" w:cs="Times New Roman"/>
          <w:sz w:val="24"/>
          <w:szCs w:val="24"/>
        </w:rPr>
        <w:t xml:space="preserve">. </w:t>
      </w:r>
      <w:r w:rsidRPr="00BA5EBA">
        <w:rPr>
          <w:rFonts w:ascii="Times New Roman" w:hAnsi="Times New Roman" w:cs="Times New Roman"/>
          <w:sz w:val="24"/>
          <w:szCs w:val="24"/>
          <w:lang w:val="en-US"/>
        </w:rPr>
        <w:t>com</w:t>
      </w:r>
      <w:r w:rsidRPr="00BA5EBA">
        <w:rPr>
          <w:rFonts w:ascii="Times New Roman" w:hAnsi="Times New Roman" w:cs="Times New Roman"/>
          <w:sz w:val="24"/>
          <w:szCs w:val="24"/>
        </w:rPr>
        <w:t xml:space="preserve"> /</w:t>
      </w:r>
    </w:p>
    <w:p w:rsidR="00BF188C" w:rsidRPr="00BA5EBA" w:rsidRDefault="00BF188C"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lang w:val="en-US"/>
        </w:rPr>
        <w:t>2. Auxter, D, Pyfer, J, Zittel, L, &amp; Roth, K. (Ed.). (2010). Principles and Methods of Adapted Physical Education and Recreation. New</w:t>
      </w:r>
      <w:r w:rsidRPr="00BA5EBA">
        <w:rPr>
          <w:rFonts w:ascii="Times New Roman" w:hAnsi="Times New Roman" w:cs="Times New Roman"/>
          <w:sz w:val="24"/>
          <w:szCs w:val="24"/>
        </w:rPr>
        <w:t xml:space="preserve"> </w:t>
      </w:r>
      <w:r w:rsidRPr="00BA5EBA">
        <w:rPr>
          <w:rFonts w:ascii="Times New Roman" w:hAnsi="Times New Roman" w:cs="Times New Roman"/>
          <w:sz w:val="24"/>
          <w:szCs w:val="24"/>
          <w:lang w:val="en-US"/>
        </w:rPr>
        <w:t>York</w:t>
      </w:r>
      <w:r w:rsidRPr="00BA5EBA">
        <w:rPr>
          <w:rFonts w:ascii="Times New Roman" w:hAnsi="Times New Roman" w:cs="Times New Roman"/>
          <w:sz w:val="24"/>
          <w:szCs w:val="24"/>
        </w:rPr>
        <w:t xml:space="preserve">, </w:t>
      </w:r>
      <w:r w:rsidRPr="00BA5EBA">
        <w:rPr>
          <w:rFonts w:ascii="Times New Roman" w:hAnsi="Times New Roman" w:cs="Times New Roman"/>
          <w:sz w:val="24"/>
          <w:szCs w:val="24"/>
          <w:lang w:val="en-US"/>
        </w:rPr>
        <w:t>NY</w:t>
      </w:r>
      <w:r w:rsidRPr="00BA5EBA">
        <w:rPr>
          <w:rFonts w:ascii="Times New Roman" w:hAnsi="Times New Roman" w:cs="Times New Roman"/>
          <w:sz w:val="24"/>
          <w:szCs w:val="24"/>
        </w:rPr>
        <w:t xml:space="preserve">: </w:t>
      </w:r>
      <w:r w:rsidRPr="00BA5EBA">
        <w:rPr>
          <w:rFonts w:ascii="Times New Roman" w:hAnsi="Times New Roman" w:cs="Times New Roman"/>
          <w:sz w:val="24"/>
          <w:szCs w:val="24"/>
          <w:lang w:val="en-US"/>
        </w:rPr>
        <w:t>McGraw</w:t>
      </w:r>
      <w:r w:rsidRPr="00BA5EBA">
        <w:rPr>
          <w:rFonts w:ascii="Times New Roman" w:hAnsi="Times New Roman" w:cs="Times New Roman"/>
          <w:sz w:val="24"/>
          <w:szCs w:val="24"/>
        </w:rPr>
        <w:t>-</w:t>
      </w:r>
      <w:r w:rsidRPr="00BA5EBA">
        <w:rPr>
          <w:rFonts w:ascii="Times New Roman" w:hAnsi="Times New Roman" w:cs="Times New Roman"/>
          <w:sz w:val="24"/>
          <w:szCs w:val="24"/>
          <w:lang w:val="en-US"/>
        </w:rPr>
        <w:t>Hill</w:t>
      </w:r>
      <w:r w:rsidRPr="00BA5EBA">
        <w:rPr>
          <w:rFonts w:ascii="Times New Roman" w:hAnsi="Times New Roman" w:cs="Times New Roman"/>
          <w:sz w:val="24"/>
          <w:szCs w:val="24"/>
        </w:rPr>
        <w:t>.</w:t>
      </w:r>
    </w:p>
    <w:p w:rsidR="00BF188C" w:rsidRPr="00BA5EBA" w:rsidRDefault="00BF188C" w:rsidP="00372913">
      <w:pPr>
        <w:spacing w:after="0" w:line="240" w:lineRule="auto"/>
        <w:rPr>
          <w:rFonts w:ascii="Times New Roman" w:hAnsi="Times New Roman" w:cs="Times New Roman"/>
          <w:sz w:val="24"/>
          <w:szCs w:val="24"/>
        </w:rPr>
      </w:pPr>
    </w:p>
    <w:p w:rsidR="00BF188C" w:rsidRPr="00BA5EBA" w:rsidRDefault="00BF188C" w:rsidP="00372913">
      <w:pPr>
        <w:spacing w:after="0" w:line="240" w:lineRule="auto"/>
        <w:jc w:val="center"/>
        <w:rPr>
          <w:rFonts w:ascii="Times New Roman" w:hAnsi="Times New Roman" w:cs="Times New Roman"/>
          <w:b/>
          <w:sz w:val="24"/>
          <w:szCs w:val="24"/>
        </w:rPr>
      </w:pPr>
      <w:r w:rsidRPr="00BA5EBA">
        <w:rPr>
          <w:rFonts w:ascii="Times New Roman" w:hAnsi="Times New Roman" w:cs="Times New Roman"/>
          <w:b/>
          <w:sz w:val="24"/>
          <w:szCs w:val="24"/>
        </w:rPr>
        <w:t>Немецкий язык</w:t>
      </w:r>
    </w:p>
    <w:p w:rsidR="00BF188C" w:rsidRPr="00BA5EBA" w:rsidRDefault="00BF188C" w:rsidP="00372913">
      <w:pPr>
        <w:spacing w:after="0" w:line="240" w:lineRule="auto"/>
        <w:jc w:val="center"/>
        <w:rPr>
          <w:rFonts w:ascii="Times New Roman" w:hAnsi="Times New Roman" w:cs="Times New Roman"/>
          <w:b/>
          <w:sz w:val="24"/>
          <w:szCs w:val="24"/>
        </w:rPr>
      </w:pPr>
    </w:p>
    <w:p w:rsidR="00BF188C" w:rsidRPr="00BA5EBA" w:rsidRDefault="00BF188C" w:rsidP="00372913">
      <w:pPr>
        <w:pStyle w:val="3"/>
        <w:spacing w:before="0" w:after="0"/>
        <w:ind w:left="0"/>
        <w:rPr>
          <w:rFonts w:ascii="Times New Roman" w:hAnsi="Times New Roman" w:cs="Times New Roman"/>
          <w:b w:val="0"/>
          <w:sz w:val="24"/>
          <w:szCs w:val="24"/>
        </w:rPr>
      </w:pPr>
      <w:bookmarkStart w:id="253" w:name="_Toc416949450"/>
      <w:r w:rsidRPr="00BA5EBA">
        <w:rPr>
          <w:rFonts w:ascii="Times New Roman" w:hAnsi="Times New Roman" w:cs="Times New Roman"/>
          <w:sz w:val="24"/>
          <w:szCs w:val="24"/>
        </w:rPr>
        <w:t>Рекомендуемая литература (основная)</w:t>
      </w:r>
      <w:bookmarkEnd w:id="253"/>
      <w:r w:rsidRPr="00BA5EBA">
        <w:rPr>
          <w:rFonts w:ascii="Times New Roman" w:hAnsi="Times New Roman" w:cs="Times New Roman"/>
          <w:sz w:val="24"/>
          <w:szCs w:val="24"/>
        </w:rPr>
        <w:t xml:space="preserve"> </w:t>
      </w:r>
    </w:p>
    <w:p w:rsidR="00BF188C" w:rsidRPr="00BA5EBA" w:rsidRDefault="00BF188C" w:rsidP="00372913">
      <w:pPr>
        <w:spacing w:after="0" w:line="240" w:lineRule="auto"/>
        <w:jc w:val="both"/>
        <w:rPr>
          <w:rFonts w:ascii="Times New Roman" w:hAnsi="Times New Roman" w:cs="Times New Roman"/>
          <w:sz w:val="24"/>
          <w:szCs w:val="24"/>
        </w:rPr>
      </w:pPr>
      <w:r w:rsidRPr="00BA5EBA">
        <w:rPr>
          <w:rFonts w:ascii="Times New Roman" w:hAnsi="Times New Roman" w:cs="Times New Roman"/>
          <w:sz w:val="24"/>
          <w:szCs w:val="24"/>
        </w:rPr>
        <w:t>1. Катаева А.Г. Немецкий язык для гуманитарных вузов: учебник для бакалавров/ А.Г. Катаева, С.Д. Катаев, В. А. Гандельман.- Москва: Юрайт, 2012. – 318 c.</w:t>
      </w:r>
    </w:p>
    <w:p w:rsidR="00BF188C" w:rsidRPr="00BA5EBA" w:rsidRDefault="00BF188C" w:rsidP="00372913">
      <w:pPr>
        <w:spacing w:after="0" w:line="240" w:lineRule="auto"/>
        <w:jc w:val="both"/>
        <w:rPr>
          <w:rFonts w:ascii="Times New Roman" w:hAnsi="Times New Roman" w:cs="Times New Roman"/>
          <w:sz w:val="24"/>
          <w:szCs w:val="24"/>
        </w:rPr>
      </w:pPr>
      <w:r w:rsidRPr="00BA5EBA">
        <w:rPr>
          <w:rFonts w:ascii="Times New Roman" w:hAnsi="Times New Roman" w:cs="Times New Roman"/>
          <w:sz w:val="24"/>
          <w:szCs w:val="24"/>
        </w:rPr>
        <w:t xml:space="preserve">2.Васильева М. Ю.Немецкий язык: методические указания, учебные тексты и контрольные задания (для заочной формы обучения). - Великие Луки, 2011. - 142 с. </w:t>
      </w:r>
    </w:p>
    <w:p w:rsidR="00BF188C" w:rsidRPr="00BA5EBA" w:rsidRDefault="00BF188C" w:rsidP="00372913">
      <w:pPr>
        <w:spacing w:after="0" w:line="240" w:lineRule="auto"/>
        <w:jc w:val="both"/>
        <w:rPr>
          <w:rFonts w:ascii="Times New Roman" w:hAnsi="Times New Roman" w:cs="Times New Roman"/>
          <w:sz w:val="24"/>
          <w:szCs w:val="24"/>
        </w:rPr>
      </w:pPr>
      <w:r w:rsidRPr="00BA5EBA">
        <w:rPr>
          <w:rFonts w:ascii="Times New Roman" w:hAnsi="Times New Roman" w:cs="Times New Roman"/>
          <w:sz w:val="24"/>
          <w:szCs w:val="24"/>
        </w:rPr>
        <w:t>3.  Зиновьева А.Ф. Deutsch: учебник для бакалавров/А.Ф.Зиновьева [ и др.]; под. ред. А.Ф.Зиновьевой.- М.: Юрайт,2014.-348 с.</w:t>
      </w:r>
    </w:p>
    <w:p w:rsidR="00BF188C" w:rsidRPr="00BA5EBA" w:rsidRDefault="00BF188C" w:rsidP="00372913">
      <w:pPr>
        <w:spacing w:after="0" w:line="240" w:lineRule="auto"/>
        <w:jc w:val="both"/>
        <w:rPr>
          <w:rFonts w:ascii="Times New Roman" w:hAnsi="Times New Roman" w:cs="Times New Roman"/>
          <w:sz w:val="24"/>
          <w:szCs w:val="24"/>
        </w:rPr>
      </w:pPr>
      <w:r w:rsidRPr="00BA5EBA">
        <w:rPr>
          <w:rFonts w:ascii="Times New Roman" w:hAnsi="Times New Roman" w:cs="Times New Roman"/>
          <w:sz w:val="24"/>
          <w:szCs w:val="24"/>
        </w:rPr>
        <w:t>4. Васильева М.М. Васильева М.А. Практическая грамматика немецкого языка: учеб. пособие. – Альфа-М: Инфра-М, 2015.-238 с.</w:t>
      </w:r>
    </w:p>
    <w:p w:rsidR="00BF188C" w:rsidRPr="00BA5EBA" w:rsidRDefault="00BF188C" w:rsidP="00372913">
      <w:pPr>
        <w:spacing w:after="0" w:line="240" w:lineRule="auto"/>
        <w:rPr>
          <w:rFonts w:ascii="Times New Roman" w:hAnsi="Times New Roman" w:cs="Times New Roman"/>
          <w:b/>
          <w:sz w:val="24"/>
          <w:szCs w:val="24"/>
        </w:rPr>
      </w:pPr>
      <w:r w:rsidRPr="00BA5EBA">
        <w:rPr>
          <w:rFonts w:ascii="Times New Roman" w:hAnsi="Times New Roman" w:cs="Times New Roman"/>
          <w:b/>
          <w:sz w:val="24"/>
          <w:szCs w:val="24"/>
        </w:rPr>
        <w:t>Рекомендуемая литература (дополнительная)</w:t>
      </w:r>
    </w:p>
    <w:p w:rsidR="00BF188C" w:rsidRPr="00BA5EBA" w:rsidRDefault="00BF188C" w:rsidP="00372913">
      <w:pPr>
        <w:pStyle w:val="af3"/>
        <w:numPr>
          <w:ilvl w:val="0"/>
          <w:numId w:val="56"/>
        </w:numPr>
        <w:tabs>
          <w:tab w:val="left" w:pos="426"/>
        </w:tabs>
        <w:ind w:left="0" w:firstLine="0"/>
        <w:contextualSpacing/>
        <w:jc w:val="both"/>
      </w:pPr>
      <w:r w:rsidRPr="00BA5EBA">
        <w:t xml:space="preserve">Бганцева И.В. </w:t>
      </w:r>
      <w:r w:rsidRPr="00BA5EBA">
        <w:rPr>
          <w:lang w:val="en-US"/>
        </w:rPr>
        <w:t>Deutsch</w:t>
      </w:r>
      <w:r w:rsidRPr="00BA5EBA">
        <w:t xml:space="preserve"> </w:t>
      </w:r>
      <w:r w:rsidRPr="00BA5EBA">
        <w:rPr>
          <w:lang w:val="en-US"/>
        </w:rPr>
        <w:t>fuer</w:t>
      </w:r>
      <w:r w:rsidRPr="00BA5EBA">
        <w:t xml:space="preserve"> </w:t>
      </w:r>
      <w:r w:rsidRPr="00BA5EBA">
        <w:rPr>
          <w:lang w:val="en-US"/>
        </w:rPr>
        <w:t>die</w:t>
      </w:r>
      <w:r w:rsidRPr="00BA5EBA">
        <w:t xml:space="preserve"> </w:t>
      </w:r>
      <w:r w:rsidRPr="00BA5EBA">
        <w:rPr>
          <w:lang w:val="en-US"/>
        </w:rPr>
        <w:t>Studenten</w:t>
      </w:r>
      <w:r w:rsidRPr="00BA5EBA">
        <w:t xml:space="preserve"> </w:t>
      </w:r>
      <w:r w:rsidRPr="00BA5EBA">
        <w:rPr>
          <w:lang w:val="en-US"/>
        </w:rPr>
        <w:t>der</w:t>
      </w:r>
      <w:r w:rsidRPr="00BA5EBA">
        <w:t xml:space="preserve"> </w:t>
      </w:r>
      <w:r w:rsidRPr="00BA5EBA">
        <w:rPr>
          <w:lang w:val="en-US"/>
        </w:rPr>
        <w:t>Sportlehreranstalten</w:t>
      </w:r>
      <w:r w:rsidRPr="00BA5EBA">
        <w:t xml:space="preserve"> [Электронный ресурс]: учеб.-метод. пособие/ Ж.В.Васильева, Т.Ф.Колчина, И.В. Бганцева.-Электрон. Поисковая прогр. - Волгоград:  ВГАФК, 2012.-Режим доступа: </w:t>
      </w:r>
      <w:hyperlink r:id="rId22" w:history="1">
        <w:r w:rsidRPr="00BA5EBA">
          <w:rPr>
            <w:rStyle w:val="a8"/>
            <w:color w:val="auto"/>
          </w:rPr>
          <w:t>www.rucont.ru</w:t>
        </w:r>
      </w:hyperlink>
      <w:r w:rsidRPr="00BA5EBA">
        <w:t>. Загл. с экрана.</w:t>
      </w:r>
    </w:p>
    <w:p w:rsidR="00BF188C" w:rsidRPr="00BA5EBA" w:rsidRDefault="00BF188C" w:rsidP="00372913">
      <w:pPr>
        <w:pStyle w:val="af3"/>
        <w:numPr>
          <w:ilvl w:val="0"/>
          <w:numId w:val="56"/>
        </w:numPr>
        <w:tabs>
          <w:tab w:val="left" w:pos="426"/>
        </w:tabs>
        <w:ind w:left="0" w:firstLine="0"/>
        <w:contextualSpacing/>
        <w:jc w:val="both"/>
      </w:pPr>
      <w:r w:rsidRPr="00BA5EBA">
        <w:t xml:space="preserve">Наседкина, Г.А. Немецкий язык [Электронный ресурс]: контрольные задания / Наседкина, Г. А., Челяб. гос. акад. культуры и искусств, Г.А. Наседкина .— : ЧГАКИ, 2012.-Режим доступа: </w:t>
      </w:r>
      <w:hyperlink r:id="rId23" w:history="1">
        <w:r w:rsidRPr="00BA5EBA">
          <w:rPr>
            <w:rStyle w:val="a8"/>
            <w:color w:val="auto"/>
          </w:rPr>
          <w:t>www.rucont.ru</w:t>
        </w:r>
      </w:hyperlink>
      <w:r w:rsidRPr="00BA5EBA">
        <w:t>. Загл. с экрана.</w:t>
      </w:r>
    </w:p>
    <w:p w:rsidR="00BF188C" w:rsidRPr="00BA5EBA" w:rsidRDefault="00BF188C" w:rsidP="00372913">
      <w:pPr>
        <w:pStyle w:val="af3"/>
        <w:numPr>
          <w:ilvl w:val="0"/>
          <w:numId w:val="56"/>
        </w:numPr>
        <w:tabs>
          <w:tab w:val="left" w:pos="426"/>
        </w:tabs>
        <w:ind w:left="0" w:firstLine="0"/>
        <w:contextualSpacing/>
        <w:jc w:val="both"/>
      </w:pPr>
      <w:r w:rsidRPr="00BA5EBA">
        <w:t xml:space="preserve">Астанкова В.П. </w:t>
      </w:r>
      <w:r w:rsidRPr="00BA5EBA">
        <w:rPr>
          <w:lang w:val="en-US"/>
        </w:rPr>
        <w:t>Deutsch</w:t>
      </w:r>
      <w:r w:rsidRPr="00BA5EBA">
        <w:t xml:space="preserve">. </w:t>
      </w:r>
      <w:r w:rsidRPr="00BA5EBA">
        <w:rPr>
          <w:lang w:val="en-US"/>
        </w:rPr>
        <w:t>Lehr</w:t>
      </w:r>
      <w:r w:rsidRPr="00BA5EBA">
        <w:t xml:space="preserve">- </w:t>
      </w:r>
      <w:r w:rsidRPr="00BA5EBA">
        <w:rPr>
          <w:lang w:val="en-US"/>
        </w:rPr>
        <w:t>und</w:t>
      </w:r>
      <w:r w:rsidRPr="00BA5EBA">
        <w:t xml:space="preserve"> </w:t>
      </w:r>
      <w:r w:rsidRPr="00BA5EBA">
        <w:rPr>
          <w:lang w:val="en-US"/>
        </w:rPr>
        <w:t>Arbeitsbuch</w:t>
      </w:r>
      <w:r w:rsidRPr="00BA5EBA">
        <w:t xml:space="preserve"> = Немецкий язык </w:t>
      </w:r>
      <w:r w:rsidRPr="00BA5EBA">
        <w:rPr>
          <w:kern w:val="2"/>
        </w:rPr>
        <w:t xml:space="preserve">[Электронный ресурс]: </w:t>
      </w:r>
      <w:r w:rsidRPr="00BA5EBA">
        <w:t xml:space="preserve">учебное пособие для самостоятельной работы. [ В.П.Астанкова, В.В. Саковец]: ГОУ ВПО «Саратовская государственная академия права». – Саратов: Изд.-во ГОУ ВПО </w:t>
      </w:r>
      <w:r w:rsidRPr="00BA5EBA">
        <w:lastRenderedPageBreak/>
        <w:t xml:space="preserve">«Саратовская государственная академия права», 2011.-Режим доступа: </w:t>
      </w:r>
      <w:hyperlink r:id="rId24" w:history="1">
        <w:r w:rsidRPr="00BA5EBA">
          <w:rPr>
            <w:rStyle w:val="a8"/>
            <w:color w:val="auto"/>
          </w:rPr>
          <w:t>www.rucont.ru</w:t>
        </w:r>
      </w:hyperlink>
      <w:r w:rsidRPr="00BA5EBA">
        <w:t>. Загл. с экрана.</w:t>
      </w:r>
    </w:p>
    <w:p w:rsidR="00BF188C" w:rsidRPr="00BA5EBA" w:rsidRDefault="00BF188C" w:rsidP="00372913">
      <w:pPr>
        <w:pStyle w:val="af3"/>
        <w:numPr>
          <w:ilvl w:val="0"/>
          <w:numId w:val="56"/>
        </w:numPr>
        <w:tabs>
          <w:tab w:val="left" w:pos="426"/>
        </w:tabs>
        <w:ind w:left="0" w:firstLine="0"/>
        <w:contextualSpacing/>
        <w:jc w:val="both"/>
      </w:pPr>
      <w:r w:rsidRPr="00BA5EBA">
        <w:t>Немецкий язык [Электронный ресурс]: электрон.журнал.- М. - 2013-2014. – (С</w:t>
      </w:r>
      <w:r w:rsidRPr="00BA5EBA">
        <w:rPr>
          <w:lang w:val="en-US"/>
        </w:rPr>
        <w:t>D</w:t>
      </w:r>
      <w:r w:rsidRPr="00BA5EBA">
        <w:t>-</w:t>
      </w:r>
      <w:r w:rsidRPr="00BA5EBA">
        <w:rPr>
          <w:lang w:val="en-US"/>
        </w:rPr>
        <w:t>ROM</w:t>
      </w:r>
      <w:r w:rsidRPr="00BA5EBA">
        <w:t>).- Загл. с контейнера.</w:t>
      </w:r>
    </w:p>
    <w:p w:rsidR="00BF188C" w:rsidRPr="00BA5EBA" w:rsidRDefault="00BF188C" w:rsidP="00372913">
      <w:pPr>
        <w:pStyle w:val="af3"/>
        <w:numPr>
          <w:ilvl w:val="0"/>
          <w:numId w:val="56"/>
        </w:numPr>
        <w:tabs>
          <w:tab w:val="left" w:pos="426"/>
        </w:tabs>
        <w:ind w:left="0" w:firstLine="0"/>
        <w:contextualSpacing/>
        <w:jc w:val="both"/>
      </w:pPr>
      <w:r w:rsidRPr="00BA5EBA">
        <w:t>Салькова, В. Е Немецкий язык за 100 часов: учебное пособие. - М.: Эксмо, 2011. -320с.</w:t>
      </w:r>
    </w:p>
    <w:p w:rsidR="00BF188C" w:rsidRPr="00BA5EBA" w:rsidRDefault="00BF188C" w:rsidP="00372913">
      <w:pPr>
        <w:pStyle w:val="af3"/>
        <w:numPr>
          <w:ilvl w:val="0"/>
          <w:numId w:val="56"/>
        </w:numPr>
        <w:tabs>
          <w:tab w:val="left" w:pos="426"/>
        </w:tabs>
        <w:ind w:left="0" w:firstLine="0"/>
        <w:contextualSpacing/>
        <w:jc w:val="both"/>
      </w:pPr>
      <w:r w:rsidRPr="00BA5EBA">
        <w:t>Кравченко, А. П. Немецкий язык для бакалавров [Электронный ресурс]: учебник для студентов вузов (бакалавриат). - Ростов н/Д: Феникс, 2013. - 413 с.- Режим доступа: www.rucont.ru. Загл. с экрана.</w:t>
      </w:r>
    </w:p>
    <w:p w:rsidR="00BF188C" w:rsidRPr="00BA5EBA" w:rsidRDefault="00BF188C" w:rsidP="00372913">
      <w:pPr>
        <w:pStyle w:val="af3"/>
        <w:numPr>
          <w:ilvl w:val="0"/>
          <w:numId w:val="56"/>
        </w:numPr>
        <w:tabs>
          <w:tab w:val="left" w:pos="426"/>
        </w:tabs>
        <w:ind w:left="0" w:firstLine="0"/>
        <w:contextualSpacing/>
        <w:jc w:val="both"/>
      </w:pPr>
      <w:r w:rsidRPr="00BA5EBA">
        <w:t>Наседкина, Г.А. Немецкий язык [Электронный ресурс]: контрольные задания / Наседкина, Г. А., Челяб. гос. акад. культуры и искусств, Г.А. Наседкина. — :ЧГАКИ, 2012. - Режим доступа: www.rucont.ru. Загл. с экрана.</w:t>
      </w:r>
    </w:p>
    <w:p w:rsidR="00BF188C" w:rsidRPr="00BA5EBA" w:rsidRDefault="00BF188C" w:rsidP="00372913">
      <w:pPr>
        <w:pStyle w:val="af3"/>
        <w:numPr>
          <w:ilvl w:val="0"/>
          <w:numId w:val="56"/>
        </w:numPr>
        <w:tabs>
          <w:tab w:val="left" w:pos="426"/>
        </w:tabs>
        <w:ind w:left="0" w:firstLine="0"/>
        <w:contextualSpacing/>
        <w:jc w:val="both"/>
      </w:pPr>
      <w:r w:rsidRPr="00BA5EBA">
        <w:t>Наседкина, Г.А. Страноведение Германии [Электронный ресурс]  : сборник текстов по немецкому языку / Наседкина, Г. А., Челяб. гос. акад. культуры и искусств, Г.А. Наседкина .— : ЧГАКИ, 2011. - Режим доступа: www.rucont.ru. Загл. с экрана.</w:t>
      </w:r>
    </w:p>
    <w:p w:rsidR="00BF188C" w:rsidRPr="00BA5EBA" w:rsidRDefault="00BF188C" w:rsidP="00372913">
      <w:pPr>
        <w:pStyle w:val="af3"/>
        <w:numPr>
          <w:ilvl w:val="0"/>
          <w:numId w:val="56"/>
        </w:numPr>
        <w:tabs>
          <w:tab w:val="left" w:pos="426"/>
        </w:tabs>
        <w:ind w:left="0" w:firstLine="0"/>
        <w:contextualSpacing/>
        <w:jc w:val="both"/>
      </w:pPr>
      <w:r w:rsidRPr="00BA5EBA">
        <w:t xml:space="preserve"> Deutschland: сборник текстов на немецком языке [Электронный ресурс]: учеб.-практич. пособие / Е. К. Пономарёва .— Волгоград : Волгогр. гос. архит.-строит. ун-т, 2011 .— Режим доступа: www.rucont.ru . Загл. с экрана</w:t>
      </w:r>
    </w:p>
    <w:p w:rsidR="00BF188C" w:rsidRPr="00BA5EBA" w:rsidRDefault="00BF188C" w:rsidP="00372913">
      <w:pPr>
        <w:pStyle w:val="1"/>
        <w:spacing w:before="0"/>
        <w:rPr>
          <w:rFonts w:ascii="Times New Roman" w:hAnsi="Times New Roman" w:cs="Times New Roman"/>
          <w:b w:val="0"/>
          <w:color w:val="auto"/>
          <w:sz w:val="24"/>
          <w:szCs w:val="24"/>
        </w:rPr>
      </w:pPr>
      <w:bookmarkStart w:id="254" w:name="_Toc416949451"/>
      <w:r w:rsidRPr="00BA5EBA">
        <w:rPr>
          <w:rFonts w:ascii="Times New Roman" w:hAnsi="Times New Roman" w:cs="Times New Roman"/>
          <w:color w:val="auto"/>
          <w:sz w:val="24"/>
          <w:szCs w:val="24"/>
        </w:rPr>
        <w:t>ПЕРЕЧЕНЬ РЕСУРСОВ ИНФОРМАЦИОННО-КОММУНИКАЦИОННОЙ СЕТИ «ИНТЕРНЕТ»</w:t>
      </w:r>
      <w:bookmarkEnd w:id="254"/>
    </w:p>
    <w:p w:rsidR="00BF188C" w:rsidRPr="00BA5EBA" w:rsidRDefault="00BF188C" w:rsidP="00372913">
      <w:pPr>
        <w:spacing w:after="0" w:line="240" w:lineRule="auto"/>
        <w:jc w:val="center"/>
        <w:rPr>
          <w:rFonts w:ascii="Times New Roman" w:hAnsi="Times New Roman" w:cs="Times New Roman"/>
          <w:b/>
          <w:sz w:val="24"/>
          <w:szCs w:val="24"/>
        </w:rPr>
      </w:pPr>
      <w:r w:rsidRPr="00BA5EBA">
        <w:rPr>
          <w:rFonts w:ascii="Times New Roman" w:hAnsi="Times New Roman" w:cs="Times New Roman"/>
          <w:b/>
          <w:sz w:val="24"/>
          <w:szCs w:val="24"/>
        </w:rPr>
        <w:t>Английский язык</w:t>
      </w:r>
    </w:p>
    <w:p w:rsidR="00BF188C" w:rsidRPr="00BA5EBA" w:rsidRDefault="00BF188C" w:rsidP="00372913">
      <w:pPr>
        <w:spacing w:after="0" w:line="240" w:lineRule="auto"/>
        <w:jc w:val="center"/>
        <w:rPr>
          <w:rFonts w:ascii="Times New Roman" w:hAnsi="Times New Roman" w:cs="Times New Roman"/>
          <w:b/>
          <w:sz w:val="24"/>
          <w:szCs w:val="24"/>
          <w:u w:val="single"/>
        </w:rPr>
      </w:pPr>
    </w:p>
    <w:p w:rsidR="00BF188C" w:rsidRPr="00BA5EBA" w:rsidRDefault="00BF188C" w:rsidP="00372913">
      <w:pPr>
        <w:pStyle w:val="af3"/>
        <w:numPr>
          <w:ilvl w:val="0"/>
          <w:numId w:val="53"/>
        </w:numPr>
        <w:tabs>
          <w:tab w:val="left" w:pos="284"/>
        </w:tabs>
        <w:ind w:left="0" w:firstLine="0"/>
        <w:rPr>
          <w:lang w:val="en-US"/>
        </w:rPr>
      </w:pPr>
      <w:r w:rsidRPr="00BA5EBA">
        <w:rPr>
          <w:rStyle w:val="a8"/>
          <w:color w:val="auto"/>
        </w:rPr>
        <w:t>http://www.sil.org/linguistics/GlossaryOfLinguisticTerms/ глоссарий, содержащий более 950 лингвистических терминов с перекрёстными ссылками и списком источников (SIL International). Ред</w:t>
      </w:r>
      <w:r w:rsidRPr="00BA5EBA">
        <w:rPr>
          <w:rStyle w:val="a8"/>
          <w:color w:val="auto"/>
          <w:lang w:val="en-US"/>
        </w:rPr>
        <w:t>. E.E. Loos, S. Anderson, D.H. Day Jr., P.C. Jordan, J.D. Wingate</w:t>
      </w:r>
    </w:p>
    <w:p w:rsidR="00BF188C" w:rsidRPr="00BA5EBA" w:rsidRDefault="00BF188C" w:rsidP="00372913">
      <w:pPr>
        <w:pStyle w:val="af3"/>
        <w:numPr>
          <w:ilvl w:val="0"/>
          <w:numId w:val="53"/>
        </w:numPr>
        <w:tabs>
          <w:tab w:val="left" w:pos="284"/>
        </w:tabs>
        <w:ind w:left="0" w:firstLine="0"/>
        <w:rPr>
          <w:rStyle w:val="a8"/>
          <w:color w:val="auto"/>
          <w:lang w:val="en-US"/>
        </w:rPr>
      </w:pPr>
      <w:r w:rsidRPr="00BA5EBA">
        <w:rPr>
          <w:lang w:val="en-US"/>
        </w:rPr>
        <w:t xml:space="preserve">British Journal Of Sports Medicine </w:t>
      </w:r>
      <w:hyperlink r:id="rId25" w:history="1">
        <w:r w:rsidRPr="00BA5EBA">
          <w:rPr>
            <w:rStyle w:val="a8"/>
            <w:color w:val="auto"/>
            <w:lang w:val="en-US"/>
          </w:rPr>
          <w:t>http://bjsm.bmj.com/</w:t>
        </w:r>
      </w:hyperlink>
    </w:p>
    <w:p w:rsidR="00BF188C" w:rsidRPr="00BA5EBA" w:rsidRDefault="00BF188C" w:rsidP="00372913">
      <w:pPr>
        <w:pStyle w:val="af3"/>
        <w:numPr>
          <w:ilvl w:val="0"/>
          <w:numId w:val="53"/>
        </w:numPr>
        <w:tabs>
          <w:tab w:val="left" w:pos="284"/>
        </w:tabs>
        <w:ind w:left="0" w:firstLine="0"/>
        <w:rPr>
          <w:rStyle w:val="a8"/>
          <w:color w:val="auto"/>
          <w:lang w:val="en-US"/>
        </w:rPr>
      </w:pPr>
      <w:r w:rsidRPr="00BA5EBA">
        <w:rPr>
          <w:rStyle w:val="a8"/>
          <w:color w:val="auto"/>
          <w:lang w:val="en-US"/>
        </w:rPr>
        <w:t xml:space="preserve">Institute for Outdoor Learning </w:t>
      </w:r>
      <w:hyperlink r:id="rId26" w:history="1">
        <w:r w:rsidRPr="00BA5EBA">
          <w:rPr>
            <w:rStyle w:val="a8"/>
            <w:color w:val="auto"/>
            <w:lang w:val="en-US"/>
          </w:rPr>
          <w:t>www.outdoor-learning.org</w:t>
        </w:r>
      </w:hyperlink>
    </w:p>
    <w:p w:rsidR="00BF188C" w:rsidRPr="00BA5EBA" w:rsidRDefault="00BF188C" w:rsidP="00372913">
      <w:pPr>
        <w:pStyle w:val="af3"/>
        <w:numPr>
          <w:ilvl w:val="0"/>
          <w:numId w:val="53"/>
        </w:numPr>
        <w:tabs>
          <w:tab w:val="left" w:pos="284"/>
        </w:tabs>
        <w:ind w:left="0" w:firstLine="0"/>
        <w:rPr>
          <w:u w:val="single"/>
          <w:lang w:val="en-US"/>
        </w:rPr>
      </w:pPr>
      <w:r w:rsidRPr="00BA5EBA">
        <w:rPr>
          <w:rStyle w:val="a8"/>
          <w:color w:val="auto"/>
          <w:lang w:val="en-US"/>
        </w:rPr>
        <w:t>International Encyclopedia Of Rehabilitation  http://cirrie.buffalo.edu/encyclopedia/en/contents/</w:t>
      </w:r>
    </w:p>
    <w:p w:rsidR="00BF188C" w:rsidRPr="00BA5EBA" w:rsidRDefault="00BF188C" w:rsidP="00372913">
      <w:pPr>
        <w:pStyle w:val="af3"/>
        <w:numPr>
          <w:ilvl w:val="0"/>
          <w:numId w:val="53"/>
        </w:numPr>
        <w:tabs>
          <w:tab w:val="left" w:pos="284"/>
        </w:tabs>
        <w:ind w:left="0" w:firstLine="0"/>
        <w:rPr>
          <w:lang w:val="en-US"/>
        </w:rPr>
      </w:pPr>
      <w:r w:rsidRPr="00BA5EBA">
        <w:rPr>
          <w:lang w:val="en-US"/>
        </w:rPr>
        <w:t xml:space="preserve">IOC </w:t>
      </w:r>
      <w:r w:rsidRPr="00BA5EBA">
        <w:rPr>
          <w:u w:val="single"/>
          <w:lang w:val="en-US"/>
        </w:rPr>
        <w:t>http://www.olympic.org</w:t>
      </w:r>
    </w:p>
    <w:p w:rsidR="00BF188C" w:rsidRPr="00BA5EBA" w:rsidRDefault="00BF188C" w:rsidP="00372913">
      <w:pPr>
        <w:pStyle w:val="af3"/>
        <w:numPr>
          <w:ilvl w:val="0"/>
          <w:numId w:val="53"/>
        </w:numPr>
        <w:tabs>
          <w:tab w:val="left" w:pos="284"/>
        </w:tabs>
        <w:ind w:left="0" w:firstLine="0"/>
        <w:rPr>
          <w:lang w:val="en-US"/>
        </w:rPr>
      </w:pPr>
      <w:r w:rsidRPr="00BA5EBA">
        <w:rPr>
          <w:lang w:val="en-US"/>
        </w:rPr>
        <w:t xml:space="preserve">IPC Handbook </w:t>
      </w:r>
      <w:hyperlink r:id="rId27" w:history="1">
        <w:r w:rsidRPr="00BA5EBA">
          <w:rPr>
            <w:rStyle w:val="a8"/>
            <w:color w:val="auto"/>
            <w:lang w:val="en-US"/>
          </w:rPr>
          <w:t>http://www.paralympic.org/TheIPC/HWA/Handbook</w:t>
        </w:r>
      </w:hyperlink>
    </w:p>
    <w:p w:rsidR="00BF188C" w:rsidRPr="00BA5EBA" w:rsidRDefault="00BF188C" w:rsidP="00372913">
      <w:pPr>
        <w:pStyle w:val="af3"/>
        <w:numPr>
          <w:ilvl w:val="0"/>
          <w:numId w:val="53"/>
        </w:numPr>
        <w:tabs>
          <w:tab w:val="left" w:pos="284"/>
        </w:tabs>
        <w:ind w:left="0" w:firstLine="0"/>
        <w:rPr>
          <w:rStyle w:val="a8"/>
          <w:color w:val="auto"/>
          <w:lang w:val="en-US"/>
        </w:rPr>
      </w:pPr>
      <w:r w:rsidRPr="00BA5EBA">
        <w:rPr>
          <w:lang w:val="en-US"/>
        </w:rPr>
        <w:t xml:space="preserve">Olympic Charter </w:t>
      </w:r>
      <w:hyperlink r:id="rId28" w:history="1">
        <w:r w:rsidRPr="00BA5EBA">
          <w:rPr>
            <w:rStyle w:val="a8"/>
            <w:color w:val="auto"/>
            <w:lang w:val="en-US"/>
          </w:rPr>
          <w:t>http://www.olympic.org/Documents/olympic_charter_en.pdf</w:t>
        </w:r>
      </w:hyperlink>
    </w:p>
    <w:p w:rsidR="00BF188C" w:rsidRPr="00BA5EBA" w:rsidRDefault="00BF188C" w:rsidP="00372913">
      <w:pPr>
        <w:pStyle w:val="af3"/>
        <w:numPr>
          <w:ilvl w:val="0"/>
          <w:numId w:val="53"/>
        </w:numPr>
        <w:tabs>
          <w:tab w:val="left" w:pos="284"/>
        </w:tabs>
        <w:ind w:left="0" w:firstLine="0"/>
        <w:rPr>
          <w:lang w:val="en-US"/>
        </w:rPr>
      </w:pPr>
      <w:r w:rsidRPr="00BA5EBA">
        <w:rPr>
          <w:rStyle w:val="a8"/>
          <w:color w:val="auto"/>
          <w:lang w:val="en-US"/>
        </w:rPr>
        <w:t>Physical Education and Sport Pedagogy www.informaworld.com/pesp</w:t>
      </w:r>
    </w:p>
    <w:p w:rsidR="00BF188C" w:rsidRPr="00BA5EBA" w:rsidRDefault="00BF188C" w:rsidP="00372913">
      <w:pPr>
        <w:pStyle w:val="af3"/>
        <w:numPr>
          <w:ilvl w:val="0"/>
          <w:numId w:val="53"/>
        </w:numPr>
        <w:tabs>
          <w:tab w:val="left" w:pos="284"/>
        </w:tabs>
        <w:ind w:left="0" w:firstLine="0"/>
        <w:rPr>
          <w:lang w:val="en-US"/>
        </w:rPr>
      </w:pPr>
      <w:r w:rsidRPr="00BA5EBA">
        <w:rPr>
          <w:lang w:val="en-US"/>
        </w:rPr>
        <w:t xml:space="preserve">WADA </w:t>
      </w:r>
      <w:r w:rsidRPr="00BA5EBA">
        <w:rPr>
          <w:u w:val="single"/>
          <w:lang w:val="en-US"/>
        </w:rPr>
        <w:t>https://www.wada-ama.org/</w:t>
      </w:r>
    </w:p>
    <w:p w:rsidR="00BF188C" w:rsidRPr="00BA5EBA" w:rsidRDefault="00BF188C" w:rsidP="00372913">
      <w:pPr>
        <w:pStyle w:val="af3"/>
        <w:numPr>
          <w:ilvl w:val="0"/>
          <w:numId w:val="53"/>
        </w:numPr>
        <w:tabs>
          <w:tab w:val="left" w:pos="284"/>
          <w:tab w:val="left" w:pos="426"/>
        </w:tabs>
        <w:ind w:left="0" w:firstLine="0"/>
      </w:pPr>
      <w:r w:rsidRPr="00BA5EBA">
        <w:rPr>
          <w:rStyle w:val="a8"/>
          <w:color w:val="auto"/>
          <w:lang w:val="en-US"/>
        </w:rPr>
        <w:t>WooordHunt</w:t>
      </w:r>
      <w:r w:rsidRPr="00BA5EBA">
        <w:rPr>
          <w:rStyle w:val="a8"/>
          <w:color w:val="auto"/>
        </w:rPr>
        <w:t xml:space="preserve"> — ваш помощник в мире английского языка </w:t>
      </w:r>
      <w:hyperlink r:id="rId29" w:history="1">
        <w:r w:rsidRPr="00BA5EBA">
          <w:rPr>
            <w:rStyle w:val="a8"/>
            <w:color w:val="auto"/>
          </w:rPr>
          <w:t>http://wooordhunt.ru</w:t>
        </w:r>
      </w:hyperlink>
    </w:p>
    <w:p w:rsidR="00BF188C" w:rsidRPr="00BA5EBA" w:rsidRDefault="00BF188C" w:rsidP="00372913">
      <w:pPr>
        <w:pStyle w:val="af3"/>
        <w:numPr>
          <w:ilvl w:val="0"/>
          <w:numId w:val="53"/>
        </w:numPr>
        <w:ind w:left="0" w:firstLine="0"/>
        <w:rPr>
          <w:lang w:val="en-US"/>
        </w:rPr>
      </w:pPr>
      <w:r w:rsidRPr="00BA5EBA">
        <w:t xml:space="preserve"> </w:t>
      </w:r>
      <w:r w:rsidRPr="00BA5EBA">
        <w:rPr>
          <w:lang w:val="en-US"/>
        </w:rPr>
        <w:t xml:space="preserve">Gale Encyclopedia of Education: Adapted Physical Education </w:t>
      </w:r>
      <w:r w:rsidRPr="00BA5EBA">
        <w:rPr>
          <w:u w:val="single"/>
          <w:lang w:val="en-US"/>
        </w:rPr>
        <w:t>http://www.answers.com/topic/adapted-physical-education#ixzz24l5hysYb</w:t>
      </w:r>
    </w:p>
    <w:p w:rsidR="00BF188C" w:rsidRPr="00BA5EBA" w:rsidRDefault="00BF188C" w:rsidP="00372913">
      <w:pPr>
        <w:pStyle w:val="af3"/>
        <w:tabs>
          <w:tab w:val="left" w:pos="284"/>
          <w:tab w:val="left" w:pos="426"/>
        </w:tabs>
        <w:ind w:left="0"/>
        <w:rPr>
          <w:rStyle w:val="a8"/>
          <w:color w:val="auto"/>
          <w:lang w:val="en-US"/>
        </w:rPr>
      </w:pPr>
    </w:p>
    <w:p w:rsidR="00BF188C" w:rsidRPr="00BA5EBA" w:rsidRDefault="00BF188C" w:rsidP="00372913">
      <w:pPr>
        <w:spacing w:after="0" w:line="240" w:lineRule="auto"/>
        <w:jc w:val="center"/>
        <w:rPr>
          <w:rFonts w:ascii="Times New Roman" w:hAnsi="Times New Roman" w:cs="Times New Roman"/>
          <w:b/>
          <w:sz w:val="24"/>
          <w:szCs w:val="24"/>
        </w:rPr>
      </w:pPr>
      <w:r w:rsidRPr="00BA5EBA">
        <w:rPr>
          <w:rFonts w:ascii="Times New Roman" w:hAnsi="Times New Roman" w:cs="Times New Roman"/>
          <w:b/>
          <w:sz w:val="24"/>
          <w:szCs w:val="24"/>
        </w:rPr>
        <w:t>Немецкий язык</w:t>
      </w:r>
    </w:p>
    <w:p w:rsidR="00BF188C" w:rsidRPr="00BA5EBA" w:rsidRDefault="00BF188C" w:rsidP="00372913">
      <w:pPr>
        <w:spacing w:after="0" w:line="240" w:lineRule="auto"/>
        <w:jc w:val="center"/>
        <w:rPr>
          <w:rFonts w:ascii="Times New Roman" w:hAnsi="Times New Roman" w:cs="Times New Roman"/>
          <w:b/>
          <w:sz w:val="24"/>
          <w:szCs w:val="24"/>
          <w:u w:val="single"/>
        </w:rPr>
      </w:pPr>
    </w:p>
    <w:p w:rsidR="00BF188C" w:rsidRPr="00BA5EBA" w:rsidRDefault="00BF188C"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 xml:space="preserve"> 1.</w:t>
      </w:r>
      <w:hyperlink r:id="rId30" w:history="1">
        <w:r w:rsidRPr="00BA5EBA">
          <w:rPr>
            <w:rStyle w:val="a8"/>
            <w:rFonts w:ascii="Times New Roman" w:hAnsi="Times New Roman" w:cs="Times New Roman"/>
            <w:color w:val="auto"/>
            <w:sz w:val="24"/>
            <w:szCs w:val="24"/>
          </w:rPr>
          <w:t>http://mgafk.ru/elektronnaya_biblioteka</w:t>
        </w:r>
      </w:hyperlink>
    </w:p>
    <w:p w:rsidR="00BF188C" w:rsidRPr="00BA5EBA" w:rsidRDefault="00BF188C"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 xml:space="preserve"> 2.</w:t>
      </w:r>
      <w:hyperlink r:id="rId31" w:history="1">
        <w:r w:rsidRPr="00BA5EBA">
          <w:rPr>
            <w:rStyle w:val="a8"/>
            <w:rFonts w:ascii="Times New Roman" w:hAnsi="Times New Roman" w:cs="Times New Roman"/>
            <w:color w:val="auto"/>
            <w:sz w:val="24"/>
            <w:szCs w:val="24"/>
          </w:rPr>
          <w:t>http://www.biblio-online.ru</w:t>
        </w:r>
      </w:hyperlink>
    </w:p>
    <w:p w:rsidR="00BF188C" w:rsidRPr="00BA5EBA" w:rsidRDefault="00BF188C"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 xml:space="preserve"> 3.</w:t>
      </w:r>
      <w:hyperlink r:id="rId32" w:history="1">
        <w:r w:rsidRPr="00BA5EBA">
          <w:rPr>
            <w:rStyle w:val="a8"/>
            <w:rFonts w:ascii="Times New Roman" w:hAnsi="Times New Roman" w:cs="Times New Roman"/>
            <w:color w:val="auto"/>
            <w:sz w:val="24"/>
            <w:szCs w:val="24"/>
          </w:rPr>
          <w:t>www.rucont.ru</w:t>
        </w:r>
      </w:hyperlink>
    </w:p>
    <w:p w:rsidR="00BF188C" w:rsidRPr="00BA5EBA" w:rsidRDefault="00BF188C" w:rsidP="00372913">
      <w:pPr>
        <w:spacing w:after="0" w:line="240" w:lineRule="auto"/>
        <w:rPr>
          <w:rFonts w:ascii="Times New Roman" w:hAnsi="Times New Roman" w:cs="Times New Roman"/>
          <w:sz w:val="24"/>
          <w:szCs w:val="24"/>
        </w:rPr>
      </w:pPr>
      <w:r w:rsidRPr="00BA5EBA">
        <w:rPr>
          <w:rFonts w:ascii="Times New Roman" w:hAnsi="Times New Roman" w:cs="Times New Roman"/>
          <w:b/>
          <w:sz w:val="24"/>
          <w:szCs w:val="24"/>
          <w:u w:val="single"/>
        </w:rPr>
        <w:t xml:space="preserve"> </w:t>
      </w:r>
      <w:r w:rsidRPr="00BA5EBA">
        <w:rPr>
          <w:rFonts w:ascii="Times New Roman" w:hAnsi="Times New Roman" w:cs="Times New Roman"/>
          <w:sz w:val="24"/>
          <w:szCs w:val="24"/>
          <w:u w:val="single"/>
        </w:rPr>
        <w:t>4.</w:t>
      </w:r>
      <w:r w:rsidRPr="00BA5EBA">
        <w:rPr>
          <w:rFonts w:ascii="Times New Roman" w:hAnsi="Times New Roman" w:cs="Times New Roman"/>
          <w:b/>
          <w:sz w:val="24"/>
          <w:szCs w:val="24"/>
          <w:u w:val="single"/>
        </w:rPr>
        <w:t xml:space="preserve"> </w:t>
      </w:r>
      <w:hyperlink r:id="rId33" w:history="1">
        <w:r w:rsidRPr="00BA5EBA">
          <w:rPr>
            <w:rStyle w:val="a8"/>
            <w:rFonts w:ascii="Times New Roman" w:hAnsi="Times New Roman" w:cs="Times New Roman"/>
            <w:color w:val="auto"/>
            <w:sz w:val="24"/>
            <w:szCs w:val="24"/>
          </w:rPr>
          <w:t>http://www.medundsport.de/</w:t>
        </w:r>
      </w:hyperlink>
      <w:r w:rsidRPr="00BA5EBA">
        <w:rPr>
          <w:rFonts w:ascii="Times New Roman" w:hAnsi="Times New Roman" w:cs="Times New Roman"/>
          <w:sz w:val="24"/>
          <w:szCs w:val="24"/>
        </w:rPr>
        <w:t xml:space="preserve">- немецкий сайт научных статей, посвященных современной спортивной реабилитации </w:t>
      </w:r>
    </w:p>
    <w:p w:rsidR="00BF188C" w:rsidRPr="00BA5EBA" w:rsidRDefault="00BF188C"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 xml:space="preserve"> 5. </w:t>
      </w:r>
      <w:hyperlink r:id="rId34" w:history="1">
        <w:r w:rsidRPr="00BA5EBA">
          <w:rPr>
            <w:rStyle w:val="a8"/>
            <w:rFonts w:ascii="Times New Roman" w:hAnsi="Times New Roman" w:cs="Times New Roman"/>
            <w:color w:val="auto"/>
            <w:sz w:val="24"/>
            <w:szCs w:val="24"/>
          </w:rPr>
          <w:t>http://www.sportmedizin.medizin-2000.de/</w:t>
        </w:r>
      </w:hyperlink>
      <w:r w:rsidRPr="00BA5EBA">
        <w:rPr>
          <w:rFonts w:ascii="Times New Roman" w:hAnsi="Times New Roman" w:cs="Times New Roman"/>
          <w:sz w:val="24"/>
          <w:szCs w:val="24"/>
        </w:rPr>
        <w:t xml:space="preserve"> - немецкий сайт современной спортивной реабилитации в Германии</w:t>
      </w:r>
    </w:p>
    <w:p w:rsidR="00BF188C" w:rsidRPr="00BA5EBA" w:rsidRDefault="00BF188C"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 xml:space="preserve">6.    </w:t>
      </w:r>
      <w:hyperlink r:id="rId35" w:history="1">
        <w:r w:rsidRPr="00BA5EBA">
          <w:rPr>
            <w:rStyle w:val="a8"/>
            <w:rFonts w:ascii="Times New Roman" w:hAnsi="Times New Roman" w:cs="Times New Roman"/>
            <w:color w:val="auto"/>
            <w:sz w:val="24"/>
            <w:szCs w:val="24"/>
          </w:rPr>
          <w:t>http://www.spitta-medizin.de/</w:t>
        </w:r>
      </w:hyperlink>
      <w:r w:rsidRPr="00BA5EBA">
        <w:rPr>
          <w:rFonts w:ascii="Times New Roman" w:hAnsi="Times New Roman" w:cs="Times New Roman"/>
          <w:sz w:val="24"/>
          <w:szCs w:val="24"/>
        </w:rPr>
        <w:t xml:space="preserve"> -сайт издательства специальной литературы в области спорта и реабилитации</w:t>
      </w:r>
    </w:p>
    <w:p w:rsidR="00BF188C" w:rsidRPr="00BA5EBA" w:rsidRDefault="00BF188C"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 xml:space="preserve"> 7.  </w:t>
      </w:r>
      <w:hyperlink r:id="rId36" w:history="1">
        <w:r w:rsidRPr="00BA5EBA">
          <w:rPr>
            <w:rStyle w:val="a8"/>
            <w:rFonts w:ascii="Times New Roman" w:hAnsi="Times New Roman" w:cs="Times New Roman"/>
            <w:color w:val="auto"/>
            <w:sz w:val="24"/>
            <w:szCs w:val="24"/>
          </w:rPr>
          <w:t>http://www.h-p-cosmos.com/- сайт</w:t>
        </w:r>
      </w:hyperlink>
      <w:r w:rsidRPr="00BA5EBA">
        <w:rPr>
          <w:rFonts w:ascii="Times New Roman" w:hAnsi="Times New Roman" w:cs="Times New Roman"/>
          <w:sz w:val="24"/>
          <w:szCs w:val="24"/>
        </w:rPr>
        <w:t xml:space="preserve"> новинок в области международной спортивной медицины</w:t>
      </w:r>
    </w:p>
    <w:p w:rsidR="00BF188C" w:rsidRPr="00BA5EBA" w:rsidRDefault="00BF188C" w:rsidP="00372913">
      <w:pPr>
        <w:spacing w:after="0" w:line="240" w:lineRule="auto"/>
        <w:rPr>
          <w:rFonts w:ascii="Times New Roman" w:hAnsi="Times New Roman" w:cs="Times New Roman"/>
          <w:sz w:val="24"/>
          <w:szCs w:val="24"/>
        </w:rPr>
      </w:pPr>
      <w:r w:rsidRPr="00BA5EBA">
        <w:rPr>
          <w:rStyle w:val="serp-urlitem"/>
          <w:rFonts w:ascii="Times New Roman" w:hAnsi="Times New Roman" w:cs="Times New Roman"/>
          <w:sz w:val="24"/>
          <w:szCs w:val="24"/>
        </w:rPr>
        <w:lastRenderedPageBreak/>
        <w:t xml:space="preserve">  8.   http://</w:t>
      </w:r>
      <w:hyperlink r:id="rId37" w:tgtFrame="_blank" w:history="1">
        <w:r w:rsidRPr="00BA5EBA">
          <w:rPr>
            <w:rStyle w:val="a8"/>
            <w:rFonts w:ascii="Times New Roman" w:hAnsi="Times New Roman" w:cs="Times New Roman"/>
            <w:color w:val="auto"/>
            <w:sz w:val="24"/>
            <w:szCs w:val="24"/>
          </w:rPr>
          <w:t>sportwiki.to</w:t>
        </w:r>
      </w:hyperlink>
      <w:r w:rsidRPr="00BA5EBA">
        <w:rPr>
          <w:rStyle w:val="serp-urlitem"/>
          <w:rFonts w:ascii="Times New Roman" w:hAnsi="Times New Roman" w:cs="Times New Roman"/>
          <w:sz w:val="24"/>
          <w:szCs w:val="24"/>
        </w:rPr>
        <w:t xml:space="preserve"> - </w:t>
      </w:r>
      <w:r w:rsidRPr="00BA5EBA">
        <w:rPr>
          <w:rFonts w:ascii="Times New Roman" w:hAnsi="Times New Roman" w:cs="Times New Roman"/>
          <w:bCs/>
          <w:sz w:val="24"/>
          <w:szCs w:val="24"/>
        </w:rPr>
        <w:t>научная энциклопедия бодибилдинга и фитнеса:</w:t>
      </w:r>
      <w:r w:rsidRPr="00BA5EBA">
        <w:rPr>
          <w:rFonts w:ascii="Times New Roman" w:hAnsi="Times New Roman" w:cs="Times New Roman"/>
          <w:sz w:val="24"/>
          <w:szCs w:val="24"/>
        </w:rPr>
        <w:t xml:space="preserve"> </w:t>
      </w:r>
      <w:r w:rsidRPr="00BA5EBA">
        <w:rPr>
          <w:rFonts w:ascii="Times New Roman" w:hAnsi="Times New Roman" w:cs="Times New Roman"/>
          <w:iCs/>
          <w:sz w:val="24"/>
          <w:szCs w:val="24"/>
        </w:rPr>
        <w:t xml:space="preserve">более 18 000 источников из научных журналов и </w:t>
      </w:r>
      <w:hyperlink r:id="rId38" w:tooltip="Категория:Литература" w:history="1">
        <w:r w:rsidRPr="00BA5EBA">
          <w:rPr>
            <w:rStyle w:val="a8"/>
            <w:rFonts w:ascii="Times New Roman" w:hAnsi="Times New Roman" w:cs="Times New Roman"/>
            <w:iCs/>
            <w:color w:val="auto"/>
            <w:sz w:val="24"/>
            <w:szCs w:val="24"/>
          </w:rPr>
          <w:t>литературы</w:t>
        </w:r>
      </w:hyperlink>
      <w:r w:rsidRPr="00BA5EBA">
        <w:rPr>
          <w:rFonts w:ascii="Times New Roman" w:hAnsi="Times New Roman" w:cs="Times New Roman"/>
          <w:sz w:val="24"/>
          <w:szCs w:val="24"/>
        </w:rPr>
        <w:t>, р</w:t>
      </w:r>
      <w:r w:rsidRPr="00BA5EBA">
        <w:rPr>
          <w:rFonts w:ascii="Times New Roman" w:hAnsi="Times New Roman" w:cs="Times New Roman"/>
          <w:iCs/>
          <w:sz w:val="24"/>
          <w:szCs w:val="24"/>
        </w:rPr>
        <w:t xml:space="preserve">ецензирование статей </w:t>
      </w:r>
      <w:hyperlink r:id="rId39" w:tooltip="Эксперты" w:history="1">
        <w:r w:rsidRPr="00BA5EBA">
          <w:rPr>
            <w:rStyle w:val="a8"/>
            <w:rFonts w:ascii="Times New Roman" w:hAnsi="Times New Roman" w:cs="Times New Roman"/>
            <w:iCs/>
            <w:color w:val="auto"/>
            <w:sz w:val="24"/>
            <w:szCs w:val="24"/>
          </w:rPr>
          <w:t>экспертной комиссией</w:t>
        </w:r>
      </w:hyperlink>
      <w:r w:rsidRPr="00BA5EBA">
        <w:rPr>
          <w:rFonts w:ascii="Times New Roman" w:hAnsi="Times New Roman" w:cs="Times New Roman"/>
          <w:sz w:val="24"/>
          <w:szCs w:val="24"/>
        </w:rPr>
        <w:t xml:space="preserve"> </w:t>
      </w:r>
    </w:p>
    <w:p w:rsidR="00BF188C" w:rsidRPr="00BA5EBA" w:rsidRDefault="00BF188C" w:rsidP="00372913">
      <w:pPr>
        <w:autoSpaceDE w:val="0"/>
        <w:autoSpaceDN w:val="0"/>
        <w:adjustRightInd w:val="0"/>
        <w:spacing w:after="0" w:line="240" w:lineRule="auto"/>
        <w:jc w:val="both"/>
        <w:rPr>
          <w:rFonts w:ascii="Times New Roman" w:hAnsi="Times New Roman" w:cs="Times New Roman"/>
          <w:sz w:val="24"/>
          <w:szCs w:val="24"/>
        </w:rPr>
      </w:pPr>
      <w:r w:rsidRPr="00BA5EBA">
        <w:rPr>
          <w:rFonts w:ascii="Times New Roman" w:hAnsi="Times New Roman" w:cs="Times New Roman"/>
          <w:sz w:val="24"/>
          <w:szCs w:val="24"/>
        </w:rPr>
        <w:t xml:space="preserve">9. </w:t>
      </w:r>
      <w:hyperlink r:id="rId40" w:history="1">
        <w:r w:rsidRPr="00BA5EBA">
          <w:rPr>
            <w:rStyle w:val="a8"/>
            <w:rFonts w:ascii="Times New Roman" w:hAnsi="Times New Roman" w:cs="Times New Roman"/>
            <w:color w:val="auto"/>
            <w:sz w:val="24"/>
            <w:szCs w:val="24"/>
            <w:lang w:val="en-US"/>
          </w:rPr>
          <w:t>http</w:t>
        </w:r>
        <w:r w:rsidRPr="00BA5EBA">
          <w:rPr>
            <w:rStyle w:val="a8"/>
            <w:rFonts w:ascii="Times New Roman" w:hAnsi="Times New Roman" w:cs="Times New Roman"/>
            <w:color w:val="auto"/>
            <w:sz w:val="24"/>
            <w:szCs w:val="24"/>
          </w:rPr>
          <w:t>://</w:t>
        </w:r>
        <w:r w:rsidRPr="00BA5EBA">
          <w:rPr>
            <w:rStyle w:val="a8"/>
            <w:rFonts w:ascii="Times New Roman" w:hAnsi="Times New Roman" w:cs="Times New Roman"/>
            <w:color w:val="auto"/>
            <w:sz w:val="24"/>
            <w:szCs w:val="24"/>
            <w:lang w:val="en-US"/>
          </w:rPr>
          <w:t>www</w:t>
        </w:r>
        <w:r w:rsidRPr="00BA5EBA">
          <w:rPr>
            <w:rStyle w:val="a8"/>
            <w:rFonts w:ascii="Times New Roman" w:hAnsi="Times New Roman" w:cs="Times New Roman"/>
            <w:color w:val="auto"/>
            <w:sz w:val="24"/>
            <w:szCs w:val="24"/>
          </w:rPr>
          <w:t>.</w:t>
        </w:r>
        <w:r w:rsidRPr="00BA5EBA">
          <w:rPr>
            <w:rStyle w:val="a8"/>
            <w:rFonts w:ascii="Times New Roman" w:hAnsi="Times New Roman" w:cs="Times New Roman"/>
            <w:color w:val="auto"/>
            <w:sz w:val="24"/>
            <w:szCs w:val="24"/>
            <w:lang w:val="en-US"/>
          </w:rPr>
          <w:t>paralympic</w:t>
        </w:r>
        <w:r w:rsidRPr="00BA5EBA">
          <w:rPr>
            <w:rStyle w:val="a8"/>
            <w:rFonts w:ascii="Times New Roman" w:hAnsi="Times New Roman" w:cs="Times New Roman"/>
            <w:color w:val="auto"/>
            <w:sz w:val="24"/>
            <w:szCs w:val="24"/>
          </w:rPr>
          <w:t>.</w:t>
        </w:r>
        <w:r w:rsidRPr="00BA5EBA">
          <w:rPr>
            <w:rStyle w:val="a8"/>
            <w:rFonts w:ascii="Times New Roman" w:hAnsi="Times New Roman" w:cs="Times New Roman"/>
            <w:color w:val="auto"/>
            <w:sz w:val="24"/>
            <w:szCs w:val="24"/>
            <w:lang w:val="en-US"/>
          </w:rPr>
          <w:t>org</w:t>
        </w:r>
        <w:r w:rsidRPr="00BA5EBA">
          <w:rPr>
            <w:rStyle w:val="a8"/>
            <w:rFonts w:ascii="Times New Roman" w:hAnsi="Times New Roman" w:cs="Times New Roman"/>
            <w:color w:val="auto"/>
            <w:sz w:val="24"/>
            <w:szCs w:val="24"/>
          </w:rPr>
          <w:t>/</w:t>
        </w:r>
      </w:hyperlink>
    </w:p>
    <w:p w:rsidR="00BF188C" w:rsidRPr="00BA5EBA" w:rsidRDefault="00BF188C" w:rsidP="00372913">
      <w:pPr>
        <w:autoSpaceDE w:val="0"/>
        <w:autoSpaceDN w:val="0"/>
        <w:adjustRightInd w:val="0"/>
        <w:spacing w:after="0" w:line="240" w:lineRule="auto"/>
        <w:jc w:val="both"/>
        <w:rPr>
          <w:rFonts w:ascii="Times New Roman" w:hAnsi="Times New Roman" w:cs="Times New Roman"/>
          <w:sz w:val="24"/>
          <w:szCs w:val="24"/>
        </w:rPr>
      </w:pPr>
      <w:r w:rsidRPr="00BA5EBA">
        <w:rPr>
          <w:rFonts w:ascii="Times New Roman" w:hAnsi="Times New Roman" w:cs="Times New Roman"/>
          <w:sz w:val="24"/>
          <w:szCs w:val="24"/>
        </w:rPr>
        <w:t xml:space="preserve">10. </w:t>
      </w:r>
      <w:hyperlink r:id="rId41" w:history="1">
        <w:r w:rsidRPr="00BA5EBA">
          <w:rPr>
            <w:rStyle w:val="a8"/>
            <w:rFonts w:ascii="Times New Roman" w:hAnsi="Times New Roman" w:cs="Times New Roman"/>
            <w:color w:val="auto"/>
            <w:sz w:val="24"/>
            <w:szCs w:val="24"/>
            <w:lang w:val="en-US"/>
          </w:rPr>
          <w:t>http</w:t>
        </w:r>
        <w:r w:rsidRPr="00BA5EBA">
          <w:rPr>
            <w:rStyle w:val="a8"/>
            <w:rFonts w:ascii="Times New Roman" w:hAnsi="Times New Roman" w:cs="Times New Roman"/>
            <w:color w:val="auto"/>
            <w:sz w:val="24"/>
            <w:szCs w:val="24"/>
          </w:rPr>
          <w:t>://</w:t>
        </w:r>
        <w:r w:rsidRPr="00BA5EBA">
          <w:rPr>
            <w:rStyle w:val="a8"/>
            <w:rFonts w:ascii="Times New Roman" w:hAnsi="Times New Roman" w:cs="Times New Roman"/>
            <w:color w:val="auto"/>
            <w:sz w:val="24"/>
            <w:szCs w:val="24"/>
            <w:lang w:val="en-US"/>
          </w:rPr>
          <w:t>ch</w:t>
        </w:r>
        <w:r w:rsidRPr="00BA5EBA">
          <w:rPr>
            <w:rStyle w:val="a8"/>
            <w:rFonts w:ascii="Times New Roman" w:hAnsi="Times New Roman" w:cs="Times New Roman"/>
            <w:color w:val="auto"/>
            <w:sz w:val="24"/>
            <w:szCs w:val="24"/>
          </w:rPr>
          <w:t>.</w:t>
        </w:r>
        <w:r w:rsidRPr="00BA5EBA">
          <w:rPr>
            <w:rStyle w:val="a8"/>
            <w:rFonts w:ascii="Times New Roman" w:hAnsi="Times New Roman" w:cs="Times New Roman"/>
            <w:color w:val="auto"/>
            <w:sz w:val="24"/>
            <w:szCs w:val="24"/>
            <w:lang w:val="en-US"/>
          </w:rPr>
          <w:t>atos</w:t>
        </w:r>
        <w:r w:rsidRPr="00BA5EBA">
          <w:rPr>
            <w:rStyle w:val="a8"/>
            <w:rFonts w:ascii="Times New Roman" w:hAnsi="Times New Roman" w:cs="Times New Roman"/>
            <w:color w:val="auto"/>
            <w:sz w:val="24"/>
            <w:szCs w:val="24"/>
          </w:rPr>
          <w:t>.</w:t>
        </w:r>
        <w:r w:rsidRPr="00BA5EBA">
          <w:rPr>
            <w:rStyle w:val="a8"/>
            <w:rFonts w:ascii="Times New Roman" w:hAnsi="Times New Roman" w:cs="Times New Roman"/>
            <w:color w:val="auto"/>
            <w:sz w:val="24"/>
            <w:szCs w:val="24"/>
            <w:lang w:val="en-US"/>
          </w:rPr>
          <w:t>net</w:t>
        </w:r>
        <w:r w:rsidRPr="00BA5EBA">
          <w:rPr>
            <w:rStyle w:val="a8"/>
            <w:rFonts w:ascii="Times New Roman" w:hAnsi="Times New Roman" w:cs="Times New Roman"/>
            <w:color w:val="auto"/>
            <w:sz w:val="24"/>
            <w:szCs w:val="24"/>
          </w:rPr>
          <w:t>/</w:t>
        </w:r>
        <w:r w:rsidRPr="00BA5EBA">
          <w:rPr>
            <w:rStyle w:val="a8"/>
            <w:rFonts w:ascii="Times New Roman" w:hAnsi="Times New Roman" w:cs="Times New Roman"/>
            <w:color w:val="auto"/>
            <w:sz w:val="24"/>
            <w:szCs w:val="24"/>
            <w:lang w:val="en-US"/>
          </w:rPr>
          <w:t>de</w:t>
        </w:r>
        <w:r w:rsidRPr="00BA5EBA">
          <w:rPr>
            <w:rStyle w:val="a8"/>
            <w:rFonts w:ascii="Times New Roman" w:hAnsi="Times New Roman" w:cs="Times New Roman"/>
            <w:color w:val="auto"/>
            <w:sz w:val="24"/>
            <w:szCs w:val="24"/>
          </w:rPr>
          <w:t>-</w:t>
        </w:r>
        <w:r w:rsidRPr="00BA5EBA">
          <w:rPr>
            <w:rStyle w:val="a8"/>
            <w:rFonts w:ascii="Times New Roman" w:hAnsi="Times New Roman" w:cs="Times New Roman"/>
            <w:color w:val="auto"/>
            <w:sz w:val="24"/>
            <w:szCs w:val="24"/>
            <w:lang w:val="en-US"/>
          </w:rPr>
          <w:t>ch</w:t>
        </w:r>
        <w:r w:rsidRPr="00BA5EBA">
          <w:rPr>
            <w:rStyle w:val="a8"/>
            <w:rFonts w:ascii="Times New Roman" w:hAnsi="Times New Roman" w:cs="Times New Roman"/>
            <w:color w:val="auto"/>
            <w:sz w:val="24"/>
            <w:szCs w:val="24"/>
          </w:rPr>
          <w:t>/</w:t>
        </w:r>
        <w:r w:rsidRPr="00BA5EBA">
          <w:rPr>
            <w:rStyle w:val="a8"/>
            <w:rFonts w:ascii="Times New Roman" w:hAnsi="Times New Roman" w:cs="Times New Roman"/>
            <w:color w:val="auto"/>
            <w:sz w:val="24"/>
            <w:szCs w:val="24"/>
            <w:lang w:val="en-US"/>
          </w:rPr>
          <w:t>home</w:t>
        </w:r>
        <w:r w:rsidRPr="00BA5EBA">
          <w:rPr>
            <w:rStyle w:val="a8"/>
            <w:rFonts w:ascii="Times New Roman" w:hAnsi="Times New Roman" w:cs="Times New Roman"/>
            <w:color w:val="auto"/>
            <w:sz w:val="24"/>
            <w:szCs w:val="24"/>
          </w:rPr>
          <w:t>/</w:t>
        </w:r>
        <w:r w:rsidRPr="00BA5EBA">
          <w:rPr>
            <w:rStyle w:val="a8"/>
            <w:rFonts w:ascii="Times New Roman" w:hAnsi="Times New Roman" w:cs="Times New Roman"/>
            <w:color w:val="auto"/>
            <w:sz w:val="24"/>
            <w:szCs w:val="24"/>
            <w:lang w:val="en-US"/>
          </w:rPr>
          <w:t>olympische</w:t>
        </w:r>
        <w:r w:rsidRPr="00BA5EBA">
          <w:rPr>
            <w:rStyle w:val="a8"/>
            <w:rFonts w:ascii="Times New Roman" w:hAnsi="Times New Roman" w:cs="Times New Roman"/>
            <w:color w:val="auto"/>
            <w:sz w:val="24"/>
            <w:szCs w:val="24"/>
          </w:rPr>
          <w:t>-</w:t>
        </w:r>
        <w:r w:rsidRPr="00BA5EBA">
          <w:rPr>
            <w:rStyle w:val="a8"/>
            <w:rFonts w:ascii="Times New Roman" w:hAnsi="Times New Roman" w:cs="Times New Roman"/>
            <w:color w:val="auto"/>
            <w:sz w:val="24"/>
            <w:szCs w:val="24"/>
            <w:lang w:val="en-US"/>
          </w:rPr>
          <w:t>spiele</w:t>
        </w:r>
        <w:r w:rsidRPr="00BA5EBA">
          <w:rPr>
            <w:rStyle w:val="a8"/>
            <w:rFonts w:ascii="Times New Roman" w:hAnsi="Times New Roman" w:cs="Times New Roman"/>
            <w:color w:val="auto"/>
            <w:sz w:val="24"/>
            <w:szCs w:val="24"/>
          </w:rPr>
          <w:t>/</w:t>
        </w:r>
        <w:r w:rsidRPr="00BA5EBA">
          <w:rPr>
            <w:rStyle w:val="a8"/>
            <w:rFonts w:ascii="Times New Roman" w:hAnsi="Times New Roman" w:cs="Times New Roman"/>
            <w:color w:val="auto"/>
            <w:sz w:val="24"/>
            <w:szCs w:val="24"/>
            <w:lang w:val="en-US"/>
          </w:rPr>
          <w:t>paralympische</w:t>
        </w:r>
        <w:r w:rsidRPr="00BA5EBA">
          <w:rPr>
            <w:rStyle w:val="a8"/>
            <w:rFonts w:ascii="Times New Roman" w:hAnsi="Times New Roman" w:cs="Times New Roman"/>
            <w:color w:val="auto"/>
            <w:sz w:val="24"/>
            <w:szCs w:val="24"/>
          </w:rPr>
          <w:t>-</w:t>
        </w:r>
        <w:r w:rsidRPr="00BA5EBA">
          <w:rPr>
            <w:rStyle w:val="a8"/>
            <w:rFonts w:ascii="Times New Roman" w:hAnsi="Times New Roman" w:cs="Times New Roman"/>
            <w:color w:val="auto"/>
            <w:sz w:val="24"/>
            <w:szCs w:val="24"/>
            <w:lang w:val="en-US"/>
          </w:rPr>
          <w:t>spiele</w:t>
        </w:r>
        <w:r w:rsidRPr="00BA5EBA">
          <w:rPr>
            <w:rStyle w:val="a8"/>
            <w:rFonts w:ascii="Times New Roman" w:hAnsi="Times New Roman" w:cs="Times New Roman"/>
            <w:color w:val="auto"/>
            <w:sz w:val="24"/>
            <w:szCs w:val="24"/>
          </w:rPr>
          <w:t>.</w:t>
        </w:r>
        <w:r w:rsidRPr="00BA5EBA">
          <w:rPr>
            <w:rStyle w:val="a8"/>
            <w:rFonts w:ascii="Times New Roman" w:hAnsi="Times New Roman" w:cs="Times New Roman"/>
            <w:color w:val="auto"/>
            <w:sz w:val="24"/>
            <w:szCs w:val="24"/>
            <w:lang w:val="en-US"/>
          </w:rPr>
          <w:t>html</w:t>
        </w:r>
      </w:hyperlink>
    </w:p>
    <w:p w:rsidR="00BF188C" w:rsidRPr="00BA5EBA" w:rsidRDefault="00BF188C" w:rsidP="00372913">
      <w:pPr>
        <w:autoSpaceDE w:val="0"/>
        <w:autoSpaceDN w:val="0"/>
        <w:adjustRightInd w:val="0"/>
        <w:spacing w:after="0" w:line="240" w:lineRule="auto"/>
        <w:jc w:val="both"/>
        <w:rPr>
          <w:rFonts w:ascii="Times New Roman" w:hAnsi="Times New Roman" w:cs="Times New Roman"/>
          <w:sz w:val="24"/>
          <w:szCs w:val="24"/>
        </w:rPr>
      </w:pPr>
      <w:r w:rsidRPr="00BA5EBA">
        <w:rPr>
          <w:rFonts w:ascii="Times New Roman" w:hAnsi="Times New Roman" w:cs="Times New Roman"/>
          <w:sz w:val="24"/>
          <w:szCs w:val="24"/>
        </w:rPr>
        <w:t xml:space="preserve">11. </w:t>
      </w:r>
      <w:hyperlink r:id="rId42" w:history="1">
        <w:r w:rsidRPr="00BA5EBA">
          <w:rPr>
            <w:rStyle w:val="a8"/>
            <w:rFonts w:ascii="Times New Roman" w:hAnsi="Times New Roman" w:cs="Times New Roman"/>
            <w:color w:val="auto"/>
            <w:sz w:val="24"/>
            <w:szCs w:val="24"/>
            <w:lang w:val="en-US"/>
          </w:rPr>
          <w:t>http</w:t>
        </w:r>
        <w:r w:rsidRPr="00BA5EBA">
          <w:rPr>
            <w:rStyle w:val="a8"/>
            <w:rFonts w:ascii="Times New Roman" w:hAnsi="Times New Roman" w:cs="Times New Roman"/>
            <w:color w:val="auto"/>
            <w:sz w:val="24"/>
            <w:szCs w:val="24"/>
          </w:rPr>
          <w:t>://</w:t>
        </w:r>
        <w:r w:rsidRPr="00BA5EBA">
          <w:rPr>
            <w:rStyle w:val="a8"/>
            <w:rFonts w:ascii="Times New Roman" w:hAnsi="Times New Roman" w:cs="Times New Roman"/>
            <w:color w:val="auto"/>
            <w:sz w:val="24"/>
            <w:szCs w:val="24"/>
            <w:lang w:val="en-US"/>
          </w:rPr>
          <w:t>de</w:t>
        </w:r>
        <w:r w:rsidRPr="00BA5EBA">
          <w:rPr>
            <w:rStyle w:val="a8"/>
            <w:rFonts w:ascii="Times New Roman" w:hAnsi="Times New Roman" w:cs="Times New Roman"/>
            <w:color w:val="auto"/>
            <w:sz w:val="24"/>
            <w:szCs w:val="24"/>
          </w:rPr>
          <w:t>.</w:t>
        </w:r>
        <w:r w:rsidRPr="00BA5EBA">
          <w:rPr>
            <w:rStyle w:val="a8"/>
            <w:rFonts w:ascii="Times New Roman" w:hAnsi="Times New Roman" w:cs="Times New Roman"/>
            <w:color w:val="auto"/>
            <w:sz w:val="24"/>
            <w:szCs w:val="24"/>
            <w:lang w:val="en-US"/>
          </w:rPr>
          <w:t>academic</w:t>
        </w:r>
        <w:r w:rsidRPr="00BA5EBA">
          <w:rPr>
            <w:rStyle w:val="a8"/>
            <w:rFonts w:ascii="Times New Roman" w:hAnsi="Times New Roman" w:cs="Times New Roman"/>
            <w:color w:val="auto"/>
            <w:sz w:val="24"/>
            <w:szCs w:val="24"/>
          </w:rPr>
          <w:t>.</w:t>
        </w:r>
        <w:r w:rsidRPr="00BA5EBA">
          <w:rPr>
            <w:rStyle w:val="a8"/>
            <w:rFonts w:ascii="Times New Roman" w:hAnsi="Times New Roman" w:cs="Times New Roman"/>
            <w:color w:val="auto"/>
            <w:sz w:val="24"/>
            <w:szCs w:val="24"/>
            <w:lang w:val="en-US"/>
          </w:rPr>
          <w:t>ru</w:t>
        </w:r>
      </w:hyperlink>
    </w:p>
    <w:p w:rsidR="00BF188C" w:rsidRPr="00BA5EBA" w:rsidRDefault="00BF188C" w:rsidP="00372913">
      <w:pPr>
        <w:autoSpaceDE w:val="0"/>
        <w:autoSpaceDN w:val="0"/>
        <w:adjustRightInd w:val="0"/>
        <w:spacing w:after="0" w:line="240" w:lineRule="auto"/>
        <w:jc w:val="both"/>
        <w:rPr>
          <w:rFonts w:ascii="Times New Roman" w:hAnsi="Times New Roman" w:cs="Times New Roman"/>
          <w:sz w:val="24"/>
          <w:szCs w:val="24"/>
        </w:rPr>
      </w:pPr>
      <w:r w:rsidRPr="00BA5EBA">
        <w:rPr>
          <w:rFonts w:ascii="Times New Roman" w:hAnsi="Times New Roman" w:cs="Times New Roman"/>
          <w:sz w:val="24"/>
          <w:szCs w:val="24"/>
        </w:rPr>
        <w:t xml:space="preserve">12. </w:t>
      </w:r>
      <w:hyperlink r:id="rId43" w:history="1">
        <w:r w:rsidRPr="00BA5EBA">
          <w:rPr>
            <w:rStyle w:val="a8"/>
            <w:rFonts w:ascii="Times New Roman" w:hAnsi="Times New Roman" w:cs="Times New Roman"/>
            <w:color w:val="auto"/>
            <w:sz w:val="24"/>
            <w:szCs w:val="24"/>
            <w:lang w:val="en-US"/>
          </w:rPr>
          <w:t>http</w:t>
        </w:r>
        <w:r w:rsidRPr="00BA5EBA">
          <w:rPr>
            <w:rStyle w:val="a8"/>
            <w:rFonts w:ascii="Times New Roman" w:hAnsi="Times New Roman" w:cs="Times New Roman"/>
            <w:color w:val="auto"/>
            <w:sz w:val="24"/>
            <w:szCs w:val="24"/>
          </w:rPr>
          <w:t>://</w:t>
        </w:r>
        <w:r w:rsidRPr="00BA5EBA">
          <w:rPr>
            <w:rStyle w:val="a8"/>
            <w:rFonts w:ascii="Times New Roman" w:hAnsi="Times New Roman" w:cs="Times New Roman"/>
            <w:color w:val="auto"/>
            <w:sz w:val="24"/>
            <w:szCs w:val="24"/>
            <w:lang w:val="en-US"/>
          </w:rPr>
          <w:t>www</w:t>
        </w:r>
        <w:r w:rsidRPr="00BA5EBA">
          <w:rPr>
            <w:rStyle w:val="a8"/>
            <w:rFonts w:ascii="Times New Roman" w:hAnsi="Times New Roman" w:cs="Times New Roman"/>
            <w:color w:val="auto"/>
            <w:sz w:val="24"/>
            <w:szCs w:val="24"/>
          </w:rPr>
          <w:t>.</w:t>
        </w:r>
        <w:r w:rsidRPr="00BA5EBA">
          <w:rPr>
            <w:rStyle w:val="a8"/>
            <w:rFonts w:ascii="Times New Roman" w:hAnsi="Times New Roman" w:cs="Times New Roman"/>
            <w:color w:val="auto"/>
            <w:sz w:val="24"/>
            <w:szCs w:val="24"/>
            <w:lang w:val="en-US"/>
          </w:rPr>
          <w:t>dbs</w:t>
        </w:r>
        <w:r w:rsidRPr="00BA5EBA">
          <w:rPr>
            <w:rStyle w:val="a8"/>
            <w:rFonts w:ascii="Times New Roman" w:hAnsi="Times New Roman" w:cs="Times New Roman"/>
            <w:color w:val="auto"/>
            <w:sz w:val="24"/>
            <w:szCs w:val="24"/>
          </w:rPr>
          <w:t>-</w:t>
        </w:r>
        <w:r w:rsidRPr="00BA5EBA">
          <w:rPr>
            <w:rStyle w:val="a8"/>
            <w:rFonts w:ascii="Times New Roman" w:hAnsi="Times New Roman" w:cs="Times New Roman"/>
            <w:color w:val="auto"/>
            <w:sz w:val="24"/>
            <w:szCs w:val="24"/>
            <w:lang w:val="en-US"/>
          </w:rPr>
          <w:t>npc</w:t>
        </w:r>
        <w:r w:rsidRPr="00BA5EBA">
          <w:rPr>
            <w:rStyle w:val="a8"/>
            <w:rFonts w:ascii="Times New Roman" w:hAnsi="Times New Roman" w:cs="Times New Roman"/>
            <w:color w:val="auto"/>
            <w:sz w:val="24"/>
            <w:szCs w:val="24"/>
          </w:rPr>
          <w:t>.</w:t>
        </w:r>
        <w:r w:rsidRPr="00BA5EBA">
          <w:rPr>
            <w:rStyle w:val="a8"/>
            <w:rFonts w:ascii="Times New Roman" w:hAnsi="Times New Roman" w:cs="Times New Roman"/>
            <w:color w:val="auto"/>
            <w:sz w:val="24"/>
            <w:szCs w:val="24"/>
            <w:lang w:val="en-US"/>
          </w:rPr>
          <w:t>de</w:t>
        </w:r>
        <w:r w:rsidRPr="00BA5EBA">
          <w:rPr>
            <w:rStyle w:val="a8"/>
            <w:rFonts w:ascii="Times New Roman" w:hAnsi="Times New Roman" w:cs="Times New Roman"/>
            <w:color w:val="auto"/>
            <w:sz w:val="24"/>
            <w:szCs w:val="24"/>
          </w:rPr>
          <w:t>/</w:t>
        </w:r>
      </w:hyperlink>
    </w:p>
    <w:p w:rsidR="00BF188C" w:rsidRPr="00BA5EBA" w:rsidRDefault="00BF188C" w:rsidP="00372913">
      <w:pPr>
        <w:pStyle w:val="1"/>
        <w:spacing w:before="0"/>
        <w:rPr>
          <w:rFonts w:ascii="Times New Roman" w:hAnsi="Times New Roman" w:cs="Times New Roman"/>
          <w:b w:val="0"/>
          <w:color w:val="auto"/>
          <w:sz w:val="24"/>
          <w:szCs w:val="24"/>
        </w:rPr>
      </w:pPr>
      <w:bookmarkStart w:id="255" w:name="_Toc416949452"/>
      <w:r w:rsidRPr="00BA5EBA">
        <w:rPr>
          <w:rFonts w:ascii="Times New Roman" w:hAnsi="Times New Roman" w:cs="Times New Roman"/>
          <w:color w:val="auto"/>
          <w:sz w:val="24"/>
          <w:szCs w:val="24"/>
        </w:rPr>
        <w:t xml:space="preserve"> МЕТОДИЧЕСКИЕ УКАЗАНИЯ ДЛЯ ОБУЧАЮЩИХСЯ ПО ОСВОЕНИЮ ДИСЦИПЛИНЫ</w:t>
      </w:r>
      <w:bookmarkEnd w:id="255"/>
    </w:p>
    <w:p w:rsidR="00BF188C" w:rsidRPr="00BA5EBA" w:rsidRDefault="00BF188C" w:rsidP="00372913">
      <w:pPr>
        <w:spacing w:after="0" w:line="240" w:lineRule="auto"/>
        <w:jc w:val="center"/>
        <w:rPr>
          <w:rFonts w:ascii="Times New Roman" w:hAnsi="Times New Roman" w:cs="Times New Roman"/>
          <w:b/>
          <w:sz w:val="24"/>
          <w:szCs w:val="24"/>
        </w:rPr>
      </w:pPr>
      <w:r w:rsidRPr="00BA5EBA">
        <w:rPr>
          <w:rFonts w:ascii="Times New Roman" w:hAnsi="Times New Roman" w:cs="Times New Roman"/>
          <w:b/>
          <w:sz w:val="24"/>
          <w:szCs w:val="24"/>
        </w:rPr>
        <w:t>Английский язык</w:t>
      </w:r>
    </w:p>
    <w:p w:rsidR="00BF188C" w:rsidRPr="00BA5EBA" w:rsidRDefault="00BF188C" w:rsidP="00372913">
      <w:pPr>
        <w:spacing w:after="0" w:line="240" w:lineRule="auto"/>
        <w:jc w:val="center"/>
        <w:rPr>
          <w:rFonts w:ascii="Times New Roman" w:hAnsi="Times New Roman" w:cs="Times New Roman"/>
          <w:b/>
          <w:sz w:val="24"/>
          <w:szCs w:val="24"/>
          <w:u w:val="single"/>
        </w:rPr>
      </w:pPr>
    </w:p>
    <w:p w:rsidR="00BF188C" w:rsidRPr="00BA5EBA" w:rsidRDefault="00BF188C" w:rsidP="00372913">
      <w:pPr>
        <w:pStyle w:val="Style3"/>
        <w:widowControl/>
        <w:ind w:firstLine="426"/>
        <w:jc w:val="both"/>
      </w:pPr>
      <w:r w:rsidRPr="00BA5EBA">
        <w:rPr>
          <w:rStyle w:val="FontStyle15"/>
          <w:sz w:val="24"/>
          <w:szCs w:val="24"/>
        </w:rPr>
        <w:t xml:space="preserve">  Особенностью овладения иностранным языком является большой </w:t>
      </w:r>
      <w:r w:rsidRPr="00BA5EBA">
        <w:rPr>
          <w:rStyle w:val="FontStyle16"/>
          <w:sz w:val="24"/>
          <w:szCs w:val="24"/>
        </w:rPr>
        <w:t xml:space="preserve">объем </w:t>
      </w:r>
      <w:r w:rsidRPr="00BA5EBA">
        <w:rPr>
          <w:rStyle w:val="FontStyle15"/>
          <w:sz w:val="24"/>
          <w:szCs w:val="24"/>
        </w:rPr>
        <w:t xml:space="preserve">самостоятельной  работы </w:t>
      </w:r>
      <w:r w:rsidRPr="00BA5EBA">
        <w:rPr>
          <w:rStyle w:val="FontStyle16"/>
          <w:sz w:val="24"/>
          <w:szCs w:val="24"/>
        </w:rPr>
        <w:t xml:space="preserve">обучающегося. Чтобы </w:t>
      </w:r>
      <w:r w:rsidRPr="00BA5EBA">
        <w:rPr>
          <w:rStyle w:val="FontStyle15"/>
          <w:sz w:val="24"/>
          <w:szCs w:val="24"/>
        </w:rPr>
        <w:t xml:space="preserve">добиться успех, необходимо заниматься систематически, заучивать иноязычные </w:t>
      </w:r>
      <w:r w:rsidRPr="00BA5EBA">
        <w:rPr>
          <w:rStyle w:val="FontStyle16"/>
          <w:sz w:val="24"/>
          <w:szCs w:val="24"/>
        </w:rPr>
        <w:t xml:space="preserve">слова, </w:t>
      </w:r>
      <w:r w:rsidRPr="00BA5EBA">
        <w:rPr>
          <w:rStyle w:val="FontStyle15"/>
          <w:sz w:val="24"/>
          <w:szCs w:val="24"/>
        </w:rPr>
        <w:t xml:space="preserve">усваивать грамматические правила, работать с текстами, </w:t>
      </w:r>
      <w:r w:rsidRPr="00BA5EBA">
        <w:rPr>
          <w:rStyle w:val="FontStyle17"/>
          <w:sz w:val="24"/>
          <w:szCs w:val="24"/>
        </w:rPr>
        <w:t xml:space="preserve">вырабатывать </w:t>
      </w:r>
      <w:r w:rsidRPr="00BA5EBA">
        <w:rPr>
          <w:rStyle w:val="FontStyle15"/>
          <w:sz w:val="24"/>
          <w:szCs w:val="24"/>
        </w:rPr>
        <w:t xml:space="preserve">навыки путем многократно </w:t>
      </w:r>
      <w:r w:rsidRPr="00BA5EBA">
        <w:rPr>
          <w:rStyle w:val="FontStyle17"/>
          <w:sz w:val="24"/>
          <w:szCs w:val="24"/>
        </w:rPr>
        <w:t xml:space="preserve">выполняемого </w:t>
      </w:r>
      <w:r w:rsidRPr="00BA5EBA">
        <w:rPr>
          <w:rStyle w:val="FontStyle16"/>
          <w:sz w:val="24"/>
          <w:szCs w:val="24"/>
        </w:rPr>
        <w:t>действия.</w:t>
      </w:r>
    </w:p>
    <w:p w:rsidR="00BF188C" w:rsidRPr="00BA5EBA" w:rsidRDefault="00BF188C" w:rsidP="00372913">
      <w:pPr>
        <w:pStyle w:val="Style1"/>
        <w:widowControl/>
        <w:spacing w:line="240" w:lineRule="auto"/>
        <w:jc w:val="center"/>
        <w:rPr>
          <w:rStyle w:val="FontStyle15"/>
          <w:b/>
          <w:sz w:val="24"/>
          <w:szCs w:val="24"/>
        </w:rPr>
      </w:pPr>
      <w:r w:rsidRPr="00BA5EBA">
        <w:rPr>
          <w:rStyle w:val="FontStyle15"/>
          <w:b/>
          <w:i/>
          <w:sz w:val="24"/>
          <w:szCs w:val="24"/>
        </w:rPr>
        <w:t>1.</w:t>
      </w:r>
      <w:r w:rsidRPr="00BA5EBA">
        <w:rPr>
          <w:rStyle w:val="FontStyle15"/>
          <w:b/>
          <w:sz w:val="24"/>
          <w:szCs w:val="24"/>
        </w:rPr>
        <w:t xml:space="preserve"> </w:t>
      </w:r>
      <w:r w:rsidRPr="00BA5EBA">
        <w:rPr>
          <w:rStyle w:val="FontStyle15"/>
          <w:b/>
          <w:i/>
          <w:sz w:val="24"/>
          <w:szCs w:val="24"/>
        </w:rPr>
        <w:t>Работа над лексикой</w:t>
      </w:r>
    </w:p>
    <w:p w:rsidR="00BF188C" w:rsidRPr="00BA5EBA" w:rsidRDefault="00BF188C" w:rsidP="00372913">
      <w:pPr>
        <w:pStyle w:val="Style2"/>
        <w:widowControl/>
        <w:spacing w:line="240" w:lineRule="auto"/>
        <w:ind w:firstLine="709"/>
        <w:rPr>
          <w:rStyle w:val="FontStyle15"/>
          <w:sz w:val="24"/>
          <w:szCs w:val="24"/>
        </w:rPr>
      </w:pPr>
      <w:r w:rsidRPr="00BA5EBA">
        <w:rPr>
          <w:rStyle w:val="FontStyle15"/>
          <w:sz w:val="24"/>
          <w:szCs w:val="24"/>
        </w:rPr>
        <w:t xml:space="preserve">Работу по </w:t>
      </w:r>
      <w:r w:rsidRPr="00BA5EBA">
        <w:rPr>
          <w:rStyle w:val="FontStyle16"/>
          <w:sz w:val="24"/>
          <w:szCs w:val="24"/>
        </w:rPr>
        <w:t xml:space="preserve">расширению </w:t>
      </w:r>
      <w:r w:rsidRPr="00BA5EBA">
        <w:rPr>
          <w:rStyle w:val="FontStyle15"/>
          <w:sz w:val="24"/>
          <w:szCs w:val="24"/>
        </w:rPr>
        <w:t xml:space="preserve">и закреплению </w:t>
      </w:r>
      <w:r w:rsidRPr="00BA5EBA">
        <w:rPr>
          <w:rStyle w:val="FontStyle16"/>
          <w:sz w:val="24"/>
          <w:szCs w:val="24"/>
        </w:rPr>
        <w:t xml:space="preserve">лексического </w:t>
      </w:r>
      <w:r w:rsidRPr="00BA5EBA">
        <w:rPr>
          <w:rStyle w:val="FontStyle15"/>
          <w:sz w:val="24"/>
          <w:szCs w:val="24"/>
        </w:rPr>
        <w:t>запаса рекомендуем проводить следующим образом.</w:t>
      </w:r>
    </w:p>
    <w:p w:rsidR="00BF188C" w:rsidRPr="00BA5EBA" w:rsidRDefault="00BF188C" w:rsidP="00372913">
      <w:pPr>
        <w:pStyle w:val="Style2"/>
        <w:widowControl/>
        <w:spacing w:line="240" w:lineRule="auto"/>
        <w:ind w:firstLine="709"/>
        <w:rPr>
          <w:rStyle w:val="FontStyle15"/>
          <w:sz w:val="24"/>
          <w:szCs w:val="24"/>
        </w:rPr>
      </w:pPr>
      <w:r w:rsidRPr="00BA5EBA">
        <w:rPr>
          <w:rStyle w:val="FontStyle15"/>
          <w:sz w:val="24"/>
          <w:szCs w:val="24"/>
        </w:rPr>
        <w:t>При работе со словарем выучите английский алфавит, а также ознакомьтесь по предисловию с построением словаря и  системой условных обозначений, принятых в данном словаре.</w:t>
      </w:r>
    </w:p>
    <w:p w:rsidR="00BF188C" w:rsidRPr="00BA5EBA" w:rsidRDefault="00BF188C" w:rsidP="00372913">
      <w:pPr>
        <w:pStyle w:val="Style2"/>
        <w:widowControl/>
        <w:tabs>
          <w:tab w:val="left" w:leader="dot" w:pos="2712"/>
          <w:tab w:val="left" w:leader="dot" w:pos="7003"/>
        </w:tabs>
        <w:spacing w:line="240" w:lineRule="auto"/>
        <w:ind w:firstLine="709"/>
        <w:jc w:val="both"/>
        <w:rPr>
          <w:rStyle w:val="FontStyle11"/>
          <w:i/>
          <w:sz w:val="24"/>
          <w:szCs w:val="24"/>
        </w:rPr>
      </w:pPr>
      <w:r w:rsidRPr="00BA5EBA">
        <w:rPr>
          <w:rStyle w:val="FontStyle15"/>
          <w:sz w:val="24"/>
          <w:szCs w:val="24"/>
        </w:rPr>
        <w:t>Слова выписывайте в тетрадь или на карточки в исходной форме, т.е.</w:t>
      </w:r>
      <w:r w:rsidRPr="00BA5EBA">
        <w:rPr>
          <w:rStyle w:val="FontStyle15"/>
          <w:sz w:val="24"/>
          <w:szCs w:val="24"/>
        </w:rPr>
        <w:br/>
        <w:t xml:space="preserve">существительные - в единственном числе, глаголы - в неопределенной форме </w:t>
      </w:r>
      <w:r w:rsidRPr="00BA5EBA">
        <w:rPr>
          <w:rStyle w:val="FontStyle11"/>
          <w:sz w:val="24"/>
          <w:szCs w:val="24"/>
        </w:rPr>
        <w:t xml:space="preserve">(инфинитиве), указывая для неправильных глаголов основные </w:t>
      </w:r>
      <w:r w:rsidRPr="00BA5EBA">
        <w:rPr>
          <w:rStyle w:val="FontStyle12"/>
          <w:b/>
          <w:sz w:val="24"/>
          <w:szCs w:val="24"/>
        </w:rPr>
        <w:t>формы</w:t>
      </w:r>
      <w:r w:rsidRPr="00BA5EBA">
        <w:rPr>
          <w:rStyle w:val="FontStyle12"/>
          <w:sz w:val="24"/>
          <w:szCs w:val="24"/>
        </w:rPr>
        <w:t xml:space="preserve">. </w:t>
      </w:r>
      <w:r w:rsidRPr="00BA5EBA">
        <w:rPr>
          <w:rStyle w:val="FontStyle11"/>
          <w:sz w:val="24"/>
          <w:szCs w:val="24"/>
        </w:rPr>
        <w:t xml:space="preserve">Учите </w:t>
      </w:r>
      <w:r w:rsidRPr="00BA5EBA">
        <w:rPr>
          <w:rStyle w:val="FontStyle12"/>
          <w:b/>
          <w:sz w:val="24"/>
          <w:szCs w:val="24"/>
        </w:rPr>
        <w:t>слова</w:t>
      </w:r>
      <w:r w:rsidRPr="00BA5EBA">
        <w:rPr>
          <w:rStyle w:val="FontStyle12"/>
          <w:sz w:val="24"/>
          <w:szCs w:val="24"/>
        </w:rPr>
        <w:t xml:space="preserve"> </w:t>
      </w:r>
      <w:r w:rsidRPr="00BA5EBA">
        <w:rPr>
          <w:rStyle w:val="FontStyle11"/>
          <w:sz w:val="24"/>
          <w:szCs w:val="24"/>
        </w:rPr>
        <w:t>и постоянно повторяйте выученные слова.</w:t>
      </w:r>
    </w:p>
    <w:p w:rsidR="00BF188C" w:rsidRPr="00BA5EBA" w:rsidRDefault="00BF188C" w:rsidP="00372913">
      <w:pPr>
        <w:pStyle w:val="Style2"/>
        <w:widowControl/>
        <w:spacing w:line="240" w:lineRule="auto"/>
        <w:ind w:firstLine="709"/>
        <w:jc w:val="both"/>
        <w:rPr>
          <w:rStyle w:val="FontStyle12"/>
          <w:sz w:val="24"/>
          <w:szCs w:val="24"/>
        </w:rPr>
      </w:pPr>
      <w:r w:rsidRPr="00BA5EBA">
        <w:rPr>
          <w:rStyle w:val="FontStyle11"/>
          <w:sz w:val="24"/>
          <w:szCs w:val="24"/>
        </w:rPr>
        <w:t xml:space="preserve">При переводе с английского языка на русский необходимо помнить, что трудности </w:t>
      </w:r>
      <w:r w:rsidRPr="00BA5EBA">
        <w:rPr>
          <w:rStyle w:val="FontStyle12"/>
          <w:b/>
          <w:sz w:val="24"/>
          <w:szCs w:val="24"/>
        </w:rPr>
        <w:t>вызывает следующее:</w:t>
      </w:r>
    </w:p>
    <w:p w:rsidR="00BF188C" w:rsidRPr="00BA5EBA" w:rsidRDefault="00BF188C" w:rsidP="00372913">
      <w:pPr>
        <w:pStyle w:val="Style5"/>
        <w:widowControl/>
        <w:numPr>
          <w:ilvl w:val="0"/>
          <w:numId w:val="58"/>
        </w:numPr>
        <w:tabs>
          <w:tab w:val="left" w:pos="715"/>
        </w:tabs>
        <w:spacing w:line="240" w:lineRule="auto"/>
        <w:ind w:firstLine="851"/>
        <w:jc w:val="both"/>
        <w:rPr>
          <w:rStyle w:val="FontStyle11"/>
          <w:sz w:val="24"/>
          <w:szCs w:val="24"/>
        </w:rPr>
      </w:pPr>
      <w:r w:rsidRPr="00BA5EBA">
        <w:rPr>
          <w:rStyle w:val="FontStyle12"/>
          <w:b/>
          <w:sz w:val="24"/>
          <w:szCs w:val="24"/>
        </w:rPr>
        <w:t>Многозначность</w:t>
      </w:r>
      <w:r w:rsidRPr="00BA5EBA">
        <w:rPr>
          <w:rStyle w:val="FontStyle12"/>
          <w:sz w:val="24"/>
          <w:szCs w:val="24"/>
        </w:rPr>
        <w:t xml:space="preserve"> </w:t>
      </w:r>
      <w:r w:rsidRPr="00BA5EBA">
        <w:rPr>
          <w:rStyle w:val="FontStyle11"/>
          <w:sz w:val="24"/>
          <w:szCs w:val="24"/>
        </w:rPr>
        <w:t xml:space="preserve">слов. Например, слово </w:t>
      </w:r>
      <w:r w:rsidRPr="00BA5EBA">
        <w:rPr>
          <w:rStyle w:val="FontStyle11"/>
          <w:sz w:val="24"/>
          <w:szCs w:val="24"/>
          <w:lang w:val="en-US"/>
        </w:rPr>
        <w:t>convention</w:t>
      </w:r>
      <w:r w:rsidRPr="00BA5EBA">
        <w:rPr>
          <w:rStyle w:val="FontStyle11"/>
          <w:sz w:val="24"/>
          <w:szCs w:val="24"/>
        </w:rPr>
        <w:t xml:space="preserve"> имеет значения: </w:t>
      </w:r>
      <w:r w:rsidRPr="00BA5EBA">
        <w:rPr>
          <w:rStyle w:val="FontStyle13"/>
          <w:spacing w:val="10"/>
          <w:sz w:val="24"/>
          <w:szCs w:val="24"/>
        </w:rPr>
        <w:t xml:space="preserve">1) </w:t>
      </w:r>
      <w:r w:rsidRPr="00BA5EBA">
        <w:rPr>
          <w:rStyle w:val="FontStyle11"/>
          <w:sz w:val="24"/>
          <w:szCs w:val="24"/>
        </w:rPr>
        <w:t xml:space="preserve">собрание, съезд; </w:t>
      </w:r>
      <w:r w:rsidRPr="00BA5EBA">
        <w:rPr>
          <w:rStyle w:val="FontStyle11"/>
          <w:spacing w:val="40"/>
          <w:sz w:val="24"/>
          <w:szCs w:val="24"/>
        </w:rPr>
        <w:t>2)</w:t>
      </w:r>
      <w:r w:rsidRPr="00BA5EBA">
        <w:rPr>
          <w:rStyle w:val="FontStyle11"/>
          <w:sz w:val="24"/>
          <w:szCs w:val="24"/>
        </w:rPr>
        <w:t xml:space="preserve"> договор, соглашение, конвенция; 3) обычай; 4) условность. Подобрать нужное значение слова можно только исходя из контекста: </w:t>
      </w:r>
    </w:p>
    <w:p w:rsidR="00BF188C" w:rsidRPr="00BA5EBA" w:rsidRDefault="00BF188C" w:rsidP="00372913">
      <w:pPr>
        <w:pStyle w:val="Style5"/>
        <w:widowControl/>
        <w:tabs>
          <w:tab w:val="left" w:pos="715"/>
        </w:tabs>
        <w:spacing w:line="240" w:lineRule="auto"/>
        <w:jc w:val="both"/>
        <w:rPr>
          <w:rStyle w:val="FontStyle12"/>
          <w:i/>
          <w:sz w:val="24"/>
          <w:szCs w:val="24"/>
          <w:lang w:val="en-US"/>
        </w:rPr>
      </w:pPr>
      <w:r w:rsidRPr="00BA5EBA">
        <w:rPr>
          <w:rStyle w:val="FontStyle11"/>
          <w:sz w:val="24"/>
          <w:szCs w:val="24"/>
          <w:lang w:val="en-US"/>
        </w:rPr>
        <w:t xml:space="preserve">The convention was successful. - </w:t>
      </w:r>
      <w:r w:rsidRPr="00BA5EBA">
        <w:rPr>
          <w:rStyle w:val="FontStyle11"/>
          <w:sz w:val="24"/>
          <w:szCs w:val="24"/>
        </w:rPr>
        <w:t>Собрание</w:t>
      </w:r>
      <w:r w:rsidRPr="00BA5EBA">
        <w:rPr>
          <w:rStyle w:val="FontStyle11"/>
          <w:sz w:val="24"/>
          <w:szCs w:val="24"/>
          <w:lang w:val="en-US"/>
        </w:rPr>
        <w:t xml:space="preserve"> </w:t>
      </w:r>
      <w:r w:rsidRPr="00BA5EBA">
        <w:rPr>
          <w:rStyle w:val="FontStyle11"/>
          <w:sz w:val="24"/>
          <w:szCs w:val="24"/>
        </w:rPr>
        <w:t>прошло</w:t>
      </w:r>
      <w:r w:rsidRPr="00BA5EBA">
        <w:rPr>
          <w:rStyle w:val="FontStyle11"/>
          <w:sz w:val="24"/>
          <w:szCs w:val="24"/>
          <w:lang w:val="en-US"/>
        </w:rPr>
        <w:t xml:space="preserve"> </w:t>
      </w:r>
      <w:r w:rsidRPr="00BA5EBA">
        <w:rPr>
          <w:rStyle w:val="FontStyle12"/>
          <w:b/>
          <w:sz w:val="24"/>
          <w:szCs w:val="24"/>
        </w:rPr>
        <w:t>успешно</w:t>
      </w:r>
      <w:r w:rsidRPr="00BA5EBA">
        <w:rPr>
          <w:rStyle w:val="FontStyle12"/>
          <w:sz w:val="24"/>
          <w:szCs w:val="24"/>
          <w:lang w:val="en-US"/>
        </w:rPr>
        <w:t xml:space="preserve">. </w:t>
      </w:r>
    </w:p>
    <w:p w:rsidR="00BF188C" w:rsidRPr="00BA5EBA" w:rsidRDefault="00BF188C" w:rsidP="00372913">
      <w:pPr>
        <w:pStyle w:val="Style5"/>
        <w:widowControl/>
        <w:tabs>
          <w:tab w:val="left" w:pos="715"/>
        </w:tabs>
        <w:spacing w:line="240" w:lineRule="auto"/>
        <w:rPr>
          <w:rStyle w:val="FontStyle11"/>
          <w:i/>
          <w:sz w:val="24"/>
          <w:szCs w:val="24"/>
          <w:lang w:val="en-US"/>
        </w:rPr>
      </w:pPr>
      <w:r w:rsidRPr="00BA5EBA">
        <w:rPr>
          <w:rStyle w:val="FontStyle12"/>
          <w:b/>
          <w:sz w:val="24"/>
          <w:szCs w:val="24"/>
          <w:lang w:val="en-US"/>
        </w:rPr>
        <w:t>That</w:t>
      </w:r>
      <w:r w:rsidRPr="00BA5EBA">
        <w:rPr>
          <w:rStyle w:val="FontStyle12"/>
          <w:sz w:val="24"/>
          <w:szCs w:val="24"/>
          <w:lang w:val="en-US"/>
        </w:rPr>
        <w:t xml:space="preserve"> </w:t>
      </w:r>
      <w:r w:rsidRPr="00BA5EBA">
        <w:rPr>
          <w:rStyle w:val="FontStyle11"/>
          <w:sz w:val="24"/>
          <w:szCs w:val="24"/>
          <w:lang w:val="en-US"/>
        </w:rPr>
        <w:t xml:space="preserve">is not </w:t>
      </w:r>
      <w:r w:rsidRPr="00BA5EBA">
        <w:rPr>
          <w:rStyle w:val="FontStyle12"/>
          <w:b/>
          <w:sz w:val="24"/>
          <w:szCs w:val="24"/>
          <w:lang w:val="en-US"/>
        </w:rPr>
        <w:t>in</w:t>
      </w:r>
      <w:r w:rsidRPr="00BA5EBA">
        <w:rPr>
          <w:rStyle w:val="FontStyle12"/>
          <w:sz w:val="24"/>
          <w:szCs w:val="24"/>
          <w:lang w:val="en-US"/>
        </w:rPr>
        <w:t xml:space="preserve"> </w:t>
      </w:r>
      <w:r w:rsidRPr="00BA5EBA">
        <w:rPr>
          <w:rStyle w:val="FontStyle11"/>
          <w:sz w:val="24"/>
          <w:szCs w:val="24"/>
          <w:lang w:val="en-US"/>
        </w:rPr>
        <w:t xml:space="preserve">accord with convention. - </w:t>
      </w:r>
      <w:r w:rsidRPr="00BA5EBA">
        <w:rPr>
          <w:rStyle w:val="FontStyle11"/>
          <w:sz w:val="24"/>
          <w:szCs w:val="24"/>
        </w:rPr>
        <w:t>Это</w:t>
      </w:r>
      <w:r w:rsidRPr="00BA5EBA">
        <w:rPr>
          <w:rStyle w:val="FontStyle11"/>
          <w:sz w:val="24"/>
          <w:szCs w:val="24"/>
          <w:lang w:val="en-US"/>
        </w:rPr>
        <w:t xml:space="preserve"> </w:t>
      </w:r>
      <w:r w:rsidRPr="00BA5EBA">
        <w:rPr>
          <w:rStyle w:val="FontStyle11"/>
          <w:sz w:val="24"/>
          <w:szCs w:val="24"/>
        </w:rPr>
        <w:t>не</w:t>
      </w:r>
      <w:r w:rsidRPr="00BA5EBA">
        <w:rPr>
          <w:rStyle w:val="FontStyle11"/>
          <w:sz w:val="24"/>
          <w:szCs w:val="24"/>
          <w:lang w:val="en-US"/>
        </w:rPr>
        <w:t xml:space="preserve"> </w:t>
      </w:r>
      <w:r w:rsidRPr="00BA5EBA">
        <w:rPr>
          <w:rStyle w:val="FontStyle11"/>
          <w:sz w:val="24"/>
          <w:szCs w:val="24"/>
        </w:rPr>
        <w:t>принято</w:t>
      </w:r>
      <w:r w:rsidRPr="00BA5EBA">
        <w:rPr>
          <w:rStyle w:val="FontStyle11"/>
          <w:sz w:val="24"/>
          <w:szCs w:val="24"/>
          <w:lang w:val="en-US"/>
        </w:rPr>
        <w:t>.</w:t>
      </w:r>
    </w:p>
    <w:p w:rsidR="00BF188C" w:rsidRPr="00BA5EBA" w:rsidRDefault="00BF188C" w:rsidP="00372913">
      <w:pPr>
        <w:pStyle w:val="Style5"/>
        <w:widowControl/>
        <w:numPr>
          <w:ilvl w:val="0"/>
          <w:numId w:val="58"/>
        </w:numPr>
        <w:tabs>
          <w:tab w:val="left" w:pos="715"/>
        </w:tabs>
        <w:spacing w:line="240" w:lineRule="auto"/>
        <w:ind w:firstLine="851"/>
        <w:jc w:val="both"/>
        <w:rPr>
          <w:rStyle w:val="FontStyle11"/>
          <w:i/>
          <w:sz w:val="24"/>
          <w:szCs w:val="24"/>
        </w:rPr>
      </w:pPr>
      <w:r w:rsidRPr="00BA5EBA">
        <w:rPr>
          <w:rStyle w:val="FontStyle11"/>
          <w:sz w:val="24"/>
          <w:szCs w:val="24"/>
        </w:rPr>
        <w:t xml:space="preserve">Омонимы - разные по значению, но одинаково звучащие слова. Их следует </w:t>
      </w:r>
      <w:r w:rsidRPr="00BA5EBA">
        <w:rPr>
          <w:rStyle w:val="FontStyle12"/>
          <w:b/>
          <w:sz w:val="24"/>
          <w:szCs w:val="24"/>
        </w:rPr>
        <w:t>отличать</w:t>
      </w:r>
      <w:r w:rsidRPr="00BA5EBA">
        <w:rPr>
          <w:rStyle w:val="FontStyle12"/>
          <w:sz w:val="24"/>
          <w:szCs w:val="24"/>
        </w:rPr>
        <w:t xml:space="preserve"> </w:t>
      </w:r>
      <w:r w:rsidRPr="00BA5EBA">
        <w:rPr>
          <w:rStyle w:val="FontStyle11"/>
          <w:sz w:val="24"/>
          <w:szCs w:val="24"/>
        </w:rPr>
        <w:t>от многозначных слов:</w:t>
      </w:r>
    </w:p>
    <w:p w:rsidR="00BF188C" w:rsidRPr="00BA5EBA" w:rsidRDefault="00BF188C" w:rsidP="00372913">
      <w:pPr>
        <w:pStyle w:val="Style1"/>
        <w:widowControl/>
        <w:tabs>
          <w:tab w:val="left" w:leader="dot" w:pos="768"/>
          <w:tab w:val="left" w:leader="dot" w:pos="3432"/>
        </w:tabs>
        <w:spacing w:line="240" w:lineRule="auto"/>
        <w:rPr>
          <w:rStyle w:val="FontStyle11"/>
          <w:i/>
          <w:sz w:val="24"/>
          <w:szCs w:val="24"/>
          <w:lang w:eastAsia="en-US"/>
        </w:rPr>
      </w:pPr>
      <w:r w:rsidRPr="00BA5EBA">
        <w:rPr>
          <w:rStyle w:val="FontStyle11"/>
          <w:sz w:val="24"/>
          <w:szCs w:val="24"/>
          <w:lang w:val="en-US" w:eastAsia="en-US"/>
        </w:rPr>
        <w:t>some</w:t>
      </w:r>
      <w:r w:rsidRPr="00BA5EBA">
        <w:rPr>
          <w:rStyle w:val="FontStyle11"/>
          <w:sz w:val="24"/>
          <w:szCs w:val="24"/>
          <w:lang w:eastAsia="en-US"/>
        </w:rPr>
        <w:t xml:space="preserve"> - какой-нибудь и </w:t>
      </w:r>
      <w:r w:rsidRPr="00BA5EBA">
        <w:rPr>
          <w:rStyle w:val="FontStyle11"/>
          <w:sz w:val="24"/>
          <w:szCs w:val="24"/>
          <w:lang w:val="en-US" w:eastAsia="en-US"/>
        </w:rPr>
        <w:t>sum</w:t>
      </w:r>
      <w:r w:rsidRPr="00BA5EBA">
        <w:rPr>
          <w:rStyle w:val="FontStyle11"/>
          <w:sz w:val="24"/>
          <w:szCs w:val="24"/>
          <w:lang w:eastAsia="en-US"/>
        </w:rPr>
        <w:t xml:space="preserve"> - сумма;</w:t>
      </w:r>
    </w:p>
    <w:p w:rsidR="00BF188C" w:rsidRPr="00BA5EBA" w:rsidRDefault="00BF188C" w:rsidP="00372913">
      <w:pPr>
        <w:pStyle w:val="Style1"/>
        <w:widowControl/>
        <w:tabs>
          <w:tab w:val="left" w:leader="dot" w:pos="806"/>
          <w:tab w:val="left" w:leader="dot" w:pos="2894"/>
        </w:tabs>
        <w:spacing w:line="240" w:lineRule="auto"/>
        <w:rPr>
          <w:rStyle w:val="FontStyle11"/>
          <w:i/>
          <w:sz w:val="24"/>
          <w:szCs w:val="24"/>
          <w:lang w:eastAsia="en-US"/>
        </w:rPr>
      </w:pPr>
      <w:r w:rsidRPr="00BA5EBA">
        <w:rPr>
          <w:rStyle w:val="FontStyle11"/>
          <w:sz w:val="24"/>
          <w:szCs w:val="24"/>
          <w:lang w:val="en-US" w:eastAsia="en-US"/>
        </w:rPr>
        <w:t>break</w:t>
      </w:r>
      <w:r w:rsidRPr="00BA5EBA">
        <w:rPr>
          <w:rStyle w:val="FontStyle11"/>
          <w:sz w:val="24"/>
          <w:szCs w:val="24"/>
          <w:lang w:eastAsia="en-US"/>
        </w:rPr>
        <w:t xml:space="preserve"> - ломать и </w:t>
      </w:r>
      <w:r w:rsidRPr="00BA5EBA">
        <w:rPr>
          <w:rStyle w:val="FontStyle11"/>
          <w:sz w:val="24"/>
          <w:szCs w:val="24"/>
          <w:lang w:val="en-US" w:eastAsia="en-US"/>
        </w:rPr>
        <w:t>brake</w:t>
      </w:r>
      <w:r w:rsidRPr="00BA5EBA">
        <w:rPr>
          <w:rStyle w:val="FontStyle11"/>
          <w:sz w:val="24"/>
          <w:szCs w:val="24"/>
          <w:lang w:eastAsia="en-US"/>
        </w:rPr>
        <w:t xml:space="preserve"> - тормоз;</w:t>
      </w:r>
    </w:p>
    <w:p w:rsidR="00BF188C" w:rsidRPr="00BA5EBA" w:rsidRDefault="00BF188C" w:rsidP="00372913">
      <w:pPr>
        <w:pStyle w:val="Style1"/>
        <w:widowControl/>
        <w:spacing w:line="240" w:lineRule="auto"/>
        <w:rPr>
          <w:rStyle w:val="FontStyle11"/>
          <w:i/>
          <w:sz w:val="24"/>
          <w:szCs w:val="24"/>
          <w:lang w:eastAsia="en-US"/>
        </w:rPr>
      </w:pPr>
      <w:r w:rsidRPr="00BA5EBA">
        <w:rPr>
          <w:rStyle w:val="FontStyle11"/>
          <w:sz w:val="24"/>
          <w:szCs w:val="24"/>
          <w:lang w:val="en-US" w:eastAsia="en-US"/>
        </w:rPr>
        <w:t>left</w:t>
      </w:r>
      <w:r w:rsidRPr="00BA5EBA">
        <w:rPr>
          <w:rStyle w:val="FontStyle11"/>
          <w:sz w:val="24"/>
          <w:szCs w:val="24"/>
          <w:lang w:eastAsia="en-US"/>
        </w:rPr>
        <w:t xml:space="preserve"> - левый и </w:t>
      </w:r>
      <w:r w:rsidRPr="00BA5EBA">
        <w:rPr>
          <w:rStyle w:val="FontStyle11"/>
          <w:sz w:val="24"/>
          <w:szCs w:val="24"/>
          <w:lang w:val="en-US" w:eastAsia="en-US"/>
        </w:rPr>
        <w:t>left</w:t>
      </w:r>
      <w:r w:rsidRPr="00BA5EBA">
        <w:rPr>
          <w:rStyle w:val="FontStyle11"/>
          <w:sz w:val="24"/>
          <w:szCs w:val="24"/>
          <w:lang w:eastAsia="en-US"/>
        </w:rPr>
        <w:t xml:space="preserve"> - </w:t>
      </w:r>
      <w:r w:rsidRPr="00BA5EBA">
        <w:rPr>
          <w:rStyle w:val="FontStyle11"/>
          <w:sz w:val="24"/>
          <w:szCs w:val="24"/>
          <w:lang w:val="en-US" w:eastAsia="en-US"/>
        </w:rPr>
        <w:t>Past</w:t>
      </w:r>
      <w:r w:rsidRPr="00BA5EBA">
        <w:rPr>
          <w:rStyle w:val="FontStyle11"/>
          <w:sz w:val="24"/>
          <w:szCs w:val="24"/>
          <w:lang w:eastAsia="en-US"/>
        </w:rPr>
        <w:t xml:space="preserve"> </w:t>
      </w:r>
      <w:r w:rsidRPr="00BA5EBA">
        <w:rPr>
          <w:rStyle w:val="FontStyle11"/>
          <w:sz w:val="24"/>
          <w:szCs w:val="24"/>
          <w:lang w:val="en-US" w:eastAsia="en-US"/>
        </w:rPr>
        <w:t>Indefinite</w:t>
      </w:r>
      <w:r w:rsidRPr="00BA5EBA">
        <w:rPr>
          <w:rStyle w:val="FontStyle11"/>
          <w:sz w:val="24"/>
          <w:szCs w:val="24"/>
          <w:lang w:eastAsia="en-US"/>
        </w:rPr>
        <w:t xml:space="preserve"> от глагола </w:t>
      </w:r>
      <w:r w:rsidRPr="00BA5EBA">
        <w:rPr>
          <w:rStyle w:val="FontStyle11"/>
          <w:sz w:val="24"/>
          <w:szCs w:val="24"/>
          <w:lang w:val="en-US" w:eastAsia="en-US"/>
        </w:rPr>
        <w:t>to</w:t>
      </w:r>
      <w:r w:rsidRPr="00BA5EBA">
        <w:rPr>
          <w:rStyle w:val="FontStyle11"/>
          <w:sz w:val="24"/>
          <w:szCs w:val="24"/>
          <w:lang w:eastAsia="en-US"/>
        </w:rPr>
        <w:t xml:space="preserve"> </w:t>
      </w:r>
      <w:r w:rsidRPr="00BA5EBA">
        <w:rPr>
          <w:rStyle w:val="FontStyle11"/>
          <w:sz w:val="24"/>
          <w:szCs w:val="24"/>
          <w:lang w:val="en-US" w:eastAsia="en-US"/>
        </w:rPr>
        <w:t>leave</w:t>
      </w:r>
      <w:r w:rsidRPr="00BA5EBA">
        <w:rPr>
          <w:rStyle w:val="FontStyle11"/>
          <w:sz w:val="24"/>
          <w:szCs w:val="24"/>
          <w:lang w:eastAsia="en-US"/>
        </w:rPr>
        <w:t xml:space="preserve"> - оставлять, покидать.</w:t>
      </w:r>
    </w:p>
    <w:p w:rsidR="00BF188C" w:rsidRPr="00BA5EBA" w:rsidRDefault="00BF188C" w:rsidP="00372913">
      <w:pPr>
        <w:pStyle w:val="Style5"/>
        <w:widowControl/>
        <w:tabs>
          <w:tab w:val="left" w:pos="216"/>
          <w:tab w:val="left" w:leader="dot" w:pos="1805"/>
        </w:tabs>
        <w:spacing w:line="240" w:lineRule="auto"/>
        <w:ind w:firstLine="709"/>
        <w:jc w:val="both"/>
        <w:rPr>
          <w:rStyle w:val="FontStyle11"/>
          <w:i/>
          <w:sz w:val="24"/>
          <w:szCs w:val="24"/>
        </w:rPr>
      </w:pPr>
      <w:r w:rsidRPr="00BA5EBA">
        <w:rPr>
          <w:rStyle w:val="FontStyle11"/>
          <w:sz w:val="24"/>
          <w:szCs w:val="24"/>
        </w:rPr>
        <w:t xml:space="preserve">     3. Конверсия - образование новых слов из существующих без изменения их написания. Наиболее распространенным является образование глаголов от существительных:</w:t>
      </w:r>
    </w:p>
    <w:p w:rsidR="00BF188C" w:rsidRPr="00BA5EBA" w:rsidRDefault="00BF188C" w:rsidP="00372913">
      <w:pPr>
        <w:pStyle w:val="Style3"/>
        <w:widowControl/>
        <w:rPr>
          <w:rStyle w:val="FontStyle12"/>
          <w:i/>
          <w:sz w:val="24"/>
          <w:szCs w:val="24"/>
          <w:lang w:eastAsia="en-US"/>
        </w:rPr>
      </w:pPr>
      <w:r w:rsidRPr="00BA5EBA">
        <w:rPr>
          <w:rStyle w:val="FontStyle11"/>
          <w:sz w:val="24"/>
          <w:szCs w:val="24"/>
          <w:lang w:val="en-US" w:eastAsia="en-US"/>
        </w:rPr>
        <w:t>water</w:t>
      </w:r>
      <w:r w:rsidRPr="00BA5EBA">
        <w:rPr>
          <w:rStyle w:val="FontStyle11"/>
          <w:sz w:val="24"/>
          <w:szCs w:val="24"/>
          <w:lang w:eastAsia="en-US"/>
        </w:rPr>
        <w:t xml:space="preserve"> - вода </w:t>
      </w:r>
      <w:r w:rsidRPr="00BA5EBA">
        <w:rPr>
          <w:rStyle w:val="FontStyle11"/>
          <w:b w:val="0"/>
          <w:sz w:val="24"/>
          <w:szCs w:val="24"/>
          <w:lang w:eastAsia="en-US"/>
        </w:rPr>
        <w:t xml:space="preserve">- </w:t>
      </w:r>
      <w:r w:rsidRPr="00BA5EBA">
        <w:rPr>
          <w:rStyle w:val="FontStyle12"/>
          <w:b/>
          <w:sz w:val="24"/>
          <w:szCs w:val="24"/>
          <w:lang w:val="en-US" w:eastAsia="en-US"/>
        </w:rPr>
        <w:t>to</w:t>
      </w:r>
      <w:r w:rsidRPr="00BA5EBA">
        <w:rPr>
          <w:rStyle w:val="FontStyle12"/>
          <w:b/>
          <w:sz w:val="24"/>
          <w:szCs w:val="24"/>
          <w:lang w:eastAsia="en-US"/>
        </w:rPr>
        <w:t xml:space="preserve"> </w:t>
      </w:r>
      <w:r w:rsidRPr="00BA5EBA">
        <w:rPr>
          <w:rStyle w:val="FontStyle12"/>
          <w:b/>
          <w:sz w:val="24"/>
          <w:szCs w:val="24"/>
          <w:lang w:val="en-US" w:eastAsia="en-US"/>
        </w:rPr>
        <w:t>water</w:t>
      </w:r>
      <w:r w:rsidRPr="00BA5EBA">
        <w:rPr>
          <w:rStyle w:val="FontStyle12"/>
          <w:b/>
          <w:sz w:val="24"/>
          <w:szCs w:val="24"/>
          <w:lang w:eastAsia="en-US"/>
        </w:rPr>
        <w:t xml:space="preserve"> - поливать;</w:t>
      </w:r>
    </w:p>
    <w:p w:rsidR="00BF188C" w:rsidRPr="00BA5EBA" w:rsidRDefault="00BF188C" w:rsidP="00372913">
      <w:pPr>
        <w:pStyle w:val="Style1"/>
        <w:widowControl/>
        <w:tabs>
          <w:tab w:val="left" w:leader="dot" w:pos="2203"/>
        </w:tabs>
        <w:spacing w:line="240" w:lineRule="auto"/>
        <w:rPr>
          <w:rStyle w:val="FontStyle11"/>
          <w:i/>
          <w:sz w:val="24"/>
          <w:szCs w:val="24"/>
        </w:rPr>
      </w:pPr>
      <w:r w:rsidRPr="00BA5EBA">
        <w:rPr>
          <w:rStyle w:val="FontStyle11"/>
          <w:sz w:val="24"/>
          <w:szCs w:val="24"/>
          <w:lang w:val="en-US" w:eastAsia="en-US"/>
        </w:rPr>
        <w:t>control</w:t>
      </w:r>
      <w:r w:rsidRPr="00BA5EBA">
        <w:rPr>
          <w:rStyle w:val="FontStyle11"/>
          <w:sz w:val="24"/>
          <w:szCs w:val="24"/>
          <w:lang w:eastAsia="en-US"/>
        </w:rPr>
        <w:t xml:space="preserve"> – контроль - </w:t>
      </w:r>
      <w:r w:rsidRPr="00BA5EBA">
        <w:rPr>
          <w:rStyle w:val="FontStyle11"/>
          <w:sz w:val="24"/>
          <w:szCs w:val="24"/>
          <w:lang w:val="en-US" w:eastAsia="en-US"/>
        </w:rPr>
        <w:t>to</w:t>
      </w:r>
      <w:r w:rsidRPr="00BA5EBA">
        <w:rPr>
          <w:rStyle w:val="FontStyle11"/>
          <w:sz w:val="24"/>
          <w:szCs w:val="24"/>
          <w:lang w:eastAsia="en-US"/>
        </w:rPr>
        <w:t xml:space="preserve"> </w:t>
      </w:r>
      <w:r w:rsidRPr="00BA5EBA">
        <w:rPr>
          <w:rStyle w:val="FontStyle11"/>
          <w:sz w:val="24"/>
          <w:szCs w:val="24"/>
          <w:lang w:val="en-US" w:eastAsia="en-US"/>
        </w:rPr>
        <w:t>control</w:t>
      </w:r>
      <w:r w:rsidRPr="00BA5EBA">
        <w:rPr>
          <w:rStyle w:val="FontStyle11"/>
          <w:sz w:val="24"/>
          <w:szCs w:val="24"/>
          <w:lang w:eastAsia="en-US"/>
        </w:rPr>
        <w:t xml:space="preserve"> - контролировать;</w:t>
      </w:r>
    </w:p>
    <w:p w:rsidR="00BF188C" w:rsidRPr="00BA5EBA" w:rsidRDefault="00BF188C" w:rsidP="00372913">
      <w:pPr>
        <w:pStyle w:val="Style1"/>
        <w:widowControl/>
        <w:spacing w:line="240" w:lineRule="auto"/>
        <w:rPr>
          <w:rStyle w:val="FontStyle11"/>
          <w:i/>
          <w:sz w:val="24"/>
          <w:szCs w:val="24"/>
          <w:lang w:eastAsia="en-US"/>
        </w:rPr>
      </w:pPr>
      <w:r w:rsidRPr="00BA5EBA">
        <w:rPr>
          <w:rStyle w:val="FontStyle14"/>
          <w:rFonts w:ascii="Times New Roman" w:hAnsi="Times New Roman" w:cs="Times New Roman"/>
          <w:sz w:val="24"/>
          <w:szCs w:val="24"/>
          <w:lang w:val="en-US" w:eastAsia="en-US"/>
        </w:rPr>
        <w:t>cause</w:t>
      </w:r>
      <w:r w:rsidRPr="00BA5EBA">
        <w:rPr>
          <w:rStyle w:val="FontStyle11"/>
          <w:sz w:val="24"/>
          <w:szCs w:val="24"/>
          <w:lang w:eastAsia="en-US"/>
        </w:rPr>
        <w:t xml:space="preserve"> – причина - </w:t>
      </w:r>
      <w:r w:rsidRPr="00BA5EBA">
        <w:rPr>
          <w:rStyle w:val="FontStyle11"/>
          <w:sz w:val="24"/>
          <w:szCs w:val="24"/>
          <w:lang w:val="en-US" w:eastAsia="en-US"/>
        </w:rPr>
        <w:t>to</w:t>
      </w:r>
      <w:r w:rsidRPr="00BA5EBA">
        <w:rPr>
          <w:rStyle w:val="FontStyle11"/>
          <w:sz w:val="24"/>
          <w:szCs w:val="24"/>
          <w:lang w:eastAsia="en-US"/>
        </w:rPr>
        <w:t xml:space="preserve"> </w:t>
      </w:r>
      <w:r w:rsidRPr="00BA5EBA">
        <w:rPr>
          <w:rStyle w:val="FontStyle11"/>
          <w:sz w:val="24"/>
          <w:szCs w:val="24"/>
          <w:lang w:val="en-US" w:eastAsia="en-US"/>
        </w:rPr>
        <w:t>cause</w:t>
      </w:r>
      <w:r w:rsidRPr="00BA5EBA">
        <w:rPr>
          <w:rStyle w:val="FontStyle11"/>
          <w:sz w:val="24"/>
          <w:szCs w:val="24"/>
          <w:lang w:eastAsia="en-US"/>
        </w:rPr>
        <w:t xml:space="preserve"> - являться причиной, вызывать.</w:t>
      </w:r>
    </w:p>
    <w:p w:rsidR="00BF188C" w:rsidRPr="00BA5EBA" w:rsidRDefault="00BF188C" w:rsidP="00372913">
      <w:pPr>
        <w:pStyle w:val="Style5"/>
        <w:widowControl/>
        <w:tabs>
          <w:tab w:val="left" w:pos="715"/>
        </w:tabs>
        <w:spacing w:line="240" w:lineRule="auto"/>
        <w:ind w:firstLine="709"/>
        <w:jc w:val="both"/>
        <w:rPr>
          <w:rStyle w:val="FontStyle11"/>
          <w:i/>
          <w:sz w:val="24"/>
          <w:szCs w:val="24"/>
        </w:rPr>
      </w:pPr>
      <w:r w:rsidRPr="00BA5EBA">
        <w:rPr>
          <w:rStyle w:val="FontStyle11"/>
          <w:sz w:val="24"/>
          <w:szCs w:val="24"/>
        </w:rPr>
        <w:t xml:space="preserve">4. Словообразование. Эффективным средством расширения запаса английских слов является знание способов словообразования. Умея расчленить производное слово на корень, суффикс и префикс, легче определить значение неизвестного слова. Кроме того, зная значения наиболее употребительных префиксов </w:t>
      </w:r>
      <w:r w:rsidRPr="00BA5EBA">
        <w:rPr>
          <w:rStyle w:val="FontStyle12"/>
          <w:b/>
          <w:sz w:val="24"/>
          <w:szCs w:val="24"/>
        </w:rPr>
        <w:t>и</w:t>
      </w:r>
      <w:r w:rsidRPr="00BA5EBA">
        <w:rPr>
          <w:rStyle w:val="FontStyle12"/>
          <w:sz w:val="24"/>
          <w:szCs w:val="24"/>
        </w:rPr>
        <w:t xml:space="preserve"> </w:t>
      </w:r>
      <w:r w:rsidRPr="00BA5EBA">
        <w:rPr>
          <w:rStyle w:val="FontStyle11"/>
          <w:sz w:val="24"/>
          <w:szCs w:val="24"/>
        </w:rPr>
        <w:t xml:space="preserve">суффиксов, вы сможете без труда понять значение гнезда слов, образованных </w:t>
      </w:r>
      <w:r w:rsidRPr="00BA5EBA">
        <w:rPr>
          <w:rStyle w:val="FontStyle12"/>
          <w:b/>
          <w:sz w:val="24"/>
          <w:szCs w:val="24"/>
        </w:rPr>
        <w:t>от</w:t>
      </w:r>
      <w:r w:rsidRPr="00BA5EBA">
        <w:rPr>
          <w:rStyle w:val="FontStyle12"/>
          <w:sz w:val="24"/>
          <w:szCs w:val="24"/>
        </w:rPr>
        <w:t xml:space="preserve"> </w:t>
      </w:r>
      <w:r w:rsidRPr="00BA5EBA">
        <w:rPr>
          <w:rStyle w:val="FontStyle11"/>
          <w:sz w:val="24"/>
          <w:szCs w:val="24"/>
        </w:rPr>
        <w:t>одного корня, который вам известен.</w:t>
      </w:r>
    </w:p>
    <w:p w:rsidR="00BF188C" w:rsidRPr="00BA5EBA" w:rsidRDefault="00BF188C" w:rsidP="00372913">
      <w:pPr>
        <w:pStyle w:val="Style4"/>
        <w:widowControl/>
        <w:tabs>
          <w:tab w:val="left" w:pos="782"/>
        </w:tabs>
        <w:spacing w:line="240" w:lineRule="auto"/>
        <w:ind w:firstLine="709"/>
        <w:rPr>
          <w:rStyle w:val="FontStyle11"/>
          <w:i/>
          <w:sz w:val="24"/>
          <w:szCs w:val="24"/>
        </w:rPr>
      </w:pPr>
      <w:r w:rsidRPr="00BA5EBA">
        <w:rPr>
          <w:rStyle w:val="FontStyle11"/>
          <w:sz w:val="24"/>
          <w:szCs w:val="24"/>
        </w:rPr>
        <w:t xml:space="preserve">5.  В </w:t>
      </w:r>
      <w:r w:rsidRPr="00BA5EBA">
        <w:rPr>
          <w:rStyle w:val="FontStyle12"/>
          <w:b/>
          <w:sz w:val="24"/>
          <w:szCs w:val="24"/>
        </w:rPr>
        <w:t xml:space="preserve">английском языке есть </w:t>
      </w:r>
      <w:r w:rsidRPr="00BA5EBA">
        <w:rPr>
          <w:rStyle w:val="FontStyle11"/>
          <w:sz w:val="24"/>
          <w:szCs w:val="24"/>
        </w:rPr>
        <w:t>ряд</w:t>
      </w:r>
      <w:r w:rsidRPr="00BA5EBA">
        <w:rPr>
          <w:rStyle w:val="FontStyle11"/>
          <w:b w:val="0"/>
          <w:sz w:val="24"/>
          <w:szCs w:val="24"/>
        </w:rPr>
        <w:t xml:space="preserve"> </w:t>
      </w:r>
      <w:r w:rsidRPr="00BA5EBA">
        <w:rPr>
          <w:rStyle w:val="FontStyle12"/>
          <w:b/>
          <w:sz w:val="24"/>
          <w:szCs w:val="24"/>
        </w:rPr>
        <w:t>глаголов, которые</w:t>
      </w:r>
      <w:r w:rsidRPr="00BA5EBA">
        <w:rPr>
          <w:rStyle w:val="FontStyle12"/>
          <w:sz w:val="24"/>
          <w:szCs w:val="24"/>
        </w:rPr>
        <w:t xml:space="preserve"> </w:t>
      </w:r>
      <w:r w:rsidRPr="00BA5EBA">
        <w:rPr>
          <w:rStyle w:val="FontStyle11"/>
          <w:sz w:val="24"/>
          <w:szCs w:val="24"/>
        </w:rPr>
        <w:t xml:space="preserve">употребляются с послелогами и образуют новые понятия. Благодаря послелогам сравнительно </w:t>
      </w:r>
      <w:r w:rsidRPr="00BA5EBA">
        <w:rPr>
          <w:rStyle w:val="FontStyle11"/>
          <w:sz w:val="24"/>
          <w:szCs w:val="24"/>
        </w:rPr>
        <w:lastRenderedPageBreak/>
        <w:t xml:space="preserve">немногочисленная группа слов отличается большой многозначностью. К этой группе относятся глаголы </w:t>
      </w:r>
      <w:r w:rsidRPr="00BA5EBA">
        <w:rPr>
          <w:rStyle w:val="FontStyle11"/>
          <w:sz w:val="24"/>
          <w:szCs w:val="24"/>
          <w:lang w:val="en-US"/>
        </w:rPr>
        <w:t>to</w:t>
      </w:r>
      <w:r w:rsidRPr="00BA5EBA">
        <w:rPr>
          <w:rStyle w:val="FontStyle11"/>
          <w:sz w:val="24"/>
          <w:szCs w:val="24"/>
        </w:rPr>
        <w:t xml:space="preserve"> </w:t>
      </w:r>
      <w:r w:rsidRPr="00BA5EBA">
        <w:rPr>
          <w:rStyle w:val="FontStyle11"/>
          <w:sz w:val="24"/>
          <w:szCs w:val="24"/>
          <w:lang w:val="en-US"/>
        </w:rPr>
        <w:t>put</w:t>
      </w:r>
      <w:r w:rsidRPr="00BA5EBA">
        <w:rPr>
          <w:rStyle w:val="FontStyle11"/>
          <w:sz w:val="24"/>
          <w:szCs w:val="24"/>
        </w:rPr>
        <w:t xml:space="preserve">, </w:t>
      </w:r>
      <w:r w:rsidRPr="00BA5EBA">
        <w:rPr>
          <w:rStyle w:val="FontStyle11"/>
          <w:sz w:val="24"/>
          <w:szCs w:val="24"/>
          <w:lang w:val="en-US"/>
        </w:rPr>
        <w:t>to</w:t>
      </w:r>
      <w:r w:rsidRPr="00BA5EBA">
        <w:rPr>
          <w:rStyle w:val="FontStyle11"/>
          <w:sz w:val="24"/>
          <w:szCs w:val="24"/>
        </w:rPr>
        <w:t xml:space="preserve"> </w:t>
      </w:r>
      <w:r w:rsidRPr="00BA5EBA">
        <w:rPr>
          <w:rStyle w:val="FontStyle11"/>
          <w:sz w:val="24"/>
          <w:szCs w:val="24"/>
          <w:lang w:val="en-US"/>
        </w:rPr>
        <w:t>get</w:t>
      </w:r>
      <w:r w:rsidRPr="00BA5EBA">
        <w:rPr>
          <w:rStyle w:val="FontStyle11"/>
          <w:sz w:val="24"/>
          <w:szCs w:val="24"/>
        </w:rPr>
        <w:t xml:space="preserve">, </w:t>
      </w:r>
      <w:r w:rsidRPr="00BA5EBA">
        <w:rPr>
          <w:rStyle w:val="FontStyle11"/>
          <w:sz w:val="24"/>
          <w:szCs w:val="24"/>
          <w:lang w:val="en-US"/>
        </w:rPr>
        <w:t>to</w:t>
      </w:r>
      <w:r w:rsidRPr="00BA5EBA">
        <w:rPr>
          <w:rStyle w:val="FontStyle11"/>
          <w:sz w:val="24"/>
          <w:szCs w:val="24"/>
        </w:rPr>
        <w:t xml:space="preserve"> </w:t>
      </w:r>
      <w:r w:rsidRPr="00BA5EBA">
        <w:rPr>
          <w:rStyle w:val="FontStyle11"/>
          <w:sz w:val="24"/>
          <w:szCs w:val="24"/>
          <w:lang w:val="en-US"/>
        </w:rPr>
        <w:t>be</w:t>
      </w:r>
      <w:r w:rsidRPr="00BA5EBA">
        <w:rPr>
          <w:rStyle w:val="FontStyle11"/>
          <w:sz w:val="24"/>
          <w:szCs w:val="24"/>
        </w:rPr>
        <w:t xml:space="preserve">, </w:t>
      </w:r>
      <w:r w:rsidRPr="00BA5EBA">
        <w:rPr>
          <w:rStyle w:val="FontStyle11"/>
          <w:sz w:val="24"/>
          <w:szCs w:val="24"/>
          <w:lang w:val="en-US"/>
        </w:rPr>
        <w:t>to</w:t>
      </w:r>
      <w:r w:rsidRPr="00BA5EBA">
        <w:rPr>
          <w:rStyle w:val="FontStyle11"/>
          <w:sz w:val="24"/>
          <w:szCs w:val="24"/>
        </w:rPr>
        <w:t xml:space="preserve"> </w:t>
      </w:r>
      <w:r w:rsidRPr="00BA5EBA">
        <w:rPr>
          <w:rStyle w:val="FontStyle11"/>
          <w:sz w:val="24"/>
          <w:szCs w:val="24"/>
          <w:lang w:val="en-US"/>
        </w:rPr>
        <w:t>make</w:t>
      </w:r>
      <w:r w:rsidRPr="00BA5EBA">
        <w:rPr>
          <w:rStyle w:val="FontStyle11"/>
          <w:sz w:val="24"/>
          <w:szCs w:val="24"/>
        </w:rPr>
        <w:t xml:space="preserve">, </w:t>
      </w:r>
      <w:r w:rsidRPr="00BA5EBA">
        <w:rPr>
          <w:rStyle w:val="FontStyle11"/>
          <w:sz w:val="24"/>
          <w:szCs w:val="24"/>
          <w:lang w:val="en-US"/>
        </w:rPr>
        <w:t>to</w:t>
      </w:r>
      <w:r w:rsidRPr="00BA5EBA">
        <w:rPr>
          <w:rStyle w:val="FontStyle11"/>
          <w:sz w:val="24"/>
          <w:szCs w:val="24"/>
        </w:rPr>
        <w:t xml:space="preserve"> </w:t>
      </w:r>
      <w:r w:rsidRPr="00BA5EBA">
        <w:rPr>
          <w:rStyle w:val="FontStyle11"/>
          <w:sz w:val="24"/>
          <w:szCs w:val="24"/>
          <w:lang w:val="en-US"/>
        </w:rPr>
        <w:t>go</w:t>
      </w:r>
      <w:r w:rsidRPr="00BA5EBA">
        <w:rPr>
          <w:rStyle w:val="FontStyle11"/>
          <w:sz w:val="24"/>
          <w:szCs w:val="24"/>
        </w:rPr>
        <w:t xml:space="preserve"> я ряд других:</w:t>
      </w:r>
    </w:p>
    <w:p w:rsidR="00BF188C" w:rsidRPr="00BA5EBA" w:rsidRDefault="00BF188C" w:rsidP="00372913">
      <w:pPr>
        <w:pStyle w:val="Style3"/>
        <w:widowControl/>
        <w:rPr>
          <w:rStyle w:val="FontStyle11"/>
          <w:i/>
          <w:spacing w:val="10"/>
          <w:sz w:val="24"/>
          <w:szCs w:val="24"/>
          <w:lang w:val="en-US" w:eastAsia="en-US"/>
        </w:rPr>
      </w:pPr>
      <w:r w:rsidRPr="00BA5EBA">
        <w:rPr>
          <w:rStyle w:val="FontStyle11"/>
          <w:spacing w:val="10"/>
          <w:sz w:val="24"/>
          <w:szCs w:val="24"/>
          <w:lang w:val="en-US" w:eastAsia="en-US"/>
        </w:rPr>
        <w:t>to</w:t>
      </w:r>
      <w:r w:rsidRPr="00BA5EBA">
        <w:rPr>
          <w:rStyle w:val="FontStyle11"/>
          <w:sz w:val="24"/>
          <w:szCs w:val="24"/>
          <w:lang w:val="en-US" w:eastAsia="en-US"/>
        </w:rPr>
        <w:t xml:space="preserve"> </w:t>
      </w:r>
      <w:r w:rsidRPr="00BA5EBA">
        <w:rPr>
          <w:rStyle w:val="FontStyle11"/>
          <w:spacing w:val="10"/>
          <w:sz w:val="24"/>
          <w:szCs w:val="24"/>
          <w:lang w:val="en-US" w:eastAsia="en-US"/>
        </w:rPr>
        <w:t>go</w:t>
      </w:r>
      <w:r w:rsidRPr="00BA5EBA">
        <w:rPr>
          <w:rStyle w:val="FontStyle11"/>
          <w:sz w:val="24"/>
          <w:szCs w:val="24"/>
          <w:lang w:val="en-US" w:eastAsia="en-US"/>
        </w:rPr>
        <w:t xml:space="preserve"> </w:t>
      </w:r>
      <w:r w:rsidRPr="00BA5EBA">
        <w:rPr>
          <w:rStyle w:val="FontStyle11"/>
          <w:spacing w:val="10"/>
          <w:sz w:val="24"/>
          <w:szCs w:val="24"/>
          <w:lang w:val="en-US" w:eastAsia="en-US"/>
        </w:rPr>
        <w:t>-</w:t>
      </w:r>
      <w:r w:rsidRPr="00BA5EBA">
        <w:rPr>
          <w:rStyle w:val="FontStyle11"/>
          <w:sz w:val="24"/>
          <w:szCs w:val="24"/>
          <w:lang w:val="en-US" w:eastAsia="en-US"/>
        </w:rPr>
        <w:t xml:space="preserve">  </w:t>
      </w:r>
      <w:r w:rsidRPr="00BA5EBA">
        <w:rPr>
          <w:rStyle w:val="FontStyle11"/>
          <w:spacing w:val="10"/>
          <w:sz w:val="24"/>
          <w:szCs w:val="24"/>
          <w:lang w:eastAsia="en-US"/>
        </w:rPr>
        <w:t>идти</w:t>
      </w:r>
    </w:p>
    <w:p w:rsidR="00BF188C" w:rsidRPr="00BA5EBA" w:rsidRDefault="00BF188C" w:rsidP="00372913">
      <w:pPr>
        <w:pStyle w:val="Style1"/>
        <w:widowControl/>
        <w:spacing w:line="240" w:lineRule="auto"/>
        <w:rPr>
          <w:rStyle w:val="FontStyle11"/>
          <w:i/>
          <w:spacing w:val="10"/>
          <w:sz w:val="24"/>
          <w:szCs w:val="24"/>
          <w:lang w:val="en-US" w:eastAsia="en-US"/>
        </w:rPr>
      </w:pPr>
      <w:r w:rsidRPr="00BA5EBA">
        <w:rPr>
          <w:rStyle w:val="FontStyle11"/>
          <w:spacing w:val="10"/>
          <w:sz w:val="24"/>
          <w:szCs w:val="24"/>
          <w:lang w:val="en-US" w:eastAsia="en-US"/>
        </w:rPr>
        <w:t>to</w:t>
      </w:r>
      <w:r w:rsidRPr="00BA5EBA">
        <w:rPr>
          <w:rStyle w:val="FontStyle11"/>
          <w:sz w:val="24"/>
          <w:szCs w:val="24"/>
          <w:lang w:val="en-US" w:eastAsia="en-US"/>
        </w:rPr>
        <w:t xml:space="preserve"> </w:t>
      </w:r>
      <w:r w:rsidRPr="00BA5EBA">
        <w:rPr>
          <w:rStyle w:val="FontStyle11"/>
          <w:spacing w:val="10"/>
          <w:sz w:val="24"/>
          <w:szCs w:val="24"/>
          <w:lang w:val="en-US" w:eastAsia="en-US"/>
        </w:rPr>
        <w:t>go</w:t>
      </w:r>
      <w:r w:rsidRPr="00BA5EBA">
        <w:rPr>
          <w:rStyle w:val="FontStyle11"/>
          <w:sz w:val="24"/>
          <w:szCs w:val="24"/>
          <w:lang w:val="en-US" w:eastAsia="en-US"/>
        </w:rPr>
        <w:t xml:space="preserve"> </w:t>
      </w:r>
      <w:r w:rsidRPr="00BA5EBA">
        <w:rPr>
          <w:rStyle w:val="FontStyle11"/>
          <w:spacing w:val="10"/>
          <w:sz w:val="24"/>
          <w:szCs w:val="24"/>
          <w:lang w:val="en-US" w:eastAsia="en-US"/>
        </w:rPr>
        <w:t>about</w:t>
      </w:r>
      <w:r w:rsidRPr="00BA5EBA">
        <w:rPr>
          <w:rStyle w:val="FontStyle11"/>
          <w:sz w:val="24"/>
          <w:szCs w:val="24"/>
          <w:lang w:val="en-US" w:eastAsia="en-US"/>
        </w:rPr>
        <w:t xml:space="preserve"> </w:t>
      </w:r>
      <w:r w:rsidRPr="00BA5EBA">
        <w:rPr>
          <w:rStyle w:val="FontStyle11"/>
          <w:spacing w:val="10"/>
          <w:sz w:val="24"/>
          <w:szCs w:val="24"/>
          <w:lang w:val="en-US" w:eastAsia="en-US"/>
        </w:rPr>
        <w:t>-</w:t>
      </w:r>
      <w:r w:rsidRPr="00BA5EBA">
        <w:rPr>
          <w:rStyle w:val="FontStyle11"/>
          <w:sz w:val="24"/>
          <w:szCs w:val="24"/>
          <w:lang w:val="en-US" w:eastAsia="en-US"/>
        </w:rPr>
        <w:t xml:space="preserve"> </w:t>
      </w:r>
      <w:r w:rsidRPr="00BA5EBA">
        <w:rPr>
          <w:rStyle w:val="FontStyle11"/>
          <w:spacing w:val="10"/>
          <w:sz w:val="24"/>
          <w:szCs w:val="24"/>
          <w:lang w:eastAsia="en-US"/>
        </w:rPr>
        <w:t>циркулировать</w:t>
      </w:r>
    </w:p>
    <w:p w:rsidR="00BF188C" w:rsidRPr="00BA5EBA" w:rsidRDefault="00BF188C" w:rsidP="00372913">
      <w:pPr>
        <w:pStyle w:val="Style2"/>
        <w:widowControl/>
        <w:spacing w:line="240" w:lineRule="auto"/>
        <w:rPr>
          <w:rStyle w:val="FontStyle12"/>
          <w:b/>
          <w:i/>
          <w:sz w:val="24"/>
          <w:szCs w:val="24"/>
          <w:lang w:val="en-US"/>
        </w:rPr>
      </w:pPr>
      <w:r w:rsidRPr="00BA5EBA">
        <w:rPr>
          <w:rStyle w:val="FontStyle11"/>
          <w:spacing w:val="10"/>
          <w:sz w:val="24"/>
          <w:szCs w:val="24"/>
          <w:lang w:val="en-US" w:eastAsia="en-US"/>
        </w:rPr>
        <w:t>to</w:t>
      </w:r>
      <w:r w:rsidRPr="00BA5EBA">
        <w:rPr>
          <w:rStyle w:val="FontStyle11"/>
          <w:sz w:val="24"/>
          <w:szCs w:val="24"/>
          <w:lang w:val="en-US" w:eastAsia="en-US"/>
        </w:rPr>
        <w:t xml:space="preserve"> </w:t>
      </w:r>
      <w:r w:rsidRPr="00BA5EBA">
        <w:rPr>
          <w:rStyle w:val="FontStyle11"/>
          <w:spacing w:val="10"/>
          <w:sz w:val="24"/>
          <w:szCs w:val="24"/>
          <w:lang w:val="en-US" w:eastAsia="en-US"/>
        </w:rPr>
        <w:t>go</w:t>
      </w:r>
      <w:r w:rsidRPr="00BA5EBA">
        <w:rPr>
          <w:rStyle w:val="FontStyle11"/>
          <w:sz w:val="24"/>
          <w:szCs w:val="24"/>
          <w:lang w:val="en-US" w:eastAsia="en-US"/>
        </w:rPr>
        <w:t xml:space="preserve"> </w:t>
      </w:r>
      <w:r w:rsidRPr="00BA5EBA">
        <w:rPr>
          <w:rStyle w:val="FontStyle11"/>
          <w:spacing w:val="10"/>
          <w:sz w:val="24"/>
          <w:szCs w:val="24"/>
          <w:lang w:val="en-US" w:eastAsia="en-US"/>
        </w:rPr>
        <w:t>back</w:t>
      </w:r>
      <w:r w:rsidRPr="00BA5EBA">
        <w:rPr>
          <w:rStyle w:val="FontStyle11"/>
          <w:sz w:val="24"/>
          <w:szCs w:val="24"/>
          <w:lang w:val="en-US" w:eastAsia="en-US"/>
        </w:rPr>
        <w:t xml:space="preserve"> </w:t>
      </w:r>
      <w:r w:rsidRPr="00BA5EBA">
        <w:rPr>
          <w:rStyle w:val="FontStyle11"/>
          <w:spacing w:val="10"/>
          <w:sz w:val="24"/>
          <w:szCs w:val="24"/>
          <w:lang w:val="en-US" w:eastAsia="en-US"/>
        </w:rPr>
        <w:t>-</w:t>
      </w:r>
      <w:r w:rsidRPr="00BA5EBA">
        <w:rPr>
          <w:rStyle w:val="FontStyle11"/>
          <w:sz w:val="24"/>
          <w:szCs w:val="24"/>
          <w:lang w:val="en-US" w:eastAsia="en-US"/>
        </w:rPr>
        <w:t xml:space="preserve">  </w:t>
      </w:r>
      <w:r w:rsidRPr="00BA5EBA">
        <w:rPr>
          <w:rStyle w:val="FontStyle12"/>
          <w:b/>
          <w:sz w:val="24"/>
          <w:szCs w:val="24"/>
          <w:lang w:eastAsia="en-US"/>
        </w:rPr>
        <w:t>возвращаться</w:t>
      </w:r>
    </w:p>
    <w:p w:rsidR="00BF188C" w:rsidRPr="00BA5EBA" w:rsidRDefault="00BF188C" w:rsidP="00372913">
      <w:pPr>
        <w:pStyle w:val="Style2"/>
        <w:widowControl/>
        <w:spacing w:line="240" w:lineRule="auto"/>
        <w:rPr>
          <w:rStyle w:val="FontStyle12"/>
          <w:b/>
          <w:i/>
          <w:sz w:val="24"/>
          <w:szCs w:val="24"/>
          <w:lang w:val="en-US" w:eastAsia="en-US"/>
        </w:rPr>
      </w:pPr>
      <w:r w:rsidRPr="00BA5EBA">
        <w:rPr>
          <w:rStyle w:val="FontStyle12"/>
          <w:b/>
          <w:sz w:val="24"/>
          <w:szCs w:val="24"/>
          <w:lang w:val="en-US" w:eastAsia="en-US"/>
        </w:rPr>
        <w:t>to go in for</w:t>
      </w:r>
      <w:r w:rsidRPr="00BA5EBA">
        <w:rPr>
          <w:rStyle w:val="FontStyle12"/>
          <w:sz w:val="24"/>
          <w:szCs w:val="24"/>
          <w:lang w:val="en-US" w:eastAsia="en-US"/>
        </w:rPr>
        <w:t xml:space="preserve"> – </w:t>
      </w:r>
      <w:r w:rsidRPr="00BA5EBA">
        <w:rPr>
          <w:rStyle w:val="FontStyle12"/>
          <w:b/>
          <w:sz w:val="24"/>
          <w:szCs w:val="24"/>
          <w:lang w:eastAsia="en-US"/>
        </w:rPr>
        <w:t>заниматься</w:t>
      </w:r>
      <w:r w:rsidRPr="00BA5EBA">
        <w:rPr>
          <w:rStyle w:val="FontStyle12"/>
          <w:b/>
          <w:sz w:val="24"/>
          <w:szCs w:val="24"/>
          <w:lang w:val="en-US" w:eastAsia="en-US"/>
        </w:rPr>
        <w:t>.</w:t>
      </w:r>
    </w:p>
    <w:p w:rsidR="00BF188C" w:rsidRPr="00BA5EBA" w:rsidRDefault="00BF188C" w:rsidP="00372913">
      <w:pPr>
        <w:pStyle w:val="Style4"/>
        <w:widowControl/>
        <w:spacing w:line="240" w:lineRule="auto"/>
        <w:ind w:firstLine="709"/>
        <w:rPr>
          <w:rStyle w:val="FontStyle12"/>
          <w:i/>
          <w:sz w:val="24"/>
          <w:szCs w:val="24"/>
        </w:rPr>
      </w:pPr>
      <w:r w:rsidRPr="00BA5EBA">
        <w:rPr>
          <w:rStyle w:val="FontStyle12"/>
          <w:b/>
          <w:sz w:val="24"/>
          <w:szCs w:val="24"/>
        </w:rPr>
        <w:t>6.</w:t>
      </w:r>
      <w:r w:rsidRPr="00BA5EBA">
        <w:rPr>
          <w:rStyle w:val="FontStyle12"/>
          <w:sz w:val="24"/>
          <w:szCs w:val="24"/>
        </w:rPr>
        <w:t xml:space="preserve"> </w:t>
      </w:r>
      <w:r w:rsidRPr="00BA5EBA">
        <w:rPr>
          <w:rStyle w:val="FontStyle11"/>
          <w:spacing w:val="10"/>
          <w:sz w:val="24"/>
          <w:szCs w:val="24"/>
        </w:rPr>
        <w:t>В</w:t>
      </w:r>
      <w:r w:rsidRPr="00BA5EBA">
        <w:rPr>
          <w:rStyle w:val="FontStyle11"/>
          <w:sz w:val="24"/>
          <w:szCs w:val="24"/>
        </w:rPr>
        <w:t xml:space="preserve"> </w:t>
      </w:r>
      <w:r w:rsidRPr="00BA5EBA">
        <w:rPr>
          <w:rStyle w:val="FontStyle11"/>
          <w:spacing w:val="10"/>
          <w:sz w:val="24"/>
          <w:szCs w:val="24"/>
        </w:rPr>
        <w:t>английском</w:t>
      </w:r>
      <w:r w:rsidRPr="00BA5EBA">
        <w:rPr>
          <w:rStyle w:val="FontStyle11"/>
          <w:sz w:val="24"/>
          <w:szCs w:val="24"/>
        </w:rPr>
        <w:t xml:space="preserve"> </w:t>
      </w:r>
      <w:r w:rsidRPr="00BA5EBA">
        <w:rPr>
          <w:rStyle w:val="FontStyle11"/>
          <w:spacing w:val="10"/>
          <w:sz w:val="24"/>
          <w:szCs w:val="24"/>
        </w:rPr>
        <w:t>языке</w:t>
      </w:r>
      <w:r w:rsidRPr="00BA5EBA">
        <w:rPr>
          <w:rStyle w:val="FontStyle11"/>
          <w:sz w:val="24"/>
          <w:szCs w:val="24"/>
        </w:rPr>
        <w:t xml:space="preserve"> </w:t>
      </w:r>
      <w:r w:rsidRPr="00BA5EBA">
        <w:rPr>
          <w:rStyle w:val="FontStyle11"/>
          <w:spacing w:val="10"/>
          <w:sz w:val="24"/>
          <w:szCs w:val="24"/>
        </w:rPr>
        <w:t>очень</w:t>
      </w:r>
      <w:r w:rsidRPr="00BA5EBA">
        <w:rPr>
          <w:rStyle w:val="FontStyle11"/>
          <w:sz w:val="24"/>
          <w:szCs w:val="24"/>
        </w:rPr>
        <w:t xml:space="preserve"> </w:t>
      </w:r>
      <w:r w:rsidRPr="00BA5EBA">
        <w:rPr>
          <w:rStyle w:val="FontStyle11"/>
          <w:spacing w:val="10"/>
          <w:sz w:val="24"/>
          <w:szCs w:val="24"/>
        </w:rPr>
        <w:t>часто</w:t>
      </w:r>
      <w:r w:rsidRPr="00BA5EBA">
        <w:rPr>
          <w:rStyle w:val="FontStyle11"/>
          <w:sz w:val="24"/>
          <w:szCs w:val="24"/>
        </w:rPr>
        <w:t xml:space="preserve"> </w:t>
      </w:r>
      <w:r w:rsidRPr="00BA5EBA">
        <w:rPr>
          <w:rStyle w:val="FontStyle11"/>
          <w:spacing w:val="10"/>
          <w:sz w:val="24"/>
          <w:szCs w:val="24"/>
        </w:rPr>
        <w:t>существительное</w:t>
      </w:r>
      <w:r w:rsidRPr="00BA5EBA">
        <w:rPr>
          <w:rStyle w:val="FontStyle11"/>
          <w:sz w:val="24"/>
          <w:szCs w:val="24"/>
        </w:rPr>
        <w:t xml:space="preserve"> </w:t>
      </w:r>
      <w:r w:rsidRPr="00BA5EBA">
        <w:rPr>
          <w:rStyle w:val="FontStyle12"/>
          <w:b/>
          <w:sz w:val="24"/>
          <w:szCs w:val="24"/>
        </w:rPr>
        <w:t xml:space="preserve">употребляется </w:t>
      </w:r>
      <w:r w:rsidRPr="00BA5EBA">
        <w:rPr>
          <w:rStyle w:val="FontStyle11"/>
          <w:spacing w:val="10"/>
          <w:sz w:val="24"/>
          <w:szCs w:val="24"/>
        </w:rPr>
        <w:t>в</w:t>
      </w:r>
      <w:r w:rsidRPr="00BA5EBA">
        <w:rPr>
          <w:rStyle w:val="FontStyle11"/>
          <w:b w:val="0"/>
          <w:spacing w:val="10"/>
          <w:sz w:val="24"/>
          <w:szCs w:val="24"/>
        </w:rPr>
        <w:t xml:space="preserve"> </w:t>
      </w:r>
      <w:r w:rsidRPr="00BA5EBA">
        <w:rPr>
          <w:rStyle w:val="FontStyle12"/>
          <w:b/>
          <w:sz w:val="24"/>
          <w:szCs w:val="24"/>
        </w:rPr>
        <w:t>функции</w:t>
      </w:r>
      <w:r w:rsidRPr="00BA5EBA">
        <w:rPr>
          <w:rStyle w:val="FontStyle12"/>
          <w:sz w:val="24"/>
          <w:szCs w:val="24"/>
        </w:rPr>
        <w:t xml:space="preserve"> </w:t>
      </w:r>
      <w:r w:rsidRPr="00BA5EBA">
        <w:rPr>
          <w:rStyle w:val="FontStyle11"/>
          <w:spacing w:val="10"/>
          <w:sz w:val="24"/>
          <w:szCs w:val="24"/>
        </w:rPr>
        <w:t>определения.</w:t>
      </w:r>
      <w:r w:rsidRPr="00BA5EBA">
        <w:rPr>
          <w:rStyle w:val="FontStyle11"/>
          <w:sz w:val="24"/>
          <w:szCs w:val="24"/>
        </w:rPr>
        <w:t xml:space="preserve"> </w:t>
      </w:r>
      <w:r w:rsidRPr="00BA5EBA">
        <w:rPr>
          <w:rStyle w:val="FontStyle11"/>
          <w:spacing w:val="10"/>
          <w:sz w:val="24"/>
          <w:szCs w:val="24"/>
        </w:rPr>
        <w:t>Структура</w:t>
      </w:r>
      <w:r w:rsidRPr="00BA5EBA">
        <w:rPr>
          <w:rStyle w:val="FontStyle11"/>
          <w:sz w:val="24"/>
          <w:szCs w:val="24"/>
        </w:rPr>
        <w:t xml:space="preserve"> </w:t>
      </w:r>
      <w:r w:rsidRPr="00BA5EBA">
        <w:rPr>
          <w:rStyle w:val="FontStyle11"/>
          <w:spacing w:val="10"/>
          <w:sz w:val="24"/>
          <w:szCs w:val="24"/>
        </w:rPr>
        <w:t>«существительное</w:t>
      </w:r>
      <w:r w:rsidRPr="00BA5EBA">
        <w:rPr>
          <w:rStyle w:val="FontStyle11"/>
          <w:sz w:val="24"/>
          <w:szCs w:val="24"/>
        </w:rPr>
        <w:t xml:space="preserve"> </w:t>
      </w:r>
      <w:r w:rsidRPr="00BA5EBA">
        <w:rPr>
          <w:rStyle w:val="FontStyle11"/>
          <w:spacing w:val="10"/>
          <w:sz w:val="24"/>
          <w:szCs w:val="24"/>
        </w:rPr>
        <w:t>+</w:t>
      </w:r>
      <w:r w:rsidRPr="00BA5EBA">
        <w:rPr>
          <w:rStyle w:val="FontStyle11"/>
          <w:sz w:val="24"/>
          <w:szCs w:val="24"/>
        </w:rPr>
        <w:t xml:space="preserve"> </w:t>
      </w:r>
      <w:r w:rsidRPr="00BA5EBA">
        <w:rPr>
          <w:rStyle w:val="FontStyle11"/>
          <w:spacing w:val="10"/>
          <w:sz w:val="24"/>
          <w:szCs w:val="24"/>
        </w:rPr>
        <w:t>существительное»</w:t>
      </w:r>
      <w:r w:rsidRPr="00BA5EBA">
        <w:rPr>
          <w:rStyle w:val="FontStyle11"/>
          <w:sz w:val="24"/>
          <w:szCs w:val="24"/>
        </w:rPr>
        <w:t xml:space="preserve"> </w:t>
      </w:r>
      <w:r w:rsidRPr="00BA5EBA">
        <w:rPr>
          <w:rStyle w:val="FontStyle11"/>
          <w:spacing w:val="10"/>
          <w:sz w:val="24"/>
          <w:szCs w:val="24"/>
        </w:rPr>
        <w:t>(и</w:t>
      </w:r>
      <w:r w:rsidRPr="00BA5EBA">
        <w:rPr>
          <w:rStyle w:val="FontStyle11"/>
          <w:sz w:val="24"/>
          <w:szCs w:val="24"/>
        </w:rPr>
        <w:t xml:space="preserve"> </w:t>
      </w:r>
      <w:r w:rsidRPr="00BA5EBA">
        <w:rPr>
          <w:rStyle w:val="FontStyle11"/>
          <w:spacing w:val="10"/>
          <w:sz w:val="24"/>
          <w:szCs w:val="24"/>
        </w:rPr>
        <w:t>т.д.) вызывает</w:t>
      </w:r>
      <w:r w:rsidRPr="00BA5EBA">
        <w:rPr>
          <w:rStyle w:val="FontStyle11"/>
          <w:sz w:val="24"/>
          <w:szCs w:val="24"/>
        </w:rPr>
        <w:t xml:space="preserve"> </w:t>
      </w:r>
      <w:r w:rsidRPr="00BA5EBA">
        <w:rPr>
          <w:rStyle w:val="FontStyle11"/>
          <w:spacing w:val="10"/>
          <w:sz w:val="24"/>
          <w:szCs w:val="24"/>
        </w:rPr>
        <w:t>трудность</w:t>
      </w:r>
      <w:r w:rsidRPr="00BA5EBA">
        <w:rPr>
          <w:rStyle w:val="FontStyle11"/>
          <w:sz w:val="24"/>
          <w:szCs w:val="24"/>
        </w:rPr>
        <w:t xml:space="preserve"> </w:t>
      </w:r>
      <w:r w:rsidRPr="00BA5EBA">
        <w:rPr>
          <w:rStyle w:val="FontStyle11"/>
          <w:spacing w:val="10"/>
          <w:sz w:val="24"/>
          <w:szCs w:val="24"/>
        </w:rPr>
        <w:t>при</w:t>
      </w:r>
      <w:r w:rsidRPr="00BA5EBA">
        <w:rPr>
          <w:rStyle w:val="FontStyle11"/>
          <w:sz w:val="24"/>
          <w:szCs w:val="24"/>
        </w:rPr>
        <w:t xml:space="preserve"> </w:t>
      </w:r>
      <w:r w:rsidRPr="00BA5EBA">
        <w:rPr>
          <w:rStyle w:val="FontStyle11"/>
          <w:spacing w:val="10"/>
          <w:sz w:val="24"/>
          <w:szCs w:val="24"/>
        </w:rPr>
        <w:t>переводе,</w:t>
      </w:r>
      <w:r w:rsidRPr="00BA5EBA">
        <w:rPr>
          <w:rStyle w:val="FontStyle11"/>
          <w:sz w:val="24"/>
          <w:szCs w:val="24"/>
        </w:rPr>
        <w:t xml:space="preserve"> </w:t>
      </w:r>
      <w:r w:rsidRPr="00BA5EBA">
        <w:rPr>
          <w:rStyle w:val="FontStyle11"/>
          <w:spacing w:val="10"/>
          <w:sz w:val="24"/>
          <w:szCs w:val="24"/>
        </w:rPr>
        <w:t>так</w:t>
      </w:r>
      <w:r w:rsidRPr="00BA5EBA">
        <w:rPr>
          <w:rStyle w:val="FontStyle11"/>
          <w:sz w:val="24"/>
          <w:szCs w:val="24"/>
        </w:rPr>
        <w:t xml:space="preserve"> </w:t>
      </w:r>
      <w:r w:rsidRPr="00BA5EBA">
        <w:rPr>
          <w:rStyle w:val="FontStyle11"/>
          <w:spacing w:val="10"/>
          <w:sz w:val="24"/>
          <w:szCs w:val="24"/>
        </w:rPr>
        <w:t>как</w:t>
      </w:r>
      <w:r w:rsidRPr="00BA5EBA">
        <w:rPr>
          <w:rStyle w:val="FontStyle11"/>
          <w:sz w:val="24"/>
          <w:szCs w:val="24"/>
        </w:rPr>
        <w:t xml:space="preserve"> </w:t>
      </w:r>
      <w:r w:rsidRPr="00BA5EBA">
        <w:rPr>
          <w:rStyle w:val="FontStyle11"/>
          <w:spacing w:val="10"/>
          <w:sz w:val="24"/>
          <w:szCs w:val="24"/>
        </w:rPr>
        <w:t>существительные</w:t>
      </w:r>
      <w:r w:rsidRPr="00BA5EBA">
        <w:rPr>
          <w:rStyle w:val="FontStyle11"/>
          <w:sz w:val="24"/>
          <w:szCs w:val="24"/>
        </w:rPr>
        <w:t xml:space="preserve"> </w:t>
      </w:r>
      <w:r w:rsidRPr="00BA5EBA">
        <w:rPr>
          <w:rStyle w:val="FontStyle11"/>
          <w:spacing w:val="10"/>
          <w:sz w:val="24"/>
          <w:szCs w:val="24"/>
        </w:rPr>
        <w:t>стоят</w:t>
      </w:r>
      <w:r w:rsidRPr="00BA5EBA">
        <w:rPr>
          <w:rStyle w:val="FontStyle11"/>
          <w:sz w:val="24"/>
          <w:szCs w:val="24"/>
        </w:rPr>
        <w:t xml:space="preserve"> </w:t>
      </w:r>
      <w:r w:rsidRPr="00BA5EBA">
        <w:rPr>
          <w:rStyle w:val="FontStyle11"/>
          <w:spacing w:val="10"/>
          <w:sz w:val="24"/>
          <w:szCs w:val="24"/>
        </w:rPr>
        <w:t>подряд. Необходимо</w:t>
      </w:r>
      <w:r w:rsidRPr="00BA5EBA">
        <w:rPr>
          <w:rStyle w:val="FontStyle11"/>
          <w:sz w:val="24"/>
          <w:szCs w:val="24"/>
        </w:rPr>
        <w:t xml:space="preserve"> </w:t>
      </w:r>
      <w:r w:rsidRPr="00BA5EBA">
        <w:rPr>
          <w:rStyle w:val="FontStyle11"/>
          <w:spacing w:val="10"/>
          <w:sz w:val="24"/>
          <w:szCs w:val="24"/>
        </w:rPr>
        <w:t>помнить,</w:t>
      </w:r>
      <w:r w:rsidRPr="00BA5EBA">
        <w:rPr>
          <w:rStyle w:val="FontStyle11"/>
          <w:sz w:val="24"/>
          <w:szCs w:val="24"/>
        </w:rPr>
        <w:t xml:space="preserve"> </w:t>
      </w:r>
      <w:r w:rsidRPr="00BA5EBA">
        <w:rPr>
          <w:rStyle w:val="FontStyle11"/>
          <w:spacing w:val="10"/>
          <w:sz w:val="24"/>
          <w:szCs w:val="24"/>
        </w:rPr>
        <w:t>что</w:t>
      </w:r>
      <w:r w:rsidRPr="00BA5EBA">
        <w:rPr>
          <w:rStyle w:val="FontStyle11"/>
          <w:sz w:val="24"/>
          <w:szCs w:val="24"/>
        </w:rPr>
        <w:t xml:space="preserve"> </w:t>
      </w:r>
      <w:r w:rsidRPr="00BA5EBA">
        <w:rPr>
          <w:rStyle w:val="FontStyle11"/>
          <w:spacing w:val="10"/>
          <w:sz w:val="24"/>
          <w:szCs w:val="24"/>
        </w:rPr>
        <w:t>главным</w:t>
      </w:r>
      <w:r w:rsidRPr="00BA5EBA">
        <w:rPr>
          <w:rStyle w:val="FontStyle11"/>
          <w:sz w:val="24"/>
          <w:szCs w:val="24"/>
        </w:rPr>
        <w:t xml:space="preserve"> </w:t>
      </w:r>
      <w:r w:rsidRPr="00BA5EBA">
        <w:rPr>
          <w:rStyle w:val="FontStyle11"/>
          <w:spacing w:val="10"/>
          <w:sz w:val="24"/>
          <w:szCs w:val="24"/>
        </w:rPr>
        <w:t>в</w:t>
      </w:r>
      <w:r w:rsidRPr="00BA5EBA">
        <w:rPr>
          <w:rStyle w:val="FontStyle11"/>
          <w:sz w:val="24"/>
          <w:szCs w:val="24"/>
        </w:rPr>
        <w:t xml:space="preserve"> </w:t>
      </w:r>
      <w:r w:rsidRPr="00BA5EBA">
        <w:rPr>
          <w:rStyle w:val="FontStyle11"/>
          <w:spacing w:val="10"/>
          <w:sz w:val="24"/>
          <w:szCs w:val="24"/>
        </w:rPr>
        <w:t>такой</w:t>
      </w:r>
      <w:r w:rsidRPr="00BA5EBA">
        <w:rPr>
          <w:rStyle w:val="FontStyle11"/>
          <w:sz w:val="24"/>
          <w:szCs w:val="24"/>
        </w:rPr>
        <w:t xml:space="preserve"> </w:t>
      </w:r>
      <w:r w:rsidRPr="00BA5EBA">
        <w:rPr>
          <w:rStyle w:val="FontStyle11"/>
          <w:spacing w:val="10"/>
          <w:sz w:val="24"/>
          <w:szCs w:val="24"/>
        </w:rPr>
        <w:t>группе</w:t>
      </w:r>
      <w:r w:rsidRPr="00BA5EBA">
        <w:rPr>
          <w:rStyle w:val="FontStyle11"/>
          <w:sz w:val="24"/>
          <w:szCs w:val="24"/>
        </w:rPr>
        <w:t xml:space="preserve"> </w:t>
      </w:r>
      <w:r w:rsidRPr="00BA5EBA">
        <w:rPr>
          <w:rStyle w:val="FontStyle11"/>
          <w:spacing w:val="10"/>
          <w:sz w:val="24"/>
          <w:szCs w:val="24"/>
        </w:rPr>
        <w:t>является</w:t>
      </w:r>
      <w:r w:rsidRPr="00BA5EBA">
        <w:rPr>
          <w:rStyle w:val="FontStyle11"/>
          <w:sz w:val="24"/>
          <w:szCs w:val="24"/>
        </w:rPr>
        <w:t xml:space="preserve"> </w:t>
      </w:r>
      <w:r w:rsidRPr="00BA5EBA">
        <w:rPr>
          <w:rStyle w:val="FontStyle11"/>
          <w:spacing w:val="10"/>
          <w:sz w:val="24"/>
          <w:szCs w:val="24"/>
        </w:rPr>
        <w:t>последнее</w:t>
      </w:r>
      <w:r w:rsidRPr="00BA5EBA">
        <w:rPr>
          <w:rStyle w:val="FontStyle11"/>
          <w:sz w:val="24"/>
          <w:szCs w:val="24"/>
        </w:rPr>
        <w:t xml:space="preserve"> </w:t>
      </w:r>
      <w:r w:rsidRPr="00BA5EBA">
        <w:rPr>
          <w:rStyle w:val="FontStyle11"/>
          <w:spacing w:val="10"/>
          <w:sz w:val="24"/>
          <w:szCs w:val="24"/>
        </w:rPr>
        <w:t>слово.</w:t>
      </w:r>
      <w:r w:rsidRPr="00BA5EBA">
        <w:rPr>
          <w:rStyle w:val="FontStyle11"/>
          <w:sz w:val="24"/>
          <w:szCs w:val="24"/>
        </w:rPr>
        <w:t xml:space="preserve"> </w:t>
      </w:r>
      <w:r w:rsidRPr="00BA5EBA">
        <w:rPr>
          <w:rStyle w:val="FontStyle11"/>
          <w:spacing w:val="10"/>
          <w:sz w:val="24"/>
          <w:szCs w:val="24"/>
        </w:rPr>
        <w:t>Все предшествующие</w:t>
      </w:r>
      <w:r w:rsidRPr="00BA5EBA">
        <w:rPr>
          <w:rStyle w:val="FontStyle11"/>
          <w:sz w:val="24"/>
          <w:szCs w:val="24"/>
        </w:rPr>
        <w:t xml:space="preserve"> </w:t>
      </w:r>
      <w:r w:rsidRPr="00BA5EBA">
        <w:rPr>
          <w:rStyle w:val="FontStyle11"/>
          <w:spacing w:val="10"/>
          <w:sz w:val="24"/>
          <w:szCs w:val="24"/>
        </w:rPr>
        <w:t>существительные</w:t>
      </w:r>
      <w:r w:rsidRPr="00BA5EBA">
        <w:rPr>
          <w:rStyle w:val="FontStyle11"/>
          <w:sz w:val="24"/>
          <w:szCs w:val="24"/>
        </w:rPr>
        <w:t xml:space="preserve"> </w:t>
      </w:r>
      <w:r w:rsidRPr="00BA5EBA">
        <w:rPr>
          <w:rStyle w:val="FontStyle11"/>
          <w:spacing w:val="10"/>
          <w:sz w:val="24"/>
          <w:szCs w:val="24"/>
        </w:rPr>
        <w:t>являются</w:t>
      </w:r>
      <w:r w:rsidRPr="00BA5EBA">
        <w:rPr>
          <w:rStyle w:val="FontStyle11"/>
          <w:sz w:val="24"/>
          <w:szCs w:val="24"/>
        </w:rPr>
        <w:t xml:space="preserve"> </w:t>
      </w:r>
      <w:r w:rsidRPr="00BA5EBA">
        <w:rPr>
          <w:rStyle w:val="FontStyle11"/>
          <w:spacing w:val="10"/>
          <w:sz w:val="24"/>
          <w:szCs w:val="24"/>
        </w:rPr>
        <w:t>определениями</w:t>
      </w:r>
      <w:r w:rsidRPr="00BA5EBA">
        <w:rPr>
          <w:rStyle w:val="FontStyle11"/>
          <w:sz w:val="24"/>
          <w:szCs w:val="24"/>
        </w:rPr>
        <w:t xml:space="preserve"> </w:t>
      </w:r>
      <w:r w:rsidRPr="00BA5EBA">
        <w:rPr>
          <w:rStyle w:val="FontStyle11"/>
          <w:spacing w:val="10"/>
          <w:sz w:val="24"/>
          <w:szCs w:val="24"/>
        </w:rPr>
        <w:t>к</w:t>
      </w:r>
      <w:r w:rsidRPr="00BA5EBA">
        <w:rPr>
          <w:rStyle w:val="FontStyle11"/>
          <w:sz w:val="24"/>
          <w:szCs w:val="24"/>
        </w:rPr>
        <w:t xml:space="preserve"> </w:t>
      </w:r>
      <w:r w:rsidRPr="00BA5EBA">
        <w:rPr>
          <w:rStyle w:val="FontStyle11"/>
          <w:spacing w:val="10"/>
          <w:sz w:val="24"/>
          <w:szCs w:val="24"/>
        </w:rPr>
        <w:t>нему:</w:t>
      </w:r>
      <w:r w:rsidRPr="00BA5EBA">
        <w:rPr>
          <w:rStyle w:val="FontStyle11"/>
          <w:sz w:val="24"/>
          <w:szCs w:val="24"/>
        </w:rPr>
        <w:t xml:space="preserve"> </w:t>
      </w:r>
      <w:r w:rsidRPr="00BA5EBA">
        <w:rPr>
          <w:rStyle w:val="FontStyle12"/>
          <w:sz w:val="24"/>
          <w:szCs w:val="24"/>
        </w:rPr>
        <w:t xml:space="preserve"> </w:t>
      </w:r>
    </w:p>
    <w:p w:rsidR="00BF188C" w:rsidRPr="00BA5EBA" w:rsidRDefault="00BF188C" w:rsidP="00372913">
      <w:pPr>
        <w:pStyle w:val="Style4"/>
        <w:widowControl/>
        <w:spacing w:line="240" w:lineRule="auto"/>
        <w:ind w:firstLine="0"/>
        <w:rPr>
          <w:rStyle w:val="FontStyle12"/>
          <w:i/>
          <w:sz w:val="24"/>
          <w:szCs w:val="24"/>
        </w:rPr>
      </w:pPr>
      <w:r w:rsidRPr="00BA5EBA">
        <w:rPr>
          <w:rStyle w:val="FontStyle11"/>
          <w:spacing w:val="10"/>
          <w:sz w:val="24"/>
          <w:szCs w:val="24"/>
          <w:lang w:val="en-US"/>
        </w:rPr>
        <w:t>the</w:t>
      </w:r>
      <w:r w:rsidRPr="00BA5EBA">
        <w:rPr>
          <w:rStyle w:val="FontStyle11"/>
          <w:sz w:val="24"/>
          <w:szCs w:val="24"/>
        </w:rPr>
        <w:t xml:space="preserve"> </w:t>
      </w:r>
      <w:r w:rsidRPr="00BA5EBA">
        <w:rPr>
          <w:rStyle w:val="FontStyle11"/>
          <w:spacing w:val="10"/>
          <w:sz w:val="24"/>
          <w:szCs w:val="24"/>
          <w:lang w:val="en-US"/>
        </w:rPr>
        <w:t>world</w:t>
      </w:r>
      <w:r w:rsidRPr="00BA5EBA">
        <w:rPr>
          <w:rStyle w:val="FontStyle11"/>
          <w:spacing w:val="10"/>
          <w:sz w:val="24"/>
          <w:szCs w:val="24"/>
        </w:rPr>
        <w:t xml:space="preserve"> </w:t>
      </w:r>
      <w:r w:rsidRPr="00BA5EBA">
        <w:rPr>
          <w:rStyle w:val="FontStyle11"/>
          <w:spacing w:val="10"/>
          <w:sz w:val="24"/>
          <w:szCs w:val="24"/>
          <w:lang w:val="en-US"/>
        </w:rPr>
        <w:t>championship</w:t>
      </w:r>
      <w:r w:rsidRPr="00BA5EBA">
        <w:rPr>
          <w:rStyle w:val="FontStyle11"/>
          <w:sz w:val="24"/>
          <w:szCs w:val="24"/>
        </w:rPr>
        <w:t xml:space="preserve"> </w:t>
      </w:r>
      <w:r w:rsidRPr="00BA5EBA">
        <w:rPr>
          <w:rStyle w:val="FontStyle11"/>
          <w:spacing w:val="10"/>
          <w:sz w:val="24"/>
          <w:szCs w:val="24"/>
        </w:rPr>
        <w:t>-</w:t>
      </w:r>
      <w:r w:rsidRPr="00BA5EBA">
        <w:rPr>
          <w:rStyle w:val="FontStyle11"/>
          <w:sz w:val="24"/>
          <w:szCs w:val="24"/>
        </w:rPr>
        <w:t xml:space="preserve"> </w:t>
      </w:r>
      <w:r w:rsidRPr="00BA5EBA">
        <w:rPr>
          <w:rStyle w:val="FontStyle11"/>
          <w:spacing w:val="10"/>
          <w:sz w:val="24"/>
          <w:szCs w:val="24"/>
        </w:rPr>
        <w:t>мировой</w:t>
      </w:r>
      <w:r w:rsidRPr="00BA5EBA">
        <w:rPr>
          <w:rStyle w:val="FontStyle11"/>
          <w:sz w:val="24"/>
          <w:szCs w:val="24"/>
        </w:rPr>
        <w:t xml:space="preserve"> </w:t>
      </w:r>
      <w:r w:rsidRPr="00BA5EBA">
        <w:rPr>
          <w:rStyle w:val="FontStyle12"/>
          <w:b/>
          <w:sz w:val="24"/>
          <w:szCs w:val="24"/>
        </w:rPr>
        <w:t>чемпионат</w:t>
      </w:r>
      <w:r w:rsidRPr="00BA5EBA">
        <w:rPr>
          <w:rStyle w:val="FontStyle12"/>
          <w:sz w:val="24"/>
          <w:szCs w:val="24"/>
        </w:rPr>
        <w:t xml:space="preserve"> </w:t>
      </w:r>
    </w:p>
    <w:p w:rsidR="00BF188C" w:rsidRPr="00BA5EBA" w:rsidRDefault="00BF188C" w:rsidP="00372913">
      <w:pPr>
        <w:pStyle w:val="Style4"/>
        <w:widowControl/>
        <w:spacing w:line="240" w:lineRule="auto"/>
        <w:ind w:firstLine="0"/>
        <w:rPr>
          <w:rStyle w:val="FontStyle11"/>
          <w:i/>
          <w:spacing w:val="10"/>
          <w:sz w:val="24"/>
          <w:szCs w:val="24"/>
        </w:rPr>
      </w:pPr>
      <w:r w:rsidRPr="00BA5EBA">
        <w:rPr>
          <w:rStyle w:val="FontStyle11"/>
          <w:spacing w:val="10"/>
          <w:sz w:val="24"/>
          <w:szCs w:val="24"/>
          <w:lang w:val="en-US"/>
        </w:rPr>
        <w:t>sports</w:t>
      </w:r>
      <w:r w:rsidRPr="00BA5EBA">
        <w:rPr>
          <w:rStyle w:val="FontStyle11"/>
          <w:sz w:val="24"/>
          <w:szCs w:val="24"/>
        </w:rPr>
        <w:t xml:space="preserve"> </w:t>
      </w:r>
      <w:r w:rsidRPr="00BA5EBA">
        <w:rPr>
          <w:rStyle w:val="FontStyle11"/>
          <w:spacing w:val="10"/>
          <w:sz w:val="24"/>
          <w:szCs w:val="24"/>
          <w:lang w:val="en-US"/>
        </w:rPr>
        <w:t>society</w:t>
      </w:r>
      <w:r w:rsidRPr="00BA5EBA">
        <w:rPr>
          <w:rStyle w:val="FontStyle11"/>
          <w:sz w:val="24"/>
          <w:szCs w:val="24"/>
        </w:rPr>
        <w:t xml:space="preserve"> </w:t>
      </w:r>
      <w:r w:rsidRPr="00BA5EBA">
        <w:rPr>
          <w:rStyle w:val="FontStyle11"/>
          <w:spacing w:val="10"/>
          <w:sz w:val="24"/>
          <w:szCs w:val="24"/>
        </w:rPr>
        <w:t>-</w:t>
      </w:r>
      <w:r w:rsidRPr="00BA5EBA">
        <w:rPr>
          <w:rStyle w:val="FontStyle11"/>
          <w:sz w:val="24"/>
          <w:szCs w:val="24"/>
        </w:rPr>
        <w:t xml:space="preserve"> </w:t>
      </w:r>
      <w:r w:rsidRPr="00BA5EBA">
        <w:rPr>
          <w:rStyle w:val="FontStyle11"/>
          <w:spacing w:val="10"/>
          <w:sz w:val="24"/>
          <w:szCs w:val="24"/>
        </w:rPr>
        <w:t>спортивное</w:t>
      </w:r>
      <w:r w:rsidRPr="00BA5EBA">
        <w:rPr>
          <w:rStyle w:val="FontStyle11"/>
          <w:sz w:val="24"/>
          <w:szCs w:val="24"/>
        </w:rPr>
        <w:t xml:space="preserve"> </w:t>
      </w:r>
      <w:r w:rsidRPr="00BA5EBA">
        <w:rPr>
          <w:rStyle w:val="FontStyle11"/>
          <w:spacing w:val="10"/>
          <w:sz w:val="24"/>
          <w:szCs w:val="24"/>
        </w:rPr>
        <w:t>общество.</w:t>
      </w:r>
    </w:p>
    <w:p w:rsidR="00BF188C" w:rsidRPr="00BA5EBA" w:rsidRDefault="00BF188C" w:rsidP="00372913">
      <w:pPr>
        <w:pStyle w:val="Style3"/>
        <w:widowControl/>
        <w:ind w:firstLine="709"/>
        <w:rPr>
          <w:rStyle w:val="FontStyle11"/>
          <w:i/>
          <w:spacing w:val="10"/>
          <w:sz w:val="24"/>
          <w:szCs w:val="24"/>
        </w:rPr>
      </w:pPr>
      <w:r w:rsidRPr="00BA5EBA">
        <w:rPr>
          <w:rStyle w:val="FontStyle11"/>
          <w:spacing w:val="10"/>
          <w:sz w:val="24"/>
          <w:szCs w:val="24"/>
        </w:rPr>
        <w:t>7.</w:t>
      </w:r>
      <w:r w:rsidRPr="00BA5EBA">
        <w:rPr>
          <w:rStyle w:val="FontStyle11"/>
          <w:sz w:val="24"/>
          <w:szCs w:val="24"/>
        </w:rPr>
        <w:t xml:space="preserve"> </w:t>
      </w:r>
      <w:r w:rsidRPr="00BA5EBA">
        <w:rPr>
          <w:rStyle w:val="FontStyle11"/>
          <w:spacing w:val="10"/>
          <w:sz w:val="24"/>
          <w:szCs w:val="24"/>
        </w:rPr>
        <w:t>Научная</w:t>
      </w:r>
      <w:r w:rsidRPr="00BA5EBA">
        <w:rPr>
          <w:rStyle w:val="FontStyle11"/>
          <w:sz w:val="24"/>
          <w:szCs w:val="24"/>
        </w:rPr>
        <w:t xml:space="preserve"> </w:t>
      </w:r>
      <w:r w:rsidRPr="00BA5EBA">
        <w:rPr>
          <w:rStyle w:val="FontStyle11"/>
          <w:spacing w:val="10"/>
          <w:sz w:val="24"/>
          <w:szCs w:val="24"/>
        </w:rPr>
        <w:t>литература</w:t>
      </w:r>
      <w:r w:rsidRPr="00BA5EBA">
        <w:rPr>
          <w:rStyle w:val="FontStyle11"/>
          <w:sz w:val="24"/>
          <w:szCs w:val="24"/>
        </w:rPr>
        <w:t xml:space="preserve"> </w:t>
      </w:r>
      <w:r w:rsidRPr="00BA5EBA">
        <w:rPr>
          <w:rStyle w:val="FontStyle11"/>
          <w:spacing w:val="10"/>
          <w:sz w:val="24"/>
          <w:szCs w:val="24"/>
        </w:rPr>
        <w:t>характеризуется</w:t>
      </w:r>
      <w:r w:rsidRPr="00BA5EBA">
        <w:rPr>
          <w:rStyle w:val="FontStyle11"/>
          <w:sz w:val="24"/>
          <w:szCs w:val="24"/>
        </w:rPr>
        <w:t xml:space="preserve"> </w:t>
      </w:r>
      <w:r w:rsidRPr="00BA5EBA">
        <w:rPr>
          <w:rStyle w:val="FontStyle11"/>
          <w:spacing w:val="10"/>
          <w:sz w:val="24"/>
          <w:szCs w:val="24"/>
        </w:rPr>
        <w:t>наличием</w:t>
      </w:r>
      <w:r w:rsidRPr="00BA5EBA">
        <w:rPr>
          <w:rStyle w:val="FontStyle11"/>
          <w:sz w:val="24"/>
          <w:szCs w:val="24"/>
        </w:rPr>
        <w:t xml:space="preserve"> </w:t>
      </w:r>
      <w:r w:rsidRPr="00BA5EBA">
        <w:rPr>
          <w:rStyle w:val="FontStyle11"/>
          <w:spacing w:val="10"/>
          <w:sz w:val="24"/>
          <w:szCs w:val="24"/>
        </w:rPr>
        <w:t>терминов.</w:t>
      </w:r>
      <w:r w:rsidRPr="00BA5EBA">
        <w:rPr>
          <w:rStyle w:val="FontStyle11"/>
          <w:sz w:val="24"/>
          <w:szCs w:val="24"/>
        </w:rPr>
        <w:t xml:space="preserve"> </w:t>
      </w:r>
      <w:r w:rsidRPr="00BA5EBA">
        <w:rPr>
          <w:rStyle w:val="FontStyle11"/>
          <w:spacing w:val="10"/>
          <w:sz w:val="24"/>
          <w:szCs w:val="24"/>
        </w:rPr>
        <w:t>Рекомендуем выписывать</w:t>
      </w:r>
      <w:r w:rsidRPr="00BA5EBA">
        <w:rPr>
          <w:rStyle w:val="FontStyle11"/>
          <w:sz w:val="24"/>
          <w:szCs w:val="24"/>
        </w:rPr>
        <w:t xml:space="preserve"> </w:t>
      </w:r>
      <w:r w:rsidRPr="00BA5EBA">
        <w:rPr>
          <w:rStyle w:val="FontStyle11"/>
          <w:spacing w:val="10"/>
          <w:sz w:val="24"/>
          <w:szCs w:val="24"/>
        </w:rPr>
        <w:t>их</w:t>
      </w:r>
      <w:r w:rsidRPr="00BA5EBA">
        <w:rPr>
          <w:rStyle w:val="FontStyle11"/>
          <w:sz w:val="24"/>
          <w:szCs w:val="24"/>
        </w:rPr>
        <w:t xml:space="preserve"> </w:t>
      </w:r>
      <w:r w:rsidRPr="00BA5EBA">
        <w:rPr>
          <w:rStyle w:val="FontStyle11"/>
          <w:spacing w:val="10"/>
          <w:sz w:val="24"/>
          <w:szCs w:val="24"/>
        </w:rPr>
        <w:t>в</w:t>
      </w:r>
      <w:r w:rsidRPr="00BA5EBA">
        <w:rPr>
          <w:rStyle w:val="FontStyle11"/>
          <w:sz w:val="24"/>
          <w:szCs w:val="24"/>
        </w:rPr>
        <w:t xml:space="preserve"> </w:t>
      </w:r>
      <w:r w:rsidRPr="00BA5EBA">
        <w:rPr>
          <w:rStyle w:val="FontStyle11"/>
          <w:spacing w:val="10"/>
          <w:sz w:val="24"/>
          <w:szCs w:val="24"/>
        </w:rPr>
        <w:t>специальный</w:t>
      </w:r>
      <w:r w:rsidRPr="00BA5EBA">
        <w:rPr>
          <w:rStyle w:val="FontStyle11"/>
          <w:sz w:val="24"/>
          <w:szCs w:val="24"/>
        </w:rPr>
        <w:t xml:space="preserve"> </w:t>
      </w:r>
      <w:r w:rsidRPr="00BA5EBA">
        <w:rPr>
          <w:rStyle w:val="FontStyle11"/>
          <w:spacing w:val="10"/>
          <w:sz w:val="24"/>
          <w:szCs w:val="24"/>
        </w:rPr>
        <w:t>терминологический</w:t>
      </w:r>
      <w:r w:rsidRPr="00BA5EBA">
        <w:rPr>
          <w:rStyle w:val="FontStyle11"/>
          <w:sz w:val="24"/>
          <w:szCs w:val="24"/>
        </w:rPr>
        <w:t xml:space="preserve"> </w:t>
      </w:r>
      <w:r w:rsidRPr="00BA5EBA">
        <w:rPr>
          <w:rStyle w:val="FontStyle11"/>
          <w:spacing w:val="10"/>
          <w:sz w:val="24"/>
          <w:szCs w:val="24"/>
        </w:rPr>
        <w:t>словарь-минимум</w:t>
      </w:r>
      <w:r w:rsidRPr="00BA5EBA">
        <w:rPr>
          <w:rStyle w:val="FontStyle11"/>
          <w:sz w:val="24"/>
          <w:szCs w:val="24"/>
        </w:rPr>
        <w:t xml:space="preserve"> </w:t>
      </w:r>
      <w:r w:rsidRPr="00BA5EBA">
        <w:rPr>
          <w:rStyle w:val="FontStyle11"/>
          <w:spacing w:val="10"/>
          <w:sz w:val="24"/>
          <w:szCs w:val="24"/>
        </w:rPr>
        <w:t>и</w:t>
      </w:r>
      <w:r w:rsidRPr="00BA5EBA">
        <w:rPr>
          <w:rStyle w:val="FontStyle11"/>
          <w:sz w:val="24"/>
          <w:szCs w:val="24"/>
        </w:rPr>
        <w:t xml:space="preserve"> </w:t>
      </w:r>
      <w:r w:rsidRPr="00BA5EBA">
        <w:rPr>
          <w:rStyle w:val="FontStyle11"/>
          <w:spacing w:val="10"/>
          <w:sz w:val="24"/>
          <w:szCs w:val="24"/>
        </w:rPr>
        <w:t>заучивать.</w:t>
      </w:r>
    </w:p>
    <w:p w:rsidR="00BF188C" w:rsidRPr="00BA5EBA" w:rsidRDefault="00BF188C" w:rsidP="00372913">
      <w:pPr>
        <w:pStyle w:val="Style6"/>
        <w:widowControl/>
        <w:spacing w:line="240" w:lineRule="auto"/>
        <w:rPr>
          <w:rFonts w:ascii="Times New Roman" w:hAnsi="Times New Roman" w:cs="Times New Roman"/>
        </w:rPr>
      </w:pPr>
    </w:p>
    <w:p w:rsidR="00BF188C" w:rsidRPr="00BA5EBA" w:rsidRDefault="00BF188C" w:rsidP="00372913">
      <w:pPr>
        <w:pStyle w:val="Style6"/>
        <w:widowControl/>
        <w:spacing w:line="240" w:lineRule="auto"/>
        <w:jc w:val="center"/>
        <w:rPr>
          <w:rStyle w:val="FontStyle11"/>
          <w:b w:val="0"/>
          <w:spacing w:val="10"/>
          <w:sz w:val="24"/>
          <w:szCs w:val="24"/>
        </w:rPr>
      </w:pPr>
      <w:r w:rsidRPr="00BA5EBA">
        <w:rPr>
          <w:rStyle w:val="FontStyle11"/>
          <w:b w:val="0"/>
          <w:spacing w:val="10"/>
          <w:sz w:val="24"/>
          <w:szCs w:val="24"/>
        </w:rPr>
        <w:t>2.</w:t>
      </w:r>
      <w:r w:rsidRPr="00BA5EBA">
        <w:rPr>
          <w:rStyle w:val="FontStyle11"/>
          <w:b w:val="0"/>
          <w:sz w:val="24"/>
          <w:szCs w:val="24"/>
        </w:rPr>
        <w:t xml:space="preserve"> </w:t>
      </w:r>
      <w:r w:rsidRPr="00BA5EBA">
        <w:rPr>
          <w:rStyle w:val="FontStyle12"/>
          <w:sz w:val="24"/>
          <w:szCs w:val="24"/>
        </w:rPr>
        <w:t xml:space="preserve">Работа </w:t>
      </w:r>
      <w:r w:rsidRPr="00BA5EBA">
        <w:rPr>
          <w:rStyle w:val="FontStyle11"/>
          <w:b w:val="0"/>
          <w:spacing w:val="10"/>
          <w:sz w:val="24"/>
          <w:szCs w:val="24"/>
        </w:rPr>
        <w:t>над</w:t>
      </w:r>
      <w:r w:rsidRPr="00BA5EBA">
        <w:rPr>
          <w:rStyle w:val="FontStyle11"/>
          <w:b w:val="0"/>
          <w:sz w:val="24"/>
          <w:szCs w:val="24"/>
        </w:rPr>
        <w:t xml:space="preserve"> </w:t>
      </w:r>
      <w:r w:rsidRPr="00BA5EBA">
        <w:rPr>
          <w:rStyle w:val="FontStyle11"/>
          <w:b w:val="0"/>
          <w:spacing w:val="10"/>
          <w:sz w:val="24"/>
          <w:szCs w:val="24"/>
        </w:rPr>
        <w:t>грамматическим</w:t>
      </w:r>
      <w:r w:rsidRPr="00BA5EBA">
        <w:rPr>
          <w:rStyle w:val="FontStyle11"/>
          <w:b w:val="0"/>
          <w:sz w:val="24"/>
          <w:szCs w:val="24"/>
        </w:rPr>
        <w:t xml:space="preserve"> </w:t>
      </w:r>
      <w:r w:rsidRPr="00BA5EBA">
        <w:rPr>
          <w:rStyle w:val="FontStyle11"/>
          <w:b w:val="0"/>
          <w:spacing w:val="10"/>
          <w:sz w:val="24"/>
          <w:szCs w:val="24"/>
        </w:rPr>
        <w:t>материалом</w:t>
      </w:r>
    </w:p>
    <w:p w:rsidR="00BF188C" w:rsidRPr="00BA5EBA" w:rsidRDefault="00BF188C" w:rsidP="00372913">
      <w:pPr>
        <w:pStyle w:val="Style6"/>
        <w:widowControl/>
        <w:spacing w:line="240" w:lineRule="auto"/>
        <w:ind w:firstLine="709"/>
        <w:rPr>
          <w:rStyle w:val="FontStyle11"/>
          <w:i/>
          <w:spacing w:val="10"/>
          <w:sz w:val="24"/>
          <w:szCs w:val="24"/>
        </w:rPr>
      </w:pPr>
      <w:r w:rsidRPr="00BA5EBA">
        <w:rPr>
          <w:rStyle w:val="FontStyle11"/>
          <w:spacing w:val="10"/>
          <w:sz w:val="24"/>
          <w:szCs w:val="24"/>
        </w:rPr>
        <w:t xml:space="preserve">   Грамматические</w:t>
      </w:r>
      <w:r w:rsidRPr="00BA5EBA">
        <w:rPr>
          <w:rStyle w:val="FontStyle11"/>
          <w:sz w:val="24"/>
          <w:szCs w:val="24"/>
        </w:rPr>
        <w:t xml:space="preserve"> </w:t>
      </w:r>
      <w:r w:rsidRPr="00BA5EBA">
        <w:rPr>
          <w:rStyle w:val="FontStyle11"/>
          <w:spacing w:val="10"/>
          <w:sz w:val="24"/>
          <w:szCs w:val="24"/>
        </w:rPr>
        <w:t>правила</w:t>
      </w:r>
      <w:r w:rsidRPr="00BA5EBA">
        <w:rPr>
          <w:rStyle w:val="FontStyle11"/>
          <w:sz w:val="24"/>
          <w:szCs w:val="24"/>
        </w:rPr>
        <w:t xml:space="preserve"> </w:t>
      </w:r>
      <w:r w:rsidRPr="00BA5EBA">
        <w:rPr>
          <w:rStyle w:val="FontStyle11"/>
          <w:spacing w:val="10"/>
          <w:sz w:val="24"/>
          <w:szCs w:val="24"/>
        </w:rPr>
        <w:t>усваивайте</w:t>
      </w:r>
      <w:r w:rsidRPr="00BA5EBA">
        <w:rPr>
          <w:rStyle w:val="FontStyle11"/>
          <w:sz w:val="24"/>
          <w:szCs w:val="24"/>
        </w:rPr>
        <w:t xml:space="preserve"> </w:t>
      </w:r>
      <w:r w:rsidRPr="00BA5EBA">
        <w:rPr>
          <w:rStyle w:val="FontStyle11"/>
          <w:spacing w:val="10"/>
          <w:sz w:val="24"/>
          <w:szCs w:val="24"/>
        </w:rPr>
        <w:t>постепенно,</w:t>
      </w:r>
      <w:r w:rsidRPr="00BA5EBA">
        <w:rPr>
          <w:rStyle w:val="FontStyle11"/>
          <w:sz w:val="24"/>
          <w:szCs w:val="24"/>
        </w:rPr>
        <w:t xml:space="preserve"> </w:t>
      </w:r>
      <w:r w:rsidRPr="00BA5EBA">
        <w:rPr>
          <w:rStyle w:val="FontStyle11"/>
          <w:spacing w:val="10"/>
          <w:sz w:val="24"/>
          <w:szCs w:val="24"/>
        </w:rPr>
        <w:t>по</w:t>
      </w:r>
      <w:r w:rsidRPr="00BA5EBA">
        <w:rPr>
          <w:rStyle w:val="FontStyle11"/>
          <w:sz w:val="24"/>
          <w:szCs w:val="24"/>
        </w:rPr>
        <w:t xml:space="preserve"> </w:t>
      </w:r>
      <w:r w:rsidRPr="00BA5EBA">
        <w:rPr>
          <w:rStyle w:val="FontStyle11"/>
          <w:spacing w:val="10"/>
          <w:sz w:val="24"/>
          <w:szCs w:val="24"/>
        </w:rPr>
        <w:t>каждому</w:t>
      </w:r>
      <w:r w:rsidRPr="00BA5EBA">
        <w:rPr>
          <w:rStyle w:val="FontStyle11"/>
          <w:sz w:val="24"/>
          <w:szCs w:val="24"/>
        </w:rPr>
        <w:t xml:space="preserve"> </w:t>
      </w:r>
      <w:r w:rsidRPr="00BA5EBA">
        <w:rPr>
          <w:rStyle w:val="FontStyle11"/>
          <w:spacing w:val="10"/>
          <w:sz w:val="24"/>
          <w:szCs w:val="24"/>
        </w:rPr>
        <w:t>разделу</w:t>
      </w:r>
      <w:r w:rsidRPr="00BA5EBA">
        <w:rPr>
          <w:rStyle w:val="FontStyle11"/>
          <w:sz w:val="24"/>
          <w:szCs w:val="24"/>
        </w:rPr>
        <w:t xml:space="preserve"> </w:t>
      </w:r>
      <w:r w:rsidRPr="00BA5EBA">
        <w:rPr>
          <w:rStyle w:val="FontStyle11"/>
          <w:spacing w:val="10"/>
          <w:sz w:val="24"/>
          <w:szCs w:val="24"/>
        </w:rPr>
        <w:t>в отдельности,</w:t>
      </w:r>
      <w:r w:rsidRPr="00BA5EBA">
        <w:rPr>
          <w:rStyle w:val="FontStyle11"/>
          <w:sz w:val="24"/>
          <w:szCs w:val="24"/>
        </w:rPr>
        <w:t xml:space="preserve"> </w:t>
      </w:r>
      <w:r w:rsidRPr="00BA5EBA">
        <w:rPr>
          <w:rStyle w:val="FontStyle11"/>
          <w:spacing w:val="10"/>
          <w:sz w:val="24"/>
          <w:szCs w:val="24"/>
        </w:rPr>
        <w:t>анализируя</w:t>
      </w:r>
      <w:r w:rsidRPr="00BA5EBA">
        <w:rPr>
          <w:rStyle w:val="FontStyle11"/>
          <w:sz w:val="24"/>
          <w:szCs w:val="24"/>
        </w:rPr>
        <w:t xml:space="preserve"> </w:t>
      </w:r>
      <w:r w:rsidRPr="00BA5EBA">
        <w:rPr>
          <w:rStyle w:val="FontStyle11"/>
          <w:spacing w:val="10"/>
          <w:sz w:val="24"/>
          <w:szCs w:val="24"/>
        </w:rPr>
        <w:t>примеры-образцы.</w:t>
      </w:r>
      <w:r w:rsidRPr="00BA5EBA">
        <w:rPr>
          <w:rStyle w:val="FontStyle11"/>
          <w:sz w:val="24"/>
          <w:szCs w:val="24"/>
        </w:rPr>
        <w:t xml:space="preserve"> </w:t>
      </w:r>
      <w:r w:rsidRPr="00BA5EBA">
        <w:rPr>
          <w:rStyle w:val="FontStyle11"/>
          <w:spacing w:val="10"/>
          <w:sz w:val="24"/>
          <w:szCs w:val="24"/>
        </w:rPr>
        <w:t>Знакомясь</w:t>
      </w:r>
      <w:r w:rsidRPr="00BA5EBA">
        <w:rPr>
          <w:rStyle w:val="FontStyle11"/>
          <w:sz w:val="24"/>
          <w:szCs w:val="24"/>
        </w:rPr>
        <w:t xml:space="preserve"> </w:t>
      </w:r>
      <w:r w:rsidRPr="00BA5EBA">
        <w:rPr>
          <w:rStyle w:val="FontStyle11"/>
          <w:spacing w:val="10"/>
          <w:sz w:val="24"/>
          <w:szCs w:val="24"/>
        </w:rPr>
        <w:t>с</w:t>
      </w:r>
      <w:r w:rsidRPr="00BA5EBA">
        <w:rPr>
          <w:rStyle w:val="FontStyle11"/>
          <w:sz w:val="24"/>
          <w:szCs w:val="24"/>
        </w:rPr>
        <w:t xml:space="preserve"> </w:t>
      </w:r>
      <w:r w:rsidRPr="00BA5EBA">
        <w:rPr>
          <w:rStyle w:val="FontStyle11"/>
          <w:spacing w:val="10"/>
          <w:sz w:val="24"/>
          <w:szCs w:val="24"/>
        </w:rPr>
        <w:t>грамматическим явлением</w:t>
      </w:r>
      <w:r w:rsidRPr="00BA5EBA">
        <w:rPr>
          <w:rStyle w:val="FontStyle11"/>
          <w:sz w:val="24"/>
          <w:szCs w:val="24"/>
        </w:rPr>
        <w:t xml:space="preserve"> </w:t>
      </w:r>
      <w:r w:rsidRPr="00BA5EBA">
        <w:rPr>
          <w:rStyle w:val="FontStyle11"/>
          <w:spacing w:val="10"/>
          <w:sz w:val="24"/>
          <w:szCs w:val="24"/>
        </w:rPr>
        <w:t>английского</w:t>
      </w:r>
      <w:r w:rsidRPr="00BA5EBA">
        <w:rPr>
          <w:rStyle w:val="FontStyle11"/>
          <w:sz w:val="24"/>
          <w:szCs w:val="24"/>
        </w:rPr>
        <w:t xml:space="preserve"> </w:t>
      </w:r>
      <w:r w:rsidRPr="00BA5EBA">
        <w:rPr>
          <w:rStyle w:val="FontStyle11"/>
          <w:spacing w:val="10"/>
          <w:sz w:val="24"/>
          <w:szCs w:val="24"/>
        </w:rPr>
        <w:t>языка,</w:t>
      </w:r>
      <w:r w:rsidRPr="00BA5EBA">
        <w:rPr>
          <w:rStyle w:val="FontStyle11"/>
          <w:sz w:val="24"/>
          <w:szCs w:val="24"/>
        </w:rPr>
        <w:t xml:space="preserve"> </w:t>
      </w:r>
      <w:r w:rsidRPr="00BA5EBA">
        <w:rPr>
          <w:rStyle w:val="FontStyle11"/>
          <w:spacing w:val="10"/>
          <w:sz w:val="24"/>
          <w:szCs w:val="24"/>
        </w:rPr>
        <w:t>сопоставляйте</w:t>
      </w:r>
      <w:r w:rsidRPr="00BA5EBA">
        <w:rPr>
          <w:rStyle w:val="FontStyle11"/>
          <w:sz w:val="24"/>
          <w:szCs w:val="24"/>
        </w:rPr>
        <w:t xml:space="preserve"> </w:t>
      </w:r>
      <w:r w:rsidRPr="00BA5EBA">
        <w:rPr>
          <w:rStyle w:val="FontStyle11"/>
          <w:spacing w:val="10"/>
          <w:sz w:val="24"/>
          <w:szCs w:val="24"/>
        </w:rPr>
        <w:t>его</w:t>
      </w:r>
      <w:r w:rsidRPr="00BA5EBA">
        <w:rPr>
          <w:rStyle w:val="FontStyle11"/>
          <w:sz w:val="24"/>
          <w:szCs w:val="24"/>
        </w:rPr>
        <w:t xml:space="preserve"> </w:t>
      </w:r>
      <w:r w:rsidRPr="00BA5EBA">
        <w:rPr>
          <w:rStyle w:val="FontStyle11"/>
          <w:spacing w:val="10"/>
          <w:sz w:val="24"/>
          <w:szCs w:val="24"/>
        </w:rPr>
        <w:t>с</w:t>
      </w:r>
      <w:r w:rsidRPr="00BA5EBA">
        <w:rPr>
          <w:rStyle w:val="FontStyle11"/>
          <w:sz w:val="24"/>
          <w:szCs w:val="24"/>
        </w:rPr>
        <w:t xml:space="preserve"> </w:t>
      </w:r>
      <w:r w:rsidRPr="00BA5EBA">
        <w:rPr>
          <w:rStyle w:val="FontStyle11"/>
          <w:spacing w:val="10"/>
          <w:sz w:val="24"/>
          <w:szCs w:val="24"/>
        </w:rPr>
        <w:t>соответствующим</w:t>
      </w:r>
      <w:r w:rsidRPr="00BA5EBA">
        <w:rPr>
          <w:rStyle w:val="FontStyle11"/>
          <w:sz w:val="24"/>
          <w:szCs w:val="24"/>
        </w:rPr>
        <w:t xml:space="preserve"> </w:t>
      </w:r>
      <w:r w:rsidRPr="00BA5EBA">
        <w:rPr>
          <w:rStyle w:val="FontStyle11"/>
          <w:spacing w:val="10"/>
          <w:sz w:val="24"/>
          <w:szCs w:val="24"/>
        </w:rPr>
        <w:t>явлением</w:t>
      </w:r>
      <w:r w:rsidRPr="00BA5EBA">
        <w:rPr>
          <w:rStyle w:val="FontStyle11"/>
          <w:sz w:val="24"/>
          <w:szCs w:val="24"/>
        </w:rPr>
        <w:t xml:space="preserve"> </w:t>
      </w:r>
      <w:r w:rsidRPr="00BA5EBA">
        <w:rPr>
          <w:rStyle w:val="FontStyle11"/>
          <w:spacing w:val="10"/>
          <w:sz w:val="24"/>
          <w:szCs w:val="24"/>
        </w:rPr>
        <w:t>в родном</w:t>
      </w:r>
      <w:r w:rsidRPr="00BA5EBA">
        <w:rPr>
          <w:rStyle w:val="FontStyle11"/>
          <w:sz w:val="24"/>
          <w:szCs w:val="24"/>
        </w:rPr>
        <w:t xml:space="preserve"> </w:t>
      </w:r>
      <w:r w:rsidRPr="00BA5EBA">
        <w:rPr>
          <w:rStyle w:val="FontStyle11"/>
          <w:spacing w:val="10"/>
          <w:sz w:val="24"/>
          <w:szCs w:val="24"/>
        </w:rPr>
        <w:t>языке.</w:t>
      </w:r>
      <w:r w:rsidRPr="00BA5EBA">
        <w:rPr>
          <w:rStyle w:val="FontStyle11"/>
          <w:sz w:val="24"/>
          <w:szCs w:val="24"/>
        </w:rPr>
        <w:t xml:space="preserve"> </w:t>
      </w:r>
      <w:r w:rsidRPr="00BA5EBA">
        <w:rPr>
          <w:rStyle w:val="FontStyle11"/>
          <w:spacing w:val="10"/>
          <w:sz w:val="24"/>
          <w:szCs w:val="24"/>
        </w:rPr>
        <w:t>Убедившись</w:t>
      </w:r>
      <w:r w:rsidRPr="00BA5EBA">
        <w:rPr>
          <w:rStyle w:val="FontStyle11"/>
          <w:sz w:val="24"/>
          <w:szCs w:val="24"/>
        </w:rPr>
        <w:t xml:space="preserve"> </w:t>
      </w:r>
      <w:r w:rsidRPr="00BA5EBA">
        <w:rPr>
          <w:rStyle w:val="FontStyle11"/>
          <w:spacing w:val="10"/>
          <w:sz w:val="24"/>
          <w:szCs w:val="24"/>
        </w:rPr>
        <w:t>в</w:t>
      </w:r>
      <w:r w:rsidRPr="00BA5EBA">
        <w:rPr>
          <w:rStyle w:val="FontStyle11"/>
          <w:sz w:val="24"/>
          <w:szCs w:val="24"/>
        </w:rPr>
        <w:t xml:space="preserve"> </w:t>
      </w:r>
      <w:r w:rsidRPr="00BA5EBA">
        <w:rPr>
          <w:rStyle w:val="FontStyle11"/>
          <w:spacing w:val="10"/>
          <w:sz w:val="24"/>
          <w:szCs w:val="24"/>
        </w:rPr>
        <w:t>полном</w:t>
      </w:r>
      <w:r w:rsidRPr="00BA5EBA">
        <w:rPr>
          <w:rStyle w:val="FontStyle11"/>
          <w:sz w:val="24"/>
          <w:szCs w:val="24"/>
        </w:rPr>
        <w:t xml:space="preserve"> </w:t>
      </w:r>
      <w:r w:rsidRPr="00BA5EBA">
        <w:rPr>
          <w:rStyle w:val="FontStyle11"/>
          <w:spacing w:val="10"/>
          <w:sz w:val="24"/>
          <w:szCs w:val="24"/>
        </w:rPr>
        <w:t>понимании</w:t>
      </w:r>
      <w:r w:rsidRPr="00BA5EBA">
        <w:rPr>
          <w:rStyle w:val="FontStyle11"/>
          <w:sz w:val="24"/>
          <w:szCs w:val="24"/>
        </w:rPr>
        <w:t xml:space="preserve"> </w:t>
      </w:r>
      <w:r w:rsidRPr="00BA5EBA">
        <w:rPr>
          <w:rStyle w:val="FontStyle11"/>
          <w:spacing w:val="10"/>
          <w:sz w:val="24"/>
          <w:szCs w:val="24"/>
        </w:rPr>
        <w:t>грамматической</w:t>
      </w:r>
      <w:r w:rsidRPr="00BA5EBA">
        <w:rPr>
          <w:rStyle w:val="FontStyle11"/>
          <w:sz w:val="24"/>
          <w:szCs w:val="24"/>
        </w:rPr>
        <w:t xml:space="preserve"> </w:t>
      </w:r>
      <w:r w:rsidRPr="00BA5EBA">
        <w:rPr>
          <w:rStyle w:val="FontStyle11"/>
          <w:spacing w:val="10"/>
          <w:sz w:val="24"/>
          <w:szCs w:val="24"/>
        </w:rPr>
        <w:t>формы, приступайте</w:t>
      </w:r>
      <w:r w:rsidRPr="00BA5EBA">
        <w:rPr>
          <w:rStyle w:val="FontStyle11"/>
          <w:sz w:val="24"/>
          <w:szCs w:val="24"/>
        </w:rPr>
        <w:t xml:space="preserve"> </w:t>
      </w:r>
      <w:r w:rsidRPr="00BA5EBA">
        <w:rPr>
          <w:rStyle w:val="FontStyle11"/>
          <w:spacing w:val="10"/>
          <w:sz w:val="24"/>
          <w:szCs w:val="24"/>
        </w:rPr>
        <w:t>к</w:t>
      </w:r>
      <w:r w:rsidRPr="00BA5EBA">
        <w:rPr>
          <w:rStyle w:val="FontStyle11"/>
          <w:sz w:val="24"/>
          <w:szCs w:val="24"/>
        </w:rPr>
        <w:t xml:space="preserve"> </w:t>
      </w:r>
      <w:r w:rsidRPr="00BA5EBA">
        <w:rPr>
          <w:rStyle w:val="FontStyle11"/>
          <w:spacing w:val="10"/>
          <w:sz w:val="24"/>
          <w:szCs w:val="24"/>
        </w:rPr>
        <w:t>выполнению</w:t>
      </w:r>
      <w:r w:rsidRPr="00BA5EBA">
        <w:rPr>
          <w:rStyle w:val="FontStyle11"/>
          <w:sz w:val="24"/>
          <w:szCs w:val="24"/>
        </w:rPr>
        <w:t xml:space="preserve"> </w:t>
      </w:r>
      <w:r w:rsidRPr="00BA5EBA">
        <w:rPr>
          <w:rStyle w:val="FontStyle11"/>
          <w:spacing w:val="10"/>
          <w:sz w:val="24"/>
          <w:szCs w:val="24"/>
        </w:rPr>
        <w:t>упражнений.</w:t>
      </w:r>
      <w:r w:rsidRPr="00BA5EBA">
        <w:rPr>
          <w:rStyle w:val="FontStyle11"/>
          <w:sz w:val="24"/>
          <w:szCs w:val="24"/>
        </w:rPr>
        <w:t xml:space="preserve"> </w:t>
      </w:r>
      <w:r w:rsidRPr="00BA5EBA">
        <w:rPr>
          <w:rStyle w:val="FontStyle12"/>
          <w:b/>
          <w:sz w:val="24"/>
          <w:szCs w:val="24"/>
        </w:rPr>
        <w:t>Не</w:t>
      </w:r>
      <w:r w:rsidRPr="00BA5EBA">
        <w:rPr>
          <w:rStyle w:val="FontStyle12"/>
          <w:sz w:val="24"/>
          <w:szCs w:val="24"/>
        </w:rPr>
        <w:t xml:space="preserve"> </w:t>
      </w:r>
      <w:r w:rsidRPr="00BA5EBA">
        <w:rPr>
          <w:rStyle w:val="FontStyle11"/>
          <w:spacing w:val="10"/>
          <w:sz w:val="24"/>
          <w:szCs w:val="24"/>
        </w:rPr>
        <w:t>оставляйте</w:t>
      </w:r>
      <w:r w:rsidRPr="00BA5EBA">
        <w:rPr>
          <w:rStyle w:val="FontStyle11"/>
          <w:sz w:val="24"/>
          <w:szCs w:val="24"/>
        </w:rPr>
        <w:t xml:space="preserve"> </w:t>
      </w:r>
      <w:r w:rsidRPr="00BA5EBA">
        <w:rPr>
          <w:rStyle w:val="FontStyle11"/>
          <w:spacing w:val="10"/>
          <w:sz w:val="24"/>
          <w:szCs w:val="24"/>
        </w:rPr>
        <w:t>неусвоенным</w:t>
      </w:r>
      <w:r w:rsidRPr="00BA5EBA">
        <w:rPr>
          <w:rStyle w:val="FontStyle11"/>
          <w:sz w:val="24"/>
          <w:szCs w:val="24"/>
        </w:rPr>
        <w:t xml:space="preserve"> </w:t>
      </w:r>
      <w:r w:rsidRPr="00BA5EBA">
        <w:rPr>
          <w:rStyle w:val="FontStyle11"/>
          <w:spacing w:val="10"/>
          <w:sz w:val="24"/>
          <w:szCs w:val="24"/>
        </w:rPr>
        <w:t>или</w:t>
      </w:r>
      <w:r w:rsidRPr="00BA5EBA">
        <w:rPr>
          <w:rStyle w:val="FontStyle11"/>
          <w:sz w:val="24"/>
          <w:szCs w:val="24"/>
        </w:rPr>
        <w:t xml:space="preserve"> </w:t>
      </w:r>
      <w:r w:rsidRPr="00BA5EBA">
        <w:rPr>
          <w:rStyle w:val="FontStyle11"/>
          <w:spacing w:val="10"/>
          <w:sz w:val="24"/>
          <w:szCs w:val="24"/>
        </w:rPr>
        <w:t>не полностью</w:t>
      </w:r>
      <w:r w:rsidRPr="00BA5EBA">
        <w:rPr>
          <w:rStyle w:val="FontStyle11"/>
          <w:sz w:val="24"/>
          <w:szCs w:val="24"/>
        </w:rPr>
        <w:t xml:space="preserve"> </w:t>
      </w:r>
      <w:r w:rsidRPr="00BA5EBA">
        <w:rPr>
          <w:rStyle w:val="FontStyle11"/>
          <w:spacing w:val="10"/>
          <w:sz w:val="24"/>
          <w:szCs w:val="24"/>
        </w:rPr>
        <w:t>понятым</w:t>
      </w:r>
      <w:r w:rsidRPr="00BA5EBA">
        <w:rPr>
          <w:rStyle w:val="FontStyle11"/>
          <w:sz w:val="24"/>
          <w:szCs w:val="24"/>
        </w:rPr>
        <w:t xml:space="preserve"> </w:t>
      </w:r>
      <w:r w:rsidRPr="00BA5EBA">
        <w:rPr>
          <w:rStyle w:val="FontStyle11"/>
          <w:spacing w:val="10"/>
          <w:sz w:val="24"/>
          <w:szCs w:val="24"/>
        </w:rPr>
        <w:t>правило,</w:t>
      </w:r>
      <w:r w:rsidRPr="00BA5EBA">
        <w:rPr>
          <w:rStyle w:val="FontStyle11"/>
          <w:sz w:val="24"/>
          <w:szCs w:val="24"/>
        </w:rPr>
        <w:t xml:space="preserve"> </w:t>
      </w:r>
      <w:r w:rsidRPr="00BA5EBA">
        <w:rPr>
          <w:rStyle w:val="FontStyle11"/>
          <w:spacing w:val="10"/>
          <w:sz w:val="24"/>
          <w:szCs w:val="24"/>
        </w:rPr>
        <w:t>т.к.</w:t>
      </w:r>
      <w:r w:rsidRPr="00BA5EBA">
        <w:rPr>
          <w:rStyle w:val="FontStyle11"/>
          <w:sz w:val="24"/>
          <w:szCs w:val="24"/>
        </w:rPr>
        <w:t xml:space="preserve"> </w:t>
      </w:r>
      <w:r w:rsidRPr="00BA5EBA">
        <w:rPr>
          <w:rStyle w:val="FontStyle11"/>
          <w:spacing w:val="10"/>
          <w:sz w:val="24"/>
          <w:szCs w:val="24"/>
        </w:rPr>
        <w:t>это</w:t>
      </w:r>
      <w:r w:rsidRPr="00BA5EBA">
        <w:rPr>
          <w:rStyle w:val="FontStyle11"/>
          <w:sz w:val="24"/>
          <w:szCs w:val="24"/>
        </w:rPr>
        <w:t xml:space="preserve"> </w:t>
      </w:r>
      <w:r w:rsidRPr="00BA5EBA">
        <w:rPr>
          <w:rStyle w:val="FontStyle11"/>
          <w:spacing w:val="10"/>
          <w:sz w:val="24"/>
          <w:szCs w:val="24"/>
        </w:rPr>
        <w:t>может</w:t>
      </w:r>
      <w:r w:rsidRPr="00BA5EBA">
        <w:rPr>
          <w:rStyle w:val="FontStyle11"/>
          <w:sz w:val="24"/>
          <w:szCs w:val="24"/>
        </w:rPr>
        <w:t xml:space="preserve"> </w:t>
      </w:r>
      <w:r w:rsidRPr="00BA5EBA">
        <w:rPr>
          <w:rStyle w:val="FontStyle11"/>
          <w:spacing w:val="10"/>
          <w:sz w:val="24"/>
          <w:szCs w:val="24"/>
        </w:rPr>
        <w:t>создать</w:t>
      </w:r>
      <w:r w:rsidRPr="00BA5EBA">
        <w:rPr>
          <w:rStyle w:val="FontStyle11"/>
          <w:sz w:val="24"/>
          <w:szCs w:val="24"/>
        </w:rPr>
        <w:t xml:space="preserve"> </w:t>
      </w:r>
      <w:r w:rsidRPr="00BA5EBA">
        <w:rPr>
          <w:rStyle w:val="FontStyle11"/>
          <w:spacing w:val="10"/>
          <w:sz w:val="24"/>
          <w:szCs w:val="24"/>
        </w:rPr>
        <w:t>большие</w:t>
      </w:r>
      <w:r w:rsidRPr="00BA5EBA">
        <w:rPr>
          <w:rStyle w:val="FontStyle11"/>
          <w:sz w:val="24"/>
          <w:szCs w:val="24"/>
        </w:rPr>
        <w:t xml:space="preserve"> </w:t>
      </w:r>
      <w:r w:rsidRPr="00BA5EBA">
        <w:rPr>
          <w:rStyle w:val="FontStyle11"/>
          <w:spacing w:val="10"/>
          <w:sz w:val="24"/>
          <w:szCs w:val="24"/>
        </w:rPr>
        <w:t>затруднения</w:t>
      </w:r>
      <w:r w:rsidRPr="00BA5EBA">
        <w:rPr>
          <w:rStyle w:val="FontStyle11"/>
          <w:sz w:val="24"/>
          <w:szCs w:val="24"/>
        </w:rPr>
        <w:t xml:space="preserve"> </w:t>
      </w:r>
      <w:r w:rsidRPr="00BA5EBA">
        <w:rPr>
          <w:rStyle w:val="FontStyle11"/>
          <w:spacing w:val="10"/>
          <w:sz w:val="24"/>
          <w:szCs w:val="24"/>
        </w:rPr>
        <w:t>при изучении</w:t>
      </w:r>
      <w:r w:rsidRPr="00BA5EBA">
        <w:rPr>
          <w:rStyle w:val="FontStyle11"/>
          <w:sz w:val="24"/>
          <w:szCs w:val="24"/>
        </w:rPr>
        <w:t xml:space="preserve"> </w:t>
      </w:r>
      <w:r w:rsidRPr="00BA5EBA">
        <w:rPr>
          <w:rStyle w:val="FontStyle11"/>
          <w:spacing w:val="10"/>
          <w:sz w:val="24"/>
          <w:szCs w:val="24"/>
        </w:rPr>
        <w:t>следующей</w:t>
      </w:r>
      <w:r w:rsidRPr="00BA5EBA">
        <w:rPr>
          <w:rStyle w:val="FontStyle11"/>
          <w:sz w:val="24"/>
          <w:szCs w:val="24"/>
        </w:rPr>
        <w:t xml:space="preserve"> </w:t>
      </w:r>
      <w:r w:rsidRPr="00BA5EBA">
        <w:rPr>
          <w:rStyle w:val="FontStyle11"/>
          <w:spacing w:val="10"/>
          <w:sz w:val="24"/>
          <w:szCs w:val="24"/>
        </w:rPr>
        <w:t>темы</w:t>
      </w:r>
      <w:r w:rsidRPr="00BA5EBA">
        <w:rPr>
          <w:rStyle w:val="FontStyle11"/>
          <w:sz w:val="24"/>
          <w:szCs w:val="24"/>
        </w:rPr>
        <w:t xml:space="preserve"> </w:t>
      </w:r>
      <w:r w:rsidRPr="00BA5EBA">
        <w:rPr>
          <w:rStyle w:val="FontStyle11"/>
          <w:spacing w:val="10"/>
          <w:sz w:val="24"/>
          <w:szCs w:val="24"/>
        </w:rPr>
        <w:t>и</w:t>
      </w:r>
      <w:r w:rsidRPr="00BA5EBA">
        <w:rPr>
          <w:rStyle w:val="FontStyle11"/>
          <w:sz w:val="24"/>
          <w:szCs w:val="24"/>
        </w:rPr>
        <w:t xml:space="preserve"> </w:t>
      </w:r>
      <w:r w:rsidRPr="00BA5EBA">
        <w:rPr>
          <w:rStyle w:val="FontStyle11"/>
          <w:spacing w:val="10"/>
          <w:sz w:val="24"/>
          <w:szCs w:val="24"/>
        </w:rPr>
        <w:t>повлиять</w:t>
      </w:r>
      <w:r w:rsidRPr="00BA5EBA">
        <w:rPr>
          <w:rStyle w:val="FontStyle11"/>
          <w:sz w:val="24"/>
          <w:szCs w:val="24"/>
        </w:rPr>
        <w:t xml:space="preserve"> </w:t>
      </w:r>
      <w:r w:rsidRPr="00BA5EBA">
        <w:rPr>
          <w:rStyle w:val="FontStyle11"/>
          <w:spacing w:val="10"/>
          <w:sz w:val="24"/>
          <w:szCs w:val="24"/>
        </w:rPr>
        <w:t>на</w:t>
      </w:r>
      <w:r w:rsidRPr="00BA5EBA">
        <w:rPr>
          <w:rStyle w:val="FontStyle11"/>
          <w:sz w:val="24"/>
          <w:szCs w:val="24"/>
        </w:rPr>
        <w:t xml:space="preserve"> </w:t>
      </w:r>
      <w:r w:rsidRPr="00BA5EBA">
        <w:rPr>
          <w:rStyle w:val="FontStyle11"/>
          <w:spacing w:val="10"/>
          <w:sz w:val="24"/>
          <w:szCs w:val="24"/>
        </w:rPr>
        <w:t>успех</w:t>
      </w:r>
      <w:r w:rsidRPr="00BA5EBA">
        <w:rPr>
          <w:rStyle w:val="FontStyle11"/>
          <w:sz w:val="24"/>
          <w:szCs w:val="24"/>
        </w:rPr>
        <w:t xml:space="preserve"> </w:t>
      </w:r>
      <w:r w:rsidRPr="00BA5EBA">
        <w:rPr>
          <w:rStyle w:val="FontStyle11"/>
          <w:spacing w:val="10"/>
          <w:sz w:val="24"/>
          <w:szCs w:val="24"/>
        </w:rPr>
        <w:t>изучения</w:t>
      </w:r>
      <w:r w:rsidRPr="00BA5EBA">
        <w:rPr>
          <w:rStyle w:val="FontStyle11"/>
          <w:sz w:val="24"/>
          <w:szCs w:val="24"/>
        </w:rPr>
        <w:t xml:space="preserve"> </w:t>
      </w:r>
      <w:r w:rsidRPr="00BA5EBA">
        <w:rPr>
          <w:rStyle w:val="FontStyle11"/>
          <w:spacing w:val="10"/>
          <w:sz w:val="24"/>
          <w:szCs w:val="24"/>
        </w:rPr>
        <w:t>английского</w:t>
      </w:r>
      <w:r w:rsidRPr="00BA5EBA">
        <w:rPr>
          <w:rStyle w:val="FontStyle11"/>
          <w:sz w:val="24"/>
          <w:szCs w:val="24"/>
        </w:rPr>
        <w:t xml:space="preserve"> </w:t>
      </w:r>
      <w:r w:rsidRPr="00BA5EBA">
        <w:rPr>
          <w:rStyle w:val="FontStyle11"/>
          <w:spacing w:val="10"/>
          <w:sz w:val="24"/>
          <w:szCs w:val="24"/>
        </w:rPr>
        <w:t>языка</w:t>
      </w:r>
      <w:r w:rsidRPr="00BA5EBA">
        <w:rPr>
          <w:rStyle w:val="FontStyle11"/>
          <w:sz w:val="24"/>
          <w:szCs w:val="24"/>
        </w:rPr>
        <w:t xml:space="preserve"> </w:t>
      </w:r>
      <w:r w:rsidRPr="00BA5EBA">
        <w:rPr>
          <w:rStyle w:val="FontStyle11"/>
          <w:spacing w:val="10"/>
          <w:sz w:val="24"/>
          <w:szCs w:val="24"/>
        </w:rPr>
        <w:t>в целом.</w:t>
      </w:r>
    </w:p>
    <w:p w:rsidR="00BF188C" w:rsidRPr="00BA5EBA" w:rsidRDefault="00BF188C" w:rsidP="00372913">
      <w:pPr>
        <w:pStyle w:val="Style3"/>
        <w:widowControl/>
        <w:ind w:firstLine="709"/>
        <w:rPr>
          <w:rStyle w:val="FontStyle11"/>
          <w:i/>
          <w:spacing w:val="10"/>
          <w:sz w:val="24"/>
          <w:szCs w:val="24"/>
        </w:rPr>
      </w:pPr>
      <w:r w:rsidRPr="00BA5EBA">
        <w:rPr>
          <w:rStyle w:val="FontStyle11"/>
          <w:spacing w:val="10"/>
          <w:sz w:val="24"/>
          <w:szCs w:val="24"/>
        </w:rPr>
        <w:t>Пом</w:t>
      </w:r>
      <w:r w:rsidRPr="00BA5EBA">
        <w:rPr>
          <w:rStyle w:val="FontStyle11"/>
          <w:sz w:val="24"/>
          <w:szCs w:val="24"/>
        </w:rPr>
        <w:t xml:space="preserve">ните </w:t>
      </w:r>
      <w:r w:rsidRPr="00BA5EBA">
        <w:rPr>
          <w:rStyle w:val="FontStyle11"/>
          <w:spacing w:val="10"/>
          <w:sz w:val="24"/>
          <w:szCs w:val="24"/>
        </w:rPr>
        <w:t>об</w:t>
      </w:r>
      <w:r w:rsidRPr="00BA5EBA">
        <w:rPr>
          <w:rStyle w:val="FontStyle11"/>
          <w:sz w:val="24"/>
          <w:szCs w:val="24"/>
        </w:rPr>
        <w:t xml:space="preserve"> </w:t>
      </w:r>
      <w:r w:rsidRPr="00BA5EBA">
        <w:rPr>
          <w:rStyle w:val="FontStyle11"/>
          <w:spacing w:val="10"/>
          <w:sz w:val="24"/>
          <w:szCs w:val="24"/>
        </w:rPr>
        <w:t>основных</w:t>
      </w:r>
      <w:r w:rsidRPr="00BA5EBA">
        <w:rPr>
          <w:rStyle w:val="FontStyle11"/>
          <w:sz w:val="24"/>
          <w:szCs w:val="24"/>
        </w:rPr>
        <w:t xml:space="preserve"> </w:t>
      </w:r>
      <w:r w:rsidRPr="00BA5EBA">
        <w:rPr>
          <w:rStyle w:val="FontStyle11"/>
          <w:spacing w:val="10"/>
          <w:sz w:val="24"/>
          <w:szCs w:val="24"/>
        </w:rPr>
        <w:t>особенностях</w:t>
      </w:r>
      <w:r w:rsidRPr="00BA5EBA">
        <w:rPr>
          <w:rStyle w:val="FontStyle11"/>
          <w:sz w:val="24"/>
          <w:szCs w:val="24"/>
        </w:rPr>
        <w:t xml:space="preserve"> грамматического </w:t>
      </w:r>
      <w:r w:rsidRPr="00BA5EBA">
        <w:rPr>
          <w:rStyle w:val="FontStyle11"/>
          <w:spacing w:val="10"/>
          <w:sz w:val="24"/>
          <w:szCs w:val="24"/>
        </w:rPr>
        <w:t>строя</w:t>
      </w:r>
      <w:r w:rsidRPr="00BA5EBA">
        <w:rPr>
          <w:rStyle w:val="FontStyle11"/>
          <w:sz w:val="24"/>
          <w:szCs w:val="24"/>
        </w:rPr>
        <w:t xml:space="preserve"> </w:t>
      </w:r>
      <w:r w:rsidRPr="00BA5EBA">
        <w:rPr>
          <w:rStyle w:val="FontStyle12"/>
          <w:b/>
          <w:sz w:val="24"/>
          <w:szCs w:val="24"/>
        </w:rPr>
        <w:t>английского</w:t>
      </w:r>
      <w:r w:rsidRPr="00BA5EBA">
        <w:rPr>
          <w:rStyle w:val="FontStyle12"/>
          <w:sz w:val="24"/>
          <w:szCs w:val="24"/>
        </w:rPr>
        <w:t xml:space="preserve"> </w:t>
      </w:r>
      <w:r w:rsidRPr="00BA5EBA">
        <w:rPr>
          <w:rStyle w:val="FontStyle11"/>
          <w:spacing w:val="10"/>
          <w:sz w:val="24"/>
          <w:szCs w:val="24"/>
        </w:rPr>
        <w:t>языка:</w:t>
      </w:r>
    </w:p>
    <w:p w:rsidR="00BF188C" w:rsidRPr="00BA5EBA" w:rsidRDefault="00BF188C" w:rsidP="00372913">
      <w:pPr>
        <w:pStyle w:val="Style1"/>
        <w:widowControl/>
        <w:spacing w:line="240" w:lineRule="auto"/>
        <w:rPr>
          <w:rStyle w:val="FontStyle11"/>
          <w:i/>
          <w:spacing w:val="10"/>
          <w:sz w:val="24"/>
          <w:szCs w:val="24"/>
        </w:rPr>
      </w:pPr>
      <w:r w:rsidRPr="00BA5EBA">
        <w:rPr>
          <w:rStyle w:val="FontStyle11"/>
          <w:spacing w:val="10"/>
          <w:sz w:val="24"/>
          <w:szCs w:val="24"/>
        </w:rPr>
        <w:t>1.</w:t>
      </w:r>
      <w:r w:rsidRPr="00BA5EBA">
        <w:rPr>
          <w:rStyle w:val="FontStyle11"/>
          <w:sz w:val="24"/>
          <w:szCs w:val="24"/>
        </w:rPr>
        <w:t xml:space="preserve"> </w:t>
      </w:r>
      <w:r w:rsidRPr="00BA5EBA">
        <w:rPr>
          <w:rStyle w:val="FontStyle11"/>
          <w:spacing w:val="10"/>
          <w:sz w:val="24"/>
          <w:szCs w:val="24"/>
        </w:rPr>
        <w:t>Наличие</w:t>
      </w:r>
      <w:r w:rsidRPr="00BA5EBA">
        <w:rPr>
          <w:rStyle w:val="FontStyle11"/>
          <w:sz w:val="24"/>
          <w:szCs w:val="24"/>
        </w:rPr>
        <w:t xml:space="preserve"> </w:t>
      </w:r>
      <w:r w:rsidRPr="00BA5EBA">
        <w:rPr>
          <w:rStyle w:val="FontStyle11"/>
          <w:spacing w:val="10"/>
          <w:sz w:val="24"/>
          <w:szCs w:val="24"/>
        </w:rPr>
        <w:t>минимального</w:t>
      </w:r>
      <w:r w:rsidRPr="00BA5EBA">
        <w:rPr>
          <w:rStyle w:val="FontStyle11"/>
          <w:sz w:val="24"/>
          <w:szCs w:val="24"/>
        </w:rPr>
        <w:t xml:space="preserve"> </w:t>
      </w:r>
      <w:r w:rsidRPr="00BA5EBA">
        <w:rPr>
          <w:rStyle w:val="FontStyle11"/>
          <w:spacing w:val="10"/>
          <w:sz w:val="24"/>
          <w:szCs w:val="24"/>
        </w:rPr>
        <w:t>числа</w:t>
      </w:r>
      <w:r w:rsidRPr="00BA5EBA">
        <w:rPr>
          <w:rStyle w:val="FontStyle11"/>
          <w:sz w:val="24"/>
          <w:szCs w:val="24"/>
        </w:rPr>
        <w:t xml:space="preserve"> </w:t>
      </w:r>
      <w:r w:rsidRPr="00BA5EBA">
        <w:rPr>
          <w:rStyle w:val="FontStyle11"/>
          <w:spacing w:val="10"/>
          <w:sz w:val="24"/>
          <w:szCs w:val="24"/>
        </w:rPr>
        <w:t>окончаний,</w:t>
      </w:r>
      <w:r w:rsidRPr="00BA5EBA">
        <w:rPr>
          <w:rStyle w:val="FontStyle11"/>
          <w:sz w:val="24"/>
          <w:szCs w:val="24"/>
        </w:rPr>
        <w:t xml:space="preserve"> </w:t>
      </w:r>
      <w:r w:rsidRPr="00BA5EBA">
        <w:rPr>
          <w:rStyle w:val="FontStyle11"/>
          <w:spacing w:val="10"/>
          <w:sz w:val="24"/>
          <w:szCs w:val="24"/>
        </w:rPr>
        <w:t>являющихся</w:t>
      </w:r>
      <w:r w:rsidRPr="00BA5EBA">
        <w:rPr>
          <w:rStyle w:val="FontStyle11"/>
          <w:sz w:val="24"/>
          <w:szCs w:val="24"/>
        </w:rPr>
        <w:t xml:space="preserve"> </w:t>
      </w:r>
      <w:r w:rsidRPr="00BA5EBA">
        <w:rPr>
          <w:rStyle w:val="FontStyle11"/>
          <w:spacing w:val="10"/>
          <w:sz w:val="24"/>
          <w:szCs w:val="24"/>
        </w:rPr>
        <w:t>признаком</w:t>
      </w:r>
      <w:r w:rsidRPr="00BA5EBA">
        <w:rPr>
          <w:rStyle w:val="FontStyle11"/>
          <w:sz w:val="24"/>
          <w:szCs w:val="24"/>
        </w:rPr>
        <w:t xml:space="preserve"> </w:t>
      </w:r>
      <w:r w:rsidRPr="00BA5EBA">
        <w:rPr>
          <w:rStyle w:val="FontStyle11"/>
          <w:spacing w:val="10"/>
          <w:sz w:val="24"/>
          <w:szCs w:val="24"/>
        </w:rPr>
        <w:t>конкретных грамматических</w:t>
      </w:r>
      <w:r w:rsidRPr="00BA5EBA">
        <w:rPr>
          <w:rStyle w:val="FontStyle11"/>
          <w:sz w:val="24"/>
          <w:szCs w:val="24"/>
        </w:rPr>
        <w:t xml:space="preserve"> </w:t>
      </w:r>
      <w:r w:rsidRPr="00BA5EBA">
        <w:rPr>
          <w:rStyle w:val="FontStyle11"/>
          <w:spacing w:val="10"/>
          <w:sz w:val="24"/>
          <w:szCs w:val="24"/>
        </w:rPr>
        <w:t>форм</w:t>
      </w:r>
      <w:r w:rsidRPr="00BA5EBA">
        <w:rPr>
          <w:rStyle w:val="FontStyle11"/>
          <w:sz w:val="24"/>
          <w:szCs w:val="24"/>
        </w:rPr>
        <w:t xml:space="preserve"> </w:t>
      </w:r>
      <w:r w:rsidRPr="00BA5EBA">
        <w:rPr>
          <w:rStyle w:val="FontStyle11"/>
          <w:spacing w:val="10"/>
          <w:sz w:val="24"/>
          <w:szCs w:val="24"/>
        </w:rPr>
        <w:t>определенных</w:t>
      </w:r>
      <w:r w:rsidRPr="00BA5EBA">
        <w:rPr>
          <w:rStyle w:val="FontStyle11"/>
          <w:sz w:val="24"/>
          <w:szCs w:val="24"/>
        </w:rPr>
        <w:t xml:space="preserve"> </w:t>
      </w:r>
      <w:r w:rsidRPr="00BA5EBA">
        <w:rPr>
          <w:rStyle w:val="FontStyle11"/>
          <w:spacing w:val="10"/>
          <w:sz w:val="24"/>
          <w:szCs w:val="24"/>
        </w:rPr>
        <w:t>частей</w:t>
      </w:r>
      <w:r w:rsidRPr="00BA5EBA">
        <w:rPr>
          <w:rStyle w:val="FontStyle11"/>
          <w:sz w:val="24"/>
          <w:szCs w:val="24"/>
        </w:rPr>
        <w:t xml:space="preserve"> </w:t>
      </w:r>
      <w:r w:rsidRPr="00BA5EBA">
        <w:rPr>
          <w:rStyle w:val="FontStyle11"/>
          <w:spacing w:val="10"/>
          <w:sz w:val="24"/>
          <w:szCs w:val="24"/>
        </w:rPr>
        <w:t>речи:</w:t>
      </w:r>
    </w:p>
    <w:tbl>
      <w:tblPr>
        <w:tblW w:w="9075" w:type="dxa"/>
        <w:tblInd w:w="40" w:type="dxa"/>
        <w:tblLayout w:type="fixed"/>
        <w:tblCellMar>
          <w:left w:w="40" w:type="dxa"/>
          <w:right w:w="40" w:type="dxa"/>
        </w:tblCellMar>
        <w:tblLook w:val="04A0"/>
      </w:tblPr>
      <w:tblGrid>
        <w:gridCol w:w="1719"/>
        <w:gridCol w:w="7356"/>
      </w:tblGrid>
      <w:tr w:rsidR="00BF188C" w:rsidRPr="00BA5EBA" w:rsidTr="00BF188C">
        <w:trPr>
          <w:trHeight w:val="727"/>
        </w:trPr>
        <w:tc>
          <w:tcPr>
            <w:tcW w:w="1718" w:type="dxa"/>
            <w:tcBorders>
              <w:top w:val="single" w:sz="6" w:space="0" w:color="auto"/>
              <w:left w:val="single" w:sz="6" w:space="0" w:color="auto"/>
              <w:bottom w:val="single" w:sz="6" w:space="0" w:color="auto"/>
              <w:right w:val="single" w:sz="6" w:space="0" w:color="auto"/>
            </w:tcBorders>
            <w:hideMark/>
          </w:tcPr>
          <w:p w:rsidR="00BF188C" w:rsidRPr="00BA5EBA" w:rsidRDefault="00BF188C" w:rsidP="00372913">
            <w:pPr>
              <w:pStyle w:val="Style5"/>
              <w:widowControl/>
              <w:spacing w:line="240" w:lineRule="auto"/>
              <w:rPr>
                <w:rStyle w:val="FontStyle12"/>
                <w:spacing w:val="30"/>
                <w:sz w:val="24"/>
                <w:szCs w:val="24"/>
                <w:lang w:val="en-US" w:eastAsia="en-US"/>
              </w:rPr>
            </w:pPr>
            <w:r w:rsidRPr="00BA5EBA">
              <w:rPr>
                <w:rStyle w:val="FontStyle12"/>
                <w:spacing w:val="30"/>
                <w:sz w:val="24"/>
                <w:szCs w:val="24"/>
                <w:lang w:eastAsia="en-US"/>
              </w:rPr>
              <w:t>-</w:t>
            </w:r>
            <w:r w:rsidRPr="00BA5EBA">
              <w:rPr>
                <w:rStyle w:val="FontStyle12"/>
                <w:spacing w:val="30"/>
                <w:sz w:val="24"/>
                <w:szCs w:val="24"/>
                <w:lang w:val="en-US" w:eastAsia="en-US"/>
              </w:rPr>
              <w:t>s (-es)</w:t>
            </w:r>
          </w:p>
        </w:tc>
        <w:tc>
          <w:tcPr>
            <w:tcW w:w="7354" w:type="dxa"/>
            <w:tcBorders>
              <w:top w:val="single" w:sz="6" w:space="0" w:color="auto"/>
              <w:left w:val="single" w:sz="6" w:space="0" w:color="auto"/>
              <w:bottom w:val="single" w:sz="6" w:space="0" w:color="auto"/>
              <w:right w:val="single" w:sz="6" w:space="0" w:color="auto"/>
            </w:tcBorders>
            <w:hideMark/>
          </w:tcPr>
          <w:p w:rsidR="00BF188C" w:rsidRPr="00BA5EBA" w:rsidRDefault="00BF188C" w:rsidP="00372913">
            <w:pPr>
              <w:pStyle w:val="Style5"/>
              <w:widowControl/>
              <w:tabs>
                <w:tab w:val="left" w:leader="dot" w:pos="2371"/>
              </w:tabs>
              <w:spacing w:line="240" w:lineRule="auto"/>
              <w:ind w:firstLine="5"/>
              <w:rPr>
                <w:rStyle w:val="FontStyle12"/>
                <w:b/>
                <w:i/>
                <w:sz w:val="24"/>
                <w:szCs w:val="24"/>
              </w:rPr>
            </w:pPr>
            <w:r w:rsidRPr="00BA5EBA">
              <w:rPr>
                <w:rStyle w:val="FontStyle12"/>
                <w:b/>
                <w:sz w:val="24"/>
                <w:szCs w:val="24"/>
              </w:rPr>
              <w:t>1) множественное число имени существительного</w:t>
            </w:r>
          </w:p>
          <w:p w:rsidR="00BF188C" w:rsidRPr="00BA5EBA" w:rsidRDefault="00BF188C" w:rsidP="00372913">
            <w:pPr>
              <w:pStyle w:val="Style5"/>
              <w:widowControl/>
              <w:tabs>
                <w:tab w:val="left" w:leader="dot" w:pos="2371"/>
              </w:tabs>
              <w:spacing w:line="240" w:lineRule="auto"/>
              <w:ind w:firstLine="5"/>
              <w:rPr>
                <w:rStyle w:val="FontStyle12"/>
                <w:b/>
                <w:i/>
                <w:sz w:val="24"/>
                <w:szCs w:val="24"/>
              </w:rPr>
            </w:pPr>
            <w:r w:rsidRPr="00BA5EBA">
              <w:rPr>
                <w:rStyle w:val="FontStyle12"/>
                <w:b/>
                <w:sz w:val="24"/>
                <w:szCs w:val="24"/>
                <w:lang w:val="en-US"/>
              </w:rPr>
              <w:t>athlete</w:t>
            </w:r>
            <w:r w:rsidRPr="00BA5EBA">
              <w:rPr>
                <w:rStyle w:val="FontStyle12"/>
                <w:b/>
                <w:sz w:val="24"/>
                <w:szCs w:val="24"/>
                <w:u w:val="single"/>
                <w:lang w:val="en-US"/>
              </w:rPr>
              <w:t>s</w:t>
            </w:r>
            <w:r w:rsidRPr="00BA5EBA">
              <w:rPr>
                <w:rStyle w:val="FontStyle12"/>
                <w:b/>
                <w:sz w:val="24"/>
                <w:szCs w:val="24"/>
                <w:u w:val="single"/>
              </w:rPr>
              <w:t xml:space="preserve"> </w:t>
            </w:r>
            <w:r w:rsidRPr="00BA5EBA">
              <w:rPr>
                <w:rStyle w:val="FontStyle12"/>
                <w:b/>
                <w:sz w:val="24"/>
                <w:szCs w:val="24"/>
              </w:rPr>
              <w:t>–спортсмены</w:t>
            </w:r>
          </w:p>
          <w:p w:rsidR="00BF188C" w:rsidRPr="00BA5EBA" w:rsidRDefault="00BF188C" w:rsidP="00372913">
            <w:pPr>
              <w:pStyle w:val="Style5"/>
              <w:widowControl/>
              <w:tabs>
                <w:tab w:val="left" w:leader="dot" w:pos="2371"/>
              </w:tabs>
              <w:spacing w:line="240" w:lineRule="auto"/>
              <w:ind w:firstLine="5"/>
              <w:rPr>
                <w:rStyle w:val="FontStyle12"/>
                <w:b/>
                <w:i/>
                <w:sz w:val="24"/>
                <w:szCs w:val="24"/>
              </w:rPr>
            </w:pPr>
            <w:r w:rsidRPr="00BA5EBA">
              <w:rPr>
                <w:rStyle w:val="FontStyle12"/>
                <w:b/>
                <w:sz w:val="24"/>
                <w:szCs w:val="24"/>
              </w:rPr>
              <w:t>2) глагол в 3-м лице единственного числа настоящего времени (</w:t>
            </w:r>
            <w:r w:rsidRPr="00BA5EBA">
              <w:rPr>
                <w:rStyle w:val="FontStyle12"/>
                <w:b/>
                <w:sz w:val="24"/>
                <w:szCs w:val="24"/>
                <w:lang w:val="en-US"/>
              </w:rPr>
              <w:t>the</w:t>
            </w:r>
            <w:r w:rsidRPr="00BA5EBA">
              <w:rPr>
                <w:rStyle w:val="FontStyle12"/>
                <w:b/>
                <w:sz w:val="24"/>
                <w:szCs w:val="24"/>
              </w:rPr>
              <w:t xml:space="preserve"> </w:t>
            </w:r>
            <w:r w:rsidRPr="00BA5EBA">
              <w:rPr>
                <w:rStyle w:val="FontStyle12"/>
                <w:b/>
                <w:sz w:val="24"/>
                <w:szCs w:val="24"/>
                <w:lang w:val="en-US"/>
              </w:rPr>
              <w:t>Present</w:t>
            </w:r>
            <w:r w:rsidRPr="00BA5EBA">
              <w:rPr>
                <w:rStyle w:val="FontStyle12"/>
                <w:b/>
                <w:sz w:val="24"/>
                <w:szCs w:val="24"/>
              </w:rPr>
              <w:t xml:space="preserve"> </w:t>
            </w:r>
            <w:r w:rsidRPr="00BA5EBA">
              <w:rPr>
                <w:rStyle w:val="FontStyle12"/>
                <w:b/>
                <w:sz w:val="24"/>
                <w:szCs w:val="24"/>
                <w:lang w:val="en-US"/>
              </w:rPr>
              <w:t>Indefinite</w:t>
            </w:r>
            <w:r w:rsidRPr="00BA5EBA">
              <w:rPr>
                <w:rStyle w:val="FontStyle12"/>
                <w:b/>
                <w:sz w:val="24"/>
                <w:szCs w:val="24"/>
              </w:rPr>
              <w:t xml:space="preserve"> </w:t>
            </w:r>
            <w:r w:rsidRPr="00BA5EBA">
              <w:rPr>
                <w:rStyle w:val="FontStyle12"/>
                <w:b/>
                <w:sz w:val="24"/>
                <w:szCs w:val="24"/>
                <w:lang w:val="en-US"/>
              </w:rPr>
              <w:t>Tense</w:t>
            </w:r>
            <w:r w:rsidRPr="00BA5EBA">
              <w:rPr>
                <w:rStyle w:val="FontStyle12"/>
                <w:b/>
                <w:sz w:val="24"/>
                <w:szCs w:val="24"/>
              </w:rPr>
              <w:t>)</w:t>
            </w:r>
          </w:p>
          <w:p w:rsidR="00BF188C" w:rsidRPr="00BA5EBA" w:rsidRDefault="00BF188C" w:rsidP="00372913">
            <w:pPr>
              <w:pStyle w:val="Style5"/>
              <w:widowControl/>
              <w:tabs>
                <w:tab w:val="left" w:leader="dot" w:pos="2371"/>
              </w:tabs>
              <w:spacing w:line="240" w:lineRule="auto"/>
              <w:ind w:firstLine="5"/>
              <w:rPr>
                <w:rStyle w:val="FontStyle12"/>
                <w:sz w:val="24"/>
                <w:szCs w:val="24"/>
              </w:rPr>
            </w:pPr>
            <w:r w:rsidRPr="00BA5EBA">
              <w:rPr>
                <w:rStyle w:val="FontStyle12"/>
                <w:b/>
                <w:sz w:val="24"/>
                <w:szCs w:val="24"/>
                <w:lang w:val="en-US"/>
              </w:rPr>
              <w:t>He</w:t>
            </w:r>
            <w:r w:rsidRPr="00BA5EBA">
              <w:rPr>
                <w:rStyle w:val="FontStyle12"/>
                <w:b/>
                <w:sz w:val="24"/>
                <w:szCs w:val="24"/>
              </w:rPr>
              <w:t xml:space="preserve"> </w:t>
            </w:r>
            <w:r w:rsidRPr="00BA5EBA">
              <w:rPr>
                <w:rStyle w:val="FontStyle12"/>
                <w:b/>
                <w:sz w:val="24"/>
                <w:szCs w:val="24"/>
                <w:lang w:val="en-US"/>
              </w:rPr>
              <w:t>run</w:t>
            </w:r>
            <w:r w:rsidRPr="00BA5EBA">
              <w:rPr>
                <w:rStyle w:val="FontStyle12"/>
                <w:b/>
                <w:sz w:val="24"/>
                <w:szCs w:val="24"/>
                <w:u w:val="single"/>
                <w:lang w:val="en-US"/>
              </w:rPr>
              <w:t>s</w:t>
            </w:r>
            <w:r w:rsidRPr="00BA5EBA">
              <w:rPr>
                <w:rStyle w:val="FontStyle12"/>
                <w:b/>
                <w:sz w:val="24"/>
                <w:szCs w:val="24"/>
              </w:rPr>
              <w:t xml:space="preserve"> </w:t>
            </w:r>
            <w:r w:rsidRPr="00BA5EBA">
              <w:rPr>
                <w:rStyle w:val="FontStyle12"/>
                <w:b/>
                <w:sz w:val="24"/>
                <w:szCs w:val="24"/>
                <w:lang w:val="en-US"/>
              </w:rPr>
              <w:t>well</w:t>
            </w:r>
            <w:r w:rsidRPr="00BA5EBA">
              <w:rPr>
                <w:rStyle w:val="FontStyle12"/>
                <w:b/>
                <w:sz w:val="24"/>
                <w:szCs w:val="24"/>
              </w:rPr>
              <w:t>. – Он хорошо бегает.</w:t>
            </w:r>
          </w:p>
        </w:tc>
      </w:tr>
      <w:tr w:rsidR="00BF188C" w:rsidRPr="00BA5EBA" w:rsidTr="00BF188C">
        <w:tc>
          <w:tcPr>
            <w:tcW w:w="1718" w:type="dxa"/>
            <w:tcBorders>
              <w:top w:val="single" w:sz="6" w:space="0" w:color="auto"/>
              <w:left w:val="single" w:sz="6" w:space="0" w:color="auto"/>
              <w:bottom w:val="single" w:sz="6" w:space="0" w:color="auto"/>
              <w:right w:val="single" w:sz="6" w:space="0" w:color="auto"/>
            </w:tcBorders>
            <w:hideMark/>
          </w:tcPr>
          <w:p w:rsidR="00BF188C" w:rsidRPr="00BA5EBA" w:rsidRDefault="00BF188C" w:rsidP="00372913">
            <w:pPr>
              <w:pStyle w:val="Style5"/>
              <w:widowControl/>
              <w:spacing w:line="240" w:lineRule="auto"/>
              <w:rPr>
                <w:rStyle w:val="FontStyle12"/>
                <w:spacing w:val="30"/>
                <w:sz w:val="24"/>
                <w:szCs w:val="24"/>
                <w:lang w:val="en-US" w:eastAsia="en-US"/>
              </w:rPr>
            </w:pPr>
            <w:r w:rsidRPr="00BA5EBA">
              <w:rPr>
                <w:rStyle w:val="FontStyle12"/>
                <w:spacing w:val="30"/>
                <w:sz w:val="24"/>
                <w:szCs w:val="24"/>
                <w:lang w:val="en-US" w:eastAsia="en-US"/>
              </w:rPr>
              <w:t>-'s(-')</w:t>
            </w:r>
          </w:p>
        </w:tc>
        <w:tc>
          <w:tcPr>
            <w:tcW w:w="7354" w:type="dxa"/>
            <w:tcBorders>
              <w:top w:val="single" w:sz="6" w:space="0" w:color="auto"/>
              <w:left w:val="single" w:sz="6" w:space="0" w:color="auto"/>
              <w:bottom w:val="single" w:sz="6" w:space="0" w:color="auto"/>
              <w:right w:val="single" w:sz="6" w:space="0" w:color="auto"/>
            </w:tcBorders>
            <w:hideMark/>
          </w:tcPr>
          <w:p w:rsidR="00BF188C" w:rsidRPr="00BA5EBA" w:rsidRDefault="00BF188C" w:rsidP="00372913">
            <w:pPr>
              <w:pStyle w:val="Style5"/>
              <w:widowControl/>
              <w:tabs>
                <w:tab w:val="left" w:leader="dot" w:pos="2371"/>
              </w:tabs>
              <w:spacing w:line="240" w:lineRule="auto"/>
              <w:ind w:firstLine="5"/>
              <w:rPr>
                <w:rStyle w:val="FontStyle11"/>
                <w:sz w:val="24"/>
                <w:szCs w:val="24"/>
              </w:rPr>
            </w:pPr>
            <w:r w:rsidRPr="00BA5EBA">
              <w:rPr>
                <w:rStyle w:val="FontStyle12"/>
                <w:b/>
                <w:sz w:val="24"/>
                <w:szCs w:val="24"/>
              </w:rPr>
              <w:t xml:space="preserve">притяжательный </w:t>
            </w:r>
            <w:r w:rsidRPr="00BA5EBA">
              <w:rPr>
                <w:rStyle w:val="FontStyle11"/>
                <w:sz w:val="24"/>
                <w:szCs w:val="24"/>
              </w:rPr>
              <w:t>падеж имени</w:t>
            </w:r>
            <w:r w:rsidRPr="00BA5EBA">
              <w:rPr>
                <w:rStyle w:val="FontStyle11"/>
                <w:b w:val="0"/>
                <w:sz w:val="24"/>
                <w:szCs w:val="24"/>
              </w:rPr>
              <w:t xml:space="preserve"> </w:t>
            </w:r>
            <w:r w:rsidRPr="00BA5EBA">
              <w:rPr>
                <w:rStyle w:val="FontStyle12"/>
                <w:b/>
                <w:sz w:val="24"/>
                <w:szCs w:val="24"/>
              </w:rPr>
              <w:t>существительного</w:t>
            </w:r>
            <w:r w:rsidRPr="00BA5EBA">
              <w:rPr>
                <w:rStyle w:val="FontStyle12"/>
                <w:sz w:val="24"/>
                <w:szCs w:val="24"/>
              </w:rPr>
              <w:br/>
            </w:r>
            <w:r w:rsidRPr="00BA5EBA">
              <w:rPr>
                <w:rStyle w:val="FontStyle11"/>
                <w:sz w:val="24"/>
                <w:szCs w:val="24"/>
                <w:lang w:val="en-US"/>
              </w:rPr>
              <w:t>an</w:t>
            </w:r>
            <w:r w:rsidRPr="00BA5EBA">
              <w:rPr>
                <w:rStyle w:val="FontStyle11"/>
                <w:sz w:val="24"/>
                <w:szCs w:val="24"/>
              </w:rPr>
              <w:t xml:space="preserve"> </w:t>
            </w:r>
            <w:r w:rsidRPr="00BA5EBA">
              <w:rPr>
                <w:rStyle w:val="FontStyle12"/>
                <w:b/>
                <w:sz w:val="24"/>
                <w:szCs w:val="24"/>
                <w:lang w:val="en-US"/>
              </w:rPr>
              <w:t>athlete</w:t>
            </w:r>
            <w:r w:rsidRPr="00BA5EBA">
              <w:rPr>
                <w:rStyle w:val="FontStyle12"/>
                <w:b/>
                <w:sz w:val="24"/>
                <w:szCs w:val="24"/>
                <w:u w:val="single"/>
              </w:rPr>
              <w:t>’</w:t>
            </w:r>
            <w:r w:rsidRPr="00BA5EBA">
              <w:rPr>
                <w:rStyle w:val="FontStyle12"/>
                <w:b/>
                <w:sz w:val="24"/>
                <w:szCs w:val="24"/>
                <w:lang w:val="en-US"/>
              </w:rPr>
              <w:t>s</w:t>
            </w:r>
            <w:r w:rsidRPr="00BA5EBA">
              <w:rPr>
                <w:rStyle w:val="FontStyle12"/>
                <w:b/>
                <w:sz w:val="24"/>
                <w:szCs w:val="24"/>
              </w:rPr>
              <w:t xml:space="preserve"> </w:t>
            </w:r>
            <w:r w:rsidRPr="00BA5EBA">
              <w:rPr>
                <w:rStyle w:val="FontStyle12"/>
                <w:sz w:val="24"/>
                <w:szCs w:val="24"/>
              </w:rPr>
              <w:t xml:space="preserve"> </w:t>
            </w:r>
            <w:r w:rsidRPr="00BA5EBA">
              <w:rPr>
                <w:rStyle w:val="FontStyle11"/>
                <w:sz w:val="24"/>
                <w:szCs w:val="24"/>
                <w:lang w:val="en-US"/>
              </w:rPr>
              <w:t>record</w:t>
            </w:r>
            <w:r w:rsidRPr="00BA5EBA">
              <w:rPr>
                <w:rStyle w:val="FontStyle11"/>
                <w:sz w:val="24"/>
                <w:szCs w:val="24"/>
              </w:rPr>
              <w:t xml:space="preserve"> - рекорд спортсмена</w:t>
            </w:r>
          </w:p>
        </w:tc>
      </w:tr>
      <w:tr w:rsidR="00BF188C" w:rsidRPr="00BA5EBA" w:rsidTr="00BF188C">
        <w:tc>
          <w:tcPr>
            <w:tcW w:w="1718" w:type="dxa"/>
            <w:tcBorders>
              <w:top w:val="single" w:sz="6" w:space="0" w:color="auto"/>
              <w:left w:val="single" w:sz="6" w:space="0" w:color="auto"/>
              <w:bottom w:val="single" w:sz="6" w:space="0" w:color="auto"/>
              <w:right w:val="single" w:sz="6" w:space="0" w:color="auto"/>
            </w:tcBorders>
            <w:hideMark/>
          </w:tcPr>
          <w:p w:rsidR="00BF188C" w:rsidRPr="00BA5EBA" w:rsidRDefault="00BF188C" w:rsidP="00372913">
            <w:pPr>
              <w:pStyle w:val="Style5"/>
              <w:widowControl/>
              <w:spacing w:line="240" w:lineRule="auto"/>
              <w:rPr>
                <w:rStyle w:val="FontStyle12"/>
                <w:sz w:val="24"/>
                <w:szCs w:val="24"/>
                <w:lang w:val="en-US" w:eastAsia="en-US"/>
              </w:rPr>
            </w:pPr>
            <w:r w:rsidRPr="00BA5EBA">
              <w:rPr>
                <w:rStyle w:val="FontStyle12"/>
                <w:sz w:val="24"/>
                <w:szCs w:val="24"/>
                <w:lang w:val="en-US" w:eastAsia="en-US"/>
              </w:rPr>
              <w:t>-er</w:t>
            </w:r>
          </w:p>
        </w:tc>
        <w:tc>
          <w:tcPr>
            <w:tcW w:w="7354" w:type="dxa"/>
            <w:tcBorders>
              <w:top w:val="single" w:sz="6" w:space="0" w:color="auto"/>
              <w:left w:val="single" w:sz="6" w:space="0" w:color="auto"/>
              <w:bottom w:val="single" w:sz="6" w:space="0" w:color="auto"/>
              <w:right w:val="single" w:sz="6" w:space="0" w:color="auto"/>
            </w:tcBorders>
            <w:hideMark/>
          </w:tcPr>
          <w:p w:rsidR="00BF188C" w:rsidRPr="00BA5EBA" w:rsidRDefault="00BF188C" w:rsidP="00372913">
            <w:pPr>
              <w:pStyle w:val="Style7"/>
              <w:widowControl/>
              <w:ind w:hanging="5"/>
              <w:rPr>
                <w:rStyle w:val="FontStyle11"/>
                <w:i/>
                <w:sz w:val="24"/>
                <w:szCs w:val="24"/>
              </w:rPr>
            </w:pPr>
            <w:r w:rsidRPr="00BA5EBA">
              <w:rPr>
                <w:rStyle w:val="FontStyle11"/>
                <w:sz w:val="24"/>
                <w:szCs w:val="24"/>
              </w:rPr>
              <w:t xml:space="preserve">сравнительная степень имени прилагательного или наречия                </w:t>
            </w:r>
            <w:r w:rsidRPr="00BA5EBA">
              <w:rPr>
                <w:rStyle w:val="FontStyle11"/>
                <w:sz w:val="24"/>
                <w:szCs w:val="24"/>
                <w:lang w:val="en-US"/>
              </w:rPr>
              <w:t>quick</w:t>
            </w:r>
            <w:r w:rsidRPr="00BA5EBA">
              <w:rPr>
                <w:rStyle w:val="FontStyle11"/>
                <w:sz w:val="24"/>
                <w:szCs w:val="24"/>
                <w:u w:val="single"/>
                <w:lang w:val="en-US"/>
              </w:rPr>
              <w:t>er</w:t>
            </w:r>
            <w:r w:rsidRPr="00BA5EBA">
              <w:rPr>
                <w:rStyle w:val="FontStyle11"/>
                <w:sz w:val="24"/>
                <w:szCs w:val="24"/>
              </w:rPr>
              <w:t xml:space="preserve"> - быстрее</w:t>
            </w:r>
          </w:p>
        </w:tc>
      </w:tr>
      <w:tr w:rsidR="00BF188C" w:rsidRPr="00BA5EBA" w:rsidTr="00BF188C">
        <w:tc>
          <w:tcPr>
            <w:tcW w:w="1718" w:type="dxa"/>
            <w:tcBorders>
              <w:top w:val="single" w:sz="6" w:space="0" w:color="auto"/>
              <w:left w:val="single" w:sz="6" w:space="0" w:color="auto"/>
              <w:bottom w:val="single" w:sz="6" w:space="0" w:color="auto"/>
              <w:right w:val="single" w:sz="6" w:space="0" w:color="auto"/>
            </w:tcBorders>
            <w:hideMark/>
          </w:tcPr>
          <w:p w:rsidR="00BF188C" w:rsidRPr="00BA5EBA" w:rsidRDefault="00BF188C" w:rsidP="00372913">
            <w:pPr>
              <w:pStyle w:val="Style5"/>
              <w:widowControl/>
              <w:spacing w:line="240" w:lineRule="auto"/>
              <w:rPr>
                <w:rStyle w:val="FontStyle12"/>
                <w:sz w:val="24"/>
                <w:szCs w:val="24"/>
                <w:lang w:val="en-US" w:eastAsia="en-US"/>
              </w:rPr>
            </w:pPr>
            <w:r w:rsidRPr="00BA5EBA">
              <w:rPr>
                <w:rStyle w:val="FontStyle12"/>
                <w:sz w:val="24"/>
                <w:szCs w:val="24"/>
                <w:lang w:val="en-US" w:eastAsia="en-US"/>
              </w:rPr>
              <w:t>-est</w:t>
            </w:r>
          </w:p>
        </w:tc>
        <w:tc>
          <w:tcPr>
            <w:tcW w:w="7354" w:type="dxa"/>
            <w:tcBorders>
              <w:top w:val="single" w:sz="6" w:space="0" w:color="auto"/>
              <w:left w:val="single" w:sz="6" w:space="0" w:color="auto"/>
              <w:bottom w:val="single" w:sz="6" w:space="0" w:color="auto"/>
              <w:right w:val="single" w:sz="6" w:space="0" w:color="auto"/>
            </w:tcBorders>
            <w:hideMark/>
          </w:tcPr>
          <w:p w:rsidR="00BF188C" w:rsidRPr="00BA5EBA" w:rsidRDefault="00BF188C" w:rsidP="00372913">
            <w:pPr>
              <w:pStyle w:val="Style7"/>
              <w:widowControl/>
              <w:ind w:firstLine="10"/>
              <w:rPr>
                <w:rStyle w:val="FontStyle12"/>
                <w:i/>
                <w:sz w:val="24"/>
                <w:szCs w:val="24"/>
              </w:rPr>
            </w:pPr>
            <w:r w:rsidRPr="00BA5EBA">
              <w:rPr>
                <w:rStyle w:val="FontStyle11"/>
                <w:sz w:val="24"/>
                <w:szCs w:val="24"/>
              </w:rPr>
              <w:t xml:space="preserve">превосходная степень имени прилагательного или наречия               </w:t>
            </w:r>
            <w:r w:rsidRPr="00BA5EBA">
              <w:rPr>
                <w:rStyle w:val="FontStyle12"/>
                <w:b/>
                <w:sz w:val="24"/>
                <w:szCs w:val="24"/>
                <w:lang w:val="en-US"/>
              </w:rPr>
              <w:t>quick</w:t>
            </w:r>
            <w:r w:rsidRPr="00BA5EBA">
              <w:rPr>
                <w:rStyle w:val="FontStyle12"/>
                <w:b/>
                <w:sz w:val="24"/>
                <w:szCs w:val="24"/>
                <w:u w:val="single"/>
                <w:lang w:val="en-US"/>
              </w:rPr>
              <w:t>est</w:t>
            </w:r>
            <w:r w:rsidRPr="00BA5EBA">
              <w:rPr>
                <w:rStyle w:val="FontStyle12"/>
                <w:sz w:val="24"/>
                <w:szCs w:val="24"/>
              </w:rPr>
              <w:t xml:space="preserve"> </w:t>
            </w:r>
            <w:r w:rsidRPr="00BA5EBA">
              <w:rPr>
                <w:rStyle w:val="FontStyle11"/>
                <w:sz w:val="24"/>
                <w:szCs w:val="24"/>
              </w:rPr>
              <w:t xml:space="preserve">- самый </w:t>
            </w:r>
            <w:r w:rsidRPr="00BA5EBA">
              <w:rPr>
                <w:rStyle w:val="FontStyle12"/>
                <w:b/>
                <w:sz w:val="24"/>
                <w:szCs w:val="24"/>
              </w:rPr>
              <w:t>быстрый</w:t>
            </w:r>
          </w:p>
        </w:tc>
      </w:tr>
      <w:tr w:rsidR="00BF188C" w:rsidRPr="00BA5EBA" w:rsidTr="00BF188C">
        <w:tc>
          <w:tcPr>
            <w:tcW w:w="1718" w:type="dxa"/>
            <w:tcBorders>
              <w:top w:val="single" w:sz="6" w:space="0" w:color="auto"/>
              <w:left w:val="single" w:sz="6" w:space="0" w:color="auto"/>
              <w:bottom w:val="single" w:sz="6" w:space="0" w:color="auto"/>
              <w:right w:val="single" w:sz="6" w:space="0" w:color="auto"/>
            </w:tcBorders>
            <w:hideMark/>
          </w:tcPr>
          <w:p w:rsidR="00BF188C" w:rsidRPr="00BA5EBA" w:rsidRDefault="00BF188C" w:rsidP="00372913">
            <w:pPr>
              <w:pStyle w:val="Style5"/>
              <w:widowControl/>
              <w:spacing w:line="240" w:lineRule="auto"/>
              <w:rPr>
                <w:rStyle w:val="FontStyle12"/>
                <w:sz w:val="24"/>
                <w:szCs w:val="24"/>
                <w:lang w:val="en-US" w:eastAsia="en-US"/>
              </w:rPr>
            </w:pPr>
            <w:r w:rsidRPr="00BA5EBA">
              <w:rPr>
                <w:rStyle w:val="FontStyle12"/>
                <w:sz w:val="24"/>
                <w:szCs w:val="24"/>
                <w:lang w:val="en-US" w:eastAsia="en-US"/>
              </w:rPr>
              <w:t>-ed</w:t>
            </w:r>
          </w:p>
        </w:tc>
        <w:tc>
          <w:tcPr>
            <w:tcW w:w="7354" w:type="dxa"/>
            <w:tcBorders>
              <w:top w:val="single" w:sz="6" w:space="0" w:color="auto"/>
              <w:left w:val="single" w:sz="6" w:space="0" w:color="auto"/>
              <w:bottom w:val="single" w:sz="6" w:space="0" w:color="auto"/>
              <w:right w:val="single" w:sz="6" w:space="0" w:color="auto"/>
            </w:tcBorders>
            <w:hideMark/>
          </w:tcPr>
          <w:p w:rsidR="00BF188C" w:rsidRPr="00BA5EBA" w:rsidRDefault="00BF188C" w:rsidP="00372913">
            <w:pPr>
              <w:pStyle w:val="Style6"/>
              <w:widowControl/>
              <w:tabs>
                <w:tab w:val="left" w:pos="427"/>
              </w:tabs>
              <w:spacing w:line="240" w:lineRule="auto"/>
              <w:ind w:firstLine="29"/>
              <w:rPr>
                <w:rStyle w:val="FontStyle11"/>
                <w:i/>
                <w:sz w:val="24"/>
                <w:szCs w:val="24"/>
                <w:lang w:val="en-US"/>
              </w:rPr>
            </w:pPr>
            <w:r w:rsidRPr="00BA5EBA">
              <w:rPr>
                <w:rStyle w:val="FontStyle12"/>
                <w:b/>
                <w:sz w:val="24"/>
                <w:szCs w:val="24"/>
                <w:lang w:val="en-US"/>
              </w:rPr>
              <w:t>1)</w:t>
            </w:r>
            <w:r w:rsidRPr="00BA5EBA">
              <w:rPr>
                <w:rStyle w:val="FontStyle12"/>
                <w:b/>
                <w:sz w:val="24"/>
                <w:szCs w:val="24"/>
                <w:lang w:val="en-US"/>
              </w:rPr>
              <w:tab/>
            </w:r>
            <w:r w:rsidRPr="00BA5EBA">
              <w:rPr>
                <w:rStyle w:val="FontStyle11"/>
                <w:sz w:val="24"/>
                <w:szCs w:val="24"/>
              </w:rPr>
              <w:t>глагол</w:t>
            </w:r>
            <w:r w:rsidRPr="00BA5EBA">
              <w:rPr>
                <w:rStyle w:val="FontStyle11"/>
                <w:sz w:val="24"/>
                <w:szCs w:val="24"/>
                <w:lang w:val="en-US"/>
              </w:rPr>
              <w:t xml:space="preserve"> </w:t>
            </w:r>
            <w:r w:rsidRPr="00BA5EBA">
              <w:rPr>
                <w:rStyle w:val="FontStyle11"/>
                <w:sz w:val="24"/>
                <w:szCs w:val="24"/>
              </w:rPr>
              <w:t>в</w:t>
            </w:r>
            <w:r w:rsidRPr="00BA5EBA">
              <w:rPr>
                <w:rStyle w:val="FontStyle11"/>
                <w:sz w:val="24"/>
                <w:szCs w:val="24"/>
                <w:lang w:val="en-US"/>
              </w:rPr>
              <w:t xml:space="preserve"> </w:t>
            </w:r>
            <w:r w:rsidRPr="00BA5EBA">
              <w:rPr>
                <w:rStyle w:val="FontStyle11"/>
                <w:sz w:val="24"/>
                <w:szCs w:val="24"/>
              </w:rPr>
              <w:t>прошедшем</w:t>
            </w:r>
            <w:r w:rsidRPr="00BA5EBA">
              <w:rPr>
                <w:rStyle w:val="FontStyle11"/>
                <w:sz w:val="24"/>
                <w:szCs w:val="24"/>
                <w:lang w:val="en-US"/>
              </w:rPr>
              <w:t xml:space="preserve"> </w:t>
            </w:r>
            <w:r w:rsidRPr="00BA5EBA">
              <w:rPr>
                <w:rStyle w:val="FontStyle11"/>
                <w:sz w:val="24"/>
                <w:szCs w:val="24"/>
              </w:rPr>
              <w:t>времени</w:t>
            </w:r>
            <w:r w:rsidRPr="00BA5EBA">
              <w:rPr>
                <w:rStyle w:val="FontStyle11"/>
                <w:sz w:val="24"/>
                <w:szCs w:val="24"/>
                <w:lang w:val="en-US"/>
              </w:rPr>
              <w:t xml:space="preserve"> (the Past </w:t>
            </w:r>
            <w:r w:rsidRPr="00BA5EBA">
              <w:rPr>
                <w:rStyle w:val="FontStyle12"/>
                <w:b/>
                <w:sz w:val="24"/>
                <w:szCs w:val="24"/>
                <w:lang w:val="en-US"/>
              </w:rPr>
              <w:t>Indefinite</w:t>
            </w:r>
            <w:r w:rsidRPr="00BA5EBA">
              <w:rPr>
                <w:rStyle w:val="FontStyle12"/>
                <w:sz w:val="24"/>
                <w:szCs w:val="24"/>
                <w:lang w:val="en-US"/>
              </w:rPr>
              <w:t xml:space="preserve"> </w:t>
            </w:r>
            <w:r w:rsidRPr="00BA5EBA">
              <w:rPr>
                <w:rStyle w:val="FontStyle11"/>
                <w:sz w:val="24"/>
                <w:szCs w:val="24"/>
                <w:lang w:val="en-US"/>
              </w:rPr>
              <w:t>Tense)</w:t>
            </w:r>
            <w:r w:rsidRPr="00BA5EBA">
              <w:rPr>
                <w:rStyle w:val="FontStyle11"/>
                <w:sz w:val="24"/>
                <w:szCs w:val="24"/>
                <w:lang w:val="en-US"/>
              </w:rPr>
              <w:br/>
              <w:t>He play</w:t>
            </w:r>
            <w:r w:rsidRPr="00BA5EBA">
              <w:rPr>
                <w:rStyle w:val="FontStyle11"/>
                <w:sz w:val="24"/>
                <w:szCs w:val="24"/>
                <w:u w:val="single"/>
                <w:lang w:val="en-US"/>
              </w:rPr>
              <w:t>ed</w:t>
            </w:r>
            <w:r w:rsidRPr="00BA5EBA">
              <w:rPr>
                <w:rStyle w:val="FontStyle11"/>
                <w:sz w:val="24"/>
                <w:szCs w:val="24"/>
                <w:lang w:val="en-US"/>
              </w:rPr>
              <w:t xml:space="preserve"> well. - </w:t>
            </w:r>
            <w:r w:rsidRPr="00BA5EBA">
              <w:rPr>
                <w:rStyle w:val="FontStyle11"/>
                <w:sz w:val="24"/>
                <w:szCs w:val="24"/>
              </w:rPr>
              <w:t>Он</w:t>
            </w:r>
            <w:r w:rsidRPr="00BA5EBA">
              <w:rPr>
                <w:rStyle w:val="FontStyle11"/>
                <w:sz w:val="24"/>
                <w:szCs w:val="24"/>
                <w:lang w:val="en-US"/>
              </w:rPr>
              <w:t xml:space="preserve"> </w:t>
            </w:r>
            <w:r w:rsidRPr="00BA5EBA">
              <w:rPr>
                <w:rStyle w:val="FontStyle11"/>
                <w:sz w:val="24"/>
                <w:szCs w:val="24"/>
              </w:rPr>
              <w:t>играл</w:t>
            </w:r>
            <w:r w:rsidRPr="00BA5EBA">
              <w:rPr>
                <w:rStyle w:val="FontStyle11"/>
                <w:sz w:val="24"/>
                <w:szCs w:val="24"/>
                <w:lang w:val="en-US"/>
              </w:rPr>
              <w:t xml:space="preserve"> </w:t>
            </w:r>
            <w:r w:rsidRPr="00BA5EBA">
              <w:rPr>
                <w:rStyle w:val="FontStyle11"/>
                <w:sz w:val="24"/>
                <w:szCs w:val="24"/>
              </w:rPr>
              <w:t>хорошо</w:t>
            </w:r>
            <w:r w:rsidRPr="00BA5EBA">
              <w:rPr>
                <w:rStyle w:val="FontStyle11"/>
                <w:sz w:val="24"/>
                <w:szCs w:val="24"/>
                <w:lang w:val="en-US"/>
              </w:rPr>
              <w:t>.</w:t>
            </w:r>
          </w:p>
          <w:p w:rsidR="00BF188C" w:rsidRPr="00BA5EBA" w:rsidRDefault="00BF188C" w:rsidP="00372913">
            <w:pPr>
              <w:pStyle w:val="Style6"/>
              <w:widowControl/>
              <w:tabs>
                <w:tab w:val="left" w:pos="427"/>
              </w:tabs>
              <w:spacing w:line="240" w:lineRule="auto"/>
              <w:ind w:hanging="5"/>
              <w:rPr>
                <w:rStyle w:val="FontStyle11"/>
                <w:i/>
                <w:sz w:val="24"/>
                <w:szCs w:val="24"/>
              </w:rPr>
            </w:pPr>
            <w:r w:rsidRPr="00BA5EBA">
              <w:rPr>
                <w:rStyle w:val="FontStyle11"/>
                <w:spacing w:val="40"/>
                <w:sz w:val="24"/>
                <w:szCs w:val="24"/>
              </w:rPr>
              <w:t>2)</w:t>
            </w:r>
            <w:r w:rsidRPr="00BA5EBA">
              <w:rPr>
                <w:rStyle w:val="FontStyle11"/>
                <w:sz w:val="24"/>
                <w:szCs w:val="24"/>
              </w:rPr>
              <w:tab/>
              <w:t>причастие прошедшего времени (</w:t>
            </w:r>
            <w:r w:rsidRPr="00BA5EBA">
              <w:rPr>
                <w:rStyle w:val="FontStyle11"/>
                <w:sz w:val="24"/>
                <w:szCs w:val="24"/>
                <w:lang w:val="en-US"/>
              </w:rPr>
              <w:t>Participle</w:t>
            </w:r>
            <w:r w:rsidRPr="00BA5EBA">
              <w:rPr>
                <w:rStyle w:val="FontStyle11"/>
                <w:sz w:val="24"/>
                <w:szCs w:val="24"/>
              </w:rPr>
              <w:t xml:space="preserve"> </w:t>
            </w:r>
            <w:r w:rsidRPr="00BA5EBA">
              <w:rPr>
                <w:rStyle w:val="FontStyle11"/>
                <w:sz w:val="24"/>
                <w:szCs w:val="24"/>
                <w:lang w:val="en-US"/>
              </w:rPr>
              <w:t>II</w:t>
            </w:r>
            <w:r w:rsidRPr="00BA5EBA">
              <w:rPr>
                <w:rStyle w:val="FontStyle11"/>
                <w:sz w:val="24"/>
                <w:szCs w:val="24"/>
              </w:rPr>
              <w:t>)</w:t>
            </w:r>
            <w:r w:rsidRPr="00BA5EBA">
              <w:rPr>
                <w:rStyle w:val="FontStyle11"/>
                <w:sz w:val="24"/>
                <w:szCs w:val="24"/>
              </w:rPr>
              <w:br/>
            </w:r>
            <w:r w:rsidRPr="00BA5EBA">
              <w:rPr>
                <w:rStyle w:val="FontStyle12"/>
                <w:b/>
                <w:sz w:val="24"/>
                <w:szCs w:val="24"/>
                <w:lang w:val="en-US"/>
              </w:rPr>
              <w:t>played</w:t>
            </w:r>
            <w:r w:rsidRPr="00BA5EBA">
              <w:rPr>
                <w:rStyle w:val="FontStyle12"/>
                <w:b/>
                <w:sz w:val="24"/>
                <w:szCs w:val="24"/>
              </w:rPr>
              <w:t xml:space="preserve"> </w:t>
            </w:r>
            <w:r w:rsidRPr="00BA5EBA">
              <w:rPr>
                <w:rStyle w:val="FontStyle11"/>
                <w:b w:val="0"/>
                <w:sz w:val="24"/>
                <w:szCs w:val="24"/>
              </w:rPr>
              <w:t>-</w:t>
            </w:r>
            <w:r w:rsidRPr="00BA5EBA">
              <w:rPr>
                <w:rStyle w:val="FontStyle11"/>
                <w:sz w:val="24"/>
                <w:szCs w:val="24"/>
              </w:rPr>
              <w:t xml:space="preserve"> сыгранный</w:t>
            </w:r>
          </w:p>
        </w:tc>
      </w:tr>
      <w:tr w:rsidR="00BF188C" w:rsidRPr="00BA5EBA" w:rsidTr="00BF188C">
        <w:tc>
          <w:tcPr>
            <w:tcW w:w="1718" w:type="dxa"/>
            <w:tcBorders>
              <w:top w:val="single" w:sz="6" w:space="0" w:color="auto"/>
              <w:left w:val="single" w:sz="6" w:space="0" w:color="auto"/>
              <w:bottom w:val="single" w:sz="6" w:space="0" w:color="auto"/>
              <w:right w:val="single" w:sz="6" w:space="0" w:color="auto"/>
            </w:tcBorders>
            <w:hideMark/>
          </w:tcPr>
          <w:p w:rsidR="00BF188C" w:rsidRPr="00BA5EBA" w:rsidRDefault="00BF188C" w:rsidP="00372913">
            <w:pPr>
              <w:pStyle w:val="Style5"/>
              <w:widowControl/>
              <w:spacing w:line="240" w:lineRule="auto"/>
              <w:rPr>
                <w:rStyle w:val="FontStyle12"/>
                <w:sz w:val="24"/>
                <w:szCs w:val="24"/>
                <w:lang w:val="en-US" w:eastAsia="en-US"/>
              </w:rPr>
            </w:pPr>
            <w:r w:rsidRPr="00BA5EBA">
              <w:rPr>
                <w:rStyle w:val="FontStyle12"/>
                <w:sz w:val="24"/>
                <w:szCs w:val="24"/>
                <w:lang w:val="en-US" w:eastAsia="en-US"/>
              </w:rPr>
              <w:t>-ing</w:t>
            </w:r>
          </w:p>
        </w:tc>
        <w:tc>
          <w:tcPr>
            <w:tcW w:w="7354" w:type="dxa"/>
            <w:tcBorders>
              <w:top w:val="single" w:sz="6" w:space="0" w:color="auto"/>
              <w:left w:val="single" w:sz="6" w:space="0" w:color="auto"/>
              <w:bottom w:val="single" w:sz="6" w:space="0" w:color="auto"/>
              <w:right w:val="single" w:sz="6" w:space="0" w:color="auto"/>
            </w:tcBorders>
            <w:hideMark/>
          </w:tcPr>
          <w:p w:rsidR="00BF188C" w:rsidRPr="00BA5EBA" w:rsidRDefault="00BF188C" w:rsidP="00372913">
            <w:pPr>
              <w:pStyle w:val="Style7"/>
              <w:widowControl/>
              <w:ind w:firstLine="19"/>
              <w:rPr>
                <w:rStyle w:val="FontStyle12"/>
                <w:i/>
                <w:spacing w:val="30"/>
                <w:sz w:val="24"/>
                <w:szCs w:val="24"/>
              </w:rPr>
            </w:pPr>
            <w:r w:rsidRPr="00BA5EBA">
              <w:rPr>
                <w:rStyle w:val="FontStyle11"/>
                <w:sz w:val="24"/>
                <w:szCs w:val="24"/>
              </w:rPr>
              <w:t>1) причастие настоящего времени (</w:t>
            </w:r>
            <w:r w:rsidRPr="00BA5EBA">
              <w:rPr>
                <w:rStyle w:val="FontStyle11"/>
                <w:sz w:val="24"/>
                <w:szCs w:val="24"/>
                <w:lang w:val="en-US"/>
              </w:rPr>
              <w:t>Participle</w:t>
            </w:r>
            <w:r w:rsidRPr="00BA5EBA">
              <w:rPr>
                <w:rStyle w:val="FontStyle11"/>
                <w:sz w:val="24"/>
                <w:szCs w:val="24"/>
              </w:rPr>
              <w:t xml:space="preserve"> </w:t>
            </w:r>
            <w:r w:rsidRPr="00BA5EBA">
              <w:rPr>
                <w:rStyle w:val="FontStyle12"/>
                <w:b/>
                <w:spacing w:val="30"/>
                <w:sz w:val="24"/>
                <w:szCs w:val="24"/>
                <w:lang w:val="en-US"/>
              </w:rPr>
              <w:t>I</w:t>
            </w:r>
            <w:r w:rsidRPr="00BA5EBA">
              <w:rPr>
                <w:rStyle w:val="FontStyle12"/>
                <w:spacing w:val="30"/>
                <w:sz w:val="24"/>
                <w:szCs w:val="24"/>
              </w:rPr>
              <w:t xml:space="preserve">)  </w:t>
            </w:r>
          </w:p>
          <w:p w:rsidR="00BF188C" w:rsidRPr="00BA5EBA" w:rsidRDefault="00BF188C" w:rsidP="00372913">
            <w:pPr>
              <w:pStyle w:val="Style7"/>
              <w:widowControl/>
              <w:ind w:firstLine="19"/>
              <w:rPr>
                <w:rStyle w:val="FontStyle11"/>
                <w:i/>
                <w:sz w:val="24"/>
                <w:szCs w:val="24"/>
              </w:rPr>
            </w:pPr>
            <w:r w:rsidRPr="00BA5EBA">
              <w:rPr>
                <w:rStyle w:val="FontStyle11"/>
                <w:sz w:val="24"/>
                <w:szCs w:val="24"/>
                <w:lang w:val="en-US"/>
              </w:rPr>
              <w:t>play</w:t>
            </w:r>
            <w:r w:rsidRPr="00BA5EBA">
              <w:rPr>
                <w:rStyle w:val="FontStyle11"/>
                <w:sz w:val="24"/>
                <w:szCs w:val="24"/>
                <w:u w:val="single"/>
                <w:lang w:val="en-US"/>
              </w:rPr>
              <w:t>ing</w:t>
            </w:r>
            <w:r w:rsidRPr="00BA5EBA">
              <w:rPr>
                <w:rStyle w:val="FontStyle11"/>
                <w:sz w:val="24"/>
                <w:szCs w:val="24"/>
              </w:rPr>
              <w:t xml:space="preserve"> - играющий, играя                                       </w:t>
            </w:r>
          </w:p>
          <w:p w:rsidR="00BF188C" w:rsidRPr="00BA5EBA" w:rsidRDefault="00BF188C" w:rsidP="00372913">
            <w:pPr>
              <w:pStyle w:val="Style7"/>
              <w:widowControl/>
              <w:ind w:firstLine="19"/>
              <w:rPr>
                <w:rStyle w:val="FontStyle12"/>
                <w:b/>
                <w:i/>
                <w:sz w:val="24"/>
                <w:szCs w:val="24"/>
              </w:rPr>
            </w:pPr>
            <w:r w:rsidRPr="00BA5EBA">
              <w:rPr>
                <w:rStyle w:val="FontStyle12"/>
                <w:b/>
                <w:sz w:val="24"/>
                <w:szCs w:val="24"/>
              </w:rPr>
              <w:t>2)герундий</w:t>
            </w:r>
          </w:p>
          <w:p w:rsidR="00BF188C" w:rsidRPr="00BA5EBA" w:rsidRDefault="00BF188C" w:rsidP="00372913">
            <w:pPr>
              <w:pStyle w:val="Style7"/>
              <w:widowControl/>
              <w:rPr>
                <w:rStyle w:val="FontStyle11"/>
                <w:i/>
                <w:sz w:val="24"/>
                <w:szCs w:val="24"/>
                <w:lang w:eastAsia="en-US"/>
              </w:rPr>
            </w:pPr>
            <w:r w:rsidRPr="00BA5EBA">
              <w:rPr>
                <w:rStyle w:val="FontStyle11"/>
                <w:sz w:val="24"/>
                <w:szCs w:val="24"/>
                <w:lang w:val="en-US" w:eastAsia="en-US"/>
              </w:rPr>
              <w:t>play</w:t>
            </w:r>
            <w:r w:rsidRPr="00BA5EBA">
              <w:rPr>
                <w:rStyle w:val="FontStyle11"/>
                <w:sz w:val="24"/>
                <w:szCs w:val="24"/>
                <w:u w:val="single"/>
                <w:lang w:val="en-US" w:eastAsia="en-US"/>
              </w:rPr>
              <w:t>ing</w:t>
            </w:r>
            <w:r w:rsidRPr="00BA5EBA">
              <w:rPr>
                <w:rStyle w:val="FontStyle11"/>
                <w:sz w:val="24"/>
                <w:szCs w:val="24"/>
                <w:lang w:eastAsia="en-US"/>
              </w:rPr>
              <w:t xml:space="preserve"> - игра</w:t>
            </w:r>
          </w:p>
        </w:tc>
      </w:tr>
    </w:tbl>
    <w:p w:rsidR="00BF188C" w:rsidRPr="00BA5EBA" w:rsidRDefault="00BF188C" w:rsidP="00372913">
      <w:pPr>
        <w:pStyle w:val="Style4"/>
        <w:widowControl/>
        <w:numPr>
          <w:ilvl w:val="0"/>
          <w:numId w:val="59"/>
        </w:numPr>
        <w:tabs>
          <w:tab w:val="left" w:pos="274"/>
        </w:tabs>
        <w:spacing w:line="240" w:lineRule="auto"/>
        <w:jc w:val="both"/>
        <w:rPr>
          <w:rStyle w:val="FontStyle11"/>
          <w:i/>
          <w:sz w:val="24"/>
          <w:szCs w:val="24"/>
        </w:rPr>
      </w:pPr>
      <w:r w:rsidRPr="00BA5EBA">
        <w:rPr>
          <w:rStyle w:val="FontStyle11"/>
          <w:sz w:val="24"/>
          <w:szCs w:val="24"/>
        </w:rPr>
        <w:t>Твердый порядок слов в английском предложении.</w:t>
      </w:r>
    </w:p>
    <w:p w:rsidR="00BF188C" w:rsidRPr="00BA5EBA" w:rsidRDefault="00BF188C" w:rsidP="00372913">
      <w:pPr>
        <w:pStyle w:val="Style4"/>
        <w:widowControl/>
        <w:tabs>
          <w:tab w:val="left" w:pos="274"/>
        </w:tabs>
        <w:spacing w:line="240" w:lineRule="auto"/>
        <w:ind w:firstLine="0"/>
        <w:rPr>
          <w:rStyle w:val="FontStyle11"/>
          <w:i/>
          <w:sz w:val="24"/>
          <w:szCs w:val="24"/>
        </w:rPr>
      </w:pPr>
      <w:r w:rsidRPr="00BA5EBA">
        <w:rPr>
          <w:rStyle w:val="FontStyle11"/>
          <w:sz w:val="24"/>
          <w:szCs w:val="24"/>
        </w:rPr>
        <w:lastRenderedPageBreak/>
        <w:t xml:space="preserve">3. Наличие строевых </w:t>
      </w:r>
      <w:r w:rsidRPr="00BA5EBA">
        <w:rPr>
          <w:rStyle w:val="FontStyle12"/>
          <w:b/>
          <w:sz w:val="24"/>
          <w:szCs w:val="24"/>
        </w:rPr>
        <w:t>слов-признаков,</w:t>
      </w:r>
      <w:r w:rsidRPr="00BA5EBA">
        <w:rPr>
          <w:rStyle w:val="FontStyle12"/>
          <w:sz w:val="24"/>
          <w:szCs w:val="24"/>
        </w:rPr>
        <w:t xml:space="preserve"> </w:t>
      </w:r>
      <w:r w:rsidRPr="00BA5EBA">
        <w:rPr>
          <w:rStyle w:val="FontStyle11"/>
          <w:sz w:val="24"/>
          <w:szCs w:val="24"/>
        </w:rPr>
        <w:t>являющихся показателем грамматических функций слов. Строевыми словами-признаками имени существительного являются:</w:t>
      </w:r>
    </w:p>
    <w:p w:rsidR="00BF188C" w:rsidRPr="00BA5EBA" w:rsidRDefault="00BF188C" w:rsidP="00372913">
      <w:pPr>
        <w:pStyle w:val="Style4"/>
        <w:widowControl/>
        <w:tabs>
          <w:tab w:val="left" w:pos="307"/>
          <w:tab w:val="left" w:leader="dot" w:pos="2626"/>
        </w:tabs>
        <w:spacing w:line="240" w:lineRule="auto"/>
        <w:ind w:firstLine="0"/>
        <w:rPr>
          <w:rStyle w:val="FontStyle11"/>
          <w:i/>
          <w:sz w:val="24"/>
          <w:szCs w:val="24"/>
        </w:rPr>
      </w:pPr>
      <w:r w:rsidRPr="00BA5EBA">
        <w:rPr>
          <w:rStyle w:val="FontStyle11"/>
          <w:sz w:val="24"/>
          <w:szCs w:val="24"/>
        </w:rPr>
        <w:t xml:space="preserve">1)артикль: </w:t>
      </w:r>
      <w:r w:rsidRPr="00BA5EBA">
        <w:rPr>
          <w:rStyle w:val="FontStyle11"/>
          <w:sz w:val="24"/>
          <w:szCs w:val="24"/>
          <w:u w:val="single"/>
        </w:rPr>
        <w:t xml:space="preserve"> </w:t>
      </w:r>
      <w:r w:rsidRPr="00BA5EBA">
        <w:rPr>
          <w:rStyle w:val="FontStyle11"/>
          <w:sz w:val="24"/>
          <w:szCs w:val="24"/>
          <w:u w:val="single"/>
          <w:lang w:val="en-US"/>
        </w:rPr>
        <w:t>a</w:t>
      </w:r>
      <w:r w:rsidRPr="00BA5EBA">
        <w:rPr>
          <w:rStyle w:val="FontStyle11"/>
          <w:sz w:val="24"/>
          <w:szCs w:val="24"/>
        </w:rPr>
        <w:t xml:space="preserve"> </w:t>
      </w:r>
      <w:r w:rsidRPr="00BA5EBA">
        <w:rPr>
          <w:rStyle w:val="FontStyle11"/>
          <w:sz w:val="24"/>
          <w:szCs w:val="24"/>
          <w:lang w:val="en-US"/>
        </w:rPr>
        <w:t>record</w:t>
      </w:r>
      <w:r w:rsidRPr="00BA5EBA">
        <w:rPr>
          <w:rStyle w:val="FontStyle11"/>
          <w:sz w:val="24"/>
          <w:szCs w:val="24"/>
        </w:rPr>
        <w:t xml:space="preserve"> - рекорд</w:t>
      </w:r>
    </w:p>
    <w:p w:rsidR="00BF188C" w:rsidRPr="00BA5EBA" w:rsidRDefault="00BF188C" w:rsidP="00372913">
      <w:pPr>
        <w:pStyle w:val="Style2"/>
        <w:widowControl/>
        <w:tabs>
          <w:tab w:val="left" w:leader="dot" w:pos="2410"/>
        </w:tabs>
        <w:spacing w:line="240" w:lineRule="auto"/>
        <w:jc w:val="both"/>
        <w:rPr>
          <w:rStyle w:val="FontStyle11"/>
          <w:i/>
          <w:sz w:val="24"/>
          <w:szCs w:val="24"/>
          <w:lang w:eastAsia="en-US"/>
        </w:rPr>
      </w:pPr>
      <w:r w:rsidRPr="00BA5EBA">
        <w:rPr>
          <w:rStyle w:val="FontStyle12"/>
          <w:sz w:val="24"/>
          <w:szCs w:val="24"/>
          <w:lang w:eastAsia="en-US"/>
        </w:rPr>
        <w:t xml:space="preserve">               </w:t>
      </w:r>
      <w:r w:rsidRPr="00BA5EBA">
        <w:rPr>
          <w:rStyle w:val="FontStyle12"/>
          <w:b/>
          <w:sz w:val="24"/>
          <w:szCs w:val="24"/>
          <w:u w:val="single"/>
          <w:lang w:val="en-US" w:eastAsia="en-US"/>
        </w:rPr>
        <w:t>an</w:t>
      </w:r>
      <w:r w:rsidRPr="00BA5EBA">
        <w:rPr>
          <w:rStyle w:val="FontStyle12"/>
          <w:b/>
          <w:sz w:val="24"/>
          <w:szCs w:val="24"/>
          <w:lang w:eastAsia="en-US"/>
        </w:rPr>
        <w:t xml:space="preserve"> </w:t>
      </w:r>
      <w:r w:rsidRPr="00BA5EBA">
        <w:rPr>
          <w:rStyle w:val="FontStyle12"/>
          <w:b/>
          <w:spacing w:val="30"/>
          <w:sz w:val="24"/>
          <w:szCs w:val="24"/>
          <w:lang w:val="en-US" w:eastAsia="en-US"/>
        </w:rPr>
        <w:t>aim</w:t>
      </w:r>
      <w:r w:rsidRPr="00BA5EBA">
        <w:rPr>
          <w:rStyle w:val="FontStyle11"/>
          <w:sz w:val="24"/>
          <w:szCs w:val="24"/>
          <w:lang w:eastAsia="en-US"/>
        </w:rPr>
        <w:t xml:space="preserve"> - цель</w:t>
      </w:r>
    </w:p>
    <w:p w:rsidR="00BF188C" w:rsidRPr="00BA5EBA" w:rsidRDefault="00BF188C" w:rsidP="00372913">
      <w:pPr>
        <w:pStyle w:val="Style3"/>
        <w:widowControl/>
        <w:jc w:val="both"/>
        <w:rPr>
          <w:rStyle w:val="FontStyle11"/>
          <w:i/>
          <w:sz w:val="24"/>
          <w:szCs w:val="24"/>
          <w:lang w:val="en-US" w:eastAsia="en-US"/>
        </w:rPr>
      </w:pPr>
      <w:r w:rsidRPr="00BA5EBA">
        <w:rPr>
          <w:rStyle w:val="FontStyle12"/>
          <w:b/>
          <w:sz w:val="24"/>
          <w:szCs w:val="24"/>
          <w:lang w:eastAsia="en-US"/>
        </w:rPr>
        <w:t xml:space="preserve">               </w:t>
      </w:r>
      <w:r w:rsidRPr="00BA5EBA">
        <w:rPr>
          <w:rStyle w:val="FontStyle12"/>
          <w:b/>
          <w:sz w:val="24"/>
          <w:szCs w:val="24"/>
          <w:lang w:val="en-US" w:eastAsia="en-US"/>
        </w:rPr>
        <w:t>the</w:t>
      </w:r>
      <w:r w:rsidRPr="00BA5EBA">
        <w:rPr>
          <w:rStyle w:val="FontStyle12"/>
          <w:sz w:val="24"/>
          <w:szCs w:val="24"/>
          <w:lang w:val="en-US" w:eastAsia="en-US"/>
        </w:rPr>
        <w:t xml:space="preserve"> </w:t>
      </w:r>
      <w:r w:rsidRPr="00BA5EBA">
        <w:rPr>
          <w:rStyle w:val="FontStyle11"/>
          <w:sz w:val="24"/>
          <w:szCs w:val="24"/>
          <w:lang w:val="en-US" w:eastAsia="en-US"/>
        </w:rPr>
        <w:t xml:space="preserve">object - </w:t>
      </w:r>
      <w:r w:rsidRPr="00BA5EBA">
        <w:rPr>
          <w:rStyle w:val="FontStyle11"/>
          <w:sz w:val="24"/>
          <w:szCs w:val="24"/>
          <w:lang w:eastAsia="en-US"/>
        </w:rPr>
        <w:t>предмет</w:t>
      </w:r>
    </w:p>
    <w:p w:rsidR="00BF188C" w:rsidRPr="00BA5EBA" w:rsidRDefault="00BF188C" w:rsidP="00372913">
      <w:pPr>
        <w:pStyle w:val="Style4"/>
        <w:widowControl/>
        <w:numPr>
          <w:ilvl w:val="0"/>
          <w:numId w:val="60"/>
        </w:numPr>
        <w:tabs>
          <w:tab w:val="left" w:pos="307"/>
          <w:tab w:val="left" w:leader="dot" w:pos="3283"/>
        </w:tabs>
        <w:spacing w:line="240" w:lineRule="auto"/>
        <w:jc w:val="both"/>
        <w:rPr>
          <w:rStyle w:val="FontStyle11"/>
          <w:i/>
          <w:sz w:val="24"/>
          <w:szCs w:val="24"/>
        </w:rPr>
      </w:pPr>
      <w:r w:rsidRPr="00BA5EBA">
        <w:rPr>
          <w:rStyle w:val="FontStyle11"/>
          <w:sz w:val="24"/>
          <w:szCs w:val="24"/>
        </w:rPr>
        <w:t xml:space="preserve">предлог: </w:t>
      </w:r>
      <w:r w:rsidRPr="00BA5EBA">
        <w:rPr>
          <w:rStyle w:val="FontStyle11"/>
          <w:sz w:val="24"/>
          <w:szCs w:val="24"/>
          <w:u w:val="single"/>
          <w:lang w:val="en-US"/>
        </w:rPr>
        <w:t>without</w:t>
      </w:r>
      <w:r w:rsidRPr="00BA5EBA">
        <w:rPr>
          <w:rStyle w:val="FontStyle11"/>
          <w:sz w:val="24"/>
          <w:szCs w:val="24"/>
          <w:lang w:val="en-US"/>
        </w:rPr>
        <w:t xml:space="preserve"> result</w:t>
      </w:r>
      <w:r w:rsidRPr="00BA5EBA">
        <w:rPr>
          <w:rStyle w:val="FontStyle11"/>
          <w:sz w:val="24"/>
          <w:szCs w:val="24"/>
        </w:rPr>
        <w:t xml:space="preserve"> - </w:t>
      </w:r>
      <w:r w:rsidRPr="00BA5EBA">
        <w:rPr>
          <w:rStyle w:val="FontStyle14"/>
          <w:rFonts w:ascii="Times New Roman" w:hAnsi="Times New Roman" w:cs="Times New Roman"/>
          <w:sz w:val="24"/>
          <w:szCs w:val="24"/>
        </w:rPr>
        <w:t xml:space="preserve">без </w:t>
      </w:r>
      <w:r w:rsidRPr="00BA5EBA">
        <w:rPr>
          <w:rStyle w:val="FontStyle11"/>
          <w:sz w:val="24"/>
          <w:szCs w:val="24"/>
        </w:rPr>
        <w:t>результата</w:t>
      </w:r>
    </w:p>
    <w:p w:rsidR="00BF188C" w:rsidRPr="00BA5EBA" w:rsidRDefault="00BF188C" w:rsidP="00372913">
      <w:pPr>
        <w:pStyle w:val="Style4"/>
        <w:widowControl/>
        <w:numPr>
          <w:ilvl w:val="0"/>
          <w:numId w:val="60"/>
        </w:numPr>
        <w:tabs>
          <w:tab w:val="left" w:pos="307"/>
          <w:tab w:val="left" w:leader="dot" w:pos="5198"/>
        </w:tabs>
        <w:spacing w:line="240" w:lineRule="auto"/>
        <w:jc w:val="both"/>
        <w:rPr>
          <w:rStyle w:val="FontStyle12"/>
          <w:i/>
          <w:spacing w:val="30"/>
          <w:sz w:val="24"/>
          <w:szCs w:val="24"/>
        </w:rPr>
      </w:pPr>
      <w:r w:rsidRPr="00BA5EBA">
        <w:rPr>
          <w:rStyle w:val="FontStyle11"/>
          <w:sz w:val="24"/>
          <w:szCs w:val="24"/>
        </w:rPr>
        <w:t xml:space="preserve">местоимение: - </w:t>
      </w:r>
      <w:r w:rsidRPr="00BA5EBA">
        <w:rPr>
          <w:rStyle w:val="FontStyle12"/>
          <w:b/>
          <w:sz w:val="24"/>
          <w:szCs w:val="24"/>
        </w:rPr>
        <w:t xml:space="preserve">притяжательное   </w:t>
      </w:r>
      <w:r w:rsidRPr="00BA5EBA">
        <w:rPr>
          <w:rStyle w:val="FontStyle12"/>
          <w:b/>
          <w:sz w:val="24"/>
          <w:szCs w:val="24"/>
          <w:lang w:val="en-US"/>
        </w:rPr>
        <w:t>m</w:t>
      </w:r>
      <w:r w:rsidRPr="00BA5EBA">
        <w:rPr>
          <w:rStyle w:val="FontStyle12"/>
          <w:b/>
          <w:sz w:val="24"/>
          <w:szCs w:val="24"/>
        </w:rPr>
        <w:t>у</w:t>
      </w:r>
      <w:r w:rsidRPr="00BA5EBA">
        <w:rPr>
          <w:rStyle w:val="FontStyle12"/>
          <w:sz w:val="24"/>
          <w:szCs w:val="24"/>
        </w:rPr>
        <w:t xml:space="preserve"> </w:t>
      </w:r>
      <w:r w:rsidRPr="00BA5EBA">
        <w:rPr>
          <w:rStyle w:val="FontStyle11"/>
          <w:sz w:val="24"/>
          <w:szCs w:val="24"/>
          <w:lang w:val="en-US"/>
        </w:rPr>
        <w:t>work</w:t>
      </w:r>
      <w:r w:rsidRPr="00BA5EBA">
        <w:rPr>
          <w:rStyle w:val="FontStyle11"/>
          <w:sz w:val="24"/>
          <w:szCs w:val="24"/>
        </w:rPr>
        <w:t xml:space="preserve"> - моя работа</w:t>
      </w:r>
    </w:p>
    <w:p w:rsidR="00BF188C" w:rsidRPr="00BA5EBA" w:rsidRDefault="00BF188C" w:rsidP="00372913">
      <w:pPr>
        <w:pStyle w:val="Style1"/>
        <w:widowControl/>
        <w:spacing w:line="240" w:lineRule="auto"/>
        <w:rPr>
          <w:rStyle w:val="FontStyle11"/>
          <w:i/>
          <w:sz w:val="24"/>
          <w:szCs w:val="24"/>
        </w:rPr>
      </w:pPr>
      <w:r w:rsidRPr="00BA5EBA">
        <w:rPr>
          <w:rStyle w:val="FontStyle12"/>
          <w:sz w:val="24"/>
          <w:szCs w:val="24"/>
        </w:rPr>
        <w:t xml:space="preserve">                              - </w:t>
      </w:r>
      <w:r w:rsidRPr="00BA5EBA">
        <w:rPr>
          <w:rStyle w:val="FontStyle12"/>
          <w:b/>
          <w:sz w:val="24"/>
          <w:szCs w:val="24"/>
        </w:rPr>
        <w:t>вопросительное,</w:t>
      </w:r>
      <w:r w:rsidRPr="00BA5EBA">
        <w:rPr>
          <w:rStyle w:val="FontStyle12"/>
          <w:sz w:val="24"/>
          <w:szCs w:val="24"/>
        </w:rPr>
        <w:t xml:space="preserve"> </w:t>
      </w:r>
      <w:r w:rsidRPr="00BA5EBA">
        <w:rPr>
          <w:rStyle w:val="FontStyle11"/>
          <w:sz w:val="24"/>
          <w:szCs w:val="24"/>
        </w:rPr>
        <w:t xml:space="preserve">относительное  </w:t>
      </w:r>
      <w:r w:rsidRPr="00BA5EBA">
        <w:rPr>
          <w:rStyle w:val="FontStyle11"/>
          <w:sz w:val="24"/>
          <w:szCs w:val="24"/>
          <w:u w:val="single"/>
          <w:lang w:val="en-US"/>
        </w:rPr>
        <w:t>whose</w:t>
      </w:r>
      <w:r w:rsidRPr="00BA5EBA">
        <w:rPr>
          <w:rStyle w:val="FontStyle11"/>
          <w:sz w:val="24"/>
          <w:szCs w:val="24"/>
        </w:rPr>
        <w:t xml:space="preserve"> </w:t>
      </w:r>
      <w:r w:rsidRPr="00BA5EBA">
        <w:rPr>
          <w:rStyle w:val="FontStyle11"/>
          <w:sz w:val="24"/>
          <w:szCs w:val="24"/>
          <w:lang w:val="en-US"/>
        </w:rPr>
        <w:t>plans</w:t>
      </w:r>
      <w:r w:rsidRPr="00BA5EBA">
        <w:rPr>
          <w:rStyle w:val="FontStyle11"/>
          <w:sz w:val="24"/>
          <w:szCs w:val="24"/>
        </w:rPr>
        <w:t xml:space="preserve"> - чьи планы  </w:t>
      </w:r>
    </w:p>
    <w:p w:rsidR="00BF188C" w:rsidRPr="00BA5EBA" w:rsidRDefault="00BF188C" w:rsidP="00372913">
      <w:pPr>
        <w:pStyle w:val="Style1"/>
        <w:widowControl/>
        <w:spacing w:line="240" w:lineRule="auto"/>
        <w:rPr>
          <w:rStyle w:val="FontStyle11"/>
          <w:i/>
          <w:sz w:val="24"/>
          <w:szCs w:val="24"/>
        </w:rPr>
      </w:pPr>
      <w:r w:rsidRPr="00BA5EBA">
        <w:rPr>
          <w:rStyle w:val="FontStyle11"/>
          <w:sz w:val="24"/>
          <w:szCs w:val="24"/>
        </w:rPr>
        <w:t xml:space="preserve">                              - неопределенное  </w:t>
      </w:r>
      <w:r w:rsidRPr="00BA5EBA">
        <w:rPr>
          <w:rStyle w:val="FontStyle11"/>
          <w:sz w:val="24"/>
          <w:szCs w:val="24"/>
          <w:u w:val="single"/>
          <w:lang w:val="en-US"/>
        </w:rPr>
        <w:t>some</w:t>
      </w:r>
      <w:r w:rsidRPr="00BA5EBA">
        <w:rPr>
          <w:rStyle w:val="FontStyle14"/>
          <w:rFonts w:ascii="Times New Roman" w:hAnsi="Times New Roman" w:cs="Times New Roman"/>
          <w:sz w:val="24"/>
          <w:szCs w:val="24"/>
          <w:u w:val="single"/>
        </w:rPr>
        <w:t xml:space="preserve"> </w:t>
      </w:r>
      <w:r w:rsidRPr="00BA5EBA">
        <w:rPr>
          <w:rStyle w:val="FontStyle11"/>
          <w:sz w:val="24"/>
          <w:szCs w:val="24"/>
          <w:lang w:val="en-US"/>
        </w:rPr>
        <w:t>factors</w:t>
      </w:r>
      <w:r w:rsidRPr="00BA5EBA">
        <w:rPr>
          <w:rStyle w:val="FontStyle11"/>
          <w:sz w:val="24"/>
          <w:szCs w:val="24"/>
        </w:rPr>
        <w:t xml:space="preserve"> - некоторые факторы</w:t>
      </w:r>
    </w:p>
    <w:p w:rsidR="00BF188C" w:rsidRPr="00BA5EBA" w:rsidRDefault="00BF188C" w:rsidP="00372913">
      <w:pPr>
        <w:pStyle w:val="Style1"/>
        <w:widowControl/>
        <w:tabs>
          <w:tab w:val="left" w:leader="dot" w:pos="5131"/>
        </w:tabs>
        <w:spacing w:line="240" w:lineRule="auto"/>
        <w:rPr>
          <w:rStyle w:val="FontStyle11"/>
          <w:i/>
          <w:sz w:val="24"/>
          <w:szCs w:val="24"/>
        </w:rPr>
      </w:pPr>
      <w:r w:rsidRPr="00BA5EBA">
        <w:rPr>
          <w:rStyle w:val="FontStyle11"/>
          <w:sz w:val="24"/>
          <w:szCs w:val="24"/>
        </w:rPr>
        <w:t xml:space="preserve">                              - отрицательное  </w:t>
      </w:r>
      <w:r w:rsidRPr="00BA5EBA">
        <w:rPr>
          <w:rStyle w:val="FontStyle11"/>
          <w:sz w:val="24"/>
          <w:szCs w:val="24"/>
          <w:u w:val="single"/>
          <w:lang w:val="en-US"/>
        </w:rPr>
        <w:t>no</w:t>
      </w:r>
      <w:r w:rsidRPr="00BA5EBA">
        <w:rPr>
          <w:rStyle w:val="FontStyle11"/>
          <w:sz w:val="24"/>
          <w:szCs w:val="24"/>
        </w:rPr>
        <w:t xml:space="preserve">  </w:t>
      </w:r>
      <w:r w:rsidRPr="00BA5EBA">
        <w:rPr>
          <w:rStyle w:val="FontStyle11"/>
          <w:sz w:val="24"/>
          <w:szCs w:val="24"/>
          <w:lang w:val="en-US"/>
        </w:rPr>
        <w:t>athlete</w:t>
      </w:r>
      <w:r w:rsidRPr="00BA5EBA">
        <w:rPr>
          <w:rStyle w:val="FontStyle11"/>
          <w:sz w:val="24"/>
          <w:szCs w:val="24"/>
        </w:rPr>
        <w:t xml:space="preserve"> - </w:t>
      </w:r>
      <w:r w:rsidRPr="00BA5EBA">
        <w:rPr>
          <w:rStyle w:val="FontStyle12"/>
          <w:b/>
          <w:sz w:val="24"/>
          <w:szCs w:val="24"/>
        </w:rPr>
        <w:t>ни</w:t>
      </w:r>
      <w:r w:rsidRPr="00BA5EBA">
        <w:rPr>
          <w:rStyle w:val="FontStyle12"/>
          <w:sz w:val="24"/>
          <w:szCs w:val="24"/>
        </w:rPr>
        <w:t xml:space="preserve"> </w:t>
      </w:r>
      <w:r w:rsidRPr="00BA5EBA">
        <w:rPr>
          <w:rStyle w:val="FontStyle11"/>
          <w:sz w:val="24"/>
          <w:szCs w:val="24"/>
        </w:rPr>
        <w:t>один спортсмен</w:t>
      </w:r>
    </w:p>
    <w:p w:rsidR="00BF188C" w:rsidRPr="00BA5EBA" w:rsidRDefault="00BF188C" w:rsidP="00372913">
      <w:pPr>
        <w:pStyle w:val="Style3"/>
        <w:widowControl/>
        <w:ind w:firstLine="359"/>
        <w:jc w:val="both"/>
        <w:rPr>
          <w:rStyle w:val="FontStyle11"/>
          <w:i/>
          <w:spacing w:val="-20"/>
          <w:sz w:val="24"/>
          <w:szCs w:val="24"/>
        </w:rPr>
      </w:pPr>
      <w:r w:rsidRPr="00BA5EBA">
        <w:rPr>
          <w:rStyle w:val="FontStyle12"/>
          <w:b/>
          <w:sz w:val="24"/>
          <w:szCs w:val="24"/>
        </w:rPr>
        <w:t>Строевы</w:t>
      </w:r>
      <w:r w:rsidRPr="00BA5EBA">
        <w:rPr>
          <w:rStyle w:val="FontStyle11"/>
          <w:sz w:val="24"/>
          <w:szCs w:val="24"/>
        </w:rPr>
        <w:t xml:space="preserve">ми словами </w:t>
      </w:r>
      <w:r w:rsidRPr="00BA5EBA">
        <w:rPr>
          <w:rStyle w:val="FontStyle11"/>
          <w:b w:val="0"/>
          <w:sz w:val="24"/>
          <w:szCs w:val="24"/>
        </w:rPr>
        <w:t xml:space="preserve">- </w:t>
      </w:r>
      <w:r w:rsidRPr="00BA5EBA">
        <w:rPr>
          <w:rStyle w:val="FontStyle12"/>
          <w:b/>
          <w:sz w:val="24"/>
          <w:szCs w:val="24"/>
        </w:rPr>
        <w:t>при</w:t>
      </w:r>
      <w:r w:rsidRPr="00BA5EBA">
        <w:rPr>
          <w:rStyle w:val="FontStyle12"/>
          <w:sz w:val="24"/>
          <w:szCs w:val="24"/>
        </w:rPr>
        <w:t>з</w:t>
      </w:r>
      <w:r w:rsidRPr="00BA5EBA">
        <w:rPr>
          <w:rStyle w:val="FontStyle11"/>
          <w:sz w:val="24"/>
          <w:szCs w:val="24"/>
        </w:rPr>
        <w:t xml:space="preserve">наками </w:t>
      </w:r>
      <w:r w:rsidRPr="00BA5EBA">
        <w:rPr>
          <w:rStyle w:val="FontStyle12"/>
          <w:b/>
          <w:sz w:val="24"/>
          <w:szCs w:val="24"/>
        </w:rPr>
        <w:t>глагол</w:t>
      </w:r>
      <w:r w:rsidRPr="00BA5EBA">
        <w:rPr>
          <w:rStyle w:val="FontStyle11"/>
          <w:sz w:val="24"/>
          <w:szCs w:val="24"/>
        </w:rPr>
        <w:t>а являютс</w:t>
      </w:r>
      <w:r w:rsidRPr="00BA5EBA">
        <w:rPr>
          <w:rStyle w:val="FontStyle11"/>
          <w:spacing w:val="-20"/>
          <w:sz w:val="24"/>
          <w:szCs w:val="24"/>
        </w:rPr>
        <w:t>я:</w:t>
      </w:r>
    </w:p>
    <w:p w:rsidR="00BF188C" w:rsidRPr="00BA5EBA" w:rsidRDefault="00BF188C" w:rsidP="00372913">
      <w:pPr>
        <w:pStyle w:val="Style4"/>
        <w:widowControl/>
        <w:numPr>
          <w:ilvl w:val="0"/>
          <w:numId w:val="61"/>
        </w:numPr>
        <w:tabs>
          <w:tab w:val="left" w:pos="307"/>
        </w:tabs>
        <w:spacing w:line="240" w:lineRule="auto"/>
        <w:jc w:val="both"/>
        <w:rPr>
          <w:rStyle w:val="FontStyle11"/>
          <w:i/>
          <w:sz w:val="24"/>
          <w:szCs w:val="24"/>
        </w:rPr>
      </w:pPr>
      <w:r w:rsidRPr="00BA5EBA">
        <w:rPr>
          <w:rStyle w:val="FontStyle11"/>
          <w:sz w:val="24"/>
          <w:szCs w:val="24"/>
        </w:rPr>
        <w:t>частица "</w:t>
      </w:r>
      <w:r w:rsidRPr="00BA5EBA">
        <w:rPr>
          <w:rStyle w:val="FontStyle11"/>
          <w:sz w:val="24"/>
          <w:szCs w:val="24"/>
          <w:lang w:val="en-US"/>
        </w:rPr>
        <w:t>to</w:t>
      </w:r>
      <w:r w:rsidRPr="00BA5EBA">
        <w:rPr>
          <w:rStyle w:val="FontStyle11"/>
          <w:sz w:val="24"/>
          <w:szCs w:val="24"/>
        </w:rPr>
        <w:t xml:space="preserve">":   </w:t>
      </w:r>
      <w:r w:rsidRPr="00BA5EBA">
        <w:rPr>
          <w:rStyle w:val="FontStyle11"/>
          <w:sz w:val="24"/>
          <w:szCs w:val="24"/>
          <w:u w:val="single"/>
          <w:lang w:val="en-US"/>
        </w:rPr>
        <w:t>to</w:t>
      </w:r>
      <w:r w:rsidRPr="00BA5EBA">
        <w:rPr>
          <w:rStyle w:val="FontStyle11"/>
          <w:sz w:val="24"/>
          <w:szCs w:val="24"/>
          <w:lang w:val="en-US"/>
        </w:rPr>
        <w:t xml:space="preserve"> aim</w:t>
      </w:r>
      <w:r w:rsidRPr="00BA5EBA">
        <w:rPr>
          <w:rStyle w:val="FontStyle11"/>
          <w:sz w:val="24"/>
          <w:szCs w:val="24"/>
        </w:rPr>
        <w:t xml:space="preserve"> - нацеливаться</w:t>
      </w:r>
    </w:p>
    <w:p w:rsidR="00BF188C" w:rsidRPr="00BA5EBA" w:rsidRDefault="00BF188C" w:rsidP="00372913">
      <w:pPr>
        <w:pStyle w:val="Style4"/>
        <w:widowControl/>
        <w:numPr>
          <w:ilvl w:val="0"/>
          <w:numId w:val="61"/>
        </w:numPr>
        <w:tabs>
          <w:tab w:val="left" w:pos="307"/>
          <w:tab w:val="left" w:leader="dot" w:pos="7013"/>
        </w:tabs>
        <w:spacing w:line="240" w:lineRule="auto"/>
        <w:jc w:val="both"/>
        <w:rPr>
          <w:rStyle w:val="FontStyle11"/>
          <w:i/>
          <w:spacing w:val="40"/>
          <w:sz w:val="24"/>
          <w:szCs w:val="24"/>
        </w:rPr>
      </w:pPr>
      <w:r w:rsidRPr="00BA5EBA">
        <w:rPr>
          <w:rStyle w:val="FontStyle11"/>
          <w:sz w:val="24"/>
          <w:szCs w:val="24"/>
        </w:rPr>
        <w:t xml:space="preserve">модальный или вспомогательный глагол: </w:t>
      </w:r>
      <w:r w:rsidRPr="00BA5EBA">
        <w:rPr>
          <w:rStyle w:val="FontStyle11"/>
          <w:sz w:val="24"/>
          <w:szCs w:val="24"/>
          <w:u w:val="single"/>
          <w:lang w:val="en-US"/>
        </w:rPr>
        <w:t>must</w:t>
      </w:r>
      <w:r w:rsidRPr="00BA5EBA">
        <w:rPr>
          <w:rStyle w:val="FontStyle11"/>
          <w:sz w:val="24"/>
          <w:szCs w:val="24"/>
        </w:rPr>
        <w:t xml:space="preserve"> </w:t>
      </w:r>
      <w:r w:rsidRPr="00BA5EBA">
        <w:rPr>
          <w:rStyle w:val="FontStyle11"/>
          <w:sz w:val="24"/>
          <w:szCs w:val="24"/>
          <w:lang w:val="en-US"/>
        </w:rPr>
        <w:t>work</w:t>
      </w:r>
      <w:r w:rsidRPr="00BA5EBA">
        <w:rPr>
          <w:rStyle w:val="FontStyle11"/>
          <w:sz w:val="24"/>
          <w:szCs w:val="24"/>
        </w:rPr>
        <w:t xml:space="preserve"> - должен работать, </w:t>
      </w:r>
      <w:r w:rsidRPr="00BA5EBA">
        <w:rPr>
          <w:rStyle w:val="FontStyle11"/>
          <w:sz w:val="24"/>
          <w:szCs w:val="24"/>
          <w:u w:val="single"/>
          <w:lang w:val="en-US"/>
        </w:rPr>
        <w:t>will</w:t>
      </w:r>
      <w:r w:rsidRPr="00BA5EBA">
        <w:rPr>
          <w:rStyle w:val="FontStyle11"/>
          <w:sz w:val="24"/>
          <w:szCs w:val="24"/>
        </w:rPr>
        <w:t xml:space="preserve"> </w:t>
      </w:r>
      <w:r w:rsidRPr="00BA5EBA">
        <w:rPr>
          <w:rStyle w:val="FontStyle11"/>
          <w:sz w:val="24"/>
          <w:szCs w:val="24"/>
          <w:lang w:val="en-US" w:eastAsia="en-US"/>
        </w:rPr>
        <w:t>work</w:t>
      </w:r>
      <w:r w:rsidRPr="00BA5EBA">
        <w:rPr>
          <w:rStyle w:val="FontStyle11"/>
          <w:sz w:val="24"/>
          <w:szCs w:val="24"/>
          <w:lang w:eastAsia="en-US"/>
        </w:rPr>
        <w:t xml:space="preserve"> - будет работать</w:t>
      </w:r>
    </w:p>
    <w:p w:rsidR="00BF188C" w:rsidRPr="00BA5EBA" w:rsidRDefault="00BF188C" w:rsidP="00372913">
      <w:pPr>
        <w:pStyle w:val="Style4"/>
        <w:widowControl/>
        <w:tabs>
          <w:tab w:val="left" w:pos="307"/>
        </w:tabs>
        <w:spacing w:line="240" w:lineRule="auto"/>
        <w:ind w:firstLine="0"/>
        <w:rPr>
          <w:rStyle w:val="FontStyle11"/>
          <w:i/>
          <w:sz w:val="24"/>
          <w:szCs w:val="24"/>
        </w:rPr>
      </w:pPr>
      <w:r w:rsidRPr="00BA5EBA">
        <w:rPr>
          <w:rStyle w:val="FontStyle12"/>
          <w:sz w:val="24"/>
          <w:szCs w:val="24"/>
        </w:rPr>
        <w:t xml:space="preserve">3) </w:t>
      </w:r>
      <w:r w:rsidRPr="00BA5EBA">
        <w:rPr>
          <w:rStyle w:val="FontStyle11"/>
          <w:sz w:val="24"/>
          <w:szCs w:val="24"/>
        </w:rPr>
        <w:t xml:space="preserve">местоимение: - </w:t>
      </w:r>
      <w:r w:rsidRPr="00BA5EBA">
        <w:rPr>
          <w:rStyle w:val="FontStyle12"/>
          <w:b/>
          <w:sz w:val="24"/>
          <w:szCs w:val="24"/>
        </w:rPr>
        <w:t xml:space="preserve">личное  </w:t>
      </w:r>
      <w:r w:rsidRPr="00BA5EBA">
        <w:rPr>
          <w:rStyle w:val="FontStyle12"/>
          <w:b/>
          <w:sz w:val="24"/>
          <w:szCs w:val="24"/>
          <w:u w:val="single"/>
          <w:lang w:val="en-US"/>
        </w:rPr>
        <w:t>I</w:t>
      </w:r>
      <w:r w:rsidRPr="00BA5EBA">
        <w:rPr>
          <w:rStyle w:val="FontStyle12"/>
          <w:sz w:val="24"/>
          <w:szCs w:val="24"/>
        </w:rPr>
        <w:t xml:space="preserve"> </w:t>
      </w:r>
      <w:r w:rsidRPr="00BA5EBA">
        <w:rPr>
          <w:rStyle w:val="FontStyle11"/>
          <w:sz w:val="24"/>
          <w:szCs w:val="24"/>
          <w:lang w:val="en-US"/>
        </w:rPr>
        <w:t>work</w:t>
      </w:r>
      <w:r w:rsidRPr="00BA5EBA">
        <w:rPr>
          <w:rStyle w:val="FontStyle11"/>
          <w:sz w:val="24"/>
          <w:szCs w:val="24"/>
        </w:rPr>
        <w:t xml:space="preserve"> - я работаю </w:t>
      </w:r>
    </w:p>
    <w:p w:rsidR="00BF188C" w:rsidRPr="00BA5EBA" w:rsidRDefault="00BF188C" w:rsidP="00372913">
      <w:pPr>
        <w:pStyle w:val="Style4"/>
        <w:widowControl/>
        <w:tabs>
          <w:tab w:val="left" w:pos="307"/>
        </w:tabs>
        <w:spacing w:line="240" w:lineRule="auto"/>
      </w:pPr>
      <w:r w:rsidRPr="00BA5EBA">
        <w:rPr>
          <w:rStyle w:val="FontStyle11"/>
          <w:sz w:val="24"/>
          <w:szCs w:val="24"/>
        </w:rPr>
        <w:t xml:space="preserve">                    - </w:t>
      </w:r>
      <w:r w:rsidRPr="00BA5EBA">
        <w:rPr>
          <w:rStyle w:val="FontStyle12"/>
          <w:b/>
          <w:sz w:val="24"/>
          <w:szCs w:val="24"/>
        </w:rPr>
        <w:t>вопросительное</w:t>
      </w:r>
      <w:r w:rsidRPr="00BA5EBA">
        <w:rPr>
          <w:rStyle w:val="FontStyle12"/>
          <w:sz w:val="24"/>
          <w:szCs w:val="24"/>
        </w:rPr>
        <w:t xml:space="preserve">, </w:t>
      </w:r>
      <w:r w:rsidRPr="00BA5EBA">
        <w:rPr>
          <w:rStyle w:val="FontStyle11"/>
          <w:sz w:val="24"/>
          <w:szCs w:val="24"/>
        </w:rPr>
        <w:t xml:space="preserve">относительное   </w:t>
      </w:r>
      <w:r w:rsidRPr="00BA5EBA">
        <w:rPr>
          <w:rStyle w:val="FontStyle11"/>
          <w:sz w:val="24"/>
          <w:szCs w:val="24"/>
          <w:u w:val="single"/>
          <w:lang w:val="en-US"/>
        </w:rPr>
        <w:t>who</w:t>
      </w:r>
      <w:r w:rsidRPr="00BA5EBA">
        <w:rPr>
          <w:rStyle w:val="FontStyle11"/>
          <w:sz w:val="24"/>
          <w:szCs w:val="24"/>
        </w:rPr>
        <w:t xml:space="preserve"> </w:t>
      </w:r>
      <w:r w:rsidRPr="00BA5EBA">
        <w:rPr>
          <w:rStyle w:val="FontStyle11"/>
          <w:sz w:val="24"/>
          <w:szCs w:val="24"/>
          <w:lang w:val="en-US"/>
        </w:rPr>
        <w:t>plans</w:t>
      </w:r>
      <w:r w:rsidRPr="00BA5EBA">
        <w:rPr>
          <w:rStyle w:val="FontStyle11"/>
          <w:sz w:val="24"/>
          <w:szCs w:val="24"/>
        </w:rPr>
        <w:t xml:space="preserve"> - кто планирует</w:t>
      </w:r>
    </w:p>
    <w:p w:rsidR="00BF188C" w:rsidRPr="00BA5EBA" w:rsidRDefault="00BF188C" w:rsidP="00372913">
      <w:pPr>
        <w:pStyle w:val="Style3"/>
        <w:widowControl/>
        <w:jc w:val="center"/>
        <w:rPr>
          <w:rStyle w:val="FontStyle11"/>
          <w:b w:val="0"/>
          <w:spacing w:val="10"/>
          <w:sz w:val="24"/>
          <w:szCs w:val="24"/>
        </w:rPr>
      </w:pPr>
      <w:r w:rsidRPr="00BA5EBA">
        <w:rPr>
          <w:rStyle w:val="FontStyle11"/>
          <w:b w:val="0"/>
          <w:spacing w:val="10"/>
          <w:sz w:val="24"/>
          <w:szCs w:val="24"/>
        </w:rPr>
        <w:t>3. Работа</w:t>
      </w:r>
      <w:r w:rsidRPr="00BA5EBA">
        <w:rPr>
          <w:rStyle w:val="FontStyle11"/>
          <w:b w:val="0"/>
          <w:sz w:val="24"/>
          <w:szCs w:val="24"/>
        </w:rPr>
        <w:t xml:space="preserve"> </w:t>
      </w:r>
      <w:r w:rsidRPr="00BA5EBA">
        <w:rPr>
          <w:rStyle w:val="FontStyle11"/>
          <w:b w:val="0"/>
          <w:spacing w:val="10"/>
          <w:sz w:val="24"/>
          <w:szCs w:val="24"/>
        </w:rPr>
        <w:t>над</w:t>
      </w:r>
      <w:r w:rsidRPr="00BA5EBA">
        <w:rPr>
          <w:rStyle w:val="FontStyle11"/>
          <w:b w:val="0"/>
          <w:sz w:val="24"/>
          <w:szCs w:val="24"/>
        </w:rPr>
        <w:t xml:space="preserve"> </w:t>
      </w:r>
      <w:r w:rsidRPr="00BA5EBA">
        <w:rPr>
          <w:rStyle w:val="FontStyle11"/>
          <w:b w:val="0"/>
          <w:spacing w:val="10"/>
          <w:sz w:val="24"/>
          <w:szCs w:val="24"/>
        </w:rPr>
        <w:t>текстом</w:t>
      </w:r>
    </w:p>
    <w:p w:rsidR="00BF188C" w:rsidRPr="00BA5EBA" w:rsidRDefault="00BF188C" w:rsidP="00372913">
      <w:pPr>
        <w:pStyle w:val="Style1"/>
        <w:widowControl/>
        <w:spacing w:line="240" w:lineRule="auto"/>
        <w:ind w:firstLine="709"/>
        <w:rPr>
          <w:rStyle w:val="FontStyle11"/>
          <w:i/>
          <w:spacing w:val="10"/>
          <w:sz w:val="24"/>
          <w:szCs w:val="24"/>
        </w:rPr>
      </w:pPr>
      <w:r w:rsidRPr="00BA5EBA">
        <w:rPr>
          <w:rStyle w:val="FontStyle11"/>
          <w:spacing w:val="10"/>
          <w:sz w:val="24"/>
          <w:szCs w:val="24"/>
        </w:rPr>
        <w:t xml:space="preserve">     Характер</w:t>
      </w:r>
      <w:r w:rsidRPr="00BA5EBA">
        <w:rPr>
          <w:rStyle w:val="FontStyle11"/>
          <w:sz w:val="24"/>
          <w:szCs w:val="24"/>
        </w:rPr>
        <w:t xml:space="preserve"> </w:t>
      </w:r>
      <w:r w:rsidRPr="00BA5EBA">
        <w:rPr>
          <w:rStyle w:val="FontStyle11"/>
          <w:spacing w:val="10"/>
          <w:sz w:val="24"/>
          <w:szCs w:val="24"/>
        </w:rPr>
        <w:t>работы</w:t>
      </w:r>
      <w:r w:rsidRPr="00BA5EBA">
        <w:rPr>
          <w:rStyle w:val="FontStyle11"/>
          <w:sz w:val="24"/>
          <w:szCs w:val="24"/>
        </w:rPr>
        <w:t xml:space="preserve"> </w:t>
      </w:r>
      <w:r w:rsidRPr="00BA5EBA">
        <w:rPr>
          <w:rStyle w:val="FontStyle11"/>
          <w:spacing w:val="10"/>
          <w:sz w:val="24"/>
          <w:szCs w:val="24"/>
        </w:rPr>
        <w:t>с</w:t>
      </w:r>
      <w:r w:rsidRPr="00BA5EBA">
        <w:rPr>
          <w:rStyle w:val="FontStyle11"/>
          <w:sz w:val="24"/>
          <w:szCs w:val="24"/>
        </w:rPr>
        <w:t xml:space="preserve"> </w:t>
      </w:r>
      <w:r w:rsidRPr="00BA5EBA">
        <w:rPr>
          <w:rStyle w:val="FontStyle11"/>
          <w:spacing w:val="10"/>
          <w:sz w:val="24"/>
          <w:szCs w:val="24"/>
        </w:rPr>
        <w:t>текстом</w:t>
      </w:r>
      <w:r w:rsidRPr="00BA5EBA">
        <w:rPr>
          <w:rStyle w:val="FontStyle11"/>
          <w:sz w:val="24"/>
          <w:szCs w:val="24"/>
        </w:rPr>
        <w:t xml:space="preserve"> </w:t>
      </w:r>
      <w:r w:rsidRPr="00BA5EBA">
        <w:rPr>
          <w:rStyle w:val="FontStyle11"/>
          <w:spacing w:val="10"/>
          <w:sz w:val="24"/>
          <w:szCs w:val="24"/>
        </w:rPr>
        <w:t>и</w:t>
      </w:r>
      <w:r w:rsidRPr="00BA5EBA">
        <w:rPr>
          <w:rStyle w:val="FontStyle11"/>
          <w:sz w:val="24"/>
          <w:szCs w:val="24"/>
        </w:rPr>
        <w:t xml:space="preserve"> </w:t>
      </w:r>
      <w:r w:rsidRPr="00BA5EBA">
        <w:rPr>
          <w:rStyle w:val="FontStyle11"/>
          <w:spacing w:val="10"/>
          <w:sz w:val="24"/>
          <w:szCs w:val="24"/>
        </w:rPr>
        <w:t>её</w:t>
      </w:r>
      <w:r w:rsidRPr="00BA5EBA">
        <w:rPr>
          <w:rStyle w:val="FontStyle11"/>
          <w:sz w:val="24"/>
          <w:szCs w:val="24"/>
        </w:rPr>
        <w:t xml:space="preserve"> </w:t>
      </w:r>
      <w:r w:rsidRPr="00BA5EBA">
        <w:rPr>
          <w:rStyle w:val="FontStyle11"/>
          <w:spacing w:val="10"/>
          <w:sz w:val="24"/>
          <w:szCs w:val="24"/>
        </w:rPr>
        <w:t>итоговый</w:t>
      </w:r>
      <w:r w:rsidRPr="00BA5EBA">
        <w:rPr>
          <w:rStyle w:val="FontStyle11"/>
          <w:sz w:val="24"/>
          <w:szCs w:val="24"/>
        </w:rPr>
        <w:t xml:space="preserve"> </w:t>
      </w:r>
      <w:r w:rsidRPr="00BA5EBA">
        <w:rPr>
          <w:rStyle w:val="FontStyle11"/>
          <w:spacing w:val="10"/>
          <w:sz w:val="24"/>
          <w:szCs w:val="24"/>
        </w:rPr>
        <w:t>результат</w:t>
      </w:r>
      <w:r w:rsidRPr="00BA5EBA">
        <w:rPr>
          <w:rStyle w:val="FontStyle11"/>
          <w:sz w:val="24"/>
          <w:szCs w:val="24"/>
        </w:rPr>
        <w:t xml:space="preserve"> </w:t>
      </w:r>
      <w:r w:rsidRPr="00BA5EBA">
        <w:rPr>
          <w:rStyle w:val="FontStyle11"/>
          <w:spacing w:val="10"/>
          <w:sz w:val="24"/>
          <w:szCs w:val="24"/>
        </w:rPr>
        <w:t>зависят</w:t>
      </w:r>
      <w:r w:rsidRPr="00BA5EBA">
        <w:rPr>
          <w:rStyle w:val="FontStyle11"/>
          <w:sz w:val="24"/>
          <w:szCs w:val="24"/>
        </w:rPr>
        <w:t xml:space="preserve"> </w:t>
      </w:r>
      <w:r w:rsidRPr="00BA5EBA">
        <w:rPr>
          <w:rStyle w:val="FontStyle11"/>
          <w:spacing w:val="10"/>
          <w:sz w:val="24"/>
          <w:szCs w:val="24"/>
        </w:rPr>
        <w:t>от</w:t>
      </w:r>
      <w:r w:rsidRPr="00BA5EBA">
        <w:rPr>
          <w:rStyle w:val="FontStyle11"/>
          <w:sz w:val="24"/>
          <w:szCs w:val="24"/>
        </w:rPr>
        <w:t xml:space="preserve"> </w:t>
      </w:r>
      <w:r w:rsidRPr="00BA5EBA">
        <w:rPr>
          <w:rStyle w:val="FontStyle11"/>
          <w:spacing w:val="10"/>
          <w:sz w:val="24"/>
          <w:szCs w:val="24"/>
        </w:rPr>
        <w:t>поставленной цели.</w:t>
      </w:r>
    </w:p>
    <w:p w:rsidR="00BF188C" w:rsidRPr="00BA5EBA" w:rsidRDefault="00BF188C" w:rsidP="00372913">
      <w:pPr>
        <w:pStyle w:val="Style2"/>
        <w:widowControl/>
        <w:spacing w:line="240" w:lineRule="auto"/>
        <w:ind w:firstLine="709"/>
        <w:rPr>
          <w:rStyle w:val="FontStyle11"/>
          <w:i/>
          <w:spacing w:val="10"/>
          <w:sz w:val="24"/>
          <w:szCs w:val="24"/>
        </w:rPr>
      </w:pPr>
      <w:r w:rsidRPr="00BA5EBA">
        <w:rPr>
          <w:rStyle w:val="FontStyle11"/>
          <w:spacing w:val="10"/>
          <w:sz w:val="24"/>
          <w:szCs w:val="24"/>
        </w:rPr>
        <w:t>Изучающее</w:t>
      </w:r>
      <w:r w:rsidRPr="00BA5EBA">
        <w:rPr>
          <w:rStyle w:val="FontStyle11"/>
          <w:sz w:val="24"/>
          <w:szCs w:val="24"/>
        </w:rPr>
        <w:t xml:space="preserve"> </w:t>
      </w:r>
      <w:r w:rsidRPr="00BA5EBA">
        <w:rPr>
          <w:rStyle w:val="FontStyle11"/>
          <w:spacing w:val="10"/>
          <w:sz w:val="24"/>
          <w:szCs w:val="24"/>
        </w:rPr>
        <w:t>чтение</w:t>
      </w:r>
      <w:r w:rsidRPr="00BA5EBA">
        <w:rPr>
          <w:rStyle w:val="FontStyle11"/>
          <w:sz w:val="24"/>
          <w:szCs w:val="24"/>
        </w:rPr>
        <w:t xml:space="preserve"> </w:t>
      </w:r>
      <w:r w:rsidRPr="00BA5EBA">
        <w:rPr>
          <w:rStyle w:val="FontStyle11"/>
          <w:spacing w:val="10"/>
          <w:sz w:val="24"/>
          <w:szCs w:val="24"/>
        </w:rPr>
        <w:t>-</w:t>
      </w:r>
      <w:r w:rsidRPr="00BA5EBA">
        <w:rPr>
          <w:rStyle w:val="FontStyle11"/>
          <w:sz w:val="24"/>
          <w:szCs w:val="24"/>
        </w:rPr>
        <w:t xml:space="preserve"> </w:t>
      </w:r>
      <w:r w:rsidRPr="00BA5EBA">
        <w:rPr>
          <w:rStyle w:val="FontStyle11"/>
          <w:spacing w:val="10"/>
          <w:sz w:val="24"/>
          <w:szCs w:val="24"/>
        </w:rPr>
        <w:t>точное</w:t>
      </w:r>
      <w:r w:rsidRPr="00BA5EBA">
        <w:rPr>
          <w:rStyle w:val="FontStyle11"/>
          <w:sz w:val="24"/>
          <w:szCs w:val="24"/>
        </w:rPr>
        <w:t xml:space="preserve"> </w:t>
      </w:r>
      <w:r w:rsidRPr="00BA5EBA">
        <w:rPr>
          <w:rStyle w:val="FontStyle11"/>
          <w:spacing w:val="10"/>
          <w:sz w:val="24"/>
          <w:szCs w:val="24"/>
        </w:rPr>
        <w:t>и</w:t>
      </w:r>
      <w:r w:rsidRPr="00BA5EBA">
        <w:rPr>
          <w:rStyle w:val="FontStyle11"/>
          <w:sz w:val="24"/>
          <w:szCs w:val="24"/>
        </w:rPr>
        <w:t xml:space="preserve"> </w:t>
      </w:r>
      <w:r w:rsidRPr="00BA5EBA">
        <w:rPr>
          <w:rStyle w:val="FontStyle11"/>
          <w:spacing w:val="10"/>
          <w:sz w:val="24"/>
          <w:szCs w:val="24"/>
        </w:rPr>
        <w:t>полное</w:t>
      </w:r>
      <w:r w:rsidRPr="00BA5EBA">
        <w:rPr>
          <w:rStyle w:val="FontStyle11"/>
          <w:sz w:val="24"/>
          <w:szCs w:val="24"/>
        </w:rPr>
        <w:t xml:space="preserve"> </w:t>
      </w:r>
      <w:r w:rsidRPr="00BA5EBA">
        <w:rPr>
          <w:rStyle w:val="FontStyle11"/>
          <w:spacing w:val="10"/>
          <w:sz w:val="24"/>
          <w:szCs w:val="24"/>
        </w:rPr>
        <w:t>понимание</w:t>
      </w:r>
      <w:r w:rsidRPr="00BA5EBA">
        <w:rPr>
          <w:rStyle w:val="FontStyle11"/>
          <w:sz w:val="24"/>
          <w:szCs w:val="24"/>
        </w:rPr>
        <w:t xml:space="preserve"> </w:t>
      </w:r>
      <w:r w:rsidRPr="00BA5EBA">
        <w:rPr>
          <w:rStyle w:val="FontStyle11"/>
          <w:spacing w:val="10"/>
          <w:sz w:val="24"/>
          <w:szCs w:val="24"/>
        </w:rPr>
        <w:t>текста</w:t>
      </w:r>
      <w:r w:rsidRPr="00BA5EBA">
        <w:rPr>
          <w:rStyle w:val="FontStyle11"/>
          <w:sz w:val="24"/>
          <w:szCs w:val="24"/>
        </w:rPr>
        <w:t xml:space="preserve"> </w:t>
      </w:r>
      <w:r w:rsidRPr="00BA5EBA">
        <w:rPr>
          <w:rStyle w:val="FontStyle11"/>
          <w:spacing w:val="10"/>
          <w:sz w:val="24"/>
          <w:szCs w:val="24"/>
        </w:rPr>
        <w:t>-</w:t>
      </w:r>
      <w:r w:rsidRPr="00BA5EBA">
        <w:rPr>
          <w:rStyle w:val="FontStyle11"/>
          <w:sz w:val="24"/>
          <w:szCs w:val="24"/>
        </w:rPr>
        <w:t xml:space="preserve"> </w:t>
      </w:r>
      <w:r w:rsidRPr="00BA5EBA">
        <w:rPr>
          <w:rStyle w:val="FontStyle13"/>
          <w:i w:val="0"/>
          <w:sz w:val="24"/>
          <w:szCs w:val="24"/>
        </w:rPr>
        <w:t xml:space="preserve">предполагает </w:t>
      </w:r>
      <w:r w:rsidRPr="00BA5EBA">
        <w:rPr>
          <w:rStyle w:val="FontStyle11"/>
          <w:spacing w:val="10"/>
          <w:sz w:val="24"/>
          <w:szCs w:val="24"/>
        </w:rPr>
        <w:t>осуществление</w:t>
      </w:r>
      <w:r w:rsidRPr="00BA5EBA">
        <w:rPr>
          <w:rStyle w:val="FontStyle11"/>
          <w:sz w:val="24"/>
          <w:szCs w:val="24"/>
        </w:rPr>
        <w:t xml:space="preserve"> </w:t>
      </w:r>
      <w:r w:rsidRPr="00BA5EBA">
        <w:rPr>
          <w:rStyle w:val="FontStyle12"/>
          <w:b/>
          <w:sz w:val="24"/>
          <w:szCs w:val="24"/>
        </w:rPr>
        <w:t>адекватного перевода</w:t>
      </w:r>
      <w:r w:rsidRPr="00BA5EBA">
        <w:rPr>
          <w:rStyle w:val="FontStyle12"/>
          <w:sz w:val="24"/>
          <w:szCs w:val="24"/>
        </w:rPr>
        <w:t xml:space="preserve"> </w:t>
      </w:r>
      <w:r w:rsidRPr="00BA5EBA">
        <w:rPr>
          <w:rStyle w:val="FontStyle11"/>
          <w:spacing w:val="10"/>
          <w:sz w:val="24"/>
          <w:szCs w:val="24"/>
        </w:rPr>
        <w:t>текста</w:t>
      </w:r>
      <w:r w:rsidRPr="00BA5EBA">
        <w:rPr>
          <w:rStyle w:val="FontStyle11"/>
          <w:sz w:val="24"/>
          <w:szCs w:val="24"/>
        </w:rPr>
        <w:t xml:space="preserve"> </w:t>
      </w:r>
      <w:r w:rsidRPr="00BA5EBA">
        <w:rPr>
          <w:rStyle w:val="FontStyle11"/>
          <w:spacing w:val="10"/>
          <w:sz w:val="24"/>
          <w:szCs w:val="24"/>
        </w:rPr>
        <w:t>на</w:t>
      </w:r>
      <w:r w:rsidRPr="00BA5EBA">
        <w:rPr>
          <w:rStyle w:val="FontStyle11"/>
          <w:sz w:val="24"/>
          <w:szCs w:val="24"/>
        </w:rPr>
        <w:t xml:space="preserve"> </w:t>
      </w:r>
      <w:r w:rsidRPr="00BA5EBA">
        <w:rPr>
          <w:rStyle w:val="FontStyle11"/>
          <w:spacing w:val="10"/>
          <w:sz w:val="24"/>
          <w:szCs w:val="24"/>
        </w:rPr>
        <w:t>основе</w:t>
      </w:r>
      <w:r w:rsidRPr="00BA5EBA">
        <w:rPr>
          <w:rStyle w:val="FontStyle11"/>
          <w:sz w:val="24"/>
          <w:szCs w:val="24"/>
        </w:rPr>
        <w:t xml:space="preserve"> </w:t>
      </w:r>
      <w:r w:rsidRPr="00BA5EBA">
        <w:rPr>
          <w:rStyle w:val="FontStyle13"/>
          <w:sz w:val="24"/>
          <w:szCs w:val="24"/>
        </w:rPr>
        <w:t>лексико-грамматического</w:t>
      </w:r>
      <w:r w:rsidRPr="00BA5EBA">
        <w:rPr>
          <w:rStyle w:val="FontStyle13"/>
          <w:i w:val="0"/>
          <w:sz w:val="24"/>
          <w:szCs w:val="24"/>
        </w:rPr>
        <w:t xml:space="preserve"> </w:t>
      </w:r>
      <w:r w:rsidRPr="00BA5EBA">
        <w:rPr>
          <w:rStyle w:val="FontStyle11"/>
          <w:spacing w:val="10"/>
          <w:sz w:val="24"/>
          <w:szCs w:val="24"/>
        </w:rPr>
        <w:t>анализа</w:t>
      </w:r>
      <w:r w:rsidRPr="00BA5EBA">
        <w:rPr>
          <w:rStyle w:val="FontStyle11"/>
          <w:sz w:val="24"/>
          <w:szCs w:val="24"/>
        </w:rPr>
        <w:t xml:space="preserve"> </w:t>
      </w:r>
      <w:r w:rsidRPr="00BA5EBA">
        <w:rPr>
          <w:rStyle w:val="FontStyle11"/>
          <w:spacing w:val="10"/>
          <w:sz w:val="24"/>
          <w:szCs w:val="24"/>
        </w:rPr>
        <w:t>и</w:t>
      </w:r>
      <w:r w:rsidRPr="00BA5EBA">
        <w:rPr>
          <w:rStyle w:val="FontStyle11"/>
          <w:sz w:val="24"/>
          <w:szCs w:val="24"/>
        </w:rPr>
        <w:t xml:space="preserve"> </w:t>
      </w:r>
      <w:r w:rsidRPr="00BA5EBA">
        <w:rPr>
          <w:rStyle w:val="FontStyle11"/>
          <w:spacing w:val="10"/>
          <w:sz w:val="24"/>
          <w:szCs w:val="24"/>
        </w:rPr>
        <w:t>подбора</w:t>
      </w:r>
      <w:r w:rsidRPr="00BA5EBA">
        <w:rPr>
          <w:rStyle w:val="FontStyle11"/>
          <w:sz w:val="24"/>
          <w:szCs w:val="24"/>
        </w:rPr>
        <w:t xml:space="preserve"> </w:t>
      </w:r>
      <w:r w:rsidRPr="00BA5EBA">
        <w:rPr>
          <w:rStyle w:val="FontStyle11"/>
          <w:spacing w:val="10"/>
          <w:sz w:val="24"/>
          <w:szCs w:val="24"/>
        </w:rPr>
        <w:t>наиболее</w:t>
      </w:r>
      <w:r w:rsidRPr="00BA5EBA">
        <w:rPr>
          <w:rStyle w:val="FontStyle11"/>
          <w:sz w:val="24"/>
          <w:szCs w:val="24"/>
        </w:rPr>
        <w:t xml:space="preserve"> </w:t>
      </w:r>
      <w:r w:rsidRPr="00BA5EBA">
        <w:rPr>
          <w:rStyle w:val="FontStyle12"/>
          <w:b/>
          <w:sz w:val="24"/>
          <w:szCs w:val="24"/>
        </w:rPr>
        <w:t>подходящих</w:t>
      </w:r>
      <w:r w:rsidRPr="00BA5EBA">
        <w:rPr>
          <w:rStyle w:val="FontStyle12"/>
          <w:sz w:val="24"/>
          <w:szCs w:val="24"/>
        </w:rPr>
        <w:t xml:space="preserve"> </w:t>
      </w:r>
      <w:r w:rsidRPr="00BA5EBA">
        <w:rPr>
          <w:rStyle w:val="FontStyle11"/>
          <w:spacing w:val="10"/>
          <w:sz w:val="24"/>
          <w:szCs w:val="24"/>
        </w:rPr>
        <w:t>форм</w:t>
      </w:r>
      <w:r w:rsidRPr="00BA5EBA">
        <w:rPr>
          <w:rStyle w:val="FontStyle11"/>
          <w:sz w:val="24"/>
          <w:szCs w:val="24"/>
        </w:rPr>
        <w:t xml:space="preserve"> </w:t>
      </w:r>
      <w:r w:rsidRPr="00BA5EBA">
        <w:rPr>
          <w:rStyle w:val="FontStyle12"/>
          <w:b/>
          <w:sz w:val="24"/>
          <w:szCs w:val="24"/>
        </w:rPr>
        <w:t>родного</w:t>
      </w:r>
      <w:r w:rsidRPr="00BA5EBA">
        <w:rPr>
          <w:rStyle w:val="FontStyle12"/>
          <w:sz w:val="24"/>
          <w:szCs w:val="24"/>
        </w:rPr>
        <w:t xml:space="preserve"> </w:t>
      </w:r>
      <w:r w:rsidRPr="00BA5EBA">
        <w:rPr>
          <w:rStyle w:val="FontStyle11"/>
          <w:spacing w:val="10"/>
          <w:sz w:val="24"/>
          <w:szCs w:val="24"/>
        </w:rPr>
        <w:t>языка.</w:t>
      </w:r>
    </w:p>
    <w:p w:rsidR="00BF188C" w:rsidRPr="00BA5EBA" w:rsidRDefault="00BF188C" w:rsidP="00372913">
      <w:pPr>
        <w:pStyle w:val="Style1"/>
        <w:widowControl/>
        <w:spacing w:line="240" w:lineRule="auto"/>
        <w:ind w:firstLine="326"/>
        <w:rPr>
          <w:rStyle w:val="FontStyle11"/>
          <w:i/>
          <w:spacing w:val="10"/>
          <w:sz w:val="24"/>
          <w:szCs w:val="24"/>
        </w:rPr>
      </w:pPr>
      <w:r w:rsidRPr="00BA5EBA">
        <w:rPr>
          <w:rStyle w:val="FontStyle11"/>
          <w:spacing w:val="10"/>
          <w:sz w:val="24"/>
          <w:szCs w:val="24"/>
        </w:rPr>
        <w:t>Ознакомительное</w:t>
      </w:r>
      <w:r w:rsidRPr="00BA5EBA">
        <w:rPr>
          <w:rStyle w:val="FontStyle11"/>
          <w:sz w:val="24"/>
          <w:szCs w:val="24"/>
        </w:rPr>
        <w:t xml:space="preserve"> </w:t>
      </w:r>
      <w:r w:rsidRPr="00BA5EBA">
        <w:rPr>
          <w:rStyle w:val="FontStyle11"/>
          <w:spacing w:val="10"/>
          <w:sz w:val="24"/>
          <w:szCs w:val="24"/>
        </w:rPr>
        <w:t>чтение</w:t>
      </w:r>
      <w:r w:rsidRPr="00BA5EBA">
        <w:rPr>
          <w:rStyle w:val="FontStyle11"/>
          <w:sz w:val="24"/>
          <w:szCs w:val="24"/>
        </w:rPr>
        <w:t xml:space="preserve"> </w:t>
      </w:r>
      <w:r w:rsidRPr="00BA5EBA">
        <w:rPr>
          <w:rStyle w:val="FontStyle11"/>
          <w:spacing w:val="10"/>
          <w:sz w:val="24"/>
          <w:szCs w:val="24"/>
        </w:rPr>
        <w:t>-</w:t>
      </w:r>
      <w:r w:rsidRPr="00BA5EBA">
        <w:rPr>
          <w:rStyle w:val="FontStyle11"/>
          <w:sz w:val="24"/>
          <w:szCs w:val="24"/>
        </w:rPr>
        <w:t xml:space="preserve"> </w:t>
      </w:r>
      <w:r w:rsidRPr="00BA5EBA">
        <w:rPr>
          <w:rStyle w:val="FontStyle11"/>
          <w:spacing w:val="10"/>
          <w:sz w:val="24"/>
          <w:szCs w:val="24"/>
        </w:rPr>
        <w:t>понимание</w:t>
      </w:r>
      <w:r w:rsidRPr="00BA5EBA">
        <w:rPr>
          <w:rStyle w:val="FontStyle11"/>
          <w:sz w:val="24"/>
          <w:szCs w:val="24"/>
        </w:rPr>
        <w:t xml:space="preserve"> </w:t>
      </w:r>
      <w:r w:rsidRPr="00BA5EBA">
        <w:rPr>
          <w:rStyle w:val="FontStyle11"/>
          <w:spacing w:val="10"/>
          <w:sz w:val="24"/>
          <w:szCs w:val="24"/>
        </w:rPr>
        <w:t>общего</w:t>
      </w:r>
      <w:r w:rsidRPr="00BA5EBA">
        <w:rPr>
          <w:rStyle w:val="FontStyle11"/>
          <w:sz w:val="24"/>
          <w:szCs w:val="24"/>
        </w:rPr>
        <w:t xml:space="preserve"> </w:t>
      </w:r>
      <w:r w:rsidRPr="00BA5EBA">
        <w:rPr>
          <w:rStyle w:val="FontStyle11"/>
          <w:spacing w:val="10"/>
          <w:sz w:val="24"/>
          <w:szCs w:val="24"/>
        </w:rPr>
        <w:t>содержания,</w:t>
      </w:r>
      <w:r w:rsidRPr="00BA5EBA">
        <w:rPr>
          <w:rStyle w:val="FontStyle11"/>
          <w:sz w:val="24"/>
          <w:szCs w:val="24"/>
        </w:rPr>
        <w:t xml:space="preserve"> </w:t>
      </w:r>
      <w:r w:rsidRPr="00BA5EBA">
        <w:rPr>
          <w:rStyle w:val="FontStyle11"/>
          <w:spacing w:val="10"/>
          <w:sz w:val="24"/>
          <w:szCs w:val="24"/>
        </w:rPr>
        <w:t>поисковое</w:t>
      </w:r>
      <w:r w:rsidRPr="00BA5EBA">
        <w:rPr>
          <w:rStyle w:val="FontStyle11"/>
          <w:sz w:val="24"/>
          <w:szCs w:val="24"/>
        </w:rPr>
        <w:t xml:space="preserve"> </w:t>
      </w:r>
      <w:r w:rsidRPr="00BA5EBA">
        <w:rPr>
          <w:rStyle w:val="FontStyle11"/>
          <w:spacing w:val="10"/>
          <w:sz w:val="24"/>
          <w:szCs w:val="24"/>
        </w:rPr>
        <w:t>и просмотровое</w:t>
      </w:r>
      <w:r w:rsidRPr="00BA5EBA">
        <w:rPr>
          <w:rStyle w:val="FontStyle11"/>
          <w:sz w:val="24"/>
          <w:szCs w:val="24"/>
        </w:rPr>
        <w:t xml:space="preserve"> </w:t>
      </w:r>
      <w:r w:rsidRPr="00BA5EBA">
        <w:rPr>
          <w:rStyle w:val="FontStyle11"/>
          <w:spacing w:val="10"/>
          <w:sz w:val="24"/>
          <w:szCs w:val="24"/>
        </w:rPr>
        <w:t>чтение</w:t>
      </w:r>
      <w:r w:rsidRPr="00BA5EBA">
        <w:rPr>
          <w:rStyle w:val="FontStyle11"/>
          <w:sz w:val="24"/>
          <w:szCs w:val="24"/>
        </w:rPr>
        <w:t xml:space="preserve"> </w:t>
      </w:r>
      <w:r w:rsidRPr="00BA5EBA">
        <w:rPr>
          <w:rStyle w:val="FontStyle11"/>
          <w:spacing w:val="10"/>
          <w:sz w:val="24"/>
          <w:szCs w:val="24"/>
        </w:rPr>
        <w:t>-</w:t>
      </w:r>
      <w:r w:rsidRPr="00BA5EBA">
        <w:rPr>
          <w:rStyle w:val="FontStyle11"/>
          <w:sz w:val="24"/>
          <w:szCs w:val="24"/>
        </w:rPr>
        <w:t xml:space="preserve"> </w:t>
      </w:r>
      <w:r w:rsidRPr="00BA5EBA">
        <w:rPr>
          <w:rStyle w:val="FontStyle11"/>
          <w:spacing w:val="10"/>
          <w:sz w:val="24"/>
          <w:szCs w:val="24"/>
        </w:rPr>
        <w:t>извлечение</w:t>
      </w:r>
      <w:r w:rsidRPr="00BA5EBA">
        <w:rPr>
          <w:rStyle w:val="FontStyle11"/>
          <w:sz w:val="24"/>
          <w:szCs w:val="24"/>
        </w:rPr>
        <w:t xml:space="preserve"> </w:t>
      </w:r>
      <w:r w:rsidRPr="00BA5EBA">
        <w:rPr>
          <w:rStyle w:val="FontStyle11"/>
          <w:spacing w:val="10"/>
          <w:sz w:val="24"/>
          <w:szCs w:val="24"/>
        </w:rPr>
        <w:t>нужной</w:t>
      </w:r>
      <w:r w:rsidRPr="00BA5EBA">
        <w:rPr>
          <w:rStyle w:val="FontStyle11"/>
          <w:sz w:val="24"/>
          <w:szCs w:val="24"/>
        </w:rPr>
        <w:t xml:space="preserve"> </w:t>
      </w:r>
      <w:r w:rsidRPr="00BA5EBA">
        <w:rPr>
          <w:rStyle w:val="FontStyle11"/>
          <w:spacing w:val="10"/>
          <w:sz w:val="24"/>
          <w:szCs w:val="24"/>
        </w:rPr>
        <w:t>информации</w:t>
      </w:r>
      <w:r w:rsidRPr="00BA5EBA">
        <w:rPr>
          <w:rStyle w:val="FontStyle11"/>
          <w:sz w:val="24"/>
          <w:szCs w:val="24"/>
        </w:rPr>
        <w:t xml:space="preserve"> </w:t>
      </w:r>
      <w:r w:rsidRPr="00BA5EBA">
        <w:rPr>
          <w:rStyle w:val="FontStyle11"/>
          <w:spacing w:val="10"/>
          <w:sz w:val="24"/>
          <w:szCs w:val="24"/>
        </w:rPr>
        <w:t>-</w:t>
      </w:r>
      <w:r w:rsidRPr="00BA5EBA">
        <w:rPr>
          <w:rStyle w:val="FontStyle11"/>
          <w:sz w:val="24"/>
          <w:szCs w:val="24"/>
        </w:rPr>
        <w:t xml:space="preserve"> </w:t>
      </w:r>
      <w:r w:rsidRPr="00BA5EBA">
        <w:rPr>
          <w:rStyle w:val="FontStyle12"/>
          <w:b/>
          <w:sz w:val="24"/>
          <w:szCs w:val="24"/>
        </w:rPr>
        <w:t xml:space="preserve">предполагают </w:t>
      </w:r>
      <w:r w:rsidRPr="00BA5EBA">
        <w:rPr>
          <w:rStyle w:val="FontStyle11"/>
          <w:spacing w:val="10"/>
          <w:sz w:val="24"/>
          <w:szCs w:val="24"/>
        </w:rPr>
        <w:t>беспереводное</w:t>
      </w:r>
      <w:r w:rsidRPr="00BA5EBA">
        <w:rPr>
          <w:rStyle w:val="FontStyle11"/>
          <w:sz w:val="24"/>
          <w:szCs w:val="24"/>
        </w:rPr>
        <w:t xml:space="preserve"> </w:t>
      </w:r>
      <w:r w:rsidRPr="00BA5EBA">
        <w:rPr>
          <w:rStyle w:val="FontStyle11"/>
          <w:spacing w:val="10"/>
          <w:sz w:val="24"/>
          <w:szCs w:val="24"/>
        </w:rPr>
        <w:t>понимание</w:t>
      </w:r>
      <w:r w:rsidRPr="00BA5EBA">
        <w:rPr>
          <w:rStyle w:val="FontStyle11"/>
          <w:sz w:val="24"/>
          <w:szCs w:val="24"/>
        </w:rPr>
        <w:t xml:space="preserve"> </w:t>
      </w:r>
      <w:r w:rsidRPr="00BA5EBA">
        <w:rPr>
          <w:rStyle w:val="FontStyle11"/>
          <w:spacing w:val="10"/>
          <w:sz w:val="24"/>
          <w:szCs w:val="24"/>
        </w:rPr>
        <w:t>текста</w:t>
      </w:r>
      <w:r w:rsidRPr="00BA5EBA">
        <w:rPr>
          <w:rStyle w:val="FontStyle11"/>
          <w:sz w:val="24"/>
          <w:szCs w:val="24"/>
        </w:rPr>
        <w:t xml:space="preserve"> </w:t>
      </w:r>
      <w:r w:rsidRPr="00BA5EBA">
        <w:rPr>
          <w:rStyle w:val="FontStyle11"/>
          <w:spacing w:val="10"/>
          <w:sz w:val="24"/>
          <w:szCs w:val="24"/>
        </w:rPr>
        <w:t>без</w:t>
      </w:r>
      <w:r w:rsidRPr="00BA5EBA">
        <w:rPr>
          <w:rStyle w:val="FontStyle11"/>
          <w:sz w:val="24"/>
          <w:szCs w:val="24"/>
        </w:rPr>
        <w:t xml:space="preserve"> </w:t>
      </w:r>
      <w:r w:rsidRPr="00BA5EBA">
        <w:rPr>
          <w:rStyle w:val="FontStyle11"/>
          <w:spacing w:val="10"/>
          <w:sz w:val="24"/>
          <w:szCs w:val="24"/>
        </w:rPr>
        <w:t>словаря,</w:t>
      </w:r>
      <w:r w:rsidRPr="00BA5EBA">
        <w:rPr>
          <w:rStyle w:val="FontStyle11"/>
          <w:sz w:val="24"/>
          <w:szCs w:val="24"/>
        </w:rPr>
        <w:t xml:space="preserve"> </w:t>
      </w:r>
      <w:r w:rsidRPr="00BA5EBA">
        <w:rPr>
          <w:rStyle w:val="FontStyle11"/>
          <w:spacing w:val="10"/>
          <w:sz w:val="24"/>
          <w:szCs w:val="24"/>
        </w:rPr>
        <w:t>итогом</w:t>
      </w:r>
      <w:r w:rsidRPr="00BA5EBA">
        <w:rPr>
          <w:rStyle w:val="FontStyle11"/>
          <w:sz w:val="24"/>
          <w:szCs w:val="24"/>
        </w:rPr>
        <w:t xml:space="preserve"> </w:t>
      </w:r>
      <w:r w:rsidRPr="00BA5EBA">
        <w:rPr>
          <w:rStyle w:val="FontStyle11"/>
          <w:spacing w:val="10"/>
          <w:sz w:val="24"/>
          <w:szCs w:val="24"/>
        </w:rPr>
        <w:t>которого</w:t>
      </w:r>
      <w:r w:rsidRPr="00BA5EBA">
        <w:rPr>
          <w:rStyle w:val="FontStyle11"/>
          <w:sz w:val="24"/>
          <w:szCs w:val="24"/>
        </w:rPr>
        <w:t xml:space="preserve"> </w:t>
      </w:r>
      <w:r w:rsidRPr="00BA5EBA">
        <w:rPr>
          <w:rStyle w:val="FontStyle11"/>
          <w:spacing w:val="10"/>
          <w:sz w:val="24"/>
          <w:szCs w:val="24"/>
        </w:rPr>
        <w:t>может</w:t>
      </w:r>
      <w:r w:rsidRPr="00BA5EBA">
        <w:rPr>
          <w:rStyle w:val="FontStyle11"/>
          <w:sz w:val="24"/>
          <w:szCs w:val="24"/>
        </w:rPr>
        <w:t xml:space="preserve"> </w:t>
      </w:r>
      <w:r w:rsidRPr="00BA5EBA">
        <w:rPr>
          <w:rStyle w:val="FontStyle11"/>
          <w:spacing w:val="10"/>
          <w:sz w:val="24"/>
          <w:szCs w:val="24"/>
        </w:rPr>
        <w:t>быть составление</w:t>
      </w:r>
      <w:r w:rsidRPr="00BA5EBA">
        <w:rPr>
          <w:rStyle w:val="FontStyle11"/>
          <w:sz w:val="24"/>
          <w:szCs w:val="24"/>
        </w:rPr>
        <w:t xml:space="preserve"> </w:t>
      </w:r>
      <w:r w:rsidRPr="00BA5EBA">
        <w:rPr>
          <w:rStyle w:val="FontStyle11"/>
          <w:spacing w:val="10"/>
          <w:sz w:val="24"/>
          <w:szCs w:val="24"/>
        </w:rPr>
        <w:t>аннотации,</w:t>
      </w:r>
      <w:r w:rsidRPr="00BA5EBA">
        <w:rPr>
          <w:rStyle w:val="FontStyle11"/>
          <w:sz w:val="24"/>
          <w:szCs w:val="24"/>
        </w:rPr>
        <w:t xml:space="preserve"> </w:t>
      </w:r>
      <w:r w:rsidRPr="00BA5EBA">
        <w:rPr>
          <w:rStyle w:val="FontStyle11"/>
          <w:spacing w:val="10"/>
          <w:sz w:val="24"/>
          <w:szCs w:val="24"/>
        </w:rPr>
        <w:t>реферата,</w:t>
      </w:r>
      <w:r w:rsidRPr="00BA5EBA">
        <w:rPr>
          <w:rStyle w:val="FontStyle11"/>
          <w:sz w:val="24"/>
          <w:szCs w:val="24"/>
        </w:rPr>
        <w:t xml:space="preserve"> </w:t>
      </w:r>
      <w:r w:rsidRPr="00BA5EBA">
        <w:rPr>
          <w:rStyle w:val="FontStyle11"/>
          <w:spacing w:val="10"/>
          <w:sz w:val="24"/>
          <w:szCs w:val="24"/>
        </w:rPr>
        <w:t>ответы</w:t>
      </w:r>
      <w:r w:rsidRPr="00BA5EBA">
        <w:rPr>
          <w:rStyle w:val="FontStyle11"/>
          <w:sz w:val="24"/>
          <w:szCs w:val="24"/>
        </w:rPr>
        <w:t xml:space="preserve"> </w:t>
      </w:r>
      <w:r w:rsidRPr="00BA5EBA">
        <w:rPr>
          <w:rStyle w:val="FontStyle12"/>
          <w:b/>
          <w:sz w:val="24"/>
          <w:szCs w:val="24"/>
        </w:rPr>
        <w:t xml:space="preserve">на </w:t>
      </w:r>
      <w:r w:rsidRPr="00BA5EBA">
        <w:rPr>
          <w:rStyle w:val="FontStyle11"/>
          <w:spacing w:val="10"/>
          <w:sz w:val="24"/>
          <w:szCs w:val="24"/>
        </w:rPr>
        <w:t>вопросы.</w:t>
      </w:r>
    </w:p>
    <w:p w:rsidR="00BF188C" w:rsidRPr="00BA5EBA" w:rsidRDefault="00BF188C" w:rsidP="00372913">
      <w:pPr>
        <w:pStyle w:val="Style2"/>
        <w:widowControl/>
        <w:spacing w:line="240" w:lineRule="auto"/>
        <w:ind w:firstLine="709"/>
        <w:rPr>
          <w:rStyle w:val="FontStyle11"/>
          <w:i/>
          <w:spacing w:val="10"/>
          <w:sz w:val="24"/>
          <w:szCs w:val="24"/>
        </w:rPr>
      </w:pPr>
      <w:r w:rsidRPr="00BA5EBA">
        <w:rPr>
          <w:rStyle w:val="FontStyle11"/>
          <w:spacing w:val="10"/>
          <w:sz w:val="24"/>
          <w:szCs w:val="24"/>
        </w:rPr>
        <w:t>При</w:t>
      </w:r>
      <w:r w:rsidRPr="00BA5EBA">
        <w:rPr>
          <w:rStyle w:val="FontStyle11"/>
          <w:sz w:val="24"/>
          <w:szCs w:val="24"/>
        </w:rPr>
        <w:t xml:space="preserve"> </w:t>
      </w:r>
      <w:r w:rsidRPr="00BA5EBA">
        <w:rPr>
          <w:rStyle w:val="FontStyle11"/>
          <w:spacing w:val="10"/>
          <w:sz w:val="24"/>
          <w:szCs w:val="24"/>
        </w:rPr>
        <w:t>всех</w:t>
      </w:r>
      <w:r w:rsidRPr="00BA5EBA">
        <w:rPr>
          <w:rStyle w:val="FontStyle11"/>
          <w:sz w:val="24"/>
          <w:szCs w:val="24"/>
        </w:rPr>
        <w:t xml:space="preserve"> </w:t>
      </w:r>
      <w:r w:rsidRPr="00BA5EBA">
        <w:rPr>
          <w:rStyle w:val="FontStyle11"/>
          <w:spacing w:val="10"/>
          <w:sz w:val="24"/>
          <w:szCs w:val="24"/>
        </w:rPr>
        <w:t>видах</w:t>
      </w:r>
      <w:r w:rsidRPr="00BA5EBA">
        <w:rPr>
          <w:rStyle w:val="FontStyle11"/>
          <w:sz w:val="24"/>
          <w:szCs w:val="24"/>
        </w:rPr>
        <w:t xml:space="preserve"> </w:t>
      </w:r>
      <w:r w:rsidRPr="00BA5EBA">
        <w:rPr>
          <w:rStyle w:val="FontStyle11"/>
          <w:spacing w:val="10"/>
          <w:sz w:val="24"/>
          <w:szCs w:val="24"/>
        </w:rPr>
        <w:t>чтения</w:t>
      </w:r>
      <w:r w:rsidRPr="00BA5EBA">
        <w:rPr>
          <w:rStyle w:val="FontStyle11"/>
          <w:sz w:val="24"/>
          <w:szCs w:val="24"/>
        </w:rPr>
        <w:t xml:space="preserve"> </w:t>
      </w:r>
      <w:r w:rsidRPr="00BA5EBA">
        <w:rPr>
          <w:rStyle w:val="FontStyle11"/>
          <w:spacing w:val="10"/>
          <w:sz w:val="24"/>
          <w:szCs w:val="24"/>
        </w:rPr>
        <w:t>необходимо</w:t>
      </w:r>
      <w:r w:rsidRPr="00BA5EBA">
        <w:rPr>
          <w:rStyle w:val="FontStyle11"/>
          <w:sz w:val="24"/>
          <w:szCs w:val="24"/>
        </w:rPr>
        <w:t xml:space="preserve"> </w:t>
      </w:r>
      <w:r w:rsidRPr="00BA5EBA">
        <w:rPr>
          <w:rStyle w:val="FontStyle11"/>
          <w:spacing w:val="10"/>
          <w:sz w:val="24"/>
          <w:szCs w:val="24"/>
        </w:rPr>
        <w:t>использовать</w:t>
      </w:r>
      <w:r w:rsidRPr="00BA5EBA">
        <w:rPr>
          <w:rStyle w:val="FontStyle11"/>
          <w:sz w:val="24"/>
          <w:szCs w:val="24"/>
        </w:rPr>
        <w:t xml:space="preserve"> </w:t>
      </w:r>
      <w:r w:rsidRPr="00BA5EBA">
        <w:rPr>
          <w:rStyle w:val="FontStyle11"/>
          <w:spacing w:val="10"/>
          <w:sz w:val="24"/>
          <w:szCs w:val="24"/>
        </w:rPr>
        <w:t>и</w:t>
      </w:r>
      <w:r w:rsidRPr="00BA5EBA">
        <w:rPr>
          <w:rStyle w:val="FontStyle11"/>
          <w:sz w:val="24"/>
          <w:szCs w:val="24"/>
        </w:rPr>
        <w:t xml:space="preserve"> </w:t>
      </w:r>
      <w:r w:rsidRPr="00BA5EBA">
        <w:rPr>
          <w:rStyle w:val="FontStyle11"/>
          <w:spacing w:val="10"/>
          <w:sz w:val="24"/>
          <w:szCs w:val="24"/>
        </w:rPr>
        <w:t>развивать</w:t>
      </w:r>
      <w:r w:rsidRPr="00BA5EBA">
        <w:rPr>
          <w:rStyle w:val="FontStyle11"/>
          <w:sz w:val="24"/>
          <w:szCs w:val="24"/>
        </w:rPr>
        <w:t xml:space="preserve"> </w:t>
      </w:r>
      <w:r w:rsidRPr="00BA5EBA">
        <w:rPr>
          <w:rStyle w:val="FontStyle11"/>
          <w:spacing w:val="10"/>
          <w:sz w:val="24"/>
          <w:szCs w:val="24"/>
        </w:rPr>
        <w:t>следующие умения</w:t>
      </w:r>
      <w:r w:rsidRPr="00BA5EBA">
        <w:rPr>
          <w:rStyle w:val="FontStyle11"/>
          <w:sz w:val="24"/>
          <w:szCs w:val="24"/>
        </w:rPr>
        <w:t xml:space="preserve"> </w:t>
      </w:r>
      <w:r w:rsidRPr="00BA5EBA">
        <w:rPr>
          <w:rStyle w:val="FontStyle11"/>
          <w:spacing w:val="10"/>
          <w:sz w:val="24"/>
          <w:szCs w:val="24"/>
        </w:rPr>
        <w:t>и</w:t>
      </w:r>
      <w:r w:rsidRPr="00BA5EBA">
        <w:rPr>
          <w:rStyle w:val="FontStyle11"/>
          <w:sz w:val="24"/>
          <w:szCs w:val="24"/>
        </w:rPr>
        <w:t xml:space="preserve"> </w:t>
      </w:r>
      <w:r w:rsidRPr="00BA5EBA">
        <w:rPr>
          <w:rStyle w:val="FontStyle11"/>
          <w:spacing w:val="10"/>
          <w:sz w:val="24"/>
          <w:szCs w:val="24"/>
        </w:rPr>
        <w:t>навыки:</w:t>
      </w:r>
    </w:p>
    <w:p w:rsidR="00BF188C" w:rsidRPr="00BA5EBA" w:rsidRDefault="00BF188C" w:rsidP="00372913">
      <w:pPr>
        <w:pStyle w:val="Style4"/>
        <w:widowControl/>
        <w:numPr>
          <w:ilvl w:val="0"/>
          <w:numId w:val="62"/>
        </w:numPr>
        <w:tabs>
          <w:tab w:val="left" w:pos="149"/>
        </w:tabs>
        <w:spacing w:line="240" w:lineRule="auto"/>
        <w:jc w:val="both"/>
        <w:rPr>
          <w:rStyle w:val="FontStyle11"/>
          <w:i/>
          <w:spacing w:val="10"/>
          <w:sz w:val="24"/>
          <w:szCs w:val="24"/>
        </w:rPr>
      </w:pPr>
      <w:r w:rsidRPr="00BA5EBA">
        <w:rPr>
          <w:rStyle w:val="FontStyle11"/>
          <w:spacing w:val="10"/>
          <w:sz w:val="24"/>
          <w:szCs w:val="24"/>
        </w:rPr>
        <w:t>догадываться</w:t>
      </w:r>
      <w:r w:rsidRPr="00BA5EBA">
        <w:rPr>
          <w:rStyle w:val="FontStyle11"/>
          <w:sz w:val="24"/>
          <w:szCs w:val="24"/>
        </w:rPr>
        <w:t xml:space="preserve"> </w:t>
      </w:r>
      <w:r w:rsidRPr="00BA5EBA">
        <w:rPr>
          <w:rStyle w:val="FontStyle11"/>
          <w:spacing w:val="10"/>
          <w:sz w:val="24"/>
          <w:szCs w:val="24"/>
        </w:rPr>
        <w:t>о</w:t>
      </w:r>
      <w:r w:rsidRPr="00BA5EBA">
        <w:rPr>
          <w:rStyle w:val="FontStyle11"/>
          <w:sz w:val="24"/>
          <w:szCs w:val="24"/>
        </w:rPr>
        <w:t xml:space="preserve"> </w:t>
      </w:r>
      <w:r w:rsidRPr="00BA5EBA">
        <w:rPr>
          <w:rStyle w:val="FontStyle11"/>
          <w:spacing w:val="10"/>
          <w:sz w:val="24"/>
          <w:szCs w:val="24"/>
        </w:rPr>
        <w:t>значении</w:t>
      </w:r>
      <w:r w:rsidRPr="00BA5EBA">
        <w:rPr>
          <w:rStyle w:val="FontStyle11"/>
          <w:sz w:val="24"/>
          <w:szCs w:val="24"/>
        </w:rPr>
        <w:t xml:space="preserve"> </w:t>
      </w:r>
      <w:r w:rsidRPr="00BA5EBA">
        <w:rPr>
          <w:rStyle w:val="FontStyle11"/>
          <w:spacing w:val="10"/>
          <w:sz w:val="24"/>
          <w:szCs w:val="24"/>
        </w:rPr>
        <w:t>слов</w:t>
      </w:r>
      <w:r w:rsidRPr="00BA5EBA">
        <w:rPr>
          <w:rStyle w:val="FontStyle11"/>
          <w:sz w:val="24"/>
          <w:szCs w:val="24"/>
        </w:rPr>
        <w:t xml:space="preserve"> </w:t>
      </w:r>
      <w:r w:rsidRPr="00BA5EBA">
        <w:rPr>
          <w:rStyle w:val="FontStyle11"/>
          <w:spacing w:val="10"/>
          <w:sz w:val="24"/>
          <w:szCs w:val="24"/>
        </w:rPr>
        <w:t>на</w:t>
      </w:r>
      <w:r w:rsidRPr="00BA5EBA">
        <w:rPr>
          <w:rStyle w:val="FontStyle11"/>
          <w:sz w:val="24"/>
          <w:szCs w:val="24"/>
        </w:rPr>
        <w:t xml:space="preserve"> </w:t>
      </w:r>
      <w:r w:rsidRPr="00BA5EBA">
        <w:rPr>
          <w:rStyle w:val="FontStyle11"/>
          <w:spacing w:val="10"/>
          <w:sz w:val="24"/>
          <w:szCs w:val="24"/>
        </w:rPr>
        <w:t>основе</w:t>
      </w:r>
      <w:r w:rsidRPr="00BA5EBA">
        <w:rPr>
          <w:rStyle w:val="FontStyle11"/>
          <w:sz w:val="24"/>
          <w:szCs w:val="24"/>
        </w:rPr>
        <w:t xml:space="preserve"> </w:t>
      </w:r>
      <w:r w:rsidRPr="00BA5EBA">
        <w:rPr>
          <w:rStyle w:val="FontStyle11"/>
          <w:spacing w:val="10"/>
          <w:sz w:val="24"/>
          <w:szCs w:val="24"/>
        </w:rPr>
        <w:t>словообразовательных</w:t>
      </w:r>
      <w:r w:rsidRPr="00BA5EBA">
        <w:rPr>
          <w:rStyle w:val="FontStyle11"/>
          <w:sz w:val="24"/>
          <w:szCs w:val="24"/>
        </w:rPr>
        <w:t xml:space="preserve"> </w:t>
      </w:r>
      <w:r w:rsidRPr="00BA5EBA">
        <w:rPr>
          <w:rStyle w:val="FontStyle11"/>
          <w:spacing w:val="10"/>
          <w:sz w:val="24"/>
          <w:szCs w:val="24"/>
        </w:rPr>
        <w:t>признаков</w:t>
      </w:r>
      <w:r w:rsidRPr="00BA5EBA">
        <w:rPr>
          <w:rStyle w:val="FontStyle11"/>
          <w:sz w:val="24"/>
          <w:szCs w:val="24"/>
        </w:rPr>
        <w:t xml:space="preserve"> </w:t>
      </w:r>
      <w:r w:rsidRPr="00BA5EBA">
        <w:rPr>
          <w:rStyle w:val="FontStyle11"/>
          <w:spacing w:val="10"/>
          <w:sz w:val="24"/>
          <w:szCs w:val="24"/>
        </w:rPr>
        <w:t>и контекста;</w:t>
      </w:r>
    </w:p>
    <w:p w:rsidR="00BF188C" w:rsidRPr="00BA5EBA" w:rsidRDefault="00BF188C" w:rsidP="00372913">
      <w:pPr>
        <w:pStyle w:val="Style4"/>
        <w:widowControl/>
        <w:numPr>
          <w:ilvl w:val="0"/>
          <w:numId w:val="62"/>
        </w:numPr>
        <w:tabs>
          <w:tab w:val="left" w:pos="149"/>
        </w:tabs>
        <w:spacing w:line="240" w:lineRule="auto"/>
        <w:jc w:val="both"/>
        <w:rPr>
          <w:rStyle w:val="FontStyle11"/>
          <w:i/>
          <w:spacing w:val="10"/>
          <w:sz w:val="24"/>
          <w:szCs w:val="24"/>
        </w:rPr>
      </w:pPr>
      <w:r w:rsidRPr="00BA5EBA">
        <w:rPr>
          <w:rStyle w:val="FontStyle11"/>
          <w:spacing w:val="10"/>
          <w:sz w:val="24"/>
          <w:szCs w:val="24"/>
        </w:rPr>
        <w:t>узнавать</w:t>
      </w:r>
      <w:r w:rsidRPr="00BA5EBA">
        <w:rPr>
          <w:rStyle w:val="FontStyle11"/>
          <w:sz w:val="24"/>
          <w:szCs w:val="24"/>
        </w:rPr>
        <w:t xml:space="preserve"> </w:t>
      </w:r>
      <w:r w:rsidRPr="00BA5EBA">
        <w:rPr>
          <w:rStyle w:val="FontStyle11"/>
          <w:spacing w:val="10"/>
          <w:sz w:val="24"/>
          <w:szCs w:val="24"/>
        </w:rPr>
        <w:t>интернациональные</w:t>
      </w:r>
      <w:r w:rsidRPr="00BA5EBA">
        <w:rPr>
          <w:rStyle w:val="FontStyle11"/>
          <w:sz w:val="24"/>
          <w:szCs w:val="24"/>
        </w:rPr>
        <w:t xml:space="preserve"> </w:t>
      </w:r>
      <w:r w:rsidRPr="00BA5EBA">
        <w:rPr>
          <w:rStyle w:val="FontStyle11"/>
          <w:spacing w:val="10"/>
          <w:sz w:val="24"/>
          <w:szCs w:val="24"/>
        </w:rPr>
        <w:t>слова</w:t>
      </w:r>
      <w:r w:rsidRPr="00BA5EBA">
        <w:rPr>
          <w:rStyle w:val="FontStyle11"/>
          <w:sz w:val="24"/>
          <w:szCs w:val="24"/>
        </w:rPr>
        <w:t xml:space="preserve"> </w:t>
      </w:r>
      <w:r w:rsidRPr="00BA5EBA">
        <w:rPr>
          <w:rStyle w:val="FontStyle11"/>
          <w:spacing w:val="10"/>
          <w:sz w:val="24"/>
          <w:szCs w:val="24"/>
        </w:rPr>
        <w:t>и</w:t>
      </w:r>
      <w:r w:rsidRPr="00BA5EBA">
        <w:rPr>
          <w:rStyle w:val="FontStyle11"/>
          <w:sz w:val="24"/>
          <w:szCs w:val="24"/>
        </w:rPr>
        <w:t xml:space="preserve"> </w:t>
      </w:r>
      <w:r w:rsidRPr="00BA5EBA">
        <w:rPr>
          <w:rStyle w:val="FontStyle11"/>
          <w:spacing w:val="10"/>
          <w:sz w:val="24"/>
          <w:szCs w:val="24"/>
        </w:rPr>
        <w:t>определять</w:t>
      </w:r>
      <w:r w:rsidRPr="00BA5EBA">
        <w:rPr>
          <w:rStyle w:val="FontStyle11"/>
          <w:sz w:val="24"/>
          <w:szCs w:val="24"/>
        </w:rPr>
        <w:t xml:space="preserve"> </w:t>
      </w:r>
      <w:r w:rsidRPr="00BA5EBA">
        <w:rPr>
          <w:rStyle w:val="FontStyle11"/>
          <w:spacing w:val="10"/>
          <w:sz w:val="24"/>
          <w:szCs w:val="24"/>
        </w:rPr>
        <w:t>их</w:t>
      </w:r>
      <w:r w:rsidRPr="00BA5EBA">
        <w:rPr>
          <w:rStyle w:val="FontStyle11"/>
          <w:sz w:val="24"/>
          <w:szCs w:val="24"/>
        </w:rPr>
        <w:t xml:space="preserve"> </w:t>
      </w:r>
      <w:r w:rsidRPr="00BA5EBA">
        <w:rPr>
          <w:rStyle w:val="FontStyle11"/>
          <w:spacing w:val="10"/>
          <w:sz w:val="24"/>
          <w:szCs w:val="24"/>
        </w:rPr>
        <w:t>значение;</w:t>
      </w:r>
    </w:p>
    <w:p w:rsidR="00BF188C" w:rsidRPr="00BA5EBA" w:rsidRDefault="00BF188C" w:rsidP="00372913">
      <w:pPr>
        <w:pStyle w:val="Style4"/>
        <w:widowControl/>
        <w:numPr>
          <w:ilvl w:val="0"/>
          <w:numId w:val="62"/>
        </w:numPr>
        <w:tabs>
          <w:tab w:val="left" w:pos="149"/>
        </w:tabs>
        <w:spacing w:line="240" w:lineRule="auto"/>
        <w:jc w:val="both"/>
        <w:rPr>
          <w:rStyle w:val="FontStyle11"/>
          <w:i/>
          <w:spacing w:val="10"/>
          <w:sz w:val="24"/>
          <w:szCs w:val="24"/>
        </w:rPr>
      </w:pPr>
      <w:r w:rsidRPr="00BA5EBA">
        <w:rPr>
          <w:rStyle w:val="FontStyle11"/>
          <w:spacing w:val="10"/>
          <w:sz w:val="24"/>
          <w:szCs w:val="24"/>
        </w:rPr>
        <w:t>узнавать</w:t>
      </w:r>
      <w:r w:rsidRPr="00BA5EBA">
        <w:rPr>
          <w:rStyle w:val="FontStyle11"/>
          <w:sz w:val="24"/>
          <w:szCs w:val="24"/>
        </w:rPr>
        <w:t xml:space="preserve"> </w:t>
      </w:r>
      <w:r w:rsidRPr="00BA5EBA">
        <w:rPr>
          <w:rStyle w:val="FontStyle11"/>
          <w:spacing w:val="10"/>
          <w:sz w:val="24"/>
          <w:szCs w:val="24"/>
        </w:rPr>
        <w:t>знакомые</w:t>
      </w:r>
      <w:r w:rsidRPr="00BA5EBA">
        <w:rPr>
          <w:rStyle w:val="FontStyle11"/>
          <w:sz w:val="24"/>
          <w:szCs w:val="24"/>
        </w:rPr>
        <w:t xml:space="preserve"> </w:t>
      </w:r>
      <w:r w:rsidRPr="00BA5EBA">
        <w:rPr>
          <w:rStyle w:val="FontStyle11"/>
          <w:spacing w:val="10"/>
          <w:sz w:val="24"/>
          <w:szCs w:val="24"/>
        </w:rPr>
        <w:t>грамматические</w:t>
      </w:r>
      <w:r w:rsidRPr="00BA5EBA">
        <w:rPr>
          <w:rStyle w:val="FontStyle11"/>
          <w:sz w:val="24"/>
          <w:szCs w:val="24"/>
        </w:rPr>
        <w:t xml:space="preserve"> </w:t>
      </w:r>
      <w:r w:rsidRPr="00BA5EBA">
        <w:rPr>
          <w:rStyle w:val="FontStyle11"/>
          <w:spacing w:val="10"/>
          <w:sz w:val="24"/>
          <w:szCs w:val="24"/>
        </w:rPr>
        <w:t>формы</w:t>
      </w:r>
      <w:r w:rsidRPr="00BA5EBA">
        <w:rPr>
          <w:rStyle w:val="FontStyle11"/>
          <w:sz w:val="24"/>
          <w:szCs w:val="24"/>
        </w:rPr>
        <w:t xml:space="preserve"> </w:t>
      </w:r>
      <w:r w:rsidRPr="00BA5EBA">
        <w:rPr>
          <w:rStyle w:val="FontStyle11"/>
          <w:spacing w:val="10"/>
          <w:sz w:val="24"/>
          <w:szCs w:val="24"/>
        </w:rPr>
        <w:t>и</w:t>
      </w:r>
      <w:r w:rsidRPr="00BA5EBA">
        <w:rPr>
          <w:rStyle w:val="FontStyle11"/>
          <w:sz w:val="24"/>
          <w:szCs w:val="24"/>
        </w:rPr>
        <w:t xml:space="preserve"> </w:t>
      </w:r>
      <w:r w:rsidRPr="00BA5EBA">
        <w:rPr>
          <w:rStyle w:val="FontStyle11"/>
          <w:spacing w:val="10"/>
          <w:sz w:val="24"/>
          <w:szCs w:val="24"/>
        </w:rPr>
        <w:t>конструкции</w:t>
      </w:r>
      <w:r w:rsidRPr="00BA5EBA">
        <w:rPr>
          <w:rStyle w:val="FontStyle11"/>
          <w:sz w:val="24"/>
          <w:szCs w:val="24"/>
        </w:rPr>
        <w:t xml:space="preserve"> </w:t>
      </w:r>
      <w:r w:rsidRPr="00BA5EBA">
        <w:rPr>
          <w:rStyle w:val="FontStyle11"/>
          <w:spacing w:val="10"/>
          <w:sz w:val="24"/>
          <w:szCs w:val="24"/>
        </w:rPr>
        <w:t>и</w:t>
      </w:r>
      <w:r w:rsidRPr="00BA5EBA">
        <w:rPr>
          <w:rStyle w:val="FontStyle11"/>
          <w:sz w:val="24"/>
          <w:szCs w:val="24"/>
        </w:rPr>
        <w:t xml:space="preserve"> </w:t>
      </w:r>
      <w:r w:rsidRPr="00BA5EBA">
        <w:rPr>
          <w:rStyle w:val="FontStyle13"/>
          <w:sz w:val="24"/>
          <w:szCs w:val="24"/>
        </w:rPr>
        <w:t>устанавливать</w:t>
      </w:r>
      <w:r w:rsidRPr="00BA5EBA">
        <w:rPr>
          <w:rStyle w:val="FontStyle13"/>
          <w:i w:val="0"/>
          <w:sz w:val="24"/>
          <w:szCs w:val="24"/>
        </w:rPr>
        <w:t xml:space="preserve"> </w:t>
      </w:r>
      <w:r w:rsidRPr="00BA5EBA">
        <w:rPr>
          <w:rStyle w:val="FontStyle11"/>
          <w:spacing w:val="10"/>
          <w:sz w:val="24"/>
          <w:szCs w:val="24"/>
        </w:rPr>
        <w:t>их</w:t>
      </w:r>
    </w:p>
    <w:p w:rsidR="00BF188C" w:rsidRPr="00BA5EBA" w:rsidRDefault="00BF188C" w:rsidP="00372913">
      <w:pPr>
        <w:pStyle w:val="Style3"/>
        <w:widowControl/>
        <w:rPr>
          <w:rStyle w:val="FontStyle11"/>
          <w:i/>
          <w:spacing w:val="10"/>
          <w:sz w:val="24"/>
          <w:szCs w:val="24"/>
        </w:rPr>
      </w:pPr>
      <w:r w:rsidRPr="00BA5EBA">
        <w:rPr>
          <w:rStyle w:val="FontStyle11"/>
          <w:spacing w:val="10"/>
          <w:sz w:val="24"/>
          <w:szCs w:val="24"/>
        </w:rPr>
        <w:t>эквиваленты</w:t>
      </w:r>
      <w:r w:rsidRPr="00BA5EBA">
        <w:rPr>
          <w:rStyle w:val="FontStyle11"/>
          <w:sz w:val="24"/>
          <w:szCs w:val="24"/>
        </w:rPr>
        <w:t xml:space="preserve"> </w:t>
      </w:r>
      <w:r w:rsidRPr="00BA5EBA">
        <w:rPr>
          <w:rStyle w:val="FontStyle11"/>
          <w:spacing w:val="10"/>
          <w:sz w:val="24"/>
          <w:szCs w:val="24"/>
        </w:rPr>
        <w:t>в</w:t>
      </w:r>
      <w:r w:rsidRPr="00BA5EBA">
        <w:rPr>
          <w:rStyle w:val="FontStyle11"/>
          <w:sz w:val="24"/>
          <w:szCs w:val="24"/>
        </w:rPr>
        <w:t xml:space="preserve"> </w:t>
      </w:r>
      <w:r w:rsidRPr="00BA5EBA">
        <w:rPr>
          <w:rStyle w:val="FontStyle11"/>
          <w:spacing w:val="10"/>
          <w:sz w:val="24"/>
          <w:szCs w:val="24"/>
        </w:rPr>
        <w:t>родном</w:t>
      </w:r>
      <w:r w:rsidRPr="00BA5EBA">
        <w:rPr>
          <w:rStyle w:val="FontStyle11"/>
          <w:sz w:val="24"/>
          <w:szCs w:val="24"/>
        </w:rPr>
        <w:t xml:space="preserve"> </w:t>
      </w:r>
      <w:r w:rsidRPr="00BA5EBA">
        <w:rPr>
          <w:rStyle w:val="FontStyle11"/>
          <w:spacing w:val="10"/>
          <w:sz w:val="24"/>
          <w:szCs w:val="24"/>
        </w:rPr>
        <w:t>языке;</w:t>
      </w:r>
    </w:p>
    <w:p w:rsidR="00BF188C" w:rsidRPr="00BA5EBA" w:rsidRDefault="00BF188C" w:rsidP="00372913">
      <w:pPr>
        <w:pStyle w:val="Style4"/>
        <w:widowControl/>
        <w:tabs>
          <w:tab w:val="left" w:pos="250"/>
        </w:tabs>
        <w:spacing w:line="240" w:lineRule="auto"/>
        <w:ind w:firstLine="0"/>
        <w:rPr>
          <w:rStyle w:val="FontStyle11"/>
          <w:i/>
          <w:spacing w:val="10"/>
          <w:sz w:val="24"/>
          <w:szCs w:val="24"/>
        </w:rPr>
      </w:pPr>
      <w:r w:rsidRPr="00BA5EBA">
        <w:rPr>
          <w:rStyle w:val="FontStyle11"/>
          <w:spacing w:val="10"/>
          <w:sz w:val="24"/>
          <w:szCs w:val="24"/>
        </w:rPr>
        <w:t>-</w:t>
      </w:r>
      <w:r w:rsidRPr="00BA5EBA">
        <w:rPr>
          <w:rStyle w:val="FontStyle11"/>
          <w:sz w:val="24"/>
          <w:szCs w:val="24"/>
        </w:rPr>
        <w:tab/>
      </w:r>
      <w:r w:rsidRPr="00BA5EBA">
        <w:rPr>
          <w:rStyle w:val="FontStyle11"/>
          <w:spacing w:val="10"/>
          <w:sz w:val="24"/>
          <w:szCs w:val="24"/>
        </w:rPr>
        <w:t>применять</w:t>
      </w:r>
      <w:r w:rsidRPr="00BA5EBA">
        <w:rPr>
          <w:rStyle w:val="FontStyle11"/>
          <w:sz w:val="24"/>
          <w:szCs w:val="24"/>
        </w:rPr>
        <w:t xml:space="preserve"> </w:t>
      </w:r>
      <w:r w:rsidRPr="00BA5EBA">
        <w:rPr>
          <w:rStyle w:val="FontStyle11"/>
          <w:spacing w:val="10"/>
          <w:sz w:val="24"/>
          <w:szCs w:val="24"/>
        </w:rPr>
        <w:t>знания</w:t>
      </w:r>
      <w:r w:rsidRPr="00BA5EBA">
        <w:rPr>
          <w:rStyle w:val="FontStyle11"/>
          <w:sz w:val="24"/>
          <w:szCs w:val="24"/>
        </w:rPr>
        <w:t xml:space="preserve"> </w:t>
      </w:r>
      <w:r w:rsidRPr="00BA5EBA">
        <w:rPr>
          <w:rStyle w:val="FontStyle11"/>
          <w:spacing w:val="10"/>
          <w:sz w:val="24"/>
          <w:szCs w:val="24"/>
        </w:rPr>
        <w:t>по</w:t>
      </w:r>
      <w:r w:rsidRPr="00BA5EBA">
        <w:rPr>
          <w:rStyle w:val="FontStyle11"/>
          <w:sz w:val="24"/>
          <w:szCs w:val="24"/>
        </w:rPr>
        <w:t xml:space="preserve"> </w:t>
      </w:r>
      <w:r w:rsidRPr="00BA5EBA">
        <w:rPr>
          <w:rStyle w:val="FontStyle11"/>
          <w:spacing w:val="10"/>
          <w:sz w:val="24"/>
          <w:szCs w:val="24"/>
        </w:rPr>
        <w:t>специальным</w:t>
      </w:r>
      <w:r w:rsidRPr="00BA5EBA">
        <w:rPr>
          <w:rStyle w:val="FontStyle11"/>
          <w:sz w:val="24"/>
          <w:szCs w:val="24"/>
        </w:rPr>
        <w:t xml:space="preserve"> </w:t>
      </w:r>
      <w:r w:rsidRPr="00BA5EBA">
        <w:rPr>
          <w:rStyle w:val="FontStyle12"/>
          <w:b/>
          <w:sz w:val="24"/>
          <w:szCs w:val="24"/>
        </w:rPr>
        <w:t xml:space="preserve">и </w:t>
      </w:r>
      <w:r w:rsidRPr="00BA5EBA">
        <w:rPr>
          <w:rStyle w:val="FontStyle11"/>
          <w:spacing w:val="10"/>
          <w:sz w:val="24"/>
          <w:szCs w:val="24"/>
        </w:rPr>
        <w:t>другим</w:t>
      </w:r>
      <w:r w:rsidRPr="00BA5EBA">
        <w:rPr>
          <w:rStyle w:val="FontStyle11"/>
          <w:sz w:val="24"/>
          <w:szCs w:val="24"/>
        </w:rPr>
        <w:t xml:space="preserve"> </w:t>
      </w:r>
      <w:r w:rsidRPr="00BA5EBA">
        <w:rPr>
          <w:rStyle w:val="FontStyle12"/>
          <w:b/>
          <w:sz w:val="24"/>
          <w:szCs w:val="24"/>
        </w:rPr>
        <w:t xml:space="preserve">предметам </w:t>
      </w:r>
      <w:r w:rsidRPr="00BA5EBA">
        <w:rPr>
          <w:rStyle w:val="FontStyle11"/>
          <w:spacing w:val="10"/>
          <w:sz w:val="24"/>
          <w:szCs w:val="24"/>
        </w:rPr>
        <w:t>в</w:t>
      </w:r>
      <w:r w:rsidRPr="00BA5EBA">
        <w:rPr>
          <w:rStyle w:val="FontStyle11"/>
          <w:sz w:val="24"/>
          <w:szCs w:val="24"/>
        </w:rPr>
        <w:t xml:space="preserve"> </w:t>
      </w:r>
      <w:r w:rsidRPr="00BA5EBA">
        <w:rPr>
          <w:rStyle w:val="FontStyle11"/>
          <w:spacing w:val="10"/>
          <w:sz w:val="24"/>
          <w:szCs w:val="24"/>
        </w:rPr>
        <w:t>качестве</w:t>
      </w:r>
      <w:r w:rsidRPr="00BA5EBA">
        <w:rPr>
          <w:rStyle w:val="FontStyle11"/>
          <w:sz w:val="24"/>
          <w:szCs w:val="24"/>
        </w:rPr>
        <w:t xml:space="preserve"> </w:t>
      </w:r>
      <w:r w:rsidRPr="00BA5EBA">
        <w:rPr>
          <w:rStyle w:val="FontStyle11"/>
          <w:spacing w:val="10"/>
          <w:sz w:val="24"/>
          <w:szCs w:val="24"/>
        </w:rPr>
        <w:t>основы смысловой</w:t>
      </w:r>
      <w:r w:rsidRPr="00BA5EBA">
        <w:rPr>
          <w:rStyle w:val="FontStyle11"/>
          <w:sz w:val="24"/>
          <w:szCs w:val="24"/>
        </w:rPr>
        <w:t xml:space="preserve"> </w:t>
      </w:r>
      <w:r w:rsidRPr="00BA5EBA">
        <w:rPr>
          <w:rStyle w:val="FontStyle11"/>
          <w:spacing w:val="10"/>
          <w:sz w:val="24"/>
          <w:szCs w:val="24"/>
        </w:rPr>
        <w:t>и</w:t>
      </w:r>
      <w:r w:rsidRPr="00BA5EBA">
        <w:rPr>
          <w:rStyle w:val="FontStyle11"/>
          <w:sz w:val="24"/>
          <w:szCs w:val="24"/>
        </w:rPr>
        <w:t xml:space="preserve"> </w:t>
      </w:r>
      <w:r w:rsidRPr="00BA5EBA">
        <w:rPr>
          <w:rStyle w:val="FontStyle11"/>
          <w:spacing w:val="10"/>
          <w:sz w:val="24"/>
          <w:szCs w:val="24"/>
        </w:rPr>
        <w:t>языковой</w:t>
      </w:r>
      <w:r w:rsidRPr="00BA5EBA">
        <w:rPr>
          <w:rStyle w:val="FontStyle11"/>
          <w:sz w:val="24"/>
          <w:szCs w:val="24"/>
        </w:rPr>
        <w:t xml:space="preserve"> </w:t>
      </w:r>
      <w:r w:rsidRPr="00BA5EBA">
        <w:rPr>
          <w:rStyle w:val="FontStyle11"/>
          <w:spacing w:val="10"/>
          <w:sz w:val="24"/>
          <w:szCs w:val="24"/>
        </w:rPr>
        <w:t>догадки;</w:t>
      </w:r>
    </w:p>
    <w:p w:rsidR="00BF188C" w:rsidRPr="00BA5EBA" w:rsidRDefault="00BF188C" w:rsidP="00372913">
      <w:pPr>
        <w:pStyle w:val="Style4"/>
        <w:widowControl/>
        <w:tabs>
          <w:tab w:val="left" w:pos="158"/>
        </w:tabs>
        <w:spacing w:line="240" w:lineRule="auto"/>
        <w:ind w:firstLine="0"/>
        <w:rPr>
          <w:rStyle w:val="FontStyle11"/>
          <w:i/>
          <w:spacing w:val="10"/>
          <w:sz w:val="24"/>
          <w:szCs w:val="24"/>
        </w:rPr>
      </w:pPr>
      <w:r w:rsidRPr="00BA5EBA">
        <w:rPr>
          <w:rStyle w:val="FontStyle11"/>
          <w:spacing w:val="10"/>
          <w:sz w:val="24"/>
          <w:szCs w:val="24"/>
        </w:rPr>
        <w:t>-</w:t>
      </w:r>
      <w:r w:rsidRPr="00BA5EBA">
        <w:rPr>
          <w:rStyle w:val="FontStyle11"/>
          <w:sz w:val="24"/>
          <w:szCs w:val="24"/>
        </w:rPr>
        <w:tab/>
      </w:r>
      <w:r w:rsidRPr="00BA5EBA">
        <w:rPr>
          <w:rStyle w:val="FontStyle11"/>
          <w:spacing w:val="10"/>
          <w:sz w:val="24"/>
          <w:szCs w:val="24"/>
        </w:rPr>
        <w:t>уметь</w:t>
      </w:r>
      <w:r w:rsidRPr="00BA5EBA">
        <w:rPr>
          <w:rStyle w:val="FontStyle11"/>
          <w:sz w:val="24"/>
          <w:szCs w:val="24"/>
        </w:rPr>
        <w:t xml:space="preserve"> </w:t>
      </w:r>
      <w:r w:rsidRPr="00BA5EBA">
        <w:rPr>
          <w:rStyle w:val="FontStyle11"/>
          <w:spacing w:val="10"/>
          <w:sz w:val="24"/>
          <w:szCs w:val="24"/>
        </w:rPr>
        <w:t>разбивать</w:t>
      </w:r>
      <w:r w:rsidRPr="00BA5EBA">
        <w:rPr>
          <w:rStyle w:val="FontStyle11"/>
          <w:sz w:val="24"/>
          <w:szCs w:val="24"/>
        </w:rPr>
        <w:t xml:space="preserve"> </w:t>
      </w:r>
      <w:r w:rsidRPr="00BA5EBA">
        <w:rPr>
          <w:rStyle w:val="FontStyle11"/>
          <w:spacing w:val="10"/>
          <w:sz w:val="24"/>
          <w:szCs w:val="24"/>
        </w:rPr>
        <w:t>текст</w:t>
      </w:r>
      <w:r w:rsidRPr="00BA5EBA">
        <w:rPr>
          <w:rStyle w:val="FontStyle11"/>
          <w:sz w:val="24"/>
          <w:szCs w:val="24"/>
        </w:rPr>
        <w:t xml:space="preserve"> </w:t>
      </w:r>
      <w:r w:rsidRPr="00BA5EBA">
        <w:rPr>
          <w:rStyle w:val="FontStyle11"/>
          <w:spacing w:val="10"/>
          <w:sz w:val="24"/>
          <w:szCs w:val="24"/>
        </w:rPr>
        <w:t>на</w:t>
      </w:r>
      <w:r w:rsidRPr="00BA5EBA">
        <w:rPr>
          <w:rStyle w:val="FontStyle11"/>
          <w:sz w:val="24"/>
          <w:szCs w:val="24"/>
        </w:rPr>
        <w:t xml:space="preserve"> </w:t>
      </w:r>
      <w:r w:rsidRPr="00BA5EBA">
        <w:rPr>
          <w:rStyle w:val="FontStyle11"/>
          <w:spacing w:val="10"/>
          <w:sz w:val="24"/>
          <w:szCs w:val="24"/>
        </w:rPr>
        <w:t>смысловые</w:t>
      </w:r>
      <w:r w:rsidRPr="00BA5EBA">
        <w:rPr>
          <w:rStyle w:val="FontStyle11"/>
          <w:sz w:val="24"/>
          <w:szCs w:val="24"/>
        </w:rPr>
        <w:t xml:space="preserve"> </w:t>
      </w:r>
      <w:r w:rsidRPr="00BA5EBA">
        <w:rPr>
          <w:rStyle w:val="FontStyle11"/>
          <w:spacing w:val="10"/>
          <w:sz w:val="24"/>
          <w:szCs w:val="24"/>
        </w:rPr>
        <w:t>отрезки</w:t>
      </w:r>
      <w:r w:rsidRPr="00BA5EBA">
        <w:rPr>
          <w:rStyle w:val="FontStyle11"/>
          <w:sz w:val="24"/>
          <w:szCs w:val="24"/>
        </w:rPr>
        <w:t xml:space="preserve"> </w:t>
      </w:r>
      <w:r w:rsidRPr="00BA5EBA">
        <w:rPr>
          <w:rStyle w:val="FontStyle11"/>
          <w:spacing w:val="10"/>
          <w:sz w:val="24"/>
          <w:szCs w:val="24"/>
        </w:rPr>
        <w:t>и</w:t>
      </w:r>
      <w:r w:rsidRPr="00BA5EBA">
        <w:rPr>
          <w:rStyle w:val="FontStyle11"/>
          <w:sz w:val="24"/>
          <w:szCs w:val="24"/>
        </w:rPr>
        <w:t xml:space="preserve"> </w:t>
      </w:r>
      <w:r w:rsidRPr="00BA5EBA">
        <w:rPr>
          <w:rStyle w:val="FontStyle11"/>
          <w:spacing w:val="10"/>
          <w:sz w:val="24"/>
          <w:szCs w:val="24"/>
        </w:rPr>
        <w:t>составлять</w:t>
      </w:r>
      <w:r w:rsidRPr="00BA5EBA">
        <w:rPr>
          <w:rStyle w:val="FontStyle11"/>
          <w:sz w:val="24"/>
          <w:szCs w:val="24"/>
        </w:rPr>
        <w:t xml:space="preserve"> </w:t>
      </w:r>
      <w:r w:rsidRPr="00BA5EBA">
        <w:rPr>
          <w:rStyle w:val="FontStyle11"/>
          <w:spacing w:val="10"/>
          <w:sz w:val="24"/>
          <w:szCs w:val="24"/>
        </w:rPr>
        <w:t>план</w:t>
      </w:r>
      <w:r w:rsidRPr="00BA5EBA">
        <w:rPr>
          <w:rStyle w:val="FontStyle11"/>
          <w:sz w:val="24"/>
          <w:szCs w:val="24"/>
        </w:rPr>
        <w:t xml:space="preserve"> </w:t>
      </w:r>
      <w:r w:rsidRPr="00BA5EBA">
        <w:rPr>
          <w:rStyle w:val="FontStyle11"/>
          <w:spacing w:val="10"/>
          <w:sz w:val="24"/>
          <w:szCs w:val="24"/>
        </w:rPr>
        <w:t>прочитанного.</w:t>
      </w:r>
    </w:p>
    <w:p w:rsidR="00BF188C" w:rsidRPr="00BA5EBA" w:rsidRDefault="00BF188C" w:rsidP="00372913">
      <w:pPr>
        <w:pStyle w:val="Style4"/>
        <w:widowControl/>
        <w:tabs>
          <w:tab w:val="left" w:pos="158"/>
        </w:tabs>
        <w:spacing w:line="240" w:lineRule="auto"/>
        <w:ind w:firstLine="0"/>
        <w:rPr>
          <w:rStyle w:val="FontStyle11"/>
          <w:i/>
          <w:spacing w:val="10"/>
          <w:sz w:val="24"/>
          <w:szCs w:val="24"/>
        </w:rPr>
      </w:pPr>
    </w:p>
    <w:p w:rsidR="00BF188C" w:rsidRPr="00BA5EBA" w:rsidRDefault="00BF188C" w:rsidP="00372913">
      <w:pPr>
        <w:autoSpaceDE w:val="0"/>
        <w:autoSpaceDN w:val="0"/>
        <w:adjustRightInd w:val="0"/>
        <w:spacing w:after="0" w:line="240" w:lineRule="auto"/>
        <w:jc w:val="center"/>
        <w:rPr>
          <w:rFonts w:ascii="Times New Roman" w:hAnsi="Times New Roman" w:cs="Times New Roman"/>
          <w:b/>
          <w:i/>
          <w:sz w:val="24"/>
          <w:szCs w:val="24"/>
        </w:rPr>
      </w:pPr>
      <w:r w:rsidRPr="00BA5EBA">
        <w:rPr>
          <w:rFonts w:ascii="Times New Roman" w:hAnsi="Times New Roman" w:cs="Times New Roman"/>
          <w:b/>
          <w:bCs/>
          <w:i/>
          <w:iCs/>
          <w:sz w:val="24"/>
          <w:szCs w:val="24"/>
        </w:rPr>
        <w:t>3.1. Методические рекомендации для грамматического анализа непонятных предложений текста на иностранном языке</w:t>
      </w:r>
    </w:p>
    <w:p w:rsidR="00BF188C" w:rsidRPr="00BA5EBA" w:rsidRDefault="00BF188C" w:rsidP="00372913">
      <w:pPr>
        <w:autoSpaceDE w:val="0"/>
        <w:autoSpaceDN w:val="0"/>
        <w:adjustRightInd w:val="0"/>
        <w:spacing w:after="0" w:line="240" w:lineRule="auto"/>
        <w:ind w:firstLine="709"/>
        <w:jc w:val="both"/>
        <w:rPr>
          <w:rFonts w:ascii="Times New Roman" w:hAnsi="Times New Roman" w:cs="Times New Roman"/>
          <w:sz w:val="24"/>
          <w:szCs w:val="24"/>
        </w:rPr>
      </w:pPr>
      <w:r w:rsidRPr="00BA5EBA">
        <w:rPr>
          <w:rFonts w:ascii="Times New Roman" w:hAnsi="Times New Roman" w:cs="Times New Roman"/>
          <w:sz w:val="24"/>
          <w:szCs w:val="24"/>
        </w:rPr>
        <w:t>1. Бегло просмотрите текст и постарайтесь понять, о чем идет речь.</w:t>
      </w:r>
    </w:p>
    <w:p w:rsidR="00BF188C" w:rsidRPr="00BA5EBA" w:rsidRDefault="00BF188C" w:rsidP="00372913">
      <w:pPr>
        <w:pStyle w:val="34"/>
        <w:spacing w:after="0"/>
        <w:ind w:left="0" w:firstLine="709"/>
        <w:jc w:val="both"/>
        <w:rPr>
          <w:sz w:val="24"/>
          <w:szCs w:val="24"/>
        </w:rPr>
      </w:pPr>
      <w:r w:rsidRPr="00BA5EBA">
        <w:rPr>
          <w:sz w:val="24"/>
          <w:szCs w:val="24"/>
        </w:rPr>
        <w:t>2. При вторичном чтении определите тип непонятного предложения и функции всех его составляющих по внешним признакам.</w:t>
      </w:r>
    </w:p>
    <w:p w:rsidR="00BF188C" w:rsidRPr="00BA5EBA" w:rsidRDefault="00BF188C" w:rsidP="00372913">
      <w:pPr>
        <w:pStyle w:val="ac"/>
        <w:spacing w:line="240" w:lineRule="auto"/>
        <w:ind w:firstLine="720"/>
      </w:pPr>
      <w:r w:rsidRPr="00BA5EBA">
        <w:t>3. При наличии сложносочиненного или сложноподчиненного предложения разделяйте его по формальным признакам на самостоятельные и придаточные, выделяйте инфинитивные, причастные, герундиальные обороты.</w:t>
      </w:r>
    </w:p>
    <w:p w:rsidR="00BF188C" w:rsidRPr="00BA5EBA" w:rsidRDefault="00BF188C" w:rsidP="00372913">
      <w:pPr>
        <w:autoSpaceDE w:val="0"/>
        <w:autoSpaceDN w:val="0"/>
        <w:adjustRightInd w:val="0"/>
        <w:spacing w:after="0" w:line="240" w:lineRule="auto"/>
        <w:ind w:firstLine="720"/>
        <w:jc w:val="both"/>
        <w:rPr>
          <w:rFonts w:ascii="Times New Roman" w:hAnsi="Times New Roman" w:cs="Times New Roman"/>
          <w:sz w:val="24"/>
          <w:szCs w:val="24"/>
        </w:rPr>
      </w:pPr>
      <w:r w:rsidRPr="00BA5EBA">
        <w:rPr>
          <w:rFonts w:ascii="Times New Roman" w:hAnsi="Times New Roman" w:cs="Times New Roman"/>
          <w:sz w:val="24"/>
          <w:szCs w:val="24"/>
        </w:rPr>
        <w:t>4. Если в предложении есть служебные слова, используйте их для членения предложения на смысловые группы.</w:t>
      </w:r>
    </w:p>
    <w:p w:rsidR="00BF188C" w:rsidRPr="00BA5EBA" w:rsidRDefault="00BF188C" w:rsidP="00372913">
      <w:pPr>
        <w:autoSpaceDE w:val="0"/>
        <w:autoSpaceDN w:val="0"/>
        <w:adjustRightInd w:val="0"/>
        <w:spacing w:after="0" w:line="240" w:lineRule="auto"/>
        <w:ind w:firstLine="720"/>
        <w:jc w:val="both"/>
        <w:rPr>
          <w:rFonts w:ascii="Times New Roman" w:hAnsi="Times New Roman" w:cs="Times New Roman"/>
          <w:sz w:val="24"/>
          <w:szCs w:val="24"/>
        </w:rPr>
      </w:pPr>
      <w:r w:rsidRPr="00BA5EBA">
        <w:rPr>
          <w:rFonts w:ascii="Times New Roman" w:hAnsi="Times New Roman" w:cs="Times New Roman"/>
          <w:sz w:val="24"/>
          <w:szCs w:val="24"/>
        </w:rPr>
        <w:t>5. В каждом отдельном предложении находите сказуемое или группу сказуемого, затем подлежащее или группу подлежащего. Если значение этих слов неизвестно, обращайтесь к словарю.</w:t>
      </w:r>
    </w:p>
    <w:p w:rsidR="00BF188C" w:rsidRPr="00BA5EBA" w:rsidRDefault="00BF188C" w:rsidP="00372913">
      <w:pPr>
        <w:autoSpaceDE w:val="0"/>
        <w:autoSpaceDN w:val="0"/>
        <w:adjustRightInd w:val="0"/>
        <w:spacing w:after="0" w:line="240" w:lineRule="auto"/>
        <w:ind w:firstLine="720"/>
        <w:jc w:val="both"/>
        <w:rPr>
          <w:rFonts w:ascii="Times New Roman" w:hAnsi="Times New Roman" w:cs="Times New Roman"/>
          <w:sz w:val="24"/>
          <w:szCs w:val="24"/>
        </w:rPr>
      </w:pPr>
      <w:r w:rsidRPr="00BA5EBA">
        <w:rPr>
          <w:rFonts w:ascii="Times New Roman" w:hAnsi="Times New Roman" w:cs="Times New Roman"/>
          <w:sz w:val="24"/>
          <w:szCs w:val="24"/>
        </w:rPr>
        <w:lastRenderedPageBreak/>
        <w:t>6. Глагол - сказуемое обычно стоит справа от группы подлежащего. Сказуемое можно найти: а) по личным местоимениям; б) по вспомогательным и модальным глаголам в личной форме; в) по неправильным глаголам; г) по суффиксам.</w:t>
      </w:r>
    </w:p>
    <w:p w:rsidR="00BF188C" w:rsidRPr="00BA5EBA" w:rsidRDefault="00BF188C" w:rsidP="00372913">
      <w:pPr>
        <w:autoSpaceDE w:val="0"/>
        <w:autoSpaceDN w:val="0"/>
        <w:adjustRightInd w:val="0"/>
        <w:spacing w:after="0" w:line="240" w:lineRule="auto"/>
        <w:ind w:firstLine="720"/>
        <w:jc w:val="both"/>
        <w:rPr>
          <w:rFonts w:ascii="Times New Roman" w:hAnsi="Times New Roman" w:cs="Times New Roman"/>
          <w:sz w:val="24"/>
          <w:szCs w:val="24"/>
        </w:rPr>
      </w:pPr>
      <w:r w:rsidRPr="00BA5EBA">
        <w:rPr>
          <w:rFonts w:ascii="Times New Roman" w:hAnsi="Times New Roman" w:cs="Times New Roman"/>
          <w:sz w:val="24"/>
          <w:szCs w:val="24"/>
        </w:rPr>
        <w:t>7. Подлежащее стоит слева от сказуемого. Помните, что существительное употребляется в функции подлежащего без предлогов.</w:t>
      </w:r>
    </w:p>
    <w:p w:rsidR="00BF188C" w:rsidRPr="00BA5EBA" w:rsidRDefault="00BF188C" w:rsidP="00372913">
      <w:pPr>
        <w:autoSpaceDE w:val="0"/>
        <w:autoSpaceDN w:val="0"/>
        <w:adjustRightInd w:val="0"/>
        <w:spacing w:after="0" w:line="240" w:lineRule="auto"/>
        <w:ind w:firstLine="720"/>
        <w:jc w:val="both"/>
        <w:rPr>
          <w:rFonts w:ascii="Times New Roman" w:hAnsi="Times New Roman" w:cs="Times New Roman"/>
          <w:sz w:val="24"/>
          <w:szCs w:val="24"/>
        </w:rPr>
      </w:pPr>
      <w:r w:rsidRPr="00BA5EBA">
        <w:rPr>
          <w:rFonts w:ascii="Times New Roman" w:hAnsi="Times New Roman" w:cs="Times New Roman"/>
          <w:sz w:val="24"/>
          <w:szCs w:val="24"/>
        </w:rPr>
        <w:t>8. Найдя подлежащее и сказуемое, проверьте, согласуются ли они в лице и числе. Поняв значение главных членов, выявляйте последовательно второстепенные, сначала в группе сказуемого, а затем в группе подлежащего.</w:t>
      </w:r>
    </w:p>
    <w:p w:rsidR="00BF188C" w:rsidRPr="00BA5EBA" w:rsidRDefault="00BF188C" w:rsidP="00372913">
      <w:pPr>
        <w:autoSpaceDE w:val="0"/>
        <w:autoSpaceDN w:val="0"/>
        <w:adjustRightInd w:val="0"/>
        <w:spacing w:after="0" w:line="240" w:lineRule="auto"/>
        <w:ind w:firstLine="720"/>
        <w:jc w:val="both"/>
        <w:rPr>
          <w:rFonts w:ascii="Times New Roman" w:hAnsi="Times New Roman" w:cs="Times New Roman"/>
          <w:sz w:val="24"/>
          <w:szCs w:val="24"/>
        </w:rPr>
      </w:pPr>
      <w:r w:rsidRPr="00BA5EBA">
        <w:rPr>
          <w:rFonts w:ascii="Times New Roman" w:hAnsi="Times New Roman" w:cs="Times New Roman"/>
          <w:sz w:val="24"/>
          <w:szCs w:val="24"/>
        </w:rPr>
        <w:t>9. Если предложение длинное, определите слова и группы слов, которые можно временно опустить для выявления основного содержания предложения. Не ищите сразу в словаре все незнакомые слова, а заменяйте их вначале неопределенными местоимениями и наречиями (кто-то, какой-то, как-то, где-то и др.).</w:t>
      </w:r>
    </w:p>
    <w:p w:rsidR="00BF188C" w:rsidRPr="00BA5EBA" w:rsidRDefault="00BF188C" w:rsidP="00372913">
      <w:pPr>
        <w:autoSpaceDE w:val="0"/>
        <w:autoSpaceDN w:val="0"/>
        <w:adjustRightInd w:val="0"/>
        <w:spacing w:after="0" w:line="240" w:lineRule="auto"/>
        <w:ind w:firstLine="720"/>
        <w:jc w:val="both"/>
        <w:rPr>
          <w:rFonts w:ascii="Times New Roman" w:hAnsi="Times New Roman" w:cs="Times New Roman"/>
          <w:sz w:val="24"/>
          <w:szCs w:val="24"/>
        </w:rPr>
      </w:pPr>
      <w:r w:rsidRPr="00BA5EBA">
        <w:rPr>
          <w:rFonts w:ascii="Times New Roman" w:hAnsi="Times New Roman" w:cs="Times New Roman"/>
          <w:sz w:val="24"/>
          <w:szCs w:val="24"/>
        </w:rPr>
        <w:t>10. Внимательно присмотритесь к словам, имеющим знакомые корни, суффиксы, приставки. Попытайтесь установить значение этих слов. При этом обратите внимание на то, какой частью речи являются такие слова, а затем подбирайте соответствующее русское слово.</w:t>
      </w:r>
    </w:p>
    <w:p w:rsidR="00BF188C" w:rsidRPr="00BA5EBA" w:rsidRDefault="00BF188C" w:rsidP="00372913">
      <w:pPr>
        <w:autoSpaceDE w:val="0"/>
        <w:autoSpaceDN w:val="0"/>
        <w:adjustRightInd w:val="0"/>
        <w:spacing w:after="0" w:line="240" w:lineRule="auto"/>
        <w:ind w:firstLine="720"/>
        <w:jc w:val="both"/>
        <w:rPr>
          <w:rFonts w:ascii="Times New Roman" w:hAnsi="Times New Roman" w:cs="Times New Roman"/>
          <w:sz w:val="24"/>
          <w:szCs w:val="24"/>
        </w:rPr>
      </w:pPr>
      <w:r w:rsidRPr="00BA5EBA">
        <w:rPr>
          <w:rFonts w:ascii="Times New Roman" w:hAnsi="Times New Roman" w:cs="Times New Roman"/>
          <w:sz w:val="24"/>
          <w:szCs w:val="24"/>
        </w:rPr>
        <w:t>11. Слова, оставшиеся непонятными, ищите в словаре, соотнося их значение с контекстом.</w:t>
      </w:r>
    </w:p>
    <w:p w:rsidR="00BF188C" w:rsidRPr="00BA5EBA" w:rsidRDefault="00BF188C" w:rsidP="00372913">
      <w:pPr>
        <w:pStyle w:val="2"/>
        <w:tabs>
          <w:tab w:val="left" w:pos="708"/>
        </w:tabs>
        <w:spacing w:before="0" w:after="0"/>
        <w:ind w:left="0"/>
        <w:jc w:val="center"/>
        <w:rPr>
          <w:rFonts w:ascii="Times New Roman" w:hAnsi="Times New Roman" w:cs="Times New Roman"/>
          <w:sz w:val="24"/>
          <w:szCs w:val="24"/>
        </w:rPr>
      </w:pPr>
      <w:bookmarkStart w:id="256" w:name="_Toc415738492"/>
      <w:bookmarkStart w:id="257" w:name="_Toc416949453"/>
      <w:r w:rsidRPr="00BA5EBA">
        <w:rPr>
          <w:rFonts w:ascii="Times New Roman" w:hAnsi="Times New Roman" w:cs="Times New Roman"/>
          <w:sz w:val="24"/>
          <w:szCs w:val="24"/>
        </w:rPr>
        <w:t>3.2. Примерный алгоритм обучения просмотровому чтению</w:t>
      </w:r>
      <w:bookmarkEnd w:id="256"/>
      <w:bookmarkEnd w:id="257"/>
    </w:p>
    <w:p w:rsidR="00BF188C" w:rsidRPr="00BA5EBA" w:rsidRDefault="00BF188C" w:rsidP="00372913">
      <w:pPr>
        <w:autoSpaceDE w:val="0"/>
        <w:autoSpaceDN w:val="0"/>
        <w:adjustRightInd w:val="0"/>
        <w:spacing w:after="0" w:line="240" w:lineRule="auto"/>
        <w:ind w:firstLine="720"/>
        <w:jc w:val="both"/>
        <w:rPr>
          <w:rFonts w:ascii="Times New Roman" w:hAnsi="Times New Roman" w:cs="Times New Roman"/>
          <w:sz w:val="24"/>
          <w:szCs w:val="24"/>
        </w:rPr>
      </w:pPr>
      <w:r w:rsidRPr="00BA5EBA">
        <w:rPr>
          <w:rFonts w:ascii="Times New Roman" w:hAnsi="Times New Roman" w:cs="Times New Roman"/>
          <w:sz w:val="24"/>
          <w:szCs w:val="24"/>
        </w:rPr>
        <w:t>1. Внимательно прочитайте заголовок текста, постарайтесь вникнуть в его смысл, определите главную мысль текста.</w:t>
      </w:r>
    </w:p>
    <w:p w:rsidR="00BF188C" w:rsidRPr="00BA5EBA" w:rsidRDefault="00BF188C" w:rsidP="00372913">
      <w:pPr>
        <w:autoSpaceDE w:val="0"/>
        <w:autoSpaceDN w:val="0"/>
        <w:adjustRightInd w:val="0"/>
        <w:spacing w:after="0" w:line="240" w:lineRule="auto"/>
        <w:ind w:firstLine="720"/>
        <w:jc w:val="both"/>
        <w:rPr>
          <w:rFonts w:ascii="Times New Roman" w:hAnsi="Times New Roman" w:cs="Times New Roman"/>
          <w:sz w:val="24"/>
          <w:szCs w:val="24"/>
        </w:rPr>
      </w:pPr>
      <w:r w:rsidRPr="00BA5EBA">
        <w:rPr>
          <w:rFonts w:ascii="Times New Roman" w:hAnsi="Times New Roman" w:cs="Times New Roman"/>
          <w:sz w:val="24"/>
          <w:szCs w:val="24"/>
        </w:rPr>
        <w:t>2. Прочтите первое предложение текста. Сопоставьте его содержание с заголовком.</w:t>
      </w:r>
    </w:p>
    <w:p w:rsidR="00BF188C" w:rsidRPr="00BA5EBA" w:rsidRDefault="00BF188C" w:rsidP="00372913">
      <w:pPr>
        <w:autoSpaceDE w:val="0"/>
        <w:autoSpaceDN w:val="0"/>
        <w:adjustRightInd w:val="0"/>
        <w:spacing w:after="0" w:line="240" w:lineRule="auto"/>
        <w:ind w:firstLine="720"/>
        <w:jc w:val="both"/>
        <w:rPr>
          <w:rFonts w:ascii="Times New Roman" w:hAnsi="Times New Roman" w:cs="Times New Roman"/>
          <w:sz w:val="24"/>
          <w:szCs w:val="24"/>
        </w:rPr>
      </w:pPr>
      <w:r w:rsidRPr="00BA5EBA">
        <w:rPr>
          <w:rFonts w:ascii="Times New Roman" w:hAnsi="Times New Roman" w:cs="Times New Roman"/>
          <w:sz w:val="24"/>
          <w:szCs w:val="24"/>
        </w:rPr>
        <w:t>3. Прочитайте первый абзац. Сопоставьте его содержание со своим представлением о главной мысли текста.</w:t>
      </w:r>
    </w:p>
    <w:p w:rsidR="00BF188C" w:rsidRPr="00BA5EBA" w:rsidRDefault="00BF188C" w:rsidP="00372913">
      <w:pPr>
        <w:autoSpaceDE w:val="0"/>
        <w:autoSpaceDN w:val="0"/>
        <w:adjustRightInd w:val="0"/>
        <w:spacing w:after="0" w:line="240" w:lineRule="auto"/>
        <w:ind w:firstLine="720"/>
        <w:jc w:val="both"/>
        <w:rPr>
          <w:rFonts w:ascii="Times New Roman" w:hAnsi="Times New Roman" w:cs="Times New Roman"/>
          <w:sz w:val="24"/>
          <w:szCs w:val="24"/>
        </w:rPr>
      </w:pPr>
      <w:r w:rsidRPr="00BA5EBA">
        <w:rPr>
          <w:rFonts w:ascii="Times New Roman" w:hAnsi="Times New Roman" w:cs="Times New Roman"/>
          <w:sz w:val="24"/>
          <w:szCs w:val="24"/>
        </w:rPr>
        <w:t>4. Просмотрите все остальные абзацы, сопоставьте их содержание с представлением о главной мысли текста,  обращая внимание на содержание первых предложений абзацев.</w:t>
      </w:r>
    </w:p>
    <w:p w:rsidR="00BF188C" w:rsidRPr="00BA5EBA" w:rsidRDefault="00BF188C" w:rsidP="00372913">
      <w:pPr>
        <w:autoSpaceDE w:val="0"/>
        <w:autoSpaceDN w:val="0"/>
        <w:adjustRightInd w:val="0"/>
        <w:spacing w:after="0" w:line="240" w:lineRule="auto"/>
        <w:ind w:firstLine="720"/>
        <w:jc w:val="both"/>
        <w:rPr>
          <w:rFonts w:ascii="Times New Roman" w:hAnsi="Times New Roman" w:cs="Times New Roman"/>
          <w:sz w:val="24"/>
          <w:szCs w:val="24"/>
        </w:rPr>
      </w:pPr>
      <w:r w:rsidRPr="00BA5EBA">
        <w:rPr>
          <w:rFonts w:ascii="Times New Roman" w:hAnsi="Times New Roman" w:cs="Times New Roman"/>
          <w:sz w:val="24"/>
          <w:szCs w:val="24"/>
        </w:rPr>
        <w:t>5. Сформулируйте ответ на вопрос: « О чем повествуется в тексте? »</w:t>
      </w:r>
    </w:p>
    <w:p w:rsidR="00BF188C" w:rsidRPr="00BA5EBA" w:rsidRDefault="00BF188C" w:rsidP="00372913">
      <w:pPr>
        <w:autoSpaceDE w:val="0"/>
        <w:autoSpaceDN w:val="0"/>
        <w:adjustRightInd w:val="0"/>
        <w:spacing w:after="0" w:line="240" w:lineRule="auto"/>
        <w:ind w:firstLine="720"/>
        <w:jc w:val="both"/>
        <w:rPr>
          <w:rFonts w:ascii="Times New Roman" w:hAnsi="Times New Roman" w:cs="Times New Roman"/>
          <w:sz w:val="24"/>
          <w:szCs w:val="24"/>
        </w:rPr>
      </w:pPr>
    </w:p>
    <w:p w:rsidR="00BF188C" w:rsidRPr="00BA5EBA" w:rsidRDefault="00BF188C" w:rsidP="00372913">
      <w:pPr>
        <w:pStyle w:val="1"/>
        <w:tabs>
          <w:tab w:val="left" w:pos="708"/>
        </w:tabs>
        <w:spacing w:before="0"/>
        <w:jc w:val="center"/>
        <w:rPr>
          <w:rFonts w:ascii="Times New Roman" w:hAnsi="Times New Roman" w:cs="Times New Roman"/>
          <w:b w:val="0"/>
          <w:i/>
          <w:color w:val="auto"/>
          <w:sz w:val="24"/>
          <w:szCs w:val="24"/>
        </w:rPr>
      </w:pPr>
      <w:bookmarkStart w:id="258" w:name="_Toc415738493"/>
      <w:bookmarkStart w:id="259" w:name="_Toc416949454"/>
      <w:r w:rsidRPr="00BA5EBA">
        <w:rPr>
          <w:rFonts w:ascii="Times New Roman" w:hAnsi="Times New Roman" w:cs="Times New Roman"/>
          <w:i/>
          <w:color w:val="auto"/>
          <w:sz w:val="24"/>
          <w:szCs w:val="24"/>
        </w:rPr>
        <w:t>3.3. Алгоритм обучения ознакомительному чтению</w:t>
      </w:r>
      <w:bookmarkEnd w:id="258"/>
      <w:bookmarkEnd w:id="259"/>
    </w:p>
    <w:p w:rsidR="00BF188C" w:rsidRPr="00BA5EBA" w:rsidRDefault="00BF188C" w:rsidP="00372913">
      <w:pPr>
        <w:autoSpaceDE w:val="0"/>
        <w:autoSpaceDN w:val="0"/>
        <w:adjustRightInd w:val="0"/>
        <w:spacing w:after="0" w:line="240" w:lineRule="auto"/>
        <w:ind w:firstLine="720"/>
        <w:jc w:val="both"/>
        <w:rPr>
          <w:rFonts w:ascii="Times New Roman" w:hAnsi="Times New Roman" w:cs="Times New Roman"/>
          <w:sz w:val="24"/>
          <w:szCs w:val="24"/>
        </w:rPr>
      </w:pPr>
      <w:r w:rsidRPr="00BA5EBA">
        <w:rPr>
          <w:rFonts w:ascii="Times New Roman" w:hAnsi="Times New Roman" w:cs="Times New Roman"/>
          <w:sz w:val="24"/>
          <w:szCs w:val="24"/>
        </w:rPr>
        <w:t>1. Прочтите заголовок текста и постарайтесь определить его основную тему.</w:t>
      </w:r>
    </w:p>
    <w:p w:rsidR="00BF188C" w:rsidRPr="00BA5EBA" w:rsidRDefault="00BF188C" w:rsidP="00372913">
      <w:pPr>
        <w:autoSpaceDE w:val="0"/>
        <w:autoSpaceDN w:val="0"/>
        <w:adjustRightInd w:val="0"/>
        <w:spacing w:after="0" w:line="240" w:lineRule="auto"/>
        <w:ind w:firstLine="720"/>
        <w:jc w:val="both"/>
        <w:rPr>
          <w:rFonts w:ascii="Times New Roman" w:hAnsi="Times New Roman" w:cs="Times New Roman"/>
          <w:sz w:val="24"/>
          <w:szCs w:val="24"/>
        </w:rPr>
      </w:pPr>
      <w:r w:rsidRPr="00BA5EBA">
        <w:rPr>
          <w:rFonts w:ascii="Times New Roman" w:hAnsi="Times New Roman" w:cs="Times New Roman"/>
          <w:sz w:val="24"/>
          <w:szCs w:val="24"/>
        </w:rPr>
        <w:t>2. Читайте абзац за абзацем, отмечая в каждом предложения, несущие главную информацию и предложения, в которых содержится дополняющая второстепенная информация.</w:t>
      </w:r>
    </w:p>
    <w:p w:rsidR="00BF188C" w:rsidRPr="00BA5EBA" w:rsidRDefault="00BF188C" w:rsidP="00372913">
      <w:pPr>
        <w:autoSpaceDE w:val="0"/>
        <w:autoSpaceDN w:val="0"/>
        <w:adjustRightInd w:val="0"/>
        <w:spacing w:after="0" w:line="240" w:lineRule="auto"/>
        <w:ind w:firstLine="720"/>
        <w:jc w:val="both"/>
        <w:rPr>
          <w:rFonts w:ascii="Times New Roman" w:hAnsi="Times New Roman" w:cs="Times New Roman"/>
          <w:sz w:val="24"/>
          <w:szCs w:val="24"/>
        </w:rPr>
      </w:pPr>
      <w:r w:rsidRPr="00BA5EBA">
        <w:rPr>
          <w:rFonts w:ascii="Times New Roman" w:hAnsi="Times New Roman" w:cs="Times New Roman"/>
          <w:sz w:val="24"/>
          <w:szCs w:val="24"/>
        </w:rPr>
        <w:t>3. Определите степень важности абзацев, отметьте абзацы, которые содержат более важную информацию, и абзацы, которые содержат второстепенную по значению информацию.</w:t>
      </w:r>
    </w:p>
    <w:p w:rsidR="00BF188C" w:rsidRPr="00BA5EBA" w:rsidRDefault="00BF188C" w:rsidP="00372913">
      <w:pPr>
        <w:autoSpaceDE w:val="0"/>
        <w:autoSpaceDN w:val="0"/>
        <w:adjustRightInd w:val="0"/>
        <w:spacing w:after="0" w:line="240" w:lineRule="auto"/>
        <w:ind w:firstLine="720"/>
        <w:jc w:val="both"/>
        <w:rPr>
          <w:rFonts w:ascii="Times New Roman" w:hAnsi="Times New Roman" w:cs="Times New Roman"/>
          <w:sz w:val="24"/>
          <w:szCs w:val="24"/>
        </w:rPr>
      </w:pPr>
      <w:r w:rsidRPr="00BA5EBA">
        <w:rPr>
          <w:rFonts w:ascii="Times New Roman" w:hAnsi="Times New Roman" w:cs="Times New Roman"/>
          <w:sz w:val="24"/>
          <w:szCs w:val="24"/>
        </w:rPr>
        <w:t>4. Обобщите информацию, выраженную в абзацах, в смысловое единое целое.</w:t>
      </w:r>
    </w:p>
    <w:p w:rsidR="00BF188C" w:rsidRPr="00BA5EBA" w:rsidRDefault="00BF188C" w:rsidP="00372913">
      <w:pPr>
        <w:autoSpaceDE w:val="0"/>
        <w:autoSpaceDN w:val="0"/>
        <w:adjustRightInd w:val="0"/>
        <w:spacing w:after="0" w:line="240" w:lineRule="auto"/>
        <w:ind w:firstLine="720"/>
        <w:jc w:val="both"/>
        <w:rPr>
          <w:rFonts w:ascii="Times New Roman" w:hAnsi="Times New Roman" w:cs="Times New Roman"/>
          <w:b/>
          <w:bCs/>
          <w:i/>
          <w:iCs/>
          <w:sz w:val="24"/>
          <w:szCs w:val="24"/>
        </w:rPr>
      </w:pPr>
    </w:p>
    <w:p w:rsidR="00BF188C" w:rsidRPr="00BA5EBA" w:rsidRDefault="00BF188C" w:rsidP="00372913">
      <w:pPr>
        <w:autoSpaceDE w:val="0"/>
        <w:autoSpaceDN w:val="0"/>
        <w:adjustRightInd w:val="0"/>
        <w:spacing w:after="0" w:line="240" w:lineRule="auto"/>
        <w:ind w:firstLine="720"/>
        <w:jc w:val="center"/>
        <w:rPr>
          <w:rFonts w:ascii="Times New Roman" w:hAnsi="Times New Roman" w:cs="Times New Roman"/>
          <w:b/>
          <w:bCs/>
          <w:i/>
          <w:sz w:val="24"/>
          <w:szCs w:val="24"/>
        </w:rPr>
      </w:pPr>
      <w:r w:rsidRPr="00BA5EBA">
        <w:rPr>
          <w:rFonts w:ascii="Times New Roman" w:hAnsi="Times New Roman" w:cs="Times New Roman"/>
          <w:b/>
          <w:bCs/>
          <w:i/>
          <w:iCs/>
          <w:sz w:val="24"/>
          <w:szCs w:val="24"/>
        </w:rPr>
        <w:t>3.4. Примерный алгоритм работы с заглавием перед чтением любого текста</w:t>
      </w:r>
    </w:p>
    <w:p w:rsidR="00BF188C" w:rsidRPr="00BA5EBA" w:rsidRDefault="00BF188C" w:rsidP="00372913">
      <w:pPr>
        <w:autoSpaceDE w:val="0"/>
        <w:autoSpaceDN w:val="0"/>
        <w:adjustRightInd w:val="0"/>
        <w:spacing w:after="0" w:line="240" w:lineRule="auto"/>
        <w:ind w:firstLine="720"/>
        <w:jc w:val="both"/>
        <w:rPr>
          <w:rFonts w:ascii="Times New Roman" w:hAnsi="Times New Roman" w:cs="Times New Roman"/>
          <w:sz w:val="24"/>
          <w:szCs w:val="24"/>
        </w:rPr>
      </w:pPr>
      <w:r w:rsidRPr="00BA5EBA">
        <w:rPr>
          <w:rFonts w:ascii="Times New Roman" w:hAnsi="Times New Roman" w:cs="Times New Roman"/>
          <w:sz w:val="24"/>
          <w:szCs w:val="24"/>
        </w:rPr>
        <w:t>1. Внимательно прочитайте заглавие и выделите в нем ключевое слово (чаще всего оно выражено существительным).</w:t>
      </w:r>
    </w:p>
    <w:p w:rsidR="00BF188C" w:rsidRPr="00BA5EBA" w:rsidRDefault="00BF188C" w:rsidP="00372913">
      <w:pPr>
        <w:autoSpaceDE w:val="0"/>
        <w:autoSpaceDN w:val="0"/>
        <w:adjustRightInd w:val="0"/>
        <w:spacing w:after="0" w:line="240" w:lineRule="auto"/>
        <w:ind w:firstLine="720"/>
        <w:jc w:val="both"/>
        <w:rPr>
          <w:rFonts w:ascii="Times New Roman" w:hAnsi="Times New Roman" w:cs="Times New Roman"/>
          <w:sz w:val="24"/>
          <w:szCs w:val="24"/>
        </w:rPr>
      </w:pPr>
      <w:r w:rsidRPr="00BA5EBA">
        <w:rPr>
          <w:rFonts w:ascii="Times New Roman" w:hAnsi="Times New Roman" w:cs="Times New Roman"/>
          <w:sz w:val="24"/>
          <w:szCs w:val="24"/>
        </w:rPr>
        <w:t>2. Просмотрите текст и обратите внимание на то, как часто встречается выделенное вами доминирующее слово заглавия в тексте.</w:t>
      </w:r>
    </w:p>
    <w:p w:rsidR="00BF188C" w:rsidRPr="00BA5EBA" w:rsidRDefault="00BF188C" w:rsidP="00372913">
      <w:pPr>
        <w:autoSpaceDE w:val="0"/>
        <w:autoSpaceDN w:val="0"/>
        <w:adjustRightInd w:val="0"/>
        <w:spacing w:after="0" w:line="240" w:lineRule="auto"/>
        <w:ind w:firstLine="720"/>
        <w:jc w:val="both"/>
        <w:rPr>
          <w:rFonts w:ascii="Times New Roman" w:hAnsi="Times New Roman" w:cs="Times New Roman"/>
          <w:sz w:val="24"/>
          <w:szCs w:val="24"/>
        </w:rPr>
      </w:pPr>
      <w:r w:rsidRPr="00BA5EBA">
        <w:rPr>
          <w:rFonts w:ascii="Times New Roman" w:hAnsi="Times New Roman" w:cs="Times New Roman"/>
          <w:sz w:val="24"/>
          <w:szCs w:val="24"/>
        </w:rPr>
        <w:t>3. Найдите слова - заместители для доминирующего слова и всего заглавия в тексте.</w:t>
      </w:r>
    </w:p>
    <w:p w:rsidR="00BF188C" w:rsidRPr="00BA5EBA" w:rsidRDefault="00BF188C" w:rsidP="00372913">
      <w:pPr>
        <w:autoSpaceDE w:val="0"/>
        <w:autoSpaceDN w:val="0"/>
        <w:adjustRightInd w:val="0"/>
        <w:spacing w:after="0" w:line="240" w:lineRule="auto"/>
        <w:ind w:firstLine="720"/>
        <w:jc w:val="both"/>
        <w:rPr>
          <w:rFonts w:ascii="Times New Roman" w:hAnsi="Times New Roman" w:cs="Times New Roman"/>
          <w:sz w:val="24"/>
          <w:szCs w:val="24"/>
        </w:rPr>
      </w:pPr>
      <w:r w:rsidRPr="00BA5EBA">
        <w:rPr>
          <w:rFonts w:ascii="Times New Roman" w:hAnsi="Times New Roman" w:cs="Times New Roman"/>
          <w:sz w:val="24"/>
          <w:szCs w:val="24"/>
        </w:rPr>
        <w:t>4. Перефразируйте заглавие, используя синонимичные слова из текста.</w:t>
      </w:r>
    </w:p>
    <w:p w:rsidR="00BF188C" w:rsidRPr="00BA5EBA" w:rsidRDefault="00BF188C" w:rsidP="00372913">
      <w:pPr>
        <w:autoSpaceDE w:val="0"/>
        <w:autoSpaceDN w:val="0"/>
        <w:adjustRightInd w:val="0"/>
        <w:spacing w:after="0" w:line="240" w:lineRule="auto"/>
        <w:ind w:firstLine="720"/>
        <w:jc w:val="both"/>
        <w:rPr>
          <w:rFonts w:ascii="Times New Roman" w:hAnsi="Times New Roman" w:cs="Times New Roman"/>
          <w:sz w:val="24"/>
          <w:szCs w:val="24"/>
        </w:rPr>
      </w:pPr>
      <w:r w:rsidRPr="00BA5EBA">
        <w:rPr>
          <w:rFonts w:ascii="Times New Roman" w:hAnsi="Times New Roman" w:cs="Times New Roman"/>
          <w:sz w:val="24"/>
          <w:szCs w:val="24"/>
        </w:rPr>
        <w:t>5. Найдите в тексте предложения с вариантами доминирующего слова  заголовка.</w:t>
      </w:r>
    </w:p>
    <w:p w:rsidR="00BF188C" w:rsidRPr="00BA5EBA" w:rsidRDefault="00BF188C" w:rsidP="00372913">
      <w:pPr>
        <w:autoSpaceDE w:val="0"/>
        <w:autoSpaceDN w:val="0"/>
        <w:adjustRightInd w:val="0"/>
        <w:spacing w:after="0" w:line="240" w:lineRule="auto"/>
        <w:ind w:firstLine="720"/>
        <w:jc w:val="both"/>
        <w:rPr>
          <w:rFonts w:ascii="Times New Roman" w:hAnsi="Times New Roman" w:cs="Times New Roman"/>
          <w:sz w:val="24"/>
          <w:szCs w:val="24"/>
        </w:rPr>
      </w:pPr>
      <w:r w:rsidRPr="00BA5EBA">
        <w:rPr>
          <w:rFonts w:ascii="Times New Roman" w:hAnsi="Times New Roman" w:cs="Times New Roman"/>
          <w:sz w:val="24"/>
          <w:szCs w:val="24"/>
        </w:rPr>
        <w:t>6. Скажите, являются ли выделенные вами ключевые слова и их заместители самыми информативными элементами в тексте.</w:t>
      </w:r>
    </w:p>
    <w:p w:rsidR="00BF188C" w:rsidRPr="00BA5EBA" w:rsidRDefault="00BF188C" w:rsidP="00372913">
      <w:pPr>
        <w:autoSpaceDE w:val="0"/>
        <w:autoSpaceDN w:val="0"/>
        <w:adjustRightInd w:val="0"/>
        <w:spacing w:after="0" w:line="240" w:lineRule="auto"/>
        <w:ind w:firstLine="720"/>
        <w:jc w:val="both"/>
        <w:rPr>
          <w:rFonts w:ascii="Times New Roman" w:hAnsi="Times New Roman" w:cs="Times New Roman"/>
          <w:sz w:val="24"/>
          <w:szCs w:val="24"/>
        </w:rPr>
      </w:pPr>
      <w:r w:rsidRPr="00BA5EBA">
        <w:rPr>
          <w:rFonts w:ascii="Times New Roman" w:hAnsi="Times New Roman" w:cs="Times New Roman"/>
          <w:sz w:val="24"/>
          <w:szCs w:val="24"/>
        </w:rPr>
        <w:t>7. Повторно прочтите заглавие и скажите, о чем будет идти речь в данном тексте.</w:t>
      </w:r>
    </w:p>
    <w:p w:rsidR="00BF188C" w:rsidRPr="00BA5EBA" w:rsidRDefault="00BF188C" w:rsidP="00372913">
      <w:pPr>
        <w:pStyle w:val="22"/>
        <w:spacing w:after="0" w:line="240" w:lineRule="auto"/>
        <w:ind w:left="0"/>
        <w:jc w:val="both"/>
        <w:rPr>
          <w:b/>
        </w:rPr>
      </w:pPr>
    </w:p>
    <w:p w:rsidR="00BF188C" w:rsidRPr="00BA5EBA" w:rsidRDefault="00BF188C" w:rsidP="00372913">
      <w:pPr>
        <w:pStyle w:val="22"/>
        <w:spacing w:after="0" w:line="240" w:lineRule="auto"/>
        <w:ind w:left="0"/>
        <w:jc w:val="center"/>
        <w:rPr>
          <w:b/>
          <w:i/>
        </w:rPr>
      </w:pPr>
      <w:r w:rsidRPr="00BA5EBA">
        <w:rPr>
          <w:b/>
          <w:i/>
        </w:rPr>
        <w:lastRenderedPageBreak/>
        <w:t>3.5. Рекомендации для овладения контекстуальной догадкой в процессе чтения текста на иностранном языке</w:t>
      </w:r>
    </w:p>
    <w:p w:rsidR="00BF188C" w:rsidRPr="00BA5EBA" w:rsidRDefault="00BF188C" w:rsidP="00372913">
      <w:pPr>
        <w:autoSpaceDE w:val="0"/>
        <w:autoSpaceDN w:val="0"/>
        <w:adjustRightInd w:val="0"/>
        <w:spacing w:after="0" w:line="240" w:lineRule="auto"/>
        <w:ind w:firstLine="720"/>
        <w:jc w:val="both"/>
        <w:rPr>
          <w:rFonts w:ascii="Times New Roman" w:hAnsi="Times New Roman" w:cs="Times New Roman"/>
          <w:sz w:val="24"/>
          <w:szCs w:val="24"/>
        </w:rPr>
      </w:pPr>
      <w:r w:rsidRPr="00BA5EBA">
        <w:rPr>
          <w:rFonts w:ascii="Times New Roman" w:hAnsi="Times New Roman" w:cs="Times New Roman"/>
          <w:sz w:val="24"/>
          <w:szCs w:val="24"/>
        </w:rPr>
        <w:t>1. Прочитайте заголовок текста.</w:t>
      </w:r>
    </w:p>
    <w:p w:rsidR="00BF188C" w:rsidRPr="00BA5EBA" w:rsidRDefault="00BF188C" w:rsidP="00372913">
      <w:pPr>
        <w:autoSpaceDE w:val="0"/>
        <w:autoSpaceDN w:val="0"/>
        <w:adjustRightInd w:val="0"/>
        <w:spacing w:after="0" w:line="240" w:lineRule="auto"/>
        <w:ind w:firstLine="720"/>
        <w:jc w:val="both"/>
        <w:rPr>
          <w:rFonts w:ascii="Times New Roman" w:hAnsi="Times New Roman" w:cs="Times New Roman"/>
          <w:sz w:val="24"/>
          <w:szCs w:val="24"/>
        </w:rPr>
      </w:pPr>
      <w:r w:rsidRPr="00BA5EBA">
        <w:rPr>
          <w:rFonts w:ascii="Times New Roman" w:hAnsi="Times New Roman" w:cs="Times New Roman"/>
          <w:sz w:val="24"/>
          <w:szCs w:val="24"/>
        </w:rPr>
        <w:t>2. Выпишите незнакомые слова.</w:t>
      </w:r>
    </w:p>
    <w:p w:rsidR="00BF188C" w:rsidRPr="00BA5EBA" w:rsidRDefault="00BF188C" w:rsidP="00372913">
      <w:pPr>
        <w:autoSpaceDE w:val="0"/>
        <w:autoSpaceDN w:val="0"/>
        <w:adjustRightInd w:val="0"/>
        <w:spacing w:after="0" w:line="240" w:lineRule="auto"/>
        <w:ind w:firstLine="720"/>
        <w:jc w:val="both"/>
        <w:rPr>
          <w:rFonts w:ascii="Times New Roman" w:hAnsi="Times New Roman" w:cs="Times New Roman"/>
          <w:sz w:val="24"/>
          <w:szCs w:val="24"/>
        </w:rPr>
      </w:pPr>
      <w:r w:rsidRPr="00BA5EBA">
        <w:rPr>
          <w:rFonts w:ascii="Times New Roman" w:hAnsi="Times New Roman" w:cs="Times New Roman"/>
          <w:sz w:val="24"/>
          <w:szCs w:val="24"/>
        </w:rPr>
        <w:t>3. Определите по формальным признакам синтаксическую функцию как известных, так и неизвестных вам слов.</w:t>
      </w:r>
    </w:p>
    <w:p w:rsidR="00BF188C" w:rsidRPr="00BA5EBA" w:rsidRDefault="00BF188C" w:rsidP="00372913">
      <w:pPr>
        <w:autoSpaceDE w:val="0"/>
        <w:autoSpaceDN w:val="0"/>
        <w:adjustRightInd w:val="0"/>
        <w:spacing w:after="0" w:line="240" w:lineRule="auto"/>
        <w:ind w:firstLine="720"/>
        <w:jc w:val="both"/>
        <w:rPr>
          <w:rFonts w:ascii="Times New Roman" w:hAnsi="Times New Roman" w:cs="Times New Roman"/>
          <w:sz w:val="24"/>
          <w:szCs w:val="24"/>
        </w:rPr>
      </w:pPr>
      <w:r w:rsidRPr="00BA5EBA">
        <w:rPr>
          <w:rFonts w:ascii="Times New Roman" w:hAnsi="Times New Roman" w:cs="Times New Roman"/>
          <w:sz w:val="24"/>
          <w:szCs w:val="24"/>
        </w:rPr>
        <w:t>4. Сделайте предварительный перевод заглавия, заменяя незнакомые слова.</w:t>
      </w:r>
    </w:p>
    <w:p w:rsidR="00BF188C" w:rsidRPr="00BA5EBA" w:rsidRDefault="00BF188C" w:rsidP="00372913">
      <w:pPr>
        <w:autoSpaceDE w:val="0"/>
        <w:autoSpaceDN w:val="0"/>
        <w:adjustRightInd w:val="0"/>
        <w:spacing w:after="0" w:line="240" w:lineRule="auto"/>
        <w:ind w:firstLine="720"/>
        <w:jc w:val="both"/>
        <w:rPr>
          <w:rFonts w:ascii="Times New Roman" w:hAnsi="Times New Roman" w:cs="Times New Roman"/>
          <w:sz w:val="24"/>
          <w:szCs w:val="24"/>
        </w:rPr>
      </w:pPr>
      <w:r w:rsidRPr="00BA5EBA">
        <w:rPr>
          <w:rFonts w:ascii="Times New Roman" w:hAnsi="Times New Roman" w:cs="Times New Roman"/>
          <w:sz w:val="24"/>
          <w:szCs w:val="24"/>
        </w:rPr>
        <w:t>5. Прочтите текст, определите его тему двумя-тремя словами.</w:t>
      </w:r>
    </w:p>
    <w:p w:rsidR="00BF188C" w:rsidRPr="00BA5EBA" w:rsidRDefault="00BF188C" w:rsidP="00372913">
      <w:pPr>
        <w:autoSpaceDE w:val="0"/>
        <w:autoSpaceDN w:val="0"/>
        <w:adjustRightInd w:val="0"/>
        <w:spacing w:after="0" w:line="240" w:lineRule="auto"/>
        <w:ind w:firstLine="720"/>
        <w:jc w:val="both"/>
        <w:rPr>
          <w:rFonts w:ascii="Times New Roman" w:hAnsi="Times New Roman" w:cs="Times New Roman"/>
          <w:sz w:val="24"/>
          <w:szCs w:val="24"/>
        </w:rPr>
      </w:pPr>
      <w:r w:rsidRPr="00BA5EBA">
        <w:rPr>
          <w:rFonts w:ascii="Times New Roman" w:hAnsi="Times New Roman" w:cs="Times New Roman"/>
          <w:sz w:val="24"/>
          <w:szCs w:val="24"/>
        </w:rPr>
        <w:t>6. Прочтите еще раз первый абзац.</w:t>
      </w:r>
    </w:p>
    <w:p w:rsidR="00BF188C" w:rsidRPr="00BA5EBA" w:rsidRDefault="00BF188C" w:rsidP="00372913">
      <w:pPr>
        <w:autoSpaceDE w:val="0"/>
        <w:autoSpaceDN w:val="0"/>
        <w:adjustRightInd w:val="0"/>
        <w:spacing w:after="0" w:line="240" w:lineRule="auto"/>
        <w:ind w:firstLine="720"/>
        <w:jc w:val="both"/>
        <w:rPr>
          <w:rFonts w:ascii="Times New Roman" w:hAnsi="Times New Roman" w:cs="Times New Roman"/>
          <w:sz w:val="24"/>
          <w:szCs w:val="24"/>
        </w:rPr>
      </w:pPr>
      <w:r w:rsidRPr="00BA5EBA">
        <w:rPr>
          <w:rFonts w:ascii="Times New Roman" w:hAnsi="Times New Roman" w:cs="Times New Roman"/>
          <w:sz w:val="24"/>
          <w:szCs w:val="24"/>
        </w:rPr>
        <w:t>7. Подумайте, встречаются ли в первом абзаце слова заглавия. Помните, что известные вам слова могут быть представлены синонимами или описательно.</w:t>
      </w:r>
    </w:p>
    <w:p w:rsidR="00BF188C" w:rsidRPr="00BA5EBA" w:rsidRDefault="00BF188C" w:rsidP="00372913">
      <w:pPr>
        <w:autoSpaceDE w:val="0"/>
        <w:autoSpaceDN w:val="0"/>
        <w:adjustRightInd w:val="0"/>
        <w:spacing w:after="0" w:line="240" w:lineRule="auto"/>
        <w:ind w:firstLine="720"/>
        <w:jc w:val="both"/>
        <w:rPr>
          <w:rFonts w:ascii="Times New Roman" w:hAnsi="Times New Roman" w:cs="Times New Roman"/>
          <w:sz w:val="24"/>
          <w:szCs w:val="24"/>
        </w:rPr>
      </w:pPr>
      <w:r w:rsidRPr="00BA5EBA">
        <w:rPr>
          <w:rFonts w:ascii="Times New Roman" w:hAnsi="Times New Roman" w:cs="Times New Roman"/>
          <w:sz w:val="24"/>
          <w:szCs w:val="24"/>
        </w:rPr>
        <w:t>8. Посмотрите, есть ли в абзаце слова, близкие по форме неизвестному слову.</w:t>
      </w:r>
    </w:p>
    <w:p w:rsidR="00BF188C" w:rsidRPr="00BA5EBA" w:rsidRDefault="00BF188C" w:rsidP="00372913">
      <w:pPr>
        <w:autoSpaceDE w:val="0"/>
        <w:autoSpaceDN w:val="0"/>
        <w:adjustRightInd w:val="0"/>
        <w:spacing w:after="0" w:line="240" w:lineRule="auto"/>
        <w:ind w:firstLine="720"/>
        <w:jc w:val="both"/>
        <w:rPr>
          <w:rFonts w:ascii="Times New Roman" w:hAnsi="Times New Roman" w:cs="Times New Roman"/>
          <w:sz w:val="24"/>
          <w:szCs w:val="24"/>
        </w:rPr>
      </w:pPr>
      <w:r w:rsidRPr="00BA5EBA">
        <w:rPr>
          <w:rFonts w:ascii="Times New Roman" w:hAnsi="Times New Roman" w:cs="Times New Roman"/>
          <w:sz w:val="24"/>
          <w:szCs w:val="24"/>
        </w:rPr>
        <w:t>9. Определите, одинаковы ли подлежащее абзаца и подлежащее заголовка.</w:t>
      </w:r>
    </w:p>
    <w:p w:rsidR="00BF188C" w:rsidRPr="00BA5EBA" w:rsidRDefault="00BF188C" w:rsidP="00372913">
      <w:pPr>
        <w:autoSpaceDE w:val="0"/>
        <w:autoSpaceDN w:val="0"/>
        <w:adjustRightInd w:val="0"/>
        <w:spacing w:after="0" w:line="240" w:lineRule="auto"/>
        <w:ind w:firstLine="720"/>
        <w:jc w:val="both"/>
        <w:rPr>
          <w:rFonts w:ascii="Times New Roman" w:hAnsi="Times New Roman" w:cs="Times New Roman"/>
          <w:sz w:val="24"/>
          <w:szCs w:val="24"/>
        </w:rPr>
      </w:pPr>
      <w:r w:rsidRPr="00BA5EBA">
        <w:rPr>
          <w:rFonts w:ascii="Times New Roman" w:hAnsi="Times New Roman" w:cs="Times New Roman"/>
          <w:sz w:val="24"/>
          <w:szCs w:val="24"/>
        </w:rPr>
        <w:t>10. Определите, одинаковы ли сказуемые (дополнения) в абзаце и заголовке.</w:t>
      </w:r>
    </w:p>
    <w:p w:rsidR="00BF188C" w:rsidRPr="00BA5EBA" w:rsidRDefault="00BF188C" w:rsidP="00372913">
      <w:pPr>
        <w:autoSpaceDE w:val="0"/>
        <w:autoSpaceDN w:val="0"/>
        <w:adjustRightInd w:val="0"/>
        <w:spacing w:after="0" w:line="240" w:lineRule="auto"/>
        <w:ind w:firstLine="720"/>
        <w:jc w:val="both"/>
        <w:rPr>
          <w:rFonts w:ascii="Times New Roman" w:hAnsi="Times New Roman" w:cs="Times New Roman"/>
          <w:sz w:val="24"/>
          <w:szCs w:val="24"/>
        </w:rPr>
      </w:pPr>
      <w:r w:rsidRPr="00BA5EBA">
        <w:rPr>
          <w:rFonts w:ascii="Times New Roman" w:hAnsi="Times New Roman" w:cs="Times New Roman"/>
          <w:sz w:val="24"/>
          <w:szCs w:val="24"/>
        </w:rPr>
        <w:t>11. Читайте следующие абзацы, выписывая из них законченные в смысловом плане отрезки, содержащие известные слова заглавия.</w:t>
      </w:r>
    </w:p>
    <w:p w:rsidR="00BF188C" w:rsidRPr="00BA5EBA" w:rsidRDefault="00BF188C" w:rsidP="00372913">
      <w:pPr>
        <w:autoSpaceDE w:val="0"/>
        <w:autoSpaceDN w:val="0"/>
        <w:adjustRightInd w:val="0"/>
        <w:spacing w:after="0" w:line="240" w:lineRule="auto"/>
        <w:ind w:firstLine="720"/>
        <w:jc w:val="both"/>
        <w:rPr>
          <w:rFonts w:ascii="Times New Roman" w:hAnsi="Times New Roman" w:cs="Times New Roman"/>
          <w:sz w:val="24"/>
          <w:szCs w:val="24"/>
        </w:rPr>
      </w:pPr>
      <w:r w:rsidRPr="00BA5EBA">
        <w:rPr>
          <w:rFonts w:ascii="Times New Roman" w:hAnsi="Times New Roman" w:cs="Times New Roman"/>
          <w:sz w:val="24"/>
          <w:szCs w:val="24"/>
        </w:rPr>
        <w:t>12. Преобразуйте, если необходимо, полученные отрезки в двух – или трех-составные предложения так, чтобы известные слова выполняли одну и ту же синтаксическую функцию.</w:t>
      </w:r>
    </w:p>
    <w:p w:rsidR="00BF188C" w:rsidRPr="00BA5EBA" w:rsidRDefault="00BF188C" w:rsidP="00372913">
      <w:pPr>
        <w:autoSpaceDE w:val="0"/>
        <w:autoSpaceDN w:val="0"/>
        <w:adjustRightInd w:val="0"/>
        <w:spacing w:after="0" w:line="240" w:lineRule="auto"/>
        <w:ind w:firstLine="720"/>
        <w:jc w:val="both"/>
        <w:rPr>
          <w:rFonts w:ascii="Times New Roman" w:hAnsi="Times New Roman" w:cs="Times New Roman"/>
          <w:sz w:val="24"/>
          <w:szCs w:val="24"/>
        </w:rPr>
      </w:pPr>
      <w:r w:rsidRPr="00BA5EBA">
        <w:rPr>
          <w:rFonts w:ascii="Times New Roman" w:hAnsi="Times New Roman" w:cs="Times New Roman"/>
          <w:sz w:val="24"/>
          <w:szCs w:val="24"/>
        </w:rPr>
        <w:t>13. Сравните главные члены и дополнения в полученных предложениях.</w:t>
      </w:r>
    </w:p>
    <w:p w:rsidR="00BF188C" w:rsidRPr="00BA5EBA" w:rsidRDefault="00BF188C" w:rsidP="00372913">
      <w:pPr>
        <w:autoSpaceDE w:val="0"/>
        <w:autoSpaceDN w:val="0"/>
        <w:adjustRightInd w:val="0"/>
        <w:spacing w:after="0" w:line="240" w:lineRule="auto"/>
        <w:ind w:firstLine="720"/>
        <w:jc w:val="both"/>
        <w:rPr>
          <w:rFonts w:ascii="Times New Roman" w:hAnsi="Times New Roman" w:cs="Times New Roman"/>
          <w:sz w:val="24"/>
          <w:szCs w:val="24"/>
        </w:rPr>
      </w:pPr>
      <w:r w:rsidRPr="00BA5EBA">
        <w:rPr>
          <w:rFonts w:ascii="Times New Roman" w:hAnsi="Times New Roman" w:cs="Times New Roman"/>
          <w:sz w:val="24"/>
          <w:szCs w:val="24"/>
        </w:rPr>
        <w:t>14. Убедитесь в том, что в заголовке сказуемое было выражено незнакомым вам словом, а в полученных предложениях (в некоторых из них, по крайней мере) в роли сказуемого появились слова, известные вам. То же относится к подлежащему и дополнению.</w:t>
      </w:r>
    </w:p>
    <w:p w:rsidR="00BF188C" w:rsidRPr="00BA5EBA" w:rsidRDefault="00BF188C" w:rsidP="00372913">
      <w:pPr>
        <w:autoSpaceDE w:val="0"/>
        <w:autoSpaceDN w:val="0"/>
        <w:adjustRightInd w:val="0"/>
        <w:spacing w:after="0" w:line="240" w:lineRule="auto"/>
        <w:ind w:firstLine="720"/>
        <w:jc w:val="both"/>
        <w:rPr>
          <w:rFonts w:ascii="Times New Roman" w:hAnsi="Times New Roman" w:cs="Times New Roman"/>
          <w:sz w:val="24"/>
          <w:szCs w:val="24"/>
        </w:rPr>
      </w:pPr>
    </w:p>
    <w:p w:rsidR="00BF188C" w:rsidRPr="00BA5EBA" w:rsidRDefault="00BF188C" w:rsidP="00372913">
      <w:pPr>
        <w:spacing w:after="0" w:line="240" w:lineRule="auto"/>
        <w:rPr>
          <w:rFonts w:ascii="Times New Roman" w:hAnsi="Times New Roman" w:cs="Times New Roman"/>
          <w:b/>
          <w:sz w:val="24"/>
          <w:szCs w:val="24"/>
        </w:rPr>
      </w:pPr>
      <w:r w:rsidRPr="00BA5EBA">
        <w:rPr>
          <w:rFonts w:ascii="Times New Roman" w:hAnsi="Times New Roman" w:cs="Times New Roman"/>
          <w:b/>
          <w:sz w:val="24"/>
          <w:szCs w:val="24"/>
          <w:lang w:val="en-US"/>
        </w:rPr>
        <w:t>I</w:t>
      </w:r>
      <w:r w:rsidRPr="00BA5EBA">
        <w:rPr>
          <w:rFonts w:ascii="Times New Roman" w:hAnsi="Times New Roman" w:cs="Times New Roman"/>
          <w:b/>
          <w:sz w:val="24"/>
          <w:szCs w:val="24"/>
        </w:rPr>
        <w:t xml:space="preserve">. </w:t>
      </w:r>
      <w:r w:rsidRPr="00BA5EBA">
        <w:rPr>
          <w:rFonts w:ascii="Times New Roman" w:hAnsi="Times New Roman" w:cs="Times New Roman"/>
          <w:b/>
          <w:bCs/>
          <w:sz w:val="24"/>
          <w:szCs w:val="24"/>
          <w:lang w:val="en-US"/>
        </w:rPr>
        <w:t>Annotation</w:t>
      </w:r>
      <w:r w:rsidRPr="00BA5EBA">
        <w:rPr>
          <w:rFonts w:ascii="Times New Roman" w:hAnsi="Times New Roman" w:cs="Times New Roman"/>
          <w:b/>
          <w:bCs/>
          <w:sz w:val="24"/>
          <w:szCs w:val="24"/>
        </w:rPr>
        <w:t xml:space="preserve"> </w:t>
      </w:r>
      <w:r w:rsidRPr="00BA5EBA">
        <w:rPr>
          <w:rFonts w:ascii="Times New Roman" w:hAnsi="Times New Roman" w:cs="Times New Roman"/>
          <w:b/>
          <w:bCs/>
          <w:sz w:val="24"/>
          <w:szCs w:val="24"/>
          <w:lang w:val="en-US"/>
        </w:rPr>
        <w:t>plan</w:t>
      </w:r>
      <w:r w:rsidRPr="00BA5EBA">
        <w:rPr>
          <w:rFonts w:ascii="Times New Roman" w:hAnsi="Times New Roman" w:cs="Times New Roman"/>
          <w:b/>
          <w:bCs/>
          <w:sz w:val="24"/>
          <w:szCs w:val="24"/>
        </w:rPr>
        <w:t xml:space="preserve"> 1</w:t>
      </w:r>
    </w:p>
    <w:p w:rsidR="00BF188C" w:rsidRPr="00BA5EBA" w:rsidRDefault="00BF188C" w:rsidP="00372913">
      <w:pPr>
        <w:spacing w:after="0" w:line="240" w:lineRule="auto"/>
        <w:jc w:val="both"/>
        <w:rPr>
          <w:rFonts w:ascii="Times New Roman" w:hAnsi="Times New Roman" w:cs="Times New Roman"/>
          <w:sz w:val="24"/>
          <w:szCs w:val="24"/>
          <w:lang w:val="en-US"/>
        </w:rPr>
      </w:pPr>
      <w:r w:rsidRPr="00BA5EBA">
        <w:rPr>
          <w:rFonts w:ascii="Times New Roman" w:hAnsi="Times New Roman" w:cs="Times New Roman"/>
          <w:bCs/>
          <w:sz w:val="24"/>
          <w:szCs w:val="24"/>
          <w:lang w:val="en-US"/>
        </w:rPr>
        <w:t>1. The title of the article.</w:t>
      </w:r>
    </w:p>
    <w:p w:rsidR="00BF188C" w:rsidRPr="00BA5EBA" w:rsidRDefault="00BF188C" w:rsidP="00372913">
      <w:pPr>
        <w:numPr>
          <w:ilvl w:val="0"/>
          <w:numId w:val="63"/>
        </w:numPr>
        <w:spacing w:after="0" w:line="240" w:lineRule="auto"/>
        <w:ind w:left="0" w:firstLine="0"/>
        <w:jc w:val="both"/>
        <w:rPr>
          <w:rFonts w:ascii="Times New Roman" w:hAnsi="Times New Roman" w:cs="Times New Roman"/>
          <w:sz w:val="24"/>
          <w:szCs w:val="24"/>
          <w:lang w:val="en-US"/>
        </w:rPr>
      </w:pPr>
      <w:r w:rsidRPr="00BA5EBA">
        <w:rPr>
          <w:rFonts w:ascii="Times New Roman" w:hAnsi="Times New Roman" w:cs="Times New Roman"/>
          <w:sz w:val="24"/>
          <w:szCs w:val="24"/>
          <w:lang w:val="en-US"/>
        </w:rPr>
        <w:t>The article is headlined…</w:t>
      </w:r>
    </w:p>
    <w:p w:rsidR="00BF188C" w:rsidRPr="00BA5EBA" w:rsidRDefault="00BF188C" w:rsidP="00372913">
      <w:pPr>
        <w:numPr>
          <w:ilvl w:val="0"/>
          <w:numId w:val="63"/>
        </w:numPr>
        <w:spacing w:after="0" w:line="240" w:lineRule="auto"/>
        <w:ind w:left="0" w:firstLine="0"/>
        <w:jc w:val="both"/>
        <w:rPr>
          <w:rFonts w:ascii="Times New Roman" w:hAnsi="Times New Roman" w:cs="Times New Roman"/>
          <w:sz w:val="24"/>
          <w:szCs w:val="24"/>
          <w:lang w:val="en-US"/>
        </w:rPr>
      </w:pPr>
      <w:r w:rsidRPr="00BA5EBA">
        <w:rPr>
          <w:rFonts w:ascii="Times New Roman" w:hAnsi="Times New Roman" w:cs="Times New Roman"/>
          <w:sz w:val="24"/>
          <w:szCs w:val="24"/>
          <w:lang w:val="en-US"/>
        </w:rPr>
        <w:t>The headline of the article I have read is…</w:t>
      </w:r>
    </w:p>
    <w:p w:rsidR="00BF188C" w:rsidRPr="00BA5EBA" w:rsidRDefault="00BF188C" w:rsidP="00372913">
      <w:pPr>
        <w:numPr>
          <w:ilvl w:val="0"/>
          <w:numId w:val="63"/>
        </w:numPr>
        <w:spacing w:after="0" w:line="240" w:lineRule="auto"/>
        <w:ind w:left="0" w:firstLine="0"/>
        <w:jc w:val="both"/>
        <w:rPr>
          <w:rFonts w:ascii="Times New Roman" w:hAnsi="Times New Roman" w:cs="Times New Roman"/>
          <w:sz w:val="24"/>
          <w:szCs w:val="24"/>
          <w:lang w:val="en-US"/>
        </w:rPr>
      </w:pPr>
      <w:r w:rsidRPr="00BA5EBA">
        <w:rPr>
          <w:rFonts w:ascii="Times New Roman" w:hAnsi="Times New Roman" w:cs="Times New Roman"/>
          <w:sz w:val="24"/>
          <w:szCs w:val="24"/>
          <w:lang w:val="en-US"/>
        </w:rPr>
        <w:t>As the title implies the article describes ...</w:t>
      </w:r>
    </w:p>
    <w:p w:rsidR="00BF188C" w:rsidRPr="00BA5EBA" w:rsidRDefault="00BF188C" w:rsidP="00372913">
      <w:pPr>
        <w:spacing w:after="0" w:line="240" w:lineRule="auto"/>
        <w:jc w:val="both"/>
        <w:rPr>
          <w:rFonts w:ascii="Times New Roman" w:hAnsi="Times New Roman" w:cs="Times New Roman"/>
          <w:sz w:val="24"/>
          <w:szCs w:val="24"/>
          <w:lang w:val="en-US"/>
        </w:rPr>
      </w:pPr>
      <w:r w:rsidRPr="00BA5EBA">
        <w:rPr>
          <w:rFonts w:ascii="Times New Roman" w:hAnsi="Times New Roman" w:cs="Times New Roman"/>
          <w:bCs/>
          <w:sz w:val="24"/>
          <w:szCs w:val="24"/>
          <w:lang w:val="en-US"/>
        </w:rPr>
        <w:t>2. The author of the article, where and when the article was published.</w:t>
      </w:r>
    </w:p>
    <w:p w:rsidR="00BF188C" w:rsidRPr="00BA5EBA" w:rsidRDefault="00BF188C" w:rsidP="00372913">
      <w:pPr>
        <w:numPr>
          <w:ilvl w:val="0"/>
          <w:numId w:val="64"/>
        </w:numPr>
        <w:spacing w:after="0" w:line="240" w:lineRule="auto"/>
        <w:ind w:left="0" w:firstLine="0"/>
        <w:jc w:val="both"/>
        <w:rPr>
          <w:rFonts w:ascii="Times New Roman" w:hAnsi="Times New Roman" w:cs="Times New Roman"/>
          <w:sz w:val="24"/>
          <w:szCs w:val="24"/>
          <w:lang w:val="en-US"/>
        </w:rPr>
      </w:pPr>
      <w:r w:rsidRPr="00BA5EBA">
        <w:rPr>
          <w:rFonts w:ascii="Times New Roman" w:hAnsi="Times New Roman" w:cs="Times New Roman"/>
          <w:sz w:val="24"/>
          <w:szCs w:val="24"/>
          <w:lang w:val="en-US"/>
        </w:rPr>
        <w:t>The author of the article is…</w:t>
      </w:r>
    </w:p>
    <w:p w:rsidR="00BF188C" w:rsidRPr="00BA5EBA" w:rsidRDefault="00BF188C" w:rsidP="00372913">
      <w:pPr>
        <w:numPr>
          <w:ilvl w:val="0"/>
          <w:numId w:val="64"/>
        </w:numPr>
        <w:spacing w:after="0" w:line="240" w:lineRule="auto"/>
        <w:ind w:left="0" w:firstLine="0"/>
        <w:jc w:val="both"/>
        <w:rPr>
          <w:rFonts w:ascii="Times New Roman" w:hAnsi="Times New Roman" w:cs="Times New Roman"/>
          <w:sz w:val="24"/>
          <w:szCs w:val="24"/>
        </w:rPr>
      </w:pPr>
      <w:r w:rsidRPr="00BA5EBA">
        <w:rPr>
          <w:rFonts w:ascii="Times New Roman" w:hAnsi="Times New Roman" w:cs="Times New Roman"/>
          <w:sz w:val="24"/>
          <w:szCs w:val="24"/>
        </w:rPr>
        <w:t>The author’s name is ...</w:t>
      </w:r>
    </w:p>
    <w:p w:rsidR="00BF188C" w:rsidRPr="00BA5EBA" w:rsidRDefault="00BF188C" w:rsidP="00372913">
      <w:pPr>
        <w:numPr>
          <w:ilvl w:val="0"/>
          <w:numId w:val="64"/>
        </w:numPr>
        <w:spacing w:after="0" w:line="240" w:lineRule="auto"/>
        <w:ind w:left="0" w:firstLine="0"/>
        <w:jc w:val="both"/>
        <w:rPr>
          <w:rFonts w:ascii="Times New Roman" w:hAnsi="Times New Roman" w:cs="Times New Roman"/>
          <w:sz w:val="24"/>
          <w:szCs w:val="24"/>
          <w:lang w:val="en-US"/>
        </w:rPr>
      </w:pPr>
      <w:r w:rsidRPr="00BA5EBA">
        <w:rPr>
          <w:rFonts w:ascii="Times New Roman" w:hAnsi="Times New Roman" w:cs="Times New Roman"/>
          <w:sz w:val="24"/>
          <w:szCs w:val="24"/>
          <w:lang w:val="en-US"/>
        </w:rPr>
        <w:t>Unfortunately the author’s name is not mentioned ...</w:t>
      </w:r>
    </w:p>
    <w:p w:rsidR="00BF188C" w:rsidRPr="00BA5EBA" w:rsidRDefault="00BF188C" w:rsidP="00372913">
      <w:pPr>
        <w:numPr>
          <w:ilvl w:val="0"/>
          <w:numId w:val="64"/>
        </w:numPr>
        <w:spacing w:after="0" w:line="240" w:lineRule="auto"/>
        <w:ind w:left="0" w:firstLine="0"/>
        <w:jc w:val="both"/>
        <w:rPr>
          <w:rFonts w:ascii="Times New Roman" w:hAnsi="Times New Roman" w:cs="Times New Roman"/>
          <w:sz w:val="24"/>
          <w:szCs w:val="24"/>
          <w:lang w:val="en-US"/>
        </w:rPr>
      </w:pPr>
      <w:r w:rsidRPr="00BA5EBA">
        <w:rPr>
          <w:rFonts w:ascii="Times New Roman" w:hAnsi="Times New Roman" w:cs="Times New Roman"/>
          <w:sz w:val="24"/>
          <w:szCs w:val="24"/>
          <w:lang w:val="en-US"/>
        </w:rPr>
        <w:t>The article is written by…</w:t>
      </w:r>
    </w:p>
    <w:p w:rsidR="00BF188C" w:rsidRPr="00BA5EBA" w:rsidRDefault="00BF188C" w:rsidP="00372913">
      <w:pPr>
        <w:numPr>
          <w:ilvl w:val="0"/>
          <w:numId w:val="64"/>
        </w:numPr>
        <w:spacing w:after="0" w:line="240" w:lineRule="auto"/>
        <w:ind w:left="0" w:firstLine="0"/>
        <w:jc w:val="both"/>
        <w:rPr>
          <w:rFonts w:ascii="Times New Roman" w:hAnsi="Times New Roman" w:cs="Times New Roman"/>
          <w:sz w:val="24"/>
          <w:szCs w:val="24"/>
          <w:lang w:val="en-US"/>
        </w:rPr>
      </w:pPr>
      <w:r w:rsidRPr="00BA5EBA">
        <w:rPr>
          <w:rFonts w:ascii="Times New Roman" w:hAnsi="Times New Roman" w:cs="Times New Roman"/>
          <w:sz w:val="24"/>
          <w:szCs w:val="24"/>
          <w:lang w:val="en-US"/>
        </w:rPr>
        <w:t>It was published in … (</w:t>
      </w:r>
      <w:r w:rsidRPr="00BA5EBA">
        <w:rPr>
          <w:rFonts w:ascii="Times New Roman" w:hAnsi="Times New Roman" w:cs="Times New Roman"/>
          <w:i/>
          <w:iCs/>
          <w:sz w:val="24"/>
          <w:szCs w:val="24"/>
          <w:lang w:val="en-US"/>
        </w:rPr>
        <w:t>on the Internet</w:t>
      </w:r>
      <w:r w:rsidRPr="00BA5EBA">
        <w:rPr>
          <w:rFonts w:ascii="Times New Roman" w:hAnsi="Times New Roman" w:cs="Times New Roman"/>
          <w:sz w:val="24"/>
          <w:szCs w:val="24"/>
          <w:lang w:val="en-US"/>
        </w:rPr>
        <w:t>).</w:t>
      </w:r>
    </w:p>
    <w:p w:rsidR="00BF188C" w:rsidRPr="00BA5EBA" w:rsidRDefault="00BF188C" w:rsidP="00372913">
      <w:pPr>
        <w:numPr>
          <w:ilvl w:val="0"/>
          <w:numId w:val="64"/>
        </w:numPr>
        <w:spacing w:after="0" w:line="240" w:lineRule="auto"/>
        <w:ind w:left="0" w:firstLine="0"/>
        <w:jc w:val="both"/>
        <w:rPr>
          <w:rFonts w:ascii="Times New Roman" w:hAnsi="Times New Roman" w:cs="Times New Roman"/>
          <w:sz w:val="24"/>
          <w:szCs w:val="24"/>
          <w:lang w:val="en-US"/>
        </w:rPr>
      </w:pPr>
      <w:r w:rsidRPr="00BA5EBA">
        <w:rPr>
          <w:rFonts w:ascii="Times New Roman" w:hAnsi="Times New Roman" w:cs="Times New Roman"/>
          <w:sz w:val="24"/>
          <w:szCs w:val="24"/>
          <w:lang w:val="en-US"/>
        </w:rPr>
        <w:t>It is a newspaper (scientific) article (published on </w:t>
      </w:r>
      <w:r w:rsidRPr="00BA5EBA">
        <w:rPr>
          <w:rFonts w:ascii="Times New Roman" w:hAnsi="Times New Roman" w:cs="Times New Roman"/>
          <w:i/>
          <w:iCs/>
          <w:sz w:val="24"/>
          <w:szCs w:val="24"/>
          <w:lang w:val="en-US"/>
        </w:rPr>
        <w:t>March 10, 2012 / in 2010</w:t>
      </w:r>
      <w:r w:rsidRPr="00BA5EBA">
        <w:rPr>
          <w:rFonts w:ascii="Times New Roman" w:hAnsi="Times New Roman" w:cs="Times New Roman"/>
          <w:sz w:val="24"/>
          <w:szCs w:val="24"/>
          <w:lang w:val="en-US"/>
        </w:rPr>
        <w:t>).</w:t>
      </w:r>
    </w:p>
    <w:p w:rsidR="00BF188C" w:rsidRPr="00BA5EBA" w:rsidRDefault="00BF188C" w:rsidP="00372913">
      <w:pPr>
        <w:spacing w:after="0" w:line="240" w:lineRule="auto"/>
        <w:jc w:val="both"/>
        <w:rPr>
          <w:rFonts w:ascii="Times New Roman" w:hAnsi="Times New Roman" w:cs="Times New Roman"/>
          <w:sz w:val="24"/>
          <w:szCs w:val="24"/>
          <w:lang w:val="en-US"/>
        </w:rPr>
      </w:pPr>
      <w:r w:rsidRPr="00BA5EBA">
        <w:rPr>
          <w:rFonts w:ascii="Times New Roman" w:hAnsi="Times New Roman" w:cs="Times New Roman"/>
          <w:bCs/>
          <w:sz w:val="24"/>
          <w:szCs w:val="24"/>
          <w:lang w:val="en-US"/>
        </w:rPr>
        <w:t>3. The main idea of the article.</w:t>
      </w:r>
    </w:p>
    <w:p w:rsidR="00BF188C" w:rsidRPr="00BA5EBA" w:rsidRDefault="00BF188C" w:rsidP="00372913">
      <w:pPr>
        <w:numPr>
          <w:ilvl w:val="0"/>
          <w:numId w:val="65"/>
        </w:numPr>
        <w:spacing w:after="0" w:line="240" w:lineRule="auto"/>
        <w:ind w:left="0" w:firstLine="0"/>
        <w:jc w:val="both"/>
        <w:rPr>
          <w:rFonts w:ascii="Times New Roman" w:hAnsi="Times New Roman" w:cs="Times New Roman"/>
          <w:sz w:val="24"/>
          <w:szCs w:val="24"/>
          <w:lang w:val="en-US"/>
        </w:rPr>
      </w:pPr>
      <w:r w:rsidRPr="00BA5EBA">
        <w:rPr>
          <w:rFonts w:ascii="Times New Roman" w:hAnsi="Times New Roman" w:cs="Times New Roman"/>
          <w:sz w:val="24"/>
          <w:szCs w:val="24"/>
          <w:lang w:val="en-US"/>
        </w:rPr>
        <w:t>The main idea of the article is…</w:t>
      </w:r>
    </w:p>
    <w:p w:rsidR="00BF188C" w:rsidRPr="00BA5EBA" w:rsidRDefault="00BF188C" w:rsidP="00372913">
      <w:pPr>
        <w:numPr>
          <w:ilvl w:val="0"/>
          <w:numId w:val="65"/>
        </w:numPr>
        <w:spacing w:after="0" w:line="240" w:lineRule="auto"/>
        <w:ind w:left="0" w:firstLine="0"/>
        <w:jc w:val="both"/>
        <w:rPr>
          <w:rFonts w:ascii="Times New Roman" w:hAnsi="Times New Roman" w:cs="Times New Roman"/>
          <w:sz w:val="24"/>
          <w:szCs w:val="24"/>
        </w:rPr>
      </w:pPr>
      <w:r w:rsidRPr="00BA5EBA">
        <w:rPr>
          <w:rFonts w:ascii="Times New Roman" w:hAnsi="Times New Roman" w:cs="Times New Roman"/>
          <w:sz w:val="24"/>
          <w:szCs w:val="24"/>
        </w:rPr>
        <w:t>The article is about…</w:t>
      </w:r>
    </w:p>
    <w:p w:rsidR="00BF188C" w:rsidRPr="00BA5EBA" w:rsidRDefault="00BF188C" w:rsidP="00372913">
      <w:pPr>
        <w:numPr>
          <w:ilvl w:val="0"/>
          <w:numId w:val="65"/>
        </w:numPr>
        <w:spacing w:after="0" w:line="240" w:lineRule="auto"/>
        <w:ind w:left="0" w:firstLine="0"/>
        <w:jc w:val="both"/>
        <w:rPr>
          <w:rFonts w:ascii="Times New Roman" w:hAnsi="Times New Roman" w:cs="Times New Roman"/>
          <w:sz w:val="24"/>
          <w:szCs w:val="24"/>
          <w:lang w:val="en-US"/>
        </w:rPr>
      </w:pPr>
      <w:r w:rsidRPr="00BA5EBA">
        <w:rPr>
          <w:rFonts w:ascii="Times New Roman" w:hAnsi="Times New Roman" w:cs="Times New Roman"/>
          <w:sz w:val="24"/>
          <w:szCs w:val="24"/>
          <w:lang w:val="en-US"/>
        </w:rPr>
        <w:t>The article is devoted to…</w:t>
      </w:r>
    </w:p>
    <w:p w:rsidR="00BF188C" w:rsidRPr="00BA5EBA" w:rsidRDefault="00BF188C" w:rsidP="00372913">
      <w:pPr>
        <w:numPr>
          <w:ilvl w:val="0"/>
          <w:numId w:val="65"/>
        </w:numPr>
        <w:spacing w:after="0" w:line="240" w:lineRule="auto"/>
        <w:ind w:left="0" w:firstLine="0"/>
        <w:jc w:val="both"/>
        <w:rPr>
          <w:rFonts w:ascii="Times New Roman" w:hAnsi="Times New Roman" w:cs="Times New Roman"/>
          <w:sz w:val="24"/>
          <w:szCs w:val="24"/>
          <w:lang w:val="en-US"/>
        </w:rPr>
      </w:pPr>
      <w:r w:rsidRPr="00BA5EBA">
        <w:rPr>
          <w:rFonts w:ascii="Times New Roman" w:hAnsi="Times New Roman" w:cs="Times New Roman"/>
          <w:sz w:val="24"/>
          <w:szCs w:val="24"/>
          <w:lang w:val="en-US"/>
        </w:rPr>
        <w:t>The article deals (</w:t>
      </w:r>
      <w:r w:rsidRPr="00BA5EBA">
        <w:rPr>
          <w:rFonts w:ascii="Times New Roman" w:hAnsi="Times New Roman" w:cs="Times New Roman"/>
          <w:i/>
          <w:iCs/>
          <w:sz w:val="24"/>
          <w:szCs w:val="24"/>
          <w:lang w:val="en-US"/>
        </w:rPr>
        <w:t>is concerned</w:t>
      </w:r>
      <w:r w:rsidRPr="00BA5EBA">
        <w:rPr>
          <w:rFonts w:ascii="Times New Roman" w:hAnsi="Times New Roman" w:cs="Times New Roman"/>
          <w:sz w:val="24"/>
          <w:szCs w:val="24"/>
          <w:lang w:val="en-US"/>
        </w:rPr>
        <w:t>) with…</w:t>
      </w:r>
    </w:p>
    <w:p w:rsidR="00BF188C" w:rsidRPr="00BA5EBA" w:rsidRDefault="00BF188C" w:rsidP="00372913">
      <w:pPr>
        <w:numPr>
          <w:ilvl w:val="0"/>
          <w:numId w:val="65"/>
        </w:numPr>
        <w:spacing w:after="0" w:line="240" w:lineRule="auto"/>
        <w:ind w:left="0" w:firstLine="0"/>
        <w:jc w:val="both"/>
        <w:rPr>
          <w:rFonts w:ascii="Times New Roman" w:hAnsi="Times New Roman" w:cs="Times New Roman"/>
          <w:sz w:val="24"/>
          <w:szCs w:val="24"/>
          <w:lang w:val="en-US"/>
        </w:rPr>
      </w:pPr>
      <w:r w:rsidRPr="00BA5EBA">
        <w:rPr>
          <w:rFonts w:ascii="Times New Roman" w:hAnsi="Times New Roman" w:cs="Times New Roman"/>
          <w:sz w:val="24"/>
          <w:szCs w:val="24"/>
          <w:lang w:val="en-US"/>
        </w:rPr>
        <w:t>The article touches upon the issue of…</w:t>
      </w:r>
    </w:p>
    <w:p w:rsidR="00BF188C" w:rsidRPr="00BA5EBA" w:rsidRDefault="00BF188C" w:rsidP="00372913">
      <w:pPr>
        <w:numPr>
          <w:ilvl w:val="0"/>
          <w:numId w:val="65"/>
        </w:numPr>
        <w:spacing w:after="0" w:line="240" w:lineRule="auto"/>
        <w:ind w:left="0" w:firstLine="0"/>
        <w:jc w:val="both"/>
        <w:rPr>
          <w:rFonts w:ascii="Times New Roman" w:hAnsi="Times New Roman" w:cs="Times New Roman"/>
          <w:sz w:val="24"/>
          <w:szCs w:val="24"/>
          <w:lang w:val="en-US"/>
        </w:rPr>
      </w:pPr>
      <w:r w:rsidRPr="00BA5EBA">
        <w:rPr>
          <w:rFonts w:ascii="Times New Roman" w:hAnsi="Times New Roman" w:cs="Times New Roman"/>
          <w:sz w:val="24"/>
          <w:szCs w:val="24"/>
          <w:lang w:val="en-US"/>
        </w:rPr>
        <w:t>The purpose of the article is to give the reader some information on…</w:t>
      </w:r>
    </w:p>
    <w:p w:rsidR="00BF188C" w:rsidRPr="00BA5EBA" w:rsidRDefault="00BF188C" w:rsidP="00372913">
      <w:pPr>
        <w:numPr>
          <w:ilvl w:val="0"/>
          <w:numId w:val="65"/>
        </w:numPr>
        <w:spacing w:after="0" w:line="240" w:lineRule="auto"/>
        <w:ind w:left="0" w:firstLine="0"/>
        <w:jc w:val="both"/>
        <w:rPr>
          <w:rFonts w:ascii="Times New Roman" w:hAnsi="Times New Roman" w:cs="Times New Roman"/>
          <w:sz w:val="24"/>
          <w:szCs w:val="24"/>
          <w:lang w:val="en-US"/>
        </w:rPr>
      </w:pPr>
      <w:r w:rsidRPr="00BA5EBA">
        <w:rPr>
          <w:rFonts w:ascii="Times New Roman" w:hAnsi="Times New Roman" w:cs="Times New Roman"/>
          <w:sz w:val="24"/>
          <w:szCs w:val="24"/>
          <w:lang w:val="en-US"/>
        </w:rPr>
        <w:t>The aim of the article is to provide the reader with some material on…</w:t>
      </w:r>
    </w:p>
    <w:p w:rsidR="00BF188C" w:rsidRPr="00BA5EBA" w:rsidRDefault="00BF188C" w:rsidP="00372913">
      <w:pPr>
        <w:spacing w:after="0" w:line="240" w:lineRule="auto"/>
        <w:jc w:val="both"/>
        <w:rPr>
          <w:rFonts w:ascii="Times New Roman" w:hAnsi="Times New Roman" w:cs="Times New Roman"/>
          <w:sz w:val="24"/>
          <w:szCs w:val="24"/>
          <w:lang w:val="en-US"/>
        </w:rPr>
      </w:pPr>
      <w:r w:rsidRPr="00BA5EBA">
        <w:rPr>
          <w:rFonts w:ascii="Times New Roman" w:hAnsi="Times New Roman" w:cs="Times New Roman"/>
          <w:bCs/>
          <w:sz w:val="24"/>
          <w:szCs w:val="24"/>
          <w:lang w:val="en-US"/>
        </w:rPr>
        <w:t>4. The contents of the article. Some facts, names, figures.</w:t>
      </w:r>
    </w:p>
    <w:tbl>
      <w:tblPr>
        <w:tblW w:w="0" w:type="auto"/>
        <w:tblCellSpacing w:w="0" w:type="dxa"/>
        <w:tblLook w:val="04A0"/>
      </w:tblPr>
      <w:tblGrid>
        <w:gridCol w:w="9385"/>
      </w:tblGrid>
      <w:tr w:rsidR="00BF188C" w:rsidRPr="0002357C" w:rsidTr="00BF188C">
        <w:trPr>
          <w:tblCellSpacing w:w="0" w:type="dxa"/>
        </w:trPr>
        <w:tc>
          <w:tcPr>
            <w:tcW w:w="0" w:type="auto"/>
            <w:tcMar>
              <w:top w:w="15" w:type="dxa"/>
              <w:left w:w="15" w:type="dxa"/>
              <w:bottom w:w="15" w:type="dxa"/>
              <w:right w:w="15" w:type="dxa"/>
            </w:tcMar>
            <w:hideMark/>
          </w:tcPr>
          <w:p w:rsidR="00BF188C" w:rsidRPr="00BA5EBA" w:rsidRDefault="00BF188C" w:rsidP="00372913">
            <w:pPr>
              <w:numPr>
                <w:ilvl w:val="0"/>
                <w:numId w:val="66"/>
              </w:numPr>
              <w:spacing w:after="0" w:line="240" w:lineRule="auto"/>
              <w:ind w:left="0" w:firstLine="0"/>
              <w:jc w:val="both"/>
              <w:rPr>
                <w:rFonts w:ascii="Times New Roman" w:hAnsi="Times New Roman" w:cs="Times New Roman"/>
                <w:sz w:val="24"/>
                <w:szCs w:val="24"/>
                <w:lang w:val="en-US"/>
              </w:rPr>
            </w:pPr>
            <w:r w:rsidRPr="00BA5EBA">
              <w:rPr>
                <w:rFonts w:ascii="Times New Roman" w:hAnsi="Times New Roman" w:cs="Times New Roman"/>
                <w:sz w:val="24"/>
                <w:szCs w:val="24"/>
                <w:lang w:val="en-US"/>
              </w:rPr>
              <w:t>The author starts by telling (the reader) that…</w:t>
            </w:r>
          </w:p>
        </w:tc>
      </w:tr>
      <w:tr w:rsidR="00BF188C" w:rsidRPr="0002357C" w:rsidTr="00BF188C">
        <w:trPr>
          <w:tblCellSpacing w:w="0" w:type="dxa"/>
        </w:trPr>
        <w:tc>
          <w:tcPr>
            <w:tcW w:w="0" w:type="auto"/>
            <w:tcMar>
              <w:top w:w="15" w:type="dxa"/>
              <w:left w:w="15" w:type="dxa"/>
              <w:bottom w:w="15" w:type="dxa"/>
              <w:right w:w="15" w:type="dxa"/>
            </w:tcMar>
            <w:hideMark/>
          </w:tcPr>
          <w:p w:rsidR="00BF188C" w:rsidRPr="00BA5EBA" w:rsidRDefault="00BF188C" w:rsidP="00372913">
            <w:pPr>
              <w:numPr>
                <w:ilvl w:val="0"/>
                <w:numId w:val="67"/>
              </w:numPr>
              <w:spacing w:after="0" w:line="240" w:lineRule="auto"/>
              <w:ind w:left="0" w:firstLine="0"/>
              <w:jc w:val="both"/>
              <w:rPr>
                <w:rFonts w:ascii="Times New Roman" w:hAnsi="Times New Roman" w:cs="Times New Roman"/>
                <w:sz w:val="24"/>
                <w:szCs w:val="24"/>
                <w:lang w:val="en-US"/>
              </w:rPr>
            </w:pPr>
            <w:r w:rsidRPr="00BA5EBA">
              <w:rPr>
                <w:rFonts w:ascii="Times New Roman" w:hAnsi="Times New Roman" w:cs="Times New Roman"/>
                <w:sz w:val="24"/>
                <w:szCs w:val="24"/>
                <w:lang w:val="en-US"/>
              </w:rPr>
              <w:t>The author (of the article) writes (</w:t>
            </w:r>
            <w:r w:rsidRPr="00BA5EBA">
              <w:rPr>
                <w:rFonts w:ascii="Times New Roman" w:hAnsi="Times New Roman" w:cs="Times New Roman"/>
                <w:i/>
                <w:iCs/>
                <w:sz w:val="24"/>
                <w:szCs w:val="24"/>
                <w:lang w:val="en-US"/>
              </w:rPr>
              <w:t>reports, states, stresses, thinks, notes, considers, believes, analyses, points out, says, describes</w:t>
            </w:r>
            <w:r w:rsidRPr="00BA5EBA">
              <w:rPr>
                <w:rFonts w:ascii="Times New Roman" w:hAnsi="Times New Roman" w:cs="Times New Roman"/>
                <w:sz w:val="24"/>
                <w:szCs w:val="24"/>
                <w:lang w:val="en-US"/>
              </w:rPr>
              <w:t>) that… / </w:t>
            </w:r>
            <w:r w:rsidRPr="00BA5EBA">
              <w:rPr>
                <w:rFonts w:ascii="Times New Roman" w:hAnsi="Times New Roman" w:cs="Times New Roman"/>
                <w:i/>
                <w:iCs/>
                <w:sz w:val="24"/>
                <w:szCs w:val="24"/>
                <w:lang w:val="en-US"/>
              </w:rPr>
              <w:t>draws reader’s attention to</w:t>
            </w:r>
            <w:r w:rsidRPr="00BA5EBA">
              <w:rPr>
                <w:rFonts w:ascii="Times New Roman" w:hAnsi="Times New Roman" w:cs="Times New Roman"/>
                <w:sz w:val="24"/>
                <w:szCs w:val="24"/>
                <w:lang w:val="en-US"/>
              </w:rPr>
              <w:t>...</w:t>
            </w:r>
          </w:p>
          <w:p w:rsidR="00BF188C" w:rsidRPr="00BA5EBA" w:rsidRDefault="00BF188C" w:rsidP="00372913">
            <w:pPr>
              <w:numPr>
                <w:ilvl w:val="0"/>
                <w:numId w:val="67"/>
              </w:numPr>
              <w:spacing w:after="0" w:line="240" w:lineRule="auto"/>
              <w:ind w:left="0" w:firstLine="0"/>
              <w:jc w:val="both"/>
              <w:rPr>
                <w:rFonts w:ascii="Times New Roman" w:hAnsi="Times New Roman" w:cs="Times New Roman"/>
                <w:sz w:val="24"/>
                <w:szCs w:val="24"/>
                <w:lang w:val="en-US"/>
              </w:rPr>
            </w:pPr>
            <w:r w:rsidRPr="00BA5EBA">
              <w:rPr>
                <w:rFonts w:ascii="Times New Roman" w:hAnsi="Times New Roman" w:cs="Times New Roman"/>
                <w:sz w:val="24"/>
                <w:szCs w:val="24"/>
                <w:lang w:val="en-US"/>
              </w:rPr>
              <w:t>Much attention is given to…</w:t>
            </w:r>
          </w:p>
          <w:p w:rsidR="00BF188C" w:rsidRPr="00BA5EBA" w:rsidRDefault="00BF188C" w:rsidP="00372913">
            <w:pPr>
              <w:numPr>
                <w:ilvl w:val="0"/>
                <w:numId w:val="67"/>
              </w:numPr>
              <w:spacing w:after="0" w:line="240" w:lineRule="auto"/>
              <w:ind w:left="0" w:firstLine="0"/>
              <w:jc w:val="both"/>
              <w:rPr>
                <w:rFonts w:ascii="Times New Roman" w:hAnsi="Times New Roman" w:cs="Times New Roman"/>
                <w:sz w:val="24"/>
                <w:szCs w:val="24"/>
              </w:rPr>
            </w:pPr>
            <w:r w:rsidRPr="00BA5EBA">
              <w:rPr>
                <w:rFonts w:ascii="Times New Roman" w:hAnsi="Times New Roman" w:cs="Times New Roman"/>
                <w:sz w:val="24"/>
                <w:szCs w:val="24"/>
              </w:rPr>
              <w:t>According to the article…</w:t>
            </w:r>
          </w:p>
          <w:p w:rsidR="00BF188C" w:rsidRPr="00BA5EBA" w:rsidRDefault="00BF188C" w:rsidP="00372913">
            <w:pPr>
              <w:numPr>
                <w:ilvl w:val="0"/>
                <w:numId w:val="67"/>
              </w:numPr>
              <w:spacing w:after="0" w:line="240" w:lineRule="auto"/>
              <w:ind w:left="0" w:firstLine="0"/>
              <w:jc w:val="both"/>
              <w:rPr>
                <w:rFonts w:ascii="Times New Roman" w:hAnsi="Times New Roman" w:cs="Times New Roman"/>
                <w:sz w:val="24"/>
                <w:szCs w:val="24"/>
                <w:lang w:val="en-US"/>
              </w:rPr>
            </w:pPr>
            <w:r w:rsidRPr="00BA5EBA">
              <w:rPr>
                <w:rFonts w:ascii="Times New Roman" w:hAnsi="Times New Roman" w:cs="Times New Roman"/>
                <w:sz w:val="24"/>
                <w:szCs w:val="24"/>
                <w:lang w:val="en-US"/>
              </w:rPr>
              <w:t>The article goes on to say that…</w:t>
            </w:r>
          </w:p>
          <w:p w:rsidR="00BF188C" w:rsidRPr="00BA5EBA" w:rsidRDefault="00BF188C" w:rsidP="00372913">
            <w:pPr>
              <w:numPr>
                <w:ilvl w:val="0"/>
                <w:numId w:val="67"/>
              </w:numPr>
              <w:spacing w:after="0" w:line="240" w:lineRule="auto"/>
              <w:ind w:left="0" w:firstLine="0"/>
              <w:jc w:val="both"/>
              <w:rPr>
                <w:rFonts w:ascii="Times New Roman" w:hAnsi="Times New Roman" w:cs="Times New Roman"/>
                <w:sz w:val="24"/>
                <w:szCs w:val="24"/>
                <w:lang w:val="en-US"/>
              </w:rPr>
            </w:pPr>
            <w:r w:rsidRPr="00BA5EBA">
              <w:rPr>
                <w:rFonts w:ascii="Times New Roman" w:hAnsi="Times New Roman" w:cs="Times New Roman"/>
                <w:sz w:val="24"/>
                <w:szCs w:val="24"/>
                <w:lang w:val="en-US"/>
              </w:rPr>
              <w:lastRenderedPageBreak/>
              <w:t>It is reported (</w:t>
            </w:r>
            <w:r w:rsidRPr="00BA5EBA">
              <w:rPr>
                <w:rFonts w:ascii="Times New Roman" w:hAnsi="Times New Roman" w:cs="Times New Roman"/>
                <w:i/>
                <w:iCs/>
                <w:sz w:val="24"/>
                <w:szCs w:val="24"/>
                <w:lang w:val="en-US"/>
              </w:rPr>
              <w:t>shown, stressed</w:t>
            </w:r>
            <w:r w:rsidRPr="00BA5EBA">
              <w:rPr>
                <w:rFonts w:ascii="Times New Roman" w:hAnsi="Times New Roman" w:cs="Times New Roman"/>
                <w:sz w:val="24"/>
                <w:szCs w:val="24"/>
                <w:lang w:val="en-US"/>
              </w:rPr>
              <w:t>) that …</w:t>
            </w:r>
          </w:p>
          <w:p w:rsidR="00BF188C" w:rsidRPr="00BA5EBA" w:rsidRDefault="00BF188C" w:rsidP="00372913">
            <w:pPr>
              <w:numPr>
                <w:ilvl w:val="0"/>
                <w:numId w:val="67"/>
              </w:numPr>
              <w:spacing w:after="0" w:line="240" w:lineRule="auto"/>
              <w:ind w:left="0" w:firstLine="0"/>
              <w:jc w:val="both"/>
              <w:rPr>
                <w:rFonts w:ascii="Times New Roman" w:hAnsi="Times New Roman" w:cs="Times New Roman"/>
                <w:sz w:val="24"/>
                <w:szCs w:val="24"/>
                <w:lang w:val="en-US"/>
              </w:rPr>
            </w:pPr>
            <w:r w:rsidRPr="00BA5EBA">
              <w:rPr>
                <w:rFonts w:ascii="Times New Roman" w:hAnsi="Times New Roman" w:cs="Times New Roman"/>
                <w:sz w:val="24"/>
                <w:szCs w:val="24"/>
                <w:lang w:val="en-US"/>
              </w:rPr>
              <w:t>It is spoken in detail about…</w:t>
            </w:r>
          </w:p>
          <w:p w:rsidR="00BF188C" w:rsidRPr="00BA5EBA" w:rsidRDefault="00BF188C" w:rsidP="00372913">
            <w:pPr>
              <w:numPr>
                <w:ilvl w:val="0"/>
                <w:numId w:val="67"/>
              </w:numPr>
              <w:spacing w:after="0" w:line="240" w:lineRule="auto"/>
              <w:ind w:left="0" w:firstLine="0"/>
              <w:jc w:val="both"/>
              <w:rPr>
                <w:rFonts w:ascii="Times New Roman" w:hAnsi="Times New Roman" w:cs="Times New Roman"/>
                <w:sz w:val="24"/>
                <w:szCs w:val="24"/>
                <w:lang w:val="en-US"/>
              </w:rPr>
            </w:pPr>
            <w:r w:rsidRPr="00BA5EBA">
              <w:rPr>
                <w:rFonts w:ascii="Times New Roman" w:hAnsi="Times New Roman" w:cs="Times New Roman"/>
                <w:sz w:val="24"/>
                <w:szCs w:val="24"/>
                <w:lang w:val="en-US"/>
              </w:rPr>
              <w:t>From what the author says it becomes clear that…</w:t>
            </w:r>
          </w:p>
          <w:p w:rsidR="00BF188C" w:rsidRPr="00BA5EBA" w:rsidRDefault="00BF188C" w:rsidP="00372913">
            <w:pPr>
              <w:numPr>
                <w:ilvl w:val="0"/>
                <w:numId w:val="67"/>
              </w:numPr>
              <w:spacing w:after="0" w:line="240" w:lineRule="auto"/>
              <w:ind w:left="0" w:firstLine="0"/>
              <w:jc w:val="both"/>
              <w:rPr>
                <w:rFonts w:ascii="Times New Roman" w:hAnsi="Times New Roman" w:cs="Times New Roman"/>
                <w:sz w:val="24"/>
                <w:szCs w:val="24"/>
                <w:lang w:val="en-US"/>
              </w:rPr>
            </w:pPr>
            <w:r w:rsidRPr="00BA5EBA">
              <w:rPr>
                <w:rFonts w:ascii="Times New Roman" w:hAnsi="Times New Roman" w:cs="Times New Roman"/>
                <w:sz w:val="24"/>
                <w:szCs w:val="24"/>
                <w:lang w:val="en-US"/>
              </w:rPr>
              <w:t>The fact that … is stressed.</w:t>
            </w:r>
          </w:p>
          <w:p w:rsidR="00BF188C" w:rsidRPr="00BA5EBA" w:rsidRDefault="00BF188C" w:rsidP="00372913">
            <w:pPr>
              <w:numPr>
                <w:ilvl w:val="0"/>
                <w:numId w:val="67"/>
              </w:numPr>
              <w:spacing w:after="0" w:line="240" w:lineRule="auto"/>
              <w:ind w:left="0" w:firstLine="0"/>
              <w:jc w:val="both"/>
              <w:rPr>
                <w:rFonts w:ascii="Times New Roman" w:hAnsi="Times New Roman" w:cs="Times New Roman"/>
                <w:sz w:val="24"/>
                <w:szCs w:val="24"/>
                <w:lang w:val="en-US"/>
              </w:rPr>
            </w:pPr>
            <w:r w:rsidRPr="00BA5EBA">
              <w:rPr>
                <w:rFonts w:ascii="Times New Roman" w:hAnsi="Times New Roman" w:cs="Times New Roman"/>
                <w:sz w:val="24"/>
                <w:szCs w:val="24"/>
                <w:lang w:val="en-US"/>
              </w:rPr>
              <w:t>The article gives a detailed analysis of…</w:t>
            </w:r>
          </w:p>
        </w:tc>
      </w:tr>
      <w:tr w:rsidR="00BF188C" w:rsidRPr="0002357C" w:rsidTr="00BF188C">
        <w:trPr>
          <w:tblCellSpacing w:w="0" w:type="dxa"/>
        </w:trPr>
        <w:tc>
          <w:tcPr>
            <w:tcW w:w="0" w:type="auto"/>
            <w:tcMar>
              <w:top w:w="15" w:type="dxa"/>
              <w:left w:w="15" w:type="dxa"/>
              <w:bottom w:w="15" w:type="dxa"/>
              <w:right w:w="15" w:type="dxa"/>
            </w:tcMar>
            <w:hideMark/>
          </w:tcPr>
          <w:p w:rsidR="00BF188C" w:rsidRPr="00BA5EBA" w:rsidRDefault="00BF188C" w:rsidP="00372913">
            <w:pPr>
              <w:numPr>
                <w:ilvl w:val="0"/>
                <w:numId w:val="68"/>
              </w:numPr>
              <w:spacing w:after="0" w:line="240" w:lineRule="auto"/>
              <w:ind w:left="0" w:firstLine="0"/>
              <w:jc w:val="both"/>
              <w:rPr>
                <w:rFonts w:ascii="Times New Roman" w:hAnsi="Times New Roman" w:cs="Times New Roman"/>
                <w:sz w:val="24"/>
                <w:szCs w:val="24"/>
                <w:lang w:val="en-US"/>
              </w:rPr>
            </w:pPr>
            <w:r w:rsidRPr="00BA5EBA">
              <w:rPr>
                <w:rFonts w:ascii="Times New Roman" w:hAnsi="Times New Roman" w:cs="Times New Roman"/>
                <w:sz w:val="24"/>
                <w:szCs w:val="24"/>
                <w:lang w:val="en-US"/>
              </w:rPr>
              <w:lastRenderedPageBreak/>
              <w:t>Further the author reports (</w:t>
            </w:r>
            <w:r w:rsidRPr="00BA5EBA">
              <w:rPr>
                <w:rFonts w:ascii="Times New Roman" w:hAnsi="Times New Roman" w:cs="Times New Roman"/>
                <w:i/>
                <w:iCs/>
                <w:sz w:val="24"/>
                <w:szCs w:val="24"/>
                <w:lang w:val="en-US"/>
              </w:rPr>
              <w:t>writes, states, stresses, thinks, notes, considers, believes, analyses, points out, says, describes</w:t>
            </w:r>
            <w:r w:rsidRPr="00BA5EBA">
              <w:rPr>
                <w:rFonts w:ascii="Times New Roman" w:hAnsi="Times New Roman" w:cs="Times New Roman"/>
                <w:sz w:val="24"/>
                <w:szCs w:val="24"/>
                <w:lang w:val="en-US"/>
              </w:rPr>
              <w:t>) that… / </w:t>
            </w:r>
            <w:r w:rsidRPr="00BA5EBA">
              <w:rPr>
                <w:rFonts w:ascii="Times New Roman" w:hAnsi="Times New Roman" w:cs="Times New Roman"/>
                <w:i/>
                <w:iCs/>
                <w:sz w:val="24"/>
                <w:szCs w:val="24"/>
                <w:lang w:val="en-US"/>
              </w:rPr>
              <w:t>draws reader’s attention to</w:t>
            </w:r>
            <w:r w:rsidRPr="00BA5EBA">
              <w:rPr>
                <w:rFonts w:ascii="Times New Roman" w:hAnsi="Times New Roman" w:cs="Times New Roman"/>
                <w:sz w:val="24"/>
                <w:szCs w:val="24"/>
                <w:lang w:val="en-US"/>
              </w:rPr>
              <w:t>...</w:t>
            </w:r>
          </w:p>
          <w:p w:rsidR="00BF188C" w:rsidRPr="00BA5EBA" w:rsidRDefault="00BF188C" w:rsidP="00372913">
            <w:pPr>
              <w:numPr>
                <w:ilvl w:val="0"/>
                <w:numId w:val="68"/>
              </w:numPr>
              <w:spacing w:after="0" w:line="240" w:lineRule="auto"/>
              <w:ind w:left="0" w:firstLine="0"/>
              <w:jc w:val="both"/>
              <w:rPr>
                <w:rFonts w:ascii="Times New Roman" w:hAnsi="Times New Roman" w:cs="Times New Roman"/>
                <w:sz w:val="24"/>
                <w:szCs w:val="24"/>
                <w:lang w:val="en-US"/>
              </w:rPr>
            </w:pPr>
            <w:r w:rsidRPr="00BA5EBA">
              <w:rPr>
                <w:rFonts w:ascii="Times New Roman" w:hAnsi="Times New Roman" w:cs="Times New Roman"/>
                <w:sz w:val="24"/>
                <w:szCs w:val="24"/>
                <w:lang w:val="en-US"/>
              </w:rPr>
              <w:t>In conclusion the author writes (</w:t>
            </w:r>
            <w:r w:rsidRPr="00BA5EBA">
              <w:rPr>
                <w:rFonts w:ascii="Times New Roman" w:hAnsi="Times New Roman" w:cs="Times New Roman"/>
                <w:i/>
                <w:iCs/>
                <w:sz w:val="24"/>
                <w:szCs w:val="24"/>
                <w:lang w:val="en-US"/>
              </w:rPr>
              <w:t>reports, states, stresses, thinks, notes, considers, believes, analyses, points out, says, describes</w:t>
            </w:r>
            <w:r w:rsidRPr="00BA5EBA">
              <w:rPr>
                <w:rFonts w:ascii="Times New Roman" w:hAnsi="Times New Roman" w:cs="Times New Roman"/>
                <w:sz w:val="24"/>
                <w:szCs w:val="24"/>
                <w:lang w:val="en-US"/>
              </w:rPr>
              <w:t>) that… / </w:t>
            </w:r>
            <w:r w:rsidRPr="00BA5EBA">
              <w:rPr>
                <w:rFonts w:ascii="Times New Roman" w:hAnsi="Times New Roman" w:cs="Times New Roman"/>
                <w:i/>
                <w:iCs/>
                <w:sz w:val="24"/>
                <w:szCs w:val="24"/>
                <w:lang w:val="en-US"/>
              </w:rPr>
              <w:t>draws reader’s attention to</w:t>
            </w:r>
            <w:r w:rsidRPr="00BA5EBA">
              <w:rPr>
                <w:rFonts w:ascii="Times New Roman" w:hAnsi="Times New Roman" w:cs="Times New Roman"/>
                <w:sz w:val="24"/>
                <w:szCs w:val="24"/>
                <w:lang w:val="en-US"/>
              </w:rPr>
              <w:t>...</w:t>
            </w:r>
          </w:p>
          <w:p w:rsidR="00BF188C" w:rsidRPr="00BA5EBA" w:rsidRDefault="00BF188C" w:rsidP="00372913">
            <w:pPr>
              <w:numPr>
                <w:ilvl w:val="0"/>
                <w:numId w:val="68"/>
              </w:numPr>
              <w:spacing w:after="0" w:line="240" w:lineRule="auto"/>
              <w:ind w:left="0" w:firstLine="0"/>
              <w:jc w:val="both"/>
              <w:rPr>
                <w:rFonts w:ascii="Times New Roman" w:hAnsi="Times New Roman" w:cs="Times New Roman"/>
                <w:sz w:val="24"/>
                <w:szCs w:val="24"/>
                <w:lang w:val="en-US"/>
              </w:rPr>
            </w:pPr>
            <w:r w:rsidRPr="00BA5EBA">
              <w:rPr>
                <w:rFonts w:ascii="Times New Roman" w:hAnsi="Times New Roman" w:cs="Times New Roman"/>
                <w:sz w:val="24"/>
                <w:szCs w:val="24"/>
                <w:lang w:val="en-US"/>
              </w:rPr>
              <w:t>The author comes to the conclusion that…</w:t>
            </w:r>
          </w:p>
          <w:p w:rsidR="00BF188C" w:rsidRPr="00BA5EBA" w:rsidRDefault="00BF188C" w:rsidP="00372913">
            <w:pPr>
              <w:numPr>
                <w:ilvl w:val="0"/>
                <w:numId w:val="68"/>
              </w:numPr>
              <w:spacing w:after="0" w:line="240" w:lineRule="auto"/>
              <w:ind w:left="0" w:firstLine="0"/>
              <w:jc w:val="both"/>
              <w:rPr>
                <w:rFonts w:ascii="Times New Roman" w:hAnsi="Times New Roman" w:cs="Times New Roman"/>
                <w:sz w:val="24"/>
                <w:szCs w:val="24"/>
                <w:lang w:val="en-US"/>
              </w:rPr>
            </w:pPr>
            <w:r w:rsidRPr="00BA5EBA">
              <w:rPr>
                <w:rFonts w:ascii="Times New Roman" w:hAnsi="Times New Roman" w:cs="Times New Roman"/>
                <w:sz w:val="24"/>
                <w:szCs w:val="24"/>
                <w:lang w:val="en-US"/>
              </w:rPr>
              <w:t>The following conclusions are drawn: …</w:t>
            </w:r>
          </w:p>
        </w:tc>
      </w:tr>
    </w:tbl>
    <w:p w:rsidR="00BF188C" w:rsidRPr="00BA5EBA" w:rsidRDefault="00BF188C" w:rsidP="00372913">
      <w:pPr>
        <w:spacing w:after="0" w:line="240" w:lineRule="auto"/>
        <w:jc w:val="both"/>
        <w:rPr>
          <w:rFonts w:ascii="Times New Roman" w:hAnsi="Times New Roman" w:cs="Times New Roman"/>
          <w:sz w:val="24"/>
          <w:szCs w:val="24"/>
        </w:rPr>
      </w:pPr>
      <w:r w:rsidRPr="00BA5EBA">
        <w:rPr>
          <w:rFonts w:ascii="Times New Roman" w:hAnsi="Times New Roman" w:cs="Times New Roman"/>
          <w:bCs/>
          <w:sz w:val="24"/>
          <w:szCs w:val="24"/>
        </w:rPr>
        <w:t>5. Your opinion</w:t>
      </w:r>
      <w:r w:rsidRPr="00BA5EBA">
        <w:rPr>
          <w:rFonts w:ascii="Times New Roman" w:hAnsi="Times New Roman" w:cs="Times New Roman"/>
          <w:b/>
          <w:bCs/>
          <w:sz w:val="24"/>
          <w:szCs w:val="24"/>
        </w:rPr>
        <w:t>.</w:t>
      </w:r>
    </w:p>
    <w:p w:rsidR="00BF188C" w:rsidRPr="00BA5EBA" w:rsidRDefault="00BF188C" w:rsidP="00372913">
      <w:pPr>
        <w:numPr>
          <w:ilvl w:val="0"/>
          <w:numId w:val="69"/>
        </w:numPr>
        <w:spacing w:after="0" w:line="240" w:lineRule="auto"/>
        <w:ind w:left="0" w:firstLine="0"/>
        <w:jc w:val="both"/>
        <w:rPr>
          <w:rFonts w:ascii="Times New Roman" w:hAnsi="Times New Roman" w:cs="Times New Roman"/>
          <w:sz w:val="24"/>
          <w:szCs w:val="24"/>
          <w:lang w:val="en-US"/>
        </w:rPr>
      </w:pPr>
      <w:r w:rsidRPr="00BA5EBA">
        <w:rPr>
          <w:rFonts w:ascii="Times New Roman" w:hAnsi="Times New Roman" w:cs="Times New Roman"/>
          <w:sz w:val="24"/>
          <w:szCs w:val="24"/>
          <w:lang w:val="en-US"/>
        </w:rPr>
        <w:t>I found the article (rather) interesting (important, useful) </w:t>
      </w:r>
      <w:r w:rsidRPr="00BA5EBA">
        <w:rPr>
          <w:rFonts w:ascii="Times New Roman" w:hAnsi="Times New Roman" w:cs="Times New Roman"/>
          <w:i/>
          <w:iCs/>
          <w:sz w:val="24"/>
          <w:szCs w:val="24"/>
          <w:lang w:val="en-US"/>
        </w:rPr>
        <w:t>as / because</w:t>
      </w:r>
      <w:r w:rsidRPr="00BA5EBA">
        <w:rPr>
          <w:rFonts w:ascii="Times New Roman" w:hAnsi="Times New Roman" w:cs="Times New Roman"/>
          <w:sz w:val="24"/>
          <w:szCs w:val="24"/>
          <w:lang w:val="en-US"/>
        </w:rPr>
        <w:t>…</w:t>
      </w:r>
    </w:p>
    <w:p w:rsidR="00BF188C" w:rsidRPr="00BA5EBA" w:rsidRDefault="00BF188C" w:rsidP="00372913">
      <w:pPr>
        <w:numPr>
          <w:ilvl w:val="0"/>
          <w:numId w:val="69"/>
        </w:numPr>
        <w:spacing w:after="0" w:line="240" w:lineRule="auto"/>
        <w:ind w:left="0" w:firstLine="0"/>
        <w:jc w:val="both"/>
        <w:rPr>
          <w:rFonts w:ascii="Times New Roman" w:hAnsi="Times New Roman" w:cs="Times New Roman"/>
          <w:sz w:val="24"/>
          <w:szCs w:val="24"/>
          <w:lang w:val="en-US"/>
        </w:rPr>
      </w:pPr>
      <w:r w:rsidRPr="00BA5EBA">
        <w:rPr>
          <w:rFonts w:ascii="Times New Roman" w:hAnsi="Times New Roman" w:cs="Times New Roman"/>
          <w:i/>
          <w:iCs/>
          <w:sz w:val="24"/>
          <w:szCs w:val="24"/>
          <w:lang w:val="en-US"/>
        </w:rPr>
        <w:t>I think / In my opinion </w:t>
      </w:r>
      <w:r w:rsidRPr="00BA5EBA">
        <w:rPr>
          <w:rFonts w:ascii="Times New Roman" w:hAnsi="Times New Roman" w:cs="Times New Roman"/>
          <w:sz w:val="24"/>
          <w:szCs w:val="24"/>
          <w:lang w:val="en-US"/>
        </w:rPr>
        <w:t>the article is (rather) interesting (important, useful) </w:t>
      </w:r>
      <w:r w:rsidRPr="00BA5EBA">
        <w:rPr>
          <w:rFonts w:ascii="Times New Roman" w:hAnsi="Times New Roman" w:cs="Times New Roman"/>
          <w:i/>
          <w:iCs/>
          <w:sz w:val="24"/>
          <w:szCs w:val="24"/>
          <w:lang w:val="en-US"/>
        </w:rPr>
        <w:t>as / because</w:t>
      </w:r>
      <w:r w:rsidRPr="00BA5EBA">
        <w:rPr>
          <w:rFonts w:ascii="Times New Roman" w:hAnsi="Times New Roman" w:cs="Times New Roman"/>
          <w:sz w:val="24"/>
          <w:szCs w:val="24"/>
          <w:lang w:val="en-US"/>
        </w:rPr>
        <w:t>…</w:t>
      </w:r>
    </w:p>
    <w:p w:rsidR="00BF188C" w:rsidRPr="00BA5EBA" w:rsidRDefault="00BF188C" w:rsidP="00372913">
      <w:pPr>
        <w:numPr>
          <w:ilvl w:val="0"/>
          <w:numId w:val="69"/>
        </w:numPr>
        <w:spacing w:after="0" w:line="240" w:lineRule="auto"/>
        <w:ind w:left="0" w:firstLine="0"/>
        <w:jc w:val="both"/>
        <w:rPr>
          <w:rFonts w:ascii="Times New Roman" w:hAnsi="Times New Roman" w:cs="Times New Roman"/>
          <w:sz w:val="24"/>
          <w:szCs w:val="24"/>
          <w:lang w:val="en-US"/>
        </w:rPr>
      </w:pPr>
      <w:r w:rsidRPr="00BA5EBA">
        <w:rPr>
          <w:rFonts w:ascii="Times New Roman" w:hAnsi="Times New Roman" w:cs="Times New Roman"/>
          <w:sz w:val="24"/>
          <w:szCs w:val="24"/>
          <w:lang w:val="en-US"/>
        </w:rPr>
        <w:t>I found the article too hard to understand / rather boring </w:t>
      </w:r>
      <w:r w:rsidRPr="00BA5EBA">
        <w:rPr>
          <w:rFonts w:ascii="Times New Roman" w:hAnsi="Times New Roman" w:cs="Times New Roman"/>
          <w:i/>
          <w:iCs/>
          <w:sz w:val="24"/>
          <w:szCs w:val="24"/>
          <w:lang w:val="en-US"/>
        </w:rPr>
        <w:t>as / because</w:t>
      </w:r>
      <w:r w:rsidRPr="00BA5EBA">
        <w:rPr>
          <w:rFonts w:ascii="Times New Roman" w:hAnsi="Times New Roman" w:cs="Times New Roman"/>
          <w:sz w:val="24"/>
          <w:szCs w:val="24"/>
          <w:lang w:val="en-US"/>
        </w:rPr>
        <w:t>…</w:t>
      </w:r>
    </w:p>
    <w:p w:rsidR="00BF188C" w:rsidRPr="00BA5EBA" w:rsidRDefault="00BF188C" w:rsidP="00372913">
      <w:pPr>
        <w:spacing w:after="0" w:line="240" w:lineRule="auto"/>
        <w:jc w:val="both"/>
        <w:rPr>
          <w:rFonts w:ascii="Times New Roman" w:hAnsi="Times New Roman" w:cs="Times New Roman"/>
          <w:sz w:val="24"/>
          <w:szCs w:val="24"/>
        </w:rPr>
      </w:pPr>
      <w:r w:rsidRPr="0002357C">
        <w:rPr>
          <w:rFonts w:ascii="Times New Roman" w:hAnsi="Times New Roman" w:cs="Times New Roman"/>
          <w:sz w:val="24"/>
          <w:szCs w:val="24"/>
        </w:rPr>
        <w:br/>
      </w:r>
      <w:r w:rsidRPr="00BA5EBA">
        <w:rPr>
          <w:rFonts w:ascii="Times New Roman" w:hAnsi="Times New Roman" w:cs="Times New Roman"/>
          <w:b/>
          <w:sz w:val="24"/>
          <w:szCs w:val="24"/>
          <w:lang w:val="en-US"/>
        </w:rPr>
        <w:t>II</w:t>
      </w:r>
      <w:r w:rsidRPr="00BA5EBA">
        <w:rPr>
          <w:rFonts w:ascii="Times New Roman" w:hAnsi="Times New Roman" w:cs="Times New Roman"/>
          <w:b/>
          <w:sz w:val="24"/>
          <w:szCs w:val="24"/>
        </w:rPr>
        <w:t xml:space="preserve">. </w:t>
      </w:r>
      <w:r w:rsidRPr="00BA5EBA">
        <w:rPr>
          <w:rFonts w:ascii="Times New Roman" w:hAnsi="Times New Roman" w:cs="Times New Roman"/>
          <w:b/>
          <w:sz w:val="24"/>
          <w:szCs w:val="24"/>
          <w:lang w:val="en-US"/>
        </w:rPr>
        <w:t>Annotation</w:t>
      </w:r>
      <w:r w:rsidRPr="00BA5EBA">
        <w:rPr>
          <w:rFonts w:ascii="Times New Roman" w:hAnsi="Times New Roman" w:cs="Times New Roman"/>
          <w:b/>
          <w:sz w:val="24"/>
          <w:szCs w:val="24"/>
        </w:rPr>
        <w:t xml:space="preserve"> </w:t>
      </w:r>
      <w:r w:rsidRPr="00BA5EBA">
        <w:rPr>
          <w:rFonts w:ascii="Times New Roman" w:hAnsi="Times New Roman" w:cs="Times New Roman"/>
          <w:b/>
          <w:sz w:val="24"/>
          <w:szCs w:val="24"/>
          <w:lang w:val="en-US"/>
        </w:rPr>
        <w:t>plan</w:t>
      </w:r>
      <w:r w:rsidRPr="00BA5EBA">
        <w:rPr>
          <w:rFonts w:ascii="Times New Roman" w:hAnsi="Times New Roman" w:cs="Times New Roman"/>
          <w:b/>
          <w:sz w:val="24"/>
          <w:szCs w:val="24"/>
        </w:rPr>
        <w:t xml:space="preserve"> 2, 3</w:t>
      </w:r>
      <w:r w:rsidRPr="00BA5EBA">
        <w:rPr>
          <w:rFonts w:ascii="Times New Roman" w:hAnsi="Times New Roman" w:cs="Times New Roman"/>
          <w:sz w:val="24"/>
          <w:szCs w:val="24"/>
        </w:rPr>
        <w:t xml:space="preserve"> – Приложение № 3</w:t>
      </w:r>
    </w:p>
    <w:p w:rsidR="00BF188C" w:rsidRPr="00BA5EBA" w:rsidRDefault="00BF188C" w:rsidP="00372913">
      <w:pPr>
        <w:spacing w:after="0" w:line="240" w:lineRule="auto"/>
        <w:jc w:val="center"/>
        <w:rPr>
          <w:rFonts w:ascii="Times New Roman" w:hAnsi="Times New Roman" w:cs="Times New Roman"/>
          <w:b/>
          <w:sz w:val="24"/>
          <w:szCs w:val="24"/>
          <w:u w:val="single"/>
        </w:rPr>
      </w:pPr>
    </w:p>
    <w:p w:rsidR="00BF188C" w:rsidRPr="00BA5EBA" w:rsidRDefault="00BF188C" w:rsidP="00372913">
      <w:pPr>
        <w:spacing w:after="0" w:line="240" w:lineRule="auto"/>
        <w:jc w:val="center"/>
        <w:rPr>
          <w:rFonts w:ascii="Times New Roman" w:hAnsi="Times New Roman" w:cs="Times New Roman"/>
          <w:b/>
          <w:sz w:val="24"/>
          <w:szCs w:val="24"/>
        </w:rPr>
      </w:pPr>
      <w:r w:rsidRPr="00BA5EBA">
        <w:rPr>
          <w:rFonts w:ascii="Times New Roman" w:hAnsi="Times New Roman" w:cs="Times New Roman"/>
          <w:b/>
          <w:sz w:val="24"/>
          <w:szCs w:val="24"/>
        </w:rPr>
        <w:t>Немецкий язык</w:t>
      </w:r>
    </w:p>
    <w:p w:rsidR="00BF188C" w:rsidRPr="00BA5EBA" w:rsidRDefault="00BF188C" w:rsidP="00372913">
      <w:pPr>
        <w:spacing w:after="0" w:line="240" w:lineRule="auto"/>
        <w:rPr>
          <w:rFonts w:ascii="Times New Roman" w:hAnsi="Times New Roman" w:cs="Times New Roman"/>
          <w:sz w:val="24"/>
          <w:szCs w:val="24"/>
        </w:rPr>
      </w:pPr>
    </w:p>
    <w:p w:rsidR="00BF188C" w:rsidRPr="00BA5EBA" w:rsidRDefault="00BF188C" w:rsidP="00372913">
      <w:pPr>
        <w:spacing w:after="0" w:line="240" w:lineRule="auto"/>
        <w:ind w:firstLine="540"/>
        <w:contextualSpacing/>
        <w:jc w:val="both"/>
        <w:rPr>
          <w:rFonts w:ascii="Times New Roman" w:hAnsi="Times New Roman" w:cs="Times New Roman"/>
          <w:sz w:val="24"/>
          <w:szCs w:val="24"/>
        </w:rPr>
      </w:pPr>
      <w:r w:rsidRPr="00BA5EBA">
        <w:rPr>
          <w:rFonts w:ascii="Times New Roman" w:hAnsi="Times New Roman" w:cs="Times New Roman"/>
          <w:sz w:val="24"/>
          <w:szCs w:val="24"/>
        </w:rPr>
        <w:t xml:space="preserve">Учебный текст, звучащий или письменный, является центральным звеном любого занятия на любом этапе обучения. </w:t>
      </w:r>
    </w:p>
    <w:p w:rsidR="00BF188C" w:rsidRPr="00BA5EBA" w:rsidRDefault="00BF188C" w:rsidP="00372913">
      <w:pPr>
        <w:spacing w:after="0" w:line="240" w:lineRule="auto"/>
        <w:contextualSpacing/>
        <w:jc w:val="both"/>
        <w:rPr>
          <w:rFonts w:ascii="Times New Roman" w:hAnsi="Times New Roman" w:cs="Times New Roman"/>
          <w:sz w:val="24"/>
          <w:szCs w:val="24"/>
        </w:rPr>
      </w:pPr>
      <w:r w:rsidRPr="00BA5EBA">
        <w:rPr>
          <w:rFonts w:ascii="Times New Roman" w:hAnsi="Times New Roman" w:cs="Times New Roman"/>
          <w:sz w:val="24"/>
          <w:szCs w:val="24"/>
        </w:rPr>
        <w:t>Прежде чем начать работу над чтением текста.</w:t>
      </w:r>
    </w:p>
    <w:p w:rsidR="00BF188C" w:rsidRPr="00BA5EBA" w:rsidRDefault="00BF188C" w:rsidP="00372913">
      <w:pPr>
        <w:spacing w:after="0" w:line="240" w:lineRule="auto"/>
        <w:contextualSpacing/>
        <w:jc w:val="both"/>
        <w:rPr>
          <w:rFonts w:ascii="Times New Roman" w:hAnsi="Times New Roman" w:cs="Times New Roman"/>
          <w:sz w:val="24"/>
          <w:szCs w:val="24"/>
        </w:rPr>
      </w:pPr>
      <w:r w:rsidRPr="00BA5EBA">
        <w:rPr>
          <w:rFonts w:ascii="Times New Roman" w:hAnsi="Times New Roman" w:cs="Times New Roman"/>
          <w:b/>
          <w:sz w:val="24"/>
          <w:szCs w:val="24"/>
        </w:rPr>
        <w:t>Определите, с какой целью Вы читаете текст:</w:t>
      </w:r>
    </w:p>
    <w:p w:rsidR="00BF188C" w:rsidRPr="00BA5EBA" w:rsidRDefault="00BF188C" w:rsidP="00372913">
      <w:pPr>
        <w:spacing w:after="0" w:line="240" w:lineRule="auto"/>
        <w:contextualSpacing/>
        <w:jc w:val="both"/>
        <w:rPr>
          <w:rFonts w:ascii="Times New Roman" w:hAnsi="Times New Roman" w:cs="Times New Roman"/>
          <w:sz w:val="24"/>
          <w:szCs w:val="24"/>
        </w:rPr>
      </w:pPr>
      <w:r w:rsidRPr="00BA5EBA">
        <w:rPr>
          <w:rFonts w:ascii="Times New Roman" w:hAnsi="Times New Roman" w:cs="Times New Roman"/>
          <w:sz w:val="24"/>
          <w:szCs w:val="24"/>
        </w:rPr>
        <w:t>а) чтобы понять общее содержание,</w:t>
      </w:r>
    </w:p>
    <w:p w:rsidR="00BF188C" w:rsidRPr="00BA5EBA" w:rsidRDefault="00BF188C" w:rsidP="00372913">
      <w:pPr>
        <w:spacing w:after="0" w:line="240" w:lineRule="auto"/>
        <w:contextualSpacing/>
        <w:jc w:val="both"/>
        <w:rPr>
          <w:rFonts w:ascii="Times New Roman" w:hAnsi="Times New Roman" w:cs="Times New Roman"/>
          <w:sz w:val="24"/>
          <w:szCs w:val="24"/>
        </w:rPr>
      </w:pPr>
      <w:r w:rsidRPr="00BA5EBA">
        <w:rPr>
          <w:rFonts w:ascii="Times New Roman" w:hAnsi="Times New Roman" w:cs="Times New Roman"/>
          <w:sz w:val="24"/>
          <w:szCs w:val="24"/>
        </w:rPr>
        <w:t>б) чтобы перевести его,</w:t>
      </w:r>
    </w:p>
    <w:p w:rsidR="00BF188C" w:rsidRPr="00BA5EBA" w:rsidRDefault="00BF188C" w:rsidP="00372913">
      <w:pPr>
        <w:spacing w:after="0" w:line="240" w:lineRule="auto"/>
        <w:contextualSpacing/>
        <w:jc w:val="both"/>
        <w:rPr>
          <w:rFonts w:ascii="Times New Roman" w:hAnsi="Times New Roman" w:cs="Times New Roman"/>
          <w:sz w:val="24"/>
          <w:szCs w:val="24"/>
        </w:rPr>
      </w:pPr>
      <w:r w:rsidRPr="00BA5EBA">
        <w:rPr>
          <w:rFonts w:ascii="Times New Roman" w:hAnsi="Times New Roman" w:cs="Times New Roman"/>
          <w:sz w:val="24"/>
          <w:szCs w:val="24"/>
        </w:rPr>
        <w:t xml:space="preserve">в) чтобы пересказать, </w:t>
      </w:r>
    </w:p>
    <w:p w:rsidR="00BF188C" w:rsidRPr="00BA5EBA" w:rsidRDefault="00BF188C" w:rsidP="00372913">
      <w:pPr>
        <w:spacing w:after="0" w:line="240" w:lineRule="auto"/>
        <w:contextualSpacing/>
        <w:jc w:val="both"/>
        <w:rPr>
          <w:rFonts w:ascii="Times New Roman" w:hAnsi="Times New Roman" w:cs="Times New Roman"/>
          <w:sz w:val="24"/>
          <w:szCs w:val="24"/>
        </w:rPr>
      </w:pPr>
      <w:r w:rsidRPr="00BA5EBA">
        <w:rPr>
          <w:rFonts w:ascii="Times New Roman" w:hAnsi="Times New Roman" w:cs="Times New Roman"/>
          <w:sz w:val="24"/>
          <w:szCs w:val="24"/>
        </w:rPr>
        <w:t>г) чтобы найти необходимую информацию,</w:t>
      </w:r>
    </w:p>
    <w:p w:rsidR="00BF188C" w:rsidRPr="00BA5EBA" w:rsidRDefault="00BF188C" w:rsidP="00372913">
      <w:pPr>
        <w:spacing w:after="0" w:line="240" w:lineRule="auto"/>
        <w:contextualSpacing/>
        <w:jc w:val="both"/>
        <w:rPr>
          <w:rFonts w:ascii="Times New Roman" w:hAnsi="Times New Roman" w:cs="Times New Roman"/>
          <w:sz w:val="24"/>
          <w:szCs w:val="24"/>
        </w:rPr>
      </w:pPr>
      <w:r w:rsidRPr="00BA5EBA">
        <w:rPr>
          <w:rFonts w:ascii="Times New Roman" w:hAnsi="Times New Roman" w:cs="Times New Roman"/>
          <w:sz w:val="24"/>
          <w:szCs w:val="24"/>
        </w:rPr>
        <w:t>д) чтобы прочитать вслух и т.д.</w:t>
      </w:r>
    </w:p>
    <w:p w:rsidR="00BF188C" w:rsidRPr="00BA5EBA" w:rsidRDefault="00BF188C" w:rsidP="00372913">
      <w:pPr>
        <w:spacing w:after="0" w:line="240" w:lineRule="auto"/>
        <w:contextualSpacing/>
        <w:jc w:val="both"/>
        <w:rPr>
          <w:rFonts w:ascii="Times New Roman" w:hAnsi="Times New Roman" w:cs="Times New Roman"/>
          <w:sz w:val="24"/>
          <w:szCs w:val="24"/>
        </w:rPr>
      </w:pPr>
      <w:r w:rsidRPr="00BA5EBA">
        <w:rPr>
          <w:rFonts w:ascii="Times New Roman" w:hAnsi="Times New Roman" w:cs="Times New Roman"/>
          <w:b/>
          <w:sz w:val="24"/>
          <w:szCs w:val="24"/>
        </w:rPr>
        <w:t>Различают несколько видов чтения:</w:t>
      </w:r>
    </w:p>
    <w:p w:rsidR="00BF188C" w:rsidRPr="00BA5EBA" w:rsidRDefault="00BF188C" w:rsidP="00372913">
      <w:pPr>
        <w:spacing w:after="0" w:line="240" w:lineRule="auto"/>
        <w:contextualSpacing/>
        <w:jc w:val="both"/>
        <w:rPr>
          <w:rFonts w:ascii="Times New Roman" w:hAnsi="Times New Roman" w:cs="Times New Roman"/>
          <w:sz w:val="24"/>
          <w:szCs w:val="24"/>
        </w:rPr>
      </w:pPr>
      <w:r w:rsidRPr="00BA5EBA">
        <w:rPr>
          <w:rFonts w:ascii="Times New Roman" w:hAnsi="Times New Roman" w:cs="Times New Roman"/>
          <w:sz w:val="24"/>
          <w:szCs w:val="24"/>
        </w:rPr>
        <w:t>а) Просмотровое чтение предполагает выяснение того, о чем идет речь. Этот вид чтения используют, если нужно получить общее представление об информации, содержащейся в тексте и решить, насколько она важна и интересна /например, при выборе статьи путем просмотра журнальных заголовков/.</w:t>
      </w:r>
    </w:p>
    <w:p w:rsidR="00BF188C" w:rsidRPr="00BA5EBA" w:rsidRDefault="00BF188C" w:rsidP="00372913">
      <w:pPr>
        <w:spacing w:after="0" w:line="240" w:lineRule="auto"/>
        <w:contextualSpacing/>
        <w:jc w:val="both"/>
        <w:rPr>
          <w:rFonts w:ascii="Times New Roman" w:hAnsi="Times New Roman" w:cs="Times New Roman"/>
          <w:sz w:val="24"/>
          <w:szCs w:val="24"/>
        </w:rPr>
      </w:pPr>
      <w:r w:rsidRPr="00BA5EBA">
        <w:rPr>
          <w:rFonts w:ascii="Times New Roman" w:hAnsi="Times New Roman" w:cs="Times New Roman"/>
          <w:sz w:val="24"/>
          <w:szCs w:val="24"/>
        </w:rPr>
        <w:t>б) Ознакомительное чтение предполагает выяснение не только того, что сообщается, но и о чем именно идет речь, не только, какие вопросы и проблемы затрагиваются, но и каким образом они решаются.</w:t>
      </w:r>
    </w:p>
    <w:p w:rsidR="00BF188C" w:rsidRPr="00BA5EBA" w:rsidRDefault="00BF188C" w:rsidP="00372913">
      <w:pPr>
        <w:spacing w:after="0" w:line="240" w:lineRule="auto"/>
        <w:contextualSpacing/>
        <w:jc w:val="both"/>
        <w:rPr>
          <w:rFonts w:ascii="Times New Roman" w:hAnsi="Times New Roman" w:cs="Times New Roman"/>
          <w:sz w:val="24"/>
          <w:szCs w:val="24"/>
        </w:rPr>
      </w:pPr>
      <w:r w:rsidRPr="00BA5EBA">
        <w:rPr>
          <w:rFonts w:ascii="Times New Roman" w:hAnsi="Times New Roman" w:cs="Times New Roman"/>
          <w:sz w:val="24"/>
          <w:szCs w:val="24"/>
        </w:rPr>
        <w:t>в) Поисковое чтение направлено на развитие умения находить в тексте элементы значимой информации /например, при поиске нужной информации по теме вашей курсовой или дипломной работы/.</w:t>
      </w:r>
    </w:p>
    <w:p w:rsidR="00BF188C" w:rsidRPr="00BA5EBA" w:rsidRDefault="00BF188C" w:rsidP="00372913">
      <w:pPr>
        <w:spacing w:after="0" w:line="240" w:lineRule="auto"/>
        <w:contextualSpacing/>
        <w:jc w:val="both"/>
        <w:rPr>
          <w:rFonts w:ascii="Times New Roman" w:hAnsi="Times New Roman" w:cs="Times New Roman"/>
          <w:sz w:val="24"/>
          <w:szCs w:val="24"/>
        </w:rPr>
      </w:pPr>
      <w:r w:rsidRPr="00BA5EBA">
        <w:rPr>
          <w:rFonts w:ascii="Times New Roman" w:hAnsi="Times New Roman" w:cs="Times New Roman"/>
          <w:sz w:val="24"/>
          <w:szCs w:val="24"/>
        </w:rPr>
        <w:t>г) Изучающее чтение ставит своей целью понять максимально точно всю содержащуюся в тексте информацию и запомнить ее для дальнейшего использования, в том числе и в устной речи.</w:t>
      </w:r>
    </w:p>
    <w:p w:rsidR="00BF188C" w:rsidRPr="00BA5EBA" w:rsidRDefault="00BF188C" w:rsidP="00372913">
      <w:pPr>
        <w:spacing w:after="0" w:line="240" w:lineRule="auto"/>
        <w:contextualSpacing/>
        <w:jc w:val="both"/>
        <w:rPr>
          <w:rFonts w:ascii="Times New Roman" w:hAnsi="Times New Roman" w:cs="Times New Roman"/>
          <w:sz w:val="24"/>
          <w:szCs w:val="24"/>
        </w:rPr>
      </w:pPr>
      <w:r w:rsidRPr="00BA5EBA">
        <w:rPr>
          <w:rFonts w:ascii="Times New Roman" w:hAnsi="Times New Roman" w:cs="Times New Roman"/>
          <w:b/>
          <w:sz w:val="24"/>
          <w:szCs w:val="24"/>
        </w:rPr>
        <w:t>При работе с текстом</w:t>
      </w:r>
      <w:r w:rsidRPr="00BA5EBA">
        <w:rPr>
          <w:rFonts w:ascii="Times New Roman" w:hAnsi="Times New Roman" w:cs="Times New Roman"/>
          <w:sz w:val="24"/>
          <w:szCs w:val="24"/>
        </w:rPr>
        <w:t xml:space="preserve"> независимо от ее цели, </w:t>
      </w:r>
      <w:r w:rsidRPr="00BA5EBA">
        <w:rPr>
          <w:rFonts w:ascii="Times New Roman" w:hAnsi="Times New Roman" w:cs="Times New Roman"/>
          <w:b/>
          <w:sz w:val="24"/>
          <w:szCs w:val="24"/>
        </w:rPr>
        <w:t>соблюдайте следующую последовательность:</w:t>
      </w:r>
    </w:p>
    <w:p w:rsidR="00BF188C" w:rsidRPr="00BA5EBA" w:rsidRDefault="00BF188C" w:rsidP="00372913">
      <w:pPr>
        <w:numPr>
          <w:ilvl w:val="1"/>
          <w:numId w:val="70"/>
        </w:numPr>
        <w:tabs>
          <w:tab w:val="clear" w:pos="1500"/>
          <w:tab w:val="num" w:pos="567"/>
        </w:tabs>
        <w:spacing w:after="0" w:line="240" w:lineRule="auto"/>
        <w:ind w:left="0" w:hanging="283"/>
        <w:contextualSpacing/>
        <w:jc w:val="both"/>
        <w:rPr>
          <w:rFonts w:ascii="Times New Roman" w:hAnsi="Times New Roman" w:cs="Times New Roman"/>
          <w:sz w:val="24"/>
          <w:szCs w:val="24"/>
        </w:rPr>
      </w:pPr>
      <w:r w:rsidRPr="00BA5EBA">
        <w:rPr>
          <w:rFonts w:ascii="Times New Roman" w:hAnsi="Times New Roman" w:cs="Times New Roman"/>
          <w:sz w:val="24"/>
          <w:szCs w:val="24"/>
        </w:rPr>
        <w:t>Выберите текст, который будете читать. Ознакомьтесь с его названием, комментариями к тексту.</w:t>
      </w:r>
    </w:p>
    <w:p w:rsidR="00BF188C" w:rsidRPr="00BA5EBA" w:rsidRDefault="00BF188C" w:rsidP="00372913">
      <w:pPr>
        <w:numPr>
          <w:ilvl w:val="0"/>
          <w:numId w:val="70"/>
        </w:numPr>
        <w:tabs>
          <w:tab w:val="clear" w:pos="1500"/>
          <w:tab w:val="num" w:pos="567"/>
        </w:tabs>
        <w:spacing w:after="0" w:line="240" w:lineRule="auto"/>
        <w:ind w:left="0" w:hanging="283"/>
        <w:contextualSpacing/>
        <w:jc w:val="both"/>
        <w:rPr>
          <w:rFonts w:ascii="Times New Roman" w:hAnsi="Times New Roman" w:cs="Times New Roman"/>
          <w:sz w:val="24"/>
          <w:szCs w:val="24"/>
        </w:rPr>
      </w:pPr>
      <w:r w:rsidRPr="00BA5EBA">
        <w:rPr>
          <w:rFonts w:ascii="Times New Roman" w:hAnsi="Times New Roman" w:cs="Times New Roman"/>
          <w:sz w:val="24"/>
          <w:szCs w:val="24"/>
        </w:rPr>
        <w:t>Просмотрите текст или страницу, отмечая при этом знакомые вам явления и новые. Определите, о чем идет речь в тексте.</w:t>
      </w:r>
    </w:p>
    <w:p w:rsidR="00BF188C" w:rsidRPr="00BA5EBA" w:rsidRDefault="00BF188C" w:rsidP="00372913">
      <w:pPr>
        <w:numPr>
          <w:ilvl w:val="0"/>
          <w:numId w:val="70"/>
        </w:numPr>
        <w:tabs>
          <w:tab w:val="clear" w:pos="1500"/>
          <w:tab w:val="num" w:pos="567"/>
        </w:tabs>
        <w:spacing w:after="0" w:line="240" w:lineRule="auto"/>
        <w:ind w:left="0" w:hanging="283"/>
        <w:contextualSpacing/>
        <w:jc w:val="both"/>
        <w:rPr>
          <w:rFonts w:ascii="Times New Roman" w:hAnsi="Times New Roman" w:cs="Times New Roman"/>
          <w:sz w:val="24"/>
          <w:szCs w:val="24"/>
        </w:rPr>
      </w:pPr>
      <w:r w:rsidRPr="00BA5EBA">
        <w:rPr>
          <w:rFonts w:ascii="Times New Roman" w:hAnsi="Times New Roman" w:cs="Times New Roman"/>
          <w:sz w:val="24"/>
          <w:szCs w:val="24"/>
        </w:rPr>
        <w:t>Прочитайте текст еще раз последовательно абзац за абзацем.</w:t>
      </w:r>
    </w:p>
    <w:p w:rsidR="00BF188C" w:rsidRPr="00BA5EBA" w:rsidRDefault="00BF188C" w:rsidP="00372913">
      <w:pPr>
        <w:numPr>
          <w:ilvl w:val="0"/>
          <w:numId w:val="70"/>
        </w:numPr>
        <w:tabs>
          <w:tab w:val="clear" w:pos="1500"/>
          <w:tab w:val="num" w:pos="567"/>
        </w:tabs>
        <w:spacing w:after="0" w:line="240" w:lineRule="auto"/>
        <w:ind w:left="0" w:hanging="283"/>
        <w:contextualSpacing/>
        <w:jc w:val="both"/>
        <w:rPr>
          <w:rFonts w:ascii="Times New Roman" w:hAnsi="Times New Roman" w:cs="Times New Roman"/>
          <w:sz w:val="24"/>
          <w:szCs w:val="24"/>
        </w:rPr>
      </w:pPr>
      <w:r w:rsidRPr="00BA5EBA">
        <w:rPr>
          <w:rFonts w:ascii="Times New Roman" w:hAnsi="Times New Roman" w:cs="Times New Roman"/>
          <w:sz w:val="24"/>
          <w:szCs w:val="24"/>
        </w:rPr>
        <w:t>При необходимости используйте словари, грамматические справочники, список устойчивых словосочетаний и фразеологических оборотов.</w:t>
      </w:r>
    </w:p>
    <w:p w:rsidR="00BF188C" w:rsidRPr="00BA5EBA" w:rsidRDefault="00BF188C" w:rsidP="00372913">
      <w:pPr>
        <w:numPr>
          <w:ilvl w:val="0"/>
          <w:numId w:val="70"/>
        </w:numPr>
        <w:tabs>
          <w:tab w:val="clear" w:pos="1500"/>
          <w:tab w:val="num" w:pos="567"/>
        </w:tabs>
        <w:spacing w:after="0" w:line="240" w:lineRule="auto"/>
        <w:ind w:left="0" w:hanging="283"/>
        <w:contextualSpacing/>
        <w:jc w:val="both"/>
        <w:rPr>
          <w:rFonts w:ascii="Times New Roman" w:hAnsi="Times New Roman" w:cs="Times New Roman"/>
          <w:sz w:val="24"/>
          <w:szCs w:val="24"/>
        </w:rPr>
      </w:pPr>
      <w:r w:rsidRPr="00BA5EBA">
        <w:rPr>
          <w:rFonts w:ascii="Times New Roman" w:hAnsi="Times New Roman" w:cs="Times New Roman"/>
          <w:sz w:val="24"/>
          <w:szCs w:val="24"/>
        </w:rPr>
        <w:lastRenderedPageBreak/>
        <w:t>Незнакомые слова, а также все непонятные языковые явления выписывайте в тетрадь.</w:t>
      </w:r>
    </w:p>
    <w:p w:rsidR="00BF188C" w:rsidRPr="00BA5EBA" w:rsidRDefault="00BF188C" w:rsidP="00372913">
      <w:pPr>
        <w:numPr>
          <w:ilvl w:val="0"/>
          <w:numId w:val="70"/>
        </w:numPr>
        <w:tabs>
          <w:tab w:val="clear" w:pos="1500"/>
          <w:tab w:val="num" w:pos="567"/>
        </w:tabs>
        <w:spacing w:after="0" w:line="240" w:lineRule="auto"/>
        <w:ind w:left="0" w:hanging="283"/>
        <w:contextualSpacing/>
        <w:jc w:val="both"/>
        <w:rPr>
          <w:rFonts w:ascii="Times New Roman" w:hAnsi="Times New Roman" w:cs="Times New Roman"/>
          <w:sz w:val="24"/>
          <w:szCs w:val="24"/>
        </w:rPr>
      </w:pPr>
      <w:r w:rsidRPr="00BA5EBA">
        <w:rPr>
          <w:rFonts w:ascii="Times New Roman" w:hAnsi="Times New Roman" w:cs="Times New Roman"/>
          <w:sz w:val="24"/>
          <w:szCs w:val="24"/>
        </w:rPr>
        <w:t>Изложите содержание текста в требуемой форме ( перевод, реферат и т.д.). В случае необходимости, пользуясь записями, подкорректируйте те места, которые не очень понятно изложены Вами на русском языке. Помните, что правильный перевод иностранного текста заключается в возможно более точной передаче его содержания в соответствии с правилами и нормами русского языка.</w:t>
      </w:r>
    </w:p>
    <w:p w:rsidR="00BF188C" w:rsidRPr="00BA5EBA" w:rsidRDefault="00BF188C" w:rsidP="00372913">
      <w:pPr>
        <w:spacing w:after="0" w:line="240" w:lineRule="auto"/>
        <w:contextualSpacing/>
        <w:jc w:val="both"/>
        <w:rPr>
          <w:rFonts w:ascii="Times New Roman" w:hAnsi="Times New Roman" w:cs="Times New Roman"/>
          <w:sz w:val="24"/>
          <w:szCs w:val="24"/>
        </w:rPr>
      </w:pPr>
      <w:r w:rsidRPr="00BA5EBA">
        <w:rPr>
          <w:rFonts w:ascii="Times New Roman" w:hAnsi="Times New Roman" w:cs="Times New Roman"/>
          <w:b/>
          <w:sz w:val="24"/>
          <w:szCs w:val="24"/>
        </w:rPr>
        <w:t>Как работать над переводом текста:</w:t>
      </w:r>
    </w:p>
    <w:p w:rsidR="00BF188C" w:rsidRPr="00BA5EBA" w:rsidRDefault="00BF188C" w:rsidP="00372913">
      <w:pPr>
        <w:numPr>
          <w:ilvl w:val="0"/>
          <w:numId w:val="71"/>
        </w:numPr>
        <w:spacing w:after="0" w:line="240" w:lineRule="auto"/>
        <w:ind w:left="0"/>
        <w:contextualSpacing/>
        <w:jc w:val="both"/>
        <w:rPr>
          <w:rFonts w:ascii="Times New Roman" w:hAnsi="Times New Roman" w:cs="Times New Roman"/>
          <w:sz w:val="24"/>
          <w:szCs w:val="24"/>
        </w:rPr>
      </w:pPr>
      <w:r w:rsidRPr="00BA5EBA">
        <w:rPr>
          <w:rFonts w:ascii="Times New Roman" w:hAnsi="Times New Roman" w:cs="Times New Roman"/>
          <w:sz w:val="24"/>
          <w:szCs w:val="24"/>
        </w:rPr>
        <w:t>Прочитайте сначала всю статью, чтобы понять ее общее содержание и определить, о чем идет речь в статье.</w:t>
      </w:r>
    </w:p>
    <w:p w:rsidR="00BF188C" w:rsidRPr="00BA5EBA" w:rsidRDefault="00BF188C" w:rsidP="00372913">
      <w:pPr>
        <w:numPr>
          <w:ilvl w:val="0"/>
          <w:numId w:val="71"/>
        </w:numPr>
        <w:spacing w:after="0" w:line="240" w:lineRule="auto"/>
        <w:ind w:left="0"/>
        <w:contextualSpacing/>
        <w:jc w:val="both"/>
        <w:rPr>
          <w:rFonts w:ascii="Times New Roman" w:hAnsi="Times New Roman" w:cs="Times New Roman"/>
          <w:sz w:val="24"/>
          <w:szCs w:val="24"/>
        </w:rPr>
      </w:pPr>
      <w:r w:rsidRPr="00BA5EBA">
        <w:rPr>
          <w:rFonts w:ascii="Times New Roman" w:hAnsi="Times New Roman" w:cs="Times New Roman"/>
          <w:sz w:val="24"/>
          <w:szCs w:val="24"/>
        </w:rPr>
        <w:t>Приступайте к переводу. Перевод и лексико-грамматический анализ неотделимы друг от друга.</w:t>
      </w:r>
    </w:p>
    <w:p w:rsidR="00BF188C" w:rsidRPr="00BA5EBA" w:rsidRDefault="00BF188C" w:rsidP="00372913">
      <w:pPr>
        <w:numPr>
          <w:ilvl w:val="0"/>
          <w:numId w:val="71"/>
        </w:numPr>
        <w:spacing w:after="0" w:line="240" w:lineRule="auto"/>
        <w:ind w:left="0"/>
        <w:contextualSpacing/>
        <w:jc w:val="both"/>
        <w:rPr>
          <w:rFonts w:ascii="Times New Roman" w:hAnsi="Times New Roman" w:cs="Times New Roman"/>
          <w:sz w:val="24"/>
          <w:szCs w:val="24"/>
        </w:rPr>
      </w:pPr>
      <w:r w:rsidRPr="00BA5EBA">
        <w:rPr>
          <w:rFonts w:ascii="Times New Roman" w:hAnsi="Times New Roman" w:cs="Times New Roman"/>
          <w:sz w:val="24"/>
          <w:szCs w:val="24"/>
        </w:rPr>
        <w:t>При переводе текста переводите последовательно одно предложение за другим. Не выписывайте все незнакомые слова подряд из всего текста сразу и не ищите их перевод в словаре в отрыве от текста. Помните, что при переводе нужно работать параллельно с текстом и словарем, выписывая при этом все новое в тетрадь.</w:t>
      </w:r>
    </w:p>
    <w:p w:rsidR="00BF188C" w:rsidRPr="00BA5EBA" w:rsidRDefault="00BF188C" w:rsidP="00372913">
      <w:pPr>
        <w:numPr>
          <w:ilvl w:val="0"/>
          <w:numId w:val="71"/>
        </w:numPr>
        <w:spacing w:after="0" w:line="240" w:lineRule="auto"/>
        <w:ind w:left="0"/>
        <w:contextualSpacing/>
        <w:jc w:val="both"/>
        <w:rPr>
          <w:rFonts w:ascii="Times New Roman" w:hAnsi="Times New Roman" w:cs="Times New Roman"/>
          <w:sz w:val="24"/>
          <w:szCs w:val="24"/>
        </w:rPr>
      </w:pPr>
      <w:r w:rsidRPr="00BA5EBA">
        <w:rPr>
          <w:rFonts w:ascii="Times New Roman" w:hAnsi="Times New Roman" w:cs="Times New Roman"/>
          <w:sz w:val="24"/>
          <w:szCs w:val="24"/>
        </w:rPr>
        <w:t>На начальной ступени обучения переводу можно прибегнуть к так называемому буквальному /подстрочному/ переводу. Но буквальный перевод ни в коем случае не должен стать самоцелью, он может быть только «мостиком» к правильному переводу. Буквальный перевод очень часто ведет к неточности в передаче мысли, поэтому перестройте порядок слов переведенного предложения в соответствии с требованиями строя и стиля родной речи. Замените не совсем понятные сочетания другими.</w:t>
      </w:r>
    </w:p>
    <w:p w:rsidR="00BF188C" w:rsidRPr="00BA5EBA" w:rsidRDefault="00BF188C" w:rsidP="00372913">
      <w:pPr>
        <w:spacing w:after="0" w:line="240" w:lineRule="auto"/>
        <w:contextualSpacing/>
        <w:jc w:val="both"/>
        <w:rPr>
          <w:rFonts w:ascii="Times New Roman" w:hAnsi="Times New Roman" w:cs="Times New Roman"/>
          <w:sz w:val="24"/>
          <w:szCs w:val="24"/>
          <w:lang w:val="de-DE"/>
        </w:rPr>
      </w:pPr>
      <w:r w:rsidRPr="00BA5EBA">
        <w:rPr>
          <w:rFonts w:ascii="Times New Roman" w:hAnsi="Times New Roman" w:cs="Times New Roman"/>
          <w:sz w:val="24"/>
          <w:szCs w:val="24"/>
          <w:lang w:val="de-DE"/>
        </w:rPr>
        <w:t xml:space="preserve">            Ср.: Er zeigt Interesse an diese Ausstellung.</w:t>
      </w:r>
    </w:p>
    <w:p w:rsidR="00BF188C" w:rsidRPr="00BA5EBA" w:rsidRDefault="00BF188C" w:rsidP="00372913">
      <w:pPr>
        <w:spacing w:after="0" w:line="240" w:lineRule="auto"/>
        <w:contextualSpacing/>
        <w:jc w:val="both"/>
        <w:rPr>
          <w:rFonts w:ascii="Times New Roman" w:hAnsi="Times New Roman" w:cs="Times New Roman"/>
          <w:sz w:val="24"/>
          <w:szCs w:val="24"/>
        </w:rPr>
      </w:pPr>
      <w:r w:rsidRPr="00BA5EBA">
        <w:rPr>
          <w:rFonts w:ascii="Times New Roman" w:hAnsi="Times New Roman" w:cs="Times New Roman"/>
          <w:sz w:val="24"/>
          <w:szCs w:val="24"/>
          <w:lang w:val="de-DE"/>
        </w:rPr>
        <w:t xml:space="preserve">      </w:t>
      </w:r>
      <w:r w:rsidRPr="00BA5EBA">
        <w:rPr>
          <w:rFonts w:ascii="Times New Roman" w:hAnsi="Times New Roman" w:cs="Times New Roman"/>
          <w:sz w:val="24"/>
          <w:szCs w:val="24"/>
        </w:rPr>
        <w:t>Обработанный перевод: Он проявляет интерес к этой выставке.</w:t>
      </w:r>
    </w:p>
    <w:p w:rsidR="00BF188C" w:rsidRPr="00BA5EBA" w:rsidRDefault="00BF188C" w:rsidP="00372913">
      <w:pPr>
        <w:numPr>
          <w:ilvl w:val="0"/>
          <w:numId w:val="71"/>
        </w:numPr>
        <w:spacing w:after="0" w:line="240" w:lineRule="auto"/>
        <w:ind w:left="0"/>
        <w:contextualSpacing/>
        <w:jc w:val="both"/>
        <w:rPr>
          <w:rFonts w:ascii="Times New Roman" w:hAnsi="Times New Roman" w:cs="Times New Roman"/>
          <w:sz w:val="24"/>
          <w:szCs w:val="24"/>
        </w:rPr>
      </w:pPr>
      <w:r w:rsidRPr="00BA5EBA">
        <w:rPr>
          <w:rFonts w:ascii="Times New Roman" w:hAnsi="Times New Roman" w:cs="Times New Roman"/>
          <w:sz w:val="24"/>
          <w:szCs w:val="24"/>
        </w:rPr>
        <w:t>При чтении работайте со словарем, списком фразеологических оборотов,   грамматическим справочником.</w:t>
      </w:r>
    </w:p>
    <w:p w:rsidR="00BF188C" w:rsidRPr="00BA5EBA" w:rsidRDefault="00BF188C" w:rsidP="00372913">
      <w:pPr>
        <w:numPr>
          <w:ilvl w:val="0"/>
          <w:numId w:val="71"/>
        </w:numPr>
        <w:spacing w:after="0" w:line="240" w:lineRule="auto"/>
        <w:ind w:left="0"/>
        <w:contextualSpacing/>
        <w:jc w:val="both"/>
        <w:rPr>
          <w:rFonts w:ascii="Times New Roman" w:hAnsi="Times New Roman" w:cs="Times New Roman"/>
          <w:sz w:val="24"/>
          <w:szCs w:val="24"/>
        </w:rPr>
      </w:pPr>
      <w:r w:rsidRPr="00BA5EBA">
        <w:rPr>
          <w:rFonts w:ascii="Times New Roman" w:hAnsi="Times New Roman" w:cs="Times New Roman"/>
          <w:sz w:val="24"/>
          <w:szCs w:val="24"/>
        </w:rPr>
        <w:t>Прочитайте перевод текста. Убедитесь, что он звучит четко и понятно на родном языке.</w:t>
      </w:r>
    </w:p>
    <w:p w:rsidR="00BF188C" w:rsidRPr="00BA5EBA" w:rsidRDefault="00BF188C" w:rsidP="00372913">
      <w:pPr>
        <w:spacing w:after="0" w:line="240" w:lineRule="auto"/>
        <w:contextualSpacing/>
        <w:jc w:val="both"/>
        <w:rPr>
          <w:rFonts w:ascii="Times New Roman" w:hAnsi="Times New Roman" w:cs="Times New Roman"/>
          <w:sz w:val="24"/>
          <w:szCs w:val="24"/>
        </w:rPr>
      </w:pPr>
      <w:r w:rsidRPr="00BA5EBA">
        <w:rPr>
          <w:rFonts w:ascii="Times New Roman" w:hAnsi="Times New Roman" w:cs="Times New Roman"/>
          <w:b/>
          <w:sz w:val="24"/>
          <w:szCs w:val="24"/>
        </w:rPr>
        <w:t>Как пересказывать текст:</w:t>
      </w:r>
    </w:p>
    <w:p w:rsidR="00BF188C" w:rsidRPr="00BA5EBA" w:rsidRDefault="00BF188C" w:rsidP="00372913">
      <w:pPr>
        <w:numPr>
          <w:ilvl w:val="1"/>
          <w:numId w:val="72"/>
        </w:numPr>
        <w:spacing w:after="0" w:line="240" w:lineRule="auto"/>
        <w:ind w:left="0" w:hanging="283"/>
        <w:contextualSpacing/>
        <w:jc w:val="both"/>
        <w:rPr>
          <w:rFonts w:ascii="Times New Roman" w:hAnsi="Times New Roman" w:cs="Times New Roman"/>
          <w:sz w:val="24"/>
          <w:szCs w:val="24"/>
        </w:rPr>
      </w:pPr>
      <w:r w:rsidRPr="00BA5EBA">
        <w:rPr>
          <w:rFonts w:ascii="Times New Roman" w:hAnsi="Times New Roman" w:cs="Times New Roman"/>
          <w:sz w:val="24"/>
          <w:szCs w:val="24"/>
        </w:rPr>
        <w:t>Прочитайте текст несколько раз. Пересказывать текст возможно только в том случае, если он вам понятен.</w:t>
      </w:r>
    </w:p>
    <w:p w:rsidR="00BF188C" w:rsidRPr="00BA5EBA" w:rsidRDefault="00BF188C" w:rsidP="00372913">
      <w:pPr>
        <w:numPr>
          <w:ilvl w:val="1"/>
          <w:numId w:val="72"/>
        </w:numPr>
        <w:spacing w:after="0" w:line="240" w:lineRule="auto"/>
        <w:ind w:left="0" w:hanging="283"/>
        <w:contextualSpacing/>
        <w:jc w:val="both"/>
        <w:rPr>
          <w:rFonts w:ascii="Times New Roman" w:hAnsi="Times New Roman" w:cs="Times New Roman"/>
          <w:sz w:val="24"/>
          <w:szCs w:val="24"/>
        </w:rPr>
      </w:pPr>
      <w:r w:rsidRPr="00BA5EBA">
        <w:rPr>
          <w:rFonts w:ascii="Times New Roman" w:hAnsi="Times New Roman" w:cs="Times New Roman"/>
          <w:sz w:val="24"/>
          <w:szCs w:val="24"/>
        </w:rPr>
        <w:t>Подумайте о том, что в тексте является главным, необходимым для пересказа.</w:t>
      </w:r>
    </w:p>
    <w:p w:rsidR="00BF188C" w:rsidRPr="00BA5EBA" w:rsidRDefault="00BF188C" w:rsidP="00372913">
      <w:pPr>
        <w:numPr>
          <w:ilvl w:val="1"/>
          <w:numId w:val="72"/>
        </w:numPr>
        <w:spacing w:after="0" w:line="240" w:lineRule="auto"/>
        <w:ind w:left="0" w:hanging="283"/>
        <w:contextualSpacing/>
        <w:jc w:val="both"/>
        <w:rPr>
          <w:rFonts w:ascii="Times New Roman" w:hAnsi="Times New Roman" w:cs="Times New Roman"/>
          <w:sz w:val="24"/>
          <w:szCs w:val="24"/>
        </w:rPr>
      </w:pPr>
      <w:r w:rsidRPr="00BA5EBA">
        <w:rPr>
          <w:rFonts w:ascii="Times New Roman" w:hAnsi="Times New Roman" w:cs="Times New Roman"/>
          <w:sz w:val="24"/>
          <w:szCs w:val="24"/>
        </w:rPr>
        <w:t>Составьте план пересказа в виде тезисных изречений или вопросов к тексту.</w:t>
      </w:r>
    </w:p>
    <w:p w:rsidR="00BF188C" w:rsidRPr="00BA5EBA" w:rsidRDefault="00BF188C" w:rsidP="00372913">
      <w:pPr>
        <w:numPr>
          <w:ilvl w:val="1"/>
          <w:numId w:val="72"/>
        </w:numPr>
        <w:spacing w:after="0" w:line="240" w:lineRule="auto"/>
        <w:ind w:left="0" w:hanging="283"/>
        <w:contextualSpacing/>
        <w:jc w:val="both"/>
        <w:rPr>
          <w:rFonts w:ascii="Times New Roman" w:hAnsi="Times New Roman" w:cs="Times New Roman"/>
          <w:sz w:val="24"/>
          <w:szCs w:val="24"/>
        </w:rPr>
      </w:pPr>
      <w:r w:rsidRPr="00BA5EBA">
        <w:rPr>
          <w:rFonts w:ascii="Times New Roman" w:hAnsi="Times New Roman" w:cs="Times New Roman"/>
          <w:sz w:val="24"/>
          <w:szCs w:val="24"/>
        </w:rPr>
        <w:t>К каждому пункту плана подберите из текста необходимые слова и выражения. Сложные предложения сокращайте и делайте более легкими.</w:t>
      </w:r>
    </w:p>
    <w:p w:rsidR="00BF188C" w:rsidRPr="00BA5EBA" w:rsidRDefault="00BF188C" w:rsidP="00372913">
      <w:pPr>
        <w:numPr>
          <w:ilvl w:val="1"/>
          <w:numId w:val="72"/>
        </w:numPr>
        <w:spacing w:after="0" w:line="240" w:lineRule="auto"/>
        <w:ind w:left="0" w:hanging="283"/>
        <w:contextualSpacing/>
        <w:jc w:val="both"/>
        <w:rPr>
          <w:rFonts w:ascii="Times New Roman" w:hAnsi="Times New Roman" w:cs="Times New Roman"/>
          <w:sz w:val="24"/>
          <w:szCs w:val="24"/>
        </w:rPr>
      </w:pPr>
      <w:r w:rsidRPr="00BA5EBA">
        <w:rPr>
          <w:rFonts w:ascii="Times New Roman" w:hAnsi="Times New Roman" w:cs="Times New Roman"/>
          <w:sz w:val="24"/>
          <w:szCs w:val="24"/>
        </w:rPr>
        <w:t>Перескажите текст сначала с опорой на записи, затем повторите рассказ, не пользуясь ими.</w:t>
      </w:r>
    </w:p>
    <w:p w:rsidR="00BF188C" w:rsidRPr="00BA5EBA" w:rsidRDefault="00BF188C" w:rsidP="00372913">
      <w:pPr>
        <w:spacing w:after="0" w:line="240" w:lineRule="auto"/>
        <w:contextualSpacing/>
        <w:jc w:val="both"/>
        <w:rPr>
          <w:rFonts w:ascii="Times New Roman" w:hAnsi="Times New Roman" w:cs="Times New Roman"/>
          <w:b/>
          <w:sz w:val="24"/>
          <w:szCs w:val="24"/>
        </w:rPr>
      </w:pPr>
      <w:r w:rsidRPr="00BA5EBA">
        <w:rPr>
          <w:rFonts w:ascii="Times New Roman" w:hAnsi="Times New Roman" w:cs="Times New Roman"/>
          <w:b/>
          <w:sz w:val="24"/>
          <w:szCs w:val="24"/>
        </w:rPr>
        <w:t>Как учить слова:</w:t>
      </w:r>
    </w:p>
    <w:p w:rsidR="00BF188C" w:rsidRPr="00BA5EBA" w:rsidRDefault="00BF188C" w:rsidP="00372913">
      <w:pPr>
        <w:numPr>
          <w:ilvl w:val="0"/>
          <w:numId w:val="82"/>
        </w:numPr>
        <w:spacing w:after="0" w:line="240" w:lineRule="auto"/>
        <w:ind w:left="0" w:firstLine="360"/>
        <w:contextualSpacing/>
        <w:jc w:val="both"/>
        <w:rPr>
          <w:rFonts w:ascii="Times New Roman" w:hAnsi="Times New Roman" w:cs="Times New Roman"/>
          <w:b/>
          <w:sz w:val="24"/>
          <w:szCs w:val="24"/>
        </w:rPr>
      </w:pPr>
      <w:r w:rsidRPr="00BA5EBA">
        <w:rPr>
          <w:rFonts w:ascii="Times New Roman" w:hAnsi="Times New Roman" w:cs="Times New Roman"/>
          <w:sz w:val="24"/>
          <w:szCs w:val="24"/>
        </w:rPr>
        <w:t>Уясните значение и особенности употребления слова, которое нужно запомнить.</w:t>
      </w:r>
    </w:p>
    <w:p w:rsidR="00BF188C" w:rsidRPr="00BA5EBA" w:rsidRDefault="00BF188C" w:rsidP="00372913">
      <w:pPr>
        <w:spacing w:after="0" w:line="240" w:lineRule="auto"/>
        <w:contextualSpacing/>
        <w:jc w:val="both"/>
        <w:rPr>
          <w:rFonts w:ascii="Times New Roman" w:hAnsi="Times New Roman" w:cs="Times New Roman"/>
          <w:sz w:val="24"/>
          <w:szCs w:val="24"/>
        </w:rPr>
      </w:pPr>
      <w:r w:rsidRPr="00BA5EBA">
        <w:rPr>
          <w:rFonts w:ascii="Times New Roman" w:hAnsi="Times New Roman" w:cs="Times New Roman"/>
          <w:sz w:val="24"/>
          <w:szCs w:val="24"/>
        </w:rPr>
        <w:t xml:space="preserve">      </w:t>
      </w:r>
      <w:r w:rsidRPr="00BA5EBA">
        <w:rPr>
          <w:rFonts w:ascii="Times New Roman" w:hAnsi="Times New Roman" w:cs="Times New Roman"/>
          <w:b/>
          <w:i/>
          <w:sz w:val="24"/>
          <w:szCs w:val="24"/>
        </w:rPr>
        <w:t>Например:</w:t>
      </w:r>
      <w:r w:rsidRPr="00BA5EBA">
        <w:rPr>
          <w:rFonts w:ascii="Times New Roman" w:hAnsi="Times New Roman" w:cs="Times New Roman"/>
          <w:sz w:val="24"/>
          <w:szCs w:val="24"/>
        </w:rPr>
        <w:t xml:space="preserve"> ö</w:t>
      </w:r>
      <w:r w:rsidRPr="00BA5EBA">
        <w:rPr>
          <w:rFonts w:ascii="Times New Roman" w:hAnsi="Times New Roman" w:cs="Times New Roman"/>
          <w:sz w:val="24"/>
          <w:szCs w:val="24"/>
          <w:lang w:val="de-DE"/>
        </w:rPr>
        <w:t>ffnen</w:t>
      </w:r>
      <w:r w:rsidRPr="00BA5EBA">
        <w:rPr>
          <w:rFonts w:ascii="Times New Roman" w:hAnsi="Times New Roman" w:cs="Times New Roman"/>
          <w:sz w:val="24"/>
          <w:szCs w:val="24"/>
        </w:rPr>
        <w:t xml:space="preserve"> – открывать / дверь, окно, книгу, глаза/</w:t>
      </w:r>
    </w:p>
    <w:p w:rsidR="00BF188C" w:rsidRPr="00BA5EBA" w:rsidRDefault="00BF188C" w:rsidP="00372913">
      <w:pPr>
        <w:spacing w:after="0" w:line="240" w:lineRule="auto"/>
        <w:contextualSpacing/>
        <w:jc w:val="both"/>
        <w:rPr>
          <w:rFonts w:ascii="Times New Roman" w:hAnsi="Times New Roman" w:cs="Times New Roman"/>
          <w:sz w:val="24"/>
          <w:szCs w:val="24"/>
        </w:rPr>
      </w:pPr>
      <w:r w:rsidRPr="00BA5EBA">
        <w:rPr>
          <w:rFonts w:ascii="Times New Roman" w:hAnsi="Times New Roman" w:cs="Times New Roman"/>
          <w:sz w:val="24"/>
          <w:szCs w:val="24"/>
        </w:rPr>
        <w:t xml:space="preserve">                          </w:t>
      </w:r>
      <w:r w:rsidRPr="00BA5EBA">
        <w:rPr>
          <w:rFonts w:ascii="Times New Roman" w:hAnsi="Times New Roman" w:cs="Times New Roman"/>
          <w:sz w:val="24"/>
          <w:szCs w:val="24"/>
          <w:lang w:val="en-US"/>
        </w:rPr>
        <w:t>e</w:t>
      </w:r>
      <w:r w:rsidRPr="00BA5EBA">
        <w:rPr>
          <w:rFonts w:ascii="Times New Roman" w:hAnsi="Times New Roman" w:cs="Times New Roman"/>
          <w:sz w:val="24"/>
          <w:szCs w:val="24"/>
          <w:lang w:val="de-DE"/>
        </w:rPr>
        <w:t>ntdecken</w:t>
      </w:r>
      <w:r w:rsidRPr="00BA5EBA">
        <w:rPr>
          <w:rFonts w:ascii="Times New Roman" w:hAnsi="Times New Roman" w:cs="Times New Roman"/>
          <w:sz w:val="24"/>
          <w:szCs w:val="24"/>
        </w:rPr>
        <w:t xml:space="preserve"> -  открывать /страну, элемент/, делать научное     </w:t>
      </w:r>
    </w:p>
    <w:p w:rsidR="00BF188C" w:rsidRPr="00BA5EBA" w:rsidRDefault="00BF188C" w:rsidP="00372913">
      <w:pPr>
        <w:spacing w:after="0" w:line="240" w:lineRule="auto"/>
        <w:contextualSpacing/>
        <w:jc w:val="both"/>
        <w:rPr>
          <w:rFonts w:ascii="Times New Roman" w:hAnsi="Times New Roman" w:cs="Times New Roman"/>
          <w:sz w:val="24"/>
          <w:szCs w:val="24"/>
        </w:rPr>
      </w:pPr>
      <w:r w:rsidRPr="00BA5EBA">
        <w:rPr>
          <w:rFonts w:ascii="Times New Roman" w:hAnsi="Times New Roman" w:cs="Times New Roman"/>
          <w:sz w:val="24"/>
          <w:szCs w:val="24"/>
        </w:rPr>
        <w:t xml:space="preserve">                          открытие </w:t>
      </w:r>
    </w:p>
    <w:p w:rsidR="00BF188C" w:rsidRPr="00BA5EBA" w:rsidRDefault="00BF188C" w:rsidP="00372913">
      <w:pPr>
        <w:numPr>
          <w:ilvl w:val="0"/>
          <w:numId w:val="82"/>
        </w:numPr>
        <w:spacing w:after="0" w:line="240" w:lineRule="auto"/>
        <w:ind w:left="0"/>
        <w:contextualSpacing/>
        <w:jc w:val="both"/>
        <w:rPr>
          <w:rFonts w:ascii="Times New Roman" w:hAnsi="Times New Roman" w:cs="Times New Roman"/>
          <w:sz w:val="24"/>
          <w:szCs w:val="24"/>
        </w:rPr>
      </w:pPr>
      <w:r w:rsidRPr="00BA5EBA">
        <w:rPr>
          <w:rFonts w:ascii="Times New Roman" w:hAnsi="Times New Roman" w:cs="Times New Roman"/>
          <w:sz w:val="24"/>
          <w:szCs w:val="24"/>
        </w:rPr>
        <w:t>Обращайте внимание на знакомые элементы в слове.</w:t>
      </w:r>
    </w:p>
    <w:p w:rsidR="00BF188C" w:rsidRPr="00BA5EBA" w:rsidRDefault="00BF188C" w:rsidP="00372913">
      <w:pPr>
        <w:spacing w:after="0" w:line="240" w:lineRule="auto"/>
        <w:contextualSpacing/>
        <w:jc w:val="both"/>
        <w:rPr>
          <w:rFonts w:ascii="Times New Roman" w:hAnsi="Times New Roman" w:cs="Times New Roman"/>
          <w:sz w:val="24"/>
          <w:szCs w:val="24"/>
        </w:rPr>
      </w:pPr>
      <w:r w:rsidRPr="00BA5EBA">
        <w:rPr>
          <w:rFonts w:ascii="Times New Roman" w:hAnsi="Times New Roman" w:cs="Times New Roman"/>
          <w:sz w:val="24"/>
          <w:szCs w:val="24"/>
        </w:rPr>
        <w:t xml:space="preserve">      </w:t>
      </w:r>
      <w:r w:rsidRPr="00BA5EBA">
        <w:rPr>
          <w:rFonts w:ascii="Times New Roman" w:hAnsi="Times New Roman" w:cs="Times New Roman"/>
          <w:b/>
          <w:i/>
          <w:sz w:val="24"/>
          <w:szCs w:val="24"/>
        </w:rPr>
        <w:t>Например:</w:t>
      </w:r>
      <w:r w:rsidRPr="00BA5EBA">
        <w:rPr>
          <w:rFonts w:ascii="Times New Roman" w:hAnsi="Times New Roman" w:cs="Times New Roman"/>
          <w:sz w:val="24"/>
          <w:szCs w:val="24"/>
        </w:rPr>
        <w:t xml:space="preserve"> </w:t>
      </w:r>
      <w:r w:rsidRPr="00BA5EBA">
        <w:rPr>
          <w:rFonts w:ascii="Times New Roman" w:hAnsi="Times New Roman" w:cs="Times New Roman"/>
          <w:sz w:val="24"/>
          <w:szCs w:val="24"/>
          <w:lang w:val="de-DE"/>
        </w:rPr>
        <w:t>arbeits</w:t>
      </w:r>
      <w:r w:rsidRPr="00BA5EBA">
        <w:rPr>
          <w:rFonts w:ascii="Times New Roman" w:hAnsi="Times New Roman" w:cs="Times New Roman"/>
          <w:sz w:val="24"/>
          <w:szCs w:val="24"/>
        </w:rPr>
        <w:t>-</w:t>
      </w:r>
      <w:r w:rsidRPr="00BA5EBA">
        <w:rPr>
          <w:rFonts w:ascii="Times New Roman" w:hAnsi="Times New Roman" w:cs="Times New Roman"/>
          <w:sz w:val="24"/>
          <w:szCs w:val="24"/>
          <w:lang w:val="de-DE"/>
        </w:rPr>
        <w:t>los</w:t>
      </w:r>
      <w:r w:rsidRPr="00BA5EBA">
        <w:rPr>
          <w:rFonts w:ascii="Times New Roman" w:hAnsi="Times New Roman" w:cs="Times New Roman"/>
          <w:sz w:val="24"/>
          <w:szCs w:val="24"/>
        </w:rPr>
        <w:t xml:space="preserve"> / «</w:t>
      </w:r>
      <w:r w:rsidRPr="00BA5EBA">
        <w:rPr>
          <w:rFonts w:ascii="Times New Roman" w:hAnsi="Times New Roman" w:cs="Times New Roman"/>
          <w:sz w:val="24"/>
          <w:szCs w:val="24"/>
          <w:lang w:val="de-DE"/>
        </w:rPr>
        <w:t>los</w:t>
      </w:r>
      <w:r w:rsidRPr="00BA5EBA">
        <w:rPr>
          <w:rFonts w:ascii="Times New Roman" w:hAnsi="Times New Roman" w:cs="Times New Roman"/>
          <w:sz w:val="24"/>
          <w:szCs w:val="24"/>
        </w:rPr>
        <w:t xml:space="preserve">» соответствует русской приставке «без» </w:t>
      </w:r>
    </w:p>
    <w:p w:rsidR="00BF188C" w:rsidRPr="00BA5EBA" w:rsidRDefault="00BF188C" w:rsidP="00372913">
      <w:pPr>
        <w:spacing w:after="0" w:line="240" w:lineRule="auto"/>
        <w:contextualSpacing/>
        <w:jc w:val="both"/>
        <w:rPr>
          <w:rFonts w:ascii="Times New Roman" w:hAnsi="Times New Roman" w:cs="Times New Roman"/>
          <w:sz w:val="24"/>
          <w:szCs w:val="24"/>
        </w:rPr>
      </w:pPr>
      <w:r w:rsidRPr="00BA5EBA">
        <w:rPr>
          <w:rFonts w:ascii="Times New Roman" w:hAnsi="Times New Roman" w:cs="Times New Roman"/>
          <w:sz w:val="24"/>
          <w:szCs w:val="24"/>
        </w:rPr>
        <w:t xml:space="preserve">                          безработный.</w:t>
      </w:r>
    </w:p>
    <w:p w:rsidR="00BF188C" w:rsidRPr="00BA5EBA" w:rsidRDefault="00BF188C" w:rsidP="00372913">
      <w:pPr>
        <w:spacing w:after="0" w:line="240" w:lineRule="auto"/>
        <w:contextualSpacing/>
        <w:jc w:val="both"/>
        <w:rPr>
          <w:rFonts w:ascii="Times New Roman" w:hAnsi="Times New Roman" w:cs="Times New Roman"/>
          <w:sz w:val="24"/>
          <w:szCs w:val="24"/>
        </w:rPr>
      </w:pPr>
      <w:r w:rsidRPr="00BA5EBA">
        <w:rPr>
          <w:rFonts w:ascii="Times New Roman" w:hAnsi="Times New Roman" w:cs="Times New Roman"/>
          <w:sz w:val="24"/>
          <w:szCs w:val="24"/>
        </w:rPr>
        <w:t xml:space="preserve">      Вспомните другие знакомые слова с этим корнем: </w:t>
      </w:r>
      <w:r w:rsidRPr="00BA5EBA">
        <w:rPr>
          <w:rFonts w:ascii="Times New Roman" w:hAnsi="Times New Roman" w:cs="Times New Roman"/>
          <w:sz w:val="24"/>
          <w:szCs w:val="24"/>
          <w:lang w:val="de-DE"/>
        </w:rPr>
        <w:t>die</w:t>
      </w:r>
      <w:r w:rsidRPr="00BA5EBA">
        <w:rPr>
          <w:rFonts w:ascii="Times New Roman" w:hAnsi="Times New Roman" w:cs="Times New Roman"/>
          <w:sz w:val="24"/>
          <w:szCs w:val="24"/>
        </w:rPr>
        <w:t xml:space="preserve">  </w:t>
      </w:r>
      <w:r w:rsidRPr="00BA5EBA">
        <w:rPr>
          <w:rFonts w:ascii="Times New Roman" w:hAnsi="Times New Roman" w:cs="Times New Roman"/>
          <w:sz w:val="24"/>
          <w:szCs w:val="24"/>
          <w:lang w:val="de-DE"/>
        </w:rPr>
        <w:t>Arbeit</w:t>
      </w:r>
      <w:r w:rsidRPr="00BA5EBA">
        <w:rPr>
          <w:rFonts w:ascii="Times New Roman" w:hAnsi="Times New Roman" w:cs="Times New Roman"/>
          <w:sz w:val="24"/>
          <w:szCs w:val="24"/>
        </w:rPr>
        <w:t xml:space="preserve">, </w:t>
      </w:r>
      <w:r w:rsidRPr="00BA5EBA">
        <w:rPr>
          <w:rFonts w:ascii="Times New Roman" w:hAnsi="Times New Roman" w:cs="Times New Roman"/>
          <w:sz w:val="24"/>
          <w:szCs w:val="24"/>
          <w:lang w:val="de-DE"/>
        </w:rPr>
        <w:t>arbeiten</w:t>
      </w:r>
      <w:r w:rsidRPr="00BA5EBA">
        <w:rPr>
          <w:rFonts w:ascii="Times New Roman" w:hAnsi="Times New Roman" w:cs="Times New Roman"/>
          <w:sz w:val="24"/>
          <w:szCs w:val="24"/>
        </w:rPr>
        <w:t xml:space="preserve">, </w:t>
      </w:r>
      <w:r w:rsidRPr="00BA5EBA">
        <w:rPr>
          <w:rFonts w:ascii="Times New Roman" w:hAnsi="Times New Roman" w:cs="Times New Roman"/>
          <w:sz w:val="24"/>
          <w:szCs w:val="24"/>
          <w:lang w:val="de-DE"/>
        </w:rPr>
        <w:t>der</w:t>
      </w:r>
      <w:r w:rsidRPr="00BA5EBA">
        <w:rPr>
          <w:rFonts w:ascii="Times New Roman" w:hAnsi="Times New Roman" w:cs="Times New Roman"/>
          <w:sz w:val="24"/>
          <w:szCs w:val="24"/>
        </w:rPr>
        <w:t xml:space="preserve">  </w:t>
      </w:r>
    </w:p>
    <w:p w:rsidR="00BF188C" w:rsidRPr="00BA5EBA" w:rsidRDefault="00BF188C" w:rsidP="00372913">
      <w:pPr>
        <w:spacing w:after="0" w:line="240" w:lineRule="auto"/>
        <w:contextualSpacing/>
        <w:jc w:val="both"/>
        <w:rPr>
          <w:rFonts w:ascii="Times New Roman" w:hAnsi="Times New Roman" w:cs="Times New Roman"/>
          <w:sz w:val="24"/>
          <w:szCs w:val="24"/>
        </w:rPr>
      </w:pPr>
      <w:r w:rsidRPr="00BA5EBA">
        <w:rPr>
          <w:rFonts w:ascii="Times New Roman" w:hAnsi="Times New Roman" w:cs="Times New Roman"/>
          <w:sz w:val="24"/>
          <w:szCs w:val="24"/>
        </w:rPr>
        <w:t xml:space="preserve">      </w:t>
      </w:r>
      <w:r w:rsidRPr="00BA5EBA">
        <w:rPr>
          <w:rFonts w:ascii="Times New Roman" w:hAnsi="Times New Roman" w:cs="Times New Roman"/>
          <w:sz w:val="24"/>
          <w:szCs w:val="24"/>
          <w:lang w:val="de-DE"/>
        </w:rPr>
        <w:t>Arbeiter</w:t>
      </w:r>
    </w:p>
    <w:p w:rsidR="00BF188C" w:rsidRPr="00BA5EBA" w:rsidRDefault="00BF188C" w:rsidP="00372913">
      <w:pPr>
        <w:numPr>
          <w:ilvl w:val="0"/>
          <w:numId w:val="82"/>
        </w:numPr>
        <w:spacing w:after="0" w:line="240" w:lineRule="auto"/>
        <w:ind w:left="0"/>
        <w:contextualSpacing/>
        <w:jc w:val="both"/>
        <w:rPr>
          <w:rFonts w:ascii="Times New Roman" w:hAnsi="Times New Roman" w:cs="Times New Roman"/>
          <w:sz w:val="24"/>
          <w:szCs w:val="24"/>
        </w:rPr>
      </w:pPr>
      <w:r w:rsidRPr="00BA5EBA">
        <w:rPr>
          <w:rFonts w:ascii="Times New Roman" w:hAnsi="Times New Roman" w:cs="Times New Roman"/>
          <w:sz w:val="24"/>
          <w:szCs w:val="24"/>
        </w:rPr>
        <w:t>Запоминайте управление слова, т.е. в каком предлоге или с каким падежом оно употребляется.</w:t>
      </w:r>
    </w:p>
    <w:p w:rsidR="00BF188C" w:rsidRPr="00BA5EBA" w:rsidRDefault="00BF188C" w:rsidP="00372913">
      <w:pPr>
        <w:spacing w:after="0" w:line="240" w:lineRule="auto"/>
        <w:contextualSpacing/>
        <w:jc w:val="both"/>
        <w:rPr>
          <w:rFonts w:ascii="Times New Roman" w:hAnsi="Times New Roman" w:cs="Times New Roman"/>
          <w:sz w:val="24"/>
          <w:szCs w:val="24"/>
        </w:rPr>
      </w:pPr>
      <w:r w:rsidRPr="00BA5EBA">
        <w:rPr>
          <w:rFonts w:ascii="Times New Roman" w:hAnsi="Times New Roman" w:cs="Times New Roman"/>
          <w:sz w:val="24"/>
          <w:szCs w:val="24"/>
        </w:rPr>
        <w:t xml:space="preserve">      </w:t>
      </w:r>
      <w:r w:rsidRPr="00BA5EBA">
        <w:rPr>
          <w:rFonts w:ascii="Times New Roman" w:hAnsi="Times New Roman" w:cs="Times New Roman"/>
          <w:b/>
          <w:i/>
          <w:sz w:val="24"/>
          <w:szCs w:val="24"/>
        </w:rPr>
        <w:t>Например:</w:t>
      </w:r>
      <w:r w:rsidRPr="00BA5EBA">
        <w:rPr>
          <w:rFonts w:ascii="Times New Roman" w:hAnsi="Times New Roman" w:cs="Times New Roman"/>
          <w:sz w:val="24"/>
          <w:szCs w:val="24"/>
        </w:rPr>
        <w:t xml:space="preserve"> </w:t>
      </w:r>
      <w:r w:rsidRPr="00BA5EBA">
        <w:rPr>
          <w:rFonts w:ascii="Times New Roman" w:hAnsi="Times New Roman" w:cs="Times New Roman"/>
          <w:sz w:val="24"/>
          <w:szCs w:val="24"/>
          <w:lang w:val="de-DE"/>
        </w:rPr>
        <w:t>sich</w:t>
      </w:r>
      <w:r w:rsidRPr="00BA5EBA">
        <w:rPr>
          <w:rFonts w:ascii="Times New Roman" w:hAnsi="Times New Roman" w:cs="Times New Roman"/>
          <w:sz w:val="24"/>
          <w:szCs w:val="24"/>
        </w:rPr>
        <w:t xml:space="preserve"> </w:t>
      </w:r>
      <w:r w:rsidRPr="00BA5EBA">
        <w:rPr>
          <w:rFonts w:ascii="Times New Roman" w:hAnsi="Times New Roman" w:cs="Times New Roman"/>
          <w:sz w:val="24"/>
          <w:szCs w:val="24"/>
          <w:lang w:val="de-DE"/>
        </w:rPr>
        <w:t>interessieren</w:t>
      </w:r>
      <w:r w:rsidRPr="00BA5EBA">
        <w:rPr>
          <w:rFonts w:ascii="Times New Roman" w:hAnsi="Times New Roman" w:cs="Times New Roman"/>
          <w:sz w:val="24"/>
          <w:szCs w:val="24"/>
        </w:rPr>
        <w:t xml:space="preserve"> </w:t>
      </w:r>
      <w:r w:rsidRPr="00BA5EBA">
        <w:rPr>
          <w:rFonts w:ascii="Times New Roman" w:hAnsi="Times New Roman" w:cs="Times New Roman"/>
          <w:sz w:val="24"/>
          <w:szCs w:val="24"/>
          <w:u w:val="single"/>
          <w:lang w:val="de-DE"/>
        </w:rPr>
        <w:t>f</w:t>
      </w:r>
      <w:r w:rsidRPr="00BA5EBA">
        <w:rPr>
          <w:rFonts w:ascii="Times New Roman" w:hAnsi="Times New Roman" w:cs="Times New Roman"/>
          <w:sz w:val="24"/>
          <w:szCs w:val="24"/>
          <w:u w:val="single"/>
        </w:rPr>
        <w:t>ü</w:t>
      </w:r>
      <w:r w:rsidRPr="00BA5EBA">
        <w:rPr>
          <w:rFonts w:ascii="Times New Roman" w:hAnsi="Times New Roman" w:cs="Times New Roman"/>
          <w:sz w:val="24"/>
          <w:szCs w:val="24"/>
          <w:u w:val="single"/>
          <w:lang w:val="de-DE"/>
        </w:rPr>
        <w:t>r</w:t>
      </w:r>
      <w:r w:rsidRPr="00BA5EBA">
        <w:rPr>
          <w:rFonts w:ascii="Times New Roman" w:hAnsi="Times New Roman" w:cs="Times New Roman"/>
          <w:sz w:val="24"/>
          <w:szCs w:val="24"/>
          <w:u w:val="single"/>
        </w:rPr>
        <w:t xml:space="preserve"> </w:t>
      </w:r>
      <w:r w:rsidRPr="00BA5EBA">
        <w:rPr>
          <w:rFonts w:ascii="Times New Roman" w:hAnsi="Times New Roman" w:cs="Times New Roman"/>
          <w:sz w:val="24"/>
          <w:szCs w:val="24"/>
          <w:u w:val="single"/>
          <w:lang w:val="de-DE"/>
        </w:rPr>
        <w:t>Akk</w:t>
      </w:r>
      <w:r w:rsidRPr="00BA5EBA">
        <w:rPr>
          <w:rFonts w:ascii="Times New Roman" w:hAnsi="Times New Roman" w:cs="Times New Roman"/>
          <w:sz w:val="24"/>
          <w:szCs w:val="24"/>
          <w:u w:val="single"/>
        </w:rPr>
        <w:t xml:space="preserve">  </w:t>
      </w:r>
      <w:r w:rsidRPr="00BA5EBA">
        <w:rPr>
          <w:rFonts w:ascii="Times New Roman" w:hAnsi="Times New Roman" w:cs="Times New Roman"/>
          <w:sz w:val="24"/>
          <w:szCs w:val="24"/>
        </w:rPr>
        <w:t>/ интересоваться кем-либо, чем-либо/.</w:t>
      </w:r>
    </w:p>
    <w:p w:rsidR="00BF188C" w:rsidRPr="00BA5EBA" w:rsidRDefault="00BF188C" w:rsidP="00372913">
      <w:pPr>
        <w:numPr>
          <w:ilvl w:val="0"/>
          <w:numId w:val="82"/>
        </w:numPr>
        <w:spacing w:after="0" w:line="240" w:lineRule="auto"/>
        <w:ind w:left="0"/>
        <w:contextualSpacing/>
        <w:jc w:val="both"/>
        <w:rPr>
          <w:rFonts w:ascii="Times New Roman" w:hAnsi="Times New Roman" w:cs="Times New Roman"/>
          <w:sz w:val="24"/>
          <w:szCs w:val="24"/>
          <w:lang w:val="de-DE"/>
        </w:rPr>
      </w:pPr>
      <w:r w:rsidRPr="00BA5EBA">
        <w:rPr>
          <w:rFonts w:ascii="Times New Roman" w:hAnsi="Times New Roman" w:cs="Times New Roman"/>
          <w:sz w:val="24"/>
          <w:szCs w:val="24"/>
          <w:lang w:val="de-DE"/>
        </w:rPr>
        <w:t>Учите:</w:t>
      </w:r>
    </w:p>
    <w:p w:rsidR="00BF188C" w:rsidRPr="00BA5EBA" w:rsidRDefault="00BF188C" w:rsidP="00372913">
      <w:pPr>
        <w:spacing w:after="0" w:line="240" w:lineRule="auto"/>
        <w:contextualSpacing/>
        <w:jc w:val="both"/>
        <w:rPr>
          <w:rFonts w:ascii="Times New Roman" w:hAnsi="Times New Roman" w:cs="Times New Roman"/>
          <w:sz w:val="24"/>
          <w:szCs w:val="24"/>
        </w:rPr>
      </w:pPr>
      <w:r w:rsidRPr="00BA5EBA">
        <w:rPr>
          <w:rFonts w:ascii="Times New Roman" w:hAnsi="Times New Roman" w:cs="Times New Roman"/>
          <w:sz w:val="24"/>
          <w:szCs w:val="24"/>
        </w:rPr>
        <w:t xml:space="preserve"> - существительные в единственном и множественном числе: </w:t>
      </w:r>
      <w:r w:rsidRPr="00BA5EBA">
        <w:rPr>
          <w:rFonts w:ascii="Times New Roman" w:hAnsi="Times New Roman" w:cs="Times New Roman"/>
          <w:sz w:val="24"/>
          <w:szCs w:val="24"/>
          <w:lang w:val="de-DE"/>
        </w:rPr>
        <w:t>der</w:t>
      </w:r>
      <w:r w:rsidRPr="00BA5EBA">
        <w:rPr>
          <w:rFonts w:ascii="Times New Roman" w:hAnsi="Times New Roman" w:cs="Times New Roman"/>
          <w:sz w:val="24"/>
          <w:szCs w:val="24"/>
        </w:rPr>
        <w:t xml:space="preserve"> </w:t>
      </w:r>
      <w:r w:rsidRPr="00BA5EBA">
        <w:rPr>
          <w:rFonts w:ascii="Times New Roman" w:hAnsi="Times New Roman" w:cs="Times New Roman"/>
          <w:sz w:val="24"/>
          <w:szCs w:val="24"/>
          <w:lang w:val="de-DE"/>
        </w:rPr>
        <w:t>Wettkampf</w:t>
      </w:r>
      <w:r w:rsidRPr="00BA5EBA">
        <w:rPr>
          <w:rFonts w:ascii="Times New Roman" w:hAnsi="Times New Roman" w:cs="Times New Roman"/>
          <w:sz w:val="24"/>
          <w:szCs w:val="24"/>
        </w:rPr>
        <w:t xml:space="preserve"> – </w:t>
      </w:r>
      <w:r w:rsidRPr="00BA5EBA">
        <w:rPr>
          <w:rFonts w:ascii="Times New Roman" w:hAnsi="Times New Roman" w:cs="Times New Roman"/>
          <w:sz w:val="24"/>
          <w:szCs w:val="24"/>
          <w:lang w:val="de-DE"/>
        </w:rPr>
        <w:t>die</w:t>
      </w:r>
      <w:r w:rsidRPr="00BA5EBA">
        <w:rPr>
          <w:rFonts w:ascii="Times New Roman" w:hAnsi="Times New Roman" w:cs="Times New Roman"/>
          <w:sz w:val="24"/>
          <w:szCs w:val="24"/>
        </w:rPr>
        <w:t xml:space="preserve"> </w:t>
      </w:r>
      <w:r w:rsidRPr="00BA5EBA">
        <w:rPr>
          <w:rFonts w:ascii="Times New Roman" w:hAnsi="Times New Roman" w:cs="Times New Roman"/>
          <w:sz w:val="24"/>
          <w:szCs w:val="24"/>
          <w:lang w:val="de-DE"/>
        </w:rPr>
        <w:t>Wettk</w:t>
      </w:r>
      <w:r w:rsidRPr="00BA5EBA">
        <w:rPr>
          <w:rFonts w:ascii="Times New Roman" w:hAnsi="Times New Roman" w:cs="Times New Roman"/>
          <w:sz w:val="24"/>
          <w:szCs w:val="24"/>
        </w:rPr>
        <w:t>ä</w:t>
      </w:r>
      <w:r w:rsidRPr="00BA5EBA">
        <w:rPr>
          <w:rFonts w:ascii="Times New Roman" w:hAnsi="Times New Roman" w:cs="Times New Roman"/>
          <w:sz w:val="24"/>
          <w:szCs w:val="24"/>
          <w:lang w:val="de-DE"/>
        </w:rPr>
        <w:t>mpfe</w:t>
      </w:r>
      <w:r w:rsidRPr="00BA5EBA">
        <w:rPr>
          <w:rFonts w:ascii="Times New Roman" w:hAnsi="Times New Roman" w:cs="Times New Roman"/>
          <w:sz w:val="24"/>
          <w:szCs w:val="24"/>
        </w:rPr>
        <w:t>,</w:t>
      </w:r>
    </w:p>
    <w:p w:rsidR="00BF188C" w:rsidRPr="00BA5EBA" w:rsidRDefault="00BF188C" w:rsidP="00372913">
      <w:pPr>
        <w:spacing w:after="0" w:line="240" w:lineRule="auto"/>
        <w:contextualSpacing/>
        <w:jc w:val="both"/>
        <w:rPr>
          <w:rFonts w:ascii="Times New Roman" w:hAnsi="Times New Roman" w:cs="Times New Roman"/>
          <w:sz w:val="24"/>
          <w:szCs w:val="24"/>
        </w:rPr>
      </w:pPr>
      <w:r w:rsidRPr="00BA5EBA">
        <w:rPr>
          <w:rFonts w:ascii="Times New Roman" w:hAnsi="Times New Roman" w:cs="Times New Roman"/>
          <w:sz w:val="24"/>
          <w:szCs w:val="24"/>
        </w:rPr>
        <w:t xml:space="preserve"> - глагол – в трех основных формах: </w:t>
      </w:r>
      <w:r w:rsidRPr="00BA5EBA">
        <w:rPr>
          <w:rFonts w:ascii="Times New Roman" w:hAnsi="Times New Roman" w:cs="Times New Roman"/>
          <w:sz w:val="24"/>
          <w:szCs w:val="24"/>
          <w:lang w:val="de-DE"/>
        </w:rPr>
        <w:t>kommen</w:t>
      </w:r>
      <w:r w:rsidRPr="00BA5EBA">
        <w:rPr>
          <w:rFonts w:ascii="Times New Roman" w:hAnsi="Times New Roman" w:cs="Times New Roman"/>
          <w:sz w:val="24"/>
          <w:szCs w:val="24"/>
        </w:rPr>
        <w:t xml:space="preserve"> – </w:t>
      </w:r>
      <w:r w:rsidRPr="00BA5EBA">
        <w:rPr>
          <w:rFonts w:ascii="Times New Roman" w:hAnsi="Times New Roman" w:cs="Times New Roman"/>
          <w:sz w:val="24"/>
          <w:szCs w:val="24"/>
          <w:lang w:val="de-DE"/>
        </w:rPr>
        <w:t>kam</w:t>
      </w:r>
      <w:r w:rsidRPr="00BA5EBA">
        <w:rPr>
          <w:rFonts w:ascii="Times New Roman" w:hAnsi="Times New Roman" w:cs="Times New Roman"/>
          <w:sz w:val="24"/>
          <w:szCs w:val="24"/>
        </w:rPr>
        <w:t xml:space="preserve"> – </w:t>
      </w:r>
      <w:r w:rsidRPr="00BA5EBA">
        <w:rPr>
          <w:rFonts w:ascii="Times New Roman" w:hAnsi="Times New Roman" w:cs="Times New Roman"/>
          <w:sz w:val="24"/>
          <w:szCs w:val="24"/>
          <w:lang w:val="de-DE"/>
        </w:rPr>
        <w:t>gekommen</w:t>
      </w:r>
    </w:p>
    <w:p w:rsidR="00BF188C" w:rsidRPr="00BA5EBA" w:rsidRDefault="00BF188C" w:rsidP="00372913">
      <w:pPr>
        <w:numPr>
          <w:ilvl w:val="0"/>
          <w:numId w:val="82"/>
        </w:numPr>
        <w:spacing w:after="0" w:line="240" w:lineRule="auto"/>
        <w:ind w:left="0"/>
        <w:contextualSpacing/>
        <w:jc w:val="both"/>
        <w:rPr>
          <w:rFonts w:ascii="Times New Roman" w:hAnsi="Times New Roman" w:cs="Times New Roman"/>
          <w:sz w:val="24"/>
          <w:szCs w:val="24"/>
        </w:rPr>
      </w:pPr>
      <w:r w:rsidRPr="00BA5EBA">
        <w:rPr>
          <w:rFonts w:ascii="Times New Roman" w:hAnsi="Times New Roman" w:cs="Times New Roman"/>
          <w:sz w:val="24"/>
          <w:szCs w:val="24"/>
        </w:rPr>
        <w:lastRenderedPageBreak/>
        <w:t>Составляйте с новыми словами несложные предложения, опираясь на образцы.</w:t>
      </w:r>
    </w:p>
    <w:p w:rsidR="00BF188C" w:rsidRPr="00BA5EBA" w:rsidRDefault="00BF188C" w:rsidP="00372913">
      <w:pPr>
        <w:numPr>
          <w:ilvl w:val="0"/>
          <w:numId w:val="82"/>
        </w:numPr>
        <w:spacing w:after="0" w:line="240" w:lineRule="auto"/>
        <w:ind w:left="0"/>
        <w:contextualSpacing/>
        <w:jc w:val="both"/>
        <w:rPr>
          <w:rFonts w:ascii="Times New Roman" w:hAnsi="Times New Roman" w:cs="Times New Roman"/>
          <w:sz w:val="24"/>
          <w:szCs w:val="24"/>
        </w:rPr>
      </w:pPr>
      <w:r w:rsidRPr="00BA5EBA">
        <w:rPr>
          <w:rFonts w:ascii="Times New Roman" w:hAnsi="Times New Roman" w:cs="Times New Roman"/>
          <w:sz w:val="24"/>
          <w:szCs w:val="24"/>
        </w:rPr>
        <w:t>При заучивании новых слов используйте все виды памяти (зрительную, слуховую), поэтому повторяйте слова несколько раз вслух; записывайте новые слова в тетрадь.</w:t>
      </w:r>
    </w:p>
    <w:p w:rsidR="00BF188C" w:rsidRPr="00BA5EBA" w:rsidRDefault="00BF188C" w:rsidP="00372913">
      <w:pPr>
        <w:numPr>
          <w:ilvl w:val="0"/>
          <w:numId w:val="82"/>
        </w:numPr>
        <w:spacing w:after="0" w:line="240" w:lineRule="auto"/>
        <w:ind w:left="0"/>
        <w:contextualSpacing/>
        <w:jc w:val="both"/>
        <w:rPr>
          <w:rFonts w:ascii="Times New Roman" w:hAnsi="Times New Roman" w:cs="Times New Roman"/>
          <w:sz w:val="24"/>
          <w:szCs w:val="24"/>
        </w:rPr>
      </w:pPr>
      <w:r w:rsidRPr="00BA5EBA">
        <w:rPr>
          <w:rFonts w:ascii="Times New Roman" w:hAnsi="Times New Roman" w:cs="Times New Roman"/>
          <w:sz w:val="24"/>
          <w:szCs w:val="24"/>
        </w:rPr>
        <w:t>Повторяйте выученные слова через 24 часа, через 2-3 дня.</w:t>
      </w:r>
    </w:p>
    <w:p w:rsidR="00BF188C" w:rsidRPr="00BA5EBA" w:rsidRDefault="00BF188C" w:rsidP="00372913">
      <w:pPr>
        <w:spacing w:after="0" w:line="240" w:lineRule="auto"/>
        <w:contextualSpacing/>
        <w:jc w:val="both"/>
        <w:rPr>
          <w:rFonts w:ascii="Times New Roman" w:hAnsi="Times New Roman" w:cs="Times New Roman"/>
          <w:sz w:val="24"/>
          <w:szCs w:val="24"/>
        </w:rPr>
      </w:pPr>
      <w:r w:rsidRPr="00BA5EBA">
        <w:rPr>
          <w:rFonts w:ascii="Times New Roman" w:hAnsi="Times New Roman" w:cs="Times New Roman"/>
          <w:sz w:val="24"/>
          <w:szCs w:val="24"/>
        </w:rPr>
        <w:t>Студент должен уметь определять принадлежность слова к той или иной части речи, следуя следующим характеристикам:</w:t>
      </w:r>
    </w:p>
    <w:p w:rsidR="00BF188C" w:rsidRPr="00BA5EBA" w:rsidRDefault="00BF188C" w:rsidP="00372913">
      <w:pPr>
        <w:spacing w:after="0" w:line="240" w:lineRule="auto"/>
        <w:contextualSpacing/>
        <w:jc w:val="both"/>
        <w:rPr>
          <w:rFonts w:ascii="Times New Roman" w:hAnsi="Times New Roman" w:cs="Times New Roman"/>
          <w:sz w:val="24"/>
          <w:szCs w:val="24"/>
        </w:rPr>
      </w:pPr>
    </w:p>
    <w:p w:rsidR="00BF188C" w:rsidRPr="00BA5EBA" w:rsidRDefault="00BF188C" w:rsidP="00372913">
      <w:pPr>
        <w:spacing w:after="0" w:line="240" w:lineRule="auto"/>
        <w:contextualSpacing/>
        <w:jc w:val="both"/>
        <w:rPr>
          <w:rFonts w:ascii="Times New Roman" w:hAnsi="Times New Roman" w:cs="Times New Roman"/>
          <w:b/>
          <w:sz w:val="24"/>
          <w:szCs w:val="24"/>
        </w:rPr>
      </w:pPr>
      <w:r w:rsidRPr="00BA5EBA">
        <w:rPr>
          <w:rFonts w:ascii="Times New Roman" w:hAnsi="Times New Roman" w:cs="Times New Roman"/>
          <w:b/>
          <w:sz w:val="24"/>
          <w:szCs w:val="24"/>
        </w:rPr>
        <w:t>СУЩЕСТВИТЕЛЬНОЕ</w:t>
      </w:r>
    </w:p>
    <w:p w:rsidR="00BF188C" w:rsidRPr="00BA5EBA" w:rsidRDefault="00BF188C" w:rsidP="00372913">
      <w:pPr>
        <w:spacing w:after="0" w:line="240" w:lineRule="auto"/>
        <w:contextualSpacing/>
        <w:jc w:val="both"/>
        <w:rPr>
          <w:rFonts w:ascii="Times New Roman" w:hAnsi="Times New Roman" w:cs="Times New Roman"/>
          <w:sz w:val="24"/>
          <w:szCs w:val="24"/>
        </w:rPr>
      </w:pPr>
      <w:r w:rsidRPr="00BA5EBA">
        <w:rPr>
          <w:rFonts w:ascii="Times New Roman" w:hAnsi="Times New Roman" w:cs="Times New Roman"/>
          <w:sz w:val="24"/>
          <w:szCs w:val="24"/>
        </w:rPr>
        <w:t xml:space="preserve">     1) Начальная форма существительного – именительный падеж (именно в этой форме</w:t>
      </w:r>
    </w:p>
    <w:p w:rsidR="00BF188C" w:rsidRPr="00BA5EBA" w:rsidRDefault="00BF188C" w:rsidP="00372913">
      <w:pPr>
        <w:spacing w:after="0" w:line="240" w:lineRule="auto"/>
        <w:contextualSpacing/>
        <w:jc w:val="both"/>
        <w:rPr>
          <w:rFonts w:ascii="Times New Roman" w:hAnsi="Times New Roman" w:cs="Times New Roman"/>
          <w:sz w:val="24"/>
          <w:szCs w:val="24"/>
        </w:rPr>
      </w:pPr>
      <w:r w:rsidRPr="00BA5EBA">
        <w:rPr>
          <w:rFonts w:ascii="Times New Roman" w:hAnsi="Times New Roman" w:cs="Times New Roman"/>
          <w:sz w:val="24"/>
          <w:szCs w:val="24"/>
        </w:rPr>
        <w:t xml:space="preserve">              существительные указаны в словаре);</w:t>
      </w:r>
    </w:p>
    <w:p w:rsidR="00BF188C" w:rsidRPr="00BA5EBA" w:rsidRDefault="00BF188C" w:rsidP="00372913">
      <w:pPr>
        <w:spacing w:after="0" w:line="240" w:lineRule="auto"/>
        <w:contextualSpacing/>
        <w:jc w:val="both"/>
        <w:rPr>
          <w:rFonts w:ascii="Times New Roman" w:hAnsi="Times New Roman" w:cs="Times New Roman"/>
          <w:sz w:val="24"/>
          <w:szCs w:val="24"/>
        </w:rPr>
      </w:pPr>
      <w:r w:rsidRPr="00BA5EBA">
        <w:rPr>
          <w:rFonts w:ascii="Times New Roman" w:hAnsi="Times New Roman" w:cs="Times New Roman"/>
          <w:sz w:val="24"/>
          <w:szCs w:val="24"/>
        </w:rPr>
        <w:t xml:space="preserve">     2) Род, число, падеж;</w:t>
      </w:r>
    </w:p>
    <w:p w:rsidR="00BF188C" w:rsidRPr="00BA5EBA" w:rsidRDefault="00BF188C" w:rsidP="00372913">
      <w:pPr>
        <w:spacing w:after="0" w:line="240" w:lineRule="auto"/>
        <w:contextualSpacing/>
        <w:jc w:val="both"/>
        <w:rPr>
          <w:rFonts w:ascii="Times New Roman" w:hAnsi="Times New Roman" w:cs="Times New Roman"/>
          <w:sz w:val="24"/>
          <w:szCs w:val="24"/>
        </w:rPr>
      </w:pPr>
      <w:r w:rsidRPr="00BA5EBA">
        <w:rPr>
          <w:rFonts w:ascii="Times New Roman" w:hAnsi="Times New Roman" w:cs="Times New Roman"/>
          <w:sz w:val="24"/>
          <w:szCs w:val="24"/>
        </w:rPr>
        <w:t xml:space="preserve">     3) Тип склонения;</w:t>
      </w:r>
    </w:p>
    <w:p w:rsidR="00BF188C" w:rsidRPr="00BA5EBA" w:rsidRDefault="00BF188C" w:rsidP="00372913">
      <w:pPr>
        <w:spacing w:after="0" w:line="240" w:lineRule="auto"/>
        <w:contextualSpacing/>
        <w:jc w:val="both"/>
        <w:rPr>
          <w:rFonts w:ascii="Times New Roman" w:hAnsi="Times New Roman" w:cs="Times New Roman"/>
          <w:sz w:val="24"/>
          <w:szCs w:val="24"/>
        </w:rPr>
      </w:pPr>
      <w:r w:rsidRPr="00BA5EBA">
        <w:rPr>
          <w:rFonts w:ascii="Times New Roman" w:hAnsi="Times New Roman" w:cs="Times New Roman"/>
          <w:sz w:val="24"/>
          <w:szCs w:val="24"/>
        </w:rPr>
        <w:t xml:space="preserve">     4) Синтаксические функции в предложении (подлежащее, дополнение и т.д.).</w:t>
      </w:r>
    </w:p>
    <w:p w:rsidR="00BF188C" w:rsidRPr="00BA5EBA" w:rsidRDefault="00BF188C" w:rsidP="00372913">
      <w:pPr>
        <w:spacing w:after="0" w:line="240" w:lineRule="auto"/>
        <w:contextualSpacing/>
        <w:jc w:val="both"/>
        <w:rPr>
          <w:rFonts w:ascii="Times New Roman" w:hAnsi="Times New Roman" w:cs="Times New Roman"/>
          <w:sz w:val="24"/>
          <w:szCs w:val="24"/>
        </w:rPr>
      </w:pPr>
    </w:p>
    <w:p w:rsidR="00BF188C" w:rsidRPr="00BA5EBA" w:rsidRDefault="00BF188C" w:rsidP="00372913">
      <w:pPr>
        <w:spacing w:after="0" w:line="240" w:lineRule="auto"/>
        <w:contextualSpacing/>
        <w:jc w:val="both"/>
        <w:rPr>
          <w:rFonts w:ascii="Times New Roman" w:hAnsi="Times New Roman" w:cs="Times New Roman"/>
          <w:b/>
          <w:sz w:val="24"/>
          <w:szCs w:val="24"/>
        </w:rPr>
      </w:pPr>
      <w:r w:rsidRPr="00BA5EBA">
        <w:rPr>
          <w:rFonts w:ascii="Times New Roman" w:hAnsi="Times New Roman" w:cs="Times New Roman"/>
          <w:b/>
          <w:sz w:val="24"/>
          <w:szCs w:val="24"/>
          <w:lang w:val="de-DE"/>
        </w:rPr>
        <w:t>ПРИЛАГАТЕЛЬНОЕ</w:t>
      </w:r>
    </w:p>
    <w:p w:rsidR="00BF188C" w:rsidRPr="00BA5EBA" w:rsidRDefault="00BF188C" w:rsidP="00372913">
      <w:pPr>
        <w:numPr>
          <w:ilvl w:val="0"/>
          <w:numId w:val="73"/>
        </w:numPr>
        <w:spacing w:after="0" w:line="240" w:lineRule="auto"/>
        <w:ind w:left="0"/>
        <w:contextualSpacing/>
        <w:jc w:val="both"/>
        <w:rPr>
          <w:rFonts w:ascii="Times New Roman" w:hAnsi="Times New Roman" w:cs="Times New Roman"/>
          <w:sz w:val="24"/>
          <w:szCs w:val="24"/>
        </w:rPr>
      </w:pPr>
      <w:r w:rsidRPr="00BA5EBA">
        <w:rPr>
          <w:rFonts w:ascii="Times New Roman" w:hAnsi="Times New Roman" w:cs="Times New Roman"/>
          <w:sz w:val="24"/>
          <w:szCs w:val="24"/>
        </w:rPr>
        <w:t>Начальная форма – положительная степень (в этой форме прилагательные указаны в словаре);</w:t>
      </w:r>
    </w:p>
    <w:p w:rsidR="00BF188C" w:rsidRPr="00BA5EBA" w:rsidRDefault="00BF188C" w:rsidP="00372913">
      <w:pPr>
        <w:numPr>
          <w:ilvl w:val="0"/>
          <w:numId w:val="73"/>
        </w:numPr>
        <w:spacing w:after="0" w:line="240" w:lineRule="auto"/>
        <w:ind w:left="0"/>
        <w:contextualSpacing/>
        <w:jc w:val="both"/>
        <w:rPr>
          <w:rFonts w:ascii="Times New Roman" w:hAnsi="Times New Roman" w:cs="Times New Roman"/>
          <w:sz w:val="24"/>
          <w:szCs w:val="24"/>
          <w:lang w:val="de-DE"/>
        </w:rPr>
      </w:pPr>
      <w:r w:rsidRPr="00BA5EBA">
        <w:rPr>
          <w:rFonts w:ascii="Times New Roman" w:hAnsi="Times New Roman" w:cs="Times New Roman"/>
          <w:sz w:val="24"/>
          <w:szCs w:val="24"/>
          <w:lang w:val="de-DE"/>
        </w:rPr>
        <w:t>Полная или краткая форма;</w:t>
      </w:r>
    </w:p>
    <w:p w:rsidR="00BF188C" w:rsidRPr="00BA5EBA" w:rsidRDefault="00BF188C" w:rsidP="00372913">
      <w:pPr>
        <w:numPr>
          <w:ilvl w:val="0"/>
          <w:numId w:val="73"/>
        </w:numPr>
        <w:spacing w:after="0" w:line="240" w:lineRule="auto"/>
        <w:ind w:left="0"/>
        <w:contextualSpacing/>
        <w:jc w:val="both"/>
        <w:rPr>
          <w:rFonts w:ascii="Times New Roman" w:hAnsi="Times New Roman" w:cs="Times New Roman"/>
          <w:sz w:val="24"/>
          <w:szCs w:val="24"/>
        </w:rPr>
      </w:pPr>
      <w:r w:rsidRPr="00BA5EBA">
        <w:rPr>
          <w:rFonts w:ascii="Times New Roman" w:hAnsi="Times New Roman" w:cs="Times New Roman"/>
          <w:sz w:val="24"/>
          <w:szCs w:val="24"/>
        </w:rPr>
        <w:t>Степень сравнения (положительная, сравнительная, превосходная);</w:t>
      </w:r>
    </w:p>
    <w:p w:rsidR="00BF188C" w:rsidRPr="00BA5EBA" w:rsidRDefault="00BF188C" w:rsidP="00372913">
      <w:pPr>
        <w:numPr>
          <w:ilvl w:val="0"/>
          <w:numId w:val="73"/>
        </w:numPr>
        <w:spacing w:after="0" w:line="240" w:lineRule="auto"/>
        <w:ind w:left="0"/>
        <w:contextualSpacing/>
        <w:jc w:val="both"/>
        <w:rPr>
          <w:rFonts w:ascii="Times New Roman" w:hAnsi="Times New Roman" w:cs="Times New Roman"/>
          <w:sz w:val="24"/>
          <w:szCs w:val="24"/>
          <w:lang w:val="de-DE"/>
        </w:rPr>
      </w:pPr>
      <w:r w:rsidRPr="00BA5EBA">
        <w:rPr>
          <w:rFonts w:ascii="Times New Roman" w:hAnsi="Times New Roman" w:cs="Times New Roman"/>
          <w:sz w:val="24"/>
          <w:szCs w:val="24"/>
          <w:lang w:val="de-DE"/>
        </w:rPr>
        <w:t>Тип склонения;</w:t>
      </w:r>
    </w:p>
    <w:p w:rsidR="00BF188C" w:rsidRPr="00BA5EBA" w:rsidRDefault="00BF188C" w:rsidP="00372913">
      <w:pPr>
        <w:numPr>
          <w:ilvl w:val="0"/>
          <w:numId w:val="73"/>
        </w:numPr>
        <w:spacing w:after="0" w:line="240" w:lineRule="auto"/>
        <w:ind w:left="0"/>
        <w:contextualSpacing/>
        <w:jc w:val="both"/>
        <w:rPr>
          <w:rFonts w:ascii="Times New Roman" w:hAnsi="Times New Roman" w:cs="Times New Roman"/>
          <w:sz w:val="24"/>
          <w:szCs w:val="24"/>
          <w:lang w:val="de-DE"/>
        </w:rPr>
      </w:pPr>
      <w:r w:rsidRPr="00BA5EBA">
        <w:rPr>
          <w:rFonts w:ascii="Times New Roman" w:hAnsi="Times New Roman" w:cs="Times New Roman"/>
          <w:sz w:val="24"/>
          <w:szCs w:val="24"/>
          <w:lang w:val="de-DE"/>
        </w:rPr>
        <w:t>Род, число, падеж;</w:t>
      </w:r>
    </w:p>
    <w:p w:rsidR="00BF188C" w:rsidRPr="00BA5EBA" w:rsidRDefault="00BF188C" w:rsidP="00372913">
      <w:pPr>
        <w:numPr>
          <w:ilvl w:val="0"/>
          <w:numId w:val="73"/>
        </w:numPr>
        <w:spacing w:after="0" w:line="240" w:lineRule="auto"/>
        <w:ind w:left="0"/>
        <w:contextualSpacing/>
        <w:jc w:val="both"/>
        <w:rPr>
          <w:rFonts w:ascii="Times New Roman" w:hAnsi="Times New Roman" w:cs="Times New Roman"/>
          <w:sz w:val="24"/>
          <w:szCs w:val="24"/>
        </w:rPr>
      </w:pPr>
      <w:r w:rsidRPr="00BA5EBA">
        <w:rPr>
          <w:rFonts w:ascii="Times New Roman" w:hAnsi="Times New Roman" w:cs="Times New Roman"/>
          <w:sz w:val="24"/>
          <w:szCs w:val="24"/>
        </w:rPr>
        <w:t>Синтаксическая функция (определение, составная часть именного глагольного сказуемого).</w:t>
      </w:r>
    </w:p>
    <w:p w:rsidR="00BF188C" w:rsidRPr="00BA5EBA" w:rsidRDefault="00BF188C" w:rsidP="00372913">
      <w:pPr>
        <w:spacing w:after="0" w:line="240" w:lineRule="auto"/>
        <w:contextualSpacing/>
        <w:jc w:val="both"/>
        <w:rPr>
          <w:rFonts w:ascii="Times New Roman" w:hAnsi="Times New Roman" w:cs="Times New Roman"/>
          <w:b/>
          <w:sz w:val="24"/>
          <w:szCs w:val="24"/>
        </w:rPr>
      </w:pPr>
    </w:p>
    <w:p w:rsidR="00BF188C" w:rsidRPr="00BA5EBA" w:rsidRDefault="00BF188C" w:rsidP="00372913">
      <w:pPr>
        <w:spacing w:after="0" w:line="240" w:lineRule="auto"/>
        <w:contextualSpacing/>
        <w:jc w:val="both"/>
        <w:rPr>
          <w:rFonts w:ascii="Times New Roman" w:hAnsi="Times New Roman" w:cs="Times New Roman"/>
          <w:b/>
          <w:sz w:val="24"/>
          <w:szCs w:val="24"/>
        </w:rPr>
      </w:pPr>
      <w:r w:rsidRPr="00BA5EBA">
        <w:rPr>
          <w:rFonts w:ascii="Times New Roman" w:hAnsi="Times New Roman" w:cs="Times New Roman"/>
          <w:b/>
          <w:sz w:val="24"/>
          <w:szCs w:val="24"/>
          <w:lang w:val="de-DE"/>
        </w:rPr>
        <w:t>МЕСТОИМЕНИЕ</w:t>
      </w:r>
    </w:p>
    <w:p w:rsidR="00BF188C" w:rsidRPr="00BA5EBA" w:rsidRDefault="00BF188C" w:rsidP="00372913">
      <w:pPr>
        <w:numPr>
          <w:ilvl w:val="0"/>
          <w:numId w:val="74"/>
        </w:numPr>
        <w:spacing w:after="0" w:line="240" w:lineRule="auto"/>
        <w:ind w:left="0"/>
        <w:contextualSpacing/>
        <w:jc w:val="both"/>
        <w:rPr>
          <w:rFonts w:ascii="Times New Roman" w:hAnsi="Times New Roman" w:cs="Times New Roman"/>
          <w:sz w:val="24"/>
          <w:szCs w:val="24"/>
          <w:lang w:val="de-DE"/>
        </w:rPr>
      </w:pPr>
      <w:r w:rsidRPr="00BA5EBA">
        <w:rPr>
          <w:rFonts w:ascii="Times New Roman" w:hAnsi="Times New Roman" w:cs="Times New Roman"/>
          <w:sz w:val="24"/>
          <w:szCs w:val="24"/>
          <w:lang w:val="de-DE"/>
        </w:rPr>
        <w:t>Начальная форма;</w:t>
      </w:r>
    </w:p>
    <w:p w:rsidR="00BF188C" w:rsidRPr="00BA5EBA" w:rsidRDefault="00BF188C" w:rsidP="00372913">
      <w:pPr>
        <w:numPr>
          <w:ilvl w:val="0"/>
          <w:numId w:val="74"/>
        </w:numPr>
        <w:spacing w:after="0" w:line="240" w:lineRule="auto"/>
        <w:ind w:left="0"/>
        <w:contextualSpacing/>
        <w:jc w:val="both"/>
        <w:rPr>
          <w:rFonts w:ascii="Times New Roman" w:hAnsi="Times New Roman" w:cs="Times New Roman"/>
          <w:sz w:val="24"/>
          <w:szCs w:val="24"/>
        </w:rPr>
      </w:pPr>
      <w:r w:rsidRPr="00BA5EBA">
        <w:rPr>
          <w:rFonts w:ascii="Times New Roman" w:hAnsi="Times New Roman" w:cs="Times New Roman"/>
          <w:sz w:val="24"/>
          <w:szCs w:val="24"/>
        </w:rPr>
        <w:t>Разряд по значению (личное, притяжательное, указательное, безличное и т.д.;</w:t>
      </w:r>
    </w:p>
    <w:p w:rsidR="00BF188C" w:rsidRPr="00BA5EBA" w:rsidRDefault="00BF188C" w:rsidP="00372913">
      <w:pPr>
        <w:numPr>
          <w:ilvl w:val="0"/>
          <w:numId w:val="74"/>
        </w:numPr>
        <w:spacing w:after="0" w:line="240" w:lineRule="auto"/>
        <w:ind w:left="0"/>
        <w:contextualSpacing/>
        <w:jc w:val="both"/>
        <w:rPr>
          <w:rFonts w:ascii="Times New Roman" w:hAnsi="Times New Roman" w:cs="Times New Roman"/>
          <w:sz w:val="24"/>
          <w:szCs w:val="24"/>
          <w:lang w:val="de-DE"/>
        </w:rPr>
      </w:pPr>
      <w:r w:rsidRPr="00BA5EBA">
        <w:rPr>
          <w:rFonts w:ascii="Times New Roman" w:hAnsi="Times New Roman" w:cs="Times New Roman"/>
          <w:sz w:val="24"/>
          <w:szCs w:val="24"/>
          <w:lang w:val="de-DE"/>
        </w:rPr>
        <w:t>Род, число, падеж;</w:t>
      </w:r>
    </w:p>
    <w:p w:rsidR="00BF188C" w:rsidRPr="00BA5EBA" w:rsidRDefault="00BF188C" w:rsidP="00372913">
      <w:pPr>
        <w:numPr>
          <w:ilvl w:val="0"/>
          <w:numId w:val="74"/>
        </w:numPr>
        <w:spacing w:after="0" w:line="240" w:lineRule="auto"/>
        <w:ind w:left="0"/>
        <w:contextualSpacing/>
        <w:jc w:val="both"/>
        <w:rPr>
          <w:rFonts w:ascii="Times New Roman" w:hAnsi="Times New Roman" w:cs="Times New Roman"/>
          <w:sz w:val="24"/>
          <w:szCs w:val="24"/>
          <w:lang w:val="de-DE"/>
        </w:rPr>
      </w:pPr>
      <w:r w:rsidRPr="00BA5EBA">
        <w:rPr>
          <w:rFonts w:ascii="Times New Roman" w:hAnsi="Times New Roman" w:cs="Times New Roman"/>
          <w:sz w:val="24"/>
          <w:szCs w:val="24"/>
          <w:lang w:val="de-DE"/>
        </w:rPr>
        <w:t>Синтаксическая функция в предложении.</w:t>
      </w:r>
    </w:p>
    <w:p w:rsidR="00BF188C" w:rsidRPr="00BA5EBA" w:rsidRDefault="00BF188C" w:rsidP="00372913">
      <w:pPr>
        <w:spacing w:after="0" w:line="240" w:lineRule="auto"/>
        <w:contextualSpacing/>
        <w:jc w:val="both"/>
        <w:rPr>
          <w:rFonts w:ascii="Times New Roman" w:hAnsi="Times New Roman" w:cs="Times New Roman"/>
          <w:b/>
          <w:sz w:val="24"/>
          <w:szCs w:val="24"/>
          <w:lang w:val="de-DE"/>
        </w:rPr>
      </w:pPr>
    </w:p>
    <w:p w:rsidR="00BF188C" w:rsidRPr="00BA5EBA" w:rsidRDefault="00BF188C" w:rsidP="00372913">
      <w:pPr>
        <w:spacing w:after="0" w:line="240" w:lineRule="auto"/>
        <w:contextualSpacing/>
        <w:jc w:val="both"/>
        <w:rPr>
          <w:rFonts w:ascii="Times New Roman" w:hAnsi="Times New Roman" w:cs="Times New Roman"/>
          <w:b/>
          <w:sz w:val="24"/>
          <w:szCs w:val="24"/>
          <w:lang w:val="de-DE"/>
        </w:rPr>
      </w:pPr>
      <w:r w:rsidRPr="00BA5EBA">
        <w:rPr>
          <w:rFonts w:ascii="Times New Roman" w:hAnsi="Times New Roman" w:cs="Times New Roman"/>
          <w:b/>
          <w:sz w:val="24"/>
          <w:szCs w:val="24"/>
          <w:lang w:val="de-DE"/>
        </w:rPr>
        <w:t>НАРЕЧИЕ</w:t>
      </w:r>
    </w:p>
    <w:p w:rsidR="00BF188C" w:rsidRPr="00BA5EBA" w:rsidRDefault="00BF188C" w:rsidP="00372913">
      <w:pPr>
        <w:numPr>
          <w:ilvl w:val="0"/>
          <w:numId w:val="75"/>
        </w:numPr>
        <w:spacing w:after="0" w:line="240" w:lineRule="auto"/>
        <w:ind w:left="0"/>
        <w:contextualSpacing/>
        <w:jc w:val="both"/>
        <w:rPr>
          <w:rFonts w:ascii="Times New Roman" w:hAnsi="Times New Roman" w:cs="Times New Roman"/>
          <w:sz w:val="24"/>
          <w:szCs w:val="24"/>
          <w:lang w:val="de-DE"/>
        </w:rPr>
      </w:pPr>
      <w:r w:rsidRPr="00BA5EBA">
        <w:rPr>
          <w:rFonts w:ascii="Times New Roman" w:hAnsi="Times New Roman" w:cs="Times New Roman"/>
          <w:sz w:val="24"/>
          <w:szCs w:val="24"/>
          <w:lang w:val="de-DE"/>
        </w:rPr>
        <w:t>Вид наречия;</w:t>
      </w:r>
    </w:p>
    <w:p w:rsidR="00BF188C" w:rsidRPr="00BA5EBA" w:rsidRDefault="00BF188C" w:rsidP="00372913">
      <w:pPr>
        <w:numPr>
          <w:ilvl w:val="0"/>
          <w:numId w:val="75"/>
        </w:numPr>
        <w:spacing w:after="0" w:line="240" w:lineRule="auto"/>
        <w:ind w:left="0"/>
        <w:contextualSpacing/>
        <w:jc w:val="both"/>
        <w:rPr>
          <w:rFonts w:ascii="Times New Roman" w:hAnsi="Times New Roman" w:cs="Times New Roman"/>
          <w:sz w:val="24"/>
          <w:szCs w:val="24"/>
        </w:rPr>
      </w:pPr>
      <w:r w:rsidRPr="00BA5EBA">
        <w:rPr>
          <w:rFonts w:ascii="Times New Roman" w:hAnsi="Times New Roman" w:cs="Times New Roman"/>
          <w:sz w:val="24"/>
          <w:szCs w:val="24"/>
        </w:rPr>
        <w:t>Степень сравнения (положительная, сравнительная, превосходная);</w:t>
      </w:r>
    </w:p>
    <w:p w:rsidR="00BF188C" w:rsidRPr="00BA5EBA" w:rsidRDefault="00BF188C" w:rsidP="00372913">
      <w:pPr>
        <w:numPr>
          <w:ilvl w:val="0"/>
          <w:numId w:val="75"/>
        </w:numPr>
        <w:spacing w:after="0" w:line="240" w:lineRule="auto"/>
        <w:ind w:left="0"/>
        <w:contextualSpacing/>
        <w:jc w:val="both"/>
        <w:rPr>
          <w:rFonts w:ascii="Times New Roman" w:hAnsi="Times New Roman" w:cs="Times New Roman"/>
          <w:sz w:val="24"/>
          <w:szCs w:val="24"/>
          <w:lang w:val="de-DE"/>
        </w:rPr>
      </w:pPr>
      <w:r w:rsidRPr="00BA5EBA">
        <w:rPr>
          <w:rFonts w:ascii="Times New Roman" w:hAnsi="Times New Roman" w:cs="Times New Roman"/>
          <w:sz w:val="24"/>
          <w:szCs w:val="24"/>
          <w:lang w:val="de-DE"/>
        </w:rPr>
        <w:t>Синтаксическая функция в предложении.</w:t>
      </w:r>
    </w:p>
    <w:p w:rsidR="00BF188C" w:rsidRPr="00BA5EBA" w:rsidRDefault="00BF188C" w:rsidP="00372913">
      <w:pPr>
        <w:spacing w:after="0" w:line="240" w:lineRule="auto"/>
        <w:contextualSpacing/>
        <w:jc w:val="both"/>
        <w:rPr>
          <w:rFonts w:ascii="Times New Roman" w:hAnsi="Times New Roman" w:cs="Times New Roman"/>
          <w:sz w:val="24"/>
          <w:szCs w:val="24"/>
          <w:lang w:val="de-DE"/>
        </w:rPr>
      </w:pPr>
    </w:p>
    <w:p w:rsidR="00BF188C" w:rsidRPr="00BA5EBA" w:rsidRDefault="00BF188C" w:rsidP="00372913">
      <w:pPr>
        <w:spacing w:after="0" w:line="240" w:lineRule="auto"/>
        <w:contextualSpacing/>
        <w:jc w:val="both"/>
        <w:rPr>
          <w:rFonts w:ascii="Times New Roman" w:hAnsi="Times New Roman" w:cs="Times New Roman"/>
          <w:b/>
          <w:sz w:val="24"/>
          <w:szCs w:val="24"/>
        </w:rPr>
      </w:pPr>
      <w:r w:rsidRPr="00BA5EBA">
        <w:rPr>
          <w:rFonts w:ascii="Times New Roman" w:hAnsi="Times New Roman" w:cs="Times New Roman"/>
          <w:b/>
          <w:sz w:val="24"/>
          <w:szCs w:val="24"/>
          <w:lang w:val="de-DE"/>
        </w:rPr>
        <w:t>ГЛАГОЛ</w:t>
      </w:r>
    </w:p>
    <w:p w:rsidR="00BF188C" w:rsidRPr="00BA5EBA" w:rsidRDefault="00BF188C" w:rsidP="00372913">
      <w:pPr>
        <w:numPr>
          <w:ilvl w:val="0"/>
          <w:numId w:val="76"/>
        </w:numPr>
        <w:spacing w:after="0" w:line="240" w:lineRule="auto"/>
        <w:ind w:left="0"/>
        <w:contextualSpacing/>
        <w:jc w:val="both"/>
        <w:rPr>
          <w:rFonts w:ascii="Times New Roman" w:hAnsi="Times New Roman" w:cs="Times New Roman"/>
          <w:sz w:val="24"/>
          <w:szCs w:val="24"/>
        </w:rPr>
      </w:pPr>
      <w:r w:rsidRPr="00BA5EBA">
        <w:rPr>
          <w:rFonts w:ascii="Times New Roman" w:hAnsi="Times New Roman" w:cs="Times New Roman"/>
          <w:sz w:val="24"/>
          <w:szCs w:val="24"/>
        </w:rPr>
        <w:t>Начальная форма – инфинитив (в данной форме глагол указан в словаре);</w:t>
      </w:r>
    </w:p>
    <w:p w:rsidR="00BF188C" w:rsidRPr="00BA5EBA" w:rsidRDefault="00BF188C" w:rsidP="00372913">
      <w:pPr>
        <w:numPr>
          <w:ilvl w:val="0"/>
          <w:numId w:val="76"/>
        </w:numPr>
        <w:spacing w:after="0" w:line="240" w:lineRule="auto"/>
        <w:ind w:left="0"/>
        <w:contextualSpacing/>
        <w:jc w:val="both"/>
        <w:rPr>
          <w:rFonts w:ascii="Times New Roman" w:hAnsi="Times New Roman" w:cs="Times New Roman"/>
          <w:sz w:val="24"/>
          <w:szCs w:val="24"/>
        </w:rPr>
      </w:pPr>
      <w:r w:rsidRPr="00BA5EBA">
        <w:rPr>
          <w:rFonts w:ascii="Times New Roman" w:hAnsi="Times New Roman" w:cs="Times New Roman"/>
          <w:sz w:val="24"/>
          <w:szCs w:val="24"/>
        </w:rPr>
        <w:t>Тип спряжения (слабый, сильный, неправильный);</w:t>
      </w:r>
    </w:p>
    <w:p w:rsidR="00BF188C" w:rsidRPr="00BA5EBA" w:rsidRDefault="00BF188C" w:rsidP="00372913">
      <w:pPr>
        <w:numPr>
          <w:ilvl w:val="0"/>
          <w:numId w:val="76"/>
        </w:numPr>
        <w:spacing w:after="0" w:line="240" w:lineRule="auto"/>
        <w:ind w:left="0"/>
        <w:contextualSpacing/>
        <w:jc w:val="both"/>
        <w:rPr>
          <w:rFonts w:ascii="Times New Roman" w:hAnsi="Times New Roman" w:cs="Times New Roman"/>
          <w:sz w:val="24"/>
          <w:szCs w:val="24"/>
        </w:rPr>
      </w:pPr>
      <w:r w:rsidRPr="00BA5EBA">
        <w:rPr>
          <w:rFonts w:ascii="Times New Roman" w:hAnsi="Times New Roman" w:cs="Times New Roman"/>
          <w:sz w:val="24"/>
          <w:szCs w:val="24"/>
        </w:rPr>
        <w:t>Основные формы (</w:t>
      </w:r>
      <w:r w:rsidRPr="00BA5EBA">
        <w:rPr>
          <w:rFonts w:ascii="Times New Roman" w:hAnsi="Times New Roman" w:cs="Times New Roman"/>
          <w:sz w:val="24"/>
          <w:szCs w:val="24"/>
          <w:lang w:val="de-DE"/>
        </w:rPr>
        <w:t>V</w:t>
      </w:r>
      <w:r w:rsidRPr="00BA5EBA">
        <w:rPr>
          <w:rFonts w:ascii="Times New Roman" w:hAnsi="Times New Roman" w:cs="Times New Roman"/>
          <w:sz w:val="24"/>
          <w:szCs w:val="24"/>
        </w:rPr>
        <w:t xml:space="preserve">1, </w:t>
      </w:r>
      <w:r w:rsidRPr="00BA5EBA">
        <w:rPr>
          <w:rFonts w:ascii="Times New Roman" w:hAnsi="Times New Roman" w:cs="Times New Roman"/>
          <w:sz w:val="24"/>
          <w:szCs w:val="24"/>
          <w:lang w:val="de-DE"/>
        </w:rPr>
        <w:t>V</w:t>
      </w:r>
      <w:r w:rsidRPr="00BA5EBA">
        <w:rPr>
          <w:rFonts w:ascii="Times New Roman" w:hAnsi="Times New Roman" w:cs="Times New Roman"/>
          <w:sz w:val="24"/>
          <w:szCs w:val="24"/>
        </w:rPr>
        <w:t xml:space="preserve">2, </w:t>
      </w:r>
      <w:r w:rsidRPr="00BA5EBA">
        <w:rPr>
          <w:rFonts w:ascii="Times New Roman" w:hAnsi="Times New Roman" w:cs="Times New Roman"/>
          <w:sz w:val="24"/>
          <w:szCs w:val="24"/>
          <w:lang w:val="de-DE"/>
        </w:rPr>
        <w:t>V</w:t>
      </w:r>
      <w:r w:rsidRPr="00BA5EBA">
        <w:rPr>
          <w:rFonts w:ascii="Times New Roman" w:hAnsi="Times New Roman" w:cs="Times New Roman"/>
          <w:sz w:val="24"/>
          <w:szCs w:val="24"/>
        </w:rPr>
        <w:t>3);</w:t>
      </w:r>
    </w:p>
    <w:p w:rsidR="00BF188C" w:rsidRPr="00BA5EBA" w:rsidRDefault="00BF188C" w:rsidP="00372913">
      <w:pPr>
        <w:numPr>
          <w:ilvl w:val="0"/>
          <w:numId w:val="76"/>
        </w:numPr>
        <w:spacing w:after="0" w:line="240" w:lineRule="auto"/>
        <w:ind w:left="0"/>
        <w:contextualSpacing/>
        <w:jc w:val="both"/>
        <w:rPr>
          <w:rFonts w:ascii="Times New Roman" w:hAnsi="Times New Roman" w:cs="Times New Roman"/>
          <w:sz w:val="24"/>
          <w:szCs w:val="24"/>
          <w:lang w:val="de-DE"/>
        </w:rPr>
      </w:pPr>
      <w:r w:rsidRPr="00BA5EBA">
        <w:rPr>
          <w:rFonts w:ascii="Times New Roman" w:hAnsi="Times New Roman" w:cs="Times New Roman"/>
          <w:sz w:val="24"/>
          <w:szCs w:val="24"/>
          <w:lang w:val="de-DE"/>
        </w:rPr>
        <w:t>Временная форма, число, лицо;</w:t>
      </w:r>
    </w:p>
    <w:p w:rsidR="00BF188C" w:rsidRPr="00BA5EBA" w:rsidRDefault="00BF188C" w:rsidP="00372913">
      <w:pPr>
        <w:numPr>
          <w:ilvl w:val="0"/>
          <w:numId w:val="76"/>
        </w:numPr>
        <w:spacing w:after="0" w:line="240" w:lineRule="auto"/>
        <w:ind w:left="0"/>
        <w:contextualSpacing/>
        <w:jc w:val="both"/>
        <w:rPr>
          <w:rFonts w:ascii="Times New Roman" w:hAnsi="Times New Roman" w:cs="Times New Roman"/>
          <w:sz w:val="24"/>
          <w:szCs w:val="24"/>
          <w:lang w:val="de-DE"/>
        </w:rPr>
      </w:pPr>
      <w:r w:rsidRPr="00BA5EBA">
        <w:rPr>
          <w:rFonts w:ascii="Times New Roman" w:hAnsi="Times New Roman" w:cs="Times New Roman"/>
          <w:sz w:val="24"/>
          <w:szCs w:val="24"/>
          <w:lang w:val="de-DE"/>
        </w:rPr>
        <w:t>Наклонение.</w:t>
      </w:r>
    </w:p>
    <w:p w:rsidR="00BF188C" w:rsidRPr="00BA5EBA" w:rsidRDefault="00BF188C" w:rsidP="00372913">
      <w:pPr>
        <w:numPr>
          <w:ilvl w:val="0"/>
          <w:numId w:val="76"/>
        </w:numPr>
        <w:spacing w:after="0" w:line="240" w:lineRule="auto"/>
        <w:ind w:left="0"/>
        <w:contextualSpacing/>
        <w:jc w:val="both"/>
        <w:rPr>
          <w:rFonts w:ascii="Times New Roman" w:hAnsi="Times New Roman" w:cs="Times New Roman"/>
          <w:sz w:val="24"/>
          <w:szCs w:val="24"/>
          <w:lang w:val="de-DE"/>
        </w:rPr>
      </w:pPr>
      <w:r w:rsidRPr="00BA5EBA">
        <w:rPr>
          <w:rFonts w:ascii="Times New Roman" w:hAnsi="Times New Roman" w:cs="Times New Roman"/>
          <w:sz w:val="24"/>
          <w:szCs w:val="24"/>
          <w:lang w:val="de-DE"/>
        </w:rPr>
        <w:t>Залог.</w:t>
      </w:r>
    </w:p>
    <w:p w:rsidR="00BF188C" w:rsidRPr="00BA5EBA" w:rsidRDefault="00BF188C" w:rsidP="00372913">
      <w:pPr>
        <w:spacing w:after="0" w:line="240" w:lineRule="auto"/>
        <w:contextualSpacing/>
        <w:jc w:val="both"/>
        <w:rPr>
          <w:rFonts w:ascii="Times New Roman" w:hAnsi="Times New Roman" w:cs="Times New Roman"/>
          <w:sz w:val="24"/>
          <w:szCs w:val="24"/>
          <w:lang w:val="de-DE"/>
        </w:rPr>
      </w:pPr>
    </w:p>
    <w:p w:rsidR="00BF188C" w:rsidRPr="00BA5EBA" w:rsidRDefault="00BF188C" w:rsidP="00372913">
      <w:pPr>
        <w:spacing w:after="0" w:line="240" w:lineRule="auto"/>
        <w:contextualSpacing/>
        <w:jc w:val="both"/>
        <w:rPr>
          <w:rFonts w:ascii="Times New Roman" w:hAnsi="Times New Roman" w:cs="Times New Roman"/>
          <w:b/>
          <w:sz w:val="24"/>
          <w:szCs w:val="24"/>
        </w:rPr>
      </w:pPr>
      <w:r w:rsidRPr="00BA5EBA">
        <w:rPr>
          <w:rFonts w:ascii="Times New Roman" w:hAnsi="Times New Roman" w:cs="Times New Roman"/>
          <w:b/>
          <w:sz w:val="24"/>
          <w:szCs w:val="24"/>
          <w:lang w:val="de-DE"/>
        </w:rPr>
        <w:t>ПРИЧАСТИЕ</w:t>
      </w:r>
    </w:p>
    <w:p w:rsidR="00BF188C" w:rsidRPr="00BA5EBA" w:rsidRDefault="00BF188C" w:rsidP="00372913">
      <w:pPr>
        <w:numPr>
          <w:ilvl w:val="0"/>
          <w:numId w:val="77"/>
        </w:numPr>
        <w:spacing w:after="0" w:line="240" w:lineRule="auto"/>
        <w:ind w:left="0"/>
        <w:contextualSpacing/>
        <w:jc w:val="both"/>
        <w:rPr>
          <w:rFonts w:ascii="Times New Roman" w:hAnsi="Times New Roman" w:cs="Times New Roman"/>
          <w:sz w:val="24"/>
          <w:szCs w:val="24"/>
        </w:rPr>
      </w:pPr>
      <w:r w:rsidRPr="00BA5EBA">
        <w:rPr>
          <w:rFonts w:ascii="Times New Roman" w:hAnsi="Times New Roman" w:cs="Times New Roman"/>
          <w:sz w:val="24"/>
          <w:szCs w:val="24"/>
        </w:rPr>
        <w:t xml:space="preserve">Причастие </w:t>
      </w:r>
      <w:r w:rsidRPr="00BA5EBA">
        <w:rPr>
          <w:rFonts w:ascii="Times New Roman" w:hAnsi="Times New Roman" w:cs="Times New Roman"/>
          <w:sz w:val="24"/>
          <w:szCs w:val="24"/>
          <w:lang w:val="de-DE"/>
        </w:rPr>
        <w:t>I</w:t>
      </w:r>
      <w:r w:rsidRPr="00BA5EBA">
        <w:rPr>
          <w:rFonts w:ascii="Times New Roman" w:hAnsi="Times New Roman" w:cs="Times New Roman"/>
          <w:sz w:val="24"/>
          <w:szCs w:val="24"/>
        </w:rPr>
        <w:t xml:space="preserve"> или причастие </w:t>
      </w:r>
      <w:r w:rsidRPr="00BA5EBA">
        <w:rPr>
          <w:rFonts w:ascii="Times New Roman" w:hAnsi="Times New Roman" w:cs="Times New Roman"/>
          <w:sz w:val="24"/>
          <w:szCs w:val="24"/>
          <w:lang w:val="de-DE"/>
        </w:rPr>
        <w:t>II</w:t>
      </w:r>
      <w:r w:rsidRPr="00BA5EBA">
        <w:rPr>
          <w:rFonts w:ascii="Times New Roman" w:hAnsi="Times New Roman" w:cs="Times New Roman"/>
          <w:sz w:val="24"/>
          <w:szCs w:val="24"/>
        </w:rPr>
        <w:t>;</w:t>
      </w:r>
    </w:p>
    <w:p w:rsidR="00BF188C" w:rsidRPr="00BA5EBA" w:rsidRDefault="00BF188C" w:rsidP="00372913">
      <w:pPr>
        <w:numPr>
          <w:ilvl w:val="0"/>
          <w:numId w:val="77"/>
        </w:numPr>
        <w:spacing w:after="0" w:line="240" w:lineRule="auto"/>
        <w:ind w:left="0"/>
        <w:contextualSpacing/>
        <w:jc w:val="both"/>
        <w:rPr>
          <w:rFonts w:ascii="Times New Roman" w:hAnsi="Times New Roman" w:cs="Times New Roman"/>
          <w:sz w:val="24"/>
          <w:szCs w:val="24"/>
        </w:rPr>
      </w:pPr>
      <w:r w:rsidRPr="00BA5EBA">
        <w:rPr>
          <w:rFonts w:ascii="Times New Roman" w:hAnsi="Times New Roman" w:cs="Times New Roman"/>
          <w:sz w:val="24"/>
          <w:szCs w:val="24"/>
        </w:rPr>
        <w:t>Функция в предложении (определение, обстоятельство, часть составного глагольного сказуемого).</w:t>
      </w:r>
    </w:p>
    <w:p w:rsidR="00BF188C" w:rsidRPr="00BA5EBA" w:rsidRDefault="00BF188C" w:rsidP="00372913">
      <w:pPr>
        <w:spacing w:after="0" w:line="240" w:lineRule="auto"/>
        <w:contextualSpacing/>
        <w:jc w:val="both"/>
        <w:rPr>
          <w:rFonts w:ascii="Times New Roman" w:hAnsi="Times New Roman" w:cs="Times New Roman"/>
          <w:sz w:val="24"/>
          <w:szCs w:val="24"/>
        </w:rPr>
      </w:pPr>
    </w:p>
    <w:p w:rsidR="00BF188C" w:rsidRPr="00BA5EBA" w:rsidRDefault="00BF188C" w:rsidP="00372913">
      <w:pPr>
        <w:spacing w:after="0" w:line="240" w:lineRule="auto"/>
        <w:contextualSpacing/>
        <w:jc w:val="both"/>
        <w:rPr>
          <w:rFonts w:ascii="Times New Roman" w:hAnsi="Times New Roman" w:cs="Times New Roman"/>
          <w:b/>
          <w:sz w:val="24"/>
          <w:szCs w:val="24"/>
        </w:rPr>
      </w:pPr>
      <w:r w:rsidRPr="00BA5EBA">
        <w:rPr>
          <w:rFonts w:ascii="Times New Roman" w:hAnsi="Times New Roman" w:cs="Times New Roman"/>
          <w:b/>
          <w:sz w:val="24"/>
          <w:szCs w:val="24"/>
        </w:rPr>
        <w:t>Анализируя предложение, студент должен уметь давать характеристику:</w:t>
      </w:r>
    </w:p>
    <w:p w:rsidR="00BF188C" w:rsidRPr="00BA5EBA" w:rsidRDefault="00BF188C" w:rsidP="00372913">
      <w:pPr>
        <w:spacing w:after="0" w:line="240" w:lineRule="auto"/>
        <w:contextualSpacing/>
        <w:jc w:val="both"/>
        <w:rPr>
          <w:rFonts w:ascii="Times New Roman" w:hAnsi="Times New Roman" w:cs="Times New Roman"/>
          <w:sz w:val="24"/>
          <w:szCs w:val="24"/>
        </w:rPr>
      </w:pPr>
      <w:r w:rsidRPr="00BA5EBA">
        <w:rPr>
          <w:rFonts w:ascii="Times New Roman" w:hAnsi="Times New Roman" w:cs="Times New Roman"/>
          <w:sz w:val="24"/>
          <w:szCs w:val="24"/>
        </w:rPr>
        <w:t>а) простого предложения (распространенное или нераспространенное, личное или безличное, повествовательное, восклицательное или вопросительное, порядок слов – прямой/обратный);</w:t>
      </w:r>
    </w:p>
    <w:p w:rsidR="00BF188C" w:rsidRPr="00BA5EBA" w:rsidRDefault="00BF188C" w:rsidP="00372913">
      <w:pPr>
        <w:spacing w:after="0" w:line="240" w:lineRule="auto"/>
        <w:contextualSpacing/>
        <w:jc w:val="both"/>
        <w:rPr>
          <w:rFonts w:ascii="Times New Roman" w:hAnsi="Times New Roman" w:cs="Times New Roman"/>
          <w:sz w:val="24"/>
          <w:szCs w:val="24"/>
        </w:rPr>
      </w:pPr>
      <w:r w:rsidRPr="00BA5EBA">
        <w:rPr>
          <w:rFonts w:ascii="Times New Roman" w:hAnsi="Times New Roman" w:cs="Times New Roman"/>
          <w:sz w:val="24"/>
          <w:szCs w:val="24"/>
        </w:rPr>
        <w:lastRenderedPageBreak/>
        <w:t xml:space="preserve">б) сложного (сложносочиненное или сложноподчиненное, союзное или бессоюзное, виды придаточных предложений в сложноподчиненном предложении, порядок слов в предложении). </w:t>
      </w:r>
    </w:p>
    <w:p w:rsidR="00BF188C" w:rsidRPr="00BA5EBA" w:rsidRDefault="00BF188C" w:rsidP="00372913">
      <w:pPr>
        <w:spacing w:after="0" w:line="240" w:lineRule="auto"/>
        <w:contextualSpacing/>
        <w:jc w:val="both"/>
        <w:rPr>
          <w:rFonts w:ascii="Times New Roman" w:hAnsi="Times New Roman" w:cs="Times New Roman"/>
          <w:sz w:val="24"/>
          <w:szCs w:val="24"/>
        </w:rPr>
      </w:pPr>
      <w:r w:rsidRPr="00BA5EBA">
        <w:rPr>
          <w:rFonts w:ascii="Times New Roman" w:hAnsi="Times New Roman" w:cs="Times New Roman"/>
          <w:b/>
          <w:sz w:val="24"/>
          <w:szCs w:val="24"/>
        </w:rPr>
        <w:t>Порядок перевода предложения:</w:t>
      </w:r>
    </w:p>
    <w:p w:rsidR="00BF188C" w:rsidRPr="00BA5EBA" w:rsidRDefault="00BF188C" w:rsidP="00372913">
      <w:pPr>
        <w:numPr>
          <w:ilvl w:val="0"/>
          <w:numId w:val="83"/>
        </w:numPr>
        <w:spacing w:after="0" w:line="240" w:lineRule="auto"/>
        <w:ind w:left="0" w:firstLine="360"/>
        <w:contextualSpacing/>
        <w:jc w:val="both"/>
        <w:rPr>
          <w:rFonts w:ascii="Times New Roman" w:hAnsi="Times New Roman" w:cs="Times New Roman"/>
          <w:sz w:val="24"/>
          <w:szCs w:val="24"/>
        </w:rPr>
      </w:pPr>
      <w:r w:rsidRPr="00BA5EBA">
        <w:rPr>
          <w:rFonts w:ascii="Times New Roman" w:hAnsi="Times New Roman" w:cs="Times New Roman"/>
          <w:sz w:val="24"/>
          <w:szCs w:val="24"/>
        </w:rPr>
        <w:t>Определите тип предложения:</w:t>
      </w:r>
    </w:p>
    <w:p w:rsidR="00BF188C" w:rsidRPr="00BA5EBA" w:rsidRDefault="00BF188C" w:rsidP="00372913">
      <w:pPr>
        <w:numPr>
          <w:ilvl w:val="0"/>
          <w:numId w:val="78"/>
        </w:numPr>
        <w:spacing w:after="0" w:line="240" w:lineRule="auto"/>
        <w:ind w:left="0"/>
        <w:contextualSpacing/>
        <w:jc w:val="both"/>
        <w:rPr>
          <w:rFonts w:ascii="Times New Roman" w:hAnsi="Times New Roman" w:cs="Times New Roman"/>
          <w:sz w:val="24"/>
          <w:szCs w:val="24"/>
          <w:lang w:val="de-DE"/>
        </w:rPr>
      </w:pPr>
      <w:r w:rsidRPr="00BA5EBA">
        <w:rPr>
          <w:rFonts w:ascii="Times New Roman" w:hAnsi="Times New Roman" w:cs="Times New Roman"/>
          <w:sz w:val="24"/>
          <w:szCs w:val="24"/>
          <w:lang w:val="de-DE"/>
        </w:rPr>
        <w:t xml:space="preserve">Простое;                                   </w:t>
      </w:r>
    </w:p>
    <w:p w:rsidR="00BF188C" w:rsidRPr="00BA5EBA" w:rsidRDefault="00BF188C" w:rsidP="00372913">
      <w:pPr>
        <w:numPr>
          <w:ilvl w:val="0"/>
          <w:numId w:val="78"/>
        </w:numPr>
        <w:spacing w:after="0" w:line="240" w:lineRule="auto"/>
        <w:ind w:left="0"/>
        <w:contextualSpacing/>
        <w:jc w:val="both"/>
        <w:rPr>
          <w:rFonts w:ascii="Times New Roman" w:hAnsi="Times New Roman" w:cs="Times New Roman"/>
          <w:sz w:val="24"/>
          <w:szCs w:val="24"/>
          <w:lang w:val="de-DE"/>
        </w:rPr>
      </w:pPr>
      <w:r w:rsidRPr="00BA5EBA">
        <w:rPr>
          <w:rFonts w:ascii="Times New Roman" w:hAnsi="Times New Roman" w:cs="Times New Roman"/>
          <w:sz w:val="24"/>
          <w:szCs w:val="24"/>
          <w:lang w:val="de-DE"/>
        </w:rPr>
        <w:t xml:space="preserve">Сложное: </w:t>
      </w:r>
    </w:p>
    <w:p w:rsidR="00BF188C" w:rsidRPr="00BA5EBA" w:rsidRDefault="00BF188C" w:rsidP="00372913">
      <w:pPr>
        <w:spacing w:after="0" w:line="240" w:lineRule="auto"/>
        <w:contextualSpacing/>
        <w:jc w:val="both"/>
        <w:rPr>
          <w:rFonts w:ascii="Times New Roman" w:hAnsi="Times New Roman" w:cs="Times New Roman"/>
          <w:sz w:val="24"/>
          <w:szCs w:val="24"/>
        </w:rPr>
      </w:pPr>
      <w:r w:rsidRPr="00BA5EBA">
        <w:rPr>
          <w:rFonts w:ascii="Times New Roman" w:hAnsi="Times New Roman" w:cs="Times New Roman"/>
          <w:sz w:val="24"/>
          <w:szCs w:val="24"/>
        </w:rPr>
        <w:t>- сложносочиненное (бессоюзное или соединяется сочинительными союзами);</w:t>
      </w:r>
    </w:p>
    <w:p w:rsidR="00BF188C" w:rsidRPr="00BA5EBA" w:rsidRDefault="00BF188C" w:rsidP="00372913">
      <w:pPr>
        <w:spacing w:after="0" w:line="240" w:lineRule="auto"/>
        <w:contextualSpacing/>
        <w:jc w:val="both"/>
        <w:rPr>
          <w:rFonts w:ascii="Times New Roman" w:hAnsi="Times New Roman" w:cs="Times New Roman"/>
          <w:sz w:val="24"/>
          <w:szCs w:val="24"/>
        </w:rPr>
      </w:pPr>
      <w:r w:rsidRPr="00BA5EBA">
        <w:rPr>
          <w:rFonts w:ascii="Times New Roman" w:hAnsi="Times New Roman" w:cs="Times New Roman"/>
          <w:sz w:val="24"/>
          <w:szCs w:val="24"/>
        </w:rPr>
        <w:t xml:space="preserve">- сложноподчиненное (соединяется подчинительными союзами или бессоюзное с   </w:t>
      </w:r>
    </w:p>
    <w:p w:rsidR="00BF188C" w:rsidRPr="00BA5EBA" w:rsidRDefault="00BF188C" w:rsidP="00372913">
      <w:pPr>
        <w:spacing w:after="0" w:line="240" w:lineRule="auto"/>
        <w:contextualSpacing/>
        <w:jc w:val="both"/>
        <w:rPr>
          <w:rFonts w:ascii="Times New Roman" w:hAnsi="Times New Roman" w:cs="Times New Roman"/>
          <w:sz w:val="24"/>
          <w:szCs w:val="24"/>
        </w:rPr>
      </w:pPr>
      <w:r w:rsidRPr="00BA5EBA">
        <w:rPr>
          <w:rFonts w:ascii="Times New Roman" w:hAnsi="Times New Roman" w:cs="Times New Roman"/>
          <w:sz w:val="24"/>
          <w:szCs w:val="24"/>
        </w:rPr>
        <w:t xml:space="preserve">  придаточным условия)                                                           </w:t>
      </w:r>
    </w:p>
    <w:p w:rsidR="00BF188C" w:rsidRPr="00BA5EBA" w:rsidRDefault="00BF188C" w:rsidP="00372913">
      <w:pPr>
        <w:spacing w:after="0" w:line="240" w:lineRule="auto"/>
        <w:contextualSpacing/>
        <w:jc w:val="both"/>
        <w:rPr>
          <w:rFonts w:ascii="Times New Roman" w:hAnsi="Times New Roman" w:cs="Times New Roman"/>
          <w:sz w:val="24"/>
          <w:szCs w:val="24"/>
          <w:u w:val="single"/>
        </w:rPr>
      </w:pPr>
      <w:r w:rsidRPr="00BA5EBA">
        <w:rPr>
          <w:rFonts w:ascii="Times New Roman" w:hAnsi="Times New Roman" w:cs="Times New Roman"/>
          <w:sz w:val="24"/>
          <w:szCs w:val="24"/>
          <w:u w:val="single"/>
        </w:rPr>
        <w:t>Признаки сложного предложения:</w:t>
      </w:r>
    </w:p>
    <w:p w:rsidR="00BF188C" w:rsidRPr="00BA5EBA" w:rsidRDefault="00BF188C" w:rsidP="00372913">
      <w:pPr>
        <w:spacing w:after="0" w:line="240" w:lineRule="auto"/>
        <w:contextualSpacing/>
        <w:jc w:val="both"/>
        <w:rPr>
          <w:rFonts w:ascii="Times New Roman" w:hAnsi="Times New Roman" w:cs="Times New Roman"/>
          <w:sz w:val="24"/>
          <w:szCs w:val="24"/>
        </w:rPr>
      </w:pPr>
      <w:r w:rsidRPr="00BA5EBA">
        <w:rPr>
          <w:rFonts w:ascii="Times New Roman" w:hAnsi="Times New Roman" w:cs="Times New Roman"/>
          <w:sz w:val="24"/>
          <w:szCs w:val="24"/>
        </w:rPr>
        <w:t>- наличие запятой;</w:t>
      </w:r>
    </w:p>
    <w:p w:rsidR="00BF188C" w:rsidRPr="00BA5EBA" w:rsidRDefault="00BF188C" w:rsidP="00372913">
      <w:pPr>
        <w:spacing w:after="0" w:line="240" w:lineRule="auto"/>
        <w:contextualSpacing/>
        <w:jc w:val="both"/>
        <w:rPr>
          <w:rFonts w:ascii="Times New Roman" w:hAnsi="Times New Roman" w:cs="Times New Roman"/>
          <w:sz w:val="24"/>
          <w:szCs w:val="24"/>
        </w:rPr>
      </w:pPr>
      <w:r w:rsidRPr="00BA5EBA">
        <w:rPr>
          <w:rFonts w:ascii="Times New Roman" w:hAnsi="Times New Roman" w:cs="Times New Roman"/>
          <w:sz w:val="24"/>
          <w:szCs w:val="24"/>
        </w:rPr>
        <w:t>- сочинительный/подчинительный союз или его отсутствие;</w:t>
      </w:r>
    </w:p>
    <w:p w:rsidR="00BF188C" w:rsidRPr="00BA5EBA" w:rsidRDefault="00BF188C" w:rsidP="00372913">
      <w:pPr>
        <w:spacing w:after="0" w:line="240" w:lineRule="auto"/>
        <w:contextualSpacing/>
        <w:jc w:val="both"/>
        <w:rPr>
          <w:rFonts w:ascii="Times New Roman" w:hAnsi="Times New Roman" w:cs="Times New Roman"/>
          <w:sz w:val="24"/>
          <w:szCs w:val="24"/>
        </w:rPr>
      </w:pPr>
      <w:r w:rsidRPr="00BA5EBA">
        <w:rPr>
          <w:rFonts w:ascii="Times New Roman" w:hAnsi="Times New Roman" w:cs="Times New Roman"/>
          <w:sz w:val="24"/>
          <w:szCs w:val="24"/>
        </w:rPr>
        <w:t>- грамматическая основа (подлежащее, сказуемое) в каждой части сложного предложения.</w:t>
      </w:r>
    </w:p>
    <w:p w:rsidR="00BF188C" w:rsidRPr="00BA5EBA" w:rsidRDefault="00BF188C" w:rsidP="00372913">
      <w:pPr>
        <w:numPr>
          <w:ilvl w:val="0"/>
          <w:numId w:val="83"/>
        </w:numPr>
        <w:spacing w:after="0" w:line="240" w:lineRule="auto"/>
        <w:ind w:left="0"/>
        <w:contextualSpacing/>
        <w:jc w:val="both"/>
        <w:rPr>
          <w:rFonts w:ascii="Times New Roman" w:hAnsi="Times New Roman" w:cs="Times New Roman"/>
          <w:sz w:val="24"/>
          <w:szCs w:val="24"/>
        </w:rPr>
      </w:pPr>
      <w:r w:rsidRPr="00BA5EBA">
        <w:rPr>
          <w:rFonts w:ascii="Times New Roman" w:hAnsi="Times New Roman" w:cs="Times New Roman"/>
          <w:sz w:val="24"/>
          <w:szCs w:val="24"/>
        </w:rPr>
        <w:t>Если предложение сложное, разбейте его на простые предложения. Каждую часть (простое предложение) переведите отдельно, а затем соедините части союзами или союзными словами, если таковые имеются.</w:t>
      </w:r>
    </w:p>
    <w:p w:rsidR="00BF188C" w:rsidRPr="00BA5EBA" w:rsidRDefault="00BF188C" w:rsidP="00372913">
      <w:pPr>
        <w:numPr>
          <w:ilvl w:val="0"/>
          <w:numId w:val="83"/>
        </w:numPr>
        <w:spacing w:after="0" w:line="240" w:lineRule="auto"/>
        <w:ind w:left="0"/>
        <w:contextualSpacing/>
        <w:jc w:val="both"/>
        <w:rPr>
          <w:rFonts w:ascii="Times New Roman" w:hAnsi="Times New Roman" w:cs="Times New Roman"/>
          <w:sz w:val="24"/>
          <w:szCs w:val="24"/>
        </w:rPr>
      </w:pPr>
      <w:r w:rsidRPr="00BA5EBA">
        <w:rPr>
          <w:rFonts w:ascii="Times New Roman" w:hAnsi="Times New Roman" w:cs="Times New Roman"/>
          <w:sz w:val="24"/>
          <w:szCs w:val="24"/>
        </w:rPr>
        <w:t xml:space="preserve"> Определите в предложении грамматическую основу (подлежащее, сказуемое).</w:t>
      </w:r>
    </w:p>
    <w:p w:rsidR="00BF188C" w:rsidRPr="00BA5EBA" w:rsidRDefault="00BF188C" w:rsidP="00372913">
      <w:pPr>
        <w:numPr>
          <w:ilvl w:val="0"/>
          <w:numId w:val="80"/>
        </w:numPr>
        <w:spacing w:after="0" w:line="240" w:lineRule="auto"/>
        <w:ind w:left="0"/>
        <w:contextualSpacing/>
        <w:jc w:val="both"/>
        <w:rPr>
          <w:rFonts w:ascii="Times New Roman" w:hAnsi="Times New Roman" w:cs="Times New Roman"/>
          <w:sz w:val="24"/>
          <w:szCs w:val="24"/>
        </w:rPr>
      </w:pPr>
      <w:r w:rsidRPr="00BA5EBA">
        <w:rPr>
          <w:rFonts w:ascii="Times New Roman" w:hAnsi="Times New Roman" w:cs="Times New Roman"/>
          <w:sz w:val="24"/>
          <w:szCs w:val="24"/>
        </w:rPr>
        <w:t>Переведите сначала сказуемое, предварительно проанализировав его, т.к. его легче всего «обнаружить» по местоположению в предложении.</w:t>
      </w:r>
    </w:p>
    <w:p w:rsidR="00BF188C" w:rsidRPr="00BA5EBA" w:rsidRDefault="00BF188C" w:rsidP="00372913">
      <w:pPr>
        <w:numPr>
          <w:ilvl w:val="0"/>
          <w:numId w:val="80"/>
        </w:numPr>
        <w:spacing w:after="0" w:line="240" w:lineRule="auto"/>
        <w:ind w:left="0"/>
        <w:contextualSpacing/>
        <w:jc w:val="both"/>
        <w:rPr>
          <w:rFonts w:ascii="Times New Roman" w:hAnsi="Times New Roman" w:cs="Times New Roman"/>
          <w:sz w:val="24"/>
          <w:szCs w:val="24"/>
        </w:rPr>
      </w:pPr>
      <w:r w:rsidRPr="00BA5EBA">
        <w:rPr>
          <w:rFonts w:ascii="Times New Roman" w:hAnsi="Times New Roman" w:cs="Times New Roman"/>
          <w:sz w:val="24"/>
          <w:szCs w:val="24"/>
        </w:rPr>
        <w:t xml:space="preserve">Переведите подлежащее, т.к. оно также имеет «закрепленное» за ним место в предложении. </w:t>
      </w:r>
    </w:p>
    <w:p w:rsidR="00BF188C" w:rsidRPr="00BA5EBA" w:rsidRDefault="00BF188C" w:rsidP="00372913">
      <w:pPr>
        <w:numPr>
          <w:ilvl w:val="0"/>
          <w:numId w:val="80"/>
        </w:numPr>
        <w:spacing w:after="0" w:line="240" w:lineRule="auto"/>
        <w:ind w:left="0"/>
        <w:contextualSpacing/>
        <w:jc w:val="both"/>
        <w:rPr>
          <w:rFonts w:ascii="Times New Roman" w:hAnsi="Times New Roman" w:cs="Times New Roman"/>
          <w:sz w:val="24"/>
          <w:szCs w:val="24"/>
        </w:rPr>
      </w:pPr>
      <w:r w:rsidRPr="00BA5EBA">
        <w:rPr>
          <w:rFonts w:ascii="Times New Roman" w:hAnsi="Times New Roman" w:cs="Times New Roman"/>
          <w:sz w:val="24"/>
          <w:szCs w:val="24"/>
        </w:rPr>
        <w:t xml:space="preserve">Согласовав подлежащее и сказуемое, переходите к лексическому и грамматическому анализу второстепенных членов предложения. </w:t>
      </w:r>
    </w:p>
    <w:p w:rsidR="00BF188C" w:rsidRPr="00BA5EBA" w:rsidRDefault="00BF188C" w:rsidP="00372913">
      <w:pPr>
        <w:numPr>
          <w:ilvl w:val="0"/>
          <w:numId w:val="80"/>
        </w:numPr>
        <w:spacing w:after="0" w:line="240" w:lineRule="auto"/>
        <w:ind w:left="0"/>
        <w:contextualSpacing/>
        <w:jc w:val="both"/>
        <w:rPr>
          <w:rFonts w:ascii="Times New Roman" w:hAnsi="Times New Roman" w:cs="Times New Roman"/>
          <w:sz w:val="24"/>
          <w:szCs w:val="24"/>
        </w:rPr>
      </w:pPr>
      <w:r w:rsidRPr="00BA5EBA">
        <w:rPr>
          <w:rFonts w:ascii="Times New Roman" w:hAnsi="Times New Roman" w:cs="Times New Roman"/>
          <w:sz w:val="24"/>
          <w:szCs w:val="24"/>
        </w:rPr>
        <w:t xml:space="preserve">Прежде чем искать слово в словаре, определите, к какой части речи оно принадлежит, а также элементы слова / приставки, суффиксы, окончания и </w:t>
      </w:r>
      <w:r w:rsidRPr="00BA5EBA">
        <w:rPr>
          <w:rFonts w:ascii="Times New Roman" w:hAnsi="Times New Roman" w:cs="Times New Roman"/>
          <w:sz w:val="24"/>
          <w:szCs w:val="24"/>
        </w:rPr>
        <w:tab/>
        <w:t>т.д./.</w:t>
      </w:r>
    </w:p>
    <w:p w:rsidR="00BF188C" w:rsidRPr="00BA5EBA" w:rsidRDefault="00BF188C" w:rsidP="00372913">
      <w:pPr>
        <w:numPr>
          <w:ilvl w:val="0"/>
          <w:numId w:val="80"/>
        </w:numPr>
        <w:spacing w:after="0" w:line="240" w:lineRule="auto"/>
        <w:ind w:left="0"/>
        <w:contextualSpacing/>
        <w:jc w:val="both"/>
        <w:rPr>
          <w:rFonts w:ascii="Times New Roman" w:hAnsi="Times New Roman" w:cs="Times New Roman"/>
          <w:sz w:val="24"/>
          <w:szCs w:val="24"/>
        </w:rPr>
      </w:pPr>
      <w:r w:rsidRPr="00BA5EBA">
        <w:rPr>
          <w:rFonts w:ascii="Times New Roman" w:hAnsi="Times New Roman" w:cs="Times New Roman"/>
          <w:sz w:val="24"/>
          <w:szCs w:val="24"/>
        </w:rPr>
        <w:t>Используйте весь «арсенал» грамматических знаний.</w:t>
      </w:r>
    </w:p>
    <w:p w:rsidR="00BF188C" w:rsidRPr="00BA5EBA" w:rsidRDefault="00BF188C" w:rsidP="00372913">
      <w:pPr>
        <w:numPr>
          <w:ilvl w:val="0"/>
          <w:numId w:val="80"/>
        </w:numPr>
        <w:spacing w:after="0" w:line="240" w:lineRule="auto"/>
        <w:ind w:left="0"/>
        <w:contextualSpacing/>
        <w:jc w:val="both"/>
        <w:rPr>
          <w:rFonts w:ascii="Times New Roman" w:hAnsi="Times New Roman" w:cs="Times New Roman"/>
          <w:sz w:val="24"/>
          <w:szCs w:val="24"/>
        </w:rPr>
      </w:pPr>
      <w:r w:rsidRPr="00BA5EBA">
        <w:rPr>
          <w:rFonts w:ascii="Times New Roman" w:hAnsi="Times New Roman" w:cs="Times New Roman"/>
          <w:sz w:val="24"/>
          <w:szCs w:val="24"/>
        </w:rPr>
        <w:t>Прочитайте предложение несколько раз. Оно должно быть понятным, четко выражать мысль и соответствовать литературным нормам русского языка.</w:t>
      </w:r>
    </w:p>
    <w:p w:rsidR="00BF188C" w:rsidRPr="00BA5EBA" w:rsidRDefault="00BF188C" w:rsidP="00372913">
      <w:pPr>
        <w:spacing w:after="0" w:line="240" w:lineRule="auto"/>
        <w:contextualSpacing/>
        <w:jc w:val="both"/>
        <w:rPr>
          <w:rFonts w:ascii="Times New Roman" w:hAnsi="Times New Roman" w:cs="Times New Roman"/>
          <w:sz w:val="24"/>
          <w:szCs w:val="24"/>
        </w:rPr>
      </w:pPr>
      <w:r w:rsidRPr="00BA5EBA">
        <w:rPr>
          <w:rFonts w:ascii="Times New Roman" w:hAnsi="Times New Roman" w:cs="Times New Roman"/>
          <w:b/>
          <w:sz w:val="24"/>
          <w:szCs w:val="24"/>
        </w:rPr>
        <w:t>Анализ сказуемого:</w:t>
      </w:r>
    </w:p>
    <w:p w:rsidR="00BF188C" w:rsidRPr="00BA5EBA" w:rsidRDefault="00BF188C" w:rsidP="00372913">
      <w:pPr>
        <w:spacing w:after="0" w:line="240" w:lineRule="auto"/>
        <w:contextualSpacing/>
        <w:jc w:val="both"/>
        <w:rPr>
          <w:rFonts w:ascii="Times New Roman" w:hAnsi="Times New Roman" w:cs="Times New Roman"/>
          <w:sz w:val="24"/>
          <w:szCs w:val="24"/>
        </w:rPr>
      </w:pPr>
      <w:r w:rsidRPr="00BA5EBA">
        <w:rPr>
          <w:rFonts w:ascii="Times New Roman" w:hAnsi="Times New Roman" w:cs="Times New Roman"/>
          <w:sz w:val="24"/>
          <w:szCs w:val="24"/>
        </w:rPr>
        <w:tab/>
        <w:t xml:space="preserve">Как показывает опыт, наибольшую трудность при переводе предложения вызывает </w:t>
      </w:r>
      <w:r w:rsidRPr="00BA5EBA">
        <w:rPr>
          <w:rFonts w:ascii="Times New Roman" w:hAnsi="Times New Roman" w:cs="Times New Roman"/>
          <w:sz w:val="24"/>
          <w:szCs w:val="24"/>
        </w:rPr>
        <w:tab/>
        <w:t>анализ сказуемого и, соответственно, его перевод на русский язык.</w:t>
      </w:r>
    </w:p>
    <w:p w:rsidR="00BF188C" w:rsidRPr="00BA5EBA" w:rsidRDefault="00BF188C" w:rsidP="00372913">
      <w:pPr>
        <w:spacing w:after="0" w:line="240" w:lineRule="auto"/>
        <w:contextualSpacing/>
        <w:jc w:val="both"/>
        <w:rPr>
          <w:rFonts w:ascii="Times New Roman" w:hAnsi="Times New Roman" w:cs="Times New Roman"/>
          <w:sz w:val="24"/>
          <w:szCs w:val="24"/>
        </w:rPr>
      </w:pPr>
      <w:r w:rsidRPr="00BA5EBA">
        <w:rPr>
          <w:rFonts w:ascii="Times New Roman" w:hAnsi="Times New Roman" w:cs="Times New Roman"/>
          <w:sz w:val="24"/>
          <w:szCs w:val="24"/>
        </w:rPr>
        <w:tab/>
        <w:t>Предлагаем следующий порядок разбора глагольного сказуемого:</w:t>
      </w:r>
    </w:p>
    <w:p w:rsidR="00BF188C" w:rsidRPr="00BA5EBA" w:rsidRDefault="00BF188C" w:rsidP="00372913">
      <w:pPr>
        <w:spacing w:after="0" w:line="240" w:lineRule="auto"/>
        <w:contextualSpacing/>
        <w:jc w:val="both"/>
        <w:rPr>
          <w:rFonts w:ascii="Times New Roman" w:hAnsi="Times New Roman" w:cs="Times New Roman"/>
          <w:b/>
          <w:sz w:val="24"/>
          <w:szCs w:val="24"/>
          <w:lang w:val="de-DE"/>
        </w:rPr>
      </w:pPr>
      <w:r w:rsidRPr="00BA5EBA">
        <w:rPr>
          <w:rFonts w:ascii="Times New Roman" w:hAnsi="Times New Roman" w:cs="Times New Roman"/>
          <w:sz w:val="24"/>
          <w:szCs w:val="24"/>
        </w:rPr>
        <w:tab/>
      </w:r>
      <w:r w:rsidRPr="00BA5EBA">
        <w:rPr>
          <w:rFonts w:ascii="Times New Roman" w:hAnsi="Times New Roman" w:cs="Times New Roman"/>
          <w:b/>
          <w:sz w:val="24"/>
          <w:szCs w:val="24"/>
          <w:lang w:val="de-DE"/>
        </w:rPr>
        <w:t xml:space="preserve">Diese Übung sollte vielmal wiederholt werden. </w:t>
      </w:r>
    </w:p>
    <w:p w:rsidR="00BF188C" w:rsidRPr="00BA5EBA" w:rsidRDefault="00BF188C" w:rsidP="00372913">
      <w:pPr>
        <w:numPr>
          <w:ilvl w:val="0"/>
          <w:numId w:val="81"/>
        </w:numPr>
        <w:spacing w:after="0" w:line="240" w:lineRule="auto"/>
        <w:ind w:left="0"/>
        <w:contextualSpacing/>
        <w:jc w:val="both"/>
        <w:rPr>
          <w:rFonts w:ascii="Times New Roman" w:hAnsi="Times New Roman" w:cs="Times New Roman"/>
          <w:b/>
          <w:sz w:val="24"/>
          <w:szCs w:val="24"/>
        </w:rPr>
      </w:pPr>
      <w:r w:rsidRPr="00BA5EBA">
        <w:rPr>
          <w:rFonts w:ascii="Times New Roman" w:hAnsi="Times New Roman" w:cs="Times New Roman"/>
          <w:sz w:val="24"/>
          <w:szCs w:val="24"/>
        </w:rPr>
        <w:t>Найдите сказуемое /см. схемы/</w:t>
      </w:r>
    </w:p>
    <w:p w:rsidR="00BF188C" w:rsidRPr="00BA5EBA" w:rsidRDefault="00BF188C" w:rsidP="00372913">
      <w:pPr>
        <w:spacing w:after="0" w:line="240" w:lineRule="auto"/>
        <w:contextualSpacing/>
        <w:jc w:val="both"/>
        <w:rPr>
          <w:rFonts w:ascii="Times New Roman" w:hAnsi="Times New Roman" w:cs="Times New Roman"/>
          <w:b/>
          <w:sz w:val="24"/>
          <w:szCs w:val="24"/>
        </w:rPr>
      </w:pPr>
      <w:r w:rsidRPr="00BA5EBA">
        <w:rPr>
          <w:rFonts w:ascii="Times New Roman" w:hAnsi="Times New Roman" w:cs="Times New Roman"/>
          <w:sz w:val="24"/>
          <w:szCs w:val="24"/>
          <w:lang w:val="de-DE"/>
        </w:rPr>
        <w:t>sollte ...  wiederholt werden</w:t>
      </w:r>
    </w:p>
    <w:p w:rsidR="00BF188C" w:rsidRPr="00BA5EBA" w:rsidRDefault="00BF188C" w:rsidP="00372913">
      <w:pPr>
        <w:numPr>
          <w:ilvl w:val="0"/>
          <w:numId w:val="81"/>
        </w:numPr>
        <w:spacing w:after="0" w:line="240" w:lineRule="auto"/>
        <w:ind w:left="0"/>
        <w:contextualSpacing/>
        <w:jc w:val="both"/>
        <w:rPr>
          <w:rFonts w:ascii="Times New Roman" w:hAnsi="Times New Roman" w:cs="Times New Roman"/>
          <w:sz w:val="24"/>
          <w:szCs w:val="24"/>
        </w:rPr>
      </w:pPr>
      <w:r w:rsidRPr="00BA5EBA">
        <w:rPr>
          <w:rFonts w:ascii="Times New Roman" w:hAnsi="Times New Roman" w:cs="Times New Roman"/>
          <w:sz w:val="24"/>
          <w:szCs w:val="24"/>
        </w:rPr>
        <w:t>Определите, к какой из трех групп относятся все глаголы, входящие в состав глагольного сказуемого.</w:t>
      </w:r>
    </w:p>
    <w:p w:rsidR="00BF188C" w:rsidRPr="00BA5EBA" w:rsidRDefault="00BF188C" w:rsidP="00372913">
      <w:pPr>
        <w:spacing w:after="0" w:line="240" w:lineRule="auto"/>
        <w:contextualSpacing/>
        <w:jc w:val="both"/>
        <w:rPr>
          <w:rFonts w:ascii="Times New Roman" w:hAnsi="Times New Roman" w:cs="Times New Roman"/>
          <w:sz w:val="24"/>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5"/>
        <w:gridCol w:w="2785"/>
        <w:gridCol w:w="2916"/>
        <w:gridCol w:w="1682"/>
      </w:tblGrid>
      <w:tr w:rsidR="00BF188C" w:rsidRPr="00BA5EBA" w:rsidTr="00BF188C">
        <w:tc>
          <w:tcPr>
            <w:tcW w:w="2448" w:type="dxa"/>
            <w:tcBorders>
              <w:top w:val="single" w:sz="4" w:space="0" w:color="auto"/>
              <w:left w:val="single" w:sz="4" w:space="0" w:color="auto"/>
              <w:bottom w:val="single" w:sz="4" w:space="0" w:color="auto"/>
              <w:right w:val="single" w:sz="4" w:space="0" w:color="auto"/>
            </w:tcBorders>
            <w:hideMark/>
          </w:tcPr>
          <w:p w:rsidR="00BF188C" w:rsidRPr="00BA5EBA" w:rsidRDefault="00BF188C" w:rsidP="00372913">
            <w:pPr>
              <w:spacing w:after="0" w:line="240" w:lineRule="auto"/>
              <w:contextualSpacing/>
              <w:jc w:val="both"/>
              <w:rPr>
                <w:rFonts w:ascii="Times New Roman" w:hAnsi="Times New Roman" w:cs="Times New Roman"/>
                <w:b/>
                <w:sz w:val="24"/>
                <w:szCs w:val="24"/>
                <w:lang w:val="de-DE"/>
              </w:rPr>
            </w:pPr>
            <w:r w:rsidRPr="00BA5EBA">
              <w:rPr>
                <w:rFonts w:ascii="Times New Roman" w:hAnsi="Times New Roman" w:cs="Times New Roman"/>
                <w:b/>
                <w:sz w:val="24"/>
                <w:szCs w:val="24"/>
                <w:lang w:val="de-DE"/>
              </w:rPr>
              <w:t xml:space="preserve">I. Модальные </w:t>
            </w:r>
          </w:p>
          <w:p w:rsidR="00BF188C" w:rsidRPr="00BA5EBA" w:rsidRDefault="00BF188C" w:rsidP="00372913">
            <w:pPr>
              <w:spacing w:after="0" w:line="240" w:lineRule="auto"/>
              <w:contextualSpacing/>
              <w:jc w:val="both"/>
              <w:rPr>
                <w:rFonts w:ascii="Times New Roman" w:hAnsi="Times New Roman" w:cs="Times New Roman"/>
                <w:sz w:val="24"/>
                <w:szCs w:val="24"/>
                <w:lang w:val="de-DE"/>
              </w:rPr>
            </w:pPr>
            <w:r w:rsidRPr="00BA5EBA">
              <w:rPr>
                <w:rFonts w:ascii="Times New Roman" w:hAnsi="Times New Roman" w:cs="Times New Roman"/>
                <w:b/>
                <w:sz w:val="24"/>
                <w:szCs w:val="24"/>
                <w:lang w:val="de-DE"/>
              </w:rPr>
              <w:t xml:space="preserve">   глаголы          </w:t>
            </w:r>
          </w:p>
        </w:tc>
        <w:tc>
          <w:tcPr>
            <w:tcW w:w="2880" w:type="dxa"/>
            <w:tcBorders>
              <w:top w:val="single" w:sz="4" w:space="0" w:color="auto"/>
              <w:left w:val="single" w:sz="4" w:space="0" w:color="auto"/>
              <w:bottom w:val="single" w:sz="4" w:space="0" w:color="auto"/>
              <w:right w:val="single" w:sz="4" w:space="0" w:color="auto"/>
            </w:tcBorders>
          </w:tcPr>
          <w:p w:rsidR="00BF188C" w:rsidRPr="00BA5EBA" w:rsidRDefault="00BF188C" w:rsidP="00372913">
            <w:pPr>
              <w:spacing w:after="0" w:line="240" w:lineRule="auto"/>
              <w:contextualSpacing/>
              <w:jc w:val="both"/>
              <w:rPr>
                <w:rFonts w:ascii="Times New Roman" w:hAnsi="Times New Roman" w:cs="Times New Roman"/>
                <w:sz w:val="24"/>
                <w:szCs w:val="24"/>
              </w:rPr>
            </w:pPr>
            <w:r w:rsidRPr="00BA5EBA">
              <w:rPr>
                <w:rFonts w:ascii="Times New Roman" w:hAnsi="Times New Roman" w:cs="Times New Roman"/>
                <w:sz w:val="24"/>
                <w:szCs w:val="24"/>
                <w:lang w:val="de-DE"/>
              </w:rPr>
              <w:t>d</w:t>
            </w:r>
            <w:r w:rsidRPr="00BA5EBA">
              <w:rPr>
                <w:rFonts w:ascii="Times New Roman" w:hAnsi="Times New Roman" w:cs="Times New Roman"/>
                <w:sz w:val="24"/>
                <w:szCs w:val="24"/>
              </w:rPr>
              <w:t>ü</w:t>
            </w:r>
            <w:r w:rsidRPr="00BA5EBA">
              <w:rPr>
                <w:rFonts w:ascii="Times New Roman" w:hAnsi="Times New Roman" w:cs="Times New Roman"/>
                <w:sz w:val="24"/>
                <w:szCs w:val="24"/>
                <w:lang w:val="de-DE"/>
              </w:rPr>
              <w:t>rfen</w:t>
            </w:r>
            <w:r w:rsidRPr="00BA5EBA">
              <w:rPr>
                <w:rFonts w:ascii="Times New Roman" w:hAnsi="Times New Roman" w:cs="Times New Roman"/>
                <w:sz w:val="24"/>
                <w:szCs w:val="24"/>
              </w:rPr>
              <w:t xml:space="preserve">  - долженствовать        </w:t>
            </w:r>
          </w:p>
          <w:p w:rsidR="00BF188C" w:rsidRPr="00BA5EBA" w:rsidRDefault="00BF188C" w:rsidP="00372913">
            <w:pPr>
              <w:spacing w:after="0" w:line="240" w:lineRule="auto"/>
              <w:contextualSpacing/>
              <w:jc w:val="both"/>
              <w:rPr>
                <w:rFonts w:ascii="Times New Roman" w:hAnsi="Times New Roman" w:cs="Times New Roman"/>
                <w:sz w:val="24"/>
                <w:szCs w:val="24"/>
              </w:rPr>
            </w:pPr>
            <w:r w:rsidRPr="00BA5EBA">
              <w:rPr>
                <w:rFonts w:ascii="Times New Roman" w:hAnsi="Times New Roman" w:cs="Times New Roman"/>
                <w:sz w:val="24"/>
                <w:szCs w:val="24"/>
                <w:lang w:val="de-DE"/>
              </w:rPr>
              <w:t>sollen</w:t>
            </w:r>
            <w:r w:rsidRPr="00BA5EBA">
              <w:rPr>
                <w:rFonts w:ascii="Times New Roman" w:hAnsi="Times New Roman" w:cs="Times New Roman"/>
                <w:sz w:val="24"/>
                <w:szCs w:val="24"/>
              </w:rPr>
              <w:t xml:space="preserve">  - долженствовать        </w:t>
            </w:r>
          </w:p>
          <w:p w:rsidR="00BF188C" w:rsidRPr="00BA5EBA" w:rsidRDefault="00BF188C" w:rsidP="00372913">
            <w:pPr>
              <w:spacing w:after="0" w:line="240" w:lineRule="auto"/>
              <w:contextualSpacing/>
              <w:jc w:val="both"/>
              <w:rPr>
                <w:rFonts w:ascii="Times New Roman" w:hAnsi="Times New Roman" w:cs="Times New Roman"/>
                <w:sz w:val="24"/>
                <w:szCs w:val="24"/>
              </w:rPr>
            </w:pPr>
            <w:r w:rsidRPr="00BA5EBA">
              <w:rPr>
                <w:rFonts w:ascii="Times New Roman" w:hAnsi="Times New Roman" w:cs="Times New Roman"/>
                <w:sz w:val="24"/>
                <w:szCs w:val="24"/>
                <w:lang w:val="de-DE"/>
              </w:rPr>
              <w:t>k</w:t>
            </w:r>
            <w:r w:rsidRPr="00BA5EBA">
              <w:rPr>
                <w:rFonts w:ascii="Times New Roman" w:hAnsi="Times New Roman" w:cs="Times New Roman"/>
                <w:sz w:val="24"/>
                <w:szCs w:val="24"/>
              </w:rPr>
              <w:t>ö</w:t>
            </w:r>
            <w:r w:rsidRPr="00BA5EBA">
              <w:rPr>
                <w:rFonts w:ascii="Times New Roman" w:hAnsi="Times New Roman" w:cs="Times New Roman"/>
                <w:sz w:val="24"/>
                <w:szCs w:val="24"/>
                <w:lang w:val="de-DE"/>
              </w:rPr>
              <w:t>nnen</w:t>
            </w:r>
            <w:r w:rsidRPr="00BA5EBA">
              <w:rPr>
                <w:rFonts w:ascii="Times New Roman" w:hAnsi="Times New Roman" w:cs="Times New Roman"/>
                <w:sz w:val="24"/>
                <w:szCs w:val="24"/>
              </w:rPr>
              <w:t xml:space="preserve"> - мочь, уметь              </w:t>
            </w:r>
          </w:p>
          <w:p w:rsidR="00BF188C" w:rsidRPr="00BA5EBA" w:rsidRDefault="00BF188C" w:rsidP="00372913">
            <w:pPr>
              <w:spacing w:after="0" w:line="240" w:lineRule="auto"/>
              <w:contextualSpacing/>
              <w:jc w:val="both"/>
              <w:rPr>
                <w:rFonts w:ascii="Times New Roman" w:hAnsi="Times New Roman" w:cs="Times New Roman"/>
                <w:sz w:val="24"/>
                <w:szCs w:val="24"/>
              </w:rPr>
            </w:pPr>
            <w:r w:rsidRPr="00BA5EBA">
              <w:rPr>
                <w:rFonts w:ascii="Times New Roman" w:hAnsi="Times New Roman" w:cs="Times New Roman"/>
                <w:sz w:val="24"/>
                <w:szCs w:val="24"/>
                <w:lang w:val="de-DE"/>
              </w:rPr>
              <w:t>wollen</w:t>
            </w:r>
            <w:r w:rsidRPr="00BA5EBA">
              <w:rPr>
                <w:rFonts w:ascii="Times New Roman" w:hAnsi="Times New Roman" w:cs="Times New Roman"/>
                <w:sz w:val="24"/>
                <w:szCs w:val="24"/>
              </w:rPr>
              <w:t xml:space="preserve"> - хотеть, желать          </w:t>
            </w:r>
          </w:p>
          <w:p w:rsidR="00BF188C" w:rsidRPr="00BA5EBA" w:rsidRDefault="00BF188C" w:rsidP="00372913">
            <w:pPr>
              <w:spacing w:after="0" w:line="240" w:lineRule="auto"/>
              <w:contextualSpacing/>
              <w:jc w:val="both"/>
              <w:rPr>
                <w:rFonts w:ascii="Times New Roman" w:hAnsi="Times New Roman" w:cs="Times New Roman"/>
                <w:sz w:val="24"/>
                <w:szCs w:val="24"/>
              </w:rPr>
            </w:pPr>
            <w:r w:rsidRPr="00BA5EBA">
              <w:rPr>
                <w:rFonts w:ascii="Times New Roman" w:hAnsi="Times New Roman" w:cs="Times New Roman"/>
                <w:sz w:val="24"/>
                <w:szCs w:val="24"/>
                <w:lang w:val="de-DE"/>
              </w:rPr>
              <w:t>m</w:t>
            </w:r>
            <w:r w:rsidRPr="00BA5EBA">
              <w:rPr>
                <w:rFonts w:ascii="Times New Roman" w:hAnsi="Times New Roman" w:cs="Times New Roman"/>
                <w:sz w:val="24"/>
                <w:szCs w:val="24"/>
              </w:rPr>
              <w:t>ö</w:t>
            </w:r>
            <w:r w:rsidRPr="00BA5EBA">
              <w:rPr>
                <w:rFonts w:ascii="Times New Roman" w:hAnsi="Times New Roman" w:cs="Times New Roman"/>
                <w:sz w:val="24"/>
                <w:szCs w:val="24"/>
                <w:lang w:val="de-DE"/>
              </w:rPr>
              <w:t>gen</w:t>
            </w:r>
            <w:r w:rsidRPr="00BA5EBA">
              <w:rPr>
                <w:rFonts w:ascii="Times New Roman" w:hAnsi="Times New Roman" w:cs="Times New Roman"/>
                <w:sz w:val="24"/>
                <w:szCs w:val="24"/>
              </w:rPr>
              <w:t xml:space="preserve"> - желать, любить</w:t>
            </w:r>
          </w:p>
          <w:p w:rsidR="00BF188C" w:rsidRPr="00BA5EBA" w:rsidRDefault="00BF188C" w:rsidP="00372913">
            <w:pPr>
              <w:spacing w:after="0" w:line="240" w:lineRule="auto"/>
              <w:contextualSpacing/>
              <w:jc w:val="both"/>
              <w:rPr>
                <w:rFonts w:ascii="Times New Roman" w:hAnsi="Times New Roman" w:cs="Times New Roman"/>
                <w:sz w:val="24"/>
                <w:szCs w:val="24"/>
              </w:rPr>
            </w:pPr>
          </w:p>
        </w:tc>
        <w:tc>
          <w:tcPr>
            <w:tcW w:w="3060" w:type="dxa"/>
            <w:tcBorders>
              <w:top w:val="single" w:sz="4" w:space="0" w:color="auto"/>
              <w:left w:val="single" w:sz="4" w:space="0" w:color="auto"/>
              <w:bottom w:val="single" w:sz="4" w:space="0" w:color="auto"/>
              <w:right w:val="single" w:sz="4" w:space="0" w:color="auto"/>
            </w:tcBorders>
          </w:tcPr>
          <w:p w:rsidR="00BF188C" w:rsidRPr="00BA5EBA" w:rsidRDefault="00BF188C" w:rsidP="00372913">
            <w:pPr>
              <w:spacing w:after="0" w:line="240" w:lineRule="auto"/>
              <w:contextualSpacing/>
              <w:jc w:val="both"/>
              <w:rPr>
                <w:rFonts w:ascii="Times New Roman" w:hAnsi="Times New Roman" w:cs="Times New Roman"/>
                <w:sz w:val="24"/>
                <w:szCs w:val="24"/>
              </w:rPr>
            </w:pPr>
          </w:p>
          <w:p w:rsidR="00BF188C" w:rsidRPr="00BA5EBA" w:rsidRDefault="00BF188C" w:rsidP="00372913">
            <w:pPr>
              <w:spacing w:after="0" w:line="240" w:lineRule="auto"/>
              <w:contextualSpacing/>
              <w:jc w:val="both"/>
              <w:rPr>
                <w:rFonts w:ascii="Times New Roman" w:hAnsi="Times New Roman" w:cs="Times New Roman"/>
                <w:sz w:val="24"/>
                <w:szCs w:val="24"/>
              </w:rPr>
            </w:pPr>
          </w:p>
          <w:p w:rsidR="00BF188C" w:rsidRPr="00BA5EBA" w:rsidRDefault="00BF188C" w:rsidP="00372913">
            <w:pPr>
              <w:spacing w:after="0" w:line="240" w:lineRule="auto"/>
              <w:contextualSpacing/>
              <w:jc w:val="both"/>
              <w:rPr>
                <w:rFonts w:ascii="Times New Roman" w:hAnsi="Times New Roman" w:cs="Times New Roman"/>
                <w:sz w:val="24"/>
                <w:szCs w:val="24"/>
                <w:lang w:val="de-DE"/>
              </w:rPr>
            </w:pPr>
            <w:r w:rsidRPr="00BA5EBA">
              <w:rPr>
                <w:rFonts w:ascii="Times New Roman" w:hAnsi="Times New Roman" w:cs="Times New Roman"/>
                <w:sz w:val="24"/>
                <w:szCs w:val="24"/>
              </w:rPr>
              <w:t>п</w:t>
            </w:r>
            <w:r w:rsidRPr="00BA5EBA">
              <w:rPr>
                <w:rFonts w:ascii="Times New Roman" w:hAnsi="Times New Roman" w:cs="Times New Roman"/>
                <w:sz w:val="24"/>
                <w:szCs w:val="24"/>
                <w:lang w:val="de-DE"/>
              </w:rPr>
              <w:t>ереводятся</w:t>
            </w:r>
          </w:p>
          <w:p w:rsidR="00BF188C" w:rsidRPr="00BA5EBA" w:rsidRDefault="00BF188C" w:rsidP="00372913">
            <w:pPr>
              <w:spacing w:after="0" w:line="240" w:lineRule="auto"/>
              <w:contextualSpacing/>
              <w:jc w:val="both"/>
              <w:rPr>
                <w:rFonts w:ascii="Times New Roman" w:hAnsi="Times New Roman" w:cs="Times New Roman"/>
                <w:sz w:val="24"/>
                <w:szCs w:val="24"/>
                <w:lang w:val="de-DE"/>
              </w:rPr>
            </w:pPr>
          </w:p>
        </w:tc>
        <w:tc>
          <w:tcPr>
            <w:tcW w:w="1440" w:type="dxa"/>
            <w:tcBorders>
              <w:top w:val="single" w:sz="4" w:space="0" w:color="auto"/>
              <w:left w:val="single" w:sz="4" w:space="0" w:color="auto"/>
              <w:bottom w:val="single" w:sz="4" w:space="0" w:color="auto"/>
              <w:right w:val="single" w:sz="4" w:space="0" w:color="auto"/>
            </w:tcBorders>
          </w:tcPr>
          <w:p w:rsidR="00BF188C" w:rsidRPr="00BA5EBA" w:rsidRDefault="00BF188C" w:rsidP="00372913">
            <w:pPr>
              <w:spacing w:after="0" w:line="240" w:lineRule="auto"/>
              <w:contextualSpacing/>
              <w:jc w:val="both"/>
              <w:rPr>
                <w:rFonts w:ascii="Times New Roman" w:hAnsi="Times New Roman" w:cs="Times New Roman"/>
                <w:sz w:val="24"/>
                <w:szCs w:val="24"/>
                <w:lang w:val="de-DE"/>
              </w:rPr>
            </w:pPr>
          </w:p>
          <w:p w:rsidR="00BF188C" w:rsidRPr="00BA5EBA" w:rsidRDefault="00BF188C" w:rsidP="00372913">
            <w:pPr>
              <w:spacing w:after="0" w:line="240" w:lineRule="auto"/>
              <w:contextualSpacing/>
              <w:jc w:val="both"/>
              <w:rPr>
                <w:rFonts w:ascii="Times New Roman" w:hAnsi="Times New Roman" w:cs="Times New Roman"/>
                <w:sz w:val="24"/>
                <w:szCs w:val="24"/>
                <w:lang w:val="de-DE"/>
              </w:rPr>
            </w:pPr>
          </w:p>
          <w:p w:rsidR="00BF188C" w:rsidRPr="00BA5EBA" w:rsidRDefault="00BF188C" w:rsidP="00372913">
            <w:pPr>
              <w:spacing w:after="0" w:line="240" w:lineRule="auto"/>
              <w:contextualSpacing/>
              <w:jc w:val="both"/>
              <w:rPr>
                <w:rFonts w:ascii="Times New Roman" w:hAnsi="Times New Roman" w:cs="Times New Roman"/>
                <w:sz w:val="24"/>
                <w:szCs w:val="24"/>
                <w:lang w:val="de-DE"/>
              </w:rPr>
            </w:pPr>
            <w:r w:rsidRPr="00BA5EBA">
              <w:rPr>
                <w:rFonts w:ascii="Times New Roman" w:hAnsi="Times New Roman" w:cs="Times New Roman"/>
                <w:b/>
                <w:sz w:val="24"/>
                <w:szCs w:val="24"/>
                <w:lang w:val="de-DE"/>
              </w:rPr>
              <w:t>sollte</w:t>
            </w:r>
            <w:r w:rsidRPr="00BA5EBA">
              <w:rPr>
                <w:rFonts w:ascii="Times New Roman" w:hAnsi="Times New Roman" w:cs="Times New Roman"/>
                <w:sz w:val="24"/>
                <w:szCs w:val="24"/>
                <w:lang w:val="de-DE"/>
              </w:rPr>
              <w:t xml:space="preserve">– модальный глагол       </w:t>
            </w:r>
          </w:p>
        </w:tc>
      </w:tr>
      <w:tr w:rsidR="00BF188C" w:rsidRPr="00BA5EBA" w:rsidTr="00BF188C">
        <w:tc>
          <w:tcPr>
            <w:tcW w:w="2448" w:type="dxa"/>
            <w:tcBorders>
              <w:top w:val="single" w:sz="4" w:space="0" w:color="auto"/>
              <w:left w:val="single" w:sz="4" w:space="0" w:color="auto"/>
              <w:bottom w:val="single" w:sz="4" w:space="0" w:color="auto"/>
              <w:right w:val="single" w:sz="4" w:space="0" w:color="auto"/>
            </w:tcBorders>
          </w:tcPr>
          <w:p w:rsidR="00BF188C" w:rsidRPr="00BA5EBA" w:rsidRDefault="00BF188C" w:rsidP="00372913">
            <w:pPr>
              <w:spacing w:after="0" w:line="240" w:lineRule="auto"/>
              <w:contextualSpacing/>
              <w:jc w:val="both"/>
              <w:rPr>
                <w:rFonts w:ascii="Times New Roman" w:hAnsi="Times New Roman" w:cs="Times New Roman"/>
                <w:sz w:val="24"/>
                <w:szCs w:val="24"/>
                <w:lang w:val="de-DE"/>
              </w:rPr>
            </w:pPr>
          </w:p>
          <w:p w:rsidR="00BF188C" w:rsidRPr="00BA5EBA" w:rsidRDefault="00BF188C" w:rsidP="00372913">
            <w:pPr>
              <w:spacing w:after="0" w:line="240" w:lineRule="auto"/>
              <w:contextualSpacing/>
              <w:jc w:val="both"/>
              <w:rPr>
                <w:rFonts w:ascii="Times New Roman" w:hAnsi="Times New Roman" w:cs="Times New Roman"/>
                <w:b/>
                <w:sz w:val="24"/>
                <w:szCs w:val="24"/>
                <w:lang w:val="de-DE"/>
              </w:rPr>
            </w:pPr>
            <w:r w:rsidRPr="00BA5EBA">
              <w:rPr>
                <w:rFonts w:ascii="Times New Roman" w:hAnsi="Times New Roman" w:cs="Times New Roman"/>
                <w:b/>
                <w:sz w:val="24"/>
                <w:szCs w:val="24"/>
                <w:lang w:val="de-DE"/>
              </w:rPr>
              <w:t xml:space="preserve">II.Вспомогательные </w:t>
            </w:r>
          </w:p>
          <w:p w:rsidR="00BF188C" w:rsidRPr="00BA5EBA" w:rsidRDefault="00BF188C" w:rsidP="00372913">
            <w:pPr>
              <w:spacing w:after="0" w:line="240" w:lineRule="auto"/>
              <w:contextualSpacing/>
              <w:jc w:val="both"/>
              <w:rPr>
                <w:rFonts w:ascii="Times New Roman" w:hAnsi="Times New Roman" w:cs="Times New Roman"/>
                <w:sz w:val="24"/>
                <w:szCs w:val="24"/>
                <w:lang w:val="de-DE"/>
              </w:rPr>
            </w:pPr>
            <w:r w:rsidRPr="00BA5EBA">
              <w:rPr>
                <w:rFonts w:ascii="Times New Roman" w:hAnsi="Times New Roman" w:cs="Times New Roman"/>
                <w:b/>
                <w:sz w:val="24"/>
                <w:szCs w:val="24"/>
                <w:lang w:val="de-DE"/>
              </w:rPr>
              <w:t xml:space="preserve">    глаголы      </w:t>
            </w:r>
          </w:p>
        </w:tc>
        <w:tc>
          <w:tcPr>
            <w:tcW w:w="2880" w:type="dxa"/>
            <w:tcBorders>
              <w:top w:val="single" w:sz="4" w:space="0" w:color="auto"/>
              <w:left w:val="single" w:sz="4" w:space="0" w:color="auto"/>
              <w:bottom w:val="single" w:sz="4" w:space="0" w:color="auto"/>
              <w:right w:val="single" w:sz="4" w:space="0" w:color="auto"/>
            </w:tcBorders>
            <w:hideMark/>
          </w:tcPr>
          <w:p w:rsidR="00BF188C" w:rsidRPr="00BA5EBA" w:rsidRDefault="00BF188C" w:rsidP="00372913">
            <w:pPr>
              <w:spacing w:after="0" w:line="240" w:lineRule="auto"/>
              <w:contextualSpacing/>
              <w:jc w:val="both"/>
              <w:rPr>
                <w:rFonts w:ascii="Times New Roman" w:hAnsi="Times New Roman" w:cs="Times New Roman"/>
                <w:sz w:val="24"/>
                <w:szCs w:val="24"/>
              </w:rPr>
            </w:pPr>
            <w:r w:rsidRPr="00BA5EBA">
              <w:rPr>
                <w:rFonts w:ascii="Times New Roman" w:hAnsi="Times New Roman" w:cs="Times New Roman"/>
                <w:sz w:val="24"/>
                <w:szCs w:val="24"/>
                <w:lang w:val="de-DE"/>
              </w:rPr>
              <w:t>haben</w:t>
            </w:r>
            <w:r w:rsidRPr="00BA5EBA">
              <w:rPr>
                <w:rFonts w:ascii="Times New Roman" w:hAnsi="Times New Roman" w:cs="Times New Roman"/>
                <w:sz w:val="24"/>
                <w:szCs w:val="24"/>
              </w:rPr>
              <w:t xml:space="preserve"> - иметь                               </w:t>
            </w:r>
          </w:p>
          <w:p w:rsidR="00BF188C" w:rsidRPr="00BA5EBA" w:rsidRDefault="00BF188C" w:rsidP="00372913">
            <w:pPr>
              <w:spacing w:after="0" w:line="240" w:lineRule="auto"/>
              <w:contextualSpacing/>
              <w:jc w:val="both"/>
              <w:rPr>
                <w:rFonts w:ascii="Times New Roman" w:hAnsi="Times New Roman" w:cs="Times New Roman"/>
                <w:sz w:val="24"/>
                <w:szCs w:val="24"/>
              </w:rPr>
            </w:pPr>
            <w:r w:rsidRPr="00BA5EBA">
              <w:rPr>
                <w:rFonts w:ascii="Times New Roman" w:hAnsi="Times New Roman" w:cs="Times New Roman"/>
                <w:sz w:val="24"/>
                <w:szCs w:val="24"/>
                <w:lang w:val="de-DE"/>
              </w:rPr>
              <w:t>sein</w:t>
            </w:r>
            <w:r w:rsidRPr="00BA5EBA">
              <w:rPr>
                <w:rFonts w:ascii="Times New Roman" w:hAnsi="Times New Roman" w:cs="Times New Roman"/>
                <w:sz w:val="24"/>
                <w:szCs w:val="24"/>
              </w:rPr>
              <w:t xml:space="preserve">  - быть    </w:t>
            </w:r>
          </w:p>
          <w:p w:rsidR="00BF188C" w:rsidRPr="00BA5EBA" w:rsidRDefault="00BF188C" w:rsidP="00372913">
            <w:pPr>
              <w:spacing w:after="0" w:line="240" w:lineRule="auto"/>
              <w:contextualSpacing/>
              <w:jc w:val="both"/>
              <w:rPr>
                <w:rFonts w:ascii="Times New Roman" w:hAnsi="Times New Roman" w:cs="Times New Roman"/>
                <w:sz w:val="24"/>
                <w:szCs w:val="24"/>
              </w:rPr>
            </w:pPr>
            <w:r w:rsidRPr="00BA5EBA">
              <w:rPr>
                <w:rFonts w:ascii="Times New Roman" w:hAnsi="Times New Roman" w:cs="Times New Roman"/>
                <w:sz w:val="24"/>
                <w:szCs w:val="24"/>
                <w:lang w:val="de-DE"/>
              </w:rPr>
              <w:t>werden</w:t>
            </w:r>
            <w:r w:rsidRPr="00BA5EBA">
              <w:rPr>
                <w:rFonts w:ascii="Times New Roman" w:hAnsi="Times New Roman" w:cs="Times New Roman"/>
                <w:sz w:val="24"/>
                <w:szCs w:val="24"/>
              </w:rPr>
              <w:t xml:space="preserve">- становиться, стать, </w:t>
            </w:r>
          </w:p>
        </w:tc>
        <w:tc>
          <w:tcPr>
            <w:tcW w:w="3060" w:type="dxa"/>
            <w:tcBorders>
              <w:top w:val="single" w:sz="4" w:space="0" w:color="auto"/>
              <w:left w:val="single" w:sz="4" w:space="0" w:color="auto"/>
              <w:bottom w:val="single" w:sz="4" w:space="0" w:color="auto"/>
              <w:right w:val="single" w:sz="4" w:space="0" w:color="auto"/>
            </w:tcBorders>
            <w:hideMark/>
          </w:tcPr>
          <w:p w:rsidR="00BF188C" w:rsidRPr="00BA5EBA" w:rsidRDefault="00BF188C" w:rsidP="00372913">
            <w:pPr>
              <w:numPr>
                <w:ilvl w:val="0"/>
                <w:numId w:val="79"/>
              </w:numPr>
              <w:spacing w:after="0" w:line="240" w:lineRule="auto"/>
              <w:ind w:left="0"/>
              <w:contextualSpacing/>
              <w:jc w:val="both"/>
              <w:rPr>
                <w:rFonts w:ascii="Times New Roman" w:hAnsi="Times New Roman" w:cs="Times New Roman"/>
                <w:sz w:val="24"/>
                <w:szCs w:val="24"/>
                <w:lang w:val="de-DE"/>
              </w:rPr>
            </w:pPr>
            <w:r w:rsidRPr="00BA5EBA">
              <w:rPr>
                <w:rFonts w:ascii="Times New Roman" w:hAnsi="Times New Roman" w:cs="Times New Roman"/>
                <w:sz w:val="24"/>
                <w:szCs w:val="24"/>
                <w:lang w:val="de-DE"/>
              </w:rPr>
              <w:t xml:space="preserve">Не переводятся </w:t>
            </w:r>
          </w:p>
          <w:p w:rsidR="00BF188C" w:rsidRPr="00BA5EBA" w:rsidRDefault="00BF188C" w:rsidP="00372913">
            <w:pPr>
              <w:spacing w:after="0" w:line="240" w:lineRule="auto"/>
              <w:contextualSpacing/>
              <w:jc w:val="both"/>
              <w:rPr>
                <w:rFonts w:ascii="Times New Roman" w:hAnsi="Times New Roman" w:cs="Times New Roman"/>
                <w:sz w:val="24"/>
                <w:szCs w:val="24"/>
                <w:lang w:val="de-DE"/>
              </w:rPr>
            </w:pPr>
            <w:r w:rsidRPr="00BA5EBA">
              <w:rPr>
                <w:rFonts w:ascii="Times New Roman" w:hAnsi="Times New Roman" w:cs="Times New Roman"/>
                <w:sz w:val="24"/>
                <w:szCs w:val="24"/>
                <w:lang w:val="de-DE"/>
              </w:rPr>
              <w:t xml:space="preserve">      при наличии в составе</w:t>
            </w:r>
          </w:p>
          <w:p w:rsidR="00BF188C" w:rsidRPr="00BA5EBA" w:rsidRDefault="00BF188C" w:rsidP="00372913">
            <w:pPr>
              <w:spacing w:after="0" w:line="240" w:lineRule="auto"/>
              <w:contextualSpacing/>
              <w:jc w:val="both"/>
              <w:rPr>
                <w:rFonts w:ascii="Times New Roman" w:hAnsi="Times New Roman" w:cs="Times New Roman"/>
                <w:sz w:val="24"/>
                <w:szCs w:val="24"/>
                <w:lang w:val="de-DE"/>
              </w:rPr>
            </w:pPr>
            <w:r w:rsidRPr="00BA5EBA">
              <w:rPr>
                <w:rFonts w:ascii="Times New Roman" w:hAnsi="Times New Roman" w:cs="Times New Roman"/>
                <w:sz w:val="24"/>
                <w:szCs w:val="24"/>
                <w:lang w:val="de-DE"/>
              </w:rPr>
              <w:t xml:space="preserve">      сказуемого основного          </w:t>
            </w:r>
          </w:p>
          <w:p w:rsidR="00BF188C" w:rsidRPr="00BA5EBA" w:rsidRDefault="00BF188C" w:rsidP="00372913">
            <w:pPr>
              <w:spacing w:after="0" w:line="240" w:lineRule="auto"/>
              <w:contextualSpacing/>
              <w:jc w:val="both"/>
              <w:rPr>
                <w:rFonts w:ascii="Times New Roman" w:hAnsi="Times New Roman" w:cs="Times New Roman"/>
                <w:sz w:val="24"/>
                <w:szCs w:val="24"/>
                <w:lang w:val="de-DE"/>
              </w:rPr>
            </w:pPr>
            <w:r w:rsidRPr="00BA5EBA">
              <w:rPr>
                <w:rFonts w:ascii="Times New Roman" w:hAnsi="Times New Roman" w:cs="Times New Roman"/>
                <w:sz w:val="24"/>
                <w:szCs w:val="24"/>
                <w:lang w:val="de-DE"/>
              </w:rPr>
              <w:t xml:space="preserve">      глагола</w:t>
            </w:r>
          </w:p>
          <w:p w:rsidR="00BF188C" w:rsidRPr="00BA5EBA" w:rsidRDefault="00BF188C" w:rsidP="00372913">
            <w:pPr>
              <w:numPr>
                <w:ilvl w:val="0"/>
                <w:numId w:val="79"/>
              </w:numPr>
              <w:spacing w:after="0" w:line="240" w:lineRule="auto"/>
              <w:ind w:left="0"/>
              <w:contextualSpacing/>
              <w:jc w:val="both"/>
              <w:rPr>
                <w:rFonts w:ascii="Times New Roman" w:hAnsi="Times New Roman" w:cs="Times New Roman"/>
                <w:sz w:val="24"/>
                <w:szCs w:val="24"/>
                <w:lang w:val="de-DE"/>
              </w:rPr>
            </w:pPr>
            <w:r w:rsidRPr="00BA5EBA">
              <w:rPr>
                <w:rFonts w:ascii="Times New Roman" w:hAnsi="Times New Roman" w:cs="Times New Roman"/>
                <w:sz w:val="24"/>
                <w:szCs w:val="24"/>
                <w:lang w:val="de-DE"/>
              </w:rPr>
              <w:t>Переводятся в функции</w:t>
            </w:r>
          </w:p>
          <w:p w:rsidR="00BF188C" w:rsidRPr="00BA5EBA" w:rsidRDefault="00BF188C" w:rsidP="00372913">
            <w:pPr>
              <w:spacing w:after="0" w:line="240" w:lineRule="auto"/>
              <w:contextualSpacing/>
              <w:jc w:val="both"/>
              <w:rPr>
                <w:rFonts w:ascii="Times New Roman" w:hAnsi="Times New Roman" w:cs="Times New Roman"/>
                <w:sz w:val="24"/>
                <w:szCs w:val="24"/>
                <w:lang w:val="de-DE"/>
              </w:rPr>
            </w:pPr>
            <w:r w:rsidRPr="00BA5EBA">
              <w:rPr>
                <w:rFonts w:ascii="Times New Roman" w:hAnsi="Times New Roman" w:cs="Times New Roman"/>
                <w:sz w:val="24"/>
                <w:szCs w:val="24"/>
                <w:lang w:val="de-DE"/>
              </w:rPr>
              <w:t>основного глагола</w:t>
            </w:r>
          </w:p>
        </w:tc>
        <w:tc>
          <w:tcPr>
            <w:tcW w:w="1440" w:type="dxa"/>
            <w:tcBorders>
              <w:top w:val="single" w:sz="4" w:space="0" w:color="auto"/>
              <w:left w:val="single" w:sz="4" w:space="0" w:color="auto"/>
              <w:bottom w:val="single" w:sz="4" w:space="0" w:color="auto"/>
              <w:right w:val="single" w:sz="4" w:space="0" w:color="auto"/>
            </w:tcBorders>
          </w:tcPr>
          <w:p w:rsidR="00BF188C" w:rsidRPr="00BA5EBA" w:rsidRDefault="00BF188C" w:rsidP="00372913">
            <w:pPr>
              <w:spacing w:after="0" w:line="240" w:lineRule="auto"/>
              <w:contextualSpacing/>
              <w:jc w:val="both"/>
              <w:rPr>
                <w:rFonts w:ascii="Times New Roman" w:hAnsi="Times New Roman" w:cs="Times New Roman"/>
                <w:sz w:val="24"/>
                <w:szCs w:val="24"/>
                <w:lang w:val="de-DE"/>
              </w:rPr>
            </w:pPr>
          </w:p>
          <w:p w:rsidR="00BF188C" w:rsidRPr="00BA5EBA" w:rsidRDefault="00BF188C" w:rsidP="00372913">
            <w:pPr>
              <w:spacing w:after="0" w:line="240" w:lineRule="auto"/>
              <w:contextualSpacing/>
              <w:jc w:val="both"/>
              <w:rPr>
                <w:rFonts w:ascii="Times New Roman" w:hAnsi="Times New Roman" w:cs="Times New Roman"/>
                <w:sz w:val="24"/>
                <w:szCs w:val="24"/>
                <w:lang w:val="de-DE"/>
              </w:rPr>
            </w:pPr>
          </w:p>
          <w:p w:rsidR="00BF188C" w:rsidRPr="00BA5EBA" w:rsidRDefault="00BF188C" w:rsidP="00372913">
            <w:pPr>
              <w:spacing w:after="0" w:line="240" w:lineRule="auto"/>
              <w:contextualSpacing/>
              <w:jc w:val="both"/>
              <w:rPr>
                <w:rFonts w:ascii="Times New Roman" w:hAnsi="Times New Roman" w:cs="Times New Roman"/>
                <w:sz w:val="24"/>
                <w:szCs w:val="24"/>
                <w:lang w:val="de-DE"/>
              </w:rPr>
            </w:pPr>
            <w:r w:rsidRPr="00BA5EBA">
              <w:rPr>
                <w:rFonts w:ascii="Times New Roman" w:hAnsi="Times New Roman" w:cs="Times New Roman"/>
                <w:b/>
                <w:sz w:val="24"/>
                <w:szCs w:val="24"/>
                <w:lang w:val="de-DE"/>
              </w:rPr>
              <w:t>werden–</w:t>
            </w:r>
            <w:r w:rsidRPr="00BA5EBA">
              <w:rPr>
                <w:rFonts w:ascii="Times New Roman" w:hAnsi="Times New Roman" w:cs="Times New Roman"/>
                <w:sz w:val="24"/>
                <w:szCs w:val="24"/>
                <w:lang w:val="de-DE"/>
              </w:rPr>
              <w:t xml:space="preserve"> вспомогатель-</w:t>
            </w:r>
          </w:p>
          <w:p w:rsidR="00BF188C" w:rsidRPr="00BA5EBA" w:rsidRDefault="00BF188C" w:rsidP="00372913">
            <w:pPr>
              <w:spacing w:after="0" w:line="240" w:lineRule="auto"/>
              <w:contextualSpacing/>
              <w:jc w:val="both"/>
              <w:rPr>
                <w:rFonts w:ascii="Times New Roman" w:hAnsi="Times New Roman" w:cs="Times New Roman"/>
                <w:sz w:val="24"/>
                <w:szCs w:val="24"/>
                <w:lang w:val="de-DE"/>
              </w:rPr>
            </w:pPr>
            <w:r w:rsidRPr="00BA5EBA">
              <w:rPr>
                <w:rFonts w:ascii="Times New Roman" w:hAnsi="Times New Roman" w:cs="Times New Roman"/>
                <w:sz w:val="24"/>
                <w:szCs w:val="24"/>
                <w:lang w:val="de-DE"/>
              </w:rPr>
              <w:t xml:space="preserve">ный глагол                              </w:t>
            </w:r>
          </w:p>
        </w:tc>
      </w:tr>
      <w:tr w:rsidR="00BF188C" w:rsidRPr="00BA5EBA" w:rsidTr="00BF188C">
        <w:tc>
          <w:tcPr>
            <w:tcW w:w="2448" w:type="dxa"/>
            <w:tcBorders>
              <w:top w:val="single" w:sz="4" w:space="0" w:color="auto"/>
              <w:left w:val="single" w:sz="4" w:space="0" w:color="auto"/>
              <w:bottom w:val="single" w:sz="4" w:space="0" w:color="auto"/>
              <w:right w:val="single" w:sz="4" w:space="0" w:color="auto"/>
            </w:tcBorders>
          </w:tcPr>
          <w:p w:rsidR="00BF188C" w:rsidRPr="00BA5EBA" w:rsidRDefault="00BF188C" w:rsidP="00372913">
            <w:pPr>
              <w:spacing w:after="0" w:line="240" w:lineRule="auto"/>
              <w:contextualSpacing/>
              <w:jc w:val="both"/>
              <w:rPr>
                <w:rFonts w:ascii="Times New Roman" w:hAnsi="Times New Roman" w:cs="Times New Roman"/>
                <w:b/>
                <w:sz w:val="24"/>
                <w:szCs w:val="24"/>
                <w:lang w:val="de-DE"/>
              </w:rPr>
            </w:pPr>
            <w:r w:rsidRPr="00BA5EBA">
              <w:rPr>
                <w:rFonts w:ascii="Times New Roman" w:hAnsi="Times New Roman" w:cs="Times New Roman"/>
                <w:b/>
                <w:sz w:val="24"/>
                <w:szCs w:val="24"/>
                <w:lang w:val="de-DE"/>
              </w:rPr>
              <w:lastRenderedPageBreak/>
              <w:t xml:space="preserve">III. Основные    </w:t>
            </w:r>
          </w:p>
          <w:p w:rsidR="00BF188C" w:rsidRPr="00BA5EBA" w:rsidRDefault="00BF188C" w:rsidP="00372913">
            <w:pPr>
              <w:spacing w:after="0" w:line="240" w:lineRule="auto"/>
              <w:contextualSpacing/>
              <w:jc w:val="both"/>
              <w:rPr>
                <w:rFonts w:ascii="Times New Roman" w:hAnsi="Times New Roman" w:cs="Times New Roman"/>
                <w:b/>
                <w:sz w:val="24"/>
                <w:szCs w:val="24"/>
                <w:lang w:val="de-DE"/>
              </w:rPr>
            </w:pPr>
            <w:r w:rsidRPr="00BA5EBA">
              <w:rPr>
                <w:rFonts w:ascii="Times New Roman" w:hAnsi="Times New Roman" w:cs="Times New Roman"/>
                <w:b/>
                <w:sz w:val="24"/>
                <w:szCs w:val="24"/>
                <w:lang w:val="de-DE"/>
              </w:rPr>
              <w:t xml:space="preserve">       глаголы</w:t>
            </w:r>
          </w:p>
          <w:p w:rsidR="00BF188C" w:rsidRPr="00BA5EBA" w:rsidRDefault="00BF188C" w:rsidP="00372913">
            <w:pPr>
              <w:spacing w:after="0" w:line="240" w:lineRule="auto"/>
              <w:contextualSpacing/>
              <w:jc w:val="both"/>
              <w:rPr>
                <w:rFonts w:ascii="Times New Roman" w:hAnsi="Times New Roman" w:cs="Times New Roman"/>
                <w:sz w:val="24"/>
                <w:szCs w:val="24"/>
                <w:lang w:val="de-DE"/>
              </w:rPr>
            </w:pPr>
          </w:p>
        </w:tc>
        <w:tc>
          <w:tcPr>
            <w:tcW w:w="2880" w:type="dxa"/>
            <w:tcBorders>
              <w:top w:val="single" w:sz="4" w:space="0" w:color="auto"/>
              <w:left w:val="single" w:sz="4" w:space="0" w:color="auto"/>
              <w:bottom w:val="single" w:sz="4" w:space="0" w:color="auto"/>
              <w:right w:val="single" w:sz="4" w:space="0" w:color="auto"/>
            </w:tcBorders>
            <w:hideMark/>
          </w:tcPr>
          <w:p w:rsidR="00BF188C" w:rsidRPr="00BA5EBA" w:rsidRDefault="00BF188C" w:rsidP="00372913">
            <w:pPr>
              <w:spacing w:after="0" w:line="240" w:lineRule="auto"/>
              <w:contextualSpacing/>
              <w:jc w:val="both"/>
              <w:rPr>
                <w:rFonts w:ascii="Times New Roman" w:hAnsi="Times New Roman" w:cs="Times New Roman"/>
                <w:sz w:val="24"/>
                <w:szCs w:val="24"/>
                <w:lang w:val="de-DE"/>
              </w:rPr>
            </w:pPr>
            <w:r w:rsidRPr="00BA5EBA">
              <w:rPr>
                <w:rFonts w:ascii="Times New Roman" w:hAnsi="Times New Roman" w:cs="Times New Roman"/>
                <w:sz w:val="24"/>
                <w:szCs w:val="24"/>
                <w:lang w:val="de-DE"/>
              </w:rPr>
              <w:t>все остальные</w:t>
            </w:r>
          </w:p>
        </w:tc>
        <w:tc>
          <w:tcPr>
            <w:tcW w:w="3060" w:type="dxa"/>
            <w:tcBorders>
              <w:top w:val="single" w:sz="4" w:space="0" w:color="auto"/>
              <w:left w:val="single" w:sz="4" w:space="0" w:color="auto"/>
              <w:bottom w:val="single" w:sz="4" w:space="0" w:color="auto"/>
              <w:right w:val="single" w:sz="4" w:space="0" w:color="auto"/>
            </w:tcBorders>
          </w:tcPr>
          <w:p w:rsidR="00BF188C" w:rsidRPr="00BA5EBA" w:rsidRDefault="00BF188C" w:rsidP="00372913">
            <w:pPr>
              <w:spacing w:after="0" w:line="240" w:lineRule="auto"/>
              <w:contextualSpacing/>
              <w:jc w:val="both"/>
              <w:rPr>
                <w:rFonts w:ascii="Times New Roman" w:hAnsi="Times New Roman" w:cs="Times New Roman"/>
                <w:sz w:val="24"/>
                <w:szCs w:val="24"/>
                <w:lang w:val="de-DE"/>
              </w:rPr>
            </w:pPr>
          </w:p>
          <w:p w:rsidR="00BF188C" w:rsidRPr="00BA5EBA" w:rsidRDefault="00BF188C" w:rsidP="00372913">
            <w:pPr>
              <w:spacing w:after="0" w:line="240" w:lineRule="auto"/>
              <w:contextualSpacing/>
              <w:jc w:val="both"/>
              <w:rPr>
                <w:rFonts w:ascii="Times New Roman" w:hAnsi="Times New Roman" w:cs="Times New Roman"/>
                <w:sz w:val="24"/>
                <w:szCs w:val="24"/>
                <w:lang w:val="de-DE"/>
              </w:rPr>
            </w:pPr>
            <w:r w:rsidRPr="00BA5EBA">
              <w:rPr>
                <w:rFonts w:ascii="Times New Roman" w:hAnsi="Times New Roman" w:cs="Times New Roman"/>
                <w:sz w:val="24"/>
                <w:szCs w:val="24"/>
              </w:rPr>
              <w:t>п</w:t>
            </w:r>
            <w:r w:rsidRPr="00BA5EBA">
              <w:rPr>
                <w:rFonts w:ascii="Times New Roman" w:hAnsi="Times New Roman" w:cs="Times New Roman"/>
                <w:sz w:val="24"/>
                <w:szCs w:val="24"/>
                <w:lang w:val="de-DE"/>
              </w:rPr>
              <w:t>ереводятся</w:t>
            </w:r>
          </w:p>
        </w:tc>
        <w:tc>
          <w:tcPr>
            <w:tcW w:w="1440" w:type="dxa"/>
            <w:tcBorders>
              <w:top w:val="single" w:sz="4" w:space="0" w:color="auto"/>
              <w:left w:val="single" w:sz="4" w:space="0" w:color="auto"/>
              <w:bottom w:val="single" w:sz="4" w:space="0" w:color="auto"/>
              <w:right w:val="single" w:sz="4" w:space="0" w:color="auto"/>
            </w:tcBorders>
          </w:tcPr>
          <w:p w:rsidR="00BF188C" w:rsidRPr="00BA5EBA" w:rsidRDefault="00BF188C" w:rsidP="00372913">
            <w:pPr>
              <w:spacing w:after="0" w:line="240" w:lineRule="auto"/>
              <w:contextualSpacing/>
              <w:jc w:val="both"/>
              <w:rPr>
                <w:rFonts w:ascii="Times New Roman" w:hAnsi="Times New Roman" w:cs="Times New Roman"/>
                <w:sz w:val="24"/>
                <w:szCs w:val="24"/>
                <w:lang w:val="de-DE"/>
              </w:rPr>
            </w:pPr>
          </w:p>
          <w:p w:rsidR="00BF188C" w:rsidRPr="00BA5EBA" w:rsidRDefault="00BF188C" w:rsidP="00372913">
            <w:pPr>
              <w:spacing w:after="0" w:line="240" w:lineRule="auto"/>
              <w:contextualSpacing/>
              <w:jc w:val="both"/>
              <w:rPr>
                <w:rFonts w:ascii="Times New Roman" w:hAnsi="Times New Roman" w:cs="Times New Roman"/>
                <w:sz w:val="24"/>
                <w:szCs w:val="24"/>
                <w:lang w:val="de-DE"/>
              </w:rPr>
            </w:pPr>
            <w:r w:rsidRPr="00BA5EBA">
              <w:rPr>
                <w:rFonts w:ascii="Times New Roman" w:hAnsi="Times New Roman" w:cs="Times New Roman"/>
                <w:b/>
                <w:sz w:val="24"/>
                <w:szCs w:val="24"/>
                <w:lang w:val="de-DE"/>
              </w:rPr>
              <w:t>wiederholt</w:t>
            </w:r>
            <w:r w:rsidRPr="00BA5EBA">
              <w:rPr>
                <w:rFonts w:ascii="Times New Roman" w:hAnsi="Times New Roman" w:cs="Times New Roman"/>
                <w:sz w:val="24"/>
                <w:szCs w:val="24"/>
                <w:lang w:val="de-DE"/>
              </w:rPr>
              <w:t>– основной глагол</w:t>
            </w:r>
          </w:p>
          <w:p w:rsidR="00BF188C" w:rsidRPr="00BA5EBA" w:rsidRDefault="00BF188C" w:rsidP="00372913">
            <w:pPr>
              <w:spacing w:after="0" w:line="240" w:lineRule="auto"/>
              <w:contextualSpacing/>
              <w:jc w:val="both"/>
              <w:rPr>
                <w:rFonts w:ascii="Times New Roman" w:hAnsi="Times New Roman" w:cs="Times New Roman"/>
                <w:sz w:val="24"/>
                <w:szCs w:val="24"/>
                <w:lang w:val="de-DE"/>
              </w:rPr>
            </w:pPr>
            <w:r w:rsidRPr="00BA5EBA">
              <w:rPr>
                <w:rFonts w:ascii="Times New Roman" w:hAnsi="Times New Roman" w:cs="Times New Roman"/>
                <w:sz w:val="24"/>
                <w:szCs w:val="24"/>
                <w:lang w:val="de-DE"/>
              </w:rPr>
              <w:t xml:space="preserve">                                                                  </w:t>
            </w:r>
          </w:p>
          <w:p w:rsidR="00BF188C" w:rsidRPr="00BA5EBA" w:rsidRDefault="00BF188C" w:rsidP="00372913">
            <w:pPr>
              <w:spacing w:after="0" w:line="240" w:lineRule="auto"/>
              <w:contextualSpacing/>
              <w:jc w:val="both"/>
              <w:rPr>
                <w:rFonts w:ascii="Times New Roman" w:hAnsi="Times New Roman" w:cs="Times New Roman"/>
                <w:sz w:val="24"/>
                <w:szCs w:val="24"/>
                <w:lang w:val="de-DE"/>
              </w:rPr>
            </w:pPr>
          </w:p>
        </w:tc>
      </w:tr>
    </w:tbl>
    <w:p w:rsidR="00BF188C" w:rsidRPr="00BA5EBA" w:rsidRDefault="00BF188C" w:rsidP="00372913">
      <w:pPr>
        <w:spacing w:after="0" w:line="240" w:lineRule="auto"/>
        <w:contextualSpacing/>
        <w:jc w:val="both"/>
        <w:rPr>
          <w:rFonts w:ascii="Times New Roman" w:hAnsi="Times New Roman" w:cs="Times New Roman"/>
          <w:sz w:val="24"/>
          <w:szCs w:val="24"/>
          <w:lang w:val="de-DE"/>
        </w:rPr>
      </w:pPr>
    </w:p>
    <w:p w:rsidR="00BF188C" w:rsidRPr="00BA5EBA" w:rsidRDefault="00BF188C" w:rsidP="00372913">
      <w:pPr>
        <w:numPr>
          <w:ilvl w:val="0"/>
          <w:numId w:val="81"/>
        </w:numPr>
        <w:spacing w:after="0" w:line="240" w:lineRule="auto"/>
        <w:ind w:left="0"/>
        <w:contextualSpacing/>
        <w:jc w:val="both"/>
        <w:rPr>
          <w:rFonts w:ascii="Times New Roman" w:hAnsi="Times New Roman" w:cs="Times New Roman"/>
          <w:sz w:val="24"/>
          <w:szCs w:val="24"/>
        </w:rPr>
      </w:pPr>
      <w:r w:rsidRPr="00BA5EBA">
        <w:rPr>
          <w:rFonts w:ascii="Times New Roman" w:hAnsi="Times New Roman" w:cs="Times New Roman"/>
          <w:sz w:val="24"/>
          <w:szCs w:val="24"/>
        </w:rPr>
        <w:t>Определите, в какой из трех основных форм стоят модальные и основные глаголы:</w:t>
      </w:r>
    </w:p>
    <w:p w:rsidR="00BF188C" w:rsidRPr="00BA5EBA" w:rsidRDefault="00BF188C" w:rsidP="00372913">
      <w:pPr>
        <w:spacing w:after="0" w:line="240" w:lineRule="auto"/>
        <w:contextualSpacing/>
        <w:jc w:val="both"/>
        <w:rPr>
          <w:rFonts w:ascii="Times New Roman" w:hAnsi="Times New Roman" w:cs="Times New Roman"/>
          <w:b/>
          <w:sz w:val="24"/>
          <w:szCs w:val="24"/>
          <w:lang w:val="en-US"/>
        </w:rPr>
      </w:pPr>
      <w:r w:rsidRPr="00BA5EBA">
        <w:rPr>
          <w:rFonts w:ascii="Times New Roman" w:hAnsi="Times New Roman" w:cs="Times New Roman"/>
          <w:sz w:val="24"/>
          <w:szCs w:val="24"/>
        </w:rPr>
        <w:tab/>
      </w:r>
      <w:r w:rsidRPr="00BA5EBA">
        <w:rPr>
          <w:rFonts w:ascii="Times New Roman" w:hAnsi="Times New Roman" w:cs="Times New Roman"/>
          <w:sz w:val="24"/>
          <w:szCs w:val="24"/>
        </w:rPr>
        <w:tab/>
      </w:r>
      <w:r w:rsidRPr="00BA5EBA">
        <w:rPr>
          <w:rFonts w:ascii="Times New Roman" w:hAnsi="Times New Roman" w:cs="Times New Roman"/>
          <w:b/>
          <w:sz w:val="24"/>
          <w:szCs w:val="24"/>
          <w:lang w:val="de-DE"/>
        </w:rPr>
        <w:t>V</w:t>
      </w:r>
      <w:r w:rsidRPr="00BA5EBA">
        <w:rPr>
          <w:rFonts w:ascii="Times New Roman" w:hAnsi="Times New Roman" w:cs="Times New Roman"/>
          <w:b/>
          <w:sz w:val="24"/>
          <w:szCs w:val="24"/>
          <w:vertAlign w:val="subscript"/>
          <w:lang w:val="en-US"/>
        </w:rPr>
        <w:t>1</w:t>
      </w:r>
      <w:r w:rsidRPr="00BA5EBA">
        <w:rPr>
          <w:rFonts w:ascii="Times New Roman" w:hAnsi="Times New Roman" w:cs="Times New Roman"/>
          <w:b/>
          <w:sz w:val="24"/>
          <w:szCs w:val="24"/>
          <w:lang w:val="en-US"/>
        </w:rPr>
        <w:t xml:space="preserve"> – </w:t>
      </w:r>
      <w:r w:rsidRPr="00BA5EBA">
        <w:rPr>
          <w:rFonts w:ascii="Times New Roman" w:hAnsi="Times New Roman" w:cs="Times New Roman"/>
          <w:b/>
          <w:sz w:val="24"/>
          <w:szCs w:val="24"/>
          <w:lang w:val="de-DE"/>
        </w:rPr>
        <w:t>Infinitiv</w:t>
      </w:r>
      <w:r w:rsidRPr="00BA5EBA">
        <w:rPr>
          <w:rFonts w:ascii="Times New Roman" w:hAnsi="Times New Roman" w:cs="Times New Roman"/>
          <w:sz w:val="24"/>
          <w:szCs w:val="24"/>
          <w:lang w:val="en-US"/>
        </w:rPr>
        <w:tab/>
      </w:r>
      <w:r w:rsidRPr="00BA5EBA">
        <w:rPr>
          <w:rFonts w:ascii="Times New Roman" w:hAnsi="Times New Roman" w:cs="Times New Roman"/>
          <w:sz w:val="24"/>
          <w:szCs w:val="24"/>
          <w:lang w:val="en-US"/>
        </w:rPr>
        <w:tab/>
      </w:r>
      <w:r w:rsidRPr="00BA5EBA">
        <w:rPr>
          <w:rFonts w:ascii="Times New Roman" w:hAnsi="Times New Roman" w:cs="Times New Roman"/>
          <w:b/>
          <w:sz w:val="24"/>
          <w:szCs w:val="24"/>
          <w:lang w:val="de-DE"/>
        </w:rPr>
        <w:t>V</w:t>
      </w:r>
      <w:r w:rsidRPr="00BA5EBA">
        <w:rPr>
          <w:rFonts w:ascii="Times New Roman" w:hAnsi="Times New Roman" w:cs="Times New Roman"/>
          <w:b/>
          <w:sz w:val="24"/>
          <w:szCs w:val="24"/>
          <w:vertAlign w:val="subscript"/>
          <w:lang w:val="en-US"/>
        </w:rPr>
        <w:t>2</w:t>
      </w:r>
      <w:r w:rsidRPr="00BA5EBA">
        <w:rPr>
          <w:rFonts w:ascii="Times New Roman" w:hAnsi="Times New Roman" w:cs="Times New Roman"/>
          <w:b/>
          <w:sz w:val="24"/>
          <w:szCs w:val="24"/>
          <w:lang w:val="en-US"/>
        </w:rPr>
        <w:t xml:space="preserve"> – </w:t>
      </w:r>
      <w:r w:rsidRPr="00BA5EBA">
        <w:rPr>
          <w:rFonts w:ascii="Times New Roman" w:hAnsi="Times New Roman" w:cs="Times New Roman"/>
          <w:b/>
          <w:sz w:val="24"/>
          <w:szCs w:val="24"/>
          <w:lang w:val="de-DE"/>
        </w:rPr>
        <w:t>Imperfekt</w:t>
      </w:r>
      <w:r w:rsidRPr="00BA5EBA">
        <w:rPr>
          <w:rFonts w:ascii="Times New Roman" w:hAnsi="Times New Roman" w:cs="Times New Roman"/>
          <w:sz w:val="24"/>
          <w:szCs w:val="24"/>
          <w:lang w:val="en-US"/>
        </w:rPr>
        <w:tab/>
      </w:r>
      <w:r w:rsidRPr="00BA5EBA">
        <w:rPr>
          <w:rFonts w:ascii="Times New Roman" w:hAnsi="Times New Roman" w:cs="Times New Roman"/>
          <w:sz w:val="24"/>
          <w:szCs w:val="24"/>
          <w:lang w:val="en-US"/>
        </w:rPr>
        <w:tab/>
      </w:r>
      <w:r w:rsidRPr="00BA5EBA">
        <w:rPr>
          <w:rFonts w:ascii="Times New Roman" w:hAnsi="Times New Roman" w:cs="Times New Roman"/>
          <w:b/>
          <w:sz w:val="24"/>
          <w:szCs w:val="24"/>
          <w:lang w:val="de-DE"/>
        </w:rPr>
        <w:t>V</w:t>
      </w:r>
      <w:r w:rsidRPr="00BA5EBA">
        <w:rPr>
          <w:rFonts w:ascii="Times New Roman" w:hAnsi="Times New Roman" w:cs="Times New Roman"/>
          <w:b/>
          <w:sz w:val="24"/>
          <w:szCs w:val="24"/>
          <w:vertAlign w:val="subscript"/>
          <w:lang w:val="en-US"/>
        </w:rPr>
        <w:t>3</w:t>
      </w:r>
      <w:r w:rsidRPr="00BA5EBA">
        <w:rPr>
          <w:rFonts w:ascii="Times New Roman" w:hAnsi="Times New Roman" w:cs="Times New Roman"/>
          <w:b/>
          <w:sz w:val="24"/>
          <w:szCs w:val="24"/>
          <w:lang w:val="en-US"/>
        </w:rPr>
        <w:t xml:space="preserve"> – </w:t>
      </w:r>
      <w:r w:rsidRPr="00BA5EBA">
        <w:rPr>
          <w:rFonts w:ascii="Times New Roman" w:hAnsi="Times New Roman" w:cs="Times New Roman"/>
          <w:b/>
          <w:sz w:val="24"/>
          <w:szCs w:val="24"/>
          <w:lang w:val="de-DE"/>
        </w:rPr>
        <w:t>Partizip</w:t>
      </w:r>
      <w:r w:rsidRPr="00BA5EBA">
        <w:rPr>
          <w:rFonts w:ascii="Times New Roman" w:hAnsi="Times New Roman" w:cs="Times New Roman"/>
          <w:b/>
          <w:sz w:val="24"/>
          <w:szCs w:val="24"/>
          <w:lang w:val="en-US"/>
        </w:rPr>
        <w:t xml:space="preserve"> </w:t>
      </w:r>
      <w:r w:rsidRPr="00BA5EBA">
        <w:rPr>
          <w:rFonts w:ascii="Times New Roman" w:hAnsi="Times New Roman" w:cs="Times New Roman"/>
          <w:b/>
          <w:sz w:val="24"/>
          <w:szCs w:val="24"/>
          <w:lang w:val="de-DE"/>
        </w:rPr>
        <w:t>II</w:t>
      </w:r>
    </w:p>
    <w:p w:rsidR="00BF188C" w:rsidRPr="00BA5EBA" w:rsidRDefault="00BF188C" w:rsidP="00372913">
      <w:pPr>
        <w:spacing w:after="0" w:line="240" w:lineRule="auto"/>
        <w:contextualSpacing/>
        <w:jc w:val="both"/>
        <w:rPr>
          <w:rFonts w:ascii="Times New Roman" w:hAnsi="Times New Roman" w:cs="Times New Roman"/>
          <w:sz w:val="24"/>
          <w:szCs w:val="24"/>
        </w:rPr>
      </w:pPr>
      <w:r w:rsidRPr="00BA5EBA">
        <w:rPr>
          <w:rFonts w:ascii="Times New Roman" w:hAnsi="Times New Roman" w:cs="Times New Roman"/>
          <w:sz w:val="24"/>
          <w:szCs w:val="24"/>
          <w:lang w:val="en-US"/>
        </w:rPr>
        <w:tab/>
      </w:r>
      <w:r w:rsidRPr="00BA5EBA">
        <w:rPr>
          <w:rFonts w:ascii="Times New Roman" w:hAnsi="Times New Roman" w:cs="Times New Roman"/>
          <w:sz w:val="24"/>
          <w:szCs w:val="24"/>
          <w:lang w:val="en-US"/>
        </w:rPr>
        <w:tab/>
      </w:r>
      <w:r w:rsidRPr="00BA5EBA">
        <w:rPr>
          <w:rFonts w:ascii="Times New Roman" w:hAnsi="Times New Roman" w:cs="Times New Roman"/>
          <w:sz w:val="24"/>
          <w:szCs w:val="24"/>
        </w:rPr>
        <w:t>(неопределенная</w:t>
      </w:r>
    </w:p>
    <w:p w:rsidR="00BF188C" w:rsidRPr="00BA5EBA" w:rsidRDefault="00BF188C" w:rsidP="00372913">
      <w:pPr>
        <w:spacing w:after="0" w:line="240" w:lineRule="auto"/>
        <w:contextualSpacing/>
        <w:jc w:val="both"/>
        <w:rPr>
          <w:rFonts w:ascii="Times New Roman" w:hAnsi="Times New Roman" w:cs="Times New Roman"/>
          <w:sz w:val="24"/>
          <w:szCs w:val="24"/>
        </w:rPr>
      </w:pPr>
      <w:r w:rsidRPr="00BA5EBA">
        <w:rPr>
          <w:rFonts w:ascii="Times New Roman" w:hAnsi="Times New Roman" w:cs="Times New Roman"/>
          <w:sz w:val="24"/>
          <w:szCs w:val="24"/>
        </w:rPr>
        <w:tab/>
      </w:r>
      <w:r w:rsidRPr="00BA5EBA">
        <w:rPr>
          <w:rFonts w:ascii="Times New Roman" w:hAnsi="Times New Roman" w:cs="Times New Roman"/>
          <w:sz w:val="24"/>
          <w:szCs w:val="24"/>
        </w:rPr>
        <w:tab/>
        <w:t>форма)</w:t>
      </w:r>
      <w:r w:rsidRPr="00BA5EBA">
        <w:rPr>
          <w:rFonts w:ascii="Times New Roman" w:hAnsi="Times New Roman" w:cs="Times New Roman"/>
          <w:sz w:val="24"/>
          <w:szCs w:val="24"/>
        </w:rPr>
        <w:tab/>
      </w:r>
    </w:p>
    <w:p w:rsidR="00BF188C" w:rsidRPr="00BA5EBA" w:rsidRDefault="00BF188C" w:rsidP="00372913">
      <w:pPr>
        <w:spacing w:after="0" w:line="240" w:lineRule="auto"/>
        <w:contextualSpacing/>
        <w:jc w:val="both"/>
        <w:rPr>
          <w:rFonts w:ascii="Times New Roman" w:hAnsi="Times New Roman" w:cs="Times New Roman"/>
          <w:sz w:val="24"/>
          <w:szCs w:val="24"/>
          <w:vertAlign w:val="subscript"/>
        </w:rPr>
      </w:pPr>
      <w:r w:rsidRPr="00BA5EBA">
        <w:rPr>
          <w:rFonts w:ascii="Times New Roman" w:hAnsi="Times New Roman" w:cs="Times New Roman"/>
          <w:sz w:val="24"/>
          <w:szCs w:val="24"/>
        </w:rPr>
        <w:tab/>
      </w:r>
      <w:r w:rsidRPr="00BA5EBA">
        <w:rPr>
          <w:rFonts w:ascii="Times New Roman" w:hAnsi="Times New Roman" w:cs="Times New Roman"/>
          <w:sz w:val="24"/>
          <w:szCs w:val="24"/>
        </w:rPr>
        <w:tab/>
        <w:t xml:space="preserve">или данные глаголы могут стоять в форме </w:t>
      </w:r>
      <w:r w:rsidRPr="00BA5EBA">
        <w:rPr>
          <w:rFonts w:ascii="Times New Roman" w:hAnsi="Times New Roman" w:cs="Times New Roman"/>
          <w:sz w:val="24"/>
          <w:szCs w:val="24"/>
          <w:lang w:val="de-DE"/>
        </w:rPr>
        <w:t>Pr</w:t>
      </w:r>
      <w:r w:rsidRPr="00BA5EBA">
        <w:rPr>
          <w:rFonts w:ascii="Times New Roman" w:hAnsi="Times New Roman" w:cs="Times New Roman"/>
          <w:sz w:val="24"/>
          <w:szCs w:val="24"/>
        </w:rPr>
        <w:t>ä</w:t>
      </w:r>
      <w:r w:rsidRPr="00BA5EBA">
        <w:rPr>
          <w:rFonts w:ascii="Times New Roman" w:hAnsi="Times New Roman" w:cs="Times New Roman"/>
          <w:sz w:val="24"/>
          <w:szCs w:val="24"/>
          <w:lang w:val="de-DE"/>
        </w:rPr>
        <w:t>sens</w:t>
      </w:r>
      <w:r w:rsidRPr="00BA5EBA">
        <w:rPr>
          <w:rFonts w:ascii="Times New Roman" w:hAnsi="Times New Roman" w:cs="Times New Roman"/>
          <w:sz w:val="24"/>
          <w:szCs w:val="24"/>
        </w:rPr>
        <w:t xml:space="preserve"> –</w:t>
      </w:r>
      <w:r w:rsidRPr="00BA5EBA">
        <w:rPr>
          <w:rFonts w:ascii="Times New Roman" w:hAnsi="Times New Roman" w:cs="Times New Roman"/>
          <w:sz w:val="24"/>
          <w:szCs w:val="24"/>
          <w:lang w:val="de-DE"/>
        </w:rPr>
        <w:t>V</w:t>
      </w:r>
      <w:r w:rsidRPr="00BA5EBA">
        <w:rPr>
          <w:rFonts w:ascii="Times New Roman" w:hAnsi="Times New Roman" w:cs="Times New Roman"/>
          <w:sz w:val="24"/>
          <w:szCs w:val="24"/>
          <w:vertAlign w:val="subscript"/>
        </w:rPr>
        <w:t>4</w:t>
      </w:r>
    </w:p>
    <w:p w:rsidR="00BF188C" w:rsidRPr="00BA5EBA" w:rsidRDefault="00BF188C" w:rsidP="00372913">
      <w:pPr>
        <w:spacing w:after="0" w:line="240" w:lineRule="auto"/>
        <w:contextualSpacing/>
        <w:jc w:val="both"/>
        <w:rPr>
          <w:rFonts w:ascii="Times New Roman" w:hAnsi="Times New Roman" w:cs="Times New Roman"/>
          <w:b/>
          <w:sz w:val="24"/>
          <w:szCs w:val="24"/>
          <w:lang w:val="de-DE"/>
        </w:rPr>
      </w:pPr>
      <w:r w:rsidRPr="00BA5EBA">
        <w:rPr>
          <w:rFonts w:ascii="Times New Roman" w:hAnsi="Times New Roman" w:cs="Times New Roman"/>
          <w:b/>
          <w:sz w:val="24"/>
          <w:szCs w:val="24"/>
          <w:lang w:val="de-DE"/>
        </w:rPr>
        <w:t>Запомните признаки каждой формы:</w:t>
      </w:r>
    </w:p>
    <w:p w:rsidR="00BF188C" w:rsidRPr="00BA5EBA" w:rsidRDefault="00BF188C" w:rsidP="00372913">
      <w:pPr>
        <w:spacing w:after="0" w:line="240" w:lineRule="auto"/>
        <w:contextualSpacing/>
        <w:jc w:val="both"/>
        <w:rPr>
          <w:rFonts w:ascii="Times New Roman" w:hAnsi="Times New Roman" w:cs="Times New Roman"/>
          <w:b/>
          <w:sz w:val="24"/>
          <w:szCs w:val="24"/>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3190"/>
        <w:gridCol w:w="3191"/>
      </w:tblGrid>
      <w:tr w:rsidR="00BF188C" w:rsidRPr="00BA5EBA" w:rsidTr="00BF188C">
        <w:tc>
          <w:tcPr>
            <w:tcW w:w="3190" w:type="dxa"/>
            <w:tcBorders>
              <w:top w:val="single" w:sz="4" w:space="0" w:color="auto"/>
              <w:left w:val="single" w:sz="4" w:space="0" w:color="auto"/>
              <w:bottom w:val="single" w:sz="4" w:space="0" w:color="auto"/>
              <w:right w:val="single" w:sz="4" w:space="0" w:color="auto"/>
            </w:tcBorders>
            <w:hideMark/>
          </w:tcPr>
          <w:p w:rsidR="00BF188C" w:rsidRPr="00BA5EBA" w:rsidRDefault="00BF188C" w:rsidP="00372913">
            <w:pPr>
              <w:spacing w:after="0" w:line="240" w:lineRule="auto"/>
              <w:contextualSpacing/>
              <w:jc w:val="both"/>
              <w:rPr>
                <w:rFonts w:ascii="Times New Roman" w:hAnsi="Times New Roman" w:cs="Times New Roman"/>
                <w:b/>
                <w:sz w:val="24"/>
                <w:szCs w:val="24"/>
                <w:lang w:val="de-DE"/>
              </w:rPr>
            </w:pPr>
            <w:r w:rsidRPr="00BA5EBA">
              <w:rPr>
                <w:rFonts w:ascii="Times New Roman" w:hAnsi="Times New Roman" w:cs="Times New Roman"/>
                <w:b/>
                <w:sz w:val="24"/>
                <w:szCs w:val="24"/>
                <w:lang w:val="de-DE"/>
              </w:rPr>
              <w:t>V</w:t>
            </w:r>
            <w:r w:rsidRPr="00BA5EBA">
              <w:rPr>
                <w:rFonts w:ascii="Times New Roman" w:hAnsi="Times New Roman" w:cs="Times New Roman"/>
                <w:b/>
                <w:sz w:val="24"/>
                <w:szCs w:val="24"/>
                <w:vertAlign w:val="subscript"/>
              </w:rPr>
              <w:t>1</w:t>
            </w:r>
            <w:r w:rsidRPr="00BA5EBA">
              <w:rPr>
                <w:rFonts w:ascii="Times New Roman" w:hAnsi="Times New Roman" w:cs="Times New Roman"/>
                <w:b/>
                <w:sz w:val="24"/>
                <w:szCs w:val="24"/>
                <w:lang w:val="de-DE"/>
              </w:rPr>
              <w:t xml:space="preserve"> –начальная (словарная форма)</w:t>
            </w:r>
          </w:p>
        </w:tc>
        <w:tc>
          <w:tcPr>
            <w:tcW w:w="3190" w:type="dxa"/>
            <w:tcBorders>
              <w:top w:val="single" w:sz="4" w:space="0" w:color="auto"/>
              <w:left w:val="single" w:sz="4" w:space="0" w:color="auto"/>
              <w:bottom w:val="single" w:sz="4" w:space="0" w:color="auto"/>
              <w:right w:val="single" w:sz="4" w:space="0" w:color="auto"/>
            </w:tcBorders>
            <w:hideMark/>
          </w:tcPr>
          <w:p w:rsidR="00BF188C" w:rsidRPr="00BA5EBA" w:rsidRDefault="00BF188C" w:rsidP="00372913">
            <w:pPr>
              <w:spacing w:after="0" w:line="240" w:lineRule="auto"/>
              <w:contextualSpacing/>
              <w:jc w:val="both"/>
              <w:rPr>
                <w:rFonts w:ascii="Times New Roman" w:hAnsi="Times New Roman" w:cs="Times New Roman"/>
                <w:sz w:val="24"/>
                <w:szCs w:val="24"/>
                <w:lang w:val="de-DE"/>
              </w:rPr>
            </w:pPr>
            <w:r w:rsidRPr="00BA5EBA">
              <w:rPr>
                <w:rFonts w:ascii="Times New Roman" w:hAnsi="Times New Roman" w:cs="Times New Roman"/>
                <w:b/>
                <w:sz w:val="24"/>
                <w:szCs w:val="24"/>
                <w:lang w:val="de-DE"/>
              </w:rPr>
              <w:t>V</w:t>
            </w:r>
            <w:r w:rsidRPr="00BA5EBA">
              <w:rPr>
                <w:rFonts w:ascii="Times New Roman" w:hAnsi="Times New Roman" w:cs="Times New Roman"/>
                <w:b/>
                <w:sz w:val="24"/>
                <w:szCs w:val="24"/>
                <w:vertAlign w:val="subscript"/>
              </w:rPr>
              <w:t>2</w:t>
            </w:r>
            <w:r w:rsidRPr="00BA5EBA">
              <w:rPr>
                <w:rFonts w:ascii="Times New Roman" w:hAnsi="Times New Roman" w:cs="Times New Roman"/>
                <w:b/>
                <w:sz w:val="24"/>
                <w:szCs w:val="24"/>
                <w:lang w:val="de-DE"/>
              </w:rPr>
              <w:t xml:space="preserve"> -</w:t>
            </w:r>
            <w:r w:rsidRPr="00BA5EBA">
              <w:rPr>
                <w:rFonts w:ascii="Times New Roman" w:hAnsi="Times New Roman" w:cs="Times New Roman"/>
                <w:sz w:val="24"/>
                <w:szCs w:val="24"/>
                <w:lang w:val="de-DE"/>
              </w:rPr>
              <w:t xml:space="preserve"> </w:t>
            </w:r>
            <w:r w:rsidRPr="00BA5EBA">
              <w:rPr>
                <w:rFonts w:ascii="Times New Roman" w:hAnsi="Times New Roman" w:cs="Times New Roman"/>
                <w:b/>
                <w:sz w:val="24"/>
                <w:szCs w:val="24"/>
                <w:lang w:val="de-DE"/>
              </w:rPr>
              <w:t>Imperfekt</w:t>
            </w:r>
          </w:p>
        </w:tc>
        <w:tc>
          <w:tcPr>
            <w:tcW w:w="3191" w:type="dxa"/>
            <w:tcBorders>
              <w:top w:val="single" w:sz="4" w:space="0" w:color="auto"/>
              <w:left w:val="single" w:sz="4" w:space="0" w:color="auto"/>
              <w:bottom w:val="single" w:sz="4" w:space="0" w:color="auto"/>
              <w:right w:val="single" w:sz="4" w:space="0" w:color="auto"/>
            </w:tcBorders>
          </w:tcPr>
          <w:p w:rsidR="00BF188C" w:rsidRPr="00BA5EBA" w:rsidRDefault="00BF188C" w:rsidP="00372913">
            <w:pPr>
              <w:spacing w:after="0" w:line="240" w:lineRule="auto"/>
              <w:contextualSpacing/>
              <w:jc w:val="both"/>
              <w:rPr>
                <w:rFonts w:ascii="Times New Roman" w:hAnsi="Times New Roman" w:cs="Times New Roman"/>
                <w:b/>
                <w:sz w:val="24"/>
                <w:szCs w:val="24"/>
                <w:lang w:val="de-DE"/>
              </w:rPr>
            </w:pPr>
            <w:r w:rsidRPr="00BA5EBA">
              <w:rPr>
                <w:rFonts w:ascii="Times New Roman" w:hAnsi="Times New Roman" w:cs="Times New Roman"/>
                <w:b/>
                <w:sz w:val="24"/>
                <w:szCs w:val="24"/>
                <w:lang w:val="de-DE"/>
              </w:rPr>
              <w:t>V</w:t>
            </w:r>
            <w:r w:rsidRPr="00BA5EBA">
              <w:rPr>
                <w:rFonts w:ascii="Times New Roman" w:hAnsi="Times New Roman" w:cs="Times New Roman"/>
                <w:b/>
                <w:sz w:val="24"/>
                <w:szCs w:val="24"/>
                <w:vertAlign w:val="subscript"/>
              </w:rPr>
              <w:t>3</w:t>
            </w:r>
            <w:r w:rsidRPr="00BA5EBA">
              <w:rPr>
                <w:rFonts w:ascii="Times New Roman" w:hAnsi="Times New Roman" w:cs="Times New Roman"/>
                <w:b/>
                <w:sz w:val="24"/>
                <w:szCs w:val="24"/>
                <w:lang w:val="de-DE"/>
              </w:rPr>
              <w:t xml:space="preserve"> -Partizip II</w:t>
            </w:r>
          </w:p>
          <w:p w:rsidR="00BF188C" w:rsidRPr="00BA5EBA" w:rsidRDefault="00BF188C" w:rsidP="00372913">
            <w:pPr>
              <w:spacing w:after="0" w:line="240" w:lineRule="auto"/>
              <w:contextualSpacing/>
              <w:jc w:val="both"/>
              <w:rPr>
                <w:rFonts w:ascii="Times New Roman" w:hAnsi="Times New Roman" w:cs="Times New Roman"/>
                <w:sz w:val="24"/>
                <w:szCs w:val="24"/>
                <w:lang w:val="de-DE"/>
              </w:rPr>
            </w:pPr>
          </w:p>
        </w:tc>
      </w:tr>
      <w:tr w:rsidR="00BF188C" w:rsidRPr="00BA5EBA" w:rsidTr="00BF188C">
        <w:tc>
          <w:tcPr>
            <w:tcW w:w="3190" w:type="dxa"/>
            <w:tcBorders>
              <w:top w:val="single" w:sz="4" w:space="0" w:color="auto"/>
              <w:left w:val="single" w:sz="4" w:space="0" w:color="auto"/>
              <w:bottom w:val="single" w:sz="4" w:space="0" w:color="auto"/>
              <w:right w:val="single" w:sz="4" w:space="0" w:color="auto"/>
            </w:tcBorders>
            <w:hideMark/>
          </w:tcPr>
          <w:p w:rsidR="00BF188C" w:rsidRPr="00BA5EBA" w:rsidRDefault="00BF188C" w:rsidP="00372913">
            <w:pPr>
              <w:spacing w:after="0" w:line="240" w:lineRule="auto"/>
              <w:contextualSpacing/>
              <w:jc w:val="both"/>
              <w:rPr>
                <w:rFonts w:ascii="Times New Roman" w:hAnsi="Times New Roman" w:cs="Times New Roman"/>
                <w:sz w:val="24"/>
                <w:szCs w:val="24"/>
                <w:lang w:val="de-DE"/>
              </w:rPr>
            </w:pPr>
            <w:r w:rsidRPr="00BA5EBA">
              <w:rPr>
                <w:rFonts w:ascii="Times New Roman" w:hAnsi="Times New Roman" w:cs="Times New Roman"/>
                <w:sz w:val="24"/>
                <w:szCs w:val="24"/>
                <w:lang w:val="de-DE"/>
              </w:rPr>
              <w:t>- окончание – en</w:t>
            </w:r>
          </w:p>
        </w:tc>
        <w:tc>
          <w:tcPr>
            <w:tcW w:w="3190" w:type="dxa"/>
            <w:tcBorders>
              <w:top w:val="single" w:sz="4" w:space="0" w:color="auto"/>
              <w:left w:val="single" w:sz="4" w:space="0" w:color="auto"/>
              <w:bottom w:val="single" w:sz="4" w:space="0" w:color="auto"/>
              <w:right w:val="single" w:sz="4" w:space="0" w:color="auto"/>
            </w:tcBorders>
            <w:hideMark/>
          </w:tcPr>
          <w:p w:rsidR="00BF188C" w:rsidRPr="00BA5EBA" w:rsidRDefault="00BF188C" w:rsidP="00372913">
            <w:pPr>
              <w:spacing w:after="0" w:line="240" w:lineRule="auto"/>
              <w:contextualSpacing/>
              <w:jc w:val="both"/>
              <w:rPr>
                <w:rFonts w:ascii="Times New Roman" w:hAnsi="Times New Roman" w:cs="Times New Roman"/>
                <w:sz w:val="24"/>
                <w:szCs w:val="24"/>
              </w:rPr>
            </w:pPr>
            <w:r w:rsidRPr="00BA5EBA">
              <w:rPr>
                <w:rFonts w:ascii="Times New Roman" w:hAnsi="Times New Roman" w:cs="Times New Roman"/>
                <w:sz w:val="24"/>
                <w:szCs w:val="24"/>
              </w:rPr>
              <w:t xml:space="preserve">- суффикс – </w:t>
            </w:r>
            <w:r w:rsidRPr="00BA5EBA">
              <w:rPr>
                <w:rFonts w:ascii="Times New Roman" w:hAnsi="Times New Roman" w:cs="Times New Roman"/>
                <w:sz w:val="24"/>
                <w:szCs w:val="24"/>
                <w:lang w:val="de-DE"/>
              </w:rPr>
              <w:t>te</w:t>
            </w:r>
          </w:p>
          <w:p w:rsidR="00BF188C" w:rsidRPr="00BA5EBA" w:rsidRDefault="00BF188C" w:rsidP="00372913">
            <w:pPr>
              <w:spacing w:after="0" w:line="240" w:lineRule="auto"/>
              <w:contextualSpacing/>
              <w:jc w:val="both"/>
              <w:rPr>
                <w:rFonts w:ascii="Times New Roman" w:hAnsi="Times New Roman" w:cs="Times New Roman"/>
                <w:sz w:val="24"/>
                <w:szCs w:val="24"/>
              </w:rPr>
            </w:pPr>
            <w:r w:rsidRPr="00BA5EBA">
              <w:rPr>
                <w:rFonts w:ascii="Times New Roman" w:hAnsi="Times New Roman" w:cs="Times New Roman"/>
                <w:sz w:val="24"/>
                <w:szCs w:val="24"/>
              </w:rPr>
              <w:t>- измененная основа глагола</w:t>
            </w:r>
          </w:p>
          <w:p w:rsidR="00BF188C" w:rsidRPr="00BA5EBA" w:rsidRDefault="00BF188C" w:rsidP="00372913">
            <w:pPr>
              <w:spacing w:after="0" w:line="240" w:lineRule="auto"/>
              <w:contextualSpacing/>
              <w:jc w:val="both"/>
              <w:rPr>
                <w:rFonts w:ascii="Times New Roman" w:hAnsi="Times New Roman" w:cs="Times New Roman"/>
                <w:sz w:val="24"/>
                <w:szCs w:val="24"/>
              </w:rPr>
            </w:pPr>
            <w:r w:rsidRPr="00BA5EBA">
              <w:rPr>
                <w:rFonts w:ascii="Times New Roman" w:hAnsi="Times New Roman" w:cs="Times New Roman"/>
                <w:sz w:val="24"/>
                <w:szCs w:val="24"/>
              </w:rPr>
              <w:t>- вторая позиция в простом предложении или последняя в придаточной части</w:t>
            </w:r>
          </w:p>
          <w:p w:rsidR="00BF188C" w:rsidRPr="00BA5EBA" w:rsidRDefault="00BF188C" w:rsidP="00372913">
            <w:pPr>
              <w:spacing w:after="0" w:line="240" w:lineRule="auto"/>
              <w:contextualSpacing/>
              <w:jc w:val="both"/>
              <w:rPr>
                <w:rFonts w:ascii="Times New Roman" w:hAnsi="Times New Roman" w:cs="Times New Roman"/>
                <w:sz w:val="24"/>
                <w:szCs w:val="24"/>
                <w:vertAlign w:val="subscript"/>
              </w:rPr>
            </w:pPr>
            <w:r w:rsidRPr="00BA5EBA">
              <w:rPr>
                <w:rFonts w:ascii="Times New Roman" w:hAnsi="Times New Roman" w:cs="Times New Roman"/>
                <w:sz w:val="24"/>
                <w:szCs w:val="24"/>
                <w:lang w:val="de-DE"/>
              </w:rPr>
              <w:t>sollte – V</w:t>
            </w:r>
            <w:r w:rsidRPr="00BA5EBA">
              <w:rPr>
                <w:rFonts w:ascii="Times New Roman" w:hAnsi="Times New Roman" w:cs="Times New Roman"/>
                <w:sz w:val="24"/>
                <w:szCs w:val="24"/>
                <w:vertAlign w:val="subscript"/>
              </w:rPr>
              <w:t>2</w:t>
            </w:r>
          </w:p>
        </w:tc>
        <w:tc>
          <w:tcPr>
            <w:tcW w:w="3191" w:type="dxa"/>
            <w:tcBorders>
              <w:top w:val="single" w:sz="4" w:space="0" w:color="auto"/>
              <w:left w:val="single" w:sz="4" w:space="0" w:color="auto"/>
              <w:bottom w:val="single" w:sz="4" w:space="0" w:color="auto"/>
              <w:right w:val="single" w:sz="4" w:space="0" w:color="auto"/>
            </w:tcBorders>
          </w:tcPr>
          <w:p w:rsidR="00BF188C" w:rsidRPr="00BA5EBA" w:rsidRDefault="00BF188C" w:rsidP="00372913">
            <w:pPr>
              <w:spacing w:after="0" w:line="240" w:lineRule="auto"/>
              <w:contextualSpacing/>
              <w:jc w:val="both"/>
              <w:rPr>
                <w:rFonts w:ascii="Times New Roman" w:hAnsi="Times New Roman" w:cs="Times New Roman"/>
                <w:sz w:val="24"/>
                <w:szCs w:val="24"/>
              </w:rPr>
            </w:pPr>
            <w:r w:rsidRPr="00BA5EBA">
              <w:rPr>
                <w:rFonts w:ascii="Times New Roman" w:hAnsi="Times New Roman" w:cs="Times New Roman"/>
                <w:sz w:val="24"/>
                <w:szCs w:val="24"/>
              </w:rPr>
              <w:t xml:space="preserve">-приставка  </w:t>
            </w:r>
            <w:r w:rsidRPr="00BA5EBA">
              <w:rPr>
                <w:rFonts w:ascii="Times New Roman" w:hAnsi="Times New Roman" w:cs="Times New Roman"/>
                <w:sz w:val="24"/>
                <w:szCs w:val="24"/>
                <w:lang w:val="de-DE"/>
              </w:rPr>
              <w:t>ge</w:t>
            </w:r>
            <w:r w:rsidRPr="00BA5EBA">
              <w:rPr>
                <w:rFonts w:ascii="Times New Roman" w:hAnsi="Times New Roman" w:cs="Times New Roman"/>
                <w:sz w:val="24"/>
                <w:szCs w:val="24"/>
              </w:rPr>
              <w:t>-</w:t>
            </w:r>
          </w:p>
          <w:p w:rsidR="00BF188C" w:rsidRPr="00BA5EBA" w:rsidRDefault="00BF188C" w:rsidP="00372913">
            <w:pPr>
              <w:spacing w:after="0" w:line="240" w:lineRule="auto"/>
              <w:contextualSpacing/>
              <w:jc w:val="both"/>
              <w:rPr>
                <w:rFonts w:ascii="Times New Roman" w:hAnsi="Times New Roman" w:cs="Times New Roman"/>
                <w:sz w:val="24"/>
                <w:szCs w:val="24"/>
              </w:rPr>
            </w:pPr>
            <w:r w:rsidRPr="00BA5EBA">
              <w:rPr>
                <w:rFonts w:ascii="Times New Roman" w:hAnsi="Times New Roman" w:cs="Times New Roman"/>
                <w:sz w:val="24"/>
                <w:szCs w:val="24"/>
              </w:rPr>
              <w:t>/иногда отсутствует/</w:t>
            </w:r>
          </w:p>
          <w:p w:rsidR="00BF188C" w:rsidRPr="00BA5EBA" w:rsidRDefault="00BF188C" w:rsidP="00372913">
            <w:pPr>
              <w:spacing w:after="0" w:line="240" w:lineRule="auto"/>
              <w:contextualSpacing/>
              <w:jc w:val="both"/>
              <w:rPr>
                <w:rFonts w:ascii="Times New Roman" w:hAnsi="Times New Roman" w:cs="Times New Roman"/>
                <w:sz w:val="24"/>
                <w:szCs w:val="24"/>
              </w:rPr>
            </w:pPr>
            <w:r w:rsidRPr="00BA5EBA">
              <w:rPr>
                <w:rFonts w:ascii="Times New Roman" w:hAnsi="Times New Roman" w:cs="Times New Roman"/>
                <w:sz w:val="24"/>
                <w:szCs w:val="24"/>
              </w:rPr>
              <w:t>- суффиксы –</w:t>
            </w:r>
            <w:r w:rsidRPr="00BA5EBA">
              <w:rPr>
                <w:rFonts w:ascii="Times New Roman" w:hAnsi="Times New Roman" w:cs="Times New Roman"/>
                <w:sz w:val="24"/>
                <w:szCs w:val="24"/>
                <w:lang w:val="de-DE"/>
              </w:rPr>
              <w:t>t</w:t>
            </w:r>
            <w:r w:rsidRPr="00BA5EBA">
              <w:rPr>
                <w:rFonts w:ascii="Times New Roman" w:hAnsi="Times New Roman" w:cs="Times New Roman"/>
                <w:sz w:val="24"/>
                <w:szCs w:val="24"/>
              </w:rPr>
              <w:t xml:space="preserve">  или –</w:t>
            </w:r>
            <w:r w:rsidRPr="00BA5EBA">
              <w:rPr>
                <w:rFonts w:ascii="Times New Roman" w:hAnsi="Times New Roman" w:cs="Times New Roman"/>
                <w:sz w:val="24"/>
                <w:szCs w:val="24"/>
                <w:lang w:val="de-DE"/>
              </w:rPr>
              <w:t>en</w:t>
            </w:r>
          </w:p>
          <w:p w:rsidR="00BF188C" w:rsidRPr="00BA5EBA" w:rsidRDefault="00BF188C" w:rsidP="00372913">
            <w:pPr>
              <w:spacing w:after="0" w:line="240" w:lineRule="auto"/>
              <w:contextualSpacing/>
              <w:jc w:val="both"/>
              <w:rPr>
                <w:rFonts w:ascii="Times New Roman" w:hAnsi="Times New Roman" w:cs="Times New Roman"/>
                <w:sz w:val="24"/>
                <w:szCs w:val="24"/>
                <w:lang w:val="de-DE"/>
              </w:rPr>
            </w:pPr>
            <w:r w:rsidRPr="00BA5EBA">
              <w:rPr>
                <w:rFonts w:ascii="Times New Roman" w:hAnsi="Times New Roman" w:cs="Times New Roman"/>
                <w:sz w:val="24"/>
                <w:szCs w:val="24"/>
                <w:lang w:val="de-DE"/>
              </w:rPr>
              <w:t>- измененная основа</w:t>
            </w:r>
          </w:p>
          <w:p w:rsidR="00BF188C" w:rsidRPr="00BA5EBA" w:rsidRDefault="00BF188C" w:rsidP="00372913">
            <w:pPr>
              <w:spacing w:after="0" w:line="240" w:lineRule="auto"/>
              <w:contextualSpacing/>
              <w:jc w:val="both"/>
              <w:rPr>
                <w:rFonts w:ascii="Times New Roman" w:hAnsi="Times New Roman" w:cs="Times New Roman"/>
                <w:sz w:val="24"/>
                <w:szCs w:val="24"/>
                <w:lang w:val="de-DE"/>
              </w:rPr>
            </w:pPr>
          </w:p>
          <w:p w:rsidR="00BF188C" w:rsidRPr="00BA5EBA" w:rsidRDefault="00BF188C" w:rsidP="00372913">
            <w:pPr>
              <w:spacing w:after="0" w:line="240" w:lineRule="auto"/>
              <w:contextualSpacing/>
              <w:jc w:val="both"/>
              <w:rPr>
                <w:rFonts w:ascii="Times New Roman" w:hAnsi="Times New Roman" w:cs="Times New Roman"/>
                <w:sz w:val="24"/>
                <w:szCs w:val="24"/>
                <w:vertAlign w:val="subscript"/>
              </w:rPr>
            </w:pPr>
            <w:r w:rsidRPr="00BA5EBA">
              <w:rPr>
                <w:rFonts w:ascii="Times New Roman" w:hAnsi="Times New Roman" w:cs="Times New Roman"/>
                <w:sz w:val="24"/>
                <w:szCs w:val="24"/>
                <w:lang w:val="de-DE"/>
              </w:rPr>
              <w:t>wiederholt – V</w:t>
            </w:r>
            <w:r w:rsidRPr="00BA5EBA">
              <w:rPr>
                <w:rFonts w:ascii="Times New Roman" w:hAnsi="Times New Roman" w:cs="Times New Roman"/>
                <w:sz w:val="24"/>
                <w:szCs w:val="24"/>
                <w:vertAlign w:val="subscript"/>
              </w:rPr>
              <w:t>3</w:t>
            </w:r>
          </w:p>
        </w:tc>
      </w:tr>
    </w:tbl>
    <w:p w:rsidR="00BF188C" w:rsidRPr="00BA5EBA" w:rsidRDefault="00BF188C" w:rsidP="00372913">
      <w:pPr>
        <w:spacing w:after="0" w:line="240" w:lineRule="auto"/>
        <w:contextualSpacing/>
        <w:jc w:val="both"/>
        <w:rPr>
          <w:rFonts w:ascii="Times New Roman" w:hAnsi="Times New Roman" w:cs="Times New Roman"/>
          <w:sz w:val="24"/>
          <w:szCs w:val="24"/>
          <w:lang w:val="de-DE"/>
        </w:rPr>
      </w:pPr>
    </w:p>
    <w:p w:rsidR="00BF188C" w:rsidRPr="00BA5EBA" w:rsidRDefault="00BF188C" w:rsidP="00372913">
      <w:pPr>
        <w:numPr>
          <w:ilvl w:val="0"/>
          <w:numId w:val="81"/>
        </w:numPr>
        <w:spacing w:after="0" w:line="240" w:lineRule="auto"/>
        <w:ind w:left="0"/>
        <w:contextualSpacing/>
        <w:jc w:val="both"/>
        <w:rPr>
          <w:rFonts w:ascii="Times New Roman" w:hAnsi="Times New Roman" w:cs="Times New Roman"/>
          <w:sz w:val="24"/>
          <w:szCs w:val="24"/>
        </w:rPr>
      </w:pPr>
      <w:r w:rsidRPr="00BA5EBA">
        <w:rPr>
          <w:rFonts w:ascii="Times New Roman" w:hAnsi="Times New Roman" w:cs="Times New Roman"/>
          <w:sz w:val="24"/>
          <w:szCs w:val="24"/>
        </w:rPr>
        <w:t xml:space="preserve">Если глагол стоит в </w:t>
      </w:r>
      <w:r w:rsidRPr="00BA5EBA">
        <w:rPr>
          <w:rFonts w:ascii="Times New Roman" w:hAnsi="Times New Roman" w:cs="Times New Roman"/>
          <w:sz w:val="24"/>
          <w:szCs w:val="24"/>
          <w:lang w:val="de-DE"/>
        </w:rPr>
        <w:t>V</w:t>
      </w:r>
      <w:r w:rsidRPr="00BA5EBA">
        <w:rPr>
          <w:rFonts w:ascii="Times New Roman" w:hAnsi="Times New Roman" w:cs="Times New Roman"/>
          <w:sz w:val="24"/>
          <w:szCs w:val="24"/>
          <w:vertAlign w:val="subscript"/>
        </w:rPr>
        <w:t>2</w:t>
      </w:r>
      <w:r w:rsidRPr="00BA5EBA">
        <w:rPr>
          <w:rFonts w:ascii="Times New Roman" w:hAnsi="Times New Roman" w:cs="Times New Roman"/>
          <w:sz w:val="24"/>
          <w:szCs w:val="24"/>
        </w:rPr>
        <w:t xml:space="preserve">, </w:t>
      </w:r>
      <w:r w:rsidRPr="00BA5EBA">
        <w:rPr>
          <w:rFonts w:ascii="Times New Roman" w:hAnsi="Times New Roman" w:cs="Times New Roman"/>
          <w:sz w:val="24"/>
          <w:szCs w:val="24"/>
          <w:lang w:val="de-DE"/>
        </w:rPr>
        <w:t>V</w:t>
      </w:r>
      <w:r w:rsidRPr="00BA5EBA">
        <w:rPr>
          <w:rFonts w:ascii="Times New Roman" w:hAnsi="Times New Roman" w:cs="Times New Roman"/>
          <w:sz w:val="24"/>
          <w:szCs w:val="24"/>
          <w:vertAlign w:val="subscript"/>
        </w:rPr>
        <w:t>3</w:t>
      </w:r>
      <w:r w:rsidRPr="00BA5EBA">
        <w:rPr>
          <w:rFonts w:ascii="Times New Roman" w:hAnsi="Times New Roman" w:cs="Times New Roman"/>
          <w:sz w:val="24"/>
          <w:szCs w:val="24"/>
        </w:rPr>
        <w:t xml:space="preserve"> или </w:t>
      </w:r>
      <w:r w:rsidRPr="00BA5EBA">
        <w:rPr>
          <w:rFonts w:ascii="Times New Roman" w:hAnsi="Times New Roman" w:cs="Times New Roman"/>
          <w:sz w:val="24"/>
          <w:szCs w:val="24"/>
          <w:lang w:val="de-DE"/>
        </w:rPr>
        <w:t>V</w:t>
      </w:r>
      <w:r w:rsidRPr="00BA5EBA">
        <w:rPr>
          <w:rFonts w:ascii="Times New Roman" w:hAnsi="Times New Roman" w:cs="Times New Roman"/>
          <w:sz w:val="24"/>
          <w:szCs w:val="24"/>
          <w:vertAlign w:val="subscript"/>
        </w:rPr>
        <w:t>4</w:t>
      </w:r>
      <w:r w:rsidRPr="00BA5EBA">
        <w:rPr>
          <w:rFonts w:ascii="Times New Roman" w:hAnsi="Times New Roman" w:cs="Times New Roman"/>
          <w:sz w:val="24"/>
          <w:szCs w:val="24"/>
        </w:rPr>
        <w:t>, определите его инфинитивную форму (</w:t>
      </w:r>
      <w:r w:rsidRPr="00BA5EBA">
        <w:rPr>
          <w:rFonts w:ascii="Times New Roman" w:hAnsi="Times New Roman" w:cs="Times New Roman"/>
          <w:sz w:val="24"/>
          <w:szCs w:val="24"/>
          <w:lang w:val="de-DE"/>
        </w:rPr>
        <w:t>V</w:t>
      </w:r>
      <w:r w:rsidRPr="00BA5EBA">
        <w:rPr>
          <w:rFonts w:ascii="Times New Roman" w:hAnsi="Times New Roman" w:cs="Times New Roman"/>
          <w:sz w:val="24"/>
          <w:szCs w:val="24"/>
          <w:vertAlign w:val="subscript"/>
        </w:rPr>
        <w:t>1</w:t>
      </w:r>
      <w:r w:rsidRPr="00BA5EBA">
        <w:rPr>
          <w:rFonts w:ascii="Times New Roman" w:hAnsi="Times New Roman" w:cs="Times New Roman"/>
          <w:sz w:val="24"/>
          <w:szCs w:val="24"/>
        </w:rPr>
        <w:t>), т.к. именно в этой форме все глаголы стоят в словаре.</w:t>
      </w:r>
    </w:p>
    <w:p w:rsidR="00BF188C" w:rsidRPr="00BA5EBA" w:rsidRDefault="00F75359" w:rsidP="00372913">
      <w:pPr>
        <w:spacing w:after="0" w:line="240" w:lineRule="auto"/>
        <w:contextualSpacing/>
        <w:jc w:val="both"/>
        <w:rPr>
          <w:rFonts w:ascii="Times New Roman" w:hAnsi="Times New Roman" w:cs="Times New Roman"/>
          <w:sz w:val="24"/>
          <w:szCs w:val="24"/>
          <w:lang w:val="de-DE"/>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Прямая со стрелкой 7" o:spid="_x0000_s1026" type="#_x0000_t32" style="position:absolute;left:0;text-align:left;margin-left:89.7pt;margin-top:9.55pt;width:30pt;height:11.2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">
            <v:stroke endarrow="block"/>
          </v:shape>
        </w:pict>
      </w:r>
      <w:r w:rsidR="00BF188C" w:rsidRPr="0002357C">
        <w:rPr>
          <w:rFonts w:ascii="Times New Roman" w:hAnsi="Times New Roman" w:cs="Times New Roman"/>
          <w:sz w:val="24"/>
          <w:szCs w:val="24"/>
          <w:lang w:val="en-US"/>
        </w:rPr>
        <w:tab/>
      </w:r>
      <w:r w:rsidR="00BF188C" w:rsidRPr="0002357C">
        <w:rPr>
          <w:rFonts w:ascii="Times New Roman" w:hAnsi="Times New Roman" w:cs="Times New Roman"/>
          <w:sz w:val="24"/>
          <w:szCs w:val="24"/>
          <w:lang w:val="en-US"/>
        </w:rPr>
        <w:tab/>
      </w:r>
      <w:r w:rsidR="00BF188C" w:rsidRPr="00BA5EBA">
        <w:rPr>
          <w:rFonts w:ascii="Times New Roman" w:hAnsi="Times New Roman" w:cs="Times New Roman"/>
          <w:sz w:val="24"/>
          <w:szCs w:val="24"/>
          <w:lang w:val="de-DE"/>
        </w:rPr>
        <w:t>V</w:t>
      </w:r>
      <w:r w:rsidR="00BF188C" w:rsidRPr="00BA5EBA">
        <w:rPr>
          <w:rFonts w:ascii="Times New Roman" w:hAnsi="Times New Roman" w:cs="Times New Roman"/>
          <w:sz w:val="24"/>
          <w:szCs w:val="24"/>
          <w:vertAlign w:val="subscript"/>
          <w:lang w:val="de-DE"/>
        </w:rPr>
        <w:t>2</w:t>
      </w:r>
      <w:r w:rsidR="00BF188C" w:rsidRPr="00BA5EBA">
        <w:rPr>
          <w:rFonts w:ascii="Times New Roman" w:hAnsi="Times New Roman" w:cs="Times New Roman"/>
          <w:sz w:val="24"/>
          <w:szCs w:val="24"/>
          <w:lang w:val="de-DE"/>
        </w:rPr>
        <w:t xml:space="preserve">                                                 sollte → sollen</w:t>
      </w:r>
    </w:p>
    <w:p w:rsidR="00BF188C" w:rsidRPr="00BA5EBA" w:rsidRDefault="00F75359" w:rsidP="00372913">
      <w:pPr>
        <w:spacing w:after="0" w:line="240" w:lineRule="auto"/>
        <w:contextualSpacing/>
        <w:jc w:val="both"/>
        <w:rPr>
          <w:rFonts w:ascii="Times New Roman" w:hAnsi="Times New Roman" w:cs="Times New Roman"/>
          <w:sz w:val="24"/>
          <w:szCs w:val="24"/>
          <w:lang w:val="de-DE"/>
        </w:rPr>
      </w:pPr>
      <w:r>
        <w:rPr>
          <w:rFonts w:ascii="Times New Roman" w:hAnsi="Times New Roman" w:cs="Times New Roman"/>
          <w:noProof/>
          <w:sz w:val="24"/>
          <w:szCs w:val="24"/>
        </w:rPr>
        <w:pict>
          <v:shape id="Прямая со стрелкой 6" o:spid="_x0000_s1027" type="#_x0000_t32" style="position:absolute;left:0;text-align:left;margin-left:89.7pt;margin-top:4.95pt;width:30pt;height:21.75pt;flip:y;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">
            <v:stroke endarrow="block"/>
          </v:shape>
        </w:pict>
      </w:r>
      <w:r>
        <w:rPr>
          <w:rFonts w:ascii="Times New Roman" w:hAnsi="Times New Roman" w:cs="Times New Roman"/>
          <w:noProof/>
          <w:sz w:val="24"/>
          <w:szCs w:val="24"/>
        </w:rPr>
        <w:pict>
          <v:shape id="Прямая со стрелкой 5" o:spid="_x0000_s1028" type="#_x0000_t32" style="position:absolute;left:0;text-align:left;margin-left:89.7pt;margin-top:4.95pt;width:30pt;height:0;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">
            <v:stroke endarrow="block"/>
          </v:shape>
        </w:pict>
      </w:r>
      <w:r w:rsidR="00BF188C" w:rsidRPr="00BA5EBA">
        <w:rPr>
          <w:rFonts w:ascii="Times New Roman" w:hAnsi="Times New Roman" w:cs="Times New Roman"/>
          <w:sz w:val="24"/>
          <w:szCs w:val="24"/>
          <w:lang w:val="de-DE"/>
        </w:rPr>
        <w:tab/>
      </w:r>
      <w:r w:rsidR="00BF188C" w:rsidRPr="00BA5EBA">
        <w:rPr>
          <w:rFonts w:ascii="Times New Roman" w:hAnsi="Times New Roman" w:cs="Times New Roman"/>
          <w:sz w:val="24"/>
          <w:szCs w:val="24"/>
          <w:lang w:val="de-DE"/>
        </w:rPr>
        <w:tab/>
        <w:t>V</w:t>
      </w:r>
      <w:r w:rsidR="00BF188C" w:rsidRPr="00BA5EBA">
        <w:rPr>
          <w:rFonts w:ascii="Times New Roman" w:hAnsi="Times New Roman" w:cs="Times New Roman"/>
          <w:sz w:val="24"/>
          <w:szCs w:val="24"/>
          <w:vertAlign w:val="subscript"/>
          <w:lang w:val="en-US"/>
        </w:rPr>
        <w:t>3</w:t>
      </w:r>
      <w:r w:rsidR="00BF188C" w:rsidRPr="00BA5EBA">
        <w:rPr>
          <w:rFonts w:ascii="Times New Roman" w:hAnsi="Times New Roman" w:cs="Times New Roman"/>
          <w:sz w:val="24"/>
          <w:szCs w:val="24"/>
          <w:lang w:val="de-DE"/>
        </w:rPr>
        <w:t xml:space="preserve">             V</w:t>
      </w:r>
      <w:r w:rsidR="00BF188C" w:rsidRPr="00BA5EBA">
        <w:rPr>
          <w:rFonts w:ascii="Times New Roman" w:hAnsi="Times New Roman" w:cs="Times New Roman"/>
          <w:sz w:val="24"/>
          <w:szCs w:val="24"/>
          <w:vertAlign w:val="subscript"/>
          <w:lang w:val="en-US"/>
        </w:rPr>
        <w:t>1</w:t>
      </w:r>
      <w:r w:rsidR="00BF188C" w:rsidRPr="00BA5EBA">
        <w:rPr>
          <w:rFonts w:ascii="Times New Roman" w:hAnsi="Times New Roman" w:cs="Times New Roman"/>
          <w:sz w:val="24"/>
          <w:szCs w:val="24"/>
          <w:lang w:val="de-DE"/>
        </w:rPr>
        <w:t xml:space="preserve">                                wiederholt → wiederholen</w:t>
      </w:r>
    </w:p>
    <w:p w:rsidR="00BF188C" w:rsidRPr="00BA5EBA" w:rsidRDefault="00BF188C" w:rsidP="00372913">
      <w:pPr>
        <w:spacing w:after="0" w:line="240" w:lineRule="auto"/>
        <w:contextualSpacing/>
        <w:jc w:val="both"/>
        <w:rPr>
          <w:rFonts w:ascii="Times New Roman" w:hAnsi="Times New Roman" w:cs="Times New Roman"/>
          <w:sz w:val="24"/>
          <w:szCs w:val="24"/>
        </w:rPr>
      </w:pPr>
      <w:r w:rsidRPr="00BA5EBA">
        <w:rPr>
          <w:rFonts w:ascii="Times New Roman" w:hAnsi="Times New Roman" w:cs="Times New Roman"/>
          <w:sz w:val="24"/>
          <w:szCs w:val="24"/>
          <w:lang w:val="de-DE"/>
        </w:rPr>
        <w:tab/>
      </w:r>
      <w:r w:rsidRPr="00BA5EBA">
        <w:rPr>
          <w:rFonts w:ascii="Times New Roman" w:hAnsi="Times New Roman" w:cs="Times New Roman"/>
          <w:sz w:val="24"/>
          <w:szCs w:val="24"/>
          <w:lang w:val="de-DE"/>
        </w:rPr>
        <w:tab/>
        <w:t>V</w:t>
      </w:r>
      <w:r w:rsidRPr="00BA5EBA">
        <w:rPr>
          <w:rFonts w:ascii="Times New Roman" w:hAnsi="Times New Roman" w:cs="Times New Roman"/>
          <w:sz w:val="24"/>
          <w:szCs w:val="24"/>
          <w:vertAlign w:val="subscript"/>
        </w:rPr>
        <w:t>4</w:t>
      </w:r>
      <w:r w:rsidRPr="00BA5EBA">
        <w:rPr>
          <w:rFonts w:ascii="Times New Roman" w:hAnsi="Times New Roman" w:cs="Times New Roman"/>
          <w:sz w:val="24"/>
          <w:szCs w:val="24"/>
        </w:rPr>
        <w:t xml:space="preserve">           </w:t>
      </w:r>
    </w:p>
    <w:p w:rsidR="00BF188C" w:rsidRPr="00BA5EBA" w:rsidRDefault="00BF188C" w:rsidP="00372913">
      <w:pPr>
        <w:spacing w:after="0" w:line="240" w:lineRule="auto"/>
        <w:contextualSpacing/>
        <w:jc w:val="both"/>
        <w:rPr>
          <w:rFonts w:ascii="Times New Roman" w:hAnsi="Times New Roman" w:cs="Times New Roman"/>
          <w:b/>
          <w:sz w:val="24"/>
          <w:szCs w:val="24"/>
        </w:rPr>
      </w:pPr>
      <w:r w:rsidRPr="00BA5EBA">
        <w:rPr>
          <w:rFonts w:ascii="Times New Roman" w:hAnsi="Times New Roman" w:cs="Times New Roman"/>
          <w:b/>
          <w:sz w:val="24"/>
          <w:szCs w:val="24"/>
        </w:rPr>
        <w:t>В зависимости от глагольной формы, выполните некоторые из следующих приемов:</w:t>
      </w:r>
    </w:p>
    <w:p w:rsidR="00BF188C" w:rsidRPr="00BA5EBA" w:rsidRDefault="00BF188C" w:rsidP="00372913">
      <w:pPr>
        <w:numPr>
          <w:ilvl w:val="0"/>
          <w:numId w:val="84"/>
        </w:numPr>
        <w:spacing w:after="0" w:line="240" w:lineRule="auto"/>
        <w:ind w:left="0"/>
        <w:contextualSpacing/>
        <w:jc w:val="both"/>
        <w:rPr>
          <w:rFonts w:ascii="Times New Roman" w:hAnsi="Times New Roman" w:cs="Times New Roman"/>
          <w:sz w:val="24"/>
          <w:szCs w:val="24"/>
        </w:rPr>
      </w:pPr>
      <w:r w:rsidRPr="00BA5EBA">
        <w:rPr>
          <w:rFonts w:ascii="Times New Roman" w:hAnsi="Times New Roman" w:cs="Times New Roman"/>
          <w:sz w:val="24"/>
          <w:szCs w:val="24"/>
        </w:rPr>
        <w:t>измените любое другое окончание на окончание –</w:t>
      </w:r>
      <w:r w:rsidRPr="00BA5EBA">
        <w:rPr>
          <w:rFonts w:ascii="Times New Roman" w:hAnsi="Times New Roman" w:cs="Times New Roman"/>
          <w:sz w:val="24"/>
          <w:szCs w:val="24"/>
          <w:lang w:val="de-DE"/>
        </w:rPr>
        <w:t>en</w:t>
      </w:r>
      <w:r w:rsidRPr="00BA5EBA">
        <w:rPr>
          <w:rFonts w:ascii="Times New Roman" w:hAnsi="Times New Roman" w:cs="Times New Roman"/>
          <w:sz w:val="24"/>
          <w:szCs w:val="24"/>
        </w:rPr>
        <w:t xml:space="preserve"> или прибавьте его к основе, </w:t>
      </w:r>
      <w:r w:rsidRPr="00BA5EBA">
        <w:rPr>
          <w:rFonts w:ascii="Times New Roman" w:hAnsi="Times New Roman" w:cs="Times New Roman"/>
          <w:sz w:val="24"/>
          <w:szCs w:val="24"/>
        </w:rPr>
        <w:tab/>
        <w:t xml:space="preserve">    если окончание отсутствует;</w:t>
      </w:r>
    </w:p>
    <w:p w:rsidR="00BF188C" w:rsidRPr="00BA5EBA" w:rsidRDefault="00BF188C" w:rsidP="00372913">
      <w:pPr>
        <w:spacing w:after="0" w:line="240" w:lineRule="auto"/>
        <w:contextualSpacing/>
        <w:jc w:val="both"/>
        <w:rPr>
          <w:rFonts w:ascii="Times New Roman" w:hAnsi="Times New Roman" w:cs="Times New Roman"/>
          <w:sz w:val="24"/>
          <w:szCs w:val="24"/>
        </w:rPr>
      </w:pPr>
      <w:r w:rsidRPr="00BA5EBA">
        <w:rPr>
          <w:rFonts w:ascii="Times New Roman" w:hAnsi="Times New Roman" w:cs="Times New Roman"/>
          <w:sz w:val="24"/>
          <w:szCs w:val="24"/>
        </w:rPr>
        <w:t>б) отбросьте суффиксы –</w:t>
      </w:r>
      <w:r w:rsidRPr="00BA5EBA">
        <w:rPr>
          <w:rFonts w:ascii="Times New Roman" w:hAnsi="Times New Roman" w:cs="Times New Roman"/>
          <w:sz w:val="24"/>
          <w:szCs w:val="24"/>
          <w:lang w:val="de-DE"/>
        </w:rPr>
        <w:t>te</w:t>
      </w:r>
      <w:r w:rsidRPr="00BA5EBA">
        <w:rPr>
          <w:rFonts w:ascii="Times New Roman" w:hAnsi="Times New Roman" w:cs="Times New Roman"/>
          <w:sz w:val="24"/>
          <w:szCs w:val="24"/>
        </w:rPr>
        <w:t xml:space="preserve"> / признак формы </w:t>
      </w:r>
      <w:r w:rsidRPr="00BA5EBA">
        <w:rPr>
          <w:rFonts w:ascii="Times New Roman" w:hAnsi="Times New Roman" w:cs="Times New Roman"/>
          <w:sz w:val="24"/>
          <w:szCs w:val="24"/>
          <w:lang w:val="de-DE"/>
        </w:rPr>
        <w:t>V</w:t>
      </w:r>
      <w:r w:rsidRPr="00BA5EBA">
        <w:rPr>
          <w:rFonts w:ascii="Times New Roman" w:hAnsi="Times New Roman" w:cs="Times New Roman"/>
          <w:sz w:val="24"/>
          <w:szCs w:val="24"/>
          <w:vertAlign w:val="subscript"/>
        </w:rPr>
        <w:t>2</w:t>
      </w:r>
      <w:r w:rsidRPr="00BA5EBA">
        <w:rPr>
          <w:rFonts w:ascii="Times New Roman" w:hAnsi="Times New Roman" w:cs="Times New Roman"/>
          <w:sz w:val="24"/>
          <w:szCs w:val="24"/>
        </w:rPr>
        <w:t>/;</w:t>
      </w:r>
    </w:p>
    <w:p w:rsidR="00BF188C" w:rsidRPr="00BA5EBA" w:rsidRDefault="00BF188C" w:rsidP="00372913">
      <w:pPr>
        <w:spacing w:after="0" w:line="240" w:lineRule="auto"/>
        <w:contextualSpacing/>
        <w:jc w:val="both"/>
        <w:rPr>
          <w:rFonts w:ascii="Times New Roman" w:hAnsi="Times New Roman" w:cs="Times New Roman"/>
          <w:sz w:val="24"/>
          <w:szCs w:val="24"/>
        </w:rPr>
      </w:pPr>
      <w:r w:rsidRPr="00BA5EBA">
        <w:rPr>
          <w:rFonts w:ascii="Times New Roman" w:hAnsi="Times New Roman" w:cs="Times New Roman"/>
          <w:sz w:val="24"/>
          <w:szCs w:val="24"/>
        </w:rPr>
        <w:t xml:space="preserve">в) отбросьте приставку </w:t>
      </w:r>
      <w:r w:rsidRPr="00BA5EBA">
        <w:rPr>
          <w:rFonts w:ascii="Times New Roman" w:hAnsi="Times New Roman" w:cs="Times New Roman"/>
          <w:sz w:val="24"/>
          <w:szCs w:val="24"/>
          <w:lang w:val="de-DE"/>
        </w:rPr>
        <w:t>ge</w:t>
      </w:r>
      <w:r w:rsidRPr="00BA5EBA">
        <w:rPr>
          <w:rFonts w:ascii="Times New Roman" w:hAnsi="Times New Roman" w:cs="Times New Roman"/>
          <w:sz w:val="24"/>
          <w:szCs w:val="24"/>
        </w:rPr>
        <w:t xml:space="preserve">- /признак формы </w:t>
      </w:r>
      <w:r w:rsidRPr="00BA5EBA">
        <w:rPr>
          <w:rFonts w:ascii="Times New Roman" w:hAnsi="Times New Roman" w:cs="Times New Roman"/>
          <w:sz w:val="24"/>
          <w:szCs w:val="24"/>
          <w:lang w:val="de-DE"/>
        </w:rPr>
        <w:t>V</w:t>
      </w:r>
      <w:r w:rsidRPr="00BA5EBA">
        <w:rPr>
          <w:rFonts w:ascii="Times New Roman" w:hAnsi="Times New Roman" w:cs="Times New Roman"/>
          <w:sz w:val="24"/>
          <w:szCs w:val="24"/>
          <w:vertAlign w:val="subscript"/>
        </w:rPr>
        <w:t>3</w:t>
      </w:r>
      <w:r w:rsidRPr="00BA5EBA">
        <w:rPr>
          <w:rFonts w:ascii="Times New Roman" w:hAnsi="Times New Roman" w:cs="Times New Roman"/>
          <w:sz w:val="24"/>
          <w:szCs w:val="24"/>
        </w:rPr>
        <w:t xml:space="preserve">/, у глаголов с отделяемыми        приставками </w:t>
      </w:r>
      <w:r w:rsidRPr="00BA5EBA">
        <w:rPr>
          <w:rFonts w:ascii="Times New Roman" w:hAnsi="Times New Roman" w:cs="Times New Roman"/>
          <w:sz w:val="24"/>
          <w:szCs w:val="24"/>
          <w:lang w:val="de-DE"/>
        </w:rPr>
        <w:t>ge</w:t>
      </w:r>
      <w:r w:rsidRPr="00BA5EBA">
        <w:rPr>
          <w:rFonts w:ascii="Times New Roman" w:hAnsi="Times New Roman" w:cs="Times New Roman"/>
          <w:sz w:val="24"/>
          <w:szCs w:val="24"/>
        </w:rPr>
        <w:t>- может оказаться «внутри» слова, между отделяемой приставкой и основой.</w:t>
      </w:r>
    </w:p>
    <w:p w:rsidR="00BF188C" w:rsidRPr="00BA5EBA" w:rsidRDefault="00BF188C" w:rsidP="00372913">
      <w:pPr>
        <w:numPr>
          <w:ilvl w:val="0"/>
          <w:numId w:val="79"/>
        </w:numPr>
        <w:spacing w:after="0" w:line="240" w:lineRule="auto"/>
        <w:ind w:left="0"/>
        <w:contextualSpacing/>
        <w:jc w:val="both"/>
        <w:rPr>
          <w:rFonts w:ascii="Times New Roman" w:hAnsi="Times New Roman" w:cs="Times New Roman"/>
          <w:sz w:val="24"/>
          <w:szCs w:val="24"/>
        </w:rPr>
      </w:pPr>
      <w:r w:rsidRPr="00BA5EBA">
        <w:rPr>
          <w:rFonts w:ascii="Times New Roman" w:hAnsi="Times New Roman" w:cs="Times New Roman"/>
          <w:sz w:val="24"/>
          <w:szCs w:val="24"/>
        </w:rPr>
        <w:t>Некоторые глаголы изначально имеют эту приставку в инфинитивной форме, поэтому проверьте значение глагола, от которого образована форма</w:t>
      </w:r>
    </w:p>
    <w:p w:rsidR="00BF188C" w:rsidRPr="00BA5EBA" w:rsidRDefault="00BF188C" w:rsidP="00372913">
      <w:pPr>
        <w:spacing w:after="0" w:line="240" w:lineRule="auto"/>
        <w:contextualSpacing/>
        <w:jc w:val="both"/>
        <w:rPr>
          <w:rFonts w:ascii="Times New Roman" w:hAnsi="Times New Roman" w:cs="Times New Roman"/>
          <w:sz w:val="24"/>
          <w:szCs w:val="24"/>
          <w:lang w:val="de-DE"/>
        </w:rPr>
      </w:pPr>
      <w:r w:rsidRPr="00BA5EBA">
        <w:rPr>
          <w:rFonts w:ascii="Times New Roman" w:hAnsi="Times New Roman" w:cs="Times New Roman"/>
          <w:b/>
          <w:sz w:val="24"/>
          <w:szCs w:val="24"/>
          <w:lang w:val="de-DE"/>
        </w:rPr>
        <w:t>Ср:</w:t>
      </w:r>
      <w:r w:rsidRPr="00BA5EBA">
        <w:rPr>
          <w:rFonts w:ascii="Times New Roman" w:hAnsi="Times New Roman" w:cs="Times New Roman"/>
          <w:sz w:val="24"/>
          <w:szCs w:val="24"/>
          <w:lang w:val="de-DE"/>
        </w:rPr>
        <w:t xml:space="preserve"> V</w:t>
      </w:r>
      <w:r w:rsidRPr="00BA5EBA">
        <w:rPr>
          <w:rFonts w:ascii="Times New Roman" w:hAnsi="Times New Roman" w:cs="Times New Roman"/>
          <w:sz w:val="24"/>
          <w:szCs w:val="24"/>
          <w:vertAlign w:val="subscript"/>
          <w:lang w:val="de-DE"/>
        </w:rPr>
        <w:t>3</w:t>
      </w:r>
      <w:r w:rsidRPr="00BA5EBA">
        <w:rPr>
          <w:rFonts w:ascii="Times New Roman" w:hAnsi="Times New Roman" w:cs="Times New Roman"/>
          <w:sz w:val="24"/>
          <w:szCs w:val="24"/>
          <w:lang w:val="de-DE"/>
        </w:rPr>
        <w:t xml:space="preserve"> – gehört → V</w:t>
      </w:r>
      <w:r w:rsidRPr="00BA5EBA">
        <w:rPr>
          <w:rFonts w:ascii="Times New Roman" w:hAnsi="Times New Roman" w:cs="Times New Roman"/>
          <w:sz w:val="24"/>
          <w:szCs w:val="24"/>
          <w:vertAlign w:val="subscript"/>
          <w:lang w:val="de-DE"/>
        </w:rPr>
        <w:t>1</w:t>
      </w:r>
      <w:r w:rsidRPr="00BA5EBA">
        <w:rPr>
          <w:rFonts w:ascii="Times New Roman" w:hAnsi="Times New Roman" w:cs="Times New Roman"/>
          <w:sz w:val="24"/>
          <w:szCs w:val="24"/>
          <w:lang w:val="de-DE"/>
        </w:rPr>
        <w:t xml:space="preserve"> – hören – слушать</w:t>
      </w:r>
    </w:p>
    <w:p w:rsidR="00BF188C" w:rsidRPr="00BA5EBA" w:rsidRDefault="00BF188C" w:rsidP="00372913">
      <w:pPr>
        <w:spacing w:after="0" w:line="240" w:lineRule="auto"/>
        <w:contextualSpacing/>
        <w:jc w:val="both"/>
        <w:rPr>
          <w:rFonts w:ascii="Times New Roman" w:hAnsi="Times New Roman" w:cs="Times New Roman"/>
          <w:sz w:val="24"/>
          <w:szCs w:val="24"/>
        </w:rPr>
      </w:pPr>
      <w:r w:rsidRPr="00BA5EBA">
        <w:rPr>
          <w:rFonts w:ascii="Times New Roman" w:hAnsi="Times New Roman" w:cs="Times New Roman"/>
          <w:sz w:val="24"/>
          <w:szCs w:val="24"/>
          <w:lang w:val="de-DE"/>
        </w:rPr>
        <w:t xml:space="preserve">        V</w:t>
      </w:r>
      <w:r w:rsidRPr="00BA5EBA">
        <w:rPr>
          <w:rFonts w:ascii="Times New Roman" w:hAnsi="Times New Roman" w:cs="Times New Roman"/>
          <w:sz w:val="24"/>
          <w:szCs w:val="24"/>
          <w:vertAlign w:val="subscript"/>
        </w:rPr>
        <w:t>1</w:t>
      </w:r>
      <w:r w:rsidRPr="00BA5EBA">
        <w:rPr>
          <w:rFonts w:ascii="Times New Roman" w:hAnsi="Times New Roman" w:cs="Times New Roman"/>
          <w:sz w:val="24"/>
          <w:szCs w:val="24"/>
        </w:rPr>
        <w:t xml:space="preserve"> – </w:t>
      </w:r>
      <w:r w:rsidRPr="00BA5EBA">
        <w:rPr>
          <w:rFonts w:ascii="Times New Roman" w:hAnsi="Times New Roman" w:cs="Times New Roman"/>
          <w:sz w:val="24"/>
          <w:szCs w:val="24"/>
          <w:lang w:val="de-DE"/>
        </w:rPr>
        <w:t>geh</w:t>
      </w:r>
      <w:r w:rsidRPr="00BA5EBA">
        <w:rPr>
          <w:rFonts w:ascii="Times New Roman" w:hAnsi="Times New Roman" w:cs="Times New Roman"/>
          <w:sz w:val="24"/>
          <w:szCs w:val="24"/>
        </w:rPr>
        <w:t>ö</w:t>
      </w:r>
      <w:r w:rsidRPr="00BA5EBA">
        <w:rPr>
          <w:rFonts w:ascii="Times New Roman" w:hAnsi="Times New Roman" w:cs="Times New Roman"/>
          <w:sz w:val="24"/>
          <w:szCs w:val="24"/>
          <w:lang w:val="de-DE"/>
        </w:rPr>
        <w:t>ren</w:t>
      </w:r>
      <w:r w:rsidRPr="00BA5EBA">
        <w:rPr>
          <w:rFonts w:ascii="Times New Roman" w:hAnsi="Times New Roman" w:cs="Times New Roman"/>
          <w:sz w:val="24"/>
          <w:szCs w:val="24"/>
        </w:rPr>
        <w:t xml:space="preserve"> – принадлежать</w:t>
      </w:r>
    </w:p>
    <w:p w:rsidR="00BF188C" w:rsidRPr="00BA5EBA" w:rsidRDefault="00BF188C" w:rsidP="00372913">
      <w:pPr>
        <w:spacing w:after="0" w:line="240" w:lineRule="auto"/>
        <w:contextualSpacing/>
        <w:jc w:val="both"/>
        <w:rPr>
          <w:rFonts w:ascii="Times New Roman" w:hAnsi="Times New Roman" w:cs="Times New Roman"/>
          <w:sz w:val="24"/>
          <w:szCs w:val="24"/>
        </w:rPr>
      </w:pPr>
      <w:r w:rsidRPr="00BA5EBA">
        <w:rPr>
          <w:rFonts w:ascii="Times New Roman" w:hAnsi="Times New Roman" w:cs="Times New Roman"/>
          <w:sz w:val="24"/>
          <w:szCs w:val="24"/>
        </w:rPr>
        <w:t xml:space="preserve">г)  измените, если необходимо, корневую гласную / у сильных глаголов/ с помощью     </w:t>
      </w:r>
      <w:r w:rsidRPr="00BA5EBA">
        <w:rPr>
          <w:rFonts w:ascii="Times New Roman" w:hAnsi="Times New Roman" w:cs="Times New Roman"/>
          <w:sz w:val="24"/>
          <w:szCs w:val="24"/>
        </w:rPr>
        <w:tab/>
        <w:t xml:space="preserve">    таблицы «Основные формы глаголов сильного спряжения», которую найдете в    </w:t>
      </w:r>
      <w:r w:rsidRPr="00BA5EBA">
        <w:rPr>
          <w:rFonts w:ascii="Times New Roman" w:hAnsi="Times New Roman" w:cs="Times New Roman"/>
          <w:sz w:val="24"/>
          <w:szCs w:val="24"/>
        </w:rPr>
        <w:tab/>
        <w:t xml:space="preserve">    словаре или в любом грамматическом справочнике.</w:t>
      </w:r>
    </w:p>
    <w:p w:rsidR="00BF188C" w:rsidRPr="00BA5EBA" w:rsidRDefault="00BF188C" w:rsidP="00372913">
      <w:pPr>
        <w:spacing w:after="0" w:line="240" w:lineRule="auto"/>
        <w:contextualSpacing/>
        <w:jc w:val="both"/>
        <w:rPr>
          <w:rFonts w:ascii="Times New Roman" w:hAnsi="Times New Roman" w:cs="Times New Roman"/>
          <w:sz w:val="24"/>
          <w:szCs w:val="24"/>
        </w:rPr>
      </w:pPr>
      <w:r w:rsidRPr="00BA5EBA">
        <w:rPr>
          <w:rFonts w:ascii="Times New Roman" w:hAnsi="Times New Roman" w:cs="Times New Roman"/>
          <w:sz w:val="24"/>
          <w:szCs w:val="24"/>
        </w:rPr>
        <w:t xml:space="preserve">д) отделяемую приставку, если она стоит в конце предложения, необходимо                      </w:t>
      </w:r>
      <w:r w:rsidRPr="00BA5EBA">
        <w:rPr>
          <w:rFonts w:ascii="Times New Roman" w:hAnsi="Times New Roman" w:cs="Times New Roman"/>
          <w:sz w:val="24"/>
          <w:szCs w:val="24"/>
        </w:rPr>
        <w:tab/>
        <w:t xml:space="preserve">    присоединить к началу слова.</w:t>
      </w:r>
    </w:p>
    <w:p w:rsidR="00BF188C" w:rsidRPr="00BA5EBA" w:rsidRDefault="00BF188C" w:rsidP="00372913">
      <w:pPr>
        <w:numPr>
          <w:ilvl w:val="0"/>
          <w:numId w:val="81"/>
        </w:numPr>
        <w:spacing w:after="0" w:line="240" w:lineRule="auto"/>
        <w:ind w:left="0"/>
        <w:contextualSpacing/>
        <w:jc w:val="both"/>
        <w:rPr>
          <w:rFonts w:ascii="Times New Roman" w:hAnsi="Times New Roman" w:cs="Times New Roman"/>
          <w:sz w:val="24"/>
          <w:szCs w:val="24"/>
        </w:rPr>
      </w:pPr>
      <w:r w:rsidRPr="00BA5EBA">
        <w:rPr>
          <w:rFonts w:ascii="Times New Roman" w:hAnsi="Times New Roman" w:cs="Times New Roman"/>
          <w:sz w:val="24"/>
          <w:szCs w:val="24"/>
        </w:rPr>
        <w:t>После того, как  восстановили инфинитивную форму глагола, переведите его на русский язык.</w:t>
      </w:r>
    </w:p>
    <w:p w:rsidR="00BF188C" w:rsidRPr="00BA5EBA" w:rsidRDefault="00BF188C" w:rsidP="00372913">
      <w:pPr>
        <w:numPr>
          <w:ilvl w:val="0"/>
          <w:numId w:val="81"/>
        </w:numPr>
        <w:spacing w:after="0" w:line="240" w:lineRule="auto"/>
        <w:ind w:left="0"/>
        <w:contextualSpacing/>
        <w:jc w:val="both"/>
        <w:rPr>
          <w:rFonts w:ascii="Times New Roman" w:hAnsi="Times New Roman" w:cs="Times New Roman"/>
          <w:sz w:val="24"/>
          <w:szCs w:val="24"/>
        </w:rPr>
      </w:pPr>
      <w:r w:rsidRPr="00BA5EBA">
        <w:rPr>
          <w:rFonts w:ascii="Times New Roman" w:hAnsi="Times New Roman" w:cs="Times New Roman"/>
          <w:sz w:val="24"/>
          <w:szCs w:val="24"/>
        </w:rPr>
        <w:t>Глагол имеет категории времени, залога, наклонения и т.п. Поэтому вернитесь                            еще раз к сказуемому, определите, что входит в его состав (наличие  основных,             вспомогательных, модальных глаголов и их форму). В зависимости от      грамматической конструкции выявите время, залог, наклонение.</w:t>
      </w:r>
    </w:p>
    <w:p w:rsidR="00BF188C" w:rsidRPr="00BA5EBA" w:rsidRDefault="00BF188C" w:rsidP="00372913">
      <w:pPr>
        <w:spacing w:after="0" w:line="240" w:lineRule="auto"/>
        <w:contextualSpacing/>
        <w:jc w:val="both"/>
        <w:rPr>
          <w:rFonts w:ascii="Times New Roman" w:hAnsi="Times New Roman" w:cs="Times New Roman"/>
          <w:b/>
          <w:sz w:val="24"/>
          <w:szCs w:val="24"/>
          <w:lang w:val="de-DE"/>
        </w:rPr>
      </w:pPr>
      <w:r w:rsidRPr="00BA5EBA">
        <w:rPr>
          <w:rFonts w:ascii="Times New Roman" w:hAnsi="Times New Roman" w:cs="Times New Roman"/>
          <w:sz w:val="24"/>
          <w:szCs w:val="24"/>
          <w:lang w:val="en-US"/>
        </w:rPr>
        <w:t xml:space="preserve">      </w:t>
      </w:r>
      <w:r w:rsidRPr="00BA5EBA">
        <w:rPr>
          <w:rFonts w:ascii="Times New Roman" w:hAnsi="Times New Roman" w:cs="Times New Roman"/>
          <w:b/>
          <w:sz w:val="24"/>
          <w:szCs w:val="24"/>
          <w:lang w:val="de-DE"/>
        </w:rPr>
        <w:t>sollte    ....        wiederholt            werden</w:t>
      </w:r>
    </w:p>
    <w:p w:rsidR="00BF188C" w:rsidRPr="00BA5EBA" w:rsidRDefault="00BF188C" w:rsidP="00372913">
      <w:pPr>
        <w:spacing w:after="0" w:line="240" w:lineRule="auto"/>
        <w:contextualSpacing/>
        <w:jc w:val="both"/>
        <w:rPr>
          <w:rFonts w:ascii="Times New Roman" w:hAnsi="Times New Roman" w:cs="Times New Roman"/>
          <w:b/>
          <w:sz w:val="24"/>
          <w:szCs w:val="24"/>
          <w:lang w:val="de-DE"/>
        </w:rPr>
      </w:pPr>
      <w:r w:rsidRPr="00BA5EBA">
        <w:rPr>
          <w:rFonts w:ascii="Times New Roman" w:hAnsi="Times New Roman" w:cs="Times New Roman"/>
          <w:b/>
          <w:sz w:val="24"/>
          <w:szCs w:val="24"/>
          <w:lang w:val="de-DE"/>
        </w:rPr>
        <w:t>(модальный глагол + Partizip II (V</w:t>
      </w:r>
      <w:r w:rsidRPr="00BA5EBA">
        <w:rPr>
          <w:rFonts w:ascii="Times New Roman" w:hAnsi="Times New Roman" w:cs="Times New Roman"/>
          <w:b/>
          <w:sz w:val="24"/>
          <w:szCs w:val="24"/>
          <w:vertAlign w:val="subscript"/>
          <w:lang w:val="de-DE"/>
        </w:rPr>
        <w:t>3</w:t>
      </w:r>
      <w:r w:rsidRPr="00BA5EBA">
        <w:rPr>
          <w:rFonts w:ascii="Times New Roman" w:hAnsi="Times New Roman" w:cs="Times New Roman"/>
          <w:b/>
          <w:sz w:val="24"/>
          <w:szCs w:val="24"/>
          <w:lang w:val="de-DE"/>
        </w:rPr>
        <w:t>) + werden = Infinitiv Passiv Imperfekt)</w:t>
      </w:r>
    </w:p>
    <w:p w:rsidR="00BF188C" w:rsidRPr="00BA5EBA" w:rsidRDefault="00BF188C" w:rsidP="00372913">
      <w:pPr>
        <w:numPr>
          <w:ilvl w:val="0"/>
          <w:numId w:val="81"/>
        </w:numPr>
        <w:spacing w:after="0" w:line="240" w:lineRule="auto"/>
        <w:ind w:left="0"/>
        <w:contextualSpacing/>
        <w:jc w:val="both"/>
        <w:rPr>
          <w:rFonts w:ascii="Times New Roman" w:hAnsi="Times New Roman" w:cs="Times New Roman"/>
          <w:sz w:val="24"/>
          <w:szCs w:val="24"/>
        </w:rPr>
      </w:pPr>
      <w:r w:rsidRPr="00BA5EBA">
        <w:rPr>
          <w:rFonts w:ascii="Times New Roman" w:hAnsi="Times New Roman" w:cs="Times New Roman"/>
          <w:sz w:val="24"/>
          <w:szCs w:val="24"/>
        </w:rPr>
        <w:lastRenderedPageBreak/>
        <w:t xml:space="preserve">Найдите подлежащее и «подредактируйте» переведенный на русский язык </w:t>
      </w:r>
      <w:r w:rsidRPr="00BA5EBA">
        <w:rPr>
          <w:rFonts w:ascii="Times New Roman" w:hAnsi="Times New Roman" w:cs="Times New Roman"/>
          <w:sz w:val="24"/>
          <w:szCs w:val="24"/>
        </w:rPr>
        <w:tab/>
        <w:t>глагол в соответствии с нормами русского языка.</w:t>
      </w:r>
    </w:p>
    <w:p w:rsidR="00BF188C" w:rsidRPr="00BA5EBA" w:rsidRDefault="00BF188C" w:rsidP="00372913">
      <w:pPr>
        <w:spacing w:after="0" w:line="240" w:lineRule="auto"/>
        <w:contextualSpacing/>
        <w:jc w:val="both"/>
        <w:rPr>
          <w:rFonts w:ascii="Times New Roman" w:hAnsi="Times New Roman" w:cs="Times New Roman"/>
          <w:b/>
          <w:sz w:val="24"/>
          <w:szCs w:val="24"/>
        </w:rPr>
      </w:pPr>
      <w:r w:rsidRPr="00BA5EBA">
        <w:rPr>
          <w:rFonts w:ascii="Times New Roman" w:hAnsi="Times New Roman" w:cs="Times New Roman"/>
          <w:b/>
          <w:sz w:val="24"/>
          <w:szCs w:val="24"/>
          <w:lang w:val="de-DE"/>
        </w:rPr>
        <w:t xml:space="preserve">Die Übung sollte vielmal wiederholt werden. </w:t>
      </w:r>
      <w:r w:rsidRPr="00BA5EBA">
        <w:rPr>
          <w:rFonts w:ascii="Times New Roman" w:hAnsi="Times New Roman" w:cs="Times New Roman"/>
          <w:sz w:val="24"/>
          <w:szCs w:val="24"/>
        </w:rPr>
        <w:t>Упражнение следовало (нужно было) повторить несколько раз.</w:t>
      </w:r>
    </w:p>
    <w:p w:rsidR="00BF188C" w:rsidRPr="00BA5EBA" w:rsidRDefault="00BF188C" w:rsidP="00372913">
      <w:pPr>
        <w:spacing w:after="0" w:line="240" w:lineRule="auto"/>
        <w:rPr>
          <w:rStyle w:val="afe"/>
          <w:rFonts w:ascii="Times New Roman" w:hAnsi="Times New Roman" w:cs="Times New Roman"/>
          <w:b/>
          <w:bCs/>
          <w:sz w:val="24"/>
          <w:szCs w:val="24"/>
        </w:rPr>
      </w:pPr>
      <w:r w:rsidRPr="00BA5EBA">
        <w:rPr>
          <w:rStyle w:val="afe"/>
          <w:rFonts w:ascii="Times New Roman" w:hAnsi="Times New Roman" w:cs="Times New Roman"/>
          <w:b/>
          <w:sz w:val="24"/>
          <w:szCs w:val="24"/>
        </w:rPr>
        <w:t>Фразы для краткого изложения / реферирования (немецкий язык).</w:t>
      </w:r>
    </w:p>
    <w:p w:rsidR="00BF188C" w:rsidRPr="00BA5EBA" w:rsidRDefault="00BF188C"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Для того чтобы грамотно написать краткое изложение / реферирование на немецком языке, нужно знать необходимые для этого устоявшиеся фразы.</w:t>
      </w:r>
    </w:p>
    <w:p w:rsidR="00BF188C" w:rsidRPr="00BA5EBA" w:rsidRDefault="00BF188C" w:rsidP="00372913">
      <w:pPr>
        <w:spacing w:after="0" w:line="240" w:lineRule="auto"/>
        <w:rPr>
          <w:rFonts w:ascii="Times New Roman" w:hAnsi="Times New Roman" w:cs="Times New Roman"/>
          <w:b/>
          <w:sz w:val="24"/>
          <w:szCs w:val="24"/>
        </w:rPr>
      </w:pPr>
      <w:r w:rsidRPr="00BA5EBA">
        <w:rPr>
          <w:rFonts w:ascii="Times New Roman" w:hAnsi="Times New Roman" w:cs="Times New Roman"/>
          <w:b/>
          <w:sz w:val="24"/>
          <w:szCs w:val="24"/>
        </w:rPr>
        <w:t>- Начать необходимо с введения, то есть кратко изложить об источнике (журнал, газета, сборник…). Можно использовать:</w:t>
      </w:r>
    </w:p>
    <w:p w:rsidR="00BF188C" w:rsidRPr="00BA5EBA" w:rsidRDefault="00BF188C" w:rsidP="00372913">
      <w:pPr>
        <w:spacing w:after="0" w:line="240" w:lineRule="auto"/>
        <w:rPr>
          <w:rFonts w:ascii="Times New Roman" w:hAnsi="Times New Roman" w:cs="Times New Roman"/>
          <w:sz w:val="24"/>
          <w:szCs w:val="24"/>
          <w:lang w:val="en-US"/>
        </w:rPr>
      </w:pPr>
      <w:r w:rsidRPr="00BA5EBA">
        <w:rPr>
          <w:rFonts w:ascii="Times New Roman" w:hAnsi="Times New Roman" w:cs="Times New Roman"/>
          <w:sz w:val="24"/>
          <w:szCs w:val="24"/>
        </w:rPr>
        <w:t xml:space="preserve">• </w:t>
      </w:r>
      <w:r w:rsidRPr="00BA5EBA">
        <w:rPr>
          <w:rFonts w:ascii="Times New Roman" w:hAnsi="Times New Roman" w:cs="Times New Roman"/>
          <w:sz w:val="24"/>
          <w:szCs w:val="24"/>
          <w:lang w:val="en-US"/>
        </w:rPr>
        <w:t>Mein</w:t>
      </w:r>
      <w:r w:rsidRPr="00BA5EBA">
        <w:rPr>
          <w:rFonts w:ascii="Times New Roman" w:hAnsi="Times New Roman" w:cs="Times New Roman"/>
          <w:sz w:val="24"/>
          <w:szCs w:val="24"/>
        </w:rPr>
        <w:t xml:space="preserve"> </w:t>
      </w:r>
      <w:r w:rsidRPr="00BA5EBA">
        <w:rPr>
          <w:rFonts w:ascii="Times New Roman" w:hAnsi="Times New Roman" w:cs="Times New Roman"/>
          <w:sz w:val="24"/>
          <w:szCs w:val="24"/>
          <w:lang w:val="en-US"/>
        </w:rPr>
        <w:t>Artikel</w:t>
      </w:r>
      <w:r w:rsidRPr="00BA5EBA">
        <w:rPr>
          <w:rFonts w:ascii="Times New Roman" w:hAnsi="Times New Roman" w:cs="Times New Roman"/>
          <w:sz w:val="24"/>
          <w:szCs w:val="24"/>
        </w:rPr>
        <w:t xml:space="preserve"> </w:t>
      </w:r>
      <w:r w:rsidRPr="00BA5EBA">
        <w:rPr>
          <w:rFonts w:ascii="Times New Roman" w:hAnsi="Times New Roman" w:cs="Times New Roman"/>
          <w:sz w:val="24"/>
          <w:szCs w:val="24"/>
          <w:lang w:val="en-US"/>
        </w:rPr>
        <w:t>ist</w:t>
      </w:r>
      <w:r w:rsidRPr="00BA5EBA">
        <w:rPr>
          <w:rFonts w:ascii="Times New Roman" w:hAnsi="Times New Roman" w:cs="Times New Roman"/>
          <w:sz w:val="24"/>
          <w:szCs w:val="24"/>
        </w:rPr>
        <w:t xml:space="preserve"> </w:t>
      </w:r>
      <w:r w:rsidRPr="00BA5EBA">
        <w:rPr>
          <w:rFonts w:ascii="Times New Roman" w:hAnsi="Times New Roman" w:cs="Times New Roman"/>
          <w:sz w:val="24"/>
          <w:szCs w:val="24"/>
          <w:lang w:val="en-US"/>
        </w:rPr>
        <w:t>der</w:t>
      </w:r>
      <w:r w:rsidRPr="00BA5EBA">
        <w:rPr>
          <w:rFonts w:ascii="Times New Roman" w:hAnsi="Times New Roman" w:cs="Times New Roman"/>
          <w:sz w:val="24"/>
          <w:szCs w:val="24"/>
        </w:rPr>
        <w:t xml:space="preserve"> </w:t>
      </w:r>
      <w:r w:rsidRPr="00BA5EBA">
        <w:rPr>
          <w:rFonts w:ascii="Times New Roman" w:hAnsi="Times New Roman" w:cs="Times New Roman"/>
          <w:sz w:val="24"/>
          <w:szCs w:val="24"/>
          <w:lang w:val="en-US"/>
        </w:rPr>
        <w:t>Zeitung</w:t>
      </w:r>
      <w:r w:rsidRPr="00BA5EBA">
        <w:rPr>
          <w:rFonts w:ascii="Times New Roman" w:hAnsi="Times New Roman" w:cs="Times New Roman"/>
          <w:sz w:val="24"/>
          <w:szCs w:val="24"/>
        </w:rPr>
        <w:t xml:space="preserve"> …… </w:t>
      </w:r>
      <w:r w:rsidRPr="00BA5EBA">
        <w:rPr>
          <w:rFonts w:ascii="Times New Roman" w:hAnsi="Times New Roman" w:cs="Times New Roman"/>
          <w:sz w:val="24"/>
          <w:szCs w:val="24"/>
          <w:lang w:val="en-US"/>
        </w:rPr>
        <w:t>bzw</w:t>
      </w:r>
      <w:r w:rsidRPr="00BA5EBA">
        <w:rPr>
          <w:rFonts w:ascii="Times New Roman" w:hAnsi="Times New Roman" w:cs="Times New Roman"/>
          <w:sz w:val="24"/>
          <w:szCs w:val="24"/>
        </w:rPr>
        <w:t xml:space="preserve">. </w:t>
      </w:r>
      <w:r w:rsidRPr="00BA5EBA">
        <w:rPr>
          <w:rFonts w:ascii="Times New Roman" w:hAnsi="Times New Roman" w:cs="Times New Roman"/>
          <w:sz w:val="24"/>
          <w:szCs w:val="24"/>
          <w:lang w:val="en-US"/>
        </w:rPr>
        <w:t>der</w:t>
      </w:r>
      <w:r w:rsidRPr="00BA5EBA">
        <w:rPr>
          <w:rFonts w:ascii="Times New Roman" w:hAnsi="Times New Roman" w:cs="Times New Roman"/>
          <w:sz w:val="24"/>
          <w:szCs w:val="24"/>
        </w:rPr>
        <w:t xml:space="preserve"> </w:t>
      </w:r>
      <w:r w:rsidRPr="00BA5EBA">
        <w:rPr>
          <w:rFonts w:ascii="Times New Roman" w:hAnsi="Times New Roman" w:cs="Times New Roman"/>
          <w:sz w:val="24"/>
          <w:szCs w:val="24"/>
          <w:lang w:val="en-US"/>
        </w:rPr>
        <w:t>Zeitschrift</w:t>
      </w:r>
      <w:r w:rsidRPr="00BA5EBA">
        <w:rPr>
          <w:rFonts w:ascii="Times New Roman" w:hAnsi="Times New Roman" w:cs="Times New Roman"/>
          <w:sz w:val="24"/>
          <w:szCs w:val="24"/>
        </w:rPr>
        <w:t xml:space="preserve"> …… </w:t>
      </w:r>
      <w:r w:rsidRPr="00BA5EBA">
        <w:rPr>
          <w:rFonts w:ascii="Times New Roman" w:hAnsi="Times New Roman" w:cs="Times New Roman"/>
          <w:sz w:val="24"/>
          <w:szCs w:val="24"/>
          <w:lang w:val="en-US"/>
        </w:rPr>
        <w:t>vom</w:t>
      </w:r>
      <w:r w:rsidRPr="00BA5EBA">
        <w:rPr>
          <w:rFonts w:ascii="Times New Roman" w:hAnsi="Times New Roman" w:cs="Times New Roman"/>
          <w:sz w:val="24"/>
          <w:szCs w:val="24"/>
        </w:rPr>
        <w:t xml:space="preserve"> …. </w:t>
      </w:r>
      <w:r w:rsidRPr="00BA5EBA">
        <w:rPr>
          <w:rFonts w:ascii="Times New Roman" w:hAnsi="Times New Roman" w:cs="Times New Roman"/>
          <w:sz w:val="24"/>
          <w:szCs w:val="24"/>
          <w:lang w:val="en-US"/>
        </w:rPr>
        <w:t>(Datum) entnommen.</w:t>
      </w:r>
      <w:r w:rsidRPr="00BA5EBA">
        <w:rPr>
          <w:rFonts w:ascii="Times New Roman" w:hAnsi="Times New Roman" w:cs="Times New Roman"/>
          <w:sz w:val="24"/>
          <w:szCs w:val="24"/>
          <w:lang w:val="en-US"/>
        </w:rPr>
        <w:br/>
        <w:t xml:space="preserve"> Das ist eine (überregionale, regionale, lokale, politische, gesellschaftlich-politische, interessante …) Tageszeitung:</w:t>
      </w:r>
      <w:r w:rsidRPr="00BA5EBA">
        <w:rPr>
          <w:rFonts w:ascii="Times New Roman" w:hAnsi="Times New Roman" w:cs="Times New Roman"/>
          <w:sz w:val="24"/>
          <w:szCs w:val="24"/>
          <w:lang w:val="en-US"/>
        </w:rPr>
        <w:br/>
        <w:t>• Die Zeitung teilt mit:</w:t>
      </w:r>
      <w:r w:rsidRPr="00BA5EBA">
        <w:rPr>
          <w:rFonts w:ascii="Times New Roman" w:hAnsi="Times New Roman" w:cs="Times New Roman"/>
          <w:sz w:val="24"/>
          <w:szCs w:val="24"/>
          <w:lang w:val="en-US"/>
        </w:rPr>
        <w:br/>
        <w:t>-  berichtet:</w:t>
      </w:r>
      <w:r w:rsidRPr="00BA5EBA">
        <w:rPr>
          <w:rFonts w:ascii="Times New Roman" w:hAnsi="Times New Roman" w:cs="Times New Roman"/>
          <w:sz w:val="24"/>
          <w:szCs w:val="24"/>
          <w:lang w:val="en-US"/>
        </w:rPr>
        <w:br/>
        <w:t>-  bringt einen Artikel über etw. heraus:</w:t>
      </w:r>
      <w:r w:rsidRPr="00BA5EBA">
        <w:rPr>
          <w:rFonts w:ascii="Times New Roman" w:hAnsi="Times New Roman" w:cs="Times New Roman"/>
          <w:sz w:val="24"/>
          <w:szCs w:val="24"/>
          <w:lang w:val="en-US"/>
        </w:rPr>
        <w:br/>
        <w:t>- bringt einen Artikel unter dem Titel … heraus:</w:t>
      </w:r>
      <w:r w:rsidRPr="00BA5EBA">
        <w:rPr>
          <w:rFonts w:ascii="Times New Roman" w:hAnsi="Times New Roman" w:cs="Times New Roman"/>
          <w:sz w:val="24"/>
          <w:szCs w:val="24"/>
          <w:lang w:val="en-US"/>
        </w:rPr>
        <w:br/>
        <w:t>•Der Artikel befindet sich auf der Seite …</w:t>
      </w:r>
      <w:r w:rsidRPr="00BA5EBA">
        <w:rPr>
          <w:rFonts w:ascii="Times New Roman" w:hAnsi="Times New Roman" w:cs="Times New Roman"/>
          <w:sz w:val="24"/>
          <w:szCs w:val="24"/>
          <w:lang w:val="en-US"/>
        </w:rPr>
        <w:br/>
        <w:t>-steht in der Rubrik …</w:t>
      </w:r>
      <w:r w:rsidRPr="00BA5EBA">
        <w:rPr>
          <w:rFonts w:ascii="Times New Roman" w:hAnsi="Times New Roman" w:cs="Times New Roman"/>
          <w:sz w:val="24"/>
          <w:szCs w:val="24"/>
          <w:lang w:val="en-US"/>
        </w:rPr>
        <w:br/>
        <w:t>- in der Spalte</w:t>
      </w:r>
      <w:r w:rsidRPr="00BA5EBA">
        <w:rPr>
          <w:rFonts w:ascii="Times New Roman" w:hAnsi="Times New Roman" w:cs="Times New Roman"/>
          <w:sz w:val="24"/>
          <w:szCs w:val="24"/>
          <w:lang w:val="en-US"/>
        </w:rPr>
        <w:br/>
      </w:r>
      <w:r w:rsidRPr="00BA5EBA">
        <w:rPr>
          <w:rFonts w:ascii="Times New Roman" w:hAnsi="Times New Roman" w:cs="Times New Roman"/>
          <w:b/>
          <w:sz w:val="24"/>
          <w:szCs w:val="24"/>
          <w:lang w:val="en-US"/>
        </w:rPr>
        <w:t xml:space="preserve">   - </w:t>
      </w:r>
      <w:r w:rsidRPr="00BA5EBA">
        <w:rPr>
          <w:rFonts w:ascii="Times New Roman" w:hAnsi="Times New Roman" w:cs="Times New Roman"/>
          <w:b/>
          <w:sz w:val="24"/>
          <w:szCs w:val="24"/>
        </w:rPr>
        <w:t>заглавие</w:t>
      </w:r>
      <w:r w:rsidRPr="00BA5EBA">
        <w:rPr>
          <w:rFonts w:ascii="Times New Roman" w:hAnsi="Times New Roman" w:cs="Times New Roman"/>
          <w:sz w:val="24"/>
          <w:szCs w:val="24"/>
          <w:lang w:val="en-US"/>
        </w:rPr>
        <w:br/>
        <w:t>• Der Titel</w:t>
      </w:r>
      <w:r w:rsidRPr="00BA5EBA">
        <w:rPr>
          <w:rFonts w:ascii="Times New Roman" w:hAnsi="Times New Roman" w:cs="Times New Roman"/>
          <w:sz w:val="24"/>
          <w:szCs w:val="24"/>
          <w:lang w:val="en-US"/>
        </w:rPr>
        <w:br/>
        <w:t>- (heißt) ist ...</w:t>
      </w:r>
      <w:r w:rsidRPr="00BA5EBA">
        <w:rPr>
          <w:rFonts w:ascii="Times New Roman" w:hAnsi="Times New Roman" w:cs="Times New Roman"/>
          <w:sz w:val="24"/>
          <w:szCs w:val="24"/>
          <w:lang w:val="en-US"/>
        </w:rPr>
        <w:br/>
        <w:t>- lautet in Deutsch ungefähr so ...</w:t>
      </w:r>
      <w:r w:rsidRPr="00BA5EBA">
        <w:rPr>
          <w:rFonts w:ascii="Times New Roman" w:hAnsi="Times New Roman" w:cs="Times New Roman"/>
          <w:sz w:val="24"/>
          <w:szCs w:val="24"/>
          <w:lang w:val="en-US"/>
        </w:rPr>
        <w:br/>
        <w:t>- entspricht in Deutsch folgendem Satz: ...</w:t>
      </w:r>
      <w:r w:rsidRPr="00BA5EBA">
        <w:rPr>
          <w:rFonts w:ascii="Times New Roman" w:hAnsi="Times New Roman" w:cs="Times New Roman"/>
          <w:sz w:val="24"/>
          <w:szCs w:val="24"/>
          <w:lang w:val="en-US"/>
        </w:rPr>
        <w:br/>
        <w:t>- ist äußerst schwer zu übersetzen, deshalb würde ich ihn so formulieren: ... / deshalb würde ich ihn etw. ändern.</w:t>
      </w:r>
      <w:r w:rsidRPr="00BA5EBA">
        <w:rPr>
          <w:rFonts w:ascii="Times New Roman" w:hAnsi="Times New Roman" w:cs="Times New Roman"/>
          <w:sz w:val="24"/>
          <w:szCs w:val="24"/>
          <w:lang w:val="en-US"/>
        </w:rPr>
        <w:br/>
        <w:t>• Ich würde den Titel ungefähr so übersetzen: ...</w:t>
      </w:r>
      <w:r w:rsidRPr="00BA5EBA">
        <w:rPr>
          <w:rFonts w:ascii="Times New Roman" w:hAnsi="Times New Roman" w:cs="Times New Roman"/>
          <w:sz w:val="24"/>
          <w:szCs w:val="24"/>
          <w:lang w:val="en-US"/>
        </w:rPr>
        <w:br/>
        <w:t xml:space="preserve">- </w:t>
      </w:r>
      <w:r w:rsidRPr="00BA5EBA">
        <w:rPr>
          <w:rFonts w:ascii="Times New Roman" w:hAnsi="Times New Roman" w:cs="Times New Roman"/>
          <w:b/>
          <w:sz w:val="24"/>
          <w:szCs w:val="24"/>
        </w:rPr>
        <w:t>описание</w:t>
      </w:r>
      <w:r w:rsidRPr="00BA5EBA">
        <w:rPr>
          <w:rFonts w:ascii="Times New Roman" w:hAnsi="Times New Roman" w:cs="Times New Roman"/>
          <w:b/>
          <w:sz w:val="24"/>
          <w:szCs w:val="24"/>
          <w:lang w:val="en-US"/>
        </w:rPr>
        <w:t xml:space="preserve"> </w:t>
      </w:r>
      <w:r w:rsidRPr="00BA5EBA">
        <w:rPr>
          <w:rFonts w:ascii="Times New Roman" w:hAnsi="Times New Roman" w:cs="Times New Roman"/>
          <w:b/>
          <w:sz w:val="24"/>
          <w:szCs w:val="24"/>
        </w:rPr>
        <w:t>темы</w:t>
      </w:r>
    </w:p>
    <w:p w:rsidR="00BF188C" w:rsidRPr="00BA5EBA" w:rsidRDefault="00BF188C" w:rsidP="00372913">
      <w:pPr>
        <w:spacing w:after="0" w:line="240" w:lineRule="auto"/>
        <w:rPr>
          <w:rFonts w:ascii="Times New Roman" w:hAnsi="Times New Roman" w:cs="Times New Roman"/>
          <w:sz w:val="24"/>
          <w:szCs w:val="24"/>
          <w:lang w:val="en-US"/>
        </w:rPr>
      </w:pPr>
      <w:r w:rsidRPr="00BA5EBA">
        <w:rPr>
          <w:rFonts w:ascii="Times New Roman" w:hAnsi="Times New Roman" w:cs="Times New Roman"/>
          <w:sz w:val="24"/>
          <w:szCs w:val="24"/>
          <w:lang w:val="en-US"/>
        </w:rPr>
        <w:t>Der Hauptgedanke/die Hauptidee dieses Artikels ist...</w:t>
      </w:r>
      <w:r w:rsidRPr="00BA5EBA">
        <w:rPr>
          <w:rFonts w:ascii="Times New Roman" w:hAnsi="Times New Roman" w:cs="Times New Roman"/>
          <w:sz w:val="24"/>
          <w:szCs w:val="24"/>
          <w:lang w:val="en-US"/>
        </w:rPr>
        <w:br/>
        <w:t>In diesem Zusammenhang ...der Autor/ In diesem Zusammenhang laesst sich folgendes sagen (</w:t>
      </w:r>
      <w:r w:rsidRPr="00BA5EBA">
        <w:rPr>
          <w:rFonts w:ascii="Times New Roman" w:hAnsi="Times New Roman" w:cs="Times New Roman"/>
          <w:sz w:val="24"/>
          <w:szCs w:val="24"/>
        </w:rPr>
        <w:t>если</w:t>
      </w:r>
      <w:r w:rsidRPr="00BA5EBA">
        <w:rPr>
          <w:rFonts w:ascii="Times New Roman" w:hAnsi="Times New Roman" w:cs="Times New Roman"/>
          <w:sz w:val="24"/>
          <w:szCs w:val="24"/>
          <w:lang w:val="en-US"/>
        </w:rPr>
        <w:t xml:space="preserve"> </w:t>
      </w:r>
      <w:r w:rsidRPr="00BA5EBA">
        <w:rPr>
          <w:rFonts w:ascii="Times New Roman" w:hAnsi="Times New Roman" w:cs="Times New Roman"/>
          <w:sz w:val="24"/>
          <w:szCs w:val="24"/>
        </w:rPr>
        <w:t>надо</w:t>
      </w:r>
      <w:r w:rsidRPr="00BA5EBA">
        <w:rPr>
          <w:rFonts w:ascii="Times New Roman" w:hAnsi="Times New Roman" w:cs="Times New Roman"/>
          <w:sz w:val="24"/>
          <w:szCs w:val="24"/>
          <w:lang w:val="en-US"/>
        </w:rPr>
        <w:t xml:space="preserve"> </w:t>
      </w:r>
      <w:r w:rsidRPr="00BA5EBA">
        <w:rPr>
          <w:rFonts w:ascii="Times New Roman" w:hAnsi="Times New Roman" w:cs="Times New Roman"/>
          <w:sz w:val="24"/>
          <w:szCs w:val="24"/>
        </w:rPr>
        <w:t>дать</w:t>
      </w:r>
      <w:r w:rsidRPr="00BA5EBA">
        <w:rPr>
          <w:rFonts w:ascii="Times New Roman" w:hAnsi="Times New Roman" w:cs="Times New Roman"/>
          <w:sz w:val="24"/>
          <w:szCs w:val="24"/>
          <w:lang w:val="en-US"/>
        </w:rPr>
        <w:t xml:space="preserve"> </w:t>
      </w:r>
      <w:r w:rsidRPr="00BA5EBA">
        <w:rPr>
          <w:rFonts w:ascii="Times New Roman" w:hAnsi="Times New Roman" w:cs="Times New Roman"/>
          <w:sz w:val="24"/>
          <w:szCs w:val="24"/>
        </w:rPr>
        <w:t>комментарий</w:t>
      </w:r>
      <w:r w:rsidRPr="00BA5EBA">
        <w:rPr>
          <w:rFonts w:ascii="Times New Roman" w:hAnsi="Times New Roman" w:cs="Times New Roman"/>
          <w:sz w:val="24"/>
          <w:szCs w:val="24"/>
          <w:lang w:val="en-US"/>
        </w:rPr>
        <w:t>).</w:t>
      </w:r>
      <w:r w:rsidRPr="00BA5EBA">
        <w:rPr>
          <w:rFonts w:ascii="Times New Roman" w:hAnsi="Times New Roman" w:cs="Times New Roman"/>
          <w:sz w:val="24"/>
          <w:szCs w:val="24"/>
          <w:lang w:val="en-US"/>
        </w:rPr>
        <w:br/>
        <w:t>• In diesem Artikel thematisiert der Autor ...</w:t>
      </w:r>
      <w:r w:rsidRPr="00BA5EBA">
        <w:rPr>
          <w:rFonts w:ascii="Times New Roman" w:hAnsi="Times New Roman" w:cs="Times New Roman"/>
          <w:sz w:val="24"/>
          <w:szCs w:val="24"/>
          <w:lang w:val="en-US"/>
        </w:rPr>
        <w:br/>
        <w:t>Der Autor setzt sich mit dem Thema ... auseinander.</w:t>
      </w:r>
      <w:r w:rsidRPr="00BA5EBA">
        <w:rPr>
          <w:rFonts w:ascii="Times New Roman" w:hAnsi="Times New Roman" w:cs="Times New Roman"/>
          <w:sz w:val="24"/>
          <w:szCs w:val="24"/>
          <w:lang w:val="en-US"/>
        </w:rPr>
        <w:br/>
        <w:t>Der Artikel ist dem Thema ... gewidmet.</w:t>
      </w:r>
      <w:r w:rsidRPr="00BA5EBA">
        <w:rPr>
          <w:rFonts w:ascii="Times New Roman" w:hAnsi="Times New Roman" w:cs="Times New Roman"/>
          <w:sz w:val="24"/>
          <w:szCs w:val="24"/>
          <w:lang w:val="en-US"/>
        </w:rPr>
        <w:br/>
      </w:r>
      <w:r w:rsidRPr="00BA5EBA">
        <w:rPr>
          <w:rFonts w:ascii="Times New Roman" w:hAnsi="Times New Roman" w:cs="Times New Roman"/>
          <w:sz w:val="24"/>
          <w:szCs w:val="24"/>
          <w:lang w:val="en-US"/>
        </w:rPr>
        <w:br/>
        <w:t>• Im Mittelpunkt / Im Blickpunkt stehen…</w:t>
      </w:r>
      <w:r w:rsidRPr="00BA5EBA">
        <w:rPr>
          <w:rFonts w:ascii="Times New Roman" w:hAnsi="Times New Roman" w:cs="Times New Roman"/>
          <w:sz w:val="24"/>
          <w:szCs w:val="24"/>
          <w:lang w:val="en-US"/>
        </w:rPr>
        <w:br/>
        <w:t>• Die Zeitung berichtet über dieses Ereignis in Schlagzeilen</w:t>
      </w:r>
      <w:r w:rsidRPr="00BA5EBA">
        <w:rPr>
          <w:rFonts w:ascii="Times New Roman" w:hAnsi="Times New Roman" w:cs="Times New Roman"/>
          <w:sz w:val="24"/>
          <w:szCs w:val="24"/>
          <w:lang w:val="en-US"/>
        </w:rPr>
        <w:br/>
        <w:t>• Dieses Ereignis ist das Thema Nummer 1 aller Zeitungen.</w:t>
      </w:r>
      <w:r w:rsidRPr="00BA5EBA">
        <w:rPr>
          <w:rFonts w:ascii="Times New Roman" w:hAnsi="Times New Roman" w:cs="Times New Roman"/>
          <w:sz w:val="24"/>
          <w:szCs w:val="24"/>
          <w:lang w:val="en-US"/>
        </w:rPr>
        <w:br/>
        <w:t>• Dieses Ereignis ist die Spitzenmeldung aller Zeitungen.</w:t>
      </w:r>
      <w:r w:rsidRPr="00BA5EBA">
        <w:rPr>
          <w:rFonts w:ascii="Times New Roman" w:hAnsi="Times New Roman" w:cs="Times New Roman"/>
          <w:sz w:val="24"/>
          <w:szCs w:val="24"/>
          <w:lang w:val="en-US"/>
        </w:rPr>
        <w:br/>
        <w:t>- betrachtet das Problem aus zwei Sichtweisen.</w:t>
      </w:r>
      <w:r w:rsidRPr="00BA5EBA">
        <w:rPr>
          <w:rFonts w:ascii="Times New Roman" w:hAnsi="Times New Roman" w:cs="Times New Roman"/>
          <w:sz w:val="24"/>
          <w:szCs w:val="24"/>
          <w:lang w:val="en-US"/>
        </w:rPr>
        <w:br/>
        <w:t xml:space="preserve">- schildert dieses Problem von zwei verschiedenen Seiten </w:t>
      </w:r>
    </w:p>
    <w:p w:rsidR="00BF188C" w:rsidRPr="00BA5EBA" w:rsidRDefault="00BF188C" w:rsidP="00372913">
      <w:pPr>
        <w:spacing w:after="0" w:line="240" w:lineRule="auto"/>
        <w:rPr>
          <w:rFonts w:ascii="Times New Roman" w:hAnsi="Times New Roman" w:cs="Times New Roman"/>
          <w:b/>
          <w:sz w:val="24"/>
          <w:szCs w:val="24"/>
        </w:rPr>
      </w:pPr>
      <w:r w:rsidRPr="00BA5EBA">
        <w:rPr>
          <w:rFonts w:ascii="Times New Roman" w:hAnsi="Times New Roman" w:cs="Times New Roman"/>
          <w:sz w:val="24"/>
          <w:szCs w:val="24"/>
        </w:rPr>
        <w:t xml:space="preserve">- </w:t>
      </w:r>
      <w:r w:rsidRPr="00BA5EBA">
        <w:rPr>
          <w:rFonts w:ascii="Times New Roman" w:hAnsi="Times New Roman" w:cs="Times New Roman"/>
          <w:b/>
          <w:sz w:val="24"/>
          <w:szCs w:val="24"/>
        </w:rPr>
        <w:t>Последняя часть - заключение.</w:t>
      </w:r>
      <w:r w:rsidRPr="00BA5EBA">
        <w:rPr>
          <w:rFonts w:ascii="Times New Roman" w:hAnsi="Times New Roman" w:cs="Times New Roman"/>
          <w:sz w:val="24"/>
          <w:szCs w:val="24"/>
        </w:rPr>
        <w:br/>
        <w:t>Примеры фраз:</w:t>
      </w:r>
      <w:r w:rsidRPr="00BA5EBA">
        <w:rPr>
          <w:rFonts w:ascii="Times New Roman" w:hAnsi="Times New Roman" w:cs="Times New Roman"/>
          <w:sz w:val="24"/>
          <w:szCs w:val="24"/>
        </w:rPr>
        <w:br/>
      </w:r>
      <w:r w:rsidRPr="00BA5EBA">
        <w:rPr>
          <w:rFonts w:ascii="Times New Roman" w:hAnsi="Times New Roman" w:cs="Times New Roman"/>
          <w:sz w:val="24"/>
          <w:szCs w:val="24"/>
          <w:lang w:val="en-US"/>
        </w:rPr>
        <w:t>Zum</w:t>
      </w:r>
      <w:r w:rsidRPr="00BA5EBA">
        <w:rPr>
          <w:rFonts w:ascii="Times New Roman" w:hAnsi="Times New Roman" w:cs="Times New Roman"/>
          <w:sz w:val="24"/>
          <w:szCs w:val="24"/>
        </w:rPr>
        <w:t xml:space="preserve"> </w:t>
      </w:r>
      <w:r w:rsidRPr="00BA5EBA">
        <w:rPr>
          <w:rFonts w:ascii="Times New Roman" w:hAnsi="Times New Roman" w:cs="Times New Roman"/>
          <w:sz w:val="24"/>
          <w:szCs w:val="24"/>
          <w:lang w:val="en-US"/>
        </w:rPr>
        <w:t>Schluss</w:t>
      </w:r>
      <w:r w:rsidRPr="00BA5EBA">
        <w:rPr>
          <w:rFonts w:ascii="Times New Roman" w:hAnsi="Times New Roman" w:cs="Times New Roman"/>
          <w:sz w:val="24"/>
          <w:szCs w:val="24"/>
        </w:rPr>
        <w:t xml:space="preserve"> </w:t>
      </w:r>
      <w:r w:rsidRPr="00BA5EBA">
        <w:rPr>
          <w:rFonts w:ascii="Times New Roman" w:hAnsi="Times New Roman" w:cs="Times New Roman"/>
          <w:sz w:val="24"/>
          <w:szCs w:val="24"/>
          <w:lang w:val="en-US"/>
        </w:rPr>
        <w:t>m</w:t>
      </w:r>
      <w:r w:rsidRPr="00BA5EBA">
        <w:rPr>
          <w:rFonts w:ascii="Times New Roman" w:hAnsi="Times New Roman" w:cs="Times New Roman"/>
          <w:sz w:val="24"/>
          <w:szCs w:val="24"/>
        </w:rPr>
        <w:t>ö</w:t>
      </w:r>
      <w:r w:rsidRPr="00BA5EBA">
        <w:rPr>
          <w:rFonts w:ascii="Times New Roman" w:hAnsi="Times New Roman" w:cs="Times New Roman"/>
          <w:sz w:val="24"/>
          <w:szCs w:val="24"/>
          <w:lang w:val="en-US"/>
        </w:rPr>
        <w:t>chte</w:t>
      </w:r>
      <w:r w:rsidRPr="00BA5EBA">
        <w:rPr>
          <w:rFonts w:ascii="Times New Roman" w:hAnsi="Times New Roman" w:cs="Times New Roman"/>
          <w:sz w:val="24"/>
          <w:szCs w:val="24"/>
        </w:rPr>
        <w:t xml:space="preserve"> </w:t>
      </w:r>
      <w:r w:rsidRPr="00BA5EBA">
        <w:rPr>
          <w:rFonts w:ascii="Times New Roman" w:hAnsi="Times New Roman" w:cs="Times New Roman"/>
          <w:sz w:val="24"/>
          <w:szCs w:val="24"/>
          <w:lang w:val="en-US"/>
        </w:rPr>
        <w:t>ich</w:t>
      </w:r>
      <w:r w:rsidRPr="00BA5EBA">
        <w:rPr>
          <w:rFonts w:ascii="Times New Roman" w:hAnsi="Times New Roman" w:cs="Times New Roman"/>
          <w:sz w:val="24"/>
          <w:szCs w:val="24"/>
        </w:rPr>
        <w:t xml:space="preserve"> </w:t>
      </w:r>
      <w:r w:rsidRPr="00BA5EBA">
        <w:rPr>
          <w:rFonts w:ascii="Times New Roman" w:hAnsi="Times New Roman" w:cs="Times New Roman"/>
          <w:sz w:val="24"/>
          <w:szCs w:val="24"/>
          <w:lang w:val="en-US"/>
        </w:rPr>
        <w:t>sagen</w:t>
      </w:r>
      <w:r w:rsidRPr="00BA5EBA">
        <w:rPr>
          <w:rFonts w:ascii="Times New Roman" w:hAnsi="Times New Roman" w:cs="Times New Roman"/>
          <w:sz w:val="24"/>
          <w:szCs w:val="24"/>
        </w:rPr>
        <w:t xml:space="preserve"> ...</w:t>
      </w:r>
      <w:r w:rsidRPr="00BA5EBA">
        <w:rPr>
          <w:rFonts w:ascii="Times New Roman" w:hAnsi="Times New Roman" w:cs="Times New Roman"/>
          <w:sz w:val="24"/>
          <w:szCs w:val="24"/>
        </w:rPr>
        <w:br/>
      </w:r>
      <w:r w:rsidRPr="00BA5EBA">
        <w:rPr>
          <w:rFonts w:ascii="Times New Roman" w:hAnsi="Times New Roman" w:cs="Times New Roman"/>
          <w:sz w:val="24"/>
          <w:szCs w:val="24"/>
          <w:lang w:val="en-US"/>
        </w:rPr>
        <w:t>Letztlich</w:t>
      </w:r>
      <w:r w:rsidRPr="00BA5EBA">
        <w:rPr>
          <w:rFonts w:ascii="Times New Roman" w:hAnsi="Times New Roman" w:cs="Times New Roman"/>
          <w:sz w:val="24"/>
          <w:szCs w:val="24"/>
        </w:rPr>
        <w:t xml:space="preserve">, </w:t>
      </w:r>
      <w:r w:rsidRPr="00BA5EBA">
        <w:rPr>
          <w:rFonts w:ascii="Times New Roman" w:hAnsi="Times New Roman" w:cs="Times New Roman"/>
          <w:sz w:val="24"/>
          <w:szCs w:val="24"/>
          <w:lang w:val="en-US"/>
        </w:rPr>
        <w:t>zu</w:t>
      </w:r>
      <w:r w:rsidRPr="00BA5EBA">
        <w:rPr>
          <w:rFonts w:ascii="Times New Roman" w:hAnsi="Times New Roman" w:cs="Times New Roman"/>
          <w:sz w:val="24"/>
          <w:szCs w:val="24"/>
        </w:rPr>
        <w:t xml:space="preserve"> </w:t>
      </w:r>
      <w:r w:rsidRPr="00BA5EBA">
        <w:rPr>
          <w:rFonts w:ascii="Times New Roman" w:hAnsi="Times New Roman" w:cs="Times New Roman"/>
          <w:sz w:val="24"/>
          <w:szCs w:val="24"/>
          <w:lang w:val="en-US"/>
        </w:rPr>
        <w:t>guter</w:t>
      </w:r>
      <w:r w:rsidRPr="00BA5EBA">
        <w:rPr>
          <w:rFonts w:ascii="Times New Roman" w:hAnsi="Times New Roman" w:cs="Times New Roman"/>
          <w:sz w:val="24"/>
          <w:szCs w:val="24"/>
        </w:rPr>
        <w:t xml:space="preserve"> </w:t>
      </w:r>
      <w:r w:rsidRPr="00BA5EBA">
        <w:rPr>
          <w:rFonts w:ascii="Times New Roman" w:hAnsi="Times New Roman" w:cs="Times New Roman"/>
          <w:sz w:val="24"/>
          <w:szCs w:val="24"/>
          <w:lang w:val="en-US"/>
        </w:rPr>
        <w:t>Letzt</w:t>
      </w:r>
      <w:r w:rsidRPr="00BA5EBA">
        <w:rPr>
          <w:rFonts w:ascii="Times New Roman" w:hAnsi="Times New Roman" w:cs="Times New Roman"/>
          <w:sz w:val="24"/>
          <w:szCs w:val="24"/>
        </w:rPr>
        <w:t xml:space="preserve"> ...</w:t>
      </w:r>
      <w:r w:rsidRPr="00BA5EBA">
        <w:rPr>
          <w:rFonts w:ascii="Times New Roman" w:hAnsi="Times New Roman" w:cs="Times New Roman"/>
          <w:sz w:val="24"/>
          <w:szCs w:val="24"/>
        </w:rPr>
        <w:br/>
      </w:r>
      <w:bookmarkStart w:id="260" w:name="_Toc416949455"/>
      <w:r w:rsidRPr="00BA5EBA">
        <w:rPr>
          <w:rFonts w:ascii="Times New Roman" w:hAnsi="Times New Roman" w:cs="Times New Roman"/>
          <w:b/>
          <w:sz w:val="24"/>
          <w:szCs w:val="24"/>
        </w:rPr>
        <w:t>МАТЕРИАЛЬНО-ТЕХНИЧЕСКОЕ ОБЕСПЕЧЕНИЕ ДИСЦИПЛИНЫ</w:t>
      </w:r>
      <w:bookmarkEnd w:id="260"/>
    </w:p>
    <w:p w:rsidR="00BF188C" w:rsidRPr="00BA5EBA" w:rsidRDefault="00BF188C" w:rsidP="00372913">
      <w:pPr>
        <w:pStyle w:val="af3"/>
        <w:widowControl w:val="0"/>
        <w:autoSpaceDE w:val="0"/>
        <w:autoSpaceDN w:val="0"/>
        <w:adjustRightInd w:val="0"/>
        <w:ind w:left="0"/>
        <w:jc w:val="both"/>
      </w:pPr>
      <w:r w:rsidRPr="00BA5EBA">
        <w:t>Перечень необходимых технических средств, оборудования, приборов для проведения основных форм учебного процесса: для проведения занятий используются специально оборудованные  аудитории с мультимедийным проектором, интерактивной доской (для демонстрации учебных видеороликов), лингафонный компьютерный класс для формирования навыков аудирования и говорения; для проведения контроля используются компьютерный вариант «</w:t>
      </w:r>
      <w:r w:rsidRPr="00BA5EBA">
        <w:rPr>
          <w:lang w:val="en-US"/>
        </w:rPr>
        <w:t>TESTOR</w:t>
      </w:r>
      <w:r w:rsidRPr="00BA5EBA">
        <w:t xml:space="preserve">», система «Интернет-тренажер»,  которые дают </w:t>
      </w:r>
      <w:r w:rsidRPr="00BA5EBA">
        <w:lastRenderedPageBreak/>
        <w:t xml:space="preserve">возможность не только оценить уровень подготовленности по той или иной лексико-грамматической теме, но и провести анализ ошибок; для развития навыков чтения и перевода используются различные бумажные и электронные носители. </w:t>
      </w:r>
    </w:p>
    <w:p w:rsidR="002B2682" w:rsidRPr="00BA5EBA" w:rsidRDefault="002B2682"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br w:type="page"/>
      </w:r>
    </w:p>
    <w:p w:rsidR="002B2682" w:rsidRPr="00BA5EBA" w:rsidRDefault="002B2682" w:rsidP="00372913">
      <w:pPr>
        <w:spacing w:after="0" w:line="240" w:lineRule="auto"/>
        <w:ind w:firstLine="567"/>
        <w:jc w:val="both"/>
        <w:rPr>
          <w:rFonts w:ascii="Times New Roman" w:hAnsi="Times New Roman" w:cs="Times New Roman"/>
          <w:bCs/>
          <w:sz w:val="24"/>
          <w:szCs w:val="24"/>
        </w:rPr>
      </w:pPr>
      <w:r w:rsidRPr="00BA5EBA">
        <w:rPr>
          <w:rFonts w:ascii="Times New Roman" w:hAnsi="Times New Roman" w:cs="Times New Roman"/>
          <w:sz w:val="24"/>
          <w:szCs w:val="24"/>
        </w:rPr>
        <w:lastRenderedPageBreak/>
        <w:t>5.5 (жен) РАБОЧАЯ ПРОГРАММА ДИСЦИПЛИНЫ «Оздоровительная аэробика»</w:t>
      </w:r>
      <w:r w:rsidRPr="00BA5EBA">
        <w:rPr>
          <w:rStyle w:val="aff1"/>
          <w:rFonts w:ascii="Times New Roman" w:hAnsi="Times New Roman" w:cs="Times New Roman"/>
          <w:sz w:val="24"/>
          <w:szCs w:val="24"/>
        </w:rPr>
        <w:footnoteReference w:id="1"/>
      </w:r>
      <w:r w:rsidRPr="00BA5EBA">
        <w:rPr>
          <w:rFonts w:ascii="Times New Roman" w:hAnsi="Times New Roman" w:cs="Times New Roman"/>
          <w:sz w:val="24"/>
          <w:szCs w:val="24"/>
        </w:rPr>
        <w:t xml:space="preserve"> основной образовательной программы по направлению подготовки </w:t>
      </w:r>
      <w:r w:rsidRPr="00BA5EBA">
        <w:rPr>
          <w:rFonts w:ascii="Times New Roman" w:hAnsi="Times New Roman" w:cs="Times New Roman"/>
          <w:bCs/>
          <w:sz w:val="24"/>
          <w:szCs w:val="24"/>
        </w:rPr>
        <w:t>49.03.01 «Физическая культура»</w:t>
      </w:r>
    </w:p>
    <w:p w:rsidR="002B2682" w:rsidRPr="00BA5EBA" w:rsidRDefault="002B2682" w:rsidP="00372913">
      <w:pPr>
        <w:spacing w:after="0" w:line="240" w:lineRule="auto"/>
        <w:ind w:firstLine="567"/>
        <w:jc w:val="both"/>
        <w:rPr>
          <w:rStyle w:val="a4"/>
          <w:rFonts w:ascii="Times New Roman" w:hAnsi="Times New Roman" w:cs="Times New Roman"/>
          <w:b w:val="0"/>
          <w:sz w:val="24"/>
          <w:szCs w:val="24"/>
        </w:rPr>
      </w:pPr>
      <w:r w:rsidRPr="00BA5EBA">
        <w:rPr>
          <w:rFonts w:ascii="Times New Roman" w:hAnsi="Times New Roman" w:cs="Times New Roman"/>
          <w:i/>
          <w:iCs/>
          <w:sz w:val="24"/>
          <w:szCs w:val="24"/>
        </w:rPr>
        <w:t xml:space="preserve">по профилю подготовки </w:t>
      </w:r>
      <w:r w:rsidRPr="00BA5EBA">
        <w:rPr>
          <w:rFonts w:ascii="Times New Roman" w:hAnsi="Times New Roman" w:cs="Times New Roman"/>
          <w:sz w:val="24"/>
          <w:szCs w:val="24"/>
        </w:rPr>
        <w:t xml:space="preserve">- </w:t>
      </w:r>
      <w:r w:rsidRPr="00BA5EBA">
        <w:rPr>
          <w:rFonts w:ascii="Times New Roman" w:hAnsi="Times New Roman" w:cs="Times New Roman"/>
          <w:bCs/>
          <w:sz w:val="24"/>
          <w:szCs w:val="24"/>
        </w:rPr>
        <w:t>спортивная тренировка в избранном виде спорта</w:t>
      </w:r>
      <w:r w:rsidRPr="00BA5EBA">
        <w:rPr>
          <w:rFonts w:ascii="Times New Roman" w:hAnsi="Times New Roman" w:cs="Times New Roman"/>
          <w:sz w:val="24"/>
          <w:szCs w:val="24"/>
        </w:rPr>
        <w:t xml:space="preserve">: легкая атлетика, спортивные игры, лыжный спорт, единоборства, гимнастика, </w:t>
      </w:r>
      <w:r w:rsidRPr="00BA5EBA">
        <w:rPr>
          <w:rStyle w:val="a4"/>
          <w:rFonts w:ascii="Times New Roman" w:hAnsi="Times New Roman" w:cs="Times New Roman"/>
          <w:b w:val="0"/>
          <w:sz w:val="24"/>
          <w:szCs w:val="24"/>
        </w:rPr>
        <w:t>спортивное ориентирование</w:t>
      </w:r>
    </w:p>
    <w:p w:rsidR="00845A06" w:rsidRPr="00BA5EBA" w:rsidRDefault="002B2682" w:rsidP="00372913">
      <w:pPr>
        <w:spacing w:after="0" w:line="240" w:lineRule="auto"/>
        <w:ind w:firstLine="567"/>
        <w:jc w:val="both"/>
        <w:rPr>
          <w:rFonts w:ascii="Times New Roman" w:hAnsi="Times New Roman" w:cs="Times New Roman"/>
          <w:sz w:val="24"/>
          <w:szCs w:val="24"/>
        </w:rPr>
      </w:pPr>
      <w:r w:rsidRPr="00BA5EBA">
        <w:rPr>
          <w:rFonts w:ascii="Times New Roman" w:hAnsi="Times New Roman" w:cs="Times New Roman"/>
          <w:sz w:val="24"/>
          <w:szCs w:val="24"/>
        </w:rPr>
        <w:t>Автор-разработчик: Стрелецкая Юлия Владимировна, к.п.н., доцент кафедры ТиМ гимнастики</w:t>
      </w:r>
    </w:p>
    <w:p w:rsidR="002B2682" w:rsidRPr="00BA5EBA" w:rsidRDefault="002B2682" w:rsidP="00372913">
      <w:pPr>
        <w:pStyle w:val="1"/>
        <w:spacing w:before="0"/>
        <w:rPr>
          <w:rFonts w:ascii="Times New Roman" w:hAnsi="Times New Roman" w:cs="Times New Roman"/>
          <w:color w:val="auto"/>
          <w:sz w:val="24"/>
          <w:szCs w:val="24"/>
        </w:rPr>
      </w:pPr>
      <w:bookmarkStart w:id="261" w:name="_Toc418767894"/>
      <w:bookmarkStart w:id="262" w:name="_Toc417287394"/>
      <w:bookmarkStart w:id="263" w:name="_Toc418767897"/>
      <w:r w:rsidRPr="00BA5EBA">
        <w:rPr>
          <w:rFonts w:ascii="Times New Roman" w:hAnsi="Times New Roman" w:cs="Times New Roman"/>
          <w:color w:val="auto"/>
          <w:sz w:val="24"/>
          <w:szCs w:val="24"/>
        </w:rPr>
        <w:t>РЕЗУЛЬТАТЫ ОБУЧЕНИЯ ПО ДИСЦИПЛИНЕ</w:t>
      </w:r>
      <w:bookmarkEnd w:id="261"/>
    </w:p>
    <w:p w:rsidR="002B2682" w:rsidRPr="00BA5EBA" w:rsidRDefault="002B2682"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Изучение дисциплины направлено на приобретение студентом:</w:t>
      </w:r>
    </w:p>
    <w:tbl>
      <w:tblPr>
        <w:tblW w:w="5000" w:type="pct"/>
        <w:tblCellMar>
          <w:left w:w="0" w:type="dxa"/>
          <w:right w:w="0" w:type="dxa"/>
        </w:tblCellMar>
        <w:tblLook w:val="04A0"/>
      </w:tblPr>
      <w:tblGrid>
        <w:gridCol w:w="1845"/>
        <w:gridCol w:w="5813"/>
        <w:gridCol w:w="1985"/>
      </w:tblGrid>
      <w:tr w:rsidR="002B2682" w:rsidRPr="00BA5EBA" w:rsidTr="00F27944">
        <w:trPr>
          <w:trHeight w:val="6961"/>
        </w:trPr>
        <w:tc>
          <w:tcPr>
            <w:tcW w:w="957" w:type="pct"/>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2B2682" w:rsidRPr="00BA5EBA" w:rsidRDefault="002B2682" w:rsidP="00372913">
            <w:pPr>
              <w:spacing w:after="0" w:line="240" w:lineRule="auto"/>
              <w:rPr>
                <w:rFonts w:ascii="Times New Roman" w:hAnsi="Times New Roman" w:cs="Times New Roman"/>
                <w:b/>
                <w:sz w:val="24"/>
                <w:szCs w:val="24"/>
              </w:rPr>
            </w:pPr>
            <w:r w:rsidRPr="00BA5EBA">
              <w:rPr>
                <w:rFonts w:ascii="Times New Roman" w:hAnsi="Times New Roman" w:cs="Times New Roman"/>
                <w:b/>
                <w:bCs/>
                <w:kern w:val="24"/>
                <w:sz w:val="24"/>
                <w:szCs w:val="24"/>
              </w:rPr>
              <w:t xml:space="preserve">Знаний: </w:t>
            </w:r>
          </w:p>
        </w:tc>
        <w:tc>
          <w:tcPr>
            <w:tcW w:w="3013" w:type="pct"/>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2B2682" w:rsidRPr="00BA5EBA" w:rsidRDefault="002B2682" w:rsidP="00372913">
            <w:pPr>
              <w:spacing w:after="0" w:line="240" w:lineRule="auto"/>
              <w:jc w:val="both"/>
              <w:rPr>
                <w:rFonts w:ascii="Times New Roman" w:hAnsi="Times New Roman" w:cs="Times New Roman"/>
                <w:sz w:val="24"/>
                <w:szCs w:val="24"/>
              </w:rPr>
            </w:pPr>
            <w:r w:rsidRPr="00BA5EBA">
              <w:rPr>
                <w:rFonts w:ascii="Times New Roman" w:hAnsi="Times New Roman" w:cs="Times New Roman"/>
                <w:sz w:val="24"/>
                <w:szCs w:val="24"/>
              </w:rPr>
              <w:t xml:space="preserve">      цели, задач, средств и методических особенностей проведения занятий оздоровительной аэробики.</w:t>
            </w:r>
          </w:p>
          <w:p w:rsidR="002B2682" w:rsidRPr="00BA5EBA" w:rsidRDefault="002B2682" w:rsidP="00372913">
            <w:pPr>
              <w:spacing w:after="0" w:line="240" w:lineRule="auto"/>
              <w:jc w:val="both"/>
              <w:rPr>
                <w:rFonts w:ascii="Times New Roman" w:hAnsi="Times New Roman" w:cs="Times New Roman"/>
                <w:sz w:val="24"/>
                <w:szCs w:val="24"/>
              </w:rPr>
            </w:pPr>
            <w:r w:rsidRPr="00BA5EBA">
              <w:rPr>
                <w:rFonts w:ascii="Times New Roman" w:hAnsi="Times New Roman" w:cs="Times New Roman"/>
                <w:sz w:val="24"/>
                <w:szCs w:val="24"/>
              </w:rPr>
              <w:t xml:space="preserve">       терминологии упражнений в оздоровительной аэробике и методику регулирования нагрузки на занятиях;</w:t>
            </w:r>
          </w:p>
          <w:p w:rsidR="002B2682" w:rsidRPr="00BA5EBA" w:rsidRDefault="002B2682" w:rsidP="00372913">
            <w:pPr>
              <w:spacing w:after="0" w:line="240" w:lineRule="auto"/>
              <w:jc w:val="both"/>
              <w:rPr>
                <w:rFonts w:ascii="Times New Roman" w:hAnsi="Times New Roman" w:cs="Times New Roman"/>
                <w:sz w:val="24"/>
                <w:szCs w:val="24"/>
              </w:rPr>
            </w:pPr>
            <w:r w:rsidRPr="00BA5EBA">
              <w:rPr>
                <w:rFonts w:ascii="Times New Roman" w:hAnsi="Times New Roman" w:cs="Times New Roman"/>
                <w:sz w:val="24"/>
                <w:szCs w:val="24"/>
              </w:rPr>
              <w:t xml:space="preserve">       правил техники безопасности и санитарно-гигиенических требования, предъявляемых к занятиям по оздоровительной аэробике;</w:t>
            </w:r>
          </w:p>
          <w:p w:rsidR="002B2682" w:rsidRPr="00BA5EBA" w:rsidRDefault="002B2682" w:rsidP="00372913">
            <w:pPr>
              <w:spacing w:after="0" w:line="240" w:lineRule="auto"/>
              <w:jc w:val="both"/>
              <w:rPr>
                <w:rFonts w:ascii="Times New Roman" w:hAnsi="Times New Roman" w:cs="Times New Roman"/>
                <w:sz w:val="24"/>
                <w:szCs w:val="24"/>
              </w:rPr>
            </w:pPr>
            <w:r w:rsidRPr="00BA5EBA">
              <w:rPr>
                <w:rFonts w:ascii="Times New Roman" w:hAnsi="Times New Roman" w:cs="Times New Roman"/>
                <w:sz w:val="24"/>
                <w:szCs w:val="24"/>
              </w:rPr>
              <w:t xml:space="preserve">       основ техники выполнений упражнений основных направлений   оздоровительной аэробики; </w:t>
            </w:r>
          </w:p>
          <w:p w:rsidR="002B2682" w:rsidRPr="00BA5EBA" w:rsidRDefault="002B2682" w:rsidP="00372913">
            <w:pPr>
              <w:spacing w:after="0" w:line="240" w:lineRule="auto"/>
              <w:jc w:val="both"/>
              <w:rPr>
                <w:rFonts w:ascii="Times New Roman" w:hAnsi="Times New Roman" w:cs="Times New Roman"/>
                <w:sz w:val="24"/>
                <w:szCs w:val="24"/>
              </w:rPr>
            </w:pPr>
            <w:r w:rsidRPr="00BA5EBA">
              <w:rPr>
                <w:rFonts w:ascii="Times New Roman" w:hAnsi="Times New Roman" w:cs="Times New Roman"/>
                <w:sz w:val="24"/>
                <w:szCs w:val="24"/>
              </w:rPr>
              <w:t xml:space="preserve">       методики проведения занятий оздоровительной аэробикой с различным контингентом средства и методы профилактики травматизма;</w:t>
            </w:r>
          </w:p>
          <w:p w:rsidR="002B2682" w:rsidRPr="00BA5EBA" w:rsidRDefault="002B2682" w:rsidP="00372913">
            <w:pPr>
              <w:spacing w:after="0" w:line="240" w:lineRule="auto"/>
              <w:jc w:val="both"/>
              <w:rPr>
                <w:rFonts w:ascii="Times New Roman" w:hAnsi="Times New Roman" w:cs="Times New Roman"/>
                <w:sz w:val="24"/>
                <w:szCs w:val="24"/>
              </w:rPr>
            </w:pPr>
            <w:r w:rsidRPr="00BA5EBA">
              <w:rPr>
                <w:rFonts w:ascii="Times New Roman" w:hAnsi="Times New Roman" w:cs="Times New Roman"/>
                <w:sz w:val="24"/>
                <w:szCs w:val="24"/>
              </w:rPr>
              <w:t xml:space="preserve">       методики развития физических качеств на занятиях оздоровительными видами аэробики;    </w:t>
            </w:r>
          </w:p>
          <w:p w:rsidR="002B2682" w:rsidRPr="00BA5EBA" w:rsidRDefault="002B2682"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 xml:space="preserve">       методики регулирования нагрузки на занятиях по аэробике;</w:t>
            </w:r>
          </w:p>
          <w:p w:rsidR="002B2682" w:rsidRPr="00BA5EBA" w:rsidRDefault="002B2682" w:rsidP="00372913">
            <w:pPr>
              <w:spacing w:after="0" w:line="240" w:lineRule="auto"/>
              <w:jc w:val="both"/>
              <w:rPr>
                <w:rFonts w:ascii="Times New Roman" w:hAnsi="Times New Roman" w:cs="Times New Roman"/>
                <w:sz w:val="24"/>
                <w:szCs w:val="24"/>
              </w:rPr>
            </w:pPr>
            <w:r w:rsidRPr="00BA5EBA">
              <w:rPr>
                <w:rFonts w:ascii="Times New Roman" w:hAnsi="Times New Roman" w:cs="Times New Roman"/>
                <w:sz w:val="24"/>
                <w:szCs w:val="24"/>
              </w:rPr>
              <w:t xml:space="preserve">       средств и методов конструирования и обучения упражнениям аэробики;</w:t>
            </w:r>
          </w:p>
          <w:p w:rsidR="002B2682" w:rsidRPr="00BA5EBA" w:rsidRDefault="002B2682" w:rsidP="00372913">
            <w:pPr>
              <w:spacing w:after="0" w:line="240" w:lineRule="auto"/>
              <w:jc w:val="both"/>
              <w:rPr>
                <w:rFonts w:ascii="Times New Roman" w:hAnsi="Times New Roman" w:cs="Times New Roman"/>
                <w:sz w:val="24"/>
                <w:szCs w:val="24"/>
              </w:rPr>
            </w:pPr>
            <w:r w:rsidRPr="00BA5EBA">
              <w:rPr>
                <w:rFonts w:ascii="Times New Roman" w:hAnsi="Times New Roman" w:cs="Times New Roman"/>
                <w:sz w:val="24"/>
                <w:szCs w:val="24"/>
              </w:rPr>
              <w:t xml:space="preserve">       методики планирования системы занятий по оздоровительной аэробики различной методической направленности, включающие в себя технологии управления массой тела, рационального питания и регуляции психического состояния</w:t>
            </w:r>
          </w:p>
          <w:p w:rsidR="002B2682" w:rsidRPr="00BA5EBA" w:rsidRDefault="002B2682" w:rsidP="00372913">
            <w:pPr>
              <w:spacing w:after="0" w:line="240" w:lineRule="auto"/>
              <w:jc w:val="both"/>
              <w:rPr>
                <w:rFonts w:ascii="Times New Roman" w:hAnsi="Times New Roman" w:cs="Times New Roman"/>
                <w:sz w:val="24"/>
                <w:szCs w:val="24"/>
              </w:rPr>
            </w:pPr>
          </w:p>
          <w:p w:rsidR="002B2682" w:rsidRPr="00BA5EBA" w:rsidRDefault="002B2682" w:rsidP="00372913">
            <w:pPr>
              <w:spacing w:after="0" w:line="240" w:lineRule="auto"/>
              <w:jc w:val="both"/>
              <w:rPr>
                <w:rFonts w:ascii="Times New Roman" w:hAnsi="Times New Roman" w:cs="Times New Roman"/>
                <w:sz w:val="24"/>
                <w:szCs w:val="24"/>
              </w:rPr>
            </w:pPr>
          </w:p>
        </w:tc>
        <w:tc>
          <w:tcPr>
            <w:tcW w:w="1029" w:type="pct"/>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2B2682" w:rsidRPr="00BA5EBA" w:rsidRDefault="002B2682" w:rsidP="00372913">
            <w:pPr>
              <w:spacing w:after="0" w:line="240" w:lineRule="auto"/>
              <w:rPr>
                <w:rFonts w:ascii="Times New Roman" w:hAnsi="Times New Roman" w:cs="Times New Roman"/>
                <w:i/>
                <w:sz w:val="24"/>
                <w:szCs w:val="24"/>
              </w:rPr>
            </w:pPr>
            <w:r w:rsidRPr="00BA5EBA">
              <w:rPr>
                <w:rFonts w:ascii="Times New Roman" w:hAnsi="Times New Roman" w:cs="Times New Roman"/>
                <w:bCs/>
                <w:i/>
                <w:iCs/>
                <w:kern w:val="24"/>
                <w:sz w:val="24"/>
                <w:szCs w:val="24"/>
              </w:rPr>
              <w:t xml:space="preserve">ПК-5  </w:t>
            </w:r>
          </w:p>
          <w:p w:rsidR="002B2682" w:rsidRPr="00BA5EBA" w:rsidRDefault="002B2682" w:rsidP="00372913">
            <w:pPr>
              <w:spacing w:after="0" w:line="240" w:lineRule="auto"/>
              <w:rPr>
                <w:rFonts w:ascii="Times New Roman" w:hAnsi="Times New Roman" w:cs="Times New Roman"/>
                <w:i/>
                <w:sz w:val="24"/>
                <w:szCs w:val="24"/>
              </w:rPr>
            </w:pPr>
          </w:p>
          <w:p w:rsidR="002B2682" w:rsidRPr="00BA5EBA" w:rsidRDefault="002B2682" w:rsidP="00372913">
            <w:pPr>
              <w:spacing w:after="0" w:line="240" w:lineRule="auto"/>
              <w:rPr>
                <w:rFonts w:ascii="Times New Roman" w:hAnsi="Times New Roman" w:cs="Times New Roman"/>
                <w:sz w:val="24"/>
                <w:szCs w:val="24"/>
              </w:rPr>
            </w:pPr>
          </w:p>
          <w:p w:rsidR="002B2682" w:rsidRPr="00BA5EBA" w:rsidRDefault="002B2682" w:rsidP="00372913">
            <w:pPr>
              <w:spacing w:after="0" w:line="240" w:lineRule="auto"/>
              <w:rPr>
                <w:rFonts w:ascii="Times New Roman" w:hAnsi="Times New Roman" w:cs="Times New Roman"/>
                <w:i/>
                <w:sz w:val="24"/>
                <w:szCs w:val="24"/>
              </w:rPr>
            </w:pPr>
            <w:r w:rsidRPr="00BA5EBA">
              <w:rPr>
                <w:rFonts w:ascii="Times New Roman" w:hAnsi="Times New Roman" w:cs="Times New Roman"/>
                <w:bCs/>
                <w:i/>
                <w:iCs/>
                <w:kern w:val="24"/>
                <w:sz w:val="24"/>
                <w:szCs w:val="24"/>
              </w:rPr>
              <w:t>ПК-4</w:t>
            </w:r>
          </w:p>
          <w:p w:rsidR="002B2682" w:rsidRPr="00BA5EBA" w:rsidRDefault="002B2682" w:rsidP="00372913">
            <w:pPr>
              <w:spacing w:after="0" w:line="240" w:lineRule="auto"/>
              <w:rPr>
                <w:rFonts w:ascii="Times New Roman" w:hAnsi="Times New Roman" w:cs="Times New Roman"/>
                <w:sz w:val="24"/>
                <w:szCs w:val="24"/>
              </w:rPr>
            </w:pPr>
          </w:p>
          <w:p w:rsidR="002B2682" w:rsidRPr="00BA5EBA" w:rsidRDefault="002B2682" w:rsidP="00372913">
            <w:pPr>
              <w:spacing w:after="0" w:line="240" w:lineRule="auto"/>
              <w:rPr>
                <w:rFonts w:ascii="Times New Roman" w:hAnsi="Times New Roman" w:cs="Times New Roman"/>
                <w:bCs/>
                <w:i/>
                <w:iCs/>
                <w:kern w:val="24"/>
                <w:sz w:val="24"/>
                <w:szCs w:val="24"/>
              </w:rPr>
            </w:pPr>
          </w:p>
          <w:p w:rsidR="002B2682" w:rsidRPr="00BA5EBA" w:rsidRDefault="002B2682" w:rsidP="00372913">
            <w:pPr>
              <w:spacing w:after="0" w:line="240" w:lineRule="auto"/>
              <w:rPr>
                <w:rFonts w:ascii="Times New Roman" w:hAnsi="Times New Roman" w:cs="Times New Roman"/>
                <w:i/>
                <w:sz w:val="24"/>
                <w:szCs w:val="24"/>
              </w:rPr>
            </w:pPr>
            <w:r w:rsidRPr="00BA5EBA">
              <w:rPr>
                <w:rFonts w:ascii="Times New Roman" w:hAnsi="Times New Roman" w:cs="Times New Roman"/>
                <w:bCs/>
                <w:i/>
                <w:iCs/>
                <w:kern w:val="24"/>
                <w:sz w:val="24"/>
                <w:szCs w:val="24"/>
              </w:rPr>
              <w:t>ОПК-7</w:t>
            </w:r>
          </w:p>
          <w:p w:rsidR="002B2682" w:rsidRPr="00BA5EBA" w:rsidRDefault="002B2682" w:rsidP="00372913">
            <w:pPr>
              <w:spacing w:after="0" w:line="240" w:lineRule="auto"/>
              <w:rPr>
                <w:rFonts w:ascii="Times New Roman" w:hAnsi="Times New Roman" w:cs="Times New Roman"/>
                <w:sz w:val="24"/>
                <w:szCs w:val="24"/>
              </w:rPr>
            </w:pPr>
          </w:p>
          <w:p w:rsidR="002B2682" w:rsidRPr="00BA5EBA" w:rsidRDefault="002B2682" w:rsidP="00372913">
            <w:pPr>
              <w:spacing w:after="0" w:line="240" w:lineRule="auto"/>
              <w:rPr>
                <w:rFonts w:ascii="Times New Roman" w:hAnsi="Times New Roman" w:cs="Times New Roman"/>
                <w:sz w:val="24"/>
                <w:szCs w:val="24"/>
              </w:rPr>
            </w:pPr>
          </w:p>
          <w:p w:rsidR="002B2682" w:rsidRPr="00BA5EBA" w:rsidRDefault="002B2682" w:rsidP="00372913">
            <w:pPr>
              <w:spacing w:after="0" w:line="240" w:lineRule="auto"/>
              <w:rPr>
                <w:rFonts w:ascii="Times New Roman" w:hAnsi="Times New Roman" w:cs="Times New Roman"/>
                <w:i/>
                <w:sz w:val="24"/>
                <w:szCs w:val="24"/>
              </w:rPr>
            </w:pPr>
            <w:r w:rsidRPr="00BA5EBA">
              <w:rPr>
                <w:rFonts w:ascii="Times New Roman" w:hAnsi="Times New Roman" w:cs="Times New Roman"/>
                <w:bCs/>
                <w:i/>
                <w:iCs/>
                <w:kern w:val="24"/>
                <w:sz w:val="24"/>
                <w:szCs w:val="24"/>
              </w:rPr>
              <w:t>ПК -14 ПК-15</w:t>
            </w:r>
          </w:p>
          <w:p w:rsidR="002B2682" w:rsidRPr="00BA5EBA" w:rsidRDefault="002B2682" w:rsidP="00372913">
            <w:pPr>
              <w:spacing w:after="0" w:line="240" w:lineRule="auto"/>
              <w:rPr>
                <w:rFonts w:ascii="Times New Roman" w:hAnsi="Times New Roman" w:cs="Times New Roman"/>
                <w:sz w:val="24"/>
                <w:szCs w:val="24"/>
              </w:rPr>
            </w:pPr>
          </w:p>
          <w:p w:rsidR="002B2682" w:rsidRPr="00BA5EBA" w:rsidRDefault="002B2682" w:rsidP="00372913">
            <w:pPr>
              <w:spacing w:after="0" w:line="240" w:lineRule="auto"/>
              <w:rPr>
                <w:rFonts w:ascii="Times New Roman" w:hAnsi="Times New Roman" w:cs="Times New Roman"/>
                <w:i/>
                <w:sz w:val="24"/>
                <w:szCs w:val="24"/>
              </w:rPr>
            </w:pPr>
            <w:r w:rsidRPr="00BA5EBA">
              <w:rPr>
                <w:rFonts w:ascii="Times New Roman" w:hAnsi="Times New Roman" w:cs="Times New Roman"/>
                <w:bCs/>
                <w:i/>
                <w:iCs/>
                <w:kern w:val="24"/>
                <w:sz w:val="24"/>
                <w:szCs w:val="24"/>
              </w:rPr>
              <w:t xml:space="preserve"> ПК -12 </w:t>
            </w:r>
            <w:r w:rsidRPr="00BA5EBA">
              <w:rPr>
                <w:rFonts w:ascii="Times New Roman" w:hAnsi="Times New Roman" w:cs="Times New Roman"/>
                <w:i/>
                <w:sz w:val="24"/>
                <w:szCs w:val="24"/>
              </w:rPr>
              <w:t xml:space="preserve">  </w:t>
            </w:r>
          </w:p>
          <w:p w:rsidR="002B2682" w:rsidRPr="00BA5EBA" w:rsidRDefault="002B2682" w:rsidP="00372913">
            <w:pPr>
              <w:spacing w:after="0" w:line="240" w:lineRule="auto"/>
              <w:rPr>
                <w:rFonts w:ascii="Times New Roman" w:hAnsi="Times New Roman" w:cs="Times New Roman"/>
                <w:bCs/>
                <w:i/>
                <w:iCs/>
                <w:kern w:val="24"/>
                <w:sz w:val="24"/>
                <w:szCs w:val="24"/>
              </w:rPr>
            </w:pPr>
          </w:p>
          <w:p w:rsidR="002B2682" w:rsidRPr="00BA5EBA" w:rsidRDefault="002B2682" w:rsidP="00372913">
            <w:pPr>
              <w:spacing w:after="0" w:line="240" w:lineRule="auto"/>
              <w:rPr>
                <w:rFonts w:ascii="Times New Roman" w:hAnsi="Times New Roman" w:cs="Times New Roman"/>
                <w:bCs/>
                <w:i/>
                <w:iCs/>
                <w:kern w:val="24"/>
                <w:sz w:val="24"/>
                <w:szCs w:val="24"/>
              </w:rPr>
            </w:pPr>
          </w:p>
          <w:p w:rsidR="002B2682" w:rsidRPr="00BA5EBA" w:rsidRDefault="002B2682" w:rsidP="00372913">
            <w:pPr>
              <w:spacing w:after="0" w:line="240" w:lineRule="auto"/>
              <w:rPr>
                <w:rFonts w:ascii="Times New Roman" w:hAnsi="Times New Roman" w:cs="Times New Roman"/>
                <w:i/>
                <w:sz w:val="24"/>
                <w:szCs w:val="24"/>
              </w:rPr>
            </w:pPr>
            <w:r w:rsidRPr="00BA5EBA">
              <w:rPr>
                <w:rFonts w:ascii="Times New Roman" w:hAnsi="Times New Roman" w:cs="Times New Roman"/>
                <w:bCs/>
                <w:i/>
                <w:iCs/>
                <w:kern w:val="24"/>
                <w:sz w:val="24"/>
                <w:szCs w:val="24"/>
              </w:rPr>
              <w:t xml:space="preserve">ПК-18    </w:t>
            </w:r>
          </w:p>
          <w:p w:rsidR="002B2682" w:rsidRPr="00BA5EBA" w:rsidRDefault="002B2682" w:rsidP="00372913">
            <w:pPr>
              <w:spacing w:after="0" w:line="240" w:lineRule="auto"/>
              <w:rPr>
                <w:rFonts w:ascii="Times New Roman" w:hAnsi="Times New Roman" w:cs="Times New Roman"/>
                <w:i/>
                <w:sz w:val="24"/>
                <w:szCs w:val="24"/>
              </w:rPr>
            </w:pPr>
          </w:p>
          <w:p w:rsidR="002B2682" w:rsidRPr="00BA5EBA" w:rsidRDefault="002B2682" w:rsidP="00372913">
            <w:pPr>
              <w:spacing w:after="0" w:line="240" w:lineRule="auto"/>
              <w:rPr>
                <w:rFonts w:ascii="Times New Roman" w:hAnsi="Times New Roman" w:cs="Times New Roman"/>
                <w:i/>
                <w:sz w:val="24"/>
                <w:szCs w:val="24"/>
              </w:rPr>
            </w:pPr>
            <w:r w:rsidRPr="00BA5EBA">
              <w:rPr>
                <w:rFonts w:ascii="Times New Roman" w:hAnsi="Times New Roman" w:cs="Times New Roman"/>
                <w:bCs/>
                <w:i/>
                <w:iCs/>
                <w:kern w:val="24"/>
                <w:sz w:val="24"/>
                <w:szCs w:val="24"/>
              </w:rPr>
              <w:t>ПК-19</w:t>
            </w:r>
          </w:p>
          <w:p w:rsidR="002B2682" w:rsidRPr="00BA5EBA" w:rsidRDefault="002B2682" w:rsidP="00372913">
            <w:pPr>
              <w:spacing w:after="0" w:line="240" w:lineRule="auto"/>
              <w:rPr>
                <w:rFonts w:ascii="Times New Roman" w:hAnsi="Times New Roman" w:cs="Times New Roman"/>
                <w:i/>
                <w:sz w:val="24"/>
                <w:szCs w:val="24"/>
              </w:rPr>
            </w:pPr>
          </w:p>
          <w:p w:rsidR="002B2682" w:rsidRPr="00BA5EBA" w:rsidRDefault="002B2682" w:rsidP="00372913">
            <w:pPr>
              <w:spacing w:after="0" w:line="240" w:lineRule="auto"/>
              <w:rPr>
                <w:rFonts w:ascii="Times New Roman" w:hAnsi="Times New Roman" w:cs="Times New Roman"/>
                <w:bCs/>
                <w:i/>
                <w:iCs/>
                <w:kern w:val="24"/>
                <w:sz w:val="24"/>
                <w:szCs w:val="24"/>
              </w:rPr>
            </w:pPr>
            <w:r w:rsidRPr="00BA5EBA">
              <w:rPr>
                <w:rFonts w:ascii="Times New Roman" w:hAnsi="Times New Roman" w:cs="Times New Roman"/>
                <w:bCs/>
                <w:i/>
                <w:iCs/>
                <w:kern w:val="24"/>
                <w:sz w:val="24"/>
                <w:szCs w:val="24"/>
              </w:rPr>
              <w:t xml:space="preserve"> ПК-18</w:t>
            </w:r>
          </w:p>
          <w:p w:rsidR="002B2682" w:rsidRPr="00BA5EBA" w:rsidRDefault="002B2682" w:rsidP="00372913">
            <w:pPr>
              <w:spacing w:after="0" w:line="240" w:lineRule="auto"/>
              <w:rPr>
                <w:rFonts w:ascii="Times New Roman" w:hAnsi="Times New Roman" w:cs="Times New Roman"/>
                <w:sz w:val="24"/>
                <w:szCs w:val="24"/>
              </w:rPr>
            </w:pPr>
          </w:p>
          <w:p w:rsidR="002B2682" w:rsidRPr="00BA5EBA" w:rsidRDefault="002B2682" w:rsidP="00372913">
            <w:pPr>
              <w:spacing w:after="0" w:line="240" w:lineRule="auto"/>
              <w:rPr>
                <w:rFonts w:ascii="Times New Roman" w:hAnsi="Times New Roman" w:cs="Times New Roman"/>
                <w:i/>
                <w:sz w:val="24"/>
                <w:szCs w:val="24"/>
              </w:rPr>
            </w:pPr>
            <w:r w:rsidRPr="00BA5EBA">
              <w:rPr>
                <w:rFonts w:ascii="Times New Roman" w:hAnsi="Times New Roman" w:cs="Times New Roman"/>
                <w:bCs/>
                <w:i/>
                <w:iCs/>
                <w:kern w:val="24"/>
                <w:sz w:val="24"/>
                <w:szCs w:val="24"/>
              </w:rPr>
              <w:t xml:space="preserve">ПК-19   </w:t>
            </w:r>
          </w:p>
          <w:p w:rsidR="002B2682" w:rsidRPr="00BA5EBA" w:rsidRDefault="002B2682" w:rsidP="00372913">
            <w:pPr>
              <w:spacing w:after="0" w:line="240" w:lineRule="auto"/>
              <w:rPr>
                <w:rFonts w:ascii="Times New Roman" w:hAnsi="Times New Roman" w:cs="Times New Roman"/>
                <w:i/>
                <w:sz w:val="24"/>
                <w:szCs w:val="24"/>
              </w:rPr>
            </w:pPr>
            <w:r w:rsidRPr="00BA5EBA">
              <w:rPr>
                <w:rFonts w:ascii="Times New Roman" w:hAnsi="Times New Roman" w:cs="Times New Roman"/>
                <w:bCs/>
                <w:i/>
                <w:iCs/>
                <w:kern w:val="24"/>
                <w:sz w:val="24"/>
                <w:szCs w:val="24"/>
              </w:rPr>
              <w:t xml:space="preserve"> </w:t>
            </w:r>
          </w:p>
          <w:p w:rsidR="002B2682" w:rsidRPr="00BA5EBA" w:rsidRDefault="002B2682" w:rsidP="00372913">
            <w:pPr>
              <w:spacing w:after="0" w:line="240" w:lineRule="auto"/>
              <w:rPr>
                <w:rFonts w:ascii="Times New Roman" w:hAnsi="Times New Roman" w:cs="Times New Roman"/>
                <w:sz w:val="24"/>
                <w:szCs w:val="24"/>
              </w:rPr>
            </w:pPr>
          </w:p>
        </w:tc>
      </w:tr>
      <w:tr w:rsidR="002B2682" w:rsidRPr="00BA5EBA" w:rsidTr="00F27944">
        <w:trPr>
          <w:trHeight w:val="18"/>
        </w:trPr>
        <w:tc>
          <w:tcPr>
            <w:tcW w:w="957" w:type="pct"/>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2B2682" w:rsidRPr="00BA5EBA" w:rsidRDefault="002B2682" w:rsidP="00372913">
            <w:pPr>
              <w:spacing w:after="0" w:line="240" w:lineRule="auto"/>
              <w:rPr>
                <w:rFonts w:ascii="Times New Roman" w:hAnsi="Times New Roman" w:cs="Times New Roman"/>
                <w:b/>
                <w:sz w:val="24"/>
                <w:szCs w:val="24"/>
              </w:rPr>
            </w:pPr>
            <w:r w:rsidRPr="00BA5EBA">
              <w:rPr>
                <w:rFonts w:ascii="Times New Roman" w:hAnsi="Times New Roman" w:cs="Times New Roman"/>
                <w:b/>
                <w:bCs/>
                <w:kern w:val="24"/>
                <w:sz w:val="24"/>
                <w:szCs w:val="24"/>
              </w:rPr>
              <w:t xml:space="preserve">Умений: </w:t>
            </w:r>
          </w:p>
        </w:tc>
        <w:tc>
          <w:tcPr>
            <w:tcW w:w="3013" w:type="pct"/>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2B2682" w:rsidRPr="00BA5EBA" w:rsidRDefault="002B2682" w:rsidP="00372913">
            <w:pPr>
              <w:spacing w:after="0" w:line="240" w:lineRule="auto"/>
              <w:jc w:val="both"/>
              <w:rPr>
                <w:rFonts w:ascii="Times New Roman" w:hAnsi="Times New Roman" w:cs="Times New Roman"/>
                <w:sz w:val="24"/>
                <w:szCs w:val="24"/>
              </w:rPr>
            </w:pPr>
            <w:r w:rsidRPr="00BA5EBA">
              <w:rPr>
                <w:rFonts w:ascii="Times New Roman" w:hAnsi="Times New Roman" w:cs="Times New Roman"/>
                <w:sz w:val="24"/>
                <w:szCs w:val="24"/>
              </w:rPr>
              <w:t xml:space="preserve">      конструировать фрагменты и в целом занятия по оздоровительной аэробике различной  методической направленности.</w:t>
            </w:r>
          </w:p>
          <w:p w:rsidR="002B2682" w:rsidRPr="00BA5EBA" w:rsidRDefault="002B2682" w:rsidP="00372913">
            <w:pPr>
              <w:spacing w:after="0" w:line="240" w:lineRule="auto"/>
              <w:jc w:val="both"/>
              <w:rPr>
                <w:rFonts w:ascii="Times New Roman" w:hAnsi="Times New Roman" w:cs="Times New Roman"/>
                <w:sz w:val="24"/>
                <w:szCs w:val="24"/>
              </w:rPr>
            </w:pPr>
            <w:r w:rsidRPr="00BA5EBA">
              <w:rPr>
                <w:rFonts w:ascii="Times New Roman" w:hAnsi="Times New Roman" w:cs="Times New Roman"/>
                <w:sz w:val="24"/>
                <w:szCs w:val="24"/>
              </w:rPr>
              <w:t xml:space="preserve">     организовывать и проводить тестирование физической, функциональной подготовленности, антропометрические измерения занимающихся аэробикой с целью оценки уровня их подготовленности;</w:t>
            </w:r>
          </w:p>
          <w:p w:rsidR="002B2682" w:rsidRPr="00BA5EBA" w:rsidRDefault="002B2682" w:rsidP="00372913">
            <w:pPr>
              <w:spacing w:after="0" w:line="240" w:lineRule="auto"/>
              <w:jc w:val="both"/>
              <w:rPr>
                <w:rFonts w:ascii="Times New Roman" w:hAnsi="Times New Roman" w:cs="Times New Roman"/>
                <w:sz w:val="24"/>
                <w:szCs w:val="24"/>
              </w:rPr>
            </w:pPr>
            <w:r w:rsidRPr="00BA5EBA">
              <w:rPr>
                <w:rFonts w:ascii="Times New Roman" w:hAnsi="Times New Roman" w:cs="Times New Roman"/>
                <w:sz w:val="24"/>
                <w:szCs w:val="24"/>
              </w:rPr>
              <w:t xml:space="preserve">       проводить занятие по оздоровительной аэробике (или фрагменты) с учётом решаемых задач, контингента занимающихся;</w:t>
            </w:r>
          </w:p>
          <w:p w:rsidR="002B2682" w:rsidRPr="00BA5EBA" w:rsidRDefault="002B2682" w:rsidP="00372913">
            <w:pPr>
              <w:spacing w:after="0" w:line="240" w:lineRule="auto"/>
              <w:jc w:val="both"/>
              <w:rPr>
                <w:rFonts w:ascii="Times New Roman" w:hAnsi="Times New Roman" w:cs="Times New Roman"/>
                <w:sz w:val="24"/>
                <w:szCs w:val="24"/>
              </w:rPr>
            </w:pPr>
            <w:r w:rsidRPr="00BA5EBA">
              <w:rPr>
                <w:rFonts w:ascii="Times New Roman" w:hAnsi="Times New Roman" w:cs="Times New Roman"/>
                <w:sz w:val="24"/>
                <w:szCs w:val="24"/>
              </w:rPr>
              <w:t xml:space="preserve">       организовывать и вести рекреационную </w:t>
            </w:r>
            <w:r w:rsidRPr="00BA5EBA">
              <w:rPr>
                <w:rFonts w:ascii="Times New Roman" w:hAnsi="Times New Roman" w:cs="Times New Roman"/>
                <w:sz w:val="24"/>
                <w:szCs w:val="24"/>
              </w:rPr>
              <w:lastRenderedPageBreak/>
              <w:t>деятельность, регулировать физическую нагрузку и осуществлять  контроль  состояния занимающихся на занятиях по оздоровительной аэробике;</w:t>
            </w:r>
          </w:p>
          <w:p w:rsidR="002B2682" w:rsidRPr="00BA5EBA" w:rsidRDefault="002B2682" w:rsidP="00372913">
            <w:pPr>
              <w:spacing w:after="0" w:line="240" w:lineRule="auto"/>
              <w:jc w:val="both"/>
              <w:rPr>
                <w:rFonts w:ascii="Times New Roman" w:hAnsi="Times New Roman" w:cs="Times New Roman"/>
                <w:sz w:val="24"/>
                <w:szCs w:val="24"/>
              </w:rPr>
            </w:pPr>
            <w:r w:rsidRPr="00BA5EBA">
              <w:rPr>
                <w:rFonts w:ascii="Times New Roman" w:hAnsi="Times New Roman" w:cs="Times New Roman"/>
                <w:sz w:val="24"/>
                <w:szCs w:val="24"/>
              </w:rPr>
              <w:t xml:space="preserve">       разрабатывать и проводить массовое физкультурно-спортивное мероприятие на основе применения средств оздоровительной аэробики, пропагандировать здоровый образ жизни;</w:t>
            </w:r>
          </w:p>
          <w:p w:rsidR="002B2682" w:rsidRPr="00BA5EBA" w:rsidRDefault="002B2682" w:rsidP="00372913">
            <w:pPr>
              <w:spacing w:after="0" w:line="240" w:lineRule="auto"/>
              <w:jc w:val="both"/>
              <w:rPr>
                <w:rFonts w:ascii="Times New Roman" w:hAnsi="Times New Roman" w:cs="Times New Roman"/>
                <w:sz w:val="24"/>
                <w:szCs w:val="24"/>
              </w:rPr>
            </w:pPr>
            <w:r w:rsidRPr="00BA5EBA">
              <w:rPr>
                <w:rFonts w:ascii="Times New Roman" w:hAnsi="Times New Roman" w:cs="Times New Roman"/>
                <w:sz w:val="24"/>
                <w:szCs w:val="24"/>
              </w:rPr>
              <w:t xml:space="preserve">       обеспечивать  в процессе профессиональной деятельности соблюдение требований безопасности, санитарных и гигиенических правил и норм, проводит профилактику травматизма,  оказывать первую доврачебную помощь;</w:t>
            </w:r>
          </w:p>
        </w:tc>
        <w:tc>
          <w:tcPr>
            <w:tcW w:w="1029" w:type="pct"/>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2B2682" w:rsidRPr="00BA5EBA" w:rsidRDefault="002B2682" w:rsidP="00372913">
            <w:pPr>
              <w:spacing w:after="0" w:line="240" w:lineRule="auto"/>
              <w:rPr>
                <w:rFonts w:ascii="Times New Roman" w:hAnsi="Times New Roman" w:cs="Times New Roman"/>
                <w:i/>
                <w:sz w:val="24"/>
                <w:szCs w:val="24"/>
              </w:rPr>
            </w:pPr>
            <w:r w:rsidRPr="00BA5EBA">
              <w:rPr>
                <w:rFonts w:ascii="Times New Roman" w:hAnsi="Times New Roman" w:cs="Times New Roman"/>
                <w:bCs/>
                <w:i/>
                <w:iCs/>
                <w:kern w:val="24"/>
                <w:sz w:val="24"/>
                <w:szCs w:val="24"/>
              </w:rPr>
              <w:lastRenderedPageBreak/>
              <w:t xml:space="preserve">ПК -14 </w:t>
            </w:r>
          </w:p>
          <w:p w:rsidR="002B2682" w:rsidRPr="00BA5EBA" w:rsidRDefault="002B2682" w:rsidP="00372913">
            <w:pPr>
              <w:spacing w:after="0" w:line="240" w:lineRule="auto"/>
              <w:rPr>
                <w:rFonts w:ascii="Times New Roman" w:hAnsi="Times New Roman" w:cs="Times New Roman"/>
                <w:sz w:val="24"/>
                <w:szCs w:val="24"/>
              </w:rPr>
            </w:pPr>
          </w:p>
          <w:p w:rsidR="002B2682" w:rsidRPr="00BA5EBA" w:rsidRDefault="002B2682" w:rsidP="00372913">
            <w:pPr>
              <w:spacing w:after="0" w:line="240" w:lineRule="auto"/>
              <w:rPr>
                <w:rFonts w:ascii="Times New Roman" w:hAnsi="Times New Roman" w:cs="Times New Roman"/>
                <w:sz w:val="24"/>
                <w:szCs w:val="24"/>
              </w:rPr>
            </w:pPr>
          </w:p>
          <w:p w:rsidR="002B2682" w:rsidRPr="00BA5EBA" w:rsidRDefault="002B2682" w:rsidP="00372913">
            <w:pPr>
              <w:spacing w:after="0" w:line="240" w:lineRule="auto"/>
              <w:rPr>
                <w:rFonts w:ascii="Times New Roman" w:hAnsi="Times New Roman" w:cs="Times New Roman"/>
                <w:i/>
                <w:sz w:val="24"/>
                <w:szCs w:val="24"/>
              </w:rPr>
            </w:pPr>
            <w:r w:rsidRPr="00BA5EBA">
              <w:rPr>
                <w:rFonts w:ascii="Times New Roman" w:hAnsi="Times New Roman" w:cs="Times New Roman"/>
                <w:bCs/>
                <w:i/>
                <w:iCs/>
                <w:kern w:val="24"/>
                <w:sz w:val="24"/>
                <w:szCs w:val="24"/>
              </w:rPr>
              <w:t>ПК-19    ОПК-5</w:t>
            </w:r>
          </w:p>
          <w:p w:rsidR="002B2682" w:rsidRPr="00BA5EBA" w:rsidRDefault="002B2682" w:rsidP="00372913">
            <w:pPr>
              <w:spacing w:after="0" w:line="240" w:lineRule="auto"/>
              <w:rPr>
                <w:rFonts w:ascii="Times New Roman" w:hAnsi="Times New Roman" w:cs="Times New Roman"/>
                <w:sz w:val="24"/>
                <w:szCs w:val="24"/>
              </w:rPr>
            </w:pPr>
          </w:p>
          <w:p w:rsidR="002B2682" w:rsidRPr="00BA5EBA" w:rsidRDefault="002B2682" w:rsidP="00372913">
            <w:pPr>
              <w:spacing w:after="0" w:line="240" w:lineRule="auto"/>
              <w:rPr>
                <w:rFonts w:ascii="Times New Roman" w:hAnsi="Times New Roman" w:cs="Times New Roman"/>
                <w:sz w:val="24"/>
                <w:szCs w:val="24"/>
              </w:rPr>
            </w:pPr>
          </w:p>
          <w:p w:rsidR="002B2682" w:rsidRPr="00BA5EBA" w:rsidRDefault="002B2682" w:rsidP="00372913">
            <w:pPr>
              <w:spacing w:after="0" w:line="240" w:lineRule="auto"/>
              <w:rPr>
                <w:rFonts w:ascii="Times New Roman" w:hAnsi="Times New Roman" w:cs="Times New Roman"/>
                <w:bCs/>
                <w:i/>
                <w:iCs/>
                <w:kern w:val="24"/>
                <w:sz w:val="24"/>
                <w:szCs w:val="24"/>
              </w:rPr>
            </w:pPr>
          </w:p>
          <w:p w:rsidR="002B2682" w:rsidRPr="00BA5EBA" w:rsidRDefault="002B2682" w:rsidP="00372913">
            <w:pPr>
              <w:spacing w:after="0" w:line="240" w:lineRule="auto"/>
              <w:rPr>
                <w:rFonts w:ascii="Times New Roman" w:hAnsi="Times New Roman" w:cs="Times New Roman"/>
                <w:bCs/>
                <w:i/>
                <w:iCs/>
                <w:kern w:val="24"/>
                <w:sz w:val="24"/>
                <w:szCs w:val="24"/>
              </w:rPr>
            </w:pPr>
          </w:p>
          <w:p w:rsidR="002B2682" w:rsidRPr="00BA5EBA" w:rsidRDefault="002B2682" w:rsidP="00372913">
            <w:pPr>
              <w:spacing w:after="0" w:line="240" w:lineRule="auto"/>
              <w:rPr>
                <w:rFonts w:ascii="Times New Roman" w:hAnsi="Times New Roman" w:cs="Times New Roman"/>
                <w:i/>
                <w:sz w:val="24"/>
                <w:szCs w:val="24"/>
              </w:rPr>
            </w:pPr>
            <w:r w:rsidRPr="00BA5EBA">
              <w:rPr>
                <w:rFonts w:ascii="Times New Roman" w:hAnsi="Times New Roman" w:cs="Times New Roman"/>
                <w:bCs/>
                <w:i/>
                <w:iCs/>
                <w:kern w:val="24"/>
                <w:sz w:val="24"/>
                <w:szCs w:val="24"/>
              </w:rPr>
              <w:t xml:space="preserve">ПК -4  ПК-19  </w:t>
            </w:r>
          </w:p>
          <w:p w:rsidR="002B2682" w:rsidRPr="00BA5EBA" w:rsidRDefault="002B2682" w:rsidP="00372913">
            <w:pPr>
              <w:spacing w:after="0" w:line="240" w:lineRule="auto"/>
              <w:rPr>
                <w:rFonts w:ascii="Times New Roman" w:hAnsi="Times New Roman" w:cs="Times New Roman"/>
                <w:sz w:val="24"/>
                <w:szCs w:val="24"/>
              </w:rPr>
            </w:pPr>
          </w:p>
          <w:p w:rsidR="002B2682" w:rsidRPr="00BA5EBA" w:rsidRDefault="002B2682" w:rsidP="00372913">
            <w:pPr>
              <w:spacing w:after="0" w:line="240" w:lineRule="auto"/>
              <w:rPr>
                <w:rFonts w:ascii="Times New Roman" w:hAnsi="Times New Roman" w:cs="Times New Roman"/>
                <w:sz w:val="24"/>
                <w:szCs w:val="24"/>
              </w:rPr>
            </w:pPr>
          </w:p>
          <w:p w:rsidR="002B2682" w:rsidRPr="00BA5EBA" w:rsidRDefault="002B2682" w:rsidP="00372913">
            <w:pPr>
              <w:spacing w:after="0" w:line="240" w:lineRule="auto"/>
              <w:rPr>
                <w:rFonts w:ascii="Times New Roman" w:hAnsi="Times New Roman" w:cs="Times New Roman"/>
                <w:i/>
                <w:sz w:val="24"/>
                <w:szCs w:val="24"/>
              </w:rPr>
            </w:pPr>
            <w:r w:rsidRPr="00BA5EBA">
              <w:rPr>
                <w:rFonts w:ascii="Times New Roman" w:hAnsi="Times New Roman" w:cs="Times New Roman"/>
                <w:bCs/>
                <w:i/>
                <w:iCs/>
                <w:kern w:val="24"/>
                <w:sz w:val="24"/>
                <w:szCs w:val="24"/>
              </w:rPr>
              <w:t xml:space="preserve"> ПК-18</w:t>
            </w:r>
          </w:p>
          <w:p w:rsidR="002B2682" w:rsidRPr="00BA5EBA" w:rsidRDefault="002B2682" w:rsidP="00372913">
            <w:pPr>
              <w:spacing w:after="0" w:line="240" w:lineRule="auto"/>
              <w:rPr>
                <w:rFonts w:ascii="Times New Roman" w:hAnsi="Times New Roman" w:cs="Times New Roman"/>
                <w:bCs/>
                <w:i/>
                <w:iCs/>
                <w:kern w:val="24"/>
                <w:sz w:val="24"/>
                <w:szCs w:val="24"/>
              </w:rPr>
            </w:pPr>
          </w:p>
          <w:p w:rsidR="002B2682" w:rsidRPr="00BA5EBA" w:rsidRDefault="002B2682" w:rsidP="00372913">
            <w:pPr>
              <w:spacing w:after="0" w:line="240" w:lineRule="auto"/>
              <w:rPr>
                <w:rFonts w:ascii="Times New Roman" w:hAnsi="Times New Roman" w:cs="Times New Roman"/>
                <w:bCs/>
                <w:i/>
                <w:iCs/>
                <w:kern w:val="24"/>
                <w:sz w:val="24"/>
                <w:szCs w:val="24"/>
              </w:rPr>
            </w:pPr>
          </w:p>
          <w:p w:rsidR="002B2682" w:rsidRPr="00BA5EBA" w:rsidRDefault="002B2682" w:rsidP="00372913">
            <w:pPr>
              <w:spacing w:after="0" w:line="240" w:lineRule="auto"/>
              <w:rPr>
                <w:rFonts w:ascii="Times New Roman" w:hAnsi="Times New Roman" w:cs="Times New Roman"/>
                <w:bCs/>
                <w:i/>
                <w:iCs/>
                <w:kern w:val="24"/>
                <w:sz w:val="24"/>
                <w:szCs w:val="24"/>
              </w:rPr>
            </w:pPr>
          </w:p>
          <w:p w:rsidR="002B2682" w:rsidRPr="00BA5EBA" w:rsidRDefault="002B2682" w:rsidP="00372913">
            <w:pPr>
              <w:spacing w:after="0" w:line="240" w:lineRule="auto"/>
              <w:rPr>
                <w:rFonts w:ascii="Times New Roman" w:hAnsi="Times New Roman" w:cs="Times New Roman"/>
                <w:bCs/>
                <w:i/>
                <w:iCs/>
                <w:kern w:val="24"/>
                <w:sz w:val="24"/>
                <w:szCs w:val="24"/>
              </w:rPr>
            </w:pPr>
            <w:r w:rsidRPr="00BA5EBA">
              <w:rPr>
                <w:rFonts w:ascii="Times New Roman" w:hAnsi="Times New Roman" w:cs="Times New Roman"/>
                <w:bCs/>
                <w:i/>
                <w:iCs/>
                <w:kern w:val="24"/>
                <w:sz w:val="24"/>
                <w:szCs w:val="24"/>
              </w:rPr>
              <w:t>ПК-6</w:t>
            </w:r>
          </w:p>
          <w:p w:rsidR="002B2682" w:rsidRPr="00BA5EBA" w:rsidRDefault="002B2682" w:rsidP="00372913">
            <w:pPr>
              <w:spacing w:after="0" w:line="240" w:lineRule="auto"/>
              <w:rPr>
                <w:rFonts w:ascii="Times New Roman" w:hAnsi="Times New Roman" w:cs="Times New Roman"/>
                <w:i/>
                <w:sz w:val="24"/>
                <w:szCs w:val="24"/>
              </w:rPr>
            </w:pPr>
            <w:r w:rsidRPr="00BA5EBA">
              <w:rPr>
                <w:rFonts w:ascii="Times New Roman" w:hAnsi="Times New Roman" w:cs="Times New Roman"/>
                <w:i/>
                <w:sz w:val="24"/>
                <w:szCs w:val="24"/>
              </w:rPr>
              <w:t xml:space="preserve">ОПК-6  </w:t>
            </w:r>
            <w:r w:rsidRPr="00BA5EBA">
              <w:rPr>
                <w:rFonts w:ascii="Times New Roman" w:hAnsi="Times New Roman" w:cs="Times New Roman"/>
                <w:bCs/>
                <w:i/>
                <w:iCs/>
                <w:kern w:val="24"/>
                <w:sz w:val="24"/>
                <w:szCs w:val="24"/>
              </w:rPr>
              <w:t xml:space="preserve">   </w:t>
            </w:r>
          </w:p>
          <w:p w:rsidR="002B2682" w:rsidRPr="00BA5EBA" w:rsidRDefault="002B2682" w:rsidP="00372913">
            <w:pPr>
              <w:spacing w:after="0" w:line="240" w:lineRule="auto"/>
              <w:rPr>
                <w:rFonts w:ascii="Times New Roman" w:hAnsi="Times New Roman" w:cs="Times New Roman"/>
                <w:sz w:val="24"/>
                <w:szCs w:val="24"/>
              </w:rPr>
            </w:pPr>
          </w:p>
          <w:p w:rsidR="002B2682" w:rsidRPr="00BA5EBA" w:rsidRDefault="002B2682" w:rsidP="00372913">
            <w:pPr>
              <w:spacing w:after="0" w:line="240" w:lineRule="auto"/>
              <w:rPr>
                <w:rFonts w:ascii="Times New Roman" w:hAnsi="Times New Roman" w:cs="Times New Roman"/>
                <w:sz w:val="24"/>
                <w:szCs w:val="24"/>
              </w:rPr>
            </w:pPr>
          </w:p>
          <w:p w:rsidR="002B2682" w:rsidRPr="00BA5EBA" w:rsidRDefault="002B2682" w:rsidP="00372913">
            <w:pPr>
              <w:spacing w:after="0" w:line="240" w:lineRule="auto"/>
              <w:rPr>
                <w:rFonts w:ascii="Times New Roman" w:hAnsi="Times New Roman" w:cs="Times New Roman"/>
                <w:sz w:val="24"/>
                <w:szCs w:val="24"/>
              </w:rPr>
            </w:pPr>
          </w:p>
          <w:p w:rsidR="002B2682" w:rsidRPr="00BA5EBA" w:rsidRDefault="002B2682"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ОПК-7</w:t>
            </w:r>
          </w:p>
        </w:tc>
      </w:tr>
      <w:tr w:rsidR="002B2682" w:rsidRPr="00BA5EBA" w:rsidTr="00F27944">
        <w:trPr>
          <w:trHeight w:val="3450"/>
        </w:trPr>
        <w:tc>
          <w:tcPr>
            <w:tcW w:w="957" w:type="pct"/>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2B2682" w:rsidRPr="00BA5EBA" w:rsidRDefault="002B2682" w:rsidP="00372913">
            <w:pPr>
              <w:spacing w:after="0" w:line="240" w:lineRule="auto"/>
              <w:rPr>
                <w:rFonts w:ascii="Times New Roman" w:hAnsi="Times New Roman" w:cs="Times New Roman"/>
                <w:b/>
                <w:sz w:val="24"/>
                <w:szCs w:val="24"/>
              </w:rPr>
            </w:pPr>
            <w:r w:rsidRPr="00BA5EBA">
              <w:rPr>
                <w:rFonts w:ascii="Times New Roman" w:hAnsi="Times New Roman" w:cs="Times New Roman"/>
                <w:b/>
                <w:bCs/>
                <w:kern w:val="24"/>
                <w:sz w:val="24"/>
                <w:szCs w:val="24"/>
              </w:rPr>
              <w:lastRenderedPageBreak/>
              <w:t xml:space="preserve">Навыков и/или опыта деятельности: </w:t>
            </w:r>
          </w:p>
        </w:tc>
        <w:tc>
          <w:tcPr>
            <w:tcW w:w="3013" w:type="pct"/>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2B2682" w:rsidRPr="00BA5EBA" w:rsidRDefault="002B2682" w:rsidP="00372913">
            <w:pPr>
              <w:spacing w:after="0" w:line="240" w:lineRule="auto"/>
              <w:jc w:val="both"/>
              <w:rPr>
                <w:rFonts w:ascii="Times New Roman" w:hAnsi="Times New Roman" w:cs="Times New Roman"/>
                <w:sz w:val="24"/>
                <w:szCs w:val="24"/>
              </w:rPr>
            </w:pPr>
            <w:r w:rsidRPr="00BA5EBA">
              <w:rPr>
                <w:rFonts w:ascii="Times New Roman" w:hAnsi="Times New Roman" w:cs="Times New Roman"/>
                <w:sz w:val="24"/>
                <w:szCs w:val="24"/>
              </w:rPr>
              <w:t xml:space="preserve">      владения двигательными умениями, позволяющими демонстрировать упражнения оздоровительной аэробики, терминологией описания и записи средств оздоровительной аэробики, коммуникативными приёмами передачи учебной информации, навыками конструирования, организации и проведения занятий.</w:t>
            </w:r>
          </w:p>
          <w:p w:rsidR="002B2682" w:rsidRPr="00BA5EBA" w:rsidRDefault="002B2682" w:rsidP="00372913">
            <w:pPr>
              <w:spacing w:after="0" w:line="240" w:lineRule="auto"/>
              <w:jc w:val="both"/>
              <w:rPr>
                <w:rFonts w:ascii="Times New Roman" w:hAnsi="Times New Roman" w:cs="Times New Roman"/>
                <w:sz w:val="24"/>
                <w:szCs w:val="24"/>
              </w:rPr>
            </w:pPr>
            <w:r w:rsidRPr="00BA5EBA">
              <w:rPr>
                <w:rFonts w:ascii="Times New Roman" w:hAnsi="Times New Roman" w:cs="Times New Roman"/>
                <w:sz w:val="24"/>
                <w:szCs w:val="24"/>
              </w:rPr>
              <w:t xml:space="preserve">      формирования и поддержания мотивации у населения к рекреационной деятельности, используя коммуникативные и организаторские способности;</w:t>
            </w:r>
          </w:p>
          <w:p w:rsidR="002B2682" w:rsidRPr="00BA5EBA" w:rsidRDefault="002B2682" w:rsidP="00372913">
            <w:pPr>
              <w:spacing w:after="0" w:line="240" w:lineRule="auto"/>
              <w:ind w:firstLine="720"/>
              <w:rPr>
                <w:rFonts w:ascii="Times New Roman" w:hAnsi="Times New Roman" w:cs="Times New Roman"/>
                <w:sz w:val="24"/>
                <w:szCs w:val="24"/>
              </w:rPr>
            </w:pPr>
          </w:p>
          <w:p w:rsidR="002B2682" w:rsidRPr="00BA5EBA" w:rsidRDefault="002B2682" w:rsidP="00372913">
            <w:pPr>
              <w:spacing w:after="0" w:line="240" w:lineRule="auto"/>
              <w:rPr>
                <w:rFonts w:ascii="Times New Roman" w:hAnsi="Times New Roman" w:cs="Times New Roman"/>
                <w:sz w:val="24"/>
                <w:szCs w:val="24"/>
              </w:rPr>
            </w:pPr>
          </w:p>
        </w:tc>
        <w:tc>
          <w:tcPr>
            <w:tcW w:w="1029" w:type="pct"/>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2B2682" w:rsidRPr="00BA5EBA" w:rsidRDefault="002B2682" w:rsidP="00372913">
            <w:pPr>
              <w:spacing w:after="0" w:line="240" w:lineRule="auto"/>
              <w:rPr>
                <w:rFonts w:ascii="Times New Roman" w:hAnsi="Times New Roman" w:cs="Times New Roman"/>
                <w:bCs/>
                <w:i/>
                <w:iCs/>
                <w:kern w:val="24"/>
                <w:sz w:val="24"/>
                <w:szCs w:val="24"/>
              </w:rPr>
            </w:pPr>
            <w:r w:rsidRPr="00BA5EBA">
              <w:rPr>
                <w:rFonts w:ascii="Times New Roman" w:hAnsi="Times New Roman" w:cs="Times New Roman"/>
                <w:bCs/>
                <w:i/>
                <w:iCs/>
                <w:kern w:val="24"/>
                <w:sz w:val="24"/>
                <w:szCs w:val="24"/>
              </w:rPr>
              <w:t xml:space="preserve"> ПК-14  ПК-5</w:t>
            </w:r>
          </w:p>
          <w:p w:rsidR="002B2682" w:rsidRPr="00BA5EBA" w:rsidRDefault="002B2682" w:rsidP="00372913">
            <w:pPr>
              <w:spacing w:after="0" w:line="240" w:lineRule="auto"/>
              <w:rPr>
                <w:rFonts w:ascii="Times New Roman" w:hAnsi="Times New Roman" w:cs="Times New Roman"/>
                <w:bCs/>
                <w:i/>
                <w:iCs/>
                <w:kern w:val="24"/>
                <w:sz w:val="24"/>
                <w:szCs w:val="24"/>
              </w:rPr>
            </w:pPr>
          </w:p>
          <w:p w:rsidR="002B2682" w:rsidRPr="00BA5EBA" w:rsidRDefault="002B2682" w:rsidP="00372913">
            <w:pPr>
              <w:spacing w:after="0" w:line="240" w:lineRule="auto"/>
              <w:rPr>
                <w:rFonts w:ascii="Times New Roman" w:hAnsi="Times New Roman" w:cs="Times New Roman"/>
                <w:bCs/>
                <w:i/>
                <w:iCs/>
                <w:kern w:val="24"/>
                <w:sz w:val="24"/>
                <w:szCs w:val="24"/>
              </w:rPr>
            </w:pPr>
          </w:p>
          <w:p w:rsidR="002B2682" w:rsidRPr="00BA5EBA" w:rsidRDefault="002B2682" w:rsidP="00372913">
            <w:pPr>
              <w:spacing w:after="0" w:line="240" w:lineRule="auto"/>
              <w:rPr>
                <w:rFonts w:ascii="Times New Roman" w:hAnsi="Times New Roman" w:cs="Times New Roman"/>
                <w:bCs/>
                <w:i/>
                <w:iCs/>
                <w:kern w:val="24"/>
                <w:sz w:val="24"/>
                <w:szCs w:val="24"/>
              </w:rPr>
            </w:pPr>
          </w:p>
          <w:p w:rsidR="002B2682" w:rsidRPr="00BA5EBA" w:rsidRDefault="002B2682" w:rsidP="00372913">
            <w:pPr>
              <w:spacing w:after="0" w:line="240" w:lineRule="auto"/>
              <w:rPr>
                <w:rFonts w:ascii="Times New Roman" w:hAnsi="Times New Roman" w:cs="Times New Roman"/>
                <w:bCs/>
                <w:i/>
                <w:iCs/>
                <w:kern w:val="24"/>
                <w:sz w:val="24"/>
                <w:szCs w:val="24"/>
              </w:rPr>
            </w:pPr>
          </w:p>
          <w:p w:rsidR="002B2682" w:rsidRPr="00BA5EBA" w:rsidRDefault="002B2682" w:rsidP="00372913">
            <w:pPr>
              <w:spacing w:after="0" w:line="240" w:lineRule="auto"/>
              <w:rPr>
                <w:rFonts w:ascii="Times New Roman" w:hAnsi="Times New Roman" w:cs="Times New Roman"/>
                <w:bCs/>
                <w:i/>
                <w:iCs/>
                <w:kern w:val="24"/>
                <w:sz w:val="24"/>
                <w:szCs w:val="24"/>
              </w:rPr>
            </w:pPr>
          </w:p>
          <w:p w:rsidR="002B2682" w:rsidRPr="00BA5EBA" w:rsidRDefault="002B2682" w:rsidP="00372913">
            <w:pPr>
              <w:spacing w:after="0" w:line="240" w:lineRule="auto"/>
              <w:rPr>
                <w:rFonts w:ascii="Times New Roman" w:hAnsi="Times New Roman" w:cs="Times New Roman"/>
                <w:bCs/>
                <w:i/>
                <w:iCs/>
                <w:kern w:val="24"/>
                <w:sz w:val="24"/>
                <w:szCs w:val="24"/>
              </w:rPr>
            </w:pPr>
          </w:p>
          <w:p w:rsidR="002B2682" w:rsidRPr="00BA5EBA" w:rsidRDefault="002B2682" w:rsidP="00372913">
            <w:pPr>
              <w:spacing w:after="0" w:line="240" w:lineRule="auto"/>
              <w:rPr>
                <w:rFonts w:ascii="Times New Roman" w:hAnsi="Times New Roman" w:cs="Times New Roman"/>
                <w:bCs/>
                <w:i/>
                <w:iCs/>
                <w:kern w:val="24"/>
                <w:sz w:val="24"/>
                <w:szCs w:val="24"/>
              </w:rPr>
            </w:pPr>
          </w:p>
          <w:p w:rsidR="002B2682" w:rsidRPr="00BA5EBA" w:rsidRDefault="002B2682" w:rsidP="00372913">
            <w:pPr>
              <w:spacing w:after="0" w:line="240" w:lineRule="auto"/>
              <w:rPr>
                <w:rFonts w:ascii="Times New Roman" w:hAnsi="Times New Roman" w:cs="Times New Roman"/>
                <w:i/>
                <w:sz w:val="24"/>
                <w:szCs w:val="24"/>
              </w:rPr>
            </w:pPr>
            <w:r w:rsidRPr="00BA5EBA">
              <w:rPr>
                <w:rFonts w:ascii="Times New Roman" w:hAnsi="Times New Roman" w:cs="Times New Roman"/>
                <w:bCs/>
                <w:i/>
                <w:iCs/>
                <w:kern w:val="24"/>
                <w:sz w:val="24"/>
                <w:szCs w:val="24"/>
              </w:rPr>
              <w:t>ПК-16</w:t>
            </w:r>
          </w:p>
          <w:p w:rsidR="002B2682" w:rsidRPr="00BA5EBA" w:rsidRDefault="002B2682" w:rsidP="00372913">
            <w:pPr>
              <w:spacing w:after="0" w:line="240" w:lineRule="auto"/>
              <w:rPr>
                <w:rFonts w:ascii="Times New Roman" w:hAnsi="Times New Roman" w:cs="Times New Roman"/>
                <w:bCs/>
                <w:i/>
                <w:iCs/>
                <w:kern w:val="24"/>
                <w:sz w:val="24"/>
                <w:szCs w:val="24"/>
              </w:rPr>
            </w:pPr>
          </w:p>
          <w:p w:rsidR="002B2682" w:rsidRPr="00BA5EBA" w:rsidRDefault="002B2682" w:rsidP="00372913">
            <w:pPr>
              <w:spacing w:after="0" w:line="240" w:lineRule="auto"/>
              <w:rPr>
                <w:rFonts w:ascii="Times New Roman" w:hAnsi="Times New Roman" w:cs="Times New Roman"/>
                <w:sz w:val="24"/>
                <w:szCs w:val="24"/>
              </w:rPr>
            </w:pPr>
          </w:p>
          <w:p w:rsidR="002B2682" w:rsidRPr="00BA5EBA" w:rsidRDefault="002B2682" w:rsidP="00372913">
            <w:pPr>
              <w:spacing w:after="0" w:line="240" w:lineRule="auto"/>
              <w:rPr>
                <w:rFonts w:ascii="Times New Roman" w:hAnsi="Times New Roman" w:cs="Times New Roman"/>
                <w:sz w:val="24"/>
                <w:szCs w:val="24"/>
              </w:rPr>
            </w:pPr>
          </w:p>
          <w:p w:rsidR="002B2682" w:rsidRPr="00BA5EBA" w:rsidRDefault="002B2682" w:rsidP="00372913">
            <w:pPr>
              <w:spacing w:after="0" w:line="240" w:lineRule="auto"/>
              <w:rPr>
                <w:rFonts w:ascii="Times New Roman" w:hAnsi="Times New Roman" w:cs="Times New Roman"/>
                <w:sz w:val="24"/>
                <w:szCs w:val="24"/>
              </w:rPr>
            </w:pPr>
          </w:p>
          <w:p w:rsidR="002B2682" w:rsidRPr="00BA5EBA" w:rsidRDefault="002B2682" w:rsidP="00372913">
            <w:pPr>
              <w:spacing w:after="0" w:line="240" w:lineRule="auto"/>
              <w:rPr>
                <w:rFonts w:ascii="Times New Roman" w:hAnsi="Times New Roman" w:cs="Times New Roman"/>
                <w:sz w:val="24"/>
                <w:szCs w:val="24"/>
              </w:rPr>
            </w:pPr>
          </w:p>
          <w:p w:rsidR="002B2682" w:rsidRPr="00BA5EBA" w:rsidRDefault="002B2682" w:rsidP="00372913">
            <w:pPr>
              <w:spacing w:after="0" w:line="240" w:lineRule="auto"/>
              <w:rPr>
                <w:rFonts w:ascii="Times New Roman" w:hAnsi="Times New Roman" w:cs="Times New Roman"/>
                <w:sz w:val="24"/>
                <w:szCs w:val="24"/>
              </w:rPr>
            </w:pPr>
          </w:p>
          <w:p w:rsidR="002B2682" w:rsidRPr="00BA5EBA" w:rsidRDefault="002B2682" w:rsidP="00372913">
            <w:pPr>
              <w:spacing w:after="0" w:line="240" w:lineRule="auto"/>
              <w:rPr>
                <w:rFonts w:ascii="Times New Roman" w:hAnsi="Times New Roman" w:cs="Times New Roman"/>
                <w:sz w:val="24"/>
                <w:szCs w:val="24"/>
              </w:rPr>
            </w:pPr>
          </w:p>
          <w:p w:rsidR="002B2682" w:rsidRPr="00BA5EBA" w:rsidRDefault="002B2682" w:rsidP="00372913">
            <w:pPr>
              <w:spacing w:after="0" w:line="240" w:lineRule="auto"/>
              <w:rPr>
                <w:rFonts w:ascii="Times New Roman" w:hAnsi="Times New Roman" w:cs="Times New Roman"/>
                <w:sz w:val="24"/>
                <w:szCs w:val="24"/>
              </w:rPr>
            </w:pPr>
          </w:p>
          <w:p w:rsidR="002B2682" w:rsidRPr="00BA5EBA" w:rsidRDefault="002B2682" w:rsidP="00372913">
            <w:pPr>
              <w:spacing w:after="0" w:line="240" w:lineRule="auto"/>
              <w:rPr>
                <w:rFonts w:ascii="Times New Roman" w:hAnsi="Times New Roman" w:cs="Times New Roman"/>
                <w:sz w:val="24"/>
                <w:szCs w:val="24"/>
              </w:rPr>
            </w:pPr>
          </w:p>
        </w:tc>
      </w:tr>
    </w:tbl>
    <w:p w:rsidR="002B2682" w:rsidRPr="00BA5EBA" w:rsidRDefault="002B2682" w:rsidP="00372913">
      <w:pPr>
        <w:pStyle w:val="1"/>
        <w:spacing w:before="0"/>
        <w:rPr>
          <w:rFonts w:ascii="Times New Roman" w:hAnsi="Times New Roman" w:cs="Times New Roman"/>
          <w:color w:val="auto"/>
          <w:sz w:val="24"/>
          <w:szCs w:val="24"/>
        </w:rPr>
      </w:pPr>
      <w:bookmarkStart w:id="264" w:name="_Toc418767895"/>
      <w:r w:rsidRPr="00BA5EBA">
        <w:rPr>
          <w:rFonts w:ascii="Times New Roman" w:hAnsi="Times New Roman" w:cs="Times New Roman"/>
          <w:color w:val="auto"/>
          <w:sz w:val="24"/>
          <w:szCs w:val="24"/>
        </w:rPr>
        <w:t>МЕСТО ДИСЦИПЛИНЫ В СТРУКТУРЕ ОСНОВНОЙ ОБРАЗОВАТЕЛЬНОЙ ПРОГРАММЫ</w:t>
      </w:r>
      <w:bookmarkEnd w:id="264"/>
    </w:p>
    <w:p w:rsidR="002B2682" w:rsidRPr="00BA5EBA" w:rsidRDefault="002B2682" w:rsidP="00372913">
      <w:pPr>
        <w:spacing w:after="0" w:line="240" w:lineRule="auto"/>
        <w:ind w:firstLine="567"/>
        <w:jc w:val="both"/>
        <w:rPr>
          <w:rFonts w:ascii="Times New Roman" w:hAnsi="Times New Roman" w:cs="Times New Roman"/>
          <w:i/>
          <w:sz w:val="24"/>
          <w:szCs w:val="24"/>
        </w:rPr>
      </w:pPr>
      <w:r w:rsidRPr="00BA5EBA">
        <w:rPr>
          <w:rFonts w:ascii="Times New Roman" w:hAnsi="Times New Roman" w:cs="Times New Roman"/>
          <w:sz w:val="24"/>
          <w:szCs w:val="24"/>
        </w:rPr>
        <w:t>Дисциплина относится к факультативным дисциплинам образовательной программы. В соответствии с учебным планом дисциплина изучается на  3  курсе по очной форме обучения. Вид промежуточной аттестации: зачёт. Для успешного освоения дисциплины необходимы входные знания, умения и навыки студента, полученные по следующим дисциплинам: теория и методика физической культуры, анатомия, гигиенические основы физкультурно-спортивной деятельности, физиология, биохимия, гимнастика, музритмика.</w:t>
      </w:r>
    </w:p>
    <w:p w:rsidR="002B2682" w:rsidRPr="00BA5EBA" w:rsidRDefault="002B2682" w:rsidP="00372913">
      <w:pPr>
        <w:pStyle w:val="1"/>
        <w:spacing w:before="0"/>
        <w:rPr>
          <w:rFonts w:ascii="Times New Roman" w:hAnsi="Times New Roman" w:cs="Times New Roman"/>
          <w:color w:val="auto"/>
          <w:sz w:val="24"/>
          <w:szCs w:val="24"/>
        </w:rPr>
      </w:pPr>
      <w:bookmarkStart w:id="265" w:name="_Toc417287393"/>
      <w:bookmarkStart w:id="266" w:name="_Toc418767896"/>
      <w:r w:rsidRPr="00BA5EBA">
        <w:rPr>
          <w:rFonts w:ascii="Times New Roman" w:hAnsi="Times New Roman" w:cs="Times New Roman"/>
          <w:color w:val="auto"/>
          <w:sz w:val="24"/>
          <w:szCs w:val="24"/>
        </w:rPr>
        <w:t>ОБЪЕМ ДИСЦИПЛИНЫ И ВИДЫ УЧЕБНОЙ РАБОТЫ</w:t>
      </w:r>
      <w:bookmarkEnd w:id="265"/>
      <w:bookmarkEnd w:id="266"/>
    </w:p>
    <w:tbl>
      <w:tblPr>
        <w:tblW w:w="5052" w:type="pct"/>
        <w:tblCellMar>
          <w:left w:w="0" w:type="dxa"/>
          <w:right w:w="0" w:type="dxa"/>
        </w:tblCellMar>
        <w:tblLook w:val="04A0"/>
      </w:tblPr>
      <w:tblGrid>
        <w:gridCol w:w="3994"/>
        <w:gridCol w:w="1257"/>
        <w:gridCol w:w="798"/>
        <w:gridCol w:w="433"/>
        <w:gridCol w:w="433"/>
        <w:gridCol w:w="433"/>
        <w:gridCol w:w="496"/>
        <w:gridCol w:w="435"/>
        <w:gridCol w:w="431"/>
        <w:gridCol w:w="431"/>
        <w:gridCol w:w="431"/>
      </w:tblGrid>
      <w:tr w:rsidR="002B2682" w:rsidRPr="00BA5EBA" w:rsidTr="002B2682">
        <w:trPr>
          <w:trHeight w:val="647"/>
        </w:trPr>
        <w:tc>
          <w:tcPr>
            <w:tcW w:w="2744" w:type="pct"/>
            <w:gridSpan w:val="2"/>
            <w:vMerge w:val="restar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2B2682" w:rsidRPr="00BA5EBA" w:rsidRDefault="002B2682" w:rsidP="00372913">
            <w:pPr>
              <w:spacing w:after="0" w:line="240" w:lineRule="auto"/>
              <w:jc w:val="center"/>
              <w:rPr>
                <w:rFonts w:ascii="Times New Roman" w:hAnsi="Times New Roman" w:cs="Times New Roman"/>
                <w:i/>
                <w:sz w:val="24"/>
                <w:szCs w:val="24"/>
              </w:rPr>
            </w:pPr>
            <w:r w:rsidRPr="00BA5EBA">
              <w:rPr>
                <w:rFonts w:ascii="Times New Roman" w:hAnsi="Times New Roman" w:cs="Times New Roman"/>
                <w:i/>
                <w:sz w:val="24"/>
                <w:szCs w:val="24"/>
              </w:rPr>
              <w:t xml:space="preserve"> </w:t>
            </w:r>
            <w:r w:rsidRPr="00BA5EBA">
              <w:rPr>
                <w:rFonts w:ascii="Times New Roman" w:hAnsi="Times New Roman" w:cs="Times New Roman"/>
                <w:b/>
                <w:bCs/>
                <w:i/>
                <w:sz w:val="24"/>
                <w:szCs w:val="24"/>
              </w:rPr>
              <w:t>Вид учебной работы</w:t>
            </w:r>
          </w:p>
        </w:tc>
        <w:tc>
          <w:tcPr>
            <w:tcW w:w="417" w:type="pct"/>
            <w:vMerge w:val="restar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2B2682" w:rsidRPr="00BA5EBA" w:rsidRDefault="002B2682" w:rsidP="00372913">
            <w:pPr>
              <w:spacing w:after="0" w:line="240" w:lineRule="auto"/>
              <w:jc w:val="center"/>
              <w:rPr>
                <w:rFonts w:ascii="Times New Roman" w:hAnsi="Times New Roman" w:cs="Times New Roman"/>
                <w:i/>
                <w:sz w:val="24"/>
                <w:szCs w:val="24"/>
              </w:rPr>
            </w:pPr>
            <w:r w:rsidRPr="00BA5EBA">
              <w:rPr>
                <w:rFonts w:ascii="Times New Roman" w:hAnsi="Times New Roman" w:cs="Times New Roman"/>
                <w:b/>
                <w:bCs/>
                <w:i/>
                <w:sz w:val="24"/>
                <w:szCs w:val="24"/>
              </w:rPr>
              <w:t>Всего часов</w:t>
            </w:r>
          </w:p>
        </w:tc>
        <w:tc>
          <w:tcPr>
            <w:tcW w:w="1839" w:type="pct"/>
            <w:gridSpan w:val="8"/>
            <w:tcBorders>
              <w:top w:val="single" w:sz="8" w:space="0" w:color="000000"/>
              <w:left w:val="single" w:sz="8" w:space="0" w:color="000000"/>
              <w:bottom w:val="single" w:sz="8" w:space="0" w:color="000000"/>
              <w:right w:val="single" w:sz="8" w:space="0" w:color="000000"/>
            </w:tcBorders>
            <w:shd w:val="clear" w:color="auto" w:fill="FFFFFF"/>
          </w:tcPr>
          <w:p w:rsidR="002B2682" w:rsidRPr="00BA5EBA" w:rsidRDefault="002B2682" w:rsidP="00372913">
            <w:pPr>
              <w:spacing w:after="0" w:line="240" w:lineRule="auto"/>
              <w:jc w:val="center"/>
              <w:rPr>
                <w:rFonts w:ascii="Times New Roman" w:hAnsi="Times New Roman" w:cs="Times New Roman"/>
                <w:b/>
                <w:bCs/>
                <w:i/>
                <w:sz w:val="24"/>
                <w:szCs w:val="24"/>
              </w:rPr>
            </w:pPr>
            <w:r w:rsidRPr="00BA5EBA">
              <w:rPr>
                <w:rFonts w:ascii="Times New Roman" w:hAnsi="Times New Roman" w:cs="Times New Roman"/>
                <w:b/>
                <w:bCs/>
                <w:i/>
                <w:sz w:val="24"/>
                <w:szCs w:val="24"/>
              </w:rPr>
              <w:t>Семестры</w:t>
            </w:r>
          </w:p>
          <w:p w:rsidR="002B2682" w:rsidRPr="00BA5EBA" w:rsidRDefault="002B2682" w:rsidP="00372913">
            <w:pPr>
              <w:spacing w:after="0" w:line="240" w:lineRule="auto"/>
              <w:jc w:val="center"/>
              <w:rPr>
                <w:rFonts w:ascii="Times New Roman" w:hAnsi="Times New Roman" w:cs="Times New Roman"/>
                <w:b/>
                <w:bCs/>
                <w:i/>
                <w:sz w:val="24"/>
                <w:szCs w:val="24"/>
              </w:rPr>
            </w:pPr>
          </w:p>
          <w:p w:rsidR="002B2682" w:rsidRPr="00BA5EBA" w:rsidRDefault="002B2682" w:rsidP="00372913">
            <w:pPr>
              <w:spacing w:after="0" w:line="240" w:lineRule="auto"/>
              <w:jc w:val="center"/>
              <w:rPr>
                <w:rFonts w:ascii="Times New Roman" w:hAnsi="Times New Roman" w:cs="Times New Roman"/>
                <w:i/>
                <w:sz w:val="24"/>
                <w:szCs w:val="24"/>
              </w:rPr>
            </w:pPr>
          </w:p>
        </w:tc>
      </w:tr>
      <w:tr w:rsidR="002B2682" w:rsidRPr="00BA5EBA" w:rsidTr="002B2682">
        <w:trPr>
          <w:trHeight w:val="478"/>
        </w:trPr>
        <w:tc>
          <w:tcPr>
            <w:tcW w:w="2744" w:type="pct"/>
            <w:gridSpan w:val="2"/>
            <w:vMerge/>
            <w:tcBorders>
              <w:top w:val="single" w:sz="8" w:space="0" w:color="000000"/>
              <w:left w:val="single" w:sz="8" w:space="0" w:color="000000"/>
              <w:bottom w:val="single" w:sz="8" w:space="0" w:color="000000"/>
              <w:right w:val="single" w:sz="8" w:space="0" w:color="000000"/>
            </w:tcBorders>
            <w:vAlign w:val="center"/>
            <w:hideMark/>
          </w:tcPr>
          <w:p w:rsidR="002B2682" w:rsidRPr="00BA5EBA" w:rsidRDefault="002B2682" w:rsidP="00372913">
            <w:pPr>
              <w:spacing w:after="0" w:line="240" w:lineRule="auto"/>
              <w:jc w:val="center"/>
              <w:rPr>
                <w:rFonts w:ascii="Times New Roman" w:hAnsi="Times New Roman" w:cs="Times New Roman"/>
                <w:i/>
                <w:sz w:val="24"/>
                <w:szCs w:val="24"/>
              </w:rPr>
            </w:pPr>
          </w:p>
        </w:tc>
        <w:tc>
          <w:tcPr>
            <w:tcW w:w="417" w:type="pct"/>
            <w:vMerge/>
            <w:tcBorders>
              <w:top w:val="single" w:sz="8" w:space="0" w:color="000000"/>
              <w:left w:val="single" w:sz="8" w:space="0" w:color="000000"/>
              <w:bottom w:val="single" w:sz="8" w:space="0" w:color="000000"/>
              <w:right w:val="single" w:sz="8" w:space="0" w:color="000000"/>
            </w:tcBorders>
            <w:vAlign w:val="center"/>
            <w:hideMark/>
          </w:tcPr>
          <w:p w:rsidR="002B2682" w:rsidRPr="00BA5EBA" w:rsidRDefault="002B2682" w:rsidP="00372913">
            <w:pPr>
              <w:spacing w:after="0" w:line="240" w:lineRule="auto"/>
              <w:jc w:val="center"/>
              <w:rPr>
                <w:rFonts w:ascii="Times New Roman" w:hAnsi="Times New Roman" w:cs="Times New Roman"/>
                <w:i/>
                <w:sz w:val="24"/>
                <w:szCs w:val="24"/>
              </w:rPr>
            </w:pPr>
          </w:p>
        </w:tc>
        <w:tc>
          <w:tcPr>
            <w:tcW w:w="226"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2B2682" w:rsidRPr="00BA5EBA" w:rsidRDefault="002B2682" w:rsidP="00372913">
            <w:pPr>
              <w:spacing w:after="0" w:line="240" w:lineRule="auto"/>
              <w:jc w:val="center"/>
              <w:rPr>
                <w:rFonts w:ascii="Times New Roman" w:hAnsi="Times New Roman" w:cs="Times New Roman"/>
                <w:i/>
                <w:sz w:val="24"/>
                <w:szCs w:val="24"/>
              </w:rPr>
            </w:pPr>
            <w:r w:rsidRPr="00BA5EBA">
              <w:rPr>
                <w:rFonts w:ascii="Times New Roman" w:hAnsi="Times New Roman" w:cs="Times New Roman"/>
                <w:i/>
                <w:sz w:val="24"/>
                <w:szCs w:val="24"/>
              </w:rPr>
              <w:t>1</w:t>
            </w:r>
          </w:p>
        </w:tc>
        <w:tc>
          <w:tcPr>
            <w:tcW w:w="226"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2B2682" w:rsidRPr="00BA5EBA" w:rsidRDefault="002B2682" w:rsidP="00372913">
            <w:pPr>
              <w:spacing w:after="0" w:line="240" w:lineRule="auto"/>
              <w:jc w:val="center"/>
              <w:rPr>
                <w:rFonts w:ascii="Times New Roman" w:hAnsi="Times New Roman" w:cs="Times New Roman"/>
                <w:i/>
                <w:sz w:val="24"/>
                <w:szCs w:val="24"/>
              </w:rPr>
            </w:pPr>
            <w:r w:rsidRPr="00BA5EBA">
              <w:rPr>
                <w:rFonts w:ascii="Times New Roman" w:hAnsi="Times New Roman" w:cs="Times New Roman"/>
                <w:i/>
                <w:sz w:val="24"/>
                <w:szCs w:val="24"/>
              </w:rPr>
              <w:t>2</w:t>
            </w:r>
          </w:p>
        </w:tc>
        <w:tc>
          <w:tcPr>
            <w:tcW w:w="226"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2B2682" w:rsidRPr="00BA5EBA" w:rsidRDefault="002B2682" w:rsidP="00372913">
            <w:pPr>
              <w:spacing w:after="0" w:line="240" w:lineRule="auto"/>
              <w:jc w:val="center"/>
              <w:rPr>
                <w:rFonts w:ascii="Times New Roman" w:hAnsi="Times New Roman" w:cs="Times New Roman"/>
                <w:i/>
                <w:sz w:val="24"/>
                <w:szCs w:val="24"/>
              </w:rPr>
            </w:pPr>
            <w:r w:rsidRPr="00BA5EBA">
              <w:rPr>
                <w:rFonts w:ascii="Times New Roman" w:hAnsi="Times New Roman" w:cs="Times New Roman"/>
                <w:i/>
                <w:sz w:val="24"/>
                <w:szCs w:val="24"/>
              </w:rPr>
              <w:t>3</w:t>
            </w:r>
          </w:p>
        </w:tc>
        <w:tc>
          <w:tcPr>
            <w:tcW w:w="259"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2B2682" w:rsidRPr="00BA5EBA" w:rsidRDefault="002B2682" w:rsidP="00372913">
            <w:pPr>
              <w:spacing w:after="0" w:line="240" w:lineRule="auto"/>
              <w:jc w:val="center"/>
              <w:rPr>
                <w:rFonts w:ascii="Times New Roman" w:hAnsi="Times New Roman" w:cs="Times New Roman"/>
                <w:i/>
                <w:sz w:val="24"/>
                <w:szCs w:val="24"/>
              </w:rPr>
            </w:pPr>
            <w:r w:rsidRPr="00BA5EBA">
              <w:rPr>
                <w:rFonts w:ascii="Times New Roman" w:hAnsi="Times New Roman" w:cs="Times New Roman"/>
                <w:i/>
                <w:sz w:val="24"/>
                <w:szCs w:val="24"/>
              </w:rPr>
              <w:t>4</w:t>
            </w:r>
          </w:p>
        </w:tc>
        <w:tc>
          <w:tcPr>
            <w:tcW w:w="227"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2B2682" w:rsidRPr="00BA5EBA" w:rsidRDefault="002B2682" w:rsidP="00372913">
            <w:pPr>
              <w:spacing w:after="0" w:line="240" w:lineRule="auto"/>
              <w:jc w:val="center"/>
              <w:rPr>
                <w:rFonts w:ascii="Times New Roman" w:hAnsi="Times New Roman" w:cs="Times New Roman"/>
                <w:i/>
                <w:sz w:val="24"/>
                <w:szCs w:val="24"/>
              </w:rPr>
            </w:pPr>
            <w:r w:rsidRPr="00BA5EBA">
              <w:rPr>
                <w:rFonts w:ascii="Times New Roman" w:hAnsi="Times New Roman" w:cs="Times New Roman"/>
                <w:i/>
                <w:sz w:val="24"/>
                <w:szCs w:val="24"/>
              </w:rPr>
              <w:t>5</w:t>
            </w:r>
          </w:p>
        </w:tc>
        <w:tc>
          <w:tcPr>
            <w:tcW w:w="225"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2B2682" w:rsidRPr="00BA5EBA" w:rsidRDefault="002B2682" w:rsidP="00372913">
            <w:pPr>
              <w:spacing w:after="0" w:line="240" w:lineRule="auto"/>
              <w:jc w:val="center"/>
              <w:rPr>
                <w:rFonts w:ascii="Times New Roman" w:hAnsi="Times New Roman" w:cs="Times New Roman"/>
                <w:i/>
                <w:sz w:val="24"/>
                <w:szCs w:val="24"/>
              </w:rPr>
            </w:pPr>
            <w:r w:rsidRPr="00BA5EBA">
              <w:rPr>
                <w:rFonts w:ascii="Times New Roman" w:hAnsi="Times New Roman" w:cs="Times New Roman"/>
                <w:i/>
                <w:sz w:val="24"/>
                <w:szCs w:val="24"/>
              </w:rPr>
              <w:t>6</w:t>
            </w:r>
          </w:p>
        </w:tc>
        <w:tc>
          <w:tcPr>
            <w:tcW w:w="225"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2B2682" w:rsidRPr="00BA5EBA" w:rsidRDefault="002B2682" w:rsidP="00372913">
            <w:pPr>
              <w:spacing w:after="0" w:line="240" w:lineRule="auto"/>
              <w:jc w:val="center"/>
              <w:rPr>
                <w:rFonts w:ascii="Times New Roman" w:hAnsi="Times New Roman" w:cs="Times New Roman"/>
                <w:i/>
                <w:sz w:val="24"/>
                <w:szCs w:val="24"/>
              </w:rPr>
            </w:pPr>
            <w:r w:rsidRPr="00BA5EBA">
              <w:rPr>
                <w:rFonts w:ascii="Times New Roman" w:hAnsi="Times New Roman" w:cs="Times New Roman"/>
                <w:i/>
                <w:sz w:val="24"/>
                <w:szCs w:val="24"/>
              </w:rPr>
              <w:t>7</w:t>
            </w:r>
          </w:p>
        </w:tc>
        <w:tc>
          <w:tcPr>
            <w:tcW w:w="224"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2B2682" w:rsidRPr="00BA5EBA" w:rsidRDefault="002B2682" w:rsidP="00372913">
            <w:pPr>
              <w:spacing w:after="0" w:line="240" w:lineRule="auto"/>
              <w:jc w:val="center"/>
              <w:rPr>
                <w:rFonts w:ascii="Times New Roman" w:hAnsi="Times New Roman" w:cs="Times New Roman"/>
                <w:i/>
                <w:sz w:val="24"/>
                <w:szCs w:val="24"/>
              </w:rPr>
            </w:pPr>
            <w:r w:rsidRPr="00BA5EBA">
              <w:rPr>
                <w:rFonts w:ascii="Times New Roman" w:hAnsi="Times New Roman" w:cs="Times New Roman"/>
                <w:i/>
                <w:sz w:val="24"/>
                <w:szCs w:val="24"/>
              </w:rPr>
              <w:t>8</w:t>
            </w:r>
          </w:p>
        </w:tc>
      </w:tr>
      <w:tr w:rsidR="002B2682" w:rsidRPr="00BA5EBA" w:rsidTr="002B2682">
        <w:trPr>
          <w:trHeight w:val="647"/>
        </w:trPr>
        <w:tc>
          <w:tcPr>
            <w:tcW w:w="2744" w:type="pct"/>
            <w:gridSpan w:val="2"/>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2B2682" w:rsidRPr="00BA5EBA" w:rsidRDefault="002B2682" w:rsidP="00372913">
            <w:pPr>
              <w:spacing w:after="0" w:line="240" w:lineRule="auto"/>
              <w:jc w:val="both"/>
              <w:rPr>
                <w:rFonts w:ascii="Times New Roman" w:hAnsi="Times New Roman" w:cs="Times New Roman"/>
                <w:i/>
                <w:sz w:val="24"/>
                <w:szCs w:val="24"/>
              </w:rPr>
            </w:pPr>
            <w:r w:rsidRPr="00BA5EBA">
              <w:rPr>
                <w:rFonts w:ascii="Times New Roman" w:hAnsi="Times New Roman" w:cs="Times New Roman"/>
                <w:b/>
                <w:bCs/>
                <w:i/>
                <w:sz w:val="24"/>
                <w:szCs w:val="24"/>
              </w:rPr>
              <w:t xml:space="preserve">Контактная работа преподавателей с обучающимися </w:t>
            </w:r>
          </w:p>
        </w:tc>
        <w:tc>
          <w:tcPr>
            <w:tcW w:w="417"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2B2682" w:rsidRPr="00BA5EBA" w:rsidRDefault="002B2682" w:rsidP="00372913">
            <w:pPr>
              <w:spacing w:after="0" w:line="240" w:lineRule="auto"/>
              <w:jc w:val="center"/>
              <w:rPr>
                <w:rFonts w:ascii="Times New Roman" w:hAnsi="Times New Roman" w:cs="Times New Roman"/>
                <w:i/>
                <w:sz w:val="24"/>
                <w:szCs w:val="24"/>
              </w:rPr>
            </w:pPr>
            <w:r w:rsidRPr="00BA5EBA">
              <w:rPr>
                <w:rFonts w:ascii="Times New Roman" w:hAnsi="Times New Roman" w:cs="Times New Roman"/>
                <w:i/>
                <w:sz w:val="24"/>
                <w:szCs w:val="24"/>
              </w:rPr>
              <w:t>36</w:t>
            </w:r>
          </w:p>
        </w:tc>
        <w:tc>
          <w:tcPr>
            <w:tcW w:w="226"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2B2682" w:rsidRPr="00BA5EBA" w:rsidRDefault="002B2682" w:rsidP="00372913">
            <w:pPr>
              <w:spacing w:after="0" w:line="240" w:lineRule="auto"/>
              <w:jc w:val="both"/>
              <w:rPr>
                <w:rFonts w:ascii="Times New Roman" w:hAnsi="Times New Roman" w:cs="Times New Roman"/>
                <w:i/>
                <w:sz w:val="24"/>
                <w:szCs w:val="24"/>
              </w:rPr>
            </w:pPr>
          </w:p>
        </w:tc>
        <w:tc>
          <w:tcPr>
            <w:tcW w:w="226"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2B2682" w:rsidRPr="00BA5EBA" w:rsidRDefault="002B2682" w:rsidP="00372913">
            <w:pPr>
              <w:spacing w:after="0" w:line="240" w:lineRule="auto"/>
              <w:jc w:val="both"/>
              <w:rPr>
                <w:rFonts w:ascii="Times New Roman" w:hAnsi="Times New Roman" w:cs="Times New Roman"/>
                <w:i/>
                <w:sz w:val="24"/>
                <w:szCs w:val="24"/>
              </w:rPr>
            </w:pPr>
          </w:p>
        </w:tc>
        <w:tc>
          <w:tcPr>
            <w:tcW w:w="226"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2B2682" w:rsidRPr="00BA5EBA" w:rsidRDefault="002B2682" w:rsidP="00372913">
            <w:pPr>
              <w:spacing w:after="0" w:line="240" w:lineRule="auto"/>
              <w:jc w:val="both"/>
              <w:rPr>
                <w:rFonts w:ascii="Times New Roman" w:hAnsi="Times New Roman" w:cs="Times New Roman"/>
                <w:i/>
                <w:sz w:val="24"/>
                <w:szCs w:val="24"/>
              </w:rPr>
            </w:pPr>
          </w:p>
        </w:tc>
        <w:tc>
          <w:tcPr>
            <w:tcW w:w="259"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2B2682" w:rsidRPr="00BA5EBA" w:rsidRDefault="002B2682" w:rsidP="00372913">
            <w:pPr>
              <w:spacing w:after="0" w:line="240" w:lineRule="auto"/>
              <w:jc w:val="both"/>
              <w:rPr>
                <w:rFonts w:ascii="Times New Roman" w:hAnsi="Times New Roman" w:cs="Times New Roman"/>
                <w:i/>
                <w:sz w:val="24"/>
                <w:szCs w:val="24"/>
              </w:rPr>
            </w:pPr>
          </w:p>
        </w:tc>
        <w:tc>
          <w:tcPr>
            <w:tcW w:w="227"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2B2682" w:rsidRPr="00BA5EBA" w:rsidRDefault="002B2682" w:rsidP="00372913">
            <w:pPr>
              <w:spacing w:after="0" w:line="240" w:lineRule="auto"/>
              <w:jc w:val="both"/>
              <w:rPr>
                <w:rFonts w:ascii="Times New Roman" w:hAnsi="Times New Roman" w:cs="Times New Roman"/>
                <w:i/>
                <w:sz w:val="24"/>
                <w:szCs w:val="24"/>
              </w:rPr>
            </w:pPr>
          </w:p>
        </w:tc>
        <w:tc>
          <w:tcPr>
            <w:tcW w:w="225" w:type="pct"/>
            <w:tcBorders>
              <w:top w:val="single" w:sz="8" w:space="0" w:color="000000"/>
              <w:left w:val="single" w:sz="8" w:space="0" w:color="000000"/>
              <w:bottom w:val="single" w:sz="8" w:space="0" w:color="000000"/>
              <w:right w:val="single" w:sz="8" w:space="0" w:color="000000"/>
            </w:tcBorders>
            <w:shd w:val="clear" w:color="auto" w:fill="FFFFFF"/>
          </w:tcPr>
          <w:p w:rsidR="002B2682" w:rsidRPr="00BA5EBA" w:rsidRDefault="002B2682" w:rsidP="00372913">
            <w:pPr>
              <w:spacing w:after="0" w:line="240" w:lineRule="auto"/>
              <w:jc w:val="both"/>
              <w:rPr>
                <w:rFonts w:ascii="Times New Roman" w:hAnsi="Times New Roman" w:cs="Times New Roman"/>
                <w:i/>
                <w:sz w:val="24"/>
                <w:szCs w:val="24"/>
              </w:rPr>
            </w:pPr>
          </w:p>
        </w:tc>
        <w:tc>
          <w:tcPr>
            <w:tcW w:w="225" w:type="pct"/>
            <w:tcBorders>
              <w:top w:val="single" w:sz="8" w:space="0" w:color="000000"/>
              <w:left w:val="single" w:sz="8" w:space="0" w:color="000000"/>
              <w:bottom w:val="single" w:sz="8" w:space="0" w:color="000000"/>
              <w:right w:val="single" w:sz="8" w:space="0" w:color="000000"/>
            </w:tcBorders>
            <w:shd w:val="clear" w:color="auto" w:fill="FFFFFF"/>
          </w:tcPr>
          <w:p w:rsidR="002B2682" w:rsidRPr="00BA5EBA" w:rsidRDefault="002B2682" w:rsidP="00372913">
            <w:pPr>
              <w:spacing w:after="0" w:line="240" w:lineRule="auto"/>
              <w:jc w:val="both"/>
              <w:rPr>
                <w:rFonts w:ascii="Times New Roman" w:hAnsi="Times New Roman" w:cs="Times New Roman"/>
                <w:i/>
                <w:sz w:val="24"/>
                <w:szCs w:val="24"/>
              </w:rPr>
            </w:pPr>
          </w:p>
        </w:tc>
        <w:tc>
          <w:tcPr>
            <w:tcW w:w="224"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2B2682" w:rsidRPr="00BA5EBA" w:rsidRDefault="002B2682" w:rsidP="00372913">
            <w:pPr>
              <w:spacing w:after="0" w:line="240" w:lineRule="auto"/>
              <w:jc w:val="both"/>
              <w:rPr>
                <w:rFonts w:ascii="Times New Roman" w:hAnsi="Times New Roman" w:cs="Times New Roman"/>
                <w:i/>
                <w:sz w:val="24"/>
                <w:szCs w:val="24"/>
              </w:rPr>
            </w:pPr>
          </w:p>
        </w:tc>
      </w:tr>
      <w:tr w:rsidR="002B2682" w:rsidRPr="00BA5EBA" w:rsidTr="002B2682">
        <w:trPr>
          <w:trHeight w:val="591"/>
        </w:trPr>
        <w:tc>
          <w:tcPr>
            <w:tcW w:w="2744" w:type="pct"/>
            <w:gridSpan w:val="2"/>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2B2682" w:rsidRPr="00BA5EBA" w:rsidRDefault="002B2682" w:rsidP="00372913">
            <w:pPr>
              <w:spacing w:after="0" w:line="240" w:lineRule="auto"/>
              <w:jc w:val="both"/>
              <w:rPr>
                <w:rFonts w:ascii="Times New Roman" w:hAnsi="Times New Roman" w:cs="Times New Roman"/>
                <w:i/>
                <w:sz w:val="24"/>
                <w:szCs w:val="24"/>
              </w:rPr>
            </w:pPr>
            <w:r w:rsidRPr="00BA5EBA">
              <w:rPr>
                <w:rFonts w:ascii="Times New Roman" w:hAnsi="Times New Roman" w:cs="Times New Roman"/>
                <w:i/>
                <w:sz w:val="24"/>
                <w:szCs w:val="24"/>
              </w:rPr>
              <w:t xml:space="preserve">В том числе: </w:t>
            </w:r>
          </w:p>
        </w:tc>
        <w:tc>
          <w:tcPr>
            <w:tcW w:w="417"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2B2682" w:rsidRPr="00BA5EBA" w:rsidRDefault="002B2682" w:rsidP="00372913">
            <w:pPr>
              <w:spacing w:after="0" w:line="240" w:lineRule="auto"/>
              <w:jc w:val="both"/>
              <w:rPr>
                <w:rFonts w:ascii="Times New Roman" w:hAnsi="Times New Roman" w:cs="Times New Roman"/>
                <w:i/>
                <w:sz w:val="24"/>
                <w:szCs w:val="24"/>
              </w:rPr>
            </w:pPr>
          </w:p>
        </w:tc>
        <w:tc>
          <w:tcPr>
            <w:tcW w:w="226"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2B2682" w:rsidRPr="00BA5EBA" w:rsidRDefault="002B2682" w:rsidP="00372913">
            <w:pPr>
              <w:spacing w:after="0" w:line="240" w:lineRule="auto"/>
              <w:jc w:val="both"/>
              <w:rPr>
                <w:rFonts w:ascii="Times New Roman" w:hAnsi="Times New Roman" w:cs="Times New Roman"/>
                <w:i/>
                <w:sz w:val="24"/>
                <w:szCs w:val="24"/>
              </w:rPr>
            </w:pPr>
          </w:p>
        </w:tc>
        <w:tc>
          <w:tcPr>
            <w:tcW w:w="226"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2B2682" w:rsidRPr="00BA5EBA" w:rsidRDefault="002B2682" w:rsidP="00372913">
            <w:pPr>
              <w:spacing w:after="0" w:line="240" w:lineRule="auto"/>
              <w:jc w:val="both"/>
              <w:rPr>
                <w:rFonts w:ascii="Times New Roman" w:hAnsi="Times New Roman" w:cs="Times New Roman"/>
                <w:i/>
                <w:sz w:val="24"/>
                <w:szCs w:val="24"/>
              </w:rPr>
            </w:pPr>
          </w:p>
        </w:tc>
        <w:tc>
          <w:tcPr>
            <w:tcW w:w="226"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2B2682" w:rsidRPr="00BA5EBA" w:rsidRDefault="002B2682" w:rsidP="00372913">
            <w:pPr>
              <w:spacing w:after="0" w:line="240" w:lineRule="auto"/>
              <w:jc w:val="both"/>
              <w:rPr>
                <w:rFonts w:ascii="Times New Roman" w:hAnsi="Times New Roman" w:cs="Times New Roman"/>
                <w:i/>
                <w:sz w:val="24"/>
                <w:szCs w:val="24"/>
              </w:rPr>
            </w:pPr>
          </w:p>
        </w:tc>
        <w:tc>
          <w:tcPr>
            <w:tcW w:w="259"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2B2682" w:rsidRPr="00BA5EBA" w:rsidRDefault="002B2682" w:rsidP="00372913">
            <w:pPr>
              <w:spacing w:after="0" w:line="240" w:lineRule="auto"/>
              <w:jc w:val="both"/>
              <w:rPr>
                <w:rFonts w:ascii="Times New Roman" w:hAnsi="Times New Roman" w:cs="Times New Roman"/>
                <w:i/>
                <w:sz w:val="24"/>
                <w:szCs w:val="24"/>
              </w:rPr>
            </w:pPr>
          </w:p>
        </w:tc>
        <w:tc>
          <w:tcPr>
            <w:tcW w:w="227"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2B2682" w:rsidRPr="00BA5EBA" w:rsidRDefault="002B2682" w:rsidP="00372913">
            <w:pPr>
              <w:spacing w:after="0" w:line="240" w:lineRule="auto"/>
              <w:jc w:val="both"/>
              <w:rPr>
                <w:rFonts w:ascii="Times New Roman" w:hAnsi="Times New Roman" w:cs="Times New Roman"/>
                <w:i/>
                <w:sz w:val="24"/>
                <w:szCs w:val="24"/>
              </w:rPr>
            </w:pPr>
          </w:p>
        </w:tc>
        <w:tc>
          <w:tcPr>
            <w:tcW w:w="225" w:type="pct"/>
            <w:tcBorders>
              <w:top w:val="single" w:sz="8" w:space="0" w:color="000000"/>
              <w:left w:val="single" w:sz="8" w:space="0" w:color="000000"/>
              <w:bottom w:val="single" w:sz="8" w:space="0" w:color="000000"/>
              <w:right w:val="single" w:sz="8" w:space="0" w:color="000000"/>
            </w:tcBorders>
            <w:shd w:val="clear" w:color="auto" w:fill="FFFFFF"/>
          </w:tcPr>
          <w:p w:rsidR="002B2682" w:rsidRPr="00BA5EBA" w:rsidRDefault="002B2682" w:rsidP="00372913">
            <w:pPr>
              <w:spacing w:after="0" w:line="240" w:lineRule="auto"/>
              <w:jc w:val="both"/>
              <w:rPr>
                <w:rFonts w:ascii="Times New Roman" w:hAnsi="Times New Roman" w:cs="Times New Roman"/>
                <w:i/>
                <w:sz w:val="24"/>
                <w:szCs w:val="24"/>
              </w:rPr>
            </w:pPr>
          </w:p>
        </w:tc>
        <w:tc>
          <w:tcPr>
            <w:tcW w:w="225" w:type="pct"/>
            <w:tcBorders>
              <w:top w:val="single" w:sz="8" w:space="0" w:color="000000"/>
              <w:left w:val="single" w:sz="8" w:space="0" w:color="000000"/>
              <w:bottom w:val="single" w:sz="8" w:space="0" w:color="000000"/>
              <w:right w:val="single" w:sz="8" w:space="0" w:color="000000"/>
            </w:tcBorders>
            <w:shd w:val="clear" w:color="auto" w:fill="FFFFFF"/>
          </w:tcPr>
          <w:p w:rsidR="002B2682" w:rsidRPr="00BA5EBA" w:rsidRDefault="002B2682" w:rsidP="00372913">
            <w:pPr>
              <w:spacing w:after="0" w:line="240" w:lineRule="auto"/>
              <w:jc w:val="both"/>
              <w:rPr>
                <w:rFonts w:ascii="Times New Roman" w:hAnsi="Times New Roman" w:cs="Times New Roman"/>
                <w:i/>
                <w:sz w:val="24"/>
                <w:szCs w:val="24"/>
              </w:rPr>
            </w:pPr>
          </w:p>
        </w:tc>
        <w:tc>
          <w:tcPr>
            <w:tcW w:w="224"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2B2682" w:rsidRPr="00BA5EBA" w:rsidRDefault="002B2682" w:rsidP="00372913">
            <w:pPr>
              <w:spacing w:after="0" w:line="240" w:lineRule="auto"/>
              <w:jc w:val="both"/>
              <w:rPr>
                <w:rFonts w:ascii="Times New Roman" w:hAnsi="Times New Roman" w:cs="Times New Roman"/>
                <w:i/>
                <w:sz w:val="24"/>
                <w:szCs w:val="24"/>
              </w:rPr>
            </w:pPr>
          </w:p>
        </w:tc>
      </w:tr>
      <w:tr w:rsidR="002B2682" w:rsidRPr="00BA5EBA" w:rsidTr="002B2682">
        <w:trPr>
          <w:trHeight w:val="506"/>
        </w:trPr>
        <w:tc>
          <w:tcPr>
            <w:tcW w:w="2744" w:type="pct"/>
            <w:gridSpan w:val="2"/>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2B2682" w:rsidRPr="00BA5EBA" w:rsidRDefault="002B2682" w:rsidP="00372913">
            <w:pPr>
              <w:spacing w:after="0" w:line="240" w:lineRule="auto"/>
              <w:jc w:val="both"/>
              <w:rPr>
                <w:rFonts w:ascii="Times New Roman" w:hAnsi="Times New Roman" w:cs="Times New Roman"/>
                <w:i/>
                <w:sz w:val="24"/>
                <w:szCs w:val="24"/>
              </w:rPr>
            </w:pPr>
            <w:r w:rsidRPr="00BA5EBA">
              <w:rPr>
                <w:rFonts w:ascii="Times New Roman" w:hAnsi="Times New Roman" w:cs="Times New Roman"/>
                <w:i/>
                <w:sz w:val="24"/>
                <w:szCs w:val="24"/>
              </w:rPr>
              <w:lastRenderedPageBreak/>
              <w:t xml:space="preserve">Лекции </w:t>
            </w:r>
          </w:p>
        </w:tc>
        <w:tc>
          <w:tcPr>
            <w:tcW w:w="417"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2B2682" w:rsidRPr="00BA5EBA" w:rsidRDefault="002B2682" w:rsidP="00372913">
            <w:pPr>
              <w:spacing w:after="0" w:line="240" w:lineRule="auto"/>
              <w:jc w:val="center"/>
              <w:rPr>
                <w:rFonts w:ascii="Times New Roman" w:hAnsi="Times New Roman" w:cs="Times New Roman"/>
                <w:i/>
                <w:sz w:val="24"/>
                <w:szCs w:val="24"/>
              </w:rPr>
            </w:pPr>
            <w:r w:rsidRPr="00BA5EBA">
              <w:rPr>
                <w:rFonts w:ascii="Times New Roman" w:hAnsi="Times New Roman" w:cs="Times New Roman"/>
                <w:i/>
                <w:sz w:val="24"/>
                <w:szCs w:val="24"/>
              </w:rPr>
              <w:t>6</w:t>
            </w:r>
          </w:p>
        </w:tc>
        <w:tc>
          <w:tcPr>
            <w:tcW w:w="226"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2B2682" w:rsidRPr="00BA5EBA" w:rsidRDefault="002B2682" w:rsidP="00372913">
            <w:pPr>
              <w:spacing w:after="0" w:line="240" w:lineRule="auto"/>
              <w:jc w:val="both"/>
              <w:rPr>
                <w:rFonts w:ascii="Times New Roman" w:hAnsi="Times New Roman" w:cs="Times New Roman"/>
                <w:i/>
                <w:sz w:val="24"/>
                <w:szCs w:val="24"/>
              </w:rPr>
            </w:pPr>
          </w:p>
        </w:tc>
        <w:tc>
          <w:tcPr>
            <w:tcW w:w="226"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2B2682" w:rsidRPr="00BA5EBA" w:rsidRDefault="002B2682" w:rsidP="00372913">
            <w:pPr>
              <w:spacing w:after="0" w:line="240" w:lineRule="auto"/>
              <w:jc w:val="both"/>
              <w:rPr>
                <w:rFonts w:ascii="Times New Roman" w:hAnsi="Times New Roman" w:cs="Times New Roman"/>
                <w:i/>
                <w:sz w:val="24"/>
                <w:szCs w:val="24"/>
              </w:rPr>
            </w:pPr>
          </w:p>
        </w:tc>
        <w:tc>
          <w:tcPr>
            <w:tcW w:w="226"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2B2682" w:rsidRPr="00BA5EBA" w:rsidRDefault="002B2682" w:rsidP="00372913">
            <w:pPr>
              <w:spacing w:after="0" w:line="240" w:lineRule="auto"/>
              <w:jc w:val="both"/>
              <w:rPr>
                <w:rFonts w:ascii="Times New Roman" w:hAnsi="Times New Roman" w:cs="Times New Roman"/>
                <w:i/>
                <w:sz w:val="24"/>
                <w:szCs w:val="24"/>
              </w:rPr>
            </w:pPr>
          </w:p>
        </w:tc>
        <w:tc>
          <w:tcPr>
            <w:tcW w:w="259"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2B2682" w:rsidRPr="00BA5EBA" w:rsidRDefault="002B2682" w:rsidP="00372913">
            <w:pPr>
              <w:spacing w:after="0" w:line="240" w:lineRule="auto"/>
              <w:jc w:val="both"/>
              <w:rPr>
                <w:rFonts w:ascii="Times New Roman" w:hAnsi="Times New Roman" w:cs="Times New Roman"/>
                <w:i/>
                <w:sz w:val="24"/>
                <w:szCs w:val="24"/>
              </w:rPr>
            </w:pPr>
          </w:p>
        </w:tc>
        <w:tc>
          <w:tcPr>
            <w:tcW w:w="227"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2B2682" w:rsidRPr="00BA5EBA" w:rsidRDefault="002B2682" w:rsidP="00372913">
            <w:pPr>
              <w:spacing w:after="0" w:line="240" w:lineRule="auto"/>
              <w:jc w:val="both"/>
              <w:rPr>
                <w:rFonts w:ascii="Times New Roman" w:hAnsi="Times New Roman" w:cs="Times New Roman"/>
                <w:i/>
                <w:sz w:val="24"/>
                <w:szCs w:val="24"/>
              </w:rPr>
            </w:pPr>
          </w:p>
        </w:tc>
        <w:tc>
          <w:tcPr>
            <w:tcW w:w="225" w:type="pct"/>
            <w:tcBorders>
              <w:top w:val="single" w:sz="8" w:space="0" w:color="000000"/>
              <w:left w:val="single" w:sz="8" w:space="0" w:color="000000"/>
              <w:bottom w:val="single" w:sz="8" w:space="0" w:color="000000"/>
              <w:right w:val="single" w:sz="8" w:space="0" w:color="000000"/>
            </w:tcBorders>
            <w:shd w:val="clear" w:color="auto" w:fill="FFFFFF"/>
          </w:tcPr>
          <w:p w:rsidR="002B2682" w:rsidRPr="00BA5EBA" w:rsidRDefault="002B2682" w:rsidP="00372913">
            <w:pPr>
              <w:spacing w:after="0" w:line="240" w:lineRule="auto"/>
              <w:jc w:val="center"/>
              <w:rPr>
                <w:rFonts w:ascii="Times New Roman" w:hAnsi="Times New Roman" w:cs="Times New Roman"/>
                <w:i/>
                <w:sz w:val="24"/>
                <w:szCs w:val="24"/>
              </w:rPr>
            </w:pPr>
            <w:r w:rsidRPr="00BA5EBA">
              <w:rPr>
                <w:rFonts w:ascii="Times New Roman" w:hAnsi="Times New Roman" w:cs="Times New Roman"/>
                <w:i/>
                <w:sz w:val="24"/>
                <w:szCs w:val="24"/>
              </w:rPr>
              <w:t>6</w:t>
            </w:r>
          </w:p>
        </w:tc>
        <w:tc>
          <w:tcPr>
            <w:tcW w:w="225" w:type="pct"/>
            <w:tcBorders>
              <w:top w:val="single" w:sz="8" w:space="0" w:color="000000"/>
              <w:left w:val="single" w:sz="8" w:space="0" w:color="000000"/>
              <w:bottom w:val="single" w:sz="8" w:space="0" w:color="000000"/>
              <w:right w:val="single" w:sz="8" w:space="0" w:color="000000"/>
            </w:tcBorders>
            <w:shd w:val="clear" w:color="auto" w:fill="FFFFFF"/>
          </w:tcPr>
          <w:p w:rsidR="002B2682" w:rsidRPr="00BA5EBA" w:rsidRDefault="002B2682" w:rsidP="00372913">
            <w:pPr>
              <w:spacing w:after="0" w:line="240" w:lineRule="auto"/>
              <w:jc w:val="both"/>
              <w:rPr>
                <w:rFonts w:ascii="Times New Roman" w:hAnsi="Times New Roman" w:cs="Times New Roman"/>
                <w:i/>
                <w:sz w:val="24"/>
                <w:szCs w:val="24"/>
              </w:rPr>
            </w:pPr>
          </w:p>
        </w:tc>
        <w:tc>
          <w:tcPr>
            <w:tcW w:w="224"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2B2682" w:rsidRPr="00BA5EBA" w:rsidRDefault="002B2682" w:rsidP="00372913">
            <w:pPr>
              <w:spacing w:after="0" w:line="240" w:lineRule="auto"/>
              <w:jc w:val="both"/>
              <w:rPr>
                <w:rFonts w:ascii="Times New Roman" w:hAnsi="Times New Roman" w:cs="Times New Roman"/>
                <w:i/>
                <w:sz w:val="24"/>
                <w:szCs w:val="24"/>
              </w:rPr>
            </w:pPr>
          </w:p>
        </w:tc>
      </w:tr>
      <w:tr w:rsidR="002B2682" w:rsidRPr="00BA5EBA" w:rsidTr="002B2682">
        <w:trPr>
          <w:trHeight w:val="534"/>
        </w:trPr>
        <w:tc>
          <w:tcPr>
            <w:tcW w:w="2744" w:type="pct"/>
            <w:gridSpan w:val="2"/>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2B2682" w:rsidRPr="00BA5EBA" w:rsidRDefault="002B2682" w:rsidP="00372913">
            <w:pPr>
              <w:spacing w:after="0" w:line="240" w:lineRule="auto"/>
              <w:jc w:val="both"/>
              <w:rPr>
                <w:rFonts w:ascii="Times New Roman" w:hAnsi="Times New Roman" w:cs="Times New Roman"/>
                <w:i/>
                <w:sz w:val="24"/>
                <w:szCs w:val="24"/>
              </w:rPr>
            </w:pPr>
            <w:r w:rsidRPr="00BA5EBA">
              <w:rPr>
                <w:rFonts w:ascii="Times New Roman" w:hAnsi="Times New Roman" w:cs="Times New Roman"/>
                <w:i/>
                <w:sz w:val="24"/>
                <w:szCs w:val="24"/>
              </w:rPr>
              <w:t xml:space="preserve">Семинары </w:t>
            </w:r>
          </w:p>
        </w:tc>
        <w:tc>
          <w:tcPr>
            <w:tcW w:w="417"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2B2682" w:rsidRPr="00BA5EBA" w:rsidRDefault="002B2682" w:rsidP="00372913">
            <w:pPr>
              <w:spacing w:after="0" w:line="240" w:lineRule="auto"/>
              <w:jc w:val="both"/>
              <w:rPr>
                <w:rFonts w:ascii="Times New Roman" w:hAnsi="Times New Roman" w:cs="Times New Roman"/>
                <w:i/>
                <w:sz w:val="24"/>
                <w:szCs w:val="24"/>
              </w:rPr>
            </w:pPr>
          </w:p>
        </w:tc>
        <w:tc>
          <w:tcPr>
            <w:tcW w:w="226"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2B2682" w:rsidRPr="00BA5EBA" w:rsidRDefault="002B2682" w:rsidP="00372913">
            <w:pPr>
              <w:spacing w:after="0" w:line="240" w:lineRule="auto"/>
              <w:jc w:val="both"/>
              <w:rPr>
                <w:rFonts w:ascii="Times New Roman" w:hAnsi="Times New Roman" w:cs="Times New Roman"/>
                <w:i/>
                <w:sz w:val="24"/>
                <w:szCs w:val="24"/>
              </w:rPr>
            </w:pPr>
          </w:p>
        </w:tc>
        <w:tc>
          <w:tcPr>
            <w:tcW w:w="226"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2B2682" w:rsidRPr="00BA5EBA" w:rsidRDefault="002B2682" w:rsidP="00372913">
            <w:pPr>
              <w:spacing w:after="0" w:line="240" w:lineRule="auto"/>
              <w:jc w:val="both"/>
              <w:rPr>
                <w:rFonts w:ascii="Times New Roman" w:hAnsi="Times New Roman" w:cs="Times New Roman"/>
                <w:i/>
                <w:sz w:val="24"/>
                <w:szCs w:val="24"/>
              </w:rPr>
            </w:pPr>
          </w:p>
        </w:tc>
        <w:tc>
          <w:tcPr>
            <w:tcW w:w="226"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2B2682" w:rsidRPr="00BA5EBA" w:rsidRDefault="002B2682" w:rsidP="00372913">
            <w:pPr>
              <w:spacing w:after="0" w:line="240" w:lineRule="auto"/>
              <w:jc w:val="both"/>
              <w:rPr>
                <w:rFonts w:ascii="Times New Roman" w:hAnsi="Times New Roman" w:cs="Times New Roman"/>
                <w:i/>
                <w:sz w:val="24"/>
                <w:szCs w:val="24"/>
              </w:rPr>
            </w:pPr>
          </w:p>
        </w:tc>
        <w:tc>
          <w:tcPr>
            <w:tcW w:w="259"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2B2682" w:rsidRPr="00BA5EBA" w:rsidRDefault="002B2682" w:rsidP="00372913">
            <w:pPr>
              <w:spacing w:after="0" w:line="240" w:lineRule="auto"/>
              <w:jc w:val="both"/>
              <w:rPr>
                <w:rFonts w:ascii="Times New Roman" w:hAnsi="Times New Roman" w:cs="Times New Roman"/>
                <w:i/>
                <w:sz w:val="24"/>
                <w:szCs w:val="24"/>
              </w:rPr>
            </w:pPr>
          </w:p>
        </w:tc>
        <w:tc>
          <w:tcPr>
            <w:tcW w:w="227"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2B2682" w:rsidRPr="00BA5EBA" w:rsidRDefault="002B2682" w:rsidP="00372913">
            <w:pPr>
              <w:spacing w:after="0" w:line="240" w:lineRule="auto"/>
              <w:jc w:val="both"/>
              <w:rPr>
                <w:rFonts w:ascii="Times New Roman" w:hAnsi="Times New Roman" w:cs="Times New Roman"/>
                <w:i/>
                <w:sz w:val="24"/>
                <w:szCs w:val="24"/>
              </w:rPr>
            </w:pPr>
          </w:p>
        </w:tc>
        <w:tc>
          <w:tcPr>
            <w:tcW w:w="225" w:type="pct"/>
            <w:tcBorders>
              <w:top w:val="single" w:sz="8" w:space="0" w:color="000000"/>
              <w:left w:val="single" w:sz="8" w:space="0" w:color="000000"/>
              <w:bottom w:val="single" w:sz="8" w:space="0" w:color="000000"/>
              <w:right w:val="single" w:sz="8" w:space="0" w:color="000000"/>
            </w:tcBorders>
            <w:shd w:val="clear" w:color="auto" w:fill="FFFFFF"/>
          </w:tcPr>
          <w:p w:rsidR="002B2682" w:rsidRPr="00BA5EBA" w:rsidRDefault="002B2682" w:rsidP="00372913">
            <w:pPr>
              <w:spacing w:after="0" w:line="240" w:lineRule="auto"/>
              <w:jc w:val="both"/>
              <w:rPr>
                <w:rFonts w:ascii="Times New Roman" w:hAnsi="Times New Roman" w:cs="Times New Roman"/>
                <w:i/>
                <w:sz w:val="24"/>
                <w:szCs w:val="24"/>
              </w:rPr>
            </w:pPr>
          </w:p>
        </w:tc>
        <w:tc>
          <w:tcPr>
            <w:tcW w:w="225" w:type="pct"/>
            <w:tcBorders>
              <w:top w:val="single" w:sz="8" w:space="0" w:color="000000"/>
              <w:left w:val="single" w:sz="8" w:space="0" w:color="000000"/>
              <w:bottom w:val="single" w:sz="8" w:space="0" w:color="000000"/>
              <w:right w:val="single" w:sz="8" w:space="0" w:color="000000"/>
            </w:tcBorders>
            <w:shd w:val="clear" w:color="auto" w:fill="FFFFFF"/>
          </w:tcPr>
          <w:p w:rsidR="002B2682" w:rsidRPr="00BA5EBA" w:rsidRDefault="002B2682" w:rsidP="00372913">
            <w:pPr>
              <w:spacing w:after="0" w:line="240" w:lineRule="auto"/>
              <w:jc w:val="both"/>
              <w:rPr>
                <w:rFonts w:ascii="Times New Roman" w:hAnsi="Times New Roman" w:cs="Times New Roman"/>
                <w:i/>
                <w:sz w:val="24"/>
                <w:szCs w:val="24"/>
              </w:rPr>
            </w:pPr>
          </w:p>
        </w:tc>
        <w:tc>
          <w:tcPr>
            <w:tcW w:w="224"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2B2682" w:rsidRPr="00BA5EBA" w:rsidRDefault="002B2682" w:rsidP="00372913">
            <w:pPr>
              <w:spacing w:after="0" w:line="240" w:lineRule="auto"/>
              <w:jc w:val="both"/>
              <w:rPr>
                <w:rFonts w:ascii="Times New Roman" w:hAnsi="Times New Roman" w:cs="Times New Roman"/>
                <w:i/>
                <w:sz w:val="24"/>
                <w:szCs w:val="24"/>
              </w:rPr>
            </w:pPr>
          </w:p>
        </w:tc>
      </w:tr>
      <w:tr w:rsidR="002B2682" w:rsidRPr="00BA5EBA" w:rsidTr="002B2682">
        <w:trPr>
          <w:trHeight w:val="647"/>
        </w:trPr>
        <w:tc>
          <w:tcPr>
            <w:tcW w:w="2744" w:type="pct"/>
            <w:gridSpan w:val="2"/>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2B2682" w:rsidRPr="00BA5EBA" w:rsidRDefault="002B2682" w:rsidP="00372913">
            <w:pPr>
              <w:spacing w:after="0" w:line="240" w:lineRule="auto"/>
              <w:jc w:val="both"/>
              <w:rPr>
                <w:rFonts w:ascii="Times New Roman" w:hAnsi="Times New Roman" w:cs="Times New Roman"/>
                <w:i/>
                <w:sz w:val="24"/>
                <w:szCs w:val="24"/>
              </w:rPr>
            </w:pPr>
            <w:r w:rsidRPr="00BA5EBA">
              <w:rPr>
                <w:rFonts w:ascii="Times New Roman" w:hAnsi="Times New Roman" w:cs="Times New Roman"/>
                <w:i/>
                <w:sz w:val="24"/>
                <w:szCs w:val="24"/>
              </w:rPr>
              <w:t xml:space="preserve">Практические занятия </w:t>
            </w:r>
          </w:p>
        </w:tc>
        <w:tc>
          <w:tcPr>
            <w:tcW w:w="417"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2B2682" w:rsidRPr="00BA5EBA" w:rsidRDefault="002B2682" w:rsidP="00372913">
            <w:pPr>
              <w:spacing w:after="0" w:line="240" w:lineRule="auto"/>
              <w:jc w:val="center"/>
              <w:rPr>
                <w:rFonts w:ascii="Times New Roman" w:hAnsi="Times New Roman" w:cs="Times New Roman"/>
                <w:i/>
                <w:sz w:val="24"/>
                <w:szCs w:val="24"/>
              </w:rPr>
            </w:pPr>
            <w:r w:rsidRPr="00BA5EBA">
              <w:rPr>
                <w:rFonts w:ascii="Times New Roman" w:hAnsi="Times New Roman" w:cs="Times New Roman"/>
                <w:i/>
                <w:sz w:val="24"/>
                <w:szCs w:val="24"/>
              </w:rPr>
              <w:t>30</w:t>
            </w:r>
          </w:p>
        </w:tc>
        <w:tc>
          <w:tcPr>
            <w:tcW w:w="226"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2B2682" w:rsidRPr="00BA5EBA" w:rsidRDefault="002B2682" w:rsidP="00372913">
            <w:pPr>
              <w:spacing w:after="0" w:line="240" w:lineRule="auto"/>
              <w:jc w:val="both"/>
              <w:rPr>
                <w:rFonts w:ascii="Times New Roman" w:hAnsi="Times New Roman" w:cs="Times New Roman"/>
                <w:i/>
                <w:sz w:val="24"/>
                <w:szCs w:val="24"/>
              </w:rPr>
            </w:pPr>
          </w:p>
        </w:tc>
        <w:tc>
          <w:tcPr>
            <w:tcW w:w="226"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2B2682" w:rsidRPr="00BA5EBA" w:rsidRDefault="002B2682" w:rsidP="00372913">
            <w:pPr>
              <w:spacing w:after="0" w:line="240" w:lineRule="auto"/>
              <w:jc w:val="both"/>
              <w:rPr>
                <w:rFonts w:ascii="Times New Roman" w:hAnsi="Times New Roman" w:cs="Times New Roman"/>
                <w:i/>
                <w:sz w:val="24"/>
                <w:szCs w:val="24"/>
              </w:rPr>
            </w:pPr>
          </w:p>
        </w:tc>
        <w:tc>
          <w:tcPr>
            <w:tcW w:w="226"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2B2682" w:rsidRPr="00BA5EBA" w:rsidRDefault="002B2682" w:rsidP="00372913">
            <w:pPr>
              <w:spacing w:after="0" w:line="240" w:lineRule="auto"/>
              <w:jc w:val="both"/>
              <w:rPr>
                <w:rFonts w:ascii="Times New Roman" w:hAnsi="Times New Roman" w:cs="Times New Roman"/>
                <w:i/>
                <w:sz w:val="24"/>
                <w:szCs w:val="24"/>
              </w:rPr>
            </w:pPr>
          </w:p>
        </w:tc>
        <w:tc>
          <w:tcPr>
            <w:tcW w:w="259"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2B2682" w:rsidRPr="00BA5EBA" w:rsidRDefault="002B2682" w:rsidP="00372913">
            <w:pPr>
              <w:spacing w:after="0" w:line="240" w:lineRule="auto"/>
              <w:jc w:val="both"/>
              <w:rPr>
                <w:rFonts w:ascii="Times New Roman" w:hAnsi="Times New Roman" w:cs="Times New Roman"/>
                <w:i/>
                <w:sz w:val="24"/>
                <w:szCs w:val="24"/>
              </w:rPr>
            </w:pPr>
          </w:p>
        </w:tc>
        <w:tc>
          <w:tcPr>
            <w:tcW w:w="227"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2B2682" w:rsidRPr="00BA5EBA" w:rsidRDefault="002B2682" w:rsidP="00372913">
            <w:pPr>
              <w:spacing w:after="0" w:line="240" w:lineRule="auto"/>
              <w:jc w:val="both"/>
              <w:rPr>
                <w:rFonts w:ascii="Times New Roman" w:hAnsi="Times New Roman" w:cs="Times New Roman"/>
                <w:i/>
                <w:sz w:val="24"/>
                <w:szCs w:val="24"/>
              </w:rPr>
            </w:pPr>
          </w:p>
        </w:tc>
        <w:tc>
          <w:tcPr>
            <w:tcW w:w="225" w:type="pct"/>
            <w:tcBorders>
              <w:top w:val="single" w:sz="8" w:space="0" w:color="000000"/>
              <w:left w:val="single" w:sz="8" w:space="0" w:color="000000"/>
              <w:bottom w:val="single" w:sz="8" w:space="0" w:color="000000"/>
              <w:right w:val="single" w:sz="8" w:space="0" w:color="000000"/>
            </w:tcBorders>
            <w:shd w:val="clear" w:color="auto" w:fill="FFFFFF"/>
          </w:tcPr>
          <w:p w:rsidR="002B2682" w:rsidRPr="00BA5EBA" w:rsidRDefault="002B2682" w:rsidP="00372913">
            <w:pPr>
              <w:spacing w:after="0" w:line="240" w:lineRule="auto"/>
              <w:jc w:val="center"/>
              <w:rPr>
                <w:rFonts w:ascii="Times New Roman" w:hAnsi="Times New Roman" w:cs="Times New Roman"/>
                <w:i/>
                <w:sz w:val="24"/>
                <w:szCs w:val="24"/>
              </w:rPr>
            </w:pPr>
            <w:r w:rsidRPr="00BA5EBA">
              <w:rPr>
                <w:rFonts w:ascii="Times New Roman" w:hAnsi="Times New Roman" w:cs="Times New Roman"/>
                <w:i/>
                <w:sz w:val="24"/>
                <w:szCs w:val="24"/>
              </w:rPr>
              <w:t>30</w:t>
            </w:r>
          </w:p>
        </w:tc>
        <w:tc>
          <w:tcPr>
            <w:tcW w:w="225" w:type="pct"/>
            <w:tcBorders>
              <w:top w:val="single" w:sz="8" w:space="0" w:color="000000"/>
              <w:left w:val="single" w:sz="8" w:space="0" w:color="000000"/>
              <w:bottom w:val="single" w:sz="8" w:space="0" w:color="000000"/>
              <w:right w:val="single" w:sz="8" w:space="0" w:color="000000"/>
            </w:tcBorders>
            <w:shd w:val="clear" w:color="auto" w:fill="FFFFFF"/>
          </w:tcPr>
          <w:p w:rsidR="002B2682" w:rsidRPr="00BA5EBA" w:rsidRDefault="002B2682" w:rsidP="00372913">
            <w:pPr>
              <w:spacing w:after="0" w:line="240" w:lineRule="auto"/>
              <w:jc w:val="both"/>
              <w:rPr>
                <w:rFonts w:ascii="Times New Roman" w:hAnsi="Times New Roman" w:cs="Times New Roman"/>
                <w:i/>
                <w:sz w:val="24"/>
                <w:szCs w:val="24"/>
              </w:rPr>
            </w:pPr>
          </w:p>
        </w:tc>
        <w:tc>
          <w:tcPr>
            <w:tcW w:w="224"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2B2682" w:rsidRPr="00BA5EBA" w:rsidRDefault="002B2682" w:rsidP="00372913">
            <w:pPr>
              <w:spacing w:after="0" w:line="240" w:lineRule="auto"/>
              <w:jc w:val="both"/>
              <w:rPr>
                <w:rFonts w:ascii="Times New Roman" w:hAnsi="Times New Roman" w:cs="Times New Roman"/>
                <w:i/>
                <w:sz w:val="24"/>
                <w:szCs w:val="24"/>
              </w:rPr>
            </w:pPr>
          </w:p>
        </w:tc>
      </w:tr>
      <w:tr w:rsidR="002B2682" w:rsidRPr="00BA5EBA" w:rsidTr="002B2682">
        <w:trPr>
          <w:trHeight w:val="647"/>
        </w:trPr>
        <w:tc>
          <w:tcPr>
            <w:tcW w:w="2744" w:type="pct"/>
            <w:gridSpan w:val="2"/>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2B2682" w:rsidRPr="00BA5EBA" w:rsidRDefault="002B2682" w:rsidP="00372913">
            <w:pPr>
              <w:spacing w:after="0" w:line="240" w:lineRule="auto"/>
              <w:jc w:val="both"/>
              <w:rPr>
                <w:rFonts w:ascii="Times New Roman" w:hAnsi="Times New Roman" w:cs="Times New Roman"/>
                <w:i/>
                <w:sz w:val="24"/>
                <w:szCs w:val="24"/>
              </w:rPr>
            </w:pPr>
            <w:r w:rsidRPr="00BA5EBA">
              <w:rPr>
                <w:rFonts w:ascii="Times New Roman" w:hAnsi="Times New Roman" w:cs="Times New Roman"/>
                <w:i/>
                <w:sz w:val="24"/>
                <w:szCs w:val="24"/>
              </w:rPr>
              <w:t xml:space="preserve">Лабораторные работы </w:t>
            </w:r>
          </w:p>
        </w:tc>
        <w:tc>
          <w:tcPr>
            <w:tcW w:w="417"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2B2682" w:rsidRPr="00BA5EBA" w:rsidRDefault="002B2682" w:rsidP="00372913">
            <w:pPr>
              <w:spacing w:after="0" w:line="240" w:lineRule="auto"/>
              <w:jc w:val="both"/>
              <w:rPr>
                <w:rFonts w:ascii="Times New Roman" w:hAnsi="Times New Roman" w:cs="Times New Roman"/>
                <w:i/>
                <w:sz w:val="24"/>
                <w:szCs w:val="24"/>
              </w:rPr>
            </w:pPr>
          </w:p>
        </w:tc>
        <w:tc>
          <w:tcPr>
            <w:tcW w:w="226"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2B2682" w:rsidRPr="00BA5EBA" w:rsidRDefault="002B2682" w:rsidP="00372913">
            <w:pPr>
              <w:spacing w:after="0" w:line="240" w:lineRule="auto"/>
              <w:jc w:val="both"/>
              <w:rPr>
                <w:rFonts w:ascii="Times New Roman" w:hAnsi="Times New Roman" w:cs="Times New Roman"/>
                <w:i/>
                <w:sz w:val="24"/>
                <w:szCs w:val="24"/>
              </w:rPr>
            </w:pPr>
          </w:p>
        </w:tc>
        <w:tc>
          <w:tcPr>
            <w:tcW w:w="226"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2B2682" w:rsidRPr="00BA5EBA" w:rsidRDefault="002B2682" w:rsidP="00372913">
            <w:pPr>
              <w:spacing w:after="0" w:line="240" w:lineRule="auto"/>
              <w:jc w:val="both"/>
              <w:rPr>
                <w:rFonts w:ascii="Times New Roman" w:hAnsi="Times New Roman" w:cs="Times New Roman"/>
                <w:i/>
                <w:sz w:val="24"/>
                <w:szCs w:val="24"/>
              </w:rPr>
            </w:pPr>
          </w:p>
        </w:tc>
        <w:tc>
          <w:tcPr>
            <w:tcW w:w="226"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2B2682" w:rsidRPr="00BA5EBA" w:rsidRDefault="002B2682" w:rsidP="00372913">
            <w:pPr>
              <w:spacing w:after="0" w:line="240" w:lineRule="auto"/>
              <w:jc w:val="both"/>
              <w:rPr>
                <w:rFonts w:ascii="Times New Roman" w:hAnsi="Times New Roman" w:cs="Times New Roman"/>
                <w:i/>
                <w:sz w:val="24"/>
                <w:szCs w:val="24"/>
              </w:rPr>
            </w:pPr>
          </w:p>
        </w:tc>
        <w:tc>
          <w:tcPr>
            <w:tcW w:w="259"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2B2682" w:rsidRPr="00BA5EBA" w:rsidRDefault="002B2682" w:rsidP="00372913">
            <w:pPr>
              <w:spacing w:after="0" w:line="240" w:lineRule="auto"/>
              <w:jc w:val="both"/>
              <w:rPr>
                <w:rFonts w:ascii="Times New Roman" w:hAnsi="Times New Roman" w:cs="Times New Roman"/>
                <w:i/>
                <w:sz w:val="24"/>
                <w:szCs w:val="24"/>
              </w:rPr>
            </w:pPr>
          </w:p>
        </w:tc>
        <w:tc>
          <w:tcPr>
            <w:tcW w:w="227"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2B2682" w:rsidRPr="00BA5EBA" w:rsidRDefault="002B2682" w:rsidP="00372913">
            <w:pPr>
              <w:spacing w:after="0" w:line="240" w:lineRule="auto"/>
              <w:jc w:val="both"/>
              <w:rPr>
                <w:rFonts w:ascii="Times New Roman" w:hAnsi="Times New Roman" w:cs="Times New Roman"/>
                <w:i/>
                <w:sz w:val="24"/>
                <w:szCs w:val="24"/>
              </w:rPr>
            </w:pPr>
          </w:p>
        </w:tc>
        <w:tc>
          <w:tcPr>
            <w:tcW w:w="225" w:type="pct"/>
            <w:tcBorders>
              <w:top w:val="single" w:sz="8" w:space="0" w:color="000000"/>
              <w:left w:val="single" w:sz="8" w:space="0" w:color="000000"/>
              <w:bottom w:val="single" w:sz="8" w:space="0" w:color="000000"/>
              <w:right w:val="single" w:sz="8" w:space="0" w:color="000000"/>
            </w:tcBorders>
            <w:shd w:val="clear" w:color="auto" w:fill="FFFFFF"/>
          </w:tcPr>
          <w:p w:rsidR="002B2682" w:rsidRPr="00BA5EBA" w:rsidRDefault="002B2682" w:rsidP="00372913">
            <w:pPr>
              <w:spacing w:after="0" w:line="240" w:lineRule="auto"/>
              <w:jc w:val="both"/>
              <w:rPr>
                <w:rFonts w:ascii="Times New Roman" w:hAnsi="Times New Roman" w:cs="Times New Roman"/>
                <w:i/>
                <w:sz w:val="24"/>
                <w:szCs w:val="24"/>
              </w:rPr>
            </w:pPr>
          </w:p>
        </w:tc>
        <w:tc>
          <w:tcPr>
            <w:tcW w:w="225" w:type="pct"/>
            <w:tcBorders>
              <w:top w:val="single" w:sz="8" w:space="0" w:color="000000"/>
              <w:left w:val="single" w:sz="8" w:space="0" w:color="000000"/>
              <w:bottom w:val="single" w:sz="8" w:space="0" w:color="000000"/>
              <w:right w:val="single" w:sz="8" w:space="0" w:color="000000"/>
            </w:tcBorders>
            <w:shd w:val="clear" w:color="auto" w:fill="FFFFFF"/>
          </w:tcPr>
          <w:p w:rsidR="002B2682" w:rsidRPr="00BA5EBA" w:rsidRDefault="002B2682" w:rsidP="00372913">
            <w:pPr>
              <w:spacing w:after="0" w:line="240" w:lineRule="auto"/>
              <w:jc w:val="both"/>
              <w:rPr>
                <w:rFonts w:ascii="Times New Roman" w:hAnsi="Times New Roman" w:cs="Times New Roman"/>
                <w:i/>
                <w:sz w:val="24"/>
                <w:szCs w:val="24"/>
              </w:rPr>
            </w:pPr>
          </w:p>
        </w:tc>
        <w:tc>
          <w:tcPr>
            <w:tcW w:w="224"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2B2682" w:rsidRPr="00BA5EBA" w:rsidRDefault="002B2682" w:rsidP="00372913">
            <w:pPr>
              <w:spacing w:after="0" w:line="240" w:lineRule="auto"/>
              <w:jc w:val="both"/>
              <w:rPr>
                <w:rFonts w:ascii="Times New Roman" w:hAnsi="Times New Roman" w:cs="Times New Roman"/>
                <w:i/>
                <w:sz w:val="24"/>
                <w:szCs w:val="24"/>
              </w:rPr>
            </w:pPr>
          </w:p>
        </w:tc>
      </w:tr>
      <w:tr w:rsidR="002B2682" w:rsidRPr="00BA5EBA" w:rsidTr="002B2682">
        <w:trPr>
          <w:trHeight w:val="647"/>
        </w:trPr>
        <w:tc>
          <w:tcPr>
            <w:tcW w:w="2744" w:type="pct"/>
            <w:gridSpan w:val="2"/>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2B2682" w:rsidRPr="00BA5EBA" w:rsidRDefault="002B2682" w:rsidP="00372913">
            <w:pPr>
              <w:spacing w:after="0" w:line="240" w:lineRule="auto"/>
              <w:jc w:val="both"/>
              <w:rPr>
                <w:rFonts w:ascii="Times New Roman" w:hAnsi="Times New Roman" w:cs="Times New Roman"/>
                <w:i/>
                <w:sz w:val="24"/>
                <w:szCs w:val="24"/>
              </w:rPr>
            </w:pPr>
            <w:r w:rsidRPr="00BA5EBA">
              <w:rPr>
                <w:rFonts w:ascii="Times New Roman" w:hAnsi="Times New Roman" w:cs="Times New Roman"/>
                <w:i/>
                <w:sz w:val="24"/>
                <w:szCs w:val="24"/>
              </w:rPr>
              <w:t xml:space="preserve">Промежуточная аттестация </w:t>
            </w:r>
          </w:p>
          <w:p w:rsidR="002B2682" w:rsidRPr="00BA5EBA" w:rsidRDefault="002B2682" w:rsidP="00372913">
            <w:pPr>
              <w:spacing w:after="0" w:line="240" w:lineRule="auto"/>
              <w:jc w:val="both"/>
              <w:rPr>
                <w:rFonts w:ascii="Times New Roman" w:hAnsi="Times New Roman" w:cs="Times New Roman"/>
                <w:i/>
                <w:sz w:val="24"/>
                <w:szCs w:val="24"/>
              </w:rPr>
            </w:pPr>
            <w:r w:rsidRPr="00BA5EBA">
              <w:rPr>
                <w:rFonts w:ascii="Times New Roman" w:hAnsi="Times New Roman" w:cs="Times New Roman"/>
                <w:i/>
                <w:sz w:val="24"/>
                <w:szCs w:val="24"/>
              </w:rPr>
              <w:t xml:space="preserve">(зачет, экзамен) </w:t>
            </w:r>
          </w:p>
        </w:tc>
        <w:tc>
          <w:tcPr>
            <w:tcW w:w="417"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2B2682" w:rsidRPr="00BA5EBA" w:rsidRDefault="002B2682" w:rsidP="00372913">
            <w:pPr>
              <w:spacing w:after="0" w:line="240" w:lineRule="auto"/>
              <w:jc w:val="both"/>
              <w:rPr>
                <w:rFonts w:ascii="Times New Roman" w:hAnsi="Times New Roman" w:cs="Times New Roman"/>
                <w:i/>
                <w:sz w:val="24"/>
                <w:szCs w:val="24"/>
              </w:rPr>
            </w:pPr>
          </w:p>
        </w:tc>
        <w:tc>
          <w:tcPr>
            <w:tcW w:w="226"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2B2682" w:rsidRPr="00BA5EBA" w:rsidRDefault="002B2682" w:rsidP="00372913">
            <w:pPr>
              <w:spacing w:after="0" w:line="240" w:lineRule="auto"/>
              <w:jc w:val="both"/>
              <w:rPr>
                <w:rFonts w:ascii="Times New Roman" w:hAnsi="Times New Roman" w:cs="Times New Roman"/>
                <w:i/>
                <w:sz w:val="24"/>
                <w:szCs w:val="24"/>
              </w:rPr>
            </w:pPr>
          </w:p>
        </w:tc>
        <w:tc>
          <w:tcPr>
            <w:tcW w:w="226"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2B2682" w:rsidRPr="00BA5EBA" w:rsidRDefault="002B2682" w:rsidP="00372913">
            <w:pPr>
              <w:spacing w:after="0" w:line="240" w:lineRule="auto"/>
              <w:jc w:val="both"/>
              <w:rPr>
                <w:rFonts w:ascii="Times New Roman" w:hAnsi="Times New Roman" w:cs="Times New Roman"/>
                <w:i/>
                <w:sz w:val="24"/>
                <w:szCs w:val="24"/>
              </w:rPr>
            </w:pPr>
          </w:p>
        </w:tc>
        <w:tc>
          <w:tcPr>
            <w:tcW w:w="226"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2B2682" w:rsidRPr="00BA5EBA" w:rsidRDefault="002B2682" w:rsidP="00372913">
            <w:pPr>
              <w:spacing w:after="0" w:line="240" w:lineRule="auto"/>
              <w:jc w:val="both"/>
              <w:rPr>
                <w:rFonts w:ascii="Times New Roman" w:hAnsi="Times New Roman" w:cs="Times New Roman"/>
                <w:i/>
                <w:sz w:val="24"/>
                <w:szCs w:val="24"/>
              </w:rPr>
            </w:pPr>
          </w:p>
        </w:tc>
        <w:tc>
          <w:tcPr>
            <w:tcW w:w="259"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2B2682" w:rsidRPr="00BA5EBA" w:rsidRDefault="002B2682" w:rsidP="00372913">
            <w:pPr>
              <w:spacing w:after="0" w:line="240" w:lineRule="auto"/>
              <w:jc w:val="both"/>
              <w:rPr>
                <w:rFonts w:ascii="Times New Roman" w:hAnsi="Times New Roman" w:cs="Times New Roman"/>
                <w:i/>
                <w:sz w:val="24"/>
                <w:szCs w:val="24"/>
              </w:rPr>
            </w:pPr>
          </w:p>
        </w:tc>
        <w:tc>
          <w:tcPr>
            <w:tcW w:w="227"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2B2682" w:rsidRPr="00BA5EBA" w:rsidRDefault="002B2682" w:rsidP="00372913">
            <w:pPr>
              <w:spacing w:after="0" w:line="240" w:lineRule="auto"/>
              <w:jc w:val="both"/>
              <w:rPr>
                <w:rFonts w:ascii="Times New Roman" w:hAnsi="Times New Roman" w:cs="Times New Roman"/>
                <w:i/>
                <w:sz w:val="24"/>
                <w:szCs w:val="24"/>
              </w:rPr>
            </w:pPr>
          </w:p>
        </w:tc>
        <w:tc>
          <w:tcPr>
            <w:tcW w:w="225" w:type="pct"/>
            <w:tcBorders>
              <w:top w:val="single" w:sz="8" w:space="0" w:color="000000"/>
              <w:left w:val="single" w:sz="8" w:space="0" w:color="000000"/>
              <w:bottom w:val="single" w:sz="8" w:space="0" w:color="000000"/>
              <w:right w:val="single" w:sz="8" w:space="0" w:color="000000"/>
            </w:tcBorders>
            <w:shd w:val="clear" w:color="auto" w:fill="FFFFFF"/>
          </w:tcPr>
          <w:p w:rsidR="002B2682" w:rsidRPr="00BA5EBA" w:rsidRDefault="002B2682" w:rsidP="00372913">
            <w:pPr>
              <w:spacing w:after="0" w:line="240" w:lineRule="auto"/>
              <w:rPr>
                <w:rFonts w:ascii="Times New Roman" w:hAnsi="Times New Roman" w:cs="Times New Roman"/>
                <w:i/>
                <w:sz w:val="24"/>
                <w:szCs w:val="24"/>
              </w:rPr>
            </w:pPr>
            <w:r w:rsidRPr="00BA5EBA">
              <w:rPr>
                <w:rFonts w:ascii="Times New Roman" w:hAnsi="Times New Roman" w:cs="Times New Roman"/>
                <w:i/>
                <w:sz w:val="24"/>
                <w:szCs w:val="24"/>
              </w:rPr>
              <w:t>зач.</w:t>
            </w:r>
          </w:p>
        </w:tc>
        <w:tc>
          <w:tcPr>
            <w:tcW w:w="225" w:type="pct"/>
            <w:tcBorders>
              <w:top w:val="single" w:sz="8" w:space="0" w:color="000000"/>
              <w:left w:val="single" w:sz="8" w:space="0" w:color="000000"/>
              <w:bottom w:val="single" w:sz="8" w:space="0" w:color="000000"/>
              <w:right w:val="single" w:sz="8" w:space="0" w:color="000000"/>
            </w:tcBorders>
            <w:shd w:val="clear" w:color="auto" w:fill="FFFFFF"/>
          </w:tcPr>
          <w:p w:rsidR="002B2682" w:rsidRPr="00BA5EBA" w:rsidRDefault="002B2682" w:rsidP="00372913">
            <w:pPr>
              <w:spacing w:after="0" w:line="240" w:lineRule="auto"/>
              <w:jc w:val="both"/>
              <w:rPr>
                <w:rFonts w:ascii="Times New Roman" w:hAnsi="Times New Roman" w:cs="Times New Roman"/>
                <w:i/>
                <w:sz w:val="24"/>
                <w:szCs w:val="24"/>
              </w:rPr>
            </w:pPr>
          </w:p>
        </w:tc>
        <w:tc>
          <w:tcPr>
            <w:tcW w:w="224"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2B2682" w:rsidRPr="00BA5EBA" w:rsidRDefault="002B2682" w:rsidP="00372913">
            <w:pPr>
              <w:spacing w:after="0" w:line="240" w:lineRule="auto"/>
              <w:jc w:val="both"/>
              <w:rPr>
                <w:rFonts w:ascii="Times New Roman" w:hAnsi="Times New Roman" w:cs="Times New Roman"/>
                <w:i/>
                <w:sz w:val="24"/>
                <w:szCs w:val="24"/>
              </w:rPr>
            </w:pPr>
          </w:p>
        </w:tc>
      </w:tr>
      <w:tr w:rsidR="002B2682" w:rsidRPr="00BA5EBA" w:rsidTr="002B2682">
        <w:trPr>
          <w:trHeight w:val="647"/>
        </w:trPr>
        <w:tc>
          <w:tcPr>
            <w:tcW w:w="2744" w:type="pct"/>
            <w:gridSpan w:val="2"/>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2B2682" w:rsidRPr="00BA5EBA" w:rsidRDefault="002B2682" w:rsidP="00372913">
            <w:pPr>
              <w:spacing w:after="0" w:line="240" w:lineRule="auto"/>
              <w:jc w:val="both"/>
              <w:rPr>
                <w:rFonts w:ascii="Times New Roman" w:hAnsi="Times New Roman" w:cs="Times New Roman"/>
                <w:i/>
                <w:sz w:val="24"/>
                <w:szCs w:val="24"/>
              </w:rPr>
            </w:pPr>
            <w:r w:rsidRPr="00BA5EBA">
              <w:rPr>
                <w:rFonts w:ascii="Times New Roman" w:hAnsi="Times New Roman" w:cs="Times New Roman"/>
                <w:b/>
                <w:bCs/>
                <w:i/>
                <w:sz w:val="24"/>
                <w:szCs w:val="24"/>
              </w:rPr>
              <w:t xml:space="preserve">Самостоятельная работа студента </w:t>
            </w:r>
          </w:p>
        </w:tc>
        <w:tc>
          <w:tcPr>
            <w:tcW w:w="417"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2B2682" w:rsidRPr="00BA5EBA" w:rsidRDefault="002B2682" w:rsidP="00372913">
            <w:pPr>
              <w:spacing w:after="0" w:line="240" w:lineRule="auto"/>
              <w:jc w:val="center"/>
              <w:rPr>
                <w:rFonts w:ascii="Times New Roman" w:hAnsi="Times New Roman" w:cs="Times New Roman"/>
                <w:i/>
                <w:sz w:val="24"/>
                <w:szCs w:val="24"/>
              </w:rPr>
            </w:pPr>
            <w:r w:rsidRPr="00BA5EBA">
              <w:rPr>
                <w:rFonts w:ascii="Times New Roman" w:hAnsi="Times New Roman" w:cs="Times New Roman"/>
                <w:i/>
                <w:sz w:val="24"/>
                <w:szCs w:val="24"/>
              </w:rPr>
              <w:t>36</w:t>
            </w:r>
          </w:p>
        </w:tc>
        <w:tc>
          <w:tcPr>
            <w:tcW w:w="226"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2B2682" w:rsidRPr="00BA5EBA" w:rsidRDefault="002B2682" w:rsidP="00372913">
            <w:pPr>
              <w:spacing w:after="0" w:line="240" w:lineRule="auto"/>
              <w:jc w:val="both"/>
              <w:rPr>
                <w:rFonts w:ascii="Times New Roman" w:hAnsi="Times New Roman" w:cs="Times New Roman"/>
                <w:i/>
                <w:sz w:val="24"/>
                <w:szCs w:val="24"/>
              </w:rPr>
            </w:pPr>
          </w:p>
        </w:tc>
        <w:tc>
          <w:tcPr>
            <w:tcW w:w="226"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2B2682" w:rsidRPr="00BA5EBA" w:rsidRDefault="002B2682" w:rsidP="00372913">
            <w:pPr>
              <w:spacing w:after="0" w:line="240" w:lineRule="auto"/>
              <w:jc w:val="both"/>
              <w:rPr>
                <w:rFonts w:ascii="Times New Roman" w:hAnsi="Times New Roman" w:cs="Times New Roman"/>
                <w:i/>
                <w:sz w:val="24"/>
                <w:szCs w:val="24"/>
              </w:rPr>
            </w:pPr>
          </w:p>
        </w:tc>
        <w:tc>
          <w:tcPr>
            <w:tcW w:w="226"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2B2682" w:rsidRPr="00BA5EBA" w:rsidRDefault="002B2682" w:rsidP="00372913">
            <w:pPr>
              <w:spacing w:after="0" w:line="240" w:lineRule="auto"/>
              <w:jc w:val="both"/>
              <w:rPr>
                <w:rFonts w:ascii="Times New Roman" w:hAnsi="Times New Roman" w:cs="Times New Roman"/>
                <w:i/>
                <w:sz w:val="24"/>
                <w:szCs w:val="24"/>
              </w:rPr>
            </w:pPr>
          </w:p>
        </w:tc>
        <w:tc>
          <w:tcPr>
            <w:tcW w:w="259"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2B2682" w:rsidRPr="00BA5EBA" w:rsidRDefault="002B2682" w:rsidP="00372913">
            <w:pPr>
              <w:spacing w:after="0" w:line="240" w:lineRule="auto"/>
              <w:jc w:val="both"/>
              <w:rPr>
                <w:rFonts w:ascii="Times New Roman" w:hAnsi="Times New Roman" w:cs="Times New Roman"/>
                <w:i/>
                <w:sz w:val="24"/>
                <w:szCs w:val="24"/>
              </w:rPr>
            </w:pPr>
          </w:p>
        </w:tc>
        <w:tc>
          <w:tcPr>
            <w:tcW w:w="227"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2B2682" w:rsidRPr="00BA5EBA" w:rsidRDefault="002B2682" w:rsidP="00372913">
            <w:pPr>
              <w:spacing w:after="0" w:line="240" w:lineRule="auto"/>
              <w:jc w:val="both"/>
              <w:rPr>
                <w:rFonts w:ascii="Times New Roman" w:hAnsi="Times New Roman" w:cs="Times New Roman"/>
                <w:i/>
                <w:sz w:val="24"/>
                <w:szCs w:val="24"/>
              </w:rPr>
            </w:pPr>
          </w:p>
        </w:tc>
        <w:tc>
          <w:tcPr>
            <w:tcW w:w="225" w:type="pct"/>
            <w:tcBorders>
              <w:top w:val="single" w:sz="8" w:space="0" w:color="000000"/>
              <w:left w:val="single" w:sz="8" w:space="0" w:color="000000"/>
              <w:bottom w:val="single" w:sz="8" w:space="0" w:color="000000"/>
              <w:right w:val="single" w:sz="8" w:space="0" w:color="000000"/>
            </w:tcBorders>
            <w:shd w:val="clear" w:color="auto" w:fill="FFFFFF"/>
          </w:tcPr>
          <w:p w:rsidR="002B2682" w:rsidRPr="00BA5EBA" w:rsidRDefault="002B2682" w:rsidP="00372913">
            <w:pPr>
              <w:spacing w:after="0" w:line="240" w:lineRule="auto"/>
              <w:jc w:val="center"/>
              <w:rPr>
                <w:rFonts w:ascii="Times New Roman" w:hAnsi="Times New Roman" w:cs="Times New Roman"/>
                <w:i/>
                <w:sz w:val="24"/>
                <w:szCs w:val="24"/>
              </w:rPr>
            </w:pPr>
            <w:r w:rsidRPr="00BA5EBA">
              <w:rPr>
                <w:rFonts w:ascii="Times New Roman" w:hAnsi="Times New Roman" w:cs="Times New Roman"/>
                <w:i/>
                <w:sz w:val="24"/>
                <w:szCs w:val="24"/>
              </w:rPr>
              <w:t>36</w:t>
            </w:r>
          </w:p>
        </w:tc>
        <w:tc>
          <w:tcPr>
            <w:tcW w:w="225" w:type="pct"/>
            <w:tcBorders>
              <w:top w:val="single" w:sz="8" w:space="0" w:color="000000"/>
              <w:left w:val="single" w:sz="8" w:space="0" w:color="000000"/>
              <w:bottom w:val="single" w:sz="8" w:space="0" w:color="000000"/>
              <w:right w:val="single" w:sz="8" w:space="0" w:color="000000"/>
            </w:tcBorders>
            <w:shd w:val="clear" w:color="auto" w:fill="FFFFFF"/>
          </w:tcPr>
          <w:p w:rsidR="002B2682" w:rsidRPr="00BA5EBA" w:rsidRDefault="002B2682" w:rsidP="00372913">
            <w:pPr>
              <w:spacing w:after="0" w:line="240" w:lineRule="auto"/>
              <w:jc w:val="both"/>
              <w:rPr>
                <w:rFonts w:ascii="Times New Roman" w:hAnsi="Times New Roman" w:cs="Times New Roman"/>
                <w:i/>
                <w:sz w:val="24"/>
                <w:szCs w:val="24"/>
              </w:rPr>
            </w:pPr>
          </w:p>
        </w:tc>
        <w:tc>
          <w:tcPr>
            <w:tcW w:w="224"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2B2682" w:rsidRPr="00BA5EBA" w:rsidRDefault="002B2682" w:rsidP="00372913">
            <w:pPr>
              <w:spacing w:after="0" w:line="240" w:lineRule="auto"/>
              <w:jc w:val="both"/>
              <w:rPr>
                <w:rFonts w:ascii="Times New Roman" w:hAnsi="Times New Roman" w:cs="Times New Roman"/>
                <w:i/>
                <w:sz w:val="24"/>
                <w:szCs w:val="24"/>
              </w:rPr>
            </w:pPr>
          </w:p>
        </w:tc>
      </w:tr>
      <w:tr w:rsidR="002B2682" w:rsidRPr="00BA5EBA" w:rsidTr="002B2682">
        <w:trPr>
          <w:trHeight w:val="647"/>
        </w:trPr>
        <w:tc>
          <w:tcPr>
            <w:tcW w:w="2087" w:type="pct"/>
            <w:vMerge w:val="restar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2B2682" w:rsidRPr="00BA5EBA" w:rsidRDefault="002B2682" w:rsidP="00372913">
            <w:pPr>
              <w:spacing w:after="0" w:line="240" w:lineRule="auto"/>
              <w:jc w:val="both"/>
              <w:rPr>
                <w:rFonts w:ascii="Times New Roman" w:hAnsi="Times New Roman" w:cs="Times New Roman"/>
                <w:i/>
                <w:sz w:val="24"/>
                <w:szCs w:val="24"/>
              </w:rPr>
            </w:pPr>
            <w:r w:rsidRPr="00BA5EBA">
              <w:rPr>
                <w:rFonts w:ascii="Times New Roman" w:hAnsi="Times New Roman" w:cs="Times New Roman"/>
                <w:b/>
                <w:bCs/>
                <w:i/>
                <w:sz w:val="24"/>
                <w:szCs w:val="24"/>
              </w:rPr>
              <w:t>Общая трудоемкость</w:t>
            </w:r>
            <w:r w:rsidRPr="00BA5EBA">
              <w:rPr>
                <w:rFonts w:ascii="Times New Roman" w:hAnsi="Times New Roman" w:cs="Times New Roman"/>
                <w:i/>
                <w:sz w:val="24"/>
                <w:szCs w:val="24"/>
              </w:rPr>
              <w:t xml:space="preserve"> </w:t>
            </w:r>
          </w:p>
        </w:tc>
        <w:tc>
          <w:tcPr>
            <w:tcW w:w="657"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2B2682" w:rsidRPr="00BA5EBA" w:rsidRDefault="002B2682" w:rsidP="00372913">
            <w:pPr>
              <w:spacing w:after="0" w:line="240" w:lineRule="auto"/>
              <w:jc w:val="both"/>
              <w:rPr>
                <w:rFonts w:ascii="Times New Roman" w:hAnsi="Times New Roman" w:cs="Times New Roman"/>
                <w:i/>
                <w:sz w:val="24"/>
                <w:szCs w:val="24"/>
              </w:rPr>
            </w:pPr>
            <w:r w:rsidRPr="00BA5EBA">
              <w:rPr>
                <w:rFonts w:ascii="Times New Roman" w:hAnsi="Times New Roman" w:cs="Times New Roman"/>
                <w:b/>
                <w:bCs/>
                <w:i/>
                <w:sz w:val="24"/>
                <w:szCs w:val="24"/>
              </w:rPr>
              <w:t>часы</w:t>
            </w:r>
            <w:r w:rsidRPr="00BA5EBA">
              <w:rPr>
                <w:rFonts w:ascii="Times New Roman" w:hAnsi="Times New Roman" w:cs="Times New Roman"/>
                <w:i/>
                <w:sz w:val="24"/>
                <w:szCs w:val="24"/>
              </w:rPr>
              <w:t xml:space="preserve"> </w:t>
            </w:r>
          </w:p>
        </w:tc>
        <w:tc>
          <w:tcPr>
            <w:tcW w:w="417"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2B2682" w:rsidRPr="00BA5EBA" w:rsidRDefault="002B2682" w:rsidP="00372913">
            <w:pPr>
              <w:spacing w:after="0" w:line="240" w:lineRule="auto"/>
              <w:jc w:val="center"/>
              <w:rPr>
                <w:rFonts w:ascii="Times New Roman" w:hAnsi="Times New Roman" w:cs="Times New Roman"/>
                <w:i/>
                <w:sz w:val="24"/>
                <w:szCs w:val="24"/>
              </w:rPr>
            </w:pPr>
            <w:r w:rsidRPr="00BA5EBA">
              <w:rPr>
                <w:rFonts w:ascii="Times New Roman" w:hAnsi="Times New Roman" w:cs="Times New Roman"/>
                <w:i/>
                <w:sz w:val="24"/>
                <w:szCs w:val="24"/>
              </w:rPr>
              <w:t>72</w:t>
            </w:r>
          </w:p>
        </w:tc>
        <w:tc>
          <w:tcPr>
            <w:tcW w:w="226"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2B2682" w:rsidRPr="00BA5EBA" w:rsidRDefault="002B2682" w:rsidP="00372913">
            <w:pPr>
              <w:spacing w:after="0" w:line="240" w:lineRule="auto"/>
              <w:jc w:val="both"/>
              <w:rPr>
                <w:rFonts w:ascii="Times New Roman" w:hAnsi="Times New Roman" w:cs="Times New Roman"/>
                <w:i/>
                <w:sz w:val="24"/>
                <w:szCs w:val="24"/>
              </w:rPr>
            </w:pPr>
          </w:p>
        </w:tc>
        <w:tc>
          <w:tcPr>
            <w:tcW w:w="226"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2B2682" w:rsidRPr="00BA5EBA" w:rsidRDefault="002B2682" w:rsidP="00372913">
            <w:pPr>
              <w:spacing w:after="0" w:line="240" w:lineRule="auto"/>
              <w:jc w:val="both"/>
              <w:rPr>
                <w:rFonts w:ascii="Times New Roman" w:hAnsi="Times New Roman" w:cs="Times New Roman"/>
                <w:i/>
                <w:sz w:val="24"/>
                <w:szCs w:val="24"/>
              </w:rPr>
            </w:pPr>
          </w:p>
        </w:tc>
        <w:tc>
          <w:tcPr>
            <w:tcW w:w="226"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2B2682" w:rsidRPr="00BA5EBA" w:rsidRDefault="002B2682" w:rsidP="00372913">
            <w:pPr>
              <w:spacing w:after="0" w:line="240" w:lineRule="auto"/>
              <w:jc w:val="both"/>
              <w:rPr>
                <w:rFonts w:ascii="Times New Roman" w:hAnsi="Times New Roman" w:cs="Times New Roman"/>
                <w:i/>
                <w:sz w:val="24"/>
                <w:szCs w:val="24"/>
              </w:rPr>
            </w:pPr>
          </w:p>
        </w:tc>
        <w:tc>
          <w:tcPr>
            <w:tcW w:w="259"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2B2682" w:rsidRPr="00BA5EBA" w:rsidRDefault="002B2682" w:rsidP="00372913">
            <w:pPr>
              <w:spacing w:after="0" w:line="240" w:lineRule="auto"/>
              <w:jc w:val="both"/>
              <w:rPr>
                <w:rFonts w:ascii="Times New Roman" w:hAnsi="Times New Roman" w:cs="Times New Roman"/>
                <w:i/>
                <w:sz w:val="24"/>
                <w:szCs w:val="24"/>
              </w:rPr>
            </w:pPr>
          </w:p>
        </w:tc>
        <w:tc>
          <w:tcPr>
            <w:tcW w:w="227"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2B2682" w:rsidRPr="00BA5EBA" w:rsidRDefault="002B2682" w:rsidP="00372913">
            <w:pPr>
              <w:spacing w:after="0" w:line="240" w:lineRule="auto"/>
              <w:jc w:val="both"/>
              <w:rPr>
                <w:rFonts w:ascii="Times New Roman" w:hAnsi="Times New Roman" w:cs="Times New Roman"/>
                <w:i/>
                <w:sz w:val="24"/>
                <w:szCs w:val="24"/>
              </w:rPr>
            </w:pPr>
          </w:p>
        </w:tc>
        <w:tc>
          <w:tcPr>
            <w:tcW w:w="225" w:type="pct"/>
            <w:tcBorders>
              <w:top w:val="single" w:sz="8" w:space="0" w:color="000000"/>
              <w:left w:val="single" w:sz="8" w:space="0" w:color="000000"/>
              <w:bottom w:val="single" w:sz="8" w:space="0" w:color="000000"/>
              <w:right w:val="single" w:sz="8" w:space="0" w:color="000000"/>
            </w:tcBorders>
            <w:shd w:val="clear" w:color="auto" w:fill="FFFFFF"/>
          </w:tcPr>
          <w:p w:rsidR="002B2682" w:rsidRPr="00BA5EBA" w:rsidRDefault="002B2682" w:rsidP="00372913">
            <w:pPr>
              <w:spacing w:after="0" w:line="240" w:lineRule="auto"/>
              <w:jc w:val="center"/>
              <w:rPr>
                <w:rFonts w:ascii="Times New Roman" w:hAnsi="Times New Roman" w:cs="Times New Roman"/>
                <w:i/>
                <w:sz w:val="24"/>
                <w:szCs w:val="24"/>
              </w:rPr>
            </w:pPr>
            <w:r w:rsidRPr="00BA5EBA">
              <w:rPr>
                <w:rFonts w:ascii="Times New Roman" w:hAnsi="Times New Roman" w:cs="Times New Roman"/>
                <w:i/>
                <w:sz w:val="24"/>
                <w:szCs w:val="24"/>
              </w:rPr>
              <w:t>72</w:t>
            </w:r>
          </w:p>
        </w:tc>
        <w:tc>
          <w:tcPr>
            <w:tcW w:w="225" w:type="pct"/>
            <w:tcBorders>
              <w:top w:val="single" w:sz="8" w:space="0" w:color="000000"/>
              <w:left w:val="single" w:sz="8" w:space="0" w:color="000000"/>
              <w:bottom w:val="single" w:sz="8" w:space="0" w:color="000000"/>
              <w:right w:val="single" w:sz="8" w:space="0" w:color="000000"/>
            </w:tcBorders>
            <w:shd w:val="clear" w:color="auto" w:fill="FFFFFF"/>
          </w:tcPr>
          <w:p w:rsidR="002B2682" w:rsidRPr="00BA5EBA" w:rsidRDefault="002B2682" w:rsidP="00372913">
            <w:pPr>
              <w:spacing w:after="0" w:line="240" w:lineRule="auto"/>
              <w:jc w:val="both"/>
              <w:rPr>
                <w:rFonts w:ascii="Times New Roman" w:hAnsi="Times New Roman" w:cs="Times New Roman"/>
                <w:i/>
                <w:sz w:val="24"/>
                <w:szCs w:val="24"/>
              </w:rPr>
            </w:pPr>
          </w:p>
        </w:tc>
        <w:tc>
          <w:tcPr>
            <w:tcW w:w="224"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2B2682" w:rsidRPr="00BA5EBA" w:rsidRDefault="002B2682" w:rsidP="00372913">
            <w:pPr>
              <w:spacing w:after="0" w:line="240" w:lineRule="auto"/>
              <w:jc w:val="both"/>
              <w:rPr>
                <w:rFonts w:ascii="Times New Roman" w:hAnsi="Times New Roman" w:cs="Times New Roman"/>
                <w:i/>
                <w:sz w:val="24"/>
                <w:szCs w:val="24"/>
              </w:rPr>
            </w:pPr>
          </w:p>
        </w:tc>
      </w:tr>
      <w:tr w:rsidR="002B2682" w:rsidRPr="00BA5EBA" w:rsidTr="002B2682">
        <w:trPr>
          <w:trHeight w:val="647"/>
        </w:trPr>
        <w:tc>
          <w:tcPr>
            <w:tcW w:w="2087" w:type="pct"/>
            <w:vMerge/>
            <w:tcBorders>
              <w:top w:val="single" w:sz="8" w:space="0" w:color="000000"/>
              <w:left w:val="single" w:sz="8" w:space="0" w:color="000000"/>
              <w:bottom w:val="single" w:sz="8" w:space="0" w:color="000000"/>
              <w:right w:val="single" w:sz="8" w:space="0" w:color="000000"/>
            </w:tcBorders>
            <w:vAlign w:val="center"/>
            <w:hideMark/>
          </w:tcPr>
          <w:p w:rsidR="002B2682" w:rsidRPr="00BA5EBA" w:rsidRDefault="002B2682" w:rsidP="00372913">
            <w:pPr>
              <w:spacing w:after="0" w:line="240" w:lineRule="auto"/>
              <w:jc w:val="both"/>
              <w:rPr>
                <w:rFonts w:ascii="Times New Roman" w:hAnsi="Times New Roman" w:cs="Times New Roman"/>
                <w:i/>
                <w:sz w:val="24"/>
                <w:szCs w:val="24"/>
              </w:rPr>
            </w:pPr>
          </w:p>
        </w:tc>
        <w:tc>
          <w:tcPr>
            <w:tcW w:w="657"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2B2682" w:rsidRPr="00BA5EBA" w:rsidRDefault="002B2682" w:rsidP="00372913">
            <w:pPr>
              <w:spacing w:after="0" w:line="240" w:lineRule="auto"/>
              <w:jc w:val="both"/>
              <w:rPr>
                <w:rFonts w:ascii="Times New Roman" w:hAnsi="Times New Roman" w:cs="Times New Roman"/>
                <w:i/>
                <w:sz w:val="24"/>
                <w:szCs w:val="24"/>
              </w:rPr>
            </w:pPr>
            <w:r w:rsidRPr="00BA5EBA">
              <w:rPr>
                <w:rFonts w:ascii="Times New Roman" w:hAnsi="Times New Roman" w:cs="Times New Roman"/>
                <w:b/>
                <w:bCs/>
                <w:i/>
                <w:sz w:val="24"/>
                <w:szCs w:val="24"/>
              </w:rPr>
              <w:t>зачетные единицы</w:t>
            </w:r>
            <w:r w:rsidRPr="00BA5EBA">
              <w:rPr>
                <w:rFonts w:ascii="Times New Roman" w:hAnsi="Times New Roman" w:cs="Times New Roman"/>
                <w:i/>
                <w:sz w:val="24"/>
                <w:szCs w:val="24"/>
              </w:rPr>
              <w:t xml:space="preserve"> </w:t>
            </w:r>
          </w:p>
        </w:tc>
        <w:tc>
          <w:tcPr>
            <w:tcW w:w="417"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2B2682" w:rsidRPr="00BA5EBA" w:rsidRDefault="002B2682" w:rsidP="00372913">
            <w:pPr>
              <w:spacing w:after="0" w:line="240" w:lineRule="auto"/>
              <w:jc w:val="center"/>
              <w:rPr>
                <w:rFonts w:ascii="Times New Roman" w:hAnsi="Times New Roman" w:cs="Times New Roman"/>
                <w:i/>
                <w:sz w:val="24"/>
                <w:szCs w:val="24"/>
              </w:rPr>
            </w:pPr>
            <w:r w:rsidRPr="00BA5EBA">
              <w:rPr>
                <w:rFonts w:ascii="Times New Roman" w:hAnsi="Times New Roman" w:cs="Times New Roman"/>
                <w:i/>
                <w:sz w:val="24"/>
                <w:szCs w:val="24"/>
              </w:rPr>
              <w:t>2</w:t>
            </w:r>
          </w:p>
        </w:tc>
        <w:tc>
          <w:tcPr>
            <w:tcW w:w="226"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2B2682" w:rsidRPr="00BA5EBA" w:rsidRDefault="002B2682" w:rsidP="00372913">
            <w:pPr>
              <w:spacing w:after="0" w:line="240" w:lineRule="auto"/>
              <w:jc w:val="both"/>
              <w:rPr>
                <w:rFonts w:ascii="Times New Roman" w:hAnsi="Times New Roman" w:cs="Times New Roman"/>
                <w:i/>
                <w:sz w:val="24"/>
                <w:szCs w:val="24"/>
              </w:rPr>
            </w:pPr>
          </w:p>
        </w:tc>
        <w:tc>
          <w:tcPr>
            <w:tcW w:w="226"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2B2682" w:rsidRPr="00BA5EBA" w:rsidRDefault="002B2682" w:rsidP="00372913">
            <w:pPr>
              <w:spacing w:after="0" w:line="240" w:lineRule="auto"/>
              <w:jc w:val="both"/>
              <w:rPr>
                <w:rFonts w:ascii="Times New Roman" w:hAnsi="Times New Roman" w:cs="Times New Roman"/>
                <w:i/>
                <w:sz w:val="24"/>
                <w:szCs w:val="24"/>
              </w:rPr>
            </w:pPr>
          </w:p>
        </w:tc>
        <w:tc>
          <w:tcPr>
            <w:tcW w:w="226"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2B2682" w:rsidRPr="00BA5EBA" w:rsidRDefault="002B2682" w:rsidP="00372913">
            <w:pPr>
              <w:spacing w:after="0" w:line="240" w:lineRule="auto"/>
              <w:jc w:val="both"/>
              <w:rPr>
                <w:rFonts w:ascii="Times New Roman" w:hAnsi="Times New Roman" w:cs="Times New Roman"/>
                <w:i/>
                <w:sz w:val="24"/>
                <w:szCs w:val="24"/>
              </w:rPr>
            </w:pPr>
          </w:p>
        </w:tc>
        <w:tc>
          <w:tcPr>
            <w:tcW w:w="259"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2B2682" w:rsidRPr="00BA5EBA" w:rsidRDefault="002B2682" w:rsidP="00372913">
            <w:pPr>
              <w:spacing w:after="0" w:line="240" w:lineRule="auto"/>
              <w:jc w:val="both"/>
              <w:rPr>
                <w:rFonts w:ascii="Times New Roman" w:hAnsi="Times New Roman" w:cs="Times New Roman"/>
                <w:i/>
                <w:sz w:val="24"/>
                <w:szCs w:val="24"/>
              </w:rPr>
            </w:pPr>
          </w:p>
        </w:tc>
        <w:tc>
          <w:tcPr>
            <w:tcW w:w="227"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2B2682" w:rsidRPr="00BA5EBA" w:rsidRDefault="002B2682" w:rsidP="00372913">
            <w:pPr>
              <w:spacing w:after="0" w:line="240" w:lineRule="auto"/>
              <w:jc w:val="both"/>
              <w:rPr>
                <w:rFonts w:ascii="Times New Roman" w:hAnsi="Times New Roman" w:cs="Times New Roman"/>
                <w:i/>
                <w:sz w:val="24"/>
                <w:szCs w:val="24"/>
              </w:rPr>
            </w:pPr>
          </w:p>
        </w:tc>
        <w:tc>
          <w:tcPr>
            <w:tcW w:w="225" w:type="pct"/>
            <w:tcBorders>
              <w:top w:val="single" w:sz="8" w:space="0" w:color="000000"/>
              <w:left w:val="single" w:sz="8" w:space="0" w:color="000000"/>
              <w:bottom w:val="single" w:sz="8" w:space="0" w:color="000000"/>
              <w:right w:val="single" w:sz="8" w:space="0" w:color="000000"/>
            </w:tcBorders>
            <w:shd w:val="clear" w:color="auto" w:fill="FFFFFF"/>
          </w:tcPr>
          <w:p w:rsidR="002B2682" w:rsidRPr="00BA5EBA" w:rsidRDefault="002B2682" w:rsidP="00372913">
            <w:pPr>
              <w:spacing w:after="0" w:line="240" w:lineRule="auto"/>
              <w:jc w:val="center"/>
              <w:rPr>
                <w:rFonts w:ascii="Times New Roman" w:hAnsi="Times New Roman" w:cs="Times New Roman"/>
                <w:i/>
                <w:sz w:val="24"/>
                <w:szCs w:val="24"/>
              </w:rPr>
            </w:pPr>
            <w:r w:rsidRPr="00BA5EBA">
              <w:rPr>
                <w:rFonts w:ascii="Times New Roman" w:hAnsi="Times New Roman" w:cs="Times New Roman"/>
                <w:i/>
                <w:sz w:val="24"/>
                <w:szCs w:val="24"/>
              </w:rPr>
              <w:t>2</w:t>
            </w:r>
          </w:p>
        </w:tc>
        <w:tc>
          <w:tcPr>
            <w:tcW w:w="225" w:type="pct"/>
            <w:tcBorders>
              <w:top w:val="single" w:sz="8" w:space="0" w:color="000000"/>
              <w:left w:val="single" w:sz="8" w:space="0" w:color="000000"/>
              <w:bottom w:val="single" w:sz="8" w:space="0" w:color="000000"/>
              <w:right w:val="single" w:sz="8" w:space="0" w:color="000000"/>
            </w:tcBorders>
            <w:shd w:val="clear" w:color="auto" w:fill="FFFFFF"/>
          </w:tcPr>
          <w:p w:rsidR="002B2682" w:rsidRPr="00BA5EBA" w:rsidRDefault="002B2682" w:rsidP="00372913">
            <w:pPr>
              <w:spacing w:after="0" w:line="240" w:lineRule="auto"/>
              <w:jc w:val="both"/>
              <w:rPr>
                <w:rFonts w:ascii="Times New Roman" w:hAnsi="Times New Roman" w:cs="Times New Roman"/>
                <w:i/>
                <w:sz w:val="24"/>
                <w:szCs w:val="24"/>
              </w:rPr>
            </w:pPr>
          </w:p>
        </w:tc>
        <w:tc>
          <w:tcPr>
            <w:tcW w:w="224"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2B2682" w:rsidRPr="00BA5EBA" w:rsidRDefault="002B2682" w:rsidP="00372913">
            <w:pPr>
              <w:spacing w:after="0" w:line="240" w:lineRule="auto"/>
              <w:jc w:val="both"/>
              <w:rPr>
                <w:rFonts w:ascii="Times New Roman" w:hAnsi="Times New Roman" w:cs="Times New Roman"/>
                <w:i/>
                <w:sz w:val="24"/>
                <w:szCs w:val="24"/>
              </w:rPr>
            </w:pPr>
          </w:p>
        </w:tc>
      </w:tr>
    </w:tbl>
    <w:p w:rsidR="002B2682" w:rsidRPr="00BA5EBA" w:rsidRDefault="002B2682" w:rsidP="00372913">
      <w:pPr>
        <w:pStyle w:val="1"/>
        <w:spacing w:before="0"/>
        <w:rPr>
          <w:rFonts w:ascii="Times New Roman" w:hAnsi="Times New Roman" w:cs="Times New Roman"/>
          <w:color w:val="auto"/>
          <w:sz w:val="24"/>
          <w:szCs w:val="24"/>
        </w:rPr>
      </w:pPr>
      <w:r w:rsidRPr="00BA5EBA">
        <w:rPr>
          <w:rFonts w:ascii="Times New Roman" w:hAnsi="Times New Roman" w:cs="Times New Roman"/>
          <w:color w:val="auto"/>
          <w:sz w:val="24"/>
          <w:szCs w:val="24"/>
        </w:rPr>
        <w:t>СОДЕРЖАНИЕ ДИСЦИПЛИНЫ СОДЕРЖАНИЕ ДИСЦИПЛИНЫ ПО КУРСАМ ОБУЧЕНИЯ</w:t>
      </w:r>
      <w:bookmarkEnd w:id="262"/>
      <w:bookmarkEnd w:id="263"/>
    </w:p>
    <w:tbl>
      <w:tblPr>
        <w:tblW w:w="4139" w:type="pct"/>
        <w:tblCellMar>
          <w:left w:w="0" w:type="dxa"/>
          <w:right w:w="0" w:type="dxa"/>
        </w:tblCellMar>
        <w:tblLook w:val="04A0"/>
      </w:tblPr>
      <w:tblGrid>
        <w:gridCol w:w="1299"/>
        <w:gridCol w:w="2757"/>
        <w:gridCol w:w="738"/>
        <w:gridCol w:w="960"/>
        <w:gridCol w:w="960"/>
        <w:gridCol w:w="1209"/>
      </w:tblGrid>
      <w:tr w:rsidR="002B2682" w:rsidRPr="00BA5EBA" w:rsidTr="002B2682">
        <w:trPr>
          <w:trHeight w:val="2784"/>
        </w:trPr>
        <w:tc>
          <w:tcPr>
            <w:tcW w:w="819"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2B2682" w:rsidRPr="00BA5EBA" w:rsidRDefault="002B2682" w:rsidP="00372913">
            <w:pPr>
              <w:spacing w:after="0" w:line="240" w:lineRule="auto"/>
              <w:jc w:val="center"/>
              <w:rPr>
                <w:rFonts w:ascii="Times New Roman" w:hAnsi="Times New Roman" w:cs="Times New Roman"/>
                <w:sz w:val="24"/>
                <w:szCs w:val="24"/>
              </w:rPr>
            </w:pPr>
            <w:r w:rsidRPr="00BA5EBA">
              <w:rPr>
                <w:rFonts w:ascii="Times New Roman" w:hAnsi="Times New Roman" w:cs="Times New Roman"/>
                <w:b/>
                <w:bCs/>
                <w:sz w:val="24"/>
                <w:szCs w:val="24"/>
              </w:rPr>
              <w:t>№ п/п</w:t>
            </w:r>
          </w:p>
        </w:tc>
        <w:tc>
          <w:tcPr>
            <w:tcW w:w="1740"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2B2682" w:rsidRPr="00BA5EBA" w:rsidRDefault="002B2682" w:rsidP="00372913">
            <w:pPr>
              <w:spacing w:after="0" w:line="240" w:lineRule="auto"/>
              <w:jc w:val="center"/>
              <w:rPr>
                <w:rFonts w:ascii="Times New Roman" w:hAnsi="Times New Roman" w:cs="Times New Roman"/>
                <w:b/>
                <w:bCs/>
                <w:sz w:val="24"/>
                <w:szCs w:val="24"/>
              </w:rPr>
            </w:pPr>
            <w:r w:rsidRPr="00BA5EBA">
              <w:rPr>
                <w:rFonts w:ascii="Times New Roman" w:hAnsi="Times New Roman" w:cs="Times New Roman"/>
                <w:b/>
                <w:bCs/>
                <w:sz w:val="24"/>
                <w:szCs w:val="24"/>
              </w:rPr>
              <w:t xml:space="preserve">Раздел </w:t>
            </w:r>
          </w:p>
          <w:p w:rsidR="002B2682" w:rsidRPr="00BA5EBA" w:rsidRDefault="002B2682" w:rsidP="00372913">
            <w:pPr>
              <w:spacing w:after="0" w:line="240" w:lineRule="auto"/>
              <w:jc w:val="center"/>
              <w:rPr>
                <w:rFonts w:ascii="Times New Roman" w:hAnsi="Times New Roman" w:cs="Times New Roman"/>
                <w:sz w:val="24"/>
                <w:szCs w:val="24"/>
              </w:rPr>
            </w:pPr>
          </w:p>
        </w:tc>
        <w:tc>
          <w:tcPr>
            <w:tcW w:w="466"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textDirection w:val="btLr"/>
            <w:vAlign w:val="center"/>
            <w:hideMark/>
          </w:tcPr>
          <w:p w:rsidR="002B2682" w:rsidRPr="00BA5EBA" w:rsidRDefault="002B2682" w:rsidP="00372913">
            <w:pPr>
              <w:spacing w:after="0" w:line="240" w:lineRule="auto"/>
              <w:jc w:val="center"/>
              <w:rPr>
                <w:rFonts w:ascii="Times New Roman" w:hAnsi="Times New Roman" w:cs="Times New Roman"/>
                <w:sz w:val="24"/>
                <w:szCs w:val="24"/>
              </w:rPr>
            </w:pPr>
            <w:r w:rsidRPr="00BA5EBA">
              <w:rPr>
                <w:rFonts w:ascii="Times New Roman" w:hAnsi="Times New Roman" w:cs="Times New Roman"/>
                <w:b/>
                <w:bCs/>
                <w:sz w:val="24"/>
                <w:szCs w:val="24"/>
              </w:rPr>
              <w:t>Лекции</w:t>
            </w:r>
          </w:p>
        </w:tc>
        <w:tc>
          <w:tcPr>
            <w:tcW w:w="606"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textDirection w:val="btLr"/>
            <w:vAlign w:val="center"/>
            <w:hideMark/>
          </w:tcPr>
          <w:p w:rsidR="002B2682" w:rsidRPr="00BA5EBA" w:rsidRDefault="002B2682" w:rsidP="00372913">
            <w:pPr>
              <w:spacing w:after="0" w:line="240" w:lineRule="auto"/>
              <w:jc w:val="center"/>
              <w:rPr>
                <w:rFonts w:ascii="Times New Roman" w:hAnsi="Times New Roman" w:cs="Times New Roman"/>
                <w:b/>
                <w:bCs/>
                <w:sz w:val="24"/>
                <w:szCs w:val="24"/>
              </w:rPr>
            </w:pPr>
            <w:r w:rsidRPr="00BA5EBA">
              <w:rPr>
                <w:rFonts w:ascii="Times New Roman" w:hAnsi="Times New Roman" w:cs="Times New Roman"/>
                <w:b/>
                <w:bCs/>
                <w:sz w:val="24"/>
                <w:szCs w:val="24"/>
              </w:rPr>
              <w:t>Практические занятия</w:t>
            </w:r>
          </w:p>
          <w:p w:rsidR="002B2682" w:rsidRPr="00BA5EBA" w:rsidRDefault="002B2682" w:rsidP="00372913">
            <w:pPr>
              <w:spacing w:after="0" w:line="240" w:lineRule="auto"/>
              <w:jc w:val="center"/>
              <w:rPr>
                <w:rFonts w:ascii="Times New Roman" w:hAnsi="Times New Roman" w:cs="Times New Roman"/>
                <w:sz w:val="24"/>
                <w:szCs w:val="24"/>
              </w:rPr>
            </w:pPr>
          </w:p>
        </w:tc>
        <w:tc>
          <w:tcPr>
            <w:tcW w:w="606"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textDirection w:val="btLr"/>
            <w:vAlign w:val="center"/>
            <w:hideMark/>
          </w:tcPr>
          <w:p w:rsidR="002B2682" w:rsidRPr="00BA5EBA" w:rsidRDefault="002B2682" w:rsidP="00372913">
            <w:pPr>
              <w:spacing w:after="0" w:line="240" w:lineRule="auto"/>
              <w:jc w:val="center"/>
              <w:rPr>
                <w:rFonts w:ascii="Times New Roman" w:hAnsi="Times New Roman" w:cs="Times New Roman"/>
                <w:sz w:val="24"/>
                <w:szCs w:val="24"/>
              </w:rPr>
            </w:pPr>
            <w:r w:rsidRPr="00BA5EBA">
              <w:rPr>
                <w:rFonts w:ascii="Times New Roman" w:hAnsi="Times New Roman" w:cs="Times New Roman"/>
                <w:b/>
                <w:bCs/>
                <w:sz w:val="24"/>
                <w:szCs w:val="24"/>
              </w:rPr>
              <w:t>Самостоятельная работа студента</w:t>
            </w:r>
          </w:p>
        </w:tc>
        <w:tc>
          <w:tcPr>
            <w:tcW w:w="763"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2B2682" w:rsidRPr="00BA5EBA" w:rsidRDefault="002B2682" w:rsidP="00372913">
            <w:pPr>
              <w:spacing w:after="0" w:line="240" w:lineRule="auto"/>
              <w:jc w:val="center"/>
              <w:rPr>
                <w:rFonts w:ascii="Times New Roman" w:hAnsi="Times New Roman" w:cs="Times New Roman"/>
                <w:sz w:val="24"/>
                <w:szCs w:val="24"/>
              </w:rPr>
            </w:pPr>
            <w:r w:rsidRPr="00BA5EBA">
              <w:rPr>
                <w:rFonts w:ascii="Times New Roman" w:hAnsi="Times New Roman" w:cs="Times New Roman"/>
                <w:b/>
                <w:bCs/>
                <w:sz w:val="24"/>
                <w:szCs w:val="24"/>
              </w:rPr>
              <w:t>Всего часов</w:t>
            </w:r>
          </w:p>
        </w:tc>
      </w:tr>
      <w:tr w:rsidR="002B2682" w:rsidRPr="00BA5EBA" w:rsidTr="002B2682">
        <w:trPr>
          <w:trHeight w:val="414"/>
        </w:trPr>
        <w:tc>
          <w:tcPr>
            <w:tcW w:w="819"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2B2682" w:rsidRPr="00BA5EBA" w:rsidRDefault="002B2682" w:rsidP="00372913">
            <w:pPr>
              <w:spacing w:after="0" w:line="240" w:lineRule="auto"/>
              <w:jc w:val="center"/>
              <w:rPr>
                <w:rFonts w:ascii="Times New Roman" w:hAnsi="Times New Roman" w:cs="Times New Roman"/>
                <w:sz w:val="24"/>
                <w:szCs w:val="24"/>
              </w:rPr>
            </w:pPr>
            <w:r w:rsidRPr="00BA5EBA">
              <w:rPr>
                <w:rFonts w:ascii="Times New Roman" w:hAnsi="Times New Roman" w:cs="Times New Roman"/>
                <w:b/>
                <w:bCs/>
                <w:sz w:val="24"/>
                <w:szCs w:val="24"/>
              </w:rPr>
              <w:t>1</w:t>
            </w:r>
          </w:p>
        </w:tc>
        <w:tc>
          <w:tcPr>
            <w:tcW w:w="1740"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2B2682" w:rsidRPr="00BA5EBA" w:rsidRDefault="002B2682" w:rsidP="00372913">
            <w:pPr>
              <w:spacing w:after="0" w:line="240" w:lineRule="auto"/>
              <w:jc w:val="both"/>
              <w:rPr>
                <w:rFonts w:ascii="Times New Roman" w:hAnsi="Times New Roman" w:cs="Times New Roman"/>
                <w:sz w:val="24"/>
                <w:szCs w:val="24"/>
              </w:rPr>
            </w:pPr>
            <w:r w:rsidRPr="00BA5EBA">
              <w:rPr>
                <w:rFonts w:ascii="Times New Roman" w:hAnsi="Times New Roman" w:cs="Times New Roman"/>
                <w:sz w:val="24"/>
                <w:szCs w:val="24"/>
              </w:rPr>
              <w:t>Оздоровительная аэробика и её специфические особенности</w:t>
            </w:r>
          </w:p>
          <w:p w:rsidR="002B2682" w:rsidRPr="00BA5EBA" w:rsidRDefault="002B2682" w:rsidP="00372913">
            <w:pPr>
              <w:spacing w:after="0" w:line="240" w:lineRule="auto"/>
              <w:jc w:val="both"/>
              <w:rPr>
                <w:rFonts w:ascii="Times New Roman" w:hAnsi="Times New Roman" w:cs="Times New Roman"/>
                <w:sz w:val="24"/>
                <w:szCs w:val="24"/>
              </w:rPr>
            </w:pPr>
          </w:p>
        </w:tc>
        <w:tc>
          <w:tcPr>
            <w:tcW w:w="466"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2B2682" w:rsidRPr="00BA5EBA" w:rsidRDefault="002B2682" w:rsidP="00372913">
            <w:pPr>
              <w:spacing w:after="0" w:line="240" w:lineRule="auto"/>
              <w:jc w:val="center"/>
              <w:rPr>
                <w:rFonts w:ascii="Times New Roman" w:hAnsi="Times New Roman" w:cs="Times New Roman"/>
                <w:sz w:val="24"/>
                <w:szCs w:val="24"/>
              </w:rPr>
            </w:pPr>
          </w:p>
          <w:p w:rsidR="002B2682" w:rsidRPr="00BA5EBA" w:rsidRDefault="002B2682" w:rsidP="00372913">
            <w:pPr>
              <w:spacing w:after="0" w:line="240" w:lineRule="auto"/>
              <w:jc w:val="center"/>
              <w:rPr>
                <w:rFonts w:ascii="Times New Roman" w:hAnsi="Times New Roman" w:cs="Times New Roman"/>
                <w:sz w:val="24"/>
                <w:szCs w:val="24"/>
              </w:rPr>
            </w:pPr>
            <w:r w:rsidRPr="00BA5EBA">
              <w:rPr>
                <w:rFonts w:ascii="Times New Roman" w:hAnsi="Times New Roman" w:cs="Times New Roman"/>
                <w:sz w:val="24"/>
                <w:szCs w:val="24"/>
              </w:rPr>
              <w:t>4</w:t>
            </w:r>
          </w:p>
        </w:tc>
        <w:tc>
          <w:tcPr>
            <w:tcW w:w="606"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2B2682" w:rsidRPr="00BA5EBA" w:rsidRDefault="002B2682" w:rsidP="00372913">
            <w:pPr>
              <w:spacing w:after="0" w:line="240" w:lineRule="auto"/>
              <w:jc w:val="center"/>
              <w:rPr>
                <w:rFonts w:ascii="Times New Roman" w:hAnsi="Times New Roman" w:cs="Times New Roman"/>
                <w:sz w:val="24"/>
                <w:szCs w:val="24"/>
              </w:rPr>
            </w:pPr>
          </w:p>
          <w:p w:rsidR="002B2682" w:rsidRPr="00BA5EBA" w:rsidRDefault="002B2682" w:rsidP="00372913">
            <w:pPr>
              <w:spacing w:after="0" w:line="240" w:lineRule="auto"/>
              <w:jc w:val="center"/>
              <w:rPr>
                <w:rFonts w:ascii="Times New Roman" w:hAnsi="Times New Roman" w:cs="Times New Roman"/>
                <w:sz w:val="24"/>
                <w:szCs w:val="24"/>
              </w:rPr>
            </w:pPr>
            <w:r w:rsidRPr="00BA5EBA">
              <w:rPr>
                <w:rFonts w:ascii="Times New Roman" w:hAnsi="Times New Roman" w:cs="Times New Roman"/>
                <w:sz w:val="24"/>
                <w:szCs w:val="24"/>
              </w:rPr>
              <w:t>16</w:t>
            </w:r>
          </w:p>
        </w:tc>
        <w:tc>
          <w:tcPr>
            <w:tcW w:w="606"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2B2682" w:rsidRPr="00BA5EBA" w:rsidRDefault="002B2682" w:rsidP="00372913">
            <w:pPr>
              <w:spacing w:after="0" w:line="240" w:lineRule="auto"/>
              <w:jc w:val="center"/>
              <w:rPr>
                <w:rFonts w:ascii="Times New Roman" w:hAnsi="Times New Roman" w:cs="Times New Roman"/>
                <w:sz w:val="24"/>
                <w:szCs w:val="24"/>
              </w:rPr>
            </w:pPr>
          </w:p>
          <w:p w:rsidR="002B2682" w:rsidRPr="00BA5EBA" w:rsidRDefault="002B2682" w:rsidP="00372913">
            <w:pPr>
              <w:spacing w:after="0" w:line="240" w:lineRule="auto"/>
              <w:jc w:val="center"/>
              <w:rPr>
                <w:rFonts w:ascii="Times New Roman" w:hAnsi="Times New Roman" w:cs="Times New Roman"/>
                <w:sz w:val="24"/>
                <w:szCs w:val="24"/>
              </w:rPr>
            </w:pPr>
            <w:r w:rsidRPr="00BA5EBA">
              <w:rPr>
                <w:rFonts w:ascii="Times New Roman" w:hAnsi="Times New Roman" w:cs="Times New Roman"/>
                <w:sz w:val="24"/>
                <w:szCs w:val="24"/>
              </w:rPr>
              <w:t>16</w:t>
            </w:r>
          </w:p>
        </w:tc>
        <w:tc>
          <w:tcPr>
            <w:tcW w:w="763"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2B2682" w:rsidRPr="00BA5EBA" w:rsidRDefault="002B2682" w:rsidP="00372913">
            <w:pPr>
              <w:spacing w:after="0" w:line="240" w:lineRule="auto"/>
              <w:jc w:val="center"/>
              <w:rPr>
                <w:rFonts w:ascii="Times New Roman" w:hAnsi="Times New Roman" w:cs="Times New Roman"/>
                <w:sz w:val="24"/>
                <w:szCs w:val="24"/>
              </w:rPr>
            </w:pPr>
          </w:p>
          <w:p w:rsidR="002B2682" w:rsidRPr="00BA5EBA" w:rsidRDefault="002B2682" w:rsidP="00372913">
            <w:pPr>
              <w:spacing w:after="0" w:line="240" w:lineRule="auto"/>
              <w:jc w:val="center"/>
              <w:rPr>
                <w:rFonts w:ascii="Times New Roman" w:hAnsi="Times New Roman" w:cs="Times New Roman"/>
                <w:sz w:val="24"/>
                <w:szCs w:val="24"/>
              </w:rPr>
            </w:pPr>
            <w:r w:rsidRPr="00BA5EBA">
              <w:rPr>
                <w:rFonts w:ascii="Times New Roman" w:hAnsi="Times New Roman" w:cs="Times New Roman"/>
                <w:sz w:val="24"/>
                <w:szCs w:val="24"/>
              </w:rPr>
              <w:t>36</w:t>
            </w:r>
          </w:p>
        </w:tc>
      </w:tr>
      <w:tr w:rsidR="002B2682" w:rsidRPr="00BA5EBA" w:rsidTr="002B2682">
        <w:trPr>
          <w:trHeight w:val="392"/>
        </w:trPr>
        <w:tc>
          <w:tcPr>
            <w:tcW w:w="819"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2B2682" w:rsidRPr="00BA5EBA" w:rsidRDefault="002B2682" w:rsidP="00372913">
            <w:pPr>
              <w:spacing w:after="0" w:line="240" w:lineRule="auto"/>
              <w:jc w:val="center"/>
              <w:rPr>
                <w:rFonts w:ascii="Times New Roman" w:hAnsi="Times New Roman" w:cs="Times New Roman"/>
                <w:sz w:val="24"/>
                <w:szCs w:val="24"/>
              </w:rPr>
            </w:pPr>
            <w:r w:rsidRPr="00BA5EBA">
              <w:rPr>
                <w:rFonts w:ascii="Times New Roman" w:hAnsi="Times New Roman" w:cs="Times New Roman"/>
                <w:b/>
                <w:bCs/>
                <w:sz w:val="24"/>
                <w:szCs w:val="24"/>
              </w:rPr>
              <w:t>2</w:t>
            </w:r>
          </w:p>
        </w:tc>
        <w:tc>
          <w:tcPr>
            <w:tcW w:w="1740"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2B2682" w:rsidRPr="00BA5EBA" w:rsidRDefault="002B2682" w:rsidP="00372913">
            <w:pPr>
              <w:spacing w:after="0" w:line="240" w:lineRule="auto"/>
              <w:jc w:val="both"/>
              <w:rPr>
                <w:rFonts w:ascii="Times New Roman" w:hAnsi="Times New Roman" w:cs="Times New Roman"/>
                <w:sz w:val="24"/>
                <w:szCs w:val="24"/>
              </w:rPr>
            </w:pPr>
            <w:r w:rsidRPr="00BA5EBA">
              <w:rPr>
                <w:rFonts w:ascii="Times New Roman" w:hAnsi="Times New Roman" w:cs="Times New Roman"/>
                <w:sz w:val="24"/>
                <w:szCs w:val="24"/>
              </w:rPr>
              <w:t>Методика организации и технология проведения занятий по оздоровительной аэробике</w:t>
            </w:r>
          </w:p>
        </w:tc>
        <w:tc>
          <w:tcPr>
            <w:tcW w:w="466"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2B2682" w:rsidRPr="00BA5EBA" w:rsidRDefault="002B2682" w:rsidP="00372913">
            <w:pPr>
              <w:spacing w:after="0" w:line="240" w:lineRule="auto"/>
              <w:jc w:val="center"/>
              <w:rPr>
                <w:rFonts w:ascii="Times New Roman" w:hAnsi="Times New Roman" w:cs="Times New Roman"/>
                <w:sz w:val="24"/>
                <w:szCs w:val="24"/>
              </w:rPr>
            </w:pPr>
          </w:p>
          <w:p w:rsidR="002B2682" w:rsidRPr="00BA5EBA" w:rsidRDefault="002B2682" w:rsidP="00372913">
            <w:pPr>
              <w:spacing w:after="0" w:line="240" w:lineRule="auto"/>
              <w:jc w:val="center"/>
              <w:rPr>
                <w:rFonts w:ascii="Times New Roman" w:hAnsi="Times New Roman" w:cs="Times New Roman"/>
                <w:sz w:val="24"/>
                <w:szCs w:val="24"/>
              </w:rPr>
            </w:pPr>
            <w:r w:rsidRPr="00BA5EBA">
              <w:rPr>
                <w:rFonts w:ascii="Times New Roman" w:hAnsi="Times New Roman" w:cs="Times New Roman"/>
                <w:sz w:val="24"/>
                <w:szCs w:val="24"/>
              </w:rPr>
              <w:t>2</w:t>
            </w:r>
          </w:p>
        </w:tc>
        <w:tc>
          <w:tcPr>
            <w:tcW w:w="606"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2B2682" w:rsidRPr="00BA5EBA" w:rsidRDefault="002B2682" w:rsidP="00372913">
            <w:pPr>
              <w:spacing w:after="0" w:line="240" w:lineRule="auto"/>
              <w:jc w:val="both"/>
              <w:rPr>
                <w:rFonts w:ascii="Times New Roman" w:hAnsi="Times New Roman" w:cs="Times New Roman"/>
                <w:sz w:val="24"/>
                <w:szCs w:val="24"/>
              </w:rPr>
            </w:pPr>
            <w:r w:rsidRPr="00BA5EBA">
              <w:rPr>
                <w:rFonts w:ascii="Times New Roman" w:hAnsi="Times New Roman" w:cs="Times New Roman"/>
                <w:sz w:val="24"/>
                <w:szCs w:val="24"/>
              </w:rPr>
              <w:t xml:space="preserve">   </w:t>
            </w:r>
          </w:p>
          <w:p w:rsidR="002B2682" w:rsidRPr="00BA5EBA" w:rsidRDefault="002B2682" w:rsidP="00372913">
            <w:pPr>
              <w:spacing w:after="0" w:line="240" w:lineRule="auto"/>
              <w:jc w:val="center"/>
              <w:rPr>
                <w:rFonts w:ascii="Times New Roman" w:hAnsi="Times New Roman" w:cs="Times New Roman"/>
                <w:sz w:val="24"/>
                <w:szCs w:val="24"/>
              </w:rPr>
            </w:pPr>
            <w:r w:rsidRPr="00BA5EBA">
              <w:rPr>
                <w:rFonts w:ascii="Times New Roman" w:hAnsi="Times New Roman" w:cs="Times New Roman"/>
                <w:sz w:val="24"/>
                <w:szCs w:val="24"/>
              </w:rPr>
              <w:t>14</w:t>
            </w:r>
          </w:p>
        </w:tc>
        <w:tc>
          <w:tcPr>
            <w:tcW w:w="606"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2B2682" w:rsidRPr="00BA5EBA" w:rsidRDefault="002B2682" w:rsidP="00372913">
            <w:pPr>
              <w:spacing w:after="0" w:line="240" w:lineRule="auto"/>
              <w:jc w:val="both"/>
              <w:rPr>
                <w:rFonts w:ascii="Times New Roman" w:hAnsi="Times New Roman" w:cs="Times New Roman"/>
                <w:sz w:val="24"/>
                <w:szCs w:val="24"/>
              </w:rPr>
            </w:pPr>
            <w:r w:rsidRPr="00BA5EBA">
              <w:rPr>
                <w:rFonts w:ascii="Times New Roman" w:hAnsi="Times New Roman" w:cs="Times New Roman"/>
                <w:sz w:val="24"/>
                <w:szCs w:val="24"/>
              </w:rPr>
              <w:t xml:space="preserve"> </w:t>
            </w:r>
          </w:p>
          <w:p w:rsidR="002B2682" w:rsidRPr="00BA5EBA" w:rsidRDefault="002B2682" w:rsidP="00372913">
            <w:pPr>
              <w:spacing w:after="0" w:line="240" w:lineRule="auto"/>
              <w:jc w:val="center"/>
              <w:rPr>
                <w:rFonts w:ascii="Times New Roman" w:hAnsi="Times New Roman" w:cs="Times New Roman"/>
                <w:sz w:val="24"/>
                <w:szCs w:val="24"/>
              </w:rPr>
            </w:pPr>
            <w:r w:rsidRPr="00BA5EBA">
              <w:rPr>
                <w:rFonts w:ascii="Times New Roman" w:hAnsi="Times New Roman" w:cs="Times New Roman"/>
                <w:sz w:val="24"/>
                <w:szCs w:val="24"/>
              </w:rPr>
              <w:t>20</w:t>
            </w:r>
          </w:p>
        </w:tc>
        <w:tc>
          <w:tcPr>
            <w:tcW w:w="763"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2B2682" w:rsidRPr="00BA5EBA" w:rsidRDefault="002B2682" w:rsidP="00372913">
            <w:pPr>
              <w:spacing w:after="0" w:line="240" w:lineRule="auto"/>
              <w:jc w:val="both"/>
              <w:rPr>
                <w:rFonts w:ascii="Times New Roman" w:hAnsi="Times New Roman" w:cs="Times New Roman"/>
                <w:sz w:val="24"/>
                <w:szCs w:val="24"/>
              </w:rPr>
            </w:pPr>
          </w:p>
          <w:p w:rsidR="002B2682" w:rsidRPr="00BA5EBA" w:rsidRDefault="002B2682" w:rsidP="00372913">
            <w:pPr>
              <w:spacing w:after="0" w:line="240" w:lineRule="auto"/>
              <w:jc w:val="center"/>
              <w:rPr>
                <w:rFonts w:ascii="Times New Roman" w:hAnsi="Times New Roman" w:cs="Times New Roman"/>
                <w:sz w:val="24"/>
                <w:szCs w:val="24"/>
              </w:rPr>
            </w:pPr>
            <w:r w:rsidRPr="00BA5EBA">
              <w:rPr>
                <w:rFonts w:ascii="Times New Roman" w:hAnsi="Times New Roman" w:cs="Times New Roman"/>
                <w:sz w:val="24"/>
                <w:szCs w:val="24"/>
              </w:rPr>
              <w:t>36</w:t>
            </w:r>
          </w:p>
        </w:tc>
      </w:tr>
      <w:tr w:rsidR="002B2682" w:rsidRPr="00BA5EBA" w:rsidTr="002B2682">
        <w:trPr>
          <w:trHeight w:val="392"/>
        </w:trPr>
        <w:tc>
          <w:tcPr>
            <w:tcW w:w="2559" w:type="pct"/>
            <w:gridSpan w:val="2"/>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2B2682" w:rsidRPr="00BA5EBA" w:rsidRDefault="002B2682" w:rsidP="00372913">
            <w:pPr>
              <w:spacing w:after="0" w:line="240" w:lineRule="auto"/>
              <w:jc w:val="center"/>
              <w:rPr>
                <w:rFonts w:ascii="Times New Roman" w:hAnsi="Times New Roman" w:cs="Times New Roman"/>
                <w:b/>
                <w:sz w:val="24"/>
                <w:szCs w:val="24"/>
              </w:rPr>
            </w:pPr>
            <w:r w:rsidRPr="00BA5EBA">
              <w:rPr>
                <w:rFonts w:ascii="Times New Roman" w:hAnsi="Times New Roman" w:cs="Times New Roman"/>
                <w:b/>
                <w:sz w:val="24"/>
                <w:szCs w:val="24"/>
              </w:rPr>
              <w:t xml:space="preserve">ИТОГО (в часах)                                                                                                                                        </w:t>
            </w:r>
          </w:p>
        </w:tc>
        <w:tc>
          <w:tcPr>
            <w:tcW w:w="466"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2B2682" w:rsidRPr="00BA5EBA" w:rsidRDefault="002B2682" w:rsidP="00372913">
            <w:pPr>
              <w:spacing w:after="0" w:line="240" w:lineRule="auto"/>
              <w:jc w:val="both"/>
              <w:rPr>
                <w:rFonts w:ascii="Times New Roman" w:hAnsi="Times New Roman" w:cs="Times New Roman"/>
                <w:sz w:val="24"/>
                <w:szCs w:val="24"/>
              </w:rPr>
            </w:pPr>
            <w:r w:rsidRPr="00BA5EBA">
              <w:rPr>
                <w:rFonts w:ascii="Times New Roman" w:hAnsi="Times New Roman" w:cs="Times New Roman"/>
                <w:sz w:val="24"/>
                <w:szCs w:val="24"/>
              </w:rPr>
              <w:t xml:space="preserve">  6</w:t>
            </w:r>
          </w:p>
        </w:tc>
        <w:tc>
          <w:tcPr>
            <w:tcW w:w="606"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2B2682" w:rsidRPr="00BA5EBA" w:rsidRDefault="002B2682" w:rsidP="00372913">
            <w:pPr>
              <w:spacing w:after="0" w:line="240" w:lineRule="auto"/>
              <w:jc w:val="center"/>
              <w:rPr>
                <w:rFonts w:ascii="Times New Roman" w:hAnsi="Times New Roman" w:cs="Times New Roman"/>
                <w:sz w:val="24"/>
                <w:szCs w:val="24"/>
              </w:rPr>
            </w:pPr>
            <w:r w:rsidRPr="00BA5EBA">
              <w:rPr>
                <w:rFonts w:ascii="Times New Roman" w:hAnsi="Times New Roman" w:cs="Times New Roman"/>
                <w:sz w:val="24"/>
                <w:szCs w:val="24"/>
              </w:rPr>
              <w:t>30</w:t>
            </w:r>
          </w:p>
        </w:tc>
        <w:tc>
          <w:tcPr>
            <w:tcW w:w="606"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2B2682" w:rsidRPr="00BA5EBA" w:rsidRDefault="002B2682" w:rsidP="00372913">
            <w:pPr>
              <w:spacing w:after="0" w:line="240" w:lineRule="auto"/>
              <w:jc w:val="center"/>
              <w:rPr>
                <w:rFonts w:ascii="Times New Roman" w:hAnsi="Times New Roman" w:cs="Times New Roman"/>
                <w:sz w:val="24"/>
                <w:szCs w:val="24"/>
              </w:rPr>
            </w:pPr>
            <w:r w:rsidRPr="00BA5EBA">
              <w:rPr>
                <w:rFonts w:ascii="Times New Roman" w:hAnsi="Times New Roman" w:cs="Times New Roman"/>
                <w:sz w:val="24"/>
                <w:szCs w:val="24"/>
              </w:rPr>
              <w:t>36</w:t>
            </w:r>
          </w:p>
        </w:tc>
        <w:tc>
          <w:tcPr>
            <w:tcW w:w="763"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2B2682" w:rsidRPr="00BA5EBA" w:rsidRDefault="002B2682" w:rsidP="00372913">
            <w:pPr>
              <w:spacing w:after="0" w:line="240" w:lineRule="auto"/>
              <w:jc w:val="center"/>
              <w:rPr>
                <w:rFonts w:ascii="Times New Roman" w:hAnsi="Times New Roman" w:cs="Times New Roman"/>
                <w:sz w:val="24"/>
                <w:szCs w:val="24"/>
              </w:rPr>
            </w:pPr>
            <w:r w:rsidRPr="00BA5EBA">
              <w:rPr>
                <w:rFonts w:ascii="Times New Roman" w:hAnsi="Times New Roman" w:cs="Times New Roman"/>
                <w:sz w:val="24"/>
                <w:szCs w:val="24"/>
              </w:rPr>
              <w:t>72</w:t>
            </w:r>
          </w:p>
        </w:tc>
      </w:tr>
    </w:tbl>
    <w:p w:rsidR="002B2682" w:rsidRPr="00BA5EBA" w:rsidRDefault="002B2682" w:rsidP="00372913">
      <w:pPr>
        <w:pStyle w:val="1"/>
        <w:spacing w:before="0"/>
        <w:rPr>
          <w:rFonts w:ascii="Times New Roman" w:hAnsi="Times New Roman" w:cs="Times New Roman"/>
          <w:color w:val="auto"/>
          <w:sz w:val="24"/>
          <w:szCs w:val="24"/>
        </w:rPr>
      </w:pPr>
      <w:r w:rsidRPr="00BA5EBA">
        <w:rPr>
          <w:rFonts w:ascii="Times New Roman" w:hAnsi="Times New Roman" w:cs="Times New Roman"/>
          <w:color w:val="auto"/>
          <w:sz w:val="24"/>
          <w:szCs w:val="24"/>
        </w:rPr>
        <w:t>ПЕРЕЧЕНЬ УЧЕБНО-МЕТОДИЧЕСКОГО ОБЕСПЕЧЕНИЯ ДЛЯ САМОСТОЯТЕЛЬНОЙ РАБОТЫ СТУДЕНТОВ</w:t>
      </w:r>
      <w:bookmarkStart w:id="267" w:name="_Toc409765603"/>
      <w:bookmarkStart w:id="268" w:name="_Toc417287396"/>
    </w:p>
    <w:p w:rsidR="002B2682" w:rsidRPr="00BA5EBA" w:rsidRDefault="002B2682" w:rsidP="00372913">
      <w:pPr>
        <w:pStyle w:val="1"/>
        <w:spacing w:before="0"/>
        <w:rPr>
          <w:rFonts w:ascii="Times New Roman" w:hAnsi="Times New Roman" w:cs="Times New Roman"/>
          <w:color w:val="auto"/>
          <w:sz w:val="24"/>
          <w:szCs w:val="24"/>
        </w:rPr>
      </w:pPr>
      <w:bookmarkStart w:id="269" w:name="_Toc418767899"/>
      <w:r w:rsidRPr="00BA5EBA">
        <w:rPr>
          <w:rFonts w:ascii="Times New Roman" w:hAnsi="Times New Roman" w:cs="Times New Roman"/>
          <w:color w:val="auto"/>
          <w:sz w:val="24"/>
          <w:szCs w:val="24"/>
        </w:rPr>
        <w:t>Перечень примерных контрольных вопросов для самостоятельной работы</w:t>
      </w:r>
      <w:bookmarkEnd w:id="267"/>
      <w:bookmarkEnd w:id="268"/>
      <w:bookmarkEnd w:id="269"/>
    </w:p>
    <w:p w:rsidR="002B2682" w:rsidRPr="00BA5EBA" w:rsidRDefault="002B2682" w:rsidP="00372913">
      <w:pPr>
        <w:numPr>
          <w:ilvl w:val="0"/>
          <w:numId w:val="85"/>
        </w:numPr>
        <w:tabs>
          <w:tab w:val="clear" w:pos="720"/>
          <w:tab w:val="num" w:pos="180"/>
          <w:tab w:val="left" w:pos="360"/>
          <w:tab w:val="left" w:pos="1080"/>
        </w:tabs>
        <w:spacing w:after="0" w:line="240" w:lineRule="auto"/>
        <w:ind w:left="0" w:firstLine="720"/>
        <w:jc w:val="both"/>
        <w:rPr>
          <w:rFonts w:ascii="Times New Roman" w:hAnsi="Times New Roman" w:cs="Times New Roman"/>
          <w:sz w:val="24"/>
          <w:szCs w:val="24"/>
        </w:rPr>
      </w:pPr>
      <w:r w:rsidRPr="00BA5EBA">
        <w:rPr>
          <w:rFonts w:ascii="Times New Roman" w:hAnsi="Times New Roman" w:cs="Times New Roman"/>
          <w:sz w:val="24"/>
          <w:szCs w:val="24"/>
        </w:rPr>
        <w:t>Кондиционно-профилактическое направление – каковы его функции?</w:t>
      </w:r>
    </w:p>
    <w:p w:rsidR="002B2682" w:rsidRPr="00BA5EBA" w:rsidRDefault="002B2682" w:rsidP="00372913">
      <w:pPr>
        <w:numPr>
          <w:ilvl w:val="0"/>
          <w:numId w:val="85"/>
        </w:numPr>
        <w:tabs>
          <w:tab w:val="clear" w:pos="720"/>
          <w:tab w:val="num" w:pos="180"/>
          <w:tab w:val="left" w:pos="360"/>
          <w:tab w:val="left" w:pos="1080"/>
        </w:tabs>
        <w:spacing w:after="0" w:line="240" w:lineRule="auto"/>
        <w:ind w:left="0" w:firstLine="720"/>
        <w:jc w:val="both"/>
        <w:rPr>
          <w:rFonts w:ascii="Times New Roman" w:hAnsi="Times New Roman" w:cs="Times New Roman"/>
          <w:sz w:val="24"/>
          <w:szCs w:val="24"/>
        </w:rPr>
      </w:pPr>
      <w:r w:rsidRPr="00BA5EBA">
        <w:rPr>
          <w:rFonts w:ascii="Times New Roman" w:hAnsi="Times New Roman" w:cs="Times New Roman"/>
          <w:sz w:val="24"/>
          <w:szCs w:val="24"/>
        </w:rPr>
        <w:t>Охарактеризуйте рекреативное направление аэробики.</w:t>
      </w:r>
    </w:p>
    <w:p w:rsidR="002B2682" w:rsidRPr="00BA5EBA" w:rsidRDefault="002B2682" w:rsidP="00372913">
      <w:pPr>
        <w:numPr>
          <w:ilvl w:val="0"/>
          <w:numId w:val="85"/>
        </w:numPr>
        <w:tabs>
          <w:tab w:val="clear" w:pos="720"/>
          <w:tab w:val="num" w:pos="180"/>
          <w:tab w:val="left" w:pos="360"/>
          <w:tab w:val="left" w:pos="1080"/>
        </w:tabs>
        <w:spacing w:after="0" w:line="240" w:lineRule="auto"/>
        <w:ind w:left="0" w:firstLine="720"/>
        <w:jc w:val="both"/>
        <w:rPr>
          <w:rFonts w:ascii="Times New Roman" w:hAnsi="Times New Roman" w:cs="Times New Roman"/>
          <w:sz w:val="24"/>
          <w:szCs w:val="24"/>
        </w:rPr>
      </w:pPr>
      <w:r w:rsidRPr="00BA5EBA">
        <w:rPr>
          <w:rFonts w:ascii="Times New Roman" w:hAnsi="Times New Roman" w:cs="Times New Roman"/>
          <w:sz w:val="24"/>
          <w:szCs w:val="24"/>
        </w:rPr>
        <w:t>Назовите задачи, решаемые лечебно-реабилитационного направления аэробики.</w:t>
      </w:r>
    </w:p>
    <w:p w:rsidR="002B2682" w:rsidRPr="00BA5EBA" w:rsidRDefault="002B2682" w:rsidP="00372913">
      <w:pPr>
        <w:numPr>
          <w:ilvl w:val="0"/>
          <w:numId w:val="85"/>
        </w:numPr>
        <w:tabs>
          <w:tab w:val="clear" w:pos="720"/>
          <w:tab w:val="num" w:pos="180"/>
          <w:tab w:val="left" w:pos="360"/>
          <w:tab w:val="left" w:pos="1080"/>
        </w:tabs>
        <w:spacing w:after="0" w:line="240" w:lineRule="auto"/>
        <w:ind w:left="0" w:firstLine="720"/>
        <w:jc w:val="both"/>
        <w:rPr>
          <w:rFonts w:ascii="Times New Roman" w:hAnsi="Times New Roman" w:cs="Times New Roman"/>
          <w:sz w:val="24"/>
          <w:szCs w:val="24"/>
        </w:rPr>
      </w:pPr>
      <w:r w:rsidRPr="00BA5EBA">
        <w:rPr>
          <w:rFonts w:ascii="Times New Roman" w:hAnsi="Times New Roman" w:cs="Times New Roman"/>
          <w:sz w:val="24"/>
          <w:szCs w:val="24"/>
        </w:rPr>
        <w:t>К какому направлению относится аэробика и почему?</w:t>
      </w:r>
    </w:p>
    <w:p w:rsidR="002B2682" w:rsidRPr="00BA5EBA" w:rsidRDefault="002B2682" w:rsidP="00372913">
      <w:pPr>
        <w:numPr>
          <w:ilvl w:val="0"/>
          <w:numId w:val="85"/>
        </w:numPr>
        <w:tabs>
          <w:tab w:val="clear" w:pos="720"/>
          <w:tab w:val="num" w:pos="180"/>
          <w:tab w:val="left" w:pos="360"/>
          <w:tab w:val="left" w:pos="1080"/>
        </w:tabs>
        <w:spacing w:after="0" w:line="240" w:lineRule="auto"/>
        <w:ind w:left="0" w:firstLine="720"/>
        <w:jc w:val="both"/>
        <w:rPr>
          <w:rFonts w:ascii="Times New Roman" w:hAnsi="Times New Roman" w:cs="Times New Roman"/>
          <w:sz w:val="24"/>
          <w:szCs w:val="24"/>
        </w:rPr>
      </w:pPr>
      <w:r w:rsidRPr="00BA5EBA">
        <w:rPr>
          <w:rFonts w:ascii="Times New Roman" w:hAnsi="Times New Roman" w:cs="Times New Roman"/>
          <w:sz w:val="24"/>
          <w:szCs w:val="24"/>
        </w:rPr>
        <w:t>Построение урока степ-аэробики.</w:t>
      </w:r>
    </w:p>
    <w:p w:rsidR="002B2682" w:rsidRPr="00BA5EBA" w:rsidRDefault="002B2682" w:rsidP="00372913">
      <w:pPr>
        <w:numPr>
          <w:ilvl w:val="0"/>
          <w:numId w:val="85"/>
        </w:numPr>
        <w:tabs>
          <w:tab w:val="clear" w:pos="720"/>
          <w:tab w:val="num" w:pos="180"/>
          <w:tab w:val="left" w:pos="360"/>
          <w:tab w:val="left" w:pos="1080"/>
        </w:tabs>
        <w:spacing w:after="0" w:line="240" w:lineRule="auto"/>
        <w:ind w:left="0" w:firstLine="720"/>
        <w:jc w:val="both"/>
        <w:rPr>
          <w:rFonts w:ascii="Times New Roman" w:hAnsi="Times New Roman" w:cs="Times New Roman"/>
          <w:sz w:val="24"/>
          <w:szCs w:val="24"/>
        </w:rPr>
      </w:pPr>
      <w:r w:rsidRPr="00BA5EBA">
        <w:rPr>
          <w:rFonts w:ascii="Times New Roman" w:hAnsi="Times New Roman" w:cs="Times New Roman"/>
          <w:sz w:val="24"/>
          <w:szCs w:val="24"/>
        </w:rPr>
        <w:t>Какие задачи решаются в подготовительной части урока по аэробике (заминке)?</w:t>
      </w:r>
    </w:p>
    <w:p w:rsidR="002B2682" w:rsidRPr="00BA5EBA" w:rsidRDefault="002B2682" w:rsidP="00372913">
      <w:pPr>
        <w:numPr>
          <w:ilvl w:val="0"/>
          <w:numId w:val="85"/>
        </w:numPr>
        <w:tabs>
          <w:tab w:val="clear" w:pos="720"/>
          <w:tab w:val="num" w:pos="180"/>
          <w:tab w:val="left" w:pos="360"/>
          <w:tab w:val="left" w:pos="1080"/>
        </w:tabs>
        <w:spacing w:after="0" w:line="240" w:lineRule="auto"/>
        <w:ind w:left="0" w:firstLine="720"/>
        <w:jc w:val="both"/>
        <w:rPr>
          <w:rFonts w:ascii="Times New Roman" w:hAnsi="Times New Roman" w:cs="Times New Roman"/>
          <w:sz w:val="24"/>
          <w:szCs w:val="24"/>
        </w:rPr>
      </w:pPr>
      <w:r w:rsidRPr="00BA5EBA">
        <w:rPr>
          <w:rFonts w:ascii="Times New Roman" w:hAnsi="Times New Roman" w:cs="Times New Roman"/>
          <w:sz w:val="24"/>
          <w:szCs w:val="24"/>
        </w:rPr>
        <w:lastRenderedPageBreak/>
        <w:t>Перечислите основные средства заключительной части урока.</w:t>
      </w:r>
    </w:p>
    <w:p w:rsidR="002B2682" w:rsidRPr="00BA5EBA" w:rsidRDefault="002B2682" w:rsidP="00372913">
      <w:pPr>
        <w:numPr>
          <w:ilvl w:val="0"/>
          <w:numId w:val="85"/>
        </w:numPr>
        <w:tabs>
          <w:tab w:val="clear" w:pos="720"/>
          <w:tab w:val="num" w:pos="180"/>
          <w:tab w:val="left" w:pos="360"/>
          <w:tab w:val="left" w:pos="1080"/>
        </w:tabs>
        <w:spacing w:after="0" w:line="240" w:lineRule="auto"/>
        <w:ind w:left="0" w:firstLine="720"/>
        <w:jc w:val="both"/>
        <w:rPr>
          <w:rFonts w:ascii="Times New Roman" w:hAnsi="Times New Roman" w:cs="Times New Roman"/>
          <w:sz w:val="24"/>
          <w:szCs w:val="24"/>
        </w:rPr>
      </w:pPr>
      <w:r w:rsidRPr="00BA5EBA">
        <w:rPr>
          <w:rFonts w:ascii="Times New Roman" w:hAnsi="Times New Roman" w:cs="Times New Roman"/>
          <w:sz w:val="24"/>
          <w:szCs w:val="24"/>
        </w:rPr>
        <w:t>Какие уровни уроков по сложности выделяют?</w:t>
      </w:r>
    </w:p>
    <w:p w:rsidR="002B2682" w:rsidRPr="00BA5EBA" w:rsidRDefault="002B2682" w:rsidP="00372913">
      <w:pPr>
        <w:numPr>
          <w:ilvl w:val="0"/>
          <w:numId w:val="85"/>
        </w:numPr>
        <w:tabs>
          <w:tab w:val="clear" w:pos="720"/>
          <w:tab w:val="num" w:pos="180"/>
          <w:tab w:val="left" w:pos="360"/>
          <w:tab w:val="left" w:pos="1080"/>
        </w:tabs>
        <w:spacing w:after="0" w:line="240" w:lineRule="auto"/>
        <w:ind w:left="0" w:firstLine="720"/>
        <w:jc w:val="both"/>
        <w:rPr>
          <w:rFonts w:ascii="Times New Roman" w:hAnsi="Times New Roman" w:cs="Times New Roman"/>
          <w:sz w:val="24"/>
          <w:szCs w:val="24"/>
        </w:rPr>
      </w:pPr>
      <w:r w:rsidRPr="00BA5EBA">
        <w:rPr>
          <w:rFonts w:ascii="Times New Roman" w:hAnsi="Times New Roman" w:cs="Times New Roman"/>
          <w:sz w:val="24"/>
          <w:szCs w:val="24"/>
        </w:rPr>
        <w:t>Охарактеризуйте 2 уровень сложности базовой аэробики.</w:t>
      </w:r>
    </w:p>
    <w:p w:rsidR="002B2682" w:rsidRPr="00BA5EBA" w:rsidRDefault="002B2682" w:rsidP="00372913">
      <w:pPr>
        <w:numPr>
          <w:ilvl w:val="0"/>
          <w:numId w:val="85"/>
        </w:numPr>
        <w:tabs>
          <w:tab w:val="clear" w:pos="720"/>
          <w:tab w:val="num" w:pos="180"/>
          <w:tab w:val="left" w:pos="360"/>
          <w:tab w:val="left" w:pos="1080"/>
        </w:tabs>
        <w:spacing w:after="0" w:line="240" w:lineRule="auto"/>
        <w:ind w:left="0" w:firstLine="720"/>
        <w:jc w:val="both"/>
        <w:rPr>
          <w:rFonts w:ascii="Times New Roman" w:hAnsi="Times New Roman" w:cs="Times New Roman"/>
          <w:sz w:val="24"/>
          <w:szCs w:val="24"/>
        </w:rPr>
      </w:pPr>
      <w:r w:rsidRPr="00BA5EBA">
        <w:rPr>
          <w:rFonts w:ascii="Times New Roman" w:hAnsi="Times New Roman" w:cs="Times New Roman"/>
          <w:sz w:val="24"/>
          <w:szCs w:val="24"/>
        </w:rPr>
        <w:t>Назовите формы проведения уроков по аэробике.</w:t>
      </w:r>
    </w:p>
    <w:p w:rsidR="002B2682" w:rsidRPr="00BA5EBA" w:rsidRDefault="002B2682" w:rsidP="00372913">
      <w:pPr>
        <w:numPr>
          <w:ilvl w:val="0"/>
          <w:numId w:val="85"/>
        </w:numPr>
        <w:tabs>
          <w:tab w:val="clear" w:pos="720"/>
          <w:tab w:val="num" w:pos="180"/>
          <w:tab w:val="left" w:pos="360"/>
          <w:tab w:val="left" w:pos="1080"/>
        </w:tabs>
        <w:spacing w:after="0" w:line="240" w:lineRule="auto"/>
        <w:ind w:left="0" w:firstLine="720"/>
        <w:jc w:val="both"/>
        <w:rPr>
          <w:rFonts w:ascii="Times New Roman" w:hAnsi="Times New Roman" w:cs="Times New Roman"/>
          <w:sz w:val="24"/>
          <w:szCs w:val="24"/>
        </w:rPr>
      </w:pPr>
      <w:r w:rsidRPr="00BA5EBA">
        <w:rPr>
          <w:rFonts w:ascii="Times New Roman" w:hAnsi="Times New Roman" w:cs="Times New Roman"/>
          <w:sz w:val="24"/>
          <w:szCs w:val="24"/>
        </w:rPr>
        <w:t>Каким требованиям должен отвечать урок аэробики?</w:t>
      </w:r>
    </w:p>
    <w:p w:rsidR="002B2682" w:rsidRPr="00BA5EBA" w:rsidRDefault="002B2682" w:rsidP="00372913">
      <w:pPr>
        <w:numPr>
          <w:ilvl w:val="0"/>
          <w:numId w:val="85"/>
        </w:numPr>
        <w:tabs>
          <w:tab w:val="clear" w:pos="720"/>
          <w:tab w:val="num" w:pos="180"/>
          <w:tab w:val="left" w:pos="360"/>
          <w:tab w:val="left" w:pos="1080"/>
        </w:tabs>
        <w:spacing w:after="0" w:line="240" w:lineRule="auto"/>
        <w:ind w:left="0" w:firstLine="720"/>
        <w:jc w:val="both"/>
        <w:rPr>
          <w:rFonts w:ascii="Times New Roman" w:hAnsi="Times New Roman" w:cs="Times New Roman"/>
          <w:sz w:val="24"/>
          <w:szCs w:val="24"/>
        </w:rPr>
      </w:pPr>
      <w:r w:rsidRPr="00BA5EBA">
        <w:rPr>
          <w:rFonts w:ascii="Times New Roman" w:hAnsi="Times New Roman" w:cs="Times New Roman"/>
          <w:sz w:val="24"/>
          <w:szCs w:val="24"/>
        </w:rPr>
        <w:t>Назовите задачи подготовительной части урока аэробики.</w:t>
      </w:r>
    </w:p>
    <w:p w:rsidR="002B2682" w:rsidRPr="00BA5EBA" w:rsidRDefault="002B2682" w:rsidP="00372913">
      <w:pPr>
        <w:numPr>
          <w:ilvl w:val="0"/>
          <w:numId w:val="85"/>
        </w:numPr>
        <w:tabs>
          <w:tab w:val="clear" w:pos="720"/>
          <w:tab w:val="num" w:pos="180"/>
          <w:tab w:val="left" w:pos="360"/>
          <w:tab w:val="left" w:pos="1080"/>
        </w:tabs>
        <w:spacing w:after="0" w:line="240" w:lineRule="auto"/>
        <w:ind w:left="0" w:firstLine="720"/>
        <w:jc w:val="both"/>
        <w:rPr>
          <w:rFonts w:ascii="Times New Roman" w:hAnsi="Times New Roman" w:cs="Times New Roman"/>
          <w:sz w:val="24"/>
          <w:szCs w:val="24"/>
        </w:rPr>
      </w:pPr>
      <w:r w:rsidRPr="00BA5EBA">
        <w:rPr>
          <w:rFonts w:ascii="Times New Roman" w:hAnsi="Times New Roman" w:cs="Times New Roman"/>
          <w:sz w:val="24"/>
          <w:szCs w:val="24"/>
        </w:rPr>
        <w:t>Дайте обоснование необходимости разминки в уроке аэробики.</w:t>
      </w:r>
    </w:p>
    <w:p w:rsidR="002B2682" w:rsidRPr="00BA5EBA" w:rsidRDefault="002B2682" w:rsidP="00372913">
      <w:pPr>
        <w:numPr>
          <w:ilvl w:val="0"/>
          <w:numId w:val="85"/>
        </w:numPr>
        <w:tabs>
          <w:tab w:val="clear" w:pos="720"/>
          <w:tab w:val="num" w:pos="180"/>
          <w:tab w:val="left" w:pos="360"/>
          <w:tab w:val="left" w:pos="1080"/>
        </w:tabs>
        <w:spacing w:after="0" w:line="240" w:lineRule="auto"/>
        <w:ind w:left="0" w:firstLine="720"/>
        <w:jc w:val="both"/>
        <w:rPr>
          <w:rFonts w:ascii="Times New Roman" w:hAnsi="Times New Roman" w:cs="Times New Roman"/>
          <w:sz w:val="24"/>
          <w:szCs w:val="24"/>
        </w:rPr>
      </w:pPr>
      <w:r w:rsidRPr="00BA5EBA">
        <w:rPr>
          <w:rFonts w:ascii="Times New Roman" w:hAnsi="Times New Roman" w:cs="Times New Roman"/>
          <w:sz w:val="24"/>
          <w:szCs w:val="24"/>
        </w:rPr>
        <w:t>Какие темпы музыкальных произведений можно применять в разминке урока аэробики и почему?</w:t>
      </w:r>
    </w:p>
    <w:p w:rsidR="002B2682" w:rsidRPr="00BA5EBA" w:rsidRDefault="002B2682" w:rsidP="00372913">
      <w:pPr>
        <w:numPr>
          <w:ilvl w:val="0"/>
          <w:numId w:val="85"/>
        </w:numPr>
        <w:tabs>
          <w:tab w:val="clear" w:pos="720"/>
          <w:tab w:val="num" w:pos="180"/>
          <w:tab w:val="left" w:pos="360"/>
          <w:tab w:val="left" w:pos="1080"/>
        </w:tabs>
        <w:spacing w:after="0" w:line="240" w:lineRule="auto"/>
        <w:ind w:left="0" w:firstLine="720"/>
        <w:jc w:val="both"/>
        <w:rPr>
          <w:rFonts w:ascii="Times New Roman" w:hAnsi="Times New Roman" w:cs="Times New Roman"/>
          <w:sz w:val="24"/>
          <w:szCs w:val="24"/>
        </w:rPr>
      </w:pPr>
      <w:r w:rsidRPr="00BA5EBA">
        <w:rPr>
          <w:rFonts w:ascii="Times New Roman" w:hAnsi="Times New Roman" w:cs="Times New Roman"/>
          <w:sz w:val="24"/>
          <w:szCs w:val="24"/>
        </w:rPr>
        <w:t>Охарактеризуйте содержание разминки в уроке аэробики.</w:t>
      </w:r>
    </w:p>
    <w:p w:rsidR="002B2682" w:rsidRPr="00BA5EBA" w:rsidRDefault="002B2682" w:rsidP="00372913">
      <w:pPr>
        <w:numPr>
          <w:ilvl w:val="0"/>
          <w:numId w:val="85"/>
        </w:numPr>
        <w:tabs>
          <w:tab w:val="clear" w:pos="720"/>
          <w:tab w:val="num" w:pos="180"/>
          <w:tab w:val="left" w:pos="360"/>
          <w:tab w:val="left" w:pos="1080"/>
        </w:tabs>
        <w:spacing w:after="0" w:line="240" w:lineRule="auto"/>
        <w:ind w:left="0" w:firstLine="720"/>
        <w:jc w:val="both"/>
        <w:rPr>
          <w:rFonts w:ascii="Times New Roman" w:hAnsi="Times New Roman" w:cs="Times New Roman"/>
          <w:sz w:val="24"/>
          <w:szCs w:val="24"/>
        </w:rPr>
      </w:pPr>
      <w:r w:rsidRPr="00BA5EBA">
        <w:rPr>
          <w:rFonts w:ascii="Times New Roman" w:hAnsi="Times New Roman" w:cs="Times New Roman"/>
          <w:sz w:val="24"/>
          <w:szCs w:val="24"/>
        </w:rPr>
        <w:t>Раскройте физиологическое обоснование длительности основной части урока.</w:t>
      </w:r>
    </w:p>
    <w:p w:rsidR="002B2682" w:rsidRPr="00BA5EBA" w:rsidRDefault="002B2682" w:rsidP="00372913">
      <w:pPr>
        <w:numPr>
          <w:ilvl w:val="0"/>
          <w:numId w:val="85"/>
        </w:numPr>
        <w:tabs>
          <w:tab w:val="clear" w:pos="720"/>
          <w:tab w:val="num" w:pos="180"/>
          <w:tab w:val="left" w:pos="360"/>
          <w:tab w:val="left" w:pos="1080"/>
        </w:tabs>
        <w:spacing w:after="0" w:line="240" w:lineRule="auto"/>
        <w:ind w:left="0" w:firstLine="720"/>
        <w:jc w:val="both"/>
        <w:rPr>
          <w:rFonts w:ascii="Times New Roman" w:hAnsi="Times New Roman" w:cs="Times New Roman"/>
          <w:sz w:val="24"/>
          <w:szCs w:val="24"/>
        </w:rPr>
      </w:pPr>
      <w:r w:rsidRPr="00BA5EBA">
        <w:rPr>
          <w:rFonts w:ascii="Times New Roman" w:hAnsi="Times New Roman" w:cs="Times New Roman"/>
          <w:sz w:val="24"/>
          <w:szCs w:val="24"/>
        </w:rPr>
        <w:t>Каково содержание основной части урока?</w:t>
      </w:r>
    </w:p>
    <w:p w:rsidR="002B2682" w:rsidRPr="00BA5EBA" w:rsidRDefault="002B2682" w:rsidP="00372913">
      <w:pPr>
        <w:numPr>
          <w:ilvl w:val="0"/>
          <w:numId w:val="85"/>
        </w:numPr>
        <w:tabs>
          <w:tab w:val="clear" w:pos="720"/>
          <w:tab w:val="num" w:pos="180"/>
          <w:tab w:val="left" w:pos="360"/>
          <w:tab w:val="left" w:pos="1080"/>
        </w:tabs>
        <w:spacing w:after="0" w:line="240" w:lineRule="auto"/>
        <w:ind w:left="0" w:firstLine="720"/>
        <w:jc w:val="both"/>
        <w:rPr>
          <w:rFonts w:ascii="Times New Roman" w:hAnsi="Times New Roman" w:cs="Times New Roman"/>
          <w:sz w:val="24"/>
          <w:szCs w:val="24"/>
        </w:rPr>
      </w:pPr>
      <w:r w:rsidRPr="00BA5EBA">
        <w:rPr>
          <w:rFonts w:ascii="Times New Roman" w:hAnsi="Times New Roman" w:cs="Times New Roman"/>
          <w:sz w:val="24"/>
          <w:szCs w:val="24"/>
        </w:rPr>
        <w:t>Какова длительность и задачи заключительной части урока.</w:t>
      </w:r>
    </w:p>
    <w:p w:rsidR="002B2682" w:rsidRPr="00BA5EBA" w:rsidRDefault="002B2682" w:rsidP="00372913">
      <w:pPr>
        <w:numPr>
          <w:ilvl w:val="0"/>
          <w:numId w:val="85"/>
        </w:numPr>
        <w:tabs>
          <w:tab w:val="clear" w:pos="720"/>
          <w:tab w:val="num" w:pos="180"/>
          <w:tab w:val="left" w:pos="360"/>
          <w:tab w:val="left" w:pos="1080"/>
        </w:tabs>
        <w:spacing w:after="0" w:line="240" w:lineRule="auto"/>
        <w:ind w:left="0" w:firstLine="720"/>
        <w:jc w:val="both"/>
        <w:rPr>
          <w:rFonts w:ascii="Times New Roman" w:hAnsi="Times New Roman" w:cs="Times New Roman"/>
          <w:sz w:val="24"/>
          <w:szCs w:val="24"/>
        </w:rPr>
      </w:pPr>
      <w:r w:rsidRPr="00BA5EBA">
        <w:rPr>
          <w:rFonts w:ascii="Times New Roman" w:hAnsi="Times New Roman" w:cs="Times New Roman"/>
          <w:sz w:val="24"/>
          <w:szCs w:val="24"/>
        </w:rPr>
        <w:t>Назовите содержание заключительной части урока.</w:t>
      </w:r>
    </w:p>
    <w:p w:rsidR="002B2682" w:rsidRPr="00BA5EBA" w:rsidRDefault="002B2682" w:rsidP="00372913">
      <w:pPr>
        <w:numPr>
          <w:ilvl w:val="0"/>
          <w:numId w:val="85"/>
        </w:numPr>
        <w:tabs>
          <w:tab w:val="clear" w:pos="720"/>
          <w:tab w:val="num" w:pos="180"/>
          <w:tab w:val="left" w:pos="360"/>
          <w:tab w:val="left" w:pos="1080"/>
        </w:tabs>
        <w:spacing w:after="0" w:line="240" w:lineRule="auto"/>
        <w:ind w:left="0" w:firstLine="720"/>
        <w:jc w:val="both"/>
        <w:rPr>
          <w:rFonts w:ascii="Times New Roman" w:hAnsi="Times New Roman" w:cs="Times New Roman"/>
          <w:sz w:val="24"/>
          <w:szCs w:val="24"/>
        </w:rPr>
      </w:pPr>
      <w:r w:rsidRPr="00BA5EBA">
        <w:rPr>
          <w:rFonts w:ascii="Times New Roman" w:hAnsi="Times New Roman" w:cs="Times New Roman"/>
          <w:sz w:val="24"/>
          <w:szCs w:val="24"/>
        </w:rPr>
        <w:t>Раскройте физиологическое обоснование необходимости заключительной части урока аэробики.</w:t>
      </w:r>
    </w:p>
    <w:p w:rsidR="002B2682" w:rsidRPr="00BA5EBA" w:rsidRDefault="002B2682" w:rsidP="00372913">
      <w:pPr>
        <w:numPr>
          <w:ilvl w:val="0"/>
          <w:numId w:val="85"/>
        </w:numPr>
        <w:tabs>
          <w:tab w:val="clear" w:pos="720"/>
          <w:tab w:val="num" w:pos="180"/>
          <w:tab w:val="left" w:pos="360"/>
          <w:tab w:val="left" w:pos="1080"/>
        </w:tabs>
        <w:spacing w:after="0" w:line="240" w:lineRule="auto"/>
        <w:ind w:left="0" w:firstLine="720"/>
        <w:jc w:val="both"/>
        <w:rPr>
          <w:rFonts w:ascii="Times New Roman" w:hAnsi="Times New Roman" w:cs="Times New Roman"/>
          <w:sz w:val="24"/>
          <w:szCs w:val="24"/>
        </w:rPr>
      </w:pPr>
      <w:r w:rsidRPr="00BA5EBA">
        <w:rPr>
          <w:rFonts w:ascii="Times New Roman" w:hAnsi="Times New Roman" w:cs="Times New Roman"/>
          <w:sz w:val="24"/>
          <w:szCs w:val="24"/>
        </w:rPr>
        <w:t>С какой целью необходимо применять дыхательные упражнения в заключительной части урока.</w:t>
      </w:r>
    </w:p>
    <w:p w:rsidR="002B2682" w:rsidRPr="00BA5EBA" w:rsidRDefault="002B2682" w:rsidP="00372913">
      <w:pPr>
        <w:numPr>
          <w:ilvl w:val="0"/>
          <w:numId w:val="85"/>
        </w:numPr>
        <w:tabs>
          <w:tab w:val="clear" w:pos="720"/>
          <w:tab w:val="num" w:pos="180"/>
          <w:tab w:val="left" w:pos="360"/>
          <w:tab w:val="left" w:pos="1080"/>
        </w:tabs>
        <w:spacing w:after="0" w:line="240" w:lineRule="auto"/>
        <w:ind w:left="0" w:firstLine="720"/>
        <w:jc w:val="both"/>
        <w:rPr>
          <w:rFonts w:ascii="Times New Roman" w:hAnsi="Times New Roman" w:cs="Times New Roman"/>
          <w:sz w:val="24"/>
          <w:szCs w:val="24"/>
        </w:rPr>
      </w:pPr>
      <w:r w:rsidRPr="00BA5EBA">
        <w:rPr>
          <w:rFonts w:ascii="Times New Roman" w:hAnsi="Times New Roman" w:cs="Times New Roman"/>
          <w:sz w:val="24"/>
          <w:szCs w:val="24"/>
        </w:rPr>
        <w:t>Какие нетрадиционные средства можно применять в заключительной части урока?</w:t>
      </w:r>
    </w:p>
    <w:p w:rsidR="002B2682" w:rsidRPr="00BA5EBA" w:rsidRDefault="002B2682" w:rsidP="00372913">
      <w:pPr>
        <w:numPr>
          <w:ilvl w:val="0"/>
          <w:numId w:val="85"/>
        </w:numPr>
        <w:tabs>
          <w:tab w:val="clear" w:pos="720"/>
          <w:tab w:val="num" w:pos="180"/>
          <w:tab w:val="left" w:pos="360"/>
          <w:tab w:val="left" w:pos="1080"/>
        </w:tabs>
        <w:spacing w:after="0" w:line="240" w:lineRule="auto"/>
        <w:ind w:left="0" w:firstLine="720"/>
        <w:jc w:val="both"/>
        <w:rPr>
          <w:rFonts w:ascii="Times New Roman" w:hAnsi="Times New Roman" w:cs="Times New Roman"/>
          <w:sz w:val="24"/>
          <w:szCs w:val="24"/>
        </w:rPr>
      </w:pPr>
      <w:r w:rsidRPr="00BA5EBA">
        <w:rPr>
          <w:rFonts w:ascii="Times New Roman" w:hAnsi="Times New Roman" w:cs="Times New Roman"/>
          <w:sz w:val="24"/>
          <w:szCs w:val="24"/>
        </w:rPr>
        <w:t>Каковы особенности проведения растяжки в заключительной части урока?</w:t>
      </w:r>
    </w:p>
    <w:p w:rsidR="002B2682" w:rsidRPr="00BA5EBA" w:rsidRDefault="002B2682" w:rsidP="00372913">
      <w:pPr>
        <w:numPr>
          <w:ilvl w:val="0"/>
          <w:numId w:val="85"/>
        </w:numPr>
        <w:tabs>
          <w:tab w:val="clear" w:pos="720"/>
          <w:tab w:val="num" w:pos="180"/>
          <w:tab w:val="left" w:pos="360"/>
          <w:tab w:val="left" w:pos="1080"/>
        </w:tabs>
        <w:spacing w:after="0" w:line="240" w:lineRule="auto"/>
        <w:ind w:left="0" w:firstLine="720"/>
        <w:jc w:val="both"/>
        <w:rPr>
          <w:rFonts w:ascii="Times New Roman" w:hAnsi="Times New Roman" w:cs="Times New Roman"/>
          <w:sz w:val="24"/>
          <w:szCs w:val="24"/>
        </w:rPr>
      </w:pPr>
      <w:r w:rsidRPr="00BA5EBA">
        <w:rPr>
          <w:rFonts w:ascii="Times New Roman" w:hAnsi="Times New Roman" w:cs="Times New Roman"/>
          <w:sz w:val="24"/>
          <w:szCs w:val="24"/>
        </w:rPr>
        <w:t>Задачи, содержание и понятие танцевальной аэробики.</w:t>
      </w:r>
    </w:p>
    <w:p w:rsidR="002B2682" w:rsidRPr="00BA5EBA" w:rsidRDefault="002B2682" w:rsidP="00372913">
      <w:pPr>
        <w:numPr>
          <w:ilvl w:val="0"/>
          <w:numId w:val="85"/>
        </w:numPr>
        <w:tabs>
          <w:tab w:val="clear" w:pos="720"/>
          <w:tab w:val="num" w:pos="180"/>
          <w:tab w:val="left" w:pos="360"/>
          <w:tab w:val="left" w:pos="1080"/>
        </w:tabs>
        <w:spacing w:after="0" w:line="240" w:lineRule="auto"/>
        <w:ind w:left="0" w:firstLine="720"/>
        <w:jc w:val="both"/>
        <w:rPr>
          <w:rFonts w:ascii="Times New Roman" w:hAnsi="Times New Roman" w:cs="Times New Roman"/>
          <w:sz w:val="24"/>
          <w:szCs w:val="24"/>
        </w:rPr>
      </w:pPr>
      <w:r w:rsidRPr="00BA5EBA">
        <w:rPr>
          <w:rFonts w:ascii="Times New Roman" w:hAnsi="Times New Roman" w:cs="Times New Roman"/>
          <w:sz w:val="24"/>
          <w:szCs w:val="24"/>
        </w:rPr>
        <w:t>Что такое «полицентрика»,«изоляция»,  «мультипликация»,  «оппозиция»,«противодвижение»?</w:t>
      </w:r>
    </w:p>
    <w:p w:rsidR="002B2682" w:rsidRPr="00BA5EBA" w:rsidRDefault="002B2682" w:rsidP="00372913">
      <w:pPr>
        <w:numPr>
          <w:ilvl w:val="0"/>
          <w:numId w:val="85"/>
        </w:numPr>
        <w:tabs>
          <w:tab w:val="clear" w:pos="720"/>
          <w:tab w:val="num" w:pos="180"/>
          <w:tab w:val="left" w:pos="360"/>
          <w:tab w:val="left" w:pos="1080"/>
        </w:tabs>
        <w:spacing w:after="0" w:line="240" w:lineRule="auto"/>
        <w:ind w:left="0" w:firstLine="720"/>
        <w:jc w:val="both"/>
        <w:rPr>
          <w:rFonts w:ascii="Times New Roman" w:hAnsi="Times New Roman" w:cs="Times New Roman"/>
          <w:sz w:val="24"/>
          <w:szCs w:val="24"/>
        </w:rPr>
      </w:pPr>
      <w:r w:rsidRPr="00BA5EBA">
        <w:rPr>
          <w:rFonts w:ascii="Times New Roman" w:hAnsi="Times New Roman" w:cs="Times New Roman"/>
          <w:sz w:val="24"/>
          <w:szCs w:val="24"/>
        </w:rPr>
        <w:t>История, задачи, содержание и средства джаз-аэробики.</w:t>
      </w:r>
    </w:p>
    <w:p w:rsidR="002B2682" w:rsidRPr="00BA5EBA" w:rsidRDefault="002B2682" w:rsidP="00372913">
      <w:pPr>
        <w:numPr>
          <w:ilvl w:val="0"/>
          <w:numId w:val="85"/>
        </w:numPr>
        <w:tabs>
          <w:tab w:val="clear" w:pos="720"/>
          <w:tab w:val="num" w:pos="180"/>
          <w:tab w:val="left" w:pos="360"/>
          <w:tab w:val="left" w:pos="1080"/>
        </w:tabs>
        <w:spacing w:after="0" w:line="240" w:lineRule="auto"/>
        <w:ind w:left="0" w:firstLine="720"/>
        <w:jc w:val="both"/>
        <w:rPr>
          <w:rFonts w:ascii="Times New Roman" w:hAnsi="Times New Roman" w:cs="Times New Roman"/>
          <w:sz w:val="24"/>
          <w:szCs w:val="24"/>
        </w:rPr>
      </w:pPr>
      <w:r w:rsidRPr="00BA5EBA">
        <w:rPr>
          <w:rFonts w:ascii="Times New Roman" w:hAnsi="Times New Roman" w:cs="Times New Roman"/>
          <w:sz w:val="24"/>
          <w:szCs w:val="24"/>
        </w:rPr>
        <w:t>Объясните влияние джаз-аэробики на оздоровление занимающихся.</w:t>
      </w:r>
    </w:p>
    <w:p w:rsidR="002B2682" w:rsidRPr="00BA5EBA" w:rsidRDefault="002B2682" w:rsidP="00372913">
      <w:pPr>
        <w:numPr>
          <w:ilvl w:val="0"/>
          <w:numId w:val="85"/>
        </w:numPr>
        <w:tabs>
          <w:tab w:val="clear" w:pos="720"/>
          <w:tab w:val="num" w:pos="180"/>
          <w:tab w:val="left" w:pos="360"/>
          <w:tab w:val="left" w:pos="1080"/>
        </w:tabs>
        <w:spacing w:after="0" w:line="240" w:lineRule="auto"/>
        <w:ind w:left="0" w:firstLine="720"/>
        <w:jc w:val="both"/>
        <w:rPr>
          <w:rFonts w:ascii="Times New Roman" w:hAnsi="Times New Roman" w:cs="Times New Roman"/>
          <w:sz w:val="24"/>
          <w:szCs w:val="24"/>
        </w:rPr>
      </w:pPr>
      <w:r w:rsidRPr="00BA5EBA">
        <w:rPr>
          <w:rFonts w:ascii="Times New Roman" w:hAnsi="Times New Roman" w:cs="Times New Roman"/>
          <w:sz w:val="24"/>
          <w:szCs w:val="24"/>
        </w:rPr>
        <w:t>Структура урока джаз-аэробики и ее отличие от других видов.</w:t>
      </w:r>
    </w:p>
    <w:p w:rsidR="002B2682" w:rsidRPr="00BA5EBA" w:rsidRDefault="002B2682" w:rsidP="00372913">
      <w:pPr>
        <w:numPr>
          <w:ilvl w:val="0"/>
          <w:numId w:val="85"/>
        </w:numPr>
        <w:tabs>
          <w:tab w:val="clear" w:pos="720"/>
          <w:tab w:val="num" w:pos="180"/>
          <w:tab w:val="left" w:pos="360"/>
          <w:tab w:val="left" w:pos="1080"/>
        </w:tabs>
        <w:spacing w:after="0" w:line="240" w:lineRule="auto"/>
        <w:ind w:left="0" w:firstLine="720"/>
        <w:jc w:val="both"/>
        <w:rPr>
          <w:rFonts w:ascii="Times New Roman" w:hAnsi="Times New Roman" w:cs="Times New Roman"/>
          <w:sz w:val="24"/>
          <w:szCs w:val="24"/>
        </w:rPr>
      </w:pPr>
      <w:r w:rsidRPr="00BA5EBA">
        <w:rPr>
          <w:rFonts w:ascii="Times New Roman" w:hAnsi="Times New Roman" w:cs="Times New Roman"/>
          <w:sz w:val="24"/>
          <w:szCs w:val="24"/>
        </w:rPr>
        <w:t>История, задачи, содержание и средства фанк-аэробики.</w:t>
      </w:r>
    </w:p>
    <w:p w:rsidR="002B2682" w:rsidRPr="00BA5EBA" w:rsidRDefault="002B2682" w:rsidP="00372913">
      <w:pPr>
        <w:numPr>
          <w:ilvl w:val="0"/>
          <w:numId w:val="85"/>
        </w:numPr>
        <w:tabs>
          <w:tab w:val="clear" w:pos="720"/>
          <w:tab w:val="num" w:pos="180"/>
          <w:tab w:val="left" w:pos="360"/>
          <w:tab w:val="left" w:pos="1080"/>
        </w:tabs>
        <w:spacing w:after="0" w:line="240" w:lineRule="auto"/>
        <w:ind w:left="0" w:firstLine="720"/>
        <w:jc w:val="both"/>
        <w:rPr>
          <w:rFonts w:ascii="Times New Roman" w:hAnsi="Times New Roman" w:cs="Times New Roman"/>
          <w:sz w:val="24"/>
          <w:szCs w:val="24"/>
        </w:rPr>
      </w:pPr>
      <w:r w:rsidRPr="00BA5EBA">
        <w:rPr>
          <w:rFonts w:ascii="Times New Roman" w:hAnsi="Times New Roman" w:cs="Times New Roman"/>
          <w:sz w:val="24"/>
          <w:szCs w:val="24"/>
        </w:rPr>
        <w:t>История, задачи, содержание и средства хип-хоп аэробики.</w:t>
      </w:r>
    </w:p>
    <w:p w:rsidR="002B2682" w:rsidRPr="00BA5EBA" w:rsidRDefault="002B2682" w:rsidP="00372913">
      <w:pPr>
        <w:numPr>
          <w:ilvl w:val="0"/>
          <w:numId w:val="85"/>
        </w:numPr>
        <w:tabs>
          <w:tab w:val="clear" w:pos="720"/>
          <w:tab w:val="num" w:pos="180"/>
          <w:tab w:val="left" w:pos="360"/>
          <w:tab w:val="left" w:pos="1080"/>
        </w:tabs>
        <w:spacing w:after="0" w:line="240" w:lineRule="auto"/>
        <w:ind w:left="0" w:firstLine="720"/>
        <w:jc w:val="both"/>
        <w:rPr>
          <w:rFonts w:ascii="Times New Roman" w:hAnsi="Times New Roman" w:cs="Times New Roman"/>
          <w:sz w:val="24"/>
          <w:szCs w:val="24"/>
        </w:rPr>
      </w:pPr>
      <w:r w:rsidRPr="00BA5EBA">
        <w:rPr>
          <w:rFonts w:ascii="Times New Roman" w:hAnsi="Times New Roman" w:cs="Times New Roman"/>
          <w:sz w:val="24"/>
          <w:szCs w:val="24"/>
        </w:rPr>
        <w:t>История, задачи, содержание и средства латина-аэробики.</w:t>
      </w:r>
    </w:p>
    <w:p w:rsidR="002B2682" w:rsidRPr="00BA5EBA" w:rsidRDefault="002B2682" w:rsidP="00372913">
      <w:pPr>
        <w:numPr>
          <w:ilvl w:val="0"/>
          <w:numId w:val="85"/>
        </w:numPr>
        <w:tabs>
          <w:tab w:val="clear" w:pos="720"/>
          <w:tab w:val="num" w:pos="180"/>
          <w:tab w:val="left" w:pos="360"/>
          <w:tab w:val="left" w:pos="1080"/>
        </w:tabs>
        <w:spacing w:after="0" w:line="240" w:lineRule="auto"/>
        <w:ind w:left="0" w:firstLine="720"/>
        <w:jc w:val="both"/>
        <w:rPr>
          <w:rFonts w:ascii="Times New Roman" w:hAnsi="Times New Roman" w:cs="Times New Roman"/>
          <w:sz w:val="24"/>
          <w:szCs w:val="24"/>
        </w:rPr>
      </w:pPr>
      <w:r w:rsidRPr="00BA5EBA">
        <w:rPr>
          <w:rFonts w:ascii="Times New Roman" w:hAnsi="Times New Roman" w:cs="Times New Roman"/>
          <w:sz w:val="24"/>
          <w:szCs w:val="24"/>
        </w:rPr>
        <w:t>Основные «шаги», применяемые в латина-аэробике.</w:t>
      </w:r>
    </w:p>
    <w:p w:rsidR="002B2682" w:rsidRPr="00BA5EBA" w:rsidRDefault="002B2682" w:rsidP="00372913">
      <w:pPr>
        <w:numPr>
          <w:ilvl w:val="0"/>
          <w:numId w:val="85"/>
        </w:numPr>
        <w:tabs>
          <w:tab w:val="clear" w:pos="720"/>
          <w:tab w:val="num" w:pos="180"/>
          <w:tab w:val="left" w:pos="360"/>
          <w:tab w:val="left" w:pos="1080"/>
        </w:tabs>
        <w:spacing w:after="0" w:line="240" w:lineRule="auto"/>
        <w:ind w:left="0" w:firstLine="720"/>
        <w:jc w:val="both"/>
        <w:rPr>
          <w:rFonts w:ascii="Times New Roman" w:hAnsi="Times New Roman" w:cs="Times New Roman"/>
          <w:sz w:val="24"/>
          <w:szCs w:val="24"/>
        </w:rPr>
      </w:pPr>
      <w:r w:rsidRPr="00BA5EBA">
        <w:rPr>
          <w:rFonts w:ascii="Times New Roman" w:hAnsi="Times New Roman" w:cs="Times New Roman"/>
          <w:sz w:val="24"/>
          <w:szCs w:val="24"/>
        </w:rPr>
        <w:t>История, задачи, содержание и средства урока рок-н-ролл.</w:t>
      </w:r>
    </w:p>
    <w:p w:rsidR="002B2682" w:rsidRPr="00BA5EBA" w:rsidRDefault="002B2682" w:rsidP="00372913">
      <w:pPr>
        <w:numPr>
          <w:ilvl w:val="0"/>
          <w:numId w:val="85"/>
        </w:numPr>
        <w:tabs>
          <w:tab w:val="clear" w:pos="720"/>
          <w:tab w:val="num" w:pos="180"/>
          <w:tab w:val="left" w:pos="360"/>
          <w:tab w:val="left" w:pos="1080"/>
        </w:tabs>
        <w:spacing w:after="0" w:line="240" w:lineRule="auto"/>
        <w:ind w:left="0" w:firstLine="720"/>
        <w:jc w:val="both"/>
        <w:rPr>
          <w:rFonts w:ascii="Times New Roman" w:hAnsi="Times New Roman" w:cs="Times New Roman"/>
          <w:sz w:val="24"/>
          <w:szCs w:val="24"/>
        </w:rPr>
      </w:pPr>
      <w:r w:rsidRPr="00BA5EBA">
        <w:rPr>
          <w:rFonts w:ascii="Times New Roman" w:hAnsi="Times New Roman" w:cs="Times New Roman"/>
          <w:sz w:val="24"/>
          <w:szCs w:val="24"/>
        </w:rPr>
        <w:t>История, задачи, содержание и средства «риверданс» аэробики.</w:t>
      </w:r>
    </w:p>
    <w:p w:rsidR="002B2682" w:rsidRPr="00BA5EBA" w:rsidRDefault="002B2682" w:rsidP="00372913">
      <w:pPr>
        <w:numPr>
          <w:ilvl w:val="0"/>
          <w:numId w:val="85"/>
        </w:numPr>
        <w:tabs>
          <w:tab w:val="clear" w:pos="720"/>
          <w:tab w:val="num" w:pos="180"/>
          <w:tab w:val="left" w:pos="360"/>
          <w:tab w:val="left" w:pos="1080"/>
        </w:tabs>
        <w:spacing w:after="0" w:line="240" w:lineRule="auto"/>
        <w:ind w:left="0" w:firstLine="720"/>
        <w:jc w:val="both"/>
        <w:rPr>
          <w:rFonts w:ascii="Times New Roman" w:hAnsi="Times New Roman" w:cs="Times New Roman"/>
          <w:sz w:val="24"/>
          <w:szCs w:val="24"/>
        </w:rPr>
      </w:pPr>
      <w:r w:rsidRPr="00BA5EBA">
        <w:rPr>
          <w:rFonts w:ascii="Times New Roman" w:hAnsi="Times New Roman" w:cs="Times New Roman"/>
          <w:sz w:val="24"/>
          <w:szCs w:val="24"/>
        </w:rPr>
        <w:t>История, задачи, содержание и средства «рашенфолк»-аэробики.</w:t>
      </w:r>
    </w:p>
    <w:p w:rsidR="002B2682" w:rsidRPr="00BA5EBA" w:rsidRDefault="002B2682" w:rsidP="00372913">
      <w:pPr>
        <w:numPr>
          <w:ilvl w:val="0"/>
          <w:numId w:val="85"/>
        </w:numPr>
        <w:tabs>
          <w:tab w:val="clear" w:pos="720"/>
          <w:tab w:val="num" w:pos="180"/>
          <w:tab w:val="left" w:pos="360"/>
          <w:tab w:val="left" w:pos="1080"/>
        </w:tabs>
        <w:spacing w:after="0" w:line="240" w:lineRule="auto"/>
        <w:ind w:left="0" w:firstLine="720"/>
        <w:jc w:val="both"/>
        <w:rPr>
          <w:rFonts w:ascii="Times New Roman" w:hAnsi="Times New Roman" w:cs="Times New Roman"/>
          <w:sz w:val="24"/>
          <w:szCs w:val="24"/>
        </w:rPr>
      </w:pPr>
      <w:r w:rsidRPr="00BA5EBA">
        <w:rPr>
          <w:rFonts w:ascii="Times New Roman" w:hAnsi="Times New Roman" w:cs="Times New Roman"/>
          <w:sz w:val="24"/>
          <w:szCs w:val="24"/>
        </w:rPr>
        <w:t>История, задачи, содержание и средства уроков аэробики «боди-балет».</w:t>
      </w:r>
    </w:p>
    <w:p w:rsidR="002B2682" w:rsidRPr="00BA5EBA" w:rsidRDefault="002B2682" w:rsidP="00372913">
      <w:pPr>
        <w:numPr>
          <w:ilvl w:val="0"/>
          <w:numId w:val="85"/>
        </w:numPr>
        <w:tabs>
          <w:tab w:val="clear" w:pos="720"/>
          <w:tab w:val="num" w:pos="180"/>
          <w:tab w:val="left" w:pos="360"/>
          <w:tab w:val="left" w:pos="1080"/>
        </w:tabs>
        <w:spacing w:after="0" w:line="240" w:lineRule="auto"/>
        <w:ind w:left="0" w:firstLine="720"/>
        <w:jc w:val="both"/>
        <w:rPr>
          <w:rFonts w:ascii="Times New Roman" w:hAnsi="Times New Roman" w:cs="Times New Roman"/>
          <w:sz w:val="24"/>
          <w:szCs w:val="24"/>
        </w:rPr>
      </w:pPr>
      <w:r w:rsidRPr="00BA5EBA">
        <w:rPr>
          <w:rFonts w:ascii="Times New Roman" w:hAnsi="Times New Roman" w:cs="Times New Roman"/>
          <w:sz w:val="24"/>
          <w:szCs w:val="24"/>
        </w:rPr>
        <w:t xml:space="preserve">История, задачи, содержание и средства уроков аэробики «слим-джим» </w:t>
      </w:r>
    </w:p>
    <w:p w:rsidR="002B2682" w:rsidRPr="00BA5EBA" w:rsidRDefault="002B2682" w:rsidP="00372913">
      <w:pPr>
        <w:numPr>
          <w:ilvl w:val="0"/>
          <w:numId w:val="85"/>
        </w:numPr>
        <w:tabs>
          <w:tab w:val="clear" w:pos="720"/>
          <w:tab w:val="num" w:pos="180"/>
          <w:tab w:val="left" w:pos="360"/>
          <w:tab w:val="left" w:pos="1080"/>
        </w:tabs>
        <w:spacing w:after="0" w:line="240" w:lineRule="auto"/>
        <w:ind w:left="0" w:firstLine="720"/>
        <w:jc w:val="both"/>
        <w:rPr>
          <w:rFonts w:ascii="Times New Roman" w:hAnsi="Times New Roman" w:cs="Times New Roman"/>
          <w:sz w:val="24"/>
          <w:szCs w:val="24"/>
        </w:rPr>
      </w:pPr>
      <w:r w:rsidRPr="00BA5EBA">
        <w:rPr>
          <w:rFonts w:ascii="Times New Roman" w:hAnsi="Times New Roman" w:cs="Times New Roman"/>
          <w:sz w:val="24"/>
          <w:szCs w:val="24"/>
        </w:rPr>
        <w:t>История, задачи, содержание и средства уроков «тайебо» аэробики.</w:t>
      </w:r>
    </w:p>
    <w:p w:rsidR="002B2682" w:rsidRPr="00BA5EBA" w:rsidRDefault="002B2682" w:rsidP="00372913">
      <w:pPr>
        <w:numPr>
          <w:ilvl w:val="0"/>
          <w:numId w:val="85"/>
        </w:numPr>
        <w:tabs>
          <w:tab w:val="clear" w:pos="720"/>
          <w:tab w:val="num" w:pos="180"/>
          <w:tab w:val="left" w:pos="360"/>
          <w:tab w:val="left" w:pos="1080"/>
        </w:tabs>
        <w:spacing w:after="0" w:line="240" w:lineRule="auto"/>
        <w:ind w:left="0" w:firstLine="720"/>
        <w:jc w:val="both"/>
        <w:rPr>
          <w:rFonts w:ascii="Times New Roman" w:hAnsi="Times New Roman" w:cs="Times New Roman"/>
          <w:sz w:val="24"/>
          <w:szCs w:val="24"/>
        </w:rPr>
      </w:pPr>
      <w:r w:rsidRPr="00BA5EBA">
        <w:rPr>
          <w:rFonts w:ascii="Times New Roman" w:hAnsi="Times New Roman" w:cs="Times New Roman"/>
          <w:sz w:val="24"/>
          <w:szCs w:val="24"/>
        </w:rPr>
        <w:t>История, задачи, содержание и средства уроков «кибо» аэробики.</w:t>
      </w:r>
    </w:p>
    <w:p w:rsidR="002B2682" w:rsidRPr="00BA5EBA" w:rsidRDefault="002B2682" w:rsidP="00372913">
      <w:pPr>
        <w:numPr>
          <w:ilvl w:val="0"/>
          <w:numId w:val="85"/>
        </w:numPr>
        <w:tabs>
          <w:tab w:val="clear" w:pos="720"/>
          <w:tab w:val="num" w:pos="180"/>
          <w:tab w:val="left" w:pos="360"/>
          <w:tab w:val="left" w:pos="1080"/>
        </w:tabs>
        <w:spacing w:after="0" w:line="240" w:lineRule="auto"/>
        <w:ind w:left="0" w:firstLine="720"/>
        <w:jc w:val="both"/>
        <w:rPr>
          <w:rFonts w:ascii="Times New Roman" w:hAnsi="Times New Roman" w:cs="Times New Roman"/>
          <w:sz w:val="24"/>
          <w:szCs w:val="24"/>
        </w:rPr>
      </w:pPr>
      <w:r w:rsidRPr="00BA5EBA">
        <w:rPr>
          <w:rFonts w:ascii="Times New Roman" w:hAnsi="Times New Roman" w:cs="Times New Roman"/>
          <w:sz w:val="24"/>
          <w:szCs w:val="24"/>
        </w:rPr>
        <w:t>История, задачи, содержание и средства уроков «А бокс» аэробики.</w:t>
      </w:r>
    </w:p>
    <w:p w:rsidR="002B2682" w:rsidRPr="00BA5EBA" w:rsidRDefault="002B2682" w:rsidP="00372913">
      <w:pPr>
        <w:numPr>
          <w:ilvl w:val="0"/>
          <w:numId w:val="85"/>
        </w:numPr>
        <w:tabs>
          <w:tab w:val="clear" w:pos="720"/>
          <w:tab w:val="num" w:pos="180"/>
          <w:tab w:val="left" w:pos="360"/>
          <w:tab w:val="left" w:pos="1080"/>
        </w:tabs>
        <w:spacing w:after="0" w:line="240" w:lineRule="auto"/>
        <w:ind w:left="0" w:firstLine="720"/>
        <w:jc w:val="both"/>
        <w:rPr>
          <w:rFonts w:ascii="Times New Roman" w:hAnsi="Times New Roman" w:cs="Times New Roman"/>
          <w:sz w:val="24"/>
          <w:szCs w:val="24"/>
        </w:rPr>
      </w:pPr>
      <w:r w:rsidRPr="00BA5EBA">
        <w:rPr>
          <w:rFonts w:ascii="Times New Roman" w:hAnsi="Times New Roman" w:cs="Times New Roman"/>
          <w:sz w:val="24"/>
          <w:szCs w:val="24"/>
        </w:rPr>
        <w:t>История, задачи, содержание и средства уроков «пилатес».</w:t>
      </w:r>
    </w:p>
    <w:p w:rsidR="002B2682" w:rsidRPr="00BA5EBA" w:rsidRDefault="002B2682" w:rsidP="00372913">
      <w:pPr>
        <w:numPr>
          <w:ilvl w:val="0"/>
          <w:numId w:val="85"/>
        </w:numPr>
        <w:tabs>
          <w:tab w:val="clear" w:pos="720"/>
          <w:tab w:val="num" w:pos="180"/>
          <w:tab w:val="left" w:pos="360"/>
          <w:tab w:val="left" w:pos="1080"/>
        </w:tabs>
        <w:spacing w:after="0" w:line="240" w:lineRule="auto"/>
        <w:ind w:left="0" w:firstLine="720"/>
        <w:jc w:val="both"/>
        <w:rPr>
          <w:rFonts w:ascii="Times New Roman" w:hAnsi="Times New Roman" w:cs="Times New Roman"/>
          <w:sz w:val="24"/>
          <w:szCs w:val="24"/>
        </w:rPr>
      </w:pPr>
      <w:r w:rsidRPr="00BA5EBA">
        <w:rPr>
          <w:rFonts w:ascii="Times New Roman" w:hAnsi="Times New Roman" w:cs="Times New Roman"/>
          <w:sz w:val="24"/>
          <w:szCs w:val="24"/>
        </w:rPr>
        <w:t>История, задачи, содержание и средства уроков «тайчи».</w:t>
      </w:r>
    </w:p>
    <w:p w:rsidR="002B2682" w:rsidRPr="00BA5EBA" w:rsidRDefault="002B2682" w:rsidP="00372913">
      <w:pPr>
        <w:numPr>
          <w:ilvl w:val="0"/>
          <w:numId w:val="85"/>
        </w:numPr>
        <w:tabs>
          <w:tab w:val="clear" w:pos="720"/>
          <w:tab w:val="num" w:pos="180"/>
          <w:tab w:val="left" w:pos="360"/>
          <w:tab w:val="left" w:pos="1080"/>
        </w:tabs>
        <w:spacing w:after="0" w:line="240" w:lineRule="auto"/>
        <w:ind w:left="0" w:firstLine="720"/>
        <w:jc w:val="both"/>
        <w:rPr>
          <w:rFonts w:ascii="Times New Roman" w:hAnsi="Times New Roman" w:cs="Times New Roman"/>
          <w:sz w:val="24"/>
          <w:szCs w:val="24"/>
        </w:rPr>
      </w:pPr>
      <w:r w:rsidRPr="00BA5EBA">
        <w:rPr>
          <w:rFonts w:ascii="Times New Roman" w:hAnsi="Times New Roman" w:cs="Times New Roman"/>
          <w:sz w:val="24"/>
          <w:szCs w:val="24"/>
        </w:rPr>
        <w:t>История, задачи, содержание и средства уроков степ-аэробики (на платформе).</w:t>
      </w:r>
    </w:p>
    <w:p w:rsidR="002B2682" w:rsidRPr="00BA5EBA" w:rsidRDefault="002B2682" w:rsidP="00372913">
      <w:pPr>
        <w:numPr>
          <w:ilvl w:val="0"/>
          <w:numId w:val="85"/>
        </w:numPr>
        <w:tabs>
          <w:tab w:val="clear" w:pos="720"/>
          <w:tab w:val="num" w:pos="180"/>
          <w:tab w:val="left" w:pos="360"/>
          <w:tab w:val="left" w:pos="1080"/>
        </w:tabs>
        <w:spacing w:after="0" w:line="240" w:lineRule="auto"/>
        <w:ind w:left="0" w:firstLine="720"/>
        <w:jc w:val="both"/>
        <w:rPr>
          <w:rFonts w:ascii="Times New Roman" w:hAnsi="Times New Roman" w:cs="Times New Roman"/>
          <w:sz w:val="24"/>
          <w:szCs w:val="24"/>
        </w:rPr>
      </w:pPr>
      <w:r w:rsidRPr="00BA5EBA">
        <w:rPr>
          <w:rFonts w:ascii="Times New Roman" w:hAnsi="Times New Roman" w:cs="Times New Roman"/>
          <w:sz w:val="24"/>
          <w:szCs w:val="24"/>
        </w:rPr>
        <w:t>Назовите уроки аэробики на тренажерах.</w:t>
      </w:r>
    </w:p>
    <w:p w:rsidR="002B2682" w:rsidRPr="00BA5EBA" w:rsidRDefault="002B2682" w:rsidP="00372913">
      <w:pPr>
        <w:numPr>
          <w:ilvl w:val="0"/>
          <w:numId w:val="85"/>
        </w:numPr>
        <w:tabs>
          <w:tab w:val="clear" w:pos="720"/>
          <w:tab w:val="num" w:pos="180"/>
          <w:tab w:val="left" w:pos="360"/>
          <w:tab w:val="left" w:pos="1080"/>
        </w:tabs>
        <w:spacing w:after="0" w:line="240" w:lineRule="auto"/>
        <w:ind w:left="0" w:firstLine="720"/>
        <w:jc w:val="both"/>
        <w:rPr>
          <w:rFonts w:ascii="Times New Roman" w:hAnsi="Times New Roman" w:cs="Times New Roman"/>
          <w:sz w:val="24"/>
          <w:szCs w:val="24"/>
        </w:rPr>
      </w:pPr>
      <w:r w:rsidRPr="00BA5EBA">
        <w:rPr>
          <w:rFonts w:ascii="Times New Roman" w:hAnsi="Times New Roman" w:cs="Times New Roman"/>
          <w:sz w:val="24"/>
          <w:szCs w:val="24"/>
        </w:rPr>
        <w:t>В чем особенности проведения силовых уроков аэробики?</w:t>
      </w:r>
    </w:p>
    <w:p w:rsidR="002B2682" w:rsidRPr="00BA5EBA" w:rsidRDefault="002B2682" w:rsidP="00372913">
      <w:pPr>
        <w:numPr>
          <w:ilvl w:val="0"/>
          <w:numId w:val="85"/>
        </w:numPr>
        <w:tabs>
          <w:tab w:val="clear" w:pos="720"/>
          <w:tab w:val="num" w:pos="180"/>
          <w:tab w:val="left" w:pos="360"/>
          <w:tab w:val="left" w:pos="1080"/>
        </w:tabs>
        <w:spacing w:after="0" w:line="240" w:lineRule="auto"/>
        <w:ind w:left="0" w:firstLine="720"/>
        <w:jc w:val="both"/>
        <w:rPr>
          <w:rFonts w:ascii="Times New Roman" w:hAnsi="Times New Roman" w:cs="Times New Roman"/>
          <w:sz w:val="24"/>
          <w:szCs w:val="24"/>
        </w:rPr>
      </w:pPr>
      <w:r w:rsidRPr="00BA5EBA">
        <w:rPr>
          <w:rFonts w:ascii="Times New Roman" w:hAnsi="Times New Roman" w:cs="Times New Roman"/>
          <w:sz w:val="24"/>
          <w:szCs w:val="24"/>
        </w:rPr>
        <w:t>Назовите особенности уроков, способствующих развитию силовой выносливости.</w:t>
      </w:r>
    </w:p>
    <w:p w:rsidR="002B2682" w:rsidRPr="00BA5EBA" w:rsidRDefault="002B2682" w:rsidP="00372913">
      <w:pPr>
        <w:numPr>
          <w:ilvl w:val="0"/>
          <w:numId w:val="85"/>
        </w:numPr>
        <w:tabs>
          <w:tab w:val="clear" w:pos="720"/>
          <w:tab w:val="num" w:pos="180"/>
          <w:tab w:val="left" w:pos="360"/>
          <w:tab w:val="left" w:pos="1080"/>
        </w:tabs>
        <w:spacing w:after="0" w:line="240" w:lineRule="auto"/>
        <w:ind w:left="0" w:firstLine="720"/>
        <w:jc w:val="both"/>
        <w:rPr>
          <w:rFonts w:ascii="Times New Roman" w:hAnsi="Times New Roman" w:cs="Times New Roman"/>
          <w:sz w:val="24"/>
          <w:szCs w:val="24"/>
        </w:rPr>
      </w:pPr>
      <w:r w:rsidRPr="00BA5EBA">
        <w:rPr>
          <w:rFonts w:ascii="Times New Roman" w:hAnsi="Times New Roman" w:cs="Times New Roman"/>
          <w:sz w:val="24"/>
          <w:szCs w:val="24"/>
        </w:rPr>
        <w:t>Уровни уроков – задачи, средства, методика распределения нагрузки.</w:t>
      </w:r>
    </w:p>
    <w:p w:rsidR="002B2682" w:rsidRPr="00BA5EBA" w:rsidRDefault="002B2682" w:rsidP="00372913">
      <w:pPr>
        <w:numPr>
          <w:ilvl w:val="0"/>
          <w:numId w:val="85"/>
        </w:numPr>
        <w:tabs>
          <w:tab w:val="clear" w:pos="720"/>
          <w:tab w:val="num" w:pos="180"/>
          <w:tab w:val="left" w:pos="360"/>
          <w:tab w:val="left" w:pos="1080"/>
        </w:tabs>
        <w:spacing w:after="0" w:line="240" w:lineRule="auto"/>
        <w:ind w:left="0" w:firstLine="720"/>
        <w:jc w:val="both"/>
        <w:rPr>
          <w:rFonts w:ascii="Times New Roman" w:hAnsi="Times New Roman" w:cs="Times New Roman"/>
          <w:sz w:val="24"/>
          <w:szCs w:val="24"/>
        </w:rPr>
      </w:pPr>
      <w:r w:rsidRPr="00BA5EBA">
        <w:rPr>
          <w:rFonts w:ascii="Times New Roman" w:hAnsi="Times New Roman" w:cs="Times New Roman"/>
          <w:sz w:val="24"/>
          <w:szCs w:val="24"/>
        </w:rPr>
        <w:t>Назовите рекомендованный темп музыки в уроках разного уровня.</w:t>
      </w:r>
    </w:p>
    <w:p w:rsidR="002B2682" w:rsidRPr="00BA5EBA" w:rsidRDefault="002B2682" w:rsidP="00372913">
      <w:pPr>
        <w:numPr>
          <w:ilvl w:val="0"/>
          <w:numId w:val="85"/>
        </w:numPr>
        <w:tabs>
          <w:tab w:val="clear" w:pos="720"/>
          <w:tab w:val="num" w:pos="180"/>
          <w:tab w:val="left" w:pos="360"/>
          <w:tab w:val="left" w:pos="1080"/>
        </w:tabs>
        <w:spacing w:after="0" w:line="240" w:lineRule="auto"/>
        <w:ind w:left="0" w:firstLine="720"/>
        <w:jc w:val="both"/>
        <w:rPr>
          <w:rFonts w:ascii="Times New Roman" w:hAnsi="Times New Roman" w:cs="Times New Roman"/>
          <w:sz w:val="24"/>
          <w:szCs w:val="24"/>
        </w:rPr>
      </w:pPr>
      <w:r w:rsidRPr="00BA5EBA">
        <w:rPr>
          <w:rFonts w:ascii="Times New Roman" w:hAnsi="Times New Roman" w:cs="Times New Roman"/>
          <w:sz w:val="24"/>
          <w:szCs w:val="24"/>
        </w:rPr>
        <w:t>Сколько комбинаций и какой сложности возможно выполнять в уроках разного уровня?</w:t>
      </w:r>
    </w:p>
    <w:p w:rsidR="002B2682" w:rsidRPr="00BA5EBA" w:rsidRDefault="002B2682" w:rsidP="00372913">
      <w:pPr>
        <w:numPr>
          <w:ilvl w:val="0"/>
          <w:numId w:val="85"/>
        </w:numPr>
        <w:tabs>
          <w:tab w:val="clear" w:pos="720"/>
          <w:tab w:val="num" w:pos="180"/>
          <w:tab w:val="left" w:pos="360"/>
          <w:tab w:val="left" w:pos="1080"/>
        </w:tabs>
        <w:spacing w:after="0" w:line="240" w:lineRule="auto"/>
        <w:ind w:left="0" w:firstLine="720"/>
        <w:jc w:val="both"/>
        <w:rPr>
          <w:rFonts w:ascii="Times New Roman" w:hAnsi="Times New Roman" w:cs="Times New Roman"/>
          <w:sz w:val="24"/>
          <w:szCs w:val="24"/>
        </w:rPr>
      </w:pPr>
      <w:r w:rsidRPr="00BA5EBA">
        <w:rPr>
          <w:rFonts w:ascii="Times New Roman" w:hAnsi="Times New Roman" w:cs="Times New Roman"/>
          <w:sz w:val="24"/>
          <w:szCs w:val="24"/>
        </w:rPr>
        <w:t>Кто считается основателем степ-аэробики?</w:t>
      </w:r>
    </w:p>
    <w:p w:rsidR="002B2682" w:rsidRPr="00BA5EBA" w:rsidRDefault="002B2682" w:rsidP="00372913">
      <w:pPr>
        <w:numPr>
          <w:ilvl w:val="0"/>
          <w:numId w:val="85"/>
        </w:numPr>
        <w:tabs>
          <w:tab w:val="clear" w:pos="720"/>
          <w:tab w:val="num" w:pos="180"/>
          <w:tab w:val="left" w:pos="360"/>
          <w:tab w:val="left" w:pos="1080"/>
        </w:tabs>
        <w:spacing w:after="0" w:line="240" w:lineRule="auto"/>
        <w:ind w:left="0" w:firstLine="720"/>
        <w:jc w:val="both"/>
        <w:rPr>
          <w:rFonts w:ascii="Times New Roman" w:hAnsi="Times New Roman" w:cs="Times New Roman"/>
          <w:sz w:val="24"/>
          <w:szCs w:val="24"/>
        </w:rPr>
      </w:pPr>
      <w:r w:rsidRPr="00BA5EBA">
        <w:rPr>
          <w:rFonts w:ascii="Times New Roman" w:hAnsi="Times New Roman" w:cs="Times New Roman"/>
          <w:sz w:val="24"/>
          <w:szCs w:val="24"/>
        </w:rPr>
        <w:t>С какими болезнями можно бороться, занимаясь степ-аэробикой?</w:t>
      </w:r>
    </w:p>
    <w:p w:rsidR="002B2682" w:rsidRPr="00BA5EBA" w:rsidRDefault="002B2682" w:rsidP="00372913">
      <w:pPr>
        <w:numPr>
          <w:ilvl w:val="0"/>
          <w:numId w:val="85"/>
        </w:numPr>
        <w:tabs>
          <w:tab w:val="clear" w:pos="720"/>
          <w:tab w:val="num" w:pos="180"/>
          <w:tab w:val="left" w:pos="360"/>
          <w:tab w:val="left" w:pos="1080"/>
        </w:tabs>
        <w:spacing w:after="0" w:line="240" w:lineRule="auto"/>
        <w:ind w:left="0" w:firstLine="720"/>
        <w:jc w:val="both"/>
        <w:rPr>
          <w:rFonts w:ascii="Times New Roman" w:hAnsi="Times New Roman" w:cs="Times New Roman"/>
          <w:sz w:val="24"/>
          <w:szCs w:val="24"/>
        </w:rPr>
      </w:pPr>
      <w:r w:rsidRPr="00BA5EBA">
        <w:rPr>
          <w:rFonts w:ascii="Times New Roman" w:hAnsi="Times New Roman" w:cs="Times New Roman"/>
          <w:sz w:val="24"/>
          <w:szCs w:val="24"/>
        </w:rPr>
        <w:lastRenderedPageBreak/>
        <w:t>Какие виды уроков проходят с использованием степ-платформы?</w:t>
      </w:r>
    </w:p>
    <w:p w:rsidR="002B2682" w:rsidRPr="00BA5EBA" w:rsidRDefault="002B2682" w:rsidP="00372913">
      <w:pPr>
        <w:numPr>
          <w:ilvl w:val="0"/>
          <w:numId w:val="85"/>
        </w:numPr>
        <w:tabs>
          <w:tab w:val="clear" w:pos="720"/>
          <w:tab w:val="num" w:pos="180"/>
          <w:tab w:val="left" w:pos="360"/>
          <w:tab w:val="left" w:pos="1080"/>
        </w:tabs>
        <w:spacing w:after="0" w:line="240" w:lineRule="auto"/>
        <w:ind w:left="0" w:firstLine="720"/>
        <w:jc w:val="both"/>
        <w:rPr>
          <w:rFonts w:ascii="Times New Roman" w:hAnsi="Times New Roman" w:cs="Times New Roman"/>
          <w:sz w:val="24"/>
          <w:szCs w:val="24"/>
        </w:rPr>
      </w:pPr>
      <w:r w:rsidRPr="00BA5EBA">
        <w:rPr>
          <w:rFonts w:ascii="Times New Roman" w:hAnsi="Times New Roman" w:cs="Times New Roman"/>
          <w:sz w:val="24"/>
          <w:szCs w:val="24"/>
        </w:rPr>
        <w:t>Назовите размеры платформы.</w:t>
      </w:r>
    </w:p>
    <w:p w:rsidR="002B2682" w:rsidRPr="00BA5EBA" w:rsidRDefault="002B2682" w:rsidP="00372913">
      <w:pPr>
        <w:numPr>
          <w:ilvl w:val="0"/>
          <w:numId w:val="85"/>
        </w:numPr>
        <w:tabs>
          <w:tab w:val="clear" w:pos="720"/>
          <w:tab w:val="num" w:pos="180"/>
          <w:tab w:val="left" w:pos="360"/>
          <w:tab w:val="left" w:pos="1080"/>
        </w:tabs>
        <w:spacing w:after="0" w:line="240" w:lineRule="auto"/>
        <w:ind w:left="0" w:firstLine="720"/>
        <w:jc w:val="both"/>
        <w:rPr>
          <w:rFonts w:ascii="Times New Roman" w:hAnsi="Times New Roman" w:cs="Times New Roman"/>
          <w:sz w:val="24"/>
          <w:szCs w:val="24"/>
        </w:rPr>
      </w:pPr>
      <w:r w:rsidRPr="00BA5EBA">
        <w:rPr>
          <w:rFonts w:ascii="Times New Roman" w:hAnsi="Times New Roman" w:cs="Times New Roman"/>
          <w:sz w:val="24"/>
          <w:szCs w:val="24"/>
        </w:rPr>
        <w:t>Кто может заниматься степ-аэробикой?</w:t>
      </w:r>
    </w:p>
    <w:p w:rsidR="002B2682" w:rsidRPr="00BA5EBA" w:rsidRDefault="002B2682" w:rsidP="00372913">
      <w:pPr>
        <w:numPr>
          <w:ilvl w:val="0"/>
          <w:numId w:val="85"/>
        </w:numPr>
        <w:tabs>
          <w:tab w:val="clear" w:pos="720"/>
          <w:tab w:val="num" w:pos="180"/>
          <w:tab w:val="left" w:pos="360"/>
          <w:tab w:val="left" w:pos="1080"/>
        </w:tabs>
        <w:spacing w:after="0" w:line="240" w:lineRule="auto"/>
        <w:ind w:left="0" w:firstLine="720"/>
        <w:jc w:val="both"/>
        <w:rPr>
          <w:rFonts w:ascii="Times New Roman" w:hAnsi="Times New Roman" w:cs="Times New Roman"/>
          <w:sz w:val="24"/>
          <w:szCs w:val="24"/>
        </w:rPr>
      </w:pPr>
      <w:r w:rsidRPr="00BA5EBA">
        <w:rPr>
          <w:rFonts w:ascii="Times New Roman" w:hAnsi="Times New Roman" w:cs="Times New Roman"/>
          <w:sz w:val="24"/>
          <w:szCs w:val="24"/>
        </w:rPr>
        <w:t>Каков темп музыки при занятиях на степе?</w:t>
      </w:r>
    </w:p>
    <w:p w:rsidR="002B2682" w:rsidRPr="00BA5EBA" w:rsidRDefault="002B2682" w:rsidP="00372913">
      <w:pPr>
        <w:numPr>
          <w:ilvl w:val="0"/>
          <w:numId w:val="85"/>
        </w:numPr>
        <w:tabs>
          <w:tab w:val="clear" w:pos="720"/>
          <w:tab w:val="num" w:pos="180"/>
          <w:tab w:val="left" w:pos="360"/>
          <w:tab w:val="left" w:pos="1080"/>
        </w:tabs>
        <w:spacing w:after="0" w:line="240" w:lineRule="auto"/>
        <w:ind w:left="0" w:firstLine="720"/>
        <w:jc w:val="both"/>
        <w:rPr>
          <w:rFonts w:ascii="Times New Roman" w:hAnsi="Times New Roman" w:cs="Times New Roman"/>
          <w:sz w:val="24"/>
          <w:szCs w:val="24"/>
        </w:rPr>
      </w:pPr>
      <w:r w:rsidRPr="00BA5EBA">
        <w:rPr>
          <w:rFonts w:ascii="Times New Roman" w:hAnsi="Times New Roman" w:cs="Times New Roman"/>
          <w:sz w:val="24"/>
          <w:szCs w:val="24"/>
        </w:rPr>
        <w:t>Когда проявится оздоровительный эффект занятий на степ-платформе и его виды?</w:t>
      </w:r>
    </w:p>
    <w:p w:rsidR="002B2682" w:rsidRPr="00BA5EBA" w:rsidRDefault="002B2682" w:rsidP="00372913">
      <w:pPr>
        <w:numPr>
          <w:ilvl w:val="0"/>
          <w:numId w:val="85"/>
        </w:numPr>
        <w:tabs>
          <w:tab w:val="clear" w:pos="720"/>
          <w:tab w:val="num" w:pos="180"/>
          <w:tab w:val="left" w:pos="360"/>
          <w:tab w:val="left" w:pos="1080"/>
        </w:tabs>
        <w:spacing w:after="0" w:line="240" w:lineRule="auto"/>
        <w:ind w:left="0" w:firstLine="720"/>
        <w:jc w:val="both"/>
        <w:rPr>
          <w:rFonts w:ascii="Times New Roman" w:hAnsi="Times New Roman" w:cs="Times New Roman"/>
          <w:sz w:val="24"/>
          <w:szCs w:val="24"/>
        </w:rPr>
      </w:pPr>
      <w:r w:rsidRPr="00BA5EBA">
        <w:rPr>
          <w:rFonts w:ascii="Times New Roman" w:hAnsi="Times New Roman" w:cs="Times New Roman"/>
          <w:sz w:val="24"/>
          <w:szCs w:val="24"/>
        </w:rPr>
        <w:t>Назовите критерии средней, малой и высокой интенсивности работы на степ-платформе.</w:t>
      </w:r>
    </w:p>
    <w:p w:rsidR="002B2682" w:rsidRPr="00BA5EBA" w:rsidRDefault="002B2682" w:rsidP="00372913">
      <w:pPr>
        <w:numPr>
          <w:ilvl w:val="0"/>
          <w:numId w:val="85"/>
        </w:numPr>
        <w:tabs>
          <w:tab w:val="clear" w:pos="720"/>
          <w:tab w:val="num" w:pos="180"/>
          <w:tab w:val="left" w:pos="360"/>
          <w:tab w:val="left" w:pos="1080"/>
        </w:tabs>
        <w:spacing w:after="0" w:line="240" w:lineRule="auto"/>
        <w:ind w:left="0" w:firstLine="720"/>
        <w:jc w:val="both"/>
        <w:rPr>
          <w:rFonts w:ascii="Times New Roman" w:hAnsi="Times New Roman" w:cs="Times New Roman"/>
          <w:sz w:val="24"/>
          <w:szCs w:val="24"/>
        </w:rPr>
      </w:pPr>
      <w:r w:rsidRPr="00BA5EBA">
        <w:rPr>
          <w:rFonts w:ascii="Times New Roman" w:hAnsi="Times New Roman" w:cs="Times New Roman"/>
          <w:sz w:val="24"/>
          <w:szCs w:val="24"/>
        </w:rPr>
        <w:t>При какой интенсивности нагрузки возможен оздоровительный эффект в результате занятий физическими упражнениями и какова техника безопасности при работе на степе?</w:t>
      </w:r>
    </w:p>
    <w:p w:rsidR="002B2682" w:rsidRPr="00BA5EBA" w:rsidRDefault="002B2682" w:rsidP="00372913">
      <w:pPr>
        <w:numPr>
          <w:ilvl w:val="0"/>
          <w:numId w:val="85"/>
        </w:numPr>
        <w:tabs>
          <w:tab w:val="clear" w:pos="720"/>
          <w:tab w:val="num" w:pos="180"/>
          <w:tab w:val="left" w:pos="360"/>
          <w:tab w:val="left" w:pos="1080"/>
        </w:tabs>
        <w:spacing w:after="0" w:line="240" w:lineRule="auto"/>
        <w:ind w:left="0" w:firstLine="720"/>
        <w:jc w:val="both"/>
        <w:rPr>
          <w:rFonts w:ascii="Times New Roman" w:hAnsi="Times New Roman" w:cs="Times New Roman"/>
          <w:sz w:val="24"/>
          <w:szCs w:val="24"/>
        </w:rPr>
      </w:pPr>
      <w:r w:rsidRPr="00BA5EBA">
        <w:rPr>
          <w:rFonts w:ascii="Times New Roman" w:hAnsi="Times New Roman" w:cs="Times New Roman"/>
          <w:sz w:val="24"/>
          <w:szCs w:val="24"/>
        </w:rPr>
        <w:t>Назовите наиболее нагрузочные упражнения при занятиях степ-аэробикой.</w:t>
      </w:r>
    </w:p>
    <w:p w:rsidR="002B2682" w:rsidRPr="00BA5EBA" w:rsidRDefault="002B2682" w:rsidP="00372913">
      <w:pPr>
        <w:numPr>
          <w:ilvl w:val="0"/>
          <w:numId w:val="85"/>
        </w:numPr>
        <w:tabs>
          <w:tab w:val="clear" w:pos="720"/>
          <w:tab w:val="num" w:pos="180"/>
          <w:tab w:val="left" w:pos="360"/>
          <w:tab w:val="left" w:pos="1080"/>
        </w:tabs>
        <w:spacing w:after="0" w:line="240" w:lineRule="auto"/>
        <w:ind w:left="0" w:firstLine="720"/>
        <w:jc w:val="both"/>
        <w:rPr>
          <w:rFonts w:ascii="Times New Roman" w:hAnsi="Times New Roman" w:cs="Times New Roman"/>
          <w:sz w:val="24"/>
          <w:szCs w:val="24"/>
        </w:rPr>
      </w:pPr>
      <w:r w:rsidRPr="00BA5EBA">
        <w:rPr>
          <w:rFonts w:ascii="Times New Roman" w:hAnsi="Times New Roman" w:cs="Times New Roman"/>
          <w:sz w:val="24"/>
          <w:szCs w:val="24"/>
        </w:rPr>
        <w:t>Каковы основные правила работы на степе?</w:t>
      </w:r>
    </w:p>
    <w:p w:rsidR="002B2682" w:rsidRPr="00BA5EBA" w:rsidRDefault="002B2682" w:rsidP="00372913">
      <w:pPr>
        <w:numPr>
          <w:ilvl w:val="0"/>
          <w:numId w:val="85"/>
        </w:numPr>
        <w:tabs>
          <w:tab w:val="clear" w:pos="720"/>
          <w:tab w:val="num" w:pos="180"/>
          <w:tab w:val="left" w:pos="360"/>
          <w:tab w:val="left" w:pos="1080"/>
        </w:tabs>
        <w:spacing w:after="0" w:line="240" w:lineRule="auto"/>
        <w:ind w:left="0" w:firstLine="720"/>
        <w:jc w:val="both"/>
        <w:rPr>
          <w:rFonts w:ascii="Times New Roman" w:hAnsi="Times New Roman" w:cs="Times New Roman"/>
          <w:sz w:val="24"/>
          <w:szCs w:val="24"/>
        </w:rPr>
      </w:pPr>
      <w:r w:rsidRPr="00BA5EBA">
        <w:rPr>
          <w:rFonts w:ascii="Times New Roman" w:hAnsi="Times New Roman" w:cs="Times New Roman"/>
          <w:sz w:val="24"/>
          <w:szCs w:val="24"/>
        </w:rPr>
        <w:t>Что дает работа руками при занятиях на степе?</w:t>
      </w:r>
    </w:p>
    <w:p w:rsidR="002B2682" w:rsidRPr="00BA5EBA" w:rsidRDefault="002B2682" w:rsidP="00372913">
      <w:pPr>
        <w:numPr>
          <w:ilvl w:val="0"/>
          <w:numId w:val="85"/>
        </w:numPr>
        <w:tabs>
          <w:tab w:val="clear" w:pos="720"/>
          <w:tab w:val="num" w:pos="180"/>
          <w:tab w:val="left" w:pos="360"/>
          <w:tab w:val="left" w:pos="1080"/>
        </w:tabs>
        <w:spacing w:after="0" w:line="240" w:lineRule="auto"/>
        <w:ind w:left="0" w:firstLine="720"/>
        <w:jc w:val="both"/>
        <w:rPr>
          <w:rFonts w:ascii="Times New Roman" w:hAnsi="Times New Roman" w:cs="Times New Roman"/>
          <w:sz w:val="24"/>
          <w:szCs w:val="24"/>
        </w:rPr>
      </w:pPr>
      <w:r w:rsidRPr="00BA5EBA">
        <w:rPr>
          <w:rFonts w:ascii="Times New Roman" w:hAnsi="Times New Roman" w:cs="Times New Roman"/>
          <w:sz w:val="24"/>
          <w:szCs w:val="24"/>
        </w:rPr>
        <w:t>Каковы особенности работы мышц при занятиях степ-аэробикой?</w:t>
      </w:r>
    </w:p>
    <w:p w:rsidR="002B2682" w:rsidRPr="00BA5EBA" w:rsidRDefault="002B2682" w:rsidP="00372913">
      <w:pPr>
        <w:numPr>
          <w:ilvl w:val="0"/>
          <w:numId w:val="85"/>
        </w:numPr>
        <w:tabs>
          <w:tab w:val="clear" w:pos="720"/>
          <w:tab w:val="num" w:pos="180"/>
          <w:tab w:val="left" w:pos="360"/>
          <w:tab w:val="left" w:pos="1080"/>
        </w:tabs>
        <w:spacing w:after="0" w:line="240" w:lineRule="auto"/>
        <w:ind w:left="0" w:firstLine="720"/>
        <w:jc w:val="both"/>
        <w:rPr>
          <w:rFonts w:ascii="Times New Roman" w:hAnsi="Times New Roman" w:cs="Times New Roman"/>
          <w:sz w:val="24"/>
          <w:szCs w:val="24"/>
        </w:rPr>
      </w:pPr>
      <w:r w:rsidRPr="00BA5EBA">
        <w:rPr>
          <w:rFonts w:ascii="Times New Roman" w:hAnsi="Times New Roman" w:cs="Times New Roman"/>
          <w:sz w:val="24"/>
          <w:szCs w:val="24"/>
        </w:rPr>
        <w:t>Каков оптимальный темп музыки при занятиях на степ-платформе?</w:t>
      </w:r>
    </w:p>
    <w:p w:rsidR="002B2682" w:rsidRPr="00BA5EBA" w:rsidRDefault="002B2682" w:rsidP="00372913">
      <w:pPr>
        <w:numPr>
          <w:ilvl w:val="0"/>
          <w:numId w:val="85"/>
        </w:numPr>
        <w:tabs>
          <w:tab w:val="clear" w:pos="720"/>
          <w:tab w:val="num" w:pos="180"/>
          <w:tab w:val="left" w:pos="360"/>
          <w:tab w:val="left" w:pos="1080"/>
        </w:tabs>
        <w:spacing w:after="0" w:line="240" w:lineRule="auto"/>
        <w:ind w:left="0" w:firstLine="720"/>
        <w:jc w:val="both"/>
        <w:rPr>
          <w:rFonts w:ascii="Times New Roman" w:hAnsi="Times New Roman" w:cs="Times New Roman"/>
          <w:sz w:val="24"/>
          <w:szCs w:val="24"/>
        </w:rPr>
      </w:pPr>
      <w:r w:rsidRPr="00BA5EBA">
        <w:rPr>
          <w:rFonts w:ascii="Times New Roman" w:hAnsi="Times New Roman" w:cs="Times New Roman"/>
          <w:sz w:val="24"/>
          <w:szCs w:val="24"/>
        </w:rPr>
        <w:t>Почему не рекомендуется спрыгивать со степа?</w:t>
      </w:r>
    </w:p>
    <w:p w:rsidR="002B2682" w:rsidRPr="00BA5EBA" w:rsidRDefault="002B2682" w:rsidP="00372913">
      <w:pPr>
        <w:numPr>
          <w:ilvl w:val="0"/>
          <w:numId w:val="85"/>
        </w:numPr>
        <w:tabs>
          <w:tab w:val="clear" w:pos="720"/>
          <w:tab w:val="num" w:pos="180"/>
          <w:tab w:val="left" w:pos="360"/>
          <w:tab w:val="left" w:pos="1080"/>
        </w:tabs>
        <w:spacing w:after="0" w:line="240" w:lineRule="auto"/>
        <w:ind w:left="0" w:firstLine="720"/>
        <w:jc w:val="both"/>
        <w:rPr>
          <w:rFonts w:ascii="Times New Roman" w:hAnsi="Times New Roman" w:cs="Times New Roman"/>
          <w:sz w:val="24"/>
          <w:szCs w:val="24"/>
        </w:rPr>
      </w:pPr>
      <w:r w:rsidRPr="00BA5EBA">
        <w:rPr>
          <w:rFonts w:ascii="Times New Roman" w:hAnsi="Times New Roman" w:cs="Times New Roman"/>
          <w:sz w:val="24"/>
          <w:szCs w:val="24"/>
        </w:rPr>
        <w:t>Какова техника движений при работе на степ-платформе?</w:t>
      </w:r>
    </w:p>
    <w:p w:rsidR="002B2682" w:rsidRPr="00BA5EBA" w:rsidRDefault="002B2682" w:rsidP="00372913">
      <w:pPr>
        <w:numPr>
          <w:ilvl w:val="0"/>
          <w:numId w:val="85"/>
        </w:numPr>
        <w:tabs>
          <w:tab w:val="clear" w:pos="720"/>
          <w:tab w:val="num" w:pos="180"/>
          <w:tab w:val="left" w:pos="360"/>
          <w:tab w:val="left" w:pos="1080"/>
        </w:tabs>
        <w:spacing w:after="0" w:line="240" w:lineRule="auto"/>
        <w:ind w:left="0" w:firstLine="720"/>
        <w:jc w:val="both"/>
        <w:rPr>
          <w:rFonts w:ascii="Times New Roman" w:hAnsi="Times New Roman" w:cs="Times New Roman"/>
          <w:sz w:val="24"/>
          <w:szCs w:val="24"/>
        </w:rPr>
      </w:pPr>
      <w:r w:rsidRPr="00BA5EBA">
        <w:rPr>
          <w:rFonts w:ascii="Times New Roman" w:hAnsi="Times New Roman" w:cs="Times New Roman"/>
          <w:sz w:val="24"/>
          <w:szCs w:val="24"/>
        </w:rPr>
        <w:t>Какие виды отталкивания Вы знаете?</w:t>
      </w:r>
    </w:p>
    <w:p w:rsidR="002B2682" w:rsidRPr="00BA5EBA" w:rsidRDefault="002B2682" w:rsidP="00372913">
      <w:pPr>
        <w:numPr>
          <w:ilvl w:val="0"/>
          <w:numId w:val="85"/>
        </w:numPr>
        <w:tabs>
          <w:tab w:val="clear" w:pos="720"/>
          <w:tab w:val="num" w:pos="180"/>
          <w:tab w:val="left" w:pos="360"/>
          <w:tab w:val="left" w:pos="1080"/>
        </w:tabs>
        <w:spacing w:after="0" w:line="240" w:lineRule="auto"/>
        <w:ind w:left="0" w:firstLine="720"/>
        <w:jc w:val="both"/>
        <w:rPr>
          <w:rFonts w:ascii="Times New Roman" w:hAnsi="Times New Roman" w:cs="Times New Roman"/>
          <w:sz w:val="24"/>
          <w:szCs w:val="24"/>
        </w:rPr>
      </w:pPr>
      <w:r w:rsidRPr="00BA5EBA">
        <w:rPr>
          <w:rFonts w:ascii="Times New Roman" w:hAnsi="Times New Roman" w:cs="Times New Roman"/>
          <w:sz w:val="24"/>
          <w:szCs w:val="24"/>
        </w:rPr>
        <w:t>Охарактеризуйте динамический и статический режимы работы мышц.</w:t>
      </w:r>
    </w:p>
    <w:p w:rsidR="002B2682" w:rsidRPr="00BA5EBA" w:rsidRDefault="002B2682" w:rsidP="00372913">
      <w:pPr>
        <w:numPr>
          <w:ilvl w:val="0"/>
          <w:numId w:val="85"/>
        </w:numPr>
        <w:tabs>
          <w:tab w:val="clear" w:pos="720"/>
          <w:tab w:val="num" w:pos="180"/>
          <w:tab w:val="left" w:pos="360"/>
          <w:tab w:val="left" w:pos="1080"/>
        </w:tabs>
        <w:spacing w:after="0" w:line="240" w:lineRule="auto"/>
        <w:ind w:left="0" w:firstLine="720"/>
        <w:jc w:val="both"/>
        <w:rPr>
          <w:rFonts w:ascii="Times New Roman" w:hAnsi="Times New Roman" w:cs="Times New Roman"/>
          <w:sz w:val="24"/>
          <w:szCs w:val="24"/>
        </w:rPr>
      </w:pPr>
      <w:r w:rsidRPr="00BA5EBA">
        <w:rPr>
          <w:rFonts w:ascii="Times New Roman" w:hAnsi="Times New Roman" w:cs="Times New Roman"/>
          <w:sz w:val="24"/>
          <w:szCs w:val="24"/>
        </w:rPr>
        <w:t>Назовите виды динамической и статической работы мышц.</w:t>
      </w:r>
    </w:p>
    <w:p w:rsidR="002B2682" w:rsidRPr="00BA5EBA" w:rsidRDefault="002B2682" w:rsidP="00372913">
      <w:pPr>
        <w:numPr>
          <w:ilvl w:val="0"/>
          <w:numId w:val="85"/>
        </w:numPr>
        <w:tabs>
          <w:tab w:val="clear" w:pos="720"/>
          <w:tab w:val="num" w:pos="180"/>
          <w:tab w:val="left" w:pos="360"/>
          <w:tab w:val="left" w:pos="1080"/>
        </w:tabs>
        <w:spacing w:after="0" w:line="240" w:lineRule="auto"/>
        <w:ind w:left="0" w:firstLine="720"/>
        <w:jc w:val="both"/>
        <w:rPr>
          <w:rFonts w:ascii="Times New Roman" w:hAnsi="Times New Roman" w:cs="Times New Roman"/>
          <w:sz w:val="24"/>
          <w:szCs w:val="24"/>
        </w:rPr>
      </w:pPr>
      <w:r w:rsidRPr="00BA5EBA">
        <w:rPr>
          <w:rFonts w:ascii="Times New Roman" w:hAnsi="Times New Roman" w:cs="Times New Roman"/>
          <w:sz w:val="24"/>
          <w:szCs w:val="24"/>
        </w:rPr>
        <w:t>Почему изометрические упражнения мало влияют на ССС?</w:t>
      </w:r>
    </w:p>
    <w:p w:rsidR="002B2682" w:rsidRPr="00BA5EBA" w:rsidRDefault="002B2682" w:rsidP="00372913">
      <w:pPr>
        <w:numPr>
          <w:ilvl w:val="0"/>
          <w:numId w:val="85"/>
        </w:numPr>
        <w:tabs>
          <w:tab w:val="clear" w:pos="720"/>
          <w:tab w:val="num" w:pos="180"/>
          <w:tab w:val="left" w:pos="360"/>
          <w:tab w:val="left" w:pos="1080"/>
        </w:tabs>
        <w:spacing w:after="0" w:line="240" w:lineRule="auto"/>
        <w:ind w:left="0" w:firstLine="720"/>
        <w:jc w:val="both"/>
        <w:rPr>
          <w:rFonts w:ascii="Times New Roman" w:hAnsi="Times New Roman" w:cs="Times New Roman"/>
          <w:sz w:val="24"/>
          <w:szCs w:val="24"/>
        </w:rPr>
      </w:pPr>
      <w:r w:rsidRPr="00BA5EBA">
        <w:rPr>
          <w:rFonts w:ascii="Times New Roman" w:hAnsi="Times New Roman" w:cs="Times New Roman"/>
          <w:sz w:val="24"/>
          <w:szCs w:val="24"/>
        </w:rPr>
        <w:t>Назовите базовые маршевые шаги степ-аэробики.</w:t>
      </w:r>
    </w:p>
    <w:p w:rsidR="002B2682" w:rsidRPr="00BA5EBA" w:rsidRDefault="002B2682" w:rsidP="00372913">
      <w:pPr>
        <w:numPr>
          <w:ilvl w:val="0"/>
          <w:numId w:val="85"/>
        </w:numPr>
        <w:tabs>
          <w:tab w:val="clear" w:pos="720"/>
          <w:tab w:val="num" w:pos="180"/>
          <w:tab w:val="left" w:pos="360"/>
          <w:tab w:val="left" w:pos="1080"/>
        </w:tabs>
        <w:spacing w:after="0" w:line="240" w:lineRule="auto"/>
        <w:ind w:left="0" w:firstLine="720"/>
        <w:jc w:val="both"/>
        <w:rPr>
          <w:rFonts w:ascii="Times New Roman" w:hAnsi="Times New Roman" w:cs="Times New Roman"/>
          <w:sz w:val="24"/>
          <w:szCs w:val="24"/>
        </w:rPr>
      </w:pPr>
      <w:r w:rsidRPr="00BA5EBA">
        <w:rPr>
          <w:rFonts w:ascii="Times New Roman" w:hAnsi="Times New Roman" w:cs="Times New Roman"/>
          <w:sz w:val="24"/>
          <w:szCs w:val="24"/>
        </w:rPr>
        <w:t>Назовите методы, приемы, способствующие понять ритм музыки и услышать такты музыкального произведения.</w:t>
      </w:r>
    </w:p>
    <w:p w:rsidR="002B2682" w:rsidRPr="00BA5EBA" w:rsidRDefault="002B2682" w:rsidP="00372913">
      <w:pPr>
        <w:numPr>
          <w:ilvl w:val="0"/>
          <w:numId w:val="85"/>
        </w:numPr>
        <w:tabs>
          <w:tab w:val="clear" w:pos="720"/>
          <w:tab w:val="num" w:pos="180"/>
          <w:tab w:val="left" w:pos="360"/>
          <w:tab w:val="left" w:pos="1080"/>
        </w:tabs>
        <w:spacing w:after="0" w:line="240" w:lineRule="auto"/>
        <w:ind w:left="0" w:firstLine="720"/>
        <w:jc w:val="both"/>
        <w:rPr>
          <w:rFonts w:ascii="Times New Roman" w:hAnsi="Times New Roman" w:cs="Times New Roman"/>
          <w:sz w:val="24"/>
          <w:szCs w:val="24"/>
        </w:rPr>
      </w:pPr>
      <w:r w:rsidRPr="00BA5EBA">
        <w:rPr>
          <w:rFonts w:ascii="Times New Roman" w:hAnsi="Times New Roman" w:cs="Times New Roman"/>
          <w:sz w:val="24"/>
          <w:szCs w:val="24"/>
        </w:rPr>
        <w:t>Как далеко должны стоять от платформы занимающиеся?</w:t>
      </w:r>
    </w:p>
    <w:p w:rsidR="002B2682" w:rsidRPr="00BA5EBA" w:rsidRDefault="002B2682" w:rsidP="00372913">
      <w:pPr>
        <w:numPr>
          <w:ilvl w:val="0"/>
          <w:numId w:val="85"/>
        </w:numPr>
        <w:tabs>
          <w:tab w:val="clear" w:pos="720"/>
          <w:tab w:val="num" w:pos="180"/>
          <w:tab w:val="left" w:pos="360"/>
          <w:tab w:val="left" w:pos="1080"/>
        </w:tabs>
        <w:spacing w:after="0" w:line="240" w:lineRule="auto"/>
        <w:ind w:left="0" w:firstLine="720"/>
        <w:jc w:val="both"/>
        <w:rPr>
          <w:rFonts w:ascii="Times New Roman" w:hAnsi="Times New Roman" w:cs="Times New Roman"/>
          <w:sz w:val="24"/>
          <w:szCs w:val="24"/>
        </w:rPr>
      </w:pPr>
      <w:r w:rsidRPr="00BA5EBA">
        <w:rPr>
          <w:rFonts w:ascii="Times New Roman" w:hAnsi="Times New Roman" w:cs="Times New Roman"/>
          <w:sz w:val="24"/>
          <w:szCs w:val="24"/>
        </w:rPr>
        <w:t>В чем отличие базовых шагов от основных?</w:t>
      </w:r>
    </w:p>
    <w:p w:rsidR="002B2682" w:rsidRPr="00BA5EBA" w:rsidRDefault="002B2682" w:rsidP="00372913">
      <w:pPr>
        <w:numPr>
          <w:ilvl w:val="0"/>
          <w:numId w:val="85"/>
        </w:numPr>
        <w:tabs>
          <w:tab w:val="clear" w:pos="720"/>
          <w:tab w:val="num" w:pos="180"/>
          <w:tab w:val="left" w:pos="360"/>
          <w:tab w:val="left" w:pos="1080"/>
        </w:tabs>
        <w:spacing w:after="0" w:line="240" w:lineRule="auto"/>
        <w:ind w:left="0" w:firstLine="720"/>
        <w:jc w:val="both"/>
        <w:rPr>
          <w:rFonts w:ascii="Times New Roman" w:hAnsi="Times New Roman" w:cs="Times New Roman"/>
          <w:sz w:val="24"/>
          <w:szCs w:val="24"/>
        </w:rPr>
      </w:pPr>
      <w:r w:rsidRPr="00BA5EBA">
        <w:rPr>
          <w:rFonts w:ascii="Times New Roman" w:hAnsi="Times New Roman" w:cs="Times New Roman"/>
          <w:sz w:val="24"/>
          <w:szCs w:val="24"/>
        </w:rPr>
        <w:t>Что такое альтернативный шаг?</w:t>
      </w:r>
    </w:p>
    <w:p w:rsidR="002B2682" w:rsidRPr="00BA5EBA" w:rsidRDefault="002B2682" w:rsidP="00372913">
      <w:pPr>
        <w:numPr>
          <w:ilvl w:val="0"/>
          <w:numId w:val="85"/>
        </w:numPr>
        <w:tabs>
          <w:tab w:val="clear" w:pos="720"/>
          <w:tab w:val="num" w:pos="180"/>
          <w:tab w:val="left" w:pos="360"/>
          <w:tab w:val="left" w:pos="1080"/>
        </w:tabs>
        <w:spacing w:after="0" w:line="240" w:lineRule="auto"/>
        <w:ind w:left="0" w:firstLine="720"/>
        <w:jc w:val="both"/>
        <w:rPr>
          <w:rFonts w:ascii="Times New Roman" w:hAnsi="Times New Roman" w:cs="Times New Roman"/>
          <w:sz w:val="24"/>
          <w:szCs w:val="24"/>
        </w:rPr>
      </w:pPr>
      <w:r w:rsidRPr="00BA5EBA">
        <w:rPr>
          <w:rFonts w:ascii="Times New Roman" w:hAnsi="Times New Roman" w:cs="Times New Roman"/>
          <w:sz w:val="24"/>
          <w:szCs w:val="24"/>
        </w:rPr>
        <w:t>Охарактеризуйте способ «замены» одного движения у шага на другое.</w:t>
      </w:r>
    </w:p>
    <w:p w:rsidR="002B2682" w:rsidRPr="00BA5EBA" w:rsidRDefault="002B2682" w:rsidP="00372913">
      <w:pPr>
        <w:numPr>
          <w:ilvl w:val="0"/>
          <w:numId w:val="85"/>
        </w:numPr>
        <w:tabs>
          <w:tab w:val="clear" w:pos="720"/>
          <w:tab w:val="num" w:pos="180"/>
          <w:tab w:val="left" w:pos="360"/>
          <w:tab w:val="left" w:pos="1080"/>
        </w:tabs>
        <w:spacing w:after="0" w:line="240" w:lineRule="auto"/>
        <w:ind w:left="0" w:firstLine="720"/>
        <w:jc w:val="both"/>
        <w:rPr>
          <w:rFonts w:ascii="Times New Roman" w:hAnsi="Times New Roman" w:cs="Times New Roman"/>
          <w:sz w:val="24"/>
          <w:szCs w:val="24"/>
        </w:rPr>
      </w:pPr>
      <w:r w:rsidRPr="00BA5EBA">
        <w:rPr>
          <w:rFonts w:ascii="Times New Roman" w:hAnsi="Times New Roman" w:cs="Times New Roman"/>
          <w:sz w:val="24"/>
          <w:szCs w:val="24"/>
        </w:rPr>
        <w:t>Охарактеризуйте способ добавления к полному «шагу» нескольких движений от других шагов.</w:t>
      </w:r>
    </w:p>
    <w:p w:rsidR="002B2682" w:rsidRPr="00BA5EBA" w:rsidRDefault="002B2682" w:rsidP="00372913">
      <w:pPr>
        <w:numPr>
          <w:ilvl w:val="0"/>
          <w:numId w:val="85"/>
        </w:numPr>
        <w:tabs>
          <w:tab w:val="clear" w:pos="720"/>
          <w:tab w:val="num" w:pos="180"/>
          <w:tab w:val="left" w:pos="360"/>
          <w:tab w:val="left" w:pos="1080"/>
        </w:tabs>
        <w:spacing w:after="0" w:line="240" w:lineRule="auto"/>
        <w:ind w:left="0" w:firstLine="720"/>
        <w:jc w:val="both"/>
        <w:rPr>
          <w:rFonts w:ascii="Times New Roman" w:hAnsi="Times New Roman" w:cs="Times New Roman"/>
          <w:sz w:val="24"/>
          <w:szCs w:val="24"/>
        </w:rPr>
      </w:pPr>
      <w:r w:rsidRPr="00BA5EBA">
        <w:rPr>
          <w:rFonts w:ascii="Times New Roman" w:hAnsi="Times New Roman" w:cs="Times New Roman"/>
          <w:sz w:val="24"/>
          <w:szCs w:val="24"/>
        </w:rPr>
        <w:t>Охарактеризуй способ соединения 2-х шагов.</w:t>
      </w:r>
    </w:p>
    <w:p w:rsidR="002B2682" w:rsidRPr="00BA5EBA" w:rsidRDefault="002B2682" w:rsidP="00372913">
      <w:pPr>
        <w:numPr>
          <w:ilvl w:val="0"/>
          <w:numId w:val="85"/>
        </w:numPr>
        <w:tabs>
          <w:tab w:val="clear" w:pos="720"/>
          <w:tab w:val="num" w:pos="180"/>
          <w:tab w:val="left" w:pos="360"/>
          <w:tab w:val="left" w:pos="1080"/>
        </w:tabs>
        <w:spacing w:after="0" w:line="240" w:lineRule="auto"/>
        <w:ind w:left="0" w:firstLine="720"/>
        <w:jc w:val="both"/>
        <w:rPr>
          <w:rFonts w:ascii="Times New Roman" w:hAnsi="Times New Roman" w:cs="Times New Roman"/>
          <w:sz w:val="24"/>
          <w:szCs w:val="24"/>
        </w:rPr>
      </w:pPr>
      <w:r w:rsidRPr="00BA5EBA">
        <w:rPr>
          <w:rFonts w:ascii="Times New Roman" w:hAnsi="Times New Roman" w:cs="Times New Roman"/>
          <w:sz w:val="24"/>
          <w:szCs w:val="24"/>
        </w:rPr>
        <w:t>Назовите и охарактеризуйте методы разучивания связок.</w:t>
      </w:r>
    </w:p>
    <w:p w:rsidR="002B2682" w:rsidRPr="00BA5EBA" w:rsidRDefault="002B2682" w:rsidP="00372913">
      <w:pPr>
        <w:numPr>
          <w:ilvl w:val="0"/>
          <w:numId w:val="85"/>
        </w:numPr>
        <w:tabs>
          <w:tab w:val="clear" w:pos="720"/>
          <w:tab w:val="num" w:pos="180"/>
          <w:tab w:val="left" w:pos="360"/>
          <w:tab w:val="left" w:pos="1080"/>
        </w:tabs>
        <w:spacing w:after="0" w:line="240" w:lineRule="auto"/>
        <w:ind w:left="0" w:firstLine="720"/>
        <w:jc w:val="both"/>
        <w:rPr>
          <w:rFonts w:ascii="Times New Roman" w:hAnsi="Times New Roman" w:cs="Times New Roman"/>
          <w:sz w:val="24"/>
          <w:szCs w:val="24"/>
        </w:rPr>
      </w:pPr>
      <w:r w:rsidRPr="00BA5EBA">
        <w:rPr>
          <w:rFonts w:ascii="Times New Roman" w:hAnsi="Times New Roman" w:cs="Times New Roman"/>
          <w:sz w:val="24"/>
          <w:szCs w:val="24"/>
        </w:rPr>
        <w:t>Назовите и охарактеризуйте способы конструирования уроков.</w:t>
      </w:r>
    </w:p>
    <w:p w:rsidR="002B2682" w:rsidRPr="00BA5EBA" w:rsidRDefault="002B2682" w:rsidP="00372913">
      <w:pPr>
        <w:pStyle w:val="3"/>
        <w:tabs>
          <w:tab w:val="clear" w:pos="1080"/>
        </w:tabs>
        <w:spacing w:before="0" w:after="0"/>
        <w:ind w:left="0"/>
        <w:jc w:val="both"/>
        <w:rPr>
          <w:rFonts w:ascii="Times New Roman" w:hAnsi="Times New Roman" w:cs="Times New Roman"/>
          <w:sz w:val="24"/>
          <w:szCs w:val="24"/>
        </w:rPr>
      </w:pPr>
    </w:p>
    <w:p w:rsidR="002B2682" w:rsidRPr="00BA5EBA" w:rsidRDefault="002B2682" w:rsidP="00372913">
      <w:pPr>
        <w:pStyle w:val="3"/>
        <w:tabs>
          <w:tab w:val="clear" w:pos="1080"/>
        </w:tabs>
        <w:spacing w:before="0" w:after="0"/>
        <w:ind w:left="0"/>
        <w:rPr>
          <w:rFonts w:ascii="Times New Roman" w:hAnsi="Times New Roman" w:cs="Times New Roman"/>
          <w:sz w:val="24"/>
          <w:szCs w:val="24"/>
        </w:rPr>
      </w:pPr>
      <w:bookmarkStart w:id="270" w:name="_Toc418767900"/>
      <w:r w:rsidRPr="00BA5EBA">
        <w:rPr>
          <w:rFonts w:ascii="Times New Roman" w:hAnsi="Times New Roman" w:cs="Times New Roman"/>
          <w:sz w:val="24"/>
          <w:szCs w:val="24"/>
        </w:rPr>
        <w:t>Примерная тематика рефератов</w:t>
      </w:r>
      <w:bookmarkEnd w:id="270"/>
    </w:p>
    <w:p w:rsidR="002B2682" w:rsidRPr="00BA5EBA" w:rsidRDefault="002B2682" w:rsidP="00372913">
      <w:pPr>
        <w:spacing w:after="0" w:line="240" w:lineRule="auto"/>
        <w:jc w:val="both"/>
        <w:rPr>
          <w:rFonts w:ascii="Times New Roman" w:hAnsi="Times New Roman" w:cs="Times New Roman"/>
          <w:sz w:val="24"/>
          <w:szCs w:val="24"/>
        </w:rPr>
      </w:pPr>
      <w:r w:rsidRPr="00BA5EBA">
        <w:rPr>
          <w:rFonts w:ascii="Times New Roman" w:hAnsi="Times New Roman" w:cs="Times New Roman"/>
          <w:sz w:val="24"/>
          <w:szCs w:val="24"/>
        </w:rPr>
        <w:t xml:space="preserve">      1.  Аэробика как вид двигательной активности человека.</w:t>
      </w:r>
    </w:p>
    <w:p w:rsidR="002B2682" w:rsidRPr="00BA5EBA" w:rsidRDefault="002B2682" w:rsidP="00372913">
      <w:pPr>
        <w:spacing w:after="0" w:line="240" w:lineRule="auto"/>
        <w:jc w:val="both"/>
        <w:rPr>
          <w:rFonts w:ascii="Times New Roman" w:hAnsi="Times New Roman" w:cs="Times New Roman"/>
          <w:sz w:val="24"/>
          <w:szCs w:val="24"/>
        </w:rPr>
      </w:pPr>
      <w:r w:rsidRPr="00BA5EBA">
        <w:rPr>
          <w:rFonts w:ascii="Times New Roman" w:hAnsi="Times New Roman" w:cs="Times New Roman"/>
          <w:sz w:val="24"/>
          <w:szCs w:val="24"/>
        </w:rPr>
        <w:t xml:space="preserve">      2.История возникновения и развития видов аэробики.</w:t>
      </w:r>
    </w:p>
    <w:p w:rsidR="002B2682" w:rsidRPr="00BA5EBA" w:rsidRDefault="002B2682" w:rsidP="00372913">
      <w:pPr>
        <w:spacing w:after="0" w:line="240" w:lineRule="auto"/>
        <w:jc w:val="both"/>
        <w:rPr>
          <w:rFonts w:ascii="Times New Roman" w:hAnsi="Times New Roman" w:cs="Times New Roman"/>
          <w:sz w:val="24"/>
          <w:szCs w:val="24"/>
        </w:rPr>
      </w:pPr>
      <w:r w:rsidRPr="00BA5EBA">
        <w:rPr>
          <w:rFonts w:ascii="Times New Roman" w:hAnsi="Times New Roman" w:cs="Times New Roman"/>
          <w:sz w:val="24"/>
          <w:szCs w:val="24"/>
        </w:rPr>
        <w:t>3. Классификация аэробики, специфика и особенности её проведения.</w:t>
      </w:r>
    </w:p>
    <w:p w:rsidR="002B2682" w:rsidRPr="00BA5EBA" w:rsidRDefault="002B2682" w:rsidP="00372913">
      <w:pPr>
        <w:spacing w:after="0" w:line="240" w:lineRule="auto"/>
        <w:jc w:val="both"/>
        <w:rPr>
          <w:rFonts w:ascii="Times New Roman" w:hAnsi="Times New Roman" w:cs="Times New Roman"/>
          <w:sz w:val="24"/>
          <w:szCs w:val="24"/>
        </w:rPr>
      </w:pPr>
      <w:r w:rsidRPr="00BA5EBA">
        <w:rPr>
          <w:rFonts w:ascii="Times New Roman" w:hAnsi="Times New Roman" w:cs="Times New Roman"/>
          <w:sz w:val="24"/>
          <w:szCs w:val="24"/>
        </w:rPr>
        <w:t>4. Фитнес-аэробика как средство физического воспитания женщины.</w:t>
      </w:r>
    </w:p>
    <w:p w:rsidR="002B2682" w:rsidRPr="00BA5EBA" w:rsidRDefault="002B2682" w:rsidP="00372913">
      <w:pPr>
        <w:spacing w:after="0" w:line="240" w:lineRule="auto"/>
        <w:jc w:val="both"/>
        <w:rPr>
          <w:rFonts w:ascii="Times New Roman" w:hAnsi="Times New Roman" w:cs="Times New Roman"/>
          <w:sz w:val="24"/>
          <w:szCs w:val="24"/>
        </w:rPr>
      </w:pPr>
      <w:r w:rsidRPr="00BA5EBA">
        <w:rPr>
          <w:rFonts w:ascii="Times New Roman" w:hAnsi="Times New Roman" w:cs="Times New Roman"/>
          <w:sz w:val="24"/>
          <w:szCs w:val="24"/>
        </w:rPr>
        <w:t xml:space="preserve">5. Особенности содержания, методики проведения оздоровительной аэробики в дошкольных учреждениях. </w:t>
      </w:r>
    </w:p>
    <w:p w:rsidR="002B2682" w:rsidRPr="00BA5EBA" w:rsidRDefault="002B2682" w:rsidP="00372913">
      <w:pPr>
        <w:spacing w:after="0" w:line="240" w:lineRule="auto"/>
        <w:jc w:val="both"/>
        <w:rPr>
          <w:rFonts w:ascii="Times New Roman" w:hAnsi="Times New Roman" w:cs="Times New Roman"/>
          <w:sz w:val="24"/>
          <w:szCs w:val="24"/>
        </w:rPr>
      </w:pPr>
      <w:r w:rsidRPr="00BA5EBA">
        <w:rPr>
          <w:rFonts w:ascii="Times New Roman" w:hAnsi="Times New Roman" w:cs="Times New Roman"/>
          <w:sz w:val="24"/>
          <w:szCs w:val="24"/>
        </w:rPr>
        <w:t>6. Особенности содержания, методики проведения оздоровительной аэробики в школе.</w:t>
      </w:r>
    </w:p>
    <w:p w:rsidR="002B2682" w:rsidRPr="00BA5EBA" w:rsidRDefault="002B2682" w:rsidP="00372913">
      <w:pPr>
        <w:spacing w:after="0" w:line="240" w:lineRule="auto"/>
        <w:jc w:val="both"/>
        <w:rPr>
          <w:rFonts w:ascii="Times New Roman" w:hAnsi="Times New Roman" w:cs="Times New Roman"/>
          <w:sz w:val="24"/>
          <w:szCs w:val="24"/>
        </w:rPr>
      </w:pPr>
      <w:r w:rsidRPr="00BA5EBA">
        <w:rPr>
          <w:rFonts w:ascii="Times New Roman" w:hAnsi="Times New Roman" w:cs="Times New Roman"/>
          <w:sz w:val="24"/>
          <w:szCs w:val="24"/>
        </w:rPr>
        <w:t>7.   Шейпинг как научная комплексная система физической культуры.</w:t>
      </w:r>
    </w:p>
    <w:p w:rsidR="002B2682" w:rsidRPr="00BA5EBA" w:rsidRDefault="002B2682" w:rsidP="00372913">
      <w:pPr>
        <w:tabs>
          <w:tab w:val="left" w:pos="360"/>
          <w:tab w:val="left" w:pos="1080"/>
        </w:tabs>
        <w:spacing w:after="0" w:line="240" w:lineRule="auto"/>
        <w:jc w:val="both"/>
        <w:rPr>
          <w:rFonts w:ascii="Times New Roman" w:hAnsi="Times New Roman" w:cs="Times New Roman"/>
          <w:bCs/>
          <w:sz w:val="24"/>
          <w:szCs w:val="24"/>
        </w:rPr>
      </w:pPr>
      <w:r w:rsidRPr="00BA5EBA">
        <w:rPr>
          <w:rFonts w:ascii="Times New Roman" w:hAnsi="Times New Roman" w:cs="Times New Roman"/>
          <w:bCs/>
          <w:sz w:val="24"/>
          <w:szCs w:val="24"/>
        </w:rPr>
        <w:t xml:space="preserve">      8. Особенности занятий оздоровительной и прикладной аэробикой с различным контингентом.</w:t>
      </w:r>
    </w:p>
    <w:p w:rsidR="002B2682" w:rsidRPr="00BA5EBA" w:rsidRDefault="002B2682" w:rsidP="00372913">
      <w:pPr>
        <w:tabs>
          <w:tab w:val="left" w:pos="360"/>
          <w:tab w:val="left" w:pos="1080"/>
        </w:tabs>
        <w:spacing w:after="0" w:line="240" w:lineRule="auto"/>
        <w:jc w:val="both"/>
        <w:rPr>
          <w:rFonts w:ascii="Times New Roman" w:hAnsi="Times New Roman" w:cs="Times New Roman"/>
          <w:bCs/>
          <w:sz w:val="24"/>
          <w:szCs w:val="24"/>
        </w:rPr>
      </w:pPr>
      <w:r w:rsidRPr="00BA5EBA">
        <w:rPr>
          <w:rFonts w:ascii="Times New Roman" w:hAnsi="Times New Roman" w:cs="Times New Roman"/>
          <w:bCs/>
          <w:sz w:val="24"/>
          <w:szCs w:val="24"/>
        </w:rPr>
        <w:t xml:space="preserve">      9. Методика построения комплекса низкоударной аэробики.  </w:t>
      </w:r>
    </w:p>
    <w:p w:rsidR="002B2682" w:rsidRPr="00BA5EBA" w:rsidRDefault="002B2682" w:rsidP="00372913">
      <w:pPr>
        <w:tabs>
          <w:tab w:val="left" w:pos="360"/>
          <w:tab w:val="left" w:pos="1080"/>
        </w:tabs>
        <w:spacing w:after="0" w:line="240" w:lineRule="auto"/>
        <w:jc w:val="both"/>
        <w:rPr>
          <w:rFonts w:ascii="Times New Roman" w:hAnsi="Times New Roman" w:cs="Times New Roman"/>
          <w:bCs/>
          <w:sz w:val="24"/>
          <w:szCs w:val="24"/>
        </w:rPr>
      </w:pPr>
      <w:r w:rsidRPr="00BA5EBA">
        <w:rPr>
          <w:rFonts w:ascii="Times New Roman" w:hAnsi="Times New Roman" w:cs="Times New Roman"/>
          <w:bCs/>
          <w:sz w:val="24"/>
          <w:szCs w:val="24"/>
        </w:rPr>
        <w:t>10. Фитбол-аэробика в адаптивной физической культуре.</w:t>
      </w:r>
    </w:p>
    <w:p w:rsidR="002B2682" w:rsidRPr="00BA5EBA" w:rsidRDefault="002B2682" w:rsidP="00372913">
      <w:pPr>
        <w:tabs>
          <w:tab w:val="left" w:pos="360"/>
          <w:tab w:val="left" w:pos="1080"/>
        </w:tabs>
        <w:spacing w:after="0" w:line="240" w:lineRule="auto"/>
        <w:jc w:val="both"/>
        <w:rPr>
          <w:rFonts w:ascii="Times New Roman" w:hAnsi="Times New Roman" w:cs="Times New Roman"/>
          <w:bCs/>
          <w:sz w:val="24"/>
          <w:szCs w:val="24"/>
        </w:rPr>
      </w:pPr>
      <w:r w:rsidRPr="00BA5EBA">
        <w:rPr>
          <w:rFonts w:ascii="Times New Roman" w:hAnsi="Times New Roman" w:cs="Times New Roman"/>
          <w:bCs/>
          <w:sz w:val="24"/>
          <w:szCs w:val="24"/>
        </w:rPr>
        <w:t>11. Степ-аэробика.</w:t>
      </w:r>
    </w:p>
    <w:p w:rsidR="002B2682" w:rsidRPr="00BA5EBA" w:rsidRDefault="002B2682" w:rsidP="00372913">
      <w:pPr>
        <w:tabs>
          <w:tab w:val="left" w:pos="360"/>
          <w:tab w:val="left" w:pos="1080"/>
        </w:tabs>
        <w:spacing w:after="0" w:line="240" w:lineRule="auto"/>
        <w:jc w:val="both"/>
        <w:rPr>
          <w:rFonts w:ascii="Times New Roman" w:hAnsi="Times New Roman" w:cs="Times New Roman"/>
          <w:bCs/>
          <w:sz w:val="24"/>
          <w:szCs w:val="24"/>
        </w:rPr>
      </w:pPr>
      <w:r w:rsidRPr="00BA5EBA">
        <w:rPr>
          <w:rFonts w:ascii="Times New Roman" w:hAnsi="Times New Roman" w:cs="Times New Roman"/>
          <w:bCs/>
          <w:sz w:val="24"/>
          <w:szCs w:val="24"/>
        </w:rPr>
        <w:t xml:space="preserve">12. Танцевальная аэробика.  </w:t>
      </w:r>
    </w:p>
    <w:p w:rsidR="002B2682" w:rsidRPr="00BA5EBA" w:rsidRDefault="002B2682" w:rsidP="00372913">
      <w:pPr>
        <w:tabs>
          <w:tab w:val="left" w:pos="360"/>
          <w:tab w:val="left" w:pos="1080"/>
        </w:tabs>
        <w:spacing w:after="0" w:line="240" w:lineRule="auto"/>
        <w:jc w:val="both"/>
        <w:rPr>
          <w:rFonts w:ascii="Times New Roman" w:hAnsi="Times New Roman" w:cs="Times New Roman"/>
          <w:bCs/>
          <w:sz w:val="24"/>
          <w:szCs w:val="24"/>
        </w:rPr>
      </w:pPr>
      <w:r w:rsidRPr="00BA5EBA">
        <w:rPr>
          <w:rFonts w:ascii="Times New Roman" w:hAnsi="Times New Roman" w:cs="Times New Roman"/>
          <w:bCs/>
          <w:sz w:val="24"/>
          <w:szCs w:val="24"/>
        </w:rPr>
        <w:t>13. Особенности использования стретчинга в  физической культуре.</w:t>
      </w:r>
    </w:p>
    <w:p w:rsidR="002B2682" w:rsidRPr="00BA5EBA" w:rsidRDefault="002B2682" w:rsidP="00372913">
      <w:pPr>
        <w:tabs>
          <w:tab w:val="left" w:pos="360"/>
          <w:tab w:val="left" w:pos="1080"/>
        </w:tabs>
        <w:spacing w:after="0" w:line="240" w:lineRule="auto"/>
        <w:jc w:val="both"/>
        <w:rPr>
          <w:rFonts w:ascii="Times New Roman" w:hAnsi="Times New Roman" w:cs="Times New Roman"/>
          <w:bCs/>
          <w:sz w:val="24"/>
          <w:szCs w:val="24"/>
        </w:rPr>
      </w:pPr>
      <w:r w:rsidRPr="00BA5EBA">
        <w:rPr>
          <w:rFonts w:ascii="Times New Roman" w:hAnsi="Times New Roman" w:cs="Times New Roman"/>
          <w:bCs/>
          <w:sz w:val="24"/>
          <w:szCs w:val="24"/>
        </w:rPr>
        <w:t>14. Калланетика и методика организации занятий.</w:t>
      </w:r>
    </w:p>
    <w:p w:rsidR="002B2682" w:rsidRPr="00BA5EBA" w:rsidRDefault="002B2682" w:rsidP="00372913">
      <w:pPr>
        <w:pStyle w:val="3"/>
        <w:tabs>
          <w:tab w:val="clear" w:pos="1080"/>
        </w:tabs>
        <w:spacing w:before="0" w:after="0"/>
        <w:ind w:left="0"/>
        <w:rPr>
          <w:rFonts w:ascii="Times New Roman" w:hAnsi="Times New Roman" w:cs="Times New Roman"/>
          <w:sz w:val="24"/>
          <w:szCs w:val="24"/>
        </w:rPr>
      </w:pPr>
      <w:bookmarkStart w:id="271" w:name="_Toc409765605"/>
      <w:bookmarkStart w:id="272" w:name="_Toc418767901"/>
      <w:r w:rsidRPr="00BA5EBA">
        <w:rPr>
          <w:rFonts w:ascii="Times New Roman" w:hAnsi="Times New Roman" w:cs="Times New Roman"/>
          <w:sz w:val="24"/>
          <w:szCs w:val="24"/>
        </w:rPr>
        <w:lastRenderedPageBreak/>
        <w:t>ФОНД ОЦЕНОЧНЫХ СРЕДСТВ ДЛЯ ПРОВЕДЕНИЯ ПРОМЕЖУТОЧНОЙ АТТЕСТАЦИИ</w:t>
      </w:r>
      <w:bookmarkEnd w:id="271"/>
      <w:bookmarkEnd w:id="272"/>
      <w:r w:rsidRPr="00BA5EBA">
        <w:rPr>
          <w:rFonts w:ascii="Times New Roman" w:hAnsi="Times New Roman" w:cs="Times New Roman"/>
          <w:sz w:val="24"/>
          <w:szCs w:val="24"/>
        </w:rPr>
        <w:t xml:space="preserve"> </w:t>
      </w:r>
    </w:p>
    <w:p w:rsidR="002B2682" w:rsidRPr="00BA5EBA" w:rsidRDefault="002B2682" w:rsidP="00372913">
      <w:pPr>
        <w:pStyle w:val="3"/>
        <w:tabs>
          <w:tab w:val="clear" w:pos="1080"/>
        </w:tabs>
        <w:spacing w:before="0" w:after="0"/>
        <w:ind w:left="0"/>
        <w:rPr>
          <w:rFonts w:ascii="Times New Roman" w:hAnsi="Times New Roman" w:cs="Times New Roman"/>
          <w:sz w:val="24"/>
          <w:szCs w:val="24"/>
        </w:rPr>
      </w:pPr>
      <w:bookmarkStart w:id="273" w:name="_Toc418767902"/>
      <w:bookmarkStart w:id="274" w:name="_Toc409765606"/>
      <w:r w:rsidRPr="00BA5EBA">
        <w:rPr>
          <w:rFonts w:ascii="Times New Roman" w:hAnsi="Times New Roman" w:cs="Times New Roman"/>
          <w:sz w:val="24"/>
          <w:szCs w:val="24"/>
        </w:rPr>
        <w:t>Этапы формирования компетенций</w:t>
      </w:r>
      <w:bookmarkEnd w:id="273"/>
      <w:r w:rsidRPr="00BA5EBA">
        <w:rPr>
          <w:rFonts w:ascii="Times New Roman" w:hAnsi="Times New Roman" w:cs="Times New Roman"/>
          <w:sz w:val="24"/>
          <w:szCs w:val="24"/>
        </w:rPr>
        <w:t xml:space="preserve"> </w:t>
      </w:r>
      <w:bookmarkEnd w:id="27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19"/>
        <w:gridCol w:w="5351"/>
      </w:tblGrid>
      <w:tr w:rsidR="002B2682" w:rsidRPr="00BA5EBA" w:rsidTr="00F27944">
        <w:trPr>
          <w:trHeight w:val="841"/>
        </w:trPr>
        <w:tc>
          <w:tcPr>
            <w:tcW w:w="4219" w:type="dxa"/>
          </w:tcPr>
          <w:p w:rsidR="002B2682" w:rsidRPr="00BA5EBA" w:rsidRDefault="002B2682" w:rsidP="00372913">
            <w:pPr>
              <w:spacing w:after="0" w:line="240" w:lineRule="auto"/>
              <w:jc w:val="center"/>
              <w:rPr>
                <w:rFonts w:ascii="Times New Roman" w:hAnsi="Times New Roman" w:cs="Times New Roman"/>
                <w:sz w:val="24"/>
                <w:szCs w:val="24"/>
              </w:rPr>
            </w:pPr>
            <w:r w:rsidRPr="00BA5EBA">
              <w:rPr>
                <w:rFonts w:ascii="Times New Roman" w:hAnsi="Times New Roman" w:cs="Times New Roman"/>
                <w:b/>
                <w:sz w:val="24"/>
                <w:szCs w:val="24"/>
              </w:rPr>
              <w:t>Компетенции</w:t>
            </w:r>
          </w:p>
          <w:p w:rsidR="002B2682" w:rsidRPr="00BA5EBA" w:rsidRDefault="002B2682" w:rsidP="00372913">
            <w:pPr>
              <w:spacing w:after="0" w:line="240" w:lineRule="auto"/>
              <w:jc w:val="center"/>
              <w:rPr>
                <w:rFonts w:ascii="Times New Roman" w:hAnsi="Times New Roman" w:cs="Times New Roman"/>
                <w:sz w:val="24"/>
                <w:szCs w:val="24"/>
              </w:rPr>
            </w:pPr>
          </w:p>
        </w:tc>
        <w:tc>
          <w:tcPr>
            <w:tcW w:w="5351" w:type="dxa"/>
          </w:tcPr>
          <w:p w:rsidR="002B2682" w:rsidRPr="00BA5EBA" w:rsidRDefault="002B2682" w:rsidP="00372913">
            <w:pPr>
              <w:spacing w:after="0" w:line="240" w:lineRule="auto"/>
              <w:rPr>
                <w:rFonts w:ascii="Times New Roman" w:hAnsi="Times New Roman" w:cs="Times New Roman"/>
                <w:sz w:val="24"/>
                <w:szCs w:val="24"/>
              </w:rPr>
            </w:pPr>
            <w:r w:rsidRPr="00BA5EBA">
              <w:rPr>
                <w:rFonts w:ascii="Times New Roman" w:hAnsi="Times New Roman" w:cs="Times New Roman"/>
                <w:b/>
                <w:sz w:val="24"/>
                <w:szCs w:val="24"/>
              </w:rPr>
              <w:t>Перечень дисциплин и практик с указанием семестра, на которых формируется данная компетенция</w:t>
            </w:r>
          </w:p>
          <w:p w:rsidR="002B2682" w:rsidRPr="00BA5EBA" w:rsidRDefault="002B2682" w:rsidP="00372913">
            <w:pPr>
              <w:spacing w:after="0" w:line="240" w:lineRule="auto"/>
              <w:rPr>
                <w:rFonts w:ascii="Times New Roman" w:hAnsi="Times New Roman" w:cs="Times New Roman"/>
                <w:sz w:val="24"/>
                <w:szCs w:val="24"/>
              </w:rPr>
            </w:pPr>
          </w:p>
          <w:p w:rsidR="002B2682" w:rsidRPr="00BA5EBA" w:rsidRDefault="002B2682" w:rsidP="00372913">
            <w:pPr>
              <w:spacing w:after="0" w:line="240" w:lineRule="auto"/>
              <w:jc w:val="center"/>
              <w:rPr>
                <w:rFonts w:ascii="Times New Roman" w:hAnsi="Times New Roman" w:cs="Times New Roman"/>
                <w:sz w:val="24"/>
                <w:szCs w:val="24"/>
              </w:rPr>
            </w:pPr>
          </w:p>
        </w:tc>
      </w:tr>
      <w:tr w:rsidR="002B2682" w:rsidRPr="00BA5EBA" w:rsidTr="00F27944">
        <w:trPr>
          <w:trHeight w:val="3001"/>
        </w:trPr>
        <w:tc>
          <w:tcPr>
            <w:tcW w:w="4219" w:type="dxa"/>
          </w:tcPr>
          <w:p w:rsidR="002B2682" w:rsidRPr="00BA5EBA" w:rsidRDefault="002B2682"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ПК -4</w:t>
            </w:r>
          </w:p>
          <w:p w:rsidR="002B2682" w:rsidRPr="00BA5EBA" w:rsidRDefault="002B2682"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 xml:space="preserve">способностью проводить учебные занятия по физической культуре с детьми дошкольного, школьного возраста и обучающимися в образовательных организациях, организовывать внеклассную </w:t>
            </w:r>
          </w:p>
          <w:p w:rsidR="002B2682" w:rsidRPr="00BA5EBA" w:rsidRDefault="002B2682"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физкультурно-спортивную работу</w:t>
            </w:r>
          </w:p>
        </w:tc>
        <w:tc>
          <w:tcPr>
            <w:tcW w:w="5351" w:type="dxa"/>
          </w:tcPr>
          <w:p w:rsidR="002B2682" w:rsidRPr="00BA5EBA" w:rsidRDefault="002B2682"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Учебная практика - 6 семестр</w:t>
            </w:r>
          </w:p>
          <w:p w:rsidR="002B2682" w:rsidRPr="00BA5EBA" w:rsidRDefault="002B2682"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Физическая культура и спорт - 1 семестр</w:t>
            </w:r>
          </w:p>
          <w:p w:rsidR="002B2682" w:rsidRPr="00BA5EBA" w:rsidRDefault="002B2682"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Теория и методика обучения базовым видам спорта – 1,2,3,4 семестры</w:t>
            </w:r>
          </w:p>
          <w:p w:rsidR="002B2682" w:rsidRPr="00BA5EBA" w:rsidRDefault="002B2682"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Психология и педагогика – 2,3 семестры</w:t>
            </w:r>
          </w:p>
          <w:p w:rsidR="002B2682" w:rsidRPr="00BA5EBA" w:rsidRDefault="002B2682"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Подготовка специалистов по спортивной технике и инвентарю, судей и др. в ИВС - 6,7,8 семестры</w:t>
            </w:r>
          </w:p>
          <w:p w:rsidR="002B2682" w:rsidRPr="00BA5EBA" w:rsidRDefault="002B2682"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Физическая подготовка - 1,2,3 семестры</w:t>
            </w:r>
          </w:p>
        </w:tc>
      </w:tr>
      <w:tr w:rsidR="002B2682" w:rsidRPr="00BA5EBA" w:rsidTr="00F27944">
        <w:tc>
          <w:tcPr>
            <w:tcW w:w="4219" w:type="dxa"/>
          </w:tcPr>
          <w:p w:rsidR="002B2682" w:rsidRPr="00BA5EBA" w:rsidRDefault="002B2682"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 xml:space="preserve">ПК-5 </w:t>
            </w:r>
          </w:p>
          <w:p w:rsidR="002B2682" w:rsidRPr="00BA5EBA" w:rsidRDefault="002B2682"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 xml:space="preserve">способностью применять средства и методы двигательной деятельности для коррекции состояния обучающихся с учетом их пола и возраста, индивидуальных особенностей </w:t>
            </w:r>
          </w:p>
          <w:p w:rsidR="002B2682" w:rsidRPr="00BA5EBA" w:rsidRDefault="002B2682" w:rsidP="00372913">
            <w:pPr>
              <w:spacing w:after="0" w:line="240" w:lineRule="auto"/>
              <w:rPr>
                <w:rFonts w:ascii="Times New Roman" w:hAnsi="Times New Roman" w:cs="Times New Roman"/>
                <w:sz w:val="24"/>
                <w:szCs w:val="24"/>
              </w:rPr>
            </w:pPr>
          </w:p>
        </w:tc>
        <w:tc>
          <w:tcPr>
            <w:tcW w:w="5351" w:type="dxa"/>
          </w:tcPr>
          <w:p w:rsidR="002B2682" w:rsidRPr="00BA5EBA" w:rsidRDefault="002B2682"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Профилактика наркомании средствами ФК и С  и антидопинговый контроль -4 семестр</w:t>
            </w:r>
          </w:p>
          <w:p w:rsidR="002B2682" w:rsidRPr="00BA5EBA" w:rsidRDefault="002B2682"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Теория и методика обучения базовым видам спорта – 1,2,3,4 семестры</w:t>
            </w:r>
          </w:p>
          <w:p w:rsidR="002B2682" w:rsidRPr="00BA5EBA" w:rsidRDefault="002B2682"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Учебная практика - 6 семестр</w:t>
            </w:r>
          </w:p>
          <w:p w:rsidR="002B2682" w:rsidRPr="00BA5EBA" w:rsidRDefault="002B2682"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Производственная (профессионально-ориентированная) практика  - 7 семестр</w:t>
            </w:r>
          </w:p>
          <w:p w:rsidR="002B2682" w:rsidRPr="00BA5EBA" w:rsidRDefault="002B2682"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Физическая культура и спорт - 1 семестр</w:t>
            </w:r>
          </w:p>
          <w:p w:rsidR="002B2682" w:rsidRPr="00BA5EBA" w:rsidRDefault="002B2682"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Факультатив по подготовке к учебной практике- 5семестр</w:t>
            </w:r>
          </w:p>
          <w:p w:rsidR="002B2682" w:rsidRPr="00BA5EBA" w:rsidRDefault="002B2682"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Музритмика -1 семестр</w:t>
            </w:r>
          </w:p>
        </w:tc>
      </w:tr>
      <w:tr w:rsidR="002B2682" w:rsidRPr="00BA5EBA" w:rsidTr="00F27944">
        <w:tc>
          <w:tcPr>
            <w:tcW w:w="4219" w:type="dxa"/>
          </w:tcPr>
          <w:p w:rsidR="002B2682" w:rsidRPr="00BA5EBA" w:rsidRDefault="002B2682"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ПК-6</w:t>
            </w:r>
          </w:p>
          <w:p w:rsidR="002B2682" w:rsidRPr="00BA5EBA" w:rsidRDefault="002B2682"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способностью осуществлять пропаганду и обучение навыкам здорового образа жизни</w:t>
            </w:r>
          </w:p>
          <w:p w:rsidR="002B2682" w:rsidRPr="00BA5EBA" w:rsidRDefault="002B2682" w:rsidP="00372913">
            <w:pPr>
              <w:spacing w:after="0" w:line="240" w:lineRule="auto"/>
              <w:rPr>
                <w:rFonts w:ascii="Times New Roman" w:hAnsi="Times New Roman" w:cs="Times New Roman"/>
                <w:sz w:val="24"/>
                <w:szCs w:val="24"/>
              </w:rPr>
            </w:pPr>
          </w:p>
          <w:p w:rsidR="002B2682" w:rsidRPr="00BA5EBA" w:rsidRDefault="002B2682" w:rsidP="00372913">
            <w:pPr>
              <w:spacing w:after="0" w:line="240" w:lineRule="auto"/>
              <w:rPr>
                <w:rFonts w:ascii="Times New Roman" w:hAnsi="Times New Roman" w:cs="Times New Roman"/>
                <w:sz w:val="24"/>
                <w:szCs w:val="24"/>
              </w:rPr>
            </w:pPr>
          </w:p>
        </w:tc>
        <w:tc>
          <w:tcPr>
            <w:tcW w:w="5351" w:type="dxa"/>
          </w:tcPr>
          <w:p w:rsidR="002B2682" w:rsidRPr="00BA5EBA" w:rsidRDefault="002B2682"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Гигиенические основы физкультурно-спортивной деятельности – 8 семестр</w:t>
            </w:r>
          </w:p>
          <w:p w:rsidR="002B2682" w:rsidRPr="00BA5EBA" w:rsidRDefault="002B2682"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Туризм и спортивное ориентирование- 2 семестр</w:t>
            </w:r>
          </w:p>
          <w:p w:rsidR="002B2682" w:rsidRPr="00BA5EBA" w:rsidRDefault="002B2682"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Экологический туризм - 2семестр</w:t>
            </w:r>
          </w:p>
          <w:p w:rsidR="002B2682" w:rsidRPr="00BA5EBA" w:rsidRDefault="002B2682"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Безопасность жизнидеятельности – 4 семестр</w:t>
            </w:r>
          </w:p>
          <w:p w:rsidR="002B2682" w:rsidRPr="00BA5EBA" w:rsidRDefault="002B2682"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Лечебная физическая культура -6 семестр</w:t>
            </w:r>
          </w:p>
          <w:p w:rsidR="002B2682" w:rsidRPr="00BA5EBA" w:rsidRDefault="002B2682"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Профилактика наркомании средствами ФК и С и антидопинговый контроль -4 семестр</w:t>
            </w:r>
          </w:p>
          <w:p w:rsidR="002B2682" w:rsidRPr="00BA5EBA" w:rsidRDefault="002B2682"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Атлетическая гимнастика – 1,2 семестры</w:t>
            </w:r>
          </w:p>
          <w:p w:rsidR="002B2682" w:rsidRPr="00BA5EBA" w:rsidRDefault="002B2682"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Учебная практика - 6 семестр</w:t>
            </w:r>
          </w:p>
          <w:p w:rsidR="002B2682" w:rsidRPr="00BA5EBA" w:rsidRDefault="002B2682"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Производственная (профессионально-ориентированная) практика  - 7 семестр</w:t>
            </w:r>
          </w:p>
          <w:p w:rsidR="002B2682" w:rsidRPr="00BA5EBA" w:rsidRDefault="002B2682"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Факультатив по подготовке к производственной практике- 7семестр</w:t>
            </w:r>
          </w:p>
          <w:p w:rsidR="002B2682" w:rsidRPr="00BA5EBA" w:rsidRDefault="002B2682" w:rsidP="00372913">
            <w:pPr>
              <w:spacing w:after="0" w:line="240" w:lineRule="auto"/>
              <w:rPr>
                <w:rFonts w:ascii="Times New Roman" w:hAnsi="Times New Roman" w:cs="Times New Roman"/>
                <w:sz w:val="24"/>
                <w:szCs w:val="24"/>
              </w:rPr>
            </w:pPr>
          </w:p>
        </w:tc>
      </w:tr>
      <w:tr w:rsidR="002B2682" w:rsidRPr="00BA5EBA" w:rsidTr="00F27944">
        <w:tc>
          <w:tcPr>
            <w:tcW w:w="4219" w:type="dxa"/>
          </w:tcPr>
          <w:p w:rsidR="002B2682" w:rsidRPr="00BA5EBA" w:rsidRDefault="002B2682"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ПК -12</w:t>
            </w:r>
          </w:p>
          <w:p w:rsidR="002B2682" w:rsidRPr="00BA5EBA" w:rsidRDefault="002B2682"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 xml:space="preserve">способностью использовать в процессе спортивной подготовки средства и методы профилактики травматизма и заболеваний, организовывать восстановительные мероприятия с учетом возраста и пола </w:t>
            </w:r>
          </w:p>
          <w:p w:rsidR="002B2682" w:rsidRPr="00BA5EBA" w:rsidRDefault="002B2682"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lastRenderedPageBreak/>
              <w:t>обучающихся, применять методики спортивного массажа</w:t>
            </w:r>
          </w:p>
          <w:p w:rsidR="002B2682" w:rsidRPr="00BA5EBA" w:rsidRDefault="002B2682" w:rsidP="00372913">
            <w:pPr>
              <w:spacing w:after="0" w:line="240" w:lineRule="auto"/>
              <w:rPr>
                <w:rFonts w:ascii="Times New Roman" w:hAnsi="Times New Roman" w:cs="Times New Roman"/>
                <w:sz w:val="24"/>
                <w:szCs w:val="24"/>
              </w:rPr>
            </w:pPr>
          </w:p>
        </w:tc>
        <w:tc>
          <w:tcPr>
            <w:tcW w:w="5351" w:type="dxa"/>
          </w:tcPr>
          <w:p w:rsidR="002B2682" w:rsidRPr="00BA5EBA" w:rsidRDefault="002B2682"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lastRenderedPageBreak/>
              <w:t>Спортивная медицина- 5 семестр</w:t>
            </w:r>
          </w:p>
          <w:p w:rsidR="002B2682" w:rsidRPr="00BA5EBA" w:rsidRDefault="002B2682"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Массаж -7 семестр</w:t>
            </w:r>
          </w:p>
          <w:p w:rsidR="002B2682" w:rsidRPr="00BA5EBA" w:rsidRDefault="002B2682"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Лечебная физическая культура -6 семестр</w:t>
            </w:r>
          </w:p>
          <w:p w:rsidR="002B2682" w:rsidRPr="00BA5EBA" w:rsidRDefault="002B2682"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Теория и методика обучения базовым видам спорта – 1,2,3,4 семестры</w:t>
            </w:r>
          </w:p>
          <w:p w:rsidR="002B2682" w:rsidRPr="00BA5EBA" w:rsidRDefault="002B2682"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Основы медицинских знаний – 4 семестр</w:t>
            </w:r>
          </w:p>
          <w:p w:rsidR="002B2682" w:rsidRPr="00BA5EBA" w:rsidRDefault="002B2682"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Производственная (профессионально-</w:t>
            </w:r>
            <w:r w:rsidRPr="00BA5EBA">
              <w:rPr>
                <w:rFonts w:ascii="Times New Roman" w:hAnsi="Times New Roman" w:cs="Times New Roman"/>
                <w:sz w:val="24"/>
                <w:szCs w:val="24"/>
              </w:rPr>
              <w:lastRenderedPageBreak/>
              <w:t>ориентированная) практика  - 7 семестр</w:t>
            </w:r>
          </w:p>
          <w:p w:rsidR="002B2682" w:rsidRPr="00BA5EBA" w:rsidRDefault="002B2682"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Факультатив по подготовке к производственной практике- 7семестр</w:t>
            </w:r>
          </w:p>
          <w:p w:rsidR="002B2682" w:rsidRPr="00BA5EBA" w:rsidRDefault="002B2682" w:rsidP="00372913">
            <w:pPr>
              <w:spacing w:after="0" w:line="240" w:lineRule="auto"/>
              <w:rPr>
                <w:rFonts w:ascii="Times New Roman" w:hAnsi="Times New Roman" w:cs="Times New Roman"/>
                <w:sz w:val="24"/>
                <w:szCs w:val="24"/>
              </w:rPr>
            </w:pPr>
          </w:p>
        </w:tc>
      </w:tr>
      <w:tr w:rsidR="002B2682" w:rsidRPr="00BA5EBA" w:rsidTr="00F27944">
        <w:trPr>
          <w:trHeight w:val="2685"/>
        </w:trPr>
        <w:tc>
          <w:tcPr>
            <w:tcW w:w="4219" w:type="dxa"/>
          </w:tcPr>
          <w:p w:rsidR="002B2682" w:rsidRPr="00BA5EBA" w:rsidRDefault="002B2682"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lastRenderedPageBreak/>
              <w:t>ПК-15</w:t>
            </w:r>
          </w:p>
          <w:p w:rsidR="002B2682" w:rsidRPr="00BA5EBA" w:rsidRDefault="002B2682"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способностью осуществлять самоконтроль, оценивать процесс и результаты индивидуальной спортивной деятельности, сохранять и поддерживать спортивную форму</w:t>
            </w:r>
          </w:p>
          <w:p w:rsidR="002B2682" w:rsidRPr="00BA5EBA" w:rsidRDefault="002B2682" w:rsidP="00372913">
            <w:pPr>
              <w:spacing w:after="0" w:line="240" w:lineRule="auto"/>
              <w:rPr>
                <w:rFonts w:ascii="Times New Roman" w:hAnsi="Times New Roman" w:cs="Times New Roman"/>
                <w:sz w:val="24"/>
                <w:szCs w:val="24"/>
              </w:rPr>
            </w:pPr>
          </w:p>
          <w:p w:rsidR="002B2682" w:rsidRPr="00BA5EBA" w:rsidRDefault="002B2682" w:rsidP="00372913">
            <w:pPr>
              <w:spacing w:after="0" w:line="240" w:lineRule="auto"/>
              <w:rPr>
                <w:rFonts w:ascii="Times New Roman" w:hAnsi="Times New Roman" w:cs="Times New Roman"/>
                <w:sz w:val="24"/>
                <w:szCs w:val="24"/>
              </w:rPr>
            </w:pPr>
          </w:p>
          <w:p w:rsidR="002B2682" w:rsidRPr="00BA5EBA" w:rsidRDefault="002B2682" w:rsidP="00372913">
            <w:pPr>
              <w:spacing w:after="0" w:line="240" w:lineRule="auto"/>
              <w:rPr>
                <w:rFonts w:ascii="Times New Roman" w:hAnsi="Times New Roman" w:cs="Times New Roman"/>
                <w:sz w:val="24"/>
                <w:szCs w:val="24"/>
              </w:rPr>
            </w:pPr>
          </w:p>
          <w:p w:rsidR="002B2682" w:rsidRPr="00BA5EBA" w:rsidRDefault="002B2682" w:rsidP="00372913">
            <w:pPr>
              <w:spacing w:after="0" w:line="240" w:lineRule="auto"/>
              <w:rPr>
                <w:rFonts w:ascii="Times New Roman" w:hAnsi="Times New Roman" w:cs="Times New Roman"/>
                <w:sz w:val="24"/>
                <w:szCs w:val="24"/>
              </w:rPr>
            </w:pPr>
          </w:p>
        </w:tc>
        <w:tc>
          <w:tcPr>
            <w:tcW w:w="5351" w:type="dxa"/>
          </w:tcPr>
          <w:p w:rsidR="002B2682" w:rsidRPr="00BA5EBA" w:rsidRDefault="002B2682"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Музритмика -1 семестр</w:t>
            </w:r>
          </w:p>
          <w:p w:rsidR="002B2682" w:rsidRPr="00BA5EBA" w:rsidRDefault="002B2682"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Производственная (профессионально-ориентированная) практика  - 7 семестр</w:t>
            </w:r>
          </w:p>
          <w:p w:rsidR="002B2682" w:rsidRPr="00BA5EBA" w:rsidRDefault="002B2682"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Теория и методика обучения базовым видам спорта – 1,2,3,4 семестры</w:t>
            </w:r>
          </w:p>
          <w:p w:rsidR="002B2682" w:rsidRPr="00BA5EBA" w:rsidRDefault="002B2682"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Профессионально-спортивное совершенство – 1,2,3,4,5,6,7 –семестры</w:t>
            </w:r>
          </w:p>
          <w:p w:rsidR="002B2682" w:rsidRPr="00BA5EBA" w:rsidRDefault="002B2682"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Атлетическая гимнастика – 1,2 семестры</w:t>
            </w:r>
          </w:p>
          <w:p w:rsidR="002B2682" w:rsidRPr="00BA5EBA" w:rsidRDefault="002B2682"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Физическая подготовка - 1,2,3 семестры</w:t>
            </w:r>
          </w:p>
        </w:tc>
      </w:tr>
      <w:tr w:rsidR="002B2682" w:rsidRPr="00BA5EBA" w:rsidTr="00F27944">
        <w:trPr>
          <w:trHeight w:val="3105"/>
        </w:trPr>
        <w:tc>
          <w:tcPr>
            <w:tcW w:w="4219" w:type="dxa"/>
          </w:tcPr>
          <w:p w:rsidR="002B2682" w:rsidRPr="00BA5EBA" w:rsidRDefault="002B2682"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ПК-14</w:t>
            </w:r>
          </w:p>
          <w:p w:rsidR="002B2682" w:rsidRPr="00BA5EBA" w:rsidRDefault="002B2682"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Способность                                                                                                                                                                                                                                                                                                                                                                                                                                                                                                                                                                                                                                                                                                                                                                                                                                                                                                                                       совершенствовать индивидуальное спортивное мастерство                                                                                                                                                                                                                                                                                                                                                                                                                                                                                                                                                                                                                                                                                                                                                                                 в процессе тренировочных занятий, владение в соответствии                                                                              с особенностями избранного вида спорта техникой движений, технико-тактической деятельностью, средствами выразительности</w:t>
            </w:r>
          </w:p>
        </w:tc>
        <w:tc>
          <w:tcPr>
            <w:tcW w:w="5351" w:type="dxa"/>
          </w:tcPr>
          <w:p w:rsidR="002B2682" w:rsidRPr="00BA5EBA" w:rsidRDefault="002B2682"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Профессионально-спортивное совершенство – 1,2,3,4,5,6,7 –семестры</w:t>
            </w:r>
          </w:p>
          <w:p w:rsidR="002B2682" w:rsidRPr="00BA5EBA" w:rsidRDefault="002B2682"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Физическая культура и спорт - 1 семестр</w:t>
            </w:r>
          </w:p>
          <w:p w:rsidR="002B2682" w:rsidRPr="00BA5EBA" w:rsidRDefault="002B2682"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Теория и методика обучения базовым видам спорта – 1,2,3,4 семестры</w:t>
            </w:r>
          </w:p>
          <w:p w:rsidR="002B2682" w:rsidRPr="00BA5EBA" w:rsidRDefault="002B2682"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Теория и методика избранного вида спорта – 1,2,3,4.5 – семестры</w:t>
            </w:r>
          </w:p>
          <w:p w:rsidR="002B2682" w:rsidRPr="00BA5EBA" w:rsidRDefault="002B2682"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Технологии спортивной тренировки в ИВС -5,6,7,8 –семестры</w:t>
            </w:r>
          </w:p>
          <w:p w:rsidR="002B2682" w:rsidRPr="00BA5EBA" w:rsidRDefault="002B2682"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Производственная (профессионально-ориентированная) практика  - 7 семестр</w:t>
            </w:r>
          </w:p>
          <w:p w:rsidR="002B2682" w:rsidRPr="00BA5EBA" w:rsidRDefault="002B2682"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Физическая подготовка - 1,2,3 семестры</w:t>
            </w:r>
          </w:p>
        </w:tc>
      </w:tr>
      <w:tr w:rsidR="002B2682" w:rsidRPr="00BA5EBA" w:rsidTr="00F27944">
        <w:tc>
          <w:tcPr>
            <w:tcW w:w="4219" w:type="dxa"/>
          </w:tcPr>
          <w:p w:rsidR="002B2682" w:rsidRPr="00BA5EBA" w:rsidRDefault="002B2682"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ПК-16</w:t>
            </w:r>
          </w:p>
          <w:p w:rsidR="002B2682" w:rsidRPr="00BA5EBA" w:rsidRDefault="002B2682"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 xml:space="preserve">способностью формировать и поддерживать мотивацию у населения к рекреационной </w:t>
            </w:r>
          </w:p>
          <w:p w:rsidR="002B2682" w:rsidRPr="00BA5EBA" w:rsidRDefault="002B2682"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деятельности, используя коммуникативные и организаторские способности</w:t>
            </w:r>
          </w:p>
          <w:p w:rsidR="002B2682" w:rsidRPr="00BA5EBA" w:rsidRDefault="002B2682" w:rsidP="00372913">
            <w:pPr>
              <w:spacing w:after="0" w:line="240" w:lineRule="auto"/>
              <w:rPr>
                <w:rFonts w:ascii="Times New Roman" w:hAnsi="Times New Roman" w:cs="Times New Roman"/>
                <w:sz w:val="24"/>
                <w:szCs w:val="24"/>
              </w:rPr>
            </w:pPr>
          </w:p>
          <w:p w:rsidR="002B2682" w:rsidRPr="00BA5EBA" w:rsidRDefault="002B2682" w:rsidP="00372913">
            <w:pPr>
              <w:spacing w:after="0" w:line="240" w:lineRule="auto"/>
              <w:rPr>
                <w:rFonts w:ascii="Times New Roman" w:hAnsi="Times New Roman" w:cs="Times New Roman"/>
                <w:sz w:val="24"/>
                <w:szCs w:val="24"/>
              </w:rPr>
            </w:pPr>
          </w:p>
        </w:tc>
        <w:tc>
          <w:tcPr>
            <w:tcW w:w="5351" w:type="dxa"/>
          </w:tcPr>
          <w:p w:rsidR="002B2682" w:rsidRPr="00BA5EBA" w:rsidRDefault="002B2682"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Пропаганда и связи                                                                                                                                                                                                                                                                                                                                                                                                                         с общественностью в сфере Ф К и С – 8 семестр</w:t>
            </w:r>
          </w:p>
          <w:p w:rsidR="002B2682" w:rsidRPr="00BA5EBA" w:rsidRDefault="002B2682"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Музритмика -1 семестр</w:t>
            </w:r>
          </w:p>
          <w:p w:rsidR="002B2682" w:rsidRPr="00BA5EBA" w:rsidRDefault="002B2682"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Туризм и спортивное ориентирование- 2 семестр</w:t>
            </w:r>
          </w:p>
          <w:p w:rsidR="002B2682" w:rsidRPr="00BA5EBA" w:rsidRDefault="002B2682"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Экологический туризм - 2семестр</w:t>
            </w:r>
          </w:p>
          <w:p w:rsidR="002B2682" w:rsidRPr="00BA5EBA" w:rsidRDefault="002B2682"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Профилактика наркомании средствами ФК и С и антидопинговый контроль - 4 семестр</w:t>
            </w:r>
          </w:p>
          <w:p w:rsidR="002B2682" w:rsidRPr="00BA5EBA" w:rsidRDefault="002B2682"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Производственная (профессионально-ориентированная) практика  - 7 семестр</w:t>
            </w:r>
          </w:p>
          <w:p w:rsidR="002B2682" w:rsidRPr="00BA5EBA" w:rsidRDefault="002B2682"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Атлетическая гимнастика – 1,2 семестры</w:t>
            </w:r>
          </w:p>
          <w:p w:rsidR="002B2682" w:rsidRPr="00BA5EBA" w:rsidRDefault="002B2682"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Учебная практика - 6 семестр</w:t>
            </w:r>
          </w:p>
        </w:tc>
      </w:tr>
      <w:tr w:rsidR="002B2682" w:rsidRPr="00BA5EBA" w:rsidTr="00F27944">
        <w:trPr>
          <w:trHeight w:val="4693"/>
        </w:trPr>
        <w:tc>
          <w:tcPr>
            <w:tcW w:w="4219" w:type="dxa"/>
          </w:tcPr>
          <w:p w:rsidR="002B2682" w:rsidRPr="00BA5EBA" w:rsidRDefault="002B2682"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lastRenderedPageBreak/>
              <w:t>ПК -18</w:t>
            </w:r>
          </w:p>
          <w:p w:rsidR="002B2682" w:rsidRPr="00BA5EBA" w:rsidRDefault="002B2682"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способностью выбирать средства и методы двигательной рекреации для коррекции состояния обучающихся различного пола и возраста с учетом их профессиональной деятельности</w:t>
            </w:r>
          </w:p>
          <w:p w:rsidR="002B2682" w:rsidRPr="00BA5EBA" w:rsidRDefault="002B2682" w:rsidP="00372913">
            <w:pPr>
              <w:spacing w:after="0" w:line="240" w:lineRule="auto"/>
              <w:rPr>
                <w:rFonts w:ascii="Times New Roman" w:hAnsi="Times New Roman" w:cs="Times New Roman"/>
                <w:sz w:val="24"/>
                <w:szCs w:val="24"/>
              </w:rPr>
            </w:pPr>
          </w:p>
        </w:tc>
        <w:tc>
          <w:tcPr>
            <w:tcW w:w="5351" w:type="dxa"/>
          </w:tcPr>
          <w:p w:rsidR="002B2682" w:rsidRPr="00BA5EBA" w:rsidRDefault="002B2682"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Музритмика -1 семестр</w:t>
            </w:r>
          </w:p>
          <w:p w:rsidR="002B2682" w:rsidRPr="00BA5EBA" w:rsidRDefault="002B2682"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Атлетическая гимнастика – 1,2 семестры</w:t>
            </w:r>
          </w:p>
          <w:p w:rsidR="002B2682" w:rsidRPr="00BA5EBA" w:rsidRDefault="002B2682"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Физическая подготовка - 1,2,3 семестры</w:t>
            </w:r>
          </w:p>
          <w:p w:rsidR="002B2682" w:rsidRPr="00BA5EBA" w:rsidRDefault="002B2682"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Туризм и спортивное ориентирование- 2 семестр</w:t>
            </w:r>
          </w:p>
          <w:p w:rsidR="002B2682" w:rsidRPr="00BA5EBA" w:rsidRDefault="002B2682"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Экологический туризм-2семестр</w:t>
            </w:r>
          </w:p>
          <w:p w:rsidR="002B2682" w:rsidRPr="00BA5EBA" w:rsidRDefault="002B2682"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Теория и методика обучения базовым видам спорта – 1,2,3,4 семестры</w:t>
            </w:r>
          </w:p>
          <w:p w:rsidR="002B2682" w:rsidRPr="00BA5EBA" w:rsidRDefault="002B2682"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Физическая культура и спорт - 1 семестр</w:t>
            </w:r>
          </w:p>
          <w:p w:rsidR="002B2682" w:rsidRPr="00BA5EBA" w:rsidRDefault="002B2682"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Гигиенические основы физкультурно-спортивной деятельности – 8 семестр</w:t>
            </w:r>
          </w:p>
          <w:p w:rsidR="002B2682" w:rsidRPr="00BA5EBA" w:rsidRDefault="002B2682"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Производственная (профессионально-ориентированная) практика  - 7 семестр</w:t>
            </w:r>
          </w:p>
          <w:p w:rsidR="002B2682" w:rsidRPr="00BA5EBA" w:rsidRDefault="002B2682"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Экология человека – 3семестр</w:t>
            </w:r>
          </w:p>
        </w:tc>
      </w:tr>
      <w:tr w:rsidR="002B2682" w:rsidRPr="00BA5EBA" w:rsidTr="00F27944">
        <w:trPr>
          <w:trHeight w:val="4305"/>
        </w:trPr>
        <w:tc>
          <w:tcPr>
            <w:tcW w:w="4219" w:type="dxa"/>
          </w:tcPr>
          <w:p w:rsidR="002B2682" w:rsidRPr="00BA5EBA" w:rsidRDefault="002B2682"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ПК -19</w:t>
            </w:r>
          </w:p>
          <w:p w:rsidR="002B2682" w:rsidRPr="00BA5EBA" w:rsidRDefault="002B2682"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 xml:space="preserve">способностью реализовывать программы оздоровительной тренировки для различного контингента </w:t>
            </w:r>
          </w:p>
          <w:p w:rsidR="002B2682" w:rsidRPr="00BA5EBA" w:rsidRDefault="002B2682"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 xml:space="preserve">обучающихся, включающие в себя технологии управления массой тела, рационального питания и </w:t>
            </w:r>
          </w:p>
          <w:p w:rsidR="002B2682" w:rsidRPr="00BA5EBA" w:rsidRDefault="002B2682"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регуляции психического состояния</w:t>
            </w:r>
          </w:p>
          <w:p w:rsidR="002B2682" w:rsidRPr="00BA5EBA" w:rsidRDefault="002B2682" w:rsidP="00372913">
            <w:pPr>
              <w:spacing w:after="0" w:line="240" w:lineRule="auto"/>
              <w:rPr>
                <w:rFonts w:ascii="Times New Roman" w:hAnsi="Times New Roman" w:cs="Times New Roman"/>
                <w:sz w:val="24"/>
                <w:szCs w:val="24"/>
              </w:rPr>
            </w:pPr>
          </w:p>
          <w:p w:rsidR="002B2682" w:rsidRPr="00BA5EBA" w:rsidRDefault="002B2682" w:rsidP="00372913">
            <w:pPr>
              <w:spacing w:after="0" w:line="240" w:lineRule="auto"/>
              <w:rPr>
                <w:rFonts w:ascii="Times New Roman" w:hAnsi="Times New Roman" w:cs="Times New Roman"/>
                <w:sz w:val="24"/>
                <w:szCs w:val="24"/>
              </w:rPr>
            </w:pPr>
          </w:p>
          <w:p w:rsidR="002B2682" w:rsidRPr="00BA5EBA" w:rsidRDefault="002B2682" w:rsidP="00372913">
            <w:pPr>
              <w:spacing w:after="0" w:line="240" w:lineRule="auto"/>
              <w:rPr>
                <w:rFonts w:ascii="Times New Roman" w:hAnsi="Times New Roman" w:cs="Times New Roman"/>
                <w:sz w:val="24"/>
                <w:szCs w:val="24"/>
              </w:rPr>
            </w:pPr>
          </w:p>
          <w:p w:rsidR="002B2682" w:rsidRPr="00BA5EBA" w:rsidRDefault="002B2682" w:rsidP="00372913">
            <w:pPr>
              <w:spacing w:after="0" w:line="240" w:lineRule="auto"/>
              <w:rPr>
                <w:rFonts w:ascii="Times New Roman" w:hAnsi="Times New Roman" w:cs="Times New Roman"/>
                <w:sz w:val="24"/>
                <w:szCs w:val="24"/>
              </w:rPr>
            </w:pPr>
          </w:p>
          <w:p w:rsidR="002B2682" w:rsidRPr="00BA5EBA" w:rsidRDefault="002B2682" w:rsidP="00372913">
            <w:pPr>
              <w:spacing w:after="0" w:line="240" w:lineRule="auto"/>
              <w:rPr>
                <w:rFonts w:ascii="Times New Roman" w:hAnsi="Times New Roman" w:cs="Times New Roman"/>
                <w:sz w:val="24"/>
                <w:szCs w:val="24"/>
              </w:rPr>
            </w:pPr>
          </w:p>
          <w:p w:rsidR="002B2682" w:rsidRPr="00BA5EBA" w:rsidRDefault="002B2682" w:rsidP="00372913">
            <w:pPr>
              <w:spacing w:after="0" w:line="240" w:lineRule="auto"/>
              <w:rPr>
                <w:rFonts w:ascii="Times New Roman" w:hAnsi="Times New Roman" w:cs="Times New Roman"/>
                <w:sz w:val="24"/>
                <w:szCs w:val="24"/>
              </w:rPr>
            </w:pPr>
          </w:p>
          <w:p w:rsidR="002B2682" w:rsidRPr="00BA5EBA" w:rsidRDefault="002B2682" w:rsidP="00372913">
            <w:pPr>
              <w:spacing w:after="0" w:line="240" w:lineRule="auto"/>
              <w:rPr>
                <w:rFonts w:ascii="Times New Roman" w:hAnsi="Times New Roman" w:cs="Times New Roman"/>
                <w:sz w:val="24"/>
                <w:szCs w:val="24"/>
              </w:rPr>
            </w:pPr>
          </w:p>
        </w:tc>
        <w:tc>
          <w:tcPr>
            <w:tcW w:w="5351" w:type="dxa"/>
          </w:tcPr>
          <w:p w:rsidR="002B2682" w:rsidRPr="00BA5EBA" w:rsidRDefault="002B2682"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Музритмика -1 семестр</w:t>
            </w:r>
          </w:p>
          <w:p w:rsidR="002B2682" w:rsidRPr="00BA5EBA" w:rsidRDefault="002B2682"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Атлетическая гимнастика – 1,2 семестры</w:t>
            </w:r>
          </w:p>
          <w:p w:rsidR="002B2682" w:rsidRPr="00BA5EBA" w:rsidRDefault="002B2682"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Физическая подготовка - 1,2,3 семестры</w:t>
            </w:r>
          </w:p>
          <w:p w:rsidR="002B2682" w:rsidRPr="00BA5EBA" w:rsidRDefault="002B2682"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Теория и методика обучения базовым видам спорта – 1,2,3,4 семестры</w:t>
            </w:r>
          </w:p>
          <w:p w:rsidR="002B2682" w:rsidRPr="00BA5EBA" w:rsidRDefault="002B2682"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Естествено-научные основы физической культуры -1,2-семестры</w:t>
            </w:r>
          </w:p>
          <w:p w:rsidR="002B2682" w:rsidRPr="00BA5EBA" w:rsidRDefault="002B2682"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Физическая культура и спорт - 1 семестр</w:t>
            </w:r>
          </w:p>
          <w:p w:rsidR="002B2682" w:rsidRPr="00BA5EBA" w:rsidRDefault="002B2682"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Гигиенические основы физкультурно-спортивной деятельности – 8 семестр</w:t>
            </w:r>
          </w:p>
          <w:p w:rsidR="002B2682" w:rsidRPr="00BA5EBA" w:rsidRDefault="002B2682"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Производственная (профессионально-ориентированная) практика  - 7 семестр</w:t>
            </w:r>
          </w:p>
        </w:tc>
      </w:tr>
      <w:tr w:rsidR="002B2682" w:rsidRPr="00BA5EBA" w:rsidTr="00F27944">
        <w:trPr>
          <w:trHeight w:val="415"/>
        </w:trPr>
        <w:tc>
          <w:tcPr>
            <w:tcW w:w="4219" w:type="dxa"/>
          </w:tcPr>
          <w:p w:rsidR="002B2682" w:rsidRPr="00BA5EBA" w:rsidRDefault="002B2682"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ОПК-5</w:t>
            </w:r>
          </w:p>
          <w:p w:rsidR="002B2682" w:rsidRPr="00BA5EBA" w:rsidRDefault="002B2682"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способность оценивать физические способности и  функциональное состояние обучающихся, технику выполнения упражнений;</w:t>
            </w:r>
          </w:p>
          <w:p w:rsidR="002B2682" w:rsidRPr="00BA5EBA" w:rsidRDefault="002B2682" w:rsidP="00372913">
            <w:pPr>
              <w:spacing w:after="0" w:line="240" w:lineRule="auto"/>
              <w:rPr>
                <w:rFonts w:ascii="Times New Roman" w:hAnsi="Times New Roman" w:cs="Times New Roman"/>
                <w:sz w:val="24"/>
                <w:szCs w:val="24"/>
              </w:rPr>
            </w:pPr>
          </w:p>
          <w:p w:rsidR="002B2682" w:rsidRPr="00BA5EBA" w:rsidRDefault="002B2682" w:rsidP="00372913">
            <w:pPr>
              <w:spacing w:after="0" w:line="240" w:lineRule="auto"/>
              <w:rPr>
                <w:rFonts w:ascii="Times New Roman" w:hAnsi="Times New Roman" w:cs="Times New Roman"/>
                <w:sz w:val="24"/>
                <w:szCs w:val="24"/>
              </w:rPr>
            </w:pPr>
          </w:p>
          <w:p w:rsidR="002B2682" w:rsidRPr="00BA5EBA" w:rsidRDefault="002B2682" w:rsidP="00372913">
            <w:pPr>
              <w:spacing w:after="0" w:line="240" w:lineRule="auto"/>
              <w:rPr>
                <w:rFonts w:ascii="Times New Roman" w:hAnsi="Times New Roman" w:cs="Times New Roman"/>
                <w:sz w:val="24"/>
                <w:szCs w:val="24"/>
              </w:rPr>
            </w:pPr>
          </w:p>
          <w:p w:rsidR="002B2682" w:rsidRPr="00BA5EBA" w:rsidRDefault="002B2682" w:rsidP="00372913">
            <w:pPr>
              <w:spacing w:after="0" w:line="240" w:lineRule="auto"/>
              <w:rPr>
                <w:rFonts w:ascii="Times New Roman" w:hAnsi="Times New Roman" w:cs="Times New Roman"/>
                <w:sz w:val="24"/>
                <w:szCs w:val="24"/>
              </w:rPr>
            </w:pPr>
          </w:p>
          <w:p w:rsidR="002B2682" w:rsidRPr="00BA5EBA" w:rsidRDefault="002B2682" w:rsidP="00372913">
            <w:pPr>
              <w:spacing w:after="0" w:line="240" w:lineRule="auto"/>
              <w:rPr>
                <w:rFonts w:ascii="Times New Roman" w:hAnsi="Times New Roman" w:cs="Times New Roman"/>
                <w:sz w:val="24"/>
                <w:szCs w:val="24"/>
              </w:rPr>
            </w:pPr>
          </w:p>
          <w:p w:rsidR="002B2682" w:rsidRPr="00BA5EBA" w:rsidRDefault="002B2682" w:rsidP="00372913">
            <w:pPr>
              <w:spacing w:after="0" w:line="240" w:lineRule="auto"/>
              <w:rPr>
                <w:rFonts w:ascii="Times New Roman" w:hAnsi="Times New Roman" w:cs="Times New Roman"/>
                <w:sz w:val="24"/>
                <w:szCs w:val="24"/>
              </w:rPr>
            </w:pPr>
          </w:p>
          <w:p w:rsidR="002B2682" w:rsidRPr="00BA5EBA" w:rsidRDefault="002B2682" w:rsidP="00372913">
            <w:pPr>
              <w:spacing w:after="0" w:line="240" w:lineRule="auto"/>
              <w:rPr>
                <w:rFonts w:ascii="Times New Roman" w:hAnsi="Times New Roman" w:cs="Times New Roman"/>
                <w:sz w:val="24"/>
                <w:szCs w:val="24"/>
              </w:rPr>
            </w:pPr>
          </w:p>
          <w:p w:rsidR="002B2682" w:rsidRPr="00BA5EBA" w:rsidRDefault="002B2682" w:rsidP="00372913">
            <w:pPr>
              <w:spacing w:after="0" w:line="240" w:lineRule="auto"/>
              <w:rPr>
                <w:rFonts w:ascii="Times New Roman" w:hAnsi="Times New Roman" w:cs="Times New Roman"/>
                <w:sz w:val="24"/>
                <w:szCs w:val="24"/>
              </w:rPr>
            </w:pPr>
          </w:p>
          <w:p w:rsidR="002B2682" w:rsidRPr="00BA5EBA" w:rsidRDefault="002B2682" w:rsidP="00372913">
            <w:pPr>
              <w:spacing w:after="0" w:line="240" w:lineRule="auto"/>
              <w:rPr>
                <w:rFonts w:ascii="Times New Roman" w:hAnsi="Times New Roman" w:cs="Times New Roman"/>
                <w:sz w:val="24"/>
                <w:szCs w:val="24"/>
              </w:rPr>
            </w:pPr>
          </w:p>
          <w:p w:rsidR="002B2682" w:rsidRPr="00BA5EBA" w:rsidRDefault="002B2682" w:rsidP="00372913">
            <w:pPr>
              <w:spacing w:after="0" w:line="240" w:lineRule="auto"/>
              <w:rPr>
                <w:rFonts w:ascii="Times New Roman" w:hAnsi="Times New Roman" w:cs="Times New Roman"/>
                <w:sz w:val="24"/>
                <w:szCs w:val="24"/>
              </w:rPr>
            </w:pPr>
          </w:p>
        </w:tc>
        <w:tc>
          <w:tcPr>
            <w:tcW w:w="5351" w:type="dxa"/>
          </w:tcPr>
          <w:p w:rsidR="002B2682" w:rsidRPr="00BA5EBA" w:rsidRDefault="002B2682"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Физиология – 4, 5 семестры</w:t>
            </w:r>
          </w:p>
          <w:p w:rsidR="002B2682" w:rsidRPr="00BA5EBA" w:rsidRDefault="002B2682"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Биохимия – 3 семестр</w:t>
            </w:r>
          </w:p>
          <w:p w:rsidR="002B2682" w:rsidRPr="00BA5EBA" w:rsidRDefault="002B2682"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Биомеханика – 4 семестр</w:t>
            </w:r>
          </w:p>
          <w:p w:rsidR="002B2682" w:rsidRPr="00BA5EBA" w:rsidRDefault="002B2682"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Анатомия – 1,2 семестры</w:t>
            </w:r>
          </w:p>
          <w:p w:rsidR="002B2682" w:rsidRPr="00BA5EBA" w:rsidRDefault="002B2682"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Психология Ф К – 4 семестр</w:t>
            </w:r>
          </w:p>
          <w:p w:rsidR="002B2682" w:rsidRPr="00BA5EBA" w:rsidRDefault="002B2682"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Теория и методика физической культуры</w:t>
            </w:r>
            <w:r w:rsidRPr="00BA5EBA">
              <w:rPr>
                <w:rFonts w:ascii="Times New Roman" w:hAnsi="Times New Roman" w:cs="Times New Roman"/>
                <w:b/>
                <w:i/>
                <w:sz w:val="24"/>
                <w:szCs w:val="24"/>
              </w:rPr>
              <w:t xml:space="preserve"> - </w:t>
            </w:r>
            <w:r w:rsidRPr="00BA5EBA">
              <w:rPr>
                <w:rFonts w:ascii="Times New Roman" w:hAnsi="Times New Roman" w:cs="Times New Roman"/>
                <w:sz w:val="24"/>
                <w:szCs w:val="24"/>
              </w:rPr>
              <w:t>2, 3 семестры</w:t>
            </w:r>
          </w:p>
          <w:p w:rsidR="002B2682" w:rsidRPr="00BA5EBA" w:rsidRDefault="002B2682"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Теория и методика избранного вида спорта - 2, 3 семестры</w:t>
            </w:r>
          </w:p>
          <w:p w:rsidR="002B2682" w:rsidRPr="00BA5EBA" w:rsidRDefault="002B2682"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Технологии спортивной тренировки в ИВС - 5 семестр</w:t>
            </w:r>
          </w:p>
          <w:p w:rsidR="002B2682" w:rsidRPr="00BA5EBA" w:rsidRDefault="002B2682"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Профессионально-спортивное совершенствование – 1,2,3,4,5,6,7 семестры</w:t>
            </w:r>
          </w:p>
          <w:p w:rsidR="002B2682" w:rsidRPr="00BA5EBA" w:rsidRDefault="002B2682"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Спортивная метрология – 5 семестр.</w:t>
            </w:r>
          </w:p>
          <w:p w:rsidR="002B2682" w:rsidRPr="00BA5EBA" w:rsidRDefault="002B2682"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Научно-методическое обеспечение подготовки спортивного резерва в ИВС -6, 7, 8семестры</w:t>
            </w:r>
          </w:p>
          <w:p w:rsidR="002B2682" w:rsidRPr="00BA5EBA" w:rsidRDefault="002B2682"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Производственная (профессионально-ориентированная) практика  - 7 семестр</w:t>
            </w:r>
          </w:p>
        </w:tc>
      </w:tr>
      <w:tr w:rsidR="002B2682" w:rsidRPr="00BA5EBA" w:rsidTr="00F27944">
        <w:trPr>
          <w:trHeight w:val="3113"/>
        </w:trPr>
        <w:tc>
          <w:tcPr>
            <w:tcW w:w="4219" w:type="dxa"/>
          </w:tcPr>
          <w:p w:rsidR="002B2682" w:rsidRPr="00BA5EBA" w:rsidRDefault="002B2682"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lastRenderedPageBreak/>
              <w:t>ОПК-6</w:t>
            </w:r>
          </w:p>
          <w:p w:rsidR="002B2682" w:rsidRPr="00BA5EBA" w:rsidRDefault="002B2682"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способность использовать средства избранного вида спорта для формирования навыков здорового образа жизни при проведении занятий рекреативной, оздоровительной направленности с лицами различного пола и возраста;</w:t>
            </w:r>
          </w:p>
          <w:p w:rsidR="002B2682" w:rsidRPr="00BA5EBA" w:rsidRDefault="002B2682" w:rsidP="00372913">
            <w:pPr>
              <w:spacing w:after="0" w:line="240" w:lineRule="auto"/>
              <w:rPr>
                <w:rFonts w:ascii="Times New Roman" w:hAnsi="Times New Roman" w:cs="Times New Roman"/>
                <w:sz w:val="24"/>
                <w:szCs w:val="24"/>
              </w:rPr>
            </w:pPr>
          </w:p>
          <w:p w:rsidR="002B2682" w:rsidRPr="00BA5EBA" w:rsidRDefault="002B2682" w:rsidP="00372913">
            <w:pPr>
              <w:spacing w:after="0" w:line="240" w:lineRule="auto"/>
              <w:rPr>
                <w:rFonts w:ascii="Times New Roman" w:hAnsi="Times New Roman" w:cs="Times New Roman"/>
                <w:sz w:val="24"/>
                <w:szCs w:val="24"/>
              </w:rPr>
            </w:pPr>
          </w:p>
          <w:p w:rsidR="002B2682" w:rsidRPr="00BA5EBA" w:rsidRDefault="002B2682" w:rsidP="00372913">
            <w:pPr>
              <w:spacing w:after="0" w:line="240" w:lineRule="auto"/>
              <w:rPr>
                <w:rFonts w:ascii="Times New Roman" w:hAnsi="Times New Roman" w:cs="Times New Roman"/>
                <w:sz w:val="24"/>
                <w:szCs w:val="24"/>
              </w:rPr>
            </w:pPr>
          </w:p>
          <w:p w:rsidR="002B2682" w:rsidRPr="00BA5EBA" w:rsidRDefault="002B2682" w:rsidP="00372913">
            <w:pPr>
              <w:spacing w:after="0" w:line="240" w:lineRule="auto"/>
              <w:rPr>
                <w:rFonts w:ascii="Times New Roman" w:hAnsi="Times New Roman" w:cs="Times New Roman"/>
                <w:sz w:val="24"/>
                <w:szCs w:val="24"/>
              </w:rPr>
            </w:pPr>
          </w:p>
          <w:p w:rsidR="002B2682" w:rsidRPr="00BA5EBA" w:rsidRDefault="002B2682" w:rsidP="00372913">
            <w:pPr>
              <w:spacing w:after="0" w:line="240" w:lineRule="auto"/>
              <w:rPr>
                <w:rFonts w:ascii="Times New Roman" w:hAnsi="Times New Roman" w:cs="Times New Roman"/>
                <w:sz w:val="24"/>
                <w:szCs w:val="24"/>
              </w:rPr>
            </w:pPr>
          </w:p>
          <w:p w:rsidR="002B2682" w:rsidRPr="00BA5EBA" w:rsidRDefault="002B2682" w:rsidP="00372913">
            <w:pPr>
              <w:spacing w:after="0" w:line="240" w:lineRule="auto"/>
              <w:rPr>
                <w:rFonts w:ascii="Times New Roman" w:hAnsi="Times New Roman" w:cs="Times New Roman"/>
                <w:sz w:val="24"/>
                <w:szCs w:val="24"/>
              </w:rPr>
            </w:pPr>
          </w:p>
          <w:p w:rsidR="002B2682" w:rsidRPr="00BA5EBA" w:rsidRDefault="002B2682" w:rsidP="00372913">
            <w:pPr>
              <w:spacing w:after="0" w:line="240" w:lineRule="auto"/>
              <w:rPr>
                <w:rFonts w:ascii="Times New Roman" w:hAnsi="Times New Roman" w:cs="Times New Roman"/>
                <w:sz w:val="24"/>
                <w:szCs w:val="24"/>
              </w:rPr>
            </w:pPr>
          </w:p>
        </w:tc>
        <w:tc>
          <w:tcPr>
            <w:tcW w:w="5351" w:type="dxa"/>
          </w:tcPr>
          <w:p w:rsidR="002B2682" w:rsidRPr="00BA5EBA" w:rsidRDefault="002B2682"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Теория и методика избранного вида спорта - 2, 3 семестры</w:t>
            </w:r>
          </w:p>
          <w:p w:rsidR="002B2682" w:rsidRPr="00BA5EBA" w:rsidRDefault="002B2682"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Технологии спортивной тренировки в ИВС - 5 семестр</w:t>
            </w:r>
          </w:p>
          <w:p w:rsidR="002B2682" w:rsidRPr="00BA5EBA" w:rsidRDefault="002B2682"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Профессионально-спортивное совершенствование – 1,2,3,4,5,6,7 семестры</w:t>
            </w:r>
          </w:p>
          <w:p w:rsidR="002B2682" w:rsidRPr="00BA5EBA" w:rsidRDefault="002B2682"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Лечебная физическая культура -6 семестр</w:t>
            </w:r>
          </w:p>
          <w:p w:rsidR="002B2682" w:rsidRPr="00BA5EBA" w:rsidRDefault="002B2682"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Профилактика наркомании средствами ФК и С  и антидопинговый контроль -4 семестр</w:t>
            </w:r>
          </w:p>
          <w:p w:rsidR="002B2682" w:rsidRPr="00BA5EBA" w:rsidRDefault="002B2682"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Производственная (профессионально-ориентированная) практика  - 7 семест</w:t>
            </w:r>
          </w:p>
        </w:tc>
      </w:tr>
      <w:tr w:rsidR="002B2682" w:rsidRPr="00BA5EBA" w:rsidTr="00F27944">
        <w:trPr>
          <w:trHeight w:val="2496"/>
        </w:trPr>
        <w:tc>
          <w:tcPr>
            <w:tcW w:w="4219" w:type="dxa"/>
          </w:tcPr>
          <w:p w:rsidR="002B2682" w:rsidRPr="00BA5EBA" w:rsidRDefault="002B2682"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ОПК-7</w:t>
            </w:r>
          </w:p>
          <w:p w:rsidR="002B2682" w:rsidRPr="00BA5EBA" w:rsidRDefault="002B2682"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способность обеспечивать в процессе профессиональной деятельности соблюдение требований безопасности, санитарных гигиенических правили и норм, проводить профилактику травматизма, оказывать первую доврачебную помощь;</w:t>
            </w:r>
          </w:p>
        </w:tc>
        <w:tc>
          <w:tcPr>
            <w:tcW w:w="5351" w:type="dxa"/>
          </w:tcPr>
          <w:p w:rsidR="002B2682" w:rsidRPr="00BA5EBA" w:rsidRDefault="002B2682"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Спортивные сооружения и экипировка-8 семестр</w:t>
            </w:r>
          </w:p>
          <w:p w:rsidR="002B2682" w:rsidRPr="00BA5EBA" w:rsidRDefault="002B2682"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Учебная практика- 6семестр</w:t>
            </w:r>
          </w:p>
          <w:p w:rsidR="002B2682" w:rsidRPr="00BA5EBA" w:rsidRDefault="002B2682"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Экологический туризм-2семестр</w:t>
            </w:r>
          </w:p>
          <w:p w:rsidR="002B2682" w:rsidRPr="00BA5EBA" w:rsidRDefault="002B2682"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Туризм и спортивное ориентирование- 2 семестр</w:t>
            </w:r>
          </w:p>
          <w:p w:rsidR="002B2682" w:rsidRPr="00BA5EBA" w:rsidRDefault="002B2682"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Спортивная медицина – 5 семестр</w:t>
            </w:r>
          </w:p>
          <w:p w:rsidR="002B2682" w:rsidRPr="00BA5EBA" w:rsidRDefault="002B2682"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Теория и методика обучения базовым видам спорта – 1,2,3,4 семестры</w:t>
            </w:r>
          </w:p>
          <w:p w:rsidR="002B2682" w:rsidRPr="00BA5EBA" w:rsidRDefault="002B2682"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Теория и методика избранного вида спорта - 2, 3 семестры</w:t>
            </w:r>
          </w:p>
          <w:p w:rsidR="002B2682" w:rsidRPr="00BA5EBA" w:rsidRDefault="002B2682"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Гигиенические основы физкультурно-спортивной деятельности – 8 семестр</w:t>
            </w:r>
          </w:p>
          <w:p w:rsidR="002B2682" w:rsidRPr="00BA5EBA" w:rsidRDefault="002B2682"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Основы медицинских знаний – 4 семестр</w:t>
            </w:r>
          </w:p>
          <w:p w:rsidR="002B2682" w:rsidRPr="00BA5EBA" w:rsidRDefault="002B2682"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Безопасность жизнидеятельности -4 семестр</w:t>
            </w:r>
          </w:p>
        </w:tc>
      </w:tr>
    </w:tbl>
    <w:p w:rsidR="002B2682" w:rsidRPr="00BA5EBA" w:rsidRDefault="002B2682" w:rsidP="00372913">
      <w:pPr>
        <w:spacing w:after="0" w:line="240" w:lineRule="auto"/>
        <w:rPr>
          <w:rFonts w:ascii="Times New Roman" w:hAnsi="Times New Roman" w:cs="Times New Roman"/>
          <w:sz w:val="24"/>
          <w:szCs w:val="24"/>
        </w:rPr>
      </w:pPr>
    </w:p>
    <w:p w:rsidR="002B2682" w:rsidRPr="00BA5EBA" w:rsidRDefault="002B2682" w:rsidP="00372913">
      <w:pPr>
        <w:pStyle w:val="3"/>
        <w:tabs>
          <w:tab w:val="clear" w:pos="1080"/>
        </w:tabs>
        <w:spacing w:before="0" w:after="0"/>
        <w:ind w:left="0"/>
        <w:rPr>
          <w:rFonts w:ascii="Times New Roman" w:hAnsi="Times New Roman" w:cs="Times New Roman"/>
          <w:sz w:val="24"/>
          <w:szCs w:val="24"/>
        </w:rPr>
      </w:pPr>
      <w:bookmarkStart w:id="275" w:name="_Toc418767903"/>
      <w:r w:rsidRPr="00BA5EBA">
        <w:rPr>
          <w:rFonts w:ascii="Times New Roman" w:hAnsi="Times New Roman" w:cs="Times New Roman"/>
          <w:sz w:val="24"/>
          <w:szCs w:val="24"/>
        </w:rPr>
        <w:t>Показатели и критерии оценивания компетенций на этапе изучения</w:t>
      </w:r>
      <w:bookmarkEnd w:id="275"/>
    </w:p>
    <w:p w:rsidR="002B2682" w:rsidRPr="00BA5EBA" w:rsidRDefault="002B2682" w:rsidP="00372913">
      <w:pPr>
        <w:pStyle w:val="3"/>
        <w:tabs>
          <w:tab w:val="clear" w:pos="1080"/>
        </w:tabs>
        <w:spacing w:before="0" w:after="0"/>
        <w:ind w:left="0"/>
        <w:rPr>
          <w:rFonts w:ascii="Times New Roman" w:hAnsi="Times New Roman" w:cs="Times New Roman"/>
          <w:sz w:val="24"/>
          <w:szCs w:val="24"/>
        </w:rPr>
      </w:pPr>
      <w:bookmarkStart w:id="276" w:name="_Toc418767904"/>
      <w:r w:rsidRPr="00BA5EBA">
        <w:rPr>
          <w:rFonts w:ascii="Times New Roman" w:hAnsi="Times New Roman" w:cs="Times New Roman"/>
          <w:sz w:val="24"/>
          <w:szCs w:val="24"/>
        </w:rPr>
        <w:t>дисциплины</w:t>
      </w:r>
      <w:bookmarkEnd w:id="276"/>
    </w:p>
    <w:p w:rsidR="002B2682" w:rsidRPr="00BA5EBA" w:rsidRDefault="002B2682" w:rsidP="00372913">
      <w:pPr>
        <w:spacing w:after="0" w:line="240" w:lineRule="auto"/>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1"/>
        <w:gridCol w:w="3845"/>
        <w:gridCol w:w="2585"/>
        <w:gridCol w:w="2039"/>
      </w:tblGrid>
      <w:tr w:rsidR="002B2682" w:rsidRPr="00BA5EBA" w:rsidTr="00F27944">
        <w:trPr>
          <w:trHeight w:val="837"/>
        </w:trPr>
        <w:tc>
          <w:tcPr>
            <w:tcW w:w="1101" w:type="dxa"/>
          </w:tcPr>
          <w:p w:rsidR="002B2682" w:rsidRPr="00BA5EBA" w:rsidRDefault="002B2682" w:rsidP="00372913">
            <w:pPr>
              <w:spacing w:after="0" w:line="240" w:lineRule="auto"/>
              <w:jc w:val="center"/>
              <w:rPr>
                <w:rFonts w:ascii="Times New Roman" w:hAnsi="Times New Roman" w:cs="Times New Roman"/>
                <w:b/>
                <w:iCs/>
                <w:sz w:val="24"/>
                <w:szCs w:val="24"/>
              </w:rPr>
            </w:pPr>
            <w:r w:rsidRPr="00BA5EBA">
              <w:rPr>
                <w:rFonts w:ascii="Times New Roman" w:hAnsi="Times New Roman" w:cs="Times New Roman"/>
                <w:b/>
                <w:iCs/>
                <w:sz w:val="24"/>
                <w:szCs w:val="24"/>
              </w:rPr>
              <w:t>Компе-</w:t>
            </w:r>
          </w:p>
          <w:p w:rsidR="002B2682" w:rsidRPr="00BA5EBA" w:rsidRDefault="002B2682" w:rsidP="00372913">
            <w:pPr>
              <w:spacing w:after="0" w:line="240" w:lineRule="auto"/>
              <w:jc w:val="center"/>
              <w:rPr>
                <w:rFonts w:ascii="Times New Roman" w:hAnsi="Times New Roman" w:cs="Times New Roman"/>
                <w:b/>
                <w:iCs/>
                <w:sz w:val="24"/>
                <w:szCs w:val="24"/>
              </w:rPr>
            </w:pPr>
            <w:r w:rsidRPr="00BA5EBA">
              <w:rPr>
                <w:rFonts w:ascii="Times New Roman" w:hAnsi="Times New Roman" w:cs="Times New Roman"/>
                <w:b/>
                <w:iCs/>
                <w:sz w:val="24"/>
                <w:szCs w:val="24"/>
              </w:rPr>
              <w:t>тенции</w:t>
            </w:r>
          </w:p>
        </w:tc>
        <w:tc>
          <w:tcPr>
            <w:tcW w:w="3845" w:type="dxa"/>
          </w:tcPr>
          <w:p w:rsidR="002B2682" w:rsidRPr="00BA5EBA" w:rsidRDefault="002B2682" w:rsidP="00372913">
            <w:pPr>
              <w:spacing w:after="0" w:line="240" w:lineRule="auto"/>
              <w:jc w:val="center"/>
              <w:rPr>
                <w:rFonts w:ascii="Times New Roman" w:hAnsi="Times New Roman" w:cs="Times New Roman"/>
                <w:b/>
                <w:iCs/>
                <w:sz w:val="24"/>
                <w:szCs w:val="24"/>
              </w:rPr>
            </w:pPr>
            <w:r w:rsidRPr="00BA5EBA">
              <w:rPr>
                <w:rFonts w:ascii="Times New Roman" w:hAnsi="Times New Roman" w:cs="Times New Roman"/>
                <w:b/>
                <w:iCs/>
                <w:sz w:val="24"/>
                <w:szCs w:val="24"/>
              </w:rPr>
              <w:t>Показатели</w:t>
            </w:r>
          </w:p>
        </w:tc>
        <w:tc>
          <w:tcPr>
            <w:tcW w:w="2585" w:type="dxa"/>
          </w:tcPr>
          <w:p w:rsidR="002B2682" w:rsidRPr="00BA5EBA" w:rsidRDefault="002B2682" w:rsidP="00372913">
            <w:pPr>
              <w:spacing w:after="0" w:line="240" w:lineRule="auto"/>
              <w:jc w:val="center"/>
              <w:rPr>
                <w:rFonts w:ascii="Times New Roman" w:hAnsi="Times New Roman" w:cs="Times New Roman"/>
                <w:b/>
                <w:iCs/>
                <w:sz w:val="24"/>
                <w:szCs w:val="24"/>
              </w:rPr>
            </w:pPr>
            <w:r w:rsidRPr="00BA5EBA">
              <w:rPr>
                <w:rFonts w:ascii="Times New Roman" w:hAnsi="Times New Roman" w:cs="Times New Roman"/>
                <w:b/>
                <w:iCs/>
                <w:sz w:val="24"/>
                <w:szCs w:val="24"/>
              </w:rPr>
              <w:t>Критерии</w:t>
            </w:r>
          </w:p>
          <w:p w:rsidR="002B2682" w:rsidRPr="00BA5EBA" w:rsidRDefault="002B2682" w:rsidP="00372913">
            <w:pPr>
              <w:spacing w:after="0" w:line="240" w:lineRule="auto"/>
              <w:jc w:val="center"/>
              <w:rPr>
                <w:rFonts w:ascii="Times New Roman" w:hAnsi="Times New Roman" w:cs="Times New Roman"/>
                <w:b/>
                <w:iCs/>
                <w:sz w:val="24"/>
                <w:szCs w:val="24"/>
              </w:rPr>
            </w:pPr>
            <w:r w:rsidRPr="00BA5EBA">
              <w:rPr>
                <w:rFonts w:ascii="Times New Roman" w:hAnsi="Times New Roman" w:cs="Times New Roman"/>
                <w:b/>
                <w:iCs/>
                <w:sz w:val="24"/>
                <w:szCs w:val="24"/>
              </w:rPr>
              <w:t>оценивания</w:t>
            </w:r>
          </w:p>
        </w:tc>
        <w:tc>
          <w:tcPr>
            <w:tcW w:w="2039" w:type="dxa"/>
          </w:tcPr>
          <w:p w:rsidR="002B2682" w:rsidRPr="00BA5EBA" w:rsidRDefault="002B2682" w:rsidP="00372913">
            <w:pPr>
              <w:spacing w:after="0" w:line="240" w:lineRule="auto"/>
              <w:rPr>
                <w:rFonts w:ascii="Times New Roman" w:hAnsi="Times New Roman" w:cs="Times New Roman"/>
                <w:b/>
                <w:sz w:val="24"/>
                <w:szCs w:val="24"/>
              </w:rPr>
            </w:pPr>
            <w:r w:rsidRPr="00BA5EBA">
              <w:rPr>
                <w:rFonts w:ascii="Times New Roman" w:hAnsi="Times New Roman" w:cs="Times New Roman"/>
                <w:b/>
                <w:sz w:val="24"/>
                <w:szCs w:val="24"/>
              </w:rPr>
              <w:t>Средства оценивания</w:t>
            </w:r>
          </w:p>
        </w:tc>
      </w:tr>
      <w:tr w:rsidR="002B2682" w:rsidRPr="00BA5EBA" w:rsidTr="00F27944">
        <w:trPr>
          <w:trHeight w:val="5376"/>
        </w:trPr>
        <w:tc>
          <w:tcPr>
            <w:tcW w:w="1101" w:type="dxa"/>
            <w:vMerge w:val="restart"/>
          </w:tcPr>
          <w:p w:rsidR="002B2682" w:rsidRPr="00BA5EBA" w:rsidRDefault="002B2682" w:rsidP="00372913">
            <w:pPr>
              <w:spacing w:after="0" w:line="240" w:lineRule="auto"/>
              <w:jc w:val="center"/>
              <w:rPr>
                <w:rFonts w:ascii="Times New Roman" w:hAnsi="Times New Roman" w:cs="Times New Roman"/>
                <w:b/>
                <w:iCs/>
                <w:sz w:val="24"/>
                <w:szCs w:val="24"/>
              </w:rPr>
            </w:pPr>
            <w:r w:rsidRPr="00BA5EBA">
              <w:rPr>
                <w:rFonts w:ascii="Times New Roman" w:hAnsi="Times New Roman" w:cs="Times New Roman"/>
                <w:b/>
                <w:iCs/>
                <w:sz w:val="24"/>
                <w:szCs w:val="24"/>
              </w:rPr>
              <w:lastRenderedPageBreak/>
              <w:t>ОПК-5</w:t>
            </w:r>
          </w:p>
          <w:p w:rsidR="002B2682" w:rsidRPr="00BA5EBA" w:rsidRDefault="002B2682" w:rsidP="00372913">
            <w:pPr>
              <w:spacing w:after="0" w:line="240" w:lineRule="auto"/>
              <w:jc w:val="center"/>
              <w:rPr>
                <w:rFonts w:ascii="Times New Roman" w:hAnsi="Times New Roman" w:cs="Times New Roman"/>
                <w:b/>
                <w:iCs/>
                <w:sz w:val="24"/>
                <w:szCs w:val="24"/>
              </w:rPr>
            </w:pPr>
          </w:p>
          <w:p w:rsidR="002B2682" w:rsidRPr="00BA5EBA" w:rsidRDefault="002B2682" w:rsidP="00372913">
            <w:pPr>
              <w:spacing w:after="0" w:line="240" w:lineRule="auto"/>
              <w:jc w:val="center"/>
              <w:rPr>
                <w:rFonts w:ascii="Times New Roman" w:hAnsi="Times New Roman" w:cs="Times New Roman"/>
                <w:b/>
                <w:iCs/>
                <w:sz w:val="24"/>
                <w:szCs w:val="24"/>
              </w:rPr>
            </w:pPr>
          </w:p>
          <w:p w:rsidR="002B2682" w:rsidRPr="00BA5EBA" w:rsidRDefault="002B2682" w:rsidP="00372913">
            <w:pPr>
              <w:spacing w:after="0" w:line="240" w:lineRule="auto"/>
              <w:jc w:val="center"/>
              <w:rPr>
                <w:rFonts w:ascii="Times New Roman" w:hAnsi="Times New Roman" w:cs="Times New Roman"/>
                <w:b/>
                <w:iCs/>
                <w:sz w:val="24"/>
                <w:szCs w:val="24"/>
              </w:rPr>
            </w:pPr>
          </w:p>
          <w:p w:rsidR="002B2682" w:rsidRPr="00BA5EBA" w:rsidRDefault="002B2682" w:rsidP="00372913">
            <w:pPr>
              <w:spacing w:after="0" w:line="240" w:lineRule="auto"/>
              <w:jc w:val="center"/>
              <w:rPr>
                <w:rFonts w:ascii="Times New Roman" w:hAnsi="Times New Roman" w:cs="Times New Roman"/>
                <w:b/>
                <w:iCs/>
                <w:sz w:val="24"/>
                <w:szCs w:val="24"/>
              </w:rPr>
            </w:pPr>
          </w:p>
          <w:p w:rsidR="002B2682" w:rsidRPr="00BA5EBA" w:rsidRDefault="002B2682" w:rsidP="00372913">
            <w:pPr>
              <w:spacing w:after="0" w:line="240" w:lineRule="auto"/>
              <w:jc w:val="center"/>
              <w:rPr>
                <w:rFonts w:ascii="Times New Roman" w:hAnsi="Times New Roman" w:cs="Times New Roman"/>
                <w:b/>
                <w:iCs/>
                <w:sz w:val="24"/>
                <w:szCs w:val="24"/>
              </w:rPr>
            </w:pPr>
          </w:p>
          <w:p w:rsidR="002B2682" w:rsidRPr="00BA5EBA" w:rsidRDefault="002B2682" w:rsidP="00372913">
            <w:pPr>
              <w:spacing w:after="0" w:line="240" w:lineRule="auto"/>
              <w:jc w:val="center"/>
              <w:rPr>
                <w:rFonts w:ascii="Times New Roman" w:hAnsi="Times New Roman" w:cs="Times New Roman"/>
                <w:b/>
                <w:iCs/>
                <w:sz w:val="24"/>
                <w:szCs w:val="24"/>
              </w:rPr>
            </w:pPr>
          </w:p>
          <w:p w:rsidR="002B2682" w:rsidRPr="00BA5EBA" w:rsidRDefault="002B2682" w:rsidP="00372913">
            <w:pPr>
              <w:spacing w:after="0" w:line="240" w:lineRule="auto"/>
              <w:jc w:val="center"/>
              <w:rPr>
                <w:rFonts w:ascii="Times New Roman" w:hAnsi="Times New Roman" w:cs="Times New Roman"/>
                <w:b/>
                <w:iCs/>
                <w:sz w:val="24"/>
                <w:szCs w:val="24"/>
              </w:rPr>
            </w:pPr>
          </w:p>
          <w:p w:rsidR="002B2682" w:rsidRPr="00BA5EBA" w:rsidRDefault="002B2682" w:rsidP="00372913">
            <w:pPr>
              <w:spacing w:after="0" w:line="240" w:lineRule="auto"/>
              <w:jc w:val="center"/>
              <w:rPr>
                <w:rFonts w:ascii="Times New Roman" w:hAnsi="Times New Roman" w:cs="Times New Roman"/>
                <w:b/>
                <w:iCs/>
                <w:sz w:val="24"/>
                <w:szCs w:val="24"/>
              </w:rPr>
            </w:pPr>
          </w:p>
          <w:p w:rsidR="002B2682" w:rsidRPr="00BA5EBA" w:rsidRDefault="002B2682" w:rsidP="00372913">
            <w:pPr>
              <w:spacing w:after="0" w:line="240" w:lineRule="auto"/>
              <w:jc w:val="center"/>
              <w:rPr>
                <w:rFonts w:ascii="Times New Roman" w:hAnsi="Times New Roman" w:cs="Times New Roman"/>
                <w:b/>
                <w:iCs/>
                <w:sz w:val="24"/>
                <w:szCs w:val="24"/>
              </w:rPr>
            </w:pPr>
          </w:p>
          <w:p w:rsidR="002B2682" w:rsidRPr="00BA5EBA" w:rsidRDefault="002B2682" w:rsidP="00372913">
            <w:pPr>
              <w:spacing w:after="0" w:line="240" w:lineRule="auto"/>
              <w:jc w:val="center"/>
              <w:rPr>
                <w:rFonts w:ascii="Times New Roman" w:hAnsi="Times New Roman" w:cs="Times New Roman"/>
                <w:b/>
                <w:iCs/>
                <w:sz w:val="24"/>
                <w:szCs w:val="24"/>
              </w:rPr>
            </w:pPr>
          </w:p>
          <w:p w:rsidR="002B2682" w:rsidRPr="00BA5EBA" w:rsidRDefault="002B2682" w:rsidP="00372913">
            <w:pPr>
              <w:spacing w:after="0" w:line="240" w:lineRule="auto"/>
              <w:jc w:val="center"/>
              <w:rPr>
                <w:rFonts w:ascii="Times New Roman" w:hAnsi="Times New Roman" w:cs="Times New Roman"/>
                <w:b/>
                <w:iCs/>
                <w:sz w:val="24"/>
                <w:szCs w:val="24"/>
              </w:rPr>
            </w:pPr>
          </w:p>
          <w:p w:rsidR="002B2682" w:rsidRPr="00BA5EBA" w:rsidRDefault="002B2682" w:rsidP="00372913">
            <w:pPr>
              <w:spacing w:after="0" w:line="240" w:lineRule="auto"/>
              <w:jc w:val="center"/>
              <w:rPr>
                <w:rFonts w:ascii="Times New Roman" w:hAnsi="Times New Roman" w:cs="Times New Roman"/>
                <w:b/>
                <w:iCs/>
                <w:sz w:val="24"/>
                <w:szCs w:val="24"/>
              </w:rPr>
            </w:pPr>
          </w:p>
          <w:p w:rsidR="002B2682" w:rsidRPr="00BA5EBA" w:rsidRDefault="002B2682" w:rsidP="00372913">
            <w:pPr>
              <w:spacing w:after="0" w:line="240" w:lineRule="auto"/>
              <w:jc w:val="center"/>
              <w:rPr>
                <w:rFonts w:ascii="Times New Roman" w:hAnsi="Times New Roman" w:cs="Times New Roman"/>
                <w:b/>
                <w:iCs/>
                <w:sz w:val="24"/>
                <w:szCs w:val="24"/>
              </w:rPr>
            </w:pPr>
          </w:p>
          <w:p w:rsidR="002B2682" w:rsidRPr="00BA5EBA" w:rsidRDefault="002B2682" w:rsidP="00372913">
            <w:pPr>
              <w:spacing w:after="0" w:line="240" w:lineRule="auto"/>
              <w:jc w:val="center"/>
              <w:rPr>
                <w:rFonts w:ascii="Times New Roman" w:hAnsi="Times New Roman" w:cs="Times New Roman"/>
                <w:b/>
                <w:iCs/>
                <w:sz w:val="24"/>
                <w:szCs w:val="24"/>
              </w:rPr>
            </w:pPr>
          </w:p>
          <w:p w:rsidR="002B2682" w:rsidRPr="00BA5EBA" w:rsidRDefault="002B2682" w:rsidP="00372913">
            <w:pPr>
              <w:spacing w:after="0" w:line="240" w:lineRule="auto"/>
              <w:jc w:val="center"/>
              <w:rPr>
                <w:rFonts w:ascii="Times New Roman" w:hAnsi="Times New Roman" w:cs="Times New Roman"/>
                <w:b/>
                <w:iCs/>
                <w:sz w:val="24"/>
                <w:szCs w:val="24"/>
              </w:rPr>
            </w:pPr>
          </w:p>
          <w:p w:rsidR="002B2682" w:rsidRPr="00BA5EBA" w:rsidRDefault="002B2682" w:rsidP="00372913">
            <w:pPr>
              <w:spacing w:after="0" w:line="240" w:lineRule="auto"/>
              <w:jc w:val="center"/>
              <w:rPr>
                <w:rFonts w:ascii="Times New Roman" w:hAnsi="Times New Roman" w:cs="Times New Roman"/>
                <w:b/>
                <w:iCs/>
                <w:sz w:val="24"/>
                <w:szCs w:val="24"/>
              </w:rPr>
            </w:pPr>
          </w:p>
          <w:p w:rsidR="002B2682" w:rsidRPr="00BA5EBA" w:rsidRDefault="002B2682" w:rsidP="00372913">
            <w:pPr>
              <w:spacing w:after="0" w:line="240" w:lineRule="auto"/>
              <w:jc w:val="center"/>
              <w:rPr>
                <w:rFonts w:ascii="Times New Roman" w:hAnsi="Times New Roman" w:cs="Times New Roman"/>
                <w:b/>
                <w:iCs/>
                <w:sz w:val="24"/>
                <w:szCs w:val="24"/>
              </w:rPr>
            </w:pPr>
          </w:p>
          <w:p w:rsidR="002B2682" w:rsidRPr="00BA5EBA" w:rsidRDefault="002B2682" w:rsidP="00372913">
            <w:pPr>
              <w:spacing w:after="0" w:line="240" w:lineRule="auto"/>
              <w:jc w:val="center"/>
              <w:rPr>
                <w:rFonts w:ascii="Times New Roman" w:hAnsi="Times New Roman" w:cs="Times New Roman"/>
                <w:b/>
                <w:iCs/>
                <w:sz w:val="24"/>
                <w:szCs w:val="24"/>
              </w:rPr>
            </w:pPr>
          </w:p>
          <w:p w:rsidR="002B2682" w:rsidRPr="00BA5EBA" w:rsidRDefault="002B2682" w:rsidP="00372913">
            <w:pPr>
              <w:spacing w:after="0" w:line="240" w:lineRule="auto"/>
              <w:jc w:val="center"/>
              <w:rPr>
                <w:rFonts w:ascii="Times New Roman" w:hAnsi="Times New Roman" w:cs="Times New Roman"/>
                <w:b/>
                <w:iCs/>
                <w:sz w:val="24"/>
                <w:szCs w:val="24"/>
              </w:rPr>
            </w:pPr>
          </w:p>
          <w:p w:rsidR="002B2682" w:rsidRPr="00BA5EBA" w:rsidRDefault="002B2682" w:rsidP="00372913">
            <w:pPr>
              <w:spacing w:after="0" w:line="240" w:lineRule="auto"/>
              <w:jc w:val="center"/>
              <w:rPr>
                <w:rFonts w:ascii="Times New Roman" w:hAnsi="Times New Roman" w:cs="Times New Roman"/>
                <w:b/>
                <w:iCs/>
                <w:sz w:val="24"/>
                <w:szCs w:val="24"/>
              </w:rPr>
            </w:pPr>
          </w:p>
          <w:p w:rsidR="002B2682" w:rsidRPr="00BA5EBA" w:rsidRDefault="002B2682" w:rsidP="00372913">
            <w:pPr>
              <w:spacing w:after="0" w:line="240" w:lineRule="auto"/>
              <w:jc w:val="center"/>
              <w:rPr>
                <w:rFonts w:ascii="Times New Roman" w:hAnsi="Times New Roman" w:cs="Times New Roman"/>
                <w:b/>
                <w:iCs/>
                <w:sz w:val="24"/>
                <w:szCs w:val="24"/>
              </w:rPr>
            </w:pPr>
          </w:p>
          <w:p w:rsidR="002B2682" w:rsidRPr="00BA5EBA" w:rsidRDefault="002B2682" w:rsidP="00372913">
            <w:pPr>
              <w:spacing w:after="0" w:line="240" w:lineRule="auto"/>
              <w:jc w:val="center"/>
              <w:rPr>
                <w:rFonts w:ascii="Times New Roman" w:hAnsi="Times New Roman" w:cs="Times New Roman"/>
                <w:b/>
                <w:iCs/>
                <w:sz w:val="24"/>
                <w:szCs w:val="24"/>
              </w:rPr>
            </w:pPr>
          </w:p>
          <w:p w:rsidR="002B2682" w:rsidRPr="00BA5EBA" w:rsidRDefault="002B2682" w:rsidP="00372913">
            <w:pPr>
              <w:spacing w:after="0" w:line="240" w:lineRule="auto"/>
              <w:jc w:val="center"/>
              <w:rPr>
                <w:rFonts w:ascii="Times New Roman" w:hAnsi="Times New Roman" w:cs="Times New Roman"/>
                <w:b/>
                <w:iCs/>
                <w:sz w:val="24"/>
                <w:szCs w:val="24"/>
              </w:rPr>
            </w:pPr>
          </w:p>
          <w:p w:rsidR="002B2682" w:rsidRPr="00BA5EBA" w:rsidRDefault="002B2682" w:rsidP="00372913">
            <w:pPr>
              <w:spacing w:after="0" w:line="240" w:lineRule="auto"/>
              <w:jc w:val="center"/>
              <w:rPr>
                <w:rFonts w:ascii="Times New Roman" w:hAnsi="Times New Roman" w:cs="Times New Roman"/>
                <w:b/>
                <w:iCs/>
                <w:sz w:val="24"/>
                <w:szCs w:val="24"/>
              </w:rPr>
            </w:pPr>
          </w:p>
          <w:p w:rsidR="002B2682" w:rsidRPr="00BA5EBA" w:rsidRDefault="002B2682" w:rsidP="00372913">
            <w:pPr>
              <w:spacing w:after="0" w:line="240" w:lineRule="auto"/>
              <w:jc w:val="center"/>
              <w:rPr>
                <w:rFonts w:ascii="Times New Roman" w:hAnsi="Times New Roman" w:cs="Times New Roman"/>
                <w:b/>
                <w:iCs/>
                <w:sz w:val="24"/>
                <w:szCs w:val="24"/>
              </w:rPr>
            </w:pPr>
          </w:p>
          <w:p w:rsidR="002B2682" w:rsidRPr="00BA5EBA" w:rsidRDefault="002B2682" w:rsidP="00372913">
            <w:pPr>
              <w:spacing w:after="0" w:line="240" w:lineRule="auto"/>
              <w:jc w:val="center"/>
              <w:rPr>
                <w:rFonts w:ascii="Times New Roman" w:hAnsi="Times New Roman" w:cs="Times New Roman"/>
                <w:b/>
                <w:iCs/>
                <w:sz w:val="24"/>
                <w:szCs w:val="24"/>
              </w:rPr>
            </w:pPr>
          </w:p>
          <w:p w:rsidR="002B2682" w:rsidRPr="00BA5EBA" w:rsidRDefault="002B2682" w:rsidP="00372913">
            <w:pPr>
              <w:spacing w:after="0" w:line="240" w:lineRule="auto"/>
              <w:jc w:val="center"/>
              <w:rPr>
                <w:rFonts w:ascii="Times New Roman" w:hAnsi="Times New Roman" w:cs="Times New Roman"/>
                <w:b/>
                <w:iCs/>
                <w:sz w:val="24"/>
                <w:szCs w:val="24"/>
              </w:rPr>
            </w:pPr>
          </w:p>
          <w:p w:rsidR="002B2682" w:rsidRPr="00BA5EBA" w:rsidRDefault="002B2682" w:rsidP="00372913">
            <w:pPr>
              <w:spacing w:after="0" w:line="240" w:lineRule="auto"/>
              <w:jc w:val="center"/>
              <w:rPr>
                <w:rFonts w:ascii="Times New Roman" w:hAnsi="Times New Roman" w:cs="Times New Roman"/>
                <w:b/>
                <w:iCs/>
                <w:sz w:val="24"/>
                <w:szCs w:val="24"/>
              </w:rPr>
            </w:pPr>
          </w:p>
          <w:p w:rsidR="002B2682" w:rsidRPr="00BA5EBA" w:rsidRDefault="002B2682" w:rsidP="00372913">
            <w:pPr>
              <w:spacing w:after="0" w:line="240" w:lineRule="auto"/>
              <w:jc w:val="center"/>
              <w:rPr>
                <w:rFonts w:ascii="Times New Roman" w:hAnsi="Times New Roman" w:cs="Times New Roman"/>
                <w:b/>
                <w:iCs/>
                <w:sz w:val="24"/>
                <w:szCs w:val="24"/>
              </w:rPr>
            </w:pPr>
          </w:p>
          <w:p w:rsidR="002B2682" w:rsidRPr="00BA5EBA" w:rsidRDefault="002B2682" w:rsidP="00372913">
            <w:pPr>
              <w:spacing w:after="0" w:line="240" w:lineRule="auto"/>
              <w:jc w:val="center"/>
              <w:rPr>
                <w:rFonts w:ascii="Times New Roman" w:hAnsi="Times New Roman" w:cs="Times New Roman"/>
                <w:b/>
                <w:iCs/>
                <w:sz w:val="24"/>
                <w:szCs w:val="24"/>
              </w:rPr>
            </w:pPr>
          </w:p>
          <w:p w:rsidR="002B2682" w:rsidRPr="00BA5EBA" w:rsidRDefault="002B2682" w:rsidP="00372913">
            <w:pPr>
              <w:spacing w:after="0" w:line="240" w:lineRule="auto"/>
              <w:jc w:val="center"/>
              <w:rPr>
                <w:rFonts w:ascii="Times New Roman" w:hAnsi="Times New Roman" w:cs="Times New Roman"/>
                <w:b/>
                <w:iCs/>
                <w:sz w:val="24"/>
                <w:szCs w:val="24"/>
              </w:rPr>
            </w:pPr>
          </w:p>
          <w:p w:rsidR="002B2682" w:rsidRPr="00BA5EBA" w:rsidRDefault="002B2682" w:rsidP="00372913">
            <w:pPr>
              <w:spacing w:after="0" w:line="240" w:lineRule="auto"/>
              <w:jc w:val="center"/>
              <w:rPr>
                <w:rFonts w:ascii="Times New Roman" w:hAnsi="Times New Roman" w:cs="Times New Roman"/>
                <w:b/>
                <w:iCs/>
                <w:sz w:val="24"/>
                <w:szCs w:val="24"/>
              </w:rPr>
            </w:pPr>
          </w:p>
          <w:p w:rsidR="002B2682" w:rsidRPr="00BA5EBA" w:rsidRDefault="002B2682" w:rsidP="00372913">
            <w:pPr>
              <w:spacing w:after="0" w:line="240" w:lineRule="auto"/>
              <w:jc w:val="center"/>
              <w:rPr>
                <w:rFonts w:ascii="Times New Roman" w:hAnsi="Times New Roman" w:cs="Times New Roman"/>
                <w:b/>
                <w:iCs/>
                <w:sz w:val="24"/>
                <w:szCs w:val="24"/>
              </w:rPr>
            </w:pPr>
          </w:p>
          <w:p w:rsidR="002B2682" w:rsidRPr="00BA5EBA" w:rsidRDefault="002B2682" w:rsidP="00372913">
            <w:pPr>
              <w:spacing w:after="0" w:line="240" w:lineRule="auto"/>
              <w:jc w:val="center"/>
              <w:rPr>
                <w:rFonts w:ascii="Times New Roman" w:hAnsi="Times New Roman" w:cs="Times New Roman"/>
                <w:b/>
                <w:iCs/>
                <w:sz w:val="24"/>
                <w:szCs w:val="24"/>
              </w:rPr>
            </w:pPr>
          </w:p>
          <w:p w:rsidR="002B2682" w:rsidRPr="00BA5EBA" w:rsidRDefault="002B2682" w:rsidP="00372913">
            <w:pPr>
              <w:spacing w:after="0" w:line="240" w:lineRule="auto"/>
              <w:jc w:val="center"/>
              <w:rPr>
                <w:rFonts w:ascii="Times New Roman" w:hAnsi="Times New Roman" w:cs="Times New Roman"/>
                <w:b/>
                <w:iCs/>
                <w:sz w:val="24"/>
                <w:szCs w:val="24"/>
              </w:rPr>
            </w:pPr>
          </w:p>
          <w:p w:rsidR="002B2682" w:rsidRPr="00BA5EBA" w:rsidRDefault="002B2682" w:rsidP="00372913">
            <w:pPr>
              <w:spacing w:after="0" w:line="240" w:lineRule="auto"/>
              <w:jc w:val="center"/>
              <w:rPr>
                <w:rFonts w:ascii="Times New Roman" w:hAnsi="Times New Roman" w:cs="Times New Roman"/>
                <w:b/>
                <w:iCs/>
                <w:sz w:val="24"/>
                <w:szCs w:val="24"/>
              </w:rPr>
            </w:pPr>
          </w:p>
          <w:p w:rsidR="002B2682" w:rsidRPr="00BA5EBA" w:rsidRDefault="002B2682" w:rsidP="00372913">
            <w:pPr>
              <w:spacing w:after="0" w:line="240" w:lineRule="auto"/>
              <w:jc w:val="center"/>
              <w:rPr>
                <w:rFonts w:ascii="Times New Roman" w:hAnsi="Times New Roman" w:cs="Times New Roman"/>
                <w:b/>
                <w:iCs/>
                <w:sz w:val="24"/>
                <w:szCs w:val="24"/>
              </w:rPr>
            </w:pPr>
          </w:p>
          <w:p w:rsidR="002B2682" w:rsidRPr="00BA5EBA" w:rsidRDefault="002B2682" w:rsidP="00372913">
            <w:pPr>
              <w:spacing w:after="0" w:line="240" w:lineRule="auto"/>
              <w:jc w:val="center"/>
              <w:rPr>
                <w:rFonts w:ascii="Times New Roman" w:hAnsi="Times New Roman" w:cs="Times New Roman"/>
                <w:b/>
                <w:iCs/>
                <w:sz w:val="24"/>
                <w:szCs w:val="24"/>
              </w:rPr>
            </w:pPr>
          </w:p>
          <w:p w:rsidR="002B2682" w:rsidRPr="00BA5EBA" w:rsidRDefault="002B2682" w:rsidP="00372913">
            <w:pPr>
              <w:spacing w:after="0" w:line="240" w:lineRule="auto"/>
              <w:jc w:val="center"/>
              <w:rPr>
                <w:rFonts w:ascii="Times New Roman" w:hAnsi="Times New Roman" w:cs="Times New Roman"/>
                <w:b/>
                <w:iCs/>
                <w:sz w:val="24"/>
                <w:szCs w:val="24"/>
              </w:rPr>
            </w:pPr>
          </w:p>
          <w:p w:rsidR="002B2682" w:rsidRPr="00BA5EBA" w:rsidRDefault="002B2682" w:rsidP="00372913">
            <w:pPr>
              <w:spacing w:after="0" w:line="240" w:lineRule="auto"/>
              <w:jc w:val="center"/>
              <w:rPr>
                <w:rFonts w:ascii="Times New Roman" w:hAnsi="Times New Roman" w:cs="Times New Roman"/>
                <w:b/>
                <w:iCs/>
                <w:sz w:val="24"/>
                <w:szCs w:val="24"/>
              </w:rPr>
            </w:pPr>
          </w:p>
          <w:p w:rsidR="002B2682" w:rsidRPr="00BA5EBA" w:rsidRDefault="002B2682" w:rsidP="00372913">
            <w:pPr>
              <w:spacing w:after="0" w:line="240" w:lineRule="auto"/>
              <w:jc w:val="center"/>
              <w:rPr>
                <w:rFonts w:ascii="Times New Roman" w:hAnsi="Times New Roman" w:cs="Times New Roman"/>
                <w:b/>
                <w:iCs/>
                <w:sz w:val="24"/>
                <w:szCs w:val="24"/>
              </w:rPr>
            </w:pPr>
          </w:p>
          <w:p w:rsidR="002B2682" w:rsidRPr="00BA5EBA" w:rsidRDefault="002B2682" w:rsidP="00372913">
            <w:pPr>
              <w:spacing w:after="0" w:line="240" w:lineRule="auto"/>
              <w:jc w:val="center"/>
              <w:rPr>
                <w:rFonts w:ascii="Times New Roman" w:hAnsi="Times New Roman" w:cs="Times New Roman"/>
                <w:b/>
                <w:iCs/>
                <w:sz w:val="24"/>
                <w:szCs w:val="24"/>
              </w:rPr>
            </w:pPr>
          </w:p>
          <w:p w:rsidR="002B2682" w:rsidRPr="00BA5EBA" w:rsidRDefault="002B2682" w:rsidP="00372913">
            <w:pPr>
              <w:spacing w:after="0" w:line="240" w:lineRule="auto"/>
              <w:jc w:val="center"/>
              <w:rPr>
                <w:rFonts w:ascii="Times New Roman" w:hAnsi="Times New Roman" w:cs="Times New Roman"/>
                <w:b/>
                <w:iCs/>
                <w:sz w:val="24"/>
                <w:szCs w:val="24"/>
              </w:rPr>
            </w:pPr>
          </w:p>
          <w:p w:rsidR="002B2682" w:rsidRPr="00BA5EBA" w:rsidRDefault="002B2682" w:rsidP="00372913">
            <w:pPr>
              <w:spacing w:after="0" w:line="240" w:lineRule="auto"/>
              <w:jc w:val="center"/>
              <w:rPr>
                <w:rFonts w:ascii="Times New Roman" w:hAnsi="Times New Roman" w:cs="Times New Roman"/>
                <w:b/>
                <w:iCs/>
                <w:sz w:val="24"/>
                <w:szCs w:val="24"/>
              </w:rPr>
            </w:pPr>
          </w:p>
          <w:p w:rsidR="002B2682" w:rsidRPr="00BA5EBA" w:rsidRDefault="002B2682" w:rsidP="00372913">
            <w:pPr>
              <w:spacing w:after="0" w:line="240" w:lineRule="auto"/>
              <w:jc w:val="center"/>
              <w:rPr>
                <w:rFonts w:ascii="Times New Roman" w:hAnsi="Times New Roman" w:cs="Times New Roman"/>
                <w:b/>
                <w:iCs/>
                <w:sz w:val="24"/>
                <w:szCs w:val="24"/>
              </w:rPr>
            </w:pPr>
          </w:p>
          <w:p w:rsidR="002B2682" w:rsidRPr="00BA5EBA" w:rsidRDefault="002B2682" w:rsidP="00372913">
            <w:pPr>
              <w:spacing w:after="0" w:line="240" w:lineRule="auto"/>
              <w:jc w:val="center"/>
              <w:rPr>
                <w:rFonts w:ascii="Times New Roman" w:hAnsi="Times New Roman" w:cs="Times New Roman"/>
                <w:b/>
                <w:iCs/>
                <w:sz w:val="24"/>
                <w:szCs w:val="24"/>
              </w:rPr>
            </w:pPr>
          </w:p>
          <w:p w:rsidR="002B2682" w:rsidRPr="00BA5EBA" w:rsidRDefault="002B2682" w:rsidP="00372913">
            <w:pPr>
              <w:spacing w:after="0" w:line="240" w:lineRule="auto"/>
              <w:jc w:val="center"/>
              <w:rPr>
                <w:rFonts w:ascii="Times New Roman" w:hAnsi="Times New Roman" w:cs="Times New Roman"/>
                <w:b/>
                <w:iCs/>
                <w:sz w:val="24"/>
                <w:szCs w:val="24"/>
              </w:rPr>
            </w:pPr>
          </w:p>
          <w:p w:rsidR="002B2682" w:rsidRPr="00BA5EBA" w:rsidRDefault="002B2682" w:rsidP="00372913">
            <w:pPr>
              <w:spacing w:after="0" w:line="240" w:lineRule="auto"/>
              <w:jc w:val="center"/>
              <w:rPr>
                <w:rFonts w:ascii="Times New Roman" w:hAnsi="Times New Roman" w:cs="Times New Roman"/>
                <w:b/>
                <w:iCs/>
                <w:sz w:val="24"/>
                <w:szCs w:val="24"/>
              </w:rPr>
            </w:pPr>
          </w:p>
          <w:p w:rsidR="002B2682" w:rsidRPr="00BA5EBA" w:rsidRDefault="002B2682" w:rsidP="00372913">
            <w:pPr>
              <w:spacing w:after="0" w:line="240" w:lineRule="auto"/>
              <w:jc w:val="center"/>
              <w:rPr>
                <w:rFonts w:ascii="Times New Roman" w:hAnsi="Times New Roman" w:cs="Times New Roman"/>
                <w:b/>
                <w:iCs/>
                <w:sz w:val="24"/>
                <w:szCs w:val="24"/>
              </w:rPr>
            </w:pPr>
          </w:p>
          <w:p w:rsidR="002B2682" w:rsidRPr="00BA5EBA" w:rsidRDefault="002B2682" w:rsidP="00372913">
            <w:pPr>
              <w:spacing w:after="0" w:line="240" w:lineRule="auto"/>
              <w:jc w:val="center"/>
              <w:rPr>
                <w:rFonts w:ascii="Times New Roman" w:hAnsi="Times New Roman" w:cs="Times New Roman"/>
                <w:b/>
                <w:iCs/>
                <w:sz w:val="24"/>
                <w:szCs w:val="24"/>
              </w:rPr>
            </w:pPr>
          </w:p>
        </w:tc>
        <w:tc>
          <w:tcPr>
            <w:tcW w:w="3845" w:type="dxa"/>
            <w:vMerge w:val="restart"/>
          </w:tcPr>
          <w:p w:rsidR="002B2682" w:rsidRPr="00BA5EBA" w:rsidRDefault="002B2682" w:rsidP="00372913">
            <w:pPr>
              <w:spacing w:after="0" w:line="240" w:lineRule="auto"/>
              <w:rPr>
                <w:rFonts w:ascii="Times New Roman" w:hAnsi="Times New Roman" w:cs="Times New Roman"/>
                <w:sz w:val="24"/>
                <w:szCs w:val="24"/>
              </w:rPr>
            </w:pPr>
            <w:r w:rsidRPr="00BA5EBA">
              <w:rPr>
                <w:rFonts w:ascii="Times New Roman" w:hAnsi="Times New Roman" w:cs="Times New Roman"/>
                <w:b/>
                <w:i/>
                <w:sz w:val="24"/>
                <w:szCs w:val="24"/>
              </w:rPr>
              <w:lastRenderedPageBreak/>
              <w:t xml:space="preserve">   Умение</w:t>
            </w:r>
            <w:r w:rsidRPr="00BA5EBA">
              <w:rPr>
                <w:rFonts w:ascii="Times New Roman" w:hAnsi="Times New Roman" w:cs="Times New Roman"/>
                <w:sz w:val="24"/>
                <w:szCs w:val="24"/>
              </w:rPr>
              <w:t xml:space="preserve"> организовывать и проводить тестирование физической, функциональной подготовленности, антропометрические измерения занимающихся аэробикой с целью оценки уровня их подготовленности.</w:t>
            </w:r>
          </w:p>
          <w:p w:rsidR="002B2682" w:rsidRPr="00BA5EBA" w:rsidRDefault="002B2682" w:rsidP="00372913">
            <w:pPr>
              <w:spacing w:after="0" w:line="240" w:lineRule="auto"/>
              <w:jc w:val="both"/>
              <w:rPr>
                <w:rFonts w:ascii="Times New Roman" w:hAnsi="Times New Roman" w:cs="Times New Roman"/>
                <w:sz w:val="24"/>
                <w:szCs w:val="24"/>
              </w:rPr>
            </w:pPr>
          </w:p>
          <w:p w:rsidR="002B2682" w:rsidRPr="00BA5EBA" w:rsidRDefault="002B2682" w:rsidP="00372913">
            <w:pPr>
              <w:spacing w:after="0" w:line="240" w:lineRule="auto"/>
              <w:jc w:val="both"/>
              <w:rPr>
                <w:rFonts w:ascii="Times New Roman" w:hAnsi="Times New Roman" w:cs="Times New Roman"/>
                <w:sz w:val="24"/>
                <w:szCs w:val="24"/>
              </w:rPr>
            </w:pPr>
          </w:p>
          <w:p w:rsidR="002B2682" w:rsidRPr="00BA5EBA" w:rsidRDefault="002B2682" w:rsidP="00372913">
            <w:pPr>
              <w:spacing w:after="0" w:line="240" w:lineRule="auto"/>
              <w:jc w:val="both"/>
              <w:rPr>
                <w:rFonts w:ascii="Times New Roman" w:hAnsi="Times New Roman" w:cs="Times New Roman"/>
                <w:sz w:val="24"/>
                <w:szCs w:val="24"/>
              </w:rPr>
            </w:pPr>
          </w:p>
          <w:p w:rsidR="002B2682" w:rsidRPr="00BA5EBA" w:rsidRDefault="002B2682" w:rsidP="00372913">
            <w:pPr>
              <w:spacing w:after="0" w:line="240" w:lineRule="auto"/>
              <w:jc w:val="both"/>
              <w:rPr>
                <w:rFonts w:ascii="Times New Roman" w:hAnsi="Times New Roman" w:cs="Times New Roman"/>
                <w:sz w:val="24"/>
                <w:szCs w:val="24"/>
              </w:rPr>
            </w:pPr>
          </w:p>
          <w:p w:rsidR="002B2682" w:rsidRPr="00BA5EBA" w:rsidRDefault="002B2682" w:rsidP="00372913">
            <w:pPr>
              <w:spacing w:after="0" w:line="240" w:lineRule="auto"/>
              <w:jc w:val="both"/>
              <w:rPr>
                <w:rFonts w:ascii="Times New Roman" w:hAnsi="Times New Roman" w:cs="Times New Roman"/>
                <w:sz w:val="24"/>
                <w:szCs w:val="24"/>
              </w:rPr>
            </w:pPr>
          </w:p>
          <w:p w:rsidR="002B2682" w:rsidRPr="00BA5EBA" w:rsidRDefault="002B2682" w:rsidP="00372913">
            <w:pPr>
              <w:spacing w:after="0" w:line="240" w:lineRule="auto"/>
              <w:jc w:val="both"/>
              <w:rPr>
                <w:rFonts w:ascii="Times New Roman" w:hAnsi="Times New Roman" w:cs="Times New Roman"/>
                <w:sz w:val="24"/>
                <w:szCs w:val="24"/>
              </w:rPr>
            </w:pPr>
          </w:p>
          <w:p w:rsidR="002B2682" w:rsidRPr="00BA5EBA" w:rsidRDefault="002B2682" w:rsidP="00372913">
            <w:pPr>
              <w:spacing w:after="0" w:line="240" w:lineRule="auto"/>
              <w:jc w:val="both"/>
              <w:rPr>
                <w:rFonts w:ascii="Times New Roman" w:hAnsi="Times New Roman" w:cs="Times New Roman"/>
                <w:sz w:val="24"/>
                <w:szCs w:val="24"/>
              </w:rPr>
            </w:pPr>
          </w:p>
          <w:p w:rsidR="002B2682" w:rsidRPr="00BA5EBA" w:rsidRDefault="002B2682" w:rsidP="00372913">
            <w:pPr>
              <w:spacing w:after="0" w:line="240" w:lineRule="auto"/>
              <w:jc w:val="both"/>
              <w:rPr>
                <w:rFonts w:ascii="Times New Roman" w:hAnsi="Times New Roman" w:cs="Times New Roman"/>
                <w:sz w:val="24"/>
                <w:szCs w:val="24"/>
              </w:rPr>
            </w:pPr>
          </w:p>
          <w:p w:rsidR="002B2682" w:rsidRPr="00BA5EBA" w:rsidRDefault="002B2682" w:rsidP="00372913">
            <w:pPr>
              <w:spacing w:after="0" w:line="240" w:lineRule="auto"/>
              <w:jc w:val="both"/>
              <w:rPr>
                <w:rFonts w:ascii="Times New Roman" w:hAnsi="Times New Roman" w:cs="Times New Roman"/>
                <w:sz w:val="24"/>
                <w:szCs w:val="24"/>
              </w:rPr>
            </w:pPr>
          </w:p>
          <w:p w:rsidR="002B2682" w:rsidRPr="00BA5EBA" w:rsidRDefault="002B2682" w:rsidP="00372913">
            <w:pPr>
              <w:spacing w:after="0" w:line="240" w:lineRule="auto"/>
              <w:jc w:val="both"/>
              <w:rPr>
                <w:rFonts w:ascii="Times New Roman" w:hAnsi="Times New Roman" w:cs="Times New Roman"/>
                <w:sz w:val="24"/>
                <w:szCs w:val="24"/>
              </w:rPr>
            </w:pPr>
          </w:p>
          <w:p w:rsidR="002B2682" w:rsidRPr="00BA5EBA" w:rsidRDefault="002B2682" w:rsidP="00372913">
            <w:pPr>
              <w:spacing w:after="0" w:line="240" w:lineRule="auto"/>
              <w:jc w:val="both"/>
              <w:rPr>
                <w:rFonts w:ascii="Times New Roman" w:hAnsi="Times New Roman" w:cs="Times New Roman"/>
                <w:sz w:val="24"/>
                <w:szCs w:val="24"/>
              </w:rPr>
            </w:pPr>
          </w:p>
          <w:p w:rsidR="002B2682" w:rsidRPr="00BA5EBA" w:rsidRDefault="002B2682" w:rsidP="00372913">
            <w:pPr>
              <w:spacing w:after="0" w:line="240" w:lineRule="auto"/>
              <w:jc w:val="both"/>
              <w:rPr>
                <w:rFonts w:ascii="Times New Roman" w:hAnsi="Times New Roman" w:cs="Times New Roman"/>
                <w:sz w:val="24"/>
                <w:szCs w:val="24"/>
              </w:rPr>
            </w:pPr>
          </w:p>
          <w:p w:rsidR="002B2682" w:rsidRPr="00BA5EBA" w:rsidRDefault="002B2682" w:rsidP="00372913">
            <w:pPr>
              <w:spacing w:after="0" w:line="240" w:lineRule="auto"/>
              <w:jc w:val="both"/>
              <w:rPr>
                <w:rFonts w:ascii="Times New Roman" w:hAnsi="Times New Roman" w:cs="Times New Roman"/>
                <w:sz w:val="24"/>
                <w:szCs w:val="24"/>
              </w:rPr>
            </w:pPr>
          </w:p>
          <w:p w:rsidR="002B2682" w:rsidRPr="00BA5EBA" w:rsidRDefault="002B2682" w:rsidP="00372913">
            <w:pPr>
              <w:spacing w:after="0" w:line="240" w:lineRule="auto"/>
              <w:jc w:val="both"/>
              <w:rPr>
                <w:rFonts w:ascii="Times New Roman" w:hAnsi="Times New Roman" w:cs="Times New Roman"/>
                <w:sz w:val="24"/>
                <w:szCs w:val="24"/>
              </w:rPr>
            </w:pPr>
          </w:p>
          <w:p w:rsidR="002B2682" w:rsidRPr="00BA5EBA" w:rsidRDefault="002B2682" w:rsidP="00372913">
            <w:pPr>
              <w:spacing w:after="0" w:line="240" w:lineRule="auto"/>
              <w:jc w:val="both"/>
              <w:rPr>
                <w:rFonts w:ascii="Times New Roman" w:hAnsi="Times New Roman" w:cs="Times New Roman"/>
                <w:sz w:val="24"/>
                <w:szCs w:val="24"/>
              </w:rPr>
            </w:pPr>
          </w:p>
          <w:p w:rsidR="002B2682" w:rsidRPr="00BA5EBA" w:rsidRDefault="002B2682" w:rsidP="00372913">
            <w:pPr>
              <w:spacing w:after="0" w:line="240" w:lineRule="auto"/>
              <w:jc w:val="both"/>
              <w:rPr>
                <w:rFonts w:ascii="Times New Roman" w:hAnsi="Times New Roman" w:cs="Times New Roman"/>
                <w:sz w:val="24"/>
                <w:szCs w:val="24"/>
              </w:rPr>
            </w:pPr>
          </w:p>
          <w:p w:rsidR="002B2682" w:rsidRPr="00BA5EBA" w:rsidRDefault="002B2682" w:rsidP="00372913">
            <w:pPr>
              <w:spacing w:after="0" w:line="240" w:lineRule="auto"/>
              <w:jc w:val="both"/>
              <w:rPr>
                <w:rFonts w:ascii="Times New Roman" w:hAnsi="Times New Roman" w:cs="Times New Roman"/>
                <w:sz w:val="24"/>
                <w:szCs w:val="24"/>
              </w:rPr>
            </w:pPr>
          </w:p>
          <w:p w:rsidR="002B2682" w:rsidRPr="00BA5EBA" w:rsidRDefault="002B2682" w:rsidP="00372913">
            <w:pPr>
              <w:spacing w:after="0" w:line="240" w:lineRule="auto"/>
              <w:jc w:val="both"/>
              <w:rPr>
                <w:rFonts w:ascii="Times New Roman" w:hAnsi="Times New Roman" w:cs="Times New Roman"/>
                <w:sz w:val="24"/>
                <w:szCs w:val="24"/>
              </w:rPr>
            </w:pPr>
          </w:p>
          <w:p w:rsidR="002B2682" w:rsidRPr="00BA5EBA" w:rsidRDefault="002B2682" w:rsidP="00372913">
            <w:pPr>
              <w:spacing w:after="0" w:line="240" w:lineRule="auto"/>
              <w:jc w:val="both"/>
              <w:rPr>
                <w:rFonts w:ascii="Times New Roman" w:hAnsi="Times New Roman" w:cs="Times New Roman"/>
                <w:sz w:val="24"/>
                <w:szCs w:val="24"/>
              </w:rPr>
            </w:pPr>
          </w:p>
          <w:p w:rsidR="002B2682" w:rsidRPr="00BA5EBA" w:rsidRDefault="002B2682" w:rsidP="00372913">
            <w:pPr>
              <w:spacing w:after="0" w:line="240" w:lineRule="auto"/>
              <w:jc w:val="both"/>
              <w:rPr>
                <w:rFonts w:ascii="Times New Roman" w:hAnsi="Times New Roman" w:cs="Times New Roman"/>
                <w:sz w:val="24"/>
                <w:szCs w:val="24"/>
              </w:rPr>
            </w:pPr>
          </w:p>
          <w:p w:rsidR="002B2682" w:rsidRPr="00BA5EBA" w:rsidRDefault="002B2682" w:rsidP="00372913">
            <w:pPr>
              <w:spacing w:after="0" w:line="240" w:lineRule="auto"/>
              <w:jc w:val="both"/>
              <w:rPr>
                <w:rFonts w:ascii="Times New Roman" w:hAnsi="Times New Roman" w:cs="Times New Roman"/>
                <w:sz w:val="24"/>
                <w:szCs w:val="24"/>
              </w:rPr>
            </w:pPr>
          </w:p>
          <w:p w:rsidR="002B2682" w:rsidRPr="00BA5EBA" w:rsidRDefault="002B2682" w:rsidP="00372913">
            <w:pPr>
              <w:spacing w:after="0" w:line="240" w:lineRule="auto"/>
              <w:jc w:val="both"/>
              <w:rPr>
                <w:rFonts w:ascii="Times New Roman" w:hAnsi="Times New Roman" w:cs="Times New Roman"/>
                <w:sz w:val="24"/>
                <w:szCs w:val="24"/>
              </w:rPr>
            </w:pPr>
          </w:p>
          <w:p w:rsidR="002B2682" w:rsidRPr="00BA5EBA" w:rsidRDefault="002B2682" w:rsidP="00372913">
            <w:pPr>
              <w:spacing w:after="0" w:line="240" w:lineRule="auto"/>
              <w:jc w:val="both"/>
              <w:rPr>
                <w:rFonts w:ascii="Times New Roman" w:hAnsi="Times New Roman" w:cs="Times New Roman"/>
                <w:sz w:val="24"/>
                <w:szCs w:val="24"/>
              </w:rPr>
            </w:pPr>
          </w:p>
          <w:p w:rsidR="002B2682" w:rsidRPr="00BA5EBA" w:rsidRDefault="002B2682" w:rsidP="00372913">
            <w:pPr>
              <w:spacing w:after="0" w:line="240" w:lineRule="auto"/>
              <w:jc w:val="both"/>
              <w:rPr>
                <w:rFonts w:ascii="Times New Roman" w:hAnsi="Times New Roman" w:cs="Times New Roman"/>
                <w:sz w:val="24"/>
                <w:szCs w:val="24"/>
              </w:rPr>
            </w:pPr>
          </w:p>
          <w:p w:rsidR="002B2682" w:rsidRPr="00BA5EBA" w:rsidRDefault="002B2682" w:rsidP="00372913">
            <w:pPr>
              <w:spacing w:after="0" w:line="240" w:lineRule="auto"/>
              <w:jc w:val="both"/>
              <w:rPr>
                <w:rFonts w:ascii="Times New Roman" w:hAnsi="Times New Roman" w:cs="Times New Roman"/>
                <w:sz w:val="24"/>
                <w:szCs w:val="24"/>
              </w:rPr>
            </w:pPr>
          </w:p>
          <w:p w:rsidR="002B2682" w:rsidRPr="00BA5EBA" w:rsidRDefault="002B2682" w:rsidP="00372913">
            <w:pPr>
              <w:spacing w:after="0" w:line="240" w:lineRule="auto"/>
              <w:jc w:val="both"/>
              <w:rPr>
                <w:rFonts w:ascii="Times New Roman" w:hAnsi="Times New Roman" w:cs="Times New Roman"/>
                <w:sz w:val="24"/>
                <w:szCs w:val="24"/>
              </w:rPr>
            </w:pPr>
          </w:p>
          <w:p w:rsidR="002B2682" w:rsidRPr="00BA5EBA" w:rsidRDefault="002B2682" w:rsidP="00372913">
            <w:pPr>
              <w:spacing w:after="0" w:line="240" w:lineRule="auto"/>
              <w:jc w:val="both"/>
              <w:rPr>
                <w:rFonts w:ascii="Times New Roman" w:hAnsi="Times New Roman" w:cs="Times New Roman"/>
                <w:sz w:val="24"/>
                <w:szCs w:val="24"/>
              </w:rPr>
            </w:pPr>
          </w:p>
          <w:p w:rsidR="002B2682" w:rsidRPr="00BA5EBA" w:rsidRDefault="002B2682" w:rsidP="00372913">
            <w:pPr>
              <w:spacing w:after="0" w:line="240" w:lineRule="auto"/>
              <w:jc w:val="both"/>
              <w:rPr>
                <w:rFonts w:ascii="Times New Roman" w:hAnsi="Times New Roman" w:cs="Times New Roman"/>
                <w:sz w:val="24"/>
                <w:szCs w:val="24"/>
              </w:rPr>
            </w:pPr>
          </w:p>
          <w:p w:rsidR="002B2682" w:rsidRPr="00BA5EBA" w:rsidRDefault="002B2682" w:rsidP="00372913">
            <w:pPr>
              <w:spacing w:after="0" w:line="240" w:lineRule="auto"/>
              <w:jc w:val="both"/>
              <w:rPr>
                <w:rFonts w:ascii="Times New Roman" w:hAnsi="Times New Roman" w:cs="Times New Roman"/>
                <w:sz w:val="24"/>
                <w:szCs w:val="24"/>
              </w:rPr>
            </w:pPr>
          </w:p>
          <w:p w:rsidR="002B2682" w:rsidRPr="00BA5EBA" w:rsidRDefault="002B2682" w:rsidP="00372913">
            <w:pPr>
              <w:spacing w:after="0" w:line="240" w:lineRule="auto"/>
              <w:jc w:val="both"/>
              <w:rPr>
                <w:rFonts w:ascii="Times New Roman" w:hAnsi="Times New Roman" w:cs="Times New Roman"/>
                <w:sz w:val="24"/>
                <w:szCs w:val="24"/>
              </w:rPr>
            </w:pPr>
          </w:p>
          <w:p w:rsidR="002B2682" w:rsidRPr="00BA5EBA" w:rsidRDefault="002B2682" w:rsidP="00372913">
            <w:pPr>
              <w:spacing w:after="0" w:line="240" w:lineRule="auto"/>
              <w:jc w:val="both"/>
              <w:rPr>
                <w:rFonts w:ascii="Times New Roman" w:hAnsi="Times New Roman" w:cs="Times New Roman"/>
                <w:sz w:val="24"/>
                <w:szCs w:val="24"/>
              </w:rPr>
            </w:pPr>
          </w:p>
          <w:p w:rsidR="002B2682" w:rsidRPr="00BA5EBA" w:rsidRDefault="002B2682" w:rsidP="00372913">
            <w:pPr>
              <w:spacing w:after="0" w:line="240" w:lineRule="auto"/>
              <w:jc w:val="both"/>
              <w:rPr>
                <w:rFonts w:ascii="Times New Roman" w:hAnsi="Times New Roman" w:cs="Times New Roman"/>
                <w:sz w:val="24"/>
                <w:szCs w:val="24"/>
              </w:rPr>
            </w:pPr>
          </w:p>
          <w:p w:rsidR="002B2682" w:rsidRPr="00BA5EBA" w:rsidRDefault="002B2682" w:rsidP="00372913">
            <w:pPr>
              <w:spacing w:after="0" w:line="240" w:lineRule="auto"/>
              <w:jc w:val="both"/>
              <w:rPr>
                <w:rFonts w:ascii="Times New Roman" w:hAnsi="Times New Roman" w:cs="Times New Roman"/>
                <w:sz w:val="24"/>
                <w:szCs w:val="24"/>
              </w:rPr>
            </w:pPr>
          </w:p>
          <w:p w:rsidR="002B2682" w:rsidRPr="00BA5EBA" w:rsidRDefault="002B2682" w:rsidP="00372913">
            <w:pPr>
              <w:spacing w:after="0" w:line="240" w:lineRule="auto"/>
              <w:jc w:val="both"/>
              <w:rPr>
                <w:rFonts w:ascii="Times New Roman" w:hAnsi="Times New Roman" w:cs="Times New Roman"/>
                <w:sz w:val="24"/>
                <w:szCs w:val="24"/>
              </w:rPr>
            </w:pPr>
          </w:p>
          <w:p w:rsidR="002B2682" w:rsidRPr="00BA5EBA" w:rsidRDefault="002B2682" w:rsidP="00372913">
            <w:pPr>
              <w:spacing w:after="0" w:line="240" w:lineRule="auto"/>
              <w:jc w:val="both"/>
              <w:rPr>
                <w:rFonts w:ascii="Times New Roman" w:hAnsi="Times New Roman" w:cs="Times New Roman"/>
                <w:sz w:val="24"/>
                <w:szCs w:val="24"/>
              </w:rPr>
            </w:pPr>
          </w:p>
          <w:p w:rsidR="002B2682" w:rsidRPr="00BA5EBA" w:rsidRDefault="002B2682" w:rsidP="00372913">
            <w:pPr>
              <w:spacing w:after="0" w:line="240" w:lineRule="auto"/>
              <w:jc w:val="both"/>
              <w:rPr>
                <w:rFonts w:ascii="Times New Roman" w:hAnsi="Times New Roman" w:cs="Times New Roman"/>
                <w:sz w:val="24"/>
                <w:szCs w:val="24"/>
              </w:rPr>
            </w:pPr>
          </w:p>
          <w:p w:rsidR="002B2682" w:rsidRPr="00BA5EBA" w:rsidRDefault="002B2682" w:rsidP="00372913">
            <w:pPr>
              <w:spacing w:after="0" w:line="240" w:lineRule="auto"/>
              <w:jc w:val="both"/>
              <w:rPr>
                <w:rFonts w:ascii="Times New Roman" w:hAnsi="Times New Roman" w:cs="Times New Roman"/>
                <w:sz w:val="24"/>
                <w:szCs w:val="24"/>
              </w:rPr>
            </w:pPr>
          </w:p>
          <w:p w:rsidR="002B2682" w:rsidRPr="00BA5EBA" w:rsidRDefault="002B2682" w:rsidP="00372913">
            <w:pPr>
              <w:spacing w:after="0" w:line="240" w:lineRule="auto"/>
              <w:jc w:val="both"/>
              <w:rPr>
                <w:rFonts w:ascii="Times New Roman" w:hAnsi="Times New Roman" w:cs="Times New Roman"/>
                <w:sz w:val="24"/>
                <w:szCs w:val="24"/>
              </w:rPr>
            </w:pPr>
          </w:p>
          <w:p w:rsidR="002B2682" w:rsidRPr="00BA5EBA" w:rsidRDefault="002B2682" w:rsidP="00372913">
            <w:pPr>
              <w:spacing w:after="0" w:line="240" w:lineRule="auto"/>
              <w:jc w:val="both"/>
              <w:rPr>
                <w:rFonts w:ascii="Times New Roman" w:hAnsi="Times New Roman" w:cs="Times New Roman"/>
                <w:sz w:val="24"/>
                <w:szCs w:val="24"/>
              </w:rPr>
            </w:pPr>
          </w:p>
          <w:p w:rsidR="002B2682" w:rsidRPr="00BA5EBA" w:rsidRDefault="002B2682" w:rsidP="00372913">
            <w:pPr>
              <w:spacing w:after="0" w:line="240" w:lineRule="auto"/>
              <w:jc w:val="both"/>
              <w:rPr>
                <w:rFonts w:ascii="Times New Roman" w:hAnsi="Times New Roman" w:cs="Times New Roman"/>
                <w:sz w:val="24"/>
                <w:szCs w:val="24"/>
              </w:rPr>
            </w:pPr>
          </w:p>
          <w:p w:rsidR="002B2682" w:rsidRPr="00BA5EBA" w:rsidRDefault="002B2682" w:rsidP="00372913">
            <w:pPr>
              <w:spacing w:after="0" w:line="240" w:lineRule="auto"/>
              <w:jc w:val="both"/>
              <w:rPr>
                <w:rFonts w:ascii="Times New Roman" w:hAnsi="Times New Roman" w:cs="Times New Roman"/>
                <w:sz w:val="24"/>
                <w:szCs w:val="24"/>
              </w:rPr>
            </w:pPr>
          </w:p>
          <w:p w:rsidR="002B2682" w:rsidRPr="00BA5EBA" w:rsidRDefault="002B2682" w:rsidP="00372913">
            <w:pPr>
              <w:spacing w:after="0" w:line="240" w:lineRule="auto"/>
              <w:jc w:val="both"/>
              <w:rPr>
                <w:rFonts w:ascii="Times New Roman" w:hAnsi="Times New Roman" w:cs="Times New Roman"/>
                <w:sz w:val="24"/>
                <w:szCs w:val="24"/>
              </w:rPr>
            </w:pPr>
          </w:p>
          <w:p w:rsidR="002B2682" w:rsidRPr="00BA5EBA" w:rsidRDefault="002B2682" w:rsidP="00372913">
            <w:pPr>
              <w:spacing w:after="0" w:line="240" w:lineRule="auto"/>
              <w:jc w:val="both"/>
              <w:rPr>
                <w:rFonts w:ascii="Times New Roman" w:hAnsi="Times New Roman" w:cs="Times New Roman"/>
                <w:sz w:val="24"/>
                <w:szCs w:val="24"/>
              </w:rPr>
            </w:pPr>
          </w:p>
          <w:p w:rsidR="002B2682" w:rsidRPr="00BA5EBA" w:rsidRDefault="002B2682" w:rsidP="00372913">
            <w:pPr>
              <w:spacing w:after="0" w:line="240" w:lineRule="auto"/>
              <w:jc w:val="both"/>
              <w:rPr>
                <w:rFonts w:ascii="Times New Roman" w:hAnsi="Times New Roman" w:cs="Times New Roman"/>
                <w:sz w:val="24"/>
                <w:szCs w:val="24"/>
              </w:rPr>
            </w:pPr>
          </w:p>
          <w:p w:rsidR="002B2682" w:rsidRPr="00BA5EBA" w:rsidRDefault="002B2682" w:rsidP="00372913">
            <w:pPr>
              <w:spacing w:after="0" w:line="240" w:lineRule="auto"/>
              <w:jc w:val="both"/>
              <w:rPr>
                <w:rFonts w:ascii="Times New Roman" w:hAnsi="Times New Roman" w:cs="Times New Roman"/>
                <w:sz w:val="24"/>
                <w:szCs w:val="24"/>
              </w:rPr>
            </w:pPr>
          </w:p>
          <w:p w:rsidR="002B2682" w:rsidRPr="00BA5EBA" w:rsidRDefault="002B2682" w:rsidP="00372913">
            <w:pPr>
              <w:spacing w:after="0" w:line="240" w:lineRule="auto"/>
              <w:jc w:val="both"/>
              <w:rPr>
                <w:rFonts w:ascii="Times New Roman" w:hAnsi="Times New Roman" w:cs="Times New Roman"/>
                <w:sz w:val="24"/>
                <w:szCs w:val="24"/>
              </w:rPr>
            </w:pPr>
          </w:p>
          <w:p w:rsidR="002B2682" w:rsidRPr="00BA5EBA" w:rsidRDefault="002B2682" w:rsidP="00372913">
            <w:pPr>
              <w:spacing w:after="0" w:line="240" w:lineRule="auto"/>
              <w:jc w:val="both"/>
              <w:rPr>
                <w:rFonts w:ascii="Times New Roman" w:hAnsi="Times New Roman" w:cs="Times New Roman"/>
                <w:b/>
                <w:i/>
                <w:sz w:val="24"/>
                <w:szCs w:val="24"/>
              </w:rPr>
            </w:pPr>
          </w:p>
        </w:tc>
        <w:tc>
          <w:tcPr>
            <w:tcW w:w="2585" w:type="dxa"/>
          </w:tcPr>
          <w:p w:rsidR="002B2682" w:rsidRPr="00BA5EBA" w:rsidRDefault="002B2682" w:rsidP="00372913">
            <w:pPr>
              <w:spacing w:after="0" w:line="240" w:lineRule="auto"/>
              <w:rPr>
                <w:rFonts w:ascii="Times New Roman" w:hAnsi="Times New Roman" w:cs="Times New Roman"/>
                <w:b/>
                <w:i/>
                <w:sz w:val="24"/>
                <w:szCs w:val="24"/>
              </w:rPr>
            </w:pPr>
            <w:r w:rsidRPr="00BA5EBA">
              <w:rPr>
                <w:rFonts w:ascii="Times New Roman" w:hAnsi="Times New Roman" w:cs="Times New Roman"/>
                <w:b/>
                <w:i/>
                <w:sz w:val="24"/>
                <w:szCs w:val="24"/>
              </w:rPr>
              <w:lastRenderedPageBreak/>
              <w:t>Пороговый уровень (удовлетворительно)</w:t>
            </w:r>
          </w:p>
          <w:p w:rsidR="002B2682" w:rsidRPr="00BA5EBA" w:rsidRDefault="002B2682" w:rsidP="00372913">
            <w:pPr>
              <w:autoSpaceDE w:val="0"/>
              <w:autoSpaceDN w:val="0"/>
              <w:adjustRightInd w:val="0"/>
              <w:spacing w:after="0" w:line="240" w:lineRule="auto"/>
              <w:rPr>
                <w:rFonts w:ascii="Times New Roman" w:hAnsi="Times New Roman" w:cs="Times New Roman"/>
                <w:b/>
                <w:i/>
                <w:sz w:val="24"/>
                <w:szCs w:val="24"/>
              </w:rPr>
            </w:pPr>
            <w:r w:rsidRPr="00BA5EBA">
              <w:rPr>
                <w:rFonts w:ascii="Times New Roman" w:hAnsi="Times New Roman" w:cs="Times New Roman"/>
                <w:sz w:val="24"/>
                <w:szCs w:val="24"/>
              </w:rPr>
              <w:t>Умеет организовывать и проводить тестирование физической, функциональной подготовленности, антропометрические измерения занимающихся аэробикой с целью оценки уровня их подготовленности.</w:t>
            </w:r>
          </w:p>
        </w:tc>
        <w:tc>
          <w:tcPr>
            <w:tcW w:w="2039" w:type="dxa"/>
          </w:tcPr>
          <w:p w:rsidR="002B2682" w:rsidRPr="00BA5EBA" w:rsidRDefault="002B2682"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Проектные задания</w:t>
            </w:r>
          </w:p>
          <w:p w:rsidR="002B2682" w:rsidRPr="00BA5EBA" w:rsidRDefault="002B2682" w:rsidP="00372913">
            <w:pPr>
              <w:spacing w:after="0" w:line="240" w:lineRule="auto"/>
              <w:rPr>
                <w:rFonts w:ascii="Times New Roman" w:hAnsi="Times New Roman" w:cs="Times New Roman"/>
                <w:sz w:val="24"/>
                <w:szCs w:val="24"/>
              </w:rPr>
            </w:pPr>
          </w:p>
          <w:p w:rsidR="002B2682" w:rsidRPr="00BA5EBA" w:rsidRDefault="002B2682" w:rsidP="00372913">
            <w:pPr>
              <w:spacing w:after="0" w:line="240" w:lineRule="auto"/>
              <w:rPr>
                <w:rFonts w:ascii="Times New Roman" w:hAnsi="Times New Roman" w:cs="Times New Roman"/>
                <w:sz w:val="24"/>
                <w:szCs w:val="24"/>
              </w:rPr>
            </w:pPr>
          </w:p>
          <w:p w:rsidR="002B2682" w:rsidRPr="00BA5EBA" w:rsidRDefault="002B2682" w:rsidP="00372913">
            <w:pPr>
              <w:spacing w:after="0" w:line="240" w:lineRule="auto"/>
              <w:rPr>
                <w:rFonts w:ascii="Times New Roman" w:hAnsi="Times New Roman" w:cs="Times New Roman"/>
                <w:sz w:val="24"/>
                <w:szCs w:val="24"/>
              </w:rPr>
            </w:pPr>
          </w:p>
          <w:p w:rsidR="002B2682" w:rsidRPr="00BA5EBA" w:rsidRDefault="002B2682" w:rsidP="00372913">
            <w:pPr>
              <w:spacing w:after="0" w:line="240" w:lineRule="auto"/>
              <w:rPr>
                <w:rFonts w:ascii="Times New Roman" w:hAnsi="Times New Roman" w:cs="Times New Roman"/>
                <w:sz w:val="24"/>
                <w:szCs w:val="24"/>
              </w:rPr>
            </w:pPr>
          </w:p>
          <w:p w:rsidR="002B2682" w:rsidRPr="00BA5EBA" w:rsidRDefault="002B2682" w:rsidP="00372913">
            <w:pPr>
              <w:spacing w:after="0" w:line="240" w:lineRule="auto"/>
              <w:rPr>
                <w:rFonts w:ascii="Times New Roman" w:hAnsi="Times New Roman" w:cs="Times New Roman"/>
                <w:sz w:val="24"/>
                <w:szCs w:val="24"/>
              </w:rPr>
            </w:pPr>
          </w:p>
          <w:p w:rsidR="002B2682" w:rsidRPr="00BA5EBA" w:rsidRDefault="002B2682" w:rsidP="00372913">
            <w:pPr>
              <w:spacing w:after="0" w:line="240" w:lineRule="auto"/>
              <w:rPr>
                <w:rFonts w:ascii="Times New Roman" w:hAnsi="Times New Roman" w:cs="Times New Roman"/>
                <w:sz w:val="24"/>
                <w:szCs w:val="24"/>
              </w:rPr>
            </w:pPr>
          </w:p>
          <w:p w:rsidR="002B2682" w:rsidRPr="00BA5EBA" w:rsidRDefault="002B2682" w:rsidP="00372913">
            <w:pPr>
              <w:spacing w:after="0" w:line="240" w:lineRule="auto"/>
              <w:rPr>
                <w:rFonts w:ascii="Times New Roman" w:hAnsi="Times New Roman" w:cs="Times New Roman"/>
                <w:sz w:val="24"/>
                <w:szCs w:val="24"/>
              </w:rPr>
            </w:pPr>
          </w:p>
          <w:p w:rsidR="002B2682" w:rsidRPr="00BA5EBA" w:rsidRDefault="002B2682" w:rsidP="00372913">
            <w:pPr>
              <w:spacing w:after="0" w:line="240" w:lineRule="auto"/>
              <w:rPr>
                <w:rFonts w:ascii="Times New Roman" w:hAnsi="Times New Roman" w:cs="Times New Roman"/>
                <w:sz w:val="24"/>
                <w:szCs w:val="24"/>
              </w:rPr>
            </w:pPr>
          </w:p>
          <w:p w:rsidR="002B2682" w:rsidRPr="00BA5EBA" w:rsidRDefault="002B2682" w:rsidP="00372913">
            <w:pPr>
              <w:spacing w:after="0" w:line="240" w:lineRule="auto"/>
              <w:rPr>
                <w:rFonts w:ascii="Times New Roman" w:hAnsi="Times New Roman" w:cs="Times New Roman"/>
                <w:iCs/>
                <w:sz w:val="24"/>
                <w:szCs w:val="24"/>
              </w:rPr>
            </w:pPr>
          </w:p>
        </w:tc>
      </w:tr>
      <w:tr w:rsidR="002B2682" w:rsidRPr="00BA5EBA" w:rsidTr="00F27944">
        <w:trPr>
          <w:trHeight w:val="4728"/>
        </w:trPr>
        <w:tc>
          <w:tcPr>
            <w:tcW w:w="1101" w:type="dxa"/>
            <w:vMerge/>
          </w:tcPr>
          <w:p w:rsidR="002B2682" w:rsidRPr="00BA5EBA" w:rsidRDefault="002B2682" w:rsidP="00372913">
            <w:pPr>
              <w:spacing w:after="0" w:line="240" w:lineRule="auto"/>
              <w:jc w:val="center"/>
              <w:rPr>
                <w:rFonts w:ascii="Times New Roman" w:hAnsi="Times New Roman" w:cs="Times New Roman"/>
                <w:b/>
                <w:iCs/>
                <w:sz w:val="24"/>
                <w:szCs w:val="24"/>
              </w:rPr>
            </w:pPr>
          </w:p>
        </w:tc>
        <w:tc>
          <w:tcPr>
            <w:tcW w:w="3845" w:type="dxa"/>
            <w:vMerge/>
          </w:tcPr>
          <w:p w:rsidR="002B2682" w:rsidRPr="00BA5EBA" w:rsidRDefault="002B2682" w:rsidP="00372913">
            <w:pPr>
              <w:spacing w:after="0" w:line="240" w:lineRule="auto"/>
              <w:jc w:val="both"/>
              <w:rPr>
                <w:rFonts w:ascii="Times New Roman" w:hAnsi="Times New Roman" w:cs="Times New Roman"/>
                <w:b/>
                <w:i/>
                <w:sz w:val="24"/>
                <w:szCs w:val="24"/>
              </w:rPr>
            </w:pPr>
          </w:p>
        </w:tc>
        <w:tc>
          <w:tcPr>
            <w:tcW w:w="2585" w:type="dxa"/>
          </w:tcPr>
          <w:p w:rsidR="002B2682" w:rsidRPr="00BA5EBA" w:rsidRDefault="002B2682" w:rsidP="00372913">
            <w:pPr>
              <w:spacing w:after="0" w:line="240" w:lineRule="auto"/>
              <w:rPr>
                <w:rFonts w:ascii="Times New Roman" w:hAnsi="Times New Roman" w:cs="Times New Roman"/>
                <w:b/>
                <w:i/>
                <w:sz w:val="24"/>
                <w:szCs w:val="24"/>
              </w:rPr>
            </w:pPr>
            <w:r w:rsidRPr="00BA5EBA">
              <w:rPr>
                <w:rFonts w:ascii="Times New Roman" w:hAnsi="Times New Roman" w:cs="Times New Roman"/>
                <w:b/>
                <w:i/>
                <w:sz w:val="24"/>
                <w:szCs w:val="24"/>
              </w:rPr>
              <w:t>Продвинутый уровень (хорошо):</w:t>
            </w:r>
          </w:p>
          <w:p w:rsidR="002B2682" w:rsidRPr="00BA5EBA" w:rsidRDefault="002B2682" w:rsidP="00372913">
            <w:pPr>
              <w:autoSpaceDE w:val="0"/>
              <w:autoSpaceDN w:val="0"/>
              <w:adjustRightInd w:val="0"/>
              <w:spacing w:after="0" w:line="240" w:lineRule="auto"/>
              <w:rPr>
                <w:rFonts w:ascii="Times New Roman" w:hAnsi="Times New Roman" w:cs="Times New Roman"/>
                <w:sz w:val="24"/>
                <w:szCs w:val="24"/>
              </w:rPr>
            </w:pPr>
            <w:r w:rsidRPr="00BA5EBA">
              <w:rPr>
                <w:rFonts w:ascii="Times New Roman" w:hAnsi="Times New Roman" w:cs="Times New Roman"/>
                <w:sz w:val="24"/>
                <w:szCs w:val="24"/>
              </w:rPr>
              <w:t>Умеет успешно</w:t>
            </w:r>
          </w:p>
          <w:p w:rsidR="002B2682" w:rsidRPr="00BA5EBA" w:rsidRDefault="002B2682" w:rsidP="00372913">
            <w:pPr>
              <w:autoSpaceDE w:val="0"/>
              <w:autoSpaceDN w:val="0"/>
              <w:adjustRightInd w:val="0"/>
              <w:spacing w:after="0" w:line="240" w:lineRule="auto"/>
              <w:rPr>
                <w:rFonts w:ascii="Times New Roman" w:hAnsi="Times New Roman" w:cs="Times New Roman"/>
                <w:sz w:val="24"/>
                <w:szCs w:val="24"/>
              </w:rPr>
            </w:pPr>
            <w:r w:rsidRPr="00BA5EBA">
              <w:rPr>
                <w:rFonts w:ascii="Times New Roman" w:hAnsi="Times New Roman" w:cs="Times New Roman"/>
                <w:sz w:val="24"/>
                <w:szCs w:val="24"/>
              </w:rPr>
              <w:t>организовывать и проводить тестирование физической, функциональной подготовленности, антропометрические измерения занимающихся аэробикой с целью оценки уровня их подготовленности.</w:t>
            </w:r>
          </w:p>
          <w:p w:rsidR="002B2682" w:rsidRPr="00BA5EBA" w:rsidRDefault="002B2682" w:rsidP="00372913">
            <w:pPr>
              <w:autoSpaceDE w:val="0"/>
              <w:autoSpaceDN w:val="0"/>
              <w:adjustRightInd w:val="0"/>
              <w:spacing w:after="0" w:line="240" w:lineRule="auto"/>
              <w:rPr>
                <w:rFonts w:ascii="Times New Roman" w:hAnsi="Times New Roman" w:cs="Times New Roman"/>
                <w:b/>
                <w:i/>
                <w:sz w:val="24"/>
                <w:szCs w:val="24"/>
              </w:rPr>
            </w:pPr>
          </w:p>
          <w:p w:rsidR="002B2682" w:rsidRPr="00BA5EBA" w:rsidRDefault="002B2682" w:rsidP="00372913">
            <w:pPr>
              <w:autoSpaceDE w:val="0"/>
              <w:autoSpaceDN w:val="0"/>
              <w:adjustRightInd w:val="0"/>
              <w:spacing w:after="0" w:line="240" w:lineRule="auto"/>
              <w:rPr>
                <w:rFonts w:ascii="Times New Roman" w:hAnsi="Times New Roman" w:cs="Times New Roman"/>
                <w:b/>
                <w:i/>
                <w:sz w:val="24"/>
                <w:szCs w:val="24"/>
              </w:rPr>
            </w:pPr>
          </w:p>
        </w:tc>
        <w:tc>
          <w:tcPr>
            <w:tcW w:w="2039" w:type="dxa"/>
          </w:tcPr>
          <w:p w:rsidR="002B2682" w:rsidRPr="00BA5EBA" w:rsidRDefault="002B2682"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Проектные задания</w:t>
            </w:r>
          </w:p>
          <w:p w:rsidR="002B2682" w:rsidRPr="00BA5EBA" w:rsidRDefault="002B2682" w:rsidP="00372913">
            <w:pPr>
              <w:spacing w:after="0" w:line="240" w:lineRule="auto"/>
              <w:rPr>
                <w:rFonts w:ascii="Times New Roman" w:hAnsi="Times New Roman" w:cs="Times New Roman"/>
                <w:sz w:val="24"/>
                <w:szCs w:val="24"/>
              </w:rPr>
            </w:pPr>
          </w:p>
          <w:p w:rsidR="002B2682" w:rsidRPr="00BA5EBA" w:rsidRDefault="002B2682" w:rsidP="00372913">
            <w:pPr>
              <w:spacing w:after="0" w:line="240" w:lineRule="auto"/>
              <w:rPr>
                <w:rFonts w:ascii="Times New Roman" w:hAnsi="Times New Roman" w:cs="Times New Roman"/>
                <w:sz w:val="24"/>
                <w:szCs w:val="24"/>
              </w:rPr>
            </w:pPr>
          </w:p>
          <w:p w:rsidR="002B2682" w:rsidRPr="00BA5EBA" w:rsidRDefault="002B2682" w:rsidP="00372913">
            <w:pPr>
              <w:spacing w:after="0" w:line="240" w:lineRule="auto"/>
              <w:rPr>
                <w:rFonts w:ascii="Times New Roman" w:hAnsi="Times New Roman" w:cs="Times New Roman"/>
                <w:sz w:val="24"/>
                <w:szCs w:val="24"/>
              </w:rPr>
            </w:pPr>
          </w:p>
          <w:p w:rsidR="002B2682" w:rsidRPr="00BA5EBA" w:rsidRDefault="002B2682" w:rsidP="00372913">
            <w:pPr>
              <w:spacing w:after="0" w:line="240" w:lineRule="auto"/>
              <w:rPr>
                <w:rFonts w:ascii="Times New Roman" w:hAnsi="Times New Roman" w:cs="Times New Roman"/>
                <w:sz w:val="24"/>
                <w:szCs w:val="24"/>
              </w:rPr>
            </w:pPr>
          </w:p>
          <w:p w:rsidR="002B2682" w:rsidRPr="00BA5EBA" w:rsidRDefault="002B2682" w:rsidP="00372913">
            <w:pPr>
              <w:spacing w:after="0" w:line="240" w:lineRule="auto"/>
              <w:rPr>
                <w:rFonts w:ascii="Times New Roman" w:hAnsi="Times New Roman" w:cs="Times New Roman"/>
                <w:sz w:val="24"/>
                <w:szCs w:val="24"/>
              </w:rPr>
            </w:pPr>
          </w:p>
          <w:p w:rsidR="002B2682" w:rsidRPr="00BA5EBA" w:rsidRDefault="002B2682" w:rsidP="00372913">
            <w:pPr>
              <w:spacing w:after="0" w:line="240" w:lineRule="auto"/>
              <w:rPr>
                <w:rFonts w:ascii="Times New Roman" w:hAnsi="Times New Roman" w:cs="Times New Roman"/>
                <w:sz w:val="24"/>
                <w:szCs w:val="24"/>
              </w:rPr>
            </w:pPr>
          </w:p>
          <w:p w:rsidR="002B2682" w:rsidRPr="00BA5EBA" w:rsidRDefault="002B2682" w:rsidP="00372913">
            <w:pPr>
              <w:spacing w:after="0" w:line="240" w:lineRule="auto"/>
              <w:rPr>
                <w:rFonts w:ascii="Times New Roman" w:hAnsi="Times New Roman" w:cs="Times New Roman"/>
                <w:sz w:val="24"/>
                <w:szCs w:val="24"/>
              </w:rPr>
            </w:pPr>
          </w:p>
        </w:tc>
      </w:tr>
      <w:tr w:rsidR="002B2682" w:rsidRPr="00BA5EBA" w:rsidTr="00F27944">
        <w:trPr>
          <w:trHeight w:val="4867"/>
        </w:trPr>
        <w:tc>
          <w:tcPr>
            <w:tcW w:w="1101" w:type="dxa"/>
            <w:vMerge/>
          </w:tcPr>
          <w:p w:rsidR="002B2682" w:rsidRPr="00BA5EBA" w:rsidRDefault="002B2682" w:rsidP="00372913">
            <w:pPr>
              <w:spacing w:after="0" w:line="240" w:lineRule="auto"/>
              <w:jc w:val="center"/>
              <w:rPr>
                <w:rFonts w:ascii="Times New Roman" w:hAnsi="Times New Roman" w:cs="Times New Roman"/>
                <w:b/>
                <w:iCs/>
                <w:sz w:val="24"/>
                <w:szCs w:val="24"/>
              </w:rPr>
            </w:pPr>
          </w:p>
        </w:tc>
        <w:tc>
          <w:tcPr>
            <w:tcW w:w="3845" w:type="dxa"/>
            <w:vMerge/>
          </w:tcPr>
          <w:p w:rsidR="002B2682" w:rsidRPr="00BA5EBA" w:rsidRDefault="002B2682" w:rsidP="00372913">
            <w:pPr>
              <w:spacing w:after="0" w:line="240" w:lineRule="auto"/>
              <w:jc w:val="both"/>
              <w:rPr>
                <w:rFonts w:ascii="Times New Roman" w:hAnsi="Times New Roman" w:cs="Times New Roman"/>
                <w:b/>
                <w:i/>
                <w:sz w:val="24"/>
                <w:szCs w:val="24"/>
              </w:rPr>
            </w:pPr>
          </w:p>
        </w:tc>
        <w:tc>
          <w:tcPr>
            <w:tcW w:w="2585" w:type="dxa"/>
          </w:tcPr>
          <w:p w:rsidR="002B2682" w:rsidRPr="00BA5EBA" w:rsidRDefault="002B2682" w:rsidP="00372913">
            <w:pPr>
              <w:autoSpaceDE w:val="0"/>
              <w:autoSpaceDN w:val="0"/>
              <w:adjustRightInd w:val="0"/>
              <w:spacing w:after="0" w:line="240" w:lineRule="auto"/>
              <w:rPr>
                <w:rFonts w:ascii="Times New Roman" w:hAnsi="Times New Roman" w:cs="Times New Roman"/>
                <w:b/>
                <w:sz w:val="24"/>
                <w:szCs w:val="24"/>
              </w:rPr>
            </w:pPr>
          </w:p>
          <w:p w:rsidR="002B2682" w:rsidRPr="00BA5EBA" w:rsidRDefault="002B2682" w:rsidP="00372913">
            <w:pPr>
              <w:spacing w:after="0" w:line="240" w:lineRule="auto"/>
              <w:rPr>
                <w:rFonts w:ascii="Times New Roman" w:hAnsi="Times New Roman" w:cs="Times New Roman"/>
                <w:b/>
                <w:sz w:val="24"/>
                <w:szCs w:val="24"/>
              </w:rPr>
            </w:pPr>
            <w:r w:rsidRPr="00BA5EBA">
              <w:rPr>
                <w:rFonts w:ascii="Times New Roman" w:hAnsi="Times New Roman" w:cs="Times New Roman"/>
                <w:b/>
                <w:sz w:val="24"/>
                <w:szCs w:val="24"/>
              </w:rPr>
              <w:t>Высокий уровень (отлично):</w:t>
            </w:r>
          </w:p>
          <w:p w:rsidR="002B2682" w:rsidRPr="00BA5EBA" w:rsidRDefault="002B2682" w:rsidP="00372913">
            <w:pPr>
              <w:autoSpaceDE w:val="0"/>
              <w:autoSpaceDN w:val="0"/>
              <w:adjustRightInd w:val="0"/>
              <w:spacing w:after="0" w:line="240" w:lineRule="auto"/>
              <w:rPr>
                <w:rFonts w:ascii="Times New Roman" w:eastAsia="Calibri" w:hAnsi="Times New Roman" w:cs="Times New Roman"/>
                <w:sz w:val="24"/>
                <w:szCs w:val="24"/>
              </w:rPr>
            </w:pPr>
            <w:r w:rsidRPr="00BA5EBA">
              <w:rPr>
                <w:rFonts w:ascii="Times New Roman" w:eastAsia="Calibri" w:hAnsi="Times New Roman" w:cs="Times New Roman"/>
                <w:sz w:val="24"/>
                <w:szCs w:val="24"/>
              </w:rPr>
              <w:t xml:space="preserve">Имеет опыт эффективной </w:t>
            </w:r>
          </w:p>
          <w:p w:rsidR="002B2682" w:rsidRPr="00BA5EBA" w:rsidRDefault="002B2682" w:rsidP="00372913">
            <w:pPr>
              <w:autoSpaceDE w:val="0"/>
              <w:autoSpaceDN w:val="0"/>
              <w:adjustRightInd w:val="0"/>
              <w:spacing w:after="0" w:line="240" w:lineRule="auto"/>
              <w:rPr>
                <w:rFonts w:ascii="Times New Roman" w:hAnsi="Times New Roman" w:cs="Times New Roman"/>
                <w:sz w:val="24"/>
                <w:szCs w:val="24"/>
              </w:rPr>
            </w:pPr>
            <w:r w:rsidRPr="00BA5EBA">
              <w:rPr>
                <w:rFonts w:ascii="Times New Roman" w:hAnsi="Times New Roman" w:cs="Times New Roman"/>
                <w:sz w:val="24"/>
                <w:szCs w:val="24"/>
              </w:rPr>
              <w:t>организации  и проведения</w:t>
            </w:r>
          </w:p>
          <w:p w:rsidR="002B2682" w:rsidRPr="00BA5EBA" w:rsidRDefault="002B2682" w:rsidP="00372913">
            <w:pPr>
              <w:autoSpaceDE w:val="0"/>
              <w:autoSpaceDN w:val="0"/>
              <w:adjustRightInd w:val="0"/>
              <w:spacing w:after="0" w:line="240" w:lineRule="auto"/>
              <w:rPr>
                <w:rFonts w:ascii="Times New Roman" w:hAnsi="Times New Roman" w:cs="Times New Roman"/>
                <w:sz w:val="24"/>
                <w:szCs w:val="24"/>
              </w:rPr>
            </w:pPr>
            <w:r w:rsidRPr="00BA5EBA">
              <w:rPr>
                <w:rFonts w:ascii="Times New Roman" w:hAnsi="Times New Roman" w:cs="Times New Roman"/>
                <w:sz w:val="24"/>
                <w:szCs w:val="24"/>
              </w:rPr>
              <w:t>тестирования физической, функциональной подготовленности, антропометрические измерений занимающихся аэробикой с целью оценки уровня их подготовленности.</w:t>
            </w:r>
          </w:p>
          <w:p w:rsidR="002B2682" w:rsidRPr="00BA5EBA" w:rsidRDefault="002B2682" w:rsidP="00372913">
            <w:pPr>
              <w:autoSpaceDE w:val="0"/>
              <w:autoSpaceDN w:val="0"/>
              <w:adjustRightInd w:val="0"/>
              <w:spacing w:after="0" w:line="240" w:lineRule="auto"/>
              <w:rPr>
                <w:rFonts w:ascii="Times New Roman" w:hAnsi="Times New Roman" w:cs="Times New Roman"/>
                <w:b/>
                <w:sz w:val="24"/>
                <w:szCs w:val="24"/>
              </w:rPr>
            </w:pPr>
          </w:p>
          <w:p w:rsidR="002B2682" w:rsidRPr="00BA5EBA" w:rsidRDefault="002B2682" w:rsidP="00372913">
            <w:pPr>
              <w:autoSpaceDE w:val="0"/>
              <w:autoSpaceDN w:val="0"/>
              <w:adjustRightInd w:val="0"/>
              <w:spacing w:after="0" w:line="240" w:lineRule="auto"/>
              <w:rPr>
                <w:rFonts w:ascii="Times New Roman" w:hAnsi="Times New Roman" w:cs="Times New Roman"/>
                <w:sz w:val="24"/>
                <w:szCs w:val="24"/>
              </w:rPr>
            </w:pPr>
          </w:p>
        </w:tc>
        <w:tc>
          <w:tcPr>
            <w:tcW w:w="2039" w:type="dxa"/>
          </w:tcPr>
          <w:p w:rsidR="002B2682" w:rsidRPr="00BA5EBA" w:rsidRDefault="002B2682" w:rsidP="00372913">
            <w:pPr>
              <w:spacing w:after="0" w:line="240" w:lineRule="auto"/>
              <w:rPr>
                <w:rFonts w:ascii="Times New Roman" w:hAnsi="Times New Roman" w:cs="Times New Roman"/>
                <w:sz w:val="24"/>
                <w:szCs w:val="24"/>
              </w:rPr>
            </w:pPr>
          </w:p>
          <w:p w:rsidR="002B2682" w:rsidRPr="00BA5EBA" w:rsidRDefault="002B2682"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Проектные задания</w:t>
            </w:r>
          </w:p>
          <w:p w:rsidR="002B2682" w:rsidRPr="00BA5EBA" w:rsidRDefault="002B2682" w:rsidP="00372913">
            <w:pPr>
              <w:spacing w:after="0" w:line="240" w:lineRule="auto"/>
              <w:rPr>
                <w:rFonts w:ascii="Times New Roman" w:hAnsi="Times New Roman" w:cs="Times New Roman"/>
                <w:sz w:val="24"/>
                <w:szCs w:val="24"/>
              </w:rPr>
            </w:pPr>
          </w:p>
        </w:tc>
      </w:tr>
      <w:tr w:rsidR="002B2682" w:rsidRPr="00BA5EBA" w:rsidTr="00F27944">
        <w:trPr>
          <w:trHeight w:val="698"/>
        </w:trPr>
        <w:tc>
          <w:tcPr>
            <w:tcW w:w="1101" w:type="dxa"/>
            <w:vMerge w:val="restart"/>
          </w:tcPr>
          <w:p w:rsidR="002B2682" w:rsidRPr="00BA5EBA" w:rsidRDefault="002B2682" w:rsidP="00372913">
            <w:pPr>
              <w:spacing w:after="0" w:line="240" w:lineRule="auto"/>
              <w:rPr>
                <w:rFonts w:ascii="Times New Roman" w:hAnsi="Times New Roman" w:cs="Times New Roman"/>
                <w:b/>
                <w:iCs/>
                <w:sz w:val="24"/>
                <w:szCs w:val="24"/>
              </w:rPr>
            </w:pPr>
            <w:r w:rsidRPr="00BA5EBA">
              <w:rPr>
                <w:rFonts w:ascii="Times New Roman" w:hAnsi="Times New Roman" w:cs="Times New Roman"/>
                <w:b/>
                <w:iCs/>
                <w:sz w:val="24"/>
                <w:szCs w:val="24"/>
              </w:rPr>
              <w:lastRenderedPageBreak/>
              <w:t>ОПК-6</w:t>
            </w:r>
          </w:p>
          <w:p w:rsidR="002B2682" w:rsidRPr="00BA5EBA" w:rsidRDefault="002B2682" w:rsidP="00372913">
            <w:pPr>
              <w:spacing w:after="0" w:line="240" w:lineRule="auto"/>
              <w:rPr>
                <w:rFonts w:ascii="Times New Roman" w:hAnsi="Times New Roman" w:cs="Times New Roman"/>
                <w:b/>
                <w:iCs/>
                <w:sz w:val="24"/>
                <w:szCs w:val="24"/>
              </w:rPr>
            </w:pPr>
          </w:p>
        </w:tc>
        <w:tc>
          <w:tcPr>
            <w:tcW w:w="3845" w:type="dxa"/>
            <w:vMerge w:val="restart"/>
          </w:tcPr>
          <w:p w:rsidR="002B2682" w:rsidRPr="00BA5EBA" w:rsidRDefault="002B2682" w:rsidP="00372913">
            <w:pPr>
              <w:spacing w:after="0" w:line="240" w:lineRule="auto"/>
              <w:rPr>
                <w:rFonts w:ascii="Times New Roman" w:hAnsi="Times New Roman" w:cs="Times New Roman"/>
                <w:sz w:val="24"/>
                <w:szCs w:val="24"/>
              </w:rPr>
            </w:pPr>
            <w:r w:rsidRPr="00BA5EBA">
              <w:rPr>
                <w:rFonts w:ascii="Times New Roman" w:hAnsi="Times New Roman" w:cs="Times New Roman"/>
                <w:b/>
                <w:i/>
                <w:sz w:val="24"/>
                <w:szCs w:val="24"/>
              </w:rPr>
              <w:t>Умение</w:t>
            </w:r>
            <w:r w:rsidRPr="00BA5EBA">
              <w:rPr>
                <w:rFonts w:ascii="Times New Roman" w:hAnsi="Times New Roman" w:cs="Times New Roman"/>
                <w:sz w:val="24"/>
                <w:szCs w:val="24"/>
              </w:rPr>
              <w:t xml:space="preserve"> разрабатывать и проводить массовые физкультурно-спортивные мероприятия  на основе применения средств оздоровительной аэробики, пропагандировать здоровый образ жизни.</w:t>
            </w:r>
          </w:p>
          <w:p w:rsidR="002B2682" w:rsidRPr="00BA5EBA" w:rsidRDefault="002B2682" w:rsidP="00372913">
            <w:pPr>
              <w:spacing w:after="0" w:line="240" w:lineRule="auto"/>
              <w:jc w:val="both"/>
              <w:rPr>
                <w:rFonts w:ascii="Times New Roman" w:hAnsi="Times New Roman" w:cs="Times New Roman"/>
                <w:b/>
                <w:i/>
                <w:sz w:val="24"/>
                <w:szCs w:val="24"/>
              </w:rPr>
            </w:pPr>
          </w:p>
        </w:tc>
        <w:tc>
          <w:tcPr>
            <w:tcW w:w="2585" w:type="dxa"/>
          </w:tcPr>
          <w:p w:rsidR="002B2682" w:rsidRPr="00BA5EBA" w:rsidRDefault="002B2682" w:rsidP="00372913">
            <w:pPr>
              <w:spacing w:after="0" w:line="240" w:lineRule="auto"/>
              <w:rPr>
                <w:rFonts w:ascii="Times New Roman" w:hAnsi="Times New Roman" w:cs="Times New Roman"/>
                <w:b/>
                <w:i/>
                <w:sz w:val="24"/>
                <w:szCs w:val="24"/>
              </w:rPr>
            </w:pPr>
            <w:r w:rsidRPr="00BA5EBA">
              <w:rPr>
                <w:rFonts w:ascii="Times New Roman" w:hAnsi="Times New Roman" w:cs="Times New Roman"/>
                <w:b/>
                <w:i/>
                <w:sz w:val="24"/>
                <w:szCs w:val="24"/>
              </w:rPr>
              <w:t>Пороговый уровень (удовлетворительно)</w:t>
            </w:r>
          </w:p>
          <w:p w:rsidR="002B2682" w:rsidRPr="00BA5EBA" w:rsidRDefault="002B2682"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Умеет разрабатывать и проводить массовое физкультурно-спортивное мероприятие на основе применения средств оздоровительной аэробики пропагандировать здоровый образ жизни.</w:t>
            </w:r>
          </w:p>
          <w:p w:rsidR="002B2682" w:rsidRPr="00BA5EBA" w:rsidRDefault="002B2682" w:rsidP="00372913">
            <w:pPr>
              <w:spacing w:after="0" w:line="240" w:lineRule="auto"/>
              <w:rPr>
                <w:rFonts w:ascii="Times New Roman" w:hAnsi="Times New Roman" w:cs="Times New Roman"/>
                <w:b/>
                <w:i/>
                <w:sz w:val="24"/>
                <w:szCs w:val="24"/>
              </w:rPr>
            </w:pPr>
          </w:p>
        </w:tc>
        <w:tc>
          <w:tcPr>
            <w:tcW w:w="2039" w:type="dxa"/>
          </w:tcPr>
          <w:p w:rsidR="002B2682" w:rsidRPr="00BA5EBA" w:rsidRDefault="002B2682"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Проектные задания</w:t>
            </w:r>
          </w:p>
          <w:p w:rsidR="002B2682" w:rsidRPr="00BA5EBA" w:rsidRDefault="002B2682" w:rsidP="00372913">
            <w:pPr>
              <w:spacing w:after="0" w:line="240" w:lineRule="auto"/>
              <w:rPr>
                <w:rFonts w:ascii="Times New Roman" w:hAnsi="Times New Roman" w:cs="Times New Roman"/>
                <w:sz w:val="24"/>
                <w:szCs w:val="24"/>
              </w:rPr>
            </w:pPr>
          </w:p>
        </w:tc>
      </w:tr>
      <w:tr w:rsidR="002B2682" w:rsidRPr="00BA5EBA" w:rsidTr="00F27944">
        <w:trPr>
          <w:trHeight w:val="840"/>
        </w:trPr>
        <w:tc>
          <w:tcPr>
            <w:tcW w:w="1101" w:type="dxa"/>
            <w:vMerge/>
          </w:tcPr>
          <w:p w:rsidR="002B2682" w:rsidRPr="00BA5EBA" w:rsidRDefault="002B2682" w:rsidP="00372913">
            <w:pPr>
              <w:spacing w:after="0" w:line="240" w:lineRule="auto"/>
              <w:rPr>
                <w:rFonts w:ascii="Times New Roman" w:hAnsi="Times New Roman" w:cs="Times New Roman"/>
                <w:b/>
                <w:iCs/>
                <w:sz w:val="24"/>
                <w:szCs w:val="24"/>
              </w:rPr>
            </w:pPr>
          </w:p>
        </w:tc>
        <w:tc>
          <w:tcPr>
            <w:tcW w:w="3845" w:type="dxa"/>
            <w:vMerge/>
          </w:tcPr>
          <w:p w:rsidR="002B2682" w:rsidRPr="00BA5EBA" w:rsidRDefault="002B2682" w:rsidP="00372913">
            <w:pPr>
              <w:spacing w:after="0" w:line="240" w:lineRule="auto"/>
              <w:jc w:val="both"/>
              <w:rPr>
                <w:rFonts w:ascii="Times New Roman" w:hAnsi="Times New Roman" w:cs="Times New Roman"/>
                <w:sz w:val="24"/>
                <w:szCs w:val="24"/>
              </w:rPr>
            </w:pPr>
          </w:p>
        </w:tc>
        <w:tc>
          <w:tcPr>
            <w:tcW w:w="2585" w:type="dxa"/>
            <w:tcBorders>
              <w:bottom w:val="single" w:sz="4" w:space="0" w:color="auto"/>
            </w:tcBorders>
          </w:tcPr>
          <w:p w:rsidR="002B2682" w:rsidRPr="00BA5EBA" w:rsidRDefault="002B2682" w:rsidP="00372913">
            <w:pPr>
              <w:spacing w:after="0" w:line="240" w:lineRule="auto"/>
              <w:rPr>
                <w:rFonts w:ascii="Times New Roman" w:hAnsi="Times New Roman" w:cs="Times New Roman"/>
                <w:b/>
                <w:i/>
                <w:sz w:val="24"/>
                <w:szCs w:val="24"/>
              </w:rPr>
            </w:pPr>
            <w:r w:rsidRPr="00BA5EBA">
              <w:rPr>
                <w:rFonts w:ascii="Times New Roman" w:hAnsi="Times New Roman" w:cs="Times New Roman"/>
                <w:b/>
                <w:i/>
                <w:sz w:val="24"/>
                <w:szCs w:val="24"/>
              </w:rPr>
              <w:t>Продвинутый уровень (хорошо):</w:t>
            </w:r>
          </w:p>
          <w:p w:rsidR="002B2682" w:rsidRPr="00BA5EBA" w:rsidRDefault="002B2682" w:rsidP="00372913">
            <w:pPr>
              <w:spacing w:after="0" w:line="240" w:lineRule="auto"/>
              <w:rPr>
                <w:rFonts w:ascii="Times New Roman" w:hAnsi="Times New Roman" w:cs="Times New Roman"/>
                <w:b/>
                <w:i/>
                <w:sz w:val="24"/>
                <w:szCs w:val="24"/>
              </w:rPr>
            </w:pPr>
            <w:r w:rsidRPr="00BA5EBA">
              <w:rPr>
                <w:rFonts w:ascii="Times New Roman" w:hAnsi="Times New Roman" w:cs="Times New Roman"/>
                <w:sz w:val="24"/>
                <w:szCs w:val="24"/>
              </w:rPr>
              <w:t>Умеет успешно разрабатывать и проводить массовое физкультурно-спортивное мероприятие на основе применения средств оздоровительной аэробики пропагандировать здоровый образ жизни.</w:t>
            </w:r>
          </w:p>
        </w:tc>
        <w:tc>
          <w:tcPr>
            <w:tcW w:w="2039" w:type="dxa"/>
          </w:tcPr>
          <w:p w:rsidR="002B2682" w:rsidRPr="00BA5EBA" w:rsidRDefault="002B2682"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Проектные задания</w:t>
            </w:r>
          </w:p>
          <w:p w:rsidR="002B2682" w:rsidRPr="00BA5EBA" w:rsidRDefault="002B2682" w:rsidP="00372913">
            <w:pPr>
              <w:spacing w:after="0" w:line="240" w:lineRule="auto"/>
              <w:rPr>
                <w:rFonts w:ascii="Times New Roman" w:hAnsi="Times New Roman" w:cs="Times New Roman"/>
                <w:sz w:val="24"/>
                <w:szCs w:val="24"/>
              </w:rPr>
            </w:pPr>
          </w:p>
        </w:tc>
      </w:tr>
      <w:tr w:rsidR="002B2682" w:rsidRPr="00BA5EBA" w:rsidTr="00F27944">
        <w:trPr>
          <w:trHeight w:val="3315"/>
        </w:trPr>
        <w:tc>
          <w:tcPr>
            <w:tcW w:w="1101" w:type="dxa"/>
            <w:vMerge/>
            <w:tcBorders>
              <w:bottom w:val="single" w:sz="4" w:space="0" w:color="auto"/>
            </w:tcBorders>
          </w:tcPr>
          <w:p w:rsidR="002B2682" w:rsidRPr="00BA5EBA" w:rsidRDefault="002B2682" w:rsidP="00372913">
            <w:pPr>
              <w:spacing w:after="0" w:line="240" w:lineRule="auto"/>
              <w:rPr>
                <w:rFonts w:ascii="Times New Roman" w:hAnsi="Times New Roman" w:cs="Times New Roman"/>
                <w:b/>
                <w:iCs/>
                <w:sz w:val="24"/>
                <w:szCs w:val="24"/>
              </w:rPr>
            </w:pPr>
          </w:p>
        </w:tc>
        <w:tc>
          <w:tcPr>
            <w:tcW w:w="3845" w:type="dxa"/>
            <w:vMerge/>
            <w:tcBorders>
              <w:bottom w:val="single" w:sz="4" w:space="0" w:color="auto"/>
            </w:tcBorders>
          </w:tcPr>
          <w:p w:rsidR="002B2682" w:rsidRPr="00BA5EBA" w:rsidRDefault="002B2682" w:rsidP="00372913">
            <w:pPr>
              <w:spacing w:after="0" w:line="240" w:lineRule="auto"/>
              <w:jc w:val="both"/>
              <w:rPr>
                <w:rFonts w:ascii="Times New Roman" w:hAnsi="Times New Roman" w:cs="Times New Roman"/>
                <w:sz w:val="24"/>
                <w:szCs w:val="24"/>
              </w:rPr>
            </w:pPr>
          </w:p>
        </w:tc>
        <w:tc>
          <w:tcPr>
            <w:tcW w:w="2585" w:type="dxa"/>
            <w:tcBorders>
              <w:bottom w:val="single" w:sz="4" w:space="0" w:color="auto"/>
            </w:tcBorders>
          </w:tcPr>
          <w:p w:rsidR="002B2682" w:rsidRPr="00BA5EBA" w:rsidRDefault="002B2682" w:rsidP="00372913">
            <w:pPr>
              <w:spacing w:after="0" w:line="240" w:lineRule="auto"/>
              <w:rPr>
                <w:rFonts w:ascii="Times New Roman" w:hAnsi="Times New Roman" w:cs="Times New Roman"/>
                <w:b/>
                <w:i/>
                <w:sz w:val="24"/>
                <w:szCs w:val="24"/>
              </w:rPr>
            </w:pPr>
            <w:r w:rsidRPr="00BA5EBA">
              <w:rPr>
                <w:rFonts w:ascii="Times New Roman" w:hAnsi="Times New Roman" w:cs="Times New Roman"/>
                <w:b/>
                <w:i/>
                <w:sz w:val="24"/>
                <w:szCs w:val="24"/>
              </w:rPr>
              <w:t>Высокий уровень (отлично):</w:t>
            </w:r>
          </w:p>
          <w:p w:rsidR="002B2682" w:rsidRPr="00BA5EBA" w:rsidRDefault="002B2682" w:rsidP="00372913">
            <w:pPr>
              <w:autoSpaceDE w:val="0"/>
              <w:autoSpaceDN w:val="0"/>
              <w:adjustRightInd w:val="0"/>
              <w:spacing w:after="0" w:line="240" w:lineRule="auto"/>
              <w:rPr>
                <w:rFonts w:ascii="Times New Roman" w:hAnsi="Times New Roman" w:cs="Times New Roman"/>
                <w:b/>
                <w:i/>
                <w:sz w:val="24"/>
                <w:szCs w:val="24"/>
              </w:rPr>
            </w:pPr>
            <w:r w:rsidRPr="00BA5EBA">
              <w:rPr>
                <w:rFonts w:ascii="Times New Roman" w:hAnsi="Times New Roman" w:cs="Times New Roman"/>
                <w:sz w:val="24"/>
                <w:szCs w:val="24"/>
              </w:rPr>
              <w:t xml:space="preserve">Умеет эффективно </w:t>
            </w:r>
          </w:p>
          <w:p w:rsidR="002B2682" w:rsidRPr="00BA5EBA" w:rsidRDefault="002B2682" w:rsidP="00372913">
            <w:pPr>
              <w:spacing w:after="0" w:line="240" w:lineRule="auto"/>
              <w:rPr>
                <w:rFonts w:ascii="Times New Roman" w:hAnsi="Times New Roman" w:cs="Times New Roman"/>
                <w:b/>
                <w:i/>
                <w:sz w:val="24"/>
                <w:szCs w:val="24"/>
              </w:rPr>
            </w:pPr>
            <w:r w:rsidRPr="00BA5EBA">
              <w:rPr>
                <w:rFonts w:ascii="Times New Roman" w:hAnsi="Times New Roman" w:cs="Times New Roman"/>
                <w:sz w:val="24"/>
                <w:szCs w:val="24"/>
              </w:rPr>
              <w:t>разрабатывать и проводить массовое физкультурно-спортивное мероприятие на основе применения средств оздоровительной аэробики пропагандировать здоровый образ жизни.</w:t>
            </w:r>
          </w:p>
        </w:tc>
        <w:tc>
          <w:tcPr>
            <w:tcW w:w="2039" w:type="dxa"/>
            <w:tcBorders>
              <w:bottom w:val="single" w:sz="4" w:space="0" w:color="auto"/>
            </w:tcBorders>
          </w:tcPr>
          <w:p w:rsidR="002B2682" w:rsidRPr="00BA5EBA" w:rsidRDefault="002B2682"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Проектные задания</w:t>
            </w:r>
          </w:p>
          <w:p w:rsidR="002B2682" w:rsidRPr="00BA5EBA" w:rsidRDefault="002B2682" w:rsidP="00372913">
            <w:pPr>
              <w:spacing w:after="0" w:line="240" w:lineRule="auto"/>
              <w:rPr>
                <w:rFonts w:ascii="Times New Roman" w:hAnsi="Times New Roman" w:cs="Times New Roman"/>
                <w:sz w:val="24"/>
                <w:szCs w:val="24"/>
              </w:rPr>
            </w:pPr>
          </w:p>
        </w:tc>
      </w:tr>
      <w:tr w:rsidR="002B2682" w:rsidRPr="00BA5EBA" w:rsidTr="00F27944">
        <w:trPr>
          <w:trHeight w:val="131"/>
        </w:trPr>
        <w:tc>
          <w:tcPr>
            <w:tcW w:w="1101" w:type="dxa"/>
            <w:vMerge w:val="restart"/>
          </w:tcPr>
          <w:p w:rsidR="002B2682" w:rsidRPr="00BA5EBA" w:rsidRDefault="002B2682" w:rsidP="00372913">
            <w:pPr>
              <w:spacing w:after="0" w:line="240" w:lineRule="auto"/>
              <w:rPr>
                <w:rFonts w:ascii="Times New Roman" w:hAnsi="Times New Roman" w:cs="Times New Roman"/>
                <w:b/>
                <w:iCs/>
                <w:sz w:val="24"/>
                <w:szCs w:val="24"/>
              </w:rPr>
            </w:pPr>
            <w:r w:rsidRPr="00BA5EBA">
              <w:rPr>
                <w:rFonts w:ascii="Times New Roman" w:hAnsi="Times New Roman" w:cs="Times New Roman"/>
                <w:b/>
                <w:iCs/>
                <w:sz w:val="24"/>
                <w:szCs w:val="24"/>
              </w:rPr>
              <w:t>ОПК-7</w:t>
            </w:r>
          </w:p>
        </w:tc>
        <w:tc>
          <w:tcPr>
            <w:tcW w:w="3845" w:type="dxa"/>
            <w:vMerge w:val="restart"/>
          </w:tcPr>
          <w:p w:rsidR="002B2682" w:rsidRPr="00BA5EBA" w:rsidRDefault="002B2682" w:rsidP="00372913">
            <w:pPr>
              <w:spacing w:after="0" w:line="240" w:lineRule="auto"/>
              <w:rPr>
                <w:rFonts w:ascii="Times New Roman" w:hAnsi="Times New Roman" w:cs="Times New Roman"/>
                <w:b/>
                <w:i/>
                <w:sz w:val="24"/>
                <w:szCs w:val="24"/>
              </w:rPr>
            </w:pPr>
            <w:r w:rsidRPr="00BA5EBA">
              <w:rPr>
                <w:rFonts w:ascii="Times New Roman" w:eastAsia="Calibri" w:hAnsi="Times New Roman" w:cs="Times New Roman"/>
                <w:b/>
                <w:i/>
                <w:sz w:val="24"/>
                <w:szCs w:val="24"/>
              </w:rPr>
              <w:t>Знание</w:t>
            </w:r>
            <w:r w:rsidRPr="00BA5EBA">
              <w:rPr>
                <w:rFonts w:ascii="Times New Roman" w:eastAsia="Calibri" w:hAnsi="Times New Roman" w:cs="Times New Roman"/>
                <w:sz w:val="24"/>
                <w:szCs w:val="24"/>
              </w:rPr>
              <w:t xml:space="preserve"> </w:t>
            </w:r>
            <w:r w:rsidRPr="00BA5EBA">
              <w:rPr>
                <w:rFonts w:ascii="Times New Roman" w:hAnsi="Times New Roman" w:cs="Times New Roman"/>
                <w:sz w:val="24"/>
                <w:szCs w:val="24"/>
              </w:rPr>
              <w:t>правил техники безопасности и санитарно-гигиенических требований, предъявляемых к занятиям по оздоровительной аэробике;</w:t>
            </w:r>
          </w:p>
          <w:p w:rsidR="002B2682" w:rsidRPr="00BA5EBA" w:rsidRDefault="002B2682" w:rsidP="00372913">
            <w:pPr>
              <w:spacing w:after="0" w:line="240" w:lineRule="auto"/>
              <w:rPr>
                <w:rFonts w:ascii="Times New Roman" w:hAnsi="Times New Roman" w:cs="Times New Roman"/>
                <w:b/>
                <w:i/>
                <w:sz w:val="24"/>
                <w:szCs w:val="24"/>
              </w:rPr>
            </w:pPr>
          </w:p>
          <w:p w:rsidR="002B2682" w:rsidRPr="00BA5EBA" w:rsidRDefault="002B2682" w:rsidP="00372913">
            <w:pPr>
              <w:spacing w:after="0" w:line="240" w:lineRule="auto"/>
              <w:rPr>
                <w:rFonts w:ascii="Times New Roman" w:hAnsi="Times New Roman" w:cs="Times New Roman"/>
                <w:b/>
                <w:i/>
                <w:sz w:val="24"/>
                <w:szCs w:val="24"/>
              </w:rPr>
            </w:pPr>
          </w:p>
          <w:p w:rsidR="002B2682" w:rsidRPr="00BA5EBA" w:rsidRDefault="002B2682" w:rsidP="00372913">
            <w:pPr>
              <w:spacing w:after="0" w:line="240" w:lineRule="auto"/>
              <w:rPr>
                <w:rFonts w:ascii="Times New Roman" w:hAnsi="Times New Roman" w:cs="Times New Roman"/>
                <w:b/>
                <w:i/>
                <w:sz w:val="24"/>
                <w:szCs w:val="24"/>
              </w:rPr>
            </w:pPr>
          </w:p>
          <w:p w:rsidR="002B2682" w:rsidRPr="00BA5EBA" w:rsidRDefault="002B2682" w:rsidP="00372913">
            <w:pPr>
              <w:spacing w:after="0" w:line="240" w:lineRule="auto"/>
              <w:rPr>
                <w:rFonts w:ascii="Times New Roman" w:hAnsi="Times New Roman" w:cs="Times New Roman"/>
                <w:b/>
                <w:i/>
                <w:sz w:val="24"/>
                <w:szCs w:val="24"/>
              </w:rPr>
            </w:pPr>
          </w:p>
          <w:p w:rsidR="002B2682" w:rsidRPr="00BA5EBA" w:rsidRDefault="002B2682" w:rsidP="00372913">
            <w:pPr>
              <w:spacing w:after="0" w:line="240" w:lineRule="auto"/>
              <w:rPr>
                <w:rFonts w:ascii="Times New Roman" w:hAnsi="Times New Roman" w:cs="Times New Roman"/>
                <w:b/>
                <w:i/>
                <w:sz w:val="24"/>
                <w:szCs w:val="24"/>
              </w:rPr>
            </w:pPr>
          </w:p>
          <w:p w:rsidR="002B2682" w:rsidRPr="00BA5EBA" w:rsidRDefault="002B2682" w:rsidP="00372913">
            <w:pPr>
              <w:spacing w:after="0" w:line="240" w:lineRule="auto"/>
              <w:rPr>
                <w:rFonts w:ascii="Times New Roman" w:hAnsi="Times New Roman" w:cs="Times New Roman"/>
                <w:b/>
                <w:i/>
                <w:sz w:val="24"/>
                <w:szCs w:val="24"/>
              </w:rPr>
            </w:pPr>
          </w:p>
          <w:p w:rsidR="002B2682" w:rsidRPr="00BA5EBA" w:rsidRDefault="002B2682" w:rsidP="00372913">
            <w:pPr>
              <w:spacing w:after="0" w:line="240" w:lineRule="auto"/>
              <w:rPr>
                <w:rFonts w:ascii="Times New Roman" w:hAnsi="Times New Roman" w:cs="Times New Roman"/>
                <w:b/>
                <w:i/>
                <w:sz w:val="24"/>
                <w:szCs w:val="24"/>
              </w:rPr>
            </w:pPr>
          </w:p>
          <w:p w:rsidR="002B2682" w:rsidRPr="00BA5EBA" w:rsidRDefault="002B2682" w:rsidP="00372913">
            <w:pPr>
              <w:spacing w:after="0" w:line="240" w:lineRule="auto"/>
              <w:rPr>
                <w:rFonts w:ascii="Times New Roman" w:hAnsi="Times New Roman" w:cs="Times New Roman"/>
                <w:b/>
                <w:i/>
                <w:sz w:val="24"/>
                <w:szCs w:val="24"/>
              </w:rPr>
            </w:pPr>
          </w:p>
          <w:p w:rsidR="002B2682" w:rsidRPr="00BA5EBA" w:rsidRDefault="002B2682" w:rsidP="00372913">
            <w:pPr>
              <w:spacing w:after="0" w:line="240" w:lineRule="auto"/>
              <w:rPr>
                <w:rFonts w:ascii="Times New Roman" w:hAnsi="Times New Roman" w:cs="Times New Roman"/>
                <w:b/>
                <w:i/>
                <w:sz w:val="24"/>
                <w:szCs w:val="24"/>
              </w:rPr>
            </w:pPr>
          </w:p>
          <w:p w:rsidR="002B2682" w:rsidRPr="00BA5EBA" w:rsidRDefault="002B2682" w:rsidP="00372913">
            <w:pPr>
              <w:spacing w:after="0" w:line="240" w:lineRule="auto"/>
              <w:rPr>
                <w:rFonts w:ascii="Times New Roman" w:hAnsi="Times New Roman" w:cs="Times New Roman"/>
                <w:b/>
                <w:i/>
                <w:sz w:val="24"/>
                <w:szCs w:val="24"/>
              </w:rPr>
            </w:pPr>
          </w:p>
          <w:p w:rsidR="002B2682" w:rsidRPr="00BA5EBA" w:rsidRDefault="002B2682" w:rsidP="00372913">
            <w:pPr>
              <w:spacing w:after="0" w:line="240" w:lineRule="auto"/>
              <w:rPr>
                <w:rFonts w:ascii="Times New Roman" w:hAnsi="Times New Roman" w:cs="Times New Roman"/>
                <w:b/>
                <w:i/>
                <w:sz w:val="24"/>
                <w:szCs w:val="24"/>
              </w:rPr>
            </w:pPr>
          </w:p>
          <w:p w:rsidR="002B2682" w:rsidRPr="00BA5EBA" w:rsidRDefault="002B2682" w:rsidP="00372913">
            <w:pPr>
              <w:spacing w:after="0" w:line="240" w:lineRule="auto"/>
              <w:rPr>
                <w:rFonts w:ascii="Times New Roman" w:hAnsi="Times New Roman" w:cs="Times New Roman"/>
                <w:b/>
                <w:i/>
                <w:sz w:val="24"/>
                <w:szCs w:val="24"/>
              </w:rPr>
            </w:pPr>
          </w:p>
          <w:p w:rsidR="002B2682" w:rsidRPr="00BA5EBA" w:rsidRDefault="002B2682" w:rsidP="00372913">
            <w:pPr>
              <w:spacing w:after="0" w:line="240" w:lineRule="auto"/>
              <w:rPr>
                <w:rFonts w:ascii="Times New Roman" w:hAnsi="Times New Roman" w:cs="Times New Roman"/>
                <w:b/>
                <w:i/>
                <w:sz w:val="24"/>
                <w:szCs w:val="24"/>
              </w:rPr>
            </w:pPr>
          </w:p>
          <w:p w:rsidR="002B2682" w:rsidRPr="00BA5EBA" w:rsidRDefault="002B2682" w:rsidP="00372913">
            <w:pPr>
              <w:spacing w:after="0" w:line="240" w:lineRule="auto"/>
              <w:rPr>
                <w:rFonts w:ascii="Times New Roman" w:hAnsi="Times New Roman" w:cs="Times New Roman"/>
                <w:b/>
                <w:i/>
                <w:sz w:val="24"/>
                <w:szCs w:val="24"/>
              </w:rPr>
            </w:pPr>
          </w:p>
          <w:p w:rsidR="002B2682" w:rsidRPr="00BA5EBA" w:rsidRDefault="002B2682" w:rsidP="00372913">
            <w:pPr>
              <w:spacing w:after="0" w:line="240" w:lineRule="auto"/>
              <w:rPr>
                <w:rFonts w:ascii="Times New Roman" w:hAnsi="Times New Roman" w:cs="Times New Roman"/>
                <w:b/>
                <w:i/>
                <w:sz w:val="24"/>
                <w:szCs w:val="24"/>
              </w:rPr>
            </w:pPr>
          </w:p>
          <w:p w:rsidR="002B2682" w:rsidRPr="00BA5EBA" w:rsidRDefault="002B2682" w:rsidP="00372913">
            <w:pPr>
              <w:spacing w:after="0" w:line="240" w:lineRule="auto"/>
              <w:rPr>
                <w:rFonts w:ascii="Times New Roman" w:hAnsi="Times New Roman" w:cs="Times New Roman"/>
                <w:b/>
                <w:i/>
                <w:sz w:val="24"/>
                <w:szCs w:val="24"/>
              </w:rPr>
            </w:pPr>
          </w:p>
          <w:p w:rsidR="002B2682" w:rsidRPr="00BA5EBA" w:rsidRDefault="002B2682" w:rsidP="00372913">
            <w:pPr>
              <w:spacing w:after="0" w:line="240" w:lineRule="auto"/>
              <w:rPr>
                <w:rFonts w:ascii="Times New Roman" w:hAnsi="Times New Roman" w:cs="Times New Roman"/>
                <w:b/>
                <w:i/>
                <w:sz w:val="24"/>
                <w:szCs w:val="24"/>
              </w:rPr>
            </w:pPr>
          </w:p>
          <w:p w:rsidR="002B2682" w:rsidRPr="00BA5EBA" w:rsidRDefault="002B2682" w:rsidP="00372913">
            <w:pPr>
              <w:spacing w:after="0" w:line="240" w:lineRule="auto"/>
              <w:rPr>
                <w:rFonts w:ascii="Times New Roman" w:hAnsi="Times New Roman" w:cs="Times New Roman"/>
                <w:b/>
                <w:i/>
                <w:sz w:val="24"/>
                <w:szCs w:val="24"/>
              </w:rPr>
            </w:pPr>
          </w:p>
          <w:p w:rsidR="002B2682" w:rsidRPr="00BA5EBA" w:rsidRDefault="002B2682" w:rsidP="00372913">
            <w:pPr>
              <w:spacing w:after="0" w:line="240" w:lineRule="auto"/>
              <w:rPr>
                <w:rFonts w:ascii="Times New Roman" w:hAnsi="Times New Roman" w:cs="Times New Roman"/>
                <w:b/>
                <w:i/>
                <w:sz w:val="24"/>
                <w:szCs w:val="24"/>
              </w:rPr>
            </w:pPr>
          </w:p>
          <w:p w:rsidR="002B2682" w:rsidRPr="00BA5EBA" w:rsidRDefault="002B2682" w:rsidP="00372913">
            <w:pPr>
              <w:spacing w:after="0" w:line="240" w:lineRule="auto"/>
              <w:rPr>
                <w:rFonts w:ascii="Times New Roman" w:hAnsi="Times New Roman" w:cs="Times New Roman"/>
                <w:b/>
                <w:i/>
                <w:sz w:val="24"/>
                <w:szCs w:val="24"/>
              </w:rPr>
            </w:pPr>
          </w:p>
          <w:p w:rsidR="002B2682" w:rsidRPr="00BA5EBA" w:rsidRDefault="002B2682" w:rsidP="00372913">
            <w:pPr>
              <w:spacing w:after="0" w:line="240" w:lineRule="auto"/>
              <w:rPr>
                <w:rFonts w:ascii="Times New Roman" w:hAnsi="Times New Roman" w:cs="Times New Roman"/>
                <w:b/>
                <w:i/>
                <w:sz w:val="24"/>
                <w:szCs w:val="24"/>
              </w:rPr>
            </w:pPr>
          </w:p>
          <w:p w:rsidR="002B2682" w:rsidRPr="00BA5EBA" w:rsidRDefault="002B2682" w:rsidP="00372913">
            <w:pPr>
              <w:spacing w:after="0" w:line="240" w:lineRule="auto"/>
              <w:rPr>
                <w:rFonts w:ascii="Times New Roman" w:hAnsi="Times New Roman" w:cs="Times New Roman"/>
                <w:b/>
                <w:i/>
                <w:sz w:val="24"/>
                <w:szCs w:val="24"/>
              </w:rPr>
            </w:pPr>
          </w:p>
          <w:p w:rsidR="002B2682" w:rsidRPr="00BA5EBA" w:rsidRDefault="002B2682" w:rsidP="00372913">
            <w:pPr>
              <w:spacing w:after="0" w:line="240" w:lineRule="auto"/>
              <w:rPr>
                <w:rFonts w:ascii="Times New Roman" w:hAnsi="Times New Roman" w:cs="Times New Roman"/>
                <w:b/>
                <w:i/>
                <w:sz w:val="24"/>
                <w:szCs w:val="24"/>
              </w:rPr>
            </w:pPr>
          </w:p>
          <w:p w:rsidR="002B2682" w:rsidRPr="00BA5EBA" w:rsidRDefault="002B2682" w:rsidP="00372913">
            <w:pPr>
              <w:spacing w:after="0" w:line="240" w:lineRule="auto"/>
              <w:rPr>
                <w:rFonts w:ascii="Times New Roman" w:hAnsi="Times New Roman" w:cs="Times New Roman"/>
                <w:b/>
                <w:i/>
                <w:sz w:val="24"/>
                <w:szCs w:val="24"/>
              </w:rPr>
            </w:pPr>
          </w:p>
          <w:p w:rsidR="002B2682" w:rsidRPr="00BA5EBA" w:rsidRDefault="002B2682" w:rsidP="00372913">
            <w:pPr>
              <w:spacing w:after="0" w:line="240" w:lineRule="auto"/>
              <w:rPr>
                <w:rFonts w:ascii="Times New Roman" w:hAnsi="Times New Roman" w:cs="Times New Roman"/>
                <w:b/>
                <w:i/>
                <w:sz w:val="24"/>
                <w:szCs w:val="24"/>
              </w:rPr>
            </w:pPr>
          </w:p>
          <w:p w:rsidR="002B2682" w:rsidRPr="00BA5EBA" w:rsidRDefault="002B2682" w:rsidP="00372913">
            <w:pPr>
              <w:spacing w:after="0" w:line="240" w:lineRule="auto"/>
              <w:rPr>
                <w:rFonts w:ascii="Times New Roman" w:hAnsi="Times New Roman" w:cs="Times New Roman"/>
                <w:b/>
                <w:i/>
                <w:sz w:val="24"/>
                <w:szCs w:val="24"/>
              </w:rPr>
            </w:pPr>
          </w:p>
          <w:p w:rsidR="002B2682" w:rsidRPr="00BA5EBA" w:rsidRDefault="002B2682" w:rsidP="00372913">
            <w:pPr>
              <w:spacing w:after="0" w:line="240" w:lineRule="auto"/>
              <w:rPr>
                <w:rFonts w:ascii="Times New Roman" w:hAnsi="Times New Roman" w:cs="Times New Roman"/>
                <w:b/>
                <w:i/>
                <w:sz w:val="24"/>
                <w:szCs w:val="24"/>
              </w:rPr>
            </w:pPr>
          </w:p>
          <w:p w:rsidR="002B2682" w:rsidRPr="00BA5EBA" w:rsidRDefault="002B2682" w:rsidP="00372913">
            <w:pPr>
              <w:spacing w:after="0" w:line="240" w:lineRule="auto"/>
              <w:rPr>
                <w:rFonts w:ascii="Times New Roman" w:hAnsi="Times New Roman" w:cs="Times New Roman"/>
                <w:b/>
                <w:i/>
                <w:sz w:val="24"/>
                <w:szCs w:val="24"/>
              </w:rPr>
            </w:pPr>
          </w:p>
          <w:p w:rsidR="002B2682" w:rsidRPr="00BA5EBA" w:rsidRDefault="002B2682" w:rsidP="00372913">
            <w:pPr>
              <w:spacing w:after="0" w:line="240" w:lineRule="auto"/>
              <w:rPr>
                <w:rFonts w:ascii="Times New Roman" w:hAnsi="Times New Roman" w:cs="Times New Roman"/>
                <w:b/>
                <w:i/>
                <w:sz w:val="24"/>
                <w:szCs w:val="24"/>
              </w:rPr>
            </w:pPr>
          </w:p>
          <w:p w:rsidR="002B2682" w:rsidRPr="00BA5EBA" w:rsidRDefault="002B2682" w:rsidP="00372913">
            <w:pPr>
              <w:spacing w:after="0" w:line="240" w:lineRule="auto"/>
              <w:rPr>
                <w:rFonts w:ascii="Times New Roman" w:hAnsi="Times New Roman" w:cs="Times New Roman"/>
                <w:b/>
                <w:i/>
                <w:sz w:val="24"/>
                <w:szCs w:val="24"/>
              </w:rPr>
            </w:pPr>
          </w:p>
          <w:p w:rsidR="002B2682" w:rsidRPr="00BA5EBA" w:rsidRDefault="002B2682" w:rsidP="00372913">
            <w:pPr>
              <w:spacing w:after="0" w:line="240" w:lineRule="auto"/>
              <w:rPr>
                <w:rFonts w:ascii="Times New Roman" w:hAnsi="Times New Roman" w:cs="Times New Roman"/>
                <w:b/>
                <w:i/>
                <w:sz w:val="24"/>
                <w:szCs w:val="24"/>
              </w:rPr>
            </w:pPr>
          </w:p>
          <w:p w:rsidR="002B2682" w:rsidRPr="00BA5EBA" w:rsidRDefault="002B2682" w:rsidP="00372913">
            <w:pPr>
              <w:spacing w:after="0" w:line="240" w:lineRule="auto"/>
              <w:rPr>
                <w:rFonts w:ascii="Times New Roman" w:hAnsi="Times New Roman" w:cs="Times New Roman"/>
                <w:b/>
                <w:i/>
                <w:sz w:val="24"/>
                <w:szCs w:val="24"/>
              </w:rPr>
            </w:pPr>
          </w:p>
          <w:p w:rsidR="002B2682" w:rsidRPr="00BA5EBA" w:rsidRDefault="002B2682" w:rsidP="00372913">
            <w:pPr>
              <w:spacing w:after="0" w:line="240" w:lineRule="auto"/>
              <w:rPr>
                <w:rFonts w:ascii="Times New Roman" w:hAnsi="Times New Roman" w:cs="Times New Roman"/>
                <w:sz w:val="24"/>
                <w:szCs w:val="24"/>
              </w:rPr>
            </w:pPr>
            <w:r w:rsidRPr="00BA5EBA">
              <w:rPr>
                <w:rFonts w:ascii="Times New Roman" w:hAnsi="Times New Roman" w:cs="Times New Roman"/>
                <w:b/>
                <w:i/>
                <w:sz w:val="24"/>
                <w:szCs w:val="24"/>
              </w:rPr>
              <w:t>Умение</w:t>
            </w:r>
            <w:r w:rsidRPr="00BA5EBA">
              <w:rPr>
                <w:rFonts w:ascii="Times New Roman" w:hAnsi="Times New Roman" w:cs="Times New Roman"/>
                <w:sz w:val="24"/>
                <w:szCs w:val="24"/>
              </w:rPr>
              <w:t xml:space="preserve"> обеспечивать в  процессе профессиональной деятельности соблюдение требований безопасности, санитарных и гигиенических правил и норм, проводить профилактику травматизма,  оказывать первую доврачебную помощь.</w:t>
            </w:r>
          </w:p>
        </w:tc>
        <w:tc>
          <w:tcPr>
            <w:tcW w:w="2585" w:type="dxa"/>
            <w:tcBorders>
              <w:bottom w:val="single" w:sz="4" w:space="0" w:color="auto"/>
            </w:tcBorders>
          </w:tcPr>
          <w:p w:rsidR="002B2682" w:rsidRPr="00BA5EBA" w:rsidRDefault="002B2682" w:rsidP="00372913">
            <w:pPr>
              <w:spacing w:after="0" w:line="240" w:lineRule="auto"/>
              <w:rPr>
                <w:rFonts w:ascii="Times New Roman" w:hAnsi="Times New Roman" w:cs="Times New Roman"/>
                <w:b/>
                <w:i/>
                <w:sz w:val="24"/>
                <w:szCs w:val="24"/>
              </w:rPr>
            </w:pPr>
            <w:r w:rsidRPr="00BA5EBA">
              <w:rPr>
                <w:rFonts w:ascii="Times New Roman" w:hAnsi="Times New Roman" w:cs="Times New Roman"/>
                <w:b/>
                <w:i/>
                <w:sz w:val="24"/>
                <w:szCs w:val="24"/>
              </w:rPr>
              <w:lastRenderedPageBreak/>
              <w:t>Пороговый уровень (удовлетворительно):</w:t>
            </w:r>
          </w:p>
          <w:p w:rsidR="002B2682" w:rsidRPr="00BA5EBA" w:rsidRDefault="002B2682" w:rsidP="00372913">
            <w:pPr>
              <w:autoSpaceDE w:val="0"/>
              <w:autoSpaceDN w:val="0"/>
              <w:adjustRightInd w:val="0"/>
              <w:spacing w:after="0" w:line="240" w:lineRule="auto"/>
              <w:rPr>
                <w:rFonts w:ascii="Times New Roman" w:hAnsi="Times New Roman" w:cs="Times New Roman"/>
                <w:b/>
                <w:i/>
                <w:sz w:val="24"/>
                <w:szCs w:val="24"/>
              </w:rPr>
            </w:pPr>
            <w:r w:rsidRPr="00BA5EBA">
              <w:rPr>
                <w:rFonts w:ascii="Times New Roman" w:eastAsia="Calibri" w:hAnsi="Times New Roman" w:cs="Times New Roman"/>
                <w:sz w:val="24"/>
                <w:szCs w:val="24"/>
              </w:rPr>
              <w:t xml:space="preserve">Имеет базовые знания </w:t>
            </w:r>
          </w:p>
          <w:p w:rsidR="002B2682" w:rsidRPr="00BA5EBA" w:rsidRDefault="002B2682" w:rsidP="00372913">
            <w:pPr>
              <w:spacing w:after="0" w:line="240" w:lineRule="auto"/>
              <w:rPr>
                <w:rFonts w:ascii="Times New Roman" w:hAnsi="Times New Roman" w:cs="Times New Roman"/>
                <w:b/>
                <w:i/>
                <w:sz w:val="24"/>
                <w:szCs w:val="24"/>
              </w:rPr>
            </w:pPr>
            <w:r w:rsidRPr="00BA5EBA">
              <w:rPr>
                <w:rFonts w:ascii="Times New Roman" w:hAnsi="Times New Roman" w:cs="Times New Roman"/>
                <w:sz w:val="24"/>
                <w:szCs w:val="24"/>
              </w:rPr>
              <w:t xml:space="preserve"> о правилах  техники безопасности и санитарно-гигиенических требованиях, предъявляемых к занятиям по оздоровительной аэробике;</w:t>
            </w:r>
            <w:r w:rsidRPr="00BA5EBA">
              <w:rPr>
                <w:rFonts w:ascii="Times New Roman" w:hAnsi="Times New Roman" w:cs="Times New Roman"/>
                <w:b/>
                <w:i/>
                <w:sz w:val="24"/>
                <w:szCs w:val="24"/>
              </w:rPr>
              <w:t xml:space="preserve"> </w:t>
            </w:r>
          </w:p>
        </w:tc>
        <w:tc>
          <w:tcPr>
            <w:tcW w:w="2039" w:type="dxa"/>
            <w:tcBorders>
              <w:bottom w:val="single" w:sz="4" w:space="0" w:color="auto"/>
            </w:tcBorders>
          </w:tcPr>
          <w:p w:rsidR="002B2682" w:rsidRPr="00BA5EBA" w:rsidRDefault="002B2682" w:rsidP="00372913">
            <w:pPr>
              <w:spacing w:after="0" w:line="240" w:lineRule="auto"/>
              <w:rPr>
                <w:rFonts w:ascii="Times New Roman" w:hAnsi="Times New Roman" w:cs="Times New Roman"/>
                <w:iCs/>
                <w:sz w:val="24"/>
                <w:szCs w:val="24"/>
              </w:rPr>
            </w:pPr>
            <w:r w:rsidRPr="00BA5EBA">
              <w:rPr>
                <w:rFonts w:ascii="Times New Roman" w:hAnsi="Times New Roman" w:cs="Times New Roman"/>
                <w:iCs/>
                <w:sz w:val="24"/>
                <w:szCs w:val="24"/>
              </w:rPr>
              <w:t>Опрос по теме, тестирование,</w:t>
            </w:r>
          </w:p>
          <w:p w:rsidR="002B2682" w:rsidRPr="00BA5EBA" w:rsidRDefault="002B2682" w:rsidP="00372913">
            <w:pPr>
              <w:spacing w:after="0" w:line="240" w:lineRule="auto"/>
              <w:rPr>
                <w:rFonts w:ascii="Times New Roman" w:hAnsi="Times New Roman" w:cs="Times New Roman"/>
                <w:sz w:val="24"/>
                <w:szCs w:val="24"/>
              </w:rPr>
            </w:pPr>
            <w:r w:rsidRPr="00BA5EBA">
              <w:rPr>
                <w:rFonts w:ascii="Times New Roman" w:hAnsi="Times New Roman" w:cs="Times New Roman"/>
                <w:iCs/>
                <w:sz w:val="24"/>
                <w:szCs w:val="24"/>
              </w:rPr>
              <w:t>реферат, зачёт</w:t>
            </w:r>
          </w:p>
        </w:tc>
      </w:tr>
      <w:tr w:rsidR="002B2682" w:rsidRPr="00BA5EBA" w:rsidTr="00F27944">
        <w:trPr>
          <w:trHeight w:val="6960"/>
        </w:trPr>
        <w:tc>
          <w:tcPr>
            <w:tcW w:w="1101" w:type="dxa"/>
            <w:vMerge/>
          </w:tcPr>
          <w:p w:rsidR="002B2682" w:rsidRPr="00BA5EBA" w:rsidRDefault="002B2682" w:rsidP="00372913">
            <w:pPr>
              <w:spacing w:after="0" w:line="240" w:lineRule="auto"/>
              <w:rPr>
                <w:rFonts w:ascii="Times New Roman" w:hAnsi="Times New Roman" w:cs="Times New Roman"/>
                <w:b/>
                <w:iCs/>
                <w:sz w:val="24"/>
                <w:szCs w:val="24"/>
              </w:rPr>
            </w:pPr>
          </w:p>
        </w:tc>
        <w:tc>
          <w:tcPr>
            <w:tcW w:w="3845" w:type="dxa"/>
            <w:vMerge/>
          </w:tcPr>
          <w:p w:rsidR="002B2682" w:rsidRPr="00BA5EBA" w:rsidRDefault="002B2682" w:rsidP="00372913">
            <w:pPr>
              <w:spacing w:after="0" w:line="240" w:lineRule="auto"/>
              <w:rPr>
                <w:rFonts w:ascii="Times New Roman" w:eastAsia="Calibri" w:hAnsi="Times New Roman" w:cs="Times New Roman"/>
                <w:b/>
                <w:i/>
                <w:sz w:val="24"/>
                <w:szCs w:val="24"/>
              </w:rPr>
            </w:pPr>
          </w:p>
        </w:tc>
        <w:tc>
          <w:tcPr>
            <w:tcW w:w="2585" w:type="dxa"/>
            <w:tcBorders>
              <w:bottom w:val="single" w:sz="4" w:space="0" w:color="auto"/>
            </w:tcBorders>
          </w:tcPr>
          <w:p w:rsidR="002B2682" w:rsidRPr="00BA5EBA" w:rsidRDefault="002B2682" w:rsidP="00372913">
            <w:pPr>
              <w:spacing w:after="0" w:line="240" w:lineRule="auto"/>
              <w:rPr>
                <w:rFonts w:ascii="Times New Roman" w:hAnsi="Times New Roman" w:cs="Times New Roman"/>
                <w:b/>
                <w:i/>
                <w:sz w:val="24"/>
                <w:szCs w:val="24"/>
              </w:rPr>
            </w:pPr>
            <w:r w:rsidRPr="00BA5EBA">
              <w:rPr>
                <w:rFonts w:ascii="Times New Roman" w:hAnsi="Times New Roman" w:cs="Times New Roman"/>
                <w:b/>
                <w:i/>
                <w:sz w:val="24"/>
                <w:szCs w:val="24"/>
              </w:rPr>
              <w:t>Продвинутый уровень (хорошо):</w:t>
            </w:r>
          </w:p>
          <w:p w:rsidR="002B2682" w:rsidRPr="00BA5EBA" w:rsidRDefault="002B2682" w:rsidP="00372913">
            <w:pPr>
              <w:spacing w:after="0" w:line="240" w:lineRule="auto"/>
              <w:rPr>
                <w:rFonts w:ascii="Times New Roman" w:hAnsi="Times New Roman" w:cs="Times New Roman"/>
                <w:b/>
                <w:i/>
                <w:sz w:val="24"/>
                <w:szCs w:val="24"/>
              </w:rPr>
            </w:pPr>
            <w:r w:rsidRPr="00BA5EBA">
              <w:rPr>
                <w:rFonts w:ascii="Times New Roman" w:eastAsia="Calibri" w:hAnsi="Times New Roman" w:cs="Times New Roman"/>
                <w:sz w:val="24"/>
                <w:szCs w:val="24"/>
              </w:rPr>
              <w:t>Имеет глубокие</w:t>
            </w:r>
          </w:p>
          <w:p w:rsidR="002B2682" w:rsidRPr="00BA5EBA" w:rsidRDefault="002B2682" w:rsidP="00372913">
            <w:pPr>
              <w:spacing w:after="0" w:line="240" w:lineRule="auto"/>
              <w:rPr>
                <w:rFonts w:ascii="Times New Roman" w:hAnsi="Times New Roman" w:cs="Times New Roman"/>
                <w:b/>
                <w:i/>
                <w:sz w:val="24"/>
                <w:szCs w:val="24"/>
              </w:rPr>
            </w:pPr>
            <w:r w:rsidRPr="00BA5EBA">
              <w:rPr>
                <w:rFonts w:ascii="Times New Roman" w:hAnsi="Times New Roman" w:cs="Times New Roman"/>
                <w:sz w:val="24"/>
                <w:szCs w:val="24"/>
              </w:rPr>
              <w:t>о правилах  техники безопасности и санитарно-гигиенических требованиях, предъявляемых к занятиям по оздоровительной аэробике;</w:t>
            </w:r>
          </w:p>
          <w:p w:rsidR="002B2682" w:rsidRPr="00BA5EBA" w:rsidRDefault="002B2682" w:rsidP="00372913">
            <w:pPr>
              <w:spacing w:after="0" w:line="240" w:lineRule="auto"/>
              <w:rPr>
                <w:rFonts w:ascii="Times New Roman" w:hAnsi="Times New Roman" w:cs="Times New Roman"/>
                <w:b/>
                <w:i/>
                <w:sz w:val="24"/>
                <w:szCs w:val="24"/>
              </w:rPr>
            </w:pPr>
            <w:r w:rsidRPr="00BA5EBA">
              <w:rPr>
                <w:rFonts w:ascii="Times New Roman" w:hAnsi="Times New Roman" w:cs="Times New Roman"/>
                <w:b/>
                <w:i/>
                <w:sz w:val="24"/>
                <w:szCs w:val="24"/>
              </w:rPr>
              <w:t>Высокий уровень (отлично):</w:t>
            </w:r>
          </w:p>
          <w:p w:rsidR="002B2682" w:rsidRPr="00BA5EBA" w:rsidRDefault="002B2682" w:rsidP="00372913">
            <w:pPr>
              <w:autoSpaceDE w:val="0"/>
              <w:autoSpaceDN w:val="0"/>
              <w:adjustRightInd w:val="0"/>
              <w:spacing w:after="0" w:line="240" w:lineRule="auto"/>
              <w:rPr>
                <w:rFonts w:ascii="Times New Roman" w:eastAsia="Calibri" w:hAnsi="Times New Roman" w:cs="Times New Roman"/>
                <w:sz w:val="24"/>
                <w:szCs w:val="24"/>
              </w:rPr>
            </w:pPr>
            <w:r w:rsidRPr="00BA5EBA">
              <w:rPr>
                <w:rFonts w:ascii="Times New Roman" w:eastAsia="Calibri" w:hAnsi="Times New Roman" w:cs="Times New Roman"/>
                <w:sz w:val="24"/>
                <w:szCs w:val="24"/>
              </w:rPr>
              <w:t xml:space="preserve">Имеет глубокие и современные знания </w:t>
            </w:r>
          </w:p>
          <w:p w:rsidR="002B2682" w:rsidRPr="00BA5EBA" w:rsidRDefault="002B2682" w:rsidP="00372913">
            <w:pPr>
              <w:spacing w:after="0" w:line="240" w:lineRule="auto"/>
              <w:rPr>
                <w:rFonts w:ascii="Times New Roman" w:hAnsi="Times New Roman" w:cs="Times New Roman"/>
                <w:b/>
                <w:i/>
                <w:sz w:val="24"/>
                <w:szCs w:val="24"/>
              </w:rPr>
            </w:pPr>
            <w:r w:rsidRPr="00BA5EBA">
              <w:rPr>
                <w:rFonts w:ascii="Times New Roman" w:hAnsi="Times New Roman" w:cs="Times New Roman"/>
                <w:sz w:val="24"/>
                <w:szCs w:val="24"/>
              </w:rPr>
              <w:t>о правилах  техники безопасности и санитарно-гигиенических требованиях, предъявляемых к занятиям по оздоровительной аэробике;</w:t>
            </w:r>
          </w:p>
          <w:p w:rsidR="002B2682" w:rsidRPr="00BA5EBA" w:rsidRDefault="002B2682" w:rsidP="00372913">
            <w:pPr>
              <w:spacing w:after="0" w:line="240" w:lineRule="auto"/>
              <w:rPr>
                <w:rFonts w:ascii="Times New Roman" w:hAnsi="Times New Roman" w:cs="Times New Roman"/>
                <w:b/>
                <w:i/>
                <w:sz w:val="24"/>
                <w:szCs w:val="24"/>
              </w:rPr>
            </w:pPr>
            <w:r w:rsidRPr="00BA5EBA">
              <w:rPr>
                <w:rFonts w:ascii="Times New Roman" w:hAnsi="Times New Roman" w:cs="Times New Roman"/>
                <w:b/>
                <w:i/>
                <w:sz w:val="24"/>
                <w:szCs w:val="24"/>
              </w:rPr>
              <w:t>Пороговый уровень (удовлетворительно)</w:t>
            </w:r>
          </w:p>
          <w:p w:rsidR="002B2682" w:rsidRPr="00BA5EBA" w:rsidRDefault="002B2682" w:rsidP="00372913">
            <w:pPr>
              <w:spacing w:after="0" w:line="240" w:lineRule="auto"/>
              <w:rPr>
                <w:rFonts w:ascii="Times New Roman" w:hAnsi="Times New Roman" w:cs="Times New Roman"/>
                <w:b/>
                <w:i/>
                <w:sz w:val="24"/>
                <w:szCs w:val="24"/>
              </w:rPr>
            </w:pPr>
            <w:r w:rsidRPr="00BA5EBA">
              <w:rPr>
                <w:rFonts w:ascii="Times New Roman" w:hAnsi="Times New Roman" w:cs="Times New Roman"/>
                <w:sz w:val="24"/>
                <w:szCs w:val="24"/>
              </w:rPr>
              <w:t xml:space="preserve">  Умеет обеспечивать в  процессе профессиональной деятельности соблюдение требований безопасности, санитарных и гигиенических правил и норм, проводит профилактику травматизма,  оказывать первую доврачебную помощь</w:t>
            </w:r>
          </w:p>
          <w:p w:rsidR="002B2682" w:rsidRPr="00BA5EBA" w:rsidRDefault="002B2682" w:rsidP="00372913">
            <w:pPr>
              <w:spacing w:after="0" w:line="240" w:lineRule="auto"/>
              <w:rPr>
                <w:rFonts w:ascii="Times New Roman" w:hAnsi="Times New Roman" w:cs="Times New Roman"/>
                <w:b/>
                <w:i/>
                <w:sz w:val="24"/>
                <w:szCs w:val="24"/>
              </w:rPr>
            </w:pPr>
          </w:p>
          <w:p w:rsidR="002B2682" w:rsidRPr="00BA5EBA" w:rsidRDefault="002B2682" w:rsidP="00372913">
            <w:pPr>
              <w:spacing w:after="0" w:line="240" w:lineRule="auto"/>
              <w:rPr>
                <w:rFonts w:ascii="Times New Roman" w:hAnsi="Times New Roman" w:cs="Times New Roman"/>
                <w:b/>
                <w:i/>
                <w:sz w:val="24"/>
                <w:szCs w:val="24"/>
              </w:rPr>
            </w:pPr>
          </w:p>
          <w:p w:rsidR="002B2682" w:rsidRPr="00BA5EBA" w:rsidRDefault="002B2682" w:rsidP="00372913">
            <w:pPr>
              <w:spacing w:after="0" w:line="240" w:lineRule="auto"/>
              <w:rPr>
                <w:rFonts w:ascii="Times New Roman" w:hAnsi="Times New Roman" w:cs="Times New Roman"/>
                <w:b/>
                <w:i/>
                <w:sz w:val="24"/>
                <w:szCs w:val="24"/>
              </w:rPr>
            </w:pPr>
          </w:p>
          <w:p w:rsidR="002B2682" w:rsidRPr="00BA5EBA" w:rsidRDefault="002B2682" w:rsidP="00372913">
            <w:pPr>
              <w:spacing w:after="0" w:line="240" w:lineRule="auto"/>
              <w:rPr>
                <w:rFonts w:ascii="Times New Roman" w:hAnsi="Times New Roman" w:cs="Times New Roman"/>
                <w:b/>
                <w:i/>
                <w:sz w:val="24"/>
                <w:szCs w:val="24"/>
              </w:rPr>
            </w:pPr>
          </w:p>
          <w:p w:rsidR="002B2682" w:rsidRPr="00BA5EBA" w:rsidRDefault="002B2682" w:rsidP="00372913">
            <w:pPr>
              <w:spacing w:after="0" w:line="240" w:lineRule="auto"/>
              <w:rPr>
                <w:rFonts w:ascii="Times New Roman" w:hAnsi="Times New Roman" w:cs="Times New Roman"/>
                <w:b/>
                <w:i/>
                <w:sz w:val="24"/>
                <w:szCs w:val="24"/>
              </w:rPr>
            </w:pPr>
          </w:p>
          <w:p w:rsidR="002B2682" w:rsidRPr="00BA5EBA" w:rsidRDefault="002B2682" w:rsidP="00372913">
            <w:pPr>
              <w:spacing w:after="0" w:line="240" w:lineRule="auto"/>
              <w:rPr>
                <w:rFonts w:ascii="Times New Roman" w:hAnsi="Times New Roman" w:cs="Times New Roman"/>
                <w:b/>
                <w:i/>
                <w:sz w:val="24"/>
                <w:szCs w:val="24"/>
              </w:rPr>
            </w:pPr>
          </w:p>
          <w:p w:rsidR="002B2682" w:rsidRPr="00BA5EBA" w:rsidRDefault="002B2682" w:rsidP="00372913">
            <w:pPr>
              <w:spacing w:after="0" w:line="240" w:lineRule="auto"/>
              <w:rPr>
                <w:rFonts w:ascii="Times New Roman" w:hAnsi="Times New Roman" w:cs="Times New Roman"/>
                <w:b/>
                <w:i/>
                <w:sz w:val="24"/>
                <w:szCs w:val="24"/>
              </w:rPr>
            </w:pPr>
          </w:p>
          <w:p w:rsidR="002B2682" w:rsidRPr="00BA5EBA" w:rsidRDefault="002B2682" w:rsidP="00372913">
            <w:pPr>
              <w:spacing w:after="0" w:line="240" w:lineRule="auto"/>
              <w:rPr>
                <w:rFonts w:ascii="Times New Roman" w:hAnsi="Times New Roman" w:cs="Times New Roman"/>
                <w:b/>
                <w:i/>
                <w:sz w:val="24"/>
                <w:szCs w:val="24"/>
              </w:rPr>
            </w:pPr>
          </w:p>
          <w:p w:rsidR="002B2682" w:rsidRPr="00BA5EBA" w:rsidRDefault="002B2682" w:rsidP="00372913">
            <w:pPr>
              <w:spacing w:after="0" w:line="240" w:lineRule="auto"/>
              <w:rPr>
                <w:rFonts w:ascii="Times New Roman" w:hAnsi="Times New Roman" w:cs="Times New Roman"/>
                <w:b/>
                <w:i/>
                <w:sz w:val="24"/>
                <w:szCs w:val="24"/>
              </w:rPr>
            </w:pPr>
          </w:p>
          <w:p w:rsidR="002B2682" w:rsidRPr="00BA5EBA" w:rsidRDefault="002B2682" w:rsidP="00372913">
            <w:pPr>
              <w:spacing w:after="0" w:line="240" w:lineRule="auto"/>
              <w:rPr>
                <w:rFonts w:ascii="Times New Roman" w:hAnsi="Times New Roman" w:cs="Times New Roman"/>
                <w:b/>
                <w:i/>
                <w:sz w:val="24"/>
                <w:szCs w:val="24"/>
              </w:rPr>
            </w:pPr>
          </w:p>
        </w:tc>
        <w:tc>
          <w:tcPr>
            <w:tcW w:w="2039" w:type="dxa"/>
            <w:tcBorders>
              <w:bottom w:val="single" w:sz="4" w:space="0" w:color="auto"/>
            </w:tcBorders>
          </w:tcPr>
          <w:p w:rsidR="002B2682" w:rsidRPr="00BA5EBA" w:rsidRDefault="002B2682" w:rsidP="00372913">
            <w:pPr>
              <w:spacing w:after="0" w:line="240" w:lineRule="auto"/>
              <w:rPr>
                <w:rFonts w:ascii="Times New Roman" w:hAnsi="Times New Roman" w:cs="Times New Roman"/>
                <w:iCs/>
                <w:sz w:val="24"/>
                <w:szCs w:val="24"/>
              </w:rPr>
            </w:pPr>
            <w:r w:rsidRPr="00BA5EBA">
              <w:rPr>
                <w:rFonts w:ascii="Times New Roman" w:hAnsi="Times New Roman" w:cs="Times New Roman"/>
                <w:iCs/>
                <w:sz w:val="24"/>
                <w:szCs w:val="24"/>
              </w:rPr>
              <w:t>Опрос по теме, тестирование,</w:t>
            </w:r>
          </w:p>
          <w:p w:rsidR="002B2682" w:rsidRPr="00BA5EBA" w:rsidRDefault="002B2682" w:rsidP="00372913">
            <w:pPr>
              <w:spacing w:after="0" w:line="240" w:lineRule="auto"/>
              <w:rPr>
                <w:rFonts w:ascii="Times New Roman" w:hAnsi="Times New Roman" w:cs="Times New Roman"/>
                <w:sz w:val="24"/>
                <w:szCs w:val="24"/>
              </w:rPr>
            </w:pPr>
            <w:r w:rsidRPr="00BA5EBA">
              <w:rPr>
                <w:rFonts w:ascii="Times New Roman" w:hAnsi="Times New Roman" w:cs="Times New Roman"/>
                <w:iCs/>
                <w:sz w:val="24"/>
                <w:szCs w:val="24"/>
              </w:rPr>
              <w:t>реферат, зачёт</w:t>
            </w:r>
          </w:p>
          <w:p w:rsidR="002B2682" w:rsidRPr="00BA5EBA" w:rsidRDefault="002B2682" w:rsidP="00372913">
            <w:pPr>
              <w:spacing w:after="0" w:line="240" w:lineRule="auto"/>
              <w:rPr>
                <w:rFonts w:ascii="Times New Roman" w:hAnsi="Times New Roman" w:cs="Times New Roman"/>
                <w:sz w:val="24"/>
                <w:szCs w:val="24"/>
              </w:rPr>
            </w:pPr>
          </w:p>
          <w:p w:rsidR="002B2682" w:rsidRPr="00BA5EBA" w:rsidRDefault="002B2682" w:rsidP="00372913">
            <w:pPr>
              <w:spacing w:after="0" w:line="240" w:lineRule="auto"/>
              <w:rPr>
                <w:rFonts w:ascii="Times New Roman" w:hAnsi="Times New Roman" w:cs="Times New Roman"/>
                <w:sz w:val="24"/>
                <w:szCs w:val="24"/>
              </w:rPr>
            </w:pPr>
          </w:p>
          <w:p w:rsidR="002B2682" w:rsidRPr="00BA5EBA" w:rsidRDefault="002B2682" w:rsidP="00372913">
            <w:pPr>
              <w:spacing w:after="0" w:line="240" w:lineRule="auto"/>
              <w:rPr>
                <w:rFonts w:ascii="Times New Roman" w:hAnsi="Times New Roman" w:cs="Times New Roman"/>
                <w:sz w:val="24"/>
                <w:szCs w:val="24"/>
              </w:rPr>
            </w:pPr>
          </w:p>
          <w:p w:rsidR="002B2682" w:rsidRPr="00BA5EBA" w:rsidRDefault="002B2682" w:rsidP="00372913">
            <w:pPr>
              <w:spacing w:after="0" w:line="240" w:lineRule="auto"/>
              <w:rPr>
                <w:rFonts w:ascii="Times New Roman" w:hAnsi="Times New Roman" w:cs="Times New Roman"/>
                <w:sz w:val="24"/>
                <w:szCs w:val="24"/>
              </w:rPr>
            </w:pPr>
          </w:p>
          <w:p w:rsidR="002B2682" w:rsidRPr="00BA5EBA" w:rsidRDefault="002B2682" w:rsidP="00372913">
            <w:pPr>
              <w:spacing w:after="0" w:line="240" w:lineRule="auto"/>
              <w:rPr>
                <w:rFonts w:ascii="Times New Roman" w:hAnsi="Times New Roman" w:cs="Times New Roman"/>
                <w:sz w:val="24"/>
                <w:szCs w:val="24"/>
              </w:rPr>
            </w:pPr>
          </w:p>
          <w:p w:rsidR="002B2682" w:rsidRPr="00BA5EBA" w:rsidRDefault="002B2682" w:rsidP="00372913">
            <w:pPr>
              <w:spacing w:after="0" w:line="240" w:lineRule="auto"/>
              <w:rPr>
                <w:rFonts w:ascii="Times New Roman" w:hAnsi="Times New Roman" w:cs="Times New Roman"/>
                <w:sz w:val="24"/>
                <w:szCs w:val="24"/>
              </w:rPr>
            </w:pPr>
          </w:p>
          <w:p w:rsidR="002B2682" w:rsidRPr="00BA5EBA" w:rsidRDefault="002B2682" w:rsidP="00372913">
            <w:pPr>
              <w:spacing w:after="0" w:line="240" w:lineRule="auto"/>
              <w:rPr>
                <w:rFonts w:ascii="Times New Roman" w:hAnsi="Times New Roman" w:cs="Times New Roman"/>
                <w:sz w:val="24"/>
                <w:szCs w:val="24"/>
              </w:rPr>
            </w:pPr>
          </w:p>
          <w:p w:rsidR="002B2682" w:rsidRPr="00BA5EBA" w:rsidRDefault="002B2682" w:rsidP="00372913">
            <w:pPr>
              <w:spacing w:after="0" w:line="240" w:lineRule="auto"/>
              <w:rPr>
                <w:rFonts w:ascii="Times New Roman" w:hAnsi="Times New Roman" w:cs="Times New Roman"/>
                <w:sz w:val="24"/>
                <w:szCs w:val="24"/>
              </w:rPr>
            </w:pPr>
          </w:p>
          <w:p w:rsidR="002B2682" w:rsidRPr="00BA5EBA" w:rsidRDefault="002B2682" w:rsidP="00372913">
            <w:pPr>
              <w:spacing w:after="0" w:line="240" w:lineRule="auto"/>
              <w:rPr>
                <w:rFonts w:ascii="Times New Roman" w:hAnsi="Times New Roman" w:cs="Times New Roman"/>
                <w:sz w:val="24"/>
                <w:szCs w:val="24"/>
              </w:rPr>
            </w:pPr>
          </w:p>
          <w:p w:rsidR="002B2682" w:rsidRPr="00BA5EBA" w:rsidRDefault="002B2682" w:rsidP="00372913">
            <w:pPr>
              <w:spacing w:after="0" w:line="240" w:lineRule="auto"/>
              <w:rPr>
                <w:rFonts w:ascii="Times New Roman" w:hAnsi="Times New Roman" w:cs="Times New Roman"/>
                <w:iCs/>
                <w:sz w:val="24"/>
                <w:szCs w:val="24"/>
              </w:rPr>
            </w:pPr>
            <w:r w:rsidRPr="00BA5EBA">
              <w:rPr>
                <w:rFonts w:ascii="Times New Roman" w:hAnsi="Times New Roman" w:cs="Times New Roman"/>
                <w:iCs/>
                <w:sz w:val="24"/>
                <w:szCs w:val="24"/>
              </w:rPr>
              <w:t>Опрос по теме, тестирование,</w:t>
            </w:r>
          </w:p>
          <w:p w:rsidR="002B2682" w:rsidRPr="00BA5EBA" w:rsidRDefault="002B2682" w:rsidP="00372913">
            <w:pPr>
              <w:spacing w:after="0" w:line="240" w:lineRule="auto"/>
              <w:rPr>
                <w:rFonts w:ascii="Times New Roman" w:hAnsi="Times New Roman" w:cs="Times New Roman"/>
                <w:sz w:val="24"/>
                <w:szCs w:val="24"/>
              </w:rPr>
            </w:pPr>
            <w:r w:rsidRPr="00BA5EBA">
              <w:rPr>
                <w:rFonts w:ascii="Times New Roman" w:hAnsi="Times New Roman" w:cs="Times New Roman"/>
                <w:iCs/>
                <w:sz w:val="24"/>
                <w:szCs w:val="24"/>
              </w:rPr>
              <w:t>реферат, зачёт</w:t>
            </w:r>
          </w:p>
          <w:p w:rsidR="002B2682" w:rsidRPr="00BA5EBA" w:rsidRDefault="002B2682" w:rsidP="00372913">
            <w:pPr>
              <w:spacing w:after="0" w:line="240" w:lineRule="auto"/>
              <w:rPr>
                <w:rFonts w:ascii="Times New Roman" w:hAnsi="Times New Roman" w:cs="Times New Roman"/>
                <w:sz w:val="24"/>
                <w:szCs w:val="24"/>
              </w:rPr>
            </w:pPr>
          </w:p>
          <w:p w:rsidR="002B2682" w:rsidRPr="00BA5EBA" w:rsidRDefault="002B2682" w:rsidP="00372913">
            <w:pPr>
              <w:spacing w:after="0" w:line="240" w:lineRule="auto"/>
              <w:rPr>
                <w:rFonts w:ascii="Times New Roman" w:hAnsi="Times New Roman" w:cs="Times New Roman"/>
                <w:sz w:val="24"/>
                <w:szCs w:val="24"/>
              </w:rPr>
            </w:pPr>
          </w:p>
          <w:p w:rsidR="002B2682" w:rsidRPr="00BA5EBA" w:rsidRDefault="002B2682" w:rsidP="00372913">
            <w:pPr>
              <w:spacing w:after="0" w:line="240" w:lineRule="auto"/>
              <w:rPr>
                <w:rFonts w:ascii="Times New Roman" w:hAnsi="Times New Roman" w:cs="Times New Roman"/>
                <w:sz w:val="24"/>
                <w:szCs w:val="24"/>
              </w:rPr>
            </w:pPr>
          </w:p>
          <w:p w:rsidR="002B2682" w:rsidRPr="00BA5EBA" w:rsidRDefault="002B2682" w:rsidP="00372913">
            <w:pPr>
              <w:spacing w:after="0" w:line="240" w:lineRule="auto"/>
              <w:rPr>
                <w:rFonts w:ascii="Times New Roman" w:hAnsi="Times New Roman" w:cs="Times New Roman"/>
                <w:sz w:val="24"/>
                <w:szCs w:val="24"/>
              </w:rPr>
            </w:pPr>
          </w:p>
          <w:p w:rsidR="002B2682" w:rsidRPr="00BA5EBA" w:rsidRDefault="002B2682" w:rsidP="00372913">
            <w:pPr>
              <w:spacing w:after="0" w:line="240" w:lineRule="auto"/>
              <w:rPr>
                <w:rFonts w:ascii="Times New Roman" w:hAnsi="Times New Roman" w:cs="Times New Roman"/>
                <w:sz w:val="24"/>
                <w:szCs w:val="24"/>
              </w:rPr>
            </w:pPr>
          </w:p>
          <w:p w:rsidR="002B2682" w:rsidRPr="00BA5EBA" w:rsidRDefault="002B2682" w:rsidP="00372913">
            <w:pPr>
              <w:spacing w:after="0" w:line="240" w:lineRule="auto"/>
              <w:rPr>
                <w:rFonts w:ascii="Times New Roman" w:hAnsi="Times New Roman" w:cs="Times New Roman"/>
                <w:sz w:val="24"/>
                <w:szCs w:val="24"/>
              </w:rPr>
            </w:pPr>
          </w:p>
          <w:p w:rsidR="002B2682" w:rsidRPr="00BA5EBA" w:rsidRDefault="002B2682" w:rsidP="00372913">
            <w:pPr>
              <w:spacing w:after="0" w:line="240" w:lineRule="auto"/>
              <w:rPr>
                <w:rFonts w:ascii="Times New Roman" w:hAnsi="Times New Roman" w:cs="Times New Roman"/>
                <w:sz w:val="24"/>
                <w:szCs w:val="24"/>
              </w:rPr>
            </w:pPr>
          </w:p>
          <w:p w:rsidR="002B2682" w:rsidRPr="00BA5EBA" w:rsidRDefault="002B2682" w:rsidP="00372913">
            <w:pPr>
              <w:spacing w:after="0" w:line="240" w:lineRule="auto"/>
              <w:rPr>
                <w:rFonts w:ascii="Times New Roman" w:hAnsi="Times New Roman" w:cs="Times New Roman"/>
                <w:sz w:val="24"/>
                <w:szCs w:val="24"/>
              </w:rPr>
            </w:pPr>
          </w:p>
          <w:p w:rsidR="002B2682" w:rsidRPr="00BA5EBA" w:rsidRDefault="002B2682" w:rsidP="00372913">
            <w:pPr>
              <w:spacing w:after="0" w:line="240" w:lineRule="auto"/>
              <w:rPr>
                <w:rFonts w:ascii="Times New Roman" w:hAnsi="Times New Roman" w:cs="Times New Roman"/>
                <w:sz w:val="24"/>
                <w:szCs w:val="24"/>
              </w:rPr>
            </w:pPr>
          </w:p>
          <w:p w:rsidR="002B2682" w:rsidRPr="00BA5EBA" w:rsidRDefault="002B2682" w:rsidP="00372913">
            <w:pPr>
              <w:spacing w:after="0" w:line="240" w:lineRule="auto"/>
              <w:rPr>
                <w:rFonts w:ascii="Times New Roman" w:hAnsi="Times New Roman" w:cs="Times New Roman"/>
                <w:sz w:val="24"/>
                <w:szCs w:val="24"/>
              </w:rPr>
            </w:pPr>
          </w:p>
          <w:p w:rsidR="002B2682" w:rsidRPr="00BA5EBA" w:rsidRDefault="002B2682"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Проектные задания</w:t>
            </w:r>
          </w:p>
          <w:p w:rsidR="002B2682" w:rsidRPr="00BA5EBA" w:rsidRDefault="002B2682" w:rsidP="00372913">
            <w:pPr>
              <w:spacing w:after="0" w:line="240" w:lineRule="auto"/>
              <w:rPr>
                <w:rFonts w:ascii="Times New Roman" w:hAnsi="Times New Roman" w:cs="Times New Roman"/>
                <w:sz w:val="24"/>
                <w:szCs w:val="24"/>
              </w:rPr>
            </w:pPr>
          </w:p>
        </w:tc>
      </w:tr>
      <w:tr w:rsidR="002B2682" w:rsidRPr="00BA5EBA" w:rsidTr="00F27944">
        <w:trPr>
          <w:trHeight w:val="4800"/>
        </w:trPr>
        <w:tc>
          <w:tcPr>
            <w:tcW w:w="1101" w:type="dxa"/>
            <w:vMerge/>
          </w:tcPr>
          <w:p w:rsidR="002B2682" w:rsidRPr="00BA5EBA" w:rsidRDefault="002B2682" w:rsidP="00372913">
            <w:pPr>
              <w:spacing w:after="0" w:line="240" w:lineRule="auto"/>
              <w:rPr>
                <w:rFonts w:ascii="Times New Roman" w:hAnsi="Times New Roman" w:cs="Times New Roman"/>
                <w:b/>
                <w:iCs/>
                <w:sz w:val="24"/>
                <w:szCs w:val="24"/>
              </w:rPr>
            </w:pPr>
          </w:p>
        </w:tc>
        <w:tc>
          <w:tcPr>
            <w:tcW w:w="3845" w:type="dxa"/>
            <w:vMerge/>
          </w:tcPr>
          <w:p w:rsidR="002B2682" w:rsidRPr="00BA5EBA" w:rsidRDefault="002B2682" w:rsidP="00372913">
            <w:pPr>
              <w:spacing w:after="0" w:line="240" w:lineRule="auto"/>
              <w:rPr>
                <w:rFonts w:ascii="Times New Roman" w:hAnsi="Times New Roman" w:cs="Times New Roman"/>
                <w:b/>
                <w:i/>
                <w:sz w:val="24"/>
                <w:szCs w:val="24"/>
              </w:rPr>
            </w:pPr>
          </w:p>
        </w:tc>
        <w:tc>
          <w:tcPr>
            <w:tcW w:w="2585" w:type="dxa"/>
            <w:tcBorders>
              <w:bottom w:val="single" w:sz="4" w:space="0" w:color="auto"/>
            </w:tcBorders>
          </w:tcPr>
          <w:p w:rsidR="002B2682" w:rsidRPr="00BA5EBA" w:rsidRDefault="002B2682" w:rsidP="00372913">
            <w:pPr>
              <w:spacing w:after="0" w:line="240" w:lineRule="auto"/>
              <w:rPr>
                <w:rFonts w:ascii="Times New Roman" w:hAnsi="Times New Roman" w:cs="Times New Roman"/>
                <w:b/>
                <w:i/>
                <w:sz w:val="24"/>
                <w:szCs w:val="24"/>
              </w:rPr>
            </w:pPr>
            <w:r w:rsidRPr="00BA5EBA">
              <w:rPr>
                <w:rFonts w:ascii="Times New Roman" w:hAnsi="Times New Roman" w:cs="Times New Roman"/>
                <w:b/>
                <w:i/>
                <w:sz w:val="24"/>
                <w:szCs w:val="24"/>
              </w:rPr>
              <w:t>Продвинутый уровень (хорошо):</w:t>
            </w:r>
          </w:p>
          <w:p w:rsidR="002B2682" w:rsidRPr="00BA5EBA" w:rsidRDefault="002B2682" w:rsidP="00372913">
            <w:pPr>
              <w:spacing w:after="0" w:line="240" w:lineRule="auto"/>
              <w:rPr>
                <w:rFonts w:ascii="Times New Roman" w:hAnsi="Times New Roman" w:cs="Times New Roman"/>
                <w:b/>
                <w:i/>
                <w:sz w:val="24"/>
                <w:szCs w:val="24"/>
              </w:rPr>
            </w:pPr>
            <w:r w:rsidRPr="00BA5EBA">
              <w:rPr>
                <w:rFonts w:ascii="Times New Roman" w:hAnsi="Times New Roman" w:cs="Times New Roman"/>
                <w:sz w:val="24"/>
                <w:szCs w:val="24"/>
              </w:rPr>
              <w:t>Умеет успешно обеспечивать в  процессе профессиональной деятельности соблюдение требований безопасности, санитарных и гигиенических правил и норм, проводит профилактику травматизма,  оказывать первую доврачебную помощь</w:t>
            </w:r>
          </w:p>
          <w:p w:rsidR="002B2682" w:rsidRPr="00BA5EBA" w:rsidRDefault="002B2682" w:rsidP="00372913">
            <w:pPr>
              <w:spacing w:after="0" w:line="240" w:lineRule="auto"/>
              <w:rPr>
                <w:rFonts w:ascii="Times New Roman" w:hAnsi="Times New Roman" w:cs="Times New Roman"/>
                <w:b/>
                <w:i/>
                <w:sz w:val="24"/>
                <w:szCs w:val="24"/>
              </w:rPr>
            </w:pPr>
          </w:p>
        </w:tc>
        <w:tc>
          <w:tcPr>
            <w:tcW w:w="2039" w:type="dxa"/>
            <w:tcBorders>
              <w:top w:val="nil"/>
              <w:bottom w:val="single" w:sz="4" w:space="0" w:color="auto"/>
            </w:tcBorders>
          </w:tcPr>
          <w:p w:rsidR="002B2682" w:rsidRPr="00BA5EBA" w:rsidRDefault="002B2682"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Проектные задания</w:t>
            </w:r>
          </w:p>
          <w:p w:rsidR="002B2682" w:rsidRPr="00BA5EBA" w:rsidRDefault="002B2682" w:rsidP="00372913">
            <w:pPr>
              <w:spacing w:after="0" w:line="240" w:lineRule="auto"/>
              <w:rPr>
                <w:rFonts w:ascii="Times New Roman" w:hAnsi="Times New Roman" w:cs="Times New Roman"/>
                <w:sz w:val="24"/>
                <w:szCs w:val="24"/>
              </w:rPr>
            </w:pPr>
          </w:p>
        </w:tc>
      </w:tr>
      <w:tr w:rsidR="002B2682" w:rsidRPr="00BA5EBA" w:rsidTr="00F27944">
        <w:trPr>
          <w:trHeight w:val="6227"/>
        </w:trPr>
        <w:tc>
          <w:tcPr>
            <w:tcW w:w="1101" w:type="dxa"/>
            <w:vMerge/>
          </w:tcPr>
          <w:p w:rsidR="002B2682" w:rsidRPr="00BA5EBA" w:rsidRDefault="002B2682" w:rsidP="00372913">
            <w:pPr>
              <w:spacing w:after="0" w:line="240" w:lineRule="auto"/>
              <w:rPr>
                <w:rFonts w:ascii="Times New Roman" w:hAnsi="Times New Roman" w:cs="Times New Roman"/>
                <w:b/>
                <w:iCs/>
                <w:sz w:val="24"/>
                <w:szCs w:val="24"/>
              </w:rPr>
            </w:pPr>
          </w:p>
        </w:tc>
        <w:tc>
          <w:tcPr>
            <w:tcW w:w="3845" w:type="dxa"/>
            <w:vMerge/>
          </w:tcPr>
          <w:p w:rsidR="002B2682" w:rsidRPr="00BA5EBA" w:rsidRDefault="002B2682" w:rsidP="00372913">
            <w:pPr>
              <w:spacing w:after="0" w:line="240" w:lineRule="auto"/>
              <w:rPr>
                <w:rFonts w:ascii="Times New Roman" w:hAnsi="Times New Roman" w:cs="Times New Roman"/>
                <w:b/>
                <w:i/>
                <w:sz w:val="24"/>
                <w:szCs w:val="24"/>
              </w:rPr>
            </w:pPr>
          </w:p>
        </w:tc>
        <w:tc>
          <w:tcPr>
            <w:tcW w:w="2585" w:type="dxa"/>
            <w:tcBorders>
              <w:bottom w:val="single" w:sz="4" w:space="0" w:color="auto"/>
            </w:tcBorders>
          </w:tcPr>
          <w:p w:rsidR="002B2682" w:rsidRPr="00BA5EBA" w:rsidRDefault="002B2682" w:rsidP="00372913">
            <w:pPr>
              <w:spacing w:after="0" w:line="240" w:lineRule="auto"/>
              <w:rPr>
                <w:rFonts w:ascii="Times New Roman" w:hAnsi="Times New Roman" w:cs="Times New Roman"/>
                <w:b/>
                <w:i/>
                <w:sz w:val="24"/>
                <w:szCs w:val="24"/>
              </w:rPr>
            </w:pPr>
            <w:r w:rsidRPr="00BA5EBA">
              <w:rPr>
                <w:rFonts w:ascii="Times New Roman" w:hAnsi="Times New Roman" w:cs="Times New Roman"/>
                <w:b/>
                <w:i/>
                <w:sz w:val="24"/>
                <w:szCs w:val="24"/>
              </w:rPr>
              <w:t>Высокий уровень (отлично):</w:t>
            </w:r>
            <w:r w:rsidRPr="00BA5EBA">
              <w:rPr>
                <w:rFonts w:ascii="Times New Roman" w:hAnsi="Times New Roman" w:cs="Times New Roman"/>
                <w:sz w:val="24"/>
                <w:szCs w:val="24"/>
              </w:rPr>
              <w:t xml:space="preserve"> Умеет эффективно обеспечивать в  процессе профессиональной деятельности соблюдение требований безопасности, санитарных и гигиенических правил и норм, проводит профилактику травматизма,  оказывать первую доврачебную помощь</w:t>
            </w:r>
          </w:p>
          <w:p w:rsidR="002B2682" w:rsidRPr="00BA5EBA" w:rsidRDefault="002B2682" w:rsidP="00372913">
            <w:pPr>
              <w:autoSpaceDE w:val="0"/>
              <w:autoSpaceDN w:val="0"/>
              <w:adjustRightInd w:val="0"/>
              <w:spacing w:after="0" w:line="240" w:lineRule="auto"/>
              <w:rPr>
                <w:rFonts w:ascii="Times New Roman" w:hAnsi="Times New Roman" w:cs="Times New Roman"/>
                <w:b/>
                <w:i/>
                <w:sz w:val="24"/>
                <w:szCs w:val="24"/>
              </w:rPr>
            </w:pPr>
          </w:p>
          <w:p w:rsidR="002B2682" w:rsidRPr="00BA5EBA" w:rsidRDefault="002B2682" w:rsidP="00372913">
            <w:pPr>
              <w:spacing w:after="0" w:line="240" w:lineRule="auto"/>
              <w:rPr>
                <w:rFonts w:ascii="Times New Roman" w:hAnsi="Times New Roman" w:cs="Times New Roman"/>
                <w:b/>
                <w:i/>
                <w:sz w:val="24"/>
                <w:szCs w:val="24"/>
              </w:rPr>
            </w:pPr>
          </w:p>
          <w:p w:rsidR="002B2682" w:rsidRPr="00BA5EBA" w:rsidRDefault="002B2682" w:rsidP="00372913">
            <w:pPr>
              <w:spacing w:after="0" w:line="240" w:lineRule="auto"/>
              <w:rPr>
                <w:rFonts w:ascii="Times New Roman" w:hAnsi="Times New Roman" w:cs="Times New Roman"/>
                <w:b/>
                <w:i/>
                <w:sz w:val="24"/>
                <w:szCs w:val="24"/>
              </w:rPr>
            </w:pPr>
          </w:p>
        </w:tc>
        <w:tc>
          <w:tcPr>
            <w:tcW w:w="2039" w:type="dxa"/>
            <w:tcBorders>
              <w:bottom w:val="single" w:sz="4" w:space="0" w:color="auto"/>
            </w:tcBorders>
          </w:tcPr>
          <w:p w:rsidR="002B2682" w:rsidRPr="00BA5EBA" w:rsidRDefault="002B2682"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Проектные задания</w:t>
            </w:r>
          </w:p>
          <w:p w:rsidR="002B2682" w:rsidRPr="00BA5EBA" w:rsidRDefault="002B2682" w:rsidP="00372913">
            <w:pPr>
              <w:spacing w:after="0" w:line="240" w:lineRule="auto"/>
              <w:rPr>
                <w:rFonts w:ascii="Times New Roman" w:hAnsi="Times New Roman" w:cs="Times New Roman"/>
                <w:sz w:val="24"/>
                <w:szCs w:val="24"/>
              </w:rPr>
            </w:pPr>
          </w:p>
        </w:tc>
      </w:tr>
      <w:tr w:rsidR="002B2682" w:rsidRPr="00BA5EBA" w:rsidTr="00F27944">
        <w:trPr>
          <w:trHeight w:val="2790"/>
        </w:trPr>
        <w:tc>
          <w:tcPr>
            <w:tcW w:w="1101" w:type="dxa"/>
            <w:vMerge w:val="restart"/>
          </w:tcPr>
          <w:p w:rsidR="002B2682" w:rsidRPr="00BA5EBA" w:rsidRDefault="002B2682" w:rsidP="00372913">
            <w:pPr>
              <w:spacing w:after="0" w:line="240" w:lineRule="auto"/>
              <w:jc w:val="center"/>
              <w:rPr>
                <w:rFonts w:ascii="Times New Roman" w:hAnsi="Times New Roman" w:cs="Times New Roman"/>
                <w:b/>
                <w:iCs/>
                <w:sz w:val="24"/>
                <w:szCs w:val="24"/>
              </w:rPr>
            </w:pPr>
            <w:r w:rsidRPr="00BA5EBA">
              <w:rPr>
                <w:rFonts w:ascii="Times New Roman" w:hAnsi="Times New Roman" w:cs="Times New Roman"/>
                <w:b/>
                <w:iCs/>
                <w:sz w:val="24"/>
                <w:szCs w:val="24"/>
              </w:rPr>
              <w:t>ПК-5</w:t>
            </w:r>
          </w:p>
          <w:p w:rsidR="002B2682" w:rsidRPr="00BA5EBA" w:rsidRDefault="002B2682" w:rsidP="00372913">
            <w:pPr>
              <w:spacing w:after="0" w:line="240" w:lineRule="auto"/>
              <w:jc w:val="center"/>
              <w:rPr>
                <w:rFonts w:ascii="Times New Roman" w:hAnsi="Times New Roman" w:cs="Times New Roman"/>
                <w:b/>
                <w:iCs/>
                <w:sz w:val="24"/>
                <w:szCs w:val="24"/>
              </w:rPr>
            </w:pPr>
          </w:p>
          <w:p w:rsidR="002B2682" w:rsidRPr="00BA5EBA" w:rsidRDefault="002B2682" w:rsidP="00372913">
            <w:pPr>
              <w:spacing w:after="0" w:line="240" w:lineRule="auto"/>
              <w:jc w:val="center"/>
              <w:rPr>
                <w:rFonts w:ascii="Times New Roman" w:hAnsi="Times New Roman" w:cs="Times New Roman"/>
                <w:b/>
                <w:iCs/>
                <w:sz w:val="24"/>
                <w:szCs w:val="24"/>
              </w:rPr>
            </w:pPr>
          </w:p>
          <w:p w:rsidR="002B2682" w:rsidRPr="00BA5EBA" w:rsidRDefault="002B2682" w:rsidP="00372913">
            <w:pPr>
              <w:spacing w:after="0" w:line="240" w:lineRule="auto"/>
              <w:jc w:val="center"/>
              <w:rPr>
                <w:rFonts w:ascii="Times New Roman" w:hAnsi="Times New Roman" w:cs="Times New Roman"/>
                <w:b/>
                <w:iCs/>
                <w:sz w:val="24"/>
                <w:szCs w:val="24"/>
              </w:rPr>
            </w:pPr>
          </w:p>
          <w:p w:rsidR="002B2682" w:rsidRPr="00BA5EBA" w:rsidRDefault="002B2682" w:rsidP="00372913">
            <w:pPr>
              <w:spacing w:after="0" w:line="240" w:lineRule="auto"/>
              <w:jc w:val="center"/>
              <w:rPr>
                <w:rFonts w:ascii="Times New Roman" w:hAnsi="Times New Roman" w:cs="Times New Roman"/>
                <w:b/>
                <w:iCs/>
                <w:sz w:val="24"/>
                <w:szCs w:val="24"/>
              </w:rPr>
            </w:pPr>
          </w:p>
          <w:p w:rsidR="002B2682" w:rsidRPr="00BA5EBA" w:rsidRDefault="002B2682" w:rsidP="00372913">
            <w:pPr>
              <w:spacing w:after="0" w:line="240" w:lineRule="auto"/>
              <w:jc w:val="center"/>
              <w:rPr>
                <w:rFonts w:ascii="Times New Roman" w:hAnsi="Times New Roman" w:cs="Times New Roman"/>
                <w:b/>
                <w:iCs/>
                <w:sz w:val="24"/>
                <w:szCs w:val="24"/>
              </w:rPr>
            </w:pPr>
          </w:p>
          <w:p w:rsidR="002B2682" w:rsidRPr="00BA5EBA" w:rsidRDefault="002B2682" w:rsidP="00372913">
            <w:pPr>
              <w:spacing w:after="0" w:line="240" w:lineRule="auto"/>
              <w:jc w:val="center"/>
              <w:rPr>
                <w:rFonts w:ascii="Times New Roman" w:hAnsi="Times New Roman" w:cs="Times New Roman"/>
                <w:b/>
                <w:iCs/>
                <w:sz w:val="24"/>
                <w:szCs w:val="24"/>
              </w:rPr>
            </w:pPr>
          </w:p>
          <w:p w:rsidR="002B2682" w:rsidRPr="00BA5EBA" w:rsidRDefault="002B2682" w:rsidP="00372913">
            <w:pPr>
              <w:spacing w:after="0" w:line="240" w:lineRule="auto"/>
              <w:jc w:val="center"/>
              <w:rPr>
                <w:rFonts w:ascii="Times New Roman" w:hAnsi="Times New Roman" w:cs="Times New Roman"/>
                <w:b/>
                <w:iCs/>
                <w:sz w:val="24"/>
                <w:szCs w:val="24"/>
              </w:rPr>
            </w:pPr>
          </w:p>
          <w:p w:rsidR="002B2682" w:rsidRPr="00BA5EBA" w:rsidRDefault="002B2682" w:rsidP="00372913">
            <w:pPr>
              <w:spacing w:after="0" w:line="240" w:lineRule="auto"/>
              <w:jc w:val="center"/>
              <w:rPr>
                <w:rFonts w:ascii="Times New Roman" w:hAnsi="Times New Roman" w:cs="Times New Roman"/>
                <w:b/>
                <w:iCs/>
                <w:sz w:val="24"/>
                <w:szCs w:val="24"/>
              </w:rPr>
            </w:pPr>
          </w:p>
          <w:p w:rsidR="002B2682" w:rsidRPr="00BA5EBA" w:rsidRDefault="002B2682" w:rsidP="00372913">
            <w:pPr>
              <w:spacing w:after="0" w:line="240" w:lineRule="auto"/>
              <w:jc w:val="center"/>
              <w:rPr>
                <w:rFonts w:ascii="Times New Roman" w:hAnsi="Times New Roman" w:cs="Times New Roman"/>
                <w:b/>
                <w:iCs/>
                <w:sz w:val="24"/>
                <w:szCs w:val="24"/>
              </w:rPr>
            </w:pPr>
          </w:p>
          <w:p w:rsidR="002B2682" w:rsidRPr="00BA5EBA" w:rsidRDefault="002B2682" w:rsidP="00372913">
            <w:pPr>
              <w:spacing w:after="0" w:line="240" w:lineRule="auto"/>
              <w:jc w:val="center"/>
              <w:rPr>
                <w:rFonts w:ascii="Times New Roman" w:hAnsi="Times New Roman" w:cs="Times New Roman"/>
                <w:b/>
                <w:iCs/>
                <w:sz w:val="24"/>
                <w:szCs w:val="24"/>
              </w:rPr>
            </w:pPr>
          </w:p>
          <w:p w:rsidR="002B2682" w:rsidRPr="00BA5EBA" w:rsidRDefault="002B2682" w:rsidP="00372913">
            <w:pPr>
              <w:spacing w:after="0" w:line="240" w:lineRule="auto"/>
              <w:jc w:val="center"/>
              <w:rPr>
                <w:rFonts w:ascii="Times New Roman" w:hAnsi="Times New Roman" w:cs="Times New Roman"/>
                <w:b/>
                <w:iCs/>
                <w:sz w:val="24"/>
                <w:szCs w:val="24"/>
              </w:rPr>
            </w:pPr>
          </w:p>
          <w:p w:rsidR="002B2682" w:rsidRPr="00BA5EBA" w:rsidRDefault="002B2682" w:rsidP="00372913">
            <w:pPr>
              <w:spacing w:after="0" w:line="240" w:lineRule="auto"/>
              <w:jc w:val="center"/>
              <w:rPr>
                <w:rFonts w:ascii="Times New Roman" w:hAnsi="Times New Roman" w:cs="Times New Roman"/>
                <w:b/>
                <w:iCs/>
                <w:sz w:val="24"/>
                <w:szCs w:val="24"/>
              </w:rPr>
            </w:pPr>
          </w:p>
          <w:p w:rsidR="002B2682" w:rsidRPr="00BA5EBA" w:rsidRDefault="002B2682" w:rsidP="00372913">
            <w:pPr>
              <w:spacing w:after="0" w:line="240" w:lineRule="auto"/>
              <w:rPr>
                <w:rFonts w:ascii="Times New Roman" w:hAnsi="Times New Roman" w:cs="Times New Roman"/>
                <w:b/>
                <w:iCs/>
                <w:sz w:val="24"/>
                <w:szCs w:val="24"/>
              </w:rPr>
            </w:pPr>
          </w:p>
          <w:p w:rsidR="002B2682" w:rsidRPr="00BA5EBA" w:rsidRDefault="002B2682" w:rsidP="00372913">
            <w:pPr>
              <w:spacing w:after="0" w:line="240" w:lineRule="auto"/>
              <w:rPr>
                <w:rFonts w:ascii="Times New Roman" w:hAnsi="Times New Roman" w:cs="Times New Roman"/>
                <w:b/>
                <w:iCs/>
                <w:sz w:val="24"/>
                <w:szCs w:val="24"/>
              </w:rPr>
            </w:pPr>
          </w:p>
          <w:p w:rsidR="002B2682" w:rsidRPr="00BA5EBA" w:rsidRDefault="002B2682" w:rsidP="00372913">
            <w:pPr>
              <w:spacing w:after="0" w:line="240" w:lineRule="auto"/>
              <w:rPr>
                <w:rFonts w:ascii="Times New Roman" w:hAnsi="Times New Roman" w:cs="Times New Roman"/>
                <w:b/>
                <w:iCs/>
                <w:sz w:val="24"/>
                <w:szCs w:val="24"/>
              </w:rPr>
            </w:pPr>
          </w:p>
          <w:p w:rsidR="002B2682" w:rsidRPr="00BA5EBA" w:rsidRDefault="002B2682" w:rsidP="00372913">
            <w:pPr>
              <w:spacing w:after="0" w:line="240" w:lineRule="auto"/>
              <w:rPr>
                <w:rFonts w:ascii="Times New Roman" w:hAnsi="Times New Roman" w:cs="Times New Roman"/>
                <w:b/>
                <w:iCs/>
                <w:sz w:val="24"/>
                <w:szCs w:val="24"/>
              </w:rPr>
            </w:pPr>
          </w:p>
          <w:p w:rsidR="002B2682" w:rsidRPr="00BA5EBA" w:rsidRDefault="002B2682" w:rsidP="00372913">
            <w:pPr>
              <w:spacing w:after="0" w:line="240" w:lineRule="auto"/>
              <w:rPr>
                <w:rFonts w:ascii="Times New Roman" w:hAnsi="Times New Roman" w:cs="Times New Roman"/>
                <w:b/>
                <w:iCs/>
                <w:sz w:val="24"/>
                <w:szCs w:val="24"/>
              </w:rPr>
            </w:pPr>
          </w:p>
          <w:p w:rsidR="002B2682" w:rsidRPr="00BA5EBA" w:rsidRDefault="002B2682" w:rsidP="00372913">
            <w:pPr>
              <w:spacing w:after="0" w:line="240" w:lineRule="auto"/>
              <w:rPr>
                <w:rFonts w:ascii="Times New Roman" w:hAnsi="Times New Roman" w:cs="Times New Roman"/>
                <w:b/>
                <w:iCs/>
                <w:sz w:val="24"/>
                <w:szCs w:val="24"/>
              </w:rPr>
            </w:pPr>
          </w:p>
          <w:p w:rsidR="002B2682" w:rsidRPr="00BA5EBA" w:rsidRDefault="002B2682" w:rsidP="00372913">
            <w:pPr>
              <w:spacing w:after="0" w:line="240" w:lineRule="auto"/>
              <w:rPr>
                <w:rFonts w:ascii="Times New Roman" w:hAnsi="Times New Roman" w:cs="Times New Roman"/>
                <w:b/>
                <w:iCs/>
                <w:sz w:val="24"/>
                <w:szCs w:val="24"/>
              </w:rPr>
            </w:pPr>
          </w:p>
          <w:p w:rsidR="002B2682" w:rsidRPr="00BA5EBA" w:rsidRDefault="002B2682" w:rsidP="00372913">
            <w:pPr>
              <w:spacing w:after="0" w:line="240" w:lineRule="auto"/>
              <w:rPr>
                <w:rFonts w:ascii="Times New Roman" w:hAnsi="Times New Roman" w:cs="Times New Roman"/>
                <w:b/>
                <w:iCs/>
                <w:sz w:val="24"/>
                <w:szCs w:val="24"/>
              </w:rPr>
            </w:pPr>
          </w:p>
          <w:p w:rsidR="002B2682" w:rsidRPr="00BA5EBA" w:rsidRDefault="002B2682" w:rsidP="00372913">
            <w:pPr>
              <w:spacing w:after="0" w:line="240" w:lineRule="auto"/>
              <w:rPr>
                <w:rFonts w:ascii="Times New Roman" w:hAnsi="Times New Roman" w:cs="Times New Roman"/>
                <w:b/>
                <w:iCs/>
                <w:sz w:val="24"/>
                <w:szCs w:val="24"/>
              </w:rPr>
            </w:pPr>
          </w:p>
          <w:p w:rsidR="002B2682" w:rsidRPr="00BA5EBA" w:rsidRDefault="002B2682" w:rsidP="00372913">
            <w:pPr>
              <w:spacing w:after="0" w:line="240" w:lineRule="auto"/>
              <w:rPr>
                <w:rFonts w:ascii="Times New Roman" w:hAnsi="Times New Roman" w:cs="Times New Roman"/>
                <w:b/>
                <w:iCs/>
                <w:sz w:val="24"/>
                <w:szCs w:val="24"/>
              </w:rPr>
            </w:pPr>
          </w:p>
          <w:p w:rsidR="002B2682" w:rsidRPr="00BA5EBA" w:rsidRDefault="002B2682" w:rsidP="00372913">
            <w:pPr>
              <w:spacing w:after="0" w:line="240" w:lineRule="auto"/>
              <w:rPr>
                <w:rFonts w:ascii="Times New Roman" w:hAnsi="Times New Roman" w:cs="Times New Roman"/>
                <w:b/>
                <w:iCs/>
                <w:sz w:val="24"/>
                <w:szCs w:val="24"/>
              </w:rPr>
            </w:pPr>
          </w:p>
          <w:p w:rsidR="002B2682" w:rsidRPr="00BA5EBA" w:rsidRDefault="002B2682" w:rsidP="00372913">
            <w:pPr>
              <w:spacing w:after="0" w:line="240" w:lineRule="auto"/>
              <w:rPr>
                <w:rFonts w:ascii="Times New Roman" w:hAnsi="Times New Roman" w:cs="Times New Roman"/>
                <w:b/>
                <w:iCs/>
                <w:sz w:val="24"/>
                <w:szCs w:val="24"/>
              </w:rPr>
            </w:pPr>
          </w:p>
          <w:p w:rsidR="002B2682" w:rsidRPr="00BA5EBA" w:rsidRDefault="002B2682" w:rsidP="00372913">
            <w:pPr>
              <w:spacing w:after="0" w:line="240" w:lineRule="auto"/>
              <w:rPr>
                <w:rFonts w:ascii="Times New Roman" w:hAnsi="Times New Roman" w:cs="Times New Roman"/>
                <w:b/>
                <w:iCs/>
                <w:sz w:val="24"/>
                <w:szCs w:val="24"/>
              </w:rPr>
            </w:pPr>
          </w:p>
          <w:p w:rsidR="002B2682" w:rsidRPr="00BA5EBA" w:rsidRDefault="002B2682" w:rsidP="00372913">
            <w:pPr>
              <w:spacing w:after="0" w:line="240" w:lineRule="auto"/>
              <w:rPr>
                <w:rFonts w:ascii="Times New Roman" w:hAnsi="Times New Roman" w:cs="Times New Roman"/>
                <w:b/>
                <w:iCs/>
                <w:sz w:val="24"/>
                <w:szCs w:val="24"/>
              </w:rPr>
            </w:pPr>
          </w:p>
          <w:p w:rsidR="002B2682" w:rsidRPr="00BA5EBA" w:rsidRDefault="002B2682" w:rsidP="00372913">
            <w:pPr>
              <w:spacing w:after="0" w:line="240" w:lineRule="auto"/>
              <w:rPr>
                <w:rFonts w:ascii="Times New Roman" w:hAnsi="Times New Roman" w:cs="Times New Roman"/>
                <w:b/>
                <w:iCs/>
                <w:sz w:val="24"/>
                <w:szCs w:val="24"/>
              </w:rPr>
            </w:pPr>
          </w:p>
          <w:p w:rsidR="002B2682" w:rsidRPr="00BA5EBA" w:rsidRDefault="002B2682" w:rsidP="00372913">
            <w:pPr>
              <w:spacing w:after="0" w:line="240" w:lineRule="auto"/>
              <w:rPr>
                <w:rFonts w:ascii="Times New Roman" w:hAnsi="Times New Roman" w:cs="Times New Roman"/>
                <w:b/>
                <w:iCs/>
                <w:sz w:val="24"/>
                <w:szCs w:val="24"/>
              </w:rPr>
            </w:pPr>
          </w:p>
          <w:p w:rsidR="002B2682" w:rsidRPr="00BA5EBA" w:rsidRDefault="002B2682" w:rsidP="00372913">
            <w:pPr>
              <w:spacing w:after="0" w:line="240" w:lineRule="auto"/>
              <w:rPr>
                <w:rFonts w:ascii="Times New Roman" w:hAnsi="Times New Roman" w:cs="Times New Roman"/>
                <w:b/>
                <w:iCs/>
                <w:sz w:val="24"/>
                <w:szCs w:val="24"/>
              </w:rPr>
            </w:pPr>
          </w:p>
          <w:p w:rsidR="002B2682" w:rsidRPr="00BA5EBA" w:rsidRDefault="002B2682" w:rsidP="00372913">
            <w:pPr>
              <w:spacing w:after="0" w:line="240" w:lineRule="auto"/>
              <w:rPr>
                <w:rFonts w:ascii="Times New Roman" w:hAnsi="Times New Roman" w:cs="Times New Roman"/>
                <w:b/>
                <w:iCs/>
                <w:sz w:val="24"/>
                <w:szCs w:val="24"/>
              </w:rPr>
            </w:pPr>
          </w:p>
          <w:p w:rsidR="002B2682" w:rsidRPr="00BA5EBA" w:rsidRDefault="002B2682" w:rsidP="00372913">
            <w:pPr>
              <w:spacing w:after="0" w:line="240" w:lineRule="auto"/>
              <w:rPr>
                <w:rFonts w:ascii="Times New Roman" w:hAnsi="Times New Roman" w:cs="Times New Roman"/>
                <w:b/>
                <w:iCs/>
                <w:sz w:val="24"/>
                <w:szCs w:val="24"/>
              </w:rPr>
            </w:pPr>
          </w:p>
          <w:p w:rsidR="002B2682" w:rsidRPr="00BA5EBA" w:rsidRDefault="002B2682" w:rsidP="00372913">
            <w:pPr>
              <w:spacing w:after="0" w:line="240" w:lineRule="auto"/>
              <w:rPr>
                <w:rFonts w:ascii="Times New Roman" w:hAnsi="Times New Roman" w:cs="Times New Roman"/>
                <w:b/>
                <w:iCs/>
                <w:sz w:val="24"/>
                <w:szCs w:val="24"/>
              </w:rPr>
            </w:pPr>
          </w:p>
        </w:tc>
        <w:tc>
          <w:tcPr>
            <w:tcW w:w="3845" w:type="dxa"/>
            <w:vMerge w:val="restart"/>
            <w:tcBorders>
              <w:top w:val="single" w:sz="4" w:space="0" w:color="auto"/>
            </w:tcBorders>
          </w:tcPr>
          <w:p w:rsidR="002B2682" w:rsidRPr="00BA5EBA" w:rsidRDefault="002B2682" w:rsidP="00372913">
            <w:pPr>
              <w:tabs>
                <w:tab w:val="left" w:pos="445"/>
              </w:tabs>
              <w:spacing w:after="0" w:line="240" w:lineRule="auto"/>
              <w:rPr>
                <w:rFonts w:ascii="Times New Roman" w:eastAsia="Calibri" w:hAnsi="Times New Roman" w:cs="Times New Roman"/>
                <w:b/>
                <w:i/>
                <w:sz w:val="24"/>
                <w:szCs w:val="24"/>
              </w:rPr>
            </w:pPr>
            <w:r w:rsidRPr="00BA5EBA">
              <w:rPr>
                <w:rFonts w:ascii="Times New Roman" w:eastAsia="Calibri" w:hAnsi="Times New Roman" w:cs="Times New Roman"/>
                <w:b/>
                <w:i/>
                <w:sz w:val="24"/>
                <w:szCs w:val="24"/>
              </w:rPr>
              <w:lastRenderedPageBreak/>
              <w:t>Знание</w:t>
            </w:r>
            <w:r w:rsidRPr="00BA5EBA">
              <w:rPr>
                <w:rFonts w:ascii="Times New Roman" w:eastAsia="Calibri" w:hAnsi="Times New Roman" w:cs="Times New Roman"/>
                <w:sz w:val="24"/>
                <w:szCs w:val="24"/>
              </w:rPr>
              <w:t xml:space="preserve"> </w:t>
            </w:r>
            <w:r w:rsidRPr="00BA5EBA">
              <w:rPr>
                <w:rFonts w:ascii="Times New Roman" w:hAnsi="Times New Roman" w:cs="Times New Roman"/>
                <w:sz w:val="24"/>
                <w:szCs w:val="24"/>
              </w:rPr>
              <w:t>целей, задач, средств и методических особенностей проведения занятий по оздоровительной аэробике.</w:t>
            </w:r>
          </w:p>
          <w:p w:rsidR="002B2682" w:rsidRPr="00BA5EBA" w:rsidRDefault="002B2682" w:rsidP="00372913">
            <w:pPr>
              <w:tabs>
                <w:tab w:val="left" w:pos="445"/>
              </w:tabs>
              <w:spacing w:after="0" w:line="240" w:lineRule="auto"/>
              <w:ind w:firstLine="397"/>
              <w:rPr>
                <w:rFonts w:ascii="Times New Roman" w:eastAsia="Calibri" w:hAnsi="Times New Roman" w:cs="Times New Roman"/>
                <w:b/>
                <w:i/>
                <w:sz w:val="24"/>
                <w:szCs w:val="24"/>
              </w:rPr>
            </w:pPr>
          </w:p>
          <w:p w:rsidR="002B2682" w:rsidRPr="00BA5EBA" w:rsidRDefault="002B2682" w:rsidP="00372913">
            <w:pPr>
              <w:tabs>
                <w:tab w:val="left" w:pos="445"/>
              </w:tabs>
              <w:spacing w:after="0" w:line="240" w:lineRule="auto"/>
              <w:ind w:firstLine="397"/>
              <w:rPr>
                <w:rFonts w:ascii="Times New Roman" w:eastAsia="Calibri" w:hAnsi="Times New Roman" w:cs="Times New Roman"/>
                <w:b/>
                <w:i/>
                <w:sz w:val="24"/>
                <w:szCs w:val="24"/>
              </w:rPr>
            </w:pPr>
          </w:p>
          <w:p w:rsidR="002B2682" w:rsidRPr="00BA5EBA" w:rsidRDefault="002B2682" w:rsidP="00372913">
            <w:pPr>
              <w:tabs>
                <w:tab w:val="left" w:pos="445"/>
              </w:tabs>
              <w:spacing w:after="0" w:line="240" w:lineRule="auto"/>
              <w:ind w:firstLine="397"/>
              <w:rPr>
                <w:rFonts w:ascii="Times New Roman" w:eastAsia="Calibri" w:hAnsi="Times New Roman" w:cs="Times New Roman"/>
                <w:b/>
                <w:i/>
                <w:sz w:val="24"/>
                <w:szCs w:val="24"/>
              </w:rPr>
            </w:pPr>
          </w:p>
          <w:p w:rsidR="002B2682" w:rsidRPr="00BA5EBA" w:rsidRDefault="002B2682" w:rsidP="00372913">
            <w:pPr>
              <w:tabs>
                <w:tab w:val="left" w:pos="445"/>
              </w:tabs>
              <w:spacing w:after="0" w:line="240" w:lineRule="auto"/>
              <w:ind w:firstLine="397"/>
              <w:rPr>
                <w:rFonts w:ascii="Times New Roman" w:eastAsia="Calibri" w:hAnsi="Times New Roman" w:cs="Times New Roman"/>
                <w:b/>
                <w:i/>
                <w:sz w:val="24"/>
                <w:szCs w:val="24"/>
              </w:rPr>
            </w:pPr>
          </w:p>
          <w:p w:rsidR="002B2682" w:rsidRPr="00BA5EBA" w:rsidRDefault="002B2682" w:rsidP="00372913">
            <w:pPr>
              <w:tabs>
                <w:tab w:val="left" w:pos="445"/>
              </w:tabs>
              <w:spacing w:after="0" w:line="240" w:lineRule="auto"/>
              <w:ind w:firstLine="397"/>
              <w:rPr>
                <w:rFonts w:ascii="Times New Roman" w:eastAsia="Calibri" w:hAnsi="Times New Roman" w:cs="Times New Roman"/>
                <w:b/>
                <w:i/>
                <w:sz w:val="24"/>
                <w:szCs w:val="24"/>
              </w:rPr>
            </w:pPr>
          </w:p>
          <w:p w:rsidR="002B2682" w:rsidRPr="00BA5EBA" w:rsidRDefault="002B2682" w:rsidP="00372913">
            <w:pPr>
              <w:tabs>
                <w:tab w:val="left" w:pos="445"/>
              </w:tabs>
              <w:spacing w:after="0" w:line="240" w:lineRule="auto"/>
              <w:ind w:firstLine="397"/>
              <w:rPr>
                <w:rFonts w:ascii="Times New Roman" w:eastAsia="Calibri" w:hAnsi="Times New Roman" w:cs="Times New Roman"/>
                <w:b/>
                <w:i/>
                <w:sz w:val="24"/>
                <w:szCs w:val="24"/>
              </w:rPr>
            </w:pPr>
          </w:p>
          <w:p w:rsidR="002B2682" w:rsidRPr="00BA5EBA" w:rsidRDefault="002B2682" w:rsidP="00372913">
            <w:pPr>
              <w:tabs>
                <w:tab w:val="left" w:pos="445"/>
              </w:tabs>
              <w:spacing w:after="0" w:line="240" w:lineRule="auto"/>
              <w:ind w:firstLine="397"/>
              <w:rPr>
                <w:rFonts w:ascii="Times New Roman" w:eastAsia="Calibri" w:hAnsi="Times New Roman" w:cs="Times New Roman"/>
                <w:b/>
                <w:i/>
                <w:sz w:val="24"/>
                <w:szCs w:val="24"/>
              </w:rPr>
            </w:pPr>
          </w:p>
          <w:p w:rsidR="002B2682" w:rsidRPr="00BA5EBA" w:rsidRDefault="002B2682" w:rsidP="00372913">
            <w:pPr>
              <w:tabs>
                <w:tab w:val="left" w:pos="445"/>
              </w:tabs>
              <w:spacing w:after="0" w:line="240" w:lineRule="auto"/>
              <w:ind w:firstLine="397"/>
              <w:rPr>
                <w:rFonts w:ascii="Times New Roman" w:eastAsia="Calibri" w:hAnsi="Times New Roman" w:cs="Times New Roman"/>
                <w:b/>
                <w:i/>
                <w:sz w:val="24"/>
                <w:szCs w:val="24"/>
              </w:rPr>
            </w:pPr>
          </w:p>
          <w:p w:rsidR="002B2682" w:rsidRPr="00BA5EBA" w:rsidRDefault="002B2682" w:rsidP="00372913">
            <w:pPr>
              <w:tabs>
                <w:tab w:val="left" w:pos="445"/>
              </w:tabs>
              <w:spacing w:after="0" w:line="240" w:lineRule="auto"/>
              <w:ind w:firstLine="397"/>
              <w:rPr>
                <w:rFonts w:ascii="Times New Roman" w:eastAsia="Calibri" w:hAnsi="Times New Roman" w:cs="Times New Roman"/>
                <w:b/>
                <w:i/>
                <w:sz w:val="24"/>
                <w:szCs w:val="24"/>
              </w:rPr>
            </w:pPr>
          </w:p>
          <w:p w:rsidR="002B2682" w:rsidRPr="00BA5EBA" w:rsidRDefault="002B2682" w:rsidP="00372913">
            <w:pPr>
              <w:tabs>
                <w:tab w:val="left" w:pos="445"/>
              </w:tabs>
              <w:spacing w:after="0" w:line="240" w:lineRule="auto"/>
              <w:ind w:firstLine="397"/>
              <w:rPr>
                <w:rFonts w:ascii="Times New Roman" w:eastAsia="Calibri" w:hAnsi="Times New Roman" w:cs="Times New Roman"/>
                <w:b/>
                <w:i/>
                <w:sz w:val="24"/>
                <w:szCs w:val="24"/>
              </w:rPr>
            </w:pPr>
          </w:p>
          <w:p w:rsidR="002B2682" w:rsidRPr="00BA5EBA" w:rsidRDefault="002B2682" w:rsidP="00372913">
            <w:pPr>
              <w:tabs>
                <w:tab w:val="left" w:pos="445"/>
              </w:tabs>
              <w:spacing w:after="0" w:line="240" w:lineRule="auto"/>
              <w:ind w:firstLine="397"/>
              <w:rPr>
                <w:rFonts w:ascii="Times New Roman" w:eastAsia="Calibri" w:hAnsi="Times New Roman" w:cs="Times New Roman"/>
                <w:b/>
                <w:i/>
                <w:sz w:val="24"/>
                <w:szCs w:val="24"/>
              </w:rPr>
            </w:pPr>
          </w:p>
          <w:p w:rsidR="002B2682" w:rsidRPr="00BA5EBA" w:rsidRDefault="002B2682" w:rsidP="00372913">
            <w:pPr>
              <w:tabs>
                <w:tab w:val="left" w:pos="445"/>
              </w:tabs>
              <w:spacing w:after="0" w:line="240" w:lineRule="auto"/>
              <w:ind w:firstLine="397"/>
              <w:rPr>
                <w:rFonts w:ascii="Times New Roman" w:eastAsia="Calibri" w:hAnsi="Times New Roman" w:cs="Times New Roman"/>
                <w:b/>
                <w:i/>
                <w:sz w:val="24"/>
                <w:szCs w:val="24"/>
              </w:rPr>
            </w:pPr>
          </w:p>
          <w:p w:rsidR="002B2682" w:rsidRPr="00BA5EBA" w:rsidRDefault="002B2682" w:rsidP="00372913">
            <w:pPr>
              <w:tabs>
                <w:tab w:val="left" w:pos="445"/>
              </w:tabs>
              <w:spacing w:after="0" w:line="240" w:lineRule="auto"/>
              <w:ind w:firstLine="397"/>
              <w:rPr>
                <w:rFonts w:ascii="Times New Roman" w:eastAsia="Calibri" w:hAnsi="Times New Roman" w:cs="Times New Roman"/>
                <w:b/>
                <w:i/>
                <w:sz w:val="24"/>
                <w:szCs w:val="24"/>
              </w:rPr>
            </w:pPr>
          </w:p>
          <w:p w:rsidR="002B2682" w:rsidRPr="00BA5EBA" w:rsidRDefault="002B2682" w:rsidP="00372913">
            <w:pPr>
              <w:tabs>
                <w:tab w:val="left" w:pos="445"/>
              </w:tabs>
              <w:spacing w:after="0" w:line="240" w:lineRule="auto"/>
              <w:ind w:firstLine="397"/>
              <w:rPr>
                <w:rFonts w:ascii="Times New Roman" w:eastAsia="Calibri" w:hAnsi="Times New Roman" w:cs="Times New Roman"/>
                <w:b/>
                <w:i/>
                <w:sz w:val="24"/>
                <w:szCs w:val="24"/>
              </w:rPr>
            </w:pPr>
          </w:p>
          <w:p w:rsidR="002B2682" w:rsidRPr="00BA5EBA" w:rsidRDefault="002B2682" w:rsidP="00372913">
            <w:pPr>
              <w:tabs>
                <w:tab w:val="left" w:pos="445"/>
              </w:tabs>
              <w:spacing w:after="0" w:line="240" w:lineRule="auto"/>
              <w:ind w:firstLine="397"/>
              <w:rPr>
                <w:rFonts w:ascii="Times New Roman" w:eastAsia="Calibri" w:hAnsi="Times New Roman" w:cs="Times New Roman"/>
                <w:b/>
                <w:i/>
                <w:sz w:val="24"/>
                <w:szCs w:val="24"/>
              </w:rPr>
            </w:pPr>
          </w:p>
          <w:p w:rsidR="002B2682" w:rsidRPr="00BA5EBA" w:rsidRDefault="002B2682" w:rsidP="00372913">
            <w:pPr>
              <w:tabs>
                <w:tab w:val="left" w:pos="445"/>
              </w:tabs>
              <w:spacing w:after="0" w:line="240" w:lineRule="auto"/>
              <w:ind w:firstLine="397"/>
              <w:rPr>
                <w:rFonts w:ascii="Times New Roman" w:eastAsia="Calibri" w:hAnsi="Times New Roman" w:cs="Times New Roman"/>
                <w:b/>
                <w:i/>
                <w:sz w:val="24"/>
                <w:szCs w:val="24"/>
              </w:rPr>
            </w:pPr>
          </w:p>
          <w:p w:rsidR="002B2682" w:rsidRPr="00BA5EBA" w:rsidRDefault="002B2682" w:rsidP="00372913">
            <w:pPr>
              <w:tabs>
                <w:tab w:val="left" w:pos="445"/>
              </w:tabs>
              <w:spacing w:after="0" w:line="240" w:lineRule="auto"/>
              <w:ind w:firstLine="397"/>
              <w:rPr>
                <w:rFonts w:ascii="Times New Roman" w:eastAsia="Calibri" w:hAnsi="Times New Roman" w:cs="Times New Roman"/>
                <w:b/>
                <w:i/>
                <w:sz w:val="24"/>
                <w:szCs w:val="24"/>
              </w:rPr>
            </w:pPr>
          </w:p>
          <w:p w:rsidR="002B2682" w:rsidRPr="00BA5EBA" w:rsidRDefault="002B2682" w:rsidP="00372913">
            <w:pPr>
              <w:tabs>
                <w:tab w:val="left" w:pos="445"/>
              </w:tabs>
              <w:spacing w:after="0" w:line="240" w:lineRule="auto"/>
              <w:ind w:firstLine="397"/>
              <w:rPr>
                <w:rFonts w:ascii="Times New Roman" w:eastAsia="Calibri" w:hAnsi="Times New Roman" w:cs="Times New Roman"/>
                <w:b/>
                <w:i/>
                <w:sz w:val="24"/>
                <w:szCs w:val="24"/>
              </w:rPr>
            </w:pPr>
          </w:p>
          <w:p w:rsidR="002B2682" w:rsidRPr="00BA5EBA" w:rsidRDefault="002B2682" w:rsidP="00372913">
            <w:pPr>
              <w:tabs>
                <w:tab w:val="left" w:pos="445"/>
              </w:tabs>
              <w:spacing w:after="0" w:line="240" w:lineRule="auto"/>
              <w:ind w:firstLine="397"/>
              <w:rPr>
                <w:rFonts w:ascii="Times New Roman" w:eastAsia="Calibri" w:hAnsi="Times New Roman" w:cs="Times New Roman"/>
                <w:b/>
                <w:i/>
                <w:sz w:val="24"/>
                <w:szCs w:val="24"/>
              </w:rPr>
            </w:pPr>
          </w:p>
          <w:p w:rsidR="002B2682" w:rsidRPr="00BA5EBA" w:rsidRDefault="002B2682" w:rsidP="00372913">
            <w:pPr>
              <w:tabs>
                <w:tab w:val="left" w:pos="445"/>
              </w:tabs>
              <w:spacing w:after="0" w:line="240" w:lineRule="auto"/>
              <w:ind w:firstLine="397"/>
              <w:rPr>
                <w:rFonts w:ascii="Times New Roman" w:eastAsia="Calibri" w:hAnsi="Times New Roman" w:cs="Times New Roman"/>
                <w:b/>
                <w:i/>
                <w:sz w:val="24"/>
                <w:szCs w:val="24"/>
              </w:rPr>
            </w:pPr>
          </w:p>
          <w:p w:rsidR="002B2682" w:rsidRPr="00BA5EBA" w:rsidRDefault="002B2682" w:rsidP="00372913">
            <w:pPr>
              <w:tabs>
                <w:tab w:val="left" w:pos="445"/>
              </w:tabs>
              <w:spacing w:after="0" w:line="240" w:lineRule="auto"/>
              <w:ind w:firstLine="397"/>
              <w:rPr>
                <w:rFonts w:ascii="Times New Roman" w:eastAsia="Calibri" w:hAnsi="Times New Roman" w:cs="Times New Roman"/>
                <w:b/>
                <w:i/>
                <w:sz w:val="24"/>
                <w:szCs w:val="24"/>
              </w:rPr>
            </w:pPr>
          </w:p>
          <w:p w:rsidR="002B2682" w:rsidRPr="00BA5EBA" w:rsidRDefault="002B2682" w:rsidP="00372913">
            <w:pPr>
              <w:tabs>
                <w:tab w:val="left" w:pos="445"/>
              </w:tabs>
              <w:spacing w:after="0" w:line="240" w:lineRule="auto"/>
              <w:ind w:firstLine="397"/>
              <w:rPr>
                <w:rFonts w:ascii="Times New Roman" w:eastAsia="Calibri" w:hAnsi="Times New Roman" w:cs="Times New Roman"/>
                <w:b/>
                <w:i/>
                <w:sz w:val="24"/>
                <w:szCs w:val="24"/>
              </w:rPr>
            </w:pPr>
          </w:p>
          <w:p w:rsidR="002B2682" w:rsidRPr="00BA5EBA" w:rsidRDefault="002B2682" w:rsidP="00372913">
            <w:pPr>
              <w:tabs>
                <w:tab w:val="left" w:pos="445"/>
              </w:tabs>
              <w:spacing w:after="0" w:line="240" w:lineRule="auto"/>
              <w:ind w:firstLine="397"/>
              <w:rPr>
                <w:rFonts w:ascii="Times New Roman" w:eastAsia="Calibri" w:hAnsi="Times New Roman" w:cs="Times New Roman"/>
                <w:b/>
                <w:i/>
                <w:sz w:val="24"/>
                <w:szCs w:val="24"/>
              </w:rPr>
            </w:pPr>
          </w:p>
          <w:p w:rsidR="002B2682" w:rsidRPr="00BA5EBA" w:rsidRDefault="002B2682" w:rsidP="00372913">
            <w:pPr>
              <w:tabs>
                <w:tab w:val="left" w:pos="445"/>
              </w:tabs>
              <w:spacing w:after="0" w:line="240" w:lineRule="auto"/>
              <w:ind w:firstLine="397"/>
              <w:rPr>
                <w:rFonts w:ascii="Times New Roman" w:eastAsia="Calibri" w:hAnsi="Times New Roman" w:cs="Times New Roman"/>
                <w:b/>
                <w:i/>
                <w:sz w:val="24"/>
                <w:szCs w:val="24"/>
              </w:rPr>
            </w:pPr>
          </w:p>
          <w:p w:rsidR="002B2682" w:rsidRPr="00BA5EBA" w:rsidRDefault="002B2682" w:rsidP="00372913">
            <w:pPr>
              <w:tabs>
                <w:tab w:val="left" w:pos="445"/>
              </w:tabs>
              <w:spacing w:after="0" w:line="240" w:lineRule="auto"/>
              <w:ind w:firstLine="397"/>
              <w:rPr>
                <w:rFonts w:ascii="Times New Roman" w:eastAsia="Calibri" w:hAnsi="Times New Roman" w:cs="Times New Roman"/>
                <w:b/>
                <w:i/>
                <w:sz w:val="24"/>
                <w:szCs w:val="24"/>
              </w:rPr>
            </w:pPr>
          </w:p>
          <w:p w:rsidR="002B2682" w:rsidRPr="00BA5EBA" w:rsidRDefault="002B2682" w:rsidP="00372913">
            <w:pPr>
              <w:tabs>
                <w:tab w:val="left" w:pos="445"/>
              </w:tabs>
              <w:spacing w:after="0" w:line="240" w:lineRule="auto"/>
              <w:ind w:firstLine="397"/>
              <w:rPr>
                <w:rFonts w:ascii="Times New Roman" w:eastAsia="Calibri" w:hAnsi="Times New Roman" w:cs="Times New Roman"/>
                <w:b/>
                <w:i/>
                <w:sz w:val="24"/>
                <w:szCs w:val="24"/>
              </w:rPr>
            </w:pPr>
          </w:p>
          <w:p w:rsidR="002B2682" w:rsidRPr="00BA5EBA" w:rsidRDefault="002B2682" w:rsidP="00372913">
            <w:pPr>
              <w:tabs>
                <w:tab w:val="left" w:pos="445"/>
              </w:tabs>
              <w:spacing w:after="0" w:line="240" w:lineRule="auto"/>
              <w:ind w:firstLine="397"/>
              <w:rPr>
                <w:rFonts w:ascii="Times New Roman" w:eastAsia="Calibri" w:hAnsi="Times New Roman" w:cs="Times New Roman"/>
                <w:b/>
                <w:i/>
                <w:sz w:val="24"/>
                <w:szCs w:val="24"/>
              </w:rPr>
            </w:pPr>
          </w:p>
          <w:p w:rsidR="002B2682" w:rsidRPr="00BA5EBA" w:rsidRDefault="002B2682" w:rsidP="00372913">
            <w:pPr>
              <w:spacing w:after="0" w:line="240" w:lineRule="auto"/>
              <w:jc w:val="both"/>
              <w:rPr>
                <w:rFonts w:ascii="Times New Roman" w:eastAsia="Calibri" w:hAnsi="Times New Roman" w:cs="Times New Roman"/>
                <w:b/>
                <w:i/>
                <w:sz w:val="24"/>
                <w:szCs w:val="24"/>
              </w:rPr>
            </w:pPr>
          </w:p>
        </w:tc>
        <w:tc>
          <w:tcPr>
            <w:tcW w:w="2585" w:type="dxa"/>
            <w:tcBorders>
              <w:top w:val="single" w:sz="4" w:space="0" w:color="auto"/>
            </w:tcBorders>
          </w:tcPr>
          <w:p w:rsidR="002B2682" w:rsidRPr="00BA5EBA" w:rsidRDefault="002B2682" w:rsidP="00372913">
            <w:pPr>
              <w:spacing w:after="0" w:line="240" w:lineRule="auto"/>
              <w:rPr>
                <w:rFonts w:ascii="Times New Roman" w:hAnsi="Times New Roman" w:cs="Times New Roman"/>
                <w:b/>
                <w:i/>
                <w:sz w:val="24"/>
                <w:szCs w:val="24"/>
              </w:rPr>
            </w:pPr>
            <w:r w:rsidRPr="00BA5EBA">
              <w:rPr>
                <w:rFonts w:ascii="Times New Roman" w:hAnsi="Times New Roman" w:cs="Times New Roman"/>
                <w:b/>
                <w:i/>
                <w:sz w:val="24"/>
                <w:szCs w:val="24"/>
              </w:rPr>
              <w:lastRenderedPageBreak/>
              <w:t>Пороговый уровень (удовлетворительно):</w:t>
            </w:r>
          </w:p>
          <w:p w:rsidR="002B2682" w:rsidRPr="00BA5EBA" w:rsidRDefault="002B2682" w:rsidP="00372913">
            <w:pPr>
              <w:autoSpaceDE w:val="0"/>
              <w:autoSpaceDN w:val="0"/>
              <w:adjustRightInd w:val="0"/>
              <w:spacing w:after="0" w:line="240" w:lineRule="auto"/>
              <w:rPr>
                <w:rFonts w:ascii="Times New Roman" w:hAnsi="Times New Roman" w:cs="Times New Roman"/>
                <w:b/>
                <w:i/>
                <w:sz w:val="24"/>
                <w:szCs w:val="24"/>
              </w:rPr>
            </w:pPr>
            <w:r w:rsidRPr="00BA5EBA">
              <w:rPr>
                <w:rFonts w:ascii="Times New Roman" w:eastAsia="Calibri" w:hAnsi="Times New Roman" w:cs="Times New Roman"/>
                <w:sz w:val="24"/>
                <w:szCs w:val="24"/>
              </w:rPr>
              <w:t xml:space="preserve">Имеет базовые знания </w:t>
            </w:r>
          </w:p>
          <w:p w:rsidR="002B2682" w:rsidRPr="00BA5EBA" w:rsidRDefault="002B2682" w:rsidP="00372913">
            <w:pPr>
              <w:tabs>
                <w:tab w:val="left" w:pos="445"/>
              </w:tabs>
              <w:spacing w:after="0" w:line="240" w:lineRule="auto"/>
              <w:rPr>
                <w:rFonts w:ascii="Times New Roman" w:hAnsi="Times New Roman" w:cs="Times New Roman"/>
                <w:b/>
                <w:i/>
                <w:sz w:val="24"/>
                <w:szCs w:val="24"/>
              </w:rPr>
            </w:pPr>
            <w:r w:rsidRPr="00BA5EBA">
              <w:rPr>
                <w:rFonts w:ascii="Times New Roman" w:hAnsi="Times New Roman" w:cs="Times New Roman"/>
                <w:sz w:val="24"/>
                <w:szCs w:val="24"/>
              </w:rPr>
              <w:t>о целях, задачах, средствах и методических особенностях проведения занятий оздоровительной аэробикой.</w:t>
            </w:r>
          </w:p>
        </w:tc>
        <w:tc>
          <w:tcPr>
            <w:tcW w:w="2039" w:type="dxa"/>
          </w:tcPr>
          <w:p w:rsidR="002B2682" w:rsidRPr="00BA5EBA" w:rsidRDefault="002B2682" w:rsidP="00372913">
            <w:pPr>
              <w:spacing w:after="0" w:line="240" w:lineRule="auto"/>
              <w:rPr>
                <w:rFonts w:ascii="Times New Roman" w:hAnsi="Times New Roman" w:cs="Times New Roman"/>
                <w:iCs/>
                <w:sz w:val="24"/>
                <w:szCs w:val="24"/>
              </w:rPr>
            </w:pPr>
            <w:r w:rsidRPr="00BA5EBA">
              <w:rPr>
                <w:rFonts w:ascii="Times New Roman" w:hAnsi="Times New Roman" w:cs="Times New Roman"/>
                <w:iCs/>
                <w:sz w:val="24"/>
                <w:szCs w:val="24"/>
              </w:rPr>
              <w:t>Опрос по теме, тестирование,</w:t>
            </w:r>
          </w:p>
          <w:p w:rsidR="002B2682" w:rsidRPr="00BA5EBA" w:rsidRDefault="002B2682" w:rsidP="00372913">
            <w:pPr>
              <w:spacing w:after="0" w:line="240" w:lineRule="auto"/>
              <w:jc w:val="both"/>
              <w:rPr>
                <w:rFonts w:ascii="Times New Roman" w:hAnsi="Times New Roman" w:cs="Times New Roman"/>
                <w:sz w:val="24"/>
                <w:szCs w:val="24"/>
              </w:rPr>
            </w:pPr>
            <w:r w:rsidRPr="00BA5EBA">
              <w:rPr>
                <w:rFonts w:ascii="Times New Roman" w:hAnsi="Times New Roman" w:cs="Times New Roman"/>
                <w:iCs/>
                <w:sz w:val="24"/>
                <w:szCs w:val="24"/>
              </w:rPr>
              <w:t>реферат, зачёт.</w:t>
            </w:r>
          </w:p>
        </w:tc>
      </w:tr>
      <w:tr w:rsidR="002B2682" w:rsidRPr="00BA5EBA" w:rsidTr="00F27944">
        <w:trPr>
          <w:trHeight w:val="2715"/>
        </w:trPr>
        <w:tc>
          <w:tcPr>
            <w:tcW w:w="1101" w:type="dxa"/>
            <w:vMerge/>
          </w:tcPr>
          <w:p w:rsidR="002B2682" w:rsidRPr="00BA5EBA" w:rsidRDefault="002B2682" w:rsidP="00372913">
            <w:pPr>
              <w:spacing w:after="0" w:line="240" w:lineRule="auto"/>
              <w:jc w:val="center"/>
              <w:rPr>
                <w:rFonts w:ascii="Times New Roman" w:hAnsi="Times New Roman" w:cs="Times New Roman"/>
                <w:b/>
                <w:iCs/>
                <w:sz w:val="24"/>
                <w:szCs w:val="24"/>
              </w:rPr>
            </w:pPr>
          </w:p>
        </w:tc>
        <w:tc>
          <w:tcPr>
            <w:tcW w:w="3845" w:type="dxa"/>
            <w:vMerge/>
          </w:tcPr>
          <w:p w:rsidR="002B2682" w:rsidRPr="00BA5EBA" w:rsidRDefault="002B2682" w:rsidP="00372913">
            <w:pPr>
              <w:tabs>
                <w:tab w:val="left" w:pos="445"/>
              </w:tabs>
              <w:spacing w:after="0" w:line="240" w:lineRule="auto"/>
              <w:rPr>
                <w:rFonts w:ascii="Times New Roman" w:eastAsia="Calibri" w:hAnsi="Times New Roman" w:cs="Times New Roman"/>
                <w:b/>
                <w:i/>
                <w:sz w:val="24"/>
                <w:szCs w:val="24"/>
              </w:rPr>
            </w:pPr>
          </w:p>
        </w:tc>
        <w:tc>
          <w:tcPr>
            <w:tcW w:w="2585" w:type="dxa"/>
          </w:tcPr>
          <w:p w:rsidR="002B2682" w:rsidRPr="00BA5EBA" w:rsidRDefault="002B2682" w:rsidP="00372913">
            <w:pPr>
              <w:spacing w:after="0" w:line="240" w:lineRule="auto"/>
              <w:rPr>
                <w:rFonts w:ascii="Times New Roman" w:hAnsi="Times New Roman" w:cs="Times New Roman"/>
                <w:b/>
                <w:i/>
                <w:sz w:val="24"/>
                <w:szCs w:val="24"/>
              </w:rPr>
            </w:pPr>
            <w:r w:rsidRPr="00BA5EBA">
              <w:rPr>
                <w:rFonts w:ascii="Times New Roman" w:hAnsi="Times New Roman" w:cs="Times New Roman"/>
                <w:b/>
                <w:i/>
                <w:sz w:val="24"/>
                <w:szCs w:val="24"/>
              </w:rPr>
              <w:t>Продвинутый уровень (хорошо):</w:t>
            </w:r>
          </w:p>
          <w:p w:rsidR="002B2682" w:rsidRPr="00BA5EBA" w:rsidRDefault="002B2682" w:rsidP="00372913">
            <w:pPr>
              <w:tabs>
                <w:tab w:val="left" w:pos="445"/>
              </w:tabs>
              <w:spacing w:after="0" w:line="240" w:lineRule="auto"/>
              <w:rPr>
                <w:rFonts w:ascii="Times New Roman" w:hAnsi="Times New Roman" w:cs="Times New Roman"/>
                <w:b/>
                <w:i/>
                <w:sz w:val="24"/>
                <w:szCs w:val="24"/>
              </w:rPr>
            </w:pPr>
            <w:r w:rsidRPr="00BA5EBA">
              <w:rPr>
                <w:rFonts w:ascii="Times New Roman" w:eastAsia="Calibri" w:hAnsi="Times New Roman" w:cs="Times New Roman"/>
                <w:sz w:val="24"/>
                <w:szCs w:val="24"/>
              </w:rPr>
              <w:t>Имеет глубокие знания</w:t>
            </w:r>
            <w:r w:rsidRPr="00BA5EBA">
              <w:rPr>
                <w:rFonts w:ascii="Times New Roman" w:hAnsi="Times New Roman" w:cs="Times New Roman"/>
                <w:sz w:val="24"/>
                <w:szCs w:val="24"/>
              </w:rPr>
              <w:t xml:space="preserve"> о целях, задачах, средствах и методических особенностях проведения занятий оздоровительной аэробикой.</w:t>
            </w:r>
          </w:p>
        </w:tc>
        <w:tc>
          <w:tcPr>
            <w:tcW w:w="2039" w:type="dxa"/>
          </w:tcPr>
          <w:p w:rsidR="002B2682" w:rsidRPr="00BA5EBA" w:rsidRDefault="002B2682" w:rsidP="00372913">
            <w:pPr>
              <w:spacing w:after="0" w:line="240" w:lineRule="auto"/>
              <w:rPr>
                <w:rFonts w:ascii="Times New Roman" w:hAnsi="Times New Roman" w:cs="Times New Roman"/>
                <w:iCs/>
                <w:sz w:val="24"/>
                <w:szCs w:val="24"/>
              </w:rPr>
            </w:pPr>
            <w:r w:rsidRPr="00BA5EBA">
              <w:rPr>
                <w:rFonts w:ascii="Times New Roman" w:hAnsi="Times New Roman" w:cs="Times New Roman"/>
                <w:iCs/>
                <w:sz w:val="24"/>
                <w:szCs w:val="24"/>
              </w:rPr>
              <w:t>Опрос по теме, тестирование,</w:t>
            </w:r>
          </w:p>
          <w:p w:rsidR="002B2682" w:rsidRPr="00BA5EBA" w:rsidRDefault="002B2682" w:rsidP="00372913">
            <w:pPr>
              <w:spacing w:after="0" w:line="240" w:lineRule="auto"/>
              <w:jc w:val="both"/>
              <w:rPr>
                <w:rFonts w:ascii="Times New Roman" w:hAnsi="Times New Roman" w:cs="Times New Roman"/>
                <w:sz w:val="24"/>
                <w:szCs w:val="24"/>
              </w:rPr>
            </w:pPr>
            <w:r w:rsidRPr="00BA5EBA">
              <w:rPr>
                <w:rFonts w:ascii="Times New Roman" w:hAnsi="Times New Roman" w:cs="Times New Roman"/>
                <w:iCs/>
                <w:sz w:val="24"/>
                <w:szCs w:val="24"/>
              </w:rPr>
              <w:t>реферат, зачёт.</w:t>
            </w:r>
          </w:p>
        </w:tc>
      </w:tr>
      <w:tr w:rsidR="002B2682" w:rsidRPr="00BA5EBA" w:rsidTr="00F27944">
        <w:trPr>
          <w:trHeight w:val="3315"/>
        </w:trPr>
        <w:tc>
          <w:tcPr>
            <w:tcW w:w="1101" w:type="dxa"/>
            <w:vMerge/>
          </w:tcPr>
          <w:p w:rsidR="002B2682" w:rsidRPr="00BA5EBA" w:rsidRDefault="002B2682" w:rsidP="00372913">
            <w:pPr>
              <w:spacing w:after="0" w:line="240" w:lineRule="auto"/>
              <w:jc w:val="center"/>
              <w:rPr>
                <w:rFonts w:ascii="Times New Roman" w:hAnsi="Times New Roman" w:cs="Times New Roman"/>
                <w:b/>
                <w:iCs/>
                <w:sz w:val="24"/>
                <w:szCs w:val="24"/>
              </w:rPr>
            </w:pPr>
          </w:p>
        </w:tc>
        <w:tc>
          <w:tcPr>
            <w:tcW w:w="3845" w:type="dxa"/>
            <w:vMerge/>
          </w:tcPr>
          <w:p w:rsidR="002B2682" w:rsidRPr="00BA5EBA" w:rsidRDefault="002B2682" w:rsidP="00372913">
            <w:pPr>
              <w:tabs>
                <w:tab w:val="left" w:pos="445"/>
              </w:tabs>
              <w:spacing w:after="0" w:line="240" w:lineRule="auto"/>
              <w:rPr>
                <w:rFonts w:ascii="Times New Roman" w:eastAsia="Calibri" w:hAnsi="Times New Roman" w:cs="Times New Roman"/>
                <w:b/>
                <w:i/>
                <w:sz w:val="24"/>
                <w:szCs w:val="24"/>
              </w:rPr>
            </w:pPr>
          </w:p>
        </w:tc>
        <w:tc>
          <w:tcPr>
            <w:tcW w:w="2585" w:type="dxa"/>
          </w:tcPr>
          <w:p w:rsidR="002B2682" w:rsidRPr="00BA5EBA" w:rsidRDefault="002B2682" w:rsidP="00372913">
            <w:pPr>
              <w:spacing w:after="0" w:line="240" w:lineRule="auto"/>
              <w:rPr>
                <w:rFonts w:ascii="Times New Roman" w:hAnsi="Times New Roman" w:cs="Times New Roman"/>
                <w:b/>
                <w:i/>
                <w:sz w:val="24"/>
                <w:szCs w:val="24"/>
              </w:rPr>
            </w:pPr>
            <w:r w:rsidRPr="00BA5EBA">
              <w:rPr>
                <w:rFonts w:ascii="Times New Roman" w:hAnsi="Times New Roman" w:cs="Times New Roman"/>
                <w:b/>
                <w:i/>
                <w:sz w:val="24"/>
                <w:szCs w:val="24"/>
              </w:rPr>
              <w:t>Высокий уровень (отлично):</w:t>
            </w:r>
          </w:p>
          <w:p w:rsidR="002B2682" w:rsidRPr="00BA5EBA" w:rsidRDefault="002B2682" w:rsidP="00372913">
            <w:pPr>
              <w:autoSpaceDE w:val="0"/>
              <w:autoSpaceDN w:val="0"/>
              <w:adjustRightInd w:val="0"/>
              <w:spacing w:after="0" w:line="240" w:lineRule="auto"/>
              <w:rPr>
                <w:rFonts w:ascii="Times New Roman" w:eastAsia="Calibri" w:hAnsi="Times New Roman" w:cs="Times New Roman"/>
                <w:sz w:val="24"/>
                <w:szCs w:val="24"/>
              </w:rPr>
            </w:pPr>
            <w:r w:rsidRPr="00BA5EBA">
              <w:rPr>
                <w:rFonts w:ascii="Times New Roman" w:eastAsia="Calibri" w:hAnsi="Times New Roman" w:cs="Times New Roman"/>
                <w:sz w:val="24"/>
                <w:szCs w:val="24"/>
              </w:rPr>
              <w:t xml:space="preserve">Имеет глубокие и современные знания </w:t>
            </w:r>
          </w:p>
          <w:p w:rsidR="002B2682" w:rsidRPr="00BA5EBA" w:rsidRDefault="002B2682" w:rsidP="00372913">
            <w:pPr>
              <w:autoSpaceDE w:val="0"/>
              <w:autoSpaceDN w:val="0"/>
              <w:adjustRightInd w:val="0"/>
              <w:spacing w:after="0" w:line="240" w:lineRule="auto"/>
              <w:rPr>
                <w:rFonts w:ascii="Times New Roman" w:hAnsi="Times New Roman" w:cs="Times New Roman"/>
                <w:b/>
                <w:i/>
                <w:sz w:val="24"/>
                <w:szCs w:val="24"/>
              </w:rPr>
            </w:pPr>
            <w:r w:rsidRPr="00BA5EBA">
              <w:rPr>
                <w:rFonts w:ascii="Times New Roman" w:hAnsi="Times New Roman" w:cs="Times New Roman"/>
                <w:sz w:val="24"/>
                <w:szCs w:val="24"/>
              </w:rPr>
              <w:t>о целях, задачах, средствах и методических особенностях проведения занятий оздоровительной аэробикой.</w:t>
            </w:r>
          </w:p>
        </w:tc>
        <w:tc>
          <w:tcPr>
            <w:tcW w:w="2039" w:type="dxa"/>
          </w:tcPr>
          <w:p w:rsidR="002B2682" w:rsidRPr="00BA5EBA" w:rsidRDefault="002B2682" w:rsidP="00372913">
            <w:pPr>
              <w:spacing w:after="0" w:line="240" w:lineRule="auto"/>
              <w:rPr>
                <w:rFonts w:ascii="Times New Roman" w:hAnsi="Times New Roman" w:cs="Times New Roman"/>
                <w:iCs/>
                <w:sz w:val="24"/>
                <w:szCs w:val="24"/>
              </w:rPr>
            </w:pPr>
            <w:r w:rsidRPr="00BA5EBA">
              <w:rPr>
                <w:rFonts w:ascii="Times New Roman" w:hAnsi="Times New Roman" w:cs="Times New Roman"/>
                <w:iCs/>
                <w:sz w:val="24"/>
                <w:szCs w:val="24"/>
              </w:rPr>
              <w:t>Опрос по теме, тестирование,</w:t>
            </w:r>
          </w:p>
          <w:p w:rsidR="002B2682" w:rsidRPr="00BA5EBA" w:rsidRDefault="002B2682" w:rsidP="00372913">
            <w:pPr>
              <w:spacing w:after="0" w:line="240" w:lineRule="auto"/>
              <w:rPr>
                <w:rFonts w:ascii="Times New Roman" w:hAnsi="Times New Roman" w:cs="Times New Roman"/>
                <w:iCs/>
                <w:sz w:val="24"/>
                <w:szCs w:val="24"/>
              </w:rPr>
            </w:pPr>
            <w:r w:rsidRPr="00BA5EBA">
              <w:rPr>
                <w:rFonts w:ascii="Times New Roman" w:hAnsi="Times New Roman" w:cs="Times New Roman"/>
                <w:iCs/>
                <w:sz w:val="24"/>
                <w:szCs w:val="24"/>
              </w:rPr>
              <w:t>реферат, зачёт.</w:t>
            </w:r>
          </w:p>
        </w:tc>
      </w:tr>
      <w:tr w:rsidR="002B2682" w:rsidRPr="00BA5EBA" w:rsidTr="00F27944">
        <w:trPr>
          <w:trHeight w:val="6255"/>
        </w:trPr>
        <w:tc>
          <w:tcPr>
            <w:tcW w:w="1101" w:type="dxa"/>
            <w:vMerge/>
          </w:tcPr>
          <w:p w:rsidR="002B2682" w:rsidRPr="00BA5EBA" w:rsidRDefault="002B2682" w:rsidP="00372913">
            <w:pPr>
              <w:spacing w:after="0" w:line="240" w:lineRule="auto"/>
              <w:jc w:val="center"/>
              <w:rPr>
                <w:rFonts w:ascii="Times New Roman" w:hAnsi="Times New Roman" w:cs="Times New Roman"/>
                <w:b/>
                <w:iCs/>
                <w:sz w:val="24"/>
                <w:szCs w:val="24"/>
              </w:rPr>
            </w:pPr>
          </w:p>
        </w:tc>
        <w:tc>
          <w:tcPr>
            <w:tcW w:w="3845" w:type="dxa"/>
            <w:vMerge w:val="restart"/>
          </w:tcPr>
          <w:p w:rsidR="002B2682" w:rsidRPr="00BA5EBA" w:rsidRDefault="002B2682" w:rsidP="00372913">
            <w:pPr>
              <w:spacing w:after="0" w:line="240" w:lineRule="auto"/>
              <w:rPr>
                <w:rFonts w:ascii="Times New Roman" w:hAnsi="Times New Roman" w:cs="Times New Roman"/>
                <w:sz w:val="24"/>
                <w:szCs w:val="24"/>
              </w:rPr>
            </w:pPr>
            <w:r w:rsidRPr="00BA5EBA">
              <w:rPr>
                <w:rFonts w:ascii="Times New Roman" w:hAnsi="Times New Roman" w:cs="Times New Roman"/>
                <w:b/>
                <w:i/>
                <w:sz w:val="24"/>
                <w:szCs w:val="24"/>
              </w:rPr>
              <w:t>Опыт</w:t>
            </w:r>
            <w:r w:rsidRPr="00BA5EBA">
              <w:rPr>
                <w:rFonts w:ascii="Times New Roman" w:hAnsi="Times New Roman" w:cs="Times New Roman"/>
                <w:sz w:val="24"/>
                <w:szCs w:val="24"/>
              </w:rPr>
              <w:t xml:space="preserve"> владеет двигательными умениями, позволяющими демонстрировать упражнения оздоровительной аэробики, терминологией описания и записи средств оздоровительной аэробики, коммуникативными приёмами передачи учебной информации, навыками конструирования, организации и проведения занятий.</w:t>
            </w:r>
          </w:p>
          <w:p w:rsidR="002B2682" w:rsidRPr="00BA5EBA" w:rsidRDefault="002B2682" w:rsidP="00372913">
            <w:pPr>
              <w:tabs>
                <w:tab w:val="left" w:pos="445"/>
              </w:tabs>
              <w:spacing w:after="0" w:line="240" w:lineRule="auto"/>
              <w:ind w:firstLine="397"/>
              <w:rPr>
                <w:rFonts w:ascii="Times New Roman" w:eastAsia="Calibri" w:hAnsi="Times New Roman" w:cs="Times New Roman"/>
                <w:b/>
                <w:i/>
                <w:sz w:val="24"/>
                <w:szCs w:val="24"/>
              </w:rPr>
            </w:pPr>
          </w:p>
          <w:p w:rsidR="002B2682" w:rsidRPr="00BA5EBA" w:rsidRDefault="002B2682" w:rsidP="00372913">
            <w:pPr>
              <w:tabs>
                <w:tab w:val="left" w:pos="445"/>
              </w:tabs>
              <w:spacing w:after="0" w:line="240" w:lineRule="auto"/>
              <w:ind w:firstLine="397"/>
              <w:rPr>
                <w:rFonts w:ascii="Times New Roman" w:eastAsia="Calibri" w:hAnsi="Times New Roman" w:cs="Times New Roman"/>
                <w:b/>
                <w:i/>
                <w:sz w:val="24"/>
                <w:szCs w:val="24"/>
              </w:rPr>
            </w:pPr>
          </w:p>
        </w:tc>
        <w:tc>
          <w:tcPr>
            <w:tcW w:w="2585" w:type="dxa"/>
          </w:tcPr>
          <w:p w:rsidR="002B2682" w:rsidRPr="00BA5EBA" w:rsidRDefault="002B2682" w:rsidP="00372913">
            <w:pPr>
              <w:spacing w:after="0" w:line="240" w:lineRule="auto"/>
              <w:jc w:val="center"/>
              <w:rPr>
                <w:rFonts w:ascii="Times New Roman" w:hAnsi="Times New Roman" w:cs="Times New Roman"/>
                <w:b/>
                <w:i/>
                <w:sz w:val="24"/>
                <w:szCs w:val="24"/>
              </w:rPr>
            </w:pPr>
            <w:r w:rsidRPr="00BA5EBA">
              <w:rPr>
                <w:rFonts w:ascii="Times New Roman" w:hAnsi="Times New Roman" w:cs="Times New Roman"/>
                <w:b/>
                <w:i/>
                <w:sz w:val="24"/>
                <w:szCs w:val="24"/>
              </w:rPr>
              <w:t>Пороговый уровень (удовлетворительно)</w:t>
            </w:r>
          </w:p>
          <w:p w:rsidR="002B2682" w:rsidRPr="00BA5EBA" w:rsidRDefault="002B2682"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владеет двигательными умениями, позволяющими демонстрировать упражнения оздоровительной аэробики, терминологией описания и записи средств оздоровительной аэробики, коммуникативными приёмами передачи учебной информации, навыками конструирования, организации и проведения занятий.</w:t>
            </w:r>
          </w:p>
          <w:p w:rsidR="002B2682" w:rsidRPr="00BA5EBA" w:rsidRDefault="002B2682" w:rsidP="00372913">
            <w:pPr>
              <w:autoSpaceDE w:val="0"/>
              <w:autoSpaceDN w:val="0"/>
              <w:adjustRightInd w:val="0"/>
              <w:spacing w:after="0" w:line="240" w:lineRule="auto"/>
              <w:rPr>
                <w:rFonts w:ascii="Times New Roman" w:hAnsi="Times New Roman" w:cs="Times New Roman"/>
                <w:b/>
                <w:i/>
                <w:sz w:val="24"/>
                <w:szCs w:val="24"/>
              </w:rPr>
            </w:pPr>
          </w:p>
        </w:tc>
        <w:tc>
          <w:tcPr>
            <w:tcW w:w="2039" w:type="dxa"/>
          </w:tcPr>
          <w:p w:rsidR="002B2682" w:rsidRPr="00BA5EBA" w:rsidRDefault="002B2682"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Практические задания.</w:t>
            </w:r>
          </w:p>
          <w:p w:rsidR="002B2682" w:rsidRPr="00BA5EBA" w:rsidRDefault="002B2682" w:rsidP="00372913">
            <w:pPr>
              <w:spacing w:after="0" w:line="240" w:lineRule="auto"/>
              <w:rPr>
                <w:rFonts w:ascii="Times New Roman" w:hAnsi="Times New Roman" w:cs="Times New Roman"/>
                <w:sz w:val="24"/>
                <w:szCs w:val="24"/>
              </w:rPr>
            </w:pPr>
          </w:p>
          <w:p w:rsidR="002B2682" w:rsidRPr="00BA5EBA" w:rsidRDefault="002B2682" w:rsidP="00372913">
            <w:pPr>
              <w:spacing w:after="0" w:line="240" w:lineRule="auto"/>
              <w:rPr>
                <w:rFonts w:ascii="Times New Roman" w:hAnsi="Times New Roman" w:cs="Times New Roman"/>
                <w:sz w:val="24"/>
                <w:szCs w:val="24"/>
              </w:rPr>
            </w:pPr>
          </w:p>
          <w:p w:rsidR="002B2682" w:rsidRPr="00BA5EBA" w:rsidRDefault="002B2682" w:rsidP="00372913">
            <w:pPr>
              <w:spacing w:after="0" w:line="240" w:lineRule="auto"/>
              <w:rPr>
                <w:rFonts w:ascii="Times New Roman" w:hAnsi="Times New Roman" w:cs="Times New Roman"/>
                <w:sz w:val="24"/>
                <w:szCs w:val="24"/>
              </w:rPr>
            </w:pPr>
          </w:p>
          <w:p w:rsidR="002B2682" w:rsidRPr="00BA5EBA" w:rsidRDefault="002B2682" w:rsidP="00372913">
            <w:pPr>
              <w:spacing w:after="0" w:line="240" w:lineRule="auto"/>
              <w:rPr>
                <w:rFonts w:ascii="Times New Roman" w:hAnsi="Times New Roman" w:cs="Times New Roman"/>
                <w:sz w:val="24"/>
                <w:szCs w:val="24"/>
              </w:rPr>
            </w:pPr>
          </w:p>
          <w:p w:rsidR="002B2682" w:rsidRPr="00BA5EBA" w:rsidRDefault="002B2682" w:rsidP="00372913">
            <w:pPr>
              <w:spacing w:after="0" w:line="240" w:lineRule="auto"/>
              <w:rPr>
                <w:rFonts w:ascii="Times New Roman" w:hAnsi="Times New Roman" w:cs="Times New Roman"/>
                <w:sz w:val="24"/>
                <w:szCs w:val="24"/>
              </w:rPr>
            </w:pPr>
          </w:p>
          <w:p w:rsidR="002B2682" w:rsidRPr="00BA5EBA" w:rsidRDefault="002B2682" w:rsidP="00372913">
            <w:pPr>
              <w:spacing w:after="0" w:line="240" w:lineRule="auto"/>
              <w:rPr>
                <w:rFonts w:ascii="Times New Roman" w:hAnsi="Times New Roman" w:cs="Times New Roman"/>
                <w:sz w:val="24"/>
                <w:szCs w:val="24"/>
              </w:rPr>
            </w:pPr>
          </w:p>
          <w:p w:rsidR="002B2682" w:rsidRPr="00BA5EBA" w:rsidRDefault="002B2682" w:rsidP="00372913">
            <w:pPr>
              <w:spacing w:after="0" w:line="240" w:lineRule="auto"/>
              <w:rPr>
                <w:rFonts w:ascii="Times New Roman" w:hAnsi="Times New Roman" w:cs="Times New Roman"/>
                <w:sz w:val="24"/>
                <w:szCs w:val="24"/>
              </w:rPr>
            </w:pPr>
          </w:p>
          <w:p w:rsidR="002B2682" w:rsidRPr="00BA5EBA" w:rsidRDefault="002B2682" w:rsidP="00372913">
            <w:pPr>
              <w:spacing w:after="0" w:line="240" w:lineRule="auto"/>
              <w:rPr>
                <w:rFonts w:ascii="Times New Roman" w:hAnsi="Times New Roman" w:cs="Times New Roman"/>
                <w:sz w:val="24"/>
                <w:szCs w:val="24"/>
              </w:rPr>
            </w:pPr>
          </w:p>
          <w:p w:rsidR="002B2682" w:rsidRPr="00BA5EBA" w:rsidRDefault="002B2682" w:rsidP="00372913">
            <w:pPr>
              <w:spacing w:after="0" w:line="240" w:lineRule="auto"/>
              <w:rPr>
                <w:rFonts w:ascii="Times New Roman" w:hAnsi="Times New Roman" w:cs="Times New Roman"/>
                <w:sz w:val="24"/>
                <w:szCs w:val="24"/>
              </w:rPr>
            </w:pPr>
          </w:p>
          <w:p w:rsidR="002B2682" w:rsidRPr="00BA5EBA" w:rsidRDefault="002B2682" w:rsidP="00372913">
            <w:pPr>
              <w:spacing w:after="0" w:line="240" w:lineRule="auto"/>
              <w:rPr>
                <w:rFonts w:ascii="Times New Roman" w:hAnsi="Times New Roman" w:cs="Times New Roman"/>
                <w:sz w:val="24"/>
                <w:szCs w:val="24"/>
              </w:rPr>
            </w:pPr>
          </w:p>
          <w:p w:rsidR="002B2682" w:rsidRPr="00BA5EBA" w:rsidRDefault="002B2682" w:rsidP="00372913">
            <w:pPr>
              <w:spacing w:after="0" w:line="240" w:lineRule="auto"/>
              <w:rPr>
                <w:rFonts w:ascii="Times New Roman" w:hAnsi="Times New Roman" w:cs="Times New Roman"/>
                <w:sz w:val="24"/>
                <w:szCs w:val="24"/>
              </w:rPr>
            </w:pPr>
          </w:p>
          <w:p w:rsidR="002B2682" w:rsidRPr="00BA5EBA" w:rsidRDefault="002B2682" w:rsidP="00372913">
            <w:pPr>
              <w:spacing w:after="0" w:line="240" w:lineRule="auto"/>
              <w:rPr>
                <w:rFonts w:ascii="Times New Roman" w:hAnsi="Times New Roman" w:cs="Times New Roman"/>
                <w:sz w:val="24"/>
                <w:szCs w:val="24"/>
              </w:rPr>
            </w:pPr>
          </w:p>
          <w:p w:rsidR="002B2682" w:rsidRPr="00BA5EBA" w:rsidRDefault="002B2682" w:rsidP="00372913">
            <w:pPr>
              <w:spacing w:after="0" w:line="240" w:lineRule="auto"/>
              <w:rPr>
                <w:rFonts w:ascii="Times New Roman" w:hAnsi="Times New Roman" w:cs="Times New Roman"/>
                <w:sz w:val="24"/>
                <w:szCs w:val="24"/>
              </w:rPr>
            </w:pPr>
          </w:p>
          <w:p w:rsidR="002B2682" w:rsidRPr="00BA5EBA" w:rsidRDefault="002B2682" w:rsidP="00372913">
            <w:pPr>
              <w:spacing w:after="0" w:line="240" w:lineRule="auto"/>
              <w:rPr>
                <w:rFonts w:ascii="Times New Roman" w:hAnsi="Times New Roman" w:cs="Times New Roman"/>
                <w:sz w:val="24"/>
                <w:szCs w:val="24"/>
              </w:rPr>
            </w:pPr>
          </w:p>
          <w:p w:rsidR="002B2682" w:rsidRPr="00BA5EBA" w:rsidRDefault="002B2682" w:rsidP="00372913">
            <w:pPr>
              <w:spacing w:after="0" w:line="240" w:lineRule="auto"/>
              <w:rPr>
                <w:rFonts w:ascii="Times New Roman" w:hAnsi="Times New Roman" w:cs="Times New Roman"/>
                <w:sz w:val="24"/>
                <w:szCs w:val="24"/>
              </w:rPr>
            </w:pPr>
          </w:p>
          <w:p w:rsidR="002B2682" w:rsidRPr="00BA5EBA" w:rsidRDefault="002B2682" w:rsidP="00372913">
            <w:pPr>
              <w:spacing w:after="0" w:line="240" w:lineRule="auto"/>
              <w:rPr>
                <w:rFonts w:ascii="Times New Roman" w:hAnsi="Times New Roman" w:cs="Times New Roman"/>
                <w:sz w:val="24"/>
                <w:szCs w:val="24"/>
              </w:rPr>
            </w:pPr>
          </w:p>
          <w:p w:rsidR="002B2682" w:rsidRPr="00BA5EBA" w:rsidRDefault="002B2682" w:rsidP="00372913">
            <w:pPr>
              <w:spacing w:after="0" w:line="240" w:lineRule="auto"/>
              <w:rPr>
                <w:rFonts w:ascii="Times New Roman" w:hAnsi="Times New Roman" w:cs="Times New Roman"/>
                <w:sz w:val="24"/>
                <w:szCs w:val="24"/>
              </w:rPr>
            </w:pPr>
          </w:p>
          <w:p w:rsidR="002B2682" w:rsidRPr="00BA5EBA" w:rsidRDefault="002B2682" w:rsidP="00372913">
            <w:pPr>
              <w:spacing w:after="0" w:line="240" w:lineRule="auto"/>
              <w:rPr>
                <w:rFonts w:ascii="Times New Roman" w:hAnsi="Times New Roman" w:cs="Times New Roman"/>
                <w:sz w:val="24"/>
                <w:szCs w:val="24"/>
              </w:rPr>
            </w:pPr>
          </w:p>
          <w:p w:rsidR="002B2682" w:rsidRPr="00BA5EBA" w:rsidRDefault="002B2682" w:rsidP="00372913">
            <w:pPr>
              <w:spacing w:after="0" w:line="240" w:lineRule="auto"/>
              <w:rPr>
                <w:rFonts w:ascii="Times New Roman" w:hAnsi="Times New Roman" w:cs="Times New Roman"/>
                <w:sz w:val="24"/>
                <w:szCs w:val="24"/>
              </w:rPr>
            </w:pPr>
          </w:p>
          <w:p w:rsidR="002B2682" w:rsidRPr="00BA5EBA" w:rsidRDefault="002B2682" w:rsidP="00372913">
            <w:pPr>
              <w:spacing w:after="0" w:line="240" w:lineRule="auto"/>
              <w:rPr>
                <w:rFonts w:ascii="Times New Roman" w:hAnsi="Times New Roman" w:cs="Times New Roman"/>
                <w:sz w:val="24"/>
                <w:szCs w:val="24"/>
              </w:rPr>
            </w:pPr>
          </w:p>
          <w:p w:rsidR="002B2682" w:rsidRPr="00BA5EBA" w:rsidRDefault="002B2682" w:rsidP="00372913">
            <w:pPr>
              <w:spacing w:after="0" w:line="240" w:lineRule="auto"/>
              <w:rPr>
                <w:rFonts w:ascii="Times New Roman" w:hAnsi="Times New Roman" w:cs="Times New Roman"/>
                <w:sz w:val="24"/>
                <w:szCs w:val="24"/>
              </w:rPr>
            </w:pPr>
          </w:p>
        </w:tc>
      </w:tr>
      <w:tr w:rsidR="002B2682" w:rsidRPr="00BA5EBA" w:rsidTr="00F27944">
        <w:trPr>
          <w:trHeight w:val="6015"/>
        </w:trPr>
        <w:tc>
          <w:tcPr>
            <w:tcW w:w="1101" w:type="dxa"/>
            <w:vMerge/>
          </w:tcPr>
          <w:p w:rsidR="002B2682" w:rsidRPr="00BA5EBA" w:rsidRDefault="002B2682" w:rsidP="00372913">
            <w:pPr>
              <w:spacing w:after="0" w:line="240" w:lineRule="auto"/>
              <w:jc w:val="center"/>
              <w:rPr>
                <w:rFonts w:ascii="Times New Roman" w:hAnsi="Times New Roman" w:cs="Times New Roman"/>
                <w:b/>
                <w:iCs/>
                <w:sz w:val="24"/>
                <w:szCs w:val="24"/>
              </w:rPr>
            </w:pPr>
          </w:p>
        </w:tc>
        <w:tc>
          <w:tcPr>
            <w:tcW w:w="3845" w:type="dxa"/>
            <w:vMerge/>
          </w:tcPr>
          <w:p w:rsidR="002B2682" w:rsidRPr="00BA5EBA" w:rsidRDefault="002B2682" w:rsidP="00372913">
            <w:pPr>
              <w:tabs>
                <w:tab w:val="left" w:pos="445"/>
              </w:tabs>
              <w:spacing w:after="0" w:line="240" w:lineRule="auto"/>
              <w:rPr>
                <w:rFonts w:ascii="Times New Roman" w:eastAsia="Calibri" w:hAnsi="Times New Roman" w:cs="Times New Roman"/>
                <w:b/>
                <w:i/>
                <w:sz w:val="24"/>
                <w:szCs w:val="24"/>
              </w:rPr>
            </w:pPr>
          </w:p>
        </w:tc>
        <w:tc>
          <w:tcPr>
            <w:tcW w:w="2585" w:type="dxa"/>
          </w:tcPr>
          <w:p w:rsidR="002B2682" w:rsidRPr="00BA5EBA" w:rsidRDefault="002B2682" w:rsidP="00372913">
            <w:pPr>
              <w:spacing w:after="0" w:line="240" w:lineRule="auto"/>
              <w:rPr>
                <w:rFonts w:ascii="Times New Roman" w:hAnsi="Times New Roman" w:cs="Times New Roman"/>
                <w:sz w:val="24"/>
                <w:szCs w:val="24"/>
              </w:rPr>
            </w:pPr>
          </w:p>
          <w:p w:rsidR="002B2682" w:rsidRPr="00BA5EBA" w:rsidRDefault="002B2682" w:rsidP="00372913">
            <w:pPr>
              <w:spacing w:after="0" w:line="240" w:lineRule="auto"/>
              <w:rPr>
                <w:rFonts w:ascii="Times New Roman" w:hAnsi="Times New Roman" w:cs="Times New Roman"/>
                <w:b/>
                <w:i/>
                <w:sz w:val="24"/>
                <w:szCs w:val="24"/>
              </w:rPr>
            </w:pPr>
            <w:r w:rsidRPr="00BA5EBA">
              <w:rPr>
                <w:rFonts w:ascii="Times New Roman" w:hAnsi="Times New Roman" w:cs="Times New Roman"/>
                <w:b/>
                <w:i/>
                <w:sz w:val="24"/>
                <w:szCs w:val="24"/>
              </w:rPr>
              <w:t>Продвинутый уровень (хорошо):</w:t>
            </w:r>
          </w:p>
          <w:p w:rsidR="002B2682" w:rsidRPr="00BA5EBA" w:rsidRDefault="002B2682" w:rsidP="00372913">
            <w:pPr>
              <w:spacing w:after="0" w:line="240" w:lineRule="auto"/>
              <w:rPr>
                <w:rFonts w:ascii="Times New Roman" w:hAnsi="Times New Roman" w:cs="Times New Roman"/>
                <w:sz w:val="24"/>
                <w:szCs w:val="24"/>
              </w:rPr>
            </w:pPr>
            <w:r w:rsidRPr="00BA5EBA">
              <w:rPr>
                <w:rFonts w:ascii="Times New Roman" w:eastAsia="Calibri" w:hAnsi="Times New Roman" w:cs="Times New Roman"/>
                <w:sz w:val="24"/>
                <w:szCs w:val="24"/>
              </w:rPr>
              <w:t xml:space="preserve">Имеет достаточный опыт </w:t>
            </w:r>
            <w:r w:rsidRPr="00BA5EBA">
              <w:rPr>
                <w:rFonts w:ascii="Times New Roman" w:hAnsi="Times New Roman" w:cs="Times New Roman"/>
                <w:sz w:val="24"/>
                <w:szCs w:val="24"/>
              </w:rPr>
              <w:t>позволяющий демонстрировать упражнения оздоровительной аэробики, владеет терминологией описания и записи средств оздоровительной аэробики, коммуникативными приёмами передачи учебной информации, навыками конструирования, организации и проведения занятий.</w:t>
            </w:r>
          </w:p>
          <w:p w:rsidR="002B2682" w:rsidRPr="00BA5EBA" w:rsidRDefault="002B2682" w:rsidP="00372913">
            <w:pPr>
              <w:autoSpaceDE w:val="0"/>
              <w:autoSpaceDN w:val="0"/>
              <w:adjustRightInd w:val="0"/>
              <w:spacing w:after="0" w:line="240" w:lineRule="auto"/>
              <w:rPr>
                <w:rFonts w:ascii="Times New Roman" w:hAnsi="Times New Roman" w:cs="Times New Roman"/>
                <w:b/>
                <w:i/>
                <w:sz w:val="24"/>
                <w:szCs w:val="24"/>
              </w:rPr>
            </w:pPr>
          </w:p>
        </w:tc>
        <w:tc>
          <w:tcPr>
            <w:tcW w:w="2039" w:type="dxa"/>
          </w:tcPr>
          <w:p w:rsidR="002B2682" w:rsidRPr="00BA5EBA" w:rsidRDefault="002B2682" w:rsidP="00372913">
            <w:pPr>
              <w:spacing w:after="0" w:line="240" w:lineRule="auto"/>
              <w:rPr>
                <w:rFonts w:ascii="Times New Roman" w:hAnsi="Times New Roman" w:cs="Times New Roman"/>
                <w:sz w:val="24"/>
                <w:szCs w:val="24"/>
              </w:rPr>
            </w:pPr>
          </w:p>
          <w:p w:rsidR="002B2682" w:rsidRPr="00BA5EBA" w:rsidRDefault="002B2682"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Практические задания.</w:t>
            </w:r>
          </w:p>
          <w:p w:rsidR="002B2682" w:rsidRPr="00BA5EBA" w:rsidRDefault="002B2682" w:rsidP="00372913">
            <w:pPr>
              <w:spacing w:after="0" w:line="240" w:lineRule="auto"/>
              <w:rPr>
                <w:rFonts w:ascii="Times New Roman" w:hAnsi="Times New Roman" w:cs="Times New Roman"/>
                <w:sz w:val="24"/>
                <w:szCs w:val="24"/>
              </w:rPr>
            </w:pPr>
          </w:p>
          <w:p w:rsidR="002B2682" w:rsidRPr="00BA5EBA" w:rsidRDefault="002B2682" w:rsidP="00372913">
            <w:pPr>
              <w:spacing w:after="0" w:line="240" w:lineRule="auto"/>
              <w:rPr>
                <w:rFonts w:ascii="Times New Roman" w:hAnsi="Times New Roman" w:cs="Times New Roman"/>
                <w:sz w:val="24"/>
                <w:szCs w:val="24"/>
              </w:rPr>
            </w:pPr>
          </w:p>
          <w:p w:rsidR="002B2682" w:rsidRPr="00BA5EBA" w:rsidRDefault="002B2682" w:rsidP="00372913">
            <w:pPr>
              <w:spacing w:after="0" w:line="240" w:lineRule="auto"/>
              <w:rPr>
                <w:rFonts w:ascii="Times New Roman" w:hAnsi="Times New Roman" w:cs="Times New Roman"/>
                <w:sz w:val="24"/>
                <w:szCs w:val="24"/>
              </w:rPr>
            </w:pPr>
          </w:p>
          <w:p w:rsidR="002B2682" w:rsidRPr="00BA5EBA" w:rsidRDefault="002B2682" w:rsidP="00372913">
            <w:pPr>
              <w:spacing w:after="0" w:line="240" w:lineRule="auto"/>
              <w:rPr>
                <w:rFonts w:ascii="Times New Roman" w:hAnsi="Times New Roman" w:cs="Times New Roman"/>
                <w:sz w:val="24"/>
                <w:szCs w:val="24"/>
              </w:rPr>
            </w:pPr>
          </w:p>
          <w:p w:rsidR="002B2682" w:rsidRPr="00BA5EBA" w:rsidRDefault="002B2682" w:rsidP="00372913">
            <w:pPr>
              <w:spacing w:after="0" w:line="240" w:lineRule="auto"/>
              <w:rPr>
                <w:rFonts w:ascii="Times New Roman" w:hAnsi="Times New Roman" w:cs="Times New Roman"/>
                <w:sz w:val="24"/>
                <w:szCs w:val="24"/>
              </w:rPr>
            </w:pPr>
          </w:p>
          <w:p w:rsidR="002B2682" w:rsidRPr="00BA5EBA" w:rsidRDefault="002B2682" w:rsidP="00372913">
            <w:pPr>
              <w:spacing w:after="0" w:line="240" w:lineRule="auto"/>
              <w:rPr>
                <w:rFonts w:ascii="Times New Roman" w:hAnsi="Times New Roman" w:cs="Times New Roman"/>
                <w:sz w:val="24"/>
                <w:szCs w:val="24"/>
              </w:rPr>
            </w:pPr>
          </w:p>
          <w:p w:rsidR="002B2682" w:rsidRPr="00BA5EBA" w:rsidRDefault="002B2682" w:rsidP="00372913">
            <w:pPr>
              <w:spacing w:after="0" w:line="240" w:lineRule="auto"/>
              <w:rPr>
                <w:rFonts w:ascii="Times New Roman" w:hAnsi="Times New Roman" w:cs="Times New Roman"/>
                <w:sz w:val="24"/>
                <w:szCs w:val="24"/>
              </w:rPr>
            </w:pPr>
          </w:p>
          <w:p w:rsidR="002B2682" w:rsidRPr="00BA5EBA" w:rsidRDefault="002B2682" w:rsidP="00372913">
            <w:pPr>
              <w:spacing w:after="0" w:line="240" w:lineRule="auto"/>
              <w:rPr>
                <w:rFonts w:ascii="Times New Roman" w:hAnsi="Times New Roman" w:cs="Times New Roman"/>
                <w:sz w:val="24"/>
                <w:szCs w:val="24"/>
              </w:rPr>
            </w:pPr>
          </w:p>
          <w:p w:rsidR="002B2682" w:rsidRPr="00BA5EBA" w:rsidRDefault="002B2682" w:rsidP="00372913">
            <w:pPr>
              <w:spacing w:after="0" w:line="240" w:lineRule="auto"/>
              <w:rPr>
                <w:rFonts w:ascii="Times New Roman" w:hAnsi="Times New Roman" w:cs="Times New Roman"/>
                <w:sz w:val="24"/>
                <w:szCs w:val="24"/>
              </w:rPr>
            </w:pPr>
          </w:p>
          <w:p w:rsidR="002B2682" w:rsidRPr="00BA5EBA" w:rsidRDefault="002B2682" w:rsidP="00372913">
            <w:pPr>
              <w:spacing w:after="0" w:line="240" w:lineRule="auto"/>
              <w:rPr>
                <w:rFonts w:ascii="Times New Roman" w:hAnsi="Times New Roman" w:cs="Times New Roman"/>
                <w:sz w:val="24"/>
                <w:szCs w:val="24"/>
              </w:rPr>
            </w:pPr>
          </w:p>
          <w:p w:rsidR="002B2682" w:rsidRPr="00BA5EBA" w:rsidRDefault="002B2682" w:rsidP="00372913">
            <w:pPr>
              <w:spacing w:after="0" w:line="240" w:lineRule="auto"/>
              <w:rPr>
                <w:rFonts w:ascii="Times New Roman" w:hAnsi="Times New Roman" w:cs="Times New Roman"/>
                <w:sz w:val="24"/>
                <w:szCs w:val="24"/>
              </w:rPr>
            </w:pPr>
          </w:p>
          <w:p w:rsidR="002B2682" w:rsidRPr="00BA5EBA" w:rsidRDefault="002B2682" w:rsidP="00372913">
            <w:pPr>
              <w:spacing w:after="0" w:line="240" w:lineRule="auto"/>
              <w:rPr>
                <w:rFonts w:ascii="Times New Roman" w:hAnsi="Times New Roman" w:cs="Times New Roman"/>
                <w:sz w:val="24"/>
                <w:szCs w:val="24"/>
              </w:rPr>
            </w:pPr>
          </w:p>
          <w:p w:rsidR="002B2682" w:rsidRPr="00BA5EBA" w:rsidRDefault="002B2682" w:rsidP="00372913">
            <w:pPr>
              <w:spacing w:after="0" w:line="240" w:lineRule="auto"/>
              <w:rPr>
                <w:rFonts w:ascii="Times New Roman" w:hAnsi="Times New Roman" w:cs="Times New Roman"/>
                <w:sz w:val="24"/>
                <w:szCs w:val="24"/>
              </w:rPr>
            </w:pPr>
          </w:p>
          <w:p w:rsidR="002B2682" w:rsidRPr="00BA5EBA" w:rsidRDefault="002B2682" w:rsidP="00372913">
            <w:pPr>
              <w:spacing w:after="0" w:line="240" w:lineRule="auto"/>
              <w:rPr>
                <w:rFonts w:ascii="Times New Roman" w:hAnsi="Times New Roman" w:cs="Times New Roman"/>
                <w:sz w:val="24"/>
                <w:szCs w:val="24"/>
              </w:rPr>
            </w:pPr>
          </w:p>
          <w:p w:rsidR="002B2682" w:rsidRPr="00BA5EBA" w:rsidRDefault="002B2682" w:rsidP="00372913">
            <w:pPr>
              <w:spacing w:after="0" w:line="240" w:lineRule="auto"/>
              <w:rPr>
                <w:rFonts w:ascii="Times New Roman" w:hAnsi="Times New Roman" w:cs="Times New Roman"/>
                <w:sz w:val="24"/>
                <w:szCs w:val="24"/>
              </w:rPr>
            </w:pPr>
          </w:p>
          <w:p w:rsidR="002B2682" w:rsidRPr="00BA5EBA" w:rsidRDefault="002B2682" w:rsidP="00372913">
            <w:pPr>
              <w:spacing w:after="0" w:line="240" w:lineRule="auto"/>
              <w:rPr>
                <w:rFonts w:ascii="Times New Roman" w:hAnsi="Times New Roman" w:cs="Times New Roman"/>
                <w:sz w:val="24"/>
                <w:szCs w:val="24"/>
              </w:rPr>
            </w:pPr>
          </w:p>
          <w:p w:rsidR="002B2682" w:rsidRPr="00BA5EBA" w:rsidRDefault="002B2682" w:rsidP="00372913">
            <w:pPr>
              <w:spacing w:after="0" w:line="240" w:lineRule="auto"/>
              <w:rPr>
                <w:rFonts w:ascii="Times New Roman" w:hAnsi="Times New Roman" w:cs="Times New Roman"/>
                <w:sz w:val="24"/>
                <w:szCs w:val="24"/>
              </w:rPr>
            </w:pPr>
          </w:p>
          <w:p w:rsidR="002B2682" w:rsidRPr="00BA5EBA" w:rsidRDefault="002B2682" w:rsidP="00372913">
            <w:pPr>
              <w:spacing w:after="0" w:line="240" w:lineRule="auto"/>
              <w:rPr>
                <w:rFonts w:ascii="Times New Roman" w:hAnsi="Times New Roman" w:cs="Times New Roman"/>
                <w:sz w:val="24"/>
                <w:szCs w:val="24"/>
              </w:rPr>
            </w:pPr>
          </w:p>
        </w:tc>
      </w:tr>
      <w:tr w:rsidR="002B2682" w:rsidRPr="00BA5EBA" w:rsidTr="00F27944">
        <w:trPr>
          <w:trHeight w:val="6368"/>
        </w:trPr>
        <w:tc>
          <w:tcPr>
            <w:tcW w:w="1101" w:type="dxa"/>
            <w:vMerge/>
          </w:tcPr>
          <w:p w:rsidR="002B2682" w:rsidRPr="00BA5EBA" w:rsidRDefault="002B2682" w:rsidP="00372913">
            <w:pPr>
              <w:spacing w:after="0" w:line="240" w:lineRule="auto"/>
              <w:jc w:val="center"/>
              <w:rPr>
                <w:rFonts w:ascii="Times New Roman" w:hAnsi="Times New Roman" w:cs="Times New Roman"/>
                <w:b/>
                <w:iCs/>
                <w:sz w:val="24"/>
                <w:szCs w:val="24"/>
              </w:rPr>
            </w:pPr>
          </w:p>
        </w:tc>
        <w:tc>
          <w:tcPr>
            <w:tcW w:w="3845" w:type="dxa"/>
            <w:vMerge/>
          </w:tcPr>
          <w:p w:rsidR="002B2682" w:rsidRPr="00BA5EBA" w:rsidRDefault="002B2682" w:rsidP="00372913">
            <w:pPr>
              <w:tabs>
                <w:tab w:val="left" w:pos="445"/>
              </w:tabs>
              <w:spacing w:after="0" w:line="240" w:lineRule="auto"/>
              <w:rPr>
                <w:rFonts w:ascii="Times New Roman" w:eastAsia="Calibri" w:hAnsi="Times New Roman" w:cs="Times New Roman"/>
                <w:b/>
                <w:i/>
                <w:sz w:val="24"/>
                <w:szCs w:val="24"/>
              </w:rPr>
            </w:pPr>
          </w:p>
        </w:tc>
        <w:tc>
          <w:tcPr>
            <w:tcW w:w="2585" w:type="dxa"/>
          </w:tcPr>
          <w:p w:rsidR="002B2682" w:rsidRPr="00BA5EBA" w:rsidRDefault="002B2682" w:rsidP="00372913">
            <w:pPr>
              <w:spacing w:after="0" w:line="240" w:lineRule="auto"/>
              <w:rPr>
                <w:rFonts w:ascii="Times New Roman" w:hAnsi="Times New Roman" w:cs="Times New Roman"/>
                <w:sz w:val="24"/>
                <w:szCs w:val="24"/>
              </w:rPr>
            </w:pPr>
          </w:p>
          <w:p w:rsidR="002B2682" w:rsidRPr="00BA5EBA" w:rsidRDefault="002B2682" w:rsidP="00372913">
            <w:pPr>
              <w:spacing w:after="0" w:line="240" w:lineRule="auto"/>
              <w:rPr>
                <w:rFonts w:ascii="Times New Roman" w:hAnsi="Times New Roman" w:cs="Times New Roman"/>
                <w:b/>
                <w:i/>
                <w:sz w:val="24"/>
                <w:szCs w:val="24"/>
              </w:rPr>
            </w:pPr>
            <w:r w:rsidRPr="00BA5EBA">
              <w:rPr>
                <w:rFonts w:ascii="Times New Roman" w:hAnsi="Times New Roman" w:cs="Times New Roman"/>
                <w:b/>
                <w:i/>
                <w:sz w:val="24"/>
                <w:szCs w:val="24"/>
              </w:rPr>
              <w:t>Высокий уровень (отлично):</w:t>
            </w:r>
          </w:p>
          <w:p w:rsidR="002B2682" w:rsidRPr="00BA5EBA" w:rsidRDefault="002B2682" w:rsidP="00372913">
            <w:pPr>
              <w:autoSpaceDE w:val="0"/>
              <w:autoSpaceDN w:val="0"/>
              <w:adjustRightInd w:val="0"/>
              <w:spacing w:after="0" w:line="240" w:lineRule="auto"/>
              <w:rPr>
                <w:rFonts w:ascii="Times New Roman" w:eastAsia="Calibri" w:hAnsi="Times New Roman" w:cs="Times New Roman"/>
                <w:sz w:val="24"/>
                <w:szCs w:val="24"/>
              </w:rPr>
            </w:pPr>
            <w:r w:rsidRPr="00BA5EBA">
              <w:rPr>
                <w:rFonts w:ascii="Times New Roman" w:eastAsia="Calibri" w:hAnsi="Times New Roman" w:cs="Times New Roman"/>
                <w:sz w:val="24"/>
                <w:szCs w:val="24"/>
              </w:rPr>
              <w:t xml:space="preserve">Имеет опыт эффективного </w:t>
            </w:r>
          </w:p>
          <w:p w:rsidR="002B2682" w:rsidRPr="00BA5EBA" w:rsidRDefault="002B2682" w:rsidP="00372913">
            <w:pPr>
              <w:spacing w:after="0" w:line="240" w:lineRule="auto"/>
              <w:jc w:val="both"/>
              <w:rPr>
                <w:rFonts w:ascii="Times New Roman" w:hAnsi="Times New Roman" w:cs="Times New Roman"/>
                <w:sz w:val="24"/>
                <w:szCs w:val="24"/>
              </w:rPr>
            </w:pPr>
            <w:r w:rsidRPr="00BA5EBA">
              <w:rPr>
                <w:rFonts w:ascii="Times New Roman" w:hAnsi="Times New Roman" w:cs="Times New Roman"/>
                <w:sz w:val="24"/>
                <w:szCs w:val="24"/>
              </w:rPr>
              <w:t>умения, позволяющего демонстрировать упражнения оздоровительной аэробики, владеет терминологией описания и записи средств оздоровительной аэробики, коммуникативными приёмами передачи учебной информации, навыками конструирования, организации и проведения занятий.</w:t>
            </w:r>
          </w:p>
          <w:p w:rsidR="002B2682" w:rsidRPr="00BA5EBA" w:rsidRDefault="002B2682" w:rsidP="00372913">
            <w:pPr>
              <w:spacing w:after="0" w:line="240" w:lineRule="auto"/>
              <w:rPr>
                <w:rFonts w:ascii="Times New Roman" w:hAnsi="Times New Roman" w:cs="Times New Roman"/>
                <w:sz w:val="24"/>
                <w:szCs w:val="24"/>
              </w:rPr>
            </w:pPr>
          </w:p>
          <w:p w:rsidR="002B2682" w:rsidRPr="00BA5EBA" w:rsidRDefault="002B2682" w:rsidP="00372913">
            <w:pPr>
              <w:spacing w:after="0" w:line="240" w:lineRule="auto"/>
              <w:rPr>
                <w:rFonts w:ascii="Times New Roman" w:hAnsi="Times New Roman" w:cs="Times New Roman"/>
                <w:sz w:val="24"/>
                <w:szCs w:val="24"/>
              </w:rPr>
            </w:pPr>
          </w:p>
          <w:p w:rsidR="002B2682" w:rsidRPr="00BA5EBA" w:rsidRDefault="002B2682" w:rsidP="00372913">
            <w:pPr>
              <w:spacing w:after="0" w:line="240" w:lineRule="auto"/>
              <w:rPr>
                <w:rFonts w:ascii="Times New Roman" w:hAnsi="Times New Roman" w:cs="Times New Roman"/>
                <w:sz w:val="24"/>
                <w:szCs w:val="24"/>
              </w:rPr>
            </w:pPr>
          </w:p>
          <w:p w:rsidR="002B2682" w:rsidRPr="00BA5EBA" w:rsidRDefault="002B2682" w:rsidP="00372913">
            <w:pPr>
              <w:spacing w:after="0" w:line="240" w:lineRule="auto"/>
              <w:rPr>
                <w:rFonts w:ascii="Times New Roman" w:hAnsi="Times New Roman" w:cs="Times New Roman"/>
                <w:sz w:val="24"/>
                <w:szCs w:val="24"/>
              </w:rPr>
            </w:pPr>
          </w:p>
          <w:p w:rsidR="002B2682" w:rsidRPr="00BA5EBA" w:rsidRDefault="002B2682" w:rsidP="00372913">
            <w:pPr>
              <w:spacing w:after="0" w:line="240" w:lineRule="auto"/>
              <w:rPr>
                <w:rFonts w:ascii="Times New Roman" w:hAnsi="Times New Roman" w:cs="Times New Roman"/>
                <w:sz w:val="24"/>
                <w:szCs w:val="24"/>
              </w:rPr>
            </w:pPr>
          </w:p>
          <w:p w:rsidR="002B2682" w:rsidRPr="00BA5EBA" w:rsidRDefault="002B2682" w:rsidP="00372913">
            <w:pPr>
              <w:spacing w:after="0" w:line="240" w:lineRule="auto"/>
              <w:rPr>
                <w:rFonts w:ascii="Times New Roman" w:hAnsi="Times New Roman" w:cs="Times New Roman"/>
                <w:sz w:val="24"/>
                <w:szCs w:val="24"/>
              </w:rPr>
            </w:pPr>
          </w:p>
          <w:p w:rsidR="002B2682" w:rsidRPr="00BA5EBA" w:rsidRDefault="002B2682" w:rsidP="00372913">
            <w:pPr>
              <w:spacing w:after="0" w:line="240" w:lineRule="auto"/>
              <w:rPr>
                <w:rFonts w:ascii="Times New Roman" w:hAnsi="Times New Roman" w:cs="Times New Roman"/>
                <w:sz w:val="24"/>
                <w:szCs w:val="24"/>
              </w:rPr>
            </w:pPr>
          </w:p>
          <w:p w:rsidR="002B2682" w:rsidRPr="00BA5EBA" w:rsidRDefault="002B2682" w:rsidP="00372913">
            <w:pPr>
              <w:autoSpaceDE w:val="0"/>
              <w:autoSpaceDN w:val="0"/>
              <w:adjustRightInd w:val="0"/>
              <w:spacing w:after="0" w:line="240" w:lineRule="auto"/>
              <w:rPr>
                <w:rFonts w:ascii="Times New Roman" w:hAnsi="Times New Roman" w:cs="Times New Roman"/>
                <w:sz w:val="24"/>
                <w:szCs w:val="24"/>
              </w:rPr>
            </w:pPr>
          </w:p>
        </w:tc>
        <w:tc>
          <w:tcPr>
            <w:tcW w:w="2039" w:type="dxa"/>
          </w:tcPr>
          <w:p w:rsidR="002B2682" w:rsidRPr="00BA5EBA" w:rsidRDefault="002B2682" w:rsidP="00372913">
            <w:pPr>
              <w:spacing w:after="0" w:line="240" w:lineRule="auto"/>
              <w:rPr>
                <w:rFonts w:ascii="Times New Roman" w:hAnsi="Times New Roman" w:cs="Times New Roman"/>
                <w:sz w:val="24"/>
                <w:szCs w:val="24"/>
              </w:rPr>
            </w:pPr>
          </w:p>
          <w:p w:rsidR="002B2682" w:rsidRPr="00BA5EBA" w:rsidRDefault="002B2682"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Практические задания.</w:t>
            </w:r>
          </w:p>
        </w:tc>
      </w:tr>
      <w:tr w:rsidR="002B2682" w:rsidRPr="00BA5EBA" w:rsidTr="00F27944">
        <w:trPr>
          <w:trHeight w:val="2505"/>
        </w:trPr>
        <w:tc>
          <w:tcPr>
            <w:tcW w:w="1101" w:type="dxa"/>
            <w:vMerge w:val="restart"/>
          </w:tcPr>
          <w:p w:rsidR="002B2682" w:rsidRPr="00BA5EBA" w:rsidRDefault="002B2682" w:rsidP="00372913">
            <w:pPr>
              <w:spacing w:after="0" w:line="240" w:lineRule="auto"/>
              <w:rPr>
                <w:rFonts w:ascii="Times New Roman" w:hAnsi="Times New Roman" w:cs="Times New Roman"/>
                <w:b/>
                <w:iCs/>
                <w:sz w:val="24"/>
                <w:szCs w:val="24"/>
              </w:rPr>
            </w:pPr>
          </w:p>
          <w:p w:rsidR="002B2682" w:rsidRPr="00BA5EBA" w:rsidRDefault="002B2682" w:rsidP="00372913">
            <w:pPr>
              <w:spacing w:after="0" w:line="240" w:lineRule="auto"/>
              <w:rPr>
                <w:rFonts w:ascii="Times New Roman" w:hAnsi="Times New Roman" w:cs="Times New Roman"/>
                <w:b/>
                <w:iCs/>
                <w:sz w:val="24"/>
                <w:szCs w:val="24"/>
              </w:rPr>
            </w:pPr>
            <w:r w:rsidRPr="00BA5EBA">
              <w:rPr>
                <w:rFonts w:ascii="Times New Roman" w:hAnsi="Times New Roman" w:cs="Times New Roman"/>
                <w:b/>
                <w:iCs/>
                <w:sz w:val="24"/>
                <w:szCs w:val="24"/>
              </w:rPr>
              <w:t>ПК-4</w:t>
            </w:r>
          </w:p>
        </w:tc>
        <w:tc>
          <w:tcPr>
            <w:tcW w:w="3845" w:type="dxa"/>
            <w:vMerge w:val="restart"/>
          </w:tcPr>
          <w:p w:rsidR="002B2682" w:rsidRPr="00BA5EBA" w:rsidRDefault="002B2682" w:rsidP="00372913">
            <w:pPr>
              <w:tabs>
                <w:tab w:val="left" w:pos="445"/>
              </w:tabs>
              <w:spacing w:after="0" w:line="240" w:lineRule="auto"/>
              <w:rPr>
                <w:rFonts w:ascii="Times New Roman" w:hAnsi="Times New Roman" w:cs="Times New Roman"/>
                <w:sz w:val="24"/>
                <w:szCs w:val="24"/>
              </w:rPr>
            </w:pPr>
            <w:r w:rsidRPr="00BA5EBA">
              <w:rPr>
                <w:rFonts w:ascii="Times New Roman" w:eastAsia="Calibri" w:hAnsi="Times New Roman" w:cs="Times New Roman"/>
                <w:b/>
                <w:i/>
                <w:sz w:val="24"/>
                <w:szCs w:val="24"/>
              </w:rPr>
              <w:t>Знание</w:t>
            </w:r>
            <w:r w:rsidRPr="00BA5EBA">
              <w:rPr>
                <w:rFonts w:ascii="Times New Roman" w:hAnsi="Times New Roman" w:cs="Times New Roman"/>
                <w:sz w:val="24"/>
                <w:szCs w:val="24"/>
              </w:rPr>
              <w:t xml:space="preserve"> терминологии упражнений в оздоровительной аэробике и методики регулирования нагрузки на занятиях </w:t>
            </w:r>
          </w:p>
        </w:tc>
        <w:tc>
          <w:tcPr>
            <w:tcW w:w="2585" w:type="dxa"/>
          </w:tcPr>
          <w:p w:rsidR="002B2682" w:rsidRPr="00BA5EBA" w:rsidRDefault="002B2682" w:rsidP="00372913">
            <w:pPr>
              <w:autoSpaceDE w:val="0"/>
              <w:autoSpaceDN w:val="0"/>
              <w:adjustRightInd w:val="0"/>
              <w:spacing w:after="0" w:line="240" w:lineRule="auto"/>
              <w:rPr>
                <w:rFonts w:ascii="Times New Roman" w:hAnsi="Times New Roman" w:cs="Times New Roman"/>
                <w:b/>
                <w:i/>
                <w:sz w:val="24"/>
                <w:szCs w:val="24"/>
              </w:rPr>
            </w:pPr>
            <w:r w:rsidRPr="00BA5EBA">
              <w:rPr>
                <w:rFonts w:ascii="Times New Roman" w:hAnsi="Times New Roman" w:cs="Times New Roman"/>
                <w:b/>
                <w:i/>
                <w:sz w:val="24"/>
                <w:szCs w:val="24"/>
              </w:rPr>
              <w:t>Пороговый уровень (удовлетворительно):</w:t>
            </w:r>
            <w:r w:rsidRPr="00BA5EBA">
              <w:rPr>
                <w:rFonts w:ascii="Times New Roman" w:eastAsia="Calibri" w:hAnsi="Times New Roman" w:cs="Times New Roman"/>
                <w:sz w:val="24"/>
                <w:szCs w:val="24"/>
              </w:rPr>
              <w:t xml:space="preserve"> Имеет базовые знания </w:t>
            </w:r>
            <w:r w:rsidRPr="00BA5EBA">
              <w:rPr>
                <w:rFonts w:ascii="Times New Roman" w:hAnsi="Times New Roman" w:cs="Times New Roman"/>
                <w:b/>
                <w:i/>
                <w:sz w:val="24"/>
                <w:szCs w:val="24"/>
              </w:rPr>
              <w:t xml:space="preserve"> </w:t>
            </w:r>
            <w:r w:rsidRPr="00BA5EBA">
              <w:rPr>
                <w:rFonts w:ascii="Times New Roman" w:hAnsi="Times New Roman" w:cs="Times New Roman"/>
                <w:sz w:val="24"/>
                <w:szCs w:val="24"/>
              </w:rPr>
              <w:t>терминологии упражнений в оздоровительной аэробике и методику регулирования нагрузки на занятиях</w:t>
            </w:r>
          </w:p>
        </w:tc>
        <w:tc>
          <w:tcPr>
            <w:tcW w:w="2039" w:type="dxa"/>
          </w:tcPr>
          <w:p w:rsidR="002B2682" w:rsidRPr="00BA5EBA" w:rsidRDefault="002B2682" w:rsidP="00372913">
            <w:pPr>
              <w:spacing w:after="0" w:line="240" w:lineRule="auto"/>
              <w:rPr>
                <w:rFonts w:ascii="Times New Roman" w:hAnsi="Times New Roman" w:cs="Times New Roman"/>
                <w:sz w:val="24"/>
                <w:szCs w:val="24"/>
              </w:rPr>
            </w:pPr>
            <w:r w:rsidRPr="00BA5EBA">
              <w:rPr>
                <w:rFonts w:ascii="Times New Roman" w:hAnsi="Times New Roman" w:cs="Times New Roman"/>
                <w:iCs/>
                <w:sz w:val="24"/>
                <w:szCs w:val="24"/>
              </w:rPr>
              <w:t>Опрос по теме, тестирование, зачёт.</w:t>
            </w:r>
          </w:p>
        </w:tc>
      </w:tr>
      <w:tr w:rsidR="002B2682" w:rsidRPr="00BA5EBA" w:rsidTr="00F27944">
        <w:trPr>
          <w:trHeight w:val="2490"/>
        </w:trPr>
        <w:tc>
          <w:tcPr>
            <w:tcW w:w="1101" w:type="dxa"/>
            <w:vMerge/>
          </w:tcPr>
          <w:p w:rsidR="002B2682" w:rsidRPr="00BA5EBA" w:rsidRDefault="002B2682" w:rsidP="00372913">
            <w:pPr>
              <w:spacing w:after="0" w:line="240" w:lineRule="auto"/>
              <w:rPr>
                <w:rFonts w:ascii="Times New Roman" w:hAnsi="Times New Roman" w:cs="Times New Roman"/>
                <w:b/>
                <w:iCs/>
                <w:sz w:val="24"/>
                <w:szCs w:val="24"/>
              </w:rPr>
            </w:pPr>
          </w:p>
        </w:tc>
        <w:tc>
          <w:tcPr>
            <w:tcW w:w="3845" w:type="dxa"/>
            <w:vMerge/>
          </w:tcPr>
          <w:p w:rsidR="002B2682" w:rsidRPr="00BA5EBA" w:rsidRDefault="002B2682" w:rsidP="00372913">
            <w:pPr>
              <w:tabs>
                <w:tab w:val="left" w:pos="445"/>
              </w:tabs>
              <w:spacing w:after="0" w:line="240" w:lineRule="auto"/>
              <w:ind w:firstLine="397"/>
              <w:rPr>
                <w:rFonts w:ascii="Times New Roman" w:eastAsia="Calibri" w:hAnsi="Times New Roman" w:cs="Times New Roman"/>
                <w:b/>
                <w:i/>
                <w:sz w:val="24"/>
                <w:szCs w:val="24"/>
              </w:rPr>
            </w:pPr>
          </w:p>
        </w:tc>
        <w:tc>
          <w:tcPr>
            <w:tcW w:w="2585" w:type="dxa"/>
          </w:tcPr>
          <w:p w:rsidR="002B2682" w:rsidRPr="00BA5EBA" w:rsidRDefault="002B2682" w:rsidP="00372913">
            <w:pPr>
              <w:spacing w:after="0" w:line="240" w:lineRule="auto"/>
              <w:rPr>
                <w:rFonts w:ascii="Times New Roman" w:hAnsi="Times New Roman" w:cs="Times New Roman"/>
                <w:b/>
                <w:i/>
                <w:sz w:val="24"/>
                <w:szCs w:val="24"/>
              </w:rPr>
            </w:pPr>
            <w:r w:rsidRPr="00BA5EBA">
              <w:rPr>
                <w:rFonts w:ascii="Times New Roman" w:hAnsi="Times New Roman" w:cs="Times New Roman"/>
                <w:b/>
                <w:i/>
                <w:sz w:val="24"/>
                <w:szCs w:val="24"/>
              </w:rPr>
              <w:t>Продвинутый уровень (хорошо):</w:t>
            </w:r>
          </w:p>
          <w:p w:rsidR="002B2682" w:rsidRPr="00BA5EBA" w:rsidRDefault="002B2682" w:rsidP="00372913">
            <w:pPr>
              <w:autoSpaceDE w:val="0"/>
              <w:autoSpaceDN w:val="0"/>
              <w:adjustRightInd w:val="0"/>
              <w:spacing w:after="0" w:line="240" w:lineRule="auto"/>
              <w:rPr>
                <w:rFonts w:ascii="Times New Roman" w:hAnsi="Times New Roman" w:cs="Times New Roman"/>
                <w:b/>
                <w:i/>
                <w:sz w:val="24"/>
                <w:szCs w:val="24"/>
              </w:rPr>
            </w:pPr>
            <w:r w:rsidRPr="00BA5EBA">
              <w:rPr>
                <w:rFonts w:ascii="Times New Roman" w:eastAsia="Calibri" w:hAnsi="Times New Roman" w:cs="Times New Roman"/>
                <w:sz w:val="24"/>
                <w:szCs w:val="24"/>
              </w:rPr>
              <w:t xml:space="preserve">Имеет глубокие знания </w:t>
            </w:r>
            <w:r w:rsidRPr="00BA5EBA">
              <w:rPr>
                <w:rFonts w:ascii="Times New Roman" w:hAnsi="Times New Roman" w:cs="Times New Roman"/>
                <w:sz w:val="24"/>
                <w:szCs w:val="24"/>
              </w:rPr>
              <w:t>терминологии упражнений в оздоровительной аэробике и методику регулирования нагрузки на занятиях</w:t>
            </w:r>
          </w:p>
        </w:tc>
        <w:tc>
          <w:tcPr>
            <w:tcW w:w="2039" w:type="dxa"/>
          </w:tcPr>
          <w:p w:rsidR="002B2682" w:rsidRPr="00BA5EBA" w:rsidRDefault="002B2682" w:rsidP="00372913">
            <w:pPr>
              <w:spacing w:after="0" w:line="240" w:lineRule="auto"/>
              <w:rPr>
                <w:rFonts w:ascii="Times New Roman" w:hAnsi="Times New Roman" w:cs="Times New Roman"/>
                <w:sz w:val="24"/>
                <w:szCs w:val="24"/>
              </w:rPr>
            </w:pPr>
            <w:r w:rsidRPr="00BA5EBA">
              <w:rPr>
                <w:rFonts w:ascii="Times New Roman" w:hAnsi="Times New Roman" w:cs="Times New Roman"/>
                <w:iCs/>
                <w:sz w:val="24"/>
                <w:szCs w:val="24"/>
              </w:rPr>
              <w:t>Опрос по теме, тестирование дискуссия в интерактивной форме, зачёт.</w:t>
            </w:r>
          </w:p>
        </w:tc>
      </w:tr>
      <w:tr w:rsidR="002B2682" w:rsidRPr="00BA5EBA" w:rsidTr="00F27944">
        <w:trPr>
          <w:trHeight w:val="1083"/>
        </w:trPr>
        <w:tc>
          <w:tcPr>
            <w:tcW w:w="1101" w:type="dxa"/>
            <w:vMerge/>
          </w:tcPr>
          <w:p w:rsidR="002B2682" w:rsidRPr="00BA5EBA" w:rsidRDefault="002B2682" w:rsidP="00372913">
            <w:pPr>
              <w:spacing w:after="0" w:line="240" w:lineRule="auto"/>
              <w:rPr>
                <w:rFonts w:ascii="Times New Roman" w:hAnsi="Times New Roman" w:cs="Times New Roman"/>
                <w:b/>
                <w:iCs/>
                <w:sz w:val="24"/>
                <w:szCs w:val="24"/>
              </w:rPr>
            </w:pPr>
          </w:p>
        </w:tc>
        <w:tc>
          <w:tcPr>
            <w:tcW w:w="3845" w:type="dxa"/>
            <w:vMerge/>
          </w:tcPr>
          <w:p w:rsidR="002B2682" w:rsidRPr="00BA5EBA" w:rsidRDefault="002B2682" w:rsidP="00372913">
            <w:pPr>
              <w:tabs>
                <w:tab w:val="left" w:pos="445"/>
              </w:tabs>
              <w:spacing w:after="0" w:line="240" w:lineRule="auto"/>
              <w:ind w:firstLine="397"/>
              <w:rPr>
                <w:rFonts w:ascii="Times New Roman" w:eastAsia="Calibri" w:hAnsi="Times New Roman" w:cs="Times New Roman"/>
                <w:b/>
                <w:i/>
                <w:sz w:val="24"/>
                <w:szCs w:val="24"/>
              </w:rPr>
            </w:pPr>
          </w:p>
        </w:tc>
        <w:tc>
          <w:tcPr>
            <w:tcW w:w="2585" w:type="dxa"/>
          </w:tcPr>
          <w:p w:rsidR="002B2682" w:rsidRPr="00BA5EBA" w:rsidRDefault="002B2682" w:rsidP="00372913">
            <w:pPr>
              <w:spacing w:after="0" w:line="240" w:lineRule="auto"/>
              <w:rPr>
                <w:rFonts w:ascii="Times New Roman" w:hAnsi="Times New Roman" w:cs="Times New Roman"/>
                <w:b/>
                <w:i/>
                <w:sz w:val="24"/>
                <w:szCs w:val="24"/>
              </w:rPr>
            </w:pPr>
            <w:r w:rsidRPr="00BA5EBA">
              <w:rPr>
                <w:rFonts w:ascii="Times New Roman" w:hAnsi="Times New Roman" w:cs="Times New Roman"/>
                <w:b/>
                <w:i/>
                <w:sz w:val="24"/>
                <w:szCs w:val="24"/>
              </w:rPr>
              <w:t>Высокий уровень (отлично):</w:t>
            </w:r>
          </w:p>
          <w:p w:rsidR="002B2682" w:rsidRPr="00BA5EBA" w:rsidRDefault="002B2682" w:rsidP="00372913">
            <w:pPr>
              <w:autoSpaceDE w:val="0"/>
              <w:autoSpaceDN w:val="0"/>
              <w:adjustRightInd w:val="0"/>
              <w:spacing w:after="0" w:line="240" w:lineRule="auto"/>
              <w:rPr>
                <w:rFonts w:ascii="Times New Roman" w:hAnsi="Times New Roman" w:cs="Times New Roman"/>
                <w:b/>
                <w:i/>
                <w:sz w:val="24"/>
                <w:szCs w:val="24"/>
              </w:rPr>
            </w:pPr>
            <w:r w:rsidRPr="00BA5EBA">
              <w:rPr>
                <w:rFonts w:ascii="Times New Roman" w:eastAsia="Calibri" w:hAnsi="Times New Roman" w:cs="Times New Roman"/>
                <w:sz w:val="24"/>
                <w:szCs w:val="24"/>
              </w:rPr>
              <w:t xml:space="preserve">Имеет глубокие и современные знания </w:t>
            </w:r>
            <w:r w:rsidRPr="00BA5EBA">
              <w:rPr>
                <w:rFonts w:ascii="Times New Roman" w:hAnsi="Times New Roman" w:cs="Times New Roman"/>
                <w:sz w:val="24"/>
                <w:szCs w:val="24"/>
              </w:rPr>
              <w:t>терминологии упражнений в оздоровительной аэробике и методику регулирования нагрузки на занятиях</w:t>
            </w:r>
          </w:p>
          <w:p w:rsidR="002B2682" w:rsidRPr="00BA5EBA" w:rsidRDefault="002B2682" w:rsidP="00372913">
            <w:pPr>
              <w:autoSpaceDE w:val="0"/>
              <w:autoSpaceDN w:val="0"/>
              <w:adjustRightInd w:val="0"/>
              <w:spacing w:after="0" w:line="240" w:lineRule="auto"/>
              <w:rPr>
                <w:rFonts w:ascii="Times New Roman" w:hAnsi="Times New Roman" w:cs="Times New Roman"/>
                <w:b/>
                <w:i/>
                <w:sz w:val="24"/>
                <w:szCs w:val="24"/>
              </w:rPr>
            </w:pPr>
          </w:p>
          <w:p w:rsidR="002B2682" w:rsidRPr="00BA5EBA" w:rsidRDefault="002B2682" w:rsidP="00372913">
            <w:pPr>
              <w:autoSpaceDE w:val="0"/>
              <w:autoSpaceDN w:val="0"/>
              <w:adjustRightInd w:val="0"/>
              <w:spacing w:after="0" w:line="240" w:lineRule="auto"/>
              <w:rPr>
                <w:rFonts w:ascii="Times New Roman" w:hAnsi="Times New Roman" w:cs="Times New Roman"/>
                <w:b/>
                <w:i/>
                <w:sz w:val="24"/>
                <w:szCs w:val="24"/>
              </w:rPr>
            </w:pPr>
          </w:p>
        </w:tc>
        <w:tc>
          <w:tcPr>
            <w:tcW w:w="2039" w:type="dxa"/>
          </w:tcPr>
          <w:p w:rsidR="002B2682" w:rsidRPr="00BA5EBA" w:rsidRDefault="002B2682" w:rsidP="00372913">
            <w:pPr>
              <w:spacing w:after="0" w:line="240" w:lineRule="auto"/>
              <w:rPr>
                <w:rFonts w:ascii="Times New Roman" w:hAnsi="Times New Roman" w:cs="Times New Roman"/>
                <w:sz w:val="24"/>
                <w:szCs w:val="24"/>
              </w:rPr>
            </w:pPr>
            <w:r w:rsidRPr="00BA5EBA">
              <w:rPr>
                <w:rFonts w:ascii="Times New Roman" w:hAnsi="Times New Roman" w:cs="Times New Roman"/>
                <w:iCs/>
                <w:sz w:val="24"/>
                <w:szCs w:val="24"/>
              </w:rPr>
              <w:t>Опрос по теме, тестирование дискуссия в интерактивной форме, зачёт.</w:t>
            </w:r>
          </w:p>
        </w:tc>
      </w:tr>
      <w:tr w:rsidR="002B2682" w:rsidRPr="00BA5EBA" w:rsidTr="00F27944">
        <w:trPr>
          <w:trHeight w:val="3375"/>
        </w:trPr>
        <w:tc>
          <w:tcPr>
            <w:tcW w:w="1101" w:type="dxa"/>
            <w:vMerge w:val="restart"/>
          </w:tcPr>
          <w:p w:rsidR="002B2682" w:rsidRPr="00BA5EBA" w:rsidRDefault="002B2682" w:rsidP="00372913">
            <w:pPr>
              <w:spacing w:after="0" w:line="240" w:lineRule="auto"/>
              <w:rPr>
                <w:rFonts w:ascii="Times New Roman" w:hAnsi="Times New Roman" w:cs="Times New Roman"/>
                <w:b/>
                <w:iCs/>
                <w:sz w:val="24"/>
                <w:szCs w:val="24"/>
              </w:rPr>
            </w:pPr>
            <w:r w:rsidRPr="00BA5EBA">
              <w:rPr>
                <w:rFonts w:ascii="Times New Roman" w:hAnsi="Times New Roman" w:cs="Times New Roman"/>
                <w:b/>
                <w:iCs/>
                <w:sz w:val="24"/>
                <w:szCs w:val="24"/>
              </w:rPr>
              <w:t>ПК -6</w:t>
            </w:r>
          </w:p>
        </w:tc>
        <w:tc>
          <w:tcPr>
            <w:tcW w:w="3845" w:type="dxa"/>
            <w:vMerge w:val="restart"/>
          </w:tcPr>
          <w:p w:rsidR="002B2682" w:rsidRPr="00BA5EBA" w:rsidRDefault="002B2682"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 xml:space="preserve"> </w:t>
            </w:r>
            <w:r w:rsidRPr="00BA5EBA">
              <w:rPr>
                <w:rFonts w:ascii="Times New Roman" w:hAnsi="Times New Roman" w:cs="Times New Roman"/>
                <w:b/>
                <w:i/>
                <w:sz w:val="24"/>
                <w:szCs w:val="24"/>
              </w:rPr>
              <w:t>Умение</w:t>
            </w:r>
            <w:r w:rsidRPr="00BA5EBA">
              <w:rPr>
                <w:rFonts w:ascii="Times New Roman" w:hAnsi="Times New Roman" w:cs="Times New Roman"/>
                <w:sz w:val="24"/>
                <w:szCs w:val="24"/>
              </w:rPr>
              <w:t xml:space="preserve"> разрабатывать и проводить массовое физкультурно-спортивное мероприятие на основе применения средств оздоровительной аэробики.</w:t>
            </w:r>
          </w:p>
          <w:p w:rsidR="002B2682" w:rsidRPr="00BA5EBA" w:rsidRDefault="002B2682" w:rsidP="00372913">
            <w:pPr>
              <w:tabs>
                <w:tab w:val="left" w:pos="445"/>
              </w:tabs>
              <w:spacing w:after="0" w:line="240" w:lineRule="auto"/>
              <w:ind w:firstLine="397"/>
              <w:rPr>
                <w:rFonts w:ascii="Times New Roman" w:eastAsia="Calibri" w:hAnsi="Times New Roman" w:cs="Times New Roman"/>
                <w:b/>
                <w:i/>
                <w:sz w:val="24"/>
                <w:szCs w:val="24"/>
              </w:rPr>
            </w:pPr>
          </w:p>
        </w:tc>
        <w:tc>
          <w:tcPr>
            <w:tcW w:w="2585" w:type="dxa"/>
          </w:tcPr>
          <w:p w:rsidR="002B2682" w:rsidRPr="00BA5EBA" w:rsidRDefault="002B2682" w:rsidP="00372913">
            <w:pPr>
              <w:spacing w:after="0" w:line="240" w:lineRule="auto"/>
              <w:rPr>
                <w:rFonts w:ascii="Times New Roman" w:hAnsi="Times New Roman" w:cs="Times New Roman"/>
                <w:b/>
                <w:i/>
                <w:sz w:val="24"/>
                <w:szCs w:val="24"/>
              </w:rPr>
            </w:pPr>
            <w:r w:rsidRPr="00BA5EBA">
              <w:rPr>
                <w:rFonts w:ascii="Times New Roman" w:hAnsi="Times New Roman" w:cs="Times New Roman"/>
                <w:b/>
                <w:i/>
                <w:sz w:val="24"/>
                <w:szCs w:val="24"/>
              </w:rPr>
              <w:t>Пороговый уровень (удовлетворительно)</w:t>
            </w:r>
          </w:p>
          <w:p w:rsidR="002B2682" w:rsidRPr="00BA5EBA" w:rsidRDefault="002B2682" w:rsidP="00372913">
            <w:pPr>
              <w:autoSpaceDE w:val="0"/>
              <w:autoSpaceDN w:val="0"/>
              <w:adjustRightInd w:val="0"/>
              <w:spacing w:after="0" w:line="240" w:lineRule="auto"/>
              <w:rPr>
                <w:rFonts w:ascii="Times New Roman" w:hAnsi="Times New Roman" w:cs="Times New Roman"/>
                <w:b/>
                <w:i/>
                <w:sz w:val="24"/>
                <w:szCs w:val="24"/>
              </w:rPr>
            </w:pPr>
            <w:r w:rsidRPr="00BA5EBA">
              <w:rPr>
                <w:rFonts w:ascii="Times New Roman" w:hAnsi="Times New Roman" w:cs="Times New Roman"/>
                <w:sz w:val="24"/>
                <w:szCs w:val="24"/>
              </w:rPr>
              <w:t xml:space="preserve">  Умеет разрабатывать и проводить  массовое физкультурно-спортивное мероприятие на основе применения средств оздоровительной аэробики</w:t>
            </w:r>
          </w:p>
        </w:tc>
        <w:tc>
          <w:tcPr>
            <w:tcW w:w="2039" w:type="dxa"/>
          </w:tcPr>
          <w:p w:rsidR="002B2682" w:rsidRPr="00BA5EBA" w:rsidRDefault="002B2682"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Проектные задания</w:t>
            </w:r>
          </w:p>
          <w:p w:rsidR="002B2682" w:rsidRPr="00BA5EBA" w:rsidRDefault="002B2682" w:rsidP="00372913">
            <w:pPr>
              <w:spacing w:after="0" w:line="240" w:lineRule="auto"/>
              <w:rPr>
                <w:rFonts w:ascii="Times New Roman" w:hAnsi="Times New Roman" w:cs="Times New Roman"/>
                <w:sz w:val="24"/>
                <w:szCs w:val="24"/>
              </w:rPr>
            </w:pPr>
          </w:p>
        </w:tc>
      </w:tr>
      <w:tr w:rsidR="002B2682" w:rsidRPr="00BA5EBA" w:rsidTr="00F27944">
        <w:trPr>
          <w:trHeight w:val="698"/>
        </w:trPr>
        <w:tc>
          <w:tcPr>
            <w:tcW w:w="1101" w:type="dxa"/>
            <w:vMerge/>
          </w:tcPr>
          <w:p w:rsidR="002B2682" w:rsidRPr="00BA5EBA" w:rsidRDefault="002B2682" w:rsidP="00372913">
            <w:pPr>
              <w:spacing w:after="0" w:line="240" w:lineRule="auto"/>
              <w:rPr>
                <w:rFonts w:ascii="Times New Roman" w:hAnsi="Times New Roman" w:cs="Times New Roman"/>
                <w:b/>
                <w:iCs/>
                <w:sz w:val="24"/>
                <w:szCs w:val="24"/>
              </w:rPr>
            </w:pPr>
          </w:p>
        </w:tc>
        <w:tc>
          <w:tcPr>
            <w:tcW w:w="3845" w:type="dxa"/>
            <w:vMerge/>
          </w:tcPr>
          <w:p w:rsidR="002B2682" w:rsidRPr="00BA5EBA" w:rsidRDefault="002B2682" w:rsidP="00372913">
            <w:pPr>
              <w:spacing w:after="0" w:line="240" w:lineRule="auto"/>
              <w:jc w:val="both"/>
              <w:rPr>
                <w:rFonts w:ascii="Times New Roman" w:hAnsi="Times New Roman" w:cs="Times New Roman"/>
                <w:sz w:val="24"/>
                <w:szCs w:val="24"/>
              </w:rPr>
            </w:pPr>
          </w:p>
        </w:tc>
        <w:tc>
          <w:tcPr>
            <w:tcW w:w="2585" w:type="dxa"/>
          </w:tcPr>
          <w:p w:rsidR="002B2682" w:rsidRPr="00BA5EBA" w:rsidRDefault="002B2682" w:rsidP="00372913">
            <w:pPr>
              <w:spacing w:after="0" w:line="240" w:lineRule="auto"/>
              <w:rPr>
                <w:rFonts w:ascii="Times New Roman" w:hAnsi="Times New Roman" w:cs="Times New Roman"/>
                <w:b/>
                <w:i/>
                <w:sz w:val="24"/>
                <w:szCs w:val="24"/>
              </w:rPr>
            </w:pPr>
            <w:r w:rsidRPr="00BA5EBA">
              <w:rPr>
                <w:rFonts w:ascii="Times New Roman" w:hAnsi="Times New Roman" w:cs="Times New Roman"/>
                <w:b/>
                <w:i/>
                <w:sz w:val="24"/>
                <w:szCs w:val="24"/>
              </w:rPr>
              <w:t>Продвинутый уровень (хорошо):</w:t>
            </w:r>
          </w:p>
          <w:p w:rsidR="002B2682" w:rsidRPr="00BA5EBA" w:rsidRDefault="002B2682" w:rsidP="00372913">
            <w:pPr>
              <w:autoSpaceDE w:val="0"/>
              <w:autoSpaceDN w:val="0"/>
              <w:adjustRightInd w:val="0"/>
              <w:spacing w:after="0" w:line="240" w:lineRule="auto"/>
              <w:rPr>
                <w:rFonts w:ascii="Times New Roman" w:hAnsi="Times New Roman" w:cs="Times New Roman"/>
                <w:b/>
                <w:i/>
                <w:sz w:val="24"/>
                <w:szCs w:val="24"/>
              </w:rPr>
            </w:pPr>
            <w:r w:rsidRPr="00BA5EBA">
              <w:rPr>
                <w:rFonts w:ascii="Times New Roman" w:hAnsi="Times New Roman" w:cs="Times New Roman"/>
                <w:sz w:val="24"/>
                <w:szCs w:val="24"/>
              </w:rPr>
              <w:t xml:space="preserve">Умеет успешно разрабатывать и проводить   массовое физкультурно-спортивное мероприятие на основе применения </w:t>
            </w:r>
            <w:r w:rsidRPr="00BA5EBA">
              <w:rPr>
                <w:rFonts w:ascii="Times New Roman" w:hAnsi="Times New Roman" w:cs="Times New Roman"/>
                <w:sz w:val="24"/>
                <w:szCs w:val="24"/>
              </w:rPr>
              <w:lastRenderedPageBreak/>
              <w:t>средств оздоровительной аэробики</w:t>
            </w:r>
          </w:p>
        </w:tc>
        <w:tc>
          <w:tcPr>
            <w:tcW w:w="2039" w:type="dxa"/>
          </w:tcPr>
          <w:p w:rsidR="002B2682" w:rsidRPr="00BA5EBA" w:rsidRDefault="002B2682"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lastRenderedPageBreak/>
              <w:t>Проектные задания</w:t>
            </w:r>
          </w:p>
          <w:p w:rsidR="002B2682" w:rsidRPr="00BA5EBA" w:rsidRDefault="002B2682" w:rsidP="00372913">
            <w:pPr>
              <w:spacing w:after="0" w:line="240" w:lineRule="auto"/>
              <w:rPr>
                <w:rFonts w:ascii="Times New Roman" w:hAnsi="Times New Roman" w:cs="Times New Roman"/>
                <w:sz w:val="24"/>
                <w:szCs w:val="24"/>
              </w:rPr>
            </w:pPr>
          </w:p>
        </w:tc>
      </w:tr>
      <w:tr w:rsidR="002B2682" w:rsidRPr="00BA5EBA" w:rsidTr="00F27944">
        <w:trPr>
          <w:trHeight w:val="4059"/>
        </w:trPr>
        <w:tc>
          <w:tcPr>
            <w:tcW w:w="1101" w:type="dxa"/>
            <w:vMerge/>
          </w:tcPr>
          <w:p w:rsidR="002B2682" w:rsidRPr="00BA5EBA" w:rsidRDefault="002B2682" w:rsidP="00372913">
            <w:pPr>
              <w:spacing w:after="0" w:line="240" w:lineRule="auto"/>
              <w:rPr>
                <w:rFonts w:ascii="Times New Roman" w:hAnsi="Times New Roman" w:cs="Times New Roman"/>
                <w:b/>
                <w:iCs/>
                <w:sz w:val="24"/>
                <w:szCs w:val="24"/>
              </w:rPr>
            </w:pPr>
          </w:p>
        </w:tc>
        <w:tc>
          <w:tcPr>
            <w:tcW w:w="3845" w:type="dxa"/>
            <w:vMerge/>
          </w:tcPr>
          <w:p w:rsidR="002B2682" w:rsidRPr="00BA5EBA" w:rsidRDefault="002B2682" w:rsidP="00372913">
            <w:pPr>
              <w:spacing w:after="0" w:line="240" w:lineRule="auto"/>
              <w:jc w:val="both"/>
              <w:rPr>
                <w:rFonts w:ascii="Times New Roman" w:hAnsi="Times New Roman" w:cs="Times New Roman"/>
                <w:sz w:val="24"/>
                <w:szCs w:val="24"/>
              </w:rPr>
            </w:pPr>
          </w:p>
        </w:tc>
        <w:tc>
          <w:tcPr>
            <w:tcW w:w="2585" w:type="dxa"/>
          </w:tcPr>
          <w:p w:rsidR="002B2682" w:rsidRPr="00BA5EBA" w:rsidRDefault="002B2682" w:rsidP="00372913">
            <w:pPr>
              <w:spacing w:after="0" w:line="240" w:lineRule="auto"/>
              <w:rPr>
                <w:rFonts w:ascii="Times New Roman" w:hAnsi="Times New Roman" w:cs="Times New Roman"/>
                <w:b/>
                <w:i/>
                <w:sz w:val="24"/>
                <w:szCs w:val="24"/>
              </w:rPr>
            </w:pPr>
            <w:r w:rsidRPr="00BA5EBA">
              <w:rPr>
                <w:rFonts w:ascii="Times New Roman" w:hAnsi="Times New Roman" w:cs="Times New Roman"/>
                <w:b/>
                <w:i/>
                <w:sz w:val="24"/>
                <w:szCs w:val="24"/>
              </w:rPr>
              <w:t>Высокий уровень (отлично):</w:t>
            </w:r>
          </w:p>
          <w:p w:rsidR="002B2682" w:rsidRPr="00BA5EBA" w:rsidRDefault="002B2682" w:rsidP="00372913">
            <w:pPr>
              <w:autoSpaceDE w:val="0"/>
              <w:autoSpaceDN w:val="0"/>
              <w:adjustRightInd w:val="0"/>
              <w:spacing w:after="0" w:line="240" w:lineRule="auto"/>
              <w:rPr>
                <w:rFonts w:ascii="Times New Roman" w:hAnsi="Times New Roman" w:cs="Times New Roman"/>
                <w:b/>
                <w:i/>
                <w:sz w:val="24"/>
                <w:szCs w:val="24"/>
              </w:rPr>
            </w:pPr>
            <w:r w:rsidRPr="00BA5EBA">
              <w:rPr>
                <w:rFonts w:ascii="Times New Roman" w:hAnsi="Times New Roman" w:cs="Times New Roman"/>
                <w:sz w:val="24"/>
                <w:szCs w:val="24"/>
              </w:rPr>
              <w:t xml:space="preserve">Умеет эффективно разрабатывать и  </w:t>
            </w:r>
          </w:p>
          <w:p w:rsidR="002B2682" w:rsidRPr="00BA5EBA" w:rsidRDefault="002B2682" w:rsidP="00372913">
            <w:pPr>
              <w:autoSpaceDE w:val="0"/>
              <w:autoSpaceDN w:val="0"/>
              <w:adjustRightInd w:val="0"/>
              <w:spacing w:after="0" w:line="240" w:lineRule="auto"/>
              <w:rPr>
                <w:rFonts w:ascii="Times New Roman" w:hAnsi="Times New Roman" w:cs="Times New Roman"/>
                <w:sz w:val="24"/>
                <w:szCs w:val="24"/>
              </w:rPr>
            </w:pPr>
            <w:r w:rsidRPr="00BA5EBA">
              <w:rPr>
                <w:rFonts w:ascii="Times New Roman" w:hAnsi="Times New Roman" w:cs="Times New Roman"/>
                <w:sz w:val="24"/>
                <w:szCs w:val="24"/>
              </w:rPr>
              <w:t>проводить массовое физкультурно-спортивное мероприятие на основе применения средств оздоровительной аэробики</w:t>
            </w:r>
          </w:p>
          <w:p w:rsidR="002B2682" w:rsidRPr="00BA5EBA" w:rsidRDefault="002B2682" w:rsidP="00372913">
            <w:pPr>
              <w:autoSpaceDE w:val="0"/>
              <w:autoSpaceDN w:val="0"/>
              <w:adjustRightInd w:val="0"/>
              <w:spacing w:after="0" w:line="240" w:lineRule="auto"/>
              <w:rPr>
                <w:rFonts w:ascii="Times New Roman" w:hAnsi="Times New Roman" w:cs="Times New Roman"/>
                <w:b/>
                <w:i/>
                <w:sz w:val="24"/>
                <w:szCs w:val="24"/>
              </w:rPr>
            </w:pPr>
          </w:p>
        </w:tc>
        <w:tc>
          <w:tcPr>
            <w:tcW w:w="2039" w:type="dxa"/>
          </w:tcPr>
          <w:p w:rsidR="002B2682" w:rsidRPr="00BA5EBA" w:rsidRDefault="002B2682"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Проектные задания</w:t>
            </w:r>
          </w:p>
          <w:p w:rsidR="002B2682" w:rsidRPr="00BA5EBA" w:rsidRDefault="002B2682" w:rsidP="00372913">
            <w:pPr>
              <w:spacing w:after="0" w:line="240" w:lineRule="auto"/>
              <w:rPr>
                <w:rFonts w:ascii="Times New Roman" w:hAnsi="Times New Roman" w:cs="Times New Roman"/>
                <w:sz w:val="24"/>
                <w:szCs w:val="24"/>
              </w:rPr>
            </w:pPr>
          </w:p>
        </w:tc>
      </w:tr>
      <w:tr w:rsidR="002B2682" w:rsidRPr="00BA5EBA" w:rsidTr="00F27944">
        <w:trPr>
          <w:trHeight w:val="3304"/>
        </w:trPr>
        <w:tc>
          <w:tcPr>
            <w:tcW w:w="1101" w:type="dxa"/>
            <w:vMerge w:val="restart"/>
          </w:tcPr>
          <w:p w:rsidR="002B2682" w:rsidRPr="00BA5EBA" w:rsidRDefault="002B2682" w:rsidP="00372913">
            <w:pPr>
              <w:spacing w:after="0" w:line="240" w:lineRule="auto"/>
              <w:rPr>
                <w:rFonts w:ascii="Times New Roman" w:hAnsi="Times New Roman" w:cs="Times New Roman"/>
                <w:b/>
                <w:iCs/>
                <w:sz w:val="24"/>
                <w:szCs w:val="24"/>
              </w:rPr>
            </w:pPr>
            <w:r w:rsidRPr="00BA5EBA">
              <w:rPr>
                <w:rFonts w:ascii="Times New Roman" w:hAnsi="Times New Roman" w:cs="Times New Roman"/>
                <w:b/>
                <w:iCs/>
                <w:sz w:val="24"/>
                <w:szCs w:val="24"/>
              </w:rPr>
              <w:t>ПК-12</w:t>
            </w:r>
          </w:p>
        </w:tc>
        <w:tc>
          <w:tcPr>
            <w:tcW w:w="3845" w:type="dxa"/>
            <w:vMerge w:val="restart"/>
          </w:tcPr>
          <w:p w:rsidR="002B2682" w:rsidRPr="00BA5EBA" w:rsidRDefault="002B2682" w:rsidP="00372913">
            <w:pPr>
              <w:spacing w:after="0" w:line="240" w:lineRule="auto"/>
              <w:rPr>
                <w:rFonts w:ascii="Times New Roman" w:hAnsi="Times New Roman" w:cs="Times New Roman"/>
                <w:sz w:val="24"/>
                <w:szCs w:val="24"/>
              </w:rPr>
            </w:pPr>
            <w:r w:rsidRPr="00BA5EBA">
              <w:rPr>
                <w:rFonts w:ascii="Times New Roman" w:eastAsia="Calibri" w:hAnsi="Times New Roman" w:cs="Times New Roman"/>
                <w:b/>
                <w:i/>
                <w:sz w:val="24"/>
                <w:szCs w:val="24"/>
              </w:rPr>
              <w:t>Знание</w:t>
            </w:r>
            <w:r w:rsidRPr="00BA5EBA">
              <w:rPr>
                <w:rFonts w:ascii="Times New Roman" w:eastAsia="Calibri" w:hAnsi="Times New Roman" w:cs="Times New Roman"/>
                <w:sz w:val="24"/>
                <w:szCs w:val="24"/>
              </w:rPr>
              <w:t xml:space="preserve"> </w:t>
            </w:r>
            <w:r w:rsidRPr="00BA5EBA">
              <w:rPr>
                <w:rFonts w:ascii="Times New Roman" w:hAnsi="Times New Roman" w:cs="Times New Roman"/>
                <w:sz w:val="24"/>
                <w:szCs w:val="24"/>
              </w:rPr>
              <w:t>методики проведения занятий оздоровительной аэробикой с различным контингентом, средств и методов профилактики травматизма;</w:t>
            </w:r>
          </w:p>
          <w:p w:rsidR="002B2682" w:rsidRPr="00BA5EBA" w:rsidRDefault="002B2682" w:rsidP="00372913">
            <w:pPr>
              <w:spacing w:after="0" w:line="240" w:lineRule="auto"/>
              <w:rPr>
                <w:rFonts w:ascii="Times New Roman" w:hAnsi="Times New Roman" w:cs="Times New Roman"/>
                <w:sz w:val="24"/>
                <w:szCs w:val="24"/>
              </w:rPr>
            </w:pPr>
          </w:p>
        </w:tc>
        <w:tc>
          <w:tcPr>
            <w:tcW w:w="2585" w:type="dxa"/>
          </w:tcPr>
          <w:p w:rsidR="002B2682" w:rsidRPr="00BA5EBA" w:rsidRDefault="002B2682" w:rsidP="00372913">
            <w:pPr>
              <w:spacing w:after="0" w:line="240" w:lineRule="auto"/>
              <w:rPr>
                <w:rFonts w:ascii="Times New Roman" w:hAnsi="Times New Roman" w:cs="Times New Roman"/>
                <w:b/>
                <w:i/>
                <w:sz w:val="24"/>
                <w:szCs w:val="24"/>
              </w:rPr>
            </w:pPr>
            <w:r w:rsidRPr="00BA5EBA">
              <w:rPr>
                <w:rFonts w:ascii="Times New Roman" w:hAnsi="Times New Roman" w:cs="Times New Roman"/>
                <w:b/>
                <w:i/>
                <w:sz w:val="24"/>
                <w:szCs w:val="24"/>
              </w:rPr>
              <w:t>Пороговый уровень (удовлетворительно):</w:t>
            </w:r>
          </w:p>
          <w:p w:rsidR="002B2682" w:rsidRPr="00BA5EBA" w:rsidRDefault="002B2682" w:rsidP="00372913">
            <w:pPr>
              <w:autoSpaceDE w:val="0"/>
              <w:autoSpaceDN w:val="0"/>
              <w:adjustRightInd w:val="0"/>
              <w:spacing w:after="0" w:line="240" w:lineRule="auto"/>
              <w:rPr>
                <w:rFonts w:ascii="Times New Roman" w:hAnsi="Times New Roman" w:cs="Times New Roman"/>
                <w:b/>
                <w:i/>
                <w:sz w:val="24"/>
                <w:szCs w:val="24"/>
              </w:rPr>
            </w:pPr>
            <w:r w:rsidRPr="00BA5EBA">
              <w:rPr>
                <w:rFonts w:ascii="Times New Roman" w:eastAsia="Calibri" w:hAnsi="Times New Roman" w:cs="Times New Roman"/>
                <w:sz w:val="24"/>
                <w:szCs w:val="24"/>
              </w:rPr>
              <w:t xml:space="preserve">Имеет базовые знания </w:t>
            </w:r>
          </w:p>
          <w:p w:rsidR="002B2682" w:rsidRPr="00BA5EBA" w:rsidRDefault="002B2682"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 xml:space="preserve"> о методике проведения занятий оздоровительной аэробикой с различным контингентом, о средствах и методах профилактики травматизма;</w:t>
            </w:r>
          </w:p>
          <w:p w:rsidR="002B2682" w:rsidRPr="00BA5EBA" w:rsidRDefault="002B2682" w:rsidP="00372913">
            <w:pPr>
              <w:autoSpaceDE w:val="0"/>
              <w:autoSpaceDN w:val="0"/>
              <w:adjustRightInd w:val="0"/>
              <w:spacing w:after="0" w:line="240" w:lineRule="auto"/>
              <w:rPr>
                <w:rFonts w:ascii="Times New Roman" w:hAnsi="Times New Roman" w:cs="Times New Roman"/>
                <w:sz w:val="24"/>
                <w:szCs w:val="24"/>
              </w:rPr>
            </w:pPr>
          </w:p>
          <w:p w:rsidR="002B2682" w:rsidRPr="00BA5EBA" w:rsidRDefault="002B2682" w:rsidP="00372913">
            <w:pPr>
              <w:autoSpaceDE w:val="0"/>
              <w:autoSpaceDN w:val="0"/>
              <w:adjustRightInd w:val="0"/>
              <w:spacing w:after="0" w:line="240" w:lineRule="auto"/>
              <w:rPr>
                <w:rFonts w:ascii="Times New Roman" w:hAnsi="Times New Roman" w:cs="Times New Roman"/>
                <w:b/>
                <w:i/>
                <w:sz w:val="24"/>
                <w:szCs w:val="24"/>
              </w:rPr>
            </w:pPr>
          </w:p>
        </w:tc>
        <w:tc>
          <w:tcPr>
            <w:tcW w:w="2039" w:type="dxa"/>
          </w:tcPr>
          <w:p w:rsidR="002B2682" w:rsidRPr="00BA5EBA" w:rsidRDefault="002B2682" w:rsidP="00372913">
            <w:pPr>
              <w:spacing w:after="0" w:line="240" w:lineRule="auto"/>
              <w:rPr>
                <w:rFonts w:ascii="Times New Roman" w:hAnsi="Times New Roman" w:cs="Times New Roman"/>
                <w:iCs/>
                <w:sz w:val="24"/>
                <w:szCs w:val="24"/>
              </w:rPr>
            </w:pPr>
            <w:r w:rsidRPr="00BA5EBA">
              <w:rPr>
                <w:rFonts w:ascii="Times New Roman" w:hAnsi="Times New Roman" w:cs="Times New Roman"/>
                <w:iCs/>
                <w:sz w:val="24"/>
                <w:szCs w:val="24"/>
              </w:rPr>
              <w:t>Опрос по теме, тестирование, зачёт.</w:t>
            </w:r>
          </w:p>
        </w:tc>
      </w:tr>
      <w:tr w:rsidR="002B2682" w:rsidRPr="00BA5EBA" w:rsidTr="00F27944">
        <w:trPr>
          <w:trHeight w:val="3870"/>
        </w:trPr>
        <w:tc>
          <w:tcPr>
            <w:tcW w:w="1101" w:type="dxa"/>
            <w:vMerge/>
          </w:tcPr>
          <w:p w:rsidR="002B2682" w:rsidRPr="00BA5EBA" w:rsidRDefault="002B2682" w:rsidP="00372913">
            <w:pPr>
              <w:spacing w:after="0" w:line="240" w:lineRule="auto"/>
              <w:rPr>
                <w:rFonts w:ascii="Times New Roman" w:hAnsi="Times New Roman" w:cs="Times New Roman"/>
                <w:b/>
                <w:iCs/>
                <w:sz w:val="24"/>
                <w:szCs w:val="24"/>
              </w:rPr>
            </w:pPr>
          </w:p>
        </w:tc>
        <w:tc>
          <w:tcPr>
            <w:tcW w:w="3845" w:type="dxa"/>
            <w:vMerge/>
          </w:tcPr>
          <w:p w:rsidR="002B2682" w:rsidRPr="00BA5EBA" w:rsidRDefault="002B2682" w:rsidP="00372913">
            <w:pPr>
              <w:spacing w:after="0" w:line="240" w:lineRule="auto"/>
              <w:rPr>
                <w:rFonts w:ascii="Times New Roman" w:eastAsia="Calibri" w:hAnsi="Times New Roman" w:cs="Times New Roman"/>
                <w:b/>
                <w:i/>
                <w:sz w:val="24"/>
                <w:szCs w:val="24"/>
              </w:rPr>
            </w:pPr>
          </w:p>
        </w:tc>
        <w:tc>
          <w:tcPr>
            <w:tcW w:w="2585" w:type="dxa"/>
          </w:tcPr>
          <w:p w:rsidR="002B2682" w:rsidRPr="00BA5EBA" w:rsidRDefault="002B2682" w:rsidP="00372913">
            <w:pPr>
              <w:spacing w:after="0" w:line="240" w:lineRule="auto"/>
              <w:rPr>
                <w:rFonts w:ascii="Times New Roman" w:hAnsi="Times New Roman" w:cs="Times New Roman"/>
                <w:b/>
                <w:i/>
                <w:sz w:val="24"/>
                <w:szCs w:val="24"/>
              </w:rPr>
            </w:pPr>
            <w:r w:rsidRPr="00BA5EBA">
              <w:rPr>
                <w:rFonts w:ascii="Times New Roman" w:hAnsi="Times New Roman" w:cs="Times New Roman"/>
                <w:b/>
                <w:i/>
                <w:sz w:val="24"/>
                <w:szCs w:val="24"/>
              </w:rPr>
              <w:t>Продвинутый уровень (хорошо):</w:t>
            </w:r>
          </w:p>
          <w:p w:rsidR="002B2682" w:rsidRPr="00BA5EBA" w:rsidRDefault="002B2682" w:rsidP="00372913">
            <w:pPr>
              <w:autoSpaceDE w:val="0"/>
              <w:autoSpaceDN w:val="0"/>
              <w:adjustRightInd w:val="0"/>
              <w:spacing w:after="0" w:line="240" w:lineRule="auto"/>
              <w:rPr>
                <w:rFonts w:ascii="Times New Roman" w:hAnsi="Times New Roman" w:cs="Times New Roman"/>
                <w:sz w:val="24"/>
                <w:szCs w:val="24"/>
              </w:rPr>
            </w:pPr>
            <w:r w:rsidRPr="00BA5EBA">
              <w:rPr>
                <w:rFonts w:ascii="Times New Roman" w:eastAsia="Calibri" w:hAnsi="Times New Roman" w:cs="Times New Roman"/>
                <w:sz w:val="24"/>
                <w:szCs w:val="24"/>
              </w:rPr>
              <w:t>Имеет глубокие знания</w:t>
            </w:r>
            <w:r w:rsidRPr="00BA5EBA">
              <w:rPr>
                <w:rFonts w:ascii="Times New Roman" w:hAnsi="Times New Roman" w:cs="Times New Roman"/>
                <w:sz w:val="24"/>
                <w:szCs w:val="24"/>
              </w:rPr>
              <w:t xml:space="preserve"> о методике </w:t>
            </w:r>
          </w:p>
          <w:p w:rsidR="002B2682" w:rsidRPr="00BA5EBA" w:rsidRDefault="002B2682"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проведения занятий оздоровительной аэробикой с различным контингентом, о средствах и методах профилактики травматизма;</w:t>
            </w:r>
          </w:p>
          <w:p w:rsidR="002B2682" w:rsidRPr="00BA5EBA" w:rsidRDefault="002B2682" w:rsidP="00372913">
            <w:pPr>
              <w:autoSpaceDE w:val="0"/>
              <w:autoSpaceDN w:val="0"/>
              <w:adjustRightInd w:val="0"/>
              <w:spacing w:after="0" w:line="240" w:lineRule="auto"/>
              <w:rPr>
                <w:rFonts w:ascii="Times New Roman" w:hAnsi="Times New Roman" w:cs="Times New Roman"/>
                <w:b/>
                <w:i/>
                <w:sz w:val="24"/>
                <w:szCs w:val="24"/>
              </w:rPr>
            </w:pPr>
          </w:p>
        </w:tc>
        <w:tc>
          <w:tcPr>
            <w:tcW w:w="2039" w:type="dxa"/>
          </w:tcPr>
          <w:p w:rsidR="002B2682" w:rsidRPr="00BA5EBA" w:rsidRDefault="002B2682" w:rsidP="00372913">
            <w:pPr>
              <w:spacing w:after="0" w:line="240" w:lineRule="auto"/>
              <w:rPr>
                <w:rFonts w:ascii="Times New Roman" w:hAnsi="Times New Roman" w:cs="Times New Roman"/>
                <w:sz w:val="24"/>
                <w:szCs w:val="24"/>
              </w:rPr>
            </w:pPr>
            <w:r w:rsidRPr="00BA5EBA">
              <w:rPr>
                <w:rFonts w:ascii="Times New Roman" w:hAnsi="Times New Roman" w:cs="Times New Roman"/>
                <w:iCs/>
                <w:sz w:val="24"/>
                <w:szCs w:val="24"/>
              </w:rPr>
              <w:t>Опрос по теме, тестирование дискуссия в интерактивной форме, зачёт.</w:t>
            </w:r>
          </w:p>
        </w:tc>
      </w:tr>
      <w:tr w:rsidR="002B2682" w:rsidRPr="00BA5EBA" w:rsidTr="00F27944">
        <w:trPr>
          <w:trHeight w:val="2116"/>
        </w:trPr>
        <w:tc>
          <w:tcPr>
            <w:tcW w:w="1101" w:type="dxa"/>
            <w:vMerge/>
          </w:tcPr>
          <w:p w:rsidR="002B2682" w:rsidRPr="00BA5EBA" w:rsidRDefault="002B2682" w:rsidP="00372913">
            <w:pPr>
              <w:spacing w:after="0" w:line="240" w:lineRule="auto"/>
              <w:rPr>
                <w:rFonts w:ascii="Times New Roman" w:hAnsi="Times New Roman" w:cs="Times New Roman"/>
                <w:b/>
                <w:iCs/>
                <w:sz w:val="24"/>
                <w:szCs w:val="24"/>
              </w:rPr>
            </w:pPr>
          </w:p>
        </w:tc>
        <w:tc>
          <w:tcPr>
            <w:tcW w:w="3845" w:type="dxa"/>
            <w:vMerge/>
          </w:tcPr>
          <w:p w:rsidR="002B2682" w:rsidRPr="00BA5EBA" w:rsidRDefault="002B2682" w:rsidP="00372913">
            <w:pPr>
              <w:spacing w:after="0" w:line="240" w:lineRule="auto"/>
              <w:rPr>
                <w:rFonts w:ascii="Times New Roman" w:eastAsia="Calibri" w:hAnsi="Times New Roman" w:cs="Times New Roman"/>
                <w:b/>
                <w:i/>
                <w:sz w:val="24"/>
                <w:szCs w:val="24"/>
              </w:rPr>
            </w:pPr>
          </w:p>
        </w:tc>
        <w:tc>
          <w:tcPr>
            <w:tcW w:w="2585" w:type="dxa"/>
          </w:tcPr>
          <w:p w:rsidR="002B2682" w:rsidRPr="00BA5EBA" w:rsidRDefault="002B2682" w:rsidP="00372913">
            <w:pPr>
              <w:spacing w:after="0" w:line="240" w:lineRule="auto"/>
              <w:rPr>
                <w:rFonts w:ascii="Times New Roman" w:hAnsi="Times New Roman" w:cs="Times New Roman"/>
                <w:b/>
                <w:i/>
                <w:sz w:val="24"/>
                <w:szCs w:val="24"/>
              </w:rPr>
            </w:pPr>
            <w:r w:rsidRPr="00BA5EBA">
              <w:rPr>
                <w:rFonts w:ascii="Times New Roman" w:hAnsi="Times New Roman" w:cs="Times New Roman"/>
                <w:b/>
                <w:i/>
                <w:sz w:val="24"/>
                <w:szCs w:val="24"/>
              </w:rPr>
              <w:t>Высокий уровень (отлично):</w:t>
            </w:r>
          </w:p>
          <w:p w:rsidR="002B2682" w:rsidRPr="00BA5EBA" w:rsidRDefault="002B2682" w:rsidP="00372913">
            <w:pPr>
              <w:spacing w:after="0" w:line="240" w:lineRule="auto"/>
              <w:rPr>
                <w:rFonts w:ascii="Times New Roman" w:hAnsi="Times New Roman" w:cs="Times New Roman"/>
                <w:sz w:val="24"/>
                <w:szCs w:val="24"/>
              </w:rPr>
            </w:pPr>
            <w:r w:rsidRPr="00BA5EBA">
              <w:rPr>
                <w:rFonts w:ascii="Times New Roman" w:eastAsia="Calibri" w:hAnsi="Times New Roman" w:cs="Times New Roman"/>
                <w:sz w:val="24"/>
                <w:szCs w:val="24"/>
              </w:rPr>
              <w:t>Имеет глубокие и современные знания</w:t>
            </w:r>
            <w:r w:rsidRPr="00BA5EBA">
              <w:rPr>
                <w:rFonts w:ascii="Times New Roman" w:hAnsi="Times New Roman" w:cs="Times New Roman"/>
                <w:sz w:val="24"/>
                <w:szCs w:val="24"/>
              </w:rPr>
              <w:t xml:space="preserve"> о методике проведения занятий оздоровительной аэробикой с различным контингентом, о средствах и методах профилактики травматизма;</w:t>
            </w:r>
          </w:p>
          <w:p w:rsidR="002B2682" w:rsidRPr="00BA5EBA" w:rsidRDefault="002B2682" w:rsidP="00372913">
            <w:pPr>
              <w:autoSpaceDE w:val="0"/>
              <w:autoSpaceDN w:val="0"/>
              <w:adjustRightInd w:val="0"/>
              <w:spacing w:after="0" w:line="240" w:lineRule="auto"/>
              <w:rPr>
                <w:rFonts w:ascii="Times New Roman" w:hAnsi="Times New Roman" w:cs="Times New Roman"/>
                <w:b/>
                <w:i/>
                <w:sz w:val="24"/>
                <w:szCs w:val="24"/>
              </w:rPr>
            </w:pPr>
          </w:p>
          <w:p w:rsidR="002B2682" w:rsidRPr="00BA5EBA" w:rsidRDefault="002B2682" w:rsidP="00372913">
            <w:pPr>
              <w:autoSpaceDE w:val="0"/>
              <w:autoSpaceDN w:val="0"/>
              <w:adjustRightInd w:val="0"/>
              <w:spacing w:after="0" w:line="240" w:lineRule="auto"/>
              <w:rPr>
                <w:rFonts w:ascii="Times New Roman" w:hAnsi="Times New Roman" w:cs="Times New Roman"/>
                <w:b/>
                <w:i/>
                <w:sz w:val="24"/>
                <w:szCs w:val="24"/>
              </w:rPr>
            </w:pPr>
          </w:p>
        </w:tc>
        <w:tc>
          <w:tcPr>
            <w:tcW w:w="2039" w:type="dxa"/>
          </w:tcPr>
          <w:p w:rsidR="002B2682" w:rsidRPr="00BA5EBA" w:rsidRDefault="002B2682" w:rsidP="00372913">
            <w:pPr>
              <w:spacing w:after="0" w:line="240" w:lineRule="auto"/>
              <w:rPr>
                <w:rFonts w:ascii="Times New Roman" w:hAnsi="Times New Roman" w:cs="Times New Roman"/>
                <w:sz w:val="24"/>
                <w:szCs w:val="24"/>
              </w:rPr>
            </w:pPr>
            <w:r w:rsidRPr="00BA5EBA">
              <w:rPr>
                <w:rFonts w:ascii="Times New Roman" w:hAnsi="Times New Roman" w:cs="Times New Roman"/>
                <w:iCs/>
                <w:sz w:val="24"/>
                <w:szCs w:val="24"/>
              </w:rPr>
              <w:t>Опрос по теме, тестирование дискуссия в интерактивной форме, зачёт.</w:t>
            </w:r>
          </w:p>
        </w:tc>
      </w:tr>
      <w:tr w:rsidR="002B2682" w:rsidRPr="00BA5EBA" w:rsidTr="00F27944">
        <w:trPr>
          <w:trHeight w:val="2565"/>
        </w:trPr>
        <w:tc>
          <w:tcPr>
            <w:tcW w:w="1101" w:type="dxa"/>
            <w:vMerge w:val="restart"/>
          </w:tcPr>
          <w:p w:rsidR="002B2682" w:rsidRPr="00BA5EBA" w:rsidRDefault="002B2682" w:rsidP="00372913">
            <w:pPr>
              <w:spacing w:after="0" w:line="240" w:lineRule="auto"/>
              <w:rPr>
                <w:rFonts w:ascii="Times New Roman" w:hAnsi="Times New Roman" w:cs="Times New Roman"/>
                <w:b/>
                <w:iCs/>
                <w:sz w:val="24"/>
                <w:szCs w:val="24"/>
              </w:rPr>
            </w:pPr>
            <w:r w:rsidRPr="00BA5EBA">
              <w:rPr>
                <w:rFonts w:ascii="Times New Roman" w:hAnsi="Times New Roman" w:cs="Times New Roman"/>
                <w:b/>
                <w:iCs/>
                <w:sz w:val="24"/>
                <w:szCs w:val="24"/>
              </w:rPr>
              <w:t>ПК-14</w:t>
            </w:r>
          </w:p>
          <w:p w:rsidR="002B2682" w:rsidRPr="00BA5EBA" w:rsidRDefault="002B2682" w:rsidP="00372913">
            <w:pPr>
              <w:spacing w:after="0" w:line="240" w:lineRule="auto"/>
              <w:rPr>
                <w:rFonts w:ascii="Times New Roman" w:hAnsi="Times New Roman" w:cs="Times New Roman"/>
                <w:sz w:val="24"/>
                <w:szCs w:val="24"/>
              </w:rPr>
            </w:pPr>
          </w:p>
        </w:tc>
        <w:tc>
          <w:tcPr>
            <w:tcW w:w="3845" w:type="dxa"/>
            <w:vMerge w:val="restart"/>
          </w:tcPr>
          <w:p w:rsidR="002B2682" w:rsidRPr="00BA5EBA" w:rsidRDefault="002B2682" w:rsidP="00372913">
            <w:pPr>
              <w:autoSpaceDE w:val="0"/>
              <w:autoSpaceDN w:val="0"/>
              <w:adjustRightInd w:val="0"/>
              <w:spacing w:after="0" w:line="240" w:lineRule="auto"/>
              <w:rPr>
                <w:rFonts w:ascii="Times New Roman" w:hAnsi="Times New Roman" w:cs="Times New Roman"/>
                <w:sz w:val="24"/>
                <w:szCs w:val="24"/>
              </w:rPr>
            </w:pPr>
            <w:r w:rsidRPr="00BA5EBA">
              <w:rPr>
                <w:rFonts w:ascii="Times New Roman" w:eastAsia="Calibri" w:hAnsi="Times New Roman" w:cs="Times New Roman"/>
                <w:b/>
                <w:i/>
                <w:sz w:val="24"/>
                <w:szCs w:val="24"/>
              </w:rPr>
              <w:t>Знание</w:t>
            </w:r>
            <w:r w:rsidRPr="00BA5EBA">
              <w:rPr>
                <w:rFonts w:ascii="Times New Roman" w:eastAsia="Calibri" w:hAnsi="Times New Roman" w:cs="Times New Roman"/>
                <w:sz w:val="24"/>
                <w:szCs w:val="24"/>
              </w:rPr>
              <w:t xml:space="preserve">  </w:t>
            </w:r>
            <w:r w:rsidRPr="00BA5EBA">
              <w:rPr>
                <w:rFonts w:ascii="Times New Roman" w:hAnsi="Times New Roman" w:cs="Times New Roman"/>
                <w:sz w:val="24"/>
                <w:szCs w:val="24"/>
              </w:rPr>
              <w:t>основы техники выполнений упражнений основных направлений   оздоровительной аэробики</w:t>
            </w:r>
          </w:p>
          <w:p w:rsidR="002B2682" w:rsidRPr="00BA5EBA" w:rsidRDefault="002B2682" w:rsidP="00372913">
            <w:pPr>
              <w:autoSpaceDE w:val="0"/>
              <w:autoSpaceDN w:val="0"/>
              <w:adjustRightInd w:val="0"/>
              <w:spacing w:after="0" w:line="240" w:lineRule="auto"/>
              <w:rPr>
                <w:rFonts w:ascii="Times New Roman" w:hAnsi="Times New Roman" w:cs="Times New Roman"/>
                <w:sz w:val="24"/>
                <w:szCs w:val="24"/>
              </w:rPr>
            </w:pPr>
          </w:p>
          <w:p w:rsidR="002B2682" w:rsidRPr="00BA5EBA" w:rsidRDefault="002B2682" w:rsidP="00372913">
            <w:pPr>
              <w:autoSpaceDE w:val="0"/>
              <w:autoSpaceDN w:val="0"/>
              <w:adjustRightInd w:val="0"/>
              <w:spacing w:after="0" w:line="240" w:lineRule="auto"/>
              <w:rPr>
                <w:rFonts w:ascii="Times New Roman" w:hAnsi="Times New Roman" w:cs="Times New Roman"/>
                <w:sz w:val="24"/>
                <w:szCs w:val="24"/>
              </w:rPr>
            </w:pPr>
          </w:p>
          <w:p w:rsidR="002B2682" w:rsidRPr="00BA5EBA" w:rsidRDefault="002B2682" w:rsidP="00372913">
            <w:pPr>
              <w:autoSpaceDE w:val="0"/>
              <w:autoSpaceDN w:val="0"/>
              <w:adjustRightInd w:val="0"/>
              <w:spacing w:after="0" w:line="240" w:lineRule="auto"/>
              <w:rPr>
                <w:rFonts w:ascii="Times New Roman" w:hAnsi="Times New Roman" w:cs="Times New Roman"/>
                <w:sz w:val="24"/>
                <w:szCs w:val="24"/>
              </w:rPr>
            </w:pPr>
          </w:p>
          <w:p w:rsidR="002B2682" w:rsidRPr="00BA5EBA" w:rsidRDefault="002B2682" w:rsidP="00372913">
            <w:pPr>
              <w:autoSpaceDE w:val="0"/>
              <w:autoSpaceDN w:val="0"/>
              <w:adjustRightInd w:val="0"/>
              <w:spacing w:after="0" w:line="240" w:lineRule="auto"/>
              <w:rPr>
                <w:rFonts w:ascii="Times New Roman" w:hAnsi="Times New Roman" w:cs="Times New Roman"/>
                <w:sz w:val="24"/>
                <w:szCs w:val="24"/>
              </w:rPr>
            </w:pPr>
          </w:p>
          <w:p w:rsidR="002B2682" w:rsidRPr="00BA5EBA" w:rsidRDefault="002B2682" w:rsidP="00372913">
            <w:pPr>
              <w:autoSpaceDE w:val="0"/>
              <w:autoSpaceDN w:val="0"/>
              <w:adjustRightInd w:val="0"/>
              <w:spacing w:after="0" w:line="240" w:lineRule="auto"/>
              <w:rPr>
                <w:rFonts w:ascii="Times New Roman" w:hAnsi="Times New Roman" w:cs="Times New Roman"/>
                <w:sz w:val="24"/>
                <w:szCs w:val="24"/>
              </w:rPr>
            </w:pPr>
          </w:p>
          <w:p w:rsidR="002B2682" w:rsidRPr="00BA5EBA" w:rsidRDefault="002B2682" w:rsidP="00372913">
            <w:pPr>
              <w:autoSpaceDE w:val="0"/>
              <w:autoSpaceDN w:val="0"/>
              <w:adjustRightInd w:val="0"/>
              <w:spacing w:after="0" w:line="240" w:lineRule="auto"/>
              <w:rPr>
                <w:rFonts w:ascii="Times New Roman" w:hAnsi="Times New Roman" w:cs="Times New Roman"/>
                <w:sz w:val="24"/>
                <w:szCs w:val="24"/>
              </w:rPr>
            </w:pPr>
          </w:p>
          <w:p w:rsidR="002B2682" w:rsidRPr="00BA5EBA" w:rsidRDefault="002B2682" w:rsidP="00372913">
            <w:pPr>
              <w:autoSpaceDE w:val="0"/>
              <w:autoSpaceDN w:val="0"/>
              <w:adjustRightInd w:val="0"/>
              <w:spacing w:after="0" w:line="240" w:lineRule="auto"/>
              <w:rPr>
                <w:rFonts w:ascii="Times New Roman" w:hAnsi="Times New Roman" w:cs="Times New Roman"/>
                <w:sz w:val="24"/>
                <w:szCs w:val="24"/>
              </w:rPr>
            </w:pPr>
          </w:p>
          <w:p w:rsidR="002B2682" w:rsidRPr="00BA5EBA" w:rsidRDefault="002B2682" w:rsidP="00372913">
            <w:pPr>
              <w:autoSpaceDE w:val="0"/>
              <w:autoSpaceDN w:val="0"/>
              <w:adjustRightInd w:val="0"/>
              <w:spacing w:after="0" w:line="240" w:lineRule="auto"/>
              <w:rPr>
                <w:rFonts w:ascii="Times New Roman" w:hAnsi="Times New Roman" w:cs="Times New Roman"/>
                <w:sz w:val="24"/>
                <w:szCs w:val="24"/>
              </w:rPr>
            </w:pPr>
          </w:p>
          <w:p w:rsidR="002B2682" w:rsidRPr="00BA5EBA" w:rsidRDefault="002B2682" w:rsidP="00372913">
            <w:pPr>
              <w:autoSpaceDE w:val="0"/>
              <w:autoSpaceDN w:val="0"/>
              <w:adjustRightInd w:val="0"/>
              <w:spacing w:after="0" w:line="240" w:lineRule="auto"/>
              <w:rPr>
                <w:rFonts w:ascii="Times New Roman" w:hAnsi="Times New Roman" w:cs="Times New Roman"/>
                <w:sz w:val="24"/>
                <w:szCs w:val="24"/>
              </w:rPr>
            </w:pPr>
          </w:p>
          <w:p w:rsidR="002B2682" w:rsidRPr="00BA5EBA" w:rsidRDefault="002B2682" w:rsidP="00372913">
            <w:pPr>
              <w:autoSpaceDE w:val="0"/>
              <w:autoSpaceDN w:val="0"/>
              <w:adjustRightInd w:val="0"/>
              <w:spacing w:after="0" w:line="240" w:lineRule="auto"/>
              <w:rPr>
                <w:rFonts w:ascii="Times New Roman" w:hAnsi="Times New Roman" w:cs="Times New Roman"/>
                <w:sz w:val="24"/>
                <w:szCs w:val="24"/>
              </w:rPr>
            </w:pPr>
          </w:p>
          <w:p w:rsidR="002B2682" w:rsidRPr="00BA5EBA" w:rsidRDefault="002B2682" w:rsidP="00372913">
            <w:pPr>
              <w:autoSpaceDE w:val="0"/>
              <w:autoSpaceDN w:val="0"/>
              <w:adjustRightInd w:val="0"/>
              <w:spacing w:after="0" w:line="240" w:lineRule="auto"/>
              <w:rPr>
                <w:rFonts w:ascii="Times New Roman" w:hAnsi="Times New Roman" w:cs="Times New Roman"/>
                <w:sz w:val="24"/>
                <w:szCs w:val="24"/>
              </w:rPr>
            </w:pPr>
          </w:p>
          <w:p w:rsidR="002B2682" w:rsidRPr="00BA5EBA" w:rsidRDefault="002B2682" w:rsidP="00372913">
            <w:pPr>
              <w:autoSpaceDE w:val="0"/>
              <w:autoSpaceDN w:val="0"/>
              <w:adjustRightInd w:val="0"/>
              <w:spacing w:after="0" w:line="240" w:lineRule="auto"/>
              <w:rPr>
                <w:rFonts w:ascii="Times New Roman" w:hAnsi="Times New Roman" w:cs="Times New Roman"/>
                <w:sz w:val="24"/>
                <w:szCs w:val="24"/>
              </w:rPr>
            </w:pPr>
          </w:p>
          <w:p w:rsidR="002B2682" w:rsidRPr="00BA5EBA" w:rsidRDefault="002B2682" w:rsidP="00372913">
            <w:pPr>
              <w:autoSpaceDE w:val="0"/>
              <w:autoSpaceDN w:val="0"/>
              <w:adjustRightInd w:val="0"/>
              <w:spacing w:after="0" w:line="240" w:lineRule="auto"/>
              <w:rPr>
                <w:rFonts w:ascii="Times New Roman" w:hAnsi="Times New Roman" w:cs="Times New Roman"/>
                <w:sz w:val="24"/>
                <w:szCs w:val="24"/>
              </w:rPr>
            </w:pPr>
          </w:p>
          <w:p w:rsidR="002B2682" w:rsidRPr="00BA5EBA" w:rsidRDefault="002B2682" w:rsidP="00372913">
            <w:pPr>
              <w:autoSpaceDE w:val="0"/>
              <w:autoSpaceDN w:val="0"/>
              <w:adjustRightInd w:val="0"/>
              <w:spacing w:after="0" w:line="240" w:lineRule="auto"/>
              <w:rPr>
                <w:rFonts w:ascii="Times New Roman" w:hAnsi="Times New Roman" w:cs="Times New Roman"/>
                <w:sz w:val="24"/>
                <w:szCs w:val="24"/>
              </w:rPr>
            </w:pPr>
          </w:p>
          <w:p w:rsidR="002B2682" w:rsidRPr="00BA5EBA" w:rsidRDefault="002B2682" w:rsidP="00372913">
            <w:pPr>
              <w:autoSpaceDE w:val="0"/>
              <w:autoSpaceDN w:val="0"/>
              <w:adjustRightInd w:val="0"/>
              <w:spacing w:after="0" w:line="240" w:lineRule="auto"/>
              <w:rPr>
                <w:rFonts w:ascii="Times New Roman" w:hAnsi="Times New Roman" w:cs="Times New Roman"/>
                <w:sz w:val="24"/>
                <w:szCs w:val="24"/>
              </w:rPr>
            </w:pPr>
          </w:p>
          <w:p w:rsidR="002B2682" w:rsidRPr="00BA5EBA" w:rsidRDefault="002B2682" w:rsidP="00372913">
            <w:pPr>
              <w:autoSpaceDE w:val="0"/>
              <w:autoSpaceDN w:val="0"/>
              <w:adjustRightInd w:val="0"/>
              <w:spacing w:after="0" w:line="240" w:lineRule="auto"/>
              <w:rPr>
                <w:rFonts w:ascii="Times New Roman" w:hAnsi="Times New Roman" w:cs="Times New Roman"/>
                <w:sz w:val="24"/>
                <w:szCs w:val="24"/>
              </w:rPr>
            </w:pPr>
          </w:p>
          <w:p w:rsidR="002B2682" w:rsidRPr="00BA5EBA" w:rsidRDefault="002B2682" w:rsidP="00372913">
            <w:pPr>
              <w:autoSpaceDE w:val="0"/>
              <w:autoSpaceDN w:val="0"/>
              <w:adjustRightInd w:val="0"/>
              <w:spacing w:after="0" w:line="240" w:lineRule="auto"/>
              <w:rPr>
                <w:rFonts w:ascii="Times New Roman" w:hAnsi="Times New Roman" w:cs="Times New Roman"/>
                <w:sz w:val="24"/>
                <w:szCs w:val="24"/>
              </w:rPr>
            </w:pPr>
          </w:p>
          <w:p w:rsidR="002B2682" w:rsidRPr="00BA5EBA" w:rsidRDefault="002B2682" w:rsidP="00372913">
            <w:pPr>
              <w:autoSpaceDE w:val="0"/>
              <w:autoSpaceDN w:val="0"/>
              <w:adjustRightInd w:val="0"/>
              <w:spacing w:after="0" w:line="240" w:lineRule="auto"/>
              <w:rPr>
                <w:rFonts w:ascii="Times New Roman" w:hAnsi="Times New Roman" w:cs="Times New Roman"/>
                <w:sz w:val="24"/>
                <w:szCs w:val="24"/>
              </w:rPr>
            </w:pPr>
          </w:p>
          <w:p w:rsidR="002B2682" w:rsidRPr="00BA5EBA" w:rsidRDefault="002B2682" w:rsidP="00372913">
            <w:pPr>
              <w:autoSpaceDE w:val="0"/>
              <w:autoSpaceDN w:val="0"/>
              <w:adjustRightInd w:val="0"/>
              <w:spacing w:after="0" w:line="240" w:lineRule="auto"/>
              <w:rPr>
                <w:rFonts w:ascii="Times New Roman" w:hAnsi="Times New Roman" w:cs="Times New Roman"/>
                <w:sz w:val="24"/>
                <w:szCs w:val="24"/>
              </w:rPr>
            </w:pPr>
          </w:p>
          <w:p w:rsidR="002B2682" w:rsidRPr="00BA5EBA" w:rsidRDefault="002B2682" w:rsidP="00372913">
            <w:pPr>
              <w:autoSpaceDE w:val="0"/>
              <w:autoSpaceDN w:val="0"/>
              <w:adjustRightInd w:val="0"/>
              <w:spacing w:after="0" w:line="240" w:lineRule="auto"/>
              <w:rPr>
                <w:rFonts w:ascii="Times New Roman" w:hAnsi="Times New Roman" w:cs="Times New Roman"/>
                <w:sz w:val="24"/>
                <w:szCs w:val="24"/>
              </w:rPr>
            </w:pPr>
          </w:p>
          <w:p w:rsidR="002B2682" w:rsidRPr="00BA5EBA" w:rsidRDefault="002B2682" w:rsidP="00372913">
            <w:pPr>
              <w:autoSpaceDE w:val="0"/>
              <w:autoSpaceDN w:val="0"/>
              <w:adjustRightInd w:val="0"/>
              <w:spacing w:after="0" w:line="240" w:lineRule="auto"/>
              <w:rPr>
                <w:rFonts w:ascii="Times New Roman" w:hAnsi="Times New Roman" w:cs="Times New Roman"/>
                <w:sz w:val="24"/>
                <w:szCs w:val="24"/>
              </w:rPr>
            </w:pPr>
          </w:p>
          <w:p w:rsidR="002B2682" w:rsidRPr="00BA5EBA" w:rsidRDefault="002B2682" w:rsidP="00372913">
            <w:pPr>
              <w:autoSpaceDE w:val="0"/>
              <w:autoSpaceDN w:val="0"/>
              <w:adjustRightInd w:val="0"/>
              <w:spacing w:after="0" w:line="240" w:lineRule="auto"/>
              <w:rPr>
                <w:rFonts w:ascii="Times New Roman" w:hAnsi="Times New Roman" w:cs="Times New Roman"/>
                <w:sz w:val="24"/>
                <w:szCs w:val="24"/>
              </w:rPr>
            </w:pPr>
          </w:p>
          <w:p w:rsidR="002B2682" w:rsidRPr="00BA5EBA" w:rsidRDefault="002B2682" w:rsidP="00372913">
            <w:pPr>
              <w:autoSpaceDE w:val="0"/>
              <w:autoSpaceDN w:val="0"/>
              <w:adjustRightInd w:val="0"/>
              <w:spacing w:after="0" w:line="240" w:lineRule="auto"/>
              <w:rPr>
                <w:rFonts w:ascii="Times New Roman" w:hAnsi="Times New Roman" w:cs="Times New Roman"/>
                <w:sz w:val="24"/>
                <w:szCs w:val="24"/>
              </w:rPr>
            </w:pPr>
          </w:p>
          <w:p w:rsidR="002B2682" w:rsidRPr="00BA5EBA" w:rsidRDefault="002B2682" w:rsidP="00372913">
            <w:pPr>
              <w:autoSpaceDE w:val="0"/>
              <w:autoSpaceDN w:val="0"/>
              <w:adjustRightInd w:val="0"/>
              <w:spacing w:after="0" w:line="240" w:lineRule="auto"/>
              <w:rPr>
                <w:rFonts w:ascii="Times New Roman" w:hAnsi="Times New Roman" w:cs="Times New Roman"/>
                <w:sz w:val="24"/>
                <w:szCs w:val="24"/>
              </w:rPr>
            </w:pPr>
          </w:p>
          <w:p w:rsidR="002B2682" w:rsidRPr="00BA5EBA" w:rsidRDefault="002B2682" w:rsidP="00372913">
            <w:pPr>
              <w:autoSpaceDE w:val="0"/>
              <w:autoSpaceDN w:val="0"/>
              <w:adjustRightInd w:val="0"/>
              <w:spacing w:after="0" w:line="240" w:lineRule="auto"/>
              <w:rPr>
                <w:rFonts w:ascii="Times New Roman" w:hAnsi="Times New Roman" w:cs="Times New Roman"/>
                <w:sz w:val="24"/>
                <w:szCs w:val="24"/>
              </w:rPr>
            </w:pPr>
          </w:p>
          <w:p w:rsidR="002B2682" w:rsidRPr="00BA5EBA" w:rsidRDefault="002B2682" w:rsidP="00372913">
            <w:pPr>
              <w:autoSpaceDE w:val="0"/>
              <w:autoSpaceDN w:val="0"/>
              <w:adjustRightInd w:val="0"/>
              <w:spacing w:after="0" w:line="240" w:lineRule="auto"/>
              <w:rPr>
                <w:rFonts w:ascii="Times New Roman" w:hAnsi="Times New Roman" w:cs="Times New Roman"/>
                <w:sz w:val="24"/>
                <w:szCs w:val="24"/>
              </w:rPr>
            </w:pPr>
          </w:p>
          <w:p w:rsidR="002B2682" w:rsidRPr="00BA5EBA" w:rsidRDefault="002B2682" w:rsidP="00372913">
            <w:pPr>
              <w:spacing w:after="0" w:line="240" w:lineRule="auto"/>
              <w:rPr>
                <w:rFonts w:ascii="Times New Roman" w:hAnsi="Times New Roman" w:cs="Times New Roman"/>
                <w:sz w:val="24"/>
                <w:szCs w:val="24"/>
              </w:rPr>
            </w:pPr>
            <w:r w:rsidRPr="00BA5EBA">
              <w:rPr>
                <w:rFonts w:ascii="Times New Roman" w:hAnsi="Times New Roman" w:cs="Times New Roman"/>
                <w:b/>
                <w:i/>
                <w:sz w:val="24"/>
                <w:szCs w:val="24"/>
              </w:rPr>
              <w:t>Умение</w:t>
            </w:r>
            <w:r w:rsidRPr="00BA5EBA">
              <w:rPr>
                <w:rFonts w:ascii="Times New Roman" w:hAnsi="Times New Roman" w:cs="Times New Roman"/>
                <w:sz w:val="24"/>
                <w:szCs w:val="24"/>
              </w:rPr>
              <w:t xml:space="preserve"> конструировать фрагменты и в целом занятия по оздоровительной аэробике различной  методической направленности.</w:t>
            </w:r>
          </w:p>
          <w:p w:rsidR="002B2682" w:rsidRPr="00BA5EBA" w:rsidRDefault="002B2682" w:rsidP="00372913">
            <w:pPr>
              <w:spacing w:after="0" w:line="240" w:lineRule="auto"/>
              <w:rPr>
                <w:rFonts w:ascii="Times New Roman" w:hAnsi="Times New Roman" w:cs="Times New Roman"/>
                <w:sz w:val="24"/>
                <w:szCs w:val="24"/>
              </w:rPr>
            </w:pPr>
          </w:p>
          <w:p w:rsidR="002B2682" w:rsidRPr="00BA5EBA" w:rsidRDefault="002B2682" w:rsidP="00372913">
            <w:pPr>
              <w:spacing w:after="0" w:line="240" w:lineRule="auto"/>
              <w:rPr>
                <w:rFonts w:ascii="Times New Roman" w:hAnsi="Times New Roman" w:cs="Times New Roman"/>
                <w:sz w:val="24"/>
                <w:szCs w:val="24"/>
              </w:rPr>
            </w:pPr>
          </w:p>
          <w:p w:rsidR="002B2682" w:rsidRPr="00BA5EBA" w:rsidRDefault="002B2682" w:rsidP="00372913">
            <w:pPr>
              <w:spacing w:after="0" w:line="240" w:lineRule="auto"/>
              <w:rPr>
                <w:rFonts w:ascii="Times New Roman" w:hAnsi="Times New Roman" w:cs="Times New Roman"/>
                <w:sz w:val="24"/>
                <w:szCs w:val="24"/>
              </w:rPr>
            </w:pPr>
          </w:p>
          <w:p w:rsidR="002B2682" w:rsidRPr="00BA5EBA" w:rsidRDefault="002B2682" w:rsidP="00372913">
            <w:pPr>
              <w:spacing w:after="0" w:line="240" w:lineRule="auto"/>
              <w:rPr>
                <w:rFonts w:ascii="Times New Roman" w:hAnsi="Times New Roman" w:cs="Times New Roman"/>
                <w:sz w:val="24"/>
                <w:szCs w:val="24"/>
              </w:rPr>
            </w:pPr>
          </w:p>
          <w:p w:rsidR="002B2682" w:rsidRPr="00BA5EBA" w:rsidRDefault="002B2682" w:rsidP="00372913">
            <w:pPr>
              <w:spacing w:after="0" w:line="240" w:lineRule="auto"/>
              <w:rPr>
                <w:rFonts w:ascii="Times New Roman" w:hAnsi="Times New Roman" w:cs="Times New Roman"/>
                <w:sz w:val="24"/>
                <w:szCs w:val="24"/>
              </w:rPr>
            </w:pPr>
          </w:p>
          <w:p w:rsidR="002B2682" w:rsidRPr="00BA5EBA" w:rsidRDefault="002B2682" w:rsidP="00372913">
            <w:pPr>
              <w:spacing w:after="0" w:line="240" w:lineRule="auto"/>
              <w:rPr>
                <w:rFonts w:ascii="Times New Roman" w:hAnsi="Times New Roman" w:cs="Times New Roman"/>
                <w:sz w:val="24"/>
                <w:szCs w:val="24"/>
              </w:rPr>
            </w:pPr>
          </w:p>
          <w:p w:rsidR="002B2682" w:rsidRPr="00BA5EBA" w:rsidRDefault="002B2682" w:rsidP="00372913">
            <w:pPr>
              <w:spacing w:after="0" w:line="240" w:lineRule="auto"/>
              <w:rPr>
                <w:rFonts w:ascii="Times New Roman" w:hAnsi="Times New Roman" w:cs="Times New Roman"/>
                <w:sz w:val="24"/>
                <w:szCs w:val="24"/>
              </w:rPr>
            </w:pPr>
          </w:p>
          <w:p w:rsidR="002B2682" w:rsidRPr="00BA5EBA" w:rsidRDefault="002B2682" w:rsidP="00372913">
            <w:pPr>
              <w:spacing w:after="0" w:line="240" w:lineRule="auto"/>
              <w:rPr>
                <w:rFonts w:ascii="Times New Roman" w:hAnsi="Times New Roman" w:cs="Times New Roman"/>
                <w:sz w:val="24"/>
                <w:szCs w:val="24"/>
              </w:rPr>
            </w:pPr>
          </w:p>
          <w:p w:rsidR="002B2682" w:rsidRPr="00BA5EBA" w:rsidRDefault="002B2682" w:rsidP="00372913">
            <w:pPr>
              <w:spacing w:after="0" w:line="240" w:lineRule="auto"/>
              <w:rPr>
                <w:rFonts w:ascii="Times New Roman" w:hAnsi="Times New Roman" w:cs="Times New Roman"/>
                <w:sz w:val="24"/>
                <w:szCs w:val="24"/>
              </w:rPr>
            </w:pPr>
          </w:p>
          <w:p w:rsidR="002B2682" w:rsidRPr="00BA5EBA" w:rsidRDefault="002B2682" w:rsidP="00372913">
            <w:pPr>
              <w:spacing w:after="0" w:line="240" w:lineRule="auto"/>
              <w:rPr>
                <w:rFonts w:ascii="Times New Roman" w:hAnsi="Times New Roman" w:cs="Times New Roman"/>
                <w:sz w:val="24"/>
                <w:szCs w:val="24"/>
              </w:rPr>
            </w:pPr>
          </w:p>
          <w:p w:rsidR="002B2682" w:rsidRPr="00BA5EBA" w:rsidRDefault="002B2682" w:rsidP="00372913">
            <w:pPr>
              <w:spacing w:after="0" w:line="240" w:lineRule="auto"/>
              <w:rPr>
                <w:rFonts w:ascii="Times New Roman" w:hAnsi="Times New Roman" w:cs="Times New Roman"/>
                <w:sz w:val="24"/>
                <w:szCs w:val="24"/>
              </w:rPr>
            </w:pPr>
          </w:p>
          <w:p w:rsidR="002B2682" w:rsidRPr="00BA5EBA" w:rsidRDefault="002B2682" w:rsidP="00372913">
            <w:pPr>
              <w:spacing w:after="0" w:line="240" w:lineRule="auto"/>
              <w:rPr>
                <w:rFonts w:ascii="Times New Roman" w:hAnsi="Times New Roman" w:cs="Times New Roman"/>
                <w:sz w:val="24"/>
                <w:szCs w:val="24"/>
              </w:rPr>
            </w:pPr>
          </w:p>
          <w:p w:rsidR="002B2682" w:rsidRPr="00BA5EBA" w:rsidRDefault="002B2682" w:rsidP="00372913">
            <w:pPr>
              <w:spacing w:after="0" w:line="240" w:lineRule="auto"/>
              <w:rPr>
                <w:rFonts w:ascii="Times New Roman" w:hAnsi="Times New Roman" w:cs="Times New Roman"/>
                <w:sz w:val="24"/>
                <w:szCs w:val="24"/>
              </w:rPr>
            </w:pPr>
          </w:p>
          <w:p w:rsidR="002B2682" w:rsidRPr="00BA5EBA" w:rsidRDefault="002B2682" w:rsidP="00372913">
            <w:pPr>
              <w:spacing w:after="0" w:line="240" w:lineRule="auto"/>
              <w:rPr>
                <w:rFonts w:ascii="Times New Roman" w:hAnsi="Times New Roman" w:cs="Times New Roman"/>
                <w:sz w:val="24"/>
                <w:szCs w:val="24"/>
              </w:rPr>
            </w:pPr>
          </w:p>
          <w:p w:rsidR="002B2682" w:rsidRPr="00BA5EBA" w:rsidRDefault="002B2682" w:rsidP="00372913">
            <w:pPr>
              <w:spacing w:after="0" w:line="240" w:lineRule="auto"/>
              <w:rPr>
                <w:rFonts w:ascii="Times New Roman" w:hAnsi="Times New Roman" w:cs="Times New Roman"/>
                <w:sz w:val="24"/>
                <w:szCs w:val="24"/>
              </w:rPr>
            </w:pPr>
          </w:p>
          <w:p w:rsidR="002B2682" w:rsidRPr="00BA5EBA" w:rsidRDefault="002B2682" w:rsidP="00372913">
            <w:pPr>
              <w:spacing w:after="0" w:line="240" w:lineRule="auto"/>
              <w:rPr>
                <w:rFonts w:ascii="Times New Roman" w:hAnsi="Times New Roman" w:cs="Times New Roman"/>
                <w:sz w:val="24"/>
                <w:szCs w:val="24"/>
              </w:rPr>
            </w:pPr>
          </w:p>
          <w:p w:rsidR="002B2682" w:rsidRPr="00BA5EBA" w:rsidRDefault="002B2682" w:rsidP="00372913">
            <w:pPr>
              <w:spacing w:after="0" w:line="240" w:lineRule="auto"/>
              <w:rPr>
                <w:rFonts w:ascii="Times New Roman" w:hAnsi="Times New Roman" w:cs="Times New Roman"/>
                <w:sz w:val="24"/>
                <w:szCs w:val="24"/>
              </w:rPr>
            </w:pPr>
          </w:p>
          <w:p w:rsidR="002B2682" w:rsidRPr="00BA5EBA" w:rsidRDefault="002B2682" w:rsidP="00372913">
            <w:pPr>
              <w:spacing w:after="0" w:line="240" w:lineRule="auto"/>
              <w:rPr>
                <w:rFonts w:ascii="Times New Roman" w:hAnsi="Times New Roman" w:cs="Times New Roman"/>
                <w:sz w:val="24"/>
                <w:szCs w:val="24"/>
              </w:rPr>
            </w:pPr>
          </w:p>
          <w:p w:rsidR="002B2682" w:rsidRPr="00BA5EBA" w:rsidRDefault="002B2682" w:rsidP="00372913">
            <w:pPr>
              <w:spacing w:after="0" w:line="240" w:lineRule="auto"/>
              <w:rPr>
                <w:rFonts w:ascii="Times New Roman" w:hAnsi="Times New Roman" w:cs="Times New Roman"/>
                <w:sz w:val="24"/>
                <w:szCs w:val="24"/>
              </w:rPr>
            </w:pPr>
          </w:p>
          <w:p w:rsidR="002B2682" w:rsidRPr="00BA5EBA" w:rsidRDefault="002B2682" w:rsidP="00372913">
            <w:pPr>
              <w:spacing w:after="0" w:line="240" w:lineRule="auto"/>
              <w:rPr>
                <w:rFonts w:ascii="Times New Roman" w:hAnsi="Times New Roman" w:cs="Times New Roman"/>
                <w:sz w:val="24"/>
                <w:szCs w:val="24"/>
              </w:rPr>
            </w:pPr>
          </w:p>
          <w:p w:rsidR="002B2682" w:rsidRPr="00BA5EBA" w:rsidRDefault="002B2682" w:rsidP="00372913">
            <w:pPr>
              <w:spacing w:after="0" w:line="240" w:lineRule="auto"/>
              <w:rPr>
                <w:rFonts w:ascii="Times New Roman" w:hAnsi="Times New Roman" w:cs="Times New Roman"/>
                <w:sz w:val="24"/>
                <w:szCs w:val="24"/>
              </w:rPr>
            </w:pPr>
          </w:p>
          <w:p w:rsidR="002B2682" w:rsidRPr="00BA5EBA" w:rsidRDefault="002B2682" w:rsidP="00372913">
            <w:pPr>
              <w:spacing w:after="0" w:line="240" w:lineRule="auto"/>
              <w:rPr>
                <w:rFonts w:ascii="Times New Roman" w:hAnsi="Times New Roman" w:cs="Times New Roman"/>
                <w:sz w:val="24"/>
                <w:szCs w:val="24"/>
              </w:rPr>
            </w:pPr>
          </w:p>
          <w:p w:rsidR="002B2682" w:rsidRPr="00BA5EBA" w:rsidRDefault="002B2682" w:rsidP="00372913">
            <w:pPr>
              <w:spacing w:after="0" w:line="240" w:lineRule="auto"/>
              <w:rPr>
                <w:rFonts w:ascii="Times New Roman" w:hAnsi="Times New Roman" w:cs="Times New Roman"/>
                <w:sz w:val="24"/>
                <w:szCs w:val="24"/>
              </w:rPr>
            </w:pPr>
          </w:p>
          <w:p w:rsidR="002B2682" w:rsidRPr="00BA5EBA" w:rsidRDefault="002B2682" w:rsidP="00372913">
            <w:pPr>
              <w:spacing w:after="0" w:line="240" w:lineRule="auto"/>
              <w:rPr>
                <w:rFonts w:ascii="Times New Roman" w:hAnsi="Times New Roman" w:cs="Times New Roman"/>
                <w:sz w:val="24"/>
                <w:szCs w:val="24"/>
              </w:rPr>
            </w:pPr>
          </w:p>
          <w:p w:rsidR="002B2682" w:rsidRPr="00BA5EBA" w:rsidRDefault="002B2682" w:rsidP="00372913">
            <w:pPr>
              <w:spacing w:after="0" w:line="240" w:lineRule="auto"/>
              <w:rPr>
                <w:rFonts w:ascii="Times New Roman" w:hAnsi="Times New Roman" w:cs="Times New Roman"/>
                <w:sz w:val="24"/>
                <w:szCs w:val="24"/>
              </w:rPr>
            </w:pPr>
          </w:p>
          <w:p w:rsidR="002B2682" w:rsidRPr="00BA5EBA" w:rsidRDefault="002B2682" w:rsidP="00372913">
            <w:pPr>
              <w:autoSpaceDE w:val="0"/>
              <w:autoSpaceDN w:val="0"/>
              <w:adjustRightInd w:val="0"/>
              <w:spacing w:after="0" w:line="240" w:lineRule="auto"/>
              <w:rPr>
                <w:rFonts w:ascii="Times New Roman" w:hAnsi="Times New Roman" w:cs="Times New Roman"/>
                <w:sz w:val="24"/>
                <w:szCs w:val="24"/>
              </w:rPr>
            </w:pPr>
            <w:r w:rsidRPr="00BA5EBA">
              <w:rPr>
                <w:rFonts w:ascii="Times New Roman" w:hAnsi="Times New Roman" w:cs="Times New Roman"/>
                <w:b/>
                <w:i/>
                <w:sz w:val="24"/>
                <w:szCs w:val="24"/>
              </w:rPr>
              <w:t>Опыт</w:t>
            </w:r>
            <w:r w:rsidRPr="00BA5EBA">
              <w:rPr>
                <w:rFonts w:ascii="Times New Roman" w:hAnsi="Times New Roman" w:cs="Times New Roman"/>
                <w:sz w:val="24"/>
                <w:szCs w:val="24"/>
              </w:rPr>
              <w:t xml:space="preserve"> </w:t>
            </w:r>
            <w:r w:rsidRPr="00BA5EBA">
              <w:rPr>
                <w:rFonts w:ascii="Times New Roman" w:eastAsia="Calibri" w:hAnsi="Times New Roman" w:cs="Times New Roman"/>
                <w:sz w:val="24"/>
                <w:szCs w:val="24"/>
              </w:rPr>
              <w:t xml:space="preserve">совершенствования </w:t>
            </w:r>
            <w:r w:rsidRPr="00BA5EBA">
              <w:rPr>
                <w:rFonts w:ascii="Times New Roman" w:hAnsi="Times New Roman" w:cs="Times New Roman"/>
                <w:sz w:val="24"/>
                <w:szCs w:val="24"/>
              </w:rPr>
              <w:t>индивидуального спортивного мастерства в процессе</w:t>
            </w:r>
          </w:p>
          <w:p w:rsidR="002B2682" w:rsidRPr="00BA5EBA" w:rsidRDefault="002B2682" w:rsidP="00372913">
            <w:pPr>
              <w:autoSpaceDE w:val="0"/>
              <w:autoSpaceDN w:val="0"/>
              <w:adjustRightInd w:val="0"/>
              <w:spacing w:after="0" w:line="240" w:lineRule="auto"/>
              <w:rPr>
                <w:rFonts w:ascii="Times New Roman" w:hAnsi="Times New Roman" w:cs="Times New Roman"/>
                <w:sz w:val="24"/>
                <w:szCs w:val="24"/>
              </w:rPr>
            </w:pPr>
            <w:r w:rsidRPr="00BA5EBA">
              <w:rPr>
                <w:rFonts w:ascii="Times New Roman" w:hAnsi="Times New Roman" w:cs="Times New Roman"/>
                <w:sz w:val="24"/>
                <w:szCs w:val="24"/>
              </w:rPr>
              <w:t>тренировочных занятий, владения в соответствии с особенностями избранного вида спорта техникой движений, технико-тактическими действиями, средствами выразительности.</w:t>
            </w:r>
          </w:p>
          <w:p w:rsidR="002B2682" w:rsidRPr="00BA5EBA" w:rsidRDefault="002B2682" w:rsidP="00372913">
            <w:pPr>
              <w:spacing w:after="0" w:line="240" w:lineRule="auto"/>
              <w:rPr>
                <w:rFonts w:ascii="Times New Roman" w:hAnsi="Times New Roman" w:cs="Times New Roman"/>
                <w:sz w:val="24"/>
                <w:szCs w:val="24"/>
              </w:rPr>
            </w:pPr>
          </w:p>
        </w:tc>
        <w:tc>
          <w:tcPr>
            <w:tcW w:w="2585" w:type="dxa"/>
          </w:tcPr>
          <w:p w:rsidR="002B2682" w:rsidRPr="00BA5EBA" w:rsidRDefault="002B2682" w:rsidP="00372913">
            <w:pPr>
              <w:spacing w:after="0" w:line="240" w:lineRule="auto"/>
              <w:rPr>
                <w:rFonts w:ascii="Times New Roman" w:hAnsi="Times New Roman" w:cs="Times New Roman"/>
                <w:b/>
                <w:i/>
                <w:sz w:val="24"/>
                <w:szCs w:val="24"/>
              </w:rPr>
            </w:pPr>
            <w:r w:rsidRPr="00BA5EBA">
              <w:rPr>
                <w:rFonts w:ascii="Times New Roman" w:hAnsi="Times New Roman" w:cs="Times New Roman"/>
                <w:b/>
                <w:i/>
                <w:sz w:val="24"/>
                <w:szCs w:val="24"/>
              </w:rPr>
              <w:lastRenderedPageBreak/>
              <w:t>Пороговый уровень (удовлетворительно):</w:t>
            </w:r>
          </w:p>
          <w:p w:rsidR="002B2682" w:rsidRPr="00BA5EBA" w:rsidRDefault="002B2682" w:rsidP="00372913">
            <w:pPr>
              <w:autoSpaceDE w:val="0"/>
              <w:autoSpaceDN w:val="0"/>
              <w:adjustRightInd w:val="0"/>
              <w:spacing w:after="0" w:line="240" w:lineRule="auto"/>
              <w:rPr>
                <w:rFonts w:ascii="Times New Roman" w:hAnsi="Times New Roman" w:cs="Times New Roman"/>
                <w:b/>
                <w:i/>
                <w:sz w:val="24"/>
                <w:szCs w:val="24"/>
              </w:rPr>
            </w:pPr>
            <w:r w:rsidRPr="00BA5EBA">
              <w:rPr>
                <w:rFonts w:ascii="Times New Roman" w:eastAsia="Calibri" w:hAnsi="Times New Roman" w:cs="Times New Roman"/>
                <w:sz w:val="24"/>
                <w:szCs w:val="24"/>
              </w:rPr>
              <w:t xml:space="preserve">Имеет базовые знания </w:t>
            </w:r>
          </w:p>
          <w:p w:rsidR="002B2682" w:rsidRPr="00BA5EBA" w:rsidRDefault="002B2682" w:rsidP="00372913">
            <w:pPr>
              <w:autoSpaceDE w:val="0"/>
              <w:autoSpaceDN w:val="0"/>
              <w:adjustRightInd w:val="0"/>
              <w:spacing w:after="0" w:line="240" w:lineRule="auto"/>
              <w:rPr>
                <w:rFonts w:ascii="Times New Roman" w:hAnsi="Times New Roman" w:cs="Times New Roman"/>
                <w:b/>
                <w:i/>
                <w:sz w:val="24"/>
                <w:szCs w:val="24"/>
              </w:rPr>
            </w:pPr>
            <w:r w:rsidRPr="00BA5EBA">
              <w:rPr>
                <w:rFonts w:ascii="Times New Roman" w:hAnsi="Times New Roman" w:cs="Times New Roman"/>
                <w:sz w:val="24"/>
                <w:szCs w:val="24"/>
              </w:rPr>
              <w:t>основы техники выполнений упражнений основных направлений   оздоровительной аэробики</w:t>
            </w:r>
          </w:p>
        </w:tc>
        <w:tc>
          <w:tcPr>
            <w:tcW w:w="2039" w:type="dxa"/>
          </w:tcPr>
          <w:p w:rsidR="002B2682" w:rsidRPr="00BA5EBA" w:rsidRDefault="002B2682" w:rsidP="00372913">
            <w:pPr>
              <w:spacing w:after="0" w:line="240" w:lineRule="auto"/>
              <w:rPr>
                <w:rFonts w:ascii="Times New Roman" w:hAnsi="Times New Roman" w:cs="Times New Roman"/>
                <w:iCs/>
                <w:sz w:val="24"/>
                <w:szCs w:val="24"/>
              </w:rPr>
            </w:pPr>
            <w:r w:rsidRPr="00BA5EBA">
              <w:rPr>
                <w:rFonts w:ascii="Times New Roman" w:hAnsi="Times New Roman" w:cs="Times New Roman"/>
                <w:iCs/>
                <w:sz w:val="24"/>
                <w:szCs w:val="24"/>
              </w:rPr>
              <w:t>Опрос по теме, тестирование,</w:t>
            </w:r>
          </w:p>
          <w:p w:rsidR="002B2682" w:rsidRPr="00BA5EBA" w:rsidRDefault="002B2682" w:rsidP="00372913">
            <w:pPr>
              <w:spacing w:after="0" w:line="240" w:lineRule="auto"/>
              <w:jc w:val="both"/>
              <w:rPr>
                <w:rFonts w:ascii="Times New Roman" w:hAnsi="Times New Roman" w:cs="Times New Roman"/>
                <w:sz w:val="24"/>
                <w:szCs w:val="24"/>
              </w:rPr>
            </w:pPr>
            <w:r w:rsidRPr="00BA5EBA">
              <w:rPr>
                <w:rFonts w:ascii="Times New Roman" w:hAnsi="Times New Roman" w:cs="Times New Roman"/>
                <w:iCs/>
                <w:sz w:val="24"/>
                <w:szCs w:val="24"/>
              </w:rPr>
              <w:t>реферат, зачёт.</w:t>
            </w:r>
          </w:p>
        </w:tc>
      </w:tr>
      <w:tr w:rsidR="002B2682" w:rsidRPr="00BA5EBA" w:rsidTr="00F27944">
        <w:trPr>
          <w:trHeight w:val="2505"/>
        </w:trPr>
        <w:tc>
          <w:tcPr>
            <w:tcW w:w="1101" w:type="dxa"/>
            <w:vMerge/>
          </w:tcPr>
          <w:p w:rsidR="002B2682" w:rsidRPr="00BA5EBA" w:rsidRDefault="002B2682" w:rsidP="00372913">
            <w:pPr>
              <w:spacing w:after="0" w:line="240" w:lineRule="auto"/>
              <w:rPr>
                <w:rFonts w:ascii="Times New Roman" w:hAnsi="Times New Roman" w:cs="Times New Roman"/>
                <w:b/>
                <w:iCs/>
                <w:sz w:val="24"/>
                <w:szCs w:val="24"/>
              </w:rPr>
            </w:pPr>
          </w:p>
        </w:tc>
        <w:tc>
          <w:tcPr>
            <w:tcW w:w="3845" w:type="dxa"/>
            <w:vMerge/>
          </w:tcPr>
          <w:p w:rsidR="002B2682" w:rsidRPr="00BA5EBA" w:rsidRDefault="002B2682" w:rsidP="00372913">
            <w:pPr>
              <w:autoSpaceDE w:val="0"/>
              <w:autoSpaceDN w:val="0"/>
              <w:adjustRightInd w:val="0"/>
              <w:spacing w:after="0" w:line="240" w:lineRule="auto"/>
              <w:rPr>
                <w:rFonts w:ascii="Times New Roman" w:eastAsia="Calibri" w:hAnsi="Times New Roman" w:cs="Times New Roman"/>
                <w:b/>
                <w:i/>
                <w:sz w:val="24"/>
                <w:szCs w:val="24"/>
              </w:rPr>
            </w:pPr>
          </w:p>
        </w:tc>
        <w:tc>
          <w:tcPr>
            <w:tcW w:w="2585" w:type="dxa"/>
          </w:tcPr>
          <w:p w:rsidR="002B2682" w:rsidRPr="00BA5EBA" w:rsidRDefault="002B2682" w:rsidP="00372913">
            <w:pPr>
              <w:spacing w:after="0" w:line="240" w:lineRule="auto"/>
              <w:rPr>
                <w:rFonts w:ascii="Times New Roman" w:hAnsi="Times New Roman" w:cs="Times New Roman"/>
                <w:b/>
                <w:i/>
                <w:sz w:val="24"/>
                <w:szCs w:val="24"/>
              </w:rPr>
            </w:pPr>
            <w:r w:rsidRPr="00BA5EBA">
              <w:rPr>
                <w:rFonts w:ascii="Times New Roman" w:hAnsi="Times New Roman" w:cs="Times New Roman"/>
                <w:b/>
                <w:i/>
                <w:sz w:val="24"/>
                <w:szCs w:val="24"/>
              </w:rPr>
              <w:t>Продвинутый уровень (хорошо):</w:t>
            </w:r>
          </w:p>
          <w:p w:rsidR="002B2682" w:rsidRPr="00BA5EBA" w:rsidRDefault="002B2682" w:rsidP="00372913">
            <w:pPr>
              <w:autoSpaceDE w:val="0"/>
              <w:autoSpaceDN w:val="0"/>
              <w:adjustRightInd w:val="0"/>
              <w:spacing w:after="0" w:line="240" w:lineRule="auto"/>
              <w:rPr>
                <w:rFonts w:ascii="Times New Roman" w:hAnsi="Times New Roman" w:cs="Times New Roman"/>
                <w:b/>
                <w:sz w:val="24"/>
                <w:szCs w:val="24"/>
              </w:rPr>
            </w:pPr>
            <w:r w:rsidRPr="00BA5EBA">
              <w:rPr>
                <w:rFonts w:ascii="Times New Roman" w:eastAsia="Calibri" w:hAnsi="Times New Roman" w:cs="Times New Roman"/>
                <w:sz w:val="24"/>
                <w:szCs w:val="24"/>
              </w:rPr>
              <w:t xml:space="preserve">Имеет глубокие знания </w:t>
            </w:r>
            <w:r w:rsidRPr="00BA5EBA">
              <w:rPr>
                <w:rFonts w:ascii="Times New Roman" w:hAnsi="Times New Roman" w:cs="Times New Roman"/>
                <w:sz w:val="24"/>
                <w:szCs w:val="24"/>
              </w:rPr>
              <w:t>основы техники выполнений упражнений основных направлений   оздоровительной аэробики</w:t>
            </w:r>
          </w:p>
        </w:tc>
        <w:tc>
          <w:tcPr>
            <w:tcW w:w="2039" w:type="dxa"/>
          </w:tcPr>
          <w:p w:rsidR="002B2682" w:rsidRPr="00BA5EBA" w:rsidRDefault="002B2682" w:rsidP="00372913">
            <w:pPr>
              <w:spacing w:after="0" w:line="240" w:lineRule="auto"/>
              <w:rPr>
                <w:rFonts w:ascii="Times New Roman" w:hAnsi="Times New Roman" w:cs="Times New Roman"/>
                <w:iCs/>
                <w:sz w:val="24"/>
                <w:szCs w:val="24"/>
              </w:rPr>
            </w:pPr>
            <w:r w:rsidRPr="00BA5EBA">
              <w:rPr>
                <w:rFonts w:ascii="Times New Roman" w:hAnsi="Times New Roman" w:cs="Times New Roman"/>
                <w:iCs/>
                <w:sz w:val="24"/>
                <w:szCs w:val="24"/>
              </w:rPr>
              <w:t>Опрос по теме, тестирование,</w:t>
            </w:r>
          </w:p>
          <w:p w:rsidR="002B2682" w:rsidRPr="00BA5EBA" w:rsidRDefault="002B2682" w:rsidP="00372913">
            <w:pPr>
              <w:spacing w:after="0" w:line="240" w:lineRule="auto"/>
              <w:rPr>
                <w:rFonts w:ascii="Times New Roman" w:hAnsi="Times New Roman" w:cs="Times New Roman"/>
                <w:i/>
                <w:iCs/>
                <w:sz w:val="24"/>
                <w:szCs w:val="24"/>
              </w:rPr>
            </w:pPr>
            <w:r w:rsidRPr="00BA5EBA">
              <w:rPr>
                <w:rFonts w:ascii="Times New Roman" w:hAnsi="Times New Roman" w:cs="Times New Roman"/>
                <w:iCs/>
                <w:sz w:val="24"/>
                <w:szCs w:val="24"/>
              </w:rPr>
              <w:t>реферат, зачёт</w:t>
            </w:r>
          </w:p>
        </w:tc>
      </w:tr>
      <w:tr w:rsidR="002B2682" w:rsidRPr="00BA5EBA" w:rsidTr="00F27944">
        <w:trPr>
          <w:trHeight w:val="2820"/>
        </w:trPr>
        <w:tc>
          <w:tcPr>
            <w:tcW w:w="1101" w:type="dxa"/>
            <w:vMerge/>
          </w:tcPr>
          <w:p w:rsidR="002B2682" w:rsidRPr="00BA5EBA" w:rsidRDefault="002B2682" w:rsidP="00372913">
            <w:pPr>
              <w:spacing w:after="0" w:line="240" w:lineRule="auto"/>
              <w:rPr>
                <w:rFonts w:ascii="Times New Roman" w:hAnsi="Times New Roman" w:cs="Times New Roman"/>
                <w:b/>
                <w:iCs/>
                <w:sz w:val="24"/>
                <w:szCs w:val="24"/>
              </w:rPr>
            </w:pPr>
          </w:p>
        </w:tc>
        <w:tc>
          <w:tcPr>
            <w:tcW w:w="3845" w:type="dxa"/>
            <w:vMerge/>
          </w:tcPr>
          <w:p w:rsidR="002B2682" w:rsidRPr="00BA5EBA" w:rsidRDefault="002B2682" w:rsidP="00372913">
            <w:pPr>
              <w:autoSpaceDE w:val="0"/>
              <w:autoSpaceDN w:val="0"/>
              <w:adjustRightInd w:val="0"/>
              <w:spacing w:after="0" w:line="240" w:lineRule="auto"/>
              <w:rPr>
                <w:rFonts w:ascii="Times New Roman" w:eastAsia="Calibri" w:hAnsi="Times New Roman" w:cs="Times New Roman"/>
                <w:b/>
                <w:i/>
                <w:sz w:val="24"/>
                <w:szCs w:val="24"/>
              </w:rPr>
            </w:pPr>
          </w:p>
        </w:tc>
        <w:tc>
          <w:tcPr>
            <w:tcW w:w="2585" w:type="dxa"/>
          </w:tcPr>
          <w:p w:rsidR="002B2682" w:rsidRPr="00BA5EBA" w:rsidRDefault="002B2682" w:rsidP="00372913">
            <w:pPr>
              <w:spacing w:after="0" w:line="240" w:lineRule="auto"/>
              <w:rPr>
                <w:rFonts w:ascii="Times New Roman" w:hAnsi="Times New Roman" w:cs="Times New Roman"/>
                <w:b/>
                <w:i/>
                <w:sz w:val="24"/>
                <w:szCs w:val="24"/>
              </w:rPr>
            </w:pPr>
            <w:r w:rsidRPr="00BA5EBA">
              <w:rPr>
                <w:rFonts w:ascii="Times New Roman" w:hAnsi="Times New Roman" w:cs="Times New Roman"/>
                <w:b/>
                <w:i/>
                <w:sz w:val="24"/>
                <w:szCs w:val="24"/>
              </w:rPr>
              <w:t>Высокий уровень (отлично):</w:t>
            </w:r>
          </w:p>
          <w:p w:rsidR="002B2682" w:rsidRPr="00BA5EBA" w:rsidRDefault="002B2682" w:rsidP="00372913">
            <w:pPr>
              <w:autoSpaceDE w:val="0"/>
              <w:autoSpaceDN w:val="0"/>
              <w:adjustRightInd w:val="0"/>
              <w:spacing w:after="0" w:line="240" w:lineRule="auto"/>
              <w:rPr>
                <w:rFonts w:ascii="Times New Roman" w:eastAsia="Calibri" w:hAnsi="Times New Roman" w:cs="Times New Roman"/>
                <w:sz w:val="24"/>
                <w:szCs w:val="24"/>
              </w:rPr>
            </w:pPr>
            <w:r w:rsidRPr="00BA5EBA">
              <w:rPr>
                <w:rFonts w:ascii="Times New Roman" w:eastAsia="Calibri" w:hAnsi="Times New Roman" w:cs="Times New Roman"/>
                <w:sz w:val="24"/>
                <w:szCs w:val="24"/>
              </w:rPr>
              <w:t xml:space="preserve">Имеет глубокие и современные знания </w:t>
            </w:r>
          </w:p>
          <w:p w:rsidR="002B2682" w:rsidRPr="00BA5EBA" w:rsidRDefault="002B2682" w:rsidP="00372913">
            <w:pPr>
              <w:autoSpaceDE w:val="0"/>
              <w:autoSpaceDN w:val="0"/>
              <w:adjustRightInd w:val="0"/>
              <w:spacing w:after="0" w:line="240" w:lineRule="auto"/>
              <w:rPr>
                <w:rFonts w:ascii="Times New Roman" w:hAnsi="Times New Roman" w:cs="Times New Roman"/>
                <w:b/>
                <w:sz w:val="24"/>
                <w:szCs w:val="24"/>
              </w:rPr>
            </w:pPr>
            <w:r w:rsidRPr="00BA5EBA">
              <w:rPr>
                <w:rFonts w:ascii="Times New Roman" w:hAnsi="Times New Roman" w:cs="Times New Roman"/>
                <w:sz w:val="24"/>
                <w:szCs w:val="24"/>
              </w:rPr>
              <w:t>основы техники выполнений упражнений основных направлений   оздоровительной аэробики</w:t>
            </w:r>
          </w:p>
        </w:tc>
        <w:tc>
          <w:tcPr>
            <w:tcW w:w="2039" w:type="dxa"/>
          </w:tcPr>
          <w:p w:rsidR="002B2682" w:rsidRPr="00BA5EBA" w:rsidRDefault="002B2682" w:rsidP="00372913">
            <w:pPr>
              <w:spacing w:after="0" w:line="240" w:lineRule="auto"/>
              <w:rPr>
                <w:rFonts w:ascii="Times New Roman" w:hAnsi="Times New Roman" w:cs="Times New Roman"/>
                <w:iCs/>
                <w:sz w:val="24"/>
                <w:szCs w:val="24"/>
              </w:rPr>
            </w:pPr>
            <w:r w:rsidRPr="00BA5EBA">
              <w:rPr>
                <w:rFonts w:ascii="Times New Roman" w:hAnsi="Times New Roman" w:cs="Times New Roman"/>
                <w:iCs/>
                <w:sz w:val="24"/>
                <w:szCs w:val="24"/>
              </w:rPr>
              <w:t>Опрос по теме, тестирование,</w:t>
            </w:r>
          </w:p>
          <w:p w:rsidR="002B2682" w:rsidRPr="00BA5EBA" w:rsidRDefault="002B2682" w:rsidP="00372913">
            <w:pPr>
              <w:spacing w:after="0" w:line="240" w:lineRule="auto"/>
              <w:rPr>
                <w:rFonts w:ascii="Times New Roman" w:hAnsi="Times New Roman" w:cs="Times New Roman"/>
                <w:iCs/>
                <w:sz w:val="24"/>
                <w:szCs w:val="24"/>
              </w:rPr>
            </w:pPr>
            <w:r w:rsidRPr="00BA5EBA">
              <w:rPr>
                <w:rFonts w:ascii="Times New Roman" w:hAnsi="Times New Roman" w:cs="Times New Roman"/>
                <w:iCs/>
                <w:sz w:val="24"/>
                <w:szCs w:val="24"/>
              </w:rPr>
              <w:t>реферат, Опрос по теме, тестирование,</w:t>
            </w:r>
          </w:p>
          <w:p w:rsidR="002B2682" w:rsidRPr="00BA5EBA" w:rsidRDefault="002B2682" w:rsidP="00372913">
            <w:pPr>
              <w:spacing w:after="0" w:line="240" w:lineRule="auto"/>
              <w:rPr>
                <w:rFonts w:ascii="Times New Roman" w:hAnsi="Times New Roman" w:cs="Times New Roman"/>
                <w:i/>
                <w:iCs/>
                <w:sz w:val="24"/>
                <w:szCs w:val="24"/>
              </w:rPr>
            </w:pPr>
            <w:r w:rsidRPr="00BA5EBA">
              <w:rPr>
                <w:rFonts w:ascii="Times New Roman" w:hAnsi="Times New Roman" w:cs="Times New Roman"/>
                <w:iCs/>
                <w:sz w:val="24"/>
                <w:szCs w:val="24"/>
              </w:rPr>
              <w:t>реферат, дискуссия в интерактивной форме, зачёт.</w:t>
            </w:r>
          </w:p>
        </w:tc>
      </w:tr>
      <w:tr w:rsidR="002B2682" w:rsidRPr="00BA5EBA" w:rsidTr="00F27944">
        <w:trPr>
          <w:trHeight w:val="2835"/>
        </w:trPr>
        <w:tc>
          <w:tcPr>
            <w:tcW w:w="1101" w:type="dxa"/>
            <w:vMerge/>
          </w:tcPr>
          <w:p w:rsidR="002B2682" w:rsidRPr="00BA5EBA" w:rsidRDefault="002B2682" w:rsidP="00372913">
            <w:pPr>
              <w:spacing w:after="0" w:line="240" w:lineRule="auto"/>
              <w:rPr>
                <w:rFonts w:ascii="Times New Roman" w:hAnsi="Times New Roman" w:cs="Times New Roman"/>
                <w:b/>
                <w:iCs/>
                <w:sz w:val="24"/>
                <w:szCs w:val="24"/>
              </w:rPr>
            </w:pPr>
          </w:p>
        </w:tc>
        <w:tc>
          <w:tcPr>
            <w:tcW w:w="3845" w:type="dxa"/>
            <w:vMerge/>
          </w:tcPr>
          <w:p w:rsidR="002B2682" w:rsidRPr="00BA5EBA" w:rsidRDefault="002B2682" w:rsidP="00372913">
            <w:pPr>
              <w:autoSpaceDE w:val="0"/>
              <w:autoSpaceDN w:val="0"/>
              <w:adjustRightInd w:val="0"/>
              <w:spacing w:after="0" w:line="240" w:lineRule="auto"/>
              <w:rPr>
                <w:rFonts w:ascii="Times New Roman" w:eastAsia="Calibri" w:hAnsi="Times New Roman" w:cs="Times New Roman"/>
                <w:b/>
                <w:i/>
                <w:sz w:val="24"/>
                <w:szCs w:val="24"/>
              </w:rPr>
            </w:pPr>
          </w:p>
        </w:tc>
        <w:tc>
          <w:tcPr>
            <w:tcW w:w="2585" w:type="dxa"/>
          </w:tcPr>
          <w:p w:rsidR="002B2682" w:rsidRPr="00BA5EBA" w:rsidRDefault="002B2682" w:rsidP="00372913">
            <w:pPr>
              <w:spacing w:after="0" w:line="240" w:lineRule="auto"/>
              <w:rPr>
                <w:rFonts w:ascii="Times New Roman" w:hAnsi="Times New Roman" w:cs="Times New Roman"/>
                <w:b/>
                <w:i/>
                <w:sz w:val="24"/>
                <w:szCs w:val="24"/>
              </w:rPr>
            </w:pPr>
            <w:r w:rsidRPr="00BA5EBA">
              <w:rPr>
                <w:rFonts w:ascii="Times New Roman" w:hAnsi="Times New Roman" w:cs="Times New Roman"/>
                <w:b/>
                <w:i/>
                <w:sz w:val="24"/>
                <w:szCs w:val="24"/>
              </w:rPr>
              <w:t>Пороговый уровень (удовлетворительно)</w:t>
            </w:r>
          </w:p>
          <w:p w:rsidR="002B2682" w:rsidRPr="00BA5EBA" w:rsidRDefault="002B2682" w:rsidP="00372913">
            <w:pPr>
              <w:autoSpaceDE w:val="0"/>
              <w:autoSpaceDN w:val="0"/>
              <w:adjustRightInd w:val="0"/>
              <w:spacing w:after="0" w:line="240" w:lineRule="auto"/>
              <w:rPr>
                <w:rFonts w:ascii="Times New Roman" w:hAnsi="Times New Roman" w:cs="Times New Roman"/>
                <w:sz w:val="24"/>
                <w:szCs w:val="24"/>
              </w:rPr>
            </w:pPr>
            <w:r w:rsidRPr="00BA5EBA">
              <w:rPr>
                <w:rFonts w:ascii="Times New Roman" w:hAnsi="Times New Roman" w:cs="Times New Roman"/>
                <w:sz w:val="24"/>
                <w:szCs w:val="24"/>
              </w:rPr>
              <w:t xml:space="preserve">Умеет </w:t>
            </w:r>
          </w:p>
          <w:p w:rsidR="002B2682" w:rsidRPr="00BA5EBA" w:rsidRDefault="002B2682"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конструировать фрагменты и в целом занятия по оздоровительной аэробике различной  методической направленности.</w:t>
            </w:r>
          </w:p>
          <w:p w:rsidR="002B2682" w:rsidRPr="00BA5EBA" w:rsidRDefault="002B2682" w:rsidP="00372913">
            <w:pPr>
              <w:autoSpaceDE w:val="0"/>
              <w:autoSpaceDN w:val="0"/>
              <w:adjustRightInd w:val="0"/>
              <w:spacing w:after="0" w:line="240" w:lineRule="auto"/>
              <w:rPr>
                <w:rFonts w:ascii="Times New Roman" w:hAnsi="Times New Roman" w:cs="Times New Roman"/>
                <w:b/>
                <w:i/>
                <w:sz w:val="24"/>
                <w:szCs w:val="24"/>
              </w:rPr>
            </w:pPr>
          </w:p>
        </w:tc>
        <w:tc>
          <w:tcPr>
            <w:tcW w:w="2039" w:type="dxa"/>
          </w:tcPr>
          <w:p w:rsidR="002B2682" w:rsidRPr="00BA5EBA" w:rsidRDefault="002B2682" w:rsidP="00372913">
            <w:pPr>
              <w:spacing w:after="0" w:line="240" w:lineRule="auto"/>
              <w:jc w:val="both"/>
              <w:rPr>
                <w:rFonts w:ascii="Times New Roman" w:hAnsi="Times New Roman" w:cs="Times New Roman"/>
                <w:sz w:val="24"/>
                <w:szCs w:val="24"/>
              </w:rPr>
            </w:pPr>
            <w:r w:rsidRPr="00BA5EBA">
              <w:rPr>
                <w:rFonts w:ascii="Times New Roman" w:hAnsi="Times New Roman" w:cs="Times New Roman"/>
                <w:sz w:val="24"/>
                <w:szCs w:val="24"/>
              </w:rPr>
              <w:t>Проектные задания.</w:t>
            </w:r>
          </w:p>
        </w:tc>
      </w:tr>
      <w:tr w:rsidR="002B2682" w:rsidRPr="00BA5EBA" w:rsidTr="00F27944">
        <w:trPr>
          <w:trHeight w:val="2745"/>
        </w:trPr>
        <w:tc>
          <w:tcPr>
            <w:tcW w:w="1101" w:type="dxa"/>
            <w:vMerge/>
          </w:tcPr>
          <w:p w:rsidR="002B2682" w:rsidRPr="00BA5EBA" w:rsidRDefault="002B2682" w:rsidP="00372913">
            <w:pPr>
              <w:spacing w:after="0" w:line="240" w:lineRule="auto"/>
              <w:rPr>
                <w:rFonts w:ascii="Times New Roman" w:hAnsi="Times New Roman" w:cs="Times New Roman"/>
                <w:b/>
                <w:iCs/>
                <w:sz w:val="24"/>
                <w:szCs w:val="24"/>
              </w:rPr>
            </w:pPr>
          </w:p>
        </w:tc>
        <w:tc>
          <w:tcPr>
            <w:tcW w:w="3845" w:type="dxa"/>
            <w:vMerge/>
          </w:tcPr>
          <w:p w:rsidR="002B2682" w:rsidRPr="00BA5EBA" w:rsidRDefault="002B2682" w:rsidP="00372913">
            <w:pPr>
              <w:autoSpaceDE w:val="0"/>
              <w:autoSpaceDN w:val="0"/>
              <w:adjustRightInd w:val="0"/>
              <w:spacing w:after="0" w:line="240" w:lineRule="auto"/>
              <w:rPr>
                <w:rFonts w:ascii="Times New Roman" w:eastAsia="Calibri" w:hAnsi="Times New Roman" w:cs="Times New Roman"/>
                <w:b/>
                <w:i/>
                <w:sz w:val="24"/>
                <w:szCs w:val="24"/>
              </w:rPr>
            </w:pPr>
          </w:p>
        </w:tc>
        <w:tc>
          <w:tcPr>
            <w:tcW w:w="2585" w:type="dxa"/>
          </w:tcPr>
          <w:p w:rsidR="002B2682" w:rsidRPr="00BA5EBA" w:rsidRDefault="002B2682" w:rsidP="00372913">
            <w:pPr>
              <w:spacing w:after="0" w:line="240" w:lineRule="auto"/>
              <w:rPr>
                <w:rFonts w:ascii="Times New Roman" w:hAnsi="Times New Roman" w:cs="Times New Roman"/>
                <w:b/>
                <w:i/>
                <w:sz w:val="24"/>
                <w:szCs w:val="24"/>
              </w:rPr>
            </w:pPr>
            <w:r w:rsidRPr="00BA5EBA">
              <w:rPr>
                <w:rFonts w:ascii="Times New Roman" w:hAnsi="Times New Roman" w:cs="Times New Roman"/>
                <w:b/>
                <w:i/>
                <w:sz w:val="24"/>
                <w:szCs w:val="24"/>
              </w:rPr>
              <w:t>Продвинутый уровень (хорошо):</w:t>
            </w:r>
          </w:p>
          <w:p w:rsidR="002B2682" w:rsidRPr="00BA5EBA" w:rsidRDefault="002B2682" w:rsidP="00372913">
            <w:pPr>
              <w:autoSpaceDE w:val="0"/>
              <w:autoSpaceDN w:val="0"/>
              <w:adjustRightInd w:val="0"/>
              <w:spacing w:after="0" w:line="240" w:lineRule="auto"/>
              <w:rPr>
                <w:rFonts w:ascii="Times New Roman" w:hAnsi="Times New Roman" w:cs="Times New Roman"/>
                <w:sz w:val="24"/>
                <w:szCs w:val="24"/>
              </w:rPr>
            </w:pPr>
            <w:r w:rsidRPr="00BA5EBA">
              <w:rPr>
                <w:rFonts w:ascii="Times New Roman" w:hAnsi="Times New Roman" w:cs="Times New Roman"/>
                <w:sz w:val="24"/>
                <w:szCs w:val="24"/>
              </w:rPr>
              <w:t xml:space="preserve">Умеет успешно </w:t>
            </w:r>
          </w:p>
          <w:p w:rsidR="002B2682" w:rsidRPr="00BA5EBA" w:rsidRDefault="002B2682" w:rsidP="00372913">
            <w:pPr>
              <w:spacing w:after="0" w:line="240" w:lineRule="auto"/>
              <w:rPr>
                <w:rFonts w:ascii="Times New Roman" w:hAnsi="Times New Roman" w:cs="Times New Roman"/>
                <w:b/>
                <w:i/>
                <w:sz w:val="24"/>
                <w:szCs w:val="24"/>
              </w:rPr>
            </w:pPr>
            <w:r w:rsidRPr="00BA5EBA">
              <w:rPr>
                <w:rFonts w:ascii="Times New Roman" w:hAnsi="Times New Roman" w:cs="Times New Roman"/>
                <w:sz w:val="24"/>
                <w:szCs w:val="24"/>
              </w:rPr>
              <w:t>конструировать фрагменты и в целом занятия по оздоровительной аэробике различной  методической направленности.</w:t>
            </w:r>
          </w:p>
        </w:tc>
        <w:tc>
          <w:tcPr>
            <w:tcW w:w="2039" w:type="dxa"/>
          </w:tcPr>
          <w:p w:rsidR="002B2682" w:rsidRPr="00BA5EBA" w:rsidRDefault="002B2682" w:rsidP="00372913">
            <w:pPr>
              <w:spacing w:after="0" w:line="240" w:lineRule="auto"/>
              <w:jc w:val="both"/>
              <w:rPr>
                <w:rFonts w:ascii="Times New Roman" w:hAnsi="Times New Roman" w:cs="Times New Roman"/>
                <w:sz w:val="24"/>
                <w:szCs w:val="24"/>
              </w:rPr>
            </w:pPr>
            <w:r w:rsidRPr="00BA5EBA">
              <w:rPr>
                <w:rFonts w:ascii="Times New Roman" w:hAnsi="Times New Roman" w:cs="Times New Roman"/>
                <w:sz w:val="24"/>
                <w:szCs w:val="24"/>
              </w:rPr>
              <w:t>Проектные задания.</w:t>
            </w:r>
          </w:p>
        </w:tc>
      </w:tr>
      <w:tr w:rsidR="002B2682" w:rsidRPr="00BA5EBA" w:rsidTr="00F27944">
        <w:trPr>
          <w:trHeight w:val="2745"/>
        </w:trPr>
        <w:tc>
          <w:tcPr>
            <w:tcW w:w="1101" w:type="dxa"/>
            <w:vMerge/>
          </w:tcPr>
          <w:p w:rsidR="002B2682" w:rsidRPr="00BA5EBA" w:rsidRDefault="002B2682" w:rsidP="00372913">
            <w:pPr>
              <w:spacing w:after="0" w:line="240" w:lineRule="auto"/>
              <w:rPr>
                <w:rFonts w:ascii="Times New Roman" w:hAnsi="Times New Roman" w:cs="Times New Roman"/>
                <w:b/>
                <w:iCs/>
                <w:sz w:val="24"/>
                <w:szCs w:val="24"/>
              </w:rPr>
            </w:pPr>
          </w:p>
        </w:tc>
        <w:tc>
          <w:tcPr>
            <w:tcW w:w="3845" w:type="dxa"/>
            <w:vMerge/>
          </w:tcPr>
          <w:p w:rsidR="002B2682" w:rsidRPr="00BA5EBA" w:rsidRDefault="002B2682" w:rsidP="00372913">
            <w:pPr>
              <w:autoSpaceDE w:val="0"/>
              <w:autoSpaceDN w:val="0"/>
              <w:adjustRightInd w:val="0"/>
              <w:spacing w:after="0" w:line="240" w:lineRule="auto"/>
              <w:rPr>
                <w:rFonts w:ascii="Times New Roman" w:eastAsia="Calibri" w:hAnsi="Times New Roman" w:cs="Times New Roman"/>
                <w:b/>
                <w:i/>
                <w:sz w:val="24"/>
                <w:szCs w:val="24"/>
              </w:rPr>
            </w:pPr>
          </w:p>
        </w:tc>
        <w:tc>
          <w:tcPr>
            <w:tcW w:w="2585" w:type="dxa"/>
          </w:tcPr>
          <w:p w:rsidR="002B2682" w:rsidRPr="00BA5EBA" w:rsidRDefault="002B2682" w:rsidP="00372913">
            <w:pPr>
              <w:spacing w:after="0" w:line="240" w:lineRule="auto"/>
              <w:rPr>
                <w:rFonts w:ascii="Times New Roman" w:hAnsi="Times New Roman" w:cs="Times New Roman"/>
                <w:b/>
                <w:i/>
                <w:sz w:val="24"/>
                <w:szCs w:val="24"/>
              </w:rPr>
            </w:pPr>
            <w:r w:rsidRPr="00BA5EBA">
              <w:rPr>
                <w:rFonts w:ascii="Times New Roman" w:hAnsi="Times New Roman" w:cs="Times New Roman"/>
                <w:b/>
                <w:i/>
                <w:sz w:val="24"/>
                <w:szCs w:val="24"/>
              </w:rPr>
              <w:t>Высокий уровень (отлично):</w:t>
            </w:r>
          </w:p>
          <w:p w:rsidR="002B2682" w:rsidRPr="00BA5EBA" w:rsidRDefault="002B2682" w:rsidP="00372913">
            <w:pPr>
              <w:autoSpaceDE w:val="0"/>
              <w:autoSpaceDN w:val="0"/>
              <w:adjustRightInd w:val="0"/>
              <w:spacing w:after="0" w:line="240" w:lineRule="auto"/>
              <w:rPr>
                <w:rFonts w:ascii="Times New Roman" w:hAnsi="Times New Roman" w:cs="Times New Roman"/>
                <w:b/>
                <w:i/>
                <w:sz w:val="24"/>
                <w:szCs w:val="24"/>
              </w:rPr>
            </w:pPr>
            <w:r w:rsidRPr="00BA5EBA">
              <w:rPr>
                <w:rFonts w:ascii="Times New Roman" w:hAnsi="Times New Roman" w:cs="Times New Roman"/>
                <w:sz w:val="24"/>
                <w:szCs w:val="24"/>
              </w:rPr>
              <w:t xml:space="preserve">Умеет эффективно </w:t>
            </w:r>
          </w:p>
          <w:p w:rsidR="002B2682" w:rsidRPr="00BA5EBA" w:rsidRDefault="002B2682" w:rsidP="00372913">
            <w:pPr>
              <w:spacing w:after="0" w:line="240" w:lineRule="auto"/>
              <w:jc w:val="both"/>
              <w:rPr>
                <w:rFonts w:ascii="Times New Roman" w:hAnsi="Times New Roman" w:cs="Times New Roman"/>
                <w:b/>
                <w:i/>
                <w:sz w:val="24"/>
                <w:szCs w:val="24"/>
              </w:rPr>
            </w:pPr>
            <w:r w:rsidRPr="00BA5EBA">
              <w:rPr>
                <w:rFonts w:ascii="Times New Roman" w:hAnsi="Times New Roman" w:cs="Times New Roman"/>
                <w:sz w:val="24"/>
                <w:szCs w:val="24"/>
              </w:rPr>
              <w:t>конструировать фрагменты и в целом занятия по оздоровительной аэробике различной  методической направленности.</w:t>
            </w:r>
          </w:p>
        </w:tc>
        <w:tc>
          <w:tcPr>
            <w:tcW w:w="2039" w:type="dxa"/>
          </w:tcPr>
          <w:p w:rsidR="002B2682" w:rsidRPr="00BA5EBA" w:rsidRDefault="002B2682" w:rsidP="00372913">
            <w:pPr>
              <w:spacing w:after="0" w:line="240" w:lineRule="auto"/>
              <w:jc w:val="both"/>
              <w:rPr>
                <w:rFonts w:ascii="Times New Roman" w:hAnsi="Times New Roman" w:cs="Times New Roman"/>
                <w:sz w:val="24"/>
                <w:szCs w:val="24"/>
              </w:rPr>
            </w:pPr>
            <w:r w:rsidRPr="00BA5EBA">
              <w:rPr>
                <w:rFonts w:ascii="Times New Roman" w:hAnsi="Times New Roman" w:cs="Times New Roman"/>
                <w:sz w:val="24"/>
                <w:szCs w:val="24"/>
              </w:rPr>
              <w:t>Проектные задания.</w:t>
            </w:r>
          </w:p>
        </w:tc>
      </w:tr>
      <w:tr w:rsidR="002B2682" w:rsidRPr="00BA5EBA" w:rsidTr="00F27944">
        <w:trPr>
          <w:trHeight w:val="4950"/>
        </w:trPr>
        <w:tc>
          <w:tcPr>
            <w:tcW w:w="1101" w:type="dxa"/>
            <w:vMerge/>
          </w:tcPr>
          <w:p w:rsidR="002B2682" w:rsidRPr="00BA5EBA" w:rsidRDefault="002B2682" w:rsidP="00372913">
            <w:pPr>
              <w:spacing w:after="0" w:line="240" w:lineRule="auto"/>
              <w:rPr>
                <w:rFonts w:ascii="Times New Roman" w:hAnsi="Times New Roman" w:cs="Times New Roman"/>
                <w:b/>
                <w:iCs/>
                <w:sz w:val="24"/>
                <w:szCs w:val="24"/>
              </w:rPr>
            </w:pPr>
          </w:p>
        </w:tc>
        <w:tc>
          <w:tcPr>
            <w:tcW w:w="3845" w:type="dxa"/>
            <w:vMerge/>
          </w:tcPr>
          <w:p w:rsidR="002B2682" w:rsidRPr="00BA5EBA" w:rsidRDefault="002B2682" w:rsidP="00372913">
            <w:pPr>
              <w:autoSpaceDE w:val="0"/>
              <w:autoSpaceDN w:val="0"/>
              <w:adjustRightInd w:val="0"/>
              <w:spacing w:after="0" w:line="240" w:lineRule="auto"/>
              <w:rPr>
                <w:rFonts w:ascii="Times New Roman" w:eastAsia="Calibri" w:hAnsi="Times New Roman" w:cs="Times New Roman"/>
                <w:b/>
                <w:i/>
                <w:sz w:val="24"/>
                <w:szCs w:val="24"/>
              </w:rPr>
            </w:pPr>
          </w:p>
        </w:tc>
        <w:tc>
          <w:tcPr>
            <w:tcW w:w="2585" w:type="dxa"/>
          </w:tcPr>
          <w:p w:rsidR="002B2682" w:rsidRPr="00BA5EBA" w:rsidRDefault="002B2682" w:rsidP="00372913">
            <w:pPr>
              <w:spacing w:after="0" w:line="240" w:lineRule="auto"/>
              <w:rPr>
                <w:rFonts w:ascii="Times New Roman" w:hAnsi="Times New Roman" w:cs="Times New Roman"/>
                <w:b/>
                <w:i/>
                <w:sz w:val="24"/>
                <w:szCs w:val="24"/>
              </w:rPr>
            </w:pPr>
            <w:r w:rsidRPr="00BA5EBA">
              <w:rPr>
                <w:rFonts w:ascii="Times New Roman" w:hAnsi="Times New Roman" w:cs="Times New Roman"/>
                <w:b/>
                <w:i/>
                <w:sz w:val="24"/>
                <w:szCs w:val="24"/>
              </w:rPr>
              <w:t>Пороговый уровень (удовлетворительно)</w:t>
            </w:r>
          </w:p>
          <w:p w:rsidR="002B2682" w:rsidRPr="00BA5EBA" w:rsidRDefault="002B2682" w:rsidP="00372913">
            <w:pPr>
              <w:autoSpaceDE w:val="0"/>
              <w:autoSpaceDN w:val="0"/>
              <w:adjustRightInd w:val="0"/>
              <w:spacing w:after="0" w:line="240" w:lineRule="auto"/>
              <w:rPr>
                <w:rFonts w:ascii="Times New Roman" w:hAnsi="Times New Roman" w:cs="Times New Roman"/>
                <w:b/>
                <w:i/>
                <w:sz w:val="24"/>
                <w:szCs w:val="24"/>
              </w:rPr>
            </w:pPr>
            <w:r w:rsidRPr="00BA5EBA">
              <w:rPr>
                <w:rFonts w:ascii="Times New Roman" w:eastAsia="Calibri" w:hAnsi="Times New Roman" w:cs="Times New Roman"/>
                <w:sz w:val="24"/>
                <w:szCs w:val="24"/>
              </w:rPr>
              <w:t xml:space="preserve">Имеет опыт </w:t>
            </w:r>
          </w:p>
          <w:p w:rsidR="002B2682" w:rsidRPr="00BA5EBA" w:rsidRDefault="002B2682" w:rsidP="00372913">
            <w:pPr>
              <w:autoSpaceDE w:val="0"/>
              <w:autoSpaceDN w:val="0"/>
              <w:adjustRightInd w:val="0"/>
              <w:spacing w:after="0" w:line="240" w:lineRule="auto"/>
              <w:rPr>
                <w:rFonts w:ascii="Times New Roman" w:hAnsi="Times New Roman" w:cs="Times New Roman"/>
                <w:sz w:val="24"/>
                <w:szCs w:val="24"/>
              </w:rPr>
            </w:pPr>
            <w:r w:rsidRPr="00BA5EBA">
              <w:rPr>
                <w:rFonts w:ascii="Times New Roman" w:eastAsia="Calibri" w:hAnsi="Times New Roman" w:cs="Times New Roman"/>
                <w:sz w:val="24"/>
                <w:szCs w:val="24"/>
              </w:rPr>
              <w:t xml:space="preserve">совершенствования </w:t>
            </w:r>
            <w:r w:rsidRPr="00BA5EBA">
              <w:rPr>
                <w:rFonts w:ascii="Times New Roman" w:hAnsi="Times New Roman" w:cs="Times New Roman"/>
                <w:sz w:val="24"/>
                <w:szCs w:val="24"/>
              </w:rPr>
              <w:t>индивидуального спортивного мастерства в процессе</w:t>
            </w:r>
          </w:p>
          <w:p w:rsidR="002B2682" w:rsidRPr="00BA5EBA" w:rsidRDefault="002B2682" w:rsidP="00372913">
            <w:pPr>
              <w:autoSpaceDE w:val="0"/>
              <w:autoSpaceDN w:val="0"/>
              <w:adjustRightInd w:val="0"/>
              <w:spacing w:after="0" w:line="240" w:lineRule="auto"/>
              <w:rPr>
                <w:rFonts w:ascii="Times New Roman" w:hAnsi="Times New Roman" w:cs="Times New Roman"/>
                <w:b/>
                <w:i/>
                <w:sz w:val="24"/>
                <w:szCs w:val="24"/>
              </w:rPr>
            </w:pPr>
            <w:r w:rsidRPr="00BA5EBA">
              <w:rPr>
                <w:rFonts w:ascii="Times New Roman" w:hAnsi="Times New Roman" w:cs="Times New Roman"/>
                <w:sz w:val="24"/>
                <w:szCs w:val="24"/>
              </w:rPr>
              <w:t>тренировочных занятий, владения в соответствии с особенностями избранного вида спорта техникой движений, технико-тактическими действиями, средствами выразительности.</w:t>
            </w:r>
          </w:p>
        </w:tc>
        <w:tc>
          <w:tcPr>
            <w:tcW w:w="2039" w:type="dxa"/>
          </w:tcPr>
          <w:p w:rsidR="002B2682" w:rsidRPr="00BA5EBA" w:rsidRDefault="002B2682" w:rsidP="00372913">
            <w:pPr>
              <w:spacing w:after="0" w:line="240" w:lineRule="auto"/>
              <w:jc w:val="both"/>
              <w:rPr>
                <w:rFonts w:ascii="Times New Roman" w:hAnsi="Times New Roman" w:cs="Times New Roman"/>
                <w:sz w:val="24"/>
                <w:szCs w:val="24"/>
              </w:rPr>
            </w:pPr>
            <w:r w:rsidRPr="00BA5EBA">
              <w:rPr>
                <w:rFonts w:ascii="Times New Roman" w:hAnsi="Times New Roman" w:cs="Times New Roman"/>
                <w:sz w:val="24"/>
                <w:szCs w:val="24"/>
              </w:rPr>
              <w:t>Практические задания.</w:t>
            </w:r>
          </w:p>
        </w:tc>
      </w:tr>
      <w:tr w:rsidR="002B2682" w:rsidRPr="00BA5EBA" w:rsidTr="00F27944">
        <w:trPr>
          <w:trHeight w:val="4142"/>
        </w:trPr>
        <w:tc>
          <w:tcPr>
            <w:tcW w:w="1101" w:type="dxa"/>
            <w:vMerge/>
          </w:tcPr>
          <w:p w:rsidR="002B2682" w:rsidRPr="00BA5EBA" w:rsidRDefault="002B2682" w:rsidP="00372913">
            <w:pPr>
              <w:spacing w:after="0" w:line="240" w:lineRule="auto"/>
              <w:rPr>
                <w:rFonts w:ascii="Times New Roman" w:hAnsi="Times New Roman" w:cs="Times New Roman"/>
                <w:b/>
                <w:iCs/>
                <w:sz w:val="24"/>
                <w:szCs w:val="24"/>
              </w:rPr>
            </w:pPr>
          </w:p>
        </w:tc>
        <w:tc>
          <w:tcPr>
            <w:tcW w:w="3845" w:type="dxa"/>
            <w:vMerge/>
          </w:tcPr>
          <w:p w:rsidR="002B2682" w:rsidRPr="00BA5EBA" w:rsidRDefault="002B2682" w:rsidP="00372913">
            <w:pPr>
              <w:autoSpaceDE w:val="0"/>
              <w:autoSpaceDN w:val="0"/>
              <w:adjustRightInd w:val="0"/>
              <w:spacing w:after="0" w:line="240" w:lineRule="auto"/>
              <w:rPr>
                <w:rFonts w:ascii="Times New Roman" w:eastAsia="Calibri" w:hAnsi="Times New Roman" w:cs="Times New Roman"/>
                <w:b/>
                <w:i/>
                <w:sz w:val="24"/>
                <w:szCs w:val="24"/>
              </w:rPr>
            </w:pPr>
          </w:p>
        </w:tc>
        <w:tc>
          <w:tcPr>
            <w:tcW w:w="2585" w:type="dxa"/>
          </w:tcPr>
          <w:p w:rsidR="002B2682" w:rsidRPr="00BA5EBA" w:rsidRDefault="002B2682" w:rsidP="00372913">
            <w:pPr>
              <w:spacing w:after="0" w:line="240" w:lineRule="auto"/>
              <w:rPr>
                <w:rFonts w:ascii="Times New Roman" w:hAnsi="Times New Roman" w:cs="Times New Roman"/>
                <w:b/>
                <w:i/>
                <w:sz w:val="24"/>
                <w:szCs w:val="24"/>
              </w:rPr>
            </w:pPr>
            <w:r w:rsidRPr="00BA5EBA">
              <w:rPr>
                <w:rFonts w:ascii="Times New Roman" w:hAnsi="Times New Roman" w:cs="Times New Roman"/>
                <w:b/>
                <w:i/>
                <w:sz w:val="24"/>
                <w:szCs w:val="24"/>
              </w:rPr>
              <w:t>Продвинутый уровень (хорошо):</w:t>
            </w:r>
          </w:p>
          <w:p w:rsidR="002B2682" w:rsidRPr="00BA5EBA" w:rsidRDefault="002B2682" w:rsidP="00372913">
            <w:pPr>
              <w:autoSpaceDE w:val="0"/>
              <w:autoSpaceDN w:val="0"/>
              <w:adjustRightInd w:val="0"/>
              <w:spacing w:after="0" w:line="240" w:lineRule="auto"/>
              <w:rPr>
                <w:rFonts w:ascii="Times New Roman" w:eastAsia="Calibri" w:hAnsi="Times New Roman" w:cs="Times New Roman"/>
                <w:sz w:val="24"/>
                <w:szCs w:val="24"/>
              </w:rPr>
            </w:pPr>
            <w:r w:rsidRPr="00BA5EBA">
              <w:rPr>
                <w:rFonts w:ascii="Times New Roman" w:eastAsia="Calibri" w:hAnsi="Times New Roman" w:cs="Times New Roman"/>
                <w:sz w:val="24"/>
                <w:szCs w:val="24"/>
              </w:rPr>
              <w:t xml:space="preserve">Имеет достаточный опыт </w:t>
            </w:r>
          </w:p>
          <w:p w:rsidR="002B2682" w:rsidRPr="00BA5EBA" w:rsidRDefault="002B2682" w:rsidP="00372913">
            <w:pPr>
              <w:autoSpaceDE w:val="0"/>
              <w:autoSpaceDN w:val="0"/>
              <w:adjustRightInd w:val="0"/>
              <w:spacing w:after="0" w:line="240" w:lineRule="auto"/>
              <w:rPr>
                <w:rFonts w:ascii="Times New Roman" w:hAnsi="Times New Roman" w:cs="Times New Roman"/>
                <w:sz w:val="24"/>
                <w:szCs w:val="24"/>
              </w:rPr>
            </w:pPr>
            <w:r w:rsidRPr="00BA5EBA">
              <w:rPr>
                <w:rFonts w:ascii="Times New Roman" w:eastAsia="Calibri" w:hAnsi="Times New Roman" w:cs="Times New Roman"/>
                <w:sz w:val="24"/>
                <w:szCs w:val="24"/>
              </w:rPr>
              <w:t xml:space="preserve">совершенствования </w:t>
            </w:r>
            <w:r w:rsidRPr="00BA5EBA">
              <w:rPr>
                <w:rFonts w:ascii="Times New Roman" w:hAnsi="Times New Roman" w:cs="Times New Roman"/>
                <w:sz w:val="24"/>
                <w:szCs w:val="24"/>
              </w:rPr>
              <w:t>индивидуального спортивного мастерства в процессе</w:t>
            </w:r>
          </w:p>
          <w:p w:rsidR="002B2682" w:rsidRPr="00BA5EBA" w:rsidRDefault="002B2682" w:rsidP="00372913">
            <w:pPr>
              <w:autoSpaceDE w:val="0"/>
              <w:autoSpaceDN w:val="0"/>
              <w:adjustRightInd w:val="0"/>
              <w:spacing w:after="0" w:line="240" w:lineRule="auto"/>
              <w:rPr>
                <w:rFonts w:ascii="Times New Roman" w:hAnsi="Times New Roman" w:cs="Times New Roman"/>
                <w:sz w:val="24"/>
                <w:szCs w:val="24"/>
              </w:rPr>
            </w:pPr>
            <w:r w:rsidRPr="00BA5EBA">
              <w:rPr>
                <w:rFonts w:ascii="Times New Roman" w:hAnsi="Times New Roman" w:cs="Times New Roman"/>
                <w:sz w:val="24"/>
                <w:szCs w:val="24"/>
              </w:rPr>
              <w:t>тренировочных занятий, владения в соответствии с особенностями избранного вида спорта техникой движений, технико-тактическими действиями, средствами выразительности.</w:t>
            </w:r>
          </w:p>
          <w:p w:rsidR="002B2682" w:rsidRPr="00BA5EBA" w:rsidRDefault="002B2682" w:rsidP="00372913">
            <w:pPr>
              <w:autoSpaceDE w:val="0"/>
              <w:autoSpaceDN w:val="0"/>
              <w:adjustRightInd w:val="0"/>
              <w:spacing w:after="0" w:line="240" w:lineRule="auto"/>
              <w:rPr>
                <w:rFonts w:ascii="Times New Roman" w:hAnsi="Times New Roman" w:cs="Times New Roman"/>
                <w:b/>
                <w:i/>
                <w:sz w:val="24"/>
                <w:szCs w:val="24"/>
              </w:rPr>
            </w:pPr>
          </w:p>
        </w:tc>
        <w:tc>
          <w:tcPr>
            <w:tcW w:w="2039" w:type="dxa"/>
          </w:tcPr>
          <w:p w:rsidR="002B2682" w:rsidRPr="00BA5EBA" w:rsidRDefault="002B2682" w:rsidP="00372913">
            <w:pPr>
              <w:spacing w:after="0" w:line="240" w:lineRule="auto"/>
              <w:jc w:val="both"/>
              <w:rPr>
                <w:rFonts w:ascii="Times New Roman" w:hAnsi="Times New Roman" w:cs="Times New Roman"/>
                <w:sz w:val="24"/>
                <w:szCs w:val="24"/>
              </w:rPr>
            </w:pPr>
            <w:r w:rsidRPr="00BA5EBA">
              <w:rPr>
                <w:rFonts w:ascii="Times New Roman" w:hAnsi="Times New Roman" w:cs="Times New Roman"/>
                <w:sz w:val="24"/>
                <w:szCs w:val="24"/>
              </w:rPr>
              <w:t>Практические задания.</w:t>
            </w:r>
          </w:p>
        </w:tc>
      </w:tr>
      <w:tr w:rsidR="002B2682" w:rsidRPr="00BA5EBA" w:rsidTr="00F27944">
        <w:trPr>
          <w:trHeight w:val="4082"/>
        </w:trPr>
        <w:tc>
          <w:tcPr>
            <w:tcW w:w="1101" w:type="dxa"/>
            <w:vMerge/>
          </w:tcPr>
          <w:p w:rsidR="002B2682" w:rsidRPr="00BA5EBA" w:rsidRDefault="002B2682" w:rsidP="00372913">
            <w:pPr>
              <w:spacing w:after="0" w:line="240" w:lineRule="auto"/>
              <w:rPr>
                <w:rFonts w:ascii="Times New Roman" w:hAnsi="Times New Roman" w:cs="Times New Roman"/>
                <w:b/>
                <w:iCs/>
                <w:sz w:val="24"/>
                <w:szCs w:val="24"/>
              </w:rPr>
            </w:pPr>
          </w:p>
        </w:tc>
        <w:tc>
          <w:tcPr>
            <w:tcW w:w="3845" w:type="dxa"/>
            <w:vMerge/>
          </w:tcPr>
          <w:p w:rsidR="002B2682" w:rsidRPr="00BA5EBA" w:rsidRDefault="002B2682" w:rsidP="00372913">
            <w:pPr>
              <w:autoSpaceDE w:val="0"/>
              <w:autoSpaceDN w:val="0"/>
              <w:adjustRightInd w:val="0"/>
              <w:spacing w:after="0" w:line="240" w:lineRule="auto"/>
              <w:rPr>
                <w:rFonts w:ascii="Times New Roman" w:eastAsia="Calibri" w:hAnsi="Times New Roman" w:cs="Times New Roman"/>
                <w:b/>
                <w:i/>
                <w:sz w:val="24"/>
                <w:szCs w:val="24"/>
              </w:rPr>
            </w:pPr>
          </w:p>
        </w:tc>
        <w:tc>
          <w:tcPr>
            <w:tcW w:w="2585" w:type="dxa"/>
          </w:tcPr>
          <w:p w:rsidR="002B2682" w:rsidRPr="00BA5EBA" w:rsidRDefault="002B2682" w:rsidP="00372913">
            <w:pPr>
              <w:spacing w:after="0" w:line="240" w:lineRule="auto"/>
              <w:rPr>
                <w:rFonts w:ascii="Times New Roman" w:hAnsi="Times New Roman" w:cs="Times New Roman"/>
                <w:b/>
                <w:i/>
                <w:sz w:val="24"/>
                <w:szCs w:val="24"/>
              </w:rPr>
            </w:pPr>
            <w:r w:rsidRPr="00BA5EBA">
              <w:rPr>
                <w:rFonts w:ascii="Times New Roman" w:hAnsi="Times New Roman" w:cs="Times New Roman"/>
                <w:b/>
                <w:i/>
                <w:sz w:val="24"/>
                <w:szCs w:val="24"/>
              </w:rPr>
              <w:t>Высокий уровень (отлично):</w:t>
            </w:r>
          </w:p>
          <w:p w:rsidR="002B2682" w:rsidRPr="00BA5EBA" w:rsidRDefault="002B2682" w:rsidP="00372913">
            <w:pPr>
              <w:autoSpaceDE w:val="0"/>
              <w:autoSpaceDN w:val="0"/>
              <w:adjustRightInd w:val="0"/>
              <w:spacing w:after="0" w:line="240" w:lineRule="auto"/>
              <w:rPr>
                <w:rFonts w:ascii="Times New Roman" w:eastAsia="Calibri" w:hAnsi="Times New Roman" w:cs="Times New Roman"/>
                <w:sz w:val="24"/>
                <w:szCs w:val="24"/>
              </w:rPr>
            </w:pPr>
            <w:r w:rsidRPr="00BA5EBA">
              <w:rPr>
                <w:rFonts w:ascii="Times New Roman" w:eastAsia="Calibri" w:hAnsi="Times New Roman" w:cs="Times New Roman"/>
                <w:sz w:val="24"/>
                <w:szCs w:val="24"/>
              </w:rPr>
              <w:t xml:space="preserve">Имеет опыт эффективного </w:t>
            </w:r>
          </w:p>
          <w:p w:rsidR="002B2682" w:rsidRPr="00BA5EBA" w:rsidRDefault="002B2682" w:rsidP="00372913">
            <w:pPr>
              <w:autoSpaceDE w:val="0"/>
              <w:autoSpaceDN w:val="0"/>
              <w:adjustRightInd w:val="0"/>
              <w:spacing w:after="0" w:line="240" w:lineRule="auto"/>
              <w:rPr>
                <w:rFonts w:ascii="Times New Roman" w:hAnsi="Times New Roman" w:cs="Times New Roman"/>
                <w:sz w:val="24"/>
                <w:szCs w:val="24"/>
              </w:rPr>
            </w:pPr>
            <w:r w:rsidRPr="00BA5EBA">
              <w:rPr>
                <w:rFonts w:ascii="Times New Roman" w:eastAsia="Calibri" w:hAnsi="Times New Roman" w:cs="Times New Roman"/>
                <w:sz w:val="24"/>
                <w:szCs w:val="24"/>
              </w:rPr>
              <w:t xml:space="preserve">совершенствования </w:t>
            </w:r>
            <w:r w:rsidRPr="00BA5EBA">
              <w:rPr>
                <w:rFonts w:ascii="Times New Roman" w:hAnsi="Times New Roman" w:cs="Times New Roman"/>
                <w:sz w:val="24"/>
                <w:szCs w:val="24"/>
              </w:rPr>
              <w:t>индивидуального спортивного мастерства в процессе</w:t>
            </w:r>
          </w:p>
          <w:p w:rsidR="002B2682" w:rsidRPr="00BA5EBA" w:rsidRDefault="002B2682" w:rsidP="00372913">
            <w:pPr>
              <w:autoSpaceDE w:val="0"/>
              <w:autoSpaceDN w:val="0"/>
              <w:adjustRightInd w:val="0"/>
              <w:spacing w:after="0" w:line="240" w:lineRule="auto"/>
              <w:rPr>
                <w:rFonts w:ascii="Times New Roman" w:hAnsi="Times New Roman" w:cs="Times New Roman"/>
                <w:sz w:val="24"/>
                <w:szCs w:val="24"/>
              </w:rPr>
            </w:pPr>
            <w:r w:rsidRPr="00BA5EBA">
              <w:rPr>
                <w:rFonts w:ascii="Times New Roman" w:hAnsi="Times New Roman" w:cs="Times New Roman"/>
                <w:sz w:val="24"/>
                <w:szCs w:val="24"/>
              </w:rPr>
              <w:t>тренировочных занятий, владения в соответствии с особенностями избранного вида спорта техникой движений, технико-тактическими действиями, средствами выразительности.</w:t>
            </w:r>
          </w:p>
          <w:p w:rsidR="002B2682" w:rsidRPr="00BA5EBA" w:rsidRDefault="002B2682" w:rsidP="00372913">
            <w:pPr>
              <w:autoSpaceDE w:val="0"/>
              <w:autoSpaceDN w:val="0"/>
              <w:adjustRightInd w:val="0"/>
              <w:spacing w:after="0" w:line="240" w:lineRule="auto"/>
              <w:rPr>
                <w:rFonts w:ascii="Times New Roman" w:hAnsi="Times New Roman" w:cs="Times New Roman"/>
                <w:b/>
                <w:i/>
                <w:sz w:val="24"/>
                <w:szCs w:val="24"/>
              </w:rPr>
            </w:pPr>
          </w:p>
          <w:p w:rsidR="002B2682" w:rsidRPr="00BA5EBA" w:rsidRDefault="002B2682" w:rsidP="00372913">
            <w:pPr>
              <w:tabs>
                <w:tab w:val="left" w:pos="445"/>
              </w:tabs>
              <w:spacing w:after="0" w:line="240" w:lineRule="auto"/>
              <w:rPr>
                <w:rFonts w:ascii="Times New Roman" w:hAnsi="Times New Roman" w:cs="Times New Roman"/>
                <w:b/>
                <w:i/>
                <w:sz w:val="24"/>
                <w:szCs w:val="24"/>
              </w:rPr>
            </w:pPr>
          </w:p>
        </w:tc>
        <w:tc>
          <w:tcPr>
            <w:tcW w:w="2039" w:type="dxa"/>
          </w:tcPr>
          <w:p w:rsidR="002B2682" w:rsidRPr="00BA5EBA" w:rsidRDefault="002B2682" w:rsidP="00372913">
            <w:pPr>
              <w:spacing w:after="0" w:line="240" w:lineRule="auto"/>
              <w:jc w:val="both"/>
              <w:rPr>
                <w:rFonts w:ascii="Times New Roman" w:hAnsi="Times New Roman" w:cs="Times New Roman"/>
                <w:sz w:val="24"/>
                <w:szCs w:val="24"/>
              </w:rPr>
            </w:pPr>
            <w:r w:rsidRPr="00BA5EBA">
              <w:rPr>
                <w:rFonts w:ascii="Times New Roman" w:hAnsi="Times New Roman" w:cs="Times New Roman"/>
                <w:sz w:val="24"/>
                <w:szCs w:val="24"/>
              </w:rPr>
              <w:t>Практические задания.</w:t>
            </w:r>
          </w:p>
          <w:p w:rsidR="002B2682" w:rsidRPr="00BA5EBA" w:rsidRDefault="002B2682" w:rsidP="00372913">
            <w:pPr>
              <w:spacing w:after="0" w:line="240" w:lineRule="auto"/>
              <w:jc w:val="both"/>
              <w:rPr>
                <w:rFonts w:ascii="Times New Roman" w:hAnsi="Times New Roman" w:cs="Times New Roman"/>
                <w:sz w:val="24"/>
                <w:szCs w:val="24"/>
              </w:rPr>
            </w:pPr>
          </w:p>
          <w:p w:rsidR="002B2682" w:rsidRPr="00BA5EBA" w:rsidRDefault="002B2682" w:rsidP="00372913">
            <w:pPr>
              <w:spacing w:after="0" w:line="240" w:lineRule="auto"/>
              <w:jc w:val="both"/>
              <w:rPr>
                <w:rFonts w:ascii="Times New Roman" w:hAnsi="Times New Roman" w:cs="Times New Roman"/>
                <w:sz w:val="24"/>
                <w:szCs w:val="24"/>
              </w:rPr>
            </w:pPr>
          </w:p>
          <w:p w:rsidR="002B2682" w:rsidRPr="00BA5EBA" w:rsidRDefault="002B2682" w:rsidP="00372913">
            <w:pPr>
              <w:spacing w:after="0" w:line="240" w:lineRule="auto"/>
              <w:jc w:val="both"/>
              <w:rPr>
                <w:rFonts w:ascii="Times New Roman" w:hAnsi="Times New Roman" w:cs="Times New Roman"/>
                <w:sz w:val="24"/>
                <w:szCs w:val="24"/>
              </w:rPr>
            </w:pPr>
          </w:p>
          <w:p w:rsidR="002B2682" w:rsidRPr="00BA5EBA" w:rsidRDefault="002B2682" w:rsidP="00372913">
            <w:pPr>
              <w:spacing w:after="0" w:line="240" w:lineRule="auto"/>
              <w:jc w:val="both"/>
              <w:rPr>
                <w:rFonts w:ascii="Times New Roman" w:hAnsi="Times New Roman" w:cs="Times New Roman"/>
                <w:sz w:val="24"/>
                <w:szCs w:val="24"/>
              </w:rPr>
            </w:pPr>
          </w:p>
          <w:p w:rsidR="002B2682" w:rsidRPr="00BA5EBA" w:rsidRDefault="002B2682" w:rsidP="00372913">
            <w:pPr>
              <w:spacing w:after="0" w:line="240" w:lineRule="auto"/>
              <w:jc w:val="both"/>
              <w:rPr>
                <w:rFonts w:ascii="Times New Roman" w:hAnsi="Times New Roman" w:cs="Times New Roman"/>
                <w:sz w:val="24"/>
                <w:szCs w:val="24"/>
              </w:rPr>
            </w:pPr>
          </w:p>
          <w:p w:rsidR="002B2682" w:rsidRPr="00BA5EBA" w:rsidRDefault="002B2682" w:rsidP="00372913">
            <w:pPr>
              <w:spacing w:after="0" w:line="240" w:lineRule="auto"/>
              <w:jc w:val="both"/>
              <w:rPr>
                <w:rFonts w:ascii="Times New Roman" w:hAnsi="Times New Roman" w:cs="Times New Roman"/>
                <w:sz w:val="24"/>
                <w:szCs w:val="24"/>
              </w:rPr>
            </w:pPr>
          </w:p>
          <w:p w:rsidR="002B2682" w:rsidRPr="00BA5EBA" w:rsidRDefault="002B2682" w:rsidP="00372913">
            <w:pPr>
              <w:spacing w:after="0" w:line="240" w:lineRule="auto"/>
              <w:jc w:val="both"/>
              <w:rPr>
                <w:rFonts w:ascii="Times New Roman" w:hAnsi="Times New Roman" w:cs="Times New Roman"/>
                <w:sz w:val="24"/>
                <w:szCs w:val="24"/>
              </w:rPr>
            </w:pPr>
          </w:p>
          <w:p w:rsidR="002B2682" w:rsidRPr="00BA5EBA" w:rsidRDefault="002B2682" w:rsidP="00372913">
            <w:pPr>
              <w:spacing w:after="0" w:line="240" w:lineRule="auto"/>
              <w:jc w:val="both"/>
              <w:rPr>
                <w:rFonts w:ascii="Times New Roman" w:hAnsi="Times New Roman" w:cs="Times New Roman"/>
                <w:sz w:val="24"/>
                <w:szCs w:val="24"/>
              </w:rPr>
            </w:pPr>
          </w:p>
          <w:p w:rsidR="002B2682" w:rsidRPr="00BA5EBA" w:rsidRDefault="002B2682" w:rsidP="00372913">
            <w:pPr>
              <w:spacing w:after="0" w:line="240" w:lineRule="auto"/>
              <w:jc w:val="both"/>
              <w:rPr>
                <w:rFonts w:ascii="Times New Roman" w:hAnsi="Times New Roman" w:cs="Times New Roman"/>
                <w:sz w:val="24"/>
                <w:szCs w:val="24"/>
              </w:rPr>
            </w:pPr>
          </w:p>
          <w:p w:rsidR="002B2682" w:rsidRPr="00BA5EBA" w:rsidRDefault="002B2682" w:rsidP="00372913">
            <w:pPr>
              <w:spacing w:after="0" w:line="240" w:lineRule="auto"/>
              <w:jc w:val="both"/>
              <w:rPr>
                <w:rFonts w:ascii="Times New Roman" w:hAnsi="Times New Roman" w:cs="Times New Roman"/>
                <w:sz w:val="24"/>
                <w:szCs w:val="24"/>
              </w:rPr>
            </w:pPr>
          </w:p>
          <w:p w:rsidR="002B2682" w:rsidRPr="00BA5EBA" w:rsidRDefault="002B2682" w:rsidP="00372913">
            <w:pPr>
              <w:spacing w:after="0" w:line="240" w:lineRule="auto"/>
              <w:jc w:val="both"/>
              <w:rPr>
                <w:rFonts w:ascii="Times New Roman" w:hAnsi="Times New Roman" w:cs="Times New Roman"/>
                <w:sz w:val="24"/>
                <w:szCs w:val="24"/>
              </w:rPr>
            </w:pPr>
          </w:p>
          <w:p w:rsidR="002B2682" w:rsidRPr="00BA5EBA" w:rsidRDefault="002B2682" w:rsidP="00372913">
            <w:pPr>
              <w:spacing w:after="0" w:line="240" w:lineRule="auto"/>
              <w:jc w:val="both"/>
              <w:rPr>
                <w:rFonts w:ascii="Times New Roman" w:hAnsi="Times New Roman" w:cs="Times New Roman"/>
                <w:sz w:val="24"/>
                <w:szCs w:val="24"/>
              </w:rPr>
            </w:pPr>
          </w:p>
          <w:p w:rsidR="002B2682" w:rsidRPr="00BA5EBA" w:rsidRDefault="002B2682" w:rsidP="00372913">
            <w:pPr>
              <w:spacing w:after="0" w:line="240" w:lineRule="auto"/>
              <w:jc w:val="both"/>
              <w:rPr>
                <w:rFonts w:ascii="Times New Roman" w:hAnsi="Times New Roman" w:cs="Times New Roman"/>
                <w:sz w:val="24"/>
                <w:szCs w:val="24"/>
              </w:rPr>
            </w:pPr>
          </w:p>
          <w:p w:rsidR="002B2682" w:rsidRPr="00BA5EBA" w:rsidRDefault="002B2682" w:rsidP="00372913">
            <w:pPr>
              <w:spacing w:after="0" w:line="240" w:lineRule="auto"/>
              <w:jc w:val="both"/>
              <w:rPr>
                <w:rFonts w:ascii="Times New Roman" w:hAnsi="Times New Roman" w:cs="Times New Roman"/>
                <w:sz w:val="24"/>
                <w:szCs w:val="24"/>
              </w:rPr>
            </w:pPr>
          </w:p>
          <w:p w:rsidR="002B2682" w:rsidRPr="00BA5EBA" w:rsidRDefault="002B2682" w:rsidP="00372913">
            <w:pPr>
              <w:spacing w:after="0" w:line="240" w:lineRule="auto"/>
              <w:jc w:val="both"/>
              <w:rPr>
                <w:rFonts w:ascii="Times New Roman" w:hAnsi="Times New Roman" w:cs="Times New Roman"/>
                <w:sz w:val="24"/>
                <w:szCs w:val="24"/>
              </w:rPr>
            </w:pPr>
          </w:p>
          <w:p w:rsidR="002B2682" w:rsidRPr="00BA5EBA" w:rsidRDefault="002B2682" w:rsidP="00372913">
            <w:pPr>
              <w:spacing w:after="0" w:line="240" w:lineRule="auto"/>
              <w:jc w:val="both"/>
              <w:rPr>
                <w:rFonts w:ascii="Times New Roman" w:hAnsi="Times New Roman" w:cs="Times New Roman"/>
                <w:sz w:val="24"/>
                <w:szCs w:val="24"/>
              </w:rPr>
            </w:pPr>
          </w:p>
          <w:p w:rsidR="002B2682" w:rsidRPr="00BA5EBA" w:rsidRDefault="002B2682" w:rsidP="00372913">
            <w:pPr>
              <w:spacing w:after="0" w:line="240" w:lineRule="auto"/>
              <w:jc w:val="both"/>
              <w:rPr>
                <w:rFonts w:ascii="Times New Roman" w:hAnsi="Times New Roman" w:cs="Times New Roman"/>
                <w:sz w:val="24"/>
                <w:szCs w:val="24"/>
              </w:rPr>
            </w:pPr>
          </w:p>
          <w:p w:rsidR="002B2682" w:rsidRPr="00BA5EBA" w:rsidRDefault="002B2682" w:rsidP="00372913">
            <w:pPr>
              <w:spacing w:after="0" w:line="240" w:lineRule="auto"/>
              <w:jc w:val="both"/>
              <w:rPr>
                <w:rFonts w:ascii="Times New Roman" w:hAnsi="Times New Roman" w:cs="Times New Roman"/>
                <w:sz w:val="24"/>
                <w:szCs w:val="24"/>
              </w:rPr>
            </w:pPr>
          </w:p>
          <w:p w:rsidR="002B2682" w:rsidRPr="00BA5EBA" w:rsidRDefault="002B2682" w:rsidP="00372913">
            <w:pPr>
              <w:spacing w:after="0" w:line="240" w:lineRule="auto"/>
              <w:jc w:val="both"/>
              <w:rPr>
                <w:rFonts w:ascii="Times New Roman" w:hAnsi="Times New Roman" w:cs="Times New Roman"/>
                <w:sz w:val="24"/>
                <w:szCs w:val="24"/>
              </w:rPr>
            </w:pPr>
          </w:p>
        </w:tc>
      </w:tr>
      <w:tr w:rsidR="002B2682" w:rsidRPr="00BA5EBA" w:rsidTr="00F27944">
        <w:trPr>
          <w:trHeight w:val="1950"/>
        </w:trPr>
        <w:tc>
          <w:tcPr>
            <w:tcW w:w="1101" w:type="dxa"/>
            <w:vMerge w:val="restart"/>
          </w:tcPr>
          <w:p w:rsidR="002B2682" w:rsidRPr="00BA5EBA" w:rsidRDefault="002B2682" w:rsidP="00372913">
            <w:pPr>
              <w:spacing w:after="0" w:line="240" w:lineRule="auto"/>
              <w:rPr>
                <w:rFonts w:ascii="Times New Roman" w:hAnsi="Times New Roman" w:cs="Times New Roman"/>
                <w:b/>
                <w:sz w:val="24"/>
                <w:szCs w:val="24"/>
              </w:rPr>
            </w:pPr>
            <w:r w:rsidRPr="00BA5EBA">
              <w:rPr>
                <w:rFonts w:ascii="Times New Roman" w:hAnsi="Times New Roman" w:cs="Times New Roman"/>
                <w:b/>
                <w:sz w:val="24"/>
                <w:szCs w:val="24"/>
              </w:rPr>
              <w:t>ПК-15</w:t>
            </w:r>
          </w:p>
        </w:tc>
        <w:tc>
          <w:tcPr>
            <w:tcW w:w="3845" w:type="dxa"/>
            <w:vMerge w:val="restart"/>
          </w:tcPr>
          <w:p w:rsidR="002B2682" w:rsidRPr="00BA5EBA" w:rsidRDefault="002B2682" w:rsidP="00372913">
            <w:pPr>
              <w:autoSpaceDE w:val="0"/>
              <w:autoSpaceDN w:val="0"/>
              <w:adjustRightInd w:val="0"/>
              <w:spacing w:after="0" w:line="240" w:lineRule="auto"/>
              <w:rPr>
                <w:rFonts w:ascii="Times New Roman" w:hAnsi="Times New Roman" w:cs="Times New Roman"/>
                <w:sz w:val="24"/>
                <w:szCs w:val="24"/>
              </w:rPr>
            </w:pPr>
            <w:r w:rsidRPr="00BA5EBA">
              <w:rPr>
                <w:rFonts w:ascii="Times New Roman" w:eastAsia="Calibri" w:hAnsi="Times New Roman" w:cs="Times New Roman"/>
                <w:b/>
                <w:i/>
                <w:sz w:val="24"/>
                <w:szCs w:val="24"/>
              </w:rPr>
              <w:t>Знание</w:t>
            </w:r>
            <w:r w:rsidRPr="00BA5EBA">
              <w:rPr>
                <w:rFonts w:ascii="Times New Roman" w:eastAsia="Calibri" w:hAnsi="Times New Roman" w:cs="Times New Roman"/>
                <w:sz w:val="24"/>
                <w:szCs w:val="24"/>
              </w:rPr>
              <w:t xml:space="preserve">  </w:t>
            </w:r>
            <w:r w:rsidRPr="00BA5EBA">
              <w:rPr>
                <w:rFonts w:ascii="Times New Roman" w:hAnsi="Times New Roman" w:cs="Times New Roman"/>
                <w:sz w:val="24"/>
                <w:szCs w:val="24"/>
              </w:rPr>
              <w:t>основы техники выполнений упражнений и основных направлений   в оздоровительной аэробике,</w:t>
            </w:r>
          </w:p>
          <w:p w:rsidR="002B2682" w:rsidRPr="00BA5EBA" w:rsidRDefault="002B2682"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правил техники безопасности и санитарно-гигиенических требований, предъявляемых к занятиям по оздоровительной аэробике.</w:t>
            </w:r>
          </w:p>
          <w:p w:rsidR="002B2682" w:rsidRPr="00BA5EBA" w:rsidRDefault="002B2682" w:rsidP="00372913">
            <w:pPr>
              <w:spacing w:after="0" w:line="240" w:lineRule="auto"/>
              <w:rPr>
                <w:rFonts w:ascii="Times New Roman" w:hAnsi="Times New Roman" w:cs="Times New Roman"/>
                <w:sz w:val="24"/>
                <w:szCs w:val="24"/>
              </w:rPr>
            </w:pPr>
          </w:p>
          <w:p w:rsidR="002B2682" w:rsidRPr="00BA5EBA" w:rsidRDefault="002B2682" w:rsidP="00372913">
            <w:pPr>
              <w:spacing w:after="0" w:line="240" w:lineRule="auto"/>
              <w:rPr>
                <w:rFonts w:ascii="Times New Roman" w:hAnsi="Times New Roman" w:cs="Times New Roman"/>
                <w:sz w:val="24"/>
                <w:szCs w:val="24"/>
              </w:rPr>
            </w:pPr>
          </w:p>
          <w:p w:rsidR="002B2682" w:rsidRPr="00BA5EBA" w:rsidRDefault="002B2682" w:rsidP="00372913">
            <w:pPr>
              <w:spacing w:after="0" w:line="240" w:lineRule="auto"/>
              <w:rPr>
                <w:rFonts w:ascii="Times New Roman" w:hAnsi="Times New Roman" w:cs="Times New Roman"/>
                <w:sz w:val="24"/>
                <w:szCs w:val="24"/>
              </w:rPr>
            </w:pPr>
          </w:p>
        </w:tc>
        <w:tc>
          <w:tcPr>
            <w:tcW w:w="2585" w:type="dxa"/>
          </w:tcPr>
          <w:p w:rsidR="002B2682" w:rsidRPr="00BA5EBA" w:rsidRDefault="002B2682" w:rsidP="00372913">
            <w:pPr>
              <w:spacing w:after="0" w:line="240" w:lineRule="auto"/>
              <w:rPr>
                <w:rFonts w:ascii="Times New Roman" w:hAnsi="Times New Roman" w:cs="Times New Roman"/>
                <w:b/>
                <w:i/>
                <w:sz w:val="24"/>
                <w:szCs w:val="24"/>
              </w:rPr>
            </w:pPr>
            <w:r w:rsidRPr="00BA5EBA">
              <w:rPr>
                <w:rFonts w:ascii="Times New Roman" w:hAnsi="Times New Roman" w:cs="Times New Roman"/>
                <w:b/>
                <w:i/>
                <w:sz w:val="24"/>
                <w:szCs w:val="24"/>
              </w:rPr>
              <w:lastRenderedPageBreak/>
              <w:t>Пороговый уровень (удовлетворительно):</w:t>
            </w:r>
          </w:p>
          <w:p w:rsidR="002B2682" w:rsidRPr="00BA5EBA" w:rsidRDefault="002B2682" w:rsidP="00372913">
            <w:pPr>
              <w:spacing w:after="0" w:line="240" w:lineRule="auto"/>
              <w:rPr>
                <w:rFonts w:ascii="Times New Roman" w:hAnsi="Times New Roman" w:cs="Times New Roman"/>
                <w:b/>
                <w:i/>
                <w:sz w:val="24"/>
                <w:szCs w:val="24"/>
              </w:rPr>
            </w:pPr>
            <w:r w:rsidRPr="00BA5EBA">
              <w:rPr>
                <w:rFonts w:ascii="Times New Roman" w:eastAsia="Calibri" w:hAnsi="Times New Roman" w:cs="Times New Roman"/>
                <w:sz w:val="24"/>
                <w:szCs w:val="24"/>
              </w:rPr>
              <w:t>Имеет базовые знания</w:t>
            </w:r>
          </w:p>
          <w:p w:rsidR="002B2682" w:rsidRPr="00BA5EBA" w:rsidRDefault="002B2682" w:rsidP="00372913">
            <w:pPr>
              <w:autoSpaceDE w:val="0"/>
              <w:autoSpaceDN w:val="0"/>
              <w:adjustRightInd w:val="0"/>
              <w:spacing w:after="0" w:line="240" w:lineRule="auto"/>
              <w:rPr>
                <w:rFonts w:ascii="Times New Roman" w:hAnsi="Times New Roman" w:cs="Times New Roman"/>
                <w:sz w:val="24"/>
                <w:szCs w:val="24"/>
              </w:rPr>
            </w:pPr>
            <w:r w:rsidRPr="00BA5EBA">
              <w:rPr>
                <w:rFonts w:ascii="Times New Roman" w:hAnsi="Times New Roman" w:cs="Times New Roman"/>
                <w:sz w:val="24"/>
                <w:szCs w:val="24"/>
              </w:rPr>
              <w:t>основы техники выполнений упражнений и основных направлений   в оздоровительной аэробике,</w:t>
            </w:r>
          </w:p>
          <w:p w:rsidR="002B2682" w:rsidRPr="00BA5EBA" w:rsidRDefault="002B2682" w:rsidP="00372913">
            <w:pPr>
              <w:spacing w:after="0" w:line="240" w:lineRule="auto"/>
              <w:rPr>
                <w:rFonts w:ascii="Times New Roman" w:hAnsi="Times New Roman" w:cs="Times New Roman"/>
                <w:b/>
                <w:i/>
                <w:sz w:val="24"/>
                <w:szCs w:val="24"/>
              </w:rPr>
            </w:pPr>
            <w:r w:rsidRPr="00BA5EBA">
              <w:rPr>
                <w:rFonts w:ascii="Times New Roman" w:hAnsi="Times New Roman" w:cs="Times New Roman"/>
                <w:sz w:val="24"/>
                <w:szCs w:val="24"/>
              </w:rPr>
              <w:t xml:space="preserve">правил техники </w:t>
            </w:r>
            <w:r w:rsidRPr="00BA5EBA">
              <w:rPr>
                <w:rFonts w:ascii="Times New Roman" w:hAnsi="Times New Roman" w:cs="Times New Roman"/>
                <w:sz w:val="24"/>
                <w:szCs w:val="24"/>
              </w:rPr>
              <w:lastRenderedPageBreak/>
              <w:t>безопасности и санитарно-гигиенических требований, предъявляемых к занятиям по оздоровительной аэробике.</w:t>
            </w:r>
          </w:p>
        </w:tc>
        <w:tc>
          <w:tcPr>
            <w:tcW w:w="2039" w:type="dxa"/>
          </w:tcPr>
          <w:p w:rsidR="002B2682" w:rsidRPr="00BA5EBA" w:rsidRDefault="002B2682" w:rsidP="00372913">
            <w:pPr>
              <w:spacing w:after="0" w:line="240" w:lineRule="auto"/>
              <w:rPr>
                <w:rFonts w:ascii="Times New Roman" w:hAnsi="Times New Roman" w:cs="Times New Roman"/>
                <w:iCs/>
                <w:sz w:val="24"/>
                <w:szCs w:val="24"/>
              </w:rPr>
            </w:pPr>
            <w:r w:rsidRPr="00BA5EBA">
              <w:rPr>
                <w:rFonts w:ascii="Times New Roman" w:hAnsi="Times New Roman" w:cs="Times New Roman"/>
                <w:iCs/>
                <w:sz w:val="24"/>
                <w:szCs w:val="24"/>
              </w:rPr>
              <w:lastRenderedPageBreak/>
              <w:t>Опрос по теме, тестирование, зачёт.</w:t>
            </w:r>
          </w:p>
        </w:tc>
      </w:tr>
      <w:tr w:rsidR="002B2682" w:rsidRPr="00BA5EBA" w:rsidTr="00F27944">
        <w:trPr>
          <w:trHeight w:val="5265"/>
        </w:trPr>
        <w:tc>
          <w:tcPr>
            <w:tcW w:w="1101" w:type="dxa"/>
            <w:vMerge/>
          </w:tcPr>
          <w:p w:rsidR="002B2682" w:rsidRPr="00BA5EBA" w:rsidRDefault="002B2682" w:rsidP="00372913">
            <w:pPr>
              <w:spacing w:after="0" w:line="240" w:lineRule="auto"/>
              <w:rPr>
                <w:rFonts w:ascii="Times New Roman" w:hAnsi="Times New Roman" w:cs="Times New Roman"/>
                <w:b/>
                <w:sz w:val="24"/>
                <w:szCs w:val="24"/>
              </w:rPr>
            </w:pPr>
          </w:p>
        </w:tc>
        <w:tc>
          <w:tcPr>
            <w:tcW w:w="3845" w:type="dxa"/>
            <w:vMerge/>
          </w:tcPr>
          <w:p w:rsidR="002B2682" w:rsidRPr="00BA5EBA" w:rsidRDefault="002B2682" w:rsidP="00372913">
            <w:pPr>
              <w:spacing w:after="0" w:line="240" w:lineRule="auto"/>
              <w:rPr>
                <w:rFonts w:ascii="Times New Roman" w:hAnsi="Times New Roman" w:cs="Times New Roman"/>
                <w:sz w:val="24"/>
                <w:szCs w:val="24"/>
              </w:rPr>
            </w:pPr>
          </w:p>
        </w:tc>
        <w:tc>
          <w:tcPr>
            <w:tcW w:w="2585" w:type="dxa"/>
          </w:tcPr>
          <w:p w:rsidR="002B2682" w:rsidRPr="00BA5EBA" w:rsidRDefault="002B2682" w:rsidP="00372913">
            <w:pPr>
              <w:spacing w:after="0" w:line="240" w:lineRule="auto"/>
              <w:rPr>
                <w:rFonts w:ascii="Times New Roman" w:hAnsi="Times New Roman" w:cs="Times New Roman"/>
                <w:b/>
                <w:i/>
                <w:sz w:val="24"/>
                <w:szCs w:val="24"/>
              </w:rPr>
            </w:pPr>
          </w:p>
          <w:p w:rsidR="002B2682" w:rsidRPr="00BA5EBA" w:rsidRDefault="002B2682" w:rsidP="00372913">
            <w:pPr>
              <w:spacing w:after="0" w:line="240" w:lineRule="auto"/>
              <w:rPr>
                <w:rFonts w:ascii="Times New Roman" w:hAnsi="Times New Roman" w:cs="Times New Roman"/>
                <w:b/>
                <w:i/>
                <w:sz w:val="24"/>
                <w:szCs w:val="24"/>
              </w:rPr>
            </w:pPr>
            <w:r w:rsidRPr="00BA5EBA">
              <w:rPr>
                <w:rFonts w:ascii="Times New Roman" w:hAnsi="Times New Roman" w:cs="Times New Roman"/>
                <w:b/>
                <w:i/>
                <w:sz w:val="24"/>
                <w:szCs w:val="24"/>
              </w:rPr>
              <w:t>Продвинутый уровень (хорошо):</w:t>
            </w:r>
          </w:p>
          <w:p w:rsidR="002B2682" w:rsidRPr="00BA5EBA" w:rsidRDefault="002B2682" w:rsidP="00372913">
            <w:pPr>
              <w:autoSpaceDE w:val="0"/>
              <w:autoSpaceDN w:val="0"/>
              <w:adjustRightInd w:val="0"/>
              <w:spacing w:after="0" w:line="240" w:lineRule="auto"/>
              <w:rPr>
                <w:rFonts w:ascii="Times New Roman" w:hAnsi="Times New Roman" w:cs="Times New Roman"/>
                <w:sz w:val="24"/>
                <w:szCs w:val="24"/>
              </w:rPr>
            </w:pPr>
            <w:r w:rsidRPr="00BA5EBA">
              <w:rPr>
                <w:rFonts w:ascii="Times New Roman" w:eastAsia="Calibri" w:hAnsi="Times New Roman" w:cs="Times New Roman"/>
                <w:sz w:val="24"/>
                <w:szCs w:val="24"/>
              </w:rPr>
              <w:t>Имеет глубокие знания</w:t>
            </w:r>
            <w:r w:rsidRPr="00BA5EBA">
              <w:rPr>
                <w:rFonts w:ascii="Times New Roman" w:hAnsi="Times New Roman" w:cs="Times New Roman"/>
                <w:sz w:val="24"/>
                <w:szCs w:val="24"/>
              </w:rPr>
              <w:t xml:space="preserve"> основы техники выполнений упражнений и основных направлений   в оздоровительной аэробике,</w:t>
            </w:r>
          </w:p>
          <w:p w:rsidR="002B2682" w:rsidRPr="00BA5EBA" w:rsidRDefault="002B2682" w:rsidP="00372913">
            <w:pPr>
              <w:autoSpaceDE w:val="0"/>
              <w:autoSpaceDN w:val="0"/>
              <w:adjustRightInd w:val="0"/>
              <w:spacing w:after="0" w:line="240" w:lineRule="auto"/>
              <w:rPr>
                <w:rFonts w:ascii="Times New Roman" w:hAnsi="Times New Roman" w:cs="Times New Roman"/>
                <w:b/>
                <w:i/>
                <w:sz w:val="24"/>
                <w:szCs w:val="24"/>
              </w:rPr>
            </w:pPr>
            <w:r w:rsidRPr="00BA5EBA">
              <w:rPr>
                <w:rFonts w:ascii="Times New Roman" w:hAnsi="Times New Roman" w:cs="Times New Roman"/>
                <w:sz w:val="24"/>
                <w:szCs w:val="24"/>
              </w:rPr>
              <w:t>правил техники безопасности и санитарно-гигиенических требований, предъявляемых к занятиям по оздоровительной аэробике.</w:t>
            </w:r>
          </w:p>
        </w:tc>
        <w:tc>
          <w:tcPr>
            <w:tcW w:w="2039" w:type="dxa"/>
          </w:tcPr>
          <w:p w:rsidR="002B2682" w:rsidRPr="00BA5EBA" w:rsidRDefault="002B2682" w:rsidP="00372913">
            <w:pPr>
              <w:spacing w:after="0" w:line="240" w:lineRule="auto"/>
              <w:rPr>
                <w:rFonts w:ascii="Times New Roman" w:hAnsi="Times New Roman" w:cs="Times New Roman"/>
                <w:iCs/>
                <w:sz w:val="24"/>
                <w:szCs w:val="24"/>
              </w:rPr>
            </w:pPr>
            <w:r w:rsidRPr="00BA5EBA">
              <w:rPr>
                <w:rFonts w:ascii="Times New Roman" w:hAnsi="Times New Roman" w:cs="Times New Roman"/>
                <w:iCs/>
                <w:sz w:val="24"/>
                <w:szCs w:val="24"/>
              </w:rPr>
              <w:t>Опрос по теме, тестирование, зачёт.</w:t>
            </w:r>
          </w:p>
        </w:tc>
      </w:tr>
      <w:tr w:rsidR="002B2682" w:rsidRPr="00BA5EBA" w:rsidTr="00F27944">
        <w:trPr>
          <w:trHeight w:val="2145"/>
        </w:trPr>
        <w:tc>
          <w:tcPr>
            <w:tcW w:w="1101" w:type="dxa"/>
            <w:vMerge/>
          </w:tcPr>
          <w:p w:rsidR="002B2682" w:rsidRPr="00BA5EBA" w:rsidRDefault="002B2682" w:rsidP="00372913">
            <w:pPr>
              <w:spacing w:after="0" w:line="240" w:lineRule="auto"/>
              <w:rPr>
                <w:rFonts w:ascii="Times New Roman" w:hAnsi="Times New Roman" w:cs="Times New Roman"/>
                <w:b/>
                <w:sz w:val="24"/>
                <w:szCs w:val="24"/>
              </w:rPr>
            </w:pPr>
          </w:p>
        </w:tc>
        <w:tc>
          <w:tcPr>
            <w:tcW w:w="3845" w:type="dxa"/>
            <w:vMerge/>
          </w:tcPr>
          <w:p w:rsidR="002B2682" w:rsidRPr="00BA5EBA" w:rsidRDefault="002B2682" w:rsidP="00372913">
            <w:pPr>
              <w:spacing w:after="0" w:line="240" w:lineRule="auto"/>
              <w:rPr>
                <w:rFonts w:ascii="Times New Roman" w:hAnsi="Times New Roman" w:cs="Times New Roman"/>
                <w:sz w:val="24"/>
                <w:szCs w:val="24"/>
              </w:rPr>
            </w:pPr>
          </w:p>
        </w:tc>
        <w:tc>
          <w:tcPr>
            <w:tcW w:w="2585" w:type="dxa"/>
          </w:tcPr>
          <w:p w:rsidR="002B2682" w:rsidRPr="00BA5EBA" w:rsidRDefault="002B2682" w:rsidP="00372913">
            <w:pPr>
              <w:spacing w:after="0" w:line="240" w:lineRule="auto"/>
              <w:rPr>
                <w:rFonts w:ascii="Times New Roman" w:hAnsi="Times New Roman" w:cs="Times New Roman"/>
                <w:b/>
                <w:i/>
                <w:sz w:val="24"/>
                <w:szCs w:val="24"/>
              </w:rPr>
            </w:pPr>
            <w:r w:rsidRPr="00BA5EBA">
              <w:rPr>
                <w:rFonts w:ascii="Times New Roman" w:hAnsi="Times New Roman" w:cs="Times New Roman"/>
                <w:b/>
                <w:i/>
                <w:sz w:val="24"/>
                <w:szCs w:val="24"/>
              </w:rPr>
              <w:t>Высокий уровень (отлично):</w:t>
            </w:r>
          </w:p>
          <w:p w:rsidR="002B2682" w:rsidRPr="00BA5EBA" w:rsidRDefault="002B2682" w:rsidP="00372913">
            <w:pPr>
              <w:autoSpaceDE w:val="0"/>
              <w:autoSpaceDN w:val="0"/>
              <w:adjustRightInd w:val="0"/>
              <w:spacing w:after="0" w:line="240" w:lineRule="auto"/>
              <w:rPr>
                <w:rFonts w:ascii="Times New Roman" w:eastAsia="Calibri" w:hAnsi="Times New Roman" w:cs="Times New Roman"/>
                <w:sz w:val="24"/>
                <w:szCs w:val="24"/>
              </w:rPr>
            </w:pPr>
            <w:r w:rsidRPr="00BA5EBA">
              <w:rPr>
                <w:rFonts w:ascii="Times New Roman" w:eastAsia="Calibri" w:hAnsi="Times New Roman" w:cs="Times New Roman"/>
                <w:sz w:val="24"/>
                <w:szCs w:val="24"/>
              </w:rPr>
              <w:t xml:space="preserve">Имеет глубокие и современные знания </w:t>
            </w:r>
          </w:p>
          <w:p w:rsidR="002B2682" w:rsidRPr="00BA5EBA" w:rsidRDefault="002B2682" w:rsidP="00372913">
            <w:pPr>
              <w:autoSpaceDE w:val="0"/>
              <w:autoSpaceDN w:val="0"/>
              <w:adjustRightInd w:val="0"/>
              <w:spacing w:after="0" w:line="240" w:lineRule="auto"/>
              <w:rPr>
                <w:rFonts w:ascii="Times New Roman" w:hAnsi="Times New Roman" w:cs="Times New Roman"/>
                <w:sz w:val="24"/>
                <w:szCs w:val="24"/>
              </w:rPr>
            </w:pPr>
            <w:r w:rsidRPr="00BA5EBA">
              <w:rPr>
                <w:rFonts w:ascii="Times New Roman" w:hAnsi="Times New Roman" w:cs="Times New Roman"/>
                <w:sz w:val="24"/>
                <w:szCs w:val="24"/>
              </w:rPr>
              <w:t>основы техники выполнений упражнений и основных направлений   в оздоровительной аэробике,</w:t>
            </w:r>
          </w:p>
          <w:p w:rsidR="002B2682" w:rsidRPr="00BA5EBA" w:rsidRDefault="002B2682" w:rsidP="00372913">
            <w:pPr>
              <w:spacing w:after="0" w:line="240" w:lineRule="auto"/>
              <w:rPr>
                <w:rFonts w:ascii="Times New Roman" w:hAnsi="Times New Roman" w:cs="Times New Roman"/>
                <w:b/>
                <w:i/>
                <w:sz w:val="24"/>
                <w:szCs w:val="24"/>
              </w:rPr>
            </w:pPr>
            <w:r w:rsidRPr="00BA5EBA">
              <w:rPr>
                <w:rFonts w:ascii="Times New Roman" w:hAnsi="Times New Roman" w:cs="Times New Roman"/>
                <w:sz w:val="24"/>
                <w:szCs w:val="24"/>
              </w:rPr>
              <w:t>правил техники безопасности и санитарно-гигиенических требований, предъявляемых к занятиям по оздоровительной аэробике.</w:t>
            </w:r>
          </w:p>
        </w:tc>
        <w:tc>
          <w:tcPr>
            <w:tcW w:w="2039" w:type="dxa"/>
          </w:tcPr>
          <w:p w:rsidR="002B2682" w:rsidRPr="00BA5EBA" w:rsidRDefault="002B2682" w:rsidP="00372913">
            <w:pPr>
              <w:spacing w:after="0" w:line="240" w:lineRule="auto"/>
              <w:rPr>
                <w:rFonts w:ascii="Times New Roman" w:hAnsi="Times New Roman" w:cs="Times New Roman"/>
                <w:iCs/>
                <w:sz w:val="24"/>
                <w:szCs w:val="24"/>
              </w:rPr>
            </w:pPr>
            <w:r w:rsidRPr="00BA5EBA">
              <w:rPr>
                <w:rFonts w:ascii="Times New Roman" w:hAnsi="Times New Roman" w:cs="Times New Roman"/>
                <w:iCs/>
                <w:sz w:val="24"/>
                <w:szCs w:val="24"/>
              </w:rPr>
              <w:t>Опрос по теме, тестирование, зачёт.</w:t>
            </w:r>
          </w:p>
        </w:tc>
      </w:tr>
    </w:tbl>
    <w:p w:rsidR="002B2682" w:rsidRPr="00BA5EBA" w:rsidRDefault="002B2682" w:rsidP="00372913">
      <w:pPr>
        <w:spacing w:after="0" w:line="240" w:lineRule="auto"/>
        <w:rPr>
          <w:rFonts w:ascii="Times New Roman" w:hAnsi="Times New Roman" w:cs="Times New Roman"/>
          <w:sz w:val="24"/>
          <w:szCs w:val="24"/>
        </w:rPr>
      </w:pPr>
    </w:p>
    <w:tbl>
      <w:tblPr>
        <w:tblW w:w="5361" w:type="pct"/>
        <w:tblInd w:w="-415" w:type="dxa"/>
        <w:tblLayout w:type="fixed"/>
        <w:tblCellMar>
          <w:left w:w="0" w:type="dxa"/>
          <w:right w:w="0" w:type="dxa"/>
        </w:tblCellMar>
        <w:tblLook w:val="04A0"/>
      </w:tblPr>
      <w:tblGrid>
        <w:gridCol w:w="851"/>
        <w:gridCol w:w="4329"/>
        <w:gridCol w:w="2680"/>
        <w:gridCol w:w="2292"/>
      </w:tblGrid>
      <w:tr w:rsidR="002B2682" w:rsidRPr="00BA5EBA" w:rsidTr="00F27944">
        <w:trPr>
          <w:trHeight w:val="2975"/>
        </w:trPr>
        <w:tc>
          <w:tcPr>
            <w:tcW w:w="419" w:type="pct"/>
            <w:vMerge w:val="restart"/>
            <w:tcBorders>
              <w:top w:val="single" w:sz="8" w:space="0" w:color="000000"/>
              <w:left w:val="single" w:sz="4" w:space="0" w:color="auto"/>
              <w:right w:val="single" w:sz="8" w:space="0" w:color="000000"/>
            </w:tcBorders>
            <w:shd w:val="clear" w:color="auto" w:fill="FFFFFF"/>
          </w:tcPr>
          <w:p w:rsidR="002B2682" w:rsidRPr="00BA5EBA" w:rsidRDefault="002B2682" w:rsidP="00372913">
            <w:pPr>
              <w:spacing w:after="0" w:line="240" w:lineRule="auto"/>
              <w:rPr>
                <w:rFonts w:ascii="Times New Roman" w:hAnsi="Times New Roman" w:cs="Times New Roman"/>
                <w:b/>
                <w:iCs/>
                <w:sz w:val="24"/>
                <w:szCs w:val="24"/>
              </w:rPr>
            </w:pPr>
            <w:r w:rsidRPr="00BA5EBA">
              <w:rPr>
                <w:rFonts w:ascii="Times New Roman" w:hAnsi="Times New Roman" w:cs="Times New Roman"/>
                <w:b/>
                <w:iCs/>
                <w:sz w:val="24"/>
                <w:szCs w:val="24"/>
              </w:rPr>
              <w:lastRenderedPageBreak/>
              <w:t>ПК-16</w:t>
            </w:r>
          </w:p>
          <w:p w:rsidR="002B2682" w:rsidRPr="00BA5EBA" w:rsidRDefault="002B2682" w:rsidP="00372913">
            <w:pPr>
              <w:spacing w:after="0" w:line="240" w:lineRule="auto"/>
              <w:rPr>
                <w:rFonts w:ascii="Times New Roman" w:hAnsi="Times New Roman" w:cs="Times New Roman"/>
                <w:b/>
                <w:iCs/>
                <w:sz w:val="24"/>
                <w:szCs w:val="24"/>
              </w:rPr>
            </w:pPr>
          </w:p>
          <w:p w:rsidR="002B2682" w:rsidRPr="00BA5EBA" w:rsidRDefault="002B2682" w:rsidP="00372913">
            <w:pPr>
              <w:spacing w:after="0" w:line="240" w:lineRule="auto"/>
              <w:rPr>
                <w:rFonts w:ascii="Times New Roman" w:hAnsi="Times New Roman" w:cs="Times New Roman"/>
                <w:b/>
                <w:iCs/>
                <w:sz w:val="24"/>
                <w:szCs w:val="24"/>
              </w:rPr>
            </w:pPr>
          </w:p>
          <w:p w:rsidR="002B2682" w:rsidRPr="00BA5EBA" w:rsidRDefault="002B2682" w:rsidP="00372913">
            <w:pPr>
              <w:spacing w:after="0" w:line="240" w:lineRule="auto"/>
              <w:rPr>
                <w:rFonts w:ascii="Times New Roman" w:hAnsi="Times New Roman" w:cs="Times New Roman"/>
                <w:b/>
                <w:iCs/>
                <w:sz w:val="24"/>
                <w:szCs w:val="24"/>
              </w:rPr>
            </w:pPr>
          </w:p>
          <w:p w:rsidR="002B2682" w:rsidRPr="00BA5EBA" w:rsidRDefault="002B2682" w:rsidP="00372913">
            <w:pPr>
              <w:spacing w:after="0" w:line="240" w:lineRule="auto"/>
              <w:rPr>
                <w:rFonts w:ascii="Times New Roman" w:hAnsi="Times New Roman" w:cs="Times New Roman"/>
                <w:b/>
                <w:iCs/>
                <w:sz w:val="24"/>
                <w:szCs w:val="24"/>
              </w:rPr>
            </w:pPr>
          </w:p>
          <w:p w:rsidR="002B2682" w:rsidRPr="00BA5EBA" w:rsidRDefault="002B2682" w:rsidP="00372913">
            <w:pPr>
              <w:spacing w:after="0" w:line="240" w:lineRule="auto"/>
              <w:rPr>
                <w:rFonts w:ascii="Times New Roman" w:hAnsi="Times New Roman" w:cs="Times New Roman"/>
                <w:b/>
                <w:iCs/>
                <w:sz w:val="24"/>
                <w:szCs w:val="24"/>
              </w:rPr>
            </w:pPr>
          </w:p>
          <w:p w:rsidR="002B2682" w:rsidRPr="00BA5EBA" w:rsidRDefault="002B2682" w:rsidP="00372913">
            <w:pPr>
              <w:spacing w:after="0" w:line="240" w:lineRule="auto"/>
              <w:rPr>
                <w:rFonts w:ascii="Times New Roman" w:hAnsi="Times New Roman" w:cs="Times New Roman"/>
                <w:b/>
                <w:iCs/>
                <w:sz w:val="24"/>
                <w:szCs w:val="24"/>
              </w:rPr>
            </w:pPr>
          </w:p>
          <w:p w:rsidR="002B2682" w:rsidRPr="00BA5EBA" w:rsidRDefault="002B2682" w:rsidP="00372913">
            <w:pPr>
              <w:spacing w:after="0" w:line="240" w:lineRule="auto"/>
              <w:rPr>
                <w:rFonts w:ascii="Times New Roman" w:hAnsi="Times New Roman" w:cs="Times New Roman"/>
                <w:b/>
                <w:iCs/>
                <w:sz w:val="24"/>
                <w:szCs w:val="24"/>
              </w:rPr>
            </w:pPr>
          </w:p>
          <w:p w:rsidR="002B2682" w:rsidRPr="00BA5EBA" w:rsidRDefault="002B2682" w:rsidP="00372913">
            <w:pPr>
              <w:spacing w:after="0" w:line="240" w:lineRule="auto"/>
              <w:rPr>
                <w:rFonts w:ascii="Times New Roman" w:hAnsi="Times New Roman" w:cs="Times New Roman"/>
                <w:b/>
                <w:iCs/>
                <w:sz w:val="24"/>
                <w:szCs w:val="24"/>
              </w:rPr>
            </w:pPr>
          </w:p>
          <w:p w:rsidR="002B2682" w:rsidRPr="00BA5EBA" w:rsidRDefault="002B2682" w:rsidP="00372913">
            <w:pPr>
              <w:spacing w:after="0" w:line="240" w:lineRule="auto"/>
              <w:rPr>
                <w:rFonts w:ascii="Times New Roman" w:hAnsi="Times New Roman" w:cs="Times New Roman"/>
                <w:b/>
                <w:iCs/>
                <w:sz w:val="24"/>
                <w:szCs w:val="24"/>
              </w:rPr>
            </w:pPr>
          </w:p>
          <w:p w:rsidR="002B2682" w:rsidRPr="00BA5EBA" w:rsidRDefault="002B2682" w:rsidP="00372913">
            <w:pPr>
              <w:spacing w:after="0" w:line="240" w:lineRule="auto"/>
              <w:rPr>
                <w:rFonts w:ascii="Times New Roman" w:hAnsi="Times New Roman" w:cs="Times New Roman"/>
                <w:b/>
                <w:iCs/>
                <w:sz w:val="24"/>
                <w:szCs w:val="24"/>
              </w:rPr>
            </w:pPr>
          </w:p>
          <w:p w:rsidR="002B2682" w:rsidRPr="00BA5EBA" w:rsidRDefault="002B2682" w:rsidP="00372913">
            <w:pPr>
              <w:spacing w:after="0" w:line="240" w:lineRule="auto"/>
              <w:rPr>
                <w:rFonts w:ascii="Times New Roman" w:hAnsi="Times New Roman" w:cs="Times New Roman"/>
                <w:b/>
                <w:iCs/>
                <w:sz w:val="24"/>
                <w:szCs w:val="24"/>
              </w:rPr>
            </w:pPr>
          </w:p>
          <w:p w:rsidR="002B2682" w:rsidRPr="00BA5EBA" w:rsidRDefault="002B2682" w:rsidP="00372913">
            <w:pPr>
              <w:spacing w:after="0" w:line="240" w:lineRule="auto"/>
              <w:rPr>
                <w:rFonts w:ascii="Times New Roman" w:hAnsi="Times New Roman" w:cs="Times New Roman"/>
                <w:b/>
                <w:iCs/>
                <w:sz w:val="24"/>
                <w:szCs w:val="24"/>
              </w:rPr>
            </w:pPr>
          </w:p>
          <w:p w:rsidR="002B2682" w:rsidRPr="00BA5EBA" w:rsidRDefault="002B2682" w:rsidP="00372913">
            <w:pPr>
              <w:spacing w:after="0" w:line="240" w:lineRule="auto"/>
              <w:rPr>
                <w:rFonts w:ascii="Times New Roman" w:hAnsi="Times New Roman" w:cs="Times New Roman"/>
                <w:b/>
                <w:iCs/>
                <w:sz w:val="24"/>
                <w:szCs w:val="24"/>
              </w:rPr>
            </w:pPr>
          </w:p>
          <w:p w:rsidR="002B2682" w:rsidRPr="00BA5EBA" w:rsidRDefault="002B2682" w:rsidP="00372913">
            <w:pPr>
              <w:spacing w:after="0" w:line="240" w:lineRule="auto"/>
              <w:rPr>
                <w:rFonts w:ascii="Times New Roman" w:hAnsi="Times New Roman" w:cs="Times New Roman"/>
                <w:b/>
                <w:iCs/>
                <w:sz w:val="24"/>
                <w:szCs w:val="24"/>
              </w:rPr>
            </w:pPr>
          </w:p>
          <w:p w:rsidR="002B2682" w:rsidRPr="00BA5EBA" w:rsidRDefault="002B2682" w:rsidP="00372913">
            <w:pPr>
              <w:spacing w:after="0" w:line="240" w:lineRule="auto"/>
              <w:rPr>
                <w:rFonts w:ascii="Times New Roman" w:hAnsi="Times New Roman" w:cs="Times New Roman"/>
                <w:b/>
                <w:iCs/>
                <w:sz w:val="24"/>
                <w:szCs w:val="24"/>
              </w:rPr>
            </w:pPr>
          </w:p>
          <w:p w:rsidR="002B2682" w:rsidRPr="00BA5EBA" w:rsidRDefault="002B2682" w:rsidP="00372913">
            <w:pPr>
              <w:spacing w:after="0" w:line="240" w:lineRule="auto"/>
              <w:rPr>
                <w:rFonts w:ascii="Times New Roman" w:hAnsi="Times New Roman" w:cs="Times New Roman"/>
                <w:b/>
                <w:iCs/>
                <w:sz w:val="24"/>
                <w:szCs w:val="24"/>
              </w:rPr>
            </w:pPr>
          </w:p>
          <w:p w:rsidR="002B2682" w:rsidRPr="00BA5EBA" w:rsidRDefault="002B2682" w:rsidP="00372913">
            <w:pPr>
              <w:spacing w:after="0" w:line="240" w:lineRule="auto"/>
              <w:rPr>
                <w:rFonts w:ascii="Times New Roman" w:hAnsi="Times New Roman" w:cs="Times New Roman"/>
                <w:b/>
                <w:iCs/>
                <w:sz w:val="24"/>
                <w:szCs w:val="24"/>
              </w:rPr>
            </w:pPr>
          </w:p>
          <w:p w:rsidR="002B2682" w:rsidRPr="00BA5EBA" w:rsidRDefault="002B2682" w:rsidP="00372913">
            <w:pPr>
              <w:spacing w:after="0" w:line="240" w:lineRule="auto"/>
              <w:rPr>
                <w:rFonts w:ascii="Times New Roman" w:hAnsi="Times New Roman" w:cs="Times New Roman"/>
                <w:b/>
                <w:iCs/>
                <w:sz w:val="24"/>
                <w:szCs w:val="24"/>
              </w:rPr>
            </w:pPr>
          </w:p>
          <w:p w:rsidR="002B2682" w:rsidRPr="00BA5EBA" w:rsidRDefault="002B2682" w:rsidP="00372913">
            <w:pPr>
              <w:spacing w:after="0" w:line="240" w:lineRule="auto"/>
              <w:rPr>
                <w:rFonts w:ascii="Times New Roman" w:hAnsi="Times New Roman" w:cs="Times New Roman"/>
                <w:b/>
                <w:iCs/>
                <w:sz w:val="24"/>
                <w:szCs w:val="24"/>
              </w:rPr>
            </w:pPr>
          </w:p>
          <w:p w:rsidR="002B2682" w:rsidRPr="00BA5EBA" w:rsidRDefault="002B2682" w:rsidP="00372913">
            <w:pPr>
              <w:spacing w:after="0" w:line="240" w:lineRule="auto"/>
              <w:rPr>
                <w:rFonts w:ascii="Times New Roman" w:hAnsi="Times New Roman" w:cs="Times New Roman"/>
                <w:b/>
                <w:iCs/>
                <w:sz w:val="24"/>
                <w:szCs w:val="24"/>
              </w:rPr>
            </w:pPr>
          </w:p>
        </w:tc>
        <w:tc>
          <w:tcPr>
            <w:tcW w:w="2132" w:type="pct"/>
            <w:vMerge w:val="restart"/>
            <w:tcBorders>
              <w:top w:val="single" w:sz="8" w:space="0" w:color="000000"/>
              <w:left w:val="single" w:sz="8" w:space="0" w:color="000000"/>
              <w:right w:val="single" w:sz="8" w:space="0" w:color="000000"/>
            </w:tcBorders>
            <w:shd w:val="clear" w:color="auto" w:fill="FFFFFF"/>
            <w:tcMar>
              <w:top w:w="15" w:type="dxa"/>
              <w:left w:w="108" w:type="dxa"/>
              <w:bottom w:w="0" w:type="dxa"/>
              <w:right w:w="108" w:type="dxa"/>
            </w:tcMar>
          </w:tcPr>
          <w:p w:rsidR="002B2682" w:rsidRPr="00BA5EBA" w:rsidRDefault="002B2682"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 xml:space="preserve"> </w:t>
            </w:r>
            <w:r w:rsidRPr="00BA5EBA">
              <w:rPr>
                <w:rFonts w:ascii="Times New Roman" w:hAnsi="Times New Roman" w:cs="Times New Roman"/>
                <w:b/>
                <w:i/>
                <w:sz w:val="24"/>
                <w:szCs w:val="24"/>
              </w:rPr>
              <w:t>Опыт</w:t>
            </w:r>
            <w:r w:rsidRPr="00BA5EBA">
              <w:rPr>
                <w:rFonts w:ascii="Times New Roman" w:hAnsi="Times New Roman" w:cs="Times New Roman"/>
                <w:sz w:val="24"/>
                <w:szCs w:val="24"/>
              </w:rPr>
              <w:t xml:space="preserve">  формирования и поддержания мотивации у населения к рекреационной деятельности, используя коммуникативные и организаторские способности;</w:t>
            </w:r>
          </w:p>
          <w:p w:rsidR="002B2682" w:rsidRPr="00BA5EBA" w:rsidRDefault="002B2682" w:rsidP="00372913">
            <w:pPr>
              <w:spacing w:after="0" w:line="240" w:lineRule="auto"/>
              <w:rPr>
                <w:rFonts w:ascii="Times New Roman" w:eastAsia="Calibri" w:hAnsi="Times New Roman" w:cs="Times New Roman"/>
                <w:b/>
                <w:i/>
                <w:sz w:val="24"/>
                <w:szCs w:val="24"/>
              </w:rPr>
            </w:pPr>
          </w:p>
        </w:tc>
        <w:tc>
          <w:tcPr>
            <w:tcW w:w="1320" w:type="pct"/>
            <w:tcBorders>
              <w:top w:val="single" w:sz="8" w:space="0" w:color="000000"/>
              <w:left w:val="single" w:sz="8" w:space="0" w:color="000000"/>
              <w:bottom w:val="single" w:sz="4" w:space="0" w:color="auto"/>
              <w:right w:val="single" w:sz="4" w:space="0" w:color="000000"/>
            </w:tcBorders>
            <w:shd w:val="clear" w:color="auto" w:fill="FFFFFF"/>
            <w:tcMar>
              <w:top w:w="15" w:type="dxa"/>
              <w:left w:w="108" w:type="dxa"/>
              <w:bottom w:w="0" w:type="dxa"/>
              <w:right w:w="108" w:type="dxa"/>
            </w:tcMar>
          </w:tcPr>
          <w:p w:rsidR="002B2682" w:rsidRPr="00BA5EBA" w:rsidRDefault="002B2682" w:rsidP="00372913">
            <w:pPr>
              <w:spacing w:after="0" w:line="240" w:lineRule="auto"/>
              <w:rPr>
                <w:rFonts w:ascii="Times New Roman" w:hAnsi="Times New Roman" w:cs="Times New Roman"/>
                <w:b/>
                <w:i/>
                <w:sz w:val="24"/>
                <w:szCs w:val="24"/>
              </w:rPr>
            </w:pPr>
            <w:r w:rsidRPr="00BA5EBA">
              <w:rPr>
                <w:rFonts w:ascii="Times New Roman" w:hAnsi="Times New Roman" w:cs="Times New Roman"/>
                <w:b/>
                <w:i/>
                <w:sz w:val="24"/>
                <w:szCs w:val="24"/>
              </w:rPr>
              <w:t>Пороговый уровень (удовлетворительно)</w:t>
            </w:r>
          </w:p>
          <w:p w:rsidR="002B2682" w:rsidRPr="00BA5EBA" w:rsidRDefault="002B2682" w:rsidP="00372913">
            <w:pPr>
              <w:tabs>
                <w:tab w:val="left" w:pos="445"/>
              </w:tabs>
              <w:spacing w:after="0" w:line="240" w:lineRule="auto"/>
              <w:rPr>
                <w:rFonts w:ascii="Times New Roman" w:hAnsi="Times New Roman" w:cs="Times New Roman"/>
                <w:b/>
                <w:i/>
                <w:sz w:val="24"/>
                <w:szCs w:val="24"/>
              </w:rPr>
            </w:pPr>
            <w:r w:rsidRPr="00BA5EBA">
              <w:rPr>
                <w:rFonts w:ascii="Times New Roman" w:eastAsia="Calibri" w:hAnsi="Times New Roman" w:cs="Times New Roman"/>
                <w:sz w:val="24"/>
                <w:szCs w:val="24"/>
              </w:rPr>
              <w:t>Имеет опыт</w:t>
            </w:r>
            <w:r w:rsidRPr="00BA5EBA">
              <w:rPr>
                <w:rFonts w:ascii="Times New Roman" w:hAnsi="Times New Roman" w:cs="Times New Roman"/>
                <w:sz w:val="24"/>
                <w:szCs w:val="24"/>
              </w:rPr>
              <w:t xml:space="preserve"> в  формировании   мотивации у населения к рекреационной деятельности, используя коммуникативные и организаторские способности;</w:t>
            </w:r>
          </w:p>
        </w:tc>
        <w:tc>
          <w:tcPr>
            <w:tcW w:w="1129" w:type="pct"/>
            <w:tcBorders>
              <w:top w:val="single" w:sz="4" w:space="0" w:color="000000"/>
              <w:left w:val="single" w:sz="4" w:space="0" w:color="000000"/>
              <w:bottom w:val="single" w:sz="4" w:space="0" w:color="auto"/>
              <w:right w:val="single" w:sz="4" w:space="0" w:color="000000"/>
            </w:tcBorders>
            <w:shd w:val="clear" w:color="auto" w:fill="FFFFFF"/>
            <w:tcMar>
              <w:top w:w="15" w:type="dxa"/>
              <w:left w:w="108" w:type="dxa"/>
              <w:bottom w:w="0" w:type="dxa"/>
              <w:right w:w="108" w:type="dxa"/>
            </w:tcMar>
          </w:tcPr>
          <w:p w:rsidR="002B2682" w:rsidRPr="00BA5EBA" w:rsidRDefault="002B2682" w:rsidP="00372913">
            <w:pPr>
              <w:spacing w:after="0" w:line="240" w:lineRule="auto"/>
              <w:jc w:val="both"/>
              <w:rPr>
                <w:rFonts w:ascii="Times New Roman" w:hAnsi="Times New Roman" w:cs="Times New Roman"/>
                <w:sz w:val="24"/>
                <w:szCs w:val="24"/>
              </w:rPr>
            </w:pPr>
            <w:r w:rsidRPr="00BA5EBA">
              <w:rPr>
                <w:rFonts w:ascii="Times New Roman" w:hAnsi="Times New Roman" w:cs="Times New Roman"/>
                <w:sz w:val="24"/>
                <w:szCs w:val="24"/>
              </w:rPr>
              <w:t>Практические задания.</w:t>
            </w:r>
          </w:p>
        </w:tc>
      </w:tr>
      <w:tr w:rsidR="002B2682" w:rsidRPr="00BA5EBA" w:rsidTr="00F27944">
        <w:trPr>
          <w:trHeight w:val="2959"/>
        </w:trPr>
        <w:tc>
          <w:tcPr>
            <w:tcW w:w="419" w:type="pct"/>
            <w:vMerge/>
            <w:tcBorders>
              <w:left w:val="single" w:sz="4" w:space="0" w:color="auto"/>
              <w:right w:val="single" w:sz="8" w:space="0" w:color="000000"/>
            </w:tcBorders>
            <w:shd w:val="clear" w:color="auto" w:fill="FFFFFF"/>
          </w:tcPr>
          <w:p w:rsidR="002B2682" w:rsidRPr="00BA5EBA" w:rsidRDefault="002B2682" w:rsidP="00372913">
            <w:pPr>
              <w:spacing w:after="0" w:line="240" w:lineRule="auto"/>
              <w:rPr>
                <w:rFonts w:ascii="Times New Roman" w:hAnsi="Times New Roman" w:cs="Times New Roman"/>
                <w:b/>
                <w:iCs/>
                <w:sz w:val="24"/>
                <w:szCs w:val="24"/>
              </w:rPr>
            </w:pPr>
          </w:p>
        </w:tc>
        <w:tc>
          <w:tcPr>
            <w:tcW w:w="2132" w:type="pct"/>
            <w:vMerge/>
            <w:tcBorders>
              <w:left w:val="single" w:sz="8" w:space="0" w:color="000000"/>
              <w:right w:val="single" w:sz="8" w:space="0" w:color="000000"/>
            </w:tcBorders>
            <w:shd w:val="clear" w:color="auto" w:fill="FFFFFF"/>
            <w:tcMar>
              <w:top w:w="15" w:type="dxa"/>
              <w:left w:w="108" w:type="dxa"/>
              <w:bottom w:w="0" w:type="dxa"/>
              <w:right w:w="108" w:type="dxa"/>
            </w:tcMar>
          </w:tcPr>
          <w:p w:rsidR="002B2682" w:rsidRPr="00BA5EBA" w:rsidRDefault="002B2682" w:rsidP="00372913">
            <w:pPr>
              <w:spacing w:after="0" w:line="240" w:lineRule="auto"/>
              <w:rPr>
                <w:rFonts w:ascii="Times New Roman" w:hAnsi="Times New Roman" w:cs="Times New Roman"/>
                <w:sz w:val="24"/>
                <w:szCs w:val="24"/>
              </w:rPr>
            </w:pPr>
          </w:p>
        </w:tc>
        <w:tc>
          <w:tcPr>
            <w:tcW w:w="1320" w:type="pct"/>
            <w:tcBorders>
              <w:top w:val="single" w:sz="4" w:space="0" w:color="auto"/>
              <w:left w:val="single" w:sz="8" w:space="0" w:color="000000"/>
              <w:bottom w:val="single" w:sz="4" w:space="0" w:color="auto"/>
              <w:right w:val="single" w:sz="4" w:space="0" w:color="000000"/>
            </w:tcBorders>
            <w:shd w:val="clear" w:color="auto" w:fill="FFFFFF"/>
            <w:tcMar>
              <w:top w:w="15" w:type="dxa"/>
              <w:left w:w="108" w:type="dxa"/>
              <w:bottom w:w="0" w:type="dxa"/>
              <w:right w:w="108" w:type="dxa"/>
            </w:tcMar>
          </w:tcPr>
          <w:p w:rsidR="002B2682" w:rsidRPr="00BA5EBA" w:rsidRDefault="002B2682" w:rsidP="00372913">
            <w:pPr>
              <w:spacing w:after="0" w:line="240" w:lineRule="auto"/>
              <w:rPr>
                <w:rFonts w:ascii="Times New Roman" w:hAnsi="Times New Roman" w:cs="Times New Roman"/>
                <w:b/>
                <w:i/>
                <w:sz w:val="24"/>
                <w:szCs w:val="24"/>
              </w:rPr>
            </w:pPr>
            <w:r w:rsidRPr="00BA5EBA">
              <w:rPr>
                <w:rFonts w:ascii="Times New Roman" w:hAnsi="Times New Roman" w:cs="Times New Roman"/>
                <w:b/>
                <w:i/>
                <w:sz w:val="24"/>
                <w:szCs w:val="24"/>
              </w:rPr>
              <w:t>Продвинутый уровень (хорошо):</w:t>
            </w:r>
          </w:p>
          <w:p w:rsidR="002B2682" w:rsidRPr="00BA5EBA" w:rsidRDefault="002B2682" w:rsidP="00372913">
            <w:pPr>
              <w:autoSpaceDE w:val="0"/>
              <w:autoSpaceDN w:val="0"/>
              <w:adjustRightInd w:val="0"/>
              <w:spacing w:after="0" w:line="240" w:lineRule="auto"/>
              <w:rPr>
                <w:rFonts w:ascii="Times New Roman" w:eastAsia="Calibri" w:hAnsi="Times New Roman" w:cs="Times New Roman"/>
                <w:sz w:val="24"/>
                <w:szCs w:val="24"/>
              </w:rPr>
            </w:pPr>
            <w:r w:rsidRPr="00BA5EBA">
              <w:rPr>
                <w:rFonts w:ascii="Times New Roman" w:eastAsia="Calibri" w:hAnsi="Times New Roman" w:cs="Times New Roman"/>
                <w:sz w:val="24"/>
                <w:szCs w:val="24"/>
              </w:rPr>
              <w:t xml:space="preserve">Имеет достаточный опыт </w:t>
            </w:r>
            <w:r w:rsidRPr="00BA5EBA">
              <w:rPr>
                <w:rFonts w:ascii="Times New Roman" w:hAnsi="Times New Roman" w:cs="Times New Roman"/>
                <w:sz w:val="24"/>
                <w:szCs w:val="24"/>
              </w:rPr>
              <w:t>в  формировании   мотивации у населения к рекреационной деятельности, используя коммуникативные и организаторские способности;</w:t>
            </w:r>
          </w:p>
          <w:p w:rsidR="002B2682" w:rsidRPr="00BA5EBA" w:rsidRDefault="002B2682" w:rsidP="00372913">
            <w:pPr>
              <w:tabs>
                <w:tab w:val="left" w:pos="445"/>
              </w:tabs>
              <w:spacing w:after="0" w:line="240" w:lineRule="auto"/>
              <w:rPr>
                <w:rFonts w:ascii="Times New Roman" w:hAnsi="Times New Roman" w:cs="Times New Roman"/>
                <w:b/>
                <w:i/>
                <w:sz w:val="24"/>
                <w:szCs w:val="24"/>
              </w:rPr>
            </w:pPr>
          </w:p>
          <w:p w:rsidR="002B2682" w:rsidRPr="00BA5EBA" w:rsidRDefault="002B2682" w:rsidP="00372913">
            <w:pPr>
              <w:tabs>
                <w:tab w:val="left" w:pos="445"/>
              </w:tabs>
              <w:spacing w:after="0" w:line="240" w:lineRule="auto"/>
              <w:rPr>
                <w:rFonts w:ascii="Times New Roman" w:hAnsi="Times New Roman" w:cs="Times New Roman"/>
                <w:b/>
                <w:i/>
                <w:sz w:val="24"/>
                <w:szCs w:val="24"/>
              </w:rPr>
            </w:pPr>
          </w:p>
        </w:tc>
        <w:tc>
          <w:tcPr>
            <w:tcW w:w="1129" w:type="pct"/>
            <w:tcBorders>
              <w:top w:val="single" w:sz="4" w:space="0" w:color="auto"/>
              <w:left w:val="single" w:sz="4" w:space="0" w:color="000000"/>
              <w:bottom w:val="single" w:sz="4" w:space="0" w:color="auto"/>
              <w:right w:val="single" w:sz="4" w:space="0" w:color="000000"/>
            </w:tcBorders>
            <w:shd w:val="clear" w:color="auto" w:fill="FFFFFF"/>
            <w:tcMar>
              <w:top w:w="15" w:type="dxa"/>
              <w:left w:w="108" w:type="dxa"/>
              <w:bottom w:w="0" w:type="dxa"/>
              <w:right w:w="108" w:type="dxa"/>
            </w:tcMar>
          </w:tcPr>
          <w:p w:rsidR="002B2682" w:rsidRPr="00BA5EBA" w:rsidRDefault="002B2682" w:rsidP="00372913">
            <w:pPr>
              <w:spacing w:after="0" w:line="240" w:lineRule="auto"/>
              <w:jc w:val="both"/>
              <w:rPr>
                <w:rFonts w:ascii="Times New Roman" w:hAnsi="Times New Roman" w:cs="Times New Roman"/>
                <w:sz w:val="24"/>
                <w:szCs w:val="24"/>
              </w:rPr>
            </w:pPr>
            <w:r w:rsidRPr="00BA5EBA">
              <w:rPr>
                <w:rFonts w:ascii="Times New Roman" w:hAnsi="Times New Roman" w:cs="Times New Roman"/>
                <w:sz w:val="24"/>
                <w:szCs w:val="24"/>
              </w:rPr>
              <w:t>Практические задания.</w:t>
            </w:r>
          </w:p>
        </w:tc>
      </w:tr>
      <w:tr w:rsidR="002B2682" w:rsidRPr="00BA5EBA" w:rsidTr="00F27944">
        <w:trPr>
          <w:trHeight w:val="3289"/>
        </w:trPr>
        <w:tc>
          <w:tcPr>
            <w:tcW w:w="419" w:type="pct"/>
            <w:vMerge/>
            <w:tcBorders>
              <w:left w:val="single" w:sz="4" w:space="0" w:color="auto"/>
              <w:bottom w:val="single" w:sz="4" w:space="0" w:color="auto"/>
              <w:right w:val="single" w:sz="8" w:space="0" w:color="000000"/>
            </w:tcBorders>
            <w:shd w:val="clear" w:color="auto" w:fill="FFFFFF"/>
          </w:tcPr>
          <w:p w:rsidR="002B2682" w:rsidRPr="00BA5EBA" w:rsidRDefault="002B2682" w:rsidP="00372913">
            <w:pPr>
              <w:spacing w:after="0" w:line="240" w:lineRule="auto"/>
              <w:rPr>
                <w:rFonts w:ascii="Times New Roman" w:hAnsi="Times New Roman" w:cs="Times New Roman"/>
                <w:b/>
                <w:iCs/>
                <w:sz w:val="24"/>
                <w:szCs w:val="24"/>
              </w:rPr>
            </w:pPr>
          </w:p>
        </w:tc>
        <w:tc>
          <w:tcPr>
            <w:tcW w:w="2132" w:type="pct"/>
            <w:vMerge/>
            <w:tcBorders>
              <w:left w:val="single" w:sz="8" w:space="0" w:color="000000"/>
              <w:bottom w:val="single" w:sz="4" w:space="0" w:color="auto"/>
              <w:right w:val="single" w:sz="8" w:space="0" w:color="000000"/>
            </w:tcBorders>
            <w:shd w:val="clear" w:color="auto" w:fill="FFFFFF"/>
            <w:tcMar>
              <w:top w:w="15" w:type="dxa"/>
              <w:left w:w="108" w:type="dxa"/>
              <w:bottom w:w="0" w:type="dxa"/>
              <w:right w:w="108" w:type="dxa"/>
            </w:tcMar>
          </w:tcPr>
          <w:p w:rsidR="002B2682" w:rsidRPr="00BA5EBA" w:rsidRDefault="002B2682" w:rsidP="00372913">
            <w:pPr>
              <w:spacing w:after="0" w:line="240" w:lineRule="auto"/>
              <w:rPr>
                <w:rFonts w:ascii="Times New Roman" w:hAnsi="Times New Roman" w:cs="Times New Roman"/>
                <w:sz w:val="24"/>
                <w:szCs w:val="24"/>
              </w:rPr>
            </w:pPr>
          </w:p>
        </w:tc>
        <w:tc>
          <w:tcPr>
            <w:tcW w:w="1320" w:type="pct"/>
            <w:tcBorders>
              <w:top w:val="single" w:sz="4" w:space="0" w:color="auto"/>
              <w:left w:val="single" w:sz="8" w:space="0" w:color="000000"/>
              <w:bottom w:val="single" w:sz="4" w:space="0" w:color="auto"/>
              <w:right w:val="single" w:sz="4" w:space="0" w:color="000000"/>
            </w:tcBorders>
            <w:shd w:val="clear" w:color="auto" w:fill="FFFFFF"/>
            <w:tcMar>
              <w:top w:w="15" w:type="dxa"/>
              <w:left w:w="108" w:type="dxa"/>
              <w:bottom w:w="0" w:type="dxa"/>
              <w:right w:w="108" w:type="dxa"/>
            </w:tcMar>
          </w:tcPr>
          <w:p w:rsidR="002B2682" w:rsidRPr="00BA5EBA" w:rsidRDefault="002B2682" w:rsidP="00372913">
            <w:pPr>
              <w:spacing w:after="0" w:line="240" w:lineRule="auto"/>
              <w:rPr>
                <w:rFonts w:ascii="Times New Roman" w:hAnsi="Times New Roman" w:cs="Times New Roman"/>
                <w:b/>
                <w:i/>
                <w:sz w:val="24"/>
                <w:szCs w:val="24"/>
              </w:rPr>
            </w:pPr>
            <w:r w:rsidRPr="00BA5EBA">
              <w:rPr>
                <w:rFonts w:ascii="Times New Roman" w:hAnsi="Times New Roman" w:cs="Times New Roman"/>
                <w:b/>
                <w:i/>
                <w:sz w:val="24"/>
                <w:szCs w:val="24"/>
              </w:rPr>
              <w:t>Высокий уровень (отлично):</w:t>
            </w:r>
          </w:p>
          <w:p w:rsidR="002B2682" w:rsidRPr="00BA5EBA" w:rsidRDefault="002B2682" w:rsidP="00372913">
            <w:pPr>
              <w:autoSpaceDE w:val="0"/>
              <w:autoSpaceDN w:val="0"/>
              <w:adjustRightInd w:val="0"/>
              <w:spacing w:after="0" w:line="240" w:lineRule="auto"/>
              <w:rPr>
                <w:rFonts w:ascii="Times New Roman" w:eastAsia="Calibri" w:hAnsi="Times New Roman" w:cs="Times New Roman"/>
                <w:sz w:val="24"/>
                <w:szCs w:val="24"/>
              </w:rPr>
            </w:pPr>
            <w:r w:rsidRPr="00BA5EBA">
              <w:rPr>
                <w:rFonts w:ascii="Times New Roman" w:eastAsia="Calibri" w:hAnsi="Times New Roman" w:cs="Times New Roman"/>
                <w:sz w:val="24"/>
                <w:szCs w:val="24"/>
              </w:rPr>
              <w:t xml:space="preserve">Имеет опыт эффективного </w:t>
            </w:r>
            <w:r w:rsidRPr="00BA5EBA">
              <w:rPr>
                <w:rFonts w:ascii="Times New Roman" w:hAnsi="Times New Roman" w:cs="Times New Roman"/>
                <w:sz w:val="24"/>
                <w:szCs w:val="24"/>
              </w:rPr>
              <w:t>формирования   мотивации у населения к рекреационной деятельности, используя коммуникативные и организаторские способности;</w:t>
            </w:r>
          </w:p>
          <w:p w:rsidR="002B2682" w:rsidRPr="00BA5EBA" w:rsidRDefault="002B2682" w:rsidP="00372913">
            <w:pPr>
              <w:autoSpaceDE w:val="0"/>
              <w:autoSpaceDN w:val="0"/>
              <w:adjustRightInd w:val="0"/>
              <w:spacing w:after="0" w:line="240" w:lineRule="auto"/>
              <w:rPr>
                <w:rFonts w:ascii="Times New Roman" w:eastAsia="Calibri" w:hAnsi="Times New Roman" w:cs="Times New Roman"/>
                <w:sz w:val="24"/>
                <w:szCs w:val="24"/>
              </w:rPr>
            </w:pPr>
          </w:p>
          <w:p w:rsidR="002B2682" w:rsidRPr="00BA5EBA" w:rsidRDefault="002B2682" w:rsidP="00372913">
            <w:pPr>
              <w:tabs>
                <w:tab w:val="left" w:pos="445"/>
              </w:tabs>
              <w:spacing w:after="0" w:line="240" w:lineRule="auto"/>
              <w:rPr>
                <w:rFonts w:ascii="Times New Roman" w:hAnsi="Times New Roman" w:cs="Times New Roman"/>
                <w:sz w:val="24"/>
                <w:szCs w:val="24"/>
              </w:rPr>
            </w:pPr>
          </w:p>
          <w:p w:rsidR="002B2682" w:rsidRPr="00BA5EBA" w:rsidRDefault="002B2682" w:rsidP="00372913">
            <w:pPr>
              <w:tabs>
                <w:tab w:val="left" w:pos="445"/>
              </w:tabs>
              <w:spacing w:after="0" w:line="240" w:lineRule="auto"/>
              <w:rPr>
                <w:rFonts w:ascii="Times New Roman" w:hAnsi="Times New Roman" w:cs="Times New Roman"/>
                <w:sz w:val="24"/>
                <w:szCs w:val="24"/>
              </w:rPr>
            </w:pPr>
          </w:p>
          <w:p w:rsidR="002B2682" w:rsidRPr="00BA5EBA" w:rsidRDefault="002B2682" w:rsidP="00372913">
            <w:pPr>
              <w:tabs>
                <w:tab w:val="left" w:pos="445"/>
              </w:tabs>
              <w:spacing w:after="0" w:line="240" w:lineRule="auto"/>
              <w:rPr>
                <w:rFonts w:ascii="Times New Roman" w:hAnsi="Times New Roman" w:cs="Times New Roman"/>
                <w:sz w:val="24"/>
                <w:szCs w:val="24"/>
              </w:rPr>
            </w:pPr>
          </w:p>
          <w:p w:rsidR="002B2682" w:rsidRPr="00BA5EBA" w:rsidRDefault="002B2682" w:rsidP="00372913">
            <w:pPr>
              <w:tabs>
                <w:tab w:val="left" w:pos="445"/>
              </w:tabs>
              <w:spacing w:after="0" w:line="240" w:lineRule="auto"/>
              <w:rPr>
                <w:rFonts w:ascii="Times New Roman" w:hAnsi="Times New Roman" w:cs="Times New Roman"/>
                <w:sz w:val="24"/>
                <w:szCs w:val="24"/>
              </w:rPr>
            </w:pPr>
          </w:p>
          <w:p w:rsidR="002B2682" w:rsidRPr="00BA5EBA" w:rsidRDefault="002B2682" w:rsidP="00372913">
            <w:pPr>
              <w:tabs>
                <w:tab w:val="left" w:pos="445"/>
              </w:tabs>
              <w:spacing w:after="0" w:line="240" w:lineRule="auto"/>
              <w:rPr>
                <w:rFonts w:ascii="Times New Roman" w:hAnsi="Times New Roman" w:cs="Times New Roman"/>
                <w:sz w:val="24"/>
                <w:szCs w:val="24"/>
              </w:rPr>
            </w:pPr>
          </w:p>
          <w:p w:rsidR="002B2682" w:rsidRPr="00BA5EBA" w:rsidRDefault="002B2682" w:rsidP="00372913">
            <w:pPr>
              <w:tabs>
                <w:tab w:val="left" w:pos="445"/>
              </w:tabs>
              <w:spacing w:after="0" w:line="240" w:lineRule="auto"/>
              <w:rPr>
                <w:rFonts w:ascii="Times New Roman" w:hAnsi="Times New Roman" w:cs="Times New Roman"/>
                <w:sz w:val="24"/>
                <w:szCs w:val="24"/>
              </w:rPr>
            </w:pPr>
          </w:p>
          <w:p w:rsidR="002B2682" w:rsidRPr="00BA5EBA" w:rsidRDefault="002B2682" w:rsidP="00372913">
            <w:pPr>
              <w:tabs>
                <w:tab w:val="left" w:pos="445"/>
              </w:tabs>
              <w:spacing w:after="0" w:line="240" w:lineRule="auto"/>
              <w:rPr>
                <w:rFonts w:ascii="Times New Roman" w:hAnsi="Times New Roman" w:cs="Times New Roman"/>
                <w:b/>
                <w:i/>
                <w:sz w:val="24"/>
                <w:szCs w:val="24"/>
              </w:rPr>
            </w:pPr>
          </w:p>
        </w:tc>
        <w:tc>
          <w:tcPr>
            <w:tcW w:w="1129" w:type="pct"/>
            <w:tcBorders>
              <w:top w:val="single" w:sz="4" w:space="0" w:color="auto"/>
              <w:left w:val="single" w:sz="4" w:space="0" w:color="000000"/>
              <w:bottom w:val="single" w:sz="4" w:space="0" w:color="auto"/>
              <w:right w:val="single" w:sz="4" w:space="0" w:color="000000"/>
            </w:tcBorders>
            <w:shd w:val="clear" w:color="auto" w:fill="FFFFFF"/>
            <w:tcMar>
              <w:top w:w="15" w:type="dxa"/>
              <w:left w:w="108" w:type="dxa"/>
              <w:bottom w:w="0" w:type="dxa"/>
              <w:right w:w="108" w:type="dxa"/>
            </w:tcMar>
          </w:tcPr>
          <w:p w:rsidR="002B2682" w:rsidRPr="00BA5EBA" w:rsidRDefault="002B2682" w:rsidP="00372913">
            <w:pPr>
              <w:spacing w:after="0" w:line="240" w:lineRule="auto"/>
              <w:jc w:val="both"/>
              <w:rPr>
                <w:rFonts w:ascii="Times New Roman" w:hAnsi="Times New Roman" w:cs="Times New Roman"/>
                <w:sz w:val="24"/>
                <w:szCs w:val="24"/>
              </w:rPr>
            </w:pPr>
            <w:r w:rsidRPr="00BA5EBA">
              <w:rPr>
                <w:rFonts w:ascii="Times New Roman" w:hAnsi="Times New Roman" w:cs="Times New Roman"/>
                <w:sz w:val="24"/>
                <w:szCs w:val="24"/>
              </w:rPr>
              <w:t>Практические задания.</w:t>
            </w:r>
          </w:p>
          <w:p w:rsidR="002B2682" w:rsidRPr="00BA5EBA" w:rsidRDefault="002B2682" w:rsidP="00372913">
            <w:pPr>
              <w:spacing w:after="0" w:line="240" w:lineRule="auto"/>
              <w:jc w:val="both"/>
              <w:rPr>
                <w:rFonts w:ascii="Times New Roman" w:hAnsi="Times New Roman" w:cs="Times New Roman"/>
                <w:sz w:val="24"/>
                <w:szCs w:val="24"/>
              </w:rPr>
            </w:pPr>
          </w:p>
          <w:p w:rsidR="002B2682" w:rsidRPr="00BA5EBA" w:rsidRDefault="002B2682" w:rsidP="00372913">
            <w:pPr>
              <w:spacing w:after="0" w:line="240" w:lineRule="auto"/>
              <w:jc w:val="both"/>
              <w:rPr>
                <w:rFonts w:ascii="Times New Roman" w:hAnsi="Times New Roman" w:cs="Times New Roman"/>
                <w:sz w:val="24"/>
                <w:szCs w:val="24"/>
              </w:rPr>
            </w:pPr>
          </w:p>
          <w:p w:rsidR="002B2682" w:rsidRPr="00BA5EBA" w:rsidRDefault="002B2682" w:rsidP="00372913">
            <w:pPr>
              <w:spacing w:after="0" w:line="240" w:lineRule="auto"/>
              <w:jc w:val="both"/>
              <w:rPr>
                <w:rFonts w:ascii="Times New Roman" w:hAnsi="Times New Roman" w:cs="Times New Roman"/>
                <w:sz w:val="24"/>
                <w:szCs w:val="24"/>
              </w:rPr>
            </w:pPr>
          </w:p>
          <w:p w:rsidR="002B2682" w:rsidRPr="00BA5EBA" w:rsidRDefault="002B2682" w:rsidP="00372913">
            <w:pPr>
              <w:spacing w:after="0" w:line="240" w:lineRule="auto"/>
              <w:jc w:val="both"/>
              <w:rPr>
                <w:rFonts w:ascii="Times New Roman" w:hAnsi="Times New Roman" w:cs="Times New Roman"/>
                <w:sz w:val="24"/>
                <w:szCs w:val="24"/>
              </w:rPr>
            </w:pPr>
          </w:p>
          <w:p w:rsidR="002B2682" w:rsidRPr="00BA5EBA" w:rsidRDefault="002B2682" w:rsidP="00372913">
            <w:pPr>
              <w:spacing w:after="0" w:line="240" w:lineRule="auto"/>
              <w:jc w:val="both"/>
              <w:rPr>
                <w:rFonts w:ascii="Times New Roman" w:hAnsi="Times New Roman" w:cs="Times New Roman"/>
                <w:sz w:val="24"/>
                <w:szCs w:val="24"/>
              </w:rPr>
            </w:pPr>
          </w:p>
          <w:p w:rsidR="002B2682" w:rsidRPr="00BA5EBA" w:rsidRDefault="002B2682" w:rsidP="00372913">
            <w:pPr>
              <w:spacing w:after="0" w:line="240" w:lineRule="auto"/>
              <w:jc w:val="both"/>
              <w:rPr>
                <w:rFonts w:ascii="Times New Roman" w:hAnsi="Times New Roman" w:cs="Times New Roman"/>
                <w:sz w:val="24"/>
                <w:szCs w:val="24"/>
              </w:rPr>
            </w:pPr>
          </w:p>
          <w:p w:rsidR="002B2682" w:rsidRPr="00BA5EBA" w:rsidRDefault="002B2682" w:rsidP="00372913">
            <w:pPr>
              <w:spacing w:after="0" w:line="240" w:lineRule="auto"/>
              <w:jc w:val="both"/>
              <w:rPr>
                <w:rFonts w:ascii="Times New Roman" w:hAnsi="Times New Roman" w:cs="Times New Roman"/>
                <w:sz w:val="24"/>
                <w:szCs w:val="24"/>
              </w:rPr>
            </w:pPr>
          </w:p>
          <w:p w:rsidR="002B2682" w:rsidRPr="00BA5EBA" w:rsidRDefault="002B2682" w:rsidP="00372913">
            <w:pPr>
              <w:spacing w:after="0" w:line="240" w:lineRule="auto"/>
              <w:jc w:val="both"/>
              <w:rPr>
                <w:rFonts w:ascii="Times New Roman" w:hAnsi="Times New Roman" w:cs="Times New Roman"/>
                <w:sz w:val="24"/>
                <w:szCs w:val="24"/>
              </w:rPr>
            </w:pPr>
          </w:p>
          <w:p w:rsidR="002B2682" w:rsidRPr="00BA5EBA" w:rsidRDefault="002B2682" w:rsidP="00372913">
            <w:pPr>
              <w:spacing w:after="0" w:line="240" w:lineRule="auto"/>
              <w:jc w:val="both"/>
              <w:rPr>
                <w:rFonts w:ascii="Times New Roman" w:hAnsi="Times New Roman" w:cs="Times New Roman"/>
                <w:sz w:val="24"/>
                <w:szCs w:val="24"/>
              </w:rPr>
            </w:pPr>
          </w:p>
          <w:p w:rsidR="002B2682" w:rsidRPr="00BA5EBA" w:rsidRDefault="002B2682" w:rsidP="00372913">
            <w:pPr>
              <w:spacing w:after="0" w:line="240" w:lineRule="auto"/>
              <w:jc w:val="both"/>
              <w:rPr>
                <w:rFonts w:ascii="Times New Roman" w:hAnsi="Times New Roman" w:cs="Times New Roman"/>
                <w:sz w:val="24"/>
                <w:szCs w:val="24"/>
              </w:rPr>
            </w:pPr>
          </w:p>
          <w:p w:rsidR="002B2682" w:rsidRPr="00BA5EBA" w:rsidRDefault="002B2682" w:rsidP="00372913">
            <w:pPr>
              <w:spacing w:after="0" w:line="240" w:lineRule="auto"/>
              <w:jc w:val="both"/>
              <w:rPr>
                <w:rFonts w:ascii="Times New Roman" w:hAnsi="Times New Roman" w:cs="Times New Roman"/>
                <w:sz w:val="24"/>
                <w:szCs w:val="24"/>
              </w:rPr>
            </w:pPr>
          </w:p>
          <w:p w:rsidR="002B2682" w:rsidRPr="00BA5EBA" w:rsidRDefault="002B2682" w:rsidP="00372913">
            <w:pPr>
              <w:spacing w:after="0" w:line="240" w:lineRule="auto"/>
              <w:jc w:val="both"/>
              <w:rPr>
                <w:rFonts w:ascii="Times New Roman" w:hAnsi="Times New Roman" w:cs="Times New Roman"/>
                <w:sz w:val="24"/>
                <w:szCs w:val="24"/>
              </w:rPr>
            </w:pPr>
          </w:p>
          <w:p w:rsidR="002B2682" w:rsidRPr="00BA5EBA" w:rsidRDefault="002B2682" w:rsidP="00372913">
            <w:pPr>
              <w:spacing w:after="0" w:line="240" w:lineRule="auto"/>
              <w:jc w:val="both"/>
              <w:rPr>
                <w:rFonts w:ascii="Times New Roman" w:hAnsi="Times New Roman" w:cs="Times New Roman"/>
                <w:sz w:val="24"/>
                <w:szCs w:val="24"/>
              </w:rPr>
            </w:pPr>
          </w:p>
          <w:p w:rsidR="002B2682" w:rsidRPr="00BA5EBA" w:rsidRDefault="002B2682" w:rsidP="00372913">
            <w:pPr>
              <w:spacing w:after="0" w:line="240" w:lineRule="auto"/>
              <w:jc w:val="both"/>
              <w:rPr>
                <w:rFonts w:ascii="Times New Roman" w:hAnsi="Times New Roman" w:cs="Times New Roman"/>
                <w:sz w:val="24"/>
                <w:szCs w:val="24"/>
              </w:rPr>
            </w:pPr>
          </w:p>
          <w:p w:rsidR="002B2682" w:rsidRPr="00BA5EBA" w:rsidRDefault="002B2682" w:rsidP="00372913">
            <w:pPr>
              <w:spacing w:after="0" w:line="240" w:lineRule="auto"/>
              <w:jc w:val="both"/>
              <w:rPr>
                <w:rFonts w:ascii="Times New Roman" w:hAnsi="Times New Roman" w:cs="Times New Roman"/>
                <w:sz w:val="24"/>
                <w:szCs w:val="24"/>
              </w:rPr>
            </w:pPr>
          </w:p>
          <w:p w:rsidR="002B2682" w:rsidRPr="00BA5EBA" w:rsidRDefault="002B2682" w:rsidP="00372913">
            <w:pPr>
              <w:spacing w:after="0" w:line="240" w:lineRule="auto"/>
              <w:jc w:val="both"/>
              <w:rPr>
                <w:rFonts w:ascii="Times New Roman" w:hAnsi="Times New Roman" w:cs="Times New Roman"/>
                <w:sz w:val="24"/>
                <w:szCs w:val="24"/>
              </w:rPr>
            </w:pPr>
          </w:p>
          <w:p w:rsidR="002B2682" w:rsidRPr="00BA5EBA" w:rsidRDefault="002B2682" w:rsidP="00372913">
            <w:pPr>
              <w:spacing w:after="0" w:line="240" w:lineRule="auto"/>
              <w:jc w:val="both"/>
              <w:rPr>
                <w:rFonts w:ascii="Times New Roman" w:hAnsi="Times New Roman" w:cs="Times New Roman"/>
                <w:sz w:val="24"/>
                <w:szCs w:val="24"/>
              </w:rPr>
            </w:pPr>
          </w:p>
          <w:p w:rsidR="002B2682" w:rsidRPr="00BA5EBA" w:rsidRDefault="002B2682" w:rsidP="00372913">
            <w:pPr>
              <w:spacing w:after="0" w:line="240" w:lineRule="auto"/>
              <w:jc w:val="both"/>
              <w:rPr>
                <w:rFonts w:ascii="Times New Roman" w:hAnsi="Times New Roman" w:cs="Times New Roman"/>
                <w:sz w:val="24"/>
                <w:szCs w:val="24"/>
              </w:rPr>
            </w:pPr>
          </w:p>
          <w:p w:rsidR="002B2682" w:rsidRPr="00BA5EBA" w:rsidRDefault="002B2682" w:rsidP="00372913">
            <w:pPr>
              <w:spacing w:after="0" w:line="240" w:lineRule="auto"/>
              <w:jc w:val="both"/>
              <w:rPr>
                <w:rFonts w:ascii="Times New Roman" w:hAnsi="Times New Roman" w:cs="Times New Roman"/>
                <w:sz w:val="24"/>
                <w:szCs w:val="24"/>
              </w:rPr>
            </w:pPr>
          </w:p>
        </w:tc>
      </w:tr>
      <w:tr w:rsidR="002B2682" w:rsidRPr="00BA5EBA" w:rsidTr="00F27944">
        <w:trPr>
          <w:trHeight w:val="3353"/>
        </w:trPr>
        <w:tc>
          <w:tcPr>
            <w:tcW w:w="419" w:type="pct"/>
            <w:vMerge w:val="restart"/>
            <w:tcBorders>
              <w:top w:val="single" w:sz="4" w:space="0" w:color="auto"/>
              <w:left w:val="single" w:sz="4" w:space="0" w:color="auto"/>
              <w:bottom w:val="single" w:sz="4" w:space="0" w:color="auto"/>
              <w:right w:val="single" w:sz="4" w:space="0" w:color="auto"/>
            </w:tcBorders>
            <w:shd w:val="clear" w:color="auto" w:fill="FFFFFF"/>
          </w:tcPr>
          <w:p w:rsidR="002B2682" w:rsidRPr="00BA5EBA" w:rsidRDefault="002B2682" w:rsidP="00372913">
            <w:pPr>
              <w:spacing w:after="0" w:line="240" w:lineRule="auto"/>
              <w:rPr>
                <w:rFonts w:ascii="Times New Roman" w:hAnsi="Times New Roman" w:cs="Times New Roman"/>
                <w:b/>
                <w:iCs/>
                <w:sz w:val="24"/>
                <w:szCs w:val="24"/>
              </w:rPr>
            </w:pPr>
            <w:r w:rsidRPr="00BA5EBA">
              <w:rPr>
                <w:rFonts w:ascii="Times New Roman" w:hAnsi="Times New Roman" w:cs="Times New Roman"/>
                <w:b/>
                <w:iCs/>
                <w:sz w:val="24"/>
                <w:szCs w:val="24"/>
              </w:rPr>
              <w:lastRenderedPageBreak/>
              <w:t>ПК-18</w:t>
            </w:r>
          </w:p>
          <w:p w:rsidR="002B2682" w:rsidRPr="00BA5EBA" w:rsidRDefault="002B2682" w:rsidP="00372913">
            <w:pPr>
              <w:spacing w:after="0" w:line="240" w:lineRule="auto"/>
              <w:rPr>
                <w:rFonts w:ascii="Times New Roman" w:hAnsi="Times New Roman" w:cs="Times New Roman"/>
                <w:b/>
                <w:iCs/>
                <w:sz w:val="24"/>
                <w:szCs w:val="24"/>
              </w:rPr>
            </w:pPr>
          </w:p>
          <w:p w:rsidR="002B2682" w:rsidRPr="00BA5EBA" w:rsidRDefault="002B2682" w:rsidP="00372913">
            <w:pPr>
              <w:spacing w:after="0" w:line="240" w:lineRule="auto"/>
              <w:rPr>
                <w:rFonts w:ascii="Times New Roman" w:hAnsi="Times New Roman" w:cs="Times New Roman"/>
                <w:b/>
                <w:iCs/>
                <w:sz w:val="24"/>
                <w:szCs w:val="24"/>
              </w:rPr>
            </w:pPr>
          </w:p>
          <w:p w:rsidR="002B2682" w:rsidRPr="00BA5EBA" w:rsidRDefault="002B2682" w:rsidP="00372913">
            <w:pPr>
              <w:spacing w:after="0" w:line="240" w:lineRule="auto"/>
              <w:rPr>
                <w:rFonts w:ascii="Times New Roman" w:hAnsi="Times New Roman" w:cs="Times New Roman"/>
                <w:b/>
                <w:iCs/>
                <w:sz w:val="24"/>
                <w:szCs w:val="24"/>
              </w:rPr>
            </w:pPr>
          </w:p>
          <w:p w:rsidR="002B2682" w:rsidRPr="00BA5EBA" w:rsidRDefault="002B2682" w:rsidP="00372913">
            <w:pPr>
              <w:spacing w:after="0" w:line="240" w:lineRule="auto"/>
              <w:rPr>
                <w:rFonts w:ascii="Times New Roman" w:hAnsi="Times New Roman" w:cs="Times New Roman"/>
                <w:b/>
                <w:iCs/>
                <w:sz w:val="24"/>
                <w:szCs w:val="24"/>
              </w:rPr>
            </w:pPr>
          </w:p>
          <w:p w:rsidR="002B2682" w:rsidRPr="00BA5EBA" w:rsidRDefault="002B2682" w:rsidP="00372913">
            <w:pPr>
              <w:spacing w:after="0" w:line="240" w:lineRule="auto"/>
              <w:rPr>
                <w:rFonts w:ascii="Times New Roman" w:hAnsi="Times New Roman" w:cs="Times New Roman"/>
                <w:b/>
                <w:iCs/>
                <w:sz w:val="24"/>
                <w:szCs w:val="24"/>
              </w:rPr>
            </w:pPr>
          </w:p>
          <w:p w:rsidR="002B2682" w:rsidRPr="00BA5EBA" w:rsidRDefault="002B2682" w:rsidP="00372913">
            <w:pPr>
              <w:spacing w:after="0" w:line="240" w:lineRule="auto"/>
              <w:rPr>
                <w:rFonts w:ascii="Times New Roman" w:hAnsi="Times New Roman" w:cs="Times New Roman"/>
                <w:b/>
                <w:iCs/>
                <w:sz w:val="24"/>
                <w:szCs w:val="24"/>
              </w:rPr>
            </w:pPr>
          </w:p>
          <w:p w:rsidR="002B2682" w:rsidRPr="00BA5EBA" w:rsidRDefault="002B2682" w:rsidP="00372913">
            <w:pPr>
              <w:spacing w:after="0" w:line="240" w:lineRule="auto"/>
              <w:rPr>
                <w:rFonts w:ascii="Times New Roman" w:hAnsi="Times New Roman" w:cs="Times New Roman"/>
                <w:b/>
                <w:iCs/>
                <w:sz w:val="24"/>
                <w:szCs w:val="24"/>
              </w:rPr>
            </w:pPr>
          </w:p>
          <w:p w:rsidR="002B2682" w:rsidRPr="00BA5EBA" w:rsidRDefault="002B2682" w:rsidP="00372913">
            <w:pPr>
              <w:spacing w:after="0" w:line="240" w:lineRule="auto"/>
              <w:rPr>
                <w:rFonts w:ascii="Times New Roman" w:hAnsi="Times New Roman" w:cs="Times New Roman"/>
                <w:b/>
                <w:iCs/>
                <w:sz w:val="24"/>
                <w:szCs w:val="24"/>
              </w:rPr>
            </w:pPr>
          </w:p>
          <w:p w:rsidR="002B2682" w:rsidRPr="00BA5EBA" w:rsidRDefault="002B2682" w:rsidP="00372913">
            <w:pPr>
              <w:spacing w:after="0" w:line="240" w:lineRule="auto"/>
              <w:rPr>
                <w:rFonts w:ascii="Times New Roman" w:hAnsi="Times New Roman" w:cs="Times New Roman"/>
                <w:b/>
                <w:iCs/>
                <w:sz w:val="24"/>
                <w:szCs w:val="24"/>
              </w:rPr>
            </w:pPr>
          </w:p>
          <w:p w:rsidR="002B2682" w:rsidRPr="00BA5EBA" w:rsidRDefault="002B2682" w:rsidP="00372913">
            <w:pPr>
              <w:spacing w:after="0" w:line="240" w:lineRule="auto"/>
              <w:rPr>
                <w:rFonts w:ascii="Times New Roman" w:hAnsi="Times New Roman" w:cs="Times New Roman"/>
                <w:b/>
                <w:iCs/>
                <w:sz w:val="24"/>
                <w:szCs w:val="24"/>
              </w:rPr>
            </w:pPr>
          </w:p>
          <w:p w:rsidR="002B2682" w:rsidRPr="00BA5EBA" w:rsidRDefault="002B2682" w:rsidP="00372913">
            <w:pPr>
              <w:spacing w:after="0" w:line="240" w:lineRule="auto"/>
              <w:rPr>
                <w:rFonts w:ascii="Times New Roman" w:hAnsi="Times New Roman" w:cs="Times New Roman"/>
                <w:b/>
                <w:iCs/>
                <w:sz w:val="24"/>
                <w:szCs w:val="24"/>
              </w:rPr>
            </w:pPr>
          </w:p>
          <w:p w:rsidR="002B2682" w:rsidRPr="00BA5EBA" w:rsidRDefault="002B2682" w:rsidP="00372913">
            <w:pPr>
              <w:spacing w:after="0" w:line="240" w:lineRule="auto"/>
              <w:rPr>
                <w:rFonts w:ascii="Times New Roman" w:hAnsi="Times New Roman" w:cs="Times New Roman"/>
                <w:b/>
                <w:iCs/>
                <w:sz w:val="24"/>
                <w:szCs w:val="24"/>
              </w:rPr>
            </w:pPr>
          </w:p>
          <w:p w:rsidR="002B2682" w:rsidRPr="00BA5EBA" w:rsidRDefault="002B2682" w:rsidP="00372913">
            <w:pPr>
              <w:spacing w:after="0" w:line="240" w:lineRule="auto"/>
              <w:rPr>
                <w:rFonts w:ascii="Times New Roman" w:hAnsi="Times New Roman" w:cs="Times New Roman"/>
                <w:b/>
                <w:iCs/>
                <w:sz w:val="24"/>
                <w:szCs w:val="24"/>
              </w:rPr>
            </w:pPr>
          </w:p>
          <w:p w:rsidR="002B2682" w:rsidRPr="00BA5EBA" w:rsidRDefault="002B2682" w:rsidP="00372913">
            <w:pPr>
              <w:spacing w:after="0" w:line="240" w:lineRule="auto"/>
              <w:rPr>
                <w:rFonts w:ascii="Times New Roman" w:hAnsi="Times New Roman" w:cs="Times New Roman"/>
                <w:b/>
                <w:iCs/>
                <w:sz w:val="24"/>
                <w:szCs w:val="24"/>
              </w:rPr>
            </w:pPr>
          </w:p>
          <w:p w:rsidR="002B2682" w:rsidRPr="00BA5EBA" w:rsidRDefault="002B2682" w:rsidP="00372913">
            <w:pPr>
              <w:spacing w:after="0" w:line="240" w:lineRule="auto"/>
              <w:rPr>
                <w:rFonts w:ascii="Times New Roman" w:hAnsi="Times New Roman" w:cs="Times New Roman"/>
                <w:b/>
                <w:iCs/>
                <w:sz w:val="24"/>
                <w:szCs w:val="24"/>
              </w:rPr>
            </w:pPr>
          </w:p>
          <w:p w:rsidR="002B2682" w:rsidRPr="00BA5EBA" w:rsidRDefault="002B2682" w:rsidP="00372913">
            <w:pPr>
              <w:spacing w:after="0" w:line="240" w:lineRule="auto"/>
              <w:rPr>
                <w:rFonts w:ascii="Times New Roman" w:hAnsi="Times New Roman" w:cs="Times New Roman"/>
                <w:b/>
                <w:iCs/>
                <w:sz w:val="24"/>
                <w:szCs w:val="24"/>
              </w:rPr>
            </w:pPr>
          </w:p>
          <w:p w:rsidR="002B2682" w:rsidRPr="00BA5EBA" w:rsidRDefault="002B2682" w:rsidP="00372913">
            <w:pPr>
              <w:spacing w:after="0" w:line="240" w:lineRule="auto"/>
              <w:rPr>
                <w:rFonts w:ascii="Times New Roman" w:hAnsi="Times New Roman" w:cs="Times New Roman"/>
                <w:b/>
                <w:iCs/>
                <w:sz w:val="24"/>
                <w:szCs w:val="24"/>
              </w:rPr>
            </w:pPr>
          </w:p>
          <w:p w:rsidR="002B2682" w:rsidRPr="00BA5EBA" w:rsidRDefault="002B2682" w:rsidP="00372913">
            <w:pPr>
              <w:spacing w:after="0" w:line="240" w:lineRule="auto"/>
              <w:rPr>
                <w:rFonts w:ascii="Times New Roman" w:hAnsi="Times New Roman" w:cs="Times New Roman"/>
                <w:b/>
                <w:iCs/>
                <w:sz w:val="24"/>
                <w:szCs w:val="24"/>
              </w:rPr>
            </w:pPr>
          </w:p>
          <w:p w:rsidR="002B2682" w:rsidRPr="00BA5EBA" w:rsidRDefault="002B2682" w:rsidP="00372913">
            <w:pPr>
              <w:spacing w:after="0" w:line="240" w:lineRule="auto"/>
              <w:rPr>
                <w:rFonts w:ascii="Times New Roman" w:hAnsi="Times New Roman" w:cs="Times New Roman"/>
                <w:b/>
                <w:iCs/>
                <w:sz w:val="24"/>
                <w:szCs w:val="24"/>
              </w:rPr>
            </w:pPr>
          </w:p>
          <w:p w:rsidR="002B2682" w:rsidRPr="00BA5EBA" w:rsidRDefault="002B2682" w:rsidP="00372913">
            <w:pPr>
              <w:spacing w:after="0" w:line="240" w:lineRule="auto"/>
              <w:rPr>
                <w:rFonts w:ascii="Times New Roman" w:hAnsi="Times New Roman" w:cs="Times New Roman"/>
                <w:b/>
                <w:iCs/>
                <w:sz w:val="24"/>
                <w:szCs w:val="24"/>
              </w:rPr>
            </w:pPr>
          </w:p>
          <w:p w:rsidR="002B2682" w:rsidRPr="00BA5EBA" w:rsidRDefault="002B2682" w:rsidP="00372913">
            <w:pPr>
              <w:spacing w:after="0" w:line="240" w:lineRule="auto"/>
              <w:rPr>
                <w:rFonts w:ascii="Times New Roman" w:hAnsi="Times New Roman" w:cs="Times New Roman"/>
                <w:b/>
                <w:iCs/>
                <w:sz w:val="24"/>
                <w:szCs w:val="24"/>
              </w:rPr>
            </w:pPr>
          </w:p>
          <w:p w:rsidR="002B2682" w:rsidRPr="00BA5EBA" w:rsidRDefault="002B2682" w:rsidP="00372913">
            <w:pPr>
              <w:spacing w:after="0" w:line="240" w:lineRule="auto"/>
              <w:rPr>
                <w:rFonts w:ascii="Times New Roman" w:hAnsi="Times New Roman" w:cs="Times New Roman"/>
                <w:b/>
                <w:iCs/>
                <w:sz w:val="24"/>
                <w:szCs w:val="24"/>
              </w:rPr>
            </w:pPr>
          </w:p>
          <w:p w:rsidR="002B2682" w:rsidRPr="00BA5EBA" w:rsidRDefault="002B2682" w:rsidP="00372913">
            <w:pPr>
              <w:spacing w:after="0" w:line="240" w:lineRule="auto"/>
              <w:rPr>
                <w:rFonts w:ascii="Times New Roman" w:hAnsi="Times New Roman" w:cs="Times New Roman"/>
                <w:b/>
                <w:iCs/>
                <w:sz w:val="24"/>
                <w:szCs w:val="24"/>
              </w:rPr>
            </w:pPr>
          </w:p>
          <w:p w:rsidR="002B2682" w:rsidRPr="00BA5EBA" w:rsidRDefault="002B2682" w:rsidP="00372913">
            <w:pPr>
              <w:spacing w:after="0" w:line="240" w:lineRule="auto"/>
              <w:rPr>
                <w:rFonts w:ascii="Times New Roman" w:hAnsi="Times New Roman" w:cs="Times New Roman"/>
                <w:b/>
                <w:iCs/>
                <w:sz w:val="24"/>
                <w:szCs w:val="24"/>
              </w:rPr>
            </w:pPr>
          </w:p>
          <w:p w:rsidR="002B2682" w:rsidRPr="00BA5EBA" w:rsidRDefault="002B2682" w:rsidP="00372913">
            <w:pPr>
              <w:spacing w:after="0" w:line="240" w:lineRule="auto"/>
              <w:rPr>
                <w:rFonts w:ascii="Times New Roman" w:hAnsi="Times New Roman" w:cs="Times New Roman"/>
                <w:b/>
                <w:iCs/>
                <w:sz w:val="24"/>
                <w:szCs w:val="24"/>
              </w:rPr>
            </w:pPr>
          </w:p>
          <w:p w:rsidR="002B2682" w:rsidRPr="00BA5EBA" w:rsidRDefault="002B2682" w:rsidP="00372913">
            <w:pPr>
              <w:spacing w:after="0" w:line="240" w:lineRule="auto"/>
              <w:rPr>
                <w:rFonts w:ascii="Times New Roman" w:hAnsi="Times New Roman" w:cs="Times New Roman"/>
                <w:b/>
                <w:iCs/>
                <w:sz w:val="24"/>
                <w:szCs w:val="24"/>
              </w:rPr>
            </w:pPr>
          </w:p>
          <w:p w:rsidR="002B2682" w:rsidRPr="00BA5EBA" w:rsidRDefault="002B2682" w:rsidP="00372913">
            <w:pPr>
              <w:spacing w:after="0" w:line="240" w:lineRule="auto"/>
              <w:rPr>
                <w:rFonts w:ascii="Times New Roman" w:hAnsi="Times New Roman" w:cs="Times New Roman"/>
                <w:b/>
                <w:iCs/>
                <w:sz w:val="24"/>
                <w:szCs w:val="24"/>
              </w:rPr>
            </w:pPr>
          </w:p>
          <w:p w:rsidR="002B2682" w:rsidRPr="00BA5EBA" w:rsidRDefault="002B2682" w:rsidP="00372913">
            <w:pPr>
              <w:spacing w:after="0" w:line="240" w:lineRule="auto"/>
              <w:rPr>
                <w:rFonts w:ascii="Times New Roman" w:hAnsi="Times New Roman" w:cs="Times New Roman"/>
                <w:b/>
                <w:iCs/>
                <w:sz w:val="24"/>
                <w:szCs w:val="24"/>
              </w:rPr>
            </w:pPr>
          </w:p>
          <w:p w:rsidR="002B2682" w:rsidRPr="00BA5EBA" w:rsidRDefault="002B2682" w:rsidP="00372913">
            <w:pPr>
              <w:spacing w:after="0" w:line="240" w:lineRule="auto"/>
              <w:rPr>
                <w:rFonts w:ascii="Times New Roman" w:hAnsi="Times New Roman" w:cs="Times New Roman"/>
                <w:b/>
                <w:iCs/>
                <w:sz w:val="24"/>
                <w:szCs w:val="24"/>
              </w:rPr>
            </w:pPr>
          </w:p>
          <w:p w:rsidR="002B2682" w:rsidRPr="00BA5EBA" w:rsidRDefault="002B2682" w:rsidP="00372913">
            <w:pPr>
              <w:spacing w:after="0" w:line="240" w:lineRule="auto"/>
              <w:rPr>
                <w:rFonts w:ascii="Times New Roman" w:hAnsi="Times New Roman" w:cs="Times New Roman"/>
                <w:b/>
                <w:iCs/>
                <w:sz w:val="24"/>
                <w:szCs w:val="24"/>
              </w:rPr>
            </w:pPr>
          </w:p>
          <w:p w:rsidR="002B2682" w:rsidRPr="00BA5EBA" w:rsidRDefault="002B2682" w:rsidP="00372913">
            <w:pPr>
              <w:spacing w:after="0" w:line="240" w:lineRule="auto"/>
              <w:rPr>
                <w:rFonts w:ascii="Times New Roman" w:hAnsi="Times New Roman" w:cs="Times New Roman"/>
                <w:b/>
                <w:iCs/>
                <w:sz w:val="24"/>
                <w:szCs w:val="24"/>
              </w:rPr>
            </w:pPr>
          </w:p>
          <w:p w:rsidR="002B2682" w:rsidRPr="00BA5EBA" w:rsidRDefault="002B2682" w:rsidP="00372913">
            <w:pPr>
              <w:spacing w:after="0" w:line="240" w:lineRule="auto"/>
              <w:rPr>
                <w:rFonts w:ascii="Times New Roman" w:hAnsi="Times New Roman" w:cs="Times New Roman"/>
                <w:b/>
                <w:iCs/>
                <w:sz w:val="24"/>
                <w:szCs w:val="24"/>
              </w:rPr>
            </w:pPr>
          </w:p>
          <w:p w:rsidR="002B2682" w:rsidRPr="00BA5EBA" w:rsidRDefault="002B2682" w:rsidP="00372913">
            <w:pPr>
              <w:spacing w:after="0" w:line="240" w:lineRule="auto"/>
              <w:rPr>
                <w:rFonts w:ascii="Times New Roman" w:hAnsi="Times New Roman" w:cs="Times New Roman"/>
                <w:b/>
                <w:iCs/>
                <w:sz w:val="24"/>
                <w:szCs w:val="24"/>
              </w:rPr>
            </w:pPr>
          </w:p>
          <w:p w:rsidR="002B2682" w:rsidRPr="00BA5EBA" w:rsidRDefault="002B2682" w:rsidP="00372913">
            <w:pPr>
              <w:spacing w:after="0" w:line="240" w:lineRule="auto"/>
              <w:rPr>
                <w:rFonts w:ascii="Times New Roman" w:hAnsi="Times New Roman" w:cs="Times New Roman"/>
                <w:b/>
                <w:iCs/>
                <w:sz w:val="24"/>
                <w:szCs w:val="24"/>
              </w:rPr>
            </w:pPr>
          </w:p>
          <w:p w:rsidR="002B2682" w:rsidRPr="00BA5EBA" w:rsidRDefault="002B2682" w:rsidP="00372913">
            <w:pPr>
              <w:spacing w:after="0" w:line="240" w:lineRule="auto"/>
              <w:rPr>
                <w:rFonts w:ascii="Times New Roman" w:hAnsi="Times New Roman" w:cs="Times New Roman"/>
                <w:b/>
                <w:iCs/>
                <w:sz w:val="24"/>
                <w:szCs w:val="24"/>
              </w:rPr>
            </w:pPr>
          </w:p>
          <w:p w:rsidR="002B2682" w:rsidRPr="00BA5EBA" w:rsidRDefault="002B2682" w:rsidP="00372913">
            <w:pPr>
              <w:spacing w:after="0" w:line="240" w:lineRule="auto"/>
              <w:rPr>
                <w:rFonts w:ascii="Times New Roman" w:hAnsi="Times New Roman" w:cs="Times New Roman"/>
                <w:b/>
                <w:iCs/>
                <w:sz w:val="24"/>
                <w:szCs w:val="24"/>
              </w:rPr>
            </w:pPr>
          </w:p>
          <w:p w:rsidR="002B2682" w:rsidRPr="00BA5EBA" w:rsidRDefault="002B2682" w:rsidP="00372913">
            <w:pPr>
              <w:spacing w:after="0" w:line="240" w:lineRule="auto"/>
              <w:rPr>
                <w:rFonts w:ascii="Times New Roman" w:hAnsi="Times New Roman" w:cs="Times New Roman"/>
                <w:b/>
                <w:iCs/>
                <w:sz w:val="24"/>
                <w:szCs w:val="24"/>
              </w:rPr>
            </w:pPr>
          </w:p>
          <w:p w:rsidR="002B2682" w:rsidRPr="00BA5EBA" w:rsidRDefault="002B2682" w:rsidP="00372913">
            <w:pPr>
              <w:spacing w:after="0" w:line="240" w:lineRule="auto"/>
              <w:rPr>
                <w:rFonts w:ascii="Times New Roman" w:hAnsi="Times New Roman" w:cs="Times New Roman"/>
                <w:b/>
                <w:iCs/>
                <w:sz w:val="24"/>
                <w:szCs w:val="24"/>
              </w:rPr>
            </w:pPr>
          </w:p>
          <w:p w:rsidR="002B2682" w:rsidRPr="00BA5EBA" w:rsidRDefault="002B2682" w:rsidP="00372913">
            <w:pPr>
              <w:spacing w:after="0" w:line="240" w:lineRule="auto"/>
              <w:rPr>
                <w:rFonts w:ascii="Times New Roman" w:hAnsi="Times New Roman" w:cs="Times New Roman"/>
                <w:b/>
                <w:iCs/>
                <w:sz w:val="24"/>
                <w:szCs w:val="24"/>
              </w:rPr>
            </w:pPr>
          </w:p>
          <w:p w:rsidR="002B2682" w:rsidRPr="00BA5EBA" w:rsidRDefault="002B2682" w:rsidP="00372913">
            <w:pPr>
              <w:spacing w:after="0" w:line="240" w:lineRule="auto"/>
              <w:rPr>
                <w:rFonts w:ascii="Times New Roman" w:hAnsi="Times New Roman" w:cs="Times New Roman"/>
                <w:b/>
                <w:iCs/>
                <w:sz w:val="24"/>
                <w:szCs w:val="24"/>
              </w:rPr>
            </w:pPr>
          </w:p>
          <w:p w:rsidR="002B2682" w:rsidRPr="00BA5EBA" w:rsidRDefault="002B2682" w:rsidP="00372913">
            <w:pPr>
              <w:spacing w:after="0" w:line="240" w:lineRule="auto"/>
              <w:rPr>
                <w:rFonts w:ascii="Times New Roman" w:hAnsi="Times New Roman" w:cs="Times New Roman"/>
                <w:b/>
                <w:iCs/>
                <w:sz w:val="24"/>
                <w:szCs w:val="24"/>
              </w:rPr>
            </w:pPr>
          </w:p>
          <w:p w:rsidR="002B2682" w:rsidRPr="00BA5EBA" w:rsidRDefault="002B2682" w:rsidP="00372913">
            <w:pPr>
              <w:spacing w:after="0" w:line="240" w:lineRule="auto"/>
              <w:rPr>
                <w:rFonts w:ascii="Times New Roman" w:hAnsi="Times New Roman" w:cs="Times New Roman"/>
                <w:b/>
                <w:iCs/>
                <w:sz w:val="24"/>
                <w:szCs w:val="24"/>
              </w:rPr>
            </w:pPr>
          </w:p>
          <w:p w:rsidR="002B2682" w:rsidRPr="00BA5EBA" w:rsidRDefault="002B2682" w:rsidP="00372913">
            <w:pPr>
              <w:spacing w:after="0" w:line="240" w:lineRule="auto"/>
              <w:rPr>
                <w:rFonts w:ascii="Times New Roman" w:hAnsi="Times New Roman" w:cs="Times New Roman"/>
                <w:b/>
                <w:iCs/>
                <w:sz w:val="24"/>
                <w:szCs w:val="24"/>
              </w:rPr>
            </w:pPr>
          </w:p>
          <w:p w:rsidR="002B2682" w:rsidRPr="00BA5EBA" w:rsidRDefault="002B2682" w:rsidP="00372913">
            <w:pPr>
              <w:spacing w:after="0" w:line="240" w:lineRule="auto"/>
              <w:rPr>
                <w:rFonts w:ascii="Times New Roman" w:hAnsi="Times New Roman" w:cs="Times New Roman"/>
                <w:b/>
                <w:iCs/>
                <w:sz w:val="24"/>
                <w:szCs w:val="24"/>
              </w:rPr>
            </w:pPr>
          </w:p>
          <w:p w:rsidR="002B2682" w:rsidRPr="00BA5EBA" w:rsidRDefault="002B2682" w:rsidP="00372913">
            <w:pPr>
              <w:spacing w:after="0" w:line="240" w:lineRule="auto"/>
              <w:rPr>
                <w:rFonts w:ascii="Times New Roman" w:hAnsi="Times New Roman" w:cs="Times New Roman"/>
                <w:b/>
                <w:iCs/>
                <w:sz w:val="24"/>
                <w:szCs w:val="24"/>
              </w:rPr>
            </w:pPr>
          </w:p>
          <w:p w:rsidR="002B2682" w:rsidRPr="00BA5EBA" w:rsidRDefault="002B2682" w:rsidP="00372913">
            <w:pPr>
              <w:spacing w:after="0" w:line="240" w:lineRule="auto"/>
              <w:rPr>
                <w:rFonts w:ascii="Times New Roman" w:hAnsi="Times New Roman" w:cs="Times New Roman"/>
                <w:b/>
                <w:iCs/>
                <w:sz w:val="24"/>
                <w:szCs w:val="24"/>
              </w:rPr>
            </w:pPr>
          </w:p>
          <w:p w:rsidR="002B2682" w:rsidRPr="00BA5EBA" w:rsidRDefault="002B2682" w:rsidP="00372913">
            <w:pPr>
              <w:spacing w:after="0" w:line="240" w:lineRule="auto"/>
              <w:rPr>
                <w:rFonts w:ascii="Times New Roman" w:hAnsi="Times New Roman" w:cs="Times New Roman"/>
                <w:b/>
                <w:iCs/>
                <w:sz w:val="24"/>
                <w:szCs w:val="24"/>
              </w:rPr>
            </w:pPr>
          </w:p>
          <w:p w:rsidR="002B2682" w:rsidRPr="00BA5EBA" w:rsidRDefault="002B2682" w:rsidP="00372913">
            <w:pPr>
              <w:spacing w:after="0" w:line="240" w:lineRule="auto"/>
              <w:rPr>
                <w:rFonts w:ascii="Times New Roman" w:hAnsi="Times New Roman" w:cs="Times New Roman"/>
                <w:b/>
                <w:iCs/>
                <w:sz w:val="24"/>
                <w:szCs w:val="24"/>
              </w:rPr>
            </w:pPr>
          </w:p>
          <w:p w:rsidR="002B2682" w:rsidRPr="00BA5EBA" w:rsidRDefault="002B2682" w:rsidP="00372913">
            <w:pPr>
              <w:spacing w:after="0" w:line="240" w:lineRule="auto"/>
              <w:rPr>
                <w:rFonts w:ascii="Times New Roman" w:hAnsi="Times New Roman" w:cs="Times New Roman"/>
                <w:b/>
                <w:iCs/>
                <w:sz w:val="24"/>
                <w:szCs w:val="24"/>
              </w:rPr>
            </w:pPr>
          </w:p>
          <w:p w:rsidR="002B2682" w:rsidRPr="00BA5EBA" w:rsidRDefault="002B2682" w:rsidP="00372913">
            <w:pPr>
              <w:spacing w:after="0" w:line="240" w:lineRule="auto"/>
              <w:rPr>
                <w:rFonts w:ascii="Times New Roman" w:hAnsi="Times New Roman" w:cs="Times New Roman"/>
                <w:b/>
                <w:iCs/>
                <w:sz w:val="24"/>
                <w:szCs w:val="24"/>
              </w:rPr>
            </w:pPr>
          </w:p>
          <w:p w:rsidR="002B2682" w:rsidRPr="00BA5EBA" w:rsidRDefault="002B2682" w:rsidP="00372913">
            <w:pPr>
              <w:spacing w:after="0" w:line="240" w:lineRule="auto"/>
              <w:rPr>
                <w:rFonts w:ascii="Times New Roman" w:hAnsi="Times New Roman" w:cs="Times New Roman"/>
                <w:b/>
                <w:iCs/>
                <w:sz w:val="24"/>
                <w:szCs w:val="24"/>
              </w:rPr>
            </w:pPr>
          </w:p>
          <w:p w:rsidR="002B2682" w:rsidRPr="00BA5EBA" w:rsidRDefault="002B2682" w:rsidP="00372913">
            <w:pPr>
              <w:spacing w:after="0" w:line="240" w:lineRule="auto"/>
              <w:rPr>
                <w:rFonts w:ascii="Times New Roman" w:hAnsi="Times New Roman" w:cs="Times New Roman"/>
                <w:b/>
                <w:iCs/>
                <w:sz w:val="24"/>
                <w:szCs w:val="24"/>
              </w:rPr>
            </w:pPr>
          </w:p>
          <w:p w:rsidR="002B2682" w:rsidRPr="00BA5EBA" w:rsidRDefault="002B2682" w:rsidP="00372913">
            <w:pPr>
              <w:spacing w:after="0" w:line="240" w:lineRule="auto"/>
              <w:rPr>
                <w:rFonts w:ascii="Times New Roman" w:hAnsi="Times New Roman" w:cs="Times New Roman"/>
                <w:b/>
                <w:iCs/>
                <w:sz w:val="24"/>
                <w:szCs w:val="24"/>
              </w:rPr>
            </w:pPr>
          </w:p>
          <w:p w:rsidR="002B2682" w:rsidRPr="00BA5EBA" w:rsidRDefault="002B2682" w:rsidP="00372913">
            <w:pPr>
              <w:spacing w:after="0" w:line="240" w:lineRule="auto"/>
              <w:rPr>
                <w:rFonts w:ascii="Times New Roman" w:hAnsi="Times New Roman" w:cs="Times New Roman"/>
                <w:b/>
                <w:iCs/>
                <w:sz w:val="24"/>
                <w:szCs w:val="24"/>
              </w:rPr>
            </w:pPr>
          </w:p>
          <w:p w:rsidR="002B2682" w:rsidRPr="00BA5EBA" w:rsidRDefault="002B2682" w:rsidP="00372913">
            <w:pPr>
              <w:spacing w:after="0" w:line="240" w:lineRule="auto"/>
              <w:rPr>
                <w:rFonts w:ascii="Times New Roman" w:hAnsi="Times New Roman" w:cs="Times New Roman"/>
                <w:b/>
                <w:iCs/>
                <w:sz w:val="24"/>
                <w:szCs w:val="24"/>
              </w:rPr>
            </w:pPr>
          </w:p>
          <w:p w:rsidR="002B2682" w:rsidRPr="00BA5EBA" w:rsidRDefault="002B2682" w:rsidP="00372913">
            <w:pPr>
              <w:spacing w:after="0" w:line="240" w:lineRule="auto"/>
              <w:rPr>
                <w:rFonts w:ascii="Times New Roman" w:hAnsi="Times New Roman" w:cs="Times New Roman"/>
                <w:b/>
                <w:iCs/>
                <w:sz w:val="24"/>
                <w:szCs w:val="24"/>
              </w:rPr>
            </w:pPr>
          </w:p>
          <w:p w:rsidR="002B2682" w:rsidRPr="00BA5EBA" w:rsidRDefault="002B2682" w:rsidP="00372913">
            <w:pPr>
              <w:spacing w:after="0" w:line="240" w:lineRule="auto"/>
              <w:rPr>
                <w:rFonts w:ascii="Times New Roman" w:hAnsi="Times New Roman" w:cs="Times New Roman"/>
                <w:b/>
                <w:iCs/>
                <w:sz w:val="24"/>
                <w:szCs w:val="24"/>
              </w:rPr>
            </w:pPr>
          </w:p>
          <w:p w:rsidR="002B2682" w:rsidRPr="00BA5EBA" w:rsidRDefault="002B2682" w:rsidP="00372913">
            <w:pPr>
              <w:spacing w:after="0" w:line="240" w:lineRule="auto"/>
              <w:rPr>
                <w:rFonts w:ascii="Times New Roman" w:hAnsi="Times New Roman" w:cs="Times New Roman"/>
                <w:b/>
                <w:iCs/>
                <w:sz w:val="24"/>
                <w:szCs w:val="24"/>
              </w:rPr>
            </w:pPr>
          </w:p>
          <w:p w:rsidR="002B2682" w:rsidRPr="00BA5EBA" w:rsidRDefault="002B2682" w:rsidP="00372913">
            <w:pPr>
              <w:spacing w:after="0" w:line="240" w:lineRule="auto"/>
              <w:rPr>
                <w:rFonts w:ascii="Times New Roman" w:hAnsi="Times New Roman" w:cs="Times New Roman"/>
                <w:b/>
                <w:iCs/>
                <w:sz w:val="24"/>
                <w:szCs w:val="24"/>
              </w:rPr>
            </w:pPr>
          </w:p>
          <w:p w:rsidR="002B2682" w:rsidRPr="00BA5EBA" w:rsidRDefault="002B2682" w:rsidP="00372913">
            <w:pPr>
              <w:spacing w:after="0" w:line="240" w:lineRule="auto"/>
              <w:rPr>
                <w:rFonts w:ascii="Times New Roman" w:hAnsi="Times New Roman" w:cs="Times New Roman"/>
                <w:b/>
                <w:iCs/>
                <w:sz w:val="24"/>
                <w:szCs w:val="24"/>
              </w:rPr>
            </w:pPr>
          </w:p>
        </w:tc>
        <w:tc>
          <w:tcPr>
            <w:tcW w:w="2132" w:type="pct"/>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2B2682" w:rsidRPr="00BA5EBA" w:rsidRDefault="002B2682" w:rsidP="00372913">
            <w:pPr>
              <w:spacing w:after="0" w:line="240" w:lineRule="auto"/>
              <w:jc w:val="both"/>
              <w:rPr>
                <w:rFonts w:ascii="Times New Roman" w:hAnsi="Times New Roman" w:cs="Times New Roman"/>
                <w:sz w:val="24"/>
                <w:szCs w:val="24"/>
              </w:rPr>
            </w:pPr>
            <w:r w:rsidRPr="00BA5EBA">
              <w:rPr>
                <w:rFonts w:ascii="Times New Roman" w:eastAsia="Calibri" w:hAnsi="Times New Roman" w:cs="Times New Roman"/>
                <w:b/>
                <w:i/>
                <w:sz w:val="24"/>
                <w:szCs w:val="24"/>
              </w:rPr>
              <w:lastRenderedPageBreak/>
              <w:t>Знание</w:t>
            </w:r>
            <w:r w:rsidRPr="00BA5EBA">
              <w:rPr>
                <w:rFonts w:ascii="Times New Roman" w:eastAsia="Calibri" w:hAnsi="Times New Roman" w:cs="Times New Roman"/>
                <w:b/>
                <w:sz w:val="24"/>
                <w:szCs w:val="24"/>
              </w:rPr>
              <w:t xml:space="preserve"> </w:t>
            </w:r>
            <w:r w:rsidRPr="00BA5EBA">
              <w:rPr>
                <w:rFonts w:ascii="Times New Roman" w:eastAsia="Calibri" w:hAnsi="Times New Roman" w:cs="Times New Roman"/>
                <w:sz w:val="24"/>
                <w:szCs w:val="24"/>
              </w:rPr>
              <w:t xml:space="preserve">средств и </w:t>
            </w:r>
            <w:r w:rsidRPr="00BA5EBA">
              <w:rPr>
                <w:rFonts w:ascii="Times New Roman" w:hAnsi="Times New Roman" w:cs="Times New Roman"/>
                <w:sz w:val="24"/>
                <w:szCs w:val="24"/>
              </w:rPr>
              <w:t>методов конструирования и обучения упражнениям аэробики</w:t>
            </w:r>
          </w:p>
          <w:p w:rsidR="002B2682" w:rsidRPr="00BA5EBA" w:rsidRDefault="002B2682" w:rsidP="00372913">
            <w:pPr>
              <w:spacing w:after="0" w:line="240" w:lineRule="auto"/>
              <w:jc w:val="both"/>
              <w:rPr>
                <w:rFonts w:ascii="Times New Roman" w:hAnsi="Times New Roman" w:cs="Times New Roman"/>
                <w:sz w:val="24"/>
                <w:szCs w:val="24"/>
              </w:rPr>
            </w:pPr>
          </w:p>
          <w:p w:rsidR="002B2682" w:rsidRPr="00BA5EBA" w:rsidRDefault="002B2682" w:rsidP="00372913">
            <w:pPr>
              <w:spacing w:after="0" w:line="240" w:lineRule="auto"/>
              <w:jc w:val="both"/>
              <w:rPr>
                <w:rFonts w:ascii="Times New Roman" w:hAnsi="Times New Roman" w:cs="Times New Roman"/>
                <w:sz w:val="24"/>
                <w:szCs w:val="24"/>
              </w:rPr>
            </w:pPr>
          </w:p>
          <w:p w:rsidR="002B2682" w:rsidRPr="00BA5EBA" w:rsidRDefault="002B2682" w:rsidP="00372913">
            <w:pPr>
              <w:spacing w:after="0" w:line="240" w:lineRule="auto"/>
              <w:jc w:val="both"/>
              <w:rPr>
                <w:rFonts w:ascii="Times New Roman" w:hAnsi="Times New Roman" w:cs="Times New Roman"/>
                <w:sz w:val="24"/>
                <w:szCs w:val="24"/>
              </w:rPr>
            </w:pPr>
          </w:p>
          <w:p w:rsidR="002B2682" w:rsidRPr="00BA5EBA" w:rsidRDefault="002B2682" w:rsidP="00372913">
            <w:pPr>
              <w:spacing w:after="0" w:line="240" w:lineRule="auto"/>
              <w:jc w:val="both"/>
              <w:rPr>
                <w:rFonts w:ascii="Times New Roman" w:hAnsi="Times New Roman" w:cs="Times New Roman"/>
                <w:sz w:val="24"/>
                <w:szCs w:val="24"/>
              </w:rPr>
            </w:pPr>
          </w:p>
          <w:p w:rsidR="002B2682" w:rsidRPr="00BA5EBA" w:rsidRDefault="002B2682" w:rsidP="00372913">
            <w:pPr>
              <w:spacing w:after="0" w:line="240" w:lineRule="auto"/>
              <w:jc w:val="both"/>
              <w:rPr>
                <w:rFonts w:ascii="Times New Roman" w:hAnsi="Times New Roman" w:cs="Times New Roman"/>
                <w:sz w:val="24"/>
                <w:szCs w:val="24"/>
              </w:rPr>
            </w:pPr>
          </w:p>
          <w:p w:rsidR="002B2682" w:rsidRPr="00BA5EBA" w:rsidRDefault="002B2682" w:rsidP="00372913">
            <w:pPr>
              <w:spacing w:after="0" w:line="240" w:lineRule="auto"/>
              <w:jc w:val="both"/>
              <w:rPr>
                <w:rFonts w:ascii="Times New Roman" w:hAnsi="Times New Roman" w:cs="Times New Roman"/>
                <w:sz w:val="24"/>
                <w:szCs w:val="24"/>
              </w:rPr>
            </w:pPr>
          </w:p>
          <w:p w:rsidR="002B2682" w:rsidRPr="00BA5EBA" w:rsidRDefault="002B2682" w:rsidP="00372913">
            <w:pPr>
              <w:spacing w:after="0" w:line="240" w:lineRule="auto"/>
              <w:jc w:val="both"/>
              <w:rPr>
                <w:rFonts w:ascii="Times New Roman" w:hAnsi="Times New Roman" w:cs="Times New Roman"/>
                <w:sz w:val="24"/>
                <w:szCs w:val="24"/>
              </w:rPr>
            </w:pPr>
          </w:p>
          <w:p w:rsidR="002B2682" w:rsidRPr="00BA5EBA" w:rsidRDefault="002B2682" w:rsidP="00372913">
            <w:pPr>
              <w:spacing w:after="0" w:line="240" w:lineRule="auto"/>
              <w:jc w:val="both"/>
              <w:rPr>
                <w:rFonts w:ascii="Times New Roman" w:hAnsi="Times New Roman" w:cs="Times New Roman"/>
                <w:sz w:val="24"/>
                <w:szCs w:val="24"/>
              </w:rPr>
            </w:pPr>
          </w:p>
          <w:p w:rsidR="002B2682" w:rsidRPr="00BA5EBA" w:rsidRDefault="002B2682" w:rsidP="00372913">
            <w:pPr>
              <w:spacing w:after="0" w:line="240" w:lineRule="auto"/>
              <w:jc w:val="both"/>
              <w:rPr>
                <w:rFonts w:ascii="Times New Roman" w:hAnsi="Times New Roman" w:cs="Times New Roman"/>
                <w:sz w:val="24"/>
                <w:szCs w:val="24"/>
              </w:rPr>
            </w:pPr>
          </w:p>
          <w:p w:rsidR="002B2682" w:rsidRPr="00BA5EBA" w:rsidRDefault="002B2682" w:rsidP="00372913">
            <w:pPr>
              <w:spacing w:after="0" w:line="240" w:lineRule="auto"/>
              <w:jc w:val="both"/>
              <w:rPr>
                <w:rFonts w:ascii="Times New Roman" w:hAnsi="Times New Roman" w:cs="Times New Roman"/>
                <w:sz w:val="24"/>
                <w:szCs w:val="24"/>
              </w:rPr>
            </w:pPr>
          </w:p>
          <w:p w:rsidR="002B2682" w:rsidRPr="00BA5EBA" w:rsidRDefault="002B2682" w:rsidP="00372913">
            <w:pPr>
              <w:spacing w:after="0" w:line="240" w:lineRule="auto"/>
              <w:jc w:val="both"/>
              <w:rPr>
                <w:rFonts w:ascii="Times New Roman" w:hAnsi="Times New Roman" w:cs="Times New Roman"/>
                <w:sz w:val="24"/>
                <w:szCs w:val="24"/>
              </w:rPr>
            </w:pPr>
          </w:p>
          <w:p w:rsidR="002B2682" w:rsidRPr="00BA5EBA" w:rsidRDefault="002B2682" w:rsidP="00372913">
            <w:pPr>
              <w:spacing w:after="0" w:line="240" w:lineRule="auto"/>
              <w:jc w:val="both"/>
              <w:rPr>
                <w:rFonts w:ascii="Times New Roman" w:hAnsi="Times New Roman" w:cs="Times New Roman"/>
                <w:sz w:val="24"/>
                <w:szCs w:val="24"/>
              </w:rPr>
            </w:pPr>
          </w:p>
          <w:p w:rsidR="002B2682" w:rsidRPr="00BA5EBA" w:rsidRDefault="002B2682" w:rsidP="00372913">
            <w:pPr>
              <w:spacing w:after="0" w:line="240" w:lineRule="auto"/>
              <w:jc w:val="both"/>
              <w:rPr>
                <w:rFonts w:ascii="Times New Roman" w:hAnsi="Times New Roman" w:cs="Times New Roman"/>
                <w:sz w:val="24"/>
                <w:szCs w:val="24"/>
              </w:rPr>
            </w:pPr>
          </w:p>
          <w:p w:rsidR="002B2682" w:rsidRPr="00BA5EBA" w:rsidRDefault="002B2682" w:rsidP="00372913">
            <w:pPr>
              <w:spacing w:after="0" w:line="240" w:lineRule="auto"/>
              <w:jc w:val="both"/>
              <w:rPr>
                <w:rFonts w:ascii="Times New Roman" w:hAnsi="Times New Roman" w:cs="Times New Roman"/>
                <w:sz w:val="24"/>
                <w:szCs w:val="24"/>
              </w:rPr>
            </w:pPr>
          </w:p>
          <w:p w:rsidR="002B2682" w:rsidRPr="00BA5EBA" w:rsidRDefault="002B2682" w:rsidP="00372913">
            <w:pPr>
              <w:spacing w:after="0" w:line="240" w:lineRule="auto"/>
              <w:jc w:val="both"/>
              <w:rPr>
                <w:rFonts w:ascii="Times New Roman" w:hAnsi="Times New Roman" w:cs="Times New Roman"/>
                <w:sz w:val="24"/>
                <w:szCs w:val="24"/>
              </w:rPr>
            </w:pPr>
          </w:p>
          <w:p w:rsidR="002B2682" w:rsidRPr="00BA5EBA" w:rsidRDefault="002B2682" w:rsidP="00372913">
            <w:pPr>
              <w:spacing w:after="0" w:line="240" w:lineRule="auto"/>
              <w:jc w:val="both"/>
              <w:rPr>
                <w:rFonts w:ascii="Times New Roman" w:hAnsi="Times New Roman" w:cs="Times New Roman"/>
                <w:sz w:val="24"/>
                <w:szCs w:val="24"/>
              </w:rPr>
            </w:pPr>
          </w:p>
          <w:p w:rsidR="002B2682" w:rsidRPr="00BA5EBA" w:rsidRDefault="002B2682" w:rsidP="00372913">
            <w:pPr>
              <w:spacing w:after="0" w:line="240" w:lineRule="auto"/>
              <w:jc w:val="both"/>
              <w:rPr>
                <w:rFonts w:ascii="Times New Roman" w:hAnsi="Times New Roman" w:cs="Times New Roman"/>
                <w:sz w:val="24"/>
                <w:szCs w:val="24"/>
              </w:rPr>
            </w:pPr>
          </w:p>
          <w:p w:rsidR="002B2682" w:rsidRPr="00BA5EBA" w:rsidRDefault="002B2682" w:rsidP="00372913">
            <w:pPr>
              <w:spacing w:after="0" w:line="240" w:lineRule="auto"/>
              <w:jc w:val="both"/>
              <w:rPr>
                <w:rFonts w:ascii="Times New Roman" w:hAnsi="Times New Roman" w:cs="Times New Roman"/>
                <w:sz w:val="24"/>
                <w:szCs w:val="24"/>
              </w:rPr>
            </w:pPr>
          </w:p>
          <w:p w:rsidR="002B2682" w:rsidRPr="00BA5EBA" w:rsidRDefault="002B2682" w:rsidP="00372913">
            <w:pPr>
              <w:spacing w:after="0" w:line="240" w:lineRule="auto"/>
              <w:jc w:val="both"/>
              <w:rPr>
                <w:rFonts w:ascii="Times New Roman" w:hAnsi="Times New Roman" w:cs="Times New Roman"/>
                <w:sz w:val="24"/>
                <w:szCs w:val="24"/>
              </w:rPr>
            </w:pPr>
          </w:p>
          <w:p w:rsidR="002B2682" w:rsidRPr="00BA5EBA" w:rsidRDefault="002B2682" w:rsidP="00372913">
            <w:pPr>
              <w:spacing w:after="0" w:line="240" w:lineRule="auto"/>
              <w:jc w:val="both"/>
              <w:rPr>
                <w:rFonts w:ascii="Times New Roman" w:hAnsi="Times New Roman" w:cs="Times New Roman"/>
                <w:sz w:val="24"/>
                <w:szCs w:val="24"/>
              </w:rPr>
            </w:pPr>
          </w:p>
          <w:p w:rsidR="002B2682" w:rsidRPr="00BA5EBA" w:rsidRDefault="002B2682" w:rsidP="00372913">
            <w:pPr>
              <w:spacing w:after="0" w:line="240" w:lineRule="auto"/>
              <w:jc w:val="both"/>
              <w:rPr>
                <w:rFonts w:ascii="Times New Roman" w:hAnsi="Times New Roman" w:cs="Times New Roman"/>
                <w:sz w:val="24"/>
                <w:szCs w:val="24"/>
              </w:rPr>
            </w:pPr>
          </w:p>
          <w:p w:rsidR="002B2682" w:rsidRPr="00BA5EBA" w:rsidRDefault="002B2682" w:rsidP="00372913">
            <w:pPr>
              <w:spacing w:after="0" w:line="240" w:lineRule="auto"/>
              <w:jc w:val="both"/>
              <w:rPr>
                <w:rFonts w:ascii="Times New Roman" w:hAnsi="Times New Roman" w:cs="Times New Roman"/>
                <w:sz w:val="24"/>
                <w:szCs w:val="24"/>
              </w:rPr>
            </w:pPr>
          </w:p>
          <w:p w:rsidR="002B2682" w:rsidRPr="00BA5EBA" w:rsidRDefault="002B2682" w:rsidP="00372913">
            <w:pPr>
              <w:spacing w:after="0" w:line="240" w:lineRule="auto"/>
              <w:jc w:val="both"/>
              <w:rPr>
                <w:rFonts w:ascii="Times New Roman" w:hAnsi="Times New Roman" w:cs="Times New Roman"/>
                <w:sz w:val="24"/>
                <w:szCs w:val="24"/>
              </w:rPr>
            </w:pPr>
          </w:p>
          <w:p w:rsidR="002B2682" w:rsidRPr="00BA5EBA" w:rsidRDefault="002B2682" w:rsidP="00372913">
            <w:pPr>
              <w:spacing w:after="0" w:line="240" w:lineRule="auto"/>
              <w:jc w:val="both"/>
              <w:rPr>
                <w:rFonts w:ascii="Times New Roman" w:hAnsi="Times New Roman" w:cs="Times New Roman"/>
                <w:sz w:val="24"/>
                <w:szCs w:val="24"/>
              </w:rPr>
            </w:pPr>
          </w:p>
          <w:p w:rsidR="002B2682" w:rsidRPr="00BA5EBA" w:rsidRDefault="002B2682" w:rsidP="00372913">
            <w:pPr>
              <w:spacing w:after="0" w:line="240" w:lineRule="auto"/>
              <w:jc w:val="both"/>
              <w:rPr>
                <w:rFonts w:ascii="Times New Roman" w:hAnsi="Times New Roman" w:cs="Times New Roman"/>
                <w:sz w:val="24"/>
                <w:szCs w:val="24"/>
              </w:rPr>
            </w:pPr>
          </w:p>
          <w:p w:rsidR="002B2682" w:rsidRPr="00BA5EBA" w:rsidRDefault="002B2682" w:rsidP="00372913">
            <w:pPr>
              <w:spacing w:after="0" w:line="240" w:lineRule="auto"/>
              <w:jc w:val="both"/>
              <w:rPr>
                <w:rFonts w:ascii="Times New Roman" w:eastAsia="Calibri" w:hAnsi="Times New Roman" w:cs="Times New Roman"/>
                <w:b/>
                <w:i/>
                <w:sz w:val="24"/>
                <w:szCs w:val="24"/>
              </w:rPr>
            </w:pPr>
          </w:p>
        </w:tc>
        <w:tc>
          <w:tcPr>
            <w:tcW w:w="1320"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2B2682" w:rsidRPr="00BA5EBA" w:rsidRDefault="002B2682" w:rsidP="00372913">
            <w:pPr>
              <w:spacing w:after="0" w:line="240" w:lineRule="auto"/>
              <w:rPr>
                <w:rFonts w:ascii="Times New Roman" w:hAnsi="Times New Roman" w:cs="Times New Roman"/>
                <w:b/>
                <w:i/>
                <w:sz w:val="24"/>
                <w:szCs w:val="24"/>
              </w:rPr>
            </w:pPr>
            <w:r w:rsidRPr="00BA5EBA">
              <w:rPr>
                <w:rFonts w:ascii="Times New Roman" w:hAnsi="Times New Roman" w:cs="Times New Roman"/>
                <w:b/>
                <w:i/>
                <w:sz w:val="24"/>
                <w:szCs w:val="24"/>
              </w:rPr>
              <w:t>Пороговый уровень (удовлетворительно):</w:t>
            </w:r>
          </w:p>
          <w:p w:rsidR="002B2682" w:rsidRPr="00BA5EBA" w:rsidRDefault="002B2682" w:rsidP="00372913">
            <w:pPr>
              <w:autoSpaceDE w:val="0"/>
              <w:autoSpaceDN w:val="0"/>
              <w:adjustRightInd w:val="0"/>
              <w:spacing w:after="0" w:line="240" w:lineRule="auto"/>
              <w:rPr>
                <w:rFonts w:ascii="Times New Roman" w:hAnsi="Times New Roman" w:cs="Times New Roman"/>
                <w:b/>
                <w:i/>
                <w:sz w:val="24"/>
                <w:szCs w:val="24"/>
              </w:rPr>
            </w:pPr>
            <w:r w:rsidRPr="00BA5EBA">
              <w:rPr>
                <w:rFonts w:ascii="Times New Roman" w:eastAsia="Calibri" w:hAnsi="Times New Roman" w:cs="Times New Roman"/>
                <w:sz w:val="24"/>
                <w:szCs w:val="24"/>
              </w:rPr>
              <w:t xml:space="preserve">Имеет базовые знания </w:t>
            </w:r>
          </w:p>
          <w:p w:rsidR="002B2682" w:rsidRPr="00BA5EBA" w:rsidRDefault="002B2682" w:rsidP="00372913">
            <w:pPr>
              <w:autoSpaceDE w:val="0"/>
              <w:autoSpaceDN w:val="0"/>
              <w:adjustRightInd w:val="0"/>
              <w:spacing w:after="0" w:line="240" w:lineRule="auto"/>
              <w:rPr>
                <w:rFonts w:ascii="Times New Roman" w:hAnsi="Times New Roman" w:cs="Times New Roman"/>
                <w:sz w:val="24"/>
                <w:szCs w:val="24"/>
              </w:rPr>
            </w:pPr>
            <w:r w:rsidRPr="00BA5EBA">
              <w:rPr>
                <w:rFonts w:ascii="Times New Roman" w:hAnsi="Times New Roman" w:cs="Times New Roman"/>
                <w:sz w:val="24"/>
                <w:szCs w:val="24"/>
              </w:rPr>
              <w:t xml:space="preserve"> о средствах и                         методах  конструирования и обучения упражнениям аэробики</w:t>
            </w:r>
          </w:p>
          <w:p w:rsidR="002B2682" w:rsidRPr="00BA5EBA" w:rsidRDefault="002B2682" w:rsidP="00372913">
            <w:pPr>
              <w:autoSpaceDE w:val="0"/>
              <w:autoSpaceDN w:val="0"/>
              <w:adjustRightInd w:val="0"/>
              <w:spacing w:after="0" w:line="240" w:lineRule="auto"/>
              <w:rPr>
                <w:rFonts w:ascii="Times New Roman" w:hAnsi="Times New Roman" w:cs="Times New Roman"/>
                <w:b/>
                <w:i/>
                <w:sz w:val="24"/>
                <w:szCs w:val="24"/>
              </w:rPr>
            </w:pPr>
          </w:p>
        </w:tc>
        <w:tc>
          <w:tcPr>
            <w:tcW w:w="1129"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2B2682" w:rsidRPr="00BA5EBA" w:rsidRDefault="002B2682" w:rsidP="00372913">
            <w:pPr>
              <w:spacing w:after="0" w:line="240" w:lineRule="auto"/>
              <w:rPr>
                <w:rFonts w:ascii="Times New Roman" w:hAnsi="Times New Roman" w:cs="Times New Roman"/>
                <w:iCs/>
                <w:sz w:val="24"/>
                <w:szCs w:val="24"/>
              </w:rPr>
            </w:pPr>
            <w:r w:rsidRPr="00BA5EBA">
              <w:rPr>
                <w:rFonts w:ascii="Times New Roman" w:hAnsi="Times New Roman" w:cs="Times New Roman"/>
                <w:iCs/>
                <w:sz w:val="24"/>
                <w:szCs w:val="24"/>
              </w:rPr>
              <w:t>Опрос по теме, тестирование</w:t>
            </w:r>
          </w:p>
          <w:p w:rsidR="002B2682" w:rsidRPr="00BA5EBA" w:rsidRDefault="002B2682" w:rsidP="00372913">
            <w:pPr>
              <w:spacing w:after="0" w:line="240" w:lineRule="auto"/>
              <w:rPr>
                <w:rFonts w:ascii="Times New Roman" w:hAnsi="Times New Roman" w:cs="Times New Roman"/>
                <w:sz w:val="24"/>
                <w:szCs w:val="24"/>
              </w:rPr>
            </w:pPr>
            <w:r w:rsidRPr="00BA5EBA">
              <w:rPr>
                <w:rFonts w:ascii="Times New Roman" w:hAnsi="Times New Roman" w:cs="Times New Roman"/>
                <w:iCs/>
                <w:sz w:val="24"/>
                <w:szCs w:val="24"/>
              </w:rPr>
              <w:t>зачёт.</w:t>
            </w:r>
          </w:p>
        </w:tc>
      </w:tr>
      <w:tr w:rsidR="002B2682" w:rsidRPr="00BA5EBA" w:rsidTr="00F27944">
        <w:trPr>
          <w:trHeight w:val="3007"/>
        </w:trPr>
        <w:tc>
          <w:tcPr>
            <w:tcW w:w="419" w:type="pct"/>
            <w:vMerge/>
            <w:tcBorders>
              <w:top w:val="single" w:sz="4" w:space="0" w:color="auto"/>
              <w:left w:val="single" w:sz="4" w:space="0" w:color="auto"/>
              <w:bottom w:val="single" w:sz="4" w:space="0" w:color="auto"/>
              <w:right w:val="single" w:sz="4" w:space="0" w:color="auto"/>
            </w:tcBorders>
            <w:shd w:val="clear" w:color="auto" w:fill="FFFFFF"/>
          </w:tcPr>
          <w:p w:rsidR="002B2682" w:rsidRPr="00BA5EBA" w:rsidRDefault="002B2682" w:rsidP="00372913">
            <w:pPr>
              <w:spacing w:after="0" w:line="240" w:lineRule="auto"/>
              <w:rPr>
                <w:rFonts w:ascii="Times New Roman" w:hAnsi="Times New Roman" w:cs="Times New Roman"/>
                <w:b/>
                <w:iCs/>
                <w:sz w:val="24"/>
                <w:szCs w:val="24"/>
              </w:rPr>
            </w:pPr>
          </w:p>
        </w:tc>
        <w:tc>
          <w:tcPr>
            <w:tcW w:w="2132" w:type="pct"/>
            <w:vMerge/>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2B2682" w:rsidRPr="00BA5EBA" w:rsidRDefault="002B2682" w:rsidP="00372913">
            <w:pPr>
              <w:tabs>
                <w:tab w:val="left" w:pos="445"/>
              </w:tabs>
              <w:spacing w:after="0" w:line="240" w:lineRule="auto"/>
              <w:ind w:firstLine="397"/>
              <w:rPr>
                <w:rFonts w:ascii="Times New Roman" w:eastAsia="Calibri" w:hAnsi="Times New Roman" w:cs="Times New Roman"/>
                <w:b/>
                <w:i/>
                <w:sz w:val="24"/>
                <w:szCs w:val="24"/>
              </w:rPr>
            </w:pPr>
          </w:p>
        </w:tc>
        <w:tc>
          <w:tcPr>
            <w:tcW w:w="1320"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2B2682" w:rsidRPr="00BA5EBA" w:rsidRDefault="002B2682" w:rsidP="00372913">
            <w:pPr>
              <w:spacing w:after="0" w:line="240" w:lineRule="auto"/>
              <w:rPr>
                <w:rFonts w:ascii="Times New Roman" w:hAnsi="Times New Roman" w:cs="Times New Roman"/>
                <w:b/>
                <w:i/>
                <w:sz w:val="24"/>
                <w:szCs w:val="24"/>
              </w:rPr>
            </w:pPr>
            <w:r w:rsidRPr="00BA5EBA">
              <w:rPr>
                <w:rFonts w:ascii="Times New Roman" w:hAnsi="Times New Roman" w:cs="Times New Roman"/>
                <w:b/>
                <w:i/>
                <w:sz w:val="24"/>
                <w:szCs w:val="24"/>
              </w:rPr>
              <w:t>Продвинутый уровень (хорошо):</w:t>
            </w:r>
          </w:p>
          <w:p w:rsidR="002B2682" w:rsidRPr="00BA5EBA" w:rsidRDefault="002B2682" w:rsidP="00372913">
            <w:pPr>
              <w:autoSpaceDE w:val="0"/>
              <w:autoSpaceDN w:val="0"/>
              <w:adjustRightInd w:val="0"/>
              <w:spacing w:after="0" w:line="240" w:lineRule="auto"/>
              <w:rPr>
                <w:rFonts w:ascii="Times New Roman" w:hAnsi="Times New Roman" w:cs="Times New Roman"/>
                <w:sz w:val="24"/>
                <w:szCs w:val="24"/>
              </w:rPr>
            </w:pPr>
            <w:r w:rsidRPr="00BA5EBA">
              <w:rPr>
                <w:rFonts w:ascii="Times New Roman" w:eastAsia="Calibri" w:hAnsi="Times New Roman" w:cs="Times New Roman"/>
                <w:sz w:val="24"/>
                <w:szCs w:val="24"/>
              </w:rPr>
              <w:t>Имеет глубокие знания</w:t>
            </w:r>
            <w:r w:rsidRPr="00BA5EBA">
              <w:rPr>
                <w:rFonts w:ascii="Times New Roman" w:hAnsi="Times New Roman" w:cs="Times New Roman"/>
                <w:sz w:val="24"/>
                <w:szCs w:val="24"/>
              </w:rPr>
              <w:t xml:space="preserve"> о средствах и                         методах  </w:t>
            </w:r>
          </w:p>
          <w:p w:rsidR="002B2682" w:rsidRPr="00BA5EBA" w:rsidRDefault="002B2682" w:rsidP="00372913">
            <w:pPr>
              <w:autoSpaceDE w:val="0"/>
              <w:autoSpaceDN w:val="0"/>
              <w:adjustRightInd w:val="0"/>
              <w:spacing w:after="0" w:line="240" w:lineRule="auto"/>
              <w:rPr>
                <w:rFonts w:ascii="Times New Roman" w:hAnsi="Times New Roman" w:cs="Times New Roman"/>
                <w:sz w:val="24"/>
                <w:szCs w:val="24"/>
              </w:rPr>
            </w:pPr>
            <w:r w:rsidRPr="00BA5EBA">
              <w:rPr>
                <w:rFonts w:ascii="Times New Roman" w:hAnsi="Times New Roman" w:cs="Times New Roman"/>
                <w:sz w:val="24"/>
                <w:szCs w:val="24"/>
              </w:rPr>
              <w:t>конструирования и обучения упражнениям аэробики</w:t>
            </w:r>
          </w:p>
          <w:p w:rsidR="002B2682" w:rsidRPr="00BA5EBA" w:rsidRDefault="002B2682" w:rsidP="00372913">
            <w:pPr>
              <w:autoSpaceDE w:val="0"/>
              <w:autoSpaceDN w:val="0"/>
              <w:adjustRightInd w:val="0"/>
              <w:spacing w:after="0" w:line="240" w:lineRule="auto"/>
              <w:rPr>
                <w:rFonts w:ascii="Times New Roman" w:hAnsi="Times New Roman" w:cs="Times New Roman"/>
                <w:b/>
                <w:i/>
                <w:sz w:val="24"/>
                <w:szCs w:val="24"/>
              </w:rPr>
            </w:pPr>
          </w:p>
        </w:tc>
        <w:tc>
          <w:tcPr>
            <w:tcW w:w="1129"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2B2682" w:rsidRPr="00BA5EBA" w:rsidRDefault="002B2682" w:rsidP="00372913">
            <w:pPr>
              <w:spacing w:after="0" w:line="240" w:lineRule="auto"/>
              <w:rPr>
                <w:rFonts w:ascii="Times New Roman" w:hAnsi="Times New Roman" w:cs="Times New Roman"/>
                <w:iCs/>
                <w:sz w:val="24"/>
                <w:szCs w:val="24"/>
              </w:rPr>
            </w:pPr>
            <w:r w:rsidRPr="00BA5EBA">
              <w:rPr>
                <w:rFonts w:ascii="Times New Roman" w:hAnsi="Times New Roman" w:cs="Times New Roman"/>
                <w:iCs/>
                <w:sz w:val="24"/>
                <w:szCs w:val="24"/>
              </w:rPr>
              <w:t>Опрос по теме, тестирование</w:t>
            </w:r>
          </w:p>
          <w:p w:rsidR="002B2682" w:rsidRPr="00BA5EBA" w:rsidRDefault="002B2682" w:rsidP="00372913">
            <w:pPr>
              <w:spacing w:after="0" w:line="240" w:lineRule="auto"/>
              <w:rPr>
                <w:rFonts w:ascii="Times New Roman" w:hAnsi="Times New Roman" w:cs="Times New Roman"/>
                <w:sz w:val="24"/>
                <w:szCs w:val="24"/>
              </w:rPr>
            </w:pPr>
            <w:r w:rsidRPr="00BA5EBA">
              <w:rPr>
                <w:rFonts w:ascii="Times New Roman" w:hAnsi="Times New Roman" w:cs="Times New Roman"/>
                <w:iCs/>
                <w:sz w:val="24"/>
                <w:szCs w:val="24"/>
              </w:rPr>
              <w:t>зачёт.</w:t>
            </w:r>
          </w:p>
        </w:tc>
      </w:tr>
      <w:tr w:rsidR="002B2682" w:rsidRPr="00BA5EBA" w:rsidTr="00F27944">
        <w:trPr>
          <w:trHeight w:val="2721"/>
        </w:trPr>
        <w:tc>
          <w:tcPr>
            <w:tcW w:w="419" w:type="pct"/>
            <w:vMerge/>
            <w:tcBorders>
              <w:top w:val="single" w:sz="4" w:space="0" w:color="auto"/>
              <w:left w:val="single" w:sz="4" w:space="0" w:color="auto"/>
              <w:bottom w:val="single" w:sz="4" w:space="0" w:color="auto"/>
              <w:right w:val="single" w:sz="4" w:space="0" w:color="auto"/>
            </w:tcBorders>
            <w:shd w:val="clear" w:color="auto" w:fill="FFFFFF"/>
          </w:tcPr>
          <w:p w:rsidR="002B2682" w:rsidRPr="00BA5EBA" w:rsidRDefault="002B2682" w:rsidP="00372913">
            <w:pPr>
              <w:spacing w:after="0" w:line="240" w:lineRule="auto"/>
              <w:rPr>
                <w:rFonts w:ascii="Times New Roman" w:hAnsi="Times New Roman" w:cs="Times New Roman"/>
                <w:b/>
                <w:iCs/>
                <w:sz w:val="24"/>
                <w:szCs w:val="24"/>
              </w:rPr>
            </w:pPr>
          </w:p>
        </w:tc>
        <w:tc>
          <w:tcPr>
            <w:tcW w:w="2132" w:type="pct"/>
            <w:vMerge/>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2B2682" w:rsidRPr="00BA5EBA" w:rsidRDefault="002B2682" w:rsidP="00372913">
            <w:pPr>
              <w:tabs>
                <w:tab w:val="left" w:pos="445"/>
              </w:tabs>
              <w:spacing w:after="0" w:line="240" w:lineRule="auto"/>
              <w:ind w:firstLine="397"/>
              <w:rPr>
                <w:rFonts w:ascii="Times New Roman" w:eastAsia="Calibri" w:hAnsi="Times New Roman" w:cs="Times New Roman"/>
                <w:b/>
                <w:i/>
                <w:sz w:val="24"/>
                <w:szCs w:val="24"/>
              </w:rPr>
            </w:pPr>
          </w:p>
        </w:tc>
        <w:tc>
          <w:tcPr>
            <w:tcW w:w="1320"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2B2682" w:rsidRPr="00BA5EBA" w:rsidRDefault="002B2682" w:rsidP="00372913">
            <w:pPr>
              <w:spacing w:after="0" w:line="240" w:lineRule="auto"/>
              <w:rPr>
                <w:rFonts w:ascii="Times New Roman" w:hAnsi="Times New Roman" w:cs="Times New Roman"/>
                <w:b/>
                <w:i/>
                <w:sz w:val="24"/>
                <w:szCs w:val="24"/>
              </w:rPr>
            </w:pPr>
            <w:r w:rsidRPr="00BA5EBA">
              <w:rPr>
                <w:rFonts w:ascii="Times New Roman" w:hAnsi="Times New Roman" w:cs="Times New Roman"/>
                <w:b/>
                <w:i/>
                <w:sz w:val="24"/>
                <w:szCs w:val="24"/>
              </w:rPr>
              <w:t>Высокий уровень (отлично):</w:t>
            </w:r>
          </w:p>
          <w:p w:rsidR="002B2682" w:rsidRPr="00BA5EBA" w:rsidRDefault="002B2682" w:rsidP="00372913">
            <w:pPr>
              <w:autoSpaceDE w:val="0"/>
              <w:autoSpaceDN w:val="0"/>
              <w:adjustRightInd w:val="0"/>
              <w:spacing w:after="0" w:line="240" w:lineRule="auto"/>
              <w:rPr>
                <w:rFonts w:ascii="Times New Roman" w:hAnsi="Times New Roman" w:cs="Times New Roman"/>
                <w:b/>
                <w:i/>
                <w:sz w:val="24"/>
                <w:szCs w:val="24"/>
              </w:rPr>
            </w:pPr>
            <w:r w:rsidRPr="00BA5EBA">
              <w:rPr>
                <w:rFonts w:ascii="Times New Roman" w:eastAsia="Calibri" w:hAnsi="Times New Roman" w:cs="Times New Roman"/>
                <w:sz w:val="24"/>
                <w:szCs w:val="24"/>
              </w:rPr>
              <w:t>Имеет глубокие и современные знания</w:t>
            </w:r>
            <w:r w:rsidRPr="00BA5EBA">
              <w:rPr>
                <w:rFonts w:ascii="Times New Roman" w:hAnsi="Times New Roman" w:cs="Times New Roman"/>
                <w:sz w:val="24"/>
                <w:szCs w:val="24"/>
              </w:rPr>
              <w:t xml:space="preserve"> о средствах и                         методах  конструирования и обучения упражнениям аэробики</w:t>
            </w:r>
          </w:p>
        </w:tc>
        <w:tc>
          <w:tcPr>
            <w:tcW w:w="1129"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2B2682" w:rsidRPr="00BA5EBA" w:rsidRDefault="002B2682" w:rsidP="00372913">
            <w:pPr>
              <w:spacing w:after="0" w:line="240" w:lineRule="auto"/>
              <w:rPr>
                <w:rFonts w:ascii="Times New Roman" w:hAnsi="Times New Roman" w:cs="Times New Roman"/>
                <w:iCs/>
                <w:sz w:val="24"/>
                <w:szCs w:val="24"/>
              </w:rPr>
            </w:pPr>
            <w:r w:rsidRPr="00BA5EBA">
              <w:rPr>
                <w:rFonts w:ascii="Times New Roman" w:hAnsi="Times New Roman" w:cs="Times New Roman"/>
                <w:iCs/>
                <w:sz w:val="24"/>
                <w:szCs w:val="24"/>
              </w:rPr>
              <w:t>Опрос по теме, тестирование дискуссия в интерактивной форме, зачёт.</w:t>
            </w:r>
          </w:p>
        </w:tc>
      </w:tr>
      <w:tr w:rsidR="002B2682" w:rsidRPr="00BA5EBA" w:rsidTr="00F27944">
        <w:trPr>
          <w:trHeight w:val="2705"/>
        </w:trPr>
        <w:tc>
          <w:tcPr>
            <w:tcW w:w="419" w:type="pct"/>
            <w:vMerge/>
            <w:tcBorders>
              <w:left w:val="single" w:sz="4" w:space="0" w:color="auto"/>
              <w:bottom w:val="single" w:sz="4" w:space="0" w:color="auto"/>
              <w:right w:val="single" w:sz="8" w:space="0" w:color="000000"/>
            </w:tcBorders>
            <w:shd w:val="clear" w:color="auto" w:fill="FFFFFF"/>
          </w:tcPr>
          <w:p w:rsidR="002B2682" w:rsidRPr="00BA5EBA" w:rsidRDefault="002B2682" w:rsidP="00372913">
            <w:pPr>
              <w:spacing w:after="0" w:line="240" w:lineRule="auto"/>
              <w:rPr>
                <w:rFonts w:ascii="Times New Roman" w:hAnsi="Times New Roman" w:cs="Times New Roman"/>
                <w:b/>
                <w:iCs/>
                <w:sz w:val="24"/>
                <w:szCs w:val="24"/>
              </w:rPr>
            </w:pPr>
          </w:p>
        </w:tc>
        <w:tc>
          <w:tcPr>
            <w:tcW w:w="2132" w:type="pct"/>
            <w:vMerge w:val="restart"/>
            <w:tcBorders>
              <w:top w:val="single" w:sz="4" w:space="0" w:color="auto"/>
              <w:left w:val="single" w:sz="8" w:space="0" w:color="000000"/>
              <w:bottom w:val="single" w:sz="4" w:space="0" w:color="auto"/>
              <w:right w:val="single" w:sz="4" w:space="0" w:color="auto"/>
            </w:tcBorders>
            <w:shd w:val="clear" w:color="auto" w:fill="FFFFFF"/>
            <w:tcMar>
              <w:top w:w="15" w:type="dxa"/>
              <w:left w:w="108" w:type="dxa"/>
              <w:bottom w:w="0" w:type="dxa"/>
              <w:right w:w="108" w:type="dxa"/>
            </w:tcMar>
          </w:tcPr>
          <w:p w:rsidR="002B2682" w:rsidRPr="00BA5EBA" w:rsidRDefault="002B2682" w:rsidP="00372913">
            <w:pPr>
              <w:spacing w:after="0" w:line="240" w:lineRule="auto"/>
              <w:rPr>
                <w:rFonts w:ascii="Times New Roman" w:hAnsi="Times New Roman" w:cs="Times New Roman"/>
                <w:sz w:val="24"/>
                <w:szCs w:val="24"/>
              </w:rPr>
            </w:pPr>
            <w:r w:rsidRPr="00BA5EBA">
              <w:rPr>
                <w:rFonts w:ascii="Times New Roman" w:hAnsi="Times New Roman" w:cs="Times New Roman"/>
                <w:b/>
                <w:i/>
                <w:sz w:val="24"/>
                <w:szCs w:val="24"/>
              </w:rPr>
              <w:t>Умение</w:t>
            </w:r>
            <w:r w:rsidRPr="00BA5EBA">
              <w:rPr>
                <w:rFonts w:ascii="Times New Roman" w:hAnsi="Times New Roman" w:cs="Times New Roman"/>
                <w:sz w:val="24"/>
                <w:szCs w:val="24"/>
              </w:rPr>
              <w:t xml:space="preserve">       организовывать и вести рекреационную деятельность, регулировать физическую нагрузку и осуществлять  контроль  состояния занимающихся на занятиях по оздоровительной аэробике;</w:t>
            </w:r>
          </w:p>
          <w:p w:rsidR="002B2682" w:rsidRPr="00BA5EBA" w:rsidRDefault="002B2682" w:rsidP="00372913">
            <w:pPr>
              <w:spacing w:after="0" w:line="240" w:lineRule="auto"/>
              <w:rPr>
                <w:rFonts w:ascii="Times New Roman" w:hAnsi="Times New Roman" w:cs="Times New Roman"/>
                <w:sz w:val="24"/>
                <w:szCs w:val="24"/>
              </w:rPr>
            </w:pPr>
          </w:p>
          <w:p w:rsidR="002B2682" w:rsidRPr="00BA5EBA" w:rsidRDefault="002B2682" w:rsidP="00372913">
            <w:pPr>
              <w:spacing w:after="0" w:line="240" w:lineRule="auto"/>
              <w:jc w:val="both"/>
              <w:rPr>
                <w:rFonts w:ascii="Times New Roman" w:hAnsi="Times New Roman" w:cs="Times New Roman"/>
                <w:sz w:val="24"/>
                <w:szCs w:val="24"/>
              </w:rPr>
            </w:pPr>
          </w:p>
          <w:p w:rsidR="002B2682" w:rsidRPr="00BA5EBA" w:rsidRDefault="002B2682" w:rsidP="00372913">
            <w:pPr>
              <w:spacing w:after="0" w:line="240" w:lineRule="auto"/>
              <w:jc w:val="both"/>
              <w:rPr>
                <w:rFonts w:ascii="Times New Roman" w:hAnsi="Times New Roman" w:cs="Times New Roman"/>
                <w:sz w:val="24"/>
                <w:szCs w:val="24"/>
              </w:rPr>
            </w:pPr>
          </w:p>
          <w:p w:rsidR="002B2682" w:rsidRPr="00BA5EBA" w:rsidRDefault="002B2682" w:rsidP="00372913">
            <w:pPr>
              <w:spacing w:after="0" w:line="240" w:lineRule="auto"/>
              <w:jc w:val="both"/>
              <w:rPr>
                <w:rFonts w:ascii="Times New Roman" w:hAnsi="Times New Roman" w:cs="Times New Roman"/>
                <w:sz w:val="24"/>
                <w:szCs w:val="24"/>
              </w:rPr>
            </w:pPr>
          </w:p>
          <w:p w:rsidR="002B2682" w:rsidRPr="00BA5EBA" w:rsidRDefault="002B2682" w:rsidP="00372913">
            <w:pPr>
              <w:spacing w:after="0" w:line="240" w:lineRule="auto"/>
              <w:jc w:val="both"/>
              <w:rPr>
                <w:rFonts w:ascii="Times New Roman" w:hAnsi="Times New Roman" w:cs="Times New Roman"/>
                <w:sz w:val="24"/>
                <w:szCs w:val="24"/>
              </w:rPr>
            </w:pPr>
          </w:p>
          <w:p w:rsidR="002B2682" w:rsidRPr="00BA5EBA" w:rsidRDefault="002B2682" w:rsidP="00372913">
            <w:pPr>
              <w:spacing w:after="0" w:line="240" w:lineRule="auto"/>
              <w:jc w:val="both"/>
              <w:rPr>
                <w:rFonts w:ascii="Times New Roman" w:hAnsi="Times New Roman" w:cs="Times New Roman"/>
                <w:sz w:val="24"/>
                <w:szCs w:val="24"/>
              </w:rPr>
            </w:pPr>
          </w:p>
          <w:p w:rsidR="002B2682" w:rsidRPr="00BA5EBA" w:rsidRDefault="002B2682" w:rsidP="00372913">
            <w:pPr>
              <w:spacing w:after="0" w:line="240" w:lineRule="auto"/>
              <w:jc w:val="both"/>
              <w:rPr>
                <w:rFonts w:ascii="Times New Roman" w:hAnsi="Times New Roman" w:cs="Times New Roman"/>
                <w:sz w:val="24"/>
                <w:szCs w:val="24"/>
              </w:rPr>
            </w:pPr>
          </w:p>
          <w:p w:rsidR="002B2682" w:rsidRPr="00BA5EBA" w:rsidRDefault="002B2682" w:rsidP="00372913">
            <w:pPr>
              <w:spacing w:after="0" w:line="240" w:lineRule="auto"/>
              <w:jc w:val="both"/>
              <w:rPr>
                <w:rFonts w:ascii="Times New Roman" w:hAnsi="Times New Roman" w:cs="Times New Roman"/>
                <w:sz w:val="24"/>
                <w:szCs w:val="24"/>
              </w:rPr>
            </w:pPr>
          </w:p>
          <w:p w:rsidR="002B2682" w:rsidRPr="00BA5EBA" w:rsidRDefault="002B2682" w:rsidP="00372913">
            <w:pPr>
              <w:spacing w:after="0" w:line="240" w:lineRule="auto"/>
              <w:jc w:val="both"/>
              <w:rPr>
                <w:rFonts w:ascii="Times New Roman" w:hAnsi="Times New Roman" w:cs="Times New Roman"/>
                <w:sz w:val="24"/>
                <w:szCs w:val="24"/>
              </w:rPr>
            </w:pPr>
          </w:p>
          <w:p w:rsidR="002B2682" w:rsidRPr="00BA5EBA" w:rsidRDefault="002B2682" w:rsidP="00372913">
            <w:pPr>
              <w:spacing w:after="0" w:line="240" w:lineRule="auto"/>
              <w:jc w:val="both"/>
              <w:rPr>
                <w:rFonts w:ascii="Times New Roman" w:hAnsi="Times New Roman" w:cs="Times New Roman"/>
                <w:sz w:val="24"/>
                <w:szCs w:val="24"/>
              </w:rPr>
            </w:pPr>
          </w:p>
          <w:p w:rsidR="002B2682" w:rsidRPr="00BA5EBA" w:rsidRDefault="002B2682" w:rsidP="00372913">
            <w:pPr>
              <w:spacing w:after="0" w:line="240" w:lineRule="auto"/>
              <w:jc w:val="both"/>
              <w:rPr>
                <w:rFonts w:ascii="Times New Roman" w:hAnsi="Times New Roman" w:cs="Times New Roman"/>
                <w:sz w:val="24"/>
                <w:szCs w:val="24"/>
              </w:rPr>
            </w:pPr>
          </w:p>
          <w:p w:rsidR="002B2682" w:rsidRPr="00BA5EBA" w:rsidRDefault="002B2682" w:rsidP="00372913">
            <w:pPr>
              <w:spacing w:after="0" w:line="240" w:lineRule="auto"/>
              <w:jc w:val="both"/>
              <w:rPr>
                <w:rFonts w:ascii="Times New Roman" w:hAnsi="Times New Roman" w:cs="Times New Roman"/>
                <w:sz w:val="24"/>
                <w:szCs w:val="24"/>
              </w:rPr>
            </w:pPr>
          </w:p>
          <w:p w:rsidR="002B2682" w:rsidRPr="00BA5EBA" w:rsidRDefault="002B2682" w:rsidP="00372913">
            <w:pPr>
              <w:spacing w:after="0" w:line="240" w:lineRule="auto"/>
              <w:jc w:val="both"/>
              <w:rPr>
                <w:rFonts w:ascii="Times New Roman" w:hAnsi="Times New Roman" w:cs="Times New Roman"/>
                <w:sz w:val="24"/>
                <w:szCs w:val="24"/>
              </w:rPr>
            </w:pPr>
          </w:p>
          <w:p w:rsidR="002B2682" w:rsidRPr="00BA5EBA" w:rsidRDefault="002B2682" w:rsidP="00372913">
            <w:pPr>
              <w:spacing w:after="0" w:line="240" w:lineRule="auto"/>
              <w:jc w:val="both"/>
              <w:rPr>
                <w:rFonts w:ascii="Times New Roman" w:hAnsi="Times New Roman" w:cs="Times New Roman"/>
                <w:sz w:val="24"/>
                <w:szCs w:val="24"/>
              </w:rPr>
            </w:pPr>
          </w:p>
          <w:p w:rsidR="002B2682" w:rsidRPr="00BA5EBA" w:rsidRDefault="002B2682" w:rsidP="00372913">
            <w:pPr>
              <w:spacing w:after="0" w:line="240" w:lineRule="auto"/>
              <w:jc w:val="both"/>
              <w:rPr>
                <w:rFonts w:ascii="Times New Roman" w:hAnsi="Times New Roman" w:cs="Times New Roman"/>
                <w:sz w:val="24"/>
                <w:szCs w:val="24"/>
              </w:rPr>
            </w:pPr>
          </w:p>
          <w:p w:rsidR="002B2682" w:rsidRPr="00BA5EBA" w:rsidRDefault="002B2682" w:rsidP="00372913">
            <w:pPr>
              <w:spacing w:after="0" w:line="240" w:lineRule="auto"/>
              <w:jc w:val="both"/>
              <w:rPr>
                <w:rFonts w:ascii="Times New Roman" w:hAnsi="Times New Roman" w:cs="Times New Roman"/>
                <w:sz w:val="24"/>
                <w:szCs w:val="24"/>
              </w:rPr>
            </w:pPr>
          </w:p>
          <w:p w:rsidR="002B2682" w:rsidRPr="00BA5EBA" w:rsidRDefault="002B2682" w:rsidP="00372913">
            <w:pPr>
              <w:spacing w:after="0" w:line="240" w:lineRule="auto"/>
              <w:jc w:val="both"/>
              <w:rPr>
                <w:rFonts w:ascii="Times New Roman" w:hAnsi="Times New Roman" w:cs="Times New Roman"/>
                <w:sz w:val="24"/>
                <w:szCs w:val="24"/>
              </w:rPr>
            </w:pPr>
          </w:p>
          <w:p w:rsidR="002B2682" w:rsidRPr="00BA5EBA" w:rsidRDefault="002B2682" w:rsidP="00372913">
            <w:pPr>
              <w:spacing w:after="0" w:line="240" w:lineRule="auto"/>
              <w:jc w:val="both"/>
              <w:rPr>
                <w:rFonts w:ascii="Times New Roman" w:hAnsi="Times New Roman" w:cs="Times New Roman"/>
                <w:sz w:val="24"/>
                <w:szCs w:val="24"/>
              </w:rPr>
            </w:pPr>
          </w:p>
          <w:p w:rsidR="002B2682" w:rsidRPr="00BA5EBA" w:rsidRDefault="002B2682" w:rsidP="00372913">
            <w:pPr>
              <w:spacing w:after="0" w:line="240" w:lineRule="auto"/>
              <w:jc w:val="both"/>
              <w:rPr>
                <w:rFonts w:ascii="Times New Roman" w:hAnsi="Times New Roman" w:cs="Times New Roman"/>
                <w:sz w:val="24"/>
                <w:szCs w:val="24"/>
              </w:rPr>
            </w:pPr>
          </w:p>
          <w:p w:rsidR="002B2682" w:rsidRPr="00BA5EBA" w:rsidRDefault="002B2682" w:rsidP="00372913">
            <w:pPr>
              <w:spacing w:after="0" w:line="240" w:lineRule="auto"/>
              <w:jc w:val="both"/>
              <w:rPr>
                <w:rFonts w:ascii="Times New Roman" w:hAnsi="Times New Roman" w:cs="Times New Roman"/>
                <w:sz w:val="24"/>
                <w:szCs w:val="24"/>
              </w:rPr>
            </w:pPr>
          </w:p>
          <w:p w:rsidR="002B2682" w:rsidRPr="00BA5EBA" w:rsidRDefault="002B2682" w:rsidP="00372913">
            <w:pPr>
              <w:spacing w:after="0" w:line="240" w:lineRule="auto"/>
              <w:jc w:val="both"/>
              <w:rPr>
                <w:rFonts w:ascii="Times New Roman" w:hAnsi="Times New Roman" w:cs="Times New Roman"/>
                <w:sz w:val="24"/>
                <w:szCs w:val="24"/>
              </w:rPr>
            </w:pPr>
          </w:p>
          <w:p w:rsidR="002B2682" w:rsidRPr="00BA5EBA" w:rsidRDefault="002B2682" w:rsidP="00372913">
            <w:pPr>
              <w:spacing w:after="0" w:line="240" w:lineRule="auto"/>
              <w:jc w:val="both"/>
              <w:rPr>
                <w:rFonts w:ascii="Times New Roman" w:hAnsi="Times New Roman" w:cs="Times New Roman"/>
                <w:sz w:val="24"/>
                <w:szCs w:val="24"/>
              </w:rPr>
            </w:pPr>
          </w:p>
          <w:p w:rsidR="002B2682" w:rsidRPr="00BA5EBA" w:rsidRDefault="002B2682" w:rsidP="00372913">
            <w:pPr>
              <w:spacing w:after="0" w:line="240" w:lineRule="auto"/>
              <w:jc w:val="both"/>
              <w:rPr>
                <w:rFonts w:ascii="Times New Roman" w:hAnsi="Times New Roman" w:cs="Times New Roman"/>
                <w:sz w:val="24"/>
                <w:szCs w:val="24"/>
              </w:rPr>
            </w:pPr>
          </w:p>
          <w:p w:rsidR="002B2682" w:rsidRPr="00BA5EBA" w:rsidRDefault="002B2682" w:rsidP="00372913">
            <w:pPr>
              <w:spacing w:after="0" w:line="240" w:lineRule="auto"/>
              <w:jc w:val="both"/>
              <w:rPr>
                <w:rFonts w:ascii="Times New Roman" w:hAnsi="Times New Roman" w:cs="Times New Roman"/>
                <w:sz w:val="24"/>
                <w:szCs w:val="24"/>
              </w:rPr>
            </w:pPr>
          </w:p>
          <w:p w:rsidR="002B2682" w:rsidRPr="00BA5EBA" w:rsidRDefault="002B2682" w:rsidP="00372913">
            <w:pPr>
              <w:spacing w:after="0" w:line="240" w:lineRule="auto"/>
              <w:jc w:val="both"/>
              <w:rPr>
                <w:rFonts w:ascii="Times New Roman" w:hAnsi="Times New Roman" w:cs="Times New Roman"/>
                <w:sz w:val="24"/>
                <w:szCs w:val="24"/>
              </w:rPr>
            </w:pPr>
          </w:p>
        </w:tc>
        <w:tc>
          <w:tcPr>
            <w:tcW w:w="1320" w:type="pct"/>
            <w:tcBorders>
              <w:top w:val="single" w:sz="4" w:space="0" w:color="auto"/>
              <w:left w:val="single" w:sz="4" w:space="0" w:color="auto"/>
              <w:bottom w:val="single" w:sz="4" w:space="0" w:color="auto"/>
              <w:right w:val="single" w:sz="4" w:space="0" w:color="000000"/>
            </w:tcBorders>
            <w:shd w:val="clear" w:color="auto" w:fill="FFFFFF"/>
            <w:tcMar>
              <w:top w:w="15" w:type="dxa"/>
              <w:left w:w="108" w:type="dxa"/>
              <w:bottom w:w="0" w:type="dxa"/>
              <w:right w:w="108" w:type="dxa"/>
            </w:tcMar>
          </w:tcPr>
          <w:p w:rsidR="002B2682" w:rsidRPr="00BA5EBA" w:rsidRDefault="002B2682" w:rsidP="00372913">
            <w:pPr>
              <w:spacing w:after="0" w:line="240" w:lineRule="auto"/>
              <w:rPr>
                <w:rFonts w:ascii="Times New Roman" w:hAnsi="Times New Roman" w:cs="Times New Roman"/>
                <w:b/>
                <w:i/>
                <w:sz w:val="24"/>
                <w:szCs w:val="24"/>
              </w:rPr>
            </w:pPr>
            <w:r w:rsidRPr="00BA5EBA">
              <w:rPr>
                <w:rFonts w:ascii="Times New Roman" w:hAnsi="Times New Roman" w:cs="Times New Roman"/>
                <w:b/>
                <w:i/>
                <w:sz w:val="24"/>
                <w:szCs w:val="24"/>
              </w:rPr>
              <w:lastRenderedPageBreak/>
              <w:t>Пороговый уровень (удовлетворительно)</w:t>
            </w:r>
          </w:p>
          <w:p w:rsidR="002B2682" w:rsidRPr="00BA5EBA" w:rsidRDefault="002B2682"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Умеет       организовывать и вести рекреационную деятельность, регулировать физическую нагрузку и осуществлять  контроль  состояния занимающихся на занятиях по оздоровительной аэробике;</w:t>
            </w:r>
          </w:p>
          <w:p w:rsidR="002B2682" w:rsidRPr="00BA5EBA" w:rsidRDefault="002B2682" w:rsidP="00372913">
            <w:pPr>
              <w:autoSpaceDE w:val="0"/>
              <w:autoSpaceDN w:val="0"/>
              <w:adjustRightInd w:val="0"/>
              <w:spacing w:after="0" w:line="240" w:lineRule="auto"/>
              <w:rPr>
                <w:rFonts w:ascii="Times New Roman" w:hAnsi="Times New Roman" w:cs="Times New Roman"/>
                <w:b/>
                <w:i/>
                <w:sz w:val="24"/>
                <w:szCs w:val="24"/>
              </w:rPr>
            </w:pPr>
          </w:p>
        </w:tc>
        <w:tc>
          <w:tcPr>
            <w:tcW w:w="1129" w:type="pct"/>
            <w:tcBorders>
              <w:top w:val="single" w:sz="4" w:space="0" w:color="auto"/>
              <w:left w:val="single" w:sz="4" w:space="0" w:color="000000"/>
              <w:bottom w:val="single" w:sz="4" w:space="0" w:color="auto"/>
              <w:right w:val="single" w:sz="4" w:space="0" w:color="000000"/>
            </w:tcBorders>
            <w:shd w:val="clear" w:color="auto" w:fill="FFFFFF"/>
            <w:tcMar>
              <w:top w:w="15" w:type="dxa"/>
              <w:left w:w="108" w:type="dxa"/>
              <w:bottom w:w="0" w:type="dxa"/>
              <w:right w:w="108" w:type="dxa"/>
            </w:tcMar>
          </w:tcPr>
          <w:p w:rsidR="002B2682" w:rsidRPr="00BA5EBA" w:rsidRDefault="002B2682"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Проектные задания</w:t>
            </w:r>
          </w:p>
          <w:p w:rsidR="002B2682" w:rsidRPr="00BA5EBA" w:rsidRDefault="002B2682" w:rsidP="00372913">
            <w:pPr>
              <w:spacing w:after="0" w:line="240" w:lineRule="auto"/>
              <w:rPr>
                <w:rFonts w:ascii="Times New Roman" w:hAnsi="Times New Roman" w:cs="Times New Roman"/>
                <w:iCs/>
                <w:sz w:val="24"/>
                <w:szCs w:val="24"/>
              </w:rPr>
            </w:pPr>
          </w:p>
        </w:tc>
      </w:tr>
      <w:tr w:rsidR="002B2682" w:rsidRPr="00BA5EBA" w:rsidTr="00F27944">
        <w:trPr>
          <w:trHeight w:val="2673"/>
        </w:trPr>
        <w:tc>
          <w:tcPr>
            <w:tcW w:w="419" w:type="pct"/>
            <w:vMerge/>
            <w:tcBorders>
              <w:left w:val="single" w:sz="4" w:space="0" w:color="auto"/>
              <w:bottom w:val="single" w:sz="4" w:space="0" w:color="auto"/>
              <w:right w:val="single" w:sz="8" w:space="0" w:color="000000"/>
            </w:tcBorders>
            <w:shd w:val="clear" w:color="auto" w:fill="FFFFFF"/>
          </w:tcPr>
          <w:p w:rsidR="002B2682" w:rsidRPr="00BA5EBA" w:rsidRDefault="002B2682" w:rsidP="00372913">
            <w:pPr>
              <w:spacing w:after="0" w:line="240" w:lineRule="auto"/>
              <w:rPr>
                <w:rFonts w:ascii="Times New Roman" w:hAnsi="Times New Roman" w:cs="Times New Roman"/>
                <w:b/>
                <w:iCs/>
                <w:sz w:val="24"/>
                <w:szCs w:val="24"/>
              </w:rPr>
            </w:pPr>
          </w:p>
        </w:tc>
        <w:tc>
          <w:tcPr>
            <w:tcW w:w="2132" w:type="pct"/>
            <w:vMerge/>
            <w:tcBorders>
              <w:top w:val="single" w:sz="4" w:space="0" w:color="auto"/>
              <w:left w:val="single" w:sz="8" w:space="0" w:color="000000"/>
              <w:bottom w:val="single" w:sz="4" w:space="0" w:color="auto"/>
              <w:right w:val="single" w:sz="4" w:space="0" w:color="auto"/>
            </w:tcBorders>
            <w:shd w:val="clear" w:color="auto" w:fill="FFFFFF"/>
            <w:tcMar>
              <w:top w:w="15" w:type="dxa"/>
              <w:left w:w="108" w:type="dxa"/>
              <w:bottom w:w="0" w:type="dxa"/>
              <w:right w:w="108" w:type="dxa"/>
            </w:tcMar>
          </w:tcPr>
          <w:p w:rsidR="002B2682" w:rsidRPr="00BA5EBA" w:rsidRDefault="002B2682" w:rsidP="00372913">
            <w:pPr>
              <w:spacing w:after="0" w:line="240" w:lineRule="auto"/>
              <w:rPr>
                <w:rFonts w:ascii="Times New Roman" w:hAnsi="Times New Roman" w:cs="Times New Roman"/>
                <w:b/>
                <w:i/>
                <w:sz w:val="24"/>
                <w:szCs w:val="24"/>
              </w:rPr>
            </w:pPr>
          </w:p>
        </w:tc>
        <w:tc>
          <w:tcPr>
            <w:tcW w:w="1320" w:type="pct"/>
            <w:tcBorders>
              <w:top w:val="single" w:sz="4" w:space="0" w:color="auto"/>
              <w:left w:val="single" w:sz="4" w:space="0" w:color="auto"/>
              <w:bottom w:val="single" w:sz="4" w:space="0" w:color="auto"/>
              <w:right w:val="single" w:sz="4" w:space="0" w:color="000000"/>
            </w:tcBorders>
            <w:shd w:val="clear" w:color="auto" w:fill="FFFFFF"/>
            <w:tcMar>
              <w:top w:w="15" w:type="dxa"/>
              <w:left w:w="108" w:type="dxa"/>
              <w:bottom w:w="0" w:type="dxa"/>
              <w:right w:w="108" w:type="dxa"/>
            </w:tcMar>
          </w:tcPr>
          <w:p w:rsidR="002B2682" w:rsidRPr="00BA5EBA" w:rsidRDefault="002B2682" w:rsidP="00372913">
            <w:pPr>
              <w:spacing w:after="0" w:line="240" w:lineRule="auto"/>
              <w:rPr>
                <w:rFonts w:ascii="Times New Roman" w:hAnsi="Times New Roman" w:cs="Times New Roman"/>
                <w:b/>
                <w:i/>
                <w:sz w:val="24"/>
                <w:szCs w:val="24"/>
              </w:rPr>
            </w:pPr>
            <w:r w:rsidRPr="00BA5EBA">
              <w:rPr>
                <w:rFonts w:ascii="Times New Roman" w:hAnsi="Times New Roman" w:cs="Times New Roman"/>
                <w:b/>
                <w:i/>
                <w:sz w:val="24"/>
                <w:szCs w:val="24"/>
              </w:rPr>
              <w:t>Продвинутый уровень (хорошо):</w:t>
            </w:r>
          </w:p>
          <w:p w:rsidR="002B2682" w:rsidRPr="00BA5EBA" w:rsidRDefault="002B2682"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 xml:space="preserve"> Умеет успешно       организовывать и вести рекреационную деятельность, регулировать физическую нагрузку и осуществлять  контроль  состояния занимающихся на занятиях по оздоровительной аэробике;</w:t>
            </w:r>
          </w:p>
          <w:p w:rsidR="002B2682" w:rsidRPr="00BA5EBA" w:rsidRDefault="002B2682" w:rsidP="00372913">
            <w:pPr>
              <w:autoSpaceDE w:val="0"/>
              <w:autoSpaceDN w:val="0"/>
              <w:adjustRightInd w:val="0"/>
              <w:spacing w:after="0" w:line="240" w:lineRule="auto"/>
              <w:rPr>
                <w:rFonts w:ascii="Times New Roman" w:hAnsi="Times New Roman" w:cs="Times New Roman"/>
                <w:sz w:val="24"/>
                <w:szCs w:val="24"/>
              </w:rPr>
            </w:pPr>
          </w:p>
          <w:p w:rsidR="002B2682" w:rsidRPr="00BA5EBA" w:rsidRDefault="002B2682" w:rsidP="00372913">
            <w:pPr>
              <w:autoSpaceDE w:val="0"/>
              <w:autoSpaceDN w:val="0"/>
              <w:adjustRightInd w:val="0"/>
              <w:spacing w:after="0" w:line="240" w:lineRule="auto"/>
              <w:rPr>
                <w:rFonts w:ascii="Times New Roman" w:hAnsi="Times New Roman" w:cs="Times New Roman"/>
                <w:b/>
                <w:i/>
                <w:sz w:val="24"/>
                <w:szCs w:val="24"/>
              </w:rPr>
            </w:pPr>
          </w:p>
        </w:tc>
        <w:tc>
          <w:tcPr>
            <w:tcW w:w="1129" w:type="pct"/>
            <w:tcBorders>
              <w:top w:val="single" w:sz="4" w:space="0" w:color="auto"/>
              <w:left w:val="single" w:sz="4" w:space="0" w:color="000000"/>
              <w:bottom w:val="single" w:sz="4" w:space="0" w:color="auto"/>
              <w:right w:val="single" w:sz="4" w:space="0" w:color="000000"/>
            </w:tcBorders>
            <w:shd w:val="clear" w:color="auto" w:fill="FFFFFF"/>
            <w:tcMar>
              <w:top w:w="15" w:type="dxa"/>
              <w:left w:w="108" w:type="dxa"/>
              <w:bottom w:w="0" w:type="dxa"/>
              <w:right w:w="108" w:type="dxa"/>
            </w:tcMar>
          </w:tcPr>
          <w:p w:rsidR="002B2682" w:rsidRPr="00BA5EBA" w:rsidRDefault="002B2682"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Проектные задания</w:t>
            </w:r>
          </w:p>
          <w:p w:rsidR="002B2682" w:rsidRPr="00BA5EBA" w:rsidRDefault="002B2682" w:rsidP="00372913">
            <w:pPr>
              <w:spacing w:after="0" w:line="240" w:lineRule="auto"/>
              <w:rPr>
                <w:rFonts w:ascii="Times New Roman" w:hAnsi="Times New Roman" w:cs="Times New Roman"/>
                <w:iCs/>
                <w:sz w:val="24"/>
                <w:szCs w:val="24"/>
              </w:rPr>
            </w:pPr>
          </w:p>
        </w:tc>
      </w:tr>
      <w:tr w:rsidR="002B2682" w:rsidRPr="00BA5EBA" w:rsidTr="00F27944">
        <w:trPr>
          <w:trHeight w:val="4085"/>
        </w:trPr>
        <w:tc>
          <w:tcPr>
            <w:tcW w:w="419" w:type="pct"/>
            <w:tcBorders>
              <w:top w:val="single" w:sz="4" w:space="0" w:color="auto"/>
              <w:left w:val="single" w:sz="4" w:space="0" w:color="auto"/>
              <w:bottom w:val="single" w:sz="4" w:space="0" w:color="auto"/>
              <w:right w:val="single" w:sz="8" w:space="0" w:color="000000"/>
            </w:tcBorders>
            <w:shd w:val="clear" w:color="auto" w:fill="FFFFFF"/>
          </w:tcPr>
          <w:p w:rsidR="002B2682" w:rsidRPr="00BA5EBA" w:rsidRDefault="002B2682" w:rsidP="00372913">
            <w:pPr>
              <w:spacing w:after="0" w:line="240" w:lineRule="auto"/>
              <w:rPr>
                <w:rFonts w:ascii="Times New Roman" w:hAnsi="Times New Roman" w:cs="Times New Roman"/>
                <w:b/>
                <w:iCs/>
                <w:sz w:val="24"/>
                <w:szCs w:val="24"/>
              </w:rPr>
            </w:pPr>
          </w:p>
        </w:tc>
        <w:tc>
          <w:tcPr>
            <w:tcW w:w="2132" w:type="pct"/>
            <w:tcBorders>
              <w:top w:val="single" w:sz="4" w:space="0" w:color="auto"/>
              <w:left w:val="single" w:sz="8" w:space="0" w:color="000000"/>
              <w:bottom w:val="single" w:sz="4" w:space="0" w:color="auto"/>
              <w:right w:val="single" w:sz="4" w:space="0" w:color="auto"/>
            </w:tcBorders>
            <w:shd w:val="clear" w:color="auto" w:fill="FFFFFF"/>
            <w:tcMar>
              <w:top w:w="15" w:type="dxa"/>
              <w:left w:w="108" w:type="dxa"/>
              <w:bottom w:w="0" w:type="dxa"/>
              <w:right w:w="108" w:type="dxa"/>
            </w:tcMar>
          </w:tcPr>
          <w:p w:rsidR="002B2682" w:rsidRPr="00BA5EBA" w:rsidRDefault="002B2682" w:rsidP="00372913">
            <w:pPr>
              <w:spacing w:after="0" w:line="240" w:lineRule="auto"/>
              <w:jc w:val="both"/>
              <w:rPr>
                <w:rFonts w:ascii="Times New Roman" w:hAnsi="Times New Roman" w:cs="Times New Roman"/>
                <w:b/>
                <w:i/>
                <w:sz w:val="24"/>
                <w:szCs w:val="24"/>
              </w:rPr>
            </w:pPr>
          </w:p>
        </w:tc>
        <w:tc>
          <w:tcPr>
            <w:tcW w:w="1320" w:type="pct"/>
            <w:tcBorders>
              <w:top w:val="single" w:sz="4" w:space="0" w:color="auto"/>
              <w:left w:val="single" w:sz="4" w:space="0" w:color="auto"/>
              <w:bottom w:val="single" w:sz="4" w:space="0" w:color="auto"/>
              <w:right w:val="single" w:sz="4" w:space="0" w:color="000000"/>
            </w:tcBorders>
            <w:shd w:val="clear" w:color="auto" w:fill="FFFFFF"/>
            <w:tcMar>
              <w:top w:w="15" w:type="dxa"/>
              <w:left w:w="108" w:type="dxa"/>
              <w:bottom w:w="0" w:type="dxa"/>
              <w:right w:w="108" w:type="dxa"/>
            </w:tcMar>
          </w:tcPr>
          <w:p w:rsidR="002B2682" w:rsidRPr="00BA5EBA" w:rsidRDefault="002B2682" w:rsidP="00372913">
            <w:pPr>
              <w:spacing w:after="0" w:line="240" w:lineRule="auto"/>
              <w:rPr>
                <w:rFonts w:ascii="Times New Roman" w:hAnsi="Times New Roman" w:cs="Times New Roman"/>
                <w:b/>
                <w:i/>
                <w:sz w:val="24"/>
                <w:szCs w:val="24"/>
              </w:rPr>
            </w:pPr>
            <w:r w:rsidRPr="00BA5EBA">
              <w:rPr>
                <w:rFonts w:ascii="Times New Roman" w:hAnsi="Times New Roman" w:cs="Times New Roman"/>
                <w:b/>
                <w:i/>
                <w:sz w:val="24"/>
                <w:szCs w:val="24"/>
              </w:rPr>
              <w:t>Высокий уровень (отлично):</w:t>
            </w:r>
          </w:p>
          <w:p w:rsidR="002B2682" w:rsidRPr="00BA5EBA" w:rsidRDefault="002B2682"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Умеет эффективно       организовывать и вести рекреационную деятельность, регулировать физическую нагрузку и осуществлять  контроль  состояния занимающихся на занятиях по оздоровительной аэробике;</w:t>
            </w:r>
          </w:p>
          <w:p w:rsidR="002B2682" w:rsidRPr="00BA5EBA" w:rsidRDefault="002B2682" w:rsidP="00372913">
            <w:pPr>
              <w:autoSpaceDE w:val="0"/>
              <w:autoSpaceDN w:val="0"/>
              <w:adjustRightInd w:val="0"/>
              <w:spacing w:after="0" w:line="240" w:lineRule="auto"/>
              <w:rPr>
                <w:rFonts w:ascii="Times New Roman" w:hAnsi="Times New Roman" w:cs="Times New Roman"/>
                <w:b/>
                <w:i/>
                <w:sz w:val="24"/>
                <w:szCs w:val="24"/>
              </w:rPr>
            </w:pPr>
          </w:p>
          <w:p w:rsidR="002B2682" w:rsidRPr="00BA5EBA" w:rsidRDefault="002B2682" w:rsidP="00372913">
            <w:pPr>
              <w:autoSpaceDE w:val="0"/>
              <w:autoSpaceDN w:val="0"/>
              <w:adjustRightInd w:val="0"/>
              <w:spacing w:after="0" w:line="240" w:lineRule="auto"/>
              <w:rPr>
                <w:rFonts w:ascii="Times New Roman" w:hAnsi="Times New Roman" w:cs="Times New Roman"/>
                <w:sz w:val="24"/>
                <w:szCs w:val="24"/>
              </w:rPr>
            </w:pPr>
          </w:p>
          <w:p w:rsidR="002B2682" w:rsidRPr="00BA5EBA" w:rsidRDefault="002B2682" w:rsidP="00372913">
            <w:pPr>
              <w:autoSpaceDE w:val="0"/>
              <w:autoSpaceDN w:val="0"/>
              <w:adjustRightInd w:val="0"/>
              <w:spacing w:after="0" w:line="240" w:lineRule="auto"/>
              <w:rPr>
                <w:rFonts w:ascii="Times New Roman" w:hAnsi="Times New Roman" w:cs="Times New Roman"/>
                <w:b/>
                <w:i/>
                <w:sz w:val="24"/>
                <w:szCs w:val="24"/>
              </w:rPr>
            </w:pPr>
          </w:p>
        </w:tc>
        <w:tc>
          <w:tcPr>
            <w:tcW w:w="1129" w:type="pct"/>
            <w:tcBorders>
              <w:top w:val="single" w:sz="4" w:space="0" w:color="auto"/>
              <w:left w:val="single" w:sz="4" w:space="0" w:color="000000"/>
              <w:bottom w:val="single" w:sz="4" w:space="0" w:color="auto"/>
              <w:right w:val="single" w:sz="4" w:space="0" w:color="000000"/>
            </w:tcBorders>
            <w:shd w:val="clear" w:color="auto" w:fill="FFFFFF"/>
            <w:tcMar>
              <w:top w:w="15" w:type="dxa"/>
              <w:left w:w="108" w:type="dxa"/>
              <w:bottom w:w="0" w:type="dxa"/>
              <w:right w:w="108" w:type="dxa"/>
            </w:tcMar>
          </w:tcPr>
          <w:p w:rsidR="002B2682" w:rsidRPr="00BA5EBA" w:rsidRDefault="002B2682"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Проектные задания</w:t>
            </w:r>
          </w:p>
          <w:p w:rsidR="002B2682" w:rsidRPr="00BA5EBA" w:rsidRDefault="002B2682" w:rsidP="00372913">
            <w:pPr>
              <w:spacing w:after="0" w:line="240" w:lineRule="auto"/>
              <w:rPr>
                <w:rFonts w:ascii="Times New Roman" w:hAnsi="Times New Roman" w:cs="Times New Roman"/>
                <w:iCs/>
                <w:sz w:val="24"/>
                <w:szCs w:val="24"/>
              </w:rPr>
            </w:pPr>
          </w:p>
        </w:tc>
      </w:tr>
      <w:tr w:rsidR="002B2682" w:rsidRPr="00BA5EBA" w:rsidTr="00F27944">
        <w:trPr>
          <w:trHeight w:val="4805"/>
        </w:trPr>
        <w:tc>
          <w:tcPr>
            <w:tcW w:w="419" w:type="pct"/>
            <w:vMerge w:val="restart"/>
            <w:tcBorders>
              <w:top w:val="single" w:sz="4" w:space="0" w:color="auto"/>
              <w:left w:val="single" w:sz="4" w:space="0" w:color="auto"/>
              <w:bottom w:val="single" w:sz="4" w:space="0" w:color="auto"/>
              <w:right w:val="single" w:sz="4" w:space="0" w:color="auto"/>
            </w:tcBorders>
            <w:shd w:val="clear" w:color="auto" w:fill="FFFFFF"/>
          </w:tcPr>
          <w:p w:rsidR="002B2682" w:rsidRPr="00BA5EBA" w:rsidRDefault="002B2682" w:rsidP="00372913">
            <w:pPr>
              <w:spacing w:after="0" w:line="240" w:lineRule="auto"/>
              <w:rPr>
                <w:rFonts w:ascii="Times New Roman" w:hAnsi="Times New Roman" w:cs="Times New Roman"/>
                <w:b/>
                <w:iCs/>
                <w:sz w:val="24"/>
                <w:szCs w:val="24"/>
              </w:rPr>
            </w:pPr>
          </w:p>
          <w:p w:rsidR="002B2682" w:rsidRPr="00BA5EBA" w:rsidRDefault="002B2682" w:rsidP="00372913">
            <w:pPr>
              <w:spacing w:after="0" w:line="240" w:lineRule="auto"/>
              <w:rPr>
                <w:rFonts w:ascii="Times New Roman" w:hAnsi="Times New Roman" w:cs="Times New Roman"/>
                <w:b/>
                <w:iCs/>
                <w:sz w:val="24"/>
                <w:szCs w:val="24"/>
              </w:rPr>
            </w:pPr>
            <w:r w:rsidRPr="00BA5EBA">
              <w:rPr>
                <w:rFonts w:ascii="Times New Roman" w:hAnsi="Times New Roman" w:cs="Times New Roman"/>
                <w:b/>
                <w:iCs/>
                <w:sz w:val="24"/>
                <w:szCs w:val="24"/>
              </w:rPr>
              <w:t>ПК-19</w:t>
            </w:r>
          </w:p>
        </w:tc>
        <w:tc>
          <w:tcPr>
            <w:tcW w:w="2132" w:type="pct"/>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2B2682" w:rsidRPr="00BA5EBA" w:rsidRDefault="002B2682" w:rsidP="00372913">
            <w:pPr>
              <w:spacing w:after="0" w:line="240" w:lineRule="auto"/>
              <w:jc w:val="both"/>
              <w:rPr>
                <w:rFonts w:ascii="Times New Roman" w:eastAsia="Calibri" w:hAnsi="Times New Roman" w:cs="Times New Roman"/>
                <w:b/>
                <w:i/>
                <w:sz w:val="24"/>
                <w:szCs w:val="24"/>
              </w:rPr>
            </w:pPr>
          </w:p>
          <w:p w:rsidR="002B2682" w:rsidRPr="00BA5EBA" w:rsidRDefault="002B2682" w:rsidP="00372913">
            <w:pPr>
              <w:spacing w:after="0" w:line="240" w:lineRule="auto"/>
              <w:rPr>
                <w:rFonts w:ascii="Times New Roman" w:hAnsi="Times New Roman" w:cs="Times New Roman"/>
                <w:sz w:val="24"/>
                <w:szCs w:val="24"/>
              </w:rPr>
            </w:pPr>
            <w:r w:rsidRPr="00BA5EBA">
              <w:rPr>
                <w:rFonts w:ascii="Times New Roman" w:eastAsia="Calibri" w:hAnsi="Times New Roman" w:cs="Times New Roman"/>
                <w:b/>
                <w:i/>
                <w:sz w:val="24"/>
                <w:szCs w:val="24"/>
              </w:rPr>
              <w:t>Знание</w:t>
            </w:r>
            <w:r w:rsidRPr="00BA5EBA">
              <w:rPr>
                <w:rFonts w:ascii="Times New Roman" w:hAnsi="Times New Roman" w:cs="Times New Roman"/>
                <w:sz w:val="24"/>
                <w:szCs w:val="24"/>
              </w:rPr>
              <w:t xml:space="preserve"> методики регулирования нагрузки на занятиях по аэробике и методики планирования системы занятий по оздоровительной аэробике различной методической направленности, включающих в себя технологии управления массой тела, рационального питания и регуляции психического состояния;</w:t>
            </w:r>
          </w:p>
          <w:p w:rsidR="002B2682" w:rsidRPr="00BA5EBA" w:rsidRDefault="002B2682" w:rsidP="00372913">
            <w:pPr>
              <w:spacing w:after="0" w:line="240" w:lineRule="auto"/>
              <w:jc w:val="both"/>
              <w:rPr>
                <w:rFonts w:ascii="Times New Roman" w:hAnsi="Times New Roman" w:cs="Times New Roman"/>
                <w:sz w:val="24"/>
                <w:szCs w:val="24"/>
              </w:rPr>
            </w:pPr>
          </w:p>
          <w:p w:rsidR="002B2682" w:rsidRPr="00BA5EBA" w:rsidRDefault="002B2682" w:rsidP="00372913">
            <w:pPr>
              <w:spacing w:after="0" w:line="240" w:lineRule="auto"/>
              <w:rPr>
                <w:rFonts w:ascii="Times New Roman" w:hAnsi="Times New Roman" w:cs="Times New Roman"/>
                <w:sz w:val="24"/>
                <w:szCs w:val="24"/>
              </w:rPr>
            </w:pPr>
          </w:p>
          <w:p w:rsidR="002B2682" w:rsidRPr="00BA5EBA" w:rsidRDefault="002B2682" w:rsidP="00372913">
            <w:pPr>
              <w:spacing w:after="0" w:line="240" w:lineRule="auto"/>
              <w:rPr>
                <w:rFonts w:ascii="Times New Roman" w:hAnsi="Times New Roman" w:cs="Times New Roman"/>
                <w:sz w:val="24"/>
                <w:szCs w:val="24"/>
              </w:rPr>
            </w:pPr>
          </w:p>
          <w:p w:rsidR="002B2682" w:rsidRPr="00BA5EBA" w:rsidRDefault="002B2682" w:rsidP="00372913">
            <w:pPr>
              <w:spacing w:after="0" w:line="240" w:lineRule="auto"/>
              <w:jc w:val="both"/>
              <w:rPr>
                <w:rFonts w:ascii="Times New Roman" w:hAnsi="Times New Roman" w:cs="Times New Roman"/>
                <w:sz w:val="24"/>
                <w:szCs w:val="24"/>
              </w:rPr>
            </w:pPr>
          </w:p>
          <w:p w:rsidR="002B2682" w:rsidRPr="00BA5EBA" w:rsidRDefault="002B2682" w:rsidP="00372913">
            <w:pPr>
              <w:spacing w:after="0" w:line="240" w:lineRule="auto"/>
              <w:jc w:val="both"/>
              <w:rPr>
                <w:rFonts w:ascii="Times New Roman" w:hAnsi="Times New Roman" w:cs="Times New Roman"/>
                <w:sz w:val="24"/>
                <w:szCs w:val="24"/>
              </w:rPr>
            </w:pPr>
          </w:p>
          <w:p w:rsidR="002B2682" w:rsidRPr="00BA5EBA" w:rsidRDefault="002B2682" w:rsidP="00372913">
            <w:pPr>
              <w:spacing w:after="0" w:line="240" w:lineRule="auto"/>
              <w:jc w:val="both"/>
              <w:rPr>
                <w:rFonts w:ascii="Times New Roman" w:hAnsi="Times New Roman" w:cs="Times New Roman"/>
                <w:sz w:val="24"/>
                <w:szCs w:val="24"/>
              </w:rPr>
            </w:pPr>
          </w:p>
          <w:p w:rsidR="002B2682" w:rsidRPr="00BA5EBA" w:rsidRDefault="002B2682" w:rsidP="00372913">
            <w:pPr>
              <w:spacing w:after="0" w:line="240" w:lineRule="auto"/>
              <w:jc w:val="both"/>
              <w:rPr>
                <w:rFonts w:ascii="Times New Roman" w:hAnsi="Times New Roman" w:cs="Times New Roman"/>
                <w:sz w:val="24"/>
                <w:szCs w:val="24"/>
              </w:rPr>
            </w:pPr>
          </w:p>
          <w:p w:rsidR="002B2682" w:rsidRPr="00BA5EBA" w:rsidRDefault="002B2682" w:rsidP="00372913">
            <w:pPr>
              <w:spacing w:after="0" w:line="240" w:lineRule="auto"/>
              <w:jc w:val="both"/>
              <w:rPr>
                <w:rFonts w:ascii="Times New Roman" w:hAnsi="Times New Roman" w:cs="Times New Roman"/>
                <w:sz w:val="24"/>
                <w:szCs w:val="24"/>
              </w:rPr>
            </w:pPr>
          </w:p>
          <w:p w:rsidR="002B2682" w:rsidRPr="00BA5EBA" w:rsidRDefault="002B2682" w:rsidP="00372913">
            <w:pPr>
              <w:spacing w:after="0" w:line="240" w:lineRule="auto"/>
              <w:jc w:val="both"/>
              <w:rPr>
                <w:rFonts w:ascii="Times New Roman" w:hAnsi="Times New Roman" w:cs="Times New Roman"/>
                <w:sz w:val="24"/>
                <w:szCs w:val="24"/>
              </w:rPr>
            </w:pPr>
          </w:p>
          <w:p w:rsidR="002B2682" w:rsidRPr="00BA5EBA" w:rsidRDefault="002B2682" w:rsidP="00372913">
            <w:pPr>
              <w:spacing w:after="0" w:line="240" w:lineRule="auto"/>
              <w:jc w:val="both"/>
              <w:rPr>
                <w:rFonts w:ascii="Times New Roman" w:hAnsi="Times New Roman" w:cs="Times New Roman"/>
                <w:sz w:val="24"/>
                <w:szCs w:val="24"/>
              </w:rPr>
            </w:pPr>
          </w:p>
          <w:p w:rsidR="002B2682" w:rsidRPr="00BA5EBA" w:rsidRDefault="002B2682" w:rsidP="00372913">
            <w:pPr>
              <w:spacing w:after="0" w:line="240" w:lineRule="auto"/>
              <w:jc w:val="both"/>
              <w:rPr>
                <w:rFonts w:ascii="Times New Roman" w:hAnsi="Times New Roman" w:cs="Times New Roman"/>
                <w:sz w:val="24"/>
                <w:szCs w:val="24"/>
              </w:rPr>
            </w:pPr>
          </w:p>
          <w:p w:rsidR="002B2682" w:rsidRPr="00BA5EBA" w:rsidRDefault="002B2682" w:rsidP="00372913">
            <w:pPr>
              <w:spacing w:after="0" w:line="240" w:lineRule="auto"/>
              <w:jc w:val="both"/>
              <w:rPr>
                <w:rFonts w:ascii="Times New Roman" w:hAnsi="Times New Roman" w:cs="Times New Roman"/>
                <w:sz w:val="24"/>
                <w:szCs w:val="24"/>
              </w:rPr>
            </w:pPr>
          </w:p>
          <w:p w:rsidR="002B2682" w:rsidRPr="00BA5EBA" w:rsidRDefault="002B2682" w:rsidP="00372913">
            <w:pPr>
              <w:spacing w:after="0" w:line="240" w:lineRule="auto"/>
              <w:jc w:val="both"/>
              <w:rPr>
                <w:rFonts w:ascii="Times New Roman" w:hAnsi="Times New Roman" w:cs="Times New Roman"/>
                <w:sz w:val="24"/>
                <w:szCs w:val="24"/>
              </w:rPr>
            </w:pPr>
          </w:p>
          <w:p w:rsidR="002B2682" w:rsidRPr="00BA5EBA" w:rsidRDefault="002B2682" w:rsidP="00372913">
            <w:pPr>
              <w:spacing w:after="0" w:line="240" w:lineRule="auto"/>
              <w:jc w:val="both"/>
              <w:rPr>
                <w:rFonts w:ascii="Times New Roman" w:hAnsi="Times New Roman" w:cs="Times New Roman"/>
                <w:sz w:val="24"/>
                <w:szCs w:val="24"/>
              </w:rPr>
            </w:pPr>
          </w:p>
          <w:p w:rsidR="002B2682" w:rsidRPr="00BA5EBA" w:rsidRDefault="002B2682" w:rsidP="00372913">
            <w:pPr>
              <w:spacing w:after="0" w:line="240" w:lineRule="auto"/>
              <w:jc w:val="both"/>
              <w:rPr>
                <w:rFonts w:ascii="Times New Roman" w:hAnsi="Times New Roman" w:cs="Times New Roman"/>
                <w:sz w:val="24"/>
                <w:szCs w:val="24"/>
              </w:rPr>
            </w:pPr>
          </w:p>
          <w:p w:rsidR="002B2682" w:rsidRPr="00BA5EBA" w:rsidRDefault="002B2682" w:rsidP="00372913">
            <w:pPr>
              <w:spacing w:after="0" w:line="240" w:lineRule="auto"/>
              <w:jc w:val="both"/>
              <w:rPr>
                <w:rFonts w:ascii="Times New Roman" w:hAnsi="Times New Roman" w:cs="Times New Roman"/>
                <w:sz w:val="24"/>
                <w:szCs w:val="24"/>
              </w:rPr>
            </w:pPr>
          </w:p>
          <w:p w:rsidR="002B2682" w:rsidRPr="00BA5EBA" w:rsidRDefault="002B2682" w:rsidP="00372913">
            <w:pPr>
              <w:spacing w:after="0" w:line="240" w:lineRule="auto"/>
              <w:jc w:val="both"/>
              <w:rPr>
                <w:rFonts w:ascii="Times New Roman" w:hAnsi="Times New Roman" w:cs="Times New Roman"/>
                <w:sz w:val="24"/>
                <w:szCs w:val="24"/>
              </w:rPr>
            </w:pPr>
          </w:p>
          <w:p w:rsidR="002B2682" w:rsidRPr="00BA5EBA" w:rsidRDefault="002B2682" w:rsidP="00372913">
            <w:pPr>
              <w:spacing w:after="0" w:line="240" w:lineRule="auto"/>
              <w:jc w:val="both"/>
              <w:rPr>
                <w:rFonts w:ascii="Times New Roman" w:hAnsi="Times New Roman" w:cs="Times New Roman"/>
                <w:sz w:val="24"/>
                <w:szCs w:val="24"/>
              </w:rPr>
            </w:pPr>
          </w:p>
          <w:p w:rsidR="002B2682" w:rsidRPr="00BA5EBA" w:rsidRDefault="002B2682" w:rsidP="00372913">
            <w:pPr>
              <w:spacing w:after="0" w:line="240" w:lineRule="auto"/>
              <w:jc w:val="both"/>
              <w:rPr>
                <w:rFonts w:ascii="Times New Roman" w:hAnsi="Times New Roman" w:cs="Times New Roman"/>
                <w:sz w:val="24"/>
                <w:szCs w:val="24"/>
              </w:rPr>
            </w:pPr>
          </w:p>
          <w:p w:rsidR="002B2682" w:rsidRPr="00BA5EBA" w:rsidRDefault="002B2682" w:rsidP="00372913">
            <w:pPr>
              <w:spacing w:after="0" w:line="240" w:lineRule="auto"/>
              <w:jc w:val="both"/>
              <w:rPr>
                <w:rFonts w:ascii="Times New Roman" w:hAnsi="Times New Roman" w:cs="Times New Roman"/>
                <w:sz w:val="24"/>
                <w:szCs w:val="24"/>
              </w:rPr>
            </w:pPr>
          </w:p>
          <w:p w:rsidR="002B2682" w:rsidRPr="00BA5EBA" w:rsidRDefault="002B2682" w:rsidP="00372913">
            <w:pPr>
              <w:spacing w:after="0" w:line="240" w:lineRule="auto"/>
              <w:jc w:val="both"/>
              <w:rPr>
                <w:rFonts w:ascii="Times New Roman" w:hAnsi="Times New Roman" w:cs="Times New Roman"/>
                <w:sz w:val="24"/>
                <w:szCs w:val="24"/>
              </w:rPr>
            </w:pPr>
          </w:p>
          <w:p w:rsidR="002B2682" w:rsidRPr="00BA5EBA" w:rsidRDefault="002B2682" w:rsidP="00372913">
            <w:pPr>
              <w:spacing w:after="0" w:line="240" w:lineRule="auto"/>
              <w:jc w:val="both"/>
              <w:rPr>
                <w:rFonts w:ascii="Times New Roman" w:hAnsi="Times New Roman" w:cs="Times New Roman"/>
                <w:sz w:val="24"/>
                <w:szCs w:val="24"/>
              </w:rPr>
            </w:pPr>
          </w:p>
          <w:p w:rsidR="002B2682" w:rsidRPr="00BA5EBA" w:rsidRDefault="002B2682" w:rsidP="00372913">
            <w:pPr>
              <w:spacing w:after="0" w:line="240" w:lineRule="auto"/>
              <w:jc w:val="both"/>
              <w:rPr>
                <w:rFonts w:ascii="Times New Roman" w:hAnsi="Times New Roman" w:cs="Times New Roman"/>
                <w:sz w:val="24"/>
                <w:szCs w:val="24"/>
              </w:rPr>
            </w:pPr>
          </w:p>
          <w:p w:rsidR="002B2682" w:rsidRPr="00BA5EBA" w:rsidRDefault="002B2682" w:rsidP="00372913">
            <w:pPr>
              <w:spacing w:after="0" w:line="240" w:lineRule="auto"/>
              <w:jc w:val="both"/>
              <w:rPr>
                <w:rFonts w:ascii="Times New Roman" w:hAnsi="Times New Roman" w:cs="Times New Roman"/>
                <w:sz w:val="24"/>
                <w:szCs w:val="24"/>
              </w:rPr>
            </w:pPr>
          </w:p>
          <w:p w:rsidR="002B2682" w:rsidRPr="00BA5EBA" w:rsidRDefault="002B2682" w:rsidP="00372913">
            <w:pPr>
              <w:spacing w:after="0" w:line="240" w:lineRule="auto"/>
              <w:jc w:val="both"/>
              <w:rPr>
                <w:rFonts w:ascii="Times New Roman" w:hAnsi="Times New Roman" w:cs="Times New Roman"/>
                <w:sz w:val="24"/>
                <w:szCs w:val="24"/>
              </w:rPr>
            </w:pPr>
          </w:p>
          <w:p w:rsidR="002B2682" w:rsidRPr="00BA5EBA" w:rsidRDefault="002B2682" w:rsidP="00372913">
            <w:pPr>
              <w:spacing w:after="0" w:line="240" w:lineRule="auto"/>
              <w:jc w:val="both"/>
              <w:rPr>
                <w:rFonts w:ascii="Times New Roman" w:hAnsi="Times New Roman" w:cs="Times New Roman"/>
                <w:sz w:val="24"/>
                <w:szCs w:val="24"/>
              </w:rPr>
            </w:pPr>
          </w:p>
          <w:p w:rsidR="002B2682" w:rsidRPr="00BA5EBA" w:rsidRDefault="002B2682" w:rsidP="00372913">
            <w:pPr>
              <w:spacing w:after="0" w:line="240" w:lineRule="auto"/>
              <w:jc w:val="both"/>
              <w:rPr>
                <w:rFonts w:ascii="Times New Roman" w:hAnsi="Times New Roman" w:cs="Times New Roman"/>
                <w:sz w:val="24"/>
                <w:szCs w:val="24"/>
              </w:rPr>
            </w:pPr>
          </w:p>
          <w:p w:rsidR="002B2682" w:rsidRPr="00BA5EBA" w:rsidRDefault="002B2682" w:rsidP="00372913">
            <w:pPr>
              <w:spacing w:after="0" w:line="240" w:lineRule="auto"/>
              <w:jc w:val="both"/>
              <w:rPr>
                <w:rFonts w:ascii="Times New Roman" w:hAnsi="Times New Roman" w:cs="Times New Roman"/>
                <w:sz w:val="24"/>
                <w:szCs w:val="24"/>
              </w:rPr>
            </w:pPr>
          </w:p>
          <w:p w:rsidR="002B2682" w:rsidRPr="00BA5EBA" w:rsidRDefault="002B2682" w:rsidP="00372913">
            <w:pPr>
              <w:spacing w:after="0" w:line="240" w:lineRule="auto"/>
              <w:jc w:val="both"/>
              <w:rPr>
                <w:rFonts w:ascii="Times New Roman" w:hAnsi="Times New Roman" w:cs="Times New Roman"/>
                <w:sz w:val="24"/>
                <w:szCs w:val="24"/>
              </w:rPr>
            </w:pPr>
          </w:p>
          <w:p w:rsidR="002B2682" w:rsidRPr="00BA5EBA" w:rsidRDefault="002B2682" w:rsidP="00372913">
            <w:pPr>
              <w:spacing w:after="0" w:line="240" w:lineRule="auto"/>
              <w:jc w:val="both"/>
              <w:rPr>
                <w:rFonts w:ascii="Times New Roman" w:hAnsi="Times New Roman" w:cs="Times New Roman"/>
                <w:sz w:val="24"/>
                <w:szCs w:val="24"/>
              </w:rPr>
            </w:pPr>
          </w:p>
          <w:p w:rsidR="002B2682" w:rsidRPr="00BA5EBA" w:rsidRDefault="002B2682" w:rsidP="00372913">
            <w:pPr>
              <w:spacing w:after="0" w:line="240" w:lineRule="auto"/>
              <w:jc w:val="both"/>
              <w:rPr>
                <w:rFonts w:ascii="Times New Roman" w:hAnsi="Times New Roman" w:cs="Times New Roman"/>
                <w:sz w:val="24"/>
                <w:szCs w:val="24"/>
              </w:rPr>
            </w:pPr>
          </w:p>
          <w:p w:rsidR="002B2682" w:rsidRPr="00BA5EBA" w:rsidRDefault="002B2682" w:rsidP="00372913">
            <w:pPr>
              <w:spacing w:after="0" w:line="240" w:lineRule="auto"/>
              <w:jc w:val="both"/>
              <w:rPr>
                <w:rFonts w:ascii="Times New Roman" w:hAnsi="Times New Roman" w:cs="Times New Roman"/>
                <w:sz w:val="24"/>
                <w:szCs w:val="24"/>
              </w:rPr>
            </w:pPr>
          </w:p>
          <w:p w:rsidR="002B2682" w:rsidRPr="00BA5EBA" w:rsidRDefault="002B2682" w:rsidP="00372913">
            <w:pPr>
              <w:spacing w:after="0" w:line="240" w:lineRule="auto"/>
              <w:jc w:val="both"/>
              <w:rPr>
                <w:rFonts w:ascii="Times New Roman" w:hAnsi="Times New Roman" w:cs="Times New Roman"/>
                <w:sz w:val="24"/>
                <w:szCs w:val="24"/>
              </w:rPr>
            </w:pPr>
          </w:p>
          <w:p w:rsidR="002B2682" w:rsidRPr="00BA5EBA" w:rsidRDefault="002B2682" w:rsidP="00372913">
            <w:pPr>
              <w:spacing w:after="0" w:line="240" w:lineRule="auto"/>
              <w:jc w:val="both"/>
              <w:rPr>
                <w:rFonts w:ascii="Times New Roman" w:hAnsi="Times New Roman" w:cs="Times New Roman"/>
                <w:sz w:val="24"/>
                <w:szCs w:val="24"/>
              </w:rPr>
            </w:pPr>
          </w:p>
          <w:p w:rsidR="002B2682" w:rsidRPr="00BA5EBA" w:rsidRDefault="002B2682" w:rsidP="00372913">
            <w:pPr>
              <w:spacing w:after="0" w:line="240" w:lineRule="auto"/>
              <w:jc w:val="both"/>
              <w:rPr>
                <w:rFonts w:ascii="Times New Roman" w:hAnsi="Times New Roman" w:cs="Times New Roman"/>
                <w:sz w:val="24"/>
                <w:szCs w:val="24"/>
              </w:rPr>
            </w:pPr>
          </w:p>
          <w:p w:rsidR="002B2682" w:rsidRPr="00BA5EBA" w:rsidRDefault="002B2682" w:rsidP="00372913">
            <w:pPr>
              <w:spacing w:after="0" w:line="240" w:lineRule="auto"/>
              <w:jc w:val="both"/>
              <w:rPr>
                <w:rFonts w:ascii="Times New Roman" w:hAnsi="Times New Roman" w:cs="Times New Roman"/>
                <w:sz w:val="24"/>
                <w:szCs w:val="24"/>
              </w:rPr>
            </w:pPr>
          </w:p>
          <w:p w:rsidR="002B2682" w:rsidRPr="00BA5EBA" w:rsidRDefault="002B2682" w:rsidP="00372913">
            <w:pPr>
              <w:spacing w:after="0" w:line="240" w:lineRule="auto"/>
              <w:jc w:val="both"/>
              <w:rPr>
                <w:rFonts w:ascii="Times New Roman" w:hAnsi="Times New Roman" w:cs="Times New Roman"/>
                <w:sz w:val="24"/>
                <w:szCs w:val="24"/>
              </w:rPr>
            </w:pPr>
          </w:p>
          <w:p w:rsidR="002B2682" w:rsidRPr="00BA5EBA" w:rsidRDefault="002B2682" w:rsidP="00372913">
            <w:pPr>
              <w:spacing w:after="0" w:line="240" w:lineRule="auto"/>
              <w:jc w:val="both"/>
              <w:rPr>
                <w:rFonts w:ascii="Times New Roman" w:hAnsi="Times New Roman" w:cs="Times New Roman"/>
                <w:sz w:val="24"/>
                <w:szCs w:val="24"/>
              </w:rPr>
            </w:pPr>
          </w:p>
          <w:p w:rsidR="002B2682" w:rsidRPr="00BA5EBA" w:rsidRDefault="002B2682" w:rsidP="00372913">
            <w:pPr>
              <w:spacing w:after="0" w:line="240" w:lineRule="auto"/>
              <w:jc w:val="both"/>
              <w:rPr>
                <w:rFonts w:ascii="Times New Roman" w:hAnsi="Times New Roman" w:cs="Times New Roman"/>
                <w:sz w:val="24"/>
                <w:szCs w:val="24"/>
              </w:rPr>
            </w:pPr>
          </w:p>
          <w:p w:rsidR="002B2682" w:rsidRPr="00BA5EBA" w:rsidRDefault="002B2682" w:rsidP="00372913">
            <w:pPr>
              <w:spacing w:after="0" w:line="240" w:lineRule="auto"/>
              <w:jc w:val="both"/>
              <w:rPr>
                <w:rFonts w:ascii="Times New Roman" w:hAnsi="Times New Roman" w:cs="Times New Roman"/>
                <w:b/>
                <w:i/>
                <w:sz w:val="24"/>
                <w:szCs w:val="24"/>
              </w:rPr>
            </w:pPr>
          </w:p>
        </w:tc>
        <w:tc>
          <w:tcPr>
            <w:tcW w:w="1320"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2B2682" w:rsidRPr="00BA5EBA" w:rsidRDefault="002B2682" w:rsidP="00372913">
            <w:pPr>
              <w:autoSpaceDE w:val="0"/>
              <w:autoSpaceDN w:val="0"/>
              <w:adjustRightInd w:val="0"/>
              <w:spacing w:after="0" w:line="240" w:lineRule="auto"/>
              <w:rPr>
                <w:rFonts w:ascii="Times New Roman" w:hAnsi="Times New Roman" w:cs="Times New Roman"/>
                <w:sz w:val="24"/>
                <w:szCs w:val="24"/>
              </w:rPr>
            </w:pPr>
          </w:p>
          <w:p w:rsidR="002B2682" w:rsidRPr="00BA5EBA" w:rsidRDefault="002B2682" w:rsidP="00372913">
            <w:pPr>
              <w:spacing w:after="0" w:line="240" w:lineRule="auto"/>
              <w:rPr>
                <w:rFonts w:ascii="Times New Roman" w:hAnsi="Times New Roman" w:cs="Times New Roman"/>
                <w:b/>
                <w:i/>
                <w:sz w:val="24"/>
                <w:szCs w:val="24"/>
              </w:rPr>
            </w:pPr>
            <w:r w:rsidRPr="00BA5EBA">
              <w:rPr>
                <w:rFonts w:ascii="Times New Roman" w:hAnsi="Times New Roman" w:cs="Times New Roman"/>
                <w:b/>
                <w:i/>
                <w:sz w:val="24"/>
                <w:szCs w:val="24"/>
              </w:rPr>
              <w:t>Пороговый уровень (удовлетворительно):</w:t>
            </w:r>
          </w:p>
          <w:p w:rsidR="002B2682" w:rsidRPr="00BA5EBA" w:rsidRDefault="002B2682" w:rsidP="00372913">
            <w:pPr>
              <w:autoSpaceDE w:val="0"/>
              <w:autoSpaceDN w:val="0"/>
              <w:adjustRightInd w:val="0"/>
              <w:spacing w:after="0" w:line="240" w:lineRule="auto"/>
              <w:rPr>
                <w:rFonts w:ascii="Times New Roman" w:hAnsi="Times New Roman" w:cs="Times New Roman"/>
                <w:b/>
                <w:i/>
                <w:sz w:val="24"/>
                <w:szCs w:val="24"/>
              </w:rPr>
            </w:pPr>
            <w:r w:rsidRPr="00BA5EBA">
              <w:rPr>
                <w:rFonts w:ascii="Times New Roman" w:eastAsia="Calibri" w:hAnsi="Times New Roman" w:cs="Times New Roman"/>
                <w:sz w:val="24"/>
                <w:szCs w:val="24"/>
              </w:rPr>
              <w:t xml:space="preserve">Имеет базовые знания </w:t>
            </w:r>
          </w:p>
          <w:p w:rsidR="002B2682" w:rsidRPr="00BA5EBA" w:rsidRDefault="002B2682" w:rsidP="00372913">
            <w:pPr>
              <w:autoSpaceDE w:val="0"/>
              <w:autoSpaceDN w:val="0"/>
              <w:adjustRightInd w:val="0"/>
              <w:spacing w:after="0" w:line="240" w:lineRule="auto"/>
              <w:rPr>
                <w:rFonts w:ascii="Times New Roman" w:hAnsi="Times New Roman" w:cs="Times New Roman"/>
                <w:sz w:val="24"/>
                <w:szCs w:val="24"/>
              </w:rPr>
            </w:pPr>
            <w:r w:rsidRPr="00BA5EBA">
              <w:rPr>
                <w:rFonts w:ascii="Times New Roman" w:hAnsi="Times New Roman" w:cs="Times New Roman"/>
                <w:sz w:val="24"/>
                <w:szCs w:val="24"/>
              </w:rPr>
              <w:t>о методике регулирования нагрузки на занятиях по аэробике и методике планирования системы занятий по оздоровительной аэробики различной методической направленности.</w:t>
            </w:r>
          </w:p>
          <w:p w:rsidR="002B2682" w:rsidRPr="00BA5EBA" w:rsidRDefault="002B2682" w:rsidP="00372913">
            <w:pPr>
              <w:autoSpaceDE w:val="0"/>
              <w:autoSpaceDN w:val="0"/>
              <w:adjustRightInd w:val="0"/>
              <w:spacing w:after="0" w:line="240" w:lineRule="auto"/>
              <w:rPr>
                <w:rFonts w:ascii="Times New Roman" w:hAnsi="Times New Roman" w:cs="Times New Roman"/>
                <w:b/>
                <w:i/>
                <w:sz w:val="24"/>
                <w:szCs w:val="24"/>
              </w:rPr>
            </w:pPr>
          </w:p>
        </w:tc>
        <w:tc>
          <w:tcPr>
            <w:tcW w:w="1129"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2B2682" w:rsidRPr="00BA5EBA" w:rsidRDefault="002B2682" w:rsidP="00372913">
            <w:pPr>
              <w:spacing w:after="0" w:line="240" w:lineRule="auto"/>
              <w:rPr>
                <w:rFonts w:ascii="Times New Roman" w:hAnsi="Times New Roman" w:cs="Times New Roman"/>
                <w:iCs/>
                <w:sz w:val="24"/>
                <w:szCs w:val="24"/>
              </w:rPr>
            </w:pPr>
          </w:p>
          <w:p w:rsidR="002B2682" w:rsidRPr="00BA5EBA" w:rsidRDefault="002B2682" w:rsidP="00372913">
            <w:pPr>
              <w:spacing w:after="0" w:line="240" w:lineRule="auto"/>
              <w:rPr>
                <w:rFonts w:ascii="Times New Roman" w:hAnsi="Times New Roman" w:cs="Times New Roman"/>
                <w:sz w:val="24"/>
                <w:szCs w:val="24"/>
              </w:rPr>
            </w:pPr>
            <w:r w:rsidRPr="00BA5EBA">
              <w:rPr>
                <w:rFonts w:ascii="Times New Roman" w:hAnsi="Times New Roman" w:cs="Times New Roman"/>
                <w:iCs/>
                <w:sz w:val="24"/>
                <w:szCs w:val="24"/>
              </w:rPr>
              <w:t>Опрос по теме, тестирование зачёт.</w:t>
            </w:r>
          </w:p>
        </w:tc>
      </w:tr>
      <w:tr w:rsidR="002B2682" w:rsidRPr="00BA5EBA" w:rsidTr="00F27944">
        <w:trPr>
          <w:trHeight w:val="4121"/>
        </w:trPr>
        <w:tc>
          <w:tcPr>
            <w:tcW w:w="419" w:type="pct"/>
            <w:vMerge/>
            <w:tcBorders>
              <w:top w:val="single" w:sz="4" w:space="0" w:color="auto"/>
              <w:left w:val="single" w:sz="4" w:space="0" w:color="auto"/>
              <w:bottom w:val="single" w:sz="4" w:space="0" w:color="auto"/>
              <w:right w:val="single" w:sz="4" w:space="0" w:color="auto"/>
            </w:tcBorders>
            <w:shd w:val="clear" w:color="auto" w:fill="FFFFFF"/>
          </w:tcPr>
          <w:p w:rsidR="002B2682" w:rsidRPr="00BA5EBA" w:rsidRDefault="002B2682" w:rsidP="00372913">
            <w:pPr>
              <w:spacing w:after="0" w:line="240" w:lineRule="auto"/>
              <w:rPr>
                <w:rFonts w:ascii="Times New Roman" w:hAnsi="Times New Roman" w:cs="Times New Roman"/>
                <w:b/>
                <w:iCs/>
                <w:sz w:val="24"/>
                <w:szCs w:val="24"/>
              </w:rPr>
            </w:pPr>
          </w:p>
        </w:tc>
        <w:tc>
          <w:tcPr>
            <w:tcW w:w="2132" w:type="pct"/>
            <w:vMerge/>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2B2682" w:rsidRPr="00BA5EBA" w:rsidRDefault="002B2682" w:rsidP="00372913">
            <w:pPr>
              <w:spacing w:after="0" w:line="240" w:lineRule="auto"/>
              <w:jc w:val="both"/>
              <w:rPr>
                <w:rFonts w:ascii="Times New Roman" w:hAnsi="Times New Roman" w:cs="Times New Roman"/>
                <w:sz w:val="24"/>
                <w:szCs w:val="24"/>
              </w:rPr>
            </w:pPr>
          </w:p>
        </w:tc>
        <w:tc>
          <w:tcPr>
            <w:tcW w:w="1320"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2B2682" w:rsidRPr="00BA5EBA" w:rsidRDefault="002B2682" w:rsidP="00372913">
            <w:pPr>
              <w:spacing w:after="0" w:line="240" w:lineRule="auto"/>
              <w:rPr>
                <w:rFonts w:ascii="Times New Roman" w:hAnsi="Times New Roman" w:cs="Times New Roman"/>
                <w:b/>
                <w:i/>
                <w:sz w:val="24"/>
                <w:szCs w:val="24"/>
              </w:rPr>
            </w:pPr>
            <w:r w:rsidRPr="00BA5EBA">
              <w:rPr>
                <w:rFonts w:ascii="Times New Roman" w:hAnsi="Times New Roman" w:cs="Times New Roman"/>
                <w:b/>
                <w:i/>
                <w:sz w:val="24"/>
                <w:szCs w:val="24"/>
              </w:rPr>
              <w:t>Продвинутый уровень (хорошо):</w:t>
            </w:r>
          </w:p>
          <w:p w:rsidR="002B2682" w:rsidRPr="00BA5EBA" w:rsidRDefault="002B2682" w:rsidP="00372913">
            <w:pPr>
              <w:autoSpaceDE w:val="0"/>
              <w:autoSpaceDN w:val="0"/>
              <w:adjustRightInd w:val="0"/>
              <w:spacing w:after="0" w:line="240" w:lineRule="auto"/>
              <w:rPr>
                <w:rFonts w:ascii="Times New Roman" w:hAnsi="Times New Roman" w:cs="Times New Roman"/>
                <w:sz w:val="24"/>
                <w:szCs w:val="24"/>
              </w:rPr>
            </w:pPr>
            <w:r w:rsidRPr="00BA5EBA">
              <w:rPr>
                <w:rFonts w:ascii="Times New Roman" w:eastAsia="Calibri" w:hAnsi="Times New Roman" w:cs="Times New Roman"/>
                <w:sz w:val="24"/>
                <w:szCs w:val="24"/>
              </w:rPr>
              <w:t>Имеет глубокие знания</w:t>
            </w:r>
            <w:r w:rsidRPr="00BA5EBA">
              <w:rPr>
                <w:rFonts w:ascii="Times New Roman" w:hAnsi="Times New Roman" w:cs="Times New Roman"/>
                <w:sz w:val="24"/>
                <w:szCs w:val="24"/>
              </w:rPr>
              <w:t xml:space="preserve"> о методике регулирования нагрузки на занятиях по аэробике и методике планирования системы занятий по оздоровительной аэробики различной методической направленности, может дать рекомендации по рациональному  питанию.</w:t>
            </w:r>
          </w:p>
        </w:tc>
        <w:tc>
          <w:tcPr>
            <w:tcW w:w="1129"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2B2682" w:rsidRPr="00BA5EBA" w:rsidRDefault="002B2682" w:rsidP="00372913">
            <w:pPr>
              <w:spacing w:after="0" w:line="240" w:lineRule="auto"/>
              <w:rPr>
                <w:rFonts w:ascii="Times New Roman" w:hAnsi="Times New Roman" w:cs="Times New Roman"/>
                <w:sz w:val="24"/>
                <w:szCs w:val="24"/>
              </w:rPr>
            </w:pPr>
            <w:r w:rsidRPr="00BA5EBA">
              <w:rPr>
                <w:rFonts w:ascii="Times New Roman" w:hAnsi="Times New Roman" w:cs="Times New Roman"/>
                <w:iCs/>
                <w:sz w:val="24"/>
                <w:szCs w:val="24"/>
              </w:rPr>
              <w:t>Опрос по теме, тестирование зачёт.</w:t>
            </w:r>
          </w:p>
        </w:tc>
      </w:tr>
      <w:tr w:rsidR="002B2682" w:rsidRPr="00BA5EBA" w:rsidTr="00F27944">
        <w:trPr>
          <w:trHeight w:val="4455"/>
        </w:trPr>
        <w:tc>
          <w:tcPr>
            <w:tcW w:w="419" w:type="pct"/>
            <w:vMerge/>
            <w:tcBorders>
              <w:top w:val="single" w:sz="4" w:space="0" w:color="auto"/>
              <w:left w:val="single" w:sz="4" w:space="0" w:color="auto"/>
              <w:bottom w:val="single" w:sz="4" w:space="0" w:color="auto"/>
              <w:right w:val="single" w:sz="4" w:space="0" w:color="auto"/>
            </w:tcBorders>
            <w:shd w:val="clear" w:color="auto" w:fill="FFFFFF"/>
          </w:tcPr>
          <w:p w:rsidR="002B2682" w:rsidRPr="00BA5EBA" w:rsidRDefault="002B2682" w:rsidP="00372913">
            <w:pPr>
              <w:spacing w:after="0" w:line="240" w:lineRule="auto"/>
              <w:rPr>
                <w:rFonts w:ascii="Times New Roman" w:hAnsi="Times New Roman" w:cs="Times New Roman"/>
                <w:b/>
                <w:iCs/>
                <w:sz w:val="24"/>
                <w:szCs w:val="24"/>
              </w:rPr>
            </w:pPr>
          </w:p>
        </w:tc>
        <w:tc>
          <w:tcPr>
            <w:tcW w:w="2132" w:type="pct"/>
            <w:vMerge/>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2B2682" w:rsidRPr="00BA5EBA" w:rsidRDefault="002B2682" w:rsidP="00372913">
            <w:pPr>
              <w:spacing w:after="0" w:line="240" w:lineRule="auto"/>
              <w:jc w:val="both"/>
              <w:rPr>
                <w:rFonts w:ascii="Times New Roman" w:hAnsi="Times New Roman" w:cs="Times New Roman"/>
                <w:sz w:val="24"/>
                <w:szCs w:val="24"/>
              </w:rPr>
            </w:pPr>
          </w:p>
        </w:tc>
        <w:tc>
          <w:tcPr>
            <w:tcW w:w="1320"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2B2682" w:rsidRPr="00BA5EBA" w:rsidRDefault="002B2682" w:rsidP="00372913">
            <w:pPr>
              <w:spacing w:after="0" w:line="240" w:lineRule="auto"/>
              <w:rPr>
                <w:rFonts w:ascii="Times New Roman" w:hAnsi="Times New Roman" w:cs="Times New Roman"/>
                <w:b/>
                <w:i/>
                <w:sz w:val="24"/>
                <w:szCs w:val="24"/>
              </w:rPr>
            </w:pPr>
            <w:r w:rsidRPr="00BA5EBA">
              <w:rPr>
                <w:rFonts w:ascii="Times New Roman" w:hAnsi="Times New Roman" w:cs="Times New Roman"/>
                <w:b/>
                <w:i/>
                <w:sz w:val="24"/>
                <w:szCs w:val="24"/>
              </w:rPr>
              <w:t>Высокий уровень (отлично):</w:t>
            </w:r>
          </w:p>
          <w:p w:rsidR="002B2682" w:rsidRPr="00BA5EBA" w:rsidRDefault="002B2682" w:rsidP="00372913">
            <w:pPr>
              <w:spacing w:after="0" w:line="240" w:lineRule="auto"/>
              <w:rPr>
                <w:rFonts w:ascii="Times New Roman" w:hAnsi="Times New Roman" w:cs="Times New Roman"/>
                <w:sz w:val="24"/>
                <w:szCs w:val="24"/>
              </w:rPr>
            </w:pPr>
            <w:r w:rsidRPr="00BA5EBA">
              <w:rPr>
                <w:rFonts w:ascii="Times New Roman" w:eastAsia="Calibri" w:hAnsi="Times New Roman" w:cs="Times New Roman"/>
                <w:sz w:val="24"/>
                <w:szCs w:val="24"/>
              </w:rPr>
              <w:t>Имеет глубокие и современные знания</w:t>
            </w:r>
            <w:r w:rsidRPr="00BA5EBA">
              <w:rPr>
                <w:rFonts w:ascii="Times New Roman" w:hAnsi="Times New Roman" w:cs="Times New Roman"/>
                <w:sz w:val="24"/>
                <w:szCs w:val="24"/>
              </w:rPr>
              <w:t xml:space="preserve"> о методике регулирования нагрузки на занятиях по аэробике и методике планирования системы занятий по оздоровительной аэробики различной методической направленности, включающие в себя технологии управления массой тела, рационального питания и регуляции психического состояния;</w:t>
            </w:r>
          </w:p>
          <w:p w:rsidR="002B2682" w:rsidRPr="00BA5EBA" w:rsidRDefault="002B2682" w:rsidP="00372913">
            <w:pPr>
              <w:autoSpaceDE w:val="0"/>
              <w:autoSpaceDN w:val="0"/>
              <w:adjustRightInd w:val="0"/>
              <w:spacing w:after="0" w:line="240" w:lineRule="auto"/>
              <w:rPr>
                <w:rFonts w:ascii="Times New Roman" w:hAnsi="Times New Roman" w:cs="Times New Roman"/>
                <w:b/>
                <w:i/>
                <w:sz w:val="24"/>
                <w:szCs w:val="24"/>
              </w:rPr>
            </w:pPr>
          </w:p>
        </w:tc>
        <w:tc>
          <w:tcPr>
            <w:tcW w:w="1129"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2B2682" w:rsidRPr="00BA5EBA" w:rsidRDefault="002B2682" w:rsidP="00372913">
            <w:pPr>
              <w:spacing w:after="0" w:line="240" w:lineRule="auto"/>
              <w:rPr>
                <w:rFonts w:ascii="Times New Roman" w:hAnsi="Times New Roman" w:cs="Times New Roman"/>
                <w:iCs/>
                <w:sz w:val="24"/>
                <w:szCs w:val="24"/>
              </w:rPr>
            </w:pPr>
            <w:r w:rsidRPr="00BA5EBA">
              <w:rPr>
                <w:rFonts w:ascii="Times New Roman" w:hAnsi="Times New Roman" w:cs="Times New Roman"/>
                <w:iCs/>
                <w:sz w:val="24"/>
                <w:szCs w:val="24"/>
              </w:rPr>
              <w:t>Опрос по теме, тестирование зачёт.</w:t>
            </w:r>
          </w:p>
        </w:tc>
      </w:tr>
      <w:tr w:rsidR="002B2682" w:rsidRPr="00BA5EBA" w:rsidTr="00F27944">
        <w:trPr>
          <w:trHeight w:val="1559"/>
        </w:trPr>
        <w:tc>
          <w:tcPr>
            <w:tcW w:w="419" w:type="pct"/>
            <w:vMerge/>
            <w:tcBorders>
              <w:top w:val="single" w:sz="4" w:space="0" w:color="auto"/>
              <w:left w:val="single" w:sz="4" w:space="0" w:color="auto"/>
              <w:bottom w:val="single" w:sz="4" w:space="0" w:color="auto"/>
              <w:right w:val="single" w:sz="4" w:space="0" w:color="auto"/>
            </w:tcBorders>
            <w:shd w:val="clear" w:color="auto" w:fill="FFFFFF"/>
          </w:tcPr>
          <w:p w:rsidR="002B2682" w:rsidRPr="00BA5EBA" w:rsidRDefault="002B2682" w:rsidP="00372913">
            <w:pPr>
              <w:spacing w:after="0" w:line="240" w:lineRule="auto"/>
              <w:rPr>
                <w:rFonts w:ascii="Times New Roman" w:hAnsi="Times New Roman" w:cs="Times New Roman"/>
                <w:b/>
                <w:iCs/>
                <w:sz w:val="24"/>
                <w:szCs w:val="24"/>
              </w:rPr>
            </w:pPr>
          </w:p>
        </w:tc>
        <w:tc>
          <w:tcPr>
            <w:tcW w:w="2132" w:type="pct"/>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2B2682" w:rsidRPr="00BA5EBA" w:rsidRDefault="002B2682" w:rsidP="00372913">
            <w:pPr>
              <w:spacing w:after="0" w:line="240" w:lineRule="auto"/>
              <w:rPr>
                <w:rFonts w:ascii="Times New Roman" w:hAnsi="Times New Roman" w:cs="Times New Roman"/>
                <w:b/>
                <w:i/>
                <w:sz w:val="24"/>
                <w:szCs w:val="24"/>
              </w:rPr>
            </w:pPr>
            <w:r w:rsidRPr="00BA5EBA">
              <w:rPr>
                <w:rFonts w:ascii="Times New Roman" w:hAnsi="Times New Roman" w:cs="Times New Roman"/>
                <w:b/>
                <w:i/>
                <w:sz w:val="24"/>
                <w:szCs w:val="24"/>
              </w:rPr>
              <w:t>Умение</w:t>
            </w:r>
            <w:r w:rsidRPr="00BA5EBA">
              <w:rPr>
                <w:rFonts w:ascii="Times New Roman" w:hAnsi="Times New Roman" w:cs="Times New Roman"/>
                <w:sz w:val="24"/>
                <w:szCs w:val="24"/>
              </w:rPr>
              <w:t xml:space="preserve"> проводить занятие по оздоровительной аэробике (или фрагменты) с учётом решаемых задач, контингента занимающихся.</w:t>
            </w:r>
          </w:p>
        </w:tc>
        <w:tc>
          <w:tcPr>
            <w:tcW w:w="1320"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2B2682" w:rsidRPr="00BA5EBA" w:rsidRDefault="002B2682" w:rsidP="00372913">
            <w:pPr>
              <w:spacing w:after="0" w:line="240" w:lineRule="auto"/>
              <w:rPr>
                <w:rFonts w:ascii="Times New Roman" w:hAnsi="Times New Roman" w:cs="Times New Roman"/>
                <w:b/>
                <w:i/>
                <w:sz w:val="24"/>
                <w:szCs w:val="24"/>
              </w:rPr>
            </w:pPr>
            <w:r w:rsidRPr="00BA5EBA">
              <w:rPr>
                <w:rFonts w:ascii="Times New Roman" w:hAnsi="Times New Roman" w:cs="Times New Roman"/>
                <w:b/>
                <w:i/>
                <w:sz w:val="24"/>
                <w:szCs w:val="24"/>
              </w:rPr>
              <w:t>Пороговый уровень (удовлетворительно)</w:t>
            </w:r>
          </w:p>
          <w:p w:rsidR="002B2682" w:rsidRPr="00BA5EBA" w:rsidRDefault="002B2682"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Умеет проводить занятие по оздоровительной аэробике (или фрагменты) с учётом решаемых задач, контингента занимающихся.</w:t>
            </w:r>
          </w:p>
          <w:p w:rsidR="002B2682" w:rsidRPr="00BA5EBA" w:rsidRDefault="002B2682" w:rsidP="00372913">
            <w:pPr>
              <w:autoSpaceDE w:val="0"/>
              <w:autoSpaceDN w:val="0"/>
              <w:adjustRightInd w:val="0"/>
              <w:spacing w:after="0" w:line="240" w:lineRule="auto"/>
              <w:rPr>
                <w:rFonts w:ascii="Times New Roman" w:eastAsia="Calibri" w:hAnsi="Times New Roman" w:cs="Times New Roman"/>
                <w:b/>
                <w:i/>
                <w:sz w:val="24"/>
                <w:szCs w:val="24"/>
              </w:rPr>
            </w:pPr>
          </w:p>
        </w:tc>
        <w:tc>
          <w:tcPr>
            <w:tcW w:w="1129"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2B2682" w:rsidRPr="00BA5EBA" w:rsidRDefault="002B2682"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Проектные задания</w:t>
            </w:r>
          </w:p>
          <w:p w:rsidR="002B2682" w:rsidRPr="00BA5EBA" w:rsidRDefault="002B2682" w:rsidP="00372913">
            <w:pPr>
              <w:spacing w:after="0" w:line="240" w:lineRule="auto"/>
              <w:rPr>
                <w:rFonts w:ascii="Times New Roman" w:hAnsi="Times New Roman" w:cs="Times New Roman"/>
                <w:sz w:val="24"/>
                <w:szCs w:val="24"/>
              </w:rPr>
            </w:pPr>
          </w:p>
          <w:p w:rsidR="002B2682" w:rsidRPr="00BA5EBA" w:rsidRDefault="002B2682" w:rsidP="00372913">
            <w:pPr>
              <w:spacing w:after="0" w:line="240" w:lineRule="auto"/>
              <w:rPr>
                <w:rFonts w:ascii="Times New Roman" w:hAnsi="Times New Roman" w:cs="Times New Roman"/>
                <w:sz w:val="24"/>
                <w:szCs w:val="24"/>
              </w:rPr>
            </w:pPr>
          </w:p>
          <w:p w:rsidR="002B2682" w:rsidRPr="00BA5EBA" w:rsidRDefault="002B2682" w:rsidP="00372913">
            <w:pPr>
              <w:spacing w:after="0" w:line="240" w:lineRule="auto"/>
              <w:rPr>
                <w:rFonts w:ascii="Times New Roman" w:hAnsi="Times New Roman" w:cs="Times New Roman"/>
                <w:sz w:val="24"/>
                <w:szCs w:val="24"/>
              </w:rPr>
            </w:pPr>
          </w:p>
          <w:p w:rsidR="002B2682" w:rsidRPr="00BA5EBA" w:rsidRDefault="002B2682" w:rsidP="00372913">
            <w:pPr>
              <w:spacing w:after="0" w:line="240" w:lineRule="auto"/>
              <w:rPr>
                <w:rFonts w:ascii="Times New Roman" w:hAnsi="Times New Roman" w:cs="Times New Roman"/>
                <w:sz w:val="24"/>
                <w:szCs w:val="24"/>
              </w:rPr>
            </w:pPr>
          </w:p>
          <w:p w:rsidR="002B2682" w:rsidRPr="00BA5EBA" w:rsidRDefault="002B2682" w:rsidP="00372913">
            <w:pPr>
              <w:spacing w:after="0" w:line="240" w:lineRule="auto"/>
              <w:rPr>
                <w:rFonts w:ascii="Times New Roman" w:hAnsi="Times New Roman" w:cs="Times New Roman"/>
                <w:sz w:val="24"/>
                <w:szCs w:val="24"/>
              </w:rPr>
            </w:pPr>
          </w:p>
          <w:p w:rsidR="002B2682" w:rsidRPr="00BA5EBA" w:rsidRDefault="002B2682" w:rsidP="00372913">
            <w:pPr>
              <w:spacing w:after="0" w:line="240" w:lineRule="auto"/>
              <w:rPr>
                <w:rFonts w:ascii="Times New Roman" w:hAnsi="Times New Roman" w:cs="Times New Roman"/>
                <w:sz w:val="24"/>
                <w:szCs w:val="24"/>
              </w:rPr>
            </w:pPr>
          </w:p>
          <w:p w:rsidR="002B2682" w:rsidRPr="00BA5EBA" w:rsidRDefault="002B2682" w:rsidP="00372913">
            <w:pPr>
              <w:spacing w:after="0" w:line="240" w:lineRule="auto"/>
              <w:rPr>
                <w:rFonts w:ascii="Times New Roman" w:hAnsi="Times New Roman" w:cs="Times New Roman"/>
                <w:sz w:val="24"/>
                <w:szCs w:val="24"/>
              </w:rPr>
            </w:pPr>
          </w:p>
          <w:p w:rsidR="002B2682" w:rsidRPr="00BA5EBA" w:rsidRDefault="002B2682" w:rsidP="00372913">
            <w:pPr>
              <w:spacing w:after="0" w:line="240" w:lineRule="auto"/>
              <w:rPr>
                <w:rFonts w:ascii="Times New Roman" w:hAnsi="Times New Roman" w:cs="Times New Roman"/>
                <w:sz w:val="24"/>
                <w:szCs w:val="24"/>
              </w:rPr>
            </w:pPr>
          </w:p>
          <w:p w:rsidR="002B2682" w:rsidRPr="00BA5EBA" w:rsidRDefault="002B2682" w:rsidP="00372913">
            <w:pPr>
              <w:spacing w:after="0" w:line="240" w:lineRule="auto"/>
              <w:rPr>
                <w:rFonts w:ascii="Times New Roman" w:hAnsi="Times New Roman" w:cs="Times New Roman"/>
                <w:iCs/>
                <w:sz w:val="24"/>
                <w:szCs w:val="24"/>
              </w:rPr>
            </w:pPr>
          </w:p>
        </w:tc>
      </w:tr>
      <w:tr w:rsidR="002B2682" w:rsidRPr="00BA5EBA" w:rsidTr="00F27944">
        <w:trPr>
          <w:trHeight w:val="2116"/>
        </w:trPr>
        <w:tc>
          <w:tcPr>
            <w:tcW w:w="419" w:type="pct"/>
            <w:vMerge/>
            <w:tcBorders>
              <w:top w:val="single" w:sz="4" w:space="0" w:color="auto"/>
              <w:left w:val="single" w:sz="4" w:space="0" w:color="auto"/>
              <w:bottom w:val="single" w:sz="4" w:space="0" w:color="auto"/>
              <w:right w:val="single" w:sz="4" w:space="0" w:color="auto"/>
            </w:tcBorders>
            <w:shd w:val="clear" w:color="auto" w:fill="FFFFFF"/>
          </w:tcPr>
          <w:p w:rsidR="002B2682" w:rsidRPr="00BA5EBA" w:rsidRDefault="002B2682" w:rsidP="00372913">
            <w:pPr>
              <w:spacing w:after="0" w:line="240" w:lineRule="auto"/>
              <w:rPr>
                <w:rFonts w:ascii="Times New Roman" w:hAnsi="Times New Roman" w:cs="Times New Roman"/>
                <w:b/>
                <w:iCs/>
                <w:sz w:val="24"/>
                <w:szCs w:val="24"/>
              </w:rPr>
            </w:pPr>
          </w:p>
        </w:tc>
        <w:tc>
          <w:tcPr>
            <w:tcW w:w="2132" w:type="pct"/>
            <w:vMerge/>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2B2682" w:rsidRPr="00BA5EBA" w:rsidRDefault="002B2682" w:rsidP="00372913">
            <w:pPr>
              <w:spacing w:after="0" w:line="240" w:lineRule="auto"/>
              <w:jc w:val="both"/>
              <w:rPr>
                <w:rFonts w:ascii="Times New Roman" w:hAnsi="Times New Roman" w:cs="Times New Roman"/>
                <w:sz w:val="24"/>
                <w:szCs w:val="24"/>
              </w:rPr>
            </w:pPr>
          </w:p>
        </w:tc>
        <w:tc>
          <w:tcPr>
            <w:tcW w:w="1320"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2B2682" w:rsidRPr="00BA5EBA" w:rsidRDefault="002B2682" w:rsidP="00372913">
            <w:pPr>
              <w:spacing w:after="0" w:line="240" w:lineRule="auto"/>
              <w:rPr>
                <w:rFonts w:ascii="Times New Roman" w:hAnsi="Times New Roman" w:cs="Times New Roman"/>
                <w:b/>
                <w:i/>
                <w:sz w:val="24"/>
                <w:szCs w:val="24"/>
              </w:rPr>
            </w:pPr>
            <w:r w:rsidRPr="00BA5EBA">
              <w:rPr>
                <w:rFonts w:ascii="Times New Roman" w:hAnsi="Times New Roman" w:cs="Times New Roman"/>
                <w:b/>
                <w:i/>
                <w:sz w:val="24"/>
                <w:szCs w:val="24"/>
              </w:rPr>
              <w:t>Продвинутый уровень (хорошо):</w:t>
            </w:r>
          </w:p>
          <w:p w:rsidR="002B2682" w:rsidRPr="00BA5EBA" w:rsidRDefault="002B2682"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Умеет успешно проводить занятие по оздоровительной аэробике (или фрагменты) с учётом решаемых задач, контингента занимающихся.</w:t>
            </w:r>
          </w:p>
          <w:p w:rsidR="002B2682" w:rsidRPr="00BA5EBA" w:rsidRDefault="002B2682" w:rsidP="00372913">
            <w:pPr>
              <w:autoSpaceDE w:val="0"/>
              <w:autoSpaceDN w:val="0"/>
              <w:adjustRightInd w:val="0"/>
              <w:spacing w:after="0" w:line="240" w:lineRule="auto"/>
              <w:rPr>
                <w:rFonts w:ascii="Times New Roman" w:hAnsi="Times New Roman" w:cs="Times New Roman"/>
                <w:b/>
                <w:i/>
                <w:sz w:val="24"/>
                <w:szCs w:val="24"/>
              </w:rPr>
            </w:pPr>
          </w:p>
        </w:tc>
        <w:tc>
          <w:tcPr>
            <w:tcW w:w="1129"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2B2682" w:rsidRPr="00BA5EBA" w:rsidRDefault="002B2682"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Проектные задания</w:t>
            </w:r>
          </w:p>
          <w:p w:rsidR="002B2682" w:rsidRPr="00BA5EBA" w:rsidRDefault="002B2682" w:rsidP="00372913">
            <w:pPr>
              <w:spacing w:after="0" w:line="240" w:lineRule="auto"/>
              <w:rPr>
                <w:rFonts w:ascii="Times New Roman" w:hAnsi="Times New Roman" w:cs="Times New Roman"/>
                <w:sz w:val="24"/>
                <w:szCs w:val="24"/>
              </w:rPr>
            </w:pPr>
          </w:p>
          <w:p w:rsidR="002B2682" w:rsidRPr="00BA5EBA" w:rsidRDefault="002B2682" w:rsidP="00372913">
            <w:pPr>
              <w:spacing w:after="0" w:line="240" w:lineRule="auto"/>
              <w:rPr>
                <w:rFonts w:ascii="Times New Roman" w:hAnsi="Times New Roman" w:cs="Times New Roman"/>
                <w:sz w:val="24"/>
                <w:szCs w:val="24"/>
              </w:rPr>
            </w:pPr>
          </w:p>
        </w:tc>
      </w:tr>
      <w:tr w:rsidR="002B2682" w:rsidRPr="00BA5EBA" w:rsidTr="00F27944">
        <w:trPr>
          <w:trHeight w:val="1480"/>
        </w:trPr>
        <w:tc>
          <w:tcPr>
            <w:tcW w:w="419" w:type="pct"/>
            <w:vMerge/>
            <w:tcBorders>
              <w:top w:val="single" w:sz="4" w:space="0" w:color="auto"/>
              <w:left w:val="single" w:sz="4" w:space="0" w:color="auto"/>
              <w:bottom w:val="single" w:sz="4" w:space="0" w:color="auto"/>
              <w:right w:val="single" w:sz="4" w:space="0" w:color="auto"/>
            </w:tcBorders>
            <w:shd w:val="clear" w:color="auto" w:fill="FFFFFF"/>
          </w:tcPr>
          <w:p w:rsidR="002B2682" w:rsidRPr="00BA5EBA" w:rsidRDefault="002B2682" w:rsidP="00372913">
            <w:pPr>
              <w:spacing w:after="0" w:line="240" w:lineRule="auto"/>
              <w:rPr>
                <w:rFonts w:ascii="Times New Roman" w:hAnsi="Times New Roman" w:cs="Times New Roman"/>
                <w:b/>
                <w:iCs/>
                <w:sz w:val="24"/>
                <w:szCs w:val="24"/>
              </w:rPr>
            </w:pPr>
          </w:p>
        </w:tc>
        <w:tc>
          <w:tcPr>
            <w:tcW w:w="2132" w:type="pct"/>
            <w:vMerge/>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2B2682" w:rsidRPr="00BA5EBA" w:rsidRDefault="002B2682" w:rsidP="00372913">
            <w:pPr>
              <w:spacing w:after="0" w:line="240" w:lineRule="auto"/>
              <w:jc w:val="both"/>
              <w:rPr>
                <w:rFonts w:ascii="Times New Roman" w:hAnsi="Times New Roman" w:cs="Times New Roman"/>
                <w:sz w:val="24"/>
                <w:szCs w:val="24"/>
              </w:rPr>
            </w:pPr>
          </w:p>
        </w:tc>
        <w:tc>
          <w:tcPr>
            <w:tcW w:w="1320"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2B2682" w:rsidRPr="00BA5EBA" w:rsidRDefault="002B2682" w:rsidP="00372913">
            <w:pPr>
              <w:spacing w:after="0" w:line="240" w:lineRule="auto"/>
              <w:rPr>
                <w:rFonts w:ascii="Times New Roman" w:hAnsi="Times New Roman" w:cs="Times New Roman"/>
                <w:b/>
                <w:i/>
                <w:sz w:val="24"/>
                <w:szCs w:val="24"/>
              </w:rPr>
            </w:pPr>
            <w:r w:rsidRPr="00BA5EBA">
              <w:rPr>
                <w:rFonts w:ascii="Times New Roman" w:hAnsi="Times New Roman" w:cs="Times New Roman"/>
                <w:b/>
                <w:i/>
                <w:sz w:val="24"/>
                <w:szCs w:val="24"/>
              </w:rPr>
              <w:t>Высокий уровень (отлично):</w:t>
            </w:r>
          </w:p>
          <w:p w:rsidR="002B2682" w:rsidRPr="00BA5EBA" w:rsidRDefault="002B2682" w:rsidP="00372913">
            <w:pPr>
              <w:autoSpaceDE w:val="0"/>
              <w:autoSpaceDN w:val="0"/>
              <w:adjustRightInd w:val="0"/>
              <w:spacing w:after="0" w:line="240" w:lineRule="auto"/>
              <w:rPr>
                <w:rFonts w:ascii="Times New Roman" w:hAnsi="Times New Roman" w:cs="Times New Roman"/>
                <w:b/>
                <w:i/>
                <w:sz w:val="24"/>
                <w:szCs w:val="24"/>
              </w:rPr>
            </w:pPr>
            <w:r w:rsidRPr="00BA5EBA">
              <w:rPr>
                <w:rFonts w:ascii="Times New Roman" w:hAnsi="Times New Roman" w:cs="Times New Roman"/>
                <w:sz w:val="24"/>
                <w:szCs w:val="24"/>
              </w:rPr>
              <w:t xml:space="preserve">Умеет эффективно </w:t>
            </w:r>
          </w:p>
          <w:p w:rsidR="002B2682" w:rsidRPr="00BA5EBA" w:rsidRDefault="002B2682" w:rsidP="00372913">
            <w:pPr>
              <w:spacing w:after="0" w:line="240" w:lineRule="auto"/>
              <w:jc w:val="both"/>
              <w:rPr>
                <w:rFonts w:ascii="Times New Roman" w:hAnsi="Times New Roman" w:cs="Times New Roman"/>
                <w:sz w:val="24"/>
                <w:szCs w:val="24"/>
              </w:rPr>
            </w:pPr>
            <w:r w:rsidRPr="00BA5EBA">
              <w:rPr>
                <w:rFonts w:ascii="Times New Roman" w:hAnsi="Times New Roman" w:cs="Times New Roman"/>
                <w:sz w:val="24"/>
                <w:szCs w:val="24"/>
              </w:rPr>
              <w:t>проводить занятие по оздоровительной аэробике (или фрагменты) с учётом решаемых задач, контингента занимающихся.</w:t>
            </w:r>
          </w:p>
          <w:p w:rsidR="002B2682" w:rsidRPr="00BA5EBA" w:rsidRDefault="002B2682" w:rsidP="00372913">
            <w:pPr>
              <w:autoSpaceDE w:val="0"/>
              <w:autoSpaceDN w:val="0"/>
              <w:adjustRightInd w:val="0"/>
              <w:spacing w:after="0" w:line="240" w:lineRule="auto"/>
              <w:rPr>
                <w:rFonts w:ascii="Times New Roman" w:hAnsi="Times New Roman" w:cs="Times New Roman"/>
                <w:sz w:val="24"/>
                <w:szCs w:val="24"/>
              </w:rPr>
            </w:pPr>
          </w:p>
          <w:p w:rsidR="002B2682" w:rsidRPr="00BA5EBA" w:rsidRDefault="002B2682" w:rsidP="00372913">
            <w:pPr>
              <w:autoSpaceDE w:val="0"/>
              <w:autoSpaceDN w:val="0"/>
              <w:adjustRightInd w:val="0"/>
              <w:spacing w:after="0" w:line="240" w:lineRule="auto"/>
              <w:rPr>
                <w:rFonts w:ascii="Times New Roman" w:hAnsi="Times New Roman" w:cs="Times New Roman"/>
                <w:sz w:val="24"/>
                <w:szCs w:val="24"/>
              </w:rPr>
            </w:pPr>
          </w:p>
          <w:p w:rsidR="002B2682" w:rsidRPr="00BA5EBA" w:rsidRDefault="002B2682" w:rsidP="00372913">
            <w:pPr>
              <w:autoSpaceDE w:val="0"/>
              <w:autoSpaceDN w:val="0"/>
              <w:adjustRightInd w:val="0"/>
              <w:spacing w:after="0" w:line="240" w:lineRule="auto"/>
              <w:rPr>
                <w:rFonts w:ascii="Times New Roman" w:hAnsi="Times New Roman" w:cs="Times New Roman"/>
                <w:b/>
                <w:i/>
                <w:sz w:val="24"/>
                <w:szCs w:val="24"/>
              </w:rPr>
            </w:pPr>
          </w:p>
        </w:tc>
        <w:tc>
          <w:tcPr>
            <w:tcW w:w="1129"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2B2682" w:rsidRPr="00BA5EBA" w:rsidRDefault="002B2682"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Проектные задания</w:t>
            </w:r>
          </w:p>
          <w:p w:rsidR="002B2682" w:rsidRPr="00BA5EBA" w:rsidRDefault="002B2682" w:rsidP="00372913">
            <w:pPr>
              <w:spacing w:after="0" w:line="240" w:lineRule="auto"/>
              <w:rPr>
                <w:rFonts w:ascii="Times New Roman" w:hAnsi="Times New Roman" w:cs="Times New Roman"/>
                <w:sz w:val="24"/>
                <w:szCs w:val="24"/>
              </w:rPr>
            </w:pPr>
          </w:p>
          <w:p w:rsidR="002B2682" w:rsidRPr="00BA5EBA" w:rsidRDefault="002B2682" w:rsidP="00372913">
            <w:pPr>
              <w:spacing w:after="0" w:line="240" w:lineRule="auto"/>
              <w:rPr>
                <w:rFonts w:ascii="Times New Roman" w:hAnsi="Times New Roman" w:cs="Times New Roman"/>
                <w:sz w:val="24"/>
                <w:szCs w:val="24"/>
              </w:rPr>
            </w:pPr>
          </w:p>
          <w:p w:rsidR="002B2682" w:rsidRPr="00BA5EBA" w:rsidRDefault="002B2682" w:rsidP="00372913">
            <w:pPr>
              <w:spacing w:after="0" w:line="240" w:lineRule="auto"/>
              <w:rPr>
                <w:rFonts w:ascii="Times New Roman" w:hAnsi="Times New Roman" w:cs="Times New Roman"/>
                <w:sz w:val="24"/>
                <w:szCs w:val="24"/>
              </w:rPr>
            </w:pPr>
          </w:p>
          <w:p w:rsidR="002B2682" w:rsidRPr="00BA5EBA" w:rsidRDefault="002B2682" w:rsidP="00372913">
            <w:pPr>
              <w:spacing w:after="0" w:line="240" w:lineRule="auto"/>
              <w:rPr>
                <w:rFonts w:ascii="Times New Roman" w:hAnsi="Times New Roman" w:cs="Times New Roman"/>
                <w:sz w:val="24"/>
                <w:szCs w:val="24"/>
              </w:rPr>
            </w:pPr>
          </w:p>
          <w:p w:rsidR="002B2682" w:rsidRPr="00BA5EBA" w:rsidRDefault="002B2682" w:rsidP="00372913">
            <w:pPr>
              <w:spacing w:after="0" w:line="240" w:lineRule="auto"/>
              <w:rPr>
                <w:rFonts w:ascii="Times New Roman" w:hAnsi="Times New Roman" w:cs="Times New Roman"/>
                <w:sz w:val="24"/>
                <w:szCs w:val="24"/>
              </w:rPr>
            </w:pPr>
          </w:p>
          <w:p w:rsidR="002B2682" w:rsidRPr="00BA5EBA" w:rsidRDefault="002B2682" w:rsidP="00372913">
            <w:pPr>
              <w:spacing w:after="0" w:line="240" w:lineRule="auto"/>
              <w:rPr>
                <w:rFonts w:ascii="Times New Roman" w:hAnsi="Times New Roman" w:cs="Times New Roman"/>
                <w:sz w:val="24"/>
                <w:szCs w:val="24"/>
              </w:rPr>
            </w:pPr>
          </w:p>
          <w:p w:rsidR="002B2682" w:rsidRPr="00BA5EBA" w:rsidRDefault="002B2682" w:rsidP="00372913">
            <w:pPr>
              <w:spacing w:after="0" w:line="240" w:lineRule="auto"/>
              <w:rPr>
                <w:rFonts w:ascii="Times New Roman" w:hAnsi="Times New Roman" w:cs="Times New Roman"/>
                <w:sz w:val="24"/>
                <w:szCs w:val="24"/>
              </w:rPr>
            </w:pPr>
          </w:p>
          <w:p w:rsidR="002B2682" w:rsidRPr="00BA5EBA" w:rsidRDefault="002B2682" w:rsidP="00372913">
            <w:pPr>
              <w:spacing w:after="0" w:line="240" w:lineRule="auto"/>
              <w:rPr>
                <w:rFonts w:ascii="Times New Roman" w:hAnsi="Times New Roman" w:cs="Times New Roman"/>
                <w:sz w:val="24"/>
                <w:szCs w:val="24"/>
              </w:rPr>
            </w:pPr>
          </w:p>
          <w:p w:rsidR="002B2682" w:rsidRPr="00BA5EBA" w:rsidRDefault="002B2682" w:rsidP="00372913">
            <w:pPr>
              <w:spacing w:after="0" w:line="240" w:lineRule="auto"/>
              <w:rPr>
                <w:rFonts w:ascii="Times New Roman" w:hAnsi="Times New Roman" w:cs="Times New Roman"/>
                <w:sz w:val="24"/>
                <w:szCs w:val="24"/>
              </w:rPr>
            </w:pPr>
          </w:p>
          <w:p w:rsidR="002B2682" w:rsidRPr="00BA5EBA" w:rsidRDefault="002B2682" w:rsidP="00372913">
            <w:pPr>
              <w:spacing w:after="0" w:line="240" w:lineRule="auto"/>
              <w:rPr>
                <w:rFonts w:ascii="Times New Roman" w:hAnsi="Times New Roman" w:cs="Times New Roman"/>
                <w:sz w:val="24"/>
                <w:szCs w:val="24"/>
              </w:rPr>
            </w:pPr>
          </w:p>
          <w:p w:rsidR="002B2682" w:rsidRPr="00BA5EBA" w:rsidRDefault="002B2682" w:rsidP="00372913">
            <w:pPr>
              <w:spacing w:after="0" w:line="240" w:lineRule="auto"/>
              <w:rPr>
                <w:rFonts w:ascii="Times New Roman" w:hAnsi="Times New Roman" w:cs="Times New Roman"/>
                <w:sz w:val="24"/>
                <w:szCs w:val="24"/>
              </w:rPr>
            </w:pPr>
          </w:p>
          <w:p w:rsidR="002B2682" w:rsidRPr="00BA5EBA" w:rsidRDefault="002B2682" w:rsidP="00372913">
            <w:pPr>
              <w:spacing w:after="0" w:line="240" w:lineRule="auto"/>
              <w:rPr>
                <w:rFonts w:ascii="Times New Roman" w:hAnsi="Times New Roman" w:cs="Times New Roman"/>
                <w:sz w:val="24"/>
                <w:szCs w:val="24"/>
              </w:rPr>
            </w:pPr>
          </w:p>
          <w:p w:rsidR="002B2682" w:rsidRPr="00BA5EBA" w:rsidRDefault="002B2682" w:rsidP="00372913">
            <w:pPr>
              <w:spacing w:after="0" w:line="240" w:lineRule="auto"/>
              <w:rPr>
                <w:rFonts w:ascii="Times New Roman" w:hAnsi="Times New Roman" w:cs="Times New Roman"/>
                <w:sz w:val="24"/>
                <w:szCs w:val="24"/>
              </w:rPr>
            </w:pPr>
          </w:p>
        </w:tc>
      </w:tr>
    </w:tbl>
    <w:p w:rsidR="002B2682" w:rsidRPr="00BA5EBA" w:rsidRDefault="002B2682" w:rsidP="00372913">
      <w:pPr>
        <w:pStyle w:val="3"/>
        <w:tabs>
          <w:tab w:val="clear" w:pos="1080"/>
        </w:tabs>
        <w:spacing w:before="0" w:after="0"/>
        <w:ind w:left="0"/>
        <w:rPr>
          <w:rFonts w:ascii="Times New Roman" w:hAnsi="Times New Roman" w:cs="Times New Roman"/>
          <w:sz w:val="24"/>
          <w:szCs w:val="24"/>
        </w:rPr>
      </w:pPr>
      <w:bookmarkStart w:id="277" w:name="_Toc418767905"/>
      <w:r w:rsidRPr="00BA5EBA">
        <w:rPr>
          <w:rFonts w:ascii="Times New Roman" w:hAnsi="Times New Roman" w:cs="Times New Roman"/>
          <w:sz w:val="24"/>
          <w:szCs w:val="24"/>
        </w:rPr>
        <w:t>Перечень вопросов к зачёту.</w:t>
      </w:r>
      <w:bookmarkEnd w:id="277"/>
    </w:p>
    <w:p w:rsidR="002B2682" w:rsidRPr="00BA5EBA" w:rsidRDefault="002B2682" w:rsidP="00372913">
      <w:pPr>
        <w:spacing w:after="0" w:line="240" w:lineRule="auto"/>
        <w:ind w:firstLine="720"/>
        <w:jc w:val="both"/>
        <w:rPr>
          <w:rFonts w:ascii="Times New Roman" w:hAnsi="Times New Roman" w:cs="Times New Roman"/>
          <w:sz w:val="24"/>
          <w:szCs w:val="24"/>
        </w:rPr>
      </w:pPr>
      <w:r w:rsidRPr="00BA5EBA">
        <w:rPr>
          <w:rFonts w:ascii="Times New Roman" w:hAnsi="Times New Roman" w:cs="Times New Roman"/>
          <w:sz w:val="24"/>
          <w:szCs w:val="24"/>
        </w:rPr>
        <w:t>1. Место, значение, цель и задачи дисциплины «Оздоровительная аэробика»</w:t>
      </w:r>
    </w:p>
    <w:p w:rsidR="002B2682" w:rsidRPr="00BA5EBA" w:rsidRDefault="002B2682" w:rsidP="00372913">
      <w:pPr>
        <w:spacing w:after="0" w:line="240" w:lineRule="auto"/>
        <w:ind w:firstLine="720"/>
        <w:jc w:val="both"/>
        <w:rPr>
          <w:rFonts w:ascii="Times New Roman" w:hAnsi="Times New Roman" w:cs="Times New Roman"/>
          <w:sz w:val="24"/>
          <w:szCs w:val="24"/>
        </w:rPr>
      </w:pPr>
      <w:r w:rsidRPr="00BA5EBA">
        <w:rPr>
          <w:rFonts w:ascii="Times New Roman" w:hAnsi="Times New Roman" w:cs="Times New Roman"/>
          <w:sz w:val="24"/>
          <w:szCs w:val="24"/>
        </w:rPr>
        <w:t>2. Средства, методы и методические особенности.</w:t>
      </w:r>
    </w:p>
    <w:p w:rsidR="002B2682" w:rsidRPr="00BA5EBA" w:rsidRDefault="002B2682" w:rsidP="00372913">
      <w:pPr>
        <w:spacing w:after="0" w:line="240" w:lineRule="auto"/>
        <w:ind w:firstLine="720"/>
        <w:jc w:val="both"/>
        <w:rPr>
          <w:rFonts w:ascii="Times New Roman" w:hAnsi="Times New Roman" w:cs="Times New Roman"/>
          <w:sz w:val="24"/>
          <w:szCs w:val="24"/>
        </w:rPr>
      </w:pPr>
      <w:r w:rsidRPr="00BA5EBA">
        <w:rPr>
          <w:rFonts w:ascii="Times New Roman" w:hAnsi="Times New Roman" w:cs="Times New Roman"/>
          <w:sz w:val="24"/>
          <w:szCs w:val="24"/>
        </w:rPr>
        <w:t>3.  История возникновения и отличительные особенности как вида двигательной деятельности.</w:t>
      </w:r>
    </w:p>
    <w:p w:rsidR="002B2682" w:rsidRPr="00BA5EBA" w:rsidRDefault="002B2682" w:rsidP="00372913">
      <w:pPr>
        <w:spacing w:after="0" w:line="240" w:lineRule="auto"/>
        <w:ind w:firstLine="720"/>
        <w:jc w:val="both"/>
        <w:rPr>
          <w:rFonts w:ascii="Times New Roman" w:hAnsi="Times New Roman" w:cs="Times New Roman"/>
          <w:sz w:val="24"/>
          <w:szCs w:val="24"/>
        </w:rPr>
      </w:pPr>
      <w:r w:rsidRPr="00BA5EBA">
        <w:rPr>
          <w:rFonts w:ascii="Times New Roman" w:hAnsi="Times New Roman" w:cs="Times New Roman"/>
          <w:sz w:val="24"/>
          <w:szCs w:val="24"/>
        </w:rPr>
        <w:t xml:space="preserve">4. Характеристика основных направлений оздоровительной аэробики и характеристика их влияния на организм человека.  </w:t>
      </w:r>
    </w:p>
    <w:p w:rsidR="002B2682" w:rsidRPr="00BA5EBA" w:rsidRDefault="002B2682" w:rsidP="00372913">
      <w:pPr>
        <w:spacing w:after="0" w:line="240" w:lineRule="auto"/>
        <w:ind w:firstLine="720"/>
        <w:jc w:val="both"/>
        <w:rPr>
          <w:rFonts w:ascii="Times New Roman" w:hAnsi="Times New Roman" w:cs="Times New Roman"/>
          <w:sz w:val="24"/>
          <w:szCs w:val="24"/>
        </w:rPr>
      </w:pPr>
      <w:r w:rsidRPr="00BA5EBA">
        <w:rPr>
          <w:rFonts w:ascii="Times New Roman" w:hAnsi="Times New Roman" w:cs="Times New Roman"/>
          <w:sz w:val="24"/>
          <w:szCs w:val="24"/>
        </w:rPr>
        <w:t>5. Аэробные программы Кеннета Купера.</w:t>
      </w:r>
    </w:p>
    <w:p w:rsidR="002B2682" w:rsidRPr="00BA5EBA" w:rsidRDefault="002B2682" w:rsidP="00372913">
      <w:pPr>
        <w:spacing w:after="0" w:line="240" w:lineRule="auto"/>
        <w:ind w:firstLine="720"/>
        <w:jc w:val="both"/>
        <w:rPr>
          <w:rFonts w:ascii="Times New Roman" w:hAnsi="Times New Roman" w:cs="Times New Roman"/>
          <w:sz w:val="24"/>
          <w:szCs w:val="24"/>
        </w:rPr>
      </w:pPr>
      <w:r w:rsidRPr="00BA5EBA">
        <w:rPr>
          <w:rFonts w:ascii="Times New Roman" w:hAnsi="Times New Roman" w:cs="Times New Roman"/>
          <w:sz w:val="24"/>
          <w:szCs w:val="24"/>
        </w:rPr>
        <w:t>6. Музыкальное ритмопластическое направление в гимнастике.</w:t>
      </w:r>
    </w:p>
    <w:p w:rsidR="002B2682" w:rsidRPr="00BA5EBA" w:rsidRDefault="002B2682" w:rsidP="00372913">
      <w:pPr>
        <w:spacing w:after="0" w:line="240" w:lineRule="auto"/>
        <w:ind w:firstLine="720"/>
        <w:jc w:val="both"/>
        <w:rPr>
          <w:rFonts w:ascii="Times New Roman" w:hAnsi="Times New Roman" w:cs="Times New Roman"/>
          <w:sz w:val="24"/>
          <w:szCs w:val="24"/>
        </w:rPr>
      </w:pPr>
      <w:r w:rsidRPr="00BA5EBA">
        <w:rPr>
          <w:rFonts w:ascii="Times New Roman" w:hAnsi="Times New Roman" w:cs="Times New Roman"/>
          <w:sz w:val="24"/>
          <w:szCs w:val="24"/>
        </w:rPr>
        <w:t>7. Основоположники музыкального ритмопластического направления и их вклад в развитие оздоровительной аэробики (Жорж Демени, Франсуа Дельсарт, Айседора Дункан и Жак Далькроз).</w:t>
      </w:r>
    </w:p>
    <w:p w:rsidR="002B2682" w:rsidRPr="00BA5EBA" w:rsidRDefault="002B2682" w:rsidP="00372913">
      <w:pPr>
        <w:spacing w:after="0" w:line="240" w:lineRule="auto"/>
        <w:ind w:firstLine="720"/>
        <w:jc w:val="both"/>
        <w:rPr>
          <w:rFonts w:ascii="Times New Roman" w:hAnsi="Times New Roman" w:cs="Times New Roman"/>
          <w:sz w:val="24"/>
          <w:szCs w:val="24"/>
        </w:rPr>
      </w:pPr>
      <w:r w:rsidRPr="00BA5EBA">
        <w:rPr>
          <w:rFonts w:ascii="Times New Roman" w:hAnsi="Times New Roman" w:cs="Times New Roman"/>
          <w:sz w:val="24"/>
          <w:szCs w:val="24"/>
        </w:rPr>
        <w:t xml:space="preserve">8. Танцевальная аэробика Джейн Фонды и Джеки Соренса. </w:t>
      </w:r>
    </w:p>
    <w:p w:rsidR="002B2682" w:rsidRPr="00BA5EBA" w:rsidRDefault="002B2682" w:rsidP="00372913">
      <w:pPr>
        <w:spacing w:after="0" w:line="240" w:lineRule="auto"/>
        <w:ind w:firstLine="720"/>
        <w:jc w:val="both"/>
        <w:rPr>
          <w:rFonts w:ascii="Times New Roman" w:hAnsi="Times New Roman" w:cs="Times New Roman"/>
          <w:sz w:val="24"/>
          <w:szCs w:val="24"/>
        </w:rPr>
      </w:pPr>
      <w:r w:rsidRPr="00BA5EBA">
        <w:rPr>
          <w:rFonts w:ascii="Times New Roman" w:hAnsi="Times New Roman" w:cs="Times New Roman"/>
          <w:sz w:val="24"/>
          <w:szCs w:val="24"/>
        </w:rPr>
        <w:t>9. Современные классификации оздоровительно аэробики.</w:t>
      </w:r>
    </w:p>
    <w:p w:rsidR="002B2682" w:rsidRPr="00BA5EBA" w:rsidRDefault="002B2682" w:rsidP="00372913">
      <w:pPr>
        <w:spacing w:after="0" w:line="240" w:lineRule="auto"/>
        <w:ind w:firstLine="720"/>
        <w:jc w:val="both"/>
        <w:rPr>
          <w:rFonts w:ascii="Times New Roman" w:hAnsi="Times New Roman" w:cs="Times New Roman"/>
          <w:sz w:val="24"/>
          <w:szCs w:val="24"/>
        </w:rPr>
      </w:pPr>
      <w:r w:rsidRPr="00BA5EBA">
        <w:rPr>
          <w:rFonts w:ascii="Times New Roman" w:hAnsi="Times New Roman" w:cs="Times New Roman"/>
          <w:sz w:val="24"/>
          <w:szCs w:val="24"/>
        </w:rPr>
        <w:t>10.Задачи, содержание и особенности организации занятий классической аэробикой.</w:t>
      </w:r>
    </w:p>
    <w:p w:rsidR="002B2682" w:rsidRPr="00BA5EBA" w:rsidRDefault="002B2682" w:rsidP="00372913">
      <w:pPr>
        <w:spacing w:after="0" w:line="240" w:lineRule="auto"/>
        <w:ind w:firstLine="720"/>
        <w:jc w:val="both"/>
        <w:rPr>
          <w:rFonts w:ascii="Times New Roman" w:hAnsi="Times New Roman" w:cs="Times New Roman"/>
          <w:sz w:val="24"/>
          <w:szCs w:val="24"/>
        </w:rPr>
      </w:pPr>
      <w:r w:rsidRPr="00BA5EBA">
        <w:rPr>
          <w:rFonts w:ascii="Times New Roman" w:hAnsi="Times New Roman" w:cs="Times New Roman"/>
          <w:sz w:val="24"/>
          <w:szCs w:val="24"/>
        </w:rPr>
        <w:t xml:space="preserve">11. Задачи, содержание и особенности организации занятий танцевальной аэробикой. </w:t>
      </w:r>
    </w:p>
    <w:p w:rsidR="002B2682" w:rsidRPr="00BA5EBA" w:rsidRDefault="002B2682" w:rsidP="00372913">
      <w:pPr>
        <w:spacing w:after="0" w:line="240" w:lineRule="auto"/>
        <w:ind w:firstLine="720"/>
        <w:jc w:val="both"/>
        <w:rPr>
          <w:rFonts w:ascii="Times New Roman" w:hAnsi="Times New Roman" w:cs="Times New Roman"/>
          <w:sz w:val="24"/>
          <w:szCs w:val="24"/>
        </w:rPr>
      </w:pPr>
      <w:r w:rsidRPr="00BA5EBA">
        <w:rPr>
          <w:rFonts w:ascii="Times New Roman" w:hAnsi="Times New Roman" w:cs="Times New Roman"/>
          <w:sz w:val="24"/>
          <w:szCs w:val="24"/>
        </w:rPr>
        <w:t>12. Особенности конструирования и разучивания программ по оздоровительной аэробике.</w:t>
      </w:r>
    </w:p>
    <w:p w:rsidR="002B2682" w:rsidRPr="00BA5EBA" w:rsidRDefault="002B2682" w:rsidP="00372913">
      <w:pPr>
        <w:spacing w:after="0" w:line="240" w:lineRule="auto"/>
        <w:ind w:firstLine="720"/>
        <w:jc w:val="both"/>
        <w:rPr>
          <w:rFonts w:ascii="Times New Roman" w:hAnsi="Times New Roman" w:cs="Times New Roman"/>
          <w:sz w:val="24"/>
          <w:szCs w:val="24"/>
        </w:rPr>
      </w:pPr>
      <w:r w:rsidRPr="00BA5EBA">
        <w:rPr>
          <w:rFonts w:ascii="Times New Roman" w:hAnsi="Times New Roman" w:cs="Times New Roman"/>
          <w:sz w:val="24"/>
          <w:szCs w:val="24"/>
        </w:rPr>
        <w:t>13. Приёмы регулирования нагрузки по оздоровительной аэробике.</w:t>
      </w:r>
    </w:p>
    <w:p w:rsidR="002B2682" w:rsidRPr="00BA5EBA" w:rsidRDefault="002B2682" w:rsidP="00372913">
      <w:pPr>
        <w:spacing w:after="0" w:line="240" w:lineRule="auto"/>
        <w:ind w:firstLine="720"/>
        <w:jc w:val="both"/>
        <w:rPr>
          <w:rFonts w:ascii="Times New Roman" w:hAnsi="Times New Roman" w:cs="Times New Roman"/>
          <w:sz w:val="24"/>
          <w:szCs w:val="24"/>
        </w:rPr>
      </w:pPr>
      <w:r w:rsidRPr="00BA5EBA">
        <w:rPr>
          <w:rFonts w:ascii="Times New Roman" w:hAnsi="Times New Roman" w:cs="Times New Roman"/>
          <w:sz w:val="24"/>
          <w:szCs w:val="24"/>
        </w:rPr>
        <w:t xml:space="preserve">14. Место и значение музыки при проведении занятий оздоровительной аэробикой. </w:t>
      </w:r>
    </w:p>
    <w:p w:rsidR="002B2682" w:rsidRPr="00BA5EBA" w:rsidRDefault="002B2682" w:rsidP="00372913">
      <w:pPr>
        <w:spacing w:after="0" w:line="240" w:lineRule="auto"/>
        <w:ind w:firstLine="720"/>
        <w:jc w:val="both"/>
        <w:rPr>
          <w:rFonts w:ascii="Times New Roman" w:hAnsi="Times New Roman" w:cs="Times New Roman"/>
          <w:sz w:val="24"/>
          <w:szCs w:val="24"/>
        </w:rPr>
      </w:pPr>
      <w:r w:rsidRPr="00BA5EBA">
        <w:rPr>
          <w:rFonts w:ascii="Times New Roman" w:hAnsi="Times New Roman" w:cs="Times New Roman"/>
          <w:sz w:val="24"/>
          <w:szCs w:val="24"/>
        </w:rPr>
        <w:t xml:space="preserve">15. Структура и содержание занятий оздоровительной аэробикой. </w:t>
      </w:r>
    </w:p>
    <w:p w:rsidR="002B2682" w:rsidRPr="00BA5EBA" w:rsidRDefault="002B2682" w:rsidP="00372913">
      <w:pPr>
        <w:spacing w:after="0" w:line="240" w:lineRule="auto"/>
        <w:ind w:firstLine="720"/>
        <w:jc w:val="both"/>
        <w:rPr>
          <w:rFonts w:ascii="Times New Roman" w:hAnsi="Times New Roman" w:cs="Times New Roman"/>
          <w:sz w:val="24"/>
          <w:szCs w:val="24"/>
        </w:rPr>
      </w:pPr>
      <w:r w:rsidRPr="00BA5EBA">
        <w:rPr>
          <w:rFonts w:ascii="Times New Roman" w:hAnsi="Times New Roman" w:cs="Times New Roman"/>
          <w:sz w:val="24"/>
          <w:szCs w:val="24"/>
        </w:rPr>
        <w:t>16. Средства аэробики и термины, применяемые для их обозначения.</w:t>
      </w:r>
    </w:p>
    <w:p w:rsidR="002B2682" w:rsidRPr="00BA5EBA" w:rsidRDefault="002B2682" w:rsidP="00372913">
      <w:pPr>
        <w:spacing w:after="0" w:line="240" w:lineRule="auto"/>
        <w:ind w:firstLine="720"/>
        <w:jc w:val="both"/>
        <w:rPr>
          <w:rFonts w:ascii="Times New Roman" w:hAnsi="Times New Roman" w:cs="Times New Roman"/>
          <w:sz w:val="24"/>
          <w:szCs w:val="24"/>
        </w:rPr>
      </w:pPr>
      <w:r w:rsidRPr="00BA5EBA">
        <w:rPr>
          <w:rFonts w:ascii="Times New Roman" w:hAnsi="Times New Roman" w:cs="Times New Roman"/>
          <w:sz w:val="24"/>
          <w:szCs w:val="24"/>
        </w:rPr>
        <w:t xml:space="preserve">17. Определение направленности и содержания занятия по аэробике в зависимости от пост18ленных перед педагогом задач и возраста занимающихся. </w:t>
      </w:r>
    </w:p>
    <w:p w:rsidR="002B2682" w:rsidRPr="00BA5EBA" w:rsidRDefault="002B2682" w:rsidP="00372913">
      <w:pPr>
        <w:spacing w:after="0" w:line="240" w:lineRule="auto"/>
        <w:ind w:firstLine="720"/>
        <w:jc w:val="both"/>
        <w:rPr>
          <w:rFonts w:ascii="Times New Roman" w:hAnsi="Times New Roman" w:cs="Times New Roman"/>
          <w:sz w:val="24"/>
          <w:szCs w:val="24"/>
        </w:rPr>
      </w:pPr>
      <w:r w:rsidRPr="00BA5EBA">
        <w:rPr>
          <w:rFonts w:ascii="Times New Roman" w:hAnsi="Times New Roman" w:cs="Times New Roman"/>
          <w:sz w:val="24"/>
          <w:szCs w:val="24"/>
        </w:rPr>
        <w:t xml:space="preserve">19. Возрастные противопоказания и их учёт при подборе средств и методов. </w:t>
      </w:r>
    </w:p>
    <w:p w:rsidR="002B2682" w:rsidRPr="00BA5EBA" w:rsidRDefault="002B2682" w:rsidP="00372913">
      <w:pPr>
        <w:spacing w:after="0" w:line="240" w:lineRule="auto"/>
        <w:ind w:firstLine="720"/>
        <w:jc w:val="both"/>
        <w:rPr>
          <w:rFonts w:ascii="Times New Roman" w:hAnsi="Times New Roman" w:cs="Times New Roman"/>
          <w:sz w:val="24"/>
          <w:szCs w:val="24"/>
        </w:rPr>
      </w:pPr>
      <w:r w:rsidRPr="00BA5EBA">
        <w:rPr>
          <w:rFonts w:ascii="Times New Roman" w:hAnsi="Times New Roman" w:cs="Times New Roman"/>
          <w:sz w:val="24"/>
          <w:szCs w:val="24"/>
        </w:rPr>
        <w:lastRenderedPageBreak/>
        <w:t xml:space="preserve">20. Методика проведения занятий с дошкольниками. </w:t>
      </w:r>
    </w:p>
    <w:p w:rsidR="002B2682" w:rsidRPr="00BA5EBA" w:rsidRDefault="002B2682" w:rsidP="00372913">
      <w:pPr>
        <w:spacing w:after="0" w:line="240" w:lineRule="auto"/>
        <w:ind w:firstLine="720"/>
        <w:jc w:val="both"/>
        <w:rPr>
          <w:rFonts w:ascii="Times New Roman" w:hAnsi="Times New Roman" w:cs="Times New Roman"/>
          <w:sz w:val="24"/>
          <w:szCs w:val="24"/>
        </w:rPr>
      </w:pPr>
      <w:r w:rsidRPr="00BA5EBA">
        <w:rPr>
          <w:rFonts w:ascii="Times New Roman" w:hAnsi="Times New Roman" w:cs="Times New Roman"/>
          <w:sz w:val="24"/>
          <w:szCs w:val="24"/>
        </w:rPr>
        <w:t>21. Методика проведения занятий с детьми различного школьного возраста.</w:t>
      </w:r>
    </w:p>
    <w:p w:rsidR="002B2682" w:rsidRPr="00BA5EBA" w:rsidRDefault="002B2682" w:rsidP="00372913">
      <w:pPr>
        <w:spacing w:after="0" w:line="240" w:lineRule="auto"/>
        <w:ind w:firstLine="720"/>
        <w:jc w:val="both"/>
        <w:rPr>
          <w:rFonts w:ascii="Times New Roman" w:hAnsi="Times New Roman" w:cs="Times New Roman"/>
          <w:sz w:val="24"/>
          <w:szCs w:val="24"/>
        </w:rPr>
      </w:pPr>
      <w:r w:rsidRPr="00BA5EBA">
        <w:rPr>
          <w:rFonts w:ascii="Times New Roman" w:hAnsi="Times New Roman" w:cs="Times New Roman"/>
          <w:sz w:val="24"/>
          <w:szCs w:val="24"/>
        </w:rPr>
        <w:t xml:space="preserve">22. Особенности проведения занятий со студентами и людьми среднего возраста. </w:t>
      </w:r>
    </w:p>
    <w:p w:rsidR="002B2682" w:rsidRPr="00BA5EBA" w:rsidRDefault="002B2682" w:rsidP="00372913">
      <w:pPr>
        <w:spacing w:after="0" w:line="240" w:lineRule="auto"/>
        <w:ind w:firstLine="720"/>
        <w:jc w:val="both"/>
        <w:rPr>
          <w:rFonts w:ascii="Times New Roman" w:hAnsi="Times New Roman" w:cs="Times New Roman"/>
          <w:sz w:val="24"/>
          <w:szCs w:val="24"/>
        </w:rPr>
      </w:pPr>
      <w:r w:rsidRPr="00BA5EBA">
        <w:rPr>
          <w:rFonts w:ascii="Times New Roman" w:hAnsi="Times New Roman" w:cs="Times New Roman"/>
          <w:sz w:val="24"/>
          <w:szCs w:val="24"/>
        </w:rPr>
        <w:t>23. Занятия оздоровительной аэробикой с людьми пожилого возраста.</w:t>
      </w:r>
    </w:p>
    <w:p w:rsidR="002B2682" w:rsidRPr="00BA5EBA" w:rsidRDefault="002B2682" w:rsidP="00372913">
      <w:pPr>
        <w:spacing w:after="0" w:line="240" w:lineRule="auto"/>
        <w:ind w:firstLine="720"/>
        <w:jc w:val="both"/>
        <w:rPr>
          <w:rFonts w:ascii="Times New Roman" w:hAnsi="Times New Roman" w:cs="Times New Roman"/>
          <w:sz w:val="24"/>
          <w:szCs w:val="24"/>
        </w:rPr>
      </w:pPr>
      <w:r w:rsidRPr="00BA5EBA">
        <w:rPr>
          <w:rFonts w:ascii="Times New Roman" w:hAnsi="Times New Roman" w:cs="Times New Roman"/>
          <w:sz w:val="24"/>
          <w:szCs w:val="24"/>
        </w:rPr>
        <w:t xml:space="preserve">24. История возникновения степ-аэробики и особенности занятий с использованием степ-платформ. </w:t>
      </w:r>
    </w:p>
    <w:p w:rsidR="002B2682" w:rsidRPr="00BA5EBA" w:rsidRDefault="002B2682" w:rsidP="00372913">
      <w:pPr>
        <w:spacing w:after="0" w:line="240" w:lineRule="auto"/>
        <w:ind w:firstLine="720"/>
        <w:jc w:val="both"/>
        <w:rPr>
          <w:rFonts w:ascii="Times New Roman" w:hAnsi="Times New Roman" w:cs="Times New Roman"/>
          <w:sz w:val="24"/>
          <w:szCs w:val="24"/>
        </w:rPr>
      </w:pPr>
      <w:r w:rsidRPr="00BA5EBA">
        <w:rPr>
          <w:rFonts w:ascii="Times New Roman" w:hAnsi="Times New Roman" w:cs="Times New Roman"/>
          <w:sz w:val="24"/>
          <w:szCs w:val="24"/>
        </w:rPr>
        <w:t xml:space="preserve">25. Физиологические воздействия степа на организм занимающихся и правила степ-тренировки. </w:t>
      </w:r>
    </w:p>
    <w:p w:rsidR="002B2682" w:rsidRPr="00BA5EBA" w:rsidRDefault="002B2682" w:rsidP="00372913">
      <w:pPr>
        <w:spacing w:after="0" w:line="240" w:lineRule="auto"/>
        <w:ind w:firstLine="720"/>
        <w:jc w:val="both"/>
        <w:rPr>
          <w:rFonts w:ascii="Times New Roman" w:hAnsi="Times New Roman" w:cs="Times New Roman"/>
          <w:sz w:val="24"/>
          <w:szCs w:val="24"/>
        </w:rPr>
      </w:pPr>
      <w:r w:rsidRPr="00BA5EBA">
        <w:rPr>
          <w:rFonts w:ascii="Times New Roman" w:hAnsi="Times New Roman" w:cs="Times New Roman"/>
          <w:sz w:val="24"/>
          <w:szCs w:val="24"/>
        </w:rPr>
        <w:t xml:space="preserve">26. Техника базовых шагов степ-аэробики и методика обучения. </w:t>
      </w:r>
    </w:p>
    <w:p w:rsidR="002B2682" w:rsidRPr="00BA5EBA" w:rsidRDefault="002B2682" w:rsidP="00372913">
      <w:pPr>
        <w:spacing w:after="0" w:line="240" w:lineRule="auto"/>
        <w:ind w:firstLine="709"/>
        <w:jc w:val="both"/>
        <w:rPr>
          <w:rFonts w:ascii="Times New Roman" w:hAnsi="Times New Roman" w:cs="Times New Roman"/>
          <w:sz w:val="24"/>
          <w:szCs w:val="24"/>
        </w:rPr>
      </w:pPr>
      <w:r w:rsidRPr="00BA5EBA">
        <w:rPr>
          <w:rFonts w:ascii="Times New Roman" w:hAnsi="Times New Roman" w:cs="Times New Roman"/>
          <w:sz w:val="24"/>
          <w:szCs w:val="24"/>
        </w:rPr>
        <w:t>27. Методика составления комплексов степ-аэробики и особенности организации занятий с учётом нозологии.</w:t>
      </w:r>
    </w:p>
    <w:p w:rsidR="002B2682" w:rsidRPr="00BA5EBA" w:rsidRDefault="002B2682" w:rsidP="00372913">
      <w:pPr>
        <w:spacing w:after="0" w:line="240" w:lineRule="auto"/>
        <w:ind w:firstLine="720"/>
        <w:jc w:val="both"/>
        <w:rPr>
          <w:rFonts w:ascii="Times New Roman" w:hAnsi="Times New Roman" w:cs="Times New Roman"/>
          <w:sz w:val="24"/>
          <w:szCs w:val="24"/>
        </w:rPr>
      </w:pPr>
      <w:r w:rsidRPr="00BA5EBA">
        <w:rPr>
          <w:rFonts w:ascii="Times New Roman" w:hAnsi="Times New Roman" w:cs="Times New Roman"/>
          <w:sz w:val="24"/>
          <w:szCs w:val="24"/>
        </w:rPr>
        <w:t>28. Характеристика, отличительные особенности и организация занятий по шейпингу в работе с лицами, имеющими ограниченные возможности.</w:t>
      </w:r>
    </w:p>
    <w:p w:rsidR="002B2682" w:rsidRPr="00BA5EBA" w:rsidRDefault="002B2682" w:rsidP="00372913">
      <w:pPr>
        <w:spacing w:after="0" w:line="240" w:lineRule="auto"/>
        <w:ind w:firstLine="720"/>
        <w:jc w:val="both"/>
        <w:rPr>
          <w:rFonts w:ascii="Times New Roman" w:hAnsi="Times New Roman" w:cs="Times New Roman"/>
          <w:sz w:val="24"/>
          <w:szCs w:val="24"/>
        </w:rPr>
      </w:pPr>
      <w:r w:rsidRPr="00BA5EBA">
        <w:rPr>
          <w:rFonts w:ascii="Times New Roman" w:hAnsi="Times New Roman" w:cs="Times New Roman"/>
          <w:sz w:val="24"/>
          <w:szCs w:val="24"/>
        </w:rPr>
        <w:t>29. Шейпинг-тестирование и особенности построения индивидуальных шейпинг-программ. 7. Особенности тренировки и порядок составления основных упражнений в шейпинге для лиц, имеющих ограниченные возможности.</w:t>
      </w:r>
    </w:p>
    <w:p w:rsidR="002B2682" w:rsidRPr="00BA5EBA" w:rsidRDefault="002B2682" w:rsidP="00372913">
      <w:pPr>
        <w:spacing w:after="0" w:line="240" w:lineRule="auto"/>
        <w:ind w:firstLine="720"/>
        <w:jc w:val="both"/>
        <w:rPr>
          <w:rFonts w:ascii="Times New Roman" w:hAnsi="Times New Roman" w:cs="Times New Roman"/>
          <w:sz w:val="24"/>
          <w:szCs w:val="24"/>
        </w:rPr>
      </w:pPr>
      <w:r w:rsidRPr="00BA5EBA">
        <w:rPr>
          <w:rFonts w:ascii="Times New Roman" w:hAnsi="Times New Roman" w:cs="Times New Roman"/>
          <w:sz w:val="24"/>
          <w:szCs w:val="24"/>
        </w:rPr>
        <w:t>30. Стретчинг как самостоятельная система упражнений и его особенности.</w:t>
      </w:r>
    </w:p>
    <w:p w:rsidR="002B2682" w:rsidRPr="00BA5EBA" w:rsidRDefault="002B2682" w:rsidP="00372913">
      <w:pPr>
        <w:spacing w:after="0" w:line="240" w:lineRule="auto"/>
        <w:ind w:firstLine="720"/>
        <w:jc w:val="both"/>
        <w:rPr>
          <w:rFonts w:ascii="Times New Roman" w:hAnsi="Times New Roman" w:cs="Times New Roman"/>
          <w:sz w:val="24"/>
          <w:szCs w:val="24"/>
        </w:rPr>
      </w:pPr>
      <w:r w:rsidRPr="00BA5EBA">
        <w:rPr>
          <w:rFonts w:ascii="Times New Roman" w:hAnsi="Times New Roman" w:cs="Times New Roman"/>
          <w:sz w:val="24"/>
          <w:szCs w:val="24"/>
        </w:rPr>
        <w:t xml:space="preserve">31. Характеристика методов стретчинга, принципы и структура стретч-занятия. </w:t>
      </w:r>
    </w:p>
    <w:p w:rsidR="002B2682" w:rsidRPr="00BA5EBA" w:rsidRDefault="002B2682" w:rsidP="00372913">
      <w:pPr>
        <w:spacing w:after="0" w:line="240" w:lineRule="auto"/>
        <w:ind w:firstLine="720"/>
        <w:jc w:val="both"/>
        <w:rPr>
          <w:rFonts w:ascii="Times New Roman" w:hAnsi="Times New Roman" w:cs="Times New Roman"/>
          <w:sz w:val="24"/>
          <w:szCs w:val="24"/>
        </w:rPr>
      </w:pPr>
      <w:r w:rsidRPr="00BA5EBA">
        <w:rPr>
          <w:rFonts w:ascii="Times New Roman" w:hAnsi="Times New Roman" w:cs="Times New Roman"/>
          <w:sz w:val="24"/>
          <w:szCs w:val="24"/>
        </w:rPr>
        <w:t>32. Методика организации и проведения стретчинга в адаптивной физической культуре.</w:t>
      </w:r>
    </w:p>
    <w:p w:rsidR="002B2682" w:rsidRPr="00BA5EBA" w:rsidRDefault="002B2682" w:rsidP="00372913">
      <w:pPr>
        <w:spacing w:after="0" w:line="240" w:lineRule="auto"/>
        <w:ind w:firstLine="720"/>
        <w:jc w:val="both"/>
        <w:rPr>
          <w:rFonts w:ascii="Times New Roman" w:hAnsi="Times New Roman" w:cs="Times New Roman"/>
          <w:sz w:val="24"/>
          <w:szCs w:val="24"/>
        </w:rPr>
      </w:pPr>
      <w:r w:rsidRPr="00BA5EBA">
        <w:rPr>
          <w:rFonts w:ascii="Times New Roman" w:hAnsi="Times New Roman" w:cs="Times New Roman"/>
          <w:sz w:val="24"/>
          <w:szCs w:val="24"/>
        </w:rPr>
        <w:t>33. Место и значение калланетики в адаптивной физической культуре.</w:t>
      </w:r>
    </w:p>
    <w:p w:rsidR="002B2682" w:rsidRPr="00BA5EBA" w:rsidRDefault="002B2682" w:rsidP="00372913">
      <w:pPr>
        <w:spacing w:after="0" w:line="240" w:lineRule="auto"/>
        <w:ind w:firstLine="720"/>
        <w:jc w:val="both"/>
        <w:rPr>
          <w:rFonts w:ascii="Times New Roman" w:hAnsi="Times New Roman" w:cs="Times New Roman"/>
          <w:sz w:val="24"/>
          <w:szCs w:val="24"/>
        </w:rPr>
      </w:pPr>
      <w:r w:rsidRPr="00BA5EBA">
        <w:rPr>
          <w:rFonts w:ascii="Times New Roman" w:hAnsi="Times New Roman" w:cs="Times New Roman"/>
          <w:sz w:val="24"/>
          <w:szCs w:val="24"/>
        </w:rPr>
        <w:t xml:space="preserve">34. Калланетика как метод коррекции проблемных зон в телосложении человека. </w:t>
      </w:r>
    </w:p>
    <w:p w:rsidR="002B2682" w:rsidRPr="00BA5EBA" w:rsidRDefault="002B2682" w:rsidP="00372913">
      <w:pPr>
        <w:spacing w:after="0" w:line="240" w:lineRule="auto"/>
        <w:ind w:firstLine="720"/>
        <w:jc w:val="both"/>
        <w:rPr>
          <w:rFonts w:ascii="Times New Roman" w:hAnsi="Times New Roman" w:cs="Times New Roman"/>
          <w:sz w:val="24"/>
          <w:szCs w:val="24"/>
        </w:rPr>
      </w:pPr>
      <w:r w:rsidRPr="00BA5EBA">
        <w:rPr>
          <w:rFonts w:ascii="Times New Roman" w:hAnsi="Times New Roman" w:cs="Times New Roman"/>
          <w:sz w:val="24"/>
          <w:szCs w:val="24"/>
        </w:rPr>
        <w:t xml:space="preserve">35. Средства калланетики и технология конструирования содержания занятий калланетикой. </w:t>
      </w:r>
    </w:p>
    <w:p w:rsidR="002B2682" w:rsidRPr="00BA5EBA" w:rsidRDefault="002B2682" w:rsidP="00372913">
      <w:pPr>
        <w:spacing w:after="0" w:line="240" w:lineRule="auto"/>
        <w:ind w:firstLine="720"/>
        <w:jc w:val="both"/>
        <w:rPr>
          <w:rFonts w:ascii="Times New Roman" w:hAnsi="Times New Roman" w:cs="Times New Roman"/>
          <w:sz w:val="24"/>
          <w:szCs w:val="24"/>
        </w:rPr>
      </w:pPr>
      <w:r w:rsidRPr="00BA5EBA">
        <w:rPr>
          <w:rFonts w:ascii="Times New Roman" w:hAnsi="Times New Roman" w:cs="Times New Roman"/>
          <w:sz w:val="24"/>
          <w:szCs w:val="24"/>
        </w:rPr>
        <w:t xml:space="preserve">36. Методические особенности организации и проведения занятий с лицами, имеющими ограниченные возможности.19. Задачи, содержание и особенности организации занятий стретчингом. </w:t>
      </w:r>
    </w:p>
    <w:p w:rsidR="002B2682" w:rsidRPr="00BA5EBA" w:rsidRDefault="002B2682" w:rsidP="00372913">
      <w:pPr>
        <w:spacing w:after="0" w:line="240" w:lineRule="auto"/>
        <w:ind w:firstLine="720"/>
        <w:jc w:val="both"/>
        <w:rPr>
          <w:rFonts w:ascii="Times New Roman" w:hAnsi="Times New Roman" w:cs="Times New Roman"/>
          <w:sz w:val="24"/>
          <w:szCs w:val="24"/>
        </w:rPr>
      </w:pPr>
      <w:r w:rsidRPr="00BA5EBA">
        <w:rPr>
          <w:rFonts w:ascii="Times New Roman" w:hAnsi="Times New Roman" w:cs="Times New Roman"/>
          <w:sz w:val="24"/>
          <w:szCs w:val="24"/>
        </w:rPr>
        <w:t xml:space="preserve"> 37. Задачи, содержание и особенности организации занятий гимнастикой восточных оздоровительных систем. </w:t>
      </w:r>
    </w:p>
    <w:p w:rsidR="002B2682" w:rsidRPr="00BA5EBA" w:rsidRDefault="002B2682" w:rsidP="00372913">
      <w:pPr>
        <w:spacing w:after="0" w:line="240" w:lineRule="auto"/>
        <w:ind w:firstLine="720"/>
        <w:jc w:val="both"/>
        <w:rPr>
          <w:rFonts w:ascii="Times New Roman" w:hAnsi="Times New Roman" w:cs="Times New Roman"/>
          <w:sz w:val="24"/>
          <w:szCs w:val="24"/>
        </w:rPr>
      </w:pPr>
      <w:r w:rsidRPr="00BA5EBA">
        <w:rPr>
          <w:rFonts w:ascii="Times New Roman" w:hAnsi="Times New Roman" w:cs="Times New Roman"/>
          <w:sz w:val="24"/>
          <w:szCs w:val="24"/>
        </w:rPr>
        <w:t xml:space="preserve"> 38. Объективные и субъективные показатели самоконтроля и особенности их учёта в практике занятий оздоровительной аэробикой.</w:t>
      </w:r>
    </w:p>
    <w:p w:rsidR="002B2682" w:rsidRPr="00BA5EBA" w:rsidRDefault="002B2682" w:rsidP="00372913">
      <w:pPr>
        <w:spacing w:after="0" w:line="240" w:lineRule="auto"/>
        <w:ind w:firstLine="720"/>
        <w:jc w:val="both"/>
        <w:rPr>
          <w:rFonts w:ascii="Times New Roman" w:hAnsi="Times New Roman" w:cs="Times New Roman"/>
          <w:sz w:val="24"/>
          <w:szCs w:val="24"/>
        </w:rPr>
      </w:pPr>
      <w:r w:rsidRPr="00BA5EBA">
        <w:rPr>
          <w:rFonts w:ascii="Times New Roman" w:hAnsi="Times New Roman" w:cs="Times New Roman"/>
          <w:sz w:val="24"/>
          <w:szCs w:val="24"/>
        </w:rPr>
        <w:t xml:space="preserve">39. Метрологические требования к тестам и процедуре тестирования подготовленности занимающихся  оздоровительной аэробикой. </w:t>
      </w:r>
    </w:p>
    <w:p w:rsidR="002B2682" w:rsidRPr="00BA5EBA" w:rsidRDefault="002B2682" w:rsidP="00372913">
      <w:pPr>
        <w:spacing w:after="0" w:line="240" w:lineRule="auto"/>
        <w:ind w:firstLine="720"/>
        <w:jc w:val="both"/>
        <w:rPr>
          <w:rFonts w:ascii="Times New Roman" w:hAnsi="Times New Roman" w:cs="Times New Roman"/>
          <w:sz w:val="24"/>
          <w:szCs w:val="24"/>
        </w:rPr>
      </w:pPr>
      <w:r w:rsidRPr="00BA5EBA">
        <w:rPr>
          <w:rFonts w:ascii="Times New Roman" w:hAnsi="Times New Roman" w:cs="Times New Roman"/>
          <w:sz w:val="24"/>
          <w:szCs w:val="24"/>
        </w:rPr>
        <w:t xml:space="preserve">40.   Методика оценки функционального состояния занимающихся аэробикой. </w:t>
      </w:r>
    </w:p>
    <w:p w:rsidR="002B2682" w:rsidRPr="00BA5EBA" w:rsidRDefault="002B2682" w:rsidP="00372913">
      <w:pPr>
        <w:spacing w:after="0" w:line="240" w:lineRule="auto"/>
        <w:ind w:firstLine="720"/>
        <w:jc w:val="both"/>
        <w:rPr>
          <w:rFonts w:ascii="Times New Roman" w:hAnsi="Times New Roman" w:cs="Times New Roman"/>
          <w:sz w:val="24"/>
          <w:szCs w:val="24"/>
        </w:rPr>
      </w:pPr>
      <w:r w:rsidRPr="00BA5EBA">
        <w:rPr>
          <w:rFonts w:ascii="Times New Roman" w:hAnsi="Times New Roman" w:cs="Times New Roman"/>
          <w:sz w:val="24"/>
          <w:szCs w:val="24"/>
        </w:rPr>
        <w:t>41. Методика тестирования и оценки уровня развития физических качеств занимающихся.</w:t>
      </w:r>
    </w:p>
    <w:p w:rsidR="002B2682" w:rsidRPr="00BA5EBA" w:rsidRDefault="002B2682" w:rsidP="00372913">
      <w:pPr>
        <w:spacing w:after="0" w:line="240" w:lineRule="auto"/>
        <w:ind w:firstLine="720"/>
        <w:jc w:val="both"/>
        <w:rPr>
          <w:rFonts w:ascii="Times New Roman" w:hAnsi="Times New Roman" w:cs="Times New Roman"/>
          <w:sz w:val="24"/>
          <w:szCs w:val="24"/>
        </w:rPr>
      </w:pPr>
      <w:r w:rsidRPr="00BA5EBA">
        <w:rPr>
          <w:rFonts w:ascii="Times New Roman" w:hAnsi="Times New Roman" w:cs="Times New Roman"/>
          <w:sz w:val="24"/>
          <w:szCs w:val="24"/>
        </w:rPr>
        <w:t xml:space="preserve">42.  Сбалансированное питание и правила его рационализации. </w:t>
      </w:r>
    </w:p>
    <w:p w:rsidR="002B2682" w:rsidRPr="00BA5EBA" w:rsidRDefault="002B2682" w:rsidP="00372913">
      <w:pPr>
        <w:spacing w:after="0" w:line="240" w:lineRule="auto"/>
        <w:ind w:firstLine="720"/>
        <w:jc w:val="both"/>
        <w:rPr>
          <w:rFonts w:ascii="Times New Roman" w:hAnsi="Times New Roman" w:cs="Times New Roman"/>
          <w:sz w:val="24"/>
          <w:szCs w:val="24"/>
        </w:rPr>
      </w:pPr>
      <w:r w:rsidRPr="00BA5EBA">
        <w:rPr>
          <w:rFonts w:ascii="Times New Roman" w:hAnsi="Times New Roman" w:cs="Times New Roman"/>
          <w:sz w:val="24"/>
          <w:szCs w:val="24"/>
        </w:rPr>
        <w:t xml:space="preserve">43. Режим и организация питания при занятиях оздоровительной аэробикой различной методической направленности (снижение или увеличение мышечной массы, снижение толщены жировых складок с повышением мышечной силы, увеличение мышечной массы и жировой массы). </w:t>
      </w:r>
    </w:p>
    <w:p w:rsidR="002B2682" w:rsidRPr="00BA5EBA" w:rsidRDefault="002B2682" w:rsidP="00372913">
      <w:pPr>
        <w:spacing w:after="0" w:line="240" w:lineRule="auto"/>
        <w:ind w:firstLine="720"/>
        <w:jc w:val="both"/>
        <w:rPr>
          <w:rFonts w:ascii="Times New Roman" w:hAnsi="Times New Roman" w:cs="Times New Roman"/>
          <w:sz w:val="24"/>
          <w:szCs w:val="24"/>
        </w:rPr>
      </w:pPr>
      <w:r w:rsidRPr="00BA5EBA">
        <w:rPr>
          <w:rFonts w:ascii="Times New Roman" w:hAnsi="Times New Roman" w:cs="Times New Roman"/>
          <w:sz w:val="24"/>
          <w:szCs w:val="24"/>
        </w:rPr>
        <w:t xml:space="preserve">44. История возникновения фитбола и особенности занятий с применением фитбол-мяча. </w:t>
      </w:r>
    </w:p>
    <w:p w:rsidR="002B2682" w:rsidRPr="00BA5EBA" w:rsidRDefault="002B2682" w:rsidP="00372913">
      <w:pPr>
        <w:spacing w:after="0" w:line="240" w:lineRule="auto"/>
        <w:ind w:firstLine="720"/>
        <w:jc w:val="both"/>
        <w:rPr>
          <w:rFonts w:ascii="Times New Roman" w:hAnsi="Times New Roman" w:cs="Times New Roman"/>
          <w:sz w:val="24"/>
          <w:szCs w:val="24"/>
        </w:rPr>
      </w:pPr>
      <w:r w:rsidRPr="00BA5EBA">
        <w:rPr>
          <w:rFonts w:ascii="Times New Roman" w:hAnsi="Times New Roman" w:cs="Times New Roman"/>
          <w:sz w:val="24"/>
          <w:szCs w:val="24"/>
        </w:rPr>
        <w:t xml:space="preserve">45.   Физиологические воздействия фитбола на организм занимающихся. </w:t>
      </w:r>
    </w:p>
    <w:p w:rsidR="002B2682" w:rsidRPr="00BA5EBA" w:rsidRDefault="002B2682" w:rsidP="00372913">
      <w:pPr>
        <w:spacing w:after="0" w:line="240" w:lineRule="auto"/>
        <w:ind w:firstLine="720"/>
        <w:jc w:val="both"/>
        <w:rPr>
          <w:rFonts w:ascii="Times New Roman" w:hAnsi="Times New Roman" w:cs="Times New Roman"/>
          <w:sz w:val="24"/>
          <w:szCs w:val="24"/>
        </w:rPr>
      </w:pPr>
      <w:r w:rsidRPr="00BA5EBA">
        <w:rPr>
          <w:rFonts w:ascii="Times New Roman" w:hAnsi="Times New Roman" w:cs="Times New Roman"/>
          <w:sz w:val="24"/>
          <w:szCs w:val="24"/>
        </w:rPr>
        <w:t>46. Методика составления и обучения оздоровительному комплексу фитбол-аэробики.</w:t>
      </w:r>
    </w:p>
    <w:p w:rsidR="002B2682" w:rsidRPr="00BA5EBA" w:rsidRDefault="002B2682" w:rsidP="00372913">
      <w:pPr>
        <w:pStyle w:val="3"/>
        <w:tabs>
          <w:tab w:val="clear" w:pos="1080"/>
        </w:tabs>
        <w:spacing w:before="0" w:after="0"/>
        <w:ind w:left="0"/>
        <w:rPr>
          <w:rFonts w:ascii="Times New Roman" w:hAnsi="Times New Roman" w:cs="Times New Roman"/>
          <w:sz w:val="24"/>
          <w:szCs w:val="24"/>
        </w:rPr>
      </w:pPr>
      <w:bookmarkStart w:id="278" w:name="_Toc418767906"/>
      <w:r w:rsidRPr="00BA5EBA">
        <w:rPr>
          <w:rFonts w:ascii="Times New Roman" w:hAnsi="Times New Roman" w:cs="Times New Roman"/>
          <w:sz w:val="24"/>
          <w:szCs w:val="24"/>
        </w:rPr>
        <w:t>Перечень практических навыков, необходимых для демонстрации на  зачёте.</w:t>
      </w:r>
      <w:bookmarkEnd w:id="278"/>
      <w:r w:rsidRPr="00BA5EBA">
        <w:rPr>
          <w:rFonts w:ascii="Times New Roman" w:hAnsi="Times New Roman" w:cs="Times New Roman"/>
          <w:sz w:val="24"/>
          <w:szCs w:val="24"/>
        </w:rPr>
        <w:t xml:space="preserve"> </w:t>
      </w:r>
    </w:p>
    <w:p w:rsidR="002B2682" w:rsidRPr="00BA5EBA" w:rsidRDefault="002B2682" w:rsidP="00372913">
      <w:pPr>
        <w:spacing w:after="0" w:line="240" w:lineRule="auto"/>
        <w:ind w:firstLine="720"/>
        <w:jc w:val="both"/>
        <w:rPr>
          <w:rFonts w:ascii="Times New Roman" w:hAnsi="Times New Roman" w:cs="Times New Roman"/>
          <w:sz w:val="24"/>
          <w:szCs w:val="24"/>
        </w:rPr>
      </w:pPr>
      <w:r w:rsidRPr="00BA5EBA">
        <w:rPr>
          <w:rFonts w:ascii="Times New Roman" w:hAnsi="Times New Roman" w:cs="Times New Roman"/>
          <w:sz w:val="24"/>
          <w:szCs w:val="24"/>
        </w:rPr>
        <w:t xml:space="preserve">Изучив специальную литературу, сконструировав содержательную основу, провести на подгруппе двигательное задание:  </w:t>
      </w:r>
    </w:p>
    <w:p w:rsidR="002B2682" w:rsidRPr="00BA5EBA" w:rsidRDefault="002B2682" w:rsidP="00372913">
      <w:pPr>
        <w:spacing w:after="0" w:line="240" w:lineRule="auto"/>
        <w:ind w:firstLine="720"/>
        <w:jc w:val="both"/>
        <w:rPr>
          <w:rFonts w:ascii="Times New Roman" w:hAnsi="Times New Roman" w:cs="Times New Roman"/>
          <w:sz w:val="24"/>
          <w:szCs w:val="24"/>
        </w:rPr>
      </w:pPr>
      <w:r w:rsidRPr="00BA5EBA">
        <w:rPr>
          <w:rFonts w:ascii="Times New Roman" w:hAnsi="Times New Roman" w:cs="Times New Roman"/>
          <w:sz w:val="24"/>
          <w:szCs w:val="24"/>
        </w:rPr>
        <w:t xml:space="preserve">Задание№1 </w:t>
      </w:r>
    </w:p>
    <w:p w:rsidR="002B2682" w:rsidRPr="00BA5EBA" w:rsidRDefault="002B2682" w:rsidP="00372913">
      <w:pPr>
        <w:spacing w:after="0" w:line="240" w:lineRule="auto"/>
        <w:ind w:firstLine="720"/>
        <w:jc w:val="both"/>
        <w:rPr>
          <w:rFonts w:ascii="Times New Roman" w:hAnsi="Times New Roman" w:cs="Times New Roman"/>
          <w:sz w:val="24"/>
          <w:szCs w:val="24"/>
        </w:rPr>
      </w:pPr>
      <w:r w:rsidRPr="00BA5EBA">
        <w:rPr>
          <w:rFonts w:ascii="Times New Roman" w:hAnsi="Times New Roman" w:cs="Times New Roman"/>
          <w:sz w:val="24"/>
          <w:szCs w:val="24"/>
        </w:rPr>
        <w:t>Придумать  4 –е упражнения на степ-платформе для разных групп мышц с использованием разных режимов работы мышц.</w:t>
      </w:r>
    </w:p>
    <w:p w:rsidR="002B2682" w:rsidRPr="00BA5EBA" w:rsidRDefault="002B2682" w:rsidP="00372913">
      <w:pPr>
        <w:spacing w:after="0" w:line="240" w:lineRule="auto"/>
        <w:ind w:firstLine="720"/>
        <w:jc w:val="both"/>
        <w:rPr>
          <w:rFonts w:ascii="Times New Roman" w:hAnsi="Times New Roman" w:cs="Times New Roman"/>
          <w:sz w:val="24"/>
          <w:szCs w:val="24"/>
        </w:rPr>
      </w:pPr>
      <w:r w:rsidRPr="00BA5EBA">
        <w:rPr>
          <w:rFonts w:ascii="Times New Roman" w:hAnsi="Times New Roman" w:cs="Times New Roman"/>
          <w:sz w:val="24"/>
          <w:szCs w:val="24"/>
        </w:rPr>
        <w:lastRenderedPageBreak/>
        <w:t xml:space="preserve">Задание№2 </w:t>
      </w:r>
    </w:p>
    <w:p w:rsidR="002B2682" w:rsidRPr="00BA5EBA" w:rsidRDefault="002B2682" w:rsidP="00372913">
      <w:pPr>
        <w:spacing w:after="0" w:line="240" w:lineRule="auto"/>
        <w:ind w:firstLine="720"/>
        <w:jc w:val="both"/>
        <w:rPr>
          <w:rFonts w:ascii="Times New Roman" w:hAnsi="Times New Roman" w:cs="Times New Roman"/>
          <w:sz w:val="24"/>
          <w:szCs w:val="24"/>
        </w:rPr>
      </w:pPr>
      <w:r w:rsidRPr="00BA5EBA">
        <w:rPr>
          <w:rFonts w:ascii="Times New Roman" w:hAnsi="Times New Roman" w:cs="Times New Roman"/>
          <w:sz w:val="24"/>
          <w:szCs w:val="24"/>
        </w:rPr>
        <w:t>Показать шаг и объяснить технику выполнения «Pivot turn», «Сross», «shasse», «knee up», «kurl», «step tuch», «ча-ча-ча»,   «мамбо» за степ.</w:t>
      </w:r>
    </w:p>
    <w:p w:rsidR="002B2682" w:rsidRPr="00BA5EBA" w:rsidRDefault="002B2682" w:rsidP="00372913">
      <w:pPr>
        <w:spacing w:after="0" w:line="240" w:lineRule="auto"/>
        <w:ind w:firstLine="720"/>
        <w:jc w:val="both"/>
        <w:rPr>
          <w:rFonts w:ascii="Times New Roman" w:hAnsi="Times New Roman" w:cs="Times New Roman"/>
          <w:sz w:val="24"/>
          <w:szCs w:val="24"/>
        </w:rPr>
      </w:pPr>
      <w:r w:rsidRPr="00BA5EBA">
        <w:rPr>
          <w:rFonts w:ascii="Times New Roman" w:hAnsi="Times New Roman" w:cs="Times New Roman"/>
          <w:sz w:val="24"/>
          <w:szCs w:val="24"/>
        </w:rPr>
        <w:t xml:space="preserve">Задание№3 </w:t>
      </w:r>
    </w:p>
    <w:p w:rsidR="002B2682" w:rsidRPr="00BA5EBA" w:rsidRDefault="002B2682" w:rsidP="00372913">
      <w:pPr>
        <w:spacing w:after="0" w:line="240" w:lineRule="auto"/>
        <w:ind w:firstLine="720"/>
        <w:jc w:val="both"/>
        <w:rPr>
          <w:rFonts w:ascii="Times New Roman" w:hAnsi="Times New Roman" w:cs="Times New Roman"/>
          <w:sz w:val="24"/>
          <w:szCs w:val="24"/>
        </w:rPr>
      </w:pPr>
      <w:r w:rsidRPr="00BA5EBA">
        <w:rPr>
          <w:rFonts w:ascii="Times New Roman" w:hAnsi="Times New Roman" w:cs="Times New Roman"/>
          <w:sz w:val="24"/>
          <w:szCs w:val="24"/>
        </w:rPr>
        <w:t>Составить альтернативные «шаги» с заменой одного движения в каком-либо «шаге» на движение другого шага.</w:t>
      </w:r>
    </w:p>
    <w:p w:rsidR="002B2682" w:rsidRPr="00BA5EBA" w:rsidRDefault="002B2682" w:rsidP="00372913">
      <w:pPr>
        <w:spacing w:after="0" w:line="240" w:lineRule="auto"/>
        <w:ind w:firstLine="720"/>
        <w:jc w:val="both"/>
        <w:rPr>
          <w:rFonts w:ascii="Times New Roman" w:hAnsi="Times New Roman" w:cs="Times New Roman"/>
          <w:sz w:val="24"/>
          <w:szCs w:val="24"/>
        </w:rPr>
      </w:pPr>
      <w:r w:rsidRPr="00BA5EBA">
        <w:rPr>
          <w:rFonts w:ascii="Times New Roman" w:hAnsi="Times New Roman" w:cs="Times New Roman"/>
          <w:sz w:val="24"/>
          <w:szCs w:val="24"/>
        </w:rPr>
        <w:t>- кросс (cross) и степ тач (step tuch) объединяем на 8 счетов и выполняем правой и левой ногой;</w:t>
      </w:r>
    </w:p>
    <w:p w:rsidR="002B2682" w:rsidRPr="00BA5EBA" w:rsidRDefault="002B2682" w:rsidP="00372913">
      <w:pPr>
        <w:spacing w:after="0" w:line="240" w:lineRule="auto"/>
        <w:ind w:firstLine="720"/>
        <w:jc w:val="both"/>
        <w:rPr>
          <w:rFonts w:ascii="Times New Roman" w:hAnsi="Times New Roman" w:cs="Times New Roman"/>
          <w:sz w:val="24"/>
          <w:szCs w:val="24"/>
        </w:rPr>
      </w:pPr>
      <w:r w:rsidRPr="00BA5EBA">
        <w:rPr>
          <w:rFonts w:ascii="Times New Roman" w:hAnsi="Times New Roman" w:cs="Times New Roman"/>
          <w:sz w:val="24"/>
          <w:szCs w:val="24"/>
        </w:rPr>
        <w:t>- на степе - страдл (straddle) и ни ап (knee up) на 8 счетов и все с другой ноги;</w:t>
      </w:r>
    </w:p>
    <w:p w:rsidR="002B2682" w:rsidRPr="00BA5EBA" w:rsidRDefault="002B2682" w:rsidP="00372913">
      <w:pPr>
        <w:spacing w:after="0" w:line="240" w:lineRule="auto"/>
        <w:ind w:firstLine="720"/>
        <w:jc w:val="both"/>
        <w:rPr>
          <w:rFonts w:ascii="Times New Roman" w:hAnsi="Times New Roman" w:cs="Times New Roman"/>
          <w:sz w:val="24"/>
          <w:szCs w:val="24"/>
        </w:rPr>
      </w:pPr>
      <w:r w:rsidRPr="00BA5EBA">
        <w:rPr>
          <w:rFonts w:ascii="Times New Roman" w:hAnsi="Times New Roman" w:cs="Times New Roman"/>
          <w:sz w:val="24"/>
          <w:szCs w:val="24"/>
        </w:rPr>
        <w:t>- knee up и kurl объединяем на 4 счета;</w:t>
      </w:r>
    </w:p>
    <w:p w:rsidR="002B2682" w:rsidRPr="00BA5EBA" w:rsidRDefault="002B2682" w:rsidP="00372913">
      <w:pPr>
        <w:spacing w:after="0" w:line="240" w:lineRule="auto"/>
        <w:ind w:firstLine="720"/>
        <w:jc w:val="both"/>
        <w:rPr>
          <w:rFonts w:ascii="Times New Roman" w:hAnsi="Times New Roman" w:cs="Times New Roman"/>
          <w:sz w:val="24"/>
          <w:szCs w:val="24"/>
          <w:lang w:val="en-US"/>
        </w:rPr>
      </w:pPr>
      <w:r w:rsidRPr="00BA5EBA">
        <w:rPr>
          <w:rFonts w:ascii="Times New Roman" w:hAnsi="Times New Roman" w:cs="Times New Roman"/>
          <w:sz w:val="24"/>
          <w:szCs w:val="24"/>
          <w:lang w:val="en-US"/>
        </w:rPr>
        <w:t xml:space="preserve">- shasse </w:t>
      </w:r>
      <w:r w:rsidRPr="00BA5EBA">
        <w:rPr>
          <w:rFonts w:ascii="Times New Roman" w:hAnsi="Times New Roman" w:cs="Times New Roman"/>
          <w:sz w:val="24"/>
          <w:szCs w:val="24"/>
        </w:rPr>
        <w:t>и</w:t>
      </w:r>
      <w:r w:rsidRPr="00BA5EBA">
        <w:rPr>
          <w:rFonts w:ascii="Times New Roman" w:hAnsi="Times New Roman" w:cs="Times New Roman"/>
          <w:sz w:val="24"/>
          <w:szCs w:val="24"/>
          <w:lang w:val="en-US"/>
        </w:rPr>
        <w:t xml:space="preserve"> knee up (3 </w:t>
      </w:r>
      <w:r w:rsidRPr="00BA5EBA">
        <w:rPr>
          <w:rFonts w:ascii="Times New Roman" w:hAnsi="Times New Roman" w:cs="Times New Roman"/>
          <w:sz w:val="24"/>
          <w:szCs w:val="24"/>
        </w:rPr>
        <w:t>счета</w:t>
      </w:r>
      <w:r w:rsidRPr="00BA5EBA">
        <w:rPr>
          <w:rFonts w:ascii="Times New Roman" w:hAnsi="Times New Roman" w:cs="Times New Roman"/>
          <w:sz w:val="24"/>
          <w:szCs w:val="24"/>
          <w:lang w:val="en-US"/>
        </w:rPr>
        <w:t>).</w:t>
      </w:r>
    </w:p>
    <w:p w:rsidR="002B2682" w:rsidRPr="00BA5EBA" w:rsidRDefault="002B2682" w:rsidP="00372913">
      <w:pPr>
        <w:spacing w:after="0" w:line="240" w:lineRule="auto"/>
        <w:ind w:firstLine="720"/>
        <w:jc w:val="both"/>
        <w:rPr>
          <w:rFonts w:ascii="Times New Roman" w:hAnsi="Times New Roman" w:cs="Times New Roman"/>
          <w:sz w:val="24"/>
          <w:szCs w:val="24"/>
          <w:lang w:val="en-US"/>
        </w:rPr>
      </w:pPr>
    </w:p>
    <w:p w:rsidR="002B2682" w:rsidRPr="00BA5EBA" w:rsidRDefault="002B2682" w:rsidP="00372913">
      <w:pPr>
        <w:spacing w:after="0" w:line="240" w:lineRule="auto"/>
        <w:ind w:firstLine="720"/>
        <w:jc w:val="both"/>
        <w:rPr>
          <w:rFonts w:ascii="Times New Roman" w:hAnsi="Times New Roman" w:cs="Times New Roman"/>
          <w:sz w:val="24"/>
          <w:szCs w:val="24"/>
        </w:rPr>
      </w:pPr>
      <w:r w:rsidRPr="00BA5EBA">
        <w:rPr>
          <w:rFonts w:ascii="Times New Roman" w:hAnsi="Times New Roman" w:cs="Times New Roman"/>
          <w:sz w:val="24"/>
          <w:szCs w:val="24"/>
        </w:rPr>
        <w:t xml:space="preserve">Задание№4 </w:t>
      </w:r>
    </w:p>
    <w:p w:rsidR="002B2682" w:rsidRPr="00BA5EBA" w:rsidRDefault="002B2682" w:rsidP="00372913">
      <w:pPr>
        <w:spacing w:after="0" w:line="240" w:lineRule="auto"/>
        <w:ind w:firstLine="720"/>
        <w:jc w:val="both"/>
        <w:rPr>
          <w:rFonts w:ascii="Times New Roman" w:hAnsi="Times New Roman" w:cs="Times New Roman"/>
          <w:sz w:val="24"/>
          <w:szCs w:val="24"/>
        </w:rPr>
      </w:pPr>
      <w:r w:rsidRPr="00BA5EBA">
        <w:rPr>
          <w:rFonts w:ascii="Times New Roman" w:hAnsi="Times New Roman" w:cs="Times New Roman"/>
          <w:sz w:val="24"/>
          <w:szCs w:val="24"/>
        </w:rPr>
        <w:t xml:space="preserve">Добавить  к любому «шагу» движение из другого шага. </w:t>
      </w:r>
    </w:p>
    <w:p w:rsidR="002B2682" w:rsidRPr="00BA5EBA" w:rsidRDefault="002B2682" w:rsidP="00372913">
      <w:pPr>
        <w:spacing w:after="0" w:line="240" w:lineRule="auto"/>
        <w:ind w:firstLine="720"/>
        <w:jc w:val="both"/>
        <w:rPr>
          <w:rFonts w:ascii="Times New Roman" w:hAnsi="Times New Roman" w:cs="Times New Roman"/>
          <w:sz w:val="24"/>
          <w:szCs w:val="24"/>
        </w:rPr>
      </w:pPr>
      <w:r w:rsidRPr="00BA5EBA">
        <w:rPr>
          <w:rFonts w:ascii="Times New Roman" w:hAnsi="Times New Roman" w:cs="Times New Roman"/>
          <w:sz w:val="24"/>
          <w:szCs w:val="24"/>
        </w:rPr>
        <w:t>- соединяем ни ап, лэг бэк и ни ап – всего 8 счетов;</w:t>
      </w:r>
    </w:p>
    <w:p w:rsidR="002B2682" w:rsidRPr="00BA5EBA" w:rsidRDefault="002B2682" w:rsidP="00372913">
      <w:pPr>
        <w:spacing w:after="0" w:line="240" w:lineRule="auto"/>
        <w:ind w:firstLine="720"/>
        <w:jc w:val="both"/>
        <w:rPr>
          <w:rFonts w:ascii="Times New Roman" w:hAnsi="Times New Roman" w:cs="Times New Roman"/>
          <w:sz w:val="24"/>
          <w:szCs w:val="24"/>
        </w:rPr>
      </w:pPr>
      <w:r w:rsidRPr="00BA5EBA">
        <w:rPr>
          <w:rFonts w:ascii="Times New Roman" w:hAnsi="Times New Roman" w:cs="Times New Roman"/>
          <w:sz w:val="24"/>
          <w:szCs w:val="24"/>
        </w:rPr>
        <w:t>- лэг бэк и пивот на 8 счетов;</w:t>
      </w:r>
    </w:p>
    <w:p w:rsidR="002B2682" w:rsidRPr="00BA5EBA" w:rsidRDefault="002B2682" w:rsidP="00372913">
      <w:pPr>
        <w:spacing w:after="0" w:line="240" w:lineRule="auto"/>
        <w:ind w:firstLine="720"/>
        <w:jc w:val="both"/>
        <w:rPr>
          <w:rFonts w:ascii="Times New Roman" w:hAnsi="Times New Roman" w:cs="Times New Roman"/>
          <w:sz w:val="24"/>
          <w:szCs w:val="24"/>
        </w:rPr>
      </w:pPr>
      <w:r w:rsidRPr="00BA5EBA">
        <w:rPr>
          <w:rFonts w:ascii="Times New Roman" w:hAnsi="Times New Roman" w:cs="Times New Roman"/>
          <w:sz w:val="24"/>
          <w:szCs w:val="24"/>
        </w:rPr>
        <w:t>- ви-степ ,шоссе на 8 счетов (придумать несколько вариантов);</w:t>
      </w:r>
    </w:p>
    <w:p w:rsidR="002B2682" w:rsidRPr="00BA5EBA" w:rsidRDefault="002B2682" w:rsidP="00372913">
      <w:pPr>
        <w:spacing w:after="0" w:line="240" w:lineRule="auto"/>
        <w:ind w:firstLine="720"/>
        <w:jc w:val="both"/>
        <w:rPr>
          <w:rFonts w:ascii="Times New Roman" w:hAnsi="Times New Roman" w:cs="Times New Roman"/>
          <w:sz w:val="24"/>
          <w:szCs w:val="24"/>
        </w:rPr>
      </w:pPr>
      <w:r w:rsidRPr="00BA5EBA">
        <w:rPr>
          <w:rFonts w:ascii="Times New Roman" w:hAnsi="Times New Roman" w:cs="Times New Roman"/>
          <w:sz w:val="24"/>
          <w:szCs w:val="24"/>
        </w:rPr>
        <w:t xml:space="preserve"> - лэг сайд и кросс (на 8 счетов несколько вариантов);</w:t>
      </w:r>
    </w:p>
    <w:p w:rsidR="002B2682" w:rsidRPr="00BA5EBA" w:rsidRDefault="002B2682" w:rsidP="00372913">
      <w:pPr>
        <w:spacing w:after="0" w:line="240" w:lineRule="auto"/>
        <w:ind w:firstLine="720"/>
        <w:jc w:val="both"/>
        <w:rPr>
          <w:rFonts w:ascii="Times New Roman" w:hAnsi="Times New Roman" w:cs="Times New Roman"/>
          <w:sz w:val="24"/>
          <w:szCs w:val="24"/>
        </w:rPr>
      </w:pPr>
      <w:r w:rsidRPr="00BA5EBA">
        <w:rPr>
          <w:rFonts w:ascii="Times New Roman" w:hAnsi="Times New Roman" w:cs="Times New Roman"/>
          <w:sz w:val="24"/>
          <w:szCs w:val="24"/>
        </w:rPr>
        <w:t xml:space="preserve"> - ни ап и ланч на 8 счетов (несколько вариантов).</w:t>
      </w:r>
    </w:p>
    <w:p w:rsidR="002B2682" w:rsidRPr="00BA5EBA" w:rsidRDefault="002B2682" w:rsidP="00372913">
      <w:pPr>
        <w:spacing w:after="0" w:line="240" w:lineRule="auto"/>
        <w:ind w:firstLine="720"/>
        <w:jc w:val="both"/>
        <w:rPr>
          <w:rFonts w:ascii="Times New Roman" w:hAnsi="Times New Roman" w:cs="Times New Roman"/>
          <w:sz w:val="24"/>
          <w:szCs w:val="24"/>
        </w:rPr>
      </w:pPr>
      <w:r w:rsidRPr="00BA5EBA">
        <w:rPr>
          <w:rFonts w:ascii="Times New Roman" w:hAnsi="Times New Roman" w:cs="Times New Roman"/>
          <w:sz w:val="24"/>
          <w:szCs w:val="24"/>
        </w:rPr>
        <w:t>Задание№5</w:t>
      </w:r>
    </w:p>
    <w:p w:rsidR="002B2682" w:rsidRPr="00BA5EBA" w:rsidRDefault="002B2682" w:rsidP="00372913">
      <w:pPr>
        <w:spacing w:after="0" w:line="240" w:lineRule="auto"/>
        <w:ind w:firstLine="720"/>
        <w:jc w:val="both"/>
        <w:rPr>
          <w:rFonts w:ascii="Times New Roman" w:hAnsi="Times New Roman" w:cs="Times New Roman"/>
          <w:sz w:val="24"/>
          <w:szCs w:val="24"/>
        </w:rPr>
      </w:pPr>
      <w:r w:rsidRPr="00BA5EBA">
        <w:rPr>
          <w:rFonts w:ascii="Times New Roman" w:hAnsi="Times New Roman" w:cs="Times New Roman"/>
          <w:sz w:val="24"/>
          <w:szCs w:val="24"/>
        </w:rPr>
        <w:t xml:space="preserve"> Разработать и продемонстрировать раскладку обучения связке:</w:t>
      </w:r>
    </w:p>
    <w:p w:rsidR="002B2682" w:rsidRPr="00BA5EBA" w:rsidRDefault="002B2682" w:rsidP="00372913">
      <w:pPr>
        <w:spacing w:after="0" w:line="240" w:lineRule="auto"/>
        <w:ind w:firstLine="720"/>
        <w:jc w:val="both"/>
        <w:rPr>
          <w:rFonts w:ascii="Times New Roman" w:hAnsi="Times New Roman" w:cs="Times New Roman"/>
          <w:sz w:val="24"/>
          <w:szCs w:val="24"/>
        </w:rPr>
      </w:pPr>
      <w:r w:rsidRPr="00BA5EBA">
        <w:rPr>
          <w:rFonts w:ascii="Times New Roman" w:hAnsi="Times New Roman" w:cs="Times New Roman"/>
          <w:sz w:val="24"/>
          <w:szCs w:val="24"/>
        </w:rPr>
        <w:t>1-2 – Ви стэп с правой; 3-шаг правой на пол (мамбо правой на пол);</w:t>
      </w:r>
    </w:p>
    <w:p w:rsidR="002B2682" w:rsidRPr="00BA5EBA" w:rsidRDefault="002B2682" w:rsidP="00372913">
      <w:pPr>
        <w:spacing w:after="0" w:line="240" w:lineRule="auto"/>
        <w:ind w:firstLine="720"/>
        <w:jc w:val="both"/>
        <w:rPr>
          <w:rFonts w:ascii="Times New Roman" w:hAnsi="Times New Roman" w:cs="Times New Roman"/>
          <w:sz w:val="24"/>
          <w:szCs w:val="24"/>
        </w:rPr>
      </w:pPr>
      <w:r w:rsidRPr="00BA5EBA">
        <w:rPr>
          <w:rFonts w:ascii="Times New Roman" w:hAnsi="Times New Roman" w:cs="Times New Roman"/>
          <w:sz w:val="24"/>
          <w:szCs w:val="24"/>
        </w:rPr>
        <w:t>4-шаг левой на стэпе; 5-6-поворот налево по стэпу на 180;</w:t>
      </w:r>
    </w:p>
    <w:p w:rsidR="002B2682" w:rsidRPr="00BA5EBA" w:rsidRDefault="002B2682" w:rsidP="00372913">
      <w:pPr>
        <w:spacing w:after="0" w:line="240" w:lineRule="auto"/>
        <w:ind w:firstLine="720"/>
        <w:jc w:val="both"/>
        <w:rPr>
          <w:rFonts w:ascii="Times New Roman" w:hAnsi="Times New Roman" w:cs="Times New Roman"/>
          <w:sz w:val="24"/>
          <w:szCs w:val="24"/>
        </w:rPr>
      </w:pPr>
      <w:r w:rsidRPr="00BA5EBA">
        <w:rPr>
          <w:rFonts w:ascii="Times New Roman" w:hAnsi="Times New Roman" w:cs="Times New Roman"/>
          <w:sz w:val="24"/>
          <w:szCs w:val="24"/>
        </w:rPr>
        <w:t>7-8 мамбо правой на пол, шаг левой по стэпу. Правая на весу!</w:t>
      </w:r>
    </w:p>
    <w:p w:rsidR="002B2682" w:rsidRPr="00BA5EBA" w:rsidRDefault="002B2682" w:rsidP="00372913">
      <w:pPr>
        <w:spacing w:after="0" w:line="240" w:lineRule="auto"/>
        <w:ind w:firstLine="720"/>
        <w:jc w:val="both"/>
        <w:rPr>
          <w:rFonts w:ascii="Times New Roman" w:hAnsi="Times New Roman" w:cs="Times New Roman"/>
          <w:sz w:val="24"/>
          <w:szCs w:val="24"/>
        </w:rPr>
      </w:pPr>
      <w:r w:rsidRPr="00BA5EBA">
        <w:rPr>
          <w:rFonts w:ascii="Times New Roman" w:hAnsi="Times New Roman" w:cs="Times New Roman"/>
          <w:sz w:val="24"/>
          <w:szCs w:val="24"/>
        </w:rPr>
        <w:t xml:space="preserve">1-2 – с небольшим поворотом направо по стэпу,   </w:t>
      </w:r>
    </w:p>
    <w:p w:rsidR="002B2682" w:rsidRPr="00BA5EBA" w:rsidRDefault="002B2682" w:rsidP="00372913">
      <w:pPr>
        <w:spacing w:after="0" w:line="240" w:lineRule="auto"/>
        <w:ind w:firstLine="720"/>
        <w:jc w:val="both"/>
        <w:rPr>
          <w:rFonts w:ascii="Times New Roman" w:hAnsi="Times New Roman" w:cs="Times New Roman"/>
          <w:sz w:val="24"/>
          <w:szCs w:val="24"/>
        </w:rPr>
      </w:pPr>
      <w:r w:rsidRPr="00BA5EBA">
        <w:rPr>
          <w:rFonts w:ascii="Times New Roman" w:hAnsi="Times New Roman" w:cs="Times New Roman"/>
          <w:sz w:val="24"/>
          <w:szCs w:val="24"/>
        </w:rPr>
        <w:t>3-4 - страдл</w:t>
      </w:r>
    </w:p>
    <w:p w:rsidR="002B2682" w:rsidRPr="00BA5EBA" w:rsidRDefault="002B2682" w:rsidP="00372913">
      <w:pPr>
        <w:spacing w:after="0" w:line="240" w:lineRule="auto"/>
        <w:ind w:firstLine="720"/>
        <w:jc w:val="both"/>
        <w:rPr>
          <w:rFonts w:ascii="Times New Roman" w:hAnsi="Times New Roman" w:cs="Times New Roman"/>
          <w:sz w:val="24"/>
          <w:szCs w:val="24"/>
        </w:rPr>
      </w:pPr>
      <w:r w:rsidRPr="00BA5EBA">
        <w:rPr>
          <w:rFonts w:ascii="Times New Roman" w:hAnsi="Times New Roman" w:cs="Times New Roman"/>
          <w:sz w:val="24"/>
          <w:szCs w:val="24"/>
        </w:rPr>
        <w:t>5 – шаг правой на степ;</w:t>
      </w:r>
    </w:p>
    <w:p w:rsidR="002B2682" w:rsidRPr="00BA5EBA" w:rsidRDefault="002B2682" w:rsidP="00372913">
      <w:pPr>
        <w:spacing w:after="0" w:line="240" w:lineRule="auto"/>
        <w:ind w:firstLine="720"/>
        <w:jc w:val="both"/>
        <w:rPr>
          <w:rFonts w:ascii="Times New Roman" w:hAnsi="Times New Roman" w:cs="Times New Roman"/>
          <w:sz w:val="24"/>
          <w:szCs w:val="24"/>
        </w:rPr>
      </w:pPr>
      <w:r w:rsidRPr="00BA5EBA">
        <w:rPr>
          <w:rFonts w:ascii="Times New Roman" w:hAnsi="Times New Roman" w:cs="Times New Roman"/>
          <w:sz w:val="24"/>
          <w:szCs w:val="24"/>
        </w:rPr>
        <w:t>6 – кик левой;</w:t>
      </w:r>
    </w:p>
    <w:p w:rsidR="002B2682" w:rsidRPr="00BA5EBA" w:rsidRDefault="002B2682" w:rsidP="00372913">
      <w:pPr>
        <w:spacing w:after="0" w:line="240" w:lineRule="auto"/>
        <w:ind w:firstLine="720"/>
        <w:jc w:val="both"/>
        <w:rPr>
          <w:rFonts w:ascii="Times New Roman" w:hAnsi="Times New Roman" w:cs="Times New Roman"/>
          <w:sz w:val="24"/>
          <w:szCs w:val="24"/>
        </w:rPr>
      </w:pPr>
      <w:r w:rsidRPr="00BA5EBA">
        <w:rPr>
          <w:rFonts w:ascii="Times New Roman" w:hAnsi="Times New Roman" w:cs="Times New Roman"/>
          <w:sz w:val="24"/>
          <w:szCs w:val="24"/>
        </w:rPr>
        <w:t>7 – шаг левой на пол с боку стэпа (на Эль-стэп);</w:t>
      </w:r>
    </w:p>
    <w:p w:rsidR="002B2682" w:rsidRPr="00BA5EBA" w:rsidRDefault="002B2682" w:rsidP="00372913">
      <w:pPr>
        <w:spacing w:after="0" w:line="240" w:lineRule="auto"/>
        <w:ind w:firstLine="720"/>
        <w:jc w:val="both"/>
        <w:rPr>
          <w:rFonts w:ascii="Times New Roman" w:hAnsi="Times New Roman" w:cs="Times New Roman"/>
          <w:sz w:val="24"/>
          <w:szCs w:val="24"/>
        </w:rPr>
      </w:pPr>
      <w:r w:rsidRPr="00BA5EBA">
        <w:rPr>
          <w:rFonts w:ascii="Times New Roman" w:hAnsi="Times New Roman" w:cs="Times New Roman"/>
          <w:sz w:val="24"/>
          <w:szCs w:val="24"/>
        </w:rPr>
        <w:t>8 – согнуть правую вперед (стоим боком к боку стэпа);</w:t>
      </w:r>
    </w:p>
    <w:p w:rsidR="002B2682" w:rsidRPr="00BA5EBA" w:rsidRDefault="002B2682" w:rsidP="00372913">
      <w:pPr>
        <w:spacing w:after="0" w:line="240" w:lineRule="auto"/>
        <w:ind w:firstLine="720"/>
        <w:jc w:val="both"/>
        <w:rPr>
          <w:rFonts w:ascii="Times New Roman" w:hAnsi="Times New Roman" w:cs="Times New Roman"/>
          <w:sz w:val="24"/>
          <w:szCs w:val="24"/>
        </w:rPr>
      </w:pPr>
      <w:r w:rsidRPr="00BA5EBA">
        <w:rPr>
          <w:rFonts w:ascii="Times New Roman" w:hAnsi="Times New Roman" w:cs="Times New Roman"/>
          <w:sz w:val="24"/>
          <w:szCs w:val="24"/>
        </w:rPr>
        <w:t>1-2 – шоссе по стэпу;</w:t>
      </w:r>
    </w:p>
    <w:p w:rsidR="002B2682" w:rsidRPr="00BA5EBA" w:rsidRDefault="002B2682" w:rsidP="00372913">
      <w:pPr>
        <w:spacing w:after="0" w:line="240" w:lineRule="auto"/>
        <w:ind w:firstLine="720"/>
        <w:jc w:val="both"/>
        <w:rPr>
          <w:rFonts w:ascii="Times New Roman" w:hAnsi="Times New Roman" w:cs="Times New Roman"/>
          <w:sz w:val="24"/>
          <w:szCs w:val="24"/>
        </w:rPr>
      </w:pPr>
      <w:r w:rsidRPr="00BA5EBA">
        <w:rPr>
          <w:rFonts w:ascii="Times New Roman" w:hAnsi="Times New Roman" w:cs="Times New Roman"/>
          <w:sz w:val="24"/>
          <w:szCs w:val="24"/>
        </w:rPr>
        <w:t>3 – шаг левой на пол с боку стэпа;</w:t>
      </w:r>
    </w:p>
    <w:p w:rsidR="002B2682" w:rsidRPr="00BA5EBA" w:rsidRDefault="002B2682" w:rsidP="00372913">
      <w:pPr>
        <w:spacing w:after="0" w:line="240" w:lineRule="auto"/>
        <w:ind w:firstLine="720"/>
        <w:jc w:val="both"/>
        <w:rPr>
          <w:rFonts w:ascii="Times New Roman" w:hAnsi="Times New Roman" w:cs="Times New Roman"/>
          <w:sz w:val="24"/>
          <w:szCs w:val="24"/>
        </w:rPr>
      </w:pPr>
      <w:r w:rsidRPr="00BA5EBA">
        <w:rPr>
          <w:rFonts w:ascii="Times New Roman" w:hAnsi="Times New Roman" w:cs="Times New Roman"/>
          <w:sz w:val="24"/>
          <w:szCs w:val="24"/>
        </w:rPr>
        <w:t>4 – согнуть левую вперед;</w:t>
      </w:r>
    </w:p>
    <w:p w:rsidR="002B2682" w:rsidRPr="00BA5EBA" w:rsidRDefault="002B2682" w:rsidP="00372913">
      <w:pPr>
        <w:spacing w:after="0" w:line="240" w:lineRule="auto"/>
        <w:ind w:firstLine="720"/>
        <w:jc w:val="both"/>
        <w:rPr>
          <w:rFonts w:ascii="Times New Roman" w:hAnsi="Times New Roman" w:cs="Times New Roman"/>
          <w:sz w:val="24"/>
          <w:szCs w:val="24"/>
        </w:rPr>
      </w:pPr>
      <w:r w:rsidRPr="00BA5EBA">
        <w:rPr>
          <w:rFonts w:ascii="Times New Roman" w:hAnsi="Times New Roman" w:cs="Times New Roman"/>
          <w:sz w:val="24"/>
          <w:szCs w:val="24"/>
        </w:rPr>
        <w:t>5 – шаг левой на стэп;</w:t>
      </w:r>
    </w:p>
    <w:p w:rsidR="002B2682" w:rsidRPr="00BA5EBA" w:rsidRDefault="002B2682" w:rsidP="00372913">
      <w:pPr>
        <w:spacing w:after="0" w:line="240" w:lineRule="auto"/>
        <w:ind w:firstLine="720"/>
        <w:jc w:val="both"/>
        <w:rPr>
          <w:rFonts w:ascii="Times New Roman" w:hAnsi="Times New Roman" w:cs="Times New Roman"/>
          <w:sz w:val="24"/>
          <w:szCs w:val="24"/>
        </w:rPr>
      </w:pPr>
      <w:r w:rsidRPr="00BA5EBA">
        <w:rPr>
          <w:rFonts w:ascii="Times New Roman" w:hAnsi="Times New Roman" w:cs="Times New Roman"/>
          <w:sz w:val="24"/>
          <w:szCs w:val="24"/>
        </w:rPr>
        <w:t>6 – правой скрестно перед левой на стэпе;</w:t>
      </w:r>
    </w:p>
    <w:p w:rsidR="002B2682" w:rsidRPr="00BA5EBA" w:rsidRDefault="002B2682" w:rsidP="00372913">
      <w:pPr>
        <w:spacing w:after="0" w:line="240" w:lineRule="auto"/>
        <w:ind w:firstLine="720"/>
        <w:jc w:val="both"/>
        <w:rPr>
          <w:rFonts w:ascii="Times New Roman" w:hAnsi="Times New Roman" w:cs="Times New Roman"/>
          <w:sz w:val="24"/>
          <w:szCs w:val="24"/>
        </w:rPr>
      </w:pPr>
      <w:r w:rsidRPr="00BA5EBA">
        <w:rPr>
          <w:rFonts w:ascii="Times New Roman" w:hAnsi="Times New Roman" w:cs="Times New Roman"/>
          <w:sz w:val="24"/>
          <w:szCs w:val="24"/>
        </w:rPr>
        <w:t>7-8 – на пол в И.П.</w:t>
      </w:r>
    </w:p>
    <w:p w:rsidR="002B2682" w:rsidRPr="00BA5EBA" w:rsidRDefault="002B2682" w:rsidP="00372913">
      <w:pPr>
        <w:spacing w:after="0" w:line="240" w:lineRule="auto"/>
        <w:ind w:firstLine="720"/>
        <w:jc w:val="both"/>
        <w:rPr>
          <w:rFonts w:ascii="Times New Roman" w:hAnsi="Times New Roman" w:cs="Times New Roman"/>
          <w:sz w:val="24"/>
          <w:szCs w:val="24"/>
        </w:rPr>
      </w:pPr>
      <w:r w:rsidRPr="00BA5EBA">
        <w:rPr>
          <w:rFonts w:ascii="Times New Roman" w:hAnsi="Times New Roman" w:cs="Times New Roman"/>
          <w:sz w:val="24"/>
          <w:szCs w:val="24"/>
        </w:rPr>
        <w:t xml:space="preserve">1-2 – «ча-ча-ча» на степ; </w:t>
      </w:r>
    </w:p>
    <w:p w:rsidR="002B2682" w:rsidRPr="00BA5EBA" w:rsidRDefault="002B2682" w:rsidP="00372913">
      <w:pPr>
        <w:spacing w:after="0" w:line="240" w:lineRule="auto"/>
        <w:ind w:firstLine="720"/>
        <w:jc w:val="both"/>
        <w:rPr>
          <w:rFonts w:ascii="Times New Roman" w:hAnsi="Times New Roman" w:cs="Times New Roman"/>
          <w:sz w:val="24"/>
          <w:szCs w:val="24"/>
        </w:rPr>
      </w:pPr>
      <w:r w:rsidRPr="00BA5EBA">
        <w:rPr>
          <w:rFonts w:ascii="Times New Roman" w:hAnsi="Times New Roman" w:cs="Times New Roman"/>
          <w:sz w:val="24"/>
          <w:szCs w:val="24"/>
        </w:rPr>
        <w:t xml:space="preserve">3-4 – страдл;  </w:t>
      </w:r>
    </w:p>
    <w:p w:rsidR="002B2682" w:rsidRPr="00BA5EBA" w:rsidRDefault="002B2682" w:rsidP="00372913">
      <w:pPr>
        <w:spacing w:after="0" w:line="240" w:lineRule="auto"/>
        <w:ind w:firstLine="720"/>
        <w:jc w:val="both"/>
        <w:rPr>
          <w:rFonts w:ascii="Times New Roman" w:hAnsi="Times New Roman" w:cs="Times New Roman"/>
          <w:sz w:val="24"/>
          <w:szCs w:val="24"/>
        </w:rPr>
      </w:pPr>
      <w:r w:rsidRPr="00BA5EBA">
        <w:rPr>
          <w:rFonts w:ascii="Times New Roman" w:hAnsi="Times New Roman" w:cs="Times New Roman"/>
          <w:sz w:val="24"/>
          <w:szCs w:val="24"/>
        </w:rPr>
        <w:t xml:space="preserve">5-6 – «ча-ча-ча» на стэп; </w:t>
      </w:r>
    </w:p>
    <w:p w:rsidR="002B2682" w:rsidRPr="00BA5EBA" w:rsidRDefault="002B2682" w:rsidP="00372913">
      <w:pPr>
        <w:spacing w:after="0" w:line="240" w:lineRule="auto"/>
        <w:ind w:firstLine="720"/>
        <w:jc w:val="both"/>
        <w:rPr>
          <w:rFonts w:ascii="Times New Roman" w:hAnsi="Times New Roman" w:cs="Times New Roman"/>
          <w:sz w:val="24"/>
          <w:szCs w:val="24"/>
        </w:rPr>
      </w:pPr>
      <w:r w:rsidRPr="00BA5EBA">
        <w:rPr>
          <w:rFonts w:ascii="Times New Roman" w:hAnsi="Times New Roman" w:cs="Times New Roman"/>
          <w:sz w:val="24"/>
          <w:szCs w:val="24"/>
        </w:rPr>
        <w:t>7-8 – И.П.(можно стой стороны стэпа).</w:t>
      </w:r>
    </w:p>
    <w:p w:rsidR="002B2682" w:rsidRPr="00BA5EBA" w:rsidRDefault="002B2682" w:rsidP="00372913">
      <w:pPr>
        <w:spacing w:after="0" w:line="240" w:lineRule="auto"/>
        <w:ind w:firstLine="720"/>
        <w:jc w:val="both"/>
        <w:rPr>
          <w:rFonts w:ascii="Times New Roman" w:hAnsi="Times New Roman" w:cs="Times New Roman"/>
          <w:sz w:val="24"/>
          <w:szCs w:val="24"/>
        </w:rPr>
      </w:pPr>
    </w:p>
    <w:p w:rsidR="002B2682" w:rsidRPr="00BA5EBA" w:rsidRDefault="002B2682" w:rsidP="00372913">
      <w:pPr>
        <w:spacing w:after="0" w:line="240" w:lineRule="auto"/>
        <w:ind w:firstLine="720"/>
        <w:jc w:val="both"/>
        <w:rPr>
          <w:rFonts w:ascii="Times New Roman" w:hAnsi="Times New Roman" w:cs="Times New Roman"/>
          <w:sz w:val="24"/>
          <w:szCs w:val="24"/>
        </w:rPr>
      </w:pPr>
      <w:r w:rsidRPr="00BA5EBA">
        <w:rPr>
          <w:rFonts w:ascii="Times New Roman" w:hAnsi="Times New Roman" w:cs="Times New Roman"/>
          <w:sz w:val="24"/>
          <w:szCs w:val="24"/>
        </w:rPr>
        <w:t xml:space="preserve">Задание№6  </w:t>
      </w:r>
    </w:p>
    <w:p w:rsidR="002B2682" w:rsidRPr="00BA5EBA" w:rsidRDefault="002B2682" w:rsidP="00372913">
      <w:pPr>
        <w:spacing w:after="0" w:line="240" w:lineRule="auto"/>
        <w:ind w:firstLine="720"/>
        <w:jc w:val="both"/>
        <w:rPr>
          <w:rFonts w:ascii="Times New Roman" w:hAnsi="Times New Roman" w:cs="Times New Roman"/>
          <w:sz w:val="24"/>
          <w:szCs w:val="24"/>
        </w:rPr>
      </w:pPr>
      <w:r w:rsidRPr="00BA5EBA">
        <w:rPr>
          <w:rFonts w:ascii="Times New Roman" w:hAnsi="Times New Roman" w:cs="Times New Roman"/>
          <w:sz w:val="24"/>
          <w:szCs w:val="24"/>
        </w:rPr>
        <w:t>Разработать третий блок из элементов, имеющихся в представленных ниже двух так, что бы поменялась ведущая нога.</w:t>
      </w:r>
    </w:p>
    <w:p w:rsidR="002B2682" w:rsidRPr="00BA5EBA" w:rsidRDefault="002B2682" w:rsidP="00372913">
      <w:pPr>
        <w:spacing w:after="0" w:line="240" w:lineRule="auto"/>
        <w:ind w:firstLine="720"/>
        <w:jc w:val="both"/>
        <w:rPr>
          <w:rFonts w:ascii="Times New Roman" w:hAnsi="Times New Roman" w:cs="Times New Roman"/>
          <w:sz w:val="24"/>
          <w:szCs w:val="24"/>
        </w:rPr>
      </w:pPr>
      <w:r w:rsidRPr="00BA5EBA">
        <w:rPr>
          <w:rFonts w:ascii="Times New Roman" w:hAnsi="Times New Roman" w:cs="Times New Roman"/>
          <w:sz w:val="24"/>
          <w:szCs w:val="24"/>
        </w:rPr>
        <w:t>1-2 – с правой «ча-ча-ча» вдоль стэпа;</w:t>
      </w:r>
    </w:p>
    <w:p w:rsidR="002B2682" w:rsidRPr="00BA5EBA" w:rsidRDefault="002B2682" w:rsidP="00372913">
      <w:pPr>
        <w:spacing w:after="0" w:line="240" w:lineRule="auto"/>
        <w:ind w:firstLine="720"/>
        <w:jc w:val="both"/>
        <w:rPr>
          <w:rFonts w:ascii="Times New Roman" w:hAnsi="Times New Roman" w:cs="Times New Roman"/>
          <w:sz w:val="24"/>
          <w:szCs w:val="24"/>
        </w:rPr>
      </w:pPr>
      <w:r w:rsidRPr="00BA5EBA">
        <w:rPr>
          <w:rFonts w:ascii="Times New Roman" w:hAnsi="Times New Roman" w:cs="Times New Roman"/>
          <w:sz w:val="24"/>
          <w:szCs w:val="24"/>
        </w:rPr>
        <w:t>3-4 – кросс с боку через стэп (шаглевой вправо за стэп, приставить правую);</w:t>
      </w:r>
    </w:p>
    <w:p w:rsidR="002B2682" w:rsidRPr="00BA5EBA" w:rsidRDefault="002B2682" w:rsidP="00372913">
      <w:pPr>
        <w:spacing w:after="0" w:line="240" w:lineRule="auto"/>
        <w:ind w:firstLine="720"/>
        <w:jc w:val="both"/>
        <w:rPr>
          <w:rFonts w:ascii="Times New Roman" w:hAnsi="Times New Roman" w:cs="Times New Roman"/>
          <w:sz w:val="24"/>
          <w:szCs w:val="24"/>
        </w:rPr>
      </w:pPr>
      <w:r w:rsidRPr="00BA5EBA">
        <w:rPr>
          <w:rFonts w:ascii="Times New Roman" w:hAnsi="Times New Roman" w:cs="Times New Roman"/>
          <w:sz w:val="24"/>
          <w:szCs w:val="24"/>
        </w:rPr>
        <w:t>5-8 – с левой ни ап за в И.П.(шаг левой на стэп, согнуть правую вперед, правую назад через стэп на пол и приставить другую ногу.</w:t>
      </w:r>
    </w:p>
    <w:p w:rsidR="002B2682" w:rsidRPr="00BA5EBA" w:rsidRDefault="002B2682" w:rsidP="00372913">
      <w:pPr>
        <w:spacing w:after="0" w:line="240" w:lineRule="auto"/>
        <w:ind w:firstLine="720"/>
        <w:jc w:val="both"/>
        <w:rPr>
          <w:rFonts w:ascii="Times New Roman" w:hAnsi="Times New Roman" w:cs="Times New Roman"/>
          <w:sz w:val="24"/>
          <w:szCs w:val="24"/>
        </w:rPr>
      </w:pPr>
      <w:r w:rsidRPr="00BA5EBA">
        <w:rPr>
          <w:rFonts w:ascii="Times New Roman" w:hAnsi="Times New Roman" w:cs="Times New Roman"/>
          <w:sz w:val="24"/>
          <w:szCs w:val="24"/>
        </w:rPr>
        <w:t>1-4 – мамбо с правой;</w:t>
      </w:r>
    </w:p>
    <w:p w:rsidR="002B2682" w:rsidRPr="00BA5EBA" w:rsidRDefault="002B2682" w:rsidP="00372913">
      <w:pPr>
        <w:spacing w:after="0" w:line="240" w:lineRule="auto"/>
        <w:ind w:firstLine="720"/>
        <w:jc w:val="both"/>
        <w:rPr>
          <w:rFonts w:ascii="Times New Roman" w:hAnsi="Times New Roman" w:cs="Times New Roman"/>
          <w:sz w:val="24"/>
          <w:szCs w:val="24"/>
        </w:rPr>
      </w:pPr>
      <w:r w:rsidRPr="00BA5EBA">
        <w:rPr>
          <w:rFonts w:ascii="Times New Roman" w:hAnsi="Times New Roman" w:cs="Times New Roman"/>
          <w:sz w:val="24"/>
          <w:szCs w:val="24"/>
        </w:rPr>
        <w:t>5-8 – реверс по степу;</w:t>
      </w:r>
    </w:p>
    <w:p w:rsidR="002B2682" w:rsidRPr="00BA5EBA" w:rsidRDefault="002B2682" w:rsidP="00372913">
      <w:pPr>
        <w:spacing w:after="0" w:line="240" w:lineRule="auto"/>
        <w:ind w:firstLine="720"/>
        <w:jc w:val="both"/>
        <w:rPr>
          <w:rFonts w:ascii="Times New Roman" w:hAnsi="Times New Roman" w:cs="Times New Roman"/>
          <w:sz w:val="24"/>
          <w:szCs w:val="24"/>
        </w:rPr>
      </w:pPr>
      <w:r w:rsidRPr="00BA5EBA">
        <w:rPr>
          <w:rFonts w:ascii="Times New Roman" w:hAnsi="Times New Roman" w:cs="Times New Roman"/>
          <w:sz w:val="24"/>
          <w:szCs w:val="24"/>
        </w:rPr>
        <w:t>Задание № 7</w:t>
      </w:r>
    </w:p>
    <w:p w:rsidR="002B2682" w:rsidRPr="00BA5EBA" w:rsidRDefault="002B2682" w:rsidP="00372913">
      <w:pPr>
        <w:spacing w:after="0" w:line="240" w:lineRule="auto"/>
        <w:ind w:firstLine="720"/>
        <w:jc w:val="both"/>
        <w:rPr>
          <w:rFonts w:ascii="Times New Roman" w:hAnsi="Times New Roman" w:cs="Times New Roman"/>
          <w:sz w:val="24"/>
          <w:szCs w:val="24"/>
        </w:rPr>
      </w:pPr>
      <w:r w:rsidRPr="00BA5EBA">
        <w:rPr>
          <w:rFonts w:ascii="Times New Roman" w:hAnsi="Times New Roman" w:cs="Times New Roman"/>
          <w:sz w:val="24"/>
          <w:szCs w:val="24"/>
        </w:rPr>
        <w:t xml:space="preserve"> Разработать  и провести комплекс  из 4-х упражнений направленных  на:</w:t>
      </w:r>
    </w:p>
    <w:p w:rsidR="002B2682" w:rsidRPr="00BA5EBA" w:rsidRDefault="002B2682" w:rsidP="00372913">
      <w:pPr>
        <w:spacing w:after="0" w:line="240" w:lineRule="auto"/>
        <w:ind w:firstLine="720"/>
        <w:jc w:val="both"/>
        <w:rPr>
          <w:rFonts w:ascii="Times New Roman" w:hAnsi="Times New Roman" w:cs="Times New Roman"/>
          <w:sz w:val="24"/>
          <w:szCs w:val="24"/>
        </w:rPr>
      </w:pPr>
      <w:r w:rsidRPr="00BA5EBA">
        <w:rPr>
          <w:rFonts w:ascii="Times New Roman" w:hAnsi="Times New Roman" w:cs="Times New Roman"/>
          <w:sz w:val="24"/>
          <w:szCs w:val="24"/>
        </w:rPr>
        <w:lastRenderedPageBreak/>
        <w:t>Вариант 1    Уменьшение объема бедра.</w:t>
      </w:r>
    </w:p>
    <w:p w:rsidR="002B2682" w:rsidRPr="00BA5EBA" w:rsidRDefault="002B2682" w:rsidP="00372913">
      <w:pPr>
        <w:spacing w:after="0" w:line="240" w:lineRule="auto"/>
        <w:ind w:firstLine="720"/>
        <w:jc w:val="both"/>
        <w:rPr>
          <w:rFonts w:ascii="Times New Roman" w:hAnsi="Times New Roman" w:cs="Times New Roman"/>
          <w:sz w:val="24"/>
          <w:szCs w:val="24"/>
        </w:rPr>
      </w:pPr>
      <w:r w:rsidRPr="00BA5EBA">
        <w:rPr>
          <w:rFonts w:ascii="Times New Roman" w:hAnsi="Times New Roman" w:cs="Times New Roman"/>
          <w:sz w:val="24"/>
          <w:szCs w:val="24"/>
        </w:rPr>
        <w:t>Вариант П    Увеличение объема грудных мышц.</w:t>
      </w:r>
    </w:p>
    <w:p w:rsidR="002B2682" w:rsidRPr="00BA5EBA" w:rsidRDefault="002B2682" w:rsidP="00372913">
      <w:pPr>
        <w:spacing w:after="0" w:line="240" w:lineRule="auto"/>
        <w:ind w:firstLine="720"/>
        <w:jc w:val="both"/>
        <w:rPr>
          <w:rFonts w:ascii="Times New Roman" w:hAnsi="Times New Roman" w:cs="Times New Roman"/>
          <w:sz w:val="24"/>
          <w:szCs w:val="24"/>
        </w:rPr>
      </w:pPr>
      <w:r w:rsidRPr="00BA5EBA">
        <w:rPr>
          <w:rFonts w:ascii="Times New Roman" w:hAnsi="Times New Roman" w:cs="Times New Roman"/>
          <w:sz w:val="24"/>
          <w:szCs w:val="24"/>
        </w:rPr>
        <w:t>Вариант Ш   Уменьшение объемов плеч.</w:t>
      </w:r>
    </w:p>
    <w:p w:rsidR="002B2682" w:rsidRPr="00BA5EBA" w:rsidRDefault="002B2682" w:rsidP="00372913">
      <w:pPr>
        <w:spacing w:after="0" w:line="240" w:lineRule="auto"/>
        <w:ind w:firstLine="720"/>
        <w:jc w:val="both"/>
        <w:rPr>
          <w:rFonts w:ascii="Times New Roman" w:hAnsi="Times New Roman" w:cs="Times New Roman"/>
          <w:sz w:val="24"/>
          <w:szCs w:val="24"/>
        </w:rPr>
      </w:pPr>
      <w:r w:rsidRPr="00BA5EBA">
        <w:rPr>
          <w:rFonts w:ascii="Times New Roman" w:hAnsi="Times New Roman" w:cs="Times New Roman"/>
          <w:sz w:val="24"/>
          <w:szCs w:val="24"/>
        </w:rPr>
        <w:t>Вариант 1У   Уменьшение объема талии.</w:t>
      </w:r>
    </w:p>
    <w:p w:rsidR="002B2682" w:rsidRPr="00BA5EBA" w:rsidRDefault="002B2682" w:rsidP="00372913">
      <w:pPr>
        <w:spacing w:after="0" w:line="240" w:lineRule="auto"/>
        <w:ind w:firstLine="720"/>
        <w:jc w:val="both"/>
        <w:rPr>
          <w:rFonts w:ascii="Times New Roman" w:hAnsi="Times New Roman" w:cs="Times New Roman"/>
          <w:sz w:val="24"/>
          <w:szCs w:val="24"/>
        </w:rPr>
      </w:pPr>
      <w:r w:rsidRPr="00BA5EBA">
        <w:rPr>
          <w:rFonts w:ascii="Times New Roman" w:hAnsi="Times New Roman" w:cs="Times New Roman"/>
          <w:sz w:val="24"/>
          <w:szCs w:val="24"/>
        </w:rPr>
        <w:t>Вариант У     Увеличение объемов плеч.</w:t>
      </w:r>
    </w:p>
    <w:p w:rsidR="002B2682" w:rsidRPr="00BA5EBA" w:rsidRDefault="002B2682" w:rsidP="00372913">
      <w:pPr>
        <w:spacing w:after="0" w:line="240" w:lineRule="auto"/>
        <w:ind w:firstLine="720"/>
        <w:jc w:val="both"/>
        <w:rPr>
          <w:rFonts w:ascii="Times New Roman" w:hAnsi="Times New Roman" w:cs="Times New Roman"/>
          <w:sz w:val="24"/>
          <w:szCs w:val="24"/>
        </w:rPr>
      </w:pPr>
      <w:r w:rsidRPr="00BA5EBA">
        <w:rPr>
          <w:rFonts w:ascii="Times New Roman" w:hAnsi="Times New Roman" w:cs="Times New Roman"/>
          <w:sz w:val="24"/>
          <w:szCs w:val="24"/>
        </w:rPr>
        <w:t>Вариант У1   Увеличение объема ягодичных мышц</w:t>
      </w:r>
    </w:p>
    <w:p w:rsidR="002B2682" w:rsidRPr="00BA5EBA" w:rsidRDefault="002B2682" w:rsidP="00372913">
      <w:pPr>
        <w:spacing w:after="0" w:line="240" w:lineRule="auto"/>
        <w:ind w:firstLine="720"/>
        <w:jc w:val="both"/>
        <w:rPr>
          <w:rFonts w:ascii="Times New Roman" w:hAnsi="Times New Roman" w:cs="Times New Roman"/>
          <w:sz w:val="24"/>
          <w:szCs w:val="24"/>
        </w:rPr>
      </w:pPr>
      <w:r w:rsidRPr="00BA5EBA">
        <w:rPr>
          <w:rFonts w:ascii="Times New Roman" w:hAnsi="Times New Roman" w:cs="Times New Roman"/>
          <w:sz w:val="24"/>
          <w:szCs w:val="24"/>
        </w:rPr>
        <w:t>Вариант УП   Уменьшение объема ягодичных мышц.</w:t>
      </w:r>
    </w:p>
    <w:p w:rsidR="002B2682" w:rsidRPr="00BA5EBA" w:rsidRDefault="002B2682" w:rsidP="00372913">
      <w:pPr>
        <w:spacing w:after="0" w:line="240" w:lineRule="auto"/>
        <w:ind w:firstLine="720"/>
        <w:jc w:val="both"/>
        <w:rPr>
          <w:rFonts w:ascii="Times New Roman" w:hAnsi="Times New Roman" w:cs="Times New Roman"/>
          <w:sz w:val="24"/>
          <w:szCs w:val="24"/>
        </w:rPr>
      </w:pPr>
      <w:r w:rsidRPr="00BA5EBA">
        <w:rPr>
          <w:rFonts w:ascii="Times New Roman" w:hAnsi="Times New Roman" w:cs="Times New Roman"/>
          <w:sz w:val="24"/>
          <w:szCs w:val="24"/>
        </w:rPr>
        <w:t>Задание № 8</w:t>
      </w:r>
    </w:p>
    <w:p w:rsidR="002B2682" w:rsidRPr="00BA5EBA" w:rsidRDefault="002B2682" w:rsidP="00372913">
      <w:pPr>
        <w:spacing w:after="0" w:line="240" w:lineRule="auto"/>
        <w:ind w:firstLine="720"/>
        <w:jc w:val="both"/>
        <w:rPr>
          <w:rFonts w:ascii="Times New Roman" w:hAnsi="Times New Roman" w:cs="Times New Roman"/>
          <w:sz w:val="24"/>
          <w:szCs w:val="24"/>
        </w:rPr>
      </w:pPr>
      <w:r w:rsidRPr="00BA5EBA">
        <w:rPr>
          <w:rFonts w:ascii="Times New Roman" w:hAnsi="Times New Roman" w:cs="Times New Roman"/>
          <w:sz w:val="24"/>
          <w:szCs w:val="24"/>
        </w:rPr>
        <w:t>Разработать и записать блок упражнений базовой аэробики на 32 счета (4х8). Провести упражнения,  демонстрируя методику обучения двумя различными способами.   ( Блок упражнений должен включать в себя не менее 4 различных движений руками и 4-х движений ногами, используемых в аэробике):</w:t>
      </w:r>
    </w:p>
    <w:p w:rsidR="002B2682" w:rsidRPr="00BA5EBA" w:rsidRDefault="002B2682" w:rsidP="00372913">
      <w:pPr>
        <w:spacing w:after="0" w:line="240" w:lineRule="auto"/>
        <w:ind w:firstLine="720"/>
        <w:jc w:val="both"/>
        <w:rPr>
          <w:rFonts w:ascii="Times New Roman" w:hAnsi="Times New Roman" w:cs="Times New Roman"/>
          <w:sz w:val="24"/>
          <w:szCs w:val="24"/>
        </w:rPr>
      </w:pPr>
      <w:r w:rsidRPr="00BA5EBA">
        <w:rPr>
          <w:rFonts w:ascii="Times New Roman" w:hAnsi="Times New Roman" w:cs="Times New Roman"/>
          <w:sz w:val="24"/>
          <w:szCs w:val="24"/>
        </w:rPr>
        <w:t>Вариант 1     Подъем колена, мах, выпад, шаг.</w:t>
      </w:r>
    </w:p>
    <w:p w:rsidR="002B2682" w:rsidRPr="00BA5EBA" w:rsidRDefault="002B2682" w:rsidP="00372913">
      <w:pPr>
        <w:spacing w:after="0" w:line="240" w:lineRule="auto"/>
        <w:ind w:firstLine="720"/>
        <w:jc w:val="both"/>
        <w:rPr>
          <w:rFonts w:ascii="Times New Roman" w:hAnsi="Times New Roman" w:cs="Times New Roman"/>
          <w:sz w:val="24"/>
          <w:szCs w:val="24"/>
        </w:rPr>
      </w:pPr>
      <w:r w:rsidRPr="00BA5EBA">
        <w:rPr>
          <w:rFonts w:ascii="Times New Roman" w:hAnsi="Times New Roman" w:cs="Times New Roman"/>
          <w:sz w:val="24"/>
          <w:szCs w:val="24"/>
        </w:rPr>
        <w:t>Вариант П    Бег, кик, степ, приставной шаг.</w:t>
      </w:r>
    </w:p>
    <w:p w:rsidR="002B2682" w:rsidRPr="00BA5EBA" w:rsidRDefault="002B2682" w:rsidP="00372913">
      <w:pPr>
        <w:spacing w:after="0" w:line="240" w:lineRule="auto"/>
        <w:ind w:firstLine="720"/>
        <w:jc w:val="both"/>
        <w:rPr>
          <w:rFonts w:ascii="Times New Roman" w:hAnsi="Times New Roman" w:cs="Times New Roman"/>
          <w:sz w:val="24"/>
          <w:szCs w:val="24"/>
        </w:rPr>
      </w:pPr>
      <w:r w:rsidRPr="00BA5EBA">
        <w:rPr>
          <w:rFonts w:ascii="Times New Roman" w:hAnsi="Times New Roman" w:cs="Times New Roman"/>
          <w:sz w:val="24"/>
          <w:szCs w:val="24"/>
        </w:rPr>
        <w:t>Вариант Ш   Шаг; V- стер;  подъем колена, мамбо.</w:t>
      </w:r>
    </w:p>
    <w:p w:rsidR="002B2682" w:rsidRPr="00BA5EBA" w:rsidRDefault="002B2682" w:rsidP="00372913">
      <w:pPr>
        <w:spacing w:after="0" w:line="240" w:lineRule="auto"/>
        <w:ind w:firstLine="720"/>
        <w:jc w:val="both"/>
        <w:rPr>
          <w:rFonts w:ascii="Times New Roman" w:hAnsi="Times New Roman" w:cs="Times New Roman"/>
          <w:sz w:val="24"/>
          <w:szCs w:val="24"/>
        </w:rPr>
      </w:pPr>
      <w:r w:rsidRPr="00BA5EBA">
        <w:rPr>
          <w:rFonts w:ascii="Times New Roman" w:hAnsi="Times New Roman" w:cs="Times New Roman"/>
          <w:sz w:val="24"/>
          <w:szCs w:val="24"/>
        </w:rPr>
        <w:t>Вариант 1У  Выставление ноги на пятки, Hopsoth ; Twostep, ходьба</w:t>
      </w:r>
    </w:p>
    <w:p w:rsidR="002B2682" w:rsidRPr="00BA5EBA" w:rsidRDefault="002B2682" w:rsidP="00372913">
      <w:pPr>
        <w:spacing w:after="0" w:line="240" w:lineRule="auto"/>
        <w:ind w:firstLine="720"/>
        <w:jc w:val="both"/>
        <w:rPr>
          <w:rFonts w:ascii="Times New Roman" w:hAnsi="Times New Roman" w:cs="Times New Roman"/>
          <w:sz w:val="24"/>
          <w:szCs w:val="24"/>
        </w:rPr>
      </w:pPr>
      <w:r w:rsidRPr="00BA5EBA">
        <w:rPr>
          <w:rFonts w:ascii="Times New Roman" w:hAnsi="Times New Roman" w:cs="Times New Roman"/>
          <w:sz w:val="24"/>
          <w:szCs w:val="24"/>
        </w:rPr>
        <w:t>Вариант У    Pendulum ;    Pivot  tarn;  полуприсед, приставной шаг</w:t>
      </w:r>
    </w:p>
    <w:p w:rsidR="002B2682" w:rsidRPr="00BA5EBA" w:rsidRDefault="002B2682" w:rsidP="00372913">
      <w:pPr>
        <w:spacing w:after="0" w:line="240" w:lineRule="auto"/>
        <w:ind w:firstLine="720"/>
        <w:jc w:val="both"/>
        <w:rPr>
          <w:rFonts w:ascii="Times New Roman" w:hAnsi="Times New Roman" w:cs="Times New Roman"/>
          <w:sz w:val="24"/>
          <w:szCs w:val="24"/>
        </w:rPr>
      </w:pPr>
      <w:r w:rsidRPr="00BA5EBA">
        <w:rPr>
          <w:rFonts w:ascii="Times New Roman" w:hAnsi="Times New Roman" w:cs="Times New Roman"/>
          <w:sz w:val="24"/>
          <w:szCs w:val="24"/>
        </w:rPr>
        <w:t>Вариант У1   Ча-ча-ча; Роле; «крест», кик.</w:t>
      </w:r>
    </w:p>
    <w:p w:rsidR="002B2682" w:rsidRPr="00BA5EBA" w:rsidRDefault="002B2682" w:rsidP="00372913">
      <w:pPr>
        <w:spacing w:after="0" w:line="240" w:lineRule="auto"/>
        <w:ind w:firstLine="720"/>
        <w:jc w:val="both"/>
        <w:rPr>
          <w:rFonts w:ascii="Times New Roman" w:hAnsi="Times New Roman" w:cs="Times New Roman"/>
          <w:sz w:val="24"/>
          <w:szCs w:val="24"/>
        </w:rPr>
      </w:pPr>
      <w:r w:rsidRPr="00BA5EBA">
        <w:rPr>
          <w:rFonts w:ascii="Times New Roman" w:hAnsi="Times New Roman" w:cs="Times New Roman"/>
          <w:sz w:val="24"/>
          <w:szCs w:val="24"/>
        </w:rPr>
        <w:t>Задание № 9</w:t>
      </w:r>
    </w:p>
    <w:p w:rsidR="002B2682" w:rsidRPr="00BA5EBA" w:rsidRDefault="002B2682" w:rsidP="00372913">
      <w:pPr>
        <w:spacing w:after="0" w:line="240" w:lineRule="auto"/>
        <w:ind w:firstLine="720"/>
        <w:jc w:val="both"/>
        <w:rPr>
          <w:rFonts w:ascii="Times New Roman" w:hAnsi="Times New Roman" w:cs="Times New Roman"/>
          <w:sz w:val="24"/>
          <w:szCs w:val="24"/>
        </w:rPr>
      </w:pPr>
      <w:r w:rsidRPr="00BA5EBA">
        <w:rPr>
          <w:rFonts w:ascii="Times New Roman" w:hAnsi="Times New Roman" w:cs="Times New Roman"/>
          <w:sz w:val="24"/>
          <w:szCs w:val="24"/>
        </w:rPr>
        <w:t>Изменить интенсивность и ударную нагрузку, видоизменяя предлагаемые упражнения и провести на подгруппе под музыку:</w:t>
      </w:r>
    </w:p>
    <w:p w:rsidR="002B2682" w:rsidRPr="00BA5EBA" w:rsidRDefault="002B2682" w:rsidP="00372913">
      <w:pPr>
        <w:spacing w:after="0" w:line="240" w:lineRule="auto"/>
        <w:ind w:firstLine="720"/>
        <w:jc w:val="both"/>
        <w:rPr>
          <w:rFonts w:ascii="Times New Roman" w:hAnsi="Times New Roman" w:cs="Times New Roman"/>
          <w:sz w:val="24"/>
          <w:szCs w:val="24"/>
        </w:rPr>
      </w:pPr>
      <w:r w:rsidRPr="00BA5EBA">
        <w:rPr>
          <w:rFonts w:ascii="Times New Roman" w:hAnsi="Times New Roman" w:cs="Times New Roman"/>
          <w:sz w:val="24"/>
          <w:szCs w:val="24"/>
        </w:rPr>
        <w:t xml:space="preserve">Вариант №10   </w:t>
      </w:r>
    </w:p>
    <w:p w:rsidR="002B2682" w:rsidRPr="00BA5EBA" w:rsidRDefault="002B2682" w:rsidP="00372913">
      <w:pPr>
        <w:spacing w:after="0" w:line="240" w:lineRule="auto"/>
        <w:ind w:firstLine="720"/>
        <w:jc w:val="both"/>
        <w:rPr>
          <w:rFonts w:ascii="Times New Roman" w:hAnsi="Times New Roman" w:cs="Times New Roman"/>
          <w:sz w:val="24"/>
          <w:szCs w:val="24"/>
        </w:rPr>
      </w:pPr>
      <w:r w:rsidRPr="00BA5EBA">
        <w:rPr>
          <w:rFonts w:ascii="Times New Roman" w:hAnsi="Times New Roman" w:cs="Times New Roman"/>
          <w:sz w:val="24"/>
          <w:szCs w:val="24"/>
        </w:rPr>
        <w:t xml:space="preserve"> И.п. – ст. руки на поясе</w:t>
      </w:r>
    </w:p>
    <w:p w:rsidR="002B2682" w:rsidRPr="00BA5EBA" w:rsidRDefault="002B2682" w:rsidP="00372913">
      <w:pPr>
        <w:spacing w:after="0" w:line="240" w:lineRule="auto"/>
        <w:ind w:firstLine="720"/>
        <w:jc w:val="both"/>
        <w:rPr>
          <w:rFonts w:ascii="Times New Roman" w:hAnsi="Times New Roman" w:cs="Times New Roman"/>
          <w:sz w:val="24"/>
          <w:szCs w:val="24"/>
        </w:rPr>
      </w:pPr>
      <w:r w:rsidRPr="00BA5EBA">
        <w:rPr>
          <w:rFonts w:ascii="Times New Roman" w:hAnsi="Times New Roman" w:cs="Times New Roman"/>
          <w:sz w:val="24"/>
          <w:szCs w:val="24"/>
        </w:rPr>
        <w:t>1 – согнуть правую вперед, в полуприседе на левой, руки в стороны</w:t>
      </w:r>
    </w:p>
    <w:p w:rsidR="002B2682" w:rsidRPr="00BA5EBA" w:rsidRDefault="002B2682" w:rsidP="00372913">
      <w:pPr>
        <w:spacing w:after="0" w:line="240" w:lineRule="auto"/>
        <w:ind w:firstLine="720"/>
        <w:jc w:val="both"/>
        <w:rPr>
          <w:rFonts w:ascii="Times New Roman" w:hAnsi="Times New Roman" w:cs="Times New Roman"/>
          <w:sz w:val="24"/>
          <w:szCs w:val="24"/>
        </w:rPr>
      </w:pPr>
      <w:r w:rsidRPr="00BA5EBA">
        <w:rPr>
          <w:rFonts w:ascii="Times New Roman" w:hAnsi="Times New Roman" w:cs="Times New Roman"/>
          <w:sz w:val="24"/>
          <w:szCs w:val="24"/>
        </w:rPr>
        <w:t>2 – и.п.</w:t>
      </w:r>
    </w:p>
    <w:p w:rsidR="002B2682" w:rsidRPr="00BA5EBA" w:rsidRDefault="002B2682" w:rsidP="00372913">
      <w:pPr>
        <w:spacing w:after="0" w:line="240" w:lineRule="auto"/>
        <w:ind w:firstLine="720"/>
        <w:jc w:val="both"/>
        <w:rPr>
          <w:rFonts w:ascii="Times New Roman" w:hAnsi="Times New Roman" w:cs="Times New Roman"/>
          <w:sz w:val="24"/>
          <w:szCs w:val="24"/>
        </w:rPr>
      </w:pPr>
      <w:r w:rsidRPr="00BA5EBA">
        <w:rPr>
          <w:rFonts w:ascii="Times New Roman" w:hAnsi="Times New Roman" w:cs="Times New Roman"/>
          <w:sz w:val="24"/>
          <w:szCs w:val="24"/>
        </w:rPr>
        <w:t>3-4 – тоже с другой</w:t>
      </w:r>
    </w:p>
    <w:p w:rsidR="002B2682" w:rsidRPr="00BA5EBA" w:rsidRDefault="002B2682" w:rsidP="00372913">
      <w:pPr>
        <w:spacing w:after="0" w:line="240" w:lineRule="auto"/>
        <w:ind w:firstLine="720"/>
        <w:jc w:val="both"/>
        <w:rPr>
          <w:rFonts w:ascii="Times New Roman" w:hAnsi="Times New Roman" w:cs="Times New Roman"/>
          <w:sz w:val="24"/>
          <w:szCs w:val="24"/>
        </w:rPr>
      </w:pPr>
      <w:r w:rsidRPr="00BA5EBA">
        <w:rPr>
          <w:rFonts w:ascii="Times New Roman" w:hAnsi="Times New Roman" w:cs="Times New Roman"/>
          <w:sz w:val="24"/>
          <w:szCs w:val="24"/>
        </w:rPr>
        <w:t>– отставляя правую полуприсед в ст. ноги врозь, руки за голову</w:t>
      </w:r>
    </w:p>
    <w:p w:rsidR="002B2682" w:rsidRPr="00BA5EBA" w:rsidRDefault="002B2682" w:rsidP="00372913">
      <w:pPr>
        <w:spacing w:after="0" w:line="240" w:lineRule="auto"/>
        <w:ind w:firstLine="720"/>
        <w:jc w:val="both"/>
        <w:rPr>
          <w:rFonts w:ascii="Times New Roman" w:hAnsi="Times New Roman" w:cs="Times New Roman"/>
          <w:sz w:val="24"/>
          <w:szCs w:val="24"/>
        </w:rPr>
      </w:pPr>
      <w:r w:rsidRPr="00BA5EBA">
        <w:rPr>
          <w:rFonts w:ascii="Times New Roman" w:hAnsi="Times New Roman" w:cs="Times New Roman"/>
          <w:sz w:val="24"/>
          <w:szCs w:val="24"/>
        </w:rPr>
        <w:t>– приставляя правую, ст. руки в стороны</w:t>
      </w:r>
    </w:p>
    <w:p w:rsidR="002B2682" w:rsidRPr="00BA5EBA" w:rsidRDefault="002B2682" w:rsidP="00372913">
      <w:pPr>
        <w:spacing w:after="0" w:line="240" w:lineRule="auto"/>
        <w:ind w:firstLine="720"/>
        <w:jc w:val="both"/>
        <w:rPr>
          <w:rFonts w:ascii="Times New Roman" w:hAnsi="Times New Roman" w:cs="Times New Roman"/>
          <w:sz w:val="24"/>
          <w:szCs w:val="24"/>
        </w:rPr>
      </w:pPr>
      <w:r w:rsidRPr="00BA5EBA">
        <w:rPr>
          <w:rFonts w:ascii="Times New Roman" w:hAnsi="Times New Roman" w:cs="Times New Roman"/>
          <w:sz w:val="24"/>
          <w:szCs w:val="24"/>
        </w:rPr>
        <w:t>7-8 – в др. сторону</w:t>
      </w:r>
    </w:p>
    <w:p w:rsidR="002B2682" w:rsidRPr="00BA5EBA" w:rsidRDefault="002B2682" w:rsidP="00372913">
      <w:pPr>
        <w:spacing w:after="0" w:line="240" w:lineRule="auto"/>
        <w:ind w:firstLine="720"/>
        <w:jc w:val="both"/>
        <w:rPr>
          <w:rFonts w:ascii="Times New Roman" w:hAnsi="Times New Roman" w:cs="Times New Roman"/>
          <w:sz w:val="24"/>
          <w:szCs w:val="24"/>
        </w:rPr>
      </w:pPr>
      <w:r w:rsidRPr="00BA5EBA">
        <w:rPr>
          <w:rFonts w:ascii="Times New Roman" w:hAnsi="Times New Roman" w:cs="Times New Roman"/>
          <w:sz w:val="24"/>
          <w:szCs w:val="24"/>
        </w:rPr>
        <w:t>1 – отставляя правую назад выпад левой руки вверх</w:t>
      </w:r>
    </w:p>
    <w:p w:rsidR="002B2682" w:rsidRPr="00BA5EBA" w:rsidRDefault="002B2682" w:rsidP="00372913">
      <w:pPr>
        <w:spacing w:after="0" w:line="240" w:lineRule="auto"/>
        <w:ind w:firstLine="720"/>
        <w:jc w:val="both"/>
        <w:rPr>
          <w:rFonts w:ascii="Times New Roman" w:hAnsi="Times New Roman" w:cs="Times New Roman"/>
          <w:sz w:val="24"/>
          <w:szCs w:val="24"/>
        </w:rPr>
      </w:pPr>
      <w:r w:rsidRPr="00BA5EBA">
        <w:rPr>
          <w:rFonts w:ascii="Times New Roman" w:hAnsi="Times New Roman" w:cs="Times New Roman"/>
          <w:sz w:val="24"/>
          <w:szCs w:val="24"/>
        </w:rPr>
        <w:t>2 – приставляя правую о.ст.</w:t>
      </w:r>
    </w:p>
    <w:p w:rsidR="002B2682" w:rsidRPr="00BA5EBA" w:rsidRDefault="002B2682" w:rsidP="00372913">
      <w:pPr>
        <w:spacing w:after="0" w:line="240" w:lineRule="auto"/>
        <w:ind w:firstLine="720"/>
        <w:jc w:val="both"/>
        <w:rPr>
          <w:rFonts w:ascii="Times New Roman" w:hAnsi="Times New Roman" w:cs="Times New Roman"/>
          <w:sz w:val="24"/>
          <w:szCs w:val="24"/>
        </w:rPr>
      </w:pPr>
      <w:r w:rsidRPr="00BA5EBA">
        <w:rPr>
          <w:rFonts w:ascii="Times New Roman" w:hAnsi="Times New Roman" w:cs="Times New Roman"/>
          <w:sz w:val="24"/>
          <w:szCs w:val="24"/>
        </w:rPr>
        <w:t>3-4 – с другой</w:t>
      </w:r>
    </w:p>
    <w:p w:rsidR="002B2682" w:rsidRPr="00BA5EBA" w:rsidRDefault="002B2682" w:rsidP="00372913">
      <w:pPr>
        <w:spacing w:after="0" w:line="240" w:lineRule="auto"/>
        <w:ind w:firstLine="720"/>
        <w:jc w:val="both"/>
        <w:rPr>
          <w:rFonts w:ascii="Times New Roman" w:hAnsi="Times New Roman" w:cs="Times New Roman"/>
          <w:sz w:val="24"/>
          <w:szCs w:val="24"/>
        </w:rPr>
      </w:pPr>
      <w:r w:rsidRPr="00BA5EBA">
        <w:rPr>
          <w:rFonts w:ascii="Times New Roman" w:hAnsi="Times New Roman" w:cs="Times New Roman"/>
          <w:sz w:val="24"/>
          <w:szCs w:val="24"/>
        </w:rPr>
        <w:t>5 – полуприсед на левой мах правой, руки к плечам</w:t>
      </w:r>
    </w:p>
    <w:p w:rsidR="002B2682" w:rsidRPr="00BA5EBA" w:rsidRDefault="002B2682" w:rsidP="00372913">
      <w:pPr>
        <w:spacing w:after="0" w:line="240" w:lineRule="auto"/>
        <w:ind w:firstLine="720"/>
        <w:jc w:val="both"/>
        <w:rPr>
          <w:rFonts w:ascii="Times New Roman" w:hAnsi="Times New Roman" w:cs="Times New Roman"/>
          <w:sz w:val="24"/>
          <w:szCs w:val="24"/>
        </w:rPr>
      </w:pPr>
      <w:r w:rsidRPr="00BA5EBA">
        <w:rPr>
          <w:rFonts w:ascii="Times New Roman" w:hAnsi="Times New Roman" w:cs="Times New Roman"/>
          <w:sz w:val="24"/>
          <w:szCs w:val="24"/>
        </w:rPr>
        <w:t>6– и.п.</w:t>
      </w:r>
    </w:p>
    <w:p w:rsidR="002B2682" w:rsidRPr="00BA5EBA" w:rsidRDefault="002B2682" w:rsidP="00372913">
      <w:pPr>
        <w:spacing w:after="0" w:line="240" w:lineRule="auto"/>
        <w:ind w:firstLine="720"/>
        <w:jc w:val="both"/>
        <w:rPr>
          <w:rFonts w:ascii="Times New Roman" w:hAnsi="Times New Roman" w:cs="Times New Roman"/>
          <w:sz w:val="24"/>
          <w:szCs w:val="24"/>
        </w:rPr>
      </w:pPr>
      <w:r w:rsidRPr="00BA5EBA">
        <w:rPr>
          <w:rFonts w:ascii="Times New Roman" w:hAnsi="Times New Roman" w:cs="Times New Roman"/>
          <w:sz w:val="24"/>
          <w:szCs w:val="24"/>
        </w:rPr>
        <w:t>7-8 с другой.</w:t>
      </w:r>
    </w:p>
    <w:p w:rsidR="002B2682" w:rsidRPr="00BA5EBA" w:rsidRDefault="002B2682" w:rsidP="00372913">
      <w:pPr>
        <w:spacing w:after="0" w:line="240" w:lineRule="auto"/>
        <w:ind w:firstLine="720"/>
        <w:jc w:val="both"/>
        <w:rPr>
          <w:rFonts w:ascii="Times New Roman" w:hAnsi="Times New Roman" w:cs="Times New Roman"/>
          <w:sz w:val="24"/>
          <w:szCs w:val="24"/>
        </w:rPr>
      </w:pPr>
      <w:r w:rsidRPr="00BA5EBA">
        <w:rPr>
          <w:rFonts w:ascii="Times New Roman" w:hAnsi="Times New Roman" w:cs="Times New Roman"/>
          <w:sz w:val="24"/>
          <w:szCs w:val="24"/>
        </w:rPr>
        <w:t>Вариант №11</w:t>
      </w:r>
    </w:p>
    <w:p w:rsidR="002B2682" w:rsidRPr="00BA5EBA" w:rsidRDefault="002B2682" w:rsidP="00372913">
      <w:pPr>
        <w:spacing w:after="0" w:line="240" w:lineRule="auto"/>
        <w:ind w:firstLine="720"/>
        <w:jc w:val="both"/>
        <w:rPr>
          <w:rFonts w:ascii="Times New Roman" w:hAnsi="Times New Roman" w:cs="Times New Roman"/>
          <w:sz w:val="24"/>
          <w:szCs w:val="24"/>
        </w:rPr>
      </w:pPr>
      <w:r w:rsidRPr="00BA5EBA">
        <w:rPr>
          <w:rFonts w:ascii="Times New Roman" w:hAnsi="Times New Roman" w:cs="Times New Roman"/>
          <w:sz w:val="24"/>
          <w:szCs w:val="24"/>
        </w:rPr>
        <w:t>И.п. ст. руки вверху;</w:t>
      </w:r>
    </w:p>
    <w:p w:rsidR="002B2682" w:rsidRPr="00BA5EBA" w:rsidRDefault="002B2682" w:rsidP="00372913">
      <w:pPr>
        <w:spacing w:after="0" w:line="240" w:lineRule="auto"/>
        <w:ind w:firstLine="720"/>
        <w:jc w:val="both"/>
        <w:rPr>
          <w:rFonts w:ascii="Times New Roman" w:hAnsi="Times New Roman" w:cs="Times New Roman"/>
          <w:sz w:val="24"/>
          <w:szCs w:val="24"/>
        </w:rPr>
      </w:pPr>
      <w:r w:rsidRPr="00BA5EBA">
        <w:rPr>
          <w:rFonts w:ascii="Times New Roman" w:hAnsi="Times New Roman" w:cs="Times New Roman"/>
          <w:sz w:val="24"/>
          <w:szCs w:val="24"/>
        </w:rPr>
        <w:t>1 – выпад правой, руки вниз</w:t>
      </w:r>
    </w:p>
    <w:p w:rsidR="002B2682" w:rsidRPr="00BA5EBA" w:rsidRDefault="002B2682" w:rsidP="00372913">
      <w:pPr>
        <w:spacing w:after="0" w:line="240" w:lineRule="auto"/>
        <w:ind w:firstLine="720"/>
        <w:jc w:val="both"/>
        <w:rPr>
          <w:rFonts w:ascii="Times New Roman" w:hAnsi="Times New Roman" w:cs="Times New Roman"/>
          <w:sz w:val="24"/>
          <w:szCs w:val="24"/>
        </w:rPr>
      </w:pPr>
      <w:r w:rsidRPr="00BA5EBA">
        <w:rPr>
          <w:rFonts w:ascii="Times New Roman" w:hAnsi="Times New Roman" w:cs="Times New Roman"/>
          <w:sz w:val="24"/>
          <w:szCs w:val="24"/>
        </w:rPr>
        <w:t>2 – и.п.</w:t>
      </w:r>
    </w:p>
    <w:p w:rsidR="002B2682" w:rsidRPr="00BA5EBA" w:rsidRDefault="002B2682" w:rsidP="00372913">
      <w:pPr>
        <w:spacing w:after="0" w:line="240" w:lineRule="auto"/>
        <w:ind w:firstLine="720"/>
        <w:jc w:val="both"/>
        <w:rPr>
          <w:rFonts w:ascii="Times New Roman" w:hAnsi="Times New Roman" w:cs="Times New Roman"/>
          <w:sz w:val="24"/>
          <w:szCs w:val="24"/>
        </w:rPr>
      </w:pPr>
      <w:r w:rsidRPr="00BA5EBA">
        <w:rPr>
          <w:rFonts w:ascii="Times New Roman" w:hAnsi="Times New Roman" w:cs="Times New Roman"/>
          <w:sz w:val="24"/>
          <w:szCs w:val="24"/>
        </w:rPr>
        <w:t>3 – выпад левой руки вниз</w:t>
      </w:r>
    </w:p>
    <w:p w:rsidR="002B2682" w:rsidRPr="00BA5EBA" w:rsidRDefault="002B2682" w:rsidP="00372913">
      <w:pPr>
        <w:spacing w:after="0" w:line="240" w:lineRule="auto"/>
        <w:ind w:firstLine="720"/>
        <w:jc w:val="both"/>
        <w:rPr>
          <w:rFonts w:ascii="Times New Roman" w:hAnsi="Times New Roman" w:cs="Times New Roman"/>
          <w:sz w:val="24"/>
          <w:szCs w:val="24"/>
        </w:rPr>
      </w:pPr>
      <w:r w:rsidRPr="00BA5EBA">
        <w:rPr>
          <w:rFonts w:ascii="Times New Roman" w:hAnsi="Times New Roman" w:cs="Times New Roman"/>
          <w:sz w:val="24"/>
          <w:szCs w:val="24"/>
        </w:rPr>
        <w:t>4 – и.п.</w:t>
      </w:r>
    </w:p>
    <w:p w:rsidR="002B2682" w:rsidRPr="00BA5EBA" w:rsidRDefault="002B2682" w:rsidP="00372913">
      <w:pPr>
        <w:spacing w:after="0" w:line="240" w:lineRule="auto"/>
        <w:ind w:firstLine="720"/>
        <w:jc w:val="both"/>
        <w:rPr>
          <w:rFonts w:ascii="Times New Roman" w:hAnsi="Times New Roman" w:cs="Times New Roman"/>
          <w:sz w:val="24"/>
          <w:szCs w:val="24"/>
        </w:rPr>
      </w:pPr>
      <w:r w:rsidRPr="00BA5EBA">
        <w:rPr>
          <w:rFonts w:ascii="Times New Roman" w:hAnsi="Times New Roman" w:cs="Times New Roman"/>
          <w:sz w:val="24"/>
          <w:szCs w:val="24"/>
        </w:rPr>
        <w:t>5-8 – «виноградная лоза» - с хлопками</w:t>
      </w:r>
    </w:p>
    <w:p w:rsidR="002B2682" w:rsidRPr="00BA5EBA" w:rsidRDefault="002B2682" w:rsidP="00372913">
      <w:pPr>
        <w:spacing w:after="0" w:line="240" w:lineRule="auto"/>
        <w:ind w:firstLine="720"/>
        <w:jc w:val="both"/>
        <w:rPr>
          <w:rFonts w:ascii="Times New Roman" w:hAnsi="Times New Roman" w:cs="Times New Roman"/>
          <w:sz w:val="24"/>
          <w:szCs w:val="24"/>
        </w:rPr>
      </w:pPr>
      <w:r w:rsidRPr="00BA5EBA">
        <w:rPr>
          <w:rFonts w:ascii="Times New Roman" w:hAnsi="Times New Roman" w:cs="Times New Roman"/>
          <w:sz w:val="24"/>
          <w:szCs w:val="24"/>
        </w:rPr>
        <w:t>1-4 – «марш» назад</w:t>
      </w:r>
    </w:p>
    <w:p w:rsidR="002B2682" w:rsidRPr="00BA5EBA" w:rsidRDefault="002B2682" w:rsidP="00372913">
      <w:pPr>
        <w:spacing w:after="0" w:line="240" w:lineRule="auto"/>
        <w:ind w:firstLine="720"/>
        <w:jc w:val="both"/>
        <w:rPr>
          <w:rFonts w:ascii="Times New Roman" w:hAnsi="Times New Roman" w:cs="Times New Roman"/>
          <w:sz w:val="24"/>
          <w:szCs w:val="24"/>
        </w:rPr>
      </w:pPr>
      <w:r w:rsidRPr="00BA5EBA">
        <w:rPr>
          <w:rFonts w:ascii="Times New Roman" w:hAnsi="Times New Roman" w:cs="Times New Roman"/>
          <w:sz w:val="24"/>
          <w:szCs w:val="24"/>
        </w:rPr>
        <w:t>5-8 – «V»  степ</w:t>
      </w:r>
    </w:p>
    <w:p w:rsidR="002B2682" w:rsidRPr="00BA5EBA" w:rsidRDefault="002B2682" w:rsidP="00372913">
      <w:pPr>
        <w:spacing w:after="0" w:line="240" w:lineRule="auto"/>
        <w:ind w:firstLine="720"/>
        <w:jc w:val="both"/>
        <w:rPr>
          <w:rFonts w:ascii="Times New Roman" w:hAnsi="Times New Roman" w:cs="Times New Roman"/>
          <w:sz w:val="24"/>
          <w:szCs w:val="24"/>
        </w:rPr>
      </w:pPr>
      <w:r w:rsidRPr="00BA5EBA">
        <w:rPr>
          <w:rFonts w:ascii="Times New Roman" w:hAnsi="Times New Roman" w:cs="Times New Roman"/>
          <w:sz w:val="24"/>
          <w:szCs w:val="24"/>
        </w:rPr>
        <w:t>Вариант №12</w:t>
      </w:r>
    </w:p>
    <w:p w:rsidR="002B2682" w:rsidRPr="00BA5EBA" w:rsidRDefault="002B2682" w:rsidP="00372913">
      <w:pPr>
        <w:spacing w:after="0" w:line="240" w:lineRule="auto"/>
        <w:ind w:firstLine="720"/>
        <w:jc w:val="both"/>
        <w:rPr>
          <w:rFonts w:ascii="Times New Roman" w:hAnsi="Times New Roman" w:cs="Times New Roman"/>
          <w:sz w:val="24"/>
          <w:szCs w:val="24"/>
        </w:rPr>
      </w:pPr>
      <w:r w:rsidRPr="00BA5EBA">
        <w:rPr>
          <w:rFonts w:ascii="Times New Roman" w:hAnsi="Times New Roman" w:cs="Times New Roman"/>
          <w:sz w:val="24"/>
          <w:szCs w:val="24"/>
        </w:rPr>
        <w:t>И.п.- ст. ноги врозь, руки вверх</w:t>
      </w:r>
    </w:p>
    <w:p w:rsidR="002B2682" w:rsidRPr="00BA5EBA" w:rsidRDefault="002B2682" w:rsidP="00372913">
      <w:pPr>
        <w:spacing w:after="0" w:line="240" w:lineRule="auto"/>
        <w:ind w:firstLine="720"/>
        <w:jc w:val="both"/>
        <w:rPr>
          <w:rFonts w:ascii="Times New Roman" w:hAnsi="Times New Roman" w:cs="Times New Roman"/>
          <w:sz w:val="24"/>
          <w:szCs w:val="24"/>
        </w:rPr>
      </w:pPr>
      <w:r w:rsidRPr="00BA5EBA">
        <w:rPr>
          <w:rFonts w:ascii="Times New Roman" w:hAnsi="Times New Roman" w:cs="Times New Roman"/>
          <w:sz w:val="24"/>
          <w:szCs w:val="24"/>
        </w:rPr>
        <w:t>1-4 – открытый шаг, сгибая руки в стороны</w:t>
      </w:r>
    </w:p>
    <w:p w:rsidR="002B2682" w:rsidRPr="00BA5EBA" w:rsidRDefault="002B2682" w:rsidP="00372913">
      <w:pPr>
        <w:spacing w:after="0" w:line="240" w:lineRule="auto"/>
        <w:ind w:firstLine="720"/>
        <w:jc w:val="both"/>
        <w:rPr>
          <w:rFonts w:ascii="Times New Roman" w:hAnsi="Times New Roman" w:cs="Times New Roman"/>
          <w:sz w:val="24"/>
          <w:szCs w:val="24"/>
        </w:rPr>
      </w:pPr>
      <w:r w:rsidRPr="00BA5EBA">
        <w:rPr>
          <w:rFonts w:ascii="Times New Roman" w:hAnsi="Times New Roman" w:cs="Times New Roman"/>
          <w:sz w:val="24"/>
          <w:szCs w:val="24"/>
        </w:rPr>
        <w:t>5-6 – приставной шаг влево руки вниз-вверх</w:t>
      </w:r>
    </w:p>
    <w:p w:rsidR="002B2682" w:rsidRPr="00BA5EBA" w:rsidRDefault="002B2682" w:rsidP="00372913">
      <w:pPr>
        <w:spacing w:after="0" w:line="240" w:lineRule="auto"/>
        <w:ind w:firstLine="720"/>
        <w:jc w:val="both"/>
        <w:rPr>
          <w:rFonts w:ascii="Times New Roman" w:hAnsi="Times New Roman" w:cs="Times New Roman"/>
          <w:sz w:val="24"/>
          <w:szCs w:val="24"/>
        </w:rPr>
      </w:pPr>
      <w:r w:rsidRPr="00BA5EBA">
        <w:rPr>
          <w:rFonts w:ascii="Times New Roman" w:hAnsi="Times New Roman" w:cs="Times New Roman"/>
          <w:sz w:val="24"/>
          <w:szCs w:val="24"/>
        </w:rPr>
        <w:t xml:space="preserve">7-8 – тоже </w:t>
      </w:r>
    </w:p>
    <w:p w:rsidR="002B2682" w:rsidRPr="00BA5EBA" w:rsidRDefault="002B2682" w:rsidP="00372913">
      <w:pPr>
        <w:spacing w:after="0" w:line="240" w:lineRule="auto"/>
        <w:ind w:firstLine="720"/>
        <w:jc w:val="both"/>
        <w:rPr>
          <w:rFonts w:ascii="Times New Roman" w:hAnsi="Times New Roman" w:cs="Times New Roman"/>
          <w:sz w:val="24"/>
          <w:szCs w:val="24"/>
        </w:rPr>
      </w:pPr>
      <w:r w:rsidRPr="00BA5EBA">
        <w:rPr>
          <w:rFonts w:ascii="Times New Roman" w:hAnsi="Times New Roman" w:cs="Times New Roman"/>
          <w:sz w:val="24"/>
          <w:szCs w:val="24"/>
        </w:rPr>
        <w:t>1-4 - степ</w:t>
      </w:r>
    </w:p>
    <w:p w:rsidR="002B2682" w:rsidRPr="00BA5EBA" w:rsidRDefault="002B2682" w:rsidP="00372913">
      <w:pPr>
        <w:spacing w:after="0" w:line="240" w:lineRule="auto"/>
        <w:ind w:firstLine="720"/>
        <w:jc w:val="both"/>
        <w:rPr>
          <w:rFonts w:ascii="Times New Roman" w:hAnsi="Times New Roman" w:cs="Times New Roman"/>
          <w:sz w:val="24"/>
          <w:szCs w:val="24"/>
        </w:rPr>
      </w:pPr>
      <w:r w:rsidRPr="00BA5EBA">
        <w:rPr>
          <w:rFonts w:ascii="Times New Roman" w:hAnsi="Times New Roman" w:cs="Times New Roman"/>
          <w:sz w:val="24"/>
          <w:szCs w:val="24"/>
        </w:rPr>
        <w:t>5-8 – «виноградная лоза»</w:t>
      </w:r>
    </w:p>
    <w:p w:rsidR="002B2682" w:rsidRPr="00BA5EBA" w:rsidRDefault="002B2682" w:rsidP="00372913">
      <w:pPr>
        <w:spacing w:after="0" w:line="240" w:lineRule="auto"/>
        <w:ind w:firstLine="720"/>
        <w:jc w:val="both"/>
        <w:rPr>
          <w:rFonts w:ascii="Times New Roman" w:hAnsi="Times New Roman" w:cs="Times New Roman"/>
          <w:sz w:val="24"/>
          <w:szCs w:val="24"/>
        </w:rPr>
      </w:pPr>
      <w:r w:rsidRPr="00BA5EBA">
        <w:rPr>
          <w:rFonts w:ascii="Times New Roman" w:hAnsi="Times New Roman" w:cs="Times New Roman"/>
          <w:sz w:val="24"/>
          <w:szCs w:val="24"/>
        </w:rPr>
        <w:t>Задание № 13</w:t>
      </w:r>
    </w:p>
    <w:p w:rsidR="002B2682" w:rsidRPr="00BA5EBA" w:rsidRDefault="002B2682" w:rsidP="00372913">
      <w:pPr>
        <w:spacing w:after="0" w:line="240" w:lineRule="auto"/>
        <w:ind w:firstLine="720"/>
        <w:jc w:val="both"/>
        <w:rPr>
          <w:rFonts w:ascii="Times New Roman" w:hAnsi="Times New Roman" w:cs="Times New Roman"/>
          <w:sz w:val="24"/>
          <w:szCs w:val="24"/>
        </w:rPr>
      </w:pPr>
      <w:r w:rsidRPr="00BA5EBA">
        <w:rPr>
          <w:rFonts w:ascii="Times New Roman" w:hAnsi="Times New Roman" w:cs="Times New Roman"/>
          <w:sz w:val="24"/>
          <w:szCs w:val="24"/>
        </w:rPr>
        <w:lastRenderedPageBreak/>
        <w:t>Разработать и записать блок упражнений направленных на растягивание -          расслабление следующих групп мышц. Провести на подгруппе в заключительной части занятия:</w:t>
      </w:r>
    </w:p>
    <w:p w:rsidR="002B2682" w:rsidRPr="00BA5EBA" w:rsidRDefault="002B2682" w:rsidP="00372913">
      <w:pPr>
        <w:spacing w:after="0" w:line="240" w:lineRule="auto"/>
        <w:ind w:firstLine="720"/>
        <w:jc w:val="both"/>
        <w:rPr>
          <w:rFonts w:ascii="Times New Roman" w:hAnsi="Times New Roman" w:cs="Times New Roman"/>
          <w:sz w:val="24"/>
          <w:szCs w:val="24"/>
        </w:rPr>
      </w:pPr>
      <w:r w:rsidRPr="00BA5EBA">
        <w:rPr>
          <w:rFonts w:ascii="Times New Roman" w:hAnsi="Times New Roman" w:cs="Times New Roman"/>
          <w:sz w:val="24"/>
          <w:szCs w:val="24"/>
        </w:rPr>
        <w:t>Вариант 1      дельтовидные мышцы, трапециевидные, прямая мышца спины.</w:t>
      </w:r>
    </w:p>
    <w:p w:rsidR="002B2682" w:rsidRPr="00BA5EBA" w:rsidRDefault="002B2682" w:rsidP="00372913">
      <w:pPr>
        <w:spacing w:after="0" w:line="240" w:lineRule="auto"/>
        <w:ind w:firstLine="720"/>
        <w:jc w:val="both"/>
        <w:rPr>
          <w:rFonts w:ascii="Times New Roman" w:hAnsi="Times New Roman" w:cs="Times New Roman"/>
          <w:sz w:val="24"/>
          <w:szCs w:val="24"/>
        </w:rPr>
      </w:pPr>
      <w:r w:rsidRPr="00BA5EBA">
        <w:rPr>
          <w:rFonts w:ascii="Times New Roman" w:hAnsi="Times New Roman" w:cs="Times New Roman"/>
          <w:sz w:val="24"/>
          <w:szCs w:val="24"/>
        </w:rPr>
        <w:t>Вариант П     двуглавая и трехглавая мышцы</w:t>
      </w:r>
    </w:p>
    <w:p w:rsidR="002B2682" w:rsidRPr="00BA5EBA" w:rsidRDefault="002B2682" w:rsidP="00372913">
      <w:pPr>
        <w:spacing w:after="0" w:line="240" w:lineRule="auto"/>
        <w:ind w:firstLine="720"/>
        <w:jc w:val="both"/>
        <w:rPr>
          <w:rFonts w:ascii="Times New Roman" w:hAnsi="Times New Roman" w:cs="Times New Roman"/>
          <w:sz w:val="24"/>
          <w:szCs w:val="24"/>
        </w:rPr>
      </w:pPr>
      <w:r w:rsidRPr="00BA5EBA">
        <w:rPr>
          <w:rFonts w:ascii="Times New Roman" w:hAnsi="Times New Roman" w:cs="Times New Roman"/>
          <w:sz w:val="24"/>
          <w:szCs w:val="24"/>
        </w:rPr>
        <w:t>Вариант Ш    большая,  средняя ягодичные и двуглавая мышца бедра.</w:t>
      </w:r>
    </w:p>
    <w:p w:rsidR="002B2682" w:rsidRPr="00BA5EBA" w:rsidRDefault="002B2682" w:rsidP="00372913">
      <w:pPr>
        <w:spacing w:after="0" w:line="240" w:lineRule="auto"/>
        <w:ind w:firstLine="720"/>
        <w:jc w:val="both"/>
        <w:rPr>
          <w:rFonts w:ascii="Times New Roman" w:hAnsi="Times New Roman" w:cs="Times New Roman"/>
          <w:sz w:val="24"/>
          <w:szCs w:val="24"/>
        </w:rPr>
      </w:pPr>
      <w:r w:rsidRPr="00BA5EBA">
        <w:rPr>
          <w:rFonts w:ascii="Times New Roman" w:hAnsi="Times New Roman" w:cs="Times New Roman"/>
          <w:sz w:val="24"/>
          <w:szCs w:val="24"/>
        </w:rPr>
        <w:t>Вариант 1У   четырехглавая мышца</w:t>
      </w:r>
    </w:p>
    <w:p w:rsidR="002B2682" w:rsidRPr="00BA5EBA" w:rsidRDefault="002B2682" w:rsidP="00372913">
      <w:pPr>
        <w:spacing w:after="0" w:line="240" w:lineRule="auto"/>
        <w:ind w:firstLine="720"/>
        <w:jc w:val="both"/>
        <w:rPr>
          <w:rFonts w:ascii="Times New Roman" w:hAnsi="Times New Roman" w:cs="Times New Roman"/>
          <w:sz w:val="24"/>
          <w:szCs w:val="24"/>
        </w:rPr>
      </w:pPr>
      <w:r w:rsidRPr="00BA5EBA">
        <w:rPr>
          <w:rFonts w:ascii="Times New Roman" w:hAnsi="Times New Roman" w:cs="Times New Roman"/>
          <w:sz w:val="24"/>
          <w:szCs w:val="24"/>
        </w:rPr>
        <w:t>Вариант У     камбаловидная и двуглавая мышца бедра</w:t>
      </w:r>
    </w:p>
    <w:p w:rsidR="002B2682" w:rsidRPr="00BA5EBA" w:rsidRDefault="002B2682" w:rsidP="00372913">
      <w:pPr>
        <w:spacing w:after="0" w:line="240" w:lineRule="auto"/>
        <w:ind w:firstLine="720"/>
        <w:jc w:val="both"/>
        <w:rPr>
          <w:rFonts w:ascii="Times New Roman" w:hAnsi="Times New Roman" w:cs="Times New Roman"/>
          <w:sz w:val="24"/>
          <w:szCs w:val="24"/>
        </w:rPr>
      </w:pPr>
      <w:r w:rsidRPr="00BA5EBA">
        <w:rPr>
          <w:rFonts w:ascii="Times New Roman" w:hAnsi="Times New Roman" w:cs="Times New Roman"/>
          <w:sz w:val="24"/>
          <w:szCs w:val="24"/>
        </w:rPr>
        <w:t>Вариант У1    косые мышцы, мышцы брюшного пресса</w:t>
      </w:r>
    </w:p>
    <w:p w:rsidR="002B2682" w:rsidRPr="00BA5EBA" w:rsidRDefault="002B2682" w:rsidP="00372913">
      <w:pPr>
        <w:spacing w:after="0" w:line="240" w:lineRule="auto"/>
        <w:ind w:firstLine="720"/>
        <w:jc w:val="both"/>
        <w:rPr>
          <w:rFonts w:ascii="Times New Roman" w:hAnsi="Times New Roman" w:cs="Times New Roman"/>
          <w:sz w:val="24"/>
          <w:szCs w:val="24"/>
        </w:rPr>
      </w:pPr>
      <w:r w:rsidRPr="00BA5EBA">
        <w:rPr>
          <w:rFonts w:ascii="Times New Roman" w:hAnsi="Times New Roman" w:cs="Times New Roman"/>
          <w:sz w:val="24"/>
          <w:szCs w:val="24"/>
        </w:rPr>
        <w:t>Вариант УП   мышцы шеи, грудные мышцы</w:t>
      </w:r>
    </w:p>
    <w:p w:rsidR="002B2682" w:rsidRPr="00BA5EBA" w:rsidRDefault="002B2682" w:rsidP="00372913">
      <w:pPr>
        <w:spacing w:after="0" w:line="240" w:lineRule="auto"/>
        <w:ind w:firstLine="720"/>
        <w:jc w:val="both"/>
        <w:rPr>
          <w:rFonts w:ascii="Times New Roman" w:hAnsi="Times New Roman" w:cs="Times New Roman"/>
          <w:sz w:val="24"/>
          <w:szCs w:val="24"/>
        </w:rPr>
      </w:pPr>
      <w:r w:rsidRPr="00BA5EBA">
        <w:rPr>
          <w:rFonts w:ascii="Times New Roman" w:hAnsi="Times New Roman" w:cs="Times New Roman"/>
          <w:sz w:val="24"/>
          <w:szCs w:val="24"/>
        </w:rPr>
        <w:t>Задание № 14</w:t>
      </w:r>
    </w:p>
    <w:p w:rsidR="002B2682" w:rsidRPr="00BA5EBA" w:rsidRDefault="002B2682" w:rsidP="00372913">
      <w:pPr>
        <w:spacing w:after="0" w:line="240" w:lineRule="auto"/>
        <w:ind w:firstLine="720"/>
        <w:jc w:val="both"/>
        <w:rPr>
          <w:rFonts w:ascii="Times New Roman" w:hAnsi="Times New Roman" w:cs="Times New Roman"/>
          <w:sz w:val="24"/>
          <w:szCs w:val="24"/>
        </w:rPr>
      </w:pPr>
      <w:r w:rsidRPr="00BA5EBA">
        <w:rPr>
          <w:rFonts w:ascii="Times New Roman" w:hAnsi="Times New Roman" w:cs="Times New Roman"/>
          <w:sz w:val="24"/>
          <w:szCs w:val="24"/>
        </w:rPr>
        <w:t>Разработать и провести блок упражнений для развития силы по анатомической направленности:</w:t>
      </w:r>
    </w:p>
    <w:p w:rsidR="002B2682" w:rsidRPr="00BA5EBA" w:rsidRDefault="002B2682" w:rsidP="00372913">
      <w:pPr>
        <w:spacing w:after="0" w:line="240" w:lineRule="auto"/>
        <w:ind w:firstLine="720"/>
        <w:jc w:val="both"/>
        <w:rPr>
          <w:rFonts w:ascii="Times New Roman" w:hAnsi="Times New Roman" w:cs="Times New Roman"/>
          <w:sz w:val="24"/>
          <w:szCs w:val="24"/>
        </w:rPr>
      </w:pPr>
      <w:r w:rsidRPr="00BA5EBA">
        <w:rPr>
          <w:rFonts w:ascii="Times New Roman" w:hAnsi="Times New Roman" w:cs="Times New Roman"/>
          <w:sz w:val="24"/>
          <w:szCs w:val="24"/>
        </w:rPr>
        <w:t>Вариант 1      Мышц брюшного пресса</w:t>
      </w:r>
    </w:p>
    <w:p w:rsidR="002B2682" w:rsidRPr="00BA5EBA" w:rsidRDefault="002B2682" w:rsidP="00372913">
      <w:pPr>
        <w:spacing w:after="0" w:line="240" w:lineRule="auto"/>
        <w:ind w:firstLine="720"/>
        <w:jc w:val="both"/>
        <w:rPr>
          <w:rFonts w:ascii="Times New Roman" w:hAnsi="Times New Roman" w:cs="Times New Roman"/>
          <w:sz w:val="24"/>
          <w:szCs w:val="24"/>
        </w:rPr>
      </w:pPr>
      <w:r w:rsidRPr="00BA5EBA">
        <w:rPr>
          <w:rFonts w:ascii="Times New Roman" w:hAnsi="Times New Roman" w:cs="Times New Roman"/>
          <w:sz w:val="24"/>
          <w:szCs w:val="24"/>
        </w:rPr>
        <w:t>Вариант П      Мышц спины</w:t>
      </w:r>
    </w:p>
    <w:p w:rsidR="002B2682" w:rsidRPr="00BA5EBA" w:rsidRDefault="002B2682" w:rsidP="00372913">
      <w:pPr>
        <w:spacing w:after="0" w:line="240" w:lineRule="auto"/>
        <w:ind w:firstLine="720"/>
        <w:jc w:val="both"/>
        <w:rPr>
          <w:rFonts w:ascii="Times New Roman" w:hAnsi="Times New Roman" w:cs="Times New Roman"/>
          <w:sz w:val="24"/>
          <w:szCs w:val="24"/>
        </w:rPr>
      </w:pPr>
      <w:r w:rsidRPr="00BA5EBA">
        <w:rPr>
          <w:rFonts w:ascii="Times New Roman" w:hAnsi="Times New Roman" w:cs="Times New Roman"/>
          <w:sz w:val="24"/>
          <w:szCs w:val="24"/>
        </w:rPr>
        <w:t>Вариант Ш     Мышц-сгибателей бедра</w:t>
      </w:r>
    </w:p>
    <w:p w:rsidR="002B2682" w:rsidRPr="00BA5EBA" w:rsidRDefault="002B2682" w:rsidP="00372913">
      <w:pPr>
        <w:spacing w:after="0" w:line="240" w:lineRule="auto"/>
        <w:ind w:firstLine="720"/>
        <w:jc w:val="both"/>
        <w:rPr>
          <w:rFonts w:ascii="Times New Roman" w:hAnsi="Times New Roman" w:cs="Times New Roman"/>
          <w:sz w:val="24"/>
          <w:szCs w:val="24"/>
        </w:rPr>
      </w:pPr>
      <w:r w:rsidRPr="00BA5EBA">
        <w:rPr>
          <w:rFonts w:ascii="Times New Roman" w:hAnsi="Times New Roman" w:cs="Times New Roman"/>
          <w:sz w:val="24"/>
          <w:szCs w:val="24"/>
        </w:rPr>
        <w:t>Вариант 1У    Мышц-разгибателей бедра</w:t>
      </w:r>
    </w:p>
    <w:p w:rsidR="002B2682" w:rsidRPr="00BA5EBA" w:rsidRDefault="002B2682" w:rsidP="00372913">
      <w:pPr>
        <w:spacing w:after="0" w:line="240" w:lineRule="auto"/>
        <w:ind w:firstLine="720"/>
        <w:jc w:val="both"/>
        <w:rPr>
          <w:rFonts w:ascii="Times New Roman" w:hAnsi="Times New Roman" w:cs="Times New Roman"/>
          <w:sz w:val="24"/>
          <w:szCs w:val="24"/>
        </w:rPr>
      </w:pPr>
      <w:r w:rsidRPr="00BA5EBA">
        <w:rPr>
          <w:rFonts w:ascii="Times New Roman" w:hAnsi="Times New Roman" w:cs="Times New Roman"/>
          <w:sz w:val="24"/>
          <w:szCs w:val="24"/>
        </w:rPr>
        <w:t>Вариант У      Мышц-сгибателей плеча</w:t>
      </w:r>
    </w:p>
    <w:p w:rsidR="002B2682" w:rsidRPr="00BA5EBA" w:rsidRDefault="002B2682" w:rsidP="00372913">
      <w:pPr>
        <w:spacing w:after="0" w:line="240" w:lineRule="auto"/>
        <w:ind w:firstLine="720"/>
        <w:jc w:val="both"/>
        <w:rPr>
          <w:rFonts w:ascii="Times New Roman" w:hAnsi="Times New Roman" w:cs="Times New Roman"/>
          <w:sz w:val="24"/>
          <w:szCs w:val="24"/>
        </w:rPr>
      </w:pPr>
      <w:r w:rsidRPr="00BA5EBA">
        <w:rPr>
          <w:rFonts w:ascii="Times New Roman" w:hAnsi="Times New Roman" w:cs="Times New Roman"/>
          <w:sz w:val="24"/>
          <w:szCs w:val="24"/>
        </w:rPr>
        <w:t>Вариант У1    Мышц разгибателей плеча</w:t>
      </w:r>
    </w:p>
    <w:p w:rsidR="002B2682" w:rsidRPr="00BA5EBA" w:rsidRDefault="002B2682" w:rsidP="00372913">
      <w:pPr>
        <w:spacing w:after="0" w:line="240" w:lineRule="auto"/>
        <w:ind w:firstLine="720"/>
        <w:jc w:val="both"/>
        <w:rPr>
          <w:rFonts w:ascii="Times New Roman" w:hAnsi="Times New Roman" w:cs="Times New Roman"/>
          <w:sz w:val="24"/>
          <w:szCs w:val="24"/>
        </w:rPr>
      </w:pPr>
      <w:r w:rsidRPr="00BA5EBA">
        <w:rPr>
          <w:rFonts w:ascii="Times New Roman" w:hAnsi="Times New Roman" w:cs="Times New Roman"/>
          <w:sz w:val="24"/>
          <w:szCs w:val="24"/>
        </w:rPr>
        <w:t xml:space="preserve">Вариант УП    Мышц-сгибателей голени </w:t>
      </w:r>
    </w:p>
    <w:p w:rsidR="002B2682" w:rsidRPr="00BA5EBA" w:rsidRDefault="002B2682" w:rsidP="00372913">
      <w:pPr>
        <w:spacing w:after="0" w:line="240" w:lineRule="auto"/>
        <w:ind w:firstLine="720"/>
        <w:jc w:val="both"/>
        <w:rPr>
          <w:rFonts w:ascii="Times New Roman" w:hAnsi="Times New Roman" w:cs="Times New Roman"/>
          <w:sz w:val="24"/>
          <w:szCs w:val="24"/>
        </w:rPr>
      </w:pPr>
      <w:r w:rsidRPr="00BA5EBA">
        <w:rPr>
          <w:rFonts w:ascii="Times New Roman" w:hAnsi="Times New Roman" w:cs="Times New Roman"/>
          <w:sz w:val="24"/>
          <w:szCs w:val="24"/>
        </w:rPr>
        <w:t xml:space="preserve"> Задания на согласование движений с характером и содержанием музыки:</w:t>
      </w:r>
    </w:p>
    <w:p w:rsidR="002B2682" w:rsidRPr="00BA5EBA" w:rsidRDefault="002B2682" w:rsidP="00372913">
      <w:pPr>
        <w:spacing w:after="0" w:line="240" w:lineRule="auto"/>
        <w:ind w:firstLine="720"/>
        <w:jc w:val="both"/>
        <w:rPr>
          <w:rFonts w:ascii="Times New Roman" w:hAnsi="Times New Roman" w:cs="Times New Roman"/>
          <w:sz w:val="24"/>
          <w:szCs w:val="24"/>
        </w:rPr>
      </w:pPr>
      <w:r w:rsidRPr="00BA5EBA">
        <w:rPr>
          <w:rFonts w:ascii="Times New Roman" w:hAnsi="Times New Roman" w:cs="Times New Roman"/>
          <w:sz w:val="24"/>
          <w:szCs w:val="24"/>
        </w:rPr>
        <w:t>Прослушать музыку, в беседе определить характер. Динамику (изменения) характера, составить рассказ.</w:t>
      </w:r>
    </w:p>
    <w:p w:rsidR="002B2682" w:rsidRPr="00BA5EBA" w:rsidRDefault="002B2682" w:rsidP="00372913">
      <w:pPr>
        <w:spacing w:after="0" w:line="240" w:lineRule="auto"/>
        <w:ind w:firstLine="720"/>
        <w:jc w:val="both"/>
        <w:rPr>
          <w:rFonts w:ascii="Times New Roman" w:hAnsi="Times New Roman" w:cs="Times New Roman"/>
          <w:sz w:val="24"/>
          <w:szCs w:val="24"/>
        </w:rPr>
      </w:pPr>
      <w:r w:rsidRPr="00BA5EBA">
        <w:rPr>
          <w:rFonts w:ascii="Times New Roman" w:hAnsi="Times New Roman" w:cs="Times New Roman"/>
          <w:sz w:val="24"/>
          <w:szCs w:val="24"/>
        </w:rPr>
        <w:t>Выполняя упражнения, обратить внимание на характер музыки и способы отражения ее в движениях.</w:t>
      </w:r>
    </w:p>
    <w:p w:rsidR="002B2682" w:rsidRPr="00BA5EBA" w:rsidRDefault="002B2682" w:rsidP="00372913">
      <w:pPr>
        <w:spacing w:after="0" w:line="240" w:lineRule="auto"/>
        <w:ind w:firstLine="720"/>
        <w:jc w:val="both"/>
        <w:rPr>
          <w:rFonts w:ascii="Times New Roman" w:hAnsi="Times New Roman" w:cs="Times New Roman"/>
          <w:sz w:val="24"/>
          <w:szCs w:val="24"/>
        </w:rPr>
      </w:pPr>
      <w:r w:rsidRPr="00BA5EBA">
        <w:rPr>
          <w:rFonts w:ascii="Times New Roman" w:hAnsi="Times New Roman" w:cs="Times New Roman"/>
          <w:sz w:val="24"/>
          <w:szCs w:val="24"/>
        </w:rPr>
        <w:t>Разучивать упражнение и определить, какой из 2-3 музыкальных примеров больше подходит для него.</w:t>
      </w:r>
    </w:p>
    <w:p w:rsidR="002B2682" w:rsidRPr="00BA5EBA" w:rsidRDefault="002B2682" w:rsidP="00372913">
      <w:pPr>
        <w:spacing w:after="0" w:line="240" w:lineRule="auto"/>
        <w:ind w:firstLine="720"/>
        <w:jc w:val="both"/>
        <w:rPr>
          <w:rFonts w:ascii="Times New Roman" w:hAnsi="Times New Roman" w:cs="Times New Roman"/>
          <w:sz w:val="24"/>
          <w:szCs w:val="24"/>
        </w:rPr>
      </w:pPr>
      <w:r w:rsidRPr="00BA5EBA">
        <w:rPr>
          <w:rFonts w:ascii="Times New Roman" w:hAnsi="Times New Roman" w:cs="Times New Roman"/>
          <w:sz w:val="24"/>
          <w:szCs w:val="24"/>
        </w:rPr>
        <w:t>Выполнить упражнения под музыку разного характера, обратив внимание на изменение окраски движения.</w:t>
      </w:r>
    </w:p>
    <w:p w:rsidR="002B2682" w:rsidRPr="00BA5EBA" w:rsidRDefault="002B2682" w:rsidP="00372913">
      <w:pPr>
        <w:spacing w:after="0" w:line="240" w:lineRule="auto"/>
        <w:ind w:firstLine="720"/>
        <w:jc w:val="both"/>
        <w:rPr>
          <w:rFonts w:ascii="Times New Roman" w:hAnsi="Times New Roman" w:cs="Times New Roman"/>
          <w:sz w:val="24"/>
          <w:szCs w:val="24"/>
        </w:rPr>
      </w:pPr>
      <w:r w:rsidRPr="00BA5EBA">
        <w:rPr>
          <w:rFonts w:ascii="Times New Roman" w:hAnsi="Times New Roman" w:cs="Times New Roman"/>
          <w:sz w:val="24"/>
          <w:szCs w:val="24"/>
        </w:rPr>
        <w:t>Отразить характер музыки «своими» движениями рук и головы на шагах марша, польки, вальса.</w:t>
      </w:r>
    </w:p>
    <w:p w:rsidR="002B2682" w:rsidRPr="00BA5EBA" w:rsidRDefault="002B2682" w:rsidP="00372913">
      <w:pPr>
        <w:spacing w:after="0" w:line="240" w:lineRule="auto"/>
        <w:ind w:firstLine="720"/>
        <w:jc w:val="both"/>
        <w:rPr>
          <w:rFonts w:ascii="Times New Roman" w:hAnsi="Times New Roman" w:cs="Times New Roman"/>
          <w:sz w:val="24"/>
          <w:szCs w:val="24"/>
        </w:rPr>
      </w:pPr>
      <w:r w:rsidRPr="00BA5EBA">
        <w:rPr>
          <w:rFonts w:ascii="Times New Roman" w:hAnsi="Times New Roman" w:cs="Times New Roman"/>
          <w:sz w:val="24"/>
          <w:szCs w:val="24"/>
        </w:rPr>
        <w:t>Прослушать и обсудить музыку, составить этюд или сымпровизировать движения под музыку.</w:t>
      </w:r>
    </w:p>
    <w:p w:rsidR="002B2682" w:rsidRPr="00BA5EBA" w:rsidRDefault="002B2682" w:rsidP="00372913">
      <w:pPr>
        <w:spacing w:after="0" w:line="240" w:lineRule="auto"/>
        <w:ind w:firstLine="720"/>
        <w:jc w:val="both"/>
        <w:rPr>
          <w:rFonts w:ascii="Times New Roman" w:hAnsi="Times New Roman" w:cs="Times New Roman"/>
          <w:sz w:val="24"/>
          <w:szCs w:val="24"/>
        </w:rPr>
      </w:pPr>
      <w:r w:rsidRPr="00BA5EBA">
        <w:rPr>
          <w:rFonts w:ascii="Times New Roman" w:hAnsi="Times New Roman" w:cs="Times New Roman"/>
          <w:sz w:val="24"/>
          <w:szCs w:val="24"/>
        </w:rPr>
        <w:t>Задания на согласование движений с метром</w:t>
      </w:r>
    </w:p>
    <w:p w:rsidR="002B2682" w:rsidRPr="00BA5EBA" w:rsidRDefault="002B2682" w:rsidP="00372913">
      <w:pPr>
        <w:spacing w:after="0" w:line="240" w:lineRule="auto"/>
        <w:ind w:firstLine="720"/>
        <w:jc w:val="both"/>
        <w:rPr>
          <w:rFonts w:ascii="Times New Roman" w:hAnsi="Times New Roman" w:cs="Times New Roman"/>
          <w:sz w:val="24"/>
          <w:szCs w:val="24"/>
        </w:rPr>
      </w:pPr>
      <w:r w:rsidRPr="00BA5EBA">
        <w:rPr>
          <w:rFonts w:ascii="Times New Roman" w:hAnsi="Times New Roman" w:cs="Times New Roman"/>
          <w:sz w:val="24"/>
          <w:szCs w:val="24"/>
        </w:rPr>
        <w:t>Прослушать музыкальной отрывок, сильные доли обозначить хлопком, слабые – пропустить, затем на сильные доли – громкий хлопок, на слабый – тихий.</w:t>
      </w:r>
    </w:p>
    <w:p w:rsidR="002B2682" w:rsidRPr="00BA5EBA" w:rsidRDefault="002B2682" w:rsidP="00372913">
      <w:pPr>
        <w:spacing w:after="0" w:line="240" w:lineRule="auto"/>
        <w:ind w:firstLine="720"/>
        <w:jc w:val="both"/>
        <w:rPr>
          <w:rFonts w:ascii="Times New Roman" w:hAnsi="Times New Roman" w:cs="Times New Roman"/>
          <w:sz w:val="24"/>
          <w:szCs w:val="24"/>
        </w:rPr>
      </w:pPr>
      <w:r w:rsidRPr="00BA5EBA">
        <w:rPr>
          <w:rFonts w:ascii="Times New Roman" w:hAnsi="Times New Roman" w:cs="Times New Roman"/>
          <w:sz w:val="24"/>
          <w:szCs w:val="24"/>
        </w:rPr>
        <w:t>Прослушать музыкальный отрывок, доли обозначить шагом, на слабые – стоять, затем на сильные доли – энергичный шаг, на слабые – спокойный.</w:t>
      </w:r>
    </w:p>
    <w:p w:rsidR="002B2682" w:rsidRPr="00BA5EBA" w:rsidRDefault="002B2682" w:rsidP="00372913">
      <w:pPr>
        <w:spacing w:after="0" w:line="240" w:lineRule="auto"/>
        <w:ind w:firstLine="720"/>
        <w:jc w:val="both"/>
        <w:rPr>
          <w:rFonts w:ascii="Times New Roman" w:hAnsi="Times New Roman" w:cs="Times New Roman"/>
          <w:sz w:val="24"/>
          <w:szCs w:val="24"/>
        </w:rPr>
      </w:pPr>
      <w:r w:rsidRPr="00BA5EBA">
        <w:rPr>
          <w:rFonts w:ascii="Times New Roman" w:hAnsi="Times New Roman" w:cs="Times New Roman"/>
          <w:sz w:val="24"/>
          <w:szCs w:val="24"/>
        </w:rPr>
        <w:t>Прослушать музыку, на сильную долю – энергичный отбив мяча, на слабые – спокойные; на сильную долю – высокий прыжок через скакалку, на слабые – низкие.</w:t>
      </w:r>
    </w:p>
    <w:p w:rsidR="002B2682" w:rsidRPr="00BA5EBA" w:rsidRDefault="002B2682" w:rsidP="00372913">
      <w:pPr>
        <w:spacing w:after="0" w:line="240" w:lineRule="auto"/>
        <w:ind w:firstLine="720"/>
        <w:jc w:val="both"/>
        <w:rPr>
          <w:rFonts w:ascii="Times New Roman" w:hAnsi="Times New Roman" w:cs="Times New Roman"/>
          <w:sz w:val="24"/>
          <w:szCs w:val="24"/>
        </w:rPr>
      </w:pPr>
      <w:r w:rsidRPr="00BA5EBA">
        <w:rPr>
          <w:rFonts w:ascii="Times New Roman" w:hAnsi="Times New Roman" w:cs="Times New Roman"/>
          <w:sz w:val="24"/>
          <w:szCs w:val="24"/>
        </w:rPr>
        <w:t>Разучить и выполнить под музыку тактировку и дирижерский жест. Тактировка на 4\4: и.п. – руки вверх, 1- руки вниз, 2 – руки скрестно перед грудью, 3 – руки в стороны, 4 –и.п.; на 3\4 пропускается счет 2, на 2\4 пропускается счета 2 и 3.</w:t>
      </w:r>
    </w:p>
    <w:p w:rsidR="002B2682" w:rsidRPr="00BA5EBA" w:rsidRDefault="002B2682" w:rsidP="00372913">
      <w:pPr>
        <w:spacing w:after="0" w:line="240" w:lineRule="auto"/>
        <w:ind w:firstLine="720"/>
        <w:jc w:val="both"/>
        <w:rPr>
          <w:rFonts w:ascii="Times New Roman" w:hAnsi="Times New Roman" w:cs="Times New Roman"/>
          <w:sz w:val="24"/>
          <w:szCs w:val="24"/>
        </w:rPr>
      </w:pPr>
      <w:r w:rsidRPr="00BA5EBA">
        <w:rPr>
          <w:rFonts w:ascii="Times New Roman" w:hAnsi="Times New Roman" w:cs="Times New Roman"/>
          <w:sz w:val="24"/>
          <w:szCs w:val="24"/>
        </w:rPr>
        <w:t>Ходьба с тактировкой соответственно музыке.</w:t>
      </w:r>
    </w:p>
    <w:p w:rsidR="002B2682" w:rsidRPr="00BA5EBA" w:rsidRDefault="002B2682" w:rsidP="00372913">
      <w:pPr>
        <w:spacing w:after="0" w:line="240" w:lineRule="auto"/>
        <w:ind w:firstLine="720"/>
        <w:jc w:val="both"/>
        <w:rPr>
          <w:rFonts w:ascii="Times New Roman" w:hAnsi="Times New Roman" w:cs="Times New Roman"/>
          <w:sz w:val="24"/>
          <w:szCs w:val="24"/>
        </w:rPr>
      </w:pPr>
      <w:r w:rsidRPr="00BA5EBA">
        <w:rPr>
          <w:rFonts w:ascii="Times New Roman" w:hAnsi="Times New Roman" w:cs="Times New Roman"/>
          <w:sz w:val="24"/>
          <w:szCs w:val="24"/>
        </w:rPr>
        <w:t>Ходьба с тактировкой на 4\4 разными длительностями: целыми (1 шаг на 4 счета), половинными (1 шаг на 2 счета), четвертями (1 шаг на 1 счет) и восьми (2 шага на 1 счет).</w:t>
      </w:r>
    </w:p>
    <w:p w:rsidR="002B2682" w:rsidRPr="00BA5EBA" w:rsidRDefault="002B2682" w:rsidP="00372913">
      <w:pPr>
        <w:spacing w:after="0" w:line="240" w:lineRule="auto"/>
        <w:ind w:firstLine="720"/>
        <w:jc w:val="both"/>
        <w:rPr>
          <w:rFonts w:ascii="Times New Roman" w:hAnsi="Times New Roman" w:cs="Times New Roman"/>
          <w:sz w:val="24"/>
          <w:szCs w:val="24"/>
        </w:rPr>
      </w:pPr>
      <w:bookmarkStart w:id="279" w:name="_Toc329865187"/>
      <w:r w:rsidRPr="00BA5EBA">
        <w:rPr>
          <w:rFonts w:ascii="Times New Roman" w:hAnsi="Times New Roman" w:cs="Times New Roman"/>
          <w:sz w:val="24"/>
          <w:szCs w:val="24"/>
        </w:rPr>
        <w:t>Задания на согласование движений с ритмом</w:t>
      </w:r>
      <w:bookmarkEnd w:id="279"/>
    </w:p>
    <w:p w:rsidR="002B2682" w:rsidRPr="00BA5EBA" w:rsidRDefault="002B2682" w:rsidP="00372913">
      <w:pPr>
        <w:spacing w:after="0" w:line="240" w:lineRule="auto"/>
        <w:ind w:firstLine="720"/>
        <w:jc w:val="both"/>
        <w:rPr>
          <w:rFonts w:ascii="Times New Roman" w:hAnsi="Times New Roman" w:cs="Times New Roman"/>
          <w:sz w:val="24"/>
          <w:szCs w:val="24"/>
        </w:rPr>
      </w:pPr>
      <w:r w:rsidRPr="00BA5EBA">
        <w:rPr>
          <w:rFonts w:ascii="Times New Roman" w:hAnsi="Times New Roman" w:cs="Times New Roman"/>
          <w:sz w:val="24"/>
          <w:szCs w:val="24"/>
        </w:rPr>
        <w:t>1.Хлопки, ходьба, а также другие движения руками, ногами, туловищем, головой с заданной длительностью на 4,2,1 счет.</w:t>
      </w:r>
    </w:p>
    <w:p w:rsidR="002B2682" w:rsidRPr="00BA5EBA" w:rsidRDefault="002B2682" w:rsidP="00372913">
      <w:pPr>
        <w:spacing w:after="0" w:line="240" w:lineRule="auto"/>
        <w:ind w:firstLine="720"/>
        <w:jc w:val="both"/>
        <w:rPr>
          <w:rFonts w:ascii="Times New Roman" w:hAnsi="Times New Roman" w:cs="Times New Roman"/>
          <w:sz w:val="24"/>
          <w:szCs w:val="24"/>
        </w:rPr>
      </w:pPr>
      <w:r w:rsidRPr="00BA5EBA">
        <w:rPr>
          <w:rFonts w:ascii="Times New Roman" w:hAnsi="Times New Roman" w:cs="Times New Roman"/>
          <w:sz w:val="24"/>
          <w:szCs w:val="24"/>
        </w:rPr>
        <w:t>То же, но меняя длительностями через 4-8 тактов или по сигналу.</w:t>
      </w:r>
    </w:p>
    <w:p w:rsidR="002B2682" w:rsidRPr="00BA5EBA" w:rsidRDefault="002B2682" w:rsidP="00372913">
      <w:pPr>
        <w:spacing w:after="0" w:line="240" w:lineRule="auto"/>
        <w:ind w:firstLine="720"/>
        <w:jc w:val="both"/>
        <w:rPr>
          <w:rFonts w:ascii="Times New Roman" w:hAnsi="Times New Roman" w:cs="Times New Roman"/>
          <w:sz w:val="24"/>
          <w:szCs w:val="24"/>
        </w:rPr>
      </w:pPr>
      <w:r w:rsidRPr="00BA5EBA">
        <w:rPr>
          <w:rFonts w:ascii="Times New Roman" w:hAnsi="Times New Roman" w:cs="Times New Roman"/>
          <w:sz w:val="24"/>
          <w:szCs w:val="24"/>
        </w:rPr>
        <w:t>Ходьба разными длительностями (1 шаг на 4,2,1 и 0,5 счета) с тактировкой на 4\4.</w:t>
      </w:r>
    </w:p>
    <w:p w:rsidR="002B2682" w:rsidRPr="00BA5EBA" w:rsidRDefault="002B2682" w:rsidP="00372913">
      <w:pPr>
        <w:spacing w:after="0" w:line="240" w:lineRule="auto"/>
        <w:ind w:firstLine="720"/>
        <w:jc w:val="both"/>
        <w:rPr>
          <w:rFonts w:ascii="Times New Roman" w:hAnsi="Times New Roman" w:cs="Times New Roman"/>
          <w:sz w:val="24"/>
          <w:szCs w:val="24"/>
        </w:rPr>
      </w:pPr>
      <w:r w:rsidRPr="00BA5EBA">
        <w:rPr>
          <w:rFonts w:ascii="Times New Roman" w:hAnsi="Times New Roman" w:cs="Times New Roman"/>
          <w:sz w:val="24"/>
          <w:szCs w:val="24"/>
        </w:rPr>
        <w:lastRenderedPageBreak/>
        <w:t>Прослушать музыку и воспроизвести ее ритм в начале хлопками, затем шагами и, наконец, разными движениями по типу брейкданса.</w:t>
      </w:r>
    </w:p>
    <w:p w:rsidR="002B2682" w:rsidRPr="00BA5EBA" w:rsidRDefault="002B2682" w:rsidP="00372913">
      <w:pPr>
        <w:spacing w:after="0" w:line="240" w:lineRule="auto"/>
        <w:ind w:firstLine="720"/>
        <w:jc w:val="both"/>
        <w:rPr>
          <w:rFonts w:ascii="Times New Roman" w:hAnsi="Times New Roman" w:cs="Times New Roman"/>
          <w:sz w:val="24"/>
          <w:szCs w:val="24"/>
        </w:rPr>
      </w:pPr>
      <w:r w:rsidRPr="00BA5EBA">
        <w:rPr>
          <w:rFonts w:ascii="Times New Roman" w:hAnsi="Times New Roman" w:cs="Times New Roman"/>
          <w:sz w:val="24"/>
          <w:szCs w:val="24"/>
        </w:rPr>
        <w:t>Продумать ритмический рисунок и воспроизвести его в начале хлопками, затем шагами и, наконец разными движениями.</w:t>
      </w:r>
    </w:p>
    <w:p w:rsidR="002B2682" w:rsidRPr="00BA5EBA" w:rsidRDefault="002B2682" w:rsidP="00372913">
      <w:pPr>
        <w:spacing w:after="0" w:line="240" w:lineRule="auto"/>
        <w:ind w:firstLine="720"/>
        <w:jc w:val="both"/>
        <w:rPr>
          <w:rFonts w:ascii="Times New Roman" w:hAnsi="Times New Roman" w:cs="Times New Roman"/>
          <w:sz w:val="24"/>
          <w:szCs w:val="24"/>
        </w:rPr>
      </w:pPr>
      <w:r w:rsidRPr="00BA5EBA">
        <w:rPr>
          <w:rFonts w:ascii="Times New Roman" w:hAnsi="Times New Roman" w:cs="Times New Roman"/>
          <w:sz w:val="24"/>
          <w:szCs w:val="24"/>
        </w:rPr>
        <w:t>Воспроизвести метр и ритм одновременно: 1-е – метр (хлопками и тактировкой), 2 – е – ритм (хлопками и шагами); затем все вместе ритм – шагами, метр – тактировкой.</w:t>
      </w:r>
    </w:p>
    <w:p w:rsidR="002B2682" w:rsidRPr="00BA5EBA" w:rsidRDefault="002B2682" w:rsidP="00372913">
      <w:pPr>
        <w:spacing w:after="0" w:line="240" w:lineRule="auto"/>
        <w:ind w:firstLine="720"/>
        <w:jc w:val="both"/>
        <w:rPr>
          <w:rFonts w:ascii="Times New Roman" w:hAnsi="Times New Roman" w:cs="Times New Roman"/>
          <w:sz w:val="24"/>
          <w:szCs w:val="24"/>
        </w:rPr>
      </w:pPr>
      <w:r w:rsidRPr="00BA5EBA">
        <w:rPr>
          <w:rFonts w:ascii="Times New Roman" w:hAnsi="Times New Roman" w:cs="Times New Roman"/>
          <w:sz w:val="24"/>
          <w:szCs w:val="24"/>
        </w:rPr>
        <w:t>Прослушать музыку, определить ее характер, размер, «отхлопать» ритмический рисунок и воспроизвести его различными гимнастическими упражнениями (составить этюд или сымпровизировать).</w:t>
      </w:r>
    </w:p>
    <w:p w:rsidR="002B2682" w:rsidRPr="00BA5EBA" w:rsidRDefault="002B2682" w:rsidP="00372913">
      <w:pPr>
        <w:spacing w:after="0" w:line="240" w:lineRule="auto"/>
        <w:ind w:firstLine="720"/>
        <w:jc w:val="both"/>
        <w:rPr>
          <w:rFonts w:ascii="Times New Roman" w:hAnsi="Times New Roman" w:cs="Times New Roman"/>
          <w:sz w:val="24"/>
          <w:szCs w:val="24"/>
        </w:rPr>
      </w:pPr>
      <w:r w:rsidRPr="00BA5EBA">
        <w:rPr>
          <w:rFonts w:ascii="Times New Roman" w:hAnsi="Times New Roman" w:cs="Times New Roman"/>
          <w:sz w:val="24"/>
          <w:szCs w:val="24"/>
        </w:rPr>
        <w:t>Задание на согласование движений с мелодией</w:t>
      </w:r>
    </w:p>
    <w:p w:rsidR="002B2682" w:rsidRPr="00BA5EBA" w:rsidRDefault="002B2682" w:rsidP="00372913">
      <w:pPr>
        <w:spacing w:after="0" w:line="240" w:lineRule="auto"/>
        <w:ind w:firstLine="720"/>
        <w:jc w:val="both"/>
        <w:rPr>
          <w:rFonts w:ascii="Times New Roman" w:hAnsi="Times New Roman" w:cs="Times New Roman"/>
          <w:sz w:val="24"/>
          <w:szCs w:val="24"/>
        </w:rPr>
      </w:pPr>
      <w:r w:rsidRPr="00BA5EBA">
        <w:rPr>
          <w:rFonts w:ascii="Times New Roman" w:hAnsi="Times New Roman" w:cs="Times New Roman"/>
          <w:sz w:val="24"/>
          <w:szCs w:val="24"/>
        </w:rPr>
        <w:t>Прослушав музыку, воспроизвести мелодию голосом, затем кроме этого воспроизвести метр дирижерским жестом, и наконец, осуществлять одновременное воспроизведение мелодии – голосом, метрам – жестами, ритма – шагами.</w:t>
      </w:r>
    </w:p>
    <w:p w:rsidR="002B2682" w:rsidRPr="00BA5EBA" w:rsidRDefault="002B2682" w:rsidP="00372913">
      <w:pPr>
        <w:spacing w:after="0" w:line="240" w:lineRule="auto"/>
        <w:ind w:firstLine="720"/>
        <w:jc w:val="both"/>
        <w:rPr>
          <w:rFonts w:ascii="Times New Roman" w:hAnsi="Times New Roman" w:cs="Times New Roman"/>
          <w:sz w:val="24"/>
          <w:szCs w:val="24"/>
        </w:rPr>
      </w:pPr>
      <w:r w:rsidRPr="00BA5EBA">
        <w:rPr>
          <w:rFonts w:ascii="Times New Roman" w:hAnsi="Times New Roman" w:cs="Times New Roman"/>
          <w:sz w:val="24"/>
          <w:szCs w:val="24"/>
        </w:rPr>
        <w:t>Восходящую линию мелодии обозначить подниманием рук, головы, вставанием на полупальцы; нисходящую линию – опусканием головы, рук, приседом, горизонтальную – движение головы, рук, шагом вправо и влево.</w:t>
      </w:r>
    </w:p>
    <w:p w:rsidR="002B2682" w:rsidRPr="00BA5EBA" w:rsidRDefault="002B2682" w:rsidP="00372913">
      <w:pPr>
        <w:spacing w:after="0" w:line="240" w:lineRule="auto"/>
        <w:ind w:firstLine="720"/>
        <w:jc w:val="both"/>
        <w:rPr>
          <w:rFonts w:ascii="Times New Roman" w:hAnsi="Times New Roman" w:cs="Times New Roman"/>
          <w:sz w:val="24"/>
          <w:szCs w:val="24"/>
        </w:rPr>
      </w:pPr>
      <w:r w:rsidRPr="00BA5EBA">
        <w:rPr>
          <w:rFonts w:ascii="Times New Roman" w:hAnsi="Times New Roman" w:cs="Times New Roman"/>
          <w:sz w:val="24"/>
          <w:szCs w:val="24"/>
        </w:rPr>
        <w:t>Задания на согласование движений с темпом</w:t>
      </w:r>
    </w:p>
    <w:p w:rsidR="002B2682" w:rsidRPr="00BA5EBA" w:rsidRDefault="002B2682" w:rsidP="00372913">
      <w:pPr>
        <w:spacing w:after="0" w:line="240" w:lineRule="auto"/>
        <w:ind w:firstLine="720"/>
        <w:jc w:val="both"/>
        <w:rPr>
          <w:rFonts w:ascii="Times New Roman" w:hAnsi="Times New Roman" w:cs="Times New Roman"/>
          <w:sz w:val="24"/>
          <w:szCs w:val="24"/>
        </w:rPr>
      </w:pPr>
      <w:r w:rsidRPr="00BA5EBA">
        <w:rPr>
          <w:rFonts w:ascii="Times New Roman" w:hAnsi="Times New Roman" w:cs="Times New Roman"/>
          <w:sz w:val="24"/>
          <w:szCs w:val="24"/>
        </w:rPr>
        <w:t>Прослушать музыку, определить ее характер и темп и выбрать наиболее подходящий способ передвижения: ходьба (какая?), бег (какой?), прыжки.</w:t>
      </w:r>
    </w:p>
    <w:p w:rsidR="002B2682" w:rsidRPr="00BA5EBA" w:rsidRDefault="002B2682" w:rsidP="00372913">
      <w:pPr>
        <w:spacing w:after="0" w:line="240" w:lineRule="auto"/>
        <w:ind w:firstLine="720"/>
        <w:jc w:val="both"/>
        <w:rPr>
          <w:rFonts w:ascii="Times New Roman" w:hAnsi="Times New Roman" w:cs="Times New Roman"/>
          <w:sz w:val="24"/>
          <w:szCs w:val="24"/>
        </w:rPr>
      </w:pPr>
      <w:r w:rsidRPr="00BA5EBA">
        <w:rPr>
          <w:rFonts w:ascii="Times New Roman" w:hAnsi="Times New Roman" w:cs="Times New Roman"/>
          <w:sz w:val="24"/>
          <w:szCs w:val="24"/>
        </w:rPr>
        <w:t>Выполнить заданное упражнение, сохраняя темп после прекращения звучания музыки. Менять темп заданного упражнения в соответствия с постепенным и внезапным изменениями темпа.</w:t>
      </w:r>
    </w:p>
    <w:p w:rsidR="002B2682" w:rsidRPr="00BA5EBA" w:rsidRDefault="002B2682" w:rsidP="00372913">
      <w:pPr>
        <w:spacing w:after="0" w:line="240" w:lineRule="auto"/>
        <w:ind w:firstLine="720"/>
        <w:jc w:val="both"/>
        <w:rPr>
          <w:rFonts w:ascii="Times New Roman" w:hAnsi="Times New Roman" w:cs="Times New Roman"/>
          <w:sz w:val="24"/>
          <w:szCs w:val="24"/>
        </w:rPr>
      </w:pPr>
      <w:r w:rsidRPr="00BA5EBA">
        <w:rPr>
          <w:rFonts w:ascii="Times New Roman" w:hAnsi="Times New Roman" w:cs="Times New Roman"/>
          <w:sz w:val="24"/>
          <w:szCs w:val="24"/>
        </w:rPr>
        <w:t>Задание на согласование движений с музыкальной формой</w:t>
      </w:r>
    </w:p>
    <w:p w:rsidR="002B2682" w:rsidRPr="00BA5EBA" w:rsidRDefault="002B2682" w:rsidP="00372913">
      <w:pPr>
        <w:spacing w:after="0" w:line="240" w:lineRule="auto"/>
        <w:ind w:firstLine="720"/>
        <w:jc w:val="both"/>
        <w:rPr>
          <w:rFonts w:ascii="Times New Roman" w:hAnsi="Times New Roman" w:cs="Times New Roman"/>
          <w:sz w:val="24"/>
          <w:szCs w:val="24"/>
        </w:rPr>
      </w:pPr>
      <w:r w:rsidRPr="00BA5EBA">
        <w:rPr>
          <w:rFonts w:ascii="Times New Roman" w:hAnsi="Times New Roman" w:cs="Times New Roman"/>
          <w:sz w:val="24"/>
          <w:szCs w:val="24"/>
        </w:rPr>
        <w:t>Обозначить хлопком конец каждого предложения или фразы.</w:t>
      </w:r>
    </w:p>
    <w:p w:rsidR="002B2682" w:rsidRPr="00BA5EBA" w:rsidRDefault="002B2682" w:rsidP="00372913">
      <w:pPr>
        <w:spacing w:after="0" w:line="240" w:lineRule="auto"/>
        <w:ind w:firstLine="720"/>
        <w:jc w:val="both"/>
        <w:rPr>
          <w:rFonts w:ascii="Times New Roman" w:hAnsi="Times New Roman" w:cs="Times New Roman"/>
          <w:sz w:val="24"/>
          <w:szCs w:val="24"/>
        </w:rPr>
      </w:pPr>
      <w:r w:rsidRPr="00BA5EBA">
        <w:rPr>
          <w:rFonts w:ascii="Times New Roman" w:hAnsi="Times New Roman" w:cs="Times New Roman"/>
          <w:sz w:val="24"/>
          <w:szCs w:val="24"/>
        </w:rPr>
        <w:t>Смена Задания на каждую новую фазу или предложение, например: 1 – фаза – хлопок; 2 –ходьба на месте; 3 – стоять; 4 – ходьба вперед.</w:t>
      </w:r>
    </w:p>
    <w:p w:rsidR="002B2682" w:rsidRPr="00BA5EBA" w:rsidRDefault="002B2682" w:rsidP="00372913">
      <w:pPr>
        <w:spacing w:after="0" w:line="240" w:lineRule="auto"/>
        <w:ind w:firstLine="720"/>
        <w:jc w:val="both"/>
        <w:rPr>
          <w:rFonts w:ascii="Times New Roman" w:hAnsi="Times New Roman" w:cs="Times New Roman"/>
          <w:sz w:val="24"/>
          <w:szCs w:val="24"/>
        </w:rPr>
      </w:pPr>
      <w:r w:rsidRPr="00BA5EBA">
        <w:rPr>
          <w:rFonts w:ascii="Times New Roman" w:hAnsi="Times New Roman" w:cs="Times New Roman"/>
          <w:sz w:val="24"/>
          <w:szCs w:val="24"/>
        </w:rPr>
        <w:t>Каждая пара (тройка или четверка) занимающихся начинает задание с началом новый фазы или предложения.</w:t>
      </w:r>
    </w:p>
    <w:p w:rsidR="002B2682" w:rsidRPr="00BA5EBA" w:rsidRDefault="002B2682" w:rsidP="00372913">
      <w:pPr>
        <w:spacing w:after="0" w:line="240" w:lineRule="auto"/>
        <w:ind w:firstLine="720"/>
        <w:jc w:val="both"/>
        <w:rPr>
          <w:rFonts w:ascii="Times New Roman" w:hAnsi="Times New Roman" w:cs="Times New Roman"/>
          <w:sz w:val="24"/>
          <w:szCs w:val="24"/>
        </w:rPr>
      </w:pPr>
      <w:r w:rsidRPr="00BA5EBA">
        <w:rPr>
          <w:rFonts w:ascii="Times New Roman" w:hAnsi="Times New Roman" w:cs="Times New Roman"/>
          <w:sz w:val="24"/>
          <w:szCs w:val="24"/>
        </w:rPr>
        <w:t>Задания: Прослушать фрагмент музыкального произведения различного характера (иронического, лирического, народно-танцевального, современного). К любым двум музыкальным фрагментам самостоятельно подобрать по 8-и элементов (4А+4В) и записать  их. Записи мысленно продумать и графически изобразить схему композиционного построения упражнения для каждого из выбранных музыкальных фрагментов, учитывая при этом законы построения композиции. На рисунке отметить местоположение элементов, а также определить стрелкой над каждым элементом ракурс его выполнения по отношению к основному направлению.</w:t>
      </w:r>
    </w:p>
    <w:p w:rsidR="002B2682" w:rsidRPr="00BA5EBA" w:rsidRDefault="002B2682" w:rsidP="00372913">
      <w:pPr>
        <w:pStyle w:val="3"/>
        <w:tabs>
          <w:tab w:val="clear" w:pos="1080"/>
        </w:tabs>
        <w:spacing w:before="0" w:after="0"/>
        <w:ind w:left="0"/>
        <w:rPr>
          <w:rFonts w:ascii="Times New Roman" w:hAnsi="Times New Roman" w:cs="Times New Roman"/>
          <w:sz w:val="24"/>
          <w:szCs w:val="24"/>
        </w:rPr>
      </w:pPr>
      <w:bookmarkStart w:id="280" w:name="_Toc403384564"/>
      <w:bookmarkStart w:id="281" w:name="_Toc418767907"/>
      <w:r w:rsidRPr="00BA5EBA">
        <w:rPr>
          <w:rFonts w:ascii="Times New Roman" w:hAnsi="Times New Roman" w:cs="Times New Roman"/>
          <w:sz w:val="24"/>
          <w:szCs w:val="24"/>
        </w:rPr>
        <w:t>Нормы ОФП для студентов</w:t>
      </w:r>
      <w:bookmarkEnd w:id="280"/>
      <w:bookmarkEnd w:id="281"/>
      <w:r w:rsidRPr="00BA5EBA">
        <w:rPr>
          <w:rFonts w:ascii="Times New Roman" w:hAnsi="Times New Roman" w:cs="Times New Roman"/>
          <w:sz w:val="24"/>
          <w:szCs w:val="24"/>
        </w:rPr>
        <w:t xml:space="preserve"> </w:t>
      </w:r>
    </w:p>
    <w:p w:rsidR="002B2682" w:rsidRPr="00BA5EBA" w:rsidRDefault="002B2682" w:rsidP="00372913">
      <w:pPr>
        <w:tabs>
          <w:tab w:val="left" w:pos="567"/>
        </w:tabs>
        <w:spacing w:after="0" w:line="240" w:lineRule="auto"/>
        <w:jc w:val="both"/>
        <w:rPr>
          <w:rFonts w:ascii="Times New Roman" w:hAnsi="Times New Roman" w:cs="Times New Roman"/>
          <w:sz w:val="24"/>
          <w:szCs w:val="24"/>
        </w:rPr>
      </w:pPr>
      <w:r w:rsidRPr="00BA5EBA">
        <w:rPr>
          <w:rFonts w:ascii="Times New Roman" w:hAnsi="Times New Roman" w:cs="Times New Roman"/>
          <w:sz w:val="24"/>
          <w:szCs w:val="24"/>
        </w:rPr>
        <w:t>Выполнить нормы ОФП на положительную оценку.</w:t>
      </w:r>
    </w:p>
    <w:tbl>
      <w:tblPr>
        <w:tblW w:w="9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3118"/>
        <w:gridCol w:w="964"/>
        <w:gridCol w:w="965"/>
        <w:gridCol w:w="965"/>
        <w:gridCol w:w="964"/>
        <w:gridCol w:w="965"/>
        <w:gridCol w:w="965"/>
      </w:tblGrid>
      <w:tr w:rsidR="002B2682" w:rsidRPr="00BA5EBA" w:rsidTr="00F27944">
        <w:trPr>
          <w:cantSplit/>
        </w:trPr>
        <w:tc>
          <w:tcPr>
            <w:tcW w:w="534" w:type="dxa"/>
            <w:vMerge w:val="restart"/>
          </w:tcPr>
          <w:p w:rsidR="002B2682" w:rsidRPr="00BA5EBA" w:rsidRDefault="002B2682" w:rsidP="00372913">
            <w:pPr>
              <w:spacing w:after="0" w:line="240" w:lineRule="auto"/>
              <w:jc w:val="center"/>
              <w:rPr>
                <w:rFonts w:ascii="Times New Roman" w:hAnsi="Times New Roman" w:cs="Times New Roman"/>
                <w:sz w:val="24"/>
                <w:szCs w:val="24"/>
              </w:rPr>
            </w:pPr>
          </w:p>
          <w:p w:rsidR="002B2682" w:rsidRPr="00BA5EBA" w:rsidRDefault="002B2682" w:rsidP="00372913">
            <w:pPr>
              <w:spacing w:after="0" w:line="240" w:lineRule="auto"/>
              <w:jc w:val="center"/>
              <w:rPr>
                <w:rFonts w:ascii="Times New Roman" w:hAnsi="Times New Roman" w:cs="Times New Roman"/>
                <w:sz w:val="24"/>
                <w:szCs w:val="24"/>
              </w:rPr>
            </w:pPr>
            <w:r w:rsidRPr="00BA5EBA">
              <w:rPr>
                <w:rFonts w:ascii="Times New Roman" w:hAnsi="Times New Roman" w:cs="Times New Roman"/>
                <w:sz w:val="24"/>
                <w:szCs w:val="24"/>
              </w:rPr>
              <w:t>№</w:t>
            </w:r>
          </w:p>
        </w:tc>
        <w:tc>
          <w:tcPr>
            <w:tcW w:w="3118" w:type="dxa"/>
            <w:vMerge w:val="restart"/>
          </w:tcPr>
          <w:p w:rsidR="002B2682" w:rsidRPr="00BA5EBA" w:rsidRDefault="002B2682" w:rsidP="00372913">
            <w:pPr>
              <w:spacing w:after="0" w:line="240" w:lineRule="auto"/>
              <w:jc w:val="center"/>
              <w:rPr>
                <w:rFonts w:ascii="Times New Roman" w:hAnsi="Times New Roman" w:cs="Times New Roman"/>
                <w:sz w:val="24"/>
                <w:szCs w:val="24"/>
              </w:rPr>
            </w:pPr>
          </w:p>
          <w:p w:rsidR="002B2682" w:rsidRPr="00BA5EBA" w:rsidRDefault="002B2682" w:rsidP="00372913">
            <w:pPr>
              <w:spacing w:after="0" w:line="240" w:lineRule="auto"/>
              <w:jc w:val="center"/>
              <w:rPr>
                <w:rFonts w:ascii="Times New Roman" w:hAnsi="Times New Roman" w:cs="Times New Roman"/>
                <w:sz w:val="24"/>
                <w:szCs w:val="24"/>
              </w:rPr>
            </w:pPr>
            <w:r w:rsidRPr="00BA5EBA">
              <w:rPr>
                <w:rFonts w:ascii="Times New Roman" w:hAnsi="Times New Roman" w:cs="Times New Roman"/>
                <w:sz w:val="24"/>
                <w:szCs w:val="24"/>
              </w:rPr>
              <w:t xml:space="preserve">Н О Р М А Т И В Ы </w:t>
            </w:r>
          </w:p>
        </w:tc>
        <w:tc>
          <w:tcPr>
            <w:tcW w:w="2894" w:type="dxa"/>
            <w:gridSpan w:val="3"/>
          </w:tcPr>
          <w:p w:rsidR="002B2682" w:rsidRPr="00BA5EBA" w:rsidRDefault="002B2682" w:rsidP="00372913">
            <w:pPr>
              <w:spacing w:after="0" w:line="240" w:lineRule="auto"/>
              <w:jc w:val="center"/>
              <w:rPr>
                <w:rFonts w:ascii="Times New Roman" w:hAnsi="Times New Roman" w:cs="Times New Roman"/>
                <w:sz w:val="24"/>
                <w:szCs w:val="24"/>
              </w:rPr>
            </w:pPr>
            <w:r w:rsidRPr="00BA5EBA">
              <w:rPr>
                <w:rFonts w:ascii="Times New Roman" w:hAnsi="Times New Roman" w:cs="Times New Roman"/>
                <w:sz w:val="24"/>
                <w:szCs w:val="24"/>
              </w:rPr>
              <w:t>Девушки</w:t>
            </w:r>
          </w:p>
        </w:tc>
        <w:tc>
          <w:tcPr>
            <w:tcW w:w="2894" w:type="dxa"/>
            <w:gridSpan w:val="3"/>
          </w:tcPr>
          <w:p w:rsidR="002B2682" w:rsidRPr="00BA5EBA" w:rsidRDefault="002B2682" w:rsidP="00372913">
            <w:pPr>
              <w:spacing w:after="0" w:line="240" w:lineRule="auto"/>
              <w:jc w:val="center"/>
              <w:rPr>
                <w:rFonts w:ascii="Times New Roman" w:hAnsi="Times New Roman" w:cs="Times New Roman"/>
                <w:sz w:val="24"/>
                <w:szCs w:val="24"/>
              </w:rPr>
            </w:pPr>
            <w:r w:rsidRPr="00BA5EBA">
              <w:rPr>
                <w:rFonts w:ascii="Times New Roman" w:hAnsi="Times New Roman" w:cs="Times New Roman"/>
                <w:sz w:val="24"/>
                <w:szCs w:val="24"/>
              </w:rPr>
              <w:t>Юноши</w:t>
            </w:r>
          </w:p>
        </w:tc>
      </w:tr>
      <w:tr w:rsidR="002B2682" w:rsidRPr="00BA5EBA" w:rsidTr="00F27944">
        <w:trPr>
          <w:cantSplit/>
        </w:trPr>
        <w:tc>
          <w:tcPr>
            <w:tcW w:w="534" w:type="dxa"/>
            <w:vMerge/>
          </w:tcPr>
          <w:p w:rsidR="002B2682" w:rsidRPr="00BA5EBA" w:rsidRDefault="002B2682" w:rsidP="00372913">
            <w:pPr>
              <w:spacing w:after="0" w:line="240" w:lineRule="auto"/>
              <w:rPr>
                <w:rFonts w:ascii="Times New Roman" w:hAnsi="Times New Roman" w:cs="Times New Roman"/>
                <w:sz w:val="24"/>
                <w:szCs w:val="24"/>
              </w:rPr>
            </w:pPr>
          </w:p>
        </w:tc>
        <w:tc>
          <w:tcPr>
            <w:tcW w:w="3118" w:type="dxa"/>
            <w:vMerge/>
          </w:tcPr>
          <w:p w:rsidR="002B2682" w:rsidRPr="00BA5EBA" w:rsidRDefault="002B2682" w:rsidP="00372913">
            <w:pPr>
              <w:spacing w:after="0" w:line="240" w:lineRule="auto"/>
              <w:rPr>
                <w:rFonts w:ascii="Times New Roman" w:hAnsi="Times New Roman" w:cs="Times New Roman"/>
                <w:sz w:val="24"/>
                <w:szCs w:val="24"/>
              </w:rPr>
            </w:pPr>
          </w:p>
        </w:tc>
        <w:tc>
          <w:tcPr>
            <w:tcW w:w="964" w:type="dxa"/>
          </w:tcPr>
          <w:p w:rsidR="002B2682" w:rsidRPr="00BA5EBA" w:rsidRDefault="002B2682" w:rsidP="00372913">
            <w:pPr>
              <w:spacing w:after="0" w:line="240" w:lineRule="auto"/>
              <w:jc w:val="center"/>
              <w:rPr>
                <w:rFonts w:ascii="Times New Roman" w:hAnsi="Times New Roman" w:cs="Times New Roman"/>
                <w:sz w:val="24"/>
                <w:szCs w:val="24"/>
              </w:rPr>
            </w:pPr>
            <w:r w:rsidRPr="00BA5EBA">
              <w:rPr>
                <w:rFonts w:ascii="Times New Roman" w:hAnsi="Times New Roman" w:cs="Times New Roman"/>
                <w:sz w:val="24"/>
                <w:szCs w:val="24"/>
              </w:rPr>
              <w:t>«3»</w:t>
            </w:r>
          </w:p>
        </w:tc>
        <w:tc>
          <w:tcPr>
            <w:tcW w:w="965" w:type="dxa"/>
          </w:tcPr>
          <w:p w:rsidR="002B2682" w:rsidRPr="00BA5EBA" w:rsidRDefault="002B2682" w:rsidP="00372913">
            <w:pPr>
              <w:spacing w:after="0" w:line="240" w:lineRule="auto"/>
              <w:jc w:val="center"/>
              <w:rPr>
                <w:rFonts w:ascii="Times New Roman" w:hAnsi="Times New Roman" w:cs="Times New Roman"/>
                <w:sz w:val="24"/>
                <w:szCs w:val="24"/>
              </w:rPr>
            </w:pPr>
            <w:r w:rsidRPr="00BA5EBA">
              <w:rPr>
                <w:rFonts w:ascii="Times New Roman" w:hAnsi="Times New Roman" w:cs="Times New Roman"/>
                <w:sz w:val="24"/>
                <w:szCs w:val="24"/>
              </w:rPr>
              <w:t>«4»</w:t>
            </w:r>
          </w:p>
        </w:tc>
        <w:tc>
          <w:tcPr>
            <w:tcW w:w="965" w:type="dxa"/>
          </w:tcPr>
          <w:p w:rsidR="002B2682" w:rsidRPr="00BA5EBA" w:rsidRDefault="002B2682" w:rsidP="00372913">
            <w:pPr>
              <w:spacing w:after="0" w:line="240" w:lineRule="auto"/>
              <w:jc w:val="center"/>
              <w:rPr>
                <w:rFonts w:ascii="Times New Roman" w:hAnsi="Times New Roman" w:cs="Times New Roman"/>
                <w:sz w:val="24"/>
                <w:szCs w:val="24"/>
              </w:rPr>
            </w:pPr>
            <w:r w:rsidRPr="00BA5EBA">
              <w:rPr>
                <w:rFonts w:ascii="Times New Roman" w:hAnsi="Times New Roman" w:cs="Times New Roman"/>
                <w:sz w:val="24"/>
                <w:szCs w:val="24"/>
              </w:rPr>
              <w:t>«5»</w:t>
            </w:r>
          </w:p>
        </w:tc>
        <w:tc>
          <w:tcPr>
            <w:tcW w:w="964" w:type="dxa"/>
          </w:tcPr>
          <w:p w:rsidR="002B2682" w:rsidRPr="00BA5EBA" w:rsidRDefault="002B2682" w:rsidP="00372913">
            <w:pPr>
              <w:spacing w:after="0" w:line="240" w:lineRule="auto"/>
              <w:jc w:val="center"/>
              <w:rPr>
                <w:rFonts w:ascii="Times New Roman" w:hAnsi="Times New Roman" w:cs="Times New Roman"/>
                <w:sz w:val="24"/>
                <w:szCs w:val="24"/>
              </w:rPr>
            </w:pPr>
            <w:r w:rsidRPr="00BA5EBA">
              <w:rPr>
                <w:rFonts w:ascii="Times New Roman" w:hAnsi="Times New Roman" w:cs="Times New Roman"/>
                <w:sz w:val="24"/>
                <w:szCs w:val="24"/>
              </w:rPr>
              <w:t>«3»</w:t>
            </w:r>
          </w:p>
        </w:tc>
        <w:tc>
          <w:tcPr>
            <w:tcW w:w="965" w:type="dxa"/>
          </w:tcPr>
          <w:p w:rsidR="002B2682" w:rsidRPr="00BA5EBA" w:rsidRDefault="002B2682" w:rsidP="00372913">
            <w:pPr>
              <w:spacing w:after="0" w:line="240" w:lineRule="auto"/>
              <w:jc w:val="center"/>
              <w:rPr>
                <w:rFonts w:ascii="Times New Roman" w:hAnsi="Times New Roman" w:cs="Times New Roman"/>
                <w:sz w:val="24"/>
                <w:szCs w:val="24"/>
              </w:rPr>
            </w:pPr>
            <w:r w:rsidRPr="00BA5EBA">
              <w:rPr>
                <w:rFonts w:ascii="Times New Roman" w:hAnsi="Times New Roman" w:cs="Times New Roman"/>
                <w:sz w:val="24"/>
                <w:szCs w:val="24"/>
              </w:rPr>
              <w:t>«4»</w:t>
            </w:r>
          </w:p>
        </w:tc>
        <w:tc>
          <w:tcPr>
            <w:tcW w:w="965" w:type="dxa"/>
          </w:tcPr>
          <w:p w:rsidR="002B2682" w:rsidRPr="00BA5EBA" w:rsidRDefault="002B2682" w:rsidP="00372913">
            <w:pPr>
              <w:spacing w:after="0" w:line="240" w:lineRule="auto"/>
              <w:jc w:val="center"/>
              <w:rPr>
                <w:rFonts w:ascii="Times New Roman" w:hAnsi="Times New Roman" w:cs="Times New Roman"/>
                <w:sz w:val="24"/>
                <w:szCs w:val="24"/>
              </w:rPr>
            </w:pPr>
            <w:r w:rsidRPr="00BA5EBA">
              <w:rPr>
                <w:rFonts w:ascii="Times New Roman" w:hAnsi="Times New Roman" w:cs="Times New Roman"/>
                <w:sz w:val="24"/>
                <w:szCs w:val="24"/>
              </w:rPr>
              <w:t>«5»</w:t>
            </w:r>
          </w:p>
        </w:tc>
      </w:tr>
      <w:tr w:rsidR="002B2682" w:rsidRPr="00BA5EBA" w:rsidTr="00F27944">
        <w:tc>
          <w:tcPr>
            <w:tcW w:w="534" w:type="dxa"/>
          </w:tcPr>
          <w:p w:rsidR="002B2682" w:rsidRPr="00BA5EBA" w:rsidRDefault="002B2682" w:rsidP="00372913">
            <w:pPr>
              <w:spacing w:after="0" w:line="240" w:lineRule="auto"/>
              <w:jc w:val="center"/>
              <w:rPr>
                <w:rFonts w:ascii="Times New Roman" w:hAnsi="Times New Roman" w:cs="Times New Roman"/>
                <w:sz w:val="24"/>
                <w:szCs w:val="24"/>
              </w:rPr>
            </w:pPr>
            <w:r w:rsidRPr="00BA5EBA">
              <w:rPr>
                <w:rFonts w:ascii="Times New Roman" w:hAnsi="Times New Roman" w:cs="Times New Roman"/>
                <w:sz w:val="24"/>
                <w:szCs w:val="24"/>
              </w:rPr>
              <w:t>1</w:t>
            </w:r>
          </w:p>
        </w:tc>
        <w:tc>
          <w:tcPr>
            <w:tcW w:w="3118" w:type="dxa"/>
          </w:tcPr>
          <w:p w:rsidR="002B2682" w:rsidRPr="00BA5EBA" w:rsidRDefault="002B2682"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 xml:space="preserve">Подтягивание в висе </w:t>
            </w:r>
          </w:p>
          <w:p w:rsidR="002B2682" w:rsidRPr="00BA5EBA" w:rsidRDefault="002B2682"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(кол-во)</w:t>
            </w:r>
          </w:p>
        </w:tc>
        <w:tc>
          <w:tcPr>
            <w:tcW w:w="964" w:type="dxa"/>
          </w:tcPr>
          <w:p w:rsidR="002B2682" w:rsidRPr="00BA5EBA" w:rsidRDefault="002B2682" w:rsidP="00372913">
            <w:pPr>
              <w:spacing w:after="0" w:line="240" w:lineRule="auto"/>
              <w:jc w:val="center"/>
              <w:rPr>
                <w:rFonts w:ascii="Times New Roman" w:hAnsi="Times New Roman" w:cs="Times New Roman"/>
                <w:sz w:val="24"/>
                <w:szCs w:val="24"/>
              </w:rPr>
            </w:pPr>
            <w:r w:rsidRPr="00BA5EBA">
              <w:rPr>
                <w:rFonts w:ascii="Times New Roman" w:hAnsi="Times New Roman" w:cs="Times New Roman"/>
                <w:sz w:val="24"/>
                <w:szCs w:val="24"/>
              </w:rPr>
              <w:t xml:space="preserve">- </w:t>
            </w:r>
          </w:p>
        </w:tc>
        <w:tc>
          <w:tcPr>
            <w:tcW w:w="965" w:type="dxa"/>
          </w:tcPr>
          <w:p w:rsidR="002B2682" w:rsidRPr="00BA5EBA" w:rsidRDefault="002B2682" w:rsidP="00372913">
            <w:pPr>
              <w:spacing w:after="0" w:line="240" w:lineRule="auto"/>
              <w:jc w:val="center"/>
              <w:rPr>
                <w:rFonts w:ascii="Times New Roman" w:hAnsi="Times New Roman" w:cs="Times New Roman"/>
                <w:sz w:val="24"/>
                <w:szCs w:val="24"/>
              </w:rPr>
            </w:pPr>
            <w:r w:rsidRPr="00BA5EBA">
              <w:rPr>
                <w:rFonts w:ascii="Times New Roman" w:hAnsi="Times New Roman" w:cs="Times New Roman"/>
                <w:sz w:val="24"/>
                <w:szCs w:val="24"/>
              </w:rPr>
              <w:t>-</w:t>
            </w:r>
          </w:p>
        </w:tc>
        <w:tc>
          <w:tcPr>
            <w:tcW w:w="965" w:type="dxa"/>
          </w:tcPr>
          <w:p w:rsidR="002B2682" w:rsidRPr="00BA5EBA" w:rsidRDefault="002B2682" w:rsidP="00372913">
            <w:pPr>
              <w:spacing w:after="0" w:line="240" w:lineRule="auto"/>
              <w:jc w:val="center"/>
              <w:rPr>
                <w:rFonts w:ascii="Times New Roman" w:hAnsi="Times New Roman" w:cs="Times New Roman"/>
                <w:sz w:val="24"/>
                <w:szCs w:val="24"/>
              </w:rPr>
            </w:pPr>
            <w:r w:rsidRPr="00BA5EBA">
              <w:rPr>
                <w:rFonts w:ascii="Times New Roman" w:hAnsi="Times New Roman" w:cs="Times New Roman"/>
                <w:sz w:val="24"/>
                <w:szCs w:val="24"/>
              </w:rPr>
              <w:t>-</w:t>
            </w:r>
          </w:p>
        </w:tc>
        <w:tc>
          <w:tcPr>
            <w:tcW w:w="964" w:type="dxa"/>
          </w:tcPr>
          <w:p w:rsidR="002B2682" w:rsidRPr="00BA5EBA" w:rsidRDefault="002B2682" w:rsidP="00372913">
            <w:pPr>
              <w:spacing w:after="0" w:line="240" w:lineRule="auto"/>
              <w:jc w:val="center"/>
              <w:rPr>
                <w:rFonts w:ascii="Times New Roman" w:hAnsi="Times New Roman" w:cs="Times New Roman"/>
                <w:sz w:val="24"/>
                <w:szCs w:val="24"/>
              </w:rPr>
            </w:pPr>
            <w:r w:rsidRPr="00BA5EBA">
              <w:rPr>
                <w:rFonts w:ascii="Times New Roman" w:hAnsi="Times New Roman" w:cs="Times New Roman"/>
                <w:sz w:val="24"/>
                <w:szCs w:val="24"/>
              </w:rPr>
              <w:t>8</w:t>
            </w:r>
          </w:p>
        </w:tc>
        <w:tc>
          <w:tcPr>
            <w:tcW w:w="965" w:type="dxa"/>
          </w:tcPr>
          <w:p w:rsidR="002B2682" w:rsidRPr="00BA5EBA" w:rsidRDefault="002B2682" w:rsidP="00372913">
            <w:pPr>
              <w:spacing w:after="0" w:line="240" w:lineRule="auto"/>
              <w:ind w:hanging="40"/>
              <w:jc w:val="center"/>
              <w:rPr>
                <w:rFonts w:ascii="Times New Roman" w:hAnsi="Times New Roman" w:cs="Times New Roman"/>
                <w:sz w:val="24"/>
                <w:szCs w:val="24"/>
              </w:rPr>
            </w:pPr>
            <w:r w:rsidRPr="00BA5EBA">
              <w:rPr>
                <w:rFonts w:ascii="Times New Roman" w:hAnsi="Times New Roman" w:cs="Times New Roman"/>
                <w:sz w:val="24"/>
                <w:szCs w:val="24"/>
              </w:rPr>
              <w:t>10</w:t>
            </w:r>
          </w:p>
        </w:tc>
        <w:tc>
          <w:tcPr>
            <w:tcW w:w="965" w:type="dxa"/>
          </w:tcPr>
          <w:p w:rsidR="002B2682" w:rsidRPr="00BA5EBA" w:rsidRDefault="002B2682" w:rsidP="00372913">
            <w:pPr>
              <w:spacing w:after="0" w:line="240" w:lineRule="auto"/>
              <w:jc w:val="center"/>
              <w:rPr>
                <w:rFonts w:ascii="Times New Roman" w:hAnsi="Times New Roman" w:cs="Times New Roman"/>
                <w:sz w:val="24"/>
                <w:szCs w:val="24"/>
              </w:rPr>
            </w:pPr>
            <w:r w:rsidRPr="00BA5EBA">
              <w:rPr>
                <w:rFonts w:ascii="Times New Roman" w:hAnsi="Times New Roman" w:cs="Times New Roman"/>
                <w:sz w:val="24"/>
                <w:szCs w:val="24"/>
              </w:rPr>
              <w:t>12</w:t>
            </w:r>
          </w:p>
        </w:tc>
      </w:tr>
      <w:tr w:rsidR="002B2682" w:rsidRPr="00BA5EBA" w:rsidTr="00F27944">
        <w:tc>
          <w:tcPr>
            <w:tcW w:w="534" w:type="dxa"/>
          </w:tcPr>
          <w:p w:rsidR="002B2682" w:rsidRPr="00BA5EBA" w:rsidRDefault="002B2682" w:rsidP="00372913">
            <w:pPr>
              <w:spacing w:after="0" w:line="240" w:lineRule="auto"/>
              <w:jc w:val="center"/>
              <w:rPr>
                <w:rFonts w:ascii="Times New Roman" w:hAnsi="Times New Roman" w:cs="Times New Roman"/>
                <w:sz w:val="24"/>
                <w:szCs w:val="24"/>
              </w:rPr>
            </w:pPr>
            <w:r w:rsidRPr="00BA5EBA">
              <w:rPr>
                <w:rFonts w:ascii="Times New Roman" w:hAnsi="Times New Roman" w:cs="Times New Roman"/>
                <w:sz w:val="24"/>
                <w:szCs w:val="24"/>
              </w:rPr>
              <w:t>2</w:t>
            </w:r>
          </w:p>
        </w:tc>
        <w:tc>
          <w:tcPr>
            <w:tcW w:w="3118" w:type="dxa"/>
          </w:tcPr>
          <w:p w:rsidR="002B2682" w:rsidRPr="00BA5EBA" w:rsidRDefault="002B2682"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Сгибание, разгибание рук в упоре лежа  (кол-во)</w:t>
            </w:r>
          </w:p>
        </w:tc>
        <w:tc>
          <w:tcPr>
            <w:tcW w:w="964" w:type="dxa"/>
          </w:tcPr>
          <w:p w:rsidR="002B2682" w:rsidRPr="00BA5EBA" w:rsidRDefault="002B2682" w:rsidP="00372913">
            <w:pPr>
              <w:spacing w:after="0" w:line="240" w:lineRule="auto"/>
              <w:jc w:val="center"/>
              <w:rPr>
                <w:rFonts w:ascii="Times New Roman" w:hAnsi="Times New Roman" w:cs="Times New Roman"/>
                <w:sz w:val="24"/>
                <w:szCs w:val="24"/>
              </w:rPr>
            </w:pPr>
          </w:p>
          <w:p w:rsidR="002B2682" w:rsidRPr="00BA5EBA" w:rsidRDefault="002B2682" w:rsidP="00372913">
            <w:pPr>
              <w:spacing w:after="0" w:line="240" w:lineRule="auto"/>
              <w:jc w:val="center"/>
              <w:rPr>
                <w:rFonts w:ascii="Times New Roman" w:hAnsi="Times New Roman" w:cs="Times New Roman"/>
                <w:sz w:val="24"/>
                <w:szCs w:val="24"/>
              </w:rPr>
            </w:pPr>
            <w:r w:rsidRPr="00BA5EBA">
              <w:rPr>
                <w:rFonts w:ascii="Times New Roman" w:hAnsi="Times New Roman" w:cs="Times New Roman"/>
                <w:sz w:val="24"/>
                <w:szCs w:val="24"/>
              </w:rPr>
              <w:t>12</w:t>
            </w:r>
          </w:p>
        </w:tc>
        <w:tc>
          <w:tcPr>
            <w:tcW w:w="965" w:type="dxa"/>
          </w:tcPr>
          <w:p w:rsidR="002B2682" w:rsidRPr="00BA5EBA" w:rsidRDefault="002B2682" w:rsidP="00372913">
            <w:pPr>
              <w:spacing w:after="0" w:line="240" w:lineRule="auto"/>
              <w:jc w:val="center"/>
              <w:rPr>
                <w:rFonts w:ascii="Times New Roman" w:hAnsi="Times New Roman" w:cs="Times New Roman"/>
                <w:sz w:val="24"/>
                <w:szCs w:val="24"/>
              </w:rPr>
            </w:pPr>
          </w:p>
          <w:p w:rsidR="002B2682" w:rsidRPr="00BA5EBA" w:rsidRDefault="002B2682" w:rsidP="00372913">
            <w:pPr>
              <w:spacing w:after="0" w:line="240" w:lineRule="auto"/>
              <w:jc w:val="center"/>
              <w:rPr>
                <w:rFonts w:ascii="Times New Roman" w:hAnsi="Times New Roman" w:cs="Times New Roman"/>
                <w:sz w:val="24"/>
                <w:szCs w:val="24"/>
              </w:rPr>
            </w:pPr>
            <w:r w:rsidRPr="00BA5EBA">
              <w:rPr>
                <w:rFonts w:ascii="Times New Roman" w:hAnsi="Times New Roman" w:cs="Times New Roman"/>
                <w:sz w:val="24"/>
                <w:szCs w:val="24"/>
              </w:rPr>
              <w:t>13</w:t>
            </w:r>
          </w:p>
        </w:tc>
        <w:tc>
          <w:tcPr>
            <w:tcW w:w="965" w:type="dxa"/>
          </w:tcPr>
          <w:p w:rsidR="002B2682" w:rsidRPr="00BA5EBA" w:rsidRDefault="002B2682" w:rsidP="00372913">
            <w:pPr>
              <w:spacing w:after="0" w:line="240" w:lineRule="auto"/>
              <w:jc w:val="center"/>
              <w:rPr>
                <w:rFonts w:ascii="Times New Roman" w:hAnsi="Times New Roman" w:cs="Times New Roman"/>
                <w:sz w:val="24"/>
                <w:szCs w:val="24"/>
              </w:rPr>
            </w:pPr>
          </w:p>
          <w:p w:rsidR="002B2682" w:rsidRPr="00BA5EBA" w:rsidRDefault="002B2682" w:rsidP="00372913">
            <w:pPr>
              <w:spacing w:after="0" w:line="240" w:lineRule="auto"/>
              <w:jc w:val="center"/>
              <w:rPr>
                <w:rFonts w:ascii="Times New Roman" w:hAnsi="Times New Roman" w:cs="Times New Roman"/>
                <w:sz w:val="24"/>
                <w:szCs w:val="24"/>
              </w:rPr>
            </w:pPr>
            <w:r w:rsidRPr="00BA5EBA">
              <w:rPr>
                <w:rFonts w:ascii="Times New Roman" w:hAnsi="Times New Roman" w:cs="Times New Roman"/>
                <w:sz w:val="24"/>
                <w:szCs w:val="24"/>
              </w:rPr>
              <w:t>14</w:t>
            </w:r>
          </w:p>
        </w:tc>
        <w:tc>
          <w:tcPr>
            <w:tcW w:w="964" w:type="dxa"/>
          </w:tcPr>
          <w:p w:rsidR="002B2682" w:rsidRPr="00BA5EBA" w:rsidRDefault="002B2682" w:rsidP="00372913">
            <w:pPr>
              <w:spacing w:after="0" w:line="240" w:lineRule="auto"/>
              <w:jc w:val="center"/>
              <w:rPr>
                <w:rFonts w:ascii="Times New Roman" w:hAnsi="Times New Roman" w:cs="Times New Roman"/>
                <w:sz w:val="24"/>
                <w:szCs w:val="24"/>
              </w:rPr>
            </w:pPr>
          </w:p>
          <w:p w:rsidR="002B2682" w:rsidRPr="00BA5EBA" w:rsidRDefault="002B2682" w:rsidP="00372913">
            <w:pPr>
              <w:spacing w:after="0" w:line="240" w:lineRule="auto"/>
              <w:jc w:val="center"/>
              <w:rPr>
                <w:rFonts w:ascii="Times New Roman" w:hAnsi="Times New Roman" w:cs="Times New Roman"/>
                <w:sz w:val="24"/>
                <w:szCs w:val="24"/>
              </w:rPr>
            </w:pPr>
            <w:r w:rsidRPr="00BA5EBA">
              <w:rPr>
                <w:rFonts w:ascii="Times New Roman" w:hAnsi="Times New Roman" w:cs="Times New Roman"/>
                <w:sz w:val="24"/>
                <w:szCs w:val="24"/>
              </w:rPr>
              <w:t>-</w:t>
            </w:r>
          </w:p>
        </w:tc>
        <w:tc>
          <w:tcPr>
            <w:tcW w:w="965" w:type="dxa"/>
          </w:tcPr>
          <w:p w:rsidR="002B2682" w:rsidRPr="00BA5EBA" w:rsidRDefault="002B2682" w:rsidP="00372913">
            <w:pPr>
              <w:spacing w:after="0" w:line="240" w:lineRule="auto"/>
              <w:jc w:val="center"/>
              <w:rPr>
                <w:rFonts w:ascii="Times New Roman" w:hAnsi="Times New Roman" w:cs="Times New Roman"/>
                <w:sz w:val="24"/>
                <w:szCs w:val="24"/>
              </w:rPr>
            </w:pPr>
          </w:p>
          <w:p w:rsidR="002B2682" w:rsidRPr="00BA5EBA" w:rsidRDefault="002B2682" w:rsidP="00372913">
            <w:pPr>
              <w:spacing w:after="0" w:line="240" w:lineRule="auto"/>
              <w:jc w:val="center"/>
              <w:rPr>
                <w:rFonts w:ascii="Times New Roman" w:hAnsi="Times New Roman" w:cs="Times New Roman"/>
                <w:sz w:val="24"/>
                <w:szCs w:val="24"/>
              </w:rPr>
            </w:pPr>
            <w:r w:rsidRPr="00BA5EBA">
              <w:rPr>
                <w:rFonts w:ascii="Times New Roman" w:hAnsi="Times New Roman" w:cs="Times New Roman"/>
                <w:sz w:val="24"/>
                <w:szCs w:val="24"/>
              </w:rPr>
              <w:t>-</w:t>
            </w:r>
          </w:p>
        </w:tc>
        <w:tc>
          <w:tcPr>
            <w:tcW w:w="965" w:type="dxa"/>
          </w:tcPr>
          <w:p w:rsidR="002B2682" w:rsidRPr="00BA5EBA" w:rsidRDefault="002B2682" w:rsidP="00372913">
            <w:pPr>
              <w:spacing w:after="0" w:line="240" w:lineRule="auto"/>
              <w:jc w:val="center"/>
              <w:rPr>
                <w:rFonts w:ascii="Times New Roman" w:hAnsi="Times New Roman" w:cs="Times New Roman"/>
                <w:sz w:val="24"/>
                <w:szCs w:val="24"/>
              </w:rPr>
            </w:pPr>
          </w:p>
          <w:p w:rsidR="002B2682" w:rsidRPr="00BA5EBA" w:rsidRDefault="002B2682" w:rsidP="00372913">
            <w:pPr>
              <w:spacing w:after="0" w:line="240" w:lineRule="auto"/>
              <w:jc w:val="center"/>
              <w:rPr>
                <w:rFonts w:ascii="Times New Roman" w:hAnsi="Times New Roman" w:cs="Times New Roman"/>
                <w:sz w:val="24"/>
                <w:szCs w:val="24"/>
              </w:rPr>
            </w:pPr>
            <w:r w:rsidRPr="00BA5EBA">
              <w:rPr>
                <w:rFonts w:ascii="Times New Roman" w:hAnsi="Times New Roman" w:cs="Times New Roman"/>
                <w:sz w:val="24"/>
                <w:szCs w:val="24"/>
              </w:rPr>
              <w:t>-</w:t>
            </w:r>
          </w:p>
        </w:tc>
      </w:tr>
      <w:tr w:rsidR="002B2682" w:rsidRPr="00BA5EBA" w:rsidTr="00F27944">
        <w:tc>
          <w:tcPr>
            <w:tcW w:w="534" w:type="dxa"/>
          </w:tcPr>
          <w:p w:rsidR="002B2682" w:rsidRPr="00BA5EBA" w:rsidRDefault="002B2682" w:rsidP="00372913">
            <w:pPr>
              <w:spacing w:after="0" w:line="240" w:lineRule="auto"/>
              <w:jc w:val="center"/>
              <w:rPr>
                <w:rFonts w:ascii="Times New Roman" w:hAnsi="Times New Roman" w:cs="Times New Roman"/>
                <w:sz w:val="24"/>
                <w:szCs w:val="24"/>
              </w:rPr>
            </w:pPr>
            <w:r w:rsidRPr="00BA5EBA">
              <w:rPr>
                <w:rFonts w:ascii="Times New Roman" w:hAnsi="Times New Roman" w:cs="Times New Roman"/>
                <w:sz w:val="24"/>
                <w:szCs w:val="24"/>
              </w:rPr>
              <w:t>3</w:t>
            </w:r>
          </w:p>
        </w:tc>
        <w:tc>
          <w:tcPr>
            <w:tcW w:w="3118" w:type="dxa"/>
          </w:tcPr>
          <w:p w:rsidR="002B2682" w:rsidRPr="00BA5EBA" w:rsidRDefault="002B2682"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Из виса на гимнастической стенке вис согнувшись(ю), углом (д) (кол-во)</w:t>
            </w:r>
          </w:p>
        </w:tc>
        <w:tc>
          <w:tcPr>
            <w:tcW w:w="964" w:type="dxa"/>
          </w:tcPr>
          <w:p w:rsidR="002B2682" w:rsidRPr="00BA5EBA" w:rsidRDefault="002B2682" w:rsidP="00372913">
            <w:pPr>
              <w:spacing w:after="0" w:line="240" w:lineRule="auto"/>
              <w:jc w:val="center"/>
              <w:rPr>
                <w:rFonts w:ascii="Times New Roman" w:hAnsi="Times New Roman" w:cs="Times New Roman"/>
                <w:sz w:val="24"/>
                <w:szCs w:val="24"/>
              </w:rPr>
            </w:pPr>
          </w:p>
          <w:p w:rsidR="002B2682" w:rsidRPr="00BA5EBA" w:rsidRDefault="002B2682" w:rsidP="00372913">
            <w:pPr>
              <w:spacing w:after="0" w:line="240" w:lineRule="auto"/>
              <w:jc w:val="center"/>
              <w:rPr>
                <w:rFonts w:ascii="Times New Roman" w:hAnsi="Times New Roman" w:cs="Times New Roman"/>
                <w:sz w:val="24"/>
                <w:szCs w:val="24"/>
              </w:rPr>
            </w:pPr>
            <w:r w:rsidRPr="00BA5EBA">
              <w:rPr>
                <w:rFonts w:ascii="Times New Roman" w:hAnsi="Times New Roman" w:cs="Times New Roman"/>
                <w:sz w:val="24"/>
                <w:szCs w:val="24"/>
              </w:rPr>
              <w:t xml:space="preserve">12 </w:t>
            </w:r>
          </w:p>
        </w:tc>
        <w:tc>
          <w:tcPr>
            <w:tcW w:w="965" w:type="dxa"/>
          </w:tcPr>
          <w:p w:rsidR="002B2682" w:rsidRPr="00BA5EBA" w:rsidRDefault="002B2682" w:rsidP="00372913">
            <w:pPr>
              <w:spacing w:after="0" w:line="240" w:lineRule="auto"/>
              <w:jc w:val="center"/>
              <w:rPr>
                <w:rFonts w:ascii="Times New Roman" w:hAnsi="Times New Roman" w:cs="Times New Roman"/>
                <w:sz w:val="24"/>
                <w:szCs w:val="24"/>
              </w:rPr>
            </w:pPr>
          </w:p>
          <w:p w:rsidR="002B2682" w:rsidRPr="00BA5EBA" w:rsidRDefault="002B2682" w:rsidP="00372913">
            <w:pPr>
              <w:spacing w:after="0" w:line="240" w:lineRule="auto"/>
              <w:jc w:val="center"/>
              <w:rPr>
                <w:rFonts w:ascii="Times New Roman" w:hAnsi="Times New Roman" w:cs="Times New Roman"/>
                <w:sz w:val="24"/>
                <w:szCs w:val="24"/>
              </w:rPr>
            </w:pPr>
            <w:r w:rsidRPr="00BA5EBA">
              <w:rPr>
                <w:rFonts w:ascii="Times New Roman" w:hAnsi="Times New Roman" w:cs="Times New Roman"/>
                <w:sz w:val="24"/>
                <w:szCs w:val="24"/>
              </w:rPr>
              <w:t xml:space="preserve">14 </w:t>
            </w:r>
          </w:p>
        </w:tc>
        <w:tc>
          <w:tcPr>
            <w:tcW w:w="965" w:type="dxa"/>
          </w:tcPr>
          <w:p w:rsidR="002B2682" w:rsidRPr="00BA5EBA" w:rsidRDefault="002B2682" w:rsidP="00372913">
            <w:pPr>
              <w:spacing w:after="0" w:line="240" w:lineRule="auto"/>
              <w:jc w:val="center"/>
              <w:rPr>
                <w:rFonts w:ascii="Times New Roman" w:hAnsi="Times New Roman" w:cs="Times New Roman"/>
                <w:sz w:val="24"/>
                <w:szCs w:val="24"/>
              </w:rPr>
            </w:pPr>
          </w:p>
          <w:p w:rsidR="002B2682" w:rsidRPr="00BA5EBA" w:rsidRDefault="002B2682" w:rsidP="00372913">
            <w:pPr>
              <w:spacing w:after="0" w:line="240" w:lineRule="auto"/>
              <w:jc w:val="center"/>
              <w:rPr>
                <w:rFonts w:ascii="Times New Roman" w:hAnsi="Times New Roman" w:cs="Times New Roman"/>
                <w:sz w:val="24"/>
                <w:szCs w:val="24"/>
              </w:rPr>
            </w:pPr>
            <w:r w:rsidRPr="00BA5EBA">
              <w:rPr>
                <w:rFonts w:ascii="Times New Roman" w:hAnsi="Times New Roman" w:cs="Times New Roman"/>
                <w:sz w:val="24"/>
                <w:szCs w:val="24"/>
              </w:rPr>
              <w:t>16</w:t>
            </w:r>
          </w:p>
          <w:p w:rsidR="002B2682" w:rsidRPr="00BA5EBA" w:rsidRDefault="002B2682" w:rsidP="00372913">
            <w:pPr>
              <w:spacing w:after="0" w:line="240" w:lineRule="auto"/>
              <w:jc w:val="center"/>
              <w:rPr>
                <w:rFonts w:ascii="Times New Roman" w:hAnsi="Times New Roman" w:cs="Times New Roman"/>
                <w:sz w:val="24"/>
                <w:szCs w:val="24"/>
              </w:rPr>
            </w:pPr>
            <w:r w:rsidRPr="00BA5EBA">
              <w:rPr>
                <w:rFonts w:ascii="Times New Roman" w:hAnsi="Times New Roman" w:cs="Times New Roman"/>
                <w:sz w:val="24"/>
                <w:szCs w:val="24"/>
              </w:rPr>
              <w:t xml:space="preserve"> </w:t>
            </w:r>
          </w:p>
        </w:tc>
        <w:tc>
          <w:tcPr>
            <w:tcW w:w="964" w:type="dxa"/>
          </w:tcPr>
          <w:p w:rsidR="002B2682" w:rsidRPr="00BA5EBA" w:rsidRDefault="002B2682" w:rsidP="00372913">
            <w:pPr>
              <w:spacing w:after="0" w:line="240" w:lineRule="auto"/>
              <w:jc w:val="center"/>
              <w:rPr>
                <w:rFonts w:ascii="Times New Roman" w:hAnsi="Times New Roman" w:cs="Times New Roman"/>
                <w:sz w:val="24"/>
                <w:szCs w:val="24"/>
              </w:rPr>
            </w:pPr>
          </w:p>
          <w:p w:rsidR="002B2682" w:rsidRPr="00BA5EBA" w:rsidRDefault="002B2682" w:rsidP="00372913">
            <w:pPr>
              <w:spacing w:after="0" w:line="240" w:lineRule="auto"/>
              <w:jc w:val="center"/>
              <w:rPr>
                <w:rFonts w:ascii="Times New Roman" w:hAnsi="Times New Roman" w:cs="Times New Roman"/>
                <w:sz w:val="24"/>
                <w:szCs w:val="24"/>
              </w:rPr>
            </w:pPr>
            <w:r w:rsidRPr="00BA5EBA">
              <w:rPr>
                <w:rFonts w:ascii="Times New Roman" w:hAnsi="Times New Roman" w:cs="Times New Roman"/>
                <w:sz w:val="24"/>
                <w:szCs w:val="24"/>
              </w:rPr>
              <w:t>8</w:t>
            </w:r>
          </w:p>
        </w:tc>
        <w:tc>
          <w:tcPr>
            <w:tcW w:w="965" w:type="dxa"/>
          </w:tcPr>
          <w:p w:rsidR="002B2682" w:rsidRPr="00BA5EBA" w:rsidRDefault="002B2682" w:rsidP="00372913">
            <w:pPr>
              <w:spacing w:after="0" w:line="240" w:lineRule="auto"/>
              <w:jc w:val="center"/>
              <w:rPr>
                <w:rFonts w:ascii="Times New Roman" w:hAnsi="Times New Roman" w:cs="Times New Roman"/>
                <w:sz w:val="24"/>
                <w:szCs w:val="24"/>
              </w:rPr>
            </w:pPr>
          </w:p>
          <w:p w:rsidR="002B2682" w:rsidRPr="00BA5EBA" w:rsidRDefault="002B2682" w:rsidP="00372913">
            <w:pPr>
              <w:spacing w:after="0" w:line="240" w:lineRule="auto"/>
              <w:jc w:val="center"/>
              <w:rPr>
                <w:rFonts w:ascii="Times New Roman" w:hAnsi="Times New Roman" w:cs="Times New Roman"/>
                <w:sz w:val="24"/>
                <w:szCs w:val="24"/>
              </w:rPr>
            </w:pPr>
            <w:r w:rsidRPr="00BA5EBA">
              <w:rPr>
                <w:rFonts w:ascii="Times New Roman" w:hAnsi="Times New Roman" w:cs="Times New Roman"/>
                <w:sz w:val="24"/>
                <w:szCs w:val="24"/>
              </w:rPr>
              <w:t>9</w:t>
            </w:r>
          </w:p>
        </w:tc>
        <w:tc>
          <w:tcPr>
            <w:tcW w:w="965" w:type="dxa"/>
          </w:tcPr>
          <w:p w:rsidR="002B2682" w:rsidRPr="00BA5EBA" w:rsidRDefault="002B2682" w:rsidP="00372913">
            <w:pPr>
              <w:spacing w:after="0" w:line="240" w:lineRule="auto"/>
              <w:jc w:val="center"/>
              <w:rPr>
                <w:rFonts w:ascii="Times New Roman" w:hAnsi="Times New Roman" w:cs="Times New Roman"/>
                <w:sz w:val="24"/>
                <w:szCs w:val="24"/>
              </w:rPr>
            </w:pPr>
          </w:p>
          <w:p w:rsidR="002B2682" w:rsidRPr="00BA5EBA" w:rsidRDefault="002B2682" w:rsidP="00372913">
            <w:pPr>
              <w:spacing w:after="0" w:line="240" w:lineRule="auto"/>
              <w:jc w:val="center"/>
              <w:rPr>
                <w:rFonts w:ascii="Times New Roman" w:hAnsi="Times New Roman" w:cs="Times New Roman"/>
                <w:sz w:val="24"/>
                <w:szCs w:val="24"/>
              </w:rPr>
            </w:pPr>
            <w:r w:rsidRPr="00BA5EBA">
              <w:rPr>
                <w:rFonts w:ascii="Times New Roman" w:hAnsi="Times New Roman" w:cs="Times New Roman"/>
                <w:sz w:val="24"/>
                <w:szCs w:val="24"/>
              </w:rPr>
              <w:t>10</w:t>
            </w:r>
          </w:p>
        </w:tc>
      </w:tr>
      <w:tr w:rsidR="002B2682" w:rsidRPr="00BA5EBA" w:rsidTr="00F27944">
        <w:trPr>
          <w:cantSplit/>
          <w:trHeight w:val="1417"/>
        </w:trPr>
        <w:tc>
          <w:tcPr>
            <w:tcW w:w="534" w:type="dxa"/>
          </w:tcPr>
          <w:p w:rsidR="002B2682" w:rsidRPr="00BA5EBA" w:rsidRDefault="002B2682" w:rsidP="00372913">
            <w:pPr>
              <w:spacing w:after="0" w:line="240" w:lineRule="auto"/>
              <w:jc w:val="center"/>
              <w:rPr>
                <w:rFonts w:ascii="Times New Roman" w:hAnsi="Times New Roman" w:cs="Times New Roman"/>
                <w:sz w:val="24"/>
                <w:szCs w:val="24"/>
              </w:rPr>
            </w:pPr>
            <w:r w:rsidRPr="00BA5EBA">
              <w:rPr>
                <w:rFonts w:ascii="Times New Roman" w:hAnsi="Times New Roman" w:cs="Times New Roman"/>
                <w:sz w:val="24"/>
                <w:szCs w:val="24"/>
              </w:rPr>
              <w:lastRenderedPageBreak/>
              <w:t>4</w:t>
            </w:r>
          </w:p>
        </w:tc>
        <w:tc>
          <w:tcPr>
            <w:tcW w:w="3118" w:type="dxa"/>
          </w:tcPr>
          <w:p w:rsidR="002B2682" w:rsidRPr="00BA5EBA" w:rsidRDefault="002B2682" w:rsidP="00372913">
            <w:pPr>
              <w:spacing w:after="0" w:line="240" w:lineRule="auto"/>
              <w:jc w:val="center"/>
              <w:rPr>
                <w:rFonts w:ascii="Times New Roman" w:hAnsi="Times New Roman" w:cs="Times New Roman"/>
                <w:sz w:val="24"/>
                <w:szCs w:val="24"/>
              </w:rPr>
            </w:pPr>
            <w:r w:rsidRPr="00BA5EBA">
              <w:rPr>
                <w:rFonts w:ascii="Times New Roman" w:hAnsi="Times New Roman" w:cs="Times New Roman"/>
                <w:sz w:val="24"/>
                <w:szCs w:val="24"/>
              </w:rPr>
              <w:t>Наклон стоя (положение)</w:t>
            </w:r>
          </w:p>
        </w:tc>
        <w:tc>
          <w:tcPr>
            <w:tcW w:w="964" w:type="dxa"/>
            <w:textDirection w:val="btLr"/>
          </w:tcPr>
          <w:p w:rsidR="002B2682" w:rsidRPr="00BA5EBA" w:rsidRDefault="002B2682" w:rsidP="00372913">
            <w:pPr>
              <w:spacing w:after="0" w:line="240" w:lineRule="auto"/>
              <w:jc w:val="center"/>
              <w:rPr>
                <w:rFonts w:ascii="Times New Roman" w:hAnsi="Times New Roman" w:cs="Times New Roman"/>
                <w:sz w:val="24"/>
                <w:szCs w:val="24"/>
              </w:rPr>
            </w:pPr>
            <w:r w:rsidRPr="00BA5EBA">
              <w:rPr>
                <w:rFonts w:ascii="Times New Roman" w:hAnsi="Times New Roman" w:cs="Times New Roman"/>
                <w:sz w:val="24"/>
                <w:szCs w:val="24"/>
              </w:rPr>
              <w:t xml:space="preserve">Косание  </w:t>
            </w:r>
          </w:p>
          <w:p w:rsidR="002B2682" w:rsidRPr="00BA5EBA" w:rsidRDefault="002B2682" w:rsidP="00372913">
            <w:pPr>
              <w:spacing w:after="0" w:line="240" w:lineRule="auto"/>
              <w:jc w:val="center"/>
              <w:rPr>
                <w:rFonts w:ascii="Times New Roman" w:hAnsi="Times New Roman" w:cs="Times New Roman"/>
                <w:sz w:val="24"/>
                <w:szCs w:val="24"/>
              </w:rPr>
            </w:pPr>
            <w:r w:rsidRPr="00BA5EBA">
              <w:rPr>
                <w:rFonts w:ascii="Times New Roman" w:hAnsi="Times New Roman" w:cs="Times New Roman"/>
                <w:sz w:val="24"/>
                <w:szCs w:val="24"/>
              </w:rPr>
              <w:t>пола</w:t>
            </w:r>
          </w:p>
        </w:tc>
        <w:tc>
          <w:tcPr>
            <w:tcW w:w="965" w:type="dxa"/>
            <w:textDirection w:val="btLr"/>
          </w:tcPr>
          <w:p w:rsidR="002B2682" w:rsidRPr="00BA5EBA" w:rsidRDefault="002B2682" w:rsidP="00372913">
            <w:pPr>
              <w:spacing w:after="0" w:line="240" w:lineRule="auto"/>
              <w:jc w:val="center"/>
              <w:rPr>
                <w:rFonts w:ascii="Times New Roman" w:hAnsi="Times New Roman" w:cs="Times New Roman"/>
                <w:sz w:val="24"/>
                <w:szCs w:val="24"/>
              </w:rPr>
            </w:pPr>
            <w:r w:rsidRPr="00BA5EBA">
              <w:rPr>
                <w:rFonts w:ascii="Times New Roman" w:hAnsi="Times New Roman" w:cs="Times New Roman"/>
                <w:sz w:val="24"/>
                <w:szCs w:val="24"/>
              </w:rPr>
              <w:t>Упор стоя</w:t>
            </w:r>
          </w:p>
          <w:p w:rsidR="002B2682" w:rsidRPr="00BA5EBA" w:rsidRDefault="002B2682" w:rsidP="00372913">
            <w:pPr>
              <w:spacing w:after="0" w:line="240" w:lineRule="auto"/>
              <w:jc w:val="center"/>
              <w:rPr>
                <w:rFonts w:ascii="Times New Roman" w:hAnsi="Times New Roman" w:cs="Times New Roman"/>
                <w:sz w:val="24"/>
                <w:szCs w:val="24"/>
              </w:rPr>
            </w:pPr>
            <w:r w:rsidRPr="00BA5EBA">
              <w:rPr>
                <w:rFonts w:ascii="Times New Roman" w:hAnsi="Times New Roman" w:cs="Times New Roman"/>
                <w:sz w:val="24"/>
                <w:szCs w:val="24"/>
              </w:rPr>
              <w:t xml:space="preserve"> согн.</w:t>
            </w:r>
          </w:p>
        </w:tc>
        <w:tc>
          <w:tcPr>
            <w:tcW w:w="965" w:type="dxa"/>
            <w:textDirection w:val="btLr"/>
          </w:tcPr>
          <w:p w:rsidR="002B2682" w:rsidRPr="00BA5EBA" w:rsidRDefault="002B2682" w:rsidP="00372913">
            <w:pPr>
              <w:spacing w:after="0" w:line="240" w:lineRule="auto"/>
              <w:jc w:val="center"/>
              <w:rPr>
                <w:rFonts w:ascii="Times New Roman" w:hAnsi="Times New Roman" w:cs="Times New Roman"/>
                <w:sz w:val="24"/>
                <w:szCs w:val="24"/>
              </w:rPr>
            </w:pPr>
            <w:r w:rsidRPr="00BA5EBA">
              <w:rPr>
                <w:rFonts w:ascii="Times New Roman" w:hAnsi="Times New Roman" w:cs="Times New Roman"/>
                <w:sz w:val="24"/>
                <w:szCs w:val="24"/>
              </w:rPr>
              <w:t>Наклон с захватом</w:t>
            </w:r>
          </w:p>
        </w:tc>
        <w:tc>
          <w:tcPr>
            <w:tcW w:w="964" w:type="dxa"/>
            <w:textDirection w:val="btLr"/>
          </w:tcPr>
          <w:p w:rsidR="002B2682" w:rsidRPr="00BA5EBA" w:rsidRDefault="002B2682" w:rsidP="00372913">
            <w:pPr>
              <w:spacing w:after="0" w:line="240" w:lineRule="auto"/>
              <w:jc w:val="center"/>
              <w:rPr>
                <w:rFonts w:ascii="Times New Roman" w:hAnsi="Times New Roman" w:cs="Times New Roman"/>
                <w:sz w:val="24"/>
                <w:szCs w:val="24"/>
              </w:rPr>
            </w:pPr>
            <w:r w:rsidRPr="00BA5EBA">
              <w:rPr>
                <w:rFonts w:ascii="Times New Roman" w:hAnsi="Times New Roman" w:cs="Times New Roman"/>
                <w:sz w:val="24"/>
                <w:szCs w:val="24"/>
              </w:rPr>
              <w:t xml:space="preserve">Косание  </w:t>
            </w:r>
          </w:p>
          <w:p w:rsidR="002B2682" w:rsidRPr="00BA5EBA" w:rsidRDefault="002B2682" w:rsidP="00372913">
            <w:pPr>
              <w:spacing w:after="0" w:line="240" w:lineRule="auto"/>
              <w:jc w:val="center"/>
              <w:rPr>
                <w:rFonts w:ascii="Times New Roman" w:hAnsi="Times New Roman" w:cs="Times New Roman"/>
                <w:sz w:val="24"/>
                <w:szCs w:val="24"/>
              </w:rPr>
            </w:pPr>
            <w:r w:rsidRPr="00BA5EBA">
              <w:rPr>
                <w:rFonts w:ascii="Times New Roman" w:hAnsi="Times New Roman" w:cs="Times New Roman"/>
                <w:sz w:val="24"/>
                <w:szCs w:val="24"/>
              </w:rPr>
              <w:t>пола</w:t>
            </w:r>
          </w:p>
        </w:tc>
        <w:tc>
          <w:tcPr>
            <w:tcW w:w="965" w:type="dxa"/>
            <w:textDirection w:val="btLr"/>
          </w:tcPr>
          <w:p w:rsidR="002B2682" w:rsidRPr="00BA5EBA" w:rsidRDefault="002B2682" w:rsidP="00372913">
            <w:pPr>
              <w:spacing w:after="0" w:line="240" w:lineRule="auto"/>
              <w:jc w:val="center"/>
              <w:rPr>
                <w:rFonts w:ascii="Times New Roman" w:hAnsi="Times New Roman" w:cs="Times New Roman"/>
                <w:sz w:val="24"/>
                <w:szCs w:val="24"/>
              </w:rPr>
            </w:pPr>
            <w:r w:rsidRPr="00BA5EBA">
              <w:rPr>
                <w:rFonts w:ascii="Times New Roman" w:hAnsi="Times New Roman" w:cs="Times New Roman"/>
                <w:sz w:val="24"/>
                <w:szCs w:val="24"/>
              </w:rPr>
              <w:t xml:space="preserve">Упор стоя </w:t>
            </w:r>
          </w:p>
          <w:p w:rsidR="002B2682" w:rsidRPr="00BA5EBA" w:rsidRDefault="002B2682" w:rsidP="00372913">
            <w:pPr>
              <w:spacing w:after="0" w:line="240" w:lineRule="auto"/>
              <w:jc w:val="center"/>
              <w:rPr>
                <w:rFonts w:ascii="Times New Roman" w:hAnsi="Times New Roman" w:cs="Times New Roman"/>
                <w:sz w:val="24"/>
                <w:szCs w:val="24"/>
              </w:rPr>
            </w:pPr>
            <w:r w:rsidRPr="00BA5EBA">
              <w:rPr>
                <w:rFonts w:ascii="Times New Roman" w:hAnsi="Times New Roman" w:cs="Times New Roman"/>
                <w:sz w:val="24"/>
                <w:szCs w:val="24"/>
              </w:rPr>
              <w:t>согн.</w:t>
            </w:r>
          </w:p>
        </w:tc>
        <w:tc>
          <w:tcPr>
            <w:tcW w:w="965" w:type="dxa"/>
            <w:textDirection w:val="btLr"/>
          </w:tcPr>
          <w:p w:rsidR="002B2682" w:rsidRPr="00BA5EBA" w:rsidRDefault="002B2682" w:rsidP="00372913">
            <w:pPr>
              <w:spacing w:after="0" w:line="240" w:lineRule="auto"/>
              <w:jc w:val="center"/>
              <w:rPr>
                <w:rFonts w:ascii="Times New Roman" w:hAnsi="Times New Roman" w:cs="Times New Roman"/>
                <w:sz w:val="24"/>
                <w:szCs w:val="24"/>
              </w:rPr>
            </w:pPr>
            <w:r w:rsidRPr="00BA5EBA">
              <w:rPr>
                <w:rFonts w:ascii="Times New Roman" w:hAnsi="Times New Roman" w:cs="Times New Roman"/>
                <w:sz w:val="24"/>
                <w:szCs w:val="24"/>
              </w:rPr>
              <w:t>Наклон с захватом</w:t>
            </w:r>
          </w:p>
        </w:tc>
      </w:tr>
      <w:tr w:rsidR="002B2682" w:rsidRPr="00BA5EBA" w:rsidTr="00F27944">
        <w:tc>
          <w:tcPr>
            <w:tcW w:w="534" w:type="dxa"/>
          </w:tcPr>
          <w:p w:rsidR="002B2682" w:rsidRPr="00BA5EBA" w:rsidRDefault="002B2682" w:rsidP="00372913">
            <w:pPr>
              <w:spacing w:after="0" w:line="240" w:lineRule="auto"/>
              <w:jc w:val="center"/>
              <w:rPr>
                <w:rFonts w:ascii="Times New Roman" w:hAnsi="Times New Roman" w:cs="Times New Roman"/>
                <w:sz w:val="24"/>
                <w:szCs w:val="24"/>
              </w:rPr>
            </w:pPr>
            <w:r w:rsidRPr="00BA5EBA">
              <w:rPr>
                <w:rFonts w:ascii="Times New Roman" w:hAnsi="Times New Roman" w:cs="Times New Roman"/>
                <w:sz w:val="24"/>
                <w:szCs w:val="24"/>
              </w:rPr>
              <w:t>5</w:t>
            </w:r>
          </w:p>
        </w:tc>
        <w:tc>
          <w:tcPr>
            <w:tcW w:w="3118" w:type="dxa"/>
          </w:tcPr>
          <w:p w:rsidR="002B2682" w:rsidRPr="00BA5EBA" w:rsidRDefault="002B2682"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Мост (расстояние между руками и ногами в см)</w:t>
            </w:r>
          </w:p>
        </w:tc>
        <w:tc>
          <w:tcPr>
            <w:tcW w:w="964" w:type="dxa"/>
          </w:tcPr>
          <w:p w:rsidR="002B2682" w:rsidRPr="00BA5EBA" w:rsidRDefault="002B2682" w:rsidP="00372913">
            <w:pPr>
              <w:spacing w:after="0" w:line="240" w:lineRule="auto"/>
              <w:jc w:val="center"/>
              <w:rPr>
                <w:rFonts w:ascii="Times New Roman" w:hAnsi="Times New Roman" w:cs="Times New Roman"/>
                <w:sz w:val="24"/>
                <w:szCs w:val="24"/>
              </w:rPr>
            </w:pPr>
            <w:r w:rsidRPr="00BA5EBA">
              <w:rPr>
                <w:rFonts w:ascii="Times New Roman" w:hAnsi="Times New Roman" w:cs="Times New Roman"/>
                <w:sz w:val="24"/>
                <w:szCs w:val="24"/>
              </w:rPr>
              <w:t>45</w:t>
            </w:r>
          </w:p>
        </w:tc>
        <w:tc>
          <w:tcPr>
            <w:tcW w:w="965" w:type="dxa"/>
          </w:tcPr>
          <w:p w:rsidR="002B2682" w:rsidRPr="00BA5EBA" w:rsidRDefault="002B2682" w:rsidP="00372913">
            <w:pPr>
              <w:spacing w:after="0" w:line="240" w:lineRule="auto"/>
              <w:jc w:val="center"/>
              <w:rPr>
                <w:rFonts w:ascii="Times New Roman" w:hAnsi="Times New Roman" w:cs="Times New Roman"/>
                <w:sz w:val="24"/>
                <w:szCs w:val="24"/>
              </w:rPr>
            </w:pPr>
            <w:r w:rsidRPr="00BA5EBA">
              <w:rPr>
                <w:rFonts w:ascii="Times New Roman" w:hAnsi="Times New Roman" w:cs="Times New Roman"/>
                <w:sz w:val="24"/>
                <w:szCs w:val="24"/>
              </w:rPr>
              <w:t>40</w:t>
            </w:r>
          </w:p>
        </w:tc>
        <w:tc>
          <w:tcPr>
            <w:tcW w:w="965" w:type="dxa"/>
          </w:tcPr>
          <w:p w:rsidR="002B2682" w:rsidRPr="00BA5EBA" w:rsidRDefault="002B2682" w:rsidP="00372913">
            <w:pPr>
              <w:spacing w:after="0" w:line="240" w:lineRule="auto"/>
              <w:jc w:val="center"/>
              <w:rPr>
                <w:rFonts w:ascii="Times New Roman" w:hAnsi="Times New Roman" w:cs="Times New Roman"/>
                <w:sz w:val="24"/>
                <w:szCs w:val="24"/>
              </w:rPr>
            </w:pPr>
            <w:r w:rsidRPr="00BA5EBA">
              <w:rPr>
                <w:rFonts w:ascii="Times New Roman" w:hAnsi="Times New Roman" w:cs="Times New Roman"/>
                <w:sz w:val="24"/>
                <w:szCs w:val="24"/>
              </w:rPr>
              <w:t>35</w:t>
            </w:r>
          </w:p>
        </w:tc>
        <w:tc>
          <w:tcPr>
            <w:tcW w:w="964" w:type="dxa"/>
          </w:tcPr>
          <w:p w:rsidR="002B2682" w:rsidRPr="00BA5EBA" w:rsidRDefault="002B2682" w:rsidP="00372913">
            <w:pPr>
              <w:spacing w:after="0" w:line="240" w:lineRule="auto"/>
              <w:jc w:val="center"/>
              <w:rPr>
                <w:rFonts w:ascii="Times New Roman" w:hAnsi="Times New Roman" w:cs="Times New Roman"/>
                <w:sz w:val="24"/>
                <w:szCs w:val="24"/>
              </w:rPr>
            </w:pPr>
            <w:r w:rsidRPr="00BA5EBA">
              <w:rPr>
                <w:rFonts w:ascii="Times New Roman" w:hAnsi="Times New Roman" w:cs="Times New Roman"/>
                <w:sz w:val="24"/>
                <w:szCs w:val="24"/>
              </w:rPr>
              <w:t>50</w:t>
            </w:r>
          </w:p>
        </w:tc>
        <w:tc>
          <w:tcPr>
            <w:tcW w:w="965" w:type="dxa"/>
          </w:tcPr>
          <w:p w:rsidR="002B2682" w:rsidRPr="00BA5EBA" w:rsidRDefault="002B2682" w:rsidP="00372913">
            <w:pPr>
              <w:spacing w:after="0" w:line="240" w:lineRule="auto"/>
              <w:jc w:val="center"/>
              <w:rPr>
                <w:rFonts w:ascii="Times New Roman" w:hAnsi="Times New Roman" w:cs="Times New Roman"/>
                <w:sz w:val="24"/>
                <w:szCs w:val="24"/>
              </w:rPr>
            </w:pPr>
            <w:r w:rsidRPr="00BA5EBA">
              <w:rPr>
                <w:rFonts w:ascii="Times New Roman" w:hAnsi="Times New Roman" w:cs="Times New Roman"/>
                <w:sz w:val="24"/>
                <w:szCs w:val="24"/>
              </w:rPr>
              <w:t>45</w:t>
            </w:r>
          </w:p>
        </w:tc>
        <w:tc>
          <w:tcPr>
            <w:tcW w:w="965" w:type="dxa"/>
          </w:tcPr>
          <w:p w:rsidR="002B2682" w:rsidRPr="00BA5EBA" w:rsidRDefault="002B2682" w:rsidP="00372913">
            <w:pPr>
              <w:spacing w:after="0" w:line="240" w:lineRule="auto"/>
              <w:jc w:val="center"/>
              <w:rPr>
                <w:rFonts w:ascii="Times New Roman" w:hAnsi="Times New Roman" w:cs="Times New Roman"/>
                <w:sz w:val="24"/>
                <w:szCs w:val="24"/>
              </w:rPr>
            </w:pPr>
            <w:r w:rsidRPr="00BA5EBA">
              <w:rPr>
                <w:rFonts w:ascii="Times New Roman" w:hAnsi="Times New Roman" w:cs="Times New Roman"/>
                <w:sz w:val="24"/>
                <w:szCs w:val="24"/>
              </w:rPr>
              <w:t>40</w:t>
            </w:r>
          </w:p>
        </w:tc>
      </w:tr>
      <w:tr w:rsidR="002B2682" w:rsidRPr="00BA5EBA" w:rsidTr="00F27944">
        <w:tc>
          <w:tcPr>
            <w:tcW w:w="534" w:type="dxa"/>
          </w:tcPr>
          <w:p w:rsidR="002B2682" w:rsidRPr="00BA5EBA" w:rsidRDefault="002B2682" w:rsidP="00372913">
            <w:pPr>
              <w:spacing w:after="0" w:line="240" w:lineRule="auto"/>
              <w:jc w:val="center"/>
              <w:rPr>
                <w:rFonts w:ascii="Times New Roman" w:hAnsi="Times New Roman" w:cs="Times New Roman"/>
                <w:sz w:val="24"/>
                <w:szCs w:val="24"/>
              </w:rPr>
            </w:pPr>
            <w:r w:rsidRPr="00BA5EBA">
              <w:rPr>
                <w:rFonts w:ascii="Times New Roman" w:hAnsi="Times New Roman" w:cs="Times New Roman"/>
                <w:sz w:val="24"/>
                <w:szCs w:val="24"/>
              </w:rPr>
              <w:t>6</w:t>
            </w:r>
          </w:p>
        </w:tc>
        <w:tc>
          <w:tcPr>
            <w:tcW w:w="3118" w:type="dxa"/>
          </w:tcPr>
          <w:p w:rsidR="002B2682" w:rsidRPr="00BA5EBA" w:rsidRDefault="002B2682"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Лежа на животе прогнувшись (сек)</w:t>
            </w:r>
          </w:p>
        </w:tc>
        <w:tc>
          <w:tcPr>
            <w:tcW w:w="964" w:type="dxa"/>
          </w:tcPr>
          <w:p w:rsidR="002B2682" w:rsidRPr="00BA5EBA" w:rsidRDefault="002B2682" w:rsidP="00372913">
            <w:pPr>
              <w:spacing w:after="0" w:line="240" w:lineRule="auto"/>
              <w:jc w:val="center"/>
              <w:rPr>
                <w:rFonts w:ascii="Times New Roman" w:hAnsi="Times New Roman" w:cs="Times New Roman"/>
                <w:sz w:val="24"/>
                <w:szCs w:val="24"/>
              </w:rPr>
            </w:pPr>
            <w:r w:rsidRPr="00BA5EBA">
              <w:rPr>
                <w:rFonts w:ascii="Times New Roman" w:hAnsi="Times New Roman" w:cs="Times New Roman"/>
                <w:sz w:val="24"/>
                <w:szCs w:val="24"/>
              </w:rPr>
              <w:t>60</w:t>
            </w:r>
          </w:p>
        </w:tc>
        <w:tc>
          <w:tcPr>
            <w:tcW w:w="965" w:type="dxa"/>
          </w:tcPr>
          <w:p w:rsidR="002B2682" w:rsidRPr="00BA5EBA" w:rsidRDefault="002B2682" w:rsidP="00372913">
            <w:pPr>
              <w:spacing w:after="0" w:line="240" w:lineRule="auto"/>
              <w:jc w:val="center"/>
              <w:rPr>
                <w:rFonts w:ascii="Times New Roman" w:hAnsi="Times New Roman" w:cs="Times New Roman"/>
                <w:sz w:val="24"/>
                <w:szCs w:val="24"/>
              </w:rPr>
            </w:pPr>
            <w:r w:rsidRPr="00BA5EBA">
              <w:rPr>
                <w:rFonts w:ascii="Times New Roman" w:hAnsi="Times New Roman" w:cs="Times New Roman"/>
                <w:sz w:val="24"/>
                <w:szCs w:val="24"/>
              </w:rPr>
              <w:t>90</w:t>
            </w:r>
          </w:p>
        </w:tc>
        <w:tc>
          <w:tcPr>
            <w:tcW w:w="965" w:type="dxa"/>
          </w:tcPr>
          <w:p w:rsidR="002B2682" w:rsidRPr="00BA5EBA" w:rsidRDefault="002B2682" w:rsidP="00372913">
            <w:pPr>
              <w:spacing w:after="0" w:line="240" w:lineRule="auto"/>
              <w:jc w:val="center"/>
              <w:rPr>
                <w:rFonts w:ascii="Times New Roman" w:hAnsi="Times New Roman" w:cs="Times New Roman"/>
                <w:sz w:val="24"/>
                <w:szCs w:val="24"/>
              </w:rPr>
            </w:pPr>
            <w:r w:rsidRPr="00BA5EBA">
              <w:rPr>
                <w:rFonts w:ascii="Times New Roman" w:hAnsi="Times New Roman" w:cs="Times New Roman"/>
                <w:sz w:val="24"/>
                <w:szCs w:val="24"/>
              </w:rPr>
              <w:t>120 и более</w:t>
            </w:r>
          </w:p>
        </w:tc>
        <w:tc>
          <w:tcPr>
            <w:tcW w:w="964" w:type="dxa"/>
          </w:tcPr>
          <w:p w:rsidR="002B2682" w:rsidRPr="00BA5EBA" w:rsidRDefault="002B2682" w:rsidP="00372913">
            <w:pPr>
              <w:spacing w:after="0" w:line="240" w:lineRule="auto"/>
              <w:jc w:val="center"/>
              <w:rPr>
                <w:rFonts w:ascii="Times New Roman" w:hAnsi="Times New Roman" w:cs="Times New Roman"/>
                <w:sz w:val="24"/>
                <w:szCs w:val="24"/>
              </w:rPr>
            </w:pPr>
            <w:r w:rsidRPr="00BA5EBA">
              <w:rPr>
                <w:rFonts w:ascii="Times New Roman" w:hAnsi="Times New Roman" w:cs="Times New Roman"/>
                <w:sz w:val="24"/>
                <w:szCs w:val="24"/>
              </w:rPr>
              <w:t>90</w:t>
            </w:r>
          </w:p>
        </w:tc>
        <w:tc>
          <w:tcPr>
            <w:tcW w:w="965" w:type="dxa"/>
          </w:tcPr>
          <w:p w:rsidR="002B2682" w:rsidRPr="00BA5EBA" w:rsidRDefault="002B2682" w:rsidP="00372913">
            <w:pPr>
              <w:spacing w:after="0" w:line="240" w:lineRule="auto"/>
              <w:jc w:val="center"/>
              <w:rPr>
                <w:rFonts w:ascii="Times New Roman" w:hAnsi="Times New Roman" w:cs="Times New Roman"/>
                <w:sz w:val="24"/>
                <w:szCs w:val="24"/>
              </w:rPr>
            </w:pPr>
            <w:r w:rsidRPr="00BA5EBA">
              <w:rPr>
                <w:rFonts w:ascii="Times New Roman" w:hAnsi="Times New Roman" w:cs="Times New Roman"/>
                <w:sz w:val="24"/>
                <w:szCs w:val="24"/>
              </w:rPr>
              <w:t>120</w:t>
            </w:r>
          </w:p>
        </w:tc>
        <w:tc>
          <w:tcPr>
            <w:tcW w:w="965" w:type="dxa"/>
          </w:tcPr>
          <w:p w:rsidR="002B2682" w:rsidRPr="00BA5EBA" w:rsidRDefault="002B2682" w:rsidP="00372913">
            <w:pPr>
              <w:spacing w:after="0" w:line="240" w:lineRule="auto"/>
              <w:jc w:val="center"/>
              <w:rPr>
                <w:rFonts w:ascii="Times New Roman" w:hAnsi="Times New Roman" w:cs="Times New Roman"/>
                <w:sz w:val="24"/>
                <w:szCs w:val="24"/>
              </w:rPr>
            </w:pPr>
            <w:r w:rsidRPr="00BA5EBA">
              <w:rPr>
                <w:rFonts w:ascii="Times New Roman" w:hAnsi="Times New Roman" w:cs="Times New Roman"/>
                <w:sz w:val="24"/>
                <w:szCs w:val="24"/>
              </w:rPr>
              <w:t>150 и более</w:t>
            </w:r>
          </w:p>
        </w:tc>
      </w:tr>
      <w:tr w:rsidR="002B2682" w:rsidRPr="00BA5EBA" w:rsidTr="00F27944">
        <w:tc>
          <w:tcPr>
            <w:tcW w:w="534" w:type="dxa"/>
          </w:tcPr>
          <w:p w:rsidR="002B2682" w:rsidRPr="00BA5EBA" w:rsidRDefault="002B2682" w:rsidP="00372913">
            <w:pPr>
              <w:spacing w:after="0" w:line="240" w:lineRule="auto"/>
              <w:jc w:val="center"/>
              <w:rPr>
                <w:rFonts w:ascii="Times New Roman" w:hAnsi="Times New Roman" w:cs="Times New Roman"/>
                <w:sz w:val="24"/>
                <w:szCs w:val="24"/>
              </w:rPr>
            </w:pPr>
            <w:r w:rsidRPr="00BA5EBA">
              <w:rPr>
                <w:rFonts w:ascii="Times New Roman" w:hAnsi="Times New Roman" w:cs="Times New Roman"/>
                <w:sz w:val="24"/>
                <w:szCs w:val="24"/>
              </w:rPr>
              <w:t>7</w:t>
            </w:r>
          </w:p>
        </w:tc>
        <w:tc>
          <w:tcPr>
            <w:tcW w:w="3118" w:type="dxa"/>
          </w:tcPr>
          <w:p w:rsidR="002B2682" w:rsidRPr="00BA5EBA" w:rsidRDefault="002B2682"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 xml:space="preserve">  Сгибание рук из положение одна вверху другая внизу (расстояние между пальцами в см)</w:t>
            </w:r>
          </w:p>
        </w:tc>
        <w:tc>
          <w:tcPr>
            <w:tcW w:w="964" w:type="dxa"/>
          </w:tcPr>
          <w:p w:rsidR="002B2682" w:rsidRPr="00BA5EBA" w:rsidRDefault="002B2682" w:rsidP="00372913">
            <w:pPr>
              <w:spacing w:after="0" w:line="240" w:lineRule="auto"/>
              <w:jc w:val="center"/>
              <w:rPr>
                <w:rFonts w:ascii="Times New Roman" w:hAnsi="Times New Roman" w:cs="Times New Roman"/>
                <w:sz w:val="24"/>
                <w:szCs w:val="24"/>
              </w:rPr>
            </w:pPr>
            <w:r w:rsidRPr="00BA5EBA">
              <w:rPr>
                <w:rFonts w:ascii="Times New Roman" w:hAnsi="Times New Roman" w:cs="Times New Roman"/>
                <w:sz w:val="24"/>
                <w:szCs w:val="24"/>
              </w:rPr>
              <w:t>5</w:t>
            </w:r>
          </w:p>
        </w:tc>
        <w:tc>
          <w:tcPr>
            <w:tcW w:w="965" w:type="dxa"/>
          </w:tcPr>
          <w:p w:rsidR="002B2682" w:rsidRPr="00BA5EBA" w:rsidRDefault="002B2682" w:rsidP="00372913">
            <w:pPr>
              <w:spacing w:after="0" w:line="240" w:lineRule="auto"/>
              <w:jc w:val="center"/>
              <w:rPr>
                <w:rFonts w:ascii="Times New Roman" w:hAnsi="Times New Roman" w:cs="Times New Roman"/>
                <w:sz w:val="24"/>
                <w:szCs w:val="24"/>
              </w:rPr>
            </w:pPr>
            <w:r w:rsidRPr="00BA5EBA">
              <w:rPr>
                <w:rFonts w:ascii="Times New Roman" w:hAnsi="Times New Roman" w:cs="Times New Roman"/>
                <w:sz w:val="24"/>
                <w:szCs w:val="24"/>
              </w:rPr>
              <w:t>0</w:t>
            </w:r>
          </w:p>
        </w:tc>
        <w:tc>
          <w:tcPr>
            <w:tcW w:w="965" w:type="dxa"/>
          </w:tcPr>
          <w:p w:rsidR="002B2682" w:rsidRPr="00BA5EBA" w:rsidRDefault="002B2682" w:rsidP="00372913">
            <w:pPr>
              <w:spacing w:after="0" w:line="240" w:lineRule="auto"/>
              <w:jc w:val="center"/>
              <w:rPr>
                <w:rFonts w:ascii="Times New Roman" w:hAnsi="Times New Roman" w:cs="Times New Roman"/>
                <w:sz w:val="24"/>
                <w:szCs w:val="24"/>
              </w:rPr>
            </w:pPr>
            <w:r w:rsidRPr="00BA5EBA">
              <w:rPr>
                <w:rFonts w:ascii="Times New Roman" w:hAnsi="Times New Roman" w:cs="Times New Roman"/>
                <w:sz w:val="24"/>
                <w:szCs w:val="24"/>
              </w:rPr>
              <w:t>захват</w:t>
            </w:r>
          </w:p>
        </w:tc>
        <w:tc>
          <w:tcPr>
            <w:tcW w:w="964" w:type="dxa"/>
          </w:tcPr>
          <w:p w:rsidR="002B2682" w:rsidRPr="00BA5EBA" w:rsidRDefault="002B2682" w:rsidP="00372913">
            <w:pPr>
              <w:spacing w:after="0" w:line="240" w:lineRule="auto"/>
              <w:jc w:val="center"/>
              <w:rPr>
                <w:rFonts w:ascii="Times New Roman" w:hAnsi="Times New Roman" w:cs="Times New Roman"/>
                <w:sz w:val="24"/>
                <w:szCs w:val="24"/>
              </w:rPr>
            </w:pPr>
            <w:r w:rsidRPr="00BA5EBA">
              <w:rPr>
                <w:rFonts w:ascii="Times New Roman" w:hAnsi="Times New Roman" w:cs="Times New Roman"/>
                <w:sz w:val="24"/>
                <w:szCs w:val="24"/>
              </w:rPr>
              <w:t>10</w:t>
            </w:r>
          </w:p>
        </w:tc>
        <w:tc>
          <w:tcPr>
            <w:tcW w:w="965" w:type="dxa"/>
          </w:tcPr>
          <w:p w:rsidR="002B2682" w:rsidRPr="00BA5EBA" w:rsidRDefault="002B2682" w:rsidP="00372913">
            <w:pPr>
              <w:spacing w:after="0" w:line="240" w:lineRule="auto"/>
              <w:ind w:hanging="52"/>
              <w:jc w:val="center"/>
              <w:rPr>
                <w:rFonts w:ascii="Times New Roman" w:hAnsi="Times New Roman" w:cs="Times New Roman"/>
                <w:sz w:val="24"/>
                <w:szCs w:val="24"/>
              </w:rPr>
            </w:pPr>
            <w:r w:rsidRPr="00BA5EBA">
              <w:rPr>
                <w:rFonts w:ascii="Times New Roman" w:hAnsi="Times New Roman" w:cs="Times New Roman"/>
                <w:sz w:val="24"/>
                <w:szCs w:val="24"/>
              </w:rPr>
              <w:t>5</w:t>
            </w:r>
          </w:p>
        </w:tc>
        <w:tc>
          <w:tcPr>
            <w:tcW w:w="965" w:type="dxa"/>
          </w:tcPr>
          <w:p w:rsidR="002B2682" w:rsidRPr="00BA5EBA" w:rsidRDefault="002B2682" w:rsidP="00372913">
            <w:pPr>
              <w:spacing w:after="0" w:line="240" w:lineRule="auto"/>
              <w:jc w:val="center"/>
              <w:rPr>
                <w:rFonts w:ascii="Times New Roman" w:hAnsi="Times New Roman" w:cs="Times New Roman"/>
                <w:sz w:val="24"/>
                <w:szCs w:val="24"/>
              </w:rPr>
            </w:pPr>
            <w:r w:rsidRPr="00BA5EBA">
              <w:rPr>
                <w:rFonts w:ascii="Times New Roman" w:hAnsi="Times New Roman" w:cs="Times New Roman"/>
                <w:sz w:val="24"/>
                <w:szCs w:val="24"/>
              </w:rPr>
              <w:t>0</w:t>
            </w:r>
          </w:p>
        </w:tc>
      </w:tr>
      <w:tr w:rsidR="002B2682" w:rsidRPr="00BA5EBA" w:rsidTr="00F27944">
        <w:tc>
          <w:tcPr>
            <w:tcW w:w="534" w:type="dxa"/>
          </w:tcPr>
          <w:p w:rsidR="002B2682" w:rsidRPr="00BA5EBA" w:rsidRDefault="002B2682" w:rsidP="00372913">
            <w:pPr>
              <w:spacing w:after="0" w:line="240" w:lineRule="auto"/>
              <w:jc w:val="center"/>
              <w:rPr>
                <w:rFonts w:ascii="Times New Roman" w:hAnsi="Times New Roman" w:cs="Times New Roman"/>
                <w:sz w:val="24"/>
                <w:szCs w:val="24"/>
              </w:rPr>
            </w:pPr>
            <w:r w:rsidRPr="00BA5EBA">
              <w:rPr>
                <w:rFonts w:ascii="Times New Roman" w:hAnsi="Times New Roman" w:cs="Times New Roman"/>
                <w:sz w:val="24"/>
                <w:szCs w:val="24"/>
              </w:rPr>
              <w:t>8</w:t>
            </w:r>
          </w:p>
        </w:tc>
        <w:tc>
          <w:tcPr>
            <w:tcW w:w="3118" w:type="dxa"/>
          </w:tcPr>
          <w:p w:rsidR="002B2682" w:rsidRPr="00BA5EBA" w:rsidRDefault="002B2682"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 xml:space="preserve">  Полуприсед с опорой спиной о стену (сек)</w:t>
            </w:r>
          </w:p>
        </w:tc>
        <w:tc>
          <w:tcPr>
            <w:tcW w:w="964" w:type="dxa"/>
          </w:tcPr>
          <w:p w:rsidR="002B2682" w:rsidRPr="00BA5EBA" w:rsidRDefault="002B2682" w:rsidP="00372913">
            <w:pPr>
              <w:spacing w:after="0" w:line="240" w:lineRule="auto"/>
              <w:jc w:val="center"/>
              <w:rPr>
                <w:rFonts w:ascii="Times New Roman" w:hAnsi="Times New Roman" w:cs="Times New Roman"/>
                <w:sz w:val="24"/>
                <w:szCs w:val="24"/>
              </w:rPr>
            </w:pPr>
            <w:r w:rsidRPr="00BA5EBA">
              <w:rPr>
                <w:rFonts w:ascii="Times New Roman" w:hAnsi="Times New Roman" w:cs="Times New Roman"/>
                <w:sz w:val="24"/>
                <w:szCs w:val="24"/>
              </w:rPr>
              <w:t>30</w:t>
            </w:r>
          </w:p>
        </w:tc>
        <w:tc>
          <w:tcPr>
            <w:tcW w:w="965" w:type="dxa"/>
          </w:tcPr>
          <w:p w:rsidR="002B2682" w:rsidRPr="00BA5EBA" w:rsidRDefault="002B2682" w:rsidP="00372913">
            <w:pPr>
              <w:spacing w:after="0" w:line="240" w:lineRule="auto"/>
              <w:jc w:val="center"/>
              <w:rPr>
                <w:rFonts w:ascii="Times New Roman" w:hAnsi="Times New Roman" w:cs="Times New Roman"/>
                <w:sz w:val="24"/>
                <w:szCs w:val="24"/>
              </w:rPr>
            </w:pPr>
            <w:r w:rsidRPr="00BA5EBA">
              <w:rPr>
                <w:rFonts w:ascii="Times New Roman" w:hAnsi="Times New Roman" w:cs="Times New Roman"/>
                <w:sz w:val="24"/>
                <w:szCs w:val="24"/>
              </w:rPr>
              <w:t>60</w:t>
            </w:r>
          </w:p>
        </w:tc>
        <w:tc>
          <w:tcPr>
            <w:tcW w:w="965" w:type="dxa"/>
          </w:tcPr>
          <w:p w:rsidR="002B2682" w:rsidRPr="00BA5EBA" w:rsidRDefault="002B2682" w:rsidP="00372913">
            <w:pPr>
              <w:spacing w:after="0" w:line="240" w:lineRule="auto"/>
              <w:jc w:val="center"/>
              <w:rPr>
                <w:rFonts w:ascii="Times New Roman" w:hAnsi="Times New Roman" w:cs="Times New Roman"/>
                <w:sz w:val="24"/>
                <w:szCs w:val="24"/>
              </w:rPr>
            </w:pPr>
            <w:r w:rsidRPr="00BA5EBA">
              <w:rPr>
                <w:rFonts w:ascii="Times New Roman" w:hAnsi="Times New Roman" w:cs="Times New Roman"/>
                <w:sz w:val="24"/>
                <w:szCs w:val="24"/>
              </w:rPr>
              <w:t>90 и более</w:t>
            </w:r>
          </w:p>
        </w:tc>
        <w:tc>
          <w:tcPr>
            <w:tcW w:w="964" w:type="dxa"/>
          </w:tcPr>
          <w:p w:rsidR="002B2682" w:rsidRPr="00BA5EBA" w:rsidRDefault="002B2682" w:rsidP="00372913">
            <w:pPr>
              <w:spacing w:after="0" w:line="240" w:lineRule="auto"/>
              <w:jc w:val="center"/>
              <w:rPr>
                <w:rFonts w:ascii="Times New Roman" w:hAnsi="Times New Roman" w:cs="Times New Roman"/>
                <w:sz w:val="24"/>
                <w:szCs w:val="24"/>
              </w:rPr>
            </w:pPr>
            <w:r w:rsidRPr="00BA5EBA">
              <w:rPr>
                <w:rFonts w:ascii="Times New Roman" w:hAnsi="Times New Roman" w:cs="Times New Roman"/>
                <w:sz w:val="24"/>
                <w:szCs w:val="24"/>
              </w:rPr>
              <w:t>60</w:t>
            </w:r>
          </w:p>
        </w:tc>
        <w:tc>
          <w:tcPr>
            <w:tcW w:w="965" w:type="dxa"/>
          </w:tcPr>
          <w:p w:rsidR="002B2682" w:rsidRPr="00BA5EBA" w:rsidRDefault="002B2682" w:rsidP="00372913">
            <w:pPr>
              <w:spacing w:after="0" w:line="240" w:lineRule="auto"/>
              <w:jc w:val="center"/>
              <w:rPr>
                <w:rFonts w:ascii="Times New Roman" w:hAnsi="Times New Roman" w:cs="Times New Roman"/>
                <w:sz w:val="24"/>
                <w:szCs w:val="24"/>
              </w:rPr>
            </w:pPr>
            <w:r w:rsidRPr="00BA5EBA">
              <w:rPr>
                <w:rFonts w:ascii="Times New Roman" w:hAnsi="Times New Roman" w:cs="Times New Roman"/>
                <w:sz w:val="24"/>
                <w:szCs w:val="24"/>
              </w:rPr>
              <w:t>90</w:t>
            </w:r>
          </w:p>
        </w:tc>
        <w:tc>
          <w:tcPr>
            <w:tcW w:w="965" w:type="dxa"/>
          </w:tcPr>
          <w:p w:rsidR="002B2682" w:rsidRPr="00BA5EBA" w:rsidRDefault="002B2682" w:rsidP="00372913">
            <w:pPr>
              <w:spacing w:after="0" w:line="240" w:lineRule="auto"/>
              <w:jc w:val="center"/>
              <w:rPr>
                <w:rFonts w:ascii="Times New Roman" w:hAnsi="Times New Roman" w:cs="Times New Roman"/>
                <w:sz w:val="24"/>
                <w:szCs w:val="24"/>
              </w:rPr>
            </w:pPr>
            <w:r w:rsidRPr="00BA5EBA">
              <w:rPr>
                <w:rFonts w:ascii="Times New Roman" w:hAnsi="Times New Roman" w:cs="Times New Roman"/>
                <w:sz w:val="24"/>
                <w:szCs w:val="24"/>
              </w:rPr>
              <w:t>120 и более</w:t>
            </w:r>
          </w:p>
        </w:tc>
      </w:tr>
    </w:tbl>
    <w:p w:rsidR="002B2682" w:rsidRPr="00BA5EBA" w:rsidRDefault="002B2682" w:rsidP="00372913">
      <w:pPr>
        <w:numPr>
          <w:ilvl w:val="0"/>
          <w:numId w:val="86"/>
        </w:numPr>
        <w:tabs>
          <w:tab w:val="left" w:pos="567"/>
        </w:tabs>
        <w:spacing w:after="0" w:line="240" w:lineRule="auto"/>
        <w:ind w:left="0" w:firstLine="0"/>
        <w:rPr>
          <w:rFonts w:ascii="Times New Roman" w:hAnsi="Times New Roman" w:cs="Times New Roman"/>
          <w:sz w:val="24"/>
          <w:szCs w:val="24"/>
        </w:rPr>
      </w:pPr>
      <w:r w:rsidRPr="00BA5EBA">
        <w:rPr>
          <w:rFonts w:ascii="Times New Roman" w:hAnsi="Times New Roman" w:cs="Times New Roman"/>
          <w:sz w:val="24"/>
          <w:szCs w:val="24"/>
        </w:rPr>
        <w:t xml:space="preserve">Продемонстрировать базовые шаги оздоровительной аэробики с синхронным терминологическим описанием: марш, кросс (cross), степ тач (step tuch),  ни ап (knee up),  </w:t>
      </w:r>
      <w:r w:rsidRPr="00BA5EBA">
        <w:rPr>
          <w:rFonts w:ascii="Times New Roman" w:hAnsi="Times New Roman" w:cs="Times New Roman"/>
          <w:sz w:val="24"/>
          <w:szCs w:val="24"/>
          <w:lang w:val="en-US"/>
        </w:rPr>
        <w:t>shasse</w:t>
      </w:r>
      <w:r w:rsidRPr="00BA5EBA">
        <w:rPr>
          <w:rFonts w:ascii="Times New Roman" w:hAnsi="Times New Roman" w:cs="Times New Roman"/>
          <w:sz w:val="24"/>
          <w:szCs w:val="24"/>
        </w:rPr>
        <w:t xml:space="preserve">, лэг кёл,  ланч, ви-степ.  </w:t>
      </w:r>
    </w:p>
    <w:p w:rsidR="002B2682" w:rsidRPr="00BA5EBA" w:rsidRDefault="002B2682" w:rsidP="00372913">
      <w:pPr>
        <w:tabs>
          <w:tab w:val="left" w:pos="567"/>
        </w:tabs>
        <w:spacing w:after="0" w:line="240" w:lineRule="auto"/>
        <w:jc w:val="both"/>
        <w:rPr>
          <w:rFonts w:ascii="Times New Roman" w:hAnsi="Times New Roman" w:cs="Times New Roman"/>
          <w:sz w:val="24"/>
          <w:szCs w:val="24"/>
        </w:rPr>
      </w:pPr>
      <w:r w:rsidRPr="00BA5EBA">
        <w:rPr>
          <w:rFonts w:ascii="Times New Roman" w:hAnsi="Times New Roman" w:cs="Times New Roman"/>
          <w:sz w:val="24"/>
          <w:szCs w:val="24"/>
        </w:rPr>
        <w:t xml:space="preserve">  Выполнить  с музыкальным сопровождением программу танцевальной направленности на 64 счёта 4 раза, осуществляя одновременный подсчёт и методические указания.</w:t>
      </w:r>
    </w:p>
    <w:p w:rsidR="002B2682" w:rsidRPr="00BA5EBA" w:rsidRDefault="002B2682" w:rsidP="00372913">
      <w:pPr>
        <w:pStyle w:val="1"/>
        <w:keepLines w:val="0"/>
        <w:spacing w:before="0"/>
        <w:rPr>
          <w:rFonts w:ascii="Times New Roman" w:hAnsi="Times New Roman" w:cs="Times New Roman"/>
          <w:color w:val="auto"/>
          <w:sz w:val="24"/>
          <w:szCs w:val="24"/>
        </w:rPr>
      </w:pPr>
      <w:bookmarkStart w:id="282" w:name="_Toc418767908"/>
      <w:r w:rsidRPr="00BA5EBA">
        <w:rPr>
          <w:rFonts w:ascii="Times New Roman" w:hAnsi="Times New Roman" w:cs="Times New Roman"/>
          <w:color w:val="auto"/>
          <w:sz w:val="24"/>
          <w:szCs w:val="24"/>
        </w:rPr>
        <w:t>ПЕРЕЧЕНЬ ОСНОВНОЙ И ДОПОЛНИТЕЛЬНОЙ ЛИТЕРАТУРЫ</w:t>
      </w:r>
      <w:bookmarkEnd w:id="282"/>
    </w:p>
    <w:p w:rsidR="002B2682" w:rsidRPr="00BA5EBA" w:rsidRDefault="002B2682" w:rsidP="00372913">
      <w:pPr>
        <w:pStyle w:val="3"/>
        <w:tabs>
          <w:tab w:val="clear" w:pos="1080"/>
        </w:tabs>
        <w:spacing w:before="0" w:after="0"/>
        <w:ind w:left="0"/>
        <w:rPr>
          <w:rFonts w:ascii="Times New Roman" w:hAnsi="Times New Roman" w:cs="Times New Roman"/>
          <w:sz w:val="24"/>
          <w:szCs w:val="24"/>
        </w:rPr>
      </w:pPr>
      <w:bookmarkStart w:id="283" w:name="_Toc418767909"/>
      <w:r w:rsidRPr="00BA5EBA">
        <w:rPr>
          <w:rFonts w:ascii="Times New Roman" w:hAnsi="Times New Roman" w:cs="Times New Roman"/>
          <w:sz w:val="24"/>
          <w:szCs w:val="24"/>
        </w:rPr>
        <w:t>Рекомендуемая литература (основная)</w:t>
      </w:r>
      <w:bookmarkEnd w:id="283"/>
    </w:p>
    <w:p w:rsidR="002B2682" w:rsidRPr="00BA5EBA" w:rsidRDefault="002B2682" w:rsidP="00372913">
      <w:pPr>
        <w:numPr>
          <w:ilvl w:val="0"/>
          <w:numId w:val="88"/>
        </w:numPr>
        <w:tabs>
          <w:tab w:val="left" w:pos="426"/>
          <w:tab w:val="left" w:pos="709"/>
          <w:tab w:val="left" w:pos="851"/>
        </w:tabs>
        <w:spacing w:after="0" w:line="240" w:lineRule="auto"/>
        <w:ind w:left="0" w:firstLine="540"/>
        <w:jc w:val="both"/>
        <w:rPr>
          <w:rFonts w:ascii="Times New Roman" w:hAnsi="Times New Roman" w:cs="Times New Roman"/>
          <w:sz w:val="24"/>
          <w:szCs w:val="24"/>
        </w:rPr>
      </w:pPr>
      <w:r w:rsidRPr="00BA5EBA">
        <w:rPr>
          <w:rFonts w:ascii="Times New Roman" w:hAnsi="Times New Roman" w:cs="Times New Roman"/>
          <w:sz w:val="24"/>
          <w:szCs w:val="24"/>
        </w:rPr>
        <w:t xml:space="preserve"> Медведева Е.Н. Современное состояние фитнес-индустрии: формирование конструктивно-коммуникативной компетентности педагога: учебное пособие/ Е.Н.Медведева, Т.К.Сахарнова, Л.В.Люйк, Ю.В.Стрелецкая, О.И. Ткачёва; Национальный гос.ун-т физ.культуры, спорта и здоровья им. П.Ф.Лесгафта, Санкт-Петербург. – СПб.: [б.и.],2014. – 124 с.</w:t>
      </w:r>
    </w:p>
    <w:p w:rsidR="002B2682" w:rsidRPr="00BA5EBA" w:rsidRDefault="002B2682" w:rsidP="00372913">
      <w:pPr>
        <w:numPr>
          <w:ilvl w:val="0"/>
          <w:numId w:val="88"/>
        </w:numPr>
        <w:tabs>
          <w:tab w:val="left" w:pos="426"/>
          <w:tab w:val="left" w:pos="709"/>
          <w:tab w:val="left" w:pos="851"/>
        </w:tabs>
        <w:spacing w:after="0" w:line="240" w:lineRule="auto"/>
        <w:ind w:left="0" w:firstLine="540"/>
        <w:jc w:val="both"/>
        <w:rPr>
          <w:rFonts w:ascii="Times New Roman" w:hAnsi="Times New Roman" w:cs="Times New Roman"/>
          <w:sz w:val="24"/>
          <w:szCs w:val="24"/>
        </w:rPr>
      </w:pPr>
      <w:r w:rsidRPr="00BA5EBA">
        <w:rPr>
          <w:rFonts w:ascii="Times New Roman" w:hAnsi="Times New Roman" w:cs="Times New Roman"/>
          <w:sz w:val="24"/>
          <w:szCs w:val="24"/>
        </w:rPr>
        <w:t>Люйк Л.В. Методы конструирования программ по оздоровительным видам аэробики: Учебно-методическое пособие/ Л.В.Люйк, Г.Р.Айзятуллова, О.В.Солодянников; Национальный гос.ун-т физ.культуры, спорта и здоровья им. П.Ф.Лесгафта, Санкт-Петербург. – СПб.: [б.и.],2009. – 49 с.</w:t>
      </w:r>
    </w:p>
    <w:p w:rsidR="002B2682" w:rsidRPr="00BA5EBA" w:rsidRDefault="002B2682" w:rsidP="00372913">
      <w:pPr>
        <w:numPr>
          <w:ilvl w:val="0"/>
          <w:numId w:val="88"/>
        </w:numPr>
        <w:tabs>
          <w:tab w:val="left" w:pos="426"/>
          <w:tab w:val="left" w:pos="709"/>
          <w:tab w:val="left" w:pos="851"/>
        </w:tabs>
        <w:spacing w:after="0" w:line="240" w:lineRule="auto"/>
        <w:ind w:left="0" w:firstLine="540"/>
        <w:jc w:val="both"/>
        <w:rPr>
          <w:rFonts w:ascii="Times New Roman" w:hAnsi="Times New Roman" w:cs="Times New Roman"/>
          <w:sz w:val="24"/>
          <w:szCs w:val="24"/>
        </w:rPr>
      </w:pPr>
      <w:r w:rsidRPr="00BA5EBA">
        <w:rPr>
          <w:rFonts w:ascii="Times New Roman" w:hAnsi="Times New Roman" w:cs="Times New Roman"/>
          <w:sz w:val="24"/>
          <w:szCs w:val="24"/>
        </w:rPr>
        <w:t>Люйк Л.В. Биоэнергитические основы оздоровительной тренировки в аэробике: учебное пособие/ Л.В.Люйк, Ж.С.Артемьева; Национальный гос.ун-т физ.культуры, спорта и здоровья им. П.Ф.Лесгафта, Санкт-Петербург. – СПб.: [б.и.],2010. – 144 с.</w:t>
      </w:r>
    </w:p>
    <w:p w:rsidR="002B2682" w:rsidRPr="00BA5EBA" w:rsidRDefault="002B2682" w:rsidP="00372913">
      <w:pPr>
        <w:pStyle w:val="3"/>
        <w:tabs>
          <w:tab w:val="clear" w:pos="1080"/>
        </w:tabs>
        <w:spacing w:before="0" w:after="0"/>
        <w:ind w:left="0"/>
        <w:rPr>
          <w:rFonts w:ascii="Times New Roman" w:hAnsi="Times New Roman" w:cs="Times New Roman"/>
          <w:sz w:val="24"/>
          <w:szCs w:val="24"/>
        </w:rPr>
      </w:pPr>
      <w:bookmarkStart w:id="284" w:name="_Toc418767910"/>
      <w:bookmarkStart w:id="285" w:name="_Toc156801669"/>
      <w:bookmarkStart w:id="286" w:name="_Toc214081905"/>
      <w:bookmarkStart w:id="287" w:name="_Toc329863189"/>
      <w:r w:rsidRPr="00BA5EBA">
        <w:rPr>
          <w:rFonts w:ascii="Times New Roman" w:hAnsi="Times New Roman" w:cs="Times New Roman"/>
          <w:bCs w:val="0"/>
          <w:sz w:val="24"/>
          <w:szCs w:val="24"/>
        </w:rPr>
        <w:t>Рекомендуемая литература (дополнительная</w:t>
      </w:r>
      <w:r w:rsidRPr="00BA5EBA">
        <w:rPr>
          <w:rFonts w:ascii="Times New Roman" w:hAnsi="Times New Roman" w:cs="Times New Roman"/>
          <w:sz w:val="24"/>
          <w:szCs w:val="24"/>
        </w:rPr>
        <w:t>)</w:t>
      </w:r>
      <w:bookmarkEnd w:id="284"/>
    </w:p>
    <w:bookmarkEnd w:id="285"/>
    <w:bookmarkEnd w:id="286"/>
    <w:bookmarkEnd w:id="287"/>
    <w:p w:rsidR="002B2682" w:rsidRPr="00BA5EBA" w:rsidRDefault="002B2682" w:rsidP="00372913">
      <w:pPr>
        <w:tabs>
          <w:tab w:val="left" w:pos="0"/>
          <w:tab w:val="left" w:pos="142"/>
          <w:tab w:val="left" w:pos="426"/>
          <w:tab w:val="left" w:pos="709"/>
          <w:tab w:val="left" w:pos="851"/>
        </w:tabs>
        <w:spacing w:after="0" w:line="240" w:lineRule="auto"/>
        <w:jc w:val="both"/>
        <w:rPr>
          <w:rFonts w:ascii="Times New Roman" w:hAnsi="Times New Roman" w:cs="Times New Roman"/>
          <w:bCs/>
          <w:sz w:val="24"/>
          <w:szCs w:val="24"/>
        </w:rPr>
      </w:pPr>
      <w:r w:rsidRPr="00BA5EBA">
        <w:rPr>
          <w:rFonts w:ascii="Times New Roman" w:hAnsi="Times New Roman" w:cs="Times New Roman"/>
          <w:bCs/>
          <w:sz w:val="24"/>
          <w:szCs w:val="24"/>
        </w:rPr>
        <w:t xml:space="preserve">        1. Аэробика. Теория и методика проведения занятий: Учебное пособие для студ. Вузов физической культуры/ Под ред. Е.Б.Мякинченко и М.П.Шестакова. – М.: ТВТ Дивизион, 2006. -304с.</w:t>
      </w:r>
    </w:p>
    <w:p w:rsidR="002B2682" w:rsidRPr="00BA5EBA" w:rsidRDefault="002B2682" w:rsidP="00372913">
      <w:pPr>
        <w:tabs>
          <w:tab w:val="left" w:pos="426"/>
          <w:tab w:val="left" w:pos="709"/>
          <w:tab w:val="left" w:pos="851"/>
        </w:tabs>
        <w:spacing w:after="0" w:line="240" w:lineRule="auto"/>
        <w:jc w:val="both"/>
        <w:rPr>
          <w:rFonts w:ascii="Times New Roman" w:hAnsi="Times New Roman" w:cs="Times New Roman"/>
          <w:sz w:val="24"/>
          <w:szCs w:val="24"/>
        </w:rPr>
      </w:pPr>
      <w:r w:rsidRPr="00BA5EBA">
        <w:rPr>
          <w:rFonts w:ascii="Times New Roman" w:hAnsi="Times New Roman" w:cs="Times New Roman"/>
          <w:sz w:val="24"/>
          <w:szCs w:val="24"/>
        </w:rPr>
        <w:t xml:space="preserve">        2. Артемьева Ж.С. Оздоровительные виды гимнастики: содержание  и методика их преподавания в школе. / Ж.С.Артемьева, Л.В.Пашкова; Национальный гос.ун-т физ.культуры, спорта и здоровья им. П.Ф.Лесгафта, Санкт-Петербург. – СПб.: [б.и.], 2011. – 106 с.                                                                                                                                  </w:t>
      </w:r>
    </w:p>
    <w:p w:rsidR="002B2682" w:rsidRPr="00BA5EBA" w:rsidRDefault="002B2682" w:rsidP="00372913">
      <w:pPr>
        <w:tabs>
          <w:tab w:val="left" w:pos="426"/>
          <w:tab w:val="left" w:pos="709"/>
          <w:tab w:val="left" w:pos="851"/>
        </w:tabs>
        <w:spacing w:after="0" w:line="240" w:lineRule="auto"/>
        <w:jc w:val="both"/>
        <w:rPr>
          <w:rFonts w:ascii="Times New Roman" w:hAnsi="Times New Roman" w:cs="Times New Roman"/>
          <w:sz w:val="24"/>
          <w:szCs w:val="24"/>
        </w:rPr>
      </w:pPr>
      <w:r w:rsidRPr="00BA5EBA">
        <w:rPr>
          <w:rFonts w:ascii="Times New Roman" w:hAnsi="Times New Roman" w:cs="Times New Roman"/>
          <w:sz w:val="24"/>
          <w:szCs w:val="24"/>
        </w:rPr>
        <w:t xml:space="preserve">         3.Люйк Л.В. Методические основы базовой аэробики. / Л.В.Люйк, Г.Р.Айзятуллова; Национальный гос.ун-т физ.культуры, спорта и здоровья им. П.Ф.Лесгафта, Санкт-Петербург. – СПб.: [б.и.],2010. – 140 с.                  </w:t>
      </w:r>
    </w:p>
    <w:p w:rsidR="002B2682" w:rsidRPr="00BA5EBA" w:rsidRDefault="002B2682" w:rsidP="00372913">
      <w:pPr>
        <w:numPr>
          <w:ilvl w:val="0"/>
          <w:numId w:val="88"/>
        </w:numPr>
        <w:tabs>
          <w:tab w:val="left" w:pos="993"/>
        </w:tabs>
        <w:spacing w:after="0" w:line="240" w:lineRule="auto"/>
        <w:ind w:left="0" w:firstLine="567"/>
        <w:jc w:val="both"/>
        <w:rPr>
          <w:rFonts w:ascii="Times New Roman" w:hAnsi="Times New Roman" w:cs="Times New Roman"/>
          <w:sz w:val="24"/>
          <w:szCs w:val="24"/>
        </w:rPr>
      </w:pPr>
      <w:r w:rsidRPr="00BA5EBA">
        <w:rPr>
          <w:rFonts w:ascii="Times New Roman" w:hAnsi="Times New Roman" w:cs="Times New Roman"/>
          <w:sz w:val="24"/>
          <w:szCs w:val="24"/>
        </w:rPr>
        <w:t>Анализ проведения и планирование уроков физической культуры / авт.-сост. И.П. Залетаев, В.А. Муравьев. - 2-е изд., перераб. и доп. - М.: Физкультура и спорт, 2005. - 248с.</w:t>
      </w:r>
    </w:p>
    <w:p w:rsidR="002B2682" w:rsidRPr="00BA5EBA" w:rsidRDefault="002B2682" w:rsidP="00372913">
      <w:pPr>
        <w:numPr>
          <w:ilvl w:val="0"/>
          <w:numId w:val="88"/>
        </w:numPr>
        <w:tabs>
          <w:tab w:val="left" w:pos="993"/>
        </w:tabs>
        <w:spacing w:after="0" w:line="240" w:lineRule="auto"/>
        <w:ind w:left="0" w:firstLine="567"/>
        <w:jc w:val="both"/>
        <w:rPr>
          <w:rFonts w:ascii="Times New Roman" w:hAnsi="Times New Roman" w:cs="Times New Roman"/>
          <w:sz w:val="24"/>
          <w:szCs w:val="24"/>
        </w:rPr>
      </w:pPr>
      <w:r w:rsidRPr="00BA5EBA">
        <w:rPr>
          <w:rFonts w:ascii="Times New Roman" w:hAnsi="Times New Roman" w:cs="Times New Roman"/>
          <w:sz w:val="24"/>
          <w:szCs w:val="24"/>
        </w:rPr>
        <w:t xml:space="preserve">Андреев В.Н. Атлетическая гимнастика: метод. пособие / В.Н. Андреев, Л.В. Андреева. - М.: Физкультура и спорт, 2005. - 128с. </w:t>
      </w:r>
    </w:p>
    <w:p w:rsidR="002B2682" w:rsidRPr="00BA5EBA" w:rsidRDefault="002B2682" w:rsidP="00372913">
      <w:pPr>
        <w:numPr>
          <w:ilvl w:val="0"/>
          <w:numId w:val="88"/>
        </w:numPr>
        <w:tabs>
          <w:tab w:val="left" w:pos="993"/>
        </w:tabs>
        <w:spacing w:after="0" w:line="240" w:lineRule="auto"/>
        <w:ind w:left="0" w:firstLine="567"/>
        <w:jc w:val="both"/>
        <w:rPr>
          <w:rFonts w:ascii="Times New Roman" w:hAnsi="Times New Roman" w:cs="Times New Roman"/>
          <w:sz w:val="24"/>
          <w:szCs w:val="24"/>
        </w:rPr>
      </w:pPr>
      <w:r w:rsidRPr="00BA5EBA">
        <w:rPr>
          <w:rFonts w:ascii="Times New Roman" w:hAnsi="Times New Roman" w:cs="Times New Roman"/>
          <w:sz w:val="24"/>
          <w:szCs w:val="24"/>
        </w:rPr>
        <w:t>Бурбо Л. Кардиоаэробика / Л. Бурбо. - Ростов н/Д: Феникс, 2005. – 160с.</w:t>
      </w:r>
    </w:p>
    <w:p w:rsidR="002B2682" w:rsidRPr="00BA5EBA" w:rsidRDefault="002B2682" w:rsidP="00372913">
      <w:pPr>
        <w:numPr>
          <w:ilvl w:val="0"/>
          <w:numId w:val="88"/>
        </w:numPr>
        <w:tabs>
          <w:tab w:val="left" w:pos="993"/>
        </w:tabs>
        <w:spacing w:after="0" w:line="240" w:lineRule="auto"/>
        <w:ind w:left="0" w:firstLine="567"/>
        <w:jc w:val="both"/>
        <w:rPr>
          <w:rFonts w:ascii="Times New Roman" w:hAnsi="Times New Roman" w:cs="Times New Roman"/>
          <w:sz w:val="24"/>
          <w:szCs w:val="24"/>
        </w:rPr>
      </w:pPr>
      <w:r w:rsidRPr="00BA5EBA">
        <w:rPr>
          <w:rFonts w:ascii="Times New Roman" w:hAnsi="Times New Roman" w:cs="Times New Roman"/>
          <w:sz w:val="24"/>
          <w:szCs w:val="24"/>
        </w:rPr>
        <w:lastRenderedPageBreak/>
        <w:t>Сомкин А.А. Атлетическая подготовка студентов с использованием стандартного гимнастического оборудования: учеб.пособие /А.А. Сомкин, Е.М.Чепаков; Национальный гос.ун-т физ.культуры, спорта и здоровья им. П.Ф.Лесгафта, Санкт-Петербург. – СПб.: [б.и.],2010. – 68 с.</w:t>
      </w:r>
    </w:p>
    <w:p w:rsidR="002B2682" w:rsidRPr="00BA5EBA" w:rsidRDefault="002B2682" w:rsidP="00372913">
      <w:pPr>
        <w:numPr>
          <w:ilvl w:val="0"/>
          <w:numId w:val="88"/>
        </w:numPr>
        <w:tabs>
          <w:tab w:val="left" w:pos="993"/>
        </w:tabs>
        <w:spacing w:after="0" w:line="240" w:lineRule="auto"/>
        <w:ind w:left="0" w:firstLine="567"/>
        <w:jc w:val="both"/>
        <w:rPr>
          <w:rFonts w:ascii="Times New Roman" w:hAnsi="Times New Roman" w:cs="Times New Roman"/>
          <w:sz w:val="24"/>
          <w:szCs w:val="24"/>
        </w:rPr>
      </w:pPr>
      <w:r w:rsidRPr="00BA5EBA">
        <w:rPr>
          <w:rFonts w:ascii="Times New Roman" w:hAnsi="Times New Roman" w:cs="Times New Roman"/>
          <w:sz w:val="24"/>
          <w:szCs w:val="24"/>
        </w:rPr>
        <w:t>Орехова Т.Ф.Организация здоровьетворящего образования в современной школе:Монография - Москва: Флинта, 2011.- 355 с.</w:t>
      </w:r>
    </w:p>
    <w:p w:rsidR="002B2682" w:rsidRPr="00BA5EBA" w:rsidRDefault="002B2682" w:rsidP="00372913">
      <w:pPr>
        <w:pStyle w:val="af3"/>
        <w:numPr>
          <w:ilvl w:val="0"/>
          <w:numId w:val="88"/>
        </w:numPr>
        <w:tabs>
          <w:tab w:val="left" w:pos="426"/>
          <w:tab w:val="left" w:pos="993"/>
        </w:tabs>
        <w:ind w:left="0" w:firstLine="567"/>
        <w:contextualSpacing/>
        <w:jc w:val="both"/>
      </w:pPr>
      <w:r w:rsidRPr="00BA5EBA">
        <w:t>Е.Н.Медведева Модернизация физкультурного образования на основе применения нетрадиционных видов двигательной деятельности в физическом воспитании школьников /Медведева Е.Н., Львова Л.Г., Медведев А.Н., Люйк Л.В., Курова Т.В.// Учебно-методическое пособие. - Торжок: Редакционно-издательский отдел ГОУ СПО «Торжокский педагогический колледж им. Ф.В.Бадюлина», 2011. –  96с.</w:t>
      </w:r>
    </w:p>
    <w:p w:rsidR="002B2682" w:rsidRPr="00BA5EBA" w:rsidRDefault="002B2682" w:rsidP="00372913">
      <w:pPr>
        <w:pStyle w:val="af3"/>
        <w:numPr>
          <w:ilvl w:val="0"/>
          <w:numId w:val="88"/>
        </w:numPr>
        <w:tabs>
          <w:tab w:val="left" w:pos="426"/>
          <w:tab w:val="left" w:pos="993"/>
        </w:tabs>
        <w:ind w:left="0" w:firstLine="567"/>
        <w:contextualSpacing/>
        <w:jc w:val="both"/>
      </w:pPr>
      <w:r w:rsidRPr="00BA5EBA">
        <w:t>Понырко, Е.А. Коррекция осанки у студенток вузов средствами оздоровительных видов гимнастики : автореф. дис. ... канд. пед. наук / Е.А. Понырко. - СПб., 2013. - 22 с.</w:t>
      </w:r>
    </w:p>
    <w:p w:rsidR="002B2682" w:rsidRPr="00BA5EBA" w:rsidRDefault="002B2682" w:rsidP="00372913">
      <w:pPr>
        <w:pStyle w:val="af3"/>
        <w:numPr>
          <w:ilvl w:val="0"/>
          <w:numId w:val="88"/>
        </w:numPr>
        <w:tabs>
          <w:tab w:val="left" w:pos="426"/>
          <w:tab w:val="left" w:pos="993"/>
        </w:tabs>
        <w:ind w:left="0" w:firstLine="567"/>
        <w:contextualSpacing/>
        <w:jc w:val="both"/>
      </w:pPr>
      <w:r w:rsidRPr="00BA5EBA">
        <w:t>Кудяшев, М.Н. Формирование физкультурно-оздоровительной мотивации у женщин первого периода зрелого возраста в процессе занятий в фитнес-клубе : автореф. дис. ... канд. пед. наук / М.Н. Кудяшев. - Набережные Челны, 2014. - 23 с.</w:t>
      </w:r>
    </w:p>
    <w:p w:rsidR="002B2682" w:rsidRPr="00BA5EBA" w:rsidRDefault="002B2682" w:rsidP="00372913">
      <w:pPr>
        <w:pStyle w:val="af3"/>
        <w:numPr>
          <w:ilvl w:val="0"/>
          <w:numId w:val="88"/>
        </w:numPr>
        <w:tabs>
          <w:tab w:val="left" w:pos="426"/>
          <w:tab w:val="left" w:pos="993"/>
        </w:tabs>
        <w:ind w:left="0" w:firstLine="567"/>
        <w:contextualSpacing/>
        <w:jc w:val="both"/>
      </w:pPr>
      <w:r w:rsidRPr="00BA5EBA">
        <w:t>Романенко, Н.И. Содержание физической подготовки женщин 35-45 лет с использованием различных видов фитнеса на основе учета соматотипа : автореф. дис. ... канд. пед. наук / Н.И. Романенко. - Краснодар, 2013. - 24 с.</w:t>
      </w:r>
    </w:p>
    <w:p w:rsidR="002B2682" w:rsidRPr="00BA5EBA" w:rsidRDefault="002B2682" w:rsidP="00372913">
      <w:pPr>
        <w:pStyle w:val="af3"/>
        <w:numPr>
          <w:ilvl w:val="0"/>
          <w:numId w:val="88"/>
        </w:numPr>
        <w:tabs>
          <w:tab w:val="left" w:pos="426"/>
          <w:tab w:val="left" w:pos="993"/>
        </w:tabs>
        <w:ind w:left="0" w:firstLine="567"/>
        <w:contextualSpacing/>
        <w:jc w:val="both"/>
      </w:pPr>
      <w:r w:rsidRPr="00BA5EBA">
        <w:t>Песина, О.Н. Современные оздоровительные технологии в подготовке студентов вуза физической культуры / О.Н. Песина. - Челябинск : Уральская академия, 2014. - 148 с.</w:t>
      </w:r>
    </w:p>
    <w:p w:rsidR="002B2682" w:rsidRPr="00BA5EBA" w:rsidRDefault="002B2682" w:rsidP="00372913">
      <w:pPr>
        <w:numPr>
          <w:ilvl w:val="0"/>
          <w:numId w:val="88"/>
        </w:numPr>
        <w:tabs>
          <w:tab w:val="left" w:pos="426"/>
          <w:tab w:val="left" w:pos="709"/>
          <w:tab w:val="left" w:pos="851"/>
        </w:tabs>
        <w:spacing w:after="0" w:line="240" w:lineRule="auto"/>
        <w:ind w:left="0" w:firstLine="540"/>
        <w:jc w:val="both"/>
        <w:rPr>
          <w:rFonts w:ascii="Times New Roman" w:hAnsi="Times New Roman" w:cs="Times New Roman"/>
          <w:sz w:val="24"/>
          <w:szCs w:val="24"/>
        </w:rPr>
      </w:pPr>
      <w:r w:rsidRPr="00BA5EBA">
        <w:rPr>
          <w:rFonts w:ascii="Times New Roman" w:hAnsi="Times New Roman" w:cs="Times New Roman"/>
          <w:sz w:val="24"/>
          <w:szCs w:val="24"/>
        </w:rPr>
        <w:t>Штода, М.Л. Физическая подготовка высококвалифицированных спортсменок в фитнес-азробике на предсоревновательном этапе : автореф. дис. ... канд. пед. наук / М.Л. Штода. - Малаховка, 2012. - 24 с.</w:t>
      </w:r>
    </w:p>
    <w:p w:rsidR="002B2682" w:rsidRPr="00BA5EBA" w:rsidRDefault="002B2682" w:rsidP="00372913">
      <w:pPr>
        <w:numPr>
          <w:ilvl w:val="0"/>
          <w:numId w:val="88"/>
        </w:numPr>
        <w:tabs>
          <w:tab w:val="left" w:pos="426"/>
          <w:tab w:val="left" w:pos="709"/>
          <w:tab w:val="left" w:pos="851"/>
        </w:tabs>
        <w:spacing w:after="0" w:line="240" w:lineRule="auto"/>
        <w:ind w:left="0" w:firstLine="540"/>
        <w:jc w:val="both"/>
        <w:rPr>
          <w:rFonts w:ascii="Times New Roman" w:hAnsi="Times New Roman" w:cs="Times New Roman"/>
          <w:sz w:val="24"/>
          <w:szCs w:val="24"/>
        </w:rPr>
      </w:pPr>
      <w:r w:rsidRPr="00BA5EBA">
        <w:rPr>
          <w:rFonts w:ascii="Times New Roman" w:hAnsi="Times New Roman" w:cs="Times New Roman"/>
          <w:sz w:val="24"/>
          <w:szCs w:val="24"/>
        </w:rPr>
        <w:t>Пивнева, М.М. Оздоровительная аэробика как средство повышения соматического здоровья студентов специальных медицинских групп : автореф. дис. ... канд. пед. наук / М.М. Пивнева. - Малаховка, 2013. - 24 с.</w:t>
      </w:r>
    </w:p>
    <w:p w:rsidR="002B2682" w:rsidRPr="00BA5EBA" w:rsidRDefault="002B2682" w:rsidP="00372913">
      <w:pPr>
        <w:numPr>
          <w:ilvl w:val="0"/>
          <w:numId w:val="88"/>
        </w:numPr>
        <w:tabs>
          <w:tab w:val="left" w:pos="426"/>
          <w:tab w:val="left" w:pos="709"/>
          <w:tab w:val="left" w:pos="851"/>
        </w:tabs>
        <w:spacing w:after="0" w:line="240" w:lineRule="auto"/>
        <w:ind w:left="0" w:firstLine="540"/>
        <w:jc w:val="both"/>
        <w:rPr>
          <w:rFonts w:ascii="Times New Roman" w:hAnsi="Times New Roman" w:cs="Times New Roman"/>
          <w:sz w:val="24"/>
          <w:szCs w:val="24"/>
        </w:rPr>
      </w:pPr>
      <w:r w:rsidRPr="00BA5EBA">
        <w:rPr>
          <w:rFonts w:ascii="Times New Roman" w:hAnsi="Times New Roman" w:cs="Times New Roman"/>
          <w:sz w:val="24"/>
          <w:szCs w:val="24"/>
        </w:rPr>
        <w:t xml:space="preserve">      Евсеева   О. Э. Мотивация к занятиям физической культурой и здоровому образу жизни у различных групп населения Российской Федерации, в том числе подрастающего поколения : коллективная монография Министерство спорта Российской Федерации ; Национальный государственный университет физической культуры, спорта и здоровья имени П. Ф. Лесгафта, Санкт-Петербург ; под ред. С. А. Цветкова, О. Э. Евсеевой. - Санкт-Петербург , 2014. – 134с.</w:t>
      </w:r>
    </w:p>
    <w:p w:rsidR="002B2682" w:rsidRPr="00BA5EBA" w:rsidRDefault="002B2682" w:rsidP="00372913">
      <w:pPr>
        <w:pStyle w:val="1"/>
        <w:keepLines w:val="0"/>
        <w:spacing w:before="0"/>
        <w:rPr>
          <w:rFonts w:ascii="Times New Roman" w:hAnsi="Times New Roman" w:cs="Times New Roman"/>
          <w:color w:val="auto"/>
          <w:sz w:val="24"/>
          <w:szCs w:val="24"/>
        </w:rPr>
      </w:pPr>
      <w:bookmarkStart w:id="288" w:name="_Toc418767911"/>
      <w:r w:rsidRPr="00BA5EBA">
        <w:rPr>
          <w:rFonts w:ascii="Times New Roman" w:hAnsi="Times New Roman" w:cs="Times New Roman"/>
          <w:color w:val="auto"/>
          <w:sz w:val="24"/>
          <w:szCs w:val="24"/>
        </w:rPr>
        <w:t>ПЕРЕЧЕНЬ РЕСУРСОВ ИНФОРМАЦИОННО-КОММУНИКАЦИОННОЙ СЕТИ «ИНТЕРНЕТ»</w:t>
      </w:r>
      <w:bookmarkEnd w:id="288"/>
    </w:p>
    <w:p w:rsidR="002B2682" w:rsidRPr="00BA5EBA" w:rsidRDefault="002B2682" w:rsidP="00372913">
      <w:pPr>
        <w:spacing w:after="0" w:line="240" w:lineRule="auto"/>
        <w:rPr>
          <w:rFonts w:ascii="Times New Roman" w:hAnsi="Times New Roman" w:cs="Times New Roman"/>
          <w:sz w:val="24"/>
          <w:szCs w:val="24"/>
        </w:rPr>
      </w:pPr>
    </w:p>
    <w:p w:rsidR="002B2682" w:rsidRPr="00BA5EBA" w:rsidRDefault="002B2682"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1.</w:t>
      </w:r>
      <w:hyperlink r:id="rId44" w:history="1">
        <w:r w:rsidRPr="00BA5EBA">
          <w:rPr>
            <w:rStyle w:val="a8"/>
            <w:rFonts w:ascii="Times New Roman" w:hAnsi="Times New Roman" w:cs="Times New Roman"/>
            <w:color w:val="auto"/>
            <w:sz w:val="24"/>
            <w:szCs w:val="24"/>
          </w:rPr>
          <w:t>http://www.sport-aerob.ru</w:t>
        </w:r>
      </w:hyperlink>
      <w:r w:rsidRPr="00BA5EBA">
        <w:rPr>
          <w:rFonts w:ascii="Times New Roman" w:hAnsi="Times New Roman" w:cs="Times New Roman"/>
          <w:sz w:val="24"/>
          <w:szCs w:val="24"/>
        </w:rPr>
        <w:t xml:space="preserve"> Всероссийская Федерация спортивной и оздоровительной аэробики (ВФСОА) </w:t>
      </w:r>
    </w:p>
    <w:p w:rsidR="002B2682" w:rsidRPr="00BA5EBA" w:rsidRDefault="002B2682"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2.</w:t>
      </w:r>
      <w:hyperlink r:id="rId45" w:history="1">
        <w:r w:rsidRPr="00BA5EBA">
          <w:rPr>
            <w:rStyle w:val="a8"/>
            <w:rFonts w:ascii="Times New Roman" w:hAnsi="Times New Roman" w:cs="Times New Roman"/>
            <w:color w:val="auto"/>
            <w:sz w:val="24"/>
            <w:szCs w:val="24"/>
          </w:rPr>
          <w:t>http://www.fitness-aerobics.ru</w:t>
        </w:r>
      </w:hyperlink>
      <w:r w:rsidRPr="00BA5EBA">
        <w:rPr>
          <w:rFonts w:ascii="Times New Roman" w:hAnsi="Times New Roman" w:cs="Times New Roman"/>
          <w:sz w:val="24"/>
          <w:szCs w:val="24"/>
        </w:rPr>
        <w:t xml:space="preserve"> Федерация фитнес-аэробики России» (ФФАР) </w:t>
      </w:r>
    </w:p>
    <w:p w:rsidR="002B2682" w:rsidRPr="00BA5EBA" w:rsidRDefault="002B2682"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 xml:space="preserve">3. </w:t>
      </w:r>
      <w:hyperlink r:id="rId46" w:history="1">
        <w:r w:rsidRPr="00BA5EBA">
          <w:rPr>
            <w:rStyle w:val="a8"/>
            <w:rFonts w:ascii="Times New Roman" w:hAnsi="Times New Roman" w:cs="Times New Roman"/>
            <w:color w:val="auto"/>
            <w:sz w:val="24"/>
            <w:szCs w:val="24"/>
          </w:rPr>
          <w:t>http://www.fitness-seminar.ru</w:t>
        </w:r>
      </w:hyperlink>
      <w:r w:rsidRPr="00BA5EBA">
        <w:rPr>
          <w:rFonts w:ascii="Times New Roman" w:hAnsi="Times New Roman" w:cs="Times New Roman"/>
          <w:sz w:val="24"/>
          <w:szCs w:val="24"/>
        </w:rPr>
        <w:t xml:space="preserve">  семинары по фитнесу</w:t>
      </w:r>
    </w:p>
    <w:p w:rsidR="002B2682" w:rsidRPr="00BA5EBA" w:rsidRDefault="002B2682"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 xml:space="preserve">4. </w:t>
      </w:r>
      <w:r w:rsidRPr="00BA5EBA">
        <w:rPr>
          <w:rStyle w:val="a8"/>
          <w:rFonts w:ascii="Times New Roman" w:hAnsi="Times New Roman" w:cs="Times New Roman"/>
          <w:color w:val="auto"/>
          <w:sz w:val="24"/>
          <w:szCs w:val="24"/>
          <w:lang w:eastAsia="zh-CN"/>
        </w:rPr>
        <w:t>http://www.fisafinternational.com</w:t>
      </w:r>
      <w:r w:rsidRPr="00BA5EBA">
        <w:rPr>
          <w:rFonts w:ascii="Times New Roman" w:hAnsi="Times New Roman" w:cs="Times New Roman"/>
          <w:sz w:val="24"/>
          <w:szCs w:val="24"/>
        </w:rPr>
        <w:t xml:space="preserve"> Международная Федерация Спорта, Аэробики и Фитнеса (FISAF) </w:t>
      </w:r>
    </w:p>
    <w:p w:rsidR="002B2682" w:rsidRPr="00BA5EBA" w:rsidRDefault="002B2682" w:rsidP="00372913">
      <w:pPr>
        <w:pStyle w:val="1"/>
        <w:keepLines w:val="0"/>
        <w:spacing w:before="0"/>
        <w:rPr>
          <w:rFonts w:ascii="Times New Roman" w:hAnsi="Times New Roman" w:cs="Times New Roman"/>
          <w:color w:val="auto"/>
          <w:sz w:val="24"/>
          <w:szCs w:val="24"/>
        </w:rPr>
      </w:pPr>
      <w:bookmarkStart w:id="289" w:name="_Toc418767912"/>
      <w:r w:rsidRPr="00BA5EBA">
        <w:rPr>
          <w:rFonts w:ascii="Times New Roman" w:hAnsi="Times New Roman" w:cs="Times New Roman"/>
          <w:color w:val="auto"/>
          <w:sz w:val="24"/>
          <w:szCs w:val="24"/>
        </w:rPr>
        <w:t>МЕТОДИЧЕСКИЕ УКАЗАНИЯ ДЛЯ ОБУЧАЮЩИХСЯ ПО ОСВОЕНИЮ ДИСЦИПЛИНЫ</w:t>
      </w:r>
      <w:bookmarkEnd w:id="289"/>
    </w:p>
    <w:p w:rsidR="002B2682" w:rsidRPr="00BA5EBA" w:rsidRDefault="002B2682" w:rsidP="00372913">
      <w:pPr>
        <w:spacing w:after="0" w:line="240" w:lineRule="auto"/>
        <w:rPr>
          <w:rFonts w:ascii="Times New Roman" w:hAnsi="Times New Roman" w:cs="Times New Roman"/>
          <w:sz w:val="24"/>
          <w:szCs w:val="24"/>
        </w:rPr>
      </w:pPr>
    </w:p>
    <w:p w:rsidR="002B2682" w:rsidRPr="00BA5EBA" w:rsidRDefault="002B2682" w:rsidP="00372913">
      <w:pPr>
        <w:spacing w:after="0" w:line="240" w:lineRule="auto"/>
        <w:jc w:val="center"/>
        <w:rPr>
          <w:rFonts w:ascii="Times New Roman" w:hAnsi="Times New Roman" w:cs="Times New Roman"/>
          <w:b/>
          <w:sz w:val="24"/>
          <w:szCs w:val="24"/>
        </w:rPr>
      </w:pPr>
      <w:r w:rsidRPr="00BA5EBA">
        <w:rPr>
          <w:rFonts w:ascii="Times New Roman" w:hAnsi="Times New Roman" w:cs="Times New Roman"/>
          <w:b/>
          <w:sz w:val="24"/>
          <w:szCs w:val="24"/>
        </w:rPr>
        <w:t>Обзор основной рекомендованной литературы</w:t>
      </w:r>
    </w:p>
    <w:p w:rsidR="002B2682" w:rsidRPr="00BA5EBA" w:rsidRDefault="002B2682" w:rsidP="00372913">
      <w:pPr>
        <w:spacing w:after="0" w:line="240" w:lineRule="auto"/>
        <w:rPr>
          <w:rFonts w:ascii="Times New Roman" w:hAnsi="Times New Roman" w:cs="Times New Roman"/>
          <w:sz w:val="24"/>
          <w:szCs w:val="24"/>
          <w:highlight w:val="yellow"/>
        </w:rPr>
      </w:pPr>
    </w:p>
    <w:p w:rsidR="002B2682" w:rsidRPr="00BA5EBA" w:rsidRDefault="002B2682" w:rsidP="00372913">
      <w:pPr>
        <w:tabs>
          <w:tab w:val="left" w:pos="426"/>
          <w:tab w:val="left" w:pos="709"/>
          <w:tab w:val="left" w:pos="851"/>
        </w:tabs>
        <w:spacing w:after="0" w:line="240" w:lineRule="auto"/>
        <w:jc w:val="both"/>
        <w:rPr>
          <w:rFonts w:ascii="Times New Roman" w:hAnsi="Times New Roman" w:cs="Times New Roman"/>
          <w:sz w:val="24"/>
          <w:szCs w:val="24"/>
        </w:rPr>
      </w:pPr>
      <w:r w:rsidRPr="00BA5EBA">
        <w:rPr>
          <w:rFonts w:ascii="Times New Roman" w:hAnsi="Times New Roman" w:cs="Times New Roman"/>
          <w:sz w:val="24"/>
          <w:szCs w:val="24"/>
        </w:rPr>
        <w:t xml:space="preserve">      Медведева Е.Н. Современное состояние фитнес-индустрии: формирование конструктивно-коммуникативной компетентности педагога: учебное пособие/ Е.Н.Медведева, Т.К.Сахарнова, Л.В.Люйк, Ю.В.Стрелецкая, О.И. Ткачёва; Национальный </w:t>
      </w:r>
      <w:r w:rsidRPr="00BA5EBA">
        <w:rPr>
          <w:rFonts w:ascii="Times New Roman" w:hAnsi="Times New Roman" w:cs="Times New Roman"/>
          <w:sz w:val="24"/>
          <w:szCs w:val="24"/>
        </w:rPr>
        <w:lastRenderedPageBreak/>
        <w:t>гос.ун-т физ.культуры, спорта и здоровья им. П.Ф.Лесгафта, Санкт-Петербург. – СПб.: [б.и.],2014. – 124 с.</w:t>
      </w:r>
    </w:p>
    <w:p w:rsidR="002B2682" w:rsidRPr="00BA5EBA" w:rsidRDefault="002B2682"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 xml:space="preserve">      Учебно-методическое пособие разработано для студентов высших учебных заведений. В представленном пособии в доступной и популярной форме дана краткая характеристика направлений фитнеса, которые пользуются большим спросом у занимающихся оздоровительных центров, и эффективность которых доказана в ходе многочисленных исследований. Предложены примерные комплексы упражнений фитнеса для оздоровления и развития двигательной функции студентов, а также проблемные задания, позволяющие повысить  уровень профессионально-педагогического мастерства.</w:t>
      </w:r>
    </w:p>
    <w:p w:rsidR="002B2682" w:rsidRPr="00BA5EBA" w:rsidRDefault="002B2682" w:rsidP="00372913">
      <w:pPr>
        <w:spacing w:after="0" w:line="240" w:lineRule="auto"/>
        <w:rPr>
          <w:rFonts w:ascii="Times New Roman" w:hAnsi="Times New Roman" w:cs="Times New Roman"/>
          <w:sz w:val="24"/>
          <w:szCs w:val="24"/>
        </w:rPr>
      </w:pPr>
    </w:p>
    <w:p w:rsidR="002B2682" w:rsidRPr="00BA5EBA" w:rsidRDefault="002B2682" w:rsidP="00372913">
      <w:pPr>
        <w:tabs>
          <w:tab w:val="left" w:pos="426"/>
          <w:tab w:val="left" w:pos="709"/>
          <w:tab w:val="left" w:pos="851"/>
        </w:tabs>
        <w:spacing w:after="0" w:line="240" w:lineRule="auto"/>
        <w:jc w:val="both"/>
        <w:rPr>
          <w:rFonts w:ascii="Times New Roman" w:hAnsi="Times New Roman" w:cs="Times New Roman"/>
          <w:sz w:val="24"/>
          <w:szCs w:val="24"/>
        </w:rPr>
      </w:pPr>
      <w:r w:rsidRPr="00BA5EBA">
        <w:rPr>
          <w:rFonts w:ascii="Times New Roman" w:hAnsi="Times New Roman" w:cs="Times New Roman"/>
          <w:sz w:val="24"/>
          <w:szCs w:val="24"/>
        </w:rPr>
        <w:t xml:space="preserve">     Люйк Л.В. Методы конструирования программ по оздоровительным видам аэробики: Учебно-методическое пособие/ Л.В.Люйк, Г.Р.Айзятуллова, О.В.Солодянников; Национальный гос.ун-т физ.культуры, спорта и здоровья им. П.Ф.Лесгафта, Санкт-Петербург. – СПб.: [б.и.],2009. – 49 с.</w:t>
      </w:r>
    </w:p>
    <w:p w:rsidR="002B2682" w:rsidRPr="00BA5EBA" w:rsidRDefault="002B2682" w:rsidP="00372913">
      <w:pPr>
        <w:tabs>
          <w:tab w:val="left" w:pos="426"/>
          <w:tab w:val="left" w:pos="709"/>
          <w:tab w:val="left" w:pos="851"/>
        </w:tabs>
        <w:spacing w:after="0" w:line="240" w:lineRule="auto"/>
        <w:jc w:val="both"/>
        <w:rPr>
          <w:rFonts w:ascii="Times New Roman" w:hAnsi="Times New Roman" w:cs="Times New Roman"/>
          <w:sz w:val="24"/>
          <w:szCs w:val="24"/>
        </w:rPr>
      </w:pPr>
      <w:r w:rsidRPr="00BA5EBA">
        <w:rPr>
          <w:rFonts w:ascii="Times New Roman" w:hAnsi="Times New Roman" w:cs="Times New Roman"/>
          <w:sz w:val="24"/>
          <w:szCs w:val="24"/>
        </w:rPr>
        <w:t xml:space="preserve">     Учебно-методическое пособие разработано для студентов высших учебных. В представленном пособии в доступной форме даны методы конструирования различных программ по оздоровительным видам аэробики. Разработаны комплексы упражнений, двигательные задания на основе применения средств фитнес-аэробики.</w:t>
      </w:r>
    </w:p>
    <w:p w:rsidR="002B2682" w:rsidRPr="00BA5EBA" w:rsidRDefault="002B2682" w:rsidP="00372913">
      <w:pPr>
        <w:spacing w:after="0" w:line="240" w:lineRule="auto"/>
        <w:jc w:val="both"/>
        <w:rPr>
          <w:rFonts w:ascii="Times New Roman" w:hAnsi="Times New Roman" w:cs="Times New Roman"/>
          <w:sz w:val="24"/>
          <w:szCs w:val="24"/>
        </w:rPr>
      </w:pPr>
    </w:p>
    <w:p w:rsidR="002B2682" w:rsidRPr="00BA5EBA" w:rsidRDefault="002B2682" w:rsidP="00372913">
      <w:pPr>
        <w:tabs>
          <w:tab w:val="left" w:pos="426"/>
          <w:tab w:val="left" w:pos="709"/>
          <w:tab w:val="left" w:pos="851"/>
        </w:tabs>
        <w:spacing w:after="0" w:line="240" w:lineRule="auto"/>
        <w:jc w:val="both"/>
        <w:rPr>
          <w:rFonts w:ascii="Times New Roman" w:hAnsi="Times New Roman" w:cs="Times New Roman"/>
          <w:sz w:val="24"/>
          <w:szCs w:val="24"/>
        </w:rPr>
      </w:pPr>
      <w:r w:rsidRPr="00BA5EBA">
        <w:rPr>
          <w:rFonts w:ascii="Times New Roman" w:hAnsi="Times New Roman" w:cs="Times New Roman"/>
          <w:sz w:val="24"/>
          <w:szCs w:val="24"/>
        </w:rPr>
        <w:t xml:space="preserve">        Люйк Л.В. Биоэнергитические основы оздоровительной тренировки в аэробике: учебное пособие/ Л.В.Люйк, Ж.С.Артемьева; Национальный гос.ун-т физ.культуры, спорта и здоровья им. П.Ф.Лесгафта, Санкт-Петербург. – СПб.: [б.и.],2010. – 144 с.</w:t>
      </w:r>
    </w:p>
    <w:p w:rsidR="002B2682" w:rsidRPr="00BA5EBA" w:rsidRDefault="002B2682" w:rsidP="00372913">
      <w:pPr>
        <w:spacing w:after="0" w:line="240" w:lineRule="auto"/>
        <w:jc w:val="both"/>
        <w:rPr>
          <w:rFonts w:ascii="Times New Roman" w:hAnsi="Times New Roman" w:cs="Times New Roman"/>
          <w:sz w:val="24"/>
          <w:szCs w:val="24"/>
        </w:rPr>
      </w:pPr>
      <w:r w:rsidRPr="00BA5EBA">
        <w:rPr>
          <w:rFonts w:ascii="Times New Roman" w:hAnsi="Times New Roman" w:cs="Times New Roman"/>
          <w:sz w:val="24"/>
          <w:szCs w:val="24"/>
        </w:rPr>
        <w:t xml:space="preserve">       Учебно-методическое пособие разработано для студентов высших учебных заведений.</w:t>
      </w:r>
    </w:p>
    <w:p w:rsidR="002B2682" w:rsidRPr="00BA5EBA" w:rsidRDefault="002B2682" w:rsidP="00372913">
      <w:pPr>
        <w:spacing w:after="0" w:line="240" w:lineRule="auto"/>
        <w:jc w:val="both"/>
        <w:rPr>
          <w:rFonts w:ascii="Times New Roman" w:hAnsi="Times New Roman" w:cs="Times New Roman"/>
          <w:sz w:val="24"/>
          <w:szCs w:val="24"/>
        </w:rPr>
      </w:pPr>
      <w:r w:rsidRPr="00BA5EBA">
        <w:rPr>
          <w:rFonts w:ascii="Times New Roman" w:hAnsi="Times New Roman" w:cs="Times New Roman"/>
          <w:sz w:val="24"/>
          <w:szCs w:val="24"/>
        </w:rPr>
        <w:t>Даны основные рекомендации по питанию во время тренировок, теоретически доказывается польза от энергичной физической активности. Для решения проблемы укрепления здоровья человека особое значение приобретает применение рациональных двигательных режимов занятий оздоровительными видами гимнастики  и учёт функциональных возможностей занимающихся.</w:t>
      </w:r>
    </w:p>
    <w:p w:rsidR="002B2682" w:rsidRPr="00BA5EBA" w:rsidRDefault="002B2682" w:rsidP="00372913">
      <w:pPr>
        <w:spacing w:after="0" w:line="240" w:lineRule="auto"/>
        <w:rPr>
          <w:rFonts w:ascii="Times New Roman" w:hAnsi="Times New Roman" w:cs="Times New Roman"/>
          <w:sz w:val="24"/>
          <w:szCs w:val="24"/>
        </w:rPr>
      </w:pPr>
    </w:p>
    <w:p w:rsidR="002B2682" w:rsidRPr="00BA5EBA" w:rsidRDefault="002B2682" w:rsidP="00372913">
      <w:pPr>
        <w:pStyle w:val="1"/>
        <w:keepLines w:val="0"/>
        <w:spacing w:before="0"/>
        <w:rPr>
          <w:rFonts w:ascii="Times New Roman" w:hAnsi="Times New Roman" w:cs="Times New Roman"/>
          <w:color w:val="auto"/>
          <w:sz w:val="24"/>
          <w:szCs w:val="24"/>
        </w:rPr>
      </w:pPr>
      <w:bookmarkStart w:id="290" w:name="_Toc418767913"/>
      <w:r w:rsidRPr="00BA5EBA">
        <w:rPr>
          <w:rFonts w:ascii="Times New Roman" w:hAnsi="Times New Roman" w:cs="Times New Roman"/>
          <w:color w:val="auto"/>
          <w:sz w:val="24"/>
          <w:szCs w:val="24"/>
        </w:rPr>
        <w:t>МАТЕРИАЛЬНО-ТЕХНИЧЕСКОЕ ОБЕСПЕЧЕНИЕ ДИСЦИПЛИНЫ</w:t>
      </w:r>
      <w:bookmarkEnd w:id="290"/>
    </w:p>
    <w:p w:rsidR="002B2682" w:rsidRPr="00BA5EBA" w:rsidRDefault="002B2682" w:rsidP="00372913">
      <w:pPr>
        <w:pStyle w:val="3"/>
        <w:tabs>
          <w:tab w:val="clear" w:pos="1080"/>
          <w:tab w:val="left" w:pos="1134"/>
        </w:tabs>
        <w:autoSpaceDE w:val="0"/>
        <w:autoSpaceDN w:val="0"/>
        <w:adjustRightInd w:val="0"/>
        <w:spacing w:before="0" w:after="0"/>
        <w:ind w:left="0"/>
        <w:jc w:val="both"/>
        <w:rPr>
          <w:rFonts w:ascii="Times New Roman" w:hAnsi="Times New Roman" w:cs="Times New Roman"/>
          <w:sz w:val="24"/>
          <w:szCs w:val="24"/>
        </w:rPr>
      </w:pPr>
    </w:p>
    <w:p w:rsidR="002B2682" w:rsidRPr="00BA5EBA" w:rsidRDefault="002B2682" w:rsidP="00372913">
      <w:pPr>
        <w:spacing w:after="0" w:line="240" w:lineRule="auto"/>
        <w:ind w:firstLine="567"/>
        <w:jc w:val="both"/>
        <w:rPr>
          <w:rFonts w:ascii="Times New Roman" w:hAnsi="Times New Roman" w:cs="Times New Roman"/>
          <w:sz w:val="24"/>
          <w:szCs w:val="24"/>
        </w:rPr>
      </w:pPr>
      <w:r w:rsidRPr="00BA5EBA">
        <w:rPr>
          <w:rFonts w:ascii="Times New Roman" w:hAnsi="Times New Roman" w:cs="Times New Roman"/>
          <w:sz w:val="24"/>
          <w:szCs w:val="24"/>
        </w:rPr>
        <w:t>Осуществление процесса обучения по разделам дисциплины «Оздоровительная аэробика» требует наличия технического оснащения, соответствующего санитарно-гигиеническим нормам:</w:t>
      </w:r>
    </w:p>
    <w:p w:rsidR="002B2682" w:rsidRPr="00BA5EBA" w:rsidRDefault="002B2682" w:rsidP="00372913">
      <w:pPr>
        <w:spacing w:after="0" w:line="240" w:lineRule="auto"/>
        <w:ind w:firstLine="567"/>
        <w:jc w:val="both"/>
        <w:rPr>
          <w:rFonts w:ascii="Times New Roman" w:hAnsi="Times New Roman" w:cs="Times New Roman"/>
          <w:b/>
          <w:sz w:val="24"/>
          <w:szCs w:val="24"/>
        </w:rPr>
      </w:pPr>
      <w:r w:rsidRPr="00BA5EBA">
        <w:rPr>
          <w:rFonts w:ascii="Times New Roman" w:hAnsi="Times New Roman" w:cs="Times New Roman"/>
          <w:b/>
          <w:sz w:val="24"/>
          <w:szCs w:val="24"/>
        </w:rPr>
        <w:t xml:space="preserve">- </w:t>
      </w:r>
      <w:r w:rsidRPr="00BA5EBA">
        <w:rPr>
          <w:rFonts w:ascii="Times New Roman" w:hAnsi="Times New Roman" w:cs="Times New Roman"/>
          <w:sz w:val="24"/>
          <w:szCs w:val="24"/>
        </w:rPr>
        <w:t xml:space="preserve">методического кабинета, оснащенного мультимедийным оборудованием, </w:t>
      </w:r>
      <w:r w:rsidRPr="00BA5EBA">
        <w:rPr>
          <w:rFonts w:ascii="Times New Roman" w:hAnsi="Times New Roman" w:cs="Times New Roman"/>
          <w:sz w:val="24"/>
          <w:szCs w:val="24"/>
          <w:lang w:val="en-US"/>
        </w:rPr>
        <w:t>DVD</w:t>
      </w:r>
      <w:r w:rsidRPr="00BA5EBA">
        <w:rPr>
          <w:rFonts w:ascii="Times New Roman" w:hAnsi="Times New Roman" w:cs="Times New Roman"/>
          <w:sz w:val="24"/>
          <w:szCs w:val="24"/>
        </w:rPr>
        <w:t xml:space="preserve"> и </w:t>
      </w:r>
      <w:r w:rsidRPr="00BA5EBA">
        <w:rPr>
          <w:rFonts w:ascii="Times New Roman" w:hAnsi="Times New Roman" w:cs="Times New Roman"/>
          <w:sz w:val="24"/>
          <w:szCs w:val="24"/>
          <w:lang w:val="en-US"/>
        </w:rPr>
        <w:t>CD</w:t>
      </w:r>
      <w:r w:rsidRPr="00BA5EBA">
        <w:rPr>
          <w:rFonts w:ascii="Times New Roman" w:hAnsi="Times New Roman" w:cs="Times New Roman"/>
          <w:sz w:val="24"/>
          <w:szCs w:val="24"/>
        </w:rPr>
        <w:t xml:space="preserve"> проигрывателями, видеокамерой, телевизором, специальной учебно-методической литературой, электронными накопителями (кассетами, дисками) с информацией по видам оздоровительной аэробики; </w:t>
      </w:r>
      <w:r w:rsidRPr="00BA5EBA">
        <w:rPr>
          <w:rFonts w:ascii="Times New Roman" w:hAnsi="Times New Roman" w:cs="Times New Roman"/>
          <w:b/>
          <w:sz w:val="24"/>
          <w:szCs w:val="24"/>
        </w:rPr>
        <w:t xml:space="preserve"> </w:t>
      </w:r>
    </w:p>
    <w:p w:rsidR="002B2682" w:rsidRPr="00BA5EBA" w:rsidRDefault="002B2682" w:rsidP="00372913">
      <w:pPr>
        <w:spacing w:after="0" w:line="240" w:lineRule="auto"/>
        <w:ind w:firstLine="567"/>
        <w:jc w:val="both"/>
        <w:rPr>
          <w:rFonts w:ascii="Times New Roman" w:hAnsi="Times New Roman" w:cs="Times New Roman"/>
          <w:b/>
          <w:sz w:val="24"/>
          <w:szCs w:val="24"/>
        </w:rPr>
      </w:pPr>
      <w:r w:rsidRPr="00BA5EBA">
        <w:rPr>
          <w:rFonts w:ascii="Times New Roman" w:hAnsi="Times New Roman" w:cs="Times New Roman"/>
          <w:b/>
          <w:sz w:val="24"/>
          <w:szCs w:val="24"/>
        </w:rPr>
        <w:t xml:space="preserve">- </w:t>
      </w:r>
      <w:r w:rsidRPr="00BA5EBA">
        <w:rPr>
          <w:rFonts w:ascii="Times New Roman" w:hAnsi="Times New Roman" w:cs="Times New Roman"/>
          <w:sz w:val="24"/>
          <w:szCs w:val="24"/>
        </w:rPr>
        <w:t>гимнастического зала, укомплектованного ковром для художественной гимнастики, хореографическим станком и зеркалами, гимнастическими стенками и скамейками;</w:t>
      </w:r>
      <w:r w:rsidRPr="00BA5EBA">
        <w:rPr>
          <w:rFonts w:ascii="Times New Roman" w:hAnsi="Times New Roman" w:cs="Times New Roman"/>
          <w:b/>
          <w:sz w:val="24"/>
          <w:szCs w:val="24"/>
        </w:rPr>
        <w:t xml:space="preserve"> </w:t>
      </w:r>
    </w:p>
    <w:p w:rsidR="002B2682" w:rsidRPr="00BA5EBA" w:rsidRDefault="002B2682" w:rsidP="00372913">
      <w:pPr>
        <w:spacing w:after="0" w:line="240" w:lineRule="auto"/>
        <w:ind w:firstLine="567"/>
        <w:jc w:val="both"/>
        <w:rPr>
          <w:rFonts w:ascii="Times New Roman" w:hAnsi="Times New Roman" w:cs="Times New Roman"/>
          <w:sz w:val="24"/>
          <w:szCs w:val="24"/>
        </w:rPr>
      </w:pPr>
      <w:r w:rsidRPr="00BA5EBA">
        <w:rPr>
          <w:rFonts w:ascii="Times New Roman" w:hAnsi="Times New Roman" w:cs="Times New Roman"/>
          <w:sz w:val="24"/>
          <w:szCs w:val="24"/>
        </w:rPr>
        <w:t xml:space="preserve">- гимнастического инвентаря (мячи для художественной гимнастики, обручи, скакалки, палки гимнастические, набивные мячи, кегли, булавы), </w:t>
      </w:r>
    </w:p>
    <w:p w:rsidR="002B2682" w:rsidRPr="00BA5EBA" w:rsidRDefault="002B2682" w:rsidP="00372913">
      <w:pPr>
        <w:spacing w:after="0" w:line="240" w:lineRule="auto"/>
        <w:ind w:firstLine="567"/>
        <w:jc w:val="both"/>
        <w:rPr>
          <w:rFonts w:ascii="Times New Roman" w:hAnsi="Times New Roman" w:cs="Times New Roman"/>
          <w:sz w:val="24"/>
          <w:szCs w:val="24"/>
        </w:rPr>
      </w:pPr>
      <w:r w:rsidRPr="00BA5EBA">
        <w:rPr>
          <w:rFonts w:ascii="Times New Roman" w:hAnsi="Times New Roman" w:cs="Times New Roman"/>
          <w:sz w:val="24"/>
          <w:szCs w:val="24"/>
        </w:rPr>
        <w:t xml:space="preserve">- инвентаря для оздоровительной аэробики (фитболы и утяжелённые мячи, степ-платформы, бодибары, гантели и т.д.),  </w:t>
      </w:r>
    </w:p>
    <w:p w:rsidR="002B2682" w:rsidRPr="00BA5EBA" w:rsidRDefault="002B2682" w:rsidP="00372913">
      <w:pPr>
        <w:spacing w:after="0" w:line="240" w:lineRule="auto"/>
        <w:ind w:firstLine="567"/>
        <w:jc w:val="both"/>
        <w:rPr>
          <w:rFonts w:ascii="Times New Roman" w:hAnsi="Times New Roman" w:cs="Times New Roman"/>
          <w:b/>
          <w:sz w:val="24"/>
          <w:szCs w:val="24"/>
        </w:rPr>
      </w:pPr>
      <w:r w:rsidRPr="00BA5EBA">
        <w:rPr>
          <w:rFonts w:ascii="Times New Roman" w:hAnsi="Times New Roman" w:cs="Times New Roman"/>
          <w:sz w:val="24"/>
          <w:szCs w:val="24"/>
        </w:rPr>
        <w:t>- музыкальное оборудование (фортепиано, музыкальный центр, колонки и микрофон).</w:t>
      </w:r>
    </w:p>
    <w:p w:rsidR="00F27944" w:rsidRPr="00BA5EBA" w:rsidRDefault="00F27944"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br w:type="page"/>
      </w:r>
    </w:p>
    <w:p w:rsidR="00F27944" w:rsidRPr="00BA5EBA" w:rsidRDefault="00F27944" w:rsidP="00372913">
      <w:pPr>
        <w:spacing w:after="0" w:line="240" w:lineRule="auto"/>
        <w:ind w:firstLine="567"/>
        <w:jc w:val="both"/>
        <w:rPr>
          <w:rFonts w:ascii="Times New Roman" w:hAnsi="Times New Roman" w:cs="Times New Roman"/>
          <w:sz w:val="24"/>
          <w:szCs w:val="24"/>
        </w:rPr>
      </w:pPr>
      <w:r w:rsidRPr="00BA5EBA">
        <w:rPr>
          <w:rFonts w:ascii="Times New Roman" w:hAnsi="Times New Roman" w:cs="Times New Roman"/>
          <w:sz w:val="24"/>
          <w:szCs w:val="24"/>
        </w:rPr>
        <w:lastRenderedPageBreak/>
        <w:t xml:space="preserve">5.5 (муж) </w:t>
      </w:r>
      <w:bookmarkStart w:id="291" w:name="_Toc156801042"/>
      <w:bookmarkStart w:id="292" w:name="_Toc156801627"/>
      <w:bookmarkStart w:id="293" w:name="_Toc312248277"/>
      <w:r w:rsidRPr="00BA5EBA">
        <w:rPr>
          <w:rFonts w:ascii="Times New Roman" w:hAnsi="Times New Roman" w:cs="Times New Roman"/>
          <w:sz w:val="24"/>
          <w:szCs w:val="24"/>
        </w:rPr>
        <w:t>РАБОЧАЯ ПРОГРАММА</w:t>
      </w:r>
      <w:bookmarkEnd w:id="291"/>
      <w:bookmarkEnd w:id="292"/>
      <w:bookmarkEnd w:id="293"/>
      <w:r w:rsidRPr="00BA5EBA">
        <w:rPr>
          <w:rFonts w:ascii="Times New Roman" w:hAnsi="Times New Roman" w:cs="Times New Roman"/>
          <w:sz w:val="24"/>
          <w:szCs w:val="24"/>
        </w:rPr>
        <w:t xml:space="preserve"> ДИСЦИПЛИНЫ </w:t>
      </w:r>
      <w:r w:rsidRPr="00BA5EBA">
        <w:rPr>
          <w:rFonts w:ascii="Times New Roman" w:hAnsi="Times New Roman" w:cs="Times New Roman"/>
          <w:b/>
          <w:sz w:val="24"/>
          <w:szCs w:val="24"/>
        </w:rPr>
        <w:t>«Тяжелая атлетика»</w:t>
      </w:r>
      <w:r w:rsidRPr="00BA5EBA">
        <w:rPr>
          <w:rStyle w:val="aff1"/>
          <w:rFonts w:ascii="Times New Roman" w:hAnsi="Times New Roman" w:cs="Times New Roman"/>
          <w:b/>
          <w:sz w:val="24"/>
          <w:szCs w:val="24"/>
        </w:rPr>
        <w:footnoteReference w:id="2"/>
      </w:r>
      <w:r w:rsidRPr="00BA5EBA">
        <w:rPr>
          <w:rFonts w:ascii="Times New Roman" w:hAnsi="Times New Roman" w:cs="Times New Roman"/>
          <w:b/>
          <w:sz w:val="24"/>
          <w:szCs w:val="24"/>
        </w:rPr>
        <w:t xml:space="preserve"> </w:t>
      </w:r>
      <w:r w:rsidRPr="00BA5EBA">
        <w:rPr>
          <w:rFonts w:ascii="Times New Roman" w:hAnsi="Times New Roman" w:cs="Times New Roman"/>
          <w:sz w:val="24"/>
          <w:szCs w:val="24"/>
        </w:rPr>
        <w:t xml:space="preserve">основной образовательной программы по направлению подготовки </w:t>
      </w:r>
      <w:r w:rsidRPr="00BA5EBA">
        <w:rPr>
          <w:rFonts w:ascii="Times New Roman" w:hAnsi="Times New Roman" w:cs="Times New Roman"/>
          <w:bCs/>
          <w:sz w:val="24"/>
          <w:szCs w:val="24"/>
        </w:rPr>
        <w:t>49.03.01 «Физическая культура»</w:t>
      </w:r>
    </w:p>
    <w:p w:rsidR="00F27944" w:rsidRPr="00BA5EBA" w:rsidRDefault="00F27944" w:rsidP="00372913">
      <w:pPr>
        <w:spacing w:after="0" w:line="240" w:lineRule="auto"/>
        <w:ind w:firstLine="567"/>
        <w:jc w:val="both"/>
        <w:rPr>
          <w:rFonts w:ascii="Times New Roman" w:hAnsi="Times New Roman" w:cs="Times New Roman"/>
          <w:sz w:val="24"/>
          <w:szCs w:val="24"/>
        </w:rPr>
      </w:pPr>
      <w:r w:rsidRPr="00BA5EBA">
        <w:rPr>
          <w:rFonts w:ascii="Times New Roman" w:hAnsi="Times New Roman" w:cs="Times New Roman"/>
          <w:i/>
          <w:iCs/>
          <w:sz w:val="24"/>
          <w:szCs w:val="24"/>
        </w:rPr>
        <w:t xml:space="preserve">по профилю(ям) подготовки </w:t>
      </w:r>
      <w:r w:rsidRPr="00BA5EBA">
        <w:rPr>
          <w:rFonts w:ascii="Times New Roman" w:hAnsi="Times New Roman" w:cs="Times New Roman"/>
          <w:sz w:val="24"/>
          <w:szCs w:val="24"/>
        </w:rPr>
        <w:t xml:space="preserve">- </w:t>
      </w:r>
      <w:r w:rsidRPr="00BA5EBA">
        <w:rPr>
          <w:rFonts w:ascii="Times New Roman" w:hAnsi="Times New Roman" w:cs="Times New Roman"/>
          <w:bCs/>
          <w:sz w:val="24"/>
          <w:szCs w:val="24"/>
        </w:rPr>
        <w:t>спортивная тренировка в избранном виде спорта</w:t>
      </w:r>
      <w:r w:rsidRPr="00BA5EBA">
        <w:rPr>
          <w:rFonts w:ascii="Times New Roman" w:hAnsi="Times New Roman" w:cs="Times New Roman"/>
          <w:sz w:val="24"/>
          <w:szCs w:val="24"/>
        </w:rPr>
        <w:t>: легкая атлетика, спортивные игры, лыжный спорт, единоборства, гимнастика, спортивное ориентирование</w:t>
      </w:r>
    </w:p>
    <w:p w:rsidR="00F27944" w:rsidRPr="00BA5EBA" w:rsidRDefault="00F27944" w:rsidP="00372913">
      <w:pPr>
        <w:spacing w:after="0" w:line="240" w:lineRule="auto"/>
        <w:ind w:firstLine="567"/>
        <w:jc w:val="both"/>
        <w:rPr>
          <w:rFonts w:ascii="Times New Roman" w:hAnsi="Times New Roman" w:cs="Times New Roman"/>
          <w:sz w:val="24"/>
          <w:szCs w:val="24"/>
        </w:rPr>
      </w:pPr>
      <w:r w:rsidRPr="00BA5EBA">
        <w:rPr>
          <w:rFonts w:ascii="Times New Roman" w:hAnsi="Times New Roman" w:cs="Times New Roman"/>
          <w:sz w:val="24"/>
          <w:szCs w:val="24"/>
        </w:rPr>
        <w:t>Автор-разработчик: Наврузбеков Фейтуллах Наруллахович, старший преподаватель</w:t>
      </w:r>
    </w:p>
    <w:p w:rsidR="00F27944" w:rsidRPr="00BA5EBA" w:rsidRDefault="00F27944" w:rsidP="00372913">
      <w:pPr>
        <w:pStyle w:val="1"/>
        <w:spacing w:before="0"/>
        <w:rPr>
          <w:rFonts w:ascii="Times New Roman" w:hAnsi="Times New Roman" w:cs="Times New Roman"/>
          <w:color w:val="auto"/>
          <w:sz w:val="24"/>
          <w:szCs w:val="24"/>
        </w:rPr>
      </w:pPr>
      <w:bookmarkStart w:id="294" w:name="_Toc423522006"/>
      <w:r w:rsidRPr="00BA5EBA">
        <w:rPr>
          <w:rFonts w:ascii="Times New Roman" w:hAnsi="Times New Roman" w:cs="Times New Roman"/>
          <w:color w:val="auto"/>
          <w:sz w:val="24"/>
          <w:szCs w:val="24"/>
        </w:rPr>
        <w:t>РЕЗУЛЬТАТЫ ОБУЧЕНИЯ ПО ДИСЦИПЛИНЕ</w:t>
      </w:r>
      <w:bookmarkEnd w:id="294"/>
    </w:p>
    <w:p w:rsidR="00F27944" w:rsidRPr="00BA5EBA" w:rsidRDefault="00F27944"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Изучение дисциплины направлено на приобретение студентом:</w:t>
      </w:r>
    </w:p>
    <w:tbl>
      <w:tblPr>
        <w:tblW w:w="5000" w:type="pct"/>
        <w:tblCellMar>
          <w:left w:w="0" w:type="dxa"/>
          <w:right w:w="0" w:type="dxa"/>
        </w:tblCellMar>
        <w:tblLook w:val="04A0"/>
      </w:tblPr>
      <w:tblGrid>
        <w:gridCol w:w="1833"/>
        <w:gridCol w:w="6936"/>
        <w:gridCol w:w="874"/>
      </w:tblGrid>
      <w:tr w:rsidR="00F27944" w:rsidRPr="00BA5EBA" w:rsidTr="00F27944">
        <w:trPr>
          <w:trHeight w:val="482"/>
        </w:trPr>
        <w:tc>
          <w:tcPr>
            <w:tcW w:w="817" w:type="pct"/>
            <w:tcBorders>
              <w:top w:val="single" w:sz="8" w:space="0" w:color="000000"/>
              <w:left w:val="single" w:sz="8" w:space="0" w:color="000000"/>
              <w:right w:val="single" w:sz="8" w:space="0" w:color="000000"/>
            </w:tcBorders>
            <w:shd w:val="clear" w:color="auto" w:fill="FFFFFF"/>
            <w:tcMar>
              <w:top w:w="72" w:type="dxa"/>
              <w:left w:w="144" w:type="dxa"/>
              <w:bottom w:w="72" w:type="dxa"/>
              <w:right w:w="144" w:type="dxa"/>
            </w:tcMar>
            <w:hideMark/>
          </w:tcPr>
          <w:p w:rsidR="00F27944" w:rsidRPr="00BA5EBA" w:rsidRDefault="00F27944" w:rsidP="00372913">
            <w:pPr>
              <w:spacing w:after="0" w:line="240" w:lineRule="auto"/>
              <w:rPr>
                <w:rFonts w:ascii="Times New Roman" w:hAnsi="Times New Roman" w:cs="Times New Roman"/>
                <w:b/>
                <w:sz w:val="24"/>
                <w:szCs w:val="24"/>
              </w:rPr>
            </w:pPr>
            <w:r w:rsidRPr="00BA5EBA">
              <w:rPr>
                <w:rFonts w:ascii="Times New Roman" w:hAnsi="Times New Roman" w:cs="Times New Roman"/>
                <w:b/>
                <w:bCs/>
                <w:kern w:val="24"/>
                <w:sz w:val="24"/>
                <w:szCs w:val="24"/>
              </w:rPr>
              <w:t xml:space="preserve">Знаний: </w:t>
            </w:r>
          </w:p>
        </w:tc>
        <w:tc>
          <w:tcPr>
            <w:tcW w:w="3668" w:type="pct"/>
            <w:tcBorders>
              <w:top w:val="single" w:sz="8" w:space="0" w:color="000000"/>
              <w:left w:val="single" w:sz="8" w:space="0" w:color="000000"/>
              <w:right w:val="single" w:sz="8" w:space="0" w:color="000000"/>
            </w:tcBorders>
            <w:shd w:val="clear" w:color="auto" w:fill="FFFFFF"/>
            <w:tcMar>
              <w:top w:w="72" w:type="dxa"/>
              <w:left w:w="144" w:type="dxa"/>
              <w:bottom w:w="72" w:type="dxa"/>
              <w:right w:w="144" w:type="dxa"/>
            </w:tcMar>
            <w:hideMark/>
          </w:tcPr>
          <w:p w:rsidR="00F27944" w:rsidRPr="00BA5EBA" w:rsidRDefault="00F27944" w:rsidP="00372913">
            <w:pPr>
              <w:autoSpaceDE w:val="0"/>
              <w:autoSpaceDN w:val="0"/>
              <w:adjustRightInd w:val="0"/>
              <w:spacing w:after="0" w:line="240" w:lineRule="auto"/>
              <w:rPr>
                <w:rFonts w:ascii="Times New Roman" w:hAnsi="Times New Roman" w:cs="Times New Roman"/>
                <w:sz w:val="24"/>
                <w:szCs w:val="24"/>
              </w:rPr>
            </w:pPr>
            <w:r w:rsidRPr="00BA5EBA">
              <w:rPr>
                <w:rFonts w:ascii="Times New Roman" w:hAnsi="Times New Roman" w:cs="Times New Roman"/>
                <w:sz w:val="24"/>
                <w:szCs w:val="24"/>
              </w:rPr>
              <w:t>способов оценки физических способностей и функционального состояния обучающихся, техники выполнения физических упражнений</w:t>
            </w:r>
          </w:p>
        </w:tc>
        <w:tc>
          <w:tcPr>
            <w:tcW w:w="515" w:type="pct"/>
            <w:tcBorders>
              <w:top w:val="single" w:sz="8" w:space="0" w:color="000000"/>
              <w:left w:val="single" w:sz="8" w:space="0" w:color="000000"/>
              <w:right w:val="single" w:sz="8" w:space="0" w:color="000000"/>
            </w:tcBorders>
            <w:shd w:val="clear" w:color="auto" w:fill="FFFFFF"/>
            <w:tcMar>
              <w:top w:w="72" w:type="dxa"/>
              <w:left w:w="144" w:type="dxa"/>
              <w:bottom w:w="72" w:type="dxa"/>
              <w:right w:w="144" w:type="dxa"/>
            </w:tcMar>
            <w:hideMark/>
          </w:tcPr>
          <w:p w:rsidR="00F27944" w:rsidRPr="00BA5EBA" w:rsidRDefault="00F27944" w:rsidP="00372913">
            <w:pPr>
              <w:spacing w:after="0" w:line="240" w:lineRule="auto"/>
              <w:rPr>
                <w:rFonts w:ascii="Times New Roman" w:hAnsi="Times New Roman" w:cs="Times New Roman"/>
                <w:i/>
                <w:sz w:val="24"/>
                <w:szCs w:val="24"/>
              </w:rPr>
            </w:pPr>
            <w:r w:rsidRPr="00BA5EBA">
              <w:rPr>
                <w:rFonts w:ascii="Times New Roman" w:hAnsi="Times New Roman" w:cs="Times New Roman"/>
                <w:bCs/>
                <w:i/>
                <w:iCs/>
                <w:kern w:val="24"/>
                <w:sz w:val="24"/>
                <w:szCs w:val="24"/>
              </w:rPr>
              <w:t>ОПК-5</w:t>
            </w:r>
          </w:p>
        </w:tc>
      </w:tr>
      <w:tr w:rsidR="00F27944" w:rsidRPr="00BA5EBA" w:rsidTr="00F27944">
        <w:trPr>
          <w:trHeight w:val="599"/>
        </w:trPr>
        <w:tc>
          <w:tcPr>
            <w:tcW w:w="817" w:type="pct"/>
            <w:tcBorders>
              <w:left w:val="single" w:sz="8" w:space="0" w:color="000000"/>
              <w:right w:val="single" w:sz="8" w:space="0" w:color="000000"/>
            </w:tcBorders>
            <w:shd w:val="clear" w:color="auto" w:fill="FFFFFF"/>
            <w:tcMar>
              <w:top w:w="72" w:type="dxa"/>
              <w:left w:w="144" w:type="dxa"/>
              <w:bottom w:w="72" w:type="dxa"/>
              <w:right w:w="144" w:type="dxa"/>
            </w:tcMar>
            <w:hideMark/>
          </w:tcPr>
          <w:p w:rsidR="00F27944" w:rsidRPr="00BA5EBA" w:rsidRDefault="00F27944" w:rsidP="00372913">
            <w:pPr>
              <w:spacing w:after="0" w:line="240" w:lineRule="auto"/>
              <w:rPr>
                <w:rFonts w:ascii="Times New Roman" w:hAnsi="Times New Roman" w:cs="Times New Roman"/>
                <w:b/>
                <w:bCs/>
                <w:kern w:val="24"/>
                <w:sz w:val="24"/>
                <w:szCs w:val="24"/>
              </w:rPr>
            </w:pPr>
          </w:p>
        </w:tc>
        <w:tc>
          <w:tcPr>
            <w:tcW w:w="3668" w:type="pct"/>
            <w:tcBorders>
              <w:left w:val="single" w:sz="8" w:space="0" w:color="000000"/>
              <w:right w:val="single" w:sz="8" w:space="0" w:color="000000"/>
            </w:tcBorders>
            <w:shd w:val="clear" w:color="auto" w:fill="FFFFFF"/>
            <w:tcMar>
              <w:top w:w="72" w:type="dxa"/>
              <w:left w:w="144" w:type="dxa"/>
              <w:bottom w:w="72" w:type="dxa"/>
              <w:right w:w="144" w:type="dxa"/>
            </w:tcMar>
            <w:hideMark/>
          </w:tcPr>
          <w:p w:rsidR="00F27944" w:rsidRPr="00BA5EBA" w:rsidRDefault="00F27944" w:rsidP="00372913">
            <w:pPr>
              <w:autoSpaceDE w:val="0"/>
              <w:autoSpaceDN w:val="0"/>
              <w:adjustRightInd w:val="0"/>
              <w:spacing w:after="0" w:line="240" w:lineRule="auto"/>
              <w:rPr>
                <w:rFonts w:ascii="Times New Roman" w:hAnsi="Times New Roman" w:cs="Times New Roman"/>
                <w:sz w:val="24"/>
                <w:szCs w:val="24"/>
              </w:rPr>
            </w:pPr>
            <w:r w:rsidRPr="00BA5EBA">
              <w:rPr>
                <w:rFonts w:ascii="Times New Roman" w:hAnsi="Times New Roman" w:cs="Times New Roman"/>
                <w:sz w:val="24"/>
                <w:szCs w:val="24"/>
              </w:rPr>
              <w:t xml:space="preserve">правил использования средств тяжелой атлетики для формирования навыков здорового образа жизни при проведении занятий рекреационной, оздоровительной направленности с лицами различного пола и возраста </w:t>
            </w:r>
          </w:p>
        </w:tc>
        <w:tc>
          <w:tcPr>
            <w:tcW w:w="515" w:type="pct"/>
            <w:tcBorders>
              <w:left w:val="single" w:sz="8" w:space="0" w:color="000000"/>
              <w:right w:val="single" w:sz="8" w:space="0" w:color="000000"/>
            </w:tcBorders>
            <w:shd w:val="clear" w:color="auto" w:fill="FFFFFF"/>
            <w:tcMar>
              <w:top w:w="72" w:type="dxa"/>
              <w:left w:w="144" w:type="dxa"/>
              <w:bottom w:w="72" w:type="dxa"/>
              <w:right w:w="144" w:type="dxa"/>
            </w:tcMar>
            <w:hideMark/>
          </w:tcPr>
          <w:p w:rsidR="00F27944" w:rsidRPr="00BA5EBA" w:rsidRDefault="00F27944" w:rsidP="00372913">
            <w:pPr>
              <w:spacing w:after="0" w:line="240" w:lineRule="auto"/>
              <w:rPr>
                <w:rFonts w:ascii="Times New Roman" w:hAnsi="Times New Roman" w:cs="Times New Roman"/>
                <w:bCs/>
                <w:i/>
                <w:iCs/>
                <w:kern w:val="24"/>
                <w:sz w:val="24"/>
                <w:szCs w:val="24"/>
              </w:rPr>
            </w:pPr>
            <w:r w:rsidRPr="00BA5EBA">
              <w:rPr>
                <w:rFonts w:ascii="Times New Roman" w:hAnsi="Times New Roman" w:cs="Times New Roman"/>
                <w:bCs/>
                <w:i/>
                <w:iCs/>
                <w:kern w:val="24"/>
                <w:sz w:val="24"/>
                <w:szCs w:val="24"/>
              </w:rPr>
              <w:t>ОПК-6</w:t>
            </w:r>
          </w:p>
        </w:tc>
      </w:tr>
      <w:tr w:rsidR="00F27944" w:rsidRPr="00BA5EBA" w:rsidTr="00F27944">
        <w:trPr>
          <w:trHeight w:val="397"/>
        </w:trPr>
        <w:tc>
          <w:tcPr>
            <w:tcW w:w="817" w:type="pct"/>
            <w:tcBorders>
              <w:left w:val="single" w:sz="8" w:space="0" w:color="000000"/>
              <w:right w:val="single" w:sz="8" w:space="0" w:color="000000"/>
            </w:tcBorders>
            <w:shd w:val="clear" w:color="auto" w:fill="FFFFFF"/>
            <w:tcMar>
              <w:top w:w="72" w:type="dxa"/>
              <w:left w:w="144" w:type="dxa"/>
              <w:bottom w:w="72" w:type="dxa"/>
              <w:right w:w="144" w:type="dxa"/>
            </w:tcMar>
            <w:hideMark/>
          </w:tcPr>
          <w:p w:rsidR="00F27944" w:rsidRPr="00BA5EBA" w:rsidRDefault="00F27944" w:rsidP="00372913">
            <w:pPr>
              <w:spacing w:after="0" w:line="240" w:lineRule="auto"/>
              <w:rPr>
                <w:rFonts w:ascii="Times New Roman" w:hAnsi="Times New Roman" w:cs="Times New Roman"/>
                <w:b/>
                <w:bCs/>
                <w:kern w:val="24"/>
                <w:sz w:val="24"/>
                <w:szCs w:val="24"/>
              </w:rPr>
            </w:pPr>
          </w:p>
        </w:tc>
        <w:tc>
          <w:tcPr>
            <w:tcW w:w="3668" w:type="pct"/>
            <w:tcBorders>
              <w:left w:val="single" w:sz="8" w:space="0" w:color="000000"/>
              <w:right w:val="single" w:sz="8" w:space="0" w:color="000000"/>
            </w:tcBorders>
            <w:shd w:val="clear" w:color="auto" w:fill="FFFFFF"/>
            <w:tcMar>
              <w:top w:w="72" w:type="dxa"/>
              <w:left w:w="144" w:type="dxa"/>
              <w:bottom w:w="72" w:type="dxa"/>
              <w:right w:w="144" w:type="dxa"/>
            </w:tcMar>
            <w:hideMark/>
          </w:tcPr>
          <w:p w:rsidR="00F27944" w:rsidRPr="00BA5EBA" w:rsidRDefault="00F27944" w:rsidP="00372913">
            <w:pPr>
              <w:autoSpaceDE w:val="0"/>
              <w:autoSpaceDN w:val="0"/>
              <w:adjustRightInd w:val="0"/>
              <w:spacing w:after="0" w:line="240" w:lineRule="auto"/>
              <w:rPr>
                <w:rFonts w:ascii="Times New Roman" w:hAnsi="Times New Roman" w:cs="Times New Roman"/>
                <w:sz w:val="24"/>
                <w:szCs w:val="24"/>
              </w:rPr>
            </w:pPr>
            <w:r w:rsidRPr="00BA5EBA">
              <w:rPr>
                <w:rFonts w:ascii="Times New Roman" w:hAnsi="Times New Roman" w:cs="Times New Roman"/>
                <w:sz w:val="24"/>
                <w:szCs w:val="24"/>
              </w:rPr>
              <w:t>порядка обеспечения в процессе профессиональной деятельности соблюдения требований безопасности, проведения профилактики травматизма</w:t>
            </w:r>
          </w:p>
        </w:tc>
        <w:tc>
          <w:tcPr>
            <w:tcW w:w="515" w:type="pct"/>
            <w:tcBorders>
              <w:left w:val="single" w:sz="8" w:space="0" w:color="000000"/>
              <w:right w:val="single" w:sz="8" w:space="0" w:color="000000"/>
            </w:tcBorders>
            <w:shd w:val="clear" w:color="auto" w:fill="FFFFFF"/>
            <w:tcMar>
              <w:top w:w="72" w:type="dxa"/>
              <w:left w:w="144" w:type="dxa"/>
              <w:bottom w:w="72" w:type="dxa"/>
              <w:right w:w="144" w:type="dxa"/>
            </w:tcMar>
            <w:hideMark/>
          </w:tcPr>
          <w:p w:rsidR="00F27944" w:rsidRPr="00BA5EBA" w:rsidRDefault="00F27944" w:rsidP="00372913">
            <w:pPr>
              <w:spacing w:after="0" w:line="240" w:lineRule="auto"/>
              <w:rPr>
                <w:rFonts w:ascii="Times New Roman" w:hAnsi="Times New Roman" w:cs="Times New Roman"/>
                <w:bCs/>
                <w:i/>
                <w:iCs/>
                <w:kern w:val="24"/>
                <w:sz w:val="24"/>
                <w:szCs w:val="24"/>
              </w:rPr>
            </w:pPr>
            <w:r w:rsidRPr="00BA5EBA">
              <w:rPr>
                <w:rFonts w:ascii="Times New Roman" w:hAnsi="Times New Roman" w:cs="Times New Roman"/>
                <w:bCs/>
                <w:i/>
                <w:iCs/>
                <w:kern w:val="24"/>
                <w:sz w:val="24"/>
                <w:szCs w:val="24"/>
              </w:rPr>
              <w:t>ОПК-7</w:t>
            </w:r>
          </w:p>
        </w:tc>
      </w:tr>
      <w:tr w:rsidR="00F27944" w:rsidRPr="00BA5EBA" w:rsidTr="00F27944">
        <w:trPr>
          <w:trHeight w:val="673"/>
        </w:trPr>
        <w:tc>
          <w:tcPr>
            <w:tcW w:w="817" w:type="pct"/>
            <w:tcBorders>
              <w:left w:val="single" w:sz="8" w:space="0" w:color="000000"/>
              <w:right w:val="single" w:sz="8" w:space="0" w:color="000000"/>
            </w:tcBorders>
            <w:shd w:val="clear" w:color="auto" w:fill="FFFFFF"/>
            <w:tcMar>
              <w:top w:w="72" w:type="dxa"/>
              <w:left w:w="144" w:type="dxa"/>
              <w:bottom w:w="72" w:type="dxa"/>
              <w:right w:w="144" w:type="dxa"/>
            </w:tcMar>
            <w:hideMark/>
          </w:tcPr>
          <w:p w:rsidR="00F27944" w:rsidRPr="00BA5EBA" w:rsidRDefault="00F27944" w:rsidP="00372913">
            <w:pPr>
              <w:spacing w:after="0" w:line="240" w:lineRule="auto"/>
              <w:rPr>
                <w:rFonts w:ascii="Times New Roman" w:hAnsi="Times New Roman" w:cs="Times New Roman"/>
                <w:b/>
                <w:bCs/>
                <w:kern w:val="24"/>
                <w:sz w:val="24"/>
                <w:szCs w:val="24"/>
              </w:rPr>
            </w:pPr>
          </w:p>
        </w:tc>
        <w:tc>
          <w:tcPr>
            <w:tcW w:w="3668" w:type="pct"/>
            <w:tcBorders>
              <w:left w:val="single" w:sz="8" w:space="0" w:color="000000"/>
              <w:right w:val="single" w:sz="8" w:space="0" w:color="000000"/>
            </w:tcBorders>
            <w:shd w:val="clear" w:color="auto" w:fill="FFFFFF"/>
            <w:tcMar>
              <w:top w:w="72" w:type="dxa"/>
              <w:left w:w="144" w:type="dxa"/>
              <w:bottom w:w="72" w:type="dxa"/>
              <w:right w:w="144" w:type="dxa"/>
            </w:tcMar>
            <w:hideMark/>
          </w:tcPr>
          <w:p w:rsidR="00F27944" w:rsidRPr="00BA5EBA" w:rsidRDefault="00F27944" w:rsidP="00372913">
            <w:pPr>
              <w:autoSpaceDE w:val="0"/>
              <w:autoSpaceDN w:val="0"/>
              <w:adjustRightInd w:val="0"/>
              <w:spacing w:after="0" w:line="240" w:lineRule="auto"/>
              <w:rPr>
                <w:rFonts w:ascii="Times New Roman" w:hAnsi="Times New Roman" w:cs="Times New Roman"/>
                <w:sz w:val="24"/>
                <w:szCs w:val="24"/>
              </w:rPr>
            </w:pPr>
            <w:r w:rsidRPr="00BA5EBA">
              <w:rPr>
                <w:rFonts w:ascii="Times New Roman" w:hAnsi="Times New Roman" w:cs="Times New Roman"/>
                <w:sz w:val="24"/>
                <w:szCs w:val="24"/>
              </w:rPr>
              <w:t xml:space="preserve">правил проведения учебных занятий по физической культуре с детьми </w:t>
            </w:r>
          </w:p>
          <w:p w:rsidR="00F27944" w:rsidRPr="00BA5EBA" w:rsidRDefault="00F27944" w:rsidP="00372913">
            <w:pPr>
              <w:autoSpaceDE w:val="0"/>
              <w:autoSpaceDN w:val="0"/>
              <w:adjustRightInd w:val="0"/>
              <w:spacing w:after="0" w:line="240" w:lineRule="auto"/>
              <w:rPr>
                <w:rFonts w:ascii="Times New Roman" w:hAnsi="Times New Roman" w:cs="Times New Roman"/>
                <w:sz w:val="24"/>
                <w:szCs w:val="24"/>
              </w:rPr>
            </w:pPr>
            <w:r w:rsidRPr="00BA5EBA">
              <w:rPr>
                <w:rFonts w:ascii="Times New Roman" w:hAnsi="Times New Roman" w:cs="Times New Roman"/>
                <w:sz w:val="24"/>
                <w:szCs w:val="24"/>
              </w:rPr>
              <w:t>школьного возраста и обучающимися в образовательных организациях, организации  внеклассной физкультурно-спортивной работы</w:t>
            </w:r>
          </w:p>
        </w:tc>
        <w:tc>
          <w:tcPr>
            <w:tcW w:w="515" w:type="pct"/>
            <w:tcBorders>
              <w:left w:val="single" w:sz="8" w:space="0" w:color="000000"/>
              <w:right w:val="single" w:sz="8" w:space="0" w:color="000000"/>
            </w:tcBorders>
            <w:shd w:val="clear" w:color="auto" w:fill="FFFFFF"/>
            <w:tcMar>
              <w:top w:w="72" w:type="dxa"/>
              <w:left w:w="144" w:type="dxa"/>
              <w:bottom w:w="72" w:type="dxa"/>
              <w:right w:w="144" w:type="dxa"/>
            </w:tcMar>
            <w:hideMark/>
          </w:tcPr>
          <w:p w:rsidR="00F27944" w:rsidRPr="00BA5EBA" w:rsidRDefault="00F27944" w:rsidP="00372913">
            <w:pPr>
              <w:spacing w:after="0" w:line="240" w:lineRule="auto"/>
              <w:rPr>
                <w:rFonts w:ascii="Times New Roman" w:hAnsi="Times New Roman" w:cs="Times New Roman"/>
                <w:bCs/>
                <w:i/>
                <w:iCs/>
                <w:kern w:val="24"/>
                <w:sz w:val="24"/>
                <w:szCs w:val="24"/>
              </w:rPr>
            </w:pPr>
            <w:r w:rsidRPr="00BA5EBA">
              <w:rPr>
                <w:rFonts w:ascii="Times New Roman" w:hAnsi="Times New Roman" w:cs="Times New Roman"/>
                <w:bCs/>
                <w:i/>
                <w:iCs/>
                <w:kern w:val="24"/>
                <w:sz w:val="24"/>
                <w:szCs w:val="24"/>
              </w:rPr>
              <w:t>ПК-4</w:t>
            </w:r>
          </w:p>
        </w:tc>
      </w:tr>
      <w:tr w:rsidR="00F27944" w:rsidRPr="00BA5EBA" w:rsidTr="00F27944">
        <w:trPr>
          <w:trHeight w:val="299"/>
        </w:trPr>
        <w:tc>
          <w:tcPr>
            <w:tcW w:w="817" w:type="pct"/>
            <w:tcBorders>
              <w:left w:val="single" w:sz="8" w:space="0" w:color="000000"/>
              <w:right w:val="single" w:sz="8" w:space="0" w:color="000000"/>
            </w:tcBorders>
            <w:shd w:val="clear" w:color="auto" w:fill="FFFFFF"/>
            <w:tcMar>
              <w:top w:w="72" w:type="dxa"/>
              <w:left w:w="144" w:type="dxa"/>
              <w:bottom w:w="72" w:type="dxa"/>
              <w:right w:w="144" w:type="dxa"/>
            </w:tcMar>
            <w:hideMark/>
          </w:tcPr>
          <w:p w:rsidR="00F27944" w:rsidRPr="00BA5EBA" w:rsidRDefault="00F27944" w:rsidP="00372913">
            <w:pPr>
              <w:spacing w:after="0" w:line="240" w:lineRule="auto"/>
              <w:rPr>
                <w:rFonts w:ascii="Times New Roman" w:hAnsi="Times New Roman" w:cs="Times New Roman"/>
                <w:b/>
                <w:bCs/>
                <w:kern w:val="24"/>
                <w:sz w:val="24"/>
                <w:szCs w:val="24"/>
              </w:rPr>
            </w:pPr>
          </w:p>
        </w:tc>
        <w:tc>
          <w:tcPr>
            <w:tcW w:w="3668" w:type="pct"/>
            <w:tcBorders>
              <w:left w:val="single" w:sz="8" w:space="0" w:color="000000"/>
              <w:right w:val="single" w:sz="8" w:space="0" w:color="000000"/>
            </w:tcBorders>
            <w:shd w:val="clear" w:color="auto" w:fill="FFFFFF"/>
            <w:tcMar>
              <w:top w:w="72" w:type="dxa"/>
              <w:left w:w="144" w:type="dxa"/>
              <w:bottom w:w="72" w:type="dxa"/>
              <w:right w:w="144" w:type="dxa"/>
            </w:tcMar>
            <w:hideMark/>
          </w:tcPr>
          <w:p w:rsidR="00F27944" w:rsidRPr="00BA5EBA" w:rsidRDefault="00F27944" w:rsidP="00372913">
            <w:pPr>
              <w:autoSpaceDE w:val="0"/>
              <w:autoSpaceDN w:val="0"/>
              <w:adjustRightInd w:val="0"/>
              <w:spacing w:after="0" w:line="240" w:lineRule="auto"/>
              <w:rPr>
                <w:rFonts w:ascii="Times New Roman" w:hAnsi="Times New Roman" w:cs="Times New Roman"/>
                <w:sz w:val="24"/>
                <w:szCs w:val="24"/>
              </w:rPr>
            </w:pPr>
            <w:r w:rsidRPr="00BA5EBA">
              <w:rPr>
                <w:rFonts w:ascii="Times New Roman" w:hAnsi="Times New Roman" w:cs="Times New Roman"/>
                <w:sz w:val="24"/>
                <w:szCs w:val="24"/>
              </w:rPr>
              <w:t xml:space="preserve">средств и методов двигательной деятельности для коррекции состояния обучающихся с учетом их пола и возраста, индивидуальных особенностей </w:t>
            </w:r>
          </w:p>
        </w:tc>
        <w:tc>
          <w:tcPr>
            <w:tcW w:w="515" w:type="pct"/>
            <w:tcBorders>
              <w:left w:val="single" w:sz="8" w:space="0" w:color="000000"/>
              <w:right w:val="single" w:sz="8" w:space="0" w:color="000000"/>
            </w:tcBorders>
            <w:shd w:val="clear" w:color="auto" w:fill="FFFFFF"/>
            <w:tcMar>
              <w:top w:w="72" w:type="dxa"/>
              <w:left w:w="144" w:type="dxa"/>
              <w:bottom w:w="72" w:type="dxa"/>
              <w:right w:w="144" w:type="dxa"/>
            </w:tcMar>
            <w:hideMark/>
          </w:tcPr>
          <w:p w:rsidR="00F27944" w:rsidRPr="00BA5EBA" w:rsidRDefault="00F27944" w:rsidP="00372913">
            <w:pPr>
              <w:spacing w:after="0" w:line="240" w:lineRule="auto"/>
              <w:rPr>
                <w:rFonts w:ascii="Times New Roman" w:hAnsi="Times New Roman" w:cs="Times New Roman"/>
                <w:bCs/>
                <w:i/>
                <w:iCs/>
                <w:kern w:val="24"/>
                <w:sz w:val="24"/>
                <w:szCs w:val="24"/>
              </w:rPr>
            </w:pPr>
            <w:r w:rsidRPr="00BA5EBA">
              <w:rPr>
                <w:rFonts w:ascii="Times New Roman" w:hAnsi="Times New Roman" w:cs="Times New Roman"/>
                <w:bCs/>
                <w:i/>
                <w:iCs/>
                <w:kern w:val="24"/>
                <w:sz w:val="24"/>
                <w:szCs w:val="24"/>
              </w:rPr>
              <w:t>ПК-5</w:t>
            </w:r>
          </w:p>
        </w:tc>
      </w:tr>
      <w:tr w:rsidR="00F27944" w:rsidRPr="00BA5EBA" w:rsidTr="00F27944">
        <w:trPr>
          <w:trHeight w:val="299"/>
        </w:trPr>
        <w:tc>
          <w:tcPr>
            <w:tcW w:w="817" w:type="pct"/>
            <w:tcBorders>
              <w:left w:val="single" w:sz="8" w:space="0" w:color="000000"/>
              <w:right w:val="single" w:sz="8" w:space="0" w:color="000000"/>
            </w:tcBorders>
            <w:shd w:val="clear" w:color="auto" w:fill="FFFFFF"/>
            <w:tcMar>
              <w:top w:w="72" w:type="dxa"/>
              <w:left w:w="144" w:type="dxa"/>
              <w:bottom w:w="72" w:type="dxa"/>
              <w:right w:w="144" w:type="dxa"/>
            </w:tcMar>
            <w:hideMark/>
          </w:tcPr>
          <w:p w:rsidR="00F27944" w:rsidRPr="00BA5EBA" w:rsidRDefault="00F27944" w:rsidP="00372913">
            <w:pPr>
              <w:spacing w:after="0" w:line="240" w:lineRule="auto"/>
              <w:rPr>
                <w:rFonts w:ascii="Times New Roman" w:hAnsi="Times New Roman" w:cs="Times New Roman"/>
                <w:b/>
                <w:bCs/>
                <w:kern w:val="24"/>
                <w:sz w:val="24"/>
                <w:szCs w:val="24"/>
              </w:rPr>
            </w:pPr>
          </w:p>
        </w:tc>
        <w:tc>
          <w:tcPr>
            <w:tcW w:w="3668" w:type="pct"/>
            <w:tcBorders>
              <w:left w:val="single" w:sz="8" w:space="0" w:color="000000"/>
              <w:right w:val="single" w:sz="8" w:space="0" w:color="000000"/>
            </w:tcBorders>
            <w:shd w:val="clear" w:color="auto" w:fill="FFFFFF"/>
            <w:tcMar>
              <w:top w:w="72" w:type="dxa"/>
              <w:left w:w="144" w:type="dxa"/>
              <w:bottom w:w="72" w:type="dxa"/>
              <w:right w:w="144" w:type="dxa"/>
            </w:tcMar>
            <w:hideMark/>
          </w:tcPr>
          <w:p w:rsidR="00F27944" w:rsidRPr="00BA5EBA" w:rsidRDefault="00F27944" w:rsidP="00372913">
            <w:pPr>
              <w:autoSpaceDE w:val="0"/>
              <w:autoSpaceDN w:val="0"/>
              <w:adjustRightInd w:val="0"/>
              <w:spacing w:after="0" w:line="240" w:lineRule="auto"/>
              <w:rPr>
                <w:rFonts w:ascii="Times New Roman" w:hAnsi="Times New Roman" w:cs="Times New Roman"/>
                <w:sz w:val="24"/>
                <w:szCs w:val="24"/>
              </w:rPr>
            </w:pPr>
            <w:r w:rsidRPr="00BA5EBA">
              <w:rPr>
                <w:rFonts w:ascii="Times New Roman" w:hAnsi="Times New Roman" w:cs="Times New Roman"/>
                <w:sz w:val="24"/>
                <w:szCs w:val="24"/>
              </w:rPr>
              <w:t>правил проведения пропаганды и обучения навыкам здорового образа жизни</w:t>
            </w:r>
          </w:p>
        </w:tc>
        <w:tc>
          <w:tcPr>
            <w:tcW w:w="515" w:type="pct"/>
            <w:tcBorders>
              <w:left w:val="single" w:sz="8" w:space="0" w:color="000000"/>
              <w:right w:val="single" w:sz="8" w:space="0" w:color="000000"/>
            </w:tcBorders>
            <w:shd w:val="clear" w:color="auto" w:fill="FFFFFF"/>
            <w:tcMar>
              <w:top w:w="72" w:type="dxa"/>
              <w:left w:w="144" w:type="dxa"/>
              <w:bottom w:w="72" w:type="dxa"/>
              <w:right w:w="144" w:type="dxa"/>
            </w:tcMar>
            <w:hideMark/>
          </w:tcPr>
          <w:p w:rsidR="00F27944" w:rsidRPr="00BA5EBA" w:rsidRDefault="00F27944" w:rsidP="00372913">
            <w:pPr>
              <w:spacing w:after="0" w:line="240" w:lineRule="auto"/>
              <w:rPr>
                <w:rFonts w:ascii="Times New Roman" w:hAnsi="Times New Roman" w:cs="Times New Roman"/>
                <w:bCs/>
                <w:i/>
                <w:iCs/>
                <w:kern w:val="24"/>
                <w:sz w:val="24"/>
                <w:szCs w:val="24"/>
              </w:rPr>
            </w:pPr>
            <w:r w:rsidRPr="00BA5EBA">
              <w:rPr>
                <w:rFonts w:ascii="Times New Roman" w:hAnsi="Times New Roman" w:cs="Times New Roman"/>
                <w:bCs/>
                <w:i/>
                <w:iCs/>
                <w:kern w:val="24"/>
                <w:sz w:val="24"/>
                <w:szCs w:val="24"/>
              </w:rPr>
              <w:t>ПК-6</w:t>
            </w:r>
          </w:p>
        </w:tc>
      </w:tr>
      <w:tr w:rsidR="00F27944" w:rsidRPr="00BA5EBA" w:rsidTr="00F27944">
        <w:trPr>
          <w:trHeight w:val="545"/>
        </w:trPr>
        <w:tc>
          <w:tcPr>
            <w:tcW w:w="817" w:type="pct"/>
            <w:tcBorders>
              <w:left w:val="single" w:sz="8" w:space="0" w:color="000000"/>
              <w:right w:val="single" w:sz="8" w:space="0" w:color="000000"/>
            </w:tcBorders>
            <w:shd w:val="clear" w:color="auto" w:fill="FFFFFF"/>
            <w:tcMar>
              <w:top w:w="72" w:type="dxa"/>
              <w:left w:w="144" w:type="dxa"/>
              <w:bottom w:w="72" w:type="dxa"/>
              <w:right w:w="144" w:type="dxa"/>
            </w:tcMar>
            <w:hideMark/>
          </w:tcPr>
          <w:p w:rsidR="00F27944" w:rsidRPr="00BA5EBA" w:rsidRDefault="00F27944" w:rsidP="00372913">
            <w:pPr>
              <w:spacing w:after="0" w:line="240" w:lineRule="auto"/>
              <w:rPr>
                <w:rFonts w:ascii="Times New Roman" w:hAnsi="Times New Roman" w:cs="Times New Roman"/>
                <w:b/>
                <w:bCs/>
                <w:kern w:val="24"/>
                <w:sz w:val="24"/>
                <w:szCs w:val="24"/>
              </w:rPr>
            </w:pPr>
          </w:p>
        </w:tc>
        <w:tc>
          <w:tcPr>
            <w:tcW w:w="3668" w:type="pct"/>
            <w:tcBorders>
              <w:left w:val="single" w:sz="8" w:space="0" w:color="000000"/>
              <w:right w:val="single" w:sz="8" w:space="0" w:color="000000"/>
            </w:tcBorders>
            <w:shd w:val="clear" w:color="auto" w:fill="FFFFFF"/>
            <w:tcMar>
              <w:top w:w="72" w:type="dxa"/>
              <w:left w:w="144" w:type="dxa"/>
              <w:bottom w:w="72" w:type="dxa"/>
              <w:right w:w="144" w:type="dxa"/>
            </w:tcMar>
            <w:hideMark/>
          </w:tcPr>
          <w:p w:rsidR="00F27944" w:rsidRPr="00BA5EBA" w:rsidRDefault="00F27944" w:rsidP="00372913">
            <w:pPr>
              <w:autoSpaceDE w:val="0"/>
              <w:autoSpaceDN w:val="0"/>
              <w:adjustRightInd w:val="0"/>
              <w:spacing w:after="0" w:line="240" w:lineRule="auto"/>
              <w:rPr>
                <w:rFonts w:ascii="Times New Roman" w:hAnsi="Times New Roman" w:cs="Times New Roman"/>
                <w:sz w:val="24"/>
                <w:szCs w:val="24"/>
              </w:rPr>
            </w:pPr>
            <w:r w:rsidRPr="00BA5EBA">
              <w:rPr>
                <w:rFonts w:ascii="Times New Roman" w:hAnsi="Times New Roman" w:cs="Times New Roman"/>
                <w:sz w:val="24"/>
                <w:szCs w:val="24"/>
              </w:rPr>
              <w:t>средств и методов  профилактики травматизма и заболеваний, организации восстановительных мероприятий с учетом возраста и пола обучающихся</w:t>
            </w:r>
          </w:p>
        </w:tc>
        <w:tc>
          <w:tcPr>
            <w:tcW w:w="515" w:type="pct"/>
            <w:tcBorders>
              <w:left w:val="single" w:sz="8" w:space="0" w:color="000000"/>
              <w:right w:val="single" w:sz="8" w:space="0" w:color="000000"/>
            </w:tcBorders>
            <w:shd w:val="clear" w:color="auto" w:fill="FFFFFF"/>
            <w:tcMar>
              <w:top w:w="72" w:type="dxa"/>
              <w:left w:w="144" w:type="dxa"/>
              <w:bottom w:w="72" w:type="dxa"/>
              <w:right w:w="144" w:type="dxa"/>
            </w:tcMar>
            <w:hideMark/>
          </w:tcPr>
          <w:p w:rsidR="00F27944" w:rsidRPr="00BA5EBA" w:rsidRDefault="00F27944" w:rsidP="00372913">
            <w:pPr>
              <w:spacing w:after="0" w:line="240" w:lineRule="auto"/>
              <w:rPr>
                <w:rFonts w:ascii="Times New Roman" w:hAnsi="Times New Roman" w:cs="Times New Roman"/>
                <w:bCs/>
                <w:i/>
                <w:iCs/>
                <w:kern w:val="24"/>
                <w:sz w:val="24"/>
                <w:szCs w:val="24"/>
              </w:rPr>
            </w:pPr>
            <w:r w:rsidRPr="00BA5EBA">
              <w:rPr>
                <w:rFonts w:ascii="Times New Roman" w:hAnsi="Times New Roman" w:cs="Times New Roman"/>
                <w:bCs/>
                <w:i/>
                <w:iCs/>
                <w:kern w:val="24"/>
                <w:sz w:val="24"/>
                <w:szCs w:val="24"/>
              </w:rPr>
              <w:t>ПК-12</w:t>
            </w:r>
          </w:p>
        </w:tc>
      </w:tr>
      <w:tr w:rsidR="00F27944" w:rsidRPr="00BA5EBA" w:rsidTr="00F27944">
        <w:trPr>
          <w:trHeight w:val="277"/>
        </w:trPr>
        <w:tc>
          <w:tcPr>
            <w:tcW w:w="817" w:type="pct"/>
            <w:tcBorders>
              <w:left w:val="single" w:sz="8" w:space="0" w:color="000000"/>
              <w:right w:val="single" w:sz="8" w:space="0" w:color="000000"/>
            </w:tcBorders>
            <w:shd w:val="clear" w:color="auto" w:fill="FFFFFF"/>
            <w:tcMar>
              <w:top w:w="72" w:type="dxa"/>
              <w:left w:w="144" w:type="dxa"/>
              <w:bottom w:w="72" w:type="dxa"/>
              <w:right w:w="144" w:type="dxa"/>
            </w:tcMar>
            <w:hideMark/>
          </w:tcPr>
          <w:p w:rsidR="00F27944" w:rsidRPr="00BA5EBA" w:rsidRDefault="00F27944" w:rsidP="00372913">
            <w:pPr>
              <w:spacing w:after="0" w:line="240" w:lineRule="auto"/>
              <w:rPr>
                <w:rFonts w:ascii="Times New Roman" w:hAnsi="Times New Roman" w:cs="Times New Roman"/>
                <w:b/>
                <w:bCs/>
                <w:kern w:val="24"/>
                <w:sz w:val="24"/>
                <w:szCs w:val="24"/>
              </w:rPr>
            </w:pPr>
          </w:p>
        </w:tc>
        <w:tc>
          <w:tcPr>
            <w:tcW w:w="3668" w:type="pct"/>
            <w:tcBorders>
              <w:left w:val="single" w:sz="8" w:space="0" w:color="000000"/>
              <w:right w:val="single" w:sz="8" w:space="0" w:color="000000"/>
            </w:tcBorders>
            <w:shd w:val="clear" w:color="auto" w:fill="FFFFFF"/>
            <w:tcMar>
              <w:top w:w="72" w:type="dxa"/>
              <w:left w:w="144" w:type="dxa"/>
              <w:bottom w:w="72" w:type="dxa"/>
              <w:right w:w="144" w:type="dxa"/>
            </w:tcMar>
            <w:hideMark/>
          </w:tcPr>
          <w:p w:rsidR="00F27944" w:rsidRPr="00BA5EBA" w:rsidRDefault="00F27944" w:rsidP="00372913">
            <w:pPr>
              <w:autoSpaceDE w:val="0"/>
              <w:autoSpaceDN w:val="0"/>
              <w:adjustRightInd w:val="0"/>
              <w:spacing w:after="0" w:line="240" w:lineRule="auto"/>
              <w:rPr>
                <w:rFonts w:ascii="Times New Roman" w:hAnsi="Times New Roman" w:cs="Times New Roman"/>
                <w:sz w:val="24"/>
                <w:szCs w:val="24"/>
              </w:rPr>
            </w:pPr>
            <w:r w:rsidRPr="00BA5EBA">
              <w:rPr>
                <w:rFonts w:ascii="Times New Roman" w:hAnsi="Times New Roman" w:cs="Times New Roman"/>
                <w:sz w:val="24"/>
                <w:szCs w:val="24"/>
              </w:rPr>
              <w:t>путей совершенствования индивидуального спортивного мастерства в процессе тренировочных занятий, в соответствии с особенностями избранного вида спорта техники движений, технико-тактические действия</w:t>
            </w:r>
          </w:p>
        </w:tc>
        <w:tc>
          <w:tcPr>
            <w:tcW w:w="515" w:type="pct"/>
            <w:tcBorders>
              <w:left w:val="single" w:sz="8" w:space="0" w:color="000000"/>
              <w:right w:val="single" w:sz="8" w:space="0" w:color="000000"/>
            </w:tcBorders>
            <w:shd w:val="clear" w:color="auto" w:fill="FFFFFF"/>
            <w:tcMar>
              <w:top w:w="72" w:type="dxa"/>
              <w:left w:w="144" w:type="dxa"/>
              <w:bottom w:w="72" w:type="dxa"/>
              <w:right w:w="144" w:type="dxa"/>
            </w:tcMar>
            <w:hideMark/>
          </w:tcPr>
          <w:p w:rsidR="00F27944" w:rsidRPr="00BA5EBA" w:rsidRDefault="00F27944" w:rsidP="00372913">
            <w:pPr>
              <w:spacing w:after="0" w:line="240" w:lineRule="auto"/>
              <w:rPr>
                <w:rFonts w:ascii="Times New Roman" w:hAnsi="Times New Roman" w:cs="Times New Roman"/>
                <w:bCs/>
                <w:i/>
                <w:iCs/>
                <w:kern w:val="24"/>
                <w:sz w:val="24"/>
                <w:szCs w:val="24"/>
              </w:rPr>
            </w:pPr>
            <w:r w:rsidRPr="00BA5EBA">
              <w:rPr>
                <w:rFonts w:ascii="Times New Roman" w:hAnsi="Times New Roman" w:cs="Times New Roman"/>
                <w:bCs/>
                <w:i/>
                <w:iCs/>
                <w:kern w:val="24"/>
                <w:sz w:val="24"/>
                <w:szCs w:val="24"/>
              </w:rPr>
              <w:t>ПК-14</w:t>
            </w:r>
          </w:p>
        </w:tc>
      </w:tr>
      <w:tr w:rsidR="00F27944" w:rsidRPr="00BA5EBA" w:rsidTr="00F27944">
        <w:trPr>
          <w:trHeight w:val="277"/>
        </w:trPr>
        <w:tc>
          <w:tcPr>
            <w:tcW w:w="817" w:type="pct"/>
            <w:tcBorders>
              <w:left w:val="single" w:sz="8" w:space="0" w:color="000000"/>
              <w:right w:val="single" w:sz="8" w:space="0" w:color="000000"/>
            </w:tcBorders>
            <w:shd w:val="clear" w:color="auto" w:fill="FFFFFF"/>
            <w:tcMar>
              <w:top w:w="72" w:type="dxa"/>
              <w:left w:w="144" w:type="dxa"/>
              <w:bottom w:w="72" w:type="dxa"/>
              <w:right w:w="144" w:type="dxa"/>
            </w:tcMar>
            <w:hideMark/>
          </w:tcPr>
          <w:p w:rsidR="00F27944" w:rsidRPr="00BA5EBA" w:rsidRDefault="00F27944" w:rsidP="00372913">
            <w:pPr>
              <w:spacing w:after="0" w:line="240" w:lineRule="auto"/>
              <w:rPr>
                <w:rFonts w:ascii="Times New Roman" w:hAnsi="Times New Roman" w:cs="Times New Roman"/>
                <w:b/>
                <w:bCs/>
                <w:kern w:val="24"/>
                <w:sz w:val="24"/>
                <w:szCs w:val="24"/>
              </w:rPr>
            </w:pPr>
          </w:p>
        </w:tc>
        <w:tc>
          <w:tcPr>
            <w:tcW w:w="3668" w:type="pct"/>
            <w:tcBorders>
              <w:left w:val="single" w:sz="8" w:space="0" w:color="000000"/>
              <w:right w:val="single" w:sz="8" w:space="0" w:color="000000"/>
            </w:tcBorders>
            <w:shd w:val="clear" w:color="auto" w:fill="FFFFFF"/>
            <w:tcMar>
              <w:top w:w="72" w:type="dxa"/>
              <w:left w:w="144" w:type="dxa"/>
              <w:bottom w:w="72" w:type="dxa"/>
              <w:right w:w="144" w:type="dxa"/>
            </w:tcMar>
            <w:hideMark/>
          </w:tcPr>
          <w:p w:rsidR="00F27944" w:rsidRPr="00BA5EBA" w:rsidRDefault="00F27944" w:rsidP="00372913">
            <w:pPr>
              <w:autoSpaceDE w:val="0"/>
              <w:autoSpaceDN w:val="0"/>
              <w:adjustRightInd w:val="0"/>
              <w:spacing w:after="0" w:line="240" w:lineRule="auto"/>
              <w:rPr>
                <w:rFonts w:ascii="Times New Roman" w:hAnsi="Times New Roman" w:cs="Times New Roman"/>
                <w:sz w:val="24"/>
                <w:szCs w:val="24"/>
              </w:rPr>
            </w:pPr>
            <w:r w:rsidRPr="00BA5EBA">
              <w:rPr>
                <w:rFonts w:ascii="Times New Roman" w:hAnsi="Times New Roman" w:cs="Times New Roman"/>
                <w:sz w:val="24"/>
                <w:szCs w:val="24"/>
              </w:rPr>
              <w:t xml:space="preserve">о самоконтроле, оценивании процесса и результатов индивидуальной спортивной деятельности, сохранения и поддержания спортивной формы </w:t>
            </w:r>
          </w:p>
        </w:tc>
        <w:tc>
          <w:tcPr>
            <w:tcW w:w="515" w:type="pct"/>
            <w:tcBorders>
              <w:left w:val="single" w:sz="8" w:space="0" w:color="000000"/>
              <w:right w:val="single" w:sz="8" w:space="0" w:color="000000"/>
            </w:tcBorders>
            <w:shd w:val="clear" w:color="auto" w:fill="FFFFFF"/>
            <w:tcMar>
              <w:top w:w="72" w:type="dxa"/>
              <w:left w:w="144" w:type="dxa"/>
              <w:bottom w:w="72" w:type="dxa"/>
              <w:right w:w="144" w:type="dxa"/>
            </w:tcMar>
            <w:hideMark/>
          </w:tcPr>
          <w:p w:rsidR="00F27944" w:rsidRPr="00BA5EBA" w:rsidRDefault="00F27944" w:rsidP="00372913">
            <w:pPr>
              <w:spacing w:after="0" w:line="240" w:lineRule="auto"/>
              <w:rPr>
                <w:rFonts w:ascii="Times New Roman" w:hAnsi="Times New Roman" w:cs="Times New Roman"/>
                <w:bCs/>
                <w:i/>
                <w:iCs/>
                <w:kern w:val="24"/>
                <w:sz w:val="24"/>
                <w:szCs w:val="24"/>
              </w:rPr>
            </w:pPr>
            <w:r w:rsidRPr="00BA5EBA">
              <w:rPr>
                <w:rFonts w:ascii="Times New Roman" w:hAnsi="Times New Roman" w:cs="Times New Roman"/>
                <w:bCs/>
                <w:i/>
                <w:iCs/>
                <w:kern w:val="24"/>
                <w:sz w:val="24"/>
                <w:szCs w:val="24"/>
              </w:rPr>
              <w:t>ПК-15</w:t>
            </w:r>
          </w:p>
        </w:tc>
      </w:tr>
      <w:tr w:rsidR="00F27944" w:rsidRPr="00BA5EBA" w:rsidTr="00F27944">
        <w:trPr>
          <w:trHeight w:val="277"/>
        </w:trPr>
        <w:tc>
          <w:tcPr>
            <w:tcW w:w="817" w:type="pct"/>
            <w:tcBorders>
              <w:left w:val="single" w:sz="8" w:space="0" w:color="000000"/>
              <w:right w:val="single" w:sz="8" w:space="0" w:color="000000"/>
            </w:tcBorders>
            <w:shd w:val="clear" w:color="auto" w:fill="FFFFFF"/>
            <w:tcMar>
              <w:top w:w="72" w:type="dxa"/>
              <w:left w:w="144" w:type="dxa"/>
              <w:bottom w:w="72" w:type="dxa"/>
              <w:right w:w="144" w:type="dxa"/>
            </w:tcMar>
            <w:hideMark/>
          </w:tcPr>
          <w:p w:rsidR="00F27944" w:rsidRPr="00BA5EBA" w:rsidRDefault="00F27944" w:rsidP="00372913">
            <w:pPr>
              <w:spacing w:after="0" w:line="240" w:lineRule="auto"/>
              <w:rPr>
                <w:rFonts w:ascii="Times New Roman" w:hAnsi="Times New Roman" w:cs="Times New Roman"/>
                <w:b/>
                <w:bCs/>
                <w:kern w:val="24"/>
                <w:sz w:val="24"/>
                <w:szCs w:val="24"/>
              </w:rPr>
            </w:pPr>
          </w:p>
        </w:tc>
        <w:tc>
          <w:tcPr>
            <w:tcW w:w="3668" w:type="pct"/>
            <w:tcBorders>
              <w:left w:val="single" w:sz="8" w:space="0" w:color="000000"/>
              <w:right w:val="single" w:sz="8" w:space="0" w:color="000000"/>
            </w:tcBorders>
            <w:shd w:val="clear" w:color="auto" w:fill="FFFFFF"/>
            <w:tcMar>
              <w:top w:w="72" w:type="dxa"/>
              <w:left w:w="144" w:type="dxa"/>
              <w:bottom w:w="72" w:type="dxa"/>
              <w:right w:w="144" w:type="dxa"/>
            </w:tcMar>
            <w:hideMark/>
          </w:tcPr>
          <w:p w:rsidR="00F27944" w:rsidRPr="00BA5EBA" w:rsidRDefault="00F27944" w:rsidP="00372913">
            <w:pPr>
              <w:autoSpaceDE w:val="0"/>
              <w:autoSpaceDN w:val="0"/>
              <w:adjustRightInd w:val="0"/>
              <w:spacing w:after="0" w:line="240" w:lineRule="auto"/>
              <w:rPr>
                <w:rFonts w:ascii="Times New Roman" w:hAnsi="Times New Roman" w:cs="Times New Roman"/>
                <w:sz w:val="24"/>
                <w:szCs w:val="24"/>
              </w:rPr>
            </w:pPr>
            <w:r w:rsidRPr="00BA5EBA">
              <w:rPr>
                <w:rFonts w:ascii="Times New Roman" w:hAnsi="Times New Roman" w:cs="Times New Roman"/>
                <w:sz w:val="24"/>
                <w:szCs w:val="24"/>
              </w:rPr>
              <w:t>форм поддержки мотивации у населения к рекреационной</w:t>
            </w:r>
          </w:p>
          <w:p w:rsidR="00F27944" w:rsidRPr="00BA5EBA" w:rsidRDefault="00F27944" w:rsidP="00372913">
            <w:pPr>
              <w:autoSpaceDE w:val="0"/>
              <w:autoSpaceDN w:val="0"/>
              <w:adjustRightInd w:val="0"/>
              <w:spacing w:after="0" w:line="240" w:lineRule="auto"/>
              <w:rPr>
                <w:rFonts w:ascii="Times New Roman" w:hAnsi="Times New Roman" w:cs="Times New Roman"/>
                <w:sz w:val="24"/>
                <w:szCs w:val="24"/>
              </w:rPr>
            </w:pPr>
            <w:r w:rsidRPr="00BA5EBA">
              <w:rPr>
                <w:rFonts w:ascii="Times New Roman" w:hAnsi="Times New Roman" w:cs="Times New Roman"/>
                <w:sz w:val="24"/>
                <w:szCs w:val="24"/>
              </w:rPr>
              <w:t>деятельности, использования коммуникативных и организаторских способностей</w:t>
            </w:r>
          </w:p>
        </w:tc>
        <w:tc>
          <w:tcPr>
            <w:tcW w:w="515" w:type="pct"/>
            <w:tcBorders>
              <w:left w:val="single" w:sz="8" w:space="0" w:color="000000"/>
              <w:right w:val="single" w:sz="8" w:space="0" w:color="000000"/>
            </w:tcBorders>
            <w:shd w:val="clear" w:color="auto" w:fill="FFFFFF"/>
            <w:tcMar>
              <w:top w:w="72" w:type="dxa"/>
              <w:left w:w="144" w:type="dxa"/>
              <w:bottom w:w="72" w:type="dxa"/>
              <w:right w:w="144" w:type="dxa"/>
            </w:tcMar>
            <w:hideMark/>
          </w:tcPr>
          <w:p w:rsidR="00F27944" w:rsidRPr="00BA5EBA" w:rsidRDefault="00F27944" w:rsidP="00372913">
            <w:pPr>
              <w:spacing w:after="0" w:line="240" w:lineRule="auto"/>
              <w:rPr>
                <w:rFonts w:ascii="Times New Roman" w:hAnsi="Times New Roman" w:cs="Times New Roman"/>
                <w:bCs/>
                <w:i/>
                <w:iCs/>
                <w:kern w:val="24"/>
                <w:sz w:val="24"/>
                <w:szCs w:val="24"/>
              </w:rPr>
            </w:pPr>
            <w:r w:rsidRPr="00BA5EBA">
              <w:rPr>
                <w:rFonts w:ascii="Times New Roman" w:hAnsi="Times New Roman" w:cs="Times New Roman"/>
                <w:bCs/>
                <w:i/>
                <w:iCs/>
                <w:kern w:val="24"/>
                <w:sz w:val="24"/>
                <w:szCs w:val="24"/>
              </w:rPr>
              <w:t>ПК-16</w:t>
            </w:r>
          </w:p>
        </w:tc>
      </w:tr>
      <w:tr w:rsidR="00F27944" w:rsidRPr="00BA5EBA" w:rsidTr="00F27944">
        <w:trPr>
          <w:trHeight w:val="277"/>
        </w:trPr>
        <w:tc>
          <w:tcPr>
            <w:tcW w:w="817" w:type="pct"/>
            <w:tcBorders>
              <w:left w:val="single" w:sz="8" w:space="0" w:color="000000"/>
              <w:right w:val="single" w:sz="8" w:space="0" w:color="000000"/>
            </w:tcBorders>
            <w:shd w:val="clear" w:color="auto" w:fill="FFFFFF"/>
            <w:tcMar>
              <w:top w:w="72" w:type="dxa"/>
              <w:left w:w="144" w:type="dxa"/>
              <w:bottom w:w="72" w:type="dxa"/>
              <w:right w:w="144" w:type="dxa"/>
            </w:tcMar>
            <w:hideMark/>
          </w:tcPr>
          <w:p w:rsidR="00F27944" w:rsidRPr="00BA5EBA" w:rsidRDefault="00F27944" w:rsidP="00372913">
            <w:pPr>
              <w:spacing w:after="0" w:line="240" w:lineRule="auto"/>
              <w:rPr>
                <w:rFonts w:ascii="Times New Roman" w:hAnsi="Times New Roman" w:cs="Times New Roman"/>
                <w:b/>
                <w:bCs/>
                <w:kern w:val="24"/>
                <w:sz w:val="24"/>
                <w:szCs w:val="24"/>
              </w:rPr>
            </w:pPr>
          </w:p>
        </w:tc>
        <w:tc>
          <w:tcPr>
            <w:tcW w:w="3668" w:type="pct"/>
            <w:tcBorders>
              <w:left w:val="single" w:sz="8" w:space="0" w:color="000000"/>
              <w:right w:val="single" w:sz="8" w:space="0" w:color="000000"/>
            </w:tcBorders>
            <w:shd w:val="clear" w:color="auto" w:fill="FFFFFF"/>
            <w:tcMar>
              <w:top w:w="72" w:type="dxa"/>
              <w:left w:w="144" w:type="dxa"/>
              <w:bottom w:w="72" w:type="dxa"/>
              <w:right w:w="144" w:type="dxa"/>
            </w:tcMar>
            <w:hideMark/>
          </w:tcPr>
          <w:p w:rsidR="00F27944" w:rsidRPr="00BA5EBA" w:rsidRDefault="00F27944" w:rsidP="00372913">
            <w:pPr>
              <w:autoSpaceDE w:val="0"/>
              <w:autoSpaceDN w:val="0"/>
              <w:adjustRightInd w:val="0"/>
              <w:spacing w:after="0" w:line="240" w:lineRule="auto"/>
              <w:rPr>
                <w:rFonts w:ascii="Times New Roman" w:hAnsi="Times New Roman" w:cs="Times New Roman"/>
                <w:sz w:val="24"/>
                <w:szCs w:val="24"/>
              </w:rPr>
            </w:pPr>
            <w:r w:rsidRPr="00BA5EBA">
              <w:rPr>
                <w:rFonts w:ascii="Times New Roman" w:hAnsi="Times New Roman" w:cs="Times New Roman"/>
                <w:sz w:val="24"/>
                <w:szCs w:val="24"/>
              </w:rPr>
              <w:t xml:space="preserve">средств и методов двигательной рекреации для коррекции состояния обучающихся различного пола и возраста с учетом их  </w:t>
            </w:r>
            <w:r w:rsidRPr="00BA5EBA">
              <w:rPr>
                <w:rFonts w:ascii="Times New Roman" w:hAnsi="Times New Roman" w:cs="Times New Roman"/>
                <w:sz w:val="24"/>
                <w:szCs w:val="24"/>
              </w:rPr>
              <w:lastRenderedPageBreak/>
              <w:t xml:space="preserve">профессиональной деятельности </w:t>
            </w:r>
          </w:p>
        </w:tc>
        <w:tc>
          <w:tcPr>
            <w:tcW w:w="515" w:type="pct"/>
            <w:tcBorders>
              <w:left w:val="single" w:sz="8" w:space="0" w:color="000000"/>
              <w:right w:val="single" w:sz="8" w:space="0" w:color="000000"/>
            </w:tcBorders>
            <w:shd w:val="clear" w:color="auto" w:fill="FFFFFF"/>
            <w:tcMar>
              <w:top w:w="72" w:type="dxa"/>
              <w:left w:w="144" w:type="dxa"/>
              <w:bottom w:w="72" w:type="dxa"/>
              <w:right w:w="144" w:type="dxa"/>
            </w:tcMar>
            <w:hideMark/>
          </w:tcPr>
          <w:p w:rsidR="00F27944" w:rsidRPr="00BA5EBA" w:rsidRDefault="00F27944" w:rsidP="00372913">
            <w:pPr>
              <w:spacing w:after="0" w:line="240" w:lineRule="auto"/>
              <w:rPr>
                <w:rFonts w:ascii="Times New Roman" w:hAnsi="Times New Roman" w:cs="Times New Roman"/>
                <w:bCs/>
                <w:i/>
                <w:iCs/>
                <w:kern w:val="24"/>
                <w:sz w:val="24"/>
                <w:szCs w:val="24"/>
              </w:rPr>
            </w:pPr>
            <w:r w:rsidRPr="00BA5EBA">
              <w:rPr>
                <w:rFonts w:ascii="Times New Roman" w:hAnsi="Times New Roman" w:cs="Times New Roman"/>
                <w:bCs/>
                <w:i/>
                <w:iCs/>
                <w:kern w:val="24"/>
                <w:sz w:val="24"/>
                <w:szCs w:val="24"/>
              </w:rPr>
              <w:lastRenderedPageBreak/>
              <w:t>ПК-18</w:t>
            </w:r>
          </w:p>
        </w:tc>
      </w:tr>
      <w:tr w:rsidR="00F27944" w:rsidRPr="00BA5EBA" w:rsidTr="00F27944">
        <w:trPr>
          <w:trHeight w:val="277"/>
        </w:trPr>
        <w:tc>
          <w:tcPr>
            <w:tcW w:w="817" w:type="pct"/>
            <w:tcBorders>
              <w:left w:val="single" w:sz="8" w:space="0" w:color="000000"/>
              <w:right w:val="single" w:sz="8" w:space="0" w:color="000000"/>
            </w:tcBorders>
            <w:shd w:val="clear" w:color="auto" w:fill="FFFFFF"/>
            <w:tcMar>
              <w:top w:w="72" w:type="dxa"/>
              <w:left w:w="144" w:type="dxa"/>
              <w:bottom w:w="72" w:type="dxa"/>
              <w:right w:w="144" w:type="dxa"/>
            </w:tcMar>
            <w:hideMark/>
          </w:tcPr>
          <w:p w:rsidR="00F27944" w:rsidRPr="00BA5EBA" w:rsidRDefault="00F27944" w:rsidP="00372913">
            <w:pPr>
              <w:spacing w:after="0" w:line="240" w:lineRule="auto"/>
              <w:rPr>
                <w:rFonts w:ascii="Times New Roman" w:hAnsi="Times New Roman" w:cs="Times New Roman"/>
                <w:b/>
                <w:bCs/>
                <w:kern w:val="24"/>
                <w:sz w:val="24"/>
                <w:szCs w:val="24"/>
              </w:rPr>
            </w:pPr>
          </w:p>
        </w:tc>
        <w:tc>
          <w:tcPr>
            <w:tcW w:w="3668" w:type="pct"/>
            <w:tcBorders>
              <w:left w:val="single" w:sz="8" w:space="0" w:color="000000"/>
              <w:right w:val="single" w:sz="8" w:space="0" w:color="000000"/>
            </w:tcBorders>
            <w:shd w:val="clear" w:color="auto" w:fill="FFFFFF"/>
            <w:tcMar>
              <w:top w:w="72" w:type="dxa"/>
              <w:left w:w="144" w:type="dxa"/>
              <w:bottom w:w="72" w:type="dxa"/>
              <w:right w:w="144" w:type="dxa"/>
            </w:tcMar>
            <w:hideMark/>
          </w:tcPr>
          <w:p w:rsidR="00F27944" w:rsidRPr="00BA5EBA" w:rsidRDefault="00F27944" w:rsidP="00372913">
            <w:pPr>
              <w:autoSpaceDE w:val="0"/>
              <w:autoSpaceDN w:val="0"/>
              <w:adjustRightInd w:val="0"/>
              <w:spacing w:after="0" w:line="240" w:lineRule="auto"/>
              <w:rPr>
                <w:rFonts w:ascii="Times New Roman" w:hAnsi="Times New Roman" w:cs="Times New Roman"/>
                <w:sz w:val="24"/>
                <w:szCs w:val="24"/>
              </w:rPr>
            </w:pPr>
            <w:r w:rsidRPr="00BA5EBA">
              <w:rPr>
                <w:rFonts w:ascii="Times New Roman" w:hAnsi="Times New Roman" w:cs="Times New Roman"/>
                <w:sz w:val="24"/>
                <w:szCs w:val="24"/>
              </w:rPr>
              <w:t>программ оздоровительной тренировки для различного контингента обучающихся</w:t>
            </w:r>
          </w:p>
        </w:tc>
        <w:tc>
          <w:tcPr>
            <w:tcW w:w="515" w:type="pct"/>
            <w:tcBorders>
              <w:left w:val="single" w:sz="8" w:space="0" w:color="000000"/>
              <w:right w:val="single" w:sz="8" w:space="0" w:color="000000"/>
            </w:tcBorders>
            <w:shd w:val="clear" w:color="auto" w:fill="FFFFFF"/>
            <w:tcMar>
              <w:top w:w="72" w:type="dxa"/>
              <w:left w:w="144" w:type="dxa"/>
              <w:bottom w:w="72" w:type="dxa"/>
              <w:right w:w="144" w:type="dxa"/>
            </w:tcMar>
            <w:hideMark/>
          </w:tcPr>
          <w:p w:rsidR="00F27944" w:rsidRPr="00BA5EBA" w:rsidRDefault="00F27944" w:rsidP="00372913">
            <w:pPr>
              <w:spacing w:after="0" w:line="240" w:lineRule="auto"/>
              <w:rPr>
                <w:rFonts w:ascii="Times New Roman" w:hAnsi="Times New Roman" w:cs="Times New Roman"/>
                <w:bCs/>
                <w:i/>
                <w:iCs/>
                <w:kern w:val="24"/>
                <w:sz w:val="24"/>
                <w:szCs w:val="24"/>
              </w:rPr>
            </w:pPr>
            <w:r w:rsidRPr="00BA5EBA">
              <w:rPr>
                <w:rFonts w:ascii="Times New Roman" w:hAnsi="Times New Roman" w:cs="Times New Roman"/>
                <w:bCs/>
                <w:i/>
                <w:iCs/>
                <w:kern w:val="24"/>
                <w:sz w:val="24"/>
                <w:szCs w:val="24"/>
              </w:rPr>
              <w:t>ПК-19</w:t>
            </w:r>
          </w:p>
        </w:tc>
      </w:tr>
      <w:tr w:rsidR="00F27944" w:rsidRPr="00BA5EBA" w:rsidTr="00F27944">
        <w:trPr>
          <w:trHeight w:val="20"/>
        </w:trPr>
        <w:tc>
          <w:tcPr>
            <w:tcW w:w="817" w:type="pct"/>
            <w:tcBorders>
              <w:top w:val="single" w:sz="8" w:space="0" w:color="000000"/>
              <w:left w:val="single" w:sz="8" w:space="0" w:color="000000"/>
              <w:right w:val="single" w:sz="8" w:space="0" w:color="000000"/>
            </w:tcBorders>
            <w:shd w:val="clear" w:color="auto" w:fill="FFFFFF"/>
            <w:tcMar>
              <w:top w:w="72" w:type="dxa"/>
              <w:left w:w="144" w:type="dxa"/>
              <w:bottom w:w="72" w:type="dxa"/>
              <w:right w:w="144" w:type="dxa"/>
            </w:tcMar>
            <w:hideMark/>
          </w:tcPr>
          <w:p w:rsidR="00F27944" w:rsidRPr="00BA5EBA" w:rsidRDefault="00F27944" w:rsidP="00372913">
            <w:pPr>
              <w:spacing w:after="0" w:line="240" w:lineRule="auto"/>
              <w:rPr>
                <w:rFonts w:ascii="Times New Roman" w:hAnsi="Times New Roman" w:cs="Times New Roman"/>
                <w:b/>
                <w:sz w:val="24"/>
                <w:szCs w:val="24"/>
              </w:rPr>
            </w:pPr>
            <w:r w:rsidRPr="00BA5EBA">
              <w:rPr>
                <w:rFonts w:ascii="Times New Roman" w:hAnsi="Times New Roman" w:cs="Times New Roman"/>
                <w:b/>
                <w:bCs/>
                <w:kern w:val="24"/>
                <w:sz w:val="24"/>
                <w:szCs w:val="24"/>
              </w:rPr>
              <w:t xml:space="preserve">Умений: </w:t>
            </w:r>
          </w:p>
        </w:tc>
        <w:tc>
          <w:tcPr>
            <w:tcW w:w="3668" w:type="pct"/>
            <w:tcBorders>
              <w:top w:val="single" w:sz="8" w:space="0" w:color="000000"/>
              <w:left w:val="single" w:sz="8" w:space="0" w:color="000000"/>
              <w:right w:val="single" w:sz="8" w:space="0" w:color="000000"/>
            </w:tcBorders>
            <w:shd w:val="clear" w:color="auto" w:fill="FFFFFF"/>
            <w:tcMar>
              <w:top w:w="72" w:type="dxa"/>
              <w:left w:w="144" w:type="dxa"/>
              <w:bottom w:w="72" w:type="dxa"/>
              <w:right w:w="144" w:type="dxa"/>
            </w:tcMar>
            <w:hideMark/>
          </w:tcPr>
          <w:p w:rsidR="00F27944" w:rsidRPr="00BA5EBA" w:rsidRDefault="00F27944" w:rsidP="00372913">
            <w:pPr>
              <w:autoSpaceDE w:val="0"/>
              <w:autoSpaceDN w:val="0"/>
              <w:adjustRightInd w:val="0"/>
              <w:spacing w:after="0" w:line="240" w:lineRule="auto"/>
              <w:rPr>
                <w:rFonts w:ascii="Times New Roman" w:hAnsi="Times New Roman" w:cs="Times New Roman"/>
                <w:sz w:val="24"/>
                <w:szCs w:val="24"/>
              </w:rPr>
            </w:pPr>
            <w:r w:rsidRPr="00BA5EBA">
              <w:rPr>
                <w:rFonts w:ascii="Times New Roman" w:hAnsi="Times New Roman" w:cs="Times New Roman"/>
                <w:sz w:val="24"/>
                <w:szCs w:val="24"/>
              </w:rPr>
              <w:t>оценивать физические способности и функциональное состояние обучающихся, технику выполнения физических упражнений</w:t>
            </w:r>
          </w:p>
        </w:tc>
        <w:tc>
          <w:tcPr>
            <w:tcW w:w="515" w:type="pct"/>
            <w:tcBorders>
              <w:top w:val="single" w:sz="8" w:space="0" w:color="000000"/>
              <w:left w:val="single" w:sz="8" w:space="0" w:color="000000"/>
              <w:right w:val="single" w:sz="8" w:space="0" w:color="000000"/>
            </w:tcBorders>
            <w:shd w:val="clear" w:color="auto" w:fill="FFFFFF"/>
            <w:tcMar>
              <w:top w:w="72" w:type="dxa"/>
              <w:left w:w="144" w:type="dxa"/>
              <w:bottom w:w="72" w:type="dxa"/>
              <w:right w:w="144" w:type="dxa"/>
            </w:tcMar>
            <w:hideMark/>
          </w:tcPr>
          <w:p w:rsidR="00F27944" w:rsidRPr="00BA5EBA" w:rsidRDefault="00F27944" w:rsidP="00372913">
            <w:pPr>
              <w:spacing w:after="0" w:line="240" w:lineRule="auto"/>
              <w:rPr>
                <w:rFonts w:ascii="Times New Roman" w:hAnsi="Times New Roman" w:cs="Times New Roman"/>
                <w:i/>
                <w:sz w:val="24"/>
                <w:szCs w:val="24"/>
              </w:rPr>
            </w:pPr>
            <w:r w:rsidRPr="00BA5EBA">
              <w:rPr>
                <w:rFonts w:ascii="Times New Roman" w:hAnsi="Times New Roman" w:cs="Times New Roman"/>
                <w:bCs/>
                <w:i/>
                <w:iCs/>
                <w:kern w:val="24"/>
                <w:sz w:val="24"/>
                <w:szCs w:val="24"/>
              </w:rPr>
              <w:t>ОПК-5</w:t>
            </w:r>
          </w:p>
        </w:tc>
      </w:tr>
      <w:tr w:rsidR="00F27944" w:rsidRPr="00BA5EBA" w:rsidTr="00F27944">
        <w:trPr>
          <w:trHeight w:val="20"/>
        </w:trPr>
        <w:tc>
          <w:tcPr>
            <w:tcW w:w="817" w:type="pct"/>
            <w:tcBorders>
              <w:left w:val="single" w:sz="8" w:space="0" w:color="000000"/>
              <w:right w:val="single" w:sz="8" w:space="0" w:color="000000"/>
            </w:tcBorders>
            <w:shd w:val="clear" w:color="auto" w:fill="FFFFFF"/>
            <w:tcMar>
              <w:top w:w="72" w:type="dxa"/>
              <w:left w:w="144" w:type="dxa"/>
              <w:bottom w:w="72" w:type="dxa"/>
              <w:right w:w="144" w:type="dxa"/>
            </w:tcMar>
            <w:hideMark/>
          </w:tcPr>
          <w:p w:rsidR="00F27944" w:rsidRPr="00BA5EBA" w:rsidRDefault="00F27944" w:rsidP="00372913">
            <w:pPr>
              <w:spacing w:after="0" w:line="240" w:lineRule="auto"/>
              <w:rPr>
                <w:rFonts w:ascii="Times New Roman" w:hAnsi="Times New Roman" w:cs="Times New Roman"/>
                <w:b/>
                <w:bCs/>
                <w:kern w:val="24"/>
                <w:sz w:val="24"/>
                <w:szCs w:val="24"/>
              </w:rPr>
            </w:pPr>
          </w:p>
        </w:tc>
        <w:tc>
          <w:tcPr>
            <w:tcW w:w="3668" w:type="pct"/>
            <w:tcBorders>
              <w:left w:val="single" w:sz="8" w:space="0" w:color="000000"/>
              <w:right w:val="single" w:sz="8" w:space="0" w:color="000000"/>
            </w:tcBorders>
            <w:shd w:val="clear" w:color="auto" w:fill="FFFFFF"/>
            <w:tcMar>
              <w:top w:w="72" w:type="dxa"/>
              <w:left w:w="144" w:type="dxa"/>
              <w:bottom w:w="72" w:type="dxa"/>
              <w:right w:w="144" w:type="dxa"/>
            </w:tcMar>
            <w:hideMark/>
          </w:tcPr>
          <w:p w:rsidR="00F27944" w:rsidRPr="00BA5EBA" w:rsidRDefault="00F27944" w:rsidP="00372913">
            <w:pPr>
              <w:autoSpaceDE w:val="0"/>
              <w:autoSpaceDN w:val="0"/>
              <w:adjustRightInd w:val="0"/>
              <w:spacing w:after="0" w:line="240" w:lineRule="auto"/>
              <w:rPr>
                <w:rFonts w:ascii="Times New Roman" w:hAnsi="Times New Roman" w:cs="Times New Roman"/>
                <w:sz w:val="24"/>
                <w:szCs w:val="24"/>
              </w:rPr>
            </w:pPr>
            <w:r w:rsidRPr="00BA5EBA">
              <w:rPr>
                <w:rFonts w:ascii="Times New Roman" w:hAnsi="Times New Roman" w:cs="Times New Roman"/>
                <w:sz w:val="24"/>
                <w:szCs w:val="24"/>
              </w:rPr>
              <w:t xml:space="preserve">использовать средства тяжелой атлетики для формирования навыков здорового образа жизни при проведении занятий рекреационной, оздоровительной направленности с лицами различного пола и возраста </w:t>
            </w:r>
          </w:p>
        </w:tc>
        <w:tc>
          <w:tcPr>
            <w:tcW w:w="515" w:type="pct"/>
            <w:tcBorders>
              <w:left w:val="single" w:sz="8" w:space="0" w:color="000000"/>
              <w:right w:val="single" w:sz="8" w:space="0" w:color="000000"/>
            </w:tcBorders>
            <w:shd w:val="clear" w:color="auto" w:fill="FFFFFF"/>
            <w:tcMar>
              <w:top w:w="72" w:type="dxa"/>
              <w:left w:w="144" w:type="dxa"/>
              <w:bottom w:w="72" w:type="dxa"/>
              <w:right w:w="144" w:type="dxa"/>
            </w:tcMar>
            <w:hideMark/>
          </w:tcPr>
          <w:p w:rsidR="00F27944" w:rsidRPr="00BA5EBA" w:rsidRDefault="00F27944" w:rsidP="00372913">
            <w:pPr>
              <w:spacing w:after="0" w:line="240" w:lineRule="auto"/>
              <w:rPr>
                <w:rFonts w:ascii="Times New Roman" w:hAnsi="Times New Roman" w:cs="Times New Roman"/>
                <w:bCs/>
                <w:i/>
                <w:iCs/>
                <w:kern w:val="24"/>
                <w:sz w:val="24"/>
                <w:szCs w:val="24"/>
              </w:rPr>
            </w:pPr>
            <w:r w:rsidRPr="00BA5EBA">
              <w:rPr>
                <w:rFonts w:ascii="Times New Roman" w:hAnsi="Times New Roman" w:cs="Times New Roman"/>
                <w:bCs/>
                <w:i/>
                <w:iCs/>
                <w:kern w:val="24"/>
                <w:sz w:val="24"/>
                <w:szCs w:val="24"/>
              </w:rPr>
              <w:t>ОПК-6</w:t>
            </w:r>
          </w:p>
        </w:tc>
      </w:tr>
      <w:tr w:rsidR="00F27944" w:rsidRPr="00BA5EBA" w:rsidTr="00F27944">
        <w:trPr>
          <w:trHeight w:val="20"/>
        </w:trPr>
        <w:tc>
          <w:tcPr>
            <w:tcW w:w="817" w:type="pct"/>
            <w:tcBorders>
              <w:left w:val="single" w:sz="8" w:space="0" w:color="000000"/>
              <w:right w:val="single" w:sz="8" w:space="0" w:color="000000"/>
            </w:tcBorders>
            <w:shd w:val="clear" w:color="auto" w:fill="FFFFFF"/>
            <w:tcMar>
              <w:top w:w="72" w:type="dxa"/>
              <w:left w:w="144" w:type="dxa"/>
              <w:bottom w:w="72" w:type="dxa"/>
              <w:right w:w="144" w:type="dxa"/>
            </w:tcMar>
            <w:hideMark/>
          </w:tcPr>
          <w:p w:rsidR="00F27944" w:rsidRPr="00BA5EBA" w:rsidRDefault="00F27944" w:rsidP="00372913">
            <w:pPr>
              <w:spacing w:after="0" w:line="240" w:lineRule="auto"/>
              <w:rPr>
                <w:rFonts w:ascii="Times New Roman" w:hAnsi="Times New Roman" w:cs="Times New Roman"/>
                <w:b/>
                <w:bCs/>
                <w:kern w:val="24"/>
                <w:sz w:val="24"/>
                <w:szCs w:val="24"/>
              </w:rPr>
            </w:pPr>
          </w:p>
        </w:tc>
        <w:tc>
          <w:tcPr>
            <w:tcW w:w="3668" w:type="pct"/>
            <w:tcBorders>
              <w:left w:val="single" w:sz="8" w:space="0" w:color="000000"/>
              <w:right w:val="single" w:sz="8" w:space="0" w:color="000000"/>
            </w:tcBorders>
            <w:shd w:val="clear" w:color="auto" w:fill="FFFFFF"/>
            <w:tcMar>
              <w:top w:w="72" w:type="dxa"/>
              <w:left w:w="144" w:type="dxa"/>
              <w:bottom w:w="72" w:type="dxa"/>
              <w:right w:w="144" w:type="dxa"/>
            </w:tcMar>
            <w:hideMark/>
          </w:tcPr>
          <w:p w:rsidR="00F27944" w:rsidRPr="00BA5EBA" w:rsidRDefault="00F27944" w:rsidP="00372913">
            <w:pPr>
              <w:autoSpaceDE w:val="0"/>
              <w:autoSpaceDN w:val="0"/>
              <w:adjustRightInd w:val="0"/>
              <w:spacing w:after="0" w:line="240" w:lineRule="auto"/>
              <w:rPr>
                <w:rFonts w:ascii="Times New Roman" w:hAnsi="Times New Roman" w:cs="Times New Roman"/>
                <w:sz w:val="24"/>
                <w:szCs w:val="24"/>
              </w:rPr>
            </w:pPr>
            <w:r w:rsidRPr="00BA5EBA">
              <w:rPr>
                <w:rFonts w:ascii="Times New Roman" w:hAnsi="Times New Roman" w:cs="Times New Roman"/>
                <w:sz w:val="24"/>
                <w:szCs w:val="24"/>
              </w:rPr>
              <w:t>обеспечивать в процессе профессиональной деятельности соблюдение требований безопасности, санитарных и гигиенических правил и норм, проводить профилактику травматизма</w:t>
            </w:r>
          </w:p>
        </w:tc>
        <w:tc>
          <w:tcPr>
            <w:tcW w:w="515" w:type="pct"/>
            <w:tcBorders>
              <w:left w:val="single" w:sz="8" w:space="0" w:color="000000"/>
              <w:right w:val="single" w:sz="8" w:space="0" w:color="000000"/>
            </w:tcBorders>
            <w:shd w:val="clear" w:color="auto" w:fill="FFFFFF"/>
            <w:tcMar>
              <w:top w:w="72" w:type="dxa"/>
              <w:left w:w="144" w:type="dxa"/>
              <w:bottom w:w="72" w:type="dxa"/>
              <w:right w:w="144" w:type="dxa"/>
            </w:tcMar>
            <w:hideMark/>
          </w:tcPr>
          <w:p w:rsidR="00F27944" w:rsidRPr="00BA5EBA" w:rsidRDefault="00F27944" w:rsidP="00372913">
            <w:pPr>
              <w:spacing w:after="0" w:line="240" w:lineRule="auto"/>
              <w:rPr>
                <w:rFonts w:ascii="Times New Roman" w:hAnsi="Times New Roman" w:cs="Times New Roman"/>
                <w:bCs/>
                <w:i/>
                <w:iCs/>
                <w:kern w:val="24"/>
                <w:sz w:val="24"/>
                <w:szCs w:val="24"/>
              </w:rPr>
            </w:pPr>
            <w:r w:rsidRPr="00BA5EBA">
              <w:rPr>
                <w:rFonts w:ascii="Times New Roman" w:hAnsi="Times New Roman" w:cs="Times New Roman"/>
                <w:bCs/>
                <w:i/>
                <w:iCs/>
                <w:kern w:val="24"/>
                <w:sz w:val="24"/>
                <w:szCs w:val="24"/>
              </w:rPr>
              <w:t>ОПК-7</w:t>
            </w:r>
          </w:p>
        </w:tc>
      </w:tr>
      <w:tr w:rsidR="00F27944" w:rsidRPr="00BA5EBA" w:rsidTr="00F27944">
        <w:trPr>
          <w:trHeight w:val="20"/>
        </w:trPr>
        <w:tc>
          <w:tcPr>
            <w:tcW w:w="817" w:type="pct"/>
            <w:tcBorders>
              <w:left w:val="single" w:sz="8" w:space="0" w:color="000000"/>
              <w:right w:val="single" w:sz="8" w:space="0" w:color="000000"/>
            </w:tcBorders>
            <w:shd w:val="clear" w:color="auto" w:fill="FFFFFF"/>
            <w:tcMar>
              <w:top w:w="72" w:type="dxa"/>
              <w:left w:w="144" w:type="dxa"/>
              <w:bottom w:w="72" w:type="dxa"/>
              <w:right w:w="144" w:type="dxa"/>
            </w:tcMar>
            <w:hideMark/>
          </w:tcPr>
          <w:p w:rsidR="00F27944" w:rsidRPr="00BA5EBA" w:rsidRDefault="00F27944" w:rsidP="00372913">
            <w:pPr>
              <w:spacing w:after="0" w:line="240" w:lineRule="auto"/>
              <w:rPr>
                <w:rFonts w:ascii="Times New Roman" w:hAnsi="Times New Roman" w:cs="Times New Roman"/>
                <w:b/>
                <w:bCs/>
                <w:kern w:val="24"/>
                <w:sz w:val="24"/>
                <w:szCs w:val="24"/>
              </w:rPr>
            </w:pPr>
          </w:p>
        </w:tc>
        <w:tc>
          <w:tcPr>
            <w:tcW w:w="3668" w:type="pct"/>
            <w:tcBorders>
              <w:left w:val="single" w:sz="8" w:space="0" w:color="000000"/>
              <w:right w:val="single" w:sz="8" w:space="0" w:color="000000"/>
            </w:tcBorders>
            <w:shd w:val="clear" w:color="auto" w:fill="FFFFFF"/>
            <w:tcMar>
              <w:top w:w="72" w:type="dxa"/>
              <w:left w:w="144" w:type="dxa"/>
              <w:bottom w:w="72" w:type="dxa"/>
              <w:right w:w="144" w:type="dxa"/>
            </w:tcMar>
            <w:hideMark/>
          </w:tcPr>
          <w:p w:rsidR="00F27944" w:rsidRPr="00BA5EBA" w:rsidRDefault="00F27944" w:rsidP="00372913">
            <w:pPr>
              <w:autoSpaceDE w:val="0"/>
              <w:autoSpaceDN w:val="0"/>
              <w:adjustRightInd w:val="0"/>
              <w:spacing w:after="0" w:line="240" w:lineRule="auto"/>
              <w:rPr>
                <w:rFonts w:ascii="Times New Roman" w:hAnsi="Times New Roman" w:cs="Times New Roman"/>
                <w:sz w:val="24"/>
                <w:szCs w:val="24"/>
              </w:rPr>
            </w:pPr>
            <w:r w:rsidRPr="00BA5EBA">
              <w:rPr>
                <w:rFonts w:ascii="Times New Roman" w:hAnsi="Times New Roman" w:cs="Times New Roman"/>
                <w:sz w:val="24"/>
                <w:szCs w:val="24"/>
              </w:rPr>
              <w:t xml:space="preserve">проводить учебные занятия по физической культуре с детьми </w:t>
            </w:r>
          </w:p>
          <w:p w:rsidR="00F27944" w:rsidRPr="00BA5EBA" w:rsidRDefault="00F27944" w:rsidP="00372913">
            <w:pPr>
              <w:autoSpaceDE w:val="0"/>
              <w:autoSpaceDN w:val="0"/>
              <w:adjustRightInd w:val="0"/>
              <w:spacing w:after="0" w:line="240" w:lineRule="auto"/>
              <w:rPr>
                <w:rFonts w:ascii="Times New Roman" w:hAnsi="Times New Roman" w:cs="Times New Roman"/>
                <w:sz w:val="24"/>
                <w:szCs w:val="24"/>
              </w:rPr>
            </w:pPr>
            <w:r w:rsidRPr="00BA5EBA">
              <w:rPr>
                <w:rFonts w:ascii="Times New Roman" w:hAnsi="Times New Roman" w:cs="Times New Roman"/>
                <w:sz w:val="24"/>
                <w:szCs w:val="24"/>
              </w:rPr>
              <w:t>школьного возраста и обучающимися в образовательных организациях, организовывать внеклассную физкультурно-спортивную работу</w:t>
            </w:r>
          </w:p>
        </w:tc>
        <w:tc>
          <w:tcPr>
            <w:tcW w:w="515" w:type="pct"/>
            <w:tcBorders>
              <w:left w:val="single" w:sz="8" w:space="0" w:color="000000"/>
              <w:right w:val="single" w:sz="8" w:space="0" w:color="000000"/>
            </w:tcBorders>
            <w:shd w:val="clear" w:color="auto" w:fill="FFFFFF"/>
            <w:tcMar>
              <w:top w:w="72" w:type="dxa"/>
              <w:left w:w="144" w:type="dxa"/>
              <w:bottom w:w="72" w:type="dxa"/>
              <w:right w:w="144" w:type="dxa"/>
            </w:tcMar>
            <w:hideMark/>
          </w:tcPr>
          <w:p w:rsidR="00F27944" w:rsidRPr="00BA5EBA" w:rsidRDefault="00F27944" w:rsidP="00372913">
            <w:pPr>
              <w:spacing w:after="0" w:line="240" w:lineRule="auto"/>
              <w:rPr>
                <w:rFonts w:ascii="Times New Roman" w:hAnsi="Times New Roman" w:cs="Times New Roman"/>
                <w:bCs/>
                <w:i/>
                <w:iCs/>
                <w:kern w:val="24"/>
                <w:sz w:val="24"/>
                <w:szCs w:val="24"/>
              </w:rPr>
            </w:pPr>
            <w:r w:rsidRPr="00BA5EBA">
              <w:rPr>
                <w:rFonts w:ascii="Times New Roman" w:hAnsi="Times New Roman" w:cs="Times New Roman"/>
                <w:bCs/>
                <w:i/>
                <w:iCs/>
                <w:kern w:val="24"/>
                <w:sz w:val="24"/>
                <w:szCs w:val="24"/>
              </w:rPr>
              <w:t>ПК-4</w:t>
            </w:r>
          </w:p>
        </w:tc>
      </w:tr>
      <w:tr w:rsidR="00F27944" w:rsidRPr="00BA5EBA" w:rsidTr="00F27944">
        <w:trPr>
          <w:trHeight w:val="20"/>
        </w:trPr>
        <w:tc>
          <w:tcPr>
            <w:tcW w:w="817" w:type="pct"/>
            <w:tcBorders>
              <w:left w:val="single" w:sz="8" w:space="0" w:color="000000"/>
              <w:right w:val="single" w:sz="8" w:space="0" w:color="000000"/>
            </w:tcBorders>
            <w:shd w:val="clear" w:color="auto" w:fill="FFFFFF"/>
            <w:tcMar>
              <w:top w:w="72" w:type="dxa"/>
              <w:left w:w="144" w:type="dxa"/>
              <w:bottom w:w="72" w:type="dxa"/>
              <w:right w:w="144" w:type="dxa"/>
            </w:tcMar>
            <w:hideMark/>
          </w:tcPr>
          <w:p w:rsidR="00F27944" w:rsidRPr="00BA5EBA" w:rsidRDefault="00F27944" w:rsidP="00372913">
            <w:pPr>
              <w:spacing w:after="0" w:line="240" w:lineRule="auto"/>
              <w:rPr>
                <w:rFonts w:ascii="Times New Roman" w:hAnsi="Times New Roman" w:cs="Times New Roman"/>
                <w:b/>
                <w:bCs/>
                <w:kern w:val="24"/>
                <w:sz w:val="24"/>
                <w:szCs w:val="24"/>
              </w:rPr>
            </w:pPr>
          </w:p>
        </w:tc>
        <w:tc>
          <w:tcPr>
            <w:tcW w:w="3668" w:type="pct"/>
            <w:tcBorders>
              <w:left w:val="single" w:sz="8" w:space="0" w:color="000000"/>
              <w:right w:val="single" w:sz="8" w:space="0" w:color="000000"/>
            </w:tcBorders>
            <w:shd w:val="clear" w:color="auto" w:fill="FFFFFF"/>
            <w:tcMar>
              <w:top w:w="72" w:type="dxa"/>
              <w:left w:w="144" w:type="dxa"/>
              <w:bottom w:w="72" w:type="dxa"/>
              <w:right w:w="144" w:type="dxa"/>
            </w:tcMar>
            <w:hideMark/>
          </w:tcPr>
          <w:p w:rsidR="00F27944" w:rsidRPr="00BA5EBA" w:rsidRDefault="00F27944" w:rsidP="00372913">
            <w:pPr>
              <w:autoSpaceDE w:val="0"/>
              <w:autoSpaceDN w:val="0"/>
              <w:adjustRightInd w:val="0"/>
              <w:spacing w:after="0" w:line="240" w:lineRule="auto"/>
              <w:rPr>
                <w:rFonts w:ascii="Times New Roman" w:hAnsi="Times New Roman" w:cs="Times New Roman"/>
                <w:sz w:val="24"/>
                <w:szCs w:val="24"/>
              </w:rPr>
            </w:pPr>
            <w:r w:rsidRPr="00BA5EBA">
              <w:rPr>
                <w:rFonts w:ascii="Times New Roman" w:hAnsi="Times New Roman" w:cs="Times New Roman"/>
                <w:sz w:val="24"/>
                <w:szCs w:val="24"/>
              </w:rPr>
              <w:t xml:space="preserve">применять средства и методы двигательной деятельности для коррекции состояния обучающихся с учетом их пола и возраста, индивидуальных особенностей </w:t>
            </w:r>
          </w:p>
        </w:tc>
        <w:tc>
          <w:tcPr>
            <w:tcW w:w="515" w:type="pct"/>
            <w:tcBorders>
              <w:left w:val="single" w:sz="8" w:space="0" w:color="000000"/>
              <w:right w:val="single" w:sz="8" w:space="0" w:color="000000"/>
            </w:tcBorders>
            <w:shd w:val="clear" w:color="auto" w:fill="FFFFFF"/>
            <w:tcMar>
              <w:top w:w="72" w:type="dxa"/>
              <w:left w:w="144" w:type="dxa"/>
              <w:bottom w:w="72" w:type="dxa"/>
              <w:right w:w="144" w:type="dxa"/>
            </w:tcMar>
            <w:hideMark/>
          </w:tcPr>
          <w:p w:rsidR="00F27944" w:rsidRPr="00BA5EBA" w:rsidRDefault="00F27944" w:rsidP="00372913">
            <w:pPr>
              <w:spacing w:after="0" w:line="240" w:lineRule="auto"/>
              <w:rPr>
                <w:rFonts w:ascii="Times New Roman" w:hAnsi="Times New Roman" w:cs="Times New Roman"/>
                <w:bCs/>
                <w:i/>
                <w:iCs/>
                <w:kern w:val="24"/>
                <w:sz w:val="24"/>
                <w:szCs w:val="24"/>
              </w:rPr>
            </w:pPr>
            <w:r w:rsidRPr="00BA5EBA">
              <w:rPr>
                <w:rFonts w:ascii="Times New Roman" w:hAnsi="Times New Roman" w:cs="Times New Roman"/>
                <w:bCs/>
                <w:i/>
                <w:iCs/>
                <w:kern w:val="24"/>
                <w:sz w:val="24"/>
                <w:szCs w:val="24"/>
              </w:rPr>
              <w:t>ПК-5</w:t>
            </w:r>
          </w:p>
        </w:tc>
      </w:tr>
      <w:tr w:rsidR="00F27944" w:rsidRPr="00BA5EBA" w:rsidTr="00F27944">
        <w:trPr>
          <w:trHeight w:val="20"/>
        </w:trPr>
        <w:tc>
          <w:tcPr>
            <w:tcW w:w="817" w:type="pct"/>
            <w:tcBorders>
              <w:left w:val="single" w:sz="8" w:space="0" w:color="000000"/>
              <w:right w:val="single" w:sz="8" w:space="0" w:color="000000"/>
            </w:tcBorders>
            <w:shd w:val="clear" w:color="auto" w:fill="FFFFFF"/>
            <w:tcMar>
              <w:top w:w="72" w:type="dxa"/>
              <w:left w:w="144" w:type="dxa"/>
              <w:bottom w:w="72" w:type="dxa"/>
              <w:right w:w="144" w:type="dxa"/>
            </w:tcMar>
            <w:hideMark/>
          </w:tcPr>
          <w:p w:rsidR="00F27944" w:rsidRPr="00BA5EBA" w:rsidRDefault="00F27944" w:rsidP="00372913">
            <w:pPr>
              <w:spacing w:after="0" w:line="240" w:lineRule="auto"/>
              <w:rPr>
                <w:rFonts w:ascii="Times New Roman" w:hAnsi="Times New Roman" w:cs="Times New Roman"/>
                <w:b/>
                <w:bCs/>
                <w:kern w:val="24"/>
                <w:sz w:val="24"/>
                <w:szCs w:val="24"/>
              </w:rPr>
            </w:pPr>
          </w:p>
        </w:tc>
        <w:tc>
          <w:tcPr>
            <w:tcW w:w="3668" w:type="pct"/>
            <w:tcBorders>
              <w:left w:val="single" w:sz="8" w:space="0" w:color="000000"/>
              <w:right w:val="single" w:sz="8" w:space="0" w:color="000000"/>
            </w:tcBorders>
            <w:shd w:val="clear" w:color="auto" w:fill="FFFFFF"/>
            <w:tcMar>
              <w:top w:w="72" w:type="dxa"/>
              <w:left w:w="144" w:type="dxa"/>
              <w:bottom w:w="72" w:type="dxa"/>
              <w:right w:w="144" w:type="dxa"/>
            </w:tcMar>
            <w:hideMark/>
          </w:tcPr>
          <w:p w:rsidR="00F27944" w:rsidRPr="00BA5EBA" w:rsidRDefault="00F27944" w:rsidP="00372913">
            <w:pPr>
              <w:autoSpaceDE w:val="0"/>
              <w:autoSpaceDN w:val="0"/>
              <w:adjustRightInd w:val="0"/>
              <w:spacing w:after="0" w:line="240" w:lineRule="auto"/>
              <w:rPr>
                <w:rFonts w:ascii="Times New Roman" w:hAnsi="Times New Roman" w:cs="Times New Roman"/>
                <w:sz w:val="24"/>
                <w:szCs w:val="24"/>
              </w:rPr>
            </w:pPr>
            <w:r w:rsidRPr="00BA5EBA">
              <w:rPr>
                <w:rFonts w:ascii="Times New Roman" w:hAnsi="Times New Roman" w:cs="Times New Roman"/>
                <w:sz w:val="24"/>
                <w:szCs w:val="24"/>
              </w:rPr>
              <w:t>осуществлять пропаганду и обучение навыкам здорового образа жизни</w:t>
            </w:r>
          </w:p>
        </w:tc>
        <w:tc>
          <w:tcPr>
            <w:tcW w:w="515" w:type="pct"/>
            <w:tcBorders>
              <w:left w:val="single" w:sz="8" w:space="0" w:color="000000"/>
              <w:right w:val="single" w:sz="8" w:space="0" w:color="000000"/>
            </w:tcBorders>
            <w:shd w:val="clear" w:color="auto" w:fill="FFFFFF"/>
            <w:tcMar>
              <w:top w:w="72" w:type="dxa"/>
              <w:left w:w="144" w:type="dxa"/>
              <w:bottom w:w="72" w:type="dxa"/>
              <w:right w:w="144" w:type="dxa"/>
            </w:tcMar>
            <w:hideMark/>
          </w:tcPr>
          <w:p w:rsidR="00F27944" w:rsidRPr="00BA5EBA" w:rsidRDefault="00F27944" w:rsidP="00372913">
            <w:pPr>
              <w:spacing w:after="0" w:line="240" w:lineRule="auto"/>
              <w:rPr>
                <w:rFonts w:ascii="Times New Roman" w:hAnsi="Times New Roman" w:cs="Times New Roman"/>
                <w:bCs/>
                <w:i/>
                <w:iCs/>
                <w:kern w:val="24"/>
                <w:sz w:val="24"/>
                <w:szCs w:val="24"/>
              </w:rPr>
            </w:pPr>
            <w:r w:rsidRPr="00BA5EBA">
              <w:rPr>
                <w:rFonts w:ascii="Times New Roman" w:hAnsi="Times New Roman" w:cs="Times New Roman"/>
                <w:bCs/>
                <w:i/>
                <w:iCs/>
                <w:kern w:val="24"/>
                <w:sz w:val="24"/>
                <w:szCs w:val="24"/>
              </w:rPr>
              <w:t>ПК-6</w:t>
            </w:r>
          </w:p>
        </w:tc>
      </w:tr>
      <w:tr w:rsidR="00F27944" w:rsidRPr="00BA5EBA" w:rsidTr="00F27944">
        <w:trPr>
          <w:trHeight w:val="20"/>
        </w:trPr>
        <w:tc>
          <w:tcPr>
            <w:tcW w:w="817" w:type="pct"/>
            <w:tcBorders>
              <w:left w:val="single" w:sz="8" w:space="0" w:color="000000"/>
              <w:right w:val="single" w:sz="8" w:space="0" w:color="000000"/>
            </w:tcBorders>
            <w:shd w:val="clear" w:color="auto" w:fill="FFFFFF"/>
            <w:tcMar>
              <w:top w:w="72" w:type="dxa"/>
              <w:left w:w="144" w:type="dxa"/>
              <w:bottom w:w="72" w:type="dxa"/>
              <w:right w:w="144" w:type="dxa"/>
            </w:tcMar>
            <w:hideMark/>
          </w:tcPr>
          <w:p w:rsidR="00F27944" w:rsidRPr="00BA5EBA" w:rsidRDefault="00F27944" w:rsidP="00372913">
            <w:pPr>
              <w:spacing w:after="0" w:line="240" w:lineRule="auto"/>
              <w:rPr>
                <w:rFonts w:ascii="Times New Roman" w:hAnsi="Times New Roman" w:cs="Times New Roman"/>
                <w:b/>
                <w:bCs/>
                <w:kern w:val="24"/>
                <w:sz w:val="24"/>
                <w:szCs w:val="24"/>
              </w:rPr>
            </w:pPr>
          </w:p>
        </w:tc>
        <w:tc>
          <w:tcPr>
            <w:tcW w:w="3668" w:type="pct"/>
            <w:tcBorders>
              <w:left w:val="single" w:sz="8" w:space="0" w:color="000000"/>
              <w:right w:val="single" w:sz="8" w:space="0" w:color="000000"/>
            </w:tcBorders>
            <w:shd w:val="clear" w:color="auto" w:fill="FFFFFF"/>
            <w:tcMar>
              <w:top w:w="72" w:type="dxa"/>
              <w:left w:w="144" w:type="dxa"/>
              <w:bottom w:w="72" w:type="dxa"/>
              <w:right w:w="144" w:type="dxa"/>
            </w:tcMar>
            <w:hideMark/>
          </w:tcPr>
          <w:p w:rsidR="00F27944" w:rsidRPr="00BA5EBA" w:rsidRDefault="00F27944" w:rsidP="00372913">
            <w:pPr>
              <w:autoSpaceDE w:val="0"/>
              <w:autoSpaceDN w:val="0"/>
              <w:adjustRightInd w:val="0"/>
              <w:spacing w:after="0" w:line="240" w:lineRule="auto"/>
              <w:rPr>
                <w:rFonts w:ascii="Times New Roman" w:hAnsi="Times New Roman" w:cs="Times New Roman"/>
                <w:sz w:val="24"/>
                <w:szCs w:val="24"/>
              </w:rPr>
            </w:pPr>
            <w:r w:rsidRPr="00BA5EBA">
              <w:rPr>
                <w:rFonts w:ascii="Times New Roman" w:hAnsi="Times New Roman" w:cs="Times New Roman"/>
                <w:sz w:val="24"/>
                <w:szCs w:val="24"/>
              </w:rPr>
              <w:t xml:space="preserve"> использовать в процессе спортивной подготовки средства и методы профилактики травматизма и заболеваний, организовывать восстановительные мероприятия с учетом возраста и пола обучающихся </w:t>
            </w:r>
          </w:p>
        </w:tc>
        <w:tc>
          <w:tcPr>
            <w:tcW w:w="515" w:type="pct"/>
            <w:tcBorders>
              <w:left w:val="single" w:sz="8" w:space="0" w:color="000000"/>
              <w:right w:val="single" w:sz="8" w:space="0" w:color="000000"/>
            </w:tcBorders>
            <w:shd w:val="clear" w:color="auto" w:fill="FFFFFF"/>
            <w:tcMar>
              <w:top w:w="72" w:type="dxa"/>
              <w:left w:w="144" w:type="dxa"/>
              <w:bottom w:w="72" w:type="dxa"/>
              <w:right w:w="144" w:type="dxa"/>
            </w:tcMar>
            <w:hideMark/>
          </w:tcPr>
          <w:p w:rsidR="00F27944" w:rsidRPr="00BA5EBA" w:rsidRDefault="00F27944" w:rsidP="00372913">
            <w:pPr>
              <w:spacing w:after="0" w:line="240" w:lineRule="auto"/>
              <w:rPr>
                <w:rFonts w:ascii="Times New Roman" w:hAnsi="Times New Roman" w:cs="Times New Roman"/>
                <w:bCs/>
                <w:i/>
                <w:iCs/>
                <w:kern w:val="24"/>
                <w:sz w:val="24"/>
                <w:szCs w:val="24"/>
              </w:rPr>
            </w:pPr>
            <w:r w:rsidRPr="00BA5EBA">
              <w:rPr>
                <w:rFonts w:ascii="Times New Roman" w:hAnsi="Times New Roman" w:cs="Times New Roman"/>
                <w:bCs/>
                <w:i/>
                <w:iCs/>
                <w:kern w:val="24"/>
                <w:sz w:val="24"/>
                <w:szCs w:val="24"/>
              </w:rPr>
              <w:t>ПК-12</w:t>
            </w:r>
          </w:p>
        </w:tc>
      </w:tr>
      <w:tr w:rsidR="00F27944" w:rsidRPr="00BA5EBA" w:rsidTr="00F27944">
        <w:trPr>
          <w:trHeight w:val="20"/>
        </w:trPr>
        <w:tc>
          <w:tcPr>
            <w:tcW w:w="817" w:type="pct"/>
            <w:tcBorders>
              <w:left w:val="single" w:sz="8" w:space="0" w:color="000000"/>
              <w:right w:val="single" w:sz="8" w:space="0" w:color="000000"/>
            </w:tcBorders>
            <w:shd w:val="clear" w:color="auto" w:fill="FFFFFF"/>
            <w:tcMar>
              <w:top w:w="72" w:type="dxa"/>
              <w:left w:w="144" w:type="dxa"/>
              <w:bottom w:w="72" w:type="dxa"/>
              <w:right w:w="144" w:type="dxa"/>
            </w:tcMar>
            <w:hideMark/>
          </w:tcPr>
          <w:p w:rsidR="00F27944" w:rsidRPr="00BA5EBA" w:rsidRDefault="00F27944" w:rsidP="00372913">
            <w:pPr>
              <w:spacing w:after="0" w:line="240" w:lineRule="auto"/>
              <w:rPr>
                <w:rFonts w:ascii="Times New Roman" w:hAnsi="Times New Roman" w:cs="Times New Roman"/>
                <w:b/>
                <w:bCs/>
                <w:kern w:val="24"/>
                <w:sz w:val="24"/>
                <w:szCs w:val="24"/>
              </w:rPr>
            </w:pPr>
          </w:p>
        </w:tc>
        <w:tc>
          <w:tcPr>
            <w:tcW w:w="3668" w:type="pct"/>
            <w:tcBorders>
              <w:left w:val="single" w:sz="8" w:space="0" w:color="000000"/>
              <w:right w:val="single" w:sz="8" w:space="0" w:color="000000"/>
            </w:tcBorders>
            <w:shd w:val="clear" w:color="auto" w:fill="FFFFFF"/>
            <w:tcMar>
              <w:top w:w="72" w:type="dxa"/>
              <w:left w:w="144" w:type="dxa"/>
              <w:bottom w:w="72" w:type="dxa"/>
              <w:right w:w="144" w:type="dxa"/>
            </w:tcMar>
            <w:hideMark/>
          </w:tcPr>
          <w:p w:rsidR="00F27944" w:rsidRPr="00BA5EBA" w:rsidRDefault="00F27944" w:rsidP="00372913">
            <w:pPr>
              <w:autoSpaceDE w:val="0"/>
              <w:autoSpaceDN w:val="0"/>
              <w:adjustRightInd w:val="0"/>
              <w:spacing w:after="0" w:line="240" w:lineRule="auto"/>
              <w:rPr>
                <w:rFonts w:ascii="Times New Roman" w:hAnsi="Times New Roman" w:cs="Times New Roman"/>
                <w:sz w:val="24"/>
                <w:szCs w:val="24"/>
              </w:rPr>
            </w:pPr>
            <w:r w:rsidRPr="00BA5EBA">
              <w:rPr>
                <w:rFonts w:ascii="Times New Roman" w:hAnsi="Times New Roman" w:cs="Times New Roman"/>
                <w:sz w:val="24"/>
                <w:szCs w:val="24"/>
              </w:rPr>
              <w:t>совершенствовать индивидуальное спортивное мастерство в процессе</w:t>
            </w:r>
          </w:p>
          <w:p w:rsidR="00F27944" w:rsidRPr="00BA5EBA" w:rsidRDefault="00F27944" w:rsidP="00372913">
            <w:pPr>
              <w:autoSpaceDE w:val="0"/>
              <w:autoSpaceDN w:val="0"/>
              <w:adjustRightInd w:val="0"/>
              <w:spacing w:after="0" w:line="240" w:lineRule="auto"/>
              <w:rPr>
                <w:rFonts w:ascii="Times New Roman" w:hAnsi="Times New Roman" w:cs="Times New Roman"/>
                <w:sz w:val="24"/>
                <w:szCs w:val="24"/>
              </w:rPr>
            </w:pPr>
            <w:r w:rsidRPr="00BA5EBA">
              <w:rPr>
                <w:rFonts w:ascii="Times New Roman" w:hAnsi="Times New Roman" w:cs="Times New Roman"/>
                <w:sz w:val="24"/>
                <w:szCs w:val="24"/>
              </w:rPr>
              <w:t xml:space="preserve">тренировочных занятий, владением в соответствии с особенностями избранного вида спорта техникой движений, технико-тактическими действиями </w:t>
            </w:r>
          </w:p>
        </w:tc>
        <w:tc>
          <w:tcPr>
            <w:tcW w:w="515" w:type="pct"/>
            <w:tcBorders>
              <w:left w:val="single" w:sz="8" w:space="0" w:color="000000"/>
              <w:right w:val="single" w:sz="8" w:space="0" w:color="000000"/>
            </w:tcBorders>
            <w:shd w:val="clear" w:color="auto" w:fill="FFFFFF"/>
            <w:tcMar>
              <w:top w:w="72" w:type="dxa"/>
              <w:left w:w="144" w:type="dxa"/>
              <w:bottom w:w="72" w:type="dxa"/>
              <w:right w:w="144" w:type="dxa"/>
            </w:tcMar>
            <w:hideMark/>
          </w:tcPr>
          <w:p w:rsidR="00F27944" w:rsidRPr="00BA5EBA" w:rsidRDefault="00F27944" w:rsidP="00372913">
            <w:pPr>
              <w:spacing w:after="0" w:line="240" w:lineRule="auto"/>
              <w:rPr>
                <w:rFonts w:ascii="Times New Roman" w:hAnsi="Times New Roman" w:cs="Times New Roman"/>
                <w:bCs/>
                <w:i/>
                <w:iCs/>
                <w:kern w:val="24"/>
                <w:sz w:val="24"/>
                <w:szCs w:val="24"/>
              </w:rPr>
            </w:pPr>
            <w:r w:rsidRPr="00BA5EBA">
              <w:rPr>
                <w:rFonts w:ascii="Times New Roman" w:hAnsi="Times New Roman" w:cs="Times New Roman"/>
                <w:bCs/>
                <w:i/>
                <w:iCs/>
                <w:kern w:val="24"/>
                <w:sz w:val="24"/>
                <w:szCs w:val="24"/>
              </w:rPr>
              <w:t>ПК-14</w:t>
            </w:r>
          </w:p>
        </w:tc>
      </w:tr>
      <w:tr w:rsidR="00F27944" w:rsidRPr="00BA5EBA" w:rsidTr="00F27944">
        <w:trPr>
          <w:trHeight w:val="20"/>
        </w:trPr>
        <w:tc>
          <w:tcPr>
            <w:tcW w:w="817" w:type="pct"/>
            <w:tcBorders>
              <w:left w:val="single" w:sz="8" w:space="0" w:color="000000"/>
              <w:right w:val="single" w:sz="8" w:space="0" w:color="000000"/>
            </w:tcBorders>
            <w:shd w:val="clear" w:color="auto" w:fill="FFFFFF"/>
            <w:tcMar>
              <w:top w:w="72" w:type="dxa"/>
              <w:left w:w="144" w:type="dxa"/>
              <w:bottom w:w="72" w:type="dxa"/>
              <w:right w:w="144" w:type="dxa"/>
            </w:tcMar>
            <w:hideMark/>
          </w:tcPr>
          <w:p w:rsidR="00F27944" w:rsidRPr="00BA5EBA" w:rsidRDefault="00F27944" w:rsidP="00372913">
            <w:pPr>
              <w:spacing w:after="0" w:line="240" w:lineRule="auto"/>
              <w:rPr>
                <w:rFonts w:ascii="Times New Roman" w:hAnsi="Times New Roman" w:cs="Times New Roman"/>
                <w:b/>
                <w:bCs/>
                <w:kern w:val="24"/>
                <w:sz w:val="24"/>
                <w:szCs w:val="24"/>
              </w:rPr>
            </w:pPr>
          </w:p>
        </w:tc>
        <w:tc>
          <w:tcPr>
            <w:tcW w:w="3668" w:type="pct"/>
            <w:tcBorders>
              <w:left w:val="single" w:sz="8" w:space="0" w:color="000000"/>
              <w:right w:val="single" w:sz="8" w:space="0" w:color="000000"/>
            </w:tcBorders>
            <w:shd w:val="clear" w:color="auto" w:fill="FFFFFF"/>
            <w:tcMar>
              <w:top w:w="72" w:type="dxa"/>
              <w:left w:w="144" w:type="dxa"/>
              <w:bottom w:w="72" w:type="dxa"/>
              <w:right w:w="144" w:type="dxa"/>
            </w:tcMar>
            <w:hideMark/>
          </w:tcPr>
          <w:p w:rsidR="00F27944" w:rsidRPr="00BA5EBA" w:rsidRDefault="00F27944" w:rsidP="00372913">
            <w:pPr>
              <w:autoSpaceDE w:val="0"/>
              <w:autoSpaceDN w:val="0"/>
              <w:adjustRightInd w:val="0"/>
              <w:spacing w:after="0" w:line="240" w:lineRule="auto"/>
              <w:rPr>
                <w:rFonts w:ascii="Times New Roman" w:hAnsi="Times New Roman" w:cs="Times New Roman"/>
                <w:sz w:val="24"/>
                <w:szCs w:val="24"/>
              </w:rPr>
            </w:pPr>
            <w:r w:rsidRPr="00BA5EBA">
              <w:rPr>
                <w:rFonts w:ascii="Times New Roman" w:hAnsi="Times New Roman" w:cs="Times New Roman"/>
                <w:sz w:val="24"/>
                <w:szCs w:val="24"/>
              </w:rPr>
              <w:t xml:space="preserve">осуществлять самоконтроль, оценивать процесс и результаты индивидуальной спортивной деятельности, сохранять и поддерживать спортивную форму </w:t>
            </w:r>
          </w:p>
        </w:tc>
        <w:tc>
          <w:tcPr>
            <w:tcW w:w="515" w:type="pct"/>
            <w:tcBorders>
              <w:left w:val="single" w:sz="8" w:space="0" w:color="000000"/>
              <w:right w:val="single" w:sz="8" w:space="0" w:color="000000"/>
            </w:tcBorders>
            <w:shd w:val="clear" w:color="auto" w:fill="FFFFFF"/>
            <w:tcMar>
              <w:top w:w="72" w:type="dxa"/>
              <w:left w:w="144" w:type="dxa"/>
              <w:bottom w:w="72" w:type="dxa"/>
              <w:right w:w="144" w:type="dxa"/>
            </w:tcMar>
            <w:hideMark/>
          </w:tcPr>
          <w:p w:rsidR="00F27944" w:rsidRPr="00BA5EBA" w:rsidRDefault="00F27944" w:rsidP="00372913">
            <w:pPr>
              <w:spacing w:after="0" w:line="240" w:lineRule="auto"/>
              <w:rPr>
                <w:rFonts w:ascii="Times New Roman" w:hAnsi="Times New Roman" w:cs="Times New Roman"/>
                <w:bCs/>
                <w:i/>
                <w:iCs/>
                <w:kern w:val="24"/>
                <w:sz w:val="24"/>
                <w:szCs w:val="24"/>
              </w:rPr>
            </w:pPr>
            <w:r w:rsidRPr="00BA5EBA">
              <w:rPr>
                <w:rFonts w:ascii="Times New Roman" w:hAnsi="Times New Roman" w:cs="Times New Roman"/>
                <w:bCs/>
                <w:i/>
                <w:iCs/>
                <w:kern w:val="24"/>
                <w:sz w:val="24"/>
                <w:szCs w:val="24"/>
              </w:rPr>
              <w:t>ПК-15</w:t>
            </w:r>
          </w:p>
        </w:tc>
      </w:tr>
      <w:tr w:rsidR="00F27944" w:rsidRPr="00BA5EBA" w:rsidTr="00F27944">
        <w:trPr>
          <w:trHeight w:val="20"/>
        </w:trPr>
        <w:tc>
          <w:tcPr>
            <w:tcW w:w="817" w:type="pct"/>
            <w:tcBorders>
              <w:left w:val="single" w:sz="8" w:space="0" w:color="000000"/>
              <w:right w:val="single" w:sz="8" w:space="0" w:color="000000"/>
            </w:tcBorders>
            <w:shd w:val="clear" w:color="auto" w:fill="FFFFFF"/>
            <w:tcMar>
              <w:top w:w="72" w:type="dxa"/>
              <w:left w:w="144" w:type="dxa"/>
              <w:bottom w:w="72" w:type="dxa"/>
              <w:right w:w="144" w:type="dxa"/>
            </w:tcMar>
            <w:hideMark/>
          </w:tcPr>
          <w:p w:rsidR="00F27944" w:rsidRPr="00BA5EBA" w:rsidRDefault="00F27944" w:rsidP="00372913">
            <w:pPr>
              <w:spacing w:after="0" w:line="240" w:lineRule="auto"/>
              <w:rPr>
                <w:rFonts w:ascii="Times New Roman" w:hAnsi="Times New Roman" w:cs="Times New Roman"/>
                <w:b/>
                <w:bCs/>
                <w:kern w:val="24"/>
                <w:sz w:val="24"/>
                <w:szCs w:val="24"/>
              </w:rPr>
            </w:pPr>
          </w:p>
        </w:tc>
        <w:tc>
          <w:tcPr>
            <w:tcW w:w="3668" w:type="pct"/>
            <w:tcBorders>
              <w:left w:val="single" w:sz="8" w:space="0" w:color="000000"/>
              <w:right w:val="single" w:sz="8" w:space="0" w:color="000000"/>
            </w:tcBorders>
            <w:shd w:val="clear" w:color="auto" w:fill="FFFFFF"/>
            <w:tcMar>
              <w:top w:w="72" w:type="dxa"/>
              <w:left w:w="144" w:type="dxa"/>
              <w:bottom w:w="72" w:type="dxa"/>
              <w:right w:w="144" w:type="dxa"/>
            </w:tcMar>
            <w:hideMark/>
          </w:tcPr>
          <w:p w:rsidR="00F27944" w:rsidRPr="00BA5EBA" w:rsidRDefault="00F27944" w:rsidP="00372913">
            <w:pPr>
              <w:autoSpaceDE w:val="0"/>
              <w:autoSpaceDN w:val="0"/>
              <w:adjustRightInd w:val="0"/>
              <w:spacing w:after="0" w:line="240" w:lineRule="auto"/>
              <w:rPr>
                <w:rFonts w:ascii="Times New Roman" w:hAnsi="Times New Roman" w:cs="Times New Roman"/>
                <w:sz w:val="24"/>
                <w:szCs w:val="24"/>
              </w:rPr>
            </w:pPr>
            <w:r w:rsidRPr="00BA5EBA">
              <w:rPr>
                <w:rFonts w:ascii="Times New Roman" w:hAnsi="Times New Roman" w:cs="Times New Roman"/>
                <w:sz w:val="24"/>
                <w:szCs w:val="24"/>
              </w:rPr>
              <w:t>формировать и поддерживать мотивацию у населения к рекреационной</w:t>
            </w:r>
          </w:p>
          <w:p w:rsidR="00F27944" w:rsidRPr="00BA5EBA" w:rsidRDefault="00F27944" w:rsidP="00372913">
            <w:pPr>
              <w:autoSpaceDE w:val="0"/>
              <w:autoSpaceDN w:val="0"/>
              <w:adjustRightInd w:val="0"/>
              <w:spacing w:after="0" w:line="240" w:lineRule="auto"/>
              <w:rPr>
                <w:rFonts w:ascii="Times New Roman" w:hAnsi="Times New Roman" w:cs="Times New Roman"/>
                <w:sz w:val="24"/>
                <w:szCs w:val="24"/>
              </w:rPr>
            </w:pPr>
            <w:r w:rsidRPr="00BA5EBA">
              <w:rPr>
                <w:rFonts w:ascii="Times New Roman" w:hAnsi="Times New Roman" w:cs="Times New Roman"/>
                <w:sz w:val="24"/>
                <w:szCs w:val="24"/>
              </w:rPr>
              <w:t>деятельности, используя коммуникативные и организаторские способности</w:t>
            </w:r>
          </w:p>
        </w:tc>
        <w:tc>
          <w:tcPr>
            <w:tcW w:w="515" w:type="pct"/>
            <w:tcBorders>
              <w:left w:val="single" w:sz="8" w:space="0" w:color="000000"/>
              <w:right w:val="single" w:sz="8" w:space="0" w:color="000000"/>
            </w:tcBorders>
            <w:shd w:val="clear" w:color="auto" w:fill="FFFFFF"/>
            <w:tcMar>
              <w:top w:w="72" w:type="dxa"/>
              <w:left w:w="144" w:type="dxa"/>
              <w:bottom w:w="72" w:type="dxa"/>
              <w:right w:w="144" w:type="dxa"/>
            </w:tcMar>
            <w:hideMark/>
          </w:tcPr>
          <w:p w:rsidR="00F27944" w:rsidRPr="00BA5EBA" w:rsidRDefault="00F27944" w:rsidP="00372913">
            <w:pPr>
              <w:spacing w:after="0" w:line="240" w:lineRule="auto"/>
              <w:rPr>
                <w:rFonts w:ascii="Times New Roman" w:hAnsi="Times New Roman" w:cs="Times New Roman"/>
                <w:bCs/>
                <w:i/>
                <w:iCs/>
                <w:kern w:val="24"/>
                <w:sz w:val="24"/>
                <w:szCs w:val="24"/>
              </w:rPr>
            </w:pPr>
            <w:r w:rsidRPr="00BA5EBA">
              <w:rPr>
                <w:rFonts w:ascii="Times New Roman" w:hAnsi="Times New Roman" w:cs="Times New Roman"/>
                <w:bCs/>
                <w:i/>
                <w:iCs/>
                <w:kern w:val="24"/>
                <w:sz w:val="24"/>
                <w:szCs w:val="24"/>
              </w:rPr>
              <w:t>ПК-16</w:t>
            </w:r>
          </w:p>
        </w:tc>
      </w:tr>
      <w:tr w:rsidR="00F27944" w:rsidRPr="00BA5EBA" w:rsidTr="00F27944">
        <w:trPr>
          <w:trHeight w:val="20"/>
        </w:trPr>
        <w:tc>
          <w:tcPr>
            <w:tcW w:w="817" w:type="pct"/>
            <w:tcBorders>
              <w:left w:val="single" w:sz="8" w:space="0" w:color="000000"/>
              <w:bottom w:val="single" w:sz="4" w:space="0" w:color="auto"/>
              <w:right w:val="single" w:sz="8" w:space="0" w:color="000000"/>
            </w:tcBorders>
            <w:shd w:val="clear" w:color="auto" w:fill="FFFFFF"/>
            <w:tcMar>
              <w:top w:w="72" w:type="dxa"/>
              <w:left w:w="144" w:type="dxa"/>
              <w:bottom w:w="72" w:type="dxa"/>
              <w:right w:w="144" w:type="dxa"/>
            </w:tcMar>
            <w:hideMark/>
          </w:tcPr>
          <w:p w:rsidR="00F27944" w:rsidRPr="00BA5EBA" w:rsidRDefault="00F27944" w:rsidP="00372913">
            <w:pPr>
              <w:spacing w:after="0" w:line="240" w:lineRule="auto"/>
              <w:rPr>
                <w:rFonts w:ascii="Times New Roman" w:hAnsi="Times New Roman" w:cs="Times New Roman"/>
                <w:b/>
                <w:bCs/>
                <w:kern w:val="24"/>
                <w:sz w:val="24"/>
                <w:szCs w:val="24"/>
              </w:rPr>
            </w:pPr>
          </w:p>
        </w:tc>
        <w:tc>
          <w:tcPr>
            <w:tcW w:w="3668" w:type="pct"/>
            <w:tcBorders>
              <w:left w:val="single" w:sz="8" w:space="0" w:color="000000"/>
              <w:bottom w:val="single" w:sz="4" w:space="0" w:color="auto"/>
              <w:right w:val="single" w:sz="8" w:space="0" w:color="000000"/>
            </w:tcBorders>
            <w:shd w:val="clear" w:color="auto" w:fill="FFFFFF"/>
            <w:tcMar>
              <w:top w:w="72" w:type="dxa"/>
              <w:left w:w="144" w:type="dxa"/>
              <w:bottom w:w="72" w:type="dxa"/>
              <w:right w:w="144" w:type="dxa"/>
            </w:tcMar>
            <w:hideMark/>
          </w:tcPr>
          <w:p w:rsidR="00F27944" w:rsidRPr="00BA5EBA" w:rsidRDefault="00F27944" w:rsidP="00372913">
            <w:pPr>
              <w:autoSpaceDE w:val="0"/>
              <w:autoSpaceDN w:val="0"/>
              <w:adjustRightInd w:val="0"/>
              <w:spacing w:after="0" w:line="240" w:lineRule="auto"/>
              <w:rPr>
                <w:rFonts w:ascii="Times New Roman" w:hAnsi="Times New Roman" w:cs="Times New Roman"/>
                <w:sz w:val="24"/>
                <w:szCs w:val="24"/>
              </w:rPr>
            </w:pPr>
            <w:r w:rsidRPr="00BA5EBA">
              <w:rPr>
                <w:rFonts w:ascii="Times New Roman" w:hAnsi="Times New Roman" w:cs="Times New Roman"/>
                <w:sz w:val="24"/>
                <w:szCs w:val="24"/>
              </w:rPr>
              <w:t>реализовывать программы оздоровительной тренировки для различного контингента обучающихся</w:t>
            </w:r>
          </w:p>
        </w:tc>
        <w:tc>
          <w:tcPr>
            <w:tcW w:w="515" w:type="pct"/>
            <w:tcBorders>
              <w:left w:val="single" w:sz="8" w:space="0" w:color="000000"/>
              <w:bottom w:val="single" w:sz="4" w:space="0" w:color="auto"/>
              <w:right w:val="single" w:sz="8" w:space="0" w:color="000000"/>
            </w:tcBorders>
            <w:shd w:val="clear" w:color="auto" w:fill="FFFFFF"/>
            <w:tcMar>
              <w:top w:w="72" w:type="dxa"/>
              <w:left w:w="144" w:type="dxa"/>
              <w:bottom w:w="72" w:type="dxa"/>
              <w:right w:w="144" w:type="dxa"/>
            </w:tcMar>
            <w:hideMark/>
          </w:tcPr>
          <w:p w:rsidR="00F27944" w:rsidRPr="00BA5EBA" w:rsidRDefault="00F27944" w:rsidP="00372913">
            <w:pPr>
              <w:spacing w:after="0" w:line="240" w:lineRule="auto"/>
              <w:rPr>
                <w:rFonts w:ascii="Times New Roman" w:hAnsi="Times New Roman" w:cs="Times New Roman"/>
                <w:bCs/>
                <w:i/>
                <w:iCs/>
                <w:kern w:val="24"/>
                <w:sz w:val="24"/>
                <w:szCs w:val="24"/>
              </w:rPr>
            </w:pPr>
            <w:r w:rsidRPr="00BA5EBA">
              <w:rPr>
                <w:rFonts w:ascii="Times New Roman" w:hAnsi="Times New Roman" w:cs="Times New Roman"/>
                <w:bCs/>
                <w:i/>
                <w:iCs/>
                <w:kern w:val="24"/>
                <w:sz w:val="24"/>
                <w:szCs w:val="24"/>
              </w:rPr>
              <w:t>ПК-19</w:t>
            </w:r>
          </w:p>
        </w:tc>
      </w:tr>
      <w:tr w:rsidR="00F27944" w:rsidRPr="00BA5EBA" w:rsidTr="00F27944">
        <w:trPr>
          <w:trHeight w:val="20"/>
        </w:trPr>
        <w:tc>
          <w:tcPr>
            <w:tcW w:w="817" w:type="pct"/>
            <w:tcBorders>
              <w:top w:val="single" w:sz="4" w:space="0" w:color="auto"/>
              <w:left w:val="single" w:sz="8" w:space="0" w:color="000000"/>
              <w:right w:val="single" w:sz="8" w:space="0" w:color="000000"/>
            </w:tcBorders>
            <w:shd w:val="clear" w:color="auto" w:fill="FFFFFF"/>
            <w:tcMar>
              <w:top w:w="72" w:type="dxa"/>
              <w:left w:w="144" w:type="dxa"/>
              <w:bottom w:w="72" w:type="dxa"/>
              <w:right w:w="144" w:type="dxa"/>
            </w:tcMar>
            <w:hideMark/>
          </w:tcPr>
          <w:p w:rsidR="00F27944" w:rsidRPr="00BA5EBA" w:rsidRDefault="00F27944" w:rsidP="00372913">
            <w:pPr>
              <w:spacing w:after="0" w:line="240" w:lineRule="auto"/>
              <w:rPr>
                <w:rFonts w:ascii="Times New Roman" w:hAnsi="Times New Roman" w:cs="Times New Roman"/>
                <w:b/>
                <w:sz w:val="24"/>
                <w:szCs w:val="24"/>
              </w:rPr>
            </w:pPr>
            <w:r w:rsidRPr="00BA5EBA">
              <w:rPr>
                <w:rFonts w:ascii="Times New Roman" w:hAnsi="Times New Roman" w:cs="Times New Roman"/>
                <w:b/>
                <w:bCs/>
                <w:kern w:val="24"/>
                <w:sz w:val="24"/>
                <w:szCs w:val="24"/>
              </w:rPr>
              <w:t xml:space="preserve">Навыков и/или опыта </w:t>
            </w:r>
          </w:p>
        </w:tc>
        <w:tc>
          <w:tcPr>
            <w:tcW w:w="3668" w:type="pct"/>
            <w:tcBorders>
              <w:top w:val="single" w:sz="4" w:space="0" w:color="auto"/>
              <w:left w:val="single" w:sz="8" w:space="0" w:color="000000"/>
              <w:right w:val="single" w:sz="8" w:space="0" w:color="000000"/>
            </w:tcBorders>
            <w:shd w:val="clear" w:color="auto" w:fill="FFFFFF"/>
            <w:tcMar>
              <w:top w:w="72" w:type="dxa"/>
              <w:left w:w="144" w:type="dxa"/>
              <w:bottom w:w="72" w:type="dxa"/>
              <w:right w:w="144" w:type="dxa"/>
            </w:tcMar>
            <w:hideMark/>
          </w:tcPr>
          <w:p w:rsidR="00F27944" w:rsidRPr="00BA5EBA" w:rsidRDefault="00F27944" w:rsidP="00372913">
            <w:pPr>
              <w:autoSpaceDE w:val="0"/>
              <w:autoSpaceDN w:val="0"/>
              <w:adjustRightInd w:val="0"/>
              <w:spacing w:after="0" w:line="240" w:lineRule="auto"/>
              <w:rPr>
                <w:rFonts w:ascii="Times New Roman" w:hAnsi="Times New Roman" w:cs="Times New Roman"/>
                <w:sz w:val="24"/>
                <w:szCs w:val="24"/>
              </w:rPr>
            </w:pPr>
            <w:r w:rsidRPr="00BA5EBA">
              <w:rPr>
                <w:rFonts w:ascii="Times New Roman" w:hAnsi="Times New Roman" w:cs="Times New Roman"/>
                <w:sz w:val="24"/>
                <w:szCs w:val="24"/>
              </w:rPr>
              <w:t>обеспечения в процессе профессиональной деятельности соблюдения требований безопасности, проведения профилактику травматизма</w:t>
            </w:r>
          </w:p>
        </w:tc>
        <w:tc>
          <w:tcPr>
            <w:tcW w:w="515" w:type="pct"/>
            <w:tcBorders>
              <w:top w:val="single" w:sz="4" w:space="0" w:color="auto"/>
              <w:left w:val="single" w:sz="8" w:space="0" w:color="000000"/>
              <w:right w:val="single" w:sz="8" w:space="0" w:color="000000"/>
            </w:tcBorders>
            <w:shd w:val="clear" w:color="auto" w:fill="FFFFFF"/>
            <w:tcMar>
              <w:top w:w="72" w:type="dxa"/>
              <w:left w:w="144" w:type="dxa"/>
              <w:bottom w:w="72" w:type="dxa"/>
              <w:right w:w="144" w:type="dxa"/>
            </w:tcMar>
            <w:hideMark/>
          </w:tcPr>
          <w:p w:rsidR="00F27944" w:rsidRPr="00BA5EBA" w:rsidRDefault="00F27944" w:rsidP="00372913">
            <w:pPr>
              <w:spacing w:after="0" w:line="240" w:lineRule="auto"/>
              <w:rPr>
                <w:rFonts w:ascii="Times New Roman" w:hAnsi="Times New Roman" w:cs="Times New Roman"/>
                <w:bCs/>
                <w:i/>
                <w:iCs/>
                <w:kern w:val="24"/>
                <w:sz w:val="24"/>
                <w:szCs w:val="24"/>
              </w:rPr>
            </w:pPr>
            <w:r w:rsidRPr="00BA5EBA">
              <w:rPr>
                <w:rFonts w:ascii="Times New Roman" w:hAnsi="Times New Roman" w:cs="Times New Roman"/>
                <w:bCs/>
                <w:i/>
                <w:iCs/>
                <w:kern w:val="24"/>
                <w:sz w:val="24"/>
                <w:szCs w:val="24"/>
              </w:rPr>
              <w:t>ОПК-7</w:t>
            </w:r>
          </w:p>
        </w:tc>
      </w:tr>
      <w:tr w:rsidR="00F27944" w:rsidRPr="00BA5EBA" w:rsidTr="00F27944">
        <w:trPr>
          <w:trHeight w:val="20"/>
        </w:trPr>
        <w:tc>
          <w:tcPr>
            <w:tcW w:w="817" w:type="pct"/>
            <w:tcBorders>
              <w:left w:val="single" w:sz="8" w:space="0" w:color="000000"/>
              <w:right w:val="single" w:sz="8" w:space="0" w:color="000000"/>
            </w:tcBorders>
            <w:shd w:val="clear" w:color="auto" w:fill="FFFFFF"/>
            <w:tcMar>
              <w:top w:w="72" w:type="dxa"/>
              <w:left w:w="144" w:type="dxa"/>
              <w:bottom w:w="72" w:type="dxa"/>
              <w:right w:w="144" w:type="dxa"/>
            </w:tcMar>
            <w:hideMark/>
          </w:tcPr>
          <w:p w:rsidR="00F27944" w:rsidRPr="00BA5EBA" w:rsidRDefault="00F27944" w:rsidP="00372913">
            <w:pPr>
              <w:spacing w:after="0" w:line="240" w:lineRule="auto"/>
              <w:rPr>
                <w:rFonts w:ascii="Times New Roman" w:hAnsi="Times New Roman" w:cs="Times New Roman"/>
                <w:b/>
                <w:bCs/>
                <w:kern w:val="24"/>
                <w:sz w:val="24"/>
                <w:szCs w:val="24"/>
              </w:rPr>
            </w:pPr>
            <w:r w:rsidRPr="00BA5EBA">
              <w:rPr>
                <w:rFonts w:ascii="Times New Roman" w:hAnsi="Times New Roman" w:cs="Times New Roman"/>
                <w:b/>
                <w:bCs/>
                <w:kern w:val="24"/>
                <w:sz w:val="24"/>
                <w:szCs w:val="24"/>
              </w:rPr>
              <w:lastRenderedPageBreak/>
              <w:t>деятельности:</w:t>
            </w:r>
          </w:p>
        </w:tc>
        <w:tc>
          <w:tcPr>
            <w:tcW w:w="3668" w:type="pct"/>
            <w:tcBorders>
              <w:left w:val="single" w:sz="8" w:space="0" w:color="000000"/>
              <w:right w:val="single" w:sz="8" w:space="0" w:color="000000"/>
            </w:tcBorders>
            <w:shd w:val="clear" w:color="auto" w:fill="FFFFFF"/>
            <w:tcMar>
              <w:top w:w="72" w:type="dxa"/>
              <w:left w:w="144" w:type="dxa"/>
              <w:bottom w:w="72" w:type="dxa"/>
              <w:right w:w="144" w:type="dxa"/>
            </w:tcMar>
            <w:hideMark/>
          </w:tcPr>
          <w:p w:rsidR="00F27944" w:rsidRPr="00BA5EBA" w:rsidRDefault="00F27944" w:rsidP="00372913">
            <w:pPr>
              <w:autoSpaceDE w:val="0"/>
              <w:autoSpaceDN w:val="0"/>
              <w:adjustRightInd w:val="0"/>
              <w:spacing w:after="0" w:line="240" w:lineRule="auto"/>
              <w:rPr>
                <w:rFonts w:ascii="Times New Roman" w:hAnsi="Times New Roman" w:cs="Times New Roman"/>
                <w:sz w:val="24"/>
                <w:szCs w:val="24"/>
              </w:rPr>
            </w:pPr>
            <w:r w:rsidRPr="00BA5EBA">
              <w:rPr>
                <w:rFonts w:ascii="Times New Roman" w:hAnsi="Times New Roman" w:cs="Times New Roman"/>
                <w:sz w:val="24"/>
                <w:szCs w:val="24"/>
              </w:rPr>
              <w:t xml:space="preserve">применения средств и методов двигательной деятельности для коррекции состояния обучающихся с учетом их пола и возраста, индивидуальных особенностей </w:t>
            </w:r>
          </w:p>
        </w:tc>
        <w:tc>
          <w:tcPr>
            <w:tcW w:w="515" w:type="pct"/>
            <w:tcBorders>
              <w:left w:val="single" w:sz="8" w:space="0" w:color="000000"/>
              <w:right w:val="single" w:sz="8" w:space="0" w:color="000000"/>
            </w:tcBorders>
            <w:shd w:val="clear" w:color="auto" w:fill="FFFFFF"/>
            <w:tcMar>
              <w:top w:w="72" w:type="dxa"/>
              <w:left w:w="144" w:type="dxa"/>
              <w:bottom w:w="72" w:type="dxa"/>
              <w:right w:w="144" w:type="dxa"/>
            </w:tcMar>
            <w:hideMark/>
          </w:tcPr>
          <w:p w:rsidR="00F27944" w:rsidRPr="00BA5EBA" w:rsidRDefault="00F27944" w:rsidP="00372913">
            <w:pPr>
              <w:spacing w:after="0" w:line="240" w:lineRule="auto"/>
              <w:rPr>
                <w:rFonts w:ascii="Times New Roman" w:hAnsi="Times New Roman" w:cs="Times New Roman"/>
                <w:bCs/>
                <w:i/>
                <w:iCs/>
                <w:kern w:val="24"/>
                <w:sz w:val="24"/>
                <w:szCs w:val="24"/>
              </w:rPr>
            </w:pPr>
            <w:r w:rsidRPr="00BA5EBA">
              <w:rPr>
                <w:rFonts w:ascii="Times New Roman" w:hAnsi="Times New Roman" w:cs="Times New Roman"/>
                <w:bCs/>
                <w:i/>
                <w:iCs/>
                <w:kern w:val="24"/>
                <w:sz w:val="24"/>
                <w:szCs w:val="24"/>
              </w:rPr>
              <w:t>ПК-5</w:t>
            </w:r>
          </w:p>
        </w:tc>
      </w:tr>
      <w:tr w:rsidR="00F27944" w:rsidRPr="00BA5EBA" w:rsidTr="00F27944">
        <w:trPr>
          <w:trHeight w:val="20"/>
        </w:trPr>
        <w:tc>
          <w:tcPr>
            <w:tcW w:w="817" w:type="pct"/>
            <w:tcBorders>
              <w:left w:val="single" w:sz="8" w:space="0" w:color="000000"/>
              <w:right w:val="single" w:sz="8" w:space="0" w:color="000000"/>
            </w:tcBorders>
            <w:shd w:val="clear" w:color="auto" w:fill="FFFFFF"/>
            <w:tcMar>
              <w:top w:w="72" w:type="dxa"/>
              <w:left w:w="144" w:type="dxa"/>
              <w:bottom w:w="72" w:type="dxa"/>
              <w:right w:w="144" w:type="dxa"/>
            </w:tcMar>
            <w:hideMark/>
          </w:tcPr>
          <w:p w:rsidR="00F27944" w:rsidRPr="00BA5EBA" w:rsidRDefault="00F27944" w:rsidP="00372913">
            <w:pPr>
              <w:spacing w:after="0" w:line="240" w:lineRule="auto"/>
              <w:rPr>
                <w:rFonts w:ascii="Times New Roman" w:hAnsi="Times New Roman" w:cs="Times New Roman"/>
                <w:b/>
                <w:bCs/>
                <w:kern w:val="24"/>
                <w:sz w:val="24"/>
                <w:szCs w:val="24"/>
              </w:rPr>
            </w:pPr>
          </w:p>
        </w:tc>
        <w:tc>
          <w:tcPr>
            <w:tcW w:w="3668" w:type="pct"/>
            <w:tcBorders>
              <w:left w:val="single" w:sz="8" w:space="0" w:color="000000"/>
              <w:right w:val="single" w:sz="8" w:space="0" w:color="000000"/>
            </w:tcBorders>
            <w:shd w:val="clear" w:color="auto" w:fill="FFFFFF"/>
            <w:tcMar>
              <w:top w:w="72" w:type="dxa"/>
              <w:left w:w="144" w:type="dxa"/>
              <w:bottom w:w="72" w:type="dxa"/>
              <w:right w:w="144" w:type="dxa"/>
            </w:tcMar>
            <w:hideMark/>
          </w:tcPr>
          <w:p w:rsidR="00F27944" w:rsidRPr="00BA5EBA" w:rsidRDefault="00F27944" w:rsidP="00372913">
            <w:pPr>
              <w:autoSpaceDE w:val="0"/>
              <w:autoSpaceDN w:val="0"/>
              <w:adjustRightInd w:val="0"/>
              <w:spacing w:after="0" w:line="240" w:lineRule="auto"/>
              <w:rPr>
                <w:rFonts w:ascii="Times New Roman" w:hAnsi="Times New Roman" w:cs="Times New Roman"/>
                <w:sz w:val="24"/>
                <w:szCs w:val="24"/>
              </w:rPr>
            </w:pPr>
            <w:r w:rsidRPr="00BA5EBA">
              <w:rPr>
                <w:rFonts w:ascii="Times New Roman" w:hAnsi="Times New Roman" w:cs="Times New Roman"/>
                <w:sz w:val="24"/>
                <w:szCs w:val="24"/>
              </w:rPr>
              <w:t>использования в процессе спортивной подготовки средств и методов профилактики травматизма и заболеваний, организации восстановительных мероприятий с учетом возраста и пола обучающихся</w:t>
            </w:r>
          </w:p>
        </w:tc>
        <w:tc>
          <w:tcPr>
            <w:tcW w:w="515" w:type="pct"/>
            <w:tcBorders>
              <w:left w:val="single" w:sz="8" w:space="0" w:color="000000"/>
              <w:right w:val="single" w:sz="8" w:space="0" w:color="000000"/>
            </w:tcBorders>
            <w:shd w:val="clear" w:color="auto" w:fill="FFFFFF"/>
            <w:tcMar>
              <w:top w:w="72" w:type="dxa"/>
              <w:left w:w="144" w:type="dxa"/>
              <w:bottom w:w="72" w:type="dxa"/>
              <w:right w:w="144" w:type="dxa"/>
            </w:tcMar>
            <w:hideMark/>
          </w:tcPr>
          <w:p w:rsidR="00F27944" w:rsidRPr="00BA5EBA" w:rsidRDefault="00F27944" w:rsidP="00372913">
            <w:pPr>
              <w:spacing w:after="0" w:line="240" w:lineRule="auto"/>
              <w:rPr>
                <w:rFonts w:ascii="Times New Roman" w:hAnsi="Times New Roman" w:cs="Times New Roman"/>
                <w:bCs/>
                <w:i/>
                <w:iCs/>
                <w:kern w:val="24"/>
                <w:sz w:val="24"/>
                <w:szCs w:val="24"/>
              </w:rPr>
            </w:pPr>
            <w:r w:rsidRPr="00BA5EBA">
              <w:rPr>
                <w:rFonts w:ascii="Times New Roman" w:hAnsi="Times New Roman" w:cs="Times New Roman"/>
                <w:bCs/>
                <w:i/>
                <w:iCs/>
                <w:kern w:val="24"/>
                <w:sz w:val="24"/>
                <w:szCs w:val="24"/>
              </w:rPr>
              <w:t>ПК-12</w:t>
            </w:r>
          </w:p>
        </w:tc>
      </w:tr>
      <w:tr w:rsidR="00F27944" w:rsidRPr="00BA5EBA" w:rsidTr="00F27944">
        <w:trPr>
          <w:trHeight w:val="20"/>
        </w:trPr>
        <w:tc>
          <w:tcPr>
            <w:tcW w:w="817" w:type="pct"/>
            <w:tcBorders>
              <w:left w:val="single" w:sz="8" w:space="0" w:color="000000"/>
              <w:right w:val="single" w:sz="8" w:space="0" w:color="000000"/>
            </w:tcBorders>
            <w:shd w:val="clear" w:color="auto" w:fill="FFFFFF"/>
            <w:tcMar>
              <w:top w:w="72" w:type="dxa"/>
              <w:left w:w="144" w:type="dxa"/>
              <w:bottom w:w="72" w:type="dxa"/>
              <w:right w:w="144" w:type="dxa"/>
            </w:tcMar>
            <w:hideMark/>
          </w:tcPr>
          <w:p w:rsidR="00F27944" w:rsidRPr="00BA5EBA" w:rsidRDefault="00F27944" w:rsidP="00372913">
            <w:pPr>
              <w:spacing w:after="0" w:line="240" w:lineRule="auto"/>
              <w:rPr>
                <w:rFonts w:ascii="Times New Roman" w:hAnsi="Times New Roman" w:cs="Times New Roman"/>
                <w:b/>
                <w:bCs/>
                <w:kern w:val="24"/>
                <w:sz w:val="24"/>
                <w:szCs w:val="24"/>
              </w:rPr>
            </w:pPr>
          </w:p>
        </w:tc>
        <w:tc>
          <w:tcPr>
            <w:tcW w:w="3668" w:type="pct"/>
            <w:tcBorders>
              <w:left w:val="single" w:sz="8" w:space="0" w:color="000000"/>
              <w:right w:val="single" w:sz="8" w:space="0" w:color="000000"/>
            </w:tcBorders>
            <w:shd w:val="clear" w:color="auto" w:fill="FFFFFF"/>
            <w:tcMar>
              <w:top w:w="72" w:type="dxa"/>
              <w:left w:w="144" w:type="dxa"/>
              <w:bottom w:w="72" w:type="dxa"/>
              <w:right w:w="144" w:type="dxa"/>
            </w:tcMar>
            <w:hideMark/>
          </w:tcPr>
          <w:p w:rsidR="00F27944" w:rsidRPr="00BA5EBA" w:rsidRDefault="00F27944" w:rsidP="00372913">
            <w:pPr>
              <w:autoSpaceDE w:val="0"/>
              <w:autoSpaceDN w:val="0"/>
              <w:adjustRightInd w:val="0"/>
              <w:spacing w:after="0" w:line="240" w:lineRule="auto"/>
              <w:rPr>
                <w:rFonts w:ascii="Times New Roman" w:hAnsi="Times New Roman" w:cs="Times New Roman"/>
                <w:sz w:val="24"/>
                <w:szCs w:val="24"/>
              </w:rPr>
            </w:pPr>
            <w:r w:rsidRPr="00BA5EBA">
              <w:rPr>
                <w:rFonts w:ascii="Times New Roman" w:hAnsi="Times New Roman" w:cs="Times New Roman"/>
                <w:sz w:val="24"/>
                <w:szCs w:val="24"/>
              </w:rPr>
              <w:t xml:space="preserve">обоснованного выбора средств и методов двигательной рекреации для коррекции состояния обучающихся различного пола и возраста с учетом их профессиональной деятельности </w:t>
            </w:r>
          </w:p>
        </w:tc>
        <w:tc>
          <w:tcPr>
            <w:tcW w:w="515" w:type="pct"/>
            <w:tcBorders>
              <w:left w:val="single" w:sz="8" w:space="0" w:color="000000"/>
              <w:right w:val="single" w:sz="8" w:space="0" w:color="000000"/>
            </w:tcBorders>
            <w:shd w:val="clear" w:color="auto" w:fill="FFFFFF"/>
            <w:tcMar>
              <w:top w:w="72" w:type="dxa"/>
              <w:left w:w="144" w:type="dxa"/>
              <w:bottom w:w="72" w:type="dxa"/>
              <w:right w:w="144" w:type="dxa"/>
            </w:tcMar>
            <w:hideMark/>
          </w:tcPr>
          <w:p w:rsidR="00F27944" w:rsidRPr="00BA5EBA" w:rsidRDefault="00F27944" w:rsidP="00372913">
            <w:pPr>
              <w:spacing w:after="0" w:line="240" w:lineRule="auto"/>
              <w:rPr>
                <w:rFonts w:ascii="Times New Roman" w:hAnsi="Times New Roman" w:cs="Times New Roman"/>
                <w:bCs/>
                <w:i/>
                <w:iCs/>
                <w:kern w:val="24"/>
                <w:sz w:val="24"/>
                <w:szCs w:val="24"/>
              </w:rPr>
            </w:pPr>
            <w:r w:rsidRPr="00BA5EBA">
              <w:rPr>
                <w:rFonts w:ascii="Times New Roman" w:hAnsi="Times New Roman" w:cs="Times New Roman"/>
                <w:bCs/>
                <w:i/>
                <w:iCs/>
                <w:kern w:val="24"/>
                <w:sz w:val="24"/>
                <w:szCs w:val="24"/>
              </w:rPr>
              <w:t>ПК-18</w:t>
            </w:r>
          </w:p>
        </w:tc>
      </w:tr>
      <w:tr w:rsidR="00F27944" w:rsidRPr="00BA5EBA" w:rsidTr="00F27944">
        <w:trPr>
          <w:trHeight w:val="20"/>
        </w:trPr>
        <w:tc>
          <w:tcPr>
            <w:tcW w:w="817" w:type="pct"/>
            <w:tcBorders>
              <w:left w:val="single" w:sz="8" w:space="0" w:color="000000"/>
              <w:right w:val="single" w:sz="8" w:space="0" w:color="000000"/>
            </w:tcBorders>
            <w:shd w:val="clear" w:color="auto" w:fill="FFFFFF"/>
            <w:tcMar>
              <w:top w:w="72" w:type="dxa"/>
              <w:left w:w="144" w:type="dxa"/>
              <w:bottom w:w="72" w:type="dxa"/>
              <w:right w:w="144" w:type="dxa"/>
            </w:tcMar>
            <w:hideMark/>
          </w:tcPr>
          <w:p w:rsidR="00F27944" w:rsidRPr="00BA5EBA" w:rsidRDefault="00F27944" w:rsidP="00372913">
            <w:pPr>
              <w:spacing w:after="0" w:line="240" w:lineRule="auto"/>
              <w:rPr>
                <w:rFonts w:ascii="Times New Roman" w:hAnsi="Times New Roman" w:cs="Times New Roman"/>
                <w:b/>
                <w:bCs/>
                <w:kern w:val="24"/>
                <w:sz w:val="24"/>
                <w:szCs w:val="24"/>
              </w:rPr>
            </w:pPr>
          </w:p>
        </w:tc>
        <w:tc>
          <w:tcPr>
            <w:tcW w:w="3668" w:type="pct"/>
            <w:tcBorders>
              <w:left w:val="single" w:sz="8" w:space="0" w:color="000000"/>
              <w:right w:val="single" w:sz="8" w:space="0" w:color="000000"/>
            </w:tcBorders>
            <w:shd w:val="clear" w:color="auto" w:fill="FFFFFF"/>
            <w:tcMar>
              <w:top w:w="72" w:type="dxa"/>
              <w:left w:w="144" w:type="dxa"/>
              <w:bottom w:w="72" w:type="dxa"/>
              <w:right w:w="144" w:type="dxa"/>
            </w:tcMar>
            <w:hideMark/>
          </w:tcPr>
          <w:p w:rsidR="00F27944" w:rsidRPr="00BA5EBA" w:rsidRDefault="00F27944" w:rsidP="00372913">
            <w:pPr>
              <w:autoSpaceDE w:val="0"/>
              <w:autoSpaceDN w:val="0"/>
              <w:adjustRightInd w:val="0"/>
              <w:spacing w:after="0" w:line="240" w:lineRule="auto"/>
              <w:rPr>
                <w:rFonts w:ascii="Times New Roman" w:hAnsi="Times New Roman" w:cs="Times New Roman"/>
                <w:sz w:val="24"/>
                <w:szCs w:val="24"/>
              </w:rPr>
            </w:pPr>
            <w:r w:rsidRPr="00BA5EBA">
              <w:rPr>
                <w:rFonts w:ascii="Times New Roman" w:hAnsi="Times New Roman" w:cs="Times New Roman"/>
                <w:sz w:val="24"/>
                <w:szCs w:val="24"/>
              </w:rPr>
              <w:t>реализации программ оздоровительной тренировки для различного контингента обучающихся</w:t>
            </w:r>
          </w:p>
        </w:tc>
        <w:tc>
          <w:tcPr>
            <w:tcW w:w="515" w:type="pct"/>
            <w:tcBorders>
              <w:left w:val="single" w:sz="8" w:space="0" w:color="000000"/>
              <w:right w:val="single" w:sz="8" w:space="0" w:color="000000"/>
            </w:tcBorders>
            <w:shd w:val="clear" w:color="auto" w:fill="FFFFFF"/>
            <w:tcMar>
              <w:top w:w="72" w:type="dxa"/>
              <w:left w:w="144" w:type="dxa"/>
              <w:bottom w:w="72" w:type="dxa"/>
              <w:right w:w="144" w:type="dxa"/>
            </w:tcMar>
            <w:hideMark/>
          </w:tcPr>
          <w:p w:rsidR="00F27944" w:rsidRPr="00BA5EBA" w:rsidRDefault="00F27944" w:rsidP="00372913">
            <w:pPr>
              <w:spacing w:after="0" w:line="240" w:lineRule="auto"/>
              <w:rPr>
                <w:rFonts w:ascii="Times New Roman" w:hAnsi="Times New Roman" w:cs="Times New Roman"/>
                <w:bCs/>
                <w:i/>
                <w:iCs/>
                <w:kern w:val="24"/>
                <w:sz w:val="24"/>
                <w:szCs w:val="24"/>
              </w:rPr>
            </w:pPr>
            <w:r w:rsidRPr="00BA5EBA">
              <w:rPr>
                <w:rFonts w:ascii="Times New Roman" w:hAnsi="Times New Roman" w:cs="Times New Roman"/>
                <w:bCs/>
                <w:i/>
                <w:iCs/>
                <w:kern w:val="24"/>
                <w:sz w:val="24"/>
                <w:szCs w:val="24"/>
              </w:rPr>
              <w:t>ПК-19</w:t>
            </w:r>
          </w:p>
        </w:tc>
      </w:tr>
      <w:tr w:rsidR="00F27944" w:rsidRPr="00BA5EBA" w:rsidTr="00F27944">
        <w:trPr>
          <w:trHeight w:val="20"/>
        </w:trPr>
        <w:tc>
          <w:tcPr>
            <w:tcW w:w="817" w:type="pct"/>
            <w:tcBorders>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F27944" w:rsidRPr="00BA5EBA" w:rsidRDefault="00F27944" w:rsidP="00372913">
            <w:pPr>
              <w:spacing w:after="0" w:line="240" w:lineRule="auto"/>
              <w:rPr>
                <w:rFonts w:ascii="Times New Roman" w:hAnsi="Times New Roman" w:cs="Times New Roman"/>
                <w:b/>
                <w:bCs/>
                <w:kern w:val="24"/>
                <w:sz w:val="24"/>
                <w:szCs w:val="24"/>
              </w:rPr>
            </w:pPr>
          </w:p>
        </w:tc>
        <w:tc>
          <w:tcPr>
            <w:tcW w:w="3668" w:type="pct"/>
            <w:tcBorders>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F27944" w:rsidRPr="00BA5EBA" w:rsidRDefault="00F27944" w:rsidP="00372913">
            <w:pPr>
              <w:spacing w:after="0" w:line="240" w:lineRule="auto"/>
              <w:jc w:val="both"/>
              <w:rPr>
                <w:rFonts w:ascii="Times New Roman" w:hAnsi="Times New Roman" w:cs="Times New Roman"/>
                <w:sz w:val="24"/>
                <w:szCs w:val="24"/>
              </w:rPr>
            </w:pPr>
          </w:p>
        </w:tc>
        <w:tc>
          <w:tcPr>
            <w:tcW w:w="515" w:type="pct"/>
            <w:tcBorders>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F27944" w:rsidRPr="00BA5EBA" w:rsidRDefault="00F27944" w:rsidP="00372913">
            <w:pPr>
              <w:spacing w:after="0" w:line="240" w:lineRule="auto"/>
              <w:rPr>
                <w:rFonts w:ascii="Times New Roman" w:hAnsi="Times New Roman" w:cs="Times New Roman"/>
                <w:bCs/>
                <w:i/>
                <w:iCs/>
                <w:kern w:val="24"/>
                <w:sz w:val="24"/>
                <w:szCs w:val="24"/>
              </w:rPr>
            </w:pPr>
          </w:p>
        </w:tc>
      </w:tr>
    </w:tbl>
    <w:p w:rsidR="00F27944" w:rsidRPr="00BA5EBA" w:rsidRDefault="00F27944" w:rsidP="00372913">
      <w:pPr>
        <w:pStyle w:val="1"/>
        <w:spacing w:before="0"/>
        <w:rPr>
          <w:rFonts w:ascii="Times New Roman" w:hAnsi="Times New Roman" w:cs="Times New Roman"/>
          <w:color w:val="auto"/>
          <w:sz w:val="24"/>
          <w:szCs w:val="24"/>
        </w:rPr>
      </w:pPr>
      <w:bookmarkStart w:id="295" w:name="_Toc423522007"/>
      <w:r w:rsidRPr="00BA5EBA">
        <w:rPr>
          <w:rFonts w:ascii="Times New Roman" w:hAnsi="Times New Roman" w:cs="Times New Roman"/>
          <w:color w:val="auto"/>
          <w:sz w:val="24"/>
          <w:szCs w:val="24"/>
        </w:rPr>
        <w:t>МЕСТО ДИСЦИПЛИНЫ В СТРУКТУРЕ ОСНОВНОЙ ОБРАЗОВАТЕЛЬНОЙ ПРОГРАММЫ</w:t>
      </w:r>
      <w:bookmarkEnd w:id="295"/>
    </w:p>
    <w:p w:rsidR="00F27944" w:rsidRPr="00BA5EBA" w:rsidRDefault="00F27944" w:rsidP="00372913">
      <w:pPr>
        <w:spacing w:after="0" w:line="240" w:lineRule="auto"/>
        <w:ind w:firstLine="567"/>
        <w:jc w:val="both"/>
        <w:rPr>
          <w:rFonts w:ascii="Times New Roman" w:hAnsi="Times New Roman" w:cs="Times New Roman"/>
          <w:sz w:val="24"/>
          <w:szCs w:val="24"/>
        </w:rPr>
      </w:pPr>
      <w:r w:rsidRPr="00BA5EBA">
        <w:rPr>
          <w:rFonts w:ascii="Times New Roman" w:hAnsi="Times New Roman" w:cs="Times New Roman"/>
          <w:sz w:val="24"/>
          <w:szCs w:val="24"/>
        </w:rPr>
        <w:t xml:space="preserve">Дисциплина относится к факультативным дисциплинам образовательной программы. В соответствии с учебным планом дисциплина изучается на 3 курсе (6 семестр) по очной форме обучения. Вид промежуточной аттестации: </w:t>
      </w:r>
      <w:r w:rsidRPr="00BA5EBA">
        <w:rPr>
          <w:rFonts w:ascii="Times New Roman" w:hAnsi="Times New Roman" w:cs="Times New Roman"/>
          <w:b/>
          <w:sz w:val="24"/>
          <w:szCs w:val="24"/>
        </w:rPr>
        <w:t>зачёт</w:t>
      </w:r>
      <w:r w:rsidRPr="00BA5EBA">
        <w:rPr>
          <w:rFonts w:ascii="Times New Roman" w:hAnsi="Times New Roman" w:cs="Times New Roman"/>
          <w:sz w:val="24"/>
          <w:szCs w:val="24"/>
        </w:rPr>
        <w:t xml:space="preserve">. Для успешного освоения дисциплины необходимы входные знания, умения и навыки студента, полученные по следующим дисциплинам: </w:t>
      </w:r>
      <w:r w:rsidRPr="00BA5EBA">
        <w:rPr>
          <w:rFonts w:ascii="Times New Roman" w:hAnsi="Times New Roman" w:cs="Times New Roman"/>
          <w:i/>
          <w:sz w:val="24"/>
          <w:szCs w:val="24"/>
        </w:rPr>
        <w:t>физическая культура и спорт, анатомия, биомеханика, биохимия, физиология, гигиенические основы физкультурно-спортивной деятельности, теория и методика физической культуры.</w:t>
      </w:r>
      <w:r w:rsidRPr="00BA5EBA">
        <w:rPr>
          <w:rFonts w:ascii="Times New Roman" w:hAnsi="Times New Roman" w:cs="Times New Roman"/>
          <w:sz w:val="24"/>
          <w:szCs w:val="24"/>
        </w:rPr>
        <w:t xml:space="preserve"> </w:t>
      </w:r>
    </w:p>
    <w:p w:rsidR="00F27944" w:rsidRPr="00BA5EBA" w:rsidRDefault="00F27944" w:rsidP="00372913">
      <w:pPr>
        <w:pStyle w:val="1"/>
        <w:spacing w:before="0"/>
        <w:rPr>
          <w:rFonts w:ascii="Times New Roman" w:hAnsi="Times New Roman" w:cs="Times New Roman"/>
          <w:color w:val="auto"/>
          <w:sz w:val="24"/>
          <w:szCs w:val="24"/>
        </w:rPr>
      </w:pPr>
      <w:bookmarkStart w:id="296" w:name="_Toc423522008"/>
      <w:r w:rsidRPr="00BA5EBA">
        <w:rPr>
          <w:rFonts w:ascii="Times New Roman" w:hAnsi="Times New Roman" w:cs="Times New Roman"/>
          <w:color w:val="auto"/>
          <w:sz w:val="24"/>
          <w:szCs w:val="24"/>
        </w:rPr>
        <w:t>ОБЪЕМ ДИСЦИПЛИНЫ И ВИДЫ УЧЕБНОЙ РАБОТЫ</w:t>
      </w:r>
      <w:bookmarkEnd w:id="296"/>
    </w:p>
    <w:p w:rsidR="00F27944" w:rsidRPr="00BA5EBA" w:rsidRDefault="00F27944" w:rsidP="00372913">
      <w:pPr>
        <w:spacing w:after="0" w:line="240" w:lineRule="auto"/>
        <w:jc w:val="both"/>
        <w:rPr>
          <w:rFonts w:ascii="Times New Roman" w:hAnsi="Times New Roman" w:cs="Times New Roman"/>
          <w:sz w:val="24"/>
          <w:szCs w:val="24"/>
        </w:rPr>
      </w:pPr>
      <w:r w:rsidRPr="00BA5EBA">
        <w:rPr>
          <w:rFonts w:ascii="Times New Roman" w:hAnsi="Times New Roman" w:cs="Times New Roman"/>
          <w:i/>
          <w:sz w:val="24"/>
          <w:szCs w:val="24"/>
        </w:rPr>
        <w:t xml:space="preserve"> </w:t>
      </w:r>
    </w:p>
    <w:tbl>
      <w:tblPr>
        <w:tblW w:w="5317" w:type="pct"/>
        <w:tblInd w:w="-601" w:type="dxa"/>
        <w:tblLayout w:type="fixed"/>
        <w:tblCellMar>
          <w:left w:w="0" w:type="dxa"/>
          <w:right w:w="0" w:type="dxa"/>
        </w:tblCellMar>
        <w:tblLook w:val="04A0"/>
      </w:tblPr>
      <w:tblGrid>
        <w:gridCol w:w="2254"/>
        <w:gridCol w:w="2002"/>
        <w:gridCol w:w="986"/>
        <w:gridCol w:w="604"/>
        <w:gridCol w:w="604"/>
        <w:gridCol w:w="604"/>
        <w:gridCol w:w="463"/>
        <w:gridCol w:w="743"/>
        <w:gridCol w:w="604"/>
        <w:gridCol w:w="604"/>
        <w:gridCol w:w="606"/>
      </w:tblGrid>
      <w:tr w:rsidR="00F27944" w:rsidRPr="00BA5EBA" w:rsidTr="00F27944">
        <w:trPr>
          <w:trHeight w:val="576"/>
        </w:trPr>
        <w:tc>
          <w:tcPr>
            <w:tcW w:w="2111" w:type="pct"/>
            <w:gridSpan w:val="2"/>
            <w:vMerge w:val="restar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F27944" w:rsidRPr="00BA5EBA" w:rsidRDefault="00F27944" w:rsidP="00372913">
            <w:pPr>
              <w:spacing w:after="0" w:line="240" w:lineRule="auto"/>
              <w:rPr>
                <w:rFonts w:ascii="Times New Roman" w:hAnsi="Times New Roman" w:cs="Times New Roman"/>
                <w:i/>
                <w:sz w:val="24"/>
                <w:szCs w:val="24"/>
              </w:rPr>
            </w:pPr>
            <w:r w:rsidRPr="00BA5EBA">
              <w:rPr>
                <w:rFonts w:ascii="Times New Roman" w:hAnsi="Times New Roman" w:cs="Times New Roman"/>
                <w:bCs/>
                <w:i/>
                <w:sz w:val="24"/>
                <w:szCs w:val="24"/>
              </w:rPr>
              <w:t xml:space="preserve">                                          Вид учебной работы</w:t>
            </w:r>
          </w:p>
        </w:tc>
        <w:tc>
          <w:tcPr>
            <w:tcW w:w="489" w:type="pct"/>
            <w:vMerge w:val="restar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F27944" w:rsidRPr="00BA5EBA" w:rsidRDefault="00F27944" w:rsidP="00372913">
            <w:pPr>
              <w:spacing w:after="0" w:line="240" w:lineRule="auto"/>
              <w:rPr>
                <w:rFonts w:ascii="Times New Roman" w:hAnsi="Times New Roman" w:cs="Times New Roman"/>
                <w:i/>
                <w:sz w:val="24"/>
                <w:szCs w:val="24"/>
              </w:rPr>
            </w:pPr>
            <w:r w:rsidRPr="00BA5EBA">
              <w:rPr>
                <w:rFonts w:ascii="Times New Roman" w:hAnsi="Times New Roman" w:cs="Times New Roman"/>
                <w:bCs/>
                <w:i/>
                <w:sz w:val="24"/>
                <w:szCs w:val="24"/>
              </w:rPr>
              <w:t>Всего часов</w:t>
            </w:r>
          </w:p>
        </w:tc>
        <w:tc>
          <w:tcPr>
            <w:tcW w:w="2399" w:type="pct"/>
            <w:gridSpan w:val="8"/>
            <w:tcBorders>
              <w:top w:val="single" w:sz="8" w:space="0" w:color="000000"/>
              <w:left w:val="single" w:sz="8" w:space="0" w:color="000000"/>
              <w:bottom w:val="single" w:sz="8" w:space="0" w:color="000000"/>
              <w:right w:val="single" w:sz="8" w:space="0" w:color="000000"/>
            </w:tcBorders>
            <w:shd w:val="clear" w:color="auto" w:fill="FFFFFF"/>
          </w:tcPr>
          <w:p w:rsidR="00F27944" w:rsidRPr="00BA5EBA" w:rsidRDefault="00F27944" w:rsidP="00372913">
            <w:pPr>
              <w:spacing w:after="0" w:line="240" w:lineRule="auto"/>
              <w:jc w:val="center"/>
              <w:rPr>
                <w:rFonts w:ascii="Times New Roman" w:hAnsi="Times New Roman" w:cs="Times New Roman"/>
                <w:bCs/>
                <w:i/>
                <w:sz w:val="24"/>
                <w:szCs w:val="24"/>
              </w:rPr>
            </w:pPr>
            <w:r w:rsidRPr="00BA5EBA">
              <w:rPr>
                <w:rFonts w:ascii="Times New Roman" w:hAnsi="Times New Roman" w:cs="Times New Roman"/>
                <w:bCs/>
                <w:i/>
                <w:sz w:val="24"/>
                <w:szCs w:val="24"/>
              </w:rPr>
              <w:t>Семестры</w:t>
            </w:r>
          </w:p>
          <w:p w:rsidR="00F27944" w:rsidRPr="00BA5EBA" w:rsidRDefault="00F27944" w:rsidP="00372913">
            <w:pPr>
              <w:spacing w:after="0" w:line="240" w:lineRule="auto"/>
              <w:jc w:val="center"/>
              <w:rPr>
                <w:rFonts w:ascii="Times New Roman" w:hAnsi="Times New Roman" w:cs="Times New Roman"/>
                <w:bCs/>
                <w:i/>
                <w:sz w:val="24"/>
                <w:szCs w:val="24"/>
              </w:rPr>
            </w:pPr>
          </w:p>
        </w:tc>
      </w:tr>
      <w:tr w:rsidR="00F27944" w:rsidRPr="00BA5EBA" w:rsidTr="00F27944">
        <w:trPr>
          <w:trHeight w:val="224"/>
        </w:trPr>
        <w:tc>
          <w:tcPr>
            <w:tcW w:w="2111" w:type="pct"/>
            <w:gridSpan w:val="2"/>
            <w:vMerge/>
            <w:tcBorders>
              <w:top w:val="single" w:sz="8" w:space="0" w:color="000000"/>
              <w:left w:val="single" w:sz="8" w:space="0" w:color="000000"/>
              <w:bottom w:val="single" w:sz="8" w:space="0" w:color="000000"/>
              <w:right w:val="single" w:sz="8" w:space="0" w:color="000000"/>
            </w:tcBorders>
            <w:vAlign w:val="center"/>
            <w:hideMark/>
          </w:tcPr>
          <w:p w:rsidR="00F27944" w:rsidRPr="00BA5EBA" w:rsidRDefault="00F27944" w:rsidP="00372913">
            <w:pPr>
              <w:spacing w:after="0" w:line="240" w:lineRule="auto"/>
              <w:jc w:val="center"/>
              <w:rPr>
                <w:rFonts w:ascii="Times New Roman" w:hAnsi="Times New Roman" w:cs="Times New Roman"/>
                <w:i/>
                <w:sz w:val="24"/>
                <w:szCs w:val="24"/>
              </w:rPr>
            </w:pPr>
          </w:p>
        </w:tc>
        <w:tc>
          <w:tcPr>
            <w:tcW w:w="489" w:type="pct"/>
            <w:vMerge/>
            <w:tcBorders>
              <w:top w:val="single" w:sz="8" w:space="0" w:color="000000"/>
              <w:left w:val="single" w:sz="8" w:space="0" w:color="000000"/>
              <w:bottom w:val="single" w:sz="8" w:space="0" w:color="000000"/>
              <w:right w:val="single" w:sz="8" w:space="0" w:color="000000"/>
            </w:tcBorders>
            <w:vAlign w:val="center"/>
            <w:hideMark/>
          </w:tcPr>
          <w:p w:rsidR="00F27944" w:rsidRPr="00BA5EBA" w:rsidRDefault="00F27944" w:rsidP="00372913">
            <w:pPr>
              <w:spacing w:after="0" w:line="240" w:lineRule="auto"/>
              <w:jc w:val="center"/>
              <w:rPr>
                <w:rFonts w:ascii="Times New Roman" w:hAnsi="Times New Roman" w:cs="Times New Roman"/>
                <w:i/>
                <w:sz w:val="24"/>
                <w:szCs w:val="24"/>
              </w:rPr>
            </w:pPr>
          </w:p>
        </w:tc>
        <w:tc>
          <w:tcPr>
            <w:tcW w:w="300" w:type="pct"/>
            <w:tcBorders>
              <w:top w:val="single" w:sz="8" w:space="0" w:color="000000"/>
              <w:left w:val="single" w:sz="8" w:space="0" w:color="000000"/>
              <w:bottom w:val="single" w:sz="8" w:space="0" w:color="000000"/>
              <w:right w:val="single" w:sz="8" w:space="0" w:color="000000"/>
            </w:tcBorders>
            <w:shd w:val="clear" w:color="auto" w:fill="FFFFFF"/>
          </w:tcPr>
          <w:p w:rsidR="00F27944" w:rsidRPr="00BA5EBA" w:rsidRDefault="00F27944" w:rsidP="00372913">
            <w:pPr>
              <w:spacing w:after="0" w:line="240" w:lineRule="auto"/>
              <w:jc w:val="center"/>
              <w:rPr>
                <w:rFonts w:ascii="Times New Roman" w:hAnsi="Times New Roman" w:cs="Times New Roman"/>
                <w:i/>
                <w:sz w:val="24"/>
                <w:szCs w:val="24"/>
              </w:rPr>
            </w:pPr>
            <w:r w:rsidRPr="00BA5EBA">
              <w:rPr>
                <w:rFonts w:ascii="Times New Roman" w:hAnsi="Times New Roman" w:cs="Times New Roman"/>
                <w:i/>
                <w:sz w:val="24"/>
                <w:szCs w:val="24"/>
              </w:rPr>
              <w:t>1</w:t>
            </w:r>
          </w:p>
        </w:tc>
        <w:tc>
          <w:tcPr>
            <w:tcW w:w="300" w:type="pct"/>
            <w:tcBorders>
              <w:top w:val="single" w:sz="8" w:space="0" w:color="000000"/>
              <w:left w:val="single" w:sz="8" w:space="0" w:color="000000"/>
              <w:bottom w:val="single" w:sz="8" w:space="0" w:color="000000"/>
              <w:right w:val="single" w:sz="8" w:space="0" w:color="000000"/>
            </w:tcBorders>
            <w:shd w:val="clear" w:color="auto" w:fill="FFFFFF"/>
          </w:tcPr>
          <w:p w:rsidR="00F27944" w:rsidRPr="00BA5EBA" w:rsidRDefault="00F27944" w:rsidP="00372913">
            <w:pPr>
              <w:spacing w:after="0" w:line="240" w:lineRule="auto"/>
              <w:jc w:val="center"/>
              <w:rPr>
                <w:rFonts w:ascii="Times New Roman" w:hAnsi="Times New Roman" w:cs="Times New Roman"/>
                <w:i/>
                <w:sz w:val="24"/>
                <w:szCs w:val="24"/>
              </w:rPr>
            </w:pPr>
            <w:r w:rsidRPr="00BA5EBA">
              <w:rPr>
                <w:rFonts w:ascii="Times New Roman" w:hAnsi="Times New Roman" w:cs="Times New Roman"/>
                <w:i/>
                <w:sz w:val="24"/>
                <w:szCs w:val="24"/>
              </w:rPr>
              <w:t>2</w:t>
            </w:r>
          </w:p>
        </w:tc>
        <w:tc>
          <w:tcPr>
            <w:tcW w:w="300" w:type="pct"/>
            <w:tcBorders>
              <w:top w:val="single" w:sz="8" w:space="0" w:color="000000"/>
              <w:left w:val="single" w:sz="8" w:space="0" w:color="000000"/>
              <w:bottom w:val="single" w:sz="8" w:space="0" w:color="000000"/>
              <w:right w:val="single" w:sz="8" w:space="0" w:color="000000"/>
            </w:tcBorders>
            <w:shd w:val="clear" w:color="auto" w:fill="FFFFFF"/>
          </w:tcPr>
          <w:p w:rsidR="00F27944" w:rsidRPr="00BA5EBA" w:rsidRDefault="00F27944" w:rsidP="00372913">
            <w:pPr>
              <w:spacing w:after="0" w:line="240" w:lineRule="auto"/>
              <w:jc w:val="center"/>
              <w:rPr>
                <w:rFonts w:ascii="Times New Roman" w:hAnsi="Times New Roman" w:cs="Times New Roman"/>
                <w:i/>
                <w:sz w:val="24"/>
                <w:szCs w:val="24"/>
              </w:rPr>
            </w:pPr>
            <w:r w:rsidRPr="00BA5EBA">
              <w:rPr>
                <w:rFonts w:ascii="Times New Roman" w:hAnsi="Times New Roman" w:cs="Times New Roman"/>
                <w:i/>
                <w:sz w:val="24"/>
                <w:szCs w:val="24"/>
              </w:rPr>
              <w:t>3</w:t>
            </w:r>
          </w:p>
        </w:tc>
        <w:tc>
          <w:tcPr>
            <w:tcW w:w="230" w:type="pct"/>
            <w:tcBorders>
              <w:top w:val="single" w:sz="8" w:space="0" w:color="000000"/>
              <w:left w:val="single" w:sz="8" w:space="0" w:color="000000"/>
              <w:bottom w:val="single" w:sz="8" w:space="0" w:color="000000"/>
              <w:right w:val="single" w:sz="8" w:space="0" w:color="000000"/>
            </w:tcBorders>
            <w:shd w:val="clear" w:color="auto" w:fill="FFFFFF"/>
          </w:tcPr>
          <w:p w:rsidR="00F27944" w:rsidRPr="00BA5EBA" w:rsidRDefault="00F27944" w:rsidP="00372913">
            <w:pPr>
              <w:spacing w:after="0" w:line="240" w:lineRule="auto"/>
              <w:jc w:val="center"/>
              <w:rPr>
                <w:rFonts w:ascii="Times New Roman" w:hAnsi="Times New Roman" w:cs="Times New Roman"/>
                <w:i/>
                <w:sz w:val="24"/>
                <w:szCs w:val="24"/>
              </w:rPr>
            </w:pPr>
            <w:r w:rsidRPr="00BA5EBA">
              <w:rPr>
                <w:rFonts w:ascii="Times New Roman" w:hAnsi="Times New Roman" w:cs="Times New Roman"/>
                <w:i/>
                <w:sz w:val="24"/>
                <w:szCs w:val="24"/>
              </w:rPr>
              <w:t>4</w:t>
            </w:r>
          </w:p>
        </w:tc>
        <w:tc>
          <w:tcPr>
            <w:tcW w:w="369"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F27944" w:rsidRPr="00BA5EBA" w:rsidRDefault="00F27944" w:rsidP="00372913">
            <w:pPr>
              <w:spacing w:after="0" w:line="240" w:lineRule="auto"/>
              <w:jc w:val="center"/>
              <w:rPr>
                <w:rFonts w:ascii="Times New Roman" w:hAnsi="Times New Roman" w:cs="Times New Roman"/>
                <w:i/>
                <w:sz w:val="24"/>
                <w:szCs w:val="24"/>
              </w:rPr>
            </w:pPr>
            <w:r w:rsidRPr="00BA5EBA">
              <w:rPr>
                <w:rFonts w:ascii="Times New Roman" w:hAnsi="Times New Roman" w:cs="Times New Roman"/>
                <w:i/>
                <w:sz w:val="24"/>
                <w:szCs w:val="24"/>
              </w:rPr>
              <w:t>5</w:t>
            </w:r>
          </w:p>
        </w:tc>
        <w:tc>
          <w:tcPr>
            <w:tcW w:w="300" w:type="pct"/>
            <w:tcBorders>
              <w:top w:val="single" w:sz="8" w:space="0" w:color="000000"/>
              <w:left w:val="single" w:sz="8" w:space="0" w:color="000000"/>
              <w:bottom w:val="single" w:sz="8" w:space="0" w:color="000000"/>
              <w:right w:val="single" w:sz="8" w:space="0" w:color="000000"/>
            </w:tcBorders>
            <w:shd w:val="clear" w:color="auto" w:fill="FFFFFF"/>
          </w:tcPr>
          <w:p w:rsidR="00F27944" w:rsidRPr="00BA5EBA" w:rsidRDefault="00F27944" w:rsidP="00372913">
            <w:pPr>
              <w:spacing w:after="0" w:line="240" w:lineRule="auto"/>
              <w:jc w:val="center"/>
              <w:rPr>
                <w:rFonts w:ascii="Times New Roman" w:hAnsi="Times New Roman" w:cs="Times New Roman"/>
                <w:i/>
                <w:sz w:val="24"/>
                <w:szCs w:val="24"/>
              </w:rPr>
            </w:pPr>
            <w:r w:rsidRPr="00BA5EBA">
              <w:rPr>
                <w:rFonts w:ascii="Times New Roman" w:hAnsi="Times New Roman" w:cs="Times New Roman"/>
                <w:i/>
                <w:sz w:val="24"/>
                <w:szCs w:val="24"/>
              </w:rPr>
              <w:t>6</w:t>
            </w:r>
          </w:p>
        </w:tc>
        <w:tc>
          <w:tcPr>
            <w:tcW w:w="300" w:type="pct"/>
            <w:tcBorders>
              <w:top w:val="single" w:sz="8" w:space="0" w:color="000000"/>
              <w:left w:val="single" w:sz="8" w:space="0" w:color="000000"/>
              <w:bottom w:val="single" w:sz="8" w:space="0" w:color="000000"/>
              <w:right w:val="single" w:sz="8" w:space="0" w:color="000000"/>
            </w:tcBorders>
            <w:shd w:val="clear" w:color="auto" w:fill="FFFFFF"/>
          </w:tcPr>
          <w:p w:rsidR="00F27944" w:rsidRPr="00BA5EBA" w:rsidRDefault="00F27944" w:rsidP="00372913">
            <w:pPr>
              <w:spacing w:after="0" w:line="240" w:lineRule="auto"/>
              <w:jc w:val="center"/>
              <w:rPr>
                <w:rFonts w:ascii="Times New Roman" w:hAnsi="Times New Roman" w:cs="Times New Roman"/>
                <w:i/>
                <w:sz w:val="24"/>
                <w:szCs w:val="24"/>
              </w:rPr>
            </w:pPr>
            <w:r w:rsidRPr="00BA5EBA">
              <w:rPr>
                <w:rFonts w:ascii="Times New Roman" w:hAnsi="Times New Roman" w:cs="Times New Roman"/>
                <w:i/>
                <w:sz w:val="24"/>
                <w:szCs w:val="24"/>
              </w:rPr>
              <w:t>7</w:t>
            </w:r>
          </w:p>
        </w:tc>
        <w:tc>
          <w:tcPr>
            <w:tcW w:w="302" w:type="pct"/>
            <w:tcBorders>
              <w:top w:val="single" w:sz="8" w:space="0" w:color="000000"/>
              <w:left w:val="single" w:sz="8" w:space="0" w:color="000000"/>
              <w:bottom w:val="single" w:sz="8" w:space="0" w:color="000000"/>
              <w:right w:val="single" w:sz="8" w:space="0" w:color="000000"/>
            </w:tcBorders>
            <w:shd w:val="clear" w:color="auto" w:fill="FFFFFF"/>
          </w:tcPr>
          <w:p w:rsidR="00F27944" w:rsidRPr="00BA5EBA" w:rsidRDefault="00F27944" w:rsidP="00372913">
            <w:pPr>
              <w:spacing w:after="0" w:line="240" w:lineRule="auto"/>
              <w:jc w:val="center"/>
              <w:rPr>
                <w:rFonts w:ascii="Times New Roman" w:hAnsi="Times New Roman" w:cs="Times New Roman"/>
                <w:i/>
                <w:sz w:val="24"/>
                <w:szCs w:val="24"/>
              </w:rPr>
            </w:pPr>
            <w:r w:rsidRPr="00BA5EBA">
              <w:rPr>
                <w:rFonts w:ascii="Times New Roman" w:hAnsi="Times New Roman" w:cs="Times New Roman"/>
                <w:i/>
                <w:sz w:val="24"/>
                <w:szCs w:val="24"/>
              </w:rPr>
              <w:t>8</w:t>
            </w:r>
          </w:p>
        </w:tc>
      </w:tr>
      <w:tr w:rsidR="00F27944" w:rsidRPr="00BA5EBA" w:rsidTr="00F27944">
        <w:trPr>
          <w:trHeight w:val="442"/>
        </w:trPr>
        <w:tc>
          <w:tcPr>
            <w:tcW w:w="2111" w:type="pct"/>
            <w:gridSpan w:val="2"/>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F27944" w:rsidRPr="00BA5EBA" w:rsidRDefault="00F27944" w:rsidP="00372913">
            <w:pPr>
              <w:spacing w:after="0" w:line="240" w:lineRule="auto"/>
              <w:jc w:val="both"/>
              <w:rPr>
                <w:rFonts w:ascii="Times New Roman" w:hAnsi="Times New Roman" w:cs="Times New Roman"/>
                <w:i/>
                <w:sz w:val="24"/>
                <w:szCs w:val="24"/>
              </w:rPr>
            </w:pPr>
            <w:r w:rsidRPr="00BA5EBA">
              <w:rPr>
                <w:rFonts w:ascii="Times New Roman" w:hAnsi="Times New Roman" w:cs="Times New Roman"/>
                <w:bCs/>
                <w:i/>
                <w:sz w:val="24"/>
                <w:szCs w:val="24"/>
              </w:rPr>
              <w:t xml:space="preserve">Контактная работа преподавателей с обучающимися </w:t>
            </w:r>
          </w:p>
        </w:tc>
        <w:tc>
          <w:tcPr>
            <w:tcW w:w="489"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F27944" w:rsidRPr="00BA5EBA" w:rsidRDefault="00F27944" w:rsidP="00372913">
            <w:pPr>
              <w:spacing w:after="0" w:line="240" w:lineRule="auto"/>
              <w:jc w:val="both"/>
              <w:rPr>
                <w:rFonts w:ascii="Times New Roman" w:hAnsi="Times New Roman" w:cs="Times New Roman"/>
                <w:i/>
                <w:sz w:val="24"/>
                <w:szCs w:val="24"/>
              </w:rPr>
            </w:pPr>
            <w:r w:rsidRPr="00BA5EBA">
              <w:rPr>
                <w:rFonts w:ascii="Times New Roman" w:hAnsi="Times New Roman" w:cs="Times New Roman"/>
                <w:i/>
                <w:sz w:val="24"/>
                <w:szCs w:val="24"/>
              </w:rPr>
              <w:t>36</w:t>
            </w:r>
          </w:p>
        </w:tc>
        <w:tc>
          <w:tcPr>
            <w:tcW w:w="300" w:type="pct"/>
            <w:tcBorders>
              <w:top w:val="single" w:sz="8" w:space="0" w:color="000000"/>
              <w:left w:val="single" w:sz="8" w:space="0" w:color="000000"/>
              <w:bottom w:val="single" w:sz="8" w:space="0" w:color="000000"/>
              <w:right w:val="single" w:sz="8" w:space="0" w:color="000000"/>
            </w:tcBorders>
            <w:shd w:val="clear" w:color="auto" w:fill="FFFFFF"/>
          </w:tcPr>
          <w:p w:rsidR="00F27944" w:rsidRPr="00BA5EBA" w:rsidRDefault="00F27944" w:rsidP="00372913">
            <w:pPr>
              <w:spacing w:after="0" w:line="240" w:lineRule="auto"/>
              <w:jc w:val="both"/>
              <w:rPr>
                <w:rFonts w:ascii="Times New Roman" w:hAnsi="Times New Roman" w:cs="Times New Roman"/>
                <w:i/>
                <w:sz w:val="24"/>
                <w:szCs w:val="24"/>
              </w:rPr>
            </w:pPr>
          </w:p>
        </w:tc>
        <w:tc>
          <w:tcPr>
            <w:tcW w:w="300" w:type="pct"/>
            <w:tcBorders>
              <w:top w:val="single" w:sz="8" w:space="0" w:color="000000"/>
              <w:left w:val="single" w:sz="8" w:space="0" w:color="000000"/>
              <w:bottom w:val="single" w:sz="8" w:space="0" w:color="000000"/>
              <w:right w:val="single" w:sz="8" w:space="0" w:color="000000"/>
            </w:tcBorders>
            <w:shd w:val="clear" w:color="auto" w:fill="FFFFFF"/>
          </w:tcPr>
          <w:p w:rsidR="00F27944" w:rsidRPr="00BA5EBA" w:rsidRDefault="00F27944" w:rsidP="00372913">
            <w:pPr>
              <w:spacing w:after="0" w:line="240" w:lineRule="auto"/>
              <w:jc w:val="both"/>
              <w:rPr>
                <w:rFonts w:ascii="Times New Roman" w:hAnsi="Times New Roman" w:cs="Times New Roman"/>
                <w:i/>
                <w:sz w:val="24"/>
                <w:szCs w:val="24"/>
              </w:rPr>
            </w:pPr>
          </w:p>
        </w:tc>
        <w:tc>
          <w:tcPr>
            <w:tcW w:w="300" w:type="pct"/>
            <w:tcBorders>
              <w:top w:val="single" w:sz="8" w:space="0" w:color="000000"/>
              <w:left w:val="single" w:sz="8" w:space="0" w:color="000000"/>
              <w:bottom w:val="single" w:sz="8" w:space="0" w:color="000000"/>
              <w:right w:val="single" w:sz="8" w:space="0" w:color="000000"/>
            </w:tcBorders>
            <w:shd w:val="clear" w:color="auto" w:fill="FFFFFF"/>
          </w:tcPr>
          <w:p w:rsidR="00F27944" w:rsidRPr="00BA5EBA" w:rsidRDefault="00F27944" w:rsidP="00372913">
            <w:pPr>
              <w:spacing w:after="0" w:line="240" w:lineRule="auto"/>
              <w:jc w:val="both"/>
              <w:rPr>
                <w:rFonts w:ascii="Times New Roman" w:hAnsi="Times New Roman" w:cs="Times New Roman"/>
                <w:i/>
                <w:sz w:val="24"/>
                <w:szCs w:val="24"/>
              </w:rPr>
            </w:pPr>
          </w:p>
        </w:tc>
        <w:tc>
          <w:tcPr>
            <w:tcW w:w="230" w:type="pct"/>
            <w:tcBorders>
              <w:top w:val="single" w:sz="8" w:space="0" w:color="000000"/>
              <w:left w:val="single" w:sz="8" w:space="0" w:color="000000"/>
              <w:bottom w:val="single" w:sz="8" w:space="0" w:color="000000"/>
              <w:right w:val="single" w:sz="8" w:space="0" w:color="000000"/>
            </w:tcBorders>
            <w:shd w:val="clear" w:color="auto" w:fill="FFFFFF"/>
          </w:tcPr>
          <w:p w:rsidR="00F27944" w:rsidRPr="00BA5EBA" w:rsidRDefault="00F27944" w:rsidP="00372913">
            <w:pPr>
              <w:spacing w:after="0" w:line="240" w:lineRule="auto"/>
              <w:jc w:val="both"/>
              <w:rPr>
                <w:rFonts w:ascii="Times New Roman" w:hAnsi="Times New Roman" w:cs="Times New Roman"/>
                <w:i/>
                <w:sz w:val="24"/>
                <w:szCs w:val="24"/>
              </w:rPr>
            </w:pPr>
          </w:p>
        </w:tc>
        <w:tc>
          <w:tcPr>
            <w:tcW w:w="369"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F27944" w:rsidRPr="00BA5EBA" w:rsidRDefault="00F27944" w:rsidP="00372913">
            <w:pPr>
              <w:spacing w:after="0" w:line="240" w:lineRule="auto"/>
              <w:jc w:val="both"/>
              <w:rPr>
                <w:rFonts w:ascii="Times New Roman" w:hAnsi="Times New Roman" w:cs="Times New Roman"/>
                <w:i/>
                <w:sz w:val="24"/>
                <w:szCs w:val="24"/>
              </w:rPr>
            </w:pPr>
            <w:r w:rsidRPr="00BA5EBA">
              <w:rPr>
                <w:rFonts w:ascii="Times New Roman" w:hAnsi="Times New Roman" w:cs="Times New Roman"/>
                <w:i/>
                <w:sz w:val="24"/>
                <w:szCs w:val="24"/>
              </w:rPr>
              <w:t>36</w:t>
            </w:r>
          </w:p>
        </w:tc>
        <w:tc>
          <w:tcPr>
            <w:tcW w:w="300" w:type="pct"/>
            <w:tcBorders>
              <w:top w:val="single" w:sz="8" w:space="0" w:color="000000"/>
              <w:left w:val="single" w:sz="8" w:space="0" w:color="000000"/>
              <w:bottom w:val="single" w:sz="8" w:space="0" w:color="000000"/>
              <w:right w:val="single" w:sz="8" w:space="0" w:color="000000"/>
            </w:tcBorders>
            <w:shd w:val="clear" w:color="auto" w:fill="FFFFFF"/>
          </w:tcPr>
          <w:p w:rsidR="00F27944" w:rsidRPr="00BA5EBA" w:rsidRDefault="00F27944" w:rsidP="00372913">
            <w:pPr>
              <w:spacing w:after="0" w:line="240" w:lineRule="auto"/>
              <w:jc w:val="both"/>
              <w:rPr>
                <w:rFonts w:ascii="Times New Roman" w:hAnsi="Times New Roman" w:cs="Times New Roman"/>
                <w:i/>
                <w:sz w:val="24"/>
                <w:szCs w:val="24"/>
              </w:rPr>
            </w:pPr>
          </w:p>
        </w:tc>
        <w:tc>
          <w:tcPr>
            <w:tcW w:w="300" w:type="pct"/>
            <w:tcBorders>
              <w:top w:val="single" w:sz="8" w:space="0" w:color="000000"/>
              <w:left w:val="single" w:sz="8" w:space="0" w:color="000000"/>
              <w:bottom w:val="single" w:sz="8" w:space="0" w:color="000000"/>
              <w:right w:val="single" w:sz="8" w:space="0" w:color="000000"/>
            </w:tcBorders>
            <w:shd w:val="clear" w:color="auto" w:fill="FFFFFF"/>
          </w:tcPr>
          <w:p w:rsidR="00F27944" w:rsidRPr="00BA5EBA" w:rsidRDefault="00F27944" w:rsidP="00372913">
            <w:pPr>
              <w:spacing w:after="0" w:line="240" w:lineRule="auto"/>
              <w:jc w:val="both"/>
              <w:rPr>
                <w:rFonts w:ascii="Times New Roman" w:hAnsi="Times New Roman" w:cs="Times New Roman"/>
                <w:i/>
                <w:sz w:val="24"/>
                <w:szCs w:val="24"/>
              </w:rPr>
            </w:pPr>
          </w:p>
        </w:tc>
        <w:tc>
          <w:tcPr>
            <w:tcW w:w="302" w:type="pct"/>
            <w:tcBorders>
              <w:top w:val="single" w:sz="8" w:space="0" w:color="000000"/>
              <w:left w:val="single" w:sz="8" w:space="0" w:color="000000"/>
              <w:bottom w:val="single" w:sz="8" w:space="0" w:color="000000"/>
              <w:right w:val="single" w:sz="8" w:space="0" w:color="000000"/>
            </w:tcBorders>
            <w:shd w:val="clear" w:color="auto" w:fill="FFFFFF"/>
          </w:tcPr>
          <w:p w:rsidR="00F27944" w:rsidRPr="00BA5EBA" w:rsidRDefault="00F27944" w:rsidP="00372913">
            <w:pPr>
              <w:spacing w:after="0" w:line="240" w:lineRule="auto"/>
              <w:jc w:val="both"/>
              <w:rPr>
                <w:rFonts w:ascii="Times New Roman" w:hAnsi="Times New Roman" w:cs="Times New Roman"/>
                <w:i/>
                <w:sz w:val="24"/>
                <w:szCs w:val="24"/>
              </w:rPr>
            </w:pPr>
          </w:p>
        </w:tc>
      </w:tr>
      <w:tr w:rsidR="00F27944" w:rsidRPr="00BA5EBA" w:rsidTr="00F27944">
        <w:trPr>
          <w:trHeight w:val="393"/>
        </w:trPr>
        <w:tc>
          <w:tcPr>
            <w:tcW w:w="2111" w:type="pct"/>
            <w:gridSpan w:val="2"/>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F27944" w:rsidRPr="00BA5EBA" w:rsidRDefault="00F27944" w:rsidP="00372913">
            <w:pPr>
              <w:spacing w:after="0" w:line="240" w:lineRule="auto"/>
              <w:jc w:val="both"/>
              <w:rPr>
                <w:rFonts w:ascii="Times New Roman" w:hAnsi="Times New Roman" w:cs="Times New Roman"/>
                <w:i/>
                <w:sz w:val="24"/>
                <w:szCs w:val="24"/>
              </w:rPr>
            </w:pPr>
            <w:r w:rsidRPr="00BA5EBA">
              <w:rPr>
                <w:rFonts w:ascii="Times New Roman" w:hAnsi="Times New Roman" w:cs="Times New Roman"/>
                <w:i/>
                <w:sz w:val="24"/>
                <w:szCs w:val="24"/>
              </w:rPr>
              <w:t xml:space="preserve">В том числе: </w:t>
            </w:r>
          </w:p>
        </w:tc>
        <w:tc>
          <w:tcPr>
            <w:tcW w:w="489"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F27944" w:rsidRPr="00BA5EBA" w:rsidRDefault="00F27944" w:rsidP="00372913">
            <w:pPr>
              <w:spacing w:after="0" w:line="240" w:lineRule="auto"/>
              <w:jc w:val="both"/>
              <w:rPr>
                <w:rFonts w:ascii="Times New Roman" w:hAnsi="Times New Roman" w:cs="Times New Roman"/>
                <w:i/>
                <w:sz w:val="24"/>
                <w:szCs w:val="24"/>
              </w:rPr>
            </w:pPr>
          </w:p>
        </w:tc>
        <w:tc>
          <w:tcPr>
            <w:tcW w:w="300" w:type="pct"/>
            <w:tcBorders>
              <w:top w:val="single" w:sz="8" w:space="0" w:color="000000"/>
              <w:left w:val="single" w:sz="8" w:space="0" w:color="000000"/>
              <w:bottom w:val="single" w:sz="8" w:space="0" w:color="000000"/>
              <w:right w:val="single" w:sz="8" w:space="0" w:color="000000"/>
            </w:tcBorders>
            <w:shd w:val="clear" w:color="auto" w:fill="FFFFFF"/>
          </w:tcPr>
          <w:p w:rsidR="00F27944" w:rsidRPr="00BA5EBA" w:rsidRDefault="00F27944" w:rsidP="00372913">
            <w:pPr>
              <w:spacing w:after="0" w:line="240" w:lineRule="auto"/>
              <w:jc w:val="both"/>
              <w:rPr>
                <w:rFonts w:ascii="Times New Roman" w:hAnsi="Times New Roman" w:cs="Times New Roman"/>
                <w:i/>
                <w:sz w:val="24"/>
                <w:szCs w:val="24"/>
              </w:rPr>
            </w:pPr>
          </w:p>
        </w:tc>
        <w:tc>
          <w:tcPr>
            <w:tcW w:w="300" w:type="pct"/>
            <w:tcBorders>
              <w:top w:val="single" w:sz="8" w:space="0" w:color="000000"/>
              <w:left w:val="single" w:sz="8" w:space="0" w:color="000000"/>
              <w:bottom w:val="single" w:sz="8" w:space="0" w:color="000000"/>
              <w:right w:val="single" w:sz="8" w:space="0" w:color="000000"/>
            </w:tcBorders>
            <w:shd w:val="clear" w:color="auto" w:fill="FFFFFF"/>
          </w:tcPr>
          <w:p w:rsidR="00F27944" w:rsidRPr="00BA5EBA" w:rsidRDefault="00F27944" w:rsidP="00372913">
            <w:pPr>
              <w:spacing w:after="0" w:line="240" w:lineRule="auto"/>
              <w:jc w:val="both"/>
              <w:rPr>
                <w:rFonts w:ascii="Times New Roman" w:hAnsi="Times New Roman" w:cs="Times New Roman"/>
                <w:i/>
                <w:sz w:val="24"/>
                <w:szCs w:val="24"/>
              </w:rPr>
            </w:pPr>
          </w:p>
        </w:tc>
        <w:tc>
          <w:tcPr>
            <w:tcW w:w="300" w:type="pct"/>
            <w:tcBorders>
              <w:top w:val="single" w:sz="8" w:space="0" w:color="000000"/>
              <w:left w:val="single" w:sz="8" w:space="0" w:color="000000"/>
              <w:bottom w:val="single" w:sz="8" w:space="0" w:color="000000"/>
              <w:right w:val="single" w:sz="8" w:space="0" w:color="000000"/>
            </w:tcBorders>
            <w:shd w:val="clear" w:color="auto" w:fill="FFFFFF"/>
          </w:tcPr>
          <w:p w:rsidR="00F27944" w:rsidRPr="00BA5EBA" w:rsidRDefault="00F27944" w:rsidP="00372913">
            <w:pPr>
              <w:spacing w:after="0" w:line="240" w:lineRule="auto"/>
              <w:jc w:val="both"/>
              <w:rPr>
                <w:rFonts w:ascii="Times New Roman" w:hAnsi="Times New Roman" w:cs="Times New Roman"/>
                <w:i/>
                <w:sz w:val="24"/>
                <w:szCs w:val="24"/>
              </w:rPr>
            </w:pPr>
          </w:p>
        </w:tc>
        <w:tc>
          <w:tcPr>
            <w:tcW w:w="230" w:type="pct"/>
            <w:tcBorders>
              <w:top w:val="single" w:sz="8" w:space="0" w:color="000000"/>
              <w:left w:val="single" w:sz="8" w:space="0" w:color="000000"/>
              <w:bottom w:val="single" w:sz="8" w:space="0" w:color="000000"/>
              <w:right w:val="single" w:sz="8" w:space="0" w:color="000000"/>
            </w:tcBorders>
            <w:shd w:val="clear" w:color="auto" w:fill="FFFFFF"/>
          </w:tcPr>
          <w:p w:rsidR="00F27944" w:rsidRPr="00BA5EBA" w:rsidRDefault="00F27944" w:rsidP="00372913">
            <w:pPr>
              <w:spacing w:after="0" w:line="240" w:lineRule="auto"/>
              <w:jc w:val="both"/>
              <w:rPr>
                <w:rFonts w:ascii="Times New Roman" w:hAnsi="Times New Roman" w:cs="Times New Roman"/>
                <w:i/>
                <w:sz w:val="24"/>
                <w:szCs w:val="24"/>
              </w:rPr>
            </w:pPr>
          </w:p>
        </w:tc>
        <w:tc>
          <w:tcPr>
            <w:tcW w:w="369"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F27944" w:rsidRPr="00BA5EBA" w:rsidRDefault="00F27944" w:rsidP="00372913">
            <w:pPr>
              <w:spacing w:after="0" w:line="240" w:lineRule="auto"/>
              <w:jc w:val="both"/>
              <w:rPr>
                <w:rFonts w:ascii="Times New Roman" w:hAnsi="Times New Roman" w:cs="Times New Roman"/>
                <w:i/>
                <w:sz w:val="24"/>
                <w:szCs w:val="24"/>
              </w:rPr>
            </w:pPr>
          </w:p>
        </w:tc>
        <w:tc>
          <w:tcPr>
            <w:tcW w:w="300" w:type="pct"/>
            <w:tcBorders>
              <w:top w:val="single" w:sz="8" w:space="0" w:color="000000"/>
              <w:left w:val="single" w:sz="8" w:space="0" w:color="000000"/>
              <w:bottom w:val="single" w:sz="8" w:space="0" w:color="000000"/>
              <w:right w:val="single" w:sz="8" w:space="0" w:color="000000"/>
            </w:tcBorders>
            <w:shd w:val="clear" w:color="auto" w:fill="FFFFFF"/>
          </w:tcPr>
          <w:p w:rsidR="00F27944" w:rsidRPr="00BA5EBA" w:rsidRDefault="00F27944" w:rsidP="00372913">
            <w:pPr>
              <w:spacing w:after="0" w:line="240" w:lineRule="auto"/>
              <w:jc w:val="both"/>
              <w:rPr>
                <w:rFonts w:ascii="Times New Roman" w:hAnsi="Times New Roman" w:cs="Times New Roman"/>
                <w:i/>
                <w:sz w:val="24"/>
                <w:szCs w:val="24"/>
              </w:rPr>
            </w:pPr>
          </w:p>
        </w:tc>
        <w:tc>
          <w:tcPr>
            <w:tcW w:w="300" w:type="pct"/>
            <w:tcBorders>
              <w:top w:val="single" w:sz="8" w:space="0" w:color="000000"/>
              <w:left w:val="single" w:sz="8" w:space="0" w:color="000000"/>
              <w:bottom w:val="single" w:sz="8" w:space="0" w:color="000000"/>
              <w:right w:val="single" w:sz="8" w:space="0" w:color="000000"/>
            </w:tcBorders>
            <w:shd w:val="clear" w:color="auto" w:fill="FFFFFF"/>
          </w:tcPr>
          <w:p w:rsidR="00F27944" w:rsidRPr="00BA5EBA" w:rsidRDefault="00F27944" w:rsidP="00372913">
            <w:pPr>
              <w:spacing w:after="0" w:line="240" w:lineRule="auto"/>
              <w:jc w:val="both"/>
              <w:rPr>
                <w:rFonts w:ascii="Times New Roman" w:hAnsi="Times New Roman" w:cs="Times New Roman"/>
                <w:i/>
                <w:sz w:val="24"/>
                <w:szCs w:val="24"/>
              </w:rPr>
            </w:pPr>
          </w:p>
        </w:tc>
        <w:tc>
          <w:tcPr>
            <w:tcW w:w="302" w:type="pct"/>
            <w:tcBorders>
              <w:top w:val="single" w:sz="8" w:space="0" w:color="000000"/>
              <w:left w:val="single" w:sz="8" w:space="0" w:color="000000"/>
              <w:bottom w:val="single" w:sz="8" w:space="0" w:color="000000"/>
              <w:right w:val="single" w:sz="8" w:space="0" w:color="000000"/>
            </w:tcBorders>
            <w:shd w:val="clear" w:color="auto" w:fill="FFFFFF"/>
          </w:tcPr>
          <w:p w:rsidR="00F27944" w:rsidRPr="00BA5EBA" w:rsidRDefault="00F27944" w:rsidP="00372913">
            <w:pPr>
              <w:spacing w:after="0" w:line="240" w:lineRule="auto"/>
              <w:jc w:val="both"/>
              <w:rPr>
                <w:rFonts w:ascii="Times New Roman" w:hAnsi="Times New Roman" w:cs="Times New Roman"/>
                <w:i/>
                <w:sz w:val="24"/>
                <w:szCs w:val="24"/>
              </w:rPr>
            </w:pPr>
          </w:p>
        </w:tc>
      </w:tr>
      <w:tr w:rsidR="00F27944" w:rsidRPr="00BA5EBA" w:rsidTr="00F27944">
        <w:trPr>
          <w:trHeight w:val="354"/>
        </w:trPr>
        <w:tc>
          <w:tcPr>
            <w:tcW w:w="2111" w:type="pct"/>
            <w:gridSpan w:val="2"/>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F27944" w:rsidRPr="00BA5EBA" w:rsidRDefault="00F27944" w:rsidP="00372913">
            <w:pPr>
              <w:spacing w:after="0" w:line="240" w:lineRule="auto"/>
              <w:jc w:val="both"/>
              <w:rPr>
                <w:rFonts w:ascii="Times New Roman" w:hAnsi="Times New Roman" w:cs="Times New Roman"/>
                <w:i/>
                <w:sz w:val="24"/>
                <w:szCs w:val="24"/>
              </w:rPr>
            </w:pPr>
            <w:r w:rsidRPr="00BA5EBA">
              <w:rPr>
                <w:rFonts w:ascii="Times New Roman" w:hAnsi="Times New Roman" w:cs="Times New Roman"/>
                <w:i/>
                <w:sz w:val="24"/>
                <w:szCs w:val="24"/>
              </w:rPr>
              <w:t xml:space="preserve">Лекции </w:t>
            </w:r>
          </w:p>
        </w:tc>
        <w:tc>
          <w:tcPr>
            <w:tcW w:w="489"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F27944" w:rsidRPr="00BA5EBA" w:rsidRDefault="00F27944" w:rsidP="00372913">
            <w:pPr>
              <w:spacing w:after="0" w:line="240" w:lineRule="auto"/>
              <w:jc w:val="both"/>
              <w:rPr>
                <w:rFonts w:ascii="Times New Roman" w:hAnsi="Times New Roman" w:cs="Times New Roman"/>
                <w:i/>
                <w:sz w:val="24"/>
                <w:szCs w:val="24"/>
              </w:rPr>
            </w:pPr>
            <w:r w:rsidRPr="00BA5EBA">
              <w:rPr>
                <w:rFonts w:ascii="Times New Roman" w:hAnsi="Times New Roman" w:cs="Times New Roman"/>
                <w:i/>
                <w:sz w:val="24"/>
                <w:szCs w:val="24"/>
              </w:rPr>
              <w:t>6</w:t>
            </w:r>
          </w:p>
        </w:tc>
        <w:tc>
          <w:tcPr>
            <w:tcW w:w="300" w:type="pct"/>
            <w:tcBorders>
              <w:top w:val="single" w:sz="8" w:space="0" w:color="000000"/>
              <w:left w:val="single" w:sz="8" w:space="0" w:color="000000"/>
              <w:bottom w:val="single" w:sz="8" w:space="0" w:color="000000"/>
              <w:right w:val="single" w:sz="8" w:space="0" w:color="000000"/>
            </w:tcBorders>
            <w:shd w:val="clear" w:color="auto" w:fill="FFFFFF"/>
          </w:tcPr>
          <w:p w:rsidR="00F27944" w:rsidRPr="00BA5EBA" w:rsidRDefault="00F27944" w:rsidP="00372913">
            <w:pPr>
              <w:spacing w:after="0" w:line="240" w:lineRule="auto"/>
              <w:jc w:val="both"/>
              <w:rPr>
                <w:rFonts w:ascii="Times New Roman" w:hAnsi="Times New Roman" w:cs="Times New Roman"/>
                <w:i/>
                <w:sz w:val="24"/>
                <w:szCs w:val="24"/>
              </w:rPr>
            </w:pPr>
          </w:p>
        </w:tc>
        <w:tc>
          <w:tcPr>
            <w:tcW w:w="300" w:type="pct"/>
            <w:tcBorders>
              <w:top w:val="single" w:sz="8" w:space="0" w:color="000000"/>
              <w:left w:val="single" w:sz="8" w:space="0" w:color="000000"/>
              <w:bottom w:val="single" w:sz="8" w:space="0" w:color="000000"/>
              <w:right w:val="single" w:sz="8" w:space="0" w:color="000000"/>
            </w:tcBorders>
            <w:shd w:val="clear" w:color="auto" w:fill="FFFFFF"/>
          </w:tcPr>
          <w:p w:rsidR="00F27944" w:rsidRPr="00BA5EBA" w:rsidRDefault="00F27944" w:rsidP="00372913">
            <w:pPr>
              <w:spacing w:after="0" w:line="240" w:lineRule="auto"/>
              <w:jc w:val="both"/>
              <w:rPr>
                <w:rFonts w:ascii="Times New Roman" w:hAnsi="Times New Roman" w:cs="Times New Roman"/>
                <w:i/>
                <w:sz w:val="24"/>
                <w:szCs w:val="24"/>
              </w:rPr>
            </w:pPr>
          </w:p>
        </w:tc>
        <w:tc>
          <w:tcPr>
            <w:tcW w:w="300" w:type="pct"/>
            <w:tcBorders>
              <w:top w:val="single" w:sz="8" w:space="0" w:color="000000"/>
              <w:left w:val="single" w:sz="8" w:space="0" w:color="000000"/>
              <w:bottom w:val="single" w:sz="8" w:space="0" w:color="000000"/>
              <w:right w:val="single" w:sz="8" w:space="0" w:color="000000"/>
            </w:tcBorders>
            <w:shd w:val="clear" w:color="auto" w:fill="FFFFFF"/>
          </w:tcPr>
          <w:p w:rsidR="00F27944" w:rsidRPr="00BA5EBA" w:rsidRDefault="00F27944" w:rsidP="00372913">
            <w:pPr>
              <w:spacing w:after="0" w:line="240" w:lineRule="auto"/>
              <w:jc w:val="both"/>
              <w:rPr>
                <w:rFonts w:ascii="Times New Roman" w:hAnsi="Times New Roman" w:cs="Times New Roman"/>
                <w:i/>
                <w:sz w:val="24"/>
                <w:szCs w:val="24"/>
              </w:rPr>
            </w:pPr>
          </w:p>
        </w:tc>
        <w:tc>
          <w:tcPr>
            <w:tcW w:w="230" w:type="pct"/>
            <w:tcBorders>
              <w:top w:val="single" w:sz="8" w:space="0" w:color="000000"/>
              <w:left w:val="single" w:sz="8" w:space="0" w:color="000000"/>
              <w:bottom w:val="single" w:sz="8" w:space="0" w:color="000000"/>
              <w:right w:val="single" w:sz="8" w:space="0" w:color="000000"/>
            </w:tcBorders>
            <w:shd w:val="clear" w:color="auto" w:fill="FFFFFF"/>
          </w:tcPr>
          <w:p w:rsidR="00F27944" w:rsidRPr="00BA5EBA" w:rsidRDefault="00F27944" w:rsidP="00372913">
            <w:pPr>
              <w:spacing w:after="0" w:line="240" w:lineRule="auto"/>
              <w:jc w:val="both"/>
              <w:rPr>
                <w:rFonts w:ascii="Times New Roman" w:hAnsi="Times New Roman" w:cs="Times New Roman"/>
                <w:i/>
                <w:sz w:val="24"/>
                <w:szCs w:val="24"/>
              </w:rPr>
            </w:pPr>
          </w:p>
        </w:tc>
        <w:tc>
          <w:tcPr>
            <w:tcW w:w="369"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F27944" w:rsidRPr="00BA5EBA" w:rsidRDefault="00F27944" w:rsidP="00372913">
            <w:pPr>
              <w:spacing w:after="0" w:line="240" w:lineRule="auto"/>
              <w:jc w:val="both"/>
              <w:rPr>
                <w:rFonts w:ascii="Times New Roman" w:hAnsi="Times New Roman" w:cs="Times New Roman"/>
                <w:i/>
                <w:sz w:val="24"/>
                <w:szCs w:val="24"/>
              </w:rPr>
            </w:pPr>
            <w:r w:rsidRPr="00BA5EBA">
              <w:rPr>
                <w:rFonts w:ascii="Times New Roman" w:hAnsi="Times New Roman" w:cs="Times New Roman"/>
                <w:i/>
                <w:sz w:val="24"/>
                <w:szCs w:val="24"/>
              </w:rPr>
              <w:t>6</w:t>
            </w:r>
          </w:p>
        </w:tc>
        <w:tc>
          <w:tcPr>
            <w:tcW w:w="300" w:type="pct"/>
            <w:tcBorders>
              <w:top w:val="single" w:sz="8" w:space="0" w:color="000000"/>
              <w:left w:val="single" w:sz="8" w:space="0" w:color="000000"/>
              <w:bottom w:val="single" w:sz="8" w:space="0" w:color="000000"/>
              <w:right w:val="single" w:sz="8" w:space="0" w:color="000000"/>
            </w:tcBorders>
            <w:shd w:val="clear" w:color="auto" w:fill="FFFFFF"/>
          </w:tcPr>
          <w:p w:rsidR="00F27944" w:rsidRPr="00BA5EBA" w:rsidRDefault="00F27944" w:rsidP="00372913">
            <w:pPr>
              <w:spacing w:after="0" w:line="240" w:lineRule="auto"/>
              <w:jc w:val="both"/>
              <w:rPr>
                <w:rFonts w:ascii="Times New Roman" w:hAnsi="Times New Roman" w:cs="Times New Roman"/>
                <w:i/>
                <w:sz w:val="24"/>
                <w:szCs w:val="24"/>
              </w:rPr>
            </w:pPr>
          </w:p>
        </w:tc>
        <w:tc>
          <w:tcPr>
            <w:tcW w:w="300" w:type="pct"/>
            <w:tcBorders>
              <w:top w:val="single" w:sz="8" w:space="0" w:color="000000"/>
              <w:left w:val="single" w:sz="8" w:space="0" w:color="000000"/>
              <w:bottom w:val="single" w:sz="8" w:space="0" w:color="000000"/>
              <w:right w:val="single" w:sz="8" w:space="0" w:color="000000"/>
            </w:tcBorders>
            <w:shd w:val="clear" w:color="auto" w:fill="FFFFFF"/>
          </w:tcPr>
          <w:p w:rsidR="00F27944" w:rsidRPr="00BA5EBA" w:rsidRDefault="00F27944" w:rsidP="00372913">
            <w:pPr>
              <w:spacing w:after="0" w:line="240" w:lineRule="auto"/>
              <w:jc w:val="both"/>
              <w:rPr>
                <w:rFonts w:ascii="Times New Roman" w:hAnsi="Times New Roman" w:cs="Times New Roman"/>
                <w:i/>
                <w:sz w:val="24"/>
                <w:szCs w:val="24"/>
              </w:rPr>
            </w:pPr>
          </w:p>
        </w:tc>
        <w:tc>
          <w:tcPr>
            <w:tcW w:w="302" w:type="pct"/>
            <w:tcBorders>
              <w:top w:val="single" w:sz="8" w:space="0" w:color="000000"/>
              <w:left w:val="single" w:sz="8" w:space="0" w:color="000000"/>
              <w:bottom w:val="single" w:sz="8" w:space="0" w:color="000000"/>
              <w:right w:val="single" w:sz="8" w:space="0" w:color="000000"/>
            </w:tcBorders>
            <w:shd w:val="clear" w:color="auto" w:fill="FFFFFF"/>
          </w:tcPr>
          <w:p w:rsidR="00F27944" w:rsidRPr="00BA5EBA" w:rsidRDefault="00F27944" w:rsidP="00372913">
            <w:pPr>
              <w:spacing w:after="0" w:line="240" w:lineRule="auto"/>
              <w:jc w:val="both"/>
              <w:rPr>
                <w:rFonts w:ascii="Times New Roman" w:hAnsi="Times New Roman" w:cs="Times New Roman"/>
                <w:i/>
                <w:sz w:val="24"/>
                <w:szCs w:val="24"/>
              </w:rPr>
            </w:pPr>
          </w:p>
        </w:tc>
      </w:tr>
      <w:tr w:rsidR="00F27944" w:rsidRPr="00BA5EBA" w:rsidTr="00F27944">
        <w:trPr>
          <w:trHeight w:val="428"/>
        </w:trPr>
        <w:tc>
          <w:tcPr>
            <w:tcW w:w="2111" w:type="pct"/>
            <w:gridSpan w:val="2"/>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F27944" w:rsidRPr="00BA5EBA" w:rsidRDefault="00F27944" w:rsidP="00372913">
            <w:pPr>
              <w:spacing w:after="0" w:line="240" w:lineRule="auto"/>
              <w:jc w:val="both"/>
              <w:rPr>
                <w:rFonts w:ascii="Times New Roman" w:hAnsi="Times New Roman" w:cs="Times New Roman"/>
                <w:i/>
                <w:sz w:val="24"/>
                <w:szCs w:val="24"/>
              </w:rPr>
            </w:pPr>
            <w:r w:rsidRPr="00BA5EBA">
              <w:rPr>
                <w:rFonts w:ascii="Times New Roman" w:hAnsi="Times New Roman" w:cs="Times New Roman"/>
                <w:i/>
                <w:sz w:val="24"/>
                <w:szCs w:val="24"/>
              </w:rPr>
              <w:t xml:space="preserve">Практические занятия </w:t>
            </w:r>
          </w:p>
        </w:tc>
        <w:tc>
          <w:tcPr>
            <w:tcW w:w="489"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F27944" w:rsidRPr="00BA5EBA" w:rsidRDefault="00F27944" w:rsidP="00372913">
            <w:pPr>
              <w:spacing w:after="0" w:line="240" w:lineRule="auto"/>
              <w:jc w:val="both"/>
              <w:rPr>
                <w:rFonts w:ascii="Times New Roman" w:hAnsi="Times New Roman" w:cs="Times New Roman"/>
                <w:i/>
                <w:sz w:val="24"/>
                <w:szCs w:val="24"/>
              </w:rPr>
            </w:pPr>
            <w:r w:rsidRPr="00BA5EBA">
              <w:rPr>
                <w:rFonts w:ascii="Times New Roman" w:hAnsi="Times New Roman" w:cs="Times New Roman"/>
                <w:i/>
                <w:sz w:val="24"/>
                <w:szCs w:val="24"/>
              </w:rPr>
              <w:t>30</w:t>
            </w:r>
          </w:p>
        </w:tc>
        <w:tc>
          <w:tcPr>
            <w:tcW w:w="300" w:type="pct"/>
            <w:tcBorders>
              <w:top w:val="single" w:sz="8" w:space="0" w:color="000000"/>
              <w:left w:val="single" w:sz="8" w:space="0" w:color="000000"/>
              <w:bottom w:val="single" w:sz="8" w:space="0" w:color="000000"/>
              <w:right w:val="single" w:sz="8" w:space="0" w:color="000000"/>
            </w:tcBorders>
            <w:shd w:val="clear" w:color="auto" w:fill="FFFFFF"/>
          </w:tcPr>
          <w:p w:rsidR="00F27944" w:rsidRPr="00BA5EBA" w:rsidRDefault="00F27944" w:rsidP="00372913">
            <w:pPr>
              <w:spacing w:after="0" w:line="240" w:lineRule="auto"/>
              <w:jc w:val="both"/>
              <w:rPr>
                <w:rFonts w:ascii="Times New Roman" w:hAnsi="Times New Roman" w:cs="Times New Roman"/>
                <w:i/>
                <w:sz w:val="24"/>
                <w:szCs w:val="24"/>
              </w:rPr>
            </w:pPr>
          </w:p>
        </w:tc>
        <w:tc>
          <w:tcPr>
            <w:tcW w:w="300" w:type="pct"/>
            <w:tcBorders>
              <w:top w:val="single" w:sz="8" w:space="0" w:color="000000"/>
              <w:left w:val="single" w:sz="8" w:space="0" w:color="000000"/>
              <w:bottom w:val="single" w:sz="8" w:space="0" w:color="000000"/>
              <w:right w:val="single" w:sz="8" w:space="0" w:color="000000"/>
            </w:tcBorders>
            <w:shd w:val="clear" w:color="auto" w:fill="FFFFFF"/>
          </w:tcPr>
          <w:p w:rsidR="00F27944" w:rsidRPr="00BA5EBA" w:rsidRDefault="00F27944" w:rsidP="00372913">
            <w:pPr>
              <w:spacing w:after="0" w:line="240" w:lineRule="auto"/>
              <w:jc w:val="both"/>
              <w:rPr>
                <w:rFonts w:ascii="Times New Roman" w:hAnsi="Times New Roman" w:cs="Times New Roman"/>
                <w:i/>
                <w:sz w:val="24"/>
                <w:szCs w:val="24"/>
              </w:rPr>
            </w:pPr>
          </w:p>
        </w:tc>
        <w:tc>
          <w:tcPr>
            <w:tcW w:w="300" w:type="pct"/>
            <w:tcBorders>
              <w:top w:val="single" w:sz="8" w:space="0" w:color="000000"/>
              <w:left w:val="single" w:sz="8" w:space="0" w:color="000000"/>
              <w:bottom w:val="single" w:sz="8" w:space="0" w:color="000000"/>
              <w:right w:val="single" w:sz="8" w:space="0" w:color="000000"/>
            </w:tcBorders>
            <w:shd w:val="clear" w:color="auto" w:fill="FFFFFF"/>
          </w:tcPr>
          <w:p w:rsidR="00F27944" w:rsidRPr="00BA5EBA" w:rsidRDefault="00F27944" w:rsidP="00372913">
            <w:pPr>
              <w:spacing w:after="0" w:line="240" w:lineRule="auto"/>
              <w:jc w:val="both"/>
              <w:rPr>
                <w:rFonts w:ascii="Times New Roman" w:hAnsi="Times New Roman" w:cs="Times New Roman"/>
                <w:i/>
                <w:sz w:val="24"/>
                <w:szCs w:val="24"/>
              </w:rPr>
            </w:pPr>
          </w:p>
        </w:tc>
        <w:tc>
          <w:tcPr>
            <w:tcW w:w="230" w:type="pct"/>
            <w:tcBorders>
              <w:top w:val="single" w:sz="8" w:space="0" w:color="000000"/>
              <w:left w:val="single" w:sz="8" w:space="0" w:color="000000"/>
              <w:bottom w:val="single" w:sz="8" w:space="0" w:color="000000"/>
              <w:right w:val="single" w:sz="8" w:space="0" w:color="000000"/>
            </w:tcBorders>
            <w:shd w:val="clear" w:color="auto" w:fill="FFFFFF"/>
          </w:tcPr>
          <w:p w:rsidR="00F27944" w:rsidRPr="00BA5EBA" w:rsidRDefault="00F27944" w:rsidP="00372913">
            <w:pPr>
              <w:spacing w:after="0" w:line="240" w:lineRule="auto"/>
              <w:jc w:val="both"/>
              <w:rPr>
                <w:rFonts w:ascii="Times New Roman" w:hAnsi="Times New Roman" w:cs="Times New Roman"/>
                <w:i/>
                <w:sz w:val="24"/>
                <w:szCs w:val="24"/>
              </w:rPr>
            </w:pPr>
          </w:p>
        </w:tc>
        <w:tc>
          <w:tcPr>
            <w:tcW w:w="369"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F27944" w:rsidRPr="00BA5EBA" w:rsidRDefault="00F27944" w:rsidP="00372913">
            <w:pPr>
              <w:spacing w:after="0" w:line="240" w:lineRule="auto"/>
              <w:jc w:val="both"/>
              <w:rPr>
                <w:rFonts w:ascii="Times New Roman" w:hAnsi="Times New Roman" w:cs="Times New Roman"/>
                <w:i/>
                <w:sz w:val="24"/>
                <w:szCs w:val="24"/>
              </w:rPr>
            </w:pPr>
            <w:r w:rsidRPr="00BA5EBA">
              <w:rPr>
                <w:rFonts w:ascii="Times New Roman" w:hAnsi="Times New Roman" w:cs="Times New Roman"/>
                <w:i/>
                <w:sz w:val="24"/>
                <w:szCs w:val="24"/>
              </w:rPr>
              <w:t>30</w:t>
            </w:r>
          </w:p>
        </w:tc>
        <w:tc>
          <w:tcPr>
            <w:tcW w:w="300" w:type="pct"/>
            <w:tcBorders>
              <w:top w:val="single" w:sz="8" w:space="0" w:color="000000"/>
              <w:left w:val="single" w:sz="8" w:space="0" w:color="000000"/>
              <w:bottom w:val="single" w:sz="8" w:space="0" w:color="000000"/>
              <w:right w:val="single" w:sz="8" w:space="0" w:color="000000"/>
            </w:tcBorders>
            <w:shd w:val="clear" w:color="auto" w:fill="FFFFFF"/>
          </w:tcPr>
          <w:p w:rsidR="00F27944" w:rsidRPr="00BA5EBA" w:rsidRDefault="00F27944" w:rsidP="00372913">
            <w:pPr>
              <w:spacing w:after="0" w:line="240" w:lineRule="auto"/>
              <w:jc w:val="both"/>
              <w:rPr>
                <w:rFonts w:ascii="Times New Roman" w:hAnsi="Times New Roman" w:cs="Times New Roman"/>
                <w:i/>
                <w:sz w:val="24"/>
                <w:szCs w:val="24"/>
              </w:rPr>
            </w:pPr>
          </w:p>
        </w:tc>
        <w:tc>
          <w:tcPr>
            <w:tcW w:w="300" w:type="pct"/>
            <w:tcBorders>
              <w:top w:val="single" w:sz="8" w:space="0" w:color="000000"/>
              <w:left w:val="single" w:sz="8" w:space="0" w:color="000000"/>
              <w:bottom w:val="single" w:sz="8" w:space="0" w:color="000000"/>
              <w:right w:val="single" w:sz="8" w:space="0" w:color="000000"/>
            </w:tcBorders>
            <w:shd w:val="clear" w:color="auto" w:fill="FFFFFF"/>
          </w:tcPr>
          <w:p w:rsidR="00F27944" w:rsidRPr="00BA5EBA" w:rsidRDefault="00F27944" w:rsidP="00372913">
            <w:pPr>
              <w:spacing w:after="0" w:line="240" w:lineRule="auto"/>
              <w:jc w:val="both"/>
              <w:rPr>
                <w:rFonts w:ascii="Times New Roman" w:hAnsi="Times New Roman" w:cs="Times New Roman"/>
                <w:i/>
                <w:sz w:val="24"/>
                <w:szCs w:val="24"/>
              </w:rPr>
            </w:pPr>
          </w:p>
        </w:tc>
        <w:tc>
          <w:tcPr>
            <w:tcW w:w="302" w:type="pct"/>
            <w:tcBorders>
              <w:top w:val="single" w:sz="8" w:space="0" w:color="000000"/>
              <w:left w:val="single" w:sz="8" w:space="0" w:color="000000"/>
              <w:bottom w:val="single" w:sz="8" w:space="0" w:color="000000"/>
              <w:right w:val="single" w:sz="8" w:space="0" w:color="000000"/>
            </w:tcBorders>
            <w:shd w:val="clear" w:color="auto" w:fill="FFFFFF"/>
          </w:tcPr>
          <w:p w:rsidR="00F27944" w:rsidRPr="00BA5EBA" w:rsidRDefault="00F27944" w:rsidP="00372913">
            <w:pPr>
              <w:spacing w:after="0" w:line="240" w:lineRule="auto"/>
              <w:jc w:val="both"/>
              <w:rPr>
                <w:rFonts w:ascii="Times New Roman" w:hAnsi="Times New Roman" w:cs="Times New Roman"/>
                <w:i/>
                <w:sz w:val="24"/>
                <w:szCs w:val="24"/>
              </w:rPr>
            </w:pPr>
          </w:p>
        </w:tc>
      </w:tr>
      <w:tr w:rsidR="00F27944" w:rsidRPr="00BA5EBA" w:rsidTr="00F27944">
        <w:trPr>
          <w:trHeight w:val="397"/>
        </w:trPr>
        <w:tc>
          <w:tcPr>
            <w:tcW w:w="2111" w:type="pct"/>
            <w:gridSpan w:val="2"/>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F27944" w:rsidRPr="00BA5EBA" w:rsidRDefault="00F27944" w:rsidP="00372913">
            <w:pPr>
              <w:spacing w:after="0" w:line="240" w:lineRule="auto"/>
              <w:jc w:val="both"/>
              <w:rPr>
                <w:rFonts w:ascii="Times New Roman" w:hAnsi="Times New Roman" w:cs="Times New Roman"/>
                <w:i/>
                <w:sz w:val="24"/>
                <w:szCs w:val="24"/>
              </w:rPr>
            </w:pPr>
            <w:r w:rsidRPr="00BA5EBA">
              <w:rPr>
                <w:rFonts w:ascii="Times New Roman" w:hAnsi="Times New Roman" w:cs="Times New Roman"/>
                <w:i/>
                <w:sz w:val="24"/>
                <w:szCs w:val="24"/>
              </w:rPr>
              <w:t xml:space="preserve">Промежуточная аттестация </w:t>
            </w:r>
          </w:p>
        </w:tc>
        <w:tc>
          <w:tcPr>
            <w:tcW w:w="489"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F27944" w:rsidRPr="00BA5EBA" w:rsidRDefault="00F27944" w:rsidP="00372913">
            <w:pPr>
              <w:spacing w:after="0" w:line="240" w:lineRule="auto"/>
              <w:jc w:val="both"/>
              <w:rPr>
                <w:rFonts w:ascii="Times New Roman" w:hAnsi="Times New Roman" w:cs="Times New Roman"/>
                <w:i/>
                <w:sz w:val="24"/>
                <w:szCs w:val="24"/>
              </w:rPr>
            </w:pPr>
          </w:p>
        </w:tc>
        <w:tc>
          <w:tcPr>
            <w:tcW w:w="300" w:type="pct"/>
            <w:tcBorders>
              <w:top w:val="single" w:sz="8" w:space="0" w:color="000000"/>
              <w:left w:val="single" w:sz="8" w:space="0" w:color="000000"/>
              <w:bottom w:val="single" w:sz="8" w:space="0" w:color="000000"/>
              <w:right w:val="single" w:sz="8" w:space="0" w:color="000000"/>
            </w:tcBorders>
            <w:shd w:val="clear" w:color="auto" w:fill="FFFFFF"/>
          </w:tcPr>
          <w:p w:rsidR="00F27944" w:rsidRPr="00BA5EBA" w:rsidRDefault="00F27944" w:rsidP="00372913">
            <w:pPr>
              <w:spacing w:after="0" w:line="240" w:lineRule="auto"/>
              <w:jc w:val="both"/>
              <w:rPr>
                <w:rFonts w:ascii="Times New Roman" w:hAnsi="Times New Roman" w:cs="Times New Roman"/>
                <w:i/>
                <w:sz w:val="24"/>
                <w:szCs w:val="24"/>
              </w:rPr>
            </w:pPr>
          </w:p>
        </w:tc>
        <w:tc>
          <w:tcPr>
            <w:tcW w:w="300" w:type="pct"/>
            <w:tcBorders>
              <w:top w:val="single" w:sz="8" w:space="0" w:color="000000"/>
              <w:left w:val="single" w:sz="8" w:space="0" w:color="000000"/>
              <w:bottom w:val="single" w:sz="8" w:space="0" w:color="000000"/>
              <w:right w:val="single" w:sz="8" w:space="0" w:color="000000"/>
            </w:tcBorders>
            <w:shd w:val="clear" w:color="auto" w:fill="FFFFFF"/>
          </w:tcPr>
          <w:p w:rsidR="00F27944" w:rsidRPr="00BA5EBA" w:rsidRDefault="00F27944" w:rsidP="00372913">
            <w:pPr>
              <w:spacing w:after="0" w:line="240" w:lineRule="auto"/>
              <w:jc w:val="both"/>
              <w:rPr>
                <w:rFonts w:ascii="Times New Roman" w:hAnsi="Times New Roman" w:cs="Times New Roman"/>
                <w:i/>
                <w:sz w:val="24"/>
                <w:szCs w:val="24"/>
              </w:rPr>
            </w:pPr>
          </w:p>
        </w:tc>
        <w:tc>
          <w:tcPr>
            <w:tcW w:w="300" w:type="pct"/>
            <w:tcBorders>
              <w:top w:val="single" w:sz="8" w:space="0" w:color="000000"/>
              <w:left w:val="single" w:sz="8" w:space="0" w:color="000000"/>
              <w:bottom w:val="single" w:sz="8" w:space="0" w:color="000000"/>
              <w:right w:val="single" w:sz="8" w:space="0" w:color="000000"/>
            </w:tcBorders>
            <w:shd w:val="clear" w:color="auto" w:fill="FFFFFF"/>
          </w:tcPr>
          <w:p w:rsidR="00F27944" w:rsidRPr="00BA5EBA" w:rsidRDefault="00F27944" w:rsidP="00372913">
            <w:pPr>
              <w:spacing w:after="0" w:line="240" w:lineRule="auto"/>
              <w:jc w:val="both"/>
              <w:rPr>
                <w:rFonts w:ascii="Times New Roman" w:hAnsi="Times New Roman" w:cs="Times New Roman"/>
                <w:i/>
                <w:sz w:val="24"/>
                <w:szCs w:val="24"/>
              </w:rPr>
            </w:pPr>
          </w:p>
        </w:tc>
        <w:tc>
          <w:tcPr>
            <w:tcW w:w="230" w:type="pct"/>
            <w:tcBorders>
              <w:top w:val="single" w:sz="8" w:space="0" w:color="000000"/>
              <w:left w:val="single" w:sz="8" w:space="0" w:color="000000"/>
              <w:bottom w:val="single" w:sz="8" w:space="0" w:color="000000"/>
              <w:right w:val="single" w:sz="8" w:space="0" w:color="000000"/>
            </w:tcBorders>
            <w:shd w:val="clear" w:color="auto" w:fill="FFFFFF"/>
          </w:tcPr>
          <w:p w:rsidR="00F27944" w:rsidRPr="00BA5EBA" w:rsidRDefault="00F27944" w:rsidP="00372913">
            <w:pPr>
              <w:spacing w:after="0" w:line="240" w:lineRule="auto"/>
              <w:jc w:val="both"/>
              <w:rPr>
                <w:rFonts w:ascii="Times New Roman" w:hAnsi="Times New Roman" w:cs="Times New Roman"/>
                <w:i/>
                <w:sz w:val="24"/>
                <w:szCs w:val="24"/>
              </w:rPr>
            </w:pPr>
          </w:p>
        </w:tc>
        <w:tc>
          <w:tcPr>
            <w:tcW w:w="369"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F27944" w:rsidRPr="00BA5EBA" w:rsidRDefault="00F27944" w:rsidP="00372913">
            <w:pPr>
              <w:spacing w:after="0" w:line="240" w:lineRule="auto"/>
              <w:jc w:val="both"/>
              <w:rPr>
                <w:rFonts w:ascii="Times New Roman" w:hAnsi="Times New Roman" w:cs="Times New Roman"/>
                <w:i/>
                <w:sz w:val="24"/>
                <w:szCs w:val="24"/>
              </w:rPr>
            </w:pPr>
            <w:r w:rsidRPr="00BA5EBA">
              <w:rPr>
                <w:rFonts w:ascii="Times New Roman" w:hAnsi="Times New Roman" w:cs="Times New Roman"/>
                <w:i/>
                <w:sz w:val="24"/>
                <w:szCs w:val="24"/>
              </w:rPr>
              <w:t>зачет</w:t>
            </w:r>
          </w:p>
        </w:tc>
        <w:tc>
          <w:tcPr>
            <w:tcW w:w="300" w:type="pct"/>
            <w:tcBorders>
              <w:top w:val="single" w:sz="8" w:space="0" w:color="000000"/>
              <w:left w:val="single" w:sz="8" w:space="0" w:color="000000"/>
              <w:bottom w:val="single" w:sz="8" w:space="0" w:color="000000"/>
              <w:right w:val="single" w:sz="8" w:space="0" w:color="000000"/>
            </w:tcBorders>
            <w:shd w:val="clear" w:color="auto" w:fill="FFFFFF"/>
          </w:tcPr>
          <w:p w:rsidR="00F27944" w:rsidRPr="00BA5EBA" w:rsidRDefault="00F27944" w:rsidP="00372913">
            <w:pPr>
              <w:spacing w:after="0" w:line="240" w:lineRule="auto"/>
              <w:jc w:val="both"/>
              <w:rPr>
                <w:rFonts w:ascii="Times New Roman" w:hAnsi="Times New Roman" w:cs="Times New Roman"/>
                <w:i/>
                <w:sz w:val="24"/>
                <w:szCs w:val="24"/>
              </w:rPr>
            </w:pPr>
          </w:p>
        </w:tc>
        <w:tc>
          <w:tcPr>
            <w:tcW w:w="300" w:type="pct"/>
            <w:tcBorders>
              <w:top w:val="single" w:sz="8" w:space="0" w:color="000000"/>
              <w:left w:val="single" w:sz="8" w:space="0" w:color="000000"/>
              <w:bottom w:val="single" w:sz="8" w:space="0" w:color="000000"/>
              <w:right w:val="single" w:sz="8" w:space="0" w:color="000000"/>
            </w:tcBorders>
            <w:shd w:val="clear" w:color="auto" w:fill="FFFFFF"/>
          </w:tcPr>
          <w:p w:rsidR="00F27944" w:rsidRPr="00BA5EBA" w:rsidRDefault="00F27944" w:rsidP="00372913">
            <w:pPr>
              <w:spacing w:after="0" w:line="240" w:lineRule="auto"/>
              <w:jc w:val="both"/>
              <w:rPr>
                <w:rFonts w:ascii="Times New Roman" w:hAnsi="Times New Roman" w:cs="Times New Roman"/>
                <w:i/>
                <w:sz w:val="24"/>
                <w:szCs w:val="24"/>
              </w:rPr>
            </w:pPr>
          </w:p>
        </w:tc>
        <w:tc>
          <w:tcPr>
            <w:tcW w:w="302" w:type="pct"/>
            <w:tcBorders>
              <w:top w:val="single" w:sz="8" w:space="0" w:color="000000"/>
              <w:left w:val="single" w:sz="8" w:space="0" w:color="000000"/>
              <w:bottom w:val="single" w:sz="8" w:space="0" w:color="000000"/>
              <w:right w:val="single" w:sz="8" w:space="0" w:color="000000"/>
            </w:tcBorders>
            <w:shd w:val="clear" w:color="auto" w:fill="FFFFFF"/>
          </w:tcPr>
          <w:p w:rsidR="00F27944" w:rsidRPr="00BA5EBA" w:rsidRDefault="00F27944" w:rsidP="00372913">
            <w:pPr>
              <w:spacing w:after="0" w:line="240" w:lineRule="auto"/>
              <w:jc w:val="both"/>
              <w:rPr>
                <w:rFonts w:ascii="Times New Roman" w:hAnsi="Times New Roman" w:cs="Times New Roman"/>
                <w:i/>
                <w:sz w:val="24"/>
                <w:szCs w:val="24"/>
              </w:rPr>
            </w:pPr>
          </w:p>
        </w:tc>
      </w:tr>
      <w:tr w:rsidR="00F27944" w:rsidRPr="00BA5EBA" w:rsidTr="00F27944">
        <w:trPr>
          <w:trHeight w:val="375"/>
        </w:trPr>
        <w:tc>
          <w:tcPr>
            <w:tcW w:w="2111" w:type="pct"/>
            <w:gridSpan w:val="2"/>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F27944" w:rsidRPr="00BA5EBA" w:rsidRDefault="00F27944" w:rsidP="00372913">
            <w:pPr>
              <w:spacing w:after="0" w:line="240" w:lineRule="auto"/>
              <w:jc w:val="both"/>
              <w:rPr>
                <w:rFonts w:ascii="Times New Roman" w:hAnsi="Times New Roman" w:cs="Times New Roman"/>
                <w:i/>
                <w:sz w:val="24"/>
                <w:szCs w:val="24"/>
              </w:rPr>
            </w:pPr>
            <w:r w:rsidRPr="00BA5EBA">
              <w:rPr>
                <w:rFonts w:ascii="Times New Roman" w:hAnsi="Times New Roman" w:cs="Times New Roman"/>
                <w:bCs/>
                <w:i/>
                <w:sz w:val="24"/>
                <w:szCs w:val="24"/>
              </w:rPr>
              <w:t xml:space="preserve">Самостоятельная работа студента </w:t>
            </w:r>
          </w:p>
        </w:tc>
        <w:tc>
          <w:tcPr>
            <w:tcW w:w="489"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F27944" w:rsidRPr="00BA5EBA" w:rsidRDefault="00F27944" w:rsidP="00372913">
            <w:pPr>
              <w:spacing w:after="0" w:line="240" w:lineRule="auto"/>
              <w:jc w:val="both"/>
              <w:rPr>
                <w:rFonts w:ascii="Times New Roman" w:hAnsi="Times New Roman" w:cs="Times New Roman"/>
                <w:i/>
                <w:sz w:val="24"/>
                <w:szCs w:val="24"/>
              </w:rPr>
            </w:pPr>
            <w:r w:rsidRPr="00BA5EBA">
              <w:rPr>
                <w:rFonts w:ascii="Times New Roman" w:hAnsi="Times New Roman" w:cs="Times New Roman"/>
                <w:i/>
                <w:sz w:val="24"/>
                <w:szCs w:val="24"/>
              </w:rPr>
              <w:t>36</w:t>
            </w:r>
          </w:p>
        </w:tc>
        <w:tc>
          <w:tcPr>
            <w:tcW w:w="300" w:type="pct"/>
            <w:tcBorders>
              <w:top w:val="single" w:sz="8" w:space="0" w:color="000000"/>
              <w:left w:val="single" w:sz="8" w:space="0" w:color="000000"/>
              <w:bottom w:val="single" w:sz="8" w:space="0" w:color="000000"/>
              <w:right w:val="single" w:sz="8" w:space="0" w:color="000000"/>
            </w:tcBorders>
            <w:shd w:val="clear" w:color="auto" w:fill="FFFFFF"/>
          </w:tcPr>
          <w:p w:rsidR="00F27944" w:rsidRPr="00BA5EBA" w:rsidRDefault="00F27944" w:rsidP="00372913">
            <w:pPr>
              <w:spacing w:after="0" w:line="240" w:lineRule="auto"/>
              <w:jc w:val="both"/>
              <w:rPr>
                <w:rFonts w:ascii="Times New Roman" w:hAnsi="Times New Roman" w:cs="Times New Roman"/>
                <w:i/>
                <w:sz w:val="24"/>
                <w:szCs w:val="24"/>
              </w:rPr>
            </w:pPr>
          </w:p>
        </w:tc>
        <w:tc>
          <w:tcPr>
            <w:tcW w:w="300" w:type="pct"/>
            <w:tcBorders>
              <w:top w:val="single" w:sz="8" w:space="0" w:color="000000"/>
              <w:left w:val="single" w:sz="8" w:space="0" w:color="000000"/>
              <w:bottom w:val="single" w:sz="8" w:space="0" w:color="000000"/>
              <w:right w:val="single" w:sz="8" w:space="0" w:color="000000"/>
            </w:tcBorders>
            <w:shd w:val="clear" w:color="auto" w:fill="FFFFFF"/>
          </w:tcPr>
          <w:p w:rsidR="00F27944" w:rsidRPr="00BA5EBA" w:rsidRDefault="00F27944" w:rsidP="00372913">
            <w:pPr>
              <w:spacing w:after="0" w:line="240" w:lineRule="auto"/>
              <w:jc w:val="both"/>
              <w:rPr>
                <w:rFonts w:ascii="Times New Roman" w:hAnsi="Times New Roman" w:cs="Times New Roman"/>
                <w:i/>
                <w:sz w:val="24"/>
                <w:szCs w:val="24"/>
              </w:rPr>
            </w:pPr>
          </w:p>
        </w:tc>
        <w:tc>
          <w:tcPr>
            <w:tcW w:w="300" w:type="pct"/>
            <w:tcBorders>
              <w:top w:val="single" w:sz="8" w:space="0" w:color="000000"/>
              <w:left w:val="single" w:sz="8" w:space="0" w:color="000000"/>
              <w:bottom w:val="single" w:sz="8" w:space="0" w:color="000000"/>
              <w:right w:val="single" w:sz="8" w:space="0" w:color="000000"/>
            </w:tcBorders>
            <w:shd w:val="clear" w:color="auto" w:fill="FFFFFF"/>
          </w:tcPr>
          <w:p w:rsidR="00F27944" w:rsidRPr="00BA5EBA" w:rsidRDefault="00F27944" w:rsidP="00372913">
            <w:pPr>
              <w:spacing w:after="0" w:line="240" w:lineRule="auto"/>
              <w:jc w:val="both"/>
              <w:rPr>
                <w:rFonts w:ascii="Times New Roman" w:hAnsi="Times New Roman" w:cs="Times New Roman"/>
                <w:i/>
                <w:sz w:val="24"/>
                <w:szCs w:val="24"/>
              </w:rPr>
            </w:pPr>
          </w:p>
        </w:tc>
        <w:tc>
          <w:tcPr>
            <w:tcW w:w="230" w:type="pct"/>
            <w:tcBorders>
              <w:top w:val="single" w:sz="8" w:space="0" w:color="000000"/>
              <w:left w:val="single" w:sz="8" w:space="0" w:color="000000"/>
              <w:bottom w:val="single" w:sz="8" w:space="0" w:color="000000"/>
              <w:right w:val="single" w:sz="8" w:space="0" w:color="000000"/>
            </w:tcBorders>
            <w:shd w:val="clear" w:color="auto" w:fill="FFFFFF"/>
          </w:tcPr>
          <w:p w:rsidR="00F27944" w:rsidRPr="00BA5EBA" w:rsidRDefault="00F27944" w:rsidP="00372913">
            <w:pPr>
              <w:spacing w:after="0" w:line="240" w:lineRule="auto"/>
              <w:jc w:val="both"/>
              <w:rPr>
                <w:rFonts w:ascii="Times New Roman" w:hAnsi="Times New Roman" w:cs="Times New Roman"/>
                <w:i/>
                <w:sz w:val="24"/>
                <w:szCs w:val="24"/>
              </w:rPr>
            </w:pPr>
          </w:p>
        </w:tc>
        <w:tc>
          <w:tcPr>
            <w:tcW w:w="369"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F27944" w:rsidRPr="00BA5EBA" w:rsidRDefault="00F27944" w:rsidP="00372913">
            <w:pPr>
              <w:spacing w:after="0" w:line="240" w:lineRule="auto"/>
              <w:jc w:val="both"/>
              <w:rPr>
                <w:rFonts w:ascii="Times New Roman" w:hAnsi="Times New Roman" w:cs="Times New Roman"/>
                <w:i/>
                <w:sz w:val="24"/>
                <w:szCs w:val="24"/>
              </w:rPr>
            </w:pPr>
            <w:r w:rsidRPr="00BA5EBA">
              <w:rPr>
                <w:rFonts w:ascii="Times New Roman" w:hAnsi="Times New Roman" w:cs="Times New Roman"/>
                <w:i/>
                <w:sz w:val="24"/>
                <w:szCs w:val="24"/>
              </w:rPr>
              <w:t>36</w:t>
            </w:r>
          </w:p>
        </w:tc>
        <w:tc>
          <w:tcPr>
            <w:tcW w:w="300" w:type="pct"/>
            <w:tcBorders>
              <w:top w:val="single" w:sz="8" w:space="0" w:color="000000"/>
              <w:left w:val="single" w:sz="8" w:space="0" w:color="000000"/>
              <w:bottom w:val="single" w:sz="8" w:space="0" w:color="000000"/>
              <w:right w:val="single" w:sz="8" w:space="0" w:color="000000"/>
            </w:tcBorders>
            <w:shd w:val="clear" w:color="auto" w:fill="FFFFFF"/>
          </w:tcPr>
          <w:p w:rsidR="00F27944" w:rsidRPr="00BA5EBA" w:rsidRDefault="00F27944" w:rsidP="00372913">
            <w:pPr>
              <w:spacing w:after="0" w:line="240" w:lineRule="auto"/>
              <w:jc w:val="both"/>
              <w:rPr>
                <w:rFonts w:ascii="Times New Roman" w:hAnsi="Times New Roman" w:cs="Times New Roman"/>
                <w:i/>
                <w:sz w:val="24"/>
                <w:szCs w:val="24"/>
              </w:rPr>
            </w:pPr>
          </w:p>
        </w:tc>
        <w:tc>
          <w:tcPr>
            <w:tcW w:w="300" w:type="pct"/>
            <w:tcBorders>
              <w:top w:val="single" w:sz="8" w:space="0" w:color="000000"/>
              <w:left w:val="single" w:sz="8" w:space="0" w:color="000000"/>
              <w:bottom w:val="single" w:sz="8" w:space="0" w:color="000000"/>
              <w:right w:val="single" w:sz="8" w:space="0" w:color="000000"/>
            </w:tcBorders>
            <w:shd w:val="clear" w:color="auto" w:fill="FFFFFF"/>
          </w:tcPr>
          <w:p w:rsidR="00F27944" w:rsidRPr="00BA5EBA" w:rsidRDefault="00F27944" w:rsidP="00372913">
            <w:pPr>
              <w:spacing w:after="0" w:line="240" w:lineRule="auto"/>
              <w:jc w:val="both"/>
              <w:rPr>
                <w:rFonts w:ascii="Times New Roman" w:hAnsi="Times New Roman" w:cs="Times New Roman"/>
                <w:i/>
                <w:sz w:val="24"/>
                <w:szCs w:val="24"/>
              </w:rPr>
            </w:pPr>
          </w:p>
        </w:tc>
        <w:tc>
          <w:tcPr>
            <w:tcW w:w="302" w:type="pct"/>
            <w:tcBorders>
              <w:top w:val="single" w:sz="8" w:space="0" w:color="000000"/>
              <w:left w:val="single" w:sz="8" w:space="0" w:color="000000"/>
              <w:bottom w:val="single" w:sz="8" w:space="0" w:color="000000"/>
              <w:right w:val="single" w:sz="8" w:space="0" w:color="000000"/>
            </w:tcBorders>
            <w:shd w:val="clear" w:color="auto" w:fill="FFFFFF"/>
          </w:tcPr>
          <w:p w:rsidR="00F27944" w:rsidRPr="00BA5EBA" w:rsidRDefault="00F27944" w:rsidP="00372913">
            <w:pPr>
              <w:spacing w:after="0" w:line="240" w:lineRule="auto"/>
              <w:jc w:val="both"/>
              <w:rPr>
                <w:rFonts w:ascii="Times New Roman" w:hAnsi="Times New Roman" w:cs="Times New Roman"/>
                <w:i/>
                <w:sz w:val="24"/>
                <w:szCs w:val="24"/>
              </w:rPr>
            </w:pPr>
          </w:p>
        </w:tc>
      </w:tr>
      <w:tr w:rsidR="00F27944" w:rsidRPr="00BA5EBA" w:rsidTr="00F27944">
        <w:trPr>
          <w:trHeight w:val="321"/>
        </w:trPr>
        <w:tc>
          <w:tcPr>
            <w:tcW w:w="1118" w:type="pct"/>
            <w:vMerge w:val="restar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F27944" w:rsidRPr="00BA5EBA" w:rsidRDefault="00F27944" w:rsidP="00372913">
            <w:pPr>
              <w:spacing w:after="0" w:line="240" w:lineRule="auto"/>
              <w:jc w:val="both"/>
              <w:rPr>
                <w:rFonts w:ascii="Times New Roman" w:hAnsi="Times New Roman" w:cs="Times New Roman"/>
                <w:i/>
                <w:sz w:val="24"/>
                <w:szCs w:val="24"/>
              </w:rPr>
            </w:pPr>
            <w:r w:rsidRPr="00BA5EBA">
              <w:rPr>
                <w:rFonts w:ascii="Times New Roman" w:hAnsi="Times New Roman" w:cs="Times New Roman"/>
                <w:bCs/>
                <w:i/>
                <w:sz w:val="24"/>
                <w:szCs w:val="24"/>
              </w:rPr>
              <w:t>Общая трудоемкость</w:t>
            </w:r>
            <w:r w:rsidRPr="00BA5EBA">
              <w:rPr>
                <w:rFonts w:ascii="Times New Roman" w:hAnsi="Times New Roman" w:cs="Times New Roman"/>
                <w:i/>
                <w:sz w:val="24"/>
                <w:szCs w:val="24"/>
              </w:rPr>
              <w:t xml:space="preserve"> </w:t>
            </w:r>
          </w:p>
        </w:tc>
        <w:tc>
          <w:tcPr>
            <w:tcW w:w="993"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F27944" w:rsidRPr="00BA5EBA" w:rsidRDefault="00F27944" w:rsidP="00372913">
            <w:pPr>
              <w:spacing w:after="0" w:line="240" w:lineRule="auto"/>
              <w:jc w:val="both"/>
              <w:rPr>
                <w:rFonts w:ascii="Times New Roman" w:hAnsi="Times New Roman" w:cs="Times New Roman"/>
                <w:i/>
                <w:sz w:val="24"/>
                <w:szCs w:val="24"/>
              </w:rPr>
            </w:pPr>
            <w:r w:rsidRPr="00BA5EBA">
              <w:rPr>
                <w:rFonts w:ascii="Times New Roman" w:hAnsi="Times New Roman" w:cs="Times New Roman"/>
                <w:bCs/>
                <w:i/>
                <w:sz w:val="24"/>
                <w:szCs w:val="24"/>
              </w:rPr>
              <w:t>часы</w:t>
            </w:r>
            <w:r w:rsidRPr="00BA5EBA">
              <w:rPr>
                <w:rFonts w:ascii="Times New Roman" w:hAnsi="Times New Roman" w:cs="Times New Roman"/>
                <w:i/>
                <w:sz w:val="24"/>
                <w:szCs w:val="24"/>
              </w:rPr>
              <w:t xml:space="preserve"> </w:t>
            </w:r>
          </w:p>
        </w:tc>
        <w:tc>
          <w:tcPr>
            <w:tcW w:w="489"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F27944" w:rsidRPr="00BA5EBA" w:rsidRDefault="00F27944" w:rsidP="00372913">
            <w:pPr>
              <w:spacing w:after="0" w:line="240" w:lineRule="auto"/>
              <w:jc w:val="both"/>
              <w:rPr>
                <w:rFonts w:ascii="Times New Roman" w:hAnsi="Times New Roman" w:cs="Times New Roman"/>
                <w:i/>
                <w:sz w:val="24"/>
                <w:szCs w:val="24"/>
              </w:rPr>
            </w:pPr>
            <w:r w:rsidRPr="00BA5EBA">
              <w:rPr>
                <w:rFonts w:ascii="Times New Roman" w:hAnsi="Times New Roman" w:cs="Times New Roman"/>
                <w:i/>
                <w:sz w:val="24"/>
                <w:szCs w:val="24"/>
              </w:rPr>
              <w:t>72</w:t>
            </w:r>
          </w:p>
        </w:tc>
        <w:tc>
          <w:tcPr>
            <w:tcW w:w="300" w:type="pct"/>
            <w:tcBorders>
              <w:top w:val="single" w:sz="8" w:space="0" w:color="000000"/>
              <w:left w:val="single" w:sz="8" w:space="0" w:color="000000"/>
              <w:bottom w:val="single" w:sz="8" w:space="0" w:color="000000"/>
              <w:right w:val="single" w:sz="8" w:space="0" w:color="000000"/>
            </w:tcBorders>
            <w:shd w:val="clear" w:color="auto" w:fill="FFFFFF"/>
          </w:tcPr>
          <w:p w:rsidR="00F27944" w:rsidRPr="00BA5EBA" w:rsidRDefault="00F27944" w:rsidP="00372913">
            <w:pPr>
              <w:spacing w:after="0" w:line="240" w:lineRule="auto"/>
              <w:jc w:val="both"/>
              <w:rPr>
                <w:rFonts w:ascii="Times New Roman" w:hAnsi="Times New Roman" w:cs="Times New Roman"/>
                <w:i/>
                <w:sz w:val="24"/>
                <w:szCs w:val="24"/>
              </w:rPr>
            </w:pPr>
          </w:p>
        </w:tc>
        <w:tc>
          <w:tcPr>
            <w:tcW w:w="300" w:type="pct"/>
            <w:tcBorders>
              <w:top w:val="single" w:sz="8" w:space="0" w:color="000000"/>
              <w:left w:val="single" w:sz="8" w:space="0" w:color="000000"/>
              <w:bottom w:val="single" w:sz="8" w:space="0" w:color="000000"/>
              <w:right w:val="single" w:sz="8" w:space="0" w:color="000000"/>
            </w:tcBorders>
            <w:shd w:val="clear" w:color="auto" w:fill="FFFFFF"/>
          </w:tcPr>
          <w:p w:rsidR="00F27944" w:rsidRPr="00BA5EBA" w:rsidRDefault="00F27944" w:rsidP="00372913">
            <w:pPr>
              <w:spacing w:after="0" w:line="240" w:lineRule="auto"/>
              <w:jc w:val="both"/>
              <w:rPr>
                <w:rFonts w:ascii="Times New Roman" w:hAnsi="Times New Roman" w:cs="Times New Roman"/>
                <w:i/>
                <w:sz w:val="24"/>
                <w:szCs w:val="24"/>
              </w:rPr>
            </w:pPr>
          </w:p>
        </w:tc>
        <w:tc>
          <w:tcPr>
            <w:tcW w:w="300" w:type="pct"/>
            <w:tcBorders>
              <w:top w:val="single" w:sz="8" w:space="0" w:color="000000"/>
              <w:left w:val="single" w:sz="8" w:space="0" w:color="000000"/>
              <w:bottom w:val="single" w:sz="8" w:space="0" w:color="000000"/>
              <w:right w:val="single" w:sz="8" w:space="0" w:color="000000"/>
            </w:tcBorders>
            <w:shd w:val="clear" w:color="auto" w:fill="FFFFFF"/>
          </w:tcPr>
          <w:p w:rsidR="00F27944" w:rsidRPr="00BA5EBA" w:rsidRDefault="00F27944" w:rsidP="00372913">
            <w:pPr>
              <w:spacing w:after="0" w:line="240" w:lineRule="auto"/>
              <w:jc w:val="both"/>
              <w:rPr>
                <w:rFonts w:ascii="Times New Roman" w:hAnsi="Times New Roman" w:cs="Times New Roman"/>
                <w:i/>
                <w:sz w:val="24"/>
                <w:szCs w:val="24"/>
              </w:rPr>
            </w:pPr>
          </w:p>
        </w:tc>
        <w:tc>
          <w:tcPr>
            <w:tcW w:w="230" w:type="pct"/>
            <w:tcBorders>
              <w:top w:val="single" w:sz="8" w:space="0" w:color="000000"/>
              <w:left w:val="single" w:sz="8" w:space="0" w:color="000000"/>
              <w:bottom w:val="single" w:sz="8" w:space="0" w:color="000000"/>
              <w:right w:val="single" w:sz="8" w:space="0" w:color="000000"/>
            </w:tcBorders>
            <w:shd w:val="clear" w:color="auto" w:fill="FFFFFF"/>
          </w:tcPr>
          <w:p w:rsidR="00F27944" w:rsidRPr="00BA5EBA" w:rsidRDefault="00F27944" w:rsidP="00372913">
            <w:pPr>
              <w:spacing w:after="0" w:line="240" w:lineRule="auto"/>
              <w:jc w:val="both"/>
              <w:rPr>
                <w:rFonts w:ascii="Times New Roman" w:hAnsi="Times New Roman" w:cs="Times New Roman"/>
                <w:i/>
                <w:sz w:val="24"/>
                <w:szCs w:val="24"/>
              </w:rPr>
            </w:pPr>
          </w:p>
        </w:tc>
        <w:tc>
          <w:tcPr>
            <w:tcW w:w="369"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F27944" w:rsidRPr="00BA5EBA" w:rsidRDefault="00F27944" w:rsidP="00372913">
            <w:pPr>
              <w:spacing w:after="0" w:line="240" w:lineRule="auto"/>
              <w:jc w:val="both"/>
              <w:rPr>
                <w:rFonts w:ascii="Times New Roman" w:hAnsi="Times New Roman" w:cs="Times New Roman"/>
                <w:i/>
                <w:sz w:val="24"/>
                <w:szCs w:val="24"/>
              </w:rPr>
            </w:pPr>
            <w:r w:rsidRPr="00BA5EBA">
              <w:rPr>
                <w:rFonts w:ascii="Times New Roman" w:hAnsi="Times New Roman" w:cs="Times New Roman"/>
                <w:i/>
                <w:sz w:val="24"/>
                <w:szCs w:val="24"/>
              </w:rPr>
              <w:t>72</w:t>
            </w:r>
          </w:p>
        </w:tc>
        <w:tc>
          <w:tcPr>
            <w:tcW w:w="300" w:type="pct"/>
            <w:tcBorders>
              <w:top w:val="single" w:sz="8" w:space="0" w:color="000000"/>
              <w:left w:val="single" w:sz="8" w:space="0" w:color="000000"/>
              <w:bottom w:val="single" w:sz="8" w:space="0" w:color="000000"/>
              <w:right w:val="single" w:sz="8" w:space="0" w:color="000000"/>
            </w:tcBorders>
            <w:shd w:val="clear" w:color="auto" w:fill="FFFFFF"/>
          </w:tcPr>
          <w:p w:rsidR="00F27944" w:rsidRPr="00BA5EBA" w:rsidRDefault="00F27944" w:rsidP="00372913">
            <w:pPr>
              <w:spacing w:after="0" w:line="240" w:lineRule="auto"/>
              <w:jc w:val="both"/>
              <w:rPr>
                <w:rFonts w:ascii="Times New Roman" w:hAnsi="Times New Roman" w:cs="Times New Roman"/>
                <w:i/>
                <w:sz w:val="24"/>
                <w:szCs w:val="24"/>
              </w:rPr>
            </w:pPr>
          </w:p>
        </w:tc>
        <w:tc>
          <w:tcPr>
            <w:tcW w:w="300" w:type="pct"/>
            <w:tcBorders>
              <w:top w:val="single" w:sz="8" w:space="0" w:color="000000"/>
              <w:left w:val="single" w:sz="8" w:space="0" w:color="000000"/>
              <w:bottom w:val="single" w:sz="8" w:space="0" w:color="000000"/>
              <w:right w:val="single" w:sz="8" w:space="0" w:color="000000"/>
            </w:tcBorders>
            <w:shd w:val="clear" w:color="auto" w:fill="FFFFFF"/>
          </w:tcPr>
          <w:p w:rsidR="00F27944" w:rsidRPr="00BA5EBA" w:rsidRDefault="00F27944" w:rsidP="00372913">
            <w:pPr>
              <w:spacing w:after="0" w:line="240" w:lineRule="auto"/>
              <w:jc w:val="both"/>
              <w:rPr>
                <w:rFonts w:ascii="Times New Roman" w:hAnsi="Times New Roman" w:cs="Times New Roman"/>
                <w:i/>
                <w:sz w:val="24"/>
                <w:szCs w:val="24"/>
              </w:rPr>
            </w:pPr>
          </w:p>
        </w:tc>
        <w:tc>
          <w:tcPr>
            <w:tcW w:w="302" w:type="pct"/>
            <w:tcBorders>
              <w:top w:val="single" w:sz="8" w:space="0" w:color="000000"/>
              <w:left w:val="single" w:sz="8" w:space="0" w:color="000000"/>
              <w:bottom w:val="single" w:sz="8" w:space="0" w:color="000000"/>
              <w:right w:val="single" w:sz="8" w:space="0" w:color="000000"/>
            </w:tcBorders>
            <w:shd w:val="clear" w:color="auto" w:fill="FFFFFF"/>
          </w:tcPr>
          <w:p w:rsidR="00F27944" w:rsidRPr="00BA5EBA" w:rsidRDefault="00F27944" w:rsidP="00372913">
            <w:pPr>
              <w:spacing w:after="0" w:line="240" w:lineRule="auto"/>
              <w:jc w:val="both"/>
              <w:rPr>
                <w:rFonts w:ascii="Times New Roman" w:hAnsi="Times New Roman" w:cs="Times New Roman"/>
                <w:i/>
                <w:sz w:val="24"/>
                <w:szCs w:val="24"/>
              </w:rPr>
            </w:pPr>
          </w:p>
        </w:tc>
      </w:tr>
      <w:tr w:rsidR="00F27944" w:rsidRPr="00BA5EBA" w:rsidTr="00F27944">
        <w:trPr>
          <w:trHeight w:val="385"/>
        </w:trPr>
        <w:tc>
          <w:tcPr>
            <w:tcW w:w="1118" w:type="pct"/>
            <w:vMerge/>
            <w:tcBorders>
              <w:top w:val="single" w:sz="8" w:space="0" w:color="000000"/>
              <w:left w:val="single" w:sz="8" w:space="0" w:color="000000"/>
              <w:bottom w:val="single" w:sz="8" w:space="0" w:color="000000"/>
              <w:right w:val="single" w:sz="8" w:space="0" w:color="000000"/>
            </w:tcBorders>
            <w:vAlign w:val="center"/>
            <w:hideMark/>
          </w:tcPr>
          <w:p w:rsidR="00F27944" w:rsidRPr="00BA5EBA" w:rsidRDefault="00F27944" w:rsidP="00372913">
            <w:pPr>
              <w:spacing w:after="0" w:line="240" w:lineRule="auto"/>
              <w:jc w:val="both"/>
              <w:rPr>
                <w:rFonts w:ascii="Times New Roman" w:hAnsi="Times New Roman" w:cs="Times New Roman"/>
                <w:i/>
                <w:sz w:val="24"/>
                <w:szCs w:val="24"/>
              </w:rPr>
            </w:pPr>
          </w:p>
        </w:tc>
        <w:tc>
          <w:tcPr>
            <w:tcW w:w="993"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F27944" w:rsidRPr="00BA5EBA" w:rsidRDefault="00F27944" w:rsidP="00372913">
            <w:pPr>
              <w:spacing w:after="0" w:line="240" w:lineRule="auto"/>
              <w:jc w:val="both"/>
              <w:rPr>
                <w:rFonts w:ascii="Times New Roman" w:hAnsi="Times New Roman" w:cs="Times New Roman"/>
                <w:i/>
                <w:sz w:val="24"/>
                <w:szCs w:val="24"/>
              </w:rPr>
            </w:pPr>
            <w:r w:rsidRPr="00BA5EBA">
              <w:rPr>
                <w:rFonts w:ascii="Times New Roman" w:hAnsi="Times New Roman" w:cs="Times New Roman"/>
                <w:bCs/>
                <w:i/>
                <w:sz w:val="24"/>
                <w:szCs w:val="24"/>
              </w:rPr>
              <w:t>зачетные единицы</w:t>
            </w:r>
            <w:r w:rsidRPr="00BA5EBA">
              <w:rPr>
                <w:rFonts w:ascii="Times New Roman" w:hAnsi="Times New Roman" w:cs="Times New Roman"/>
                <w:i/>
                <w:sz w:val="24"/>
                <w:szCs w:val="24"/>
              </w:rPr>
              <w:t xml:space="preserve"> </w:t>
            </w:r>
          </w:p>
        </w:tc>
        <w:tc>
          <w:tcPr>
            <w:tcW w:w="489"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F27944" w:rsidRPr="00BA5EBA" w:rsidRDefault="00F27944" w:rsidP="00372913">
            <w:pPr>
              <w:spacing w:after="0" w:line="240" w:lineRule="auto"/>
              <w:jc w:val="both"/>
              <w:rPr>
                <w:rFonts w:ascii="Times New Roman" w:hAnsi="Times New Roman" w:cs="Times New Roman"/>
                <w:i/>
                <w:sz w:val="24"/>
                <w:szCs w:val="24"/>
              </w:rPr>
            </w:pPr>
            <w:r w:rsidRPr="00BA5EBA">
              <w:rPr>
                <w:rFonts w:ascii="Times New Roman" w:hAnsi="Times New Roman" w:cs="Times New Roman"/>
                <w:i/>
                <w:sz w:val="24"/>
                <w:szCs w:val="24"/>
              </w:rPr>
              <w:t>2</w:t>
            </w:r>
          </w:p>
        </w:tc>
        <w:tc>
          <w:tcPr>
            <w:tcW w:w="300" w:type="pct"/>
            <w:tcBorders>
              <w:top w:val="single" w:sz="8" w:space="0" w:color="000000"/>
              <w:left w:val="single" w:sz="8" w:space="0" w:color="000000"/>
              <w:bottom w:val="single" w:sz="8" w:space="0" w:color="000000"/>
              <w:right w:val="single" w:sz="8" w:space="0" w:color="000000"/>
            </w:tcBorders>
            <w:shd w:val="clear" w:color="auto" w:fill="FFFFFF"/>
          </w:tcPr>
          <w:p w:rsidR="00F27944" w:rsidRPr="00BA5EBA" w:rsidRDefault="00F27944" w:rsidP="00372913">
            <w:pPr>
              <w:spacing w:after="0" w:line="240" w:lineRule="auto"/>
              <w:jc w:val="both"/>
              <w:rPr>
                <w:rFonts w:ascii="Times New Roman" w:hAnsi="Times New Roman" w:cs="Times New Roman"/>
                <w:i/>
                <w:sz w:val="24"/>
                <w:szCs w:val="24"/>
              </w:rPr>
            </w:pPr>
          </w:p>
        </w:tc>
        <w:tc>
          <w:tcPr>
            <w:tcW w:w="300" w:type="pct"/>
            <w:tcBorders>
              <w:top w:val="single" w:sz="8" w:space="0" w:color="000000"/>
              <w:left w:val="single" w:sz="8" w:space="0" w:color="000000"/>
              <w:bottom w:val="single" w:sz="8" w:space="0" w:color="000000"/>
              <w:right w:val="single" w:sz="8" w:space="0" w:color="000000"/>
            </w:tcBorders>
            <w:shd w:val="clear" w:color="auto" w:fill="FFFFFF"/>
          </w:tcPr>
          <w:p w:rsidR="00F27944" w:rsidRPr="00BA5EBA" w:rsidRDefault="00F27944" w:rsidP="00372913">
            <w:pPr>
              <w:spacing w:after="0" w:line="240" w:lineRule="auto"/>
              <w:jc w:val="both"/>
              <w:rPr>
                <w:rFonts w:ascii="Times New Roman" w:hAnsi="Times New Roman" w:cs="Times New Roman"/>
                <w:i/>
                <w:sz w:val="24"/>
                <w:szCs w:val="24"/>
              </w:rPr>
            </w:pPr>
          </w:p>
        </w:tc>
        <w:tc>
          <w:tcPr>
            <w:tcW w:w="300" w:type="pct"/>
            <w:tcBorders>
              <w:top w:val="single" w:sz="8" w:space="0" w:color="000000"/>
              <w:left w:val="single" w:sz="8" w:space="0" w:color="000000"/>
              <w:bottom w:val="single" w:sz="8" w:space="0" w:color="000000"/>
              <w:right w:val="single" w:sz="8" w:space="0" w:color="000000"/>
            </w:tcBorders>
            <w:shd w:val="clear" w:color="auto" w:fill="FFFFFF"/>
          </w:tcPr>
          <w:p w:rsidR="00F27944" w:rsidRPr="00BA5EBA" w:rsidRDefault="00F27944" w:rsidP="00372913">
            <w:pPr>
              <w:spacing w:after="0" w:line="240" w:lineRule="auto"/>
              <w:jc w:val="both"/>
              <w:rPr>
                <w:rFonts w:ascii="Times New Roman" w:hAnsi="Times New Roman" w:cs="Times New Roman"/>
                <w:i/>
                <w:sz w:val="24"/>
                <w:szCs w:val="24"/>
              </w:rPr>
            </w:pPr>
          </w:p>
        </w:tc>
        <w:tc>
          <w:tcPr>
            <w:tcW w:w="230" w:type="pct"/>
            <w:tcBorders>
              <w:top w:val="single" w:sz="8" w:space="0" w:color="000000"/>
              <w:left w:val="single" w:sz="8" w:space="0" w:color="000000"/>
              <w:bottom w:val="single" w:sz="8" w:space="0" w:color="000000"/>
              <w:right w:val="single" w:sz="8" w:space="0" w:color="000000"/>
            </w:tcBorders>
            <w:shd w:val="clear" w:color="auto" w:fill="FFFFFF"/>
          </w:tcPr>
          <w:p w:rsidR="00F27944" w:rsidRPr="00BA5EBA" w:rsidRDefault="00F27944" w:rsidP="00372913">
            <w:pPr>
              <w:spacing w:after="0" w:line="240" w:lineRule="auto"/>
              <w:jc w:val="both"/>
              <w:rPr>
                <w:rFonts w:ascii="Times New Roman" w:hAnsi="Times New Roman" w:cs="Times New Roman"/>
                <w:i/>
                <w:sz w:val="24"/>
                <w:szCs w:val="24"/>
              </w:rPr>
            </w:pPr>
          </w:p>
        </w:tc>
        <w:tc>
          <w:tcPr>
            <w:tcW w:w="369"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F27944" w:rsidRPr="00BA5EBA" w:rsidRDefault="00F27944" w:rsidP="00372913">
            <w:pPr>
              <w:spacing w:after="0" w:line="240" w:lineRule="auto"/>
              <w:jc w:val="both"/>
              <w:rPr>
                <w:rFonts w:ascii="Times New Roman" w:hAnsi="Times New Roman" w:cs="Times New Roman"/>
                <w:i/>
                <w:sz w:val="24"/>
                <w:szCs w:val="24"/>
              </w:rPr>
            </w:pPr>
            <w:r w:rsidRPr="00BA5EBA">
              <w:rPr>
                <w:rFonts w:ascii="Times New Roman" w:hAnsi="Times New Roman" w:cs="Times New Roman"/>
                <w:i/>
                <w:sz w:val="24"/>
                <w:szCs w:val="24"/>
              </w:rPr>
              <w:t>2</w:t>
            </w:r>
          </w:p>
        </w:tc>
        <w:tc>
          <w:tcPr>
            <w:tcW w:w="300" w:type="pct"/>
            <w:tcBorders>
              <w:top w:val="single" w:sz="8" w:space="0" w:color="000000"/>
              <w:left w:val="single" w:sz="8" w:space="0" w:color="000000"/>
              <w:bottom w:val="single" w:sz="8" w:space="0" w:color="000000"/>
              <w:right w:val="single" w:sz="8" w:space="0" w:color="000000"/>
            </w:tcBorders>
            <w:shd w:val="clear" w:color="auto" w:fill="FFFFFF"/>
          </w:tcPr>
          <w:p w:rsidR="00F27944" w:rsidRPr="00BA5EBA" w:rsidRDefault="00F27944" w:rsidP="00372913">
            <w:pPr>
              <w:spacing w:after="0" w:line="240" w:lineRule="auto"/>
              <w:jc w:val="both"/>
              <w:rPr>
                <w:rFonts w:ascii="Times New Roman" w:hAnsi="Times New Roman" w:cs="Times New Roman"/>
                <w:i/>
                <w:sz w:val="24"/>
                <w:szCs w:val="24"/>
              </w:rPr>
            </w:pPr>
          </w:p>
        </w:tc>
        <w:tc>
          <w:tcPr>
            <w:tcW w:w="300" w:type="pct"/>
            <w:tcBorders>
              <w:top w:val="single" w:sz="8" w:space="0" w:color="000000"/>
              <w:left w:val="single" w:sz="8" w:space="0" w:color="000000"/>
              <w:bottom w:val="single" w:sz="8" w:space="0" w:color="000000"/>
              <w:right w:val="single" w:sz="8" w:space="0" w:color="000000"/>
            </w:tcBorders>
            <w:shd w:val="clear" w:color="auto" w:fill="FFFFFF"/>
          </w:tcPr>
          <w:p w:rsidR="00F27944" w:rsidRPr="00BA5EBA" w:rsidRDefault="00F27944" w:rsidP="00372913">
            <w:pPr>
              <w:spacing w:after="0" w:line="240" w:lineRule="auto"/>
              <w:jc w:val="both"/>
              <w:rPr>
                <w:rFonts w:ascii="Times New Roman" w:hAnsi="Times New Roman" w:cs="Times New Roman"/>
                <w:i/>
                <w:sz w:val="24"/>
                <w:szCs w:val="24"/>
              </w:rPr>
            </w:pPr>
          </w:p>
        </w:tc>
        <w:tc>
          <w:tcPr>
            <w:tcW w:w="302" w:type="pct"/>
            <w:tcBorders>
              <w:top w:val="single" w:sz="8" w:space="0" w:color="000000"/>
              <w:left w:val="single" w:sz="8" w:space="0" w:color="000000"/>
              <w:bottom w:val="single" w:sz="8" w:space="0" w:color="000000"/>
              <w:right w:val="single" w:sz="8" w:space="0" w:color="000000"/>
            </w:tcBorders>
            <w:shd w:val="clear" w:color="auto" w:fill="FFFFFF"/>
          </w:tcPr>
          <w:p w:rsidR="00F27944" w:rsidRPr="00BA5EBA" w:rsidRDefault="00F27944" w:rsidP="00372913">
            <w:pPr>
              <w:spacing w:after="0" w:line="240" w:lineRule="auto"/>
              <w:jc w:val="both"/>
              <w:rPr>
                <w:rFonts w:ascii="Times New Roman" w:hAnsi="Times New Roman" w:cs="Times New Roman"/>
                <w:i/>
                <w:sz w:val="24"/>
                <w:szCs w:val="24"/>
              </w:rPr>
            </w:pPr>
          </w:p>
        </w:tc>
      </w:tr>
    </w:tbl>
    <w:p w:rsidR="00F27944" w:rsidRPr="00BA5EBA" w:rsidRDefault="00F27944" w:rsidP="00372913">
      <w:pPr>
        <w:spacing w:after="0" w:line="240" w:lineRule="auto"/>
        <w:jc w:val="both"/>
        <w:rPr>
          <w:rFonts w:ascii="Times New Roman" w:hAnsi="Times New Roman" w:cs="Times New Roman"/>
          <w:sz w:val="24"/>
          <w:szCs w:val="24"/>
        </w:rPr>
      </w:pPr>
      <w:r w:rsidRPr="00BA5EBA">
        <w:rPr>
          <w:rFonts w:ascii="Times New Roman" w:hAnsi="Times New Roman" w:cs="Times New Roman"/>
          <w:i/>
          <w:sz w:val="24"/>
          <w:szCs w:val="24"/>
        </w:rPr>
        <w:t xml:space="preserve"> </w:t>
      </w:r>
      <w:bookmarkStart w:id="297" w:name="_Toc423522009"/>
      <w:r w:rsidRPr="00BA5EBA">
        <w:rPr>
          <w:rFonts w:ascii="Times New Roman" w:hAnsi="Times New Roman" w:cs="Times New Roman"/>
          <w:sz w:val="24"/>
          <w:szCs w:val="24"/>
        </w:rPr>
        <w:t>СОДЕРЖАНИЕ ДИСЦИПЛИНЫ</w:t>
      </w:r>
      <w:bookmarkEnd w:id="297"/>
    </w:p>
    <w:tbl>
      <w:tblPr>
        <w:tblW w:w="5481" w:type="pct"/>
        <w:tblInd w:w="-743" w:type="dxa"/>
        <w:tblLayout w:type="fixed"/>
        <w:tblCellMar>
          <w:left w:w="0" w:type="dxa"/>
          <w:right w:w="0" w:type="dxa"/>
        </w:tblCellMar>
        <w:tblLook w:val="04A0"/>
      </w:tblPr>
      <w:tblGrid>
        <w:gridCol w:w="568"/>
        <w:gridCol w:w="7372"/>
        <w:gridCol w:w="424"/>
        <w:gridCol w:w="569"/>
        <w:gridCol w:w="709"/>
        <w:gridCol w:w="850"/>
      </w:tblGrid>
      <w:tr w:rsidR="00F27944" w:rsidRPr="00BA5EBA" w:rsidTr="00F27944">
        <w:trPr>
          <w:trHeight w:val="2784"/>
        </w:trPr>
        <w:tc>
          <w:tcPr>
            <w:tcW w:w="271"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F27944" w:rsidRPr="00BA5EBA" w:rsidRDefault="00F27944" w:rsidP="00372913">
            <w:pPr>
              <w:spacing w:after="0" w:line="240" w:lineRule="auto"/>
              <w:jc w:val="center"/>
              <w:rPr>
                <w:rFonts w:ascii="Times New Roman" w:hAnsi="Times New Roman" w:cs="Times New Roman"/>
                <w:sz w:val="24"/>
                <w:szCs w:val="24"/>
              </w:rPr>
            </w:pPr>
            <w:r w:rsidRPr="00BA5EBA">
              <w:rPr>
                <w:rFonts w:ascii="Times New Roman" w:hAnsi="Times New Roman" w:cs="Times New Roman"/>
                <w:b/>
                <w:bCs/>
                <w:sz w:val="24"/>
                <w:szCs w:val="24"/>
              </w:rPr>
              <w:lastRenderedPageBreak/>
              <w:t>№ п/п</w:t>
            </w:r>
          </w:p>
        </w:tc>
        <w:tc>
          <w:tcPr>
            <w:tcW w:w="3513"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F27944" w:rsidRPr="00BA5EBA" w:rsidRDefault="00F27944" w:rsidP="00372913">
            <w:pPr>
              <w:spacing w:after="0" w:line="240" w:lineRule="auto"/>
              <w:jc w:val="center"/>
              <w:rPr>
                <w:rFonts w:ascii="Times New Roman" w:hAnsi="Times New Roman" w:cs="Times New Roman"/>
                <w:sz w:val="24"/>
                <w:szCs w:val="24"/>
              </w:rPr>
            </w:pPr>
            <w:r w:rsidRPr="00BA5EBA">
              <w:rPr>
                <w:rFonts w:ascii="Times New Roman" w:hAnsi="Times New Roman" w:cs="Times New Roman"/>
                <w:b/>
                <w:bCs/>
                <w:sz w:val="24"/>
                <w:szCs w:val="24"/>
              </w:rPr>
              <w:t xml:space="preserve">Тема </w:t>
            </w:r>
          </w:p>
        </w:tc>
        <w:tc>
          <w:tcPr>
            <w:tcW w:w="202"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textDirection w:val="btLr"/>
            <w:vAlign w:val="center"/>
            <w:hideMark/>
          </w:tcPr>
          <w:p w:rsidR="00F27944" w:rsidRPr="00BA5EBA" w:rsidRDefault="00F27944" w:rsidP="00372913">
            <w:pPr>
              <w:spacing w:after="0" w:line="240" w:lineRule="auto"/>
              <w:jc w:val="center"/>
              <w:rPr>
                <w:rFonts w:ascii="Times New Roman" w:hAnsi="Times New Roman" w:cs="Times New Roman"/>
                <w:sz w:val="24"/>
                <w:szCs w:val="24"/>
              </w:rPr>
            </w:pPr>
            <w:r w:rsidRPr="00BA5EBA">
              <w:rPr>
                <w:rFonts w:ascii="Times New Roman" w:hAnsi="Times New Roman" w:cs="Times New Roman"/>
                <w:b/>
                <w:bCs/>
                <w:sz w:val="24"/>
                <w:szCs w:val="24"/>
              </w:rPr>
              <w:t>Лекции</w:t>
            </w:r>
          </w:p>
        </w:tc>
        <w:tc>
          <w:tcPr>
            <w:tcW w:w="271"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textDirection w:val="btLr"/>
            <w:vAlign w:val="center"/>
            <w:hideMark/>
          </w:tcPr>
          <w:p w:rsidR="00F27944" w:rsidRPr="00BA5EBA" w:rsidRDefault="00F27944" w:rsidP="00372913">
            <w:pPr>
              <w:spacing w:after="0" w:line="240" w:lineRule="auto"/>
              <w:jc w:val="center"/>
              <w:rPr>
                <w:rFonts w:ascii="Times New Roman" w:hAnsi="Times New Roman" w:cs="Times New Roman"/>
                <w:b/>
                <w:bCs/>
                <w:sz w:val="24"/>
                <w:szCs w:val="24"/>
              </w:rPr>
            </w:pPr>
            <w:r w:rsidRPr="00BA5EBA">
              <w:rPr>
                <w:rFonts w:ascii="Times New Roman" w:hAnsi="Times New Roman" w:cs="Times New Roman"/>
                <w:b/>
                <w:bCs/>
                <w:sz w:val="24"/>
                <w:szCs w:val="24"/>
              </w:rPr>
              <w:t>Практические занятия</w:t>
            </w:r>
          </w:p>
          <w:p w:rsidR="00F27944" w:rsidRPr="00BA5EBA" w:rsidRDefault="00F27944" w:rsidP="00372913">
            <w:pPr>
              <w:spacing w:after="0" w:line="240" w:lineRule="auto"/>
              <w:jc w:val="center"/>
              <w:rPr>
                <w:rFonts w:ascii="Times New Roman" w:hAnsi="Times New Roman" w:cs="Times New Roman"/>
                <w:sz w:val="24"/>
                <w:szCs w:val="24"/>
              </w:rPr>
            </w:pPr>
          </w:p>
        </w:tc>
        <w:tc>
          <w:tcPr>
            <w:tcW w:w="338"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textDirection w:val="btLr"/>
            <w:vAlign w:val="center"/>
            <w:hideMark/>
          </w:tcPr>
          <w:p w:rsidR="00F27944" w:rsidRPr="00BA5EBA" w:rsidRDefault="00F27944" w:rsidP="00372913">
            <w:pPr>
              <w:spacing w:after="0" w:line="240" w:lineRule="auto"/>
              <w:jc w:val="center"/>
              <w:rPr>
                <w:rFonts w:ascii="Times New Roman" w:hAnsi="Times New Roman" w:cs="Times New Roman"/>
                <w:sz w:val="24"/>
                <w:szCs w:val="24"/>
              </w:rPr>
            </w:pPr>
            <w:r w:rsidRPr="00BA5EBA">
              <w:rPr>
                <w:rFonts w:ascii="Times New Roman" w:hAnsi="Times New Roman" w:cs="Times New Roman"/>
                <w:b/>
                <w:bCs/>
                <w:sz w:val="24"/>
                <w:szCs w:val="24"/>
              </w:rPr>
              <w:t>Самостоятельная работа студента</w:t>
            </w:r>
          </w:p>
        </w:tc>
        <w:tc>
          <w:tcPr>
            <w:tcW w:w="405"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F27944" w:rsidRPr="00BA5EBA" w:rsidRDefault="00F27944" w:rsidP="00372913">
            <w:pPr>
              <w:spacing w:after="0" w:line="240" w:lineRule="auto"/>
              <w:jc w:val="center"/>
              <w:rPr>
                <w:rFonts w:ascii="Times New Roman" w:hAnsi="Times New Roman" w:cs="Times New Roman"/>
                <w:sz w:val="24"/>
                <w:szCs w:val="24"/>
              </w:rPr>
            </w:pPr>
            <w:r w:rsidRPr="00BA5EBA">
              <w:rPr>
                <w:rFonts w:ascii="Times New Roman" w:hAnsi="Times New Roman" w:cs="Times New Roman"/>
                <w:bCs/>
                <w:sz w:val="24"/>
                <w:szCs w:val="24"/>
              </w:rPr>
              <w:t>Всего часов</w:t>
            </w:r>
          </w:p>
        </w:tc>
      </w:tr>
      <w:tr w:rsidR="00F27944" w:rsidRPr="00BA5EBA" w:rsidTr="00F27944">
        <w:trPr>
          <w:trHeight w:val="331"/>
        </w:trPr>
        <w:tc>
          <w:tcPr>
            <w:tcW w:w="271"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F27944" w:rsidRPr="00BA5EBA" w:rsidRDefault="00F27944" w:rsidP="00372913">
            <w:pPr>
              <w:spacing w:after="0" w:line="240" w:lineRule="auto"/>
              <w:jc w:val="center"/>
              <w:rPr>
                <w:rFonts w:ascii="Times New Roman" w:hAnsi="Times New Roman" w:cs="Times New Roman"/>
                <w:sz w:val="24"/>
                <w:szCs w:val="24"/>
              </w:rPr>
            </w:pPr>
            <w:r w:rsidRPr="00BA5EBA">
              <w:rPr>
                <w:rFonts w:ascii="Times New Roman" w:hAnsi="Times New Roman" w:cs="Times New Roman"/>
                <w:sz w:val="24"/>
                <w:szCs w:val="24"/>
              </w:rPr>
              <w:t>1</w:t>
            </w:r>
          </w:p>
        </w:tc>
        <w:tc>
          <w:tcPr>
            <w:tcW w:w="3513"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F27944" w:rsidRPr="00BA5EBA" w:rsidRDefault="00F27944" w:rsidP="00372913">
            <w:pPr>
              <w:spacing w:after="0" w:line="240" w:lineRule="auto"/>
              <w:rPr>
                <w:rFonts w:ascii="Times New Roman" w:hAnsi="Times New Roman" w:cs="Times New Roman"/>
                <w:sz w:val="24"/>
                <w:szCs w:val="24"/>
              </w:rPr>
            </w:pPr>
            <w:r w:rsidRPr="00BA5EBA">
              <w:rPr>
                <w:rFonts w:ascii="Times New Roman" w:hAnsi="Times New Roman" w:cs="Times New Roman"/>
                <w:b/>
                <w:sz w:val="24"/>
                <w:szCs w:val="24"/>
              </w:rPr>
              <w:t xml:space="preserve"> </w:t>
            </w:r>
            <w:r w:rsidRPr="00BA5EBA">
              <w:rPr>
                <w:rFonts w:ascii="Times New Roman" w:hAnsi="Times New Roman" w:cs="Times New Roman"/>
                <w:sz w:val="24"/>
                <w:szCs w:val="24"/>
              </w:rPr>
              <w:t xml:space="preserve">Основы техники упражнений тяжелоатлетического двоеборья  Классические упражнения в тяжелой атлетике.  </w:t>
            </w:r>
          </w:p>
        </w:tc>
        <w:tc>
          <w:tcPr>
            <w:tcW w:w="202"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F27944" w:rsidRPr="00BA5EBA" w:rsidRDefault="00F27944" w:rsidP="00372913">
            <w:pPr>
              <w:spacing w:after="0" w:line="240" w:lineRule="auto"/>
              <w:jc w:val="both"/>
              <w:rPr>
                <w:rFonts w:ascii="Times New Roman" w:hAnsi="Times New Roman" w:cs="Times New Roman"/>
                <w:sz w:val="24"/>
                <w:szCs w:val="24"/>
              </w:rPr>
            </w:pPr>
          </w:p>
          <w:p w:rsidR="00F27944" w:rsidRPr="00BA5EBA" w:rsidRDefault="00F27944" w:rsidP="00372913">
            <w:pPr>
              <w:spacing w:after="0" w:line="240" w:lineRule="auto"/>
              <w:jc w:val="both"/>
              <w:rPr>
                <w:rFonts w:ascii="Times New Roman" w:hAnsi="Times New Roman" w:cs="Times New Roman"/>
                <w:sz w:val="24"/>
                <w:szCs w:val="24"/>
              </w:rPr>
            </w:pPr>
            <w:r w:rsidRPr="00BA5EBA">
              <w:rPr>
                <w:rFonts w:ascii="Times New Roman" w:hAnsi="Times New Roman" w:cs="Times New Roman"/>
                <w:sz w:val="24"/>
                <w:szCs w:val="24"/>
              </w:rPr>
              <w:t>2</w:t>
            </w:r>
          </w:p>
        </w:tc>
        <w:tc>
          <w:tcPr>
            <w:tcW w:w="271"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F27944" w:rsidRPr="00BA5EBA" w:rsidRDefault="00F27944" w:rsidP="00372913">
            <w:pPr>
              <w:spacing w:after="0" w:line="240" w:lineRule="auto"/>
              <w:jc w:val="both"/>
              <w:rPr>
                <w:rFonts w:ascii="Times New Roman" w:hAnsi="Times New Roman" w:cs="Times New Roman"/>
                <w:sz w:val="24"/>
                <w:szCs w:val="24"/>
              </w:rPr>
            </w:pPr>
          </w:p>
        </w:tc>
        <w:tc>
          <w:tcPr>
            <w:tcW w:w="338"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F27944" w:rsidRPr="00BA5EBA" w:rsidRDefault="00F27944" w:rsidP="00372913">
            <w:pPr>
              <w:spacing w:after="0" w:line="240" w:lineRule="auto"/>
              <w:jc w:val="both"/>
              <w:rPr>
                <w:rFonts w:ascii="Times New Roman" w:hAnsi="Times New Roman" w:cs="Times New Roman"/>
                <w:sz w:val="24"/>
                <w:szCs w:val="24"/>
              </w:rPr>
            </w:pPr>
            <w:r w:rsidRPr="00BA5EBA">
              <w:rPr>
                <w:rFonts w:ascii="Times New Roman" w:hAnsi="Times New Roman" w:cs="Times New Roman"/>
                <w:sz w:val="24"/>
                <w:szCs w:val="24"/>
              </w:rPr>
              <w:t>2</w:t>
            </w:r>
          </w:p>
        </w:tc>
        <w:tc>
          <w:tcPr>
            <w:tcW w:w="405"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F27944" w:rsidRPr="00BA5EBA" w:rsidRDefault="00F27944" w:rsidP="00372913">
            <w:pPr>
              <w:spacing w:after="0" w:line="240" w:lineRule="auto"/>
              <w:jc w:val="both"/>
              <w:rPr>
                <w:rFonts w:ascii="Times New Roman" w:hAnsi="Times New Roman" w:cs="Times New Roman"/>
                <w:sz w:val="24"/>
                <w:szCs w:val="24"/>
              </w:rPr>
            </w:pPr>
            <w:r w:rsidRPr="00BA5EBA">
              <w:rPr>
                <w:rFonts w:ascii="Times New Roman" w:hAnsi="Times New Roman" w:cs="Times New Roman"/>
                <w:sz w:val="24"/>
                <w:szCs w:val="24"/>
              </w:rPr>
              <w:t>4</w:t>
            </w:r>
          </w:p>
        </w:tc>
      </w:tr>
      <w:tr w:rsidR="00F27944" w:rsidRPr="00BA5EBA" w:rsidTr="00F27944">
        <w:trPr>
          <w:trHeight w:val="392"/>
        </w:trPr>
        <w:tc>
          <w:tcPr>
            <w:tcW w:w="271"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F27944" w:rsidRPr="00BA5EBA" w:rsidRDefault="00F27944" w:rsidP="00372913">
            <w:pPr>
              <w:spacing w:after="0" w:line="240" w:lineRule="auto"/>
              <w:jc w:val="center"/>
              <w:rPr>
                <w:rFonts w:ascii="Times New Roman" w:hAnsi="Times New Roman" w:cs="Times New Roman"/>
                <w:bCs/>
                <w:sz w:val="24"/>
                <w:szCs w:val="24"/>
              </w:rPr>
            </w:pPr>
            <w:r w:rsidRPr="00BA5EBA">
              <w:rPr>
                <w:rFonts w:ascii="Times New Roman" w:hAnsi="Times New Roman" w:cs="Times New Roman"/>
                <w:bCs/>
                <w:sz w:val="24"/>
                <w:szCs w:val="24"/>
              </w:rPr>
              <w:t>2</w:t>
            </w:r>
          </w:p>
        </w:tc>
        <w:tc>
          <w:tcPr>
            <w:tcW w:w="3513"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F27944" w:rsidRPr="00BA5EBA" w:rsidRDefault="00F27944" w:rsidP="00372913">
            <w:pPr>
              <w:spacing w:after="0" w:line="240" w:lineRule="auto"/>
              <w:jc w:val="both"/>
              <w:rPr>
                <w:rFonts w:ascii="Times New Roman" w:hAnsi="Times New Roman" w:cs="Times New Roman"/>
                <w:sz w:val="24"/>
                <w:szCs w:val="24"/>
              </w:rPr>
            </w:pPr>
            <w:r w:rsidRPr="00BA5EBA">
              <w:rPr>
                <w:rFonts w:ascii="Times New Roman" w:hAnsi="Times New Roman" w:cs="Times New Roman"/>
                <w:sz w:val="24"/>
                <w:szCs w:val="24"/>
              </w:rPr>
              <w:t>Методика обучения технике  классических упражнений в тяжелой атлетике.</w:t>
            </w:r>
          </w:p>
        </w:tc>
        <w:tc>
          <w:tcPr>
            <w:tcW w:w="202"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F27944" w:rsidRPr="00BA5EBA" w:rsidRDefault="00F27944" w:rsidP="00372913">
            <w:pPr>
              <w:spacing w:after="0" w:line="240" w:lineRule="auto"/>
              <w:jc w:val="both"/>
              <w:rPr>
                <w:rFonts w:ascii="Times New Roman" w:hAnsi="Times New Roman" w:cs="Times New Roman"/>
                <w:sz w:val="24"/>
                <w:szCs w:val="24"/>
              </w:rPr>
            </w:pPr>
            <w:r w:rsidRPr="00BA5EBA">
              <w:rPr>
                <w:rFonts w:ascii="Times New Roman" w:hAnsi="Times New Roman" w:cs="Times New Roman"/>
                <w:sz w:val="24"/>
                <w:szCs w:val="24"/>
              </w:rPr>
              <w:t>2</w:t>
            </w:r>
          </w:p>
        </w:tc>
        <w:tc>
          <w:tcPr>
            <w:tcW w:w="271"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F27944" w:rsidRPr="00BA5EBA" w:rsidRDefault="00F27944" w:rsidP="00372913">
            <w:pPr>
              <w:spacing w:after="0" w:line="240" w:lineRule="auto"/>
              <w:jc w:val="both"/>
              <w:rPr>
                <w:rFonts w:ascii="Times New Roman" w:hAnsi="Times New Roman" w:cs="Times New Roman"/>
                <w:sz w:val="24"/>
                <w:szCs w:val="24"/>
              </w:rPr>
            </w:pPr>
          </w:p>
        </w:tc>
        <w:tc>
          <w:tcPr>
            <w:tcW w:w="338"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F27944" w:rsidRPr="00BA5EBA" w:rsidRDefault="00F27944" w:rsidP="00372913">
            <w:pPr>
              <w:spacing w:after="0" w:line="240" w:lineRule="auto"/>
              <w:jc w:val="both"/>
              <w:rPr>
                <w:rFonts w:ascii="Times New Roman" w:hAnsi="Times New Roman" w:cs="Times New Roman"/>
                <w:sz w:val="24"/>
                <w:szCs w:val="24"/>
              </w:rPr>
            </w:pPr>
            <w:r w:rsidRPr="00BA5EBA">
              <w:rPr>
                <w:rFonts w:ascii="Times New Roman" w:hAnsi="Times New Roman" w:cs="Times New Roman"/>
                <w:sz w:val="24"/>
                <w:szCs w:val="24"/>
              </w:rPr>
              <w:t>2</w:t>
            </w:r>
          </w:p>
        </w:tc>
        <w:tc>
          <w:tcPr>
            <w:tcW w:w="405"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F27944" w:rsidRPr="00BA5EBA" w:rsidRDefault="00F27944" w:rsidP="00372913">
            <w:pPr>
              <w:spacing w:after="0" w:line="240" w:lineRule="auto"/>
              <w:jc w:val="both"/>
              <w:rPr>
                <w:rFonts w:ascii="Times New Roman" w:hAnsi="Times New Roman" w:cs="Times New Roman"/>
                <w:sz w:val="24"/>
                <w:szCs w:val="24"/>
              </w:rPr>
            </w:pPr>
            <w:r w:rsidRPr="00BA5EBA">
              <w:rPr>
                <w:rFonts w:ascii="Times New Roman" w:hAnsi="Times New Roman" w:cs="Times New Roman"/>
                <w:sz w:val="24"/>
                <w:szCs w:val="24"/>
              </w:rPr>
              <w:t>4</w:t>
            </w:r>
          </w:p>
        </w:tc>
      </w:tr>
      <w:tr w:rsidR="00F27944" w:rsidRPr="00BA5EBA" w:rsidTr="00F27944">
        <w:trPr>
          <w:trHeight w:val="486"/>
        </w:trPr>
        <w:tc>
          <w:tcPr>
            <w:tcW w:w="271"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F27944" w:rsidRPr="00BA5EBA" w:rsidRDefault="00F27944" w:rsidP="00372913">
            <w:pPr>
              <w:spacing w:after="0" w:line="240" w:lineRule="auto"/>
              <w:jc w:val="center"/>
              <w:rPr>
                <w:rFonts w:ascii="Times New Roman" w:hAnsi="Times New Roman" w:cs="Times New Roman"/>
                <w:bCs/>
                <w:sz w:val="24"/>
                <w:szCs w:val="24"/>
              </w:rPr>
            </w:pPr>
            <w:r w:rsidRPr="00BA5EBA">
              <w:rPr>
                <w:rFonts w:ascii="Times New Roman" w:hAnsi="Times New Roman" w:cs="Times New Roman"/>
                <w:bCs/>
                <w:sz w:val="24"/>
                <w:szCs w:val="24"/>
              </w:rPr>
              <w:t>3</w:t>
            </w:r>
          </w:p>
        </w:tc>
        <w:tc>
          <w:tcPr>
            <w:tcW w:w="3513"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F27944" w:rsidRPr="00BA5EBA" w:rsidRDefault="00F27944"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 xml:space="preserve">Классические упражнения в тяжелой атлетике.  </w:t>
            </w:r>
          </w:p>
          <w:p w:rsidR="00F27944" w:rsidRPr="00BA5EBA" w:rsidRDefault="00F27944" w:rsidP="00372913">
            <w:pPr>
              <w:spacing w:after="0" w:line="240" w:lineRule="auto"/>
              <w:rPr>
                <w:rFonts w:ascii="Times New Roman" w:hAnsi="Times New Roman" w:cs="Times New Roman"/>
                <w:b/>
                <w:sz w:val="24"/>
                <w:szCs w:val="24"/>
              </w:rPr>
            </w:pPr>
            <w:r w:rsidRPr="00BA5EBA">
              <w:rPr>
                <w:rFonts w:ascii="Times New Roman" w:hAnsi="Times New Roman" w:cs="Times New Roman"/>
                <w:sz w:val="24"/>
                <w:szCs w:val="24"/>
              </w:rPr>
              <w:t xml:space="preserve">Рывок штанги.  </w:t>
            </w:r>
          </w:p>
        </w:tc>
        <w:tc>
          <w:tcPr>
            <w:tcW w:w="202"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F27944" w:rsidRPr="00BA5EBA" w:rsidRDefault="00F27944" w:rsidP="00372913">
            <w:pPr>
              <w:spacing w:after="0" w:line="240" w:lineRule="auto"/>
              <w:jc w:val="both"/>
              <w:rPr>
                <w:rFonts w:ascii="Times New Roman" w:hAnsi="Times New Roman" w:cs="Times New Roman"/>
                <w:sz w:val="24"/>
                <w:szCs w:val="24"/>
              </w:rPr>
            </w:pPr>
          </w:p>
        </w:tc>
        <w:tc>
          <w:tcPr>
            <w:tcW w:w="271"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F27944" w:rsidRPr="00BA5EBA" w:rsidRDefault="00F27944" w:rsidP="00372913">
            <w:pPr>
              <w:spacing w:after="0" w:line="240" w:lineRule="auto"/>
              <w:jc w:val="both"/>
              <w:rPr>
                <w:rFonts w:ascii="Times New Roman" w:hAnsi="Times New Roman" w:cs="Times New Roman"/>
                <w:sz w:val="24"/>
                <w:szCs w:val="24"/>
              </w:rPr>
            </w:pPr>
            <w:r w:rsidRPr="00BA5EBA">
              <w:rPr>
                <w:rFonts w:ascii="Times New Roman" w:hAnsi="Times New Roman" w:cs="Times New Roman"/>
                <w:sz w:val="24"/>
                <w:szCs w:val="24"/>
              </w:rPr>
              <w:t>8</w:t>
            </w:r>
          </w:p>
        </w:tc>
        <w:tc>
          <w:tcPr>
            <w:tcW w:w="338"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F27944" w:rsidRPr="00BA5EBA" w:rsidRDefault="00F27944" w:rsidP="00372913">
            <w:pPr>
              <w:spacing w:after="0" w:line="240" w:lineRule="auto"/>
              <w:jc w:val="both"/>
              <w:rPr>
                <w:rFonts w:ascii="Times New Roman" w:hAnsi="Times New Roman" w:cs="Times New Roman"/>
                <w:sz w:val="24"/>
                <w:szCs w:val="24"/>
              </w:rPr>
            </w:pPr>
            <w:r w:rsidRPr="00BA5EBA">
              <w:rPr>
                <w:rFonts w:ascii="Times New Roman" w:hAnsi="Times New Roman" w:cs="Times New Roman"/>
                <w:sz w:val="24"/>
                <w:szCs w:val="24"/>
              </w:rPr>
              <w:t>8</w:t>
            </w:r>
          </w:p>
        </w:tc>
        <w:tc>
          <w:tcPr>
            <w:tcW w:w="405"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F27944" w:rsidRPr="00BA5EBA" w:rsidRDefault="00F27944" w:rsidP="00372913">
            <w:pPr>
              <w:spacing w:after="0" w:line="240" w:lineRule="auto"/>
              <w:jc w:val="both"/>
              <w:rPr>
                <w:rFonts w:ascii="Times New Roman" w:hAnsi="Times New Roman" w:cs="Times New Roman"/>
                <w:sz w:val="24"/>
                <w:szCs w:val="24"/>
              </w:rPr>
            </w:pPr>
            <w:r w:rsidRPr="00BA5EBA">
              <w:rPr>
                <w:rFonts w:ascii="Times New Roman" w:hAnsi="Times New Roman" w:cs="Times New Roman"/>
                <w:sz w:val="24"/>
                <w:szCs w:val="24"/>
              </w:rPr>
              <w:t>16</w:t>
            </w:r>
          </w:p>
        </w:tc>
      </w:tr>
      <w:tr w:rsidR="00F27944" w:rsidRPr="00BA5EBA" w:rsidTr="00F27944">
        <w:trPr>
          <w:trHeight w:val="416"/>
        </w:trPr>
        <w:tc>
          <w:tcPr>
            <w:tcW w:w="271"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F27944" w:rsidRPr="00BA5EBA" w:rsidRDefault="00F27944" w:rsidP="00372913">
            <w:pPr>
              <w:spacing w:after="0" w:line="240" w:lineRule="auto"/>
              <w:jc w:val="center"/>
              <w:rPr>
                <w:rFonts w:ascii="Times New Roman" w:hAnsi="Times New Roman" w:cs="Times New Roman"/>
                <w:sz w:val="24"/>
                <w:szCs w:val="24"/>
              </w:rPr>
            </w:pPr>
            <w:r w:rsidRPr="00BA5EBA">
              <w:rPr>
                <w:rFonts w:ascii="Times New Roman" w:hAnsi="Times New Roman" w:cs="Times New Roman"/>
                <w:sz w:val="24"/>
                <w:szCs w:val="24"/>
              </w:rPr>
              <w:t>4</w:t>
            </w:r>
          </w:p>
        </w:tc>
        <w:tc>
          <w:tcPr>
            <w:tcW w:w="3513"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F27944" w:rsidRPr="00BA5EBA" w:rsidRDefault="00F27944" w:rsidP="00372913">
            <w:pPr>
              <w:spacing w:after="0" w:line="240" w:lineRule="auto"/>
              <w:jc w:val="both"/>
              <w:rPr>
                <w:rFonts w:ascii="Times New Roman" w:hAnsi="Times New Roman" w:cs="Times New Roman"/>
                <w:sz w:val="24"/>
                <w:szCs w:val="24"/>
              </w:rPr>
            </w:pPr>
            <w:r w:rsidRPr="00BA5EBA">
              <w:rPr>
                <w:rFonts w:ascii="Times New Roman" w:hAnsi="Times New Roman" w:cs="Times New Roman"/>
                <w:b/>
                <w:sz w:val="24"/>
                <w:szCs w:val="24"/>
              </w:rPr>
              <w:t xml:space="preserve"> </w:t>
            </w:r>
            <w:r w:rsidRPr="00BA5EBA">
              <w:rPr>
                <w:rFonts w:ascii="Times New Roman" w:hAnsi="Times New Roman" w:cs="Times New Roman"/>
                <w:sz w:val="24"/>
                <w:szCs w:val="24"/>
              </w:rPr>
              <w:t xml:space="preserve">Классические упражнения в тяжелой атлетике.  Толчок штанги.  </w:t>
            </w:r>
          </w:p>
        </w:tc>
        <w:tc>
          <w:tcPr>
            <w:tcW w:w="202"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F27944" w:rsidRPr="00BA5EBA" w:rsidRDefault="00F27944" w:rsidP="00372913">
            <w:pPr>
              <w:spacing w:after="0" w:line="240" w:lineRule="auto"/>
              <w:jc w:val="both"/>
              <w:rPr>
                <w:rFonts w:ascii="Times New Roman" w:hAnsi="Times New Roman" w:cs="Times New Roman"/>
                <w:sz w:val="24"/>
                <w:szCs w:val="24"/>
              </w:rPr>
            </w:pPr>
          </w:p>
          <w:p w:rsidR="00F27944" w:rsidRPr="00BA5EBA" w:rsidRDefault="00F27944" w:rsidP="00372913">
            <w:pPr>
              <w:spacing w:after="0" w:line="240" w:lineRule="auto"/>
              <w:jc w:val="both"/>
              <w:rPr>
                <w:rFonts w:ascii="Times New Roman" w:hAnsi="Times New Roman" w:cs="Times New Roman"/>
                <w:sz w:val="24"/>
                <w:szCs w:val="24"/>
              </w:rPr>
            </w:pPr>
          </w:p>
        </w:tc>
        <w:tc>
          <w:tcPr>
            <w:tcW w:w="271"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F27944" w:rsidRPr="00BA5EBA" w:rsidRDefault="00F27944" w:rsidP="00372913">
            <w:pPr>
              <w:spacing w:after="0" w:line="240" w:lineRule="auto"/>
              <w:jc w:val="both"/>
              <w:rPr>
                <w:rFonts w:ascii="Times New Roman" w:hAnsi="Times New Roman" w:cs="Times New Roman"/>
                <w:sz w:val="24"/>
                <w:szCs w:val="24"/>
              </w:rPr>
            </w:pPr>
            <w:r w:rsidRPr="00BA5EBA">
              <w:rPr>
                <w:rFonts w:ascii="Times New Roman" w:hAnsi="Times New Roman" w:cs="Times New Roman"/>
                <w:sz w:val="24"/>
                <w:szCs w:val="24"/>
              </w:rPr>
              <w:t>8</w:t>
            </w:r>
          </w:p>
        </w:tc>
        <w:tc>
          <w:tcPr>
            <w:tcW w:w="338"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F27944" w:rsidRPr="00BA5EBA" w:rsidRDefault="00F27944" w:rsidP="00372913">
            <w:pPr>
              <w:spacing w:after="0" w:line="240" w:lineRule="auto"/>
              <w:jc w:val="both"/>
              <w:rPr>
                <w:rFonts w:ascii="Times New Roman" w:hAnsi="Times New Roman" w:cs="Times New Roman"/>
                <w:sz w:val="24"/>
                <w:szCs w:val="24"/>
              </w:rPr>
            </w:pPr>
            <w:r w:rsidRPr="00BA5EBA">
              <w:rPr>
                <w:rFonts w:ascii="Times New Roman" w:hAnsi="Times New Roman" w:cs="Times New Roman"/>
                <w:sz w:val="24"/>
                <w:szCs w:val="24"/>
              </w:rPr>
              <w:t>8</w:t>
            </w:r>
          </w:p>
        </w:tc>
        <w:tc>
          <w:tcPr>
            <w:tcW w:w="405"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F27944" w:rsidRPr="00BA5EBA" w:rsidRDefault="00F27944" w:rsidP="00372913">
            <w:pPr>
              <w:spacing w:after="0" w:line="240" w:lineRule="auto"/>
              <w:jc w:val="both"/>
              <w:rPr>
                <w:rFonts w:ascii="Times New Roman" w:hAnsi="Times New Roman" w:cs="Times New Roman"/>
                <w:sz w:val="24"/>
                <w:szCs w:val="24"/>
              </w:rPr>
            </w:pPr>
            <w:r w:rsidRPr="00BA5EBA">
              <w:rPr>
                <w:rFonts w:ascii="Times New Roman" w:hAnsi="Times New Roman" w:cs="Times New Roman"/>
                <w:sz w:val="24"/>
                <w:szCs w:val="24"/>
              </w:rPr>
              <w:t>16</w:t>
            </w:r>
          </w:p>
        </w:tc>
      </w:tr>
      <w:tr w:rsidR="00F27944" w:rsidRPr="00BA5EBA" w:rsidTr="00F27944">
        <w:trPr>
          <w:trHeight w:val="534"/>
        </w:trPr>
        <w:tc>
          <w:tcPr>
            <w:tcW w:w="271"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F27944" w:rsidRPr="00BA5EBA" w:rsidRDefault="00F27944" w:rsidP="00372913">
            <w:pPr>
              <w:spacing w:after="0" w:line="240" w:lineRule="auto"/>
              <w:jc w:val="center"/>
              <w:rPr>
                <w:rFonts w:ascii="Times New Roman" w:hAnsi="Times New Roman" w:cs="Times New Roman"/>
                <w:bCs/>
                <w:sz w:val="24"/>
                <w:szCs w:val="24"/>
              </w:rPr>
            </w:pPr>
            <w:r w:rsidRPr="00BA5EBA">
              <w:rPr>
                <w:rFonts w:ascii="Times New Roman" w:hAnsi="Times New Roman" w:cs="Times New Roman"/>
                <w:bCs/>
                <w:sz w:val="24"/>
                <w:szCs w:val="24"/>
              </w:rPr>
              <w:t>5</w:t>
            </w:r>
          </w:p>
        </w:tc>
        <w:tc>
          <w:tcPr>
            <w:tcW w:w="3513"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F27944" w:rsidRPr="00BA5EBA" w:rsidRDefault="00F27944" w:rsidP="00372913">
            <w:pPr>
              <w:spacing w:after="0" w:line="240" w:lineRule="auto"/>
              <w:jc w:val="both"/>
              <w:rPr>
                <w:rFonts w:ascii="Times New Roman" w:hAnsi="Times New Roman" w:cs="Times New Roman"/>
                <w:sz w:val="24"/>
                <w:szCs w:val="24"/>
              </w:rPr>
            </w:pPr>
            <w:r w:rsidRPr="00BA5EBA">
              <w:rPr>
                <w:rFonts w:ascii="Times New Roman" w:hAnsi="Times New Roman" w:cs="Times New Roman"/>
                <w:sz w:val="24"/>
                <w:szCs w:val="24"/>
              </w:rPr>
              <w:t xml:space="preserve">Техника упражнений классического двоеборья в тяжелой атлетике  </w:t>
            </w:r>
          </w:p>
        </w:tc>
        <w:tc>
          <w:tcPr>
            <w:tcW w:w="202"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F27944" w:rsidRPr="00BA5EBA" w:rsidRDefault="00F27944" w:rsidP="00372913">
            <w:pPr>
              <w:spacing w:after="0" w:line="240" w:lineRule="auto"/>
              <w:jc w:val="both"/>
              <w:rPr>
                <w:rFonts w:ascii="Times New Roman" w:hAnsi="Times New Roman" w:cs="Times New Roman"/>
                <w:sz w:val="24"/>
                <w:szCs w:val="24"/>
              </w:rPr>
            </w:pPr>
          </w:p>
        </w:tc>
        <w:tc>
          <w:tcPr>
            <w:tcW w:w="271"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F27944" w:rsidRPr="00BA5EBA" w:rsidRDefault="00F27944" w:rsidP="00372913">
            <w:pPr>
              <w:spacing w:after="0" w:line="240" w:lineRule="auto"/>
              <w:jc w:val="both"/>
              <w:rPr>
                <w:rFonts w:ascii="Times New Roman" w:hAnsi="Times New Roman" w:cs="Times New Roman"/>
                <w:sz w:val="24"/>
                <w:szCs w:val="24"/>
              </w:rPr>
            </w:pPr>
            <w:r w:rsidRPr="00BA5EBA">
              <w:rPr>
                <w:rFonts w:ascii="Times New Roman" w:hAnsi="Times New Roman" w:cs="Times New Roman"/>
                <w:sz w:val="24"/>
                <w:szCs w:val="24"/>
              </w:rPr>
              <w:t>4</w:t>
            </w:r>
          </w:p>
        </w:tc>
        <w:tc>
          <w:tcPr>
            <w:tcW w:w="338"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F27944" w:rsidRPr="00BA5EBA" w:rsidRDefault="00F27944" w:rsidP="00372913">
            <w:pPr>
              <w:spacing w:after="0" w:line="240" w:lineRule="auto"/>
              <w:jc w:val="both"/>
              <w:rPr>
                <w:rFonts w:ascii="Times New Roman" w:hAnsi="Times New Roman" w:cs="Times New Roman"/>
                <w:sz w:val="24"/>
                <w:szCs w:val="24"/>
              </w:rPr>
            </w:pPr>
            <w:r w:rsidRPr="00BA5EBA">
              <w:rPr>
                <w:rFonts w:ascii="Times New Roman" w:hAnsi="Times New Roman" w:cs="Times New Roman"/>
                <w:sz w:val="24"/>
                <w:szCs w:val="24"/>
              </w:rPr>
              <w:t>4</w:t>
            </w:r>
          </w:p>
        </w:tc>
        <w:tc>
          <w:tcPr>
            <w:tcW w:w="405"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F27944" w:rsidRPr="00BA5EBA" w:rsidRDefault="00F27944" w:rsidP="00372913">
            <w:pPr>
              <w:spacing w:after="0" w:line="240" w:lineRule="auto"/>
              <w:jc w:val="both"/>
              <w:rPr>
                <w:rFonts w:ascii="Times New Roman" w:hAnsi="Times New Roman" w:cs="Times New Roman"/>
                <w:sz w:val="24"/>
                <w:szCs w:val="24"/>
              </w:rPr>
            </w:pPr>
            <w:r w:rsidRPr="00BA5EBA">
              <w:rPr>
                <w:rFonts w:ascii="Times New Roman" w:hAnsi="Times New Roman" w:cs="Times New Roman"/>
                <w:sz w:val="24"/>
                <w:szCs w:val="24"/>
              </w:rPr>
              <w:t>8</w:t>
            </w:r>
          </w:p>
        </w:tc>
      </w:tr>
      <w:tr w:rsidR="00F27944" w:rsidRPr="00BA5EBA" w:rsidTr="00F27944">
        <w:trPr>
          <w:trHeight w:val="534"/>
        </w:trPr>
        <w:tc>
          <w:tcPr>
            <w:tcW w:w="271"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F27944" w:rsidRPr="00BA5EBA" w:rsidRDefault="00F27944" w:rsidP="00372913">
            <w:pPr>
              <w:spacing w:after="0" w:line="240" w:lineRule="auto"/>
              <w:jc w:val="center"/>
              <w:rPr>
                <w:rFonts w:ascii="Times New Roman" w:hAnsi="Times New Roman" w:cs="Times New Roman"/>
                <w:bCs/>
                <w:sz w:val="24"/>
                <w:szCs w:val="24"/>
              </w:rPr>
            </w:pPr>
            <w:r w:rsidRPr="00BA5EBA">
              <w:rPr>
                <w:rFonts w:ascii="Times New Roman" w:hAnsi="Times New Roman" w:cs="Times New Roman"/>
                <w:bCs/>
                <w:sz w:val="24"/>
                <w:szCs w:val="24"/>
              </w:rPr>
              <w:t>6</w:t>
            </w:r>
          </w:p>
        </w:tc>
        <w:tc>
          <w:tcPr>
            <w:tcW w:w="3513"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F27944" w:rsidRPr="00BA5EBA" w:rsidRDefault="00F27944" w:rsidP="00372913">
            <w:pPr>
              <w:spacing w:after="0" w:line="240" w:lineRule="auto"/>
              <w:jc w:val="both"/>
              <w:rPr>
                <w:rFonts w:ascii="Times New Roman" w:hAnsi="Times New Roman" w:cs="Times New Roman"/>
                <w:b/>
                <w:sz w:val="24"/>
                <w:szCs w:val="24"/>
              </w:rPr>
            </w:pPr>
            <w:r w:rsidRPr="00BA5EBA">
              <w:rPr>
                <w:rFonts w:ascii="Times New Roman" w:hAnsi="Times New Roman" w:cs="Times New Roman"/>
                <w:sz w:val="24"/>
                <w:szCs w:val="24"/>
              </w:rPr>
              <w:t xml:space="preserve">Организация и правила проведения соревнований по тяжелой атлетике </w:t>
            </w:r>
          </w:p>
        </w:tc>
        <w:tc>
          <w:tcPr>
            <w:tcW w:w="202"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F27944" w:rsidRPr="00BA5EBA" w:rsidRDefault="00F27944" w:rsidP="00372913">
            <w:pPr>
              <w:spacing w:after="0" w:line="240" w:lineRule="auto"/>
              <w:jc w:val="both"/>
              <w:rPr>
                <w:rFonts w:ascii="Times New Roman" w:hAnsi="Times New Roman" w:cs="Times New Roman"/>
                <w:sz w:val="24"/>
                <w:szCs w:val="24"/>
              </w:rPr>
            </w:pPr>
            <w:r w:rsidRPr="00BA5EBA">
              <w:rPr>
                <w:rFonts w:ascii="Times New Roman" w:hAnsi="Times New Roman" w:cs="Times New Roman"/>
                <w:sz w:val="24"/>
                <w:szCs w:val="24"/>
              </w:rPr>
              <w:t>2</w:t>
            </w:r>
          </w:p>
        </w:tc>
        <w:tc>
          <w:tcPr>
            <w:tcW w:w="271"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F27944" w:rsidRPr="00BA5EBA" w:rsidRDefault="00F27944" w:rsidP="00372913">
            <w:pPr>
              <w:spacing w:after="0" w:line="240" w:lineRule="auto"/>
              <w:jc w:val="both"/>
              <w:rPr>
                <w:rFonts w:ascii="Times New Roman" w:hAnsi="Times New Roman" w:cs="Times New Roman"/>
                <w:sz w:val="24"/>
                <w:szCs w:val="24"/>
              </w:rPr>
            </w:pPr>
          </w:p>
        </w:tc>
        <w:tc>
          <w:tcPr>
            <w:tcW w:w="338"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F27944" w:rsidRPr="00BA5EBA" w:rsidRDefault="00F27944" w:rsidP="00372913">
            <w:pPr>
              <w:spacing w:after="0" w:line="240" w:lineRule="auto"/>
              <w:jc w:val="both"/>
              <w:rPr>
                <w:rFonts w:ascii="Times New Roman" w:hAnsi="Times New Roman" w:cs="Times New Roman"/>
                <w:sz w:val="24"/>
                <w:szCs w:val="24"/>
              </w:rPr>
            </w:pPr>
            <w:r w:rsidRPr="00BA5EBA">
              <w:rPr>
                <w:rFonts w:ascii="Times New Roman" w:hAnsi="Times New Roman" w:cs="Times New Roman"/>
                <w:sz w:val="24"/>
                <w:szCs w:val="24"/>
              </w:rPr>
              <w:t>2</w:t>
            </w:r>
          </w:p>
        </w:tc>
        <w:tc>
          <w:tcPr>
            <w:tcW w:w="405"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F27944" w:rsidRPr="00BA5EBA" w:rsidRDefault="00F27944" w:rsidP="00372913">
            <w:pPr>
              <w:spacing w:after="0" w:line="240" w:lineRule="auto"/>
              <w:jc w:val="both"/>
              <w:rPr>
                <w:rFonts w:ascii="Times New Roman" w:hAnsi="Times New Roman" w:cs="Times New Roman"/>
                <w:sz w:val="24"/>
                <w:szCs w:val="24"/>
              </w:rPr>
            </w:pPr>
            <w:r w:rsidRPr="00BA5EBA">
              <w:rPr>
                <w:rFonts w:ascii="Times New Roman" w:hAnsi="Times New Roman" w:cs="Times New Roman"/>
                <w:sz w:val="24"/>
                <w:szCs w:val="24"/>
              </w:rPr>
              <w:t>4</w:t>
            </w:r>
          </w:p>
        </w:tc>
      </w:tr>
      <w:tr w:rsidR="00F27944" w:rsidRPr="00BA5EBA" w:rsidTr="00F27944">
        <w:trPr>
          <w:trHeight w:val="392"/>
        </w:trPr>
        <w:tc>
          <w:tcPr>
            <w:tcW w:w="271"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F27944" w:rsidRPr="00BA5EBA" w:rsidRDefault="00F27944" w:rsidP="00372913">
            <w:pPr>
              <w:spacing w:after="0" w:line="240" w:lineRule="auto"/>
              <w:jc w:val="center"/>
              <w:rPr>
                <w:rFonts w:ascii="Times New Roman" w:hAnsi="Times New Roman" w:cs="Times New Roman"/>
                <w:bCs/>
                <w:sz w:val="24"/>
                <w:szCs w:val="24"/>
              </w:rPr>
            </w:pPr>
            <w:r w:rsidRPr="00BA5EBA">
              <w:rPr>
                <w:rFonts w:ascii="Times New Roman" w:hAnsi="Times New Roman" w:cs="Times New Roman"/>
                <w:bCs/>
                <w:sz w:val="24"/>
                <w:szCs w:val="24"/>
              </w:rPr>
              <w:t>7</w:t>
            </w:r>
          </w:p>
        </w:tc>
        <w:tc>
          <w:tcPr>
            <w:tcW w:w="3513" w:type="pct"/>
            <w:tcBorders>
              <w:top w:val="single" w:sz="8" w:space="0" w:color="000000"/>
              <w:left w:val="single" w:sz="8" w:space="0" w:color="000000"/>
              <w:bottom w:val="single" w:sz="4" w:space="0" w:color="auto"/>
              <w:right w:val="single" w:sz="8" w:space="0" w:color="000000"/>
            </w:tcBorders>
            <w:shd w:val="clear" w:color="auto" w:fill="FFFFFF"/>
            <w:tcMar>
              <w:top w:w="15" w:type="dxa"/>
              <w:left w:w="108" w:type="dxa"/>
              <w:bottom w:w="0" w:type="dxa"/>
              <w:right w:w="108" w:type="dxa"/>
            </w:tcMar>
            <w:vAlign w:val="center"/>
            <w:hideMark/>
          </w:tcPr>
          <w:p w:rsidR="00F27944" w:rsidRPr="00BA5EBA" w:rsidRDefault="00F27944"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 xml:space="preserve">Гиревой спорт и особенности ее преподавания. </w:t>
            </w:r>
          </w:p>
        </w:tc>
        <w:tc>
          <w:tcPr>
            <w:tcW w:w="202"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F27944" w:rsidRPr="00BA5EBA" w:rsidRDefault="00F27944" w:rsidP="00372913">
            <w:pPr>
              <w:spacing w:after="0" w:line="240" w:lineRule="auto"/>
              <w:jc w:val="both"/>
              <w:rPr>
                <w:rFonts w:ascii="Times New Roman" w:hAnsi="Times New Roman" w:cs="Times New Roman"/>
                <w:sz w:val="24"/>
                <w:szCs w:val="24"/>
              </w:rPr>
            </w:pPr>
          </w:p>
        </w:tc>
        <w:tc>
          <w:tcPr>
            <w:tcW w:w="271"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F27944" w:rsidRPr="00BA5EBA" w:rsidRDefault="00F27944" w:rsidP="00372913">
            <w:pPr>
              <w:spacing w:after="0" w:line="240" w:lineRule="auto"/>
              <w:jc w:val="both"/>
              <w:rPr>
                <w:rFonts w:ascii="Times New Roman" w:hAnsi="Times New Roman" w:cs="Times New Roman"/>
                <w:sz w:val="24"/>
                <w:szCs w:val="24"/>
              </w:rPr>
            </w:pPr>
            <w:r w:rsidRPr="00BA5EBA">
              <w:rPr>
                <w:rFonts w:ascii="Times New Roman" w:hAnsi="Times New Roman" w:cs="Times New Roman"/>
                <w:sz w:val="24"/>
                <w:szCs w:val="24"/>
              </w:rPr>
              <w:t>6</w:t>
            </w:r>
          </w:p>
        </w:tc>
        <w:tc>
          <w:tcPr>
            <w:tcW w:w="338"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F27944" w:rsidRPr="00BA5EBA" w:rsidRDefault="00F27944" w:rsidP="00372913">
            <w:pPr>
              <w:spacing w:after="0" w:line="240" w:lineRule="auto"/>
              <w:jc w:val="both"/>
              <w:rPr>
                <w:rFonts w:ascii="Times New Roman" w:hAnsi="Times New Roman" w:cs="Times New Roman"/>
                <w:sz w:val="24"/>
                <w:szCs w:val="24"/>
              </w:rPr>
            </w:pPr>
            <w:r w:rsidRPr="00BA5EBA">
              <w:rPr>
                <w:rFonts w:ascii="Times New Roman" w:hAnsi="Times New Roman" w:cs="Times New Roman"/>
                <w:sz w:val="24"/>
                <w:szCs w:val="24"/>
              </w:rPr>
              <w:t>6</w:t>
            </w:r>
          </w:p>
        </w:tc>
        <w:tc>
          <w:tcPr>
            <w:tcW w:w="405"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F27944" w:rsidRPr="00BA5EBA" w:rsidRDefault="00F27944" w:rsidP="00372913">
            <w:pPr>
              <w:spacing w:after="0" w:line="240" w:lineRule="auto"/>
              <w:jc w:val="both"/>
              <w:rPr>
                <w:rFonts w:ascii="Times New Roman" w:hAnsi="Times New Roman" w:cs="Times New Roman"/>
                <w:sz w:val="24"/>
                <w:szCs w:val="24"/>
              </w:rPr>
            </w:pPr>
            <w:r w:rsidRPr="00BA5EBA">
              <w:rPr>
                <w:rFonts w:ascii="Times New Roman" w:hAnsi="Times New Roman" w:cs="Times New Roman"/>
                <w:sz w:val="24"/>
                <w:szCs w:val="24"/>
              </w:rPr>
              <w:t>12</w:t>
            </w:r>
          </w:p>
        </w:tc>
      </w:tr>
      <w:tr w:rsidR="00F27944" w:rsidRPr="00BA5EBA" w:rsidTr="00F27944">
        <w:trPr>
          <w:trHeight w:val="392"/>
        </w:trPr>
        <w:tc>
          <w:tcPr>
            <w:tcW w:w="271"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F27944" w:rsidRPr="00BA5EBA" w:rsidRDefault="00F27944" w:rsidP="00372913">
            <w:pPr>
              <w:spacing w:after="0" w:line="240" w:lineRule="auto"/>
              <w:jc w:val="center"/>
              <w:rPr>
                <w:rFonts w:ascii="Times New Roman" w:hAnsi="Times New Roman" w:cs="Times New Roman"/>
                <w:bCs/>
                <w:sz w:val="24"/>
                <w:szCs w:val="24"/>
              </w:rPr>
            </w:pPr>
            <w:r w:rsidRPr="00BA5EBA">
              <w:rPr>
                <w:rFonts w:ascii="Times New Roman" w:hAnsi="Times New Roman" w:cs="Times New Roman"/>
                <w:bCs/>
                <w:sz w:val="24"/>
                <w:szCs w:val="24"/>
              </w:rPr>
              <w:t>8</w:t>
            </w:r>
          </w:p>
        </w:tc>
        <w:tc>
          <w:tcPr>
            <w:tcW w:w="3513" w:type="pct"/>
            <w:tcBorders>
              <w:top w:val="single" w:sz="8" w:space="0" w:color="000000"/>
              <w:left w:val="single" w:sz="8" w:space="0" w:color="000000"/>
              <w:bottom w:val="single" w:sz="4" w:space="0" w:color="auto"/>
              <w:right w:val="single" w:sz="8" w:space="0" w:color="000000"/>
            </w:tcBorders>
            <w:shd w:val="clear" w:color="auto" w:fill="FFFFFF"/>
            <w:tcMar>
              <w:top w:w="15" w:type="dxa"/>
              <w:left w:w="108" w:type="dxa"/>
              <w:bottom w:w="0" w:type="dxa"/>
              <w:right w:w="108" w:type="dxa"/>
            </w:tcMar>
            <w:vAlign w:val="center"/>
            <w:hideMark/>
          </w:tcPr>
          <w:p w:rsidR="00F27944" w:rsidRPr="00BA5EBA" w:rsidRDefault="00F27944"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Урок по тяжелой атлетике</w:t>
            </w:r>
          </w:p>
        </w:tc>
        <w:tc>
          <w:tcPr>
            <w:tcW w:w="202"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F27944" w:rsidRPr="00BA5EBA" w:rsidRDefault="00F27944" w:rsidP="00372913">
            <w:pPr>
              <w:spacing w:after="0" w:line="240" w:lineRule="auto"/>
              <w:jc w:val="both"/>
              <w:rPr>
                <w:rFonts w:ascii="Times New Roman" w:hAnsi="Times New Roman" w:cs="Times New Roman"/>
                <w:sz w:val="24"/>
                <w:szCs w:val="24"/>
              </w:rPr>
            </w:pPr>
          </w:p>
        </w:tc>
        <w:tc>
          <w:tcPr>
            <w:tcW w:w="271"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F27944" w:rsidRPr="00BA5EBA" w:rsidRDefault="00F27944" w:rsidP="00372913">
            <w:pPr>
              <w:spacing w:after="0" w:line="240" w:lineRule="auto"/>
              <w:jc w:val="both"/>
              <w:rPr>
                <w:rFonts w:ascii="Times New Roman" w:hAnsi="Times New Roman" w:cs="Times New Roman"/>
                <w:sz w:val="24"/>
                <w:szCs w:val="24"/>
              </w:rPr>
            </w:pPr>
            <w:r w:rsidRPr="00BA5EBA">
              <w:rPr>
                <w:rFonts w:ascii="Times New Roman" w:hAnsi="Times New Roman" w:cs="Times New Roman"/>
                <w:sz w:val="24"/>
                <w:szCs w:val="24"/>
              </w:rPr>
              <w:t>4</w:t>
            </w:r>
          </w:p>
        </w:tc>
        <w:tc>
          <w:tcPr>
            <w:tcW w:w="338"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F27944" w:rsidRPr="00BA5EBA" w:rsidRDefault="00F27944" w:rsidP="00372913">
            <w:pPr>
              <w:spacing w:after="0" w:line="240" w:lineRule="auto"/>
              <w:jc w:val="both"/>
              <w:rPr>
                <w:rFonts w:ascii="Times New Roman" w:hAnsi="Times New Roman" w:cs="Times New Roman"/>
                <w:sz w:val="24"/>
                <w:szCs w:val="24"/>
              </w:rPr>
            </w:pPr>
            <w:r w:rsidRPr="00BA5EBA">
              <w:rPr>
                <w:rFonts w:ascii="Times New Roman" w:hAnsi="Times New Roman" w:cs="Times New Roman"/>
                <w:sz w:val="24"/>
                <w:szCs w:val="24"/>
              </w:rPr>
              <w:t>4</w:t>
            </w:r>
          </w:p>
        </w:tc>
        <w:tc>
          <w:tcPr>
            <w:tcW w:w="405"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F27944" w:rsidRPr="00BA5EBA" w:rsidRDefault="00F27944" w:rsidP="00372913">
            <w:pPr>
              <w:spacing w:after="0" w:line="240" w:lineRule="auto"/>
              <w:jc w:val="both"/>
              <w:rPr>
                <w:rFonts w:ascii="Times New Roman" w:hAnsi="Times New Roman" w:cs="Times New Roman"/>
                <w:sz w:val="24"/>
                <w:szCs w:val="24"/>
              </w:rPr>
            </w:pPr>
            <w:r w:rsidRPr="00BA5EBA">
              <w:rPr>
                <w:rFonts w:ascii="Times New Roman" w:hAnsi="Times New Roman" w:cs="Times New Roman"/>
                <w:sz w:val="24"/>
                <w:szCs w:val="24"/>
              </w:rPr>
              <w:t>8</w:t>
            </w:r>
          </w:p>
        </w:tc>
      </w:tr>
      <w:tr w:rsidR="00F27944" w:rsidRPr="00BA5EBA" w:rsidTr="00F27944">
        <w:trPr>
          <w:trHeight w:val="392"/>
        </w:trPr>
        <w:tc>
          <w:tcPr>
            <w:tcW w:w="271" w:type="pct"/>
            <w:tcBorders>
              <w:top w:val="single" w:sz="8" w:space="0" w:color="000000"/>
              <w:left w:val="single" w:sz="8" w:space="0" w:color="000000"/>
              <w:bottom w:val="single" w:sz="8" w:space="0" w:color="000000"/>
              <w:right w:val="single" w:sz="4" w:space="0" w:color="auto"/>
            </w:tcBorders>
            <w:shd w:val="clear" w:color="auto" w:fill="FFFFFF"/>
            <w:tcMar>
              <w:top w:w="15" w:type="dxa"/>
              <w:left w:w="108" w:type="dxa"/>
              <w:bottom w:w="0" w:type="dxa"/>
              <w:right w:w="108" w:type="dxa"/>
            </w:tcMar>
            <w:vAlign w:val="center"/>
            <w:hideMark/>
          </w:tcPr>
          <w:p w:rsidR="00F27944" w:rsidRPr="00BA5EBA" w:rsidRDefault="00F27944" w:rsidP="00372913">
            <w:pPr>
              <w:spacing w:after="0" w:line="240" w:lineRule="auto"/>
              <w:rPr>
                <w:rFonts w:ascii="Times New Roman" w:hAnsi="Times New Roman" w:cs="Times New Roman"/>
                <w:b/>
                <w:sz w:val="24"/>
                <w:szCs w:val="24"/>
              </w:rPr>
            </w:pPr>
          </w:p>
        </w:tc>
        <w:tc>
          <w:tcPr>
            <w:tcW w:w="3513" w:type="pct"/>
            <w:tcBorders>
              <w:top w:val="single" w:sz="8" w:space="0" w:color="000000"/>
              <w:left w:val="single" w:sz="4" w:space="0" w:color="auto"/>
              <w:bottom w:val="single" w:sz="8" w:space="0" w:color="000000"/>
              <w:right w:val="single" w:sz="8" w:space="0" w:color="000000"/>
            </w:tcBorders>
            <w:shd w:val="clear" w:color="auto" w:fill="FFFFFF"/>
            <w:tcMar>
              <w:top w:w="15" w:type="dxa"/>
              <w:left w:w="108" w:type="dxa"/>
              <w:bottom w:w="0" w:type="dxa"/>
              <w:right w:w="108" w:type="dxa"/>
            </w:tcMar>
            <w:vAlign w:val="center"/>
          </w:tcPr>
          <w:p w:rsidR="00F27944" w:rsidRPr="00BA5EBA" w:rsidRDefault="00F27944" w:rsidP="00372913">
            <w:pPr>
              <w:spacing w:after="0" w:line="240" w:lineRule="auto"/>
              <w:rPr>
                <w:rFonts w:ascii="Times New Roman" w:hAnsi="Times New Roman" w:cs="Times New Roman"/>
                <w:b/>
                <w:sz w:val="24"/>
                <w:szCs w:val="24"/>
              </w:rPr>
            </w:pPr>
            <w:r w:rsidRPr="00BA5EBA">
              <w:rPr>
                <w:rFonts w:ascii="Times New Roman" w:hAnsi="Times New Roman" w:cs="Times New Roman"/>
                <w:b/>
                <w:sz w:val="24"/>
                <w:szCs w:val="24"/>
              </w:rPr>
              <w:t>Итого</w:t>
            </w:r>
          </w:p>
        </w:tc>
        <w:tc>
          <w:tcPr>
            <w:tcW w:w="202"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F27944" w:rsidRPr="00BA5EBA" w:rsidRDefault="00F27944" w:rsidP="00372913">
            <w:pPr>
              <w:spacing w:after="0" w:line="240" w:lineRule="auto"/>
              <w:jc w:val="both"/>
              <w:rPr>
                <w:rFonts w:ascii="Times New Roman" w:hAnsi="Times New Roman" w:cs="Times New Roman"/>
                <w:b/>
                <w:sz w:val="24"/>
                <w:szCs w:val="24"/>
              </w:rPr>
            </w:pPr>
            <w:r w:rsidRPr="00BA5EBA">
              <w:rPr>
                <w:rFonts w:ascii="Times New Roman" w:hAnsi="Times New Roman" w:cs="Times New Roman"/>
                <w:b/>
                <w:sz w:val="24"/>
                <w:szCs w:val="24"/>
              </w:rPr>
              <w:t>6</w:t>
            </w:r>
          </w:p>
        </w:tc>
        <w:tc>
          <w:tcPr>
            <w:tcW w:w="271"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F27944" w:rsidRPr="00BA5EBA" w:rsidRDefault="00F27944" w:rsidP="00372913">
            <w:pPr>
              <w:spacing w:after="0" w:line="240" w:lineRule="auto"/>
              <w:jc w:val="both"/>
              <w:rPr>
                <w:rFonts w:ascii="Times New Roman" w:hAnsi="Times New Roman" w:cs="Times New Roman"/>
                <w:b/>
                <w:sz w:val="24"/>
                <w:szCs w:val="24"/>
              </w:rPr>
            </w:pPr>
            <w:r w:rsidRPr="00BA5EBA">
              <w:rPr>
                <w:rFonts w:ascii="Times New Roman" w:hAnsi="Times New Roman" w:cs="Times New Roman"/>
                <w:b/>
                <w:sz w:val="24"/>
                <w:szCs w:val="24"/>
              </w:rPr>
              <w:t>30</w:t>
            </w:r>
          </w:p>
        </w:tc>
        <w:tc>
          <w:tcPr>
            <w:tcW w:w="338"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F27944" w:rsidRPr="00BA5EBA" w:rsidRDefault="00F27944" w:rsidP="00372913">
            <w:pPr>
              <w:spacing w:after="0" w:line="240" w:lineRule="auto"/>
              <w:jc w:val="both"/>
              <w:rPr>
                <w:rFonts w:ascii="Times New Roman" w:hAnsi="Times New Roman" w:cs="Times New Roman"/>
                <w:b/>
                <w:sz w:val="24"/>
                <w:szCs w:val="24"/>
              </w:rPr>
            </w:pPr>
            <w:r w:rsidRPr="00BA5EBA">
              <w:rPr>
                <w:rFonts w:ascii="Times New Roman" w:hAnsi="Times New Roman" w:cs="Times New Roman"/>
                <w:b/>
                <w:sz w:val="24"/>
                <w:szCs w:val="24"/>
              </w:rPr>
              <w:t>36</w:t>
            </w:r>
          </w:p>
        </w:tc>
        <w:tc>
          <w:tcPr>
            <w:tcW w:w="405"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F27944" w:rsidRPr="00BA5EBA" w:rsidRDefault="00F27944" w:rsidP="00372913">
            <w:pPr>
              <w:spacing w:after="0" w:line="240" w:lineRule="auto"/>
              <w:jc w:val="both"/>
              <w:rPr>
                <w:rFonts w:ascii="Times New Roman" w:hAnsi="Times New Roman" w:cs="Times New Roman"/>
                <w:b/>
                <w:sz w:val="24"/>
                <w:szCs w:val="24"/>
              </w:rPr>
            </w:pPr>
            <w:r w:rsidRPr="00BA5EBA">
              <w:rPr>
                <w:rFonts w:ascii="Times New Roman" w:hAnsi="Times New Roman" w:cs="Times New Roman"/>
                <w:b/>
                <w:sz w:val="24"/>
                <w:szCs w:val="24"/>
              </w:rPr>
              <w:t>72</w:t>
            </w:r>
          </w:p>
        </w:tc>
      </w:tr>
    </w:tbl>
    <w:p w:rsidR="00F27944" w:rsidRPr="00BA5EBA" w:rsidRDefault="00F27944" w:rsidP="00372913">
      <w:pPr>
        <w:pStyle w:val="1"/>
        <w:spacing w:before="0"/>
        <w:rPr>
          <w:rFonts w:ascii="Times New Roman" w:hAnsi="Times New Roman" w:cs="Times New Roman"/>
          <w:color w:val="auto"/>
          <w:sz w:val="24"/>
          <w:szCs w:val="24"/>
        </w:rPr>
      </w:pPr>
      <w:r w:rsidRPr="00BA5EBA">
        <w:rPr>
          <w:rFonts w:ascii="Times New Roman" w:hAnsi="Times New Roman" w:cs="Times New Roman"/>
          <w:color w:val="auto"/>
          <w:sz w:val="24"/>
          <w:szCs w:val="24"/>
        </w:rPr>
        <w:t>ПЕРЕЧЕНЬ УЧЕБНО-МЕТОДИЧЕСКОГО ОБЕСПЕЧЕНИЯ ДЛЯ          САМОСТОЯТЕЛЬНОЙ РАБОТЫ СТУДЕНТОВ</w:t>
      </w:r>
    </w:p>
    <w:p w:rsidR="00F27944" w:rsidRPr="00BA5EBA" w:rsidRDefault="00F27944" w:rsidP="00372913">
      <w:pPr>
        <w:pStyle w:val="3"/>
        <w:tabs>
          <w:tab w:val="clear" w:pos="1080"/>
        </w:tabs>
        <w:spacing w:before="0" w:after="0"/>
        <w:ind w:left="0"/>
        <w:jc w:val="both"/>
        <w:rPr>
          <w:rFonts w:ascii="Times New Roman" w:hAnsi="Times New Roman" w:cs="Times New Roman"/>
          <w:sz w:val="24"/>
          <w:szCs w:val="24"/>
        </w:rPr>
      </w:pPr>
      <w:bookmarkStart w:id="298" w:name="_Toc423522011"/>
      <w:r w:rsidRPr="00BA5EBA">
        <w:rPr>
          <w:rFonts w:ascii="Times New Roman" w:hAnsi="Times New Roman" w:cs="Times New Roman"/>
          <w:sz w:val="24"/>
          <w:szCs w:val="24"/>
        </w:rPr>
        <w:t>Перечень примерных контрольных вопросов для  самостоятельной работы</w:t>
      </w:r>
      <w:bookmarkEnd w:id="298"/>
      <w:r w:rsidRPr="00BA5EBA">
        <w:rPr>
          <w:rFonts w:ascii="Times New Roman" w:hAnsi="Times New Roman" w:cs="Times New Roman"/>
          <w:sz w:val="24"/>
          <w:szCs w:val="24"/>
        </w:rPr>
        <w:t xml:space="preserve"> </w:t>
      </w:r>
    </w:p>
    <w:p w:rsidR="00F27944" w:rsidRPr="00BA5EBA" w:rsidRDefault="00F27944" w:rsidP="00372913">
      <w:pPr>
        <w:numPr>
          <w:ilvl w:val="0"/>
          <w:numId w:val="89"/>
        </w:numPr>
        <w:spacing w:after="0" w:line="240" w:lineRule="auto"/>
        <w:ind w:left="0"/>
        <w:rPr>
          <w:rFonts w:ascii="Times New Roman" w:hAnsi="Times New Roman" w:cs="Times New Roman"/>
          <w:sz w:val="24"/>
          <w:szCs w:val="24"/>
        </w:rPr>
      </w:pPr>
      <w:r w:rsidRPr="00BA5EBA">
        <w:rPr>
          <w:rFonts w:ascii="Times New Roman" w:hAnsi="Times New Roman" w:cs="Times New Roman"/>
          <w:sz w:val="24"/>
          <w:szCs w:val="24"/>
        </w:rPr>
        <w:t>С какого года тяжелая атлетика включена в программу олимпийских игр?</w:t>
      </w:r>
    </w:p>
    <w:p w:rsidR="00F27944" w:rsidRPr="00BA5EBA" w:rsidRDefault="00F27944" w:rsidP="00372913">
      <w:pPr>
        <w:numPr>
          <w:ilvl w:val="0"/>
          <w:numId w:val="89"/>
        </w:numPr>
        <w:spacing w:after="0" w:line="240" w:lineRule="auto"/>
        <w:ind w:left="0"/>
        <w:rPr>
          <w:rFonts w:ascii="Times New Roman" w:hAnsi="Times New Roman" w:cs="Times New Roman"/>
          <w:sz w:val="24"/>
          <w:szCs w:val="24"/>
        </w:rPr>
      </w:pPr>
      <w:r w:rsidRPr="00BA5EBA">
        <w:rPr>
          <w:rFonts w:ascii="Times New Roman" w:hAnsi="Times New Roman" w:cs="Times New Roman"/>
          <w:sz w:val="24"/>
          <w:szCs w:val="24"/>
        </w:rPr>
        <w:t>В каком городе России впервые создали кружок тяжелой атлетики?</w:t>
      </w:r>
    </w:p>
    <w:p w:rsidR="00F27944" w:rsidRPr="00BA5EBA" w:rsidRDefault="00F27944" w:rsidP="00372913">
      <w:pPr>
        <w:numPr>
          <w:ilvl w:val="0"/>
          <w:numId w:val="89"/>
        </w:numPr>
        <w:spacing w:after="0" w:line="240" w:lineRule="auto"/>
        <w:ind w:left="0"/>
        <w:rPr>
          <w:rFonts w:ascii="Times New Roman" w:hAnsi="Times New Roman" w:cs="Times New Roman"/>
          <w:sz w:val="24"/>
          <w:szCs w:val="24"/>
        </w:rPr>
      </w:pPr>
      <w:r w:rsidRPr="00BA5EBA">
        <w:rPr>
          <w:rFonts w:ascii="Times New Roman" w:hAnsi="Times New Roman" w:cs="Times New Roman"/>
          <w:sz w:val="24"/>
          <w:szCs w:val="24"/>
        </w:rPr>
        <w:t xml:space="preserve">Сколько подходов дается атлету для установки рекорда дополнительно? </w:t>
      </w:r>
    </w:p>
    <w:p w:rsidR="00F27944" w:rsidRPr="00BA5EBA" w:rsidRDefault="00F27944" w:rsidP="00372913">
      <w:pPr>
        <w:numPr>
          <w:ilvl w:val="0"/>
          <w:numId w:val="89"/>
        </w:numPr>
        <w:spacing w:after="0" w:line="240" w:lineRule="auto"/>
        <w:ind w:left="0"/>
        <w:rPr>
          <w:rFonts w:ascii="Times New Roman" w:hAnsi="Times New Roman" w:cs="Times New Roman"/>
          <w:sz w:val="24"/>
          <w:szCs w:val="24"/>
        </w:rPr>
      </w:pPr>
      <w:r w:rsidRPr="00BA5EBA">
        <w:rPr>
          <w:rFonts w:ascii="Times New Roman" w:hAnsi="Times New Roman" w:cs="Times New Roman"/>
          <w:sz w:val="24"/>
          <w:szCs w:val="24"/>
        </w:rPr>
        <w:t>Кто был основателем тяжелоатлетического кружка в России?</w:t>
      </w:r>
    </w:p>
    <w:p w:rsidR="00F27944" w:rsidRPr="00BA5EBA" w:rsidRDefault="00F27944" w:rsidP="00372913">
      <w:pPr>
        <w:numPr>
          <w:ilvl w:val="0"/>
          <w:numId w:val="89"/>
        </w:numPr>
        <w:spacing w:after="0" w:line="240" w:lineRule="auto"/>
        <w:ind w:left="0"/>
        <w:rPr>
          <w:rFonts w:ascii="Times New Roman" w:hAnsi="Times New Roman" w:cs="Times New Roman"/>
          <w:sz w:val="24"/>
          <w:szCs w:val="24"/>
        </w:rPr>
      </w:pPr>
      <w:r w:rsidRPr="00BA5EBA">
        <w:rPr>
          <w:rFonts w:ascii="Times New Roman" w:hAnsi="Times New Roman" w:cs="Times New Roman"/>
          <w:sz w:val="24"/>
          <w:szCs w:val="24"/>
        </w:rPr>
        <w:t xml:space="preserve">  Какое упражнение в тяжелой атлетике выполняется первым?</w:t>
      </w:r>
    </w:p>
    <w:p w:rsidR="00F27944" w:rsidRPr="00BA5EBA" w:rsidRDefault="00F27944" w:rsidP="00372913">
      <w:pPr>
        <w:numPr>
          <w:ilvl w:val="0"/>
          <w:numId w:val="89"/>
        </w:numPr>
        <w:spacing w:after="0" w:line="240" w:lineRule="auto"/>
        <w:ind w:left="0"/>
        <w:rPr>
          <w:rFonts w:ascii="Times New Roman" w:hAnsi="Times New Roman" w:cs="Times New Roman"/>
          <w:sz w:val="24"/>
          <w:szCs w:val="24"/>
        </w:rPr>
      </w:pPr>
      <w:r w:rsidRPr="00BA5EBA">
        <w:rPr>
          <w:rFonts w:ascii="Times New Roman" w:hAnsi="Times New Roman" w:cs="Times New Roman"/>
          <w:sz w:val="24"/>
          <w:szCs w:val="24"/>
        </w:rPr>
        <w:t>Из каких видов  упражнений состоит тяжелая атлетика?</w:t>
      </w:r>
    </w:p>
    <w:p w:rsidR="00F27944" w:rsidRPr="00BA5EBA" w:rsidRDefault="00F27944" w:rsidP="00372913">
      <w:pPr>
        <w:numPr>
          <w:ilvl w:val="0"/>
          <w:numId w:val="89"/>
        </w:numPr>
        <w:spacing w:after="0" w:line="240" w:lineRule="auto"/>
        <w:ind w:left="0"/>
        <w:rPr>
          <w:rFonts w:ascii="Times New Roman" w:hAnsi="Times New Roman" w:cs="Times New Roman"/>
          <w:sz w:val="24"/>
          <w:szCs w:val="24"/>
        </w:rPr>
      </w:pPr>
      <w:r w:rsidRPr="00BA5EBA">
        <w:rPr>
          <w:rFonts w:ascii="Times New Roman" w:hAnsi="Times New Roman" w:cs="Times New Roman"/>
          <w:sz w:val="24"/>
          <w:szCs w:val="24"/>
        </w:rPr>
        <w:t xml:space="preserve"> Вес штанги должен быть кратным какому числу?</w:t>
      </w:r>
    </w:p>
    <w:p w:rsidR="00F27944" w:rsidRPr="00BA5EBA" w:rsidRDefault="00F27944" w:rsidP="00372913">
      <w:pPr>
        <w:numPr>
          <w:ilvl w:val="0"/>
          <w:numId w:val="89"/>
        </w:numPr>
        <w:spacing w:after="0" w:line="240" w:lineRule="auto"/>
        <w:ind w:left="0"/>
        <w:rPr>
          <w:rFonts w:ascii="Times New Roman" w:hAnsi="Times New Roman" w:cs="Times New Roman"/>
          <w:sz w:val="24"/>
          <w:szCs w:val="24"/>
        </w:rPr>
      </w:pPr>
      <w:r w:rsidRPr="00BA5EBA">
        <w:rPr>
          <w:rFonts w:ascii="Times New Roman" w:hAnsi="Times New Roman" w:cs="Times New Roman"/>
          <w:sz w:val="24"/>
          <w:szCs w:val="24"/>
        </w:rPr>
        <w:t xml:space="preserve"> Рывок штанги – это: одноактное движение,   двухактное движение или поза штангиста?</w:t>
      </w:r>
    </w:p>
    <w:p w:rsidR="00F27944" w:rsidRPr="00BA5EBA" w:rsidRDefault="00F27944" w:rsidP="00372913">
      <w:pPr>
        <w:numPr>
          <w:ilvl w:val="0"/>
          <w:numId w:val="89"/>
        </w:numPr>
        <w:spacing w:after="0" w:line="240" w:lineRule="auto"/>
        <w:ind w:left="0"/>
        <w:rPr>
          <w:rFonts w:ascii="Times New Roman" w:hAnsi="Times New Roman" w:cs="Times New Roman"/>
          <w:sz w:val="24"/>
          <w:szCs w:val="24"/>
        </w:rPr>
      </w:pPr>
      <w:r w:rsidRPr="00BA5EBA">
        <w:rPr>
          <w:rFonts w:ascii="Times New Roman" w:hAnsi="Times New Roman" w:cs="Times New Roman"/>
          <w:sz w:val="24"/>
          <w:szCs w:val="24"/>
        </w:rPr>
        <w:t>Соревнования проводится на помосте какого размера?</w:t>
      </w:r>
    </w:p>
    <w:p w:rsidR="00F27944" w:rsidRPr="00BA5EBA" w:rsidRDefault="00F27944" w:rsidP="00372913">
      <w:pPr>
        <w:numPr>
          <w:ilvl w:val="0"/>
          <w:numId w:val="89"/>
        </w:numPr>
        <w:spacing w:after="0" w:line="240" w:lineRule="auto"/>
        <w:ind w:left="0"/>
        <w:rPr>
          <w:rFonts w:ascii="Times New Roman" w:hAnsi="Times New Roman" w:cs="Times New Roman"/>
          <w:sz w:val="24"/>
          <w:szCs w:val="24"/>
        </w:rPr>
      </w:pPr>
      <w:r w:rsidRPr="00BA5EBA">
        <w:rPr>
          <w:rFonts w:ascii="Times New Roman" w:hAnsi="Times New Roman" w:cs="Times New Roman"/>
          <w:sz w:val="24"/>
          <w:szCs w:val="24"/>
        </w:rPr>
        <w:t>Сколько подходов дается спортсмену в соревнованиях?</w:t>
      </w:r>
    </w:p>
    <w:p w:rsidR="00F27944" w:rsidRPr="00BA5EBA" w:rsidRDefault="00F27944" w:rsidP="00372913">
      <w:pPr>
        <w:numPr>
          <w:ilvl w:val="0"/>
          <w:numId w:val="89"/>
        </w:numPr>
        <w:spacing w:after="0" w:line="240" w:lineRule="auto"/>
        <w:ind w:left="0"/>
        <w:rPr>
          <w:rFonts w:ascii="Times New Roman" w:hAnsi="Times New Roman" w:cs="Times New Roman"/>
          <w:sz w:val="24"/>
          <w:szCs w:val="24"/>
        </w:rPr>
      </w:pPr>
      <w:r w:rsidRPr="00BA5EBA">
        <w:rPr>
          <w:rFonts w:ascii="Times New Roman" w:hAnsi="Times New Roman" w:cs="Times New Roman"/>
          <w:sz w:val="24"/>
          <w:szCs w:val="24"/>
        </w:rPr>
        <w:t xml:space="preserve"> Толчок штанги – это: двухактное упражнение, трехактное упражнение или другое упражнение?</w:t>
      </w:r>
    </w:p>
    <w:p w:rsidR="00F27944" w:rsidRPr="00BA5EBA" w:rsidRDefault="00F27944" w:rsidP="00372913">
      <w:pPr>
        <w:numPr>
          <w:ilvl w:val="0"/>
          <w:numId w:val="89"/>
        </w:numPr>
        <w:spacing w:after="0" w:line="240" w:lineRule="auto"/>
        <w:ind w:left="0"/>
        <w:rPr>
          <w:rFonts w:ascii="Times New Roman" w:hAnsi="Times New Roman" w:cs="Times New Roman"/>
          <w:sz w:val="24"/>
          <w:szCs w:val="24"/>
        </w:rPr>
      </w:pPr>
      <w:r w:rsidRPr="00BA5EBA">
        <w:rPr>
          <w:rFonts w:ascii="Times New Roman" w:hAnsi="Times New Roman" w:cs="Times New Roman"/>
          <w:sz w:val="24"/>
          <w:szCs w:val="24"/>
        </w:rPr>
        <w:t xml:space="preserve"> Старший судья располагается впереди помоста на каком расстоянии от его центра, в поле зрения атлета?</w:t>
      </w:r>
    </w:p>
    <w:p w:rsidR="00F27944" w:rsidRPr="00BA5EBA" w:rsidRDefault="00F27944" w:rsidP="00372913">
      <w:pPr>
        <w:numPr>
          <w:ilvl w:val="0"/>
          <w:numId w:val="89"/>
        </w:numPr>
        <w:spacing w:after="0" w:line="240" w:lineRule="auto"/>
        <w:ind w:left="0"/>
        <w:rPr>
          <w:rFonts w:ascii="Times New Roman" w:hAnsi="Times New Roman" w:cs="Times New Roman"/>
          <w:sz w:val="24"/>
          <w:szCs w:val="24"/>
        </w:rPr>
      </w:pPr>
      <w:r w:rsidRPr="00BA5EBA">
        <w:rPr>
          <w:rFonts w:ascii="Times New Roman" w:hAnsi="Times New Roman" w:cs="Times New Roman"/>
          <w:sz w:val="24"/>
          <w:szCs w:val="24"/>
        </w:rPr>
        <w:t>Кто осуществляет судейство на помосте?</w:t>
      </w:r>
    </w:p>
    <w:p w:rsidR="00F27944" w:rsidRPr="00BA5EBA" w:rsidRDefault="00F27944" w:rsidP="00372913">
      <w:pPr>
        <w:numPr>
          <w:ilvl w:val="0"/>
          <w:numId w:val="89"/>
        </w:numPr>
        <w:spacing w:after="0" w:line="240" w:lineRule="auto"/>
        <w:ind w:left="0"/>
        <w:rPr>
          <w:rFonts w:ascii="Times New Roman" w:hAnsi="Times New Roman" w:cs="Times New Roman"/>
          <w:sz w:val="24"/>
          <w:szCs w:val="24"/>
        </w:rPr>
      </w:pPr>
      <w:r w:rsidRPr="00BA5EBA">
        <w:rPr>
          <w:rFonts w:ascii="Times New Roman" w:hAnsi="Times New Roman" w:cs="Times New Roman"/>
          <w:sz w:val="24"/>
          <w:szCs w:val="24"/>
        </w:rPr>
        <w:t xml:space="preserve"> После какой команды старшего судьи атлет опускает штангу на помост?</w:t>
      </w:r>
    </w:p>
    <w:p w:rsidR="00F27944" w:rsidRPr="00BA5EBA" w:rsidRDefault="00F27944" w:rsidP="00372913">
      <w:pPr>
        <w:numPr>
          <w:ilvl w:val="0"/>
          <w:numId w:val="89"/>
        </w:numPr>
        <w:spacing w:after="0" w:line="240" w:lineRule="auto"/>
        <w:ind w:left="0"/>
        <w:rPr>
          <w:rFonts w:ascii="Times New Roman" w:hAnsi="Times New Roman" w:cs="Times New Roman"/>
          <w:sz w:val="24"/>
          <w:szCs w:val="24"/>
        </w:rPr>
      </w:pPr>
      <w:r w:rsidRPr="00BA5EBA">
        <w:rPr>
          <w:rFonts w:ascii="Times New Roman" w:hAnsi="Times New Roman" w:cs="Times New Roman"/>
          <w:sz w:val="24"/>
          <w:szCs w:val="24"/>
        </w:rPr>
        <w:t>Сколько минут дается одному спортсмену на одну попытку?</w:t>
      </w:r>
    </w:p>
    <w:p w:rsidR="00F27944" w:rsidRPr="00BA5EBA" w:rsidRDefault="00F27944" w:rsidP="00372913">
      <w:pPr>
        <w:numPr>
          <w:ilvl w:val="0"/>
          <w:numId w:val="89"/>
        </w:numPr>
        <w:spacing w:after="0" w:line="240" w:lineRule="auto"/>
        <w:ind w:left="0"/>
        <w:rPr>
          <w:rFonts w:ascii="Times New Roman" w:hAnsi="Times New Roman" w:cs="Times New Roman"/>
          <w:sz w:val="24"/>
          <w:szCs w:val="24"/>
        </w:rPr>
      </w:pPr>
      <w:r w:rsidRPr="00BA5EBA">
        <w:rPr>
          <w:rFonts w:ascii="Times New Roman" w:hAnsi="Times New Roman" w:cs="Times New Roman"/>
          <w:sz w:val="24"/>
          <w:szCs w:val="24"/>
        </w:rPr>
        <w:t xml:space="preserve">  Кто становится победителем в двоеборье?</w:t>
      </w:r>
    </w:p>
    <w:p w:rsidR="00F27944" w:rsidRPr="00BA5EBA" w:rsidRDefault="00F27944" w:rsidP="00372913">
      <w:pPr>
        <w:numPr>
          <w:ilvl w:val="0"/>
          <w:numId w:val="89"/>
        </w:numPr>
        <w:spacing w:after="0" w:line="240" w:lineRule="auto"/>
        <w:ind w:left="0"/>
        <w:rPr>
          <w:rFonts w:ascii="Times New Roman" w:hAnsi="Times New Roman" w:cs="Times New Roman"/>
          <w:sz w:val="24"/>
          <w:szCs w:val="24"/>
        </w:rPr>
      </w:pPr>
      <w:r w:rsidRPr="00BA5EBA">
        <w:rPr>
          <w:rFonts w:ascii="Times New Roman" w:hAnsi="Times New Roman" w:cs="Times New Roman"/>
          <w:sz w:val="24"/>
          <w:szCs w:val="24"/>
        </w:rPr>
        <w:t>На соревнованиях у судей находятся двухцветная сигнализация или двухцветные флажки. Каких цветов?</w:t>
      </w:r>
    </w:p>
    <w:p w:rsidR="00F27944" w:rsidRPr="00BA5EBA" w:rsidRDefault="00F27944" w:rsidP="00372913">
      <w:pPr>
        <w:numPr>
          <w:ilvl w:val="0"/>
          <w:numId w:val="89"/>
        </w:numPr>
        <w:spacing w:after="0" w:line="240" w:lineRule="auto"/>
        <w:ind w:left="0"/>
        <w:rPr>
          <w:rFonts w:ascii="Times New Roman" w:hAnsi="Times New Roman" w:cs="Times New Roman"/>
          <w:sz w:val="24"/>
          <w:szCs w:val="24"/>
        </w:rPr>
      </w:pPr>
      <w:r w:rsidRPr="00BA5EBA">
        <w:rPr>
          <w:rFonts w:ascii="Times New Roman" w:hAnsi="Times New Roman" w:cs="Times New Roman"/>
          <w:sz w:val="24"/>
          <w:szCs w:val="24"/>
        </w:rPr>
        <w:t xml:space="preserve"> Какое оборудование спортсмены используют на соревнованиях по тяжелой атлетике?</w:t>
      </w:r>
    </w:p>
    <w:p w:rsidR="00F27944" w:rsidRPr="00BA5EBA" w:rsidRDefault="00F27944" w:rsidP="00372913">
      <w:pPr>
        <w:pStyle w:val="3"/>
        <w:tabs>
          <w:tab w:val="clear" w:pos="1080"/>
        </w:tabs>
        <w:spacing w:before="0" w:after="0"/>
        <w:ind w:left="0"/>
        <w:rPr>
          <w:rFonts w:ascii="Times New Roman" w:hAnsi="Times New Roman" w:cs="Times New Roman"/>
          <w:sz w:val="24"/>
          <w:szCs w:val="24"/>
        </w:rPr>
      </w:pPr>
      <w:bookmarkStart w:id="299" w:name="_Toc423522012"/>
      <w:r w:rsidRPr="00BA5EBA">
        <w:rPr>
          <w:rFonts w:ascii="Times New Roman" w:hAnsi="Times New Roman" w:cs="Times New Roman"/>
          <w:sz w:val="24"/>
          <w:szCs w:val="24"/>
        </w:rPr>
        <w:lastRenderedPageBreak/>
        <w:t>Перечень примерных заданий для самостоятельной работы</w:t>
      </w:r>
      <w:bookmarkEnd w:id="299"/>
    </w:p>
    <w:p w:rsidR="00F27944" w:rsidRPr="00BA5EBA" w:rsidRDefault="00F27944"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1. Подготовка к проведению урока по тяжелой атлетике.</w:t>
      </w:r>
    </w:p>
    <w:p w:rsidR="00F27944" w:rsidRPr="00BA5EBA" w:rsidRDefault="00F27944"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2. Изучать дополнительную литературу и подготовка к практическим занятиям по тяжелой атлетике.</w:t>
      </w:r>
    </w:p>
    <w:p w:rsidR="00F27944" w:rsidRPr="00BA5EBA" w:rsidRDefault="00F27944"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3. Изучать правила соревнований по тяжелой атлетике.</w:t>
      </w:r>
    </w:p>
    <w:p w:rsidR="00F27944" w:rsidRPr="00BA5EBA" w:rsidRDefault="00F27944"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4. Ведения здорового образа жизни.</w:t>
      </w:r>
    </w:p>
    <w:p w:rsidR="00F27944" w:rsidRPr="00BA5EBA" w:rsidRDefault="00F27944" w:rsidP="00372913">
      <w:pPr>
        <w:pStyle w:val="3"/>
        <w:tabs>
          <w:tab w:val="clear" w:pos="1080"/>
        </w:tabs>
        <w:spacing w:before="0" w:after="0"/>
        <w:ind w:left="0" w:firstLine="567"/>
        <w:jc w:val="both"/>
        <w:rPr>
          <w:rFonts w:ascii="Times New Roman" w:hAnsi="Times New Roman" w:cs="Times New Roman"/>
          <w:sz w:val="24"/>
          <w:szCs w:val="24"/>
        </w:rPr>
      </w:pPr>
      <w:bookmarkStart w:id="300" w:name="_Toc423522013"/>
      <w:r w:rsidRPr="00BA5EBA">
        <w:rPr>
          <w:rFonts w:ascii="Times New Roman" w:hAnsi="Times New Roman" w:cs="Times New Roman"/>
          <w:sz w:val="24"/>
          <w:szCs w:val="24"/>
        </w:rPr>
        <w:t>ФОНД ОЦЕНОЧНЫХ СРЕДСТВ ДЛЯ ПРОВЕДЕНИЯ ПРОМЕЖУТОЧНОЙ АТТЕСТАЦИИ</w:t>
      </w:r>
      <w:bookmarkEnd w:id="300"/>
    </w:p>
    <w:p w:rsidR="00F27944" w:rsidRPr="00BA5EBA" w:rsidRDefault="00F27944" w:rsidP="00372913">
      <w:pPr>
        <w:pStyle w:val="3"/>
        <w:tabs>
          <w:tab w:val="clear" w:pos="1080"/>
        </w:tabs>
        <w:spacing w:before="0" w:after="0"/>
        <w:ind w:left="0"/>
        <w:rPr>
          <w:rFonts w:ascii="Times New Roman" w:hAnsi="Times New Roman" w:cs="Times New Roman"/>
          <w:sz w:val="24"/>
          <w:szCs w:val="24"/>
        </w:rPr>
      </w:pPr>
      <w:r w:rsidRPr="00BA5EBA">
        <w:rPr>
          <w:rFonts w:ascii="Times New Roman" w:hAnsi="Times New Roman" w:cs="Times New Roman"/>
          <w:sz w:val="24"/>
          <w:szCs w:val="24"/>
        </w:rPr>
        <w:t xml:space="preserve">           </w:t>
      </w:r>
      <w:bookmarkStart w:id="301" w:name="_Toc423522014"/>
      <w:r w:rsidRPr="00BA5EBA">
        <w:rPr>
          <w:rFonts w:ascii="Times New Roman" w:hAnsi="Times New Roman" w:cs="Times New Roman"/>
          <w:sz w:val="24"/>
          <w:szCs w:val="24"/>
        </w:rPr>
        <w:t>Этапы формирования компетенций</w:t>
      </w:r>
      <w:bookmarkEnd w:id="301"/>
      <w:r w:rsidRPr="00BA5EBA">
        <w:rPr>
          <w:rFonts w:ascii="Times New Roman" w:hAnsi="Times New Roman" w:cs="Times New Roman"/>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9"/>
        <w:gridCol w:w="7761"/>
      </w:tblGrid>
      <w:tr w:rsidR="00F27944" w:rsidRPr="00BA5EBA" w:rsidTr="00F27944">
        <w:trPr>
          <w:trHeight w:val="724"/>
        </w:trPr>
        <w:tc>
          <w:tcPr>
            <w:tcW w:w="1809" w:type="dxa"/>
          </w:tcPr>
          <w:p w:rsidR="00F27944" w:rsidRPr="00BA5EBA" w:rsidRDefault="00F27944" w:rsidP="00372913">
            <w:pPr>
              <w:spacing w:after="0" w:line="240" w:lineRule="auto"/>
              <w:jc w:val="center"/>
              <w:rPr>
                <w:rFonts w:ascii="Times New Roman" w:hAnsi="Times New Roman" w:cs="Times New Roman"/>
                <w:sz w:val="24"/>
                <w:szCs w:val="24"/>
              </w:rPr>
            </w:pPr>
            <w:r w:rsidRPr="00BA5EBA">
              <w:rPr>
                <w:rFonts w:ascii="Times New Roman" w:hAnsi="Times New Roman" w:cs="Times New Roman"/>
                <w:b/>
                <w:sz w:val="24"/>
                <w:szCs w:val="24"/>
              </w:rPr>
              <w:t>Компетенции</w:t>
            </w:r>
          </w:p>
          <w:p w:rsidR="00F27944" w:rsidRPr="00BA5EBA" w:rsidRDefault="00F27944" w:rsidP="00372913">
            <w:pPr>
              <w:spacing w:after="0" w:line="240" w:lineRule="auto"/>
              <w:jc w:val="center"/>
              <w:rPr>
                <w:rFonts w:ascii="Times New Roman" w:hAnsi="Times New Roman" w:cs="Times New Roman"/>
                <w:sz w:val="24"/>
                <w:szCs w:val="24"/>
              </w:rPr>
            </w:pPr>
          </w:p>
        </w:tc>
        <w:tc>
          <w:tcPr>
            <w:tcW w:w="7761" w:type="dxa"/>
          </w:tcPr>
          <w:p w:rsidR="00F27944" w:rsidRPr="00BA5EBA" w:rsidRDefault="00F27944" w:rsidP="00372913">
            <w:pPr>
              <w:spacing w:after="0" w:line="240" w:lineRule="auto"/>
              <w:jc w:val="center"/>
              <w:rPr>
                <w:rFonts w:ascii="Times New Roman" w:hAnsi="Times New Roman" w:cs="Times New Roman"/>
                <w:sz w:val="24"/>
                <w:szCs w:val="24"/>
              </w:rPr>
            </w:pPr>
            <w:r w:rsidRPr="00BA5EBA">
              <w:rPr>
                <w:rFonts w:ascii="Times New Roman" w:hAnsi="Times New Roman" w:cs="Times New Roman"/>
                <w:b/>
                <w:sz w:val="24"/>
                <w:szCs w:val="24"/>
              </w:rPr>
              <w:t>Перечень дисциплин и практик с указанием семестра, на которых формируется данная компетенция</w:t>
            </w:r>
          </w:p>
        </w:tc>
      </w:tr>
      <w:tr w:rsidR="00F27944" w:rsidRPr="00BA5EBA" w:rsidTr="00F27944">
        <w:trPr>
          <w:trHeight w:val="415"/>
        </w:trPr>
        <w:tc>
          <w:tcPr>
            <w:tcW w:w="1809" w:type="dxa"/>
          </w:tcPr>
          <w:p w:rsidR="00F27944" w:rsidRPr="00BA5EBA" w:rsidRDefault="00F27944"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ОПК-5</w:t>
            </w:r>
          </w:p>
          <w:p w:rsidR="00F27944" w:rsidRPr="00BA5EBA" w:rsidRDefault="00F27944" w:rsidP="00372913">
            <w:pPr>
              <w:spacing w:after="0" w:line="240" w:lineRule="auto"/>
              <w:rPr>
                <w:rFonts w:ascii="Times New Roman" w:hAnsi="Times New Roman" w:cs="Times New Roman"/>
                <w:sz w:val="24"/>
                <w:szCs w:val="24"/>
              </w:rPr>
            </w:pPr>
          </w:p>
          <w:p w:rsidR="00F27944" w:rsidRPr="00BA5EBA" w:rsidRDefault="00F27944" w:rsidP="00372913">
            <w:pPr>
              <w:spacing w:after="0" w:line="240" w:lineRule="auto"/>
              <w:rPr>
                <w:rFonts w:ascii="Times New Roman" w:hAnsi="Times New Roman" w:cs="Times New Roman"/>
                <w:sz w:val="24"/>
                <w:szCs w:val="24"/>
              </w:rPr>
            </w:pPr>
          </w:p>
          <w:p w:rsidR="00F27944" w:rsidRPr="00BA5EBA" w:rsidRDefault="00F27944" w:rsidP="00372913">
            <w:pPr>
              <w:spacing w:after="0" w:line="240" w:lineRule="auto"/>
              <w:rPr>
                <w:rFonts w:ascii="Times New Roman" w:hAnsi="Times New Roman" w:cs="Times New Roman"/>
                <w:sz w:val="24"/>
                <w:szCs w:val="24"/>
              </w:rPr>
            </w:pPr>
          </w:p>
          <w:p w:rsidR="00F27944" w:rsidRPr="00BA5EBA" w:rsidRDefault="00F27944" w:rsidP="00372913">
            <w:pPr>
              <w:spacing w:after="0" w:line="240" w:lineRule="auto"/>
              <w:rPr>
                <w:rFonts w:ascii="Times New Roman" w:hAnsi="Times New Roman" w:cs="Times New Roman"/>
                <w:sz w:val="24"/>
                <w:szCs w:val="24"/>
              </w:rPr>
            </w:pPr>
          </w:p>
          <w:p w:rsidR="00F27944" w:rsidRPr="00BA5EBA" w:rsidRDefault="00F27944" w:rsidP="00372913">
            <w:pPr>
              <w:spacing w:after="0" w:line="240" w:lineRule="auto"/>
              <w:rPr>
                <w:rFonts w:ascii="Times New Roman" w:hAnsi="Times New Roman" w:cs="Times New Roman"/>
                <w:sz w:val="24"/>
                <w:szCs w:val="24"/>
              </w:rPr>
            </w:pPr>
          </w:p>
          <w:p w:rsidR="00F27944" w:rsidRPr="00BA5EBA" w:rsidRDefault="00F27944" w:rsidP="00372913">
            <w:pPr>
              <w:spacing w:after="0" w:line="240" w:lineRule="auto"/>
              <w:rPr>
                <w:rFonts w:ascii="Times New Roman" w:hAnsi="Times New Roman" w:cs="Times New Roman"/>
                <w:sz w:val="24"/>
                <w:szCs w:val="24"/>
              </w:rPr>
            </w:pPr>
          </w:p>
          <w:p w:rsidR="00F27944" w:rsidRPr="00BA5EBA" w:rsidRDefault="00F27944" w:rsidP="00372913">
            <w:pPr>
              <w:spacing w:after="0" w:line="240" w:lineRule="auto"/>
              <w:rPr>
                <w:rFonts w:ascii="Times New Roman" w:hAnsi="Times New Roman" w:cs="Times New Roman"/>
                <w:sz w:val="24"/>
                <w:szCs w:val="24"/>
              </w:rPr>
            </w:pPr>
          </w:p>
          <w:p w:rsidR="00F27944" w:rsidRPr="00BA5EBA" w:rsidRDefault="00F27944" w:rsidP="00372913">
            <w:pPr>
              <w:spacing w:after="0" w:line="240" w:lineRule="auto"/>
              <w:rPr>
                <w:rFonts w:ascii="Times New Roman" w:hAnsi="Times New Roman" w:cs="Times New Roman"/>
                <w:sz w:val="24"/>
                <w:szCs w:val="24"/>
              </w:rPr>
            </w:pPr>
          </w:p>
          <w:p w:rsidR="00F27944" w:rsidRPr="00BA5EBA" w:rsidRDefault="00F27944" w:rsidP="00372913">
            <w:pPr>
              <w:spacing w:after="0" w:line="240" w:lineRule="auto"/>
              <w:rPr>
                <w:rFonts w:ascii="Times New Roman" w:hAnsi="Times New Roman" w:cs="Times New Roman"/>
                <w:sz w:val="24"/>
                <w:szCs w:val="24"/>
              </w:rPr>
            </w:pPr>
          </w:p>
          <w:p w:rsidR="00F27944" w:rsidRPr="00BA5EBA" w:rsidRDefault="00F27944" w:rsidP="00372913">
            <w:pPr>
              <w:spacing w:after="0" w:line="240" w:lineRule="auto"/>
              <w:rPr>
                <w:rFonts w:ascii="Times New Roman" w:hAnsi="Times New Roman" w:cs="Times New Roman"/>
                <w:sz w:val="24"/>
                <w:szCs w:val="24"/>
              </w:rPr>
            </w:pPr>
          </w:p>
        </w:tc>
        <w:tc>
          <w:tcPr>
            <w:tcW w:w="7761" w:type="dxa"/>
          </w:tcPr>
          <w:p w:rsidR="00F27944" w:rsidRPr="00BA5EBA" w:rsidRDefault="00F27944"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Физиология – 4, 5 семестры</w:t>
            </w:r>
          </w:p>
          <w:p w:rsidR="00F27944" w:rsidRPr="00BA5EBA" w:rsidRDefault="00F27944"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Биохимия – 3 семестр</w:t>
            </w:r>
          </w:p>
          <w:p w:rsidR="00F27944" w:rsidRPr="00BA5EBA" w:rsidRDefault="00F27944"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Биомеханика – 4 семестр</w:t>
            </w:r>
          </w:p>
          <w:p w:rsidR="00F27944" w:rsidRPr="00BA5EBA" w:rsidRDefault="00F27944"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Анатомия – 1,2 семестры</w:t>
            </w:r>
          </w:p>
          <w:p w:rsidR="00F27944" w:rsidRPr="00BA5EBA" w:rsidRDefault="00F27944"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Теория и методика физической культуры</w:t>
            </w:r>
            <w:r w:rsidRPr="00BA5EBA">
              <w:rPr>
                <w:rFonts w:ascii="Times New Roman" w:hAnsi="Times New Roman" w:cs="Times New Roman"/>
                <w:b/>
                <w:i/>
                <w:sz w:val="24"/>
                <w:szCs w:val="24"/>
              </w:rPr>
              <w:t xml:space="preserve"> - </w:t>
            </w:r>
            <w:r w:rsidRPr="00BA5EBA">
              <w:rPr>
                <w:rFonts w:ascii="Times New Roman" w:hAnsi="Times New Roman" w:cs="Times New Roman"/>
                <w:sz w:val="24"/>
                <w:szCs w:val="24"/>
              </w:rPr>
              <w:t>2, 3 семестры</w:t>
            </w:r>
          </w:p>
          <w:p w:rsidR="00F27944" w:rsidRPr="00BA5EBA" w:rsidRDefault="00F27944"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Теория и методика избранного вида спорта - 2, 3 семестры</w:t>
            </w:r>
          </w:p>
          <w:p w:rsidR="00F27944" w:rsidRPr="00BA5EBA" w:rsidRDefault="00F27944"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Технологии спортивной тренировки в ИВС - 5 семестр</w:t>
            </w:r>
          </w:p>
          <w:p w:rsidR="00F27944" w:rsidRPr="00BA5EBA" w:rsidRDefault="00F27944"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Профессионально-спортивное совершенствование – 1,2,3,4,5,6,7 семестры</w:t>
            </w:r>
          </w:p>
          <w:p w:rsidR="00F27944" w:rsidRPr="00BA5EBA" w:rsidRDefault="00F27944"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Спортивная метрология – 5 семестр.</w:t>
            </w:r>
          </w:p>
          <w:p w:rsidR="00F27944" w:rsidRPr="00BA5EBA" w:rsidRDefault="00F27944"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Оздоровительная аэробика – 6 семестр</w:t>
            </w:r>
          </w:p>
          <w:p w:rsidR="00F27944" w:rsidRPr="00BA5EBA" w:rsidRDefault="00F27944"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Научно-методическое обеспечение подготовки спортивного резерва в ИВС -6, 7, 8семестры</w:t>
            </w:r>
          </w:p>
          <w:p w:rsidR="00F27944" w:rsidRPr="00BA5EBA" w:rsidRDefault="00F27944"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Производственная (профессионально-ориентированная) практика  - 7 семестр</w:t>
            </w:r>
          </w:p>
        </w:tc>
      </w:tr>
      <w:tr w:rsidR="00F27944" w:rsidRPr="00BA5EBA" w:rsidTr="00F27944">
        <w:trPr>
          <w:trHeight w:val="2527"/>
        </w:trPr>
        <w:tc>
          <w:tcPr>
            <w:tcW w:w="1809" w:type="dxa"/>
          </w:tcPr>
          <w:p w:rsidR="00F27944" w:rsidRPr="00BA5EBA" w:rsidRDefault="00F27944"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ОПК-6</w:t>
            </w:r>
          </w:p>
          <w:p w:rsidR="00F27944" w:rsidRPr="00BA5EBA" w:rsidRDefault="00F27944" w:rsidP="00372913">
            <w:pPr>
              <w:spacing w:after="0" w:line="240" w:lineRule="auto"/>
              <w:rPr>
                <w:rFonts w:ascii="Times New Roman" w:hAnsi="Times New Roman" w:cs="Times New Roman"/>
                <w:sz w:val="24"/>
                <w:szCs w:val="24"/>
              </w:rPr>
            </w:pPr>
          </w:p>
          <w:p w:rsidR="00F27944" w:rsidRPr="00BA5EBA" w:rsidRDefault="00F27944" w:rsidP="00372913">
            <w:pPr>
              <w:spacing w:after="0" w:line="240" w:lineRule="auto"/>
              <w:rPr>
                <w:rFonts w:ascii="Times New Roman" w:hAnsi="Times New Roman" w:cs="Times New Roman"/>
                <w:sz w:val="24"/>
                <w:szCs w:val="24"/>
              </w:rPr>
            </w:pPr>
          </w:p>
          <w:p w:rsidR="00F27944" w:rsidRPr="00BA5EBA" w:rsidRDefault="00F27944" w:rsidP="00372913">
            <w:pPr>
              <w:spacing w:after="0" w:line="240" w:lineRule="auto"/>
              <w:rPr>
                <w:rFonts w:ascii="Times New Roman" w:hAnsi="Times New Roman" w:cs="Times New Roman"/>
                <w:sz w:val="24"/>
                <w:szCs w:val="24"/>
              </w:rPr>
            </w:pPr>
          </w:p>
          <w:p w:rsidR="00F27944" w:rsidRPr="00BA5EBA" w:rsidRDefault="00F27944" w:rsidP="00372913">
            <w:pPr>
              <w:spacing w:after="0" w:line="240" w:lineRule="auto"/>
              <w:rPr>
                <w:rFonts w:ascii="Times New Roman" w:hAnsi="Times New Roman" w:cs="Times New Roman"/>
                <w:sz w:val="24"/>
                <w:szCs w:val="24"/>
              </w:rPr>
            </w:pPr>
          </w:p>
          <w:p w:rsidR="00F27944" w:rsidRPr="00BA5EBA" w:rsidRDefault="00F27944" w:rsidP="00372913">
            <w:pPr>
              <w:spacing w:after="0" w:line="240" w:lineRule="auto"/>
              <w:rPr>
                <w:rFonts w:ascii="Times New Roman" w:hAnsi="Times New Roman" w:cs="Times New Roman"/>
                <w:sz w:val="24"/>
                <w:szCs w:val="24"/>
              </w:rPr>
            </w:pPr>
          </w:p>
          <w:p w:rsidR="00F27944" w:rsidRPr="00BA5EBA" w:rsidRDefault="00F27944" w:rsidP="00372913">
            <w:pPr>
              <w:spacing w:after="0" w:line="240" w:lineRule="auto"/>
              <w:rPr>
                <w:rFonts w:ascii="Times New Roman" w:hAnsi="Times New Roman" w:cs="Times New Roman"/>
                <w:sz w:val="24"/>
                <w:szCs w:val="24"/>
              </w:rPr>
            </w:pPr>
          </w:p>
          <w:p w:rsidR="00F27944" w:rsidRPr="00BA5EBA" w:rsidRDefault="00F27944" w:rsidP="00372913">
            <w:pPr>
              <w:spacing w:after="0" w:line="240" w:lineRule="auto"/>
              <w:rPr>
                <w:rFonts w:ascii="Times New Roman" w:hAnsi="Times New Roman" w:cs="Times New Roman"/>
                <w:sz w:val="24"/>
                <w:szCs w:val="24"/>
              </w:rPr>
            </w:pPr>
          </w:p>
        </w:tc>
        <w:tc>
          <w:tcPr>
            <w:tcW w:w="7761" w:type="dxa"/>
          </w:tcPr>
          <w:p w:rsidR="00F27944" w:rsidRPr="00BA5EBA" w:rsidRDefault="00F27944"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Теория и методика избранного вида спорта - 2, 3 семестры</w:t>
            </w:r>
          </w:p>
          <w:p w:rsidR="00F27944" w:rsidRPr="00BA5EBA" w:rsidRDefault="00F27944"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Технологии спортивной тренировки в ИВС - 5 семестр</w:t>
            </w:r>
          </w:p>
          <w:p w:rsidR="00F27944" w:rsidRPr="00BA5EBA" w:rsidRDefault="00F27944"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Профессионально-спортивное совершенствование – 1,2,3,4,5,6,7 семестры</w:t>
            </w:r>
          </w:p>
          <w:p w:rsidR="00F27944" w:rsidRPr="00BA5EBA" w:rsidRDefault="00F27944"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Лечебная физическая культура -6 семестр</w:t>
            </w:r>
          </w:p>
          <w:p w:rsidR="00F27944" w:rsidRPr="00BA5EBA" w:rsidRDefault="00F27944"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Профилактика наркомании средствами ФК и С  и антидопинговый контроль -4 семестр</w:t>
            </w:r>
          </w:p>
          <w:p w:rsidR="00F27944" w:rsidRPr="00BA5EBA" w:rsidRDefault="00F27944"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Производственная (профессионально-ориентированная) практика  - 7 семестр</w:t>
            </w:r>
          </w:p>
          <w:p w:rsidR="00F27944" w:rsidRPr="00BA5EBA" w:rsidRDefault="00F27944"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 xml:space="preserve">факультатив по подготовке к производственной практике -7 семестр </w:t>
            </w:r>
          </w:p>
          <w:p w:rsidR="00F27944" w:rsidRPr="00BA5EBA" w:rsidRDefault="00F27944"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Оздоровительная аэробика – 6 семестр</w:t>
            </w:r>
          </w:p>
        </w:tc>
      </w:tr>
      <w:tr w:rsidR="00F27944" w:rsidRPr="00BA5EBA" w:rsidTr="00F27944">
        <w:trPr>
          <w:trHeight w:val="2496"/>
        </w:trPr>
        <w:tc>
          <w:tcPr>
            <w:tcW w:w="1809" w:type="dxa"/>
          </w:tcPr>
          <w:p w:rsidR="00F27944" w:rsidRPr="00BA5EBA" w:rsidRDefault="00F27944"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ОПК-7</w:t>
            </w:r>
          </w:p>
          <w:p w:rsidR="00F27944" w:rsidRPr="00BA5EBA" w:rsidRDefault="00F27944" w:rsidP="00372913">
            <w:pPr>
              <w:spacing w:after="0" w:line="240" w:lineRule="auto"/>
              <w:rPr>
                <w:rFonts w:ascii="Times New Roman" w:hAnsi="Times New Roman" w:cs="Times New Roman"/>
                <w:sz w:val="24"/>
                <w:szCs w:val="24"/>
              </w:rPr>
            </w:pPr>
          </w:p>
        </w:tc>
        <w:tc>
          <w:tcPr>
            <w:tcW w:w="7761" w:type="dxa"/>
          </w:tcPr>
          <w:p w:rsidR="00F27944" w:rsidRPr="00BA5EBA" w:rsidRDefault="00F27944"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Спортивные сооружения и экипировка-8 семестр</w:t>
            </w:r>
          </w:p>
          <w:p w:rsidR="00F27944" w:rsidRPr="00BA5EBA" w:rsidRDefault="00F27944"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учебная практика – 6 семестр</w:t>
            </w:r>
          </w:p>
          <w:p w:rsidR="00F27944" w:rsidRPr="00BA5EBA" w:rsidRDefault="00F27944"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производственная (профессионально-ориентированная) практика  - 7 семестр</w:t>
            </w:r>
          </w:p>
          <w:p w:rsidR="00F27944" w:rsidRPr="00BA5EBA" w:rsidRDefault="00F27944"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 xml:space="preserve">факультатив по подготовке к учебной  практике -5 семестр </w:t>
            </w:r>
          </w:p>
          <w:p w:rsidR="00F27944" w:rsidRPr="00BA5EBA" w:rsidRDefault="00F27944"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 xml:space="preserve">факультатив по подготовке к производственной практике -7 семестр </w:t>
            </w:r>
          </w:p>
          <w:p w:rsidR="00F27944" w:rsidRPr="00BA5EBA" w:rsidRDefault="00F27944"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Экологический туризм-2семестр</w:t>
            </w:r>
          </w:p>
          <w:p w:rsidR="00F27944" w:rsidRPr="00BA5EBA" w:rsidRDefault="00F27944"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Туризм и спортивное ориентирование- 2 семестр</w:t>
            </w:r>
          </w:p>
          <w:p w:rsidR="00F27944" w:rsidRPr="00BA5EBA" w:rsidRDefault="00F27944"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Спортивная медицина – 5 семестр</w:t>
            </w:r>
          </w:p>
          <w:p w:rsidR="00F27944" w:rsidRPr="00BA5EBA" w:rsidRDefault="00F27944"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Теория и методика обучения базовым видам спорта – 1,2,3,4 семестры</w:t>
            </w:r>
          </w:p>
          <w:p w:rsidR="00F27944" w:rsidRPr="00BA5EBA" w:rsidRDefault="00F27944"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Теория и методика избранного вида спорта - 2, 3 семестры</w:t>
            </w:r>
          </w:p>
          <w:p w:rsidR="00F27944" w:rsidRPr="00BA5EBA" w:rsidRDefault="00F27944"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Гигиенические основы физкультурно-спортивной деятельности – 8 семестр</w:t>
            </w:r>
          </w:p>
          <w:p w:rsidR="00F27944" w:rsidRPr="00BA5EBA" w:rsidRDefault="00F27944"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Основы медицинских знаний – 4 семестр</w:t>
            </w:r>
          </w:p>
          <w:p w:rsidR="00F27944" w:rsidRPr="00BA5EBA" w:rsidRDefault="00F27944"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lastRenderedPageBreak/>
              <w:t>Безопасность жизнидеятельности -4 семестр</w:t>
            </w:r>
          </w:p>
          <w:p w:rsidR="00F27944" w:rsidRPr="00BA5EBA" w:rsidRDefault="00F27944"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Оздоровительная аэробика – 6 семестр</w:t>
            </w:r>
          </w:p>
        </w:tc>
      </w:tr>
      <w:tr w:rsidR="00F27944" w:rsidRPr="00BA5EBA" w:rsidTr="00F27944">
        <w:trPr>
          <w:trHeight w:val="1969"/>
        </w:trPr>
        <w:tc>
          <w:tcPr>
            <w:tcW w:w="1809" w:type="dxa"/>
          </w:tcPr>
          <w:p w:rsidR="00F27944" w:rsidRPr="00BA5EBA" w:rsidRDefault="00F27944"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lastRenderedPageBreak/>
              <w:t>ПК -4</w:t>
            </w:r>
          </w:p>
          <w:p w:rsidR="00F27944" w:rsidRPr="00BA5EBA" w:rsidRDefault="00F27944" w:rsidP="00372913">
            <w:pPr>
              <w:spacing w:after="0" w:line="240" w:lineRule="auto"/>
              <w:rPr>
                <w:rFonts w:ascii="Times New Roman" w:hAnsi="Times New Roman" w:cs="Times New Roman"/>
                <w:sz w:val="24"/>
                <w:szCs w:val="24"/>
              </w:rPr>
            </w:pPr>
          </w:p>
        </w:tc>
        <w:tc>
          <w:tcPr>
            <w:tcW w:w="7761" w:type="dxa"/>
          </w:tcPr>
          <w:p w:rsidR="00F27944" w:rsidRPr="00BA5EBA" w:rsidRDefault="00F27944"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Учебная практика - 6 семестр</w:t>
            </w:r>
          </w:p>
          <w:p w:rsidR="00F27944" w:rsidRPr="00BA5EBA" w:rsidRDefault="00F27944"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Физическая культура и спорт - 1 семестр</w:t>
            </w:r>
          </w:p>
          <w:p w:rsidR="00F27944" w:rsidRPr="00BA5EBA" w:rsidRDefault="00F27944"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Теория и методика обучения базовым видам спорта – 1,2,3,4 семестры</w:t>
            </w:r>
          </w:p>
          <w:p w:rsidR="00F27944" w:rsidRPr="00BA5EBA" w:rsidRDefault="00F27944"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Подготовка специалистов по спортивной технике и инвентарю, судей и др. в ИВС - 6,7,8 семестры</w:t>
            </w:r>
          </w:p>
          <w:p w:rsidR="00F27944" w:rsidRPr="00BA5EBA" w:rsidRDefault="00F27944"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Физическая подготовка - 1,2,3 семестры</w:t>
            </w:r>
          </w:p>
          <w:p w:rsidR="00F27944" w:rsidRPr="00BA5EBA" w:rsidRDefault="00F27944"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Оздоровительная аэробика – 6 семестр</w:t>
            </w:r>
          </w:p>
        </w:tc>
      </w:tr>
      <w:tr w:rsidR="00F27944" w:rsidRPr="00BA5EBA" w:rsidTr="00F27944">
        <w:tc>
          <w:tcPr>
            <w:tcW w:w="1809" w:type="dxa"/>
          </w:tcPr>
          <w:p w:rsidR="00F27944" w:rsidRPr="00BA5EBA" w:rsidRDefault="00F27944"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 xml:space="preserve">ПК-5 </w:t>
            </w:r>
          </w:p>
          <w:p w:rsidR="00F27944" w:rsidRPr="00BA5EBA" w:rsidRDefault="00F27944" w:rsidP="00372913">
            <w:pPr>
              <w:spacing w:after="0" w:line="240" w:lineRule="auto"/>
              <w:rPr>
                <w:rFonts w:ascii="Times New Roman" w:hAnsi="Times New Roman" w:cs="Times New Roman"/>
                <w:sz w:val="24"/>
                <w:szCs w:val="24"/>
              </w:rPr>
            </w:pPr>
          </w:p>
        </w:tc>
        <w:tc>
          <w:tcPr>
            <w:tcW w:w="7761" w:type="dxa"/>
          </w:tcPr>
          <w:p w:rsidR="00F27944" w:rsidRPr="00BA5EBA" w:rsidRDefault="00F27944"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Профилактика наркомании средствами ФК и С  и антидопинговый контроль -4 семестр</w:t>
            </w:r>
          </w:p>
          <w:p w:rsidR="00F27944" w:rsidRPr="00BA5EBA" w:rsidRDefault="00F27944"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Теория и методика обучения базовым видам спорта – 1,2,3,4 семестры</w:t>
            </w:r>
          </w:p>
          <w:p w:rsidR="00F27944" w:rsidRPr="00BA5EBA" w:rsidRDefault="00F27944"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Учебная практика - 6 семестр</w:t>
            </w:r>
          </w:p>
          <w:p w:rsidR="00F27944" w:rsidRPr="00BA5EBA" w:rsidRDefault="00F27944"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Производственная (профессионально-ориентированная) практика  - 7 семестр</w:t>
            </w:r>
          </w:p>
          <w:p w:rsidR="00F27944" w:rsidRPr="00BA5EBA" w:rsidRDefault="00F27944"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Физическая культура и спорт - 1 семестр</w:t>
            </w:r>
          </w:p>
          <w:p w:rsidR="00F27944" w:rsidRPr="00BA5EBA" w:rsidRDefault="00F27944"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Факультатив по подготовке к учебной практике- 5семестр</w:t>
            </w:r>
          </w:p>
          <w:p w:rsidR="00F27944" w:rsidRPr="00BA5EBA" w:rsidRDefault="00F27944"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Музритмика -1 семестр</w:t>
            </w:r>
          </w:p>
          <w:p w:rsidR="00F27944" w:rsidRPr="00BA5EBA" w:rsidRDefault="00F27944"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Оздоровительная аэробика – 6 семестр</w:t>
            </w:r>
          </w:p>
        </w:tc>
      </w:tr>
      <w:tr w:rsidR="00F27944" w:rsidRPr="00BA5EBA" w:rsidTr="00F27944">
        <w:tc>
          <w:tcPr>
            <w:tcW w:w="1809" w:type="dxa"/>
          </w:tcPr>
          <w:p w:rsidR="00F27944" w:rsidRPr="00BA5EBA" w:rsidRDefault="00F27944"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ПК-6</w:t>
            </w:r>
          </w:p>
          <w:p w:rsidR="00F27944" w:rsidRPr="00BA5EBA" w:rsidRDefault="00F27944" w:rsidP="00372913">
            <w:pPr>
              <w:spacing w:after="0" w:line="240" w:lineRule="auto"/>
              <w:rPr>
                <w:rFonts w:ascii="Times New Roman" w:hAnsi="Times New Roman" w:cs="Times New Roman"/>
                <w:sz w:val="24"/>
                <w:szCs w:val="24"/>
              </w:rPr>
            </w:pPr>
          </w:p>
          <w:p w:rsidR="00F27944" w:rsidRPr="00BA5EBA" w:rsidRDefault="00F27944" w:rsidP="00372913">
            <w:pPr>
              <w:spacing w:after="0" w:line="240" w:lineRule="auto"/>
              <w:rPr>
                <w:rFonts w:ascii="Times New Roman" w:hAnsi="Times New Roman" w:cs="Times New Roman"/>
                <w:sz w:val="24"/>
                <w:szCs w:val="24"/>
              </w:rPr>
            </w:pPr>
          </w:p>
        </w:tc>
        <w:tc>
          <w:tcPr>
            <w:tcW w:w="7761" w:type="dxa"/>
          </w:tcPr>
          <w:p w:rsidR="00F27944" w:rsidRPr="00BA5EBA" w:rsidRDefault="00F27944"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Гигиенические основы физкультурно-спортивной деятельности – 8 семестр</w:t>
            </w:r>
          </w:p>
          <w:p w:rsidR="00F27944" w:rsidRPr="00BA5EBA" w:rsidRDefault="00F27944"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Туризм и спортивное ориентирование- 2 семестр</w:t>
            </w:r>
          </w:p>
          <w:p w:rsidR="00F27944" w:rsidRPr="00BA5EBA" w:rsidRDefault="00F27944"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Экологический туризм - 2семестр</w:t>
            </w:r>
          </w:p>
          <w:p w:rsidR="00F27944" w:rsidRPr="00BA5EBA" w:rsidRDefault="00F27944"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Безопасность жизнидеятельности – 4 семестр</w:t>
            </w:r>
          </w:p>
          <w:p w:rsidR="00F27944" w:rsidRPr="00BA5EBA" w:rsidRDefault="00F27944"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Лечебная физическая культура -6 семестр</w:t>
            </w:r>
          </w:p>
          <w:p w:rsidR="00F27944" w:rsidRPr="00BA5EBA" w:rsidRDefault="00F27944"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Профилактика наркомании средствами ФК и С и антидопинговый контроль -4 семестр</w:t>
            </w:r>
          </w:p>
          <w:p w:rsidR="00F27944" w:rsidRPr="00BA5EBA" w:rsidRDefault="00F27944"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Атлетическая гимнастика – 1,2 семестры</w:t>
            </w:r>
          </w:p>
          <w:p w:rsidR="00F27944" w:rsidRPr="00BA5EBA" w:rsidRDefault="00F27944"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Учебная практика - 6 семестр</w:t>
            </w:r>
          </w:p>
          <w:p w:rsidR="00F27944" w:rsidRPr="00BA5EBA" w:rsidRDefault="00F27944"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Производственная (профессионально-ориентированная) практика  - 7 семестр</w:t>
            </w:r>
          </w:p>
          <w:p w:rsidR="00F27944" w:rsidRPr="00BA5EBA" w:rsidRDefault="00F27944"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Факультатив по подготовке к производственной практике- 7семестр</w:t>
            </w:r>
          </w:p>
          <w:p w:rsidR="00F27944" w:rsidRPr="00BA5EBA" w:rsidRDefault="00F27944"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Оздоровительная аэробика – 6 семестр</w:t>
            </w:r>
          </w:p>
        </w:tc>
      </w:tr>
      <w:tr w:rsidR="00F27944" w:rsidRPr="00BA5EBA" w:rsidTr="00F27944">
        <w:tc>
          <w:tcPr>
            <w:tcW w:w="1809" w:type="dxa"/>
          </w:tcPr>
          <w:p w:rsidR="00F27944" w:rsidRPr="00BA5EBA" w:rsidRDefault="00F27944"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ПК -12</w:t>
            </w:r>
          </w:p>
          <w:p w:rsidR="00F27944" w:rsidRPr="00BA5EBA" w:rsidRDefault="00F27944" w:rsidP="00372913">
            <w:pPr>
              <w:spacing w:after="0" w:line="240" w:lineRule="auto"/>
              <w:rPr>
                <w:rFonts w:ascii="Times New Roman" w:hAnsi="Times New Roman" w:cs="Times New Roman"/>
                <w:sz w:val="24"/>
                <w:szCs w:val="24"/>
              </w:rPr>
            </w:pPr>
          </w:p>
        </w:tc>
        <w:tc>
          <w:tcPr>
            <w:tcW w:w="7761" w:type="dxa"/>
          </w:tcPr>
          <w:p w:rsidR="00F27944" w:rsidRPr="00BA5EBA" w:rsidRDefault="00F27944"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Спортивная медицина- 5 семестр</w:t>
            </w:r>
          </w:p>
          <w:p w:rsidR="00F27944" w:rsidRPr="00BA5EBA" w:rsidRDefault="00F27944"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Массаж -7 семестр</w:t>
            </w:r>
          </w:p>
          <w:p w:rsidR="00F27944" w:rsidRPr="00BA5EBA" w:rsidRDefault="00F27944"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Лечебная физическая культура -6 семестр</w:t>
            </w:r>
          </w:p>
          <w:p w:rsidR="00F27944" w:rsidRPr="00BA5EBA" w:rsidRDefault="00F27944"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Теория и методика обучения базовым видам спорта – 1,2,3,4 семестры</w:t>
            </w:r>
          </w:p>
          <w:p w:rsidR="00F27944" w:rsidRPr="00BA5EBA" w:rsidRDefault="00F27944"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Основы медицинских знаний – 4 семестр</w:t>
            </w:r>
          </w:p>
          <w:p w:rsidR="00F27944" w:rsidRPr="00BA5EBA" w:rsidRDefault="00F27944"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Производственная (профессионально-ориентированная) практика  - 7 семестр</w:t>
            </w:r>
          </w:p>
          <w:p w:rsidR="00F27944" w:rsidRPr="00BA5EBA" w:rsidRDefault="00F27944"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Факультатив по подготовке к производственной практике- 7семестр</w:t>
            </w:r>
          </w:p>
          <w:p w:rsidR="00F27944" w:rsidRPr="00BA5EBA" w:rsidRDefault="00F27944"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Оздоровительная аэробика – 6 семестр</w:t>
            </w:r>
          </w:p>
        </w:tc>
      </w:tr>
      <w:tr w:rsidR="00F27944" w:rsidRPr="00BA5EBA" w:rsidTr="00F27944">
        <w:trPr>
          <w:trHeight w:val="2391"/>
        </w:trPr>
        <w:tc>
          <w:tcPr>
            <w:tcW w:w="1809" w:type="dxa"/>
          </w:tcPr>
          <w:p w:rsidR="00F27944" w:rsidRPr="00BA5EBA" w:rsidRDefault="00F27944"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lastRenderedPageBreak/>
              <w:t>ПК-14</w:t>
            </w:r>
          </w:p>
          <w:p w:rsidR="00F27944" w:rsidRPr="00BA5EBA" w:rsidRDefault="00F27944" w:rsidP="00372913">
            <w:pPr>
              <w:spacing w:after="0" w:line="240" w:lineRule="auto"/>
              <w:rPr>
                <w:rFonts w:ascii="Times New Roman" w:hAnsi="Times New Roman" w:cs="Times New Roman"/>
                <w:sz w:val="24"/>
                <w:szCs w:val="24"/>
              </w:rPr>
            </w:pPr>
          </w:p>
        </w:tc>
        <w:tc>
          <w:tcPr>
            <w:tcW w:w="7761" w:type="dxa"/>
          </w:tcPr>
          <w:p w:rsidR="00F27944" w:rsidRPr="00BA5EBA" w:rsidRDefault="00F27944"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Профессионально-спортивное совершенство – 1,2,3,4,5,6,7 –семестры</w:t>
            </w:r>
          </w:p>
          <w:p w:rsidR="00F27944" w:rsidRPr="00BA5EBA" w:rsidRDefault="00F27944"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Физическая культура и спорт - 1 семестр</w:t>
            </w:r>
          </w:p>
          <w:p w:rsidR="00F27944" w:rsidRPr="00BA5EBA" w:rsidRDefault="00F27944"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Теория и методика обучения базовым видам спорта – 1,2,3,4 семестры</w:t>
            </w:r>
          </w:p>
          <w:p w:rsidR="00F27944" w:rsidRPr="00BA5EBA" w:rsidRDefault="00F27944"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Теория и методика избранного вида спорта – 1,2,3,4.5 – семестры</w:t>
            </w:r>
          </w:p>
          <w:p w:rsidR="00F27944" w:rsidRPr="00BA5EBA" w:rsidRDefault="00F27944"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Технологии спортивной тренировки в ИВС -5,6,7,8 –семестры</w:t>
            </w:r>
          </w:p>
          <w:p w:rsidR="00F27944" w:rsidRPr="00BA5EBA" w:rsidRDefault="00F27944"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Производственная (профессионально-ориентированная) практика  - 7 семестр</w:t>
            </w:r>
          </w:p>
          <w:p w:rsidR="00F27944" w:rsidRPr="00BA5EBA" w:rsidRDefault="00F27944"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Физическая подготовка - 1,2,3 семестры</w:t>
            </w:r>
          </w:p>
          <w:p w:rsidR="00F27944" w:rsidRPr="00BA5EBA" w:rsidRDefault="00F27944"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Оздоровительная аэробика – 6 семестр</w:t>
            </w:r>
          </w:p>
        </w:tc>
      </w:tr>
      <w:tr w:rsidR="00F27944" w:rsidRPr="00BA5EBA" w:rsidTr="00F27944">
        <w:trPr>
          <w:trHeight w:val="2300"/>
        </w:trPr>
        <w:tc>
          <w:tcPr>
            <w:tcW w:w="1809" w:type="dxa"/>
          </w:tcPr>
          <w:p w:rsidR="00F27944" w:rsidRPr="00BA5EBA" w:rsidRDefault="00F27944"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ПК-15</w:t>
            </w:r>
          </w:p>
          <w:p w:rsidR="00F27944" w:rsidRPr="00BA5EBA" w:rsidRDefault="00F27944" w:rsidP="00372913">
            <w:pPr>
              <w:spacing w:after="0" w:line="240" w:lineRule="auto"/>
              <w:rPr>
                <w:rFonts w:ascii="Times New Roman" w:hAnsi="Times New Roman" w:cs="Times New Roman"/>
                <w:sz w:val="24"/>
                <w:szCs w:val="24"/>
              </w:rPr>
            </w:pPr>
          </w:p>
          <w:p w:rsidR="00F27944" w:rsidRPr="00BA5EBA" w:rsidRDefault="00F27944" w:rsidP="00372913">
            <w:pPr>
              <w:spacing w:after="0" w:line="240" w:lineRule="auto"/>
              <w:rPr>
                <w:rFonts w:ascii="Times New Roman" w:hAnsi="Times New Roman" w:cs="Times New Roman"/>
                <w:sz w:val="24"/>
                <w:szCs w:val="24"/>
              </w:rPr>
            </w:pPr>
          </w:p>
          <w:p w:rsidR="00F27944" w:rsidRPr="00BA5EBA" w:rsidRDefault="00F27944" w:rsidP="00372913">
            <w:pPr>
              <w:spacing w:after="0" w:line="240" w:lineRule="auto"/>
              <w:rPr>
                <w:rFonts w:ascii="Times New Roman" w:hAnsi="Times New Roman" w:cs="Times New Roman"/>
                <w:sz w:val="24"/>
                <w:szCs w:val="24"/>
              </w:rPr>
            </w:pPr>
          </w:p>
          <w:p w:rsidR="00F27944" w:rsidRPr="00BA5EBA" w:rsidRDefault="00F27944" w:rsidP="00372913">
            <w:pPr>
              <w:spacing w:after="0" w:line="240" w:lineRule="auto"/>
              <w:rPr>
                <w:rFonts w:ascii="Times New Roman" w:hAnsi="Times New Roman" w:cs="Times New Roman"/>
                <w:sz w:val="24"/>
                <w:szCs w:val="24"/>
              </w:rPr>
            </w:pPr>
          </w:p>
        </w:tc>
        <w:tc>
          <w:tcPr>
            <w:tcW w:w="7761" w:type="dxa"/>
          </w:tcPr>
          <w:p w:rsidR="00F27944" w:rsidRPr="00BA5EBA" w:rsidRDefault="00F27944"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Музритмика -1 семестр</w:t>
            </w:r>
          </w:p>
          <w:p w:rsidR="00F27944" w:rsidRPr="00BA5EBA" w:rsidRDefault="00F27944"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Оздоровительная аэробика – 6 семестр</w:t>
            </w:r>
          </w:p>
          <w:p w:rsidR="00F27944" w:rsidRPr="00BA5EBA" w:rsidRDefault="00F27944"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Производственная (профессионально-ориентированная) практика  - 7 семестр</w:t>
            </w:r>
          </w:p>
          <w:p w:rsidR="00F27944" w:rsidRPr="00BA5EBA" w:rsidRDefault="00F27944"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Теория и методика обучения базовым видам спорта – 1,2,3,4 семестры</w:t>
            </w:r>
          </w:p>
          <w:p w:rsidR="00F27944" w:rsidRPr="00BA5EBA" w:rsidRDefault="00F27944"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Профессионально-спортивное совершенство – 1,2,3,4,5,6,7 –семестры</w:t>
            </w:r>
          </w:p>
          <w:p w:rsidR="00F27944" w:rsidRPr="00BA5EBA" w:rsidRDefault="00F27944"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Атлетическая гимнастика – 1,2 семестры</w:t>
            </w:r>
          </w:p>
          <w:p w:rsidR="00F27944" w:rsidRPr="00BA5EBA" w:rsidRDefault="00F27944"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Физическая подготовка - 1,2,3 семестры</w:t>
            </w:r>
          </w:p>
        </w:tc>
      </w:tr>
      <w:tr w:rsidR="00F27944" w:rsidRPr="00BA5EBA" w:rsidTr="00F27944">
        <w:tc>
          <w:tcPr>
            <w:tcW w:w="1809" w:type="dxa"/>
          </w:tcPr>
          <w:p w:rsidR="00F27944" w:rsidRPr="00BA5EBA" w:rsidRDefault="00F27944"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ПК-16</w:t>
            </w:r>
          </w:p>
          <w:p w:rsidR="00F27944" w:rsidRPr="00BA5EBA" w:rsidRDefault="00F27944" w:rsidP="00372913">
            <w:pPr>
              <w:spacing w:after="0" w:line="240" w:lineRule="auto"/>
              <w:rPr>
                <w:rFonts w:ascii="Times New Roman" w:hAnsi="Times New Roman" w:cs="Times New Roman"/>
                <w:sz w:val="24"/>
                <w:szCs w:val="24"/>
              </w:rPr>
            </w:pPr>
          </w:p>
          <w:p w:rsidR="00F27944" w:rsidRPr="00BA5EBA" w:rsidRDefault="00F27944" w:rsidP="00372913">
            <w:pPr>
              <w:spacing w:after="0" w:line="240" w:lineRule="auto"/>
              <w:rPr>
                <w:rFonts w:ascii="Times New Roman" w:hAnsi="Times New Roman" w:cs="Times New Roman"/>
                <w:sz w:val="24"/>
                <w:szCs w:val="24"/>
              </w:rPr>
            </w:pPr>
          </w:p>
        </w:tc>
        <w:tc>
          <w:tcPr>
            <w:tcW w:w="7761" w:type="dxa"/>
          </w:tcPr>
          <w:p w:rsidR="00F27944" w:rsidRPr="00BA5EBA" w:rsidRDefault="00F27944"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Пропаганда и связи                                                                                                                                                                                                                                                                                                                                                                                                                         с общественностью в сфере Ф К и С – 8 семестр</w:t>
            </w:r>
          </w:p>
          <w:p w:rsidR="00F27944" w:rsidRPr="00BA5EBA" w:rsidRDefault="00F27944"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Музритмика -1 семестр</w:t>
            </w:r>
          </w:p>
          <w:p w:rsidR="00F27944" w:rsidRPr="00BA5EBA" w:rsidRDefault="00F27944"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Оздоровительная аэробика – 6 семестр</w:t>
            </w:r>
          </w:p>
          <w:p w:rsidR="00F27944" w:rsidRPr="00BA5EBA" w:rsidRDefault="00F27944"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Туризм и спортивное ориентирование- 2 семестр</w:t>
            </w:r>
          </w:p>
          <w:p w:rsidR="00F27944" w:rsidRPr="00BA5EBA" w:rsidRDefault="00F27944"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Экологический туризм - 2семестр</w:t>
            </w:r>
          </w:p>
          <w:p w:rsidR="00F27944" w:rsidRPr="00BA5EBA" w:rsidRDefault="00F27944"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Профилактика наркомании средствами ФК и С и антидопинговый контроль - 4 семестр</w:t>
            </w:r>
          </w:p>
          <w:p w:rsidR="00F27944" w:rsidRPr="00BA5EBA" w:rsidRDefault="00F27944"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Производственная (профессионально-ориентированная) практика  - 7 семестр</w:t>
            </w:r>
          </w:p>
          <w:p w:rsidR="00F27944" w:rsidRPr="00BA5EBA" w:rsidRDefault="00F27944"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Атлетическая гимнастика – 1,2 семестры</w:t>
            </w:r>
          </w:p>
          <w:p w:rsidR="00F27944" w:rsidRPr="00BA5EBA" w:rsidRDefault="00F27944"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Учебная практика - 6 семестр</w:t>
            </w:r>
          </w:p>
        </w:tc>
      </w:tr>
      <w:tr w:rsidR="00F27944" w:rsidRPr="00BA5EBA" w:rsidTr="00F27944">
        <w:trPr>
          <w:trHeight w:val="3533"/>
        </w:trPr>
        <w:tc>
          <w:tcPr>
            <w:tcW w:w="1809" w:type="dxa"/>
          </w:tcPr>
          <w:p w:rsidR="00F27944" w:rsidRPr="00BA5EBA" w:rsidRDefault="00F27944"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ПК -18</w:t>
            </w:r>
          </w:p>
          <w:p w:rsidR="00F27944" w:rsidRPr="00BA5EBA" w:rsidRDefault="00F27944" w:rsidP="00372913">
            <w:pPr>
              <w:spacing w:after="0" w:line="240" w:lineRule="auto"/>
              <w:rPr>
                <w:rFonts w:ascii="Times New Roman" w:hAnsi="Times New Roman" w:cs="Times New Roman"/>
                <w:sz w:val="24"/>
                <w:szCs w:val="24"/>
              </w:rPr>
            </w:pPr>
          </w:p>
        </w:tc>
        <w:tc>
          <w:tcPr>
            <w:tcW w:w="7761" w:type="dxa"/>
          </w:tcPr>
          <w:p w:rsidR="00F27944" w:rsidRPr="00BA5EBA" w:rsidRDefault="00F27944"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Музритмика -1 семестр</w:t>
            </w:r>
          </w:p>
          <w:p w:rsidR="00F27944" w:rsidRPr="00BA5EBA" w:rsidRDefault="00F27944"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Атлетическая гимнастика – 1,2 семестры</w:t>
            </w:r>
          </w:p>
          <w:p w:rsidR="00F27944" w:rsidRPr="00BA5EBA" w:rsidRDefault="00F27944"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Физическая подготовка - 1,2,3 семестры</w:t>
            </w:r>
          </w:p>
          <w:p w:rsidR="00F27944" w:rsidRPr="00BA5EBA" w:rsidRDefault="00F27944"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Туризм и спортивное ориентирование- 2 семестр</w:t>
            </w:r>
          </w:p>
          <w:p w:rsidR="00F27944" w:rsidRPr="00BA5EBA" w:rsidRDefault="00F27944"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Экологический туризм-2семестр</w:t>
            </w:r>
          </w:p>
          <w:p w:rsidR="00F27944" w:rsidRPr="00BA5EBA" w:rsidRDefault="00F27944"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Теория и методика обучения базовым видам спорта – 1,2,3,4 семестры</w:t>
            </w:r>
          </w:p>
          <w:p w:rsidR="00F27944" w:rsidRPr="00BA5EBA" w:rsidRDefault="00F27944"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Физическая культура и спорт - 1 семестр</w:t>
            </w:r>
          </w:p>
          <w:p w:rsidR="00F27944" w:rsidRPr="00BA5EBA" w:rsidRDefault="00F27944"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Гигиенические основы физкультурно-спортивной деятельности – 8 семестр</w:t>
            </w:r>
          </w:p>
          <w:p w:rsidR="00F27944" w:rsidRPr="00BA5EBA" w:rsidRDefault="00F27944"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Производственная (профессионально-ориентированная) практика  - 7 семестр</w:t>
            </w:r>
          </w:p>
          <w:p w:rsidR="00F27944" w:rsidRPr="00BA5EBA" w:rsidRDefault="00F27944"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Экология человека – 3семестр</w:t>
            </w:r>
          </w:p>
          <w:p w:rsidR="00F27944" w:rsidRPr="00BA5EBA" w:rsidRDefault="00F27944"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Оздоровительная аэробика – 6 семестр</w:t>
            </w:r>
          </w:p>
        </w:tc>
      </w:tr>
      <w:tr w:rsidR="00F27944" w:rsidRPr="00BA5EBA" w:rsidTr="00F27944">
        <w:trPr>
          <w:trHeight w:val="2917"/>
        </w:trPr>
        <w:tc>
          <w:tcPr>
            <w:tcW w:w="1809" w:type="dxa"/>
          </w:tcPr>
          <w:p w:rsidR="00F27944" w:rsidRPr="00BA5EBA" w:rsidRDefault="00F27944"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lastRenderedPageBreak/>
              <w:t>ПК -19</w:t>
            </w:r>
          </w:p>
          <w:p w:rsidR="00F27944" w:rsidRPr="00BA5EBA" w:rsidRDefault="00F27944" w:rsidP="00372913">
            <w:pPr>
              <w:spacing w:after="0" w:line="240" w:lineRule="auto"/>
              <w:rPr>
                <w:rFonts w:ascii="Times New Roman" w:hAnsi="Times New Roman" w:cs="Times New Roman"/>
                <w:sz w:val="24"/>
                <w:szCs w:val="24"/>
              </w:rPr>
            </w:pPr>
          </w:p>
          <w:p w:rsidR="00F27944" w:rsidRPr="00BA5EBA" w:rsidRDefault="00F27944" w:rsidP="00372913">
            <w:pPr>
              <w:spacing w:after="0" w:line="240" w:lineRule="auto"/>
              <w:rPr>
                <w:rFonts w:ascii="Times New Roman" w:hAnsi="Times New Roman" w:cs="Times New Roman"/>
                <w:sz w:val="24"/>
                <w:szCs w:val="24"/>
              </w:rPr>
            </w:pPr>
          </w:p>
          <w:p w:rsidR="00F27944" w:rsidRPr="00BA5EBA" w:rsidRDefault="00F27944" w:rsidP="00372913">
            <w:pPr>
              <w:spacing w:after="0" w:line="240" w:lineRule="auto"/>
              <w:rPr>
                <w:rFonts w:ascii="Times New Roman" w:hAnsi="Times New Roman" w:cs="Times New Roman"/>
                <w:sz w:val="24"/>
                <w:szCs w:val="24"/>
              </w:rPr>
            </w:pPr>
          </w:p>
          <w:p w:rsidR="00F27944" w:rsidRPr="00BA5EBA" w:rsidRDefault="00F27944" w:rsidP="00372913">
            <w:pPr>
              <w:spacing w:after="0" w:line="240" w:lineRule="auto"/>
              <w:rPr>
                <w:rFonts w:ascii="Times New Roman" w:hAnsi="Times New Roman" w:cs="Times New Roman"/>
                <w:sz w:val="24"/>
                <w:szCs w:val="24"/>
              </w:rPr>
            </w:pPr>
          </w:p>
          <w:p w:rsidR="00F27944" w:rsidRPr="00BA5EBA" w:rsidRDefault="00F27944" w:rsidP="00372913">
            <w:pPr>
              <w:spacing w:after="0" w:line="240" w:lineRule="auto"/>
              <w:rPr>
                <w:rFonts w:ascii="Times New Roman" w:hAnsi="Times New Roman" w:cs="Times New Roman"/>
                <w:sz w:val="24"/>
                <w:szCs w:val="24"/>
              </w:rPr>
            </w:pPr>
          </w:p>
          <w:p w:rsidR="00F27944" w:rsidRPr="00BA5EBA" w:rsidRDefault="00F27944" w:rsidP="00372913">
            <w:pPr>
              <w:spacing w:after="0" w:line="240" w:lineRule="auto"/>
              <w:rPr>
                <w:rFonts w:ascii="Times New Roman" w:hAnsi="Times New Roman" w:cs="Times New Roman"/>
                <w:sz w:val="24"/>
                <w:szCs w:val="24"/>
              </w:rPr>
            </w:pPr>
          </w:p>
          <w:p w:rsidR="00F27944" w:rsidRPr="00BA5EBA" w:rsidRDefault="00F27944" w:rsidP="00372913">
            <w:pPr>
              <w:spacing w:after="0" w:line="240" w:lineRule="auto"/>
              <w:rPr>
                <w:rFonts w:ascii="Times New Roman" w:hAnsi="Times New Roman" w:cs="Times New Roman"/>
                <w:sz w:val="24"/>
                <w:szCs w:val="24"/>
              </w:rPr>
            </w:pPr>
          </w:p>
        </w:tc>
        <w:tc>
          <w:tcPr>
            <w:tcW w:w="7761" w:type="dxa"/>
          </w:tcPr>
          <w:p w:rsidR="00F27944" w:rsidRPr="00BA5EBA" w:rsidRDefault="00F27944"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Музритмика -1 семестр</w:t>
            </w:r>
          </w:p>
          <w:p w:rsidR="00F27944" w:rsidRPr="00BA5EBA" w:rsidRDefault="00F27944"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Атлетическая гимнастика – 1,2 семестры</w:t>
            </w:r>
          </w:p>
          <w:p w:rsidR="00F27944" w:rsidRPr="00BA5EBA" w:rsidRDefault="00F27944"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Физическая подготовка - 1,2,3 семестры</w:t>
            </w:r>
          </w:p>
          <w:p w:rsidR="00F27944" w:rsidRPr="00BA5EBA" w:rsidRDefault="00F27944"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Теория и методика обучения базовым видам спорта – 1,2,3,4 семестры</w:t>
            </w:r>
          </w:p>
          <w:p w:rsidR="00F27944" w:rsidRPr="00BA5EBA" w:rsidRDefault="00F27944"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Естествено-научные основы физической культуры -1,2-семестры</w:t>
            </w:r>
          </w:p>
          <w:p w:rsidR="00F27944" w:rsidRPr="00BA5EBA" w:rsidRDefault="00F27944"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Физическая культура и спорт - 1 семестр</w:t>
            </w:r>
          </w:p>
          <w:p w:rsidR="00F27944" w:rsidRPr="00BA5EBA" w:rsidRDefault="00F27944"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Гигиенические основы физкультурно-спортивной деятельности – 8 семестр</w:t>
            </w:r>
          </w:p>
          <w:p w:rsidR="00F27944" w:rsidRPr="00BA5EBA" w:rsidRDefault="00F27944"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Производственная (профессионально-ориентированная) практика  - 7 семестр</w:t>
            </w:r>
          </w:p>
          <w:p w:rsidR="00F27944" w:rsidRPr="00BA5EBA" w:rsidRDefault="00F27944"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Оздоровительная аэробика – 6 семестр</w:t>
            </w:r>
          </w:p>
        </w:tc>
      </w:tr>
    </w:tbl>
    <w:p w:rsidR="00F27944" w:rsidRPr="00BA5EBA" w:rsidRDefault="00F27944" w:rsidP="00372913">
      <w:pPr>
        <w:pStyle w:val="3"/>
        <w:tabs>
          <w:tab w:val="clear" w:pos="1080"/>
        </w:tabs>
        <w:spacing w:before="0" w:after="0"/>
        <w:ind w:left="0"/>
        <w:rPr>
          <w:rFonts w:ascii="Times New Roman" w:hAnsi="Times New Roman" w:cs="Times New Roman"/>
          <w:sz w:val="24"/>
          <w:szCs w:val="24"/>
        </w:rPr>
      </w:pPr>
      <w:bookmarkStart w:id="302" w:name="_Toc423522015"/>
      <w:r w:rsidRPr="00BA5EBA">
        <w:rPr>
          <w:rFonts w:ascii="Times New Roman" w:hAnsi="Times New Roman" w:cs="Times New Roman"/>
          <w:sz w:val="24"/>
          <w:szCs w:val="24"/>
        </w:rPr>
        <w:t>Показатели и критерии оценивания компетенций на этапе изучения дисциплины</w:t>
      </w:r>
      <w:bookmarkEnd w:id="302"/>
    </w:p>
    <w:tbl>
      <w:tblPr>
        <w:tblW w:w="5052" w:type="pct"/>
        <w:tblInd w:w="-98" w:type="dxa"/>
        <w:tblLayout w:type="fixed"/>
        <w:tblCellMar>
          <w:left w:w="0" w:type="dxa"/>
          <w:right w:w="0" w:type="dxa"/>
        </w:tblCellMar>
        <w:tblLook w:val="04A0"/>
      </w:tblPr>
      <w:tblGrid>
        <w:gridCol w:w="816"/>
        <w:gridCol w:w="2267"/>
        <w:gridCol w:w="4679"/>
        <w:gridCol w:w="144"/>
        <w:gridCol w:w="1666"/>
      </w:tblGrid>
      <w:tr w:rsidR="00F27944" w:rsidRPr="00BA5EBA" w:rsidTr="00F27944">
        <w:trPr>
          <w:trHeight w:val="524"/>
        </w:trPr>
        <w:tc>
          <w:tcPr>
            <w:tcW w:w="427"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F27944" w:rsidRPr="00BA5EBA" w:rsidRDefault="00F27944" w:rsidP="00372913">
            <w:pPr>
              <w:spacing w:after="0" w:line="240" w:lineRule="auto"/>
              <w:jc w:val="center"/>
              <w:rPr>
                <w:rFonts w:ascii="Times New Roman" w:hAnsi="Times New Roman" w:cs="Times New Roman"/>
                <w:b/>
                <w:bCs/>
                <w:sz w:val="24"/>
                <w:szCs w:val="24"/>
              </w:rPr>
            </w:pPr>
            <w:bookmarkStart w:id="303" w:name="_Toc376953230"/>
            <w:r w:rsidRPr="00BA5EBA">
              <w:rPr>
                <w:rFonts w:ascii="Times New Roman" w:hAnsi="Times New Roman" w:cs="Times New Roman"/>
                <w:b/>
                <w:bCs/>
                <w:sz w:val="24"/>
                <w:szCs w:val="24"/>
              </w:rPr>
              <w:t>Компе-</w:t>
            </w:r>
          </w:p>
          <w:p w:rsidR="00F27944" w:rsidRPr="00BA5EBA" w:rsidRDefault="00F27944" w:rsidP="00372913">
            <w:pPr>
              <w:spacing w:after="0" w:line="240" w:lineRule="auto"/>
              <w:jc w:val="center"/>
              <w:rPr>
                <w:rFonts w:ascii="Times New Roman" w:hAnsi="Times New Roman" w:cs="Times New Roman"/>
                <w:b/>
                <w:bCs/>
                <w:sz w:val="24"/>
                <w:szCs w:val="24"/>
              </w:rPr>
            </w:pPr>
            <w:r w:rsidRPr="00BA5EBA">
              <w:rPr>
                <w:rFonts w:ascii="Times New Roman" w:hAnsi="Times New Roman" w:cs="Times New Roman"/>
                <w:b/>
                <w:bCs/>
                <w:sz w:val="24"/>
                <w:szCs w:val="24"/>
              </w:rPr>
              <w:t>тенции</w:t>
            </w:r>
          </w:p>
        </w:tc>
        <w:tc>
          <w:tcPr>
            <w:tcW w:w="1184"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F27944" w:rsidRPr="00BA5EBA" w:rsidRDefault="00F27944" w:rsidP="00372913">
            <w:pPr>
              <w:spacing w:after="0" w:line="240" w:lineRule="auto"/>
              <w:jc w:val="center"/>
              <w:rPr>
                <w:rFonts w:ascii="Times New Roman" w:hAnsi="Times New Roman" w:cs="Times New Roman"/>
                <w:sz w:val="24"/>
                <w:szCs w:val="24"/>
              </w:rPr>
            </w:pPr>
            <w:r w:rsidRPr="00BA5EBA">
              <w:rPr>
                <w:rFonts w:ascii="Times New Roman" w:hAnsi="Times New Roman" w:cs="Times New Roman"/>
                <w:b/>
                <w:bCs/>
                <w:sz w:val="24"/>
                <w:szCs w:val="24"/>
              </w:rPr>
              <w:t>Показатели</w:t>
            </w:r>
          </w:p>
        </w:tc>
        <w:tc>
          <w:tcPr>
            <w:tcW w:w="2444"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F27944" w:rsidRPr="00BA5EBA" w:rsidRDefault="00F27944" w:rsidP="00372913">
            <w:pPr>
              <w:spacing w:after="0" w:line="240" w:lineRule="auto"/>
              <w:jc w:val="center"/>
              <w:rPr>
                <w:rFonts w:ascii="Times New Roman" w:hAnsi="Times New Roman" w:cs="Times New Roman"/>
                <w:sz w:val="24"/>
                <w:szCs w:val="24"/>
              </w:rPr>
            </w:pPr>
            <w:r w:rsidRPr="00BA5EBA">
              <w:rPr>
                <w:rFonts w:ascii="Times New Roman" w:hAnsi="Times New Roman" w:cs="Times New Roman"/>
                <w:b/>
                <w:bCs/>
                <w:sz w:val="24"/>
                <w:szCs w:val="24"/>
              </w:rPr>
              <w:t>Критерии</w:t>
            </w:r>
          </w:p>
          <w:p w:rsidR="00F27944" w:rsidRPr="00BA5EBA" w:rsidRDefault="00F27944" w:rsidP="00372913">
            <w:pPr>
              <w:spacing w:after="0" w:line="240" w:lineRule="auto"/>
              <w:jc w:val="center"/>
              <w:rPr>
                <w:rFonts w:ascii="Times New Roman" w:hAnsi="Times New Roman" w:cs="Times New Roman"/>
                <w:sz w:val="24"/>
                <w:szCs w:val="24"/>
              </w:rPr>
            </w:pPr>
            <w:r w:rsidRPr="00BA5EBA">
              <w:rPr>
                <w:rFonts w:ascii="Times New Roman" w:hAnsi="Times New Roman" w:cs="Times New Roman"/>
                <w:b/>
                <w:bCs/>
                <w:sz w:val="24"/>
                <w:szCs w:val="24"/>
              </w:rPr>
              <w:t>оценивания</w:t>
            </w:r>
          </w:p>
        </w:tc>
        <w:tc>
          <w:tcPr>
            <w:tcW w:w="945" w:type="pct"/>
            <w:gridSpan w:val="2"/>
            <w:tcBorders>
              <w:top w:val="single" w:sz="8" w:space="0" w:color="000000"/>
              <w:left w:val="single" w:sz="8" w:space="0" w:color="000000"/>
              <w:bottom w:val="single" w:sz="4" w:space="0" w:color="000000"/>
              <w:right w:val="single" w:sz="8" w:space="0" w:color="000000"/>
            </w:tcBorders>
            <w:shd w:val="clear" w:color="auto" w:fill="FFFFFF"/>
            <w:tcMar>
              <w:top w:w="15" w:type="dxa"/>
              <w:left w:w="108" w:type="dxa"/>
              <w:bottom w:w="0" w:type="dxa"/>
              <w:right w:w="108" w:type="dxa"/>
            </w:tcMar>
            <w:vAlign w:val="center"/>
            <w:hideMark/>
          </w:tcPr>
          <w:p w:rsidR="00F27944" w:rsidRPr="00BA5EBA" w:rsidRDefault="00F27944" w:rsidP="00372913">
            <w:pPr>
              <w:spacing w:after="0" w:line="240" w:lineRule="auto"/>
              <w:jc w:val="center"/>
              <w:rPr>
                <w:rFonts w:ascii="Times New Roman" w:hAnsi="Times New Roman" w:cs="Times New Roman"/>
                <w:sz w:val="24"/>
                <w:szCs w:val="24"/>
              </w:rPr>
            </w:pPr>
            <w:r w:rsidRPr="00BA5EBA">
              <w:rPr>
                <w:rFonts w:ascii="Times New Roman" w:hAnsi="Times New Roman" w:cs="Times New Roman"/>
                <w:b/>
                <w:bCs/>
                <w:sz w:val="24"/>
                <w:szCs w:val="24"/>
              </w:rPr>
              <w:t>Средства оценивания</w:t>
            </w:r>
          </w:p>
        </w:tc>
      </w:tr>
      <w:tr w:rsidR="00F27944" w:rsidRPr="00BA5EBA" w:rsidTr="00F27944">
        <w:trPr>
          <w:trHeight w:val="1120"/>
        </w:trPr>
        <w:tc>
          <w:tcPr>
            <w:tcW w:w="427" w:type="pct"/>
            <w:tcBorders>
              <w:top w:val="single" w:sz="8" w:space="0" w:color="000000"/>
              <w:left w:val="single" w:sz="8" w:space="0" w:color="000000"/>
              <w:right w:val="single" w:sz="8" w:space="0" w:color="000000"/>
            </w:tcBorders>
            <w:shd w:val="clear" w:color="auto" w:fill="FFFFFF"/>
          </w:tcPr>
          <w:p w:rsidR="00F27944" w:rsidRPr="00BA5EBA" w:rsidRDefault="00F27944" w:rsidP="00372913">
            <w:pPr>
              <w:spacing w:after="0" w:line="240" w:lineRule="auto"/>
              <w:rPr>
                <w:rFonts w:ascii="Times New Roman" w:hAnsi="Times New Roman" w:cs="Times New Roman"/>
                <w:i/>
                <w:iCs/>
                <w:sz w:val="24"/>
                <w:szCs w:val="24"/>
              </w:rPr>
            </w:pPr>
            <w:r w:rsidRPr="00BA5EBA">
              <w:rPr>
                <w:rFonts w:ascii="Times New Roman" w:hAnsi="Times New Roman" w:cs="Times New Roman"/>
                <w:i/>
                <w:iCs/>
                <w:sz w:val="24"/>
                <w:szCs w:val="24"/>
              </w:rPr>
              <w:t>ОПК-5</w:t>
            </w:r>
          </w:p>
        </w:tc>
        <w:tc>
          <w:tcPr>
            <w:tcW w:w="1184" w:type="pct"/>
            <w:vMerge w:val="restart"/>
            <w:tcBorders>
              <w:top w:val="single" w:sz="4" w:space="0" w:color="auto"/>
              <w:left w:val="single" w:sz="8" w:space="0" w:color="000000"/>
              <w:right w:val="single" w:sz="8" w:space="0" w:color="000000"/>
            </w:tcBorders>
            <w:shd w:val="clear" w:color="auto" w:fill="FFFFFF"/>
            <w:tcMar>
              <w:top w:w="15" w:type="dxa"/>
              <w:left w:w="108" w:type="dxa"/>
              <w:bottom w:w="0" w:type="dxa"/>
              <w:right w:w="108" w:type="dxa"/>
            </w:tcMar>
            <w:hideMark/>
          </w:tcPr>
          <w:p w:rsidR="00F27944" w:rsidRPr="00BA5EBA" w:rsidRDefault="00F27944" w:rsidP="00372913">
            <w:pPr>
              <w:autoSpaceDE w:val="0"/>
              <w:autoSpaceDN w:val="0"/>
              <w:adjustRightInd w:val="0"/>
              <w:spacing w:after="0" w:line="240" w:lineRule="auto"/>
              <w:rPr>
                <w:rFonts w:ascii="Times New Roman" w:hAnsi="Times New Roman" w:cs="Times New Roman"/>
                <w:sz w:val="24"/>
                <w:szCs w:val="24"/>
              </w:rPr>
            </w:pPr>
            <w:r w:rsidRPr="00BA5EBA">
              <w:rPr>
                <w:rFonts w:ascii="Times New Roman" w:hAnsi="Times New Roman" w:cs="Times New Roman"/>
                <w:i/>
                <w:sz w:val="24"/>
                <w:szCs w:val="24"/>
              </w:rPr>
              <w:t>Знания</w:t>
            </w:r>
            <w:r w:rsidRPr="00BA5EBA">
              <w:rPr>
                <w:rFonts w:ascii="Times New Roman" w:hAnsi="Times New Roman" w:cs="Times New Roman"/>
                <w:sz w:val="24"/>
                <w:szCs w:val="24"/>
              </w:rPr>
              <w:t xml:space="preserve"> оценки физических способностей и функционального состояния обучающихся, техники выполнения физических упражнений</w:t>
            </w:r>
          </w:p>
          <w:p w:rsidR="00F27944" w:rsidRPr="00BA5EBA" w:rsidRDefault="00F27944" w:rsidP="00372913">
            <w:pPr>
              <w:autoSpaceDE w:val="0"/>
              <w:autoSpaceDN w:val="0"/>
              <w:adjustRightInd w:val="0"/>
              <w:spacing w:after="0" w:line="240" w:lineRule="auto"/>
              <w:rPr>
                <w:rFonts w:ascii="Times New Roman" w:hAnsi="Times New Roman" w:cs="Times New Roman"/>
                <w:sz w:val="24"/>
                <w:szCs w:val="24"/>
              </w:rPr>
            </w:pPr>
          </w:p>
          <w:p w:rsidR="00F27944" w:rsidRPr="00BA5EBA" w:rsidRDefault="00F27944" w:rsidP="00372913">
            <w:pPr>
              <w:autoSpaceDE w:val="0"/>
              <w:autoSpaceDN w:val="0"/>
              <w:adjustRightInd w:val="0"/>
              <w:spacing w:after="0" w:line="240" w:lineRule="auto"/>
              <w:rPr>
                <w:rFonts w:ascii="Times New Roman" w:hAnsi="Times New Roman" w:cs="Times New Roman"/>
                <w:sz w:val="24"/>
                <w:szCs w:val="24"/>
              </w:rPr>
            </w:pPr>
            <w:r w:rsidRPr="00BA5EBA">
              <w:rPr>
                <w:rFonts w:ascii="Times New Roman" w:hAnsi="Times New Roman" w:cs="Times New Roman"/>
                <w:i/>
                <w:sz w:val="24"/>
                <w:szCs w:val="24"/>
              </w:rPr>
              <w:t>Умение</w:t>
            </w:r>
            <w:r w:rsidRPr="00BA5EBA">
              <w:rPr>
                <w:rFonts w:ascii="Times New Roman" w:hAnsi="Times New Roman" w:cs="Times New Roman"/>
                <w:sz w:val="24"/>
                <w:szCs w:val="24"/>
              </w:rPr>
              <w:t xml:space="preserve"> оценивать физические способности и функциональное состояние обучающихся, технику выполнения физических упражнений</w:t>
            </w:r>
          </w:p>
        </w:tc>
        <w:tc>
          <w:tcPr>
            <w:tcW w:w="2444" w:type="pct"/>
            <w:tcBorders>
              <w:top w:val="single" w:sz="4" w:space="0" w:color="auto"/>
              <w:left w:val="single" w:sz="8" w:space="0" w:color="000000"/>
              <w:bottom w:val="single" w:sz="8" w:space="0" w:color="000000"/>
              <w:right w:val="single" w:sz="4" w:space="0" w:color="000000"/>
            </w:tcBorders>
            <w:shd w:val="clear" w:color="auto" w:fill="FFFFFF"/>
            <w:tcMar>
              <w:top w:w="15" w:type="dxa"/>
              <w:left w:w="108" w:type="dxa"/>
              <w:bottom w:w="0" w:type="dxa"/>
              <w:right w:w="108" w:type="dxa"/>
            </w:tcMar>
            <w:hideMark/>
          </w:tcPr>
          <w:p w:rsidR="00F27944" w:rsidRPr="00BA5EBA" w:rsidRDefault="00F27944" w:rsidP="00372913">
            <w:pPr>
              <w:spacing w:after="0" w:line="240" w:lineRule="auto"/>
              <w:rPr>
                <w:rFonts w:ascii="Times New Roman" w:hAnsi="Times New Roman" w:cs="Times New Roman"/>
                <w:b/>
                <w:i/>
                <w:sz w:val="24"/>
                <w:szCs w:val="24"/>
              </w:rPr>
            </w:pPr>
            <w:r w:rsidRPr="00BA5EBA">
              <w:rPr>
                <w:rFonts w:ascii="Times New Roman" w:hAnsi="Times New Roman" w:cs="Times New Roman"/>
                <w:b/>
                <w:i/>
                <w:sz w:val="24"/>
                <w:szCs w:val="24"/>
              </w:rPr>
              <w:t>Пороговый уровень (удовлетворительно):</w:t>
            </w:r>
          </w:p>
          <w:p w:rsidR="00F27944" w:rsidRPr="00BA5EBA" w:rsidRDefault="00F27944" w:rsidP="00372913">
            <w:pPr>
              <w:autoSpaceDE w:val="0"/>
              <w:autoSpaceDN w:val="0"/>
              <w:adjustRightInd w:val="0"/>
              <w:spacing w:after="0" w:line="240" w:lineRule="auto"/>
              <w:rPr>
                <w:rFonts w:ascii="Times New Roman" w:hAnsi="Times New Roman" w:cs="Times New Roman"/>
                <w:sz w:val="24"/>
                <w:szCs w:val="24"/>
              </w:rPr>
            </w:pPr>
            <w:r w:rsidRPr="00BA5EBA">
              <w:rPr>
                <w:rFonts w:ascii="Times New Roman" w:hAnsi="Times New Roman" w:cs="Times New Roman"/>
                <w:i/>
                <w:sz w:val="24"/>
                <w:szCs w:val="24"/>
              </w:rPr>
              <w:t xml:space="preserve">Знает </w:t>
            </w:r>
            <w:r w:rsidRPr="00BA5EBA">
              <w:rPr>
                <w:rFonts w:ascii="Times New Roman" w:hAnsi="Times New Roman" w:cs="Times New Roman"/>
                <w:sz w:val="24"/>
                <w:szCs w:val="24"/>
              </w:rPr>
              <w:t>основные методы</w:t>
            </w:r>
            <w:r w:rsidRPr="00BA5EBA">
              <w:rPr>
                <w:rFonts w:ascii="Times New Roman" w:hAnsi="Times New Roman" w:cs="Times New Roman"/>
                <w:i/>
                <w:sz w:val="24"/>
                <w:szCs w:val="24"/>
              </w:rPr>
              <w:t xml:space="preserve"> </w:t>
            </w:r>
            <w:r w:rsidRPr="00BA5EBA">
              <w:rPr>
                <w:rFonts w:ascii="Times New Roman" w:hAnsi="Times New Roman" w:cs="Times New Roman"/>
                <w:sz w:val="24"/>
                <w:szCs w:val="24"/>
              </w:rPr>
              <w:t>оценки физических способностей и функционального состояния обучающихся, техники выполнения физических упражнений в тяжелой атлетике</w:t>
            </w:r>
          </w:p>
          <w:p w:rsidR="00F27944" w:rsidRPr="00BA5EBA" w:rsidRDefault="00F27944" w:rsidP="00372913">
            <w:pPr>
              <w:spacing w:after="0" w:line="240" w:lineRule="auto"/>
              <w:rPr>
                <w:rFonts w:ascii="Times New Roman" w:hAnsi="Times New Roman" w:cs="Times New Roman"/>
                <w:i/>
                <w:sz w:val="24"/>
                <w:szCs w:val="24"/>
              </w:rPr>
            </w:pPr>
            <w:r w:rsidRPr="00BA5EBA">
              <w:rPr>
                <w:rFonts w:ascii="Times New Roman" w:hAnsi="Times New Roman" w:cs="Times New Roman"/>
                <w:i/>
                <w:sz w:val="24"/>
                <w:szCs w:val="24"/>
              </w:rPr>
              <w:t xml:space="preserve">Умеет   </w:t>
            </w:r>
            <w:r w:rsidRPr="00BA5EBA">
              <w:rPr>
                <w:rFonts w:ascii="Times New Roman" w:hAnsi="Times New Roman" w:cs="Times New Roman"/>
                <w:sz w:val="24"/>
                <w:szCs w:val="24"/>
              </w:rPr>
              <w:t>оценивать основные физические способности и функциональное состояние обучающихся, технику выполнения физических упражнений, используя традиционных методы оценки</w:t>
            </w:r>
          </w:p>
        </w:tc>
        <w:tc>
          <w:tcPr>
            <w:tcW w:w="945" w:type="pct"/>
            <w:gridSpan w:val="2"/>
            <w:tcBorders>
              <w:top w:val="single" w:sz="4" w:space="0" w:color="auto"/>
              <w:left w:val="single" w:sz="4" w:space="0" w:color="000000"/>
              <w:bottom w:val="single" w:sz="4" w:space="0" w:color="000000"/>
              <w:right w:val="single" w:sz="4" w:space="0" w:color="000000"/>
            </w:tcBorders>
            <w:shd w:val="clear" w:color="auto" w:fill="FFFFFF"/>
            <w:tcMar>
              <w:top w:w="15" w:type="dxa"/>
              <w:left w:w="108" w:type="dxa"/>
              <w:bottom w:w="0" w:type="dxa"/>
              <w:right w:w="108" w:type="dxa"/>
            </w:tcMar>
            <w:vAlign w:val="center"/>
            <w:hideMark/>
          </w:tcPr>
          <w:p w:rsidR="00F27944" w:rsidRPr="00BA5EBA" w:rsidRDefault="00F27944" w:rsidP="00372913">
            <w:pPr>
              <w:spacing w:after="0" w:line="240" w:lineRule="auto"/>
              <w:rPr>
                <w:rFonts w:ascii="Times New Roman" w:hAnsi="Times New Roman" w:cs="Times New Roman"/>
                <w:i/>
                <w:iCs/>
                <w:sz w:val="24"/>
                <w:szCs w:val="24"/>
              </w:rPr>
            </w:pPr>
            <w:r w:rsidRPr="00BA5EBA">
              <w:rPr>
                <w:rFonts w:ascii="Times New Roman" w:hAnsi="Times New Roman" w:cs="Times New Roman"/>
                <w:i/>
                <w:iCs/>
                <w:sz w:val="24"/>
                <w:szCs w:val="24"/>
              </w:rPr>
              <w:t>Конспект урока, опрос, контрольная работа, письменный или устный анализ урока, зачет</w:t>
            </w:r>
          </w:p>
        </w:tc>
      </w:tr>
      <w:tr w:rsidR="00F27944" w:rsidRPr="00BA5EBA" w:rsidTr="00F27944">
        <w:trPr>
          <w:trHeight w:val="1120"/>
        </w:trPr>
        <w:tc>
          <w:tcPr>
            <w:tcW w:w="427" w:type="pct"/>
            <w:tcBorders>
              <w:left w:val="single" w:sz="8" w:space="0" w:color="000000"/>
              <w:right w:val="single" w:sz="8" w:space="0" w:color="000000"/>
            </w:tcBorders>
            <w:shd w:val="clear" w:color="auto" w:fill="FFFFFF"/>
          </w:tcPr>
          <w:p w:rsidR="00F27944" w:rsidRPr="00BA5EBA" w:rsidRDefault="00F27944" w:rsidP="00372913">
            <w:pPr>
              <w:spacing w:after="0" w:line="240" w:lineRule="auto"/>
              <w:rPr>
                <w:rFonts w:ascii="Times New Roman" w:hAnsi="Times New Roman" w:cs="Times New Roman"/>
                <w:i/>
                <w:iCs/>
                <w:sz w:val="24"/>
                <w:szCs w:val="24"/>
              </w:rPr>
            </w:pPr>
          </w:p>
        </w:tc>
        <w:tc>
          <w:tcPr>
            <w:tcW w:w="1184" w:type="pct"/>
            <w:vMerge/>
            <w:tcBorders>
              <w:left w:val="single" w:sz="8" w:space="0" w:color="000000"/>
              <w:right w:val="single" w:sz="8" w:space="0" w:color="000000"/>
            </w:tcBorders>
            <w:shd w:val="clear" w:color="auto" w:fill="FFFFFF"/>
            <w:tcMar>
              <w:top w:w="15" w:type="dxa"/>
              <w:left w:w="108" w:type="dxa"/>
              <w:bottom w:w="0" w:type="dxa"/>
              <w:right w:w="108" w:type="dxa"/>
            </w:tcMar>
            <w:hideMark/>
          </w:tcPr>
          <w:p w:rsidR="00F27944" w:rsidRPr="00BA5EBA" w:rsidRDefault="00F27944" w:rsidP="00372913">
            <w:pPr>
              <w:spacing w:after="0" w:line="240" w:lineRule="auto"/>
              <w:rPr>
                <w:rFonts w:ascii="Times New Roman" w:hAnsi="Times New Roman" w:cs="Times New Roman"/>
                <w:i/>
                <w:sz w:val="24"/>
                <w:szCs w:val="24"/>
              </w:rPr>
            </w:pPr>
          </w:p>
        </w:tc>
        <w:tc>
          <w:tcPr>
            <w:tcW w:w="2444" w:type="pct"/>
            <w:tcBorders>
              <w:top w:val="single" w:sz="4" w:space="0" w:color="auto"/>
              <w:left w:val="single" w:sz="8" w:space="0" w:color="000000"/>
              <w:bottom w:val="single" w:sz="8" w:space="0" w:color="000000"/>
              <w:right w:val="single" w:sz="4" w:space="0" w:color="000000"/>
            </w:tcBorders>
            <w:shd w:val="clear" w:color="auto" w:fill="FFFFFF"/>
            <w:tcMar>
              <w:top w:w="15" w:type="dxa"/>
              <w:left w:w="108" w:type="dxa"/>
              <w:bottom w:w="0" w:type="dxa"/>
              <w:right w:w="108" w:type="dxa"/>
            </w:tcMar>
            <w:hideMark/>
          </w:tcPr>
          <w:p w:rsidR="00F27944" w:rsidRPr="00BA5EBA" w:rsidRDefault="00F27944" w:rsidP="00372913">
            <w:pPr>
              <w:spacing w:after="0" w:line="240" w:lineRule="auto"/>
              <w:rPr>
                <w:rFonts w:ascii="Times New Roman" w:hAnsi="Times New Roman" w:cs="Times New Roman"/>
                <w:b/>
                <w:i/>
                <w:sz w:val="24"/>
                <w:szCs w:val="24"/>
              </w:rPr>
            </w:pPr>
            <w:r w:rsidRPr="00BA5EBA">
              <w:rPr>
                <w:rFonts w:ascii="Times New Roman" w:hAnsi="Times New Roman" w:cs="Times New Roman"/>
                <w:b/>
                <w:i/>
                <w:sz w:val="24"/>
                <w:szCs w:val="24"/>
              </w:rPr>
              <w:t>Продвинутый уровень (хорошо):</w:t>
            </w:r>
          </w:p>
          <w:p w:rsidR="00F27944" w:rsidRPr="00BA5EBA" w:rsidRDefault="00F27944" w:rsidP="00372913">
            <w:pPr>
              <w:autoSpaceDE w:val="0"/>
              <w:autoSpaceDN w:val="0"/>
              <w:adjustRightInd w:val="0"/>
              <w:spacing w:after="0" w:line="240" w:lineRule="auto"/>
              <w:rPr>
                <w:rFonts w:ascii="Times New Roman" w:hAnsi="Times New Roman" w:cs="Times New Roman"/>
                <w:sz w:val="24"/>
                <w:szCs w:val="24"/>
              </w:rPr>
            </w:pPr>
            <w:r w:rsidRPr="00BA5EBA">
              <w:rPr>
                <w:rFonts w:ascii="Times New Roman" w:hAnsi="Times New Roman" w:cs="Times New Roman"/>
                <w:i/>
                <w:sz w:val="24"/>
                <w:szCs w:val="24"/>
              </w:rPr>
              <w:t xml:space="preserve">Знает </w:t>
            </w:r>
            <w:r w:rsidRPr="00BA5EBA">
              <w:rPr>
                <w:rFonts w:ascii="Times New Roman" w:hAnsi="Times New Roman" w:cs="Times New Roman"/>
                <w:sz w:val="24"/>
                <w:szCs w:val="24"/>
              </w:rPr>
              <w:t>большой арсенал  методов</w:t>
            </w:r>
            <w:r w:rsidRPr="00BA5EBA">
              <w:rPr>
                <w:rFonts w:ascii="Times New Roman" w:hAnsi="Times New Roman" w:cs="Times New Roman"/>
                <w:i/>
                <w:sz w:val="24"/>
                <w:szCs w:val="24"/>
              </w:rPr>
              <w:t xml:space="preserve"> </w:t>
            </w:r>
            <w:r w:rsidRPr="00BA5EBA">
              <w:rPr>
                <w:rFonts w:ascii="Times New Roman" w:hAnsi="Times New Roman" w:cs="Times New Roman"/>
                <w:sz w:val="24"/>
                <w:szCs w:val="24"/>
              </w:rPr>
              <w:t>оценки физических способностей и функционального состояния обучающихся, техники выполнения физических упражнений в тяжелой атлетике</w:t>
            </w:r>
          </w:p>
          <w:p w:rsidR="00F27944" w:rsidRPr="00BA5EBA" w:rsidRDefault="00F27944" w:rsidP="00372913">
            <w:pPr>
              <w:spacing w:after="0" w:line="240" w:lineRule="auto"/>
              <w:rPr>
                <w:rFonts w:ascii="Times New Roman" w:hAnsi="Times New Roman" w:cs="Times New Roman"/>
                <w:i/>
                <w:sz w:val="24"/>
                <w:szCs w:val="24"/>
              </w:rPr>
            </w:pPr>
            <w:r w:rsidRPr="00BA5EBA">
              <w:rPr>
                <w:rFonts w:ascii="Times New Roman" w:hAnsi="Times New Roman" w:cs="Times New Roman"/>
                <w:i/>
                <w:sz w:val="24"/>
                <w:szCs w:val="24"/>
              </w:rPr>
              <w:t xml:space="preserve">Умеет   </w:t>
            </w:r>
            <w:r w:rsidRPr="00BA5EBA">
              <w:rPr>
                <w:rFonts w:ascii="Times New Roman" w:hAnsi="Times New Roman" w:cs="Times New Roman"/>
                <w:sz w:val="24"/>
                <w:szCs w:val="24"/>
              </w:rPr>
              <w:t>оценивать большой спектр физических способностей и функционального состояния обучающихся, технику выполнения физических упражнений, используя современные методы оценки</w:t>
            </w:r>
          </w:p>
        </w:tc>
        <w:tc>
          <w:tcPr>
            <w:tcW w:w="945" w:type="pct"/>
            <w:gridSpan w:val="2"/>
            <w:tcBorders>
              <w:top w:val="single" w:sz="4" w:space="0" w:color="auto"/>
              <w:left w:val="single" w:sz="4" w:space="0" w:color="000000"/>
              <w:bottom w:val="single" w:sz="4" w:space="0" w:color="000000"/>
              <w:right w:val="single" w:sz="4" w:space="0" w:color="000000"/>
            </w:tcBorders>
            <w:shd w:val="clear" w:color="auto" w:fill="FFFFFF"/>
            <w:tcMar>
              <w:top w:w="15" w:type="dxa"/>
              <w:left w:w="108" w:type="dxa"/>
              <w:bottom w:w="0" w:type="dxa"/>
              <w:right w:w="108" w:type="dxa"/>
            </w:tcMar>
            <w:vAlign w:val="center"/>
            <w:hideMark/>
          </w:tcPr>
          <w:p w:rsidR="00F27944" w:rsidRPr="00BA5EBA" w:rsidRDefault="00F27944" w:rsidP="00372913">
            <w:pPr>
              <w:spacing w:after="0" w:line="240" w:lineRule="auto"/>
              <w:rPr>
                <w:rFonts w:ascii="Times New Roman" w:hAnsi="Times New Roman" w:cs="Times New Roman"/>
                <w:i/>
                <w:iCs/>
                <w:sz w:val="24"/>
                <w:szCs w:val="24"/>
              </w:rPr>
            </w:pPr>
            <w:r w:rsidRPr="00BA5EBA">
              <w:rPr>
                <w:rFonts w:ascii="Times New Roman" w:hAnsi="Times New Roman" w:cs="Times New Roman"/>
                <w:i/>
                <w:iCs/>
                <w:sz w:val="24"/>
                <w:szCs w:val="24"/>
              </w:rPr>
              <w:t>Конспект урока, опрос, контрольная работа, письменный или устный анализ урока, зачет</w:t>
            </w:r>
          </w:p>
        </w:tc>
      </w:tr>
      <w:tr w:rsidR="00F27944" w:rsidRPr="00BA5EBA" w:rsidTr="00F27944">
        <w:trPr>
          <w:trHeight w:val="1120"/>
        </w:trPr>
        <w:tc>
          <w:tcPr>
            <w:tcW w:w="427" w:type="pct"/>
            <w:tcBorders>
              <w:left w:val="single" w:sz="8" w:space="0" w:color="000000"/>
              <w:right w:val="single" w:sz="8" w:space="0" w:color="000000"/>
            </w:tcBorders>
            <w:shd w:val="clear" w:color="auto" w:fill="FFFFFF"/>
          </w:tcPr>
          <w:p w:rsidR="00F27944" w:rsidRPr="00BA5EBA" w:rsidRDefault="00F27944" w:rsidP="00372913">
            <w:pPr>
              <w:spacing w:after="0" w:line="240" w:lineRule="auto"/>
              <w:rPr>
                <w:rFonts w:ascii="Times New Roman" w:hAnsi="Times New Roman" w:cs="Times New Roman"/>
                <w:i/>
                <w:iCs/>
                <w:sz w:val="24"/>
                <w:szCs w:val="24"/>
              </w:rPr>
            </w:pPr>
          </w:p>
        </w:tc>
        <w:tc>
          <w:tcPr>
            <w:tcW w:w="1184" w:type="pct"/>
            <w:vMerge/>
            <w:tcBorders>
              <w:left w:val="single" w:sz="8" w:space="0" w:color="000000"/>
              <w:right w:val="single" w:sz="8" w:space="0" w:color="000000"/>
            </w:tcBorders>
            <w:shd w:val="clear" w:color="auto" w:fill="FFFFFF"/>
            <w:tcMar>
              <w:top w:w="15" w:type="dxa"/>
              <w:left w:w="108" w:type="dxa"/>
              <w:bottom w:w="0" w:type="dxa"/>
              <w:right w:w="108" w:type="dxa"/>
            </w:tcMar>
            <w:hideMark/>
          </w:tcPr>
          <w:p w:rsidR="00F27944" w:rsidRPr="00BA5EBA" w:rsidRDefault="00F27944" w:rsidP="00372913">
            <w:pPr>
              <w:spacing w:after="0" w:line="240" w:lineRule="auto"/>
              <w:rPr>
                <w:rFonts w:ascii="Times New Roman" w:hAnsi="Times New Roman" w:cs="Times New Roman"/>
                <w:i/>
                <w:sz w:val="24"/>
                <w:szCs w:val="24"/>
              </w:rPr>
            </w:pPr>
          </w:p>
        </w:tc>
        <w:tc>
          <w:tcPr>
            <w:tcW w:w="2444" w:type="pct"/>
            <w:tcBorders>
              <w:top w:val="single" w:sz="4" w:space="0" w:color="auto"/>
              <w:left w:val="single" w:sz="8" w:space="0" w:color="000000"/>
              <w:bottom w:val="single" w:sz="8" w:space="0" w:color="000000"/>
              <w:right w:val="single" w:sz="4" w:space="0" w:color="000000"/>
            </w:tcBorders>
            <w:shd w:val="clear" w:color="auto" w:fill="FFFFFF"/>
            <w:tcMar>
              <w:top w:w="15" w:type="dxa"/>
              <w:left w:w="108" w:type="dxa"/>
              <w:bottom w:w="0" w:type="dxa"/>
              <w:right w:w="108" w:type="dxa"/>
            </w:tcMar>
            <w:hideMark/>
          </w:tcPr>
          <w:p w:rsidR="00F27944" w:rsidRPr="00BA5EBA" w:rsidRDefault="00F27944" w:rsidP="00372913">
            <w:pPr>
              <w:spacing w:after="0" w:line="240" w:lineRule="auto"/>
              <w:rPr>
                <w:rFonts w:ascii="Times New Roman" w:hAnsi="Times New Roman" w:cs="Times New Roman"/>
                <w:b/>
                <w:i/>
                <w:sz w:val="24"/>
                <w:szCs w:val="24"/>
              </w:rPr>
            </w:pPr>
            <w:r w:rsidRPr="00BA5EBA">
              <w:rPr>
                <w:rFonts w:ascii="Times New Roman" w:hAnsi="Times New Roman" w:cs="Times New Roman"/>
                <w:b/>
                <w:i/>
                <w:sz w:val="24"/>
                <w:szCs w:val="24"/>
              </w:rPr>
              <w:t>Высокий уровень (отлично):</w:t>
            </w:r>
          </w:p>
          <w:p w:rsidR="00F27944" w:rsidRPr="00BA5EBA" w:rsidRDefault="00F27944" w:rsidP="00372913">
            <w:pPr>
              <w:autoSpaceDE w:val="0"/>
              <w:autoSpaceDN w:val="0"/>
              <w:adjustRightInd w:val="0"/>
              <w:spacing w:after="0" w:line="240" w:lineRule="auto"/>
              <w:rPr>
                <w:rFonts w:ascii="Times New Roman" w:hAnsi="Times New Roman" w:cs="Times New Roman"/>
                <w:sz w:val="24"/>
                <w:szCs w:val="24"/>
              </w:rPr>
            </w:pPr>
            <w:r w:rsidRPr="00BA5EBA">
              <w:rPr>
                <w:rFonts w:ascii="Times New Roman" w:hAnsi="Times New Roman" w:cs="Times New Roman"/>
                <w:i/>
                <w:sz w:val="24"/>
                <w:szCs w:val="24"/>
              </w:rPr>
              <w:t xml:space="preserve">Знает </w:t>
            </w:r>
            <w:r w:rsidRPr="00BA5EBA">
              <w:rPr>
                <w:rFonts w:ascii="Times New Roman" w:hAnsi="Times New Roman" w:cs="Times New Roman"/>
                <w:sz w:val="24"/>
                <w:szCs w:val="24"/>
              </w:rPr>
              <w:t>большой арсенал современных и традиционных  методов</w:t>
            </w:r>
            <w:r w:rsidRPr="00BA5EBA">
              <w:rPr>
                <w:rFonts w:ascii="Times New Roman" w:hAnsi="Times New Roman" w:cs="Times New Roman"/>
                <w:i/>
                <w:sz w:val="24"/>
                <w:szCs w:val="24"/>
              </w:rPr>
              <w:t xml:space="preserve"> </w:t>
            </w:r>
            <w:r w:rsidRPr="00BA5EBA">
              <w:rPr>
                <w:rFonts w:ascii="Times New Roman" w:hAnsi="Times New Roman" w:cs="Times New Roman"/>
                <w:sz w:val="24"/>
                <w:szCs w:val="24"/>
              </w:rPr>
              <w:t>оценки физических способностей и функционального состояния обучающихся, техники выполнения физических упражнений в тяжелой атлетике, особенности  применения методов оценки с учетом специфики тяжелой атлетики</w:t>
            </w:r>
          </w:p>
          <w:p w:rsidR="00F27944" w:rsidRPr="00BA5EBA" w:rsidRDefault="00F27944" w:rsidP="00372913">
            <w:pPr>
              <w:autoSpaceDE w:val="0"/>
              <w:autoSpaceDN w:val="0"/>
              <w:adjustRightInd w:val="0"/>
              <w:spacing w:after="0" w:line="240" w:lineRule="auto"/>
              <w:rPr>
                <w:rFonts w:ascii="Times New Roman" w:hAnsi="Times New Roman" w:cs="Times New Roman"/>
                <w:sz w:val="24"/>
                <w:szCs w:val="24"/>
              </w:rPr>
            </w:pPr>
            <w:r w:rsidRPr="00BA5EBA">
              <w:rPr>
                <w:rFonts w:ascii="Times New Roman" w:hAnsi="Times New Roman" w:cs="Times New Roman"/>
                <w:i/>
                <w:sz w:val="24"/>
                <w:szCs w:val="24"/>
              </w:rPr>
              <w:t xml:space="preserve">Умеет   </w:t>
            </w:r>
            <w:r w:rsidRPr="00BA5EBA">
              <w:rPr>
                <w:rFonts w:ascii="Times New Roman" w:hAnsi="Times New Roman" w:cs="Times New Roman"/>
                <w:sz w:val="24"/>
                <w:szCs w:val="24"/>
              </w:rPr>
              <w:t xml:space="preserve">находить наиболее эффективные методы оценки и  оценивать большой спектр физических способностей и функционального состояния обучающихся, технику выполнения физических </w:t>
            </w:r>
            <w:r w:rsidRPr="00BA5EBA">
              <w:rPr>
                <w:rFonts w:ascii="Times New Roman" w:hAnsi="Times New Roman" w:cs="Times New Roman"/>
                <w:sz w:val="24"/>
                <w:szCs w:val="24"/>
              </w:rPr>
              <w:lastRenderedPageBreak/>
              <w:t>упражнений, используя современные методы оценки с учетом специфики тяжелой атлетики</w:t>
            </w:r>
          </w:p>
        </w:tc>
        <w:tc>
          <w:tcPr>
            <w:tcW w:w="945" w:type="pct"/>
            <w:gridSpan w:val="2"/>
            <w:tcBorders>
              <w:top w:val="single" w:sz="4" w:space="0" w:color="auto"/>
              <w:left w:val="single" w:sz="4" w:space="0" w:color="000000"/>
              <w:bottom w:val="single" w:sz="4" w:space="0" w:color="000000"/>
              <w:right w:val="single" w:sz="4" w:space="0" w:color="000000"/>
            </w:tcBorders>
            <w:shd w:val="clear" w:color="auto" w:fill="FFFFFF"/>
            <w:tcMar>
              <w:top w:w="15" w:type="dxa"/>
              <w:left w:w="108" w:type="dxa"/>
              <w:bottom w:w="0" w:type="dxa"/>
              <w:right w:w="108" w:type="dxa"/>
            </w:tcMar>
            <w:vAlign w:val="center"/>
            <w:hideMark/>
          </w:tcPr>
          <w:p w:rsidR="00F27944" w:rsidRPr="00BA5EBA" w:rsidRDefault="00F27944" w:rsidP="00372913">
            <w:pPr>
              <w:spacing w:after="0" w:line="240" w:lineRule="auto"/>
              <w:rPr>
                <w:rFonts w:ascii="Times New Roman" w:hAnsi="Times New Roman" w:cs="Times New Roman"/>
                <w:i/>
                <w:iCs/>
                <w:sz w:val="24"/>
                <w:szCs w:val="24"/>
              </w:rPr>
            </w:pPr>
            <w:r w:rsidRPr="00BA5EBA">
              <w:rPr>
                <w:rFonts w:ascii="Times New Roman" w:hAnsi="Times New Roman" w:cs="Times New Roman"/>
                <w:i/>
                <w:iCs/>
                <w:sz w:val="24"/>
                <w:szCs w:val="24"/>
              </w:rPr>
              <w:lastRenderedPageBreak/>
              <w:t>Конспект урока, опрос, контрольная работа, письменный или устный анализ урока, зачет</w:t>
            </w:r>
          </w:p>
        </w:tc>
      </w:tr>
      <w:tr w:rsidR="00F27944" w:rsidRPr="00BA5EBA" w:rsidTr="00F27944">
        <w:trPr>
          <w:trHeight w:val="542"/>
        </w:trPr>
        <w:tc>
          <w:tcPr>
            <w:tcW w:w="427" w:type="pct"/>
            <w:tcBorders>
              <w:top w:val="single" w:sz="8" w:space="0" w:color="000000"/>
              <w:left w:val="single" w:sz="8" w:space="0" w:color="000000"/>
              <w:right w:val="single" w:sz="8" w:space="0" w:color="000000"/>
            </w:tcBorders>
            <w:shd w:val="clear" w:color="auto" w:fill="FFFFFF"/>
          </w:tcPr>
          <w:p w:rsidR="00F27944" w:rsidRPr="00BA5EBA" w:rsidRDefault="00F27944" w:rsidP="00372913">
            <w:pPr>
              <w:spacing w:after="0" w:line="240" w:lineRule="auto"/>
              <w:rPr>
                <w:rFonts w:ascii="Times New Roman" w:hAnsi="Times New Roman" w:cs="Times New Roman"/>
                <w:i/>
                <w:iCs/>
                <w:sz w:val="24"/>
                <w:szCs w:val="24"/>
              </w:rPr>
            </w:pPr>
            <w:r w:rsidRPr="00BA5EBA">
              <w:rPr>
                <w:rFonts w:ascii="Times New Roman" w:hAnsi="Times New Roman" w:cs="Times New Roman"/>
                <w:i/>
                <w:iCs/>
                <w:sz w:val="24"/>
                <w:szCs w:val="24"/>
              </w:rPr>
              <w:lastRenderedPageBreak/>
              <w:t>ОПК-6</w:t>
            </w:r>
          </w:p>
        </w:tc>
        <w:tc>
          <w:tcPr>
            <w:tcW w:w="1184" w:type="pct"/>
            <w:vMerge w:val="restart"/>
            <w:tcBorders>
              <w:top w:val="single" w:sz="4" w:space="0" w:color="auto"/>
              <w:left w:val="single" w:sz="8" w:space="0" w:color="000000"/>
              <w:right w:val="single" w:sz="8" w:space="0" w:color="000000"/>
            </w:tcBorders>
            <w:shd w:val="clear" w:color="auto" w:fill="FFFFFF"/>
            <w:tcMar>
              <w:top w:w="15" w:type="dxa"/>
              <w:left w:w="108" w:type="dxa"/>
              <w:bottom w:w="0" w:type="dxa"/>
              <w:right w:w="108" w:type="dxa"/>
            </w:tcMar>
            <w:vAlign w:val="center"/>
            <w:hideMark/>
          </w:tcPr>
          <w:p w:rsidR="00F27944" w:rsidRPr="00BA5EBA" w:rsidRDefault="00F27944" w:rsidP="00372913">
            <w:pPr>
              <w:spacing w:after="0" w:line="240" w:lineRule="auto"/>
              <w:rPr>
                <w:rFonts w:ascii="Times New Roman" w:hAnsi="Times New Roman" w:cs="Times New Roman"/>
                <w:sz w:val="24"/>
                <w:szCs w:val="24"/>
              </w:rPr>
            </w:pPr>
            <w:r w:rsidRPr="00BA5EBA">
              <w:rPr>
                <w:rFonts w:ascii="Times New Roman" w:hAnsi="Times New Roman" w:cs="Times New Roman"/>
                <w:i/>
                <w:sz w:val="24"/>
                <w:szCs w:val="24"/>
              </w:rPr>
              <w:t>Знания</w:t>
            </w:r>
            <w:r w:rsidRPr="00BA5EBA">
              <w:rPr>
                <w:rFonts w:ascii="Times New Roman" w:hAnsi="Times New Roman" w:cs="Times New Roman"/>
                <w:sz w:val="24"/>
                <w:szCs w:val="24"/>
              </w:rPr>
              <w:t xml:space="preserve"> правил использования средств тяжелой атлетики для формирования навыков здорового образа жизни при проведении занятий рекреационной, оздоровительной направленности с лицами различного пола и возраста</w:t>
            </w:r>
          </w:p>
          <w:p w:rsidR="00F27944" w:rsidRPr="00BA5EBA" w:rsidRDefault="00F27944" w:rsidP="00372913">
            <w:pPr>
              <w:spacing w:after="0" w:line="240" w:lineRule="auto"/>
              <w:rPr>
                <w:rFonts w:ascii="Times New Roman" w:hAnsi="Times New Roman" w:cs="Times New Roman"/>
                <w:sz w:val="24"/>
                <w:szCs w:val="24"/>
              </w:rPr>
            </w:pPr>
          </w:p>
          <w:p w:rsidR="00F27944" w:rsidRPr="00BA5EBA" w:rsidRDefault="00F27944" w:rsidP="00372913">
            <w:pPr>
              <w:spacing w:after="0" w:line="240" w:lineRule="auto"/>
              <w:rPr>
                <w:rFonts w:ascii="Times New Roman" w:hAnsi="Times New Roman" w:cs="Times New Roman"/>
                <w:i/>
                <w:sz w:val="24"/>
                <w:szCs w:val="24"/>
              </w:rPr>
            </w:pPr>
            <w:r w:rsidRPr="00BA5EBA">
              <w:rPr>
                <w:rFonts w:ascii="Times New Roman" w:hAnsi="Times New Roman" w:cs="Times New Roman"/>
                <w:i/>
                <w:sz w:val="24"/>
                <w:szCs w:val="24"/>
              </w:rPr>
              <w:t>Умение</w:t>
            </w:r>
            <w:r w:rsidRPr="00BA5EBA">
              <w:rPr>
                <w:rFonts w:ascii="Times New Roman" w:hAnsi="Times New Roman" w:cs="Times New Roman"/>
                <w:sz w:val="24"/>
                <w:szCs w:val="24"/>
              </w:rPr>
              <w:t xml:space="preserve"> использовать средства тяжелой атлетики  для формирования навыков здорового образа жизни при проведении занятий рекреационной, оздоровительной направленности с лицами различного пола и возраста</w:t>
            </w:r>
          </w:p>
        </w:tc>
        <w:tc>
          <w:tcPr>
            <w:tcW w:w="2444" w:type="pct"/>
            <w:tcBorders>
              <w:top w:val="single" w:sz="4" w:space="0" w:color="auto"/>
              <w:left w:val="single" w:sz="8" w:space="0" w:color="000000"/>
              <w:bottom w:val="single" w:sz="8" w:space="0" w:color="000000"/>
              <w:right w:val="single" w:sz="4" w:space="0" w:color="000000"/>
            </w:tcBorders>
            <w:shd w:val="clear" w:color="auto" w:fill="FFFFFF"/>
            <w:tcMar>
              <w:top w:w="15" w:type="dxa"/>
              <w:left w:w="108" w:type="dxa"/>
              <w:bottom w:w="0" w:type="dxa"/>
              <w:right w:w="108" w:type="dxa"/>
            </w:tcMar>
            <w:hideMark/>
          </w:tcPr>
          <w:p w:rsidR="00F27944" w:rsidRPr="00BA5EBA" w:rsidRDefault="00F27944" w:rsidP="00372913">
            <w:pPr>
              <w:spacing w:after="0" w:line="240" w:lineRule="auto"/>
              <w:rPr>
                <w:rFonts w:ascii="Times New Roman" w:hAnsi="Times New Roman" w:cs="Times New Roman"/>
                <w:b/>
                <w:i/>
                <w:sz w:val="24"/>
                <w:szCs w:val="24"/>
              </w:rPr>
            </w:pPr>
            <w:r w:rsidRPr="00BA5EBA">
              <w:rPr>
                <w:rFonts w:ascii="Times New Roman" w:hAnsi="Times New Roman" w:cs="Times New Roman"/>
                <w:b/>
                <w:i/>
                <w:sz w:val="24"/>
                <w:szCs w:val="24"/>
              </w:rPr>
              <w:t>Пороговый уровень (удовлетворительно):</w:t>
            </w:r>
          </w:p>
          <w:p w:rsidR="00F27944" w:rsidRPr="00BA5EBA" w:rsidRDefault="00F27944" w:rsidP="00372913">
            <w:pPr>
              <w:spacing w:after="0" w:line="240" w:lineRule="auto"/>
              <w:rPr>
                <w:rFonts w:ascii="Times New Roman" w:hAnsi="Times New Roman" w:cs="Times New Roman"/>
                <w:sz w:val="24"/>
                <w:szCs w:val="24"/>
              </w:rPr>
            </w:pPr>
            <w:r w:rsidRPr="00BA5EBA">
              <w:rPr>
                <w:rFonts w:ascii="Times New Roman" w:hAnsi="Times New Roman" w:cs="Times New Roman"/>
                <w:i/>
                <w:sz w:val="24"/>
                <w:szCs w:val="24"/>
              </w:rPr>
              <w:t xml:space="preserve">Знает </w:t>
            </w:r>
            <w:r w:rsidRPr="00BA5EBA">
              <w:rPr>
                <w:rFonts w:ascii="Times New Roman" w:hAnsi="Times New Roman" w:cs="Times New Roman"/>
                <w:sz w:val="24"/>
                <w:szCs w:val="24"/>
              </w:rPr>
              <w:t>основные</w:t>
            </w:r>
            <w:r w:rsidRPr="00BA5EBA">
              <w:rPr>
                <w:rFonts w:ascii="Times New Roman" w:hAnsi="Times New Roman" w:cs="Times New Roman"/>
                <w:i/>
                <w:sz w:val="24"/>
                <w:szCs w:val="24"/>
              </w:rPr>
              <w:t xml:space="preserve"> </w:t>
            </w:r>
            <w:r w:rsidRPr="00BA5EBA">
              <w:rPr>
                <w:rFonts w:ascii="Times New Roman" w:hAnsi="Times New Roman" w:cs="Times New Roman"/>
                <w:sz w:val="24"/>
                <w:szCs w:val="24"/>
              </w:rPr>
              <w:t>правила использования средств тяжелой атлетики для формирования навыков здорового образа жизни при проведении занятий рекреационной, оздоровительной направленности с лицами различного пола и возраста</w:t>
            </w:r>
          </w:p>
          <w:p w:rsidR="00F27944" w:rsidRPr="00BA5EBA" w:rsidRDefault="00F27944" w:rsidP="00372913">
            <w:pPr>
              <w:spacing w:after="0" w:line="240" w:lineRule="auto"/>
              <w:rPr>
                <w:rFonts w:ascii="Times New Roman" w:hAnsi="Times New Roman" w:cs="Times New Roman"/>
                <w:i/>
                <w:sz w:val="24"/>
                <w:szCs w:val="24"/>
              </w:rPr>
            </w:pPr>
            <w:r w:rsidRPr="00BA5EBA">
              <w:rPr>
                <w:rFonts w:ascii="Times New Roman" w:hAnsi="Times New Roman" w:cs="Times New Roman"/>
                <w:i/>
                <w:sz w:val="24"/>
                <w:szCs w:val="24"/>
              </w:rPr>
              <w:t xml:space="preserve">Умеет   </w:t>
            </w:r>
            <w:r w:rsidRPr="00BA5EBA">
              <w:rPr>
                <w:rFonts w:ascii="Times New Roman" w:hAnsi="Times New Roman" w:cs="Times New Roman"/>
                <w:sz w:val="24"/>
                <w:szCs w:val="24"/>
              </w:rPr>
              <w:t>использовать основные средства тяжелой атлетики для формирования навыков здорового образа жизни при проведении занятий рекреационной, оздоровительной направленности с лицами различного пола и возраста</w:t>
            </w:r>
          </w:p>
        </w:tc>
        <w:tc>
          <w:tcPr>
            <w:tcW w:w="945" w:type="pct"/>
            <w:gridSpan w:val="2"/>
            <w:tcBorders>
              <w:top w:val="single" w:sz="4" w:space="0" w:color="auto"/>
              <w:left w:val="single" w:sz="4" w:space="0" w:color="000000"/>
              <w:bottom w:val="single" w:sz="4" w:space="0" w:color="000000"/>
              <w:right w:val="single" w:sz="4" w:space="0" w:color="000000"/>
            </w:tcBorders>
            <w:shd w:val="clear" w:color="auto" w:fill="FFFFFF"/>
            <w:tcMar>
              <w:top w:w="15" w:type="dxa"/>
              <w:left w:w="108" w:type="dxa"/>
              <w:bottom w:w="0" w:type="dxa"/>
              <w:right w:w="108" w:type="dxa"/>
            </w:tcMar>
            <w:vAlign w:val="center"/>
            <w:hideMark/>
          </w:tcPr>
          <w:p w:rsidR="00F27944" w:rsidRPr="00BA5EBA" w:rsidRDefault="00F27944" w:rsidP="00372913">
            <w:pPr>
              <w:spacing w:after="0" w:line="240" w:lineRule="auto"/>
              <w:rPr>
                <w:rFonts w:ascii="Times New Roman" w:hAnsi="Times New Roman" w:cs="Times New Roman"/>
                <w:i/>
                <w:iCs/>
                <w:sz w:val="24"/>
                <w:szCs w:val="24"/>
              </w:rPr>
            </w:pPr>
            <w:r w:rsidRPr="00BA5EBA">
              <w:rPr>
                <w:rFonts w:ascii="Times New Roman" w:hAnsi="Times New Roman" w:cs="Times New Roman"/>
                <w:i/>
                <w:iCs/>
                <w:sz w:val="24"/>
                <w:szCs w:val="24"/>
              </w:rPr>
              <w:t>Конспект урока, опрос, контрольная работа, письменный или устный анализ урока, зачет</w:t>
            </w:r>
          </w:p>
        </w:tc>
      </w:tr>
      <w:tr w:rsidR="00F27944" w:rsidRPr="00BA5EBA" w:rsidTr="00F27944">
        <w:trPr>
          <w:trHeight w:val="1120"/>
        </w:trPr>
        <w:tc>
          <w:tcPr>
            <w:tcW w:w="427" w:type="pct"/>
            <w:tcBorders>
              <w:left w:val="single" w:sz="8" w:space="0" w:color="000000"/>
              <w:right w:val="single" w:sz="8" w:space="0" w:color="000000"/>
            </w:tcBorders>
            <w:shd w:val="clear" w:color="auto" w:fill="FFFFFF"/>
          </w:tcPr>
          <w:p w:rsidR="00F27944" w:rsidRPr="00BA5EBA" w:rsidRDefault="00F27944" w:rsidP="00372913">
            <w:pPr>
              <w:spacing w:after="0" w:line="240" w:lineRule="auto"/>
              <w:rPr>
                <w:rFonts w:ascii="Times New Roman" w:hAnsi="Times New Roman" w:cs="Times New Roman"/>
                <w:i/>
                <w:iCs/>
                <w:sz w:val="24"/>
                <w:szCs w:val="24"/>
              </w:rPr>
            </w:pPr>
          </w:p>
        </w:tc>
        <w:tc>
          <w:tcPr>
            <w:tcW w:w="1184" w:type="pct"/>
            <w:vMerge/>
            <w:tcBorders>
              <w:left w:val="single" w:sz="8" w:space="0" w:color="000000"/>
              <w:right w:val="single" w:sz="8" w:space="0" w:color="000000"/>
            </w:tcBorders>
            <w:shd w:val="clear" w:color="auto" w:fill="FFFFFF"/>
            <w:tcMar>
              <w:top w:w="15" w:type="dxa"/>
              <w:left w:w="108" w:type="dxa"/>
              <w:bottom w:w="0" w:type="dxa"/>
              <w:right w:w="108" w:type="dxa"/>
            </w:tcMar>
            <w:vAlign w:val="center"/>
            <w:hideMark/>
          </w:tcPr>
          <w:p w:rsidR="00F27944" w:rsidRPr="00BA5EBA" w:rsidRDefault="00F27944" w:rsidP="00372913">
            <w:pPr>
              <w:spacing w:after="0" w:line="240" w:lineRule="auto"/>
              <w:rPr>
                <w:rFonts w:ascii="Times New Roman" w:hAnsi="Times New Roman" w:cs="Times New Roman"/>
                <w:i/>
                <w:sz w:val="24"/>
                <w:szCs w:val="24"/>
              </w:rPr>
            </w:pPr>
          </w:p>
        </w:tc>
        <w:tc>
          <w:tcPr>
            <w:tcW w:w="2444" w:type="pct"/>
            <w:tcBorders>
              <w:top w:val="single" w:sz="4" w:space="0" w:color="auto"/>
              <w:left w:val="single" w:sz="8" w:space="0" w:color="000000"/>
              <w:bottom w:val="single" w:sz="8" w:space="0" w:color="000000"/>
              <w:right w:val="single" w:sz="4" w:space="0" w:color="000000"/>
            </w:tcBorders>
            <w:shd w:val="clear" w:color="auto" w:fill="FFFFFF"/>
            <w:tcMar>
              <w:top w:w="15" w:type="dxa"/>
              <w:left w:w="108" w:type="dxa"/>
              <w:bottom w:w="0" w:type="dxa"/>
              <w:right w:w="108" w:type="dxa"/>
            </w:tcMar>
            <w:hideMark/>
          </w:tcPr>
          <w:p w:rsidR="00F27944" w:rsidRPr="00BA5EBA" w:rsidRDefault="00F27944" w:rsidP="00372913">
            <w:pPr>
              <w:spacing w:after="0" w:line="240" w:lineRule="auto"/>
              <w:rPr>
                <w:rFonts w:ascii="Times New Roman" w:hAnsi="Times New Roman" w:cs="Times New Roman"/>
                <w:b/>
                <w:i/>
                <w:sz w:val="24"/>
                <w:szCs w:val="24"/>
              </w:rPr>
            </w:pPr>
            <w:r w:rsidRPr="00BA5EBA">
              <w:rPr>
                <w:rFonts w:ascii="Times New Roman" w:hAnsi="Times New Roman" w:cs="Times New Roman"/>
                <w:b/>
                <w:i/>
                <w:sz w:val="24"/>
                <w:szCs w:val="24"/>
              </w:rPr>
              <w:t>Продвинутый уровень (хорошо):</w:t>
            </w:r>
          </w:p>
          <w:p w:rsidR="00F27944" w:rsidRPr="00BA5EBA" w:rsidRDefault="00F27944" w:rsidP="00372913">
            <w:pPr>
              <w:spacing w:after="0" w:line="240" w:lineRule="auto"/>
              <w:rPr>
                <w:rFonts w:ascii="Times New Roman" w:hAnsi="Times New Roman" w:cs="Times New Roman"/>
                <w:sz w:val="24"/>
                <w:szCs w:val="24"/>
              </w:rPr>
            </w:pPr>
            <w:r w:rsidRPr="00BA5EBA">
              <w:rPr>
                <w:rFonts w:ascii="Times New Roman" w:hAnsi="Times New Roman" w:cs="Times New Roman"/>
                <w:i/>
                <w:sz w:val="24"/>
                <w:szCs w:val="24"/>
              </w:rPr>
              <w:t xml:space="preserve">Знает </w:t>
            </w:r>
            <w:r w:rsidRPr="00BA5EBA">
              <w:rPr>
                <w:rFonts w:ascii="Times New Roman" w:hAnsi="Times New Roman" w:cs="Times New Roman"/>
                <w:sz w:val="24"/>
                <w:szCs w:val="24"/>
              </w:rPr>
              <w:t>правила использования большого арсенала средств тяжелой атлетики для формирования навыков здорового образа жизни при проведении занятий рекреационной, оздоровительной направленности с лицами различного пола и возраста</w:t>
            </w:r>
          </w:p>
          <w:p w:rsidR="00F27944" w:rsidRPr="00BA5EBA" w:rsidRDefault="00F27944" w:rsidP="00372913">
            <w:pPr>
              <w:spacing w:after="0" w:line="240" w:lineRule="auto"/>
              <w:rPr>
                <w:rFonts w:ascii="Times New Roman" w:hAnsi="Times New Roman" w:cs="Times New Roman"/>
                <w:i/>
                <w:sz w:val="24"/>
                <w:szCs w:val="24"/>
              </w:rPr>
            </w:pPr>
            <w:r w:rsidRPr="00BA5EBA">
              <w:rPr>
                <w:rFonts w:ascii="Times New Roman" w:hAnsi="Times New Roman" w:cs="Times New Roman"/>
                <w:i/>
                <w:sz w:val="24"/>
                <w:szCs w:val="24"/>
              </w:rPr>
              <w:t xml:space="preserve">Умеет   </w:t>
            </w:r>
            <w:r w:rsidRPr="00BA5EBA">
              <w:rPr>
                <w:rFonts w:ascii="Times New Roman" w:hAnsi="Times New Roman" w:cs="Times New Roman"/>
                <w:sz w:val="24"/>
                <w:szCs w:val="24"/>
              </w:rPr>
              <w:t>использовать различные и наиболее эффективные средства тяжелой атлетики для формирования навыков здорового образа жизни при проведении занятий рекреационной, оздоровительной направленности с лицами различного пола и возраста</w:t>
            </w:r>
          </w:p>
        </w:tc>
        <w:tc>
          <w:tcPr>
            <w:tcW w:w="945" w:type="pct"/>
            <w:gridSpan w:val="2"/>
            <w:tcBorders>
              <w:top w:val="single" w:sz="4" w:space="0" w:color="auto"/>
              <w:left w:val="single" w:sz="4" w:space="0" w:color="000000"/>
              <w:bottom w:val="single" w:sz="4" w:space="0" w:color="000000"/>
              <w:right w:val="single" w:sz="4" w:space="0" w:color="000000"/>
            </w:tcBorders>
            <w:shd w:val="clear" w:color="auto" w:fill="FFFFFF"/>
            <w:tcMar>
              <w:top w:w="15" w:type="dxa"/>
              <w:left w:w="108" w:type="dxa"/>
              <w:bottom w:w="0" w:type="dxa"/>
              <w:right w:w="108" w:type="dxa"/>
            </w:tcMar>
            <w:vAlign w:val="center"/>
            <w:hideMark/>
          </w:tcPr>
          <w:p w:rsidR="00F27944" w:rsidRPr="00BA5EBA" w:rsidRDefault="00F27944" w:rsidP="00372913">
            <w:pPr>
              <w:spacing w:after="0" w:line="240" w:lineRule="auto"/>
              <w:rPr>
                <w:rFonts w:ascii="Times New Roman" w:hAnsi="Times New Roman" w:cs="Times New Roman"/>
                <w:i/>
                <w:iCs/>
                <w:sz w:val="24"/>
                <w:szCs w:val="24"/>
              </w:rPr>
            </w:pPr>
            <w:r w:rsidRPr="00BA5EBA">
              <w:rPr>
                <w:rFonts w:ascii="Times New Roman" w:hAnsi="Times New Roman" w:cs="Times New Roman"/>
                <w:i/>
                <w:iCs/>
                <w:sz w:val="24"/>
                <w:szCs w:val="24"/>
              </w:rPr>
              <w:t>Конспект урока, опрос, контрольная работа, письменный или устный анализ урока, зачет</w:t>
            </w:r>
          </w:p>
        </w:tc>
      </w:tr>
      <w:tr w:rsidR="00F27944" w:rsidRPr="00BA5EBA" w:rsidTr="00F27944">
        <w:trPr>
          <w:trHeight w:val="1120"/>
        </w:trPr>
        <w:tc>
          <w:tcPr>
            <w:tcW w:w="427" w:type="pct"/>
            <w:tcBorders>
              <w:left w:val="single" w:sz="8" w:space="0" w:color="000000"/>
              <w:right w:val="single" w:sz="8" w:space="0" w:color="000000"/>
            </w:tcBorders>
            <w:shd w:val="clear" w:color="auto" w:fill="FFFFFF"/>
          </w:tcPr>
          <w:p w:rsidR="00F27944" w:rsidRPr="00BA5EBA" w:rsidRDefault="00F27944" w:rsidP="00372913">
            <w:pPr>
              <w:spacing w:after="0" w:line="240" w:lineRule="auto"/>
              <w:rPr>
                <w:rFonts w:ascii="Times New Roman" w:hAnsi="Times New Roman" w:cs="Times New Roman"/>
                <w:i/>
                <w:iCs/>
                <w:sz w:val="24"/>
                <w:szCs w:val="24"/>
              </w:rPr>
            </w:pPr>
          </w:p>
        </w:tc>
        <w:tc>
          <w:tcPr>
            <w:tcW w:w="1184" w:type="pct"/>
            <w:vMerge/>
            <w:tcBorders>
              <w:left w:val="single" w:sz="8" w:space="0" w:color="000000"/>
              <w:right w:val="single" w:sz="8" w:space="0" w:color="000000"/>
            </w:tcBorders>
            <w:shd w:val="clear" w:color="auto" w:fill="FFFFFF"/>
            <w:tcMar>
              <w:top w:w="15" w:type="dxa"/>
              <w:left w:w="108" w:type="dxa"/>
              <w:bottom w:w="0" w:type="dxa"/>
              <w:right w:w="108" w:type="dxa"/>
            </w:tcMar>
            <w:vAlign w:val="center"/>
            <w:hideMark/>
          </w:tcPr>
          <w:p w:rsidR="00F27944" w:rsidRPr="00BA5EBA" w:rsidRDefault="00F27944" w:rsidP="00372913">
            <w:pPr>
              <w:spacing w:after="0" w:line="240" w:lineRule="auto"/>
              <w:rPr>
                <w:rFonts w:ascii="Times New Roman" w:hAnsi="Times New Roman" w:cs="Times New Roman"/>
                <w:i/>
                <w:sz w:val="24"/>
                <w:szCs w:val="24"/>
              </w:rPr>
            </w:pPr>
          </w:p>
        </w:tc>
        <w:tc>
          <w:tcPr>
            <w:tcW w:w="2444" w:type="pct"/>
            <w:tcBorders>
              <w:top w:val="single" w:sz="4" w:space="0" w:color="auto"/>
              <w:left w:val="single" w:sz="8" w:space="0" w:color="000000"/>
              <w:bottom w:val="single" w:sz="8" w:space="0" w:color="000000"/>
              <w:right w:val="single" w:sz="4" w:space="0" w:color="000000"/>
            </w:tcBorders>
            <w:shd w:val="clear" w:color="auto" w:fill="FFFFFF"/>
            <w:tcMar>
              <w:top w:w="15" w:type="dxa"/>
              <w:left w:w="108" w:type="dxa"/>
              <w:bottom w:w="0" w:type="dxa"/>
              <w:right w:w="108" w:type="dxa"/>
            </w:tcMar>
            <w:hideMark/>
          </w:tcPr>
          <w:p w:rsidR="00F27944" w:rsidRPr="00BA5EBA" w:rsidRDefault="00F27944" w:rsidP="00372913">
            <w:pPr>
              <w:spacing w:after="0" w:line="240" w:lineRule="auto"/>
              <w:rPr>
                <w:rFonts w:ascii="Times New Roman" w:hAnsi="Times New Roman" w:cs="Times New Roman"/>
                <w:b/>
                <w:i/>
                <w:sz w:val="24"/>
                <w:szCs w:val="24"/>
              </w:rPr>
            </w:pPr>
            <w:r w:rsidRPr="00BA5EBA">
              <w:rPr>
                <w:rFonts w:ascii="Times New Roman" w:hAnsi="Times New Roman" w:cs="Times New Roman"/>
                <w:b/>
                <w:i/>
                <w:sz w:val="24"/>
                <w:szCs w:val="24"/>
              </w:rPr>
              <w:t>Высокий уровень (отлично):</w:t>
            </w:r>
          </w:p>
          <w:p w:rsidR="00F27944" w:rsidRPr="00BA5EBA" w:rsidRDefault="00F27944" w:rsidP="00372913">
            <w:pPr>
              <w:spacing w:after="0" w:line="240" w:lineRule="auto"/>
              <w:rPr>
                <w:rFonts w:ascii="Times New Roman" w:hAnsi="Times New Roman" w:cs="Times New Roman"/>
                <w:sz w:val="24"/>
                <w:szCs w:val="24"/>
              </w:rPr>
            </w:pPr>
            <w:r w:rsidRPr="00BA5EBA">
              <w:rPr>
                <w:rFonts w:ascii="Times New Roman" w:hAnsi="Times New Roman" w:cs="Times New Roman"/>
                <w:i/>
                <w:sz w:val="24"/>
                <w:szCs w:val="24"/>
              </w:rPr>
              <w:t xml:space="preserve">Знает </w:t>
            </w:r>
            <w:r w:rsidRPr="00BA5EBA">
              <w:rPr>
                <w:rFonts w:ascii="Times New Roman" w:hAnsi="Times New Roman" w:cs="Times New Roman"/>
                <w:sz w:val="24"/>
                <w:szCs w:val="24"/>
              </w:rPr>
              <w:t>правила использования большого арсенала современных и инновационных средств тяжелой атлетики для формирования навыков здорового образа жизни при проведении занятий рекреационной, оздоровительной направленности с лицами различного пола и возраста, пути поиска решения образовательных задач</w:t>
            </w:r>
          </w:p>
          <w:p w:rsidR="00F27944" w:rsidRPr="00BA5EBA" w:rsidRDefault="00F27944" w:rsidP="00372913">
            <w:pPr>
              <w:spacing w:after="0" w:line="240" w:lineRule="auto"/>
              <w:rPr>
                <w:rFonts w:ascii="Times New Roman" w:hAnsi="Times New Roman" w:cs="Times New Roman"/>
                <w:b/>
                <w:sz w:val="24"/>
                <w:szCs w:val="24"/>
              </w:rPr>
            </w:pPr>
            <w:r w:rsidRPr="00BA5EBA">
              <w:rPr>
                <w:rFonts w:ascii="Times New Roman" w:hAnsi="Times New Roman" w:cs="Times New Roman"/>
                <w:i/>
                <w:sz w:val="24"/>
                <w:szCs w:val="24"/>
              </w:rPr>
              <w:t xml:space="preserve">Умеет   </w:t>
            </w:r>
            <w:r w:rsidRPr="00BA5EBA">
              <w:rPr>
                <w:rFonts w:ascii="Times New Roman" w:hAnsi="Times New Roman" w:cs="Times New Roman"/>
                <w:sz w:val="24"/>
                <w:szCs w:val="24"/>
              </w:rPr>
              <w:t xml:space="preserve">использовать большой арсенал современных эффективных и традиционных средства тяжелой атлетики для формирования навыков здорового образа жизни при проведении занятий рекреационной, оздоровительной направленности с лицами различного пола и возраста с учетом современных </w:t>
            </w:r>
            <w:r w:rsidRPr="00BA5EBA">
              <w:rPr>
                <w:rFonts w:ascii="Times New Roman" w:hAnsi="Times New Roman" w:cs="Times New Roman"/>
                <w:sz w:val="24"/>
                <w:szCs w:val="24"/>
              </w:rPr>
              <w:lastRenderedPageBreak/>
              <w:t xml:space="preserve">тенденций развития данного вида спорта </w:t>
            </w:r>
          </w:p>
        </w:tc>
        <w:tc>
          <w:tcPr>
            <w:tcW w:w="945" w:type="pct"/>
            <w:gridSpan w:val="2"/>
            <w:tcBorders>
              <w:top w:val="single" w:sz="4" w:space="0" w:color="auto"/>
              <w:left w:val="single" w:sz="4" w:space="0" w:color="000000"/>
              <w:bottom w:val="single" w:sz="4" w:space="0" w:color="000000"/>
              <w:right w:val="single" w:sz="4" w:space="0" w:color="000000"/>
            </w:tcBorders>
            <w:shd w:val="clear" w:color="auto" w:fill="FFFFFF"/>
            <w:tcMar>
              <w:top w:w="15" w:type="dxa"/>
              <w:left w:w="108" w:type="dxa"/>
              <w:bottom w:w="0" w:type="dxa"/>
              <w:right w:w="108" w:type="dxa"/>
            </w:tcMar>
            <w:vAlign w:val="center"/>
            <w:hideMark/>
          </w:tcPr>
          <w:p w:rsidR="00F27944" w:rsidRPr="00BA5EBA" w:rsidRDefault="00F27944" w:rsidP="00372913">
            <w:pPr>
              <w:spacing w:after="0" w:line="240" w:lineRule="auto"/>
              <w:rPr>
                <w:rFonts w:ascii="Times New Roman" w:hAnsi="Times New Roman" w:cs="Times New Roman"/>
                <w:i/>
                <w:iCs/>
                <w:sz w:val="24"/>
                <w:szCs w:val="24"/>
              </w:rPr>
            </w:pPr>
            <w:r w:rsidRPr="00BA5EBA">
              <w:rPr>
                <w:rFonts w:ascii="Times New Roman" w:hAnsi="Times New Roman" w:cs="Times New Roman"/>
                <w:i/>
                <w:iCs/>
                <w:sz w:val="24"/>
                <w:szCs w:val="24"/>
              </w:rPr>
              <w:lastRenderedPageBreak/>
              <w:t>Конспект урока, опрос, контрольная работа, письменный или устный анализ урока, зачет</w:t>
            </w:r>
          </w:p>
        </w:tc>
      </w:tr>
      <w:tr w:rsidR="00F27944" w:rsidRPr="00BA5EBA" w:rsidTr="00F27944">
        <w:trPr>
          <w:trHeight w:val="401"/>
        </w:trPr>
        <w:tc>
          <w:tcPr>
            <w:tcW w:w="427" w:type="pct"/>
            <w:tcBorders>
              <w:top w:val="single" w:sz="4" w:space="0" w:color="auto"/>
              <w:left w:val="single" w:sz="8" w:space="0" w:color="000000"/>
              <w:right w:val="single" w:sz="8" w:space="0" w:color="000000"/>
            </w:tcBorders>
            <w:shd w:val="clear" w:color="auto" w:fill="FFFFFF"/>
          </w:tcPr>
          <w:p w:rsidR="00F27944" w:rsidRPr="00BA5EBA" w:rsidRDefault="00F27944" w:rsidP="00372913">
            <w:pPr>
              <w:spacing w:after="0" w:line="240" w:lineRule="auto"/>
              <w:rPr>
                <w:rFonts w:ascii="Times New Roman" w:hAnsi="Times New Roman" w:cs="Times New Roman"/>
                <w:i/>
                <w:iCs/>
                <w:sz w:val="24"/>
                <w:szCs w:val="24"/>
              </w:rPr>
            </w:pPr>
            <w:r w:rsidRPr="00BA5EBA">
              <w:rPr>
                <w:rFonts w:ascii="Times New Roman" w:hAnsi="Times New Roman" w:cs="Times New Roman"/>
                <w:i/>
                <w:iCs/>
                <w:sz w:val="24"/>
                <w:szCs w:val="24"/>
              </w:rPr>
              <w:lastRenderedPageBreak/>
              <w:t>ОПК-7</w:t>
            </w:r>
          </w:p>
        </w:tc>
        <w:tc>
          <w:tcPr>
            <w:tcW w:w="1184" w:type="pct"/>
            <w:vMerge w:val="restart"/>
            <w:tcBorders>
              <w:top w:val="single" w:sz="4" w:space="0" w:color="auto"/>
              <w:left w:val="single" w:sz="8" w:space="0" w:color="000000"/>
              <w:right w:val="single" w:sz="8" w:space="0" w:color="000000"/>
            </w:tcBorders>
            <w:shd w:val="clear" w:color="auto" w:fill="FFFFFF"/>
            <w:tcMar>
              <w:top w:w="15" w:type="dxa"/>
              <w:left w:w="108" w:type="dxa"/>
              <w:bottom w:w="0" w:type="dxa"/>
              <w:right w:w="108" w:type="dxa"/>
            </w:tcMar>
            <w:vAlign w:val="center"/>
            <w:hideMark/>
          </w:tcPr>
          <w:p w:rsidR="00F27944" w:rsidRPr="00BA5EBA" w:rsidRDefault="00F27944" w:rsidP="00372913">
            <w:pPr>
              <w:spacing w:after="0" w:line="240" w:lineRule="auto"/>
              <w:rPr>
                <w:rFonts w:ascii="Times New Roman" w:hAnsi="Times New Roman" w:cs="Times New Roman"/>
                <w:sz w:val="24"/>
                <w:szCs w:val="24"/>
              </w:rPr>
            </w:pPr>
            <w:r w:rsidRPr="00BA5EBA">
              <w:rPr>
                <w:rFonts w:ascii="Times New Roman" w:hAnsi="Times New Roman" w:cs="Times New Roman"/>
                <w:i/>
                <w:sz w:val="24"/>
                <w:szCs w:val="24"/>
              </w:rPr>
              <w:t xml:space="preserve">Знания </w:t>
            </w:r>
            <w:r w:rsidRPr="00BA5EBA">
              <w:rPr>
                <w:rFonts w:ascii="Times New Roman" w:hAnsi="Times New Roman" w:cs="Times New Roman"/>
                <w:sz w:val="24"/>
                <w:szCs w:val="24"/>
              </w:rPr>
              <w:t>правил обеспечения в процессе профессиональной деятельности соблюдения требований безопасности, проводить профилактику травматизма</w:t>
            </w:r>
          </w:p>
          <w:p w:rsidR="00F27944" w:rsidRPr="00BA5EBA" w:rsidRDefault="00F27944" w:rsidP="00372913">
            <w:pPr>
              <w:spacing w:after="0" w:line="240" w:lineRule="auto"/>
              <w:rPr>
                <w:rFonts w:ascii="Times New Roman" w:hAnsi="Times New Roman" w:cs="Times New Roman"/>
                <w:sz w:val="24"/>
                <w:szCs w:val="24"/>
              </w:rPr>
            </w:pPr>
          </w:p>
          <w:p w:rsidR="00F27944" w:rsidRPr="00BA5EBA" w:rsidRDefault="00F27944" w:rsidP="00372913">
            <w:pPr>
              <w:spacing w:after="0" w:line="240" w:lineRule="auto"/>
              <w:rPr>
                <w:rFonts w:ascii="Times New Roman" w:hAnsi="Times New Roman" w:cs="Times New Roman"/>
                <w:sz w:val="24"/>
                <w:szCs w:val="24"/>
              </w:rPr>
            </w:pPr>
            <w:r w:rsidRPr="00BA5EBA">
              <w:rPr>
                <w:rFonts w:ascii="Times New Roman" w:hAnsi="Times New Roman" w:cs="Times New Roman"/>
                <w:i/>
                <w:sz w:val="24"/>
                <w:szCs w:val="24"/>
              </w:rPr>
              <w:t>Умение</w:t>
            </w:r>
            <w:r w:rsidRPr="00BA5EBA">
              <w:rPr>
                <w:rFonts w:ascii="Times New Roman" w:hAnsi="Times New Roman" w:cs="Times New Roman"/>
                <w:sz w:val="24"/>
                <w:szCs w:val="24"/>
              </w:rPr>
              <w:t xml:space="preserve"> обеспечивать в процессе профессиональной деятельности соблюдение требований безопасности, санитарных и гигиенических правил и норм, проводить профилактику травматизма</w:t>
            </w:r>
          </w:p>
          <w:p w:rsidR="00F27944" w:rsidRPr="00BA5EBA" w:rsidRDefault="00F27944" w:rsidP="00372913">
            <w:pPr>
              <w:spacing w:after="0" w:line="240" w:lineRule="auto"/>
              <w:rPr>
                <w:rFonts w:ascii="Times New Roman" w:hAnsi="Times New Roman" w:cs="Times New Roman"/>
                <w:sz w:val="24"/>
                <w:szCs w:val="24"/>
              </w:rPr>
            </w:pPr>
          </w:p>
          <w:p w:rsidR="00F27944" w:rsidRPr="00BA5EBA" w:rsidRDefault="00F27944" w:rsidP="00372913">
            <w:pPr>
              <w:spacing w:after="0" w:line="240" w:lineRule="auto"/>
              <w:rPr>
                <w:rFonts w:ascii="Times New Roman" w:hAnsi="Times New Roman" w:cs="Times New Roman"/>
                <w:i/>
                <w:iCs/>
                <w:sz w:val="24"/>
                <w:szCs w:val="24"/>
              </w:rPr>
            </w:pPr>
            <w:r w:rsidRPr="00BA5EBA">
              <w:rPr>
                <w:rFonts w:ascii="Times New Roman" w:hAnsi="Times New Roman" w:cs="Times New Roman"/>
                <w:i/>
                <w:sz w:val="24"/>
                <w:szCs w:val="24"/>
              </w:rPr>
              <w:t xml:space="preserve">Навык </w:t>
            </w:r>
            <w:r w:rsidRPr="00BA5EBA">
              <w:rPr>
                <w:rFonts w:ascii="Times New Roman" w:hAnsi="Times New Roman" w:cs="Times New Roman"/>
                <w:sz w:val="24"/>
                <w:szCs w:val="24"/>
              </w:rPr>
              <w:t>обеспечения в процессе профессиональной деятельности соблюдения требований безопасности, проведения профилактики травматизма</w:t>
            </w:r>
          </w:p>
        </w:tc>
        <w:tc>
          <w:tcPr>
            <w:tcW w:w="2519" w:type="pct"/>
            <w:gridSpan w:val="2"/>
            <w:tcBorders>
              <w:top w:val="single" w:sz="4" w:space="0" w:color="auto"/>
              <w:left w:val="single" w:sz="8" w:space="0" w:color="000000"/>
              <w:bottom w:val="single" w:sz="8" w:space="0" w:color="000000"/>
              <w:right w:val="single" w:sz="4" w:space="0" w:color="000000"/>
            </w:tcBorders>
            <w:shd w:val="clear" w:color="auto" w:fill="FFFFFF"/>
            <w:tcMar>
              <w:top w:w="15" w:type="dxa"/>
              <w:left w:w="108" w:type="dxa"/>
              <w:bottom w:w="0" w:type="dxa"/>
              <w:right w:w="108" w:type="dxa"/>
            </w:tcMar>
            <w:hideMark/>
          </w:tcPr>
          <w:p w:rsidR="00F27944" w:rsidRPr="00BA5EBA" w:rsidRDefault="00F27944" w:rsidP="00372913">
            <w:pPr>
              <w:spacing w:after="0" w:line="240" w:lineRule="auto"/>
              <w:rPr>
                <w:rFonts w:ascii="Times New Roman" w:hAnsi="Times New Roman" w:cs="Times New Roman"/>
                <w:b/>
                <w:i/>
                <w:sz w:val="24"/>
                <w:szCs w:val="24"/>
              </w:rPr>
            </w:pPr>
            <w:r w:rsidRPr="00BA5EBA">
              <w:rPr>
                <w:rFonts w:ascii="Times New Roman" w:hAnsi="Times New Roman" w:cs="Times New Roman"/>
                <w:b/>
                <w:i/>
                <w:sz w:val="24"/>
                <w:szCs w:val="24"/>
              </w:rPr>
              <w:t>Пороговый уровень (удовлетворительно):</w:t>
            </w:r>
          </w:p>
          <w:p w:rsidR="00F27944" w:rsidRPr="00BA5EBA" w:rsidRDefault="00F27944" w:rsidP="00372913">
            <w:pPr>
              <w:spacing w:after="0" w:line="240" w:lineRule="auto"/>
              <w:rPr>
                <w:rFonts w:ascii="Times New Roman" w:hAnsi="Times New Roman" w:cs="Times New Roman"/>
                <w:sz w:val="24"/>
                <w:szCs w:val="24"/>
              </w:rPr>
            </w:pPr>
            <w:r w:rsidRPr="00BA5EBA">
              <w:rPr>
                <w:rFonts w:ascii="Times New Roman" w:hAnsi="Times New Roman" w:cs="Times New Roman"/>
                <w:i/>
                <w:sz w:val="24"/>
                <w:szCs w:val="24"/>
              </w:rPr>
              <w:t xml:space="preserve">Знает </w:t>
            </w:r>
            <w:r w:rsidRPr="00BA5EBA">
              <w:rPr>
                <w:rFonts w:ascii="Times New Roman" w:hAnsi="Times New Roman" w:cs="Times New Roman"/>
                <w:sz w:val="24"/>
                <w:szCs w:val="24"/>
              </w:rPr>
              <w:t>основные требования для</w:t>
            </w:r>
            <w:r w:rsidRPr="00BA5EBA">
              <w:rPr>
                <w:rFonts w:ascii="Times New Roman" w:hAnsi="Times New Roman" w:cs="Times New Roman"/>
                <w:i/>
                <w:sz w:val="24"/>
                <w:szCs w:val="24"/>
              </w:rPr>
              <w:t xml:space="preserve"> </w:t>
            </w:r>
            <w:r w:rsidRPr="00BA5EBA">
              <w:rPr>
                <w:rFonts w:ascii="Times New Roman" w:hAnsi="Times New Roman" w:cs="Times New Roman"/>
                <w:sz w:val="24"/>
                <w:szCs w:val="24"/>
              </w:rPr>
              <w:t>обеспечения в процессе профессиональной деятельности соблюдения требований безопасности, проведения профилактики травматизма на занятиях тяжелой атлетикой</w:t>
            </w:r>
          </w:p>
          <w:p w:rsidR="00F27944" w:rsidRPr="00BA5EBA" w:rsidRDefault="00F27944" w:rsidP="00372913">
            <w:pPr>
              <w:spacing w:after="0" w:line="240" w:lineRule="auto"/>
              <w:rPr>
                <w:rFonts w:ascii="Times New Roman" w:hAnsi="Times New Roman" w:cs="Times New Roman"/>
                <w:sz w:val="24"/>
                <w:szCs w:val="24"/>
              </w:rPr>
            </w:pPr>
            <w:r w:rsidRPr="00BA5EBA">
              <w:rPr>
                <w:rFonts w:ascii="Times New Roman" w:hAnsi="Times New Roman" w:cs="Times New Roman"/>
                <w:i/>
                <w:sz w:val="24"/>
                <w:szCs w:val="24"/>
              </w:rPr>
              <w:t xml:space="preserve">Умеет   </w:t>
            </w:r>
            <w:r w:rsidRPr="00BA5EBA">
              <w:rPr>
                <w:rFonts w:ascii="Times New Roman" w:hAnsi="Times New Roman" w:cs="Times New Roman"/>
                <w:sz w:val="24"/>
                <w:szCs w:val="24"/>
              </w:rPr>
              <w:t>обеспечивать в процессе профессиональной деятельности соблюдение требований безопасности, санитарных и гигиенических правил и норм, проводить профилактику травматизма на занятиях тяжелой атлетикой</w:t>
            </w:r>
          </w:p>
          <w:p w:rsidR="00F27944" w:rsidRPr="00BA5EBA" w:rsidRDefault="00F27944" w:rsidP="00372913">
            <w:pPr>
              <w:spacing w:after="0" w:line="240" w:lineRule="auto"/>
              <w:rPr>
                <w:rFonts w:ascii="Times New Roman" w:hAnsi="Times New Roman" w:cs="Times New Roman"/>
                <w:sz w:val="24"/>
                <w:szCs w:val="24"/>
              </w:rPr>
            </w:pPr>
            <w:r w:rsidRPr="00BA5EBA">
              <w:rPr>
                <w:rFonts w:ascii="Times New Roman" w:hAnsi="Times New Roman" w:cs="Times New Roman"/>
                <w:i/>
                <w:sz w:val="24"/>
                <w:szCs w:val="24"/>
              </w:rPr>
              <w:t xml:space="preserve">Имеет опыт   </w:t>
            </w:r>
            <w:r w:rsidRPr="00BA5EBA">
              <w:rPr>
                <w:rFonts w:ascii="Times New Roman" w:hAnsi="Times New Roman" w:cs="Times New Roman"/>
                <w:sz w:val="24"/>
                <w:szCs w:val="24"/>
              </w:rPr>
              <w:t>обеспечивать в процессе профессиональной деятельности соблюдение требований безопасности, проводить профилактику травматизма на занятиях тяжелой атлетикой</w:t>
            </w:r>
          </w:p>
        </w:tc>
        <w:tc>
          <w:tcPr>
            <w:tcW w:w="870" w:type="pct"/>
            <w:tcBorders>
              <w:top w:val="single" w:sz="4" w:space="0" w:color="auto"/>
              <w:left w:val="single" w:sz="4" w:space="0" w:color="000000"/>
              <w:bottom w:val="single" w:sz="4" w:space="0" w:color="000000"/>
              <w:right w:val="single" w:sz="4" w:space="0" w:color="000000"/>
            </w:tcBorders>
            <w:shd w:val="clear" w:color="auto" w:fill="FFFFFF"/>
            <w:tcMar>
              <w:top w:w="15" w:type="dxa"/>
              <w:left w:w="108" w:type="dxa"/>
              <w:bottom w:w="0" w:type="dxa"/>
              <w:right w:w="108" w:type="dxa"/>
            </w:tcMar>
            <w:vAlign w:val="center"/>
            <w:hideMark/>
          </w:tcPr>
          <w:p w:rsidR="00F27944" w:rsidRPr="00BA5EBA" w:rsidRDefault="00F27944" w:rsidP="00372913">
            <w:pPr>
              <w:spacing w:after="0" w:line="240" w:lineRule="auto"/>
              <w:rPr>
                <w:rFonts w:ascii="Times New Roman" w:hAnsi="Times New Roman" w:cs="Times New Roman"/>
                <w:i/>
                <w:iCs/>
                <w:sz w:val="24"/>
                <w:szCs w:val="24"/>
              </w:rPr>
            </w:pPr>
            <w:r w:rsidRPr="00BA5EBA">
              <w:rPr>
                <w:rFonts w:ascii="Times New Roman" w:hAnsi="Times New Roman" w:cs="Times New Roman"/>
                <w:i/>
                <w:iCs/>
                <w:sz w:val="24"/>
                <w:szCs w:val="24"/>
              </w:rPr>
              <w:t>Конспект урока, опрос, контрольная работа, письменный или устный анализ урока, зачет</w:t>
            </w:r>
          </w:p>
        </w:tc>
      </w:tr>
      <w:tr w:rsidR="00F27944" w:rsidRPr="00BA5EBA" w:rsidTr="00F27944">
        <w:trPr>
          <w:trHeight w:val="1120"/>
        </w:trPr>
        <w:tc>
          <w:tcPr>
            <w:tcW w:w="427" w:type="pct"/>
            <w:tcBorders>
              <w:left w:val="single" w:sz="8" w:space="0" w:color="000000"/>
              <w:right w:val="single" w:sz="8" w:space="0" w:color="000000"/>
            </w:tcBorders>
            <w:shd w:val="clear" w:color="auto" w:fill="FFFFFF"/>
          </w:tcPr>
          <w:p w:rsidR="00F27944" w:rsidRPr="00BA5EBA" w:rsidRDefault="00F27944" w:rsidP="00372913">
            <w:pPr>
              <w:spacing w:after="0" w:line="240" w:lineRule="auto"/>
              <w:rPr>
                <w:rFonts w:ascii="Times New Roman" w:hAnsi="Times New Roman" w:cs="Times New Roman"/>
                <w:i/>
                <w:iCs/>
                <w:sz w:val="24"/>
                <w:szCs w:val="24"/>
              </w:rPr>
            </w:pPr>
          </w:p>
        </w:tc>
        <w:tc>
          <w:tcPr>
            <w:tcW w:w="1184" w:type="pct"/>
            <w:vMerge/>
            <w:tcBorders>
              <w:left w:val="single" w:sz="8" w:space="0" w:color="000000"/>
              <w:right w:val="single" w:sz="8" w:space="0" w:color="000000"/>
            </w:tcBorders>
            <w:shd w:val="clear" w:color="auto" w:fill="FFFFFF"/>
            <w:tcMar>
              <w:top w:w="15" w:type="dxa"/>
              <w:left w:w="108" w:type="dxa"/>
              <w:bottom w:w="0" w:type="dxa"/>
              <w:right w:w="108" w:type="dxa"/>
            </w:tcMar>
            <w:vAlign w:val="center"/>
            <w:hideMark/>
          </w:tcPr>
          <w:p w:rsidR="00F27944" w:rsidRPr="00BA5EBA" w:rsidRDefault="00F27944" w:rsidP="00372913">
            <w:pPr>
              <w:spacing w:after="0" w:line="240" w:lineRule="auto"/>
              <w:rPr>
                <w:rFonts w:ascii="Times New Roman" w:hAnsi="Times New Roman" w:cs="Times New Roman"/>
                <w:i/>
                <w:iCs/>
                <w:sz w:val="24"/>
                <w:szCs w:val="24"/>
              </w:rPr>
            </w:pPr>
          </w:p>
        </w:tc>
        <w:tc>
          <w:tcPr>
            <w:tcW w:w="2444" w:type="pct"/>
            <w:tcBorders>
              <w:top w:val="single" w:sz="8" w:space="0" w:color="000000"/>
              <w:left w:val="single" w:sz="8" w:space="0" w:color="000000"/>
              <w:bottom w:val="single" w:sz="8" w:space="0" w:color="000000"/>
              <w:right w:val="single" w:sz="4" w:space="0" w:color="000000"/>
            </w:tcBorders>
            <w:shd w:val="clear" w:color="auto" w:fill="FFFFFF"/>
            <w:tcMar>
              <w:top w:w="15" w:type="dxa"/>
              <w:left w:w="108" w:type="dxa"/>
              <w:bottom w:w="0" w:type="dxa"/>
              <w:right w:w="108" w:type="dxa"/>
            </w:tcMar>
            <w:hideMark/>
          </w:tcPr>
          <w:p w:rsidR="00F27944" w:rsidRPr="00BA5EBA" w:rsidRDefault="00F27944" w:rsidP="00372913">
            <w:pPr>
              <w:spacing w:after="0" w:line="240" w:lineRule="auto"/>
              <w:rPr>
                <w:rFonts w:ascii="Times New Roman" w:hAnsi="Times New Roman" w:cs="Times New Roman"/>
                <w:b/>
                <w:i/>
                <w:sz w:val="24"/>
                <w:szCs w:val="24"/>
              </w:rPr>
            </w:pPr>
            <w:r w:rsidRPr="00BA5EBA">
              <w:rPr>
                <w:rFonts w:ascii="Times New Roman" w:hAnsi="Times New Roman" w:cs="Times New Roman"/>
                <w:b/>
                <w:i/>
                <w:sz w:val="24"/>
                <w:szCs w:val="24"/>
              </w:rPr>
              <w:t>Продвинутый уровень (хорошо):</w:t>
            </w:r>
          </w:p>
          <w:p w:rsidR="00F27944" w:rsidRPr="00BA5EBA" w:rsidRDefault="00F27944" w:rsidP="00372913">
            <w:pPr>
              <w:spacing w:after="0" w:line="240" w:lineRule="auto"/>
              <w:rPr>
                <w:rFonts w:ascii="Times New Roman" w:hAnsi="Times New Roman" w:cs="Times New Roman"/>
                <w:sz w:val="24"/>
                <w:szCs w:val="24"/>
              </w:rPr>
            </w:pPr>
            <w:r w:rsidRPr="00BA5EBA">
              <w:rPr>
                <w:rFonts w:ascii="Times New Roman" w:hAnsi="Times New Roman" w:cs="Times New Roman"/>
                <w:i/>
                <w:sz w:val="24"/>
                <w:szCs w:val="24"/>
              </w:rPr>
              <w:t xml:space="preserve">Знает </w:t>
            </w:r>
            <w:r w:rsidRPr="00BA5EBA">
              <w:rPr>
                <w:rFonts w:ascii="Times New Roman" w:hAnsi="Times New Roman" w:cs="Times New Roman"/>
                <w:sz w:val="24"/>
                <w:szCs w:val="24"/>
              </w:rPr>
              <w:t>требования для</w:t>
            </w:r>
            <w:r w:rsidRPr="00BA5EBA">
              <w:rPr>
                <w:rFonts w:ascii="Times New Roman" w:hAnsi="Times New Roman" w:cs="Times New Roman"/>
                <w:i/>
                <w:sz w:val="24"/>
                <w:szCs w:val="24"/>
              </w:rPr>
              <w:t xml:space="preserve"> </w:t>
            </w:r>
            <w:r w:rsidRPr="00BA5EBA">
              <w:rPr>
                <w:rFonts w:ascii="Times New Roman" w:hAnsi="Times New Roman" w:cs="Times New Roman"/>
                <w:sz w:val="24"/>
                <w:szCs w:val="24"/>
              </w:rPr>
              <w:t>обеспечения в процессе профессиональной деятельности соблюдения требований безопасности, проведения профилактики травматизма на занятиях тяжелой атлетикой, правила оказания помощи и страховки при выполнении физических упражнениях</w:t>
            </w:r>
          </w:p>
          <w:p w:rsidR="00F27944" w:rsidRPr="00BA5EBA" w:rsidRDefault="00F27944" w:rsidP="00372913">
            <w:pPr>
              <w:spacing w:after="0" w:line="240" w:lineRule="auto"/>
              <w:rPr>
                <w:rFonts w:ascii="Times New Roman" w:hAnsi="Times New Roman" w:cs="Times New Roman"/>
                <w:sz w:val="24"/>
                <w:szCs w:val="24"/>
              </w:rPr>
            </w:pPr>
          </w:p>
          <w:p w:rsidR="00F27944" w:rsidRPr="00BA5EBA" w:rsidRDefault="00F27944" w:rsidP="00372913">
            <w:pPr>
              <w:spacing w:after="0" w:line="240" w:lineRule="auto"/>
              <w:rPr>
                <w:rFonts w:ascii="Times New Roman" w:hAnsi="Times New Roman" w:cs="Times New Roman"/>
                <w:sz w:val="24"/>
                <w:szCs w:val="24"/>
              </w:rPr>
            </w:pPr>
            <w:r w:rsidRPr="00BA5EBA">
              <w:rPr>
                <w:rFonts w:ascii="Times New Roman" w:hAnsi="Times New Roman" w:cs="Times New Roman"/>
                <w:i/>
                <w:sz w:val="24"/>
                <w:szCs w:val="24"/>
              </w:rPr>
              <w:t xml:space="preserve">Умеет   </w:t>
            </w:r>
            <w:r w:rsidRPr="00BA5EBA">
              <w:rPr>
                <w:rFonts w:ascii="Times New Roman" w:hAnsi="Times New Roman" w:cs="Times New Roman"/>
                <w:sz w:val="24"/>
                <w:szCs w:val="24"/>
              </w:rPr>
              <w:t>обеспечивать в процессе профессиональной деятельности соблюдение требований безопасности, санитарных и гигиенических правил и норм, проводить профилактику травматизма на занятиях тяжелой атлетикой, правила оказания помощи и страховки при выполнении физических упражнениях</w:t>
            </w:r>
          </w:p>
          <w:p w:rsidR="00F27944" w:rsidRPr="00BA5EBA" w:rsidRDefault="00F27944" w:rsidP="00372913">
            <w:pPr>
              <w:spacing w:after="0" w:line="240" w:lineRule="auto"/>
              <w:rPr>
                <w:rFonts w:ascii="Times New Roman" w:hAnsi="Times New Roman" w:cs="Times New Roman"/>
                <w:sz w:val="24"/>
                <w:szCs w:val="24"/>
              </w:rPr>
            </w:pPr>
          </w:p>
          <w:p w:rsidR="00F27944" w:rsidRPr="00BA5EBA" w:rsidRDefault="00F27944" w:rsidP="00372913">
            <w:pPr>
              <w:spacing w:after="0" w:line="240" w:lineRule="auto"/>
              <w:rPr>
                <w:rFonts w:ascii="Times New Roman" w:hAnsi="Times New Roman" w:cs="Times New Roman"/>
                <w:sz w:val="24"/>
                <w:szCs w:val="24"/>
              </w:rPr>
            </w:pPr>
            <w:r w:rsidRPr="00BA5EBA">
              <w:rPr>
                <w:rFonts w:ascii="Times New Roman" w:hAnsi="Times New Roman" w:cs="Times New Roman"/>
                <w:i/>
                <w:sz w:val="24"/>
                <w:szCs w:val="24"/>
              </w:rPr>
              <w:t xml:space="preserve">Имеет опыт   </w:t>
            </w:r>
            <w:r w:rsidRPr="00BA5EBA">
              <w:rPr>
                <w:rFonts w:ascii="Times New Roman" w:hAnsi="Times New Roman" w:cs="Times New Roman"/>
                <w:sz w:val="24"/>
                <w:szCs w:val="24"/>
              </w:rPr>
              <w:t>организовывать и</w:t>
            </w:r>
            <w:r w:rsidRPr="00BA5EBA">
              <w:rPr>
                <w:rFonts w:ascii="Times New Roman" w:hAnsi="Times New Roman" w:cs="Times New Roman"/>
                <w:i/>
                <w:sz w:val="24"/>
                <w:szCs w:val="24"/>
              </w:rPr>
              <w:t xml:space="preserve"> </w:t>
            </w:r>
            <w:r w:rsidRPr="00BA5EBA">
              <w:rPr>
                <w:rFonts w:ascii="Times New Roman" w:hAnsi="Times New Roman" w:cs="Times New Roman"/>
                <w:sz w:val="24"/>
                <w:szCs w:val="24"/>
              </w:rPr>
              <w:t xml:space="preserve">обеспечивать в процессе профессиональной деятельности соблюдение требований безопасности, проводить профилактику травматизма на занятиях тяжелой атлетикой, правила оказания помощи и страховки при выполнении физических упражнениях </w:t>
            </w:r>
          </w:p>
        </w:tc>
        <w:tc>
          <w:tcPr>
            <w:tcW w:w="945" w:type="pct"/>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0" w:type="dxa"/>
              <w:right w:w="108" w:type="dxa"/>
            </w:tcMar>
            <w:vAlign w:val="center"/>
            <w:hideMark/>
          </w:tcPr>
          <w:p w:rsidR="00F27944" w:rsidRPr="00BA5EBA" w:rsidRDefault="00F27944" w:rsidP="00372913">
            <w:pPr>
              <w:spacing w:after="0" w:line="240" w:lineRule="auto"/>
              <w:rPr>
                <w:rFonts w:ascii="Times New Roman" w:hAnsi="Times New Roman" w:cs="Times New Roman"/>
                <w:i/>
                <w:iCs/>
                <w:sz w:val="24"/>
                <w:szCs w:val="24"/>
              </w:rPr>
            </w:pPr>
            <w:r w:rsidRPr="00BA5EBA">
              <w:rPr>
                <w:rFonts w:ascii="Times New Roman" w:hAnsi="Times New Roman" w:cs="Times New Roman"/>
                <w:i/>
                <w:iCs/>
                <w:sz w:val="24"/>
                <w:szCs w:val="24"/>
              </w:rPr>
              <w:t>Конспект урока, опрос, контрольная работа, письменный или устный анализ урока, зачет</w:t>
            </w:r>
          </w:p>
        </w:tc>
      </w:tr>
      <w:tr w:rsidR="00F27944" w:rsidRPr="00BA5EBA" w:rsidTr="00F27944">
        <w:trPr>
          <w:trHeight w:val="1120"/>
        </w:trPr>
        <w:tc>
          <w:tcPr>
            <w:tcW w:w="427" w:type="pct"/>
            <w:tcBorders>
              <w:left w:val="single" w:sz="8" w:space="0" w:color="000000"/>
              <w:bottom w:val="single" w:sz="4" w:space="0" w:color="auto"/>
              <w:right w:val="single" w:sz="8" w:space="0" w:color="000000"/>
            </w:tcBorders>
            <w:shd w:val="clear" w:color="auto" w:fill="FFFFFF"/>
          </w:tcPr>
          <w:p w:rsidR="00F27944" w:rsidRPr="00BA5EBA" w:rsidRDefault="00F27944" w:rsidP="00372913">
            <w:pPr>
              <w:spacing w:after="0" w:line="240" w:lineRule="auto"/>
              <w:rPr>
                <w:rFonts w:ascii="Times New Roman" w:hAnsi="Times New Roman" w:cs="Times New Roman"/>
                <w:i/>
                <w:iCs/>
                <w:sz w:val="24"/>
                <w:szCs w:val="24"/>
              </w:rPr>
            </w:pPr>
          </w:p>
        </w:tc>
        <w:tc>
          <w:tcPr>
            <w:tcW w:w="1184" w:type="pct"/>
            <w:vMerge/>
            <w:tcBorders>
              <w:left w:val="single" w:sz="8" w:space="0" w:color="000000"/>
              <w:bottom w:val="single" w:sz="4" w:space="0" w:color="auto"/>
              <w:right w:val="single" w:sz="8" w:space="0" w:color="000000"/>
            </w:tcBorders>
            <w:shd w:val="clear" w:color="auto" w:fill="FFFFFF"/>
            <w:tcMar>
              <w:top w:w="15" w:type="dxa"/>
              <w:left w:w="108" w:type="dxa"/>
              <w:bottom w:w="0" w:type="dxa"/>
              <w:right w:w="108" w:type="dxa"/>
            </w:tcMar>
            <w:vAlign w:val="center"/>
            <w:hideMark/>
          </w:tcPr>
          <w:p w:rsidR="00F27944" w:rsidRPr="00BA5EBA" w:rsidRDefault="00F27944" w:rsidP="00372913">
            <w:pPr>
              <w:spacing w:after="0" w:line="240" w:lineRule="auto"/>
              <w:rPr>
                <w:rFonts w:ascii="Times New Roman" w:hAnsi="Times New Roman" w:cs="Times New Roman"/>
                <w:i/>
                <w:iCs/>
                <w:sz w:val="24"/>
                <w:szCs w:val="24"/>
              </w:rPr>
            </w:pPr>
          </w:p>
        </w:tc>
        <w:tc>
          <w:tcPr>
            <w:tcW w:w="2444" w:type="pct"/>
            <w:tcBorders>
              <w:top w:val="single" w:sz="8" w:space="0" w:color="000000"/>
              <w:left w:val="single" w:sz="8" w:space="0" w:color="000000"/>
              <w:bottom w:val="single" w:sz="4" w:space="0" w:color="auto"/>
              <w:right w:val="single" w:sz="4" w:space="0" w:color="000000"/>
            </w:tcBorders>
            <w:shd w:val="clear" w:color="auto" w:fill="FFFFFF"/>
            <w:tcMar>
              <w:top w:w="15" w:type="dxa"/>
              <w:left w:w="108" w:type="dxa"/>
              <w:bottom w:w="0" w:type="dxa"/>
              <w:right w:w="108" w:type="dxa"/>
            </w:tcMar>
            <w:hideMark/>
          </w:tcPr>
          <w:p w:rsidR="00F27944" w:rsidRPr="00BA5EBA" w:rsidRDefault="00F27944" w:rsidP="00372913">
            <w:pPr>
              <w:spacing w:after="0" w:line="240" w:lineRule="auto"/>
              <w:rPr>
                <w:rFonts w:ascii="Times New Roman" w:hAnsi="Times New Roman" w:cs="Times New Roman"/>
                <w:b/>
                <w:i/>
                <w:sz w:val="24"/>
                <w:szCs w:val="24"/>
              </w:rPr>
            </w:pPr>
            <w:r w:rsidRPr="00BA5EBA">
              <w:rPr>
                <w:rFonts w:ascii="Times New Roman" w:hAnsi="Times New Roman" w:cs="Times New Roman"/>
                <w:b/>
                <w:i/>
                <w:sz w:val="24"/>
                <w:szCs w:val="24"/>
              </w:rPr>
              <w:t>Высокий уровень (отлично):</w:t>
            </w:r>
          </w:p>
          <w:p w:rsidR="00F27944" w:rsidRPr="00BA5EBA" w:rsidRDefault="00F27944" w:rsidP="00372913">
            <w:pPr>
              <w:spacing w:after="0" w:line="240" w:lineRule="auto"/>
              <w:rPr>
                <w:rFonts w:ascii="Times New Roman" w:hAnsi="Times New Roman" w:cs="Times New Roman"/>
                <w:sz w:val="24"/>
                <w:szCs w:val="24"/>
              </w:rPr>
            </w:pPr>
            <w:r w:rsidRPr="00BA5EBA">
              <w:rPr>
                <w:rFonts w:ascii="Times New Roman" w:hAnsi="Times New Roman" w:cs="Times New Roman"/>
                <w:i/>
                <w:sz w:val="24"/>
                <w:szCs w:val="24"/>
              </w:rPr>
              <w:t xml:space="preserve">Знает </w:t>
            </w:r>
            <w:r w:rsidRPr="00BA5EBA">
              <w:rPr>
                <w:rFonts w:ascii="Times New Roman" w:hAnsi="Times New Roman" w:cs="Times New Roman"/>
                <w:sz w:val="24"/>
                <w:szCs w:val="24"/>
              </w:rPr>
              <w:t>требования для</w:t>
            </w:r>
            <w:r w:rsidRPr="00BA5EBA">
              <w:rPr>
                <w:rFonts w:ascii="Times New Roman" w:hAnsi="Times New Roman" w:cs="Times New Roman"/>
                <w:i/>
                <w:sz w:val="24"/>
                <w:szCs w:val="24"/>
              </w:rPr>
              <w:t xml:space="preserve"> </w:t>
            </w:r>
            <w:r w:rsidRPr="00BA5EBA">
              <w:rPr>
                <w:rFonts w:ascii="Times New Roman" w:hAnsi="Times New Roman" w:cs="Times New Roman"/>
                <w:sz w:val="24"/>
                <w:szCs w:val="24"/>
              </w:rPr>
              <w:t>обеспечения в процессе профессиональной деятельности соблюдения требований безопасности, проведения профилактики травматизма на занятиях тяжелой атлетикой, правила оказания помощи и страховки при выполнении физических упражнениях, требования  для обеспечения безопасности при проведении культурно-массовых мероприятиях</w:t>
            </w:r>
          </w:p>
          <w:p w:rsidR="00F27944" w:rsidRPr="00BA5EBA" w:rsidRDefault="00F27944" w:rsidP="00372913">
            <w:pPr>
              <w:spacing w:after="0" w:line="240" w:lineRule="auto"/>
              <w:rPr>
                <w:rFonts w:ascii="Times New Roman" w:hAnsi="Times New Roman" w:cs="Times New Roman"/>
                <w:sz w:val="24"/>
                <w:szCs w:val="24"/>
              </w:rPr>
            </w:pPr>
          </w:p>
          <w:p w:rsidR="00F27944" w:rsidRPr="00BA5EBA" w:rsidRDefault="00F27944" w:rsidP="00372913">
            <w:pPr>
              <w:spacing w:after="0" w:line="240" w:lineRule="auto"/>
              <w:rPr>
                <w:rFonts w:ascii="Times New Roman" w:hAnsi="Times New Roman" w:cs="Times New Roman"/>
                <w:sz w:val="24"/>
                <w:szCs w:val="24"/>
              </w:rPr>
            </w:pPr>
            <w:r w:rsidRPr="00BA5EBA">
              <w:rPr>
                <w:rFonts w:ascii="Times New Roman" w:hAnsi="Times New Roman" w:cs="Times New Roman"/>
                <w:i/>
                <w:sz w:val="24"/>
                <w:szCs w:val="24"/>
              </w:rPr>
              <w:t xml:space="preserve">Умеет   </w:t>
            </w:r>
            <w:r w:rsidRPr="00BA5EBA">
              <w:rPr>
                <w:rFonts w:ascii="Times New Roman" w:hAnsi="Times New Roman" w:cs="Times New Roman"/>
                <w:sz w:val="24"/>
                <w:szCs w:val="24"/>
              </w:rPr>
              <w:t>обеспечивать в процессе профессиональной деятельности соблюдение требований безопасности, санитарных и гигиенических правил и норм, проводить профилактику травматизма на занятиях тяжелой атлетикой, правила оказания помощи и страховки при выполнении физических упражнениях, обеспечивать безопасность при проведении культурно-массовых мероприятий</w:t>
            </w:r>
          </w:p>
          <w:p w:rsidR="00F27944" w:rsidRPr="00BA5EBA" w:rsidRDefault="00F27944" w:rsidP="00372913">
            <w:pPr>
              <w:spacing w:after="0" w:line="240" w:lineRule="auto"/>
              <w:rPr>
                <w:rFonts w:ascii="Times New Roman" w:hAnsi="Times New Roman" w:cs="Times New Roman"/>
                <w:sz w:val="24"/>
                <w:szCs w:val="24"/>
              </w:rPr>
            </w:pPr>
          </w:p>
          <w:p w:rsidR="00F27944" w:rsidRPr="00BA5EBA" w:rsidRDefault="00F27944" w:rsidP="00372913">
            <w:pPr>
              <w:spacing w:after="0" w:line="240" w:lineRule="auto"/>
              <w:rPr>
                <w:rFonts w:ascii="Times New Roman" w:hAnsi="Times New Roman" w:cs="Times New Roman"/>
                <w:sz w:val="24"/>
                <w:szCs w:val="24"/>
              </w:rPr>
            </w:pPr>
            <w:r w:rsidRPr="00BA5EBA">
              <w:rPr>
                <w:rFonts w:ascii="Times New Roman" w:hAnsi="Times New Roman" w:cs="Times New Roman"/>
                <w:i/>
                <w:sz w:val="24"/>
                <w:szCs w:val="24"/>
              </w:rPr>
              <w:t xml:space="preserve">Имеет опыт   </w:t>
            </w:r>
            <w:r w:rsidRPr="00BA5EBA">
              <w:rPr>
                <w:rFonts w:ascii="Times New Roman" w:hAnsi="Times New Roman" w:cs="Times New Roman"/>
                <w:sz w:val="24"/>
                <w:szCs w:val="24"/>
              </w:rPr>
              <w:t>организовывать  и</w:t>
            </w:r>
            <w:r w:rsidRPr="00BA5EBA">
              <w:rPr>
                <w:rFonts w:ascii="Times New Roman" w:hAnsi="Times New Roman" w:cs="Times New Roman"/>
                <w:i/>
                <w:sz w:val="24"/>
                <w:szCs w:val="24"/>
              </w:rPr>
              <w:t xml:space="preserve"> </w:t>
            </w:r>
            <w:r w:rsidRPr="00BA5EBA">
              <w:rPr>
                <w:rFonts w:ascii="Times New Roman" w:hAnsi="Times New Roman" w:cs="Times New Roman"/>
                <w:sz w:val="24"/>
                <w:szCs w:val="24"/>
              </w:rPr>
              <w:t>обеспечивать в процессе профессиональной деятельности соблюдение требований безопасности, проводить профилактику травматизма на занятиях тяжелой атлетикой, правила оказания помощи и страховки при выполнении физических упражнениях, обеспечивать безопасность при проведении культурно-массовых мероприятий</w:t>
            </w:r>
          </w:p>
        </w:tc>
        <w:tc>
          <w:tcPr>
            <w:tcW w:w="945" w:type="pct"/>
            <w:gridSpan w:val="2"/>
            <w:tcBorders>
              <w:top w:val="single" w:sz="4" w:space="0" w:color="000000"/>
              <w:left w:val="single" w:sz="4" w:space="0" w:color="000000"/>
              <w:bottom w:val="single" w:sz="4" w:space="0" w:color="auto"/>
              <w:right w:val="single" w:sz="4" w:space="0" w:color="000000"/>
            </w:tcBorders>
            <w:shd w:val="clear" w:color="auto" w:fill="FFFFFF"/>
            <w:tcMar>
              <w:top w:w="15" w:type="dxa"/>
              <w:left w:w="108" w:type="dxa"/>
              <w:bottom w:w="0" w:type="dxa"/>
              <w:right w:w="108" w:type="dxa"/>
            </w:tcMar>
            <w:vAlign w:val="center"/>
            <w:hideMark/>
          </w:tcPr>
          <w:p w:rsidR="00F27944" w:rsidRPr="00BA5EBA" w:rsidRDefault="00F27944" w:rsidP="00372913">
            <w:pPr>
              <w:spacing w:after="0" w:line="240" w:lineRule="auto"/>
              <w:rPr>
                <w:rFonts w:ascii="Times New Roman" w:hAnsi="Times New Roman" w:cs="Times New Roman"/>
                <w:i/>
                <w:iCs/>
                <w:sz w:val="24"/>
                <w:szCs w:val="24"/>
              </w:rPr>
            </w:pPr>
            <w:r w:rsidRPr="00BA5EBA">
              <w:rPr>
                <w:rFonts w:ascii="Times New Roman" w:hAnsi="Times New Roman" w:cs="Times New Roman"/>
                <w:i/>
                <w:iCs/>
                <w:sz w:val="24"/>
                <w:szCs w:val="24"/>
              </w:rPr>
              <w:t>Конспект урока, опрос, контрольная работа, письменный или устный анализ урока, зачет</w:t>
            </w:r>
          </w:p>
        </w:tc>
      </w:tr>
      <w:tr w:rsidR="00F27944" w:rsidRPr="00BA5EBA" w:rsidTr="00F27944">
        <w:trPr>
          <w:trHeight w:val="257"/>
        </w:trPr>
        <w:tc>
          <w:tcPr>
            <w:tcW w:w="427" w:type="pct"/>
            <w:tcBorders>
              <w:top w:val="single" w:sz="4" w:space="0" w:color="auto"/>
              <w:left w:val="single" w:sz="8" w:space="0" w:color="000000"/>
              <w:right w:val="single" w:sz="8" w:space="0" w:color="000000"/>
            </w:tcBorders>
            <w:shd w:val="clear" w:color="auto" w:fill="FFFFFF"/>
          </w:tcPr>
          <w:p w:rsidR="00F27944" w:rsidRPr="00BA5EBA" w:rsidRDefault="00F27944" w:rsidP="00372913">
            <w:pPr>
              <w:spacing w:after="0" w:line="240" w:lineRule="auto"/>
              <w:rPr>
                <w:rFonts w:ascii="Times New Roman" w:hAnsi="Times New Roman" w:cs="Times New Roman"/>
                <w:i/>
                <w:iCs/>
                <w:sz w:val="24"/>
                <w:szCs w:val="24"/>
              </w:rPr>
            </w:pPr>
            <w:r w:rsidRPr="00BA5EBA">
              <w:rPr>
                <w:rFonts w:ascii="Times New Roman" w:hAnsi="Times New Roman" w:cs="Times New Roman"/>
                <w:i/>
                <w:iCs/>
                <w:sz w:val="24"/>
                <w:szCs w:val="24"/>
              </w:rPr>
              <w:t>ПК-4</w:t>
            </w:r>
          </w:p>
        </w:tc>
        <w:tc>
          <w:tcPr>
            <w:tcW w:w="1184" w:type="pct"/>
            <w:vMerge w:val="restart"/>
            <w:tcBorders>
              <w:top w:val="single" w:sz="4" w:space="0" w:color="auto"/>
              <w:left w:val="single" w:sz="8" w:space="0" w:color="000000"/>
              <w:right w:val="single" w:sz="8" w:space="0" w:color="000000"/>
            </w:tcBorders>
            <w:shd w:val="clear" w:color="auto" w:fill="FFFFFF"/>
            <w:tcMar>
              <w:top w:w="15" w:type="dxa"/>
              <w:left w:w="108" w:type="dxa"/>
              <w:bottom w:w="0" w:type="dxa"/>
              <w:right w:w="108" w:type="dxa"/>
            </w:tcMar>
            <w:vAlign w:val="center"/>
            <w:hideMark/>
          </w:tcPr>
          <w:p w:rsidR="00F27944" w:rsidRPr="00BA5EBA" w:rsidRDefault="00F27944" w:rsidP="00372913">
            <w:pPr>
              <w:autoSpaceDE w:val="0"/>
              <w:autoSpaceDN w:val="0"/>
              <w:adjustRightInd w:val="0"/>
              <w:spacing w:after="0" w:line="240" w:lineRule="auto"/>
              <w:jc w:val="center"/>
              <w:rPr>
                <w:rFonts w:ascii="Times New Roman" w:hAnsi="Times New Roman" w:cs="Times New Roman"/>
                <w:i/>
                <w:iCs/>
                <w:sz w:val="24"/>
                <w:szCs w:val="24"/>
              </w:rPr>
            </w:pPr>
          </w:p>
          <w:p w:rsidR="00F27944" w:rsidRPr="00BA5EBA" w:rsidRDefault="00F27944" w:rsidP="00372913">
            <w:pPr>
              <w:autoSpaceDE w:val="0"/>
              <w:autoSpaceDN w:val="0"/>
              <w:adjustRightInd w:val="0"/>
              <w:spacing w:after="0" w:line="240" w:lineRule="auto"/>
              <w:jc w:val="center"/>
              <w:rPr>
                <w:rFonts w:ascii="Times New Roman" w:hAnsi="Times New Roman" w:cs="Times New Roman"/>
                <w:i/>
                <w:iCs/>
                <w:sz w:val="24"/>
                <w:szCs w:val="24"/>
              </w:rPr>
            </w:pPr>
          </w:p>
          <w:p w:rsidR="00F27944" w:rsidRPr="00BA5EBA" w:rsidRDefault="00F27944" w:rsidP="00372913">
            <w:pPr>
              <w:autoSpaceDE w:val="0"/>
              <w:autoSpaceDN w:val="0"/>
              <w:adjustRightInd w:val="0"/>
              <w:spacing w:after="0" w:line="240" w:lineRule="auto"/>
              <w:jc w:val="center"/>
              <w:rPr>
                <w:rFonts w:ascii="Times New Roman" w:hAnsi="Times New Roman" w:cs="Times New Roman"/>
                <w:i/>
                <w:iCs/>
                <w:sz w:val="24"/>
                <w:szCs w:val="24"/>
              </w:rPr>
            </w:pPr>
            <w:r w:rsidRPr="00BA5EBA">
              <w:rPr>
                <w:rFonts w:ascii="Times New Roman" w:hAnsi="Times New Roman" w:cs="Times New Roman"/>
                <w:i/>
                <w:iCs/>
                <w:sz w:val="24"/>
                <w:szCs w:val="24"/>
              </w:rPr>
              <w:t>Знание</w:t>
            </w:r>
            <w:r w:rsidRPr="00BA5EBA">
              <w:rPr>
                <w:rFonts w:ascii="Times New Roman" w:hAnsi="Times New Roman" w:cs="Times New Roman"/>
                <w:sz w:val="24"/>
                <w:szCs w:val="24"/>
              </w:rPr>
              <w:t xml:space="preserve"> правил проведения учебных занятий по физической культуре с детьми школьного возраста и обучающимися в образовательных организациях, организации  внеклассной физкультурно-спортивной работы</w:t>
            </w:r>
          </w:p>
          <w:p w:rsidR="00F27944" w:rsidRPr="00BA5EBA" w:rsidRDefault="00F27944" w:rsidP="00372913">
            <w:pPr>
              <w:spacing w:after="0" w:line="240" w:lineRule="auto"/>
              <w:jc w:val="center"/>
              <w:rPr>
                <w:rFonts w:ascii="Times New Roman" w:hAnsi="Times New Roman" w:cs="Times New Roman"/>
                <w:i/>
                <w:iCs/>
                <w:sz w:val="24"/>
                <w:szCs w:val="24"/>
              </w:rPr>
            </w:pPr>
          </w:p>
          <w:p w:rsidR="00F27944" w:rsidRPr="00BA5EBA" w:rsidRDefault="00F27944" w:rsidP="00372913">
            <w:pPr>
              <w:autoSpaceDE w:val="0"/>
              <w:autoSpaceDN w:val="0"/>
              <w:adjustRightInd w:val="0"/>
              <w:spacing w:after="0" w:line="240" w:lineRule="auto"/>
              <w:jc w:val="center"/>
              <w:rPr>
                <w:rFonts w:ascii="Times New Roman" w:hAnsi="Times New Roman" w:cs="Times New Roman"/>
                <w:i/>
                <w:iCs/>
                <w:sz w:val="24"/>
                <w:szCs w:val="24"/>
              </w:rPr>
            </w:pPr>
            <w:r w:rsidRPr="00BA5EBA">
              <w:rPr>
                <w:rFonts w:ascii="Times New Roman" w:hAnsi="Times New Roman" w:cs="Times New Roman"/>
                <w:i/>
                <w:iCs/>
                <w:sz w:val="24"/>
                <w:szCs w:val="24"/>
              </w:rPr>
              <w:t>Умение</w:t>
            </w:r>
            <w:r w:rsidRPr="00BA5EBA">
              <w:rPr>
                <w:rFonts w:ascii="Times New Roman" w:hAnsi="Times New Roman" w:cs="Times New Roman"/>
                <w:sz w:val="24"/>
                <w:szCs w:val="24"/>
              </w:rPr>
              <w:t xml:space="preserve"> проводить учебные занятия по физической культуре с детьми  школьного возраста и обучающимися в образовательных организациях, организовывать внеклассную физкультурно-спортивную работу</w:t>
            </w:r>
          </w:p>
          <w:p w:rsidR="00F27944" w:rsidRPr="00BA5EBA" w:rsidRDefault="00F27944" w:rsidP="00372913">
            <w:pPr>
              <w:spacing w:after="0" w:line="240" w:lineRule="auto"/>
              <w:jc w:val="center"/>
              <w:rPr>
                <w:rFonts w:ascii="Times New Roman" w:hAnsi="Times New Roman" w:cs="Times New Roman"/>
                <w:i/>
                <w:iCs/>
                <w:sz w:val="24"/>
                <w:szCs w:val="24"/>
              </w:rPr>
            </w:pPr>
          </w:p>
        </w:tc>
        <w:tc>
          <w:tcPr>
            <w:tcW w:w="2444" w:type="pct"/>
            <w:tcBorders>
              <w:top w:val="single" w:sz="4" w:space="0" w:color="auto"/>
              <w:left w:val="single" w:sz="8" w:space="0" w:color="000000"/>
              <w:bottom w:val="single" w:sz="8" w:space="0" w:color="000000"/>
              <w:right w:val="single" w:sz="4" w:space="0" w:color="000000"/>
            </w:tcBorders>
            <w:shd w:val="clear" w:color="auto" w:fill="FFFFFF"/>
            <w:tcMar>
              <w:top w:w="15" w:type="dxa"/>
              <w:left w:w="108" w:type="dxa"/>
              <w:bottom w:w="0" w:type="dxa"/>
              <w:right w:w="108" w:type="dxa"/>
            </w:tcMar>
            <w:hideMark/>
          </w:tcPr>
          <w:p w:rsidR="00F27944" w:rsidRPr="00BA5EBA" w:rsidRDefault="00F27944" w:rsidP="00372913">
            <w:pPr>
              <w:spacing w:after="0" w:line="240" w:lineRule="auto"/>
              <w:rPr>
                <w:rFonts w:ascii="Times New Roman" w:hAnsi="Times New Roman" w:cs="Times New Roman"/>
                <w:b/>
                <w:i/>
                <w:sz w:val="24"/>
                <w:szCs w:val="24"/>
              </w:rPr>
            </w:pPr>
            <w:r w:rsidRPr="00BA5EBA">
              <w:rPr>
                <w:rFonts w:ascii="Times New Roman" w:hAnsi="Times New Roman" w:cs="Times New Roman"/>
                <w:b/>
                <w:i/>
                <w:sz w:val="24"/>
                <w:szCs w:val="24"/>
              </w:rPr>
              <w:lastRenderedPageBreak/>
              <w:t>Пороговый уровень (удовлетворительно):</w:t>
            </w:r>
          </w:p>
          <w:p w:rsidR="00F27944" w:rsidRPr="00BA5EBA" w:rsidRDefault="00F27944" w:rsidP="00372913">
            <w:pPr>
              <w:autoSpaceDE w:val="0"/>
              <w:autoSpaceDN w:val="0"/>
              <w:adjustRightInd w:val="0"/>
              <w:spacing w:after="0" w:line="240" w:lineRule="auto"/>
              <w:jc w:val="both"/>
              <w:rPr>
                <w:rFonts w:ascii="Times New Roman" w:hAnsi="Times New Roman" w:cs="Times New Roman"/>
                <w:sz w:val="24"/>
                <w:szCs w:val="24"/>
              </w:rPr>
            </w:pPr>
            <w:r w:rsidRPr="00BA5EBA">
              <w:rPr>
                <w:rFonts w:ascii="Times New Roman" w:hAnsi="Times New Roman" w:cs="Times New Roman"/>
                <w:i/>
                <w:sz w:val="24"/>
                <w:szCs w:val="24"/>
              </w:rPr>
              <w:t xml:space="preserve">Знает </w:t>
            </w:r>
            <w:r w:rsidRPr="00BA5EBA">
              <w:rPr>
                <w:rFonts w:ascii="Times New Roman" w:hAnsi="Times New Roman" w:cs="Times New Roman"/>
                <w:sz w:val="24"/>
                <w:szCs w:val="24"/>
              </w:rPr>
              <w:t>основные формы и методы</w:t>
            </w:r>
            <w:r w:rsidRPr="00BA5EBA">
              <w:rPr>
                <w:rFonts w:ascii="Times New Roman" w:hAnsi="Times New Roman" w:cs="Times New Roman"/>
                <w:i/>
                <w:sz w:val="24"/>
                <w:szCs w:val="24"/>
              </w:rPr>
              <w:t xml:space="preserve"> </w:t>
            </w:r>
            <w:r w:rsidRPr="00BA5EBA">
              <w:rPr>
                <w:rFonts w:ascii="Times New Roman" w:hAnsi="Times New Roman" w:cs="Times New Roman"/>
                <w:sz w:val="24"/>
                <w:szCs w:val="24"/>
              </w:rPr>
              <w:t>проведения учебных занятий по тяжелой атлетике с детьми школьного возраста и обучающимися в образовательных организациях, организации  внеклассной физкультурно-спортивной работы по силовым видам спорта</w:t>
            </w:r>
          </w:p>
          <w:p w:rsidR="00F27944" w:rsidRPr="00BA5EBA" w:rsidRDefault="00F27944" w:rsidP="00372913">
            <w:pPr>
              <w:spacing w:after="0" w:line="240" w:lineRule="auto"/>
              <w:rPr>
                <w:rFonts w:ascii="Times New Roman" w:hAnsi="Times New Roman" w:cs="Times New Roman"/>
                <w:sz w:val="24"/>
                <w:szCs w:val="24"/>
              </w:rPr>
            </w:pPr>
          </w:p>
          <w:p w:rsidR="00F27944" w:rsidRPr="00BA5EBA" w:rsidRDefault="00F27944" w:rsidP="00372913">
            <w:pPr>
              <w:autoSpaceDE w:val="0"/>
              <w:autoSpaceDN w:val="0"/>
              <w:adjustRightInd w:val="0"/>
              <w:spacing w:after="0" w:line="240" w:lineRule="auto"/>
              <w:jc w:val="both"/>
              <w:rPr>
                <w:rFonts w:ascii="Times New Roman" w:hAnsi="Times New Roman" w:cs="Times New Roman"/>
                <w:sz w:val="24"/>
                <w:szCs w:val="24"/>
              </w:rPr>
            </w:pPr>
            <w:r w:rsidRPr="00BA5EBA">
              <w:rPr>
                <w:rFonts w:ascii="Times New Roman" w:hAnsi="Times New Roman" w:cs="Times New Roman"/>
                <w:i/>
                <w:sz w:val="24"/>
                <w:szCs w:val="24"/>
              </w:rPr>
              <w:t xml:space="preserve">Умеет   </w:t>
            </w:r>
            <w:r w:rsidRPr="00BA5EBA">
              <w:rPr>
                <w:rFonts w:ascii="Times New Roman" w:hAnsi="Times New Roman" w:cs="Times New Roman"/>
                <w:sz w:val="24"/>
                <w:szCs w:val="24"/>
              </w:rPr>
              <w:t>проводить учебные занятия по атлетике  с детьми  школьного возраста и обучающимися в образовательных организациях, организовывать внеклассную физкультурно-спортивную работу по силовым  видам спорта</w:t>
            </w:r>
          </w:p>
        </w:tc>
        <w:tc>
          <w:tcPr>
            <w:tcW w:w="945" w:type="pct"/>
            <w:gridSpan w:val="2"/>
            <w:tcBorders>
              <w:top w:val="single" w:sz="4" w:space="0" w:color="auto"/>
              <w:left w:val="single" w:sz="4" w:space="0" w:color="000000"/>
              <w:bottom w:val="single" w:sz="4" w:space="0" w:color="000000"/>
              <w:right w:val="single" w:sz="4" w:space="0" w:color="000000"/>
            </w:tcBorders>
            <w:shd w:val="clear" w:color="auto" w:fill="FFFFFF"/>
            <w:tcMar>
              <w:top w:w="15" w:type="dxa"/>
              <w:left w:w="108" w:type="dxa"/>
              <w:bottom w:w="0" w:type="dxa"/>
              <w:right w:w="108" w:type="dxa"/>
            </w:tcMar>
            <w:vAlign w:val="center"/>
            <w:hideMark/>
          </w:tcPr>
          <w:p w:rsidR="00F27944" w:rsidRPr="00BA5EBA" w:rsidRDefault="00F27944" w:rsidP="00372913">
            <w:pPr>
              <w:spacing w:after="0" w:line="240" w:lineRule="auto"/>
              <w:rPr>
                <w:rFonts w:ascii="Times New Roman" w:hAnsi="Times New Roman" w:cs="Times New Roman"/>
                <w:i/>
                <w:iCs/>
                <w:sz w:val="24"/>
                <w:szCs w:val="24"/>
              </w:rPr>
            </w:pPr>
            <w:r w:rsidRPr="00BA5EBA">
              <w:rPr>
                <w:rFonts w:ascii="Times New Roman" w:hAnsi="Times New Roman" w:cs="Times New Roman"/>
                <w:i/>
                <w:iCs/>
                <w:sz w:val="24"/>
                <w:szCs w:val="24"/>
              </w:rPr>
              <w:t>Учебная практика (проведение урока или его части), конспект, опрос, зачет</w:t>
            </w:r>
          </w:p>
        </w:tc>
      </w:tr>
      <w:tr w:rsidR="00F27944" w:rsidRPr="00BA5EBA" w:rsidTr="00F27944">
        <w:trPr>
          <w:trHeight w:val="1120"/>
        </w:trPr>
        <w:tc>
          <w:tcPr>
            <w:tcW w:w="427" w:type="pct"/>
            <w:tcBorders>
              <w:left w:val="single" w:sz="8" w:space="0" w:color="000000"/>
              <w:right w:val="single" w:sz="8" w:space="0" w:color="000000"/>
            </w:tcBorders>
            <w:shd w:val="clear" w:color="auto" w:fill="FFFFFF"/>
          </w:tcPr>
          <w:p w:rsidR="00F27944" w:rsidRPr="00BA5EBA" w:rsidRDefault="00F27944" w:rsidP="00372913">
            <w:pPr>
              <w:spacing w:after="0" w:line="240" w:lineRule="auto"/>
              <w:rPr>
                <w:rFonts w:ascii="Times New Roman" w:hAnsi="Times New Roman" w:cs="Times New Roman"/>
                <w:i/>
                <w:iCs/>
                <w:sz w:val="24"/>
                <w:szCs w:val="24"/>
              </w:rPr>
            </w:pPr>
          </w:p>
        </w:tc>
        <w:tc>
          <w:tcPr>
            <w:tcW w:w="1184" w:type="pct"/>
            <w:vMerge/>
            <w:tcBorders>
              <w:left w:val="single" w:sz="8" w:space="0" w:color="000000"/>
              <w:right w:val="single" w:sz="8" w:space="0" w:color="000000"/>
            </w:tcBorders>
            <w:shd w:val="clear" w:color="auto" w:fill="FFFFFF"/>
            <w:tcMar>
              <w:top w:w="15" w:type="dxa"/>
              <w:left w:w="108" w:type="dxa"/>
              <w:bottom w:w="0" w:type="dxa"/>
              <w:right w:w="108" w:type="dxa"/>
            </w:tcMar>
            <w:vAlign w:val="center"/>
            <w:hideMark/>
          </w:tcPr>
          <w:p w:rsidR="00F27944" w:rsidRPr="00BA5EBA" w:rsidRDefault="00F27944" w:rsidP="00372913">
            <w:pPr>
              <w:spacing w:after="0" w:line="240" w:lineRule="auto"/>
              <w:jc w:val="center"/>
              <w:rPr>
                <w:rFonts w:ascii="Times New Roman" w:hAnsi="Times New Roman" w:cs="Times New Roman"/>
                <w:i/>
                <w:iCs/>
                <w:sz w:val="24"/>
                <w:szCs w:val="24"/>
              </w:rPr>
            </w:pPr>
          </w:p>
        </w:tc>
        <w:tc>
          <w:tcPr>
            <w:tcW w:w="2444" w:type="pct"/>
            <w:tcBorders>
              <w:top w:val="single" w:sz="8" w:space="0" w:color="000000"/>
              <w:left w:val="single" w:sz="8" w:space="0" w:color="000000"/>
              <w:bottom w:val="single" w:sz="8" w:space="0" w:color="000000"/>
              <w:right w:val="single" w:sz="4" w:space="0" w:color="000000"/>
            </w:tcBorders>
            <w:shd w:val="clear" w:color="auto" w:fill="FFFFFF"/>
            <w:tcMar>
              <w:top w:w="15" w:type="dxa"/>
              <w:left w:w="108" w:type="dxa"/>
              <w:bottom w:w="0" w:type="dxa"/>
              <w:right w:w="108" w:type="dxa"/>
            </w:tcMar>
            <w:hideMark/>
          </w:tcPr>
          <w:p w:rsidR="00F27944" w:rsidRPr="00BA5EBA" w:rsidRDefault="00F27944" w:rsidP="00372913">
            <w:pPr>
              <w:spacing w:after="0" w:line="240" w:lineRule="auto"/>
              <w:rPr>
                <w:rFonts w:ascii="Times New Roman" w:hAnsi="Times New Roman" w:cs="Times New Roman"/>
                <w:b/>
                <w:i/>
                <w:sz w:val="24"/>
                <w:szCs w:val="24"/>
              </w:rPr>
            </w:pPr>
            <w:r w:rsidRPr="00BA5EBA">
              <w:rPr>
                <w:rFonts w:ascii="Times New Roman" w:hAnsi="Times New Roman" w:cs="Times New Roman"/>
                <w:b/>
                <w:i/>
                <w:sz w:val="24"/>
                <w:szCs w:val="24"/>
              </w:rPr>
              <w:t>Продвинутый уровень (хорошо):</w:t>
            </w:r>
          </w:p>
          <w:p w:rsidR="00F27944" w:rsidRPr="00BA5EBA" w:rsidRDefault="00F27944" w:rsidP="00372913">
            <w:pPr>
              <w:autoSpaceDE w:val="0"/>
              <w:autoSpaceDN w:val="0"/>
              <w:adjustRightInd w:val="0"/>
              <w:spacing w:after="0" w:line="240" w:lineRule="auto"/>
              <w:jc w:val="both"/>
              <w:rPr>
                <w:rFonts w:ascii="Times New Roman" w:hAnsi="Times New Roman" w:cs="Times New Roman"/>
                <w:sz w:val="24"/>
                <w:szCs w:val="24"/>
              </w:rPr>
            </w:pPr>
            <w:r w:rsidRPr="00BA5EBA">
              <w:rPr>
                <w:rFonts w:ascii="Times New Roman" w:hAnsi="Times New Roman" w:cs="Times New Roman"/>
                <w:i/>
                <w:sz w:val="24"/>
                <w:szCs w:val="24"/>
              </w:rPr>
              <w:t xml:space="preserve">Знает </w:t>
            </w:r>
            <w:r w:rsidRPr="00BA5EBA">
              <w:rPr>
                <w:rFonts w:ascii="Times New Roman" w:hAnsi="Times New Roman" w:cs="Times New Roman"/>
                <w:sz w:val="24"/>
                <w:szCs w:val="24"/>
              </w:rPr>
              <w:t>разнообразные формы и методы</w:t>
            </w:r>
            <w:r w:rsidRPr="00BA5EBA">
              <w:rPr>
                <w:rFonts w:ascii="Times New Roman" w:hAnsi="Times New Roman" w:cs="Times New Roman"/>
                <w:i/>
                <w:sz w:val="24"/>
                <w:szCs w:val="24"/>
              </w:rPr>
              <w:t xml:space="preserve"> </w:t>
            </w:r>
            <w:r w:rsidRPr="00BA5EBA">
              <w:rPr>
                <w:rFonts w:ascii="Times New Roman" w:hAnsi="Times New Roman" w:cs="Times New Roman"/>
                <w:sz w:val="24"/>
                <w:szCs w:val="24"/>
              </w:rPr>
              <w:t>проведения учебных занятий по тяжелой атлетике с детьми школьного возраста и обучающимися в образовательных организациях, организации  внеклассной физкультурно-спортивной работы по силовым видам спорта, современный опыт работы с детьми в образовательных учреждениях.</w:t>
            </w:r>
          </w:p>
          <w:p w:rsidR="00F27944" w:rsidRPr="00BA5EBA" w:rsidRDefault="00F27944" w:rsidP="00372913">
            <w:pPr>
              <w:spacing w:after="0" w:line="240" w:lineRule="auto"/>
              <w:rPr>
                <w:rFonts w:ascii="Times New Roman" w:hAnsi="Times New Roman" w:cs="Times New Roman"/>
                <w:sz w:val="24"/>
                <w:szCs w:val="24"/>
              </w:rPr>
            </w:pPr>
          </w:p>
          <w:p w:rsidR="00F27944" w:rsidRPr="00BA5EBA" w:rsidRDefault="00F27944" w:rsidP="00372913">
            <w:pPr>
              <w:spacing w:after="0" w:line="240" w:lineRule="auto"/>
              <w:rPr>
                <w:rFonts w:ascii="Times New Roman" w:hAnsi="Times New Roman" w:cs="Times New Roman"/>
                <w:b/>
                <w:sz w:val="24"/>
                <w:szCs w:val="24"/>
              </w:rPr>
            </w:pPr>
            <w:r w:rsidRPr="00BA5EBA">
              <w:rPr>
                <w:rFonts w:ascii="Times New Roman" w:hAnsi="Times New Roman" w:cs="Times New Roman"/>
                <w:i/>
                <w:sz w:val="24"/>
                <w:szCs w:val="24"/>
              </w:rPr>
              <w:t xml:space="preserve">Умеет   </w:t>
            </w:r>
            <w:r w:rsidRPr="00BA5EBA">
              <w:rPr>
                <w:rFonts w:ascii="Times New Roman" w:hAnsi="Times New Roman" w:cs="Times New Roman"/>
                <w:sz w:val="24"/>
                <w:szCs w:val="24"/>
              </w:rPr>
              <w:t>проводить учебные занятия на высоком методическом уровне по тяжелой атлетике  с детьми  школьного возраста и обучающимися в образовательных организациях, организовывать эффективную внеклассную физкультурно-спортивную работу по силовым  видам спорта</w:t>
            </w:r>
          </w:p>
        </w:tc>
        <w:tc>
          <w:tcPr>
            <w:tcW w:w="945" w:type="pct"/>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0" w:type="dxa"/>
              <w:right w:w="108" w:type="dxa"/>
            </w:tcMar>
            <w:vAlign w:val="center"/>
            <w:hideMark/>
          </w:tcPr>
          <w:p w:rsidR="00F27944" w:rsidRPr="00BA5EBA" w:rsidRDefault="00F27944" w:rsidP="00372913">
            <w:pPr>
              <w:spacing w:after="0" w:line="240" w:lineRule="auto"/>
              <w:rPr>
                <w:rFonts w:ascii="Times New Roman" w:hAnsi="Times New Roman" w:cs="Times New Roman"/>
                <w:i/>
                <w:iCs/>
                <w:sz w:val="24"/>
                <w:szCs w:val="24"/>
              </w:rPr>
            </w:pPr>
            <w:r w:rsidRPr="00BA5EBA">
              <w:rPr>
                <w:rFonts w:ascii="Times New Roman" w:hAnsi="Times New Roman" w:cs="Times New Roman"/>
                <w:i/>
                <w:iCs/>
                <w:sz w:val="24"/>
                <w:szCs w:val="24"/>
              </w:rPr>
              <w:t>Учебная практика (проведение урока или его части), конспект, опрос, зачет</w:t>
            </w:r>
          </w:p>
        </w:tc>
      </w:tr>
      <w:tr w:rsidR="00F27944" w:rsidRPr="00BA5EBA" w:rsidTr="00F27944">
        <w:trPr>
          <w:trHeight w:val="1120"/>
        </w:trPr>
        <w:tc>
          <w:tcPr>
            <w:tcW w:w="427" w:type="pct"/>
            <w:tcBorders>
              <w:left w:val="single" w:sz="8" w:space="0" w:color="000000"/>
              <w:bottom w:val="single" w:sz="4" w:space="0" w:color="auto"/>
              <w:right w:val="single" w:sz="8" w:space="0" w:color="000000"/>
            </w:tcBorders>
            <w:shd w:val="clear" w:color="auto" w:fill="FFFFFF"/>
          </w:tcPr>
          <w:p w:rsidR="00F27944" w:rsidRPr="00BA5EBA" w:rsidRDefault="00F27944" w:rsidP="00372913">
            <w:pPr>
              <w:spacing w:after="0" w:line="240" w:lineRule="auto"/>
              <w:rPr>
                <w:rFonts w:ascii="Times New Roman" w:hAnsi="Times New Roman" w:cs="Times New Roman"/>
                <w:i/>
                <w:iCs/>
                <w:sz w:val="24"/>
                <w:szCs w:val="24"/>
              </w:rPr>
            </w:pPr>
          </w:p>
        </w:tc>
        <w:tc>
          <w:tcPr>
            <w:tcW w:w="1184" w:type="pct"/>
            <w:vMerge/>
            <w:tcBorders>
              <w:left w:val="single" w:sz="8" w:space="0" w:color="000000"/>
              <w:bottom w:val="single" w:sz="4" w:space="0" w:color="auto"/>
              <w:right w:val="single" w:sz="8" w:space="0" w:color="000000"/>
            </w:tcBorders>
            <w:shd w:val="clear" w:color="auto" w:fill="FFFFFF"/>
            <w:tcMar>
              <w:top w:w="15" w:type="dxa"/>
              <w:left w:w="108" w:type="dxa"/>
              <w:bottom w:w="0" w:type="dxa"/>
              <w:right w:w="108" w:type="dxa"/>
            </w:tcMar>
            <w:vAlign w:val="center"/>
            <w:hideMark/>
          </w:tcPr>
          <w:p w:rsidR="00F27944" w:rsidRPr="00BA5EBA" w:rsidRDefault="00F27944" w:rsidP="00372913">
            <w:pPr>
              <w:spacing w:after="0" w:line="240" w:lineRule="auto"/>
              <w:rPr>
                <w:rFonts w:ascii="Times New Roman" w:hAnsi="Times New Roman" w:cs="Times New Roman"/>
                <w:i/>
                <w:iCs/>
                <w:sz w:val="24"/>
                <w:szCs w:val="24"/>
              </w:rPr>
            </w:pPr>
          </w:p>
        </w:tc>
        <w:tc>
          <w:tcPr>
            <w:tcW w:w="2444" w:type="pct"/>
            <w:tcBorders>
              <w:top w:val="single" w:sz="8" w:space="0" w:color="000000"/>
              <w:left w:val="single" w:sz="8" w:space="0" w:color="000000"/>
              <w:bottom w:val="single" w:sz="4" w:space="0" w:color="auto"/>
              <w:right w:val="single" w:sz="4" w:space="0" w:color="000000"/>
            </w:tcBorders>
            <w:shd w:val="clear" w:color="auto" w:fill="FFFFFF"/>
            <w:tcMar>
              <w:top w:w="15" w:type="dxa"/>
              <w:left w:w="108" w:type="dxa"/>
              <w:bottom w:w="0" w:type="dxa"/>
              <w:right w:w="108" w:type="dxa"/>
            </w:tcMar>
            <w:hideMark/>
          </w:tcPr>
          <w:p w:rsidR="00F27944" w:rsidRPr="00BA5EBA" w:rsidRDefault="00F27944" w:rsidP="00372913">
            <w:pPr>
              <w:spacing w:after="0" w:line="240" w:lineRule="auto"/>
              <w:rPr>
                <w:rFonts w:ascii="Times New Roman" w:hAnsi="Times New Roman" w:cs="Times New Roman"/>
                <w:b/>
                <w:i/>
                <w:sz w:val="24"/>
                <w:szCs w:val="24"/>
              </w:rPr>
            </w:pPr>
            <w:r w:rsidRPr="00BA5EBA">
              <w:rPr>
                <w:rFonts w:ascii="Times New Roman" w:hAnsi="Times New Roman" w:cs="Times New Roman"/>
                <w:b/>
                <w:i/>
                <w:sz w:val="24"/>
                <w:szCs w:val="24"/>
              </w:rPr>
              <w:t>Высокий уровень (отлично):</w:t>
            </w:r>
          </w:p>
          <w:p w:rsidR="00F27944" w:rsidRPr="00BA5EBA" w:rsidRDefault="00F27944" w:rsidP="00372913">
            <w:pPr>
              <w:autoSpaceDE w:val="0"/>
              <w:autoSpaceDN w:val="0"/>
              <w:adjustRightInd w:val="0"/>
              <w:spacing w:after="0" w:line="240" w:lineRule="auto"/>
              <w:jc w:val="both"/>
              <w:rPr>
                <w:rFonts w:ascii="Times New Roman" w:hAnsi="Times New Roman" w:cs="Times New Roman"/>
                <w:sz w:val="24"/>
                <w:szCs w:val="24"/>
              </w:rPr>
            </w:pPr>
            <w:r w:rsidRPr="00BA5EBA">
              <w:rPr>
                <w:rFonts w:ascii="Times New Roman" w:hAnsi="Times New Roman" w:cs="Times New Roman"/>
                <w:i/>
                <w:sz w:val="24"/>
                <w:szCs w:val="24"/>
              </w:rPr>
              <w:t xml:space="preserve">Синтезирует знания </w:t>
            </w:r>
            <w:r w:rsidRPr="00BA5EBA">
              <w:rPr>
                <w:rFonts w:ascii="Times New Roman" w:hAnsi="Times New Roman" w:cs="Times New Roman"/>
                <w:sz w:val="24"/>
                <w:szCs w:val="24"/>
              </w:rPr>
              <w:t>об опыте проведения</w:t>
            </w:r>
            <w:r w:rsidRPr="00BA5EBA">
              <w:rPr>
                <w:rFonts w:ascii="Times New Roman" w:hAnsi="Times New Roman" w:cs="Times New Roman"/>
                <w:i/>
                <w:sz w:val="24"/>
                <w:szCs w:val="24"/>
              </w:rPr>
              <w:t xml:space="preserve">  </w:t>
            </w:r>
            <w:r w:rsidRPr="00BA5EBA">
              <w:rPr>
                <w:rFonts w:ascii="Times New Roman" w:hAnsi="Times New Roman" w:cs="Times New Roman"/>
                <w:sz w:val="24"/>
                <w:szCs w:val="24"/>
              </w:rPr>
              <w:t xml:space="preserve"> учебных занятий по тяжелой атлетике с детьми школьного возраста и обучающимися в образовательных организациях, организации  внеклассной физкультурно-спортивной работы с учетом возраста, пола и уровня подготовленности занимающихся, методические приемы организации учебных занятий, в том числе на основе авторских программ</w:t>
            </w:r>
          </w:p>
          <w:p w:rsidR="00F27944" w:rsidRPr="00BA5EBA" w:rsidRDefault="00F27944" w:rsidP="00372913">
            <w:pPr>
              <w:spacing w:after="0" w:line="240" w:lineRule="auto"/>
              <w:rPr>
                <w:rFonts w:ascii="Times New Roman" w:hAnsi="Times New Roman" w:cs="Times New Roman"/>
                <w:sz w:val="24"/>
                <w:szCs w:val="24"/>
              </w:rPr>
            </w:pPr>
          </w:p>
          <w:p w:rsidR="00F27944" w:rsidRPr="00BA5EBA" w:rsidRDefault="00F27944" w:rsidP="00372913">
            <w:pPr>
              <w:autoSpaceDE w:val="0"/>
              <w:autoSpaceDN w:val="0"/>
              <w:adjustRightInd w:val="0"/>
              <w:spacing w:after="0" w:line="240" w:lineRule="auto"/>
              <w:jc w:val="both"/>
              <w:rPr>
                <w:rFonts w:ascii="Times New Roman" w:hAnsi="Times New Roman" w:cs="Times New Roman"/>
                <w:b/>
                <w:sz w:val="24"/>
                <w:szCs w:val="24"/>
              </w:rPr>
            </w:pPr>
            <w:r w:rsidRPr="00BA5EBA">
              <w:rPr>
                <w:rFonts w:ascii="Times New Roman" w:hAnsi="Times New Roman" w:cs="Times New Roman"/>
                <w:i/>
                <w:sz w:val="24"/>
                <w:szCs w:val="24"/>
              </w:rPr>
              <w:t xml:space="preserve">Умеет   </w:t>
            </w:r>
            <w:r w:rsidRPr="00BA5EBA">
              <w:rPr>
                <w:rFonts w:ascii="Times New Roman" w:hAnsi="Times New Roman" w:cs="Times New Roman"/>
                <w:sz w:val="24"/>
                <w:szCs w:val="24"/>
              </w:rPr>
              <w:t>творчески</w:t>
            </w:r>
            <w:r w:rsidRPr="00BA5EBA">
              <w:rPr>
                <w:rFonts w:ascii="Times New Roman" w:hAnsi="Times New Roman" w:cs="Times New Roman"/>
                <w:i/>
                <w:sz w:val="24"/>
                <w:szCs w:val="24"/>
              </w:rPr>
              <w:t xml:space="preserve"> </w:t>
            </w:r>
            <w:r w:rsidRPr="00BA5EBA">
              <w:rPr>
                <w:rFonts w:ascii="Times New Roman" w:hAnsi="Times New Roman" w:cs="Times New Roman"/>
                <w:sz w:val="24"/>
                <w:szCs w:val="24"/>
              </w:rPr>
              <w:t>проводить учебные занятия по тяжелой атлетике с детьми  школьного возраста и обучающимися в образовательных организациях, организовывать внеклассную физкультурно-спортивную работу с учетом специфики условий занятий и контингента занимающихся и современных тенденций развития физической культуры, оценивать уровень освоения силовых видов спорта</w:t>
            </w:r>
          </w:p>
        </w:tc>
        <w:tc>
          <w:tcPr>
            <w:tcW w:w="945" w:type="pct"/>
            <w:gridSpan w:val="2"/>
            <w:tcBorders>
              <w:top w:val="single" w:sz="4" w:space="0" w:color="000000"/>
              <w:left w:val="single" w:sz="4" w:space="0" w:color="000000"/>
              <w:bottom w:val="single" w:sz="4" w:space="0" w:color="auto"/>
              <w:right w:val="single" w:sz="4" w:space="0" w:color="000000"/>
            </w:tcBorders>
            <w:shd w:val="clear" w:color="auto" w:fill="FFFFFF"/>
            <w:tcMar>
              <w:top w:w="15" w:type="dxa"/>
              <w:left w:w="108" w:type="dxa"/>
              <w:bottom w:w="0" w:type="dxa"/>
              <w:right w:w="108" w:type="dxa"/>
            </w:tcMar>
            <w:vAlign w:val="center"/>
            <w:hideMark/>
          </w:tcPr>
          <w:p w:rsidR="00F27944" w:rsidRPr="00BA5EBA" w:rsidRDefault="00F27944" w:rsidP="00372913">
            <w:pPr>
              <w:spacing w:after="0" w:line="240" w:lineRule="auto"/>
              <w:rPr>
                <w:rFonts w:ascii="Times New Roman" w:hAnsi="Times New Roman" w:cs="Times New Roman"/>
                <w:i/>
                <w:iCs/>
                <w:sz w:val="24"/>
                <w:szCs w:val="24"/>
              </w:rPr>
            </w:pPr>
            <w:r w:rsidRPr="00BA5EBA">
              <w:rPr>
                <w:rFonts w:ascii="Times New Roman" w:hAnsi="Times New Roman" w:cs="Times New Roman"/>
                <w:i/>
                <w:iCs/>
                <w:sz w:val="24"/>
                <w:szCs w:val="24"/>
              </w:rPr>
              <w:t>Учебная практика (проведение урока или его части), конспект, опрос, зачет</w:t>
            </w:r>
          </w:p>
        </w:tc>
      </w:tr>
      <w:tr w:rsidR="00F27944" w:rsidRPr="00BA5EBA" w:rsidTr="00F27944">
        <w:trPr>
          <w:trHeight w:val="1120"/>
        </w:trPr>
        <w:tc>
          <w:tcPr>
            <w:tcW w:w="427" w:type="pct"/>
            <w:tcBorders>
              <w:top w:val="single" w:sz="4" w:space="0" w:color="auto"/>
              <w:left w:val="single" w:sz="8" w:space="0" w:color="000000"/>
              <w:right w:val="single" w:sz="8" w:space="0" w:color="000000"/>
            </w:tcBorders>
            <w:shd w:val="clear" w:color="auto" w:fill="FFFFFF"/>
          </w:tcPr>
          <w:p w:rsidR="00F27944" w:rsidRPr="00BA5EBA" w:rsidRDefault="00F27944" w:rsidP="00372913">
            <w:pPr>
              <w:spacing w:after="0" w:line="240" w:lineRule="auto"/>
              <w:rPr>
                <w:rFonts w:ascii="Times New Roman" w:hAnsi="Times New Roman" w:cs="Times New Roman"/>
                <w:i/>
                <w:iCs/>
                <w:sz w:val="24"/>
                <w:szCs w:val="24"/>
              </w:rPr>
            </w:pPr>
            <w:r w:rsidRPr="00BA5EBA">
              <w:rPr>
                <w:rFonts w:ascii="Times New Roman" w:hAnsi="Times New Roman" w:cs="Times New Roman"/>
                <w:i/>
                <w:iCs/>
                <w:sz w:val="24"/>
                <w:szCs w:val="24"/>
              </w:rPr>
              <w:t>ПК-5</w:t>
            </w:r>
          </w:p>
        </w:tc>
        <w:tc>
          <w:tcPr>
            <w:tcW w:w="1184" w:type="pct"/>
            <w:vMerge w:val="restart"/>
            <w:tcBorders>
              <w:top w:val="single" w:sz="4" w:space="0" w:color="auto"/>
              <w:left w:val="single" w:sz="8" w:space="0" w:color="000000"/>
              <w:right w:val="single" w:sz="8" w:space="0" w:color="000000"/>
            </w:tcBorders>
            <w:shd w:val="clear" w:color="auto" w:fill="FFFFFF"/>
            <w:tcMar>
              <w:top w:w="15" w:type="dxa"/>
              <w:left w:w="108" w:type="dxa"/>
              <w:bottom w:w="0" w:type="dxa"/>
              <w:right w:w="108" w:type="dxa"/>
            </w:tcMar>
            <w:vAlign w:val="bottom"/>
            <w:hideMark/>
          </w:tcPr>
          <w:p w:rsidR="00F27944" w:rsidRPr="00BA5EBA" w:rsidRDefault="00F27944" w:rsidP="00372913">
            <w:pPr>
              <w:spacing w:after="0" w:line="240" w:lineRule="auto"/>
              <w:jc w:val="center"/>
              <w:rPr>
                <w:rFonts w:ascii="Times New Roman" w:hAnsi="Times New Roman" w:cs="Times New Roman"/>
                <w:i/>
                <w:iCs/>
                <w:sz w:val="24"/>
                <w:szCs w:val="24"/>
              </w:rPr>
            </w:pPr>
          </w:p>
          <w:p w:rsidR="00F27944" w:rsidRPr="00BA5EBA" w:rsidRDefault="00F27944" w:rsidP="00372913">
            <w:pPr>
              <w:spacing w:after="0" w:line="240" w:lineRule="auto"/>
              <w:jc w:val="center"/>
              <w:rPr>
                <w:rFonts w:ascii="Times New Roman" w:hAnsi="Times New Roman" w:cs="Times New Roman"/>
                <w:i/>
                <w:iCs/>
                <w:sz w:val="24"/>
                <w:szCs w:val="24"/>
              </w:rPr>
            </w:pPr>
          </w:p>
          <w:p w:rsidR="00F27944" w:rsidRPr="00BA5EBA" w:rsidRDefault="00F27944" w:rsidP="00372913">
            <w:pPr>
              <w:spacing w:after="0" w:line="240" w:lineRule="auto"/>
              <w:jc w:val="center"/>
              <w:rPr>
                <w:rFonts w:ascii="Times New Roman" w:hAnsi="Times New Roman" w:cs="Times New Roman"/>
                <w:i/>
                <w:iCs/>
                <w:sz w:val="24"/>
                <w:szCs w:val="24"/>
              </w:rPr>
            </w:pPr>
          </w:p>
          <w:p w:rsidR="00F27944" w:rsidRPr="00BA5EBA" w:rsidRDefault="00F27944" w:rsidP="00372913">
            <w:pPr>
              <w:spacing w:after="0" w:line="240" w:lineRule="auto"/>
              <w:jc w:val="center"/>
              <w:rPr>
                <w:rFonts w:ascii="Times New Roman" w:hAnsi="Times New Roman" w:cs="Times New Roman"/>
                <w:i/>
                <w:iCs/>
                <w:sz w:val="24"/>
                <w:szCs w:val="24"/>
              </w:rPr>
            </w:pPr>
          </w:p>
          <w:p w:rsidR="00F27944" w:rsidRPr="00BA5EBA" w:rsidRDefault="00F27944" w:rsidP="00372913">
            <w:pPr>
              <w:spacing w:after="0" w:line="240" w:lineRule="auto"/>
              <w:jc w:val="center"/>
              <w:rPr>
                <w:rFonts w:ascii="Times New Roman" w:hAnsi="Times New Roman" w:cs="Times New Roman"/>
                <w:i/>
                <w:iCs/>
                <w:sz w:val="24"/>
                <w:szCs w:val="24"/>
              </w:rPr>
            </w:pPr>
          </w:p>
          <w:p w:rsidR="00F27944" w:rsidRPr="00BA5EBA" w:rsidRDefault="00F27944" w:rsidP="00372913">
            <w:pPr>
              <w:spacing w:after="0" w:line="240" w:lineRule="auto"/>
              <w:jc w:val="center"/>
              <w:rPr>
                <w:rFonts w:ascii="Times New Roman" w:hAnsi="Times New Roman" w:cs="Times New Roman"/>
                <w:i/>
                <w:iCs/>
                <w:sz w:val="24"/>
                <w:szCs w:val="24"/>
              </w:rPr>
            </w:pPr>
          </w:p>
          <w:p w:rsidR="00F27944" w:rsidRPr="00BA5EBA" w:rsidRDefault="00F27944" w:rsidP="00372913">
            <w:pPr>
              <w:spacing w:after="0" w:line="240" w:lineRule="auto"/>
              <w:jc w:val="center"/>
              <w:rPr>
                <w:rFonts w:ascii="Times New Roman" w:hAnsi="Times New Roman" w:cs="Times New Roman"/>
                <w:i/>
                <w:iCs/>
                <w:sz w:val="24"/>
                <w:szCs w:val="24"/>
              </w:rPr>
            </w:pPr>
          </w:p>
          <w:p w:rsidR="00F27944" w:rsidRPr="00BA5EBA" w:rsidRDefault="00F27944" w:rsidP="00372913">
            <w:pPr>
              <w:spacing w:after="0" w:line="240" w:lineRule="auto"/>
              <w:jc w:val="center"/>
              <w:rPr>
                <w:rFonts w:ascii="Times New Roman" w:hAnsi="Times New Roman" w:cs="Times New Roman"/>
                <w:i/>
                <w:iCs/>
                <w:sz w:val="24"/>
                <w:szCs w:val="24"/>
              </w:rPr>
            </w:pPr>
          </w:p>
          <w:p w:rsidR="00F27944" w:rsidRPr="00BA5EBA" w:rsidRDefault="00F27944" w:rsidP="00372913">
            <w:pPr>
              <w:spacing w:after="0" w:line="240" w:lineRule="auto"/>
              <w:jc w:val="center"/>
              <w:rPr>
                <w:rFonts w:ascii="Times New Roman" w:hAnsi="Times New Roman" w:cs="Times New Roman"/>
                <w:i/>
                <w:iCs/>
                <w:sz w:val="24"/>
                <w:szCs w:val="24"/>
              </w:rPr>
            </w:pPr>
            <w:r w:rsidRPr="00BA5EBA">
              <w:rPr>
                <w:rFonts w:ascii="Times New Roman" w:hAnsi="Times New Roman" w:cs="Times New Roman"/>
                <w:i/>
                <w:iCs/>
                <w:sz w:val="24"/>
                <w:szCs w:val="24"/>
              </w:rPr>
              <w:t>Знание</w:t>
            </w:r>
            <w:r w:rsidRPr="00BA5EBA">
              <w:rPr>
                <w:rFonts w:ascii="Times New Roman" w:hAnsi="Times New Roman" w:cs="Times New Roman"/>
                <w:sz w:val="24"/>
                <w:szCs w:val="24"/>
              </w:rPr>
              <w:t xml:space="preserve"> средств и </w:t>
            </w:r>
            <w:r w:rsidRPr="00BA5EBA">
              <w:rPr>
                <w:rFonts w:ascii="Times New Roman" w:hAnsi="Times New Roman" w:cs="Times New Roman"/>
                <w:sz w:val="24"/>
                <w:szCs w:val="24"/>
              </w:rPr>
              <w:lastRenderedPageBreak/>
              <w:t>методов двигательной деятельности для коррекции состояния обучающихся с учетом их пола и возраста, индивидуальных особенностей</w:t>
            </w:r>
          </w:p>
          <w:p w:rsidR="00F27944" w:rsidRPr="00BA5EBA" w:rsidRDefault="00F27944" w:rsidP="00372913">
            <w:pPr>
              <w:spacing w:after="0" w:line="240" w:lineRule="auto"/>
              <w:jc w:val="center"/>
              <w:rPr>
                <w:rFonts w:ascii="Times New Roman" w:hAnsi="Times New Roman" w:cs="Times New Roman"/>
                <w:i/>
                <w:iCs/>
                <w:sz w:val="24"/>
                <w:szCs w:val="24"/>
              </w:rPr>
            </w:pPr>
          </w:p>
          <w:p w:rsidR="00F27944" w:rsidRPr="00BA5EBA" w:rsidRDefault="00F27944" w:rsidP="00372913">
            <w:pPr>
              <w:spacing w:after="0" w:line="240" w:lineRule="auto"/>
              <w:jc w:val="center"/>
              <w:rPr>
                <w:rFonts w:ascii="Times New Roman" w:hAnsi="Times New Roman" w:cs="Times New Roman"/>
                <w:i/>
                <w:iCs/>
                <w:sz w:val="24"/>
                <w:szCs w:val="24"/>
              </w:rPr>
            </w:pPr>
            <w:r w:rsidRPr="00BA5EBA">
              <w:rPr>
                <w:rFonts w:ascii="Times New Roman" w:hAnsi="Times New Roman" w:cs="Times New Roman"/>
                <w:i/>
                <w:iCs/>
                <w:sz w:val="24"/>
                <w:szCs w:val="24"/>
              </w:rPr>
              <w:t>Умение</w:t>
            </w:r>
            <w:r w:rsidRPr="00BA5EBA">
              <w:rPr>
                <w:rFonts w:ascii="Times New Roman" w:hAnsi="Times New Roman" w:cs="Times New Roman"/>
                <w:sz w:val="24"/>
                <w:szCs w:val="24"/>
              </w:rPr>
              <w:t xml:space="preserve"> применять средства и методы двигательной деятельности для коррекции состояния обучающихся с учетом их пола и возраста, индивидуальных особенностей</w:t>
            </w:r>
          </w:p>
          <w:p w:rsidR="00F27944" w:rsidRPr="00BA5EBA" w:rsidRDefault="00F27944" w:rsidP="00372913">
            <w:pPr>
              <w:spacing w:after="0" w:line="240" w:lineRule="auto"/>
              <w:jc w:val="center"/>
              <w:rPr>
                <w:rFonts w:ascii="Times New Roman" w:hAnsi="Times New Roman" w:cs="Times New Roman"/>
                <w:i/>
                <w:iCs/>
                <w:sz w:val="24"/>
                <w:szCs w:val="24"/>
              </w:rPr>
            </w:pPr>
          </w:p>
          <w:p w:rsidR="00F27944" w:rsidRPr="00BA5EBA" w:rsidRDefault="00F27944" w:rsidP="00372913">
            <w:pPr>
              <w:spacing w:after="0" w:line="240" w:lineRule="auto"/>
              <w:jc w:val="center"/>
              <w:rPr>
                <w:rFonts w:ascii="Times New Roman" w:hAnsi="Times New Roman" w:cs="Times New Roman"/>
                <w:i/>
                <w:iCs/>
                <w:sz w:val="24"/>
                <w:szCs w:val="24"/>
              </w:rPr>
            </w:pPr>
            <w:r w:rsidRPr="00BA5EBA">
              <w:rPr>
                <w:rFonts w:ascii="Times New Roman" w:hAnsi="Times New Roman" w:cs="Times New Roman"/>
                <w:i/>
                <w:iCs/>
                <w:sz w:val="24"/>
                <w:szCs w:val="24"/>
              </w:rPr>
              <w:t>Навык</w:t>
            </w:r>
            <w:r w:rsidRPr="00BA5EBA">
              <w:rPr>
                <w:rFonts w:ascii="Times New Roman" w:hAnsi="Times New Roman" w:cs="Times New Roman"/>
                <w:sz w:val="24"/>
                <w:szCs w:val="24"/>
              </w:rPr>
              <w:t xml:space="preserve"> применения  средств и методов двигательной деятельности для коррекции состояния обучающихся с учетом их пола и возраста, индивидуальных особенностей</w:t>
            </w:r>
          </w:p>
        </w:tc>
        <w:tc>
          <w:tcPr>
            <w:tcW w:w="2444" w:type="pct"/>
            <w:tcBorders>
              <w:top w:val="single" w:sz="4" w:space="0" w:color="auto"/>
              <w:left w:val="single" w:sz="8" w:space="0" w:color="000000"/>
              <w:bottom w:val="single" w:sz="8" w:space="0" w:color="000000"/>
              <w:right w:val="single" w:sz="4" w:space="0" w:color="000000"/>
            </w:tcBorders>
            <w:shd w:val="clear" w:color="auto" w:fill="FFFFFF"/>
            <w:tcMar>
              <w:top w:w="15" w:type="dxa"/>
              <w:left w:w="108" w:type="dxa"/>
              <w:bottom w:w="0" w:type="dxa"/>
              <w:right w:w="108" w:type="dxa"/>
            </w:tcMar>
            <w:hideMark/>
          </w:tcPr>
          <w:p w:rsidR="00F27944" w:rsidRPr="00BA5EBA" w:rsidRDefault="00F27944" w:rsidP="00372913">
            <w:pPr>
              <w:spacing w:after="0" w:line="240" w:lineRule="auto"/>
              <w:rPr>
                <w:rFonts w:ascii="Times New Roman" w:hAnsi="Times New Roman" w:cs="Times New Roman"/>
                <w:b/>
                <w:i/>
                <w:sz w:val="24"/>
                <w:szCs w:val="24"/>
              </w:rPr>
            </w:pPr>
            <w:r w:rsidRPr="00BA5EBA">
              <w:rPr>
                <w:rFonts w:ascii="Times New Roman" w:hAnsi="Times New Roman" w:cs="Times New Roman"/>
                <w:b/>
                <w:i/>
                <w:sz w:val="24"/>
                <w:szCs w:val="24"/>
              </w:rPr>
              <w:lastRenderedPageBreak/>
              <w:t>Пороговый уровень (удовлетворительно):</w:t>
            </w:r>
          </w:p>
          <w:p w:rsidR="00F27944" w:rsidRPr="00BA5EBA" w:rsidRDefault="00F27944" w:rsidP="00372913">
            <w:pPr>
              <w:spacing w:after="0" w:line="240" w:lineRule="auto"/>
              <w:rPr>
                <w:rFonts w:ascii="Times New Roman" w:hAnsi="Times New Roman" w:cs="Times New Roman"/>
                <w:sz w:val="24"/>
                <w:szCs w:val="24"/>
              </w:rPr>
            </w:pPr>
            <w:r w:rsidRPr="00BA5EBA">
              <w:rPr>
                <w:rFonts w:ascii="Times New Roman" w:hAnsi="Times New Roman" w:cs="Times New Roman"/>
                <w:i/>
                <w:sz w:val="24"/>
                <w:szCs w:val="24"/>
              </w:rPr>
              <w:t xml:space="preserve">Знает </w:t>
            </w:r>
            <w:r w:rsidRPr="00BA5EBA">
              <w:rPr>
                <w:rFonts w:ascii="Times New Roman" w:hAnsi="Times New Roman" w:cs="Times New Roman"/>
                <w:sz w:val="24"/>
                <w:szCs w:val="24"/>
              </w:rPr>
              <w:t>основные средства и методы двигательной деятельности для коррекции состояния обучающихся с учетом их пола и возраста, индивидуальных особенностей, применяемые при обучении тяжелой атлетике</w:t>
            </w:r>
          </w:p>
          <w:p w:rsidR="00F27944" w:rsidRPr="00BA5EBA" w:rsidRDefault="00F27944" w:rsidP="00372913">
            <w:pPr>
              <w:spacing w:after="0" w:line="240" w:lineRule="auto"/>
              <w:rPr>
                <w:rFonts w:ascii="Times New Roman" w:hAnsi="Times New Roman" w:cs="Times New Roman"/>
                <w:sz w:val="24"/>
                <w:szCs w:val="24"/>
              </w:rPr>
            </w:pPr>
          </w:p>
          <w:p w:rsidR="00F27944" w:rsidRPr="00BA5EBA" w:rsidRDefault="00F27944" w:rsidP="00372913">
            <w:pPr>
              <w:spacing w:after="0" w:line="240" w:lineRule="auto"/>
              <w:rPr>
                <w:rFonts w:ascii="Times New Roman" w:hAnsi="Times New Roman" w:cs="Times New Roman"/>
                <w:sz w:val="24"/>
                <w:szCs w:val="24"/>
              </w:rPr>
            </w:pPr>
            <w:r w:rsidRPr="00BA5EBA">
              <w:rPr>
                <w:rFonts w:ascii="Times New Roman" w:hAnsi="Times New Roman" w:cs="Times New Roman"/>
                <w:i/>
                <w:sz w:val="24"/>
                <w:szCs w:val="24"/>
              </w:rPr>
              <w:t xml:space="preserve">Умеет   </w:t>
            </w:r>
            <w:r w:rsidRPr="00BA5EBA">
              <w:rPr>
                <w:rFonts w:ascii="Times New Roman" w:hAnsi="Times New Roman" w:cs="Times New Roman"/>
                <w:sz w:val="24"/>
                <w:szCs w:val="24"/>
              </w:rPr>
              <w:t xml:space="preserve">применять средства и методы </w:t>
            </w:r>
            <w:r w:rsidRPr="00BA5EBA">
              <w:rPr>
                <w:rFonts w:ascii="Times New Roman" w:hAnsi="Times New Roman" w:cs="Times New Roman"/>
                <w:sz w:val="24"/>
                <w:szCs w:val="24"/>
              </w:rPr>
              <w:lastRenderedPageBreak/>
              <w:t>двигательной деятельности для коррекции состояния обучающихся с учетом их пола и возраста, индивидуальных особенностей при обучении силовым видам спорта</w:t>
            </w:r>
          </w:p>
          <w:p w:rsidR="00F27944" w:rsidRPr="00BA5EBA" w:rsidRDefault="00F27944" w:rsidP="00372913">
            <w:pPr>
              <w:spacing w:after="0" w:line="240" w:lineRule="auto"/>
              <w:rPr>
                <w:rFonts w:ascii="Times New Roman" w:hAnsi="Times New Roman" w:cs="Times New Roman"/>
                <w:sz w:val="24"/>
                <w:szCs w:val="24"/>
              </w:rPr>
            </w:pPr>
          </w:p>
          <w:p w:rsidR="00F27944" w:rsidRPr="00BA5EBA" w:rsidRDefault="00F27944" w:rsidP="00372913">
            <w:pPr>
              <w:spacing w:after="0" w:line="240" w:lineRule="auto"/>
              <w:rPr>
                <w:rFonts w:ascii="Times New Roman" w:hAnsi="Times New Roman" w:cs="Times New Roman"/>
                <w:sz w:val="24"/>
                <w:szCs w:val="24"/>
              </w:rPr>
            </w:pPr>
            <w:r w:rsidRPr="00BA5EBA">
              <w:rPr>
                <w:rFonts w:ascii="Times New Roman" w:hAnsi="Times New Roman" w:cs="Times New Roman"/>
                <w:i/>
                <w:sz w:val="24"/>
                <w:szCs w:val="24"/>
              </w:rPr>
              <w:t xml:space="preserve">Имеет опыт  </w:t>
            </w:r>
            <w:r w:rsidRPr="00BA5EBA">
              <w:rPr>
                <w:rFonts w:ascii="Times New Roman" w:hAnsi="Times New Roman" w:cs="Times New Roman"/>
                <w:sz w:val="24"/>
                <w:szCs w:val="24"/>
              </w:rPr>
              <w:t>поиска, отбора и применения на практике наиболее эффективных средства и методов двигательной деятельности для коррекции состояния обучающихся с учетом их пола и возраста, индивидуальных особенностей</w:t>
            </w:r>
            <w:r w:rsidRPr="00BA5EBA">
              <w:rPr>
                <w:rFonts w:ascii="Times New Roman" w:hAnsi="Times New Roman" w:cs="Times New Roman"/>
                <w:i/>
                <w:sz w:val="24"/>
                <w:szCs w:val="24"/>
              </w:rPr>
              <w:t xml:space="preserve"> </w:t>
            </w:r>
            <w:r w:rsidRPr="00BA5EBA">
              <w:rPr>
                <w:rFonts w:ascii="Times New Roman" w:hAnsi="Times New Roman" w:cs="Times New Roman"/>
                <w:sz w:val="24"/>
                <w:szCs w:val="24"/>
              </w:rPr>
              <w:t>при обучении силовым видам спорта</w:t>
            </w:r>
          </w:p>
        </w:tc>
        <w:tc>
          <w:tcPr>
            <w:tcW w:w="945" w:type="pct"/>
            <w:gridSpan w:val="2"/>
            <w:tcBorders>
              <w:top w:val="single" w:sz="4" w:space="0" w:color="auto"/>
              <w:left w:val="single" w:sz="4" w:space="0" w:color="000000"/>
              <w:bottom w:val="single" w:sz="4" w:space="0" w:color="000000"/>
              <w:right w:val="single" w:sz="4" w:space="0" w:color="000000"/>
            </w:tcBorders>
            <w:shd w:val="clear" w:color="auto" w:fill="FFFFFF"/>
            <w:tcMar>
              <w:top w:w="15" w:type="dxa"/>
              <w:left w:w="108" w:type="dxa"/>
              <w:bottom w:w="0" w:type="dxa"/>
              <w:right w:w="108" w:type="dxa"/>
            </w:tcMar>
            <w:vAlign w:val="center"/>
            <w:hideMark/>
          </w:tcPr>
          <w:p w:rsidR="00F27944" w:rsidRPr="00BA5EBA" w:rsidRDefault="00F27944" w:rsidP="00372913">
            <w:pPr>
              <w:spacing w:after="0" w:line="240" w:lineRule="auto"/>
              <w:rPr>
                <w:rFonts w:ascii="Times New Roman" w:hAnsi="Times New Roman" w:cs="Times New Roman"/>
                <w:i/>
                <w:iCs/>
                <w:sz w:val="24"/>
                <w:szCs w:val="24"/>
              </w:rPr>
            </w:pPr>
            <w:r w:rsidRPr="00BA5EBA">
              <w:rPr>
                <w:rFonts w:ascii="Times New Roman" w:hAnsi="Times New Roman" w:cs="Times New Roman"/>
                <w:i/>
                <w:iCs/>
                <w:sz w:val="24"/>
                <w:szCs w:val="24"/>
              </w:rPr>
              <w:lastRenderedPageBreak/>
              <w:t>Учебная практика (проведение урока или его части), конспект, опрос, зачет</w:t>
            </w:r>
          </w:p>
        </w:tc>
      </w:tr>
      <w:tr w:rsidR="00F27944" w:rsidRPr="00BA5EBA" w:rsidTr="00F27944">
        <w:trPr>
          <w:trHeight w:val="1120"/>
        </w:trPr>
        <w:tc>
          <w:tcPr>
            <w:tcW w:w="427" w:type="pct"/>
            <w:tcBorders>
              <w:left w:val="single" w:sz="8" w:space="0" w:color="000000"/>
              <w:right w:val="single" w:sz="8" w:space="0" w:color="000000"/>
            </w:tcBorders>
            <w:shd w:val="clear" w:color="auto" w:fill="FFFFFF"/>
          </w:tcPr>
          <w:p w:rsidR="00F27944" w:rsidRPr="00BA5EBA" w:rsidRDefault="00F27944" w:rsidP="00372913">
            <w:pPr>
              <w:spacing w:after="0" w:line="240" w:lineRule="auto"/>
              <w:rPr>
                <w:rFonts w:ascii="Times New Roman" w:hAnsi="Times New Roman" w:cs="Times New Roman"/>
                <w:i/>
                <w:iCs/>
                <w:sz w:val="24"/>
                <w:szCs w:val="24"/>
              </w:rPr>
            </w:pPr>
          </w:p>
        </w:tc>
        <w:tc>
          <w:tcPr>
            <w:tcW w:w="1184" w:type="pct"/>
            <w:vMerge/>
            <w:tcBorders>
              <w:left w:val="single" w:sz="8" w:space="0" w:color="000000"/>
              <w:right w:val="single" w:sz="8" w:space="0" w:color="000000"/>
            </w:tcBorders>
            <w:shd w:val="clear" w:color="auto" w:fill="FFFFFF"/>
            <w:tcMar>
              <w:top w:w="15" w:type="dxa"/>
              <w:left w:w="108" w:type="dxa"/>
              <w:bottom w:w="0" w:type="dxa"/>
              <w:right w:w="108" w:type="dxa"/>
            </w:tcMar>
            <w:vAlign w:val="center"/>
            <w:hideMark/>
          </w:tcPr>
          <w:p w:rsidR="00F27944" w:rsidRPr="00BA5EBA" w:rsidRDefault="00F27944" w:rsidP="00372913">
            <w:pPr>
              <w:spacing w:after="0" w:line="240" w:lineRule="auto"/>
              <w:jc w:val="center"/>
              <w:rPr>
                <w:rFonts w:ascii="Times New Roman" w:hAnsi="Times New Roman" w:cs="Times New Roman"/>
                <w:i/>
                <w:iCs/>
                <w:sz w:val="24"/>
                <w:szCs w:val="24"/>
              </w:rPr>
            </w:pPr>
          </w:p>
        </w:tc>
        <w:tc>
          <w:tcPr>
            <w:tcW w:w="2444" w:type="pct"/>
            <w:tcBorders>
              <w:top w:val="single" w:sz="8" w:space="0" w:color="000000"/>
              <w:left w:val="single" w:sz="8" w:space="0" w:color="000000"/>
              <w:bottom w:val="single" w:sz="8" w:space="0" w:color="000000"/>
              <w:right w:val="single" w:sz="4" w:space="0" w:color="000000"/>
            </w:tcBorders>
            <w:shd w:val="clear" w:color="auto" w:fill="FFFFFF"/>
            <w:tcMar>
              <w:top w:w="15" w:type="dxa"/>
              <w:left w:w="108" w:type="dxa"/>
              <w:bottom w:w="0" w:type="dxa"/>
              <w:right w:w="108" w:type="dxa"/>
            </w:tcMar>
            <w:hideMark/>
          </w:tcPr>
          <w:p w:rsidR="00F27944" w:rsidRPr="00BA5EBA" w:rsidRDefault="00F27944" w:rsidP="00372913">
            <w:pPr>
              <w:spacing w:after="0" w:line="240" w:lineRule="auto"/>
              <w:rPr>
                <w:rFonts w:ascii="Times New Roman" w:hAnsi="Times New Roman" w:cs="Times New Roman"/>
                <w:b/>
                <w:i/>
                <w:sz w:val="24"/>
                <w:szCs w:val="24"/>
              </w:rPr>
            </w:pPr>
            <w:r w:rsidRPr="00BA5EBA">
              <w:rPr>
                <w:rFonts w:ascii="Times New Roman" w:hAnsi="Times New Roman" w:cs="Times New Roman"/>
                <w:b/>
                <w:i/>
                <w:sz w:val="24"/>
                <w:szCs w:val="24"/>
              </w:rPr>
              <w:t>Продвинутый уровень (хорошо):</w:t>
            </w:r>
          </w:p>
          <w:p w:rsidR="00F27944" w:rsidRPr="00BA5EBA" w:rsidRDefault="00F27944" w:rsidP="00372913">
            <w:pPr>
              <w:spacing w:after="0" w:line="240" w:lineRule="auto"/>
              <w:rPr>
                <w:rFonts w:ascii="Times New Roman" w:hAnsi="Times New Roman" w:cs="Times New Roman"/>
                <w:sz w:val="24"/>
                <w:szCs w:val="24"/>
              </w:rPr>
            </w:pPr>
            <w:r w:rsidRPr="00BA5EBA">
              <w:rPr>
                <w:rFonts w:ascii="Times New Roman" w:hAnsi="Times New Roman" w:cs="Times New Roman"/>
                <w:i/>
                <w:sz w:val="24"/>
                <w:szCs w:val="24"/>
              </w:rPr>
              <w:t xml:space="preserve">Знает </w:t>
            </w:r>
            <w:r w:rsidRPr="00BA5EBA">
              <w:rPr>
                <w:rFonts w:ascii="Times New Roman" w:hAnsi="Times New Roman" w:cs="Times New Roman"/>
                <w:sz w:val="24"/>
                <w:szCs w:val="24"/>
              </w:rPr>
              <w:t>основные и современные средства и методы двигательной деятельности для коррекции состояния обучающихся с учетом их пола и возраста, индивидуальных особенностей, применяемые при обучении тяжелой атлетике</w:t>
            </w:r>
          </w:p>
          <w:p w:rsidR="00F27944" w:rsidRPr="00BA5EBA" w:rsidRDefault="00F27944" w:rsidP="00372913">
            <w:pPr>
              <w:spacing w:after="0" w:line="240" w:lineRule="auto"/>
              <w:rPr>
                <w:rFonts w:ascii="Times New Roman" w:hAnsi="Times New Roman" w:cs="Times New Roman"/>
                <w:sz w:val="24"/>
                <w:szCs w:val="24"/>
              </w:rPr>
            </w:pPr>
          </w:p>
          <w:p w:rsidR="00F27944" w:rsidRPr="00BA5EBA" w:rsidRDefault="00F27944" w:rsidP="00372913">
            <w:pPr>
              <w:spacing w:after="0" w:line="240" w:lineRule="auto"/>
              <w:rPr>
                <w:rFonts w:ascii="Times New Roman" w:hAnsi="Times New Roman" w:cs="Times New Roman"/>
                <w:sz w:val="24"/>
                <w:szCs w:val="24"/>
              </w:rPr>
            </w:pPr>
            <w:r w:rsidRPr="00BA5EBA">
              <w:rPr>
                <w:rFonts w:ascii="Times New Roman" w:hAnsi="Times New Roman" w:cs="Times New Roman"/>
                <w:i/>
                <w:sz w:val="24"/>
                <w:szCs w:val="24"/>
              </w:rPr>
              <w:t xml:space="preserve">Умеет   </w:t>
            </w:r>
            <w:r w:rsidRPr="00BA5EBA">
              <w:rPr>
                <w:rFonts w:ascii="Times New Roman" w:hAnsi="Times New Roman" w:cs="Times New Roman"/>
                <w:sz w:val="24"/>
                <w:szCs w:val="24"/>
              </w:rPr>
              <w:t>выбирать наиболее эффективные средства и методы двигательной деятельности для коррекции состояния обучающихся с учетом их пола и возраста, индивидуальных особенностей при обучении силовым видам спорта</w:t>
            </w:r>
          </w:p>
          <w:p w:rsidR="00F27944" w:rsidRPr="00BA5EBA" w:rsidRDefault="00F27944" w:rsidP="00372913">
            <w:pPr>
              <w:spacing w:after="0" w:line="240" w:lineRule="auto"/>
              <w:rPr>
                <w:rFonts w:ascii="Times New Roman" w:hAnsi="Times New Roman" w:cs="Times New Roman"/>
                <w:sz w:val="24"/>
                <w:szCs w:val="24"/>
              </w:rPr>
            </w:pPr>
          </w:p>
          <w:p w:rsidR="00F27944" w:rsidRPr="00BA5EBA" w:rsidRDefault="00F27944" w:rsidP="00372913">
            <w:pPr>
              <w:spacing w:after="0" w:line="240" w:lineRule="auto"/>
              <w:rPr>
                <w:rFonts w:ascii="Times New Roman" w:hAnsi="Times New Roman" w:cs="Times New Roman"/>
                <w:sz w:val="24"/>
                <w:szCs w:val="24"/>
              </w:rPr>
            </w:pPr>
            <w:r w:rsidRPr="00BA5EBA">
              <w:rPr>
                <w:rFonts w:ascii="Times New Roman" w:hAnsi="Times New Roman" w:cs="Times New Roman"/>
                <w:i/>
                <w:sz w:val="24"/>
                <w:szCs w:val="24"/>
              </w:rPr>
              <w:t xml:space="preserve">Имеет опыт  </w:t>
            </w:r>
            <w:r w:rsidRPr="00BA5EBA">
              <w:rPr>
                <w:rFonts w:ascii="Times New Roman" w:hAnsi="Times New Roman" w:cs="Times New Roman"/>
                <w:sz w:val="24"/>
                <w:szCs w:val="24"/>
              </w:rPr>
              <w:t>выбора из большого арсенала средств  и методов наиболее эффективные и</w:t>
            </w:r>
            <w:r w:rsidRPr="00BA5EBA">
              <w:rPr>
                <w:rFonts w:ascii="Times New Roman" w:hAnsi="Times New Roman" w:cs="Times New Roman"/>
                <w:i/>
                <w:sz w:val="24"/>
                <w:szCs w:val="24"/>
              </w:rPr>
              <w:t xml:space="preserve"> </w:t>
            </w:r>
            <w:r w:rsidRPr="00BA5EBA">
              <w:rPr>
                <w:rFonts w:ascii="Times New Roman" w:hAnsi="Times New Roman" w:cs="Times New Roman"/>
                <w:sz w:val="24"/>
                <w:szCs w:val="24"/>
              </w:rPr>
              <w:t>применения основных средства и методы двигательной деятельности для коррекции состояния обучающихся с учетом их пола и возраста, индивидуальных особенностей</w:t>
            </w:r>
            <w:r w:rsidRPr="00BA5EBA">
              <w:rPr>
                <w:rFonts w:ascii="Times New Roman" w:hAnsi="Times New Roman" w:cs="Times New Roman"/>
                <w:i/>
                <w:sz w:val="24"/>
                <w:szCs w:val="24"/>
              </w:rPr>
              <w:t xml:space="preserve"> </w:t>
            </w:r>
            <w:r w:rsidRPr="00BA5EBA">
              <w:rPr>
                <w:rFonts w:ascii="Times New Roman" w:hAnsi="Times New Roman" w:cs="Times New Roman"/>
                <w:sz w:val="24"/>
                <w:szCs w:val="24"/>
              </w:rPr>
              <w:t>при обучении силовым видам спорта</w:t>
            </w:r>
          </w:p>
        </w:tc>
        <w:tc>
          <w:tcPr>
            <w:tcW w:w="945" w:type="pct"/>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0" w:type="dxa"/>
              <w:right w:w="108" w:type="dxa"/>
            </w:tcMar>
            <w:vAlign w:val="center"/>
            <w:hideMark/>
          </w:tcPr>
          <w:p w:rsidR="00F27944" w:rsidRPr="00BA5EBA" w:rsidRDefault="00F27944" w:rsidP="00372913">
            <w:pPr>
              <w:spacing w:after="0" w:line="240" w:lineRule="auto"/>
              <w:rPr>
                <w:rFonts w:ascii="Times New Roman" w:hAnsi="Times New Roman" w:cs="Times New Roman"/>
                <w:i/>
                <w:iCs/>
                <w:sz w:val="24"/>
                <w:szCs w:val="24"/>
              </w:rPr>
            </w:pPr>
            <w:r w:rsidRPr="00BA5EBA">
              <w:rPr>
                <w:rFonts w:ascii="Times New Roman" w:hAnsi="Times New Roman" w:cs="Times New Roman"/>
                <w:i/>
                <w:iCs/>
                <w:sz w:val="24"/>
                <w:szCs w:val="24"/>
              </w:rPr>
              <w:t>Учебная практика (проведение урока или его части), конспект, опрос, зачет</w:t>
            </w:r>
          </w:p>
        </w:tc>
      </w:tr>
      <w:tr w:rsidR="00F27944" w:rsidRPr="00BA5EBA" w:rsidTr="00F27944">
        <w:trPr>
          <w:trHeight w:val="1120"/>
        </w:trPr>
        <w:tc>
          <w:tcPr>
            <w:tcW w:w="427" w:type="pct"/>
            <w:tcBorders>
              <w:left w:val="single" w:sz="8" w:space="0" w:color="000000"/>
              <w:bottom w:val="single" w:sz="4" w:space="0" w:color="auto"/>
              <w:right w:val="single" w:sz="8" w:space="0" w:color="000000"/>
            </w:tcBorders>
            <w:shd w:val="clear" w:color="auto" w:fill="FFFFFF"/>
          </w:tcPr>
          <w:p w:rsidR="00F27944" w:rsidRPr="00BA5EBA" w:rsidRDefault="00F27944" w:rsidP="00372913">
            <w:pPr>
              <w:spacing w:after="0" w:line="240" w:lineRule="auto"/>
              <w:rPr>
                <w:rFonts w:ascii="Times New Roman" w:hAnsi="Times New Roman" w:cs="Times New Roman"/>
                <w:i/>
                <w:iCs/>
                <w:sz w:val="24"/>
                <w:szCs w:val="24"/>
              </w:rPr>
            </w:pPr>
          </w:p>
        </w:tc>
        <w:tc>
          <w:tcPr>
            <w:tcW w:w="1184" w:type="pct"/>
            <w:vMerge/>
            <w:tcBorders>
              <w:left w:val="single" w:sz="8" w:space="0" w:color="000000"/>
              <w:bottom w:val="single" w:sz="4" w:space="0" w:color="auto"/>
              <w:right w:val="single" w:sz="8" w:space="0" w:color="000000"/>
            </w:tcBorders>
            <w:shd w:val="clear" w:color="auto" w:fill="FFFFFF"/>
            <w:tcMar>
              <w:top w:w="15" w:type="dxa"/>
              <w:left w:w="108" w:type="dxa"/>
              <w:bottom w:w="0" w:type="dxa"/>
              <w:right w:w="108" w:type="dxa"/>
            </w:tcMar>
            <w:vAlign w:val="center"/>
            <w:hideMark/>
          </w:tcPr>
          <w:p w:rsidR="00F27944" w:rsidRPr="00BA5EBA" w:rsidRDefault="00F27944" w:rsidP="00372913">
            <w:pPr>
              <w:spacing w:after="0" w:line="240" w:lineRule="auto"/>
              <w:rPr>
                <w:rFonts w:ascii="Times New Roman" w:hAnsi="Times New Roman" w:cs="Times New Roman"/>
                <w:i/>
                <w:iCs/>
                <w:sz w:val="24"/>
                <w:szCs w:val="24"/>
              </w:rPr>
            </w:pPr>
          </w:p>
        </w:tc>
        <w:tc>
          <w:tcPr>
            <w:tcW w:w="2444" w:type="pct"/>
            <w:tcBorders>
              <w:top w:val="single" w:sz="8" w:space="0" w:color="000000"/>
              <w:left w:val="single" w:sz="8" w:space="0" w:color="000000"/>
              <w:bottom w:val="single" w:sz="4" w:space="0" w:color="auto"/>
              <w:right w:val="single" w:sz="4" w:space="0" w:color="000000"/>
            </w:tcBorders>
            <w:shd w:val="clear" w:color="auto" w:fill="FFFFFF"/>
            <w:tcMar>
              <w:top w:w="15" w:type="dxa"/>
              <w:left w:w="108" w:type="dxa"/>
              <w:bottom w:w="0" w:type="dxa"/>
              <w:right w:w="108" w:type="dxa"/>
            </w:tcMar>
            <w:hideMark/>
          </w:tcPr>
          <w:p w:rsidR="00F27944" w:rsidRPr="00BA5EBA" w:rsidRDefault="00F27944" w:rsidP="00372913">
            <w:pPr>
              <w:spacing w:after="0" w:line="240" w:lineRule="auto"/>
              <w:rPr>
                <w:rFonts w:ascii="Times New Roman" w:hAnsi="Times New Roman" w:cs="Times New Roman"/>
                <w:b/>
                <w:i/>
                <w:sz w:val="24"/>
                <w:szCs w:val="24"/>
              </w:rPr>
            </w:pPr>
            <w:r w:rsidRPr="00BA5EBA">
              <w:rPr>
                <w:rFonts w:ascii="Times New Roman" w:hAnsi="Times New Roman" w:cs="Times New Roman"/>
                <w:b/>
                <w:i/>
                <w:sz w:val="24"/>
                <w:szCs w:val="24"/>
              </w:rPr>
              <w:t>Высокий уровень (отлично):</w:t>
            </w:r>
          </w:p>
          <w:p w:rsidR="00F27944" w:rsidRPr="00BA5EBA" w:rsidRDefault="00F27944" w:rsidP="00372913">
            <w:pPr>
              <w:spacing w:after="0" w:line="240" w:lineRule="auto"/>
              <w:rPr>
                <w:rFonts w:ascii="Times New Roman" w:hAnsi="Times New Roman" w:cs="Times New Roman"/>
                <w:sz w:val="24"/>
                <w:szCs w:val="24"/>
              </w:rPr>
            </w:pPr>
            <w:r w:rsidRPr="00BA5EBA">
              <w:rPr>
                <w:rFonts w:ascii="Times New Roman" w:hAnsi="Times New Roman" w:cs="Times New Roman"/>
                <w:i/>
                <w:sz w:val="24"/>
                <w:szCs w:val="24"/>
              </w:rPr>
              <w:t xml:space="preserve">Синтезирует знания </w:t>
            </w:r>
            <w:r w:rsidRPr="00BA5EBA">
              <w:rPr>
                <w:rFonts w:ascii="Times New Roman" w:hAnsi="Times New Roman" w:cs="Times New Roman"/>
                <w:sz w:val="24"/>
                <w:szCs w:val="24"/>
              </w:rPr>
              <w:t>об опыте применения современных средств и методов двигательной деятельности для коррекции состояния обучающихся с учетом их пола и возраста, индивидуальных особенностей при обучении силовым видам спорта</w:t>
            </w:r>
          </w:p>
          <w:p w:rsidR="00F27944" w:rsidRPr="00BA5EBA" w:rsidRDefault="00F27944" w:rsidP="00372913">
            <w:pPr>
              <w:spacing w:after="0" w:line="240" w:lineRule="auto"/>
              <w:rPr>
                <w:rFonts w:ascii="Times New Roman" w:hAnsi="Times New Roman" w:cs="Times New Roman"/>
                <w:sz w:val="24"/>
                <w:szCs w:val="24"/>
              </w:rPr>
            </w:pPr>
          </w:p>
          <w:p w:rsidR="00F27944" w:rsidRPr="00BA5EBA" w:rsidRDefault="00F27944" w:rsidP="00372913">
            <w:pPr>
              <w:spacing w:after="0" w:line="240" w:lineRule="auto"/>
              <w:rPr>
                <w:rFonts w:ascii="Times New Roman" w:hAnsi="Times New Roman" w:cs="Times New Roman"/>
                <w:sz w:val="24"/>
                <w:szCs w:val="24"/>
              </w:rPr>
            </w:pPr>
            <w:r w:rsidRPr="00BA5EBA">
              <w:rPr>
                <w:rFonts w:ascii="Times New Roman" w:hAnsi="Times New Roman" w:cs="Times New Roman"/>
                <w:i/>
                <w:sz w:val="24"/>
                <w:szCs w:val="24"/>
              </w:rPr>
              <w:t xml:space="preserve">Умеет   </w:t>
            </w:r>
            <w:r w:rsidRPr="00BA5EBA">
              <w:rPr>
                <w:rFonts w:ascii="Times New Roman" w:hAnsi="Times New Roman" w:cs="Times New Roman"/>
                <w:sz w:val="24"/>
                <w:szCs w:val="24"/>
              </w:rPr>
              <w:t>применять на практике широкий спектр средств и методов двигательной деятельности для коррекции состояния обучающихся с учетом их пола и возраста, индивидуальных особенностей при обучении тяжелой атлетике</w:t>
            </w:r>
          </w:p>
          <w:p w:rsidR="00F27944" w:rsidRPr="00BA5EBA" w:rsidRDefault="00F27944" w:rsidP="00372913">
            <w:pPr>
              <w:spacing w:after="0" w:line="240" w:lineRule="auto"/>
              <w:rPr>
                <w:rFonts w:ascii="Times New Roman" w:hAnsi="Times New Roman" w:cs="Times New Roman"/>
                <w:sz w:val="24"/>
                <w:szCs w:val="24"/>
              </w:rPr>
            </w:pPr>
          </w:p>
          <w:p w:rsidR="00F27944" w:rsidRPr="00BA5EBA" w:rsidRDefault="00F27944" w:rsidP="00372913">
            <w:pPr>
              <w:spacing w:after="0" w:line="240" w:lineRule="auto"/>
              <w:rPr>
                <w:rFonts w:ascii="Times New Roman" w:hAnsi="Times New Roman" w:cs="Times New Roman"/>
                <w:sz w:val="24"/>
                <w:szCs w:val="24"/>
              </w:rPr>
            </w:pPr>
            <w:r w:rsidRPr="00BA5EBA">
              <w:rPr>
                <w:rFonts w:ascii="Times New Roman" w:hAnsi="Times New Roman" w:cs="Times New Roman"/>
                <w:i/>
                <w:sz w:val="24"/>
                <w:szCs w:val="24"/>
              </w:rPr>
              <w:lastRenderedPageBreak/>
              <w:t xml:space="preserve">Имеет опыт  </w:t>
            </w:r>
            <w:r w:rsidRPr="00BA5EBA">
              <w:rPr>
                <w:rFonts w:ascii="Times New Roman" w:hAnsi="Times New Roman" w:cs="Times New Roman"/>
                <w:sz w:val="24"/>
                <w:szCs w:val="24"/>
              </w:rPr>
              <w:t>применения большого спектра  разннообразных средств и методов двигательной деятельности для коррекции состояния обучающихся с учетом их пола и возраста, индивидуальных особенностей</w:t>
            </w:r>
            <w:r w:rsidRPr="00BA5EBA">
              <w:rPr>
                <w:rFonts w:ascii="Times New Roman" w:hAnsi="Times New Roman" w:cs="Times New Roman"/>
                <w:i/>
                <w:sz w:val="24"/>
                <w:szCs w:val="24"/>
              </w:rPr>
              <w:t xml:space="preserve"> </w:t>
            </w:r>
            <w:r w:rsidRPr="00BA5EBA">
              <w:rPr>
                <w:rFonts w:ascii="Times New Roman" w:hAnsi="Times New Roman" w:cs="Times New Roman"/>
                <w:sz w:val="24"/>
                <w:szCs w:val="24"/>
              </w:rPr>
              <w:t>при обучении силовым  видам спорта</w:t>
            </w:r>
          </w:p>
        </w:tc>
        <w:tc>
          <w:tcPr>
            <w:tcW w:w="945" w:type="pct"/>
            <w:gridSpan w:val="2"/>
            <w:tcBorders>
              <w:top w:val="single" w:sz="4" w:space="0" w:color="000000"/>
              <w:left w:val="single" w:sz="4" w:space="0" w:color="000000"/>
              <w:bottom w:val="single" w:sz="4" w:space="0" w:color="auto"/>
              <w:right w:val="single" w:sz="4" w:space="0" w:color="000000"/>
            </w:tcBorders>
            <w:shd w:val="clear" w:color="auto" w:fill="FFFFFF"/>
            <w:tcMar>
              <w:top w:w="15" w:type="dxa"/>
              <w:left w:w="108" w:type="dxa"/>
              <w:bottom w:w="0" w:type="dxa"/>
              <w:right w:w="108" w:type="dxa"/>
            </w:tcMar>
            <w:vAlign w:val="center"/>
            <w:hideMark/>
          </w:tcPr>
          <w:p w:rsidR="00F27944" w:rsidRPr="00BA5EBA" w:rsidRDefault="00F27944" w:rsidP="00372913">
            <w:pPr>
              <w:spacing w:after="0" w:line="240" w:lineRule="auto"/>
              <w:rPr>
                <w:rFonts w:ascii="Times New Roman" w:hAnsi="Times New Roman" w:cs="Times New Roman"/>
                <w:i/>
                <w:iCs/>
                <w:sz w:val="24"/>
                <w:szCs w:val="24"/>
              </w:rPr>
            </w:pPr>
            <w:r w:rsidRPr="00BA5EBA">
              <w:rPr>
                <w:rFonts w:ascii="Times New Roman" w:hAnsi="Times New Roman" w:cs="Times New Roman"/>
                <w:i/>
                <w:iCs/>
                <w:sz w:val="24"/>
                <w:szCs w:val="24"/>
              </w:rPr>
              <w:lastRenderedPageBreak/>
              <w:t>Учебная практика (проведение урока или его части), конспект, опрос, зачет</w:t>
            </w:r>
          </w:p>
        </w:tc>
      </w:tr>
      <w:tr w:rsidR="00F27944" w:rsidRPr="00BA5EBA" w:rsidTr="00F27944">
        <w:trPr>
          <w:trHeight w:val="1120"/>
        </w:trPr>
        <w:tc>
          <w:tcPr>
            <w:tcW w:w="427" w:type="pct"/>
            <w:tcBorders>
              <w:top w:val="single" w:sz="4" w:space="0" w:color="auto"/>
              <w:left w:val="single" w:sz="8" w:space="0" w:color="000000"/>
              <w:right w:val="single" w:sz="8" w:space="0" w:color="000000"/>
            </w:tcBorders>
            <w:shd w:val="clear" w:color="auto" w:fill="FFFFFF"/>
          </w:tcPr>
          <w:p w:rsidR="00F27944" w:rsidRPr="00BA5EBA" w:rsidRDefault="00F27944" w:rsidP="00372913">
            <w:pPr>
              <w:spacing w:after="0" w:line="240" w:lineRule="auto"/>
              <w:rPr>
                <w:rFonts w:ascii="Times New Roman" w:hAnsi="Times New Roman" w:cs="Times New Roman"/>
                <w:i/>
                <w:iCs/>
                <w:sz w:val="24"/>
                <w:szCs w:val="24"/>
              </w:rPr>
            </w:pPr>
            <w:r w:rsidRPr="00BA5EBA">
              <w:rPr>
                <w:rFonts w:ascii="Times New Roman" w:hAnsi="Times New Roman" w:cs="Times New Roman"/>
                <w:i/>
                <w:iCs/>
                <w:sz w:val="24"/>
                <w:szCs w:val="24"/>
              </w:rPr>
              <w:lastRenderedPageBreak/>
              <w:t>ПК-6</w:t>
            </w:r>
          </w:p>
        </w:tc>
        <w:tc>
          <w:tcPr>
            <w:tcW w:w="1184" w:type="pct"/>
            <w:vMerge w:val="restart"/>
            <w:tcBorders>
              <w:top w:val="single" w:sz="4" w:space="0" w:color="auto"/>
              <w:left w:val="single" w:sz="8" w:space="0" w:color="000000"/>
              <w:right w:val="single" w:sz="8" w:space="0" w:color="000000"/>
            </w:tcBorders>
            <w:shd w:val="clear" w:color="auto" w:fill="FFFFFF"/>
            <w:tcMar>
              <w:top w:w="15" w:type="dxa"/>
              <w:left w:w="108" w:type="dxa"/>
              <w:bottom w:w="0" w:type="dxa"/>
              <w:right w:w="108" w:type="dxa"/>
            </w:tcMar>
            <w:vAlign w:val="center"/>
            <w:hideMark/>
          </w:tcPr>
          <w:p w:rsidR="00F27944" w:rsidRPr="00BA5EBA" w:rsidRDefault="00F27944" w:rsidP="00372913">
            <w:pPr>
              <w:spacing w:after="0" w:line="240" w:lineRule="auto"/>
              <w:jc w:val="center"/>
              <w:rPr>
                <w:rFonts w:ascii="Times New Roman" w:hAnsi="Times New Roman" w:cs="Times New Roman"/>
                <w:sz w:val="24"/>
                <w:szCs w:val="24"/>
              </w:rPr>
            </w:pPr>
            <w:r w:rsidRPr="00BA5EBA">
              <w:rPr>
                <w:rFonts w:ascii="Times New Roman" w:hAnsi="Times New Roman" w:cs="Times New Roman"/>
                <w:i/>
                <w:iCs/>
                <w:sz w:val="24"/>
                <w:szCs w:val="24"/>
              </w:rPr>
              <w:t>Знание</w:t>
            </w:r>
            <w:r w:rsidRPr="00BA5EBA">
              <w:rPr>
                <w:rFonts w:ascii="Times New Roman" w:hAnsi="Times New Roman" w:cs="Times New Roman"/>
                <w:sz w:val="24"/>
                <w:szCs w:val="24"/>
              </w:rPr>
              <w:t xml:space="preserve"> правил проведения пропаганды и обучения навыкам здорового образа жизни</w:t>
            </w:r>
          </w:p>
          <w:p w:rsidR="00F27944" w:rsidRPr="00BA5EBA" w:rsidRDefault="00F27944" w:rsidP="00372913">
            <w:pPr>
              <w:spacing w:after="0" w:line="240" w:lineRule="auto"/>
              <w:jc w:val="center"/>
              <w:rPr>
                <w:rFonts w:ascii="Times New Roman" w:hAnsi="Times New Roman" w:cs="Times New Roman"/>
                <w:sz w:val="24"/>
                <w:szCs w:val="24"/>
              </w:rPr>
            </w:pPr>
          </w:p>
          <w:p w:rsidR="00F27944" w:rsidRPr="00BA5EBA" w:rsidRDefault="00F27944" w:rsidP="00372913">
            <w:pPr>
              <w:spacing w:after="0" w:line="240" w:lineRule="auto"/>
              <w:jc w:val="center"/>
              <w:rPr>
                <w:rFonts w:ascii="Times New Roman" w:hAnsi="Times New Roman" w:cs="Times New Roman"/>
                <w:i/>
                <w:iCs/>
                <w:sz w:val="24"/>
                <w:szCs w:val="24"/>
              </w:rPr>
            </w:pPr>
          </w:p>
          <w:p w:rsidR="00F27944" w:rsidRPr="00BA5EBA" w:rsidRDefault="00F27944" w:rsidP="00372913">
            <w:pPr>
              <w:spacing w:after="0" w:line="240" w:lineRule="auto"/>
              <w:jc w:val="center"/>
              <w:rPr>
                <w:rFonts w:ascii="Times New Roman" w:hAnsi="Times New Roman" w:cs="Times New Roman"/>
                <w:i/>
                <w:iCs/>
                <w:sz w:val="24"/>
                <w:szCs w:val="24"/>
              </w:rPr>
            </w:pPr>
            <w:r w:rsidRPr="00BA5EBA">
              <w:rPr>
                <w:rFonts w:ascii="Times New Roman" w:hAnsi="Times New Roman" w:cs="Times New Roman"/>
                <w:i/>
                <w:iCs/>
                <w:sz w:val="24"/>
                <w:szCs w:val="24"/>
              </w:rPr>
              <w:t>Умение</w:t>
            </w:r>
            <w:r w:rsidRPr="00BA5EBA">
              <w:rPr>
                <w:rFonts w:ascii="Times New Roman" w:hAnsi="Times New Roman" w:cs="Times New Roman"/>
                <w:sz w:val="24"/>
                <w:szCs w:val="24"/>
              </w:rPr>
              <w:t xml:space="preserve"> осуществлять пропаганду и обучение навыкам здорового образа жизни</w:t>
            </w:r>
          </w:p>
          <w:p w:rsidR="00F27944" w:rsidRPr="00BA5EBA" w:rsidRDefault="00F27944" w:rsidP="00372913">
            <w:pPr>
              <w:spacing w:after="0" w:line="240" w:lineRule="auto"/>
              <w:jc w:val="center"/>
              <w:rPr>
                <w:rFonts w:ascii="Times New Roman" w:hAnsi="Times New Roman" w:cs="Times New Roman"/>
                <w:i/>
                <w:iCs/>
                <w:sz w:val="24"/>
                <w:szCs w:val="24"/>
              </w:rPr>
            </w:pPr>
          </w:p>
          <w:p w:rsidR="00F27944" w:rsidRPr="00BA5EBA" w:rsidRDefault="00F27944" w:rsidP="00372913">
            <w:pPr>
              <w:spacing w:after="0" w:line="240" w:lineRule="auto"/>
              <w:jc w:val="center"/>
              <w:rPr>
                <w:rFonts w:ascii="Times New Roman" w:hAnsi="Times New Roman" w:cs="Times New Roman"/>
                <w:i/>
                <w:iCs/>
                <w:sz w:val="24"/>
                <w:szCs w:val="24"/>
              </w:rPr>
            </w:pPr>
          </w:p>
        </w:tc>
        <w:tc>
          <w:tcPr>
            <w:tcW w:w="2444" w:type="pct"/>
            <w:tcBorders>
              <w:top w:val="single" w:sz="4" w:space="0" w:color="auto"/>
              <w:left w:val="single" w:sz="8" w:space="0" w:color="000000"/>
              <w:bottom w:val="single" w:sz="8" w:space="0" w:color="000000"/>
              <w:right w:val="single" w:sz="4" w:space="0" w:color="000000"/>
            </w:tcBorders>
            <w:shd w:val="clear" w:color="auto" w:fill="FFFFFF"/>
            <w:tcMar>
              <w:top w:w="15" w:type="dxa"/>
              <w:left w:w="108" w:type="dxa"/>
              <w:bottom w:w="0" w:type="dxa"/>
              <w:right w:w="108" w:type="dxa"/>
            </w:tcMar>
            <w:hideMark/>
          </w:tcPr>
          <w:p w:rsidR="00F27944" w:rsidRPr="00BA5EBA" w:rsidRDefault="00F27944" w:rsidP="00372913">
            <w:pPr>
              <w:spacing w:after="0" w:line="240" w:lineRule="auto"/>
              <w:rPr>
                <w:rFonts w:ascii="Times New Roman" w:hAnsi="Times New Roman" w:cs="Times New Roman"/>
                <w:b/>
                <w:i/>
                <w:sz w:val="24"/>
                <w:szCs w:val="24"/>
              </w:rPr>
            </w:pPr>
            <w:r w:rsidRPr="00BA5EBA">
              <w:rPr>
                <w:rFonts w:ascii="Times New Roman" w:hAnsi="Times New Roman" w:cs="Times New Roman"/>
                <w:b/>
                <w:i/>
                <w:sz w:val="24"/>
                <w:szCs w:val="24"/>
              </w:rPr>
              <w:t>Пороговый уровень (удовлетворительно):</w:t>
            </w:r>
          </w:p>
          <w:p w:rsidR="00F27944" w:rsidRPr="00BA5EBA" w:rsidRDefault="00F27944" w:rsidP="00372913">
            <w:pPr>
              <w:spacing w:after="0" w:line="240" w:lineRule="auto"/>
              <w:rPr>
                <w:rFonts w:ascii="Times New Roman" w:hAnsi="Times New Roman" w:cs="Times New Roman"/>
                <w:sz w:val="24"/>
                <w:szCs w:val="24"/>
              </w:rPr>
            </w:pPr>
            <w:r w:rsidRPr="00BA5EBA">
              <w:rPr>
                <w:rFonts w:ascii="Times New Roman" w:hAnsi="Times New Roman" w:cs="Times New Roman"/>
                <w:i/>
                <w:sz w:val="24"/>
                <w:szCs w:val="24"/>
              </w:rPr>
              <w:t xml:space="preserve">Знает </w:t>
            </w:r>
            <w:r w:rsidRPr="00BA5EBA">
              <w:rPr>
                <w:rFonts w:ascii="Times New Roman" w:hAnsi="Times New Roman" w:cs="Times New Roman"/>
                <w:sz w:val="24"/>
                <w:szCs w:val="24"/>
              </w:rPr>
              <w:t>основные правила проведения пропаганды и обучения навыкам здорового образа жизни при занятиях тяжелой атлетикой</w:t>
            </w:r>
          </w:p>
          <w:p w:rsidR="00F27944" w:rsidRPr="00BA5EBA" w:rsidRDefault="00F27944" w:rsidP="00372913">
            <w:pPr>
              <w:spacing w:after="0" w:line="240" w:lineRule="auto"/>
              <w:rPr>
                <w:rFonts w:ascii="Times New Roman" w:hAnsi="Times New Roman" w:cs="Times New Roman"/>
                <w:sz w:val="24"/>
                <w:szCs w:val="24"/>
              </w:rPr>
            </w:pPr>
          </w:p>
          <w:p w:rsidR="00F27944" w:rsidRPr="00BA5EBA" w:rsidRDefault="00F27944" w:rsidP="00372913">
            <w:pPr>
              <w:spacing w:after="0" w:line="240" w:lineRule="auto"/>
              <w:rPr>
                <w:rFonts w:ascii="Times New Roman" w:hAnsi="Times New Roman" w:cs="Times New Roman"/>
                <w:sz w:val="24"/>
                <w:szCs w:val="24"/>
              </w:rPr>
            </w:pPr>
            <w:r w:rsidRPr="00BA5EBA">
              <w:rPr>
                <w:rFonts w:ascii="Times New Roman" w:hAnsi="Times New Roman" w:cs="Times New Roman"/>
                <w:i/>
                <w:sz w:val="24"/>
                <w:szCs w:val="24"/>
              </w:rPr>
              <w:t xml:space="preserve">Умеет   </w:t>
            </w:r>
            <w:r w:rsidRPr="00BA5EBA">
              <w:rPr>
                <w:rFonts w:ascii="Times New Roman" w:hAnsi="Times New Roman" w:cs="Times New Roman"/>
                <w:sz w:val="24"/>
                <w:szCs w:val="24"/>
              </w:rPr>
              <w:t>осуществлять пропаганду и обучение навыкам здорового образа жизни при занятиях силовыми видами спорта</w:t>
            </w:r>
          </w:p>
        </w:tc>
        <w:tc>
          <w:tcPr>
            <w:tcW w:w="945" w:type="pct"/>
            <w:gridSpan w:val="2"/>
            <w:tcBorders>
              <w:top w:val="single" w:sz="4" w:space="0" w:color="auto"/>
              <w:left w:val="single" w:sz="4" w:space="0" w:color="000000"/>
              <w:bottom w:val="single" w:sz="4" w:space="0" w:color="000000"/>
              <w:right w:val="single" w:sz="4" w:space="0" w:color="000000"/>
            </w:tcBorders>
            <w:shd w:val="clear" w:color="auto" w:fill="FFFFFF"/>
            <w:tcMar>
              <w:top w:w="15" w:type="dxa"/>
              <w:left w:w="108" w:type="dxa"/>
              <w:bottom w:w="0" w:type="dxa"/>
              <w:right w:w="108" w:type="dxa"/>
            </w:tcMar>
            <w:vAlign w:val="center"/>
            <w:hideMark/>
          </w:tcPr>
          <w:p w:rsidR="00F27944" w:rsidRPr="00BA5EBA" w:rsidRDefault="00F27944" w:rsidP="00372913">
            <w:pPr>
              <w:spacing w:after="0" w:line="240" w:lineRule="auto"/>
              <w:rPr>
                <w:rFonts w:ascii="Times New Roman" w:hAnsi="Times New Roman" w:cs="Times New Roman"/>
                <w:i/>
                <w:iCs/>
                <w:sz w:val="24"/>
                <w:szCs w:val="24"/>
              </w:rPr>
            </w:pPr>
            <w:r w:rsidRPr="00BA5EBA">
              <w:rPr>
                <w:rFonts w:ascii="Times New Roman" w:hAnsi="Times New Roman" w:cs="Times New Roman"/>
                <w:i/>
                <w:iCs/>
                <w:sz w:val="24"/>
                <w:szCs w:val="24"/>
              </w:rPr>
              <w:t>Опрос, реферат, зачет</w:t>
            </w:r>
          </w:p>
        </w:tc>
      </w:tr>
      <w:tr w:rsidR="00F27944" w:rsidRPr="00BA5EBA" w:rsidTr="00F27944">
        <w:trPr>
          <w:trHeight w:val="1120"/>
        </w:trPr>
        <w:tc>
          <w:tcPr>
            <w:tcW w:w="427" w:type="pct"/>
            <w:tcBorders>
              <w:left w:val="single" w:sz="8" w:space="0" w:color="000000"/>
              <w:right w:val="single" w:sz="8" w:space="0" w:color="000000"/>
            </w:tcBorders>
            <w:shd w:val="clear" w:color="auto" w:fill="FFFFFF"/>
          </w:tcPr>
          <w:p w:rsidR="00F27944" w:rsidRPr="00BA5EBA" w:rsidRDefault="00F27944" w:rsidP="00372913">
            <w:pPr>
              <w:spacing w:after="0" w:line="240" w:lineRule="auto"/>
              <w:rPr>
                <w:rFonts w:ascii="Times New Roman" w:hAnsi="Times New Roman" w:cs="Times New Roman"/>
                <w:i/>
                <w:iCs/>
                <w:sz w:val="24"/>
                <w:szCs w:val="24"/>
              </w:rPr>
            </w:pPr>
          </w:p>
        </w:tc>
        <w:tc>
          <w:tcPr>
            <w:tcW w:w="1184" w:type="pct"/>
            <w:vMerge/>
            <w:tcBorders>
              <w:left w:val="single" w:sz="8" w:space="0" w:color="000000"/>
              <w:right w:val="single" w:sz="8" w:space="0" w:color="000000"/>
            </w:tcBorders>
            <w:shd w:val="clear" w:color="auto" w:fill="FFFFFF"/>
            <w:tcMar>
              <w:top w:w="15" w:type="dxa"/>
              <w:left w:w="108" w:type="dxa"/>
              <w:bottom w:w="0" w:type="dxa"/>
              <w:right w:w="108" w:type="dxa"/>
            </w:tcMar>
            <w:vAlign w:val="center"/>
            <w:hideMark/>
          </w:tcPr>
          <w:p w:rsidR="00F27944" w:rsidRPr="00BA5EBA" w:rsidRDefault="00F27944" w:rsidP="00372913">
            <w:pPr>
              <w:spacing w:after="0" w:line="240" w:lineRule="auto"/>
              <w:jc w:val="center"/>
              <w:rPr>
                <w:rFonts w:ascii="Times New Roman" w:hAnsi="Times New Roman" w:cs="Times New Roman"/>
                <w:i/>
                <w:iCs/>
                <w:sz w:val="24"/>
                <w:szCs w:val="24"/>
              </w:rPr>
            </w:pPr>
          </w:p>
        </w:tc>
        <w:tc>
          <w:tcPr>
            <w:tcW w:w="2444" w:type="pct"/>
            <w:tcBorders>
              <w:top w:val="single" w:sz="8" w:space="0" w:color="000000"/>
              <w:left w:val="single" w:sz="8" w:space="0" w:color="000000"/>
              <w:bottom w:val="single" w:sz="8" w:space="0" w:color="000000"/>
              <w:right w:val="single" w:sz="4" w:space="0" w:color="000000"/>
            </w:tcBorders>
            <w:shd w:val="clear" w:color="auto" w:fill="FFFFFF"/>
            <w:tcMar>
              <w:top w:w="15" w:type="dxa"/>
              <w:left w:w="108" w:type="dxa"/>
              <w:bottom w:w="0" w:type="dxa"/>
              <w:right w:w="108" w:type="dxa"/>
            </w:tcMar>
            <w:hideMark/>
          </w:tcPr>
          <w:p w:rsidR="00F27944" w:rsidRPr="00BA5EBA" w:rsidRDefault="00F27944" w:rsidP="00372913">
            <w:pPr>
              <w:spacing w:after="0" w:line="240" w:lineRule="auto"/>
              <w:rPr>
                <w:rFonts w:ascii="Times New Roman" w:hAnsi="Times New Roman" w:cs="Times New Roman"/>
                <w:b/>
                <w:i/>
                <w:sz w:val="24"/>
                <w:szCs w:val="24"/>
              </w:rPr>
            </w:pPr>
            <w:r w:rsidRPr="00BA5EBA">
              <w:rPr>
                <w:rFonts w:ascii="Times New Roman" w:hAnsi="Times New Roman" w:cs="Times New Roman"/>
                <w:b/>
                <w:i/>
                <w:sz w:val="24"/>
                <w:szCs w:val="24"/>
              </w:rPr>
              <w:t>Продвинутый уровень (хорошо):</w:t>
            </w:r>
          </w:p>
          <w:p w:rsidR="00F27944" w:rsidRPr="00BA5EBA" w:rsidRDefault="00F27944" w:rsidP="00372913">
            <w:pPr>
              <w:spacing w:after="0" w:line="240" w:lineRule="auto"/>
              <w:rPr>
                <w:rFonts w:ascii="Times New Roman" w:hAnsi="Times New Roman" w:cs="Times New Roman"/>
                <w:sz w:val="24"/>
                <w:szCs w:val="24"/>
              </w:rPr>
            </w:pPr>
            <w:r w:rsidRPr="00BA5EBA">
              <w:rPr>
                <w:rFonts w:ascii="Times New Roman" w:hAnsi="Times New Roman" w:cs="Times New Roman"/>
                <w:i/>
                <w:sz w:val="24"/>
                <w:szCs w:val="24"/>
              </w:rPr>
              <w:t xml:space="preserve">Знает </w:t>
            </w:r>
            <w:r w:rsidRPr="00BA5EBA">
              <w:rPr>
                <w:rFonts w:ascii="Times New Roman" w:hAnsi="Times New Roman" w:cs="Times New Roman"/>
                <w:sz w:val="24"/>
                <w:szCs w:val="24"/>
              </w:rPr>
              <w:t>современные требования и правила проведения пропаганды в условиях образовательных учреждений  и обучения навыкам здорового образа жизни при занятиях тяжелой атлетикой в спортивных коллективах</w:t>
            </w:r>
          </w:p>
          <w:p w:rsidR="00F27944" w:rsidRPr="00BA5EBA" w:rsidRDefault="00F27944" w:rsidP="00372913">
            <w:pPr>
              <w:spacing w:after="0" w:line="240" w:lineRule="auto"/>
              <w:rPr>
                <w:rFonts w:ascii="Times New Roman" w:hAnsi="Times New Roman" w:cs="Times New Roman"/>
                <w:sz w:val="24"/>
                <w:szCs w:val="24"/>
              </w:rPr>
            </w:pPr>
          </w:p>
          <w:p w:rsidR="00F27944" w:rsidRPr="00BA5EBA" w:rsidRDefault="00F27944" w:rsidP="00372913">
            <w:pPr>
              <w:spacing w:after="0" w:line="240" w:lineRule="auto"/>
              <w:rPr>
                <w:rFonts w:ascii="Times New Roman" w:hAnsi="Times New Roman" w:cs="Times New Roman"/>
                <w:sz w:val="24"/>
                <w:szCs w:val="24"/>
              </w:rPr>
            </w:pPr>
            <w:r w:rsidRPr="00BA5EBA">
              <w:rPr>
                <w:rFonts w:ascii="Times New Roman" w:hAnsi="Times New Roman" w:cs="Times New Roman"/>
                <w:i/>
                <w:sz w:val="24"/>
                <w:szCs w:val="24"/>
              </w:rPr>
              <w:t xml:space="preserve">Умеет   </w:t>
            </w:r>
            <w:r w:rsidRPr="00BA5EBA">
              <w:rPr>
                <w:rFonts w:ascii="Times New Roman" w:hAnsi="Times New Roman" w:cs="Times New Roman"/>
                <w:sz w:val="24"/>
                <w:szCs w:val="24"/>
              </w:rPr>
              <w:t>осуществлять пропаганду и обучение навыкам здорового образа жизни при занятиях силовыми видами спорта с учетом специфики тяжелой атлетики и современных тенденций развития вида</w:t>
            </w:r>
          </w:p>
        </w:tc>
        <w:tc>
          <w:tcPr>
            <w:tcW w:w="945" w:type="pct"/>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0" w:type="dxa"/>
              <w:right w:w="108" w:type="dxa"/>
            </w:tcMar>
            <w:vAlign w:val="center"/>
            <w:hideMark/>
          </w:tcPr>
          <w:p w:rsidR="00F27944" w:rsidRPr="00BA5EBA" w:rsidRDefault="00F27944" w:rsidP="00372913">
            <w:pPr>
              <w:spacing w:after="0" w:line="240" w:lineRule="auto"/>
              <w:rPr>
                <w:rFonts w:ascii="Times New Roman" w:hAnsi="Times New Roman" w:cs="Times New Roman"/>
                <w:i/>
                <w:iCs/>
                <w:sz w:val="24"/>
                <w:szCs w:val="24"/>
              </w:rPr>
            </w:pPr>
            <w:r w:rsidRPr="00BA5EBA">
              <w:rPr>
                <w:rFonts w:ascii="Times New Roman" w:hAnsi="Times New Roman" w:cs="Times New Roman"/>
                <w:i/>
                <w:iCs/>
                <w:sz w:val="24"/>
                <w:szCs w:val="24"/>
              </w:rPr>
              <w:t>Опрос, реферат, зачет</w:t>
            </w:r>
          </w:p>
        </w:tc>
      </w:tr>
      <w:tr w:rsidR="00F27944" w:rsidRPr="00BA5EBA" w:rsidTr="00F27944">
        <w:trPr>
          <w:trHeight w:val="1120"/>
        </w:trPr>
        <w:tc>
          <w:tcPr>
            <w:tcW w:w="427" w:type="pct"/>
            <w:tcBorders>
              <w:left w:val="single" w:sz="8" w:space="0" w:color="000000"/>
              <w:bottom w:val="single" w:sz="4" w:space="0" w:color="auto"/>
              <w:right w:val="single" w:sz="8" w:space="0" w:color="000000"/>
            </w:tcBorders>
            <w:shd w:val="clear" w:color="auto" w:fill="FFFFFF"/>
          </w:tcPr>
          <w:p w:rsidR="00F27944" w:rsidRPr="00BA5EBA" w:rsidRDefault="00F27944" w:rsidP="00372913">
            <w:pPr>
              <w:spacing w:after="0" w:line="240" w:lineRule="auto"/>
              <w:rPr>
                <w:rFonts w:ascii="Times New Roman" w:hAnsi="Times New Roman" w:cs="Times New Roman"/>
                <w:i/>
                <w:iCs/>
                <w:sz w:val="24"/>
                <w:szCs w:val="24"/>
              </w:rPr>
            </w:pPr>
          </w:p>
        </w:tc>
        <w:tc>
          <w:tcPr>
            <w:tcW w:w="1184" w:type="pct"/>
            <w:vMerge/>
            <w:tcBorders>
              <w:left w:val="single" w:sz="8" w:space="0" w:color="000000"/>
              <w:bottom w:val="single" w:sz="4" w:space="0" w:color="auto"/>
              <w:right w:val="single" w:sz="8" w:space="0" w:color="000000"/>
            </w:tcBorders>
            <w:shd w:val="clear" w:color="auto" w:fill="FFFFFF"/>
            <w:tcMar>
              <w:top w:w="15" w:type="dxa"/>
              <w:left w:w="108" w:type="dxa"/>
              <w:bottom w:w="0" w:type="dxa"/>
              <w:right w:w="108" w:type="dxa"/>
            </w:tcMar>
            <w:vAlign w:val="center"/>
            <w:hideMark/>
          </w:tcPr>
          <w:p w:rsidR="00F27944" w:rsidRPr="00BA5EBA" w:rsidRDefault="00F27944" w:rsidP="00372913">
            <w:pPr>
              <w:spacing w:after="0" w:line="240" w:lineRule="auto"/>
              <w:rPr>
                <w:rFonts w:ascii="Times New Roman" w:hAnsi="Times New Roman" w:cs="Times New Roman"/>
                <w:i/>
                <w:iCs/>
                <w:sz w:val="24"/>
                <w:szCs w:val="24"/>
              </w:rPr>
            </w:pPr>
          </w:p>
        </w:tc>
        <w:tc>
          <w:tcPr>
            <w:tcW w:w="2444" w:type="pct"/>
            <w:tcBorders>
              <w:top w:val="single" w:sz="8" w:space="0" w:color="000000"/>
              <w:left w:val="single" w:sz="8" w:space="0" w:color="000000"/>
              <w:bottom w:val="single" w:sz="4" w:space="0" w:color="auto"/>
              <w:right w:val="single" w:sz="4" w:space="0" w:color="000000"/>
            </w:tcBorders>
            <w:shd w:val="clear" w:color="auto" w:fill="FFFFFF"/>
            <w:tcMar>
              <w:top w:w="15" w:type="dxa"/>
              <w:left w:w="108" w:type="dxa"/>
              <w:bottom w:w="0" w:type="dxa"/>
              <w:right w:w="108" w:type="dxa"/>
            </w:tcMar>
            <w:hideMark/>
          </w:tcPr>
          <w:p w:rsidR="00F27944" w:rsidRPr="00BA5EBA" w:rsidRDefault="00F27944" w:rsidP="00372913">
            <w:pPr>
              <w:spacing w:after="0" w:line="240" w:lineRule="auto"/>
              <w:rPr>
                <w:rFonts w:ascii="Times New Roman" w:hAnsi="Times New Roman" w:cs="Times New Roman"/>
                <w:b/>
                <w:i/>
                <w:sz w:val="24"/>
                <w:szCs w:val="24"/>
              </w:rPr>
            </w:pPr>
            <w:r w:rsidRPr="00BA5EBA">
              <w:rPr>
                <w:rFonts w:ascii="Times New Roman" w:hAnsi="Times New Roman" w:cs="Times New Roman"/>
                <w:b/>
                <w:i/>
                <w:sz w:val="24"/>
                <w:szCs w:val="24"/>
              </w:rPr>
              <w:t>Высокий уровень (отлично):</w:t>
            </w:r>
          </w:p>
          <w:p w:rsidR="00F27944" w:rsidRPr="00BA5EBA" w:rsidRDefault="00F27944" w:rsidP="00372913">
            <w:pPr>
              <w:spacing w:after="0" w:line="240" w:lineRule="auto"/>
              <w:rPr>
                <w:rFonts w:ascii="Times New Roman" w:hAnsi="Times New Roman" w:cs="Times New Roman"/>
                <w:sz w:val="24"/>
                <w:szCs w:val="24"/>
              </w:rPr>
            </w:pPr>
            <w:r w:rsidRPr="00BA5EBA">
              <w:rPr>
                <w:rFonts w:ascii="Times New Roman" w:hAnsi="Times New Roman" w:cs="Times New Roman"/>
                <w:i/>
                <w:sz w:val="24"/>
                <w:szCs w:val="24"/>
              </w:rPr>
              <w:t xml:space="preserve">Знает </w:t>
            </w:r>
            <w:r w:rsidRPr="00BA5EBA">
              <w:rPr>
                <w:rFonts w:ascii="Times New Roman" w:hAnsi="Times New Roman" w:cs="Times New Roman"/>
                <w:sz w:val="24"/>
                <w:szCs w:val="24"/>
              </w:rPr>
              <w:t>передовой опыт и современные формы и методики  проведения пропаганды в условиях образовательных учреждений  и обучения навыкам здорового образа жизни при занятиях тяжелой атлетикой в спортивных коллективах</w:t>
            </w:r>
          </w:p>
          <w:p w:rsidR="00F27944" w:rsidRPr="00BA5EBA" w:rsidRDefault="00F27944" w:rsidP="00372913">
            <w:pPr>
              <w:spacing w:after="0" w:line="240" w:lineRule="auto"/>
              <w:rPr>
                <w:rFonts w:ascii="Times New Roman" w:hAnsi="Times New Roman" w:cs="Times New Roman"/>
                <w:sz w:val="24"/>
                <w:szCs w:val="24"/>
              </w:rPr>
            </w:pPr>
          </w:p>
          <w:p w:rsidR="00F27944" w:rsidRPr="00BA5EBA" w:rsidRDefault="00F27944" w:rsidP="00372913">
            <w:pPr>
              <w:spacing w:after="0" w:line="240" w:lineRule="auto"/>
              <w:rPr>
                <w:rFonts w:ascii="Times New Roman" w:hAnsi="Times New Roman" w:cs="Times New Roman"/>
                <w:b/>
                <w:sz w:val="24"/>
                <w:szCs w:val="24"/>
              </w:rPr>
            </w:pPr>
            <w:r w:rsidRPr="00BA5EBA">
              <w:rPr>
                <w:rFonts w:ascii="Times New Roman" w:hAnsi="Times New Roman" w:cs="Times New Roman"/>
                <w:i/>
                <w:sz w:val="24"/>
                <w:szCs w:val="24"/>
              </w:rPr>
              <w:t xml:space="preserve">Умеет   </w:t>
            </w:r>
            <w:r w:rsidRPr="00BA5EBA">
              <w:rPr>
                <w:rFonts w:ascii="Times New Roman" w:hAnsi="Times New Roman" w:cs="Times New Roman"/>
                <w:sz w:val="24"/>
                <w:szCs w:val="24"/>
              </w:rPr>
              <w:t>осуществлять пропаганду и обучение навыкам здорового образа жизни при занятиях силовыми видами спорта с учетом специфики тяжелой атлетики и современных тенденций развития вида, использовать традиционные и инновационные формы и методы пропаганды</w:t>
            </w:r>
          </w:p>
        </w:tc>
        <w:tc>
          <w:tcPr>
            <w:tcW w:w="945" w:type="pct"/>
            <w:gridSpan w:val="2"/>
            <w:tcBorders>
              <w:top w:val="single" w:sz="4" w:space="0" w:color="000000"/>
              <w:left w:val="single" w:sz="4" w:space="0" w:color="000000"/>
              <w:bottom w:val="single" w:sz="4" w:space="0" w:color="auto"/>
              <w:right w:val="single" w:sz="4" w:space="0" w:color="000000"/>
            </w:tcBorders>
            <w:shd w:val="clear" w:color="auto" w:fill="FFFFFF"/>
            <w:tcMar>
              <w:top w:w="15" w:type="dxa"/>
              <w:left w:w="108" w:type="dxa"/>
              <w:bottom w:w="0" w:type="dxa"/>
              <w:right w:w="108" w:type="dxa"/>
            </w:tcMar>
            <w:vAlign w:val="center"/>
            <w:hideMark/>
          </w:tcPr>
          <w:p w:rsidR="00F27944" w:rsidRPr="00BA5EBA" w:rsidRDefault="00F27944" w:rsidP="00372913">
            <w:pPr>
              <w:spacing w:after="0" w:line="240" w:lineRule="auto"/>
              <w:rPr>
                <w:rFonts w:ascii="Times New Roman" w:hAnsi="Times New Roman" w:cs="Times New Roman"/>
                <w:i/>
                <w:iCs/>
                <w:sz w:val="24"/>
                <w:szCs w:val="24"/>
              </w:rPr>
            </w:pPr>
            <w:r w:rsidRPr="00BA5EBA">
              <w:rPr>
                <w:rFonts w:ascii="Times New Roman" w:hAnsi="Times New Roman" w:cs="Times New Roman"/>
                <w:i/>
                <w:iCs/>
                <w:sz w:val="24"/>
                <w:szCs w:val="24"/>
              </w:rPr>
              <w:t>Опрос, реферат, зачет</w:t>
            </w:r>
          </w:p>
        </w:tc>
      </w:tr>
      <w:tr w:rsidR="00F27944" w:rsidRPr="00BA5EBA" w:rsidTr="00F27944">
        <w:trPr>
          <w:trHeight w:val="1120"/>
        </w:trPr>
        <w:tc>
          <w:tcPr>
            <w:tcW w:w="427" w:type="pct"/>
            <w:tcBorders>
              <w:top w:val="single" w:sz="4" w:space="0" w:color="auto"/>
              <w:left w:val="single" w:sz="8" w:space="0" w:color="000000"/>
              <w:right w:val="single" w:sz="8" w:space="0" w:color="000000"/>
            </w:tcBorders>
            <w:shd w:val="clear" w:color="auto" w:fill="FFFFFF"/>
          </w:tcPr>
          <w:p w:rsidR="00F27944" w:rsidRPr="00BA5EBA" w:rsidRDefault="00F27944" w:rsidP="00372913">
            <w:pPr>
              <w:spacing w:after="0" w:line="240" w:lineRule="auto"/>
              <w:rPr>
                <w:rFonts w:ascii="Times New Roman" w:hAnsi="Times New Roman" w:cs="Times New Roman"/>
                <w:i/>
                <w:iCs/>
                <w:sz w:val="24"/>
                <w:szCs w:val="24"/>
              </w:rPr>
            </w:pPr>
            <w:r w:rsidRPr="00BA5EBA">
              <w:rPr>
                <w:rFonts w:ascii="Times New Roman" w:hAnsi="Times New Roman" w:cs="Times New Roman"/>
                <w:i/>
                <w:iCs/>
                <w:sz w:val="24"/>
                <w:szCs w:val="24"/>
              </w:rPr>
              <w:t>ПК-12</w:t>
            </w:r>
          </w:p>
        </w:tc>
        <w:tc>
          <w:tcPr>
            <w:tcW w:w="1184" w:type="pct"/>
            <w:vMerge w:val="restart"/>
            <w:tcBorders>
              <w:top w:val="single" w:sz="4" w:space="0" w:color="auto"/>
              <w:left w:val="single" w:sz="8" w:space="0" w:color="000000"/>
              <w:right w:val="single" w:sz="8" w:space="0" w:color="000000"/>
            </w:tcBorders>
            <w:shd w:val="clear" w:color="auto" w:fill="FFFFFF"/>
            <w:tcMar>
              <w:top w:w="15" w:type="dxa"/>
              <w:left w:w="108" w:type="dxa"/>
              <w:bottom w:w="0" w:type="dxa"/>
              <w:right w:w="108" w:type="dxa"/>
            </w:tcMar>
            <w:vAlign w:val="center"/>
            <w:hideMark/>
          </w:tcPr>
          <w:p w:rsidR="00F27944" w:rsidRPr="00BA5EBA" w:rsidRDefault="00F27944" w:rsidP="00372913">
            <w:pPr>
              <w:spacing w:after="0" w:line="240" w:lineRule="auto"/>
              <w:jc w:val="center"/>
              <w:rPr>
                <w:rFonts w:ascii="Times New Roman" w:hAnsi="Times New Roman" w:cs="Times New Roman"/>
                <w:i/>
                <w:iCs/>
                <w:sz w:val="24"/>
                <w:szCs w:val="24"/>
              </w:rPr>
            </w:pPr>
          </w:p>
          <w:p w:rsidR="00F27944" w:rsidRPr="00BA5EBA" w:rsidRDefault="00F27944" w:rsidP="00372913">
            <w:pPr>
              <w:spacing w:after="0" w:line="240" w:lineRule="auto"/>
              <w:jc w:val="center"/>
              <w:rPr>
                <w:rFonts w:ascii="Times New Roman" w:hAnsi="Times New Roman" w:cs="Times New Roman"/>
                <w:i/>
                <w:iCs/>
                <w:sz w:val="24"/>
                <w:szCs w:val="24"/>
              </w:rPr>
            </w:pPr>
          </w:p>
          <w:p w:rsidR="00F27944" w:rsidRPr="00BA5EBA" w:rsidRDefault="00F27944" w:rsidP="00372913">
            <w:pPr>
              <w:spacing w:after="0" w:line="240" w:lineRule="auto"/>
              <w:jc w:val="center"/>
              <w:rPr>
                <w:rFonts w:ascii="Times New Roman" w:hAnsi="Times New Roman" w:cs="Times New Roman"/>
                <w:i/>
                <w:iCs/>
                <w:sz w:val="24"/>
                <w:szCs w:val="24"/>
              </w:rPr>
            </w:pPr>
          </w:p>
          <w:p w:rsidR="00F27944" w:rsidRPr="00BA5EBA" w:rsidRDefault="00F27944" w:rsidP="00372913">
            <w:pPr>
              <w:spacing w:after="0" w:line="240" w:lineRule="auto"/>
              <w:jc w:val="center"/>
              <w:rPr>
                <w:rFonts w:ascii="Times New Roman" w:hAnsi="Times New Roman" w:cs="Times New Roman"/>
                <w:i/>
                <w:iCs/>
                <w:sz w:val="24"/>
                <w:szCs w:val="24"/>
              </w:rPr>
            </w:pPr>
          </w:p>
          <w:p w:rsidR="00F27944" w:rsidRPr="00BA5EBA" w:rsidRDefault="00F27944" w:rsidP="00372913">
            <w:pPr>
              <w:spacing w:after="0" w:line="240" w:lineRule="auto"/>
              <w:jc w:val="center"/>
              <w:rPr>
                <w:rFonts w:ascii="Times New Roman" w:hAnsi="Times New Roman" w:cs="Times New Roman"/>
                <w:i/>
                <w:iCs/>
                <w:sz w:val="24"/>
                <w:szCs w:val="24"/>
              </w:rPr>
            </w:pPr>
          </w:p>
          <w:p w:rsidR="00F27944" w:rsidRPr="00BA5EBA" w:rsidRDefault="00F27944" w:rsidP="00372913">
            <w:pPr>
              <w:spacing w:after="0" w:line="240" w:lineRule="auto"/>
              <w:jc w:val="center"/>
              <w:rPr>
                <w:rFonts w:ascii="Times New Roman" w:hAnsi="Times New Roman" w:cs="Times New Roman"/>
                <w:i/>
                <w:iCs/>
                <w:sz w:val="24"/>
                <w:szCs w:val="24"/>
              </w:rPr>
            </w:pPr>
          </w:p>
          <w:p w:rsidR="00F27944" w:rsidRPr="00BA5EBA" w:rsidRDefault="00F27944" w:rsidP="00372913">
            <w:pPr>
              <w:spacing w:after="0" w:line="240" w:lineRule="auto"/>
              <w:jc w:val="center"/>
              <w:rPr>
                <w:rFonts w:ascii="Times New Roman" w:hAnsi="Times New Roman" w:cs="Times New Roman"/>
                <w:i/>
                <w:iCs/>
                <w:sz w:val="24"/>
                <w:szCs w:val="24"/>
              </w:rPr>
            </w:pPr>
          </w:p>
          <w:p w:rsidR="00F27944" w:rsidRPr="00BA5EBA" w:rsidRDefault="00F27944" w:rsidP="00372913">
            <w:pPr>
              <w:spacing w:after="0" w:line="240" w:lineRule="auto"/>
              <w:jc w:val="center"/>
              <w:rPr>
                <w:rFonts w:ascii="Times New Roman" w:hAnsi="Times New Roman" w:cs="Times New Roman"/>
                <w:i/>
                <w:iCs/>
                <w:sz w:val="24"/>
                <w:szCs w:val="24"/>
              </w:rPr>
            </w:pPr>
          </w:p>
          <w:p w:rsidR="00F27944" w:rsidRPr="00BA5EBA" w:rsidRDefault="00F27944" w:rsidP="00372913">
            <w:pPr>
              <w:spacing w:after="0" w:line="240" w:lineRule="auto"/>
              <w:jc w:val="center"/>
              <w:rPr>
                <w:rFonts w:ascii="Times New Roman" w:hAnsi="Times New Roman" w:cs="Times New Roman"/>
                <w:i/>
                <w:iCs/>
                <w:sz w:val="24"/>
                <w:szCs w:val="24"/>
              </w:rPr>
            </w:pPr>
          </w:p>
          <w:p w:rsidR="00F27944" w:rsidRPr="00BA5EBA" w:rsidRDefault="00F27944" w:rsidP="00372913">
            <w:pPr>
              <w:spacing w:after="0" w:line="240" w:lineRule="auto"/>
              <w:jc w:val="center"/>
              <w:rPr>
                <w:rFonts w:ascii="Times New Roman" w:hAnsi="Times New Roman" w:cs="Times New Roman"/>
                <w:i/>
                <w:iCs/>
                <w:sz w:val="24"/>
                <w:szCs w:val="24"/>
              </w:rPr>
            </w:pPr>
          </w:p>
          <w:p w:rsidR="00F27944" w:rsidRPr="00BA5EBA" w:rsidRDefault="00F27944" w:rsidP="00372913">
            <w:pPr>
              <w:spacing w:after="0" w:line="240" w:lineRule="auto"/>
              <w:jc w:val="center"/>
              <w:rPr>
                <w:rFonts w:ascii="Times New Roman" w:hAnsi="Times New Roman" w:cs="Times New Roman"/>
                <w:i/>
                <w:iCs/>
                <w:sz w:val="24"/>
                <w:szCs w:val="24"/>
              </w:rPr>
            </w:pPr>
          </w:p>
          <w:p w:rsidR="00F27944" w:rsidRPr="00BA5EBA" w:rsidRDefault="00F27944" w:rsidP="00372913">
            <w:pPr>
              <w:spacing w:after="0" w:line="240" w:lineRule="auto"/>
              <w:jc w:val="center"/>
              <w:rPr>
                <w:rFonts w:ascii="Times New Roman" w:hAnsi="Times New Roman" w:cs="Times New Roman"/>
                <w:i/>
                <w:iCs/>
                <w:sz w:val="24"/>
                <w:szCs w:val="24"/>
              </w:rPr>
            </w:pPr>
          </w:p>
          <w:p w:rsidR="00F27944" w:rsidRPr="00BA5EBA" w:rsidRDefault="00F27944" w:rsidP="00372913">
            <w:pPr>
              <w:spacing w:after="0" w:line="240" w:lineRule="auto"/>
              <w:jc w:val="center"/>
              <w:rPr>
                <w:rFonts w:ascii="Times New Roman" w:hAnsi="Times New Roman" w:cs="Times New Roman"/>
                <w:i/>
                <w:iCs/>
                <w:sz w:val="24"/>
                <w:szCs w:val="24"/>
              </w:rPr>
            </w:pPr>
          </w:p>
          <w:p w:rsidR="00F27944" w:rsidRPr="00BA5EBA" w:rsidRDefault="00F27944" w:rsidP="00372913">
            <w:pPr>
              <w:spacing w:after="0" w:line="240" w:lineRule="auto"/>
              <w:jc w:val="center"/>
              <w:rPr>
                <w:rFonts w:ascii="Times New Roman" w:hAnsi="Times New Roman" w:cs="Times New Roman"/>
                <w:i/>
                <w:iCs/>
                <w:sz w:val="24"/>
                <w:szCs w:val="24"/>
              </w:rPr>
            </w:pPr>
            <w:r w:rsidRPr="00BA5EBA">
              <w:rPr>
                <w:rFonts w:ascii="Times New Roman" w:hAnsi="Times New Roman" w:cs="Times New Roman"/>
                <w:i/>
                <w:iCs/>
                <w:sz w:val="24"/>
                <w:szCs w:val="24"/>
              </w:rPr>
              <w:t>Знание</w:t>
            </w:r>
            <w:r w:rsidRPr="00BA5EBA">
              <w:rPr>
                <w:rFonts w:ascii="Times New Roman" w:hAnsi="Times New Roman" w:cs="Times New Roman"/>
                <w:sz w:val="24"/>
                <w:szCs w:val="24"/>
              </w:rPr>
              <w:t xml:space="preserve"> правил использования в процессе спортивной подготовки средств и методов  профилактики травматизма и заболеваний, организации восстановительных мероприятий с учетом возраста и пола обучающихся</w:t>
            </w:r>
          </w:p>
          <w:p w:rsidR="00F27944" w:rsidRPr="00BA5EBA" w:rsidRDefault="00F27944" w:rsidP="00372913">
            <w:pPr>
              <w:spacing w:after="0" w:line="240" w:lineRule="auto"/>
              <w:jc w:val="center"/>
              <w:rPr>
                <w:rFonts w:ascii="Times New Roman" w:hAnsi="Times New Roman" w:cs="Times New Roman"/>
                <w:i/>
                <w:iCs/>
                <w:sz w:val="24"/>
                <w:szCs w:val="24"/>
              </w:rPr>
            </w:pPr>
          </w:p>
          <w:p w:rsidR="00F27944" w:rsidRPr="00BA5EBA" w:rsidRDefault="00F27944" w:rsidP="00372913">
            <w:pPr>
              <w:spacing w:after="0" w:line="240" w:lineRule="auto"/>
              <w:jc w:val="center"/>
              <w:rPr>
                <w:rFonts w:ascii="Times New Roman" w:hAnsi="Times New Roman" w:cs="Times New Roman"/>
                <w:i/>
                <w:iCs/>
                <w:sz w:val="24"/>
                <w:szCs w:val="24"/>
              </w:rPr>
            </w:pPr>
            <w:r w:rsidRPr="00BA5EBA">
              <w:rPr>
                <w:rFonts w:ascii="Times New Roman" w:hAnsi="Times New Roman" w:cs="Times New Roman"/>
                <w:i/>
                <w:iCs/>
                <w:sz w:val="24"/>
                <w:szCs w:val="24"/>
              </w:rPr>
              <w:t>Умение</w:t>
            </w:r>
            <w:r w:rsidRPr="00BA5EBA">
              <w:rPr>
                <w:rFonts w:ascii="Times New Roman" w:hAnsi="Times New Roman" w:cs="Times New Roman"/>
                <w:sz w:val="24"/>
                <w:szCs w:val="24"/>
              </w:rPr>
              <w:t xml:space="preserve"> использовать в процессе спортивной подготовки средства и методы профилактики травматизма и заболеваний, организовывать восстановительные мероприятия с учетом возраста и пола обучающихся</w:t>
            </w:r>
          </w:p>
          <w:p w:rsidR="00F27944" w:rsidRPr="00BA5EBA" w:rsidRDefault="00F27944" w:rsidP="00372913">
            <w:pPr>
              <w:spacing w:after="0" w:line="240" w:lineRule="auto"/>
              <w:jc w:val="center"/>
              <w:rPr>
                <w:rFonts w:ascii="Times New Roman" w:hAnsi="Times New Roman" w:cs="Times New Roman"/>
                <w:i/>
                <w:iCs/>
                <w:sz w:val="24"/>
                <w:szCs w:val="24"/>
              </w:rPr>
            </w:pPr>
          </w:p>
          <w:p w:rsidR="00F27944" w:rsidRPr="00BA5EBA" w:rsidRDefault="00F27944" w:rsidP="00372913">
            <w:pPr>
              <w:spacing w:after="0" w:line="240" w:lineRule="auto"/>
              <w:jc w:val="center"/>
              <w:rPr>
                <w:rFonts w:ascii="Times New Roman" w:hAnsi="Times New Roman" w:cs="Times New Roman"/>
                <w:i/>
                <w:iCs/>
                <w:sz w:val="24"/>
                <w:szCs w:val="24"/>
              </w:rPr>
            </w:pPr>
            <w:r w:rsidRPr="00BA5EBA">
              <w:rPr>
                <w:rFonts w:ascii="Times New Roman" w:hAnsi="Times New Roman" w:cs="Times New Roman"/>
                <w:i/>
                <w:iCs/>
                <w:sz w:val="24"/>
                <w:szCs w:val="24"/>
              </w:rPr>
              <w:t>Навык</w:t>
            </w:r>
            <w:r w:rsidRPr="00BA5EBA">
              <w:rPr>
                <w:rFonts w:ascii="Times New Roman" w:hAnsi="Times New Roman" w:cs="Times New Roman"/>
                <w:sz w:val="24"/>
                <w:szCs w:val="24"/>
              </w:rPr>
              <w:t xml:space="preserve"> использования в процессе спортивной подготовки средств и методов профилактики травматизма и заболеваний, организации восстановительных </w:t>
            </w:r>
            <w:r w:rsidRPr="00BA5EBA">
              <w:rPr>
                <w:rFonts w:ascii="Times New Roman" w:hAnsi="Times New Roman" w:cs="Times New Roman"/>
                <w:sz w:val="24"/>
                <w:szCs w:val="24"/>
              </w:rPr>
              <w:lastRenderedPageBreak/>
              <w:t>мероприятий с учетом возраста и пола обучающихся</w:t>
            </w:r>
          </w:p>
          <w:p w:rsidR="00F27944" w:rsidRPr="00BA5EBA" w:rsidRDefault="00F27944" w:rsidP="00372913">
            <w:pPr>
              <w:spacing w:after="0" w:line="240" w:lineRule="auto"/>
              <w:jc w:val="center"/>
              <w:rPr>
                <w:rFonts w:ascii="Times New Roman" w:hAnsi="Times New Roman" w:cs="Times New Roman"/>
                <w:i/>
                <w:iCs/>
                <w:sz w:val="24"/>
                <w:szCs w:val="24"/>
              </w:rPr>
            </w:pPr>
          </w:p>
          <w:p w:rsidR="00F27944" w:rsidRPr="00BA5EBA" w:rsidRDefault="00F27944" w:rsidP="00372913">
            <w:pPr>
              <w:spacing w:after="0" w:line="240" w:lineRule="auto"/>
              <w:jc w:val="center"/>
              <w:rPr>
                <w:rFonts w:ascii="Times New Roman" w:hAnsi="Times New Roman" w:cs="Times New Roman"/>
                <w:i/>
                <w:iCs/>
                <w:sz w:val="24"/>
                <w:szCs w:val="24"/>
              </w:rPr>
            </w:pPr>
          </w:p>
        </w:tc>
        <w:tc>
          <w:tcPr>
            <w:tcW w:w="2444" w:type="pct"/>
            <w:tcBorders>
              <w:top w:val="single" w:sz="4" w:space="0" w:color="auto"/>
              <w:left w:val="single" w:sz="8" w:space="0" w:color="000000"/>
              <w:bottom w:val="single" w:sz="8" w:space="0" w:color="000000"/>
              <w:right w:val="single" w:sz="4" w:space="0" w:color="000000"/>
            </w:tcBorders>
            <w:shd w:val="clear" w:color="auto" w:fill="FFFFFF"/>
            <w:tcMar>
              <w:top w:w="15" w:type="dxa"/>
              <w:left w:w="108" w:type="dxa"/>
              <w:bottom w:w="0" w:type="dxa"/>
              <w:right w:w="108" w:type="dxa"/>
            </w:tcMar>
            <w:hideMark/>
          </w:tcPr>
          <w:p w:rsidR="00F27944" w:rsidRPr="00BA5EBA" w:rsidRDefault="00F27944" w:rsidP="00372913">
            <w:pPr>
              <w:spacing w:after="0" w:line="240" w:lineRule="auto"/>
              <w:rPr>
                <w:rFonts w:ascii="Times New Roman" w:hAnsi="Times New Roman" w:cs="Times New Roman"/>
                <w:b/>
                <w:i/>
                <w:sz w:val="24"/>
                <w:szCs w:val="24"/>
              </w:rPr>
            </w:pPr>
            <w:r w:rsidRPr="00BA5EBA">
              <w:rPr>
                <w:rFonts w:ascii="Times New Roman" w:hAnsi="Times New Roman" w:cs="Times New Roman"/>
                <w:b/>
                <w:i/>
                <w:sz w:val="24"/>
                <w:szCs w:val="24"/>
              </w:rPr>
              <w:lastRenderedPageBreak/>
              <w:t>Пороговый уровень (удовлетворительно):</w:t>
            </w:r>
          </w:p>
          <w:p w:rsidR="00F27944" w:rsidRPr="00BA5EBA" w:rsidRDefault="00F27944" w:rsidP="00372913">
            <w:pPr>
              <w:spacing w:after="0" w:line="240" w:lineRule="auto"/>
              <w:rPr>
                <w:rFonts w:ascii="Times New Roman" w:hAnsi="Times New Roman" w:cs="Times New Roman"/>
                <w:sz w:val="24"/>
                <w:szCs w:val="24"/>
              </w:rPr>
            </w:pPr>
            <w:r w:rsidRPr="00BA5EBA">
              <w:rPr>
                <w:rFonts w:ascii="Times New Roman" w:hAnsi="Times New Roman" w:cs="Times New Roman"/>
                <w:i/>
                <w:sz w:val="24"/>
                <w:szCs w:val="24"/>
              </w:rPr>
              <w:t xml:space="preserve">Знает </w:t>
            </w:r>
            <w:r w:rsidRPr="00BA5EBA">
              <w:rPr>
                <w:rFonts w:ascii="Times New Roman" w:hAnsi="Times New Roman" w:cs="Times New Roman"/>
                <w:sz w:val="24"/>
                <w:szCs w:val="24"/>
              </w:rPr>
              <w:t>основные приемы</w:t>
            </w:r>
            <w:r w:rsidRPr="00BA5EBA">
              <w:rPr>
                <w:rFonts w:ascii="Times New Roman" w:hAnsi="Times New Roman" w:cs="Times New Roman"/>
                <w:i/>
                <w:sz w:val="24"/>
                <w:szCs w:val="24"/>
              </w:rPr>
              <w:t xml:space="preserve"> </w:t>
            </w:r>
            <w:r w:rsidRPr="00BA5EBA">
              <w:rPr>
                <w:rFonts w:ascii="Times New Roman" w:hAnsi="Times New Roman" w:cs="Times New Roman"/>
                <w:sz w:val="24"/>
                <w:szCs w:val="24"/>
              </w:rPr>
              <w:t xml:space="preserve">использования в процессе спортивной подготовки средств и методов  профилактики травматизма и заболеваний, организации </w:t>
            </w:r>
            <w:r w:rsidRPr="00BA5EBA">
              <w:rPr>
                <w:rFonts w:ascii="Times New Roman" w:hAnsi="Times New Roman" w:cs="Times New Roman"/>
                <w:sz w:val="24"/>
                <w:szCs w:val="24"/>
              </w:rPr>
              <w:lastRenderedPageBreak/>
              <w:t>восстановительных мероприятий с учетом возраста и пола обучающихся при занятиях силовыми видами спорта</w:t>
            </w:r>
          </w:p>
          <w:p w:rsidR="00F27944" w:rsidRPr="00BA5EBA" w:rsidRDefault="00F27944" w:rsidP="00372913">
            <w:pPr>
              <w:spacing w:after="0" w:line="240" w:lineRule="auto"/>
              <w:rPr>
                <w:rFonts w:ascii="Times New Roman" w:hAnsi="Times New Roman" w:cs="Times New Roman"/>
                <w:sz w:val="24"/>
                <w:szCs w:val="24"/>
              </w:rPr>
            </w:pPr>
          </w:p>
          <w:p w:rsidR="00F27944" w:rsidRPr="00BA5EBA" w:rsidRDefault="00F27944" w:rsidP="00372913">
            <w:pPr>
              <w:spacing w:after="0" w:line="240" w:lineRule="auto"/>
              <w:rPr>
                <w:rFonts w:ascii="Times New Roman" w:hAnsi="Times New Roman" w:cs="Times New Roman"/>
                <w:i/>
                <w:sz w:val="24"/>
                <w:szCs w:val="24"/>
              </w:rPr>
            </w:pPr>
            <w:r w:rsidRPr="00BA5EBA">
              <w:rPr>
                <w:rFonts w:ascii="Times New Roman" w:hAnsi="Times New Roman" w:cs="Times New Roman"/>
                <w:i/>
                <w:sz w:val="24"/>
                <w:szCs w:val="24"/>
              </w:rPr>
              <w:t xml:space="preserve">Умеет   </w:t>
            </w:r>
            <w:r w:rsidRPr="00BA5EBA">
              <w:rPr>
                <w:rFonts w:ascii="Times New Roman" w:hAnsi="Times New Roman" w:cs="Times New Roman"/>
                <w:sz w:val="24"/>
                <w:szCs w:val="24"/>
              </w:rPr>
              <w:t>использовать в процессе спортивной подготовки  основные средства и методы профилактики травматизма и заболеваний, организовывать восстановительные мероприятия с учетом возраста и пола обучающихся на занятиях силовыми видами спорта</w:t>
            </w:r>
          </w:p>
          <w:p w:rsidR="00F27944" w:rsidRPr="00BA5EBA" w:rsidRDefault="00F27944" w:rsidP="00372913">
            <w:pPr>
              <w:spacing w:after="0" w:line="240" w:lineRule="auto"/>
              <w:rPr>
                <w:rFonts w:ascii="Times New Roman" w:hAnsi="Times New Roman" w:cs="Times New Roman"/>
                <w:sz w:val="24"/>
                <w:szCs w:val="24"/>
              </w:rPr>
            </w:pPr>
          </w:p>
          <w:p w:rsidR="00F27944" w:rsidRPr="00BA5EBA" w:rsidRDefault="00F27944" w:rsidP="00372913">
            <w:pPr>
              <w:spacing w:after="0" w:line="240" w:lineRule="auto"/>
              <w:rPr>
                <w:rFonts w:ascii="Times New Roman" w:hAnsi="Times New Roman" w:cs="Times New Roman"/>
                <w:i/>
                <w:sz w:val="24"/>
                <w:szCs w:val="24"/>
              </w:rPr>
            </w:pPr>
            <w:r w:rsidRPr="00BA5EBA">
              <w:rPr>
                <w:rFonts w:ascii="Times New Roman" w:hAnsi="Times New Roman" w:cs="Times New Roman"/>
                <w:i/>
                <w:sz w:val="24"/>
                <w:szCs w:val="24"/>
              </w:rPr>
              <w:t xml:space="preserve">Имеет  навык  </w:t>
            </w:r>
            <w:r w:rsidRPr="00BA5EBA">
              <w:rPr>
                <w:rFonts w:ascii="Times New Roman" w:hAnsi="Times New Roman" w:cs="Times New Roman"/>
                <w:sz w:val="24"/>
                <w:szCs w:val="24"/>
              </w:rPr>
              <w:t>использования в процессе спортивной подготовки выбора и опыт использования основные средства и методы профилактики травматизма и заболеваний, организовывать восстановительные мероприятия с учетом возраста и пола обучающихся на занятиях силовыми видами спорта</w:t>
            </w:r>
          </w:p>
        </w:tc>
        <w:tc>
          <w:tcPr>
            <w:tcW w:w="945" w:type="pct"/>
            <w:gridSpan w:val="2"/>
            <w:tcBorders>
              <w:top w:val="single" w:sz="4" w:space="0" w:color="auto"/>
              <w:left w:val="single" w:sz="4" w:space="0" w:color="000000"/>
              <w:bottom w:val="single" w:sz="4" w:space="0" w:color="000000"/>
              <w:right w:val="single" w:sz="4" w:space="0" w:color="000000"/>
            </w:tcBorders>
            <w:shd w:val="clear" w:color="auto" w:fill="FFFFFF"/>
            <w:tcMar>
              <w:top w:w="15" w:type="dxa"/>
              <w:left w:w="108" w:type="dxa"/>
              <w:bottom w:w="0" w:type="dxa"/>
              <w:right w:w="108" w:type="dxa"/>
            </w:tcMar>
            <w:vAlign w:val="center"/>
            <w:hideMark/>
          </w:tcPr>
          <w:p w:rsidR="00F27944" w:rsidRPr="00BA5EBA" w:rsidRDefault="00F27944" w:rsidP="00372913">
            <w:pPr>
              <w:spacing w:after="0" w:line="240" w:lineRule="auto"/>
              <w:rPr>
                <w:rFonts w:ascii="Times New Roman" w:hAnsi="Times New Roman" w:cs="Times New Roman"/>
                <w:i/>
                <w:iCs/>
                <w:sz w:val="24"/>
                <w:szCs w:val="24"/>
              </w:rPr>
            </w:pPr>
            <w:r w:rsidRPr="00BA5EBA">
              <w:rPr>
                <w:rFonts w:ascii="Times New Roman" w:hAnsi="Times New Roman" w:cs="Times New Roman"/>
                <w:i/>
                <w:iCs/>
                <w:sz w:val="24"/>
                <w:szCs w:val="24"/>
              </w:rPr>
              <w:lastRenderedPageBreak/>
              <w:t xml:space="preserve">Учебная практика (проведение урока или его части), </w:t>
            </w:r>
            <w:r w:rsidRPr="00BA5EBA">
              <w:rPr>
                <w:rFonts w:ascii="Times New Roman" w:hAnsi="Times New Roman" w:cs="Times New Roman"/>
                <w:i/>
                <w:iCs/>
                <w:sz w:val="24"/>
                <w:szCs w:val="24"/>
              </w:rPr>
              <w:lastRenderedPageBreak/>
              <w:t>конспект, опрос, реферат, зачет</w:t>
            </w:r>
          </w:p>
        </w:tc>
      </w:tr>
      <w:tr w:rsidR="00F27944" w:rsidRPr="00BA5EBA" w:rsidTr="00F27944">
        <w:trPr>
          <w:trHeight w:val="1120"/>
        </w:trPr>
        <w:tc>
          <w:tcPr>
            <w:tcW w:w="427" w:type="pct"/>
            <w:tcBorders>
              <w:left w:val="single" w:sz="8" w:space="0" w:color="000000"/>
              <w:right w:val="single" w:sz="8" w:space="0" w:color="000000"/>
            </w:tcBorders>
            <w:shd w:val="clear" w:color="auto" w:fill="FFFFFF"/>
          </w:tcPr>
          <w:p w:rsidR="00F27944" w:rsidRPr="00BA5EBA" w:rsidRDefault="00F27944" w:rsidP="00372913">
            <w:pPr>
              <w:spacing w:after="0" w:line="240" w:lineRule="auto"/>
              <w:rPr>
                <w:rFonts w:ascii="Times New Roman" w:hAnsi="Times New Roman" w:cs="Times New Roman"/>
                <w:i/>
                <w:iCs/>
                <w:sz w:val="24"/>
                <w:szCs w:val="24"/>
              </w:rPr>
            </w:pPr>
          </w:p>
        </w:tc>
        <w:tc>
          <w:tcPr>
            <w:tcW w:w="1184" w:type="pct"/>
            <w:vMerge/>
            <w:tcBorders>
              <w:left w:val="single" w:sz="8" w:space="0" w:color="000000"/>
              <w:right w:val="single" w:sz="8" w:space="0" w:color="000000"/>
            </w:tcBorders>
            <w:shd w:val="clear" w:color="auto" w:fill="FFFFFF"/>
            <w:tcMar>
              <w:top w:w="15" w:type="dxa"/>
              <w:left w:w="108" w:type="dxa"/>
              <w:bottom w:w="0" w:type="dxa"/>
              <w:right w:w="108" w:type="dxa"/>
            </w:tcMar>
            <w:vAlign w:val="center"/>
            <w:hideMark/>
          </w:tcPr>
          <w:p w:rsidR="00F27944" w:rsidRPr="00BA5EBA" w:rsidRDefault="00F27944" w:rsidP="00372913">
            <w:pPr>
              <w:spacing w:after="0" w:line="240" w:lineRule="auto"/>
              <w:jc w:val="center"/>
              <w:rPr>
                <w:rFonts w:ascii="Times New Roman" w:hAnsi="Times New Roman" w:cs="Times New Roman"/>
                <w:i/>
                <w:iCs/>
                <w:sz w:val="24"/>
                <w:szCs w:val="24"/>
              </w:rPr>
            </w:pPr>
          </w:p>
        </w:tc>
        <w:tc>
          <w:tcPr>
            <w:tcW w:w="2444" w:type="pct"/>
            <w:tcBorders>
              <w:top w:val="single" w:sz="8" w:space="0" w:color="000000"/>
              <w:left w:val="single" w:sz="8" w:space="0" w:color="000000"/>
              <w:bottom w:val="single" w:sz="8" w:space="0" w:color="000000"/>
              <w:right w:val="single" w:sz="4" w:space="0" w:color="000000"/>
            </w:tcBorders>
            <w:shd w:val="clear" w:color="auto" w:fill="FFFFFF"/>
            <w:tcMar>
              <w:top w:w="15" w:type="dxa"/>
              <w:left w:w="108" w:type="dxa"/>
              <w:bottom w:w="0" w:type="dxa"/>
              <w:right w:w="108" w:type="dxa"/>
            </w:tcMar>
            <w:hideMark/>
          </w:tcPr>
          <w:p w:rsidR="00F27944" w:rsidRPr="00BA5EBA" w:rsidRDefault="00F27944" w:rsidP="00372913">
            <w:pPr>
              <w:spacing w:after="0" w:line="240" w:lineRule="auto"/>
              <w:rPr>
                <w:rFonts w:ascii="Times New Roman" w:hAnsi="Times New Roman" w:cs="Times New Roman"/>
                <w:b/>
                <w:i/>
                <w:sz w:val="24"/>
                <w:szCs w:val="24"/>
              </w:rPr>
            </w:pPr>
            <w:r w:rsidRPr="00BA5EBA">
              <w:rPr>
                <w:rFonts w:ascii="Times New Roman" w:hAnsi="Times New Roman" w:cs="Times New Roman"/>
                <w:b/>
                <w:i/>
                <w:sz w:val="24"/>
                <w:szCs w:val="24"/>
              </w:rPr>
              <w:t>Продвинутый уровень (хорошо):</w:t>
            </w:r>
          </w:p>
          <w:p w:rsidR="00F27944" w:rsidRPr="00BA5EBA" w:rsidRDefault="00F27944" w:rsidP="00372913">
            <w:pPr>
              <w:spacing w:after="0" w:line="240" w:lineRule="auto"/>
              <w:rPr>
                <w:rFonts w:ascii="Times New Roman" w:hAnsi="Times New Roman" w:cs="Times New Roman"/>
                <w:sz w:val="24"/>
                <w:szCs w:val="24"/>
              </w:rPr>
            </w:pPr>
            <w:r w:rsidRPr="00BA5EBA">
              <w:rPr>
                <w:rFonts w:ascii="Times New Roman" w:hAnsi="Times New Roman" w:cs="Times New Roman"/>
                <w:i/>
                <w:sz w:val="24"/>
                <w:szCs w:val="24"/>
              </w:rPr>
              <w:t xml:space="preserve">Знает </w:t>
            </w:r>
            <w:r w:rsidRPr="00BA5EBA">
              <w:rPr>
                <w:rFonts w:ascii="Times New Roman" w:hAnsi="Times New Roman" w:cs="Times New Roman"/>
                <w:sz w:val="24"/>
                <w:szCs w:val="24"/>
              </w:rPr>
              <w:t>большой арсенал</w:t>
            </w:r>
            <w:r w:rsidRPr="00BA5EBA">
              <w:rPr>
                <w:rFonts w:ascii="Times New Roman" w:hAnsi="Times New Roman" w:cs="Times New Roman"/>
                <w:i/>
                <w:sz w:val="24"/>
                <w:szCs w:val="24"/>
              </w:rPr>
              <w:t xml:space="preserve"> </w:t>
            </w:r>
            <w:r w:rsidRPr="00BA5EBA">
              <w:rPr>
                <w:rFonts w:ascii="Times New Roman" w:hAnsi="Times New Roman" w:cs="Times New Roman"/>
                <w:sz w:val="24"/>
                <w:szCs w:val="24"/>
              </w:rPr>
              <w:t>различных приемов</w:t>
            </w:r>
            <w:r w:rsidRPr="00BA5EBA">
              <w:rPr>
                <w:rFonts w:ascii="Times New Roman" w:hAnsi="Times New Roman" w:cs="Times New Roman"/>
                <w:i/>
                <w:sz w:val="24"/>
                <w:szCs w:val="24"/>
              </w:rPr>
              <w:t xml:space="preserve"> </w:t>
            </w:r>
            <w:r w:rsidRPr="00BA5EBA">
              <w:rPr>
                <w:rFonts w:ascii="Times New Roman" w:hAnsi="Times New Roman" w:cs="Times New Roman"/>
                <w:sz w:val="24"/>
                <w:szCs w:val="24"/>
              </w:rPr>
              <w:t>использования в процессе спортивной подготовки наиболее эффективных средств и методов  профилактики травматизма и заболеваний, организации восстановительных мероприятий с учетом возраста и пола обучающихся при занятиях силовыми видами спорта</w:t>
            </w:r>
          </w:p>
          <w:p w:rsidR="00F27944" w:rsidRPr="00BA5EBA" w:rsidRDefault="00F27944" w:rsidP="00372913">
            <w:pPr>
              <w:spacing w:after="0" w:line="240" w:lineRule="auto"/>
              <w:rPr>
                <w:rFonts w:ascii="Times New Roman" w:hAnsi="Times New Roman" w:cs="Times New Roman"/>
                <w:sz w:val="24"/>
                <w:szCs w:val="24"/>
              </w:rPr>
            </w:pPr>
          </w:p>
          <w:p w:rsidR="00F27944" w:rsidRPr="00BA5EBA" w:rsidRDefault="00F27944" w:rsidP="00372913">
            <w:pPr>
              <w:spacing w:after="0" w:line="240" w:lineRule="auto"/>
              <w:rPr>
                <w:rFonts w:ascii="Times New Roman" w:hAnsi="Times New Roman" w:cs="Times New Roman"/>
                <w:i/>
                <w:sz w:val="24"/>
                <w:szCs w:val="24"/>
              </w:rPr>
            </w:pPr>
            <w:r w:rsidRPr="00BA5EBA">
              <w:rPr>
                <w:rFonts w:ascii="Times New Roman" w:hAnsi="Times New Roman" w:cs="Times New Roman"/>
                <w:i/>
                <w:sz w:val="24"/>
                <w:szCs w:val="24"/>
              </w:rPr>
              <w:t xml:space="preserve">Умеет   </w:t>
            </w:r>
            <w:r w:rsidRPr="00BA5EBA">
              <w:rPr>
                <w:rFonts w:ascii="Times New Roman" w:hAnsi="Times New Roman" w:cs="Times New Roman"/>
                <w:sz w:val="24"/>
                <w:szCs w:val="24"/>
              </w:rPr>
              <w:t>использовать в процессе спортивной подготовки  эффективные средства и методы профилактики травматизма и заболеваний, помощи и страховки, организовывать восстановительные мероприятия с учетом возраста и пола обучающихся на занятиях силовыми  видами спорта</w:t>
            </w:r>
          </w:p>
          <w:p w:rsidR="00F27944" w:rsidRPr="00BA5EBA" w:rsidRDefault="00F27944" w:rsidP="00372913">
            <w:pPr>
              <w:spacing w:after="0" w:line="240" w:lineRule="auto"/>
              <w:rPr>
                <w:rFonts w:ascii="Times New Roman" w:hAnsi="Times New Roman" w:cs="Times New Roman"/>
                <w:sz w:val="24"/>
                <w:szCs w:val="24"/>
              </w:rPr>
            </w:pPr>
          </w:p>
          <w:p w:rsidR="00F27944" w:rsidRPr="00BA5EBA" w:rsidRDefault="00F27944" w:rsidP="00372913">
            <w:pPr>
              <w:spacing w:after="0" w:line="240" w:lineRule="auto"/>
              <w:rPr>
                <w:rFonts w:ascii="Times New Roman" w:hAnsi="Times New Roman" w:cs="Times New Roman"/>
                <w:b/>
                <w:sz w:val="24"/>
                <w:szCs w:val="24"/>
              </w:rPr>
            </w:pPr>
            <w:r w:rsidRPr="00BA5EBA">
              <w:rPr>
                <w:rFonts w:ascii="Times New Roman" w:hAnsi="Times New Roman" w:cs="Times New Roman"/>
                <w:i/>
                <w:sz w:val="24"/>
                <w:szCs w:val="24"/>
              </w:rPr>
              <w:t xml:space="preserve">Имеет  навык  </w:t>
            </w:r>
            <w:r w:rsidRPr="00BA5EBA">
              <w:rPr>
                <w:rFonts w:ascii="Times New Roman" w:hAnsi="Times New Roman" w:cs="Times New Roman"/>
                <w:sz w:val="24"/>
                <w:szCs w:val="24"/>
              </w:rPr>
              <w:t>использования в процессе спортивной подготовки выбора и опыт использования эффективных средства и методы профилактики травматизма и заболеваний, организовывать различные восстановительные мероприятия с учетом возраста и пола обучающихся на занятиях силовыми  видами спорта</w:t>
            </w:r>
          </w:p>
        </w:tc>
        <w:tc>
          <w:tcPr>
            <w:tcW w:w="945" w:type="pct"/>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0" w:type="dxa"/>
              <w:right w:w="108" w:type="dxa"/>
            </w:tcMar>
            <w:vAlign w:val="center"/>
            <w:hideMark/>
          </w:tcPr>
          <w:p w:rsidR="00F27944" w:rsidRPr="00BA5EBA" w:rsidRDefault="00F27944" w:rsidP="00372913">
            <w:pPr>
              <w:spacing w:after="0" w:line="240" w:lineRule="auto"/>
              <w:rPr>
                <w:rFonts w:ascii="Times New Roman" w:hAnsi="Times New Roman" w:cs="Times New Roman"/>
                <w:i/>
                <w:iCs/>
                <w:sz w:val="24"/>
                <w:szCs w:val="24"/>
              </w:rPr>
            </w:pPr>
            <w:r w:rsidRPr="00BA5EBA">
              <w:rPr>
                <w:rFonts w:ascii="Times New Roman" w:hAnsi="Times New Roman" w:cs="Times New Roman"/>
                <w:i/>
                <w:iCs/>
                <w:sz w:val="24"/>
                <w:szCs w:val="24"/>
              </w:rPr>
              <w:t>Учебная практика (проведение урока или его части), конспект, опрос, реферат, зачет</w:t>
            </w:r>
          </w:p>
        </w:tc>
      </w:tr>
      <w:tr w:rsidR="00F27944" w:rsidRPr="00BA5EBA" w:rsidTr="00F27944">
        <w:trPr>
          <w:trHeight w:val="1120"/>
        </w:trPr>
        <w:tc>
          <w:tcPr>
            <w:tcW w:w="427" w:type="pct"/>
            <w:tcBorders>
              <w:left w:val="single" w:sz="8" w:space="0" w:color="000000"/>
              <w:bottom w:val="single" w:sz="4" w:space="0" w:color="auto"/>
              <w:right w:val="single" w:sz="8" w:space="0" w:color="000000"/>
            </w:tcBorders>
            <w:shd w:val="clear" w:color="auto" w:fill="FFFFFF"/>
          </w:tcPr>
          <w:p w:rsidR="00F27944" w:rsidRPr="00BA5EBA" w:rsidRDefault="00F27944" w:rsidP="00372913">
            <w:pPr>
              <w:spacing w:after="0" w:line="240" w:lineRule="auto"/>
              <w:rPr>
                <w:rFonts w:ascii="Times New Roman" w:hAnsi="Times New Roman" w:cs="Times New Roman"/>
                <w:i/>
                <w:iCs/>
                <w:sz w:val="24"/>
                <w:szCs w:val="24"/>
              </w:rPr>
            </w:pPr>
          </w:p>
        </w:tc>
        <w:tc>
          <w:tcPr>
            <w:tcW w:w="1184" w:type="pct"/>
            <w:vMerge/>
            <w:tcBorders>
              <w:left w:val="single" w:sz="8" w:space="0" w:color="000000"/>
              <w:bottom w:val="single" w:sz="4" w:space="0" w:color="auto"/>
              <w:right w:val="single" w:sz="8" w:space="0" w:color="000000"/>
            </w:tcBorders>
            <w:shd w:val="clear" w:color="auto" w:fill="FFFFFF"/>
            <w:tcMar>
              <w:top w:w="15" w:type="dxa"/>
              <w:left w:w="108" w:type="dxa"/>
              <w:bottom w:w="0" w:type="dxa"/>
              <w:right w:w="108" w:type="dxa"/>
            </w:tcMar>
            <w:vAlign w:val="center"/>
            <w:hideMark/>
          </w:tcPr>
          <w:p w:rsidR="00F27944" w:rsidRPr="00BA5EBA" w:rsidRDefault="00F27944" w:rsidP="00372913">
            <w:pPr>
              <w:spacing w:after="0" w:line="240" w:lineRule="auto"/>
              <w:rPr>
                <w:rFonts w:ascii="Times New Roman" w:hAnsi="Times New Roman" w:cs="Times New Roman"/>
                <w:i/>
                <w:iCs/>
                <w:sz w:val="24"/>
                <w:szCs w:val="24"/>
              </w:rPr>
            </w:pPr>
          </w:p>
        </w:tc>
        <w:tc>
          <w:tcPr>
            <w:tcW w:w="2444" w:type="pct"/>
            <w:tcBorders>
              <w:top w:val="single" w:sz="8" w:space="0" w:color="000000"/>
              <w:left w:val="single" w:sz="8" w:space="0" w:color="000000"/>
              <w:bottom w:val="single" w:sz="4" w:space="0" w:color="auto"/>
              <w:right w:val="single" w:sz="4" w:space="0" w:color="000000"/>
            </w:tcBorders>
            <w:shd w:val="clear" w:color="auto" w:fill="FFFFFF"/>
            <w:tcMar>
              <w:top w:w="15" w:type="dxa"/>
              <w:left w:w="108" w:type="dxa"/>
              <w:bottom w:w="0" w:type="dxa"/>
              <w:right w:w="108" w:type="dxa"/>
            </w:tcMar>
            <w:hideMark/>
          </w:tcPr>
          <w:p w:rsidR="00F27944" w:rsidRPr="00BA5EBA" w:rsidRDefault="00F27944" w:rsidP="00372913">
            <w:pPr>
              <w:spacing w:after="0" w:line="240" w:lineRule="auto"/>
              <w:rPr>
                <w:rFonts w:ascii="Times New Roman" w:hAnsi="Times New Roman" w:cs="Times New Roman"/>
                <w:b/>
                <w:i/>
                <w:sz w:val="24"/>
                <w:szCs w:val="24"/>
              </w:rPr>
            </w:pPr>
            <w:r w:rsidRPr="00BA5EBA">
              <w:rPr>
                <w:rFonts w:ascii="Times New Roman" w:hAnsi="Times New Roman" w:cs="Times New Roman"/>
                <w:b/>
                <w:i/>
                <w:sz w:val="24"/>
                <w:szCs w:val="24"/>
              </w:rPr>
              <w:t>Высокий уровень (отлично):</w:t>
            </w:r>
          </w:p>
          <w:p w:rsidR="00F27944" w:rsidRPr="00BA5EBA" w:rsidRDefault="00F27944" w:rsidP="00372913">
            <w:pPr>
              <w:spacing w:after="0" w:line="240" w:lineRule="auto"/>
              <w:rPr>
                <w:rFonts w:ascii="Times New Roman" w:hAnsi="Times New Roman" w:cs="Times New Roman"/>
                <w:sz w:val="24"/>
                <w:szCs w:val="24"/>
              </w:rPr>
            </w:pPr>
            <w:r w:rsidRPr="00BA5EBA">
              <w:rPr>
                <w:rFonts w:ascii="Times New Roman" w:hAnsi="Times New Roman" w:cs="Times New Roman"/>
                <w:i/>
                <w:sz w:val="24"/>
                <w:szCs w:val="24"/>
              </w:rPr>
              <w:t xml:space="preserve">Знает </w:t>
            </w:r>
            <w:r w:rsidRPr="00BA5EBA">
              <w:rPr>
                <w:rFonts w:ascii="Times New Roman" w:hAnsi="Times New Roman" w:cs="Times New Roman"/>
                <w:sz w:val="24"/>
                <w:szCs w:val="24"/>
              </w:rPr>
              <w:t xml:space="preserve">передовой мировой опыт  и особенности использования в процессе спортивной подготовки широкого спектра средств и методов  профилактики травматизма и заболеваний, помощи и страховки, организации восстановительных мероприятий с учетом возраста и пола обучающихся при занятиях силовыми  видами спорта. </w:t>
            </w:r>
          </w:p>
          <w:p w:rsidR="00F27944" w:rsidRPr="00BA5EBA" w:rsidRDefault="00F27944" w:rsidP="00372913">
            <w:pPr>
              <w:spacing w:after="0" w:line="240" w:lineRule="auto"/>
              <w:rPr>
                <w:rFonts w:ascii="Times New Roman" w:hAnsi="Times New Roman" w:cs="Times New Roman"/>
                <w:sz w:val="24"/>
                <w:szCs w:val="24"/>
              </w:rPr>
            </w:pPr>
          </w:p>
          <w:p w:rsidR="00F27944" w:rsidRPr="00BA5EBA" w:rsidRDefault="00F27944" w:rsidP="00372913">
            <w:pPr>
              <w:spacing w:after="0" w:line="240" w:lineRule="auto"/>
              <w:rPr>
                <w:rFonts w:ascii="Times New Roman" w:hAnsi="Times New Roman" w:cs="Times New Roman"/>
                <w:i/>
                <w:sz w:val="24"/>
                <w:szCs w:val="24"/>
              </w:rPr>
            </w:pPr>
            <w:r w:rsidRPr="00BA5EBA">
              <w:rPr>
                <w:rFonts w:ascii="Times New Roman" w:hAnsi="Times New Roman" w:cs="Times New Roman"/>
                <w:i/>
                <w:sz w:val="24"/>
                <w:szCs w:val="24"/>
              </w:rPr>
              <w:t xml:space="preserve">Умеет   </w:t>
            </w:r>
            <w:r w:rsidRPr="00BA5EBA">
              <w:rPr>
                <w:rFonts w:ascii="Times New Roman" w:hAnsi="Times New Roman" w:cs="Times New Roman"/>
                <w:sz w:val="24"/>
                <w:szCs w:val="24"/>
              </w:rPr>
              <w:t>использовать в процессе спортивной подготовки  разнообразные и наиболее эффективные, в том числе на основе опыта ведущих специалистов,  средства и методы профилактики травматизма и заболеваний, организовывать восстановительные мероприятия с учетом возраста и пола обучающихся на занятиях силовыми видами спорта</w:t>
            </w:r>
          </w:p>
          <w:p w:rsidR="00F27944" w:rsidRPr="00BA5EBA" w:rsidRDefault="00F27944" w:rsidP="00372913">
            <w:pPr>
              <w:spacing w:after="0" w:line="240" w:lineRule="auto"/>
              <w:rPr>
                <w:rFonts w:ascii="Times New Roman" w:hAnsi="Times New Roman" w:cs="Times New Roman"/>
                <w:sz w:val="24"/>
                <w:szCs w:val="24"/>
              </w:rPr>
            </w:pPr>
          </w:p>
          <w:p w:rsidR="00F27944" w:rsidRPr="00BA5EBA" w:rsidRDefault="00F27944" w:rsidP="00372913">
            <w:pPr>
              <w:spacing w:after="0" w:line="240" w:lineRule="auto"/>
              <w:rPr>
                <w:rFonts w:ascii="Times New Roman" w:hAnsi="Times New Roman" w:cs="Times New Roman"/>
                <w:b/>
                <w:sz w:val="24"/>
                <w:szCs w:val="24"/>
              </w:rPr>
            </w:pPr>
            <w:r w:rsidRPr="00BA5EBA">
              <w:rPr>
                <w:rFonts w:ascii="Times New Roman" w:hAnsi="Times New Roman" w:cs="Times New Roman"/>
                <w:i/>
                <w:sz w:val="24"/>
                <w:szCs w:val="24"/>
              </w:rPr>
              <w:t xml:space="preserve">Имеет  навык  </w:t>
            </w:r>
            <w:r w:rsidRPr="00BA5EBA">
              <w:rPr>
                <w:rFonts w:ascii="Times New Roman" w:hAnsi="Times New Roman" w:cs="Times New Roman"/>
                <w:sz w:val="24"/>
                <w:szCs w:val="24"/>
              </w:rPr>
              <w:t>использования в процессе спортивной подготовки активного выбора и опыт использования большого арсенала средства и методы профилактики травматизма и заболеваний, организовывать наиболее эффективные восстановительные мероприятия с учетом возраста и пола обучающихся при занятиях силовыми видами спорта</w:t>
            </w:r>
          </w:p>
        </w:tc>
        <w:tc>
          <w:tcPr>
            <w:tcW w:w="945" w:type="pct"/>
            <w:gridSpan w:val="2"/>
            <w:tcBorders>
              <w:top w:val="single" w:sz="4" w:space="0" w:color="000000"/>
              <w:left w:val="single" w:sz="4" w:space="0" w:color="000000"/>
              <w:bottom w:val="single" w:sz="4" w:space="0" w:color="auto"/>
              <w:right w:val="single" w:sz="4" w:space="0" w:color="000000"/>
            </w:tcBorders>
            <w:shd w:val="clear" w:color="auto" w:fill="FFFFFF"/>
            <w:tcMar>
              <w:top w:w="15" w:type="dxa"/>
              <w:left w:w="108" w:type="dxa"/>
              <w:bottom w:w="0" w:type="dxa"/>
              <w:right w:w="108" w:type="dxa"/>
            </w:tcMar>
            <w:vAlign w:val="center"/>
            <w:hideMark/>
          </w:tcPr>
          <w:p w:rsidR="00F27944" w:rsidRPr="00BA5EBA" w:rsidRDefault="00F27944" w:rsidP="00372913">
            <w:pPr>
              <w:spacing w:after="0" w:line="240" w:lineRule="auto"/>
              <w:rPr>
                <w:rFonts w:ascii="Times New Roman" w:hAnsi="Times New Roman" w:cs="Times New Roman"/>
                <w:i/>
                <w:iCs/>
                <w:sz w:val="24"/>
                <w:szCs w:val="24"/>
              </w:rPr>
            </w:pPr>
            <w:r w:rsidRPr="00BA5EBA">
              <w:rPr>
                <w:rFonts w:ascii="Times New Roman" w:hAnsi="Times New Roman" w:cs="Times New Roman"/>
                <w:i/>
                <w:iCs/>
                <w:sz w:val="24"/>
                <w:szCs w:val="24"/>
              </w:rPr>
              <w:t>Учебная практика (проведение урока или его части), конспект, опрос, реферат, зачет</w:t>
            </w:r>
          </w:p>
        </w:tc>
      </w:tr>
      <w:tr w:rsidR="00F27944" w:rsidRPr="00BA5EBA" w:rsidTr="00F27944">
        <w:trPr>
          <w:trHeight w:val="1120"/>
        </w:trPr>
        <w:tc>
          <w:tcPr>
            <w:tcW w:w="427" w:type="pct"/>
            <w:tcBorders>
              <w:left w:val="single" w:sz="8" w:space="0" w:color="000000"/>
              <w:right w:val="single" w:sz="8" w:space="0" w:color="000000"/>
            </w:tcBorders>
            <w:shd w:val="clear" w:color="auto" w:fill="FFFFFF"/>
          </w:tcPr>
          <w:p w:rsidR="00F27944" w:rsidRPr="00BA5EBA" w:rsidRDefault="00F27944" w:rsidP="00372913">
            <w:pPr>
              <w:spacing w:after="0" w:line="240" w:lineRule="auto"/>
              <w:rPr>
                <w:rFonts w:ascii="Times New Roman" w:hAnsi="Times New Roman" w:cs="Times New Roman"/>
                <w:i/>
                <w:iCs/>
                <w:sz w:val="24"/>
                <w:szCs w:val="24"/>
              </w:rPr>
            </w:pPr>
            <w:r w:rsidRPr="00BA5EBA">
              <w:rPr>
                <w:rFonts w:ascii="Times New Roman" w:hAnsi="Times New Roman" w:cs="Times New Roman"/>
                <w:i/>
                <w:iCs/>
                <w:sz w:val="24"/>
                <w:szCs w:val="24"/>
              </w:rPr>
              <w:lastRenderedPageBreak/>
              <w:t>ПК-14</w:t>
            </w:r>
          </w:p>
        </w:tc>
        <w:tc>
          <w:tcPr>
            <w:tcW w:w="1184" w:type="pct"/>
            <w:vMerge w:val="restart"/>
            <w:tcBorders>
              <w:left w:val="single" w:sz="8" w:space="0" w:color="000000"/>
              <w:right w:val="single" w:sz="8" w:space="0" w:color="000000"/>
            </w:tcBorders>
            <w:shd w:val="clear" w:color="auto" w:fill="FFFFFF"/>
            <w:tcMar>
              <w:top w:w="15" w:type="dxa"/>
              <w:left w:w="108" w:type="dxa"/>
              <w:bottom w:w="0" w:type="dxa"/>
              <w:right w:w="108" w:type="dxa"/>
            </w:tcMar>
            <w:vAlign w:val="center"/>
            <w:hideMark/>
          </w:tcPr>
          <w:p w:rsidR="00F27944" w:rsidRPr="00BA5EBA" w:rsidRDefault="00F27944" w:rsidP="00372913">
            <w:pPr>
              <w:spacing w:after="0" w:line="240" w:lineRule="auto"/>
              <w:jc w:val="center"/>
              <w:rPr>
                <w:rFonts w:ascii="Times New Roman" w:hAnsi="Times New Roman" w:cs="Times New Roman"/>
                <w:i/>
                <w:iCs/>
                <w:sz w:val="24"/>
                <w:szCs w:val="24"/>
              </w:rPr>
            </w:pPr>
            <w:r w:rsidRPr="00BA5EBA">
              <w:rPr>
                <w:rFonts w:ascii="Times New Roman" w:hAnsi="Times New Roman" w:cs="Times New Roman"/>
                <w:i/>
                <w:iCs/>
                <w:sz w:val="24"/>
                <w:szCs w:val="24"/>
              </w:rPr>
              <w:t xml:space="preserve">Знание </w:t>
            </w:r>
            <w:r w:rsidRPr="00BA5EBA">
              <w:rPr>
                <w:rFonts w:ascii="Times New Roman" w:hAnsi="Times New Roman" w:cs="Times New Roman"/>
                <w:iCs/>
                <w:sz w:val="24"/>
                <w:szCs w:val="24"/>
              </w:rPr>
              <w:t>процесса</w:t>
            </w:r>
            <w:r w:rsidRPr="00BA5EBA">
              <w:rPr>
                <w:rFonts w:ascii="Times New Roman" w:hAnsi="Times New Roman" w:cs="Times New Roman"/>
                <w:sz w:val="24"/>
                <w:szCs w:val="24"/>
              </w:rPr>
              <w:t xml:space="preserve"> совершенствования индивидуального спортивного мастерства в процессе тренировочных занятий, в соответствии с особенностями избранного вида спорта техники движений, технико-тактические действия</w:t>
            </w:r>
          </w:p>
          <w:p w:rsidR="00F27944" w:rsidRPr="00BA5EBA" w:rsidRDefault="00F27944" w:rsidP="00372913">
            <w:pPr>
              <w:spacing w:after="0" w:line="240" w:lineRule="auto"/>
              <w:jc w:val="center"/>
              <w:rPr>
                <w:rFonts w:ascii="Times New Roman" w:hAnsi="Times New Roman" w:cs="Times New Roman"/>
                <w:i/>
                <w:iCs/>
                <w:sz w:val="24"/>
                <w:szCs w:val="24"/>
              </w:rPr>
            </w:pPr>
          </w:p>
          <w:p w:rsidR="00F27944" w:rsidRPr="00BA5EBA" w:rsidRDefault="00F27944" w:rsidP="00372913">
            <w:pPr>
              <w:autoSpaceDE w:val="0"/>
              <w:autoSpaceDN w:val="0"/>
              <w:adjustRightInd w:val="0"/>
              <w:spacing w:after="0" w:line="240" w:lineRule="auto"/>
              <w:jc w:val="center"/>
              <w:rPr>
                <w:rFonts w:ascii="Times New Roman" w:hAnsi="Times New Roman" w:cs="Times New Roman"/>
                <w:sz w:val="24"/>
                <w:szCs w:val="24"/>
              </w:rPr>
            </w:pPr>
            <w:r w:rsidRPr="00BA5EBA">
              <w:rPr>
                <w:rFonts w:ascii="Times New Roman" w:hAnsi="Times New Roman" w:cs="Times New Roman"/>
                <w:i/>
                <w:iCs/>
                <w:sz w:val="24"/>
                <w:szCs w:val="24"/>
              </w:rPr>
              <w:t>Умение</w:t>
            </w:r>
            <w:r w:rsidRPr="00BA5EBA">
              <w:rPr>
                <w:rFonts w:ascii="Times New Roman" w:hAnsi="Times New Roman" w:cs="Times New Roman"/>
                <w:sz w:val="24"/>
                <w:szCs w:val="24"/>
              </w:rPr>
              <w:t xml:space="preserve"> совершенствовать индивидуальное спортивное </w:t>
            </w:r>
            <w:r w:rsidRPr="00BA5EBA">
              <w:rPr>
                <w:rFonts w:ascii="Times New Roman" w:hAnsi="Times New Roman" w:cs="Times New Roman"/>
                <w:sz w:val="24"/>
                <w:szCs w:val="24"/>
              </w:rPr>
              <w:lastRenderedPageBreak/>
              <w:t>мастерство в процессе</w:t>
            </w:r>
          </w:p>
          <w:p w:rsidR="00F27944" w:rsidRPr="00BA5EBA" w:rsidRDefault="00F27944" w:rsidP="00372913">
            <w:pPr>
              <w:spacing w:after="0" w:line="240" w:lineRule="auto"/>
              <w:jc w:val="center"/>
              <w:rPr>
                <w:rFonts w:ascii="Times New Roman" w:hAnsi="Times New Roman" w:cs="Times New Roman"/>
                <w:i/>
                <w:iCs/>
                <w:sz w:val="24"/>
                <w:szCs w:val="24"/>
              </w:rPr>
            </w:pPr>
            <w:r w:rsidRPr="00BA5EBA">
              <w:rPr>
                <w:rFonts w:ascii="Times New Roman" w:hAnsi="Times New Roman" w:cs="Times New Roman"/>
                <w:sz w:val="24"/>
                <w:szCs w:val="24"/>
              </w:rPr>
              <w:t>тренировочных занятий, владением в соответствии с особенностями избранного вида спорта техникой движений, технико-тактическими действиями</w:t>
            </w:r>
          </w:p>
        </w:tc>
        <w:tc>
          <w:tcPr>
            <w:tcW w:w="2444" w:type="pct"/>
            <w:tcBorders>
              <w:top w:val="single" w:sz="8" w:space="0" w:color="000000"/>
              <w:left w:val="single" w:sz="8" w:space="0" w:color="000000"/>
              <w:bottom w:val="single" w:sz="8" w:space="0" w:color="000000"/>
              <w:right w:val="single" w:sz="4" w:space="0" w:color="000000"/>
            </w:tcBorders>
            <w:shd w:val="clear" w:color="auto" w:fill="FFFFFF"/>
            <w:tcMar>
              <w:top w:w="15" w:type="dxa"/>
              <w:left w:w="108" w:type="dxa"/>
              <w:bottom w:w="0" w:type="dxa"/>
              <w:right w:w="108" w:type="dxa"/>
            </w:tcMar>
            <w:hideMark/>
          </w:tcPr>
          <w:p w:rsidR="00F27944" w:rsidRPr="00BA5EBA" w:rsidRDefault="00F27944" w:rsidP="00372913">
            <w:pPr>
              <w:spacing w:after="0" w:line="240" w:lineRule="auto"/>
              <w:rPr>
                <w:rFonts w:ascii="Times New Roman" w:hAnsi="Times New Roman" w:cs="Times New Roman"/>
                <w:b/>
                <w:i/>
                <w:sz w:val="24"/>
                <w:szCs w:val="24"/>
              </w:rPr>
            </w:pPr>
            <w:r w:rsidRPr="00BA5EBA">
              <w:rPr>
                <w:rFonts w:ascii="Times New Roman" w:hAnsi="Times New Roman" w:cs="Times New Roman"/>
                <w:b/>
                <w:i/>
                <w:sz w:val="24"/>
                <w:szCs w:val="24"/>
              </w:rPr>
              <w:lastRenderedPageBreak/>
              <w:t>Пороговый уровень (удовлетворительно):</w:t>
            </w:r>
          </w:p>
          <w:p w:rsidR="00F27944" w:rsidRPr="00BA5EBA" w:rsidRDefault="00F27944" w:rsidP="00372913">
            <w:pPr>
              <w:spacing w:after="0" w:line="240" w:lineRule="auto"/>
              <w:rPr>
                <w:rFonts w:ascii="Times New Roman" w:hAnsi="Times New Roman" w:cs="Times New Roman"/>
                <w:sz w:val="24"/>
                <w:szCs w:val="24"/>
              </w:rPr>
            </w:pPr>
            <w:r w:rsidRPr="00BA5EBA">
              <w:rPr>
                <w:rFonts w:ascii="Times New Roman" w:hAnsi="Times New Roman" w:cs="Times New Roman"/>
                <w:i/>
                <w:sz w:val="24"/>
                <w:szCs w:val="24"/>
              </w:rPr>
              <w:t xml:space="preserve">Знает </w:t>
            </w:r>
            <w:r w:rsidRPr="00BA5EBA">
              <w:rPr>
                <w:rFonts w:ascii="Times New Roman" w:hAnsi="Times New Roman" w:cs="Times New Roman"/>
                <w:sz w:val="24"/>
                <w:szCs w:val="24"/>
              </w:rPr>
              <w:t>основные</w:t>
            </w:r>
            <w:r w:rsidRPr="00BA5EBA">
              <w:rPr>
                <w:rFonts w:ascii="Times New Roman" w:hAnsi="Times New Roman" w:cs="Times New Roman"/>
                <w:i/>
                <w:sz w:val="24"/>
                <w:szCs w:val="24"/>
              </w:rPr>
              <w:t xml:space="preserve"> </w:t>
            </w:r>
            <w:r w:rsidRPr="00BA5EBA">
              <w:rPr>
                <w:rFonts w:ascii="Times New Roman" w:hAnsi="Times New Roman" w:cs="Times New Roman"/>
                <w:sz w:val="24"/>
                <w:szCs w:val="24"/>
              </w:rPr>
              <w:t>формы, средства и методы</w:t>
            </w:r>
            <w:r w:rsidRPr="00BA5EBA">
              <w:rPr>
                <w:rFonts w:ascii="Times New Roman" w:hAnsi="Times New Roman" w:cs="Times New Roman"/>
                <w:i/>
                <w:sz w:val="24"/>
                <w:szCs w:val="24"/>
              </w:rPr>
              <w:t xml:space="preserve"> </w:t>
            </w:r>
            <w:r w:rsidRPr="00BA5EBA">
              <w:rPr>
                <w:rFonts w:ascii="Times New Roman" w:hAnsi="Times New Roman" w:cs="Times New Roman"/>
                <w:sz w:val="24"/>
                <w:szCs w:val="24"/>
              </w:rPr>
              <w:t>совершенствования индивидуального спортивного мастерства в процессе занятий тяжелой атлетикой, в соответствии с их особенностями  техники движений, технико-тактические действия</w:t>
            </w:r>
          </w:p>
          <w:p w:rsidR="00F27944" w:rsidRPr="00BA5EBA" w:rsidRDefault="00F27944" w:rsidP="00372913">
            <w:pPr>
              <w:spacing w:after="0" w:line="240" w:lineRule="auto"/>
              <w:rPr>
                <w:rFonts w:ascii="Times New Roman" w:hAnsi="Times New Roman" w:cs="Times New Roman"/>
                <w:sz w:val="24"/>
                <w:szCs w:val="24"/>
              </w:rPr>
            </w:pPr>
          </w:p>
          <w:p w:rsidR="00F27944" w:rsidRPr="00BA5EBA" w:rsidRDefault="00F27944" w:rsidP="00372913">
            <w:pPr>
              <w:autoSpaceDE w:val="0"/>
              <w:autoSpaceDN w:val="0"/>
              <w:adjustRightInd w:val="0"/>
              <w:spacing w:after="0" w:line="240" w:lineRule="auto"/>
              <w:jc w:val="both"/>
              <w:rPr>
                <w:rFonts w:ascii="Times New Roman" w:hAnsi="Times New Roman" w:cs="Times New Roman"/>
                <w:i/>
                <w:sz w:val="24"/>
                <w:szCs w:val="24"/>
              </w:rPr>
            </w:pPr>
            <w:r w:rsidRPr="00BA5EBA">
              <w:rPr>
                <w:rFonts w:ascii="Times New Roman" w:hAnsi="Times New Roman" w:cs="Times New Roman"/>
                <w:i/>
                <w:sz w:val="24"/>
                <w:szCs w:val="24"/>
              </w:rPr>
              <w:t xml:space="preserve">Умеет   </w:t>
            </w:r>
            <w:r w:rsidRPr="00BA5EBA">
              <w:rPr>
                <w:rFonts w:ascii="Times New Roman" w:hAnsi="Times New Roman" w:cs="Times New Roman"/>
                <w:sz w:val="24"/>
                <w:szCs w:val="24"/>
              </w:rPr>
              <w:t>совершенствовать индивидуальное спортивное мастерство в процессе тренировочных занятий, владением в соответствии с особенностями тяжелой атлетики, техникой движений, технико-тактическими действиями как самостоятельно, так и обучить занимающихся.</w:t>
            </w:r>
          </w:p>
        </w:tc>
        <w:tc>
          <w:tcPr>
            <w:tcW w:w="945" w:type="pct"/>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0" w:type="dxa"/>
              <w:right w:w="108" w:type="dxa"/>
            </w:tcMar>
            <w:vAlign w:val="center"/>
            <w:hideMark/>
          </w:tcPr>
          <w:p w:rsidR="00F27944" w:rsidRPr="00BA5EBA" w:rsidRDefault="00F27944" w:rsidP="00372913">
            <w:pPr>
              <w:spacing w:after="0" w:line="240" w:lineRule="auto"/>
              <w:rPr>
                <w:rFonts w:ascii="Times New Roman" w:hAnsi="Times New Roman" w:cs="Times New Roman"/>
                <w:i/>
                <w:iCs/>
                <w:sz w:val="24"/>
                <w:szCs w:val="24"/>
              </w:rPr>
            </w:pPr>
            <w:r w:rsidRPr="00BA5EBA">
              <w:rPr>
                <w:rFonts w:ascii="Times New Roman" w:hAnsi="Times New Roman" w:cs="Times New Roman"/>
                <w:i/>
                <w:iCs/>
                <w:sz w:val="24"/>
                <w:szCs w:val="24"/>
              </w:rPr>
              <w:t>Учебная практика (проведение урока или его части), конспект практические нормативы, опрос, контрольная работа, зачет</w:t>
            </w:r>
          </w:p>
        </w:tc>
      </w:tr>
      <w:tr w:rsidR="00F27944" w:rsidRPr="00BA5EBA" w:rsidTr="00F27944">
        <w:trPr>
          <w:trHeight w:val="1120"/>
        </w:trPr>
        <w:tc>
          <w:tcPr>
            <w:tcW w:w="427" w:type="pct"/>
            <w:tcBorders>
              <w:left w:val="single" w:sz="8" w:space="0" w:color="000000"/>
              <w:right w:val="single" w:sz="8" w:space="0" w:color="000000"/>
            </w:tcBorders>
            <w:shd w:val="clear" w:color="auto" w:fill="FFFFFF"/>
          </w:tcPr>
          <w:p w:rsidR="00F27944" w:rsidRPr="00BA5EBA" w:rsidRDefault="00F27944" w:rsidP="00372913">
            <w:pPr>
              <w:spacing w:after="0" w:line="240" w:lineRule="auto"/>
              <w:rPr>
                <w:rFonts w:ascii="Times New Roman" w:hAnsi="Times New Roman" w:cs="Times New Roman"/>
                <w:i/>
                <w:iCs/>
                <w:sz w:val="24"/>
                <w:szCs w:val="24"/>
              </w:rPr>
            </w:pPr>
          </w:p>
        </w:tc>
        <w:tc>
          <w:tcPr>
            <w:tcW w:w="1184" w:type="pct"/>
            <w:vMerge/>
            <w:tcBorders>
              <w:left w:val="single" w:sz="8" w:space="0" w:color="000000"/>
              <w:right w:val="single" w:sz="8" w:space="0" w:color="000000"/>
            </w:tcBorders>
            <w:shd w:val="clear" w:color="auto" w:fill="FFFFFF"/>
            <w:tcMar>
              <w:top w:w="15" w:type="dxa"/>
              <w:left w:w="108" w:type="dxa"/>
              <w:bottom w:w="0" w:type="dxa"/>
              <w:right w:w="108" w:type="dxa"/>
            </w:tcMar>
            <w:vAlign w:val="center"/>
            <w:hideMark/>
          </w:tcPr>
          <w:p w:rsidR="00F27944" w:rsidRPr="00BA5EBA" w:rsidRDefault="00F27944" w:rsidP="00372913">
            <w:pPr>
              <w:spacing w:after="0" w:line="240" w:lineRule="auto"/>
              <w:jc w:val="center"/>
              <w:rPr>
                <w:rFonts w:ascii="Times New Roman" w:hAnsi="Times New Roman" w:cs="Times New Roman"/>
                <w:i/>
                <w:iCs/>
                <w:sz w:val="24"/>
                <w:szCs w:val="24"/>
              </w:rPr>
            </w:pPr>
          </w:p>
        </w:tc>
        <w:tc>
          <w:tcPr>
            <w:tcW w:w="2444" w:type="pct"/>
            <w:tcBorders>
              <w:top w:val="single" w:sz="8" w:space="0" w:color="000000"/>
              <w:left w:val="single" w:sz="8" w:space="0" w:color="000000"/>
              <w:bottom w:val="single" w:sz="8" w:space="0" w:color="000000"/>
              <w:right w:val="single" w:sz="4" w:space="0" w:color="000000"/>
            </w:tcBorders>
            <w:shd w:val="clear" w:color="auto" w:fill="FFFFFF"/>
            <w:tcMar>
              <w:top w:w="15" w:type="dxa"/>
              <w:left w:w="108" w:type="dxa"/>
              <w:bottom w:w="0" w:type="dxa"/>
              <w:right w:w="108" w:type="dxa"/>
            </w:tcMar>
            <w:hideMark/>
          </w:tcPr>
          <w:p w:rsidR="00F27944" w:rsidRPr="00BA5EBA" w:rsidRDefault="00F27944" w:rsidP="00372913">
            <w:pPr>
              <w:spacing w:after="0" w:line="240" w:lineRule="auto"/>
              <w:rPr>
                <w:rFonts w:ascii="Times New Roman" w:hAnsi="Times New Roman" w:cs="Times New Roman"/>
                <w:b/>
                <w:i/>
                <w:sz w:val="24"/>
                <w:szCs w:val="24"/>
              </w:rPr>
            </w:pPr>
            <w:r w:rsidRPr="00BA5EBA">
              <w:rPr>
                <w:rFonts w:ascii="Times New Roman" w:hAnsi="Times New Roman" w:cs="Times New Roman"/>
                <w:b/>
                <w:i/>
                <w:sz w:val="24"/>
                <w:szCs w:val="24"/>
              </w:rPr>
              <w:t>Продвинутый уровень (хорошо):</w:t>
            </w:r>
          </w:p>
          <w:p w:rsidR="00F27944" w:rsidRPr="00BA5EBA" w:rsidRDefault="00F27944" w:rsidP="00372913">
            <w:pPr>
              <w:spacing w:after="0" w:line="240" w:lineRule="auto"/>
              <w:rPr>
                <w:rFonts w:ascii="Times New Roman" w:hAnsi="Times New Roman" w:cs="Times New Roman"/>
                <w:sz w:val="24"/>
                <w:szCs w:val="24"/>
              </w:rPr>
            </w:pPr>
            <w:r w:rsidRPr="00BA5EBA">
              <w:rPr>
                <w:rFonts w:ascii="Times New Roman" w:hAnsi="Times New Roman" w:cs="Times New Roman"/>
                <w:i/>
                <w:sz w:val="24"/>
                <w:szCs w:val="24"/>
              </w:rPr>
              <w:t xml:space="preserve">Знает </w:t>
            </w:r>
            <w:r w:rsidRPr="00BA5EBA">
              <w:rPr>
                <w:rFonts w:ascii="Times New Roman" w:hAnsi="Times New Roman" w:cs="Times New Roman"/>
                <w:sz w:val="24"/>
                <w:szCs w:val="24"/>
              </w:rPr>
              <w:t>различные</w:t>
            </w:r>
            <w:r w:rsidRPr="00BA5EBA">
              <w:rPr>
                <w:rFonts w:ascii="Times New Roman" w:hAnsi="Times New Roman" w:cs="Times New Roman"/>
                <w:i/>
                <w:sz w:val="24"/>
                <w:szCs w:val="24"/>
              </w:rPr>
              <w:t xml:space="preserve"> </w:t>
            </w:r>
            <w:r w:rsidRPr="00BA5EBA">
              <w:rPr>
                <w:rFonts w:ascii="Times New Roman" w:hAnsi="Times New Roman" w:cs="Times New Roman"/>
                <w:sz w:val="24"/>
                <w:szCs w:val="24"/>
              </w:rPr>
              <w:t>формы, средства и методы</w:t>
            </w:r>
            <w:r w:rsidRPr="00BA5EBA">
              <w:rPr>
                <w:rFonts w:ascii="Times New Roman" w:hAnsi="Times New Roman" w:cs="Times New Roman"/>
                <w:i/>
                <w:sz w:val="24"/>
                <w:szCs w:val="24"/>
              </w:rPr>
              <w:t xml:space="preserve"> </w:t>
            </w:r>
            <w:r w:rsidRPr="00BA5EBA">
              <w:rPr>
                <w:rFonts w:ascii="Times New Roman" w:hAnsi="Times New Roman" w:cs="Times New Roman"/>
                <w:sz w:val="24"/>
                <w:szCs w:val="24"/>
              </w:rPr>
              <w:t xml:space="preserve">совершенствования индивидуального спортивного мастерства </w:t>
            </w:r>
            <w:r w:rsidRPr="00BA5EBA">
              <w:rPr>
                <w:rFonts w:ascii="Times New Roman" w:hAnsi="Times New Roman" w:cs="Times New Roman"/>
                <w:sz w:val="24"/>
                <w:szCs w:val="24"/>
              </w:rPr>
              <w:lastRenderedPageBreak/>
              <w:t>в процессе занятий тяжелой атлетикой, в соответствии с их особенностями  техники движений, технико-тактические действия, методические приемы для совершенствования индивидуального спортивного мастерства в процессе занятий, как для самостоятельных занятий, так и для обучения занимающихся</w:t>
            </w:r>
          </w:p>
          <w:p w:rsidR="00F27944" w:rsidRPr="00BA5EBA" w:rsidRDefault="00F27944" w:rsidP="00372913">
            <w:pPr>
              <w:spacing w:after="0" w:line="240" w:lineRule="auto"/>
              <w:rPr>
                <w:rFonts w:ascii="Times New Roman" w:hAnsi="Times New Roman" w:cs="Times New Roman"/>
                <w:sz w:val="24"/>
                <w:szCs w:val="24"/>
              </w:rPr>
            </w:pPr>
          </w:p>
          <w:p w:rsidR="00F27944" w:rsidRPr="00BA5EBA" w:rsidRDefault="00F27944" w:rsidP="00372913">
            <w:pPr>
              <w:spacing w:after="0" w:line="240" w:lineRule="auto"/>
              <w:rPr>
                <w:rFonts w:ascii="Times New Roman" w:hAnsi="Times New Roman" w:cs="Times New Roman"/>
                <w:b/>
                <w:sz w:val="24"/>
                <w:szCs w:val="24"/>
              </w:rPr>
            </w:pPr>
            <w:r w:rsidRPr="00BA5EBA">
              <w:rPr>
                <w:rFonts w:ascii="Times New Roman" w:hAnsi="Times New Roman" w:cs="Times New Roman"/>
                <w:i/>
                <w:sz w:val="24"/>
                <w:szCs w:val="24"/>
              </w:rPr>
              <w:t xml:space="preserve">Умеет   </w:t>
            </w:r>
            <w:r w:rsidRPr="00BA5EBA">
              <w:rPr>
                <w:rFonts w:ascii="Times New Roman" w:hAnsi="Times New Roman" w:cs="Times New Roman"/>
                <w:sz w:val="24"/>
                <w:szCs w:val="24"/>
              </w:rPr>
              <w:t>совершенствовать индивидуальное спортивное мастерство в процессе тренировочных занятий, владением в соответствии с особенностями тяжелой атлетики, техникой движений, технико-тактическими действиями, средствами выразительности как самостоятельно, так и обучить занимающихся в различных условиях.</w:t>
            </w:r>
          </w:p>
        </w:tc>
        <w:tc>
          <w:tcPr>
            <w:tcW w:w="945" w:type="pct"/>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0" w:type="dxa"/>
              <w:right w:w="108" w:type="dxa"/>
            </w:tcMar>
            <w:vAlign w:val="center"/>
            <w:hideMark/>
          </w:tcPr>
          <w:p w:rsidR="00F27944" w:rsidRPr="00BA5EBA" w:rsidRDefault="00F27944" w:rsidP="00372913">
            <w:pPr>
              <w:spacing w:after="0" w:line="240" w:lineRule="auto"/>
              <w:rPr>
                <w:rFonts w:ascii="Times New Roman" w:hAnsi="Times New Roman" w:cs="Times New Roman"/>
                <w:i/>
                <w:iCs/>
                <w:sz w:val="24"/>
                <w:szCs w:val="24"/>
              </w:rPr>
            </w:pPr>
            <w:r w:rsidRPr="00BA5EBA">
              <w:rPr>
                <w:rFonts w:ascii="Times New Roman" w:hAnsi="Times New Roman" w:cs="Times New Roman"/>
                <w:i/>
                <w:iCs/>
                <w:sz w:val="24"/>
                <w:szCs w:val="24"/>
              </w:rPr>
              <w:lastRenderedPageBreak/>
              <w:t xml:space="preserve">Учебная практика (проведение урока или его </w:t>
            </w:r>
            <w:r w:rsidRPr="00BA5EBA">
              <w:rPr>
                <w:rFonts w:ascii="Times New Roman" w:hAnsi="Times New Roman" w:cs="Times New Roman"/>
                <w:i/>
                <w:iCs/>
                <w:sz w:val="24"/>
                <w:szCs w:val="24"/>
              </w:rPr>
              <w:lastRenderedPageBreak/>
              <w:t>части), конспект практические нормативы, опрос, контрольная работа,зачет</w:t>
            </w:r>
          </w:p>
        </w:tc>
      </w:tr>
      <w:tr w:rsidR="00F27944" w:rsidRPr="00BA5EBA" w:rsidTr="00F27944">
        <w:trPr>
          <w:trHeight w:val="1120"/>
        </w:trPr>
        <w:tc>
          <w:tcPr>
            <w:tcW w:w="427" w:type="pct"/>
            <w:tcBorders>
              <w:left w:val="single" w:sz="8" w:space="0" w:color="000000"/>
              <w:bottom w:val="single" w:sz="4" w:space="0" w:color="auto"/>
              <w:right w:val="single" w:sz="8" w:space="0" w:color="000000"/>
            </w:tcBorders>
            <w:shd w:val="clear" w:color="auto" w:fill="FFFFFF"/>
          </w:tcPr>
          <w:p w:rsidR="00F27944" w:rsidRPr="00BA5EBA" w:rsidRDefault="00F27944" w:rsidP="00372913">
            <w:pPr>
              <w:spacing w:after="0" w:line="240" w:lineRule="auto"/>
              <w:rPr>
                <w:rFonts w:ascii="Times New Roman" w:hAnsi="Times New Roman" w:cs="Times New Roman"/>
                <w:i/>
                <w:iCs/>
                <w:sz w:val="24"/>
                <w:szCs w:val="24"/>
              </w:rPr>
            </w:pPr>
          </w:p>
        </w:tc>
        <w:tc>
          <w:tcPr>
            <w:tcW w:w="1184" w:type="pct"/>
            <w:vMerge/>
            <w:tcBorders>
              <w:left w:val="single" w:sz="8" w:space="0" w:color="000000"/>
              <w:bottom w:val="single" w:sz="4" w:space="0" w:color="auto"/>
              <w:right w:val="single" w:sz="8" w:space="0" w:color="000000"/>
            </w:tcBorders>
            <w:shd w:val="clear" w:color="auto" w:fill="FFFFFF"/>
            <w:tcMar>
              <w:top w:w="15" w:type="dxa"/>
              <w:left w:w="108" w:type="dxa"/>
              <w:bottom w:w="0" w:type="dxa"/>
              <w:right w:w="108" w:type="dxa"/>
            </w:tcMar>
            <w:vAlign w:val="center"/>
            <w:hideMark/>
          </w:tcPr>
          <w:p w:rsidR="00F27944" w:rsidRPr="00BA5EBA" w:rsidRDefault="00F27944" w:rsidP="00372913">
            <w:pPr>
              <w:spacing w:after="0" w:line="240" w:lineRule="auto"/>
              <w:jc w:val="center"/>
              <w:rPr>
                <w:rFonts w:ascii="Times New Roman" w:hAnsi="Times New Roman" w:cs="Times New Roman"/>
                <w:i/>
                <w:iCs/>
                <w:sz w:val="24"/>
                <w:szCs w:val="24"/>
              </w:rPr>
            </w:pPr>
          </w:p>
        </w:tc>
        <w:tc>
          <w:tcPr>
            <w:tcW w:w="2444" w:type="pct"/>
            <w:tcBorders>
              <w:top w:val="single" w:sz="8" w:space="0" w:color="000000"/>
              <w:left w:val="single" w:sz="8" w:space="0" w:color="000000"/>
              <w:bottom w:val="single" w:sz="4" w:space="0" w:color="auto"/>
              <w:right w:val="single" w:sz="4" w:space="0" w:color="000000"/>
            </w:tcBorders>
            <w:shd w:val="clear" w:color="auto" w:fill="FFFFFF"/>
            <w:tcMar>
              <w:top w:w="15" w:type="dxa"/>
              <w:left w:w="108" w:type="dxa"/>
              <w:bottom w:w="0" w:type="dxa"/>
              <w:right w:w="108" w:type="dxa"/>
            </w:tcMar>
            <w:hideMark/>
          </w:tcPr>
          <w:p w:rsidR="00F27944" w:rsidRPr="00BA5EBA" w:rsidRDefault="00F27944" w:rsidP="00372913">
            <w:pPr>
              <w:spacing w:after="0" w:line="240" w:lineRule="auto"/>
              <w:rPr>
                <w:rFonts w:ascii="Times New Roman" w:hAnsi="Times New Roman" w:cs="Times New Roman"/>
                <w:b/>
                <w:i/>
                <w:sz w:val="24"/>
                <w:szCs w:val="24"/>
              </w:rPr>
            </w:pPr>
            <w:r w:rsidRPr="00BA5EBA">
              <w:rPr>
                <w:rFonts w:ascii="Times New Roman" w:hAnsi="Times New Roman" w:cs="Times New Roman"/>
                <w:b/>
                <w:i/>
                <w:sz w:val="24"/>
                <w:szCs w:val="24"/>
              </w:rPr>
              <w:t>Высокий уровень (отлично):</w:t>
            </w:r>
          </w:p>
          <w:p w:rsidR="00F27944" w:rsidRPr="00BA5EBA" w:rsidRDefault="00F27944" w:rsidP="00372913">
            <w:pPr>
              <w:spacing w:after="0" w:line="240" w:lineRule="auto"/>
              <w:rPr>
                <w:rFonts w:ascii="Times New Roman" w:hAnsi="Times New Roman" w:cs="Times New Roman"/>
                <w:sz w:val="24"/>
                <w:szCs w:val="24"/>
              </w:rPr>
            </w:pPr>
            <w:r w:rsidRPr="00BA5EBA">
              <w:rPr>
                <w:rFonts w:ascii="Times New Roman" w:hAnsi="Times New Roman" w:cs="Times New Roman"/>
                <w:i/>
                <w:sz w:val="24"/>
                <w:szCs w:val="24"/>
              </w:rPr>
              <w:t xml:space="preserve">Знает </w:t>
            </w:r>
            <w:r w:rsidRPr="00BA5EBA">
              <w:rPr>
                <w:rFonts w:ascii="Times New Roman" w:hAnsi="Times New Roman" w:cs="Times New Roman"/>
                <w:sz w:val="24"/>
                <w:szCs w:val="24"/>
              </w:rPr>
              <w:t>большой арсенал  эффективных</w:t>
            </w:r>
            <w:r w:rsidRPr="00BA5EBA">
              <w:rPr>
                <w:rFonts w:ascii="Times New Roman" w:hAnsi="Times New Roman" w:cs="Times New Roman"/>
                <w:i/>
                <w:sz w:val="24"/>
                <w:szCs w:val="24"/>
              </w:rPr>
              <w:t xml:space="preserve"> </w:t>
            </w:r>
            <w:r w:rsidRPr="00BA5EBA">
              <w:rPr>
                <w:rFonts w:ascii="Times New Roman" w:hAnsi="Times New Roman" w:cs="Times New Roman"/>
                <w:sz w:val="24"/>
                <w:szCs w:val="24"/>
              </w:rPr>
              <w:t>формы, средства и методы</w:t>
            </w:r>
            <w:r w:rsidRPr="00BA5EBA">
              <w:rPr>
                <w:rFonts w:ascii="Times New Roman" w:hAnsi="Times New Roman" w:cs="Times New Roman"/>
                <w:i/>
                <w:sz w:val="24"/>
                <w:szCs w:val="24"/>
              </w:rPr>
              <w:t xml:space="preserve"> </w:t>
            </w:r>
            <w:r w:rsidRPr="00BA5EBA">
              <w:rPr>
                <w:rFonts w:ascii="Times New Roman" w:hAnsi="Times New Roman" w:cs="Times New Roman"/>
                <w:sz w:val="24"/>
                <w:szCs w:val="24"/>
              </w:rPr>
              <w:t>совершенствования индивидуального спортивного мастерства в процессе занятий тяжелой атлетикой, в соответствии с их особенностями  техники движений, технико-тактические действия, методические приемы для совершенствования индивидуального спортивного мастерства в процессе занятий как для самостоятельных занятий, так и для обучения занимающихся, методы оценки уровня спортивного мастерства</w:t>
            </w:r>
          </w:p>
          <w:p w:rsidR="00F27944" w:rsidRPr="00BA5EBA" w:rsidRDefault="00F27944" w:rsidP="00372913">
            <w:pPr>
              <w:spacing w:after="0" w:line="240" w:lineRule="auto"/>
              <w:rPr>
                <w:rFonts w:ascii="Times New Roman" w:hAnsi="Times New Roman" w:cs="Times New Roman"/>
                <w:sz w:val="24"/>
                <w:szCs w:val="24"/>
              </w:rPr>
            </w:pPr>
          </w:p>
          <w:p w:rsidR="00F27944" w:rsidRPr="00BA5EBA" w:rsidRDefault="00F27944" w:rsidP="00372913">
            <w:pPr>
              <w:spacing w:after="0" w:line="240" w:lineRule="auto"/>
              <w:rPr>
                <w:rFonts w:ascii="Times New Roman" w:hAnsi="Times New Roman" w:cs="Times New Roman"/>
                <w:b/>
                <w:sz w:val="24"/>
                <w:szCs w:val="24"/>
              </w:rPr>
            </w:pPr>
            <w:r w:rsidRPr="00BA5EBA">
              <w:rPr>
                <w:rFonts w:ascii="Times New Roman" w:hAnsi="Times New Roman" w:cs="Times New Roman"/>
                <w:i/>
                <w:sz w:val="24"/>
                <w:szCs w:val="24"/>
              </w:rPr>
              <w:t xml:space="preserve">Умеет   </w:t>
            </w:r>
            <w:r w:rsidRPr="00BA5EBA">
              <w:rPr>
                <w:rFonts w:ascii="Times New Roman" w:hAnsi="Times New Roman" w:cs="Times New Roman"/>
                <w:sz w:val="24"/>
                <w:szCs w:val="24"/>
              </w:rPr>
              <w:t>выбирать наиболее</w:t>
            </w:r>
            <w:r w:rsidRPr="00BA5EBA">
              <w:rPr>
                <w:rFonts w:ascii="Times New Roman" w:hAnsi="Times New Roman" w:cs="Times New Roman"/>
                <w:i/>
                <w:sz w:val="24"/>
                <w:szCs w:val="24"/>
              </w:rPr>
              <w:t xml:space="preserve"> </w:t>
            </w:r>
            <w:r w:rsidRPr="00BA5EBA">
              <w:rPr>
                <w:rFonts w:ascii="Times New Roman" w:hAnsi="Times New Roman" w:cs="Times New Roman"/>
                <w:sz w:val="24"/>
                <w:szCs w:val="24"/>
              </w:rPr>
              <w:t>эффективные</w:t>
            </w:r>
            <w:r w:rsidRPr="00BA5EBA">
              <w:rPr>
                <w:rFonts w:ascii="Times New Roman" w:hAnsi="Times New Roman" w:cs="Times New Roman"/>
                <w:i/>
                <w:sz w:val="24"/>
                <w:szCs w:val="24"/>
              </w:rPr>
              <w:t xml:space="preserve"> </w:t>
            </w:r>
            <w:r w:rsidRPr="00BA5EBA">
              <w:rPr>
                <w:rFonts w:ascii="Times New Roman" w:hAnsi="Times New Roman" w:cs="Times New Roman"/>
                <w:sz w:val="24"/>
                <w:szCs w:val="24"/>
              </w:rPr>
              <w:t>формы, средства и методы  тяжелой атлетики и силовых видов спорта и совершенствовать индивидуальное спортивное мастерство в процессе тренировочных занятий, владением в соответствии с особенностями тяжелой атлетики, техникой движений, технико-тактическими действиями как самостоятельно, так и обучить занимающихся в различных условиях, оценивать уровень спортивного мастерства</w:t>
            </w:r>
          </w:p>
        </w:tc>
        <w:tc>
          <w:tcPr>
            <w:tcW w:w="945" w:type="pct"/>
            <w:gridSpan w:val="2"/>
            <w:tcBorders>
              <w:top w:val="single" w:sz="4" w:space="0" w:color="000000"/>
              <w:left w:val="single" w:sz="4" w:space="0" w:color="000000"/>
              <w:bottom w:val="single" w:sz="4" w:space="0" w:color="auto"/>
              <w:right w:val="single" w:sz="4" w:space="0" w:color="000000"/>
            </w:tcBorders>
            <w:shd w:val="clear" w:color="auto" w:fill="FFFFFF"/>
            <w:tcMar>
              <w:top w:w="15" w:type="dxa"/>
              <w:left w:w="108" w:type="dxa"/>
              <w:bottom w:w="0" w:type="dxa"/>
              <w:right w:w="108" w:type="dxa"/>
            </w:tcMar>
            <w:vAlign w:val="center"/>
            <w:hideMark/>
          </w:tcPr>
          <w:p w:rsidR="00F27944" w:rsidRPr="00BA5EBA" w:rsidRDefault="00F27944" w:rsidP="00372913">
            <w:pPr>
              <w:spacing w:after="0" w:line="240" w:lineRule="auto"/>
              <w:rPr>
                <w:rFonts w:ascii="Times New Roman" w:hAnsi="Times New Roman" w:cs="Times New Roman"/>
                <w:i/>
                <w:iCs/>
                <w:sz w:val="24"/>
                <w:szCs w:val="24"/>
              </w:rPr>
            </w:pPr>
            <w:r w:rsidRPr="00BA5EBA">
              <w:rPr>
                <w:rFonts w:ascii="Times New Roman" w:hAnsi="Times New Roman" w:cs="Times New Roman"/>
                <w:i/>
                <w:iCs/>
                <w:sz w:val="24"/>
                <w:szCs w:val="24"/>
              </w:rPr>
              <w:t>Учебная практика (проведение урока или его части), конспект практические нормативы, опрос, контрольная работа,зачет</w:t>
            </w:r>
          </w:p>
        </w:tc>
      </w:tr>
      <w:tr w:rsidR="00F27944" w:rsidRPr="00BA5EBA" w:rsidTr="00F27944">
        <w:trPr>
          <w:trHeight w:val="1120"/>
        </w:trPr>
        <w:tc>
          <w:tcPr>
            <w:tcW w:w="427" w:type="pct"/>
            <w:tcBorders>
              <w:top w:val="single" w:sz="4" w:space="0" w:color="auto"/>
              <w:left w:val="single" w:sz="8" w:space="0" w:color="000000"/>
              <w:right w:val="single" w:sz="8" w:space="0" w:color="000000"/>
            </w:tcBorders>
            <w:shd w:val="clear" w:color="auto" w:fill="FFFFFF"/>
          </w:tcPr>
          <w:p w:rsidR="00F27944" w:rsidRPr="00BA5EBA" w:rsidRDefault="00F27944" w:rsidP="00372913">
            <w:pPr>
              <w:spacing w:after="0" w:line="240" w:lineRule="auto"/>
              <w:rPr>
                <w:rFonts w:ascii="Times New Roman" w:hAnsi="Times New Roman" w:cs="Times New Roman"/>
                <w:i/>
                <w:iCs/>
                <w:sz w:val="24"/>
                <w:szCs w:val="24"/>
              </w:rPr>
            </w:pPr>
            <w:r w:rsidRPr="00BA5EBA">
              <w:rPr>
                <w:rFonts w:ascii="Times New Roman" w:hAnsi="Times New Roman" w:cs="Times New Roman"/>
                <w:i/>
                <w:iCs/>
                <w:sz w:val="24"/>
                <w:szCs w:val="24"/>
              </w:rPr>
              <w:t>ПК-15</w:t>
            </w:r>
          </w:p>
        </w:tc>
        <w:tc>
          <w:tcPr>
            <w:tcW w:w="1184" w:type="pct"/>
            <w:vMerge w:val="restart"/>
            <w:tcBorders>
              <w:top w:val="single" w:sz="4" w:space="0" w:color="auto"/>
              <w:left w:val="single" w:sz="8" w:space="0" w:color="000000"/>
              <w:right w:val="single" w:sz="8" w:space="0" w:color="000000"/>
            </w:tcBorders>
            <w:shd w:val="clear" w:color="auto" w:fill="FFFFFF"/>
            <w:tcMar>
              <w:top w:w="15" w:type="dxa"/>
              <w:left w:w="108" w:type="dxa"/>
              <w:bottom w:w="0" w:type="dxa"/>
              <w:right w:w="108" w:type="dxa"/>
            </w:tcMar>
            <w:vAlign w:val="center"/>
            <w:hideMark/>
          </w:tcPr>
          <w:p w:rsidR="00F27944" w:rsidRPr="00BA5EBA" w:rsidRDefault="00F27944" w:rsidP="00372913">
            <w:pPr>
              <w:spacing w:after="0" w:line="240" w:lineRule="auto"/>
              <w:jc w:val="center"/>
              <w:rPr>
                <w:rFonts w:ascii="Times New Roman" w:hAnsi="Times New Roman" w:cs="Times New Roman"/>
                <w:i/>
                <w:iCs/>
                <w:sz w:val="24"/>
                <w:szCs w:val="24"/>
              </w:rPr>
            </w:pPr>
            <w:r w:rsidRPr="00BA5EBA">
              <w:rPr>
                <w:rFonts w:ascii="Times New Roman" w:hAnsi="Times New Roman" w:cs="Times New Roman"/>
                <w:i/>
                <w:iCs/>
                <w:sz w:val="24"/>
                <w:szCs w:val="24"/>
              </w:rPr>
              <w:t>Знание</w:t>
            </w:r>
            <w:r w:rsidRPr="00BA5EBA">
              <w:rPr>
                <w:rFonts w:ascii="Times New Roman" w:hAnsi="Times New Roman" w:cs="Times New Roman"/>
                <w:sz w:val="24"/>
                <w:szCs w:val="24"/>
              </w:rPr>
              <w:t xml:space="preserve"> о самоконтроле, оценивании процесса и результатов индивидуальной </w:t>
            </w:r>
            <w:r w:rsidRPr="00BA5EBA">
              <w:rPr>
                <w:rFonts w:ascii="Times New Roman" w:hAnsi="Times New Roman" w:cs="Times New Roman"/>
                <w:sz w:val="24"/>
                <w:szCs w:val="24"/>
              </w:rPr>
              <w:lastRenderedPageBreak/>
              <w:t>спортивной деятельности, сохранения и поддержания спортивной формы</w:t>
            </w:r>
          </w:p>
          <w:p w:rsidR="00F27944" w:rsidRPr="00BA5EBA" w:rsidRDefault="00F27944" w:rsidP="00372913">
            <w:pPr>
              <w:spacing w:after="0" w:line="240" w:lineRule="auto"/>
              <w:jc w:val="center"/>
              <w:rPr>
                <w:rFonts w:ascii="Times New Roman" w:hAnsi="Times New Roman" w:cs="Times New Roman"/>
                <w:i/>
                <w:iCs/>
                <w:sz w:val="24"/>
                <w:szCs w:val="24"/>
              </w:rPr>
            </w:pPr>
          </w:p>
          <w:p w:rsidR="00F27944" w:rsidRPr="00BA5EBA" w:rsidRDefault="00F27944" w:rsidP="00372913">
            <w:pPr>
              <w:spacing w:after="0" w:line="240" w:lineRule="auto"/>
              <w:jc w:val="center"/>
              <w:rPr>
                <w:rFonts w:ascii="Times New Roman" w:hAnsi="Times New Roman" w:cs="Times New Roman"/>
                <w:i/>
                <w:iCs/>
                <w:sz w:val="24"/>
                <w:szCs w:val="24"/>
              </w:rPr>
            </w:pPr>
            <w:r w:rsidRPr="00BA5EBA">
              <w:rPr>
                <w:rFonts w:ascii="Times New Roman" w:hAnsi="Times New Roman" w:cs="Times New Roman"/>
                <w:i/>
                <w:iCs/>
                <w:sz w:val="24"/>
                <w:szCs w:val="24"/>
              </w:rPr>
              <w:t>Умение</w:t>
            </w:r>
            <w:r w:rsidRPr="00BA5EBA">
              <w:rPr>
                <w:rFonts w:ascii="Times New Roman" w:hAnsi="Times New Roman" w:cs="Times New Roman"/>
                <w:sz w:val="24"/>
                <w:szCs w:val="24"/>
              </w:rPr>
              <w:t xml:space="preserve"> осуществлять самоконтроль, оценивать процесс и результаты индивидуальной спортивной деятельности, сохранять и поддерживать спортивную форму</w:t>
            </w:r>
          </w:p>
        </w:tc>
        <w:tc>
          <w:tcPr>
            <w:tcW w:w="2444" w:type="pct"/>
            <w:tcBorders>
              <w:top w:val="single" w:sz="4" w:space="0" w:color="auto"/>
              <w:left w:val="single" w:sz="8" w:space="0" w:color="000000"/>
              <w:bottom w:val="single" w:sz="8" w:space="0" w:color="000000"/>
              <w:right w:val="single" w:sz="4" w:space="0" w:color="000000"/>
            </w:tcBorders>
            <w:shd w:val="clear" w:color="auto" w:fill="FFFFFF"/>
            <w:tcMar>
              <w:top w:w="15" w:type="dxa"/>
              <w:left w:w="108" w:type="dxa"/>
              <w:bottom w:w="0" w:type="dxa"/>
              <w:right w:w="108" w:type="dxa"/>
            </w:tcMar>
            <w:hideMark/>
          </w:tcPr>
          <w:p w:rsidR="00F27944" w:rsidRPr="00BA5EBA" w:rsidRDefault="00F27944" w:rsidP="00372913">
            <w:pPr>
              <w:spacing w:after="0" w:line="240" w:lineRule="auto"/>
              <w:rPr>
                <w:rFonts w:ascii="Times New Roman" w:hAnsi="Times New Roman" w:cs="Times New Roman"/>
                <w:b/>
                <w:i/>
                <w:sz w:val="24"/>
                <w:szCs w:val="24"/>
              </w:rPr>
            </w:pPr>
            <w:r w:rsidRPr="00BA5EBA">
              <w:rPr>
                <w:rFonts w:ascii="Times New Roman" w:hAnsi="Times New Roman" w:cs="Times New Roman"/>
                <w:b/>
                <w:i/>
                <w:sz w:val="24"/>
                <w:szCs w:val="24"/>
              </w:rPr>
              <w:lastRenderedPageBreak/>
              <w:t>Пороговый уровень (удовлетворительно):</w:t>
            </w:r>
          </w:p>
          <w:p w:rsidR="00F27944" w:rsidRPr="00BA5EBA" w:rsidRDefault="00F27944" w:rsidP="00372913">
            <w:pPr>
              <w:spacing w:after="0" w:line="240" w:lineRule="auto"/>
              <w:rPr>
                <w:rFonts w:ascii="Times New Roman" w:hAnsi="Times New Roman" w:cs="Times New Roman"/>
                <w:sz w:val="24"/>
                <w:szCs w:val="24"/>
              </w:rPr>
            </w:pPr>
            <w:r w:rsidRPr="00BA5EBA">
              <w:rPr>
                <w:rFonts w:ascii="Times New Roman" w:hAnsi="Times New Roman" w:cs="Times New Roman"/>
                <w:i/>
                <w:sz w:val="24"/>
                <w:szCs w:val="24"/>
              </w:rPr>
              <w:t xml:space="preserve">Знает </w:t>
            </w:r>
            <w:r w:rsidRPr="00BA5EBA">
              <w:rPr>
                <w:rFonts w:ascii="Times New Roman" w:hAnsi="Times New Roman" w:cs="Times New Roman"/>
                <w:sz w:val="24"/>
                <w:szCs w:val="24"/>
              </w:rPr>
              <w:t>приемы</w:t>
            </w:r>
            <w:r w:rsidRPr="00BA5EBA">
              <w:rPr>
                <w:rFonts w:ascii="Times New Roman" w:hAnsi="Times New Roman" w:cs="Times New Roman"/>
                <w:i/>
                <w:sz w:val="24"/>
                <w:szCs w:val="24"/>
              </w:rPr>
              <w:t xml:space="preserve"> </w:t>
            </w:r>
            <w:r w:rsidRPr="00BA5EBA">
              <w:rPr>
                <w:rFonts w:ascii="Times New Roman" w:hAnsi="Times New Roman" w:cs="Times New Roman"/>
                <w:sz w:val="24"/>
                <w:szCs w:val="24"/>
              </w:rPr>
              <w:t xml:space="preserve">самоконтроля, основные критерии оценивания процесса и результатов индивидуальной спортивной деятельности в тяжелой атлетике, сохранения и поддержания спортивной </w:t>
            </w:r>
            <w:r w:rsidRPr="00BA5EBA">
              <w:rPr>
                <w:rFonts w:ascii="Times New Roman" w:hAnsi="Times New Roman" w:cs="Times New Roman"/>
                <w:sz w:val="24"/>
                <w:szCs w:val="24"/>
              </w:rPr>
              <w:lastRenderedPageBreak/>
              <w:t>формы</w:t>
            </w:r>
          </w:p>
          <w:p w:rsidR="00F27944" w:rsidRPr="00BA5EBA" w:rsidRDefault="00F27944" w:rsidP="00372913">
            <w:pPr>
              <w:spacing w:after="0" w:line="240" w:lineRule="auto"/>
              <w:rPr>
                <w:rFonts w:ascii="Times New Roman" w:hAnsi="Times New Roman" w:cs="Times New Roman"/>
                <w:sz w:val="24"/>
                <w:szCs w:val="24"/>
              </w:rPr>
            </w:pPr>
          </w:p>
          <w:p w:rsidR="00F27944" w:rsidRPr="00BA5EBA" w:rsidRDefault="00F27944" w:rsidP="00372913">
            <w:pPr>
              <w:spacing w:after="0" w:line="240" w:lineRule="auto"/>
              <w:rPr>
                <w:rFonts w:ascii="Times New Roman" w:hAnsi="Times New Roman" w:cs="Times New Roman"/>
                <w:i/>
                <w:sz w:val="24"/>
                <w:szCs w:val="24"/>
              </w:rPr>
            </w:pPr>
            <w:r w:rsidRPr="00BA5EBA">
              <w:rPr>
                <w:rFonts w:ascii="Times New Roman" w:hAnsi="Times New Roman" w:cs="Times New Roman"/>
                <w:i/>
                <w:sz w:val="24"/>
                <w:szCs w:val="24"/>
              </w:rPr>
              <w:t xml:space="preserve">Умеет   </w:t>
            </w:r>
            <w:r w:rsidRPr="00BA5EBA">
              <w:rPr>
                <w:rFonts w:ascii="Times New Roman" w:hAnsi="Times New Roman" w:cs="Times New Roman"/>
                <w:sz w:val="24"/>
                <w:szCs w:val="24"/>
              </w:rPr>
              <w:t>осуществлять самоконтроль, оценивать процесс и результаты  свою и других индивидуальной спортивной деятельности, сохранять и поддерживать спортивную форму, необходимую в тяжелой атлетике</w:t>
            </w:r>
          </w:p>
        </w:tc>
        <w:tc>
          <w:tcPr>
            <w:tcW w:w="945" w:type="pct"/>
            <w:gridSpan w:val="2"/>
            <w:tcBorders>
              <w:top w:val="single" w:sz="4" w:space="0" w:color="auto"/>
              <w:left w:val="single" w:sz="4" w:space="0" w:color="000000"/>
              <w:bottom w:val="single" w:sz="4" w:space="0" w:color="000000"/>
              <w:right w:val="single" w:sz="4" w:space="0" w:color="000000"/>
            </w:tcBorders>
            <w:shd w:val="clear" w:color="auto" w:fill="FFFFFF"/>
            <w:tcMar>
              <w:top w:w="15" w:type="dxa"/>
              <w:left w:w="108" w:type="dxa"/>
              <w:bottom w:w="0" w:type="dxa"/>
              <w:right w:w="108" w:type="dxa"/>
            </w:tcMar>
            <w:vAlign w:val="center"/>
            <w:hideMark/>
          </w:tcPr>
          <w:p w:rsidR="00F27944" w:rsidRPr="00BA5EBA" w:rsidRDefault="00F27944" w:rsidP="00372913">
            <w:pPr>
              <w:spacing w:after="0" w:line="240" w:lineRule="auto"/>
              <w:rPr>
                <w:rFonts w:ascii="Times New Roman" w:hAnsi="Times New Roman" w:cs="Times New Roman"/>
                <w:i/>
                <w:iCs/>
                <w:sz w:val="24"/>
                <w:szCs w:val="24"/>
              </w:rPr>
            </w:pPr>
            <w:r w:rsidRPr="00BA5EBA">
              <w:rPr>
                <w:rFonts w:ascii="Times New Roman" w:hAnsi="Times New Roman" w:cs="Times New Roman"/>
                <w:i/>
                <w:iCs/>
                <w:sz w:val="24"/>
                <w:szCs w:val="24"/>
              </w:rPr>
              <w:lastRenderedPageBreak/>
              <w:t xml:space="preserve">Учебная практика (проведение урока или его части), конспект </w:t>
            </w:r>
            <w:r w:rsidRPr="00BA5EBA">
              <w:rPr>
                <w:rFonts w:ascii="Times New Roman" w:hAnsi="Times New Roman" w:cs="Times New Roman"/>
                <w:i/>
                <w:iCs/>
                <w:sz w:val="24"/>
                <w:szCs w:val="24"/>
              </w:rPr>
              <w:lastRenderedPageBreak/>
              <w:t>практические нормативы, опрос, зачет</w:t>
            </w:r>
          </w:p>
        </w:tc>
      </w:tr>
      <w:tr w:rsidR="00F27944" w:rsidRPr="00BA5EBA" w:rsidTr="00F27944">
        <w:trPr>
          <w:trHeight w:val="1120"/>
        </w:trPr>
        <w:tc>
          <w:tcPr>
            <w:tcW w:w="427" w:type="pct"/>
            <w:tcBorders>
              <w:left w:val="single" w:sz="8" w:space="0" w:color="000000"/>
              <w:right w:val="single" w:sz="8" w:space="0" w:color="000000"/>
            </w:tcBorders>
            <w:shd w:val="clear" w:color="auto" w:fill="FFFFFF"/>
          </w:tcPr>
          <w:p w:rsidR="00F27944" w:rsidRPr="00BA5EBA" w:rsidRDefault="00F27944" w:rsidP="00372913">
            <w:pPr>
              <w:spacing w:after="0" w:line="240" w:lineRule="auto"/>
              <w:rPr>
                <w:rFonts w:ascii="Times New Roman" w:hAnsi="Times New Roman" w:cs="Times New Roman"/>
                <w:i/>
                <w:iCs/>
                <w:sz w:val="24"/>
                <w:szCs w:val="24"/>
              </w:rPr>
            </w:pPr>
          </w:p>
        </w:tc>
        <w:tc>
          <w:tcPr>
            <w:tcW w:w="1184" w:type="pct"/>
            <w:vMerge/>
            <w:tcBorders>
              <w:left w:val="single" w:sz="8" w:space="0" w:color="000000"/>
              <w:right w:val="single" w:sz="8" w:space="0" w:color="000000"/>
            </w:tcBorders>
            <w:shd w:val="clear" w:color="auto" w:fill="FFFFFF"/>
            <w:tcMar>
              <w:top w:w="15" w:type="dxa"/>
              <w:left w:w="108" w:type="dxa"/>
              <w:bottom w:w="0" w:type="dxa"/>
              <w:right w:w="108" w:type="dxa"/>
            </w:tcMar>
            <w:vAlign w:val="center"/>
            <w:hideMark/>
          </w:tcPr>
          <w:p w:rsidR="00F27944" w:rsidRPr="00BA5EBA" w:rsidRDefault="00F27944" w:rsidP="00372913">
            <w:pPr>
              <w:spacing w:after="0" w:line="240" w:lineRule="auto"/>
              <w:jc w:val="center"/>
              <w:rPr>
                <w:rFonts w:ascii="Times New Roman" w:hAnsi="Times New Roman" w:cs="Times New Roman"/>
                <w:i/>
                <w:iCs/>
                <w:sz w:val="24"/>
                <w:szCs w:val="24"/>
              </w:rPr>
            </w:pPr>
          </w:p>
        </w:tc>
        <w:tc>
          <w:tcPr>
            <w:tcW w:w="2444" w:type="pct"/>
            <w:tcBorders>
              <w:top w:val="single" w:sz="8" w:space="0" w:color="000000"/>
              <w:left w:val="single" w:sz="8" w:space="0" w:color="000000"/>
              <w:bottom w:val="single" w:sz="8" w:space="0" w:color="000000"/>
              <w:right w:val="single" w:sz="4" w:space="0" w:color="000000"/>
            </w:tcBorders>
            <w:shd w:val="clear" w:color="auto" w:fill="FFFFFF"/>
            <w:tcMar>
              <w:top w:w="15" w:type="dxa"/>
              <w:left w:w="108" w:type="dxa"/>
              <w:bottom w:w="0" w:type="dxa"/>
              <w:right w:w="108" w:type="dxa"/>
            </w:tcMar>
            <w:hideMark/>
          </w:tcPr>
          <w:p w:rsidR="00F27944" w:rsidRPr="00BA5EBA" w:rsidRDefault="00F27944" w:rsidP="00372913">
            <w:pPr>
              <w:spacing w:after="0" w:line="240" w:lineRule="auto"/>
              <w:rPr>
                <w:rFonts w:ascii="Times New Roman" w:hAnsi="Times New Roman" w:cs="Times New Roman"/>
                <w:b/>
                <w:i/>
                <w:sz w:val="24"/>
                <w:szCs w:val="24"/>
              </w:rPr>
            </w:pPr>
            <w:r w:rsidRPr="00BA5EBA">
              <w:rPr>
                <w:rFonts w:ascii="Times New Roman" w:hAnsi="Times New Roman" w:cs="Times New Roman"/>
                <w:b/>
                <w:i/>
                <w:sz w:val="24"/>
                <w:szCs w:val="24"/>
              </w:rPr>
              <w:t>Продвинутый уровень (хорошо):</w:t>
            </w:r>
          </w:p>
          <w:p w:rsidR="00F27944" w:rsidRPr="00BA5EBA" w:rsidRDefault="00F27944" w:rsidP="00372913">
            <w:pPr>
              <w:spacing w:after="0" w:line="240" w:lineRule="auto"/>
              <w:rPr>
                <w:rFonts w:ascii="Times New Roman" w:hAnsi="Times New Roman" w:cs="Times New Roman"/>
                <w:sz w:val="24"/>
                <w:szCs w:val="24"/>
              </w:rPr>
            </w:pPr>
            <w:r w:rsidRPr="00BA5EBA">
              <w:rPr>
                <w:rFonts w:ascii="Times New Roman" w:hAnsi="Times New Roman" w:cs="Times New Roman"/>
                <w:i/>
                <w:sz w:val="24"/>
                <w:szCs w:val="24"/>
              </w:rPr>
              <w:t xml:space="preserve">Знает </w:t>
            </w:r>
            <w:r w:rsidRPr="00BA5EBA">
              <w:rPr>
                <w:rFonts w:ascii="Times New Roman" w:hAnsi="Times New Roman" w:cs="Times New Roman"/>
                <w:sz w:val="24"/>
                <w:szCs w:val="24"/>
              </w:rPr>
              <w:t>наиболее эффективные</w:t>
            </w:r>
            <w:r w:rsidRPr="00BA5EBA">
              <w:rPr>
                <w:rFonts w:ascii="Times New Roman" w:hAnsi="Times New Roman" w:cs="Times New Roman"/>
                <w:i/>
                <w:sz w:val="24"/>
                <w:szCs w:val="24"/>
              </w:rPr>
              <w:t xml:space="preserve"> </w:t>
            </w:r>
            <w:r w:rsidRPr="00BA5EBA">
              <w:rPr>
                <w:rFonts w:ascii="Times New Roman" w:hAnsi="Times New Roman" w:cs="Times New Roman"/>
                <w:sz w:val="24"/>
                <w:szCs w:val="24"/>
              </w:rPr>
              <w:t>приемы</w:t>
            </w:r>
            <w:r w:rsidRPr="00BA5EBA">
              <w:rPr>
                <w:rFonts w:ascii="Times New Roman" w:hAnsi="Times New Roman" w:cs="Times New Roman"/>
                <w:i/>
                <w:sz w:val="24"/>
                <w:szCs w:val="24"/>
              </w:rPr>
              <w:t xml:space="preserve"> </w:t>
            </w:r>
            <w:r w:rsidRPr="00BA5EBA">
              <w:rPr>
                <w:rFonts w:ascii="Times New Roman" w:hAnsi="Times New Roman" w:cs="Times New Roman"/>
                <w:sz w:val="24"/>
                <w:szCs w:val="24"/>
              </w:rPr>
              <w:t>самоконтроля, основные и специфические критерии оценивания процесса и результатов индивидуальной спортивной деятельности в тяжелой атлетике, приемы сохранения и развития и поддержания спортивной формы средствами базовых видов спорта</w:t>
            </w:r>
          </w:p>
          <w:p w:rsidR="00F27944" w:rsidRPr="00BA5EBA" w:rsidRDefault="00F27944" w:rsidP="00372913">
            <w:pPr>
              <w:spacing w:after="0" w:line="240" w:lineRule="auto"/>
              <w:rPr>
                <w:rFonts w:ascii="Times New Roman" w:hAnsi="Times New Roman" w:cs="Times New Roman"/>
                <w:sz w:val="24"/>
                <w:szCs w:val="24"/>
              </w:rPr>
            </w:pPr>
          </w:p>
          <w:p w:rsidR="00F27944" w:rsidRPr="00BA5EBA" w:rsidRDefault="00F27944" w:rsidP="00372913">
            <w:pPr>
              <w:spacing w:after="0" w:line="240" w:lineRule="auto"/>
              <w:rPr>
                <w:rFonts w:ascii="Times New Roman" w:hAnsi="Times New Roman" w:cs="Times New Roman"/>
                <w:b/>
                <w:sz w:val="24"/>
                <w:szCs w:val="24"/>
              </w:rPr>
            </w:pPr>
            <w:r w:rsidRPr="00BA5EBA">
              <w:rPr>
                <w:rFonts w:ascii="Times New Roman" w:hAnsi="Times New Roman" w:cs="Times New Roman"/>
                <w:i/>
                <w:sz w:val="24"/>
                <w:szCs w:val="24"/>
              </w:rPr>
              <w:t xml:space="preserve">Умеет   </w:t>
            </w:r>
            <w:r w:rsidRPr="00BA5EBA">
              <w:rPr>
                <w:rFonts w:ascii="Times New Roman" w:hAnsi="Times New Roman" w:cs="Times New Roman"/>
                <w:sz w:val="24"/>
                <w:szCs w:val="24"/>
              </w:rPr>
              <w:t xml:space="preserve">осуществлять самоконтроль и разучивать у занимающихся навыки самоконтроля, оценивать процесс и результаты  свой индивидуальной спортивной деятельности и других, сохранять и поддерживать спортивную форму, необходимую в тяжелой атлетике, и использовать для этого наиболее  эффективные способы </w:t>
            </w:r>
          </w:p>
        </w:tc>
        <w:tc>
          <w:tcPr>
            <w:tcW w:w="945" w:type="pct"/>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0" w:type="dxa"/>
              <w:right w:w="108" w:type="dxa"/>
            </w:tcMar>
            <w:vAlign w:val="center"/>
            <w:hideMark/>
          </w:tcPr>
          <w:p w:rsidR="00F27944" w:rsidRPr="00BA5EBA" w:rsidRDefault="00F27944" w:rsidP="00372913">
            <w:pPr>
              <w:spacing w:after="0" w:line="240" w:lineRule="auto"/>
              <w:rPr>
                <w:rFonts w:ascii="Times New Roman" w:hAnsi="Times New Roman" w:cs="Times New Roman"/>
                <w:i/>
                <w:iCs/>
                <w:sz w:val="24"/>
                <w:szCs w:val="24"/>
              </w:rPr>
            </w:pPr>
            <w:r w:rsidRPr="00BA5EBA">
              <w:rPr>
                <w:rFonts w:ascii="Times New Roman" w:hAnsi="Times New Roman" w:cs="Times New Roman"/>
                <w:i/>
                <w:iCs/>
                <w:sz w:val="24"/>
                <w:szCs w:val="24"/>
              </w:rPr>
              <w:t>Учебная практика (проведение урока или его части), конспект практические нормативы, опрос, зачет</w:t>
            </w:r>
          </w:p>
        </w:tc>
      </w:tr>
      <w:tr w:rsidR="00F27944" w:rsidRPr="00BA5EBA" w:rsidTr="00F27944">
        <w:trPr>
          <w:trHeight w:val="1120"/>
        </w:trPr>
        <w:tc>
          <w:tcPr>
            <w:tcW w:w="427" w:type="pct"/>
            <w:tcBorders>
              <w:left w:val="single" w:sz="8" w:space="0" w:color="000000"/>
              <w:bottom w:val="single" w:sz="4" w:space="0" w:color="auto"/>
              <w:right w:val="single" w:sz="8" w:space="0" w:color="000000"/>
            </w:tcBorders>
            <w:shd w:val="clear" w:color="auto" w:fill="FFFFFF"/>
          </w:tcPr>
          <w:p w:rsidR="00F27944" w:rsidRPr="00BA5EBA" w:rsidRDefault="00F27944" w:rsidP="00372913">
            <w:pPr>
              <w:spacing w:after="0" w:line="240" w:lineRule="auto"/>
              <w:rPr>
                <w:rFonts w:ascii="Times New Roman" w:hAnsi="Times New Roman" w:cs="Times New Roman"/>
                <w:i/>
                <w:iCs/>
                <w:sz w:val="24"/>
                <w:szCs w:val="24"/>
              </w:rPr>
            </w:pPr>
          </w:p>
        </w:tc>
        <w:tc>
          <w:tcPr>
            <w:tcW w:w="1184" w:type="pct"/>
            <w:vMerge/>
            <w:tcBorders>
              <w:left w:val="single" w:sz="8" w:space="0" w:color="000000"/>
              <w:bottom w:val="single" w:sz="4" w:space="0" w:color="auto"/>
              <w:right w:val="single" w:sz="8" w:space="0" w:color="000000"/>
            </w:tcBorders>
            <w:shd w:val="clear" w:color="auto" w:fill="FFFFFF"/>
            <w:tcMar>
              <w:top w:w="15" w:type="dxa"/>
              <w:left w:w="108" w:type="dxa"/>
              <w:bottom w:w="0" w:type="dxa"/>
              <w:right w:w="108" w:type="dxa"/>
            </w:tcMar>
            <w:vAlign w:val="center"/>
            <w:hideMark/>
          </w:tcPr>
          <w:p w:rsidR="00F27944" w:rsidRPr="00BA5EBA" w:rsidRDefault="00F27944" w:rsidP="00372913">
            <w:pPr>
              <w:spacing w:after="0" w:line="240" w:lineRule="auto"/>
              <w:rPr>
                <w:rFonts w:ascii="Times New Roman" w:hAnsi="Times New Roman" w:cs="Times New Roman"/>
                <w:i/>
                <w:iCs/>
                <w:sz w:val="24"/>
                <w:szCs w:val="24"/>
              </w:rPr>
            </w:pPr>
          </w:p>
        </w:tc>
        <w:tc>
          <w:tcPr>
            <w:tcW w:w="2444" w:type="pct"/>
            <w:tcBorders>
              <w:top w:val="single" w:sz="8" w:space="0" w:color="000000"/>
              <w:left w:val="single" w:sz="8" w:space="0" w:color="000000"/>
              <w:bottom w:val="single" w:sz="4" w:space="0" w:color="auto"/>
              <w:right w:val="single" w:sz="4" w:space="0" w:color="000000"/>
            </w:tcBorders>
            <w:shd w:val="clear" w:color="auto" w:fill="FFFFFF"/>
            <w:tcMar>
              <w:top w:w="15" w:type="dxa"/>
              <w:left w:w="108" w:type="dxa"/>
              <w:bottom w:w="0" w:type="dxa"/>
              <w:right w:w="108" w:type="dxa"/>
            </w:tcMar>
            <w:hideMark/>
          </w:tcPr>
          <w:p w:rsidR="00F27944" w:rsidRPr="00BA5EBA" w:rsidRDefault="00F27944" w:rsidP="00372913">
            <w:pPr>
              <w:spacing w:after="0" w:line="240" w:lineRule="auto"/>
              <w:rPr>
                <w:rFonts w:ascii="Times New Roman" w:hAnsi="Times New Roman" w:cs="Times New Roman"/>
                <w:b/>
                <w:i/>
                <w:sz w:val="24"/>
                <w:szCs w:val="24"/>
              </w:rPr>
            </w:pPr>
            <w:r w:rsidRPr="00BA5EBA">
              <w:rPr>
                <w:rFonts w:ascii="Times New Roman" w:hAnsi="Times New Roman" w:cs="Times New Roman"/>
                <w:b/>
                <w:i/>
                <w:sz w:val="24"/>
                <w:szCs w:val="24"/>
              </w:rPr>
              <w:t>Высокий уровень (отлично):</w:t>
            </w:r>
          </w:p>
          <w:p w:rsidR="00F27944" w:rsidRPr="00BA5EBA" w:rsidRDefault="00F27944" w:rsidP="00372913">
            <w:pPr>
              <w:spacing w:after="0" w:line="240" w:lineRule="auto"/>
              <w:rPr>
                <w:rFonts w:ascii="Times New Roman" w:hAnsi="Times New Roman" w:cs="Times New Roman"/>
                <w:sz w:val="24"/>
                <w:szCs w:val="24"/>
              </w:rPr>
            </w:pPr>
            <w:r w:rsidRPr="00BA5EBA">
              <w:rPr>
                <w:rFonts w:ascii="Times New Roman" w:hAnsi="Times New Roman" w:cs="Times New Roman"/>
                <w:i/>
                <w:sz w:val="24"/>
                <w:szCs w:val="24"/>
              </w:rPr>
              <w:t xml:space="preserve">Знает </w:t>
            </w:r>
            <w:r w:rsidRPr="00BA5EBA">
              <w:rPr>
                <w:rFonts w:ascii="Times New Roman" w:hAnsi="Times New Roman" w:cs="Times New Roman"/>
                <w:sz w:val="24"/>
                <w:szCs w:val="24"/>
              </w:rPr>
              <w:t>наиболее эффективные</w:t>
            </w:r>
            <w:r w:rsidRPr="00BA5EBA">
              <w:rPr>
                <w:rFonts w:ascii="Times New Roman" w:hAnsi="Times New Roman" w:cs="Times New Roman"/>
                <w:i/>
                <w:sz w:val="24"/>
                <w:szCs w:val="24"/>
              </w:rPr>
              <w:t xml:space="preserve"> </w:t>
            </w:r>
            <w:r w:rsidRPr="00BA5EBA">
              <w:rPr>
                <w:rFonts w:ascii="Times New Roman" w:hAnsi="Times New Roman" w:cs="Times New Roman"/>
                <w:sz w:val="24"/>
                <w:szCs w:val="24"/>
              </w:rPr>
              <w:t>средства и методы для обучения приемам самоконтроля, особенности применения основных и специфических критериев оценивания в учебно-тренировочном процессе  и результатов индивидуальной спортивной деятельности в тяжелой атлетике, приемы сохранения и развития и поддержания спортивной формы средствами силовых видов спорта</w:t>
            </w:r>
          </w:p>
          <w:p w:rsidR="00F27944" w:rsidRPr="00BA5EBA" w:rsidRDefault="00F27944" w:rsidP="00372913">
            <w:pPr>
              <w:spacing w:after="0" w:line="240" w:lineRule="auto"/>
              <w:rPr>
                <w:rFonts w:ascii="Times New Roman" w:hAnsi="Times New Roman" w:cs="Times New Roman"/>
                <w:sz w:val="24"/>
                <w:szCs w:val="24"/>
              </w:rPr>
            </w:pPr>
          </w:p>
          <w:p w:rsidR="00F27944" w:rsidRPr="00BA5EBA" w:rsidRDefault="00F27944" w:rsidP="00372913">
            <w:pPr>
              <w:spacing w:after="0" w:line="240" w:lineRule="auto"/>
              <w:rPr>
                <w:rFonts w:ascii="Times New Roman" w:hAnsi="Times New Roman" w:cs="Times New Roman"/>
                <w:b/>
                <w:sz w:val="24"/>
                <w:szCs w:val="24"/>
              </w:rPr>
            </w:pPr>
            <w:r w:rsidRPr="00BA5EBA">
              <w:rPr>
                <w:rFonts w:ascii="Times New Roman" w:hAnsi="Times New Roman" w:cs="Times New Roman"/>
                <w:i/>
                <w:sz w:val="24"/>
                <w:szCs w:val="24"/>
              </w:rPr>
              <w:t xml:space="preserve">Умеет   </w:t>
            </w:r>
            <w:r w:rsidRPr="00BA5EBA">
              <w:rPr>
                <w:rFonts w:ascii="Times New Roman" w:hAnsi="Times New Roman" w:cs="Times New Roman"/>
                <w:sz w:val="24"/>
                <w:szCs w:val="24"/>
              </w:rPr>
              <w:t xml:space="preserve">осуществлять самоконтроль и разучивать у занимающихся навыки самоконтроля, оценивать процесс и результаты  свой индивидуальной спортивной деятельности и других, сохранять и поддерживать спортивную форму, необходимую в тяжелой атлетике, и использовать для этого наиболее  эффективные способы; вычленять из большого арсенала современных средств и методов наиболее актуальные с учетом потребностей занимающихся и </w:t>
            </w:r>
            <w:r w:rsidRPr="00BA5EBA">
              <w:rPr>
                <w:rFonts w:ascii="Times New Roman" w:hAnsi="Times New Roman" w:cs="Times New Roman"/>
                <w:sz w:val="24"/>
                <w:szCs w:val="24"/>
              </w:rPr>
              <w:lastRenderedPageBreak/>
              <w:t>особенностей силовых видов спорта</w:t>
            </w:r>
          </w:p>
        </w:tc>
        <w:tc>
          <w:tcPr>
            <w:tcW w:w="945" w:type="pct"/>
            <w:gridSpan w:val="2"/>
            <w:tcBorders>
              <w:top w:val="single" w:sz="4" w:space="0" w:color="000000"/>
              <w:left w:val="single" w:sz="4" w:space="0" w:color="000000"/>
              <w:bottom w:val="single" w:sz="4" w:space="0" w:color="auto"/>
              <w:right w:val="single" w:sz="4" w:space="0" w:color="000000"/>
            </w:tcBorders>
            <w:shd w:val="clear" w:color="auto" w:fill="FFFFFF"/>
            <w:tcMar>
              <w:top w:w="15" w:type="dxa"/>
              <w:left w:w="108" w:type="dxa"/>
              <w:bottom w:w="0" w:type="dxa"/>
              <w:right w:w="108" w:type="dxa"/>
            </w:tcMar>
            <w:vAlign w:val="center"/>
            <w:hideMark/>
          </w:tcPr>
          <w:p w:rsidR="00F27944" w:rsidRPr="00BA5EBA" w:rsidRDefault="00F27944" w:rsidP="00372913">
            <w:pPr>
              <w:spacing w:after="0" w:line="240" w:lineRule="auto"/>
              <w:rPr>
                <w:rFonts w:ascii="Times New Roman" w:hAnsi="Times New Roman" w:cs="Times New Roman"/>
                <w:i/>
                <w:iCs/>
                <w:sz w:val="24"/>
                <w:szCs w:val="24"/>
              </w:rPr>
            </w:pPr>
            <w:r w:rsidRPr="00BA5EBA">
              <w:rPr>
                <w:rFonts w:ascii="Times New Roman" w:hAnsi="Times New Roman" w:cs="Times New Roman"/>
                <w:i/>
                <w:iCs/>
                <w:sz w:val="24"/>
                <w:szCs w:val="24"/>
              </w:rPr>
              <w:lastRenderedPageBreak/>
              <w:t>Учебная практика (проведение урока или его части), конспект практические нормативы, опрос, зачет</w:t>
            </w:r>
          </w:p>
        </w:tc>
      </w:tr>
      <w:tr w:rsidR="00F27944" w:rsidRPr="00BA5EBA" w:rsidTr="00F27944">
        <w:trPr>
          <w:trHeight w:val="1120"/>
        </w:trPr>
        <w:tc>
          <w:tcPr>
            <w:tcW w:w="427" w:type="pct"/>
            <w:tcBorders>
              <w:top w:val="single" w:sz="4" w:space="0" w:color="auto"/>
              <w:left w:val="single" w:sz="8" w:space="0" w:color="000000"/>
              <w:right w:val="single" w:sz="8" w:space="0" w:color="000000"/>
            </w:tcBorders>
            <w:shd w:val="clear" w:color="auto" w:fill="FFFFFF"/>
          </w:tcPr>
          <w:p w:rsidR="00F27944" w:rsidRPr="00BA5EBA" w:rsidRDefault="00F27944" w:rsidP="00372913">
            <w:pPr>
              <w:spacing w:after="0" w:line="240" w:lineRule="auto"/>
              <w:rPr>
                <w:rFonts w:ascii="Times New Roman" w:hAnsi="Times New Roman" w:cs="Times New Roman"/>
                <w:i/>
                <w:iCs/>
                <w:sz w:val="24"/>
                <w:szCs w:val="24"/>
              </w:rPr>
            </w:pPr>
            <w:r w:rsidRPr="00BA5EBA">
              <w:rPr>
                <w:rFonts w:ascii="Times New Roman" w:hAnsi="Times New Roman" w:cs="Times New Roman"/>
                <w:i/>
                <w:iCs/>
                <w:sz w:val="24"/>
                <w:szCs w:val="24"/>
              </w:rPr>
              <w:lastRenderedPageBreak/>
              <w:t>ПК-16</w:t>
            </w:r>
          </w:p>
        </w:tc>
        <w:tc>
          <w:tcPr>
            <w:tcW w:w="1184" w:type="pct"/>
            <w:vMerge w:val="restart"/>
            <w:tcBorders>
              <w:top w:val="single" w:sz="4" w:space="0" w:color="auto"/>
              <w:left w:val="single" w:sz="8" w:space="0" w:color="000000"/>
              <w:right w:val="single" w:sz="8" w:space="0" w:color="000000"/>
            </w:tcBorders>
            <w:shd w:val="clear" w:color="auto" w:fill="FFFFFF"/>
            <w:tcMar>
              <w:top w:w="15" w:type="dxa"/>
              <w:left w:w="108" w:type="dxa"/>
              <w:bottom w:w="0" w:type="dxa"/>
              <w:right w:w="108" w:type="dxa"/>
            </w:tcMar>
            <w:vAlign w:val="center"/>
            <w:hideMark/>
          </w:tcPr>
          <w:p w:rsidR="00F27944" w:rsidRPr="00BA5EBA" w:rsidRDefault="00F27944" w:rsidP="00372913">
            <w:pPr>
              <w:autoSpaceDE w:val="0"/>
              <w:autoSpaceDN w:val="0"/>
              <w:adjustRightInd w:val="0"/>
              <w:spacing w:after="0" w:line="240" w:lineRule="auto"/>
              <w:jc w:val="center"/>
              <w:rPr>
                <w:rFonts w:ascii="Times New Roman" w:hAnsi="Times New Roman" w:cs="Times New Roman"/>
                <w:sz w:val="24"/>
                <w:szCs w:val="24"/>
              </w:rPr>
            </w:pPr>
            <w:r w:rsidRPr="00BA5EBA">
              <w:rPr>
                <w:rFonts w:ascii="Times New Roman" w:hAnsi="Times New Roman" w:cs="Times New Roman"/>
                <w:i/>
                <w:iCs/>
                <w:sz w:val="24"/>
                <w:szCs w:val="24"/>
              </w:rPr>
              <w:t>Знание</w:t>
            </w:r>
            <w:r w:rsidRPr="00BA5EBA">
              <w:rPr>
                <w:rFonts w:ascii="Times New Roman" w:hAnsi="Times New Roman" w:cs="Times New Roman"/>
                <w:sz w:val="24"/>
                <w:szCs w:val="24"/>
              </w:rPr>
              <w:t xml:space="preserve"> форм поддержки мотивации у населения к рекреационной</w:t>
            </w:r>
          </w:p>
          <w:p w:rsidR="00F27944" w:rsidRPr="00BA5EBA" w:rsidRDefault="00F27944" w:rsidP="00372913">
            <w:pPr>
              <w:spacing w:after="0" w:line="240" w:lineRule="auto"/>
              <w:jc w:val="center"/>
              <w:rPr>
                <w:rFonts w:ascii="Times New Roman" w:hAnsi="Times New Roman" w:cs="Times New Roman"/>
                <w:sz w:val="24"/>
                <w:szCs w:val="24"/>
              </w:rPr>
            </w:pPr>
            <w:r w:rsidRPr="00BA5EBA">
              <w:rPr>
                <w:rFonts w:ascii="Times New Roman" w:hAnsi="Times New Roman" w:cs="Times New Roman"/>
                <w:sz w:val="24"/>
                <w:szCs w:val="24"/>
              </w:rPr>
              <w:t>деятельности, использования коммуникативных и организаторских способностей</w:t>
            </w:r>
          </w:p>
          <w:p w:rsidR="00F27944" w:rsidRPr="00BA5EBA" w:rsidRDefault="00F27944" w:rsidP="00372913">
            <w:pPr>
              <w:spacing w:after="0" w:line="240" w:lineRule="auto"/>
              <w:jc w:val="center"/>
              <w:rPr>
                <w:rFonts w:ascii="Times New Roman" w:hAnsi="Times New Roman" w:cs="Times New Roman"/>
                <w:sz w:val="24"/>
                <w:szCs w:val="24"/>
              </w:rPr>
            </w:pPr>
          </w:p>
          <w:p w:rsidR="00F27944" w:rsidRPr="00BA5EBA" w:rsidRDefault="00F27944" w:rsidP="00372913">
            <w:pPr>
              <w:autoSpaceDE w:val="0"/>
              <w:autoSpaceDN w:val="0"/>
              <w:adjustRightInd w:val="0"/>
              <w:spacing w:after="0" w:line="240" w:lineRule="auto"/>
              <w:rPr>
                <w:rFonts w:ascii="Times New Roman" w:hAnsi="Times New Roman" w:cs="Times New Roman"/>
                <w:sz w:val="24"/>
                <w:szCs w:val="24"/>
              </w:rPr>
            </w:pPr>
            <w:r w:rsidRPr="00BA5EBA">
              <w:rPr>
                <w:rFonts w:ascii="Times New Roman" w:hAnsi="Times New Roman" w:cs="Times New Roman"/>
                <w:i/>
                <w:iCs/>
                <w:sz w:val="24"/>
                <w:szCs w:val="24"/>
              </w:rPr>
              <w:t>Умение</w:t>
            </w:r>
            <w:r w:rsidRPr="00BA5EBA">
              <w:rPr>
                <w:rFonts w:ascii="Times New Roman" w:hAnsi="Times New Roman" w:cs="Times New Roman"/>
                <w:sz w:val="24"/>
                <w:szCs w:val="24"/>
              </w:rPr>
              <w:t xml:space="preserve"> формировать и поддерживать мотивацию у населения к рекреационной</w:t>
            </w:r>
          </w:p>
          <w:p w:rsidR="00F27944" w:rsidRPr="00BA5EBA" w:rsidRDefault="00F27944" w:rsidP="00372913">
            <w:pPr>
              <w:spacing w:after="0" w:line="240" w:lineRule="auto"/>
              <w:jc w:val="center"/>
              <w:rPr>
                <w:rFonts w:ascii="Times New Roman" w:hAnsi="Times New Roman" w:cs="Times New Roman"/>
                <w:i/>
                <w:iCs/>
                <w:sz w:val="24"/>
                <w:szCs w:val="24"/>
              </w:rPr>
            </w:pPr>
            <w:r w:rsidRPr="00BA5EBA">
              <w:rPr>
                <w:rFonts w:ascii="Times New Roman" w:hAnsi="Times New Roman" w:cs="Times New Roman"/>
                <w:sz w:val="24"/>
                <w:szCs w:val="24"/>
              </w:rPr>
              <w:t>деятельности, используя коммуникативные и организаторские способности</w:t>
            </w:r>
          </w:p>
        </w:tc>
        <w:tc>
          <w:tcPr>
            <w:tcW w:w="2444" w:type="pct"/>
            <w:tcBorders>
              <w:top w:val="single" w:sz="4" w:space="0" w:color="auto"/>
              <w:left w:val="single" w:sz="8" w:space="0" w:color="000000"/>
              <w:bottom w:val="single" w:sz="8" w:space="0" w:color="000000"/>
              <w:right w:val="single" w:sz="4" w:space="0" w:color="000000"/>
            </w:tcBorders>
            <w:shd w:val="clear" w:color="auto" w:fill="FFFFFF"/>
            <w:tcMar>
              <w:top w:w="15" w:type="dxa"/>
              <w:left w:w="108" w:type="dxa"/>
              <w:bottom w:w="0" w:type="dxa"/>
              <w:right w:w="108" w:type="dxa"/>
            </w:tcMar>
            <w:hideMark/>
          </w:tcPr>
          <w:p w:rsidR="00F27944" w:rsidRPr="00BA5EBA" w:rsidRDefault="00F27944" w:rsidP="00372913">
            <w:pPr>
              <w:spacing w:after="0" w:line="240" w:lineRule="auto"/>
              <w:rPr>
                <w:rFonts w:ascii="Times New Roman" w:hAnsi="Times New Roman" w:cs="Times New Roman"/>
                <w:b/>
                <w:i/>
                <w:sz w:val="24"/>
                <w:szCs w:val="24"/>
              </w:rPr>
            </w:pPr>
            <w:r w:rsidRPr="00BA5EBA">
              <w:rPr>
                <w:rFonts w:ascii="Times New Roman" w:hAnsi="Times New Roman" w:cs="Times New Roman"/>
                <w:b/>
                <w:i/>
                <w:sz w:val="24"/>
                <w:szCs w:val="24"/>
              </w:rPr>
              <w:t>Пороговый уровень (удовлетворительно):</w:t>
            </w:r>
          </w:p>
          <w:p w:rsidR="00F27944" w:rsidRPr="00BA5EBA" w:rsidRDefault="00F27944" w:rsidP="00372913">
            <w:pPr>
              <w:autoSpaceDE w:val="0"/>
              <w:autoSpaceDN w:val="0"/>
              <w:adjustRightInd w:val="0"/>
              <w:spacing w:after="0" w:line="240" w:lineRule="auto"/>
              <w:jc w:val="both"/>
              <w:rPr>
                <w:rFonts w:ascii="Times New Roman" w:hAnsi="Times New Roman" w:cs="Times New Roman"/>
                <w:sz w:val="24"/>
                <w:szCs w:val="24"/>
              </w:rPr>
            </w:pPr>
            <w:r w:rsidRPr="00BA5EBA">
              <w:rPr>
                <w:rFonts w:ascii="Times New Roman" w:hAnsi="Times New Roman" w:cs="Times New Roman"/>
                <w:i/>
                <w:sz w:val="24"/>
                <w:szCs w:val="24"/>
              </w:rPr>
              <w:t xml:space="preserve">Знает </w:t>
            </w:r>
            <w:r w:rsidRPr="00BA5EBA">
              <w:rPr>
                <w:rFonts w:ascii="Times New Roman" w:hAnsi="Times New Roman" w:cs="Times New Roman"/>
                <w:sz w:val="24"/>
                <w:szCs w:val="24"/>
              </w:rPr>
              <w:t>наиболее простые</w:t>
            </w:r>
            <w:r w:rsidRPr="00BA5EBA">
              <w:rPr>
                <w:rFonts w:ascii="Times New Roman" w:hAnsi="Times New Roman" w:cs="Times New Roman"/>
                <w:i/>
                <w:sz w:val="24"/>
                <w:szCs w:val="24"/>
              </w:rPr>
              <w:t xml:space="preserve"> </w:t>
            </w:r>
            <w:r w:rsidRPr="00BA5EBA">
              <w:rPr>
                <w:rFonts w:ascii="Times New Roman" w:hAnsi="Times New Roman" w:cs="Times New Roman"/>
                <w:sz w:val="24"/>
                <w:szCs w:val="24"/>
              </w:rPr>
              <w:t>формы поддержки мотивации у населения к рекреационной деятельности, использования коммуникативных и организаторских средствами тяжелой атлетики</w:t>
            </w:r>
          </w:p>
          <w:p w:rsidR="00F27944" w:rsidRPr="00BA5EBA" w:rsidRDefault="00F27944" w:rsidP="00372913">
            <w:pPr>
              <w:autoSpaceDE w:val="0"/>
              <w:autoSpaceDN w:val="0"/>
              <w:adjustRightInd w:val="0"/>
              <w:spacing w:after="0" w:line="240" w:lineRule="auto"/>
              <w:jc w:val="both"/>
              <w:rPr>
                <w:rFonts w:ascii="Times New Roman" w:hAnsi="Times New Roman" w:cs="Times New Roman"/>
                <w:sz w:val="24"/>
                <w:szCs w:val="24"/>
              </w:rPr>
            </w:pPr>
          </w:p>
          <w:p w:rsidR="00F27944" w:rsidRPr="00BA5EBA" w:rsidRDefault="00F27944" w:rsidP="00372913">
            <w:pPr>
              <w:autoSpaceDE w:val="0"/>
              <w:autoSpaceDN w:val="0"/>
              <w:adjustRightInd w:val="0"/>
              <w:spacing w:after="0" w:line="240" w:lineRule="auto"/>
              <w:rPr>
                <w:rFonts w:ascii="Times New Roman" w:hAnsi="Times New Roman" w:cs="Times New Roman"/>
                <w:i/>
                <w:sz w:val="24"/>
                <w:szCs w:val="24"/>
              </w:rPr>
            </w:pPr>
            <w:r w:rsidRPr="00BA5EBA">
              <w:rPr>
                <w:rFonts w:ascii="Times New Roman" w:hAnsi="Times New Roman" w:cs="Times New Roman"/>
                <w:i/>
                <w:sz w:val="24"/>
                <w:szCs w:val="24"/>
              </w:rPr>
              <w:t xml:space="preserve">Умеет   </w:t>
            </w:r>
            <w:r w:rsidRPr="00BA5EBA">
              <w:rPr>
                <w:rFonts w:ascii="Times New Roman" w:hAnsi="Times New Roman" w:cs="Times New Roman"/>
                <w:sz w:val="24"/>
                <w:szCs w:val="24"/>
              </w:rPr>
              <w:t>формировать и поддерживать мотивацию у населения к рекреационной деятельности, используя коммуникативные и организаторские способности простыми средствами тяжелой атлетики</w:t>
            </w:r>
          </w:p>
        </w:tc>
        <w:tc>
          <w:tcPr>
            <w:tcW w:w="945" w:type="pct"/>
            <w:gridSpan w:val="2"/>
            <w:tcBorders>
              <w:top w:val="single" w:sz="4" w:space="0" w:color="auto"/>
              <w:left w:val="single" w:sz="4" w:space="0" w:color="000000"/>
              <w:bottom w:val="single" w:sz="4" w:space="0" w:color="000000"/>
              <w:right w:val="single" w:sz="4" w:space="0" w:color="000000"/>
            </w:tcBorders>
            <w:shd w:val="clear" w:color="auto" w:fill="FFFFFF"/>
            <w:tcMar>
              <w:top w:w="15" w:type="dxa"/>
              <w:left w:w="108" w:type="dxa"/>
              <w:bottom w:w="0" w:type="dxa"/>
              <w:right w:w="108" w:type="dxa"/>
            </w:tcMar>
            <w:vAlign w:val="center"/>
            <w:hideMark/>
          </w:tcPr>
          <w:p w:rsidR="00F27944" w:rsidRPr="00BA5EBA" w:rsidRDefault="00F27944" w:rsidP="00372913">
            <w:pPr>
              <w:spacing w:after="0" w:line="240" w:lineRule="auto"/>
              <w:rPr>
                <w:rFonts w:ascii="Times New Roman" w:hAnsi="Times New Roman" w:cs="Times New Roman"/>
                <w:i/>
                <w:iCs/>
                <w:sz w:val="24"/>
                <w:szCs w:val="24"/>
              </w:rPr>
            </w:pPr>
          </w:p>
        </w:tc>
      </w:tr>
      <w:tr w:rsidR="00F27944" w:rsidRPr="00BA5EBA" w:rsidTr="00F27944">
        <w:trPr>
          <w:trHeight w:val="1120"/>
        </w:trPr>
        <w:tc>
          <w:tcPr>
            <w:tcW w:w="427" w:type="pct"/>
            <w:tcBorders>
              <w:left w:val="single" w:sz="8" w:space="0" w:color="000000"/>
              <w:right w:val="single" w:sz="8" w:space="0" w:color="000000"/>
            </w:tcBorders>
            <w:shd w:val="clear" w:color="auto" w:fill="FFFFFF"/>
          </w:tcPr>
          <w:p w:rsidR="00F27944" w:rsidRPr="00BA5EBA" w:rsidRDefault="00F27944" w:rsidP="00372913">
            <w:pPr>
              <w:spacing w:after="0" w:line="240" w:lineRule="auto"/>
              <w:rPr>
                <w:rFonts w:ascii="Times New Roman" w:hAnsi="Times New Roman" w:cs="Times New Roman"/>
                <w:i/>
                <w:iCs/>
                <w:sz w:val="24"/>
                <w:szCs w:val="24"/>
              </w:rPr>
            </w:pPr>
          </w:p>
        </w:tc>
        <w:tc>
          <w:tcPr>
            <w:tcW w:w="1184" w:type="pct"/>
            <w:vMerge/>
            <w:tcBorders>
              <w:left w:val="single" w:sz="8" w:space="0" w:color="000000"/>
              <w:right w:val="single" w:sz="8" w:space="0" w:color="000000"/>
            </w:tcBorders>
            <w:shd w:val="clear" w:color="auto" w:fill="FFFFFF"/>
            <w:tcMar>
              <w:top w:w="15" w:type="dxa"/>
              <w:left w:w="108" w:type="dxa"/>
              <w:bottom w:w="0" w:type="dxa"/>
              <w:right w:w="108" w:type="dxa"/>
            </w:tcMar>
            <w:vAlign w:val="center"/>
            <w:hideMark/>
          </w:tcPr>
          <w:p w:rsidR="00F27944" w:rsidRPr="00BA5EBA" w:rsidRDefault="00F27944" w:rsidP="00372913">
            <w:pPr>
              <w:spacing w:after="0" w:line="240" w:lineRule="auto"/>
              <w:jc w:val="center"/>
              <w:rPr>
                <w:rFonts w:ascii="Times New Roman" w:hAnsi="Times New Roman" w:cs="Times New Roman"/>
                <w:i/>
                <w:iCs/>
                <w:sz w:val="24"/>
                <w:szCs w:val="24"/>
              </w:rPr>
            </w:pPr>
          </w:p>
        </w:tc>
        <w:tc>
          <w:tcPr>
            <w:tcW w:w="2444" w:type="pct"/>
            <w:tcBorders>
              <w:top w:val="single" w:sz="4" w:space="0" w:color="auto"/>
              <w:left w:val="single" w:sz="8" w:space="0" w:color="000000"/>
              <w:bottom w:val="single" w:sz="8" w:space="0" w:color="000000"/>
              <w:right w:val="single" w:sz="4" w:space="0" w:color="000000"/>
            </w:tcBorders>
            <w:shd w:val="clear" w:color="auto" w:fill="FFFFFF"/>
            <w:tcMar>
              <w:top w:w="15" w:type="dxa"/>
              <w:left w:w="108" w:type="dxa"/>
              <w:bottom w:w="0" w:type="dxa"/>
              <w:right w:w="108" w:type="dxa"/>
            </w:tcMar>
            <w:hideMark/>
          </w:tcPr>
          <w:p w:rsidR="00F27944" w:rsidRPr="00BA5EBA" w:rsidRDefault="00F27944" w:rsidP="00372913">
            <w:pPr>
              <w:spacing w:after="0" w:line="240" w:lineRule="auto"/>
              <w:rPr>
                <w:rFonts w:ascii="Times New Roman" w:hAnsi="Times New Roman" w:cs="Times New Roman"/>
                <w:b/>
                <w:i/>
                <w:sz w:val="24"/>
                <w:szCs w:val="24"/>
              </w:rPr>
            </w:pPr>
            <w:r w:rsidRPr="00BA5EBA">
              <w:rPr>
                <w:rFonts w:ascii="Times New Roman" w:hAnsi="Times New Roman" w:cs="Times New Roman"/>
                <w:b/>
                <w:i/>
                <w:sz w:val="24"/>
                <w:szCs w:val="24"/>
              </w:rPr>
              <w:t>Продвинутый уровень (хорошо):</w:t>
            </w:r>
          </w:p>
          <w:p w:rsidR="00F27944" w:rsidRPr="00BA5EBA" w:rsidRDefault="00F27944" w:rsidP="00372913">
            <w:pPr>
              <w:autoSpaceDE w:val="0"/>
              <w:autoSpaceDN w:val="0"/>
              <w:adjustRightInd w:val="0"/>
              <w:spacing w:after="0" w:line="240" w:lineRule="auto"/>
              <w:jc w:val="both"/>
              <w:rPr>
                <w:rFonts w:ascii="Times New Roman" w:hAnsi="Times New Roman" w:cs="Times New Roman"/>
                <w:sz w:val="24"/>
                <w:szCs w:val="24"/>
              </w:rPr>
            </w:pPr>
            <w:r w:rsidRPr="00BA5EBA">
              <w:rPr>
                <w:rFonts w:ascii="Times New Roman" w:hAnsi="Times New Roman" w:cs="Times New Roman"/>
                <w:i/>
                <w:sz w:val="24"/>
                <w:szCs w:val="24"/>
              </w:rPr>
              <w:t xml:space="preserve">Знает </w:t>
            </w:r>
            <w:r w:rsidRPr="00BA5EBA">
              <w:rPr>
                <w:rFonts w:ascii="Times New Roman" w:hAnsi="Times New Roman" w:cs="Times New Roman"/>
                <w:sz w:val="24"/>
                <w:szCs w:val="24"/>
              </w:rPr>
              <w:t xml:space="preserve">большой арсенал </w:t>
            </w:r>
            <w:r w:rsidRPr="00BA5EBA">
              <w:rPr>
                <w:rFonts w:ascii="Times New Roman" w:hAnsi="Times New Roman" w:cs="Times New Roman"/>
                <w:i/>
                <w:sz w:val="24"/>
                <w:szCs w:val="24"/>
              </w:rPr>
              <w:t xml:space="preserve"> </w:t>
            </w:r>
            <w:r w:rsidRPr="00BA5EBA">
              <w:rPr>
                <w:rFonts w:ascii="Times New Roman" w:hAnsi="Times New Roman" w:cs="Times New Roman"/>
                <w:sz w:val="24"/>
                <w:szCs w:val="24"/>
              </w:rPr>
              <w:t>форм поддержки мотивации у населения к рекреационной деятельности, использования коммуникативных и организаторских средствами тяжелой атлетики</w:t>
            </w:r>
          </w:p>
          <w:p w:rsidR="00F27944" w:rsidRPr="00BA5EBA" w:rsidRDefault="00F27944" w:rsidP="00372913">
            <w:pPr>
              <w:autoSpaceDE w:val="0"/>
              <w:autoSpaceDN w:val="0"/>
              <w:adjustRightInd w:val="0"/>
              <w:spacing w:after="0" w:line="240" w:lineRule="auto"/>
              <w:jc w:val="both"/>
              <w:rPr>
                <w:rFonts w:ascii="Times New Roman" w:hAnsi="Times New Roman" w:cs="Times New Roman"/>
                <w:sz w:val="24"/>
                <w:szCs w:val="24"/>
              </w:rPr>
            </w:pPr>
          </w:p>
          <w:p w:rsidR="00F27944" w:rsidRPr="00BA5EBA" w:rsidRDefault="00F27944" w:rsidP="00372913">
            <w:pPr>
              <w:spacing w:after="0" w:line="240" w:lineRule="auto"/>
              <w:rPr>
                <w:rFonts w:ascii="Times New Roman" w:hAnsi="Times New Roman" w:cs="Times New Roman"/>
                <w:b/>
                <w:sz w:val="24"/>
                <w:szCs w:val="24"/>
              </w:rPr>
            </w:pPr>
            <w:r w:rsidRPr="00BA5EBA">
              <w:rPr>
                <w:rFonts w:ascii="Times New Roman" w:hAnsi="Times New Roman" w:cs="Times New Roman"/>
                <w:i/>
                <w:sz w:val="24"/>
                <w:szCs w:val="24"/>
              </w:rPr>
              <w:t xml:space="preserve">Умеет   </w:t>
            </w:r>
            <w:r w:rsidRPr="00BA5EBA">
              <w:rPr>
                <w:rFonts w:ascii="Times New Roman" w:hAnsi="Times New Roman" w:cs="Times New Roman"/>
                <w:sz w:val="24"/>
                <w:szCs w:val="24"/>
              </w:rPr>
              <w:t>формировать и поддерживать мотивацию у населения к рекреационной деятельности, используя коммуникативные и организаторские способности современными и наиболее эффективными средствами тяжелой атлетики</w:t>
            </w:r>
          </w:p>
        </w:tc>
        <w:tc>
          <w:tcPr>
            <w:tcW w:w="945" w:type="pct"/>
            <w:gridSpan w:val="2"/>
            <w:tcBorders>
              <w:top w:val="single" w:sz="4" w:space="0" w:color="auto"/>
              <w:left w:val="single" w:sz="4" w:space="0" w:color="000000"/>
              <w:bottom w:val="single" w:sz="4" w:space="0" w:color="000000"/>
              <w:right w:val="single" w:sz="4" w:space="0" w:color="000000"/>
            </w:tcBorders>
            <w:shd w:val="clear" w:color="auto" w:fill="FFFFFF"/>
            <w:tcMar>
              <w:top w:w="15" w:type="dxa"/>
              <w:left w:w="108" w:type="dxa"/>
              <w:bottom w:w="0" w:type="dxa"/>
              <w:right w:w="108" w:type="dxa"/>
            </w:tcMar>
            <w:vAlign w:val="center"/>
            <w:hideMark/>
          </w:tcPr>
          <w:p w:rsidR="00F27944" w:rsidRPr="00BA5EBA" w:rsidRDefault="00F27944" w:rsidP="00372913">
            <w:pPr>
              <w:spacing w:after="0" w:line="240" w:lineRule="auto"/>
              <w:rPr>
                <w:rFonts w:ascii="Times New Roman" w:hAnsi="Times New Roman" w:cs="Times New Roman"/>
                <w:i/>
                <w:iCs/>
                <w:sz w:val="24"/>
                <w:szCs w:val="24"/>
              </w:rPr>
            </w:pPr>
          </w:p>
        </w:tc>
      </w:tr>
      <w:tr w:rsidR="00F27944" w:rsidRPr="00BA5EBA" w:rsidTr="00F27944">
        <w:trPr>
          <w:trHeight w:val="1120"/>
        </w:trPr>
        <w:tc>
          <w:tcPr>
            <w:tcW w:w="427" w:type="pct"/>
            <w:tcBorders>
              <w:left w:val="single" w:sz="8" w:space="0" w:color="000000"/>
              <w:bottom w:val="single" w:sz="4" w:space="0" w:color="auto"/>
              <w:right w:val="single" w:sz="8" w:space="0" w:color="000000"/>
            </w:tcBorders>
            <w:shd w:val="clear" w:color="auto" w:fill="FFFFFF"/>
          </w:tcPr>
          <w:p w:rsidR="00F27944" w:rsidRPr="00BA5EBA" w:rsidRDefault="00F27944" w:rsidP="00372913">
            <w:pPr>
              <w:spacing w:after="0" w:line="240" w:lineRule="auto"/>
              <w:rPr>
                <w:rFonts w:ascii="Times New Roman" w:hAnsi="Times New Roman" w:cs="Times New Roman"/>
                <w:i/>
                <w:iCs/>
                <w:sz w:val="24"/>
                <w:szCs w:val="24"/>
              </w:rPr>
            </w:pPr>
          </w:p>
        </w:tc>
        <w:tc>
          <w:tcPr>
            <w:tcW w:w="1184" w:type="pct"/>
            <w:vMerge/>
            <w:tcBorders>
              <w:left w:val="single" w:sz="8" w:space="0" w:color="000000"/>
              <w:right w:val="single" w:sz="8" w:space="0" w:color="000000"/>
            </w:tcBorders>
            <w:shd w:val="clear" w:color="auto" w:fill="FFFFFF"/>
            <w:tcMar>
              <w:top w:w="15" w:type="dxa"/>
              <w:left w:w="108" w:type="dxa"/>
              <w:bottom w:w="0" w:type="dxa"/>
              <w:right w:w="108" w:type="dxa"/>
            </w:tcMar>
            <w:vAlign w:val="center"/>
            <w:hideMark/>
          </w:tcPr>
          <w:p w:rsidR="00F27944" w:rsidRPr="00BA5EBA" w:rsidRDefault="00F27944" w:rsidP="00372913">
            <w:pPr>
              <w:spacing w:after="0" w:line="240" w:lineRule="auto"/>
              <w:jc w:val="center"/>
              <w:rPr>
                <w:rFonts w:ascii="Times New Roman" w:hAnsi="Times New Roman" w:cs="Times New Roman"/>
                <w:i/>
                <w:iCs/>
                <w:sz w:val="24"/>
                <w:szCs w:val="24"/>
              </w:rPr>
            </w:pPr>
          </w:p>
        </w:tc>
        <w:tc>
          <w:tcPr>
            <w:tcW w:w="2444" w:type="pct"/>
            <w:tcBorders>
              <w:top w:val="single" w:sz="4" w:space="0" w:color="auto"/>
              <w:left w:val="single" w:sz="8" w:space="0" w:color="000000"/>
              <w:bottom w:val="single" w:sz="8" w:space="0" w:color="000000"/>
              <w:right w:val="single" w:sz="4" w:space="0" w:color="000000"/>
            </w:tcBorders>
            <w:shd w:val="clear" w:color="auto" w:fill="FFFFFF"/>
            <w:tcMar>
              <w:top w:w="15" w:type="dxa"/>
              <w:left w:w="108" w:type="dxa"/>
              <w:bottom w:w="0" w:type="dxa"/>
              <w:right w:w="108" w:type="dxa"/>
            </w:tcMar>
            <w:hideMark/>
          </w:tcPr>
          <w:p w:rsidR="00F27944" w:rsidRPr="00BA5EBA" w:rsidRDefault="00F27944" w:rsidP="00372913">
            <w:pPr>
              <w:spacing w:after="0" w:line="240" w:lineRule="auto"/>
              <w:rPr>
                <w:rFonts w:ascii="Times New Roman" w:hAnsi="Times New Roman" w:cs="Times New Roman"/>
                <w:b/>
                <w:i/>
                <w:sz w:val="24"/>
                <w:szCs w:val="24"/>
              </w:rPr>
            </w:pPr>
            <w:r w:rsidRPr="00BA5EBA">
              <w:rPr>
                <w:rFonts w:ascii="Times New Roman" w:hAnsi="Times New Roman" w:cs="Times New Roman"/>
                <w:b/>
                <w:i/>
                <w:sz w:val="24"/>
                <w:szCs w:val="24"/>
              </w:rPr>
              <w:t>Высокий уровень (отлично):</w:t>
            </w:r>
          </w:p>
          <w:p w:rsidR="00F27944" w:rsidRPr="00BA5EBA" w:rsidRDefault="00F27944" w:rsidP="00372913">
            <w:pPr>
              <w:autoSpaceDE w:val="0"/>
              <w:autoSpaceDN w:val="0"/>
              <w:adjustRightInd w:val="0"/>
              <w:spacing w:after="0" w:line="240" w:lineRule="auto"/>
              <w:jc w:val="both"/>
              <w:rPr>
                <w:rFonts w:ascii="Times New Roman" w:hAnsi="Times New Roman" w:cs="Times New Roman"/>
                <w:sz w:val="24"/>
                <w:szCs w:val="24"/>
              </w:rPr>
            </w:pPr>
            <w:r w:rsidRPr="00BA5EBA">
              <w:rPr>
                <w:rFonts w:ascii="Times New Roman" w:hAnsi="Times New Roman" w:cs="Times New Roman"/>
                <w:i/>
                <w:sz w:val="24"/>
                <w:szCs w:val="24"/>
              </w:rPr>
              <w:t xml:space="preserve">Знает </w:t>
            </w:r>
            <w:r w:rsidRPr="00BA5EBA">
              <w:rPr>
                <w:rFonts w:ascii="Times New Roman" w:hAnsi="Times New Roman" w:cs="Times New Roman"/>
                <w:sz w:val="24"/>
                <w:szCs w:val="24"/>
              </w:rPr>
              <w:t>передовой российский и зарубежный опыт</w:t>
            </w:r>
            <w:r w:rsidRPr="00BA5EBA">
              <w:rPr>
                <w:rFonts w:ascii="Times New Roman" w:hAnsi="Times New Roman" w:cs="Times New Roman"/>
                <w:i/>
                <w:sz w:val="24"/>
                <w:szCs w:val="24"/>
              </w:rPr>
              <w:t xml:space="preserve">  и </w:t>
            </w:r>
            <w:r w:rsidRPr="00BA5EBA">
              <w:rPr>
                <w:rFonts w:ascii="Times New Roman" w:hAnsi="Times New Roman" w:cs="Times New Roman"/>
                <w:sz w:val="24"/>
                <w:szCs w:val="24"/>
              </w:rPr>
              <w:t xml:space="preserve">большой арсенал </w:t>
            </w:r>
            <w:r w:rsidRPr="00BA5EBA">
              <w:rPr>
                <w:rFonts w:ascii="Times New Roman" w:hAnsi="Times New Roman" w:cs="Times New Roman"/>
                <w:i/>
                <w:sz w:val="24"/>
                <w:szCs w:val="24"/>
              </w:rPr>
              <w:t xml:space="preserve"> </w:t>
            </w:r>
            <w:r w:rsidRPr="00BA5EBA">
              <w:rPr>
                <w:rFonts w:ascii="Times New Roman" w:hAnsi="Times New Roman" w:cs="Times New Roman"/>
                <w:sz w:val="24"/>
                <w:szCs w:val="24"/>
              </w:rPr>
              <w:t>форм поддержки мотивации у населения к рекреационной деятельности, использования коммуникативных и организаторских способности  средствами тяжелой атлетики</w:t>
            </w:r>
          </w:p>
          <w:p w:rsidR="00F27944" w:rsidRPr="00BA5EBA" w:rsidRDefault="00F27944" w:rsidP="00372913">
            <w:pPr>
              <w:autoSpaceDE w:val="0"/>
              <w:autoSpaceDN w:val="0"/>
              <w:adjustRightInd w:val="0"/>
              <w:spacing w:after="0" w:line="240" w:lineRule="auto"/>
              <w:jc w:val="both"/>
              <w:rPr>
                <w:rFonts w:ascii="Times New Roman" w:hAnsi="Times New Roman" w:cs="Times New Roman"/>
                <w:sz w:val="24"/>
                <w:szCs w:val="24"/>
              </w:rPr>
            </w:pPr>
          </w:p>
          <w:p w:rsidR="00F27944" w:rsidRPr="00BA5EBA" w:rsidRDefault="00F27944" w:rsidP="00372913">
            <w:pPr>
              <w:spacing w:after="0" w:line="240" w:lineRule="auto"/>
              <w:rPr>
                <w:rFonts w:ascii="Times New Roman" w:hAnsi="Times New Roman" w:cs="Times New Roman"/>
                <w:b/>
                <w:sz w:val="24"/>
                <w:szCs w:val="24"/>
              </w:rPr>
            </w:pPr>
            <w:r w:rsidRPr="00BA5EBA">
              <w:rPr>
                <w:rFonts w:ascii="Times New Roman" w:hAnsi="Times New Roman" w:cs="Times New Roman"/>
                <w:i/>
                <w:sz w:val="24"/>
                <w:szCs w:val="24"/>
              </w:rPr>
              <w:t xml:space="preserve">Умеет   </w:t>
            </w:r>
            <w:r w:rsidRPr="00BA5EBA">
              <w:rPr>
                <w:rFonts w:ascii="Times New Roman" w:hAnsi="Times New Roman" w:cs="Times New Roman"/>
                <w:sz w:val="24"/>
                <w:szCs w:val="24"/>
              </w:rPr>
              <w:t>находить наиболее эффективные пути для</w:t>
            </w:r>
            <w:r w:rsidRPr="00BA5EBA">
              <w:rPr>
                <w:rFonts w:ascii="Times New Roman" w:hAnsi="Times New Roman" w:cs="Times New Roman"/>
                <w:i/>
                <w:sz w:val="24"/>
                <w:szCs w:val="24"/>
              </w:rPr>
              <w:t xml:space="preserve"> </w:t>
            </w:r>
            <w:r w:rsidRPr="00BA5EBA">
              <w:rPr>
                <w:rFonts w:ascii="Times New Roman" w:hAnsi="Times New Roman" w:cs="Times New Roman"/>
                <w:sz w:val="24"/>
                <w:szCs w:val="24"/>
              </w:rPr>
              <w:t>формирования и поддержания мотивации у населения к рекреационной деятельности, используя коммуникативные и организаторские способности современными и наиболее эффективными средствами тяжелой атлетики</w:t>
            </w:r>
          </w:p>
        </w:tc>
        <w:tc>
          <w:tcPr>
            <w:tcW w:w="945" w:type="pct"/>
            <w:gridSpan w:val="2"/>
            <w:tcBorders>
              <w:top w:val="single" w:sz="4" w:space="0" w:color="auto"/>
              <w:left w:val="single" w:sz="4" w:space="0" w:color="000000"/>
              <w:bottom w:val="single" w:sz="4" w:space="0" w:color="000000"/>
              <w:right w:val="single" w:sz="4" w:space="0" w:color="000000"/>
            </w:tcBorders>
            <w:shd w:val="clear" w:color="auto" w:fill="FFFFFF"/>
            <w:tcMar>
              <w:top w:w="15" w:type="dxa"/>
              <w:left w:w="108" w:type="dxa"/>
              <w:bottom w:w="0" w:type="dxa"/>
              <w:right w:w="108" w:type="dxa"/>
            </w:tcMar>
            <w:vAlign w:val="center"/>
            <w:hideMark/>
          </w:tcPr>
          <w:p w:rsidR="00F27944" w:rsidRPr="00BA5EBA" w:rsidRDefault="00F27944" w:rsidP="00372913">
            <w:pPr>
              <w:spacing w:after="0" w:line="240" w:lineRule="auto"/>
              <w:rPr>
                <w:rFonts w:ascii="Times New Roman" w:hAnsi="Times New Roman" w:cs="Times New Roman"/>
                <w:i/>
                <w:iCs/>
                <w:sz w:val="24"/>
                <w:szCs w:val="24"/>
              </w:rPr>
            </w:pPr>
          </w:p>
        </w:tc>
      </w:tr>
      <w:tr w:rsidR="00F27944" w:rsidRPr="00BA5EBA" w:rsidTr="00F27944">
        <w:trPr>
          <w:trHeight w:val="1120"/>
        </w:trPr>
        <w:tc>
          <w:tcPr>
            <w:tcW w:w="427" w:type="pct"/>
            <w:tcBorders>
              <w:top w:val="single" w:sz="4" w:space="0" w:color="auto"/>
              <w:left w:val="single" w:sz="8" w:space="0" w:color="000000"/>
              <w:right w:val="single" w:sz="8" w:space="0" w:color="000000"/>
            </w:tcBorders>
            <w:shd w:val="clear" w:color="auto" w:fill="FFFFFF"/>
          </w:tcPr>
          <w:p w:rsidR="00F27944" w:rsidRPr="00BA5EBA" w:rsidRDefault="00F27944" w:rsidP="00372913">
            <w:pPr>
              <w:spacing w:after="0" w:line="240" w:lineRule="auto"/>
              <w:rPr>
                <w:rFonts w:ascii="Times New Roman" w:hAnsi="Times New Roman" w:cs="Times New Roman"/>
                <w:i/>
                <w:iCs/>
                <w:sz w:val="24"/>
                <w:szCs w:val="24"/>
              </w:rPr>
            </w:pPr>
            <w:r w:rsidRPr="00BA5EBA">
              <w:rPr>
                <w:rFonts w:ascii="Times New Roman" w:hAnsi="Times New Roman" w:cs="Times New Roman"/>
                <w:i/>
                <w:iCs/>
                <w:sz w:val="24"/>
                <w:szCs w:val="24"/>
              </w:rPr>
              <w:lastRenderedPageBreak/>
              <w:t>ПК-18</w:t>
            </w:r>
          </w:p>
        </w:tc>
        <w:tc>
          <w:tcPr>
            <w:tcW w:w="1184" w:type="pct"/>
            <w:vMerge w:val="restart"/>
            <w:tcBorders>
              <w:top w:val="single" w:sz="4" w:space="0" w:color="auto"/>
              <w:left w:val="single" w:sz="8" w:space="0" w:color="000000"/>
              <w:right w:val="single" w:sz="8" w:space="0" w:color="000000"/>
            </w:tcBorders>
            <w:shd w:val="clear" w:color="auto" w:fill="FFFFFF"/>
            <w:tcMar>
              <w:top w:w="15" w:type="dxa"/>
              <w:left w:w="108" w:type="dxa"/>
              <w:bottom w:w="0" w:type="dxa"/>
              <w:right w:w="108" w:type="dxa"/>
            </w:tcMar>
            <w:vAlign w:val="center"/>
            <w:hideMark/>
          </w:tcPr>
          <w:p w:rsidR="00F27944" w:rsidRPr="00BA5EBA" w:rsidRDefault="00F27944" w:rsidP="00372913">
            <w:pPr>
              <w:spacing w:after="0" w:line="240" w:lineRule="auto"/>
              <w:jc w:val="center"/>
              <w:rPr>
                <w:rFonts w:ascii="Times New Roman" w:hAnsi="Times New Roman" w:cs="Times New Roman"/>
                <w:i/>
                <w:iCs/>
                <w:sz w:val="24"/>
                <w:szCs w:val="24"/>
              </w:rPr>
            </w:pPr>
            <w:r w:rsidRPr="00BA5EBA">
              <w:rPr>
                <w:rFonts w:ascii="Times New Roman" w:hAnsi="Times New Roman" w:cs="Times New Roman"/>
                <w:i/>
                <w:iCs/>
                <w:sz w:val="24"/>
                <w:szCs w:val="24"/>
              </w:rPr>
              <w:t>Знание</w:t>
            </w:r>
            <w:r w:rsidRPr="00BA5EBA">
              <w:rPr>
                <w:rFonts w:ascii="Times New Roman" w:hAnsi="Times New Roman" w:cs="Times New Roman"/>
                <w:sz w:val="24"/>
                <w:szCs w:val="24"/>
              </w:rPr>
              <w:t xml:space="preserve"> средств и методов двигательной рекреации для коррекции состояния обучающихся различного пола и возраста с учетом их  профессиональной деятельности</w:t>
            </w:r>
          </w:p>
          <w:p w:rsidR="00F27944" w:rsidRPr="00BA5EBA" w:rsidRDefault="00F27944" w:rsidP="00372913">
            <w:pPr>
              <w:spacing w:after="0" w:line="240" w:lineRule="auto"/>
              <w:jc w:val="center"/>
              <w:rPr>
                <w:rFonts w:ascii="Times New Roman" w:hAnsi="Times New Roman" w:cs="Times New Roman"/>
                <w:i/>
                <w:iCs/>
                <w:sz w:val="24"/>
                <w:szCs w:val="24"/>
              </w:rPr>
            </w:pPr>
          </w:p>
          <w:p w:rsidR="00F27944" w:rsidRPr="00BA5EBA" w:rsidRDefault="00F27944" w:rsidP="00372913">
            <w:pPr>
              <w:spacing w:after="0" w:line="240" w:lineRule="auto"/>
              <w:jc w:val="center"/>
              <w:rPr>
                <w:rFonts w:ascii="Times New Roman" w:hAnsi="Times New Roman" w:cs="Times New Roman"/>
                <w:i/>
                <w:iCs/>
                <w:sz w:val="24"/>
                <w:szCs w:val="24"/>
              </w:rPr>
            </w:pPr>
            <w:r w:rsidRPr="00BA5EBA">
              <w:rPr>
                <w:rFonts w:ascii="Times New Roman" w:hAnsi="Times New Roman" w:cs="Times New Roman"/>
                <w:i/>
                <w:iCs/>
                <w:sz w:val="24"/>
                <w:szCs w:val="24"/>
              </w:rPr>
              <w:t xml:space="preserve">Навык </w:t>
            </w:r>
            <w:r w:rsidRPr="00BA5EBA">
              <w:rPr>
                <w:rFonts w:ascii="Times New Roman" w:hAnsi="Times New Roman" w:cs="Times New Roman"/>
                <w:sz w:val="24"/>
                <w:szCs w:val="24"/>
              </w:rPr>
              <w:t>выбора средств и методов двигательной рекреации для коррекции состояния обучающихся различного пола и возраста с учетом их профессиональной деятельности</w:t>
            </w:r>
          </w:p>
          <w:p w:rsidR="00F27944" w:rsidRPr="00BA5EBA" w:rsidRDefault="00F27944" w:rsidP="00372913">
            <w:pPr>
              <w:spacing w:after="0" w:line="240" w:lineRule="auto"/>
              <w:jc w:val="center"/>
              <w:rPr>
                <w:rFonts w:ascii="Times New Roman" w:hAnsi="Times New Roman" w:cs="Times New Roman"/>
                <w:i/>
                <w:iCs/>
                <w:sz w:val="24"/>
                <w:szCs w:val="24"/>
              </w:rPr>
            </w:pPr>
          </w:p>
          <w:p w:rsidR="00F27944" w:rsidRPr="00BA5EBA" w:rsidRDefault="00F27944" w:rsidP="00372913">
            <w:pPr>
              <w:spacing w:after="0" w:line="240" w:lineRule="auto"/>
              <w:jc w:val="center"/>
              <w:rPr>
                <w:rFonts w:ascii="Times New Roman" w:hAnsi="Times New Roman" w:cs="Times New Roman"/>
                <w:i/>
                <w:iCs/>
                <w:sz w:val="24"/>
                <w:szCs w:val="24"/>
              </w:rPr>
            </w:pPr>
          </w:p>
        </w:tc>
        <w:tc>
          <w:tcPr>
            <w:tcW w:w="2444" w:type="pct"/>
            <w:tcBorders>
              <w:top w:val="single" w:sz="4" w:space="0" w:color="auto"/>
              <w:left w:val="single" w:sz="8" w:space="0" w:color="000000"/>
              <w:bottom w:val="single" w:sz="8" w:space="0" w:color="000000"/>
              <w:right w:val="single" w:sz="4" w:space="0" w:color="000000"/>
            </w:tcBorders>
            <w:shd w:val="clear" w:color="auto" w:fill="FFFFFF"/>
            <w:tcMar>
              <w:top w:w="15" w:type="dxa"/>
              <w:left w:w="108" w:type="dxa"/>
              <w:bottom w:w="0" w:type="dxa"/>
              <w:right w:w="108" w:type="dxa"/>
            </w:tcMar>
            <w:hideMark/>
          </w:tcPr>
          <w:p w:rsidR="00F27944" w:rsidRPr="00BA5EBA" w:rsidRDefault="00F27944" w:rsidP="00372913">
            <w:pPr>
              <w:spacing w:after="0" w:line="240" w:lineRule="auto"/>
              <w:rPr>
                <w:rFonts w:ascii="Times New Roman" w:hAnsi="Times New Roman" w:cs="Times New Roman"/>
                <w:b/>
                <w:i/>
                <w:sz w:val="24"/>
                <w:szCs w:val="24"/>
              </w:rPr>
            </w:pPr>
            <w:r w:rsidRPr="00BA5EBA">
              <w:rPr>
                <w:rFonts w:ascii="Times New Roman" w:hAnsi="Times New Roman" w:cs="Times New Roman"/>
                <w:b/>
                <w:i/>
                <w:sz w:val="24"/>
                <w:szCs w:val="24"/>
              </w:rPr>
              <w:t>Пороговый уровень (удовлетворительно):</w:t>
            </w:r>
          </w:p>
          <w:p w:rsidR="00F27944" w:rsidRPr="00BA5EBA" w:rsidRDefault="00F27944" w:rsidP="00372913">
            <w:pPr>
              <w:spacing w:after="0" w:line="240" w:lineRule="auto"/>
              <w:jc w:val="both"/>
              <w:rPr>
                <w:rFonts w:ascii="Times New Roman" w:hAnsi="Times New Roman" w:cs="Times New Roman"/>
                <w:i/>
                <w:iCs/>
                <w:sz w:val="24"/>
                <w:szCs w:val="24"/>
              </w:rPr>
            </w:pPr>
            <w:r w:rsidRPr="00BA5EBA">
              <w:rPr>
                <w:rFonts w:ascii="Times New Roman" w:hAnsi="Times New Roman" w:cs="Times New Roman"/>
                <w:i/>
                <w:sz w:val="24"/>
                <w:szCs w:val="24"/>
              </w:rPr>
              <w:t xml:space="preserve">Знает </w:t>
            </w:r>
            <w:r w:rsidRPr="00BA5EBA">
              <w:rPr>
                <w:rFonts w:ascii="Times New Roman" w:hAnsi="Times New Roman" w:cs="Times New Roman"/>
                <w:sz w:val="24"/>
                <w:szCs w:val="24"/>
              </w:rPr>
              <w:t>средств и методов двигательной рекреации для коррекции состояния обучающихся различного пола и возраста с учетом их  профессиональной деятельности с применением средств и методов силовых видов спорта</w:t>
            </w:r>
          </w:p>
          <w:p w:rsidR="00F27944" w:rsidRPr="00BA5EBA" w:rsidRDefault="00F27944" w:rsidP="00372913">
            <w:pPr>
              <w:spacing w:after="0" w:line="240" w:lineRule="auto"/>
              <w:rPr>
                <w:rFonts w:ascii="Times New Roman" w:hAnsi="Times New Roman" w:cs="Times New Roman"/>
                <w:sz w:val="24"/>
                <w:szCs w:val="24"/>
              </w:rPr>
            </w:pPr>
          </w:p>
          <w:p w:rsidR="00F27944" w:rsidRPr="00BA5EBA" w:rsidRDefault="00F27944" w:rsidP="00372913">
            <w:pPr>
              <w:spacing w:after="0" w:line="240" w:lineRule="auto"/>
              <w:rPr>
                <w:rFonts w:ascii="Times New Roman" w:hAnsi="Times New Roman" w:cs="Times New Roman"/>
                <w:i/>
                <w:sz w:val="24"/>
                <w:szCs w:val="24"/>
              </w:rPr>
            </w:pPr>
            <w:r w:rsidRPr="00BA5EBA">
              <w:rPr>
                <w:rFonts w:ascii="Times New Roman" w:hAnsi="Times New Roman" w:cs="Times New Roman"/>
                <w:i/>
                <w:sz w:val="24"/>
                <w:szCs w:val="24"/>
              </w:rPr>
              <w:t xml:space="preserve">Умеет   </w:t>
            </w:r>
            <w:r w:rsidRPr="00BA5EBA">
              <w:rPr>
                <w:rFonts w:ascii="Times New Roman" w:hAnsi="Times New Roman" w:cs="Times New Roman"/>
                <w:sz w:val="24"/>
                <w:szCs w:val="24"/>
              </w:rPr>
              <w:t>выбирать средства и методы двигательной рекреации для коррекции состояния обучающихся различного пола и возраста с учетом их профессиональной деятельности и применять их при проведении занятий по тяжелой атлетике</w:t>
            </w:r>
            <w:r w:rsidRPr="00BA5EBA">
              <w:rPr>
                <w:rFonts w:ascii="Times New Roman" w:hAnsi="Times New Roman" w:cs="Times New Roman"/>
                <w:i/>
                <w:sz w:val="24"/>
                <w:szCs w:val="24"/>
              </w:rPr>
              <w:t xml:space="preserve"> </w:t>
            </w:r>
          </w:p>
        </w:tc>
        <w:tc>
          <w:tcPr>
            <w:tcW w:w="945" w:type="pct"/>
            <w:gridSpan w:val="2"/>
            <w:tcBorders>
              <w:top w:val="single" w:sz="4" w:space="0" w:color="auto"/>
              <w:left w:val="single" w:sz="4" w:space="0" w:color="000000"/>
              <w:bottom w:val="single" w:sz="4" w:space="0" w:color="000000"/>
              <w:right w:val="single" w:sz="4" w:space="0" w:color="000000"/>
            </w:tcBorders>
            <w:shd w:val="clear" w:color="auto" w:fill="FFFFFF"/>
            <w:tcMar>
              <w:top w:w="15" w:type="dxa"/>
              <w:left w:w="108" w:type="dxa"/>
              <w:bottom w:w="0" w:type="dxa"/>
              <w:right w:w="108" w:type="dxa"/>
            </w:tcMar>
            <w:vAlign w:val="center"/>
            <w:hideMark/>
          </w:tcPr>
          <w:p w:rsidR="00F27944" w:rsidRPr="00BA5EBA" w:rsidRDefault="00F27944" w:rsidP="00372913">
            <w:pPr>
              <w:spacing w:after="0" w:line="240" w:lineRule="auto"/>
              <w:rPr>
                <w:rFonts w:ascii="Times New Roman" w:hAnsi="Times New Roman" w:cs="Times New Roman"/>
                <w:i/>
                <w:iCs/>
                <w:sz w:val="24"/>
                <w:szCs w:val="24"/>
              </w:rPr>
            </w:pPr>
            <w:r w:rsidRPr="00BA5EBA">
              <w:rPr>
                <w:rFonts w:ascii="Times New Roman" w:hAnsi="Times New Roman" w:cs="Times New Roman"/>
                <w:i/>
                <w:iCs/>
                <w:sz w:val="24"/>
                <w:szCs w:val="24"/>
              </w:rPr>
              <w:t>Учебная практика (проведение урока или его части), конспект, опрос, зачет</w:t>
            </w:r>
          </w:p>
        </w:tc>
      </w:tr>
      <w:tr w:rsidR="00F27944" w:rsidRPr="00BA5EBA" w:rsidTr="00F27944">
        <w:trPr>
          <w:trHeight w:val="1120"/>
        </w:trPr>
        <w:tc>
          <w:tcPr>
            <w:tcW w:w="427" w:type="pct"/>
            <w:tcBorders>
              <w:left w:val="single" w:sz="8" w:space="0" w:color="000000"/>
              <w:right w:val="single" w:sz="8" w:space="0" w:color="000000"/>
            </w:tcBorders>
            <w:shd w:val="clear" w:color="auto" w:fill="FFFFFF"/>
          </w:tcPr>
          <w:p w:rsidR="00F27944" w:rsidRPr="00BA5EBA" w:rsidRDefault="00F27944" w:rsidP="00372913">
            <w:pPr>
              <w:spacing w:after="0" w:line="240" w:lineRule="auto"/>
              <w:rPr>
                <w:rFonts w:ascii="Times New Roman" w:hAnsi="Times New Roman" w:cs="Times New Roman"/>
                <w:i/>
                <w:iCs/>
                <w:sz w:val="24"/>
                <w:szCs w:val="24"/>
              </w:rPr>
            </w:pPr>
          </w:p>
        </w:tc>
        <w:tc>
          <w:tcPr>
            <w:tcW w:w="1184" w:type="pct"/>
            <w:vMerge/>
            <w:tcBorders>
              <w:left w:val="single" w:sz="8" w:space="0" w:color="000000"/>
              <w:right w:val="single" w:sz="8" w:space="0" w:color="000000"/>
            </w:tcBorders>
            <w:shd w:val="clear" w:color="auto" w:fill="FFFFFF"/>
            <w:tcMar>
              <w:top w:w="15" w:type="dxa"/>
              <w:left w:w="108" w:type="dxa"/>
              <w:bottom w:w="0" w:type="dxa"/>
              <w:right w:w="108" w:type="dxa"/>
            </w:tcMar>
            <w:vAlign w:val="center"/>
            <w:hideMark/>
          </w:tcPr>
          <w:p w:rsidR="00F27944" w:rsidRPr="00BA5EBA" w:rsidRDefault="00F27944" w:rsidP="00372913">
            <w:pPr>
              <w:spacing w:after="0" w:line="240" w:lineRule="auto"/>
              <w:jc w:val="center"/>
              <w:rPr>
                <w:rFonts w:ascii="Times New Roman" w:hAnsi="Times New Roman" w:cs="Times New Roman"/>
                <w:i/>
                <w:iCs/>
                <w:sz w:val="24"/>
                <w:szCs w:val="24"/>
              </w:rPr>
            </w:pPr>
          </w:p>
        </w:tc>
        <w:tc>
          <w:tcPr>
            <w:tcW w:w="2444" w:type="pct"/>
            <w:tcBorders>
              <w:top w:val="single" w:sz="8" w:space="0" w:color="000000"/>
              <w:left w:val="single" w:sz="8" w:space="0" w:color="000000"/>
              <w:bottom w:val="single" w:sz="8" w:space="0" w:color="000000"/>
              <w:right w:val="single" w:sz="4" w:space="0" w:color="000000"/>
            </w:tcBorders>
            <w:shd w:val="clear" w:color="auto" w:fill="FFFFFF"/>
            <w:tcMar>
              <w:top w:w="15" w:type="dxa"/>
              <w:left w:w="108" w:type="dxa"/>
              <w:bottom w:w="0" w:type="dxa"/>
              <w:right w:w="108" w:type="dxa"/>
            </w:tcMar>
            <w:hideMark/>
          </w:tcPr>
          <w:p w:rsidR="00F27944" w:rsidRPr="00BA5EBA" w:rsidRDefault="00F27944" w:rsidP="00372913">
            <w:pPr>
              <w:spacing w:after="0" w:line="240" w:lineRule="auto"/>
              <w:rPr>
                <w:rFonts w:ascii="Times New Roman" w:hAnsi="Times New Roman" w:cs="Times New Roman"/>
                <w:b/>
                <w:i/>
                <w:sz w:val="24"/>
                <w:szCs w:val="24"/>
              </w:rPr>
            </w:pPr>
            <w:r w:rsidRPr="00BA5EBA">
              <w:rPr>
                <w:rFonts w:ascii="Times New Roman" w:hAnsi="Times New Roman" w:cs="Times New Roman"/>
                <w:b/>
                <w:i/>
                <w:sz w:val="24"/>
                <w:szCs w:val="24"/>
              </w:rPr>
              <w:t>Продвинутый уровень (хорошо):</w:t>
            </w:r>
          </w:p>
          <w:p w:rsidR="00F27944" w:rsidRPr="00BA5EBA" w:rsidRDefault="00F27944" w:rsidP="00372913">
            <w:pPr>
              <w:spacing w:after="0" w:line="240" w:lineRule="auto"/>
              <w:jc w:val="both"/>
              <w:rPr>
                <w:rFonts w:ascii="Times New Roman" w:hAnsi="Times New Roman" w:cs="Times New Roman"/>
                <w:i/>
                <w:iCs/>
                <w:sz w:val="24"/>
                <w:szCs w:val="24"/>
              </w:rPr>
            </w:pPr>
            <w:r w:rsidRPr="00BA5EBA">
              <w:rPr>
                <w:rFonts w:ascii="Times New Roman" w:hAnsi="Times New Roman" w:cs="Times New Roman"/>
                <w:i/>
                <w:sz w:val="24"/>
                <w:szCs w:val="24"/>
              </w:rPr>
              <w:t xml:space="preserve">Знает </w:t>
            </w:r>
            <w:r w:rsidRPr="00BA5EBA">
              <w:rPr>
                <w:rFonts w:ascii="Times New Roman" w:hAnsi="Times New Roman" w:cs="Times New Roman"/>
                <w:sz w:val="24"/>
                <w:szCs w:val="24"/>
              </w:rPr>
              <w:t>большой арсенал</w:t>
            </w:r>
            <w:r w:rsidRPr="00BA5EBA">
              <w:rPr>
                <w:rFonts w:ascii="Times New Roman" w:hAnsi="Times New Roman" w:cs="Times New Roman"/>
                <w:i/>
                <w:sz w:val="24"/>
                <w:szCs w:val="24"/>
              </w:rPr>
              <w:t xml:space="preserve"> </w:t>
            </w:r>
            <w:r w:rsidRPr="00BA5EBA">
              <w:rPr>
                <w:rFonts w:ascii="Times New Roman" w:hAnsi="Times New Roman" w:cs="Times New Roman"/>
                <w:sz w:val="24"/>
                <w:szCs w:val="24"/>
              </w:rPr>
              <w:t>современных</w:t>
            </w:r>
            <w:r w:rsidRPr="00BA5EBA">
              <w:rPr>
                <w:rFonts w:ascii="Times New Roman" w:hAnsi="Times New Roman" w:cs="Times New Roman"/>
                <w:i/>
                <w:sz w:val="24"/>
                <w:szCs w:val="24"/>
              </w:rPr>
              <w:t xml:space="preserve"> </w:t>
            </w:r>
            <w:r w:rsidRPr="00BA5EBA">
              <w:rPr>
                <w:rFonts w:ascii="Times New Roman" w:hAnsi="Times New Roman" w:cs="Times New Roman"/>
                <w:sz w:val="24"/>
                <w:szCs w:val="24"/>
              </w:rPr>
              <w:t>форм,</w:t>
            </w:r>
            <w:r w:rsidRPr="00BA5EBA">
              <w:rPr>
                <w:rFonts w:ascii="Times New Roman" w:hAnsi="Times New Roman" w:cs="Times New Roman"/>
                <w:i/>
                <w:sz w:val="24"/>
                <w:szCs w:val="24"/>
              </w:rPr>
              <w:t xml:space="preserve"> </w:t>
            </w:r>
            <w:r w:rsidRPr="00BA5EBA">
              <w:rPr>
                <w:rFonts w:ascii="Times New Roman" w:hAnsi="Times New Roman" w:cs="Times New Roman"/>
                <w:sz w:val="24"/>
                <w:szCs w:val="24"/>
              </w:rPr>
              <w:t>средств и методов двигательной рекреации для коррекции состояния обучающихся различного пола и возраста с учетом их  профессиональной деятельности с применением средств и методов тяжелой атлетики</w:t>
            </w:r>
          </w:p>
          <w:p w:rsidR="00F27944" w:rsidRPr="00BA5EBA" w:rsidRDefault="00F27944" w:rsidP="00372913">
            <w:pPr>
              <w:spacing w:after="0" w:line="240" w:lineRule="auto"/>
              <w:rPr>
                <w:rFonts w:ascii="Times New Roman" w:hAnsi="Times New Roman" w:cs="Times New Roman"/>
                <w:i/>
                <w:sz w:val="24"/>
                <w:szCs w:val="24"/>
              </w:rPr>
            </w:pPr>
          </w:p>
          <w:p w:rsidR="00F27944" w:rsidRPr="00BA5EBA" w:rsidRDefault="00F27944" w:rsidP="00372913">
            <w:pPr>
              <w:spacing w:after="0" w:line="240" w:lineRule="auto"/>
              <w:rPr>
                <w:rFonts w:ascii="Times New Roman" w:hAnsi="Times New Roman" w:cs="Times New Roman"/>
                <w:b/>
                <w:sz w:val="24"/>
                <w:szCs w:val="24"/>
              </w:rPr>
            </w:pPr>
            <w:r w:rsidRPr="00BA5EBA">
              <w:rPr>
                <w:rFonts w:ascii="Times New Roman" w:hAnsi="Times New Roman" w:cs="Times New Roman"/>
                <w:i/>
                <w:sz w:val="24"/>
                <w:szCs w:val="24"/>
              </w:rPr>
              <w:t xml:space="preserve">Владеет   навыком </w:t>
            </w:r>
            <w:r w:rsidRPr="00BA5EBA">
              <w:rPr>
                <w:rFonts w:ascii="Times New Roman" w:hAnsi="Times New Roman" w:cs="Times New Roman"/>
                <w:sz w:val="24"/>
                <w:szCs w:val="24"/>
              </w:rPr>
              <w:t>выбирать средства и методы двигательной рекреации для коррекции состояния обучающихся различного пола и возраста с учетом их профессиональной деятельности и применять их при проведении занятий по силовым видам спорта</w:t>
            </w:r>
          </w:p>
        </w:tc>
        <w:tc>
          <w:tcPr>
            <w:tcW w:w="945" w:type="pct"/>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0" w:type="dxa"/>
              <w:right w:w="108" w:type="dxa"/>
            </w:tcMar>
            <w:vAlign w:val="center"/>
            <w:hideMark/>
          </w:tcPr>
          <w:p w:rsidR="00F27944" w:rsidRPr="00BA5EBA" w:rsidRDefault="00F27944" w:rsidP="00372913">
            <w:pPr>
              <w:spacing w:after="0" w:line="240" w:lineRule="auto"/>
              <w:rPr>
                <w:rFonts w:ascii="Times New Roman" w:hAnsi="Times New Roman" w:cs="Times New Roman"/>
                <w:i/>
                <w:iCs/>
                <w:sz w:val="24"/>
                <w:szCs w:val="24"/>
              </w:rPr>
            </w:pPr>
            <w:r w:rsidRPr="00BA5EBA">
              <w:rPr>
                <w:rFonts w:ascii="Times New Roman" w:hAnsi="Times New Roman" w:cs="Times New Roman"/>
                <w:i/>
                <w:iCs/>
                <w:sz w:val="24"/>
                <w:szCs w:val="24"/>
              </w:rPr>
              <w:t>Учебная практика (проведение урока или его части), конспект, опрос, зачет</w:t>
            </w:r>
          </w:p>
        </w:tc>
      </w:tr>
      <w:tr w:rsidR="00F27944" w:rsidRPr="00BA5EBA" w:rsidTr="00F27944">
        <w:trPr>
          <w:trHeight w:val="1120"/>
        </w:trPr>
        <w:tc>
          <w:tcPr>
            <w:tcW w:w="427" w:type="pct"/>
            <w:tcBorders>
              <w:left w:val="single" w:sz="8" w:space="0" w:color="000000"/>
              <w:bottom w:val="single" w:sz="4" w:space="0" w:color="auto"/>
              <w:right w:val="single" w:sz="8" w:space="0" w:color="000000"/>
            </w:tcBorders>
            <w:shd w:val="clear" w:color="auto" w:fill="FFFFFF"/>
          </w:tcPr>
          <w:p w:rsidR="00F27944" w:rsidRPr="00BA5EBA" w:rsidRDefault="00F27944" w:rsidP="00372913">
            <w:pPr>
              <w:spacing w:after="0" w:line="240" w:lineRule="auto"/>
              <w:rPr>
                <w:rFonts w:ascii="Times New Roman" w:hAnsi="Times New Roman" w:cs="Times New Roman"/>
                <w:i/>
                <w:iCs/>
                <w:sz w:val="24"/>
                <w:szCs w:val="24"/>
              </w:rPr>
            </w:pPr>
          </w:p>
        </w:tc>
        <w:tc>
          <w:tcPr>
            <w:tcW w:w="1184" w:type="pct"/>
            <w:vMerge/>
            <w:tcBorders>
              <w:left w:val="single" w:sz="8" w:space="0" w:color="000000"/>
              <w:bottom w:val="single" w:sz="4" w:space="0" w:color="auto"/>
              <w:right w:val="single" w:sz="8" w:space="0" w:color="000000"/>
            </w:tcBorders>
            <w:shd w:val="clear" w:color="auto" w:fill="FFFFFF"/>
            <w:tcMar>
              <w:top w:w="15" w:type="dxa"/>
              <w:left w:w="108" w:type="dxa"/>
              <w:bottom w:w="0" w:type="dxa"/>
              <w:right w:w="108" w:type="dxa"/>
            </w:tcMar>
            <w:vAlign w:val="center"/>
            <w:hideMark/>
          </w:tcPr>
          <w:p w:rsidR="00F27944" w:rsidRPr="00BA5EBA" w:rsidRDefault="00F27944" w:rsidP="00372913">
            <w:pPr>
              <w:spacing w:after="0" w:line="240" w:lineRule="auto"/>
              <w:rPr>
                <w:rFonts w:ascii="Times New Roman" w:hAnsi="Times New Roman" w:cs="Times New Roman"/>
                <w:i/>
                <w:iCs/>
                <w:sz w:val="24"/>
                <w:szCs w:val="24"/>
              </w:rPr>
            </w:pPr>
          </w:p>
        </w:tc>
        <w:tc>
          <w:tcPr>
            <w:tcW w:w="2444" w:type="pct"/>
            <w:tcBorders>
              <w:top w:val="single" w:sz="8" w:space="0" w:color="000000"/>
              <w:left w:val="single" w:sz="8" w:space="0" w:color="000000"/>
              <w:bottom w:val="single" w:sz="4" w:space="0" w:color="auto"/>
              <w:right w:val="single" w:sz="4" w:space="0" w:color="000000"/>
            </w:tcBorders>
            <w:shd w:val="clear" w:color="auto" w:fill="FFFFFF"/>
            <w:tcMar>
              <w:top w:w="15" w:type="dxa"/>
              <w:left w:w="108" w:type="dxa"/>
              <w:bottom w:w="0" w:type="dxa"/>
              <w:right w:w="108" w:type="dxa"/>
            </w:tcMar>
            <w:hideMark/>
          </w:tcPr>
          <w:p w:rsidR="00F27944" w:rsidRPr="00BA5EBA" w:rsidRDefault="00F27944" w:rsidP="00372913">
            <w:pPr>
              <w:spacing w:after="0" w:line="240" w:lineRule="auto"/>
              <w:rPr>
                <w:rFonts w:ascii="Times New Roman" w:hAnsi="Times New Roman" w:cs="Times New Roman"/>
                <w:b/>
                <w:i/>
                <w:sz w:val="24"/>
                <w:szCs w:val="24"/>
              </w:rPr>
            </w:pPr>
            <w:r w:rsidRPr="00BA5EBA">
              <w:rPr>
                <w:rFonts w:ascii="Times New Roman" w:hAnsi="Times New Roman" w:cs="Times New Roman"/>
                <w:b/>
                <w:i/>
                <w:sz w:val="24"/>
                <w:szCs w:val="24"/>
              </w:rPr>
              <w:t>Высокий уровень (отлично):</w:t>
            </w:r>
          </w:p>
          <w:p w:rsidR="00F27944" w:rsidRPr="00BA5EBA" w:rsidRDefault="00F27944" w:rsidP="00372913">
            <w:pPr>
              <w:spacing w:after="0" w:line="240" w:lineRule="auto"/>
              <w:jc w:val="both"/>
              <w:rPr>
                <w:rFonts w:ascii="Times New Roman" w:hAnsi="Times New Roman" w:cs="Times New Roman"/>
                <w:i/>
                <w:iCs/>
                <w:sz w:val="24"/>
                <w:szCs w:val="24"/>
              </w:rPr>
            </w:pPr>
            <w:r w:rsidRPr="00BA5EBA">
              <w:rPr>
                <w:rFonts w:ascii="Times New Roman" w:hAnsi="Times New Roman" w:cs="Times New Roman"/>
                <w:i/>
                <w:sz w:val="24"/>
                <w:szCs w:val="24"/>
              </w:rPr>
              <w:t xml:space="preserve">Знает </w:t>
            </w:r>
            <w:r w:rsidRPr="00BA5EBA">
              <w:rPr>
                <w:rFonts w:ascii="Times New Roman" w:hAnsi="Times New Roman" w:cs="Times New Roman"/>
                <w:sz w:val="24"/>
                <w:szCs w:val="24"/>
              </w:rPr>
              <w:t>приемы поиска и принципов применения</w:t>
            </w:r>
            <w:r w:rsidRPr="00BA5EBA">
              <w:rPr>
                <w:rFonts w:ascii="Times New Roman" w:hAnsi="Times New Roman" w:cs="Times New Roman"/>
                <w:i/>
                <w:sz w:val="24"/>
                <w:szCs w:val="24"/>
              </w:rPr>
              <w:t xml:space="preserve"> </w:t>
            </w:r>
            <w:r w:rsidRPr="00BA5EBA">
              <w:rPr>
                <w:rFonts w:ascii="Times New Roman" w:hAnsi="Times New Roman" w:cs="Times New Roman"/>
                <w:sz w:val="24"/>
                <w:szCs w:val="24"/>
              </w:rPr>
              <w:t>большого арсенала</w:t>
            </w:r>
            <w:r w:rsidRPr="00BA5EBA">
              <w:rPr>
                <w:rFonts w:ascii="Times New Roman" w:hAnsi="Times New Roman" w:cs="Times New Roman"/>
                <w:i/>
                <w:sz w:val="24"/>
                <w:szCs w:val="24"/>
              </w:rPr>
              <w:t xml:space="preserve"> </w:t>
            </w:r>
            <w:r w:rsidRPr="00BA5EBA">
              <w:rPr>
                <w:rFonts w:ascii="Times New Roman" w:hAnsi="Times New Roman" w:cs="Times New Roman"/>
                <w:sz w:val="24"/>
                <w:szCs w:val="24"/>
              </w:rPr>
              <w:t>современных</w:t>
            </w:r>
            <w:r w:rsidRPr="00BA5EBA">
              <w:rPr>
                <w:rFonts w:ascii="Times New Roman" w:hAnsi="Times New Roman" w:cs="Times New Roman"/>
                <w:i/>
                <w:sz w:val="24"/>
                <w:szCs w:val="24"/>
              </w:rPr>
              <w:t xml:space="preserve"> </w:t>
            </w:r>
            <w:r w:rsidRPr="00BA5EBA">
              <w:rPr>
                <w:rFonts w:ascii="Times New Roman" w:hAnsi="Times New Roman" w:cs="Times New Roman"/>
                <w:sz w:val="24"/>
                <w:szCs w:val="24"/>
              </w:rPr>
              <w:t>форм,</w:t>
            </w:r>
            <w:r w:rsidRPr="00BA5EBA">
              <w:rPr>
                <w:rFonts w:ascii="Times New Roman" w:hAnsi="Times New Roman" w:cs="Times New Roman"/>
                <w:i/>
                <w:sz w:val="24"/>
                <w:szCs w:val="24"/>
              </w:rPr>
              <w:t xml:space="preserve"> </w:t>
            </w:r>
            <w:r w:rsidRPr="00BA5EBA">
              <w:rPr>
                <w:rFonts w:ascii="Times New Roman" w:hAnsi="Times New Roman" w:cs="Times New Roman"/>
                <w:sz w:val="24"/>
                <w:szCs w:val="24"/>
              </w:rPr>
              <w:t>средств и методов двигательной рекреации для коррекции состояния обучающихся различного пола и возраста с учетом их  профессиональной деятельности с применением средств и методов тяжелой атлетики</w:t>
            </w:r>
          </w:p>
          <w:p w:rsidR="00F27944" w:rsidRPr="00BA5EBA" w:rsidRDefault="00F27944" w:rsidP="00372913">
            <w:pPr>
              <w:spacing w:after="0" w:line="240" w:lineRule="auto"/>
              <w:rPr>
                <w:rFonts w:ascii="Times New Roman" w:hAnsi="Times New Roman" w:cs="Times New Roman"/>
                <w:i/>
                <w:sz w:val="24"/>
                <w:szCs w:val="24"/>
              </w:rPr>
            </w:pPr>
          </w:p>
          <w:p w:rsidR="00F27944" w:rsidRPr="00BA5EBA" w:rsidRDefault="00F27944" w:rsidP="00372913">
            <w:pPr>
              <w:spacing w:after="0" w:line="240" w:lineRule="auto"/>
              <w:rPr>
                <w:rFonts w:ascii="Times New Roman" w:hAnsi="Times New Roman" w:cs="Times New Roman"/>
                <w:b/>
                <w:sz w:val="24"/>
                <w:szCs w:val="24"/>
              </w:rPr>
            </w:pPr>
            <w:r w:rsidRPr="00BA5EBA">
              <w:rPr>
                <w:rFonts w:ascii="Times New Roman" w:hAnsi="Times New Roman" w:cs="Times New Roman"/>
                <w:i/>
                <w:sz w:val="24"/>
                <w:szCs w:val="24"/>
              </w:rPr>
              <w:t xml:space="preserve">Владеет   навыком </w:t>
            </w:r>
            <w:r w:rsidRPr="00BA5EBA">
              <w:rPr>
                <w:rFonts w:ascii="Times New Roman" w:hAnsi="Times New Roman" w:cs="Times New Roman"/>
                <w:sz w:val="24"/>
                <w:szCs w:val="24"/>
              </w:rPr>
              <w:t>выбирать наиболее эффективные  средства и методы двигательной рекреации для коррекции состояния обучающихся различного пола и возраста с учетом их профессиональной деятельности и применять их при проведении занятий по силовым видам спорта</w:t>
            </w:r>
          </w:p>
        </w:tc>
        <w:tc>
          <w:tcPr>
            <w:tcW w:w="945" w:type="pct"/>
            <w:gridSpan w:val="2"/>
            <w:tcBorders>
              <w:top w:val="single" w:sz="4" w:space="0" w:color="000000"/>
              <w:left w:val="single" w:sz="4" w:space="0" w:color="000000"/>
              <w:bottom w:val="single" w:sz="4" w:space="0" w:color="auto"/>
              <w:right w:val="single" w:sz="4" w:space="0" w:color="000000"/>
            </w:tcBorders>
            <w:shd w:val="clear" w:color="auto" w:fill="FFFFFF"/>
            <w:tcMar>
              <w:top w:w="15" w:type="dxa"/>
              <w:left w:w="108" w:type="dxa"/>
              <w:bottom w:w="0" w:type="dxa"/>
              <w:right w:w="108" w:type="dxa"/>
            </w:tcMar>
            <w:vAlign w:val="center"/>
            <w:hideMark/>
          </w:tcPr>
          <w:p w:rsidR="00F27944" w:rsidRPr="00BA5EBA" w:rsidRDefault="00F27944" w:rsidP="00372913">
            <w:pPr>
              <w:spacing w:after="0" w:line="240" w:lineRule="auto"/>
              <w:rPr>
                <w:rFonts w:ascii="Times New Roman" w:hAnsi="Times New Roman" w:cs="Times New Roman"/>
                <w:i/>
                <w:iCs/>
                <w:sz w:val="24"/>
                <w:szCs w:val="24"/>
              </w:rPr>
            </w:pPr>
            <w:r w:rsidRPr="00BA5EBA">
              <w:rPr>
                <w:rFonts w:ascii="Times New Roman" w:hAnsi="Times New Roman" w:cs="Times New Roman"/>
                <w:i/>
                <w:iCs/>
                <w:sz w:val="24"/>
                <w:szCs w:val="24"/>
              </w:rPr>
              <w:t>Учебная практика (проведение урока или его части), конспект, опрос, зачет</w:t>
            </w:r>
          </w:p>
        </w:tc>
      </w:tr>
      <w:tr w:rsidR="00F27944" w:rsidRPr="00BA5EBA" w:rsidTr="00F27944">
        <w:trPr>
          <w:trHeight w:val="1120"/>
        </w:trPr>
        <w:tc>
          <w:tcPr>
            <w:tcW w:w="427" w:type="pct"/>
            <w:tcBorders>
              <w:top w:val="single" w:sz="4" w:space="0" w:color="auto"/>
              <w:left w:val="single" w:sz="8" w:space="0" w:color="000000"/>
              <w:right w:val="single" w:sz="8" w:space="0" w:color="000000"/>
            </w:tcBorders>
            <w:shd w:val="clear" w:color="auto" w:fill="FFFFFF"/>
          </w:tcPr>
          <w:p w:rsidR="00F27944" w:rsidRPr="00BA5EBA" w:rsidRDefault="00F27944" w:rsidP="00372913">
            <w:pPr>
              <w:spacing w:after="0" w:line="240" w:lineRule="auto"/>
              <w:rPr>
                <w:rFonts w:ascii="Times New Roman" w:hAnsi="Times New Roman" w:cs="Times New Roman"/>
                <w:i/>
                <w:iCs/>
                <w:sz w:val="24"/>
                <w:szCs w:val="24"/>
              </w:rPr>
            </w:pPr>
            <w:r w:rsidRPr="00BA5EBA">
              <w:rPr>
                <w:rFonts w:ascii="Times New Roman" w:hAnsi="Times New Roman" w:cs="Times New Roman"/>
                <w:i/>
                <w:iCs/>
                <w:sz w:val="24"/>
                <w:szCs w:val="24"/>
              </w:rPr>
              <w:lastRenderedPageBreak/>
              <w:t>ПК-19</w:t>
            </w:r>
          </w:p>
        </w:tc>
        <w:tc>
          <w:tcPr>
            <w:tcW w:w="1184" w:type="pct"/>
            <w:vMerge w:val="restart"/>
            <w:tcBorders>
              <w:top w:val="single" w:sz="4" w:space="0" w:color="auto"/>
              <w:left w:val="single" w:sz="8" w:space="0" w:color="000000"/>
              <w:right w:val="single" w:sz="8" w:space="0" w:color="000000"/>
            </w:tcBorders>
            <w:shd w:val="clear" w:color="auto" w:fill="FFFFFF"/>
            <w:tcMar>
              <w:top w:w="15" w:type="dxa"/>
              <w:left w:w="108" w:type="dxa"/>
              <w:bottom w:w="0" w:type="dxa"/>
              <w:right w:w="108" w:type="dxa"/>
            </w:tcMar>
            <w:vAlign w:val="center"/>
            <w:hideMark/>
          </w:tcPr>
          <w:p w:rsidR="00F27944" w:rsidRPr="00BA5EBA" w:rsidRDefault="00F27944" w:rsidP="00372913">
            <w:pPr>
              <w:spacing w:after="0" w:line="240" w:lineRule="auto"/>
              <w:jc w:val="center"/>
              <w:rPr>
                <w:rFonts w:ascii="Times New Roman" w:hAnsi="Times New Roman" w:cs="Times New Roman"/>
                <w:i/>
                <w:iCs/>
                <w:sz w:val="24"/>
                <w:szCs w:val="24"/>
              </w:rPr>
            </w:pPr>
            <w:r w:rsidRPr="00BA5EBA">
              <w:rPr>
                <w:rFonts w:ascii="Times New Roman" w:hAnsi="Times New Roman" w:cs="Times New Roman"/>
                <w:i/>
                <w:iCs/>
                <w:sz w:val="24"/>
                <w:szCs w:val="24"/>
              </w:rPr>
              <w:t>Знание</w:t>
            </w:r>
            <w:r w:rsidRPr="00BA5EBA">
              <w:rPr>
                <w:rFonts w:ascii="Times New Roman" w:hAnsi="Times New Roman" w:cs="Times New Roman"/>
                <w:sz w:val="24"/>
                <w:szCs w:val="24"/>
              </w:rPr>
              <w:t xml:space="preserve"> программ оздоровительной тренировки для различного контингента обучающихся</w:t>
            </w:r>
          </w:p>
          <w:p w:rsidR="00F27944" w:rsidRPr="00BA5EBA" w:rsidRDefault="00F27944" w:rsidP="00372913">
            <w:pPr>
              <w:spacing w:after="0" w:line="240" w:lineRule="auto"/>
              <w:jc w:val="center"/>
              <w:rPr>
                <w:rFonts w:ascii="Times New Roman" w:hAnsi="Times New Roman" w:cs="Times New Roman"/>
                <w:i/>
                <w:iCs/>
                <w:sz w:val="24"/>
                <w:szCs w:val="24"/>
              </w:rPr>
            </w:pPr>
          </w:p>
          <w:p w:rsidR="00F27944" w:rsidRPr="00BA5EBA" w:rsidRDefault="00F27944" w:rsidP="00372913">
            <w:pPr>
              <w:spacing w:after="0" w:line="240" w:lineRule="auto"/>
              <w:jc w:val="center"/>
              <w:rPr>
                <w:rFonts w:ascii="Times New Roman" w:hAnsi="Times New Roman" w:cs="Times New Roman"/>
                <w:i/>
                <w:iCs/>
                <w:sz w:val="24"/>
                <w:szCs w:val="24"/>
              </w:rPr>
            </w:pPr>
            <w:r w:rsidRPr="00BA5EBA">
              <w:rPr>
                <w:rFonts w:ascii="Times New Roman" w:hAnsi="Times New Roman" w:cs="Times New Roman"/>
                <w:i/>
                <w:iCs/>
                <w:sz w:val="24"/>
                <w:szCs w:val="24"/>
              </w:rPr>
              <w:t>Умение</w:t>
            </w:r>
            <w:r w:rsidRPr="00BA5EBA">
              <w:rPr>
                <w:rFonts w:ascii="Times New Roman" w:hAnsi="Times New Roman" w:cs="Times New Roman"/>
                <w:sz w:val="24"/>
                <w:szCs w:val="24"/>
              </w:rPr>
              <w:t xml:space="preserve"> реализовывать программы оздоровительной тренировки для различного контингента обучающихся</w:t>
            </w:r>
          </w:p>
          <w:p w:rsidR="00F27944" w:rsidRPr="00BA5EBA" w:rsidRDefault="00F27944" w:rsidP="00372913">
            <w:pPr>
              <w:spacing w:after="0" w:line="240" w:lineRule="auto"/>
              <w:jc w:val="center"/>
              <w:rPr>
                <w:rFonts w:ascii="Times New Roman" w:hAnsi="Times New Roman" w:cs="Times New Roman"/>
                <w:i/>
                <w:iCs/>
                <w:sz w:val="24"/>
                <w:szCs w:val="24"/>
              </w:rPr>
            </w:pPr>
          </w:p>
          <w:p w:rsidR="00F27944" w:rsidRPr="00BA5EBA" w:rsidRDefault="00F27944" w:rsidP="00372913">
            <w:pPr>
              <w:spacing w:after="0" w:line="240" w:lineRule="auto"/>
              <w:jc w:val="center"/>
              <w:rPr>
                <w:rFonts w:ascii="Times New Roman" w:hAnsi="Times New Roman" w:cs="Times New Roman"/>
                <w:i/>
                <w:iCs/>
                <w:sz w:val="24"/>
                <w:szCs w:val="24"/>
              </w:rPr>
            </w:pPr>
            <w:r w:rsidRPr="00BA5EBA">
              <w:rPr>
                <w:rFonts w:ascii="Times New Roman" w:hAnsi="Times New Roman" w:cs="Times New Roman"/>
                <w:i/>
                <w:iCs/>
                <w:sz w:val="24"/>
                <w:szCs w:val="24"/>
              </w:rPr>
              <w:t>Навык</w:t>
            </w:r>
            <w:r w:rsidRPr="00BA5EBA">
              <w:rPr>
                <w:rFonts w:ascii="Times New Roman" w:hAnsi="Times New Roman" w:cs="Times New Roman"/>
                <w:sz w:val="24"/>
                <w:szCs w:val="24"/>
              </w:rPr>
              <w:t xml:space="preserve"> реализации программ оздоровительной тренировки для различного контингента обучающихся</w:t>
            </w:r>
          </w:p>
          <w:p w:rsidR="00F27944" w:rsidRPr="00BA5EBA" w:rsidRDefault="00F27944" w:rsidP="00372913">
            <w:pPr>
              <w:spacing w:after="0" w:line="240" w:lineRule="auto"/>
              <w:jc w:val="center"/>
              <w:rPr>
                <w:rFonts w:ascii="Times New Roman" w:hAnsi="Times New Roman" w:cs="Times New Roman"/>
                <w:i/>
                <w:iCs/>
                <w:sz w:val="24"/>
                <w:szCs w:val="24"/>
              </w:rPr>
            </w:pPr>
          </w:p>
          <w:p w:rsidR="00F27944" w:rsidRPr="00BA5EBA" w:rsidRDefault="00F27944" w:rsidP="00372913">
            <w:pPr>
              <w:spacing w:after="0" w:line="240" w:lineRule="auto"/>
              <w:jc w:val="center"/>
              <w:rPr>
                <w:rFonts w:ascii="Times New Roman" w:hAnsi="Times New Roman" w:cs="Times New Roman"/>
                <w:i/>
                <w:iCs/>
                <w:sz w:val="24"/>
                <w:szCs w:val="24"/>
              </w:rPr>
            </w:pPr>
          </w:p>
        </w:tc>
        <w:tc>
          <w:tcPr>
            <w:tcW w:w="2444" w:type="pct"/>
            <w:tcBorders>
              <w:top w:val="single" w:sz="4" w:space="0" w:color="auto"/>
              <w:left w:val="single" w:sz="8" w:space="0" w:color="000000"/>
              <w:bottom w:val="single" w:sz="8" w:space="0" w:color="000000"/>
              <w:right w:val="single" w:sz="4" w:space="0" w:color="000000"/>
            </w:tcBorders>
            <w:shd w:val="clear" w:color="auto" w:fill="FFFFFF"/>
            <w:tcMar>
              <w:top w:w="15" w:type="dxa"/>
              <w:left w:w="108" w:type="dxa"/>
              <w:bottom w:w="0" w:type="dxa"/>
              <w:right w:w="108" w:type="dxa"/>
            </w:tcMar>
            <w:hideMark/>
          </w:tcPr>
          <w:p w:rsidR="00F27944" w:rsidRPr="00BA5EBA" w:rsidRDefault="00F27944" w:rsidP="00372913">
            <w:pPr>
              <w:spacing w:after="0" w:line="240" w:lineRule="auto"/>
              <w:rPr>
                <w:rFonts w:ascii="Times New Roman" w:hAnsi="Times New Roman" w:cs="Times New Roman"/>
                <w:b/>
                <w:i/>
                <w:sz w:val="24"/>
                <w:szCs w:val="24"/>
              </w:rPr>
            </w:pPr>
            <w:r w:rsidRPr="00BA5EBA">
              <w:rPr>
                <w:rFonts w:ascii="Times New Roman" w:hAnsi="Times New Roman" w:cs="Times New Roman"/>
                <w:b/>
                <w:i/>
                <w:sz w:val="24"/>
                <w:szCs w:val="24"/>
              </w:rPr>
              <w:t>Пороговый уровень (удовлетворительно):</w:t>
            </w:r>
          </w:p>
          <w:p w:rsidR="00F27944" w:rsidRPr="00BA5EBA" w:rsidRDefault="00F27944" w:rsidP="00372913">
            <w:pPr>
              <w:spacing w:after="0" w:line="240" w:lineRule="auto"/>
              <w:rPr>
                <w:rFonts w:ascii="Times New Roman" w:hAnsi="Times New Roman" w:cs="Times New Roman"/>
                <w:sz w:val="24"/>
                <w:szCs w:val="24"/>
              </w:rPr>
            </w:pPr>
            <w:r w:rsidRPr="00BA5EBA">
              <w:rPr>
                <w:rFonts w:ascii="Times New Roman" w:hAnsi="Times New Roman" w:cs="Times New Roman"/>
                <w:i/>
                <w:sz w:val="24"/>
                <w:szCs w:val="24"/>
              </w:rPr>
              <w:t xml:space="preserve">Знает </w:t>
            </w:r>
            <w:r w:rsidRPr="00BA5EBA">
              <w:rPr>
                <w:rFonts w:ascii="Times New Roman" w:hAnsi="Times New Roman" w:cs="Times New Roman"/>
                <w:sz w:val="24"/>
                <w:szCs w:val="24"/>
              </w:rPr>
              <w:t>наиболее популярные</w:t>
            </w:r>
            <w:r w:rsidRPr="00BA5EBA">
              <w:rPr>
                <w:rFonts w:ascii="Times New Roman" w:hAnsi="Times New Roman" w:cs="Times New Roman"/>
                <w:i/>
                <w:sz w:val="24"/>
                <w:szCs w:val="24"/>
              </w:rPr>
              <w:t xml:space="preserve"> </w:t>
            </w:r>
            <w:r w:rsidRPr="00BA5EBA">
              <w:rPr>
                <w:rFonts w:ascii="Times New Roman" w:hAnsi="Times New Roman" w:cs="Times New Roman"/>
                <w:sz w:val="24"/>
                <w:szCs w:val="24"/>
              </w:rPr>
              <w:t>программы оздоровительной тренировки для различного контингента обучающихся в силовых видах спорта</w:t>
            </w:r>
          </w:p>
          <w:p w:rsidR="00F27944" w:rsidRPr="00BA5EBA" w:rsidRDefault="00F27944" w:rsidP="00372913">
            <w:pPr>
              <w:spacing w:after="0" w:line="240" w:lineRule="auto"/>
              <w:rPr>
                <w:rFonts w:ascii="Times New Roman" w:hAnsi="Times New Roman" w:cs="Times New Roman"/>
                <w:sz w:val="24"/>
                <w:szCs w:val="24"/>
              </w:rPr>
            </w:pPr>
          </w:p>
          <w:p w:rsidR="00F27944" w:rsidRPr="00BA5EBA" w:rsidRDefault="00F27944" w:rsidP="00372913">
            <w:pPr>
              <w:spacing w:after="0" w:line="240" w:lineRule="auto"/>
              <w:rPr>
                <w:rFonts w:ascii="Times New Roman" w:hAnsi="Times New Roman" w:cs="Times New Roman"/>
                <w:i/>
                <w:sz w:val="24"/>
                <w:szCs w:val="24"/>
              </w:rPr>
            </w:pPr>
            <w:r w:rsidRPr="00BA5EBA">
              <w:rPr>
                <w:rFonts w:ascii="Times New Roman" w:hAnsi="Times New Roman" w:cs="Times New Roman"/>
                <w:i/>
                <w:sz w:val="24"/>
                <w:szCs w:val="24"/>
              </w:rPr>
              <w:t xml:space="preserve">Умеет   </w:t>
            </w:r>
            <w:r w:rsidRPr="00BA5EBA">
              <w:rPr>
                <w:rFonts w:ascii="Times New Roman" w:hAnsi="Times New Roman" w:cs="Times New Roman"/>
                <w:sz w:val="24"/>
                <w:szCs w:val="24"/>
              </w:rPr>
              <w:t>реализовывать наиболее популярные программы оздоровительной тренировки для различного контингента обучающихся в силовых видах спорта</w:t>
            </w:r>
          </w:p>
          <w:p w:rsidR="00F27944" w:rsidRPr="00BA5EBA" w:rsidRDefault="00F27944" w:rsidP="00372913">
            <w:pPr>
              <w:spacing w:after="0" w:line="240" w:lineRule="auto"/>
              <w:rPr>
                <w:rFonts w:ascii="Times New Roman" w:hAnsi="Times New Roman" w:cs="Times New Roman"/>
                <w:sz w:val="24"/>
                <w:szCs w:val="24"/>
              </w:rPr>
            </w:pPr>
          </w:p>
          <w:p w:rsidR="00F27944" w:rsidRPr="00BA5EBA" w:rsidRDefault="00F27944" w:rsidP="00372913">
            <w:pPr>
              <w:spacing w:after="0" w:line="240" w:lineRule="auto"/>
              <w:rPr>
                <w:rFonts w:ascii="Times New Roman" w:hAnsi="Times New Roman" w:cs="Times New Roman"/>
                <w:sz w:val="24"/>
                <w:szCs w:val="24"/>
              </w:rPr>
            </w:pPr>
          </w:p>
          <w:p w:rsidR="00F27944" w:rsidRPr="00BA5EBA" w:rsidRDefault="00F27944" w:rsidP="00372913">
            <w:pPr>
              <w:spacing w:after="0" w:line="240" w:lineRule="auto"/>
              <w:rPr>
                <w:rFonts w:ascii="Times New Roman" w:hAnsi="Times New Roman" w:cs="Times New Roman"/>
                <w:i/>
                <w:sz w:val="24"/>
                <w:szCs w:val="24"/>
              </w:rPr>
            </w:pPr>
            <w:r w:rsidRPr="00BA5EBA">
              <w:rPr>
                <w:rFonts w:ascii="Times New Roman" w:hAnsi="Times New Roman" w:cs="Times New Roman"/>
                <w:i/>
                <w:sz w:val="24"/>
                <w:szCs w:val="24"/>
              </w:rPr>
              <w:t xml:space="preserve">Владеет    </w:t>
            </w:r>
            <w:r w:rsidRPr="00BA5EBA">
              <w:rPr>
                <w:rFonts w:ascii="Times New Roman" w:hAnsi="Times New Roman" w:cs="Times New Roman"/>
                <w:sz w:val="24"/>
                <w:szCs w:val="24"/>
              </w:rPr>
              <w:t>реализовывать некоторые программы оздоровительной тренировки для различного контингента обучающихся в силовых видах спорта</w:t>
            </w:r>
          </w:p>
        </w:tc>
        <w:tc>
          <w:tcPr>
            <w:tcW w:w="945" w:type="pct"/>
            <w:gridSpan w:val="2"/>
            <w:tcBorders>
              <w:top w:val="single" w:sz="4" w:space="0" w:color="auto"/>
              <w:left w:val="single" w:sz="4" w:space="0" w:color="000000"/>
              <w:bottom w:val="single" w:sz="4" w:space="0" w:color="000000"/>
              <w:right w:val="single" w:sz="4" w:space="0" w:color="000000"/>
            </w:tcBorders>
            <w:shd w:val="clear" w:color="auto" w:fill="FFFFFF"/>
            <w:tcMar>
              <w:top w:w="15" w:type="dxa"/>
              <w:left w:w="108" w:type="dxa"/>
              <w:bottom w:w="0" w:type="dxa"/>
              <w:right w:w="108" w:type="dxa"/>
            </w:tcMar>
            <w:vAlign w:val="center"/>
            <w:hideMark/>
          </w:tcPr>
          <w:p w:rsidR="00F27944" w:rsidRPr="00BA5EBA" w:rsidRDefault="00F27944" w:rsidP="00372913">
            <w:pPr>
              <w:spacing w:after="0" w:line="240" w:lineRule="auto"/>
              <w:rPr>
                <w:rFonts w:ascii="Times New Roman" w:hAnsi="Times New Roman" w:cs="Times New Roman"/>
                <w:i/>
                <w:iCs/>
                <w:sz w:val="24"/>
                <w:szCs w:val="24"/>
              </w:rPr>
            </w:pPr>
            <w:r w:rsidRPr="00BA5EBA">
              <w:rPr>
                <w:rFonts w:ascii="Times New Roman" w:hAnsi="Times New Roman" w:cs="Times New Roman"/>
                <w:i/>
                <w:iCs/>
                <w:sz w:val="24"/>
                <w:szCs w:val="24"/>
              </w:rPr>
              <w:t>Учебная практика (проведение урока или его части), конспект, опрос, контрольная работа,зачет</w:t>
            </w:r>
          </w:p>
        </w:tc>
      </w:tr>
      <w:tr w:rsidR="00F27944" w:rsidRPr="00BA5EBA" w:rsidTr="00F27944">
        <w:trPr>
          <w:trHeight w:val="1120"/>
        </w:trPr>
        <w:tc>
          <w:tcPr>
            <w:tcW w:w="427" w:type="pct"/>
            <w:tcBorders>
              <w:left w:val="single" w:sz="8" w:space="0" w:color="000000"/>
              <w:right w:val="single" w:sz="8" w:space="0" w:color="000000"/>
            </w:tcBorders>
            <w:shd w:val="clear" w:color="auto" w:fill="FFFFFF"/>
          </w:tcPr>
          <w:p w:rsidR="00F27944" w:rsidRPr="00BA5EBA" w:rsidRDefault="00F27944" w:rsidP="00372913">
            <w:pPr>
              <w:spacing w:after="0" w:line="240" w:lineRule="auto"/>
              <w:rPr>
                <w:rFonts w:ascii="Times New Roman" w:hAnsi="Times New Roman" w:cs="Times New Roman"/>
                <w:i/>
                <w:iCs/>
                <w:sz w:val="24"/>
                <w:szCs w:val="24"/>
              </w:rPr>
            </w:pPr>
          </w:p>
        </w:tc>
        <w:tc>
          <w:tcPr>
            <w:tcW w:w="1184" w:type="pct"/>
            <w:vMerge/>
            <w:tcBorders>
              <w:left w:val="single" w:sz="8" w:space="0" w:color="000000"/>
              <w:right w:val="single" w:sz="8" w:space="0" w:color="000000"/>
            </w:tcBorders>
            <w:shd w:val="clear" w:color="auto" w:fill="FFFFFF"/>
            <w:tcMar>
              <w:top w:w="15" w:type="dxa"/>
              <w:left w:w="108" w:type="dxa"/>
              <w:bottom w:w="0" w:type="dxa"/>
              <w:right w:w="108" w:type="dxa"/>
            </w:tcMar>
            <w:vAlign w:val="center"/>
            <w:hideMark/>
          </w:tcPr>
          <w:p w:rsidR="00F27944" w:rsidRPr="00BA5EBA" w:rsidRDefault="00F27944" w:rsidP="00372913">
            <w:pPr>
              <w:spacing w:after="0" w:line="240" w:lineRule="auto"/>
              <w:jc w:val="center"/>
              <w:rPr>
                <w:rFonts w:ascii="Times New Roman" w:hAnsi="Times New Roman" w:cs="Times New Roman"/>
                <w:i/>
                <w:iCs/>
                <w:sz w:val="24"/>
                <w:szCs w:val="24"/>
              </w:rPr>
            </w:pPr>
          </w:p>
        </w:tc>
        <w:tc>
          <w:tcPr>
            <w:tcW w:w="2444" w:type="pct"/>
            <w:tcBorders>
              <w:top w:val="single" w:sz="8" w:space="0" w:color="000000"/>
              <w:left w:val="single" w:sz="8" w:space="0" w:color="000000"/>
              <w:bottom w:val="single" w:sz="8" w:space="0" w:color="000000"/>
              <w:right w:val="single" w:sz="4" w:space="0" w:color="000000"/>
            </w:tcBorders>
            <w:shd w:val="clear" w:color="auto" w:fill="FFFFFF"/>
            <w:tcMar>
              <w:top w:w="15" w:type="dxa"/>
              <w:left w:w="108" w:type="dxa"/>
              <w:bottom w:w="0" w:type="dxa"/>
              <w:right w:w="108" w:type="dxa"/>
            </w:tcMar>
            <w:hideMark/>
          </w:tcPr>
          <w:p w:rsidR="00F27944" w:rsidRPr="00BA5EBA" w:rsidRDefault="00F27944" w:rsidP="00372913">
            <w:pPr>
              <w:spacing w:after="0" w:line="240" w:lineRule="auto"/>
              <w:rPr>
                <w:rFonts w:ascii="Times New Roman" w:hAnsi="Times New Roman" w:cs="Times New Roman"/>
                <w:b/>
                <w:i/>
                <w:sz w:val="24"/>
                <w:szCs w:val="24"/>
              </w:rPr>
            </w:pPr>
            <w:r w:rsidRPr="00BA5EBA">
              <w:rPr>
                <w:rFonts w:ascii="Times New Roman" w:hAnsi="Times New Roman" w:cs="Times New Roman"/>
                <w:b/>
                <w:i/>
                <w:sz w:val="24"/>
                <w:szCs w:val="24"/>
              </w:rPr>
              <w:t>Продвинутый уровень (хорошо):</w:t>
            </w:r>
          </w:p>
          <w:p w:rsidR="00F27944" w:rsidRPr="00BA5EBA" w:rsidRDefault="00F27944" w:rsidP="00372913">
            <w:pPr>
              <w:spacing w:after="0" w:line="240" w:lineRule="auto"/>
              <w:rPr>
                <w:rFonts w:ascii="Times New Roman" w:hAnsi="Times New Roman" w:cs="Times New Roman"/>
                <w:sz w:val="24"/>
                <w:szCs w:val="24"/>
              </w:rPr>
            </w:pPr>
            <w:r w:rsidRPr="00BA5EBA">
              <w:rPr>
                <w:rFonts w:ascii="Times New Roman" w:hAnsi="Times New Roman" w:cs="Times New Roman"/>
                <w:i/>
                <w:sz w:val="24"/>
                <w:szCs w:val="24"/>
              </w:rPr>
              <w:t xml:space="preserve">Знает </w:t>
            </w:r>
            <w:r w:rsidRPr="00BA5EBA">
              <w:rPr>
                <w:rFonts w:ascii="Times New Roman" w:hAnsi="Times New Roman" w:cs="Times New Roman"/>
                <w:sz w:val="24"/>
                <w:szCs w:val="24"/>
              </w:rPr>
              <w:t>разнообразные</w:t>
            </w:r>
            <w:r w:rsidRPr="00BA5EBA">
              <w:rPr>
                <w:rFonts w:ascii="Times New Roman" w:hAnsi="Times New Roman" w:cs="Times New Roman"/>
                <w:i/>
                <w:sz w:val="24"/>
                <w:szCs w:val="24"/>
              </w:rPr>
              <w:t xml:space="preserve"> </w:t>
            </w:r>
            <w:r w:rsidRPr="00BA5EBA">
              <w:rPr>
                <w:rFonts w:ascii="Times New Roman" w:hAnsi="Times New Roman" w:cs="Times New Roman"/>
                <w:sz w:val="24"/>
                <w:szCs w:val="24"/>
              </w:rPr>
              <w:t>программы и мировой опыт оздоровительной тренировки для различного контингента обучающихся в силовых  видах спорта</w:t>
            </w:r>
          </w:p>
          <w:p w:rsidR="00F27944" w:rsidRPr="00BA5EBA" w:rsidRDefault="00F27944" w:rsidP="00372913">
            <w:pPr>
              <w:spacing w:after="0" w:line="240" w:lineRule="auto"/>
              <w:rPr>
                <w:rFonts w:ascii="Times New Roman" w:hAnsi="Times New Roman" w:cs="Times New Roman"/>
                <w:sz w:val="24"/>
                <w:szCs w:val="24"/>
              </w:rPr>
            </w:pPr>
          </w:p>
          <w:p w:rsidR="00F27944" w:rsidRPr="00BA5EBA" w:rsidRDefault="00F27944" w:rsidP="00372913">
            <w:pPr>
              <w:spacing w:after="0" w:line="240" w:lineRule="auto"/>
              <w:rPr>
                <w:rFonts w:ascii="Times New Roman" w:hAnsi="Times New Roman" w:cs="Times New Roman"/>
                <w:i/>
                <w:sz w:val="24"/>
                <w:szCs w:val="24"/>
              </w:rPr>
            </w:pPr>
            <w:r w:rsidRPr="00BA5EBA">
              <w:rPr>
                <w:rFonts w:ascii="Times New Roman" w:hAnsi="Times New Roman" w:cs="Times New Roman"/>
                <w:i/>
                <w:sz w:val="24"/>
                <w:szCs w:val="24"/>
              </w:rPr>
              <w:t xml:space="preserve">Умеет   </w:t>
            </w:r>
            <w:r w:rsidRPr="00BA5EBA">
              <w:rPr>
                <w:rFonts w:ascii="Times New Roman" w:hAnsi="Times New Roman" w:cs="Times New Roman"/>
                <w:sz w:val="24"/>
                <w:szCs w:val="24"/>
              </w:rPr>
              <w:t>реализовывать несколько программ оздоровительной тренировки для различного контингента обучающихся в силовых видах спорта</w:t>
            </w:r>
          </w:p>
          <w:p w:rsidR="00F27944" w:rsidRPr="00BA5EBA" w:rsidRDefault="00F27944" w:rsidP="00372913">
            <w:pPr>
              <w:spacing w:after="0" w:line="240" w:lineRule="auto"/>
              <w:rPr>
                <w:rFonts w:ascii="Times New Roman" w:hAnsi="Times New Roman" w:cs="Times New Roman"/>
                <w:sz w:val="24"/>
                <w:szCs w:val="24"/>
              </w:rPr>
            </w:pPr>
          </w:p>
          <w:p w:rsidR="00F27944" w:rsidRPr="00BA5EBA" w:rsidRDefault="00F27944" w:rsidP="00372913">
            <w:pPr>
              <w:spacing w:after="0" w:line="240" w:lineRule="auto"/>
              <w:rPr>
                <w:rFonts w:ascii="Times New Roman" w:hAnsi="Times New Roman" w:cs="Times New Roman"/>
                <w:b/>
                <w:sz w:val="24"/>
                <w:szCs w:val="24"/>
              </w:rPr>
            </w:pPr>
            <w:r w:rsidRPr="00BA5EBA">
              <w:rPr>
                <w:rFonts w:ascii="Times New Roman" w:hAnsi="Times New Roman" w:cs="Times New Roman"/>
                <w:i/>
                <w:sz w:val="24"/>
                <w:szCs w:val="24"/>
              </w:rPr>
              <w:t xml:space="preserve">Владеет    навыком </w:t>
            </w:r>
            <w:r w:rsidRPr="00BA5EBA">
              <w:rPr>
                <w:rFonts w:ascii="Times New Roman" w:hAnsi="Times New Roman" w:cs="Times New Roman"/>
                <w:sz w:val="24"/>
                <w:szCs w:val="24"/>
              </w:rPr>
              <w:t>реализовывать наиболее эффективные программы оздоровительной тренировки для различного контингента обучающихся в тяжелой атлетике</w:t>
            </w:r>
          </w:p>
        </w:tc>
        <w:tc>
          <w:tcPr>
            <w:tcW w:w="945" w:type="pct"/>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0" w:type="dxa"/>
              <w:right w:w="108" w:type="dxa"/>
            </w:tcMar>
            <w:vAlign w:val="center"/>
            <w:hideMark/>
          </w:tcPr>
          <w:p w:rsidR="00F27944" w:rsidRPr="00BA5EBA" w:rsidRDefault="00F27944" w:rsidP="00372913">
            <w:pPr>
              <w:spacing w:after="0" w:line="240" w:lineRule="auto"/>
              <w:rPr>
                <w:rFonts w:ascii="Times New Roman" w:hAnsi="Times New Roman" w:cs="Times New Roman"/>
                <w:i/>
                <w:iCs/>
                <w:sz w:val="24"/>
                <w:szCs w:val="24"/>
              </w:rPr>
            </w:pPr>
            <w:r w:rsidRPr="00BA5EBA">
              <w:rPr>
                <w:rFonts w:ascii="Times New Roman" w:hAnsi="Times New Roman" w:cs="Times New Roman"/>
                <w:i/>
                <w:iCs/>
                <w:sz w:val="24"/>
                <w:szCs w:val="24"/>
              </w:rPr>
              <w:t>Учебная практика (проведение урока или его части), конспект, опрос, контрольная работа, зачет</w:t>
            </w:r>
          </w:p>
        </w:tc>
      </w:tr>
      <w:tr w:rsidR="00F27944" w:rsidRPr="00BA5EBA" w:rsidTr="00F27944">
        <w:trPr>
          <w:trHeight w:val="1120"/>
        </w:trPr>
        <w:tc>
          <w:tcPr>
            <w:tcW w:w="427" w:type="pct"/>
            <w:tcBorders>
              <w:left w:val="single" w:sz="8" w:space="0" w:color="000000"/>
              <w:bottom w:val="single" w:sz="4" w:space="0" w:color="auto"/>
              <w:right w:val="single" w:sz="8" w:space="0" w:color="000000"/>
            </w:tcBorders>
            <w:shd w:val="clear" w:color="auto" w:fill="FFFFFF"/>
          </w:tcPr>
          <w:p w:rsidR="00F27944" w:rsidRPr="00BA5EBA" w:rsidRDefault="00F27944" w:rsidP="00372913">
            <w:pPr>
              <w:spacing w:after="0" w:line="240" w:lineRule="auto"/>
              <w:rPr>
                <w:rFonts w:ascii="Times New Roman" w:hAnsi="Times New Roman" w:cs="Times New Roman"/>
                <w:i/>
                <w:iCs/>
                <w:sz w:val="24"/>
                <w:szCs w:val="24"/>
              </w:rPr>
            </w:pPr>
          </w:p>
        </w:tc>
        <w:tc>
          <w:tcPr>
            <w:tcW w:w="1184" w:type="pct"/>
            <w:vMerge/>
            <w:tcBorders>
              <w:left w:val="single" w:sz="8" w:space="0" w:color="000000"/>
              <w:bottom w:val="single" w:sz="4" w:space="0" w:color="auto"/>
              <w:right w:val="single" w:sz="8" w:space="0" w:color="000000"/>
            </w:tcBorders>
            <w:shd w:val="clear" w:color="auto" w:fill="FFFFFF"/>
            <w:tcMar>
              <w:top w:w="15" w:type="dxa"/>
              <w:left w:w="108" w:type="dxa"/>
              <w:bottom w:w="0" w:type="dxa"/>
              <w:right w:w="108" w:type="dxa"/>
            </w:tcMar>
            <w:vAlign w:val="center"/>
            <w:hideMark/>
          </w:tcPr>
          <w:p w:rsidR="00F27944" w:rsidRPr="00BA5EBA" w:rsidRDefault="00F27944" w:rsidP="00372913">
            <w:pPr>
              <w:spacing w:after="0" w:line="240" w:lineRule="auto"/>
              <w:rPr>
                <w:rFonts w:ascii="Times New Roman" w:hAnsi="Times New Roman" w:cs="Times New Roman"/>
                <w:i/>
                <w:iCs/>
                <w:sz w:val="24"/>
                <w:szCs w:val="24"/>
              </w:rPr>
            </w:pPr>
          </w:p>
        </w:tc>
        <w:tc>
          <w:tcPr>
            <w:tcW w:w="2444" w:type="pct"/>
            <w:tcBorders>
              <w:top w:val="single" w:sz="8" w:space="0" w:color="000000"/>
              <w:left w:val="single" w:sz="8" w:space="0" w:color="000000"/>
              <w:bottom w:val="single" w:sz="4" w:space="0" w:color="auto"/>
              <w:right w:val="single" w:sz="4" w:space="0" w:color="000000"/>
            </w:tcBorders>
            <w:shd w:val="clear" w:color="auto" w:fill="FFFFFF"/>
            <w:tcMar>
              <w:top w:w="15" w:type="dxa"/>
              <w:left w:w="108" w:type="dxa"/>
              <w:bottom w:w="0" w:type="dxa"/>
              <w:right w:w="108" w:type="dxa"/>
            </w:tcMar>
            <w:hideMark/>
          </w:tcPr>
          <w:p w:rsidR="00F27944" w:rsidRPr="00BA5EBA" w:rsidRDefault="00F27944" w:rsidP="00372913">
            <w:pPr>
              <w:spacing w:after="0" w:line="240" w:lineRule="auto"/>
              <w:rPr>
                <w:rFonts w:ascii="Times New Roman" w:hAnsi="Times New Roman" w:cs="Times New Roman"/>
                <w:b/>
                <w:i/>
                <w:sz w:val="24"/>
                <w:szCs w:val="24"/>
              </w:rPr>
            </w:pPr>
            <w:r w:rsidRPr="00BA5EBA">
              <w:rPr>
                <w:rFonts w:ascii="Times New Roman" w:hAnsi="Times New Roman" w:cs="Times New Roman"/>
                <w:b/>
                <w:i/>
                <w:sz w:val="24"/>
                <w:szCs w:val="24"/>
              </w:rPr>
              <w:t>Высокий уровень (отлично):</w:t>
            </w:r>
          </w:p>
          <w:p w:rsidR="00F27944" w:rsidRPr="00BA5EBA" w:rsidRDefault="00F27944" w:rsidP="00372913">
            <w:pPr>
              <w:spacing w:after="0" w:line="240" w:lineRule="auto"/>
              <w:rPr>
                <w:rFonts w:ascii="Times New Roman" w:hAnsi="Times New Roman" w:cs="Times New Roman"/>
                <w:sz w:val="24"/>
                <w:szCs w:val="24"/>
              </w:rPr>
            </w:pPr>
            <w:r w:rsidRPr="00BA5EBA">
              <w:rPr>
                <w:rFonts w:ascii="Times New Roman" w:hAnsi="Times New Roman" w:cs="Times New Roman"/>
                <w:i/>
                <w:sz w:val="24"/>
                <w:szCs w:val="24"/>
              </w:rPr>
              <w:t xml:space="preserve">Знает </w:t>
            </w:r>
            <w:r w:rsidRPr="00BA5EBA">
              <w:rPr>
                <w:rFonts w:ascii="Times New Roman" w:hAnsi="Times New Roman" w:cs="Times New Roman"/>
                <w:sz w:val="24"/>
                <w:szCs w:val="24"/>
              </w:rPr>
              <w:t>разнообразные, в том числе авторские</w:t>
            </w:r>
            <w:r w:rsidRPr="00BA5EBA">
              <w:rPr>
                <w:rFonts w:ascii="Times New Roman" w:hAnsi="Times New Roman" w:cs="Times New Roman"/>
                <w:i/>
                <w:sz w:val="24"/>
                <w:szCs w:val="24"/>
              </w:rPr>
              <w:t xml:space="preserve"> </w:t>
            </w:r>
            <w:r w:rsidRPr="00BA5EBA">
              <w:rPr>
                <w:rFonts w:ascii="Times New Roman" w:hAnsi="Times New Roman" w:cs="Times New Roman"/>
                <w:sz w:val="24"/>
                <w:szCs w:val="24"/>
              </w:rPr>
              <w:t>программы оздоровительной тренировки для различного контингента обучающихся в силовых видах спорта, с учетом специфических условий их реализации</w:t>
            </w:r>
          </w:p>
          <w:p w:rsidR="00F27944" w:rsidRPr="00BA5EBA" w:rsidRDefault="00F27944" w:rsidP="00372913">
            <w:pPr>
              <w:spacing w:after="0" w:line="240" w:lineRule="auto"/>
              <w:rPr>
                <w:rFonts w:ascii="Times New Roman" w:hAnsi="Times New Roman" w:cs="Times New Roman"/>
                <w:sz w:val="24"/>
                <w:szCs w:val="24"/>
              </w:rPr>
            </w:pPr>
          </w:p>
          <w:p w:rsidR="00F27944" w:rsidRPr="00BA5EBA" w:rsidRDefault="00F27944" w:rsidP="00372913">
            <w:pPr>
              <w:spacing w:after="0" w:line="240" w:lineRule="auto"/>
              <w:rPr>
                <w:rFonts w:ascii="Times New Roman" w:hAnsi="Times New Roman" w:cs="Times New Roman"/>
                <w:sz w:val="24"/>
                <w:szCs w:val="24"/>
              </w:rPr>
            </w:pPr>
            <w:r w:rsidRPr="00BA5EBA">
              <w:rPr>
                <w:rFonts w:ascii="Times New Roman" w:hAnsi="Times New Roman" w:cs="Times New Roman"/>
                <w:i/>
                <w:sz w:val="24"/>
                <w:szCs w:val="24"/>
              </w:rPr>
              <w:t xml:space="preserve">Умеет   </w:t>
            </w:r>
            <w:r w:rsidRPr="00BA5EBA">
              <w:rPr>
                <w:rFonts w:ascii="Times New Roman" w:hAnsi="Times New Roman" w:cs="Times New Roman"/>
                <w:sz w:val="24"/>
                <w:szCs w:val="24"/>
              </w:rPr>
              <w:t>реализовывать некоторые программ оздоровительной тренировки для различного контингента обучающихся в силовых видах спорта с учетом специфических условий их реализации</w:t>
            </w:r>
          </w:p>
          <w:p w:rsidR="00F27944" w:rsidRPr="00BA5EBA" w:rsidRDefault="00F27944" w:rsidP="00372913">
            <w:pPr>
              <w:spacing w:after="0" w:line="240" w:lineRule="auto"/>
              <w:rPr>
                <w:rFonts w:ascii="Times New Roman" w:hAnsi="Times New Roman" w:cs="Times New Roman"/>
                <w:sz w:val="24"/>
                <w:szCs w:val="24"/>
              </w:rPr>
            </w:pPr>
          </w:p>
          <w:p w:rsidR="00F27944" w:rsidRPr="00BA5EBA" w:rsidRDefault="00F27944" w:rsidP="00372913">
            <w:pPr>
              <w:spacing w:after="0" w:line="240" w:lineRule="auto"/>
              <w:rPr>
                <w:rFonts w:ascii="Times New Roman" w:hAnsi="Times New Roman" w:cs="Times New Roman"/>
                <w:sz w:val="24"/>
                <w:szCs w:val="24"/>
              </w:rPr>
            </w:pPr>
            <w:r w:rsidRPr="00BA5EBA">
              <w:rPr>
                <w:rFonts w:ascii="Times New Roman" w:hAnsi="Times New Roman" w:cs="Times New Roman"/>
                <w:i/>
                <w:sz w:val="24"/>
                <w:szCs w:val="24"/>
              </w:rPr>
              <w:t xml:space="preserve">Владеет   навыком  </w:t>
            </w:r>
            <w:r w:rsidRPr="00BA5EBA">
              <w:rPr>
                <w:rFonts w:ascii="Times New Roman" w:hAnsi="Times New Roman" w:cs="Times New Roman"/>
                <w:sz w:val="24"/>
                <w:szCs w:val="24"/>
              </w:rPr>
              <w:t>находить новых подходы, разрабатывать и</w:t>
            </w:r>
            <w:r w:rsidRPr="00BA5EBA">
              <w:rPr>
                <w:rFonts w:ascii="Times New Roman" w:hAnsi="Times New Roman" w:cs="Times New Roman"/>
                <w:i/>
                <w:sz w:val="24"/>
                <w:szCs w:val="24"/>
              </w:rPr>
              <w:t xml:space="preserve"> </w:t>
            </w:r>
            <w:r w:rsidRPr="00BA5EBA">
              <w:rPr>
                <w:rFonts w:ascii="Times New Roman" w:hAnsi="Times New Roman" w:cs="Times New Roman"/>
                <w:sz w:val="24"/>
                <w:szCs w:val="24"/>
              </w:rPr>
              <w:t xml:space="preserve">реализовывать наиболее эффективные программы оздоровительной тренировки для различного контингента обучающихся в </w:t>
            </w:r>
            <w:r w:rsidRPr="00BA5EBA">
              <w:rPr>
                <w:rFonts w:ascii="Times New Roman" w:hAnsi="Times New Roman" w:cs="Times New Roman"/>
                <w:sz w:val="24"/>
                <w:szCs w:val="24"/>
              </w:rPr>
              <w:lastRenderedPageBreak/>
              <w:t>силовых видах спорта с учетом специфических условий их реализации</w:t>
            </w:r>
          </w:p>
        </w:tc>
        <w:tc>
          <w:tcPr>
            <w:tcW w:w="945" w:type="pct"/>
            <w:gridSpan w:val="2"/>
            <w:tcBorders>
              <w:top w:val="single" w:sz="4" w:space="0" w:color="000000"/>
              <w:left w:val="single" w:sz="4" w:space="0" w:color="000000"/>
              <w:bottom w:val="single" w:sz="4" w:space="0" w:color="auto"/>
              <w:right w:val="single" w:sz="4" w:space="0" w:color="000000"/>
            </w:tcBorders>
            <w:shd w:val="clear" w:color="auto" w:fill="FFFFFF"/>
            <w:tcMar>
              <w:top w:w="15" w:type="dxa"/>
              <w:left w:w="108" w:type="dxa"/>
              <w:bottom w:w="0" w:type="dxa"/>
              <w:right w:w="108" w:type="dxa"/>
            </w:tcMar>
            <w:vAlign w:val="center"/>
            <w:hideMark/>
          </w:tcPr>
          <w:p w:rsidR="00F27944" w:rsidRPr="00BA5EBA" w:rsidRDefault="00F27944" w:rsidP="00372913">
            <w:pPr>
              <w:spacing w:after="0" w:line="240" w:lineRule="auto"/>
              <w:rPr>
                <w:rFonts w:ascii="Times New Roman" w:hAnsi="Times New Roman" w:cs="Times New Roman"/>
                <w:i/>
                <w:iCs/>
                <w:sz w:val="24"/>
                <w:szCs w:val="24"/>
              </w:rPr>
            </w:pPr>
            <w:r w:rsidRPr="00BA5EBA">
              <w:rPr>
                <w:rFonts w:ascii="Times New Roman" w:hAnsi="Times New Roman" w:cs="Times New Roman"/>
                <w:i/>
                <w:iCs/>
                <w:sz w:val="24"/>
                <w:szCs w:val="24"/>
              </w:rPr>
              <w:lastRenderedPageBreak/>
              <w:t>Учебная практика (проведение урока или его части), конспект, опрос, контрольная работа,зачет</w:t>
            </w:r>
          </w:p>
        </w:tc>
      </w:tr>
    </w:tbl>
    <w:p w:rsidR="00F27944" w:rsidRPr="00BA5EBA" w:rsidRDefault="00F27944" w:rsidP="00372913">
      <w:pPr>
        <w:pStyle w:val="2"/>
        <w:tabs>
          <w:tab w:val="clear" w:pos="1080"/>
        </w:tabs>
        <w:spacing w:before="0" w:after="0"/>
        <w:ind w:left="0"/>
        <w:rPr>
          <w:rFonts w:ascii="Times New Roman" w:hAnsi="Times New Roman" w:cs="Times New Roman"/>
          <w:i w:val="0"/>
          <w:sz w:val="24"/>
          <w:szCs w:val="24"/>
        </w:rPr>
      </w:pPr>
      <w:r w:rsidRPr="00BA5EBA">
        <w:rPr>
          <w:rFonts w:ascii="Times New Roman" w:hAnsi="Times New Roman" w:cs="Times New Roman"/>
          <w:bCs w:val="0"/>
          <w:i w:val="0"/>
          <w:iCs w:val="0"/>
          <w:sz w:val="24"/>
          <w:szCs w:val="24"/>
        </w:rPr>
        <w:lastRenderedPageBreak/>
        <w:t xml:space="preserve">     </w:t>
      </w:r>
      <w:bookmarkStart w:id="304" w:name="_Toc423522016"/>
      <w:r w:rsidRPr="00BA5EBA">
        <w:rPr>
          <w:rFonts w:ascii="Times New Roman" w:hAnsi="Times New Roman" w:cs="Times New Roman"/>
          <w:i w:val="0"/>
          <w:sz w:val="24"/>
          <w:szCs w:val="24"/>
        </w:rPr>
        <w:t xml:space="preserve">Перечень  вопросов  к  теоретическому  зачету по тяжелой атлетике для студентов  </w:t>
      </w:r>
      <w:r w:rsidRPr="00BA5EBA">
        <w:rPr>
          <w:rFonts w:ascii="Times New Roman" w:hAnsi="Times New Roman" w:cs="Times New Roman"/>
          <w:i w:val="0"/>
          <w:sz w:val="24"/>
          <w:szCs w:val="24"/>
        </w:rPr>
        <w:sym w:font="Symbol" w:char="F049"/>
      </w:r>
      <w:r w:rsidRPr="00BA5EBA">
        <w:rPr>
          <w:rFonts w:ascii="Times New Roman" w:hAnsi="Times New Roman" w:cs="Times New Roman"/>
          <w:i w:val="0"/>
          <w:sz w:val="24"/>
          <w:szCs w:val="24"/>
        </w:rPr>
        <w:sym w:font="Symbol" w:char="F049"/>
      </w:r>
      <w:r w:rsidRPr="00BA5EBA">
        <w:rPr>
          <w:rFonts w:ascii="Times New Roman" w:hAnsi="Times New Roman" w:cs="Times New Roman"/>
          <w:i w:val="0"/>
          <w:sz w:val="24"/>
          <w:szCs w:val="24"/>
        </w:rPr>
        <w:sym w:font="Symbol" w:char="F049"/>
      </w:r>
      <w:r w:rsidRPr="00BA5EBA">
        <w:rPr>
          <w:rFonts w:ascii="Times New Roman" w:hAnsi="Times New Roman" w:cs="Times New Roman"/>
          <w:i w:val="0"/>
          <w:sz w:val="24"/>
          <w:szCs w:val="24"/>
        </w:rPr>
        <w:t xml:space="preserve">  курса</w:t>
      </w:r>
      <w:bookmarkEnd w:id="303"/>
      <w:r w:rsidRPr="00BA5EBA">
        <w:rPr>
          <w:rFonts w:ascii="Times New Roman" w:hAnsi="Times New Roman" w:cs="Times New Roman"/>
          <w:i w:val="0"/>
          <w:sz w:val="24"/>
          <w:szCs w:val="24"/>
        </w:rPr>
        <w:t xml:space="preserve"> пятый семестр</w:t>
      </w:r>
      <w:bookmarkEnd w:id="304"/>
    </w:p>
    <w:p w:rsidR="00F27944" w:rsidRPr="00BA5EBA" w:rsidRDefault="00F27944" w:rsidP="00372913">
      <w:pPr>
        <w:numPr>
          <w:ilvl w:val="0"/>
          <w:numId w:val="90"/>
        </w:numPr>
        <w:spacing w:after="0" w:line="240" w:lineRule="auto"/>
        <w:ind w:left="0"/>
        <w:jc w:val="both"/>
        <w:rPr>
          <w:rFonts w:ascii="Times New Roman" w:hAnsi="Times New Roman" w:cs="Times New Roman"/>
          <w:sz w:val="24"/>
          <w:szCs w:val="24"/>
        </w:rPr>
      </w:pPr>
      <w:r w:rsidRPr="00BA5EBA">
        <w:rPr>
          <w:rFonts w:ascii="Times New Roman" w:hAnsi="Times New Roman" w:cs="Times New Roman"/>
          <w:sz w:val="24"/>
          <w:szCs w:val="24"/>
        </w:rPr>
        <w:t>Тяжелая атлетика, как вид спорта.</w:t>
      </w:r>
    </w:p>
    <w:p w:rsidR="00F27944" w:rsidRPr="00BA5EBA" w:rsidRDefault="00F27944" w:rsidP="00372913">
      <w:pPr>
        <w:numPr>
          <w:ilvl w:val="0"/>
          <w:numId w:val="90"/>
        </w:numPr>
        <w:spacing w:after="0" w:line="240" w:lineRule="auto"/>
        <w:ind w:left="0"/>
        <w:jc w:val="both"/>
        <w:rPr>
          <w:rFonts w:ascii="Times New Roman" w:hAnsi="Times New Roman" w:cs="Times New Roman"/>
          <w:sz w:val="24"/>
          <w:szCs w:val="24"/>
        </w:rPr>
      </w:pPr>
      <w:r w:rsidRPr="00BA5EBA">
        <w:rPr>
          <w:rFonts w:ascii="Times New Roman" w:hAnsi="Times New Roman" w:cs="Times New Roman"/>
          <w:sz w:val="24"/>
          <w:szCs w:val="24"/>
        </w:rPr>
        <w:t>История развития тяжелой атлетики.</w:t>
      </w:r>
    </w:p>
    <w:p w:rsidR="00F27944" w:rsidRPr="00BA5EBA" w:rsidRDefault="00F27944" w:rsidP="00372913">
      <w:pPr>
        <w:numPr>
          <w:ilvl w:val="0"/>
          <w:numId w:val="90"/>
        </w:numPr>
        <w:spacing w:after="0" w:line="240" w:lineRule="auto"/>
        <w:ind w:left="0"/>
        <w:jc w:val="both"/>
        <w:rPr>
          <w:rFonts w:ascii="Times New Roman" w:hAnsi="Times New Roman" w:cs="Times New Roman"/>
          <w:sz w:val="24"/>
          <w:szCs w:val="24"/>
        </w:rPr>
      </w:pPr>
      <w:r w:rsidRPr="00BA5EBA">
        <w:rPr>
          <w:rFonts w:ascii="Times New Roman" w:hAnsi="Times New Roman" w:cs="Times New Roman"/>
          <w:sz w:val="24"/>
          <w:szCs w:val="24"/>
        </w:rPr>
        <w:t>Урок, как основная форма занятий по тяжелой атлетике.</w:t>
      </w:r>
    </w:p>
    <w:p w:rsidR="00F27944" w:rsidRPr="00BA5EBA" w:rsidRDefault="00F27944" w:rsidP="00372913">
      <w:pPr>
        <w:numPr>
          <w:ilvl w:val="0"/>
          <w:numId w:val="90"/>
        </w:numPr>
        <w:spacing w:after="0" w:line="240" w:lineRule="auto"/>
        <w:ind w:left="0"/>
        <w:jc w:val="both"/>
        <w:rPr>
          <w:rFonts w:ascii="Times New Roman" w:hAnsi="Times New Roman" w:cs="Times New Roman"/>
          <w:sz w:val="24"/>
          <w:szCs w:val="24"/>
        </w:rPr>
      </w:pPr>
      <w:r w:rsidRPr="00BA5EBA">
        <w:rPr>
          <w:rFonts w:ascii="Times New Roman" w:hAnsi="Times New Roman" w:cs="Times New Roman"/>
          <w:sz w:val="24"/>
          <w:szCs w:val="24"/>
        </w:rPr>
        <w:t>Анализ техники рывка штанги (основные фазы).</w:t>
      </w:r>
    </w:p>
    <w:p w:rsidR="00F27944" w:rsidRPr="00BA5EBA" w:rsidRDefault="00F27944" w:rsidP="00372913">
      <w:pPr>
        <w:numPr>
          <w:ilvl w:val="0"/>
          <w:numId w:val="90"/>
        </w:numPr>
        <w:spacing w:after="0" w:line="240" w:lineRule="auto"/>
        <w:ind w:left="0"/>
        <w:jc w:val="both"/>
        <w:rPr>
          <w:rFonts w:ascii="Times New Roman" w:hAnsi="Times New Roman" w:cs="Times New Roman"/>
          <w:sz w:val="24"/>
          <w:szCs w:val="24"/>
        </w:rPr>
      </w:pPr>
      <w:r w:rsidRPr="00BA5EBA">
        <w:rPr>
          <w:rFonts w:ascii="Times New Roman" w:hAnsi="Times New Roman" w:cs="Times New Roman"/>
          <w:sz w:val="24"/>
          <w:szCs w:val="24"/>
        </w:rPr>
        <w:t>Методика обучения технике рывка штанги (задачи, средства, ОМУ, исправление ошибок).</w:t>
      </w:r>
    </w:p>
    <w:p w:rsidR="00F27944" w:rsidRPr="00BA5EBA" w:rsidRDefault="00F27944" w:rsidP="00372913">
      <w:pPr>
        <w:numPr>
          <w:ilvl w:val="0"/>
          <w:numId w:val="90"/>
        </w:numPr>
        <w:spacing w:after="0" w:line="240" w:lineRule="auto"/>
        <w:ind w:left="0"/>
        <w:jc w:val="both"/>
        <w:rPr>
          <w:rFonts w:ascii="Times New Roman" w:hAnsi="Times New Roman" w:cs="Times New Roman"/>
          <w:sz w:val="24"/>
          <w:szCs w:val="24"/>
        </w:rPr>
      </w:pPr>
      <w:r w:rsidRPr="00BA5EBA">
        <w:rPr>
          <w:rFonts w:ascii="Times New Roman" w:hAnsi="Times New Roman" w:cs="Times New Roman"/>
          <w:sz w:val="24"/>
          <w:szCs w:val="24"/>
        </w:rPr>
        <w:t>Анализ техники толчка штанги (основные фазы).</w:t>
      </w:r>
    </w:p>
    <w:p w:rsidR="00F27944" w:rsidRPr="00BA5EBA" w:rsidRDefault="00F27944" w:rsidP="00372913">
      <w:pPr>
        <w:numPr>
          <w:ilvl w:val="0"/>
          <w:numId w:val="90"/>
        </w:numPr>
        <w:spacing w:after="0" w:line="240" w:lineRule="auto"/>
        <w:ind w:left="0"/>
        <w:jc w:val="both"/>
        <w:rPr>
          <w:rFonts w:ascii="Times New Roman" w:hAnsi="Times New Roman" w:cs="Times New Roman"/>
          <w:sz w:val="24"/>
          <w:szCs w:val="24"/>
        </w:rPr>
      </w:pPr>
      <w:r w:rsidRPr="00BA5EBA">
        <w:rPr>
          <w:rFonts w:ascii="Times New Roman" w:hAnsi="Times New Roman" w:cs="Times New Roman"/>
          <w:sz w:val="24"/>
          <w:szCs w:val="24"/>
        </w:rPr>
        <w:t>Методика обучения технике толчка штанги (задачи, средства, ОМУ, исправление ошибок).</w:t>
      </w:r>
    </w:p>
    <w:p w:rsidR="00F27944" w:rsidRPr="00BA5EBA" w:rsidRDefault="00F27944" w:rsidP="00372913">
      <w:pPr>
        <w:numPr>
          <w:ilvl w:val="0"/>
          <w:numId w:val="90"/>
        </w:numPr>
        <w:spacing w:after="0" w:line="240" w:lineRule="auto"/>
        <w:ind w:left="0"/>
        <w:jc w:val="both"/>
        <w:rPr>
          <w:rFonts w:ascii="Times New Roman" w:hAnsi="Times New Roman" w:cs="Times New Roman"/>
          <w:sz w:val="24"/>
          <w:szCs w:val="24"/>
        </w:rPr>
      </w:pPr>
      <w:r w:rsidRPr="00BA5EBA">
        <w:rPr>
          <w:rFonts w:ascii="Times New Roman" w:hAnsi="Times New Roman" w:cs="Times New Roman"/>
          <w:sz w:val="24"/>
          <w:szCs w:val="24"/>
        </w:rPr>
        <w:t>Воспитание скоростно-силовых качеств с помощью упражнений тяжелой атлетики.</w:t>
      </w:r>
    </w:p>
    <w:p w:rsidR="00F27944" w:rsidRPr="00BA5EBA" w:rsidRDefault="00F27944" w:rsidP="00372913">
      <w:pPr>
        <w:numPr>
          <w:ilvl w:val="0"/>
          <w:numId w:val="90"/>
        </w:numPr>
        <w:spacing w:after="0" w:line="240" w:lineRule="auto"/>
        <w:ind w:left="0"/>
        <w:jc w:val="both"/>
        <w:rPr>
          <w:rFonts w:ascii="Times New Roman" w:hAnsi="Times New Roman" w:cs="Times New Roman"/>
          <w:sz w:val="24"/>
          <w:szCs w:val="24"/>
        </w:rPr>
      </w:pPr>
      <w:r w:rsidRPr="00BA5EBA">
        <w:rPr>
          <w:rFonts w:ascii="Times New Roman" w:hAnsi="Times New Roman" w:cs="Times New Roman"/>
          <w:sz w:val="24"/>
          <w:szCs w:val="24"/>
        </w:rPr>
        <w:t>Влияние на опорно-двигательный аппарат человека упражнений со штангой.</w:t>
      </w:r>
    </w:p>
    <w:p w:rsidR="00F27944" w:rsidRPr="00BA5EBA" w:rsidRDefault="00F27944" w:rsidP="00372913">
      <w:pPr>
        <w:numPr>
          <w:ilvl w:val="0"/>
          <w:numId w:val="90"/>
        </w:numPr>
        <w:spacing w:after="0" w:line="240" w:lineRule="auto"/>
        <w:ind w:left="0"/>
        <w:jc w:val="both"/>
        <w:rPr>
          <w:rFonts w:ascii="Times New Roman" w:hAnsi="Times New Roman" w:cs="Times New Roman"/>
          <w:sz w:val="24"/>
          <w:szCs w:val="24"/>
        </w:rPr>
      </w:pPr>
      <w:r w:rsidRPr="00BA5EBA">
        <w:rPr>
          <w:rFonts w:ascii="Times New Roman" w:hAnsi="Times New Roman" w:cs="Times New Roman"/>
          <w:sz w:val="24"/>
          <w:szCs w:val="24"/>
        </w:rPr>
        <w:t>Организация и правила проведения соревнований по тяжелой атлетике.</w:t>
      </w:r>
    </w:p>
    <w:p w:rsidR="00F27944" w:rsidRPr="00BA5EBA" w:rsidRDefault="00F27944" w:rsidP="00372913">
      <w:pPr>
        <w:numPr>
          <w:ilvl w:val="0"/>
          <w:numId w:val="90"/>
        </w:numPr>
        <w:spacing w:after="0" w:line="240" w:lineRule="auto"/>
        <w:ind w:left="0"/>
        <w:jc w:val="both"/>
        <w:rPr>
          <w:rFonts w:ascii="Times New Roman" w:hAnsi="Times New Roman" w:cs="Times New Roman"/>
          <w:sz w:val="24"/>
          <w:szCs w:val="24"/>
        </w:rPr>
      </w:pPr>
      <w:r w:rsidRPr="00BA5EBA">
        <w:rPr>
          <w:rFonts w:ascii="Times New Roman" w:hAnsi="Times New Roman" w:cs="Times New Roman"/>
          <w:sz w:val="24"/>
          <w:szCs w:val="24"/>
        </w:rPr>
        <w:t>Программа и участники соревнований по тяжелой атлетике (программа,      участники,  весовые категории)</w:t>
      </w:r>
    </w:p>
    <w:p w:rsidR="00F27944" w:rsidRPr="00BA5EBA" w:rsidRDefault="00F27944" w:rsidP="00372913">
      <w:pPr>
        <w:numPr>
          <w:ilvl w:val="0"/>
          <w:numId w:val="90"/>
        </w:numPr>
        <w:spacing w:after="0" w:line="240" w:lineRule="auto"/>
        <w:ind w:left="0"/>
        <w:jc w:val="both"/>
        <w:rPr>
          <w:rFonts w:ascii="Times New Roman" w:hAnsi="Times New Roman" w:cs="Times New Roman"/>
          <w:sz w:val="24"/>
          <w:szCs w:val="24"/>
        </w:rPr>
      </w:pPr>
      <w:r w:rsidRPr="00BA5EBA">
        <w:rPr>
          <w:rFonts w:ascii="Times New Roman" w:hAnsi="Times New Roman" w:cs="Times New Roman"/>
          <w:sz w:val="24"/>
          <w:szCs w:val="24"/>
        </w:rPr>
        <w:t>Жеребьевка и взвешивание участников соревнований по тяжелой атлетике.</w:t>
      </w:r>
    </w:p>
    <w:p w:rsidR="00F27944" w:rsidRPr="00BA5EBA" w:rsidRDefault="00F27944" w:rsidP="00372913">
      <w:pPr>
        <w:numPr>
          <w:ilvl w:val="0"/>
          <w:numId w:val="90"/>
        </w:numPr>
        <w:spacing w:after="0" w:line="240" w:lineRule="auto"/>
        <w:ind w:left="0"/>
        <w:jc w:val="both"/>
        <w:rPr>
          <w:rFonts w:ascii="Times New Roman" w:hAnsi="Times New Roman" w:cs="Times New Roman"/>
          <w:sz w:val="24"/>
          <w:szCs w:val="24"/>
        </w:rPr>
      </w:pPr>
      <w:r w:rsidRPr="00BA5EBA">
        <w:rPr>
          <w:rFonts w:ascii="Times New Roman" w:hAnsi="Times New Roman" w:cs="Times New Roman"/>
          <w:sz w:val="24"/>
          <w:szCs w:val="24"/>
        </w:rPr>
        <w:t>Права и обязанности участников соревнований по тяжелой атлетике.</w:t>
      </w:r>
    </w:p>
    <w:p w:rsidR="00F27944" w:rsidRPr="00BA5EBA" w:rsidRDefault="00F27944" w:rsidP="00372913">
      <w:pPr>
        <w:numPr>
          <w:ilvl w:val="0"/>
          <w:numId w:val="90"/>
        </w:numPr>
        <w:spacing w:after="0" w:line="240" w:lineRule="auto"/>
        <w:ind w:left="0"/>
        <w:jc w:val="both"/>
        <w:rPr>
          <w:rFonts w:ascii="Times New Roman" w:hAnsi="Times New Roman" w:cs="Times New Roman"/>
          <w:sz w:val="24"/>
          <w:szCs w:val="24"/>
        </w:rPr>
      </w:pPr>
      <w:r w:rsidRPr="00BA5EBA">
        <w:rPr>
          <w:rFonts w:ascii="Times New Roman" w:hAnsi="Times New Roman" w:cs="Times New Roman"/>
          <w:sz w:val="24"/>
          <w:szCs w:val="24"/>
        </w:rPr>
        <w:t>Снаряжение участников соревнований по тяжелой атлетике (костюм,   обувь,     пояс,     повязки)</w:t>
      </w:r>
    </w:p>
    <w:p w:rsidR="00F27944" w:rsidRPr="00BA5EBA" w:rsidRDefault="00F27944" w:rsidP="00372913">
      <w:pPr>
        <w:numPr>
          <w:ilvl w:val="0"/>
          <w:numId w:val="90"/>
        </w:numPr>
        <w:spacing w:after="0" w:line="240" w:lineRule="auto"/>
        <w:ind w:left="0"/>
        <w:jc w:val="both"/>
        <w:rPr>
          <w:rFonts w:ascii="Times New Roman" w:hAnsi="Times New Roman" w:cs="Times New Roman"/>
          <w:sz w:val="24"/>
          <w:szCs w:val="24"/>
        </w:rPr>
      </w:pPr>
      <w:r w:rsidRPr="00BA5EBA">
        <w:rPr>
          <w:rFonts w:ascii="Times New Roman" w:hAnsi="Times New Roman" w:cs="Times New Roman"/>
          <w:sz w:val="24"/>
          <w:szCs w:val="24"/>
        </w:rPr>
        <w:t>Представители команд и их обязанности на соревнованиях по тяжелой атлетике.</w:t>
      </w:r>
    </w:p>
    <w:p w:rsidR="00F27944" w:rsidRPr="00BA5EBA" w:rsidRDefault="00F27944" w:rsidP="00372913">
      <w:pPr>
        <w:numPr>
          <w:ilvl w:val="0"/>
          <w:numId w:val="90"/>
        </w:numPr>
        <w:spacing w:after="0" w:line="240" w:lineRule="auto"/>
        <w:ind w:left="0"/>
        <w:jc w:val="both"/>
        <w:rPr>
          <w:rFonts w:ascii="Times New Roman" w:hAnsi="Times New Roman" w:cs="Times New Roman"/>
          <w:sz w:val="24"/>
          <w:szCs w:val="24"/>
        </w:rPr>
      </w:pPr>
      <w:r w:rsidRPr="00BA5EBA">
        <w:rPr>
          <w:rFonts w:ascii="Times New Roman" w:hAnsi="Times New Roman" w:cs="Times New Roman"/>
          <w:sz w:val="24"/>
          <w:szCs w:val="24"/>
        </w:rPr>
        <w:t>Правила выполнения упражнений на соревнованиях по тяжелой атлетике в рывке.</w:t>
      </w:r>
    </w:p>
    <w:p w:rsidR="00F27944" w:rsidRPr="00BA5EBA" w:rsidRDefault="00F27944" w:rsidP="00372913">
      <w:pPr>
        <w:numPr>
          <w:ilvl w:val="0"/>
          <w:numId w:val="90"/>
        </w:numPr>
        <w:spacing w:after="0" w:line="240" w:lineRule="auto"/>
        <w:ind w:left="0"/>
        <w:jc w:val="both"/>
        <w:rPr>
          <w:rFonts w:ascii="Times New Roman" w:hAnsi="Times New Roman" w:cs="Times New Roman"/>
          <w:sz w:val="24"/>
          <w:szCs w:val="24"/>
        </w:rPr>
      </w:pPr>
      <w:r w:rsidRPr="00BA5EBA">
        <w:rPr>
          <w:rFonts w:ascii="Times New Roman" w:hAnsi="Times New Roman" w:cs="Times New Roman"/>
          <w:sz w:val="24"/>
          <w:szCs w:val="24"/>
        </w:rPr>
        <w:t>Правила выполнения упражнений на соревнованиях по тяжелой атлетике в толчке</w:t>
      </w:r>
    </w:p>
    <w:p w:rsidR="00F27944" w:rsidRPr="00BA5EBA" w:rsidRDefault="00F27944" w:rsidP="00372913">
      <w:pPr>
        <w:numPr>
          <w:ilvl w:val="0"/>
          <w:numId w:val="90"/>
        </w:numPr>
        <w:spacing w:after="0" w:line="240" w:lineRule="auto"/>
        <w:ind w:left="0"/>
        <w:jc w:val="both"/>
        <w:rPr>
          <w:rFonts w:ascii="Times New Roman" w:hAnsi="Times New Roman" w:cs="Times New Roman"/>
          <w:sz w:val="24"/>
          <w:szCs w:val="24"/>
        </w:rPr>
      </w:pPr>
      <w:r w:rsidRPr="00BA5EBA">
        <w:rPr>
          <w:rFonts w:ascii="Times New Roman" w:hAnsi="Times New Roman" w:cs="Times New Roman"/>
          <w:sz w:val="24"/>
          <w:szCs w:val="24"/>
        </w:rPr>
        <w:t>Судейская бригада, обязанности членов судейской бригады на соревнованиях по тяжелой атлетике.</w:t>
      </w:r>
    </w:p>
    <w:p w:rsidR="00F27944" w:rsidRPr="00BA5EBA" w:rsidRDefault="00F27944" w:rsidP="00372913">
      <w:pPr>
        <w:numPr>
          <w:ilvl w:val="0"/>
          <w:numId w:val="90"/>
        </w:numPr>
        <w:spacing w:after="0" w:line="240" w:lineRule="auto"/>
        <w:ind w:left="0"/>
        <w:jc w:val="both"/>
        <w:rPr>
          <w:rFonts w:ascii="Times New Roman" w:hAnsi="Times New Roman" w:cs="Times New Roman"/>
          <w:sz w:val="24"/>
          <w:szCs w:val="24"/>
        </w:rPr>
      </w:pPr>
      <w:r w:rsidRPr="00BA5EBA">
        <w:rPr>
          <w:rFonts w:ascii="Times New Roman" w:hAnsi="Times New Roman" w:cs="Times New Roman"/>
          <w:sz w:val="24"/>
          <w:szCs w:val="24"/>
        </w:rPr>
        <w:t>Подходы и надбавка веса на штангу на соревнованиях по тяжелой атлетике.</w:t>
      </w:r>
    </w:p>
    <w:p w:rsidR="00F27944" w:rsidRPr="00BA5EBA" w:rsidRDefault="00F27944" w:rsidP="00372913">
      <w:pPr>
        <w:numPr>
          <w:ilvl w:val="0"/>
          <w:numId w:val="90"/>
        </w:numPr>
        <w:spacing w:after="0" w:line="240" w:lineRule="auto"/>
        <w:ind w:left="0"/>
        <w:jc w:val="both"/>
        <w:rPr>
          <w:rFonts w:ascii="Times New Roman" w:hAnsi="Times New Roman" w:cs="Times New Roman"/>
          <w:sz w:val="24"/>
          <w:szCs w:val="24"/>
        </w:rPr>
      </w:pPr>
      <w:r w:rsidRPr="00BA5EBA">
        <w:rPr>
          <w:rFonts w:ascii="Times New Roman" w:hAnsi="Times New Roman" w:cs="Times New Roman"/>
          <w:sz w:val="24"/>
          <w:szCs w:val="24"/>
        </w:rPr>
        <w:t>Определение результатов соревнований по тяжелой атлетике.</w:t>
      </w:r>
    </w:p>
    <w:p w:rsidR="00F27944" w:rsidRPr="00BA5EBA" w:rsidRDefault="00F27944" w:rsidP="00372913">
      <w:pPr>
        <w:numPr>
          <w:ilvl w:val="0"/>
          <w:numId w:val="90"/>
        </w:numPr>
        <w:spacing w:after="0" w:line="240" w:lineRule="auto"/>
        <w:ind w:left="0"/>
        <w:jc w:val="both"/>
        <w:rPr>
          <w:rFonts w:ascii="Times New Roman" w:hAnsi="Times New Roman" w:cs="Times New Roman"/>
          <w:sz w:val="24"/>
          <w:szCs w:val="24"/>
        </w:rPr>
      </w:pPr>
      <w:r w:rsidRPr="00BA5EBA">
        <w:rPr>
          <w:rFonts w:ascii="Times New Roman" w:hAnsi="Times New Roman" w:cs="Times New Roman"/>
          <w:sz w:val="24"/>
          <w:szCs w:val="24"/>
        </w:rPr>
        <w:t>Инвентарь и оборудование на соревнованиях по тяжелой атлетике.</w:t>
      </w:r>
    </w:p>
    <w:p w:rsidR="00F27944" w:rsidRPr="00BA5EBA" w:rsidRDefault="00F27944" w:rsidP="00372913">
      <w:pPr>
        <w:numPr>
          <w:ilvl w:val="0"/>
          <w:numId w:val="90"/>
        </w:numPr>
        <w:spacing w:after="0" w:line="240" w:lineRule="auto"/>
        <w:ind w:left="0"/>
        <w:jc w:val="both"/>
        <w:rPr>
          <w:rFonts w:ascii="Times New Roman" w:hAnsi="Times New Roman" w:cs="Times New Roman"/>
          <w:sz w:val="24"/>
          <w:szCs w:val="24"/>
        </w:rPr>
      </w:pPr>
      <w:r w:rsidRPr="00BA5EBA">
        <w:rPr>
          <w:rFonts w:ascii="Times New Roman" w:hAnsi="Times New Roman" w:cs="Times New Roman"/>
          <w:sz w:val="24"/>
          <w:szCs w:val="24"/>
        </w:rPr>
        <w:t>Современное состояние тяжелой атлетики.</w:t>
      </w:r>
    </w:p>
    <w:p w:rsidR="00F27944" w:rsidRPr="00BA5EBA" w:rsidRDefault="00F27944" w:rsidP="00372913">
      <w:pPr>
        <w:pStyle w:val="3"/>
        <w:tabs>
          <w:tab w:val="clear" w:pos="1080"/>
        </w:tabs>
        <w:spacing w:before="0" w:after="0"/>
        <w:ind w:left="0"/>
        <w:rPr>
          <w:rFonts w:ascii="Times New Roman" w:hAnsi="Times New Roman" w:cs="Times New Roman"/>
          <w:sz w:val="24"/>
          <w:szCs w:val="24"/>
        </w:rPr>
      </w:pPr>
      <w:r w:rsidRPr="00BA5EBA">
        <w:rPr>
          <w:rFonts w:ascii="Times New Roman" w:hAnsi="Times New Roman" w:cs="Times New Roman"/>
          <w:sz w:val="24"/>
          <w:szCs w:val="24"/>
        </w:rPr>
        <w:t xml:space="preserve">                       </w:t>
      </w:r>
      <w:bookmarkStart w:id="305" w:name="_Toc423522017"/>
      <w:r w:rsidRPr="00BA5EBA">
        <w:rPr>
          <w:rFonts w:ascii="Times New Roman" w:hAnsi="Times New Roman" w:cs="Times New Roman"/>
          <w:sz w:val="24"/>
          <w:szCs w:val="24"/>
        </w:rPr>
        <w:t>Перечень практических навыков, необходимых для демонстрации на зачете по тяжелой атлетике</w:t>
      </w:r>
      <w:bookmarkEnd w:id="305"/>
    </w:p>
    <w:p w:rsidR="00F27944" w:rsidRPr="00BA5EBA" w:rsidRDefault="00F27944" w:rsidP="00372913">
      <w:pPr>
        <w:pStyle w:val="25"/>
        <w:spacing w:after="0" w:line="240" w:lineRule="auto"/>
        <w:jc w:val="both"/>
        <w:rPr>
          <w:bCs/>
        </w:rPr>
      </w:pPr>
      <w:r w:rsidRPr="00BA5EBA">
        <w:rPr>
          <w:b/>
          <w:bCs/>
        </w:rPr>
        <w:t xml:space="preserve">      </w:t>
      </w:r>
      <w:r w:rsidRPr="00BA5EBA">
        <w:t>Демонстрация техники упражнений тяжелой атлетики и гиревого спорта,</w:t>
      </w:r>
      <w:r w:rsidRPr="00BA5EBA">
        <w:rPr>
          <w:b/>
          <w:bCs/>
        </w:rPr>
        <w:t xml:space="preserve"> </w:t>
      </w:r>
      <w:r w:rsidRPr="00BA5EBA">
        <w:rPr>
          <w:bCs/>
        </w:rPr>
        <w:t>показать результат в своей весовой категории.</w:t>
      </w:r>
    </w:p>
    <w:p w:rsidR="00F27944" w:rsidRPr="00BA5EBA" w:rsidRDefault="00F27944"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 xml:space="preserve">РЕКОМЕНДУЕМЫЕ  ПРАКТИЧЕСКИЕ  НОРМАТИВЫ </w:t>
      </w:r>
    </w:p>
    <w:p w:rsidR="00F27944" w:rsidRPr="00BA5EBA" w:rsidRDefault="00F27944" w:rsidP="00372913">
      <w:pPr>
        <w:spacing w:after="0" w:line="240" w:lineRule="auto"/>
        <w:rPr>
          <w:rFonts w:ascii="Times New Roman" w:hAnsi="Times New Roman" w:cs="Times New Roman"/>
          <w:sz w:val="24"/>
          <w:szCs w:val="24"/>
        </w:rPr>
      </w:pPr>
    </w:p>
    <w:tbl>
      <w:tblPr>
        <w:tblW w:w="7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48"/>
        <w:gridCol w:w="993"/>
        <w:gridCol w:w="994"/>
        <w:gridCol w:w="1112"/>
        <w:gridCol w:w="1297"/>
        <w:gridCol w:w="1000"/>
        <w:gridCol w:w="994"/>
      </w:tblGrid>
      <w:tr w:rsidR="00F27944" w:rsidRPr="00BA5EBA" w:rsidTr="00F27944">
        <w:tc>
          <w:tcPr>
            <w:tcW w:w="0" w:type="auto"/>
            <w:vMerge w:val="restart"/>
            <w:tcBorders>
              <w:top w:val="single" w:sz="4" w:space="0" w:color="auto"/>
              <w:left w:val="single" w:sz="4" w:space="0" w:color="auto"/>
              <w:right w:val="single" w:sz="4" w:space="0" w:color="auto"/>
            </w:tcBorders>
            <w:shd w:val="clear" w:color="auto" w:fill="auto"/>
          </w:tcPr>
          <w:p w:rsidR="00F27944" w:rsidRPr="00BA5EBA" w:rsidRDefault="00F27944" w:rsidP="00372913">
            <w:pPr>
              <w:spacing w:after="0" w:line="240" w:lineRule="auto"/>
              <w:jc w:val="center"/>
              <w:rPr>
                <w:rFonts w:ascii="Times New Roman" w:hAnsi="Times New Roman" w:cs="Times New Roman"/>
                <w:sz w:val="24"/>
                <w:szCs w:val="24"/>
              </w:rPr>
            </w:pPr>
            <w:r w:rsidRPr="00BA5EBA">
              <w:rPr>
                <w:rFonts w:ascii="Times New Roman" w:hAnsi="Times New Roman" w:cs="Times New Roman"/>
                <w:sz w:val="24"/>
                <w:szCs w:val="24"/>
              </w:rPr>
              <w:t>Весовая</w:t>
            </w:r>
          </w:p>
          <w:p w:rsidR="00F27944" w:rsidRPr="00BA5EBA" w:rsidRDefault="00F27944" w:rsidP="00372913">
            <w:pPr>
              <w:spacing w:after="0" w:line="240" w:lineRule="auto"/>
              <w:jc w:val="center"/>
              <w:rPr>
                <w:rFonts w:ascii="Times New Roman" w:hAnsi="Times New Roman" w:cs="Times New Roman"/>
                <w:sz w:val="24"/>
                <w:szCs w:val="24"/>
              </w:rPr>
            </w:pPr>
            <w:r w:rsidRPr="00BA5EBA">
              <w:rPr>
                <w:rFonts w:ascii="Times New Roman" w:hAnsi="Times New Roman" w:cs="Times New Roman"/>
                <w:sz w:val="24"/>
                <w:szCs w:val="24"/>
              </w:rPr>
              <w:t xml:space="preserve">Категория </w:t>
            </w:r>
          </w:p>
        </w:tc>
        <w:tc>
          <w:tcPr>
            <w:tcW w:w="993" w:type="dxa"/>
            <w:vMerge w:val="restart"/>
            <w:tcBorders>
              <w:top w:val="single" w:sz="4" w:space="0" w:color="auto"/>
              <w:left w:val="single" w:sz="4" w:space="0" w:color="auto"/>
              <w:right w:val="single" w:sz="4" w:space="0" w:color="auto"/>
            </w:tcBorders>
            <w:shd w:val="clear" w:color="auto" w:fill="auto"/>
          </w:tcPr>
          <w:p w:rsidR="00F27944" w:rsidRPr="00BA5EBA" w:rsidRDefault="00F27944" w:rsidP="00372913">
            <w:pPr>
              <w:spacing w:after="0" w:line="240" w:lineRule="auto"/>
              <w:jc w:val="center"/>
              <w:rPr>
                <w:rFonts w:ascii="Times New Roman" w:hAnsi="Times New Roman" w:cs="Times New Roman"/>
                <w:sz w:val="24"/>
                <w:szCs w:val="24"/>
              </w:rPr>
            </w:pPr>
            <w:r w:rsidRPr="00BA5EBA">
              <w:rPr>
                <w:rFonts w:ascii="Times New Roman" w:hAnsi="Times New Roman" w:cs="Times New Roman"/>
                <w:sz w:val="24"/>
                <w:szCs w:val="24"/>
              </w:rPr>
              <w:t>КМС</w:t>
            </w:r>
          </w:p>
        </w:tc>
        <w:tc>
          <w:tcPr>
            <w:tcW w:w="994" w:type="dxa"/>
            <w:vMerge w:val="restart"/>
            <w:tcBorders>
              <w:top w:val="single" w:sz="4" w:space="0" w:color="auto"/>
              <w:left w:val="single" w:sz="4" w:space="0" w:color="auto"/>
              <w:right w:val="single" w:sz="4" w:space="0" w:color="auto"/>
            </w:tcBorders>
            <w:shd w:val="clear" w:color="auto" w:fill="auto"/>
          </w:tcPr>
          <w:p w:rsidR="00F27944" w:rsidRPr="00BA5EBA" w:rsidRDefault="00F27944" w:rsidP="00372913">
            <w:pPr>
              <w:spacing w:after="0" w:line="240" w:lineRule="auto"/>
              <w:jc w:val="center"/>
              <w:rPr>
                <w:rFonts w:ascii="Times New Roman" w:hAnsi="Times New Roman" w:cs="Times New Roman"/>
                <w:sz w:val="24"/>
                <w:szCs w:val="24"/>
              </w:rPr>
            </w:pPr>
            <w:r w:rsidRPr="00BA5EBA">
              <w:rPr>
                <w:rFonts w:ascii="Times New Roman" w:hAnsi="Times New Roman" w:cs="Times New Roman"/>
                <w:sz w:val="24"/>
                <w:szCs w:val="24"/>
              </w:rPr>
              <w:t>1</w:t>
            </w:r>
          </w:p>
        </w:tc>
        <w:tc>
          <w:tcPr>
            <w:tcW w:w="1112" w:type="dxa"/>
            <w:vMerge w:val="restart"/>
            <w:tcBorders>
              <w:top w:val="single" w:sz="4" w:space="0" w:color="auto"/>
              <w:left w:val="single" w:sz="4" w:space="0" w:color="auto"/>
              <w:right w:val="single" w:sz="4" w:space="0" w:color="auto"/>
            </w:tcBorders>
            <w:shd w:val="clear" w:color="auto" w:fill="auto"/>
          </w:tcPr>
          <w:p w:rsidR="00F27944" w:rsidRPr="00BA5EBA" w:rsidRDefault="00F27944" w:rsidP="00372913">
            <w:pPr>
              <w:spacing w:after="0" w:line="240" w:lineRule="auto"/>
              <w:jc w:val="center"/>
              <w:rPr>
                <w:rFonts w:ascii="Times New Roman" w:hAnsi="Times New Roman" w:cs="Times New Roman"/>
                <w:sz w:val="24"/>
                <w:szCs w:val="24"/>
              </w:rPr>
            </w:pPr>
            <w:r w:rsidRPr="00BA5EBA">
              <w:rPr>
                <w:rFonts w:ascii="Times New Roman" w:hAnsi="Times New Roman" w:cs="Times New Roman"/>
                <w:sz w:val="24"/>
                <w:szCs w:val="24"/>
              </w:rPr>
              <w:t>П</w:t>
            </w:r>
          </w:p>
        </w:tc>
        <w:tc>
          <w:tcPr>
            <w:tcW w:w="1297" w:type="dxa"/>
            <w:tcBorders>
              <w:top w:val="single" w:sz="4" w:space="0" w:color="auto"/>
              <w:left w:val="single" w:sz="4" w:space="0" w:color="auto"/>
              <w:bottom w:val="single" w:sz="4" w:space="0" w:color="auto"/>
              <w:right w:val="single" w:sz="4" w:space="0" w:color="auto"/>
            </w:tcBorders>
            <w:shd w:val="clear" w:color="auto" w:fill="auto"/>
          </w:tcPr>
          <w:p w:rsidR="00F27944" w:rsidRPr="00BA5EBA" w:rsidRDefault="00F27944" w:rsidP="00372913">
            <w:pPr>
              <w:spacing w:after="0" w:line="240" w:lineRule="auto"/>
              <w:jc w:val="center"/>
              <w:rPr>
                <w:rFonts w:ascii="Times New Roman" w:hAnsi="Times New Roman" w:cs="Times New Roman"/>
                <w:b/>
                <w:sz w:val="24"/>
                <w:szCs w:val="24"/>
              </w:rPr>
            </w:pPr>
            <w:r w:rsidRPr="00BA5EBA">
              <w:rPr>
                <w:rFonts w:ascii="Times New Roman" w:hAnsi="Times New Roman" w:cs="Times New Roman"/>
                <w:b/>
                <w:sz w:val="24"/>
                <w:szCs w:val="24"/>
              </w:rPr>
              <w:t>Ш</w:t>
            </w:r>
          </w:p>
        </w:tc>
        <w:tc>
          <w:tcPr>
            <w:tcW w:w="1000" w:type="dxa"/>
            <w:tcBorders>
              <w:top w:val="single" w:sz="4" w:space="0" w:color="auto"/>
              <w:left w:val="single" w:sz="4" w:space="0" w:color="auto"/>
              <w:bottom w:val="single" w:sz="4" w:space="0" w:color="auto"/>
              <w:right w:val="single" w:sz="4" w:space="0" w:color="auto"/>
            </w:tcBorders>
            <w:shd w:val="clear" w:color="auto" w:fill="auto"/>
          </w:tcPr>
          <w:p w:rsidR="00F27944" w:rsidRPr="00BA5EBA" w:rsidRDefault="00F27944" w:rsidP="00372913">
            <w:pPr>
              <w:spacing w:after="0" w:line="240" w:lineRule="auto"/>
              <w:jc w:val="center"/>
              <w:rPr>
                <w:rFonts w:ascii="Times New Roman" w:hAnsi="Times New Roman" w:cs="Times New Roman"/>
                <w:b/>
                <w:bCs/>
                <w:sz w:val="24"/>
                <w:szCs w:val="24"/>
              </w:rPr>
            </w:pPr>
            <w:r w:rsidRPr="00BA5EBA">
              <w:rPr>
                <w:rFonts w:ascii="Times New Roman" w:hAnsi="Times New Roman" w:cs="Times New Roman"/>
                <w:b/>
                <w:sz w:val="24"/>
                <w:szCs w:val="24"/>
              </w:rPr>
              <w:t>1 юн</w:t>
            </w:r>
            <w:r w:rsidRPr="00BA5EBA">
              <w:rPr>
                <w:rFonts w:ascii="Times New Roman" w:hAnsi="Times New Roman" w:cs="Times New Roman"/>
                <w:b/>
                <w:bCs/>
                <w:sz w:val="24"/>
                <w:szCs w:val="24"/>
              </w:rPr>
              <w:t>.</w:t>
            </w:r>
          </w:p>
        </w:tc>
        <w:tc>
          <w:tcPr>
            <w:tcW w:w="994" w:type="dxa"/>
            <w:vMerge w:val="restart"/>
            <w:tcBorders>
              <w:top w:val="single" w:sz="4" w:space="0" w:color="auto"/>
              <w:left w:val="single" w:sz="4" w:space="0" w:color="auto"/>
              <w:right w:val="single" w:sz="4" w:space="0" w:color="auto"/>
            </w:tcBorders>
            <w:shd w:val="clear" w:color="auto" w:fill="auto"/>
          </w:tcPr>
          <w:p w:rsidR="00F27944" w:rsidRPr="00BA5EBA" w:rsidRDefault="00F27944" w:rsidP="00372913">
            <w:pPr>
              <w:spacing w:after="0" w:line="240" w:lineRule="auto"/>
              <w:jc w:val="center"/>
              <w:rPr>
                <w:rFonts w:ascii="Times New Roman" w:hAnsi="Times New Roman" w:cs="Times New Roman"/>
                <w:sz w:val="24"/>
                <w:szCs w:val="24"/>
              </w:rPr>
            </w:pPr>
            <w:r w:rsidRPr="00BA5EBA">
              <w:rPr>
                <w:rFonts w:ascii="Times New Roman" w:hAnsi="Times New Roman" w:cs="Times New Roman"/>
                <w:sz w:val="24"/>
                <w:szCs w:val="24"/>
              </w:rPr>
              <w:t>П н.</w:t>
            </w:r>
          </w:p>
        </w:tc>
      </w:tr>
      <w:tr w:rsidR="00F27944" w:rsidRPr="00BA5EBA" w:rsidTr="00F27944">
        <w:tc>
          <w:tcPr>
            <w:tcW w:w="0" w:type="auto"/>
            <w:vMerge/>
            <w:tcBorders>
              <w:left w:val="single" w:sz="4" w:space="0" w:color="auto"/>
              <w:bottom w:val="single" w:sz="4" w:space="0" w:color="auto"/>
              <w:right w:val="single" w:sz="4" w:space="0" w:color="auto"/>
            </w:tcBorders>
            <w:shd w:val="clear" w:color="auto" w:fill="auto"/>
          </w:tcPr>
          <w:p w:rsidR="00F27944" w:rsidRPr="00BA5EBA" w:rsidRDefault="00F27944" w:rsidP="00372913">
            <w:pPr>
              <w:spacing w:after="0" w:line="240" w:lineRule="auto"/>
              <w:jc w:val="center"/>
              <w:rPr>
                <w:rFonts w:ascii="Times New Roman" w:hAnsi="Times New Roman" w:cs="Times New Roman"/>
                <w:sz w:val="24"/>
                <w:szCs w:val="24"/>
              </w:rPr>
            </w:pPr>
          </w:p>
        </w:tc>
        <w:tc>
          <w:tcPr>
            <w:tcW w:w="993" w:type="dxa"/>
            <w:vMerge/>
            <w:tcBorders>
              <w:left w:val="single" w:sz="4" w:space="0" w:color="auto"/>
              <w:bottom w:val="single" w:sz="4" w:space="0" w:color="auto"/>
              <w:right w:val="single" w:sz="4" w:space="0" w:color="auto"/>
            </w:tcBorders>
            <w:shd w:val="clear" w:color="auto" w:fill="auto"/>
          </w:tcPr>
          <w:p w:rsidR="00F27944" w:rsidRPr="00BA5EBA" w:rsidRDefault="00F27944" w:rsidP="00372913">
            <w:pPr>
              <w:spacing w:after="0" w:line="240" w:lineRule="auto"/>
              <w:jc w:val="center"/>
              <w:rPr>
                <w:rFonts w:ascii="Times New Roman" w:hAnsi="Times New Roman" w:cs="Times New Roman"/>
                <w:sz w:val="24"/>
                <w:szCs w:val="24"/>
              </w:rPr>
            </w:pPr>
          </w:p>
        </w:tc>
        <w:tc>
          <w:tcPr>
            <w:tcW w:w="994" w:type="dxa"/>
            <w:vMerge/>
            <w:tcBorders>
              <w:left w:val="single" w:sz="4" w:space="0" w:color="auto"/>
              <w:bottom w:val="single" w:sz="4" w:space="0" w:color="auto"/>
              <w:right w:val="single" w:sz="4" w:space="0" w:color="auto"/>
            </w:tcBorders>
            <w:shd w:val="clear" w:color="auto" w:fill="auto"/>
          </w:tcPr>
          <w:p w:rsidR="00F27944" w:rsidRPr="00BA5EBA" w:rsidRDefault="00F27944" w:rsidP="00372913">
            <w:pPr>
              <w:spacing w:after="0" w:line="240" w:lineRule="auto"/>
              <w:jc w:val="center"/>
              <w:rPr>
                <w:rFonts w:ascii="Times New Roman" w:hAnsi="Times New Roman" w:cs="Times New Roman"/>
                <w:sz w:val="24"/>
                <w:szCs w:val="24"/>
              </w:rPr>
            </w:pPr>
          </w:p>
        </w:tc>
        <w:tc>
          <w:tcPr>
            <w:tcW w:w="1112" w:type="dxa"/>
            <w:vMerge/>
            <w:tcBorders>
              <w:left w:val="single" w:sz="4" w:space="0" w:color="auto"/>
              <w:bottom w:val="single" w:sz="4" w:space="0" w:color="auto"/>
              <w:right w:val="single" w:sz="4" w:space="0" w:color="auto"/>
            </w:tcBorders>
            <w:shd w:val="clear" w:color="auto" w:fill="auto"/>
          </w:tcPr>
          <w:p w:rsidR="00F27944" w:rsidRPr="00BA5EBA" w:rsidRDefault="00F27944" w:rsidP="00372913">
            <w:pPr>
              <w:spacing w:after="0" w:line="240" w:lineRule="auto"/>
              <w:jc w:val="center"/>
              <w:rPr>
                <w:rFonts w:ascii="Times New Roman" w:hAnsi="Times New Roman" w:cs="Times New Roman"/>
                <w:sz w:val="24"/>
                <w:szCs w:val="24"/>
              </w:rPr>
            </w:pPr>
          </w:p>
        </w:tc>
        <w:tc>
          <w:tcPr>
            <w:tcW w:w="2297" w:type="dxa"/>
            <w:gridSpan w:val="2"/>
            <w:tcBorders>
              <w:top w:val="single" w:sz="4" w:space="0" w:color="auto"/>
              <w:left w:val="single" w:sz="4" w:space="0" w:color="auto"/>
              <w:bottom w:val="single" w:sz="4" w:space="0" w:color="auto"/>
              <w:right w:val="single" w:sz="4" w:space="0" w:color="auto"/>
            </w:tcBorders>
            <w:shd w:val="clear" w:color="auto" w:fill="auto"/>
          </w:tcPr>
          <w:p w:rsidR="00F27944" w:rsidRPr="00BA5EBA" w:rsidRDefault="00F27944" w:rsidP="00372913">
            <w:pPr>
              <w:spacing w:after="0" w:line="240" w:lineRule="auto"/>
              <w:jc w:val="center"/>
              <w:rPr>
                <w:rFonts w:ascii="Times New Roman" w:hAnsi="Times New Roman" w:cs="Times New Roman"/>
                <w:b/>
                <w:bCs/>
                <w:sz w:val="24"/>
                <w:szCs w:val="24"/>
              </w:rPr>
            </w:pPr>
            <w:r w:rsidRPr="00BA5EBA">
              <w:rPr>
                <w:rFonts w:ascii="Times New Roman" w:hAnsi="Times New Roman" w:cs="Times New Roman"/>
                <w:b/>
                <w:sz w:val="24"/>
                <w:szCs w:val="24"/>
              </w:rPr>
              <w:t>Зачетные нормативы</w:t>
            </w:r>
          </w:p>
        </w:tc>
        <w:tc>
          <w:tcPr>
            <w:tcW w:w="994" w:type="dxa"/>
            <w:vMerge/>
            <w:tcBorders>
              <w:left w:val="single" w:sz="4" w:space="0" w:color="auto"/>
              <w:bottom w:val="single" w:sz="4" w:space="0" w:color="auto"/>
              <w:right w:val="single" w:sz="4" w:space="0" w:color="auto"/>
            </w:tcBorders>
            <w:shd w:val="clear" w:color="auto" w:fill="auto"/>
          </w:tcPr>
          <w:p w:rsidR="00F27944" w:rsidRPr="00BA5EBA" w:rsidRDefault="00F27944" w:rsidP="00372913">
            <w:pPr>
              <w:spacing w:after="0" w:line="240" w:lineRule="auto"/>
              <w:jc w:val="center"/>
              <w:rPr>
                <w:rFonts w:ascii="Times New Roman" w:hAnsi="Times New Roman" w:cs="Times New Roman"/>
                <w:sz w:val="24"/>
                <w:szCs w:val="24"/>
              </w:rPr>
            </w:pPr>
          </w:p>
        </w:tc>
      </w:tr>
      <w:tr w:rsidR="00F27944" w:rsidRPr="00BA5EBA" w:rsidTr="00F27944">
        <w:tc>
          <w:tcPr>
            <w:tcW w:w="0" w:type="auto"/>
            <w:tcBorders>
              <w:top w:val="single" w:sz="4" w:space="0" w:color="auto"/>
              <w:left w:val="single" w:sz="4" w:space="0" w:color="auto"/>
              <w:bottom w:val="single" w:sz="4" w:space="0" w:color="auto"/>
              <w:right w:val="single" w:sz="4" w:space="0" w:color="auto"/>
            </w:tcBorders>
            <w:shd w:val="clear" w:color="auto" w:fill="auto"/>
          </w:tcPr>
          <w:p w:rsidR="00F27944" w:rsidRPr="00BA5EBA" w:rsidRDefault="00F27944" w:rsidP="00372913">
            <w:pPr>
              <w:spacing w:after="0" w:line="240" w:lineRule="auto"/>
              <w:jc w:val="center"/>
              <w:rPr>
                <w:rFonts w:ascii="Times New Roman" w:hAnsi="Times New Roman" w:cs="Times New Roman"/>
                <w:sz w:val="24"/>
                <w:szCs w:val="24"/>
              </w:rPr>
            </w:pPr>
            <w:r w:rsidRPr="00BA5EBA">
              <w:rPr>
                <w:rFonts w:ascii="Times New Roman" w:hAnsi="Times New Roman" w:cs="Times New Roman"/>
                <w:sz w:val="24"/>
                <w:szCs w:val="24"/>
              </w:rPr>
              <w:t>48,0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27944" w:rsidRPr="00BA5EBA" w:rsidRDefault="00F27944" w:rsidP="00372913">
            <w:pPr>
              <w:spacing w:after="0" w:line="240" w:lineRule="auto"/>
              <w:rPr>
                <w:rFonts w:ascii="Times New Roman" w:hAnsi="Times New Roman" w:cs="Times New Roman"/>
                <w:b/>
                <w:bCs/>
                <w:sz w:val="24"/>
                <w:szCs w:val="24"/>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F27944" w:rsidRPr="00BA5EBA" w:rsidRDefault="00F27944" w:rsidP="00372913">
            <w:pPr>
              <w:spacing w:after="0" w:line="240" w:lineRule="auto"/>
              <w:jc w:val="center"/>
              <w:rPr>
                <w:rFonts w:ascii="Times New Roman" w:hAnsi="Times New Roman" w:cs="Times New Roman"/>
                <w:sz w:val="24"/>
                <w:szCs w:val="24"/>
              </w:rPr>
            </w:pPr>
            <w:r w:rsidRPr="00BA5EBA">
              <w:rPr>
                <w:rFonts w:ascii="Times New Roman" w:hAnsi="Times New Roman" w:cs="Times New Roman"/>
                <w:sz w:val="24"/>
                <w:szCs w:val="24"/>
              </w:rPr>
              <w:t>285,0</w:t>
            </w:r>
          </w:p>
        </w:tc>
        <w:tc>
          <w:tcPr>
            <w:tcW w:w="1112" w:type="dxa"/>
            <w:tcBorders>
              <w:top w:val="single" w:sz="4" w:space="0" w:color="auto"/>
              <w:left w:val="single" w:sz="4" w:space="0" w:color="auto"/>
              <w:bottom w:val="single" w:sz="4" w:space="0" w:color="auto"/>
              <w:right w:val="single" w:sz="4" w:space="0" w:color="auto"/>
            </w:tcBorders>
            <w:shd w:val="clear" w:color="auto" w:fill="auto"/>
          </w:tcPr>
          <w:p w:rsidR="00F27944" w:rsidRPr="00BA5EBA" w:rsidRDefault="00F27944" w:rsidP="00372913">
            <w:pPr>
              <w:spacing w:after="0" w:line="240" w:lineRule="auto"/>
              <w:jc w:val="center"/>
              <w:rPr>
                <w:rFonts w:ascii="Times New Roman" w:hAnsi="Times New Roman" w:cs="Times New Roman"/>
                <w:sz w:val="24"/>
                <w:szCs w:val="24"/>
              </w:rPr>
            </w:pPr>
            <w:r w:rsidRPr="00BA5EBA">
              <w:rPr>
                <w:rFonts w:ascii="Times New Roman" w:hAnsi="Times New Roman" w:cs="Times New Roman"/>
                <w:sz w:val="24"/>
                <w:szCs w:val="24"/>
              </w:rPr>
              <w:t>255,0</w:t>
            </w:r>
          </w:p>
        </w:tc>
        <w:tc>
          <w:tcPr>
            <w:tcW w:w="1297" w:type="dxa"/>
            <w:tcBorders>
              <w:top w:val="single" w:sz="4" w:space="0" w:color="auto"/>
              <w:left w:val="single" w:sz="4" w:space="0" w:color="auto"/>
              <w:bottom w:val="single" w:sz="4" w:space="0" w:color="auto"/>
              <w:right w:val="single" w:sz="4" w:space="0" w:color="auto"/>
            </w:tcBorders>
            <w:shd w:val="clear" w:color="auto" w:fill="auto"/>
          </w:tcPr>
          <w:p w:rsidR="00F27944" w:rsidRPr="00BA5EBA" w:rsidRDefault="00F27944" w:rsidP="00372913">
            <w:pPr>
              <w:spacing w:after="0" w:line="240" w:lineRule="auto"/>
              <w:jc w:val="center"/>
              <w:rPr>
                <w:rFonts w:ascii="Times New Roman" w:hAnsi="Times New Roman" w:cs="Times New Roman"/>
                <w:b/>
                <w:sz w:val="24"/>
                <w:szCs w:val="24"/>
              </w:rPr>
            </w:pPr>
            <w:r w:rsidRPr="00BA5EBA">
              <w:rPr>
                <w:rFonts w:ascii="Times New Roman" w:hAnsi="Times New Roman" w:cs="Times New Roman"/>
                <w:b/>
                <w:sz w:val="24"/>
                <w:szCs w:val="24"/>
              </w:rPr>
              <w:t>235,0</w:t>
            </w:r>
          </w:p>
        </w:tc>
        <w:tc>
          <w:tcPr>
            <w:tcW w:w="1000" w:type="dxa"/>
            <w:tcBorders>
              <w:top w:val="single" w:sz="4" w:space="0" w:color="auto"/>
              <w:left w:val="single" w:sz="4" w:space="0" w:color="auto"/>
              <w:bottom w:val="single" w:sz="4" w:space="0" w:color="auto"/>
              <w:right w:val="single" w:sz="4" w:space="0" w:color="auto"/>
            </w:tcBorders>
            <w:shd w:val="clear" w:color="auto" w:fill="auto"/>
          </w:tcPr>
          <w:p w:rsidR="00F27944" w:rsidRPr="00BA5EBA" w:rsidRDefault="00F27944" w:rsidP="00372913">
            <w:pPr>
              <w:spacing w:after="0" w:line="240" w:lineRule="auto"/>
              <w:jc w:val="center"/>
              <w:rPr>
                <w:rFonts w:ascii="Times New Roman" w:hAnsi="Times New Roman" w:cs="Times New Roman"/>
                <w:b/>
                <w:sz w:val="24"/>
                <w:szCs w:val="24"/>
              </w:rPr>
            </w:pPr>
            <w:r w:rsidRPr="00BA5EBA">
              <w:rPr>
                <w:rFonts w:ascii="Times New Roman" w:hAnsi="Times New Roman" w:cs="Times New Roman"/>
                <w:b/>
                <w:sz w:val="24"/>
                <w:szCs w:val="24"/>
              </w:rPr>
              <w:t>210,0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F27944" w:rsidRPr="00BA5EBA" w:rsidRDefault="00F27944" w:rsidP="00372913">
            <w:pPr>
              <w:spacing w:after="0" w:line="240" w:lineRule="auto"/>
              <w:jc w:val="center"/>
              <w:rPr>
                <w:rFonts w:ascii="Times New Roman" w:hAnsi="Times New Roman" w:cs="Times New Roman"/>
                <w:sz w:val="24"/>
                <w:szCs w:val="24"/>
              </w:rPr>
            </w:pPr>
            <w:r w:rsidRPr="00BA5EBA">
              <w:rPr>
                <w:rFonts w:ascii="Times New Roman" w:hAnsi="Times New Roman" w:cs="Times New Roman"/>
                <w:sz w:val="24"/>
                <w:szCs w:val="24"/>
              </w:rPr>
              <w:t>195,0</w:t>
            </w:r>
          </w:p>
        </w:tc>
      </w:tr>
      <w:tr w:rsidR="00F27944" w:rsidRPr="00BA5EBA" w:rsidTr="00F27944">
        <w:tc>
          <w:tcPr>
            <w:tcW w:w="0" w:type="auto"/>
            <w:tcBorders>
              <w:top w:val="single" w:sz="4" w:space="0" w:color="auto"/>
              <w:left w:val="single" w:sz="4" w:space="0" w:color="auto"/>
              <w:bottom w:val="single" w:sz="4" w:space="0" w:color="auto"/>
              <w:right w:val="single" w:sz="4" w:space="0" w:color="auto"/>
            </w:tcBorders>
            <w:shd w:val="clear" w:color="auto" w:fill="auto"/>
          </w:tcPr>
          <w:p w:rsidR="00F27944" w:rsidRPr="00BA5EBA" w:rsidRDefault="00F27944" w:rsidP="00372913">
            <w:pPr>
              <w:spacing w:after="0" w:line="240" w:lineRule="auto"/>
              <w:jc w:val="center"/>
              <w:rPr>
                <w:rFonts w:ascii="Times New Roman" w:hAnsi="Times New Roman" w:cs="Times New Roman"/>
                <w:sz w:val="24"/>
                <w:szCs w:val="24"/>
              </w:rPr>
            </w:pPr>
            <w:r w:rsidRPr="00BA5EBA">
              <w:rPr>
                <w:rFonts w:ascii="Times New Roman" w:hAnsi="Times New Roman" w:cs="Times New Roman"/>
                <w:sz w:val="24"/>
                <w:szCs w:val="24"/>
              </w:rPr>
              <w:t>52,0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27944" w:rsidRPr="00BA5EBA" w:rsidRDefault="00F27944" w:rsidP="00372913">
            <w:pPr>
              <w:spacing w:after="0" w:line="240" w:lineRule="auto"/>
              <w:jc w:val="center"/>
              <w:rPr>
                <w:rFonts w:ascii="Times New Roman" w:hAnsi="Times New Roman" w:cs="Times New Roman"/>
                <w:sz w:val="24"/>
                <w:szCs w:val="24"/>
              </w:rPr>
            </w:pPr>
            <w:r w:rsidRPr="00BA5EBA">
              <w:rPr>
                <w:rFonts w:ascii="Times New Roman" w:hAnsi="Times New Roman" w:cs="Times New Roman"/>
                <w:sz w:val="24"/>
                <w:szCs w:val="24"/>
              </w:rPr>
              <w:t>365,0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F27944" w:rsidRPr="00BA5EBA" w:rsidRDefault="00F27944" w:rsidP="00372913">
            <w:pPr>
              <w:spacing w:after="0" w:line="240" w:lineRule="auto"/>
              <w:jc w:val="center"/>
              <w:rPr>
                <w:rFonts w:ascii="Times New Roman" w:hAnsi="Times New Roman" w:cs="Times New Roman"/>
                <w:sz w:val="24"/>
                <w:szCs w:val="24"/>
              </w:rPr>
            </w:pPr>
            <w:r w:rsidRPr="00BA5EBA">
              <w:rPr>
                <w:rFonts w:ascii="Times New Roman" w:hAnsi="Times New Roman" w:cs="Times New Roman"/>
                <w:sz w:val="24"/>
                <w:szCs w:val="24"/>
              </w:rPr>
              <w:t>310,0</w:t>
            </w:r>
          </w:p>
        </w:tc>
        <w:tc>
          <w:tcPr>
            <w:tcW w:w="1112" w:type="dxa"/>
            <w:tcBorders>
              <w:top w:val="single" w:sz="4" w:space="0" w:color="auto"/>
              <w:left w:val="single" w:sz="4" w:space="0" w:color="auto"/>
              <w:bottom w:val="single" w:sz="4" w:space="0" w:color="auto"/>
              <w:right w:val="single" w:sz="4" w:space="0" w:color="auto"/>
            </w:tcBorders>
            <w:shd w:val="clear" w:color="auto" w:fill="auto"/>
          </w:tcPr>
          <w:p w:rsidR="00F27944" w:rsidRPr="00BA5EBA" w:rsidRDefault="00F27944" w:rsidP="00372913">
            <w:pPr>
              <w:spacing w:after="0" w:line="240" w:lineRule="auto"/>
              <w:jc w:val="center"/>
              <w:rPr>
                <w:rFonts w:ascii="Times New Roman" w:hAnsi="Times New Roman" w:cs="Times New Roman"/>
                <w:sz w:val="24"/>
                <w:szCs w:val="24"/>
              </w:rPr>
            </w:pPr>
            <w:r w:rsidRPr="00BA5EBA">
              <w:rPr>
                <w:rFonts w:ascii="Times New Roman" w:hAnsi="Times New Roman" w:cs="Times New Roman"/>
                <w:sz w:val="24"/>
                <w:szCs w:val="24"/>
              </w:rPr>
              <w:t>280,0</w:t>
            </w:r>
          </w:p>
        </w:tc>
        <w:tc>
          <w:tcPr>
            <w:tcW w:w="1297" w:type="dxa"/>
            <w:tcBorders>
              <w:top w:val="single" w:sz="4" w:space="0" w:color="auto"/>
              <w:left w:val="single" w:sz="4" w:space="0" w:color="auto"/>
              <w:bottom w:val="single" w:sz="4" w:space="0" w:color="auto"/>
              <w:right w:val="single" w:sz="4" w:space="0" w:color="auto"/>
            </w:tcBorders>
            <w:shd w:val="clear" w:color="auto" w:fill="auto"/>
          </w:tcPr>
          <w:p w:rsidR="00F27944" w:rsidRPr="00BA5EBA" w:rsidRDefault="00F27944" w:rsidP="00372913">
            <w:pPr>
              <w:spacing w:after="0" w:line="240" w:lineRule="auto"/>
              <w:jc w:val="center"/>
              <w:rPr>
                <w:rFonts w:ascii="Times New Roman" w:hAnsi="Times New Roman" w:cs="Times New Roman"/>
                <w:b/>
                <w:sz w:val="24"/>
                <w:szCs w:val="24"/>
              </w:rPr>
            </w:pPr>
            <w:r w:rsidRPr="00BA5EBA">
              <w:rPr>
                <w:rFonts w:ascii="Times New Roman" w:hAnsi="Times New Roman" w:cs="Times New Roman"/>
                <w:b/>
                <w:sz w:val="24"/>
                <w:szCs w:val="24"/>
              </w:rPr>
              <w:t>257,5</w:t>
            </w:r>
          </w:p>
        </w:tc>
        <w:tc>
          <w:tcPr>
            <w:tcW w:w="1000" w:type="dxa"/>
            <w:tcBorders>
              <w:top w:val="single" w:sz="4" w:space="0" w:color="auto"/>
              <w:left w:val="single" w:sz="4" w:space="0" w:color="auto"/>
              <w:bottom w:val="single" w:sz="4" w:space="0" w:color="auto"/>
              <w:right w:val="single" w:sz="4" w:space="0" w:color="auto"/>
            </w:tcBorders>
            <w:shd w:val="clear" w:color="auto" w:fill="auto"/>
          </w:tcPr>
          <w:p w:rsidR="00F27944" w:rsidRPr="00BA5EBA" w:rsidRDefault="00F27944" w:rsidP="00372913">
            <w:pPr>
              <w:spacing w:after="0" w:line="240" w:lineRule="auto"/>
              <w:jc w:val="center"/>
              <w:rPr>
                <w:rFonts w:ascii="Times New Roman" w:hAnsi="Times New Roman" w:cs="Times New Roman"/>
                <w:b/>
                <w:sz w:val="24"/>
                <w:szCs w:val="24"/>
              </w:rPr>
            </w:pPr>
            <w:r w:rsidRPr="00BA5EBA">
              <w:rPr>
                <w:rFonts w:ascii="Times New Roman" w:hAnsi="Times New Roman" w:cs="Times New Roman"/>
                <w:b/>
                <w:sz w:val="24"/>
                <w:szCs w:val="24"/>
              </w:rPr>
              <w:t>230,0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F27944" w:rsidRPr="00BA5EBA" w:rsidRDefault="00F27944" w:rsidP="00372913">
            <w:pPr>
              <w:spacing w:after="0" w:line="240" w:lineRule="auto"/>
              <w:jc w:val="center"/>
              <w:rPr>
                <w:rFonts w:ascii="Times New Roman" w:hAnsi="Times New Roman" w:cs="Times New Roman"/>
                <w:sz w:val="24"/>
                <w:szCs w:val="24"/>
              </w:rPr>
            </w:pPr>
            <w:r w:rsidRPr="00BA5EBA">
              <w:rPr>
                <w:rFonts w:ascii="Times New Roman" w:hAnsi="Times New Roman" w:cs="Times New Roman"/>
                <w:sz w:val="24"/>
                <w:szCs w:val="24"/>
              </w:rPr>
              <w:t>210,0</w:t>
            </w:r>
          </w:p>
        </w:tc>
      </w:tr>
      <w:tr w:rsidR="00F27944" w:rsidRPr="00BA5EBA" w:rsidTr="00F27944">
        <w:tc>
          <w:tcPr>
            <w:tcW w:w="0" w:type="auto"/>
            <w:tcBorders>
              <w:top w:val="single" w:sz="4" w:space="0" w:color="auto"/>
              <w:left w:val="single" w:sz="4" w:space="0" w:color="auto"/>
              <w:bottom w:val="single" w:sz="4" w:space="0" w:color="auto"/>
              <w:right w:val="single" w:sz="4" w:space="0" w:color="auto"/>
            </w:tcBorders>
            <w:shd w:val="clear" w:color="auto" w:fill="auto"/>
          </w:tcPr>
          <w:p w:rsidR="00F27944" w:rsidRPr="00BA5EBA" w:rsidRDefault="00F27944" w:rsidP="00372913">
            <w:pPr>
              <w:spacing w:after="0" w:line="240" w:lineRule="auto"/>
              <w:jc w:val="center"/>
              <w:rPr>
                <w:rFonts w:ascii="Times New Roman" w:hAnsi="Times New Roman" w:cs="Times New Roman"/>
                <w:sz w:val="24"/>
                <w:szCs w:val="24"/>
              </w:rPr>
            </w:pPr>
            <w:r w:rsidRPr="00BA5EBA">
              <w:rPr>
                <w:rFonts w:ascii="Times New Roman" w:hAnsi="Times New Roman" w:cs="Times New Roman"/>
                <w:sz w:val="24"/>
                <w:szCs w:val="24"/>
              </w:rPr>
              <w:t>58,0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27944" w:rsidRPr="00BA5EBA" w:rsidRDefault="00F27944" w:rsidP="00372913">
            <w:pPr>
              <w:spacing w:after="0" w:line="240" w:lineRule="auto"/>
              <w:jc w:val="center"/>
              <w:rPr>
                <w:rFonts w:ascii="Times New Roman" w:hAnsi="Times New Roman" w:cs="Times New Roman"/>
                <w:sz w:val="24"/>
                <w:szCs w:val="24"/>
              </w:rPr>
            </w:pPr>
            <w:r w:rsidRPr="00BA5EBA">
              <w:rPr>
                <w:rFonts w:ascii="Times New Roman" w:hAnsi="Times New Roman" w:cs="Times New Roman"/>
                <w:sz w:val="24"/>
                <w:szCs w:val="24"/>
              </w:rPr>
              <w:t>390,0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F27944" w:rsidRPr="00BA5EBA" w:rsidRDefault="00F27944" w:rsidP="00372913">
            <w:pPr>
              <w:spacing w:after="0" w:line="240" w:lineRule="auto"/>
              <w:jc w:val="center"/>
              <w:rPr>
                <w:rFonts w:ascii="Times New Roman" w:hAnsi="Times New Roman" w:cs="Times New Roman"/>
                <w:sz w:val="24"/>
                <w:szCs w:val="24"/>
              </w:rPr>
            </w:pPr>
            <w:r w:rsidRPr="00BA5EBA">
              <w:rPr>
                <w:rFonts w:ascii="Times New Roman" w:hAnsi="Times New Roman" w:cs="Times New Roman"/>
                <w:sz w:val="24"/>
                <w:szCs w:val="24"/>
              </w:rPr>
              <w:t>337,5</w:t>
            </w:r>
          </w:p>
        </w:tc>
        <w:tc>
          <w:tcPr>
            <w:tcW w:w="1112" w:type="dxa"/>
            <w:tcBorders>
              <w:top w:val="single" w:sz="4" w:space="0" w:color="auto"/>
              <w:left w:val="single" w:sz="4" w:space="0" w:color="auto"/>
              <w:bottom w:val="single" w:sz="4" w:space="0" w:color="auto"/>
              <w:right w:val="single" w:sz="4" w:space="0" w:color="auto"/>
            </w:tcBorders>
            <w:shd w:val="clear" w:color="auto" w:fill="auto"/>
          </w:tcPr>
          <w:p w:rsidR="00F27944" w:rsidRPr="00BA5EBA" w:rsidRDefault="00F27944" w:rsidP="00372913">
            <w:pPr>
              <w:spacing w:after="0" w:line="240" w:lineRule="auto"/>
              <w:jc w:val="center"/>
              <w:rPr>
                <w:rFonts w:ascii="Times New Roman" w:hAnsi="Times New Roman" w:cs="Times New Roman"/>
                <w:sz w:val="24"/>
                <w:szCs w:val="24"/>
              </w:rPr>
            </w:pPr>
            <w:r w:rsidRPr="00BA5EBA">
              <w:rPr>
                <w:rFonts w:ascii="Times New Roman" w:hAnsi="Times New Roman" w:cs="Times New Roman"/>
                <w:sz w:val="24"/>
                <w:szCs w:val="24"/>
              </w:rPr>
              <w:t>305,0</w:t>
            </w:r>
          </w:p>
        </w:tc>
        <w:tc>
          <w:tcPr>
            <w:tcW w:w="1297" w:type="dxa"/>
            <w:tcBorders>
              <w:top w:val="single" w:sz="4" w:space="0" w:color="auto"/>
              <w:left w:val="single" w:sz="4" w:space="0" w:color="auto"/>
              <w:bottom w:val="single" w:sz="4" w:space="0" w:color="auto"/>
              <w:right w:val="single" w:sz="4" w:space="0" w:color="auto"/>
            </w:tcBorders>
            <w:shd w:val="clear" w:color="auto" w:fill="auto"/>
          </w:tcPr>
          <w:p w:rsidR="00F27944" w:rsidRPr="00BA5EBA" w:rsidRDefault="00F27944" w:rsidP="00372913">
            <w:pPr>
              <w:spacing w:after="0" w:line="240" w:lineRule="auto"/>
              <w:jc w:val="center"/>
              <w:rPr>
                <w:rFonts w:ascii="Times New Roman" w:hAnsi="Times New Roman" w:cs="Times New Roman"/>
                <w:b/>
                <w:sz w:val="24"/>
                <w:szCs w:val="24"/>
              </w:rPr>
            </w:pPr>
            <w:r w:rsidRPr="00BA5EBA">
              <w:rPr>
                <w:rFonts w:ascii="Times New Roman" w:hAnsi="Times New Roman" w:cs="Times New Roman"/>
                <w:b/>
                <w:sz w:val="24"/>
                <w:szCs w:val="24"/>
              </w:rPr>
              <w:t>285,0</w:t>
            </w:r>
          </w:p>
        </w:tc>
        <w:tc>
          <w:tcPr>
            <w:tcW w:w="1000" w:type="dxa"/>
            <w:tcBorders>
              <w:top w:val="single" w:sz="4" w:space="0" w:color="auto"/>
              <w:left w:val="single" w:sz="4" w:space="0" w:color="auto"/>
              <w:bottom w:val="single" w:sz="4" w:space="0" w:color="auto"/>
              <w:right w:val="single" w:sz="4" w:space="0" w:color="auto"/>
            </w:tcBorders>
            <w:shd w:val="clear" w:color="auto" w:fill="auto"/>
          </w:tcPr>
          <w:p w:rsidR="00F27944" w:rsidRPr="00BA5EBA" w:rsidRDefault="00F27944" w:rsidP="00372913">
            <w:pPr>
              <w:spacing w:after="0" w:line="240" w:lineRule="auto"/>
              <w:jc w:val="center"/>
              <w:rPr>
                <w:rFonts w:ascii="Times New Roman" w:hAnsi="Times New Roman" w:cs="Times New Roman"/>
                <w:b/>
                <w:sz w:val="24"/>
                <w:szCs w:val="24"/>
              </w:rPr>
            </w:pPr>
            <w:r w:rsidRPr="00BA5EBA">
              <w:rPr>
                <w:rFonts w:ascii="Times New Roman" w:hAnsi="Times New Roman" w:cs="Times New Roman"/>
                <w:b/>
                <w:sz w:val="24"/>
                <w:szCs w:val="24"/>
              </w:rPr>
              <w:t>245,0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F27944" w:rsidRPr="00BA5EBA" w:rsidRDefault="00F27944" w:rsidP="00372913">
            <w:pPr>
              <w:spacing w:after="0" w:line="240" w:lineRule="auto"/>
              <w:jc w:val="center"/>
              <w:rPr>
                <w:rFonts w:ascii="Times New Roman" w:hAnsi="Times New Roman" w:cs="Times New Roman"/>
                <w:sz w:val="24"/>
                <w:szCs w:val="24"/>
              </w:rPr>
            </w:pPr>
            <w:r w:rsidRPr="00BA5EBA">
              <w:rPr>
                <w:rFonts w:ascii="Times New Roman" w:hAnsi="Times New Roman" w:cs="Times New Roman"/>
                <w:sz w:val="24"/>
                <w:szCs w:val="24"/>
              </w:rPr>
              <w:t>222,5</w:t>
            </w:r>
          </w:p>
        </w:tc>
      </w:tr>
      <w:tr w:rsidR="00F27944" w:rsidRPr="00BA5EBA" w:rsidTr="00F27944">
        <w:tc>
          <w:tcPr>
            <w:tcW w:w="0" w:type="auto"/>
            <w:tcBorders>
              <w:top w:val="single" w:sz="4" w:space="0" w:color="auto"/>
              <w:left w:val="single" w:sz="4" w:space="0" w:color="auto"/>
              <w:bottom w:val="single" w:sz="4" w:space="0" w:color="auto"/>
              <w:right w:val="single" w:sz="4" w:space="0" w:color="auto"/>
            </w:tcBorders>
            <w:shd w:val="clear" w:color="auto" w:fill="auto"/>
          </w:tcPr>
          <w:p w:rsidR="00F27944" w:rsidRPr="00BA5EBA" w:rsidRDefault="00F27944" w:rsidP="00372913">
            <w:pPr>
              <w:spacing w:after="0" w:line="240" w:lineRule="auto"/>
              <w:jc w:val="center"/>
              <w:rPr>
                <w:rFonts w:ascii="Times New Roman" w:hAnsi="Times New Roman" w:cs="Times New Roman"/>
                <w:sz w:val="24"/>
                <w:szCs w:val="24"/>
              </w:rPr>
            </w:pPr>
            <w:r w:rsidRPr="00BA5EBA">
              <w:rPr>
                <w:rFonts w:ascii="Times New Roman" w:hAnsi="Times New Roman" w:cs="Times New Roman"/>
                <w:sz w:val="24"/>
                <w:szCs w:val="24"/>
              </w:rPr>
              <w:t>60,0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27944" w:rsidRPr="00BA5EBA" w:rsidRDefault="00F27944" w:rsidP="00372913">
            <w:pPr>
              <w:spacing w:after="0" w:line="240" w:lineRule="auto"/>
              <w:jc w:val="center"/>
              <w:rPr>
                <w:rFonts w:ascii="Times New Roman" w:hAnsi="Times New Roman" w:cs="Times New Roman"/>
                <w:sz w:val="24"/>
                <w:szCs w:val="24"/>
              </w:rPr>
            </w:pPr>
            <w:r w:rsidRPr="00BA5EBA">
              <w:rPr>
                <w:rFonts w:ascii="Times New Roman" w:hAnsi="Times New Roman" w:cs="Times New Roman"/>
                <w:sz w:val="24"/>
                <w:szCs w:val="24"/>
              </w:rPr>
              <w:t>430,0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F27944" w:rsidRPr="00BA5EBA" w:rsidRDefault="00F27944" w:rsidP="00372913">
            <w:pPr>
              <w:spacing w:after="0" w:line="240" w:lineRule="auto"/>
              <w:jc w:val="center"/>
              <w:rPr>
                <w:rFonts w:ascii="Times New Roman" w:hAnsi="Times New Roman" w:cs="Times New Roman"/>
                <w:sz w:val="24"/>
                <w:szCs w:val="24"/>
              </w:rPr>
            </w:pPr>
            <w:r w:rsidRPr="00BA5EBA">
              <w:rPr>
                <w:rFonts w:ascii="Times New Roman" w:hAnsi="Times New Roman" w:cs="Times New Roman"/>
                <w:sz w:val="24"/>
                <w:szCs w:val="24"/>
              </w:rPr>
              <w:t>370,0</w:t>
            </w:r>
          </w:p>
        </w:tc>
        <w:tc>
          <w:tcPr>
            <w:tcW w:w="1112" w:type="dxa"/>
            <w:tcBorders>
              <w:top w:val="single" w:sz="4" w:space="0" w:color="auto"/>
              <w:left w:val="single" w:sz="4" w:space="0" w:color="auto"/>
              <w:bottom w:val="single" w:sz="4" w:space="0" w:color="auto"/>
              <w:right w:val="single" w:sz="4" w:space="0" w:color="auto"/>
            </w:tcBorders>
            <w:shd w:val="clear" w:color="auto" w:fill="auto"/>
          </w:tcPr>
          <w:p w:rsidR="00F27944" w:rsidRPr="00BA5EBA" w:rsidRDefault="00F27944" w:rsidP="00372913">
            <w:pPr>
              <w:spacing w:after="0" w:line="240" w:lineRule="auto"/>
              <w:jc w:val="center"/>
              <w:rPr>
                <w:rFonts w:ascii="Times New Roman" w:hAnsi="Times New Roman" w:cs="Times New Roman"/>
                <w:sz w:val="24"/>
                <w:szCs w:val="24"/>
              </w:rPr>
            </w:pPr>
            <w:r w:rsidRPr="00BA5EBA">
              <w:rPr>
                <w:rFonts w:ascii="Times New Roman" w:hAnsi="Times New Roman" w:cs="Times New Roman"/>
                <w:sz w:val="24"/>
                <w:szCs w:val="24"/>
              </w:rPr>
              <w:t>340,0</w:t>
            </w:r>
          </w:p>
        </w:tc>
        <w:tc>
          <w:tcPr>
            <w:tcW w:w="1297" w:type="dxa"/>
            <w:tcBorders>
              <w:top w:val="single" w:sz="4" w:space="0" w:color="auto"/>
              <w:left w:val="single" w:sz="4" w:space="0" w:color="auto"/>
              <w:bottom w:val="single" w:sz="4" w:space="0" w:color="auto"/>
              <w:right w:val="single" w:sz="4" w:space="0" w:color="auto"/>
            </w:tcBorders>
            <w:shd w:val="clear" w:color="auto" w:fill="auto"/>
          </w:tcPr>
          <w:p w:rsidR="00F27944" w:rsidRPr="00BA5EBA" w:rsidRDefault="00F27944" w:rsidP="00372913">
            <w:pPr>
              <w:spacing w:after="0" w:line="240" w:lineRule="auto"/>
              <w:jc w:val="center"/>
              <w:rPr>
                <w:rFonts w:ascii="Times New Roman" w:hAnsi="Times New Roman" w:cs="Times New Roman"/>
                <w:b/>
                <w:sz w:val="24"/>
                <w:szCs w:val="24"/>
              </w:rPr>
            </w:pPr>
            <w:r w:rsidRPr="00BA5EBA">
              <w:rPr>
                <w:rFonts w:ascii="Times New Roman" w:hAnsi="Times New Roman" w:cs="Times New Roman"/>
                <w:b/>
                <w:sz w:val="24"/>
                <w:szCs w:val="24"/>
              </w:rPr>
              <w:t>305,0</w:t>
            </w:r>
          </w:p>
        </w:tc>
        <w:tc>
          <w:tcPr>
            <w:tcW w:w="1000" w:type="dxa"/>
            <w:tcBorders>
              <w:top w:val="single" w:sz="4" w:space="0" w:color="auto"/>
              <w:left w:val="single" w:sz="4" w:space="0" w:color="auto"/>
              <w:bottom w:val="single" w:sz="4" w:space="0" w:color="auto"/>
              <w:right w:val="single" w:sz="4" w:space="0" w:color="auto"/>
            </w:tcBorders>
            <w:shd w:val="clear" w:color="auto" w:fill="auto"/>
          </w:tcPr>
          <w:p w:rsidR="00F27944" w:rsidRPr="00BA5EBA" w:rsidRDefault="00F27944" w:rsidP="00372913">
            <w:pPr>
              <w:spacing w:after="0" w:line="240" w:lineRule="auto"/>
              <w:jc w:val="center"/>
              <w:rPr>
                <w:rFonts w:ascii="Times New Roman" w:hAnsi="Times New Roman" w:cs="Times New Roman"/>
                <w:b/>
                <w:sz w:val="24"/>
                <w:szCs w:val="24"/>
              </w:rPr>
            </w:pPr>
            <w:r w:rsidRPr="00BA5EBA">
              <w:rPr>
                <w:rFonts w:ascii="Times New Roman" w:hAnsi="Times New Roman" w:cs="Times New Roman"/>
                <w:b/>
                <w:sz w:val="24"/>
                <w:szCs w:val="24"/>
              </w:rPr>
              <w:t>275,0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F27944" w:rsidRPr="00BA5EBA" w:rsidRDefault="00F27944" w:rsidP="00372913">
            <w:pPr>
              <w:spacing w:after="0" w:line="240" w:lineRule="auto"/>
              <w:jc w:val="center"/>
              <w:rPr>
                <w:rFonts w:ascii="Times New Roman" w:hAnsi="Times New Roman" w:cs="Times New Roman"/>
                <w:sz w:val="24"/>
                <w:szCs w:val="24"/>
              </w:rPr>
            </w:pPr>
            <w:r w:rsidRPr="00BA5EBA">
              <w:rPr>
                <w:rFonts w:ascii="Times New Roman" w:hAnsi="Times New Roman" w:cs="Times New Roman"/>
                <w:sz w:val="24"/>
                <w:szCs w:val="24"/>
              </w:rPr>
              <w:t>247,5</w:t>
            </w:r>
          </w:p>
        </w:tc>
      </w:tr>
      <w:tr w:rsidR="00F27944" w:rsidRPr="00BA5EBA" w:rsidTr="00F27944">
        <w:tc>
          <w:tcPr>
            <w:tcW w:w="0" w:type="auto"/>
            <w:tcBorders>
              <w:top w:val="single" w:sz="4" w:space="0" w:color="auto"/>
              <w:left w:val="single" w:sz="4" w:space="0" w:color="auto"/>
              <w:bottom w:val="single" w:sz="4" w:space="0" w:color="auto"/>
              <w:right w:val="single" w:sz="4" w:space="0" w:color="auto"/>
            </w:tcBorders>
            <w:shd w:val="clear" w:color="auto" w:fill="auto"/>
          </w:tcPr>
          <w:p w:rsidR="00F27944" w:rsidRPr="00BA5EBA" w:rsidRDefault="00F27944" w:rsidP="00372913">
            <w:pPr>
              <w:spacing w:after="0" w:line="240" w:lineRule="auto"/>
              <w:jc w:val="center"/>
              <w:rPr>
                <w:rFonts w:ascii="Times New Roman" w:hAnsi="Times New Roman" w:cs="Times New Roman"/>
                <w:sz w:val="24"/>
                <w:szCs w:val="24"/>
              </w:rPr>
            </w:pPr>
            <w:r w:rsidRPr="00BA5EBA">
              <w:rPr>
                <w:rFonts w:ascii="Times New Roman" w:hAnsi="Times New Roman" w:cs="Times New Roman"/>
                <w:sz w:val="24"/>
                <w:szCs w:val="24"/>
              </w:rPr>
              <w:t>67,5</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27944" w:rsidRPr="00BA5EBA" w:rsidRDefault="00F27944" w:rsidP="00372913">
            <w:pPr>
              <w:spacing w:after="0" w:line="240" w:lineRule="auto"/>
              <w:jc w:val="center"/>
              <w:rPr>
                <w:rFonts w:ascii="Times New Roman" w:hAnsi="Times New Roman" w:cs="Times New Roman"/>
                <w:sz w:val="24"/>
                <w:szCs w:val="24"/>
              </w:rPr>
            </w:pPr>
            <w:r w:rsidRPr="00BA5EBA">
              <w:rPr>
                <w:rFonts w:ascii="Times New Roman" w:hAnsi="Times New Roman" w:cs="Times New Roman"/>
                <w:sz w:val="24"/>
                <w:szCs w:val="24"/>
              </w:rPr>
              <w:t>460,0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F27944" w:rsidRPr="00BA5EBA" w:rsidRDefault="00F27944" w:rsidP="00372913">
            <w:pPr>
              <w:spacing w:after="0" w:line="240" w:lineRule="auto"/>
              <w:jc w:val="center"/>
              <w:rPr>
                <w:rFonts w:ascii="Times New Roman" w:hAnsi="Times New Roman" w:cs="Times New Roman"/>
                <w:sz w:val="24"/>
                <w:szCs w:val="24"/>
              </w:rPr>
            </w:pPr>
            <w:r w:rsidRPr="00BA5EBA">
              <w:rPr>
                <w:rFonts w:ascii="Times New Roman" w:hAnsi="Times New Roman" w:cs="Times New Roman"/>
                <w:sz w:val="24"/>
                <w:szCs w:val="24"/>
              </w:rPr>
              <w:t>400,0</w:t>
            </w:r>
          </w:p>
        </w:tc>
        <w:tc>
          <w:tcPr>
            <w:tcW w:w="1112" w:type="dxa"/>
            <w:tcBorders>
              <w:top w:val="single" w:sz="4" w:space="0" w:color="auto"/>
              <w:left w:val="single" w:sz="4" w:space="0" w:color="auto"/>
              <w:bottom w:val="single" w:sz="4" w:space="0" w:color="auto"/>
              <w:right w:val="single" w:sz="4" w:space="0" w:color="auto"/>
            </w:tcBorders>
            <w:shd w:val="clear" w:color="auto" w:fill="auto"/>
          </w:tcPr>
          <w:p w:rsidR="00F27944" w:rsidRPr="00BA5EBA" w:rsidRDefault="00F27944" w:rsidP="00372913">
            <w:pPr>
              <w:spacing w:after="0" w:line="240" w:lineRule="auto"/>
              <w:jc w:val="center"/>
              <w:rPr>
                <w:rFonts w:ascii="Times New Roman" w:hAnsi="Times New Roman" w:cs="Times New Roman"/>
                <w:sz w:val="24"/>
                <w:szCs w:val="24"/>
              </w:rPr>
            </w:pPr>
            <w:r w:rsidRPr="00BA5EBA">
              <w:rPr>
                <w:rFonts w:ascii="Times New Roman" w:hAnsi="Times New Roman" w:cs="Times New Roman"/>
                <w:sz w:val="24"/>
                <w:szCs w:val="24"/>
              </w:rPr>
              <w:t>360,0</w:t>
            </w:r>
          </w:p>
        </w:tc>
        <w:tc>
          <w:tcPr>
            <w:tcW w:w="1297" w:type="dxa"/>
            <w:tcBorders>
              <w:top w:val="single" w:sz="4" w:space="0" w:color="auto"/>
              <w:left w:val="single" w:sz="4" w:space="0" w:color="auto"/>
              <w:bottom w:val="single" w:sz="4" w:space="0" w:color="auto"/>
              <w:right w:val="single" w:sz="4" w:space="0" w:color="auto"/>
            </w:tcBorders>
            <w:shd w:val="clear" w:color="auto" w:fill="auto"/>
          </w:tcPr>
          <w:p w:rsidR="00F27944" w:rsidRPr="00BA5EBA" w:rsidRDefault="00F27944" w:rsidP="00372913">
            <w:pPr>
              <w:spacing w:after="0" w:line="240" w:lineRule="auto"/>
              <w:jc w:val="center"/>
              <w:rPr>
                <w:rFonts w:ascii="Times New Roman" w:hAnsi="Times New Roman" w:cs="Times New Roman"/>
                <w:b/>
                <w:sz w:val="24"/>
                <w:szCs w:val="24"/>
              </w:rPr>
            </w:pPr>
            <w:r w:rsidRPr="00BA5EBA">
              <w:rPr>
                <w:rFonts w:ascii="Times New Roman" w:hAnsi="Times New Roman" w:cs="Times New Roman"/>
                <w:b/>
                <w:sz w:val="24"/>
                <w:szCs w:val="24"/>
              </w:rPr>
              <w:t>330,0</w:t>
            </w:r>
          </w:p>
        </w:tc>
        <w:tc>
          <w:tcPr>
            <w:tcW w:w="1000" w:type="dxa"/>
            <w:tcBorders>
              <w:top w:val="single" w:sz="4" w:space="0" w:color="auto"/>
              <w:left w:val="single" w:sz="4" w:space="0" w:color="auto"/>
              <w:bottom w:val="single" w:sz="4" w:space="0" w:color="auto"/>
              <w:right w:val="single" w:sz="4" w:space="0" w:color="auto"/>
            </w:tcBorders>
            <w:shd w:val="clear" w:color="auto" w:fill="auto"/>
          </w:tcPr>
          <w:p w:rsidR="00F27944" w:rsidRPr="00BA5EBA" w:rsidRDefault="00F27944" w:rsidP="00372913">
            <w:pPr>
              <w:spacing w:after="0" w:line="240" w:lineRule="auto"/>
              <w:jc w:val="center"/>
              <w:rPr>
                <w:rFonts w:ascii="Times New Roman" w:hAnsi="Times New Roman" w:cs="Times New Roman"/>
                <w:b/>
                <w:sz w:val="24"/>
                <w:szCs w:val="24"/>
              </w:rPr>
            </w:pPr>
            <w:r w:rsidRPr="00BA5EBA">
              <w:rPr>
                <w:rFonts w:ascii="Times New Roman" w:hAnsi="Times New Roman" w:cs="Times New Roman"/>
                <w:b/>
                <w:sz w:val="24"/>
                <w:szCs w:val="24"/>
              </w:rPr>
              <w:t>300,0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F27944" w:rsidRPr="00BA5EBA" w:rsidRDefault="00F27944" w:rsidP="00372913">
            <w:pPr>
              <w:spacing w:after="0" w:line="240" w:lineRule="auto"/>
              <w:jc w:val="center"/>
              <w:rPr>
                <w:rFonts w:ascii="Times New Roman" w:hAnsi="Times New Roman" w:cs="Times New Roman"/>
                <w:sz w:val="24"/>
                <w:szCs w:val="24"/>
              </w:rPr>
            </w:pPr>
            <w:r w:rsidRPr="00BA5EBA">
              <w:rPr>
                <w:rFonts w:ascii="Times New Roman" w:hAnsi="Times New Roman" w:cs="Times New Roman"/>
                <w:sz w:val="24"/>
                <w:szCs w:val="24"/>
              </w:rPr>
              <w:t>267,5</w:t>
            </w:r>
          </w:p>
        </w:tc>
      </w:tr>
      <w:tr w:rsidR="00F27944" w:rsidRPr="00BA5EBA" w:rsidTr="00F27944">
        <w:tc>
          <w:tcPr>
            <w:tcW w:w="0" w:type="auto"/>
            <w:tcBorders>
              <w:top w:val="single" w:sz="4" w:space="0" w:color="auto"/>
              <w:left w:val="single" w:sz="4" w:space="0" w:color="auto"/>
              <w:bottom w:val="single" w:sz="4" w:space="0" w:color="auto"/>
              <w:right w:val="single" w:sz="4" w:space="0" w:color="auto"/>
            </w:tcBorders>
            <w:shd w:val="clear" w:color="auto" w:fill="auto"/>
          </w:tcPr>
          <w:p w:rsidR="00F27944" w:rsidRPr="00BA5EBA" w:rsidRDefault="00F27944" w:rsidP="00372913">
            <w:pPr>
              <w:spacing w:after="0" w:line="240" w:lineRule="auto"/>
              <w:jc w:val="center"/>
              <w:rPr>
                <w:rFonts w:ascii="Times New Roman" w:hAnsi="Times New Roman" w:cs="Times New Roman"/>
                <w:sz w:val="24"/>
                <w:szCs w:val="24"/>
              </w:rPr>
            </w:pPr>
            <w:r w:rsidRPr="00BA5EBA">
              <w:rPr>
                <w:rFonts w:ascii="Times New Roman" w:hAnsi="Times New Roman" w:cs="Times New Roman"/>
                <w:sz w:val="24"/>
                <w:szCs w:val="24"/>
              </w:rPr>
              <w:t>75,0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27944" w:rsidRPr="00BA5EBA" w:rsidRDefault="00F27944" w:rsidP="00372913">
            <w:pPr>
              <w:spacing w:after="0" w:line="240" w:lineRule="auto"/>
              <w:jc w:val="center"/>
              <w:rPr>
                <w:rFonts w:ascii="Times New Roman" w:hAnsi="Times New Roman" w:cs="Times New Roman"/>
                <w:sz w:val="24"/>
                <w:szCs w:val="24"/>
              </w:rPr>
            </w:pPr>
            <w:r w:rsidRPr="00BA5EBA">
              <w:rPr>
                <w:rFonts w:ascii="Times New Roman" w:hAnsi="Times New Roman" w:cs="Times New Roman"/>
                <w:sz w:val="24"/>
                <w:szCs w:val="24"/>
              </w:rPr>
              <w:t>485,0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F27944" w:rsidRPr="00BA5EBA" w:rsidRDefault="00F27944" w:rsidP="00372913">
            <w:pPr>
              <w:spacing w:after="0" w:line="240" w:lineRule="auto"/>
              <w:jc w:val="center"/>
              <w:rPr>
                <w:rFonts w:ascii="Times New Roman" w:hAnsi="Times New Roman" w:cs="Times New Roman"/>
                <w:sz w:val="24"/>
                <w:szCs w:val="24"/>
              </w:rPr>
            </w:pPr>
            <w:r w:rsidRPr="00BA5EBA">
              <w:rPr>
                <w:rFonts w:ascii="Times New Roman" w:hAnsi="Times New Roman" w:cs="Times New Roman"/>
                <w:sz w:val="24"/>
                <w:szCs w:val="24"/>
              </w:rPr>
              <w:t>425,0</w:t>
            </w:r>
          </w:p>
        </w:tc>
        <w:tc>
          <w:tcPr>
            <w:tcW w:w="1112" w:type="dxa"/>
            <w:tcBorders>
              <w:top w:val="single" w:sz="4" w:space="0" w:color="auto"/>
              <w:left w:val="single" w:sz="4" w:space="0" w:color="auto"/>
              <w:bottom w:val="single" w:sz="4" w:space="0" w:color="auto"/>
              <w:right w:val="single" w:sz="4" w:space="0" w:color="auto"/>
            </w:tcBorders>
            <w:shd w:val="clear" w:color="auto" w:fill="auto"/>
          </w:tcPr>
          <w:p w:rsidR="00F27944" w:rsidRPr="00BA5EBA" w:rsidRDefault="00F27944" w:rsidP="00372913">
            <w:pPr>
              <w:spacing w:after="0" w:line="240" w:lineRule="auto"/>
              <w:jc w:val="center"/>
              <w:rPr>
                <w:rFonts w:ascii="Times New Roman" w:hAnsi="Times New Roman" w:cs="Times New Roman"/>
                <w:sz w:val="24"/>
                <w:szCs w:val="24"/>
              </w:rPr>
            </w:pPr>
            <w:r w:rsidRPr="00BA5EBA">
              <w:rPr>
                <w:rFonts w:ascii="Times New Roman" w:hAnsi="Times New Roman" w:cs="Times New Roman"/>
                <w:sz w:val="24"/>
                <w:szCs w:val="24"/>
              </w:rPr>
              <w:t>385,0</w:t>
            </w:r>
          </w:p>
        </w:tc>
        <w:tc>
          <w:tcPr>
            <w:tcW w:w="1297" w:type="dxa"/>
            <w:tcBorders>
              <w:top w:val="single" w:sz="4" w:space="0" w:color="auto"/>
              <w:left w:val="single" w:sz="4" w:space="0" w:color="auto"/>
              <w:bottom w:val="single" w:sz="4" w:space="0" w:color="auto"/>
              <w:right w:val="single" w:sz="4" w:space="0" w:color="auto"/>
            </w:tcBorders>
            <w:shd w:val="clear" w:color="auto" w:fill="auto"/>
          </w:tcPr>
          <w:p w:rsidR="00F27944" w:rsidRPr="00BA5EBA" w:rsidRDefault="00F27944" w:rsidP="00372913">
            <w:pPr>
              <w:spacing w:after="0" w:line="240" w:lineRule="auto"/>
              <w:jc w:val="center"/>
              <w:rPr>
                <w:rFonts w:ascii="Times New Roman" w:hAnsi="Times New Roman" w:cs="Times New Roman"/>
                <w:b/>
                <w:sz w:val="24"/>
                <w:szCs w:val="24"/>
              </w:rPr>
            </w:pPr>
            <w:r w:rsidRPr="00BA5EBA">
              <w:rPr>
                <w:rFonts w:ascii="Times New Roman" w:hAnsi="Times New Roman" w:cs="Times New Roman"/>
                <w:b/>
                <w:sz w:val="24"/>
                <w:szCs w:val="24"/>
              </w:rPr>
              <w:t>355,0</w:t>
            </w:r>
          </w:p>
        </w:tc>
        <w:tc>
          <w:tcPr>
            <w:tcW w:w="1000" w:type="dxa"/>
            <w:tcBorders>
              <w:top w:val="single" w:sz="4" w:space="0" w:color="auto"/>
              <w:left w:val="single" w:sz="4" w:space="0" w:color="auto"/>
              <w:bottom w:val="single" w:sz="4" w:space="0" w:color="auto"/>
              <w:right w:val="single" w:sz="4" w:space="0" w:color="auto"/>
            </w:tcBorders>
            <w:shd w:val="clear" w:color="auto" w:fill="auto"/>
          </w:tcPr>
          <w:p w:rsidR="00F27944" w:rsidRPr="00BA5EBA" w:rsidRDefault="00F27944" w:rsidP="00372913">
            <w:pPr>
              <w:spacing w:after="0" w:line="240" w:lineRule="auto"/>
              <w:jc w:val="center"/>
              <w:rPr>
                <w:rFonts w:ascii="Times New Roman" w:hAnsi="Times New Roman" w:cs="Times New Roman"/>
                <w:b/>
                <w:sz w:val="24"/>
                <w:szCs w:val="24"/>
              </w:rPr>
            </w:pPr>
            <w:r w:rsidRPr="00BA5EBA">
              <w:rPr>
                <w:rFonts w:ascii="Times New Roman" w:hAnsi="Times New Roman" w:cs="Times New Roman"/>
                <w:b/>
                <w:sz w:val="24"/>
                <w:szCs w:val="24"/>
              </w:rPr>
              <w:t>325,0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F27944" w:rsidRPr="00BA5EBA" w:rsidRDefault="00F27944" w:rsidP="00372913">
            <w:pPr>
              <w:spacing w:after="0" w:line="240" w:lineRule="auto"/>
              <w:jc w:val="center"/>
              <w:rPr>
                <w:rFonts w:ascii="Times New Roman" w:hAnsi="Times New Roman" w:cs="Times New Roman"/>
                <w:sz w:val="24"/>
                <w:szCs w:val="24"/>
              </w:rPr>
            </w:pPr>
            <w:r w:rsidRPr="00BA5EBA">
              <w:rPr>
                <w:rFonts w:ascii="Times New Roman" w:hAnsi="Times New Roman" w:cs="Times New Roman"/>
                <w:sz w:val="24"/>
                <w:szCs w:val="24"/>
              </w:rPr>
              <w:t>290,0</w:t>
            </w:r>
          </w:p>
        </w:tc>
      </w:tr>
      <w:tr w:rsidR="00F27944" w:rsidRPr="00BA5EBA" w:rsidTr="00F27944">
        <w:tc>
          <w:tcPr>
            <w:tcW w:w="0" w:type="auto"/>
            <w:tcBorders>
              <w:top w:val="single" w:sz="4" w:space="0" w:color="auto"/>
              <w:left w:val="single" w:sz="4" w:space="0" w:color="auto"/>
              <w:bottom w:val="single" w:sz="4" w:space="0" w:color="auto"/>
              <w:right w:val="single" w:sz="4" w:space="0" w:color="auto"/>
            </w:tcBorders>
            <w:shd w:val="clear" w:color="auto" w:fill="auto"/>
          </w:tcPr>
          <w:p w:rsidR="00F27944" w:rsidRPr="00BA5EBA" w:rsidRDefault="00F27944" w:rsidP="00372913">
            <w:pPr>
              <w:spacing w:after="0" w:line="240" w:lineRule="auto"/>
              <w:jc w:val="center"/>
              <w:rPr>
                <w:rFonts w:ascii="Times New Roman" w:hAnsi="Times New Roman" w:cs="Times New Roman"/>
                <w:sz w:val="24"/>
                <w:szCs w:val="24"/>
              </w:rPr>
            </w:pPr>
            <w:r w:rsidRPr="00BA5EBA">
              <w:rPr>
                <w:rFonts w:ascii="Times New Roman" w:hAnsi="Times New Roman" w:cs="Times New Roman"/>
                <w:sz w:val="24"/>
                <w:szCs w:val="24"/>
              </w:rPr>
              <w:t>82,5</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27944" w:rsidRPr="00BA5EBA" w:rsidRDefault="00F27944" w:rsidP="00372913">
            <w:pPr>
              <w:spacing w:after="0" w:line="240" w:lineRule="auto"/>
              <w:jc w:val="center"/>
              <w:rPr>
                <w:rFonts w:ascii="Times New Roman" w:hAnsi="Times New Roman" w:cs="Times New Roman"/>
                <w:sz w:val="24"/>
                <w:szCs w:val="24"/>
              </w:rPr>
            </w:pPr>
            <w:r w:rsidRPr="00BA5EBA">
              <w:rPr>
                <w:rFonts w:ascii="Times New Roman" w:hAnsi="Times New Roman" w:cs="Times New Roman"/>
                <w:sz w:val="24"/>
                <w:szCs w:val="24"/>
              </w:rPr>
              <w:t>520,0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F27944" w:rsidRPr="00BA5EBA" w:rsidRDefault="00F27944" w:rsidP="00372913">
            <w:pPr>
              <w:spacing w:after="0" w:line="240" w:lineRule="auto"/>
              <w:jc w:val="center"/>
              <w:rPr>
                <w:rFonts w:ascii="Times New Roman" w:hAnsi="Times New Roman" w:cs="Times New Roman"/>
                <w:sz w:val="24"/>
                <w:szCs w:val="24"/>
              </w:rPr>
            </w:pPr>
            <w:r w:rsidRPr="00BA5EBA">
              <w:rPr>
                <w:rFonts w:ascii="Times New Roman" w:hAnsi="Times New Roman" w:cs="Times New Roman"/>
                <w:sz w:val="24"/>
                <w:szCs w:val="24"/>
              </w:rPr>
              <w:t>475,0</w:t>
            </w:r>
          </w:p>
        </w:tc>
        <w:tc>
          <w:tcPr>
            <w:tcW w:w="1112" w:type="dxa"/>
            <w:tcBorders>
              <w:top w:val="single" w:sz="4" w:space="0" w:color="auto"/>
              <w:left w:val="single" w:sz="4" w:space="0" w:color="auto"/>
              <w:bottom w:val="single" w:sz="4" w:space="0" w:color="auto"/>
              <w:right w:val="single" w:sz="4" w:space="0" w:color="auto"/>
            </w:tcBorders>
            <w:shd w:val="clear" w:color="auto" w:fill="auto"/>
          </w:tcPr>
          <w:p w:rsidR="00F27944" w:rsidRPr="00BA5EBA" w:rsidRDefault="00F27944" w:rsidP="00372913">
            <w:pPr>
              <w:spacing w:after="0" w:line="240" w:lineRule="auto"/>
              <w:jc w:val="center"/>
              <w:rPr>
                <w:rFonts w:ascii="Times New Roman" w:hAnsi="Times New Roman" w:cs="Times New Roman"/>
                <w:sz w:val="24"/>
                <w:szCs w:val="24"/>
              </w:rPr>
            </w:pPr>
            <w:r w:rsidRPr="00BA5EBA">
              <w:rPr>
                <w:rFonts w:ascii="Times New Roman" w:hAnsi="Times New Roman" w:cs="Times New Roman"/>
                <w:sz w:val="24"/>
                <w:szCs w:val="24"/>
              </w:rPr>
              <w:t>435,0</w:t>
            </w:r>
          </w:p>
        </w:tc>
        <w:tc>
          <w:tcPr>
            <w:tcW w:w="1297" w:type="dxa"/>
            <w:tcBorders>
              <w:top w:val="single" w:sz="4" w:space="0" w:color="auto"/>
              <w:left w:val="single" w:sz="4" w:space="0" w:color="auto"/>
              <w:bottom w:val="single" w:sz="4" w:space="0" w:color="auto"/>
              <w:right w:val="single" w:sz="4" w:space="0" w:color="auto"/>
            </w:tcBorders>
            <w:shd w:val="clear" w:color="auto" w:fill="auto"/>
          </w:tcPr>
          <w:p w:rsidR="00F27944" w:rsidRPr="00BA5EBA" w:rsidRDefault="00F27944" w:rsidP="00372913">
            <w:pPr>
              <w:spacing w:after="0" w:line="240" w:lineRule="auto"/>
              <w:jc w:val="center"/>
              <w:rPr>
                <w:rFonts w:ascii="Times New Roman" w:hAnsi="Times New Roman" w:cs="Times New Roman"/>
                <w:b/>
                <w:sz w:val="24"/>
                <w:szCs w:val="24"/>
              </w:rPr>
            </w:pPr>
            <w:r w:rsidRPr="00BA5EBA">
              <w:rPr>
                <w:rFonts w:ascii="Times New Roman" w:hAnsi="Times New Roman" w:cs="Times New Roman"/>
                <w:b/>
                <w:sz w:val="24"/>
                <w:szCs w:val="24"/>
              </w:rPr>
              <w:t>385,0</w:t>
            </w:r>
          </w:p>
        </w:tc>
        <w:tc>
          <w:tcPr>
            <w:tcW w:w="1000" w:type="dxa"/>
            <w:tcBorders>
              <w:top w:val="single" w:sz="4" w:space="0" w:color="auto"/>
              <w:left w:val="single" w:sz="4" w:space="0" w:color="auto"/>
              <w:bottom w:val="single" w:sz="4" w:space="0" w:color="auto"/>
              <w:right w:val="single" w:sz="4" w:space="0" w:color="auto"/>
            </w:tcBorders>
            <w:shd w:val="clear" w:color="auto" w:fill="auto"/>
          </w:tcPr>
          <w:p w:rsidR="00F27944" w:rsidRPr="00BA5EBA" w:rsidRDefault="00F27944" w:rsidP="00372913">
            <w:pPr>
              <w:spacing w:after="0" w:line="240" w:lineRule="auto"/>
              <w:jc w:val="center"/>
              <w:rPr>
                <w:rFonts w:ascii="Times New Roman" w:hAnsi="Times New Roman" w:cs="Times New Roman"/>
                <w:b/>
                <w:sz w:val="24"/>
                <w:szCs w:val="24"/>
              </w:rPr>
            </w:pPr>
            <w:r w:rsidRPr="00BA5EBA">
              <w:rPr>
                <w:rFonts w:ascii="Times New Roman" w:hAnsi="Times New Roman" w:cs="Times New Roman"/>
                <w:b/>
                <w:sz w:val="24"/>
                <w:szCs w:val="24"/>
              </w:rPr>
              <w:t>347,5</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F27944" w:rsidRPr="00BA5EBA" w:rsidRDefault="00F27944" w:rsidP="00372913">
            <w:pPr>
              <w:spacing w:after="0" w:line="240" w:lineRule="auto"/>
              <w:jc w:val="center"/>
              <w:rPr>
                <w:rFonts w:ascii="Times New Roman" w:hAnsi="Times New Roman" w:cs="Times New Roman"/>
                <w:sz w:val="24"/>
                <w:szCs w:val="24"/>
              </w:rPr>
            </w:pPr>
            <w:r w:rsidRPr="00BA5EBA">
              <w:rPr>
                <w:rFonts w:ascii="Times New Roman" w:hAnsi="Times New Roman" w:cs="Times New Roman"/>
                <w:sz w:val="24"/>
                <w:szCs w:val="24"/>
              </w:rPr>
              <w:t>305,0</w:t>
            </w:r>
          </w:p>
        </w:tc>
      </w:tr>
      <w:tr w:rsidR="00F27944" w:rsidRPr="00BA5EBA" w:rsidTr="00F27944">
        <w:tc>
          <w:tcPr>
            <w:tcW w:w="0" w:type="auto"/>
            <w:tcBorders>
              <w:top w:val="single" w:sz="4" w:space="0" w:color="auto"/>
              <w:left w:val="single" w:sz="4" w:space="0" w:color="auto"/>
              <w:bottom w:val="single" w:sz="4" w:space="0" w:color="auto"/>
              <w:right w:val="single" w:sz="4" w:space="0" w:color="auto"/>
            </w:tcBorders>
            <w:shd w:val="clear" w:color="auto" w:fill="auto"/>
          </w:tcPr>
          <w:p w:rsidR="00F27944" w:rsidRPr="00BA5EBA" w:rsidRDefault="00F27944" w:rsidP="00372913">
            <w:pPr>
              <w:spacing w:after="0" w:line="240" w:lineRule="auto"/>
              <w:jc w:val="center"/>
              <w:rPr>
                <w:rFonts w:ascii="Times New Roman" w:hAnsi="Times New Roman" w:cs="Times New Roman"/>
                <w:sz w:val="24"/>
                <w:szCs w:val="24"/>
              </w:rPr>
            </w:pPr>
            <w:r w:rsidRPr="00BA5EBA">
              <w:rPr>
                <w:rFonts w:ascii="Times New Roman" w:hAnsi="Times New Roman" w:cs="Times New Roman"/>
                <w:sz w:val="24"/>
                <w:szCs w:val="24"/>
              </w:rPr>
              <w:t>90,0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27944" w:rsidRPr="00BA5EBA" w:rsidRDefault="00F27944" w:rsidP="00372913">
            <w:pPr>
              <w:spacing w:after="0" w:line="240" w:lineRule="auto"/>
              <w:jc w:val="center"/>
              <w:rPr>
                <w:rFonts w:ascii="Times New Roman" w:hAnsi="Times New Roman" w:cs="Times New Roman"/>
                <w:sz w:val="24"/>
                <w:szCs w:val="24"/>
              </w:rPr>
            </w:pPr>
            <w:r w:rsidRPr="00BA5EBA">
              <w:rPr>
                <w:rFonts w:ascii="Times New Roman" w:hAnsi="Times New Roman" w:cs="Times New Roman"/>
                <w:sz w:val="24"/>
                <w:szCs w:val="24"/>
              </w:rPr>
              <w:t>535,0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F27944" w:rsidRPr="00BA5EBA" w:rsidRDefault="00F27944" w:rsidP="00372913">
            <w:pPr>
              <w:spacing w:after="0" w:line="240" w:lineRule="auto"/>
              <w:jc w:val="center"/>
              <w:rPr>
                <w:rFonts w:ascii="Times New Roman" w:hAnsi="Times New Roman" w:cs="Times New Roman"/>
                <w:sz w:val="24"/>
                <w:szCs w:val="24"/>
              </w:rPr>
            </w:pPr>
            <w:r w:rsidRPr="00BA5EBA">
              <w:rPr>
                <w:rFonts w:ascii="Times New Roman" w:hAnsi="Times New Roman" w:cs="Times New Roman"/>
                <w:sz w:val="24"/>
                <w:szCs w:val="24"/>
              </w:rPr>
              <w:t>500,0</w:t>
            </w:r>
          </w:p>
        </w:tc>
        <w:tc>
          <w:tcPr>
            <w:tcW w:w="1112" w:type="dxa"/>
            <w:tcBorders>
              <w:top w:val="single" w:sz="4" w:space="0" w:color="auto"/>
              <w:left w:val="single" w:sz="4" w:space="0" w:color="auto"/>
              <w:bottom w:val="single" w:sz="4" w:space="0" w:color="auto"/>
              <w:right w:val="single" w:sz="4" w:space="0" w:color="auto"/>
            </w:tcBorders>
            <w:shd w:val="clear" w:color="auto" w:fill="auto"/>
          </w:tcPr>
          <w:p w:rsidR="00F27944" w:rsidRPr="00BA5EBA" w:rsidRDefault="00F27944" w:rsidP="00372913">
            <w:pPr>
              <w:spacing w:after="0" w:line="240" w:lineRule="auto"/>
              <w:jc w:val="center"/>
              <w:rPr>
                <w:rFonts w:ascii="Times New Roman" w:hAnsi="Times New Roman" w:cs="Times New Roman"/>
                <w:sz w:val="24"/>
                <w:szCs w:val="24"/>
              </w:rPr>
            </w:pPr>
            <w:r w:rsidRPr="00BA5EBA">
              <w:rPr>
                <w:rFonts w:ascii="Times New Roman" w:hAnsi="Times New Roman" w:cs="Times New Roman"/>
                <w:sz w:val="24"/>
                <w:szCs w:val="24"/>
              </w:rPr>
              <w:t>462,5</w:t>
            </w:r>
          </w:p>
        </w:tc>
        <w:tc>
          <w:tcPr>
            <w:tcW w:w="1297" w:type="dxa"/>
            <w:tcBorders>
              <w:top w:val="single" w:sz="4" w:space="0" w:color="auto"/>
              <w:left w:val="single" w:sz="4" w:space="0" w:color="auto"/>
              <w:bottom w:val="single" w:sz="4" w:space="0" w:color="auto"/>
              <w:right w:val="single" w:sz="4" w:space="0" w:color="auto"/>
            </w:tcBorders>
            <w:shd w:val="clear" w:color="auto" w:fill="auto"/>
          </w:tcPr>
          <w:p w:rsidR="00F27944" w:rsidRPr="00BA5EBA" w:rsidRDefault="00F27944" w:rsidP="00372913">
            <w:pPr>
              <w:spacing w:after="0" w:line="240" w:lineRule="auto"/>
              <w:jc w:val="center"/>
              <w:rPr>
                <w:rFonts w:ascii="Times New Roman" w:hAnsi="Times New Roman" w:cs="Times New Roman"/>
                <w:b/>
                <w:sz w:val="24"/>
                <w:szCs w:val="24"/>
              </w:rPr>
            </w:pPr>
            <w:r w:rsidRPr="00BA5EBA">
              <w:rPr>
                <w:rFonts w:ascii="Times New Roman" w:hAnsi="Times New Roman" w:cs="Times New Roman"/>
                <w:b/>
                <w:sz w:val="24"/>
                <w:szCs w:val="24"/>
              </w:rPr>
              <w:t>405,0</w:t>
            </w:r>
          </w:p>
        </w:tc>
        <w:tc>
          <w:tcPr>
            <w:tcW w:w="1000" w:type="dxa"/>
            <w:tcBorders>
              <w:top w:val="single" w:sz="4" w:space="0" w:color="auto"/>
              <w:left w:val="single" w:sz="4" w:space="0" w:color="auto"/>
              <w:bottom w:val="single" w:sz="4" w:space="0" w:color="auto"/>
              <w:right w:val="single" w:sz="4" w:space="0" w:color="auto"/>
            </w:tcBorders>
            <w:shd w:val="clear" w:color="auto" w:fill="auto"/>
          </w:tcPr>
          <w:p w:rsidR="00F27944" w:rsidRPr="00BA5EBA" w:rsidRDefault="00F27944" w:rsidP="00372913">
            <w:pPr>
              <w:spacing w:after="0" w:line="240" w:lineRule="auto"/>
              <w:jc w:val="center"/>
              <w:rPr>
                <w:rFonts w:ascii="Times New Roman" w:hAnsi="Times New Roman" w:cs="Times New Roman"/>
                <w:b/>
                <w:sz w:val="24"/>
                <w:szCs w:val="24"/>
              </w:rPr>
            </w:pPr>
            <w:r w:rsidRPr="00BA5EBA">
              <w:rPr>
                <w:rFonts w:ascii="Times New Roman" w:hAnsi="Times New Roman" w:cs="Times New Roman"/>
                <w:b/>
                <w:sz w:val="24"/>
                <w:szCs w:val="24"/>
              </w:rPr>
              <w:t>370,0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F27944" w:rsidRPr="00BA5EBA" w:rsidRDefault="00F27944" w:rsidP="00372913">
            <w:pPr>
              <w:spacing w:after="0" w:line="240" w:lineRule="auto"/>
              <w:jc w:val="center"/>
              <w:rPr>
                <w:rFonts w:ascii="Times New Roman" w:hAnsi="Times New Roman" w:cs="Times New Roman"/>
                <w:sz w:val="24"/>
                <w:szCs w:val="24"/>
              </w:rPr>
            </w:pPr>
            <w:r w:rsidRPr="00BA5EBA">
              <w:rPr>
                <w:rFonts w:ascii="Times New Roman" w:hAnsi="Times New Roman" w:cs="Times New Roman"/>
                <w:sz w:val="24"/>
                <w:szCs w:val="24"/>
              </w:rPr>
              <w:t>330,0</w:t>
            </w:r>
          </w:p>
        </w:tc>
      </w:tr>
      <w:tr w:rsidR="00F27944" w:rsidRPr="00BA5EBA" w:rsidTr="00F27944">
        <w:tc>
          <w:tcPr>
            <w:tcW w:w="0" w:type="auto"/>
            <w:tcBorders>
              <w:top w:val="single" w:sz="4" w:space="0" w:color="auto"/>
              <w:left w:val="single" w:sz="4" w:space="0" w:color="auto"/>
              <w:bottom w:val="single" w:sz="4" w:space="0" w:color="auto"/>
              <w:right w:val="single" w:sz="4" w:space="0" w:color="auto"/>
            </w:tcBorders>
            <w:shd w:val="clear" w:color="auto" w:fill="auto"/>
          </w:tcPr>
          <w:p w:rsidR="00F27944" w:rsidRPr="00BA5EBA" w:rsidRDefault="00F27944" w:rsidP="00372913">
            <w:pPr>
              <w:spacing w:after="0" w:line="240" w:lineRule="auto"/>
              <w:jc w:val="center"/>
              <w:rPr>
                <w:rFonts w:ascii="Times New Roman" w:hAnsi="Times New Roman" w:cs="Times New Roman"/>
                <w:sz w:val="24"/>
                <w:szCs w:val="24"/>
              </w:rPr>
            </w:pPr>
            <w:r w:rsidRPr="00BA5EBA">
              <w:rPr>
                <w:rFonts w:ascii="Times New Roman" w:hAnsi="Times New Roman" w:cs="Times New Roman"/>
                <w:sz w:val="24"/>
                <w:szCs w:val="24"/>
              </w:rPr>
              <w:t>100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27944" w:rsidRPr="00BA5EBA" w:rsidRDefault="00F27944" w:rsidP="00372913">
            <w:pPr>
              <w:spacing w:after="0" w:line="240" w:lineRule="auto"/>
              <w:jc w:val="center"/>
              <w:rPr>
                <w:rFonts w:ascii="Times New Roman" w:hAnsi="Times New Roman" w:cs="Times New Roman"/>
                <w:sz w:val="24"/>
                <w:szCs w:val="24"/>
              </w:rPr>
            </w:pPr>
            <w:r w:rsidRPr="00BA5EBA">
              <w:rPr>
                <w:rFonts w:ascii="Times New Roman" w:hAnsi="Times New Roman" w:cs="Times New Roman"/>
                <w:sz w:val="24"/>
                <w:szCs w:val="24"/>
              </w:rPr>
              <w:t>580,0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F27944" w:rsidRPr="00BA5EBA" w:rsidRDefault="00F27944" w:rsidP="00372913">
            <w:pPr>
              <w:spacing w:after="0" w:line="240" w:lineRule="auto"/>
              <w:jc w:val="center"/>
              <w:rPr>
                <w:rFonts w:ascii="Times New Roman" w:hAnsi="Times New Roman" w:cs="Times New Roman"/>
                <w:sz w:val="24"/>
                <w:szCs w:val="24"/>
              </w:rPr>
            </w:pPr>
            <w:r w:rsidRPr="00BA5EBA">
              <w:rPr>
                <w:rFonts w:ascii="Times New Roman" w:hAnsi="Times New Roman" w:cs="Times New Roman"/>
                <w:sz w:val="24"/>
                <w:szCs w:val="24"/>
              </w:rPr>
              <w:t>530,0</w:t>
            </w:r>
          </w:p>
        </w:tc>
        <w:tc>
          <w:tcPr>
            <w:tcW w:w="1112" w:type="dxa"/>
            <w:tcBorders>
              <w:top w:val="single" w:sz="4" w:space="0" w:color="auto"/>
              <w:left w:val="single" w:sz="4" w:space="0" w:color="auto"/>
              <w:bottom w:val="single" w:sz="4" w:space="0" w:color="auto"/>
              <w:right w:val="single" w:sz="4" w:space="0" w:color="auto"/>
            </w:tcBorders>
            <w:shd w:val="clear" w:color="auto" w:fill="auto"/>
          </w:tcPr>
          <w:p w:rsidR="00F27944" w:rsidRPr="00BA5EBA" w:rsidRDefault="00F27944" w:rsidP="00372913">
            <w:pPr>
              <w:spacing w:after="0" w:line="240" w:lineRule="auto"/>
              <w:jc w:val="center"/>
              <w:rPr>
                <w:rFonts w:ascii="Times New Roman" w:hAnsi="Times New Roman" w:cs="Times New Roman"/>
                <w:sz w:val="24"/>
                <w:szCs w:val="24"/>
              </w:rPr>
            </w:pPr>
            <w:r w:rsidRPr="00BA5EBA">
              <w:rPr>
                <w:rFonts w:ascii="Times New Roman" w:hAnsi="Times New Roman" w:cs="Times New Roman"/>
                <w:sz w:val="24"/>
                <w:szCs w:val="24"/>
              </w:rPr>
              <w:t>487,5</w:t>
            </w:r>
          </w:p>
        </w:tc>
        <w:tc>
          <w:tcPr>
            <w:tcW w:w="1297" w:type="dxa"/>
            <w:tcBorders>
              <w:top w:val="single" w:sz="4" w:space="0" w:color="auto"/>
              <w:left w:val="single" w:sz="4" w:space="0" w:color="auto"/>
              <w:bottom w:val="single" w:sz="4" w:space="0" w:color="auto"/>
              <w:right w:val="single" w:sz="4" w:space="0" w:color="auto"/>
            </w:tcBorders>
            <w:shd w:val="clear" w:color="auto" w:fill="auto"/>
          </w:tcPr>
          <w:p w:rsidR="00F27944" w:rsidRPr="00BA5EBA" w:rsidRDefault="00F27944" w:rsidP="00372913">
            <w:pPr>
              <w:spacing w:after="0" w:line="240" w:lineRule="auto"/>
              <w:jc w:val="center"/>
              <w:rPr>
                <w:rFonts w:ascii="Times New Roman" w:hAnsi="Times New Roman" w:cs="Times New Roman"/>
                <w:b/>
                <w:sz w:val="24"/>
                <w:szCs w:val="24"/>
              </w:rPr>
            </w:pPr>
            <w:r w:rsidRPr="00BA5EBA">
              <w:rPr>
                <w:rFonts w:ascii="Times New Roman" w:hAnsi="Times New Roman" w:cs="Times New Roman"/>
                <w:b/>
                <w:sz w:val="24"/>
                <w:szCs w:val="24"/>
              </w:rPr>
              <w:t>450,0</w:t>
            </w:r>
          </w:p>
        </w:tc>
        <w:tc>
          <w:tcPr>
            <w:tcW w:w="1000" w:type="dxa"/>
            <w:tcBorders>
              <w:top w:val="single" w:sz="4" w:space="0" w:color="auto"/>
              <w:left w:val="single" w:sz="4" w:space="0" w:color="auto"/>
              <w:bottom w:val="single" w:sz="4" w:space="0" w:color="auto"/>
              <w:right w:val="single" w:sz="4" w:space="0" w:color="auto"/>
            </w:tcBorders>
            <w:shd w:val="clear" w:color="auto" w:fill="auto"/>
          </w:tcPr>
          <w:p w:rsidR="00F27944" w:rsidRPr="00BA5EBA" w:rsidRDefault="00F27944" w:rsidP="00372913">
            <w:pPr>
              <w:spacing w:after="0" w:line="240" w:lineRule="auto"/>
              <w:jc w:val="center"/>
              <w:rPr>
                <w:rFonts w:ascii="Times New Roman" w:hAnsi="Times New Roman" w:cs="Times New Roman"/>
                <w:b/>
                <w:sz w:val="24"/>
                <w:szCs w:val="24"/>
              </w:rPr>
            </w:pPr>
            <w:r w:rsidRPr="00BA5EBA">
              <w:rPr>
                <w:rFonts w:ascii="Times New Roman" w:hAnsi="Times New Roman" w:cs="Times New Roman"/>
                <w:b/>
                <w:sz w:val="24"/>
                <w:szCs w:val="24"/>
              </w:rPr>
              <w:t>385,0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F27944" w:rsidRPr="00BA5EBA" w:rsidRDefault="00F27944" w:rsidP="00372913">
            <w:pPr>
              <w:spacing w:after="0" w:line="240" w:lineRule="auto"/>
              <w:jc w:val="center"/>
              <w:rPr>
                <w:rFonts w:ascii="Times New Roman" w:hAnsi="Times New Roman" w:cs="Times New Roman"/>
                <w:sz w:val="24"/>
                <w:szCs w:val="24"/>
              </w:rPr>
            </w:pPr>
            <w:r w:rsidRPr="00BA5EBA">
              <w:rPr>
                <w:rFonts w:ascii="Times New Roman" w:hAnsi="Times New Roman" w:cs="Times New Roman"/>
                <w:sz w:val="24"/>
                <w:szCs w:val="24"/>
              </w:rPr>
              <w:t>345,0</w:t>
            </w:r>
          </w:p>
        </w:tc>
      </w:tr>
    </w:tbl>
    <w:p w:rsidR="00F27944" w:rsidRPr="00BA5EBA" w:rsidRDefault="00F27944" w:rsidP="00372913">
      <w:pPr>
        <w:pStyle w:val="1"/>
        <w:spacing w:before="0"/>
        <w:rPr>
          <w:rFonts w:ascii="Times New Roman" w:hAnsi="Times New Roman" w:cs="Times New Roman"/>
          <w:color w:val="auto"/>
          <w:sz w:val="24"/>
          <w:szCs w:val="24"/>
        </w:rPr>
      </w:pPr>
      <w:bookmarkStart w:id="306" w:name="_Toc423522018"/>
      <w:r w:rsidRPr="00BA5EBA">
        <w:rPr>
          <w:rFonts w:ascii="Times New Roman" w:hAnsi="Times New Roman" w:cs="Times New Roman"/>
          <w:color w:val="auto"/>
          <w:sz w:val="24"/>
          <w:szCs w:val="24"/>
        </w:rPr>
        <w:lastRenderedPageBreak/>
        <w:t>ПЕРЕЧЕНЬ ОСНОВНОЙ И ДОПОЛНИТЕЛЬНОЙ ЛИТЕРАТУРЫ</w:t>
      </w:r>
      <w:bookmarkEnd w:id="306"/>
    </w:p>
    <w:p w:rsidR="00F27944" w:rsidRPr="00BA5EBA" w:rsidRDefault="00F27944" w:rsidP="00372913">
      <w:pPr>
        <w:pStyle w:val="2"/>
        <w:tabs>
          <w:tab w:val="clear" w:pos="1080"/>
        </w:tabs>
        <w:spacing w:before="0" w:after="0"/>
        <w:ind w:left="0"/>
        <w:rPr>
          <w:rFonts w:ascii="Times New Roman" w:hAnsi="Times New Roman" w:cs="Times New Roman"/>
          <w:i w:val="0"/>
          <w:sz w:val="24"/>
          <w:szCs w:val="24"/>
        </w:rPr>
      </w:pPr>
      <w:bookmarkStart w:id="307" w:name="_Toc376953235"/>
      <w:bookmarkStart w:id="308" w:name="_Toc423521560"/>
      <w:bookmarkStart w:id="309" w:name="_Toc423522019"/>
      <w:r w:rsidRPr="00BA5EBA">
        <w:rPr>
          <w:rFonts w:ascii="Times New Roman" w:hAnsi="Times New Roman" w:cs="Times New Roman"/>
          <w:i w:val="0"/>
          <w:sz w:val="24"/>
          <w:szCs w:val="24"/>
        </w:rPr>
        <w:t>Рекомендуемая  литература (основная)</w:t>
      </w:r>
      <w:bookmarkEnd w:id="307"/>
      <w:bookmarkEnd w:id="308"/>
      <w:bookmarkEnd w:id="309"/>
    </w:p>
    <w:p w:rsidR="00F27944" w:rsidRPr="00BA5EBA" w:rsidRDefault="00F27944" w:rsidP="00372913">
      <w:pPr>
        <w:spacing w:after="0" w:line="240" w:lineRule="auto"/>
        <w:jc w:val="both"/>
        <w:rPr>
          <w:rFonts w:ascii="Times New Roman" w:hAnsi="Times New Roman" w:cs="Times New Roman"/>
          <w:sz w:val="24"/>
          <w:szCs w:val="24"/>
        </w:rPr>
      </w:pPr>
      <w:r w:rsidRPr="00BA5EBA">
        <w:rPr>
          <w:rFonts w:ascii="Times New Roman" w:hAnsi="Times New Roman" w:cs="Times New Roman"/>
          <w:sz w:val="24"/>
          <w:szCs w:val="24"/>
        </w:rPr>
        <w:t xml:space="preserve">1.Виноградов, Г.П. Атлетизм. – Советский спорт, 2010. – 345 с  </w:t>
      </w:r>
    </w:p>
    <w:p w:rsidR="00F27944" w:rsidRPr="00BA5EBA" w:rsidRDefault="00F27944" w:rsidP="00372913">
      <w:pPr>
        <w:spacing w:after="0" w:line="240" w:lineRule="auto"/>
        <w:jc w:val="both"/>
        <w:rPr>
          <w:rFonts w:ascii="Times New Roman" w:hAnsi="Times New Roman" w:cs="Times New Roman"/>
          <w:sz w:val="24"/>
          <w:szCs w:val="24"/>
        </w:rPr>
      </w:pPr>
      <w:r w:rsidRPr="00BA5EBA">
        <w:rPr>
          <w:rFonts w:ascii="Times New Roman" w:hAnsi="Times New Roman" w:cs="Times New Roman"/>
          <w:sz w:val="24"/>
          <w:szCs w:val="24"/>
        </w:rPr>
        <w:t>2.Тяжелая атлетика (текст): учебник для вузов/ под ред. Л.С. Дворкина.- М.: Советский спорт, 2005.- 600 с.</w:t>
      </w:r>
    </w:p>
    <w:p w:rsidR="00F27944" w:rsidRPr="00BA5EBA" w:rsidRDefault="00F27944"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3.Холодов Ж.К. Теория и методика физической культуры и спорта /Ж.К. Холодов, В.С. Кузнецов. – 12-е изд.– исправл. – М.: Академия, 2014. – 480 с.</w:t>
      </w:r>
    </w:p>
    <w:p w:rsidR="00F27944" w:rsidRPr="00BA5EBA" w:rsidRDefault="00F27944" w:rsidP="00372913">
      <w:pPr>
        <w:spacing w:after="0" w:line="240" w:lineRule="auto"/>
        <w:jc w:val="both"/>
        <w:rPr>
          <w:rFonts w:ascii="Times New Roman" w:hAnsi="Times New Roman" w:cs="Times New Roman"/>
          <w:sz w:val="24"/>
          <w:szCs w:val="24"/>
        </w:rPr>
      </w:pPr>
      <w:r w:rsidRPr="00BA5EBA">
        <w:rPr>
          <w:rFonts w:ascii="Times New Roman" w:hAnsi="Times New Roman" w:cs="Times New Roman"/>
          <w:sz w:val="24"/>
          <w:szCs w:val="24"/>
        </w:rPr>
        <w:t>4. Наврузбеков Ф.Н. Спортивные технологии теории и методики спортивной тренировки в избранном виде спорта: легкая атлетика. Учебно-методическое пособие для слушателей курсов повышения квалификации. Великие Луки, 2014. -135 с.</w:t>
      </w:r>
    </w:p>
    <w:p w:rsidR="00F27944" w:rsidRPr="00BA5EBA" w:rsidRDefault="00F27944" w:rsidP="00372913">
      <w:pPr>
        <w:pStyle w:val="2"/>
        <w:tabs>
          <w:tab w:val="clear" w:pos="1080"/>
        </w:tabs>
        <w:spacing w:before="0" w:after="0"/>
        <w:ind w:left="0"/>
        <w:rPr>
          <w:rFonts w:ascii="Times New Roman" w:hAnsi="Times New Roman" w:cs="Times New Roman"/>
          <w:i w:val="0"/>
          <w:sz w:val="24"/>
          <w:szCs w:val="24"/>
        </w:rPr>
      </w:pPr>
      <w:bookmarkStart w:id="310" w:name="_Toc423522020"/>
      <w:r w:rsidRPr="00BA5EBA">
        <w:rPr>
          <w:rFonts w:ascii="Times New Roman" w:hAnsi="Times New Roman" w:cs="Times New Roman"/>
          <w:i w:val="0"/>
          <w:sz w:val="24"/>
          <w:szCs w:val="24"/>
        </w:rPr>
        <w:t>Рекомендуемая литература (дополнительная)</w:t>
      </w:r>
      <w:bookmarkStart w:id="311" w:name="_Toc376953236"/>
      <w:bookmarkEnd w:id="310"/>
      <w:r w:rsidRPr="00BA5EBA">
        <w:rPr>
          <w:rFonts w:ascii="Times New Roman" w:hAnsi="Times New Roman" w:cs="Times New Roman"/>
          <w:i w:val="0"/>
          <w:sz w:val="24"/>
          <w:szCs w:val="24"/>
        </w:rPr>
        <w:t xml:space="preserve"> </w:t>
      </w:r>
      <w:bookmarkEnd w:id="311"/>
    </w:p>
    <w:p w:rsidR="00F27944" w:rsidRPr="00BA5EBA" w:rsidRDefault="00F27944" w:rsidP="00372913">
      <w:pPr>
        <w:spacing w:after="0" w:line="240" w:lineRule="auto"/>
        <w:rPr>
          <w:rFonts w:ascii="Times New Roman" w:hAnsi="Times New Roman" w:cs="Times New Roman"/>
          <w:b/>
          <w:sz w:val="24"/>
          <w:szCs w:val="24"/>
        </w:rPr>
      </w:pPr>
    </w:p>
    <w:p w:rsidR="00F27944" w:rsidRPr="00BA5EBA" w:rsidRDefault="00F27944" w:rsidP="00372913">
      <w:pPr>
        <w:spacing w:after="0" w:line="240" w:lineRule="auto"/>
        <w:jc w:val="both"/>
        <w:rPr>
          <w:rFonts w:ascii="Times New Roman" w:hAnsi="Times New Roman" w:cs="Times New Roman"/>
          <w:sz w:val="24"/>
          <w:szCs w:val="24"/>
        </w:rPr>
      </w:pPr>
      <w:r w:rsidRPr="00BA5EBA">
        <w:rPr>
          <w:rFonts w:ascii="Times New Roman" w:hAnsi="Times New Roman" w:cs="Times New Roman"/>
          <w:sz w:val="24"/>
          <w:szCs w:val="24"/>
        </w:rPr>
        <w:t>1.Бурмистров, В.Н. Атлетическая гимнастика для студентов – М.: Российский университет дружбы народов, 2012. – 172 с.    [Электронный ресурс] : учеб. пособ. //В.Н. Бурмистров, С.С. Бучнев. – IPRbooks электронно-библиотечная система. – Режим доступа: http://iprbooks.ru/11566.html. – Загл. с экрана.</w:t>
      </w:r>
    </w:p>
    <w:p w:rsidR="00F27944" w:rsidRPr="00BA5EBA" w:rsidRDefault="00F27944" w:rsidP="00372913">
      <w:pPr>
        <w:spacing w:after="0" w:line="240" w:lineRule="auto"/>
        <w:jc w:val="both"/>
        <w:rPr>
          <w:rFonts w:ascii="Times New Roman" w:hAnsi="Times New Roman" w:cs="Times New Roman"/>
          <w:sz w:val="24"/>
          <w:szCs w:val="24"/>
        </w:rPr>
      </w:pPr>
      <w:r w:rsidRPr="00BA5EBA">
        <w:rPr>
          <w:rFonts w:ascii="Times New Roman" w:hAnsi="Times New Roman" w:cs="Times New Roman"/>
          <w:sz w:val="24"/>
          <w:szCs w:val="24"/>
        </w:rPr>
        <w:t>2.Бухаров,  Е.Ф. Бодибилдинг. 10000 советов. // Е.Ф.Бухаров, К.К.Альциванович - М: АСТ.-Мн Харвест, 2005.- 352 с.</w:t>
      </w:r>
    </w:p>
    <w:p w:rsidR="00F27944" w:rsidRPr="00BA5EBA" w:rsidRDefault="00F27944" w:rsidP="00372913">
      <w:pPr>
        <w:spacing w:after="0" w:line="240" w:lineRule="auto"/>
        <w:jc w:val="both"/>
        <w:rPr>
          <w:rFonts w:ascii="Times New Roman" w:hAnsi="Times New Roman" w:cs="Times New Roman"/>
          <w:sz w:val="24"/>
          <w:szCs w:val="24"/>
        </w:rPr>
      </w:pPr>
      <w:r w:rsidRPr="00BA5EBA">
        <w:rPr>
          <w:rFonts w:ascii="Times New Roman" w:hAnsi="Times New Roman" w:cs="Times New Roman"/>
          <w:sz w:val="24"/>
          <w:szCs w:val="24"/>
        </w:rPr>
        <w:t>3.Бодибилдинг для начинающих. Основы силовой тренировки.- М: РИПОЛ, 2005.- 320 с.</w:t>
      </w:r>
    </w:p>
    <w:p w:rsidR="00F27944" w:rsidRPr="00BA5EBA" w:rsidRDefault="00F27944" w:rsidP="00372913">
      <w:pPr>
        <w:pStyle w:val="3"/>
        <w:tabs>
          <w:tab w:val="clear" w:pos="1080"/>
        </w:tabs>
        <w:spacing w:before="0" w:after="0"/>
        <w:ind w:left="0"/>
        <w:jc w:val="both"/>
        <w:rPr>
          <w:rFonts w:ascii="Times New Roman" w:hAnsi="Times New Roman" w:cs="Times New Roman"/>
          <w:sz w:val="24"/>
          <w:szCs w:val="24"/>
        </w:rPr>
      </w:pPr>
      <w:bookmarkStart w:id="312" w:name="_Toc423522021"/>
      <w:r w:rsidRPr="00BA5EBA">
        <w:rPr>
          <w:rFonts w:ascii="Times New Roman" w:hAnsi="Times New Roman" w:cs="Times New Roman"/>
          <w:sz w:val="24"/>
          <w:szCs w:val="24"/>
        </w:rPr>
        <w:t>ПЕРЕЧЕНЬ РЕСУРСОВ ИНФОРМАЦИОННО-КОММУНИКАЦИОННОЙ СЕТИ «ИНТЕРНЕТ»</w:t>
      </w:r>
      <w:bookmarkEnd w:id="312"/>
    </w:p>
    <w:p w:rsidR="00F27944" w:rsidRPr="00BA5EBA" w:rsidRDefault="00F27944"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 xml:space="preserve">1.  </w:t>
      </w:r>
      <w:hyperlink r:id="rId47" w:history="1">
        <w:r w:rsidRPr="00BA5EBA">
          <w:rPr>
            <w:rStyle w:val="a8"/>
            <w:rFonts w:ascii="Times New Roman" w:hAnsi="Times New Roman" w:cs="Times New Roman"/>
            <w:color w:val="auto"/>
            <w:sz w:val="24"/>
            <w:szCs w:val="24"/>
            <w:lang w:val="en-US"/>
          </w:rPr>
          <w:t>http</w:t>
        </w:r>
        <w:r w:rsidRPr="00BA5EBA">
          <w:rPr>
            <w:rStyle w:val="a8"/>
            <w:rFonts w:ascii="Times New Roman" w:hAnsi="Times New Roman" w:cs="Times New Roman"/>
            <w:color w:val="auto"/>
            <w:sz w:val="24"/>
            <w:szCs w:val="24"/>
          </w:rPr>
          <w:t>://</w:t>
        </w:r>
        <w:r w:rsidRPr="00BA5EBA">
          <w:rPr>
            <w:rStyle w:val="a8"/>
            <w:rFonts w:ascii="Times New Roman" w:hAnsi="Times New Roman" w:cs="Times New Roman"/>
            <w:color w:val="auto"/>
            <w:sz w:val="24"/>
            <w:szCs w:val="24"/>
            <w:lang w:val="en-US"/>
          </w:rPr>
          <w:t>rucont</w:t>
        </w:r>
        <w:r w:rsidRPr="00BA5EBA">
          <w:rPr>
            <w:rStyle w:val="a8"/>
            <w:rFonts w:ascii="Times New Roman" w:hAnsi="Times New Roman" w:cs="Times New Roman"/>
            <w:color w:val="auto"/>
            <w:sz w:val="24"/>
            <w:szCs w:val="24"/>
          </w:rPr>
          <w:t>.</w:t>
        </w:r>
        <w:r w:rsidRPr="00BA5EBA">
          <w:rPr>
            <w:rStyle w:val="a8"/>
            <w:rFonts w:ascii="Times New Roman" w:hAnsi="Times New Roman" w:cs="Times New Roman"/>
            <w:color w:val="auto"/>
            <w:sz w:val="24"/>
            <w:szCs w:val="24"/>
            <w:lang w:val="en-US"/>
          </w:rPr>
          <w:t>ru</w:t>
        </w:r>
        <w:r w:rsidRPr="00BA5EBA">
          <w:rPr>
            <w:rStyle w:val="a8"/>
            <w:rFonts w:ascii="Times New Roman" w:hAnsi="Times New Roman" w:cs="Times New Roman"/>
            <w:color w:val="auto"/>
            <w:sz w:val="24"/>
            <w:szCs w:val="24"/>
          </w:rPr>
          <w:t>/</w:t>
        </w:r>
        <w:r w:rsidRPr="00BA5EBA">
          <w:rPr>
            <w:rStyle w:val="a8"/>
            <w:rFonts w:ascii="Times New Roman" w:hAnsi="Times New Roman" w:cs="Times New Roman"/>
            <w:color w:val="auto"/>
            <w:sz w:val="24"/>
            <w:szCs w:val="24"/>
            <w:lang w:val="en-US"/>
          </w:rPr>
          <w:t>collections</w:t>
        </w:r>
        <w:r w:rsidRPr="00BA5EBA">
          <w:rPr>
            <w:rStyle w:val="a8"/>
            <w:rFonts w:ascii="Times New Roman" w:hAnsi="Times New Roman" w:cs="Times New Roman"/>
            <w:color w:val="auto"/>
            <w:sz w:val="24"/>
            <w:szCs w:val="24"/>
          </w:rPr>
          <w:t>/814?</w:t>
        </w:r>
        <w:r w:rsidRPr="00BA5EBA">
          <w:rPr>
            <w:rStyle w:val="a8"/>
            <w:rFonts w:ascii="Times New Roman" w:hAnsi="Times New Roman" w:cs="Times New Roman"/>
            <w:color w:val="auto"/>
            <w:sz w:val="24"/>
            <w:szCs w:val="24"/>
            <w:lang w:val="en-US"/>
          </w:rPr>
          <w:t>isb</w:t>
        </w:r>
        <w:r w:rsidRPr="00BA5EBA">
          <w:rPr>
            <w:rStyle w:val="a8"/>
            <w:rFonts w:ascii="Times New Roman" w:hAnsi="Times New Roman" w:cs="Times New Roman"/>
            <w:color w:val="auto"/>
            <w:sz w:val="24"/>
            <w:szCs w:val="24"/>
          </w:rPr>
          <w:t>2</w:t>
        </w:r>
        <w:r w:rsidRPr="00BA5EBA">
          <w:rPr>
            <w:rStyle w:val="a8"/>
            <w:rFonts w:ascii="Times New Roman" w:hAnsi="Times New Roman" w:cs="Times New Roman"/>
            <w:color w:val="auto"/>
            <w:sz w:val="24"/>
            <w:szCs w:val="24"/>
            <w:lang w:val="en-US"/>
          </w:rPr>
          <w:t>b</w:t>
        </w:r>
        <w:r w:rsidRPr="00BA5EBA">
          <w:rPr>
            <w:rStyle w:val="a8"/>
            <w:rFonts w:ascii="Times New Roman" w:hAnsi="Times New Roman" w:cs="Times New Roman"/>
            <w:color w:val="auto"/>
            <w:sz w:val="24"/>
            <w:szCs w:val="24"/>
          </w:rPr>
          <w:t>=</w:t>
        </w:r>
        <w:r w:rsidRPr="00BA5EBA">
          <w:rPr>
            <w:rStyle w:val="a8"/>
            <w:rFonts w:ascii="Times New Roman" w:hAnsi="Times New Roman" w:cs="Times New Roman"/>
            <w:color w:val="auto"/>
            <w:sz w:val="24"/>
            <w:szCs w:val="24"/>
            <w:lang w:val="en-US"/>
          </w:rPr>
          <w:t>true</w:t>
        </w:r>
      </w:hyperlink>
      <w:r w:rsidRPr="00BA5EBA">
        <w:rPr>
          <w:rFonts w:ascii="Times New Roman" w:hAnsi="Times New Roman" w:cs="Times New Roman"/>
          <w:sz w:val="24"/>
          <w:szCs w:val="24"/>
        </w:rPr>
        <w:t xml:space="preserve">  (Отраслевая ЭБС по физической культуре, спорту и туризму)</w:t>
      </w:r>
    </w:p>
    <w:p w:rsidR="00F27944" w:rsidRPr="00BA5EBA" w:rsidRDefault="00F27944"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2.  http://www.iqlib.ru/ (Электронно-библиотечная система образовательных и просветительских изданий)</w:t>
      </w:r>
    </w:p>
    <w:p w:rsidR="00F27944" w:rsidRPr="00BA5EBA" w:rsidRDefault="00F27944"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 xml:space="preserve">3.  </w:t>
      </w:r>
      <w:r w:rsidRPr="00BA5EBA">
        <w:rPr>
          <w:rFonts w:ascii="Times New Roman" w:hAnsi="Times New Roman" w:cs="Times New Roman"/>
          <w:sz w:val="24"/>
          <w:szCs w:val="24"/>
          <w:lang w:val="en-US"/>
        </w:rPr>
        <w:t>http</w:t>
      </w:r>
      <w:r w:rsidRPr="00BA5EBA">
        <w:rPr>
          <w:rFonts w:ascii="Times New Roman" w:hAnsi="Times New Roman" w:cs="Times New Roman"/>
          <w:sz w:val="24"/>
          <w:szCs w:val="24"/>
        </w:rPr>
        <w:t>://</w:t>
      </w:r>
      <w:r w:rsidRPr="00BA5EBA">
        <w:rPr>
          <w:rFonts w:ascii="Times New Roman" w:hAnsi="Times New Roman" w:cs="Times New Roman"/>
          <w:sz w:val="24"/>
          <w:szCs w:val="24"/>
          <w:lang w:val="en-US"/>
        </w:rPr>
        <w:t>mon</w:t>
      </w:r>
      <w:r w:rsidRPr="00BA5EBA">
        <w:rPr>
          <w:rFonts w:ascii="Times New Roman" w:hAnsi="Times New Roman" w:cs="Times New Roman"/>
          <w:sz w:val="24"/>
          <w:szCs w:val="24"/>
        </w:rPr>
        <w:t xml:space="preserve">. </w:t>
      </w:r>
      <w:r w:rsidRPr="00BA5EBA">
        <w:rPr>
          <w:rFonts w:ascii="Times New Roman" w:hAnsi="Times New Roman" w:cs="Times New Roman"/>
          <w:sz w:val="24"/>
          <w:szCs w:val="24"/>
          <w:lang w:val="en-US"/>
        </w:rPr>
        <w:t>gov</w:t>
      </w:r>
      <w:r w:rsidRPr="00BA5EBA">
        <w:rPr>
          <w:rFonts w:ascii="Times New Roman" w:hAnsi="Times New Roman" w:cs="Times New Roman"/>
          <w:sz w:val="24"/>
          <w:szCs w:val="24"/>
        </w:rPr>
        <w:t>.</w:t>
      </w:r>
      <w:r w:rsidRPr="00BA5EBA">
        <w:rPr>
          <w:rFonts w:ascii="Times New Roman" w:hAnsi="Times New Roman" w:cs="Times New Roman"/>
          <w:sz w:val="24"/>
          <w:szCs w:val="24"/>
          <w:lang w:val="en-US"/>
        </w:rPr>
        <w:t>ru</w:t>
      </w:r>
      <w:r w:rsidRPr="00BA5EBA">
        <w:rPr>
          <w:rFonts w:ascii="Times New Roman" w:hAnsi="Times New Roman" w:cs="Times New Roman"/>
          <w:sz w:val="24"/>
          <w:szCs w:val="24"/>
        </w:rPr>
        <w:t xml:space="preserve">  (Министерство образования и науки Российской Федерации)</w:t>
      </w:r>
    </w:p>
    <w:p w:rsidR="00F27944" w:rsidRPr="00BA5EBA" w:rsidRDefault="00F75359" w:rsidP="00372913">
      <w:pPr>
        <w:pStyle w:val="1"/>
        <w:spacing w:before="0"/>
        <w:jc w:val="both"/>
        <w:rPr>
          <w:rFonts w:ascii="Times New Roman" w:hAnsi="Times New Roman" w:cs="Times New Roman"/>
          <w:b w:val="0"/>
          <w:color w:val="auto"/>
          <w:sz w:val="24"/>
          <w:szCs w:val="24"/>
        </w:rPr>
      </w:pPr>
      <w:hyperlink r:id="rId48" w:history="1">
        <w:bookmarkStart w:id="313" w:name="_Toc423521561"/>
        <w:bookmarkStart w:id="314" w:name="_Toc423521964"/>
        <w:bookmarkStart w:id="315" w:name="_Toc423522022"/>
        <w:r w:rsidR="00F27944" w:rsidRPr="00BA5EBA">
          <w:rPr>
            <w:rStyle w:val="a8"/>
            <w:rFonts w:ascii="Times New Roman" w:hAnsi="Times New Roman" w:cs="Times New Roman"/>
            <w:b w:val="0"/>
            <w:color w:val="auto"/>
            <w:sz w:val="24"/>
            <w:szCs w:val="24"/>
            <w:lang w:val="en-US"/>
          </w:rPr>
          <w:t>http</w:t>
        </w:r>
        <w:r w:rsidR="00F27944" w:rsidRPr="00BA5EBA">
          <w:rPr>
            <w:rStyle w:val="a8"/>
            <w:rFonts w:ascii="Times New Roman" w:hAnsi="Times New Roman" w:cs="Times New Roman"/>
            <w:b w:val="0"/>
            <w:color w:val="auto"/>
            <w:sz w:val="24"/>
            <w:szCs w:val="24"/>
          </w:rPr>
          <w:t>://</w:t>
        </w:r>
        <w:r w:rsidR="00F27944" w:rsidRPr="00BA5EBA">
          <w:rPr>
            <w:rStyle w:val="a8"/>
            <w:rFonts w:ascii="Times New Roman" w:hAnsi="Times New Roman" w:cs="Times New Roman"/>
            <w:b w:val="0"/>
            <w:color w:val="auto"/>
            <w:sz w:val="24"/>
            <w:szCs w:val="24"/>
            <w:lang w:val="en-US"/>
          </w:rPr>
          <w:t>www</w:t>
        </w:r>
        <w:r w:rsidR="00F27944" w:rsidRPr="00BA5EBA">
          <w:rPr>
            <w:rStyle w:val="a8"/>
            <w:rFonts w:ascii="Times New Roman" w:hAnsi="Times New Roman" w:cs="Times New Roman"/>
            <w:b w:val="0"/>
            <w:color w:val="auto"/>
            <w:sz w:val="24"/>
            <w:szCs w:val="24"/>
          </w:rPr>
          <w:t>.</w:t>
        </w:r>
        <w:r w:rsidR="00F27944" w:rsidRPr="00BA5EBA">
          <w:rPr>
            <w:rStyle w:val="a8"/>
            <w:rFonts w:ascii="Times New Roman" w:hAnsi="Times New Roman" w:cs="Times New Roman"/>
            <w:b w:val="0"/>
            <w:color w:val="auto"/>
            <w:sz w:val="24"/>
            <w:szCs w:val="24"/>
            <w:lang w:val="en-US"/>
          </w:rPr>
          <w:t>ed</w:t>
        </w:r>
        <w:r w:rsidR="00F27944" w:rsidRPr="00BA5EBA">
          <w:rPr>
            <w:rStyle w:val="a8"/>
            <w:rFonts w:ascii="Times New Roman" w:hAnsi="Times New Roman" w:cs="Times New Roman"/>
            <w:b w:val="0"/>
            <w:color w:val="auto"/>
            <w:sz w:val="24"/>
            <w:szCs w:val="24"/>
          </w:rPr>
          <w:t>.</w:t>
        </w:r>
        <w:r w:rsidR="00F27944" w:rsidRPr="00BA5EBA">
          <w:rPr>
            <w:rStyle w:val="a8"/>
            <w:rFonts w:ascii="Times New Roman" w:hAnsi="Times New Roman" w:cs="Times New Roman"/>
            <w:b w:val="0"/>
            <w:color w:val="auto"/>
            <w:sz w:val="24"/>
            <w:szCs w:val="24"/>
            <w:lang w:val="en-US"/>
          </w:rPr>
          <w:t>gov</w:t>
        </w:r>
        <w:r w:rsidR="00F27944" w:rsidRPr="00BA5EBA">
          <w:rPr>
            <w:rStyle w:val="a8"/>
            <w:rFonts w:ascii="Times New Roman" w:hAnsi="Times New Roman" w:cs="Times New Roman"/>
            <w:b w:val="0"/>
            <w:color w:val="auto"/>
            <w:sz w:val="24"/>
            <w:szCs w:val="24"/>
          </w:rPr>
          <w:t>.</w:t>
        </w:r>
        <w:r w:rsidR="00F27944" w:rsidRPr="00BA5EBA">
          <w:rPr>
            <w:rStyle w:val="a8"/>
            <w:rFonts w:ascii="Times New Roman" w:hAnsi="Times New Roman" w:cs="Times New Roman"/>
            <w:b w:val="0"/>
            <w:color w:val="auto"/>
            <w:sz w:val="24"/>
            <w:szCs w:val="24"/>
            <w:lang w:val="en-US"/>
          </w:rPr>
          <w:t>ru</w:t>
        </w:r>
      </w:hyperlink>
      <w:r w:rsidR="00F27944" w:rsidRPr="00BA5EBA">
        <w:rPr>
          <w:rFonts w:ascii="Times New Roman" w:hAnsi="Times New Roman" w:cs="Times New Roman"/>
          <w:b w:val="0"/>
          <w:color w:val="auto"/>
          <w:sz w:val="24"/>
          <w:szCs w:val="24"/>
        </w:rPr>
        <w:t xml:space="preserve"> (сайт Рособразования)</w:t>
      </w:r>
      <w:bookmarkEnd w:id="313"/>
      <w:bookmarkEnd w:id="314"/>
      <w:bookmarkEnd w:id="315"/>
    </w:p>
    <w:p w:rsidR="00F27944" w:rsidRPr="00BA5EBA" w:rsidRDefault="00F27944"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4.</w:t>
      </w:r>
      <w:r w:rsidRPr="00BA5EBA">
        <w:rPr>
          <w:rFonts w:ascii="Times New Roman" w:hAnsi="Times New Roman" w:cs="Times New Roman"/>
          <w:sz w:val="24"/>
          <w:szCs w:val="24"/>
          <w:lang w:val="en-US"/>
        </w:rPr>
        <w:t>http</w:t>
      </w:r>
      <w:r w:rsidRPr="00BA5EBA">
        <w:rPr>
          <w:rFonts w:ascii="Times New Roman" w:hAnsi="Times New Roman" w:cs="Times New Roman"/>
          <w:sz w:val="24"/>
          <w:szCs w:val="24"/>
        </w:rPr>
        <w:t>://</w:t>
      </w:r>
      <w:r w:rsidRPr="00BA5EBA">
        <w:rPr>
          <w:rFonts w:ascii="Times New Roman" w:hAnsi="Times New Roman" w:cs="Times New Roman"/>
          <w:sz w:val="24"/>
          <w:szCs w:val="24"/>
          <w:lang w:val="en-US"/>
        </w:rPr>
        <w:t>lib</w:t>
      </w:r>
      <w:r w:rsidRPr="00BA5EBA">
        <w:rPr>
          <w:rFonts w:ascii="Times New Roman" w:hAnsi="Times New Roman" w:cs="Times New Roman"/>
          <w:sz w:val="24"/>
          <w:szCs w:val="24"/>
        </w:rPr>
        <w:t>.</w:t>
      </w:r>
      <w:r w:rsidRPr="00BA5EBA">
        <w:rPr>
          <w:rFonts w:ascii="Times New Roman" w:hAnsi="Times New Roman" w:cs="Times New Roman"/>
          <w:sz w:val="24"/>
          <w:szCs w:val="24"/>
          <w:lang w:val="en-US"/>
        </w:rPr>
        <w:t>ru</w:t>
      </w:r>
      <w:r w:rsidRPr="00BA5EBA">
        <w:rPr>
          <w:rFonts w:ascii="Times New Roman" w:hAnsi="Times New Roman" w:cs="Times New Roman"/>
          <w:sz w:val="24"/>
          <w:szCs w:val="24"/>
        </w:rPr>
        <w:t xml:space="preserve"> (Библиотека Максима Мошкова)</w:t>
      </w:r>
    </w:p>
    <w:p w:rsidR="00F27944" w:rsidRPr="00BA5EBA" w:rsidRDefault="00F27944"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5.</w:t>
      </w:r>
      <w:r w:rsidRPr="00BA5EBA">
        <w:rPr>
          <w:rFonts w:ascii="Times New Roman" w:hAnsi="Times New Roman" w:cs="Times New Roman"/>
          <w:sz w:val="24"/>
          <w:szCs w:val="24"/>
          <w:lang w:val="en-US"/>
        </w:rPr>
        <w:t>twirpx</w:t>
      </w:r>
      <w:r w:rsidRPr="00BA5EBA">
        <w:rPr>
          <w:rFonts w:ascii="Times New Roman" w:hAnsi="Times New Roman" w:cs="Times New Roman"/>
          <w:sz w:val="24"/>
          <w:szCs w:val="24"/>
        </w:rPr>
        <w:t>.</w:t>
      </w:r>
      <w:r w:rsidRPr="00BA5EBA">
        <w:rPr>
          <w:rFonts w:ascii="Times New Roman" w:hAnsi="Times New Roman" w:cs="Times New Roman"/>
          <w:sz w:val="24"/>
          <w:szCs w:val="24"/>
          <w:lang w:val="en-US"/>
        </w:rPr>
        <w:t>com</w:t>
      </w:r>
      <w:r w:rsidRPr="00BA5EBA">
        <w:rPr>
          <w:rFonts w:ascii="Times New Roman" w:hAnsi="Times New Roman" w:cs="Times New Roman"/>
          <w:sz w:val="24"/>
          <w:szCs w:val="24"/>
        </w:rPr>
        <w:t xml:space="preserve"> (Все для студента)</w:t>
      </w:r>
    </w:p>
    <w:p w:rsidR="00F27944" w:rsidRPr="00BA5EBA" w:rsidRDefault="00F27944" w:rsidP="00372913">
      <w:pPr>
        <w:pStyle w:val="1"/>
        <w:spacing w:before="0"/>
        <w:rPr>
          <w:rFonts w:ascii="Times New Roman" w:hAnsi="Times New Roman" w:cs="Times New Roman"/>
          <w:color w:val="auto"/>
          <w:sz w:val="24"/>
          <w:szCs w:val="24"/>
        </w:rPr>
      </w:pPr>
      <w:bookmarkStart w:id="316" w:name="_Toc423522023"/>
      <w:r w:rsidRPr="00BA5EBA">
        <w:rPr>
          <w:rFonts w:ascii="Times New Roman" w:hAnsi="Times New Roman" w:cs="Times New Roman"/>
          <w:color w:val="auto"/>
          <w:sz w:val="24"/>
          <w:szCs w:val="24"/>
        </w:rPr>
        <w:t>МЕТОДИЧЕСКИЕ УКАЗАНИЯ ДЛЯ ОБУЧАЮЩИХСЯ ПО ОСВОЕНИЮ ДИСЦИПЛИНЫ</w:t>
      </w:r>
      <w:bookmarkEnd w:id="316"/>
    </w:p>
    <w:p w:rsidR="00F27944" w:rsidRPr="00BA5EBA" w:rsidRDefault="00F27944" w:rsidP="00372913">
      <w:pPr>
        <w:spacing w:after="0" w:line="240" w:lineRule="auto"/>
        <w:ind w:firstLine="567"/>
        <w:jc w:val="both"/>
        <w:rPr>
          <w:rFonts w:ascii="Times New Roman" w:hAnsi="Times New Roman" w:cs="Times New Roman"/>
          <w:sz w:val="24"/>
          <w:szCs w:val="24"/>
        </w:rPr>
      </w:pPr>
      <w:r w:rsidRPr="00BA5EBA">
        <w:rPr>
          <w:rFonts w:ascii="Times New Roman" w:hAnsi="Times New Roman" w:cs="Times New Roman"/>
          <w:sz w:val="24"/>
          <w:szCs w:val="24"/>
        </w:rPr>
        <w:t>Базовые знания по предмету излагаются в учебниках по теории и методике физической культуре, учебных пособиях, представленных в списке основной литературы. Освоение материала рекомендованных изданий целесообразно планировать с опережением программы аудиторных занятий, чтобы можно было рационально организовать собственную учебную деятельность в период их проведения. Особое внимание должно уделяться освоению базовых понятий и терминов, составляющих основу для успешного формирования профессионального мышления обучающихся. Плодотворная работа студента  по изучению предмета невозможна без  активной самостоятельной работы, связанной с поиском учебной информации, представленной в периодических изданиях, сборниках материалов научно-практических конференций, конгрессов, симпозиумов, в Интернете. Внедрение в образовательный процесс электронных информационно-образовательных ресурсов будет способствовать развитию поисковой, научно-исследовательской деятельности обучающихся, повышению познавательного и профессионального интереса.</w:t>
      </w:r>
    </w:p>
    <w:p w:rsidR="00F27944" w:rsidRPr="00BA5EBA" w:rsidRDefault="00F27944" w:rsidP="00372913">
      <w:pPr>
        <w:spacing w:after="0" w:line="240" w:lineRule="auto"/>
        <w:ind w:firstLine="567"/>
        <w:jc w:val="both"/>
        <w:rPr>
          <w:rFonts w:ascii="Times New Roman" w:hAnsi="Times New Roman" w:cs="Times New Roman"/>
          <w:sz w:val="24"/>
          <w:szCs w:val="24"/>
        </w:rPr>
      </w:pPr>
      <w:r w:rsidRPr="00BA5EBA">
        <w:rPr>
          <w:rFonts w:ascii="Times New Roman" w:hAnsi="Times New Roman" w:cs="Times New Roman"/>
          <w:sz w:val="24"/>
          <w:szCs w:val="24"/>
        </w:rPr>
        <w:t xml:space="preserve">В зависимости от подготовленности контингента, условий обучения процент таких занятий может варьироваться в широком диапазоне. Особое  внимание при этом должно уделяться формированию навыков устных выступлений, умений вести дискуссии по теме, диалог и взаимодействие в ходе занятия, изложения и отстаивания собственных позиций. </w:t>
      </w:r>
    </w:p>
    <w:p w:rsidR="00F27944" w:rsidRPr="00BA5EBA" w:rsidRDefault="00F27944" w:rsidP="00372913">
      <w:pPr>
        <w:spacing w:after="0" w:line="240" w:lineRule="auto"/>
        <w:ind w:firstLine="567"/>
        <w:jc w:val="both"/>
        <w:rPr>
          <w:rFonts w:ascii="Times New Roman" w:hAnsi="Times New Roman" w:cs="Times New Roman"/>
          <w:bCs/>
          <w:sz w:val="24"/>
          <w:szCs w:val="24"/>
        </w:rPr>
      </w:pPr>
      <w:r w:rsidRPr="00BA5EBA">
        <w:rPr>
          <w:rFonts w:ascii="Times New Roman" w:hAnsi="Times New Roman" w:cs="Times New Roman"/>
          <w:sz w:val="24"/>
          <w:szCs w:val="24"/>
        </w:rPr>
        <w:t>В ходе изучения предмета</w:t>
      </w:r>
      <w:r w:rsidRPr="00BA5EBA">
        <w:rPr>
          <w:rFonts w:ascii="Times New Roman" w:hAnsi="Times New Roman" w:cs="Times New Roman"/>
          <w:b/>
          <w:sz w:val="24"/>
          <w:szCs w:val="24"/>
        </w:rPr>
        <w:t xml:space="preserve"> с </w:t>
      </w:r>
      <w:r w:rsidRPr="00BA5EBA">
        <w:rPr>
          <w:rFonts w:ascii="Times New Roman" w:hAnsi="Times New Roman" w:cs="Times New Roman"/>
          <w:bCs/>
          <w:sz w:val="24"/>
          <w:szCs w:val="24"/>
        </w:rPr>
        <w:t>учетом междисциплинарных взаимодействий</w:t>
      </w:r>
      <w:r w:rsidRPr="00BA5EBA">
        <w:rPr>
          <w:rFonts w:ascii="Times New Roman" w:hAnsi="Times New Roman" w:cs="Times New Roman"/>
          <w:sz w:val="24"/>
          <w:szCs w:val="24"/>
        </w:rPr>
        <w:t xml:space="preserve"> д</w:t>
      </w:r>
      <w:r w:rsidRPr="00BA5EBA">
        <w:rPr>
          <w:rFonts w:ascii="Times New Roman" w:hAnsi="Times New Roman" w:cs="Times New Roman"/>
          <w:bCs/>
          <w:sz w:val="24"/>
          <w:szCs w:val="24"/>
        </w:rPr>
        <w:t xml:space="preserve">опускается изменение последовательности освоения тем курса, степени подробности рассмотрения отдельных вопросов, перераспределение учебных часов на  лекции, </w:t>
      </w:r>
      <w:r w:rsidRPr="00BA5EBA">
        <w:rPr>
          <w:rFonts w:ascii="Times New Roman" w:hAnsi="Times New Roman" w:cs="Times New Roman"/>
          <w:bCs/>
          <w:sz w:val="24"/>
          <w:szCs w:val="24"/>
        </w:rPr>
        <w:lastRenderedPageBreak/>
        <w:t>семинары,  самостоятельную работу, а также увеличение объема часов на выполнение практических заданий с целью формирования актуальных профессиональных умений.</w:t>
      </w:r>
    </w:p>
    <w:p w:rsidR="00F27944" w:rsidRPr="00BA5EBA" w:rsidRDefault="00F27944" w:rsidP="00372913">
      <w:pPr>
        <w:spacing w:after="0" w:line="240" w:lineRule="auto"/>
        <w:ind w:firstLine="567"/>
        <w:jc w:val="both"/>
        <w:rPr>
          <w:rFonts w:ascii="Times New Roman" w:hAnsi="Times New Roman" w:cs="Times New Roman"/>
          <w:sz w:val="24"/>
          <w:szCs w:val="24"/>
        </w:rPr>
      </w:pPr>
      <w:r w:rsidRPr="00BA5EBA">
        <w:rPr>
          <w:rFonts w:ascii="Times New Roman" w:hAnsi="Times New Roman" w:cs="Times New Roman"/>
          <w:sz w:val="24"/>
          <w:szCs w:val="24"/>
        </w:rPr>
        <w:t>Оценка по предмету устанавливается  в зависимости от уровня освоения дисциплины:</w:t>
      </w:r>
    </w:p>
    <w:p w:rsidR="00F27944" w:rsidRPr="00BA5EBA" w:rsidRDefault="00F27944" w:rsidP="00372913">
      <w:pPr>
        <w:spacing w:after="0" w:line="240" w:lineRule="auto"/>
        <w:ind w:firstLine="567"/>
        <w:jc w:val="both"/>
        <w:rPr>
          <w:rFonts w:ascii="Times New Roman" w:hAnsi="Times New Roman" w:cs="Times New Roman"/>
          <w:sz w:val="24"/>
          <w:szCs w:val="24"/>
        </w:rPr>
      </w:pPr>
      <w:r w:rsidRPr="00BA5EBA">
        <w:rPr>
          <w:rFonts w:ascii="Times New Roman" w:hAnsi="Times New Roman" w:cs="Times New Roman"/>
          <w:sz w:val="24"/>
          <w:szCs w:val="24"/>
        </w:rPr>
        <w:t xml:space="preserve"> пороговый уровень – «удовлетворительно»; </w:t>
      </w:r>
    </w:p>
    <w:p w:rsidR="00F27944" w:rsidRPr="00BA5EBA" w:rsidRDefault="00F27944" w:rsidP="00372913">
      <w:pPr>
        <w:spacing w:after="0" w:line="240" w:lineRule="auto"/>
        <w:ind w:firstLine="567"/>
        <w:jc w:val="both"/>
        <w:rPr>
          <w:rFonts w:ascii="Times New Roman" w:hAnsi="Times New Roman" w:cs="Times New Roman"/>
          <w:sz w:val="24"/>
          <w:szCs w:val="24"/>
        </w:rPr>
      </w:pPr>
      <w:r w:rsidRPr="00BA5EBA">
        <w:rPr>
          <w:rFonts w:ascii="Times New Roman" w:hAnsi="Times New Roman" w:cs="Times New Roman"/>
          <w:sz w:val="24"/>
          <w:szCs w:val="24"/>
        </w:rPr>
        <w:t xml:space="preserve"> продвинутый уровень – «хорошо»;</w:t>
      </w:r>
    </w:p>
    <w:p w:rsidR="00F27944" w:rsidRPr="00BA5EBA" w:rsidRDefault="00F27944" w:rsidP="00372913">
      <w:pPr>
        <w:spacing w:after="0" w:line="240" w:lineRule="auto"/>
        <w:ind w:firstLine="567"/>
        <w:jc w:val="both"/>
        <w:rPr>
          <w:rFonts w:ascii="Times New Roman" w:hAnsi="Times New Roman" w:cs="Times New Roman"/>
          <w:sz w:val="24"/>
          <w:szCs w:val="24"/>
        </w:rPr>
      </w:pPr>
      <w:r w:rsidRPr="00BA5EBA">
        <w:rPr>
          <w:rFonts w:ascii="Times New Roman" w:hAnsi="Times New Roman" w:cs="Times New Roman"/>
          <w:sz w:val="24"/>
          <w:szCs w:val="24"/>
        </w:rPr>
        <w:t xml:space="preserve"> высокий уровень – «отлично». </w:t>
      </w:r>
    </w:p>
    <w:p w:rsidR="00F27944" w:rsidRPr="00BA5EBA" w:rsidRDefault="00F27944" w:rsidP="00372913">
      <w:pPr>
        <w:pStyle w:val="1"/>
        <w:spacing w:before="0"/>
        <w:rPr>
          <w:rFonts w:ascii="Times New Roman" w:hAnsi="Times New Roman" w:cs="Times New Roman"/>
          <w:color w:val="auto"/>
          <w:sz w:val="24"/>
          <w:szCs w:val="24"/>
        </w:rPr>
      </w:pPr>
      <w:bookmarkStart w:id="317" w:name="_Toc423522024"/>
      <w:r w:rsidRPr="00BA5EBA">
        <w:rPr>
          <w:rFonts w:ascii="Times New Roman" w:hAnsi="Times New Roman" w:cs="Times New Roman"/>
          <w:color w:val="auto"/>
          <w:sz w:val="24"/>
          <w:szCs w:val="24"/>
        </w:rPr>
        <w:t>МАТЕРИАЛЬНО-ТЕХНИЧЕСКОЕ ОБЕСПЕЧЕНИЕ ДИСЦИПЛИНЫ</w:t>
      </w:r>
      <w:bookmarkEnd w:id="317"/>
    </w:p>
    <w:p w:rsidR="00F27944" w:rsidRPr="00BA5EBA" w:rsidRDefault="00F27944" w:rsidP="00372913">
      <w:pPr>
        <w:spacing w:after="0" w:line="240" w:lineRule="auto"/>
        <w:jc w:val="both"/>
        <w:rPr>
          <w:rFonts w:ascii="Times New Roman" w:hAnsi="Times New Roman" w:cs="Times New Roman"/>
          <w:sz w:val="24"/>
          <w:szCs w:val="24"/>
        </w:rPr>
      </w:pPr>
      <w:r w:rsidRPr="00BA5EBA">
        <w:rPr>
          <w:rFonts w:ascii="Times New Roman" w:hAnsi="Times New Roman" w:cs="Times New Roman"/>
          <w:sz w:val="24"/>
          <w:szCs w:val="24"/>
        </w:rPr>
        <w:t xml:space="preserve">  1. Книжный фонд библиотеки. </w:t>
      </w:r>
    </w:p>
    <w:p w:rsidR="00F27944" w:rsidRPr="00BA5EBA" w:rsidRDefault="00F27944" w:rsidP="00372913">
      <w:pPr>
        <w:spacing w:after="0" w:line="240" w:lineRule="auto"/>
        <w:jc w:val="both"/>
        <w:rPr>
          <w:rFonts w:ascii="Times New Roman" w:hAnsi="Times New Roman" w:cs="Times New Roman"/>
          <w:sz w:val="24"/>
          <w:szCs w:val="24"/>
        </w:rPr>
      </w:pPr>
      <w:r w:rsidRPr="00BA5EBA">
        <w:rPr>
          <w:rFonts w:ascii="Times New Roman" w:hAnsi="Times New Roman" w:cs="Times New Roman"/>
          <w:sz w:val="24"/>
          <w:szCs w:val="24"/>
        </w:rPr>
        <w:t xml:space="preserve">  2. Компьютерная внутривузовская сеть.</w:t>
      </w:r>
    </w:p>
    <w:p w:rsidR="00F27944" w:rsidRPr="00BA5EBA" w:rsidRDefault="00F27944" w:rsidP="00372913">
      <w:pPr>
        <w:spacing w:after="0" w:line="240" w:lineRule="auto"/>
        <w:jc w:val="both"/>
        <w:rPr>
          <w:rFonts w:ascii="Times New Roman" w:hAnsi="Times New Roman" w:cs="Times New Roman"/>
          <w:sz w:val="24"/>
          <w:szCs w:val="24"/>
        </w:rPr>
      </w:pPr>
      <w:r w:rsidRPr="00BA5EBA">
        <w:rPr>
          <w:rFonts w:ascii="Times New Roman" w:hAnsi="Times New Roman" w:cs="Times New Roman"/>
          <w:sz w:val="24"/>
          <w:szCs w:val="24"/>
        </w:rPr>
        <w:t xml:space="preserve">  3. Интернет.</w:t>
      </w:r>
    </w:p>
    <w:p w:rsidR="00F27944" w:rsidRPr="00BA5EBA" w:rsidRDefault="00F27944" w:rsidP="00372913">
      <w:pPr>
        <w:spacing w:after="0" w:line="240" w:lineRule="auto"/>
        <w:jc w:val="both"/>
        <w:rPr>
          <w:rFonts w:ascii="Times New Roman" w:hAnsi="Times New Roman" w:cs="Times New Roman"/>
          <w:sz w:val="24"/>
          <w:szCs w:val="24"/>
        </w:rPr>
      </w:pPr>
      <w:r w:rsidRPr="00BA5EBA">
        <w:rPr>
          <w:rFonts w:ascii="Times New Roman" w:hAnsi="Times New Roman" w:cs="Times New Roman"/>
          <w:sz w:val="24"/>
          <w:szCs w:val="24"/>
        </w:rPr>
        <w:t xml:space="preserve">  4. Оборудованные  аудитории для мультимедийного сопровождения занятий.</w:t>
      </w:r>
    </w:p>
    <w:p w:rsidR="00F27944" w:rsidRPr="00BA5EBA" w:rsidRDefault="00F27944" w:rsidP="00372913">
      <w:pPr>
        <w:spacing w:after="0" w:line="240" w:lineRule="auto"/>
        <w:jc w:val="both"/>
        <w:rPr>
          <w:rFonts w:ascii="Times New Roman" w:hAnsi="Times New Roman" w:cs="Times New Roman"/>
          <w:sz w:val="24"/>
          <w:szCs w:val="24"/>
        </w:rPr>
      </w:pPr>
      <w:r w:rsidRPr="00BA5EBA">
        <w:rPr>
          <w:rFonts w:ascii="Times New Roman" w:hAnsi="Times New Roman" w:cs="Times New Roman"/>
          <w:sz w:val="24"/>
          <w:szCs w:val="24"/>
        </w:rPr>
        <w:t xml:space="preserve">  5. Аудио-видеоаппаратура.</w:t>
      </w:r>
    </w:p>
    <w:p w:rsidR="00F27944" w:rsidRPr="00BA5EBA" w:rsidRDefault="00F27944" w:rsidP="00372913">
      <w:pPr>
        <w:spacing w:after="0" w:line="240" w:lineRule="auto"/>
        <w:jc w:val="both"/>
        <w:rPr>
          <w:rFonts w:ascii="Times New Roman" w:hAnsi="Times New Roman" w:cs="Times New Roman"/>
          <w:sz w:val="24"/>
          <w:szCs w:val="24"/>
        </w:rPr>
      </w:pPr>
      <w:r w:rsidRPr="00BA5EBA">
        <w:rPr>
          <w:rFonts w:ascii="Times New Roman" w:hAnsi="Times New Roman" w:cs="Times New Roman"/>
          <w:sz w:val="24"/>
          <w:szCs w:val="24"/>
        </w:rPr>
        <w:t xml:space="preserve">  6. Мультимедийная презентация дисциплины.</w:t>
      </w:r>
    </w:p>
    <w:p w:rsidR="00F27944" w:rsidRPr="00BA5EBA" w:rsidRDefault="00F27944" w:rsidP="00372913">
      <w:pPr>
        <w:spacing w:after="0" w:line="240" w:lineRule="auto"/>
        <w:jc w:val="both"/>
        <w:rPr>
          <w:rFonts w:ascii="Times New Roman" w:hAnsi="Times New Roman" w:cs="Times New Roman"/>
          <w:sz w:val="24"/>
          <w:szCs w:val="24"/>
        </w:rPr>
      </w:pPr>
      <w:r w:rsidRPr="00BA5EBA">
        <w:rPr>
          <w:rFonts w:ascii="Times New Roman" w:hAnsi="Times New Roman" w:cs="Times New Roman"/>
          <w:sz w:val="24"/>
          <w:szCs w:val="24"/>
        </w:rPr>
        <w:t xml:space="preserve">  7.Тренажерный зал оборудованный тренажерными устройствами и помостом для тяжелой атлетики.</w:t>
      </w:r>
    </w:p>
    <w:p w:rsidR="00F27944" w:rsidRPr="00BA5EBA" w:rsidRDefault="00F27944" w:rsidP="00372913">
      <w:pPr>
        <w:spacing w:after="0" w:line="240" w:lineRule="auto"/>
        <w:jc w:val="both"/>
        <w:rPr>
          <w:rFonts w:ascii="Times New Roman" w:hAnsi="Times New Roman" w:cs="Times New Roman"/>
          <w:sz w:val="24"/>
          <w:szCs w:val="24"/>
        </w:rPr>
      </w:pPr>
      <w:r w:rsidRPr="00BA5EBA">
        <w:rPr>
          <w:rFonts w:ascii="Times New Roman" w:hAnsi="Times New Roman" w:cs="Times New Roman"/>
          <w:sz w:val="24"/>
          <w:szCs w:val="24"/>
        </w:rPr>
        <w:t xml:space="preserve">  8. Штанги олимпийские.</w:t>
      </w:r>
    </w:p>
    <w:p w:rsidR="00F27944" w:rsidRPr="00BA5EBA" w:rsidRDefault="00F27944" w:rsidP="00372913">
      <w:pPr>
        <w:spacing w:after="0" w:line="240" w:lineRule="auto"/>
        <w:jc w:val="both"/>
        <w:rPr>
          <w:rFonts w:ascii="Times New Roman" w:hAnsi="Times New Roman" w:cs="Times New Roman"/>
          <w:sz w:val="24"/>
          <w:szCs w:val="24"/>
        </w:rPr>
      </w:pPr>
      <w:r w:rsidRPr="00BA5EBA">
        <w:rPr>
          <w:rFonts w:ascii="Times New Roman" w:hAnsi="Times New Roman" w:cs="Times New Roman"/>
          <w:sz w:val="24"/>
          <w:szCs w:val="24"/>
        </w:rPr>
        <w:t xml:space="preserve">  9. Штанги народные.</w:t>
      </w:r>
    </w:p>
    <w:p w:rsidR="00F27944" w:rsidRPr="00BA5EBA" w:rsidRDefault="00F27944" w:rsidP="00372913">
      <w:pPr>
        <w:spacing w:after="0" w:line="240" w:lineRule="auto"/>
        <w:jc w:val="both"/>
        <w:rPr>
          <w:rFonts w:ascii="Times New Roman" w:hAnsi="Times New Roman" w:cs="Times New Roman"/>
          <w:sz w:val="24"/>
          <w:szCs w:val="24"/>
        </w:rPr>
      </w:pPr>
      <w:r w:rsidRPr="00BA5EBA">
        <w:rPr>
          <w:rFonts w:ascii="Times New Roman" w:hAnsi="Times New Roman" w:cs="Times New Roman"/>
          <w:sz w:val="24"/>
          <w:szCs w:val="24"/>
        </w:rPr>
        <w:t>10.Гири: 8 кг. 12 кг. 16 кг. 24 кг. 32 кг.</w:t>
      </w:r>
    </w:p>
    <w:p w:rsidR="00F27944" w:rsidRPr="00BA5EBA" w:rsidRDefault="00F27944" w:rsidP="00372913">
      <w:pPr>
        <w:spacing w:after="0" w:line="240" w:lineRule="auto"/>
        <w:jc w:val="both"/>
        <w:rPr>
          <w:rFonts w:ascii="Times New Roman" w:hAnsi="Times New Roman" w:cs="Times New Roman"/>
          <w:sz w:val="24"/>
          <w:szCs w:val="24"/>
        </w:rPr>
      </w:pPr>
      <w:r w:rsidRPr="00BA5EBA">
        <w:rPr>
          <w:rFonts w:ascii="Times New Roman" w:hAnsi="Times New Roman" w:cs="Times New Roman"/>
          <w:sz w:val="24"/>
          <w:szCs w:val="24"/>
        </w:rPr>
        <w:t>11.Гантели: 5 кг. 12 кг. 16 кг. 24 кг. 32 кг.</w:t>
      </w:r>
    </w:p>
    <w:p w:rsidR="00F27944" w:rsidRPr="00BA5EBA" w:rsidRDefault="00F27944"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br w:type="page"/>
      </w:r>
    </w:p>
    <w:p w:rsidR="00F27944" w:rsidRPr="00BA5EBA" w:rsidRDefault="00F27944" w:rsidP="00372913">
      <w:pPr>
        <w:spacing w:after="0" w:line="240" w:lineRule="auto"/>
        <w:ind w:firstLine="567"/>
        <w:jc w:val="both"/>
        <w:rPr>
          <w:rFonts w:ascii="Times New Roman" w:hAnsi="Times New Roman" w:cs="Times New Roman"/>
          <w:sz w:val="24"/>
          <w:szCs w:val="24"/>
        </w:rPr>
      </w:pPr>
      <w:r w:rsidRPr="00BA5EBA">
        <w:rPr>
          <w:rFonts w:ascii="Times New Roman" w:hAnsi="Times New Roman" w:cs="Times New Roman"/>
          <w:sz w:val="24"/>
          <w:szCs w:val="24"/>
        </w:rPr>
        <w:lastRenderedPageBreak/>
        <w:t xml:space="preserve">5.6. РАБОЧАЯ ПРОГРАММА ДИСЦИПЛИНЫ «Физиологическая характеристика видов спорта» основной образовательной программы по направлению подготовки </w:t>
      </w:r>
      <w:r w:rsidRPr="00BA5EBA">
        <w:rPr>
          <w:rFonts w:ascii="Times New Roman" w:hAnsi="Times New Roman" w:cs="Times New Roman"/>
          <w:bCs/>
          <w:sz w:val="24"/>
          <w:szCs w:val="24"/>
        </w:rPr>
        <w:t>49.03.01 «Физическая культура»</w:t>
      </w:r>
    </w:p>
    <w:p w:rsidR="00F27944" w:rsidRPr="00BA5EBA" w:rsidRDefault="00F27944" w:rsidP="00372913">
      <w:pPr>
        <w:spacing w:after="0" w:line="240" w:lineRule="auto"/>
        <w:ind w:firstLine="567"/>
        <w:jc w:val="both"/>
        <w:rPr>
          <w:rFonts w:ascii="Times New Roman" w:hAnsi="Times New Roman" w:cs="Times New Roman"/>
          <w:sz w:val="24"/>
          <w:szCs w:val="24"/>
        </w:rPr>
      </w:pPr>
      <w:r w:rsidRPr="00BA5EBA">
        <w:rPr>
          <w:rFonts w:ascii="Times New Roman" w:hAnsi="Times New Roman" w:cs="Times New Roman"/>
          <w:i/>
          <w:iCs/>
          <w:sz w:val="24"/>
          <w:szCs w:val="24"/>
        </w:rPr>
        <w:t xml:space="preserve">по профилю подготовки </w:t>
      </w:r>
      <w:r w:rsidRPr="00BA5EBA">
        <w:rPr>
          <w:rFonts w:ascii="Times New Roman" w:hAnsi="Times New Roman" w:cs="Times New Roman"/>
          <w:sz w:val="24"/>
          <w:szCs w:val="24"/>
        </w:rPr>
        <w:t xml:space="preserve">- </w:t>
      </w:r>
      <w:r w:rsidRPr="00BA5EBA">
        <w:rPr>
          <w:rFonts w:ascii="Times New Roman" w:hAnsi="Times New Roman" w:cs="Times New Roman"/>
          <w:bCs/>
          <w:sz w:val="24"/>
          <w:szCs w:val="24"/>
        </w:rPr>
        <w:t>спортивная тренировка в избранном виде спорта</w:t>
      </w:r>
      <w:r w:rsidRPr="00BA5EBA">
        <w:rPr>
          <w:rFonts w:ascii="Times New Roman" w:hAnsi="Times New Roman" w:cs="Times New Roman"/>
          <w:sz w:val="24"/>
          <w:szCs w:val="24"/>
        </w:rPr>
        <w:t>: легкая атлетика, спортивные игры, лыжный спорт, единоборства, гимнастика, спортивное ориентирование</w:t>
      </w:r>
    </w:p>
    <w:p w:rsidR="00F27944" w:rsidRPr="00BA5EBA" w:rsidRDefault="00F27944" w:rsidP="00372913">
      <w:pPr>
        <w:spacing w:after="0" w:line="240" w:lineRule="auto"/>
        <w:ind w:firstLine="567"/>
        <w:jc w:val="both"/>
        <w:rPr>
          <w:rFonts w:ascii="Times New Roman" w:hAnsi="Times New Roman" w:cs="Times New Roman"/>
          <w:sz w:val="24"/>
          <w:szCs w:val="24"/>
        </w:rPr>
      </w:pPr>
      <w:r w:rsidRPr="00BA5EBA">
        <w:rPr>
          <w:rFonts w:ascii="Times New Roman" w:hAnsi="Times New Roman" w:cs="Times New Roman"/>
          <w:sz w:val="24"/>
          <w:szCs w:val="24"/>
        </w:rPr>
        <w:t>Автор-разработчик:</w:t>
      </w:r>
      <w:r w:rsidR="00001D6B" w:rsidRPr="00BA5EBA">
        <w:rPr>
          <w:rFonts w:ascii="Times New Roman" w:hAnsi="Times New Roman" w:cs="Times New Roman"/>
          <w:sz w:val="24"/>
          <w:szCs w:val="24"/>
        </w:rPr>
        <w:t xml:space="preserve"> </w:t>
      </w:r>
      <w:r w:rsidRPr="00BA5EBA">
        <w:rPr>
          <w:rFonts w:ascii="Times New Roman" w:hAnsi="Times New Roman" w:cs="Times New Roman"/>
          <w:sz w:val="24"/>
          <w:szCs w:val="24"/>
        </w:rPr>
        <w:t>Ланская Ольга Владимировна, доктор биологических наук, доцент кафедры физиологии и спортивной медицины</w:t>
      </w:r>
    </w:p>
    <w:p w:rsidR="00001D6B" w:rsidRPr="00BA5EBA" w:rsidRDefault="00001D6B" w:rsidP="00372913">
      <w:pPr>
        <w:pStyle w:val="1"/>
        <w:spacing w:before="0"/>
        <w:rPr>
          <w:rFonts w:ascii="Times New Roman" w:hAnsi="Times New Roman" w:cs="Times New Roman"/>
          <w:color w:val="auto"/>
          <w:sz w:val="24"/>
          <w:szCs w:val="24"/>
        </w:rPr>
      </w:pPr>
      <w:bookmarkStart w:id="318" w:name="_Toc416618694"/>
      <w:r w:rsidRPr="00BA5EBA">
        <w:rPr>
          <w:rFonts w:ascii="Times New Roman" w:hAnsi="Times New Roman" w:cs="Times New Roman"/>
          <w:color w:val="auto"/>
          <w:sz w:val="24"/>
          <w:szCs w:val="24"/>
        </w:rPr>
        <w:t>РЕЗУЛЬТАТЫ ОБУЧЕНИЯ ПО ДИСЦИПЛИНЕ</w:t>
      </w:r>
      <w:bookmarkEnd w:id="318"/>
    </w:p>
    <w:p w:rsidR="00001D6B" w:rsidRPr="00BA5EBA" w:rsidRDefault="00001D6B"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Изучение дисциплины направлено на приобретение студентом:</w:t>
      </w:r>
    </w:p>
    <w:tbl>
      <w:tblPr>
        <w:tblW w:w="5000" w:type="pct"/>
        <w:tblCellMar>
          <w:left w:w="0" w:type="dxa"/>
          <w:right w:w="0" w:type="dxa"/>
        </w:tblCellMar>
        <w:tblLook w:val="04A0"/>
      </w:tblPr>
      <w:tblGrid>
        <w:gridCol w:w="1846"/>
        <w:gridCol w:w="5508"/>
        <w:gridCol w:w="2289"/>
      </w:tblGrid>
      <w:tr w:rsidR="00001D6B" w:rsidRPr="00BA5EBA" w:rsidTr="00FD25E8">
        <w:trPr>
          <w:trHeight w:val="1464"/>
        </w:trPr>
        <w:tc>
          <w:tcPr>
            <w:tcW w:w="957" w:type="pct"/>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001D6B" w:rsidRPr="00BA5EBA" w:rsidRDefault="00001D6B" w:rsidP="00372913">
            <w:pPr>
              <w:spacing w:after="0" w:line="240" w:lineRule="auto"/>
              <w:jc w:val="both"/>
              <w:rPr>
                <w:rFonts w:ascii="Times New Roman" w:hAnsi="Times New Roman" w:cs="Times New Roman"/>
                <w:b/>
                <w:sz w:val="24"/>
                <w:szCs w:val="24"/>
              </w:rPr>
            </w:pPr>
            <w:r w:rsidRPr="00BA5EBA">
              <w:rPr>
                <w:rFonts w:ascii="Times New Roman" w:hAnsi="Times New Roman" w:cs="Times New Roman"/>
                <w:b/>
                <w:bCs/>
                <w:kern w:val="24"/>
                <w:sz w:val="24"/>
                <w:szCs w:val="24"/>
              </w:rPr>
              <w:t xml:space="preserve">Знаний: </w:t>
            </w:r>
          </w:p>
        </w:tc>
        <w:tc>
          <w:tcPr>
            <w:tcW w:w="2856" w:type="pct"/>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001D6B" w:rsidRPr="00BA5EBA" w:rsidRDefault="00001D6B" w:rsidP="00372913">
            <w:pPr>
              <w:spacing w:after="0" w:line="240" w:lineRule="auto"/>
              <w:ind w:firstLine="495"/>
              <w:jc w:val="both"/>
              <w:rPr>
                <w:rFonts w:ascii="Times New Roman" w:hAnsi="Times New Roman" w:cs="Times New Roman"/>
                <w:sz w:val="24"/>
                <w:szCs w:val="24"/>
              </w:rPr>
            </w:pPr>
            <w:r w:rsidRPr="00BA5EBA">
              <w:rPr>
                <w:rFonts w:ascii="Times New Roman" w:hAnsi="Times New Roman" w:cs="Times New Roman"/>
                <w:sz w:val="24"/>
                <w:szCs w:val="24"/>
              </w:rPr>
              <w:t>анатомо-морфологических, физиологических, биохимических, психологических особенностей, имеющих место в организме человека при конкретной физкультурно-спортивной деятельности;</w:t>
            </w:r>
          </w:p>
          <w:p w:rsidR="00001D6B" w:rsidRPr="00BA5EBA" w:rsidRDefault="00001D6B" w:rsidP="00372913">
            <w:pPr>
              <w:spacing w:after="0" w:line="240" w:lineRule="auto"/>
              <w:ind w:firstLine="423"/>
              <w:jc w:val="both"/>
              <w:rPr>
                <w:rFonts w:ascii="Times New Roman" w:hAnsi="Times New Roman" w:cs="Times New Roman"/>
                <w:sz w:val="24"/>
                <w:szCs w:val="24"/>
              </w:rPr>
            </w:pPr>
            <w:r w:rsidRPr="00BA5EBA">
              <w:rPr>
                <w:rFonts w:ascii="Times New Roman" w:hAnsi="Times New Roman" w:cs="Times New Roman"/>
                <w:sz w:val="24"/>
                <w:szCs w:val="24"/>
              </w:rPr>
              <w:t>апробированных методик с целью проведения научных исследований по оценке функционального состояния организма человека при занятиях физической культурой и спортом;</w:t>
            </w:r>
          </w:p>
          <w:p w:rsidR="00001D6B" w:rsidRPr="00BA5EBA" w:rsidRDefault="00001D6B" w:rsidP="00372913">
            <w:pPr>
              <w:spacing w:after="0" w:line="240" w:lineRule="auto"/>
              <w:ind w:firstLine="423"/>
              <w:jc w:val="both"/>
              <w:rPr>
                <w:rFonts w:ascii="Times New Roman" w:hAnsi="Times New Roman" w:cs="Times New Roman"/>
                <w:sz w:val="24"/>
                <w:szCs w:val="24"/>
              </w:rPr>
            </w:pPr>
            <w:r w:rsidRPr="00BA5EBA">
              <w:rPr>
                <w:rFonts w:ascii="Times New Roman" w:hAnsi="Times New Roman" w:cs="Times New Roman"/>
                <w:sz w:val="24"/>
                <w:szCs w:val="24"/>
              </w:rPr>
              <w:t>медико-биологических и психологических основ тренировки в избранном виде спорта; санитарно-гигиенических основ деятельности в сфере физической культуры и спорта</w:t>
            </w:r>
          </w:p>
        </w:tc>
        <w:tc>
          <w:tcPr>
            <w:tcW w:w="1187" w:type="pct"/>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001D6B" w:rsidRPr="00BA5EBA" w:rsidRDefault="00001D6B" w:rsidP="00372913">
            <w:pPr>
              <w:spacing w:after="0" w:line="240" w:lineRule="auto"/>
              <w:jc w:val="both"/>
              <w:rPr>
                <w:rFonts w:ascii="Times New Roman" w:hAnsi="Times New Roman" w:cs="Times New Roman"/>
                <w:sz w:val="24"/>
                <w:szCs w:val="24"/>
              </w:rPr>
            </w:pPr>
            <w:r w:rsidRPr="00BA5EBA">
              <w:rPr>
                <w:rFonts w:ascii="Times New Roman" w:hAnsi="Times New Roman" w:cs="Times New Roman"/>
                <w:sz w:val="24"/>
                <w:szCs w:val="24"/>
              </w:rPr>
              <w:t xml:space="preserve">ОПК-1 </w:t>
            </w:r>
          </w:p>
          <w:p w:rsidR="00001D6B" w:rsidRPr="00BA5EBA" w:rsidRDefault="00001D6B" w:rsidP="00372913">
            <w:pPr>
              <w:spacing w:after="0" w:line="240" w:lineRule="auto"/>
              <w:jc w:val="both"/>
              <w:rPr>
                <w:rFonts w:ascii="Times New Roman" w:hAnsi="Times New Roman" w:cs="Times New Roman"/>
                <w:sz w:val="24"/>
                <w:szCs w:val="24"/>
              </w:rPr>
            </w:pPr>
          </w:p>
          <w:p w:rsidR="00001D6B" w:rsidRPr="00BA5EBA" w:rsidRDefault="00001D6B" w:rsidP="00372913">
            <w:pPr>
              <w:spacing w:after="0" w:line="240" w:lineRule="auto"/>
              <w:jc w:val="both"/>
              <w:rPr>
                <w:rFonts w:ascii="Times New Roman" w:hAnsi="Times New Roman" w:cs="Times New Roman"/>
                <w:sz w:val="24"/>
                <w:szCs w:val="24"/>
              </w:rPr>
            </w:pPr>
          </w:p>
          <w:p w:rsidR="00001D6B" w:rsidRPr="00BA5EBA" w:rsidRDefault="00001D6B" w:rsidP="00372913">
            <w:pPr>
              <w:spacing w:after="0" w:line="240" w:lineRule="auto"/>
              <w:jc w:val="both"/>
              <w:rPr>
                <w:rFonts w:ascii="Times New Roman" w:hAnsi="Times New Roman" w:cs="Times New Roman"/>
                <w:sz w:val="24"/>
                <w:szCs w:val="24"/>
              </w:rPr>
            </w:pPr>
          </w:p>
          <w:p w:rsidR="00001D6B" w:rsidRPr="00BA5EBA" w:rsidRDefault="00001D6B" w:rsidP="00372913">
            <w:pPr>
              <w:spacing w:after="0" w:line="240" w:lineRule="auto"/>
              <w:jc w:val="both"/>
              <w:rPr>
                <w:rFonts w:ascii="Times New Roman" w:hAnsi="Times New Roman" w:cs="Times New Roman"/>
                <w:sz w:val="24"/>
                <w:szCs w:val="24"/>
              </w:rPr>
            </w:pPr>
          </w:p>
          <w:p w:rsidR="00001D6B" w:rsidRPr="00BA5EBA" w:rsidRDefault="00001D6B" w:rsidP="00372913">
            <w:pPr>
              <w:spacing w:after="0" w:line="240" w:lineRule="auto"/>
              <w:jc w:val="both"/>
              <w:rPr>
                <w:rFonts w:ascii="Times New Roman" w:hAnsi="Times New Roman" w:cs="Times New Roman"/>
                <w:sz w:val="24"/>
                <w:szCs w:val="24"/>
              </w:rPr>
            </w:pPr>
            <w:r w:rsidRPr="00BA5EBA">
              <w:rPr>
                <w:rFonts w:ascii="Times New Roman" w:hAnsi="Times New Roman" w:cs="Times New Roman"/>
                <w:sz w:val="24"/>
                <w:szCs w:val="24"/>
              </w:rPr>
              <w:t>ОПК-11</w:t>
            </w:r>
          </w:p>
          <w:p w:rsidR="00001D6B" w:rsidRPr="00BA5EBA" w:rsidRDefault="00001D6B" w:rsidP="00372913">
            <w:pPr>
              <w:spacing w:after="0" w:line="240" w:lineRule="auto"/>
              <w:jc w:val="both"/>
              <w:rPr>
                <w:rFonts w:ascii="Times New Roman" w:hAnsi="Times New Roman" w:cs="Times New Roman"/>
                <w:sz w:val="24"/>
                <w:szCs w:val="24"/>
              </w:rPr>
            </w:pPr>
          </w:p>
          <w:p w:rsidR="00001D6B" w:rsidRPr="00BA5EBA" w:rsidRDefault="00001D6B" w:rsidP="00372913">
            <w:pPr>
              <w:spacing w:after="0" w:line="240" w:lineRule="auto"/>
              <w:jc w:val="both"/>
              <w:rPr>
                <w:rFonts w:ascii="Times New Roman" w:hAnsi="Times New Roman" w:cs="Times New Roman"/>
                <w:sz w:val="24"/>
                <w:szCs w:val="24"/>
              </w:rPr>
            </w:pPr>
          </w:p>
          <w:p w:rsidR="00001D6B" w:rsidRPr="00BA5EBA" w:rsidRDefault="00001D6B" w:rsidP="00372913">
            <w:pPr>
              <w:spacing w:after="0" w:line="240" w:lineRule="auto"/>
              <w:jc w:val="both"/>
              <w:rPr>
                <w:rFonts w:ascii="Times New Roman" w:hAnsi="Times New Roman" w:cs="Times New Roman"/>
                <w:sz w:val="24"/>
                <w:szCs w:val="24"/>
              </w:rPr>
            </w:pPr>
          </w:p>
          <w:p w:rsidR="00001D6B" w:rsidRPr="00BA5EBA" w:rsidRDefault="00001D6B" w:rsidP="00372913">
            <w:pPr>
              <w:spacing w:after="0" w:line="240" w:lineRule="auto"/>
              <w:jc w:val="both"/>
              <w:rPr>
                <w:rFonts w:ascii="Times New Roman" w:hAnsi="Times New Roman" w:cs="Times New Roman"/>
                <w:sz w:val="24"/>
                <w:szCs w:val="24"/>
              </w:rPr>
            </w:pPr>
            <w:r w:rsidRPr="00BA5EBA">
              <w:rPr>
                <w:rFonts w:ascii="Times New Roman" w:hAnsi="Times New Roman" w:cs="Times New Roman"/>
                <w:sz w:val="24"/>
                <w:szCs w:val="24"/>
              </w:rPr>
              <w:t>ПК-8</w:t>
            </w:r>
          </w:p>
        </w:tc>
      </w:tr>
      <w:tr w:rsidR="00001D6B" w:rsidRPr="00BA5EBA" w:rsidTr="00FD25E8">
        <w:trPr>
          <w:trHeight w:val="2415"/>
        </w:trPr>
        <w:tc>
          <w:tcPr>
            <w:tcW w:w="957" w:type="pct"/>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001D6B" w:rsidRPr="00BA5EBA" w:rsidRDefault="00001D6B" w:rsidP="00372913">
            <w:pPr>
              <w:spacing w:after="0" w:line="240" w:lineRule="auto"/>
              <w:jc w:val="both"/>
              <w:rPr>
                <w:rFonts w:ascii="Times New Roman" w:hAnsi="Times New Roman" w:cs="Times New Roman"/>
                <w:b/>
                <w:sz w:val="24"/>
                <w:szCs w:val="24"/>
              </w:rPr>
            </w:pPr>
            <w:r w:rsidRPr="00BA5EBA">
              <w:rPr>
                <w:rFonts w:ascii="Times New Roman" w:hAnsi="Times New Roman" w:cs="Times New Roman"/>
                <w:b/>
                <w:bCs/>
                <w:kern w:val="24"/>
                <w:sz w:val="24"/>
                <w:szCs w:val="24"/>
              </w:rPr>
              <w:t xml:space="preserve">Умений: </w:t>
            </w:r>
          </w:p>
        </w:tc>
        <w:tc>
          <w:tcPr>
            <w:tcW w:w="2856" w:type="pct"/>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001D6B" w:rsidRPr="00BA5EBA" w:rsidRDefault="00001D6B" w:rsidP="00372913">
            <w:pPr>
              <w:spacing w:after="0" w:line="240" w:lineRule="auto"/>
              <w:ind w:firstLine="423"/>
              <w:jc w:val="both"/>
              <w:rPr>
                <w:rFonts w:ascii="Times New Roman" w:hAnsi="Times New Roman" w:cs="Times New Roman"/>
                <w:sz w:val="24"/>
                <w:szCs w:val="24"/>
              </w:rPr>
            </w:pPr>
            <w:r w:rsidRPr="00BA5EBA">
              <w:rPr>
                <w:rFonts w:ascii="Times New Roman" w:hAnsi="Times New Roman" w:cs="Times New Roman"/>
                <w:sz w:val="24"/>
                <w:szCs w:val="24"/>
              </w:rPr>
              <w:t>определять характер влияния конкретной физкультурно-спортивной деятельности на функциональное состояние основных внутренних систем организма человека, в том числе, с учётом пола и возраста;</w:t>
            </w:r>
          </w:p>
          <w:p w:rsidR="00001D6B" w:rsidRPr="00BA5EBA" w:rsidRDefault="00001D6B" w:rsidP="00372913">
            <w:pPr>
              <w:spacing w:after="0" w:line="240" w:lineRule="auto"/>
              <w:ind w:firstLine="423"/>
              <w:jc w:val="both"/>
              <w:rPr>
                <w:rFonts w:ascii="Times New Roman" w:hAnsi="Times New Roman" w:cs="Times New Roman"/>
                <w:sz w:val="24"/>
                <w:szCs w:val="24"/>
              </w:rPr>
            </w:pPr>
            <w:r w:rsidRPr="00BA5EBA">
              <w:rPr>
                <w:rFonts w:ascii="Times New Roman" w:hAnsi="Times New Roman" w:cs="Times New Roman"/>
                <w:sz w:val="24"/>
                <w:szCs w:val="24"/>
              </w:rPr>
              <w:t>оценивать функциональное состояние организма человека по итогам проведения апробированных методик</w:t>
            </w:r>
          </w:p>
          <w:p w:rsidR="00001D6B" w:rsidRPr="00BA5EBA" w:rsidRDefault="00001D6B" w:rsidP="00372913">
            <w:pPr>
              <w:spacing w:after="0" w:line="240" w:lineRule="auto"/>
              <w:ind w:firstLine="423"/>
              <w:jc w:val="both"/>
              <w:rPr>
                <w:rFonts w:ascii="Times New Roman" w:hAnsi="Times New Roman" w:cs="Times New Roman"/>
                <w:sz w:val="24"/>
                <w:szCs w:val="24"/>
              </w:rPr>
            </w:pPr>
            <w:r w:rsidRPr="00BA5EBA">
              <w:rPr>
                <w:rFonts w:ascii="Times New Roman" w:hAnsi="Times New Roman" w:cs="Times New Roman"/>
                <w:sz w:val="24"/>
                <w:szCs w:val="24"/>
              </w:rPr>
              <w:t>использования медико-биологических, психологических, санитарно-гигиенических основ в процессе спортивной подготовки в избранном виде спорта</w:t>
            </w:r>
          </w:p>
        </w:tc>
        <w:tc>
          <w:tcPr>
            <w:tcW w:w="1187" w:type="pct"/>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001D6B" w:rsidRPr="00BA5EBA" w:rsidRDefault="00001D6B" w:rsidP="00372913">
            <w:pPr>
              <w:spacing w:after="0" w:line="240" w:lineRule="auto"/>
              <w:jc w:val="both"/>
              <w:rPr>
                <w:rFonts w:ascii="Times New Roman" w:hAnsi="Times New Roman" w:cs="Times New Roman"/>
                <w:sz w:val="24"/>
                <w:szCs w:val="24"/>
              </w:rPr>
            </w:pPr>
            <w:r w:rsidRPr="00BA5EBA">
              <w:rPr>
                <w:rFonts w:ascii="Times New Roman" w:hAnsi="Times New Roman" w:cs="Times New Roman"/>
                <w:sz w:val="24"/>
                <w:szCs w:val="24"/>
              </w:rPr>
              <w:t>ОПК-1</w:t>
            </w:r>
          </w:p>
          <w:p w:rsidR="00001D6B" w:rsidRPr="00BA5EBA" w:rsidRDefault="00001D6B" w:rsidP="00372913">
            <w:pPr>
              <w:spacing w:after="0" w:line="240" w:lineRule="auto"/>
              <w:jc w:val="both"/>
              <w:rPr>
                <w:rFonts w:ascii="Times New Roman" w:hAnsi="Times New Roman" w:cs="Times New Roman"/>
                <w:sz w:val="24"/>
                <w:szCs w:val="24"/>
              </w:rPr>
            </w:pPr>
          </w:p>
          <w:p w:rsidR="00001D6B" w:rsidRPr="00BA5EBA" w:rsidRDefault="00001D6B" w:rsidP="00372913">
            <w:pPr>
              <w:spacing w:after="0" w:line="240" w:lineRule="auto"/>
              <w:jc w:val="both"/>
              <w:rPr>
                <w:rFonts w:ascii="Times New Roman" w:hAnsi="Times New Roman" w:cs="Times New Roman"/>
                <w:sz w:val="24"/>
                <w:szCs w:val="24"/>
              </w:rPr>
            </w:pPr>
          </w:p>
          <w:p w:rsidR="00001D6B" w:rsidRPr="00BA5EBA" w:rsidRDefault="00001D6B" w:rsidP="00372913">
            <w:pPr>
              <w:spacing w:after="0" w:line="240" w:lineRule="auto"/>
              <w:jc w:val="both"/>
              <w:rPr>
                <w:rFonts w:ascii="Times New Roman" w:hAnsi="Times New Roman" w:cs="Times New Roman"/>
                <w:sz w:val="24"/>
                <w:szCs w:val="24"/>
              </w:rPr>
            </w:pPr>
          </w:p>
          <w:p w:rsidR="00001D6B" w:rsidRPr="00BA5EBA" w:rsidRDefault="00001D6B" w:rsidP="00372913">
            <w:pPr>
              <w:spacing w:after="0" w:line="240" w:lineRule="auto"/>
              <w:jc w:val="both"/>
              <w:rPr>
                <w:rFonts w:ascii="Times New Roman" w:hAnsi="Times New Roman" w:cs="Times New Roman"/>
                <w:sz w:val="24"/>
                <w:szCs w:val="24"/>
              </w:rPr>
            </w:pPr>
          </w:p>
          <w:p w:rsidR="00001D6B" w:rsidRPr="00BA5EBA" w:rsidRDefault="00001D6B" w:rsidP="00372913">
            <w:pPr>
              <w:spacing w:after="0" w:line="240" w:lineRule="auto"/>
              <w:jc w:val="both"/>
              <w:rPr>
                <w:rFonts w:ascii="Times New Roman" w:hAnsi="Times New Roman" w:cs="Times New Roman"/>
                <w:sz w:val="24"/>
                <w:szCs w:val="24"/>
              </w:rPr>
            </w:pPr>
            <w:r w:rsidRPr="00BA5EBA">
              <w:rPr>
                <w:rFonts w:ascii="Times New Roman" w:hAnsi="Times New Roman" w:cs="Times New Roman"/>
                <w:sz w:val="24"/>
                <w:szCs w:val="24"/>
              </w:rPr>
              <w:t>ОПК-11</w:t>
            </w:r>
          </w:p>
          <w:p w:rsidR="00001D6B" w:rsidRPr="00BA5EBA" w:rsidRDefault="00001D6B" w:rsidP="00372913">
            <w:pPr>
              <w:spacing w:after="0" w:line="240" w:lineRule="auto"/>
              <w:jc w:val="both"/>
              <w:rPr>
                <w:rFonts w:ascii="Times New Roman" w:hAnsi="Times New Roman" w:cs="Times New Roman"/>
                <w:sz w:val="24"/>
                <w:szCs w:val="24"/>
              </w:rPr>
            </w:pPr>
          </w:p>
          <w:p w:rsidR="00001D6B" w:rsidRPr="00BA5EBA" w:rsidRDefault="00001D6B" w:rsidP="00372913">
            <w:pPr>
              <w:spacing w:after="0" w:line="240" w:lineRule="auto"/>
              <w:jc w:val="both"/>
              <w:rPr>
                <w:rFonts w:ascii="Times New Roman" w:hAnsi="Times New Roman" w:cs="Times New Roman"/>
                <w:sz w:val="24"/>
                <w:szCs w:val="24"/>
              </w:rPr>
            </w:pPr>
          </w:p>
          <w:p w:rsidR="00001D6B" w:rsidRPr="00BA5EBA" w:rsidRDefault="00001D6B" w:rsidP="00372913">
            <w:pPr>
              <w:spacing w:after="0" w:line="240" w:lineRule="auto"/>
              <w:jc w:val="both"/>
              <w:rPr>
                <w:rFonts w:ascii="Times New Roman" w:hAnsi="Times New Roman" w:cs="Times New Roman"/>
                <w:sz w:val="24"/>
                <w:szCs w:val="24"/>
              </w:rPr>
            </w:pPr>
            <w:r w:rsidRPr="00BA5EBA">
              <w:rPr>
                <w:rFonts w:ascii="Times New Roman" w:hAnsi="Times New Roman" w:cs="Times New Roman"/>
                <w:sz w:val="24"/>
                <w:szCs w:val="24"/>
              </w:rPr>
              <w:t>ПК-8</w:t>
            </w:r>
          </w:p>
        </w:tc>
      </w:tr>
      <w:tr w:rsidR="00001D6B" w:rsidRPr="00BA5EBA" w:rsidTr="00FD25E8">
        <w:trPr>
          <w:trHeight w:val="1725"/>
        </w:trPr>
        <w:tc>
          <w:tcPr>
            <w:tcW w:w="957" w:type="pct"/>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001D6B" w:rsidRPr="00BA5EBA" w:rsidRDefault="00001D6B" w:rsidP="00372913">
            <w:pPr>
              <w:spacing w:after="0" w:line="240" w:lineRule="auto"/>
              <w:jc w:val="both"/>
              <w:rPr>
                <w:rFonts w:ascii="Times New Roman" w:hAnsi="Times New Roman" w:cs="Times New Roman"/>
                <w:b/>
                <w:sz w:val="24"/>
                <w:szCs w:val="24"/>
              </w:rPr>
            </w:pPr>
            <w:r w:rsidRPr="00BA5EBA">
              <w:rPr>
                <w:rFonts w:ascii="Times New Roman" w:hAnsi="Times New Roman" w:cs="Times New Roman"/>
                <w:b/>
                <w:bCs/>
                <w:kern w:val="24"/>
                <w:sz w:val="24"/>
                <w:szCs w:val="24"/>
              </w:rPr>
              <w:t xml:space="preserve">Навыков и/или опыта деятельности: </w:t>
            </w:r>
          </w:p>
        </w:tc>
        <w:tc>
          <w:tcPr>
            <w:tcW w:w="2856" w:type="pct"/>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001D6B" w:rsidRPr="00BA5EBA" w:rsidRDefault="00001D6B" w:rsidP="00372913">
            <w:pPr>
              <w:spacing w:after="0" w:line="240" w:lineRule="auto"/>
              <w:ind w:firstLine="423"/>
              <w:jc w:val="both"/>
              <w:rPr>
                <w:rFonts w:ascii="Times New Roman" w:hAnsi="Times New Roman" w:cs="Times New Roman"/>
                <w:sz w:val="24"/>
                <w:szCs w:val="24"/>
              </w:rPr>
            </w:pPr>
            <w:bookmarkStart w:id="319" w:name="OLE_LINK1"/>
            <w:bookmarkStart w:id="320" w:name="OLE_LINK2"/>
            <w:r w:rsidRPr="00BA5EBA">
              <w:rPr>
                <w:rFonts w:ascii="Times New Roman" w:hAnsi="Times New Roman" w:cs="Times New Roman"/>
                <w:sz w:val="24"/>
                <w:szCs w:val="24"/>
              </w:rPr>
              <w:t>проведения функциональных проб для оценки воздействия конкретной физкультурно-спортивной деятельности на функциональное состояние основных внутренних систем организма человека, в том числе, с учётом пола и возраста;</w:t>
            </w:r>
          </w:p>
          <w:p w:rsidR="00001D6B" w:rsidRPr="00BA5EBA" w:rsidRDefault="00001D6B" w:rsidP="00372913">
            <w:pPr>
              <w:spacing w:after="0" w:line="240" w:lineRule="auto"/>
              <w:ind w:firstLine="423"/>
              <w:jc w:val="both"/>
              <w:rPr>
                <w:rFonts w:ascii="Times New Roman" w:hAnsi="Times New Roman" w:cs="Times New Roman"/>
                <w:sz w:val="24"/>
                <w:szCs w:val="24"/>
              </w:rPr>
            </w:pPr>
            <w:r w:rsidRPr="00BA5EBA">
              <w:rPr>
                <w:rFonts w:ascii="Times New Roman" w:hAnsi="Times New Roman" w:cs="Times New Roman"/>
                <w:sz w:val="24"/>
                <w:szCs w:val="24"/>
              </w:rPr>
              <w:t>практического применения апробированных методик по оценке функционального состояния организма человека при занятиях физической культурой и спортом</w:t>
            </w:r>
            <w:bookmarkEnd w:id="319"/>
            <w:bookmarkEnd w:id="320"/>
          </w:p>
        </w:tc>
        <w:tc>
          <w:tcPr>
            <w:tcW w:w="1187" w:type="pct"/>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001D6B" w:rsidRPr="00BA5EBA" w:rsidRDefault="00001D6B" w:rsidP="00372913">
            <w:pPr>
              <w:spacing w:after="0" w:line="240" w:lineRule="auto"/>
              <w:jc w:val="both"/>
              <w:rPr>
                <w:rFonts w:ascii="Times New Roman" w:hAnsi="Times New Roman" w:cs="Times New Roman"/>
                <w:sz w:val="24"/>
                <w:szCs w:val="24"/>
              </w:rPr>
            </w:pPr>
            <w:r w:rsidRPr="00BA5EBA">
              <w:rPr>
                <w:rFonts w:ascii="Times New Roman" w:hAnsi="Times New Roman" w:cs="Times New Roman"/>
                <w:sz w:val="24"/>
                <w:szCs w:val="24"/>
              </w:rPr>
              <w:t>ОПК-1</w:t>
            </w:r>
          </w:p>
          <w:p w:rsidR="00001D6B" w:rsidRPr="00BA5EBA" w:rsidRDefault="00001D6B" w:rsidP="00372913">
            <w:pPr>
              <w:spacing w:after="0" w:line="240" w:lineRule="auto"/>
              <w:jc w:val="both"/>
              <w:rPr>
                <w:rFonts w:ascii="Times New Roman" w:hAnsi="Times New Roman" w:cs="Times New Roman"/>
                <w:sz w:val="24"/>
                <w:szCs w:val="24"/>
              </w:rPr>
            </w:pPr>
          </w:p>
          <w:p w:rsidR="00001D6B" w:rsidRPr="00BA5EBA" w:rsidRDefault="00001D6B" w:rsidP="00372913">
            <w:pPr>
              <w:spacing w:after="0" w:line="240" w:lineRule="auto"/>
              <w:jc w:val="both"/>
              <w:rPr>
                <w:rFonts w:ascii="Times New Roman" w:hAnsi="Times New Roman" w:cs="Times New Roman"/>
                <w:sz w:val="24"/>
                <w:szCs w:val="24"/>
              </w:rPr>
            </w:pPr>
          </w:p>
          <w:p w:rsidR="00001D6B" w:rsidRPr="00BA5EBA" w:rsidRDefault="00001D6B" w:rsidP="00372913">
            <w:pPr>
              <w:spacing w:after="0" w:line="240" w:lineRule="auto"/>
              <w:jc w:val="both"/>
              <w:rPr>
                <w:rFonts w:ascii="Times New Roman" w:hAnsi="Times New Roman" w:cs="Times New Roman"/>
                <w:sz w:val="24"/>
                <w:szCs w:val="24"/>
              </w:rPr>
            </w:pPr>
          </w:p>
          <w:p w:rsidR="00001D6B" w:rsidRPr="00BA5EBA" w:rsidRDefault="00001D6B" w:rsidP="00372913">
            <w:pPr>
              <w:spacing w:after="0" w:line="240" w:lineRule="auto"/>
              <w:jc w:val="both"/>
              <w:rPr>
                <w:rFonts w:ascii="Times New Roman" w:hAnsi="Times New Roman" w:cs="Times New Roman"/>
                <w:sz w:val="24"/>
                <w:szCs w:val="24"/>
              </w:rPr>
            </w:pPr>
          </w:p>
          <w:p w:rsidR="00001D6B" w:rsidRPr="00BA5EBA" w:rsidRDefault="00001D6B" w:rsidP="00372913">
            <w:pPr>
              <w:spacing w:after="0" w:line="240" w:lineRule="auto"/>
              <w:jc w:val="both"/>
              <w:rPr>
                <w:rFonts w:ascii="Times New Roman" w:hAnsi="Times New Roman" w:cs="Times New Roman"/>
                <w:sz w:val="24"/>
                <w:szCs w:val="24"/>
              </w:rPr>
            </w:pPr>
          </w:p>
          <w:p w:rsidR="00001D6B" w:rsidRPr="00BA5EBA" w:rsidRDefault="00001D6B" w:rsidP="00372913">
            <w:pPr>
              <w:spacing w:after="0" w:line="240" w:lineRule="auto"/>
              <w:jc w:val="both"/>
              <w:rPr>
                <w:rFonts w:ascii="Times New Roman" w:hAnsi="Times New Roman" w:cs="Times New Roman"/>
                <w:sz w:val="24"/>
                <w:szCs w:val="24"/>
              </w:rPr>
            </w:pPr>
            <w:r w:rsidRPr="00BA5EBA">
              <w:rPr>
                <w:rFonts w:ascii="Times New Roman" w:hAnsi="Times New Roman" w:cs="Times New Roman"/>
                <w:sz w:val="24"/>
                <w:szCs w:val="24"/>
              </w:rPr>
              <w:t xml:space="preserve"> ОПК-11</w:t>
            </w:r>
          </w:p>
          <w:p w:rsidR="00001D6B" w:rsidRPr="00BA5EBA" w:rsidRDefault="00001D6B" w:rsidP="00372913">
            <w:pPr>
              <w:spacing w:after="0" w:line="240" w:lineRule="auto"/>
              <w:jc w:val="both"/>
              <w:rPr>
                <w:rFonts w:ascii="Times New Roman" w:hAnsi="Times New Roman" w:cs="Times New Roman"/>
                <w:sz w:val="24"/>
                <w:szCs w:val="24"/>
              </w:rPr>
            </w:pPr>
          </w:p>
          <w:p w:rsidR="00001D6B" w:rsidRPr="00BA5EBA" w:rsidRDefault="00001D6B" w:rsidP="00372913">
            <w:pPr>
              <w:spacing w:after="0" w:line="240" w:lineRule="auto"/>
              <w:jc w:val="both"/>
              <w:rPr>
                <w:rFonts w:ascii="Times New Roman" w:hAnsi="Times New Roman" w:cs="Times New Roman"/>
                <w:sz w:val="24"/>
                <w:szCs w:val="24"/>
              </w:rPr>
            </w:pPr>
          </w:p>
          <w:p w:rsidR="00001D6B" w:rsidRPr="00BA5EBA" w:rsidRDefault="00001D6B" w:rsidP="00372913">
            <w:pPr>
              <w:spacing w:after="0" w:line="240" w:lineRule="auto"/>
              <w:jc w:val="both"/>
              <w:rPr>
                <w:rFonts w:ascii="Times New Roman" w:hAnsi="Times New Roman" w:cs="Times New Roman"/>
                <w:sz w:val="24"/>
                <w:szCs w:val="24"/>
              </w:rPr>
            </w:pPr>
          </w:p>
        </w:tc>
      </w:tr>
    </w:tbl>
    <w:p w:rsidR="00001D6B" w:rsidRPr="00BA5EBA" w:rsidRDefault="00001D6B" w:rsidP="00372913">
      <w:pPr>
        <w:pStyle w:val="1"/>
        <w:spacing w:before="0"/>
        <w:rPr>
          <w:rFonts w:ascii="Times New Roman" w:hAnsi="Times New Roman" w:cs="Times New Roman"/>
          <w:color w:val="auto"/>
          <w:sz w:val="24"/>
          <w:szCs w:val="24"/>
        </w:rPr>
      </w:pPr>
      <w:bookmarkStart w:id="321" w:name="_Toc416618695"/>
      <w:r w:rsidRPr="00BA5EBA">
        <w:rPr>
          <w:rFonts w:ascii="Times New Roman" w:hAnsi="Times New Roman" w:cs="Times New Roman"/>
          <w:color w:val="auto"/>
          <w:sz w:val="24"/>
          <w:szCs w:val="24"/>
        </w:rPr>
        <w:t>МЕСТО ДИСЦИПЛИНЫ В СТРУКТУРЕ ОСНОВНОЙ ОБРАЗОВАТЕЛЬНОЙ ПРОГРАММЫ</w:t>
      </w:r>
      <w:bookmarkEnd w:id="321"/>
    </w:p>
    <w:p w:rsidR="00001D6B" w:rsidRPr="00BA5EBA" w:rsidRDefault="00001D6B" w:rsidP="00372913">
      <w:pPr>
        <w:spacing w:after="0" w:line="240" w:lineRule="auto"/>
        <w:ind w:firstLine="567"/>
        <w:jc w:val="both"/>
        <w:rPr>
          <w:rFonts w:ascii="Times New Roman" w:hAnsi="Times New Roman" w:cs="Times New Roman"/>
          <w:i/>
          <w:sz w:val="24"/>
          <w:szCs w:val="24"/>
        </w:rPr>
      </w:pPr>
      <w:r w:rsidRPr="00BA5EBA">
        <w:rPr>
          <w:rFonts w:ascii="Times New Roman" w:hAnsi="Times New Roman" w:cs="Times New Roman"/>
          <w:sz w:val="24"/>
          <w:szCs w:val="24"/>
        </w:rPr>
        <w:t xml:space="preserve">Дисциплина «Физиологическая характеристика видов спорта» относится к факультативным дисциплинам образовательной программы. В соответствии с учебным планом дисциплина изучается на четвертом курсе (8 семестр) по очной форме обучения. </w:t>
      </w:r>
      <w:r w:rsidRPr="00BA5EBA">
        <w:rPr>
          <w:rFonts w:ascii="Times New Roman" w:hAnsi="Times New Roman" w:cs="Times New Roman"/>
          <w:sz w:val="24"/>
          <w:szCs w:val="24"/>
        </w:rPr>
        <w:lastRenderedPageBreak/>
        <w:t xml:space="preserve">Вид промежуточной аттестации: зачёт (8 семестр). Для успешного освоения дисциплины необходимы входные знания, умения и навыки студента, полученные по следующим дисциплинам: </w:t>
      </w:r>
      <w:r w:rsidRPr="00BA5EBA">
        <w:rPr>
          <w:rFonts w:ascii="Times New Roman" w:hAnsi="Times New Roman" w:cs="Times New Roman"/>
          <w:i/>
          <w:sz w:val="24"/>
          <w:szCs w:val="24"/>
        </w:rPr>
        <w:t>анатомия, биохимия, физиология, физиология спорта, спортивная медицина.</w:t>
      </w:r>
    </w:p>
    <w:p w:rsidR="00001D6B" w:rsidRPr="00BA5EBA" w:rsidRDefault="00001D6B" w:rsidP="00372913">
      <w:pPr>
        <w:pStyle w:val="1"/>
        <w:spacing w:before="0"/>
        <w:rPr>
          <w:rFonts w:ascii="Times New Roman" w:hAnsi="Times New Roman" w:cs="Times New Roman"/>
          <w:color w:val="auto"/>
          <w:sz w:val="24"/>
          <w:szCs w:val="24"/>
        </w:rPr>
      </w:pPr>
      <w:bookmarkStart w:id="322" w:name="_Toc416618696"/>
      <w:r w:rsidRPr="00BA5EBA">
        <w:rPr>
          <w:rFonts w:ascii="Times New Roman" w:hAnsi="Times New Roman" w:cs="Times New Roman"/>
          <w:color w:val="auto"/>
          <w:sz w:val="24"/>
          <w:szCs w:val="24"/>
        </w:rPr>
        <w:t>ОБЪЕМ ДИСЦИПЛИНЫ И ВИДЫ УЧЕБНОЙ РАБОТЫ</w:t>
      </w:r>
      <w:bookmarkEnd w:id="322"/>
    </w:p>
    <w:tbl>
      <w:tblPr>
        <w:tblW w:w="5052" w:type="pct"/>
        <w:tblCellMar>
          <w:left w:w="0" w:type="dxa"/>
          <w:right w:w="0" w:type="dxa"/>
        </w:tblCellMar>
        <w:tblLook w:val="04A0"/>
      </w:tblPr>
      <w:tblGrid>
        <w:gridCol w:w="3983"/>
        <w:gridCol w:w="1256"/>
        <w:gridCol w:w="798"/>
        <w:gridCol w:w="418"/>
        <w:gridCol w:w="418"/>
        <w:gridCol w:w="418"/>
        <w:gridCol w:w="481"/>
        <w:gridCol w:w="421"/>
        <w:gridCol w:w="417"/>
        <w:gridCol w:w="417"/>
        <w:gridCol w:w="545"/>
      </w:tblGrid>
      <w:tr w:rsidR="00001D6B" w:rsidRPr="00BA5EBA" w:rsidTr="00001D6B">
        <w:trPr>
          <w:trHeight w:val="647"/>
        </w:trPr>
        <w:tc>
          <w:tcPr>
            <w:tcW w:w="2735" w:type="pct"/>
            <w:gridSpan w:val="2"/>
            <w:vMerge w:val="restar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tcPr>
          <w:p w:rsidR="00001D6B" w:rsidRPr="00BA5EBA" w:rsidRDefault="00001D6B" w:rsidP="00372913">
            <w:pPr>
              <w:spacing w:after="0" w:line="240" w:lineRule="auto"/>
              <w:jc w:val="center"/>
              <w:rPr>
                <w:rFonts w:ascii="Times New Roman" w:hAnsi="Times New Roman" w:cs="Times New Roman"/>
                <w:i/>
                <w:sz w:val="24"/>
                <w:szCs w:val="24"/>
              </w:rPr>
            </w:pPr>
            <w:r w:rsidRPr="00BA5EBA">
              <w:rPr>
                <w:rFonts w:ascii="Times New Roman" w:hAnsi="Times New Roman" w:cs="Times New Roman"/>
                <w:i/>
                <w:sz w:val="24"/>
                <w:szCs w:val="24"/>
              </w:rPr>
              <w:t xml:space="preserve"> </w:t>
            </w:r>
            <w:r w:rsidRPr="00BA5EBA">
              <w:rPr>
                <w:rFonts w:ascii="Times New Roman" w:hAnsi="Times New Roman" w:cs="Times New Roman"/>
                <w:b/>
                <w:bCs/>
                <w:i/>
                <w:sz w:val="24"/>
                <w:szCs w:val="24"/>
              </w:rPr>
              <w:t>Вид учебной работы</w:t>
            </w:r>
          </w:p>
        </w:tc>
        <w:tc>
          <w:tcPr>
            <w:tcW w:w="412" w:type="pct"/>
            <w:vMerge w:val="restar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tcPr>
          <w:p w:rsidR="00001D6B" w:rsidRPr="00BA5EBA" w:rsidRDefault="00001D6B" w:rsidP="00372913">
            <w:pPr>
              <w:spacing w:after="0" w:line="240" w:lineRule="auto"/>
              <w:jc w:val="center"/>
              <w:rPr>
                <w:rFonts w:ascii="Times New Roman" w:hAnsi="Times New Roman" w:cs="Times New Roman"/>
                <w:i/>
                <w:sz w:val="24"/>
                <w:szCs w:val="24"/>
              </w:rPr>
            </w:pPr>
            <w:r w:rsidRPr="00BA5EBA">
              <w:rPr>
                <w:rFonts w:ascii="Times New Roman" w:hAnsi="Times New Roman" w:cs="Times New Roman"/>
                <w:b/>
                <w:bCs/>
                <w:i/>
                <w:sz w:val="24"/>
                <w:szCs w:val="24"/>
              </w:rPr>
              <w:t>Всего часов</w:t>
            </w:r>
          </w:p>
        </w:tc>
        <w:tc>
          <w:tcPr>
            <w:tcW w:w="1854" w:type="pct"/>
            <w:gridSpan w:val="8"/>
            <w:tcBorders>
              <w:top w:val="single" w:sz="8" w:space="0" w:color="000000"/>
              <w:left w:val="single" w:sz="8" w:space="0" w:color="000000"/>
              <w:bottom w:val="single" w:sz="8" w:space="0" w:color="000000"/>
              <w:right w:val="single" w:sz="8" w:space="0" w:color="000000"/>
            </w:tcBorders>
            <w:shd w:val="clear" w:color="auto" w:fill="FFFFFF"/>
          </w:tcPr>
          <w:p w:rsidR="00001D6B" w:rsidRPr="00BA5EBA" w:rsidRDefault="00001D6B" w:rsidP="00372913">
            <w:pPr>
              <w:spacing w:after="0" w:line="240" w:lineRule="auto"/>
              <w:jc w:val="center"/>
              <w:rPr>
                <w:rFonts w:ascii="Times New Roman" w:hAnsi="Times New Roman" w:cs="Times New Roman"/>
                <w:i/>
                <w:sz w:val="24"/>
                <w:szCs w:val="24"/>
              </w:rPr>
            </w:pPr>
            <w:r w:rsidRPr="00BA5EBA">
              <w:rPr>
                <w:rFonts w:ascii="Times New Roman" w:hAnsi="Times New Roman" w:cs="Times New Roman"/>
                <w:b/>
                <w:bCs/>
                <w:i/>
                <w:sz w:val="24"/>
                <w:szCs w:val="24"/>
              </w:rPr>
              <w:t>Семестры</w:t>
            </w:r>
          </w:p>
        </w:tc>
      </w:tr>
      <w:tr w:rsidR="00001D6B" w:rsidRPr="00BA5EBA" w:rsidTr="00001D6B">
        <w:trPr>
          <w:trHeight w:val="478"/>
        </w:trPr>
        <w:tc>
          <w:tcPr>
            <w:tcW w:w="2735" w:type="pct"/>
            <w:gridSpan w:val="2"/>
            <w:vMerge/>
            <w:tcBorders>
              <w:top w:val="single" w:sz="8" w:space="0" w:color="000000"/>
              <w:left w:val="single" w:sz="8" w:space="0" w:color="000000"/>
              <w:bottom w:val="single" w:sz="8" w:space="0" w:color="000000"/>
              <w:right w:val="single" w:sz="8" w:space="0" w:color="000000"/>
            </w:tcBorders>
            <w:vAlign w:val="center"/>
          </w:tcPr>
          <w:p w:rsidR="00001D6B" w:rsidRPr="00BA5EBA" w:rsidRDefault="00001D6B" w:rsidP="00372913">
            <w:pPr>
              <w:spacing w:after="0" w:line="240" w:lineRule="auto"/>
              <w:jc w:val="center"/>
              <w:rPr>
                <w:rFonts w:ascii="Times New Roman" w:hAnsi="Times New Roman" w:cs="Times New Roman"/>
                <w:i/>
                <w:sz w:val="24"/>
                <w:szCs w:val="24"/>
              </w:rPr>
            </w:pPr>
          </w:p>
        </w:tc>
        <w:tc>
          <w:tcPr>
            <w:tcW w:w="412" w:type="pct"/>
            <w:vMerge/>
            <w:tcBorders>
              <w:top w:val="single" w:sz="8" w:space="0" w:color="000000"/>
              <w:left w:val="single" w:sz="8" w:space="0" w:color="000000"/>
              <w:bottom w:val="single" w:sz="8" w:space="0" w:color="000000"/>
              <w:right w:val="single" w:sz="8" w:space="0" w:color="000000"/>
            </w:tcBorders>
            <w:vAlign w:val="center"/>
          </w:tcPr>
          <w:p w:rsidR="00001D6B" w:rsidRPr="00BA5EBA" w:rsidRDefault="00001D6B" w:rsidP="00372913">
            <w:pPr>
              <w:spacing w:after="0" w:line="240" w:lineRule="auto"/>
              <w:jc w:val="center"/>
              <w:rPr>
                <w:rFonts w:ascii="Times New Roman" w:hAnsi="Times New Roman" w:cs="Times New Roman"/>
                <w:i/>
                <w:sz w:val="24"/>
                <w:szCs w:val="24"/>
              </w:rPr>
            </w:pPr>
          </w:p>
        </w:tc>
        <w:tc>
          <w:tcPr>
            <w:tcW w:w="221"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tcPr>
          <w:p w:rsidR="00001D6B" w:rsidRPr="00BA5EBA" w:rsidRDefault="00001D6B" w:rsidP="00372913">
            <w:pPr>
              <w:spacing w:after="0" w:line="240" w:lineRule="auto"/>
              <w:jc w:val="center"/>
              <w:rPr>
                <w:rFonts w:ascii="Times New Roman" w:hAnsi="Times New Roman" w:cs="Times New Roman"/>
                <w:i/>
                <w:sz w:val="24"/>
                <w:szCs w:val="24"/>
              </w:rPr>
            </w:pPr>
            <w:r w:rsidRPr="00BA5EBA">
              <w:rPr>
                <w:rFonts w:ascii="Times New Roman" w:hAnsi="Times New Roman" w:cs="Times New Roman"/>
                <w:i/>
                <w:sz w:val="24"/>
                <w:szCs w:val="24"/>
              </w:rPr>
              <w:t>1</w:t>
            </w:r>
          </w:p>
        </w:tc>
        <w:tc>
          <w:tcPr>
            <w:tcW w:w="221"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tcPr>
          <w:p w:rsidR="00001D6B" w:rsidRPr="00BA5EBA" w:rsidRDefault="00001D6B" w:rsidP="00372913">
            <w:pPr>
              <w:spacing w:after="0" w:line="240" w:lineRule="auto"/>
              <w:jc w:val="center"/>
              <w:rPr>
                <w:rFonts w:ascii="Times New Roman" w:hAnsi="Times New Roman" w:cs="Times New Roman"/>
                <w:i/>
                <w:sz w:val="24"/>
                <w:szCs w:val="24"/>
              </w:rPr>
            </w:pPr>
            <w:r w:rsidRPr="00BA5EBA">
              <w:rPr>
                <w:rFonts w:ascii="Times New Roman" w:hAnsi="Times New Roman" w:cs="Times New Roman"/>
                <w:i/>
                <w:sz w:val="24"/>
                <w:szCs w:val="24"/>
              </w:rPr>
              <w:t>2</w:t>
            </w:r>
          </w:p>
        </w:tc>
        <w:tc>
          <w:tcPr>
            <w:tcW w:w="221"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tcPr>
          <w:p w:rsidR="00001D6B" w:rsidRPr="00BA5EBA" w:rsidRDefault="00001D6B" w:rsidP="00372913">
            <w:pPr>
              <w:spacing w:after="0" w:line="240" w:lineRule="auto"/>
              <w:jc w:val="center"/>
              <w:rPr>
                <w:rFonts w:ascii="Times New Roman" w:hAnsi="Times New Roman" w:cs="Times New Roman"/>
                <w:i/>
                <w:sz w:val="24"/>
                <w:szCs w:val="24"/>
              </w:rPr>
            </w:pPr>
            <w:r w:rsidRPr="00BA5EBA">
              <w:rPr>
                <w:rFonts w:ascii="Times New Roman" w:hAnsi="Times New Roman" w:cs="Times New Roman"/>
                <w:i/>
                <w:sz w:val="24"/>
                <w:szCs w:val="24"/>
              </w:rPr>
              <w:t>3</w:t>
            </w:r>
          </w:p>
        </w:tc>
        <w:tc>
          <w:tcPr>
            <w:tcW w:w="254"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tcPr>
          <w:p w:rsidR="00001D6B" w:rsidRPr="00BA5EBA" w:rsidRDefault="00001D6B" w:rsidP="00372913">
            <w:pPr>
              <w:spacing w:after="0" w:line="240" w:lineRule="auto"/>
              <w:jc w:val="center"/>
              <w:rPr>
                <w:rFonts w:ascii="Times New Roman" w:hAnsi="Times New Roman" w:cs="Times New Roman"/>
                <w:i/>
                <w:sz w:val="24"/>
                <w:szCs w:val="24"/>
              </w:rPr>
            </w:pPr>
            <w:r w:rsidRPr="00BA5EBA">
              <w:rPr>
                <w:rFonts w:ascii="Times New Roman" w:hAnsi="Times New Roman" w:cs="Times New Roman"/>
                <w:i/>
                <w:sz w:val="24"/>
                <w:szCs w:val="24"/>
              </w:rPr>
              <w:t>4</w:t>
            </w:r>
          </w:p>
        </w:tc>
        <w:tc>
          <w:tcPr>
            <w:tcW w:w="222"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tcPr>
          <w:p w:rsidR="00001D6B" w:rsidRPr="00BA5EBA" w:rsidRDefault="00001D6B" w:rsidP="00372913">
            <w:pPr>
              <w:spacing w:after="0" w:line="240" w:lineRule="auto"/>
              <w:jc w:val="center"/>
              <w:rPr>
                <w:rFonts w:ascii="Times New Roman" w:hAnsi="Times New Roman" w:cs="Times New Roman"/>
                <w:i/>
                <w:sz w:val="24"/>
                <w:szCs w:val="24"/>
              </w:rPr>
            </w:pPr>
            <w:r w:rsidRPr="00BA5EBA">
              <w:rPr>
                <w:rFonts w:ascii="Times New Roman" w:hAnsi="Times New Roman" w:cs="Times New Roman"/>
                <w:i/>
                <w:sz w:val="24"/>
                <w:szCs w:val="24"/>
              </w:rPr>
              <w:t>5</w:t>
            </w:r>
          </w:p>
        </w:tc>
        <w:tc>
          <w:tcPr>
            <w:tcW w:w="220"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001D6B" w:rsidRPr="00BA5EBA" w:rsidRDefault="00001D6B" w:rsidP="00372913">
            <w:pPr>
              <w:spacing w:after="0" w:line="240" w:lineRule="auto"/>
              <w:jc w:val="center"/>
              <w:rPr>
                <w:rFonts w:ascii="Times New Roman" w:hAnsi="Times New Roman" w:cs="Times New Roman"/>
                <w:i/>
                <w:sz w:val="24"/>
                <w:szCs w:val="24"/>
              </w:rPr>
            </w:pPr>
            <w:r w:rsidRPr="00BA5EBA">
              <w:rPr>
                <w:rFonts w:ascii="Times New Roman" w:hAnsi="Times New Roman" w:cs="Times New Roman"/>
                <w:i/>
                <w:sz w:val="24"/>
                <w:szCs w:val="24"/>
              </w:rPr>
              <w:t>6</w:t>
            </w:r>
          </w:p>
        </w:tc>
        <w:tc>
          <w:tcPr>
            <w:tcW w:w="220"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001D6B" w:rsidRPr="00BA5EBA" w:rsidRDefault="00001D6B" w:rsidP="00372913">
            <w:pPr>
              <w:spacing w:after="0" w:line="240" w:lineRule="auto"/>
              <w:jc w:val="center"/>
              <w:rPr>
                <w:rFonts w:ascii="Times New Roman" w:hAnsi="Times New Roman" w:cs="Times New Roman"/>
                <w:i/>
                <w:sz w:val="24"/>
                <w:szCs w:val="24"/>
              </w:rPr>
            </w:pPr>
            <w:r w:rsidRPr="00BA5EBA">
              <w:rPr>
                <w:rFonts w:ascii="Times New Roman" w:hAnsi="Times New Roman" w:cs="Times New Roman"/>
                <w:i/>
                <w:sz w:val="24"/>
                <w:szCs w:val="24"/>
              </w:rPr>
              <w:t>7</w:t>
            </w:r>
          </w:p>
        </w:tc>
        <w:tc>
          <w:tcPr>
            <w:tcW w:w="275"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tcPr>
          <w:p w:rsidR="00001D6B" w:rsidRPr="00BA5EBA" w:rsidRDefault="00001D6B" w:rsidP="00372913">
            <w:pPr>
              <w:spacing w:after="0" w:line="240" w:lineRule="auto"/>
              <w:jc w:val="center"/>
              <w:rPr>
                <w:rFonts w:ascii="Times New Roman" w:hAnsi="Times New Roman" w:cs="Times New Roman"/>
                <w:i/>
                <w:sz w:val="24"/>
                <w:szCs w:val="24"/>
              </w:rPr>
            </w:pPr>
            <w:r w:rsidRPr="00BA5EBA">
              <w:rPr>
                <w:rFonts w:ascii="Times New Roman" w:hAnsi="Times New Roman" w:cs="Times New Roman"/>
                <w:i/>
                <w:sz w:val="24"/>
                <w:szCs w:val="24"/>
              </w:rPr>
              <w:t>8</w:t>
            </w:r>
          </w:p>
        </w:tc>
      </w:tr>
      <w:tr w:rsidR="00001D6B" w:rsidRPr="00BA5EBA" w:rsidTr="00001D6B">
        <w:trPr>
          <w:trHeight w:val="647"/>
        </w:trPr>
        <w:tc>
          <w:tcPr>
            <w:tcW w:w="2735" w:type="pct"/>
            <w:gridSpan w:val="2"/>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tcPr>
          <w:p w:rsidR="00001D6B" w:rsidRPr="00BA5EBA" w:rsidRDefault="00001D6B" w:rsidP="00372913">
            <w:pPr>
              <w:spacing w:after="0" w:line="240" w:lineRule="auto"/>
              <w:jc w:val="both"/>
              <w:rPr>
                <w:rFonts w:ascii="Times New Roman" w:hAnsi="Times New Roman" w:cs="Times New Roman"/>
                <w:i/>
                <w:sz w:val="24"/>
                <w:szCs w:val="24"/>
              </w:rPr>
            </w:pPr>
            <w:r w:rsidRPr="00BA5EBA">
              <w:rPr>
                <w:rFonts w:ascii="Times New Roman" w:hAnsi="Times New Roman" w:cs="Times New Roman"/>
                <w:b/>
                <w:bCs/>
                <w:i/>
                <w:sz w:val="24"/>
                <w:szCs w:val="24"/>
              </w:rPr>
              <w:t xml:space="preserve">Контактная работа преподавателей с обучающимися </w:t>
            </w:r>
          </w:p>
        </w:tc>
        <w:tc>
          <w:tcPr>
            <w:tcW w:w="412"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tcPr>
          <w:p w:rsidR="00001D6B" w:rsidRPr="00BA5EBA" w:rsidRDefault="00001D6B" w:rsidP="00372913">
            <w:pPr>
              <w:spacing w:after="0" w:line="240" w:lineRule="auto"/>
              <w:jc w:val="center"/>
              <w:rPr>
                <w:rFonts w:ascii="Times New Roman" w:hAnsi="Times New Roman" w:cs="Times New Roman"/>
                <w:i/>
                <w:sz w:val="24"/>
                <w:szCs w:val="24"/>
              </w:rPr>
            </w:pPr>
            <w:r w:rsidRPr="00BA5EBA">
              <w:rPr>
                <w:rFonts w:ascii="Times New Roman" w:hAnsi="Times New Roman" w:cs="Times New Roman"/>
                <w:i/>
                <w:sz w:val="24"/>
                <w:szCs w:val="24"/>
              </w:rPr>
              <w:t>36</w:t>
            </w:r>
          </w:p>
        </w:tc>
        <w:tc>
          <w:tcPr>
            <w:tcW w:w="221"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tcPr>
          <w:p w:rsidR="00001D6B" w:rsidRPr="00BA5EBA" w:rsidRDefault="00001D6B" w:rsidP="00372913">
            <w:pPr>
              <w:spacing w:after="0" w:line="240" w:lineRule="auto"/>
              <w:jc w:val="center"/>
              <w:rPr>
                <w:rFonts w:ascii="Times New Roman" w:hAnsi="Times New Roman" w:cs="Times New Roman"/>
                <w:i/>
                <w:sz w:val="24"/>
                <w:szCs w:val="24"/>
              </w:rPr>
            </w:pPr>
          </w:p>
        </w:tc>
        <w:tc>
          <w:tcPr>
            <w:tcW w:w="221"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tcPr>
          <w:p w:rsidR="00001D6B" w:rsidRPr="00BA5EBA" w:rsidRDefault="00001D6B" w:rsidP="00372913">
            <w:pPr>
              <w:spacing w:after="0" w:line="240" w:lineRule="auto"/>
              <w:jc w:val="center"/>
              <w:rPr>
                <w:rFonts w:ascii="Times New Roman" w:hAnsi="Times New Roman" w:cs="Times New Roman"/>
                <w:i/>
                <w:sz w:val="24"/>
                <w:szCs w:val="24"/>
              </w:rPr>
            </w:pPr>
          </w:p>
        </w:tc>
        <w:tc>
          <w:tcPr>
            <w:tcW w:w="221"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tcPr>
          <w:p w:rsidR="00001D6B" w:rsidRPr="00BA5EBA" w:rsidRDefault="00001D6B" w:rsidP="00372913">
            <w:pPr>
              <w:spacing w:after="0" w:line="240" w:lineRule="auto"/>
              <w:jc w:val="center"/>
              <w:rPr>
                <w:rFonts w:ascii="Times New Roman" w:hAnsi="Times New Roman" w:cs="Times New Roman"/>
                <w:i/>
                <w:sz w:val="24"/>
                <w:szCs w:val="24"/>
              </w:rPr>
            </w:pPr>
          </w:p>
        </w:tc>
        <w:tc>
          <w:tcPr>
            <w:tcW w:w="254"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tcPr>
          <w:p w:rsidR="00001D6B" w:rsidRPr="00BA5EBA" w:rsidRDefault="00001D6B" w:rsidP="00372913">
            <w:pPr>
              <w:spacing w:after="0" w:line="240" w:lineRule="auto"/>
              <w:jc w:val="center"/>
              <w:rPr>
                <w:rFonts w:ascii="Times New Roman" w:hAnsi="Times New Roman" w:cs="Times New Roman"/>
                <w:i/>
                <w:sz w:val="24"/>
                <w:szCs w:val="24"/>
              </w:rPr>
            </w:pPr>
          </w:p>
        </w:tc>
        <w:tc>
          <w:tcPr>
            <w:tcW w:w="222"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tcPr>
          <w:p w:rsidR="00001D6B" w:rsidRPr="00BA5EBA" w:rsidRDefault="00001D6B" w:rsidP="00372913">
            <w:pPr>
              <w:spacing w:after="0" w:line="240" w:lineRule="auto"/>
              <w:jc w:val="center"/>
              <w:rPr>
                <w:rFonts w:ascii="Times New Roman" w:hAnsi="Times New Roman" w:cs="Times New Roman"/>
                <w:i/>
                <w:sz w:val="24"/>
                <w:szCs w:val="24"/>
              </w:rPr>
            </w:pPr>
          </w:p>
        </w:tc>
        <w:tc>
          <w:tcPr>
            <w:tcW w:w="220"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001D6B" w:rsidRPr="00BA5EBA" w:rsidRDefault="00001D6B" w:rsidP="00372913">
            <w:pPr>
              <w:spacing w:after="0" w:line="240" w:lineRule="auto"/>
              <w:jc w:val="center"/>
              <w:rPr>
                <w:rFonts w:ascii="Times New Roman" w:hAnsi="Times New Roman" w:cs="Times New Roman"/>
                <w:i/>
                <w:sz w:val="24"/>
                <w:szCs w:val="24"/>
              </w:rPr>
            </w:pPr>
          </w:p>
        </w:tc>
        <w:tc>
          <w:tcPr>
            <w:tcW w:w="220"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001D6B" w:rsidRPr="00BA5EBA" w:rsidRDefault="00001D6B" w:rsidP="00372913">
            <w:pPr>
              <w:spacing w:after="0" w:line="240" w:lineRule="auto"/>
              <w:jc w:val="center"/>
              <w:rPr>
                <w:rFonts w:ascii="Times New Roman" w:hAnsi="Times New Roman" w:cs="Times New Roman"/>
                <w:i/>
                <w:sz w:val="24"/>
                <w:szCs w:val="24"/>
              </w:rPr>
            </w:pPr>
          </w:p>
        </w:tc>
        <w:tc>
          <w:tcPr>
            <w:tcW w:w="275"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tcPr>
          <w:p w:rsidR="00001D6B" w:rsidRPr="00BA5EBA" w:rsidRDefault="00001D6B" w:rsidP="00372913">
            <w:pPr>
              <w:spacing w:after="0" w:line="240" w:lineRule="auto"/>
              <w:jc w:val="center"/>
              <w:rPr>
                <w:rFonts w:ascii="Times New Roman" w:hAnsi="Times New Roman" w:cs="Times New Roman"/>
                <w:i/>
                <w:sz w:val="24"/>
                <w:szCs w:val="24"/>
              </w:rPr>
            </w:pPr>
            <w:r w:rsidRPr="00BA5EBA">
              <w:rPr>
                <w:rFonts w:ascii="Times New Roman" w:hAnsi="Times New Roman" w:cs="Times New Roman"/>
                <w:i/>
                <w:sz w:val="24"/>
                <w:szCs w:val="24"/>
              </w:rPr>
              <w:t>36</w:t>
            </w:r>
          </w:p>
        </w:tc>
      </w:tr>
      <w:tr w:rsidR="00001D6B" w:rsidRPr="00BA5EBA" w:rsidTr="00001D6B">
        <w:trPr>
          <w:trHeight w:val="591"/>
        </w:trPr>
        <w:tc>
          <w:tcPr>
            <w:tcW w:w="2735" w:type="pct"/>
            <w:gridSpan w:val="2"/>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tcPr>
          <w:p w:rsidR="00001D6B" w:rsidRPr="00BA5EBA" w:rsidRDefault="00001D6B" w:rsidP="00372913">
            <w:pPr>
              <w:spacing w:after="0" w:line="240" w:lineRule="auto"/>
              <w:jc w:val="both"/>
              <w:rPr>
                <w:rFonts w:ascii="Times New Roman" w:hAnsi="Times New Roman" w:cs="Times New Roman"/>
                <w:i/>
                <w:sz w:val="24"/>
                <w:szCs w:val="24"/>
              </w:rPr>
            </w:pPr>
            <w:r w:rsidRPr="00BA5EBA">
              <w:rPr>
                <w:rFonts w:ascii="Times New Roman" w:hAnsi="Times New Roman" w:cs="Times New Roman"/>
                <w:i/>
                <w:sz w:val="24"/>
                <w:szCs w:val="24"/>
              </w:rPr>
              <w:t xml:space="preserve">В том числе: </w:t>
            </w:r>
          </w:p>
        </w:tc>
        <w:tc>
          <w:tcPr>
            <w:tcW w:w="412"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tcPr>
          <w:p w:rsidR="00001D6B" w:rsidRPr="00BA5EBA" w:rsidRDefault="00001D6B" w:rsidP="00372913">
            <w:pPr>
              <w:spacing w:after="0" w:line="240" w:lineRule="auto"/>
              <w:jc w:val="center"/>
              <w:rPr>
                <w:rFonts w:ascii="Times New Roman" w:hAnsi="Times New Roman" w:cs="Times New Roman"/>
                <w:i/>
                <w:sz w:val="24"/>
                <w:szCs w:val="24"/>
              </w:rPr>
            </w:pPr>
          </w:p>
        </w:tc>
        <w:tc>
          <w:tcPr>
            <w:tcW w:w="221"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tcPr>
          <w:p w:rsidR="00001D6B" w:rsidRPr="00BA5EBA" w:rsidRDefault="00001D6B" w:rsidP="00372913">
            <w:pPr>
              <w:spacing w:after="0" w:line="240" w:lineRule="auto"/>
              <w:jc w:val="center"/>
              <w:rPr>
                <w:rFonts w:ascii="Times New Roman" w:hAnsi="Times New Roman" w:cs="Times New Roman"/>
                <w:i/>
                <w:sz w:val="24"/>
                <w:szCs w:val="24"/>
              </w:rPr>
            </w:pPr>
          </w:p>
        </w:tc>
        <w:tc>
          <w:tcPr>
            <w:tcW w:w="221"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tcPr>
          <w:p w:rsidR="00001D6B" w:rsidRPr="00BA5EBA" w:rsidRDefault="00001D6B" w:rsidP="00372913">
            <w:pPr>
              <w:spacing w:after="0" w:line="240" w:lineRule="auto"/>
              <w:jc w:val="center"/>
              <w:rPr>
                <w:rFonts w:ascii="Times New Roman" w:hAnsi="Times New Roman" w:cs="Times New Roman"/>
                <w:i/>
                <w:sz w:val="24"/>
                <w:szCs w:val="24"/>
              </w:rPr>
            </w:pPr>
          </w:p>
        </w:tc>
        <w:tc>
          <w:tcPr>
            <w:tcW w:w="221"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tcPr>
          <w:p w:rsidR="00001D6B" w:rsidRPr="00BA5EBA" w:rsidRDefault="00001D6B" w:rsidP="00372913">
            <w:pPr>
              <w:spacing w:after="0" w:line="240" w:lineRule="auto"/>
              <w:jc w:val="center"/>
              <w:rPr>
                <w:rFonts w:ascii="Times New Roman" w:hAnsi="Times New Roman" w:cs="Times New Roman"/>
                <w:i/>
                <w:sz w:val="24"/>
                <w:szCs w:val="24"/>
              </w:rPr>
            </w:pPr>
          </w:p>
        </w:tc>
        <w:tc>
          <w:tcPr>
            <w:tcW w:w="254"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tcPr>
          <w:p w:rsidR="00001D6B" w:rsidRPr="00BA5EBA" w:rsidRDefault="00001D6B" w:rsidP="00372913">
            <w:pPr>
              <w:spacing w:after="0" w:line="240" w:lineRule="auto"/>
              <w:jc w:val="center"/>
              <w:rPr>
                <w:rFonts w:ascii="Times New Roman" w:hAnsi="Times New Roman" w:cs="Times New Roman"/>
                <w:i/>
                <w:sz w:val="24"/>
                <w:szCs w:val="24"/>
              </w:rPr>
            </w:pPr>
          </w:p>
        </w:tc>
        <w:tc>
          <w:tcPr>
            <w:tcW w:w="222"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tcPr>
          <w:p w:rsidR="00001D6B" w:rsidRPr="00BA5EBA" w:rsidRDefault="00001D6B" w:rsidP="00372913">
            <w:pPr>
              <w:spacing w:after="0" w:line="240" w:lineRule="auto"/>
              <w:jc w:val="center"/>
              <w:rPr>
                <w:rFonts w:ascii="Times New Roman" w:hAnsi="Times New Roman" w:cs="Times New Roman"/>
                <w:i/>
                <w:sz w:val="24"/>
                <w:szCs w:val="24"/>
              </w:rPr>
            </w:pPr>
          </w:p>
        </w:tc>
        <w:tc>
          <w:tcPr>
            <w:tcW w:w="220"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001D6B" w:rsidRPr="00BA5EBA" w:rsidRDefault="00001D6B" w:rsidP="00372913">
            <w:pPr>
              <w:spacing w:after="0" w:line="240" w:lineRule="auto"/>
              <w:jc w:val="center"/>
              <w:rPr>
                <w:rFonts w:ascii="Times New Roman" w:hAnsi="Times New Roman" w:cs="Times New Roman"/>
                <w:i/>
                <w:sz w:val="24"/>
                <w:szCs w:val="24"/>
              </w:rPr>
            </w:pPr>
          </w:p>
        </w:tc>
        <w:tc>
          <w:tcPr>
            <w:tcW w:w="220"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001D6B" w:rsidRPr="00BA5EBA" w:rsidRDefault="00001D6B" w:rsidP="00372913">
            <w:pPr>
              <w:spacing w:after="0" w:line="240" w:lineRule="auto"/>
              <w:jc w:val="center"/>
              <w:rPr>
                <w:rFonts w:ascii="Times New Roman" w:hAnsi="Times New Roman" w:cs="Times New Roman"/>
                <w:i/>
                <w:sz w:val="24"/>
                <w:szCs w:val="24"/>
              </w:rPr>
            </w:pPr>
          </w:p>
        </w:tc>
        <w:tc>
          <w:tcPr>
            <w:tcW w:w="275"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tcPr>
          <w:p w:rsidR="00001D6B" w:rsidRPr="00BA5EBA" w:rsidRDefault="00001D6B" w:rsidP="00372913">
            <w:pPr>
              <w:spacing w:after="0" w:line="240" w:lineRule="auto"/>
              <w:jc w:val="center"/>
              <w:rPr>
                <w:rFonts w:ascii="Times New Roman" w:hAnsi="Times New Roman" w:cs="Times New Roman"/>
                <w:i/>
                <w:sz w:val="24"/>
                <w:szCs w:val="24"/>
              </w:rPr>
            </w:pPr>
          </w:p>
        </w:tc>
      </w:tr>
      <w:tr w:rsidR="00001D6B" w:rsidRPr="00BA5EBA" w:rsidTr="00001D6B">
        <w:trPr>
          <w:trHeight w:val="506"/>
        </w:trPr>
        <w:tc>
          <w:tcPr>
            <w:tcW w:w="2735" w:type="pct"/>
            <w:gridSpan w:val="2"/>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tcPr>
          <w:p w:rsidR="00001D6B" w:rsidRPr="00BA5EBA" w:rsidRDefault="00001D6B" w:rsidP="00372913">
            <w:pPr>
              <w:spacing w:after="0" w:line="240" w:lineRule="auto"/>
              <w:jc w:val="both"/>
              <w:rPr>
                <w:rFonts w:ascii="Times New Roman" w:hAnsi="Times New Roman" w:cs="Times New Roman"/>
                <w:i/>
                <w:sz w:val="24"/>
                <w:szCs w:val="24"/>
              </w:rPr>
            </w:pPr>
            <w:r w:rsidRPr="00BA5EBA">
              <w:rPr>
                <w:rFonts w:ascii="Times New Roman" w:hAnsi="Times New Roman" w:cs="Times New Roman"/>
                <w:i/>
                <w:sz w:val="24"/>
                <w:szCs w:val="24"/>
              </w:rPr>
              <w:t xml:space="preserve">Лекции </w:t>
            </w:r>
          </w:p>
        </w:tc>
        <w:tc>
          <w:tcPr>
            <w:tcW w:w="412"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tcPr>
          <w:p w:rsidR="00001D6B" w:rsidRPr="00BA5EBA" w:rsidRDefault="00001D6B" w:rsidP="00372913">
            <w:pPr>
              <w:spacing w:after="0" w:line="240" w:lineRule="auto"/>
              <w:jc w:val="center"/>
              <w:rPr>
                <w:rFonts w:ascii="Times New Roman" w:hAnsi="Times New Roman" w:cs="Times New Roman"/>
                <w:i/>
                <w:sz w:val="24"/>
                <w:szCs w:val="24"/>
              </w:rPr>
            </w:pPr>
            <w:r w:rsidRPr="00BA5EBA">
              <w:rPr>
                <w:rFonts w:ascii="Times New Roman" w:hAnsi="Times New Roman" w:cs="Times New Roman"/>
                <w:i/>
                <w:sz w:val="24"/>
                <w:szCs w:val="24"/>
              </w:rPr>
              <w:t>10</w:t>
            </w:r>
          </w:p>
        </w:tc>
        <w:tc>
          <w:tcPr>
            <w:tcW w:w="221"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tcPr>
          <w:p w:rsidR="00001D6B" w:rsidRPr="00BA5EBA" w:rsidRDefault="00001D6B" w:rsidP="00372913">
            <w:pPr>
              <w:spacing w:after="0" w:line="240" w:lineRule="auto"/>
              <w:jc w:val="center"/>
              <w:rPr>
                <w:rFonts w:ascii="Times New Roman" w:hAnsi="Times New Roman" w:cs="Times New Roman"/>
                <w:i/>
                <w:sz w:val="24"/>
                <w:szCs w:val="24"/>
              </w:rPr>
            </w:pPr>
          </w:p>
        </w:tc>
        <w:tc>
          <w:tcPr>
            <w:tcW w:w="221"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tcPr>
          <w:p w:rsidR="00001D6B" w:rsidRPr="00BA5EBA" w:rsidRDefault="00001D6B" w:rsidP="00372913">
            <w:pPr>
              <w:spacing w:after="0" w:line="240" w:lineRule="auto"/>
              <w:jc w:val="center"/>
              <w:rPr>
                <w:rFonts w:ascii="Times New Roman" w:hAnsi="Times New Roman" w:cs="Times New Roman"/>
                <w:i/>
                <w:sz w:val="24"/>
                <w:szCs w:val="24"/>
              </w:rPr>
            </w:pPr>
          </w:p>
        </w:tc>
        <w:tc>
          <w:tcPr>
            <w:tcW w:w="221"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tcPr>
          <w:p w:rsidR="00001D6B" w:rsidRPr="00BA5EBA" w:rsidRDefault="00001D6B" w:rsidP="00372913">
            <w:pPr>
              <w:spacing w:after="0" w:line="240" w:lineRule="auto"/>
              <w:jc w:val="center"/>
              <w:rPr>
                <w:rFonts w:ascii="Times New Roman" w:hAnsi="Times New Roman" w:cs="Times New Roman"/>
                <w:i/>
                <w:sz w:val="24"/>
                <w:szCs w:val="24"/>
              </w:rPr>
            </w:pPr>
          </w:p>
        </w:tc>
        <w:tc>
          <w:tcPr>
            <w:tcW w:w="254"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tcPr>
          <w:p w:rsidR="00001D6B" w:rsidRPr="00BA5EBA" w:rsidRDefault="00001D6B" w:rsidP="00372913">
            <w:pPr>
              <w:spacing w:after="0" w:line="240" w:lineRule="auto"/>
              <w:jc w:val="center"/>
              <w:rPr>
                <w:rFonts w:ascii="Times New Roman" w:hAnsi="Times New Roman" w:cs="Times New Roman"/>
                <w:i/>
                <w:sz w:val="24"/>
                <w:szCs w:val="24"/>
              </w:rPr>
            </w:pPr>
          </w:p>
        </w:tc>
        <w:tc>
          <w:tcPr>
            <w:tcW w:w="222"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tcPr>
          <w:p w:rsidR="00001D6B" w:rsidRPr="00BA5EBA" w:rsidRDefault="00001D6B" w:rsidP="00372913">
            <w:pPr>
              <w:spacing w:after="0" w:line="240" w:lineRule="auto"/>
              <w:jc w:val="center"/>
              <w:rPr>
                <w:rFonts w:ascii="Times New Roman" w:hAnsi="Times New Roman" w:cs="Times New Roman"/>
                <w:i/>
                <w:sz w:val="24"/>
                <w:szCs w:val="24"/>
              </w:rPr>
            </w:pPr>
          </w:p>
        </w:tc>
        <w:tc>
          <w:tcPr>
            <w:tcW w:w="220"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001D6B" w:rsidRPr="00BA5EBA" w:rsidRDefault="00001D6B" w:rsidP="00372913">
            <w:pPr>
              <w:spacing w:after="0" w:line="240" w:lineRule="auto"/>
              <w:jc w:val="center"/>
              <w:rPr>
                <w:rFonts w:ascii="Times New Roman" w:hAnsi="Times New Roman" w:cs="Times New Roman"/>
                <w:i/>
                <w:sz w:val="24"/>
                <w:szCs w:val="24"/>
              </w:rPr>
            </w:pPr>
          </w:p>
        </w:tc>
        <w:tc>
          <w:tcPr>
            <w:tcW w:w="220"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001D6B" w:rsidRPr="00BA5EBA" w:rsidRDefault="00001D6B" w:rsidP="00372913">
            <w:pPr>
              <w:spacing w:after="0" w:line="240" w:lineRule="auto"/>
              <w:jc w:val="center"/>
              <w:rPr>
                <w:rFonts w:ascii="Times New Roman" w:hAnsi="Times New Roman" w:cs="Times New Roman"/>
                <w:i/>
                <w:sz w:val="24"/>
                <w:szCs w:val="24"/>
              </w:rPr>
            </w:pPr>
          </w:p>
        </w:tc>
        <w:tc>
          <w:tcPr>
            <w:tcW w:w="275"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tcPr>
          <w:p w:rsidR="00001D6B" w:rsidRPr="00BA5EBA" w:rsidRDefault="00001D6B" w:rsidP="00372913">
            <w:pPr>
              <w:spacing w:after="0" w:line="240" w:lineRule="auto"/>
              <w:jc w:val="center"/>
              <w:rPr>
                <w:rFonts w:ascii="Times New Roman" w:hAnsi="Times New Roman" w:cs="Times New Roman"/>
                <w:i/>
                <w:sz w:val="24"/>
                <w:szCs w:val="24"/>
              </w:rPr>
            </w:pPr>
            <w:r w:rsidRPr="00BA5EBA">
              <w:rPr>
                <w:rFonts w:ascii="Times New Roman" w:hAnsi="Times New Roman" w:cs="Times New Roman"/>
                <w:i/>
                <w:sz w:val="24"/>
                <w:szCs w:val="24"/>
              </w:rPr>
              <w:t>10</w:t>
            </w:r>
          </w:p>
        </w:tc>
      </w:tr>
      <w:tr w:rsidR="00001D6B" w:rsidRPr="00BA5EBA" w:rsidTr="00001D6B">
        <w:trPr>
          <w:trHeight w:val="534"/>
        </w:trPr>
        <w:tc>
          <w:tcPr>
            <w:tcW w:w="2735" w:type="pct"/>
            <w:gridSpan w:val="2"/>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tcPr>
          <w:p w:rsidR="00001D6B" w:rsidRPr="00BA5EBA" w:rsidRDefault="00001D6B" w:rsidP="00372913">
            <w:pPr>
              <w:spacing w:after="0" w:line="240" w:lineRule="auto"/>
              <w:jc w:val="both"/>
              <w:rPr>
                <w:rFonts w:ascii="Times New Roman" w:hAnsi="Times New Roman" w:cs="Times New Roman"/>
                <w:i/>
                <w:sz w:val="24"/>
                <w:szCs w:val="24"/>
              </w:rPr>
            </w:pPr>
            <w:r w:rsidRPr="00BA5EBA">
              <w:rPr>
                <w:rFonts w:ascii="Times New Roman" w:hAnsi="Times New Roman" w:cs="Times New Roman"/>
                <w:i/>
                <w:sz w:val="24"/>
                <w:szCs w:val="24"/>
              </w:rPr>
              <w:t xml:space="preserve">Семинары </w:t>
            </w:r>
          </w:p>
        </w:tc>
        <w:tc>
          <w:tcPr>
            <w:tcW w:w="412"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tcPr>
          <w:p w:rsidR="00001D6B" w:rsidRPr="00BA5EBA" w:rsidRDefault="00001D6B" w:rsidP="00372913">
            <w:pPr>
              <w:spacing w:after="0" w:line="240" w:lineRule="auto"/>
              <w:jc w:val="center"/>
              <w:rPr>
                <w:rFonts w:ascii="Times New Roman" w:hAnsi="Times New Roman" w:cs="Times New Roman"/>
                <w:i/>
                <w:sz w:val="24"/>
                <w:szCs w:val="24"/>
              </w:rPr>
            </w:pPr>
          </w:p>
        </w:tc>
        <w:tc>
          <w:tcPr>
            <w:tcW w:w="221"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tcPr>
          <w:p w:rsidR="00001D6B" w:rsidRPr="00BA5EBA" w:rsidRDefault="00001D6B" w:rsidP="00372913">
            <w:pPr>
              <w:spacing w:after="0" w:line="240" w:lineRule="auto"/>
              <w:jc w:val="center"/>
              <w:rPr>
                <w:rFonts w:ascii="Times New Roman" w:hAnsi="Times New Roman" w:cs="Times New Roman"/>
                <w:i/>
                <w:sz w:val="24"/>
                <w:szCs w:val="24"/>
              </w:rPr>
            </w:pPr>
          </w:p>
        </w:tc>
        <w:tc>
          <w:tcPr>
            <w:tcW w:w="221"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tcPr>
          <w:p w:rsidR="00001D6B" w:rsidRPr="00BA5EBA" w:rsidRDefault="00001D6B" w:rsidP="00372913">
            <w:pPr>
              <w:spacing w:after="0" w:line="240" w:lineRule="auto"/>
              <w:jc w:val="center"/>
              <w:rPr>
                <w:rFonts w:ascii="Times New Roman" w:hAnsi="Times New Roman" w:cs="Times New Roman"/>
                <w:i/>
                <w:sz w:val="24"/>
                <w:szCs w:val="24"/>
              </w:rPr>
            </w:pPr>
          </w:p>
        </w:tc>
        <w:tc>
          <w:tcPr>
            <w:tcW w:w="221"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tcPr>
          <w:p w:rsidR="00001D6B" w:rsidRPr="00BA5EBA" w:rsidRDefault="00001D6B" w:rsidP="00372913">
            <w:pPr>
              <w:spacing w:after="0" w:line="240" w:lineRule="auto"/>
              <w:jc w:val="center"/>
              <w:rPr>
                <w:rFonts w:ascii="Times New Roman" w:hAnsi="Times New Roman" w:cs="Times New Roman"/>
                <w:i/>
                <w:sz w:val="24"/>
                <w:szCs w:val="24"/>
              </w:rPr>
            </w:pPr>
          </w:p>
        </w:tc>
        <w:tc>
          <w:tcPr>
            <w:tcW w:w="254"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tcPr>
          <w:p w:rsidR="00001D6B" w:rsidRPr="00BA5EBA" w:rsidRDefault="00001D6B" w:rsidP="00372913">
            <w:pPr>
              <w:spacing w:after="0" w:line="240" w:lineRule="auto"/>
              <w:jc w:val="center"/>
              <w:rPr>
                <w:rFonts w:ascii="Times New Roman" w:hAnsi="Times New Roman" w:cs="Times New Roman"/>
                <w:i/>
                <w:sz w:val="24"/>
                <w:szCs w:val="24"/>
              </w:rPr>
            </w:pPr>
          </w:p>
        </w:tc>
        <w:tc>
          <w:tcPr>
            <w:tcW w:w="222"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tcPr>
          <w:p w:rsidR="00001D6B" w:rsidRPr="00BA5EBA" w:rsidRDefault="00001D6B" w:rsidP="00372913">
            <w:pPr>
              <w:spacing w:after="0" w:line="240" w:lineRule="auto"/>
              <w:jc w:val="center"/>
              <w:rPr>
                <w:rFonts w:ascii="Times New Roman" w:hAnsi="Times New Roman" w:cs="Times New Roman"/>
                <w:i/>
                <w:sz w:val="24"/>
                <w:szCs w:val="24"/>
              </w:rPr>
            </w:pPr>
          </w:p>
        </w:tc>
        <w:tc>
          <w:tcPr>
            <w:tcW w:w="220"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001D6B" w:rsidRPr="00BA5EBA" w:rsidRDefault="00001D6B" w:rsidP="00372913">
            <w:pPr>
              <w:spacing w:after="0" w:line="240" w:lineRule="auto"/>
              <w:jc w:val="center"/>
              <w:rPr>
                <w:rFonts w:ascii="Times New Roman" w:hAnsi="Times New Roman" w:cs="Times New Roman"/>
                <w:i/>
                <w:sz w:val="24"/>
                <w:szCs w:val="24"/>
              </w:rPr>
            </w:pPr>
          </w:p>
        </w:tc>
        <w:tc>
          <w:tcPr>
            <w:tcW w:w="220"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001D6B" w:rsidRPr="00BA5EBA" w:rsidRDefault="00001D6B" w:rsidP="00372913">
            <w:pPr>
              <w:spacing w:after="0" w:line="240" w:lineRule="auto"/>
              <w:jc w:val="center"/>
              <w:rPr>
                <w:rFonts w:ascii="Times New Roman" w:hAnsi="Times New Roman" w:cs="Times New Roman"/>
                <w:i/>
                <w:sz w:val="24"/>
                <w:szCs w:val="24"/>
              </w:rPr>
            </w:pPr>
          </w:p>
        </w:tc>
        <w:tc>
          <w:tcPr>
            <w:tcW w:w="275"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tcPr>
          <w:p w:rsidR="00001D6B" w:rsidRPr="00BA5EBA" w:rsidRDefault="00001D6B" w:rsidP="00372913">
            <w:pPr>
              <w:spacing w:after="0" w:line="240" w:lineRule="auto"/>
              <w:jc w:val="center"/>
              <w:rPr>
                <w:rFonts w:ascii="Times New Roman" w:hAnsi="Times New Roman" w:cs="Times New Roman"/>
                <w:i/>
                <w:sz w:val="24"/>
                <w:szCs w:val="24"/>
              </w:rPr>
            </w:pPr>
          </w:p>
        </w:tc>
      </w:tr>
      <w:tr w:rsidR="00001D6B" w:rsidRPr="00BA5EBA" w:rsidTr="00001D6B">
        <w:trPr>
          <w:trHeight w:val="647"/>
        </w:trPr>
        <w:tc>
          <w:tcPr>
            <w:tcW w:w="2735" w:type="pct"/>
            <w:gridSpan w:val="2"/>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tcPr>
          <w:p w:rsidR="00001D6B" w:rsidRPr="00BA5EBA" w:rsidRDefault="00001D6B" w:rsidP="00372913">
            <w:pPr>
              <w:spacing w:after="0" w:line="240" w:lineRule="auto"/>
              <w:jc w:val="both"/>
              <w:rPr>
                <w:rFonts w:ascii="Times New Roman" w:hAnsi="Times New Roman" w:cs="Times New Roman"/>
                <w:i/>
                <w:sz w:val="24"/>
                <w:szCs w:val="24"/>
              </w:rPr>
            </w:pPr>
            <w:r w:rsidRPr="00BA5EBA">
              <w:rPr>
                <w:rFonts w:ascii="Times New Roman" w:hAnsi="Times New Roman" w:cs="Times New Roman"/>
                <w:i/>
                <w:sz w:val="24"/>
                <w:szCs w:val="24"/>
              </w:rPr>
              <w:t xml:space="preserve">Практические занятия </w:t>
            </w:r>
          </w:p>
        </w:tc>
        <w:tc>
          <w:tcPr>
            <w:tcW w:w="412"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tcPr>
          <w:p w:rsidR="00001D6B" w:rsidRPr="00BA5EBA" w:rsidRDefault="00001D6B" w:rsidP="00372913">
            <w:pPr>
              <w:spacing w:after="0" w:line="240" w:lineRule="auto"/>
              <w:jc w:val="center"/>
              <w:rPr>
                <w:rFonts w:ascii="Times New Roman" w:hAnsi="Times New Roman" w:cs="Times New Roman"/>
                <w:i/>
                <w:sz w:val="24"/>
                <w:szCs w:val="24"/>
              </w:rPr>
            </w:pPr>
            <w:r w:rsidRPr="00BA5EBA">
              <w:rPr>
                <w:rFonts w:ascii="Times New Roman" w:hAnsi="Times New Roman" w:cs="Times New Roman"/>
                <w:i/>
                <w:sz w:val="24"/>
                <w:szCs w:val="24"/>
              </w:rPr>
              <w:t>26</w:t>
            </w:r>
          </w:p>
        </w:tc>
        <w:tc>
          <w:tcPr>
            <w:tcW w:w="221"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tcPr>
          <w:p w:rsidR="00001D6B" w:rsidRPr="00BA5EBA" w:rsidRDefault="00001D6B" w:rsidP="00372913">
            <w:pPr>
              <w:spacing w:after="0" w:line="240" w:lineRule="auto"/>
              <w:jc w:val="center"/>
              <w:rPr>
                <w:rFonts w:ascii="Times New Roman" w:hAnsi="Times New Roman" w:cs="Times New Roman"/>
                <w:i/>
                <w:sz w:val="24"/>
                <w:szCs w:val="24"/>
              </w:rPr>
            </w:pPr>
          </w:p>
        </w:tc>
        <w:tc>
          <w:tcPr>
            <w:tcW w:w="221"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tcPr>
          <w:p w:rsidR="00001D6B" w:rsidRPr="00BA5EBA" w:rsidRDefault="00001D6B" w:rsidP="00372913">
            <w:pPr>
              <w:spacing w:after="0" w:line="240" w:lineRule="auto"/>
              <w:jc w:val="center"/>
              <w:rPr>
                <w:rFonts w:ascii="Times New Roman" w:hAnsi="Times New Roman" w:cs="Times New Roman"/>
                <w:i/>
                <w:sz w:val="24"/>
                <w:szCs w:val="24"/>
              </w:rPr>
            </w:pPr>
          </w:p>
        </w:tc>
        <w:tc>
          <w:tcPr>
            <w:tcW w:w="221"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tcPr>
          <w:p w:rsidR="00001D6B" w:rsidRPr="00BA5EBA" w:rsidRDefault="00001D6B" w:rsidP="00372913">
            <w:pPr>
              <w:spacing w:after="0" w:line="240" w:lineRule="auto"/>
              <w:jc w:val="center"/>
              <w:rPr>
                <w:rFonts w:ascii="Times New Roman" w:hAnsi="Times New Roman" w:cs="Times New Roman"/>
                <w:i/>
                <w:sz w:val="24"/>
                <w:szCs w:val="24"/>
              </w:rPr>
            </w:pPr>
          </w:p>
        </w:tc>
        <w:tc>
          <w:tcPr>
            <w:tcW w:w="254"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tcPr>
          <w:p w:rsidR="00001D6B" w:rsidRPr="00BA5EBA" w:rsidRDefault="00001D6B" w:rsidP="00372913">
            <w:pPr>
              <w:spacing w:after="0" w:line="240" w:lineRule="auto"/>
              <w:jc w:val="center"/>
              <w:rPr>
                <w:rFonts w:ascii="Times New Roman" w:hAnsi="Times New Roman" w:cs="Times New Roman"/>
                <w:i/>
                <w:sz w:val="24"/>
                <w:szCs w:val="24"/>
              </w:rPr>
            </w:pPr>
          </w:p>
        </w:tc>
        <w:tc>
          <w:tcPr>
            <w:tcW w:w="222"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tcPr>
          <w:p w:rsidR="00001D6B" w:rsidRPr="00BA5EBA" w:rsidRDefault="00001D6B" w:rsidP="00372913">
            <w:pPr>
              <w:spacing w:after="0" w:line="240" w:lineRule="auto"/>
              <w:jc w:val="center"/>
              <w:rPr>
                <w:rFonts w:ascii="Times New Roman" w:hAnsi="Times New Roman" w:cs="Times New Roman"/>
                <w:i/>
                <w:sz w:val="24"/>
                <w:szCs w:val="24"/>
              </w:rPr>
            </w:pPr>
          </w:p>
        </w:tc>
        <w:tc>
          <w:tcPr>
            <w:tcW w:w="220"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001D6B" w:rsidRPr="00BA5EBA" w:rsidRDefault="00001D6B" w:rsidP="00372913">
            <w:pPr>
              <w:spacing w:after="0" w:line="240" w:lineRule="auto"/>
              <w:jc w:val="center"/>
              <w:rPr>
                <w:rFonts w:ascii="Times New Roman" w:hAnsi="Times New Roman" w:cs="Times New Roman"/>
                <w:i/>
                <w:sz w:val="24"/>
                <w:szCs w:val="24"/>
              </w:rPr>
            </w:pPr>
          </w:p>
        </w:tc>
        <w:tc>
          <w:tcPr>
            <w:tcW w:w="220"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001D6B" w:rsidRPr="00BA5EBA" w:rsidRDefault="00001D6B" w:rsidP="00372913">
            <w:pPr>
              <w:spacing w:after="0" w:line="240" w:lineRule="auto"/>
              <w:jc w:val="center"/>
              <w:rPr>
                <w:rFonts w:ascii="Times New Roman" w:hAnsi="Times New Roman" w:cs="Times New Roman"/>
                <w:i/>
                <w:sz w:val="24"/>
                <w:szCs w:val="24"/>
              </w:rPr>
            </w:pPr>
          </w:p>
        </w:tc>
        <w:tc>
          <w:tcPr>
            <w:tcW w:w="275"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tcPr>
          <w:p w:rsidR="00001D6B" w:rsidRPr="00BA5EBA" w:rsidRDefault="00001D6B" w:rsidP="00372913">
            <w:pPr>
              <w:spacing w:after="0" w:line="240" w:lineRule="auto"/>
              <w:jc w:val="center"/>
              <w:rPr>
                <w:rFonts w:ascii="Times New Roman" w:hAnsi="Times New Roman" w:cs="Times New Roman"/>
                <w:i/>
                <w:sz w:val="24"/>
                <w:szCs w:val="24"/>
              </w:rPr>
            </w:pPr>
            <w:r w:rsidRPr="00BA5EBA">
              <w:rPr>
                <w:rFonts w:ascii="Times New Roman" w:hAnsi="Times New Roman" w:cs="Times New Roman"/>
                <w:i/>
                <w:sz w:val="24"/>
                <w:szCs w:val="24"/>
              </w:rPr>
              <w:t>26</w:t>
            </w:r>
          </w:p>
        </w:tc>
      </w:tr>
      <w:tr w:rsidR="00001D6B" w:rsidRPr="00BA5EBA" w:rsidTr="00001D6B">
        <w:trPr>
          <w:trHeight w:val="647"/>
        </w:trPr>
        <w:tc>
          <w:tcPr>
            <w:tcW w:w="2735" w:type="pct"/>
            <w:gridSpan w:val="2"/>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tcPr>
          <w:p w:rsidR="00001D6B" w:rsidRPr="00BA5EBA" w:rsidRDefault="00001D6B" w:rsidP="00372913">
            <w:pPr>
              <w:spacing w:after="0" w:line="240" w:lineRule="auto"/>
              <w:jc w:val="both"/>
              <w:rPr>
                <w:rFonts w:ascii="Times New Roman" w:hAnsi="Times New Roman" w:cs="Times New Roman"/>
                <w:i/>
                <w:sz w:val="24"/>
                <w:szCs w:val="24"/>
              </w:rPr>
            </w:pPr>
            <w:r w:rsidRPr="00BA5EBA">
              <w:rPr>
                <w:rFonts w:ascii="Times New Roman" w:hAnsi="Times New Roman" w:cs="Times New Roman"/>
                <w:i/>
                <w:sz w:val="24"/>
                <w:szCs w:val="24"/>
              </w:rPr>
              <w:t xml:space="preserve">Лабораторные работы </w:t>
            </w:r>
          </w:p>
        </w:tc>
        <w:tc>
          <w:tcPr>
            <w:tcW w:w="412"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tcPr>
          <w:p w:rsidR="00001D6B" w:rsidRPr="00BA5EBA" w:rsidRDefault="00001D6B" w:rsidP="00372913">
            <w:pPr>
              <w:spacing w:after="0" w:line="240" w:lineRule="auto"/>
              <w:jc w:val="center"/>
              <w:rPr>
                <w:rFonts w:ascii="Times New Roman" w:hAnsi="Times New Roman" w:cs="Times New Roman"/>
                <w:i/>
                <w:sz w:val="24"/>
                <w:szCs w:val="24"/>
              </w:rPr>
            </w:pPr>
          </w:p>
        </w:tc>
        <w:tc>
          <w:tcPr>
            <w:tcW w:w="221"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tcPr>
          <w:p w:rsidR="00001D6B" w:rsidRPr="00BA5EBA" w:rsidRDefault="00001D6B" w:rsidP="00372913">
            <w:pPr>
              <w:spacing w:after="0" w:line="240" w:lineRule="auto"/>
              <w:jc w:val="center"/>
              <w:rPr>
                <w:rFonts w:ascii="Times New Roman" w:hAnsi="Times New Roman" w:cs="Times New Roman"/>
                <w:i/>
                <w:sz w:val="24"/>
                <w:szCs w:val="24"/>
              </w:rPr>
            </w:pPr>
          </w:p>
        </w:tc>
        <w:tc>
          <w:tcPr>
            <w:tcW w:w="221"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tcPr>
          <w:p w:rsidR="00001D6B" w:rsidRPr="00BA5EBA" w:rsidRDefault="00001D6B" w:rsidP="00372913">
            <w:pPr>
              <w:spacing w:after="0" w:line="240" w:lineRule="auto"/>
              <w:jc w:val="center"/>
              <w:rPr>
                <w:rFonts w:ascii="Times New Roman" w:hAnsi="Times New Roman" w:cs="Times New Roman"/>
                <w:i/>
                <w:sz w:val="24"/>
                <w:szCs w:val="24"/>
              </w:rPr>
            </w:pPr>
          </w:p>
        </w:tc>
        <w:tc>
          <w:tcPr>
            <w:tcW w:w="221"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tcPr>
          <w:p w:rsidR="00001D6B" w:rsidRPr="00BA5EBA" w:rsidRDefault="00001D6B" w:rsidP="00372913">
            <w:pPr>
              <w:spacing w:after="0" w:line="240" w:lineRule="auto"/>
              <w:jc w:val="center"/>
              <w:rPr>
                <w:rFonts w:ascii="Times New Roman" w:hAnsi="Times New Roman" w:cs="Times New Roman"/>
                <w:i/>
                <w:sz w:val="24"/>
                <w:szCs w:val="24"/>
              </w:rPr>
            </w:pPr>
          </w:p>
        </w:tc>
        <w:tc>
          <w:tcPr>
            <w:tcW w:w="254"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tcPr>
          <w:p w:rsidR="00001D6B" w:rsidRPr="00BA5EBA" w:rsidRDefault="00001D6B" w:rsidP="00372913">
            <w:pPr>
              <w:spacing w:after="0" w:line="240" w:lineRule="auto"/>
              <w:jc w:val="center"/>
              <w:rPr>
                <w:rFonts w:ascii="Times New Roman" w:hAnsi="Times New Roman" w:cs="Times New Roman"/>
                <w:i/>
                <w:sz w:val="24"/>
                <w:szCs w:val="24"/>
              </w:rPr>
            </w:pPr>
          </w:p>
        </w:tc>
        <w:tc>
          <w:tcPr>
            <w:tcW w:w="222"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tcPr>
          <w:p w:rsidR="00001D6B" w:rsidRPr="00BA5EBA" w:rsidRDefault="00001D6B" w:rsidP="00372913">
            <w:pPr>
              <w:spacing w:after="0" w:line="240" w:lineRule="auto"/>
              <w:jc w:val="center"/>
              <w:rPr>
                <w:rFonts w:ascii="Times New Roman" w:hAnsi="Times New Roman" w:cs="Times New Roman"/>
                <w:i/>
                <w:sz w:val="24"/>
                <w:szCs w:val="24"/>
              </w:rPr>
            </w:pPr>
          </w:p>
        </w:tc>
        <w:tc>
          <w:tcPr>
            <w:tcW w:w="220"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001D6B" w:rsidRPr="00BA5EBA" w:rsidRDefault="00001D6B" w:rsidP="00372913">
            <w:pPr>
              <w:spacing w:after="0" w:line="240" w:lineRule="auto"/>
              <w:jc w:val="center"/>
              <w:rPr>
                <w:rFonts w:ascii="Times New Roman" w:hAnsi="Times New Roman" w:cs="Times New Roman"/>
                <w:i/>
                <w:sz w:val="24"/>
                <w:szCs w:val="24"/>
              </w:rPr>
            </w:pPr>
          </w:p>
        </w:tc>
        <w:tc>
          <w:tcPr>
            <w:tcW w:w="220"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001D6B" w:rsidRPr="00BA5EBA" w:rsidRDefault="00001D6B" w:rsidP="00372913">
            <w:pPr>
              <w:spacing w:after="0" w:line="240" w:lineRule="auto"/>
              <w:jc w:val="center"/>
              <w:rPr>
                <w:rFonts w:ascii="Times New Roman" w:hAnsi="Times New Roman" w:cs="Times New Roman"/>
                <w:i/>
                <w:sz w:val="24"/>
                <w:szCs w:val="24"/>
              </w:rPr>
            </w:pPr>
          </w:p>
        </w:tc>
        <w:tc>
          <w:tcPr>
            <w:tcW w:w="275"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tcPr>
          <w:p w:rsidR="00001D6B" w:rsidRPr="00BA5EBA" w:rsidRDefault="00001D6B" w:rsidP="00372913">
            <w:pPr>
              <w:spacing w:after="0" w:line="240" w:lineRule="auto"/>
              <w:jc w:val="center"/>
              <w:rPr>
                <w:rFonts w:ascii="Times New Roman" w:hAnsi="Times New Roman" w:cs="Times New Roman"/>
                <w:i/>
                <w:sz w:val="24"/>
                <w:szCs w:val="24"/>
              </w:rPr>
            </w:pPr>
          </w:p>
        </w:tc>
      </w:tr>
      <w:tr w:rsidR="00001D6B" w:rsidRPr="00BA5EBA" w:rsidTr="00001D6B">
        <w:trPr>
          <w:trHeight w:val="647"/>
        </w:trPr>
        <w:tc>
          <w:tcPr>
            <w:tcW w:w="2735" w:type="pct"/>
            <w:gridSpan w:val="2"/>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tcPr>
          <w:p w:rsidR="00001D6B" w:rsidRPr="00BA5EBA" w:rsidRDefault="00001D6B" w:rsidP="00372913">
            <w:pPr>
              <w:spacing w:after="0" w:line="240" w:lineRule="auto"/>
              <w:jc w:val="both"/>
              <w:rPr>
                <w:rFonts w:ascii="Times New Roman" w:hAnsi="Times New Roman" w:cs="Times New Roman"/>
                <w:i/>
                <w:sz w:val="24"/>
                <w:szCs w:val="24"/>
              </w:rPr>
            </w:pPr>
            <w:r w:rsidRPr="00BA5EBA">
              <w:rPr>
                <w:rFonts w:ascii="Times New Roman" w:hAnsi="Times New Roman" w:cs="Times New Roman"/>
                <w:i/>
                <w:sz w:val="24"/>
                <w:szCs w:val="24"/>
              </w:rPr>
              <w:t xml:space="preserve">Промежуточная аттестация </w:t>
            </w:r>
          </w:p>
          <w:p w:rsidR="00001D6B" w:rsidRPr="00BA5EBA" w:rsidRDefault="00001D6B" w:rsidP="00372913">
            <w:pPr>
              <w:spacing w:after="0" w:line="240" w:lineRule="auto"/>
              <w:jc w:val="both"/>
              <w:rPr>
                <w:rFonts w:ascii="Times New Roman" w:hAnsi="Times New Roman" w:cs="Times New Roman"/>
                <w:i/>
                <w:sz w:val="24"/>
                <w:szCs w:val="24"/>
              </w:rPr>
            </w:pPr>
            <w:r w:rsidRPr="00BA5EBA">
              <w:rPr>
                <w:rFonts w:ascii="Times New Roman" w:hAnsi="Times New Roman" w:cs="Times New Roman"/>
                <w:i/>
                <w:sz w:val="24"/>
                <w:szCs w:val="24"/>
              </w:rPr>
              <w:t xml:space="preserve">(зачет) </w:t>
            </w:r>
          </w:p>
        </w:tc>
        <w:tc>
          <w:tcPr>
            <w:tcW w:w="412"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tcPr>
          <w:p w:rsidR="00001D6B" w:rsidRPr="00BA5EBA" w:rsidRDefault="00001D6B" w:rsidP="00372913">
            <w:pPr>
              <w:spacing w:after="0" w:line="240" w:lineRule="auto"/>
              <w:jc w:val="center"/>
              <w:rPr>
                <w:rFonts w:ascii="Times New Roman" w:hAnsi="Times New Roman" w:cs="Times New Roman"/>
                <w:i/>
                <w:sz w:val="24"/>
                <w:szCs w:val="24"/>
              </w:rPr>
            </w:pPr>
          </w:p>
        </w:tc>
        <w:tc>
          <w:tcPr>
            <w:tcW w:w="221"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tcPr>
          <w:p w:rsidR="00001D6B" w:rsidRPr="00BA5EBA" w:rsidRDefault="00001D6B" w:rsidP="00372913">
            <w:pPr>
              <w:spacing w:after="0" w:line="240" w:lineRule="auto"/>
              <w:jc w:val="center"/>
              <w:rPr>
                <w:rFonts w:ascii="Times New Roman" w:hAnsi="Times New Roman" w:cs="Times New Roman"/>
                <w:i/>
                <w:sz w:val="24"/>
                <w:szCs w:val="24"/>
              </w:rPr>
            </w:pPr>
          </w:p>
        </w:tc>
        <w:tc>
          <w:tcPr>
            <w:tcW w:w="221"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tcPr>
          <w:p w:rsidR="00001D6B" w:rsidRPr="00BA5EBA" w:rsidRDefault="00001D6B" w:rsidP="00372913">
            <w:pPr>
              <w:spacing w:after="0" w:line="240" w:lineRule="auto"/>
              <w:jc w:val="center"/>
              <w:rPr>
                <w:rFonts w:ascii="Times New Roman" w:hAnsi="Times New Roman" w:cs="Times New Roman"/>
                <w:i/>
                <w:sz w:val="24"/>
                <w:szCs w:val="24"/>
              </w:rPr>
            </w:pPr>
          </w:p>
        </w:tc>
        <w:tc>
          <w:tcPr>
            <w:tcW w:w="221"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tcPr>
          <w:p w:rsidR="00001D6B" w:rsidRPr="00BA5EBA" w:rsidRDefault="00001D6B" w:rsidP="00372913">
            <w:pPr>
              <w:spacing w:after="0" w:line="240" w:lineRule="auto"/>
              <w:jc w:val="center"/>
              <w:rPr>
                <w:rFonts w:ascii="Times New Roman" w:hAnsi="Times New Roman" w:cs="Times New Roman"/>
                <w:i/>
                <w:sz w:val="24"/>
                <w:szCs w:val="24"/>
              </w:rPr>
            </w:pPr>
          </w:p>
        </w:tc>
        <w:tc>
          <w:tcPr>
            <w:tcW w:w="254"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tcPr>
          <w:p w:rsidR="00001D6B" w:rsidRPr="00BA5EBA" w:rsidRDefault="00001D6B" w:rsidP="00372913">
            <w:pPr>
              <w:spacing w:after="0" w:line="240" w:lineRule="auto"/>
              <w:jc w:val="center"/>
              <w:rPr>
                <w:rFonts w:ascii="Times New Roman" w:hAnsi="Times New Roman" w:cs="Times New Roman"/>
                <w:i/>
                <w:sz w:val="24"/>
                <w:szCs w:val="24"/>
              </w:rPr>
            </w:pPr>
          </w:p>
        </w:tc>
        <w:tc>
          <w:tcPr>
            <w:tcW w:w="222"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tcPr>
          <w:p w:rsidR="00001D6B" w:rsidRPr="00BA5EBA" w:rsidRDefault="00001D6B" w:rsidP="00372913">
            <w:pPr>
              <w:spacing w:after="0" w:line="240" w:lineRule="auto"/>
              <w:jc w:val="center"/>
              <w:rPr>
                <w:rFonts w:ascii="Times New Roman" w:hAnsi="Times New Roman" w:cs="Times New Roman"/>
                <w:i/>
                <w:sz w:val="24"/>
                <w:szCs w:val="24"/>
              </w:rPr>
            </w:pPr>
          </w:p>
        </w:tc>
        <w:tc>
          <w:tcPr>
            <w:tcW w:w="220"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001D6B" w:rsidRPr="00BA5EBA" w:rsidRDefault="00001D6B" w:rsidP="00372913">
            <w:pPr>
              <w:spacing w:after="0" w:line="240" w:lineRule="auto"/>
              <w:jc w:val="center"/>
              <w:rPr>
                <w:rFonts w:ascii="Times New Roman" w:hAnsi="Times New Roman" w:cs="Times New Roman"/>
                <w:i/>
                <w:sz w:val="24"/>
                <w:szCs w:val="24"/>
              </w:rPr>
            </w:pPr>
          </w:p>
        </w:tc>
        <w:tc>
          <w:tcPr>
            <w:tcW w:w="220"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001D6B" w:rsidRPr="00BA5EBA" w:rsidRDefault="00001D6B" w:rsidP="00372913">
            <w:pPr>
              <w:spacing w:after="0" w:line="240" w:lineRule="auto"/>
              <w:jc w:val="center"/>
              <w:rPr>
                <w:rFonts w:ascii="Times New Roman" w:hAnsi="Times New Roman" w:cs="Times New Roman"/>
                <w:i/>
                <w:sz w:val="24"/>
                <w:szCs w:val="24"/>
              </w:rPr>
            </w:pPr>
          </w:p>
        </w:tc>
        <w:tc>
          <w:tcPr>
            <w:tcW w:w="275"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tcPr>
          <w:p w:rsidR="00001D6B" w:rsidRPr="00BA5EBA" w:rsidRDefault="00001D6B" w:rsidP="00372913">
            <w:pPr>
              <w:spacing w:after="0" w:line="240" w:lineRule="auto"/>
              <w:jc w:val="center"/>
              <w:rPr>
                <w:rFonts w:ascii="Times New Roman" w:hAnsi="Times New Roman" w:cs="Times New Roman"/>
                <w:i/>
                <w:sz w:val="24"/>
                <w:szCs w:val="24"/>
              </w:rPr>
            </w:pPr>
            <w:r w:rsidRPr="00BA5EBA">
              <w:rPr>
                <w:rFonts w:ascii="Times New Roman" w:hAnsi="Times New Roman" w:cs="Times New Roman"/>
                <w:i/>
                <w:sz w:val="24"/>
                <w:szCs w:val="24"/>
              </w:rPr>
              <w:t>зач</w:t>
            </w:r>
          </w:p>
        </w:tc>
      </w:tr>
      <w:tr w:rsidR="00001D6B" w:rsidRPr="00BA5EBA" w:rsidTr="00001D6B">
        <w:trPr>
          <w:trHeight w:val="647"/>
        </w:trPr>
        <w:tc>
          <w:tcPr>
            <w:tcW w:w="2735" w:type="pct"/>
            <w:gridSpan w:val="2"/>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tcPr>
          <w:p w:rsidR="00001D6B" w:rsidRPr="00BA5EBA" w:rsidRDefault="00001D6B" w:rsidP="00372913">
            <w:pPr>
              <w:spacing w:after="0" w:line="240" w:lineRule="auto"/>
              <w:jc w:val="both"/>
              <w:rPr>
                <w:rFonts w:ascii="Times New Roman" w:hAnsi="Times New Roman" w:cs="Times New Roman"/>
                <w:i/>
                <w:sz w:val="24"/>
                <w:szCs w:val="24"/>
              </w:rPr>
            </w:pPr>
            <w:r w:rsidRPr="00BA5EBA">
              <w:rPr>
                <w:rFonts w:ascii="Times New Roman" w:hAnsi="Times New Roman" w:cs="Times New Roman"/>
                <w:b/>
                <w:bCs/>
                <w:i/>
                <w:sz w:val="24"/>
                <w:szCs w:val="24"/>
              </w:rPr>
              <w:t xml:space="preserve">Самостоятельная работа студента </w:t>
            </w:r>
          </w:p>
        </w:tc>
        <w:tc>
          <w:tcPr>
            <w:tcW w:w="412"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tcPr>
          <w:p w:rsidR="00001D6B" w:rsidRPr="00BA5EBA" w:rsidRDefault="00001D6B" w:rsidP="00372913">
            <w:pPr>
              <w:spacing w:after="0" w:line="240" w:lineRule="auto"/>
              <w:jc w:val="center"/>
              <w:rPr>
                <w:rFonts w:ascii="Times New Roman" w:hAnsi="Times New Roman" w:cs="Times New Roman"/>
                <w:i/>
                <w:sz w:val="24"/>
                <w:szCs w:val="24"/>
              </w:rPr>
            </w:pPr>
            <w:r w:rsidRPr="00BA5EBA">
              <w:rPr>
                <w:rFonts w:ascii="Times New Roman" w:hAnsi="Times New Roman" w:cs="Times New Roman"/>
                <w:i/>
                <w:sz w:val="24"/>
                <w:szCs w:val="24"/>
              </w:rPr>
              <w:t>36</w:t>
            </w:r>
          </w:p>
        </w:tc>
        <w:tc>
          <w:tcPr>
            <w:tcW w:w="221"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tcPr>
          <w:p w:rsidR="00001D6B" w:rsidRPr="00BA5EBA" w:rsidRDefault="00001D6B" w:rsidP="00372913">
            <w:pPr>
              <w:spacing w:after="0" w:line="240" w:lineRule="auto"/>
              <w:jc w:val="center"/>
              <w:rPr>
                <w:rFonts w:ascii="Times New Roman" w:hAnsi="Times New Roman" w:cs="Times New Roman"/>
                <w:i/>
                <w:sz w:val="24"/>
                <w:szCs w:val="24"/>
              </w:rPr>
            </w:pPr>
          </w:p>
        </w:tc>
        <w:tc>
          <w:tcPr>
            <w:tcW w:w="221"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tcPr>
          <w:p w:rsidR="00001D6B" w:rsidRPr="00BA5EBA" w:rsidRDefault="00001D6B" w:rsidP="00372913">
            <w:pPr>
              <w:spacing w:after="0" w:line="240" w:lineRule="auto"/>
              <w:jc w:val="center"/>
              <w:rPr>
                <w:rFonts w:ascii="Times New Roman" w:hAnsi="Times New Roman" w:cs="Times New Roman"/>
                <w:i/>
                <w:sz w:val="24"/>
                <w:szCs w:val="24"/>
              </w:rPr>
            </w:pPr>
          </w:p>
        </w:tc>
        <w:tc>
          <w:tcPr>
            <w:tcW w:w="221"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tcPr>
          <w:p w:rsidR="00001D6B" w:rsidRPr="00BA5EBA" w:rsidRDefault="00001D6B" w:rsidP="00372913">
            <w:pPr>
              <w:spacing w:after="0" w:line="240" w:lineRule="auto"/>
              <w:jc w:val="center"/>
              <w:rPr>
                <w:rFonts w:ascii="Times New Roman" w:hAnsi="Times New Roman" w:cs="Times New Roman"/>
                <w:i/>
                <w:sz w:val="24"/>
                <w:szCs w:val="24"/>
              </w:rPr>
            </w:pPr>
          </w:p>
        </w:tc>
        <w:tc>
          <w:tcPr>
            <w:tcW w:w="254"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tcPr>
          <w:p w:rsidR="00001D6B" w:rsidRPr="00BA5EBA" w:rsidRDefault="00001D6B" w:rsidP="00372913">
            <w:pPr>
              <w:spacing w:after="0" w:line="240" w:lineRule="auto"/>
              <w:jc w:val="center"/>
              <w:rPr>
                <w:rFonts w:ascii="Times New Roman" w:hAnsi="Times New Roman" w:cs="Times New Roman"/>
                <w:i/>
                <w:sz w:val="24"/>
                <w:szCs w:val="24"/>
              </w:rPr>
            </w:pPr>
          </w:p>
        </w:tc>
        <w:tc>
          <w:tcPr>
            <w:tcW w:w="222"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tcPr>
          <w:p w:rsidR="00001D6B" w:rsidRPr="00BA5EBA" w:rsidRDefault="00001D6B" w:rsidP="00372913">
            <w:pPr>
              <w:spacing w:after="0" w:line="240" w:lineRule="auto"/>
              <w:jc w:val="center"/>
              <w:rPr>
                <w:rFonts w:ascii="Times New Roman" w:hAnsi="Times New Roman" w:cs="Times New Roman"/>
                <w:i/>
                <w:sz w:val="24"/>
                <w:szCs w:val="24"/>
              </w:rPr>
            </w:pPr>
          </w:p>
        </w:tc>
        <w:tc>
          <w:tcPr>
            <w:tcW w:w="220"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001D6B" w:rsidRPr="00BA5EBA" w:rsidRDefault="00001D6B" w:rsidP="00372913">
            <w:pPr>
              <w:spacing w:after="0" w:line="240" w:lineRule="auto"/>
              <w:jc w:val="center"/>
              <w:rPr>
                <w:rFonts w:ascii="Times New Roman" w:hAnsi="Times New Roman" w:cs="Times New Roman"/>
                <w:i/>
                <w:sz w:val="24"/>
                <w:szCs w:val="24"/>
              </w:rPr>
            </w:pPr>
          </w:p>
        </w:tc>
        <w:tc>
          <w:tcPr>
            <w:tcW w:w="220"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001D6B" w:rsidRPr="00BA5EBA" w:rsidRDefault="00001D6B" w:rsidP="00372913">
            <w:pPr>
              <w:spacing w:after="0" w:line="240" w:lineRule="auto"/>
              <w:jc w:val="center"/>
              <w:rPr>
                <w:rFonts w:ascii="Times New Roman" w:hAnsi="Times New Roman" w:cs="Times New Roman"/>
                <w:i/>
                <w:sz w:val="24"/>
                <w:szCs w:val="24"/>
              </w:rPr>
            </w:pPr>
          </w:p>
        </w:tc>
        <w:tc>
          <w:tcPr>
            <w:tcW w:w="275"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tcPr>
          <w:p w:rsidR="00001D6B" w:rsidRPr="00BA5EBA" w:rsidRDefault="00001D6B" w:rsidP="00372913">
            <w:pPr>
              <w:spacing w:after="0" w:line="240" w:lineRule="auto"/>
              <w:jc w:val="center"/>
              <w:rPr>
                <w:rFonts w:ascii="Times New Roman" w:hAnsi="Times New Roman" w:cs="Times New Roman"/>
                <w:i/>
                <w:sz w:val="24"/>
                <w:szCs w:val="24"/>
              </w:rPr>
            </w:pPr>
            <w:r w:rsidRPr="00BA5EBA">
              <w:rPr>
                <w:rFonts w:ascii="Times New Roman" w:hAnsi="Times New Roman" w:cs="Times New Roman"/>
                <w:i/>
                <w:sz w:val="24"/>
                <w:szCs w:val="24"/>
              </w:rPr>
              <w:t>36</w:t>
            </w:r>
          </w:p>
        </w:tc>
      </w:tr>
      <w:tr w:rsidR="00001D6B" w:rsidRPr="00BA5EBA" w:rsidTr="00001D6B">
        <w:trPr>
          <w:trHeight w:val="647"/>
        </w:trPr>
        <w:tc>
          <w:tcPr>
            <w:tcW w:w="2083" w:type="pct"/>
            <w:vMerge w:val="restar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tcPr>
          <w:p w:rsidR="00001D6B" w:rsidRPr="00BA5EBA" w:rsidRDefault="00001D6B" w:rsidP="00372913">
            <w:pPr>
              <w:spacing w:after="0" w:line="240" w:lineRule="auto"/>
              <w:jc w:val="both"/>
              <w:rPr>
                <w:rFonts w:ascii="Times New Roman" w:hAnsi="Times New Roman" w:cs="Times New Roman"/>
                <w:i/>
                <w:sz w:val="24"/>
                <w:szCs w:val="24"/>
              </w:rPr>
            </w:pPr>
            <w:r w:rsidRPr="00BA5EBA">
              <w:rPr>
                <w:rFonts w:ascii="Times New Roman" w:hAnsi="Times New Roman" w:cs="Times New Roman"/>
                <w:b/>
                <w:bCs/>
                <w:i/>
                <w:sz w:val="24"/>
                <w:szCs w:val="24"/>
              </w:rPr>
              <w:t>Общая трудоемкость</w:t>
            </w:r>
            <w:r w:rsidRPr="00BA5EBA">
              <w:rPr>
                <w:rFonts w:ascii="Times New Roman" w:hAnsi="Times New Roman" w:cs="Times New Roman"/>
                <w:i/>
                <w:sz w:val="24"/>
                <w:szCs w:val="24"/>
              </w:rPr>
              <w:t xml:space="preserve"> </w:t>
            </w:r>
          </w:p>
        </w:tc>
        <w:tc>
          <w:tcPr>
            <w:tcW w:w="652"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tcPr>
          <w:p w:rsidR="00001D6B" w:rsidRPr="00BA5EBA" w:rsidRDefault="00001D6B" w:rsidP="00372913">
            <w:pPr>
              <w:spacing w:after="0" w:line="240" w:lineRule="auto"/>
              <w:jc w:val="both"/>
              <w:rPr>
                <w:rFonts w:ascii="Times New Roman" w:hAnsi="Times New Roman" w:cs="Times New Roman"/>
                <w:i/>
                <w:sz w:val="24"/>
                <w:szCs w:val="24"/>
              </w:rPr>
            </w:pPr>
            <w:r w:rsidRPr="00BA5EBA">
              <w:rPr>
                <w:rFonts w:ascii="Times New Roman" w:hAnsi="Times New Roman" w:cs="Times New Roman"/>
                <w:b/>
                <w:bCs/>
                <w:i/>
                <w:sz w:val="24"/>
                <w:szCs w:val="24"/>
              </w:rPr>
              <w:t>часы</w:t>
            </w:r>
            <w:r w:rsidRPr="00BA5EBA">
              <w:rPr>
                <w:rFonts w:ascii="Times New Roman" w:hAnsi="Times New Roman" w:cs="Times New Roman"/>
                <w:i/>
                <w:sz w:val="24"/>
                <w:szCs w:val="24"/>
              </w:rPr>
              <w:t xml:space="preserve"> </w:t>
            </w:r>
          </w:p>
        </w:tc>
        <w:tc>
          <w:tcPr>
            <w:tcW w:w="412"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tcPr>
          <w:p w:rsidR="00001D6B" w:rsidRPr="00BA5EBA" w:rsidRDefault="00001D6B" w:rsidP="00372913">
            <w:pPr>
              <w:spacing w:after="0" w:line="240" w:lineRule="auto"/>
              <w:jc w:val="center"/>
              <w:rPr>
                <w:rFonts w:ascii="Times New Roman" w:hAnsi="Times New Roman" w:cs="Times New Roman"/>
                <w:i/>
                <w:sz w:val="24"/>
                <w:szCs w:val="24"/>
              </w:rPr>
            </w:pPr>
            <w:r w:rsidRPr="00BA5EBA">
              <w:rPr>
                <w:rFonts w:ascii="Times New Roman" w:hAnsi="Times New Roman" w:cs="Times New Roman"/>
                <w:i/>
                <w:sz w:val="24"/>
                <w:szCs w:val="24"/>
              </w:rPr>
              <w:t>72</w:t>
            </w:r>
          </w:p>
        </w:tc>
        <w:tc>
          <w:tcPr>
            <w:tcW w:w="221"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tcPr>
          <w:p w:rsidR="00001D6B" w:rsidRPr="00BA5EBA" w:rsidRDefault="00001D6B" w:rsidP="00372913">
            <w:pPr>
              <w:spacing w:after="0" w:line="240" w:lineRule="auto"/>
              <w:jc w:val="center"/>
              <w:rPr>
                <w:rFonts w:ascii="Times New Roman" w:hAnsi="Times New Roman" w:cs="Times New Roman"/>
                <w:i/>
                <w:sz w:val="24"/>
                <w:szCs w:val="24"/>
              </w:rPr>
            </w:pPr>
          </w:p>
        </w:tc>
        <w:tc>
          <w:tcPr>
            <w:tcW w:w="221"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tcPr>
          <w:p w:rsidR="00001D6B" w:rsidRPr="00BA5EBA" w:rsidRDefault="00001D6B" w:rsidP="00372913">
            <w:pPr>
              <w:spacing w:after="0" w:line="240" w:lineRule="auto"/>
              <w:jc w:val="center"/>
              <w:rPr>
                <w:rFonts w:ascii="Times New Roman" w:hAnsi="Times New Roman" w:cs="Times New Roman"/>
                <w:i/>
                <w:sz w:val="24"/>
                <w:szCs w:val="24"/>
              </w:rPr>
            </w:pPr>
          </w:p>
        </w:tc>
        <w:tc>
          <w:tcPr>
            <w:tcW w:w="221"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tcPr>
          <w:p w:rsidR="00001D6B" w:rsidRPr="00BA5EBA" w:rsidRDefault="00001D6B" w:rsidP="00372913">
            <w:pPr>
              <w:spacing w:after="0" w:line="240" w:lineRule="auto"/>
              <w:jc w:val="center"/>
              <w:rPr>
                <w:rFonts w:ascii="Times New Roman" w:hAnsi="Times New Roman" w:cs="Times New Roman"/>
                <w:i/>
                <w:sz w:val="24"/>
                <w:szCs w:val="24"/>
              </w:rPr>
            </w:pPr>
          </w:p>
        </w:tc>
        <w:tc>
          <w:tcPr>
            <w:tcW w:w="254"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tcPr>
          <w:p w:rsidR="00001D6B" w:rsidRPr="00BA5EBA" w:rsidRDefault="00001D6B" w:rsidP="00372913">
            <w:pPr>
              <w:spacing w:after="0" w:line="240" w:lineRule="auto"/>
              <w:jc w:val="center"/>
              <w:rPr>
                <w:rFonts w:ascii="Times New Roman" w:hAnsi="Times New Roman" w:cs="Times New Roman"/>
                <w:i/>
                <w:sz w:val="24"/>
                <w:szCs w:val="24"/>
              </w:rPr>
            </w:pPr>
          </w:p>
        </w:tc>
        <w:tc>
          <w:tcPr>
            <w:tcW w:w="222"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tcPr>
          <w:p w:rsidR="00001D6B" w:rsidRPr="00BA5EBA" w:rsidRDefault="00001D6B" w:rsidP="00372913">
            <w:pPr>
              <w:spacing w:after="0" w:line="240" w:lineRule="auto"/>
              <w:jc w:val="center"/>
              <w:rPr>
                <w:rFonts w:ascii="Times New Roman" w:hAnsi="Times New Roman" w:cs="Times New Roman"/>
                <w:i/>
                <w:sz w:val="24"/>
                <w:szCs w:val="24"/>
              </w:rPr>
            </w:pPr>
          </w:p>
        </w:tc>
        <w:tc>
          <w:tcPr>
            <w:tcW w:w="220"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001D6B" w:rsidRPr="00BA5EBA" w:rsidRDefault="00001D6B" w:rsidP="00372913">
            <w:pPr>
              <w:spacing w:after="0" w:line="240" w:lineRule="auto"/>
              <w:jc w:val="center"/>
              <w:rPr>
                <w:rFonts w:ascii="Times New Roman" w:hAnsi="Times New Roman" w:cs="Times New Roman"/>
                <w:i/>
                <w:sz w:val="24"/>
                <w:szCs w:val="24"/>
              </w:rPr>
            </w:pPr>
          </w:p>
        </w:tc>
        <w:tc>
          <w:tcPr>
            <w:tcW w:w="220"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001D6B" w:rsidRPr="00BA5EBA" w:rsidRDefault="00001D6B" w:rsidP="00372913">
            <w:pPr>
              <w:spacing w:after="0" w:line="240" w:lineRule="auto"/>
              <w:jc w:val="center"/>
              <w:rPr>
                <w:rFonts w:ascii="Times New Roman" w:hAnsi="Times New Roman" w:cs="Times New Roman"/>
                <w:i/>
                <w:sz w:val="24"/>
                <w:szCs w:val="24"/>
              </w:rPr>
            </w:pPr>
          </w:p>
        </w:tc>
        <w:tc>
          <w:tcPr>
            <w:tcW w:w="275"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tcPr>
          <w:p w:rsidR="00001D6B" w:rsidRPr="00BA5EBA" w:rsidRDefault="00001D6B" w:rsidP="00372913">
            <w:pPr>
              <w:spacing w:after="0" w:line="240" w:lineRule="auto"/>
              <w:jc w:val="center"/>
              <w:rPr>
                <w:rFonts w:ascii="Times New Roman" w:hAnsi="Times New Roman" w:cs="Times New Roman"/>
                <w:i/>
                <w:sz w:val="24"/>
                <w:szCs w:val="24"/>
              </w:rPr>
            </w:pPr>
            <w:r w:rsidRPr="00BA5EBA">
              <w:rPr>
                <w:rFonts w:ascii="Times New Roman" w:hAnsi="Times New Roman" w:cs="Times New Roman"/>
                <w:i/>
                <w:sz w:val="24"/>
                <w:szCs w:val="24"/>
              </w:rPr>
              <w:t>72</w:t>
            </w:r>
          </w:p>
        </w:tc>
      </w:tr>
      <w:tr w:rsidR="00001D6B" w:rsidRPr="00BA5EBA" w:rsidTr="00001D6B">
        <w:trPr>
          <w:trHeight w:val="647"/>
        </w:trPr>
        <w:tc>
          <w:tcPr>
            <w:tcW w:w="2083" w:type="pct"/>
            <w:vMerge/>
            <w:tcBorders>
              <w:top w:val="single" w:sz="8" w:space="0" w:color="000000"/>
              <w:left w:val="single" w:sz="8" w:space="0" w:color="000000"/>
              <w:bottom w:val="single" w:sz="8" w:space="0" w:color="000000"/>
              <w:right w:val="single" w:sz="8" w:space="0" w:color="000000"/>
            </w:tcBorders>
            <w:vAlign w:val="center"/>
          </w:tcPr>
          <w:p w:rsidR="00001D6B" w:rsidRPr="00BA5EBA" w:rsidRDefault="00001D6B" w:rsidP="00372913">
            <w:pPr>
              <w:spacing w:after="0" w:line="240" w:lineRule="auto"/>
              <w:jc w:val="both"/>
              <w:rPr>
                <w:rFonts w:ascii="Times New Roman" w:hAnsi="Times New Roman" w:cs="Times New Roman"/>
                <w:i/>
                <w:sz w:val="24"/>
                <w:szCs w:val="24"/>
              </w:rPr>
            </w:pPr>
          </w:p>
        </w:tc>
        <w:tc>
          <w:tcPr>
            <w:tcW w:w="652"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tcPr>
          <w:p w:rsidR="00001D6B" w:rsidRPr="00BA5EBA" w:rsidRDefault="00001D6B" w:rsidP="00372913">
            <w:pPr>
              <w:spacing w:after="0" w:line="240" w:lineRule="auto"/>
              <w:jc w:val="both"/>
              <w:rPr>
                <w:rFonts w:ascii="Times New Roman" w:hAnsi="Times New Roman" w:cs="Times New Roman"/>
                <w:i/>
                <w:sz w:val="24"/>
                <w:szCs w:val="24"/>
              </w:rPr>
            </w:pPr>
            <w:r w:rsidRPr="00BA5EBA">
              <w:rPr>
                <w:rFonts w:ascii="Times New Roman" w:hAnsi="Times New Roman" w:cs="Times New Roman"/>
                <w:b/>
                <w:bCs/>
                <w:i/>
                <w:sz w:val="24"/>
                <w:szCs w:val="24"/>
              </w:rPr>
              <w:t>зачетные единицы</w:t>
            </w:r>
            <w:r w:rsidRPr="00BA5EBA">
              <w:rPr>
                <w:rFonts w:ascii="Times New Roman" w:hAnsi="Times New Roman" w:cs="Times New Roman"/>
                <w:i/>
                <w:sz w:val="24"/>
                <w:szCs w:val="24"/>
              </w:rPr>
              <w:t xml:space="preserve"> </w:t>
            </w:r>
          </w:p>
        </w:tc>
        <w:tc>
          <w:tcPr>
            <w:tcW w:w="412"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tcPr>
          <w:p w:rsidR="00001D6B" w:rsidRPr="00BA5EBA" w:rsidRDefault="00001D6B" w:rsidP="00372913">
            <w:pPr>
              <w:spacing w:after="0" w:line="240" w:lineRule="auto"/>
              <w:jc w:val="center"/>
              <w:rPr>
                <w:rFonts w:ascii="Times New Roman" w:hAnsi="Times New Roman" w:cs="Times New Roman"/>
                <w:i/>
                <w:sz w:val="24"/>
                <w:szCs w:val="24"/>
              </w:rPr>
            </w:pPr>
            <w:r w:rsidRPr="00BA5EBA">
              <w:rPr>
                <w:rFonts w:ascii="Times New Roman" w:hAnsi="Times New Roman" w:cs="Times New Roman"/>
                <w:i/>
                <w:sz w:val="24"/>
                <w:szCs w:val="24"/>
              </w:rPr>
              <w:t>2</w:t>
            </w:r>
          </w:p>
        </w:tc>
        <w:tc>
          <w:tcPr>
            <w:tcW w:w="221"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tcPr>
          <w:p w:rsidR="00001D6B" w:rsidRPr="00BA5EBA" w:rsidRDefault="00001D6B" w:rsidP="00372913">
            <w:pPr>
              <w:spacing w:after="0" w:line="240" w:lineRule="auto"/>
              <w:jc w:val="center"/>
              <w:rPr>
                <w:rFonts w:ascii="Times New Roman" w:hAnsi="Times New Roman" w:cs="Times New Roman"/>
                <w:i/>
                <w:sz w:val="24"/>
                <w:szCs w:val="24"/>
              </w:rPr>
            </w:pPr>
          </w:p>
        </w:tc>
        <w:tc>
          <w:tcPr>
            <w:tcW w:w="221"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tcPr>
          <w:p w:rsidR="00001D6B" w:rsidRPr="00BA5EBA" w:rsidRDefault="00001D6B" w:rsidP="00372913">
            <w:pPr>
              <w:spacing w:after="0" w:line="240" w:lineRule="auto"/>
              <w:jc w:val="center"/>
              <w:rPr>
                <w:rFonts w:ascii="Times New Roman" w:hAnsi="Times New Roman" w:cs="Times New Roman"/>
                <w:i/>
                <w:sz w:val="24"/>
                <w:szCs w:val="24"/>
              </w:rPr>
            </w:pPr>
          </w:p>
        </w:tc>
        <w:tc>
          <w:tcPr>
            <w:tcW w:w="221"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tcPr>
          <w:p w:rsidR="00001D6B" w:rsidRPr="00BA5EBA" w:rsidRDefault="00001D6B" w:rsidP="00372913">
            <w:pPr>
              <w:spacing w:after="0" w:line="240" w:lineRule="auto"/>
              <w:jc w:val="center"/>
              <w:rPr>
                <w:rFonts w:ascii="Times New Roman" w:hAnsi="Times New Roman" w:cs="Times New Roman"/>
                <w:i/>
                <w:sz w:val="24"/>
                <w:szCs w:val="24"/>
              </w:rPr>
            </w:pPr>
          </w:p>
        </w:tc>
        <w:tc>
          <w:tcPr>
            <w:tcW w:w="254"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tcPr>
          <w:p w:rsidR="00001D6B" w:rsidRPr="00BA5EBA" w:rsidRDefault="00001D6B" w:rsidP="00372913">
            <w:pPr>
              <w:spacing w:after="0" w:line="240" w:lineRule="auto"/>
              <w:jc w:val="center"/>
              <w:rPr>
                <w:rFonts w:ascii="Times New Roman" w:hAnsi="Times New Roman" w:cs="Times New Roman"/>
                <w:i/>
                <w:sz w:val="24"/>
                <w:szCs w:val="24"/>
              </w:rPr>
            </w:pPr>
          </w:p>
        </w:tc>
        <w:tc>
          <w:tcPr>
            <w:tcW w:w="222"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tcPr>
          <w:p w:rsidR="00001D6B" w:rsidRPr="00BA5EBA" w:rsidRDefault="00001D6B" w:rsidP="00372913">
            <w:pPr>
              <w:spacing w:after="0" w:line="240" w:lineRule="auto"/>
              <w:jc w:val="center"/>
              <w:rPr>
                <w:rFonts w:ascii="Times New Roman" w:hAnsi="Times New Roman" w:cs="Times New Roman"/>
                <w:i/>
                <w:sz w:val="24"/>
                <w:szCs w:val="24"/>
              </w:rPr>
            </w:pPr>
          </w:p>
        </w:tc>
        <w:tc>
          <w:tcPr>
            <w:tcW w:w="220"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001D6B" w:rsidRPr="00BA5EBA" w:rsidRDefault="00001D6B" w:rsidP="00372913">
            <w:pPr>
              <w:spacing w:after="0" w:line="240" w:lineRule="auto"/>
              <w:jc w:val="center"/>
              <w:rPr>
                <w:rFonts w:ascii="Times New Roman" w:hAnsi="Times New Roman" w:cs="Times New Roman"/>
                <w:i/>
                <w:sz w:val="24"/>
                <w:szCs w:val="24"/>
              </w:rPr>
            </w:pPr>
          </w:p>
        </w:tc>
        <w:tc>
          <w:tcPr>
            <w:tcW w:w="220"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001D6B" w:rsidRPr="00BA5EBA" w:rsidRDefault="00001D6B" w:rsidP="00372913">
            <w:pPr>
              <w:spacing w:after="0" w:line="240" w:lineRule="auto"/>
              <w:jc w:val="center"/>
              <w:rPr>
                <w:rFonts w:ascii="Times New Roman" w:hAnsi="Times New Roman" w:cs="Times New Roman"/>
                <w:i/>
                <w:sz w:val="24"/>
                <w:szCs w:val="24"/>
              </w:rPr>
            </w:pPr>
          </w:p>
        </w:tc>
        <w:tc>
          <w:tcPr>
            <w:tcW w:w="275"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tcPr>
          <w:p w:rsidR="00001D6B" w:rsidRPr="00BA5EBA" w:rsidRDefault="00001D6B" w:rsidP="00372913">
            <w:pPr>
              <w:spacing w:after="0" w:line="240" w:lineRule="auto"/>
              <w:jc w:val="center"/>
              <w:rPr>
                <w:rFonts w:ascii="Times New Roman" w:hAnsi="Times New Roman" w:cs="Times New Roman"/>
                <w:i/>
                <w:sz w:val="24"/>
                <w:szCs w:val="24"/>
              </w:rPr>
            </w:pPr>
            <w:r w:rsidRPr="00BA5EBA">
              <w:rPr>
                <w:rFonts w:ascii="Times New Roman" w:hAnsi="Times New Roman" w:cs="Times New Roman"/>
                <w:i/>
                <w:sz w:val="24"/>
                <w:szCs w:val="24"/>
              </w:rPr>
              <w:t>2</w:t>
            </w:r>
          </w:p>
        </w:tc>
      </w:tr>
    </w:tbl>
    <w:p w:rsidR="00001D6B" w:rsidRPr="00BA5EBA" w:rsidRDefault="00001D6B" w:rsidP="00372913">
      <w:pPr>
        <w:spacing w:after="0" w:line="240" w:lineRule="auto"/>
        <w:jc w:val="both"/>
        <w:rPr>
          <w:rFonts w:ascii="Times New Roman" w:hAnsi="Times New Roman" w:cs="Times New Roman"/>
          <w:sz w:val="24"/>
          <w:szCs w:val="24"/>
        </w:rPr>
      </w:pPr>
      <w:r w:rsidRPr="00BA5EBA">
        <w:rPr>
          <w:rFonts w:ascii="Times New Roman" w:hAnsi="Times New Roman" w:cs="Times New Roman"/>
          <w:i/>
          <w:sz w:val="24"/>
          <w:szCs w:val="24"/>
        </w:rPr>
        <w:t xml:space="preserve"> </w:t>
      </w:r>
      <w:bookmarkStart w:id="323" w:name="_Toc416618697"/>
      <w:r w:rsidRPr="00BA5EBA">
        <w:rPr>
          <w:rFonts w:ascii="Times New Roman" w:hAnsi="Times New Roman" w:cs="Times New Roman"/>
          <w:sz w:val="24"/>
          <w:szCs w:val="24"/>
        </w:rPr>
        <w:t xml:space="preserve"> СОДЕРЖАНИЕ ДИСЦИПЛИНЫ</w:t>
      </w:r>
      <w:bookmarkEnd w:id="323"/>
      <w:r w:rsidRPr="00BA5EBA">
        <w:rPr>
          <w:rFonts w:ascii="Times New Roman" w:hAnsi="Times New Roman" w:cs="Times New Roman"/>
          <w:sz w:val="24"/>
          <w:szCs w:val="24"/>
        </w:rPr>
        <w:t xml:space="preserve"> </w:t>
      </w:r>
    </w:p>
    <w:tbl>
      <w:tblPr>
        <w:tblW w:w="5000" w:type="pct"/>
        <w:tblCellMar>
          <w:left w:w="0" w:type="dxa"/>
          <w:right w:w="0" w:type="dxa"/>
        </w:tblCellMar>
        <w:tblLook w:val="04A0"/>
      </w:tblPr>
      <w:tblGrid>
        <w:gridCol w:w="1590"/>
        <w:gridCol w:w="4330"/>
        <w:gridCol w:w="852"/>
        <w:gridCol w:w="993"/>
        <w:gridCol w:w="978"/>
        <w:gridCol w:w="828"/>
      </w:tblGrid>
      <w:tr w:rsidR="00001D6B" w:rsidRPr="00BA5EBA" w:rsidTr="00001D6B">
        <w:trPr>
          <w:trHeight w:val="2784"/>
        </w:trPr>
        <w:tc>
          <w:tcPr>
            <w:tcW w:w="831"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tcPr>
          <w:p w:rsidR="00001D6B" w:rsidRPr="00BA5EBA" w:rsidRDefault="00001D6B" w:rsidP="00372913">
            <w:pPr>
              <w:spacing w:after="0" w:line="240" w:lineRule="auto"/>
              <w:jc w:val="center"/>
              <w:rPr>
                <w:rFonts w:ascii="Times New Roman" w:hAnsi="Times New Roman" w:cs="Times New Roman"/>
                <w:sz w:val="24"/>
                <w:szCs w:val="24"/>
              </w:rPr>
            </w:pPr>
            <w:r w:rsidRPr="00BA5EBA">
              <w:rPr>
                <w:rFonts w:ascii="Times New Roman" w:hAnsi="Times New Roman" w:cs="Times New Roman"/>
                <w:b/>
                <w:bCs/>
                <w:sz w:val="24"/>
                <w:szCs w:val="24"/>
              </w:rPr>
              <w:t>№ п/п</w:t>
            </w:r>
          </w:p>
        </w:tc>
        <w:tc>
          <w:tcPr>
            <w:tcW w:w="2262"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tcPr>
          <w:p w:rsidR="00001D6B" w:rsidRPr="00BA5EBA" w:rsidRDefault="00001D6B" w:rsidP="00372913">
            <w:pPr>
              <w:spacing w:after="0" w:line="240" w:lineRule="auto"/>
              <w:jc w:val="center"/>
              <w:rPr>
                <w:rFonts w:ascii="Times New Roman" w:hAnsi="Times New Roman" w:cs="Times New Roman"/>
                <w:sz w:val="24"/>
                <w:szCs w:val="24"/>
              </w:rPr>
            </w:pPr>
            <w:r w:rsidRPr="00BA5EBA">
              <w:rPr>
                <w:rFonts w:ascii="Times New Roman" w:hAnsi="Times New Roman" w:cs="Times New Roman"/>
                <w:b/>
                <w:bCs/>
                <w:sz w:val="24"/>
                <w:szCs w:val="24"/>
              </w:rPr>
              <w:t xml:space="preserve">Тема </w:t>
            </w:r>
          </w:p>
        </w:tc>
        <w:tc>
          <w:tcPr>
            <w:tcW w:w="445"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textDirection w:val="btLr"/>
            <w:vAlign w:val="center"/>
          </w:tcPr>
          <w:p w:rsidR="00001D6B" w:rsidRPr="00BA5EBA" w:rsidRDefault="00001D6B" w:rsidP="00372913">
            <w:pPr>
              <w:spacing w:after="0" w:line="240" w:lineRule="auto"/>
              <w:jc w:val="center"/>
              <w:rPr>
                <w:rFonts w:ascii="Times New Roman" w:hAnsi="Times New Roman" w:cs="Times New Roman"/>
                <w:sz w:val="24"/>
                <w:szCs w:val="24"/>
              </w:rPr>
            </w:pPr>
            <w:r w:rsidRPr="00BA5EBA">
              <w:rPr>
                <w:rFonts w:ascii="Times New Roman" w:hAnsi="Times New Roman" w:cs="Times New Roman"/>
                <w:b/>
                <w:bCs/>
                <w:sz w:val="24"/>
                <w:szCs w:val="24"/>
              </w:rPr>
              <w:t>Лекции</w:t>
            </w:r>
          </w:p>
        </w:tc>
        <w:tc>
          <w:tcPr>
            <w:tcW w:w="519"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textDirection w:val="btLr"/>
            <w:vAlign w:val="center"/>
          </w:tcPr>
          <w:p w:rsidR="00001D6B" w:rsidRPr="00BA5EBA" w:rsidRDefault="00001D6B" w:rsidP="00372913">
            <w:pPr>
              <w:spacing w:after="0" w:line="240" w:lineRule="auto"/>
              <w:jc w:val="center"/>
              <w:rPr>
                <w:rFonts w:ascii="Times New Roman" w:hAnsi="Times New Roman" w:cs="Times New Roman"/>
                <w:sz w:val="24"/>
                <w:szCs w:val="24"/>
              </w:rPr>
            </w:pPr>
            <w:r w:rsidRPr="00BA5EBA">
              <w:rPr>
                <w:rFonts w:ascii="Times New Roman" w:hAnsi="Times New Roman" w:cs="Times New Roman"/>
                <w:b/>
                <w:bCs/>
                <w:sz w:val="24"/>
                <w:szCs w:val="24"/>
              </w:rPr>
              <w:t>Практические занятия</w:t>
            </w:r>
          </w:p>
        </w:tc>
        <w:tc>
          <w:tcPr>
            <w:tcW w:w="511"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textDirection w:val="btLr"/>
            <w:vAlign w:val="center"/>
          </w:tcPr>
          <w:p w:rsidR="00001D6B" w:rsidRPr="00BA5EBA" w:rsidRDefault="00001D6B" w:rsidP="00372913">
            <w:pPr>
              <w:spacing w:after="0" w:line="240" w:lineRule="auto"/>
              <w:jc w:val="center"/>
              <w:rPr>
                <w:rFonts w:ascii="Times New Roman" w:hAnsi="Times New Roman" w:cs="Times New Roman"/>
                <w:sz w:val="24"/>
                <w:szCs w:val="24"/>
              </w:rPr>
            </w:pPr>
            <w:r w:rsidRPr="00BA5EBA">
              <w:rPr>
                <w:rFonts w:ascii="Times New Roman" w:hAnsi="Times New Roman" w:cs="Times New Roman"/>
                <w:b/>
                <w:bCs/>
                <w:sz w:val="24"/>
                <w:szCs w:val="24"/>
              </w:rPr>
              <w:t>Самостоятельная работа студента</w:t>
            </w:r>
          </w:p>
        </w:tc>
        <w:tc>
          <w:tcPr>
            <w:tcW w:w="432"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tcPr>
          <w:p w:rsidR="00001D6B" w:rsidRPr="00BA5EBA" w:rsidRDefault="00001D6B" w:rsidP="00372913">
            <w:pPr>
              <w:spacing w:after="0" w:line="240" w:lineRule="auto"/>
              <w:jc w:val="center"/>
              <w:rPr>
                <w:rFonts w:ascii="Times New Roman" w:hAnsi="Times New Roman" w:cs="Times New Roman"/>
                <w:sz w:val="24"/>
                <w:szCs w:val="24"/>
              </w:rPr>
            </w:pPr>
            <w:r w:rsidRPr="00BA5EBA">
              <w:rPr>
                <w:rFonts w:ascii="Times New Roman" w:hAnsi="Times New Roman" w:cs="Times New Roman"/>
                <w:b/>
                <w:bCs/>
                <w:sz w:val="24"/>
                <w:szCs w:val="24"/>
              </w:rPr>
              <w:t>Всего часов</w:t>
            </w:r>
          </w:p>
        </w:tc>
      </w:tr>
      <w:tr w:rsidR="00001D6B" w:rsidRPr="00BA5EBA" w:rsidTr="00001D6B">
        <w:trPr>
          <w:trHeight w:val="414"/>
        </w:trPr>
        <w:tc>
          <w:tcPr>
            <w:tcW w:w="831" w:type="pct"/>
            <w:tcBorders>
              <w:top w:val="single" w:sz="8" w:space="0" w:color="000000"/>
              <w:left w:val="single" w:sz="8" w:space="0" w:color="000000"/>
              <w:right w:val="single" w:sz="8" w:space="0" w:color="000000"/>
            </w:tcBorders>
            <w:shd w:val="clear" w:color="auto" w:fill="FFFFFF"/>
            <w:tcMar>
              <w:top w:w="15" w:type="dxa"/>
              <w:left w:w="108" w:type="dxa"/>
              <w:bottom w:w="0" w:type="dxa"/>
              <w:right w:w="108" w:type="dxa"/>
            </w:tcMar>
            <w:vAlign w:val="center"/>
          </w:tcPr>
          <w:p w:rsidR="00001D6B" w:rsidRPr="00BA5EBA" w:rsidRDefault="00001D6B" w:rsidP="00372913">
            <w:pPr>
              <w:spacing w:after="0" w:line="240" w:lineRule="auto"/>
              <w:jc w:val="center"/>
              <w:rPr>
                <w:rFonts w:ascii="Times New Roman" w:hAnsi="Times New Roman" w:cs="Times New Roman"/>
                <w:sz w:val="24"/>
                <w:szCs w:val="24"/>
              </w:rPr>
            </w:pPr>
            <w:r w:rsidRPr="00BA5EBA">
              <w:rPr>
                <w:rFonts w:ascii="Times New Roman" w:hAnsi="Times New Roman" w:cs="Times New Roman"/>
                <w:b/>
                <w:bCs/>
                <w:sz w:val="24"/>
                <w:szCs w:val="24"/>
              </w:rPr>
              <w:t>1</w:t>
            </w:r>
          </w:p>
          <w:p w:rsidR="00001D6B" w:rsidRPr="00BA5EBA" w:rsidRDefault="00001D6B" w:rsidP="00372913">
            <w:pPr>
              <w:spacing w:after="0" w:line="240" w:lineRule="auto"/>
              <w:jc w:val="center"/>
              <w:rPr>
                <w:rFonts w:ascii="Times New Roman" w:hAnsi="Times New Roman" w:cs="Times New Roman"/>
                <w:sz w:val="24"/>
                <w:szCs w:val="24"/>
              </w:rPr>
            </w:pPr>
          </w:p>
        </w:tc>
        <w:tc>
          <w:tcPr>
            <w:tcW w:w="2262"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tcPr>
          <w:p w:rsidR="00001D6B" w:rsidRPr="00BA5EBA" w:rsidRDefault="00001D6B" w:rsidP="00372913">
            <w:pPr>
              <w:spacing w:after="0" w:line="240" w:lineRule="auto"/>
              <w:jc w:val="both"/>
              <w:rPr>
                <w:rFonts w:ascii="Times New Roman" w:hAnsi="Times New Roman" w:cs="Times New Roman"/>
                <w:sz w:val="24"/>
                <w:szCs w:val="24"/>
              </w:rPr>
            </w:pPr>
            <w:r w:rsidRPr="00BA5EBA">
              <w:rPr>
                <w:rFonts w:ascii="Times New Roman" w:hAnsi="Times New Roman" w:cs="Times New Roman"/>
                <w:b/>
                <w:bCs/>
                <w:sz w:val="24"/>
                <w:szCs w:val="24"/>
              </w:rPr>
              <w:t>Тема 1.</w:t>
            </w:r>
            <w:r w:rsidRPr="00BA5EBA">
              <w:rPr>
                <w:rFonts w:ascii="Times New Roman" w:hAnsi="Times New Roman" w:cs="Times New Roman"/>
                <w:sz w:val="24"/>
                <w:szCs w:val="24"/>
              </w:rPr>
              <w:t xml:space="preserve"> </w:t>
            </w:r>
            <w:r w:rsidRPr="00BA5EBA">
              <w:rPr>
                <w:rFonts w:ascii="Times New Roman" w:hAnsi="Times New Roman" w:cs="Times New Roman"/>
                <w:b/>
                <w:sz w:val="24"/>
                <w:szCs w:val="24"/>
              </w:rPr>
              <w:t>Физиологическая характеристика классификаций физических упражнений</w:t>
            </w:r>
          </w:p>
        </w:tc>
        <w:tc>
          <w:tcPr>
            <w:tcW w:w="445"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tcPr>
          <w:p w:rsidR="00001D6B" w:rsidRPr="00BA5EBA" w:rsidRDefault="00001D6B" w:rsidP="00372913">
            <w:pPr>
              <w:spacing w:after="0" w:line="240" w:lineRule="auto"/>
              <w:jc w:val="center"/>
              <w:rPr>
                <w:rFonts w:ascii="Times New Roman" w:hAnsi="Times New Roman" w:cs="Times New Roman"/>
                <w:sz w:val="24"/>
                <w:szCs w:val="24"/>
              </w:rPr>
            </w:pPr>
            <w:r w:rsidRPr="00BA5EBA">
              <w:rPr>
                <w:rFonts w:ascii="Times New Roman" w:hAnsi="Times New Roman" w:cs="Times New Roman"/>
                <w:sz w:val="24"/>
                <w:szCs w:val="24"/>
              </w:rPr>
              <w:t>2</w:t>
            </w:r>
          </w:p>
        </w:tc>
        <w:tc>
          <w:tcPr>
            <w:tcW w:w="519"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tcPr>
          <w:p w:rsidR="00001D6B" w:rsidRPr="00BA5EBA" w:rsidRDefault="00001D6B" w:rsidP="00372913">
            <w:pPr>
              <w:spacing w:after="0" w:line="240" w:lineRule="auto"/>
              <w:jc w:val="center"/>
              <w:rPr>
                <w:rFonts w:ascii="Times New Roman" w:hAnsi="Times New Roman" w:cs="Times New Roman"/>
                <w:sz w:val="24"/>
                <w:szCs w:val="24"/>
              </w:rPr>
            </w:pPr>
            <w:r w:rsidRPr="00BA5EBA">
              <w:rPr>
                <w:rFonts w:ascii="Times New Roman" w:hAnsi="Times New Roman" w:cs="Times New Roman"/>
                <w:sz w:val="24"/>
                <w:szCs w:val="24"/>
              </w:rPr>
              <w:t>2</w:t>
            </w:r>
          </w:p>
        </w:tc>
        <w:tc>
          <w:tcPr>
            <w:tcW w:w="511"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tcPr>
          <w:p w:rsidR="00001D6B" w:rsidRPr="00BA5EBA" w:rsidRDefault="00001D6B" w:rsidP="00372913">
            <w:pPr>
              <w:spacing w:after="0" w:line="240" w:lineRule="auto"/>
              <w:jc w:val="center"/>
              <w:rPr>
                <w:rFonts w:ascii="Times New Roman" w:hAnsi="Times New Roman" w:cs="Times New Roman"/>
                <w:sz w:val="24"/>
                <w:szCs w:val="24"/>
              </w:rPr>
            </w:pPr>
            <w:r w:rsidRPr="00BA5EBA">
              <w:rPr>
                <w:rFonts w:ascii="Times New Roman" w:hAnsi="Times New Roman" w:cs="Times New Roman"/>
                <w:sz w:val="24"/>
                <w:szCs w:val="24"/>
              </w:rPr>
              <w:t>4</w:t>
            </w:r>
          </w:p>
        </w:tc>
        <w:tc>
          <w:tcPr>
            <w:tcW w:w="432"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tcPr>
          <w:p w:rsidR="00001D6B" w:rsidRPr="00BA5EBA" w:rsidRDefault="00001D6B" w:rsidP="00372913">
            <w:pPr>
              <w:spacing w:after="0" w:line="240" w:lineRule="auto"/>
              <w:jc w:val="center"/>
              <w:rPr>
                <w:rFonts w:ascii="Times New Roman" w:hAnsi="Times New Roman" w:cs="Times New Roman"/>
                <w:sz w:val="24"/>
                <w:szCs w:val="24"/>
              </w:rPr>
            </w:pPr>
            <w:r w:rsidRPr="00BA5EBA">
              <w:rPr>
                <w:rFonts w:ascii="Times New Roman" w:hAnsi="Times New Roman" w:cs="Times New Roman"/>
                <w:sz w:val="24"/>
                <w:szCs w:val="24"/>
              </w:rPr>
              <w:t>8</w:t>
            </w:r>
          </w:p>
        </w:tc>
      </w:tr>
      <w:tr w:rsidR="00001D6B" w:rsidRPr="00BA5EBA" w:rsidTr="00001D6B">
        <w:trPr>
          <w:trHeight w:val="392"/>
        </w:trPr>
        <w:tc>
          <w:tcPr>
            <w:tcW w:w="831" w:type="pct"/>
            <w:vMerge w:val="restart"/>
            <w:tcBorders>
              <w:top w:val="single" w:sz="8" w:space="0" w:color="000000"/>
              <w:left w:val="single" w:sz="8" w:space="0" w:color="000000"/>
              <w:right w:val="single" w:sz="8" w:space="0" w:color="000000"/>
            </w:tcBorders>
            <w:shd w:val="clear" w:color="auto" w:fill="FFFFFF"/>
            <w:tcMar>
              <w:top w:w="15" w:type="dxa"/>
              <w:left w:w="108" w:type="dxa"/>
              <w:bottom w:w="0" w:type="dxa"/>
              <w:right w:w="108" w:type="dxa"/>
            </w:tcMar>
            <w:vAlign w:val="center"/>
          </w:tcPr>
          <w:p w:rsidR="00001D6B" w:rsidRPr="00BA5EBA" w:rsidRDefault="00001D6B" w:rsidP="00372913">
            <w:pPr>
              <w:spacing w:after="0" w:line="240" w:lineRule="auto"/>
              <w:jc w:val="center"/>
              <w:rPr>
                <w:rFonts w:ascii="Times New Roman" w:hAnsi="Times New Roman" w:cs="Times New Roman"/>
                <w:b/>
                <w:bCs/>
                <w:sz w:val="24"/>
                <w:szCs w:val="24"/>
              </w:rPr>
            </w:pPr>
            <w:r w:rsidRPr="00BA5EBA">
              <w:rPr>
                <w:rFonts w:ascii="Times New Roman" w:hAnsi="Times New Roman" w:cs="Times New Roman"/>
                <w:b/>
                <w:bCs/>
                <w:sz w:val="24"/>
                <w:szCs w:val="24"/>
              </w:rPr>
              <w:t>2</w:t>
            </w:r>
          </w:p>
        </w:tc>
        <w:tc>
          <w:tcPr>
            <w:tcW w:w="2262"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tcPr>
          <w:p w:rsidR="00001D6B" w:rsidRPr="00BA5EBA" w:rsidRDefault="00001D6B" w:rsidP="00372913">
            <w:pPr>
              <w:spacing w:after="0" w:line="240" w:lineRule="auto"/>
              <w:jc w:val="both"/>
              <w:rPr>
                <w:rFonts w:ascii="Times New Roman" w:hAnsi="Times New Roman" w:cs="Times New Roman"/>
                <w:sz w:val="24"/>
                <w:szCs w:val="24"/>
              </w:rPr>
            </w:pPr>
            <w:r w:rsidRPr="00BA5EBA">
              <w:rPr>
                <w:rFonts w:ascii="Times New Roman" w:hAnsi="Times New Roman" w:cs="Times New Roman"/>
                <w:b/>
                <w:bCs/>
                <w:sz w:val="24"/>
                <w:szCs w:val="24"/>
              </w:rPr>
              <w:t>Тема 2.</w:t>
            </w:r>
            <w:r w:rsidRPr="00BA5EBA">
              <w:rPr>
                <w:rFonts w:ascii="Times New Roman" w:hAnsi="Times New Roman" w:cs="Times New Roman"/>
                <w:sz w:val="24"/>
                <w:szCs w:val="24"/>
              </w:rPr>
              <w:t xml:space="preserve"> </w:t>
            </w:r>
            <w:r w:rsidRPr="00BA5EBA">
              <w:rPr>
                <w:rFonts w:ascii="Times New Roman" w:hAnsi="Times New Roman" w:cs="Times New Roman"/>
                <w:b/>
                <w:sz w:val="24"/>
                <w:szCs w:val="24"/>
              </w:rPr>
              <w:t>Физиологическая характеристика отдельных видов спорта</w:t>
            </w:r>
          </w:p>
        </w:tc>
        <w:tc>
          <w:tcPr>
            <w:tcW w:w="445"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tcPr>
          <w:p w:rsidR="00001D6B" w:rsidRPr="00BA5EBA" w:rsidRDefault="00001D6B" w:rsidP="00372913">
            <w:pPr>
              <w:spacing w:after="0" w:line="240" w:lineRule="auto"/>
              <w:jc w:val="center"/>
              <w:rPr>
                <w:rFonts w:ascii="Times New Roman" w:hAnsi="Times New Roman" w:cs="Times New Roman"/>
                <w:sz w:val="24"/>
                <w:szCs w:val="24"/>
              </w:rPr>
            </w:pPr>
          </w:p>
        </w:tc>
        <w:tc>
          <w:tcPr>
            <w:tcW w:w="519"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tcPr>
          <w:p w:rsidR="00001D6B" w:rsidRPr="00BA5EBA" w:rsidRDefault="00001D6B" w:rsidP="00372913">
            <w:pPr>
              <w:spacing w:after="0" w:line="240" w:lineRule="auto"/>
              <w:jc w:val="center"/>
              <w:rPr>
                <w:rFonts w:ascii="Times New Roman" w:hAnsi="Times New Roman" w:cs="Times New Roman"/>
                <w:sz w:val="24"/>
                <w:szCs w:val="24"/>
              </w:rPr>
            </w:pPr>
          </w:p>
        </w:tc>
        <w:tc>
          <w:tcPr>
            <w:tcW w:w="511"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tcPr>
          <w:p w:rsidR="00001D6B" w:rsidRPr="00BA5EBA" w:rsidRDefault="00001D6B" w:rsidP="00372913">
            <w:pPr>
              <w:spacing w:after="0" w:line="240" w:lineRule="auto"/>
              <w:jc w:val="center"/>
              <w:rPr>
                <w:rFonts w:ascii="Times New Roman" w:hAnsi="Times New Roman" w:cs="Times New Roman"/>
                <w:sz w:val="24"/>
                <w:szCs w:val="24"/>
              </w:rPr>
            </w:pPr>
          </w:p>
        </w:tc>
        <w:tc>
          <w:tcPr>
            <w:tcW w:w="432"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tcPr>
          <w:p w:rsidR="00001D6B" w:rsidRPr="00BA5EBA" w:rsidRDefault="00001D6B" w:rsidP="00372913">
            <w:pPr>
              <w:spacing w:after="0" w:line="240" w:lineRule="auto"/>
              <w:jc w:val="center"/>
              <w:rPr>
                <w:rFonts w:ascii="Times New Roman" w:hAnsi="Times New Roman" w:cs="Times New Roman"/>
                <w:sz w:val="24"/>
                <w:szCs w:val="24"/>
              </w:rPr>
            </w:pPr>
          </w:p>
        </w:tc>
      </w:tr>
      <w:tr w:rsidR="00001D6B" w:rsidRPr="00BA5EBA" w:rsidTr="00001D6B">
        <w:trPr>
          <w:trHeight w:val="392"/>
        </w:trPr>
        <w:tc>
          <w:tcPr>
            <w:tcW w:w="831" w:type="pct"/>
            <w:vMerge/>
            <w:tcBorders>
              <w:left w:val="single" w:sz="8" w:space="0" w:color="000000"/>
              <w:right w:val="single" w:sz="8" w:space="0" w:color="000000"/>
            </w:tcBorders>
            <w:shd w:val="clear" w:color="auto" w:fill="FFFFFF"/>
            <w:tcMar>
              <w:top w:w="15" w:type="dxa"/>
              <w:left w:w="108" w:type="dxa"/>
              <w:bottom w:w="0" w:type="dxa"/>
              <w:right w:w="108" w:type="dxa"/>
            </w:tcMar>
            <w:vAlign w:val="center"/>
          </w:tcPr>
          <w:p w:rsidR="00001D6B" w:rsidRPr="00BA5EBA" w:rsidRDefault="00001D6B" w:rsidP="00372913">
            <w:pPr>
              <w:spacing w:after="0" w:line="240" w:lineRule="auto"/>
              <w:jc w:val="center"/>
              <w:rPr>
                <w:rFonts w:ascii="Times New Roman" w:hAnsi="Times New Roman" w:cs="Times New Roman"/>
                <w:b/>
                <w:bCs/>
                <w:sz w:val="24"/>
                <w:szCs w:val="24"/>
              </w:rPr>
            </w:pPr>
          </w:p>
        </w:tc>
        <w:tc>
          <w:tcPr>
            <w:tcW w:w="2262"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tcPr>
          <w:p w:rsidR="00001D6B" w:rsidRPr="00BA5EBA" w:rsidRDefault="00001D6B" w:rsidP="00372913">
            <w:pPr>
              <w:spacing w:after="0" w:line="240" w:lineRule="auto"/>
              <w:jc w:val="both"/>
              <w:rPr>
                <w:rFonts w:ascii="Times New Roman" w:hAnsi="Times New Roman" w:cs="Times New Roman"/>
                <w:b/>
                <w:bCs/>
                <w:sz w:val="24"/>
                <w:szCs w:val="24"/>
              </w:rPr>
            </w:pPr>
            <w:r w:rsidRPr="00BA5EBA">
              <w:rPr>
                <w:rFonts w:ascii="Times New Roman" w:hAnsi="Times New Roman" w:cs="Times New Roman"/>
                <w:sz w:val="24"/>
                <w:szCs w:val="24"/>
              </w:rPr>
              <w:t xml:space="preserve">2.1. Физиологическая характеристика </w:t>
            </w:r>
            <w:r w:rsidRPr="00BA5EBA">
              <w:rPr>
                <w:rFonts w:ascii="Times New Roman" w:hAnsi="Times New Roman" w:cs="Times New Roman"/>
                <w:sz w:val="24"/>
                <w:szCs w:val="24"/>
              </w:rPr>
              <w:lastRenderedPageBreak/>
              <w:t>видов спорта, характеризующихся стандартными циклическими движениями разной мощности</w:t>
            </w:r>
          </w:p>
        </w:tc>
        <w:tc>
          <w:tcPr>
            <w:tcW w:w="445"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tcPr>
          <w:p w:rsidR="00001D6B" w:rsidRPr="00BA5EBA" w:rsidRDefault="00001D6B" w:rsidP="00372913">
            <w:pPr>
              <w:spacing w:after="0" w:line="240" w:lineRule="auto"/>
              <w:jc w:val="center"/>
              <w:rPr>
                <w:rFonts w:ascii="Times New Roman" w:hAnsi="Times New Roman" w:cs="Times New Roman"/>
                <w:sz w:val="24"/>
                <w:szCs w:val="24"/>
              </w:rPr>
            </w:pPr>
            <w:r w:rsidRPr="00BA5EBA">
              <w:rPr>
                <w:rFonts w:ascii="Times New Roman" w:hAnsi="Times New Roman" w:cs="Times New Roman"/>
                <w:sz w:val="24"/>
                <w:szCs w:val="24"/>
              </w:rPr>
              <w:lastRenderedPageBreak/>
              <w:t>2</w:t>
            </w:r>
          </w:p>
        </w:tc>
        <w:tc>
          <w:tcPr>
            <w:tcW w:w="519"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tcPr>
          <w:p w:rsidR="00001D6B" w:rsidRPr="00BA5EBA" w:rsidRDefault="00001D6B" w:rsidP="00372913">
            <w:pPr>
              <w:spacing w:after="0" w:line="240" w:lineRule="auto"/>
              <w:jc w:val="center"/>
              <w:rPr>
                <w:rFonts w:ascii="Times New Roman" w:hAnsi="Times New Roman" w:cs="Times New Roman"/>
                <w:sz w:val="24"/>
                <w:szCs w:val="24"/>
              </w:rPr>
            </w:pPr>
            <w:r w:rsidRPr="00BA5EBA">
              <w:rPr>
                <w:rFonts w:ascii="Times New Roman" w:hAnsi="Times New Roman" w:cs="Times New Roman"/>
                <w:sz w:val="24"/>
                <w:szCs w:val="24"/>
              </w:rPr>
              <w:t>8</w:t>
            </w:r>
          </w:p>
        </w:tc>
        <w:tc>
          <w:tcPr>
            <w:tcW w:w="511"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tcPr>
          <w:p w:rsidR="00001D6B" w:rsidRPr="00BA5EBA" w:rsidRDefault="00001D6B" w:rsidP="00372913">
            <w:pPr>
              <w:spacing w:after="0" w:line="240" w:lineRule="auto"/>
              <w:jc w:val="center"/>
              <w:rPr>
                <w:rFonts w:ascii="Times New Roman" w:hAnsi="Times New Roman" w:cs="Times New Roman"/>
                <w:sz w:val="24"/>
                <w:szCs w:val="24"/>
              </w:rPr>
            </w:pPr>
            <w:r w:rsidRPr="00BA5EBA">
              <w:rPr>
                <w:rFonts w:ascii="Times New Roman" w:hAnsi="Times New Roman" w:cs="Times New Roman"/>
                <w:sz w:val="24"/>
                <w:szCs w:val="24"/>
              </w:rPr>
              <w:t>12</w:t>
            </w:r>
          </w:p>
        </w:tc>
        <w:tc>
          <w:tcPr>
            <w:tcW w:w="432"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tcPr>
          <w:p w:rsidR="00001D6B" w:rsidRPr="00BA5EBA" w:rsidRDefault="00001D6B" w:rsidP="00372913">
            <w:pPr>
              <w:spacing w:after="0" w:line="240" w:lineRule="auto"/>
              <w:jc w:val="center"/>
              <w:rPr>
                <w:rFonts w:ascii="Times New Roman" w:hAnsi="Times New Roman" w:cs="Times New Roman"/>
                <w:sz w:val="24"/>
                <w:szCs w:val="24"/>
              </w:rPr>
            </w:pPr>
            <w:r w:rsidRPr="00BA5EBA">
              <w:rPr>
                <w:rFonts w:ascii="Times New Roman" w:hAnsi="Times New Roman" w:cs="Times New Roman"/>
                <w:sz w:val="24"/>
                <w:szCs w:val="24"/>
              </w:rPr>
              <w:t>22</w:t>
            </w:r>
          </w:p>
        </w:tc>
      </w:tr>
      <w:tr w:rsidR="00001D6B" w:rsidRPr="00BA5EBA" w:rsidTr="00001D6B">
        <w:trPr>
          <w:trHeight w:val="392"/>
        </w:trPr>
        <w:tc>
          <w:tcPr>
            <w:tcW w:w="831" w:type="pct"/>
            <w:vMerge/>
            <w:tcBorders>
              <w:left w:val="single" w:sz="8" w:space="0" w:color="000000"/>
              <w:right w:val="single" w:sz="8" w:space="0" w:color="000000"/>
            </w:tcBorders>
            <w:shd w:val="clear" w:color="auto" w:fill="FFFFFF"/>
            <w:tcMar>
              <w:top w:w="15" w:type="dxa"/>
              <w:left w:w="108" w:type="dxa"/>
              <w:bottom w:w="0" w:type="dxa"/>
              <w:right w:w="108" w:type="dxa"/>
            </w:tcMar>
            <w:vAlign w:val="center"/>
          </w:tcPr>
          <w:p w:rsidR="00001D6B" w:rsidRPr="00BA5EBA" w:rsidRDefault="00001D6B" w:rsidP="00372913">
            <w:pPr>
              <w:spacing w:after="0" w:line="240" w:lineRule="auto"/>
              <w:jc w:val="center"/>
              <w:rPr>
                <w:rFonts w:ascii="Times New Roman" w:hAnsi="Times New Roman" w:cs="Times New Roman"/>
                <w:b/>
                <w:bCs/>
                <w:sz w:val="24"/>
                <w:szCs w:val="24"/>
              </w:rPr>
            </w:pPr>
          </w:p>
        </w:tc>
        <w:tc>
          <w:tcPr>
            <w:tcW w:w="2262"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tcPr>
          <w:p w:rsidR="00001D6B" w:rsidRPr="00BA5EBA" w:rsidRDefault="00001D6B" w:rsidP="00372913">
            <w:pPr>
              <w:spacing w:after="0" w:line="240" w:lineRule="auto"/>
              <w:jc w:val="both"/>
              <w:rPr>
                <w:rFonts w:ascii="Times New Roman" w:hAnsi="Times New Roman" w:cs="Times New Roman"/>
                <w:sz w:val="24"/>
                <w:szCs w:val="24"/>
              </w:rPr>
            </w:pPr>
            <w:r w:rsidRPr="00BA5EBA">
              <w:rPr>
                <w:rFonts w:ascii="Times New Roman" w:hAnsi="Times New Roman" w:cs="Times New Roman"/>
                <w:sz w:val="24"/>
                <w:szCs w:val="24"/>
              </w:rPr>
              <w:t>2.2. Физиологическая характеристика видов спорта, характеризующихся стандартными ациклическими движениями</w:t>
            </w:r>
          </w:p>
        </w:tc>
        <w:tc>
          <w:tcPr>
            <w:tcW w:w="445"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tcPr>
          <w:p w:rsidR="00001D6B" w:rsidRPr="00BA5EBA" w:rsidRDefault="00001D6B" w:rsidP="00372913">
            <w:pPr>
              <w:spacing w:after="0" w:line="240" w:lineRule="auto"/>
              <w:jc w:val="center"/>
              <w:rPr>
                <w:rFonts w:ascii="Times New Roman" w:hAnsi="Times New Roman" w:cs="Times New Roman"/>
                <w:sz w:val="24"/>
                <w:szCs w:val="24"/>
              </w:rPr>
            </w:pPr>
            <w:r w:rsidRPr="00BA5EBA">
              <w:rPr>
                <w:rFonts w:ascii="Times New Roman" w:hAnsi="Times New Roman" w:cs="Times New Roman"/>
                <w:sz w:val="24"/>
                <w:szCs w:val="24"/>
              </w:rPr>
              <w:t>2</w:t>
            </w:r>
          </w:p>
        </w:tc>
        <w:tc>
          <w:tcPr>
            <w:tcW w:w="519"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tcPr>
          <w:p w:rsidR="00001D6B" w:rsidRPr="00BA5EBA" w:rsidRDefault="00001D6B" w:rsidP="00372913">
            <w:pPr>
              <w:spacing w:after="0" w:line="240" w:lineRule="auto"/>
              <w:jc w:val="center"/>
              <w:rPr>
                <w:rFonts w:ascii="Times New Roman" w:hAnsi="Times New Roman" w:cs="Times New Roman"/>
                <w:sz w:val="24"/>
                <w:szCs w:val="24"/>
              </w:rPr>
            </w:pPr>
            <w:r w:rsidRPr="00BA5EBA">
              <w:rPr>
                <w:rFonts w:ascii="Times New Roman" w:hAnsi="Times New Roman" w:cs="Times New Roman"/>
                <w:sz w:val="24"/>
                <w:szCs w:val="24"/>
              </w:rPr>
              <w:t>6</w:t>
            </w:r>
          </w:p>
        </w:tc>
        <w:tc>
          <w:tcPr>
            <w:tcW w:w="511"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tcPr>
          <w:p w:rsidR="00001D6B" w:rsidRPr="00BA5EBA" w:rsidRDefault="00001D6B" w:rsidP="00372913">
            <w:pPr>
              <w:spacing w:after="0" w:line="240" w:lineRule="auto"/>
              <w:jc w:val="center"/>
              <w:rPr>
                <w:rFonts w:ascii="Times New Roman" w:hAnsi="Times New Roman" w:cs="Times New Roman"/>
                <w:sz w:val="24"/>
                <w:szCs w:val="24"/>
              </w:rPr>
            </w:pPr>
            <w:r w:rsidRPr="00BA5EBA">
              <w:rPr>
                <w:rFonts w:ascii="Times New Roman" w:hAnsi="Times New Roman" w:cs="Times New Roman"/>
                <w:sz w:val="24"/>
                <w:szCs w:val="24"/>
              </w:rPr>
              <w:t>8</w:t>
            </w:r>
          </w:p>
        </w:tc>
        <w:tc>
          <w:tcPr>
            <w:tcW w:w="432"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tcPr>
          <w:p w:rsidR="00001D6B" w:rsidRPr="00BA5EBA" w:rsidRDefault="00001D6B" w:rsidP="00372913">
            <w:pPr>
              <w:spacing w:after="0" w:line="240" w:lineRule="auto"/>
              <w:jc w:val="center"/>
              <w:rPr>
                <w:rFonts w:ascii="Times New Roman" w:hAnsi="Times New Roman" w:cs="Times New Roman"/>
                <w:sz w:val="24"/>
                <w:szCs w:val="24"/>
              </w:rPr>
            </w:pPr>
            <w:r w:rsidRPr="00BA5EBA">
              <w:rPr>
                <w:rFonts w:ascii="Times New Roman" w:hAnsi="Times New Roman" w:cs="Times New Roman"/>
                <w:sz w:val="24"/>
                <w:szCs w:val="24"/>
              </w:rPr>
              <w:t>16</w:t>
            </w:r>
          </w:p>
        </w:tc>
      </w:tr>
      <w:tr w:rsidR="00001D6B" w:rsidRPr="00BA5EBA" w:rsidTr="00001D6B">
        <w:trPr>
          <w:trHeight w:val="392"/>
        </w:trPr>
        <w:tc>
          <w:tcPr>
            <w:tcW w:w="831" w:type="pct"/>
            <w:vMerge/>
            <w:tcBorders>
              <w:left w:val="single" w:sz="8" w:space="0" w:color="000000"/>
              <w:right w:val="single" w:sz="8" w:space="0" w:color="000000"/>
            </w:tcBorders>
            <w:shd w:val="clear" w:color="auto" w:fill="FFFFFF"/>
            <w:tcMar>
              <w:top w:w="15" w:type="dxa"/>
              <w:left w:w="108" w:type="dxa"/>
              <w:bottom w:w="0" w:type="dxa"/>
              <w:right w:w="108" w:type="dxa"/>
            </w:tcMar>
            <w:vAlign w:val="center"/>
          </w:tcPr>
          <w:p w:rsidR="00001D6B" w:rsidRPr="00BA5EBA" w:rsidRDefault="00001D6B" w:rsidP="00372913">
            <w:pPr>
              <w:spacing w:after="0" w:line="240" w:lineRule="auto"/>
              <w:jc w:val="center"/>
              <w:rPr>
                <w:rFonts w:ascii="Times New Roman" w:hAnsi="Times New Roman" w:cs="Times New Roman"/>
                <w:b/>
                <w:bCs/>
                <w:sz w:val="24"/>
                <w:szCs w:val="24"/>
              </w:rPr>
            </w:pPr>
          </w:p>
        </w:tc>
        <w:tc>
          <w:tcPr>
            <w:tcW w:w="2262"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tcPr>
          <w:p w:rsidR="00001D6B" w:rsidRPr="00BA5EBA" w:rsidRDefault="00001D6B" w:rsidP="00372913">
            <w:pPr>
              <w:spacing w:after="0" w:line="240" w:lineRule="auto"/>
              <w:jc w:val="both"/>
              <w:rPr>
                <w:rFonts w:ascii="Times New Roman" w:hAnsi="Times New Roman" w:cs="Times New Roman"/>
                <w:sz w:val="24"/>
                <w:szCs w:val="24"/>
              </w:rPr>
            </w:pPr>
            <w:r w:rsidRPr="00BA5EBA">
              <w:rPr>
                <w:rFonts w:ascii="Times New Roman" w:hAnsi="Times New Roman" w:cs="Times New Roman"/>
                <w:sz w:val="24"/>
                <w:szCs w:val="24"/>
              </w:rPr>
              <w:t>2.3. Физиологическая характеристика видов спорта, характеризующихся качественной оценкой выполняемых движений</w:t>
            </w:r>
          </w:p>
        </w:tc>
        <w:tc>
          <w:tcPr>
            <w:tcW w:w="445"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tcPr>
          <w:p w:rsidR="00001D6B" w:rsidRPr="00BA5EBA" w:rsidRDefault="00001D6B" w:rsidP="00372913">
            <w:pPr>
              <w:spacing w:after="0" w:line="240" w:lineRule="auto"/>
              <w:jc w:val="center"/>
              <w:rPr>
                <w:rFonts w:ascii="Times New Roman" w:hAnsi="Times New Roman" w:cs="Times New Roman"/>
                <w:sz w:val="24"/>
                <w:szCs w:val="24"/>
              </w:rPr>
            </w:pPr>
            <w:r w:rsidRPr="00BA5EBA">
              <w:rPr>
                <w:rFonts w:ascii="Times New Roman" w:hAnsi="Times New Roman" w:cs="Times New Roman"/>
                <w:sz w:val="24"/>
                <w:szCs w:val="24"/>
              </w:rPr>
              <w:t>2</w:t>
            </w:r>
          </w:p>
        </w:tc>
        <w:tc>
          <w:tcPr>
            <w:tcW w:w="519"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tcPr>
          <w:p w:rsidR="00001D6B" w:rsidRPr="00BA5EBA" w:rsidRDefault="00001D6B" w:rsidP="00372913">
            <w:pPr>
              <w:spacing w:after="0" w:line="240" w:lineRule="auto"/>
              <w:jc w:val="center"/>
              <w:rPr>
                <w:rFonts w:ascii="Times New Roman" w:hAnsi="Times New Roman" w:cs="Times New Roman"/>
                <w:sz w:val="24"/>
                <w:szCs w:val="24"/>
              </w:rPr>
            </w:pPr>
            <w:r w:rsidRPr="00BA5EBA">
              <w:rPr>
                <w:rFonts w:ascii="Times New Roman" w:hAnsi="Times New Roman" w:cs="Times New Roman"/>
                <w:sz w:val="24"/>
                <w:szCs w:val="24"/>
              </w:rPr>
              <w:t>2</w:t>
            </w:r>
          </w:p>
        </w:tc>
        <w:tc>
          <w:tcPr>
            <w:tcW w:w="511"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tcPr>
          <w:p w:rsidR="00001D6B" w:rsidRPr="00BA5EBA" w:rsidRDefault="00001D6B" w:rsidP="00372913">
            <w:pPr>
              <w:spacing w:after="0" w:line="240" w:lineRule="auto"/>
              <w:jc w:val="center"/>
              <w:rPr>
                <w:rFonts w:ascii="Times New Roman" w:hAnsi="Times New Roman" w:cs="Times New Roman"/>
                <w:sz w:val="24"/>
                <w:szCs w:val="24"/>
              </w:rPr>
            </w:pPr>
            <w:r w:rsidRPr="00BA5EBA">
              <w:rPr>
                <w:rFonts w:ascii="Times New Roman" w:hAnsi="Times New Roman" w:cs="Times New Roman"/>
                <w:sz w:val="24"/>
                <w:szCs w:val="24"/>
              </w:rPr>
              <w:t>6</w:t>
            </w:r>
          </w:p>
        </w:tc>
        <w:tc>
          <w:tcPr>
            <w:tcW w:w="432"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tcPr>
          <w:p w:rsidR="00001D6B" w:rsidRPr="00BA5EBA" w:rsidRDefault="00001D6B" w:rsidP="00372913">
            <w:pPr>
              <w:spacing w:after="0" w:line="240" w:lineRule="auto"/>
              <w:jc w:val="center"/>
              <w:rPr>
                <w:rFonts w:ascii="Times New Roman" w:hAnsi="Times New Roman" w:cs="Times New Roman"/>
                <w:sz w:val="24"/>
                <w:szCs w:val="24"/>
              </w:rPr>
            </w:pPr>
            <w:r w:rsidRPr="00BA5EBA">
              <w:rPr>
                <w:rFonts w:ascii="Times New Roman" w:hAnsi="Times New Roman" w:cs="Times New Roman"/>
                <w:sz w:val="24"/>
                <w:szCs w:val="24"/>
              </w:rPr>
              <w:t>10</w:t>
            </w:r>
          </w:p>
        </w:tc>
      </w:tr>
      <w:tr w:rsidR="00001D6B" w:rsidRPr="00BA5EBA" w:rsidTr="00001D6B">
        <w:trPr>
          <w:trHeight w:val="392"/>
        </w:trPr>
        <w:tc>
          <w:tcPr>
            <w:tcW w:w="831" w:type="pct"/>
            <w:vMerge/>
            <w:tcBorders>
              <w:left w:val="single" w:sz="8" w:space="0" w:color="000000"/>
              <w:right w:val="single" w:sz="8" w:space="0" w:color="000000"/>
            </w:tcBorders>
            <w:shd w:val="clear" w:color="auto" w:fill="FFFFFF"/>
            <w:tcMar>
              <w:top w:w="15" w:type="dxa"/>
              <w:left w:w="108" w:type="dxa"/>
              <w:bottom w:w="0" w:type="dxa"/>
              <w:right w:w="108" w:type="dxa"/>
            </w:tcMar>
            <w:vAlign w:val="center"/>
          </w:tcPr>
          <w:p w:rsidR="00001D6B" w:rsidRPr="00BA5EBA" w:rsidRDefault="00001D6B" w:rsidP="00372913">
            <w:pPr>
              <w:spacing w:after="0" w:line="240" w:lineRule="auto"/>
              <w:jc w:val="center"/>
              <w:rPr>
                <w:rFonts w:ascii="Times New Roman" w:hAnsi="Times New Roman" w:cs="Times New Roman"/>
                <w:b/>
                <w:bCs/>
                <w:sz w:val="24"/>
                <w:szCs w:val="24"/>
              </w:rPr>
            </w:pPr>
          </w:p>
        </w:tc>
        <w:tc>
          <w:tcPr>
            <w:tcW w:w="2262"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tcPr>
          <w:p w:rsidR="00001D6B" w:rsidRPr="00BA5EBA" w:rsidRDefault="00001D6B" w:rsidP="00372913">
            <w:pPr>
              <w:spacing w:after="0" w:line="240" w:lineRule="auto"/>
              <w:jc w:val="both"/>
              <w:rPr>
                <w:rFonts w:ascii="Times New Roman" w:hAnsi="Times New Roman" w:cs="Times New Roman"/>
                <w:sz w:val="24"/>
                <w:szCs w:val="24"/>
              </w:rPr>
            </w:pPr>
            <w:r w:rsidRPr="00BA5EBA">
              <w:rPr>
                <w:rFonts w:ascii="Times New Roman" w:hAnsi="Times New Roman" w:cs="Times New Roman"/>
                <w:sz w:val="24"/>
                <w:szCs w:val="24"/>
              </w:rPr>
              <w:t>2.4. Физиологическая характеристика видов спорта, характеризующихся ситуационными (нестандартными) движениями</w:t>
            </w:r>
          </w:p>
        </w:tc>
        <w:tc>
          <w:tcPr>
            <w:tcW w:w="445"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tcPr>
          <w:p w:rsidR="00001D6B" w:rsidRPr="00BA5EBA" w:rsidRDefault="00001D6B" w:rsidP="00372913">
            <w:pPr>
              <w:spacing w:after="0" w:line="240" w:lineRule="auto"/>
              <w:jc w:val="center"/>
              <w:rPr>
                <w:rFonts w:ascii="Times New Roman" w:hAnsi="Times New Roman" w:cs="Times New Roman"/>
                <w:sz w:val="24"/>
                <w:szCs w:val="24"/>
              </w:rPr>
            </w:pPr>
            <w:r w:rsidRPr="00BA5EBA">
              <w:rPr>
                <w:rFonts w:ascii="Times New Roman" w:hAnsi="Times New Roman" w:cs="Times New Roman"/>
                <w:sz w:val="24"/>
                <w:szCs w:val="24"/>
              </w:rPr>
              <w:t>2</w:t>
            </w:r>
          </w:p>
        </w:tc>
        <w:tc>
          <w:tcPr>
            <w:tcW w:w="519"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tcPr>
          <w:p w:rsidR="00001D6B" w:rsidRPr="00BA5EBA" w:rsidRDefault="00001D6B" w:rsidP="00372913">
            <w:pPr>
              <w:spacing w:after="0" w:line="240" w:lineRule="auto"/>
              <w:jc w:val="center"/>
              <w:rPr>
                <w:rFonts w:ascii="Times New Roman" w:hAnsi="Times New Roman" w:cs="Times New Roman"/>
                <w:sz w:val="24"/>
                <w:szCs w:val="24"/>
              </w:rPr>
            </w:pPr>
            <w:r w:rsidRPr="00BA5EBA">
              <w:rPr>
                <w:rFonts w:ascii="Times New Roman" w:hAnsi="Times New Roman" w:cs="Times New Roman"/>
                <w:sz w:val="24"/>
                <w:szCs w:val="24"/>
              </w:rPr>
              <w:t>8</w:t>
            </w:r>
          </w:p>
        </w:tc>
        <w:tc>
          <w:tcPr>
            <w:tcW w:w="511"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tcPr>
          <w:p w:rsidR="00001D6B" w:rsidRPr="00BA5EBA" w:rsidRDefault="00001D6B" w:rsidP="00372913">
            <w:pPr>
              <w:spacing w:after="0" w:line="240" w:lineRule="auto"/>
              <w:jc w:val="center"/>
              <w:rPr>
                <w:rFonts w:ascii="Times New Roman" w:hAnsi="Times New Roman" w:cs="Times New Roman"/>
                <w:sz w:val="24"/>
                <w:szCs w:val="24"/>
              </w:rPr>
            </w:pPr>
            <w:r w:rsidRPr="00BA5EBA">
              <w:rPr>
                <w:rFonts w:ascii="Times New Roman" w:hAnsi="Times New Roman" w:cs="Times New Roman"/>
                <w:sz w:val="24"/>
                <w:szCs w:val="24"/>
              </w:rPr>
              <w:t>6</w:t>
            </w:r>
          </w:p>
        </w:tc>
        <w:tc>
          <w:tcPr>
            <w:tcW w:w="432"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tcPr>
          <w:p w:rsidR="00001D6B" w:rsidRPr="00BA5EBA" w:rsidRDefault="00001D6B" w:rsidP="00372913">
            <w:pPr>
              <w:spacing w:after="0" w:line="240" w:lineRule="auto"/>
              <w:jc w:val="center"/>
              <w:rPr>
                <w:rFonts w:ascii="Times New Roman" w:hAnsi="Times New Roman" w:cs="Times New Roman"/>
                <w:sz w:val="24"/>
                <w:szCs w:val="24"/>
              </w:rPr>
            </w:pPr>
            <w:r w:rsidRPr="00BA5EBA">
              <w:rPr>
                <w:rFonts w:ascii="Times New Roman" w:hAnsi="Times New Roman" w:cs="Times New Roman"/>
                <w:sz w:val="24"/>
                <w:szCs w:val="24"/>
              </w:rPr>
              <w:t>16</w:t>
            </w:r>
          </w:p>
        </w:tc>
      </w:tr>
      <w:tr w:rsidR="00001D6B" w:rsidRPr="00BA5EBA" w:rsidTr="00001D6B">
        <w:trPr>
          <w:trHeight w:val="392"/>
        </w:trPr>
        <w:tc>
          <w:tcPr>
            <w:tcW w:w="3093" w:type="pct"/>
            <w:gridSpan w:val="2"/>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tcPr>
          <w:p w:rsidR="00001D6B" w:rsidRPr="00BA5EBA" w:rsidRDefault="00001D6B" w:rsidP="00372913">
            <w:pPr>
              <w:spacing w:after="0" w:line="240" w:lineRule="auto"/>
              <w:jc w:val="center"/>
              <w:rPr>
                <w:rFonts w:ascii="Times New Roman" w:hAnsi="Times New Roman" w:cs="Times New Roman"/>
                <w:b/>
                <w:sz w:val="24"/>
                <w:szCs w:val="24"/>
              </w:rPr>
            </w:pPr>
            <w:r w:rsidRPr="00BA5EBA">
              <w:rPr>
                <w:rFonts w:ascii="Times New Roman" w:hAnsi="Times New Roman" w:cs="Times New Roman"/>
                <w:b/>
                <w:sz w:val="24"/>
                <w:szCs w:val="24"/>
              </w:rPr>
              <w:t xml:space="preserve">ИТОГО (в часах)                                                                                                                                        </w:t>
            </w:r>
          </w:p>
        </w:tc>
        <w:tc>
          <w:tcPr>
            <w:tcW w:w="445"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tcPr>
          <w:p w:rsidR="00001D6B" w:rsidRPr="00BA5EBA" w:rsidRDefault="00001D6B" w:rsidP="00372913">
            <w:pPr>
              <w:spacing w:after="0" w:line="240" w:lineRule="auto"/>
              <w:jc w:val="center"/>
              <w:rPr>
                <w:rFonts w:ascii="Times New Roman" w:hAnsi="Times New Roman" w:cs="Times New Roman"/>
                <w:b/>
                <w:bCs/>
                <w:sz w:val="24"/>
                <w:szCs w:val="24"/>
              </w:rPr>
            </w:pPr>
            <w:r w:rsidRPr="00BA5EBA">
              <w:rPr>
                <w:rFonts w:ascii="Times New Roman" w:hAnsi="Times New Roman" w:cs="Times New Roman"/>
                <w:sz w:val="24"/>
                <w:szCs w:val="24"/>
              </w:rPr>
              <w:t>10</w:t>
            </w:r>
          </w:p>
        </w:tc>
        <w:tc>
          <w:tcPr>
            <w:tcW w:w="519"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tcPr>
          <w:p w:rsidR="00001D6B" w:rsidRPr="00BA5EBA" w:rsidRDefault="00001D6B" w:rsidP="00372913">
            <w:pPr>
              <w:spacing w:after="0" w:line="240" w:lineRule="auto"/>
              <w:jc w:val="center"/>
              <w:rPr>
                <w:rFonts w:ascii="Times New Roman" w:hAnsi="Times New Roman" w:cs="Times New Roman"/>
                <w:sz w:val="24"/>
                <w:szCs w:val="24"/>
              </w:rPr>
            </w:pPr>
            <w:r w:rsidRPr="00BA5EBA">
              <w:rPr>
                <w:rFonts w:ascii="Times New Roman" w:hAnsi="Times New Roman" w:cs="Times New Roman"/>
                <w:sz w:val="24"/>
                <w:szCs w:val="24"/>
              </w:rPr>
              <w:t>26</w:t>
            </w:r>
          </w:p>
        </w:tc>
        <w:tc>
          <w:tcPr>
            <w:tcW w:w="511"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tcPr>
          <w:p w:rsidR="00001D6B" w:rsidRPr="00BA5EBA" w:rsidRDefault="00001D6B" w:rsidP="00372913">
            <w:pPr>
              <w:spacing w:after="0" w:line="240" w:lineRule="auto"/>
              <w:jc w:val="center"/>
              <w:rPr>
                <w:rFonts w:ascii="Times New Roman" w:hAnsi="Times New Roman" w:cs="Times New Roman"/>
                <w:sz w:val="24"/>
                <w:szCs w:val="24"/>
              </w:rPr>
            </w:pPr>
            <w:r w:rsidRPr="00BA5EBA">
              <w:rPr>
                <w:rFonts w:ascii="Times New Roman" w:hAnsi="Times New Roman" w:cs="Times New Roman"/>
                <w:sz w:val="24"/>
                <w:szCs w:val="24"/>
              </w:rPr>
              <w:t>36</w:t>
            </w:r>
          </w:p>
        </w:tc>
        <w:tc>
          <w:tcPr>
            <w:tcW w:w="432"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tcPr>
          <w:p w:rsidR="00001D6B" w:rsidRPr="00BA5EBA" w:rsidRDefault="00001D6B" w:rsidP="00372913">
            <w:pPr>
              <w:spacing w:after="0" w:line="240" w:lineRule="auto"/>
              <w:jc w:val="center"/>
              <w:rPr>
                <w:rFonts w:ascii="Times New Roman" w:hAnsi="Times New Roman" w:cs="Times New Roman"/>
                <w:sz w:val="24"/>
                <w:szCs w:val="24"/>
              </w:rPr>
            </w:pPr>
            <w:r w:rsidRPr="00BA5EBA">
              <w:rPr>
                <w:rFonts w:ascii="Times New Roman" w:hAnsi="Times New Roman" w:cs="Times New Roman"/>
                <w:b/>
                <w:bCs/>
                <w:sz w:val="24"/>
                <w:szCs w:val="24"/>
              </w:rPr>
              <w:t>72</w:t>
            </w:r>
          </w:p>
        </w:tc>
      </w:tr>
    </w:tbl>
    <w:p w:rsidR="00001D6B" w:rsidRPr="00BA5EBA" w:rsidRDefault="00001D6B" w:rsidP="00372913">
      <w:pPr>
        <w:pStyle w:val="1"/>
        <w:spacing w:before="0"/>
        <w:rPr>
          <w:rFonts w:ascii="Times New Roman" w:hAnsi="Times New Roman" w:cs="Times New Roman"/>
          <w:color w:val="auto"/>
          <w:sz w:val="24"/>
          <w:szCs w:val="24"/>
        </w:rPr>
      </w:pPr>
      <w:r w:rsidRPr="00BA5EBA">
        <w:rPr>
          <w:rFonts w:ascii="Times New Roman" w:hAnsi="Times New Roman" w:cs="Times New Roman"/>
          <w:color w:val="auto"/>
          <w:sz w:val="24"/>
          <w:szCs w:val="24"/>
        </w:rPr>
        <w:t>ПЕРЕЧЕНЬ УЧЕБНО-МЕТОДИЧЕСКОГО ОБЕСПЕЧЕНИЯ ДЛЯ САМОСТОЯТЕЛЬНОЙ РАБОТЫ СТУДЕНТОВ</w:t>
      </w:r>
    </w:p>
    <w:p w:rsidR="00001D6B" w:rsidRPr="00BA5EBA" w:rsidRDefault="00001D6B" w:rsidP="00372913">
      <w:pPr>
        <w:pStyle w:val="3"/>
        <w:tabs>
          <w:tab w:val="clear" w:pos="1080"/>
        </w:tabs>
        <w:spacing w:before="0" w:after="0"/>
        <w:ind w:left="0"/>
        <w:jc w:val="center"/>
        <w:rPr>
          <w:rFonts w:ascii="Times New Roman" w:hAnsi="Times New Roman" w:cs="Times New Roman"/>
          <w:sz w:val="24"/>
          <w:szCs w:val="24"/>
        </w:rPr>
      </w:pPr>
      <w:bookmarkStart w:id="324" w:name="_Toc416618699"/>
      <w:r w:rsidRPr="00BA5EBA">
        <w:rPr>
          <w:rFonts w:ascii="Times New Roman" w:hAnsi="Times New Roman" w:cs="Times New Roman"/>
          <w:sz w:val="24"/>
          <w:szCs w:val="24"/>
        </w:rPr>
        <w:t>Перечень примерных контрольных вопросов для самостоятельной работы</w:t>
      </w:r>
      <w:bookmarkEnd w:id="324"/>
    </w:p>
    <w:p w:rsidR="00001D6B" w:rsidRPr="00BA5EBA" w:rsidRDefault="00001D6B" w:rsidP="00372913">
      <w:pPr>
        <w:numPr>
          <w:ilvl w:val="0"/>
          <w:numId w:val="91"/>
        </w:numPr>
        <w:spacing w:after="0" w:line="240" w:lineRule="auto"/>
        <w:ind w:left="0"/>
        <w:jc w:val="both"/>
        <w:rPr>
          <w:rFonts w:ascii="Times New Roman" w:hAnsi="Times New Roman" w:cs="Times New Roman"/>
          <w:sz w:val="24"/>
          <w:szCs w:val="24"/>
        </w:rPr>
      </w:pPr>
      <w:r w:rsidRPr="00BA5EBA">
        <w:rPr>
          <w:rFonts w:ascii="Times New Roman" w:hAnsi="Times New Roman" w:cs="Times New Roman"/>
          <w:sz w:val="24"/>
          <w:szCs w:val="24"/>
        </w:rPr>
        <w:t>Физиологическая характеристика состояния организма и изменений, возникающих при мышечной деятельности, у детей, подростков и юношей</w:t>
      </w:r>
    </w:p>
    <w:p w:rsidR="00001D6B" w:rsidRPr="00BA5EBA" w:rsidRDefault="00001D6B" w:rsidP="00372913">
      <w:pPr>
        <w:numPr>
          <w:ilvl w:val="0"/>
          <w:numId w:val="91"/>
        </w:numPr>
        <w:spacing w:after="0" w:line="240" w:lineRule="auto"/>
        <w:ind w:left="0"/>
        <w:jc w:val="both"/>
        <w:rPr>
          <w:rFonts w:ascii="Times New Roman" w:hAnsi="Times New Roman" w:cs="Times New Roman"/>
          <w:sz w:val="24"/>
          <w:szCs w:val="24"/>
        </w:rPr>
      </w:pPr>
      <w:r w:rsidRPr="00BA5EBA">
        <w:rPr>
          <w:rFonts w:ascii="Times New Roman" w:hAnsi="Times New Roman" w:cs="Times New Roman"/>
          <w:sz w:val="24"/>
          <w:szCs w:val="24"/>
        </w:rPr>
        <w:t>Физиологическая характеристика состояния организма и изменений, возникающих при мышечной деятельности, у людей среднего и пожилого возраста</w:t>
      </w:r>
    </w:p>
    <w:p w:rsidR="00001D6B" w:rsidRPr="00BA5EBA" w:rsidRDefault="00001D6B" w:rsidP="00372913">
      <w:pPr>
        <w:numPr>
          <w:ilvl w:val="0"/>
          <w:numId w:val="91"/>
        </w:numPr>
        <w:spacing w:after="0" w:line="240" w:lineRule="auto"/>
        <w:ind w:left="0"/>
        <w:jc w:val="both"/>
        <w:rPr>
          <w:rFonts w:ascii="Times New Roman" w:hAnsi="Times New Roman" w:cs="Times New Roman"/>
          <w:sz w:val="24"/>
          <w:szCs w:val="24"/>
        </w:rPr>
      </w:pPr>
      <w:r w:rsidRPr="00BA5EBA">
        <w:rPr>
          <w:rFonts w:ascii="Times New Roman" w:hAnsi="Times New Roman" w:cs="Times New Roman"/>
          <w:sz w:val="24"/>
          <w:szCs w:val="24"/>
        </w:rPr>
        <w:t>Физиологические реакции, составляющие процесс адаптации: перестройка регуляторных механизмов, мобилизация и использование физиологических резервов организма, формирование специальной функциональной системы адаптации к конкретной трудовой (спортивной) деятельности человека</w:t>
      </w:r>
    </w:p>
    <w:p w:rsidR="00001D6B" w:rsidRPr="00BA5EBA" w:rsidRDefault="00001D6B" w:rsidP="00372913">
      <w:pPr>
        <w:numPr>
          <w:ilvl w:val="0"/>
          <w:numId w:val="91"/>
        </w:numPr>
        <w:spacing w:after="0" w:line="240" w:lineRule="auto"/>
        <w:ind w:left="0"/>
        <w:jc w:val="both"/>
        <w:rPr>
          <w:rFonts w:ascii="Times New Roman" w:hAnsi="Times New Roman" w:cs="Times New Roman"/>
          <w:sz w:val="24"/>
          <w:szCs w:val="24"/>
        </w:rPr>
      </w:pPr>
      <w:r w:rsidRPr="00BA5EBA">
        <w:rPr>
          <w:rFonts w:ascii="Times New Roman" w:hAnsi="Times New Roman" w:cs="Times New Roman"/>
          <w:sz w:val="24"/>
          <w:szCs w:val="24"/>
        </w:rPr>
        <w:t>Стадии адаптации. Срочная и долговременная адаптация. Адаптация различных систем организма к физическим нагрузкам. Функциональные эффекты адаптации: экономизация, мобилизация, повышение резервных возможностей, ускорение восстановления, устойчивость к нагрузкам</w:t>
      </w:r>
    </w:p>
    <w:p w:rsidR="00001D6B" w:rsidRPr="00BA5EBA" w:rsidRDefault="00001D6B" w:rsidP="00372913">
      <w:pPr>
        <w:numPr>
          <w:ilvl w:val="0"/>
          <w:numId w:val="91"/>
        </w:numPr>
        <w:spacing w:after="0" w:line="240" w:lineRule="auto"/>
        <w:ind w:left="0"/>
        <w:jc w:val="both"/>
        <w:rPr>
          <w:rFonts w:ascii="Times New Roman" w:hAnsi="Times New Roman" w:cs="Times New Roman"/>
          <w:sz w:val="24"/>
          <w:szCs w:val="24"/>
        </w:rPr>
      </w:pPr>
      <w:r w:rsidRPr="00BA5EBA">
        <w:rPr>
          <w:rFonts w:ascii="Times New Roman" w:hAnsi="Times New Roman" w:cs="Times New Roman"/>
          <w:sz w:val="24"/>
          <w:szCs w:val="24"/>
        </w:rPr>
        <w:t>Понятие о физиологических резервах организма, их характеристика и классификация</w:t>
      </w:r>
    </w:p>
    <w:p w:rsidR="00001D6B" w:rsidRPr="00BA5EBA" w:rsidRDefault="00001D6B" w:rsidP="00372913">
      <w:pPr>
        <w:numPr>
          <w:ilvl w:val="0"/>
          <w:numId w:val="91"/>
        </w:numPr>
        <w:spacing w:after="0" w:line="240" w:lineRule="auto"/>
        <w:ind w:left="0"/>
        <w:jc w:val="both"/>
        <w:rPr>
          <w:rFonts w:ascii="Times New Roman" w:hAnsi="Times New Roman" w:cs="Times New Roman"/>
          <w:sz w:val="24"/>
          <w:szCs w:val="24"/>
        </w:rPr>
      </w:pPr>
      <w:r w:rsidRPr="00BA5EBA">
        <w:rPr>
          <w:rFonts w:ascii="Times New Roman" w:hAnsi="Times New Roman" w:cs="Times New Roman"/>
          <w:sz w:val="24"/>
          <w:szCs w:val="24"/>
        </w:rPr>
        <w:t>Виды функциональных проб с дозированной физической нагрузкой для оценки функционального состояния сердечно-сосудистой системы спортсменов. Правила дозирования физической нагрузки при выполнении функциональных проб. Правила оценки реакции ЧСС и АД в ответ на физическую нагрузку. Правила оценки реакции ЧСС и АД в восстановительном периоде. Критерии рациональной и нерациональной реакции сердечно-сосудистой системы спортсменов по результатам простейших функциональных проб с дозированной физической нагрузкой</w:t>
      </w:r>
    </w:p>
    <w:p w:rsidR="00001D6B" w:rsidRPr="00BA5EBA" w:rsidRDefault="00001D6B" w:rsidP="00372913">
      <w:pPr>
        <w:numPr>
          <w:ilvl w:val="0"/>
          <w:numId w:val="91"/>
        </w:numPr>
        <w:spacing w:after="0" w:line="240" w:lineRule="auto"/>
        <w:ind w:left="0"/>
        <w:jc w:val="both"/>
        <w:rPr>
          <w:rFonts w:ascii="Times New Roman" w:hAnsi="Times New Roman" w:cs="Times New Roman"/>
          <w:sz w:val="24"/>
          <w:szCs w:val="24"/>
        </w:rPr>
      </w:pPr>
      <w:r w:rsidRPr="00BA5EBA">
        <w:rPr>
          <w:rFonts w:ascii="Times New Roman" w:hAnsi="Times New Roman" w:cs="Times New Roman"/>
          <w:sz w:val="24"/>
          <w:szCs w:val="24"/>
        </w:rPr>
        <w:t>Расчёт вегетативного индекса Кердо для оценки преобладания симпатического или парасимпатического тонуса ВНС у спортсмена</w:t>
      </w:r>
    </w:p>
    <w:p w:rsidR="00001D6B" w:rsidRPr="00BA5EBA" w:rsidRDefault="00001D6B" w:rsidP="00372913">
      <w:pPr>
        <w:numPr>
          <w:ilvl w:val="0"/>
          <w:numId w:val="91"/>
        </w:numPr>
        <w:spacing w:after="0" w:line="240" w:lineRule="auto"/>
        <w:ind w:left="0"/>
        <w:jc w:val="both"/>
        <w:rPr>
          <w:rFonts w:ascii="Times New Roman" w:hAnsi="Times New Roman" w:cs="Times New Roman"/>
          <w:sz w:val="24"/>
          <w:szCs w:val="24"/>
        </w:rPr>
      </w:pPr>
      <w:r w:rsidRPr="00BA5EBA">
        <w:rPr>
          <w:rFonts w:ascii="Times New Roman" w:hAnsi="Times New Roman" w:cs="Times New Roman"/>
          <w:sz w:val="24"/>
          <w:szCs w:val="24"/>
        </w:rPr>
        <w:t xml:space="preserve">Методика теста </w:t>
      </w:r>
      <w:r w:rsidRPr="00BA5EBA">
        <w:rPr>
          <w:rFonts w:ascii="Times New Roman" w:hAnsi="Times New Roman" w:cs="Times New Roman"/>
          <w:sz w:val="24"/>
          <w:szCs w:val="24"/>
          <w:lang w:val="en-US"/>
        </w:rPr>
        <w:t>PWC</w:t>
      </w:r>
      <w:r w:rsidRPr="00BA5EBA">
        <w:rPr>
          <w:rFonts w:ascii="Times New Roman" w:hAnsi="Times New Roman" w:cs="Times New Roman"/>
          <w:sz w:val="24"/>
          <w:szCs w:val="24"/>
        </w:rPr>
        <w:t xml:space="preserve"> 170 со специфическими нагрузками в зависимости от избранного вида спорта для оценки уровня общей физической работоспособности</w:t>
      </w:r>
    </w:p>
    <w:p w:rsidR="00001D6B" w:rsidRPr="00BA5EBA" w:rsidRDefault="00001D6B" w:rsidP="00372913">
      <w:pPr>
        <w:numPr>
          <w:ilvl w:val="0"/>
          <w:numId w:val="91"/>
        </w:numPr>
        <w:spacing w:after="0" w:line="240" w:lineRule="auto"/>
        <w:ind w:left="0"/>
        <w:jc w:val="both"/>
        <w:rPr>
          <w:rFonts w:ascii="Times New Roman" w:hAnsi="Times New Roman" w:cs="Times New Roman"/>
          <w:sz w:val="24"/>
          <w:szCs w:val="24"/>
        </w:rPr>
      </w:pPr>
      <w:r w:rsidRPr="00BA5EBA">
        <w:rPr>
          <w:rFonts w:ascii="Times New Roman" w:hAnsi="Times New Roman" w:cs="Times New Roman"/>
          <w:sz w:val="24"/>
          <w:szCs w:val="24"/>
        </w:rPr>
        <w:t>Подбор средств восстановления в зависимости от характера выполняемой работы в избранном виде спорта, направленные на повышение работоспособности спортсменов и борьбу с утомлением (педагогические средства восстановления; психогигиенические мероприятия; физиотерапевтические воздействия: массаж, баня, электростимуляция и др.; пищевые факторы и специальные химические препараты)</w:t>
      </w:r>
    </w:p>
    <w:p w:rsidR="00001D6B" w:rsidRPr="00BA5EBA" w:rsidRDefault="00001D6B" w:rsidP="00372913">
      <w:pPr>
        <w:numPr>
          <w:ilvl w:val="0"/>
          <w:numId w:val="91"/>
        </w:numPr>
        <w:spacing w:after="0" w:line="240" w:lineRule="auto"/>
        <w:ind w:left="0"/>
        <w:jc w:val="both"/>
        <w:rPr>
          <w:rFonts w:ascii="Times New Roman" w:hAnsi="Times New Roman" w:cs="Times New Roman"/>
          <w:sz w:val="24"/>
          <w:szCs w:val="24"/>
        </w:rPr>
      </w:pPr>
      <w:r w:rsidRPr="00BA5EBA">
        <w:rPr>
          <w:rFonts w:ascii="Times New Roman" w:hAnsi="Times New Roman" w:cs="Times New Roman"/>
          <w:sz w:val="24"/>
          <w:szCs w:val="24"/>
        </w:rPr>
        <w:t>Физиологические изменения в организме при занятиях оздоровительными видами физической культуры</w:t>
      </w:r>
    </w:p>
    <w:p w:rsidR="00001D6B" w:rsidRPr="00BA5EBA" w:rsidRDefault="00001D6B" w:rsidP="00372913">
      <w:pPr>
        <w:numPr>
          <w:ilvl w:val="0"/>
          <w:numId w:val="91"/>
        </w:numPr>
        <w:spacing w:after="0" w:line="240" w:lineRule="auto"/>
        <w:ind w:left="0"/>
        <w:jc w:val="both"/>
        <w:rPr>
          <w:rFonts w:ascii="Times New Roman" w:hAnsi="Times New Roman" w:cs="Times New Roman"/>
          <w:sz w:val="24"/>
          <w:szCs w:val="24"/>
        </w:rPr>
      </w:pPr>
      <w:r w:rsidRPr="00BA5EBA">
        <w:rPr>
          <w:rFonts w:ascii="Times New Roman" w:hAnsi="Times New Roman" w:cs="Times New Roman"/>
          <w:sz w:val="24"/>
          <w:szCs w:val="24"/>
        </w:rPr>
        <w:lastRenderedPageBreak/>
        <w:t>Сбалансированность суточного рациона спортсменов, специализирующихся в различных видах спорта. Распределение суточной калорийности питания спортсмена в зависимости от режима тренировок</w:t>
      </w:r>
    </w:p>
    <w:p w:rsidR="00001D6B" w:rsidRPr="00BA5EBA" w:rsidRDefault="00001D6B" w:rsidP="00372913">
      <w:pPr>
        <w:numPr>
          <w:ilvl w:val="0"/>
          <w:numId w:val="91"/>
        </w:numPr>
        <w:spacing w:after="0" w:line="240" w:lineRule="auto"/>
        <w:ind w:left="0"/>
        <w:jc w:val="both"/>
        <w:rPr>
          <w:rFonts w:ascii="Times New Roman" w:hAnsi="Times New Roman" w:cs="Times New Roman"/>
          <w:sz w:val="24"/>
          <w:szCs w:val="24"/>
        </w:rPr>
      </w:pPr>
      <w:r w:rsidRPr="00BA5EBA">
        <w:rPr>
          <w:rFonts w:ascii="Times New Roman" w:hAnsi="Times New Roman" w:cs="Times New Roman"/>
          <w:sz w:val="24"/>
          <w:szCs w:val="24"/>
        </w:rPr>
        <w:t>Способы определения химического состава и калорийности пищи</w:t>
      </w:r>
    </w:p>
    <w:p w:rsidR="00001D6B" w:rsidRPr="00BA5EBA" w:rsidRDefault="00001D6B" w:rsidP="00372913">
      <w:pPr>
        <w:numPr>
          <w:ilvl w:val="0"/>
          <w:numId w:val="91"/>
        </w:numPr>
        <w:spacing w:after="0" w:line="240" w:lineRule="auto"/>
        <w:ind w:left="0"/>
        <w:jc w:val="both"/>
        <w:rPr>
          <w:rFonts w:ascii="Times New Roman" w:hAnsi="Times New Roman" w:cs="Times New Roman"/>
          <w:sz w:val="24"/>
          <w:szCs w:val="24"/>
        </w:rPr>
      </w:pPr>
      <w:r w:rsidRPr="00BA5EBA">
        <w:rPr>
          <w:rFonts w:ascii="Times New Roman" w:hAnsi="Times New Roman" w:cs="Times New Roman"/>
          <w:sz w:val="24"/>
          <w:szCs w:val="24"/>
        </w:rPr>
        <w:t>Дополнительное питание спортсменов. Группы питательных смесей и препаратов, применяемых в спорте: 1) белковые и белково-углеводные препараты и смеси (включая отдельные аминокислоты); 2) углеводные и углеводно-минеральные напитки и смеси; 3) питательные смеси, содержащие углеводы и полиненасыщенные жирные кислоты (ПНЖК); 4) питательные смеси, напитки и блюда, обогащенные ПНЖК и белками; 5) витаминные препараты</w:t>
      </w:r>
    </w:p>
    <w:p w:rsidR="00001D6B" w:rsidRPr="00BA5EBA" w:rsidRDefault="00001D6B" w:rsidP="00372913">
      <w:pPr>
        <w:spacing w:after="0" w:line="240" w:lineRule="auto"/>
        <w:jc w:val="both"/>
        <w:rPr>
          <w:rFonts w:ascii="Times New Roman" w:hAnsi="Times New Roman" w:cs="Times New Roman"/>
          <w:sz w:val="24"/>
          <w:szCs w:val="24"/>
        </w:rPr>
      </w:pPr>
    </w:p>
    <w:p w:rsidR="00001D6B" w:rsidRPr="00BA5EBA" w:rsidRDefault="00001D6B" w:rsidP="00372913">
      <w:pPr>
        <w:pStyle w:val="3"/>
        <w:tabs>
          <w:tab w:val="clear" w:pos="1080"/>
        </w:tabs>
        <w:spacing w:before="0" w:after="0"/>
        <w:ind w:left="0"/>
        <w:rPr>
          <w:rFonts w:ascii="Times New Roman" w:hAnsi="Times New Roman" w:cs="Times New Roman"/>
          <w:sz w:val="24"/>
          <w:szCs w:val="24"/>
        </w:rPr>
      </w:pPr>
      <w:bookmarkStart w:id="325" w:name="_Toc416618700"/>
      <w:r w:rsidRPr="00BA5EBA">
        <w:rPr>
          <w:rFonts w:ascii="Times New Roman" w:hAnsi="Times New Roman" w:cs="Times New Roman"/>
          <w:sz w:val="24"/>
          <w:szCs w:val="24"/>
        </w:rPr>
        <w:t>Перечень примерных заданий для самостоятельной работы</w:t>
      </w:r>
      <w:bookmarkEnd w:id="325"/>
    </w:p>
    <w:p w:rsidR="00001D6B" w:rsidRPr="00BA5EBA" w:rsidRDefault="00001D6B" w:rsidP="00372913">
      <w:pPr>
        <w:numPr>
          <w:ilvl w:val="0"/>
          <w:numId w:val="92"/>
        </w:numPr>
        <w:spacing w:after="0" w:line="240" w:lineRule="auto"/>
        <w:ind w:left="0"/>
        <w:jc w:val="both"/>
        <w:rPr>
          <w:rFonts w:ascii="Times New Roman" w:hAnsi="Times New Roman" w:cs="Times New Roman"/>
          <w:sz w:val="24"/>
          <w:szCs w:val="24"/>
        </w:rPr>
      </w:pPr>
      <w:r w:rsidRPr="00BA5EBA">
        <w:rPr>
          <w:rFonts w:ascii="Times New Roman" w:hAnsi="Times New Roman" w:cs="Times New Roman"/>
          <w:sz w:val="24"/>
          <w:szCs w:val="24"/>
        </w:rPr>
        <w:t>Самостоятельно произвести исследование основных свойств пульса у спортсмена пальпаторным способом</w:t>
      </w:r>
    </w:p>
    <w:p w:rsidR="00001D6B" w:rsidRPr="00BA5EBA" w:rsidRDefault="00001D6B" w:rsidP="00372913">
      <w:pPr>
        <w:numPr>
          <w:ilvl w:val="0"/>
          <w:numId w:val="92"/>
        </w:numPr>
        <w:spacing w:after="0" w:line="240" w:lineRule="auto"/>
        <w:ind w:left="0"/>
        <w:jc w:val="both"/>
        <w:rPr>
          <w:rFonts w:ascii="Times New Roman" w:hAnsi="Times New Roman" w:cs="Times New Roman"/>
          <w:sz w:val="24"/>
          <w:szCs w:val="24"/>
        </w:rPr>
      </w:pPr>
      <w:r w:rsidRPr="00BA5EBA">
        <w:rPr>
          <w:rFonts w:ascii="Times New Roman" w:hAnsi="Times New Roman" w:cs="Times New Roman"/>
          <w:sz w:val="24"/>
          <w:szCs w:val="24"/>
        </w:rPr>
        <w:t>Самостоятельно произвести измерение артериального давления аускультативным способом</w:t>
      </w:r>
    </w:p>
    <w:p w:rsidR="00001D6B" w:rsidRPr="00BA5EBA" w:rsidRDefault="00001D6B" w:rsidP="00372913">
      <w:pPr>
        <w:numPr>
          <w:ilvl w:val="0"/>
          <w:numId w:val="92"/>
        </w:numPr>
        <w:spacing w:after="0" w:line="240" w:lineRule="auto"/>
        <w:ind w:left="0"/>
        <w:jc w:val="both"/>
        <w:rPr>
          <w:rFonts w:ascii="Times New Roman" w:hAnsi="Times New Roman" w:cs="Times New Roman"/>
          <w:sz w:val="24"/>
          <w:szCs w:val="24"/>
        </w:rPr>
      </w:pPr>
      <w:r w:rsidRPr="00BA5EBA">
        <w:rPr>
          <w:rFonts w:ascii="Times New Roman" w:hAnsi="Times New Roman" w:cs="Times New Roman"/>
          <w:sz w:val="24"/>
          <w:szCs w:val="24"/>
        </w:rPr>
        <w:t>Рассчитать по соответствующей формуле величину должной ЖЕЛ для себя</w:t>
      </w:r>
    </w:p>
    <w:p w:rsidR="00001D6B" w:rsidRPr="00BA5EBA" w:rsidRDefault="00001D6B" w:rsidP="00372913">
      <w:pPr>
        <w:numPr>
          <w:ilvl w:val="0"/>
          <w:numId w:val="92"/>
        </w:numPr>
        <w:spacing w:after="0" w:line="240" w:lineRule="auto"/>
        <w:ind w:left="0"/>
        <w:jc w:val="both"/>
        <w:rPr>
          <w:rFonts w:ascii="Times New Roman" w:hAnsi="Times New Roman" w:cs="Times New Roman"/>
          <w:sz w:val="24"/>
          <w:szCs w:val="24"/>
        </w:rPr>
      </w:pPr>
      <w:r w:rsidRPr="00BA5EBA">
        <w:rPr>
          <w:rFonts w:ascii="Times New Roman" w:hAnsi="Times New Roman" w:cs="Times New Roman"/>
          <w:sz w:val="24"/>
          <w:szCs w:val="24"/>
        </w:rPr>
        <w:t>Самостоятельно произвести оценку преобладания тонуса (возбудимости) отделов ВНС посредством изучения кожно-сосудистой реакции (дермографизма)</w:t>
      </w:r>
    </w:p>
    <w:p w:rsidR="00001D6B" w:rsidRPr="00BA5EBA" w:rsidRDefault="00001D6B" w:rsidP="00372913">
      <w:pPr>
        <w:numPr>
          <w:ilvl w:val="0"/>
          <w:numId w:val="92"/>
        </w:numPr>
        <w:spacing w:after="0" w:line="240" w:lineRule="auto"/>
        <w:ind w:left="0"/>
        <w:jc w:val="both"/>
        <w:rPr>
          <w:rFonts w:ascii="Times New Roman" w:hAnsi="Times New Roman" w:cs="Times New Roman"/>
          <w:sz w:val="24"/>
          <w:szCs w:val="24"/>
        </w:rPr>
      </w:pPr>
      <w:r w:rsidRPr="00BA5EBA">
        <w:rPr>
          <w:rFonts w:ascii="Times New Roman" w:hAnsi="Times New Roman" w:cs="Times New Roman"/>
          <w:sz w:val="24"/>
          <w:szCs w:val="24"/>
        </w:rPr>
        <w:t>Самостоятельно провести пробу Яроцкого для оценки функционального состояния вестибулярного анализатора спортсмена</w:t>
      </w:r>
    </w:p>
    <w:p w:rsidR="00001D6B" w:rsidRPr="00BA5EBA" w:rsidRDefault="00001D6B" w:rsidP="00372913">
      <w:pPr>
        <w:numPr>
          <w:ilvl w:val="0"/>
          <w:numId w:val="92"/>
        </w:numPr>
        <w:spacing w:after="0" w:line="240" w:lineRule="auto"/>
        <w:ind w:left="0"/>
        <w:jc w:val="both"/>
        <w:rPr>
          <w:rFonts w:ascii="Times New Roman" w:hAnsi="Times New Roman" w:cs="Times New Roman"/>
          <w:sz w:val="24"/>
          <w:szCs w:val="24"/>
        </w:rPr>
      </w:pPr>
      <w:r w:rsidRPr="00BA5EBA">
        <w:rPr>
          <w:rFonts w:ascii="Times New Roman" w:hAnsi="Times New Roman" w:cs="Times New Roman"/>
          <w:sz w:val="24"/>
          <w:szCs w:val="24"/>
        </w:rPr>
        <w:t>Самостоятельно провести пробу Ромберга для оценки статической координации спортсмена</w:t>
      </w:r>
    </w:p>
    <w:p w:rsidR="00001D6B" w:rsidRPr="00BA5EBA" w:rsidRDefault="00001D6B" w:rsidP="00372913">
      <w:pPr>
        <w:numPr>
          <w:ilvl w:val="0"/>
          <w:numId w:val="92"/>
        </w:numPr>
        <w:spacing w:after="0" w:line="240" w:lineRule="auto"/>
        <w:ind w:left="0"/>
        <w:jc w:val="both"/>
        <w:rPr>
          <w:rFonts w:ascii="Times New Roman" w:hAnsi="Times New Roman" w:cs="Times New Roman"/>
          <w:sz w:val="24"/>
          <w:szCs w:val="24"/>
        </w:rPr>
      </w:pPr>
      <w:r w:rsidRPr="00BA5EBA">
        <w:rPr>
          <w:rFonts w:ascii="Times New Roman" w:hAnsi="Times New Roman" w:cs="Times New Roman"/>
          <w:sz w:val="24"/>
          <w:szCs w:val="24"/>
        </w:rPr>
        <w:t>Самостоятельно провести пробы с задержкой дыхания Штанге, Генчи для оценки функционального состояния системы внешнего дыхания</w:t>
      </w:r>
    </w:p>
    <w:p w:rsidR="00001D6B" w:rsidRPr="00BA5EBA" w:rsidRDefault="00001D6B" w:rsidP="00372913">
      <w:pPr>
        <w:numPr>
          <w:ilvl w:val="0"/>
          <w:numId w:val="92"/>
        </w:numPr>
        <w:spacing w:after="0" w:line="240" w:lineRule="auto"/>
        <w:ind w:left="0"/>
        <w:jc w:val="both"/>
        <w:rPr>
          <w:rFonts w:ascii="Times New Roman" w:hAnsi="Times New Roman" w:cs="Times New Roman"/>
          <w:sz w:val="24"/>
          <w:szCs w:val="24"/>
        </w:rPr>
      </w:pPr>
      <w:r w:rsidRPr="00BA5EBA">
        <w:rPr>
          <w:rFonts w:ascii="Times New Roman" w:hAnsi="Times New Roman" w:cs="Times New Roman"/>
          <w:sz w:val="24"/>
          <w:szCs w:val="24"/>
        </w:rPr>
        <w:t>Самостоятельно подобрать для себя гигиенические средства восстановления спортивной работоспособности в зависимости от характера выполняемой работы в избранном виде спорта</w:t>
      </w:r>
    </w:p>
    <w:p w:rsidR="00001D6B" w:rsidRPr="00BA5EBA" w:rsidRDefault="00001D6B" w:rsidP="00372913">
      <w:pPr>
        <w:pStyle w:val="3"/>
        <w:tabs>
          <w:tab w:val="clear" w:pos="1080"/>
        </w:tabs>
        <w:spacing w:before="0" w:after="0"/>
        <w:ind w:left="0" w:firstLine="720"/>
        <w:rPr>
          <w:rFonts w:ascii="Times New Roman" w:hAnsi="Times New Roman" w:cs="Times New Roman"/>
          <w:sz w:val="24"/>
          <w:szCs w:val="24"/>
        </w:rPr>
      </w:pPr>
      <w:bookmarkStart w:id="326" w:name="_Toc416618701"/>
      <w:r w:rsidRPr="00BA5EBA">
        <w:rPr>
          <w:rFonts w:ascii="Times New Roman" w:hAnsi="Times New Roman" w:cs="Times New Roman"/>
          <w:sz w:val="24"/>
          <w:szCs w:val="24"/>
        </w:rPr>
        <w:t>Примерная тематика рефератов</w:t>
      </w:r>
      <w:bookmarkEnd w:id="326"/>
    </w:p>
    <w:p w:rsidR="00001D6B" w:rsidRPr="00BA5EBA" w:rsidRDefault="00001D6B" w:rsidP="00372913">
      <w:pPr>
        <w:pStyle w:val="3"/>
        <w:tabs>
          <w:tab w:val="clear" w:pos="1080"/>
          <w:tab w:val="left" w:pos="720"/>
        </w:tabs>
        <w:spacing w:before="0" w:after="0"/>
        <w:ind w:left="0" w:hanging="360"/>
        <w:jc w:val="both"/>
        <w:rPr>
          <w:rFonts w:ascii="Times New Roman" w:hAnsi="Times New Roman" w:cs="Times New Roman"/>
          <w:b w:val="0"/>
          <w:sz w:val="24"/>
          <w:szCs w:val="24"/>
        </w:rPr>
      </w:pPr>
      <w:bookmarkStart w:id="327" w:name="_Toc416618414"/>
      <w:bookmarkStart w:id="328" w:name="_Toc416618702"/>
      <w:r w:rsidRPr="00BA5EBA">
        <w:rPr>
          <w:rFonts w:ascii="Times New Roman" w:hAnsi="Times New Roman" w:cs="Times New Roman"/>
          <w:b w:val="0"/>
          <w:sz w:val="24"/>
          <w:szCs w:val="24"/>
        </w:rPr>
        <w:t>1.</w:t>
      </w:r>
      <w:r w:rsidRPr="00BA5EBA">
        <w:rPr>
          <w:rFonts w:ascii="Times New Roman" w:hAnsi="Times New Roman" w:cs="Times New Roman"/>
          <w:b w:val="0"/>
          <w:sz w:val="24"/>
          <w:szCs w:val="24"/>
        </w:rPr>
        <w:tab/>
        <w:t>Психофизиология сенсорных процессов. Переработка нервных импульсов центральной нервной системой</w:t>
      </w:r>
      <w:bookmarkEnd w:id="327"/>
      <w:bookmarkEnd w:id="328"/>
    </w:p>
    <w:p w:rsidR="00001D6B" w:rsidRPr="00BA5EBA" w:rsidRDefault="00001D6B" w:rsidP="00372913">
      <w:pPr>
        <w:pStyle w:val="1"/>
        <w:tabs>
          <w:tab w:val="left" w:pos="720"/>
        </w:tabs>
        <w:spacing w:before="0"/>
        <w:ind w:hanging="360"/>
        <w:jc w:val="both"/>
        <w:rPr>
          <w:rFonts w:ascii="Times New Roman" w:hAnsi="Times New Roman" w:cs="Times New Roman"/>
          <w:b w:val="0"/>
          <w:color w:val="auto"/>
          <w:sz w:val="24"/>
          <w:szCs w:val="24"/>
        </w:rPr>
      </w:pPr>
      <w:bookmarkStart w:id="329" w:name="_Toc416618260"/>
      <w:bookmarkStart w:id="330" w:name="_Toc416618415"/>
      <w:bookmarkStart w:id="331" w:name="_Toc416618703"/>
      <w:r w:rsidRPr="00BA5EBA">
        <w:rPr>
          <w:rFonts w:ascii="Times New Roman" w:hAnsi="Times New Roman" w:cs="Times New Roman"/>
          <w:b w:val="0"/>
          <w:color w:val="auto"/>
          <w:sz w:val="24"/>
          <w:szCs w:val="24"/>
        </w:rPr>
        <w:t xml:space="preserve">2. </w:t>
      </w:r>
      <w:r w:rsidRPr="00BA5EBA">
        <w:rPr>
          <w:rFonts w:ascii="Times New Roman" w:hAnsi="Times New Roman" w:cs="Times New Roman"/>
          <w:b w:val="0"/>
          <w:color w:val="auto"/>
          <w:sz w:val="24"/>
          <w:szCs w:val="24"/>
        </w:rPr>
        <w:tab/>
        <w:t>Психофизиология функциональных состояний и взаимосвязь психофизиологических показателей с психологическими и соматическими свойствами</w:t>
      </w:r>
      <w:bookmarkEnd w:id="329"/>
      <w:bookmarkEnd w:id="330"/>
      <w:bookmarkEnd w:id="331"/>
    </w:p>
    <w:p w:rsidR="00001D6B" w:rsidRPr="00BA5EBA" w:rsidRDefault="00001D6B" w:rsidP="00372913">
      <w:pPr>
        <w:pStyle w:val="1"/>
        <w:tabs>
          <w:tab w:val="left" w:pos="720"/>
        </w:tabs>
        <w:spacing w:before="0"/>
        <w:ind w:hanging="360"/>
        <w:jc w:val="both"/>
        <w:rPr>
          <w:rFonts w:ascii="Times New Roman" w:hAnsi="Times New Roman" w:cs="Times New Roman"/>
          <w:b w:val="0"/>
          <w:color w:val="auto"/>
          <w:sz w:val="24"/>
          <w:szCs w:val="24"/>
        </w:rPr>
      </w:pPr>
      <w:bookmarkStart w:id="332" w:name="_Toc416618262"/>
      <w:bookmarkStart w:id="333" w:name="_Toc416618417"/>
      <w:bookmarkStart w:id="334" w:name="_Toc416618705"/>
      <w:r w:rsidRPr="00BA5EBA">
        <w:rPr>
          <w:rFonts w:ascii="Times New Roman" w:hAnsi="Times New Roman" w:cs="Times New Roman"/>
          <w:b w:val="0"/>
          <w:color w:val="auto"/>
          <w:sz w:val="24"/>
          <w:szCs w:val="24"/>
        </w:rPr>
        <w:t>3.</w:t>
      </w:r>
      <w:r w:rsidRPr="00BA5EBA">
        <w:rPr>
          <w:rFonts w:ascii="Times New Roman" w:hAnsi="Times New Roman" w:cs="Times New Roman"/>
          <w:b w:val="0"/>
          <w:color w:val="auto"/>
          <w:sz w:val="24"/>
          <w:szCs w:val="24"/>
        </w:rPr>
        <w:tab/>
        <w:t>Понятие о функциональной подготовленности спортсменов. Факторы, лимитирующие достижение высоких результатов в избранном виде спорта. Оценка уровня различных компонентов функциональной подготовленности спортсменов</w:t>
      </w:r>
      <w:bookmarkEnd w:id="332"/>
      <w:bookmarkEnd w:id="333"/>
      <w:bookmarkEnd w:id="334"/>
    </w:p>
    <w:p w:rsidR="00001D6B" w:rsidRPr="00BA5EBA" w:rsidRDefault="00001D6B" w:rsidP="00372913">
      <w:pPr>
        <w:pStyle w:val="3"/>
        <w:tabs>
          <w:tab w:val="clear" w:pos="1080"/>
        </w:tabs>
        <w:spacing w:before="0" w:after="0"/>
        <w:ind w:left="0"/>
        <w:rPr>
          <w:rFonts w:ascii="Times New Roman" w:hAnsi="Times New Roman" w:cs="Times New Roman"/>
          <w:sz w:val="24"/>
          <w:szCs w:val="24"/>
        </w:rPr>
      </w:pPr>
      <w:bookmarkStart w:id="335" w:name="_Toc416618706"/>
      <w:r w:rsidRPr="00BA5EBA">
        <w:rPr>
          <w:rFonts w:ascii="Times New Roman" w:hAnsi="Times New Roman" w:cs="Times New Roman"/>
          <w:sz w:val="24"/>
          <w:szCs w:val="24"/>
        </w:rPr>
        <w:t>ФОНД ОЦЕНОЧНЫХ СРЕДСТВ ДЛЯ ПРОВЕДЕНИЯ ПРОМЕЖУТОЧНОЙ АТТЕСТАЦИИ</w:t>
      </w:r>
      <w:bookmarkEnd w:id="335"/>
      <w:r w:rsidRPr="00BA5EBA">
        <w:rPr>
          <w:rFonts w:ascii="Times New Roman" w:hAnsi="Times New Roman" w:cs="Times New Roman"/>
          <w:sz w:val="24"/>
          <w:szCs w:val="24"/>
        </w:rPr>
        <w:t xml:space="preserve"> </w:t>
      </w:r>
    </w:p>
    <w:p w:rsidR="00001D6B" w:rsidRPr="00BA5EBA" w:rsidRDefault="00001D6B" w:rsidP="00372913">
      <w:pPr>
        <w:pStyle w:val="3"/>
        <w:tabs>
          <w:tab w:val="clear" w:pos="1080"/>
        </w:tabs>
        <w:spacing w:before="0" w:after="0"/>
        <w:ind w:left="0"/>
        <w:rPr>
          <w:rFonts w:ascii="Times New Roman" w:hAnsi="Times New Roman" w:cs="Times New Roman"/>
          <w:sz w:val="24"/>
          <w:szCs w:val="24"/>
        </w:rPr>
      </w:pPr>
      <w:bookmarkStart w:id="336" w:name="_Toc416618707"/>
      <w:r w:rsidRPr="00BA5EBA">
        <w:rPr>
          <w:rFonts w:ascii="Times New Roman" w:hAnsi="Times New Roman" w:cs="Times New Roman"/>
          <w:sz w:val="24"/>
          <w:szCs w:val="24"/>
        </w:rPr>
        <w:t>Этапы формирования компетенций</w:t>
      </w:r>
      <w:bookmarkEnd w:id="336"/>
      <w:r w:rsidRPr="00BA5EBA">
        <w:rPr>
          <w:rFonts w:ascii="Times New Roman" w:hAnsi="Times New Roman" w:cs="Times New Roman"/>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96"/>
        <w:gridCol w:w="7796"/>
      </w:tblGrid>
      <w:tr w:rsidR="00001D6B" w:rsidRPr="00BA5EBA" w:rsidTr="00FD25E8">
        <w:tc>
          <w:tcPr>
            <w:tcW w:w="1696" w:type="dxa"/>
            <w:vAlign w:val="center"/>
          </w:tcPr>
          <w:p w:rsidR="00001D6B" w:rsidRPr="00BA5EBA" w:rsidRDefault="00001D6B" w:rsidP="00372913">
            <w:pPr>
              <w:spacing w:after="0" w:line="240" w:lineRule="auto"/>
              <w:ind w:hanging="142"/>
              <w:jc w:val="center"/>
              <w:rPr>
                <w:rFonts w:ascii="Times New Roman" w:hAnsi="Times New Roman" w:cs="Times New Roman"/>
                <w:b/>
                <w:sz w:val="24"/>
                <w:szCs w:val="24"/>
              </w:rPr>
            </w:pPr>
            <w:r w:rsidRPr="00BA5EBA">
              <w:rPr>
                <w:rFonts w:ascii="Times New Roman" w:hAnsi="Times New Roman" w:cs="Times New Roman"/>
                <w:b/>
                <w:sz w:val="24"/>
                <w:szCs w:val="24"/>
              </w:rPr>
              <w:t xml:space="preserve"> Компетенции</w:t>
            </w:r>
          </w:p>
        </w:tc>
        <w:tc>
          <w:tcPr>
            <w:tcW w:w="7796" w:type="dxa"/>
            <w:vAlign w:val="center"/>
          </w:tcPr>
          <w:p w:rsidR="00001D6B" w:rsidRPr="00BA5EBA" w:rsidRDefault="00001D6B" w:rsidP="00372913">
            <w:pPr>
              <w:spacing w:after="0" w:line="240" w:lineRule="auto"/>
              <w:jc w:val="center"/>
              <w:rPr>
                <w:rFonts w:ascii="Times New Roman" w:hAnsi="Times New Roman" w:cs="Times New Roman"/>
                <w:b/>
                <w:sz w:val="24"/>
                <w:szCs w:val="24"/>
              </w:rPr>
            </w:pPr>
            <w:r w:rsidRPr="00BA5EBA">
              <w:rPr>
                <w:rFonts w:ascii="Times New Roman" w:hAnsi="Times New Roman" w:cs="Times New Roman"/>
                <w:b/>
                <w:sz w:val="24"/>
                <w:szCs w:val="24"/>
              </w:rPr>
              <w:t>Перечень дисциплин и практик с указанием семестра, на которых формируется данная компетенция</w:t>
            </w:r>
          </w:p>
        </w:tc>
      </w:tr>
      <w:tr w:rsidR="00001D6B" w:rsidRPr="00BA5EBA" w:rsidTr="00FD25E8">
        <w:trPr>
          <w:trHeight w:val="553"/>
        </w:trPr>
        <w:tc>
          <w:tcPr>
            <w:tcW w:w="1696" w:type="dxa"/>
          </w:tcPr>
          <w:p w:rsidR="00001D6B" w:rsidRPr="00BA5EBA" w:rsidRDefault="00001D6B" w:rsidP="00372913">
            <w:pPr>
              <w:spacing w:after="0" w:line="240" w:lineRule="auto"/>
              <w:jc w:val="both"/>
              <w:rPr>
                <w:rFonts w:ascii="Times New Roman" w:hAnsi="Times New Roman" w:cs="Times New Roman"/>
                <w:sz w:val="24"/>
                <w:szCs w:val="24"/>
              </w:rPr>
            </w:pPr>
            <w:r w:rsidRPr="00BA5EBA">
              <w:rPr>
                <w:rFonts w:ascii="Times New Roman" w:hAnsi="Times New Roman" w:cs="Times New Roman"/>
                <w:sz w:val="24"/>
                <w:szCs w:val="24"/>
              </w:rPr>
              <w:t>ОПК-1</w:t>
            </w:r>
          </w:p>
          <w:p w:rsidR="00001D6B" w:rsidRPr="00BA5EBA" w:rsidRDefault="00001D6B" w:rsidP="00372913">
            <w:pPr>
              <w:spacing w:after="0" w:line="240" w:lineRule="auto"/>
              <w:jc w:val="both"/>
              <w:rPr>
                <w:rFonts w:ascii="Times New Roman" w:hAnsi="Times New Roman" w:cs="Times New Roman"/>
                <w:sz w:val="24"/>
                <w:szCs w:val="24"/>
              </w:rPr>
            </w:pPr>
          </w:p>
        </w:tc>
        <w:tc>
          <w:tcPr>
            <w:tcW w:w="7796" w:type="dxa"/>
          </w:tcPr>
          <w:p w:rsidR="00001D6B" w:rsidRPr="00BA5EBA" w:rsidRDefault="00001D6B" w:rsidP="00372913">
            <w:pPr>
              <w:spacing w:after="0" w:line="240" w:lineRule="auto"/>
              <w:ind w:firstLine="460"/>
              <w:rPr>
                <w:rFonts w:ascii="Times New Roman" w:hAnsi="Times New Roman" w:cs="Times New Roman"/>
                <w:sz w:val="24"/>
                <w:szCs w:val="24"/>
              </w:rPr>
            </w:pPr>
            <w:r w:rsidRPr="00BA5EBA">
              <w:rPr>
                <w:rFonts w:ascii="Times New Roman" w:hAnsi="Times New Roman" w:cs="Times New Roman"/>
                <w:sz w:val="24"/>
                <w:szCs w:val="24"/>
              </w:rPr>
              <w:t>анатомия – 1, 2 семестры</w:t>
            </w:r>
          </w:p>
          <w:p w:rsidR="00001D6B" w:rsidRPr="00BA5EBA" w:rsidRDefault="00001D6B" w:rsidP="00372913">
            <w:pPr>
              <w:spacing w:after="0" w:line="240" w:lineRule="auto"/>
              <w:ind w:firstLine="460"/>
              <w:rPr>
                <w:rFonts w:ascii="Times New Roman" w:hAnsi="Times New Roman" w:cs="Times New Roman"/>
                <w:sz w:val="24"/>
                <w:szCs w:val="24"/>
              </w:rPr>
            </w:pPr>
            <w:r w:rsidRPr="00BA5EBA">
              <w:rPr>
                <w:rFonts w:ascii="Times New Roman" w:hAnsi="Times New Roman" w:cs="Times New Roman"/>
                <w:sz w:val="24"/>
                <w:szCs w:val="24"/>
              </w:rPr>
              <w:t xml:space="preserve">биомеханика – 4 семестр </w:t>
            </w:r>
          </w:p>
          <w:p w:rsidR="00001D6B" w:rsidRPr="00BA5EBA" w:rsidRDefault="00001D6B" w:rsidP="00372913">
            <w:pPr>
              <w:spacing w:after="0" w:line="240" w:lineRule="auto"/>
              <w:ind w:firstLine="460"/>
              <w:rPr>
                <w:rFonts w:ascii="Times New Roman" w:hAnsi="Times New Roman" w:cs="Times New Roman"/>
                <w:sz w:val="24"/>
                <w:szCs w:val="24"/>
              </w:rPr>
            </w:pPr>
            <w:r w:rsidRPr="00BA5EBA">
              <w:rPr>
                <w:rFonts w:ascii="Times New Roman" w:hAnsi="Times New Roman" w:cs="Times New Roman"/>
                <w:sz w:val="24"/>
                <w:szCs w:val="24"/>
              </w:rPr>
              <w:t xml:space="preserve">биохимия - 3 семестр </w:t>
            </w:r>
          </w:p>
          <w:p w:rsidR="00001D6B" w:rsidRPr="00BA5EBA" w:rsidRDefault="00001D6B" w:rsidP="00372913">
            <w:pPr>
              <w:spacing w:after="0" w:line="240" w:lineRule="auto"/>
              <w:ind w:firstLine="460"/>
              <w:rPr>
                <w:rFonts w:ascii="Times New Roman" w:hAnsi="Times New Roman" w:cs="Times New Roman"/>
                <w:sz w:val="24"/>
                <w:szCs w:val="24"/>
              </w:rPr>
            </w:pPr>
            <w:r w:rsidRPr="00BA5EBA">
              <w:rPr>
                <w:rFonts w:ascii="Times New Roman" w:hAnsi="Times New Roman" w:cs="Times New Roman"/>
                <w:sz w:val="24"/>
                <w:szCs w:val="24"/>
              </w:rPr>
              <w:t xml:space="preserve">физиология – 4, 5  семестры </w:t>
            </w:r>
          </w:p>
          <w:p w:rsidR="00001D6B" w:rsidRPr="00BA5EBA" w:rsidRDefault="00001D6B" w:rsidP="00372913">
            <w:pPr>
              <w:spacing w:after="0" w:line="240" w:lineRule="auto"/>
              <w:ind w:firstLine="460"/>
              <w:rPr>
                <w:rFonts w:ascii="Times New Roman" w:hAnsi="Times New Roman" w:cs="Times New Roman"/>
                <w:sz w:val="24"/>
                <w:szCs w:val="24"/>
              </w:rPr>
            </w:pPr>
            <w:r w:rsidRPr="00BA5EBA">
              <w:rPr>
                <w:rFonts w:ascii="Times New Roman" w:hAnsi="Times New Roman" w:cs="Times New Roman"/>
                <w:sz w:val="24"/>
                <w:szCs w:val="24"/>
              </w:rPr>
              <w:t xml:space="preserve">гигиенические основы физкультурно-спортивной деятельности - 8 семестр </w:t>
            </w:r>
          </w:p>
          <w:p w:rsidR="00001D6B" w:rsidRPr="00BA5EBA" w:rsidRDefault="00001D6B" w:rsidP="00372913">
            <w:pPr>
              <w:spacing w:after="0" w:line="240" w:lineRule="auto"/>
              <w:ind w:firstLine="460"/>
              <w:rPr>
                <w:rFonts w:ascii="Times New Roman" w:hAnsi="Times New Roman" w:cs="Times New Roman"/>
                <w:sz w:val="24"/>
                <w:szCs w:val="24"/>
              </w:rPr>
            </w:pPr>
            <w:r w:rsidRPr="00BA5EBA">
              <w:rPr>
                <w:rFonts w:ascii="Times New Roman" w:hAnsi="Times New Roman" w:cs="Times New Roman"/>
                <w:sz w:val="24"/>
                <w:szCs w:val="24"/>
              </w:rPr>
              <w:t xml:space="preserve">психология физической культуры - 4 семестр </w:t>
            </w:r>
          </w:p>
          <w:p w:rsidR="00001D6B" w:rsidRPr="00BA5EBA" w:rsidRDefault="00001D6B" w:rsidP="00372913">
            <w:pPr>
              <w:spacing w:after="0" w:line="240" w:lineRule="auto"/>
              <w:ind w:firstLine="460"/>
              <w:rPr>
                <w:rFonts w:ascii="Times New Roman" w:hAnsi="Times New Roman" w:cs="Times New Roman"/>
                <w:sz w:val="24"/>
                <w:szCs w:val="24"/>
              </w:rPr>
            </w:pPr>
            <w:r w:rsidRPr="00BA5EBA">
              <w:rPr>
                <w:rFonts w:ascii="Times New Roman" w:hAnsi="Times New Roman" w:cs="Times New Roman"/>
                <w:sz w:val="24"/>
                <w:szCs w:val="24"/>
              </w:rPr>
              <w:t>психология спорта - 6 семестр</w:t>
            </w:r>
          </w:p>
          <w:p w:rsidR="00001D6B" w:rsidRPr="00BA5EBA" w:rsidRDefault="00001D6B" w:rsidP="00372913">
            <w:pPr>
              <w:spacing w:after="0" w:line="240" w:lineRule="auto"/>
              <w:ind w:firstLine="460"/>
              <w:rPr>
                <w:rFonts w:ascii="Times New Roman" w:hAnsi="Times New Roman" w:cs="Times New Roman"/>
                <w:sz w:val="24"/>
                <w:szCs w:val="24"/>
              </w:rPr>
            </w:pPr>
            <w:r w:rsidRPr="00BA5EBA">
              <w:rPr>
                <w:rFonts w:ascii="Times New Roman" w:hAnsi="Times New Roman" w:cs="Times New Roman"/>
                <w:sz w:val="24"/>
                <w:szCs w:val="24"/>
              </w:rPr>
              <w:t>спортивная медицина - 5 семестр</w:t>
            </w:r>
          </w:p>
          <w:p w:rsidR="00001D6B" w:rsidRPr="00BA5EBA" w:rsidRDefault="00001D6B" w:rsidP="00372913">
            <w:pPr>
              <w:spacing w:after="0" w:line="240" w:lineRule="auto"/>
              <w:ind w:firstLine="460"/>
              <w:rPr>
                <w:rFonts w:ascii="Times New Roman" w:hAnsi="Times New Roman" w:cs="Times New Roman"/>
                <w:sz w:val="24"/>
                <w:szCs w:val="24"/>
              </w:rPr>
            </w:pPr>
            <w:r w:rsidRPr="00BA5EBA">
              <w:rPr>
                <w:rFonts w:ascii="Times New Roman" w:hAnsi="Times New Roman" w:cs="Times New Roman"/>
                <w:sz w:val="24"/>
                <w:szCs w:val="24"/>
              </w:rPr>
              <w:t>физиология спорта - 6 семестр</w:t>
            </w:r>
          </w:p>
          <w:p w:rsidR="00001D6B" w:rsidRPr="00BA5EBA" w:rsidRDefault="00001D6B" w:rsidP="00372913">
            <w:pPr>
              <w:spacing w:after="0" w:line="240" w:lineRule="auto"/>
              <w:ind w:firstLine="460"/>
              <w:rPr>
                <w:rFonts w:ascii="Times New Roman" w:hAnsi="Times New Roman" w:cs="Times New Roman"/>
                <w:sz w:val="24"/>
                <w:szCs w:val="24"/>
              </w:rPr>
            </w:pPr>
            <w:r w:rsidRPr="00BA5EBA">
              <w:rPr>
                <w:rFonts w:ascii="Times New Roman" w:hAnsi="Times New Roman" w:cs="Times New Roman"/>
                <w:sz w:val="24"/>
                <w:szCs w:val="24"/>
              </w:rPr>
              <w:t>лечебная физическая культура - 6 семестр</w:t>
            </w:r>
          </w:p>
          <w:p w:rsidR="00001D6B" w:rsidRPr="00BA5EBA" w:rsidRDefault="00001D6B" w:rsidP="00372913">
            <w:pPr>
              <w:spacing w:after="0" w:line="240" w:lineRule="auto"/>
              <w:ind w:firstLine="460"/>
              <w:rPr>
                <w:rFonts w:ascii="Times New Roman" w:hAnsi="Times New Roman" w:cs="Times New Roman"/>
                <w:sz w:val="24"/>
                <w:szCs w:val="24"/>
              </w:rPr>
            </w:pPr>
            <w:r w:rsidRPr="00BA5EBA">
              <w:rPr>
                <w:rFonts w:ascii="Times New Roman" w:hAnsi="Times New Roman" w:cs="Times New Roman"/>
                <w:sz w:val="24"/>
                <w:szCs w:val="24"/>
              </w:rPr>
              <w:lastRenderedPageBreak/>
              <w:t>психолого-педагогические основы специализации - 7 семестр</w:t>
            </w:r>
          </w:p>
          <w:p w:rsidR="00001D6B" w:rsidRPr="00BA5EBA" w:rsidRDefault="00001D6B" w:rsidP="00372913">
            <w:pPr>
              <w:spacing w:after="0" w:line="240" w:lineRule="auto"/>
              <w:ind w:firstLine="460"/>
              <w:rPr>
                <w:rFonts w:ascii="Times New Roman" w:hAnsi="Times New Roman" w:cs="Times New Roman"/>
                <w:sz w:val="24"/>
                <w:szCs w:val="24"/>
              </w:rPr>
            </w:pPr>
            <w:r w:rsidRPr="00BA5EBA">
              <w:rPr>
                <w:rFonts w:ascii="Times New Roman" w:hAnsi="Times New Roman" w:cs="Times New Roman"/>
                <w:sz w:val="24"/>
                <w:szCs w:val="24"/>
              </w:rPr>
              <w:t>учебная практика – 5 семестр</w:t>
            </w:r>
          </w:p>
          <w:p w:rsidR="00001D6B" w:rsidRPr="00BA5EBA" w:rsidRDefault="00001D6B" w:rsidP="00372913">
            <w:pPr>
              <w:spacing w:after="0" w:line="240" w:lineRule="auto"/>
              <w:ind w:firstLine="460"/>
              <w:rPr>
                <w:rFonts w:ascii="Times New Roman" w:hAnsi="Times New Roman" w:cs="Times New Roman"/>
                <w:sz w:val="24"/>
                <w:szCs w:val="24"/>
              </w:rPr>
            </w:pPr>
            <w:r w:rsidRPr="00BA5EBA">
              <w:rPr>
                <w:rFonts w:ascii="Times New Roman" w:hAnsi="Times New Roman" w:cs="Times New Roman"/>
                <w:sz w:val="24"/>
                <w:szCs w:val="24"/>
              </w:rPr>
              <w:t xml:space="preserve">производственная (профессионально-ориентированная) практика - 7 семестр </w:t>
            </w:r>
          </w:p>
          <w:p w:rsidR="00001D6B" w:rsidRPr="00BA5EBA" w:rsidRDefault="00001D6B" w:rsidP="00372913">
            <w:pPr>
              <w:spacing w:after="0" w:line="240" w:lineRule="auto"/>
              <w:ind w:firstLine="460"/>
              <w:rPr>
                <w:rFonts w:ascii="Times New Roman" w:hAnsi="Times New Roman" w:cs="Times New Roman"/>
                <w:sz w:val="24"/>
                <w:szCs w:val="24"/>
              </w:rPr>
            </w:pPr>
            <w:r w:rsidRPr="00BA5EBA">
              <w:rPr>
                <w:rFonts w:ascii="Times New Roman" w:hAnsi="Times New Roman" w:cs="Times New Roman"/>
                <w:sz w:val="24"/>
                <w:szCs w:val="24"/>
              </w:rPr>
              <w:t>факультатив по подготовке к учебной практике - 5 семестр</w:t>
            </w:r>
          </w:p>
          <w:p w:rsidR="00001D6B" w:rsidRPr="00BA5EBA" w:rsidRDefault="00001D6B" w:rsidP="00372913">
            <w:pPr>
              <w:spacing w:after="0" w:line="240" w:lineRule="auto"/>
              <w:ind w:firstLine="460"/>
              <w:rPr>
                <w:rFonts w:ascii="Times New Roman" w:hAnsi="Times New Roman" w:cs="Times New Roman"/>
                <w:sz w:val="24"/>
                <w:szCs w:val="24"/>
              </w:rPr>
            </w:pPr>
            <w:r w:rsidRPr="00BA5EBA">
              <w:rPr>
                <w:rFonts w:ascii="Times New Roman" w:hAnsi="Times New Roman" w:cs="Times New Roman"/>
                <w:sz w:val="24"/>
                <w:szCs w:val="24"/>
              </w:rPr>
              <w:t>факультатив по подготовке к производственной практике - 7 семестр</w:t>
            </w:r>
          </w:p>
        </w:tc>
      </w:tr>
      <w:tr w:rsidR="00001D6B" w:rsidRPr="00BA5EBA" w:rsidTr="00FD25E8">
        <w:trPr>
          <w:trHeight w:val="553"/>
        </w:trPr>
        <w:tc>
          <w:tcPr>
            <w:tcW w:w="1696" w:type="dxa"/>
          </w:tcPr>
          <w:p w:rsidR="00001D6B" w:rsidRPr="00BA5EBA" w:rsidRDefault="00001D6B" w:rsidP="00372913">
            <w:pPr>
              <w:spacing w:after="0" w:line="240" w:lineRule="auto"/>
              <w:jc w:val="both"/>
              <w:rPr>
                <w:rFonts w:ascii="Times New Roman" w:hAnsi="Times New Roman" w:cs="Times New Roman"/>
                <w:sz w:val="24"/>
                <w:szCs w:val="24"/>
              </w:rPr>
            </w:pPr>
            <w:r w:rsidRPr="00BA5EBA">
              <w:rPr>
                <w:rFonts w:ascii="Times New Roman" w:hAnsi="Times New Roman" w:cs="Times New Roman"/>
                <w:sz w:val="24"/>
                <w:szCs w:val="24"/>
              </w:rPr>
              <w:lastRenderedPageBreak/>
              <w:t>ОПК-11</w:t>
            </w:r>
          </w:p>
          <w:p w:rsidR="00001D6B" w:rsidRPr="00BA5EBA" w:rsidRDefault="00001D6B" w:rsidP="00372913">
            <w:pPr>
              <w:spacing w:after="0" w:line="240" w:lineRule="auto"/>
              <w:jc w:val="both"/>
              <w:rPr>
                <w:rFonts w:ascii="Times New Roman" w:hAnsi="Times New Roman" w:cs="Times New Roman"/>
                <w:sz w:val="24"/>
                <w:szCs w:val="24"/>
              </w:rPr>
            </w:pPr>
          </w:p>
        </w:tc>
        <w:tc>
          <w:tcPr>
            <w:tcW w:w="7796" w:type="dxa"/>
          </w:tcPr>
          <w:p w:rsidR="00001D6B" w:rsidRPr="00BA5EBA" w:rsidRDefault="00001D6B" w:rsidP="00372913">
            <w:pPr>
              <w:spacing w:after="0" w:line="240" w:lineRule="auto"/>
              <w:ind w:firstLine="460"/>
              <w:rPr>
                <w:rFonts w:ascii="Times New Roman" w:hAnsi="Times New Roman" w:cs="Times New Roman"/>
                <w:sz w:val="24"/>
                <w:szCs w:val="24"/>
              </w:rPr>
            </w:pPr>
            <w:r w:rsidRPr="00BA5EBA">
              <w:rPr>
                <w:rFonts w:ascii="Times New Roman" w:hAnsi="Times New Roman" w:cs="Times New Roman"/>
                <w:sz w:val="24"/>
                <w:szCs w:val="24"/>
              </w:rPr>
              <w:t>научно-методическая деятельность – 3 семестр</w:t>
            </w:r>
          </w:p>
          <w:p w:rsidR="00001D6B" w:rsidRPr="00BA5EBA" w:rsidRDefault="00001D6B" w:rsidP="00372913">
            <w:pPr>
              <w:spacing w:after="0" w:line="240" w:lineRule="auto"/>
              <w:ind w:firstLine="460"/>
              <w:rPr>
                <w:rFonts w:ascii="Times New Roman" w:hAnsi="Times New Roman" w:cs="Times New Roman"/>
                <w:sz w:val="24"/>
                <w:szCs w:val="24"/>
              </w:rPr>
            </w:pPr>
            <w:r w:rsidRPr="00BA5EBA">
              <w:rPr>
                <w:rFonts w:ascii="Times New Roman" w:hAnsi="Times New Roman" w:cs="Times New Roman"/>
                <w:sz w:val="24"/>
                <w:szCs w:val="24"/>
              </w:rPr>
              <w:t>теория и методика избранного вида спорта –2, 4, 5 семестры</w:t>
            </w:r>
          </w:p>
          <w:p w:rsidR="00001D6B" w:rsidRPr="00BA5EBA" w:rsidRDefault="00001D6B" w:rsidP="00372913">
            <w:pPr>
              <w:spacing w:after="0" w:line="240" w:lineRule="auto"/>
              <w:ind w:firstLine="460"/>
              <w:rPr>
                <w:rFonts w:ascii="Times New Roman" w:hAnsi="Times New Roman" w:cs="Times New Roman"/>
                <w:sz w:val="24"/>
                <w:szCs w:val="24"/>
              </w:rPr>
            </w:pPr>
            <w:r w:rsidRPr="00BA5EBA">
              <w:rPr>
                <w:rFonts w:ascii="Times New Roman" w:hAnsi="Times New Roman" w:cs="Times New Roman"/>
                <w:sz w:val="24"/>
                <w:szCs w:val="24"/>
              </w:rPr>
              <w:t>научно-методическое обеспечение подготовки спортивного резерва в ИБС – 6, 8 семестр</w:t>
            </w:r>
          </w:p>
          <w:p w:rsidR="00001D6B" w:rsidRPr="00BA5EBA" w:rsidRDefault="00001D6B" w:rsidP="00372913">
            <w:pPr>
              <w:spacing w:after="0" w:line="240" w:lineRule="auto"/>
              <w:ind w:firstLine="460"/>
              <w:rPr>
                <w:rFonts w:ascii="Times New Roman" w:hAnsi="Times New Roman" w:cs="Times New Roman"/>
                <w:sz w:val="24"/>
                <w:szCs w:val="24"/>
              </w:rPr>
            </w:pPr>
            <w:r w:rsidRPr="00BA5EBA">
              <w:rPr>
                <w:rFonts w:ascii="Times New Roman" w:hAnsi="Times New Roman" w:cs="Times New Roman"/>
                <w:sz w:val="24"/>
                <w:szCs w:val="24"/>
              </w:rPr>
              <w:t>спортивная медицина – 5 семестр</w:t>
            </w:r>
          </w:p>
          <w:p w:rsidR="00001D6B" w:rsidRPr="00BA5EBA" w:rsidRDefault="00001D6B" w:rsidP="00372913">
            <w:pPr>
              <w:spacing w:after="0" w:line="240" w:lineRule="auto"/>
              <w:ind w:firstLine="460"/>
              <w:rPr>
                <w:rFonts w:ascii="Times New Roman" w:hAnsi="Times New Roman" w:cs="Times New Roman"/>
                <w:sz w:val="24"/>
                <w:szCs w:val="24"/>
              </w:rPr>
            </w:pPr>
            <w:r w:rsidRPr="00BA5EBA">
              <w:rPr>
                <w:rFonts w:ascii="Times New Roman" w:hAnsi="Times New Roman" w:cs="Times New Roman"/>
                <w:sz w:val="24"/>
                <w:szCs w:val="24"/>
              </w:rPr>
              <w:t>преддипломная практика – 8 семестр</w:t>
            </w:r>
          </w:p>
        </w:tc>
      </w:tr>
      <w:tr w:rsidR="00001D6B" w:rsidRPr="00BA5EBA" w:rsidTr="00FD25E8">
        <w:trPr>
          <w:trHeight w:val="553"/>
        </w:trPr>
        <w:tc>
          <w:tcPr>
            <w:tcW w:w="1696" w:type="dxa"/>
          </w:tcPr>
          <w:p w:rsidR="00001D6B" w:rsidRPr="00BA5EBA" w:rsidRDefault="00001D6B" w:rsidP="00372913">
            <w:pPr>
              <w:spacing w:after="0" w:line="240" w:lineRule="auto"/>
              <w:jc w:val="both"/>
              <w:rPr>
                <w:rFonts w:ascii="Times New Roman" w:hAnsi="Times New Roman" w:cs="Times New Roman"/>
                <w:sz w:val="24"/>
                <w:szCs w:val="24"/>
              </w:rPr>
            </w:pPr>
            <w:r w:rsidRPr="00BA5EBA">
              <w:rPr>
                <w:rFonts w:ascii="Times New Roman" w:hAnsi="Times New Roman" w:cs="Times New Roman"/>
                <w:sz w:val="24"/>
                <w:szCs w:val="24"/>
              </w:rPr>
              <w:t>ПК-8</w:t>
            </w:r>
          </w:p>
          <w:p w:rsidR="00001D6B" w:rsidRPr="00BA5EBA" w:rsidRDefault="00001D6B" w:rsidP="00372913">
            <w:pPr>
              <w:spacing w:after="0" w:line="240" w:lineRule="auto"/>
              <w:jc w:val="both"/>
              <w:rPr>
                <w:rFonts w:ascii="Times New Roman" w:hAnsi="Times New Roman" w:cs="Times New Roman"/>
                <w:sz w:val="24"/>
                <w:szCs w:val="24"/>
              </w:rPr>
            </w:pPr>
          </w:p>
        </w:tc>
        <w:tc>
          <w:tcPr>
            <w:tcW w:w="7796" w:type="dxa"/>
          </w:tcPr>
          <w:p w:rsidR="00001D6B" w:rsidRPr="00BA5EBA" w:rsidRDefault="00001D6B" w:rsidP="00372913">
            <w:pPr>
              <w:spacing w:after="0" w:line="240" w:lineRule="auto"/>
              <w:ind w:firstLine="460"/>
              <w:rPr>
                <w:rFonts w:ascii="Times New Roman" w:hAnsi="Times New Roman" w:cs="Times New Roman"/>
                <w:sz w:val="24"/>
                <w:szCs w:val="24"/>
              </w:rPr>
            </w:pPr>
            <w:r w:rsidRPr="00BA5EBA">
              <w:rPr>
                <w:rFonts w:ascii="Times New Roman" w:hAnsi="Times New Roman" w:cs="Times New Roman"/>
                <w:sz w:val="24"/>
                <w:szCs w:val="24"/>
              </w:rPr>
              <w:t>физиология - 4, 5  семестры</w:t>
            </w:r>
          </w:p>
          <w:p w:rsidR="00001D6B" w:rsidRPr="00BA5EBA" w:rsidRDefault="00001D6B" w:rsidP="00372913">
            <w:pPr>
              <w:spacing w:after="0" w:line="240" w:lineRule="auto"/>
              <w:ind w:firstLine="460"/>
              <w:rPr>
                <w:rFonts w:ascii="Times New Roman" w:hAnsi="Times New Roman" w:cs="Times New Roman"/>
                <w:sz w:val="24"/>
                <w:szCs w:val="24"/>
              </w:rPr>
            </w:pPr>
            <w:r w:rsidRPr="00BA5EBA">
              <w:rPr>
                <w:rFonts w:ascii="Times New Roman" w:hAnsi="Times New Roman" w:cs="Times New Roman"/>
                <w:sz w:val="24"/>
                <w:szCs w:val="24"/>
              </w:rPr>
              <w:t xml:space="preserve">гигиенические основы физкультурно-спортивной деятельности - 8 семестр </w:t>
            </w:r>
          </w:p>
          <w:p w:rsidR="00001D6B" w:rsidRPr="00BA5EBA" w:rsidRDefault="00001D6B" w:rsidP="00372913">
            <w:pPr>
              <w:spacing w:after="0" w:line="240" w:lineRule="auto"/>
              <w:ind w:firstLine="460"/>
              <w:rPr>
                <w:rFonts w:ascii="Times New Roman" w:hAnsi="Times New Roman" w:cs="Times New Roman"/>
                <w:sz w:val="24"/>
                <w:szCs w:val="24"/>
              </w:rPr>
            </w:pPr>
            <w:r w:rsidRPr="00BA5EBA">
              <w:rPr>
                <w:rFonts w:ascii="Times New Roman" w:hAnsi="Times New Roman" w:cs="Times New Roman"/>
                <w:sz w:val="24"/>
                <w:szCs w:val="24"/>
              </w:rPr>
              <w:t>гимнастика – 2, 3 семестры</w:t>
            </w:r>
          </w:p>
          <w:p w:rsidR="00001D6B" w:rsidRPr="00BA5EBA" w:rsidRDefault="00001D6B" w:rsidP="00372913">
            <w:pPr>
              <w:spacing w:after="0" w:line="240" w:lineRule="auto"/>
              <w:ind w:firstLine="460"/>
              <w:rPr>
                <w:rFonts w:ascii="Times New Roman" w:hAnsi="Times New Roman" w:cs="Times New Roman"/>
                <w:sz w:val="24"/>
                <w:szCs w:val="24"/>
              </w:rPr>
            </w:pPr>
            <w:r w:rsidRPr="00BA5EBA">
              <w:rPr>
                <w:rFonts w:ascii="Times New Roman" w:hAnsi="Times New Roman" w:cs="Times New Roman"/>
                <w:sz w:val="24"/>
                <w:szCs w:val="24"/>
              </w:rPr>
              <w:t>легкая атлетика – 1, 2 семестры</w:t>
            </w:r>
          </w:p>
          <w:p w:rsidR="00001D6B" w:rsidRPr="00BA5EBA" w:rsidRDefault="00001D6B" w:rsidP="00372913">
            <w:pPr>
              <w:spacing w:after="0" w:line="240" w:lineRule="auto"/>
              <w:ind w:firstLine="460"/>
              <w:rPr>
                <w:rFonts w:ascii="Times New Roman" w:hAnsi="Times New Roman" w:cs="Times New Roman"/>
                <w:sz w:val="24"/>
                <w:szCs w:val="24"/>
              </w:rPr>
            </w:pPr>
            <w:r w:rsidRPr="00BA5EBA">
              <w:rPr>
                <w:rFonts w:ascii="Times New Roman" w:hAnsi="Times New Roman" w:cs="Times New Roman"/>
                <w:sz w:val="24"/>
                <w:szCs w:val="24"/>
              </w:rPr>
              <w:t>плавание – 5, 6 семестры</w:t>
            </w:r>
          </w:p>
          <w:p w:rsidR="00001D6B" w:rsidRPr="00BA5EBA" w:rsidRDefault="00001D6B" w:rsidP="00372913">
            <w:pPr>
              <w:spacing w:after="0" w:line="240" w:lineRule="auto"/>
              <w:ind w:firstLine="460"/>
              <w:rPr>
                <w:rFonts w:ascii="Times New Roman" w:hAnsi="Times New Roman" w:cs="Times New Roman"/>
                <w:sz w:val="24"/>
                <w:szCs w:val="24"/>
              </w:rPr>
            </w:pPr>
            <w:r w:rsidRPr="00BA5EBA">
              <w:rPr>
                <w:rFonts w:ascii="Times New Roman" w:hAnsi="Times New Roman" w:cs="Times New Roman"/>
                <w:sz w:val="24"/>
                <w:szCs w:val="24"/>
              </w:rPr>
              <w:t>спортивные и подвижные игры – 2, 3, 4 семестры</w:t>
            </w:r>
          </w:p>
          <w:p w:rsidR="00001D6B" w:rsidRPr="00BA5EBA" w:rsidRDefault="00001D6B" w:rsidP="00372913">
            <w:pPr>
              <w:spacing w:after="0" w:line="240" w:lineRule="auto"/>
              <w:ind w:firstLine="460"/>
              <w:rPr>
                <w:rFonts w:ascii="Times New Roman" w:hAnsi="Times New Roman" w:cs="Times New Roman"/>
                <w:sz w:val="24"/>
                <w:szCs w:val="24"/>
              </w:rPr>
            </w:pPr>
            <w:r w:rsidRPr="00BA5EBA">
              <w:rPr>
                <w:rFonts w:ascii="Times New Roman" w:hAnsi="Times New Roman" w:cs="Times New Roman"/>
                <w:sz w:val="24"/>
                <w:szCs w:val="24"/>
              </w:rPr>
              <w:t>лыжная подготовка – 2 семестр</w:t>
            </w:r>
          </w:p>
          <w:p w:rsidR="00001D6B" w:rsidRPr="00BA5EBA" w:rsidRDefault="00001D6B" w:rsidP="00372913">
            <w:pPr>
              <w:spacing w:after="0" w:line="240" w:lineRule="auto"/>
              <w:ind w:firstLine="460"/>
              <w:rPr>
                <w:rFonts w:ascii="Times New Roman" w:hAnsi="Times New Roman" w:cs="Times New Roman"/>
                <w:sz w:val="24"/>
                <w:szCs w:val="24"/>
              </w:rPr>
            </w:pPr>
            <w:r w:rsidRPr="00BA5EBA">
              <w:rPr>
                <w:rFonts w:ascii="Times New Roman" w:hAnsi="Times New Roman" w:cs="Times New Roman"/>
                <w:sz w:val="24"/>
                <w:szCs w:val="24"/>
              </w:rPr>
              <w:t>теория и методика избранного вида спорта – 2, 3, 4, 5 семестры</w:t>
            </w:r>
          </w:p>
          <w:p w:rsidR="00001D6B" w:rsidRPr="00BA5EBA" w:rsidRDefault="00001D6B" w:rsidP="00372913">
            <w:pPr>
              <w:spacing w:after="0" w:line="240" w:lineRule="auto"/>
              <w:ind w:firstLine="460"/>
              <w:rPr>
                <w:rFonts w:ascii="Times New Roman" w:hAnsi="Times New Roman" w:cs="Times New Roman"/>
                <w:sz w:val="24"/>
                <w:szCs w:val="24"/>
              </w:rPr>
            </w:pPr>
            <w:r w:rsidRPr="00BA5EBA">
              <w:rPr>
                <w:rFonts w:ascii="Times New Roman" w:hAnsi="Times New Roman" w:cs="Times New Roman"/>
                <w:sz w:val="24"/>
                <w:szCs w:val="24"/>
              </w:rPr>
              <w:t>технологии спортивной тренировки в ИВС – 5, 6, 7, 8 семестры</w:t>
            </w:r>
          </w:p>
          <w:p w:rsidR="00001D6B" w:rsidRPr="00BA5EBA" w:rsidRDefault="00001D6B" w:rsidP="00372913">
            <w:pPr>
              <w:spacing w:after="0" w:line="240" w:lineRule="auto"/>
              <w:ind w:firstLine="464"/>
              <w:rPr>
                <w:rFonts w:ascii="Times New Roman" w:hAnsi="Times New Roman" w:cs="Times New Roman"/>
                <w:sz w:val="24"/>
                <w:szCs w:val="24"/>
              </w:rPr>
            </w:pPr>
            <w:r w:rsidRPr="00BA5EBA">
              <w:rPr>
                <w:rFonts w:ascii="Times New Roman" w:hAnsi="Times New Roman" w:cs="Times New Roman"/>
                <w:sz w:val="24"/>
                <w:szCs w:val="24"/>
              </w:rPr>
              <w:t>научно-методическое обеспечение подготовки спортивного резерва в ИВС – 6, 7, 8 семестры</w:t>
            </w:r>
          </w:p>
          <w:p w:rsidR="00001D6B" w:rsidRPr="00BA5EBA" w:rsidRDefault="00001D6B" w:rsidP="00372913">
            <w:pPr>
              <w:spacing w:after="0" w:line="240" w:lineRule="auto"/>
              <w:ind w:firstLine="464"/>
              <w:rPr>
                <w:rFonts w:ascii="Times New Roman" w:hAnsi="Times New Roman" w:cs="Times New Roman"/>
                <w:sz w:val="24"/>
                <w:szCs w:val="24"/>
              </w:rPr>
            </w:pPr>
            <w:r w:rsidRPr="00BA5EBA">
              <w:rPr>
                <w:rFonts w:ascii="Times New Roman" w:hAnsi="Times New Roman" w:cs="Times New Roman"/>
                <w:sz w:val="24"/>
                <w:szCs w:val="24"/>
              </w:rPr>
              <w:t>психология спорта – 6 семестр</w:t>
            </w:r>
          </w:p>
          <w:p w:rsidR="00001D6B" w:rsidRPr="00BA5EBA" w:rsidRDefault="00001D6B" w:rsidP="00372913">
            <w:pPr>
              <w:spacing w:after="0" w:line="240" w:lineRule="auto"/>
              <w:ind w:firstLine="464"/>
              <w:rPr>
                <w:rFonts w:ascii="Times New Roman" w:hAnsi="Times New Roman" w:cs="Times New Roman"/>
                <w:sz w:val="24"/>
                <w:szCs w:val="24"/>
              </w:rPr>
            </w:pPr>
            <w:r w:rsidRPr="00BA5EBA">
              <w:rPr>
                <w:rFonts w:ascii="Times New Roman" w:hAnsi="Times New Roman" w:cs="Times New Roman"/>
                <w:sz w:val="24"/>
                <w:szCs w:val="24"/>
              </w:rPr>
              <w:t>физиология спорта – 5 семестр</w:t>
            </w:r>
          </w:p>
          <w:p w:rsidR="00001D6B" w:rsidRPr="00BA5EBA" w:rsidRDefault="00001D6B" w:rsidP="00372913">
            <w:pPr>
              <w:spacing w:after="0" w:line="240" w:lineRule="auto"/>
              <w:ind w:firstLine="460"/>
              <w:rPr>
                <w:rFonts w:ascii="Times New Roman" w:hAnsi="Times New Roman" w:cs="Times New Roman"/>
                <w:sz w:val="24"/>
                <w:szCs w:val="24"/>
              </w:rPr>
            </w:pPr>
            <w:r w:rsidRPr="00BA5EBA">
              <w:rPr>
                <w:rFonts w:ascii="Times New Roman" w:hAnsi="Times New Roman" w:cs="Times New Roman"/>
                <w:sz w:val="24"/>
                <w:szCs w:val="24"/>
              </w:rPr>
              <w:t xml:space="preserve">производственная (профессионально-ориентированная) практика - 7 семестр </w:t>
            </w:r>
          </w:p>
          <w:p w:rsidR="00001D6B" w:rsidRPr="00BA5EBA" w:rsidRDefault="00001D6B" w:rsidP="00372913">
            <w:pPr>
              <w:spacing w:after="0" w:line="240" w:lineRule="auto"/>
              <w:rPr>
                <w:rFonts w:ascii="Times New Roman" w:hAnsi="Times New Roman" w:cs="Times New Roman"/>
                <w:sz w:val="24"/>
                <w:szCs w:val="24"/>
              </w:rPr>
            </w:pPr>
            <w:r w:rsidRPr="00BA5EBA">
              <w:rPr>
                <w:rFonts w:ascii="Times New Roman" w:hAnsi="Times New Roman" w:cs="Times New Roman"/>
                <w:sz w:val="24"/>
                <w:szCs w:val="24"/>
              </w:rPr>
              <w:t>факультатив по подготовке к производственной практике - 7 семестр</w:t>
            </w:r>
          </w:p>
        </w:tc>
      </w:tr>
    </w:tbl>
    <w:p w:rsidR="00001D6B" w:rsidRPr="00BA5EBA" w:rsidRDefault="00001D6B" w:rsidP="00372913">
      <w:pPr>
        <w:pStyle w:val="3"/>
        <w:tabs>
          <w:tab w:val="clear" w:pos="1080"/>
        </w:tabs>
        <w:spacing w:before="0" w:after="0"/>
        <w:ind w:left="0"/>
        <w:rPr>
          <w:rFonts w:ascii="Times New Roman" w:hAnsi="Times New Roman" w:cs="Times New Roman"/>
          <w:sz w:val="24"/>
          <w:szCs w:val="24"/>
        </w:rPr>
      </w:pPr>
      <w:bookmarkStart w:id="337" w:name="_Toc416618708"/>
      <w:r w:rsidRPr="00BA5EBA">
        <w:rPr>
          <w:rFonts w:ascii="Times New Roman" w:hAnsi="Times New Roman" w:cs="Times New Roman"/>
          <w:sz w:val="24"/>
          <w:szCs w:val="24"/>
        </w:rPr>
        <w:t>Показатели и критерии оценивания компетенций на этапе изучения дисциплины</w:t>
      </w:r>
      <w:bookmarkEnd w:id="337"/>
    </w:p>
    <w:tbl>
      <w:tblPr>
        <w:tblW w:w="0" w:type="auto"/>
        <w:tblInd w:w="-98" w:type="dxa"/>
        <w:tblCellMar>
          <w:left w:w="0" w:type="dxa"/>
          <w:right w:w="0" w:type="dxa"/>
        </w:tblCellMar>
        <w:tblLook w:val="04A0"/>
      </w:tblPr>
      <w:tblGrid>
        <w:gridCol w:w="805"/>
        <w:gridCol w:w="2778"/>
        <w:gridCol w:w="4056"/>
        <w:gridCol w:w="1932"/>
      </w:tblGrid>
      <w:tr w:rsidR="00001D6B" w:rsidRPr="00BA5EBA" w:rsidTr="00FD25E8">
        <w:trPr>
          <w:trHeight w:val="963"/>
        </w:trPr>
        <w:tc>
          <w:tcPr>
            <w:tcW w:w="0" w:type="auto"/>
            <w:tcBorders>
              <w:top w:val="single" w:sz="8" w:space="0" w:color="000000"/>
              <w:left w:val="single" w:sz="8" w:space="0" w:color="000000"/>
              <w:bottom w:val="single" w:sz="4" w:space="0" w:color="auto"/>
              <w:right w:val="single" w:sz="8" w:space="0" w:color="000000"/>
            </w:tcBorders>
            <w:shd w:val="clear" w:color="auto" w:fill="FFFFFF"/>
            <w:vAlign w:val="center"/>
          </w:tcPr>
          <w:p w:rsidR="00001D6B" w:rsidRPr="00BA5EBA" w:rsidRDefault="00001D6B" w:rsidP="00372913">
            <w:pPr>
              <w:spacing w:after="0" w:line="240" w:lineRule="auto"/>
              <w:jc w:val="center"/>
              <w:rPr>
                <w:rFonts w:ascii="Times New Roman" w:hAnsi="Times New Roman" w:cs="Times New Roman"/>
                <w:b/>
                <w:bCs/>
                <w:sz w:val="24"/>
                <w:szCs w:val="24"/>
              </w:rPr>
            </w:pPr>
            <w:r w:rsidRPr="00BA5EBA">
              <w:rPr>
                <w:rFonts w:ascii="Times New Roman" w:hAnsi="Times New Roman" w:cs="Times New Roman"/>
                <w:b/>
                <w:bCs/>
                <w:sz w:val="24"/>
                <w:szCs w:val="24"/>
              </w:rPr>
              <w:t>Компе-</w:t>
            </w:r>
          </w:p>
          <w:p w:rsidR="00001D6B" w:rsidRPr="00BA5EBA" w:rsidRDefault="00001D6B" w:rsidP="00372913">
            <w:pPr>
              <w:spacing w:after="0" w:line="240" w:lineRule="auto"/>
              <w:jc w:val="center"/>
              <w:rPr>
                <w:rFonts w:ascii="Times New Roman" w:hAnsi="Times New Roman" w:cs="Times New Roman"/>
                <w:b/>
                <w:bCs/>
                <w:sz w:val="24"/>
                <w:szCs w:val="24"/>
              </w:rPr>
            </w:pPr>
            <w:r w:rsidRPr="00BA5EBA">
              <w:rPr>
                <w:rFonts w:ascii="Times New Roman" w:hAnsi="Times New Roman" w:cs="Times New Roman"/>
                <w:b/>
                <w:bCs/>
                <w:sz w:val="24"/>
                <w:szCs w:val="24"/>
              </w:rPr>
              <w:t>тенции</w:t>
            </w:r>
          </w:p>
        </w:tc>
        <w:tc>
          <w:tcPr>
            <w:tcW w:w="0" w:type="auto"/>
            <w:tcBorders>
              <w:top w:val="single" w:sz="8" w:space="0" w:color="000000"/>
              <w:left w:val="single" w:sz="8" w:space="0" w:color="000000"/>
              <w:bottom w:val="single" w:sz="4" w:space="0" w:color="auto"/>
              <w:right w:val="single" w:sz="8" w:space="0" w:color="000000"/>
            </w:tcBorders>
            <w:shd w:val="clear" w:color="auto" w:fill="FFFFFF"/>
            <w:tcMar>
              <w:top w:w="15" w:type="dxa"/>
              <w:left w:w="108" w:type="dxa"/>
              <w:bottom w:w="0" w:type="dxa"/>
              <w:right w:w="108" w:type="dxa"/>
            </w:tcMar>
            <w:vAlign w:val="center"/>
          </w:tcPr>
          <w:p w:rsidR="00001D6B" w:rsidRPr="00BA5EBA" w:rsidRDefault="00001D6B" w:rsidP="00372913">
            <w:pPr>
              <w:spacing w:after="0" w:line="240" w:lineRule="auto"/>
              <w:jc w:val="center"/>
              <w:rPr>
                <w:rFonts w:ascii="Times New Roman" w:hAnsi="Times New Roman" w:cs="Times New Roman"/>
                <w:sz w:val="24"/>
                <w:szCs w:val="24"/>
              </w:rPr>
            </w:pPr>
            <w:r w:rsidRPr="00BA5EBA">
              <w:rPr>
                <w:rFonts w:ascii="Times New Roman" w:hAnsi="Times New Roman" w:cs="Times New Roman"/>
                <w:b/>
                <w:bCs/>
                <w:sz w:val="24"/>
                <w:szCs w:val="24"/>
              </w:rPr>
              <w:t>Показатели</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tcPr>
          <w:p w:rsidR="00001D6B" w:rsidRPr="00BA5EBA" w:rsidRDefault="00001D6B" w:rsidP="00372913">
            <w:pPr>
              <w:spacing w:after="0" w:line="240" w:lineRule="auto"/>
              <w:jc w:val="center"/>
              <w:rPr>
                <w:rFonts w:ascii="Times New Roman" w:hAnsi="Times New Roman" w:cs="Times New Roman"/>
                <w:sz w:val="24"/>
                <w:szCs w:val="24"/>
              </w:rPr>
            </w:pPr>
            <w:r w:rsidRPr="00BA5EBA">
              <w:rPr>
                <w:rFonts w:ascii="Times New Roman" w:hAnsi="Times New Roman" w:cs="Times New Roman"/>
                <w:b/>
                <w:bCs/>
                <w:sz w:val="24"/>
                <w:szCs w:val="24"/>
              </w:rPr>
              <w:t>Критерии</w:t>
            </w:r>
          </w:p>
          <w:p w:rsidR="00001D6B" w:rsidRPr="00BA5EBA" w:rsidRDefault="00001D6B" w:rsidP="00372913">
            <w:pPr>
              <w:spacing w:after="0" w:line="240" w:lineRule="auto"/>
              <w:jc w:val="center"/>
              <w:rPr>
                <w:rFonts w:ascii="Times New Roman" w:hAnsi="Times New Roman" w:cs="Times New Roman"/>
                <w:sz w:val="24"/>
                <w:szCs w:val="24"/>
              </w:rPr>
            </w:pPr>
            <w:r w:rsidRPr="00BA5EBA">
              <w:rPr>
                <w:rFonts w:ascii="Times New Roman" w:hAnsi="Times New Roman" w:cs="Times New Roman"/>
                <w:b/>
                <w:bCs/>
                <w:sz w:val="24"/>
                <w:szCs w:val="24"/>
              </w:rPr>
              <w:t>оценивания</w:t>
            </w:r>
          </w:p>
        </w:tc>
        <w:tc>
          <w:tcPr>
            <w:tcW w:w="0" w:type="auto"/>
            <w:tcBorders>
              <w:top w:val="single" w:sz="8" w:space="0" w:color="000000"/>
              <w:left w:val="single" w:sz="8" w:space="0" w:color="000000"/>
              <w:bottom w:val="single" w:sz="4" w:space="0" w:color="000000"/>
              <w:right w:val="single" w:sz="8" w:space="0" w:color="000000"/>
            </w:tcBorders>
            <w:shd w:val="clear" w:color="auto" w:fill="FFFFFF"/>
            <w:tcMar>
              <w:top w:w="15" w:type="dxa"/>
              <w:left w:w="108" w:type="dxa"/>
              <w:bottom w:w="0" w:type="dxa"/>
              <w:right w:w="108" w:type="dxa"/>
            </w:tcMar>
            <w:vAlign w:val="center"/>
          </w:tcPr>
          <w:p w:rsidR="00001D6B" w:rsidRPr="00BA5EBA" w:rsidRDefault="00001D6B" w:rsidP="00372913">
            <w:pPr>
              <w:spacing w:after="0" w:line="240" w:lineRule="auto"/>
              <w:jc w:val="center"/>
              <w:rPr>
                <w:rFonts w:ascii="Times New Roman" w:hAnsi="Times New Roman" w:cs="Times New Roman"/>
                <w:sz w:val="24"/>
                <w:szCs w:val="24"/>
              </w:rPr>
            </w:pPr>
            <w:r w:rsidRPr="00BA5EBA">
              <w:rPr>
                <w:rFonts w:ascii="Times New Roman" w:hAnsi="Times New Roman" w:cs="Times New Roman"/>
                <w:b/>
                <w:bCs/>
                <w:sz w:val="24"/>
                <w:szCs w:val="24"/>
              </w:rPr>
              <w:t>Средства оценивания</w:t>
            </w:r>
          </w:p>
        </w:tc>
      </w:tr>
      <w:tr w:rsidR="00001D6B" w:rsidRPr="00BA5EBA" w:rsidTr="00FD25E8">
        <w:trPr>
          <w:trHeight w:val="515"/>
        </w:trPr>
        <w:tc>
          <w:tcPr>
            <w:tcW w:w="0" w:type="auto"/>
            <w:vMerge w:val="restart"/>
            <w:tcBorders>
              <w:top w:val="single" w:sz="4" w:space="0" w:color="auto"/>
              <w:left w:val="single" w:sz="4" w:space="0" w:color="auto"/>
              <w:right w:val="single" w:sz="4" w:space="0" w:color="auto"/>
            </w:tcBorders>
            <w:shd w:val="clear" w:color="auto" w:fill="FFFFFF"/>
            <w:vAlign w:val="center"/>
          </w:tcPr>
          <w:p w:rsidR="00001D6B" w:rsidRPr="00BA5EBA" w:rsidRDefault="00001D6B" w:rsidP="00372913">
            <w:pPr>
              <w:spacing w:after="0" w:line="240" w:lineRule="auto"/>
              <w:jc w:val="both"/>
              <w:rPr>
                <w:rFonts w:ascii="Times New Roman" w:hAnsi="Times New Roman" w:cs="Times New Roman"/>
                <w:sz w:val="24"/>
                <w:szCs w:val="24"/>
              </w:rPr>
            </w:pPr>
            <w:r w:rsidRPr="00BA5EBA">
              <w:rPr>
                <w:rFonts w:ascii="Times New Roman" w:hAnsi="Times New Roman" w:cs="Times New Roman"/>
                <w:sz w:val="24"/>
                <w:szCs w:val="24"/>
              </w:rPr>
              <w:t>ОПК-1</w:t>
            </w:r>
          </w:p>
          <w:p w:rsidR="00001D6B" w:rsidRPr="00BA5EBA" w:rsidRDefault="00001D6B" w:rsidP="00372913">
            <w:pPr>
              <w:spacing w:after="0" w:line="240" w:lineRule="auto"/>
              <w:jc w:val="both"/>
              <w:rPr>
                <w:rFonts w:ascii="Times New Roman" w:hAnsi="Times New Roman" w:cs="Times New Roman"/>
                <w:i/>
                <w:iCs/>
                <w:sz w:val="24"/>
                <w:szCs w:val="24"/>
              </w:rPr>
            </w:pPr>
          </w:p>
        </w:tc>
        <w:tc>
          <w:tcPr>
            <w:tcW w:w="0" w:type="auto"/>
            <w:tcBorders>
              <w:top w:val="single" w:sz="4" w:space="0" w:color="auto"/>
              <w:left w:val="single" w:sz="4" w:space="0" w:color="auto"/>
              <w:right w:val="single" w:sz="4" w:space="0" w:color="auto"/>
            </w:tcBorders>
            <w:shd w:val="clear" w:color="auto" w:fill="FFFFFF"/>
            <w:tcMar>
              <w:top w:w="15" w:type="dxa"/>
              <w:left w:w="108" w:type="dxa"/>
              <w:bottom w:w="0" w:type="dxa"/>
              <w:right w:w="108" w:type="dxa"/>
            </w:tcMar>
            <w:vAlign w:val="center"/>
          </w:tcPr>
          <w:p w:rsidR="00001D6B" w:rsidRPr="00BA5EBA" w:rsidRDefault="00001D6B" w:rsidP="00372913">
            <w:pPr>
              <w:spacing w:after="0" w:line="240" w:lineRule="auto"/>
              <w:ind w:firstLine="459"/>
              <w:jc w:val="both"/>
              <w:rPr>
                <w:rFonts w:ascii="Times New Roman" w:hAnsi="Times New Roman" w:cs="Times New Roman"/>
                <w:sz w:val="24"/>
                <w:szCs w:val="24"/>
              </w:rPr>
            </w:pPr>
            <w:r w:rsidRPr="00BA5EBA">
              <w:rPr>
                <w:rFonts w:ascii="Times New Roman" w:hAnsi="Times New Roman" w:cs="Times New Roman"/>
                <w:i/>
                <w:iCs/>
                <w:sz w:val="24"/>
                <w:szCs w:val="24"/>
              </w:rPr>
              <w:t>знания</w:t>
            </w:r>
            <w:r w:rsidRPr="00BA5EBA">
              <w:rPr>
                <w:rFonts w:ascii="Times New Roman" w:hAnsi="Times New Roman" w:cs="Times New Roman"/>
                <w:sz w:val="24"/>
                <w:szCs w:val="24"/>
              </w:rPr>
              <w:t xml:space="preserve"> анатомо-морфологических, физиологических, биохимических, психологических особенностей, имеющих место в организме человека при конкретной физкультурно-спортивной деятельности;</w:t>
            </w:r>
          </w:p>
          <w:p w:rsidR="00001D6B" w:rsidRPr="00BA5EBA" w:rsidRDefault="00001D6B" w:rsidP="00372913">
            <w:pPr>
              <w:spacing w:after="0" w:line="240" w:lineRule="auto"/>
              <w:ind w:firstLine="459"/>
              <w:jc w:val="both"/>
              <w:rPr>
                <w:rFonts w:ascii="Times New Roman" w:hAnsi="Times New Roman" w:cs="Times New Roman"/>
                <w:sz w:val="24"/>
                <w:szCs w:val="24"/>
              </w:rPr>
            </w:pPr>
            <w:r w:rsidRPr="00BA5EBA">
              <w:rPr>
                <w:rFonts w:ascii="Times New Roman" w:hAnsi="Times New Roman" w:cs="Times New Roman"/>
                <w:i/>
                <w:iCs/>
                <w:sz w:val="24"/>
                <w:szCs w:val="24"/>
              </w:rPr>
              <w:t>умения</w:t>
            </w:r>
            <w:r w:rsidRPr="00BA5EBA">
              <w:rPr>
                <w:rFonts w:ascii="Times New Roman" w:hAnsi="Times New Roman" w:cs="Times New Roman"/>
                <w:sz w:val="24"/>
                <w:szCs w:val="24"/>
              </w:rPr>
              <w:t xml:space="preserve"> определять характер влияния конкретной физкультурно-спортивной деятельности на </w:t>
            </w:r>
            <w:r w:rsidRPr="00BA5EBA">
              <w:rPr>
                <w:rFonts w:ascii="Times New Roman" w:hAnsi="Times New Roman" w:cs="Times New Roman"/>
                <w:sz w:val="24"/>
                <w:szCs w:val="24"/>
              </w:rPr>
              <w:lastRenderedPageBreak/>
              <w:t>функциональное состояние основных внутренних систем организма человека, в том числе, с учётом пола и возраста;</w:t>
            </w:r>
          </w:p>
          <w:p w:rsidR="00001D6B" w:rsidRPr="00BA5EBA" w:rsidRDefault="00001D6B" w:rsidP="00372913">
            <w:pPr>
              <w:spacing w:after="0" w:line="240" w:lineRule="auto"/>
              <w:ind w:firstLine="459"/>
              <w:jc w:val="both"/>
              <w:rPr>
                <w:rFonts w:ascii="Times New Roman" w:hAnsi="Times New Roman" w:cs="Times New Roman"/>
                <w:i/>
                <w:iCs/>
                <w:sz w:val="24"/>
                <w:szCs w:val="24"/>
              </w:rPr>
            </w:pPr>
            <w:r w:rsidRPr="00BA5EBA">
              <w:rPr>
                <w:rFonts w:ascii="Times New Roman" w:hAnsi="Times New Roman" w:cs="Times New Roman"/>
                <w:i/>
                <w:iCs/>
                <w:sz w:val="24"/>
                <w:szCs w:val="24"/>
              </w:rPr>
              <w:t>навыки</w:t>
            </w:r>
            <w:r w:rsidRPr="00BA5EBA">
              <w:rPr>
                <w:rFonts w:ascii="Times New Roman" w:hAnsi="Times New Roman" w:cs="Times New Roman"/>
                <w:sz w:val="24"/>
                <w:szCs w:val="24"/>
              </w:rPr>
              <w:t xml:space="preserve"> проведения функциональных проб для оценки воздействия конкретной физкультурно-спортивной деятельности на функциональное состояние основных внутренних систем организма человека, в том числе, с учётом пола и возраста</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001D6B" w:rsidRPr="00BA5EBA" w:rsidRDefault="00001D6B" w:rsidP="00372913">
            <w:pPr>
              <w:spacing w:after="0" w:line="240" w:lineRule="auto"/>
              <w:ind w:firstLine="285"/>
              <w:jc w:val="both"/>
              <w:rPr>
                <w:rFonts w:ascii="Times New Roman" w:hAnsi="Times New Roman" w:cs="Times New Roman"/>
                <w:b/>
                <w:sz w:val="24"/>
                <w:szCs w:val="24"/>
              </w:rPr>
            </w:pPr>
            <w:r w:rsidRPr="00BA5EBA">
              <w:rPr>
                <w:rFonts w:ascii="Times New Roman" w:hAnsi="Times New Roman" w:cs="Times New Roman"/>
                <w:b/>
                <w:sz w:val="24"/>
                <w:szCs w:val="24"/>
              </w:rPr>
              <w:lastRenderedPageBreak/>
              <w:t>Пороговый уровень (удовлетворительно):</w:t>
            </w:r>
          </w:p>
          <w:p w:rsidR="00001D6B" w:rsidRPr="00BA5EBA" w:rsidRDefault="00001D6B" w:rsidP="00372913">
            <w:pPr>
              <w:spacing w:after="0" w:line="240" w:lineRule="auto"/>
              <w:ind w:firstLine="285"/>
              <w:jc w:val="both"/>
              <w:rPr>
                <w:rFonts w:ascii="Times New Roman" w:hAnsi="Times New Roman" w:cs="Times New Roman"/>
                <w:i/>
                <w:sz w:val="24"/>
                <w:szCs w:val="24"/>
              </w:rPr>
            </w:pPr>
            <w:r w:rsidRPr="00BA5EBA">
              <w:rPr>
                <w:rFonts w:ascii="Times New Roman" w:hAnsi="Times New Roman" w:cs="Times New Roman"/>
                <w:i/>
                <w:sz w:val="24"/>
                <w:szCs w:val="24"/>
              </w:rPr>
              <w:t xml:space="preserve">знает </w:t>
            </w:r>
            <w:r w:rsidRPr="00BA5EBA">
              <w:rPr>
                <w:rFonts w:ascii="Times New Roman" w:hAnsi="Times New Roman" w:cs="Times New Roman"/>
                <w:sz w:val="24"/>
                <w:szCs w:val="24"/>
              </w:rPr>
              <w:t>основные анатомо-морфологические, физиологические, биохимические, психологические особенности, имеющие место в организме человека при конкретной физкультурно-спортивной деятельности;</w:t>
            </w:r>
          </w:p>
          <w:p w:rsidR="00001D6B" w:rsidRPr="00BA5EBA" w:rsidRDefault="00001D6B" w:rsidP="00372913">
            <w:pPr>
              <w:spacing w:after="0" w:line="240" w:lineRule="auto"/>
              <w:ind w:firstLine="285"/>
              <w:jc w:val="both"/>
              <w:rPr>
                <w:rFonts w:ascii="Times New Roman" w:hAnsi="Times New Roman" w:cs="Times New Roman"/>
                <w:i/>
                <w:sz w:val="24"/>
                <w:szCs w:val="24"/>
              </w:rPr>
            </w:pPr>
            <w:r w:rsidRPr="00BA5EBA">
              <w:rPr>
                <w:rFonts w:ascii="Times New Roman" w:hAnsi="Times New Roman" w:cs="Times New Roman"/>
                <w:i/>
                <w:sz w:val="24"/>
                <w:szCs w:val="24"/>
              </w:rPr>
              <w:t xml:space="preserve">умеет </w:t>
            </w:r>
            <w:r w:rsidRPr="00BA5EBA">
              <w:rPr>
                <w:rFonts w:ascii="Times New Roman" w:hAnsi="Times New Roman" w:cs="Times New Roman"/>
                <w:sz w:val="24"/>
                <w:szCs w:val="24"/>
              </w:rPr>
              <w:t xml:space="preserve"> определять характер влияния конкретной физкультурно-спортивной деятельности на функциональное состояние основных внутренних систем организма человека, в том числе, с учётом пола и возраста;</w:t>
            </w:r>
          </w:p>
          <w:p w:rsidR="00001D6B" w:rsidRPr="00BA5EBA" w:rsidRDefault="00001D6B" w:rsidP="00372913">
            <w:pPr>
              <w:spacing w:after="0" w:line="240" w:lineRule="auto"/>
              <w:ind w:firstLine="285"/>
              <w:jc w:val="both"/>
              <w:rPr>
                <w:rFonts w:ascii="Times New Roman" w:hAnsi="Times New Roman" w:cs="Times New Roman"/>
                <w:i/>
                <w:sz w:val="24"/>
                <w:szCs w:val="24"/>
              </w:rPr>
            </w:pPr>
            <w:r w:rsidRPr="00BA5EBA">
              <w:rPr>
                <w:rFonts w:ascii="Times New Roman" w:hAnsi="Times New Roman" w:cs="Times New Roman"/>
                <w:i/>
                <w:sz w:val="24"/>
                <w:szCs w:val="24"/>
              </w:rPr>
              <w:t>владеет</w:t>
            </w:r>
            <w:r w:rsidRPr="00BA5EBA">
              <w:rPr>
                <w:rFonts w:ascii="Times New Roman" w:hAnsi="Times New Roman" w:cs="Times New Roman"/>
                <w:b/>
                <w:sz w:val="24"/>
                <w:szCs w:val="24"/>
              </w:rPr>
              <w:t xml:space="preserve"> </w:t>
            </w:r>
            <w:r w:rsidRPr="00BA5EBA">
              <w:rPr>
                <w:rFonts w:ascii="Times New Roman" w:hAnsi="Times New Roman" w:cs="Times New Roman"/>
                <w:sz w:val="24"/>
                <w:szCs w:val="24"/>
              </w:rPr>
              <w:t xml:space="preserve">стандартными методиками простейших </w:t>
            </w:r>
            <w:r w:rsidRPr="00BA5EBA">
              <w:rPr>
                <w:rFonts w:ascii="Times New Roman" w:hAnsi="Times New Roman" w:cs="Times New Roman"/>
                <w:sz w:val="24"/>
                <w:szCs w:val="24"/>
              </w:rPr>
              <w:lastRenderedPageBreak/>
              <w:t>функциональных проб с физической нагрузкой</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vAlign w:val="center"/>
          </w:tcPr>
          <w:p w:rsidR="00001D6B" w:rsidRPr="00BA5EBA" w:rsidRDefault="00001D6B" w:rsidP="00372913">
            <w:pPr>
              <w:spacing w:after="0" w:line="240" w:lineRule="auto"/>
              <w:jc w:val="center"/>
              <w:rPr>
                <w:rFonts w:ascii="Times New Roman" w:hAnsi="Times New Roman" w:cs="Times New Roman"/>
                <w:i/>
                <w:iCs/>
                <w:sz w:val="24"/>
                <w:szCs w:val="24"/>
              </w:rPr>
            </w:pPr>
            <w:r w:rsidRPr="00BA5EBA">
              <w:rPr>
                <w:rFonts w:ascii="Times New Roman" w:hAnsi="Times New Roman" w:cs="Times New Roman"/>
                <w:i/>
                <w:iCs/>
                <w:sz w:val="24"/>
                <w:szCs w:val="24"/>
              </w:rPr>
              <w:lastRenderedPageBreak/>
              <w:t>устный опрос;</w:t>
            </w:r>
          </w:p>
          <w:p w:rsidR="00001D6B" w:rsidRPr="00BA5EBA" w:rsidRDefault="00001D6B" w:rsidP="00372913">
            <w:pPr>
              <w:spacing w:after="0" w:line="240" w:lineRule="auto"/>
              <w:jc w:val="center"/>
              <w:rPr>
                <w:rFonts w:ascii="Times New Roman" w:hAnsi="Times New Roman" w:cs="Times New Roman"/>
                <w:i/>
                <w:iCs/>
                <w:sz w:val="24"/>
                <w:szCs w:val="24"/>
              </w:rPr>
            </w:pPr>
            <w:r w:rsidRPr="00BA5EBA">
              <w:rPr>
                <w:rFonts w:ascii="Times New Roman" w:hAnsi="Times New Roman" w:cs="Times New Roman"/>
                <w:i/>
                <w:iCs/>
                <w:sz w:val="24"/>
                <w:szCs w:val="24"/>
              </w:rPr>
              <w:t>письменный опрос;</w:t>
            </w:r>
          </w:p>
          <w:p w:rsidR="00001D6B" w:rsidRPr="00BA5EBA" w:rsidRDefault="00001D6B" w:rsidP="00372913">
            <w:pPr>
              <w:spacing w:after="0" w:line="240" w:lineRule="auto"/>
              <w:jc w:val="center"/>
              <w:rPr>
                <w:rFonts w:ascii="Times New Roman" w:hAnsi="Times New Roman" w:cs="Times New Roman"/>
                <w:i/>
                <w:iCs/>
                <w:sz w:val="24"/>
                <w:szCs w:val="24"/>
              </w:rPr>
            </w:pPr>
            <w:r w:rsidRPr="00BA5EBA">
              <w:rPr>
                <w:rFonts w:ascii="Times New Roman" w:hAnsi="Times New Roman" w:cs="Times New Roman"/>
                <w:i/>
                <w:sz w:val="24"/>
                <w:szCs w:val="24"/>
              </w:rPr>
              <w:t>проверка отчета и заключения по результатам практического занятия;</w:t>
            </w:r>
          </w:p>
          <w:p w:rsidR="00001D6B" w:rsidRPr="00BA5EBA" w:rsidRDefault="00001D6B" w:rsidP="00372913">
            <w:pPr>
              <w:spacing w:after="0" w:line="240" w:lineRule="auto"/>
              <w:jc w:val="center"/>
              <w:rPr>
                <w:rFonts w:ascii="Times New Roman" w:hAnsi="Times New Roman" w:cs="Times New Roman"/>
                <w:i/>
                <w:iCs/>
                <w:sz w:val="24"/>
                <w:szCs w:val="24"/>
              </w:rPr>
            </w:pPr>
            <w:r w:rsidRPr="00BA5EBA">
              <w:rPr>
                <w:rFonts w:ascii="Times New Roman" w:hAnsi="Times New Roman" w:cs="Times New Roman"/>
                <w:i/>
                <w:iCs/>
                <w:sz w:val="24"/>
                <w:szCs w:val="24"/>
              </w:rPr>
              <w:t>письменная контрольная работа;</w:t>
            </w:r>
          </w:p>
          <w:p w:rsidR="00001D6B" w:rsidRPr="00BA5EBA" w:rsidRDefault="00001D6B" w:rsidP="00372913">
            <w:pPr>
              <w:spacing w:after="0" w:line="240" w:lineRule="auto"/>
              <w:jc w:val="center"/>
              <w:rPr>
                <w:rFonts w:ascii="Times New Roman" w:hAnsi="Times New Roman" w:cs="Times New Roman"/>
                <w:i/>
                <w:iCs/>
                <w:sz w:val="24"/>
                <w:szCs w:val="24"/>
              </w:rPr>
            </w:pPr>
            <w:r w:rsidRPr="00BA5EBA">
              <w:rPr>
                <w:rFonts w:ascii="Times New Roman" w:hAnsi="Times New Roman" w:cs="Times New Roman"/>
                <w:i/>
                <w:iCs/>
                <w:sz w:val="24"/>
                <w:szCs w:val="24"/>
              </w:rPr>
              <w:t>зачёт</w:t>
            </w:r>
          </w:p>
          <w:p w:rsidR="00001D6B" w:rsidRPr="00BA5EBA" w:rsidRDefault="00001D6B" w:rsidP="00372913">
            <w:pPr>
              <w:spacing w:after="0" w:line="240" w:lineRule="auto"/>
              <w:jc w:val="center"/>
              <w:rPr>
                <w:rFonts w:ascii="Times New Roman" w:hAnsi="Times New Roman" w:cs="Times New Roman"/>
                <w:i/>
                <w:iCs/>
                <w:sz w:val="24"/>
                <w:szCs w:val="24"/>
              </w:rPr>
            </w:pPr>
          </w:p>
        </w:tc>
      </w:tr>
      <w:tr w:rsidR="00001D6B" w:rsidRPr="00BA5EBA" w:rsidTr="00FD25E8">
        <w:trPr>
          <w:trHeight w:val="1120"/>
        </w:trPr>
        <w:tc>
          <w:tcPr>
            <w:tcW w:w="0" w:type="auto"/>
            <w:vMerge/>
            <w:tcBorders>
              <w:left w:val="single" w:sz="4" w:space="0" w:color="auto"/>
              <w:right w:val="single" w:sz="4" w:space="0" w:color="auto"/>
            </w:tcBorders>
            <w:shd w:val="clear" w:color="auto" w:fill="FFFFFF"/>
            <w:vAlign w:val="center"/>
          </w:tcPr>
          <w:p w:rsidR="00001D6B" w:rsidRPr="00BA5EBA" w:rsidRDefault="00001D6B" w:rsidP="00372913">
            <w:pPr>
              <w:spacing w:after="0" w:line="240" w:lineRule="auto"/>
              <w:jc w:val="both"/>
              <w:rPr>
                <w:rFonts w:ascii="Times New Roman" w:hAnsi="Times New Roman" w:cs="Times New Roman"/>
                <w:i/>
                <w:iCs/>
                <w:sz w:val="24"/>
                <w:szCs w:val="24"/>
              </w:rPr>
            </w:pPr>
          </w:p>
        </w:tc>
        <w:tc>
          <w:tcPr>
            <w:tcW w:w="0" w:type="auto"/>
            <w:tcBorders>
              <w:left w:val="single" w:sz="4" w:space="0" w:color="auto"/>
              <w:right w:val="single" w:sz="4" w:space="0" w:color="auto"/>
            </w:tcBorders>
            <w:shd w:val="clear" w:color="auto" w:fill="FFFFFF"/>
            <w:tcMar>
              <w:top w:w="15" w:type="dxa"/>
              <w:left w:w="108" w:type="dxa"/>
              <w:bottom w:w="0" w:type="dxa"/>
              <w:right w:w="108" w:type="dxa"/>
            </w:tcMar>
            <w:vAlign w:val="center"/>
          </w:tcPr>
          <w:p w:rsidR="00001D6B" w:rsidRPr="00BA5EBA" w:rsidRDefault="00001D6B" w:rsidP="00372913">
            <w:pPr>
              <w:spacing w:after="0" w:line="240" w:lineRule="auto"/>
              <w:jc w:val="both"/>
              <w:rPr>
                <w:rFonts w:ascii="Times New Roman" w:hAnsi="Times New Roman" w:cs="Times New Roman"/>
                <w:i/>
                <w:iCs/>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001D6B" w:rsidRPr="00BA5EBA" w:rsidRDefault="00001D6B" w:rsidP="00372913">
            <w:pPr>
              <w:spacing w:after="0" w:line="240" w:lineRule="auto"/>
              <w:ind w:firstLine="285"/>
              <w:jc w:val="both"/>
              <w:rPr>
                <w:rFonts w:ascii="Times New Roman" w:hAnsi="Times New Roman" w:cs="Times New Roman"/>
                <w:b/>
                <w:sz w:val="24"/>
                <w:szCs w:val="24"/>
              </w:rPr>
            </w:pPr>
            <w:r w:rsidRPr="00BA5EBA">
              <w:rPr>
                <w:rFonts w:ascii="Times New Roman" w:hAnsi="Times New Roman" w:cs="Times New Roman"/>
                <w:b/>
                <w:sz w:val="24"/>
                <w:szCs w:val="24"/>
              </w:rPr>
              <w:t>Продвинутый уровень (хорошо):</w:t>
            </w:r>
          </w:p>
          <w:p w:rsidR="00001D6B" w:rsidRPr="00BA5EBA" w:rsidRDefault="00001D6B" w:rsidP="00372913">
            <w:pPr>
              <w:spacing w:after="0" w:line="240" w:lineRule="auto"/>
              <w:ind w:firstLine="285"/>
              <w:jc w:val="both"/>
              <w:rPr>
                <w:rFonts w:ascii="Times New Roman" w:hAnsi="Times New Roman" w:cs="Times New Roman"/>
                <w:i/>
                <w:sz w:val="24"/>
                <w:szCs w:val="24"/>
              </w:rPr>
            </w:pPr>
            <w:r w:rsidRPr="00BA5EBA">
              <w:rPr>
                <w:rFonts w:ascii="Times New Roman" w:hAnsi="Times New Roman" w:cs="Times New Roman"/>
                <w:i/>
                <w:sz w:val="24"/>
                <w:szCs w:val="24"/>
              </w:rPr>
              <w:t xml:space="preserve">знает </w:t>
            </w:r>
            <w:r w:rsidRPr="00BA5EBA">
              <w:rPr>
                <w:rFonts w:ascii="Times New Roman" w:hAnsi="Times New Roman" w:cs="Times New Roman"/>
                <w:sz w:val="24"/>
                <w:szCs w:val="24"/>
              </w:rPr>
              <w:t xml:space="preserve">широкий спектр </w:t>
            </w:r>
            <w:r w:rsidRPr="00BA5EBA">
              <w:rPr>
                <w:rFonts w:ascii="Times New Roman" w:hAnsi="Times New Roman" w:cs="Times New Roman"/>
                <w:i/>
                <w:sz w:val="24"/>
                <w:szCs w:val="24"/>
              </w:rPr>
              <w:t xml:space="preserve"> </w:t>
            </w:r>
            <w:r w:rsidRPr="00BA5EBA">
              <w:rPr>
                <w:rFonts w:ascii="Times New Roman" w:hAnsi="Times New Roman" w:cs="Times New Roman"/>
                <w:sz w:val="24"/>
                <w:szCs w:val="24"/>
              </w:rPr>
              <w:t>анатомо-морфологических, физиологических, биохимических, психологических особенностей, имеющих место в организме человека при конкретной физкультурно-спортивной деятельности;</w:t>
            </w:r>
          </w:p>
          <w:p w:rsidR="00001D6B" w:rsidRPr="00BA5EBA" w:rsidRDefault="00001D6B" w:rsidP="00372913">
            <w:pPr>
              <w:spacing w:after="0" w:line="240" w:lineRule="auto"/>
              <w:ind w:firstLine="285"/>
              <w:jc w:val="both"/>
              <w:rPr>
                <w:rFonts w:ascii="Times New Roman" w:hAnsi="Times New Roman" w:cs="Times New Roman"/>
                <w:sz w:val="24"/>
                <w:szCs w:val="24"/>
              </w:rPr>
            </w:pPr>
            <w:r w:rsidRPr="00BA5EBA">
              <w:rPr>
                <w:rFonts w:ascii="Times New Roman" w:hAnsi="Times New Roman" w:cs="Times New Roman"/>
                <w:i/>
                <w:sz w:val="24"/>
                <w:szCs w:val="24"/>
              </w:rPr>
              <w:t xml:space="preserve">умеет </w:t>
            </w:r>
            <w:r w:rsidRPr="00BA5EBA">
              <w:rPr>
                <w:rFonts w:ascii="Times New Roman" w:hAnsi="Times New Roman" w:cs="Times New Roman"/>
                <w:sz w:val="24"/>
                <w:szCs w:val="24"/>
              </w:rPr>
              <w:t xml:space="preserve"> обрабатывать основную информацию о степени влияния конкретной физкультурно-спортивной деятельности на функциональное состояние основных внутренних систем организма, в том числе, с учётом пола и возраста;</w:t>
            </w:r>
          </w:p>
          <w:p w:rsidR="00001D6B" w:rsidRPr="00BA5EBA" w:rsidRDefault="00001D6B" w:rsidP="00372913">
            <w:pPr>
              <w:spacing w:after="0" w:line="240" w:lineRule="auto"/>
              <w:ind w:firstLine="285"/>
              <w:jc w:val="both"/>
              <w:rPr>
                <w:rFonts w:ascii="Times New Roman" w:hAnsi="Times New Roman" w:cs="Times New Roman"/>
                <w:b/>
                <w:sz w:val="24"/>
                <w:szCs w:val="24"/>
              </w:rPr>
            </w:pPr>
            <w:r w:rsidRPr="00BA5EBA">
              <w:rPr>
                <w:rFonts w:ascii="Times New Roman" w:hAnsi="Times New Roman" w:cs="Times New Roman"/>
                <w:i/>
                <w:sz w:val="24"/>
                <w:szCs w:val="24"/>
              </w:rPr>
              <w:t>владеет</w:t>
            </w:r>
            <w:r w:rsidRPr="00BA5EBA">
              <w:rPr>
                <w:rFonts w:ascii="Times New Roman" w:hAnsi="Times New Roman" w:cs="Times New Roman"/>
                <w:b/>
                <w:sz w:val="24"/>
                <w:szCs w:val="24"/>
              </w:rPr>
              <w:t xml:space="preserve"> </w:t>
            </w:r>
            <w:r w:rsidRPr="00BA5EBA">
              <w:rPr>
                <w:rFonts w:ascii="Times New Roman" w:hAnsi="Times New Roman" w:cs="Times New Roman"/>
                <w:sz w:val="24"/>
                <w:szCs w:val="24"/>
              </w:rPr>
              <w:t>методиками проведения  функциональных проб с физической нагрузкой, с изменением положения тела в пространстве, задержкой дыхания для оценки функционального состояния основных систем организма человека, в том числе, с учётом пола и возраста</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vAlign w:val="center"/>
          </w:tcPr>
          <w:p w:rsidR="00001D6B" w:rsidRPr="00BA5EBA" w:rsidRDefault="00001D6B" w:rsidP="00372913">
            <w:pPr>
              <w:spacing w:after="0" w:line="240" w:lineRule="auto"/>
              <w:jc w:val="center"/>
              <w:rPr>
                <w:rFonts w:ascii="Times New Roman" w:hAnsi="Times New Roman" w:cs="Times New Roman"/>
                <w:i/>
                <w:iCs/>
                <w:sz w:val="24"/>
                <w:szCs w:val="24"/>
              </w:rPr>
            </w:pPr>
            <w:r w:rsidRPr="00BA5EBA">
              <w:rPr>
                <w:rFonts w:ascii="Times New Roman" w:hAnsi="Times New Roman" w:cs="Times New Roman"/>
                <w:i/>
                <w:iCs/>
                <w:sz w:val="24"/>
                <w:szCs w:val="24"/>
              </w:rPr>
              <w:t>устный опрос;</w:t>
            </w:r>
          </w:p>
          <w:p w:rsidR="00001D6B" w:rsidRPr="00BA5EBA" w:rsidRDefault="00001D6B" w:rsidP="00372913">
            <w:pPr>
              <w:spacing w:after="0" w:line="240" w:lineRule="auto"/>
              <w:jc w:val="center"/>
              <w:rPr>
                <w:rFonts w:ascii="Times New Roman" w:hAnsi="Times New Roman" w:cs="Times New Roman"/>
                <w:i/>
                <w:iCs/>
                <w:sz w:val="24"/>
                <w:szCs w:val="24"/>
              </w:rPr>
            </w:pPr>
            <w:r w:rsidRPr="00BA5EBA">
              <w:rPr>
                <w:rFonts w:ascii="Times New Roman" w:hAnsi="Times New Roman" w:cs="Times New Roman"/>
                <w:i/>
                <w:iCs/>
                <w:sz w:val="24"/>
                <w:szCs w:val="24"/>
              </w:rPr>
              <w:t>письменный опрос;</w:t>
            </w:r>
          </w:p>
          <w:p w:rsidR="00001D6B" w:rsidRPr="00BA5EBA" w:rsidRDefault="00001D6B" w:rsidP="00372913">
            <w:pPr>
              <w:spacing w:after="0" w:line="240" w:lineRule="auto"/>
              <w:jc w:val="center"/>
              <w:rPr>
                <w:rFonts w:ascii="Times New Roman" w:hAnsi="Times New Roman" w:cs="Times New Roman"/>
                <w:i/>
                <w:iCs/>
                <w:sz w:val="24"/>
                <w:szCs w:val="24"/>
              </w:rPr>
            </w:pPr>
            <w:r w:rsidRPr="00BA5EBA">
              <w:rPr>
                <w:rFonts w:ascii="Times New Roman" w:hAnsi="Times New Roman" w:cs="Times New Roman"/>
                <w:i/>
                <w:sz w:val="24"/>
                <w:szCs w:val="24"/>
              </w:rPr>
              <w:t>проверка отчета и заключения по результатам практического занятия;</w:t>
            </w:r>
          </w:p>
          <w:p w:rsidR="00001D6B" w:rsidRPr="00BA5EBA" w:rsidRDefault="00001D6B" w:rsidP="00372913">
            <w:pPr>
              <w:spacing w:after="0" w:line="240" w:lineRule="auto"/>
              <w:jc w:val="center"/>
              <w:rPr>
                <w:rFonts w:ascii="Times New Roman" w:hAnsi="Times New Roman" w:cs="Times New Roman"/>
                <w:i/>
                <w:iCs/>
                <w:sz w:val="24"/>
                <w:szCs w:val="24"/>
              </w:rPr>
            </w:pPr>
            <w:r w:rsidRPr="00BA5EBA">
              <w:rPr>
                <w:rFonts w:ascii="Times New Roman" w:hAnsi="Times New Roman" w:cs="Times New Roman"/>
                <w:i/>
                <w:iCs/>
                <w:sz w:val="24"/>
                <w:szCs w:val="24"/>
              </w:rPr>
              <w:t>письменная контрольная работа;</w:t>
            </w:r>
          </w:p>
          <w:p w:rsidR="00001D6B" w:rsidRPr="00BA5EBA" w:rsidRDefault="00001D6B" w:rsidP="00372913">
            <w:pPr>
              <w:spacing w:after="0" w:line="240" w:lineRule="auto"/>
              <w:jc w:val="center"/>
              <w:rPr>
                <w:rFonts w:ascii="Times New Roman" w:hAnsi="Times New Roman" w:cs="Times New Roman"/>
                <w:i/>
                <w:iCs/>
                <w:sz w:val="24"/>
                <w:szCs w:val="24"/>
              </w:rPr>
            </w:pPr>
            <w:r w:rsidRPr="00BA5EBA">
              <w:rPr>
                <w:rFonts w:ascii="Times New Roman" w:hAnsi="Times New Roman" w:cs="Times New Roman"/>
                <w:i/>
                <w:iCs/>
                <w:sz w:val="24"/>
                <w:szCs w:val="24"/>
              </w:rPr>
              <w:t>зачёт</w:t>
            </w:r>
          </w:p>
          <w:p w:rsidR="00001D6B" w:rsidRPr="00BA5EBA" w:rsidRDefault="00001D6B" w:rsidP="00372913">
            <w:pPr>
              <w:spacing w:after="0" w:line="240" w:lineRule="auto"/>
              <w:rPr>
                <w:rFonts w:ascii="Times New Roman" w:hAnsi="Times New Roman" w:cs="Times New Roman"/>
                <w:i/>
                <w:iCs/>
                <w:sz w:val="24"/>
                <w:szCs w:val="24"/>
              </w:rPr>
            </w:pPr>
          </w:p>
        </w:tc>
      </w:tr>
      <w:tr w:rsidR="00001D6B" w:rsidRPr="00BA5EBA" w:rsidTr="00FD25E8">
        <w:trPr>
          <w:trHeight w:val="1120"/>
        </w:trPr>
        <w:tc>
          <w:tcPr>
            <w:tcW w:w="0" w:type="auto"/>
            <w:vMerge/>
            <w:tcBorders>
              <w:left w:val="single" w:sz="4" w:space="0" w:color="auto"/>
              <w:bottom w:val="single" w:sz="4" w:space="0" w:color="auto"/>
              <w:right w:val="single" w:sz="4" w:space="0" w:color="auto"/>
            </w:tcBorders>
            <w:shd w:val="clear" w:color="auto" w:fill="FFFFFF"/>
            <w:vAlign w:val="center"/>
          </w:tcPr>
          <w:p w:rsidR="00001D6B" w:rsidRPr="00BA5EBA" w:rsidRDefault="00001D6B" w:rsidP="00372913">
            <w:pPr>
              <w:spacing w:after="0" w:line="240" w:lineRule="auto"/>
              <w:jc w:val="both"/>
              <w:rPr>
                <w:rFonts w:ascii="Times New Roman" w:hAnsi="Times New Roman" w:cs="Times New Roman"/>
                <w:i/>
                <w:iCs/>
                <w:sz w:val="24"/>
                <w:szCs w:val="24"/>
              </w:rPr>
            </w:pPr>
          </w:p>
        </w:tc>
        <w:tc>
          <w:tcPr>
            <w:tcW w:w="0" w:type="auto"/>
            <w:tcBorders>
              <w:left w:val="single" w:sz="4" w:space="0" w:color="auto"/>
              <w:bottom w:val="single" w:sz="4" w:space="0" w:color="auto"/>
              <w:right w:val="single" w:sz="4" w:space="0" w:color="auto"/>
            </w:tcBorders>
            <w:shd w:val="clear" w:color="auto" w:fill="FFFFFF"/>
            <w:tcMar>
              <w:top w:w="15" w:type="dxa"/>
              <w:left w:w="108" w:type="dxa"/>
              <w:bottom w:w="0" w:type="dxa"/>
              <w:right w:w="108" w:type="dxa"/>
            </w:tcMar>
            <w:vAlign w:val="center"/>
          </w:tcPr>
          <w:p w:rsidR="00001D6B" w:rsidRPr="00BA5EBA" w:rsidRDefault="00001D6B" w:rsidP="00372913">
            <w:pPr>
              <w:spacing w:after="0" w:line="240" w:lineRule="auto"/>
              <w:jc w:val="both"/>
              <w:rPr>
                <w:rFonts w:ascii="Times New Roman" w:hAnsi="Times New Roman" w:cs="Times New Roman"/>
                <w:i/>
                <w:iCs/>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001D6B" w:rsidRPr="00BA5EBA" w:rsidRDefault="00001D6B" w:rsidP="00372913">
            <w:pPr>
              <w:spacing w:after="0" w:line="240" w:lineRule="auto"/>
              <w:ind w:firstLine="285"/>
              <w:jc w:val="both"/>
              <w:rPr>
                <w:rFonts w:ascii="Times New Roman" w:hAnsi="Times New Roman" w:cs="Times New Roman"/>
                <w:b/>
                <w:sz w:val="24"/>
                <w:szCs w:val="24"/>
              </w:rPr>
            </w:pPr>
            <w:r w:rsidRPr="00BA5EBA">
              <w:rPr>
                <w:rFonts w:ascii="Times New Roman" w:hAnsi="Times New Roman" w:cs="Times New Roman"/>
                <w:b/>
                <w:sz w:val="24"/>
                <w:szCs w:val="24"/>
              </w:rPr>
              <w:t>Высокий уровень (отлично):</w:t>
            </w:r>
          </w:p>
          <w:p w:rsidR="00001D6B" w:rsidRPr="00BA5EBA" w:rsidRDefault="00001D6B" w:rsidP="00372913">
            <w:pPr>
              <w:spacing w:after="0" w:line="240" w:lineRule="auto"/>
              <w:ind w:firstLine="285"/>
              <w:jc w:val="both"/>
              <w:rPr>
                <w:rFonts w:ascii="Times New Roman" w:hAnsi="Times New Roman" w:cs="Times New Roman"/>
                <w:i/>
                <w:sz w:val="24"/>
                <w:szCs w:val="24"/>
              </w:rPr>
            </w:pPr>
            <w:r w:rsidRPr="00BA5EBA">
              <w:rPr>
                <w:rFonts w:ascii="Times New Roman" w:hAnsi="Times New Roman" w:cs="Times New Roman"/>
                <w:i/>
                <w:sz w:val="24"/>
                <w:szCs w:val="24"/>
              </w:rPr>
              <w:t>знает</w:t>
            </w:r>
            <w:r w:rsidRPr="00BA5EBA">
              <w:rPr>
                <w:rFonts w:ascii="Times New Roman" w:hAnsi="Times New Roman" w:cs="Times New Roman"/>
                <w:sz w:val="24"/>
                <w:szCs w:val="24"/>
              </w:rPr>
              <w:t xml:space="preserve"> широкий спектр </w:t>
            </w:r>
            <w:r w:rsidRPr="00BA5EBA">
              <w:rPr>
                <w:rFonts w:ascii="Times New Roman" w:hAnsi="Times New Roman" w:cs="Times New Roman"/>
                <w:i/>
                <w:sz w:val="24"/>
                <w:szCs w:val="24"/>
              </w:rPr>
              <w:t xml:space="preserve"> </w:t>
            </w:r>
            <w:r w:rsidRPr="00BA5EBA">
              <w:rPr>
                <w:rFonts w:ascii="Times New Roman" w:hAnsi="Times New Roman" w:cs="Times New Roman"/>
                <w:sz w:val="24"/>
                <w:szCs w:val="24"/>
              </w:rPr>
              <w:t xml:space="preserve">анатомо-морфологических, физиологических, биохимических, психологических особенностей при занятиях конкретной физкультурно-спортивной деятельностью, а также </w:t>
            </w:r>
            <w:r w:rsidRPr="00BA5EBA">
              <w:rPr>
                <w:rFonts w:ascii="Times New Roman" w:hAnsi="Times New Roman" w:cs="Times New Roman"/>
                <w:sz w:val="24"/>
                <w:szCs w:val="24"/>
              </w:rPr>
              <w:lastRenderedPageBreak/>
              <w:t>морфологические и функциональные механизмы адаптации организма к специфической физической нагрузке;</w:t>
            </w:r>
          </w:p>
          <w:p w:rsidR="00001D6B" w:rsidRPr="00BA5EBA" w:rsidRDefault="00001D6B" w:rsidP="00372913">
            <w:pPr>
              <w:spacing w:after="0" w:line="240" w:lineRule="auto"/>
              <w:ind w:firstLine="285"/>
              <w:jc w:val="both"/>
              <w:rPr>
                <w:rFonts w:ascii="Times New Roman" w:hAnsi="Times New Roman" w:cs="Times New Roman"/>
                <w:sz w:val="24"/>
                <w:szCs w:val="24"/>
              </w:rPr>
            </w:pPr>
            <w:r w:rsidRPr="00BA5EBA">
              <w:rPr>
                <w:rFonts w:ascii="Times New Roman" w:hAnsi="Times New Roman" w:cs="Times New Roman"/>
                <w:i/>
                <w:sz w:val="24"/>
                <w:szCs w:val="24"/>
              </w:rPr>
              <w:t xml:space="preserve">умеет </w:t>
            </w:r>
            <w:r w:rsidRPr="00BA5EBA">
              <w:rPr>
                <w:rFonts w:ascii="Times New Roman" w:hAnsi="Times New Roman" w:cs="Times New Roman"/>
                <w:sz w:val="24"/>
                <w:szCs w:val="24"/>
              </w:rPr>
              <w:t xml:space="preserve"> обрабатывать большой объём информации о степени влияния конкретной физкультурно-спортивной деятельности на функциональное состояние основных внутренних систем организма, в том числе, с учётом пола и возраста;</w:t>
            </w:r>
          </w:p>
          <w:p w:rsidR="00001D6B" w:rsidRPr="00BA5EBA" w:rsidRDefault="00001D6B" w:rsidP="00372913">
            <w:pPr>
              <w:spacing w:after="0" w:line="240" w:lineRule="auto"/>
              <w:ind w:firstLine="285"/>
              <w:jc w:val="both"/>
              <w:rPr>
                <w:rFonts w:ascii="Times New Roman" w:hAnsi="Times New Roman" w:cs="Times New Roman"/>
                <w:b/>
                <w:sz w:val="24"/>
                <w:szCs w:val="24"/>
              </w:rPr>
            </w:pPr>
            <w:r w:rsidRPr="00BA5EBA">
              <w:rPr>
                <w:rFonts w:ascii="Times New Roman" w:hAnsi="Times New Roman" w:cs="Times New Roman"/>
                <w:i/>
                <w:sz w:val="24"/>
                <w:szCs w:val="24"/>
              </w:rPr>
              <w:t>владеет</w:t>
            </w:r>
            <w:r w:rsidRPr="00BA5EBA">
              <w:rPr>
                <w:rFonts w:ascii="Times New Roman" w:hAnsi="Times New Roman" w:cs="Times New Roman"/>
                <w:sz w:val="24"/>
                <w:szCs w:val="24"/>
              </w:rPr>
              <w:t xml:space="preserve"> современными информационными технологиями диагностирования функционального состояния систем организма</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vAlign w:val="center"/>
          </w:tcPr>
          <w:p w:rsidR="00001D6B" w:rsidRPr="00BA5EBA" w:rsidRDefault="00001D6B" w:rsidP="00372913">
            <w:pPr>
              <w:spacing w:after="0" w:line="240" w:lineRule="auto"/>
              <w:jc w:val="center"/>
              <w:rPr>
                <w:rFonts w:ascii="Times New Roman" w:hAnsi="Times New Roman" w:cs="Times New Roman"/>
                <w:i/>
                <w:iCs/>
                <w:sz w:val="24"/>
                <w:szCs w:val="24"/>
              </w:rPr>
            </w:pPr>
            <w:r w:rsidRPr="00BA5EBA">
              <w:rPr>
                <w:rFonts w:ascii="Times New Roman" w:hAnsi="Times New Roman" w:cs="Times New Roman"/>
                <w:i/>
                <w:iCs/>
                <w:sz w:val="24"/>
                <w:szCs w:val="24"/>
              </w:rPr>
              <w:lastRenderedPageBreak/>
              <w:t>устный опрос;</w:t>
            </w:r>
          </w:p>
          <w:p w:rsidR="00001D6B" w:rsidRPr="00BA5EBA" w:rsidRDefault="00001D6B" w:rsidP="00372913">
            <w:pPr>
              <w:spacing w:after="0" w:line="240" w:lineRule="auto"/>
              <w:jc w:val="center"/>
              <w:rPr>
                <w:rFonts w:ascii="Times New Roman" w:hAnsi="Times New Roman" w:cs="Times New Roman"/>
                <w:i/>
                <w:iCs/>
                <w:sz w:val="24"/>
                <w:szCs w:val="24"/>
              </w:rPr>
            </w:pPr>
            <w:r w:rsidRPr="00BA5EBA">
              <w:rPr>
                <w:rFonts w:ascii="Times New Roman" w:hAnsi="Times New Roman" w:cs="Times New Roman"/>
                <w:i/>
                <w:iCs/>
                <w:sz w:val="24"/>
                <w:szCs w:val="24"/>
              </w:rPr>
              <w:t>письменный опрос;</w:t>
            </w:r>
          </w:p>
          <w:p w:rsidR="00001D6B" w:rsidRPr="00BA5EBA" w:rsidRDefault="00001D6B" w:rsidP="00372913">
            <w:pPr>
              <w:spacing w:after="0" w:line="240" w:lineRule="auto"/>
              <w:jc w:val="center"/>
              <w:rPr>
                <w:rFonts w:ascii="Times New Roman" w:hAnsi="Times New Roman" w:cs="Times New Roman"/>
                <w:i/>
                <w:iCs/>
                <w:sz w:val="24"/>
                <w:szCs w:val="24"/>
              </w:rPr>
            </w:pPr>
            <w:r w:rsidRPr="00BA5EBA">
              <w:rPr>
                <w:rFonts w:ascii="Times New Roman" w:hAnsi="Times New Roman" w:cs="Times New Roman"/>
                <w:i/>
                <w:sz w:val="24"/>
                <w:szCs w:val="24"/>
              </w:rPr>
              <w:t xml:space="preserve">проверка отчета и заключения по результатам </w:t>
            </w:r>
            <w:r w:rsidRPr="00BA5EBA">
              <w:rPr>
                <w:rFonts w:ascii="Times New Roman" w:hAnsi="Times New Roman" w:cs="Times New Roman"/>
                <w:i/>
                <w:sz w:val="24"/>
                <w:szCs w:val="24"/>
              </w:rPr>
              <w:lastRenderedPageBreak/>
              <w:t>практического занятия;</w:t>
            </w:r>
          </w:p>
          <w:p w:rsidR="00001D6B" w:rsidRPr="00BA5EBA" w:rsidRDefault="00001D6B" w:rsidP="00372913">
            <w:pPr>
              <w:spacing w:after="0" w:line="240" w:lineRule="auto"/>
              <w:jc w:val="center"/>
              <w:rPr>
                <w:rFonts w:ascii="Times New Roman" w:hAnsi="Times New Roman" w:cs="Times New Roman"/>
                <w:i/>
                <w:iCs/>
                <w:sz w:val="24"/>
                <w:szCs w:val="24"/>
              </w:rPr>
            </w:pPr>
            <w:r w:rsidRPr="00BA5EBA">
              <w:rPr>
                <w:rFonts w:ascii="Times New Roman" w:hAnsi="Times New Roman" w:cs="Times New Roman"/>
                <w:i/>
                <w:iCs/>
                <w:sz w:val="24"/>
                <w:szCs w:val="24"/>
              </w:rPr>
              <w:t>письменная контрольная работа;</w:t>
            </w:r>
          </w:p>
          <w:p w:rsidR="00001D6B" w:rsidRPr="00BA5EBA" w:rsidRDefault="00001D6B" w:rsidP="00372913">
            <w:pPr>
              <w:spacing w:after="0" w:line="240" w:lineRule="auto"/>
              <w:jc w:val="center"/>
              <w:rPr>
                <w:rFonts w:ascii="Times New Roman" w:hAnsi="Times New Roman" w:cs="Times New Roman"/>
                <w:i/>
                <w:iCs/>
                <w:sz w:val="24"/>
                <w:szCs w:val="24"/>
              </w:rPr>
            </w:pPr>
            <w:r w:rsidRPr="00BA5EBA">
              <w:rPr>
                <w:rFonts w:ascii="Times New Roman" w:hAnsi="Times New Roman" w:cs="Times New Roman"/>
                <w:i/>
                <w:iCs/>
                <w:sz w:val="24"/>
                <w:szCs w:val="24"/>
              </w:rPr>
              <w:t>зачёт</w:t>
            </w:r>
          </w:p>
        </w:tc>
      </w:tr>
      <w:tr w:rsidR="00001D6B" w:rsidRPr="00BA5EBA" w:rsidTr="00FD25E8">
        <w:trPr>
          <w:trHeight w:val="1120"/>
        </w:trPr>
        <w:tc>
          <w:tcPr>
            <w:tcW w:w="0" w:type="auto"/>
            <w:vMerge w:val="restart"/>
            <w:tcBorders>
              <w:top w:val="single" w:sz="4" w:space="0" w:color="auto"/>
              <w:left w:val="single" w:sz="4" w:space="0" w:color="auto"/>
              <w:right w:val="single" w:sz="4" w:space="0" w:color="auto"/>
            </w:tcBorders>
            <w:shd w:val="clear" w:color="auto" w:fill="FFFFFF"/>
            <w:vAlign w:val="center"/>
          </w:tcPr>
          <w:p w:rsidR="00001D6B" w:rsidRPr="00BA5EBA" w:rsidRDefault="00001D6B" w:rsidP="00372913">
            <w:pPr>
              <w:spacing w:after="0" w:line="240" w:lineRule="auto"/>
              <w:jc w:val="center"/>
              <w:rPr>
                <w:rFonts w:ascii="Times New Roman" w:hAnsi="Times New Roman" w:cs="Times New Roman"/>
                <w:sz w:val="24"/>
                <w:szCs w:val="24"/>
              </w:rPr>
            </w:pPr>
            <w:r w:rsidRPr="00BA5EBA">
              <w:rPr>
                <w:rFonts w:ascii="Times New Roman" w:hAnsi="Times New Roman" w:cs="Times New Roman"/>
                <w:sz w:val="24"/>
                <w:szCs w:val="24"/>
              </w:rPr>
              <w:lastRenderedPageBreak/>
              <w:t>ОПК-11</w:t>
            </w:r>
          </w:p>
          <w:p w:rsidR="00001D6B" w:rsidRPr="00BA5EBA" w:rsidRDefault="00001D6B" w:rsidP="00372913">
            <w:pPr>
              <w:spacing w:after="0" w:line="240" w:lineRule="auto"/>
              <w:jc w:val="both"/>
              <w:rPr>
                <w:rFonts w:ascii="Times New Roman" w:hAnsi="Times New Roman" w:cs="Times New Roman"/>
                <w:i/>
                <w:iCs/>
                <w:sz w:val="24"/>
                <w:szCs w:val="24"/>
              </w:rPr>
            </w:pPr>
          </w:p>
        </w:tc>
        <w:tc>
          <w:tcPr>
            <w:tcW w:w="0" w:type="auto"/>
            <w:vMerge w:val="restart"/>
            <w:tcBorders>
              <w:top w:val="single" w:sz="4" w:space="0" w:color="auto"/>
              <w:left w:val="single" w:sz="4" w:space="0" w:color="auto"/>
              <w:right w:val="single" w:sz="4" w:space="0" w:color="auto"/>
            </w:tcBorders>
            <w:shd w:val="clear" w:color="auto" w:fill="FFFFFF"/>
            <w:tcMar>
              <w:top w:w="15" w:type="dxa"/>
              <w:left w:w="108" w:type="dxa"/>
              <w:bottom w:w="0" w:type="dxa"/>
              <w:right w:w="108" w:type="dxa"/>
            </w:tcMar>
            <w:vAlign w:val="center"/>
          </w:tcPr>
          <w:p w:rsidR="00001D6B" w:rsidRPr="00BA5EBA" w:rsidRDefault="00001D6B" w:rsidP="00372913">
            <w:pPr>
              <w:spacing w:after="0" w:line="240" w:lineRule="auto"/>
              <w:ind w:firstLine="406"/>
              <w:jc w:val="both"/>
              <w:rPr>
                <w:rFonts w:ascii="Times New Roman" w:hAnsi="Times New Roman" w:cs="Times New Roman"/>
                <w:sz w:val="24"/>
                <w:szCs w:val="24"/>
              </w:rPr>
            </w:pPr>
            <w:r w:rsidRPr="00BA5EBA">
              <w:rPr>
                <w:rFonts w:ascii="Times New Roman" w:hAnsi="Times New Roman" w:cs="Times New Roman"/>
                <w:i/>
                <w:iCs/>
                <w:sz w:val="24"/>
                <w:szCs w:val="24"/>
              </w:rPr>
              <w:t>знания</w:t>
            </w:r>
            <w:r w:rsidRPr="00BA5EBA">
              <w:rPr>
                <w:rFonts w:ascii="Times New Roman" w:hAnsi="Times New Roman" w:cs="Times New Roman"/>
                <w:sz w:val="24"/>
                <w:szCs w:val="24"/>
              </w:rPr>
              <w:t xml:space="preserve"> апробированных методик с целью проведения научных исследований по оценке функционального состояния организма человека при занятиях физической культурой и спортом;</w:t>
            </w:r>
          </w:p>
          <w:p w:rsidR="00001D6B" w:rsidRPr="00BA5EBA" w:rsidRDefault="00001D6B" w:rsidP="00372913">
            <w:pPr>
              <w:spacing w:after="0" w:line="240" w:lineRule="auto"/>
              <w:ind w:firstLine="423"/>
              <w:jc w:val="both"/>
              <w:rPr>
                <w:rFonts w:ascii="Times New Roman" w:hAnsi="Times New Roman" w:cs="Times New Roman"/>
                <w:sz w:val="24"/>
                <w:szCs w:val="24"/>
              </w:rPr>
            </w:pPr>
            <w:r w:rsidRPr="00BA5EBA">
              <w:rPr>
                <w:rFonts w:ascii="Times New Roman" w:hAnsi="Times New Roman" w:cs="Times New Roman"/>
                <w:i/>
                <w:iCs/>
                <w:sz w:val="24"/>
                <w:szCs w:val="24"/>
              </w:rPr>
              <w:t>умения</w:t>
            </w:r>
            <w:r w:rsidRPr="00BA5EBA">
              <w:rPr>
                <w:rFonts w:ascii="Times New Roman" w:hAnsi="Times New Roman" w:cs="Times New Roman"/>
                <w:sz w:val="24"/>
                <w:szCs w:val="24"/>
              </w:rPr>
              <w:t xml:space="preserve"> оценивать функциональное состояние организма человека по итогам проведения апробированных методик;</w:t>
            </w:r>
          </w:p>
          <w:p w:rsidR="00001D6B" w:rsidRPr="00BA5EBA" w:rsidRDefault="00001D6B" w:rsidP="00372913">
            <w:pPr>
              <w:spacing w:after="0" w:line="240" w:lineRule="auto"/>
              <w:ind w:firstLine="459"/>
              <w:jc w:val="both"/>
              <w:rPr>
                <w:rFonts w:ascii="Times New Roman" w:hAnsi="Times New Roman" w:cs="Times New Roman"/>
                <w:sz w:val="24"/>
                <w:szCs w:val="24"/>
              </w:rPr>
            </w:pPr>
            <w:r w:rsidRPr="00BA5EBA">
              <w:rPr>
                <w:rFonts w:ascii="Times New Roman" w:hAnsi="Times New Roman" w:cs="Times New Roman"/>
                <w:i/>
                <w:iCs/>
                <w:sz w:val="24"/>
                <w:szCs w:val="24"/>
              </w:rPr>
              <w:t xml:space="preserve">навыки </w:t>
            </w:r>
            <w:r w:rsidRPr="00BA5EBA">
              <w:rPr>
                <w:rFonts w:ascii="Times New Roman" w:hAnsi="Times New Roman" w:cs="Times New Roman"/>
                <w:sz w:val="24"/>
                <w:szCs w:val="24"/>
              </w:rPr>
              <w:t>практического применения апробированных методик по оценке функционального состояния организма человека при занятиях физической культурой и спортом</w:t>
            </w:r>
          </w:p>
          <w:p w:rsidR="00001D6B" w:rsidRPr="00BA5EBA" w:rsidRDefault="00001D6B" w:rsidP="00372913">
            <w:pPr>
              <w:spacing w:after="0" w:line="240" w:lineRule="auto"/>
              <w:jc w:val="both"/>
              <w:rPr>
                <w:rFonts w:ascii="Times New Roman" w:hAnsi="Times New Roman" w:cs="Times New Roman"/>
                <w:i/>
                <w:iCs/>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001D6B" w:rsidRPr="00BA5EBA" w:rsidRDefault="00001D6B" w:rsidP="00372913">
            <w:pPr>
              <w:spacing w:after="0" w:line="240" w:lineRule="auto"/>
              <w:ind w:firstLine="285"/>
              <w:jc w:val="both"/>
              <w:rPr>
                <w:rFonts w:ascii="Times New Roman" w:hAnsi="Times New Roman" w:cs="Times New Roman"/>
                <w:b/>
                <w:sz w:val="24"/>
                <w:szCs w:val="24"/>
              </w:rPr>
            </w:pPr>
            <w:r w:rsidRPr="00BA5EBA">
              <w:rPr>
                <w:rFonts w:ascii="Times New Roman" w:hAnsi="Times New Roman" w:cs="Times New Roman"/>
                <w:b/>
                <w:sz w:val="24"/>
                <w:szCs w:val="24"/>
              </w:rPr>
              <w:t>Пороговый уровень (удовлетворительно):</w:t>
            </w:r>
          </w:p>
          <w:p w:rsidR="00001D6B" w:rsidRPr="00BA5EBA" w:rsidRDefault="00001D6B" w:rsidP="00372913">
            <w:pPr>
              <w:spacing w:after="0" w:line="240" w:lineRule="auto"/>
              <w:ind w:firstLine="285"/>
              <w:jc w:val="both"/>
              <w:rPr>
                <w:rFonts w:ascii="Times New Roman" w:hAnsi="Times New Roman" w:cs="Times New Roman"/>
                <w:sz w:val="24"/>
                <w:szCs w:val="24"/>
              </w:rPr>
            </w:pPr>
            <w:r w:rsidRPr="00BA5EBA">
              <w:rPr>
                <w:rFonts w:ascii="Times New Roman" w:hAnsi="Times New Roman" w:cs="Times New Roman"/>
                <w:i/>
                <w:sz w:val="24"/>
                <w:szCs w:val="24"/>
              </w:rPr>
              <w:t>знает</w:t>
            </w:r>
            <w:r w:rsidRPr="00BA5EBA">
              <w:rPr>
                <w:rFonts w:ascii="Times New Roman" w:hAnsi="Times New Roman" w:cs="Times New Roman"/>
                <w:sz w:val="24"/>
                <w:szCs w:val="24"/>
              </w:rPr>
              <w:t xml:space="preserve"> основные методики, позволяющие оценить функциональное состояние основных систем организма человека при занятиях физической культурой и спортом</w:t>
            </w:r>
          </w:p>
          <w:p w:rsidR="00001D6B" w:rsidRPr="00BA5EBA" w:rsidRDefault="00001D6B" w:rsidP="00372913">
            <w:pPr>
              <w:spacing w:after="0" w:line="240" w:lineRule="auto"/>
              <w:ind w:firstLine="285"/>
              <w:jc w:val="both"/>
              <w:rPr>
                <w:rFonts w:ascii="Times New Roman" w:hAnsi="Times New Roman" w:cs="Times New Roman"/>
                <w:sz w:val="24"/>
                <w:szCs w:val="24"/>
              </w:rPr>
            </w:pPr>
            <w:r w:rsidRPr="00BA5EBA">
              <w:rPr>
                <w:rFonts w:ascii="Times New Roman" w:hAnsi="Times New Roman" w:cs="Times New Roman"/>
                <w:i/>
                <w:sz w:val="24"/>
                <w:szCs w:val="24"/>
              </w:rPr>
              <w:t>умеет</w:t>
            </w:r>
            <w:r w:rsidRPr="00BA5EBA">
              <w:rPr>
                <w:rFonts w:ascii="Times New Roman" w:hAnsi="Times New Roman" w:cs="Times New Roman"/>
                <w:sz w:val="24"/>
                <w:szCs w:val="24"/>
              </w:rPr>
              <w:t xml:space="preserve"> оценить функциональное состояние основных систем организма человека при занятиях физической культурой и спортом по итогам проведения ряда апробированных тестов</w:t>
            </w:r>
          </w:p>
          <w:p w:rsidR="00001D6B" w:rsidRPr="00BA5EBA" w:rsidRDefault="00001D6B" w:rsidP="00372913">
            <w:pPr>
              <w:spacing w:after="0" w:line="240" w:lineRule="auto"/>
              <w:ind w:firstLine="285"/>
              <w:jc w:val="both"/>
              <w:rPr>
                <w:rFonts w:ascii="Times New Roman" w:hAnsi="Times New Roman" w:cs="Times New Roman"/>
                <w:sz w:val="24"/>
                <w:szCs w:val="24"/>
              </w:rPr>
            </w:pPr>
            <w:r w:rsidRPr="00BA5EBA">
              <w:rPr>
                <w:rFonts w:ascii="Times New Roman" w:hAnsi="Times New Roman" w:cs="Times New Roman"/>
                <w:i/>
                <w:sz w:val="24"/>
                <w:szCs w:val="24"/>
              </w:rPr>
              <w:t xml:space="preserve">владеет </w:t>
            </w:r>
            <w:r w:rsidRPr="00BA5EBA">
              <w:rPr>
                <w:rFonts w:ascii="Times New Roman" w:hAnsi="Times New Roman" w:cs="Times New Roman"/>
                <w:sz w:val="24"/>
                <w:szCs w:val="24"/>
              </w:rPr>
              <w:t>навыками проведения ряда апробированных тестов по оценке функционального состояния основных систем организма человека при занятиях физической культурой и спортом</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vAlign w:val="center"/>
          </w:tcPr>
          <w:p w:rsidR="00001D6B" w:rsidRPr="00BA5EBA" w:rsidRDefault="00001D6B" w:rsidP="00372913">
            <w:pPr>
              <w:spacing w:after="0" w:line="240" w:lineRule="auto"/>
              <w:jc w:val="center"/>
              <w:rPr>
                <w:rFonts w:ascii="Times New Roman" w:hAnsi="Times New Roman" w:cs="Times New Roman"/>
                <w:i/>
                <w:iCs/>
                <w:sz w:val="24"/>
                <w:szCs w:val="24"/>
              </w:rPr>
            </w:pPr>
            <w:r w:rsidRPr="00BA5EBA">
              <w:rPr>
                <w:rFonts w:ascii="Times New Roman" w:hAnsi="Times New Roman" w:cs="Times New Roman"/>
                <w:i/>
                <w:iCs/>
                <w:sz w:val="24"/>
                <w:szCs w:val="24"/>
              </w:rPr>
              <w:t>устный опрос;</w:t>
            </w:r>
          </w:p>
          <w:p w:rsidR="00001D6B" w:rsidRPr="00BA5EBA" w:rsidRDefault="00001D6B" w:rsidP="00372913">
            <w:pPr>
              <w:spacing w:after="0" w:line="240" w:lineRule="auto"/>
              <w:jc w:val="center"/>
              <w:rPr>
                <w:rFonts w:ascii="Times New Roman" w:hAnsi="Times New Roman" w:cs="Times New Roman"/>
                <w:i/>
                <w:iCs/>
                <w:sz w:val="24"/>
                <w:szCs w:val="24"/>
              </w:rPr>
            </w:pPr>
            <w:r w:rsidRPr="00BA5EBA">
              <w:rPr>
                <w:rFonts w:ascii="Times New Roman" w:hAnsi="Times New Roman" w:cs="Times New Roman"/>
                <w:i/>
                <w:iCs/>
                <w:sz w:val="24"/>
                <w:szCs w:val="24"/>
              </w:rPr>
              <w:t>письменный опрос;</w:t>
            </w:r>
          </w:p>
          <w:p w:rsidR="00001D6B" w:rsidRPr="00BA5EBA" w:rsidRDefault="00001D6B" w:rsidP="00372913">
            <w:pPr>
              <w:spacing w:after="0" w:line="240" w:lineRule="auto"/>
              <w:jc w:val="center"/>
              <w:rPr>
                <w:rFonts w:ascii="Times New Roman" w:hAnsi="Times New Roman" w:cs="Times New Roman"/>
                <w:i/>
                <w:iCs/>
                <w:sz w:val="24"/>
                <w:szCs w:val="24"/>
              </w:rPr>
            </w:pPr>
            <w:r w:rsidRPr="00BA5EBA">
              <w:rPr>
                <w:rFonts w:ascii="Times New Roman" w:hAnsi="Times New Roman" w:cs="Times New Roman"/>
                <w:i/>
                <w:sz w:val="24"/>
                <w:szCs w:val="24"/>
              </w:rPr>
              <w:t>проверка отчета и заключения по результатам практического занятия;</w:t>
            </w:r>
          </w:p>
          <w:p w:rsidR="00001D6B" w:rsidRPr="00BA5EBA" w:rsidRDefault="00001D6B" w:rsidP="00372913">
            <w:pPr>
              <w:spacing w:after="0" w:line="240" w:lineRule="auto"/>
              <w:jc w:val="center"/>
              <w:rPr>
                <w:rFonts w:ascii="Times New Roman" w:hAnsi="Times New Roman" w:cs="Times New Roman"/>
                <w:i/>
                <w:iCs/>
                <w:sz w:val="24"/>
                <w:szCs w:val="24"/>
              </w:rPr>
            </w:pPr>
            <w:r w:rsidRPr="00BA5EBA">
              <w:rPr>
                <w:rFonts w:ascii="Times New Roman" w:hAnsi="Times New Roman" w:cs="Times New Roman"/>
                <w:i/>
                <w:iCs/>
                <w:sz w:val="24"/>
                <w:szCs w:val="24"/>
              </w:rPr>
              <w:t>письменная контрольная работа;</w:t>
            </w:r>
          </w:p>
          <w:p w:rsidR="00001D6B" w:rsidRPr="00BA5EBA" w:rsidRDefault="00001D6B" w:rsidP="00372913">
            <w:pPr>
              <w:spacing w:after="0" w:line="240" w:lineRule="auto"/>
              <w:jc w:val="center"/>
              <w:rPr>
                <w:rFonts w:ascii="Times New Roman" w:hAnsi="Times New Roman" w:cs="Times New Roman"/>
                <w:i/>
                <w:iCs/>
                <w:sz w:val="24"/>
                <w:szCs w:val="24"/>
              </w:rPr>
            </w:pPr>
            <w:r w:rsidRPr="00BA5EBA">
              <w:rPr>
                <w:rFonts w:ascii="Times New Roman" w:hAnsi="Times New Roman" w:cs="Times New Roman"/>
                <w:i/>
                <w:sz w:val="24"/>
                <w:szCs w:val="24"/>
              </w:rPr>
              <w:t>оценка демонстрации студентом практического навыка;</w:t>
            </w:r>
          </w:p>
          <w:p w:rsidR="00001D6B" w:rsidRPr="00BA5EBA" w:rsidRDefault="00001D6B" w:rsidP="00372913">
            <w:pPr>
              <w:spacing w:after="0" w:line="240" w:lineRule="auto"/>
              <w:jc w:val="center"/>
              <w:rPr>
                <w:rFonts w:ascii="Times New Roman" w:hAnsi="Times New Roman" w:cs="Times New Roman"/>
                <w:i/>
                <w:iCs/>
                <w:sz w:val="24"/>
                <w:szCs w:val="24"/>
              </w:rPr>
            </w:pPr>
            <w:r w:rsidRPr="00BA5EBA">
              <w:rPr>
                <w:rFonts w:ascii="Times New Roman" w:hAnsi="Times New Roman" w:cs="Times New Roman"/>
                <w:i/>
                <w:iCs/>
                <w:sz w:val="24"/>
                <w:szCs w:val="24"/>
              </w:rPr>
              <w:t>зачёт</w:t>
            </w:r>
          </w:p>
        </w:tc>
      </w:tr>
      <w:tr w:rsidR="00001D6B" w:rsidRPr="00BA5EBA" w:rsidTr="00FD25E8">
        <w:trPr>
          <w:trHeight w:val="401"/>
        </w:trPr>
        <w:tc>
          <w:tcPr>
            <w:tcW w:w="0" w:type="auto"/>
            <w:vMerge/>
            <w:tcBorders>
              <w:left w:val="single" w:sz="4" w:space="0" w:color="auto"/>
              <w:right w:val="single" w:sz="4" w:space="0" w:color="auto"/>
            </w:tcBorders>
            <w:shd w:val="clear" w:color="auto" w:fill="FFFFFF"/>
            <w:vAlign w:val="center"/>
          </w:tcPr>
          <w:p w:rsidR="00001D6B" w:rsidRPr="00BA5EBA" w:rsidRDefault="00001D6B" w:rsidP="00372913">
            <w:pPr>
              <w:spacing w:after="0" w:line="240" w:lineRule="auto"/>
              <w:jc w:val="both"/>
              <w:rPr>
                <w:rFonts w:ascii="Times New Roman" w:hAnsi="Times New Roman" w:cs="Times New Roman"/>
                <w:i/>
                <w:iCs/>
                <w:sz w:val="24"/>
                <w:szCs w:val="24"/>
              </w:rPr>
            </w:pPr>
          </w:p>
        </w:tc>
        <w:tc>
          <w:tcPr>
            <w:tcW w:w="0" w:type="auto"/>
            <w:vMerge/>
            <w:tcBorders>
              <w:left w:val="single" w:sz="4" w:space="0" w:color="auto"/>
              <w:right w:val="single" w:sz="4" w:space="0" w:color="auto"/>
            </w:tcBorders>
            <w:shd w:val="clear" w:color="auto" w:fill="FFFFFF"/>
            <w:tcMar>
              <w:top w:w="15" w:type="dxa"/>
              <w:left w:w="108" w:type="dxa"/>
              <w:bottom w:w="0" w:type="dxa"/>
              <w:right w:w="108" w:type="dxa"/>
            </w:tcMar>
            <w:vAlign w:val="center"/>
          </w:tcPr>
          <w:p w:rsidR="00001D6B" w:rsidRPr="00BA5EBA" w:rsidRDefault="00001D6B" w:rsidP="00372913">
            <w:pPr>
              <w:spacing w:after="0" w:line="240" w:lineRule="auto"/>
              <w:jc w:val="both"/>
              <w:rPr>
                <w:rFonts w:ascii="Times New Roman" w:hAnsi="Times New Roman" w:cs="Times New Roman"/>
                <w:i/>
                <w:iCs/>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001D6B" w:rsidRPr="00BA5EBA" w:rsidRDefault="00001D6B" w:rsidP="00372913">
            <w:pPr>
              <w:spacing w:after="0" w:line="240" w:lineRule="auto"/>
              <w:ind w:firstLine="285"/>
              <w:jc w:val="both"/>
              <w:rPr>
                <w:rFonts w:ascii="Times New Roman" w:hAnsi="Times New Roman" w:cs="Times New Roman"/>
                <w:b/>
                <w:sz w:val="24"/>
                <w:szCs w:val="24"/>
              </w:rPr>
            </w:pPr>
            <w:r w:rsidRPr="00BA5EBA">
              <w:rPr>
                <w:rFonts w:ascii="Times New Roman" w:hAnsi="Times New Roman" w:cs="Times New Roman"/>
                <w:b/>
                <w:sz w:val="24"/>
                <w:szCs w:val="24"/>
              </w:rPr>
              <w:t>Продвинутый уровень (хорошо):</w:t>
            </w:r>
          </w:p>
          <w:p w:rsidR="00001D6B" w:rsidRPr="00BA5EBA" w:rsidRDefault="00001D6B" w:rsidP="00372913">
            <w:pPr>
              <w:spacing w:after="0" w:line="240" w:lineRule="auto"/>
              <w:ind w:firstLine="285"/>
              <w:jc w:val="both"/>
              <w:rPr>
                <w:rFonts w:ascii="Times New Roman" w:hAnsi="Times New Roman" w:cs="Times New Roman"/>
                <w:sz w:val="24"/>
                <w:szCs w:val="24"/>
              </w:rPr>
            </w:pPr>
            <w:r w:rsidRPr="00BA5EBA">
              <w:rPr>
                <w:rFonts w:ascii="Times New Roman" w:hAnsi="Times New Roman" w:cs="Times New Roman"/>
                <w:i/>
                <w:sz w:val="24"/>
                <w:szCs w:val="24"/>
              </w:rPr>
              <w:t xml:space="preserve">знает </w:t>
            </w:r>
            <w:r w:rsidRPr="00BA5EBA">
              <w:rPr>
                <w:rFonts w:ascii="Times New Roman" w:hAnsi="Times New Roman" w:cs="Times New Roman"/>
                <w:sz w:val="24"/>
                <w:szCs w:val="24"/>
              </w:rPr>
              <w:t>широкий спектр</w:t>
            </w:r>
            <w:r w:rsidRPr="00BA5EBA">
              <w:rPr>
                <w:rFonts w:ascii="Times New Roman" w:hAnsi="Times New Roman" w:cs="Times New Roman"/>
                <w:i/>
                <w:sz w:val="24"/>
                <w:szCs w:val="24"/>
              </w:rPr>
              <w:t xml:space="preserve"> </w:t>
            </w:r>
            <w:r w:rsidRPr="00BA5EBA">
              <w:rPr>
                <w:rFonts w:ascii="Times New Roman" w:hAnsi="Times New Roman" w:cs="Times New Roman"/>
                <w:sz w:val="24"/>
                <w:szCs w:val="24"/>
              </w:rPr>
              <w:t xml:space="preserve">методик, позволяющих оценить функциональное состояние систем организма человека, испытывающих наибольшую нагрузку в зависимости от вида выполняемой физкультурной или спортивной деятельности;  </w:t>
            </w:r>
          </w:p>
          <w:p w:rsidR="00001D6B" w:rsidRPr="00BA5EBA" w:rsidRDefault="00001D6B" w:rsidP="00372913">
            <w:pPr>
              <w:spacing w:after="0" w:line="240" w:lineRule="auto"/>
              <w:ind w:firstLine="285"/>
              <w:jc w:val="both"/>
              <w:rPr>
                <w:rFonts w:ascii="Times New Roman" w:hAnsi="Times New Roman" w:cs="Times New Roman"/>
                <w:sz w:val="24"/>
                <w:szCs w:val="24"/>
              </w:rPr>
            </w:pPr>
            <w:r w:rsidRPr="00BA5EBA">
              <w:rPr>
                <w:rFonts w:ascii="Times New Roman" w:hAnsi="Times New Roman" w:cs="Times New Roman"/>
                <w:i/>
                <w:sz w:val="24"/>
                <w:szCs w:val="24"/>
              </w:rPr>
              <w:t>умеет</w:t>
            </w:r>
            <w:r w:rsidRPr="00BA5EBA">
              <w:rPr>
                <w:rFonts w:ascii="Times New Roman" w:hAnsi="Times New Roman" w:cs="Times New Roman"/>
                <w:sz w:val="24"/>
                <w:szCs w:val="24"/>
              </w:rPr>
              <w:t xml:space="preserve"> оценить функциональное состояние систем организма спортсмена, испытывающих наибольшую нагрузку в зависимости от вида выполняемой физкультурной или спортивной деятельности, с применением широкого спектра </w:t>
            </w:r>
            <w:r w:rsidRPr="00BA5EBA">
              <w:rPr>
                <w:rFonts w:ascii="Times New Roman" w:hAnsi="Times New Roman" w:cs="Times New Roman"/>
                <w:sz w:val="24"/>
                <w:szCs w:val="24"/>
              </w:rPr>
              <w:lastRenderedPageBreak/>
              <w:t>апробированных методик;</w:t>
            </w:r>
          </w:p>
          <w:p w:rsidR="00001D6B" w:rsidRPr="00BA5EBA" w:rsidRDefault="00001D6B" w:rsidP="00372913">
            <w:pPr>
              <w:spacing w:after="0" w:line="240" w:lineRule="auto"/>
              <w:ind w:firstLine="285"/>
              <w:jc w:val="both"/>
              <w:rPr>
                <w:rFonts w:ascii="Times New Roman" w:hAnsi="Times New Roman" w:cs="Times New Roman"/>
                <w:b/>
                <w:sz w:val="24"/>
                <w:szCs w:val="24"/>
              </w:rPr>
            </w:pPr>
            <w:r w:rsidRPr="00BA5EBA">
              <w:rPr>
                <w:rFonts w:ascii="Times New Roman" w:hAnsi="Times New Roman" w:cs="Times New Roman"/>
                <w:i/>
                <w:sz w:val="24"/>
                <w:szCs w:val="24"/>
              </w:rPr>
              <w:t xml:space="preserve">владеет </w:t>
            </w:r>
            <w:r w:rsidRPr="00BA5EBA">
              <w:rPr>
                <w:rFonts w:ascii="Times New Roman" w:hAnsi="Times New Roman" w:cs="Times New Roman"/>
                <w:sz w:val="24"/>
                <w:szCs w:val="24"/>
              </w:rPr>
              <w:t>навыками проведения широкого спектра тестов по оценке функционального состояния систем организма в зависимости от вида выполняемой физкультурной или спортивной деятельности</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vAlign w:val="center"/>
          </w:tcPr>
          <w:p w:rsidR="00001D6B" w:rsidRPr="00BA5EBA" w:rsidRDefault="00001D6B" w:rsidP="00372913">
            <w:pPr>
              <w:spacing w:after="0" w:line="240" w:lineRule="auto"/>
              <w:jc w:val="center"/>
              <w:rPr>
                <w:rFonts w:ascii="Times New Roman" w:hAnsi="Times New Roman" w:cs="Times New Roman"/>
                <w:i/>
                <w:iCs/>
                <w:sz w:val="24"/>
                <w:szCs w:val="24"/>
              </w:rPr>
            </w:pPr>
            <w:r w:rsidRPr="00BA5EBA">
              <w:rPr>
                <w:rFonts w:ascii="Times New Roman" w:hAnsi="Times New Roman" w:cs="Times New Roman"/>
                <w:i/>
                <w:iCs/>
                <w:sz w:val="24"/>
                <w:szCs w:val="24"/>
              </w:rPr>
              <w:lastRenderedPageBreak/>
              <w:t>устный опрос;</w:t>
            </w:r>
          </w:p>
          <w:p w:rsidR="00001D6B" w:rsidRPr="00BA5EBA" w:rsidRDefault="00001D6B" w:rsidP="00372913">
            <w:pPr>
              <w:spacing w:after="0" w:line="240" w:lineRule="auto"/>
              <w:jc w:val="center"/>
              <w:rPr>
                <w:rFonts w:ascii="Times New Roman" w:hAnsi="Times New Roman" w:cs="Times New Roman"/>
                <w:i/>
                <w:iCs/>
                <w:sz w:val="24"/>
                <w:szCs w:val="24"/>
              </w:rPr>
            </w:pPr>
            <w:r w:rsidRPr="00BA5EBA">
              <w:rPr>
                <w:rFonts w:ascii="Times New Roman" w:hAnsi="Times New Roman" w:cs="Times New Roman"/>
                <w:i/>
                <w:iCs/>
                <w:sz w:val="24"/>
                <w:szCs w:val="24"/>
              </w:rPr>
              <w:t>письменный опрос;</w:t>
            </w:r>
          </w:p>
          <w:p w:rsidR="00001D6B" w:rsidRPr="00BA5EBA" w:rsidRDefault="00001D6B" w:rsidP="00372913">
            <w:pPr>
              <w:spacing w:after="0" w:line="240" w:lineRule="auto"/>
              <w:jc w:val="center"/>
              <w:rPr>
                <w:rFonts w:ascii="Times New Roman" w:hAnsi="Times New Roman" w:cs="Times New Roman"/>
                <w:i/>
                <w:iCs/>
                <w:sz w:val="24"/>
                <w:szCs w:val="24"/>
              </w:rPr>
            </w:pPr>
            <w:r w:rsidRPr="00BA5EBA">
              <w:rPr>
                <w:rFonts w:ascii="Times New Roman" w:hAnsi="Times New Roman" w:cs="Times New Roman"/>
                <w:i/>
                <w:sz w:val="24"/>
                <w:szCs w:val="24"/>
              </w:rPr>
              <w:t>проверка отчета и заключения по результатам практического занятия;</w:t>
            </w:r>
          </w:p>
          <w:p w:rsidR="00001D6B" w:rsidRPr="00BA5EBA" w:rsidRDefault="00001D6B" w:rsidP="00372913">
            <w:pPr>
              <w:spacing w:after="0" w:line="240" w:lineRule="auto"/>
              <w:jc w:val="center"/>
              <w:rPr>
                <w:rFonts w:ascii="Times New Roman" w:hAnsi="Times New Roman" w:cs="Times New Roman"/>
                <w:i/>
                <w:iCs/>
                <w:sz w:val="24"/>
                <w:szCs w:val="24"/>
              </w:rPr>
            </w:pPr>
            <w:r w:rsidRPr="00BA5EBA">
              <w:rPr>
                <w:rFonts w:ascii="Times New Roman" w:hAnsi="Times New Roman" w:cs="Times New Roman"/>
                <w:i/>
                <w:iCs/>
                <w:sz w:val="24"/>
                <w:szCs w:val="24"/>
              </w:rPr>
              <w:t>письменная контрольная работа;</w:t>
            </w:r>
          </w:p>
          <w:p w:rsidR="00001D6B" w:rsidRPr="00BA5EBA" w:rsidRDefault="00001D6B" w:rsidP="00372913">
            <w:pPr>
              <w:spacing w:after="0" w:line="240" w:lineRule="auto"/>
              <w:jc w:val="center"/>
              <w:rPr>
                <w:rFonts w:ascii="Times New Roman" w:hAnsi="Times New Roman" w:cs="Times New Roman"/>
                <w:i/>
                <w:sz w:val="24"/>
                <w:szCs w:val="24"/>
              </w:rPr>
            </w:pPr>
            <w:r w:rsidRPr="00BA5EBA">
              <w:rPr>
                <w:rFonts w:ascii="Times New Roman" w:hAnsi="Times New Roman" w:cs="Times New Roman"/>
                <w:i/>
                <w:sz w:val="24"/>
                <w:szCs w:val="24"/>
              </w:rPr>
              <w:t>проверка выполнения рефератов;</w:t>
            </w:r>
          </w:p>
          <w:p w:rsidR="00001D6B" w:rsidRPr="00BA5EBA" w:rsidRDefault="00001D6B" w:rsidP="00372913">
            <w:pPr>
              <w:spacing w:after="0" w:line="240" w:lineRule="auto"/>
              <w:jc w:val="center"/>
              <w:rPr>
                <w:rFonts w:ascii="Times New Roman" w:hAnsi="Times New Roman" w:cs="Times New Roman"/>
                <w:i/>
                <w:iCs/>
                <w:sz w:val="24"/>
                <w:szCs w:val="24"/>
              </w:rPr>
            </w:pPr>
            <w:r w:rsidRPr="00BA5EBA">
              <w:rPr>
                <w:rFonts w:ascii="Times New Roman" w:hAnsi="Times New Roman" w:cs="Times New Roman"/>
                <w:i/>
                <w:sz w:val="24"/>
                <w:szCs w:val="24"/>
              </w:rPr>
              <w:t xml:space="preserve">оценка </w:t>
            </w:r>
            <w:r w:rsidRPr="00BA5EBA">
              <w:rPr>
                <w:rFonts w:ascii="Times New Roman" w:hAnsi="Times New Roman" w:cs="Times New Roman"/>
                <w:i/>
                <w:sz w:val="24"/>
                <w:szCs w:val="24"/>
              </w:rPr>
              <w:lastRenderedPageBreak/>
              <w:t>демонстрации студентом практического навыка;</w:t>
            </w:r>
          </w:p>
          <w:p w:rsidR="00001D6B" w:rsidRPr="00BA5EBA" w:rsidRDefault="00001D6B" w:rsidP="00372913">
            <w:pPr>
              <w:spacing w:after="0" w:line="240" w:lineRule="auto"/>
              <w:jc w:val="center"/>
              <w:rPr>
                <w:rFonts w:ascii="Times New Roman" w:hAnsi="Times New Roman" w:cs="Times New Roman"/>
                <w:i/>
                <w:iCs/>
                <w:sz w:val="24"/>
                <w:szCs w:val="24"/>
              </w:rPr>
            </w:pPr>
            <w:r w:rsidRPr="00BA5EBA">
              <w:rPr>
                <w:rFonts w:ascii="Times New Roman" w:hAnsi="Times New Roman" w:cs="Times New Roman"/>
                <w:i/>
                <w:iCs/>
                <w:sz w:val="24"/>
                <w:szCs w:val="24"/>
              </w:rPr>
              <w:t>зачёт</w:t>
            </w:r>
          </w:p>
          <w:p w:rsidR="00001D6B" w:rsidRPr="00BA5EBA" w:rsidRDefault="00001D6B" w:rsidP="00372913">
            <w:pPr>
              <w:spacing w:after="0" w:line="240" w:lineRule="auto"/>
              <w:jc w:val="center"/>
              <w:rPr>
                <w:rFonts w:ascii="Times New Roman" w:hAnsi="Times New Roman" w:cs="Times New Roman"/>
                <w:i/>
                <w:iCs/>
                <w:sz w:val="24"/>
                <w:szCs w:val="24"/>
              </w:rPr>
            </w:pPr>
          </w:p>
        </w:tc>
      </w:tr>
      <w:tr w:rsidR="00001D6B" w:rsidRPr="00BA5EBA" w:rsidTr="00FD25E8">
        <w:trPr>
          <w:trHeight w:val="1120"/>
        </w:trPr>
        <w:tc>
          <w:tcPr>
            <w:tcW w:w="0" w:type="auto"/>
            <w:vMerge/>
            <w:tcBorders>
              <w:left w:val="single" w:sz="4" w:space="0" w:color="auto"/>
              <w:bottom w:val="single" w:sz="4" w:space="0" w:color="auto"/>
              <w:right w:val="single" w:sz="4" w:space="0" w:color="auto"/>
            </w:tcBorders>
            <w:shd w:val="clear" w:color="auto" w:fill="FFFFFF"/>
            <w:vAlign w:val="center"/>
          </w:tcPr>
          <w:p w:rsidR="00001D6B" w:rsidRPr="00BA5EBA" w:rsidRDefault="00001D6B" w:rsidP="00372913">
            <w:pPr>
              <w:spacing w:after="0" w:line="240" w:lineRule="auto"/>
              <w:jc w:val="both"/>
              <w:rPr>
                <w:rFonts w:ascii="Times New Roman" w:hAnsi="Times New Roman" w:cs="Times New Roman"/>
                <w:i/>
                <w:iCs/>
                <w:sz w:val="24"/>
                <w:szCs w:val="24"/>
              </w:rPr>
            </w:pPr>
          </w:p>
        </w:tc>
        <w:tc>
          <w:tcPr>
            <w:tcW w:w="0" w:type="auto"/>
            <w:vMerge/>
            <w:tcBorders>
              <w:left w:val="single" w:sz="4" w:space="0" w:color="auto"/>
              <w:bottom w:val="single" w:sz="4" w:space="0" w:color="auto"/>
              <w:right w:val="single" w:sz="4" w:space="0" w:color="auto"/>
            </w:tcBorders>
            <w:shd w:val="clear" w:color="auto" w:fill="FFFFFF"/>
            <w:tcMar>
              <w:top w:w="15" w:type="dxa"/>
              <w:left w:w="108" w:type="dxa"/>
              <w:bottom w:w="0" w:type="dxa"/>
              <w:right w:w="108" w:type="dxa"/>
            </w:tcMar>
            <w:vAlign w:val="center"/>
          </w:tcPr>
          <w:p w:rsidR="00001D6B" w:rsidRPr="00BA5EBA" w:rsidRDefault="00001D6B" w:rsidP="00372913">
            <w:pPr>
              <w:spacing w:after="0" w:line="240" w:lineRule="auto"/>
              <w:jc w:val="both"/>
              <w:rPr>
                <w:rFonts w:ascii="Times New Roman" w:hAnsi="Times New Roman" w:cs="Times New Roman"/>
                <w:i/>
                <w:iCs/>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001D6B" w:rsidRPr="00BA5EBA" w:rsidRDefault="00001D6B" w:rsidP="00372913">
            <w:pPr>
              <w:spacing w:after="0" w:line="240" w:lineRule="auto"/>
              <w:ind w:firstLine="285"/>
              <w:jc w:val="both"/>
              <w:rPr>
                <w:rFonts w:ascii="Times New Roman" w:hAnsi="Times New Roman" w:cs="Times New Roman"/>
                <w:b/>
                <w:sz w:val="24"/>
                <w:szCs w:val="24"/>
              </w:rPr>
            </w:pPr>
            <w:r w:rsidRPr="00BA5EBA">
              <w:rPr>
                <w:rFonts w:ascii="Times New Roman" w:hAnsi="Times New Roman" w:cs="Times New Roman"/>
                <w:b/>
                <w:sz w:val="24"/>
                <w:szCs w:val="24"/>
              </w:rPr>
              <w:t>Высокий уровень (отлично):</w:t>
            </w:r>
          </w:p>
          <w:p w:rsidR="00001D6B" w:rsidRPr="00BA5EBA" w:rsidRDefault="00001D6B" w:rsidP="00372913">
            <w:pPr>
              <w:spacing w:after="0" w:line="240" w:lineRule="auto"/>
              <w:ind w:firstLine="285"/>
              <w:jc w:val="both"/>
              <w:rPr>
                <w:rFonts w:ascii="Times New Roman" w:hAnsi="Times New Roman" w:cs="Times New Roman"/>
                <w:sz w:val="24"/>
                <w:szCs w:val="24"/>
              </w:rPr>
            </w:pPr>
            <w:r w:rsidRPr="00BA5EBA">
              <w:rPr>
                <w:rFonts w:ascii="Times New Roman" w:hAnsi="Times New Roman" w:cs="Times New Roman"/>
                <w:i/>
                <w:sz w:val="24"/>
                <w:szCs w:val="24"/>
              </w:rPr>
              <w:t xml:space="preserve">знает </w:t>
            </w:r>
            <w:r w:rsidRPr="00BA5EBA">
              <w:rPr>
                <w:rFonts w:ascii="Times New Roman" w:hAnsi="Times New Roman" w:cs="Times New Roman"/>
                <w:sz w:val="24"/>
                <w:szCs w:val="24"/>
              </w:rPr>
              <w:t>физиологические принципы функционирования систем организма, испытывающих наибольшую нагрузку в зависимости от вида выполняемой физкультурной или спортивной деятельности, и на этой основе способен обоснованно применять тесты по оценке функционального состояния систем организма;</w:t>
            </w:r>
          </w:p>
          <w:p w:rsidR="00001D6B" w:rsidRPr="00BA5EBA" w:rsidRDefault="00001D6B" w:rsidP="00372913">
            <w:pPr>
              <w:spacing w:after="0" w:line="240" w:lineRule="auto"/>
              <w:ind w:firstLine="285"/>
              <w:jc w:val="both"/>
              <w:rPr>
                <w:rFonts w:ascii="Times New Roman" w:hAnsi="Times New Roman" w:cs="Times New Roman"/>
                <w:sz w:val="24"/>
                <w:szCs w:val="24"/>
              </w:rPr>
            </w:pPr>
            <w:r w:rsidRPr="00BA5EBA">
              <w:rPr>
                <w:rFonts w:ascii="Times New Roman" w:hAnsi="Times New Roman" w:cs="Times New Roman"/>
                <w:i/>
                <w:sz w:val="24"/>
                <w:szCs w:val="24"/>
              </w:rPr>
              <w:t>умеет</w:t>
            </w:r>
            <w:r w:rsidRPr="00BA5EBA">
              <w:rPr>
                <w:rFonts w:ascii="Times New Roman" w:hAnsi="Times New Roman" w:cs="Times New Roman"/>
                <w:sz w:val="24"/>
                <w:szCs w:val="24"/>
              </w:rPr>
              <w:t xml:space="preserve"> оценить функциональное состояние систем организма, испытывающих наибольшую нагрузку в зависимости от вида выполняемой физкультурной или спортивной деятельности и на этой основе вносить коррективы в учебно-тренировочный процесс, а также давать рекомендации спортсмену/занимающемуся;</w:t>
            </w:r>
          </w:p>
          <w:p w:rsidR="00001D6B" w:rsidRPr="00BA5EBA" w:rsidRDefault="00001D6B" w:rsidP="00372913">
            <w:pPr>
              <w:spacing w:after="0" w:line="240" w:lineRule="auto"/>
              <w:ind w:firstLine="285"/>
              <w:jc w:val="both"/>
              <w:rPr>
                <w:rFonts w:ascii="Times New Roman" w:hAnsi="Times New Roman" w:cs="Times New Roman"/>
                <w:b/>
                <w:sz w:val="24"/>
                <w:szCs w:val="24"/>
              </w:rPr>
            </w:pPr>
            <w:r w:rsidRPr="00BA5EBA">
              <w:rPr>
                <w:rFonts w:ascii="Times New Roman" w:hAnsi="Times New Roman" w:cs="Times New Roman"/>
                <w:i/>
                <w:sz w:val="24"/>
                <w:szCs w:val="24"/>
              </w:rPr>
              <w:t xml:space="preserve">владеет </w:t>
            </w:r>
            <w:r w:rsidRPr="00BA5EBA">
              <w:rPr>
                <w:rFonts w:ascii="Times New Roman" w:hAnsi="Times New Roman" w:cs="Times New Roman"/>
                <w:sz w:val="24"/>
                <w:szCs w:val="24"/>
              </w:rPr>
              <w:t>навыками анализа результатов тестов по оценке функционального состояния систем организма в зависимости от вида выполняемой физкультурной/спортивной деятельности для избрания оптимальной траектории построения учебно-тренировочного процесса</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vAlign w:val="center"/>
          </w:tcPr>
          <w:p w:rsidR="00001D6B" w:rsidRPr="00BA5EBA" w:rsidRDefault="00001D6B" w:rsidP="00372913">
            <w:pPr>
              <w:spacing w:after="0" w:line="240" w:lineRule="auto"/>
              <w:jc w:val="center"/>
              <w:rPr>
                <w:rFonts w:ascii="Times New Roman" w:hAnsi="Times New Roman" w:cs="Times New Roman"/>
                <w:i/>
                <w:iCs/>
                <w:sz w:val="24"/>
                <w:szCs w:val="24"/>
              </w:rPr>
            </w:pPr>
            <w:r w:rsidRPr="00BA5EBA">
              <w:rPr>
                <w:rFonts w:ascii="Times New Roman" w:hAnsi="Times New Roman" w:cs="Times New Roman"/>
                <w:i/>
                <w:iCs/>
                <w:sz w:val="24"/>
                <w:szCs w:val="24"/>
              </w:rPr>
              <w:t>устный опрос;</w:t>
            </w:r>
          </w:p>
          <w:p w:rsidR="00001D6B" w:rsidRPr="00BA5EBA" w:rsidRDefault="00001D6B" w:rsidP="00372913">
            <w:pPr>
              <w:spacing w:after="0" w:line="240" w:lineRule="auto"/>
              <w:jc w:val="center"/>
              <w:rPr>
                <w:rFonts w:ascii="Times New Roman" w:hAnsi="Times New Roman" w:cs="Times New Roman"/>
                <w:i/>
                <w:iCs/>
                <w:sz w:val="24"/>
                <w:szCs w:val="24"/>
              </w:rPr>
            </w:pPr>
            <w:r w:rsidRPr="00BA5EBA">
              <w:rPr>
                <w:rFonts w:ascii="Times New Roman" w:hAnsi="Times New Roman" w:cs="Times New Roman"/>
                <w:i/>
                <w:iCs/>
                <w:sz w:val="24"/>
                <w:szCs w:val="24"/>
              </w:rPr>
              <w:t>письменный опрос;</w:t>
            </w:r>
          </w:p>
          <w:p w:rsidR="00001D6B" w:rsidRPr="00BA5EBA" w:rsidRDefault="00001D6B" w:rsidP="00372913">
            <w:pPr>
              <w:spacing w:after="0" w:line="240" w:lineRule="auto"/>
              <w:jc w:val="center"/>
              <w:rPr>
                <w:rFonts w:ascii="Times New Roman" w:hAnsi="Times New Roman" w:cs="Times New Roman"/>
                <w:i/>
                <w:iCs/>
                <w:sz w:val="24"/>
                <w:szCs w:val="24"/>
              </w:rPr>
            </w:pPr>
            <w:r w:rsidRPr="00BA5EBA">
              <w:rPr>
                <w:rFonts w:ascii="Times New Roman" w:hAnsi="Times New Roman" w:cs="Times New Roman"/>
                <w:i/>
                <w:sz w:val="24"/>
                <w:szCs w:val="24"/>
              </w:rPr>
              <w:t>проверка отчета и заключения по результатам практического занятия;</w:t>
            </w:r>
          </w:p>
          <w:p w:rsidR="00001D6B" w:rsidRPr="00BA5EBA" w:rsidRDefault="00001D6B" w:rsidP="00372913">
            <w:pPr>
              <w:spacing w:after="0" w:line="240" w:lineRule="auto"/>
              <w:jc w:val="center"/>
              <w:rPr>
                <w:rFonts w:ascii="Times New Roman" w:hAnsi="Times New Roman" w:cs="Times New Roman"/>
                <w:i/>
                <w:iCs/>
                <w:sz w:val="24"/>
                <w:szCs w:val="24"/>
              </w:rPr>
            </w:pPr>
            <w:r w:rsidRPr="00BA5EBA">
              <w:rPr>
                <w:rFonts w:ascii="Times New Roman" w:hAnsi="Times New Roman" w:cs="Times New Roman"/>
                <w:i/>
                <w:iCs/>
                <w:sz w:val="24"/>
                <w:szCs w:val="24"/>
              </w:rPr>
              <w:t>письменная контрольная работа;</w:t>
            </w:r>
          </w:p>
          <w:p w:rsidR="00001D6B" w:rsidRPr="00BA5EBA" w:rsidRDefault="00001D6B" w:rsidP="00372913">
            <w:pPr>
              <w:spacing w:after="0" w:line="240" w:lineRule="auto"/>
              <w:jc w:val="center"/>
              <w:rPr>
                <w:rFonts w:ascii="Times New Roman" w:hAnsi="Times New Roman" w:cs="Times New Roman"/>
                <w:i/>
                <w:sz w:val="24"/>
                <w:szCs w:val="24"/>
              </w:rPr>
            </w:pPr>
            <w:r w:rsidRPr="00BA5EBA">
              <w:rPr>
                <w:rFonts w:ascii="Times New Roman" w:hAnsi="Times New Roman" w:cs="Times New Roman"/>
                <w:i/>
                <w:sz w:val="24"/>
                <w:szCs w:val="24"/>
              </w:rPr>
              <w:t>проверка выполнения рефератов;</w:t>
            </w:r>
          </w:p>
          <w:p w:rsidR="00001D6B" w:rsidRPr="00BA5EBA" w:rsidRDefault="00001D6B" w:rsidP="00372913">
            <w:pPr>
              <w:spacing w:after="0" w:line="240" w:lineRule="auto"/>
              <w:jc w:val="center"/>
              <w:rPr>
                <w:rFonts w:ascii="Times New Roman" w:hAnsi="Times New Roman" w:cs="Times New Roman"/>
                <w:i/>
                <w:iCs/>
                <w:sz w:val="24"/>
                <w:szCs w:val="24"/>
              </w:rPr>
            </w:pPr>
            <w:r w:rsidRPr="00BA5EBA">
              <w:rPr>
                <w:rFonts w:ascii="Times New Roman" w:hAnsi="Times New Roman" w:cs="Times New Roman"/>
                <w:i/>
                <w:sz w:val="24"/>
                <w:szCs w:val="24"/>
              </w:rPr>
              <w:t>оценка демонстрации студентом практического навыка;</w:t>
            </w:r>
          </w:p>
          <w:p w:rsidR="00001D6B" w:rsidRPr="00BA5EBA" w:rsidRDefault="00001D6B" w:rsidP="00372913">
            <w:pPr>
              <w:spacing w:after="0" w:line="240" w:lineRule="auto"/>
              <w:jc w:val="center"/>
              <w:rPr>
                <w:rFonts w:ascii="Times New Roman" w:hAnsi="Times New Roman" w:cs="Times New Roman"/>
                <w:i/>
                <w:iCs/>
                <w:sz w:val="24"/>
                <w:szCs w:val="24"/>
              </w:rPr>
            </w:pPr>
            <w:r w:rsidRPr="00BA5EBA">
              <w:rPr>
                <w:rFonts w:ascii="Times New Roman" w:hAnsi="Times New Roman" w:cs="Times New Roman"/>
                <w:i/>
                <w:iCs/>
                <w:sz w:val="24"/>
                <w:szCs w:val="24"/>
              </w:rPr>
              <w:t>зачёт</w:t>
            </w:r>
          </w:p>
          <w:p w:rsidR="00001D6B" w:rsidRPr="00BA5EBA" w:rsidRDefault="00001D6B" w:rsidP="00372913">
            <w:pPr>
              <w:spacing w:after="0" w:line="240" w:lineRule="auto"/>
              <w:jc w:val="center"/>
              <w:rPr>
                <w:rFonts w:ascii="Times New Roman" w:hAnsi="Times New Roman" w:cs="Times New Roman"/>
                <w:i/>
                <w:iCs/>
                <w:sz w:val="24"/>
                <w:szCs w:val="24"/>
              </w:rPr>
            </w:pPr>
          </w:p>
        </w:tc>
      </w:tr>
      <w:tr w:rsidR="00001D6B" w:rsidRPr="00BA5EBA" w:rsidTr="00FD25E8">
        <w:trPr>
          <w:trHeight w:val="3093"/>
        </w:trPr>
        <w:tc>
          <w:tcPr>
            <w:tcW w:w="0" w:type="auto"/>
            <w:vMerge w:val="restart"/>
            <w:tcBorders>
              <w:top w:val="single" w:sz="4" w:space="0" w:color="auto"/>
              <w:left w:val="single" w:sz="4" w:space="0" w:color="auto"/>
              <w:right w:val="single" w:sz="4" w:space="0" w:color="auto"/>
            </w:tcBorders>
            <w:shd w:val="clear" w:color="auto" w:fill="FFFFFF"/>
            <w:vAlign w:val="center"/>
          </w:tcPr>
          <w:p w:rsidR="00001D6B" w:rsidRPr="00BA5EBA" w:rsidRDefault="00001D6B" w:rsidP="00372913">
            <w:pPr>
              <w:spacing w:after="0" w:line="240" w:lineRule="auto"/>
              <w:jc w:val="both"/>
              <w:rPr>
                <w:rFonts w:ascii="Times New Roman" w:hAnsi="Times New Roman" w:cs="Times New Roman"/>
                <w:sz w:val="24"/>
                <w:szCs w:val="24"/>
              </w:rPr>
            </w:pPr>
            <w:r w:rsidRPr="00BA5EBA">
              <w:rPr>
                <w:rFonts w:ascii="Times New Roman" w:hAnsi="Times New Roman" w:cs="Times New Roman"/>
                <w:sz w:val="24"/>
                <w:szCs w:val="24"/>
              </w:rPr>
              <w:t>ПК-8</w:t>
            </w:r>
          </w:p>
          <w:p w:rsidR="00001D6B" w:rsidRPr="00BA5EBA" w:rsidRDefault="00001D6B" w:rsidP="00372913">
            <w:pPr>
              <w:spacing w:after="0" w:line="240" w:lineRule="auto"/>
              <w:jc w:val="both"/>
              <w:rPr>
                <w:rFonts w:ascii="Times New Roman" w:hAnsi="Times New Roman" w:cs="Times New Roman"/>
                <w:i/>
                <w:iCs/>
                <w:sz w:val="24"/>
                <w:szCs w:val="24"/>
              </w:rPr>
            </w:pPr>
          </w:p>
        </w:tc>
        <w:tc>
          <w:tcPr>
            <w:tcW w:w="0" w:type="auto"/>
            <w:vMerge w:val="restart"/>
            <w:tcBorders>
              <w:top w:val="single" w:sz="4" w:space="0" w:color="auto"/>
              <w:left w:val="single" w:sz="4" w:space="0" w:color="auto"/>
              <w:right w:val="single" w:sz="4" w:space="0" w:color="auto"/>
            </w:tcBorders>
            <w:shd w:val="clear" w:color="auto" w:fill="FFFFFF"/>
            <w:tcMar>
              <w:top w:w="15" w:type="dxa"/>
              <w:left w:w="108" w:type="dxa"/>
              <w:bottom w:w="0" w:type="dxa"/>
              <w:right w:w="108" w:type="dxa"/>
            </w:tcMar>
            <w:vAlign w:val="center"/>
          </w:tcPr>
          <w:p w:rsidR="00001D6B" w:rsidRPr="00BA5EBA" w:rsidRDefault="00001D6B" w:rsidP="00372913">
            <w:pPr>
              <w:spacing w:after="0" w:line="240" w:lineRule="auto"/>
              <w:ind w:firstLine="423"/>
              <w:jc w:val="both"/>
              <w:rPr>
                <w:rFonts w:ascii="Times New Roman" w:hAnsi="Times New Roman" w:cs="Times New Roman"/>
                <w:sz w:val="24"/>
                <w:szCs w:val="24"/>
              </w:rPr>
            </w:pPr>
            <w:r w:rsidRPr="00BA5EBA">
              <w:rPr>
                <w:rFonts w:ascii="Times New Roman" w:hAnsi="Times New Roman" w:cs="Times New Roman"/>
                <w:i/>
                <w:iCs/>
                <w:sz w:val="24"/>
                <w:szCs w:val="24"/>
              </w:rPr>
              <w:t>знания</w:t>
            </w:r>
            <w:r w:rsidRPr="00BA5EBA">
              <w:rPr>
                <w:rFonts w:ascii="Times New Roman" w:hAnsi="Times New Roman" w:cs="Times New Roman"/>
                <w:sz w:val="24"/>
                <w:szCs w:val="24"/>
              </w:rPr>
              <w:t xml:space="preserve">  медико-биологических и психологических основ тренировки в избранном виде спорта; </w:t>
            </w:r>
          </w:p>
          <w:p w:rsidR="00001D6B" w:rsidRPr="00BA5EBA" w:rsidRDefault="00001D6B" w:rsidP="00372913">
            <w:pPr>
              <w:spacing w:after="0" w:line="240" w:lineRule="auto"/>
              <w:ind w:firstLine="423"/>
              <w:jc w:val="both"/>
              <w:rPr>
                <w:rFonts w:ascii="Times New Roman" w:hAnsi="Times New Roman" w:cs="Times New Roman"/>
                <w:sz w:val="24"/>
                <w:szCs w:val="24"/>
              </w:rPr>
            </w:pPr>
            <w:r w:rsidRPr="00BA5EBA">
              <w:rPr>
                <w:rFonts w:ascii="Times New Roman" w:hAnsi="Times New Roman" w:cs="Times New Roman"/>
                <w:sz w:val="24"/>
                <w:szCs w:val="24"/>
              </w:rPr>
              <w:t>санитарно-гигиенических основ деятельности в сфере физической культуры и спорта;</w:t>
            </w:r>
          </w:p>
          <w:p w:rsidR="00001D6B" w:rsidRPr="00BA5EBA" w:rsidRDefault="00001D6B" w:rsidP="00372913">
            <w:pPr>
              <w:spacing w:after="0" w:line="240" w:lineRule="auto"/>
              <w:ind w:firstLine="423"/>
              <w:jc w:val="both"/>
              <w:rPr>
                <w:rFonts w:ascii="Times New Roman" w:hAnsi="Times New Roman" w:cs="Times New Roman"/>
                <w:sz w:val="24"/>
                <w:szCs w:val="24"/>
              </w:rPr>
            </w:pPr>
            <w:r w:rsidRPr="00BA5EBA">
              <w:rPr>
                <w:rFonts w:ascii="Times New Roman" w:hAnsi="Times New Roman" w:cs="Times New Roman"/>
                <w:i/>
                <w:iCs/>
                <w:sz w:val="24"/>
                <w:szCs w:val="24"/>
              </w:rPr>
              <w:t>умения</w:t>
            </w:r>
            <w:r w:rsidRPr="00BA5EBA">
              <w:rPr>
                <w:rFonts w:ascii="Times New Roman" w:hAnsi="Times New Roman" w:cs="Times New Roman"/>
                <w:sz w:val="24"/>
                <w:szCs w:val="24"/>
              </w:rPr>
              <w:t xml:space="preserve"> использования медико-биологических, психологических, санитарно-</w:t>
            </w:r>
            <w:r w:rsidRPr="00BA5EBA">
              <w:rPr>
                <w:rFonts w:ascii="Times New Roman" w:hAnsi="Times New Roman" w:cs="Times New Roman"/>
                <w:sz w:val="24"/>
                <w:szCs w:val="24"/>
              </w:rPr>
              <w:lastRenderedPageBreak/>
              <w:t>гигиенических основ в процессе спортивной подготовки в избранном виде спорта</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001D6B" w:rsidRPr="00BA5EBA" w:rsidRDefault="00001D6B" w:rsidP="00372913">
            <w:pPr>
              <w:spacing w:after="0" w:line="240" w:lineRule="auto"/>
              <w:ind w:firstLine="285"/>
              <w:jc w:val="both"/>
              <w:rPr>
                <w:rFonts w:ascii="Times New Roman" w:hAnsi="Times New Roman" w:cs="Times New Roman"/>
                <w:b/>
                <w:sz w:val="24"/>
                <w:szCs w:val="24"/>
              </w:rPr>
            </w:pPr>
            <w:r w:rsidRPr="00BA5EBA">
              <w:rPr>
                <w:rFonts w:ascii="Times New Roman" w:hAnsi="Times New Roman" w:cs="Times New Roman"/>
                <w:b/>
                <w:sz w:val="24"/>
                <w:szCs w:val="24"/>
              </w:rPr>
              <w:lastRenderedPageBreak/>
              <w:t>Пороговый уровень (удовлетворительно):</w:t>
            </w:r>
          </w:p>
          <w:p w:rsidR="00001D6B" w:rsidRPr="00BA5EBA" w:rsidRDefault="00001D6B" w:rsidP="00372913">
            <w:pPr>
              <w:spacing w:after="0" w:line="240" w:lineRule="auto"/>
              <w:ind w:firstLine="423"/>
              <w:jc w:val="both"/>
              <w:rPr>
                <w:rFonts w:ascii="Times New Roman" w:hAnsi="Times New Roman" w:cs="Times New Roman"/>
                <w:sz w:val="24"/>
                <w:szCs w:val="24"/>
              </w:rPr>
            </w:pPr>
            <w:r w:rsidRPr="00BA5EBA">
              <w:rPr>
                <w:rFonts w:ascii="Times New Roman" w:hAnsi="Times New Roman" w:cs="Times New Roman"/>
                <w:i/>
                <w:sz w:val="24"/>
                <w:szCs w:val="24"/>
              </w:rPr>
              <w:t>знает</w:t>
            </w:r>
            <w:r w:rsidRPr="00BA5EBA">
              <w:rPr>
                <w:rFonts w:ascii="Times New Roman" w:hAnsi="Times New Roman" w:cs="Times New Roman"/>
                <w:sz w:val="24"/>
                <w:szCs w:val="24"/>
              </w:rPr>
              <w:t xml:space="preserve"> основные медико-биологические, психологические и санитарно-гигиенические особенности физкультурно-спортивной деятельности;</w:t>
            </w:r>
          </w:p>
          <w:p w:rsidR="00001D6B" w:rsidRPr="00BA5EBA" w:rsidRDefault="00001D6B" w:rsidP="00372913">
            <w:pPr>
              <w:spacing w:after="0" w:line="240" w:lineRule="auto"/>
              <w:ind w:firstLine="285"/>
              <w:jc w:val="both"/>
              <w:rPr>
                <w:rFonts w:ascii="Times New Roman" w:hAnsi="Times New Roman" w:cs="Times New Roman"/>
                <w:i/>
                <w:sz w:val="24"/>
                <w:szCs w:val="24"/>
              </w:rPr>
            </w:pPr>
            <w:r w:rsidRPr="00BA5EBA">
              <w:rPr>
                <w:rFonts w:ascii="Times New Roman" w:hAnsi="Times New Roman" w:cs="Times New Roman"/>
                <w:i/>
                <w:sz w:val="24"/>
                <w:szCs w:val="24"/>
              </w:rPr>
              <w:t>умеет</w:t>
            </w:r>
            <w:r w:rsidRPr="00BA5EBA">
              <w:rPr>
                <w:rFonts w:ascii="Times New Roman" w:hAnsi="Times New Roman" w:cs="Times New Roman"/>
                <w:sz w:val="24"/>
                <w:szCs w:val="24"/>
              </w:rPr>
              <w:t xml:space="preserve"> использовать основные знания о медико-биологических, психологических и санитарно-гигиенических особенностях деятельности в сфере физической культуры и спорта;</w:t>
            </w:r>
          </w:p>
          <w:p w:rsidR="00001D6B" w:rsidRPr="00BA5EBA" w:rsidRDefault="00001D6B" w:rsidP="00372913">
            <w:pPr>
              <w:spacing w:after="0" w:line="240" w:lineRule="auto"/>
              <w:ind w:firstLine="285"/>
              <w:jc w:val="both"/>
              <w:rPr>
                <w:rFonts w:ascii="Times New Roman" w:hAnsi="Times New Roman" w:cs="Times New Roman"/>
                <w:sz w:val="24"/>
                <w:szCs w:val="24"/>
              </w:rPr>
            </w:pPr>
            <w:r w:rsidRPr="00BA5EBA">
              <w:rPr>
                <w:rFonts w:ascii="Times New Roman" w:hAnsi="Times New Roman" w:cs="Times New Roman"/>
                <w:i/>
                <w:sz w:val="24"/>
                <w:szCs w:val="24"/>
              </w:rPr>
              <w:t>владеет</w:t>
            </w:r>
            <w:r w:rsidRPr="00BA5EBA">
              <w:rPr>
                <w:rFonts w:ascii="Times New Roman" w:hAnsi="Times New Roman" w:cs="Times New Roman"/>
                <w:b/>
                <w:sz w:val="24"/>
                <w:szCs w:val="24"/>
              </w:rPr>
              <w:t xml:space="preserve"> </w:t>
            </w:r>
            <w:r w:rsidRPr="00BA5EBA">
              <w:rPr>
                <w:rFonts w:ascii="Times New Roman" w:hAnsi="Times New Roman" w:cs="Times New Roman"/>
                <w:sz w:val="24"/>
                <w:szCs w:val="24"/>
              </w:rPr>
              <w:t xml:space="preserve">основными навыками применения медико-биологических, </w:t>
            </w:r>
            <w:r w:rsidRPr="00BA5EBA">
              <w:rPr>
                <w:rFonts w:ascii="Times New Roman" w:hAnsi="Times New Roman" w:cs="Times New Roman"/>
                <w:sz w:val="24"/>
                <w:szCs w:val="24"/>
              </w:rPr>
              <w:lastRenderedPageBreak/>
              <w:t>психологических, санитарно-гигиенических основ в физкультурно-спортивной деятельности</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vAlign w:val="center"/>
          </w:tcPr>
          <w:p w:rsidR="00001D6B" w:rsidRPr="00BA5EBA" w:rsidRDefault="00001D6B" w:rsidP="00372913">
            <w:pPr>
              <w:spacing w:after="0" w:line="240" w:lineRule="auto"/>
              <w:jc w:val="center"/>
              <w:rPr>
                <w:rFonts w:ascii="Times New Roman" w:hAnsi="Times New Roman" w:cs="Times New Roman"/>
                <w:i/>
                <w:iCs/>
                <w:sz w:val="24"/>
                <w:szCs w:val="24"/>
              </w:rPr>
            </w:pPr>
            <w:r w:rsidRPr="00BA5EBA">
              <w:rPr>
                <w:rFonts w:ascii="Times New Roman" w:hAnsi="Times New Roman" w:cs="Times New Roman"/>
                <w:i/>
                <w:iCs/>
                <w:sz w:val="24"/>
                <w:szCs w:val="24"/>
              </w:rPr>
              <w:lastRenderedPageBreak/>
              <w:t>устный опрос;</w:t>
            </w:r>
          </w:p>
          <w:p w:rsidR="00001D6B" w:rsidRPr="00BA5EBA" w:rsidRDefault="00001D6B" w:rsidP="00372913">
            <w:pPr>
              <w:spacing w:after="0" w:line="240" w:lineRule="auto"/>
              <w:jc w:val="center"/>
              <w:rPr>
                <w:rFonts w:ascii="Times New Roman" w:hAnsi="Times New Roman" w:cs="Times New Roman"/>
                <w:i/>
                <w:iCs/>
                <w:sz w:val="24"/>
                <w:szCs w:val="24"/>
              </w:rPr>
            </w:pPr>
            <w:r w:rsidRPr="00BA5EBA">
              <w:rPr>
                <w:rFonts w:ascii="Times New Roman" w:hAnsi="Times New Roman" w:cs="Times New Roman"/>
                <w:i/>
                <w:iCs/>
                <w:sz w:val="24"/>
                <w:szCs w:val="24"/>
              </w:rPr>
              <w:t>письменный опрос;</w:t>
            </w:r>
          </w:p>
          <w:p w:rsidR="00001D6B" w:rsidRPr="00BA5EBA" w:rsidRDefault="00001D6B" w:rsidP="00372913">
            <w:pPr>
              <w:spacing w:after="0" w:line="240" w:lineRule="auto"/>
              <w:jc w:val="center"/>
              <w:rPr>
                <w:rFonts w:ascii="Times New Roman" w:hAnsi="Times New Roman" w:cs="Times New Roman"/>
                <w:i/>
                <w:iCs/>
                <w:sz w:val="24"/>
                <w:szCs w:val="24"/>
              </w:rPr>
            </w:pPr>
            <w:r w:rsidRPr="00BA5EBA">
              <w:rPr>
                <w:rFonts w:ascii="Times New Roman" w:hAnsi="Times New Roman" w:cs="Times New Roman"/>
                <w:i/>
                <w:iCs/>
                <w:sz w:val="24"/>
                <w:szCs w:val="24"/>
              </w:rPr>
              <w:t>письменная контрольная работа;</w:t>
            </w:r>
          </w:p>
          <w:p w:rsidR="00001D6B" w:rsidRPr="00BA5EBA" w:rsidRDefault="00001D6B" w:rsidP="00372913">
            <w:pPr>
              <w:spacing w:after="0" w:line="240" w:lineRule="auto"/>
              <w:jc w:val="center"/>
              <w:rPr>
                <w:rFonts w:ascii="Times New Roman" w:hAnsi="Times New Roman" w:cs="Times New Roman"/>
                <w:i/>
                <w:iCs/>
                <w:sz w:val="24"/>
                <w:szCs w:val="24"/>
              </w:rPr>
            </w:pPr>
            <w:r w:rsidRPr="00BA5EBA">
              <w:rPr>
                <w:rFonts w:ascii="Times New Roman" w:hAnsi="Times New Roman" w:cs="Times New Roman"/>
                <w:i/>
                <w:sz w:val="24"/>
                <w:szCs w:val="24"/>
              </w:rPr>
              <w:t>проверка выполнения рефератов;</w:t>
            </w:r>
          </w:p>
          <w:p w:rsidR="00001D6B" w:rsidRPr="00BA5EBA" w:rsidRDefault="00001D6B" w:rsidP="00372913">
            <w:pPr>
              <w:spacing w:after="0" w:line="240" w:lineRule="auto"/>
              <w:jc w:val="center"/>
              <w:rPr>
                <w:rFonts w:ascii="Times New Roman" w:hAnsi="Times New Roman" w:cs="Times New Roman"/>
                <w:i/>
                <w:iCs/>
                <w:sz w:val="24"/>
                <w:szCs w:val="24"/>
              </w:rPr>
            </w:pPr>
            <w:r w:rsidRPr="00BA5EBA">
              <w:rPr>
                <w:rFonts w:ascii="Times New Roman" w:hAnsi="Times New Roman" w:cs="Times New Roman"/>
                <w:i/>
                <w:iCs/>
                <w:sz w:val="24"/>
                <w:szCs w:val="24"/>
              </w:rPr>
              <w:t>зачёт</w:t>
            </w:r>
          </w:p>
          <w:p w:rsidR="00001D6B" w:rsidRPr="00BA5EBA" w:rsidRDefault="00001D6B" w:rsidP="00372913">
            <w:pPr>
              <w:spacing w:after="0" w:line="240" w:lineRule="auto"/>
              <w:jc w:val="center"/>
              <w:rPr>
                <w:rFonts w:ascii="Times New Roman" w:hAnsi="Times New Roman" w:cs="Times New Roman"/>
                <w:i/>
                <w:iCs/>
                <w:sz w:val="24"/>
                <w:szCs w:val="24"/>
              </w:rPr>
            </w:pPr>
          </w:p>
        </w:tc>
      </w:tr>
      <w:tr w:rsidR="00001D6B" w:rsidRPr="00BA5EBA" w:rsidTr="00FD25E8">
        <w:trPr>
          <w:trHeight w:val="1120"/>
        </w:trPr>
        <w:tc>
          <w:tcPr>
            <w:tcW w:w="0" w:type="auto"/>
            <w:vMerge/>
            <w:tcBorders>
              <w:left w:val="single" w:sz="4" w:space="0" w:color="auto"/>
              <w:right w:val="single" w:sz="4" w:space="0" w:color="auto"/>
            </w:tcBorders>
            <w:shd w:val="clear" w:color="auto" w:fill="FFFFFF"/>
          </w:tcPr>
          <w:p w:rsidR="00001D6B" w:rsidRPr="00BA5EBA" w:rsidRDefault="00001D6B" w:rsidP="00372913">
            <w:pPr>
              <w:spacing w:after="0" w:line="240" w:lineRule="auto"/>
              <w:jc w:val="both"/>
              <w:rPr>
                <w:rFonts w:ascii="Times New Roman" w:hAnsi="Times New Roman" w:cs="Times New Roman"/>
                <w:i/>
                <w:iCs/>
                <w:sz w:val="24"/>
                <w:szCs w:val="24"/>
              </w:rPr>
            </w:pPr>
          </w:p>
        </w:tc>
        <w:tc>
          <w:tcPr>
            <w:tcW w:w="0" w:type="auto"/>
            <w:vMerge/>
            <w:tcBorders>
              <w:left w:val="single" w:sz="4" w:space="0" w:color="auto"/>
              <w:right w:val="single" w:sz="4" w:space="0" w:color="auto"/>
            </w:tcBorders>
            <w:shd w:val="clear" w:color="auto" w:fill="FFFFFF"/>
            <w:tcMar>
              <w:top w:w="15" w:type="dxa"/>
              <w:left w:w="108" w:type="dxa"/>
              <w:bottom w:w="0" w:type="dxa"/>
              <w:right w:w="108" w:type="dxa"/>
            </w:tcMar>
            <w:vAlign w:val="center"/>
          </w:tcPr>
          <w:p w:rsidR="00001D6B" w:rsidRPr="00BA5EBA" w:rsidRDefault="00001D6B" w:rsidP="00372913">
            <w:pPr>
              <w:spacing w:after="0" w:line="240" w:lineRule="auto"/>
              <w:jc w:val="both"/>
              <w:rPr>
                <w:rFonts w:ascii="Times New Roman" w:hAnsi="Times New Roman" w:cs="Times New Roman"/>
                <w:i/>
                <w:iCs/>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001D6B" w:rsidRPr="00BA5EBA" w:rsidRDefault="00001D6B" w:rsidP="00372913">
            <w:pPr>
              <w:spacing w:after="0" w:line="240" w:lineRule="auto"/>
              <w:ind w:firstLine="285"/>
              <w:jc w:val="both"/>
              <w:rPr>
                <w:rFonts w:ascii="Times New Roman" w:hAnsi="Times New Roman" w:cs="Times New Roman"/>
                <w:b/>
                <w:sz w:val="24"/>
                <w:szCs w:val="24"/>
              </w:rPr>
            </w:pPr>
            <w:r w:rsidRPr="00BA5EBA">
              <w:rPr>
                <w:rFonts w:ascii="Times New Roman" w:hAnsi="Times New Roman" w:cs="Times New Roman"/>
                <w:b/>
                <w:sz w:val="24"/>
                <w:szCs w:val="24"/>
              </w:rPr>
              <w:t>Продвинутый уровень (хорошо):</w:t>
            </w:r>
          </w:p>
          <w:p w:rsidR="00001D6B" w:rsidRPr="00BA5EBA" w:rsidRDefault="00001D6B" w:rsidP="00372913">
            <w:pPr>
              <w:spacing w:after="0" w:line="240" w:lineRule="auto"/>
              <w:ind w:firstLine="285"/>
              <w:jc w:val="both"/>
              <w:rPr>
                <w:rFonts w:ascii="Times New Roman" w:hAnsi="Times New Roman" w:cs="Times New Roman"/>
                <w:sz w:val="24"/>
                <w:szCs w:val="24"/>
              </w:rPr>
            </w:pPr>
            <w:r w:rsidRPr="00BA5EBA">
              <w:rPr>
                <w:rFonts w:ascii="Times New Roman" w:hAnsi="Times New Roman" w:cs="Times New Roman"/>
                <w:i/>
                <w:sz w:val="24"/>
                <w:szCs w:val="24"/>
              </w:rPr>
              <w:t>знает</w:t>
            </w:r>
            <w:r w:rsidRPr="00BA5EBA">
              <w:rPr>
                <w:rFonts w:ascii="Times New Roman" w:hAnsi="Times New Roman" w:cs="Times New Roman"/>
                <w:sz w:val="24"/>
                <w:szCs w:val="24"/>
              </w:rPr>
              <w:t xml:space="preserve"> широкий спектр медико-биологических, психологических, санитарно-гигиенических особенностей, характерных для конкретного вида физкультурной или спортивной деятельности;</w:t>
            </w:r>
          </w:p>
          <w:p w:rsidR="00001D6B" w:rsidRPr="00BA5EBA" w:rsidRDefault="00001D6B" w:rsidP="00372913">
            <w:pPr>
              <w:spacing w:after="0" w:line="240" w:lineRule="auto"/>
              <w:ind w:firstLine="285"/>
              <w:jc w:val="both"/>
              <w:rPr>
                <w:rFonts w:ascii="Times New Roman" w:hAnsi="Times New Roman" w:cs="Times New Roman"/>
                <w:sz w:val="24"/>
                <w:szCs w:val="24"/>
              </w:rPr>
            </w:pPr>
            <w:r w:rsidRPr="00BA5EBA">
              <w:rPr>
                <w:rFonts w:ascii="Times New Roman" w:hAnsi="Times New Roman" w:cs="Times New Roman"/>
                <w:i/>
                <w:sz w:val="24"/>
                <w:szCs w:val="24"/>
              </w:rPr>
              <w:t>умеет</w:t>
            </w:r>
            <w:r w:rsidRPr="00BA5EBA">
              <w:rPr>
                <w:rFonts w:ascii="Times New Roman" w:hAnsi="Times New Roman" w:cs="Times New Roman"/>
                <w:sz w:val="24"/>
                <w:szCs w:val="24"/>
              </w:rPr>
              <w:t xml:space="preserve"> использовать большой объем информации о медико-биологических, психологических и санитарно-гигиенических особенностях при занятиях конкретным видом физкультурной или спортивной деятельности;</w:t>
            </w:r>
          </w:p>
          <w:p w:rsidR="00001D6B" w:rsidRPr="00BA5EBA" w:rsidRDefault="00001D6B" w:rsidP="00372913">
            <w:pPr>
              <w:spacing w:after="0" w:line="240" w:lineRule="auto"/>
              <w:ind w:firstLine="285"/>
              <w:jc w:val="both"/>
              <w:rPr>
                <w:rFonts w:ascii="Times New Roman" w:hAnsi="Times New Roman" w:cs="Times New Roman"/>
                <w:sz w:val="24"/>
                <w:szCs w:val="24"/>
              </w:rPr>
            </w:pPr>
            <w:r w:rsidRPr="00BA5EBA">
              <w:rPr>
                <w:rFonts w:ascii="Times New Roman" w:hAnsi="Times New Roman" w:cs="Times New Roman"/>
                <w:i/>
                <w:sz w:val="24"/>
                <w:szCs w:val="24"/>
              </w:rPr>
              <w:t xml:space="preserve">владеет </w:t>
            </w:r>
            <w:r w:rsidRPr="00BA5EBA">
              <w:rPr>
                <w:rFonts w:ascii="Times New Roman" w:hAnsi="Times New Roman" w:cs="Times New Roman"/>
                <w:sz w:val="24"/>
                <w:szCs w:val="24"/>
              </w:rPr>
              <w:t>навыками поиска, отбора и анализа информационных источников, раскрывающих сведения об учете медико-биологических, психологических, санитарно-гигиенических особенностей конкретной физкультурно-спортивной деятельности с целью предупреждения утомления и травматизма у спортсменов/занимающихся;</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vAlign w:val="center"/>
          </w:tcPr>
          <w:p w:rsidR="00001D6B" w:rsidRPr="00BA5EBA" w:rsidRDefault="00001D6B" w:rsidP="00372913">
            <w:pPr>
              <w:spacing w:after="0" w:line="240" w:lineRule="auto"/>
              <w:jc w:val="center"/>
              <w:rPr>
                <w:rFonts w:ascii="Times New Roman" w:hAnsi="Times New Roman" w:cs="Times New Roman"/>
                <w:i/>
                <w:iCs/>
                <w:sz w:val="24"/>
                <w:szCs w:val="24"/>
              </w:rPr>
            </w:pPr>
            <w:r w:rsidRPr="00BA5EBA">
              <w:rPr>
                <w:rFonts w:ascii="Times New Roman" w:hAnsi="Times New Roman" w:cs="Times New Roman"/>
                <w:i/>
                <w:iCs/>
                <w:sz w:val="24"/>
                <w:szCs w:val="24"/>
              </w:rPr>
              <w:t>устный опрос;</w:t>
            </w:r>
          </w:p>
          <w:p w:rsidR="00001D6B" w:rsidRPr="00BA5EBA" w:rsidRDefault="00001D6B" w:rsidP="00372913">
            <w:pPr>
              <w:spacing w:after="0" w:line="240" w:lineRule="auto"/>
              <w:jc w:val="center"/>
              <w:rPr>
                <w:rFonts w:ascii="Times New Roman" w:hAnsi="Times New Roman" w:cs="Times New Roman"/>
                <w:i/>
                <w:iCs/>
                <w:sz w:val="24"/>
                <w:szCs w:val="24"/>
              </w:rPr>
            </w:pPr>
            <w:r w:rsidRPr="00BA5EBA">
              <w:rPr>
                <w:rFonts w:ascii="Times New Roman" w:hAnsi="Times New Roman" w:cs="Times New Roman"/>
                <w:i/>
                <w:iCs/>
                <w:sz w:val="24"/>
                <w:szCs w:val="24"/>
              </w:rPr>
              <w:t>письменный опрос;</w:t>
            </w:r>
          </w:p>
          <w:p w:rsidR="00001D6B" w:rsidRPr="00BA5EBA" w:rsidRDefault="00001D6B" w:rsidP="00372913">
            <w:pPr>
              <w:spacing w:after="0" w:line="240" w:lineRule="auto"/>
              <w:jc w:val="center"/>
              <w:rPr>
                <w:rFonts w:ascii="Times New Roman" w:hAnsi="Times New Roman" w:cs="Times New Roman"/>
                <w:i/>
                <w:iCs/>
                <w:sz w:val="24"/>
                <w:szCs w:val="24"/>
              </w:rPr>
            </w:pPr>
            <w:r w:rsidRPr="00BA5EBA">
              <w:rPr>
                <w:rFonts w:ascii="Times New Roman" w:hAnsi="Times New Roman" w:cs="Times New Roman"/>
                <w:i/>
                <w:iCs/>
                <w:sz w:val="24"/>
                <w:szCs w:val="24"/>
              </w:rPr>
              <w:t>письменная контрольная работа;</w:t>
            </w:r>
          </w:p>
          <w:p w:rsidR="00001D6B" w:rsidRPr="00BA5EBA" w:rsidRDefault="00001D6B" w:rsidP="00372913">
            <w:pPr>
              <w:spacing w:after="0" w:line="240" w:lineRule="auto"/>
              <w:jc w:val="center"/>
              <w:rPr>
                <w:rFonts w:ascii="Times New Roman" w:hAnsi="Times New Roman" w:cs="Times New Roman"/>
                <w:i/>
                <w:iCs/>
                <w:sz w:val="24"/>
                <w:szCs w:val="24"/>
              </w:rPr>
            </w:pPr>
            <w:r w:rsidRPr="00BA5EBA">
              <w:rPr>
                <w:rFonts w:ascii="Times New Roman" w:hAnsi="Times New Roman" w:cs="Times New Roman"/>
                <w:i/>
                <w:sz w:val="24"/>
                <w:szCs w:val="24"/>
              </w:rPr>
              <w:t>проверка выполнения рефератов;</w:t>
            </w:r>
          </w:p>
          <w:p w:rsidR="00001D6B" w:rsidRPr="00BA5EBA" w:rsidRDefault="00001D6B" w:rsidP="00372913">
            <w:pPr>
              <w:spacing w:after="0" w:line="240" w:lineRule="auto"/>
              <w:jc w:val="center"/>
              <w:rPr>
                <w:rFonts w:ascii="Times New Roman" w:hAnsi="Times New Roman" w:cs="Times New Roman"/>
                <w:i/>
                <w:iCs/>
                <w:sz w:val="24"/>
                <w:szCs w:val="24"/>
              </w:rPr>
            </w:pPr>
            <w:r w:rsidRPr="00BA5EBA">
              <w:rPr>
                <w:rFonts w:ascii="Times New Roman" w:hAnsi="Times New Roman" w:cs="Times New Roman"/>
                <w:i/>
                <w:iCs/>
                <w:sz w:val="24"/>
                <w:szCs w:val="24"/>
              </w:rPr>
              <w:t>зачёт</w:t>
            </w:r>
          </w:p>
          <w:p w:rsidR="00001D6B" w:rsidRPr="00BA5EBA" w:rsidRDefault="00001D6B" w:rsidP="00372913">
            <w:pPr>
              <w:spacing w:after="0" w:line="240" w:lineRule="auto"/>
              <w:jc w:val="center"/>
              <w:rPr>
                <w:rFonts w:ascii="Times New Roman" w:hAnsi="Times New Roman" w:cs="Times New Roman"/>
                <w:i/>
                <w:iCs/>
                <w:sz w:val="24"/>
                <w:szCs w:val="24"/>
              </w:rPr>
            </w:pPr>
          </w:p>
        </w:tc>
      </w:tr>
      <w:tr w:rsidR="00001D6B" w:rsidRPr="00BA5EBA" w:rsidTr="00FD25E8">
        <w:trPr>
          <w:trHeight w:val="683"/>
        </w:trPr>
        <w:tc>
          <w:tcPr>
            <w:tcW w:w="0" w:type="auto"/>
            <w:vMerge/>
            <w:tcBorders>
              <w:left w:val="single" w:sz="4" w:space="0" w:color="auto"/>
              <w:bottom w:val="single" w:sz="4" w:space="0" w:color="auto"/>
              <w:right w:val="single" w:sz="4" w:space="0" w:color="auto"/>
            </w:tcBorders>
            <w:shd w:val="clear" w:color="auto" w:fill="FFFFFF"/>
          </w:tcPr>
          <w:p w:rsidR="00001D6B" w:rsidRPr="00BA5EBA" w:rsidRDefault="00001D6B" w:rsidP="00372913">
            <w:pPr>
              <w:spacing w:after="0" w:line="240" w:lineRule="auto"/>
              <w:jc w:val="both"/>
              <w:rPr>
                <w:rFonts w:ascii="Times New Roman" w:hAnsi="Times New Roman" w:cs="Times New Roman"/>
                <w:i/>
                <w:iCs/>
                <w:sz w:val="24"/>
                <w:szCs w:val="24"/>
              </w:rPr>
            </w:pPr>
          </w:p>
        </w:tc>
        <w:tc>
          <w:tcPr>
            <w:tcW w:w="0" w:type="auto"/>
            <w:vMerge/>
            <w:tcBorders>
              <w:left w:val="single" w:sz="4" w:space="0" w:color="auto"/>
              <w:bottom w:val="single" w:sz="4" w:space="0" w:color="auto"/>
              <w:right w:val="single" w:sz="4" w:space="0" w:color="auto"/>
            </w:tcBorders>
            <w:shd w:val="clear" w:color="auto" w:fill="FFFFFF"/>
            <w:tcMar>
              <w:top w:w="15" w:type="dxa"/>
              <w:left w:w="108" w:type="dxa"/>
              <w:bottom w:w="0" w:type="dxa"/>
              <w:right w:w="108" w:type="dxa"/>
            </w:tcMar>
            <w:vAlign w:val="center"/>
          </w:tcPr>
          <w:p w:rsidR="00001D6B" w:rsidRPr="00BA5EBA" w:rsidRDefault="00001D6B" w:rsidP="00372913">
            <w:pPr>
              <w:spacing w:after="0" w:line="240" w:lineRule="auto"/>
              <w:jc w:val="both"/>
              <w:rPr>
                <w:rFonts w:ascii="Times New Roman" w:hAnsi="Times New Roman" w:cs="Times New Roman"/>
                <w:i/>
                <w:iCs/>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001D6B" w:rsidRPr="00BA5EBA" w:rsidRDefault="00001D6B" w:rsidP="00372913">
            <w:pPr>
              <w:spacing w:after="0" w:line="240" w:lineRule="auto"/>
              <w:ind w:firstLine="285"/>
              <w:jc w:val="both"/>
              <w:rPr>
                <w:rFonts w:ascii="Times New Roman" w:hAnsi="Times New Roman" w:cs="Times New Roman"/>
                <w:b/>
                <w:sz w:val="24"/>
                <w:szCs w:val="24"/>
              </w:rPr>
            </w:pPr>
            <w:r w:rsidRPr="00BA5EBA">
              <w:rPr>
                <w:rFonts w:ascii="Times New Roman" w:hAnsi="Times New Roman" w:cs="Times New Roman"/>
                <w:b/>
                <w:sz w:val="24"/>
                <w:szCs w:val="24"/>
              </w:rPr>
              <w:t>Высокий уровень (отлично):</w:t>
            </w:r>
          </w:p>
          <w:p w:rsidR="00001D6B" w:rsidRPr="00BA5EBA" w:rsidRDefault="00001D6B" w:rsidP="00372913">
            <w:pPr>
              <w:spacing w:after="0" w:line="240" w:lineRule="auto"/>
              <w:ind w:firstLine="285"/>
              <w:jc w:val="both"/>
              <w:rPr>
                <w:rFonts w:ascii="Times New Roman" w:hAnsi="Times New Roman" w:cs="Times New Roman"/>
                <w:sz w:val="24"/>
                <w:szCs w:val="24"/>
              </w:rPr>
            </w:pPr>
            <w:r w:rsidRPr="00BA5EBA">
              <w:rPr>
                <w:rFonts w:ascii="Times New Roman" w:hAnsi="Times New Roman" w:cs="Times New Roman"/>
                <w:i/>
                <w:sz w:val="24"/>
                <w:szCs w:val="24"/>
              </w:rPr>
              <w:t>знает</w:t>
            </w:r>
            <w:r w:rsidRPr="00BA5EBA">
              <w:rPr>
                <w:rFonts w:ascii="Times New Roman" w:hAnsi="Times New Roman" w:cs="Times New Roman"/>
                <w:sz w:val="24"/>
                <w:szCs w:val="24"/>
              </w:rPr>
              <w:t xml:space="preserve"> пути эффективного подбора и использования медико-биологических, психологических и санитарно-гигиенических основ в процессе подготовки спортсменов с учетом избранного вида спорта, спортивного мастерства, возраста и пола/занятий конкретным видом физкультурной деятельности;</w:t>
            </w:r>
          </w:p>
          <w:p w:rsidR="00001D6B" w:rsidRPr="00BA5EBA" w:rsidRDefault="00001D6B" w:rsidP="00372913">
            <w:pPr>
              <w:spacing w:after="0" w:line="240" w:lineRule="auto"/>
              <w:ind w:firstLine="285"/>
              <w:jc w:val="both"/>
              <w:rPr>
                <w:rFonts w:ascii="Times New Roman" w:hAnsi="Times New Roman" w:cs="Times New Roman"/>
                <w:sz w:val="24"/>
                <w:szCs w:val="24"/>
              </w:rPr>
            </w:pPr>
            <w:r w:rsidRPr="00BA5EBA">
              <w:rPr>
                <w:rFonts w:ascii="Times New Roman" w:hAnsi="Times New Roman" w:cs="Times New Roman"/>
                <w:i/>
                <w:sz w:val="24"/>
                <w:szCs w:val="24"/>
              </w:rPr>
              <w:t>умеет</w:t>
            </w:r>
            <w:r w:rsidRPr="00BA5EBA">
              <w:rPr>
                <w:rFonts w:ascii="Times New Roman" w:hAnsi="Times New Roman" w:cs="Times New Roman"/>
                <w:sz w:val="24"/>
                <w:szCs w:val="24"/>
              </w:rPr>
              <w:t xml:space="preserve"> осуществлять комплексный подход к использованию медико-</w:t>
            </w:r>
            <w:r w:rsidRPr="00BA5EBA">
              <w:rPr>
                <w:rFonts w:ascii="Times New Roman" w:hAnsi="Times New Roman" w:cs="Times New Roman"/>
                <w:sz w:val="24"/>
                <w:szCs w:val="24"/>
              </w:rPr>
              <w:lastRenderedPageBreak/>
              <w:t>биологических, психологических и санитарно-гигиенических основ в зависимости от вида выполняемой физкультурно-спортивной деятельности, с учетом уровня функциональной подготовленности, возраста и пола спортсменов/занимающихся;</w:t>
            </w:r>
          </w:p>
          <w:p w:rsidR="00001D6B" w:rsidRPr="00BA5EBA" w:rsidRDefault="00001D6B" w:rsidP="00372913">
            <w:pPr>
              <w:spacing w:after="0" w:line="240" w:lineRule="auto"/>
              <w:ind w:firstLine="285"/>
              <w:jc w:val="both"/>
              <w:rPr>
                <w:rFonts w:ascii="Times New Roman" w:hAnsi="Times New Roman" w:cs="Times New Roman"/>
                <w:sz w:val="24"/>
                <w:szCs w:val="24"/>
              </w:rPr>
            </w:pPr>
            <w:r w:rsidRPr="00BA5EBA">
              <w:rPr>
                <w:rFonts w:ascii="Times New Roman" w:hAnsi="Times New Roman" w:cs="Times New Roman"/>
                <w:i/>
                <w:sz w:val="24"/>
                <w:szCs w:val="24"/>
              </w:rPr>
              <w:t xml:space="preserve">владеет </w:t>
            </w:r>
            <w:r w:rsidRPr="00BA5EBA">
              <w:rPr>
                <w:rFonts w:ascii="Times New Roman" w:hAnsi="Times New Roman" w:cs="Times New Roman"/>
                <w:sz w:val="24"/>
                <w:szCs w:val="24"/>
              </w:rPr>
              <w:t>навыками эффективного использования медико-биологических, психологических и санитарно-гигиенических основ в процессе подготовки спортсменов с учетом избранного вида спорта, спортивного мастерства, возраста, пола/занятий конкретным видом физкультурной деятельности, а также при подборе восстановительных средств после тренировочных нагрузок для спортсменов/занимающихся</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vAlign w:val="center"/>
          </w:tcPr>
          <w:p w:rsidR="00001D6B" w:rsidRPr="00BA5EBA" w:rsidRDefault="00001D6B" w:rsidP="00372913">
            <w:pPr>
              <w:spacing w:after="0" w:line="240" w:lineRule="auto"/>
              <w:jc w:val="center"/>
              <w:rPr>
                <w:rFonts w:ascii="Times New Roman" w:hAnsi="Times New Roman" w:cs="Times New Roman"/>
                <w:i/>
                <w:iCs/>
                <w:sz w:val="24"/>
                <w:szCs w:val="24"/>
              </w:rPr>
            </w:pPr>
            <w:r w:rsidRPr="00BA5EBA">
              <w:rPr>
                <w:rFonts w:ascii="Times New Roman" w:hAnsi="Times New Roman" w:cs="Times New Roman"/>
                <w:i/>
                <w:iCs/>
                <w:sz w:val="24"/>
                <w:szCs w:val="24"/>
              </w:rPr>
              <w:lastRenderedPageBreak/>
              <w:t>устный опрос;</w:t>
            </w:r>
          </w:p>
          <w:p w:rsidR="00001D6B" w:rsidRPr="00BA5EBA" w:rsidRDefault="00001D6B" w:rsidP="00372913">
            <w:pPr>
              <w:spacing w:after="0" w:line="240" w:lineRule="auto"/>
              <w:jc w:val="center"/>
              <w:rPr>
                <w:rFonts w:ascii="Times New Roman" w:hAnsi="Times New Roman" w:cs="Times New Roman"/>
                <w:i/>
                <w:iCs/>
                <w:sz w:val="24"/>
                <w:szCs w:val="24"/>
              </w:rPr>
            </w:pPr>
            <w:r w:rsidRPr="00BA5EBA">
              <w:rPr>
                <w:rFonts w:ascii="Times New Roman" w:hAnsi="Times New Roman" w:cs="Times New Roman"/>
                <w:i/>
                <w:iCs/>
                <w:sz w:val="24"/>
                <w:szCs w:val="24"/>
              </w:rPr>
              <w:t>письменный опрос;</w:t>
            </w:r>
          </w:p>
          <w:p w:rsidR="00001D6B" w:rsidRPr="00BA5EBA" w:rsidRDefault="00001D6B" w:rsidP="00372913">
            <w:pPr>
              <w:spacing w:after="0" w:line="240" w:lineRule="auto"/>
              <w:jc w:val="center"/>
              <w:rPr>
                <w:rFonts w:ascii="Times New Roman" w:hAnsi="Times New Roman" w:cs="Times New Roman"/>
                <w:i/>
                <w:iCs/>
                <w:sz w:val="24"/>
                <w:szCs w:val="24"/>
              </w:rPr>
            </w:pPr>
            <w:r w:rsidRPr="00BA5EBA">
              <w:rPr>
                <w:rFonts w:ascii="Times New Roman" w:hAnsi="Times New Roman" w:cs="Times New Roman"/>
                <w:i/>
                <w:iCs/>
                <w:sz w:val="24"/>
                <w:szCs w:val="24"/>
              </w:rPr>
              <w:t>письменная контрольная работа;</w:t>
            </w:r>
          </w:p>
          <w:p w:rsidR="00001D6B" w:rsidRPr="00BA5EBA" w:rsidRDefault="00001D6B" w:rsidP="00372913">
            <w:pPr>
              <w:spacing w:after="0" w:line="240" w:lineRule="auto"/>
              <w:jc w:val="center"/>
              <w:rPr>
                <w:rFonts w:ascii="Times New Roman" w:hAnsi="Times New Roman" w:cs="Times New Roman"/>
                <w:i/>
                <w:iCs/>
                <w:sz w:val="24"/>
                <w:szCs w:val="24"/>
              </w:rPr>
            </w:pPr>
            <w:r w:rsidRPr="00BA5EBA">
              <w:rPr>
                <w:rFonts w:ascii="Times New Roman" w:hAnsi="Times New Roman" w:cs="Times New Roman"/>
                <w:i/>
                <w:sz w:val="24"/>
                <w:szCs w:val="24"/>
              </w:rPr>
              <w:t>проверка выполнения рефератов;</w:t>
            </w:r>
          </w:p>
          <w:p w:rsidR="00001D6B" w:rsidRPr="00BA5EBA" w:rsidRDefault="00001D6B" w:rsidP="00372913">
            <w:pPr>
              <w:spacing w:after="0" w:line="240" w:lineRule="auto"/>
              <w:jc w:val="center"/>
              <w:rPr>
                <w:rFonts w:ascii="Times New Roman" w:hAnsi="Times New Roman" w:cs="Times New Roman"/>
                <w:i/>
                <w:iCs/>
                <w:sz w:val="24"/>
                <w:szCs w:val="24"/>
              </w:rPr>
            </w:pPr>
            <w:r w:rsidRPr="00BA5EBA">
              <w:rPr>
                <w:rFonts w:ascii="Times New Roman" w:hAnsi="Times New Roman" w:cs="Times New Roman"/>
                <w:i/>
                <w:iCs/>
                <w:sz w:val="24"/>
                <w:szCs w:val="24"/>
              </w:rPr>
              <w:t>зачёт</w:t>
            </w:r>
          </w:p>
          <w:p w:rsidR="00001D6B" w:rsidRPr="00BA5EBA" w:rsidRDefault="00001D6B" w:rsidP="00372913">
            <w:pPr>
              <w:spacing w:after="0" w:line="240" w:lineRule="auto"/>
              <w:jc w:val="center"/>
              <w:rPr>
                <w:rFonts w:ascii="Times New Roman" w:hAnsi="Times New Roman" w:cs="Times New Roman"/>
                <w:i/>
                <w:iCs/>
                <w:sz w:val="24"/>
                <w:szCs w:val="24"/>
              </w:rPr>
            </w:pPr>
          </w:p>
        </w:tc>
      </w:tr>
    </w:tbl>
    <w:p w:rsidR="00001D6B" w:rsidRPr="00BA5EBA" w:rsidRDefault="00001D6B" w:rsidP="00372913">
      <w:pPr>
        <w:pStyle w:val="3"/>
        <w:tabs>
          <w:tab w:val="clear" w:pos="1080"/>
        </w:tabs>
        <w:spacing w:before="0" w:after="0"/>
        <w:ind w:left="0"/>
        <w:rPr>
          <w:rFonts w:ascii="Times New Roman" w:hAnsi="Times New Roman" w:cs="Times New Roman"/>
          <w:sz w:val="24"/>
          <w:szCs w:val="24"/>
        </w:rPr>
      </w:pPr>
      <w:bookmarkStart w:id="338" w:name="_Toc416618709"/>
      <w:r w:rsidRPr="00BA5EBA">
        <w:rPr>
          <w:rFonts w:ascii="Times New Roman" w:hAnsi="Times New Roman" w:cs="Times New Roman"/>
          <w:sz w:val="24"/>
          <w:szCs w:val="24"/>
        </w:rPr>
        <w:lastRenderedPageBreak/>
        <w:t>Перечень вопросов к зачёту</w:t>
      </w:r>
      <w:bookmarkEnd w:id="338"/>
    </w:p>
    <w:p w:rsidR="00001D6B" w:rsidRPr="00BA5EBA" w:rsidRDefault="00001D6B" w:rsidP="00372913">
      <w:pPr>
        <w:numPr>
          <w:ilvl w:val="0"/>
          <w:numId w:val="93"/>
        </w:numPr>
        <w:tabs>
          <w:tab w:val="clear" w:pos="720"/>
          <w:tab w:val="num" w:pos="360"/>
        </w:tabs>
        <w:spacing w:after="0" w:line="240" w:lineRule="auto"/>
        <w:ind w:left="0"/>
        <w:jc w:val="both"/>
        <w:rPr>
          <w:rFonts w:ascii="Times New Roman" w:hAnsi="Times New Roman" w:cs="Times New Roman"/>
          <w:sz w:val="24"/>
          <w:szCs w:val="24"/>
        </w:rPr>
      </w:pPr>
      <w:r w:rsidRPr="00BA5EBA">
        <w:rPr>
          <w:rFonts w:ascii="Times New Roman" w:hAnsi="Times New Roman" w:cs="Times New Roman"/>
          <w:sz w:val="24"/>
          <w:szCs w:val="24"/>
        </w:rPr>
        <w:t>Физиологические классификации физических упражнений Д.Н. Давиденко, А.Г. Дембо, А.Б. Гандельсмана и К.М. Смирнова</w:t>
      </w:r>
    </w:p>
    <w:p w:rsidR="00001D6B" w:rsidRPr="00BA5EBA" w:rsidRDefault="00001D6B" w:rsidP="00372913">
      <w:pPr>
        <w:numPr>
          <w:ilvl w:val="0"/>
          <w:numId w:val="93"/>
        </w:numPr>
        <w:tabs>
          <w:tab w:val="clear" w:pos="720"/>
          <w:tab w:val="num" w:pos="360"/>
        </w:tabs>
        <w:spacing w:after="0" w:line="240" w:lineRule="auto"/>
        <w:ind w:left="0"/>
        <w:jc w:val="both"/>
        <w:rPr>
          <w:rFonts w:ascii="Times New Roman" w:hAnsi="Times New Roman" w:cs="Times New Roman"/>
          <w:sz w:val="24"/>
          <w:szCs w:val="24"/>
        </w:rPr>
      </w:pPr>
      <w:r w:rsidRPr="00BA5EBA">
        <w:rPr>
          <w:rFonts w:ascii="Times New Roman" w:hAnsi="Times New Roman" w:cs="Times New Roman"/>
          <w:sz w:val="24"/>
          <w:szCs w:val="24"/>
        </w:rPr>
        <w:t>Физиологическая классификация физических упражнений Я.М. Коца</w:t>
      </w:r>
    </w:p>
    <w:p w:rsidR="00001D6B" w:rsidRPr="00BA5EBA" w:rsidRDefault="00001D6B" w:rsidP="00372913">
      <w:pPr>
        <w:numPr>
          <w:ilvl w:val="0"/>
          <w:numId w:val="93"/>
        </w:numPr>
        <w:tabs>
          <w:tab w:val="clear" w:pos="720"/>
          <w:tab w:val="num" w:pos="360"/>
        </w:tabs>
        <w:spacing w:after="0" w:line="240" w:lineRule="auto"/>
        <w:ind w:left="0"/>
        <w:jc w:val="both"/>
        <w:rPr>
          <w:rFonts w:ascii="Times New Roman" w:hAnsi="Times New Roman" w:cs="Times New Roman"/>
          <w:sz w:val="24"/>
          <w:szCs w:val="24"/>
        </w:rPr>
      </w:pPr>
      <w:r w:rsidRPr="00BA5EBA">
        <w:rPr>
          <w:rFonts w:ascii="Times New Roman" w:hAnsi="Times New Roman" w:cs="Times New Roman"/>
          <w:sz w:val="24"/>
          <w:szCs w:val="24"/>
        </w:rPr>
        <w:t>Физиологическая классификация физических упражнений В.С. Фарфеля</w:t>
      </w:r>
    </w:p>
    <w:p w:rsidR="00001D6B" w:rsidRPr="00BA5EBA" w:rsidRDefault="00001D6B" w:rsidP="00372913">
      <w:pPr>
        <w:numPr>
          <w:ilvl w:val="0"/>
          <w:numId w:val="93"/>
        </w:numPr>
        <w:tabs>
          <w:tab w:val="clear" w:pos="720"/>
          <w:tab w:val="num" w:pos="360"/>
        </w:tabs>
        <w:spacing w:after="0" w:line="240" w:lineRule="auto"/>
        <w:ind w:left="0"/>
        <w:jc w:val="both"/>
        <w:rPr>
          <w:rFonts w:ascii="Times New Roman" w:hAnsi="Times New Roman" w:cs="Times New Roman"/>
          <w:sz w:val="24"/>
          <w:szCs w:val="24"/>
        </w:rPr>
      </w:pPr>
      <w:r w:rsidRPr="00BA5EBA">
        <w:rPr>
          <w:rFonts w:ascii="Times New Roman" w:hAnsi="Times New Roman" w:cs="Times New Roman"/>
          <w:sz w:val="24"/>
          <w:szCs w:val="24"/>
        </w:rPr>
        <w:t>Группы физических упражнений с учетом напряженности и особенности переработки информации (П.В. Родичкин, В.Н. Голубев)</w:t>
      </w:r>
    </w:p>
    <w:p w:rsidR="00001D6B" w:rsidRPr="00BA5EBA" w:rsidRDefault="00001D6B" w:rsidP="00372913">
      <w:pPr>
        <w:numPr>
          <w:ilvl w:val="0"/>
          <w:numId w:val="93"/>
        </w:numPr>
        <w:tabs>
          <w:tab w:val="clear" w:pos="720"/>
          <w:tab w:val="num" w:pos="360"/>
        </w:tabs>
        <w:spacing w:after="0" w:line="240" w:lineRule="auto"/>
        <w:ind w:left="0"/>
        <w:jc w:val="both"/>
        <w:rPr>
          <w:rFonts w:ascii="Times New Roman" w:hAnsi="Times New Roman" w:cs="Times New Roman"/>
          <w:sz w:val="24"/>
          <w:szCs w:val="24"/>
        </w:rPr>
      </w:pPr>
      <w:r w:rsidRPr="00BA5EBA">
        <w:rPr>
          <w:rFonts w:ascii="Times New Roman" w:hAnsi="Times New Roman" w:cs="Times New Roman"/>
          <w:sz w:val="24"/>
          <w:szCs w:val="24"/>
        </w:rPr>
        <w:t xml:space="preserve">Физиологические изменения в организме при легкоатлетическом беге на короткие, средние, длинные и сверхдлинные дистанции </w:t>
      </w:r>
    </w:p>
    <w:p w:rsidR="00001D6B" w:rsidRPr="00BA5EBA" w:rsidRDefault="00001D6B" w:rsidP="00372913">
      <w:pPr>
        <w:numPr>
          <w:ilvl w:val="0"/>
          <w:numId w:val="93"/>
        </w:numPr>
        <w:tabs>
          <w:tab w:val="clear" w:pos="720"/>
          <w:tab w:val="num" w:pos="360"/>
        </w:tabs>
        <w:spacing w:after="0" w:line="240" w:lineRule="auto"/>
        <w:ind w:left="0"/>
        <w:jc w:val="both"/>
        <w:rPr>
          <w:rFonts w:ascii="Times New Roman" w:hAnsi="Times New Roman" w:cs="Times New Roman"/>
          <w:sz w:val="24"/>
          <w:szCs w:val="24"/>
        </w:rPr>
      </w:pPr>
      <w:r w:rsidRPr="00BA5EBA">
        <w:rPr>
          <w:rFonts w:ascii="Times New Roman" w:hAnsi="Times New Roman" w:cs="Times New Roman"/>
          <w:sz w:val="24"/>
          <w:szCs w:val="24"/>
        </w:rPr>
        <w:t>Физиологические изменения в организме при занятиях плаванием, академической греблей, при скоростном беге на коньках, велогонках</w:t>
      </w:r>
    </w:p>
    <w:p w:rsidR="00001D6B" w:rsidRPr="00BA5EBA" w:rsidRDefault="00001D6B" w:rsidP="00372913">
      <w:pPr>
        <w:numPr>
          <w:ilvl w:val="0"/>
          <w:numId w:val="93"/>
        </w:numPr>
        <w:tabs>
          <w:tab w:val="clear" w:pos="720"/>
          <w:tab w:val="num" w:pos="360"/>
        </w:tabs>
        <w:spacing w:after="0" w:line="240" w:lineRule="auto"/>
        <w:ind w:left="0"/>
        <w:jc w:val="both"/>
        <w:rPr>
          <w:rFonts w:ascii="Times New Roman" w:hAnsi="Times New Roman" w:cs="Times New Roman"/>
          <w:sz w:val="24"/>
          <w:szCs w:val="24"/>
        </w:rPr>
      </w:pPr>
      <w:r w:rsidRPr="00BA5EBA">
        <w:rPr>
          <w:rFonts w:ascii="Times New Roman" w:hAnsi="Times New Roman" w:cs="Times New Roman"/>
          <w:sz w:val="24"/>
          <w:szCs w:val="24"/>
        </w:rPr>
        <w:t>Физиологические изменения в организме при выполнении легкоатлетических прыжков, метаний, при занятиях тяжелой атлетикой</w:t>
      </w:r>
    </w:p>
    <w:p w:rsidR="00001D6B" w:rsidRPr="00BA5EBA" w:rsidRDefault="00001D6B" w:rsidP="00372913">
      <w:pPr>
        <w:numPr>
          <w:ilvl w:val="0"/>
          <w:numId w:val="93"/>
        </w:numPr>
        <w:tabs>
          <w:tab w:val="clear" w:pos="720"/>
          <w:tab w:val="num" w:pos="360"/>
        </w:tabs>
        <w:spacing w:after="0" w:line="240" w:lineRule="auto"/>
        <w:ind w:left="0"/>
        <w:jc w:val="both"/>
        <w:rPr>
          <w:rFonts w:ascii="Times New Roman" w:hAnsi="Times New Roman" w:cs="Times New Roman"/>
          <w:sz w:val="24"/>
          <w:szCs w:val="24"/>
        </w:rPr>
      </w:pPr>
      <w:r w:rsidRPr="00BA5EBA">
        <w:rPr>
          <w:rFonts w:ascii="Times New Roman" w:hAnsi="Times New Roman" w:cs="Times New Roman"/>
          <w:sz w:val="24"/>
          <w:szCs w:val="24"/>
        </w:rPr>
        <w:t xml:space="preserve">Физиологическая характеристика видов спорта, характеризующихся качественной оценкой выполняемых движений </w:t>
      </w:r>
    </w:p>
    <w:p w:rsidR="00001D6B" w:rsidRPr="00BA5EBA" w:rsidRDefault="00001D6B" w:rsidP="00372913">
      <w:pPr>
        <w:numPr>
          <w:ilvl w:val="0"/>
          <w:numId w:val="93"/>
        </w:numPr>
        <w:tabs>
          <w:tab w:val="clear" w:pos="720"/>
          <w:tab w:val="num" w:pos="360"/>
        </w:tabs>
        <w:spacing w:after="0" w:line="240" w:lineRule="auto"/>
        <w:ind w:left="0"/>
        <w:jc w:val="both"/>
        <w:rPr>
          <w:rFonts w:ascii="Times New Roman" w:hAnsi="Times New Roman" w:cs="Times New Roman"/>
          <w:sz w:val="24"/>
          <w:szCs w:val="24"/>
        </w:rPr>
      </w:pPr>
      <w:r w:rsidRPr="00BA5EBA">
        <w:rPr>
          <w:rFonts w:ascii="Times New Roman" w:hAnsi="Times New Roman" w:cs="Times New Roman"/>
          <w:sz w:val="24"/>
          <w:szCs w:val="24"/>
        </w:rPr>
        <w:t>Физиологические изменения в организме при занятиях видами спорта, характеризующимися выполнением ситуационных (нестандартных) движений</w:t>
      </w:r>
    </w:p>
    <w:p w:rsidR="00001D6B" w:rsidRPr="00BA5EBA" w:rsidRDefault="00001D6B" w:rsidP="00372913">
      <w:pPr>
        <w:numPr>
          <w:ilvl w:val="0"/>
          <w:numId w:val="93"/>
        </w:numPr>
        <w:tabs>
          <w:tab w:val="clear" w:pos="720"/>
          <w:tab w:val="num" w:pos="360"/>
        </w:tabs>
        <w:spacing w:after="0" w:line="240" w:lineRule="auto"/>
        <w:ind w:left="0"/>
        <w:jc w:val="both"/>
        <w:rPr>
          <w:rFonts w:ascii="Times New Roman" w:hAnsi="Times New Roman" w:cs="Times New Roman"/>
          <w:sz w:val="24"/>
          <w:szCs w:val="24"/>
        </w:rPr>
      </w:pPr>
      <w:r w:rsidRPr="00BA5EBA">
        <w:rPr>
          <w:rFonts w:ascii="Times New Roman" w:hAnsi="Times New Roman" w:cs="Times New Roman"/>
          <w:sz w:val="24"/>
          <w:szCs w:val="24"/>
        </w:rPr>
        <w:t>Физиологические изменения в организме при занятиях оздоровительными видами физической культуры</w:t>
      </w:r>
    </w:p>
    <w:p w:rsidR="00001D6B" w:rsidRPr="00BA5EBA" w:rsidRDefault="00001D6B" w:rsidP="00372913">
      <w:pPr>
        <w:numPr>
          <w:ilvl w:val="0"/>
          <w:numId w:val="93"/>
        </w:numPr>
        <w:tabs>
          <w:tab w:val="clear" w:pos="720"/>
          <w:tab w:val="num" w:pos="360"/>
        </w:tabs>
        <w:spacing w:after="0" w:line="240" w:lineRule="auto"/>
        <w:ind w:left="0"/>
        <w:jc w:val="both"/>
        <w:rPr>
          <w:rFonts w:ascii="Times New Roman" w:hAnsi="Times New Roman" w:cs="Times New Roman"/>
          <w:sz w:val="24"/>
          <w:szCs w:val="24"/>
        </w:rPr>
      </w:pPr>
      <w:r w:rsidRPr="00BA5EBA">
        <w:rPr>
          <w:rFonts w:ascii="Times New Roman" w:hAnsi="Times New Roman" w:cs="Times New Roman"/>
          <w:sz w:val="24"/>
          <w:szCs w:val="24"/>
        </w:rPr>
        <w:t>Физиологическая характеристика состояния организма и изменений, возникающих при мышечной деятельности, у детей, подростков и юношей</w:t>
      </w:r>
    </w:p>
    <w:p w:rsidR="00001D6B" w:rsidRPr="00BA5EBA" w:rsidRDefault="00001D6B" w:rsidP="00372913">
      <w:pPr>
        <w:numPr>
          <w:ilvl w:val="0"/>
          <w:numId w:val="93"/>
        </w:numPr>
        <w:tabs>
          <w:tab w:val="clear" w:pos="720"/>
          <w:tab w:val="num" w:pos="360"/>
        </w:tabs>
        <w:spacing w:after="0" w:line="240" w:lineRule="auto"/>
        <w:ind w:left="0"/>
        <w:jc w:val="both"/>
        <w:rPr>
          <w:rFonts w:ascii="Times New Roman" w:hAnsi="Times New Roman" w:cs="Times New Roman"/>
          <w:sz w:val="24"/>
          <w:szCs w:val="24"/>
        </w:rPr>
      </w:pPr>
      <w:r w:rsidRPr="00BA5EBA">
        <w:rPr>
          <w:rFonts w:ascii="Times New Roman" w:hAnsi="Times New Roman" w:cs="Times New Roman"/>
          <w:sz w:val="24"/>
          <w:szCs w:val="24"/>
        </w:rPr>
        <w:t>Физиологическая характеристика состояния организма и изменений, возникающих при мышечной деятельности, у людей среднего и пожилого возраста</w:t>
      </w:r>
    </w:p>
    <w:p w:rsidR="00001D6B" w:rsidRPr="00BA5EBA" w:rsidRDefault="00001D6B" w:rsidP="00372913">
      <w:pPr>
        <w:numPr>
          <w:ilvl w:val="0"/>
          <w:numId w:val="93"/>
        </w:numPr>
        <w:tabs>
          <w:tab w:val="clear" w:pos="720"/>
          <w:tab w:val="num" w:pos="360"/>
        </w:tabs>
        <w:spacing w:after="0" w:line="240" w:lineRule="auto"/>
        <w:ind w:left="0"/>
        <w:jc w:val="both"/>
        <w:rPr>
          <w:rFonts w:ascii="Times New Roman" w:hAnsi="Times New Roman" w:cs="Times New Roman"/>
          <w:sz w:val="24"/>
          <w:szCs w:val="24"/>
        </w:rPr>
      </w:pPr>
      <w:r w:rsidRPr="00BA5EBA">
        <w:rPr>
          <w:rFonts w:ascii="Times New Roman" w:hAnsi="Times New Roman" w:cs="Times New Roman"/>
          <w:sz w:val="24"/>
          <w:szCs w:val="24"/>
        </w:rPr>
        <w:t>Неинвазивные подходы к исследованию функционального состояния нейромышечного аппарата в практике спорта с применением методов электрической и магнитной стимуляции</w:t>
      </w:r>
    </w:p>
    <w:p w:rsidR="00001D6B" w:rsidRPr="00BA5EBA" w:rsidRDefault="00001D6B" w:rsidP="00372913">
      <w:pPr>
        <w:numPr>
          <w:ilvl w:val="0"/>
          <w:numId w:val="93"/>
        </w:numPr>
        <w:tabs>
          <w:tab w:val="clear" w:pos="720"/>
          <w:tab w:val="num" w:pos="360"/>
        </w:tabs>
        <w:spacing w:after="0" w:line="240" w:lineRule="auto"/>
        <w:ind w:left="0"/>
        <w:jc w:val="both"/>
        <w:rPr>
          <w:rFonts w:ascii="Times New Roman" w:hAnsi="Times New Roman" w:cs="Times New Roman"/>
          <w:sz w:val="24"/>
          <w:szCs w:val="24"/>
        </w:rPr>
      </w:pPr>
      <w:r w:rsidRPr="00BA5EBA">
        <w:rPr>
          <w:rFonts w:ascii="Times New Roman" w:hAnsi="Times New Roman" w:cs="Times New Roman"/>
          <w:sz w:val="24"/>
          <w:szCs w:val="24"/>
        </w:rPr>
        <w:t>Психофизиологические исследования в практике спорта</w:t>
      </w:r>
    </w:p>
    <w:p w:rsidR="00001D6B" w:rsidRPr="00BA5EBA" w:rsidRDefault="00001D6B" w:rsidP="00372913">
      <w:pPr>
        <w:numPr>
          <w:ilvl w:val="0"/>
          <w:numId w:val="93"/>
        </w:numPr>
        <w:tabs>
          <w:tab w:val="clear" w:pos="720"/>
          <w:tab w:val="num" w:pos="360"/>
        </w:tabs>
        <w:spacing w:after="0" w:line="240" w:lineRule="auto"/>
        <w:ind w:left="0"/>
        <w:jc w:val="both"/>
        <w:rPr>
          <w:rFonts w:ascii="Times New Roman" w:hAnsi="Times New Roman" w:cs="Times New Roman"/>
          <w:sz w:val="24"/>
          <w:szCs w:val="24"/>
        </w:rPr>
      </w:pPr>
      <w:r w:rsidRPr="00BA5EBA">
        <w:rPr>
          <w:rFonts w:ascii="Times New Roman" w:hAnsi="Times New Roman" w:cs="Times New Roman"/>
          <w:sz w:val="24"/>
          <w:szCs w:val="24"/>
        </w:rPr>
        <w:t>Психофизиология профессиональной (трудовой) деятельности</w:t>
      </w:r>
    </w:p>
    <w:p w:rsidR="00001D6B" w:rsidRPr="00BA5EBA" w:rsidRDefault="00001D6B" w:rsidP="00372913">
      <w:pPr>
        <w:numPr>
          <w:ilvl w:val="0"/>
          <w:numId w:val="93"/>
        </w:numPr>
        <w:tabs>
          <w:tab w:val="clear" w:pos="720"/>
          <w:tab w:val="num" w:pos="360"/>
        </w:tabs>
        <w:spacing w:after="0" w:line="240" w:lineRule="auto"/>
        <w:ind w:left="0"/>
        <w:jc w:val="both"/>
        <w:rPr>
          <w:rFonts w:ascii="Times New Roman" w:hAnsi="Times New Roman" w:cs="Times New Roman"/>
          <w:sz w:val="24"/>
          <w:szCs w:val="24"/>
        </w:rPr>
      </w:pPr>
      <w:r w:rsidRPr="00BA5EBA">
        <w:rPr>
          <w:rFonts w:ascii="Times New Roman" w:hAnsi="Times New Roman" w:cs="Times New Roman"/>
          <w:sz w:val="24"/>
          <w:szCs w:val="24"/>
        </w:rPr>
        <w:t>Подбор средств восстановления в зависимости от характера выполняемой работы в избранном виде спорта, направленные на повышение работоспособности спортсменов и борьбу с утомлением</w:t>
      </w:r>
    </w:p>
    <w:p w:rsidR="00001D6B" w:rsidRPr="00BA5EBA" w:rsidRDefault="00001D6B" w:rsidP="00372913">
      <w:pPr>
        <w:numPr>
          <w:ilvl w:val="0"/>
          <w:numId w:val="93"/>
        </w:numPr>
        <w:tabs>
          <w:tab w:val="clear" w:pos="720"/>
          <w:tab w:val="num" w:pos="360"/>
        </w:tabs>
        <w:spacing w:after="0" w:line="240" w:lineRule="auto"/>
        <w:ind w:left="0"/>
        <w:jc w:val="both"/>
        <w:rPr>
          <w:rFonts w:ascii="Times New Roman" w:hAnsi="Times New Roman" w:cs="Times New Roman"/>
          <w:sz w:val="24"/>
          <w:szCs w:val="24"/>
        </w:rPr>
      </w:pPr>
      <w:r w:rsidRPr="00BA5EBA">
        <w:rPr>
          <w:rFonts w:ascii="Times New Roman" w:hAnsi="Times New Roman" w:cs="Times New Roman"/>
          <w:sz w:val="24"/>
          <w:szCs w:val="24"/>
        </w:rPr>
        <w:lastRenderedPageBreak/>
        <w:t>Сбалансированность суточного рациона спортсменов, специализирующихся в различных видах спорта</w:t>
      </w:r>
    </w:p>
    <w:p w:rsidR="00001D6B" w:rsidRPr="00BA5EBA" w:rsidRDefault="00001D6B" w:rsidP="00372913">
      <w:pPr>
        <w:numPr>
          <w:ilvl w:val="0"/>
          <w:numId w:val="93"/>
        </w:numPr>
        <w:tabs>
          <w:tab w:val="clear" w:pos="720"/>
          <w:tab w:val="num" w:pos="360"/>
        </w:tabs>
        <w:spacing w:after="0" w:line="240" w:lineRule="auto"/>
        <w:ind w:left="0"/>
        <w:jc w:val="both"/>
        <w:rPr>
          <w:rFonts w:ascii="Times New Roman" w:hAnsi="Times New Roman" w:cs="Times New Roman"/>
          <w:sz w:val="24"/>
          <w:szCs w:val="24"/>
        </w:rPr>
      </w:pPr>
      <w:r w:rsidRPr="00BA5EBA">
        <w:rPr>
          <w:rFonts w:ascii="Times New Roman" w:hAnsi="Times New Roman" w:cs="Times New Roman"/>
          <w:sz w:val="24"/>
          <w:szCs w:val="24"/>
        </w:rPr>
        <w:t>Дополнительное питание спортсменов. Группы питательных смесей и препаратов, применяемых в спорте</w:t>
      </w:r>
    </w:p>
    <w:p w:rsidR="00001D6B" w:rsidRPr="00BA5EBA" w:rsidRDefault="00001D6B" w:rsidP="00372913">
      <w:pPr>
        <w:numPr>
          <w:ilvl w:val="0"/>
          <w:numId w:val="93"/>
        </w:numPr>
        <w:tabs>
          <w:tab w:val="clear" w:pos="720"/>
          <w:tab w:val="num" w:pos="360"/>
        </w:tabs>
        <w:spacing w:after="0" w:line="240" w:lineRule="auto"/>
        <w:ind w:left="0"/>
        <w:jc w:val="both"/>
        <w:rPr>
          <w:rFonts w:ascii="Times New Roman" w:hAnsi="Times New Roman" w:cs="Times New Roman"/>
          <w:sz w:val="24"/>
          <w:szCs w:val="24"/>
        </w:rPr>
      </w:pPr>
      <w:r w:rsidRPr="00BA5EBA">
        <w:rPr>
          <w:rFonts w:ascii="Times New Roman" w:hAnsi="Times New Roman" w:cs="Times New Roman"/>
          <w:sz w:val="24"/>
          <w:szCs w:val="24"/>
        </w:rPr>
        <w:t>Понятие о функциональной подготовленности спортсменов. Факторы, лимитирующие достижение высоких результатов в избранном виде спорта. Оценка уровня различных компонентов функциональной подготовленности спортсменов.</w:t>
      </w:r>
    </w:p>
    <w:p w:rsidR="00001D6B" w:rsidRPr="00BA5EBA" w:rsidRDefault="00001D6B" w:rsidP="00372913">
      <w:pPr>
        <w:numPr>
          <w:ilvl w:val="0"/>
          <w:numId w:val="93"/>
        </w:numPr>
        <w:tabs>
          <w:tab w:val="clear" w:pos="720"/>
          <w:tab w:val="num" w:pos="360"/>
        </w:tabs>
        <w:spacing w:after="0" w:line="240" w:lineRule="auto"/>
        <w:ind w:left="0"/>
        <w:jc w:val="both"/>
        <w:rPr>
          <w:rFonts w:ascii="Times New Roman" w:hAnsi="Times New Roman" w:cs="Times New Roman"/>
          <w:sz w:val="24"/>
          <w:szCs w:val="24"/>
        </w:rPr>
      </w:pPr>
      <w:r w:rsidRPr="00BA5EBA">
        <w:rPr>
          <w:rFonts w:ascii="Times New Roman" w:hAnsi="Times New Roman" w:cs="Times New Roman"/>
          <w:sz w:val="24"/>
          <w:szCs w:val="24"/>
        </w:rPr>
        <w:t>Функциональные пробы, оценивающие уровень функциональной подготовленности представителей различных видов спорта и квалификации</w:t>
      </w:r>
    </w:p>
    <w:p w:rsidR="00001D6B" w:rsidRPr="00BA5EBA" w:rsidRDefault="00001D6B" w:rsidP="00372913">
      <w:pPr>
        <w:pStyle w:val="3"/>
        <w:tabs>
          <w:tab w:val="clear" w:pos="1080"/>
        </w:tabs>
        <w:spacing w:before="0" w:after="0"/>
        <w:ind w:left="0"/>
        <w:rPr>
          <w:rFonts w:ascii="Times New Roman" w:hAnsi="Times New Roman" w:cs="Times New Roman"/>
          <w:sz w:val="24"/>
          <w:szCs w:val="24"/>
        </w:rPr>
      </w:pPr>
      <w:bookmarkStart w:id="339" w:name="_Toc416618710"/>
      <w:r w:rsidRPr="00BA5EBA">
        <w:rPr>
          <w:rFonts w:ascii="Times New Roman" w:hAnsi="Times New Roman" w:cs="Times New Roman"/>
          <w:sz w:val="24"/>
          <w:szCs w:val="24"/>
        </w:rPr>
        <w:t>Перечень практических навыков, необходимых для демонстрации на зачете</w:t>
      </w:r>
      <w:bookmarkEnd w:id="339"/>
      <w:r w:rsidRPr="00BA5EBA">
        <w:rPr>
          <w:rFonts w:ascii="Times New Roman" w:hAnsi="Times New Roman" w:cs="Times New Roman"/>
          <w:sz w:val="24"/>
          <w:szCs w:val="24"/>
        </w:rPr>
        <w:t xml:space="preserve"> </w:t>
      </w:r>
    </w:p>
    <w:p w:rsidR="00001D6B" w:rsidRPr="00BA5EBA" w:rsidRDefault="00001D6B" w:rsidP="00372913">
      <w:pPr>
        <w:tabs>
          <w:tab w:val="left" w:pos="360"/>
        </w:tabs>
        <w:spacing w:after="0" w:line="240" w:lineRule="auto"/>
        <w:jc w:val="both"/>
        <w:rPr>
          <w:rFonts w:ascii="Times New Roman" w:hAnsi="Times New Roman" w:cs="Times New Roman"/>
          <w:sz w:val="24"/>
          <w:szCs w:val="24"/>
        </w:rPr>
      </w:pPr>
      <w:r w:rsidRPr="00BA5EBA">
        <w:rPr>
          <w:rFonts w:ascii="Times New Roman" w:hAnsi="Times New Roman" w:cs="Times New Roman"/>
          <w:sz w:val="24"/>
          <w:szCs w:val="24"/>
        </w:rPr>
        <w:t xml:space="preserve">1. </w:t>
      </w:r>
      <w:r w:rsidRPr="00BA5EBA">
        <w:rPr>
          <w:rFonts w:ascii="Times New Roman" w:hAnsi="Times New Roman" w:cs="Times New Roman"/>
          <w:sz w:val="24"/>
          <w:szCs w:val="24"/>
        </w:rPr>
        <w:tab/>
        <w:t>Пальпаторное исследование свойств пульса на лучевой артерии</w:t>
      </w:r>
    </w:p>
    <w:p w:rsidR="00001D6B" w:rsidRPr="00BA5EBA" w:rsidRDefault="00001D6B" w:rsidP="00372913">
      <w:pPr>
        <w:tabs>
          <w:tab w:val="left" w:pos="360"/>
        </w:tabs>
        <w:spacing w:after="0" w:line="240" w:lineRule="auto"/>
        <w:jc w:val="both"/>
        <w:rPr>
          <w:rFonts w:ascii="Times New Roman" w:hAnsi="Times New Roman" w:cs="Times New Roman"/>
          <w:sz w:val="24"/>
          <w:szCs w:val="24"/>
        </w:rPr>
      </w:pPr>
      <w:r w:rsidRPr="00BA5EBA">
        <w:rPr>
          <w:rFonts w:ascii="Times New Roman" w:hAnsi="Times New Roman" w:cs="Times New Roman"/>
          <w:sz w:val="24"/>
          <w:szCs w:val="24"/>
        </w:rPr>
        <w:t>2.</w:t>
      </w:r>
      <w:r w:rsidRPr="00BA5EBA">
        <w:rPr>
          <w:rFonts w:ascii="Times New Roman" w:hAnsi="Times New Roman" w:cs="Times New Roman"/>
          <w:sz w:val="24"/>
          <w:szCs w:val="24"/>
        </w:rPr>
        <w:tab/>
        <w:t>Определение времени задержки дыхания на вдохе (проба Штанге) и выдохе (проба Генчи)</w:t>
      </w:r>
    </w:p>
    <w:p w:rsidR="00001D6B" w:rsidRPr="00BA5EBA" w:rsidRDefault="00001D6B" w:rsidP="00372913">
      <w:pPr>
        <w:tabs>
          <w:tab w:val="left" w:pos="360"/>
        </w:tabs>
        <w:spacing w:after="0" w:line="240" w:lineRule="auto"/>
        <w:jc w:val="both"/>
        <w:rPr>
          <w:rFonts w:ascii="Times New Roman" w:hAnsi="Times New Roman" w:cs="Times New Roman"/>
          <w:sz w:val="24"/>
          <w:szCs w:val="24"/>
        </w:rPr>
      </w:pPr>
      <w:r w:rsidRPr="00BA5EBA">
        <w:rPr>
          <w:rFonts w:ascii="Times New Roman" w:hAnsi="Times New Roman" w:cs="Times New Roman"/>
          <w:sz w:val="24"/>
          <w:szCs w:val="24"/>
        </w:rPr>
        <w:t xml:space="preserve">3. </w:t>
      </w:r>
      <w:r w:rsidRPr="00BA5EBA">
        <w:rPr>
          <w:rFonts w:ascii="Times New Roman" w:hAnsi="Times New Roman" w:cs="Times New Roman"/>
          <w:sz w:val="24"/>
          <w:szCs w:val="24"/>
        </w:rPr>
        <w:tab/>
        <w:t>Определение фактической ЖЕЛ с помощью спирометра</w:t>
      </w:r>
    </w:p>
    <w:p w:rsidR="00001D6B" w:rsidRPr="00BA5EBA" w:rsidRDefault="00001D6B" w:rsidP="00372913">
      <w:pPr>
        <w:tabs>
          <w:tab w:val="left" w:pos="360"/>
        </w:tabs>
        <w:spacing w:after="0" w:line="240" w:lineRule="auto"/>
        <w:jc w:val="both"/>
        <w:rPr>
          <w:rFonts w:ascii="Times New Roman" w:hAnsi="Times New Roman" w:cs="Times New Roman"/>
          <w:sz w:val="24"/>
          <w:szCs w:val="24"/>
        </w:rPr>
      </w:pPr>
      <w:r w:rsidRPr="00BA5EBA">
        <w:rPr>
          <w:rFonts w:ascii="Times New Roman" w:hAnsi="Times New Roman" w:cs="Times New Roman"/>
          <w:sz w:val="24"/>
          <w:szCs w:val="24"/>
        </w:rPr>
        <w:t xml:space="preserve">4. Исследование функционального состояния системы внешнего дыхания – проба Розенталя </w:t>
      </w:r>
    </w:p>
    <w:p w:rsidR="00001D6B" w:rsidRPr="00BA5EBA" w:rsidRDefault="00001D6B" w:rsidP="00372913">
      <w:pPr>
        <w:tabs>
          <w:tab w:val="left" w:pos="360"/>
        </w:tabs>
        <w:spacing w:after="0" w:line="240" w:lineRule="auto"/>
        <w:jc w:val="both"/>
        <w:rPr>
          <w:rFonts w:ascii="Times New Roman" w:hAnsi="Times New Roman" w:cs="Times New Roman"/>
          <w:sz w:val="24"/>
          <w:szCs w:val="24"/>
        </w:rPr>
      </w:pPr>
      <w:r w:rsidRPr="00BA5EBA">
        <w:rPr>
          <w:rFonts w:ascii="Times New Roman" w:hAnsi="Times New Roman" w:cs="Times New Roman"/>
          <w:sz w:val="24"/>
          <w:szCs w:val="24"/>
        </w:rPr>
        <w:t>5. Исследование кожно-сосудистого рисунка (дермографизма) и вегетативного индекса Кердо для оценки преобладания симпатического или парасимпатического тонуса ВНС</w:t>
      </w:r>
    </w:p>
    <w:p w:rsidR="00001D6B" w:rsidRPr="00BA5EBA" w:rsidRDefault="00001D6B" w:rsidP="00372913">
      <w:pPr>
        <w:pStyle w:val="1"/>
        <w:spacing w:before="0"/>
        <w:rPr>
          <w:rFonts w:ascii="Times New Roman" w:hAnsi="Times New Roman" w:cs="Times New Roman"/>
          <w:color w:val="auto"/>
          <w:sz w:val="24"/>
          <w:szCs w:val="24"/>
        </w:rPr>
      </w:pPr>
      <w:bookmarkStart w:id="340" w:name="_Toc416618711"/>
      <w:r w:rsidRPr="00BA5EBA">
        <w:rPr>
          <w:rFonts w:ascii="Times New Roman" w:hAnsi="Times New Roman" w:cs="Times New Roman"/>
          <w:color w:val="auto"/>
          <w:sz w:val="24"/>
          <w:szCs w:val="24"/>
        </w:rPr>
        <w:t>ПЕРЕЧЕНЬ ОСНОВНОЙ И ДОПОЛНИТЕЛЬНОЙ ЛИТЕРАТУРЫ</w:t>
      </w:r>
      <w:bookmarkEnd w:id="340"/>
    </w:p>
    <w:p w:rsidR="00001D6B" w:rsidRPr="00BA5EBA" w:rsidRDefault="00001D6B" w:rsidP="00372913">
      <w:pPr>
        <w:pStyle w:val="3"/>
        <w:tabs>
          <w:tab w:val="clear" w:pos="1080"/>
        </w:tabs>
        <w:spacing w:before="0" w:after="0"/>
        <w:ind w:left="0"/>
        <w:rPr>
          <w:rFonts w:ascii="Times New Roman" w:hAnsi="Times New Roman" w:cs="Times New Roman"/>
          <w:sz w:val="24"/>
          <w:szCs w:val="24"/>
        </w:rPr>
      </w:pPr>
      <w:bookmarkStart w:id="341" w:name="_Toc416618712"/>
      <w:r w:rsidRPr="00BA5EBA">
        <w:rPr>
          <w:rFonts w:ascii="Times New Roman" w:hAnsi="Times New Roman" w:cs="Times New Roman"/>
          <w:sz w:val="24"/>
          <w:szCs w:val="24"/>
        </w:rPr>
        <w:t>Рекомендуемая литература (основная)</w:t>
      </w:r>
      <w:bookmarkEnd w:id="341"/>
      <w:r w:rsidRPr="00BA5EBA">
        <w:rPr>
          <w:rFonts w:ascii="Times New Roman" w:hAnsi="Times New Roman" w:cs="Times New Roman"/>
          <w:sz w:val="24"/>
          <w:szCs w:val="24"/>
        </w:rPr>
        <w:t xml:space="preserve"> </w:t>
      </w:r>
    </w:p>
    <w:p w:rsidR="00001D6B" w:rsidRPr="00BA5EBA" w:rsidRDefault="00001D6B" w:rsidP="00372913">
      <w:pPr>
        <w:pStyle w:val="afa"/>
        <w:numPr>
          <w:ilvl w:val="0"/>
          <w:numId w:val="51"/>
        </w:numPr>
        <w:ind w:left="0"/>
        <w:jc w:val="both"/>
        <w:rPr>
          <w:szCs w:val="24"/>
        </w:rPr>
      </w:pPr>
      <w:r w:rsidRPr="00BA5EBA">
        <w:rPr>
          <w:szCs w:val="24"/>
        </w:rPr>
        <w:t>Солодков, А.С. Физиология человека. Общая. Спортивная. Возрастная: учебник / А.С. Солодков, Е.Б. Сологуб. - Изд. 4-е, испр. и доп. - М.: Советский спорт, 2012. - 620 с.</w:t>
      </w:r>
    </w:p>
    <w:p w:rsidR="00001D6B" w:rsidRPr="00BA5EBA" w:rsidRDefault="00001D6B" w:rsidP="00372913">
      <w:pPr>
        <w:pStyle w:val="afa"/>
        <w:numPr>
          <w:ilvl w:val="0"/>
          <w:numId w:val="51"/>
        </w:numPr>
        <w:ind w:left="0"/>
        <w:jc w:val="both"/>
        <w:rPr>
          <w:szCs w:val="24"/>
        </w:rPr>
      </w:pPr>
      <w:r w:rsidRPr="00BA5EBA">
        <w:rPr>
          <w:szCs w:val="24"/>
        </w:rPr>
        <w:t>Пухов, А.М. Медико-биологические основы подготовки спортсменов / А.М. Пухов, С.А. Моисеев, С.М. Иванов, Р.М. Городничев: учебно-методическое пособие. – Новосокольники. – 2014. – 74 с.</w:t>
      </w:r>
    </w:p>
    <w:p w:rsidR="00001D6B" w:rsidRPr="00BA5EBA" w:rsidRDefault="00001D6B" w:rsidP="00372913">
      <w:pPr>
        <w:pStyle w:val="afa"/>
        <w:numPr>
          <w:ilvl w:val="0"/>
          <w:numId w:val="51"/>
        </w:numPr>
        <w:ind w:left="0"/>
        <w:jc w:val="both"/>
        <w:rPr>
          <w:szCs w:val="24"/>
        </w:rPr>
      </w:pPr>
      <w:r w:rsidRPr="00BA5EBA">
        <w:rPr>
          <w:szCs w:val="24"/>
        </w:rPr>
        <w:t>Андриянова, Е.Ю. Спортивная медицина: учебное пособие для студентов образовательных организаций высшего образования. - Великолукская городская типография, 2014. – 328с.</w:t>
      </w:r>
    </w:p>
    <w:p w:rsidR="00001D6B" w:rsidRPr="00BA5EBA" w:rsidRDefault="00001D6B" w:rsidP="00372913">
      <w:pPr>
        <w:pStyle w:val="afa"/>
        <w:numPr>
          <w:ilvl w:val="0"/>
          <w:numId w:val="51"/>
        </w:numPr>
        <w:ind w:left="0"/>
        <w:jc w:val="both"/>
        <w:textAlignment w:val="auto"/>
        <w:rPr>
          <w:szCs w:val="24"/>
        </w:rPr>
      </w:pPr>
      <w:r w:rsidRPr="00BA5EBA">
        <w:rPr>
          <w:szCs w:val="24"/>
        </w:rPr>
        <w:t>Поварещенкова, Ю.А. Оценка физического развития спортсменов / Ю.А. Поварещенкова, М.А. Фадеева: учебно-методическое пособие. – Великие Луки, 2013. – 45 с.</w:t>
      </w:r>
    </w:p>
    <w:p w:rsidR="00001D6B" w:rsidRPr="00BA5EBA" w:rsidRDefault="00001D6B" w:rsidP="00372913">
      <w:pPr>
        <w:pStyle w:val="af3"/>
        <w:numPr>
          <w:ilvl w:val="0"/>
          <w:numId w:val="51"/>
        </w:numPr>
        <w:ind w:left="0"/>
        <w:contextualSpacing/>
        <w:jc w:val="both"/>
      </w:pPr>
      <w:r w:rsidRPr="00BA5EBA">
        <w:t>Ланская, О.В. Физиологические механизмы функциональной пластичности спинальных систем двигательного контроля при занятиях спортом / О.В. Ланская, Е.Ю. Андриянова: Монография. – Великие Луки, 2013. – 268 с.</w:t>
      </w:r>
    </w:p>
    <w:p w:rsidR="00001D6B" w:rsidRPr="00BA5EBA" w:rsidRDefault="00001D6B" w:rsidP="00372913">
      <w:pPr>
        <w:pStyle w:val="afa"/>
        <w:numPr>
          <w:ilvl w:val="0"/>
          <w:numId w:val="51"/>
        </w:numPr>
        <w:ind w:left="0"/>
        <w:jc w:val="both"/>
        <w:textAlignment w:val="auto"/>
        <w:rPr>
          <w:szCs w:val="24"/>
        </w:rPr>
      </w:pPr>
      <w:r w:rsidRPr="00BA5EBA">
        <w:rPr>
          <w:szCs w:val="24"/>
        </w:rPr>
        <w:t>Городничев, Р.М. Применение магнитной стимуляции в спорте / Р.М. Городничев, Д.А. Петров, Р.Н. Фомин, Д.К. Фомина: учебное пособие. – Великие Луки, 2007. – 95 с.</w:t>
      </w:r>
    </w:p>
    <w:p w:rsidR="00001D6B" w:rsidRPr="00BA5EBA" w:rsidRDefault="00001D6B" w:rsidP="00372913">
      <w:pPr>
        <w:pStyle w:val="3"/>
        <w:tabs>
          <w:tab w:val="clear" w:pos="1080"/>
        </w:tabs>
        <w:spacing w:before="0" w:after="0"/>
        <w:ind w:left="0"/>
        <w:rPr>
          <w:rFonts w:ascii="Times New Roman" w:hAnsi="Times New Roman" w:cs="Times New Roman"/>
          <w:sz w:val="24"/>
          <w:szCs w:val="24"/>
        </w:rPr>
      </w:pPr>
      <w:bookmarkStart w:id="342" w:name="_Toc416618713"/>
      <w:r w:rsidRPr="00BA5EBA">
        <w:rPr>
          <w:rFonts w:ascii="Times New Roman" w:hAnsi="Times New Roman" w:cs="Times New Roman"/>
          <w:sz w:val="24"/>
          <w:szCs w:val="24"/>
        </w:rPr>
        <w:t>Рекомендуемая литература (дополнительная)</w:t>
      </w:r>
      <w:bookmarkEnd w:id="342"/>
    </w:p>
    <w:p w:rsidR="00001D6B" w:rsidRPr="00BA5EBA" w:rsidRDefault="00001D6B" w:rsidP="00372913">
      <w:pPr>
        <w:numPr>
          <w:ilvl w:val="0"/>
          <w:numId w:val="52"/>
        </w:numPr>
        <w:spacing w:after="0" w:line="240" w:lineRule="auto"/>
        <w:ind w:left="0"/>
        <w:jc w:val="both"/>
        <w:rPr>
          <w:rFonts w:ascii="Times New Roman" w:hAnsi="Times New Roman" w:cs="Times New Roman"/>
          <w:sz w:val="24"/>
          <w:szCs w:val="24"/>
        </w:rPr>
      </w:pPr>
      <w:r w:rsidRPr="00BA5EBA">
        <w:rPr>
          <w:rFonts w:ascii="Times New Roman" w:hAnsi="Times New Roman" w:cs="Times New Roman"/>
          <w:sz w:val="24"/>
          <w:szCs w:val="24"/>
        </w:rPr>
        <w:t xml:space="preserve">Павлов С.Е. Физиологические основы подготовки квалифицированных спортсменов </w:t>
      </w:r>
      <w:r w:rsidRPr="00BA5EBA">
        <w:rPr>
          <w:rFonts w:ascii="Times New Roman" w:hAnsi="Times New Roman" w:cs="Times New Roman"/>
          <w:kern w:val="2"/>
          <w:sz w:val="24"/>
          <w:szCs w:val="24"/>
        </w:rPr>
        <w:t>[Электронный ресурс]:</w:t>
      </w:r>
      <w:r w:rsidRPr="00BA5EBA">
        <w:rPr>
          <w:rFonts w:ascii="Times New Roman" w:hAnsi="Times New Roman" w:cs="Times New Roman"/>
          <w:sz w:val="24"/>
          <w:szCs w:val="24"/>
        </w:rPr>
        <w:t xml:space="preserve"> учебное пособие по курсу дисциплины «Спортивная медицина» для студентов ВУЗов физической культуры, обучающихся по специальности 032101 «Физическая культура и спорт» - Малаховка: МГАФК, 2010.</w:t>
      </w:r>
      <w:r w:rsidRPr="00BA5EBA">
        <w:rPr>
          <w:rFonts w:ascii="Times New Roman" w:hAnsi="Times New Roman" w:cs="Times New Roman"/>
          <w:kern w:val="2"/>
          <w:sz w:val="24"/>
          <w:szCs w:val="24"/>
        </w:rPr>
        <w:t xml:space="preserve"> Режим доступа :  </w:t>
      </w:r>
      <w:hyperlink r:id="rId49" w:history="1">
        <w:r w:rsidRPr="00BA5EBA">
          <w:rPr>
            <w:rStyle w:val="a8"/>
            <w:rFonts w:ascii="Times New Roman" w:hAnsi="Times New Roman" w:cs="Times New Roman"/>
            <w:color w:val="auto"/>
            <w:sz w:val="24"/>
            <w:szCs w:val="24"/>
          </w:rPr>
          <w:t>http://www.iqlib.ru</w:t>
        </w:r>
      </w:hyperlink>
      <w:r w:rsidRPr="00BA5EBA">
        <w:rPr>
          <w:rFonts w:ascii="Times New Roman" w:hAnsi="Times New Roman" w:cs="Times New Roman"/>
          <w:sz w:val="24"/>
          <w:szCs w:val="24"/>
        </w:rPr>
        <w:t xml:space="preserve">. - </w:t>
      </w:r>
      <w:r w:rsidRPr="00BA5EBA">
        <w:rPr>
          <w:rFonts w:ascii="Times New Roman" w:hAnsi="Times New Roman" w:cs="Times New Roman"/>
          <w:kern w:val="2"/>
          <w:sz w:val="24"/>
          <w:szCs w:val="24"/>
        </w:rPr>
        <w:t>Загл. с экрана.</w:t>
      </w:r>
    </w:p>
    <w:p w:rsidR="00001D6B" w:rsidRPr="00BA5EBA" w:rsidRDefault="00001D6B" w:rsidP="00372913">
      <w:pPr>
        <w:numPr>
          <w:ilvl w:val="0"/>
          <w:numId w:val="52"/>
        </w:numPr>
        <w:spacing w:after="0" w:line="240" w:lineRule="auto"/>
        <w:ind w:left="0"/>
        <w:jc w:val="both"/>
        <w:rPr>
          <w:rFonts w:ascii="Times New Roman" w:hAnsi="Times New Roman" w:cs="Times New Roman"/>
          <w:sz w:val="24"/>
          <w:szCs w:val="24"/>
        </w:rPr>
      </w:pPr>
      <w:r w:rsidRPr="00BA5EBA">
        <w:rPr>
          <w:rFonts w:ascii="Times New Roman" w:hAnsi="Times New Roman" w:cs="Times New Roman"/>
          <w:sz w:val="24"/>
          <w:szCs w:val="24"/>
        </w:rPr>
        <w:t>Синайский, М.М. Возрастная физиология физических упражнений и спорта : программа раздела курса «Физиология»,для студ. обучающихся по специальности 032101 «Физическая культура и спорт» / М.М. Синайский, Т.А. Погосян. - Малаховка : МГАФК, 2006. - 16 с.</w:t>
      </w:r>
    </w:p>
    <w:p w:rsidR="00001D6B" w:rsidRPr="00BA5EBA" w:rsidRDefault="00001D6B" w:rsidP="00372913">
      <w:pPr>
        <w:numPr>
          <w:ilvl w:val="0"/>
          <w:numId w:val="52"/>
        </w:numPr>
        <w:spacing w:after="0" w:line="240" w:lineRule="auto"/>
        <w:ind w:left="0"/>
        <w:jc w:val="both"/>
        <w:rPr>
          <w:rFonts w:ascii="Times New Roman" w:hAnsi="Times New Roman" w:cs="Times New Roman"/>
          <w:sz w:val="24"/>
          <w:szCs w:val="24"/>
        </w:rPr>
      </w:pPr>
      <w:r w:rsidRPr="00BA5EBA">
        <w:rPr>
          <w:rFonts w:ascii="Times New Roman" w:hAnsi="Times New Roman" w:cs="Times New Roman"/>
          <w:sz w:val="24"/>
          <w:szCs w:val="24"/>
        </w:rPr>
        <w:t>Якименко С.Н. Использование физических средств восстановления в соревновательном периоде подготовки спортсменов: монография. – Омск: Изд-во СибГУФК, 2006. – 228 с.</w:t>
      </w:r>
    </w:p>
    <w:p w:rsidR="00001D6B" w:rsidRPr="00BA5EBA" w:rsidRDefault="00001D6B" w:rsidP="00372913">
      <w:pPr>
        <w:numPr>
          <w:ilvl w:val="0"/>
          <w:numId w:val="52"/>
        </w:numPr>
        <w:spacing w:after="0" w:line="240" w:lineRule="auto"/>
        <w:ind w:left="0"/>
        <w:jc w:val="both"/>
        <w:rPr>
          <w:rFonts w:ascii="Times New Roman" w:hAnsi="Times New Roman" w:cs="Times New Roman"/>
          <w:sz w:val="24"/>
          <w:szCs w:val="24"/>
        </w:rPr>
      </w:pPr>
      <w:r w:rsidRPr="00BA5EBA">
        <w:rPr>
          <w:rFonts w:ascii="Times New Roman" w:hAnsi="Times New Roman" w:cs="Times New Roman"/>
          <w:sz w:val="24"/>
          <w:szCs w:val="24"/>
        </w:rPr>
        <w:t>Ланская, О.В. Физиологические и патологические изменения почек и мочевыводящих путей под влиянием физических нагрузок / Частная патология мочевыделительной системы [+Электронный ресурс] : учеб. пособие / О.В. Ланская. - Великие Луки, 2011. – С. 51-55.</w:t>
      </w:r>
      <w:r w:rsidRPr="00BA5EBA">
        <w:rPr>
          <w:rFonts w:ascii="Times New Roman" w:hAnsi="Times New Roman" w:cs="Times New Roman"/>
          <w:sz w:val="24"/>
          <w:szCs w:val="24"/>
        </w:rPr>
        <w:tab/>
      </w:r>
    </w:p>
    <w:p w:rsidR="00001D6B" w:rsidRPr="00BA5EBA" w:rsidRDefault="00001D6B" w:rsidP="00372913">
      <w:pPr>
        <w:numPr>
          <w:ilvl w:val="0"/>
          <w:numId w:val="52"/>
        </w:numPr>
        <w:spacing w:after="0" w:line="240" w:lineRule="auto"/>
        <w:ind w:left="0"/>
        <w:jc w:val="both"/>
        <w:rPr>
          <w:rFonts w:ascii="Times New Roman" w:hAnsi="Times New Roman" w:cs="Times New Roman"/>
          <w:sz w:val="24"/>
          <w:szCs w:val="24"/>
        </w:rPr>
      </w:pPr>
      <w:r w:rsidRPr="00BA5EBA">
        <w:rPr>
          <w:rFonts w:ascii="Times New Roman" w:hAnsi="Times New Roman" w:cs="Times New Roman"/>
          <w:sz w:val="24"/>
          <w:szCs w:val="24"/>
        </w:rPr>
        <w:lastRenderedPageBreak/>
        <w:t>Бучацкая, И.Н. Практикум по дисциплине «Система гигиенического обеспечения подготовки спортсменов» из цикла общеобразовательных дисциплин национально-регионального компонента / И.Н. Бучацкая, Г.Н. Рудометкина: учебно-методическое пособие. – Великие Луки, 2011. – 168 с.</w:t>
      </w:r>
    </w:p>
    <w:p w:rsidR="00001D6B" w:rsidRPr="00BA5EBA" w:rsidRDefault="00001D6B" w:rsidP="00372913">
      <w:pPr>
        <w:spacing w:after="0" w:line="240" w:lineRule="auto"/>
        <w:rPr>
          <w:rFonts w:ascii="Times New Roman" w:hAnsi="Times New Roman" w:cs="Times New Roman"/>
          <w:sz w:val="24"/>
          <w:szCs w:val="24"/>
        </w:rPr>
      </w:pPr>
    </w:p>
    <w:p w:rsidR="00001D6B" w:rsidRPr="00BA5EBA" w:rsidRDefault="00001D6B" w:rsidP="00372913">
      <w:pPr>
        <w:pStyle w:val="1"/>
        <w:spacing w:before="0"/>
        <w:rPr>
          <w:rFonts w:ascii="Times New Roman" w:hAnsi="Times New Roman" w:cs="Times New Roman"/>
          <w:color w:val="auto"/>
          <w:sz w:val="24"/>
          <w:szCs w:val="24"/>
        </w:rPr>
      </w:pPr>
      <w:bookmarkStart w:id="343" w:name="_Toc416618714"/>
      <w:r w:rsidRPr="00BA5EBA">
        <w:rPr>
          <w:rFonts w:ascii="Times New Roman" w:hAnsi="Times New Roman" w:cs="Times New Roman"/>
          <w:color w:val="auto"/>
          <w:sz w:val="24"/>
          <w:szCs w:val="24"/>
        </w:rPr>
        <w:t>ПЕРЕЧЕНЬ РЕСУРСОВ ИНФОРМАЦИОННО-КОММУНИКАЦИОННОЙ СЕТИ «ИНТЕРНЕТ»</w:t>
      </w:r>
      <w:bookmarkEnd w:id="343"/>
    </w:p>
    <w:p w:rsidR="00001D6B" w:rsidRPr="00BA5EBA" w:rsidRDefault="00F75359" w:rsidP="00372913">
      <w:pPr>
        <w:spacing w:after="0" w:line="240" w:lineRule="auto"/>
        <w:jc w:val="both"/>
        <w:rPr>
          <w:rFonts w:ascii="Times New Roman" w:hAnsi="Times New Roman" w:cs="Times New Roman"/>
          <w:sz w:val="24"/>
          <w:szCs w:val="24"/>
        </w:rPr>
      </w:pPr>
      <w:hyperlink r:id="rId50" w:history="1">
        <w:r w:rsidR="00001D6B" w:rsidRPr="00BA5EBA">
          <w:rPr>
            <w:rStyle w:val="a8"/>
            <w:rFonts w:ascii="Times New Roman" w:hAnsi="Times New Roman" w:cs="Times New Roman"/>
            <w:color w:val="auto"/>
            <w:sz w:val="24"/>
            <w:szCs w:val="24"/>
          </w:rPr>
          <w:t>www.cyclosport.ru</w:t>
        </w:r>
      </w:hyperlink>
      <w:r w:rsidR="00001D6B" w:rsidRPr="00BA5EBA">
        <w:rPr>
          <w:rFonts w:ascii="Times New Roman" w:hAnsi="Times New Roman" w:cs="Times New Roman"/>
          <w:sz w:val="24"/>
          <w:szCs w:val="24"/>
        </w:rPr>
        <w:t xml:space="preserve"> – сайт о тренировке в циклических видах спорта</w:t>
      </w:r>
    </w:p>
    <w:p w:rsidR="00001D6B" w:rsidRPr="00BA5EBA" w:rsidRDefault="00F75359" w:rsidP="00372913">
      <w:pPr>
        <w:spacing w:after="0" w:line="240" w:lineRule="auto"/>
        <w:jc w:val="both"/>
        <w:rPr>
          <w:rFonts w:ascii="Times New Roman" w:hAnsi="Times New Roman" w:cs="Times New Roman"/>
          <w:sz w:val="24"/>
          <w:szCs w:val="24"/>
        </w:rPr>
      </w:pPr>
      <w:hyperlink r:id="rId51" w:history="1">
        <w:r w:rsidR="00001D6B" w:rsidRPr="00BA5EBA">
          <w:rPr>
            <w:rStyle w:val="a8"/>
            <w:rFonts w:ascii="Times New Roman" w:hAnsi="Times New Roman" w:cs="Times New Roman"/>
            <w:color w:val="auto"/>
            <w:sz w:val="24"/>
            <w:szCs w:val="24"/>
          </w:rPr>
          <w:t>http://www.fiziolog.isu.ru/page_KSYS.htm</w:t>
        </w:r>
      </w:hyperlink>
      <w:r w:rsidR="00001D6B" w:rsidRPr="00BA5EBA">
        <w:rPr>
          <w:rFonts w:ascii="Times New Roman" w:hAnsi="Times New Roman" w:cs="Times New Roman"/>
          <w:sz w:val="24"/>
          <w:szCs w:val="24"/>
        </w:rPr>
        <w:t xml:space="preserve"> - научно-популярный сайт восточно-сибирского центра медико-биологической информации «Физиология и анатомия человека»</w:t>
      </w:r>
    </w:p>
    <w:p w:rsidR="00001D6B" w:rsidRPr="00BA5EBA" w:rsidRDefault="00F75359" w:rsidP="00372913">
      <w:pPr>
        <w:spacing w:after="0" w:line="240" w:lineRule="auto"/>
        <w:jc w:val="both"/>
        <w:rPr>
          <w:rFonts w:ascii="Times New Roman" w:hAnsi="Times New Roman" w:cs="Times New Roman"/>
          <w:sz w:val="24"/>
          <w:szCs w:val="24"/>
        </w:rPr>
      </w:pPr>
      <w:hyperlink r:id="rId52" w:history="1">
        <w:r w:rsidR="00001D6B" w:rsidRPr="00BA5EBA">
          <w:rPr>
            <w:rStyle w:val="a8"/>
            <w:rFonts w:ascii="Times New Roman" w:hAnsi="Times New Roman" w:cs="Times New Roman"/>
            <w:color w:val="auto"/>
            <w:sz w:val="24"/>
            <w:szCs w:val="24"/>
          </w:rPr>
          <w:t>http://articles.fitness-pro.ru</w:t>
        </w:r>
      </w:hyperlink>
      <w:r w:rsidR="00001D6B" w:rsidRPr="00BA5EBA">
        <w:rPr>
          <w:rFonts w:ascii="Times New Roman" w:hAnsi="Times New Roman" w:cs="Times New Roman"/>
          <w:sz w:val="24"/>
          <w:szCs w:val="24"/>
        </w:rPr>
        <w:t xml:space="preserve"> - Интернет издания FPA: Журнал «Тренер ON-LINE» Отдельные вопросы питания для спортсменов: согласованные рекомендации для врачей спортивных команд</w:t>
      </w:r>
    </w:p>
    <w:p w:rsidR="00001D6B" w:rsidRPr="00BA5EBA" w:rsidRDefault="00F75359" w:rsidP="00372913">
      <w:pPr>
        <w:spacing w:after="0" w:line="240" w:lineRule="auto"/>
        <w:rPr>
          <w:rFonts w:ascii="Times New Roman" w:hAnsi="Times New Roman" w:cs="Times New Roman"/>
          <w:sz w:val="24"/>
          <w:szCs w:val="24"/>
        </w:rPr>
      </w:pPr>
      <w:hyperlink r:id="rId53" w:history="1">
        <w:r w:rsidR="00001D6B" w:rsidRPr="00BA5EBA">
          <w:rPr>
            <w:rStyle w:val="a8"/>
            <w:rFonts w:ascii="Times New Roman" w:hAnsi="Times New Roman" w:cs="Times New Roman"/>
            <w:color w:val="auto"/>
            <w:sz w:val="24"/>
            <w:szCs w:val="24"/>
            <w:lang w:val="en-US"/>
          </w:rPr>
          <w:t>http</w:t>
        </w:r>
        <w:r w:rsidR="00001D6B" w:rsidRPr="00BA5EBA">
          <w:rPr>
            <w:rStyle w:val="a8"/>
            <w:rFonts w:ascii="Times New Roman" w:hAnsi="Times New Roman" w:cs="Times New Roman"/>
            <w:color w:val="auto"/>
            <w:sz w:val="24"/>
            <w:szCs w:val="24"/>
          </w:rPr>
          <w:t>://</w:t>
        </w:r>
        <w:r w:rsidR="00001D6B" w:rsidRPr="00BA5EBA">
          <w:rPr>
            <w:rStyle w:val="a8"/>
            <w:rFonts w:ascii="Times New Roman" w:hAnsi="Times New Roman" w:cs="Times New Roman"/>
            <w:color w:val="auto"/>
            <w:sz w:val="24"/>
            <w:szCs w:val="24"/>
            <w:lang w:val="en-US"/>
          </w:rPr>
          <w:t>www</w:t>
        </w:r>
        <w:r w:rsidR="00001D6B" w:rsidRPr="00BA5EBA">
          <w:rPr>
            <w:rStyle w:val="a8"/>
            <w:rFonts w:ascii="Times New Roman" w:hAnsi="Times New Roman" w:cs="Times New Roman"/>
            <w:color w:val="auto"/>
            <w:sz w:val="24"/>
            <w:szCs w:val="24"/>
          </w:rPr>
          <w:t>.</w:t>
        </w:r>
        <w:r w:rsidR="00001D6B" w:rsidRPr="00BA5EBA">
          <w:rPr>
            <w:rStyle w:val="a8"/>
            <w:rFonts w:ascii="Times New Roman" w:hAnsi="Times New Roman" w:cs="Times New Roman"/>
            <w:color w:val="auto"/>
            <w:sz w:val="24"/>
            <w:szCs w:val="24"/>
            <w:lang w:val="en-US"/>
          </w:rPr>
          <w:t>sportmedicine</w:t>
        </w:r>
        <w:r w:rsidR="00001D6B" w:rsidRPr="00BA5EBA">
          <w:rPr>
            <w:rStyle w:val="a8"/>
            <w:rFonts w:ascii="Times New Roman" w:hAnsi="Times New Roman" w:cs="Times New Roman"/>
            <w:color w:val="auto"/>
            <w:sz w:val="24"/>
            <w:szCs w:val="24"/>
          </w:rPr>
          <w:t>.</w:t>
        </w:r>
        <w:r w:rsidR="00001D6B" w:rsidRPr="00BA5EBA">
          <w:rPr>
            <w:rStyle w:val="a8"/>
            <w:rFonts w:ascii="Times New Roman" w:hAnsi="Times New Roman" w:cs="Times New Roman"/>
            <w:color w:val="auto"/>
            <w:sz w:val="24"/>
            <w:szCs w:val="24"/>
            <w:lang w:val="en-US"/>
          </w:rPr>
          <w:t>ru</w:t>
        </w:r>
      </w:hyperlink>
      <w:r w:rsidR="00001D6B" w:rsidRPr="00BA5EBA">
        <w:rPr>
          <w:rFonts w:ascii="Times New Roman" w:hAnsi="Times New Roman" w:cs="Times New Roman"/>
          <w:sz w:val="24"/>
          <w:szCs w:val="24"/>
        </w:rPr>
        <w:t xml:space="preserve"> – портал спортивной медицины</w:t>
      </w:r>
    </w:p>
    <w:p w:rsidR="00001D6B" w:rsidRPr="00BA5EBA" w:rsidRDefault="00001D6B" w:rsidP="00372913">
      <w:pPr>
        <w:spacing w:after="0" w:line="240" w:lineRule="auto"/>
        <w:rPr>
          <w:rFonts w:ascii="Times New Roman" w:hAnsi="Times New Roman" w:cs="Times New Roman"/>
          <w:sz w:val="24"/>
          <w:szCs w:val="24"/>
        </w:rPr>
      </w:pPr>
    </w:p>
    <w:p w:rsidR="00001D6B" w:rsidRPr="00BA5EBA" w:rsidRDefault="00001D6B" w:rsidP="00372913">
      <w:pPr>
        <w:pStyle w:val="1"/>
        <w:spacing w:before="0"/>
        <w:jc w:val="both"/>
        <w:rPr>
          <w:rFonts w:ascii="Times New Roman" w:hAnsi="Times New Roman" w:cs="Times New Roman"/>
          <w:color w:val="auto"/>
          <w:sz w:val="24"/>
          <w:szCs w:val="24"/>
        </w:rPr>
      </w:pPr>
      <w:bookmarkStart w:id="344" w:name="_Toc416618715"/>
      <w:r w:rsidRPr="00BA5EBA">
        <w:rPr>
          <w:rFonts w:ascii="Times New Roman" w:hAnsi="Times New Roman" w:cs="Times New Roman"/>
          <w:color w:val="auto"/>
          <w:sz w:val="24"/>
          <w:szCs w:val="24"/>
        </w:rPr>
        <w:t>МЕТОДИЧЕСКИЕ УКАЗАНИЯ ДЛЯ ОБУЧАЮЩИХСЯ ПО ОСВОЕНИЮ ДИСЦИПЛИНЫ</w:t>
      </w:r>
      <w:bookmarkEnd w:id="344"/>
    </w:p>
    <w:p w:rsidR="00001D6B" w:rsidRPr="00BA5EBA" w:rsidRDefault="00001D6B" w:rsidP="00372913">
      <w:pPr>
        <w:spacing w:after="0" w:line="240" w:lineRule="auto"/>
        <w:jc w:val="center"/>
        <w:rPr>
          <w:rFonts w:ascii="Times New Roman" w:hAnsi="Times New Roman" w:cs="Times New Roman"/>
          <w:b/>
          <w:sz w:val="24"/>
          <w:szCs w:val="24"/>
        </w:rPr>
      </w:pPr>
      <w:r w:rsidRPr="00BA5EBA">
        <w:rPr>
          <w:rFonts w:ascii="Times New Roman" w:hAnsi="Times New Roman" w:cs="Times New Roman"/>
          <w:b/>
          <w:sz w:val="24"/>
          <w:szCs w:val="24"/>
        </w:rPr>
        <w:t>Обзор основной рекомендованной литературы</w:t>
      </w:r>
    </w:p>
    <w:p w:rsidR="00001D6B" w:rsidRPr="00BA5EBA" w:rsidRDefault="00001D6B" w:rsidP="00372913">
      <w:pPr>
        <w:pStyle w:val="afa"/>
        <w:ind w:firstLine="540"/>
        <w:jc w:val="both"/>
        <w:rPr>
          <w:i/>
          <w:szCs w:val="24"/>
        </w:rPr>
      </w:pPr>
      <w:r w:rsidRPr="00BA5EBA">
        <w:rPr>
          <w:i/>
          <w:szCs w:val="24"/>
        </w:rPr>
        <w:t>1. Солодков, А.С. Физиология человека. Общая. Спортивная. Возрастная: учебник / А.С. Солодков, Е.Б. Сологуб. - Изд. 4-е, испр. и доп. - М.: Советский спорт, 2012. - 620 с.</w:t>
      </w:r>
    </w:p>
    <w:p w:rsidR="00001D6B" w:rsidRPr="00BA5EBA" w:rsidRDefault="00001D6B" w:rsidP="00372913">
      <w:pPr>
        <w:pStyle w:val="afa"/>
        <w:ind w:firstLine="567"/>
        <w:jc w:val="both"/>
        <w:rPr>
          <w:szCs w:val="24"/>
        </w:rPr>
      </w:pPr>
      <w:r w:rsidRPr="00BA5EBA">
        <w:rPr>
          <w:szCs w:val="24"/>
        </w:rPr>
        <w:t xml:space="preserve">Учебник для высших учебных заведений физической культуры рекомендован учебно-методическим объединением высших учебных заведений Российской Федерации по образованию в области физической культуры. В нем изложены сведения по общей физиологии, общей и частной спортивной физиологии, возрастной физиологии. </w:t>
      </w:r>
    </w:p>
    <w:p w:rsidR="00001D6B" w:rsidRPr="00BA5EBA" w:rsidRDefault="00001D6B" w:rsidP="00372913">
      <w:pPr>
        <w:pStyle w:val="afa"/>
        <w:ind w:firstLine="567"/>
        <w:jc w:val="both"/>
        <w:rPr>
          <w:szCs w:val="24"/>
        </w:rPr>
      </w:pPr>
      <w:r w:rsidRPr="00BA5EBA">
        <w:rPr>
          <w:szCs w:val="24"/>
        </w:rPr>
        <w:t>Учебник предназначен для студентов, аспирантов, научных сотрудников, преподавателей, тренеров и врачей, работающих в области физической культуры.</w:t>
      </w:r>
    </w:p>
    <w:p w:rsidR="00001D6B" w:rsidRPr="00BA5EBA" w:rsidRDefault="00001D6B" w:rsidP="00372913">
      <w:pPr>
        <w:pStyle w:val="afa"/>
        <w:ind w:firstLine="540"/>
        <w:jc w:val="both"/>
        <w:rPr>
          <w:i/>
          <w:szCs w:val="24"/>
        </w:rPr>
      </w:pPr>
      <w:r w:rsidRPr="00BA5EBA">
        <w:rPr>
          <w:i/>
          <w:szCs w:val="24"/>
        </w:rPr>
        <w:t>2. Пухов, А.М. Медико-биологические основы подготовки спортсменов / А.М. Пухов, С.А. Моисеев, С.М. Иванов, Р.М. Городничев: учебно-методическое пособие. – Новосокольники. – 2014. – 74 с.</w:t>
      </w:r>
    </w:p>
    <w:p w:rsidR="00001D6B" w:rsidRPr="00BA5EBA" w:rsidRDefault="00001D6B" w:rsidP="00372913">
      <w:pPr>
        <w:pStyle w:val="afa"/>
        <w:ind w:firstLine="567"/>
        <w:jc w:val="both"/>
        <w:rPr>
          <w:szCs w:val="24"/>
        </w:rPr>
      </w:pPr>
      <w:r w:rsidRPr="00BA5EBA">
        <w:rPr>
          <w:szCs w:val="24"/>
        </w:rPr>
        <w:t xml:space="preserve">В пособии изложены лабораторные и практические работы по тестированию функциональных возможностей и физических качеств человека. Содержатся рекомендации по выбору оборудования, аппаратуры и оформлению протоколов работ. </w:t>
      </w:r>
    </w:p>
    <w:p w:rsidR="00001D6B" w:rsidRPr="00BA5EBA" w:rsidRDefault="00001D6B" w:rsidP="00372913">
      <w:pPr>
        <w:pStyle w:val="afa"/>
        <w:ind w:firstLine="567"/>
        <w:jc w:val="both"/>
        <w:rPr>
          <w:szCs w:val="24"/>
        </w:rPr>
      </w:pPr>
      <w:r w:rsidRPr="00BA5EBA">
        <w:rPr>
          <w:szCs w:val="24"/>
        </w:rPr>
        <w:t>Учебно-методическое пособие предназначено для студентов магистратуры по направлению подготовки 49.04.03 Спорт (034500 – Спорт), преподавателей, сотрудников спортивных лабораторий.</w:t>
      </w:r>
    </w:p>
    <w:p w:rsidR="00001D6B" w:rsidRPr="00BA5EBA" w:rsidRDefault="00001D6B" w:rsidP="00372913">
      <w:pPr>
        <w:pStyle w:val="afa"/>
        <w:ind w:firstLine="567"/>
        <w:jc w:val="both"/>
        <w:rPr>
          <w:i/>
          <w:szCs w:val="24"/>
        </w:rPr>
      </w:pPr>
      <w:r w:rsidRPr="00BA5EBA">
        <w:rPr>
          <w:i/>
          <w:szCs w:val="24"/>
        </w:rPr>
        <w:t>3. Андриянова Е.Ю. Спортивная медицина: учебное пособие для студентов образовательных организаций высшего образования.- Великолукская городская типография, 2014. – 328с.</w:t>
      </w:r>
    </w:p>
    <w:p w:rsidR="00001D6B" w:rsidRPr="00BA5EBA" w:rsidRDefault="00001D6B" w:rsidP="00372913">
      <w:pPr>
        <w:spacing w:after="0" w:line="240" w:lineRule="auto"/>
        <w:ind w:firstLine="567"/>
        <w:jc w:val="both"/>
        <w:rPr>
          <w:rFonts w:ascii="Times New Roman" w:hAnsi="Times New Roman" w:cs="Times New Roman"/>
          <w:sz w:val="24"/>
          <w:szCs w:val="24"/>
        </w:rPr>
      </w:pPr>
      <w:r w:rsidRPr="00BA5EBA">
        <w:rPr>
          <w:rFonts w:ascii="Times New Roman" w:hAnsi="Times New Roman" w:cs="Times New Roman"/>
          <w:sz w:val="24"/>
          <w:szCs w:val="24"/>
        </w:rPr>
        <w:t>Учебное пособие допущено Учебно-методическим объединением высших учебных заведений Российской Федерации по образованию в области физической культуры в качестве учебного пособия для образовательных учреждений высшего профессионального образования, осуществляющих образовательную деятельность по направлению 034300 – Физическая культура (49.03.01 – Физическая культура). В нём изложены основы общей и частной патологии, врачебно-педагогического контроля, формы и методы контроля физического развития и функциональных возможностей лиц, занимающихся физической культурой и/или спортом, необходимые бакалаврам физической культуры в процессе профессиональной деятельности для оценки функционального состояния и работоспособности занимающихся. Учебное пособие содержит материал, позволяющий ознакомиться с заболеваниями, наиболее часто встречающимися при занятиях физической культурой и спортом, принципами профилактики таких заболеваний, правилами оказания первой медицинской помощи при развитии травм и острых патологических состояний.</w:t>
      </w:r>
    </w:p>
    <w:p w:rsidR="00001D6B" w:rsidRPr="00BA5EBA" w:rsidRDefault="00001D6B" w:rsidP="00372913">
      <w:pPr>
        <w:pStyle w:val="afa"/>
        <w:ind w:firstLine="540"/>
        <w:jc w:val="both"/>
        <w:textAlignment w:val="auto"/>
        <w:rPr>
          <w:i/>
          <w:szCs w:val="24"/>
        </w:rPr>
      </w:pPr>
      <w:r w:rsidRPr="00BA5EBA">
        <w:rPr>
          <w:i/>
          <w:szCs w:val="24"/>
        </w:rPr>
        <w:t xml:space="preserve">4. Поварещенкова Ю.А., Фадеева М.А. Оценка физического развития спортсменов / </w:t>
      </w:r>
      <w:r w:rsidRPr="00BA5EBA">
        <w:rPr>
          <w:i/>
          <w:szCs w:val="24"/>
        </w:rPr>
        <w:lastRenderedPageBreak/>
        <w:t>Ю.А. Поварещенкова, М.А. Фадеева: учебно-методическое пособие. – Великие Луки, 2013. – 45 с.</w:t>
      </w:r>
    </w:p>
    <w:p w:rsidR="00001D6B" w:rsidRPr="00BA5EBA" w:rsidRDefault="00001D6B" w:rsidP="00372913">
      <w:pPr>
        <w:shd w:val="clear" w:color="auto" w:fill="FFFFFF"/>
        <w:autoSpaceDE w:val="0"/>
        <w:autoSpaceDN w:val="0"/>
        <w:adjustRightInd w:val="0"/>
        <w:spacing w:after="0" w:line="240" w:lineRule="auto"/>
        <w:ind w:firstLine="567"/>
        <w:contextualSpacing/>
        <w:jc w:val="both"/>
        <w:rPr>
          <w:rFonts w:ascii="Times New Roman" w:hAnsi="Times New Roman" w:cs="Times New Roman"/>
          <w:sz w:val="24"/>
          <w:szCs w:val="24"/>
        </w:rPr>
      </w:pPr>
      <w:r w:rsidRPr="00BA5EBA">
        <w:rPr>
          <w:rFonts w:ascii="Times New Roman" w:hAnsi="Times New Roman" w:cs="Times New Roman"/>
          <w:sz w:val="24"/>
          <w:szCs w:val="24"/>
        </w:rPr>
        <w:t>В пособии нашли отражение вопросы изучения и оценки физического развития человека, актуальные для исследования функционального состояния его органов и систем, решения задач врачебно-педагогического контроля, определения уровня соматического здоровья. Пособие соответствует требованиям ФГОС высшего образования в области физической культуры, которые подразумевают, что студент должен знать особенности физического развития человека и его изменения, возникающие при занятиях физической культурой и спортом, что позволит использовать физическую деятельность как мощный стимулятор оздоровления организма.</w:t>
      </w:r>
    </w:p>
    <w:p w:rsidR="00001D6B" w:rsidRPr="00BA5EBA" w:rsidRDefault="00001D6B" w:rsidP="00372913">
      <w:pPr>
        <w:shd w:val="clear" w:color="auto" w:fill="FFFFFF"/>
        <w:autoSpaceDE w:val="0"/>
        <w:autoSpaceDN w:val="0"/>
        <w:adjustRightInd w:val="0"/>
        <w:spacing w:after="0" w:line="240" w:lineRule="auto"/>
        <w:ind w:firstLine="567"/>
        <w:contextualSpacing/>
        <w:jc w:val="both"/>
        <w:rPr>
          <w:rFonts w:ascii="Times New Roman" w:hAnsi="Times New Roman" w:cs="Times New Roman"/>
          <w:sz w:val="24"/>
          <w:szCs w:val="24"/>
        </w:rPr>
      </w:pPr>
      <w:r w:rsidRPr="00BA5EBA">
        <w:rPr>
          <w:rFonts w:ascii="Times New Roman" w:hAnsi="Times New Roman" w:cs="Times New Roman"/>
          <w:sz w:val="24"/>
          <w:szCs w:val="24"/>
        </w:rPr>
        <w:t>Материалы могут быть использованы студентами очной и заочной форм обучения для самостоятельного овладения основами теории и практики спортивно-медицинского исследования человека. Они составлены с учетом доступности проведения необходимых исследований в условиях работы бакалавра физической культуры/педагога по физическому воспитанию в общеобразовательных учреждениях. Следует подчеркнуть, что наиболее сложным и важным является умение анализировать полученные в ходе обследования данные и на их основе давать рекомендации по оздоровлению и повышению работоспособности человека, чему уделяется большое внимание в ходе аудиторных занятий.</w:t>
      </w:r>
    </w:p>
    <w:p w:rsidR="00001D6B" w:rsidRPr="00BA5EBA" w:rsidRDefault="00001D6B" w:rsidP="00372913">
      <w:pPr>
        <w:shd w:val="clear" w:color="auto" w:fill="FFFFFF"/>
        <w:autoSpaceDE w:val="0"/>
        <w:autoSpaceDN w:val="0"/>
        <w:adjustRightInd w:val="0"/>
        <w:spacing w:after="0" w:line="240" w:lineRule="auto"/>
        <w:ind w:firstLine="567"/>
        <w:contextualSpacing/>
        <w:jc w:val="both"/>
        <w:rPr>
          <w:rFonts w:ascii="Times New Roman" w:hAnsi="Times New Roman" w:cs="Times New Roman"/>
          <w:sz w:val="24"/>
          <w:szCs w:val="24"/>
        </w:rPr>
      </w:pPr>
      <w:r w:rsidRPr="00BA5EBA">
        <w:rPr>
          <w:rFonts w:ascii="Times New Roman" w:hAnsi="Times New Roman" w:cs="Times New Roman"/>
          <w:sz w:val="24"/>
          <w:szCs w:val="24"/>
        </w:rPr>
        <w:t xml:space="preserve">Пособие предназначено для студентов, тренеров, преподавателей физической культуры. </w:t>
      </w:r>
    </w:p>
    <w:p w:rsidR="00001D6B" w:rsidRPr="00BA5EBA" w:rsidRDefault="00001D6B" w:rsidP="00372913">
      <w:pPr>
        <w:pStyle w:val="af3"/>
        <w:ind w:left="0" w:firstLine="540"/>
        <w:contextualSpacing/>
        <w:jc w:val="both"/>
        <w:rPr>
          <w:i/>
        </w:rPr>
      </w:pPr>
      <w:r w:rsidRPr="00BA5EBA">
        <w:rPr>
          <w:i/>
        </w:rPr>
        <w:t>5. Ланская, О.В. Физиологические механизмы функциональной пластичности спинальных систем двигательного контроля при занятиях спортом / О.В. Ланская, Е.Ю. Андриянова: Монография. – Великие Луки, 2013. – 268 с.</w:t>
      </w:r>
    </w:p>
    <w:p w:rsidR="00001D6B" w:rsidRPr="00BA5EBA" w:rsidRDefault="00001D6B" w:rsidP="00372913">
      <w:pPr>
        <w:pStyle w:val="af3"/>
        <w:ind w:left="0" w:firstLine="567"/>
        <w:jc w:val="both"/>
      </w:pPr>
      <w:r w:rsidRPr="00BA5EBA">
        <w:t xml:space="preserve">Монография обобщает результаты исследований авторов по вопросу функциональной пластичности спинномозговых цепей человека, имеющей место в результате долговременной спортивной деятельности различной направленности. Основной экспериментальный материал получен посредством применения электрической стимуляции на нервные корешки спинного мозга на уровнях шейного и пояснично-крестцового утолщений спинного мозга с одновременной регистрацией рефлекторных двигательных ответов с мышц верхних и нижних конечностей. Книга также включает сведения о влиянии хронической травматизации коленного сустава у спортсменов на состояние спинальных двигательных центров, иннервирующих мышцы нижних конечностей. </w:t>
      </w:r>
    </w:p>
    <w:p w:rsidR="00001D6B" w:rsidRPr="00BA5EBA" w:rsidRDefault="00001D6B" w:rsidP="00372913">
      <w:pPr>
        <w:pStyle w:val="af3"/>
        <w:ind w:left="0" w:firstLine="567"/>
        <w:jc w:val="both"/>
      </w:pPr>
      <w:r w:rsidRPr="00BA5EBA">
        <w:t>Полученные авторами в результате исследований данные дополнены сведениями из литературы, раскрывающими возможные механизмы пластичности элементов центральной нервной и нервно-мышечной систем при различных функциональных состояниях.</w:t>
      </w:r>
    </w:p>
    <w:p w:rsidR="00001D6B" w:rsidRPr="00BA5EBA" w:rsidRDefault="00001D6B" w:rsidP="00372913">
      <w:pPr>
        <w:pStyle w:val="af3"/>
        <w:ind w:left="0" w:firstLine="539"/>
        <w:contextualSpacing/>
        <w:jc w:val="both"/>
        <w:rPr>
          <w:i/>
        </w:rPr>
      </w:pPr>
      <w:r w:rsidRPr="00BA5EBA">
        <w:t>Книга предназначена для нейрофизиологов, специалистов по общей и спортивной физиологии, спортивных врачей, студентов образовательных организаций высшего образования, а также для интересующихся вопросами регуляции и нарушения движений.</w:t>
      </w:r>
    </w:p>
    <w:p w:rsidR="00001D6B" w:rsidRPr="00BA5EBA" w:rsidRDefault="00001D6B" w:rsidP="00372913">
      <w:pPr>
        <w:pStyle w:val="afa"/>
        <w:ind w:firstLine="539"/>
        <w:jc w:val="both"/>
        <w:textAlignment w:val="auto"/>
        <w:rPr>
          <w:i/>
          <w:szCs w:val="24"/>
        </w:rPr>
      </w:pPr>
      <w:r w:rsidRPr="00BA5EBA">
        <w:rPr>
          <w:i/>
          <w:szCs w:val="24"/>
        </w:rPr>
        <w:t>6. Городничев, Р.М. Применение магнитной стимуляции в спорте / Р.М. Городничев, Д.А. Петров, Р.Н. Фомин, Д.К. Фомина: учебное пособие. – Великие Луки, 2007. – 95 с.</w:t>
      </w:r>
    </w:p>
    <w:p w:rsidR="00001D6B" w:rsidRPr="00BA5EBA" w:rsidRDefault="00001D6B" w:rsidP="00372913">
      <w:pPr>
        <w:spacing w:after="0" w:line="240" w:lineRule="auto"/>
        <w:ind w:firstLine="539"/>
        <w:jc w:val="both"/>
        <w:rPr>
          <w:rFonts w:ascii="Times New Roman" w:hAnsi="Times New Roman" w:cs="Times New Roman"/>
          <w:sz w:val="24"/>
          <w:szCs w:val="24"/>
        </w:rPr>
      </w:pPr>
      <w:r w:rsidRPr="00BA5EBA">
        <w:rPr>
          <w:rFonts w:ascii="Times New Roman" w:hAnsi="Times New Roman" w:cs="Times New Roman"/>
          <w:sz w:val="24"/>
          <w:szCs w:val="24"/>
        </w:rPr>
        <w:t xml:space="preserve">В учебном пособии изложены результаты фундаментальных и прикладных исследований по применению транскраниальной магнитной стимуляции головного мозга и магнитной стимуляции скелетных мышц и периферических нервов у обычных людей и спортсменов. </w:t>
      </w:r>
    </w:p>
    <w:p w:rsidR="00001D6B" w:rsidRPr="00BA5EBA" w:rsidRDefault="00001D6B" w:rsidP="00372913">
      <w:pPr>
        <w:spacing w:after="0" w:line="240" w:lineRule="auto"/>
        <w:ind w:firstLine="539"/>
        <w:jc w:val="both"/>
        <w:rPr>
          <w:rFonts w:ascii="Times New Roman" w:hAnsi="Times New Roman" w:cs="Times New Roman"/>
          <w:sz w:val="24"/>
          <w:szCs w:val="24"/>
        </w:rPr>
      </w:pPr>
      <w:r w:rsidRPr="00BA5EBA">
        <w:rPr>
          <w:rFonts w:ascii="Times New Roman" w:hAnsi="Times New Roman" w:cs="Times New Roman"/>
          <w:sz w:val="24"/>
          <w:szCs w:val="24"/>
        </w:rPr>
        <w:t>Представлены основы методики магнитной стимуляции.</w:t>
      </w:r>
    </w:p>
    <w:p w:rsidR="00001D6B" w:rsidRPr="00BA5EBA" w:rsidRDefault="00001D6B" w:rsidP="00372913">
      <w:pPr>
        <w:spacing w:after="0" w:line="240" w:lineRule="auto"/>
        <w:ind w:firstLine="539"/>
        <w:jc w:val="both"/>
        <w:rPr>
          <w:rFonts w:ascii="Times New Roman" w:hAnsi="Times New Roman" w:cs="Times New Roman"/>
          <w:sz w:val="24"/>
          <w:szCs w:val="24"/>
        </w:rPr>
      </w:pPr>
      <w:r w:rsidRPr="00BA5EBA">
        <w:rPr>
          <w:rFonts w:ascii="Times New Roman" w:hAnsi="Times New Roman" w:cs="Times New Roman"/>
          <w:sz w:val="24"/>
          <w:szCs w:val="24"/>
        </w:rPr>
        <w:t>Рассмотрены особенности вызванных моторных ответов скелетных мышц при транскраниальной магнитной стимуляции головного мозга и магнитной стимуляции периферических нервов у спортсменов, различающихся по специализации и уровню спортивного мастерства.</w:t>
      </w:r>
    </w:p>
    <w:p w:rsidR="00001D6B" w:rsidRPr="00BA5EBA" w:rsidRDefault="00001D6B" w:rsidP="00372913">
      <w:pPr>
        <w:spacing w:after="0" w:line="240" w:lineRule="auto"/>
        <w:ind w:firstLine="540"/>
        <w:rPr>
          <w:rFonts w:ascii="Times New Roman" w:hAnsi="Times New Roman" w:cs="Times New Roman"/>
          <w:sz w:val="24"/>
          <w:szCs w:val="24"/>
        </w:rPr>
      </w:pPr>
      <w:r w:rsidRPr="00BA5EBA">
        <w:rPr>
          <w:rFonts w:ascii="Times New Roman" w:hAnsi="Times New Roman" w:cs="Times New Roman"/>
          <w:sz w:val="24"/>
          <w:szCs w:val="24"/>
        </w:rPr>
        <w:lastRenderedPageBreak/>
        <w:t xml:space="preserve">Описано влияние ритмической транскраниальной магнитной стимуляции головного мозга и магнитной стимуляции скелетных мышц на развитие мышечной силы. </w:t>
      </w:r>
    </w:p>
    <w:p w:rsidR="00001D6B" w:rsidRPr="00BA5EBA" w:rsidRDefault="00001D6B" w:rsidP="00372913">
      <w:pPr>
        <w:spacing w:after="0" w:line="240" w:lineRule="auto"/>
        <w:ind w:firstLine="540"/>
        <w:rPr>
          <w:rFonts w:ascii="Times New Roman" w:hAnsi="Times New Roman" w:cs="Times New Roman"/>
          <w:sz w:val="24"/>
          <w:szCs w:val="24"/>
        </w:rPr>
      </w:pPr>
      <w:r w:rsidRPr="00BA5EBA">
        <w:rPr>
          <w:rFonts w:ascii="Times New Roman" w:hAnsi="Times New Roman" w:cs="Times New Roman"/>
          <w:sz w:val="24"/>
          <w:szCs w:val="24"/>
        </w:rPr>
        <w:t>Учебное пособие предназначено для преподавателей, аспирантов и студентов вузов физической культуры, нейрофизиологов.</w:t>
      </w:r>
    </w:p>
    <w:p w:rsidR="00001D6B" w:rsidRPr="00BA5EBA" w:rsidRDefault="00001D6B" w:rsidP="00372913">
      <w:pPr>
        <w:pStyle w:val="1"/>
        <w:spacing w:before="0"/>
        <w:rPr>
          <w:rFonts w:ascii="Times New Roman" w:hAnsi="Times New Roman" w:cs="Times New Roman"/>
          <w:color w:val="auto"/>
          <w:sz w:val="24"/>
          <w:szCs w:val="24"/>
        </w:rPr>
      </w:pPr>
      <w:bookmarkStart w:id="345" w:name="_Toc416618716"/>
      <w:r w:rsidRPr="00BA5EBA">
        <w:rPr>
          <w:rFonts w:ascii="Times New Roman" w:hAnsi="Times New Roman" w:cs="Times New Roman"/>
          <w:color w:val="auto"/>
          <w:sz w:val="24"/>
          <w:szCs w:val="24"/>
        </w:rPr>
        <w:t>МАТЕРИАЛЬНО-ТЕХНИЧЕСКОЕ ОБЕСПЕЧЕНИЕ ДИСЦИПЛИНЫ</w:t>
      </w:r>
      <w:bookmarkEnd w:id="345"/>
    </w:p>
    <w:p w:rsidR="00001D6B" w:rsidRPr="00BA5EBA" w:rsidRDefault="00001D6B" w:rsidP="00372913">
      <w:pPr>
        <w:spacing w:after="0" w:line="240" w:lineRule="auto"/>
        <w:ind w:firstLine="567"/>
        <w:jc w:val="both"/>
        <w:rPr>
          <w:rFonts w:ascii="Times New Roman" w:hAnsi="Times New Roman" w:cs="Times New Roman"/>
          <w:sz w:val="24"/>
          <w:szCs w:val="24"/>
        </w:rPr>
      </w:pPr>
      <w:r w:rsidRPr="00BA5EBA">
        <w:rPr>
          <w:rFonts w:ascii="Times New Roman" w:hAnsi="Times New Roman" w:cs="Times New Roman"/>
          <w:sz w:val="24"/>
          <w:szCs w:val="24"/>
        </w:rPr>
        <w:t>Перечень необходимых технических средств, оборудования, приборов для проведения основных форм учебного процесса:</w:t>
      </w:r>
    </w:p>
    <w:p w:rsidR="00001D6B" w:rsidRPr="00BA5EBA" w:rsidRDefault="00001D6B" w:rsidP="00372913">
      <w:pPr>
        <w:spacing w:after="0" w:line="240" w:lineRule="auto"/>
        <w:ind w:firstLine="567"/>
        <w:jc w:val="both"/>
        <w:rPr>
          <w:rFonts w:ascii="Times New Roman" w:hAnsi="Times New Roman" w:cs="Times New Roman"/>
          <w:sz w:val="24"/>
          <w:szCs w:val="24"/>
        </w:rPr>
      </w:pPr>
      <w:r w:rsidRPr="00BA5EBA">
        <w:rPr>
          <w:rFonts w:ascii="Times New Roman" w:hAnsi="Times New Roman" w:cs="Times New Roman"/>
          <w:sz w:val="24"/>
          <w:szCs w:val="24"/>
        </w:rPr>
        <w:t>для проведения лекционных занятий - специально оборудованная лекционная аудитория с мультимедийным проектором, экраном, ноутбуком, колонками (для демонстрации учебных видеороликов);</w:t>
      </w:r>
    </w:p>
    <w:p w:rsidR="00001D6B" w:rsidRPr="00BA5EBA" w:rsidRDefault="00001D6B" w:rsidP="00372913">
      <w:pPr>
        <w:spacing w:after="0" w:line="240" w:lineRule="auto"/>
        <w:ind w:firstLine="567"/>
        <w:jc w:val="both"/>
        <w:rPr>
          <w:rFonts w:ascii="Times New Roman" w:hAnsi="Times New Roman" w:cs="Times New Roman"/>
          <w:sz w:val="24"/>
          <w:szCs w:val="24"/>
        </w:rPr>
      </w:pPr>
      <w:r w:rsidRPr="00BA5EBA">
        <w:rPr>
          <w:rFonts w:ascii="Times New Roman" w:hAnsi="Times New Roman" w:cs="Times New Roman"/>
          <w:sz w:val="24"/>
          <w:szCs w:val="24"/>
        </w:rPr>
        <w:t xml:space="preserve">для проведения практических занятий – компьютерный комплекс для психофизиологического тестирования «НС-Психо Тест», разновысокие ступени (50 см и 43 см), спирометры, метроном, секундомер, кушетка, электронные пульсометры типа </w:t>
      </w:r>
      <w:r w:rsidRPr="00BA5EBA">
        <w:rPr>
          <w:rFonts w:ascii="Times New Roman" w:hAnsi="Times New Roman" w:cs="Times New Roman"/>
          <w:sz w:val="24"/>
          <w:szCs w:val="24"/>
          <w:lang w:val="en-US"/>
        </w:rPr>
        <w:t>Polar</w:t>
      </w:r>
      <w:r w:rsidRPr="00BA5EBA">
        <w:rPr>
          <w:rFonts w:ascii="Times New Roman" w:hAnsi="Times New Roman" w:cs="Times New Roman"/>
          <w:sz w:val="24"/>
          <w:szCs w:val="24"/>
        </w:rPr>
        <w:t>.</w:t>
      </w:r>
    </w:p>
    <w:p w:rsidR="00001D6B" w:rsidRPr="00BA5EBA" w:rsidRDefault="00001D6B" w:rsidP="00372913">
      <w:pPr>
        <w:pStyle w:val="af3"/>
        <w:ind w:left="0" w:firstLine="567"/>
        <w:contextualSpacing/>
        <w:jc w:val="both"/>
      </w:pPr>
      <w:r w:rsidRPr="00BA5EBA">
        <w:t>Для проведения практических занятий на базе НИИ ПСОФК – компьютерный миоанализатор «Нейро-МВП-Нейрософт».</w:t>
      </w:r>
    </w:p>
    <w:p w:rsidR="0002357C" w:rsidRDefault="0002357C">
      <w:pPr>
        <w:rPr>
          <w:rFonts w:ascii="Times New Roman" w:hAnsi="Times New Roman" w:cs="Times New Roman"/>
          <w:sz w:val="24"/>
          <w:szCs w:val="24"/>
        </w:rPr>
      </w:pPr>
      <w:r>
        <w:rPr>
          <w:rFonts w:ascii="Times New Roman" w:hAnsi="Times New Roman" w:cs="Times New Roman"/>
          <w:sz w:val="24"/>
          <w:szCs w:val="24"/>
        </w:rPr>
        <w:br w:type="page"/>
      </w:r>
    </w:p>
    <w:p w:rsidR="0002357C" w:rsidRPr="0002357C" w:rsidRDefault="0002357C" w:rsidP="0002357C">
      <w:pPr>
        <w:spacing w:after="0" w:line="240" w:lineRule="auto"/>
        <w:ind w:firstLine="567"/>
        <w:jc w:val="both"/>
        <w:rPr>
          <w:rFonts w:ascii="Times New Roman" w:hAnsi="Times New Roman" w:cs="Times New Roman"/>
          <w:sz w:val="24"/>
          <w:szCs w:val="24"/>
        </w:rPr>
      </w:pPr>
      <w:r w:rsidRPr="0002357C">
        <w:rPr>
          <w:rFonts w:ascii="Times New Roman" w:hAnsi="Times New Roman" w:cs="Times New Roman"/>
          <w:sz w:val="24"/>
          <w:szCs w:val="24"/>
        </w:rPr>
        <w:lastRenderedPageBreak/>
        <w:t>5.7. РАБОЧАЯ ПРОГРАММА ДИСЦИПЛИНЫ «Основы антидопингового обеспечения»</w:t>
      </w:r>
      <w:r>
        <w:rPr>
          <w:rFonts w:ascii="Times New Roman" w:hAnsi="Times New Roman" w:cs="Times New Roman"/>
          <w:sz w:val="24"/>
          <w:szCs w:val="24"/>
        </w:rPr>
        <w:t xml:space="preserve"> </w:t>
      </w:r>
      <w:r w:rsidRPr="0002357C">
        <w:rPr>
          <w:rFonts w:ascii="Times New Roman" w:hAnsi="Times New Roman" w:cs="Times New Roman"/>
          <w:sz w:val="24"/>
          <w:szCs w:val="24"/>
        </w:rPr>
        <w:t>образовательной программы по направлению подготовки</w:t>
      </w:r>
      <w:r>
        <w:rPr>
          <w:rFonts w:ascii="Times New Roman" w:hAnsi="Times New Roman" w:cs="Times New Roman"/>
          <w:sz w:val="24"/>
          <w:szCs w:val="24"/>
        </w:rPr>
        <w:t xml:space="preserve"> </w:t>
      </w:r>
      <w:r w:rsidRPr="0002357C">
        <w:rPr>
          <w:rFonts w:ascii="Times New Roman" w:hAnsi="Times New Roman" w:cs="Times New Roman"/>
          <w:bCs/>
          <w:sz w:val="24"/>
          <w:szCs w:val="24"/>
        </w:rPr>
        <w:t>49.03.01 «Физическая культура»</w:t>
      </w:r>
      <w:r>
        <w:rPr>
          <w:rFonts w:ascii="Times New Roman" w:hAnsi="Times New Roman" w:cs="Times New Roman"/>
          <w:bCs/>
          <w:sz w:val="24"/>
          <w:szCs w:val="24"/>
        </w:rPr>
        <w:t xml:space="preserve"> </w:t>
      </w:r>
      <w:r w:rsidRPr="0002357C">
        <w:rPr>
          <w:rFonts w:ascii="Times New Roman" w:hAnsi="Times New Roman" w:cs="Times New Roman"/>
          <w:i/>
          <w:iCs/>
          <w:sz w:val="24"/>
          <w:szCs w:val="24"/>
        </w:rPr>
        <w:t xml:space="preserve">по профилям подготовки </w:t>
      </w:r>
      <w:r w:rsidRPr="0002357C">
        <w:rPr>
          <w:rFonts w:ascii="Times New Roman" w:hAnsi="Times New Roman" w:cs="Times New Roman"/>
          <w:sz w:val="24"/>
          <w:szCs w:val="24"/>
        </w:rPr>
        <w:t xml:space="preserve">- </w:t>
      </w:r>
      <w:r w:rsidRPr="0002357C">
        <w:rPr>
          <w:rFonts w:ascii="Times New Roman" w:hAnsi="Times New Roman" w:cs="Times New Roman"/>
          <w:bCs/>
          <w:sz w:val="24"/>
          <w:szCs w:val="24"/>
        </w:rPr>
        <w:t>спортивная тренировка в избранном виде спорта</w:t>
      </w:r>
      <w:r w:rsidRPr="0002357C">
        <w:rPr>
          <w:rFonts w:ascii="Times New Roman" w:hAnsi="Times New Roman" w:cs="Times New Roman"/>
          <w:sz w:val="24"/>
          <w:szCs w:val="24"/>
        </w:rPr>
        <w:t>: легкая атлетика, спортивные игры, лыжный спорт, единоборства, гимнастика, спортивное ориентирование</w:t>
      </w:r>
    </w:p>
    <w:p w:rsidR="0002357C" w:rsidRPr="0002357C" w:rsidRDefault="0002357C" w:rsidP="0002357C">
      <w:pPr>
        <w:spacing w:after="0" w:line="240" w:lineRule="auto"/>
        <w:ind w:firstLine="567"/>
        <w:jc w:val="both"/>
        <w:rPr>
          <w:rFonts w:ascii="Times New Roman" w:hAnsi="Times New Roman" w:cs="Times New Roman"/>
          <w:sz w:val="24"/>
          <w:szCs w:val="24"/>
        </w:rPr>
      </w:pPr>
      <w:bookmarkStart w:id="346" w:name="_Toc312248281"/>
      <w:r w:rsidRPr="0002357C">
        <w:rPr>
          <w:rFonts w:ascii="Times New Roman" w:hAnsi="Times New Roman" w:cs="Times New Roman"/>
          <w:sz w:val="24"/>
          <w:szCs w:val="24"/>
        </w:rPr>
        <w:t>Форма обучения очная</w:t>
      </w:r>
      <w:bookmarkEnd w:id="346"/>
    </w:p>
    <w:p w:rsidR="0002357C" w:rsidRPr="0002357C" w:rsidRDefault="0002357C" w:rsidP="0002357C">
      <w:pPr>
        <w:spacing w:after="0" w:line="240" w:lineRule="auto"/>
        <w:ind w:firstLine="567"/>
        <w:jc w:val="both"/>
        <w:rPr>
          <w:rFonts w:ascii="Times New Roman" w:hAnsi="Times New Roman" w:cs="Times New Roman"/>
          <w:sz w:val="24"/>
          <w:szCs w:val="24"/>
        </w:rPr>
      </w:pPr>
      <w:r w:rsidRPr="0002357C">
        <w:rPr>
          <w:rFonts w:ascii="Times New Roman" w:hAnsi="Times New Roman" w:cs="Times New Roman"/>
          <w:sz w:val="24"/>
          <w:szCs w:val="24"/>
        </w:rPr>
        <w:t>Автор-разработчик:</w:t>
      </w:r>
      <w:r>
        <w:rPr>
          <w:rFonts w:ascii="Times New Roman" w:hAnsi="Times New Roman" w:cs="Times New Roman"/>
          <w:sz w:val="24"/>
          <w:szCs w:val="24"/>
        </w:rPr>
        <w:t xml:space="preserve"> </w:t>
      </w:r>
      <w:r w:rsidRPr="0002357C">
        <w:rPr>
          <w:rFonts w:ascii="Times New Roman" w:hAnsi="Times New Roman" w:cs="Times New Roman"/>
          <w:sz w:val="24"/>
          <w:szCs w:val="24"/>
        </w:rPr>
        <w:t>Андриянова Екатерина Юрьевна, доктор биологических наук, профессор кафедры физиологии и спортивной медицины</w:t>
      </w:r>
    </w:p>
    <w:p w:rsidR="0002357C" w:rsidRPr="0002357C" w:rsidRDefault="0002357C" w:rsidP="0002357C">
      <w:pPr>
        <w:pStyle w:val="1"/>
        <w:spacing w:before="0"/>
        <w:rPr>
          <w:rFonts w:ascii="Times New Roman" w:hAnsi="Times New Roman" w:cs="Times New Roman"/>
          <w:color w:val="auto"/>
          <w:sz w:val="24"/>
          <w:szCs w:val="24"/>
        </w:rPr>
      </w:pPr>
      <w:bookmarkStart w:id="347" w:name="_Toc479067213"/>
      <w:r w:rsidRPr="0002357C">
        <w:rPr>
          <w:rFonts w:ascii="Times New Roman" w:hAnsi="Times New Roman" w:cs="Times New Roman"/>
          <w:color w:val="auto"/>
          <w:sz w:val="24"/>
          <w:szCs w:val="24"/>
        </w:rPr>
        <w:t>РЕЗУЛЬТАТЫ ОБУЧЕНИЯ ПО ДИСЦИПЛИНЕ</w:t>
      </w:r>
      <w:bookmarkEnd w:id="347"/>
    </w:p>
    <w:p w:rsidR="0002357C" w:rsidRPr="0002357C" w:rsidRDefault="0002357C" w:rsidP="0002357C">
      <w:pPr>
        <w:spacing w:after="0" w:line="240" w:lineRule="auto"/>
        <w:rPr>
          <w:rFonts w:ascii="Times New Roman" w:hAnsi="Times New Roman" w:cs="Times New Roman"/>
          <w:sz w:val="24"/>
          <w:szCs w:val="24"/>
        </w:rPr>
      </w:pPr>
      <w:r w:rsidRPr="0002357C">
        <w:rPr>
          <w:rFonts w:ascii="Times New Roman" w:hAnsi="Times New Roman" w:cs="Times New Roman"/>
          <w:sz w:val="24"/>
          <w:szCs w:val="24"/>
        </w:rPr>
        <w:t>Изучение дисциплины направлено на приобретение студентом:</w:t>
      </w:r>
    </w:p>
    <w:tbl>
      <w:tblPr>
        <w:tblW w:w="5000" w:type="pct"/>
        <w:tblCellMar>
          <w:left w:w="0" w:type="dxa"/>
          <w:right w:w="0" w:type="dxa"/>
        </w:tblCellMar>
        <w:tblLook w:val="04A0"/>
      </w:tblPr>
      <w:tblGrid>
        <w:gridCol w:w="2371"/>
        <w:gridCol w:w="4314"/>
        <w:gridCol w:w="2958"/>
      </w:tblGrid>
      <w:tr w:rsidR="0002357C" w:rsidRPr="0002357C" w:rsidTr="00387177">
        <w:trPr>
          <w:trHeight w:val="1464"/>
        </w:trPr>
        <w:tc>
          <w:tcPr>
            <w:tcW w:w="1229" w:type="pct"/>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02357C" w:rsidRPr="0002357C" w:rsidRDefault="0002357C" w:rsidP="0002357C">
            <w:pPr>
              <w:spacing w:after="0" w:line="240" w:lineRule="auto"/>
              <w:rPr>
                <w:rFonts w:ascii="Times New Roman" w:hAnsi="Times New Roman" w:cs="Times New Roman"/>
                <w:b/>
                <w:sz w:val="24"/>
                <w:szCs w:val="24"/>
              </w:rPr>
            </w:pPr>
            <w:r w:rsidRPr="0002357C">
              <w:rPr>
                <w:rFonts w:ascii="Times New Roman" w:hAnsi="Times New Roman" w:cs="Times New Roman"/>
                <w:b/>
                <w:bCs/>
                <w:kern w:val="24"/>
                <w:sz w:val="24"/>
                <w:szCs w:val="24"/>
              </w:rPr>
              <w:t xml:space="preserve">Знаний: </w:t>
            </w:r>
          </w:p>
        </w:tc>
        <w:tc>
          <w:tcPr>
            <w:tcW w:w="2237" w:type="pct"/>
            <w:tcBorders>
              <w:top w:val="single" w:sz="8" w:space="0" w:color="000000"/>
              <w:left w:val="single" w:sz="8" w:space="0" w:color="000000"/>
              <w:bottom w:val="single" w:sz="8" w:space="0" w:color="000000"/>
              <w:right w:val="single" w:sz="8" w:space="0" w:color="000000"/>
            </w:tcBorders>
            <w:shd w:val="clear" w:color="auto" w:fill="FFFFFF"/>
          </w:tcPr>
          <w:p w:rsidR="0002357C" w:rsidRPr="0002357C" w:rsidRDefault="0002357C" w:rsidP="0002357C">
            <w:pPr>
              <w:spacing w:after="0" w:line="240" w:lineRule="auto"/>
              <w:rPr>
                <w:rFonts w:ascii="Times New Roman" w:eastAsia="Calibri" w:hAnsi="Times New Roman" w:cs="Times New Roman"/>
                <w:sz w:val="24"/>
                <w:szCs w:val="24"/>
              </w:rPr>
            </w:pPr>
            <w:r w:rsidRPr="0002357C">
              <w:rPr>
                <w:rFonts w:ascii="Times New Roman" w:eastAsia="Calibri" w:hAnsi="Times New Roman" w:cs="Times New Roman"/>
                <w:sz w:val="24"/>
                <w:szCs w:val="24"/>
              </w:rPr>
              <w:t>для формирования мировоззренческой позиции;</w:t>
            </w:r>
          </w:p>
          <w:p w:rsidR="0002357C" w:rsidRPr="0002357C" w:rsidRDefault="0002357C" w:rsidP="0002357C">
            <w:pPr>
              <w:spacing w:after="0" w:line="240" w:lineRule="auto"/>
              <w:rPr>
                <w:rFonts w:ascii="Times New Roman" w:eastAsia="Calibri" w:hAnsi="Times New Roman" w:cs="Times New Roman"/>
                <w:sz w:val="24"/>
                <w:szCs w:val="24"/>
              </w:rPr>
            </w:pPr>
            <w:r w:rsidRPr="0002357C">
              <w:rPr>
                <w:rFonts w:ascii="Times New Roman" w:eastAsia="Calibri" w:hAnsi="Times New Roman" w:cs="Times New Roman"/>
                <w:sz w:val="24"/>
                <w:szCs w:val="24"/>
              </w:rPr>
              <w:t>основ правовых знаний в различных сферах жизнедеятельности;</w:t>
            </w:r>
          </w:p>
          <w:p w:rsidR="0002357C" w:rsidRPr="0002357C" w:rsidRDefault="0002357C" w:rsidP="0002357C">
            <w:pPr>
              <w:spacing w:after="0" w:line="240" w:lineRule="auto"/>
              <w:rPr>
                <w:rFonts w:ascii="Times New Roman" w:eastAsia="Calibri" w:hAnsi="Times New Roman" w:cs="Times New Roman"/>
                <w:sz w:val="24"/>
                <w:szCs w:val="24"/>
              </w:rPr>
            </w:pPr>
            <w:r w:rsidRPr="0002357C">
              <w:rPr>
                <w:rFonts w:ascii="Times New Roman" w:eastAsia="Calibri" w:hAnsi="Times New Roman" w:cs="Times New Roman"/>
                <w:sz w:val="24"/>
                <w:szCs w:val="24"/>
              </w:rPr>
              <w:t>путей формирования осознанного отношения различных групп населения к физкультурно-спортивной деятельности, мотивационно-ценностных ориентаций и установки ведения здорового образа жизни;</w:t>
            </w:r>
          </w:p>
          <w:p w:rsidR="0002357C" w:rsidRPr="0002357C" w:rsidRDefault="0002357C" w:rsidP="0002357C">
            <w:pPr>
              <w:spacing w:after="0" w:line="240" w:lineRule="auto"/>
              <w:rPr>
                <w:rFonts w:ascii="Times New Roman" w:eastAsia="Calibri" w:hAnsi="Times New Roman" w:cs="Times New Roman"/>
                <w:sz w:val="24"/>
                <w:szCs w:val="24"/>
              </w:rPr>
            </w:pPr>
            <w:r w:rsidRPr="0002357C">
              <w:rPr>
                <w:rFonts w:ascii="Times New Roman" w:eastAsia="Calibri" w:hAnsi="Times New Roman" w:cs="Times New Roman"/>
                <w:sz w:val="24"/>
                <w:szCs w:val="24"/>
              </w:rPr>
              <w:t>правил осуществления пропаганды и обучения навыкам здорового образа жизни;</w:t>
            </w:r>
          </w:p>
          <w:p w:rsidR="0002357C" w:rsidRPr="0002357C" w:rsidRDefault="0002357C" w:rsidP="0002357C">
            <w:pPr>
              <w:spacing w:after="0" w:line="240" w:lineRule="auto"/>
              <w:rPr>
                <w:rFonts w:ascii="Times New Roman" w:hAnsi="Times New Roman" w:cs="Times New Roman"/>
                <w:i/>
                <w:sz w:val="24"/>
                <w:szCs w:val="24"/>
              </w:rPr>
            </w:pPr>
            <w:r w:rsidRPr="0002357C">
              <w:rPr>
                <w:rFonts w:ascii="Times New Roman" w:eastAsia="Calibri" w:hAnsi="Times New Roman" w:cs="Times New Roman"/>
                <w:sz w:val="24"/>
                <w:szCs w:val="24"/>
              </w:rPr>
              <w:t>способов формирования мотивации к занятиям избранным видом спорта, воспитания у обучающихся моральных принципов честной спортивной конкуренции</w:t>
            </w:r>
          </w:p>
        </w:tc>
        <w:tc>
          <w:tcPr>
            <w:tcW w:w="1534" w:type="pct"/>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02357C" w:rsidRPr="0002357C" w:rsidRDefault="0002357C" w:rsidP="0002357C">
            <w:pPr>
              <w:spacing w:after="0" w:line="240" w:lineRule="auto"/>
              <w:rPr>
                <w:rFonts w:ascii="Times New Roman" w:hAnsi="Times New Roman" w:cs="Times New Roman"/>
                <w:bCs/>
                <w:i/>
                <w:iCs/>
                <w:kern w:val="24"/>
                <w:sz w:val="24"/>
                <w:szCs w:val="24"/>
              </w:rPr>
            </w:pPr>
            <w:r w:rsidRPr="0002357C">
              <w:rPr>
                <w:rFonts w:ascii="Times New Roman" w:hAnsi="Times New Roman" w:cs="Times New Roman"/>
                <w:bCs/>
                <w:i/>
                <w:iCs/>
                <w:kern w:val="24"/>
                <w:sz w:val="24"/>
                <w:szCs w:val="24"/>
              </w:rPr>
              <w:t>ОК-1</w:t>
            </w:r>
          </w:p>
          <w:p w:rsidR="0002357C" w:rsidRPr="0002357C" w:rsidRDefault="0002357C" w:rsidP="0002357C">
            <w:pPr>
              <w:spacing w:after="0" w:line="240" w:lineRule="auto"/>
              <w:rPr>
                <w:rFonts w:ascii="Times New Roman" w:hAnsi="Times New Roman" w:cs="Times New Roman"/>
                <w:bCs/>
                <w:i/>
                <w:iCs/>
                <w:kern w:val="24"/>
                <w:sz w:val="24"/>
                <w:szCs w:val="24"/>
              </w:rPr>
            </w:pPr>
          </w:p>
          <w:p w:rsidR="0002357C" w:rsidRPr="0002357C" w:rsidRDefault="0002357C" w:rsidP="0002357C">
            <w:pPr>
              <w:spacing w:after="0" w:line="240" w:lineRule="auto"/>
              <w:rPr>
                <w:rFonts w:ascii="Times New Roman" w:hAnsi="Times New Roman" w:cs="Times New Roman"/>
                <w:bCs/>
                <w:i/>
                <w:iCs/>
                <w:kern w:val="24"/>
                <w:sz w:val="24"/>
                <w:szCs w:val="24"/>
              </w:rPr>
            </w:pPr>
            <w:r w:rsidRPr="0002357C">
              <w:rPr>
                <w:rFonts w:ascii="Times New Roman" w:hAnsi="Times New Roman" w:cs="Times New Roman"/>
                <w:bCs/>
                <w:i/>
                <w:iCs/>
                <w:kern w:val="24"/>
                <w:sz w:val="24"/>
                <w:szCs w:val="24"/>
              </w:rPr>
              <w:t>ОК-4</w:t>
            </w:r>
          </w:p>
          <w:p w:rsidR="0002357C" w:rsidRPr="0002357C" w:rsidRDefault="0002357C" w:rsidP="0002357C">
            <w:pPr>
              <w:spacing w:after="0" w:line="240" w:lineRule="auto"/>
              <w:rPr>
                <w:rFonts w:ascii="Times New Roman" w:hAnsi="Times New Roman" w:cs="Times New Roman"/>
                <w:bCs/>
                <w:i/>
                <w:iCs/>
                <w:kern w:val="24"/>
                <w:sz w:val="24"/>
                <w:szCs w:val="24"/>
              </w:rPr>
            </w:pPr>
          </w:p>
          <w:p w:rsidR="0002357C" w:rsidRPr="0002357C" w:rsidRDefault="0002357C" w:rsidP="0002357C">
            <w:pPr>
              <w:spacing w:after="0" w:line="240" w:lineRule="auto"/>
              <w:rPr>
                <w:rFonts w:ascii="Times New Roman" w:hAnsi="Times New Roman" w:cs="Times New Roman"/>
                <w:bCs/>
                <w:i/>
                <w:iCs/>
                <w:kern w:val="24"/>
                <w:sz w:val="24"/>
                <w:szCs w:val="24"/>
              </w:rPr>
            </w:pPr>
          </w:p>
          <w:p w:rsidR="0002357C" w:rsidRPr="0002357C" w:rsidRDefault="0002357C" w:rsidP="0002357C">
            <w:pPr>
              <w:spacing w:after="0" w:line="240" w:lineRule="auto"/>
              <w:rPr>
                <w:rFonts w:ascii="Times New Roman" w:hAnsi="Times New Roman" w:cs="Times New Roman"/>
                <w:bCs/>
                <w:i/>
                <w:iCs/>
                <w:kern w:val="24"/>
                <w:sz w:val="24"/>
                <w:szCs w:val="24"/>
              </w:rPr>
            </w:pPr>
            <w:r w:rsidRPr="0002357C">
              <w:rPr>
                <w:rFonts w:ascii="Times New Roman" w:hAnsi="Times New Roman" w:cs="Times New Roman"/>
                <w:bCs/>
                <w:i/>
                <w:iCs/>
                <w:kern w:val="24"/>
                <w:sz w:val="24"/>
                <w:szCs w:val="24"/>
              </w:rPr>
              <w:t>ОПК-10</w:t>
            </w:r>
          </w:p>
          <w:p w:rsidR="0002357C" w:rsidRPr="0002357C" w:rsidRDefault="0002357C" w:rsidP="0002357C">
            <w:pPr>
              <w:spacing w:after="0" w:line="240" w:lineRule="auto"/>
              <w:rPr>
                <w:rFonts w:ascii="Times New Roman" w:hAnsi="Times New Roman" w:cs="Times New Roman"/>
                <w:i/>
                <w:sz w:val="24"/>
                <w:szCs w:val="24"/>
              </w:rPr>
            </w:pPr>
          </w:p>
          <w:p w:rsidR="0002357C" w:rsidRPr="0002357C" w:rsidRDefault="0002357C" w:rsidP="0002357C">
            <w:pPr>
              <w:spacing w:after="0" w:line="240" w:lineRule="auto"/>
              <w:rPr>
                <w:rFonts w:ascii="Times New Roman" w:hAnsi="Times New Roman" w:cs="Times New Roman"/>
                <w:i/>
                <w:sz w:val="24"/>
                <w:szCs w:val="24"/>
              </w:rPr>
            </w:pPr>
          </w:p>
          <w:p w:rsidR="0002357C" w:rsidRPr="0002357C" w:rsidRDefault="0002357C" w:rsidP="0002357C">
            <w:pPr>
              <w:spacing w:after="0" w:line="240" w:lineRule="auto"/>
              <w:rPr>
                <w:rFonts w:ascii="Times New Roman" w:hAnsi="Times New Roman" w:cs="Times New Roman"/>
                <w:i/>
                <w:sz w:val="24"/>
                <w:szCs w:val="24"/>
              </w:rPr>
            </w:pPr>
          </w:p>
          <w:p w:rsidR="0002357C" w:rsidRPr="0002357C" w:rsidRDefault="0002357C" w:rsidP="0002357C">
            <w:pPr>
              <w:spacing w:after="0" w:line="240" w:lineRule="auto"/>
              <w:rPr>
                <w:rFonts w:ascii="Times New Roman" w:hAnsi="Times New Roman" w:cs="Times New Roman"/>
                <w:i/>
                <w:sz w:val="24"/>
                <w:szCs w:val="24"/>
              </w:rPr>
            </w:pPr>
          </w:p>
          <w:p w:rsidR="0002357C" w:rsidRPr="0002357C" w:rsidRDefault="0002357C" w:rsidP="0002357C">
            <w:pPr>
              <w:spacing w:after="0" w:line="240" w:lineRule="auto"/>
              <w:rPr>
                <w:rFonts w:ascii="Times New Roman" w:hAnsi="Times New Roman" w:cs="Times New Roman"/>
                <w:i/>
                <w:sz w:val="24"/>
                <w:szCs w:val="24"/>
              </w:rPr>
            </w:pPr>
          </w:p>
          <w:p w:rsidR="0002357C" w:rsidRPr="0002357C" w:rsidRDefault="0002357C" w:rsidP="0002357C">
            <w:pPr>
              <w:spacing w:after="0" w:line="240" w:lineRule="auto"/>
              <w:rPr>
                <w:rFonts w:ascii="Times New Roman" w:hAnsi="Times New Roman" w:cs="Times New Roman"/>
                <w:i/>
                <w:sz w:val="24"/>
                <w:szCs w:val="24"/>
              </w:rPr>
            </w:pPr>
            <w:r w:rsidRPr="0002357C">
              <w:rPr>
                <w:rFonts w:ascii="Times New Roman" w:hAnsi="Times New Roman" w:cs="Times New Roman"/>
                <w:i/>
                <w:sz w:val="24"/>
                <w:szCs w:val="24"/>
              </w:rPr>
              <w:t>ПК-6</w:t>
            </w:r>
          </w:p>
          <w:p w:rsidR="0002357C" w:rsidRPr="0002357C" w:rsidRDefault="0002357C" w:rsidP="0002357C">
            <w:pPr>
              <w:spacing w:after="0" w:line="240" w:lineRule="auto"/>
              <w:rPr>
                <w:rFonts w:ascii="Times New Roman" w:hAnsi="Times New Roman" w:cs="Times New Roman"/>
                <w:i/>
                <w:sz w:val="24"/>
                <w:szCs w:val="24"/>
              </w:rPr>
            </w:pPr>
          </w:p>
          <w:p w:rsidR="0002357C" w:rsidRPr="0002357C" w:rsidRDefault="0002357C" w:rsidP="0002357C">
            <w:pPr>
              <w:spacing w:after="0" w:line="240" w:lineRule="auto"/>
              <w:rPr>
                <w:rFonts w:ascii="Times New Roman" w:hAnsi="Times New Roman" w:cs="Times New Roman"/>
                <w:i/>
                <w:sz w:val="24"/>
                <w:szCs w:val="24"/>
              </w:rPr>
            </w:pPr>
          </w:p>
          <w:p w:rsidR="0002357C" w:rsidRPr="0002357C" w:rsidRDefault="0002357C" w:rsidP="0002357C">
            <w:pPr>
              <w:spacing w:after="0" w:line="240" w:lineRule="auto"/>
              <w:rPr>
                <w:rFonts w:ascii="Times New Roman" w:hAnsi="Times New Roman" w:cs="Times New Roman"/>
                <w:i/>
                <w:sz w:val="24"/>
                <w:szCs w:val="24"/>
              </w:rPr>
            </w:pPr>
            <w:r w:rsidRPr="0002357C">
              <w:rPr>
                <w:rFonts w:ascii="Times New Roman" w:hAnsi="Times New Roman" w:cs="Times New Roman"/>
                <w:i/>
                <w:sz w:val="24"/>
                <w:szCs w:val="24"/>
              </w:rPr>
              <w:t>ПК-9</w:t>
            </w:r>
          </w:p>
        </w:tc>
      </w:tr>
      <w:tr w:rsidR="0002357C" w:rsidRPr="0002357C" w:rsidTr="00387177">
        <w:trPr>
          <w:trHeight w:val="1474"/>
        </w:trPr>
        <w:tc>
          <w:tcPr>
            <w:tcW w:w="1229" w:type="pct"/>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02357C" w:rsidRPr="0002357C" w:rsidRDefault="0002357C" w:rsidP="0002357C">
            <w:pPr>
              <w:spacing w:after="0" w:line="240" w:lineRule="auto"/>
              <w:rPr>
                <w:rFonts w:ascii="Times New Roman" w:hAnsi="Times New Roman" w:cs="Times New Roman"/>
                <w:b/>
                <w:sz w:val="24"/>
                <w:szCs w:val="24"/>
              </w:rPr>
            </w:pPr>
            <w:r w:rsidRPr="0002357C">
              <w:rPr>
                <w:rFonts w:ascii="Times New Roman" w:hAnsi="Times New Roman" w:cs="Times New Roman"/>
                <w:b/>
                <w:bCs/>
                <w:kern w:val="24"/>
                <w:sz w:val="24"/>
                <w:szCs w:val="24"/>
              </w:rPr>
              <w:t xml:space="preserve">Умений: </w:t>
            </w:r>
          </w:p>
        </w:tc>
        <w:tc>
          <w:tcPr>
            <w:tcW w:w="2237" w:type="pct"/>
            <w:tcBorders>
              <w:top w:val="single" w:sz="8" w:space="0" w:color="000000"/>
              <w:left w:val="single" w:sz="8" w:space="0" w:color="000000"/>
              <w:bottom w:val="single" w:sz="8" w:space="0" w:color="000000"/>
              <w:right w:val="single" w:sz="8" w:space="0" w:color="000000"/>
            </w:tcBorders>
            <w:shd w:val="clear" w:color="auto" w:fill="FFFFFF"/>
          </w:tcPr>
          <w:p w:rsidR="0002357C" w:rsidRPr="0002357C" w:rsidRDefault="0002357C" w:rsidP="0002357C">
            <w:pPr>
              <w:spacing w:after="0" w:line="240" w:lineRule="auto"/>
              <w:rPr>
                <w:rFonts w:ascii="Times New Roman" w:eastAsia="Calibri" w:hAnsi="Times New Roman" w:cs="Times New Roman"/>
                <w:sz w:val="24"/>
                <w:szCs w:val="24"/>
              </w:rPr>
            </w:pPr>
            <w:r w:rsidRPr="0002357C">
              <w:rPr>
                <w:rFonts w:ascii="Times New Roman" w:eastAsia="Calibri" w:hAnsi="Times New Roman" w:cs="Times New Roman"/>
                <w:sz w:val="24"/>
                <w:szCs w:val="24"/>
              </w:rPr>
              <w:t>формировать собственную мировоззренческую позицию;</w:t>
            </w:r>
          </w:p>
          <w:p w:rsidR="0002357C" w:rsidRPr="0002357C" w:rsidRDefault="0002357C" w:rsidP="0002357C">
            <w:pPr>
              <w:spacing w:after="0" w:line="240" w:lineRule="auto"/>
              <w:rPr>
                <w:rFonts w:ascii="Times New Roman" w:eastAsia="Calibri" w:hAnsi="Times New Roman" w:cs="Times New Roman"/>
                <w:sz w:val="24"/>
                <w:szCs w:val="24"/>
              </w:rPr>
            </w:pPr>
            <w:r w:rsidRPr="0002357C">
              <w:rPr>
                <w:rFonts w:ascii="Times New Roman" w:eastAsia="Calibri" w:hAnsi="Times New Roman" w:cs="Times New Roman"/>
                <w:sz w:val="24"/>
                <w:szCs w:val="24"/>
              </w:rPr>
              <w:t>использовать основы правовых знаний в различных сферах жизнедеятельности;</w:t>
            </w:r>
          </w:p>
          <w:p w:rsidR="0002357C" w:rsidRPr="0002357C" w:rsidRDefault="0002357C" w:rsidP="0002357C">
            <w:pPr>
              <w:spacing w:after="0" w:line="240" w:lineRule="auto"/>
              <w:rPr>
                <w:rFonts w:ascii="Times New Roman" w:eastAsia="Calibri" w:hAnsi="Times New Roman" w:cs="Times New Roman"/>
                <w:sz w:val="24"/>
                <w:szCs w:val="24"/>
              </w:rPr>
            </w:pPr>
            <w:r w:rsidRPr="0002357C">
              <w:rPr>
                <w:rFonts w:ascii="Times New Roman" w:eastAsia="Calibri" w:hAnsi="Times New Roman" w:cs="Times New Roman"/>
                <w:sz w:val="24"/>
                <w:szCs w:val="24"/>
              </w:rPr>
              <w:t>формировать осознанное отношение различных групп населения к физкультурно-спортивной деятельности, мотивационно-ценностные ориентации и установки ведения здорового образа жизни;</w:t>
            </w:r>
          </w:p>
          <w:p w:rsidR="0002357C" w:rsidRPr="0002357C" w:rsidRDefault="0002357C" w:rsidP="0002357C">
            <w:pPr>
              <w:spacing w:after="0" w:line="240" w:lineRule="auto"/>
              <w:rPr>
                <w:rFonts w:ascii="Times New Roman" w:eastAsia="Calibri" w:hAnsi="Times New Roman" w:cs="Times New Roman"/>
                <w:sz w:val="24"/>
                <w:szCs w:val="24"/>
              </w:rPr>
            </w:pPr>
            <w:r w:rsidRPr="0002357C">
              <w:rPr>
                <w:rFonts w:ascii="Times New Roman" w:eastAsia="Calibri" w:hAnsi="Times New Roman" w:cs="Times New Roman"/>
                <w:sz w:val="24"/>
                <w:szCs w:val="24"/>
              </w:rPr>
              <w:t>осуществлять пропаганду и обучение навыкам здорового образа жизни;</w:t>
            </w:r>
          </w:p>
          <w:p w:rsidR="0002357C" w:rsidRPr="0002357C" w:rsidRDefault="0002357C" w:rsidP="0002357C">
            <w:pPr>
              <w:spacing w:after="0" w:line="240" w:lineRule="auto"/>
              <w:rPr>
                <w:rFonts w:ascii="Times New Roman" w:hAnsi="Times New Roman" w:cs="Times New Roman"/>
                <w:sz w:val="24"/>
                <w:szCs w:val="24"/>
              </w:rPr>
            </w:pPr>
            <w:r w:rsidRPr="0002357C">
              <w:rPr>
                <w:rFonts w:ascii="Times New Roman" w:eastAsia="Calibri" w:hAnsi="Times New Roman" w:cs="Times New Roman"/>
                <w:sz w:val="24"/>
                <w:szCs w:val="24"/>
              </w:rPr>
              <w:t>формировать мотивацию к занятиям избранным видом спорта, воспитывать у обучающихся моральные принципы честной спортивной конкуренции</w:t>
            </w:r>
          </w:p>
        </w:tc>
        <w:tc>
          <w:tcPr>
            <w:tcW w:w="1534" w:type="pct"/>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02357C" w:rsidRPr="0002357C" w:rsidRDefault="0002357C" w:rsidP="0002357C">
            <w:pPr>
              <w:spacing w:after="0" w:line="240" w:lineRule="auto"/>
              <w:rPr>
                <w:rFonts w:ascii="Times New Roman" w:hAnsi="Times New Roman" w:cs="Times New Roman"/>
                <w:bCs/>
                <w:i/>
                <w:iCs/>
                <w:kern w:val="24"/>
                <w:sz w:val="24"/>
                <w:szCs w:val="24"/>
              </w:rPr>
            </w:pPr>
            <w:r w:rsidRPr="0002357C">
              <w:rPr>
                <w:rFonts w:ascii="Times New Roman" w:hAnsi="Times New Roman" w:cs="Times New Roman"/>
                <w:bCs/>
                <w:i/>
                <w:iCs/>
                <w:kern w:val="24"/>
                <w:sz w:val="24"/>
                <w:szCs w:val="24"/>
              </w:rPr>
              <w:t>ОК-1</w:t>
            </w:r>
          </w:p>
          <w:p w:rsidR="0002357C" w:rsidRPr="0002357C" w:rsidRDefault="0002357C" w:rsidP="0002357C">
            <w:pPr>
              <w:spacing w:after="0" w:line="240" w:lineRule="auto"/>
              <w:rPr>
                <w:rFonts w:ascii="Times New Roman" w:hAnsi="Times New Roman" w:cs="Times New Roman"/>
                <w:bCs/>
                <w:i/>
                <w:iCs/>
                <w:kern w:val="24"/>
                <w:sz w:val="24"/>
                <w:szCs w:val="24"/>
              </w:rPr>
            </w:pPr>
          </w:p>
          <w:p w:rsidR="0002357C" w:rsidRPr="0002357C" w:rsidRDefault="0002357C" w:rsidP="0002357C">
            <w:pPr>
              <w:spacing w:after="0" w:line="240" w:lineRule="auto"/>
              <w:rPr>
                <w:rFonts w:ascii="Times New Roman" w:hAnsi="Times New Roman" w:cs="Times New Roman"/>
                <w:bCs/>
                <w:i/>
                <w:iCs/>
                <w:kern w:val="24"/>
                <w:sz w:val="24"/>
                <w:szCs w:val="24"/>
              </w:rPr>
            </w:pPr>
            <w:r w:rsidRPr="0002357C">
              <w:rPr>
                <w:rFonts w:ascii="Times New Roman" w:hAnsi="Times New Roman" w:cs="Times New Roman"/>
                <w:bCs/>
                <w:i/>
                <w:iCs/>
                <w:kern w:val="24"/>
                <w:sz w:val="24"/>
                <w:szCs w:val="24"/>
              </w:rPr>
              <w:t>ОК-4</w:t>
            </w:r>
          </w:p>
          <w:p w:rsidR="0002357C" w:rsidRPr="0002357C" w:rsidRDefault="0002357C" w:rsidP="0002357C">
            <w:pPr>
              <w:spacing w:after="0" w:line="240" w:lineRule="auto"/>
              <w:rPr>
                <w:rFonts w:ascii="Times New Roman" w:hAnsi="Times New Roman" w:cs="Times New Roman"/>
                <w:bCs/>
                <w:i/>
                <w:iCs/>
                <w:kern w:val="24"/>
                <w:sz w:val="24"/>
                <w:szCs w:val="24"/>
              </w:rPr>
            </w:pPr>
          </w:p>
          <w:p w:rsidR="0002357C" w:rsidRPr="0002357C" w:rsidRDefault="0002357C" w:rsidP="0002357C">
            <w:pPr>
              <w:spacing w:after="0" w:line="240" w:lineRule="auto"/>
              <w:rPr>
                <w:rFonts w:ascii="Times New Roman" w:hAnsi="Times New Roman" w:cs="Times New Roman"/>
                <w:bCs/>
                <w:i/>
                <w:iCs/>
                <w:kern w:val="24"/>
                <w:sz w:val="24"/>
                <w:szCs w:val="24"/>
              </w:rPr>
            </w:pPr>
          </w:p>
          <w:p w:rsidR="0002357C" w:rsidRPr="0002357C" w:rsidRDefault="0002357C" w:rsidP="0002357C">
            <w:pPr>
              <w:spacing w:after="0" w:line="240" w:lineRule="auto"/>
              <w:rPr>
                <w:rFonts w:ascii="Times New Roman" w:hAnsi="Times New Roman" w:cs="Times New Roman"/>
                <w:bCs/>
                <w:i/>
                <w:iCs/>
                <w:kern w:val="24"/>
                <w:sz w:val="24"/>
                <w:szCs w:val="24"/>
              </w:rPr>
            </w:pPr>
            <w:r w:rsidRPr="0002357C">
              <w:rPr>
                <w:rFonts w:ascii="Times New Roman" w:hAnsi="Times New Roman" w:cs="Times New Roman"/>
                <w:bCs/>
                <w:i/>
                <w:iCs/>
                <w:kern w:val="24"/>
                <w:sz w:val="24"/>
                <w:szCs w:val="24"/>
              </w:rPr>
              <w:t>ОПК-10</w:t>
            </w:r>
          </w:p>
          <w:p w:rsidR="0002357C" w:rsidRPr="0002357C" w:rsidRDefault="0002357C" w:rsidP="0002357C">
            <w:pPr>
              <w:spacing w:after="0" w:line="240" w:lineRule="auto"/>
              <w:rPr>
                <w:rFonts w:ascii="Times New Roman" w:hAnsi="Times New Roman" w:cs="Times New Roman"/>
                <w:i/>
                <w:sz w:val="24"/>
                <w:szCs w:val="24"/>
              </w:rPr>
            </w:pPr>
          </w:p>
          <w:p w:rsidR="0002357C" w:rsidRPr="0002357C" w:rsidRDefault="0002357C" w:rsidP="0002357C">
            <w:pPr>
              <w:spacing w:after="0" w:line="240" w:lineRule="auto"/>
              <w:rPr>
                <w:rFonts w:ascii="Times New Roman" w:hAnsi="Times New Roman" w:cs="Times New Roman"/>
                <w:i/>
                <w:sz w:val="24"/>
                <w:szCs w:val="24"/>
              </w:rPr>
            </w:pPr>
          </w:p>
          <w:p w:rsidR="0002357C" w:rsidRPr="0002357C" w:rsidRDefault="0002357C" w:rsidP="0002357C">
            <w:pPr>
              <w:spacing w:after="0" w:line="240" w:lineRule="auto"/>
              <w:rPr>
                <w:rFonts w:ascii="Times New Roman" w:hAnsi="Times New Roman" w:cs="Times New Roman"/>
                <w:i/>
                <w:sz w:val="24"/>
                <w:szCs w:val="24"/>
              </w:rPr>
            </w:pPr>
          </w:p>
          <w:p w:rsidR="0002357C" w:rsidRPr="0002357C" w:rsidRDefault="0002357C" w:rsidP="0002357C">
            <w:pPr>
              <w:spacing w:after="0" w:line="240" w:lineRule="auto"/>
              <w:rPr>
                <w:rFonts w:ascii="Times New Roman" w:hAnsi="Times New Roman" w:cs="Times New Roman"/>
                <w:i/>
                <w:sz w:val="24"/>
                <w:szCs w:val="24"/>
              </w:rPr>
            </w:pPr>
          </w:p>
          <w:p w:rsidR="0002357C" w:rsidRPr="0002357C" w:rsidRDefault="0002357C" w:rsidP="0002357C">
            <w:pPr>
              <w:spacing w:after="0" w:line="240" w:lineRule="auto"/>
              <w:rPr>
                <w:rFonts w:ascii="Times New Roman" w:hAnsi="Times New Roman" w:cs="Times New Roman"/>
                <w:i/>
                <w:sz w:val="24"/>
                <w:szCs w:val="24"/>
              </w:rPr>
            </w:pPr>
          </w:p>
          <w:p w:rsidR="0002357C" w:rsidRPr="0002357C" w:rsidRDefault="0002357C" w:rsidP="0002357C">
            <w:pPr>
              <w:spacing w:after="0" w:line="240" w:lineRule="auto"/>
              <w:rPr>
                <w:rFonts w:ascii="Times New Roman" w:hAnsi="Times New Roman" w:cs="Times New Roman"/>
                <w:i/>
                <w:sz w:val="24"/>
                <w:szCs w:val="24"/>
              </w:rPr>
            </w:pPr>
            <w:r w:rsidRPr="0002357C">
              <w:rPr>
                <w:rFonts w:ascii="Times New Roman" w:hAnsi="Times New Roman" w:cs="Times New Roman"/>
                <w:i/>
                <w:sz w:val="24"/>
                <w:szCs w:val="24"/>
              </w:rPr>
              <w:t>ПК-6</w:t>
            </w:r>
          </w:p>
          <w:p w:rsidR="0002357C" w:rsidRPr="0002357C" w:rsidRDefault="0002357C" w:rsidP="0002357C">
            <w:pPr>
              <w:spacing w:after="0" w:line="240" w:lineRule="auto"/>
              <w:rPr>
                <w:rFonts w:ascii="Times New Roman" w:hAnsi="Times New Roman" w:cs="Times New Roman"/>
                <w:i/>
                <w:sz w:val="24"/>
                <w:szCs w:val="24"/>
              </w:rPr>
            </w:pPr>
          </w:p>
          <w:p w:rsidR="0002357C" w:rsidRPr="0002357C" w:rsidRDefault="0002357C" w:rsidP="0002357C">
            <w:pPr>
              <w:spacing w:after="0" w:line="240" w:lineRule="auto"/>
              <w:rPr>
                <w:rFonts w:ascii="Times New Roman" w:hAnsi="Times New Roman" w:cs="Times New Roman"/>
                <w:i/>
                <w:sz w:val="24"/>
                <w:szCs w:val="24"/>
              </w:rPr>
            </w:pPr>
          </w:p>
          <w:p w:rsidR="0002357C" w:rsidRPr="0002357C" w:rsidRDefault="0002357C" w:rsidP="0002357C">
            <w:pPr>
              <w:spacing w:after="0" w:line="240" w:lineRule="auto"/>
              <w:rPr>
                <w:rFonts w:ascii="Times New Roman" w:hAnsi="Times New Roman" w:cs="Times New Roman"/>
                <w:sz w:val="24"/>
                <w:szCs w:val="24"/>
              </w:rPr>
            </w:pPr>
            <w:r w:rsidRPr="0002357C">
              <w:rPr>
                <w:rFonts w:ascii="Times New Roman" w:hAnsi="Times New Roman" w:cs="Times New Roman"/>
                <w:i/>
                <w:sz w:val="24"/>
                <w:szCs w:val="24"/>
              </w:rPr>
              <w:t>ПК-9</w:t>
            </w:r>
          </w:p>
        </w:tc>
      </w:tr>
      <w:tr w:rsidR="0002357C" w:rsidRPr="0002357C" w:rsidTr="00387177">
        <w:trPr>
          <w:trHeight w:val="1184"/>
        </w:trPr>
        <w:tc>
          <w:tcPr>
            <w:tcW w:w="1229" w:type="pct"/>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02357C" w:rsidRPr="0002357C" w:rsidRDefault="0002357C" w:rsidP="0002357C">
            <w:pPr>
              <w:spacing w:after="0" w:line="240" w:lineRule="auto"/>
              <w:rPr>
                <w:rFonts w:ascii="Times New Roman" w:hAnsi="Times New Roman" w:cs="Times New Roman"/>
                <w:b/>
                <w:sz w:val="24"/>
                <w:szCs w:val="24"/>
              </w:rPr>
            </w:pPr>
            <w:r w:rsidRPr="0002357C">
              <w:rPr>
                <w:rFonts w:ascii="Times New Roman" w:hAnsi="Times New Roman" w:cs="Times New Roman"/>
                <w:b/>
                <w:bCs/>
                <w:kern w:val="24"/>
                <w:sz w:val="24"/>
                <w:szCs w:val="24"/>
              </w:rPr>
              <w:t xml:space="preserve">Навыков и/или опыта деятельности: </w:t>
            </w:r>
          </w:p>
        </w:tc>
        <w:tc>
          <w:tcPr>
            <w:tcW w:w="2237" w:type="pct"/>
            <w:tcBorders>
              <w:top w:val="single" w:sz="8" w:space="0" w:color="000000"/>
              <w:left w:val="single" w:sz="8" w:space="0" w:color="000000"/>
              <w:bottom w:val="single" w:sz="8" w:space="0" w:color="000000"/>
              <w:right w:val="single" w:sz="8" w:space="0" w:color="000000"/>
            </w:tcBorders>
            <w:shd w:val="clear" w:color="auto" w:fill="FFFFFF"/>
          </w:tcPr>
          <w:p w:rsidR="0002357C" w:rsidRPr="0002357C" w:rsidRDefault="0002357C" w:rsidP="0002357C">
            <w:pPr>
              <w:spacing w:after="0" w:line="240" w:lineRule="auto"/>
              <w:rPr>
                <w:rFonts w:ascii="Times New Roman" w:eastAsia="Calibri" w:hAnsi="Times New Roman" w:cs="Times New Roman"/>
                <w:sz w:val="24"/>
                <w:szCs w:val="24"/>
              </w:rPr>
            </w:pPr>
            <w:r w:rsidRPr="0002357C">
              <w:rPr>
                <w:rFonts w:ascii="Times New Roman" w:eastAsia="Calibri" w:hAnsi="Times New Roman" w:cs="Times New Roman"/>
                <w:sz w:val="24"/>
                <w:szCs w:val="24"/>
              </w:rPr>
              <w:t>формирования мировоззренческой позиции;</w:t>
            </w:r>
          </w:p>
          <w:p w:rsidR="0002357C" w:rsidRPr="0002357C" w:rsidRDefault="0002357C" w:rsidP="0002357C">
            <w:pPr>
              <w:spacing w:after="0" w:line="240" w:lineRule="auto"/>
              <w:rPr>
                <w:rFonts w:ascii="Times New Roman" w:eastAsia="Calibri" w:hAnsi="Times New Roman" w:cs="Times New Roman"/>
                <w:sz w:val="24"/>
                <w:szCs w:val="24"/>
              </w:rPr>
            </w:pPr>
            <w:r w:rsidRPr="0002357C">
              <w:rPr>
                <w:rFonts w:ascii="Times New Roman" w:eastAsia="Calibri" w:hAnsi="Times New Roman" w:cs="Times New Roman"/>
                <w:sz w:val="24"/>
                <w:szCs w:val="24"/>
              </w:rPr>
              <w:t>использования правовых знаний в различных сферах жизнедеятельности;</w:t>
            </w:r>
          </w:p>
          <w:p w:rsidR="0002357C" w:rsidRPr="0002357C" w:rsidRDefault="0002357C" w:rsidP="0002357C">
            <w:pPr>
              <w:spacing w:after="0" w:line="240" w:lineRule="auto"/>
              <w:rPr>
                <w:rFonts w:ascii="Times New Roman" w:eastAsia="Calibri" w:hAnsi="Times New Roman" w:cs="Times New Roman"/>
                <w:sz w:val="24"/>
                <w:szCs w:val="24"/>
              </w:rPr>
            </w:pPr>
            <w:r w:rsidRPr="0002357C">
              <w:rPr>
                <w:rFonts w:ascii="Times New Roman" w:eastAsia="Calibri" w:hAnsi="Times New Roman" w:cs="Times New Roman"/>
                <w:sz w:val="24"/>
                <w:szCs w:val="24"/>
              </w:rPr>
              <w:t xml:space="preserve">формирования осознанного отношения различных групп населения к </w:t>
            </w:r>
            <w:r w:rsidRPr="0002357C">
              <w:rPr>
                <w:rFonts w:ascii="Times New Roman" w:eastAsia="Calibri" w:hAnsi="Times New Roman" w:cs="Times New Roman"/>
                <w:sz w:val="24"/>
                <w:szCs w:val="24"/>
              </w:rPr>
              <w:lastRenderedPageBreak/>
              <w:t>физкультурно-спортивной деятельности, мотивационно-ценностных ориентацийи установки ведения здорового образа жизни;</w:t>
            </w:r>
          </w:p>
          <w:p w:rsidR="0002357C" w:rsidRPr="0002357C" w:rsidRDefault="0002357C" w:rsidP="0002357C">
            <w:pPr>
              <w:spacing w:after="0" w:line="240" w:lineRule="auto"/>
              <w:rPr>
                <w:rFonts w:ascii="Times New Roman" w:eastAsia="Calibri" w:hAnsi="Times New Roman" w:cs="Times New Roman"/>
                <w:sz w:val="24"/>
                <w:szCs w:val="24"/>
              </w:rPr>
            </w:pPr>
            <w:r w:rsidRPr="0002357C">
              <w:rPr>
                <w:rFonts w:ascii="Times New Roman" w:eastAsia="Calibri" w:hAnsi="Times New Roman" w:cs="Times New Roman"/>
                <w:sz w:val="24"/>
                <w:szCs w:val="24"/>
              </w:rPr>
              <w:t>осуществления пропаганды и обучения навыкам здорового образа жизни;</w:t>
            </w:r>
          </w:p>
          <w:p w:rsidR="0002357C" w:rsidRPr="0002357C" w:rsidRDefault="0002357C" w:rsidP="0002357C">
            <w:pPr>
              <w:spacing w:after="0" w:line="240" w:lineRule="auto"/>
              <w:rPr>
                <w:rFonts w:ascii="Times New Roman" w:hAnsi="Times New Roman" w:cs="Times New Roman"/>
                <w:sz w:val="24"/>
                <w:szCs w:val="24"/>
              </w:rPr>
            </w:pPr>
            <w:r w:rsidRPr="0002357C">
              <w:rPr>
                <w:rFonts w:ascii="Times New Roman" w:eastAsia="Calibri" w:hAnsi="Times New Roman" w:cs="Times New Roman"/>
                <w:sz w:val="24"/>
                <w:szCs w:val="24"/>
              </w:rPr>
              <w:t>формирования мотивации к занятиям избранным видом спорта, воспитания у обучающихся моральных принципов честной спортивной конкуренции</w:t>
            </w:r>
          </w:p>
        </w:tc>
        <w:tc>
          <w:tcPr>
            <w:tcW w:w="1534" w:type="pct"/>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02357C" w:rsidRPr="0002357C" w:rsidRDefault="0002357C" w:rsidP="0002357C">
            <w:pPr>
              <w:spacing w:after="0" w:line="240" w:lineRule="auto"/>
              <w:rPr>
                <w:rFonts w:ascii="Times New Roman" w:hAnsi="Times New Roman" w:cs="Times New Roman"/>
                <w:bCs/>
                <w:i/>
                <w:iCs/>
                <w:kern w:val="24"/>
                <w:sz w:val="24"/>
                <w:szCs w:val="24"/>
              </w:rPr>
            </w:pPr>
            <w:r w:rsidRPr="0002357C">
              <w:rPr>
                <w:rFonts w:ascii="Times New Roman" w:hAnsi="Times New Roman" w:cs="Times New Roman"/>
                <w:bCs/>
                <w:i/>
                <w:iCs/>
                <w:kern w:val="24"/>
                <w:sz w:val="24"/>
                <w:szCs w:val="24"/>
              </w:rPr>
              <w:lastRenderedPageBreak/>
              <w:t>ОК-1</w:t>
            </w:r>
          </w:p>
          <w:p w:rsidR="0002357C" w:rsidRPr="0002357C" w:rsidRDefault="0002357C" w:rsidP="0002357C">
            <w:pPr>
              <w:spacing w:after="0" w:line="240" w:lineRule="auto"/>
              <w:rPr>
                <w:rFonts w:ascii="Times New Roman" w:hAnsi="Times New Roman" w:cs="Times New Roman"/>
                <w:bCs/>
                <w:i/>
                <w:iCs/>
                <w:kern w:val="24"/>
                <w:sz w:val="24"/>
                <w:szCs w:val="24"/>
              </w:rPr>
            </w:pPr>
          </w:p>
          <w:p w:rsidR="0002357C" w:rsidRPr="0002357C" w:rsidRDefault="0002357C" w:rsidP="0002357C">
            <w:pPr>
              <w:spacing w:after="0" w:line="240" w:lineRule="auto"/>
              <w:rPr>
                <w:rFonts w:ascii="Times New Roman" w:hAnsi="Times New Roman" w:cs="Times New Roman"/>
                <w:bCs/>
                <w:i/>
                <w:iCs/>
                <w:kern w:val="24"/>
                <w:sz w:val="24"/>
                <w:szCs w:val="24"/>
              </w:rPr>
            </w:pPr>
            <w:r w:rsidRPr="0002357C">
              <w:rPr>
                <w:rFonts w:ascii="Times New Roman" w:hAnsi="Times New Roman" w:cs="Times New Roman"/>
                <w:bCs/>
                <w:i/>
                <w:iCs/>
                <w:kern w:val="24"/>
                <w:sz w:val="24"/>
                <w:szCs w:val="24"/>
              </w:rPr>
              <w:t>ОК-4</w:t>
            </w:r>
          </w:p>
          <w:p w:rsidR="0002357C" w:rsidRPr="0002357C" w:rsidRDefault="0002357C" w:rsidP="0002357C">
            <w:pPr>
              <w:spacing w:after="0" w:line="240" w:lineRule="auto"/>
              <w:rPr>
                <w:rFonts w:ascii="Times New Roman" w:hAnsi="Times New Roman" w:cs="Times New Roman"/>
                <w:bCs/>
                <w:i/>
                <w:iCs/>
                <w:kern w:val="24"/>
                <w:sz w:val="24"/>
                <w:szCs w:val="24"/>
              </w:rPr>
            </w:pPr>
          </w:p>
          <w:p w:rsidR="0002357C" w:rsidRPr="0002357C" w:rsidRDefault="0002357C" w:rsidP="0002357C">
            <w:pPr>
              <w:spacing w:after="0" w:line="240" w:lineRule="auto"/>
              <w:rPr>
                <w:rFonts w:ascii="Times New Roman" w:hAnsi="Times New Roman" w:cs="Times New Roman"/>
                <w:bCs/>
                <w:i/>
                <w:iCs/>
                <w:kern w:val="24"/>
                <w:sz w:val="24"/>
                <w:szCs w:val="24"/>
              </w:rPr>
            </w:pPr>
          </w:p>
          <w:p w:rsidR="0002357C" w:rsidRPr="0002357C" w:rsidRDefault="0002357C" w:rsidP="0002357C">
            <w:pPr>
              <w:spacing w:after="0" w:line="240" w:lineRule="auto"/>
              <w:rPr>
                <w:rFonts w:ascii="Times New Roman" w:hAnsi="Times New Roman" w:cs="Times New Roman"/>
                <w:bCs/>
                <w:i/>
                <w:iCs/>
                <w:kern w:val="24"/>
                <w:sz w:val="24"/>
                <w:szCs w:val="24"/>
              </w:rPr>
            </w:pPr>
            <w:r w:rsidRPr="0002357C">
              <w:rPr>
                <w:rFonts w:ascii="Times New Roman" w:hAnsi="Times New Roman" w:cs="Times New Roman"/>
                <w:bCs/>
                <w:i/>
                <w:iCs/>
                <w:kern w:val="24"/>
                <w:sz w:val="24"/>
                <w:szCs w:val="24"/>
              </w:rPr>
              <w:t>ОПК-10</w:t>
            </w:r>
          </w:p>
          <w:p w:rsidR="0002357C" w:rsidRPr="0002357C" w:rsidRDefault="0002357C" w:rsidP="0002357C">
            <w:pPr>
              <w:spacing w:after="0" w:line="240" w:lineRule="auto"/>
              <w:rPr>
                <w:rFonts w:ascii="Times New Roman" w:hAnsi="Times New Roman" w:cs="Times New Roman"/>
                <w:i/>
                <w:sz w:val="24"/>
                <w:szCs w:val="24"/>
              </w:rPr>
            </w:pPr>
          </w:p>
          <w:p w:rsidR="0002357C" w:rsidRPr="0002357C" w:rsidRDefault="0002357C" w:rsidP="0002357C">
            <w:pPr>
              <w:spacing w:after="0" w:line="240" w:lineRule="auto"/>
              <w:rPr>
                <w:rFonts w:ascii="Times New Roman" w:hAnsi="Times New Roman" w:cs="Times New Roman"/>
                <w:i/>
                <w:sz w:val="24"/>
                <w:szCs w:val="24"/>
              </w:rPr>
            </w:pPr>
          </w:p>
          <w:p w:rsidR="0002357C" w:rsidRPr="0002357C" w:rsidRDefault="0002357C" w:rsidP="0002357C">
            <w:pPr>
              <w:spacing w:after="0" w:line="240" w:lineRule="auto"/>
              <w:rPr>
                <w:rFonts w:ascii="Times New Roman" w:hAnsi="Times New Roman" w:cs="Times New Roman"/>
                <w:i/>
                <w:sz w:val="24"/>
                <w:szCs w:val="24"/>
              </w:rPr>
            </w:pPr>
          </w:p>
          <w:p w:rsidR="0002357C" w:rsidRPr="0002357C" w:rsidRDefault="0002357C" w:rsidP="0002357C">
            <w:pPr>
              <w:spacing w:after="0" w:line="240" w:lineRule="auto"/>
              <w:rPr>
                <w:rFonts w:ascii="Times New Roman" w:hAnsi="Times New Roman" w:cs="Times New Roman"/>
                <w:i/>
                <w:sz w:val="24"/>
                <w:szCs w:val="24"/>
              </w:rPr>
            </w:pPr>
          </w:p>
          <w:p w:rsidR="0002357C" w:rsidRPr="0002357C" w:rsidRDefault="0002357C" w:rsidP="0002357C">
            <w:pPr>
              <w:spacing w:after="0" w:line="240" w:lineRule="auto"/>
              <w:rPr>
                <w:rFonts w:ascii="Times New Roman" w:hAnsi="Times New Roman" w:cs="Times New Roman"/>
                <w:i/>
                <w:sz w:val="24"/>
                <w:szCs w:val="24"/>
              </w:rPr>
            </w:pPr>
          </w:p>
          <w:p w:rsidR="0002357C" w:rsidRPr="0002357C" w:rsidRDefault="0002357C" w:rsidP="0002357C">
            <w:pPr>
              <w:spacing w:after="0" w:line="240" w:lineRule="auto"/>
              <w:rPr>
                <w:rFonts w:ascii="Times New Roman" w:hAnsi="Times New Roman" w:cs="Times New Roman"/>
                <w:i/>
                <w:sz w:val="24"/>
                <w:szCs w:val="24"/>
              </w:rPr>
            </w:pPr>
            <w:r w:rsidRPr="0002357C">
              <w:rPr>
                <w:rFonts w:ascii="Times New Roman" w:hAnsi="Times New Roman" w:cs="Times New Roman"/>
                <w:i/>
                <w:sz w:val="24"/>
                <w:szCs w:val="24"/>
              </w:rPr>
              <w:t>ПК-6</w:t>
            </w:r>
          </w:p>
          <w:p w:rsidR="0002357C" w:rsidRPr="0002357C" w:rsidRDefault="0002357C" w:rsidP="0002357C">
            <w:pPr>
              <w:spacing w:after="0" w:line="240" w:lineRule="auto"/>
              <w:rPr>
                <w:rFonts w:ascii="Times New Roman" w:hAnsi="Times New Roman" w:cs="Times New Roman"/>
                <w:i/>
                <w:sz w:val="24"/>
                <w:szCs w:val="24"/>
              </w:rPr>
            </w:pPr>
          </w:p>
          <w:p w:rsidR="0002357C" w:rsidRPr="0002357C" w:rsidRDefault="0002357C" w:rsidP="0002357C">
            <w:pPr>
              <w:spacing w:after="0" w:line="240" w:lineRule="auto"/>
              <w:rPr>
                <w:rFonts w:ascii="Times New Roman" w:hAnsi="Times New Roman" w:cs="Times New Roman"/>
                <w:i/>
                <w:sz w:val="24"/>
                <w:szCs w:val="24"/>
              </w:rPr>
            </w:pPr>
          </w:p>
          <w:p w:rsidR="0002357C" w:rsidRPr="0002357C" w:rsidRDefault="0002357C" w:rsidP="0002357C">
            <w:pPr>
              <w:spacing w:after="0" w:line="240" w:lineRule="auto"/>
              <w:rPr>
                <w:rFonts w:ascii="Times New Roman" w:hAnsi="Times New Roman" w:cs="Times New Roman"/>
                <w:sz w:val="24"/>
                <w:szCs w:val="24"/>
              </w:rPr>
            </w:pPr>
            <w:r w:rsidRPr="0002357C">
              <w:rPr>
                <w:rFonts w:ascii="Times New Roman" w:hAnsi="Times New Roman" w:cs="Times New Roman"/>
                <w:i/>
                <w:sz w:val="24"/>
                <w:szCs w:val="24"/>
              </w:rPr>
              <w:t>ПК-9</w:t>
            </w:r>
          </w:p>
        </w:tc>
      </w:tr>
    </w:tbl>
    <w:p w:rsidR="0002357C" w:rsidRPr="0002357C" w:rsidRDefault="0002357C" w:rsidP="0002357C">
      <w:pPr>
        <w:spacing w:after="0" w:line="240" w:lineRule="auto"/>
        <w:rPr>
          <w:rFonts w:ascii="Times New Roman" w:hAnsi="Times New Roman" w:cs="Times New Roman"/>
          <w:sz w:val="24"/>
          <w:szCs w:val="24"/>
        </w:rPr>
      </w:pPr>
    </w:p>
    <w:p w:rsidR="0002357C" w:rsidRPr="0002357C" w:rsidRDefault="0002357C" w:rsidP="0002357C">
      <w:pPr>
        <w:pStyle w:val="1"/>
        <w:spacing w:before="0"/>
        <w:rPr>
          <w:rFonts w:ascii="Times New Roman" w:hAnsi="Times New Roman" w:cs="Times New Roman"/>
          <w:color w:val="auto"/>
          <w:sz w:val="24"/>
          <w:szCs w:val="24"/>
        </w:rPr>
      </w:pPr>
      <w:bookmarkStart w:id="348" w:name="_Toc479067214"/>
      <w:r w:rsidRPr="0002357C">
        <w:rPr>
          <w:rFonts w:ascii="Times New Roman" w:hAnsi="Times New Roman" w:cs="Times New Roman"/>
          <w:color w:val="auto"/>
          <w:sz w:val="24"/>
          <w:szCs w:val="24"/>
        </w:rPr>
        <w:t>МЕСТО ДИСЦИПЛИНЫ В СТРУКТУРЕ ОБРАЗОВАТЕЛЬНОЙ ПРОГРАММЫ</w:t>
      </w:r>
      <w:bookmarkEnd w:id="348"/>
    </w:p>
    <w:p w:rsidR="0002357C" w:rsidRPr="0002357C" w:rsidRDefault="0002357C" w:rsidP="0002357C">
      <w:pPr>
        <w:spacing w:after="0" w:line="240" w:lineRule="auto"/>
        <w:ind w:firstLine="567"/>
        <w:jc w:val="both"/>
        <w:rPr>
          <w:rFonts w:ascii="Times New Roman" w:hAnsi="Times New Roman" w:cs="Times New Roman"/>
          <w:i/>
          <w:sz w:val="24"/>
          <w:szCs w:val="24"/>
        </w:rPr>
      </w:pPr>
      <w:r w:rsidRPr="0002357C">
        <w:rPr>
          <w:rFonts w:ascii="Times New Roman" w:hAnsi="Times New Roman" w:cs="Times New Roman"/>
          <w:sz w:val="24"/>
          <w:szCs w:val="24"/>
        </w:rPr>
        <w:t xml:space="preserve">Дисциплина относится к разделу «факультативные дисциплины» учебного плана образовательной программы. В соответствии с учебным планом дисциплина изучается на 3 курсе при обучении в очной форме (6 семестр). Вид промежуточной аттестации: зачёт. Для успешного освоения дисциплины необходимы входные знания, умения и навыки студента, полученные по следующим дисциплинам: </w:t>
      </w:r>
      <w:r w:rsidRPr="0002357C">
        <w:rPr>
          <w:rFonts w:ascii="Times New Roman" w:hAnsi="Times New Roman" w:cs="Times New Roman"/>
          <w:i/>
          <w:sz w:val="24"/>
          <w:szCs w:val="24"/>
        </w:rPr>
        <w:t>основы медицинских знаний, анатомия, биохимия, физиология, спортивная медицина.</w:t>
      </w:r>
    </w:p>
    <w:p w:rsidR="0002357C" w:rsidRPr="0002357C" w:rsidRDefault="0002357C" w:rsidP="0002357C">
      <w:pPr>
        <w:pStyle w:val="1"/>
        <w:spacing w:before="0"/>
        <w:rPr>
          <w:rFonts w:ascii="Times New Roman" w:hAnsi="Times New Roman" w:cs="Times New Roman"/>
          <w:color w:val="auto"/>
          <w:sz w:val="24"/>
          <w:szCs w:val="24"/>
        </w:rPr>
      </w:pPr>
      <w:bookmarkStart w:id="349" w:name="_Toc479067215"/>
      <w:r w:rsidRPr="0002357C">
        <w:rPr>
          <w:rFonts w:ascii="Times New Roman" w:hAnsi="Times New Roman" w:cs="Times New Roman"/>
          <w:color w:val="auto"/>
          <w:sz w:val="24"/>
          <w:szCs w:val="24"/>
        </w:rPr>
        <w:t>ОБЪЕМ ДИСЦИПЛИНЫ И ВИДЫ УЧЕБНОЙ РАБОТЫ</w:t>
      </w:r>
      <w:bookmarkEnd w:id="349"/>
    </w:p>
    <w:tbl>
      <w:tblPr>
        <w:tblW w:w="5052" w:type="pct"/>
        <w:tblCellMar>
          <w:left w:w="0" w:type="dxa"/>
          <w:right w:w="0" w:type="dxa"/>
        </w:tblCellMar>
        <w:tblLook w:val="04A0"/>
      </w:tblPr>
      <w:tblGrid>
        <w:gridCol w:w="3989"/>
        <w:gridCol w:w="1256"/>
        <w:gridCol w:w="824"/>
        <w:gridCol w:w="426"/>
        <w:gridCol w:w="429"/>
        <w:gridCol w:w="429"/>
        <w:gridCol w:w="492"/>
        <w:gridCol w:w="454"/>
        <w:gridCol w:w="427"/>
        <w:gridCol w:w="427"/>
        <w:gridCol w:w="419"/>
      </w:tblGrid>
      <w:tr w:rsidR="0002357C" w:rsidRPr="0002357C" w:rsidTr="0002357C">
        <w:trPr>
          <w:trHeight w:val="647"/>
        </w:trPr>
        <w:tc>
          <w:tcPr>
            <w:tcW w:w="2740" w:type="pct"/>
            <w:gridSpan w:val="2"/>
            <w:vMerge w:val="restar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02357C" w:rsidRPr="0002357C" w:rsidRDefault="0002357C" w:rsidP="0002357C">
            <w:pPr>
              <w:spacing w:after="0" w:line="240" w:lineRule="auto"/>
              <w:jc w:val="center"/>
              <w:rPr>
                <w:rFonts w:ascii="Times New Roman" w:hAnsi="Times New Roman" w:cs="Times New Roman"/>
                <w:i/>
                <w:sz w:val="24"/>
                <w:szCs w:val="24"/>
              </w:rPr>
            </w:pPr>
            <w:r w:rsidRPr="0002357C">
              <w:rPr>
                <w:rFonts w:ascii="Times New Roman" w:hAnsi="Times New Roman" w:cs="Times New Roman"/>
                <w:b/>
                <w:bCs/>
                <w:i/>
                <w:sz w:val="24"/>
                <w:szCs w:val="24"/>
              </w:rPr>
              <w:t>Вид учебной работы</w:t>
            </w:r>
          </w:p>
        </w:tc>
        <w:tc>
          <w:tcPr>
            <w:tcW w:w="430" w:type="pct"/>
            <w:vMerge w:val="restar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02357C" w:rsidRPr="0002357C" w:rsidRDefault="0002357C" w:rsidP="0002357C">
            <w:pPr>
              <w:spacing w:after="0" w:line="240" w:lineRule="auto"/>
              <w:jc w:val="center"/>
              <w:rPr>
                <w:rFonts w:ascii="Times New Roman" w:hAnsi="Times New Roman" w:cs="Times New Roman"/>
                <w:i/>
                <w:sz w:val="24"/>
                <w:szCs w:val="24"/>
              </w:rPr>
            </w:pPr>
            <w:r w:rsidRPr="0002357C">
              <w:rPr>
                <w:rFonts w:ascii="Times New Roman" w:hAnsi="Times New Roman" w:cs="Times New Roman"/>
                <w:b/>
                <w:bCs/>
                <w:i/>
                <w:sz w:val="24"/>
                <w:szCs w:val="24"/>
              </w:rPr>
              <w:t>Всего часов</w:t>
            </w:r>
          </w:p>
        </w:tc>
        <w:tc>
          <w:tcPr>
            <w:tcW w:w="1829" w:type="pct"/>
            <w:gridSpan w:val="8"/>
            <w:tcBorders>
              <w:top w:val="single" w:sz="8" w:space="0" w:color="000000"/>
              <w:left w:val="single" w:sz="8" w:space="0" w:color="000000"/>
              <w:bottom w:val="single" w:sz="8" w:space="0" w:color="000000"/>
              <w:right w:val="single" w:sz="8" w:space="0" w:color="000000"/>
            </w:tcBorders>
            <w:shd w:val="clear" w:color="auto" w:fill="FFFFFF"/>
          </w:tcPr>
          <w:p w:rsidR="0002357C" w:rsidRPr="0002357C" w:rsidRDefault="0002357C" w:rsidP="0002357C">
            <w:pPr>
              <w:spacing w:after="0" w:line="240" w:lineRule="auto"/>
              <w:jc w:val="center"/>
              <w:rPr>
                <w:rFonts w:ascii="Times New Roman" w:hAnsi="Times New Roman" w:cs="Times New Roman"/>
                <w:b/>
                <w:bCs/>
                <w:i/>
                <w:sz w:val="24"/>
                <w:szCs w:val="24"/>
              </w:rPr>
            </w:pPr>
            <w:r w:rsidRPr="0002357C">
              <w:rPr>
                <w:rFonts w:ascii="Times New Roman" w:hAnsi="Times New Roman" w:cs="Times New Roman"/>
                <w:b/>
                <w:bCs/>
                <w:i/>
                <w:sz w:val="24"/>
                <w:szCs w:val="24"/>
              </w:rPr>
              <w:t>Семестры</w:t>
            </w:r>
          </w:p>
          <w:p w:rsidR="0002357C" w:rsidRPr="0002357C" w:rsidRDefault="0002357C" w:rsidP="0002357C">
            <w:pPr>
              <w:spacing w:after="0" w:line="240" w:lineRule="auto"/>
              <w:jc w:val="center"/>
              <w:rPr>
                <w:rFonts w:ascii="Times New Roman" w:hAnsi="Times New Roman" w:cs="Times New Roman"/>
                <w:i/>
                <w:sz w:val="24"/>
                <w:szCs w:val="24"/>
              </w:rPr>
            </w:pPr>
          </w:p>
        </w:tc>
      </w:tr>
      <w:tr w:rsidR="0002357C" w:rsidRPr="0002357C" w:rsidTr="0002357C">
        <w:trPr>
          <w:trHeight w:val="478"/>
        </w:trPr>
        <w:tc>
          <w:tcPr>
            <w:tcW w:w="2740" w:type="pct"/>
            <w:gridSpan w:val="2"/>
            <w:vMerge/>
            <w:tcBorders>
              <w:top w:val="single" w:sz="8" w:space="0" w:color="000000"/>
              <w:left w:val="single" w:sz="8" w:space="0" w:color="000000"/>
              <w:bottom w:val="single" w:sz="8" w:space="0" w:color="000000"/>
              <w:right w:val="single" w:sz="8" w:space="0" w:color="000000"/>
            </w:tcBorders>
            <w:vAlign w:val="center"/>
            <w:hideMark/>
          </w:tcPr>
          <w:p w:rsidR="0002357C" w:rsidRPr="0002357C" w:rsidRDefault="0002357C" w:rsidP="0002357C">
            <w:pPr>
              <w:spacing w:after="0" w:line="240" w:lineRule="auto"/>
              <w:jc w:val="center"/>
              <w:rPr>
                <w:rFonts w:ascii="Times New Roman" w:hAnsi="Times New Roman" w:cs="Times New Roman"/>
                <w:i/>
                <w:sz w:val="24"/>
                <w:szCs w:val="24"/>
              </w:rPr>
            </w:pPr>
          </w:p>
        </w:tc>
        <w:tc>
          <w:tcPr>
            <w:tcW w:w="430" w:type="pct"/>
            <w:vMerge/>
            <w:tcBorders>
              <w:top w:val="single" w:sz="8" w:space="0" w:color="000000"/>
              <w:left w:val="single" w:sz="8" w:space="0" w:color="000000"/>
              <w:bottom w:val="single" w:sz="8" w:space="0" w:color="000000"/>
              <w:right w:val="single" w:sz="8" w:space="0" w:color="000000"/>
            </w:tcBorders>
            <w:vAlign w:val="center"/>
            <w:hideMark/>
          </w:tcPr>
          <w:p w:rsidR="0002357C" w:rsidRPr="0002357C" w:rsidRDefault="0002357C" w:rsidP="0002357C">
            <w:pPr>
              <w:spacing w:after="0" w:line="240" w:lineRule="auto"/>
              <w:jc w:val="center"/>
              <w:rPr>
                <w:rFonts w:ascii="Times New Roman" w:hAnsi="Times New Roman" w:cs="Times New Roman"/>
                <w:i/>
                <w:sz w:val="24"/>
                <w:szCs w:val="24"/>
              </w:rPr>
            </w:pPr>
          </w:p>
        </w:tc>
        <w:tc>
          <w:tcPr>
            <w:tcW w:w="223"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02357C" w:rsidRPr="0002357C" w:rsidRDefault="0002357C" w:rsidP="0002357C">
            <w:pPr>
              <w:spacing w:after="0" w:line="240" w:lineRule="auto"/>
              <w:jc w:val="center"/>
              <w:rPr>
                <w:rFonts w:ascii="Times New Roman" w:hAnsi="Times New Roman" w:cs="Times New Roman"/>
                <w:i/>
                <w:sz w:val="24"/>
                <w:szCs w:val="24"/>
              </w:rPr>
            </w:pPr>
            <w:r w:rsidRPr="0002357C">
              <w:rPr>
                <w:rFonts w:ascii="Times New Roman" w:hAnsi="Times New Roman" w:cs="Times New Roman"/>
                <w:i/>
                <w:sz w:val="24"/>
                <w:szCs w:val="24"/>
              </w:rPr>
              <w:t>1</w:t>
            </w:r>
          </w:p>
        </w:tc>
        <w:tc>
          <w:tcPr>
            <w:tcW w:w="224"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02357C" w:rsidRPr="0002357C" w:rsidRDefault="0002357C" w:rsidP="0002357C">
            <w:pPr>
              <w:spacing w:after="0" w:line="240" w:lineRule="auto"/>
              <w:jc w:val="center"/>
              <w:rPr>
                <w:rFonts w:ascii="Times New Roman" w:hAnsi="Times New Roman" w:cs="Times New Roman"/>
                <w:i/>
                <w:sz w:val="24"/>
                <w:szCs w:val="24"/>
              </w:rPr>
            </w:pPr>
            <w:r w:rsidRPr="0002357C">
              <w:rPr>
                <w:rFonts w:ascii="Times New Roman" w:hAnsi="Times New Roman" w:cs="Times New Roman"/>
                <w:i/>
                <w:sz w:val="24"/>
                <w:szCs w:val="24"/>
              </w:rPr>
              <w:t>2</w:t>
            </w:r>
          </w:p>
        </w:tc>
        <w:tc>
          <w:tcPr>
            <w:tcW w:w="224"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02357C" w:rsidRPr="0002357C" w:rsidRDefault="0002357C" w:rsidP="0002357C">
            <w:pPr>
              <w:spacing w:after="0" w:line="240" w:lineRule="auto"/>
              <w:jc w:val="center"/>
              <w:rPr>
                <w:rFonts w:ascii="Times New Roman" w:hAnsi="Times New Roman" w:cs="Times New Roman"/>
                <w:i/>
                <w:sz w:val="24"/>
                <w:szCs w:val="24"/>
              </w:rPr>
            </w:pPr>
            <w:r w:rsidRPr="0002357C">
              <w:rPr>
                <w:rFonts w:ascii="Times New Roman" w:hAnsi="Times New Roman" w:cs="Times New Roman"/>
                <w:i/>
                <w:sz w:val="24"/>
                <w:szCs w:val="24"/>
              </w:rPr>
              <w:t>3</w:t>
            </w:r>
          </w:p>
        </w:tc>
        <w:tc>
          <w:tcPr>
            <w:tcW w:w="257"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02357C" w:rsidRPr="0002357C" w:rsidRDefault="0002357C" w:rsidP="0002357C">
            <w:pPr>
              <w:spacing w:after="0" w:line="240" w:lineRule="auto"/>
              <w:jc w:val="center"/>
              <w:rPr>
                <w:rFonts w:ascii="Times New Roman" w:hAnsi="Times New Roman" w:cs="Times New Roman"/>
                <w:i/>
                <w:sz w:val="24"/>
                <w:szCs w:val="24"/>
              </w:rPr>
            </w:pPr>
            <w:r w:rsidRPr="0002357C">
              <w:rPr>
                <w:rFonts w:ascii="Times New Roman" w:hAnsi="Times New Roman" w:cs="Times New Roman"/>
                <w:i/>
                <w:sz w:val="24"/>
                <w:szCs w:val="24"/>
              </w:rPr>
              <w:t>4</w:t>
            </w:r>
          </w:p>
        </w:tc>
        <w:tc>
          <w:tcPr>
            <w:tcW w:w="237"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02357C" w:rsidRPr="0002357C" w:rsidRDefault="0002357C" w:rsidP="0002357C">
            <w:pPr>
              <w:spacing w:after="0" w:line="240" w:lineRule="auto"/>
              <w:jc w:val="center"/>
              <w:rPr>
                <w:rFonts w:ascii="Times New Roman" w:hAnsi="Times New Roman" w:cs="Times New Roman"/>
                <w:i/>
                <w:sz w:val="24"/>
                <w:szCs w:val="24"/>
              </w:rPr>
            </w:pPr>
            <w:r w:rsidRPr="0002357C">
              <w:rPr>
                <w:rFonts w:ascii="Times New Roman" w:hAnsi="Times New Roman" w:cs="Times New Roman"/>
                <w:i/>
                <w:sz w:val="24"/>
                <w:szCs w:val="24"/>
              </w:rPr>
              <w:t>5</w:t>
            </w:r>
          </w:p>
        </w:tc>
        <w:tc>
          <w:tcPr>
            <w:tcW w:w="223"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02357C" w:rsidRPr="0002357C" w:rsidRDefault="0002357C" w:rsidP="0002357C">
            <w:pPr>
              <w:spacing w:after="0" w:line="240" w:lineRule="auto"/>
              <w:jc w:val="center"/>
              <w:rPr>
                <w:rFonts w:ascii="Times New Roman" w:hAnsi="Times New Roman" w:cs="Times New Roman"/>
                <w:i/>
                <w:sz w:val="24"/>
                <w:szCs w:val="24"/>
              </w:rPr>
            </w:pPr>
            <w:r w:rsidRPr="0002357C">
              <w:rPr>
                <w:rFonts w:ascii="Times New Roman" w:hAnsi="Times New Roman" w:cs="Times New Roman"/>
                <w:i/>
                <w:sz w:val="24"/>
                <w:szCs w:val="24"/>
              </w:rPr>
              <w:t>6</w:t>
            </w:r>
          </w:p>
        </w:tc>
        <w:tc>
          <w:tcPr>
            <w:tcW w:w="223"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02357C" w:rsidRPr="0002357C" w:rsidRDefault="0002357C" w:rsidP="0002357C">
            <w:pPr>
              <w:spacing w:after="0" w:line="240" w:lineRule="auto"/>
              <w:jc w:val="center"/>
              <w:rPr>
                <w:rFonts w:ascii="Times New Roman" w:hAnsi="Times New Roman" w:cs="Times New Roman"/>
                <w:i/>
                <w:sz w:val="24"/>
                <w:szCs w:val="24"/>
              </w:rPr>
            </w:pPr>
            <w:r w:rsidRPr="0002357C">
              <w:rPr>
                <w:rFonts w:ascii="Times New Roman" w:hAnsi="Times New Roman" w:cs="Times New Roman"/>
                <w:i/>
                <w:sz w:val="24"/>
                <w:szCs w:val="24"/>
              </w:rPr>
              <w:t>7</w:t>
            </w:r>
          </w:p>
        </w:tc>
        <w:tc>
          <w:tcPr>
            <w:tcW w:w="219"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02357C" w:rsidRPr="0002357C" w:rsidRDefault="0002357C" w:rsidP="0002357C">
            <w:pPr>
              <w:spacing w:after="0" w:line="240" w:lineRule="auto"/>
              <w:jc w:val="center"/>
              <w:rPr>
                <w:rFonts w:ascii="Times New Roman" w:hAnsi="Times New Roman" w:cs="Times New Roman"/>
                <w:i/>
                <w:sz w:val="24"/>
                <w:szCs w:val="24"/>
              </w:rPr>
            </w:pPr>
            <w:r w:rsidRPr="0002357C">
              <w:rPr>
                <w:rFonts w:ascii="Times New Roman" w:hAnsi="Times New Roman" w:cs="Times New Roman"/>
                <w:i/>
                <w:sz w:val="24"/>
                <w:szCs w:val="24"/>
              </w:rPr>
              <w:t>8</w:t>
            </w:r>
          </w:p>
        </w:tc>
      </w:tr>
      <w:tr w:rsidR="0002357C" w:rsidRPr="0002357C" w:rsidTr="0002357C">
        <w:trPr>
          <w:trHeight w:val="647"/>
        </w:trPr>
        <w:tc>
          <w:tcPr>
            <w:tcW w:w="2740" w:type="pct"/>
            <w:gridSpan w:val="2"/>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02357C" w:rsidRPr="0002357C" w:rsidRDefault="0002357C" w:rsidP="0002357C">
            <w:pPr>
              <w:spacing w:after="0" w:line="240" w:lineRule="auto"/>
              <w:jc w:val="both"/>
              <w:rPr>
                <w:rFonts w:ascii="Times New Roman" w:hAnsi="Times New Roman" w:cs="Times New Roman"/>
                <w:i/>
                <w:sz w:val="24"/>
                <w:szCs w:val="24"/>
              </w:rPr>
            </w:pPr>
            <w:r w:rsidRPr="0002357C">
              <w:rPr>
                <w:rFonts w:ascii="Times New Roman" w:hAnsi="Times New Roman" w:cs="Times New Roman"/>
                <w:b/>
                <w:bCs/>
                <w:i/>
                <w:sz w:val="24"/>
                <w:szCs w:val="24"/>
              </w:rPr>
              <w:t xml:space="preserve">Контактная работа преподавателей с обучающимися </w:t>
            </w:r>
          </w:p>
        </w:tc>
        <w:tc>
          <w:tcPr>
            <w:tcW w:w="430"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02357C" w:rsidRPr="0002357C" w:rsidRDefault="0002357C" w:rsidP="0002357C">
            <w:pPr>
              <w:spacing w:after="0" w:line="240" w:lineRule="auto"/>
              <w:jc w:val="both"/>
              <w:rPr>
                <w:rFonts w:ascii="Times New Roman" w:hAnsi="Times New Roman" w:cs="Times New Roman"/>
                <w:i/>
                <w:sz w:val="24"/>
                <w:szCs w:val="24"/>
              </w:rPr>
            </w:pPr>
            <w:r w:rsidRPr="0002357C">
              <w:rPr>
                <w:rFonts w:ascii="Times New Roman" w:hAnsi="Times New Roman" w:cs="Times New Roman"/>
                <w:i/>
                <w:sz w:val="24"/>
                <w:szCs w:val="24"/>
              </w:rPr>
              <w:t>18</w:t>
            </w:r>
          </w:p>
        </w:tc>
        <w:tc>
          <w:tcPr>
            <w:tcW w:w="223"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02357C" w:rsidRPr="0002357C" w:rsidRDefault="0002357C" w:rsidP="0002357C">
            <w:pPr>
              <w:spacing w:after="0" w:line="240" w:lineRule="auto"/>
              <w:jc w:val="both"/>
              <w:rPr>
                <w:rFonts w:ascii="Times New Roman" w:hAnsi="Times New Roman" w:cs="Times New Roman"/>
                <w:i/>
                <w:sz w:val="24"/>
                <w:szCs w:val="24"/>
              </w:rPr>
            </w:pPr>
          </w:p>
        </w:tc>
        <w:tc>
          <w:tcPr>
            <w:tcW w:w="224"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02357C" w:rsidRPr="0002357C" w:rsidRDefault="0002357C" w:rsidP="0002357C">
            <w:pPr>
              <w:spacing w:after="0" w:line="240" w:lineRule="auto"/>
              <w:jc w:val="both"/>
              <w:rPr>
                <w:rFonts w:ascii="Times New Roman" w:hAnsi="Times New Roman" w:cs="Times New Roman"/>
                <w:i/>
                <w:sz w:val="24"/>
                <w:szCs w:val="24"/>
              </w:rPr>
            </w:pPr>
          </w:p>
        </w:tc>
        <w:tc>
          <w:tcPr>
            <w:tcW w:w="224"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02357C" w:rsidRPr="0002357C" w:rsidRDefault="0002357C" w:rsidP="0002357C">
            <w:pPr>
              <w:spacing w:after="0" w:line="240" w:lineRule="auto"/>
              <w:jc w:val="both"/>
              <w:rPr>
                <w:rFonts w:ascii="Times New Roman" w:hAnsi="Times New Roman" w:cs="Times New Roman"/>
                <w:i/>
                <w:sz w:val="24"/>
                <w:szCs w:val="24"/>
              </w:rPr>
            </w:pPr>
          </w:p>
        </w:tc>
        <w:tc>
          <w:tcPr>
            <w:tcW w:w="257"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02357C" w:rsidRPr="0002357C" w:rsidRDefault="0002357C" w:rsidP="0002357C">
            <w:pPr>
              <w:spacing w:after="0" w:line="240" w:lineRule="auto"/>
              <w:jc w:val="both"/>
              <w:rPr>
                <w:rFonts w:ascii="Times New Roman" w:hAnsi="Times New Roman" w:cs="Times New Roman"/>
                <w:i/>
                <w:sz w:val="24"/>
                <w:szCs w:val="24"/>
              </w:rPr>
            </w:pPr>
          </w:p>
        </w:tc>
        <w:tc>
          <w:tcPr>
            <w:tcW w:w="237"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02357C" w:rsidRPr="0002357C" w:rsidRDefault="0002357C" w:rsidP="0002357C">
            <w:pPr>
              <w:spacing w:after="0" w:line="240" w:lineRule="auto"/>
              <w:jc w:val="both"/>
              <w:rPr>
                <w:rFonts w:ascii="Times New Roman" w:hAnsi="Times New Roman" w:cs="Times New Roman"/>
                <w:i/>
                <w:sz w:val="24"/>
                <w:szCs w:val="24"/>
              </w:rPr>
            </w:pPr>
          </w:p>
        </w:tc>
        <w:tc>
          <w:tcPr>
            <w:tcW w:w="223"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02357C" w:rsidRPr="0002357C" w:rsidRDefault="0002357C" w:rsidP="0002357C">
            <w:pPr>
              <w:spacing w:after="0" w:line="240" w:lineRule="auto"/>
              <w:jc w:val="center"/>
              <w:rPr>
                <w:rFonts w:ascii="Times New Roman" w:hAnsi="Times New Roman" w:cs="Times New Roman"/>
                <w:i/>
                <w:sz w:val="24"/>
                <w:szCs w:val="24"/>
              </w:rPr>
            </w:pPr>
            <w:r w:rsidRPr="0002357C">
              <w:rPr>
                <w:rFonts w:ascii="Times New Roman" w:hAnsi="Times New Roman" w:cs="Times New Roman"/>
                <w:i/>
                <w:sz w:val="24"/>
                <w:szCs w:val="24"/>
              </w:rPr>
              <w:t>18</w:t>
            </w:r>
          </w:p>
        </w:tc>
        <w:tc>
          <w:tcPr>
            <w:tcW w:w="223"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02357C" w:rsidRPr="0002357C" w:rsidRDefault="0002357C" w:rsidP="0002357C">
            <w:pPr>
              <w:spacing w:after="0" w:line="240" w:lineRule="auto"/>
              <w:jc w:val="center"/>
              <w:rPr>
                <w:rFonts w:ascii="Times New Roman" w:hAnsi="Times New Roman" w:cs="Times New Roman"/>
                <w:i/>
                <w:sz w:val="24"/>
                <w:szCs w:val="24"/>
              </w:rPr>
            </w:pPr>
          </w:p>
        </w:tc>
        <w:tc>
          <w:tcPr>
            <w:tcW w:w="219"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02357C" w:rsidRPr="0002357C" w:rsidRDefault="0002357C" w:rsidP="0002357C">
            <w:pPr>
              <w:spacing w:after="0" w:line="240" w:lineRule="auto"/>
              <w:jc w:val="both"/>
              <w:rPr>
                <w:rFonts w:ascii="Times New Roman" w:hAnsi="Times New Roman" w:cs="Times New Roman"/>
                <w:i/>
                <w:sz w:val="24"/>
                <w:szCs w:val="24"/>
              </w:rPr>
            </w:pPr>
          </w:p>
        </w:tc>
      </w:tr>
      <w:tr w:rsidR="0002357C" w:rsidRPr="0002357C" w:rsidTr="0002357C">
        <w:trPr>
          <w:trHeight w:val="591"/>
        </w:trPr>
        <w:tc>
          <w:tcPr>
            <w:tcW w:w="2740" w:type="pct"/>
            <w:gridSpan w:val="2"/>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02357C" w:rsidRPr="0002357C" w:rsidRDefault="0002357C" w:rsidP="0002357C">
            <w:pPr>
              <w:spacing w:after="0" w:line="240" w:lineRule="auto"/>
              <w:jc w:val="both"/>
              <w:rPr>
                <w:rFonts w:ascii="Times New Roman" w:hAnsi="Times New Roman" w:cs="Times New Roman"/>
                <w:i/>
                <w:sz w:val="24"/>
                <w:szCs w:val="24"/>
              </w:rPr>
            </w:pPr>
            <w:r w:rsidRPr="0002357C">
              <w:rPr>
                <w:rFonts w:ascii="Times New Roman" w:hAnsi="Times New Roman" w:cs="Times New Roman"/>
                <w:i/>
                <w:sz w:val="24"/>
                <w:szCs w:val="24"/>
              </w:rPr>
              <w:t xml:space="preserve">В том числе: </w:t>
            </w:r>
          </w:p>
        </w:tc>
        <w:tc>
          <w:tcPr>
            <w:tcW w:w="430"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02357C" w:rsidRPr="0002357C" w:rsidRDefault="0002357C" w:rsidP="0002357C">
            <w:pPr>
              <w:spacing w:after="0" w:line="240" w:lineRule="auto"/>
              <w:jc w:val="both"/>
              <w:rPr>
                <w:rFonts w:ascii="Times New Roman" w:hAnsi="Times New Roman" w:cs="Times New Roman"/>
                <w:i/>
                <w:sz w:val="24"/>
                <w:szCs w:val="24"/>
              </w:rPr>
            </w:pPr>
          </w:p>
        </w:tc>
        <w:tc>
          <w:tcPr>
            <w:tcW w:w="223"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02357C" w:rsidRPr="0002357C" w:rsidRDefault="0002357C" w:rsidP="0002357C">
            <w:pPr>
              <w:spacing w:after="0" w:line="240" w:lineRule="auto"/>
              <w:jc w:val="both"/>
              <w:rPr>
                <w:rFonts w:ascii="Times New Roman" w:hAnsi="Times New Roman" w:cs="Times New Roman"/>
                <w:i/>
                <w:sz w:val="24"/>
                <w:szCs w:val="24"/>
              </w:rPr>
            </w:pPr>
          </w:p>
        </w:tc>
        <w:tc>
          <w:tcPr>
            <w:tcW w:w="224"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02357C" w:rsidRPr="0002357C" w:rsidRDefault="0002357C" w:rsidP="0002357C">
            <w:pPr>
              <w:spacing w:after="0" w:line="240" w:lineRule="auto"/>
              <w:jc w:val="both"/>
              <w:rPr>
                <w:rFonts w:ascii="Times New Roman" w:hAnsi="Times New Roman" w:cs="Times New Roman"/>
                <w:i/>
                <w:sz w:val="24"/>
                <w:szCs w:val="24"/>
              </w:rPr>
            </w:pPr>
          </w:p>
        </w:tc>
        <w:tc>
          <w:tcPr>
            <w:tcW w:w="224"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02357C" w:rsidRPr="0002357C" w:rsidRDefault="0002357C" w:rsidP="0002357C">
            <w:pPr>
              <w:spacing w:after="0" w:line="240" w:lineRule="auto"/>
              <w:jc w:val="both"/>
              <w:rPr>
                <w:rFonts w:ascii="Times New Roman" w:hAnsi="Times New Roman" w:cs="Times New Roman"/>
                <w:i/>
                <w:sz w:val="24"/>
                <w:szCs w:val="24"/>
              </w:rPr>
            </w:pPr>
          </w:p>
        </w:tc>
        <w:tc>
          <w:tcPr>
            <w:tcW w:w="257"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02357C" w:rsidRPr="0002357C" w:rsidRDefault="0002357C" w:rsidP="0002357C">
            <w:pPr>
              <w:spacing w:after="0" w:line="240" w:lineRule="auto"/>
              <w:jc w:val="both"/>
              <w:rPr>
                <w:rFonts w:ascii="Times New Roman" w:hAnsi="Times New Roman" w:cs="Times New Roman"/>
                <w:i/>
                <w:sz w:val="24"/>
                <w:szCs w:val="24"/>
              </w:rPr>
            </w:pPr>
          </w:p>
        </w:tc>
        <w:tc>
          <w:tcPr>
            <w:tcW w:w="237"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02357C" w:rsidRPr="0002357C" w:rsidRDefault="0002357C" w:rsidP="0002357C">
            <w:pPr>
              <w:spacing w:after="0" w:line="240" w:lineRule="auto"/>
              <w:jc w:val="both"/>
              <w:rPr>
                <w:rFonts w:ascii="Times New Roman" w:hAnsi="Times New Roman" w:cs="Times New Roman"/>
                <w:i/>
                <w:sz w:val="24"/>
                <w:szCs w:val="24"/>
              </w:rPr>
            </w:pPr>
          </w:p>
        </w:tc>
        <w:tc>
          <w:tcPr>
            <w:tcW w:w="223"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02357C" w:rsidRPr="0002357C" w:rsidRDefault="0002357C" w:rsidP="0002357C">
            <w:pPr>
              <w:spacing w:after="0" w:line="240" w:lineRule="auto"/>
              <w:jc w:val="center"/>
              <w:rPr>
                <w:rFonts w:ascii="Times New Roman" w:hAnsi="Times New Roman" w:cs="Times New Roman"/>
                <w:i/>
                <w:sz w:val="24"/>
                <w:szCs w:val="24"/>
              </w:rPr>
            </w:pPr>
          </w:p>
        </w:tc>
        <w:tc>
          <w:tcPr>
            <w:tcW w:w="223"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02357C" w:rsidRPr="0002357C" w:rsidRDefault="0002357C" w:rsidP="0002357C">
            <w:pPr>
              <w:spacing w:after="0" w:line="240" w:lineRule="auto"/>
              <w:jc w:val="center"/>
              <w:rPr>
                <w:rFonts w:ascii="Times New Roman" w:hAnsi="Times New Roman" w:cs="Times New Roman"/>
                <w:i/>
                <w:sz w:val="24"/>
                <w:szCs w:val="24"/>
              </w:rPr>
            </w:pPr>
          </w:p>
        </w:tc>
        <w:tc>
          <w:tcPr>
            <w:tcW w:w="219"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02357C" w:rsidRPr="0002357C" w:rsidRDefault="0002357C" w:rsidP="0002357C">
            <w:pPr>
              <w:spacing w:after="0" w:line="240" w:lineRule="auto"/>
              <w:jc w:val="both"/>
              <w:rPr>
                <w:rFonts w:ascii="Times New Roman" w:hAnsi="Times New Roman" w:cs="Times New Roman"/>
                <w:i/>
                <w:sz w:val="24"/>
                <w:szCs w:val="24"/>
              </w:rPr>
            </w:pPr>
          </w:p>
        </w:tc>
      </w:tr>
      <w:tr w:rsidR="0002357C" w:rsidRPr="0002357C" w:rsidTr="0002357C">
        <w:trPr>
          <w:trHeight w:val="506"/>
        </w:trPr>
        <w:tc>
          <w:tcPr>
            <w:tcW w:w="2740" w:type="pct"/>
            <w:gridSpan w:val="2"/>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02357C" w:rsidRPr="0002357C" w:rsidRDefault="0002357C" w:rsidP="0002357C">
            <w:pPr>
              <w:spacing w:after="0" w:line="240" w:lineRule="auto"/>
              <w:jc w:val="both"/>
              <w:rPr>
                <w:rFonts w:ascii="Times New Roman" w:hAnsi="Times New Roman" w:cs="Times New Roman"/>
                <w:i/>
                <w:sz w:val="24"/>
                <w:szCs w:val="24"/>
              </w:rPr>
            </w:pPr>
            <w:r w:rsidRPr="0002357C">
              <w:rPr>
                <w:rFonts w:ascii="Times New Roman" w:hAnsi="Times New Roman" w:cs="Times New Roman"/>
                <w:i/>
                <w:sz w:val="24"/>
                <w:szCs w:val="24"/>
              </w:rPr>
              <w:t xml:space="preserve">Лекции </w:t>
            </w:r>
          </w:p>
        </w:tc>
        <w:tc>
          <w:tcPr>
            <w:tcW w:w="430"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02357C" w:rsidRPr="0002357C" w:rsidRDefault="0002357C" w:rsidP="0002357C">
            <w:pPr>
              <w:spacing w:after="0" w:line="240" w:lineRule="auto"/>
              <w:jc w:val="both"/>
              <w:rPr>
                <w:rFonts w:ascii="Times New Roman" w:hAnsi="Times New Roman" w:cs="Times New Roman"/>
                <w:i/>
                <w:sz w:val="24"/>
                <w:szCs w:val="24"/>
              </w:rPr>
            </w:pPr>
            <w:r w:rsidRPr="0002357C">
              <w:rPr>
                <w:rFonts w:ascii="Times New Roman" w:hAnsi="Times New Roman" w:cs="Times New Roman"/>
                <w:i/>
                <w:sz w:val="24"/>
                <w:szCs w:val="24"/>
              </w:rPr>
              <w:t>8</w:t>
            </w:r>
          </w:p>
        </w:tc>
        <w:tc>
          <w:tcPr>
            <w:tcW w:w="223"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02357C" w:rsidRPr="0002357C" w:rsidRDefault="0002357C" w:rsidP="0002357C">
            <w:pPr>
              <w:spacing w:after="0" w:line="240" w:lineRule="auto"/>
              <w:jc w:val="both"/>
              <w:rPr>
                <w:rFonts w:ascii="Times New Roman" w:hAnsi="Times New Roman" w:cs="Times New Roman"/>
                <w:i/>
                <w:sz w:val="24"/>
                <w:szCs w:val="24"/>
              </w:rPr>
            </w:pPr>
          </w:p>
        </w:tc>
        <w:tc>
          <w:tcPr>
            <w:tcW w:w="224"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02357C" w:rsidRPr="0002357C" w:rsidRDefault="0002357C" w:rsidP="0002357C">
            <w:pPr>
              <w:spacing w:after="0" w:line="240" w:lineRule="auto"/>
              <w:jc w:val="both"/>
              <w:rPr>
                <w:rFonts w:ascii="Times New Roman" w:hAnsi="Times New Roman" w:cs="Times New Roman"/>
                <w:i/>
                <w:sz w:val="24"/>
                <w:szCs w:val="24"/>
              </w:rPr>
            </w:pPr>
          </w:p>
        </w:tc>
        <w:tc>
          <w:tcPr>
            <w:tcW w:w="224"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02357C" w:rsidRPr="0002357C" w:rsidRDefault="0002357C" w:rsidP="0002357C">
            <w:pPr>
              <w:spacing w:after="0" w:line="240" w:lineRule="auto"/>
              <w:jc w:val="both"/>
              <w:rPr>
                <w:rFonts w:ascii="Times New Roman" w:hAnsi="Times New Roman" w:cs="Times New Roman"/>
                <w:i/>
                <w:sz w:val="24"/>
                <w:szCs w:val="24"/>
              </w:rPr>
            </w:pPr>
          </w:p>
        </w:tc>
        <w:tc>
          <w:tcPr>
            <w:tcW w:w="257"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02357C" w:rsidRPr="0002357C" w:rsidRDefault="0002357C" w:rsidP="0002357C">
            <w:pPr>
              <w:spacing w:after="0" w:line="240" w:lineRule="auto"/>
              <w:jc w:val="both"/>
              <w:rPr>
                <w:rFonts w:ascii="Times New Roman" w:hAnsi="Times New Roman" w:cs="Times New Roman"/>
                <w:i/>
                <w:sz w:val="24"/>
                <w:szCs w:val="24"/>
              </w:rPr>
            </w:pPr>
          </w:p>
        </w:tc>
        <w:tc>
          <w:tcPr>
            <w:tcW w:w="237"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02357C" w:rsidRPr="0002357C" w:rsidRDefault="0002357C" w:rsidP="0002357C">
            <w:pPr>
              <w:spacing w:after="0" w:line="240" w:lineRule="auto"/>
              <w:jc w:val="both"/>
              <w:rPr>
                <w:rFonts w:ascii="Times New Roman" w:hAnsi="Times New Roman" w:cs="Times New Roman"/>
                <w:i/>
                <w:sz w:val="24"/>
                <w:szCs w:val="24"/>
              </w:rPr>
            </w:pPr>
          </w:p>
        </w:tc>
        <w:tc>
          <w:tcPr>
            <w:tcW w:w="223"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02357C" w:rsidRPr="0002357C" w:rsidRDefault="0002357C" w:rsidP="0002357C">
            <w:pPr>
              <w:spacing w:after="0" w:line="240" w:lineRule="auto"/>
              <w:jc w:val="center"/>
              <w:rPr>
                <w:rFonts w:ascii="Times New Roman" w:hAnsi="Times New Roman" w:cs="Times New Roman"/>
                <w:i/>
                <w:sz w:val="24"/>
                <w:szCs w:val="24"/>
              </w:rPr>
            </w:pPr>
            <w:r w:rsidRPr="0002357C">
              <w:rPr>
                <w:rFonts w:ascii="Times New Roman" w:hAnsi="Times New Roman" w:cs="Times New Roman"/>
                <w:i/>
                <w:sz w:val="24"/>
                <w:szCs w:val="24"/>
              </w:rPr>
              <w:t>8</w:t>
            </w:r>
          </w:p>
        </w:tc>
        <w:tc>
          <w:tcPr>
            <w:tcW w:w="223"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02357C" w:rsidRPr="0002357C" w:rsidRDefault="0002357C" w:rsidP="0002357C">
            <w:pPr>
              <w:spacing w:after="0" w:line="240" w:lineRule="auto"/>
              <w:jc w:val="center"/>
              <w:rPr>
                <w:rFonts w:ascii="Times New Roman" w:hAnsi="Times New Roman" w:cs="Times New Roman"/>
                <w:i/>
                <w:sz w:val="24"/>
                <w:szCs w:val="24"/>
              </w:rPr>
            </w:pPr>
          </w:p>
        </w:tc>
        <w:tc>
          <w:tcPr>
            <w:tcW w:w="219"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02357C" w:rsidRPr="0002357C" w:rsidRDefault="0002357C" w:rsidP="0002357C">
            <w:pPr>
              <w:spacing w:after="0" w:line="240" w:lineRule="auto"/>
              <w:jc w:val="both"/>
              <w:rPr>
                <w:rFonts w:ascii="Times New Roman" w:hAnsi="Times New Roman" w:cs="Times New Roman"/>
                <w:i/>
                <w:sz w:val="24"/>
                <w:szCs w:val="24"/>
              </w:rPr>
            </w:pPr>
          </w:p>
        </w:tc>
      </w:tr>
      <w:tr w:rsidR="0002357C" w:rsidRPr="0002357C" w:rsidTr="0002357C">
        <w:trPr>
          <w:trHeight w:val="534"/>
        </w:trPr>
        <w:tc>
          <w:tcPr>
            <w:tcW w:w="2740" w:type="pct"/>
            <w:gridSpan w:val="2"/>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02357C" w:rsidRPr="0002357C" w:rsidRDefault="0002357C" w:rsidP="0002357C">
            <w:pPr>
              <w:spacing w:after="0" w:line="240" w:lineRule="auto"/>
              <w:jc w:val="both"/>
              <w:rPr>
                <w:rFonts w:ascii="Times New Roman" w:hAnsi="Times New Roman" w:cs="Times New Roman"/>
                <w:i/>
                <w:sz w:val="24"/>
                <w:szCs w:val="24"/>
              </w:rPr>
            </w:pPr>
            <w:r w:rsidRPr="0002357C">
              <w:rPr>
                <w:rFonts w:ascii="Times New Roman" w:hAnsi="Times New Roman" w:cs="Times New Roman"/>
                <w:i/>
                <w:sz w:val="24"/>
                <w:szCs w:val="24"/>
              </w:rPr>
              <w:t xml:space="preserve">Семинары </w:t>
            </w:r>
          </w:p>
        </w:tc>
        <w:tc>
          <w:tcPr>
            <w:tcW w:w="430"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02357C" w:rsidRPr="0002357C" w:rsidRDefault="0002357C" w:rsidP="0002357C">
            <w:pPr>
              <w:spacing w:after="0" w:line="240" w:lineRule="auto"/>
              <w:jc w:val="both"/>
              <w:rPr>
                <w:rFonts w:ascii="Times New Roman" w:hAnsi="Times New Roman" w:cs="Times New Roman"/>
                <w:i/>
                <w:sz w:val="24"/>
                <w:szCs w:val="24"/>
              </w:rPr>
            </w:pPr>
            <w:r w:rsidRPr="0002357C">
              <w:rPr>
                <w:rFonts w:ascii="Times New Roman" w:hAnsi="Times New Roman" w:cs="Times New Roman"/>
                <w:i/>
                <w:sz w:val="24"/>
                <w:szCs w:val="24"/>
              </w:rPr>
              <w:t>10</w:t>
            </w:r>
          </w:p>
        </w:tc>
        <w:tc>
          <w:tcPr>
            <w:tcW w:w="223"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02357C" w:rsidRPr="0002357C" w:rsidRDefault="0002357C" w:rsidP="0002357C">
            <w:pPr>
              <w:spacing w:after="0" w:line="240" w:lineRule="auto"/>
              <w:jc w:val="both"/>
              <w:rPr>
                <w:rFonts w:ascii="Times New Roman" w:hAnsi="Times New Roman" w:cs="Times New Roman"/>
                <w:i/>
                <w:sz w:val="24"/>
                <w:szCs w:val="24"/>
              </w:rPr>
            </w:pPr>
          </w:p>
        </w:tc>
        <w:tc>
          <w:tcPr>
            <w:tcW w:w="224"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02357C" w:rsidRPr="0002357C" w:rsidRDefault="0002357C" w:rsidP="0002357C">
            <w:pPr>
              <w:spacing w:after="0" w:line="240" w:lineRule="auto"/>
              <w:jc w:val="both"/>
              <w:rPr>
                <w:rFonts w:ascii="Times New Roman" w:hAnsi="Times New Roman" w:cs="Times New Roman"/>
                <w:i/>
                <w:sz w:val="24"/>
                <w:szCs w:val="24"/>
              </w:rPr>
            </w:pPr>
          </w:p>
        </w:tc>
        <w:tc>
          <w:tcPr>
            <w:tcW w:w="224"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02357C" w:rsidRPr="0002357C" w:rsidRDefault="0002357C" w:rsidP="0002357C">
            <w:pPr>
              <w:spacing w:after="0" w:line="240" w:lineRule="auto"/>
              <w:jc w:val="both"/>
              <w:rPr>
                <w:rFonts w:ascii="Times New Roman" w:hAnsi="Times New Roman" w:cs="Times New Roman"/>
                <w:i/>
                <w:sz w:val="24"/>
                <w:szCs w:val="24"/>
              </w:rPr>
            </w:pPr>
          </w:p>
        </w:tc>
        <w:tc>
          <w:tcPr>
            <w:tcW w:w="257"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02357C" w:rsidRPr="0002357C" w:rsidRDefault="0002357C" w:rsidP="0002357C">
            <w:pPr>
              <w:spacing w:after="0" w:line="240" w:lineRule="auto"/>
              <w:jc w:val="both"/>
              <w:rPr>
                <w:rFonts w:ascii="Times New Roman" w:hAnsi="Times New Roman" w:cs="Times New Roman"/>
                <w:i/>
                <w:sz w:val="24"/>
                <w:szCs w:val="24"/>
              </w:rPr>
            </w:pPr>
          </w:p>
        </w:tc>
        <w:tc>
          <w:tcPr>
            <w:tcW w:w="237"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02357C" w:rsidRPr="0002357C" w:rsidRDefault="0002357C" w:rsidP="0002357C">
            <w:pPr>
              <w:spacing w:after="0" w:line="240" w:lineRule="auto"/>
              <w:jc w:val="both"/>
              <w:rPr>
                <w:rFonts w:ascii="Times New Roman" w:hAnsi="Times New Roman" w:cs="Times New Roman"/>
                <w:i/>
                <w:sz w:val="24"/>
                <w:szCs w:val="24"/>
              </w:rPr>
            </w:pPr>
          </w:p>
        </w:tc>
        <w:tc>
          <w:tcPr>
            <w:tcW w:w="223"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02357C" w:rsidRPr="0002357C" w:rsidRDefault="0002357C" w:rsidP="0002357C">
            <w:pPr>
              <w:spacing w:after="0" w:line="240" w:lineRule="auto"/>
              <w:jc w:val="center"/>
              <w:rPr>
                <w:rFonts w:ascii="Times New Roman" w:hAnsi="Times New Roman" w:cs="Times New Roman"/>
                <w:i/>
                <w:sz w:val="24"/>
                <w:szCs w:val="24"/>
              </w:rPr>
            </w:pPr>
            <w:r w:rsidRPr="0002357C">
              <w:rPr>
                <w:rFonts w:ascii="Times New Roman" w:hAnsi="Times New Roman" w:cs="Times New Roman"/>
                <w:i/>
                <w:sz w:val="24"/>
                <w:szCs w:val="24"/>
              </w:rPr>
              <w:t>10</w:t>
            </w:r>
          </w:p>
        </w:tc>
        <w:tc>
          <w:tcPr>
            <w:tcW w:w="223"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02357C" w:rsidRPr="0002357C" w:rsidRDefault="0002357C" w:rsidP="0002357C">
            <w:pPr>
              <w:spacing w:after="0" w:line="240" w:lineRule="auto"/>
              <w:jc w:val="center"/>
              <w:rPr>
                <w:rFonts w:ascii="Times New Roman" w:hAnsi="Times New Roman" w:cs="Times New Roman"/>
                <w:i/>
                <w:sz w:val="24"/>
                <w:szCs w:val="24"/>
              </w:rPr>
            </w:pPr>
          </w:p>
        </w:tc>
        <w:tc>
          <w:tcPr>
            <w:tcW w:w="219"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02357C" w:rsidRPr="0002357C" w:rsidRDefault="0002357C" w:rsidP="0002357C">
            <w:pPr>
              <w:spacing w:after="0" w:line="240" w:lineRule="auto"/>
              <w:jc w:val="both"/>
              <w:rPr>
                <w:rFonts w:ascii="Times New Roman" w:hAnsi="Times New Roman" w:cs="Times New Roman"/>
                <w:i/>
                <w:sz w:val="24"/>
                <w:szCs w:val="24"/>
              </w:rPr>
            </w:pPr>
          </w:p>
        </w:tc>
      </w:tr>
      <w:tr w:rsidR="0002357C" w:rsidRPr="0002357C" w:rsidTr="0002357C">
        <w:trPr>
          <w:trHeight w:val="647"/>
        </w:trPr>
        <w:tc>
          <w:tcPr>
            <w:tcW w:w="2740" w:type="pct"/>
            <w:gridSpan w:val="2"/>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02357C" w:rsidRPr="0002357C" w:rsidRDefault="0002357C" w:rsidP="0002357C">
            <w:pPr>
              <w:spacing w:after="0" w:line="240" w:lineRule="auto"/>
              <w:jc w:val="both"/>
              <w:rPr>
                <w:rFonts w:ascii="Times New Roman" w:hAnsi="Times New Roman" w:cs="Times New Roman"/>
                <w:i/>
                <w:sz w:val="24"/>
                <w:szCs w:val="24"/>
              </w:rPr>
            </w:pPr>
            <w:r w:rsidRPr="0002357C">
              <w:rPr>
                <w:rFonts w:ascii="Times New Roman" w:hAnsi="Times New Roman" w:cs="Times New Roman"/>
                <w:i/>
                <w:sz w:val="24"/>
                <w:szCs w:val="24"/>
              </w:rPr>
              <w:t xml:space="preserve">Промежуточная аттестация </w:t>
            </w:r>
          </w:p>
          <w:p w:rsidR="0002357C" w:rsidRPr="0002357C" w:rsidRDefault="0002357C" w:rsidP="0002357C">
            <w:pPr>
              <w:spacing w:after="0" w:line="240" w:lineRule="auto"/>
              <w:jc w:val="both"/>
              <w:rPr>
                <w:rFonts w:ascii="Times New Roman" w:hAnsi="Times New Roman" w:cs="Times New Roman"/>
                <w:i/>
                <w:sz w:val="24"/>
                <w:szCs w:val="24"/>
              </w:rPr>
            </w:pPr>
            <w:r w:rsidRPr="0002357C">
              <w:rPr>
                <w:rFonts w:ascii="Times New Roman" w:hAnsi="Times New Roman" w:cs="Times New Roman"/>
                <w:i/>
                <w:sz w:val="24"/>
                <w:szCs w:val="24"/>
              </w:rPr>
              <w:t xml:space="preserve">(зачет) </w:t>
            </w:r>
          </w:p>
        </w:tc>
        <w:tc>
          <w:tcPr>
            <w:tcW w:w="430"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02357C" w:rsidRPr="0002357C" w:rsidRDefault="0002357C" w:rsidP="0002357C">
            <w:pPr>
              <w:spacing w:after="0" w:line="240" w:lineRule="auto"/>
              <w:jc w:val="both"/>
              <w:rPr>
                <w:rFonts w:ascii="Times New Roman" w:hAnsi="Times New Roman" w:cs="Times New Roman"/>
                <w:i/>
                <w:sz w:val="24"/>
                <w:szCs w:val="24"/>
              </w:rPr>
            </w:pPr>
            <w:r w:rsidRPr="0002357C">
              <w:rPr>
                <w:rFonts w:ascii="Times New Roman" w:hAnsi="Times New Roman" w:cs="Times New Roman"/>
                <w:i/>
                <w:sz w:val="24"/>
                <w:szCs w:val="24"/>
              </w:rPr>
              <w:t>зачёт</w:t>
            </w:r>
          </w:p>
        </w:tc>
        <w:tc>
          <w:tcPr>
            <w:tcW w:w="223"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02357C" w:rsidRPr="0002357C" w:rsidRDefault="0002357C" w:rsidP="0002357C">
            <w:pPr>
              <w:spacing w:after="0" w:line="240" w:lineRule="auto"/>
              <w:jc w:val="both"/>
              <w:rPr>
                <w:rFonts w:ascii="Times New Roman" w:hAnsi="Times New Roman" w:cs="Times New Roman"/>
                <w:i/>
                <w:sz w:val="24"/>
                <w:szCs w:val="24"/>
              </w:rPr>
            </w:pPr>
          </w:p>
        </w:tc>
        <w:tc>
          <w:tcPr>
            <w:tcW w:w="224"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02357C" w:rsidRPr="0002357C" w:rsidRDefault="0002357C" w:rsidP="0002357C">
            <w:pPr>
              <w:spacing w:after="0" w:line="240" w:lineRule="auto"/>
              <w:jc w:val="both"/>
              <w:rPr>
                <w:rFonts w:ascii="Times New Roman" w:hAnsi="Times New Roman" w:cs="Times New Roman"/>
                <w:i/>
                <w:sz w:val="24"/>
                <w:szCs w:val="24"/>
              </w:rPr>
            </w:pPr>
          </w:p>
        </w:tc>
        <w:tc>
          <w:tcPr>
            <w:tcW w:w="224"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02357C" w:rsidRPr="0002357C" w:rsidRDefault="0002357C" w:rsidP="0002357C">
            <w:pPr>
              <w:spacing w:after="0" w:line="240" w:lineRule="auto"/>
              <w:jc w:val="both"/>
              <w:rPr>
                <w:rFonts w:ascii="Times New Roman" w:hAnsi="Times New Roman" w:cs="Times New Roman"/>
                <w:i/>
                <w:sz w:val="24"/>
                <w:szCs w:val="24"/>
              </w:rPr>
            </w:pPr>
          </w:p>
        </w:tc>
        <w:tc>
          <w:tcPr>
            <w:tcW w:w="257"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02357C" w:rsidRPr="0002357C" w:rsidRDefault="0002357C" w:rsidP="0002357C">
            <w:pPr>
              <w:spacing w:after="0" w:line="240" w:lineRule="auto"/>
              <w:jc w:val="both"/>
              <w:rPr>
                <w:rFonts w:ascii="Times New Roman" w:hAnsi="Times New Roman" w:cs="Times New Roman"/>
                <w:i/>
                <w:sz w:val="24"/>
                <w:szCs w:val="24"/>
              </w:rPr>
            </w:pPr>
          </w:p>
        </w:tc>
        <w:tc>
          <w:tcPr>
            <w:tcW w:w="237"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02357C" w:rsidRPr="0002357C" w:rsidRDefault="0002357C" w:rsidP="0002357C">
            <w:pPr>
              <w:spacing w:after="0" w:line="240" w:lineRule="auto"/>
              <w:jc w:val="both"/>
              <w:rPr>
                <w:rFonts w:ascii="Times New Roman" w:hAnsi="Times New Roman" w:cs="Times New Roman"/>
                <w:i/>
                <w:sz w:val="24"/>
                <w:szCs w:val="24"/>
              </w:rPr>
            </w:pPr>
          </w:p>
        </w:tc>
        <w:tc>
          <w:tcPr>
            <w:tcW w:w="223"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02357C" w:rsidRPr="0002357C" w:rsidRDefault="0002357C" w:rsidP="0002357C">
            <w:pPr>
              <w:spacing w:after="0" w:line="240" w:lineRule="auto"/>
              <w:jc w:val="center"/>
              <w:rPr>
                <w:rFonts w:ascii="Times New Roman" w:hAnsi="Times New Roman" w:cs="Times New Roman"/>
                <w:i/>
                <w:sz w:val="24"/>
                <w:szCs w:val="24"/>
              </w:rPr>
            </w:pPr>
            <w:r w:rsidRPr="0002357C">
              <w:rPr>
                <w:rFonts w:ascii="Times New Roman" w:hAnsi="Times New Roman" w:cs="Times New Roman"/>
                <w:i/>
                <w:sz w:val="24"/>
                <w:szCs w:val="24"/>
              </w:rPr>
              <w:t>зач</w:t>
            </w:r>
          </w:p>
        </w:tc>
        <w:tc>
          <w:tcPr>
            <w:tcW w:w="223"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02357C" w:rsidRPr="0002357C" w:rsidRDefault="0002357C" w:rsidP="0002357C">
            <w:pPr>
              <w:spacing w:after="0" w:line="240" w:lineRule="auto"/>
              <w:jc w:val="center"/>
              <w:rPr>
                <w:rFonts w:ascii="Times New Roman" w:hAnsi="Times New Roman" w:cs="Times New Roman"/>
                <w:i/>
                <w:sz w:val="24"/>
                <w:szCs w:val="24"/>
              </w:rPr>
            </w:pPr>
          </w:p>
        </w:tc>
        <w:tc>
          <w:tcPr>
            <w:tcW w:w="219"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02357C" w:rsidRPr="0002357C" w:rsidRDefault="0002357C" w:rsidP="0002357C">
            <w:pPr>
              <w:spacing w:after="0" w:line="240" w:lineRule="auto"/>
              <w:jc w:val="both"/>
              <w:rPr>
                <w:rFonts w:ascii="Times New Roman" w:hAnsi="Times New Roman" w:cs="Times New Roman"/>
                <w:i/>
                <w:sz w:val="24"/>
                <w:szCs w:val="24"/>
              </w:rPr>
            </w:pPr>
          </w:p>
        </w:tc>
      </w:tr>
      <w:tr w:rsidR="0002357C" w:rsidRPr="0002357C" w:rsidTr="0002357C">
        <w:trPr>
          <w:trHeight w:val="647"/>
        </w:trPr>
        <w:tc>
          <w:tcPr>
            <w:tcW w:w="2740" w:type="pct"/>
            <w:gridSpan w:val="2"/>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02357C" w:rsidRPr="0002357C" w:rsidRDefault="0002357C" w:rsidP="0002357C">
            <w:pPr>
              <w:spacing w:after="0" w:line="240" w:lineRule="auto"/>
              <w:jc w:val="both"/>
              <w:rPr>
                <w:rFonts w:ascii="Times New Roman" w:hAnsi="Times New Roman" w:cs="Times New Roman"/>
                <w:i/>
                <w:sz w:val="24"/>
                <w:szCs w:val="24"/>
              </w:rPr>
            </w:pPr>
            <w:r w:rsidRPr="0002357C">
              <w:rPr>
                <w:rFonts w:ascii="Times New Roman" w:hAnsi="Times New Roman" w:cs="Times New Roman"/>
                <w:b/>
                <w:bCs/>
                <w:i/>
                <w:sz w:val="24"/>
                <w:szCs w:val="24"/>
              </w:rPr>
              <w:t xml:space="preserve">Самостоятельная работа студента </w:t>
            </w:r>
          </w:p>
        </w:tc>
        <w:tc>
          <w:tcPr>
            <w:tcW w:w="430"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02357C" w:rsidRPr="0002357C" w:rsidRDefault="0002357C" w:rsidP="0002357C">
            <w:pPr>
              <w:spacing w:after="0" w:line="240" w:lineRule="auto"/>
              <w:jc w:val="both"/>
              <w:rPr>
                <w:rFonts w:ascii="Times New Roman" w:hAnsi="Times New Roman" w:cs="Times New Roman"/>
                <w:i/>
                <w:sz w:val="24"/>
                <w:szCs w:val="24"/>
              </w:rPr>
            </w:pPr>
            <w:r w:rsidRPr="0002357C">
              <w:rPr>
                <w:rFonts w:ascii="Times New Roman" w:hAnsi="Times New Roman" w:cs="Times New Roman"/>
                <w:i/>
                <w:sz w:val="24"/>
                <w:szCs w:val="24"/>
              </w:rPr>
              <w:t>18</w:t>
            </w:r>
          </w:p>
        </w:tc>
        <w:tc>
          <w:tcPr>
            <w:tcW w:w="223"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02357C" w:rsidRPr="0002357C" w:rsidRDefault="0002357C" w:rsidP="0002357C">
            <w:pPr>
              <w:spacing w:after="0" w:line="240" w:lineRule="auto"/>
              <w:jc w:val="both"/>
              <w:rPr>
                <w:rFonts w:ascii="Times New Roman" w:hAnsi="Times New Roman" w:cs="Times New Roman"/>
                <w:i/>
                <w:sz w:val="24"/>
                <w:szCs w:val="24"/>
              </w:rPr>
            </w:pPr>
          </w:p>
        </w:tc>
        <w:tc>
          <w:tcPr>
            <w:tcW w:w="224"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02357C" w:rsidRPr="0002357C" w:rsidRDefault="0002357C" w:rsidP="0002357C">
            <w:pPr>
              <w:spacing w:after="0" w:line="240" w:lineRule="auto"/>
              <w:jc w:val="both"/>
              <w:rPr>
                <w:rFonts w:ascii="Times New Roman" w:hAnsi="Times New Roman" w:cs="Times New Roman"/>
                <w:i/>
                <w:sz w:val="24"/>
                <w:szCs w:val="24"/>
              </w:rPr>
            </w:pPr>
          </w:p>
        </w:tc>
        <w:tc>
          <w:tcPr>
            <w:tcW w:w="224"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02357C" w:rsidRPr="0002357C" w:rsidRDefault="0002357C" w:rsidP="0002357C">
            <w:pPr>
              <w:spacing w:after="0" w:line="240" w:lineRule="auto"/>
              <w:jc w:val="both"/>
              <w:rPr>
                <w:rFonts w:ascii="Times New Roman" w:hAnsi="Times New Roman" w:cs="Times New Roman"/>
                <w:i/>
                <w:sz w:val="24"/>
                <w:szCs w:val="24"/>
              </w:rPr>
            </w:pPr>
          </w:p>
        </w:tc>
        <w:tc>
          <w:tcPr>
            <w:tcW w:w="257"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02357C" w:rsidRPr="0002357C" w:rsidRDefault="0002357C" w:rsidP="0002357C">
            <w:pPr>
              <w:spacing w:after="0" w:line="240" w:lineRule="auto"/>
              <w:jc w:val="both"/>
              <w:rPr>
                <w:rFonts w:ascii="Times New Roman" w:hAnsi="Times New Roman" w:cs="Times New Roman"/>
                <w:i/>
                <w:sz w:val="24"/>
                <w:szCs w:val="24"/>
              </w:rPr>
            </w:pPr>
          </w:p>
        </w:tc>
        <w:tc>
          <w:tcPr>
            <w:tcW w:w="237"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02357C" w:rsidRPr="0002357C" w:rsidRDefault="0002357C" w:rsidP="0002357C">
            <w:pPr>
              <w:spacing w:after="0" w:line="240" w:lineRule="auto"/>
              <w:jc w:val="both"/>
              <w:rPr>
                <w:rFonts w:ascii="Times New Roman" w:hAnsi="Times New Roman" w:cs="Times New Roman"/>
                <w:i/>
                <w:sz w:val="24"/>
                <w:szCs w:val="24"/>
              </w:rPr>
            </w:pPr>
          </w:p>
        </w:tc>
        <w:tc>
          <w:tcPr>
            <w:tcW w:w="223"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02357C" w:rsidRPr="0002357C" w:rsidRDefault="0002357C" w:rsidP="0002357C">
            <w:pPr>
              <w:spacing w:after="0" w:line="240" w:lineRule="auto"/>
              <w:jc w:val="center"/>
              <w:rPr>
                <w:rFonts w:ascii="Times New Roman" w:hAnsi="Times New Roman" w:cs="Times New Roman"/>
                <w:i/>
                <w:sz w:val="24"/>
                <w:szCs w:val="24"/>
              </w:rPr>
            </w:pPr>
            <w:r w:rsidRPr="0002357C">
              <w:rPr>
                <w:rFonts w:ascii="Times New Roman" w:hAnsi="Times New Roman" w:cs="Times New Roman"/>
                <w:i/>
                <w:sz w:val="24"/>
                <w:szCs w:val="24"/>
              </w:rPr>
              <w:t>18</w:t>
            </w:r>
          </w:p>
        </w:tc>
        <w:tc>
          <w:tcPr>
            <w:tcW w:w="223"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02357C" w:rsidRPr="0002357C" w:rsidRDefault="0002357C" w:rsidP="0002357C">
            <w:pPr>
              <w:spacing w:after="0" w:line="240" w:lineRule="auto"/>
              <w:jc w:val="center"/>
              <w:rPr>
                <w:rFonts w:ascii="Times New Roman" w:hAnsi="Times New Roman" w:cs="Times New Roman"/>
                <w:i/>
                <w:sz w:val="24"/>
                <w:szCs w:val="24"/>
              </w:rPr>
            </w:pPr>
          </w:p>
        </w:tc>
        <w:tc>
          <w:tcPr>
            <w:tcW w:w="219"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02357C" w:rsidRPr="0002357C" w:rsidRDefault="0002357C" w:rsidP="0002357C">
            <w:pPr>
              <w:spacing w:after="0" w:line="240" w:lineRule="auto"/>
              <w:jc w:val="both"/>
              <w:rPr>
                <w:rFonts w:ascii="Times New Roman" w:hAnsi="Times New Roman" w:cs="Times New Roman"/>
                <w:i/>
                <w:sz w:val="24"/>
                <w:szCs w:val="24"/>
              </w:rPr>
            </w:pPr>
          </w:p>
        </w:tc>
      </w:tr>
      <w:tr w:rsidR="0002357C" w:rsidRPr="0002357C" w:rsidTr="0002357C">
        <w:trPr>
          <w:trHeight w:val="647"/>
        </w:trPr>
        <w:tc>
          <w:tcPr>
            <w:tcW w:w="2084" w:type="pct"/>
            <w:vMerge w:val="restar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02357C" w:rsidRPr="0002357C" w:rsidRDefault="0002357C" w:rsidP="0002357C">
            <w:pPr>
              <w:spacing w:after="0" w:line="240" w:lineRule="auto"/>
              <w:jc w:val="both"/>
              <w:rPr>
                <w:rFonts w:ascii="Times New Roman" w:hAnsi="Times New Roman" w:cs="Times New Roman"/>
                <w:i/>
                <w:sz w:val="24"/>
                <w:szCs w:val="24"/>
              </w:rPr>
            </w:pPr>
            <w:r w:rsidRPr="0002357C">
              <w:rPr>
                <w:rFonts w:ascii="Times New Roman" w:hAnsi="Times New Roman" w:cs="Times New Roman"/>
                <w:b/>
                <w:bCs/>
                <w:i/>
                <w:sz w:val="24"/>
                <w:szCs w:val="24"/>
              </w:rPr>
              <w:t>Общая трудоемкость</w:t>
            </w:r>
            <w:r w:rsidRPr="0002357C">
              <w:rPr>
                <w:rFonts w:ascii="Times New Roman" w:hAnsi="Times New Roman" w:cs="Times New Roman"/>
                <w:i/>
                <w:sz w:val="24"/>
                <w:szCs w:val="24"/>
              </w:rPr>
              <w:t xml:space="preserve"> </w:t>
            </w:r>
          </w:p>
        </w:tc>
        <w:tc>
          <w:tcPr>
            <w:tcW w:w="656"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02357C" w:rsidRPr="0002357C" w:rsidRDefault="0002357C" w:rsidP="0002357C">
            <w:pPr>
              <w:spacing w:after="0" w:line="240" w:lineRule="auto"/>
              <w:jc w:val="both"/>
              <w:rPr>
                <w:rFonts w:ascii="Times New Roman" w:hAnsi="Times New Roman" w:cs="Times New Roman"/>
                <w:i/>
                <w:sz w:val="24"/>
                <w:szCs w:val="24"/>
              </w:rPr>
            </w:pPr>
            <w:r w:rsidRPr="0002357C">
              <w:rPr>
                <w:rFonts w:ascii="Times New Roman" w:hAnsi="Times New Roman" w:cs="Times New Roman"/>
                <w:b/>
                <w:bCs/>
                <w:i/>
                <w:sz w:val="24"/>
                <w:szCs w:val="24"/>
              </w:rPr>
              <w:t>часы</w:t>
            </w:r>
            <w:r w:rsidRPr="0002357C">
              <w:rPr>
                <w:rFonts w:ascii="Times New Roman" w:hAnsi="Times New Roman" w:cs="Times New Roman"/>
                <w:i/>
                <w:sz w:val="24"/>
                <w:szCs w:val="24"/>
              </w:rPr>
              <w:t xml:space="preserve"> </w:t>
            </w:r>
          </w:p>
        </w:tc>
        <w:tc>
          <w:tcPr>
            <w:tcW w:w="430"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02357C" w:rsidRPr="0002357C" w:rsidRDefault="0002357C" w:rsidP="0002357C">
            <w:pPr>
              <w:spacing w:after="0" w:line="240" w:lineRule="auto"/>
              <w:jc w:val="both"/>
              <w:rPr>
                <w:rFonts w:ascii="Times New Roman" w:hAnsi="Times New Roman" w:cs="Times New Roman"/>
                <w:b/>
                <w:i/>
                <w:sz w:val="24"/>
                <w:szCs w:val="24"/>
              </w:rPr>
            </w:pPr>
            <w:r w:rsidRPr="0002357C">
              <w:rPr>
                <w:rFonts w:ascii="Times New Roman" w:hAnsi="Times New Roman" w:cs="Times New Roman"/>
                <w:b/>
                <w:i/>
                <w:sz w:val="24"/>
                <w:szCs w:val="24"/>
              </w:rPr>
              <w:t>36</w:t>
            </w:r>
          </w:p>
        </w:tc>
        <w:tc>
          <w:tcPr>
            <w:tcW w:w="223"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02357C" w:rsidRPr="0002357C" w:rsidRDefault="0002357C" w:rsidP="0002357C">
            <w:pPr>
              <w:spacing w:after="0" w:line="240" w:lineRule="auto"/>
              <w:jc w:val="both"/>
              <w:rPr>
                <w:rFonts w:ascii="Times New Roman" w:hAnsi="Times New Roman" w:cs="Times New Roman"/>
                <w:i/>
                <w:sz w:val="24"/>
                <w:szCs w:val="24"/>
              </w:rPr>
            </w:pPr>
          </w:p>
        </w:tc>
        <w:tc>
          <w:tcPr>
            <w:tcW w:w="224"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02357C" w:rsidRPr="0002357C" w:rsidRDefault="0002357C" w:rsidP="0002357C">
            <w:pPr>
              <w:spacing w:after="0" w:line="240" w:lineRule="auto"/>
              <w:jc w:val="both"/>
              <w:rPr>
                <w:rFonts w:ascii="Times New Roman" w:hAnsi="Times New Roman" w:cs="Times New Roman"/>
                <w:i/>
                <w:sz w:val="24"/>
                <w:szCs w:val="24"/>
              </w:rPr>
            </w:pPr>
          </w:p>
        </w:tc>
        <w:tc>
          <w:tcPr>
            <w:tcW w:w="224"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02357C" w:rsidRPr="0002357C" w:rsidRDefault="0002357C" w:rsidP="0002357C">
            <w:pPr>
              <w:spacing w:after="0" w:line="240" w:lineRule="auto"/>
              <w:jc w:val="both"/>
              <w:rPr>
                <w:rFonts w:ascii="Times New Roman" w:hAnsi="Times New Roman" w:cs="Times New Roman"/>
                <w:i/>
                <w:sz w:val="24"/>
                <w:szCs w:val="24"/>
              </w:rPr>
            </w:pPr>
          </w:p>
        </w:tc>
        <w:tc>
          <w:tcPr>
            <w:tcW w:w="257"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02357C" w:rsidRPr="0002357C" w:rsidRDefault="0002357C" w:rsidP="0002357C">
            <w:pPr>
              <w:spacing w:after="0" w:line="240" w:lineRule="auto"/>
              <w:jc w:val="both"/>
              <w:rPr>
                <w:rFonts w:ascii="Times New Roman" w:hAnsi="Times New Roman" w:cs="Times New Roman"/>
                <w:i/>
                <w:sz w:val="24"/>
                <w:szCs w:val="24"/>
              </w:rPr>
            </w:pPr>
          </w:p>
        </w:tc>
        <w:tc>
          <w:tcPr>
            <w:tcW w:w="237"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02357C" w:rsidRPr="0002357C" w:rsidRDefault="0002357C" w:rsidP="0002357C">
            <w:pPr>
              <w:spacing w:after="0" w:line="240" w:lineRule="auto"/>
              <w:jc w:val="center"/>
              <w:rPr>
                <w:rFonts w:ascii="Times New Roman" w:hAnsi="Times New Roman" w:cs="Times New Roman"/>
                <w:b/>
                <w:i/>
                <w:sz w:val="24"/>
                <w:szCs w:val="24"/>
              </w:rPr>
            </w:pPr>
          </w:p>
        </w:tc>
        <w:tc>
          <w:tcPr>
            <w:tcW w:w="223"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02357C" w:rsidRPr="0002357C" w:rsidRDefault="0002357C" w:rsidP="0002357C">
            <w:pPr>
              <w:spacing w:after="0" w:line="240" w:lineRule="auto"/>
              <w:jc w:val="center"/>
              <w:rPr>
                <w:rFonts w:ascii="Times New Roman" w:hAnsi="Times New Roman" w:cs="Times New Roman"/>
                <w:b/>
                <w:i/>
                <w:sz w:val="24"/>
                <w:szCs w:val="24"/>
              </w:rPr>
            </w:pPr>
            <w:r w:rsidRPr="0002357C">
              <w:rPr>
                <w:rFonts w:ascii="Times New Roman" w:hAnsi="Times New Roman" w:cs="Times New Roman"/>
                <w:b/>
                <w:i/>
                <w:sz w:val="24"/>
                <w:szCs w:val="24"/>
              </w:rPr>
              <w:t>36</w:t>
            </w:r>
          </w:p>
        </w:tc>
        <w:tc>
          <w:tcPr>
            <w:tcW w:w="223"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02357C" w:rsidRPr="0002357C" w:rsidRDefault="0002357C" w:rsidP="0002357C">
            <w:pPr>
              <w:spacing w:after="0" w:line="240" w:lineRule="auto"/>
              <w:jc w:val="center"/>
              <w:rPr>
                <w:rFonts w:ascii="Times New Roman" w:hAnsi="Times New Roman" w:cs="Times New Roman"/>
                <w:b/>
                <w:i/>
                <w:sz w:val="24"/>
                <w:szCs w:val="24"/>
              </w:rPr>
            </w:pPr>
          </w:p>
        </w:tc>
        <w:tc>
          <w:tcPr>
            <w:tcW w:w="219"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02357C" w:rsidRPr="0002357C" w:rsidRDefault="0002357C" w:rsidP="0002357C">
            <w:pPr>
              <w:spacing w:after="0" w:line="240" w:lineRule="auto"/>
              <w:jc w:val="both"/>
              <w:rPr>
                <w:rFonts w:ascii="Times New Roman" w:hAnsi="Times New Roman" w:cs="Times New Roman"/>
                <w:i/>
                <w:sz w:val="24"/>
                <w:szCs w:val="24"/>
              </w:rPr>
            </w:pPr>
          </w:p>
        </w:tc>
      </w:tr>
      <w:tr w:rsidR="0002357C" w:rsidRPr="0002357C" w:rsidTr="0002357C">
        <w:trPr>
          <w:trHeight w:val="647"/>
        </w:trPr>
        <w:tc>
          <w:tcPr>
            <w:tcW w:w="2084" w:type="pct"/>
            <w:vMerge/>
            <w:tcBorders>
              <w:top w:val="single" w:sz="8" w:space="0" w:color="000000"/>
              <w:left w:val="single" w:sz="8" w:space="0" w:color="000000"/>
              <w:bottom w:val="single" w:sz="8" w:space="0" w:color="000000"/>
              <w:right w:val="single" w:sz="8" w:space="0" w:color="000000"/>
            </w:tcBorders>
            <w:vAlign w:val="center"/>
            <w:hideMark/>
          </w:tcPr>
          <w:p w:rsidR="0002357C" w:rsidRPr="0002357C" w:rsidRDefault="0002357C" w:rsidP="0002357C">
            <w:pPr>
              <w:spacing w:after="0" w:line="240" w:lineRule="auto"/>
              <w:jc w:val="both"/>
              <w:rPr>
                <w:rFonts w:ascii="Times New Roman" w:hAnsi="Times New Roman" w:cs="Times New Roman"/>
                <w:i/>
                <w:sz w:val="24"/>
                <w:szCs w:val="24"/>
              </w:rPr>
            </w:pPr>
          </w:p>
        </w:tc>
        <w:tc>
          <w:tcPr>
            <w:tcW w:w="656"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02357C" w:rsidRPr="0002357C" w:rsidRDefault="0002357C" w:rsidP="0002357C">
            <w:pPr>
              <w:spacing w:after="0" w:line="240" w:lineRule="auto"/>
              <w:jc w:val="both"/>
              <w:rPr>
                <w:rFonts w:ascii="Times New Roman" w:hAnsi="Times New Roman" w:cs="Times New Roman"/>
                <w:i/>
                <w:sz w:val="24"/>
                <w:szCs w:val="24"/>
              </w:rPr>
            </w:pPr>
            <w:r w:rsidRPr="0002357C">
              <w:rPr>
                <w:rFonts w:ascii="Times New Roman" w:hAnsi="Times New Roman" w:cs="Times New Roman"/>
                <w:b/>
                <w:bCs/>
                <w:i/>
                <w:sz w:val="24"/>
                <w:szCs w:val="24"/>
              </w:rPr>
              <w:t>зачетные единицы</w:t>
            </w:r>
            <w:r w:rsidRPr="0002357C">
              <w:rPr>
                <w:rFonts w:ascii="Times New Roman" w:hAnsi="Times New Roman" w:cs="Times New Roman"/>
                <w:i/>
                <w:sz w:val="24"/>
                <w:szCs w:val="24"/>
              </w:rPr>
              <w:t xml:space="preserve"> </w:t>
            </w:r>
          </w:p>
        </w:tc>
        <w:tc>
          <w:tcPr>
            <w:tcW w:w="430"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02357C" w:rsidRPr="0002357C" w:rsidRDefault="0002357C" w:rsidP="0002357C">
            <w:pPr>
              <w:spacing w:after="0" w:line="240" w:lineRule="auto"/>
              <w:jc w:val="both"/>
              <w:rPr>
                <w:rFonts w:ascii="Times New Roman" w:hAnsi="Times New Roman" w:cs="Times New Roman"/>
                <w:b/>
                <w:i/>
                <w:sz w:val="24"/>
                <w:szCs w:val="24"/>
              </w:rPr>
            </w:pPr>
            <w:r w:rsidRPr="0002357C">
              <w:rPr>
                <w:rFonts w:ascii="Times New Roman" w:hAnsi="Times New Roman" w:cs="Times New Roman"/>
                <w:b/>
                <w:i/>
                <w:sz w:val="24"/>
                <w:szCs w:val="24"/>
              </w:rPr>
              <w:t>1</w:t>
            </w:r>
          </w:p>
        </w:tc>
        <w:tc>
          <w:tcPr>
            <w:tcW w:w="223"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02357C" w:rsidRPr="0002357C" w:rsidRDefault="0002357C" w:rsidP="0002357C">
            <w:pPr>
              <w:spacing w:after="0" w:line="240" w:lineRule="auto"/>
              <w:jc w:val="both"/>
              <w:rPr>
                <w:rFonts w:ascii="Times New Roman" w:hAnsi="Times New Roman" w:cs="Times New Roman"/>
                <w:i/>
                <w:sz w:val="24"/>
                <w:szCs w:val="24"/>
              </w:rPr>
            </w:pPr>
          </w:p>
        </w:tc>
        <w:tc>
          <w:tcPr>
            <w:tcW w:w="224"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02357C" w:rsidRPr="0002357C" w:rsidRDefault="0002357C" w:rsidP="0002357C">
            <w:pPr>
              <w:spacing w:after="0" w:line="240" w:lineRule="auto"/>
              <w:jc w:val="both"/>
              <w:rPr>
                <w:rFonts w:ascii="Times New Roman" w:hAnsi="Times New Roman" w:cs="Times New Roman"/>
                <w:i/>
                <w:sz w:val="24"/>
                <w:szCs w:val="24"/>
              </w:rPr>
            </w:pPr>
          </w:p>
        </w:tc>
        <w:tc>
          <w:tcPr>
            <w:tcW w:w="224"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02357C" w:rsidRPr="0002357C" w:rsidRDefault="0002357C" w:rsidP="0002357C">
            <w:pPr>
              <w:spacing w:after="0" w:line="240" w:lineRule="auto"/>
              <w:jc w:val="both"/>
              <w:rPr>
                <w:rFonts w:ascii="Times New Roman" w:hAnsi="Times New Roman" w:cs="Times New Roman"/>
                <w:i/>
                <w:sz w:val="24"/>
                <w:szCs w:val="24"/>
              </w:rPr>
            </w:pPr>
          </w:p>
        </w:tc>
        <w:tc>
          <w:tcPr>
            <w:tcW w:w="257"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02357C" w:rsidRPr="0002357C" w:rsidRDefault="0002357C" w:rsidP="0002357C">
            <w:pPr>
              <w:spacing w:after="0" w:line="240" w:lineRule="auto"/>
              <w:jc w:val="both"/>
              <w:rPr>
                <w:rFonts w:ascii="Times New Roman" w:hAnsi="Times New Roman" w:cs="Times New Roman"/>
                <w:i/>
                <w:sz w:val="24"/>
                <w:szCs w:val="24"/>
              </w:rPr>
            </w:pPr>
          </w:p>
        </w:tc>
        <w:tc>
          <w:tcPr>
            <w:tcW w:w="237"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02357C" w:rsidRPr="0002357C" w:rsidRDefault="0002357C" w:rsidP="0002357C">
            <w:pPr>
              <w:spacing w:after="0" w:line="240" w:lineRule="auto"/>
              <w:jc w:val="center"/>
              <w:rPr>
                <w:rFonts w:ascii="Times New Roman" w:hAnsi="Times New Roman" w:cs="Times New Roman"/>
                <w:b/>
                <w:i/>
                <w:sz w:val="24"/>
                <w:szCs w:val="24"/>
              </w:rPr>
            </w:pPr>
          </w:p>
        </w:tc>
        <w:tc>
          <w:tcPr>
            <w:tcW w:w="223"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02357C" w:rsidRPr="0002357C" w:rsidRDefault="0002357C" w:rsidP="0002357C">
            <w:pPr>
              <w:spacing w:after="0" w:line="240" w:lineRule="auto"/>
              <w:jc w:val="center"/>
              <w:rPr>
                <w:rFonts w:ascii="Times New Roman" w:hAnsi="Times New Roman" w:cs="Times New Roman"/>
                <w:b/>
                <w:i/>
                <w:sz w:val="24"/>
                <w:szCs w:val="24"/>
              </w:rPr>
            </w:pPr>
            <w:r w:rsidRPr="0002357C">
              <w:rPr>
                <w:rFonts w:ascii="Times New Roman" w:hAnsi="Times New Roman" w:cs="Times New Roman"/>
                <w:b/>
                <w:i/>
                <w:sz w:val="24"/>
                <w:szCs w:val="24"/>
              </w:rPr>
              <w:t>1</w:t>
            </w:r>
          </w:p>
        </w:tc>
        <w:tc>
          <w:tcPr>
            <w:tcW w:w="223"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02357C" w:rsidRPr="0002357C" w:rsidRDefault="0002357C" w:rsidP="0002357C">
            <w:pPr>
              <w:spacing w:after="0" w:line="240" w:lineRule="auto"/>
              <w:jc w:val="center"/>
              <w:rPr>
                <w:rFonts w:ascii="Times New Roman" w:hAnsi="Times New Roman" w:cs="Times New Roman"/>
                <w:b/>
                <w:i/>
                <w:sz w:val="24"/>
                <w:szCs w:val="24"/>
              </w:rPr>
            </w:pPr>
          </w:p>
        </w:tc>
        <w:tc>
          <w:tcPr>
            <w:tcW w:w="219"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02357C" w:rsidRPr="0002357C" w:rsidRDefault="0002357C" w:rsidP="0002357C">
            <w:pPr>
              <w:spacing w:after="0" w:line="240" w:lineRule="auto"/>
              <w:jc w:val="both"/>
              <w:rPr>
                <w:rFonts w:ascii="Times New Roman" w:hAnsi="Times New Roman" w:cs="Times New Roman"/>
                <w:i/>
                <w:sz w:val="24"/>
                <w:szCs w:val="24"/>
              </w:rPr>
            </w:pPr>
          </w:p>
        </w:tc>
      </w:tr>
    </w:tbl>
    <w:p w:rsidR="0002357C" w:rsidRPr="0002357C" w:rsidRDefault="0002357C" w:rsidP="0002357C">
      <w:pPr>
        <w:spacing w:after="0" w:line="240" w:lineRule="auto"/>
        <w:jc w:val="both"/>
        <w:rPr>
          <w:rFonts w:ascii="Times New Roman" w:hAnsi="Times New Roman" w:cs="Times New Roman"/>
          <w:sz w:val="24"/>
          <w:szCs w:val="24"/>
        </w:rPr>
      </w:pPr>
      <w:r w:rsidRPr="0002357C">
        <w:rPr>
          <w:rFonts w:ascii="Times New Roman" w:hAnsi="Times New Roman" w:cs="Times New Roman"/>
          <w:i/>
          <w:sz w:val="24"/>
          <w:szCs w:val="24"/>
        </w:rPr>
        <w:t xml:space="preserve"> </w:t>
      </w:r>
      <w:bookmarkStart w:id="350" w:name="_Toc479067217"/>
      <w:r w:rsidRPr="0002357C">
        <w:rPr>
          <w:rFonts w:ascii="Times New Roman" w:hAnsi="Times New Roman" w:cs="Times New Roman"/>
          <w:sz w:val="24"/>
          <w:szCs w:val="24"/>
        </w:rPr>
        <w:t>СОДЕРЖАНИЕ ДИСЦИПЛИНЫ</w:t>
      </w:r>
      <w:bookmarkEnd w:id="350"/>
      <w:r w:rsidRPr="0002357C">
        <w:rPr>
          <w:rFonts w:ascii="Times New Roman" w:hAnsi="Times New Roman" w:cs="Times New Roman"/>
          <w:sz w:val="24"/>
          <w:szCs w:val="24"/>
        </w:rPr>
        <w:t xml:space="preserve"> </w:t>
      </w:r>
    </w:p>
    <w:tbl>
      <w:tblPr>
        <w:tblW w:w="5000" w:type="pct"/>
        <w:tblCellMar>
          <w:left w:w="0" w:type="dxa"/>
          <w:right w:w="0" w:type="dxa"/>
        </w:tblCellMar>
        <w:tblLook w:val="04A0"/>
      </w:tblPr>
      <w:tblGrid>
        <w:gridCol w:w="1636"/>
        <w:gridCol w:w="3453"/>
        <w:gridCol w:w="817"/>
        <w:gridCol w:w="925"/>
        <w:gridCol w:w="1216"/>
        <w:gridCol w:w="1524"/>
      </w:tblGrid>
      <w:tr w:rsidR="0002357C" w:rsidRPr="0002357C" w:rsidTr="00387177">
        <w:trPr>
          <w:trHeight w:val="2784"/>
        </w:trPr>
        <w:tc>
          <w:tcPr>
            <w:tcW w:w="855"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02357C" w:rsidRPr="0002357C" w:rsidRDefault="0002357C" w:rsidP="0002357C">
            <w:pPr>
              <w:spacing w:after="0" w:line="240" w:lineRule="auto"/>
              <w:jc w:val="center"/>
              <w:rPr>
                <w:rFonts w:ascii="Times New Roman" w:hAnsi="Times New Roman" w:cs="Times New Roman"/>
                <w:sz w:val="24"/>
                <w:szCs w:val="24"/>
              </w:rPr>
            </w:pPr>
            <w:r w:rsidRPr="0002357C">
              <w:rPr>
                <w:rFonts w:ascii="Times New Roman" w:hAnsi="Times New Roman" w:cs="Times New Roman"/>
                <w:b/>
                <w:bCs/>
                <w:sz w:val="24"/>
                <w:szCs w:val="24"/>
              </w:rPr>
              <w:lastRenderedPageBreak/>
              <w:t>№ п/п</w:t>
            </w:r>
          </w:p>
        </w:tc>
        <w:tc>
          <w:tcPr>
            <w:tcW w:w="1804"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02357C" w:rsidRPr="0002357C" w:rsidRDefault="0002357C" w:rsidP="0002357C">
            <w:pPr>
              <w:spacing w:after="0" w:line="240" w:lineRule="auto"/>
              <w:jc w:val="center"/>
              <w:rPr>
                <w:rFonts w:ascii="Times New Roman" w:hAnsi="Times New Roman" w:cs="Times New Roman"/>
                <w:sz w:val="24"/>
                <w:szCs w:val="24"/>
              </w:rPr>
            </w:pPr>
            <w:r w:rsidRPr="0002357C">
              <w:rPr>
                <w:rFonts w:ascii="Times New Roman" w:hAnsi="Times New Roman" w:cs="Times New Roman"/>
                <w:b/>
                <w:bCs/>
                <w:sz w:val="24"/>
                <w:szCs w:val="24"/>
              </w:rPr>
              <w:t xml:space="preserve">Тема </w:t>
            </w:r>
          </w:p>
        </w:tc>
        <w:tc>
          <w:tcPr>
            <w:tcW w:w="427"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textDirection w:val="btLr"/>
            <w:vAlign w:val="center"/>
            <w:hideMark/>
          </w:tcPr>
          <w:p w:rsidR="0002357C" w:rsidRPr="0002357C" w:rsidRDefault="0002357C" w:rsidP="0002357C">
            <w:pPr>
              <w:spacing w:after="0" w:line="240" w:lineRule="auto"/>
              <w:jc w:val="center"/>
              <w:rPr>
                <w:rFonts w:ascii="Times New Roman" w:hAnsi="Times New Roman" w:cs="Times New Roman"/>
                <w:sz w:val="24"/>
                <w:szCs w:val="24"/>
              </w:rPr>
            </w:pPr>
            <w:r w:rsidRPr="0002357C">
              <w:rPr>
                <w:rFonts w:ascii="Times New Roman" w:hAnsi="Times New Roman" w:cs="Times New Roman"/>
                <w:b/>
                <w:bCs/>
                <w:sz w:val="24"/>
                <w:szCs w:val="24"/>
              </w:rPr>
              <w:t>Лекции</w:t>
            </w:r>
          </w:p>
        </w:tc>
        <w:tc>
          <w:tcPr>
            <w:tcW w:w="483"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textDirection w:val="btLr"/>
            <w:vAlign w:val="center"/>
            <w:hideMark/>
          </w:tcPr>
          <w:p w:rsidR="0002357C" w:rsidRPr="0002357C" w:rsidRDefault="0002357C" w:rsidP="0002357C">
            <w:pPr>
              <w:spacing w:after="0" w:line="240" w:lineRule="auto"/>
              <w:jc w:val="center"/>
              <w:rPr>
                <w:rFonts w:ascii="Times New Roman" w:hAnsi="Times New Roman" w:cs="Times New Roman"/>
                <w:b/>
                <w:bCs/>
                <w:sz w:val="24"/>
                <w:szCs w:val="24"/>
              </w:rPr>
            </w:pPr>
            <w:r w:rsidRPr="0002357C">
              <w:rPr>
                <w:rFonts w:ascii="Times New Roman" w:hAnsi="Times New Roman" w:cs="Times New Roman"/>
                <w:b/>
                <w:bCs/>
                <w:sz w:val="24"/>
                <w:szCs w:val="24"/>
              </w:rPr>
              <w:t xml:space="preserve">Семинары </w:t>
            </w:r>
          </w:p>
          <w:p w:rsidR="0002357C" w:rsidRPr="0002357C" w:rsidRDefault="0002357C" w:rsidP="0002357C">
            <w:pPr>
              <w:spacing w:after="0" w:line="240" w:lineRule="auto"/>
              <w:jc w:val="center"/>
              <w:rPr>
                <w:rFonts w:ascii="Times New Roman" w:hAnsi="Times New Roman" w:cs="Times New Roman"/>
                <w:sz w:val="24"/>
                <w:szCs w:val="24"/>
              </w:rPr>
            </w:pPr>
          </w:p>
        </w:tc>
        <w:tc>
          <w:tcPr>
            <w:tcW w:w="635"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textDirection w:val="btLr"/>
            <w:vAlign w:val="center"/>
            <w:hideMark/>
          </w:tcPr>
          <w:p w:rsidR="0002357C" w:rsidRPr="0002357C" w:rsidRDefault="0002357C" w:rsidP="0002357C">
            <w:pPr>
              <w:spacing w:after="0" w:line="240" w:lineRule="auto"/>
              <w:jc w:val="center"/>
              <w:rPr>
                <w:rFonts w:ascii="Times New Roman" w:hAnsi="Times New Roman" w:cs="Times New Roman"/>
                <w:sz w:val="24"/>
                <w:szCs w:val="24"/>
              </w:rPr>
            </w:pPr>
            <w:r w:rsidRPr="0002357C">
              <w:rPr>
                <w:rFonts w:ascii="Times New Roman" w:hAnsi="Times New Roman" w:cs="Times New Roman"/>
                <w:b/>
                <w:bCs/>
                <w:sz w:val="24"/>
                <w:szCs w:val="24"/>
              </w:rPr>
              <w:t>Самостоятельная работа студента</w:t>
            </w:r>
          </w:p>
        </w:tc>
        <w:tc>
          <w:tcPr>
            <w:tcW w:w="796"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02357C" w:rsidRPr="0002357C" w:rsidRDefault="0002357C" w:rsidP="0002357C">
            <w:pPr>
              <w:spacing w:after="0" w:line="240" w:lineRule="auto"/>
              <w:jc w:val="center"/>
              <w:rPr>
                <w:rFonts w:ascii="Times New Roman" w:hAnsi="Times New Roman" w:cs="Times New Roman"/>
                <w:sz w:val="24"/>
                <w:szCs w:val="24"/>
              </w:rPr>
            </w:pPr>
            <w:r w:rsidRPr="0002357C">
              <w:rPr>
                <w:rFonts w:ascii="Times New Roman" w:hAnsi="Times New Roman" w:cs="Times New Roman"/>
                <w:b/>
                <w:bCs/>
                <w:sz w:val="24"/>
                <w:szCs w:val="24"/>
              </w:rPr>
              <w:t>Всего часов</w:t>
            </w:r>
          </w:p>
        </w:tc>
      </w:tr>
      <w:tr w:rsidR="0002357C" w:rsidRPr="0002357C" w:rsidTr="00387177">
        <w:trPr>
          <w:trHeight w:val="414"/>
        </w:trPr>
        <w:tc>
          <w:tcPr>
            <w:tcW w:w="855"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02357C" w:rsidRPr="0002357C" w:rsidRDefault="0002357C" w:rsidP="0002357C">
            <w:pPr>
              <w:spacing w:after="0" w:line="240" w:lineRule="auto"/>
              <w:jc w:val="center"/>
              <w:rPr>
                <w:rFonts w:ascii="Times New Roman" w:hAnsi="Times New Roman" w:cs="Times New Roman"/>
                <w:sz w:val="24"/>
                <w:szCs w:val="24"/>
              </w:rPr>
            </w:pPr>
            <w:r w:rsidRPr="0002357C">
              <w:rPr>
                <w:rFonts w:ascii="Times New Roman" w:hAnsi="Times New Roman" w:cs="Times New Roman"/>
                <w:b/>
                <w:bCs/>
                <w:sz w:val="24"/>
                <w:szCs w:val="24"/>
              </w:rPr>
              <w:t>1</w:t>
            </w:r>
          </w:p>
        </w:tc>
        <w:tc>
          <w:tcPr>
            <w:tcW w:w="1804"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02357C" w:rsidRPr="0002357C" w:rsidRDefault="0002357C" w:rsidP="0002357C">
            <w:pPr>
              <w:spacing w:after="0" w:line="240" w:lineRule="auto"/>
              <w:jc w:val="both"/>
              <w:rPr>
                <w:rFonts w:ascii="Times New Roman" w:hAnsi="Times New Roman" w:cs="Times New Roman"/>
                <w:sz w:val="24"/>
                <w:szCs w:val="24"/>
              </w:rPr>
            </w:pPr>
            <w:r w:rsidRPr="0002357C">
              <w:rPr>
                <w:rFonts w:ascii="Times New Roman" w:hAnsi="Times New Roman" w:cs="Times New Roman"/>
                <w:sz w:val="24"/>
                <w:szCs w:val="24"/>
              </w:rPr>
              <w:t>История допинга и антидопингового контроля. Причины распространения допингов в спорте</w:t>
            </w:r>
          </w:p>
        </w:tc>
        <w:tc>
          <w:tcPr>
            <w:tcW w:w="427"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02357C" w:rsidRPr="0002357C" w:rsidRDefault="0002357C" w:rsidP="0002357C">
            <w:pPr>
              <w:spacing w:after="0" w:line="240" w:lineRule="auto"/>
              <w:jc w:val="center"/>
              <w:rPr>
                <w:rFonts w:ascii="Times New Roman" w:hAnsi="Times New Roman" w:cs="Times New Roman"/>
                <w:sz w:val="24"/>
                <w:szCs w:val="24"/>
              </w:rPr>
            </w:pPr>
            <w:r w:rsidRPr="0002357C">
              <w:rPr>
                <w:rFonts w:ascii="Times New Roman" w:hAnsi="Times New Roman" w:cs="Times New Roman"/>
                <w:sz w:val="24"/>
                <w:szCs w:val="24"/>
              </w:rPr>
              <w:t>2</w:t>
            </w:r>
          </w:p>
        </w:tc>
        <w:tc>
          <w:tcPr>
            <w:tcW w:w="483"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02357C" w:rsidRPr="0002357C" w:rsidRDefault="0002357C" w:rsidP="0002357C">
            <w:pPr>
              <w:spacing w:after="0" w:line="240" w:lineRule="auto"/>
              <w:jc w:val="center"/>
              <w:rPr>
                <w:rFonts w:ascii="Times New Roman" w:hAnsi="Times New Roman" w:cs="Times New Roman"/>
                <w:sz w:val="24"/>
                <w:szCs w:val="24"/>
              </w:rPr>
            </w:pPr>
          </w:p>
        </w:tc>
        <w:tc>
          <w:tcPr>
            <w:tcW w:w="635"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02357C" w:rsidRPr="0002357C" w:rsidRDefault="0002357C" w:rsidP="0002357C">
            <w:pPr>
              <w:spacing w:after="0" w:line="240" w:lineRule="auto"/>
              <w:jc w:val="center"/>
              <w:rPr>
                <w:rFonts w:ascii="Times New Roman" w:hAnsi="Times New Roman" w:cs="Times New Roman"/>
                <w:sz w:val="24"/>
                <w:szCs w:val="24"/>
              </w:rPr>
            </w:pPr>
            <w:r w:rsidRPr="0002357C">
              <w:rPr>
                <w:rFonts w:ascii="Times New Roman" w:hAnsi="Times New Roman" w:cs="Times New Roman"/>
                <w:sz w:val="24"/>
                <w:szCs w:val="24"/>
              </w:rPr>
              <w:t>2</w:t>
            </w:r>
          </w:p>
        </w:tc>
        <w:tc>
          <w:tcPr>
            <w:tcW w:w="796"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02357C" w:rsidRPr="0002357C" w:rsidRDefault="0002357C" w:rsidP="0002357C">
            <w:pPr>
              <w:spacing w:after="0" w:line="240" w:lineRule="auto"/>
              <w:jc w:val="center"/>
              <w:rPr>
                <w:rFonts w:ascii="Times New Roman" w:hAnsi="Times New Roman" w:cs="Times New Roman"/>
                <w:sz w:val="24"/>
                <w:szCs w:val="24"/>
              </w:rPr>
            </w:pPr>
            <w:r w:rsidRPr="0002357C">
              <w:rPr>
                <w:rFonts w:ascii="Times New Roman" w:hAnsi="Times New Roman" w:cs="Times New Roman"/>
                <w:sz w:val="24"/>
                <w:szCs w:val="24"/>
              </w:rPr>
              <w:t>4</w:t>
            </w:r>
          </w:p>
        </w:tc>
      </w:tr>
      <w:tr w:rsidR="0002357C" w:rsidRPr="0002357C" w:rsidTr="00387177">
        <w:trPr>
          <w:trHeight w:val="392"/>
        </w:trPr>
        <w:tc>
          <w:tcPr>
            <w:tcW w:w="855"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02357C" w:rsidRPr="0002357C" w:rsidRDefault="0002357C" w:rsidP="0002357C">
            <w:pPr>
              <w:spacing w:after="0" w:line="240" w:lineRule="auto"/>
              <w:jc w:val="center"/>
              <w:rPr>
                <w:rFonts w:ascii="Times New Roman" w:hAnsi="Times New Roman" w:cs="Times New Roman"/>
                <w:sz w:val="24"/>
                <w:szCs w:val="24"/>
              </w:rPr>
            </w:pPr>
            <w:r w:rsidRPr="0002357C">
              <w:rPr>
                <w:rFonts w:ascii="Times New Roman" w:hAnsi="Times New Roman" w:cs="Times New Roman"/>
                <w:b/>
                <w:bCs/>
                <w:sz w:val="24"/>
                <w:szCs w:val="24"/>
              </w:rPr>
              <w:t>2</w:t>
            </w:r>
          </w:p>
        </w:tc>
        <w:tc>
          <w:tcPr>
            <w:tcW w:w="1804"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02357C" w:rsidRPr="0002357C" w:rsidRDefault="0002357C" w:rsidP="0002357C">
            <w:pPr>
              <w:spacing w:after="0" w:line="240" w:lineRule="auto"/>
              <w:jc w:val="both"/>
              <w:rPr>
                <w:rFonts w:ascii="Times New Roman" w:hAnsi="Times New Roman" w:cs="Times New Roman"/>
                <w:sz w:val="24"/>
                <w:szCs w:val="24"/>
              </w:rPr>
            </w:pPr>
            <w:r w:rsidRPr="0002357C">
              <w:rPr>
                <w:rFonts w:ascii="Times New Roman" w:hAnsi="Times New Roman" w:cs="Times New Roman"/>
                <w:sz w:val="24"/>
                <w:szCs w:val="24"/>
              </w:rPr>
              <w:t>Всемирное антидопинговое агентство (ВАДА), как международная, независимая организация, контролирующая глобальную борьбу с допингом в спорте. Международное и национальное антидопинговое правовое регулирование</w:t>
            </w:r>
          </w:p>
        </w:tc>
        <w:tc>
          <w:tcPr>
            <w:tcW w:w="427"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02357C" w:rsidRPr="0002357C" w:rsidRDefault="0002357C" w:rsidP="0002357C">
            <w:pPr>
              <w:spacing w:after="0" w:line="240" w:lineRule="auto"/>
              <w:jc w:val="center"/>
              <w:rPr>
                <w:rFonts w:ascii="Times New Roman" w:hAnsi="Times New Roman" w:cs="Times New Roman"/>
                <w:sz w:val="24"/>
                <w:szCs w:val="24"/>
              </w:rPr>
            </w:pPr>
            <w:r w:rsidRPr="0002357C">
              <w:rPr>
                <w:rFonts w:ascii="Times New Roman" w:hAnsi="Times New Roman" w:cs="Times New Roman"/>
                <w:sz w:val="24"/>
                <w:szCs w:val="24"/>
              </w:rPr>
              <w:t>2</w:t>
            </w:r>
          </w:p>
        </w:tc>
        <w:tc>
          <w:tcPr>
            <w:tcW w:w="483"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02357C" w:rsidRPr="0002357C" w:rsidRDefault="0002357C" w:rsidP="0002357C">
            <w:pPr>
              <w:spacing w:after="0" w:line="240" w:lineRule="auto"/>
              <w:jc w:val="center"/>
              <w:rPr>
                <w:rFonts w:ascii="Times New Roman" w:hAnsi="Times New Roman" w:cs="Times New Roman"/>
                <w:sz w:val="24"/>
                <w:szCs w:val="24"/>
              </w:rPr>
            </w:pPr>
          </w:p>
        </w:tc>
        <w:tc>
          <w:tcPr>
            <w:tcW w:w="635"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02357C" w:rsidRPr="0002357C" w:rsidRDefault="0002357C" w:rsidP="0002357C">
            <w:pPr>
              <w:spacing w:after="0" w:line="240" w:lineRule="auto"/>
              <w:jc w:val="center"/>
              <w:rPr>
                <w:rFonts w:ascii="Times New Roman" w:hAnsi="Times New Roman" w:cs="Times New Roman"/>
                <w:sz w:val="24"/>
                <w:szCs w:val="24"/>
              </w:rPr>
            </w:pPr>
            <w:r w:rsidRPr="0002357C">
              <w:rPr>
                <w:rFonts w:ascii="Times New Roman" w:hAnsi="Times New Roman" w:cs="Times New Roman"/>
                <w:sz w:val="24"/>
                <w:szCs w:val="24"/>
              </w:rPr>
              <w:t>2</w:t>
            </w:r>
          </w:p>
        </w:tc>
        <w:tc>
          <w:tcPr>
            <w:tcW w:w="796"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02357C" w:rsidRPr="0002357C" w:rsidRDefault="0002357C" w:rsidP="0002357C">
            <w:pPr>
              <w:spacing w:after="0" w:line="240" w:lineRule="auto"/>
              <w:jc w:val="center"/>
              <w:rPr>
                <w:rFonts w:ascii="Times New Roman" w:hAnsi="Times New Roman" w:cs="Times New Roman"/>
                <w:sz w:val="24"/>
                <w:szCs w:val="24"/>
              </w:rPr>
            </w:pPr>
            <w:r w:rsidRPr="0002357C">
              <w:rPr>
                <w:rFonts w:ascii="Times New Roman" w:hAnsi="Times New Roman" w:cs="Times New Roman"/>
                <w:sz w:val="24"/>
                <w:szCs w:val="24"/>
              </w:rPr>
              <w:t>4</w:t>
            </w:r>
          </w:p>
        </w:tc>
      </w:tr>
      <w:tr w:rsidR="0002357C" w:rsidRPr="0002357C" w:rsidTr="00387177">
        <w:trPr>
          <w:trHeight w:val="392"/>
        </w:trPr>
        <w:tc>
          <w:tcPr>
            <w:tcW w:w="855"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02357C" w:rsidRPr="0002357C" w:rsidRDefault="0002357C" w:rsidP="0002357C">
            <w:pPr>
              <w:spacing w:after="0" w:line="240" w:lineRule="auto"/>
              <w:jc w:val="center"/>
              <w:rPr>
                <w:rFonts w:ascii="Times New Roman" w:hAnsi="Times New Roman" w:cs="Times New Roman"/>
                <w:b/>
                <w:bCs/>
                <w:sz w:val="24"/>
                <w:szCs w:val="24"/>
              </w:rPr>
            </w:pPr>
            <w:r w:rsidRPr="0002357C">
              <w:rPr>
                <w:rFonts w:ascii="Times New Roman" w:hAnsi="Times New Roman" w:cs="Times New Roman"/>
                <w:b/>
                <w:bCs/>
                <w:sz w:val="24"/>
                <w:szCs w:val="24"/>
              </w:rPr>
              <w:t>3</w:t>
            </w:r>
          </w:p>
        </w:tc>
        <w:tc>
          <w:tcPr>
            <w:tcW w:w="1804"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02357C" w:rsidRPr="0002357C" w:rsidRDefault="0002357C" w:rsidP="0002357C">
            <w:pPr>
              <w:spacing w:after="0" w:line="240" w:lineRule="auto"/>
              <w:jc w:val="both"/>
              <w:rPr>
                <w:rFonts w:ascii="Times New Roman" w:hAnsi="Times New Roman" w:cs="Times New Roman"/>
                <w:sz w:val="24"/>
                <w:szCs w:val="24"/>
              </w:rPr>
            </w:pPr>
            <w:r w:rsidRPr="0002357C">
              <w:rPr>
                <w:rFonts w:ascii="Times New Roman" w:hAnsi="Times New Roman" w:cs="Times New Roman"/>
                <w:sz w:val="24"/>
                <w:szCs w:val="24"/>
              </w:rPr>
              <w:t>Всемирный антидопинговый кодекс</w:t>
            </w:r>
          </w:p>
        </w:tc>
        <w:tc>
          <w:tcPr>
            <w:tcW w:w="427"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02357C" w:rsidRPr="0002357C" w:rsidRDefault="0002357C" w:rsidP="0002357C">
            <w:pPr>
              <w:spacing w:after="0" w:line="240" w:lineRule="auto"/>
              <w:jc w:val="center"/>
              <w:rPr>
                <w:rFonts w:ascii="Times New Roman" w:hAnsi="Times New Roman" w:cs="Times New Roman"/>
                <w:sz w:val="24"/>
                <w:szCs w:val="24"/>
              </w:rPr>
            </w:pPr>
            <w:r w:rsidRPr="0002357C">
              <w:rPr>
                <w:rFonts w:ascii="Times New Roman" w:hAnsi="Times New Roman" w:cs="Times New Roman"/>
                <w:sz w:val="24"/>
                <w:szCs w:val="24"/>
              </w:rPr>
              <w:t>1</w:t>
            </w:r>
          </w:p>
        </w:tc>
        <w:tc>
          <w:tcPr>
            <w:tcW w:w="483"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02357C" w:rsidRPr="0002357C" w:rsidRDefault="0002357C" w:rsidP="0002357C">
            <w:pPr>
              <w:spacing w:after="0" w:line="240" w:lineRule="auto"/>
              <w:jc w:val="center"/>
              <w:rPr>
                <w:rFonts w:ascii="Times New Roman" w:hAnsi="Times New Roman" w:cs="Times New Roman"/>
                <w:sz w:val="24"/>
                <w:szCs w:val="24"/>
              </w:rPr>
            </w:pPr>
          </w:p>
        </w:tc>
        <w:tc>
          <w:tcPr>
            <w:tcW w:w="635"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02357C" w:rsidRPr="0002357C" w:rsidRDefault="0002357C" w:rsidP="0002357C">
            <w:pPr>
              <w:spacing w:after="0" w:line="240" w:lineRule="auto"/>
              <w:jc w:val="center"/>
              <w:rPr>
                <w:rFonts w:ascii="Times New Roman" w:hAnsi="Times New Roman" w:cs="Times New Roman"/>
                <w:sz w:val="24"/>
                <w:szCs w:val="24"/>
              </w:rPr>
            </w:pPr>
            <w:r w:rsidRPr="0002357C">
              <w:rPr>
                <w:rFonts w:ascii="Times New Roman" w:hAnsi="Times New Roman" w:cs="Times New Roman"/>
                <w:sz w:val="24"/>
                <w:szCs w:val="24"/>
              </w:rPr>
              <w:t>1</w:t>
            </w:r>
          </w:p>
        </w:tc>
        <w:tc>
          <w:tcPr>
            <w:tcW w:w="796"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02357C" w:rsidRPr="0002357C" w:rsidRDefault="0002357C" w:rsidP="0002357C">
            <w:pPr>
              <w:spacing w:after="0" w:line="240" w:lineRule="auto"/>
              <w:jc w:val="center"/>
              <w:rPr>
                <w:rFonts w:ascii="Times New Roman" w:hAnsi="Times New Roman" w:cs="Times New Roman"/>
                <w:sz w:val="24"/>
                <w:szCs w:val="24"/>
              </w:rPr>
            </w:pPr>
            <w:r w:rsidRPr="0002357C">
              <w:rPr>
                <w:rFonts w:ascii="Times New Roman" w:hAnsi="Times New Roman" w:cs="Times New Roman"/>
                <w:sz w:val="24"/>
                <w:szCs w:val="24"/>
              </w:rPr>
              <w:t>2</w:t>
            </w:r>
          </w:p>
        </w:tc>
      </w:tr>
      <w:tr w:rsidR="0002357C" w:rsidRPr="0002357C" w:rsidTr="00387177">
        <w:trPr>
          <w:trHeight w:val="392"/>
        </w:trPr>
        <w:tc>
          <w:tcPr>
            <w:tcW w:w="855"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02357C" w:rsidRPr="0002357C" w:rsidRDefault="0002357C" w:rsidP="0002357C">
            <w:pPr>
              <w:spacing w:after="0" w:line="240" w:lineRule="auto"/>
              <w:jc w:val="center"/>
              <w:rPr>
                <w:rFonts w:ascii="Times New Roman" w:hAnsi="Times New Roman" w:cs="Times New Roman"/>
                <w:b/>
                <w:bCs/>
                <w:sz w:val="24"/>
                <w:szCs w:val="24"/>
              </w:rPr>
            </w:pPr>
            <w:r w:rsidRPr="0002357C">
              <w:rPr>
                <w:rFonts w:ascii="Times New Roman" w:hAnsi="Times New Roman" w:cs="Times New Roman"/>
                <w:b/>
                <w:bCs/>
                <w:sz w:val="24"/>
                <w:szCs w:val="24"/>
              </w:rPr>
              <w:t>4</w:t>
            </w:r>
          </w:p>
        </w:tc>
        <w:tc>
          <w:tcPr>
            <w:tcW w:w="1804"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02357C" w:rsidRPr="0002357C" w:rsidRDefault="0002357C" w:rsidP="0002357C">
            <w:pPr>
              <w:spacing w:after="0" w:line="240" w:lineRule="auto"/>
              <w:jc w:val="both"/>
              <w:rPr>
                <w:rFonts w:ascii="Times New Roman" w:hAnsi="Times New Roman" w:cs="Times New Roman"/>
                <w:sz w:val="24"/>
                <w:szCs w:val="24"/>
              </w:rPr>
            </w:pPr>
            <w:r w:rsidRPr="0002357C">
              <w:rPr>
                <w:rFonts w:ascii="Times New Roman" w:hAnsi="Times New Roman" w:cs="Times New Roman"/>
                <w:sz w:val="24"/>
                <w:szCs w:val="24"/>
              </w:rPr>
              <w:t>Определение допинга. Десять нарушений антидопинговых правил</w:t>
            </w:r>
          </w:p>
        </w:tc>
        <w:tc>
          <w:tcPr>
            <w:tcW w:w="427"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02357C" w:rsidRPr="0002357C" w:rsidRDefault="0002357C" w:rsidP="0002357C">
            <w:pPr>
              <w:spacing w:after="0" w:line="240" w:lineRule="auto"/>
              <w:jc w:val="center"/>
              <w:rPr>
                <w:rFonts w:ascii="Times New Roman" w:hAnsi="Times New Roman" w:cs="Times New Roman"/>
                <w:sz w:val="24"/>
                <w:szCs w:val="24"/>
              </w:rPr>
            </w:pPr>
            <w:r w:rsidRPr="0002357C">
              <w:rPr>
                <w:rFonts w:ascii="Times New Roman" w:hAnsi="Times New Roman" w:cs="Times New Roman"/>
                <w:sz w:val="24"/>
                <w:szCs w:val="24"/>
              </w:rPr>
              <w:t>1</w:t>
            </w:r>
          </w:p>
        </w:tc>
        <w:tc>
          <w:tcPr>
            <w:tcW w:w="483"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02357C" w:rsidRPr="0002357C" w:rsidRDefault="0002357C" w:rsidP="0002357C">
            <w:pPr>
              <w:spacing w:after="0" w:line="240" w:lineRule="auto"/>
              <w:jc w:val="center"/>
              <w:rPr>
                <w:rFonts w:ascii="Times New Roman" w:hAnsi="Times New Roman" w:cs="Times New Roman"/>
                <w:sz w:val="24"/>
                <w:szCs w:val="24"/>
              </w:rPr>
            </w:pPr>
          </w:p>
        </w:tc>
        <w:tc>
          <w:tcPr>
            <w:tcW w:w="635"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02357C" w:rsidRPr="0002357C" w:rsidRDefault="0002357C" w:rsidP="0002357C">
            <w:pPr>
              <w:spacing w:after="0" w:line="240" w:lineRule="auto"/>
              <w:jc w:val="center"/>
              <w:rPr>
                <w:rFonts w:ascii="Times New Roman" w:hAnsi="Times New Roman" w:cs="Times New Roman"/>
                <w:sz w:val="24"/>
                <w:szCs w:val="24"/>
              </w:rPr>
            </w:pPr>
            <w:r w:rsidRPr="0002357C">
              <w:rPr>
                <w:rFonts w:ascii="Times New Roman" w:hAnsi="Times New Roman" w:cs="Times New Roman"/>
                <w:sz w:val="24"/>
                <w:szCs w:val="24"/>
              </w:rPr>
              <w:t>1</w:t>
            </w:r>
          </w:p>
        </w:tc>
        <w:tc>
          <w:tcPr>
            <w:tcW w:w="796"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02357C" w:rsidRPr="0002357C" w:rsidRDefault="0002357C" w:rsidP="0002357C">
            <w:pPr>
              <w:spacing w:after="0" w:line="240" w:lineRule="auto"/>
              <w:jc w:val="center"/>
              <w:rPr>
                <w:rFonts w:ascii="Times New Roman" w:hAnsi="Times New Roman" w:cs="Times New Roman"/>
                <w:sz w:val="24"/>
                <w:szCs w:val="24"/>
              </w:rPr>
            </w:pPr>
            <w:r w:rsidRPr="0002357C">
              <w:rPr>
                <w:rFonts w:ascii="Times New Roman" w:hAnsi="Times New Roman" w:cs="Times New Roman"/>
                <w:sz w:val="24"/>
                <w:szCs w:val="24"/>
              </w:rPr>
              <w:t>2</w:t>
            </w:r>
          </w:p>
        </w:tc>
      </w:tr>
      <w:tr w:rsidR="0002357C" w:rsidRPr="0002357C" w:rsidTr="00387177">
        <w:trPr>
          <w:trHeight w:val="392"/>
        </w:trPr>
        <w:tc>
          <w:tcPr>
            <w:tcW w:w="855"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02357C" w:rsidRPr="0002357C" w:rsidRDefault="0002357C" w:rsidP="0002357C">
            <w:pPr>
              <w:spacing w:after="0" w:line="240" w:lineRule="auto"/>
              <w:jc w:val="center"/>
              <w:rPr>
                <w:rFonts w:ascii="Times New Roman" w:hAnsi="Times New Roman" w:cs="Times New Roman"/>
                <w:b/>
                <w:bCs/>
                <w:sz w:val="24"/>
                <w:szCs w:val="24"/>
              </w:rPr>
            </w:pPr>
            <w:r w:rsidRPr="0002357C">
              <w:rPr>
                <w:rFonts w:ascii="Times New Roman" w:hAnsi="Times New Roman" w:cs="Times New Roman"/>
                <w:b/>
                <w:bCs/>
                <w:sz w:val="24"/>
                <w:szCs w:val="24"/>
              </w:rPr>
              <w:t>5</w:t>
            </w:r>
          </w:p>
        </w:tc>
        <w:tc>
          <w:tcPr>
            <w:tcW w:w="1804"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02357C" w:rsidRPr="0002357C" w:rsidRDefault="0002357C" w:rsidP="0002357C">
            <w:pPr>
              <w:spacing w:after="0" w:line="240" w:lineRule="auto"/>
              <w:jc w:val="both"/>
              <w:rPr>
                <w:rFonts w:ascii="Times New Roman" w:hAnsi="Times New Roman" w:cs="Times New Roman"/>
                <w:sz w:val="24"/>
                <w:szCs w:val="24"/>
              </w:rPr>
            </w:pPr>
            <w:r w:rsidRPr="0002357C">
              <w:rPr>
                <w:rFonts w:ascii="Times New Roman" w:hAnsi="Times New Roman" w:cs="Times New Roman"/>
                <w:sz w:val="24"/>
                <w:szCs w:val="24"/>
              </w:rPr>
              <w:t>Запрещённый список. Последствия для здоровья при использовании запрещённых веществ и методов</w:t>
            </w:r>
          </w:p>
        </w:tc>
        <w:tc>
          <w:tcPr>
            <w:tcW w:w="427"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02357C" w:rsidRPr="0002357C" w:rsidRDefault="0002357C" w:rsidP="0002357C">
            <w:pPr>
              <w:spacing w:after="0" w:line="240" w:lineRule="auto"/>
              <w:jc w:val="center"/>
              <w:rPr>
                <w:rFonts w:ascii="Times New Roman" w:hAnsi="Times New Roman" w:cs="Times New Roman"/>
                <w:sz w:val="24"/>
                <w:szCs w:val="24"/>
              </w:rPr>
            </w:pPr>
            <w:r w:rsidRPr="0002357C">
              <w:rPr>
                <w:rFonts w:ascii="Times New Roman" w:hAnsi="Times New Roman" w:cs="Times New Roman"/>
                <w:sz w:val="24"/>
                <w:szCs w:val="24"/>
              </w:rPr>
              <w:t>2</w:t>
            </w:r>
          </w:p>
        </w:tc>
        <w:tc>
          <w:tcPr>
            <w:tcW w:w="483"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02357C" w:rsidRPr="0002357C" w:rsidRDefault="0002357C" w:rsidP="0002357C">
            <w:pPr>
              <w:spacing w:after="0" w:line="240" w:lineRule="auto"/>
              <w:jc w:val="center"/>
              <w:rPr>
                <w:rFonts w:ascii="Times New Roman" w:hAnsi="Times New Roman" w:cs="Times New Roman"/>
                <w:sz w:val="24"/>
                <w:szCs w:val="24"/>
              </w:rPr>
            </w:pPr>
          </w:p>
        </w:tc>
        <w:tc>
          <w:tcPr>
            <w:tcW w:w="635"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02357C" w:rsidRPr="0002357C" w:rsidRDefault="0002357C" w:rsidP="0002357C">
            <w:pPr>
              <w:spacing w:after="0" w:line="240" w:lineRule="auto"/>
              <w:jc w:val="center"/>
              <w:rPr>
                <w:rFonts w:ascii="Times New Roman" w:hAnsi="Times New Roman" w:cs="Times New Roman"/>
                <w:sz w:val="24"/>
                <w:szCs w:val="24"/>
              </w:rPr>
            </w:pPr>
            <w:r w:rsidRPr="0002357C">
              <w:rPr>
                <w:rFonts w:ascii="Times New Roman" w:hAnsi="Times New Roman" w:cs="Times New Roman"/>
                <w:sz w:val="24"/>
                <w:szCs w:val="24"/>
              </w:rPr>
              <w:t>2</w:t>
            </w:r>
          </w:p>
        </w:tc>
        <w:tc>
          <w:tcPr>
            <w:tcW w:w="796"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02357C" w:rsidRPr="0002357C" w:rsidRDefault="0002357C" w:rsidP="0002357C">
            <w:pPr>
              <w:spacing w:after="0" w:line="240" w:lineRule="auto"/>
              <w:jc w:val="center"/>
              <w:rPr>
                <w:rFonts w:ascii="Times New Roman" w:hAnsi="Times New Roman" w:cs="Times New Roman"/>
                <w:sz w:val="24"/>
                <w:szCs w:val="24"/>
              </w:rPr>
            </w:pPr>
            <w:r w:rsidRPr="0002357C">
              <w:rPr>
                <w:rFonts w:ascii="Times New Roman" w:hAnsi="Times New Roman" w:cs="Times New Roman"/>
                <w:sz w:val="24"/>
                <w:szCs w:val="24"/>
              </w:rPr>
              <w:t>4</w:t>
            </w:r>
          </w:p>
        </w:tc>
      </w:tr>
      <w:tr w:rsidR="0002357C" w:rsidRPr="0002357C" w:rsidTr="00387177">
        <w:trPr>
          <w:trHeight w:val="392"/>
        </w:trPr>
        <w:tc>
          <w:tcPr>
            <w:tcW w:w="855"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02357C" w:rsidRPr="0002357C" w:rsidRDefault="0002357C" w:rsidP="0002357C">
            <w:pPr>
              <w:spacing w:after="0" w:line="240" w:lineRule="auto"/>
              <w:jc w:val="center"/>
              <w:rPr>
                <w:rFonts w:ascii="Times New Roman" w:hAnsi="Times New Roman" w:cs="Times New Roman"/>
                <w:b/>
                <w:bCs/>
                <w:sz w:val="24"/>
                <w:szCs w:val="24"/>
              </w:rPr>
            </w:pPr>
            <w:r w:rsidRPr="0002357C">
              <w:rPr>
                <w:rFonts w:ascii="Times New Roman" w:hAnsi="Times New Roman" w:cs="Times New Roman"/>
                <w:b/>
                <w:bCs/>
                <w:sz w:val="24"/>
                <w:szCs w:val="24"/>
              </w:rPr>
              <w:t>6</w:t>
            </w:r>
          </w:p>
        </w:tc>
        <w:tc>
          <w:tcPr>
            <w:tcW w:w="1804"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02357C" w:rsidRPr="0002357C" w:rsidRDefault="0002357C" w:rsidP="0002357C">
            <w:pPr>
              <w:spacing w:after="0" w:line="240" w:lineRule="auto"/>
              <w:jc w:val="both"/>
              <w:rPr>
                <w:rFonts w:ascii="Times New Roman" w:hAnsi="Times New Roman" w:cs="Times New Roman"/>
                <w:sz w:val="24"/>
                <w:szCs w:val="24"/>
              </w:rPr>
            </w:pPr>
            <w:r w:rsidRPr="0002357C">
              <w:rPr>
                <w:rFonts w:ascii="Times New Roman" w:hAnsi="Times New Roman" w:cs="Times New Roman"/>
                <w:sz w:val="24"/>
                <w:szCs w:val="24"/>
              </w:rPr>
              <w:t>Соревновательное и внесоревновательное тестирование. Система АДАМС. Биологический паспорт спортсмена</w:t>
            </w:r>
          </w:p>
        </w:tc>
        <w:tc>
          <w:tcPr>
            <w:tcW w:w="427"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02357C" w:rsidRPr="0002357C" w:rsidRDefault="0002357C" w:rsidP="0002357C">
            <w:pPr>
              <w:spacing w:after="0" w:line="240" w:lineRule="auto"/>
              <w:jc w:val="center"/>
              <w:rPr>
                <w:rFonts w:ascii="Times New Roman" w:hAnsi="Times New Roman" w:cs="Times New Roman"/>
                <w:sz w:val="24"/>
                <w:szCs w:val="24"/>
              </w:rPr>
            </w:pPr>
          </w:p>
        </w:tc>
        <w:tc>
          <w:tcPr>
            <w:tcW w:w="483"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02357C" w:rsidRPr="0002357C" w:rsidRDefault="0002357C" w:rsidP="0002357C">
            <w:pPr>
              <w:spacing w:after="0" w:line="240" w:lineRule="auto"/>
              <w:jc w:val="center"/>
              <w:rPr>
                <w:rFonts w:ascii="Times New Roman" w:hAnsi="Times New Roman" w:cs="Times New Roman"/>
                <w:sz w:val="24"/>
                <w:szCs w:val="24"/>
              </w:rPr>
            </w:pPr>
            <w:r w:rsidRPr="0002357C">
              <w:rPr>
                <w:rFonts w:ascii="Times New Roman" w:hAnsi="Times New Roman" w:cs="Times New Roman"/>
                <w:sz w:val="24"/>
                <w:szCs w:val="24"/>
              </w:rPr>
              <w:t>2</w:t>
            </w:r>
          </w:p>
        </w:tc>
        <w:tc>
          <w:tcPr>
            <w:tcW w:w="635"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02357C" w:rsidRPr="0002357C" w:rsidRDefault="0002357C" w:rsidP="0002357C">
            <w:pPr>
              <w:spacing w:after="0" w:line="240" w:lineRule="auto"/>
              <w:jc w:val="center"/>
              <w:rPr>
                <w:rFonts w:ascii="Times New Roman" w:hAnsi="Times New Roman" w:cs="Times New Roman"/>
                <w:sz w:val="24"/>
                <w:szCs w:val="24"/>
              </w:rPr>
            </w:pPr>
            <w:r w:rsidRPr="0002357C">
              <w:rPr>
                <w:rFonts w:ascii="Times New Roman" w:hAnsi="Times New Roman" w:cs="Times New Roman"/>
                <w:sz w:val="24"/>
                <w:szCs w:val="24"/>
              </w:rPr>
              <w:t>2</w:t>
            </w:r>
          </w:p>
        </w:tc>
        <w:tc>
          <w:tcPr>
            <w:tcW w:w="796"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02357C" w:rsidRPr="0002357C" w:rsidRDefault="0002357C" w:rsidP="0002357C">
            <w:pPr>
              <w:spacing w:after="0" w:line="240" w:lineRule="auto"/>
              <w:jc w:val="center"/>
              <w:rPr>
                <w:rFonts w:ascii="Times New Roman" w:hAnsi="Times New Roman" w:cs="Times New Roman"/>
                <w:sz w:val="24"/>
                <w:szCs w:val="24"/>
              </w:rPr>
            </w:pPr>
            <w:r w:rsidRPr="0002357C">
              <w:rPr>
                <w:rFonts w:ascii="Times New Roman" w:hAnsi="Times New Roman" w:cs="Times New Roman"/>
                <w:sz w:val="24"/>
                <w:szCs w:val="24"/>
              </w:rPr>
              <w:t>4</w:t>
            </w:r>
          </w:p>
        </w:tc>
      </w:tr>
      <w:tr w:rsidR="0002357C" w:rsidRPr="0002357C" w:rsidTr="00387177">
        <w:trPr>
          <w:trHeight w:val="392"/>
        </w:trPr>
        <w:tc>
          <w:tcPr>
            <w:tcW w:w="855"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02357C" w:rsidRPr="0002357C" w:rsidRDefault="0002357C" w:rsidP="0002357C">
            <w:pPr>
              <w:spacing w:after="0" w:line="240" w:lineRule="auto"/>
              <w:jc w:val="center"/>
              <w:rPr>
                <w:rFonts w:ascii="Times New Roman" w:hAnsi="Times New Roman" w:cs="Times New Roman"/>
                <w:b/>
                <w:bCs/>
                <w:sz w:val="24"/>
                <w:szCs w:val="24"/>
              </w:rPr>
            </w:pPr>
            <w:r w:rsidRPr="0002357C">
              <w:rPr>
                <w:rFonts w:ascii="Times New Roman" w:hAnsi="Times New Roman" w:cs="Times New Roman"/>
                <w:b/>
                <w:bCs/>
                <w:sz w:val="24"/>
                <w:szCs w:val="24"/>
              </w:rPr>
              <w:t>7</w:t>
            </w:r>
          </w:p>
        </w:tc>
        <w:tc>
          <w:tcPr>
            <w:tcW w:w="1804"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02357C" w:rsidRPr="0002357C" w:rsidRDefault="0002357C" w:rsidP="0002357C">
            <w:pPr>
              <w:spacing w:after="0" w:line="240" w:lineRule="auto"/>
              <w:jc w:val="both"/>
              <w:rPr>
                <w:rFonts w:ascii="Times New Roman" w:hAnsi="Times New Roman" w:cs="Times New Roman"/>
                <w:sz w:val="24"/>
                <w:szCs w:val="24"/>
              </w:rPr>
            </w:pPr>
            <w:r w:rsidRPr="0002357C">
              <w:rPr>
                <w:rFonts w:ascii="Times New Roman" w:hAnsi="Times New Roman" w:cs="Times New Roman"/>
                <w:sz w:val="24"/>
                <w:szCs w:val="24"/>
              </w:rPr>
              <w:t xml:space="preserve">Разрешение на терапевтическое использование </w:t>
            </w:r>
          </w:p>
        </w:tc>
        <w:tc>
          <w:tcPr>
            <w:tcW w:w="427"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02357C" w:rsidRPr="0002357C" w:rsidRDefault="0002357C" w:rsidP="0002357C">
            <w:pPr>
              <w:spacing w:after="0" w:line="240" w:lineRule="auto"/>
              <w:jc w:val="center"/>
              <w:rPr>
                <w:rFonts w:ascii="Times New Roman" w:hAnsi="Times New Roman" w:cs="Times New Roman"/>
                <w:sz w:val="24"/>
                <w:szCs w:val="24"/>
              </w:rPr>
            </w:pPr>
          </w:p>
        </w:tc>
        <w:tc>
          <w:tcPr>
            <w:tcW w:w="483"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02357C" w:rsidRPr="0002357C" w:rsidRDefault="0002357C" w:rsidP="0002357C">
            <w:pPr>
              <w:spacing w:after="0" w:line="240" w:lineRule="auto"/>
              <w:jc w:val="center"/>
              <w:rPr>
                <w:rFonts w:ascii="Times New Roman" w:hAnsi="Times New Roman" w:cs="Times New Roman"/>
                <w:sz w:val="24"/>
                <w:szCs w:val="24"/>
              </w:rPr>
            </w:pPr>
            <w:r w:rsidRPr="0002357C">
              <w:rPr>
                <w:rFonts w:ascii="Times New Roman" w:hAnsi="Times New Roman" w:cs="Times New Roman"/>
                <w:sz w:val="24"/>
                <w:szCs w:val="24"/>
              </w:rPr>
              <w:t>2</w:t>
            </w:r>
          </w:p>
        </w:tc>
        <w:tc>
          <w:tcPr>
            <w:tcW w:w="635"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02357C" w:rsidRPr="0002357C" w:rsidRDefault="0002357C" w:rsidP="0002357C">
            <w:pPr>
              <w:spacing w:after="0" w:line="240" w:lineRule="auto"/>
              <w:jc w:val="center"/>
              <w:rPr>
                <w:rFonts w:ascii="Times New Roman" w:hAnsi="Times New Roman" w:cs="Times New Roman"/>
                <w:sz w:val="24"/>
                <w:szCs w:val="24"/>
              </w:rPr>
            </w:pPr>
            <w:r w:rsidRPr="0002357C">
              <w:rPr>
                <w:rFonts w:ascii="Times New Roman" w:hAnsi="Times New Roman" w:cs="Times New Roman"/>
                <w:sz w:val="24"/>
                <w:szCs w:val="24"/>
              </w:rPr>
              <w:t>2</w:t>
            </w:r>
          </w:p>
        </w:tc>
        <w:tc>
          <w:tcPr>
            <w:tcW w:w="796"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02357C" w:rsidRPr="0002357C" w:rsidRDefault="0002357C" w:rsidP="0002357C">
            <w:pPr>
              <w:spacing w:after="0" w:line="240" w:lineRule="auto"/>
              <w:jc w:val="center"/>
              <w:rPr>
                <w:rFonts w:ascii="Times New Roman" w:hAnsi="Times New Roman" w:cs="Times New Roman"/>
                <w:sz w:val="24"/>
                <w:szCs w:val="24"/>
              </w:rPr>
            </w:pPr>
            <w:r w:rsidRPr="0002357C">
              <w:rPr>
                <w:rFonts w:ascii="Times New Roman" w:hAnsi="Times New Roman" w:cs="Times New Roman"/>
                <w:sz w:val="24"/>
                <w:szCs w:val="24"/>
              </w:rPr>
              <w:t>4</w:t>
            </w:r>
          </w:p>
        </w:tc>
      </w:tr>
      <w:tr w:rsidR="0002357C" w:rsidRPr="0002357C" w:rsidTr="00387177">
        <w:trPr>
          <w:trHeight w:val="392"/>
        </w:trPr>
        <w:tc>
          <w:tcPr>
            <w:tcW w:w="855"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02357C" w:rsidRPr="0002357C" w:rsidRDefault="0002357C" w:rsidP="0002357C">
            <w:pPr>
              <w:spacing w:after="0" w:line="240" w:lineRule="auto"/>
              <w:jc w:val="center"/>
              <w:rPr>
                <w:rFonts w:ascii="Times New Roman" w:hAnsi="Times New Roman" w:cs="Times New Roman"/>
                <w:b/>
                <w:bCs/>
                <w:sz w:val="24"/>
                <w:szCs w:val="24"/>
              </w:rPr>
            </w:pPr>
            <w:r w:rsidRPr="0002357C">
              <w:rPr>
                <w:rFonts w:ascii="Times New Roman" w:hAnsi="Times New Roman" w:cs="Times New Roman"/>
                <w:b/>
                <w:bCs/>
                <w:sz w:val="24"/>
                <w:szCs w:val="24"/>
              </w:rPr>
              <w:t>8</w:t>
            </w:r>
          </w:p>
        </w:tc>
        <w:tc>
          <w:tcPr>
            <w:tcW w:w="1804"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02357C" w:rsidRPr="0002357C" w:rsidRDefault="0002357C" w:rsidP="0002357C">
            <w:pPr>
              <w:spacing w:after="0" w:line="240" w:lineRule="auto"/>
              <w:jc w:val="both"/>
              <w:rPr>
                <w:rFonts w:ascii="Times New Roman" w:hAnsi="Times New Roman" w:cs="Times New Roman"/>
                <w:sz w:val="24"/>
                <w:szCs w:val="24"/>
              </w:rPr>
            </w:pPr>
            <w:r w:rsidRPr="0002357C">
              <w:rPr>
                <w:rFonts w:ascii="Times New Roman" w:hAnsi="Times New Roman" w:cs="Times New Roman"/>
                <w:sz w:val="24"/>
                <w:szCs w:val="24"/>
              </w:rPr>
              <w:t>Антидопинговый контроль. Наказания за нарушение антидопинговых правил</w:t>
            </w:r>
          </w:p>
        </w:tc>
        <w:tc>
          <w:tcPr>
            <w:tcW w:w="427"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02357C" w:rsidRPr="0002357C" w:rsidRDefault="0002357C" w:rsidP="0002357C">
            <w:pPr>
              <w:spacing w:after="0" w:line="240" w:lineRule="auto"/>
              <w:jc w:val="center"/>
              <w:rPr>
                <w:rFonts w:ascii="Times New Roman" w:hAnsi="Times New Roman" w:cs="Times New Roman"/>
                <w:sz w:val="24"/>
                <w:szCs w:val="24"/>
              </w:rPr>
            </w:pPr>
          </w:p>
        </w:tc>
        <w:tc>
          <w:tcPr>
            <w:tcW w:w="483"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02357C" w:rsidRPr="0002357C" w:rsidRDefault="0002357C" w:rsidP="0002357C">
            <w:pPr>
              <w:spacing w:after="0" w:line="240" w:lineRule="auto"/>
              <w:jc w:val="center"/>
              <w:rPr>
                <w:rFonts w:ascii="Times New Roman" w:hAnsi="Times New Roman" w:cs="Times New Roman"/>
                <w:sz w:val="24"/>
                <w:szCs w:val="24"/>
              </w:rPr>
            </w:pPr>
            <w:r w:rsidRPr="0002357C">
              <w:rPr>
                <w:rFonts w:ascii="Times New Roman" w:hAnsi="Times New Roman" w:cs="Times New Roman"/>
                <w:sz w:val="24"/>
                <w:szCs w:val="24"/>
              </w:rPr>
              <w:t>2</w:t>
            </w:r>
          </w:p>
        </w:tc>
        <w:tc>
          <w:tcPr>
            <w:tcW w:w="635"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02357C" w:rsidRPr="0002357C" w:rsidRDefault="0002357C" w:rsidP="0002357C">
            <w:pPr>
              <w:spacing w:after="0" w:line="240" w:lineRule="auto"/>
              <w:jc w:val="center"/>
              <w:rPr>
                <w:rFonts w:ascii="Times New Roman" w:hAnsi="Times New Roman" w:cs="Times New Roman"/>
                <w:sz w:val="24"/>
                <w:szCs w:val="24"/>
              </w:rPr>
            </w:pPr>
            <w:r w:rsidRPr="0002357C">
              <w:rPr>
                <w:rFonts w:ascii="Times New Roman" w:hAnsi="Times New Roman" w:cs="Times New Roman"/>
                <w:sz w:val="24"/>
                <w:szCs w:val="24"/>
              </w:rPr>
              <w:t>2</w:t>
            </w:r>
          </w:p>
        </w:tc>
        <w:tc>
          <w:tcPr>
            <w:tcW w:w="796"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02357C" w:rsidRPr="0002357C" w:rsidRDefault="0002357C" w:rsidP="0002357C">
            <w:pPr>
              <w:spacing w:after="0" w:line="240" w:lineRule="auto"/>
              <w:jc w:val="center"/>
              <w:rPr>
                <w:rFonts w:ascii="Times New Roman" w:hAnsi="Times New Roman" w:cs="Times New Roman"/>
                <w:sz w:val="24"/>
                <w:szCs w:val="24"/>
              </w:rPr>
            </w:pPr>
            <w:r w:rsidRPr="0002357C">
              <w:rPr>
                <w:rFonts w:ascii="Times New Roman" w:hAnsi="Times New Roman" w:cs="Times New Roman"/>
                <w:sz w:val="24"/>
                <w:szCs w:val="24"/>
              </w:rPr>
              <w:t>4</w:t>
            </w:r>
          </w:p>
        </w:tc>
      </w:tr>
      <w:tr w:rsidR="0002357C" w:rsidRPr="0002357C" w:rsidTr="00387177">
        <w:trPr>
          <w:trHeight w:val="392"/>
        </w:trPr>
        <w:tc>
          <w:tcPr>
            <w:tcW w:w="855"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02357C" w:rsidRPr="0002357C" w:rsidRDefault="0002357C" w:rsidP="0002357C">
            <w:pPr>
              <w:spacing w:after="0" w:line="240" w:lineRule="auto"/>
              <w:jc w:val="center"/>
              <w:rPr>
                <w:rFonts w:ascii="Times New Roman" w:hAnsi="Times New Roman" w:cs="Times New Roman"/>
                <w:b/>
                <w:bCs/>
                <w:sz w:val="24"/>
                <w:szCs w:val="24"/>
              </w:rPr>
            </w:pPr>
            <w:r w:rsidRPr="0002357C">
              <w:rPr>
                <w:rFonts w:ascii="Times New Roman" w:hAnsi="Times New Roman" w:cs="Times New Roman"/>
                <w:b/>
                <w:bCs/>
                <w:sz w:val="24"/>
                <w:szCs w:val="24"/>
              </w:rPr>
              <w:t>9</w:t>
            </w:r>
          </w:p>
        </w:tc>
        <w:tc>
          <w:tcPr>
            <w:tcW w:w="1804"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02357C" w:rsidRPr="0002357C" w:rsidRDefault="0002357C" w:rsidP="0002357C">
            <w:pPr>
              <w:spacing w:after="0" w:line="240" w:lineRule="auto"/>
              <w:jc w:val="both"/>
              <w:rPr>
                <w:rFonts w:ascii="Times New Roman" w:hAnsi="Times New Roman" w:cs="Times New Roman"/>
                <w:sz w:val="24"/>
                <w:szCs w:val="24"/>
              </w:rPr>
            </w:pPr>
            <w:r w:rsidRPr="0002357C">
              <w:rPr>
                <w:rFonts w:ascii="Times New Roman" w:hAnsi="Times New Roman" w:cs="Times New Roman"/>
                <w:sz w:val="24"/>
                <w:szCs w:val="24"/>
              </w:rPr>
              <w:t>Ущерб, наносимый допингом спортивной идее. Пути предотвращения распространения допинга в спорте</w:t>
            </w:r>
          </w:p>
        </w:tc>
        <w:tc>
          <w:tcPr>
            <w:tcW w:w="427"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02357C" w:rsidRPr="0002357C" w:rsidRDefault="0002357C" w:rsidP="0002357C">
            <w:pPr>
              <w:spacing w:after="0" w:line="240" w:lineRule="auto"/>
              <w:jc w:val="center"/>
              <w:rPr>
                <w:rFonts w:ascii="Times New Roman" w:hAnsi="Times New Roman" w:cs="Times New Roman"/>
                <w:sz w:val="24"/>
                <w:szCs w:val="24"/>
              </w:rPr>
            </w:pPr>
          </w:p>
        </w:tc>
        <w:tc>
          <w:tcPr>
            <w:tcW w:w="483"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02357C" w:rsidRPr="0002357C" w:rsidRDefault="0002357C" w:rsidP="0002357C">
            <w:pPr>
              <w:spacing w:after="0" w:line="240" w:lineRule="auto"/>
              <w:jc w:val="center"/>
              <w:rPr>
                <w:rFonts w:ascii="Times New Roman" w:hAnsi="Times New Roman" w:cs="Times New Roman"/>
                <w:sz w:val="24"/>
                <w:szCs w:val="24"/>
              </w:rPr>
            </w:pPr>
            <w:r w:rsidRPr="0002357C">
              <w:rPr>
                <w:rFonts w:ascii="Times New Roman" w:hAnsi="Times New Roman" w:cs="Times New Roman"/>
                <w:sz w:val="24"/>
                <w:szCs w:val="24"/>
              </w:rPr>
              <w:t>4</w:t>
            </w:r>
          </w:p>
        </w:tc>
        <w:tc>
          <w:tcPr>
            <w:tcW w:w="635"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02357C" w:rsidRPr="0002357C" w:rsidRDefault="0002357C" w:rsidP="0002357C">
            <w:pPr>
              <w:spacing w:after="0" w:line="240" w:lineRule="auto"/>
              <w:jc w:val="center"/>
              <w:rPr>
                <w:rFonts w:ascii="Times New Roman" w:hAnsi="Times New Roman" w:cs="Times New Roman"/>
                <w:sz w:val="24"/>
                <w:szCs w:val="24"/>
              </w:rPr>
            </w:pPr>
            <w:r w:rsidRPr="0002357C">
              <w:rPr>
                <w:rFonts w:ascii="Times New Roman" w:hAnsi="Times New Roman" w:cs="Times New Roman"/>
                <w:sz w:val="24"/>
                <w:szCs w:val="24"/>
              </w:rPr>
              <w:t>4</w:t>
            </w:r>
          </w:p>
        </w:tc>
        <w:tc>
          <w:tcPr>
            <w:tcW w:w="796"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02357C" w:rsidRPr="0002357C" w:rsidRDefault="0002357C" w:rsidP="0002357C">
            <w:pPr>
              <w:spacing w:after="0" w:line="240" w:lineRule="auto"/>
              <w:jc w:val="center"/>
              <w:rPr>
                <w:rFonts w:ascii="Times New Roman" w:hAnsi="Times New Roman" w:cs="Times New Roman"/>
                <w:sz w:val="24"/>
                <w:szCs w:val="24"/>
              </w:rPr>
            </w:pPr>
            <w:r w:rsidRPr="0002357C">
              <w:rPr>
                <w:rFonts w:ascii="Times New Roman" w:hAnsi="Times New Roman" w:cs="Times New Roman"/>
                <w:sz w:val="24"/>
                <w:szCs w:val="24"/>
              </w:rPr>
              <w:t>8</w:t>
            </w:r>
          </w:p>
        </w:tc>
      </w:tr>
      <w:tr w:rsidR="0002357C" w:rsidRPr="0002357C" w:rsidTr="00387177">
        <w:trPr>
          <w:trHeight w:val="392"/>
        </w:trPr>
        <w:tc>
          <w:tcPr>
            <w:tcW w:w="2659" w:type="pct"/>
            <w:gridSpan w:val="2"/>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02357C" w:rsidRPr="0002357C" w:rsidRDefault="0002357C" w:rsidP="0002357C">
            <w:pPr>
              <w:spacing w:after="0" w:line="240" w:lineRule="auto"/>
              <w:jc w:val="center"/>
              <w:rPr>
                <w:rFonts w:ascii="Times New Roman" w:hAnsi="Times New Roman" w:cs="Times New Roman"/>
                <w:b/>
                <w:sz w:val="24"/>
                <w:szCs w:val="24"/>
              </w:rPr>
            </w:pPr>
            <w:r w:rsidRPr="0002357C">
              <w:rPr>
                <w:rFonts w:ascii="Times New Roman" w:hAnsi="Times New Roman" w:cs="Times New Roman"/>
                <w:b/>
                <w:sz w:val="24"/>
                <w:szCs w:val="24"/>
              </w:rPr>
              <w:t xml:space="preserve">ИТОГО (в часах)                                                                                                                                        </w:t>
            </w:r>
          </w:p>
        </w:tc>
        <w:tc>
          <w:tcPr>
            <w:tcW w:w="427"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02357C" w:rsidRPr="0002357C" w:rsidRDefault="0002357C" w:rsidP="0002357C">
            <w:pPr>
              <w:spacing w:after="0" w:line="240" w:lineRule="auto"/>
              <w:jc w:val="center"/>
              <w:rPr>
                <w:rFonts w:ascii="Times New Roman" w:hAnsi="Times New Roman" w:cs="Times New Roman"/>
                <w:b/>
                <w:sz w:val="24"/>
                <w:szCs w:val="24"/>
              </w:rPr>
            </w:pPr>
            <w:r w:rsidRPr="0002357C">
              <w:rPr>
                <w:rFonts w:ascii="Times New Roman" w:hAnsi="Times New Roman" w:cs="Times New Roman"/>
                <w:b/>
                <w:sz w:val="24"/>
                <w:szCs w:val="24"/>
              </w:rPr>
              <w:t>8</w:t>
            </w:r>
          </w:p>
        </w:tc>
        <w:tc>
          <w:tcPr>
            <w:tcW w:w="483"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02357C" w:rsidRPr="0002357C" w:rsidRDefault="0002357C" w:rsidP="0002357C">
            <w:pPr>
              <w:spacing w:after="0" w:line="240" w:lineRule="auto"/>
              <w:jc w:val="center"/>
              <w:rPr>
                <w:rFonts w:ascii="Times New Roman" w:hAnsi="Times New Roman" w:cs="Times New Roman"/>
                <w:b/>
                <w:sz w:val="24"/>
                <w:szCs w:val="24"/>
              </w:rPr>
            </w:pPr>
            <w:r w:rsidRPr="0002357C">
              <w:rPr>
                <w:rFonts w:ascii="Times New Roman" w:hAnsi="Times New Roman" w:cs="Times New Roman"/>
                <w:b/>
                <w:sz w:val="24"/>
                <w:szCs w:val="24"/>
              </w:rPr>
              <w:t>10</w:t>
            </w:r>
          </w:p>
        </w:tc>
        <w:tc>
          <w:tcPr>
            <w:tcW w:w="635"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02357C" w:rsidRPr="0002357C" w:rsidRDefault="0002357C" w:rsidP="0002357C">
            <w:pPr>
              <w:spacing w:after="0" w:line="240" w:lineRule="auto"/>
              <w:jc w:val="center"/>
              <w:rPr>
                <w:rFonts w:ascii="Times New Roman" w:hAnsi="Times New Roman" w:cs="Times New Roman"/>
                <w:b/>
                <w:sz w:val="24"/>
                <w:szCs w:val="24"/>
              </w:rPr>
            </w:pPr>
            <w:r w:rsidRPr="0002357C">
              <w:rPr>
                <w:rFonts w:ascii="Times New Roman" w:hAnsi="Times New Roman" w:cs="Times New Roman"/>
                <w:b/>
                <w:sz w:val="24"/>
                <w:szCs w:val="24"/>
              </w:rPr>
              <w:t>18</w:t>
            </w:r>
          </w:p>
        </w:tc>
        <w:tc>
          <w:tcPr>
            <w:tcW w:w="796"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02357C" w:rsidRPr="0002357C" w:rsidRDefault="0002357C" w:rsidP="0002357C">
            <w:pPr>
              <w:spacing w:after="0" w:line="240" w:lineRule="auto"/>
              <w:jc w:val="center"/>
              <w:rPr>
                <w:rFonts w:ascii="Times New Roman" w:hAnsi="Times New Roman" w:cs="Times New Roman"/>
                <w:b/>
                <w:sz w:val="24"/>
                <w:szCs w:val="24"/>
              </w:rPr>
            </w:pPr>
            <w:r w:rsidRPr="0002357C">
              <w:rPr>
                <w:rFonts w:ascii="Times New Roman" w:hAnsi="Times New Roman" w:cs="Times New Roman"/>
                <w:b/>
                <w:sz w:val="24"/>
                <w:szCs w:val="24"/>
              </w:rPr>
              <w:t>36</w:t>
            </w:r>
          </w:p>
        </w:tc>
      </w:tr>
    </w:tbl>
    <w:p w:rsidR="0002357C" w:rsidRPr="0002357C" w:rsidRDefault="0002357C" w:rsidP="0002357C">
      <w:pPr>
        <w:pStyle w:val="1"/>
        <w:keepLines w:val="0"/>
        <w:tabs>
          <w:tab w:val="num" w:pos="360"/>
        </w:tabs>
        <w:spacing w:before="0"/>
        <w:rPr>
          <w:rFonts w:ascii="Times New Roman" w:hAnsi="Times New Roman" w:cs="Times New Roman"/>
          <w:color w:val="auto"/>
          <w:sz w:val="24"/>
          <w:szCs w:val="24"/>
        </w:rPr>
      </w:pPr>
      <w:bookmarkStart w:id="351" w:name="_Toc479067218"/>
      <w:r w:rsidRPr="0002357C">
        <w:rPr>
          <w:rFonts w:ascii="Times New Roman" w:hAnsi="Times New Roman" w:cs="Times New Roman"/>
          <w:color w:val="auto"/>
          <w:sz w:val="24"/>
          <w:szCs w:val="24"/>
        </w:rPr>
        <w:lastRenderedPageBreak/>
        <w:t>ПЕРЕЧЕНЬ УЧЕБНО-МЕТОДИЧЕСКОГО ОБЕСПЕЧЕНИЯ ДЛЯ САМОСТОЯТЕЛЬНОЙ РАБОТЫ СТУДЕНТОВ</w:t>
      </w:r>
      <w:bookmarkEnd w:id="351"/>
    </w:p>
    <w:p w:rsidR="0002357C" w:rsidRPr="0002357C" w:rsidRDefault="0002357C" w:rsidP="0002357C">
      <w:pPr>
        <w:spacing w:after="0" w:line="240" w:lineRule="auto"/>
        <w:rPr>
          <w:rFonts w:ascii="Times New Roman" w:hAnsi="Times New Roman" w:cs="Times New Roman"/>
          <w:b/>
          <w:sz w:val="24"/>
          <w:szCs w:val="24"/>
        </w:rPr>
      </w:pPr>
      <w:r w:rsidRPr="0002357C">
        <w:rPr>
          <w:rFonts w:ascii="Times New Roman" w:hAnsi="Times New Roman" w:cs="Times New Roman"/>
          <w:b/>
          <w:sz w:val="24"/>
          <w:szCs w:val="24"/>
        </w:rPr>
        <w:t>Перечень примерных контрольных вопросов для самостоятельной работы</w:t>
      </w:r>
    </w:p>
    <w:p w:rsidR="0002357C" w:rsidRPr="0002357C" w:rsidRDefault="0002357C" w:rsidP="0002357C">
      <w:pPr>
        <w:numPr>
          <w:ilvl w:val="0"/>
          <w:numId w:val="99"/>
        </w:numPr>
        <w:spacing w:after="0" w:line="240" w:lineRule="auto"/>
        <w:jc w:val="both"/>
        <w:rPr>
          <w:rFonts w:ascii="Times New Roman" w:hAnsi="Times New Roman" w:cs="Times New Roman"/>
          <w:sz w:val="24"/>
          <w:szCs w:val="24"/>
        </w:rPr>
      </w:pPr>
      <w:r w:rsidRPr="0002357C">
        <w:rPr>
          <w:rFonts w:ascii="Times New Roman" w:hAnsi="Times New Roman" w:cs="Times New Roman"/>
          <w:sz w:val="24"/>
          <w:szCs w:val="24"/>
        </w:rPr>
        <w:t>Проблема сохранения чистоты современных спортивных состязаний</w:t>
      </w:r>
    </w:p>
    <w:p w:rsidR="0002357C" w:rsidRPr="0002357C" w:rsidRDefault="0002357C" w:rsidP="0002357C">
      <w:pPr>
        <w:numPr>
          <w:ilvl w:val="0"/>
          <w:numId w:val="99"/>
        </w:numPr>
        <w:spacing w:after="0" w:line="240" w:lineRule="auto"/>
        <w:jc w:val="both"/>
        <w:rPr>
          <w:rFonts w:ascii="Times New Roman" w:hAnsi="Times New Roman" w:cs="Times New Roman"/>
          <w:sz w:val="24"/>
          <w:szCs w:val="24"/>
        </w:rPr>
      </w:pPr>
      <w:r w:rsidRPr="0002357C">
        <w:rPr>
          <w:rFonts w:ascii="Times New Roman" w:hAnsi="Times New Roman" w:cs="Times New Roman"/>
          <w:sz w:val="24"/>
          <w:szCs w:val="24"/>
        </w:rPr>
        <w:t>Извращение идеи честного состязательства в случае использования допинга</w:t>
      </w:r>
    </w:p>
    <w:p w:rsidR="0002357C" w:rsidRPr="0002357C" w:rsidRDefault="0002357C" w:rsidP="0002357C">
      <w:pPr>
        <w:numPr>
          <w:ilvl w:val="0"/>
          <w:numId w:val="99"/>
        </w:numPr>
        <w:spacing w:after="0" w:line="240" w:lineRule="auto"/>
        <w:jc w:val="both"/>
        <w:rPr>
          <w:rFonts w:ascii="Times New Roman" w:hAnsi="Times New Roman" w:cs="Times New Roman"/>
          <w:sz w:val="24"/>
          <w:szCs w:val="24"/>
        </w:rPr>
      </w:pPr>
      <w:r w:rsidRPr="0002357C">
        <w:rPr>
          <w:rFonts w:ascii="Times New Roman" w:hAnsi="Times New Roman" w:cs="Times New Roman"/>
          <w:sz w:val="24"/>
          <w:szCs w:val="24"/>
        </w:rPr>
        <w:t>Политическая и экономическая значимость и стоимость современной спортивной победы</w:t>
      </w:r>
    </w:p>
    <w:p w:rsidR="0002357C" w:rsidRPr="0002357C" w:rsidRDefault="0002357C" w:rsidP="0002357C">
      <w:pPr>
        <w:numPr>
          <w:ilvl w:val="0"/>
          <w:numId w:val="99"/>
        </w:numPr>
        <w:spacing w:after="0" w:line="240" w:lineRule="auto"/>
        <w:jc w:val="both"/>
        <w:rPr>
          <w:rFonts w:ascii="Times New Roman" w:hAnsi="Times New Roman" w:cs="Times New Roman"/>
          <w:sz w:val="24"/>
          <w:szCs w:val="24"/>
        </w:rPr>
      </w:pPr>
      <w:r w:rsidRPr="0002357C">
        <w:rPr>
          <w:rFonts w:ascii="Times New Roman" w:hAnsi="Times New Roman" w:cs="Times New Roman"/>
          <w:sz w:val="24"/>
          <w:szCs w:val="24"/>
        </w:rPr>
        <w:t>История распространения допинга в спорте</w:t>
      </w:r>
    </w:p>
    <w:p w:rsidR="0002357C" w:rsidRPr="0002357C" w:rsidRDefault="0002357C" w:rsidP="0002357C">
      <w:pPr>
        <w:numPr>
          <w:ilvl w:val="0"/>
          <w:numId w:val="99"/>
        </w:numPr>
        <w:spacing w:after="0" w:line="240" w:lineRule="auto"/>
        <w:jc w:val="both"/>
        <w:rPr>
          <w:rFonts w:ascii="Times New Roman" w:hAnsi="Times New Roman" w:cs="Times New Roman"/>
          <w:sz w:val="24"/>
          <w:szCs w:val="24"/>
        </w:rPr>
      </w:pPr>
      <w:r w:rsidRPr="0002357C">
        <w:rPr>
          <w:rFonts w:ascii="Times New Roman" w:hAnsi="Times New Roman" w:cs="Times New Roman"/>
          <w:sz w:val="24"/>
          <w:szCs w:val="24"/>
        </w:rPr>
        <w:t>Примеры использования допингов спорта в древнем мире</w:t>
      </w:r>
    </w:p>
    <w:p w:rsidR="0002357C" w:rsidRPr="0002357C" w:rsidRDefault="0002357C" w:rsidP="0002357C">
      <w:pPr>
        <w:numPr>
          <w:ilvl w:val="0"/>
          <w:numId w:val="99"/>
        </w:numPr>
        <w:spacing w:after="0" w:line="240" w:lineRule="auto"/>
        <w:jc w:val="both"/>
        <w:rPr>
          <w:rFonts w:ascii="Times New Roman" w:hAnsi="Times New Roman" w:cs="Times New Roman"/>
          <w:sz w:val="24"/>
          <w:szCs w:val="24"/>
          <w:shd w:val="clear" w:color="auto" w:fill="FFFFFF"/>
        </w:rPr>
      </w:pPr>
      <w:r w:rsidRPr="0002357C">
        <w:rPr>
          <w:rFonts w:ascii="Times New Roman" w:hAnsi="Times New Roman" w:cs="Times New Roman"/>
          <w:sz w:val="24"/>
          <w:szCs w:val="24"/>
        </w:rPr>
        <w:t xml:space="preserve">Связь </w:t>
      </w:r>
      <w:r w:rsidRPr="0002357C">
        <w:rPr>
          <w:rFonts w:ascii="Times New Roman" w:hAnsi="Times New Roman" w:cs="Times New Roman"/>
          <w:sz w:val="24"/>
          <w:szCs w:val="24"/>
          <w:shd w:val="clear" w:color="auto" w:fill="FFFFFF"/>
        </w:rPr>
        <w:t>мировых спортивных рекордов ХХ века с применением допингов</w:t>
      </w:r>
    </w:p>
    <w:p w:rsidR="0002357C" w:rsidRPr="0002357C" w:rsidRDefault="0002357C" w:rsidP="0002357C">
      <w:pPr>
        <w:numPr>
          <w:ilvl w:val="0"/>
          <w:numId w:val="99"/>
        </w:numPr>
        <w:spacing w:after="0" w:line="240" w:lineRule="auto"/>
        <w:jc w:val="both"/>
        <w:rPr>
          <w:rFonts w:ascii="Times New Roman" w:hAnsi="Times New Roman" w:cs="Times New Roman"/>
          <w:sz w:val="24"/>
          <w:szCs w:val="24"/>
          <w:shd w:val="clear" w:color="auto" w:fill="FFFFFF"/>
        </w:rPr>
      </w:pPr>
      <w:r w:rsidRPr="0002357C">
        <w:rPr>
          <w:rFonts w:ascii="Times New Roman" w:hAnsi="Times New Roman" w:cs="Times New Roman"/>
          <w:sz w:val="24"/>
          <w:szCs w:val="24"/>
          <w:shd w:val="clear" w:color="auto" w:fill="FFFFFF"/>
        </w:rPr>
        <w:t>История происхождения термина «допинг»</w:t>
      </w:r>
    </w:p>
    <w:p w:rsidR="0002357C" w:rsidRPr="0002357C" w:rsidRDefault="0002357C" w:rsidP="0002357C">
      <w:pPr>
        <w:numPr>
          <w:ilvl w:val="0"/>
          <w:numId w:val="99"/>
        </w:numPr>
        <w:spacing w:after="0" w:line="240" w:lineRule="auto"/>
        <w:jc w:val="both"/>
        <w:rPr>
          <w:rFonts w:ascii="Times New Roman" w:hAnsi="Times New Roman" w:cs="Times New Roman"/>
          <w:sz w:val="24"/>
          <w:szCs w:val="24"/>
          <w:shd w:val="clear" w:color="auto" w:fill="FFFFFF"/>
        </w:rPr>
      </w:pPr>
      <w:r w:rsidRPr="0002357C">
        <w:rPr>
          <w:rFonts w:ascii="Times New Roman" w:hAnsi="Times New Roman" w:cs="Times New Roman"/>
          <w:sz w:val="24"/>
          <w:szCs w:val="24"/>
          <w:shd w:val="clear" w:color="auto" w:fill="FFFFFF"/>
        </w:rPr>
        <w:t>Первые примеры борьбы с допингом со стороны Международных спортивных федераций</w:t>
      </w:r>
    </w:p>
    <w:p w:rsidR="0002357C" w:rsidRPr="0002357C" w:rsidRDefault="0002357C" w:rsidP="0002357C">
      <w:pPr>
        <w:numPr>
          <w:ilvl w:val="0"/>
          <w:numId w:val="99"/>
        </w:numPr>
        <w:spacing w:after="0" w:line="240" w:lineRule="auto"/>
        <w:jc w:val="both"/>
        <w:rPr>
          <w:rFonts w:ascii="Times New Roman" w:hAnsi="Times New Roman" w:cs="Times New Roman"/>
          <w:sz w:val="24"/>
          <w:szCs w:val="24"/>
        </w:rPr>
      </w:pPr>
      <w:r w:rsidRPr="0002357C">
        <w:rPr>
          <w:rFonts w:ascii="Times New Roman" w:hAnsi="Times New Roman" w:cs="Times New Roman"/>
          <w:sz w:val="24"/>
          <w:szCs w:val="24"/>
        </w:rPr>
        <w:t>Наиболее известные случаи применения допинга в ХХ веке</w:t>
      </w:r>
    </w:p>
    <w:p w:rsidR="0002357C" w:rsidRPr="0002357C" w:rsidRDefault="0002357C" w:rsidP="0002357C">
      <w:pPr>
        <w:numPr>
          <w:ilvl w:val="0"/>
          <w:numId w:val="99"/>
        </w:numPr>
        <w:spacing w:after="0" w:line="240" w:lineRule="auto"/>
        <w:jc w:val="both"/>
        <w:rPr>
          <w:rFonts w:ascii="Times New Roman" w:hAnsi="Times New Roman" w:cs="Times New Roman"/>
          <w:sz w:val="24"/>
          <w:szCs w:val="24"/>
        </w:rPr>
      </w:pPr>
      <w:r w:rsidRPr="0002357C">
        <w:rPr>
          <w:rFonts w:ascii="Times New Roman" w:hAnsi="Times New Roman" w:cs="Times New Roman"/>
          <w:sz w:val="24"/>
          <w:szCs w:val="24"/>
        </w:rPr>
        <w:t>Допинговые скандалы ХХ века</w:t>
      </w:r>
    </w:p>
    <w:p w:rsidR="0002357C" w:rsidRPr="0002357C" w:rsidRDefault="0002357C" w:rsidP="0002357C">
      <w:pPr>
        <w:numPr>
          <w:ilvl w:val="0"/>
          <w:numId w:val="99"/>
        </w:numPr>
        <w:spacing w:after="0" w:line="240" w:lineRule="auto"/>
        <w:jc w:val="both"/>
        <w:rPr>
          <w:rFonts w:ascii="Times New Roman" w:hAnsi="Times New Roman" w:cs="Times New Roman"/>
          <w:sz w:val="24"/>
          <w:szCs w:val="24"/>
        </w:rPr>
      </w:pPr>
      <w:r w:rsidRPr="0002357C">
        <w:rPr>
          <w:rFonts w:ascii="Times New Roman" w:hAnsi="Times New Roman" w:cs="Times New Roman"/>
          <w:sz w:val="24"/>
          <w:szCs w:val="24"/>
        </w:rPr>
        <w:t>Сложности антидопинговой работы в 1970-х и 1980-х годах</w:t>
      </w:r>
    </w:p>
    <w:p w:rsidR="0002357C" w:rsidRPr="0002357C" w:rsidRDefault="0002357C" w:rsidP="0002357C">
      <w:pPr>
        <w:numPr>
          <w:ilvl w:val="0"/>
          <w:numId w:val="99"/>
        </w:numPr>
        <w:spacing w:after="0" w:line="240" w:lineRule="auto"/>
        <w:jc w:val="both"/>
        <w:rPr>
          <w:rFonts w:ascii="Times New Roman" w:hAnsi="Times New Roman" w:cs="Times New Roman"/>
          <w:sz w:val="24"/>
          <w:szCs w:val="24"/>
        </w:rPr>
      </w:pPr>
      <w:r w:rsidRPr="0002357C">
        <w:rPr>
          <w:rFonts w:ascii="Times New Roman" w:hAnsi="Times New Roman" w:cs="Times New Roman"/>
          <w:sz w:val="24"/>
          <w:szCs w:val="24"/>
        </w:rPr>
        <w:t>Суть Олимпийской клятвы</w:t>
      </w:r>
    </w:p>
    <w:p w:rsidR="0002357C" w:rsidRPr="0002357C" w:rsidRDefault="0002357C" w:rsidP="0002357C">
      <w:pPr>
        <w:numPr>
          <w:ilvl w:val="0"/>
          <w:numId w:val="99"/>
        </w:numPr>
        <w:tabs>
          <w:tab w:val="left" w:pos="567"/>
        </w:tabs>
        <w:spacing w:after="0" w:line="240" w:lineRule="auto"/>
        <w:jc w:val="both"/>
        <w:rPr>
          <w:rFonts w:ascii="Times New Roman" w:hAnsi="Times New Roman" w:cs="Times New Roman"/>
          <w:sz w:val="24"/>
          <w:szCs w:val="24"/>
        </w:rPr>
      </w:pPr>
      <w:r w:rsidRPr="0002357C">
        <w:rPr>
          <w:rFonts w:ascii="Times New Roman" w:hAnsi="Times New Roman" w:cs="Times New Roman"/>
          <w:sz w:val="24"/>
          <w:szCs w:val="24"/>
        </w:rPr>
        <w:t>Обязанности Международного Олимпийского Комитета, Международных Федераций по спорту, Национальных Олимпийских Комитетов и Спортивного Арбитражного Суда в борьбе с допингом</w:t>
      </w:r>
    </w:p>
    <w:p w:rsidR="0002357C" w:rsidRPr="0002357C" w:rsidRDefault="0002357C" w:rsidP="0002357C">
      <w:pPr>
        <w:numPr>
          <w:ilvl w:val="0"/>
          <w:numId w:val="99"/>
        </w:numPr>
        <w:spacing w:after="0" w:line="240" w:lineRule="auto"/>
        <w:jc w:val="both"/>
        <w:rPr>
          <w:rFonts w:ascii="Times New Roman" w:hAnsi="Times New Roman" w:cs="Times New Roman"/>
          <w:sz w:val="24"/>
          <w:szCs w:val="24"/>
          <w:shd w:val="clear" w:color="auto" w:fill="FFFFFF"/>
        </w:rPr>
      </w:pPr>
      <w:r w:rsidRPr="0002357C">
        <w:rPr>
          <w:rFonts w:ascii="Times New Roman" w:hAnsi="Times New Roman" w:cs="Times New Roman"/>
          <w:sz w:val="24"/>
          <w:szCs w:val="24"/>
        </w:rPr>
        <w:t>Декларация по допингу в спорте, принятая на первой Всемирной конференции по допингу в спорте 4 февраля 1999 года в Лозанне (Швейцария)</w:t>
      </w:r>
    </w:p>
    <w:p w:rsidR="0002357C" w:rsidRPr="0002357C" w:rsidRDefault="0002357C" w:rsidP="0002357C">
      <w:pPr>
        <w:numPr>
          <w:ilvl w:val="0"/>
          <w:numId w:val="99"/>
        </w:numPr>
        <w:spacing w:after="0" w:line="240" w:lineRule="auto"/>
        <w:jc w:val="both"/>
        <w:rPr>
          <w:rFonts w:ascii="Times New Roman" w:hAnsi="Times New Roman" w:cs="Times New Roman"/>
          <w:sz w:val="24"/>
          <w:szCs w:val="24"/>
        </w:rPr>
      </w:pPr>
      <w:r w:rsidRPr="0002357C">
        <w:rPr>
          <w:rFonts w:ascii="Times New Roman" w:hAnsi="Times New Roman" w:cs="Times New Roman"/>
          <w:sz w:val="24"/>
          <w:szCs w:val="24"/>
        </w:rPr>
        <w:t>Сотрудничество ВАДА со средствами массовой информации и организация антидопинговых кампаний в СМИ</w:t>
      </w:r>
    </w:p>
    <w:p w:rsidR="0002357C" w:rsidRPr="0002357C" w:rsidRDefault="0002357C" w:rsidP="0002357C">
      <w:pPr>
        <w:numPr>
          <w:ilvl w:val="0"/>
          <w:numId w:val="99"/>
        </w:numPr>
        <w:spacing w:after="0" w:line="240" w:lineRule="auto"/>
        <w:jc w:val="both"/>
        <w:rPr>
          <w:rFonts w:ascii="Times New Roman" w:hAnsi="Times New Roman" w:cs="Times New Roman"/>
          <w:sz w:val="24"/>
          <w:szCs w:val="24"/>
        </w:rPr>
      </w:pPr>
      <w:r w:rsidRPr="0002357C">
        <w:rPr>
          <w:rFonts w:ascii="Times New Roman" w:hAnsi="Times New Roman" w:cs="Times New Roman"/>
          <w:sz w:val="24"/>
          <w:szCs w:val="24"/>
        </w:rPr>
        <w:t>Составные части эмблемы ВАДА</w:t>
      </w:r>
    </w:p>
    <w:p w:rsidR="0002357C" w:rsidRPr="0002357C" w:rsidRDefault="0002357C" w:rsidP="0002357C">
      <w:pPr>
        <w:numPr>
          <w:ilvl w:val="0"/>
          <w:numId w:val="99"/>
        </w:numPr>
        <w:spacing w:after="0" w:line="240" w:lineRule="auto"/>
        <w:jc w:val="both"/>
        <w:rPr>
          <w:rFonts w:ascii="Times New Roman" w:hAnsi="Times New Roman" w:cs="Times New Roman"/>
          <w:sz w:val="24"/>
          <w:szCs w:val="24"/>
        </w:rPr>
      </w:pPr>
      <w:r w:rsidRPr="0002357C">
        <w:rPr>
          <w:rFonts w:ascii="Times New Roman" w:hAnsi="Times New Roman" w:cs="Times New Roman"/>
          <w:sz w:val="24"/>
          <w:szCs w:val="24"/>
        </w:rPr>
        <w:t>Антидопинговый кодекс олимпийского движения</w:t>
      </w:r>
    </w:p>
    <w:p w:rsidR="0002357C" w:rsidRPr="0002357C" w:rsidRDefault="0002357C" w:rsidP="0002357C">
      <w:pPr>
        <w:numPr>
          <w:ilvl w:val="0"/>
          <w:numId w:val="99"/>
        </w:numPr>
        <w:spacing w:after="0" w:line="240" w:lineRule="auto"/>
        <w:jc w:val="both"/>
        <w:rPr>
          <w:rFonts w:ascii="Times New Roman" w:hAnsi="Times New Roman" w:cs="Times New Roman"/>
          <w:sz w:val="24"/>
          <w:szCs w:val="24"/>
        </w:rPr>
      </w:pPr>
      <w:r w:rsidRPr="0002357C">
        <w:rPr>
          <w:rFonts w:ascii="Times New Roman" w:hAnsi="Times New Roman" w:cs="Times New Roman"/>
          <w:sz w:val="24"/>
          <w:szCs w:val="24"/>
        </w:rPr>
        <w:t>Сотрудничество в борьбе с допингом между спортивными организациями и органами власти</w:t>
      </w:r>
    </w:p>
    <w:p w:rsidR="0002357C" w:rsidRPr="0002357C" w:rsidRDefault="0002357C" w:rsidP="0002357C">
      <w:pPr>
        <w:numPr>
          <w:ilvl w:val="0"/>
          <w:numId w:val="99"/>
        </w:numPr>
        <w:spacing w:after="0" w:line="240" w:lineRule="auto"/>
        <w:jc w:val="both"/>
        <w:rPr>
          <w:rFonts w:ascii="Times New Roman" w:hAnsi="Times New Roman" w:cs="Times New Roman"/>
          <w:sz w:val="24"/>
          <w:szCs w:val="24"/>
        </w:rPr>
      </w:pPr>
      <w:r w:rsidRPr="0002357C">
        <w:rPr>
          <w:rFonts w:ascii="Times New Roman" w:hAnsi="Times New Roman" w:cs="Times New Roman"/>
          <w:sz w:val="24"/>
          <w:szCs w:val="24"/>
        </w:rPr>
        <w:t>Что ВАДА делает, чтобы противостоять генному допингу?</w:t>
      </w:r>
    </w:p>
    <w:p w:rsidR="0002357C" w:rsidRPr="0002357C" w:rsidRDefault="0002357C" w:rsidP="0002357C">
      <w:pPr>
        <w:numPr>
          <w:ilvl w:val="0"/>
          <w:numId w:val="99"/>
        </w:numPr>
        <w:spacing w:after="0" w:line="240" w:lineRule="auto"/>
        <w:jc w:val="both"/>
        <w:rPr>
          <w:rFonts w:ascii="Times New Roman" w:hAnsi="Times New Roman" w:cs="Times New Roman"/>
          <w:sz w:val="24"/>
          <w:szCs w:val="24"/>
        </w:rPr>
      </w:pPr>
      <w:r w:rsidRPr="0002357C">
        <w:rPr>
          <w:rFonts w:ascii="Times New Roman" w:hAnsi="Times New Roman" w:cs="Times New Roman"/>
          <w:sz w:val="24"/>
          <w:szCs w:val="24"/>
        </w:rPr>
        <w:t>Как спортивное сообщество должно противостоять угрозе, исходящей от генного допинга?</w:t>
      </w:r>
    </w:p>
    <w:p w:rsidR="0002357C" w:rsidRPr="0002357C" w:rsidRDefault="0002357C" w:rsidP="0002357C">
      <w:pPr>
        <w:numPr>
          <w:ilvl w:val="0"/>
          <w:numId w:val="99"/>
        </w:numPr>
        <w:tabs>
          <w:tab w:val="left" w:pos="567"/>
        </w:tabs>
        <w:spacing w:after="0" w:line="240" w:lineRule="auto"/>
        <w:jc w:val="both"/>
        <w:rPr>
          <w:rFonts w:ascii="Times New Roman" w:hAnsi="Times New Roman" w:cs="Times New Roman"/>
          <w:sz w:val="24"/>
          <w:szCs w:val="24"/>
        </w:rPr>
      </w:pPr>
      <w:r w:rsidRPr="0002357C">
        <w:rPr>
          <w:rFonts w:ascii="Times New Roman" w:hAnsi="Times New Roman" w:cs="Times New Roman"/>
          <w:sz w:val="24"/>
          <w:szCs w:val="24"/>
        </w:rPr>
        <w:t>Роль организаторов крупных спортивных мероприятий (соревнований континента, международных спортивных соревнований) в обеспечении антидопинговой работы</w:t>
      </w:r>
    </w:p>
    <w:p w:rsidR="0002357C" w:rsidRPr="0002357C" w:rsidRDefault="0002357C" w:rsidP="0002357C">
      <w:pPr>
        <w:numPr>
          <w:ilvl w:val="0"/>
          <w:numId w:val="99"/>
        </w:numPr>
        <w:tabs>
          <w:tab w:val="left" w:pos="567"/>
        </w:tabs>
        <w:spacing w:after="0" w:line="240" w:lineRule="auto"/>
        <w:jc w:val="both"/>
        <w:rPr>
          <w:rFonts w:ascii="Times New Roman" w:hAnsi="Times New Roman" w:cs="Times New Roman"/>
          <w:sz w:val="24"/>
          <w:szCs w:val="24"/>
        </w:rPr>
      </w:pPr>
      <w:r w:rsidRPr="0002357C">
        <w:rPr>
          <w:rFonts w:ascii="Times New Roman" w:hAnsi="Times New Roman" w:cs="Times New Roman"/>
          <w:sz w:val="24"/>
          <w:szCs w:val="24"/>
        </w:rPr>
        <w:t>Международный стандарт тестирования и расследований ВАДА: его назначение и суть</w:t>
      </w:r>
    </w:p>
    <w:p w:rsidR="0002357C" w:rsidRPr="0002357C" w:rsidRDefault="0002357C" w:rsidP="0002357C">
      <w:pPr>
        <w:numPr>
          <w:ilvl w:val="0"/>
          <w:numId w:val="99"/>
        </w:numPr>
        <w:spacing w:after="0" w:line="240" w:lineRule="auto"/>
        <w:jc w:val="both"/>
        <w:rPr>
          <w:rFonts w:ascii="Times New Roman" w:hAnsi="Times New Roman" w:cs="Times New Roman"/>
          <w:sz w:val="24"/>
          <w:szCs w:val="24"/>
        </w:rPr>
      </w:pPr>
      <w:r w:rsidRPr="0002357C">
        <w:rPr>
          <w:rFonts w:ascii="Times New Roman" w:hAnsi="Times New Roman" w:cs="Times New Roman"/>
          <w:sz w:val="24"/>
          <w:szCs w:val="24"/>
        </w:rPr>
        <w:t>Международный стандарт для лабораторий ВАДА: его цель и назначение</w:t>
      </w:r>
    </w:p>
    <w:p w:rsidR="0002357C" w:rsidRPr="0002357C" w:rsidRDefault="0002357C" w:rsidP="0002357C">
      <w:pPr>
        <w:numPr>
          <w:ilvl w:val="0"/>
          <w:numId w:val="99"/>
        </w:numPr>
        <w:spacing w:after="0" w:line="240" w:lineRule="auto"/>
        <w:jc w:val="both"/>
        <w:rPr>
          <w:rFonts w:ascii="Times New Roman" w:hAnsi="Times New Roman" w:cs="Times New Roman"/>
          <w:sz w:val="24"/>
          <w:szCs w:val="24"/>
        </w:rPr>
      </w:pPr>
      <w:r w:rsidRPr="0002357C">
        <w:rPr>
          <w:rFonts w:ascii="Times New Roman" w:hAnsi="Times New Roman" w:cs="Times New Roman"/>
          <w:sz w:val="24"/>
          <w:szCs w:val="24"/>
        </w:rPr>
        <w:t>Международный стандарт ВАДА для защиты частной жизни и личной информации спортсменов: его цель и назначение</w:t>
      </w:r>
    </w:p>
    <w:p w:rsidR="0002357C" w:rsidRPr="0002357C" w:rsidRDefault="0002357C" w:rsidP="0002357C">
      <w:pPr>
        <w:numPr>
          <w:ilvl w:val="0"/>
          <w:numId w:val="99"/>
        </w:numPr>
        <w:tabs>
          <w:tab w:val="left" w:pos="567"/>
        </w:tabs>
        <w:spacing w:after="0" w:line="240" w:lineRule="auto"/>
        <w:jc w:val="both"/>
        <w:rPr>
          <w:rFonts w:ascii="Times New Roman" w:hAnsi="Times New Roman" w:cs="Times New Roman"/>
          <w:sz w:val="24"/>
          <w:szCs w:val="24"/>
        </w:rPr>
      </w:pPr>
      <w:r w:rsidRPr="0002357C">
        <w:rPr>
          <w:rFonts w:ascii="Times New Roman" w:hAnsi="Times New Roman" w:cs="Times New Roman"/>
          <w:sz w:val="24"/>
          <w:szCs w:val="24"/>
        </w:rPr>
        <w:t>Международный стандарт получения разрешения на терапевтическое использование субстанций или применение методов, отнесённых к допингам</w:t>
      </w:r>
    </w:p>
    <w:p w:rsidR="0002357C" w:rsidRPr="0002357C" w:rsidRDefault="0002357C" w:rsidP="0002357C">
      <w:pPr>
        <w:numPr>
          <w:ilvl w:val="0"/>
          <w:numId w:val="99"/>
        </w:numPr>
        <w:tabs>
          <w:tab w:val="left" w:pos="567"/>
        </w:tabs>
        <w:spacing w:after="0" w:line="240" w:lineRule="auto"/>
        <w:jc w:val="both"/>
        <w:rPr>
          <w:rFonts w:ascii="Times New Roman" w:hAnsi="Times New Roman" w:cs="Times New Roman"/>
          <w:sz w:val="24"/>
          <w:szCs w:val="24"/>
        </w:rPr>
      </w:pPr>
      <w:r w:rsidRPr="0002357C">
        <w:rPr>
          <w:rFonts w:ascii="Times New Roman" w:hAnsi="Times New Roman" w:cs="Times New Roman"/>
          <w:sz w:val="24"/>
          <w:szCs w:val="24"/>
        </w:rPr>
        <w:t xml:space="preserve">Критерии получения и правила предоставления разрешения на терапевтическое использование лекарств из Запрещённого Списка </w:t>
      </w:r>
    </w:p>
    <w:p w:rsidR="0002357C" w:rsidRPr="0002357C" w:rsidRDefault="0002357C" w:rsidP="0002357C">
      <w:pPr>
        <w:numPr>
          <w:ilvl w:val="0"/>
          <w:numId w:val="99"/>
        </w:numPr>
        <w:spacing w:after="0" w:line="240" w:lineRule="auto"/>
        <w:jc w:val="both"/>
        <w:rPr>
          <w:rFonts w:ascii="Times New Roman" w:hAnsi="Times New Roman" w:cs="Times New Roman"/>
          <w:sz w:val="24"/>
          <w:szCs w:val="24"/>
        </w:rPr>
      </w:pPr>
      <w:r w:rsidRPr="0002357C">
        <w:rPr>
          <w:rFonts w:ascii="Times New Roman" w:hAnsi="Times New Roman" w:cs="Times New Roman"/>
          <w:sz w:val="24"/>
          <w:szCs w:val="24"/>
        </w:rPr>
        <w:t>Индивидуальные черты личности, которые могут способствовать более высокому риску привлечения спортсмена к приёму допинга</w:t>
      </w:r>
    </w:p>
    <w:p w:rsidR="0002357C" w:rsidRPr="0002357C" w:rsidRDefault="0002357C" w:rsidP="0002357C">
      <w:pPr>
        <w:numPr>
          <w:ilvl w:val="0"/>
          <w:numId w:val="99"/>
        </w:numPr>
        <w:spacing w:after="0" w:line="240" w:lineRule="auto"/>
        <w:jc w:val="both"/>
        <w:rPr>
          <w:rFonts w:ascii="Times New Roman" w:hAnsi="Times New Roman" w:cs="Times New Roman"/>
          <w:sz w:val="24"/>
          <w:szCs w:val="24"/>
        </w:rPr>
      </w:pPr>
      <w:r w:rsidRPr="0002357C">
        <w:rPr>
          <w:rFonts w:ascii="Times New Roman" w:hAnsi="Times New Roman" w:cs="Times New Roman"/>
          <w:sz w:val="24"/>
          <w:szCs w:val="24"/>
        </w:rPr>
        <w:t>Физические и психоэмоциональные признаки применения спортсменом допинга</w:t>
      </w:r>
    </w:p>
    <w:p w:rsidR="0002357C" w:rsidRPr="0002357C" w:rsidRDefault="0002357C" w:rsidP="0002357C">
      <w:pPr>
        <w:numPr>
          <w:ilvl w:val="0"/>
          <w:numId w:val="99"/>
        </w:numPr>
        <w:spacing w:after="0" w:line="240" w:lineRule="auto"/>
        <w:jc w:val="both"/>
        <w:rPr>
          <w:rFonts w:ascii="Times New Roman" w:hAnsi="Times New Roman" w:cs="Times New Roman"/>
          <w:sz w:val="24"/>
          <w:szCs w:val="24"/>
        </w:rPr>
      </w:pPr>
      <w:r w:rsidRPr="0002357C">
        <w:rPr>
          <w:rFonts w:ascii="Times New Roman" w:hAnsi="Times New Roman" w:cs="Times New Roman"/>
          <w:sz w:val="24"/>
          <w:szCs w:val="24"/>
        </w:rPr>
        <w:t>Риски применения пищевых добавок спортсменами</w:t>
      </w:r>
    </w:p>
    <w:p w:rsidR="0002357C" w:rsidRPr="0002357C" w:rsidRDefault="0002357C" w:rsidP="0002357C">
      <w:pPr>
        <w:numPr>
          <w:ilvl w:val="0"/>
          <w:numId w:val="99"/>
        </w:numPr>
        <w:spacing w:after="0" w:line="240" w:lineRule="auto"/>
        <w:jc w:val="both"/>
        <w:rPr>
          <w:rFonts w:ascii="Times New Roman" w:hAnsi="Times New Roman" w:cs="Times New Roman"/>
          <w:sz w:val="24"/>
          <w:szCs w:val="24"/>
        </w:rPr>
      </w:pPr>
      <w:r w:rsidRPr="0002357C">
        <w:rPr>
          <w:rFonts w:ascii="Times New Roman" w:hAnsi="Times New Roman" w:cs="Times New Roman"/>
          <w:sz w:val="24"/>
          <w:szCs w:val="24"/>
        </w:rPr>
        <w:t>Понятие «достаточного доказательства нарушения антидопингового правила»</w:t>
      </w:r>
    </w:p>
    <w:p w:rsidR="0002357C" w:rsidRPr="0002357C" w:rsidRDefault="0002357C" w:rsidP="0002357C">
      <w:pPr>
        <w:numPr>
          <w:ilvl w:val="0"/>
          <w:numId w:val="99"/>
        </w:numPr>
        <w:spacing w:after="0" w:line="240" w:lineRule="auto"/>
        <w:jc w:val="both"/>
        <w:rPr>
          <w:rFonts w:ascii="Times New Roman" w:hAnsi="Times New Roman" w:cs="Times New Roman"/>
          <w:iCs/>
          <w:sz w:val="24"/>
          <w:szCs w:val="24"/>
        </w:rPr>
      </w:pPr>
      <w:r w:rsidRPr="0002357C">
        <w:rPr>
          <w:rFonts w:ascii="Times New Roman" w:hAnsi="Times New Roman" w:cs="Times New Roman"/>
          <w:sz w:val="24"/>
          <w:szCs w:val="24"/>
        </w:rPr>
        <w:t>Понятие «</w:t>
      </w:r>
      <w:r w:rsidRPr="0002357C">
        <w:rPr>
          <w:rFonts w:ascii="Times New Roman" w:hAnsi="Times New Roman" w:cs="Times New Roman"/>
          <w:iCs/>
          <w:sz w:val="24"/>
          <w:szCs w:val="24"/>
        </w:rPr>
        <w:t>надежного средства</w:t>
      </w:r>
      <w:r w:rsidRPr="0002357C">
        <w:rPr>
          <w:rFonts w:ascii="Times New Roman" w:hAnsi="Times New Roman" w:cs="Times New Roman"/>
          <w:sz w:val="24"/>
          <w:szCs w:val="24"/>
        </w:rPr>
        <w:t xml:space="preserve"> </w:t>
      </w:r>
      <w:r w:rsidRPr="0002357C">
        <w:rPr>
          <w:rFonts w:ascii="Times New Roman" w:hAnsi="Times New Roman" w:cs="Times New Roman"/>
          <w:iCs/>
          <w:sz w:val="24"/>
          <w:szCs w:val="24"/>
        </w:rPr>
        <w:t>определения запрещенной субстанции или запрещенного метода»</w:t>
      </w:r>
    </w:p>
    <w:p w:rsidR="0002357C" w:rsidRPr="0002357C" w:rsidRDefault="0002357C" w:rsidP="0002357C">
      <w:pPr>
        <w:numPr>
          <w:ilvl w:val="0"/>
          <w:numId w:val="99"/>
        </w:numPr>
        <w:spacing w:after="0" w:line="240" w:lineRule="auto"/>
        <w:jc w:val="both"/>
        <w:rPr>
          <w:rFonts w:ascii="Times New Roman" w:eastAsia="TimesNewRomanPSMT" w:hAnsi="Times New Roman" w:cs="Times New Roman"/>
          <w:sz w:val="24"/>
          <w:szCs w:val="24"/>
        </w:rPr>
      </w:pPr>
      <w:r w:rsidRPr="0002357C">
        <w:rPr>
          <w:rFonts w:ascii="Times New Roman" w:hAnsi="Times New Roman" w:cs="Times New Roman"/>
          <w:iCs/>
          <w:sz w:val="24"/>
          <w:szCs w:val="24"/>
        </w:rPr>
        <w:t xml:space="preserve">Принцип </w:t>
      </w:r>
      <w:r w:rsidRPr="0002357C">
        <w:rPr>
          <w:rFonts w:ascii="Times New Roman" w:eastAsia="TimesNewRomanPSMT" w:hAnsi="Times New Roman" w:cs="Times New Roman"/>
          <w:sz w:val="24"/>
          <w:szCs w:val="24"/>
        </w:rPr>
        <w:t>персональной ответственности каждого спортсмена за попадание запрещенной субстанции в его организм</w:t>
      </w:r>
    </w:p>
    <w:p w:rsidR="0002357C" w:rsidRPr="0002357C" w:rsidRDefault="0002357C" w:rsidP="0002357C">
      <w:pPr>
        <w:numPr>
          <w:ilvl w:val="0"/>
          <w:numId w:val="99"/>
        </w:numPr>
        <w:spacing w:after="0" w:line="240" w:lineRule="auto"/>
        <w:jc w:val="both"/>
        <w:rPr>
          <w:rFonts w:ascii="Times New Roman" w:hAnsi="Times New Roman" w:cs="Times New Roman"/>
          <w:iCs/>
          <w:sz w:val="24"/>
          <w:szCs w:val="24"/>
        </w:rPr>
      </w:pPr>
      <w:r w:rsidRPr="0002357C">
        <w:rPr>
          <w:rFonts w:ascii="Times New Roman" w:hAnsi="Times New Roman" w:cs="Times New Roman"/>
          <w:iCs/>
          <w:sz w:val="24"/>
          <w:szCs w:val="24"/>
        </w:rPr>
        <w:t>Понятие «уклонение от получения уведомления или тестирования»</w:t>
      </w:r>
    </w:p>
    <w:p w:rsidR="0002357C" w:rsidRPr="0002357C" w:rsidRDefault="0002357C" w:rsidP="0002357C">
      <w:pPr>
        <w:numPr>
          <w:ilvl w:val="0"/>
          <w:numId w:val="99"/>
        </w:numPr>
        <w:spacing w:after="0" w:line="240" w:lineRule="auto"/>
        <w:jc w:val="both"/>
        <w:rPr>
          <w:rFonts w:ascii="Times New Roman" w:hAnsi="Times New Roman" w:cs="Times New Roman"/>
          <w:iCs/>
          <w:sz w:val="24"/>
          <w:szCs w:val="24"/>
        </w:rPr>
      </w:pPr>
      <w:r w:rsidRPr="0002357C">
        <w:rPr>
          <w:rFonts w:ascii="Times New Roman" w:hAnsi="Times New Roman" w:cs="Times New Roman"/>
          <w:iCs/>
          <w:sz w:val="24"/>
          <w:szCs w:val="24"/>
        </w:rPr>
        <w:lastRenderedPageBreak/>
        <w:t>Понятие «отказ или непредоставление пробы»</w:t>
      </w:r>
    </w:p>
    <w:p w:rsidR="0002357C" w:rsidRPr="0002357C" w:rsidRDefault="0002357C" w:rsidP="0002357C">
      <w:pPr>
        <w:numPr>
          <w:ilvl w:val="0"/>
          <w:numId w:val="99"/>
        </w:numPr>
        <w:spacing w:after="0" w:line="240" w:lineRule="auto"/>
        <w:jc w:val="both"/>
        <w:rPr>
          <w:rFonts w:ascii="Times New Roman" w:hAnsi="Times New Roman" w:cs="Times New Roman"/>
          <w:sz w:val="24"/>
          <w:szCs w:val="24"/>
        </w:rPr>
      </w:pPr>
      <w:r w:rsidRPr="0002357C">
        <w:rPr>
          <w:rFonts w:ascii="Times New Roman" w:hAnsi="Times New Roman" w:cs="Times New Roman"/>
          <w:iCs/>
          <w:sz w:val="24"/>
          <w:szCs w:val="24"/>
        </w:rPr>
        <w:t>Понятие «</w:t>
      </w:r>
      <w:r w:rsidRPr="0002357C">
        <w:rPr>
          <w:rFonts w:ascii="Times New Roman" w:hAnsi="Times New Roman" w:cs="Times New Roman"/>
          <w:sz w:val="24"/>
          <w:szCs w:val="24"/>
        </w:rPr>
        <w:t>непредоставление спортсменом информации о своём местонахождении»</w:t>
      </w:r>
    </w:p>
    <w:p w:rsidR="0002357C" w:rsidRPr="0002357C" w:rsidRDefault="0002357C" w:rsidP="0002357C">
      <w:pPr>
        <w:numPr>
          <w:ilvl w:val="0"/>
          <w:numId w:val="99"/>
        </w:numPr>
        <w:spacing w:after="0" w:line="240" w:lineRule="auto"/>
        <w:jc w:val="both"/>
        <w:rPr>
          <w:rFonts w:ascii="Times New Roman" w:hAnsi="Times New Roman" w:cs="Times New Roman"/>
          <w:sz w:val="24"/>
          <w:szCs w:val="24"/>
        </w:rPr>
      </w:pPr>
      <w:r w:rsidRPr="0002357C">
        <w:rPr>
          <w:rFonts w:ascii="Times New Roman" w:hAnsi="Times New Roman" w:cs="Times New Roman"/>
          <w:sz w:val="24"/>
          <w:szCs w:val="24"/>
        </w:rPr>
        <w:t>Пути повышения спортивной работоспособности без применения допинга</w:t>
      </w:r>
    </w:p>
    <w:p w:rsidR="0002357C" w:rsidRPr="0002357C" w:rsidRDefault="0002357C" w:rsidP="0002357C">
      <w:pPr>
        <w:pStyle w:val="3"/>
        <w:tabs>
          <w:tab w:val="clear" w:pos="1080"/>
        </w:tabs>
        <w:spacing w:before="0" w:after="0"/>
        <w:ind w:left="0"/>
        <w:rPr>
          <w:rFonts w:ascii="Times New Roman" w:hAnsi="Times New Roman" w:cs="Times New Roman"/>
          <w:sz w:val="24"/>
          <w:szCs w:val="24"/>
        </w:rPr>
      </w:pPr>
      <w:bookmarkStart w:id="352" w:name="_Toc479067219"/>
      <w:r w:rsidRPr="0002357C">
        <w:rPr>
          <w:rFonts w:ascii="Times New Roman" w:hAnsi="Times New Roman" w:cs="Times New Roman"/>
          <w:sz w:val="24"/>
          <w:szCs w:val="24"/>
        </w:rPr>
        <w:t>ФОНД ОЦЕНОЧНЫХ СРЕДСТВ ДЛЯ ПРОВЕДЕНИЯ ПРОМЕЖУТОЧНОЙ АТТЕСТАЦИИ</w:t>
      </w:r>
      <w:bookmarkEnd w:id="352"/>
      <w:r w:rsidRPr="0002357C">
        <w:rPr>
          <w:rFonts w:ascii="Times New Roman" w:hAnsi="Times New Roman" w:cs="Times New Roman"/>
          <w:sz w:val="24"/>
          <w:szCs w:val="24"/>
        </w:rPr>
        <w:t xml:space="preserve"> </w:t>
      </w:r>
    </w:p>
    <w:p w:rsidR="0002357C" w:rsidRPr="0002357C" w:rsidRDefault="0002357C" w:rsidP="0002357C">
      <w:pPr>
        <w:pStyle w:val="3"/>
        <w:tabs>
          <w:tab w:val="clear" w:pos="1080"/>
        </w:tabs>
        <w:spacing w:before="0" w:after="0"/>
        <w:rPr>
          <w:rFonts w:ascii="Times New Roman" w:hAnsi="Times New Roman" w:cs="Times New Roman"/>
          <w:sz w:val="24"/>
          <w:szCs w:val="24"/>
        </w:rPr>
      </w:pPr>
      <w:bookmarkStart w:id="353" w:name="_Toc479067220"/>
      <w:r w:rsidRPr="0002357C">
        <w:rPr>
          <w:rFonts w:ascii="Times New Roman" w:hAnsi="Times New Roman" w:cs="Times New Roman"/>
          <w:sz w:val="24"/>
          <w:szCs w:val="24"/>
        </w:rPr>
        <w:t>Этапы формирования компетенций</w:t>
      </w:r>
      <w:bookmarkEnd w:id="353"/>
      <w:r w:rsidRPr="0002357C">
        <w:rPr>
          <w:rFonts w:ascii="Times New Roman" w:hAnsi="Times New Roman" w:cs="Times New Roman"/>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2"/>
        <w:gridCol w:w="8328"/>
      </w:tblGrid>
      <w:tr w:rsidR="0002357C" w:rsidRPr="0002357C" w:rsidTr="00387177">
        <w:tc>
          <w:tcPr>
            <w:tcW w:w="1242" w:type="dxa"/>
            <w:vAlign w:val="center"/>
          </w:tcPr>
          <w:p w:rsidR="0002357C" w:rsidRPr="0002357C" w:rsidRDefault="0002357C" w:rsidP="0002357C">
            <w:pPr>
              <w:spacing w:after="0" w:line="240" w:lineRule="auto"/>
              <w:jc w:val="center"/>
              <w:rPr>
                <w:rFonts w:ascii="Times New Roman" w:hAnsi="Times New Roman" w:cs="Times New Roman"/>
                <w:b/>
                <w:sz w:val="24"/>
                <w:szCs w:val="24"/>
              </w:rPr>
            </w:pPr>
            <w:r w:rsidRPr="0002357C">
              <w:rPr>
                <w:rFonts w:ascii="Times New Roman" w:hAnsi="Times New Roman" w:cs="Times New Roman"/>
                <w:b/>
                <w:sz w:val="24"/>
                <w:szCs w:val="24"/>
              </w:rPr>
              <w:t>Компетенции</w:t>
            </w:r>
          </w:p>
        </w:tc>
        <w:tc>
          <w:tcPr>
            <w:tcW w:w="8328" w:type="dxa"/>
            <w:vAlign w:val="center"/>
          </w:tcPr>
          <w:p w:rsidR="0002357C" w:rsidRPr="0002357C" w:rsidRDefault="0002357C" w:rsidP="0002357C">
            <w:pPr>
              <w:spacing w:after="0" w:line="240" w:lineRule="auto"/>
              <w:jc w:val="center"/>
              <w:rPr>
                <w:rFonts w:ascii="Times New Roman" w:hAnsi="Times New Roman" w:cs="Times New Roman"/>
                <w:b/>
                <w:sz w:val="24"/>
                <w:szCs w:val="24"/>
              </w:rPr>
            </w:pPr>
            <w:r w:rsidRPr="0002357C">
              <w:rPr>
                <w:rFonts w:ascii="Times New Roman" w:hAnsi="Times New Roman" w:cs="Times New Roman"/>
                <w:b/>
                <w:sz w:val="24"/>
                <w:szCs w:val="24"/>
              </w:rPr>
              <w:t>Перечень дисциплин и практик с указанием семестра, на которых формируется данная компетенция</w:t>
            </w:r>
          </w:p>
        </w:tc>
      </w:tr>
      <w:tr w:rsidR="0002357C" w:rsidRPr="0002357C" w:rsidTr="00387177">
        <w:tc>
          <w:tcPr>
            <w:tcW w:w="1242" w:type="dxa"/>
          </w:tcPr>
          <w:p w:rsidR="0002357C" w:rsidRPr="0002357C" w:rsidRDefault="0002357C" w:rsidP="0002357C">
            <w:pPr>
              <w:spacing w:after="0" w:line="240" w:lineRule="auto"/>
              <w:rPr>
                <w:rFonts w:ascii="Times New Roman" w:hAnsi="Times New Roman" w:cs="Times New Roman"/>
                <w:bCs/>
                <w:i/>
                <w:iCs/>
                <w:kern w:val="24"/>
                <w:sz w:val="24"/>
                <w:szCs w:val="24"/>
              </w:rPr>
            </w:pPr>
            <w:r w:rsidRPr="0002357C">
              <w:rPr>
                <w:rFonts w:ascii="Times New Roman" w:hAnsi="Times New Roman" w:cs="Times New Roman"/>
                <w:bCs/>
                <w:i/>
                <w:iCs/>
                <w:kern w:val="24"/>
                <w:sz w:val="24"/>
                <w:szCs w:val="24"/>
              </w:rPr>
              <w:t>ОК-1</w:t>
            </w:r>
          </w:p>
          <w:p w:rsidR="0002357C" w:rsidRPr="0002357C" w:rsidRDefault="0002357C" w:rsidP="0002357C">
            <w:pPr>
              <w:spacing w:after="0" w:line="240" w:lineRule="auto"/>
              <w:rPr>
                <w:rFonts w:ascii="Times New Roman" w:hAnsi="Times New Roman" w:cs="Times New Roman"/>
                <w:i/>
                <w:sz w:val="24"/>
                <w:szCs w:val="24"/>
              </w:rPr>
            </w:pPr>
          </w:p>
        </w:tc>
        <w:tc>
          <w:tcPr>
            <w:tcW w:w="8328" w:type="dxa"/>
          </w:tcPr>
          <w:p w:rsidR="0002357C" w:rsidRPr="0002357C" w:rsidRDefault="0002357C" w:rsidP="0002357C">
            <w:pPr>
              <w:spacing w:after="0" w:line="240" w:lineRule="auto"/>
              <w:rPr>
                <w:rFonts w:ascii="Times New Roman" w:hAnsi="Times New Roman" w:cs="Times New Roman"/>
                <w:sz w:val="24"/>
                <w:szCs w:val="24"/>
              </w:rPr>
            </w:pPr>
            <w:r w:rsidRPr="0002357C">
              <w:rPr>
                <w:rFonts w:ascii="Times New Roman" w:hAnsi="Times New Roman" w:cs="Times New Roman"/>
                <w:sz w:val="24"/>
                <w:szCs w:val="24"/>
              </w:rPr>
              <w:t>философия- 3 семестр</w:t>
            </w:r>
          </w:p>
          <w:p w:rsidR="0002357C" w:rsidRPr="0002357C" w:rsidRDefault="0002357C" w:rsidP="0002357C">
            <w:pPr>
              <w:spacing w:after="0" w:line="240" w:lineRule="auto"/>
              <w:rPr>
                <w:rFonts w:ascii="Times New Roman" w:hAnsi="Times New Roman" w:cs="Times New Roman"/>
                <w:sz w:val="24"/>
                <w:szCs w:val="24"/>
              </w:rPr>
            </w:pPr>
            <w:r w:rsidRPr="0002357C">
              <w:rPr>
                <w:rFonts w:ascii="Times New Roman" w:hAnsi="Times New Roman" w:cs="Times New Roman"/>
                <w:sz w:val="24"/>
                <w:szCs w:val="24"/>
              </w:rPr>
              <w:t>естественно-научные основы физической культуры- 2 семестр</w:t>
            </w:r>
          </w:p>
          <w:p w:rsidR="0002357C" w:rsidRPr="0002357C" w:rsidRDefault="0002357C" w:rsidP="0002357C">
            <w:pPr>
              <w:spacing w:after="0" w:line="240" w:lineRule="auto"/>
              <w:rPr>
                <w:rFonts w:ascii="Times New Roman" w:hAnsi="Times New Roman" w:cs="Times New Roman"/>
                <w:sz w:val="24"/>
                <w:szCs w:val="24"/>
              </w:rPr>
            </w:pPr>
            <w:r w:rsidRPr="0002357C">
              <w:rPr>
                <w:rFonts w:ascii="Times New Roman" w:hAnsi="Times New Roman" w:cs="Times New Roman"/>
                <w:sz w:val="24"/>
                <w:szCs w:val="24"/>
              </w:rPr>
              <w:t>массаж – 7 семестр</w:t>
            </w:r>
          </w:p>
          <w:p w:rsidR="0002357C" w:rsidRPr="0002357C" w:rsidRDefault="0002357C" w:rsidP="0002357C">
            <w:pPr>
              <w:spacing w:after="0" w:line="240" w:lineRule="auto"/>
              <w:rPr>
                <w:rFonts w:ascii="Times New Roman" w:hAnsi="Times New Roman" w:cs="Times New Roman"/>
                <w:sz w:val="24"/>
                <w:szCs w:val="24"/>
              </w:rPr>
            </w:pPr>
            <w:r w:rsidRPr="0002357C">
              <w:rPr>
                <w:rFonts w:ascii="Times New Roman" w:hAnsi="Times New Roman" w:cs="Times New Roman"/>
                <w:sz w:val="24"/>
                <w:szCs w:val="24"/>
              </w:rPr>
              <w:t>математика – 1 семестр</w:t>
            </w:r>
          </w:p>
          <w:p w:rsidR="0002357C" w:rsidRPr="0002357C" w:rsidRDefault="0002357C" w:rsidP="0002357C">
            <w:pPr>
              <w:spacing w:after="0" w:line="240" w:lineRule="auto"/>
              <w:rPr>
                <w:rFonts w:ascii="Times New Roman" w:hAnsi="Times New Roman" w:cs="Times New Roman"/>
                <w:sz w:val="24"/>
                <w:szCs w:val="24"/>
              </w:rPr>
            </w:pPr>
            <w:r w:rsidRPr="0002357C">
              <w:rPr>
                <w:rFonts w:ascii="Times New Roman" w:hAnsi="Times New Roman" w:cs="Times New Roman"/>
                <w:sz w:val="24"/>
                <w:szCs w:val="24"/>
              </w:rPr>
              <w:t>(а) основы математической статистики - 1 семестр</w:t>
            </w:r>
          </w:p>
          <w:p w:rsidR="0002357C" w:rsidRPr="0002357C" w:rsidRDefault="0002357C" w:rsidP="0002357C">
            <w:pPr>
              <w:spacing w:after="0" w:line="240" w:lineRule="auto"/>
              <w:rPr>
                <w:rFonts w:ascii="Times New Roman" w:hAnsi="Times New Roman" w:cs="Times New Roman"/>
                <w:sz w:val="24"/>
                <w:szCs w:val="24"/>
              </w:rPr>
            </w:pPr>
            <w:r w:rsidRPr="0002357C">
              <w:rPr>
                <w:rFonts w:ascii="Times New Roman" w:hAnsi="Times New Roman" w:cs="Times New Roman"/>
                <w:sz w:val="24"/>
                <w:szCs w:val="24"/>
              </w:rPr>
              <w:t>психология и педагогика – 2,3 семестры</w:t>
            </w:r>
          </w:p>
          <w:p w:rsidR="0002357C" w:rsidRPr="0002357C" w:rsidRDefault="0002357C" w:rsidP="0002357C">
            <w:pPr>
              <w:spacing w:after="0" w:line="240" w:lineRule="auto"/>
              <w:rPr>
                <w:rFonts w:ascii="Times New Roman" w:hAnsi="Times New Roman" w:cs="Times New Roman"/>
                <w:sz w:val="24"/>
                <w:szCs w:val="24"/>
              </w:rPr>
            </w:pPr>
            <w:r w:rsidRPr="0002357C">
              <w:rPr>
                <w:rFonts w:ascii="Times New Roman" w:hAnsi="Times New Roman" w:cs="Times New Roman"/>
                <w:sz w:val="24"/>
                <w:szCs w:val="24"/>
              </w:rPr>
              <w:t>(а) возрастная психология – 2,3 семестры</w:t>
            </w:r>
          </w:p>
          <w:p w:rsidR="0002357C" w:rsidRPr="0002357C" w:rsidRDefault="0002357C" w:rsidP="0002357C">
            <w:pPr>
              <w:spacing w:after="0" w:line="240" w:lineRule="auto"/>
              <w:rPr>
                <w:rFonts w:ascii="Times New Roman" w:hAnsi="Times New Roman" w:cs="Times New Roman"/>
                <w:sz w:val="24"/>
                <w:szCs w:val="24"/>
              </w:rPr>
            </w:pPr>
            <w:r w:rsidRPr="0002357C">
              <w:rPr>
                <w:rFonts w:ascii="Times New Roman" w:hAnsi="Times New Roman" w:cs="Times New Roman"/>
                <w:sz w:val="24"/>
                <w:szCs w:val="24"/>
              </w:rPr>
              <w:t>(а) менеджмент – 5 семестр</w:t>
            </w:r>
          </w:p>
          <w:p w:rsidR="0002357C" w:rsidRPr="0002357C" w:rsidRDefault="0002357C" w:rsidP="0002357C">
            <w:pPr>
              <w:spacing w:after="0" w:line="240" w:lineRule="auto"/>
              <w:rPr>
                <w:rFonts w:ascii="Times New Roman" w:hAnsi="Times New Roman" w:cs="Times New Roman"/>
                <w:sz w:val="24"/>
                <w:szCs w:val="24"/>
              </w:rPr>
            </w:pPr>
            <w:r w:rsidRPr="0002357C">
              <w:rPr>
                <w:rFonts w:ascii="Times New Roman" w:hAnsi="Times New Roman" w:cs="Times New Roman"/>
                <w:sz w:val="24"/>
                <w:szCs w:val="24"/>
              </w:rPr>
              <w:t>культурология -6 семестр</w:t>
            </w:r>
          </w:p>
          <w:p w:rsidR="0002357C" w:rsidRPr="0002357C" w:rsidRDefault="0002357C" w:rsidP="0002357C">
            <w:pPr>
              <w:spacing w:after="0" w:line="240" w:lineRule="auto"/>
              <w:rPr>
                <w:rFonts w:ascii="Times New Roman" w:hAnsi="Times New Roman" w:cs="Times New Roman"/>
                <w:sz w:val="24"/>
                <w:szCs w:val="24"/>
              </w:rPr>
            </w:pPr>
            <w:r w:rsidRPr="0002357C">
              <w:rPr>
                <w:rFonts w:ascii="Times New Roman" w:hAnsi="Times New Roman" w:cs="Times New Roman"/>
                <w:sz w:val="24"/>
                <w:szCs w:val="24"/>
              </w:rPr>
              <w:t>(а) Россия в мировом сообществе цивилизаций -6 семестр</w:t>
            </w:r>
          </w:p>
          <w:p w:rsidR="0002357C" w:rsidRPr="0002357C" w:rsidRDefault="0002357C" w:rsidP="0002357C">
            <w:pPr>
              <w:spacing w:after="0" w:line="240" w:lineRule="auto"/>
              <w:rPr>
                <w:rFonts w:ascii="Times New Roman" w:hAnsi="Times New Roman" w:cs="Times New Roman"/>
                <w:sz w:val="24"/>
                <w:szCs w:val="24"/>
              </w:rPr>
            </w:pPr>
            <w:r w:rsidRPr="0002357C">
              <w:rPr>
                <w:rFonts w:ascii="Times New Roman" w:hAnsi="Times New Roman" w:cs="Times New Roman"/>
                <w:sz w:val="24"/>
                <w:szCs w:val="24"/>
              </w:rPr>
              <w:t>правоведение – 7 семестр</w:t>
            </w:r>
          </w:p>
          <w:p w:rsidR="0002357C" w:rsidRPr="0002357C" w:rsidRDefault="0002357C" w:rsidP="0002357C">
            <w:pPr>
              <w:spacing w:after="0" w:line="240" w:lineRule="auto"/>
              <w:rPr>
                <w:rFonts w:ascii="Times New Roman" w:hAnsi="Times New Roman" w:cs="Times New Roman"/>
                <w:sz w:val="24"/>
                <w:szCs w:val="24"/>
              </w:rPr>
            </w:pPr>
            <w:r w:rsidRPr="0002357C">
              <w:rPr>
                <w:rFonts w:ascii="Times New Roman" w:hAnsi="Times New Roman" w:cs="Times New Roman"/>
                <w:sz w:val="24"/>
                <w:szCs w:val="24"/>
              </w:rPr>
              <w:t>(а) политология – 7 семестр</w:t>
            </w:r>
          </w:p>
          <w:p w:rsidR="0002357C" w:rsidRPr="0002357C" w:rsidRDefault="0002357C" w:rsidP="0002357C">
            <w:pPr>
              <w:spacing w:after="0" w:line="240" w:lineRule="auto"/>
              <w:rPr>
                <w:rFonts w:ascii="Times New Roman" w:hAnsi="Times New Roman" w:cs="Times New Roman"/>
                <w:sz w:val="24"/>
                <w:szCs w:val="24"/>
              </w:rPr>
            </w:pPr>
            <w:r w:rsidRPr="0002357C">
              <w:rPr>
                <w:rFonts w:ascii="Times New Roman" w:hAnsi="Times New Roman" w:cs="Times New Roman"/>
                <w:sz w:val="24"/>
                <w:szCs w:val="24"/>
              </w:rPr>
              <w:t>экология человека – 3 семестр</w:t>
            </w:r>
          </w:p>
          <w:p w:rsidR="0002357C" w:rsidRPr="0002357C" w:rsidRDefault="0002357C" w:rsidP="0002357C">
            <w:pPr>
              <w:spacing w:after="0" w:line="240" w:lineRule="auto"/>
              <w:rPr>
                <w:rFonts w:ascii="Times New Roman" w:hAnsi="Times New Roman" w:cs="Times New Roman"/>
                <w:sz w:val="24"/>
                <w:szCs w:val="24"/>
              </w:rPr>
            </w:pPr>
            <w:r w:rsidRPr="0002357C">
              <w:rPr>
                <w:rFonts w:ascii="Times New Roman" w:hAnsi="Times New Roman" w:cs="Times New Roman"/>
                <w:sz w:val="24"/>
                <w:szCs w:val="24"/>
              </w:rPr>
              <w:t>(а) биология с основами экологии – 3 семестр</w:t>
            </w:r>
          </w:p>
        </w:tc>
      </w:tr>
      <w:tr w:rsidR="0002357C" w:rsidRPr="0002357C" w:rsidTr="00387177">
        <w:tc>
          <w:tcPr>
            <w:tcW w:w="1242" w:type="dxa"/>
          </w:tcPr>
          <w:p w:rsidR="0002357C" w:rsidRPr="0002357C" w:rsidRDefault="0002357C" w:rsidP="0002357C">
            <w:pPr>
              <w:spacing w:after="0" w:line="240" w:lineRule="auto"/>
              <w:rPr>
                <w:rFonts w:ascii="Times New Roman" w:hAnsi="Times New Roman" w:cs="Times New Roman"/>
                <w:bCs/>
                <w:i/>
                <w:iCs/>
                <w:kern w:val="24"/>
                <w:sz w:val="24"/>
                <w:szCs w:val="24"/>
              </w:rPr>
            </w:pPr>
            <w:r w:rsidRPr="0002357C">
              <w:rPr>
                <w:rFonts w:ascii="Times New Roman" w:hAnsi="Times New Roman" w:cs="Times New Roman"/>
                <w:bCs/>
                <w:i/>
                <w:iCs/>
                <w:kern w:val="24"/>
                <w:sz w:val="24"/>
                <w:szCs w:val="24"/>
              </w:rPr>
              <w:t>ОК-4</w:t>
            </w:r>
          </w:p>
          <w:p w:rsidR="0002357C" w:rsidRPr="0002357C" w:rsidRDefault="0002357C" w:rsidP="0002357C">
            <w:pPr>
              <w:spacing w:after="0" w:line="240" w:lineRule="auto"/>
              <w:rPr>
                <w:rFonts w:ascii="Times New Roman" w:hAnsi="Times New Roman" w:cs="Times New Roman"/>
                <w:bCs/>
                <w:i/>
                <w:iCs/>
                <w:kern w:val="24"/>
                <w:sz w:val="24"/>
                <w:szCs w:val="24"/>
              </w:rPr>
            </w:pPr>
          </w:p>
        </w:tc>
        <w:tc>
          <w:tcPr>
            <w:tcW w:w="8328" w:type="dxa"/>
          </w:tcPr>
          <w:p w:rsidR="0002357C" w:rsidRPr="0002357C" w:rsidRDefault="0002357C" w:rsidP="0002357C">
            <w:pPr>
              <w:spacing w:after="0" w:line="240" w:lineRule="auto"/>
              <w:rPr>
                <w:rFonts w:ascii="Times New Roman" w:hAnsi="Times New Roman" w:cs="Times New Roman"/>
                <w:sz w:val="24"/>
                <w:szCs w:val="24"/>
              </w:rPr>
            </w:pPr>
            <w:r w:rsidRPr="0002357C">
              <w:rPr>
                <w:rFonts w:ascii="Times New Roman" w:hAnsi="Times New Roman" w:cs="Times New Roman"/>
                <w:sz w:val="24"/>
                <w:szCs w:val="24"/>
              </w:rPr>
              <w:t>правовые основы физической культуры и спорта – 8 семестр</w:t>
            </w:r>
          </w:p>
          <w:p w:rsidR="0002357C" w:rsidRPr="0002357C" w:rsidRDefault="0002357C" w:rsidP="0002357C">
            <w:pPr>
              <w:spacing w:after="0" w:line="240" w:lineRule="auto"/>
              <w:rPr>
                <w:rFonts w:ascii="Times New Roman" w:hAnsi="Times New Roman" w:cs="Times New Roman"/>
                <w:i/>
                <w:sz w:val="24"/>
                <w:szCs w:val="24"/>
              </w:rPr>
            </w:pPr>
            <w:r w:rsidRPr="0002357C">
              <w:rPr>
                <w:rFonts w:ascii="Times New Roman" w:hAnsi="Times New Roman" w:cs="Times New Roman"/>
                <w:sz w:val="24"/>
                <w:szCs w:val="24"/>
              </w:rPr>
              <w:t>правоведение – 8 семестр</w:t>
            </w:r>
          </w:p>
        </w:tc>
      </w:tr>
      <w:tr w:rsidR="0002357C" w:rsidRPr="0002357C" w:rsidTr="00387177">
        <w:tc>
          <w:tcPr>
            <w:tcW w:w="1242" w:type="dxa"/>
          </w:tcPr>
          <w:p w:rsidR="0002357C" w:rsidRPr="0002357C" w:rsidRDefault="0002357C" w:rsidP="0002357C">
            <w:pPr>
              <w:spacing w:after="0" w:line="240" w:lineRule="auto"/>
              <w:rPr>
                <w:rFonts w:ascii="Times New Roman" w:hAnsi="Times New Roman" w:cs="Times New Roman"/>
                <w:bCs/>
                <w:i/>
                <w:iCs/>
                <w:kern w:val="24"/>
                <w:sz w:val="24"/>
                <w:szCs w:val="24"/>
              </w:rPr>
            </w:pPr>
            <w:r w:rsidRPr="0002357C">
              <w:rPr>
                <w:rFonts w:ascii="Times New Roman" w:hAnsi="Times New Roman" w:cs="Times New Roman"/>
                <w:bCs/>
                <w:i/>
                <w:iCs/>
                <w:kern w:val="24"/>
                <w:sz w:val="24"/>
                <w:szCs w:val="24"/>
              </w:rPr>
              <w:t>ОПК-10</w:t>
            </w:r>
          </w:p>
          <w:p w:rsidR="0002357C" w:rsidRPr="0002357C" w:rsidRDefault="0002357C" w:rsidP="0002357C">
            <w:pPr>
              <w:spacing w:after="0" w:line="240" w:lineRule="auto"/>
              <w:rPr>
                <w:rFonts w:ascii="Times New Roman" w:hAnsi="Times New Roman" w:cs="Times New Roman"/>
                <w:bCs/>
                <w:i/>
                <w:iCs/>
                <w:kern w:val="24"/>
                <w:sz w:val="24"/>
                <w:szCs w:val="24"/>
              </w:rPr>
            </w:pPr>
          </w:p>
        </w:tc>
        <w:tc>
          <w:tcPr>
            <w:tcW w:w="8328" w:type="dxa"/>
          </w:tcPr>
          <w:p w:rsidR="0002357C" w:rsidRPr="0002357C" w:rsidRDefault="0002357C" w:rsidP="0002357C">
            <w:pPr>
              <w:spacing w:after="0" w:line="240" w:lineRule="auto"/>
              <w:rPr>
                <w:rFonts w:ascii="Times New Roman" w:hAnsi="Times New Roman" w:cs="Times New Roman"/>
                <w:sz w:val="24"/>
                <w:szCs w:val="24"/>
              </w:rPr>
            </w:pPr>
            <w:r w:rsidRPr="0002357C">
              <w:rPr>
                <w:rFonts w:ascii="Times New Roman" w:hAnsi="Times New Roman" w:cs="Times New Roman"/>
                <w:sz w:val="24"/>
                <w:szCs w:val="24"/>
              </w:rPr>
              <w:t>гигиенические основы физкультурно-спортивной деятельности – 8 семестр</w:t>
            </w:r>
          </w:p>
          <w:p w:rsidR="0002357C" w:rsidRPr="0002357C" w:rsidRDefault="0002357C" w:rsidP="0002357C">
            <w:pPr>
              <w:spacing w:after="0" w:line="240" w:lineRule="auto"/>
              <w:rPr>
                <w:rFonts w:ascii="Times New Roman" w:hAnsi="Times New Roman" w:cs="Times New Roman"/>
                <w:sz w:val="24"/>
                <w:szCs w:val="24"/>
              </w:rPr>
            </w:pPr>
            <w:r w:rsidRPr="0002357C">
              <w:rPr>
                <w:rFonts w:ascii="Times New Roman" w:hAnsi="Times New Roman" w:cs="Times New Roman"/>
                <w:sz w:val="24"/>
                <w:szCs w:val="24"/>
              </w:rPr>
              <w:t>теория и методика физической культуры – 3, 4 семестры</w:t>
            </w:r>
          </w:p>
          <w:p w:rsidR="0002357C" w:rsidRPr="0002357C" w:rsidRDefault="0002357C" w:rsidP="0002357C">
            <w:pPr>
              <w:spacing w:after="0" w:line="240" w:lineRule="auto"/>
              <w:rPr>
                <w:rFonts w:ascii="Times New Roman" w:hAnsi="Times New Roman" w:cs="Times New Roman"/>
                <w:sz w:val="24"/>
                <w:szCs w:val="24"/>
              </w:rPr>
            </w:pPr>
            <w:r w:rsidRPr="0002357C">
              <w:rPr>
                <w:rFonts w:ascii="Times New Roman" w:hAnsi="Times New Roman" w:cs="Times New Roman"/>
                <w:sz w:val="24"/>
                <w:szCs w:val="24"/>
              </w:rPr>
              <w:t>музритмика – 1 семестр</w:t>
            </w:r>
          </w:p>
          <w:p w:rsidR="0002357C" w:rsidRPr="0002357C" w:rsidRDefault="0002357C" w:rsidP="0002357C">
            <w:pPr>
              <w:spacing w:after="0" w:line="240" w:lineRule="auto"/>
              <w:rPr>
                <w:rFonts w:ascii="Times New Roman" w:hAnsi="Times New Roman" w:cs="Times New Roman"/>
                <w:sz w:val="24"/>
                <w:szCs w:val="24"/>
              </w:rPr>
            </w:pPr>
            <w:r w:rsidRPr="0002357C">
              <w:rPr>
                <w:rFonts w:ascii="Times New Roman" w:hAnsi="Times New Roman" w:cs="Times New Roman"/>
                <w:sz w:val="24"/>
                <w:szCs w:val="24"/>
              </w:rPr>
              <w:t>(а) атлетическая гимнастика – 1 семестр</w:t>
            </w:r>
          </w:p>
          <w:p w:rsidR="0002357C" w:rsidRPr="0002357C" w:rsidRDefault="0002357C" w:rsidP="0002357C">
            <w:pPr>
              <w:spacing w:after="0" w:line="240" w:lineRule="auto"/>
              <w:rPr>
                <w:rFonts w:ascii="Times New Roman" w:hAnsi="Times New Roman" w:cs="Times New Roman"/>
                <w:sz w:val="24"/>
                <w:szCs w:val="24"/>
              </w:rPr>
            </w:pPr>
            <w:r w:rsidRPr="0002357C">
              <w:rPr>
                <w:rFonts w:ascii="Times New Roman" w:hAnsi="Times New Roman" w:cs="Times New Roman"/>
                <w:sz w:val="24"/>
                <w:szCs w:val="24"/>
              </w:rPr>
              <w:t>туризм и спортивное ориентирование – 2 семестр</w:t>
            </w:r>
          </w:p>
          <w:p w:rsidR="0002357C" w:rsidRPr="0002357C" w:rsidRDefault="0002357C" w:rsidP="0002357C">
            <w:pPr>
              <w:spacing w:after="0" w:line="240" w:lineRule="auto"/>
              <w:rPr>
                <w:rFonts w:ascii="Times New Roman" w:hAnsi="Times New Roman" w:cs="Times New Roman"/>
                <w:sz w:val="24"/>
                <w:szCs w:val="24"/>
              </w:rPr>
            </w:pPr>
            <w:r w:rsidRPr="0002357C">
              <w:rPr>
                <w:rFonts w:ascii="Times New Roman" w:hAnsi="Times New Roman" w:cs="Times New Roman"/>
                <w:sz w:val="24"/>
                <w:szCs w:val="24"/>
              </w:rPr>
              <w:t>(а) экологический туризм – 2 семестр</w:t>
            </w:r>
          </w:p>
          <w:p w:rsidR="0002357C" w:rsidRPr="0002357C" w:rsidRDefault="0002357C" w:rsidP="0002357C">
            <w:pPr>
              <w:spacing w:after="0" w:line="240" w:lineRule="auto"/>
              <w:rPr>
                <w:rFonts w:ascii="Times New Roman" w:hAnsi="Times New Roman" w:cs="Times New Roman"/>
                <w:sz w:val="24"/>
                <w:szCs w:val="24"/>
              </w:rPr>
            </w:pPr>
            <w:r w:rsidRPr="0002357C">
              <w:rPr>
                <w:rFonts w:ascii="Times New Roman" w:hAnsi="Times New Roman" w:cs="Times New Roman"/>
                <w:sz w:val="24"/>
                <w:szCs w:val="24"/>
              </w:rPr>
              <w:t>экология человека – 3 семестр</w:t>
            </w:r>
          </w:p>
          <w:p w:rsidR="0002357C" w:rsidRPr="0002357C" w:rsidRDefault="0002357C" w:rsidP="0002357C">
            <w:pPr>
              <w:spacing w:after="0" w:line="240" w:lineRule="auto"/>
              <w:rPr>
                <w:rFonts w:ascii="Times New Roman" w:hAnsi="Times New Roman" w:cs="Times New Roman"/>
                <w:sz w:val="24"/>
                <w:szCs w:val="24"/>
              </w:rPr>
            </w:pPr>
            <w:r w:rsidRPr="0002357C">
              <w:rPr>
                <w:rFonts w:ascii="Times New Roman" w:hAnsi="Times New Roman" w:cs="Times New Roman"/>
                <w:sz w:val="24"/>
                <w:szCs w:val="24"/>
              </w:rPr>
              <w:t>(а) биология с основами экологии – 3 семестр</w:t>
            </w:r>
          </w:p>
          <w:p w:rsidR="0002357C" w:rsidRPr="0002357C" w:rsidRDefault="0002357C" w:rsidP="0002357C">
            <w:pPr>
              <w:spacing w:after="0" w:line="240" w:lineRule="auto"/>
              <w:rPr>
                <w:rFonts w:ascii="Times New Roman" w:hAnsi="Times New Roman" w:cs="Times New Roman"/>
                <w:sz w:val="24"/>
                <w:szCs w:val="24"/>
              </w:rPr>
            </w:pPr>
            <w:r w:rsidRPr="0002357C">
              <w:rPr>
                <w:rFonts w:ascii="Times New Roman" w:hAnsi="Times New Roman" w:cs="Times New Roman"/>
                <w:sz w:val="24"/>
                <w:szCs w:val="24"/>
              </w:rPr>
              <w:t>производственная практика – 7 семестр</w:t>
            </w:r>
          </w:p>
          <w:p w:rsidR="0002357C" w:rsidRPr="0002357C" w:rsidRDefault="0002357C" w:rsidP="0002357C">
            <w:pPr>
              <w:spacing w:after="0" w:line="240" w:lineRule="auto"/>
              <w:rPr>
                <w:rFonts w:ascii="Times New Roman" w:hAnsi="Times New Roman" w:cs="Times New Roman"/>
                <w:sz w:val="24"/>
                <w:szCs w:val="24"/>
              </w:rPr>
            </w:pPr>
            <w:r w:rsidRPr="0002357C">
              <w:rPr>
                <w:rFonts w:ascii="Times New Roman" w:hAnsi="Times New Roman" w:cs="Times New Roman"/>
                <w:sz w:val="24"/>
                <w:szCs w:val="24"/>
              </w:rPr>
              <w:t>факультатив по подготовке к производственной практике – 7 семестр</w:t>
            </w:r>
          </w:p>
        </w:tc>
      </w:tr>
      <w:tr w:rsidR="0002357C" w:rsidRPr="0002357C" w:rsidTr="00387177">
        <w:tc>
          <w:tcPr>
            <w:tcW w:w="1242" w:type="dxa"/>
          </w:tcPr>
          <w:p w:rsidR="0002357C" w:rsidRPr="0002357C" w:rsidRDefault="0002357C" w:rsidP="0002357C">
            <w:pPr>
              <w:spacing w:after="0" w:line="240" w:lineRule="auto"/>
              <w:rPr>
                <w:rFonts w:ascii="Times New Roman" w:hAnsi="Times New Roman" w:cs="Times New Roman"/>
                <w:i/>
                <w:sz w:val="24"/>
                <w:szCs w:val="24"/>
              </w:rPr>
            </w:pPr>
            <w:r w:rsidRPr="0002357C">
              <w:rPr>
                <w:rFonts w:ascii="Times New Roman" w:hAnsi="Times New Roman" w:cs="Times New Roman"/>
                <w:i/>
                <w:sz w:val="24"/>
                <w:szCs w:val="24"/>
              </w:rPr>
              <w:t>ПК-6</w:t>
            </w:r>
          </w:p>
          <w:p w:rsidR="0002357C" w:rsidRPr="0002357C" w:rsidRDefault="0002357C" w:rsidP="0002357C">
            <w:pPr>
              <w:spacing w:after="0" w:line="240" w:lineRule="auto"/>
              <w:rPr>
                <w:rFonts w:ascii="Times New Roman" w:hAnsi="Times New Roman" w:cs="Times New Roman"/>
                <w:bCs/>
                <w:i/>
                <w:iCs/>
                <w:kern w:val="24"/>
                <w:sz w:val="24"/>
                <w:szCs w:val="24"/>
              </w:rPr>
            </w:pPr>
          </w:p>
        </w:tc>
        <w:tc>
          <w:tcPr>
            <w:tcW w:w="8328" w:type="dxa"/>
          </w:tcPr>
          <w:p w:rsidR="0002357C" w:rsidRPr="0002357C" w:rsidRDefault="0002357C" w:rsidP="0002357C">
            <w:pPr>
              <w:spacing w:after="0" w:line="240" w:lineRule="auto"/>
              <w:rPr>
                <w:rFonts w:ascii="Times New Roman" w:hAnsi="Times New Roman" w:cs="Times New Roman"/>
                <w:sz w:val="24"/>
                <w:szCs w:val="24"/>
              </w:rPr>
            </w:pPr>
            <w:r w:rsidRPr="0002357C">
              <w:rPr>
                <w:rFonts w:ascii="Times New Roman" w:hAnsi="Times New Roman" w:cs="Times New Roman"/>
                <w:sz w:val="24"/>
                <w:szCs w:val="24"/>
              </w:rPr>
              <w:t>безопасность жизнедеятельности – 4 семестр</w:t>
            </w:r>
          </w:p>
          <w:p w:rsidR="0002357C" w:rsidRPr="0002357C" w:rsidRDefault="0002357C" w:rsidP="0002357C">
            <w:pPr>
              <w:spacing w:after="0" w:line="240" w:lineRule="auto"/>
              <w:rPr>
                <w:rFonts w:ascii="Times New Roman" w:hAnsi="Times New Roman" w:cs="Times New Roman"/>
                <w:sz w:val="24"/>
                <w:szCs w:val="24"/>
              </w:rPr>
            </w:pPr>
            <w:r w:rsidRPr="0002357C">
              <w:rPr>
                <w:rFonts w:ascii="Times New Roman" w:hAnsi="Times New Roman" w:cs="Times New Roman"/>
                <w:sz w:val="24"/>
                <w:szCs w:val="24"/>
              </w:rPr>
              <w:t>гигиенические основы физкультурно-спортивной деятельности – 8 семестр</w:t>
            </w:r>
          </w:p>
          <w:p w:rsidR="0002357C" w:rsidRPr="0002357C" w:rsidRDefault="0002357C" w:rsidP="0002357C">
            <w:pPr>
              <w:spacing w:after="0" w:line="240" w:lineRule="auto"/>
              <w:rPr>
                <w:rFonts w:ascii="Times New Roman" w:hAnsi="Times New Roman" w:cs="Times New Roman"/>
                <w:sz w:val="24"/>
                <w:szCs w:val="24"/>
              </w:rPr>
            </w:pPr>
            <w:r w:rsidRPr="0002357C">
              <w:rPr>
                <w:rFonts w:ascii="Times New Roman" w:hAnsi="Times New Roman" w:cs="Times New Roman"/>
                <w:sz w:val="24"/>
                <w:szCs w:val="24"/>
              </w:rPr>
              <w:t>лечебная физическая культура – 6 семестр</w:t>
            </w:r>
          </w:p>
          <w:p w:rsidR="0002357C" w:rsidRPr="0002357C" w:rsidRDefault="0002357C" w:rsidP="0002357C">
            <w:pPr>
              <w:spacing w:after="0" w:line="240" w:lineRule="auto"/>
              <w:rPr>
                <w:rFonts w:ascii="Times New Roman" w:hAnsi="Times New Roman" w:cs="Times New Roman"/>
                <w:sz w:val="24"/>
                <w:szCs w:val="24"/>
              </w:rPr>
            </w:pPr>
            <w:r w:rsidRPr="0002357C">
              <w:rPr>
                <w:rFonts w:ascii="Times New Roman" w:hAnsi="Times New Roman" w:cs="Times New Roman"/>
                <w:sz w:val="24"/>
                <w:szCs w:val="24"/>
              </w:rPr>
              <w:t>профилактика наркомании средствами физической культуры и спорта и антидопинговый контроль – 4 семестр</w:t>
            </w:r>
          </w:p>
          <w:p w:rsidR="0002357C" w:rsidRPr="0002357C" w:rsidRDefault="0002357C" w:rsidP="0002357C">
            <w:pPr>
              <w:spacing w:after="0" w:line="240" w:lineRule="auto"/>
              <w:rPr>
                <w:rFonts w:ascii="Times New Roman" w:hAnsi="Times New Roman" w:cs="Times New Roman"/>
                <w:sz w:val="24"/>
                <w:szCs w:val="24"/>
              </w:rPr>
            </w:pPr>
            <w:r w:rsidRPr="0002357C">
              <w:rPr>
                <w:rFonts w:ascii="Times New Roman" w:hAnsi="Times New Roman" w:cs="Times New Roman"/>
                <w:sz w:val="24"/>
                <w:szCs w:val="24"/>
              </w:rPr>
              <w:t>туризм и спортивное ориентирование – 2 семестр</w:t>
            </w:r>
          </w:p>
          <w:p w:rsidR="0002357C" w:rsidRPr="0002357C" w:rsidRDefault="0002357C" w:rsidP="0002357C">
            <w:pPr>
              <w:spacing w:after="0" w:line="240" w:lineRule="auto"/>
              <w:rPr>
                <w:rFonts w:ascii="Times New Roman" w:hAnsi="Times New Roman" w:cs="Times New Roman"/>
                <w:sz w:val="24"/>
                <w:szCs w:val="24"/>
              </w:rPr>
            </w:pPr>
            <w:r w:rsidRPr="0002357C">
              <w:rPr>
                <w:rFonts w:ascii="Times New Roman" w:hAnsi="Times New Roman" w:cs="Times New Roman"/>
                <w:sz w:val="24"/>
                <w:szCs w:val="24"/>
              </w:rPr>
              <w:t>(а) экологический туризм – 2 семестр</w:t>
            </w:r>
          </w:p>
          <w:p w:rsidR="0002357C" w:rsidRPr="0002357C" w:rsidRDefault="0002357C" w:rsidP="0002357C">
            <w:pPr>
              <w:spacing w:after="0" w:line="240" w:lineRule="auto"/>
              <w:rPr>
                <w:rFonts w:ascii="Times New Roman" w:hAnsi="Times New Roman" w:cs="Times New Roman"/>
                <w:sz w:val="24"/>
                <w:szCs w:val="24"/>
              </w:rPr>
            </w:pPr>
            <w:r w:rsidRPr="0002357C">
              <w:rPr>
                <w:rFonts w:ascii="Times New Roman" w:hAnsi="Times New Roman" w:cs="Times New Roman"/>
                <w:sz w:val="24"/>
                <w:szCs w:val="24"/>
              </w:rPr>
              <w:t>учебная практика – 6 семестр</w:t>
            </w:r>
          </w:p>
          <w:p w:rsidR="0002357C" w:rsidRPr="0002357C" w:rsidRDefault="0002357C" w:rsidP="0002357C">
            <w:pPr>
              <w:spacing w:after="0" w:line="240" w:lineRule="auto"/>
              <w:rPr>
                <w:rFonts w:ascii="Times New Roman" w:hAnsi="Times New Roman" w:cs="Times New Roman"/>
                <w:sz w:val="24"/>
                <w:szCs w:val="24"/>
              </w:rPr>
            </w:pPr>
            <w:r w:rsidRPr="0002357C">
              <w:rPr>
                <w:rFonts w:ascii="Times New Roman" w:hAnsi="Times New Roman" w:cs="Times New Roman"/>
                <w:sz w:val="24"/>
                <w:szCs w:val="24"/>
              </w:rPr>
              <w:t>производственная практика – 7 семестр</w:t>
            </w:r>
          </w:p>
          <w:p w:rsidR="0002357C" w:rsidRPr="0002357C" w:rsidRDefault="0002357C" w:rsidP="0002357C">
            <w:pPr>
              <w:spacing w:after="0" w:line="240" w:lineRule="auto"/>
              <w:rPr>
                <w:rFonts w:ascii="Times New Roman" w:hAnsi="Times New Roman" w:cs="Times New Roman"/>
                <w:sz w:val="24"/>
                <w:szCs w:val="24"/>
              </w:rPr>
            </w:pPr>
            <w:r w:rsidRPr="0002357C">
              <w:rPr>
                <w:rFonts w:ascii="Times New Roman" w:hAnsi="Times New Roman" w:cs="Times New Roman"/>
                <w:sz w:val="24"/>
                <w:szCs w:val="24"/>
              </w:rPr>
              <w:t>факультатив по подготовке к производственной практике – 7 семестр</w:t>
            </w:r>
          </w:p>
          <w:p w:rsidR="0002357C" w:rsidRPr="0002357C" w:rsidRDefault="0002357C" w:rsidP="0002357C">
            <w:pPr>
              <w:spacing w:after="0" w:line="240" w:lineRule="auto"/>
              <w:rPr>
                <w:rFonts w:ascii="Times New Roman" w:hAnsi="Times New Roman" w:cs="Times New Roman"/>
                <w:sz w:val="24"/>
                <w:szCs w:val="24"/>
              </w:rPr>
            </w:pPr>
            <w:r w:rsidRPr="0002357C">
              <w:rPr>
                <w:rFonts w:ascii="Times New Roman" w:hAnsi="Times New Roman" w:cs="Times New Roman"/>
                <w:sz w:val="24"/>
                <w:szCs w:val="24"/>
              </w:rPr>
              <w:t xml:space="preserve">оздоровительная аэробика(ж)/       </w:t>
            </w:r>
          </w:p>
          <w:p w:rsidR="0002357C" w:rsidRPr="0002357C" w:rsidRDefault="0002357C" w:rsidP="0002357C">
            <w:pPr>
              <w:spacing w:after="0" w:line="240" w:lineRule="auto"/>
              <w:rPr>
                <w:rFonts w:ascii="Times New Roman" w:hAnsi="Times New Roman" w:cs="Times New Roman"/>
                <w:sz w:val="24"/>
                <w:szCs w:val="24"/>
              </w:rPr>
            </w:pPr>
            <w:r w:rsidRPr="0002357C">
              <w:rPr>
                <w:rFonts w:ascii="Times New Roman" w:hAnsi="Times New Roman" w:cs="Times New Roman"/>
                <w:sz w:val="24"/>
                <w:szCs w:val="24"/>
              </w:rPr>
              <w:t>тяжёлая атлетика (м) – 6 семестр</w:t>
            </w:r>
          </w:p>
        </w:tc>
      </w:tr>
      <w:tr w:rsidR="0002357C" w:rsidRPr="0002357C" w:rsidTr="00387177">
        <w:trPr>
          <w:trHeight w:val="2257"/>
        </w:trPr>
        <w:tc>
          <w:tcPr>
            <w:tcW w:w="1242" w:type="dxa"/>
          </w:tcPr>
          <w:p w:rsidR="0002357C" w:rsidRPr="0002357C" w:rsidRDefault="0002357C" w:rsidP="0002357C">
            <w:pPr>
              <w:spacing w:after="0" w:line="240" w:lineRule="auto"/>
              <w:rPr>
                <w:rFonts w:ascii="Times New Roman" w:hAnsi="Times New Roman" w:cs="Times New Roman"/>
                <w:i/>
                <w:sz w:val="24"/>
                <w:szCs w:val="24"/>
              </w:rPr>
            </w:pPr>
            <w:r w:rsidRPr="0002357C">
              <w:rPr>
                <w:rFonts w:ascii="Times New Roman" w:hAnsi="Times New Roman" w:cs="Times New Roman"/>
                <w:i/>
                <w:sz w:val="24"/>
                <w:szCs w:val="24"/>
              </w:rPr>
              <w:lastRenderedPageBreak/>
              <w:t>ПК-9</w:t>
            </w:r>
          </w:p>
          <w:p w:rsidR="0002357C" w:rsidRPr="0002357C" w:rsidRDefault="0002357C" w:rsidP="0002357C">
            <w:pPr>
              <w:spacing w:after="0" w:line="240" w:lineRule="auto"/>
              <w:rPr>
                <w:rFonts w:ascii="Times New Roman" w:hAnsi="Times New Roman" w:cs="Times New Roman"/>
                <w:bCs/>
                <w:i/>
                <w:iCs/>
                <w:kern w:val="24"/>
                <w:sz w:val="24"/>
                <w:szCs w:val="24"/>
              </w:rPr>
            </w:pPr>
          </w:p>
        </w:tc>
        <w:tc>
          <w:tcPr>
            <w:tcW w:w="8328" w:type="dxa"/>
          </w:tcPr>
          <w:p w:rsidR="0002357C" w:rsidRPr="0002357C" w:rsidRDefault="0002357C" w:rsidP="0002357C">
            <w:pPr>
              <w:spacing w:after="0" w:line="240" w:lineRule="auto"/>
              <w:rPr>
                <w:rFonts w:ascii="Times New Roman" w:hAnsi="Times New Roman" w:cs="Times New Roman"/>
                <w:sz w:val="24"/>
                <w:szCs w:val="24"/>
              </w:rPr>
            </w:pPr>
            <w:r w:rsidRPr="0002357C">
              <w:rPr>
                <w:rFonts w:ascii="Times New Roman" w:hAnsi="Times New Roman" w:cs="Times New Roman"/>
                <w:sz w:val="24"/>
                <w:szCs w:val="24"/>
              </w:rPr>
              <w:t>педагогика физической культуры – 4 семестр</w:t>
            </w:r>
          </w:p>
          <w:p w:rsidR="0002357C" w:rsidRPr="0002357C" w:rsidRDefault="0002357C" w:rsidP="0002357C">
            <w:pPr>
              <w:spacing w:after="0" w:line="240" w:lineRule="auto"/>
              <w:rPr>
                <w:rFonts w:ascii="Times New Roman" w:hAnsi="Times New Roman" w:cs="Times New Roman"/>
                <w:sz w:val="24"/>
                <w:szCs w:val="24"/>
              </w:rPr>
            </w:pPr>
            <w:r w:rsidRPr="0002357C">
              <w:rPr>
                <w:rFonts w:ascii="Times New Roman" w:hAnsi="Times New Roman" w:cs="Times New Roman"/>
                <w:sz w:val="24"/>
                <w:szCs w:val="24"/>
              </w:rPr>
              <w:t>модуль. теория и методика обучения базовым видам спорта, в том числе – 1,2,3,4,5,6 семестры</w:t>
            </w:r>
          </w:p>
          <w:p w:rsidR="0002357C" w:rsidRPr="0002357C" w:rsidRDefault="0002357C" w:rsidP="0002357C">
            <w:pPr>
              <w:spacing w:after="0" w:line="240" w:lineRule="auto"/>
              <w:rPr>
                <w:rFonts w:ascii="Times New Roman" w:hAnsi="Times New Roman" w:cs="Times New Roman"/>
                <w:sz w:val="24"/>
                <w:szCs w:val="24"/>
              </w:rPr>
            </w:pPr>
            <w:r w:rsidRPr="0002357C">
              <w:rPr>
                <w:rFonts w:ascii="Times New Roman" w:hAnsi="Times New Roman" w:cs="Times New Roman"/>
                <w:sz w:val="24"/>
                <w:szCs w:val="24"/>
              </w:rPr>
              <w:t>теория и методика избранного вида спорта – 2,4,5 семестры</w:t>
            </w:r>
          </w:p>
          <w:p w:rsidR="0002357C" w:rsidRPr="0002357C" w:rsidRDefault="0002357C" w:rsidP="0002357C">
            <w:pPr>
              <w:spacing w:after="0" w:line="240" w:lineRule="auto"/>
              <w:rPr>
                <w:rFonts w:ascii="Times New Roman" w:hAnsi="Times New Roman" w:cs="Times New Roman"/>
                <w:sz w:val="24"/>
                <w:szCs w:val="24"/>
              </w:rPr>
            </w:pPr>
            <w:r w:rsidRPr="0002357C">
              <w:rPr>
                <w:rFonts w:ascii="Times New Roman" w:hAnsi="Times New Roman" w:cs="Times New Roman"/>
                <w:sz w:val="24"/>
                <w:szCs w:val="24"/>
              </w:rPr>
              <w:t>технологии спортивной тренировки в избранном виде спорта – 6, 8 семестры</w:t>
            </w:r>
          </w:p>
          <w:p w:rsidR="0002357C" w:rsidRPr="0002357C" w:rsidRDefault="0002357C" w:rsidP="0002357C">
            <w:pPr>
              <w:spacing w:after="0" w:line="240" w:lineRule="auto"/>
              <w:rPr>
                <w:rFonts w:ascii="Times New Roman" w:hAnsi="Times New Roman" w:cs="Times New Roman"/>
                <w:sz w:val="24"/>
                <w:szCs w:val="24"/>
              </w:rPr>
            </w:pPr>
            <w:r w:rsidRPr="0002357C">
              <w:rPr>
                <w:rFonts w:ascii="Times New Roman" w:hAnsi="Times New Roman" w:cs="Times New Roman"/>
                <w:sz w:val="24"/>
                <w:szCs w:val="24"/>
              </w:rPr>
              <w:t>профилактика наркомании средствами физической культуры и спорта и антидопинговый контроль – 4 семестр</w:t>
            </w:r>
          </w:p>
          <w:p w:rsidR="0002357C" w:rsidRPr="0002357C" w:rsidRDefault="0002357C" w:rsidP="0002357C">
            <w:pPr>
              <w:spacing w:after="0" w:line="240" w:lineRule="auto"/>
              <w:rPr>
                <w:rFonts w:ascii="Times New Roman" w:hAnsi="Times New Roman" w:cs="Times New Roman"/>
                <w:sz w:val="24"/>
                <w:szCs w:val="24"/>
              </w:rPr>
            </w:pPr>
            <w:r w:rsidRPr="0002357C">
              <w:rPr>
                <w:rFonts w:ascii="Times New Roman" w:hAnsi="Times New Roman" w:cs="Times New Roman"/>
                <w:sz w:val="24"/>
                <w:szCs w:val="24"/>
              </w:rPr>
              <w:t>физическая подготовка – 2,4,6 семестры</w:t>
            </w:r>
          </w:p>
          <w:p w:rsidR="0002357C" w:rsidRPr="0002357C" w:rsidRDefault="0002357C" w:rsidP="0002357C">
            <w:pPr>
              <w:spacing w:after="0" w:line="240" w:lineRule="auto"/>
              <w:rPr>
                <w:rFonts w:ascii="Times New Roman" w:hAnsi="Times New Roman" w:cs="Times New Roman"/>
                <w:sz w:val="24"/>
                <w:szCs w:val="24"/>
              </w:rPr>
            </w:pPr>
            <w:r w:rsidRPr="0002357C">
              <w:rPr>
                <w:rFonts w:ascii="Times New Roman" w:hAnsi="Times New Roman" w:cs="Times New Roman"/>
                <w:sz w:val="24"/>
                <w:szCs w:val="24"/>
              </w:rPr>
              <w:t>производственная практика – 7 семестр</w:t>
            </w:r>
          </w:p>
          <w:p w:rsidR="0002357C" w:rsidRPr="0002357C" w:rsidRDefault="0002357C" w:rsidP="0002357C">
            <w:pPr>
              <w:spacing w:after="0" w:line="240" w:lineRule="auto"/>
              <w:rPr>
                <w:rFonts w:ascii="Times New Roman" w:hAnsi="Times New Roman" w:cs="Times New Roman"/>
                <w:sz w:val="24"/>
                <w:szCs w:val="24"/>
              </w:rPr>
            </w:pPr>
            <w:r w:rsidRPr="0002357C">
              <w:rPr>
                <w:rFonts w:ascii="Times New Roman" w:hAnsi="Times New Roman" w:cs="Times New Roman"/>
                <w:sz w:val="24"/>
                <w:szCs w:val="24"/>
              </w:rPr>
              <w:t>факультатив по подготовке к производственной практике – 7 семестр</w:t>
            </w:r>
          </w:p>
        </w:tc>
      </w:tr>
    </w:tbl>
    <w:p w:rsidR="0002357C" w:rsidRPr="0002357C" w:rsidRDefault="0002357C" w:rsidP="0002357C">
      <w:pPr>
        <w:pStyle w:val="3"/>
        <w:tabs>
          <w:tab w:val="clear" w:pos="1080"/>
        </w:tabs>
        <w:spacing w:before="0" w:after="0"/>
        <w:rPr>
          <w:rFonts w:ascii="Times New Roman" w:hAnsi="Times New Roman" w:cs="Times New Roman"/>
          <w:sz w:val="24"/>
          <w:szCs w:val="24"/>
        </w:rPr>
      </w:pPr>
      <w:bookmarkStart w:id="354" w:name="_Toc479067221"/>
      <w:r w:rsidRPr="0002357C">
        <w:rPr>
          <w:rFonts w:ascii="Times New Roman" w:hAnsi="Times New Roman" w:cs="Times New Roman"/>
          <w:sz w:val="24"/>
          <w:szCs w:val="24"/>
        </w:rPr>
        <w:t>Показатели и критерии оценивания компетенций на этапе изучения дисциплины</w:t>
      </w:r>
      <w:bookmarkEnd w:id="354"/>
    </w:p>
    <w:tbl>
      <w:tblPr>
        <w:tblW w:w="5052" w:type="pct"/>
        <w:tblInd w:w="-98" w:type="dxa"/>
        <w:tblLayout w:type="fixed"/>
        <w:tblCellMar>
          <w:left w:w="0" w:type="dxa"/>
          <w:right w:w="0" w:type="dxa"/>
        </w:tblCellMar>
        <w:tblLook w:val="04A0"/>
      </w:tblPr>
      <w:tblGrid>
        <w:gridCol w:w="818"/>
        <w:gridCol w:w="2410"/>
        <w:gridCol w:w="4319"/>
        <w:gridCol w:w="2025"/>
      </w:tblGrid>
      <w:tr w:rsidR="0002357C" w:rsidRPr="0002357C" w:rsidTr="00387177">
        <w:trPr>
          <w:trHeight w:val="1368"/>
        </w:trPr>
        <w:tc>
          <w:tcPr>
            <w:tcW w:w="427" w:type="pct"/>
            <w:tcBorders>
              <w:top w:val="single" w:sz="8" w:space="0" w:color="000000"/>
              <w:left w:val="single" w:sz="8" w:space="0" w:color="000000"/>
              <w:bottom w:val="single" w:sz="4" w:space="0" w:color="auto"/>
              <w:right w:val="single" w:sz="8" w:space="0" w:color="000000"/>
            </w:tcBorders>
            <w:shd w:val="clear" w:color="auto" w:fill="FFFFFF"/>
            <w:vAlign w:val="center"/>
          </w:tcPr>
          <w:p w:rsidR="0002357C" w:rsidRPr="0002357C" w:rsidRDefault="0002357C" w:rsidP="0002357C">
            <w:pPr>
              <w:spacing w:after="0" w:line="240" w:lineRule="auto"/>
              <w:jc w:val="center"/>
              <w:rPr>
                <w:rFonts w:ascii="Times New Roman" w:hAnsi="Times New Roman" w:cs="Times New Roman"/>
                <w:b/>
                <w:bCs/>
                <w:sz w:val="24"/>
                <w:szCs w:val="24"/>
              </w:rPr>
            </w:pPr>
            <w:r w:rsidRPr="0002357C">
              <w:rPr>
                <w:rFonts w:ascii="Times New Roman" w:hAnsi="Times New Roman" w:cs="Times New Roman"/>
                <w:b/>
                <w:bCs/>
                <w:sz w:val="24"/>
                <w:szCs w:val="24"/>
              </w:rPr>
              <w:t>Компе-</w:t>
            </w:r>
          </w:p>
          <w:p w:rsidR="0002357C" w:rsidRPr="0002357C" w:rsidRDefault="0002357C" w:rsidP="0002357C">
            <w:pPr>
              <w:spacing w:after="0" w:line="240" w:lineRule="auto"/>
              <w:jc w:val="center"/>
              <w:rPr>
                <w:rFonts w:ascii="Times New Roman" w:hAnsi="Times New Roman" w:cs="Times New Roman"/>
                <w:b/>
                <w:bCs/>
                <w:sz w:val="24"/>
                <w:szCs w:val="24"/>
              </w:rPr>
            </w:pPr>
            <w:r w:rsidRPr="0002357C">
              <w:rPr>
                <w:rFonts w:ascii="Times New Roman" w:hAnsi="Times New Roman" w:cs="Times New Roman"/>
                <w:b/>
                <w:bCs/>
                <w:sz w:val="24"/>
                <w:szCs w:val="24"/>
              </w:rPr>
              <w:t>тенции</w:t>
            </w:r>
          </w:p>
        </w:tc>
        <w:tc>
          <w:tcPr>
            <w:tcW w:w="1259" w:type="pct"/>
            <w:tcBorders>
              <w:top w:val="single" w:sz="8" w:space="0" w:color="000000"/>
              <w:left w:val="single" w:sz="8" w:space="0" w:color="000000"/>
              <w:bottom w:val="single" w:sz="4" w:space="0" w:color="auto"/>
              <w:right w:val="single" w:sz="8" w:space="0" w:color="000000"/>
            </w:tcBorders>
            <w:shd w:val="clear" w:color="auto" w:fill="FFFFFF"/>
            <w:tcMar>
              <w:top w:w="15" w:type="dxa"/>
              <w:left w:w="108" w:type="dxa"/>
              <w:bottom w:w="0" w:type="dxa"/>
              <w:right w:w="108" w:type="dxa"/>
            </w:tcMar>
            <w:vAlign w:val="center"/>
            <w:hideMark/>
          </w:tcPr>
          <w:p w:rsidR="0002357C" w:rsidRPr="0002357C" w:rsidRDefault="0002357C" w:rsidP="0002357C">
            <w:pPr>
              <w:spacing w:after="0" w:line="240" w:lineRule="auto"/>
              <w:jc w:val="center"/>
              <w:rPr>
                <w:rFonts w:ascii="Times New Roman" w:hAnsi="Times New Roman" w:cs="Times New Roman"/>
                <w:sz w:val="24"/>
                <w:szCs w:val="24"/>
              </w:rPr>
            </w:pPr>
            <w:r w:rsidRPr="0002357C">
              <w:rPr>
                <w:rFonts w:ascii="Times New Roman" w:hAnsi="Times New Roman" w:cs="Times New Roman"/>
                <w:b/>
                <w:bCs/>
                <w:sz w:val="24"/>
                <w:szCs w:val="24"/>
              </w:rPr>
              <w:t>Показатели</w:t>
            </w:r>
          </w:p>
        </w:tc>
        <w:tc>
          <w:tcPr>
            <w:tcW w:w="2256" w:type="pct"/>
            <w:tcBorders>
              <w:top w:val="single" w:sz="8" w:space="0" w:color="000000"/>
              <w:left w:val="single" w:sz="8" w:space="0" w:color="000000"/>
              <w:bottom w:val="single" w:sz="4" w:space="0" w:color="auto"/>
              <w:right w:val="single" w:sz="8" w:space="0" w:color="000000"/>
            </w:tcBorders>
            <w:shd w:val="clear" w:color="auto" w:fill="FFFFFF"/>
            <w:tcMar>
              <w:top w:w="15" w:type="dxa"/>
              <w:left w:w="108" w:type="dxa"/>
              <w:bottom w:w="0" w:type="dxa"/>
              <w:right w:w="108" w:type="dxa"/>
            </w:tcMar>
            <w:vAlign w:val="center"/>
            <w:hideMark/>
          </w:tcPr>
          <w:p w:rsidR="0002357C" w:rsidRPr="0002357C" w:rsidRDefault="0002357C" w:rsidP="0002357C">
            <w:pPr>
              <w:spacing w:after="0" w:line="240" w:lineRule="auto"/>
              <w:jc w:val="center"/>
              <w:rPr>
                <w:rFonts w:ascii="Times New Roman" w:hAnsi="Times New Roman" w:cs="Times New Roman"/>
                <w:sz w:val="24"/>
                <w:szCs w:val="24"/>
              </w:rPr>
            </w:pPr>
            <w:r w:rsidRPr="0002357C">
              <w:rPr>
                <w:rFonts w:ascii="Times New Roman" w:hAnsi="Times New Roman" w:cs="Times New Roman"/>
                <w:b/>
                <w:bCs/>
                <w:sz w:val="24"/>
                <w:szCs w:val="24"/>
              </w:rPr>
              <w:t>Критерии</w:t>
            </w:r>
          </w:p>
          <w:p w:rsidR="0002357C" w:rsidRPr="0002357C" w:rsidRDefault="0002357C" w:rsidP="0002357C">
            <w:pPr>
              <w:spacing w:after="0" w:line="240" w:lineRule="auto"/>
              <w:jc w:val="center"/>
              <w:rPr>
                <w:rFonts w:ascii="Times New Roman" w:hAnsi="Times New Roman" w:cs="Times New Roman"/>
                <w:sz w:val="24"/>
                <w:szCs w:val="24"/>
              </w:rPr>
            </w:pPr>
            <w:r w:rsidRPr="0002357C">
              <w:rPr>
                <w:rFonts w:ascii="Times New Roman" w:hAnsi="Times New Roman" w:cs="Times New Roman"/>
                <w:b/>
                <w:bCs/>
                <w:sz w:val="24"/>
                <w:szCs w:val="24"/>
              </w:rPr>
              <w:t>оценивания</w:t>
            </w:r>
          </w:p>
        </w:tc>
        <w:tc>
          <w:tcPr>
            <w:tcW w:w="1058" w:type="pct"/>
            <w:tcBorders>
              <w:top w:val="single" w:sz="8" w:space="0" w:color="000000"/>
              <w:left w:val="single" w:sz="8" w:space="0" w:color="000000"/>
              <w:bottom w:val="single" w:sz="4" w:space="0" w:color="000000"/>
              <w:right w:val="single" w:sz="8" w:space="0" w:color="000000"/>
            </w:tcBorders>
            <w:shd w:val="clear" w:color="auto" w:fill="FFFFFF"/>
            <w:tcMar>
              <w:top w:w="15" w:type="dxa"/>
              <w:left w:w="108" w:type="dxa"/>
              <w:bottom w:w="0" w:type="dxa"/>
              <w:right w:w="108" w:type="dxa"/>
            </w:tcMar>
            <w:vAlign w:val="center"/>
            <w:hideMark/>
          </w:tcPr>
          <w:p w:rsidR="0002357C" w:rsidRPr="0002357C" w:rsidRDefault="0002357C" w:rsidP="0002357C">
            <w:pPr>
              <w:spacing w:after="0" w:line="240" w:lineRule="auto"/>
              <w:jc w:val="center"/>
              <w:rPr>
                <w:rFonts w:ascii="Times New Roman" w:hAnsi="Times New Roman" w:cs="Times New Roman"/>
                <w:sz w:val="24"/>
                <w:szCs w:val="24"/>
              </w:rPr>
            </w:pPr>
            <w:r w:rsidRPr="0002357C">
              <w:rPr>
                <w:rFonts w:ascii="Times New Roman" w:hAnsi="Times New Roman" w:cs="Times New Roman"/>
                <w:b/>
                <w:bCs/>
                <w:sz w:val="24"/>
                <w:szCs w:val="24"/>
              </w:rPr>
              <w:t>Средства оценивания</w:t>
            </w:r>
          </w:p>
        </w:tc>
      </w:tr>
      <w:tr w:rsidR="0002357C" w:rsidRPr="0002357C" w:rsidTr="00387177">
        <w:trPr>
          <w:trHeight w:val="1120"/>
        </w:trPr>
        <w:tc>
          <w:tcPr>
            <w:tcW w:w="427" w:type="pct"/>
            <w:tcBorders>
              <w:top w:val="single" w:sz="4" w:space="0" w:color="auto"/>
              <w:left w:val="single" w:sz="4" w:space="0" w:color="auto"/>
              <w:bottom w:val="single" w:sz="4" w:space="0" w:color="auto"/>
              <w:right w:val="single" w:sz="4" w:space="0" w:color="auto"/>
            </w:tcBorders>
            <w:shd w:val="clear" w:color="auto" w:fill="FFFFFF"/>
          </w:tcPr>
          <w:p w:rsidR="0002357C" w:rsidRPr="0002357C" w:rsidRDefault="0002357C" w:rsidP="0002357C">
            <w:pPr>
              <w:spacing w:after="0" w:line="240" w:lineRule="auto"/>
              <w:rPr>
                <w:rFonts w:ascii="Times New Roman" w:hAnsi="Times New Roman" w:cs="Times New Roman"/>
                <w:bCs/>
                <w:i/>
                <w:iCs/>
                <w:kern w:val="24"/>
                <w:sz w:val="24"/>
                <w:szCs w:val="24"/>
              </w:rPr>
            </w:pPr>
            <w:r w:rsidRPr="0002357C">
              <w:rPr>
                <w:rFonts w:ascii="Times New Roman" w:hAnsi="Times New Roman" w:cs="Times New Roman"/>
                <w:bCs/>
                <w:i/>
                <w:iCs/>
                <w:kern w:val="24"/>
                <w:sz w:val="24"/>
                <w:szCs w:val="24"/>
              </w:rPr>
              <w:t>ОК-1</w:t>
            </w:r>
          </w:p>
          <w:p w:rsidR="0002357C" w:rsidRPr="0002357C" w:rsidRDefault="0002357C" w:rsidP="0002357C">
            <w:pPr>
              <w:spacing w:after="0" w:line="240" w:lineRule="auto"/>
              <w:jc w:val="center"/>
              <w:rPr>
                <w:rFonts w:ascii="Times New Roman" w:hAnsi="Times New Roman" w:cs="Times New Roman"/>
                <w:i/>
                <w:iCs/>
                <w:sz w:val="24"/>
                <w:szCs w:val="24"/>
              </w:rPr>
            </w:pPr>
          </w:p>
        </w:tc>
        <w:tc>
          <w:tcPr>
            <w:tcW w:w="1259" w:type="pct"/>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vAlign w:val="center"/>
            <w:hideMark/>
          </w:tcPr>
          <w:p w:rsidR="0002357C" w:rsidRPr="0002357C" w:rsidRDefault="0002357C" w:rsidP="0002357C">
            <w:pPr>
              <w:spacing w:after="0" w:line="240" w:lineRule="auto"/>
              <w:rPr>
                <w:rFonts w:ascii="Times New Roman" w:eastAsia="Calibri" w:hAnsi="Times New Roman" w:cs="Times New Roman"/>
                <w:sz w:val="24"/>
                <w:szCs w:val="24"/>
              </w:rPr>
            </w:pPr>
            <w:r w:rsidRPr="0002357C">
              <w:rPr>
                <w:rFonts w:ascii="Times New Roman" w:hAnsi="Times New Roman" w:cs="Times New Roman"/>
                <w:i/>
                <w:iCs/>
                <w:sz w:val="24"/>
                <w:szCs w:val="24"/>
              </w:rPr>
              <w:t>знания</w:t>
            </w:r>
            <w:r w:rsidRPr="0002357C">
              <w:rPr>
                <w:rFonts w:ascii="Times New Roman" w:eastAsia="Calibri" w:hAnsi="Times New Roman" w:cs="Times New Roman"/>
                <w:sz w:val="24"/>
                <w:szCs w:val="24"/>
              </w:rPr>
              <w:t xml:space="preserve"> для формирования мировоззренческой позиции;</w:t>
            </w:r>
          </w:p>
          <w:p w:rsidR="0002357C" w:rsidRPr="0002357C" w:rsidRDefault="0002357C" w:rsidP="0002357C">
            <w:pPr>
              <w:spacing w:after="0" w:line="240" w:lineRule="auto"/>
              <w:rPr>
                <w:rFonts w:ascii="Times New Roman" w:eastAsia="Calibri" w:hAnsi="Times New Roman" w:cs="Times New Roman"/>
                <w:sz w:val="24"/>
                <w:szCs w:val="24"/>
              </w:rPr>
            </w:pPr>
            <w:r w:rsidRPr="0002357C">
              <w:rPr>
                <w:rFonts w:ascii="Times New Roman" w:hAnsi="Times New Roman" w:cs="Times New Roman"/>
                <w:i/>
                <w:iCs/>
                <w:sz w:val="24"/>
                <w:szCs w:val="24"/>
              </w:rPr>
              <w:t xml:space="preserve">умения </w:t>
            </w:r>
            <w:r w:rsidRPr="0002357C">
              <w:rPr>
                <w:rFonts w:ascii="Times New Roman" w:eastAsia="Calibri" w:hAnsi="Times New Roman" w:cs="Times New Roman"/>
                <w:sz w:val="24"/>
                <w:szCs w:val="24"/>
              </w:rPr>
              <w:t>формировать собственную мировоззренческую позицию;</w:t>
            </w:r>
          </w:p>
          <w:p w:rsidR="0002357C" w:rsidRPr="0002357C" w:rsidRDefault="0002357C" w:rsidP="0002357C">
            <w:pPr>
              <w:spacing w:after="0" w:line="240" w:lineRule="auto"/>
              <w:rPr>
                <w:rFonts w:ascii="Times New Roman" w:eastAsia="Calibri" w:hAnsi="Times New Roman" w:cs="Times New Roman"/>
                <w:sz w:val="24"/>
                <w:szCs w:val="24"/>
              </w:rPr>
            </w:pPr>
            <w:r w:rsidRPr="0002357C">
              <w:rPr>
                <w:rFonts w:ascii="Times New Roman" w:hAnsi="Times New Roman" w:cs="Times New Roman"/>
                <w:i/>
                <w:iCs/>
                <w:sz w:val="24"/>
                <w:szCs w:val="24"/>
              </w:rPr>
              <w:t>навыки</w:t>
            </w:r>
            <w:r w:rsidRPr="0002357C">
              <w:rPr>
                <w:rFonts w:ascii="Times New Roman" w:eastAsia="Calibri" w:hAnsi="Times New Roman" w:cs="Times New Roman"/>
                <w:sz w:val="24"/>
                <w:szCs w:val="24"/>
              </w:rPr>
              <w:t xml:space="preserve"> формирования мировоззренческой позиции</w:t>
            </w:r>
          </w:p>
          <w:p w:rsidR="0002357C" w:rsidRPr="0002357C" w:rsidRDefault="0002357C" w:rsidP="0002357C">
            <w:pPr>
              <w:spacing w:after="0" w:line="240" w:lineRule="auto"/>
              <w:rPr>
                <w:rFonts w:ascii="Times New Roman" w:hAnsi="Times New Roman" w:cs="Times New Roman"/>
                <w:sz w:val="24"/>
                <w:szCs w:val="24"/>
              </w:rPr>
            </w:pPr>
          </w:p>
          <w:p w:rsidR="0002357C" w:rsidRPr="0002357C" w:rsidRDefault="0002357C" w:rsidP="0002357C">
            <w:pPr>
              <w:spacing w:after="0" w:line="240" w:lineRule="auto"/>
              <w:rPr>
                <w:rFonts w:ascii="Times New Roman" w:hAnsi="Times New Roman" w:cs="Times New Roman"/>
                <w:sz w:val="24"/>
                <w:szCs w:val="24"/>
              </w:rPr>
            </w:pPr>
          </w:p>
        </w:tc>
        <w:tc>
          <w:tcPr>
            <w:tcW w:w="2256" w:type="pct"/>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vAlign w:val="center"/>
            <w:hideMark/>
          </w:tcPr>
          <w:p w:rsidR="0002357C" w:rsidRPr="0002357C" w:rsidRDefault="0002357C" w:rsidP="0002357C">
            <w:pPr>
              <w:spacing w:after="0" w:line="240" w:lineRule="auto"/>
              <w:ind w:firstLine="285"/>
              <w:jc w:val="both"/>
              <w:rPr>
                <w:rFonts w:ascii="Times New Roman" w:hAnsi="Times New Roman" w:cs="Times New Roman"/>
                <w:b/>
                <w:sz w:val="24"/>
                <w:szCs w:val="24"/>
              </w:rPr>
            </w:pPr>
            <w:r w:rsidRPr="0002357C">
              <w:rPr>
                <w:rFonts w:ascii="Times New Roman" w:hAnsi="Times New Roman" w:cs="Times New Roman"/>
                <w:b/>
                <w:sz w:val="24"/>
                <w:szCs w:val="24"/>
              </w:rPr>
              <w:t>Продвинутый уровень (хорошо):</w:t>
            </w:r>
          </w:p>
          <w:p w:rsidR="0002357C" w:rsidRPr="0002357C" w:rsidRDefault="0002357C" w:rsidP="0002357C">
            <w:pPr>
              <w:spacing w:after="0" w:line="240" w:lineRule="auto"/>
              <w:ind w:firstLine="285"/>
              <w:jc w:val="both"/>
              <w:rPr>
                <w:rFonts w:ascii="Times New Roman" w:hAnsi="Times New Roman" w:cs="Times New Roman"/>
                <w:i/>
                <w:sz w:val="24"/>
                <w:szCs w:val="24"/>
              </w:rPr>
            </w:pPr>
            <w:r w:rsidRPr="0002357C">
              <w:rPr>
                <w:rFonts w:ascii="Times New Roman" w:hAnsi="Times New Roman" w:cs="Times New Roman"/>
                <w:i/>
                <w:sz w:val="24"/>
                <w:szCs w:val="24"/>
              </w:rPr>
              <w:t xml:space="preserve">знает </w:t>
            </w:r>
            <w:r w:rsidRPr="0002357C">
              <w:rPr>
                <w:rFonts w:ascii="Times New Roman" w:hAnsi="Times New Roman" w:cs="Times New Roman"/>
                <w:sz w:val="24"/>
                <w:szCs w:val="24"/>
              </w:rPr>
              <w:t>большинство</w:t>
            </w:r>
            <w:r w:rsidRPr="0002357C">
              <w:rPr>
                <w:rFonts w:ascii="Times New Roman" w:hAnsi="Times New Roman" w:cs="Times New Roman"/>
                <w:i/>
                <w:sz w:val="24"/>
                <w:szCs w:val="24"/>
              </w:rPr>
              <w:t xml:space="preserve"> </w:t>
            </w:r>
            <w:r w:rsidRPr="0002357C">
              <w:rPr>
                <w:rFonts w:ascii="Times New Roman" w:hAnsi="Times New Roman" w:cs="Times New Roman"/>
                <w:sz w:val="24"/>
                <w:szCs w:val="24"/>
              </w:rPr>
              <w:t>способов</w:t>
            </w:r>
            <w:r w:rsidRPr="0002357C">
              <w:rPr>
                <w:rFonts w:ascii="Times New Roman" w:hAnsi="Times New Roman" w:cs="Times New Roman"/>
                <w:i/>
                <w:sz w:val="24"/>
                <w:szCs w:val="24"/>
              </w:rPr>
              <w:t xml:space="preserve"> </w:t>
            </w:r>
            <w:r w:rsidRPr="0002357C">
              <w:rPr>
                <w:rFonts w:ascii="Times New Roman" w:hAnsi="Times New Roman" w:cs="Times New Roman"/>
                <w:sz w:val="24"/>
                <w:szCs w:val="24"/>
              </w:rPr>
              <w:t>сохранения чистоты спортивных состязаний, многочисленные факты истории допинга спорта и антидопингового контроля; и понимает, что такое допинг и антидопинговый контроль; причины использования допинга в спорте;</w:t>
            </w:r>
          </w:p>
          <w:p w:rsidR="0002357C" w:rsidRPr="0002357C" w:rsidRDefault="0002357C" w:rsidP="0002357C">
            <w:pPr>
              <w:spacing w:after="0" w:line="240" w:lineRule="auto"/>
              <w:ind w:firstLine="285"/>
              <w:jc w:val="both"/>
              <w:rPr>
                <w:rFonts w:ascii="Times New Roman" w:hAnsi="Times New Roman" w:cs="Times New Roman"/>
                <w:i/>
                <w:sz w:val="24"/>
                <w:szCs w:val="24"/>
              </w:rPr>
            </w:pPr>
            <w:r w:rsidRPr="0002357C">
              <w:rPr>
                <w:rFonts w:ascii="Times New Roman" w:hAnsi="Times New Roman" w:cs="Times New Roman"/>
                <w:i/>
                <w:sz w:val="24"/>
                <w:szCs w:val="24"/>
              </w:rPr>
              <w:t xml:space="preserve">умеет </w:t>
            </w:r>
            <w:r w:rsidRPr="0002357C">
              <w:rPr>
                <w:rFonts w:ascii="Times New Roman" w:hAnsi="Times New Roman" w:cs="Times New Roman"/>
                <w:sz w:val="24"/>
                <w:szCs w:val="24"/>
              </w:rPr>
              <w:t xml:space="preserve"> внедрить в практику</w:t>
            </w:r>
            <w:r w:rsidRPr="0002357C">
              <w:rPr>
                <w:rFonts w:ascii="Times New Roman" w:hAnsi="Times New Roman" w:cs="Times New Roman"/>
                <w:i/>
                <w:sz w:val="24"/>
                <w:szCs w:val="24"/>
              </w:rPr>
              <w:t xml:space="preserve"> </w:t>
            </w:r>
            <w:r w:rsidRPr="0002357C">
              <w:rPr>
                <w:rFonts w:ascii="Times New Roman" w:hAnsi="Times New Roman" w:cs="Times New Roman"/>
                <w:sz w:val="24"/>
                <w:szCs w:val="24"/>
              </w:rPr>
              <w:t>способы</w:t>
            </w:r>
            <w:r w:rsidRPr="0002357C">
              <w:rPr>
                <w:rFonts w:ascii="Times New Roman" w:hAnsi="Times New Roman" w:cs="Times New Roman"/>
                <w:i/>
                <w:sz w:val="24"/>
                <w:szCs w:val="24"/>
              </w:rPr>
              <w:t xml:space="preserve"> </w:t>
            </w:r>
            <w:r w:rsidRPr="0002357C">
              <w:rPr>
                <w:rFonts w:ascii="Times New Roman" w:hAnsi="Times New Roman" w:cs="Times New Roman"/>
                <w:sz w:val="24"/>
                <w:szCs w:val="24"/>
              </w:rPr>
              <w:t>сохранения чистоты спортивных состязаний, привести многочисленные факты истории допинга спорта и антидопингового контроля; развёрнуто дать понятие допинга; аргументировано объяснить, кто и почему использует допинг в спорте;</w:t>
            </w:r>
          </w:p>
          <w:p w:rsidR="0002357C" w:rsidRPr="0002357C" w:rsidRDefault="0002357C" w:rsidP="0002357C">
            <w:pPr>
              <w:spacing w:after="0" w:line="240" w:lineRule="auto"/>
              <w:ind w:firstLine="285"/>
              <w:jc w:val="both"/>
              <w:rPr>
                <w:rFonts w:ascii="Times New Roman" w:hAnsi="Times New Roman" w:cs="Times New Roman"/>
                <w:i/>
                <w:iCs/>
                <w:sz w:val="24"/>
                <w:szCs w:val="24"/>
              </w:rPr>
            </w:pPr>
            <w:r w:rsidRPr="0002357C">
              <w:rPr>
                <w:rFonts w:ascii="Times New Roman" w:hAnsi="Times New Roman" w:cs="Times New Roman"/>
                <w:i/>
                <w:sz w:val="24"/>
                <w:szCs w:val="24"/>
              </w:rPr>
              <w:t>владеет</w:t>
            </w:r>
            <w:r w:rsidRPr="0002357C">
              <w:rPr>
                <w:rFonts w:ascii="Times New Roman" w:hAnsi="Times New Roman" w:cs="Times New Roman"/>
                <w:b/>
                <w:sz w:val="24"/>
                <w:szCs w:val="24"/>
              </w:rPr>
              <w:t xml:space="preserve"> </w:t>
            </w:r>
            <w:r w:rsidRPr="0002357C">
              <w:rPr>
                <w:rFonts w:ascii="Times New Roman" w:hAnsi="Times New Roman" w:cs="Times New Roman"/>
                <w:sz w:val="24"/>
                <w:szCs w:val="24"/>
              </w:rPr>
              <w:t>уверенными навыками</w:t>
            </w:r>
            <w:r w:rsidRPr="0002357C">
              <w:rPr>
                <w:rFonts w:ascii="Times New Roman" w:hAnsi="Times New Roman" w:cs="Times New Roman"/>
                <w:b/>
                <w:sz w:val="24"/>
                <w:szCs w:val="24"/>
              </w:rPr>
              <w:t xml:space="preserve"> </w:t>
            </w:r>
            <w:r w:rsidRPr="0002357C">
              <w:rPr>
                <w:rFonts w:ascii="Times New Roman" w:hAnsi="Times New Roman" w:cs="Times New Roman"/>
                <w:sz w:val="24"/>
                <w:szCs w:val="24"/>
              </w:rPr>
              <w:t>сохранения чистоты спортивных состязаний и трактования понятия допинга и антидопингового контроля</w:t>
            </w:r>
          </w:p>
        </w:tc>
        <w:tc>
          <w:tcPr>
            <w:tcW w:w="1058" w:type="pct"/>
            <w:tcBorders>
              <w:top w:val="single" w:sz="4" w:space="0" w:color="000000"/>
              <w:left w:val="single" w:sz="4" w:space="0" w:color="auto"/>
              <w:bottom w:val="single" w:sz="4" w:space="0" w:color="000000"/>
              <w:right w:val="single" w:sz="4" w:space="0" w:color="000000"/>
            </w:tcBorders>
            <w:shd w:val="clear" w:color="auto" w:fill="FFFFFF"/>
            <w:tcMar>
              <w:top w:w="15" w:type="dxa"/>
              <w:left w:w="108" w:type="dxa"/>
              <w:bottom w:w="0" w:type="dxa"/>
              <w:right w:w="108" w:type="dxa"/>
            </w:tcMar>
            <w:vAlign w:val="center"/>
            <w:hideMark/>
          </w:tcPr>
          <w:p w:rsidR="0002357C" w:rsidRPr="0002357C" w:rsidRDefault="0002357C" w:rsidP="0002357C">
            <w:pPr>
              <w:spacing w:after="0" w:line="240" w:lineRule="auto"/>
              <w:jc w:val="center"/>
              <w:rPr>
                <w:rFonts w:ascii="Times New Roman" w:hAnsi="Times New Roman" w:cs="Times New Roman"/>
                <w:i/>
                <w:iCs/>
                <w:sz w:val="24"/>
                <w:szCs w:val="24"/>
              </w:rPr>
            </w:pPr>
            <w:r w:rsidRPr="0002357C">
              <w:rPr>
                <w:rFonts w:ascii="Times New Roman" w:hAnsi="Times New Roman" w:cs="Times New Roman"/>
                <w:i/>
                <w:iCs/>
                <w:sz w:val="24"/>
                <w:szCs w:val="24"/>
              </w:rPr>
              <w:t>устный опрос;</w:t>
            </w:r>
          </w:p>
          <w:p w:rsidR="0002357C" w:rsidRPr="0002357C" w:rsidRDefault="0002357C" w:rsidP="0002357C">
            <w:pPr>
              <w:spacing w:after="0" w:line="240" w:lineRule="auto"/>
              <w:jc w:val="center"/>
              <w:rPr>
                <w:rFonts w:ascii="Times New Roman" w:hAnsi="Times New Roman" w:cs="Times New Roman"/>
                <w:sz w:val="24"/>
                <w:szCs w:val="24"/>
              </w:rPr>
            </w:pPr>
            <w:r w:rsidRPr="0002357C">
              <w:rPr>
                <w:rFonts w:ascii="Times New Roman" w:hAnsi="Times New Roman" w:cs="Times New Roman"/>
                <w:i/>
                <w:iCs/>
                <w:sz w:val="24"/>
                <w:szCs w:val="24"/>
              </w:rPr>
              <w:t>письменная контрольная работа; зачёт</w:t>
            </w:r>
          </w:p>
        </w:tc>
      </w:tr>
      <w:tr w:rsidR="0002357C" w:rsidRPr="0002357C" w:rsidTr="00387177">
        <w:trPr>
          <w:trHeight w:val="1120"/>
        </w:trPr>
        <w:tc>
          <w:tcPr>
            <w:tcW w:w="427" w:type="pct"/>
            <w:tcBorders>
              <w:top w:val="single" w:sz="4" w:space="0" w:color="auto"/>
              <w:left w:val="single" w:sz="8" w:space="0" w:color="000000"/>
              <w:right w:val="single" w:sz="4" w:space="0" w:color="auto"/>
            </w:tcBorders>
            <w:shd w:val="clear" w:color="auto" w:fill="FFFFFF"/>
          </w:tcPr>
          <w:p w:rsidR="0002357C" w:rsidRPr="0002357C" w:rsidRDefault="0002357C" w:rsidP="0002357C">
            <w:pPr>
              <w:spacing w:after="0" w:line="240" w:lineRule="auto"/>
              <w:rPr>
                <w:rFonts w:ascii="Times New Roman" w:hAnsi="Times New Roman" w:cs="Times New Roman"/>
                <w:i/>
                <w:iCs/>
                <w:sz w:val="24"/>
                <w:szCs w:val="24"/>
              </w:rPr>
            </w:pPr>
          </w:p>
        </w:tc>
        <w:tc>
          <w:tcPr>
            <w:tcW w:w="1259" w:type="pct"/>
            <w:vMerge/>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vAlign w:val="center"/>
            <w:hideMark/>
          </w:tcPr>
          <w:p w:rsidR="0002357C" w:rsidRPr="0002357C" w:rsidRDefault="0002357C" w:rsidP="0002357C">
            <w:pPr>
              <w:spacing w:after="0" w:line="240" w:lineRule="auto"/>
              <w:rPr>
                <w:rFonts w:ascii="Times New Roman" w:hAnsi="Times New Roman" w:cs="Times New Roman"/>
                <w:i/>
                <w:iCs/>
                <w:sz w:val="24"/>
                <w:szCs w:val="24"/>
              </w:rPr>
            </w:pPr>
          </w:p>
        </w:tc>
        <w:tc>
          <w:tcPr>
            <w:tcW w:w="2256" w:type="pct"/>
            <w:vMerge/>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hideMark/>
          </w:tcPr>
          <w:p w:rsidR="0002357C" w:rsidRPr="0002357C" w:rsidRDefault="0002357C" w:rsidP="0002357C">
            <w:pPr>
              <w:spacing w:after="0" w:line="240" w:lineRule="auto"/>
              <w:ind w:firstLine="285"/>
              <w:jc w:val="both"/>
              <w:rPr>
                <w:rFonts w:ascii="Times New Roman" w:hAnsi="Times New Roman" w:cs="Times New Roman"/>
                <w:b/>
                <w:sz w:val="24"/>
                <w:szCs w:val="24"/>
              </w:rPr>
            </w:pPr>
          </w:p>
        </w:tc>
        <w:tc>
          <w:tcPr>
            <w:tcW w:w="1058" w:type="pct"/>
            <w:vMerge w:val="restart"/>
            <w:tcBorders>
              <w:top w:val="single" w:sz="4" w:space="0" w:color="000000"/>
              <w:left w:val="single" w:sz="4" w:space="0" w:color="auto"/>
              <w:right w:val="single" w:sz="4" w:space="0" w:color="000000"/>
            </w:tcBorders>
            <w:shd w:val="clear" w:color="auto" w:fill="FFFFFF"/>
            <w:tcMar>
              <w:top w:w="15" w:type="dxa"/>
              <w:left w:w="108" w:type="dxa"/>
              <w:bottom w:w="0" w:type="dxa"/>
              <w:right w:w="108" w:type="dxa"/>
            </w:tcMar>
            <w:vAlign w:val="center"/>
            <w:hideMark/>
          </w:tcPr>
          <w:p w:rsidR="0002357C" w:rsidRPr="0002357C" w:rsidRDefault="0002357C" w:rsidP="0002357C">
            <w:pPr>
              <w:spacing w:after="0" w:line="240" w:lineRule="auto"/>
              <w:jc w:val="center"/>
              <w:rPr>
                <w:rFonts w:ascii="Times New Roman" w:hAnsi="Times New Roman" w:cs="Times New Roman"/>
                <w:i/>
                <w:iCs/>
                <w:sz w:val="24"/>
                <w:szCs w:val="24"/>
              </w:rPr>
            </w:pPr>
            <w:r w:rsidRPr="0002357C">
              <w:rPr>
                <w:rFonts w:ascii="Times New Roman" w:hAnsi="Times New Roman" w:cs="Times New Roman"/>
                <w:i/>
                <w:iCs/>
                <w:sz w:val="24"/>
                <w:szCs w:val="24"/>
              </w:rPr>
              <w:t>устный опрос;</w:t>
            </w:r>
          </w:p>
          <w:p w:rsidR="0002357C" w:rsidRPr="0002357C" w:rsidRDefault="0002357C" w:rsidP="0002357C">
            <w:pPr>
              <w:spacing w:after="0" w:line="240" w:lineRule="auto"/>
              <w:jc w:val="center"/>
              <w:rPr>
                <w:rFonts w:ascii="Times New Roman" w:hAnsi="Times New Roman" w:cs="Times New Roman"/>
                <w:i/>
                <w:iCs/>
                <w:sz w:val="24"/>
                <w:szCs w:val="24"/>
              </w:rPr>
            </w:pPr>
            <w:r w:rsidRPr="0002357C">
              <w:rPr>
                <w:rFonts w:ascii="Times New Roman" w:hAnsi="Times New Roman" w:cs="Times New Roman"/>
                <w:i/>
                <w:iCs/>
                <w:sz w:val="24"/>
                <w:szCs w:val="24"/>
              </w:rPr>
              <w:t>письменная контрольная работа;</w:t>
            </w:r>
          </w:p>
          <w:p w:rsidR="0002357C" w:rsidRPr="0002357C" w:rsidRDefault="0002357C" w:rsidP="0002357C">
            <w:pPr>
              <w:spacing w:after="0" w:line="240" w:lineRule="auto"/>
              <w:jc w:val="center"/>
              <w:rPr>
                <w:rFonts w:ascii="Times New Roman" w:hAnsi="Times New Roman" w:cs="Times New Roman"/>
                <w:i/>
                <w:iCs/>
                <w:sz w:val="24"/>
                <w:szCs w:val="24"/>
              </w:rPr>
            </w:pPr>
            <w:r w:rsidRPr="0002357C">
              <w:rPr>
                <w:rFonts w:ascii="Times New Roman" w:hAnsi="Times New Roman" w:cs="Times New Roman"/>
                <w:i/>
                <w:iCs/>
                <w:sz w:val="24"/>
                <w:szCs w:val="24"/>
              </w:rPr>
              <w:t>зачёт</w:t>
            </w:r>
          </w:p>
          <w:p w:rsidR="0002357C" w:rsidRPr="0002357C" w:rsidRDefault="0002357C" w:rsidP="0002357C">
            <w:pPr>
              <w:spacing w:after="0" w:line="240" w:lineRule="auto"/>
              <w:rPr>
                <w:rFonts w:ascii="Times New Roman" w:hAnsi="Times New Roman" w:cs="Times New Roman"/>
                <w:i/>
                <w:iCs/>
                <w:sz w:val="24"/>
                <w:szCs w:val="24"/>
              </w:rPr>
            </w:pPr>
          </w:p>
        </w:tc>
      </w:tr>
      <w:tr w:rsidR="0002357C" w:rsidRPr="0002357C" w:rsidTr="00387177">
        <w:trPr>
          <w:trHeight w:val="1120"/>
        </w:trPr>
        <w:tc>
          <w:tcPr>
            <w:tcW w:w="427" w:type="pct"/>
            <w:tcBorders>
              <w:left w:val="single" w:sz="8" w:space="0" w:color="000000"/>
              <w:bottom w:val="single" w:sz="4" w:space="0" w:color="auto"/>
              <w:right w:val="single" w:sz="4" w:space="0" w:color="auto"/>
            </w:tcBorders>
            <w:shd w:val="clear" w:color="auto" w:fill="FFFFFF"/>
          </w:tcPr>
          <w:p w:rsidR="0002357C" w:rsidRPr="0002357C" w:rsidRDefault="0002357C" w:rsidP="0002357C">
            <w:pPr>
              <w:spacing w:after="0" w:line="240" w:lineRule="auto"/>
              <w:rPr>
                <w:rFonts w:ascii="Times New Roman" w:hAnsi="Times New Roman" w:cs="Times New Roman"/>
                <w:i/>
                <w:iCs/>
                <w:sz w:val="24"/>
                <w:szCs w:val="24"/>
              </w:rPr>
            </w:pPr>
          </w:p>
        </w:tc>
        <w:tc>
          <w:tcPr>
            <w:tcW w:w="1259" w:type="pct"/>
            <w:vMerge/>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vAlign w:val="center"/>
            <w:hideMark/>
          </w:tcPr>
          <w:p w:rsidR="0002357C" w:rsidRPr="0002357C" w:rsidRDefault="0002357C" w:rsidP="0002357C">
            <w:pPr>
              <w:spacing w:after="0" w:line="240" w:lineRule="auto"/>
              <w:rPr>
                <w:rFonts w:ascii="Times New Roman" w:hAnsi="Times New Roman" w:cs="Times New Roman"/>
                <w:i/>
                <w:iCs/>
                <w:sz w:val="24"/>
                <w:szCs w:val="24"/>
              </w:rPr>
            </w:pPr>
          </w:p>
        </w:tc>
        <w:tc>
          <w:tcPr>
            <w:tcW w:w="2256" w:type="pct"/>
            <w:tcBorders>
              <w:top w:val="single" w:sz="4" w:space="0" w:color="auto"/>
              <w:left w:val="single" w:sz="4" w:space="0" w:color="auto"/>
              <w:bottom w:val="single" w:sz="4" w:space="0" w:color="auto"/>
              <w:right w:val="single" w:sz="4" w:space="0" w:color="000000"/>
            </w:tcBorders>
            <w:shd w:val="clear" w:color="auto" w:fill="FFFFFF"/>
            <w:tcMar>
              <w:top w:w="15" w:type="dxa"/>
              <w:left w:w="108" w:type="dxa"/>
              <w:bottom w:w="0" w:type="dxa"/>
              <w:right w:w="108" w:type="dxa"/>
            </w:tcMar>
            <w:hideMark/>
          </w:tcPr>
          <w:p w:rsidR="0002357C" w:rsidRPr="0002357C" w:rsidRDefault="0002357C" w:rsidP="0002357C">
            <w:pPr>
              <w:spacing w:after="0" w:line="240" w:lineRule="auto"/>
              <w:ind w:firstLine="285"/>
              <w:jc w:val="both"/>
              <w:rPr>
                <w:rFonts w:ascii="Times New Roman" w:hAnsi="Times New Roman" w:cs="Times New Roman"/>
                <w:b/>
                <w:sz w:val="24"/>
                <w:szCs w:val="24"/>
              </w:rPr>
            </w:pPr>
            <w:r w:rsidRPr="0002357C">
              <w:rPr>
                <w:rFonts w:ascii="Times New Roman" w:hAnsi="Times New Roman" w:cs="Times New Roman"/>
                <w:b/>
                <w:sz w:val="24"/>
                <w:szCs w:val="24"/>
              </w:rPr>
              <w:t>Высокий уровень (отлично):</w:t>
            </w:r>
          </w:p>
          <w:p w:rsidR="0002357C" w:rsidRPr="0002357C" w:rsidRDefault="0002357C" w:rsidP="0002357C">
            <w:pPr>
              <w:spacing w:after="0" w:line="240" w:lineRule="auto"/>
              <w:ind w:firstLine="285"/>
              <w:jc w:val="both"/>
              <w:rPr>
                <w:rFonts w:ascii="Times New Roman" w:hAnsi="Times New Roman" w:cs="Times New Roman"/>
                <w:i/>
                <w:sz w:val="24"/>
                <w:szCs w:val="24"/>
              </w:rPr>
            </w:pPr>
            <w:r w:rsidRPr="0002357C">
              <w:rPr>
                <w:rFonts w:ascii="Times New Roman" w:hAnsi="Times New Roman" w:cs="Times New Roman"/>
                <w:i/>
                <w:sz w:val="24"/>
                <w:szCs w:val="24"/>
              </w:rPr>
              <w:t xml:space="preserve">знает </w:t>
            </w:r>
            <w:r w:rsidRPr="0002357C">
              <w:rPr>
                <w:rFonts w:ascii="Times New Roman" w:hAnsi="Times New Roman" w:cs="Times New Roman"/>
                <w:sz w:val="24"/>
                <w:szCs w:val="24"/>
              </w:rPr>
              <w:t>абсолютное большинство</w:t>
            </w:r>
            <w:r w:rsidRPr="0002357C">
              <w:rPr>
                <w:rFonts w:ascii="Times New Roman" w:hAnsi="Times New Roman" w:cs="Times New Roman"/>
                <w:i/>
                <w:sz w:val="24"/>
                <w:szCs w:val="24"/>
              </w:rPr>
              <w:t xml:space="preserve"> </w:t>
            </w:r>
            <w:r w:rsidRPr="0002357C">
              <w:rPr>
                <w:rFonts w:ascii="Times New Roman" w:hAnsi="Times New Roman" w:cs="Times New Roman"/>
                <w:sz w:val="24"/>
                <w:szCs w:val="24"/>
              </w:rPr>
              <w:t>способов</w:t>
            </w:r>
            <w:r w:rsidRPr="0002357C">
              <w:rPr>
                <w:rFonts w:ascii="Times New Roman" w:hAnsi="Times New Roman" w:cs="Times New Roman"/>
                <w:i/>
                <w:sz w:val="24"/>
                <w:szCs w:val="24"/>
              </w:rPr>
              <w:t xml:space="preserve"> </w:t>
            </w:r>
            <w:r w:rsidRPr="0002357C">
              <w:rPr>
                <w:rFonts w:ascii="Times New Roman" w:hAnsi="Times New Roman" w:cs="Times New Roman"/>
                <w:sz w:val="24"/>
                <w:szCs w:val="24"/>
              </w:rPr>
              <w:t>сохранения чистоты спортивных состязаний, многочисленные факты истории допинга спорта и антидопингового контроля на различных этапах развития человеческого общества; и способен аргументировано объяснить, что такое допинг и антидопинговый контроль; большинство причин использования допинга в спорте;</w:t>
            </w:r>
          </w:p>
          <w:p w:rsidR="0002357C" w:rsidRPr="0002357C" w:rsidRDefault="0002357C" w:rsidP="0002357C">
            <w:pPr>
              <w:spacing w:after="0" w:line="240" w:lineRule="auto"/>
              <w:ind w:firstLine="285"/>
              <w:jc w:val="both"/>
              <w:rPr>
                <w:rFonts w:ascii="Times New Roman" w:hAnsi="Times New Roman" w:cs="Times New Roman"/>
                <w:i/>
                <w:sz w:val="24"/>
                <w:szCs w:val="24"/>
              </w:rPr>
            </w:pPr>
            <w:r w:rsidRPr="0002357C">
              <w:rPr>
                <w:rFonts w:ascii="Times New Roman" w:hAnsi="Times New Roman" w:cs="Times New Roman"/>
                <w:i/>
                <w:sz w:val="24"/>
                <w:szCs w:val="24"/>
              </w:rPr>
              <w:t xml:space="preserve">умеет </w:t>
            </w:r>
            <w:r w:rsidRPr="0002357C">
              <w:rPr>
                <w:rFonts w:ascii="Times New Roman" w:hAnsi="Times New Roman" w:cs="Times New Roman"/>
                <w:sz w:val="24"/>
                <w:szCs w:val="24"/>
              </w:rPr>
              <w:t xml:space="preserve"> уверенно внедрить в </w:t>
            </w:r>
            <w:r w:rsidRPr="0002357C">
              <w:rPr>
                <w:rFonts w:ascii="Times New Roman" w:hAnsi="Times New Roman" w:cs="Times New Roman"/>
                <w:sz w:val="24"/>
                <w:szCs w:val="24"/>
              </w:rPr>
              <w:lastRenderedPageBreak/>
              <w:t>практику</w:t>
            </w:r>
            <w:r w:rsidRPr="0002357C">
              <w:rPr>
                <w:rFonts w:ascii="Times New Roman" w:hAnsi="Times New Roman" w:cs="Times New Roman"/>
                <w:i/>
                <w:sz w:val="24"/>
                <w:szCs w:val="24"/>
              </w:rPr>
              <w:t xml:space="preserve"> </w:t>
            </w:r>
            <w:r w:rsidRPr="0002357C">
              <w:rPr>
                <w:rFonts w:ascii="Times New Roman" w:hAnsi="Times New Roman" w:cs="Times New Roman"/>
                <w:sz w:val="24"/>
                <w:szCs w:val="24"/>
              </w:rPr>
              <w:t>способы</w:t>
            </w:r>
            <w:r w:rsidRPr="0002357C">
              <w:rPr>
                <w:rFonts w:ascii="Times New Roman" w:hAnsi="Times New Roman" w:cs="Times New Roman"/>
                <w:i/>
                <w:sz w:val="24"/>
                <w:szCs w:val="24"/>
              </w:rPr>
              <w:t xml:space="preserve"> </w:t>
            </w:r>
            <w:r w:rsidRPr="0002357C">
              <w:rPr>
                <w:rFonts w:ascii="Times New Roman" w:hAnsi="Times New Roman" w:cs="Times New Roman"/>
                <w:sz w:val="24"/>
                <w:szCs w:val="24"/>
              </w:rPr>
              <w:t>сохранения чистоты спортивных состязаний, привести многочисленные факты истории допинга спорта и антидопингового контроля на различных этапах развития человеческого общества; развёрнуто дать понятие допинга; доказательно пояснить, кто и почему использует допинг в спорте;</w:t>
            </w:r>
          </w:p>
          <w:p w:rsidR="0002357C" w:rsidRPr="0002357C" w:rsidRDefault="0002357C" w:rsidP="0002357C">
            <w:pPr>
              <w:spacing w:after="0" w:line="240" w:lineRule="auto"/>
              <w:ind w:firstLine="285"/>
              <w:jc w:val="both"/>
              <w:rPr>
                <w:rFonts w:ascii="Times New Roman" w:hAnsi="Times New Roman" w:cs="Times New Roman"/>
                <w:b/>
                <w:sz w:val="24"/>
                <w:szCs w:val="24"/>
              </w:rPr>
            </w:pPr>
            <w:r w:rsidRPr="0002357C">
              <w:rPr>
                <w:rFonts w:ascii="Times New Roman" w:hAnsi="Times New Roman" w:cs="Times New Roman"/>
                <w:i/>
                <w:sz w:val="24"/>
                <w:szCs w:val="24"/>
              </w:rPr>
              <w:t>владеет</w:t>
            </w:r>
            <w:r w:rsidRPr="0002357C">
              <w:rPr>
                <w:rFonts w:ascii="Times New Roman" w:hAnsi="Times New Roman" w:cs="Times New Roman"/>
                <w:b/>
                <w:sz w:val="24"/>
                <w:szCs w:val="24"/>
              </w:rPr>
              <w:t xml:space="preserve"> </w:t>
            </w:r>
            <w:r w:rsidRPr="0002357C">
              <w:rPr>
                <w:rFonts w:ascii="Times New Roman" w:hAnsi="Times New Roman" w:cs="Times New Roman"/>
                <w:sz w:val="24"/>
                <w:szCs w:val="24"/>
              </w:rPr>
              <w:t>отработанными навыками</w:t>
            </w:r>
            <w:r w:rsidRPr="0002357C">
              <w:rPr>
                <w:rFonts w:ascii="Times New Roman" w:hAnsi="Times New Roman" w:cs="Times New Roman"/>
                <w:b/>
                <w:sz w:val="24"/>
                <w:szCs w:val="24"/>
              </w:rPr>
              <w:t xml:space="preserve"> </w:t>
            </w:r>
            <w:r w:rsidRPr="0002357C">
              <w:rPr>
                <w:rFonts w:ascii="Times New Roman" w:hAnsi="Times New Roman" w:cs="Times New Roman"/>
                <w:sz w:val="24"/>
                <w:szCs w:val="24"/>
              </w:rPr>
              <w:t>сохранения чистоты спортивных состязаний и трактовки понятия допинга и антидопингового контроля</w:t>
            </w:r>
          </w:p>
        </w:tc>
        <w:tc>
          <w:tcPr>
            <w:tcW w:w="1058" w:type="pct"/>
            <w:vMerge/>
            <w:tcBorders>
              <w:left w:val="single" w:sz="4" w:space="0" w:color="000000"/>
              <w:bottom w:val="single" w:sz="4" w:space="0" w:color="auto"/>
              <w:right w:val="single" w:sz="4" w:space="0" w:color="000000"/>
            </w:tcBorders>
            <w:shd w:val="clear" w:color="auto" w:fill="FFFFFF"/>
            <w:tcMar>
              <w:top w:w="15" w:type="dxa"/>
              <w:left w:w="108" w:type="dxa"/>
              <w:bottom w:w="0" w:type="dxa"/>
              <w:right w:w="108" w:type="dxa"/>
            </w:tcMar>
            <w:vAlign w:val="center"/>
            <w:hideMark/>
          </w:tcPr>
          <w:p w:rsidR="0002357C" w:rsidRPr="0002357C" w:rsidRDefault="0002357C" w:rsidP="0002357C">
            <w:pPr>
              <w:spacing w:after="0" w:line="240" w:lineRule="auto"/>
              <w:rPr>
                <w:rFonts w:ascii="Times New Roman" w:hAnsi="Times New Roman" w:cs="Times New Roman"/>
                <w:i/>
                <w:iCs/>
                <w:sz w:val="24"/>
                <w:szCs w:val="24"/>
              </w:rPr>
            </w:pPr>
          </w:p>
        </w:tc>
      </w:tr>
      <w:tr w:rsidR="0002357C" w:rsidRPr="0002357C" w:rsidTr="00387177">
        <w:trPr>
          <w:trHeight w:val="519"/>
        </w:trPr>
        <w:tc>
          <w:tcPr>
            <w:tcW w:w="427" w:type="pct"/>
            <w:vMerge w:val="restart"/>
            <w:tcBorders>
              <w:top w:val="single" w:sz="4" w:space="0" w:color="auto"/>
              <w:left w:val="single" w:sz="4" w:space="0" w:color="auto"/>
              <w:right w:val="single" w:sz="4" w:space="0" w:color="auto"/>
            </w:tcBorders>
            <w:shd w:val="clear" w:color="auto" w:fill="FFFFFF"/>
          </w:tcPr>
          <w:p w:rsidR="0002357C" w:rsidRPr="0002357C" w:rsidRDefault="0002357C" w:rsidP="0002357C">
            <w:pPr>
              <w:spacing w:after="0" w:line="240" w:lineRule="auto"/>
              <w:rPr>
                <w:rFonts w:ascii="Times New Roman" w:hAnsi="Times New Roman" w:cs="Times New Roman"/>
                <w:bCs/>
                <w:i/>
                <w:iCs/>
                <w:kern w:val="24"/>
                <w:sz w:val="24"/>
                <w:szCs w:val="24"/>
              </w:rPr>
            </w:pPr>
            <w:r w:rsidRPr="0002357C">
              <w:rPr>
                <w:rFonts w:ascii="Times New Roman" w:hAnsi="Times New Roman" w:cs="Times New Roman"/>
                <w:bCs/>
                <w:i/>
                <w:iCs/>
                <w:kern w:val="24"/>
                <w:sz w:val="24"/>
                <w:szCs w:val="24"/>
              </w:rPr>
              <w:lastRenderedPageBreak/>
              <w:t>ОК-4</w:t>
            </w:r>
          </w:p>
          <w:p w:rsidR="0002357C" w:rsidRPr="0002357C" w:rsidRDefault="0002357C" w:rsidP="0002357C">
            <w:pPr>
              <w:spacing w:after="0" w:line="240" w:lineRule="auto"/>
              <w:rPr>
                <w:rFonts w:ascii="Times New Roman" w:hAnsi="Times New Roman" w:cs="Times New Roman"/>
                <w:i/>
                <w:iCs/>
                <w:sz w:val="24"/>
                <w:szCs w:val="24"/>
              </w:rPr>
            </w:pPr>
          </w:p>
        </w:tc>
        <w:tc>
          <w:tcPr>
            <w:tcW w:w="1259" w:type="pct"/>
            <w:vMerge w:val="restart"/>
            <w:tcBorders>
              <w:top w:val="single" w:sz="4" w:space="0" w:color="auto"/>
              <w:left w:val="single" w:sz="4" w:space="0" w:color="auto"/>
              <w:right w:val="single" w:sz="4" w:space="0" w:color="auto"/>
            </w:tcBorders>
            <w:shd w:val="clear" w:color="auto" w:fill="FFFFFF"/>
            <w:tcMar>
              <w:top w:w="15" w:type="dxa"/>
              <w:left w:w="108" w:type="dxa"/>
              <w:bottom w:w="0" w:type="dxa"/>
              <w:right w:w="108" w:type="dxa"/>
            </w:tcMar>
            <w:vAlign w:val="center"/>
            <w:hideMark/>
          </w:tcPr>
          <w:p w:rsidR="0002357C" w:rsidRPr="0002357C" w:rsidRDefault="0002357C" w:rsidP="0002357C">
            <w:pPr>
              <w:spacing w:after="0" w:line="240" w:lineRule="auto"/>
              <w:rPr>
                <w:rFonts w:ascii="Times New Roman" w:eastAsia="Calibri" w:hAnsi="Times New Roman" w:cs="Times New Roman"/>
                <w:sz w:val="24"/>
                <w:szCs w:val="24"/>
              </w:rPr>
            </w:pPr>
            <w:r w:rsidRPr="0002357C">
              <w:rPr>
                <w:rFonts w:ascii="Times New Roman" w:hAnsi="Times New Roman" w:cs="Times New Roman"/>
                <w:i/>
                <w:iCs/>
                <w:sz w:val="24"/>
                <w:szCs w:val="24"/>
              </w:rPr>
              <w:t>знания</w:t>
            </w:r>
            <w:r w:rsidRPr="0002357C">
              <w:rPr>
                <w:rFonts w:ascii="Times New Roman" w:eastAsia="Calibri" w:hAnsi="Times New Roman" w:cs="Times New Roman"/>
                <w:sz w:val="24"/>
                <w:szCs w:val="24"/>
              </w:rPr>
              <w:t xml:space="preserve"> основ правовых знаний в различных сферах жизнедеятельности;</w:t>
            </w:r>
          </w:p>
          <w:p w:rsidR="0002357C" w:rsidRPr="0002357C" w:rsidRDefault="0002357C" w:rsidP="0002357C">
            <w:pPr>
              <w:spacing w:after="0" w:line="240" w:lineRule="auto"/>
              <w:rPr>
                <w:rFonts w:ascii="Times New Roman" w:eastAsia="Calibri" w:hAnsi="Times New Roman" w:cs="Times New Roman"/>
                <w:sz w:val="24"/>
                <w:szCs w:val="24"/>
              </w:rPr>
            </w:pPr>
            <w:r w:rsidRPr="0002357C">
              <w:rPr>
                <w:rFonts w:ascii="Times New Roman" w:hAnsi="Times New Roman" w:cs="Times New Roman"/>
                <w:i/>
                <w:iCs/>
                <w:sz w:val="24"/>
                <w:szCs w:val="24"/>
              </w:rPr>
              <w:t xml:space="preserve">умения </w:t>
            </w:r>
            <w:r w:rsidRPr="0002357C">
              <w:rPr>
                <w:rFonts w:ascii="Times New Roman" w:eastAsia="Calibri" w:hAnsi="Times New Roman" w:cs="Times New Roman"/>
                <w:sz w:val="24"/>
                <w:szCs w:val="24"/>
              </w:rPr>
              <w:t>использовать основы правовых знаний в различных сферах жизнедеятельности;</w:t>
            </w:r>
          </w:p>
          <w:p w:rsidR="0002357C" w:rsidRPr="0002357C" w:rsidRDefault="0002357C" w:rsidP="0002357C">
            <w:pPr>
              <w:spacing w:after="0" w:line="240" w:lineRule="auto"/>
              <w:rPr>
                <w:rFonts w:ascii="Times New Roman" w:eastAsia="Calibri" w:hAnsi="Times New Roman" w:cs="Times New Roman"/>
                <w:sz w:val="24"/>
                <w:szCs w:val="24"/>
              </w:rPr>
            </w:pPr>
            <w:r w:rsidRPr="0002357C">
              <w:rPr>
                <w:rFonts w:ascii="Times New Roman" w:hAnsi="Times New Roman" w:cs="Times New Roman"/>
                <w:i/>
                <w:iCs/>
                <w:sz w:val="24"/>
                <w:szCs w:val="24"/>
              </w:rPr>
              <w:t>навыки</w:t>
            </w:r>
            <w:r w:rsidRPr="0002357C">
              <w:rPr>
                <w:rFonts w:ascii="Times New Roman" w:eastAsia="Calibri" w:hAnsi="Times New Roman" w:cs="Times New Roman"/>
                <w:sz w:val="24"/>
                <w:szCs w:val="24"/>
              </w:rPr>
              <w:t xml:space="preserve"> использования правовых знаний в различных сферах жизнедеятельности</w:t>
            </w:r>
          </w:p>
          <w:p w:rsidR="0002357C" w:rsidRPr="0002357C" w:rsidRDefault="0002357C" w:rsidP="0002357C">
            <w:pPr>
              <w:spacing w:after="0" w:line="240" w:lineRule="auto"/>
              <w:rPr>
                <w:rFonts w:ascii="Times New Roman" w:hAnsi="Times New Roman" w:cs="Times New Roman"/>
                <w:sz w:val="24"/>
                <w:szCs w:val="24"/>
              </w:rPr>
            </w:pPr>
          </w:p>
          <w:p w:rsidR="0002357C" w:rsidRPr="0002357C" w:rsidRDefault="0002357C" w:rsidP="0002357C">
            <w:pPr>
              <w:spacing w:after="0" w:line="240" w:lineRule="auto"/>
              <w:rPr>
                <w:rFonts w:ascii="Times New Roman" w:hAnsi="Times New Roman" w:cs="Times New Roman"/>
                <w:i/>
                <w:iCs/>
                <w:sz w:val="24"/>
                <w:szCs w:val="24"/>
              </w:rPr>
            </w:pPr>
          </w:p>
        </w:tc>
        <w:tc>
          <w:tcPr>
            <w:tcW w:w="2256"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hideMark/>
          </w:tcPr>
          <w:p w:rsidR="0002357C" w:rsidRPr="0002357C" w:rsidRDefault="0002357C" w:rsidP="0002357C">
            <w:pPr>
              <w:spacing w:after="0" w:line="240" w:lineRule="auto"/>
              <w:ind w:firstLine="285"/>
              <w:jc w:val="both"/>
              <w:rPr>
                <w:rFonts w:ascii="Times New Roman" w:hAnsi="Times New Roman" w:cs="Times New Roman"/>
                <w:b/>
                <w:sz w:val="24"/>
                <w:szCs w:val="24"/>
              </w:rPr>
            </w:pPr>
            <w:r w:rsidRPr="0002357C">
              <w:rPr>
                <w:rFonts w:ascii="Times New Roman" w:hAnsi="Times New Roman" w:cs="Times New Roman"/>
                <w:b/>
                <w:sz w:val="24"/>
                <w:szCs w:val="24"/>
              </w:rPr>
              <w:t>Пороговый уровень (удовлетворительно):</w:t>
            </w:r>
          </w:p>
          <w:p w:rsidR="0002357C" w:rsidRPr="0002357C" w:rsidRDefault="0002357C" w:rsidP="0002357C">
            <w:pPr>
              <w:spacing w:after="0" w:line="240" w:lineRule="auto"/>
              <w:ind w:firstLine="285"/>
              <w:jc w:val="both"/>
              <w:rPr>
                <w:rFonts w:ascii="Times New Roman" w:hAnsi="Times New Roman" w:cs="Times New Roman"/>
                <w:i/>
                <w:sz w:val="24"/>
                <w:szCs w:val="24"/>
              </w:rPr>
            </w:pPr>
            <w:r w:rsidRPr="0002357C">
              <w:rPr>
                <w:rFonts w:ascii="Times New Roman" w:hAnsi="Times New Roman" w:cs="Times New Roman"/>
                <w:i/>
                <w:sz w:val="24"/>
                <w:szCs w:val="24"/>
              </w:rPr>
              <w:t xml:space="preserve">знает </w:t>
            </w:r>
            <w:r w:rsidRPr="0002357C">
              <w:rPr>
                <w:rFonts w:ascii="Times New Roman" w:hAnsi="Times New Roman" w:cs="Times New Roman"/>
                <w:sz w:val="24"/>
                <w:szCs w:val="24"/>
              </w:rPr>
              <w:t>основные принципы национального и международного антидопингового регулирования, десять нарушений антидопинговых правил; основные субстанции и методы Запрещённого списка; основные принципы получения Разрешения на терапевтическое использование; основные санкции, накладываемые за нарушение антидопинговых правил;</w:t>
            </w:r>
          </w:p>
          <w:p w:rsidR="0002357C" w:rsidRPr="0002357C" w:rsidRDefault="0002357C" w:rsidP="0002357C">
            <w:pPr>
              <w:spacing w:after="0" w:line="240" w:lineRule="auto"/>
              <w:ind w:firstLine="285"/>
              <w:jc w:val="both"/>
              <w:rPr>
                <w:rFonts w:ascii="Times New Roman" w:hAnsi="Times New Roman" w:cs="Times New Roman"/>
                <w:i/>
                <w:sz w:val="24"/>
                <w:szCs w:val="24"/>
              </w:rPr>
            </w:pPr>
            <w:r w:rsidRPr="0002357C">
              <w:rPr>
                <w:rFonts w:ascii="Times New Roman" w:hAnsi="Times New Roman" w:cs="Times New Roman"/>
                <w:i/>
                <w:sz w:val="24"/>
                <w:szCs w:val="24"/>
              </w:rPr>
              <w:t xml:space="preserve">умеет </w:t>
            </w:r>
            <w:r w:rsidRPr="0002357C">
              <w:rPr>
                <w:rFonts w:ascii="Times New Roman" w:hAnsi="Times New Roman" w:cs="Times New Roman"/>
                <w:sz w:val="24"/>
                <w:szCs w:val="24"/>
              </w:rPr>
              <w:t xml:space="preserve"> объяснить основные права и обязанности спортсмена при сдаче допинг-пробы и правила поведения на пункте допинг-контроля;</w:t>
            </w:r>
          </w:p>
          <w:p w:rsidR="0002357C" w:rsidRPr="0002357C" w:rsidRDefault="0002357C" w:rsidP="0002357C">
            <w:pPr>
              <w:spacing w:after="0" w:line="240" w:lineRule="auto"/>
              <w:ind w:firstLine="285"/>
              <w:jc w:val="both"/>
              <w:rPr>
                <w:rFonts w:ascii="Times New Roman" w:hAnsi="Times New Roman" w:cs="Times New Roman"/>
                <w:i/>
                <w:sz w:val="24"/>
                <w:szCs w:val="24"/>
              </w:rPr>
            </w:pPr>
            <w:r w:rsidRPr="0002357C">
              <w:rPr>
                <w:rFonts w:ascii="Times New Roman" w:hAnsi="Times New Roman" w:cs="Times New Roman"/>
                <w:i/>
                <w:sz w:val="24"/>
                <w:szCs w:val="24"/>
              </w:rPr>
              <w:t>владеет</w:t>
            </w:r>
            <w:r w:rsidRPr="0002357C">
              <w:rPr>
                <w:rFonts w:ascii="Times New Roman" w:hAnsi="Times New Roman" w:cs="Times New Roman"/>
                <w:b/>
                <w:sz w:val="24"/>
                <w:szCs w:val="24"/>
              </w:rPr>
              <w:t xml:space="preserve"> </w:t>
            </w:r>
            <w:r w:rsidRPr="0002357C">
              <w:rPr>
                <w:rFonts w:ascii="Times New Roman" w:hAnsi="Times New Roman" w:cs="Times New Roman"/>
                <w:sz w:val="24"/>
                <w:szCs w:val="24"/>
              </w:rPr>
              <w:t>основными положениями Всемирного антидопингового кодекса</w:t>
            </w:r>
          </w:p>
        </w:tc>
        <w:tc>
          <w:tcPr>
            <w:tcW w:w="1058" w:type="pct"/>
            <w:vMerge w:val="restart"/>
            <w:tcBorders>
              <w:top w:val="single" w:sz="4" w:space="0" w:color="auto"/>
              <w:left w:val="single" w:sz="4" w:space="0" w:color="auto"/>
              <w:right w:val="single" w:sz="4" w:space="0" w:color="auto"/>
            </w:tcBorders>
            <w:shd w:val="clear" w:color="auto" w:fill="FFFFFF"/>
            <w:tcMar>
              <w:top w:w="15" w:type="dxa"/>
              <w:left w:w="108" w:type="dxa"/>
              <w:bottom w:w="0" w:type="dxa"/>
              <w:right w:w="108" w:type="dxa"/>
            </w:tcMar>
            <w:vAlign w:val="center"/>
            <w:hideMark/>
          </w:tcPr>
          <w:p w:rsidR="0002357C" w:rsidRPr="0002357C" w:rsidRDefault="0002357C" w:rsidP="0002357C">
            <w:pPr>
              <w:spacing w:after="0" w:line="240" w:lineRule="auto"/>
              <w:jc w:val="center"/>
              <w:rPr>
                <w:rFonts w:ascii="Times New Roman" w:hAnsi="Times New Roman" w:cs="Times New Roman"/>
                <w:i/>
                <w:iCs/>
                <w:sz w:val="24"/>
                <w:szCs w:val="24"/>
              </w:rPr>
            </w:pPr>
            <w:r w:rsidRPr="0002357C">
              <w:rPr>
                <w:rFonts w:ascii="Times New Roman" w:hAnsi="Times New Roman" w:cs="Times New Roman"/>
                <w:i/>
                <w:iCs/>
                <w:sz w:val="24"/>
                <w:szCs w:val="24"/>
              </w:rPr>
              <w:t>устный опрос;</w:t>
            </w:r>
          </w:p>
          <w:p w:rsidR="0002357C" w:rsidRPr="0002357C" w:rsidRDefault="0002357C" w:rsidP="0002357C">
            <w:pPr>
              <w:spacing w:after="0" w:line="240" w:lineRule="auto"/>
              <w:jc w:val="center"/>
              <w:rPr>
                <w:rFonts w:ascii="Times New Roman" w:hAnsi="Times New Roman" w:cs="Times New Roman"/>
                <w:i/>
                <w:iCs/>
                <w:sz w:val="24"/>
                <w:szCs w:val="24"/>
              </w:rPr>
            </w:pPr>
            <w:r w:rsidRPr="0002357C">
              <w:rPr>
                <w:rFonts w:ascii="Times New Roman" w:hAnsi="Times New Roman" w:cs="Times New Roman"/>
                <w:i/>
                <w:iCs/>
                <w:sz w:val="24"/>
                <w:szCs w:val="24"/>
              </w:rPr>
              <w:t>письменная контрольная работа; зачёт</w:t>
            </w:r>
          </w:p>
        </w:tc>
      </w:tr>
      <w:tr w:rsidR="0002357C" w:rsidRPr="0002357C" w:rsidTr="00387177">
        <w:trPr>
          <w:trHeight w:val="519"/>
        </w:trPr>
        <w:tc>
          <w:tcPr>
            <w:tcW w:w="427" w:type="pct"/>
            <w:vMerge/>
            <w:tcBorders>
              <w:left w:val="single" w:sz="4" w:space="0" w:color="auto"/>
              <w:right w:val="single" w:sz="4" w:space="0" w:color="auto"/>
            </w:tcBorders>
            <w:shd w:val="clear" w:color="auto" w:fill="FFFFFF"/>
          </w:tcPr>
          <w:p w:rsidR="0002357C" w:rsidRPr="0002357C" w:rsidRDefault="0002357C" w:rsidP="0002357C">
            <w:pPr>
              <w:spacing w:after="0" w:line="240" w:lineRule="auto"/>
              <w:rPr>
                <w:rFonts w:ascii="Times New Roman" w:hAnsi="Times New Roman" w:cs="Times New Roman"/>
                <w:i/>
                <w:iCs/>
                <w:sz w:val="24"/>
                <w:szCs w:val="24"/>
              </w:rPr>
            </w:pPr>
          </w:p>
        </w:tc>
        <w:tc>
          <w:tcPr>
            <w:tcW w:w="1259" w:type="pct"/>
            <w:vMerge/>
            <w:tcBorders>
              <w:left w:val="single" w:sz="4" w:space="0" w:color="auto"/>
              <w:right w:val="single" w:sz="4" w:space="0" w:color="auto"/>
            </w:tcBorders>
            <w:shd w:val="clear" w:color="auto" w:fill="FFFFFF"/>
            <w:tcMar>
              <w:top w:w="15" w:type="dxa"/>
              <w:left w:w="108" w:type="dxa"/>
              <w:bottom w:w="0" w:type="dxa"/>
              <w:right w:w="108" w:type="dxa"/>
            </w:tcMar>
            <w:vAlign w:val="center"/>
            <w:hideMark/>
          </w:tcPr>
          <w:p w:rsidR="0002357C" w:rsidRPr="0002357C" w:rsidRDefault="0002357C" w:rsidP="0002357C">
            <w:pPr>
              <w:spacing w:after="0" w:line="240" w:lineRule="auto"/>
              <w:rPr>
                <w:rFonts w:ascii="Times New Roman" w:hAnsi="Times New Roman" w:cs="Times New Roman"/>
                <w:i/>
                <w:iCs/>
                <w:sz w:val="24"/>
                <w:szCs w:val="24"/>
              </w:rPr>
            </w:pPr>
          </w:p>
        </w:tc>
        <w:tc>
          <w:tcPr>
            <w:tcW w:w="2256"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hideMark/>
          </w:tcPr>
          <w:p w:rsidR="0002357C" w:rsidRPr="0002357C" w:rsidRDefault="0002357C" w:rsidP="0002357C">
            <w:pPr>
              <w:spacing w:after="0" w:line="240" w:lineRule="auto"/>
              <w:ind w:firstLine="285"/>
              <w:jc w:val="both"/>
              <w:rPr>
                <w:rFonts w:ascii="Times New Roman" w:hAnsi="Times New Roman" w:cs="Times New Roman"/>
                <w:b/>
                <w:sz w:val="24"/>
                <w:szCs w:val="24"/>
              </w:rPr>
            </w:pPr>
            <w:r w:rsidRPr="0002357C">
              <w:rPr>
                <w:rFonts w:ascii="Times New Roman" w:hAnsi="Times New Roman" w:cs="Times New Roman"/>
                <w:b/>
                <w:sz w:val="24"/>
                <w:szCs w:val="24"/>
              </w:rPr>
              <w:t>Продвинутый уровень (хорошо):</w:t>
            </w:r>
          </w:p>
          <w:p w:rsidR="0002357C" w:rsidRPr="0002357C" w:rsidRDefault="0002357C" w:rsidP="0002357C">
            <w:pPr>
              <w:spacing w:after="0" w:line="240" w:lineRule="auto"/>
              <w:ind w:firstLine="285"/>
              <w:jc w:val="both"/>
              <w:rPr>
                <w:rFonts w:ascii="Times New Roman" w:hAnsi="Times New Roman" w:cs="Times New Roman"/>
                <w:i/>
                <w:sz w:val="24"/>
                <w:szCs w:val="24"/>
              </w:rPr>
            </w:pPr>
            <w:r w:rsidRPr="0002357C">
              <w:rPr>
                <w:rFonts w:ascii="Times New Roman" w:hAnsi="Times New Roman" w:cs="Times New Roman"/>
                <w:i/>
                <w:sz w:val="24"/>
                <w:szCs w:val="24"/>
              </w:rPr>
              <w:t xml:space="preserve">знает </w:t>
            </w:r>
            <w:r w:rsidRPr="0002357C">
              <w:rPr>
                <w:rFonts w:ascii="Times New Roman" w:hAnsi="Times New Roman" w:cs="Times New Roman"/>
                <w:sz w:val="24"/>
                <w:szCs w:val="24"/>
              </w:rPr>
              <w:t>принципы национального и международного антидопингового регулирования, десять нарушений антидопинговых правил и способен их прокомментировать; многочисленные субстанции и методы Запрещённого списка; принципы получения Разрешения на терапевтическое использование; особенности наложения санкций за нарушение антидопинговых правил;</w:t>
            </w:r>
          </w:p>
          <w:p w:rsidR="0002357C" w:rsidRPr="0002357C" w:rsidRDefault="0002357C" w:rsidP="0002357C">
            <w:pPr>
              <w:spacing w:after="0" w:line="240" w:lineRule="auto"/>
              <w:ind w:firstLine="285"/>
              <w:jc w:val="both"/>
              <w:rPr>
                <w:rFonts w:ascii="Times New Roman" w:hAnsi="Times New Roman" w:cs="Times New Roman"/>
                <w:i/>
                <w:sz w:val="24"/>
                <w:szCs w:val="24"/>
              </w:rPr>
            </w:pPr>
            <w:r w:rsidRPr="0002357C">
              <w:rPr>
                <w:rFonts w:ascii="Times New Roman" w:hAnsi="Times New Roman" w:cs="Times New Roman"/>
                <w:i/>
                <w:sz w:val="24"/>
                <w:szCs w:val="24"/>
              </w:rPr>
              <w:t xml:space="preserve">умеет </w:t>
            </w:r>
            <w:r w:rsidRPr="0002357C">
              <w:rPr>
                <w:rFonts w:ascii="Times New Roman" w:hAnsi="Times New Roman" w:cs="Times New Roman"/>
                <w:sz w:val="24"/>
                <w:szCs w:val="24"/>
              </w:rPr>
              <w:t xml:space="preserve"> аргументировано объяснить права и обязанности спортсмена при сдаче допинг-пробы и особенности поведения на пункте допинг-контроля;</w:t>
            </w:r>
          </w:p>
          <w:p w:rsidR="0002357C" w:rsidRPr="0002357C" w:rsidRDefault="0002357C" w:rsidP="0002357C">
            <w:pPr>
              <w:spacing w:after="0" w:line="240" w:lineRule="auto"/>
              <w:ind w:firstLine="285"/>
              <w:jc w:val="both"/>
              <w:rPr>
                <w:rFonts w:ascii="Times New Roman" w:hAnsi="Times New Roman" w:cs="Times New Roman"/>
                <w:b/>
                <w:sz w:val="24"/>
                <w:szCs w:val="24"/>
              </w:rPr>
            </w:pPr>
            <w:r w:rsidRPr="0002357C">
              <w:rPr>
                <w:rFonts w:ascii="Times New Roman" w:hAnsi="Times New Roman" w:cs="Times New Roman"/>
                <w:i/>
                <w:sz w:val="24"/>
                <w:szCs w:val="24"/>
              </w:rPr>
              <w:t>владеет</w:t>
            </w:r>
            <w:r w:rsidRPr="0002357C">
              <w:rPr>
                <w:rFonts w:ascii="Times New Roman" w:hAnsi="Times New Roman" w:cs="Times New Roman"/>
                <w:b/>
                <w:sz w:val="24"/>
                <w:szCs w:val="24"/>
              </w:rPr>
              <w:t xml:space="preserve"> </w:t>
            </w:r>
            <w:r w:rsidRPr="0002357C">
              <w:rPr>
                <w:rFonts w:ascii="Times New Roman" w:hAnsi="Times New Roman" w:cs="Times New Roman"/>
                <w:sz w:val="24"/>
                <w:szCs w:val="24"/>
              </w:rPr>
              <w:t>положениями Всемирного антидопингового кодекса</w:t>
            </w:r>
          </w:p>
        </w:tc>
        <w:tc>
          <w:tcPr>
            <w:tcW w:w="1058" w:type="pct"/>
            <w:vMerge/>
            <w:tcBorders>
              <w:left w:val="single" w:sz="4" w:space="0" w:color="auto"/>
              <w:right w:val="single" w:sz="4" w:space="0" w:color="auto"/>
            </w:tcBorders>
            <w:shd w:val="clear" w:color="auto" w:fill="FFFFFF"/>
            <w:tcMar>
              <w:top w:w="15" w:type="dxa"/>
              <w:left w:w="108" w:type="dxa"/>
              <w:bottom w:w="0" w:type="dxa"/>
              <w:right w:w="108" w:type="dxa"/>
            </w:tcMar>
            <w:vAlign w:val="center"/>
            <w:hideMark/>
          </w:tcPr>
          <w:p w:rsidR="0002357C" w:rsidRPr="0002357C" w:rsidRDefault="0002357C" w:rsidP="0002357C">
            <w:pPr>
              <w:spacing w:after="0" w:line="240" w:lineRule="auto"/>
              <w:rPr>
                <w:rFonts w:ascii="Times New Roman" w:hAnsi="Times New Roman" w:cs="Times New Roman"/>
                <w:i/>
                <w:iCs/>
                <w:sz w:val="24"/>
                <w:szCs w:val="24"/>
              </w:rPr>
            </w:pPr>
          </w:p>
        </w:tc>
      </w:tr>
      <w:tr w:rsidR="0002357C" w:rsidRPr="0002357C" w:rsidTr="00387177">
        <w:trPr>
          <w:trHeight w:val="519"/>
        </w:trPr>
        <w:tc>
          <w:tcPr>
            <w:tcW w:w="427" w:type="pct"/>
            <w:vMerge/>
            <w:tcBorders>
              <w:left w:val="single" w:sz="4" w:space="0" w:color="auto"/>
              <w:bottom w:val="single" w:sz="4" w:space="0" w:color="auto"/>
              <w:right w:val="single" w:sz="4" w:space="0" w:color="auto"/>
            </w:tcBorders>
            <w:shd w:val="clear" w:color="auto" w:fill="FFFFFF"/>
          </w:tcPr>
          <w:p w:rsidR="0002357C" w:rsidRPr="0002357C" w:rsidRDefault="0002357C" w:rsidP="0002357C">
            <w:pPr>
              <w:spacing w:after="0" w:line="240" w:lineRule="auto"/>
              <w:rPr>
                <w:rFonts w:ascii="Times New Roman" w:hAnsi="Times New Roman" w:cs="Times New Roman"/>
                <w:i/>
                <w:iCs/>
                <w:sz w:val="24"/>
                <w:szCs w:val="24"/>
              </w:rPr>
            </w:pPr>
          </w:p>
        </w:tc>
        <w:tc>
          <w:tcPr>
            <w:tcW w:w="1259" w:type="pct"/>
            <w:vMerge/>
            <w:tcBorders>
              <w:left w:val="single" w:sz="4" w:space="0" w:color="auto"/>
              <w:bottom w:val="single" w:sz="4" w:space="0" w:color="auto"/>
              <w:right w:val="single" w:sz="4" w:space="0" w:color="auto"/>
            </w:tcBorders>
            <w:shd w:val="clear" w:color="auto" w:fill="FFFFFF"/>
            <w:tcMar>
              <w:top w:w="15" w:type="dxa"/>
              <w:left w:w="108" w:type="dxa"/>
              <w:bottom w:w="0" w:type="dxa"/>
              <w:right w:w="108" w:type="dxa"/>
            </w:tcMar>
            <w:vAlign w:val="center"/>
            <w:hideMark/>
          </w:tcPr>
          <w:p w:rsidR="0002357C" w:rsidRPr="0002357C" w:rsidRDefault="0002357C" w:rsidP="0002357C">
            <w:pPr>
              <w:spacing w:after="0" w:line="240" w:lineRule="auto"/>
              <w:rPr>
                <w:rFonts w:ascii="Times New Roman" w:hAnsi="Times New Roman" w:cs="Times New Roman"/>
                <w:i/>
                <w:iCs/>
                <w:sz w:val="24"/>
                <w:szCs w:val="24"/>
              </w:rPr>
            </w:pPr>
          </w:p>
        </w:tc>
        <w:tc>
          <w:tcPr>
            <w:tcW w:w="2256"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hideMark/>
          </w:tcPr>
          <w:p w:rsidR="0002357C" w:rsidRPr="0002357C" w:rsidRDefault="0002357C" w:rsidP="0002357C">
            <w:pPr>
              <w:spacing w:after="0" w:line="240" w:lineRule="auto"/>
              <w:ind w:firstLine="285"/>
              <w:jc w:val="both"/>
              <w:rPr>
                <w:rFonts w:ascii="Times New Roman" w:hAnsi="Times New Roman" w:cs="Times New Roman"/>
                <w:b/>
                <w:sz w:val="24"/>
                <w:szCs w:val="24"/>
              </w:rPr>
            </w:pPr>
            <w:r w:rsidRPr="0002357C">
              <w:rPr>
                <w:rFonts w:ascii="Times New Roman" w:hAnsi="Times New Roman" w:cs="Times New Roman"/>
                <w:b/>
                <w:sz w:val="24"/>
                <w:szCs w:val="24"/>
              </w:rPr>
              <w:t>Высокий уровень (отлично):</w:t>
            </w:r>
          </w:p>
          <w:p w:rsidR="0002357C" w:rsidRPr="0002357C" w:rsidRDefault="0002357C" w:rsidP="0002357C">
            <w:pPr>
              <w:spacing w:after="0" w:line="240" w:lineRule="auto"/>
              <w:ind w:firstLine="285"/>
              <w:jc w:val="both"/>
              <w:rPr>
                <w:rFonts w:ascii="Times New Roman" w:hAnsi="Times New Roman" w:cs="Times New Roman"/>
                <w:i/>
                <w:sz w:val="24"/>
                <w:szCs w:val="24"/>
              </w:rPr>
            </w:pPr>
            <w:r w:rsidRPr="0002357C">
              <w:rPr>
                <w:rFonts w:ascii="Times New Roman" w:hAnsi="Times New Roman" w:cs="Times New Roman"/>
                <w:i/>
                <w:sz w:val="24"/>
                <w:szCs w:val="24"/>
              </w:rPr>
              <w:t xml:space="preserve">знает </w:t>
            </w:r>
            <w:r w:rsidRPr="0002357C">
              <w:rPr>
                <w:rFonts w:ascii="Times New Roman" w:hAnsi="Times New Roman" w:cs="Times New Roman"/>
                <w:sz w:val="24"/>
                <w:szCs w:val="24"/>
              </w:rPr>
              <w:t xml:space="preserve">особенности национального и </w:t>
            </w:r>
            <w:r w:rsidRPr="0002357C">
              <w:rPr>
                <w:rFonts w:ascii="Times New Roman" w:hAnsi="Times New Roman" w:cs="Times New Roman"/>
                <w:sz w:val="24"/>
                <w:szCs w:val="24"/>
              </w:rPr>
              <w:lastRenderedPageBreak/>
              <w:t>международного антидопингового регулирования, десять нарушений антидопинговых правил и способен их аргументировано прокомментировать; многочисленные субстанции и методы Запрещённого списка; правила и особенности получения Разрешения на терапевтическое использование; особенности наложения санкций за нарушение антидопинговых правил на спортсменов и других лиц;</w:t>
            </w:r>
          </w:p>
          <w:p w:rsidR="0002357C" w:rsidRPr="0002357C" w:rsidRDefault="0002357C" w:rsidP="0002357C">
            <w:pPr>
              <w:spacing w:after="0" w:line="240" w:lineRule="auto"/>
              <w:ind w:firstLine="285"/>
              <w:jc w:val="both"/>
              <w:rPr>
                <w:rFonts w:ascii="Times New Roman" w:hAnsi="Times New Roman" w:cs="Times New Roman"/>
                <w:i/>
                <w:sz w:val="24"/>
                <w:szCs w:val="24"/>
              </w:rPr>
            </w:pPr>
            <w:r w:rsidRPr="0002357C">
              <w:rPr>
                <w:rFonts w:ascii="Times New Roman" w:hAnsi="Times New Roman" w:cs="Times New Roman"/>
                <w:i/>
                <w:sz w:val="24"/>
                <w:szCs w:val="24"/>
              </w:rPr>
              <w:t xml:space="preserve">умеет </w:t>
            </w:r>
            <w:r w:rsidRPr="0002357C">
              <w:rPr>
                <w:rFonts w:ascii="Times New Roman" w:hAnsi="Times New Roman" w:cs="Times New Roman"/>
                <w:sz w:val="24"/>
                <w:szCs w:val="24"/>
              </w:rPr>
              <w:t xml:space="preserve"> аргументировано объяснить права и обязанности спортсмена и его представителя при сдаче допинг-пробы и особенности их поведения на пункте допинг-контроля;</w:t>
            </w:r>
          </w:p>
          <w:p w:rsidR="0002357C" w:rsidRPr="0002357C" w:rsidRDefault="0002357C" w:rsidP="0002357C">
            <w:pPr>
              <w:spacing w:after="0" w:line="240" w:lineRule="auto"/>
              <w:ind w:firstLine="285"/>
              <w:jc w:val="both"/>
              <w:rPr>
                <w:rFonts w:ascii="Times New Roman" w:hAnsi="Times New Roman" w:cs="Times New Roman"/>
                <w:b/>
                <w:sz w:val="24"/>
                <w:szCs w:val="24"/>
              </w:rPr>
            </w:pPr>
            <w:r w:rsidRPr="0002357C">
              <w:rPr>
                <w:rFonts w:ascii="Times New Roman" w:hAnsi="Times New Roman" w:cs="Times New Roman"/>
                <w:i/>
                <w:sz w:val="24"/>
                <w:szCs w:val="24"/>
              </w:rPr>
              <w:t>владеет</w:t>
            </w:r>
            <w:r w:rsidRPr="0002357C">
              <w:rPr>
                <w:rFonts w:ascii="Times New Roman" w:hAnsi="Times New Roman" w:cs="Times New Roman"/>
                <w:b/>
                <w:sz w:val="24"/>
                <w:szCs w:val="24"/>
              </w:rPr>
              <w:t xml:space="preserve"> </w:t>
            </w:r>
            <w:r w:rsidRPr="0002357C">
              <w:rPr>
                <w:rFonts w:ascii="Times New Roman" w:hAnsi="Times New Roman" w:cs="Times New Roman"/>
                <w:sz w:val="24"/>
                <w:szCs w:val="24"/>
              </w:rPr>
              <w:t>положениями Всемирного антидопингового кодекса и пяти Международных стандартов, разработанных для различных аспектов антидопинговых программ</w:t>
            </w:r>
          </w:p>
        </w:tc>
        <w:tc>
          <w:tcPr>
            <w:tcW w:w="1058" w:type="pct"/>
            <w:vMerge/>
            <w:tcBorders>
              <w:left w:val="single" w:sz="4" w:space="0" w:color="auto"/>
              <w:bottom w:val="single" w:sz="4" w:space="0" w:color="auto"/>
              <w:right w:val="single" w:sz="4" w:space="0" w:color="auto"/>
            </w:tcBorders>
            <w:shd w:val="clear" w:color="auto" w:fill="FFFFFF"/>
            <w:tcMar>
              <w:top w:w="15" w:type="dxa"/>
              <w:left w:w="108" w:type="dxa"/>
              <w:bottom w:w="0" w:type="dxa"/>
              <w:right w:w="108" w:type="dxa"/>
            </w:tcMar>
            <w:vAlign w:val="center"/>
            <w:hideMark/>
          </w:tcPr>
          <w:p w:rsidR="0002357C" w:rsidRPr="0002357C" w:rsidRDefault="0002357C" w:rsidP="0002357C">
            <w:pPr>
              <w:spacing w:after="0" w:line="240" w:lineRule="auto"/>
              <w:rPr>
                <w:rFonts w:ascii="Times New Roman" w:hAnsi="Times New Roman" w:cs="Times New Roman"/>
                <w:i/>
                <w:iCs/>
                <w:sz w:val="24"/>
                <w:szCs w:val="24"/>
              </w:rPr>
            </w:pPr>
          </w:p>
        </w:tc>
      </w:tr>
      <w:tr w:rsidR="0002357C" w:rsidRPr="0002357C" w:rsidTr="00387177">
        <w:trPr>
          <w:trHeight w:val="519"/>
        </w:trPr>
        <w:tc>
          <w:tcPr>
            <w:tcW w:w="427" w:type="pct"/>
            <w:vMerge w:val="restart"/>
            <w:tcBorders>
              <w:top w:val="single" w:sz="4" w:space="0" w:color="auto"/>
              <w:left w:val="single" w:sz="4" w:space="0" w:color="auto"/>
              <w:right w:val="single" w:sz="4" w:space="0" w:color="auto"/>
            </w:tcBorders>
            <w:shd w:val="clear" w:color="auto" w:fill="FFFFFF"/>
          </w:tcPr>
          <w:p w:rsidR="0002357C" w:rsidRPr="0002357C" w:rsidRDefault="0002357C" w:rsidP="0002357C">
            <w:pPr>
              <w:spacing w:after="0" w:line="240" w:lineRule="auto"/>
              <w:rPr>
                <w:rFonts w:ascii="Times New Roman" w:hAnsi="Times New Roman" w:cs="Times New Roman"/>
                <w:bCs/>
                <w:i/>
                <w:iCs/>
                <w:kern w:val="24"/>
                <w:sz w:val="24"/>
                <w:szCs w:val="24"/>
              </w:rPr>
            </w:pPr>
            <w:r w:rsidRPr="0002357C">
              <w:rPr>
                <w:rFonts w:ascii="Times New Roman" w:hAnsi="Times New Roman" w:cs="Times New Roman"/>
                <w:bCs/>
                <w:i/>
                <w:iCs/>
                <w:kern w:val="24"/>
                <w:sz w:val="24"/>
                <w:szCs w:val="24"/>
              </w:rPr>
              <w:lastRenderedPageBreak/>
              <w:t>ОПК-10</w:t>
            </w:r>
          </w:p>
          <w:p w:rsidR="0002357C" w:rsidRPr="0002357C" w:rsidRDefault="0002357C" w:rsidP="0002357C">
            <w:pPr>
              <w:spacing w:after="0" w:line="240" w:lineRule="auto"/>
              <w:rPr>
                <w:rFonts w:ascii="Times New Roman" w:hAnsi="Times New Roman" w:cs="Times New Roman"/>
                <w:i/>
                <w:iCs/>
                <w:sz w:val="24"/>
                <w:szCs w:val="24"/>
              </w:rPr>
            </w:pPr>
          </w:p>
        </w:tc>
        <w:tc>
          <w:tcPr>
            <w:tcW w:w="1259" w:type="pct"/>
            <w:vMerge w:val="restart"/>
            <w:tcBorders>
              <w:top w:val="single" w:sz="4" w:space="0" w:color="auto"/>
              <w:left w:val="single" w:sz="4" w:space="0" w:color="auto"/>
              <w:right w:val="single" w:sz="4" w:space="0" w:color="auto"/>
            </w:tcBorders>
            <w:shd w:val="clear" w:color="auto" w:fill="FFFFFF"/>
            <w:tcMar>
              <w:top w:w="15" w:type="dxa"/>
              <w:left w:w="108" w:type="dxa"/>
              <w:bottom w:w="0" w:type="dxa"/>
              <w:right w:w="108" w:type="dxa"/>
            </w:tcMar>
            <w:vAlign w:val="center"/>
            <w:hideMark/>
          </w:tcPr>
          <w:p w:rsidR="0002357C" w:rsidRPr="0002357C" w:rsidRDefault="0002357C" w:rsidP="0002357C">
            <w:pPr>
              <w:spacing w:after="0" w:line="240" w:lineRule="auto"/>
              <w:rPr>
                <w:rFonts w:ascii="Times New Roman" w:eastAsia="Calibri" w:hAnsi="Times New Roman" w:cs="Times New Roman"/>
                <w:sz w:val="24"/>
                <w:szCs w:val="24"/>
              </w:rPr>
            </w:pPr>
            <w:r w:rsidRPr="0002357C">
              <w:rPr>
                <w:rFonts w:ascii="Times New Roman" w:hAnsi="Times New Roman" w:cs="Times New Roman"/>
                <w:i/>
                <w:iCs/>
                <w:sz w:val="24"/>
                <w:szCs w:val="24"/>
              </w:rPr>
              <w:t>знания</w:t>
            </w:r>
            <w:r w:rsidRPr="0002357C">
              <w:rPr>
                <w:rFonts w:ascii="Times New Roman" w:eastAsia="Calibri" w:hAnsi="Times New Roman" w:cs="Times New Roman"/>
                <w:sz w:val="24"/>
                <w:szCs w:val="24"/>
              </w:rPr>
              <w:t xml:space="preserve"> путей формирования осознанного отношения различных групп населения к физкультурно-спортивной деятельности, мотивационно-ценностных ориентаций и установки ведения здорового образа жизни;</w:t>
            </w:r>
          </w:p>
          <w:p w:rsidR="0002357C" w:rsidRPr="0002357C" w:rsidRDefault="0002357C" w:rsidP="0002357C">
            <w:pPr>
              <w:spacing w:after="0" w:line="240" w:lineRule="auto"/>
              <w:rPr>
                <w:rFonts w:ascii="Times New Roman" w:eastAsia="Calibri" w:hAnsi="Times New Roman" w:cs="Times New Roman"/>
                <w:sz w:val="24"/>
                <w:szCs w:val="24"/>
              </w:rPr>
            </w:pPr>
            <w:r w:rsidRPr="0002357C">
              <w:rPr>
                <w:rFonts w:ascii="Times New Roman" w:hAnsi="Times New Roman" w:cs="Times New Roman"/>
                <w:i/>
                <w:iCs/>
                <w:sz w:val="24"/>
                <w:szCs w:val="24"/>
              </w:rPr>
              <w:t xml:space="preserve">умения </w:t>
            </w:r>
            <w:r w:rsidRPr="0002357C">
              <w:rPr>
                <w:rFonts w:ascii="Times New Roman" w:eastAsia="Calibri" w:hAnsi="Times New Roman" w:cs="Times New Roman"/>
                <w:sz w:val="24"/>
                <w:szCs w:val="24"/>
              </w:rPr>
              <w:t>формировать осознанное отношение различных групп населения к физкультурно-спортивной деятельности, мотивационно-ценностные ориентации и установки ведения здорового образа жизни;</w:t>
            </w:r>
          </w:p>
          <w:p w:rsidR="0002357C" w:rsidRPr="0002357C" w:rsidRDefault="0002357C" w:rsidP="0002357C">
            <w:pPr>
              <w:spacing w:after="0" w:line="240" w:lineRule="auto"/>
              <w:rPr>
                <w:rFonts w:ascii="Times New Roman" w:eastAsia="Calibri" w:hAnsi="Times New Roman" w:cs="Times New Roman"/>
                <w:sz w:val="24"/>
                <w:szCs w:val="24"/>
              </w:rPr>
            </w:pPr>
            <w:r w:rsidRPr="0002357C">
              <w:rPr>
                <w:rFonts w:ascii="Times New Roman" w:hAnsi="Times New Roman" w:cs="Times New Roman"/>
                <w:i/>
                <w:iCs/>
                <w:sz w:val="24"/>
                <w:szCs w:val="24"/>
              </w:rPr>
              <w:t>навыки</w:t>
            </w:r>
            <w:r w:rsidRPr="0002357C">
              <w:rPr>
                <w:rFonts w:ascii="Times New Roman" w:eastAsia="Calibri" w:hAnsi="Times New Roman" w:cs="Times New Roman"/>
                <w:sz w:val="24"/>
                <w:szCs w:val="24"/>
              </w:rPr>
              <w:t xml:space="preserve"> </w:t>
            </w:r>
            <w:r w:rsidRPr="0002357C">
              <w:rPr>
                <w:rFonts w:ascii="Times New Roman" w:eastAsia="Calibri" w:hAnsi="Times New Roman" w:cs="Times New Roman"/>
                <w:sz w:val="24"/>
                <w:szCs w:val="24"/>
              </w:rPr>
              <w:lastRenderedPageBreak/>
              <w:t>формирования осознанного отношения различных групп населения к физкультурно-спортивной деятельности, мотивационно-ценностных ориентаций и установки ведения здорового образа жизни</w:t>
            </w:r>
          </w:p>
          <w:p w:rsidR="0002357C" w:rsidRPr="0002357C" w:rsidRDefault="0002357C" w:rsidP="0002357C">
            <w:pPr>
              <w:spacing w:after="0" w:line="240" w:lineRule="auto"/>
              <w:rPr>
                <w:rFonts w:ascii="Times New Roman" w:hAnsi="Times New Roman" w:cs="Times New Roman"/>
                <w:sz w:val="24"/>
                <w:szCs w:val="24"/>
              </w:rPr>
            </w:pPr>
          </w:p>
          <w:p w:rsidR="0002357C" w:rsidRPr="0002357C" w:rsidRDefault="0002357C" w:rsidP="0002357C">
            <w:pPr>
              <w:spacing w:after="0" w:line="240" w:lineRule="auto"/>
              <w:rPr>
                <w:rFonts w:ascii="Times New Roman" w:hAnsi="Times New Roman" w:cs="Times New Roman"/>
                <w:i/>
                <w:iCs/>
                <w:sz w:val="24"/>
                <w:szCs w:val="24"/>
              </w:rPr>
            </w:pPr>
          </w:p>
        </w:tc>
        <w:tc>
          <w:tcPr>
            <w:tcW w:w="2256"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hideMark/>
          </w:tcPr>
          <w:p w:rsidR="0002357C" w:rsidRPr="0002357C" w:rsidRDefault="0002357C" w:rsidP="0002357C">
            <w:pPr>
              <w:spacing w:after="0" w:line="240" w:lineRule="auto"/>
              <w:ind w:firstLine="285"/>
              <w:jc w:val="both"/>
              <w:rPr>
                <w:rFonts w:ascii="Times New Roman" w:hAnsi="Times New Roman" w:cs="Times New Roman"/>
                <w:b/>
                <w:sz w:val="24"/>
                <w:szCs w:val="24"/>
              </w:rPr>
            </w:pPr>
            <w:r w:rsidRPr="0002357C">
              <w:rPr>
                <w:rFonts w:ascii="Times New Roman" w:hAnsi="Times New Roman" w:cs="Times New Roman"/>
                <w:b/>
                <w:sz w:val="24"/>
                <w:szCs w:val="24"/>
              </w:rPr>
              <w:lastRenderedPageBreak/>
              <w:t>Пороговый уровень (удовлетворительно):</w:t>
            </w:r>
          </w:p>
          <w:p w:rsidR="0002357C" w:rsidRPr="0002357C" w:rsidRDefault="0002357C" w:rsidP="0002357C">
            <w:pPr>
              <w:spacing w:after="0" w:line="240" w:lineRule="auto"/>
              <w:ind w:firstLine="285"/>
              <w:jc w:val="both"/>
              <w:rPr>
                <w:rFonts w:ascii="Times New Roman" w:hAnsi="Times New Roman" w:cs="Times New Roman"/>
                <w:i/>
                <w:sz w:val="24"/>
                <w:szCs w:val="24"/>
              </w:rPr>
            </w:pPr>
            <w:r w:rsidRPr="0002357C">
              <w:rPr>
                <w:rFonts w:ascii="Times New Roman" w:hAnsi="Times New Roman" w:cs="Times New Roman"/>
                <w:i/>
                <w:sz w:val="24"/>
                <w:szCs w:val="24"/>
              </w:rPr>
              <w:t xml:space="preserve">знает </w:t>
            </w:r>
            <w:r w:rsidRPr="0002357C">
              <w:rPr>
                <w:rFonts w:ascii="Times New Roman" w:hAnsi="Times New Roman" w:cs="Times New Roman"/>
                <w:sz w:val="24"/>
                <w:szCs w:val="24"/>
              </w:rPr>
              <w:t>основные побочные отрицательные эффекты при применении запрещённых веществ и методов, которые могут иметь место в организме спортсмена;</w:t>
            </w:r>
          </w:p>
          <w:p w:rsidR="0002357C" w:rsidRPr="0002357C" w:rsidRDefault="0002357C" w:rsidP="0002357C">
            <w:pPr>
              <w:spacing w:after="0" w:line="240" w:lineRule="auto"/>
              <w:ind w:firstLine="285"/>
              <w:jc w:val="both"/>
              <w:rPr>
                <w:rFonts w:ascii="Times New Roman" w:hAnsi="Times New Roman" w:cs="Times New Roman"/>
                <w:i/>
                <w:sz w:val="24"/>
                <w:szCs w:val="24"/>
              </w:rPr>
            </w:pPr>
            <w:r w:rsidRPr="0002357C">
              <w:rPr>
                <w:rFonts w:ascii="Times New Roman" w:hAnsi="Times New Roman" w:cs="Times New Roman"/>
                <w:i/>
                <w:sz w:val="24"/>
                <w:szCs w:val="24"/>
              </w:rPr>
              <w:t xml:space="preserve">умеет </w:t>
            </w:r>
            <w:r w:rsidRPr="0002357C">
              <w:rPr>
                <w:rFonts w:ascii="Times New Roman" w:hAnsi="Times New Roman" w:cs="Times New Roman"/>
                <w:sz w:val="24"/>
                <w:szCs w:val="24"/>
              </w:rPr>
              <w:t xml:space="preserve"> схематично определить класс фармакологического вещества из Запрещённого списка при перечислении основных побочных отрицательных;</w:t>
            </w:r>
          </w:p>
          <w:p w:rsidR="0002357C" w:rsidRPr="0002357C" w:rsidRDefault="0002357C" w:rsidP="0002357C">
            <w:pPr>
              <w:spacing w:after="0" w:line="240" w:lineRule="auto"/>
              <w:ind w:firstLine="285"/>
              <w:jc w:val="both"/>
              <w:rPr>
                <w:rFonts w:ascii="Times New Roman" w:hAnsi="Times New Roman" w:cs="Times New Roman"/>
                <w:i/>
                <w:sz w:val="24"/>
                <w:szCs w:val="24"/>
              </w:rPr>
            </w:pPr>
            <w:r w:rsidRPr="0002357C">
              <w:rPr>
                <w:rFonts w:ascii="Times New Roman" w:hAnsi="Times New Roman" w:cs="Times New Roman"/>
                <w:i/>
                <w:sz w:val="24"/>
                <w:szCs w:val="24"/>
              </w:rPr>
              <w:t>владеет</w:t>
            </w:r>
            <w:r w:rsidRPr="0002357C">
              <w:rPr>
                <w:rFonts w:ascii="Times New Roman" w:hAnsi="Times New Roman" w:cs="Times New Roman"/>
                <w:b/>
                <w:sz w:val="24"/>
                <w:szCs w:val="24"/>
              </w:rPr>
              <w:t xml:space="preserve"> </w:t>
            </w:r>
            <w:r w:rsidRPr="0002357C">
              <w:rPr>
                <w:rFonts w:ascii="Times New Roman" w:hAnsi="Times New Roman" w:cs="Times New Roman"/>
                <w:sz w:val="24"/>
                <w:szCs w:val="24"/>
              </w:rPr>
              <w:t>простейшими методами установления безопасности применения пищевых добавок спортсменами</w:t>
            </w:r>
          </w:p>
        </w:tc>
        <w:tc>
          <w:tcPr>
            <w:tcW w:w="1058" w:type="pct"/>
            <w:vMerge w:val="restart"/>
            <w:tcBorders>
              <w:top w:val="single" w:sz="4" w:space="0" w:color="auto"/>
              <w:left w:val="single" w:sz="4" w:space="0" w:color="auto"/>
              <w:right w:val="single" w:sz="4" w:space="0" w:color="auto"/>
            </w:tcBorders>
            <w:shd w:val="clear" w:color="auto" w:fill="FFFFFF"/>
            <w:tcMar>
              <w:top w:w="15" w:type="dxa"/>
              <w:left w:w="108" w:type="dxa"/>
              <w:bottom w:w="0" w:type="dxa"/>
              <w:right w:w="108" w:type="dxa"/>
            </w:tcMar>
            <w:vAlign w:val="center"/>
            <w:hideMark/>
          </w:tcPr>
          <w:p w:rsidR="0002357C" w:rsidRPr="0002357C" w:rsidRDefault="0002357C" w:rsidP="0002357C">
            <w:pPr>
              <w:spacing w:after="0" w:line="240" w:lineRule="auto"/>
              <w:jc w:val="center"/>
              <w:rPr>
                <w:rFonts w:ascii="Times New Roman" w:hAnsi="Times New Roman" w:cs="Times New Roman"/>
                <w:i/>
                <w:iCs/>
                <w:sz w:val="24"/>
                <w:szCs w:val="24"/>
              </w:rPr>
            </w:pPr>
            <w:r w:rsidRPr="0002357C">
              <w:rPr>
                <w:rFonts w:ascii="Times New Roman" w:hAnsi="Times New Roman" w:cs="Times New Roman"/>
                <w:i/>
                <w:iCs/>
                <w:sz w:val="24"/>
                <w:szCs w:val="24"/>
              </w:rPr>
              <w:t>устный опрос;</w:t>
            </w:r>
          </w:p>
          <w:p w:rsidR="0002357C" w:rsidRPr="0002357C" w:rsidRDefault="0002357C" w:rsidP="0002357C">
            <w:pPr>
              <w:spacing w:after="0" w:line="240" w:lineRule="auto"/>
              <w:jc w:val="center"/>
              <w:rPr>
                <w:rFonts w:ascii="Times New Roman" w:hAnsi="Times New Roman" w:cs="Times New Roman"/>
                <w:i/>
                <w:iCs/>
                <w:sz w:val="24"/>
                <w:szCs w:val="24"/>
              </w:rPr>
            </w:pPr>
            <w:r w:rsidRPr="0002357C">
              <w:rPr>
                <w:rFonts w:ascii="Times New Roman" w:hAnsi="Times New Roman" w:cs="Times New Roman"/>
                <w:i/>
                <w:iCs/>
                <w:sz w:val="24"/>
                <w:szCs w:val="24"/>
              </w:rPr>
              <w:t>письменная контрольная работа; зачёт</w:t>
            </w:r>
          </w:p>
        </w:tc>
      </w:tr>
      <w:tr w:rsidR="0002357C" w:rsidRPr="0002357C" w:rsidTr="00387177">
        <w:trPr>
          <w:trHeight w:val="519"/>
        </w:trPr>
        <w:tc>
          <w:tcPr>
            <w:tcW w:w="427" w:type="pct"/>
            <w:vMerge/>
            <w:tcBorders>
              <w:left w:val="single" w:sz="4" w:space="0" w:color="auto"/>
              <w:right w:val="single" w:sz="4" w:space="0" w:color="auto"/>
            </w:tcBorders>
            <w:shd w:val="clear" w:color="auto" w:fill="FFFFFF"/>
          </w:tcPr>
          <w:p w:rsidR="0002357C" w:rsidRPr="0002357C" w:rsidRDefault="0002357C" w:rsidP="0002357C">
            <w:pPr>
              <w:spacing w:after="0" w:line="240" w:lineRule="auto"/>
              <w:rPr>
                <w:rFonts w:ascii="Times New Roman" w:hAnsi="Times New Roman" w:cs="Times New Roman"/>
                <w:i/>
                <w:iCs/>
                <w:sz w:val="24"/>
                <w:szCs w:val="24"/>
              </w:rPr>
            </w:pPr>
          </w:p>
        </w:tc>
        <w:tc>
          <w:tcPr>
            <w:tcW w:w="1259" w:type="pct"/>
            <w:vMerge/>
            <w:tcBorders>
              <w:left w:val="single" w:sz="4" w:space="0" w:color="auto"/>
              <w:right w:val="single" w:sz="4" w:space="0" w:color="auto"/>
            </w:tcBorders>
            <w:shd w:val="clear" w:color="auto" w:fill="FFFFFF"/>
            <w:tcMar>
              <w:top w:w="15" w:type="dxa"/>
              <w:left w:w="108" w:type="dxa"/>
              <w:bottom w:w="0" w:type="dxa"/>
              <w:right w:w="108" w:type="dxa"/>
            </w:tcMar>
            <w:vAlign w:val="center"/>
            <w:hideMark/>
          </w:tcPr>
          <w:p w:rsidR="0002357C" w:rsidRPr="0002357C" w:rsidRDefault="0002357C" w:rsidP="0002357C">
            <w:pPr>
              <w:spacing w:after="0" w:line="240" w:lineRule="auto"/>
              <w:rPr>
                <w:rFonts w:ascii="Times New Roman" w:hAnsi="Times New Roman" w:cs="Times New Roman"/>
                <w:i/>
                <w:iCs/>
                <w:sz w:val="24"/>
                <w:szCs w:val="24"/>
              </w:rPr>
            </w:pPr>
          </w:p>
        </w:tc>
        <w:tc>
          <w:tcPr>
            <w:tcW w:w="2256"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hideMark/>
          </w:tcPr>
          <w:p w:rsidR="0002357C" w:rsidRPr="0002357C" w:rsidRDefault="0002357C" w:rsidP="0002357C">
            <w:pPr>
              <w:spacing w:after="0" w:line="240" w:lineRule="auto"/>
              <w:ind w:firstLine="285"/>
              <w:jc w:val="both"/>
              <w:rPr>
                <w:rFonts w:ascii="Times New Roman" w:hAnsi="Times New Roman" w:cs="Times New Roman"/>
                <w:b/>
                <w:sz w:val="24"/>
                <w:szCs w:val="24"/>
              </w:rPr>
            </w:pPr>
            <w:r w:rsidRPr="0002357C">
              <w:rPr>
                <w:rFonts w:ascii="Times New Roman" w:hAnsi="Times New Roman" w:cs="Times New Roman"/>
                <w:b/>
                <w:sz w:val="24"/>
                <w:szCs w:val="24"/>
              </w:rPr>
              <w:t>Продвинутый уровень (хорошо):</w:t>
            </w:r>
          </w:p>
          <w:p w:rsidR="0002357C" w:rsidRPr="0002357C" w:rsidRDefault="0002357C" w:rsidP="0002357C">
            <w:pPr>
              <w:spacing w:after="0" w:line="240" w:lineRule="auto"/>
              <w:ind w:firstLine="285"/>
              <w:jc w:val="both"/>
              <w:rPr>
                <w:rFonts w:ascii="Times New Roman" w:hAnsi="Times New Roman" w:cs="Times New Roman"/>
                <w:i/>
                <w:sz w:val="24"/>
                <w:szCs w:val="24"/>
              </w:rPr>
            </w:pPr>
            <w:r w:rsidRPr="0002357C">
              <w:rPr>
                <w:rFonts w:ascii="Times New Roman" w:hAnsi="Times New Roman" w:cs="Times New Roman"/>
                <w:i/>
                <w:sz w:val="24"/>
                <w:szCs w:val="24"/>
              </w:rPr>
              <w:t xml:space="preserve">знает </w:t>
            </w:r>
            <w:r w:rsidRPr="0002357C">
              <w:rPr>
                <w:rFonts w:ascii="Times New Roman" w:hAnsi="Times New Roman" w:cs="Times New Roman"/>
                <w:sz w:val="24"/>
                <w:szCs w:val="24"/>
              </w:rPr>
              <w:t>побочные отрицательные эффекты при применении запрещённых веществ, методов или комбинаций таковых, которые могут иметь место в организме спортсмена;</w:t>
            </w:r>
          </w:p>
          <w:p w:rsidR="0002357C" w:rsidRPr="0002357C" w:rsidRDefault="0002357C" w:rsidP="0002357C">
            <w:pPr>
              <w:spacing w:after="0" w:line="240" w:lineRule="auto"/>
              <w:ind w:firstLine="285"/>
              <w:jc w:val="both"/>
              <w:rPr>
                <w:rFonts w:ascii="Times New Roman" w:hAnsi="Times New Roman" w:cs="Times New Roman"/>
                <w:i/>
                <w:sz w:val="24"/>
                <w:szCs w:val="24"/>
              </w:rPr>
            </w:pPr>
            <w:r w:rsidRPr="0002357C">
              <w:rPr>
                <w:rFonts w:ascii="Times New Roman" w:hAnsi="Times New Roman" w:cs="Times New Roman"/>
                <w:i/>
                <w:sz w:val="24"/>
                <w:szCs w:val="24"/>
              </w:rPr>
              <w:t xml:space="preserve">умеет </w:t>
            </w:r>
            <w:r w:rsidRPr="0002357C">
              <w:rPr>
                <w:rFonts w:ascii="Times New Roman" w:hAnsi="Times New Roman" w:cs="Times New Roman"/>
                <w:sz w:val="24"/>
                <w:szCs w:val="24"/>
              </w:rPr>
              <w:t xml:space="preserve"> определить класс фармакологического вещества из Запрещённого списка при перечислении основных побочных отрицательных;</w:t>
            </w:r>
          </w:p>
          <w:p w:rsidR="0002357C" w:rsidRPr="0002357C" w:rsidRDefault="0002357C" w:rsidP="0002357C">
            <w:pPr>
              <w:spacing w:after="0" w:line="240" w:lineRule="auto"/>
              <w:ind w:firstLine="285"/>
              <w:jc w:val="both"/>
              <w:rPr>
                <w:rFonts w:ascii="Times New Roman" w:hAnsi="Times New Roman" w:cs="Times New Roman"/>
                <w:b/>
                <w:sz w:val="24"/>
                <w:szCs w:val="24"/>
              </w:rPr>
            </w:pPr>
            <w:r w:rsidRPr="0002357C">
              <w:rPr>
                <w:rFonts w:ascii="Times New Roman" w:hAnsi="Times New Roman" w:cs="Times New Roman"/>
                <w:i/>
                <w:sz w:val="24"/>
                <w:szCs w:val="24"/>
              </w:rPr>
              <w:t>владеет</w:t>
            </w:r>
            <w:r w:rsidRPr="0002357C">
              <w:rPr>
                <w:rFonts w:ascii="Times New Roman" w:hAnsi="Times New Roman" w:cs="Times New Roman"/>
                <w:b/>
                <w:sz w:val="24"/>
                <w:szCs w:val="24"/>
              </w:rPr>
              <w:t xml:space="preserve"> </w:t>
            </w:r>
            <w:r w:rsidRPr="0002357C">
              <w:rPr>
                <w:rFonts w:ascii="Times New Roman" w:hAnsi="Times New Roman" w:cs="Times New Roman"/>
                <w:sz w:val="24"/>
                <w:szCs w:val="24"/>
              </w:rPr>
              <w:t>методами установления безопасности применения пищевых добавок спортсменами</w:t>
            </w:r>
          </w:p>
        </w:tc>
        <w:tc>
          <w:tcPr>
            <w:tcW w:w="1058" w:type="pct"/>
            <w:vMerge/>
            <w:tcBorders>
              <w:left w:val="single" w:sz="4" w:space="0" w:color="auto"/>
              <w:right w:val="single" w:sz="4" w:space="0" w:color="auto"/>
            </w:tcBorders>
            <w:shd w:val="clear" w:color="auto" w:fill="FFFFFF"/>
            <w:tcMar>
              <w:top w:w="15" w:type="dxa"/>
              <w:left w:w="108" w:type="dxa"/>
              <w:bottom w:w="0" w:type="dxa"/>
              <w:right w:w="108" w:type="dxa"/>
            </w:tcMar>
            <w:vAlign w:val="center"/>
            <w:hideMark/>
          </w:tcPr>
          <w:p w:rsidR="0002357C" w:rsidRPr="0002357C" w:rsidRDefault="0002357C" w:rsidP="0002357C">
            <w:pPr>
              <w:spacing w:after="0" w:line="240" w:lineRule="auto"/>
              <w:rPr>
                <w:rFonts w:ascii="Times New Roman" w:hAnsi="Times New Roman" w:cs="Times New Roman"/>
                <w:i/>
                <w:iCs/>
                <w:sz w:val="24"/>
                <w:szCs w:val="24"/>
              </w:rPr>
            </w:pPr>
          </w:p>
        </w:tc>
      </w:tr>
      <w:tr w:rsidR="0002357C" w:rsidRPr="0002357C" w:rsidTr="00387177">
        <w:trPr>
          <w:trHeight w:val="519"/>
        </w:trPr>
        <w:tc>
          <w:tcPr>
            <w:tcW w:w="427" w:type="pct"/>
            <w:vMerge/>
            <w:tcBorders>
              <w:left w:val="single" w:sz="4" w:space="0" w:color="auto"/>
              <w:bottom w:val="single" w:sz="4" w:space="0" w:color="auto"/>
              <w:right w:val="single" w:sz="4" w:space="0" w:color="auto"/>
            </w:tcBorders>
            <w:shd w:val="clear" w:color="auto" w:fill="FFFFFF"/>
          </w:tcPr>
          <w:p w:rsidR="0002357C" w:rsidRPr="0002357C" w:rsidRDefault="0002357C" w:rsidP="0002357C">
            <w:pPr>
              <w:spacing w:after="0" w:line="240" w:lineRule="auto"/>
              <w:rPr>
                <w:rFonts w:ascii="Times New Roman" w:hAnsi="Times New Roman" w:cs="Times New Roman"/>
                <w:i/>
                <w:iCs/>
                <w:sz w:val="24"/>
                <w:szCs w:val="24"/>
              </w:rPr>
            </w:pPr>
          </w:p>
        </w:tc>
        <w:tc>
          <w:tcPr>
            <w:tcW w:w="1259" w:type="pct"/>
            <w:vMerge/>
            <w:tcBorders>
              <w:left w:val="single" w:sz="4" w:space="0" w:color="auto"/>
              <w:bottom w:val="single" w:sz="4" w:space="0" w:color="auto"/>
              <w:right w:val="single" w:sz="4" w:space="0" w:color="auto"/>
            </w:tcBorders>
            <w:shd w:val="clear" w:color="auto" w:fill="FFFFFF"/>
            <w:tcMar>
              <w:top w:w="15" w:type="dxa"/>
              <w:left w:w="108" w:type="dxa"/>
              <w:bottom w:w="0" w:type="dxa"/>
              <w:right w:w="108" w:type="dxa"/>
            </w:tcMar>
            <w:vAlign w:val="center"/>
            <w:hideMark/>
          </w:tcPr>
          <w:p w:rsidR="0002357C" w:rsidRPr="0002357C" w:rsidRDefault="0002357C" w:rsidP="0002357C">
            <w:pPr>
              <w:spacing w:after="0" w:line="240" w:lineRule="auto"/>
              <w:rPr>
                <w:rFonts w:ascii="Times New Roman" w:hAnsi="Times New Roman" w:cs="Times New Roman"/>
                <w:i/>
                <w:iCs/>
                <w:sz w:val="24"/>
                <w:szCs w:val="24"/>
              </w:rPr>
            </w:pPr>
          </w:p>
        </w:tc>
        <w:tc>
          <w:tcPr>
            <w:tcW w:w="2256"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hideMark/>
          </w:tcPr>
          <w:p w:rsidR="0002357C" w:rsidRPr="0002357C" w:rsidRDefault="0002357C" w:rsidP="0002357C">
            <w:pPr>
              <w:spacing w:after="0" w:line="240" w:lineRule="auto"/>
              <w:ind w:firstLine="285"/>
              <w:jc w:val="both"/>
              <w:rPr>
                <w:rFonts w:ascii="Times New Roman" w:hAnsi="Times New Roman" w:cs="Times New Roman"/>
                <w:b/>
                <w:sz w:val="24"/>
                <w:szCs w:val="24"/>
              </w:rPr>
            </w:pPr>
            <w:r w:rsidRPr="0002357C">
              <w:rPr>
                <w:rFonts w:ascii="Times New Roman" w:hAnsi="Times New Roman" w:cs="Times New Roman"/>
                <w:b/>
                <w:sz w:val="24"/>
                <w:szCs w:val="24"/>
              </w:rPr>
              <w:t>Высокий уровень (отлично):</w:t>
            </w:r>
          </w:p>
          <w:p w:rsidR="0002357C" w:rsidRPr="0002357C" w:rsidRDefault="0002357C" w:rsidP="0002357C">
            <w:pPr>
              <w:spacing w:after="0" w:line="240" w:lineRule="auto"/>
              <w:ind w:firstLine="285"/>
              <w:jc w:val="both"/>
              <w:rPr>
                <w:rFonts w:ascii="Times New Roman" w:hAnsi="Times New Roman" w:cs="Times New Roman"/>
                <w:i/>
                <w:sz w:val="24"/>
                <w:szCs w:val="24"/>
              </w:rPr>
            </w:pPr>
            <w:r w:rsidRPr="0002357C">
              <w:rPr>
                <w:rFonts w:ascii="Times New Roman" w:hAnsi="Times New Roman" w:cs="Times New Roman"/>
                <w:i/>
                <w:sz w:val="24"/>
                <w:szCs w:val="24"/>
              </w:rPr>
              <w:t xml:space="preserve">знает </w:t>
            </w:r>
            <w:r w:rsidRPr="0002357C">
              <w:rPr>
                <w:rFonts w:ascii="Times New Roman" w:hAnsi="Times New Roman" w:cs="Times New Roman"/>
                <w:sz w:val="24"/>
                <w:szCs w:val="24"/>
              </w:rPr>
              <w:t>широкий спектр побочных отрицательных эффектов при применении запрещённых веществ, методов или комбинаций таковых, которые могут иметь место в организме спортсмена в зависимости от пола и возраста;</w:t>
            </w:r>
          </w:p>
          <w:p w:rsidR="0002357C" w:rsidRPr="0002357C" w:rsidRDefault="0002357C" w:rsidP="0002357C">
            <w:pPr>
              <w:spacing w:after="0" w:line="240" w:lineRule="auto"/>
              <w:ind w:firstLine="285"/>
              <w:jc w:val="both"/>
              <w:rPr>
                <w:rFonts w:ascii="Times New Roman" w:hAnsi="Times New Roman" w:cs="Times New Roman"/>
                <w:i/>
                <w:sz w:val="24"/>
                <w:szCs w:val="24"/>
              </w:rPr>
            </w:pPr>
            <w:r w:rsidRPr="0002357C">
              <w:rPr>
                <w:rFonts w:ascii="Times New Roman" w:hAnsi="Times New Roman" w:cs="Times New Roman"/>
                <w:i/>
                <w:sz w:val="24"/>
                <w:szCs w:val="24"/>
              </w:rPr>
              <w:t xml:space="preserve">умеет </w:t>
            </w:r>
            <w:r w:rsidRPr="0002357C">
              <w:rPr>
                <w:rFonts w:ascii="Times New Roman" w:hAnsi="Times New Roman" w:cs="Times New Roman"/>
                <w:sz w:val="24"/>
                <w:szCs w:val="24"/>
              </w:rPr>
              <w:t xml:space="preserve"> относительно точно определить класс фармакологического вещества из Запрещённого списка при перечислении основных побочных отрицательных;</w:t>
            </w:r>
          </w:p>
          <w:p w:rsidR="0002357C" w:rsidRPr="0002357C" w:rsidRDefault="0002357C" w:rsidP="0002357C">
            <w:pPr>
              <w:spacing w:after="0" w:line="240" w:lineRule="auto"/>
              <w:ind w:firstLine="285"/>
              <w:jc w:val="both"/>
              <w:rPr>
                <w:rFonts w:ascii="Times New Roman" w:hAnsi="Times New Roman" w:cs="Times New Roman"/>
                <w:b/>
                <w:sz w:val="24"/>
                <w:szCs w:val="24"/>
              </w:rPr>
            </w:pPr>
            <w:r w:rsidRPr="0002357C">
              <w:rPr>
                <w:rFonts w:ascii="Times New Roman" w:hAnsi="Times New Roman" w:cs="Times New Roman"/>
                <w:i/>
                <w:sz w:val="24"/>
                <w:szCs w:val="24"/>
              </w:rPr>
              <w:t>владеет</w:t>
            </w:r>
            <w:r w:rsidRPr="0002357C">
              <w:rPr>
                <w:rFonts w:ascii="Times New Roman" w:hAnsi="Times New Roman" w:cs="Times New Roman"/>
                <w:b/>
                <w:sz w:val="24"/>
                <w:szCs w:val="24"/>
              </w:rPr>
              <w:t xml:space="preserve"> </w:t>
            </w:r>
            <w:r w:rsidRPr="0002357C">
              <w:rPr>
                <w:rFonts w:ascii="Times New Roman" w:hAnsi="Times New Roman" w:cs="Times New Roman"/>
                <w:sz w:val="24"/>
                <w:szCs w:val="24"/>
              </w:rPr>
              <w:t>методикой установления безопасности пищевых добавок, рекомендованных для спортсменов</w:t>
            </w:r>
          </w:p>
        </w:tc>
        <w:tc>
          <w:tcPr>
            <w:tcW w:w="1058" w:type="pct"/>
            <w:vMerge/>
            <w:tcBorders>
              <w:left w:val="single" w:sz="4" w:space="0" w:color="auto"/>
              <w:bottom w:val="single" w:sz="4" w:space="0" w:color="auto"/>
              <w:right w:val="single" w:sz="4" w:space="0" w:color="auto"/>
            </w:tcBorders>
            <w:shd w:val="clear" w:color="auto" w:fill="FFFFFF"/>
            <w:tcMar>
              <w:top w:w="15" w:type="dxa"/>
              <w:left w:w="108" w:type="dxa"/>
              <w:bottom w:w="0" w:type="dxa"/>
              <w:right w:w="108" w:type="dxa"/>
            </w:tcMar>
            <w:vAlign w:val="center"/>
            <w:hideMark/>
          </w:tcPr>
          <w:p w:rsidR="0002357C" w:rsidRPr="0002357C" w:rsidRDefault="0002357C" w:rsidP="0002357C">
            <w:pPr>
              <w:spacing w:after="0" w:line="240" w:lineRule="auto"/>
              <w:rPr>
                <w:rFonts w:ascii="Times New Roman" w:hAnsi="Times New Roman" w:cs="Times New Roman"/>
                <w:i/>
                <w:iCs/>
                <w:sz w:val="24"/>
                <w:szCs w:val="24"/>
              </w:rPr>
            </w:pPr>
          </w:p>
        </w:tc>
      </w:tr>
      <w:tr w:rsidR="0002357C" w:rsidRPr="0002357C" w:rsidTr="00387177">
        <w:trPr>
          <w:trHeight w:val="519"/>
        </w:trPr>
        <w:tc>
          <w:tcPr>
            <w:tcW w:w="427" w:type="pct"/>
            <w:vMerge w:val="restart"/>
            <w:tcBorders>
              <w:top w:val="single" w:sz="4" w:space="0" w:color="auto"/>
              <w:left w:val="single" w:sz="4" w:space="0" w:color="auto"/>
              <w:right w:val="single" w:sz="4" w:space="0" w:color="auto"/>
            </w:tcBorders>
            <w:shd w:val="clear" w:color="auto" w:fill="FFFFFF"/>
          </w:tcPr>
          <w:p w:rsidR="0002357C" w:rsidRPr="0002357C" w:rsidRDefault="0002357C" w:rsidP="0002357C">
            <w:pPr>
              <w:spacing w:after="0" w:line="240" w:lineRule="auto"/>
              <w:rPr>
                <w:rFonts w:ascii="Times New Roman" w:hAnsi="Times New Roman" w:cs="Times New Roman"/>
                <w:i/>
                <w:sz w:val="24"/>
                <w:szCs w:val="24"/>
              </w:rPr>
            </w:pPr>
            <w:r w:rsidRPr="0002357C">
              <w:rPr>
                <w:rFonts w:ascii="Times New Roman" w:hAnsi="Times New Roman" w:cs="Times New Roman"/>
                <w:i/>
                <w:sz w:val="24"/>
                <w:szCs w:val="24"/>
              </w:rPr>
              <w:lastRenderedPageBreak/>
              <w:t>ПК-6</w:t>
            </w:r>
          </w:p>
          <w:p w:rsidR="0002357C" w:rsidRPr="0002357C" w:rsidRDefault="0002357C" w:rsidP="0002357C">
            <w:pPr>
              <w:spacing w:after="0" w:line="240" w:lineRule="auto"/>
              <w:rPr>
                <w:rFonts w:ascii="Times New Roman" w:hAnsi="Times New Roman" w:cs="Times New Roman"/>
                <w:i/>
                <w:iCs/>
                <w:sz w:val="24"/>
                <w:szCs w:val="24"/>
              </w:rPr>
            </w:pPr>
          </w:p>
        </w:tc>
        <w:tc>
          <w:tcPr>
            <w:tcW w:w="1259" w:type="pct"/>
            <w:vMerge w:val="restart"/>
            <w:tcBorders>
              <w:top w:val="single" w:sz="4" w:space="0" w:color="auto"/>
              <w:left w:val="single" w:sz="4" w:space="0" w:color="auto"/>
              <w:right w:val="single" w:sz="4" w:space="0" w:color="auto"/>
            </w:tcBorders>
            <w:shd w:val="clear" w:color="auto" w:fill="FFFFFF"/>
            <w:tcMar>
              <w:top w:w="15" w:type="dxa"/>
              <w:left w:w="108" w:type="dxa"/>
              <w:bottom w:w="0" w:type="dxa"/>
              <w:right w:w="108" w:type="dxa"/>
            </w:tcMar>
            <w:vAlign w:val="center"/>
            <w:hideMark/>
          </w:tcPr>
          <w:p w:rsidR="0002357C" w:rsidRPr="0002357C" w:rsidRDefault="0002357C" w:rsidP="0002357C">
            <w:pPr>
              <w:spacing w:after="0" w:line="240" w:lineRule="auto"/>
              <w:rPr>
                <w:rFonts w:ascii="Times New Roman" w:eastAsia="Calibri" w:hAnsi="Times New Roman" w:cs="Times New Roman"/>
                <w:sz w:val="24"/>
                <w:szCs w:val="24"/>
              </w:rPr>
            </w:pPr>
            <w:r w:rsidRPr="0002357C">
              <w:rPr>
                <w:rFonts w:ascii="Times New Roman" w:hAnsi="Times New Roman" w:cs="Times New Roman"/>
                <w:i/>
                <w:iCs/>
                <w:sz w:val="24"/>
                <w:szCs w:val="24"/>
              </w:rPr>
              <w:t>знания</w:t>
            </w:r>
            <w:r w:rsidRPr="0002357C">
              <w:rPr>
                <w:rFonts w:ascii="Times New Roman" w:eastAsia="Calibri" w:hAnsi="Times New Roman" w:cs="Times New Roman"/>
                <w:sz w:val="24"/>
                <w:szCs w:val="24"/>
              </w:rPr>
              <w:t xml:space="preserve"> правил осуществления пропаганды и обучения навыкам здорового образа жизни;</w:t>
            </w:r>
          </w:p>
          <w:p w:rsidR="0002357C" w:rsidRPr="0002357C" w:rsidRDefault="0002357C" w:rsidP="0002357C">
            <w:pPr>
              <w:spacing w:after="0" w:line="240" w:lineRule="auto"/>
              <w:rPr>
                <w:rFonts w:ascii="Times New Roman" w:eastAsia="Calibri" w:hAnsi="Times New Roman" w:cs="Times New Roman"/>
                <w:sz w:val="24"/>
                <w:szCs w:val="24"/>
              </w:rPr>
            </w:pPr>
            <w:r w:rsidRPr="0002357C">
              <w:rPr>
                <w:rFonts w:ascii="Times New Roman" w:hAnsi="Times New Roman" w:cs="Times New Roman"/>
                <w:i/>
                <w:iCs/>
                <w:sz w:val="24"/>
                <w:szCs w:val="24"/>
              </w:rPr>
              <w:t xml:space="preserve">умения </w:t>
            </w:r>
            <w:r w:rsidRPr="0002357C">
              <w:rPr>
                <w:rFonts w:ascii="Times New Roman" w:eastAsia="Calibri" w:hAnsi="Times New Roman" w:cs="Times New Roman"/>
                <w:sz w:val="24"/>
                <w:szCs w:val="24"/>
              </w:rPr>
              <w:t>осуществлять пропаганду и обучение навыкам здорового образа жизни;</w:t>
            </w:r>
          </w:p>
          <w:p w:rsidR="0002357C" w:rsidRPr="0002357C" w:rsidRDefault="0002357C" w:rsidP="0002357C">
            <w:pPr>
              <w:spacing w:after="0" w:line="240" w:lineRule="auto"/>
              <w:rPr>
                <w:rFonts w:ascii="Times New Roman" w:hAnsi="Times New Roman" w:cs="Times New Roman"/>
                <w:sz w:val="24"/>
                <w:szCs w:val="24"/>
              </w:rPr>
            </w:pPr>
            <w:r w:rsidRPr="0002357C">
              <w:rPr>
                <w:rFonts w:ascii="Times New Roman" w:hAnsi="Times New Roman" w:cs="Times New Roman"/>
                <w:i/>
                <w:iCs/>
                <w:sz w:val="24"/>
                <w:szCs w:val="24"/>
              </w:rPr>
              <w:t xml:space="preserve">навыки </w:t>
            </w:r>
            <w:r w:rsidRPr="0002357C">
              <w:rPr>
                <w:rFonts w:ascii="Times New Roman" w:eastAsia="Calibri" w:hAnsi="Times New Roman" w:cs="Times New Roman"/>
                <w:sz w:val="24"/>
                <w:szCs w:val="24"/>
              </w:rPr>
              <w:t>осуществления пропаганды и обучения навыкам здорового образа жизни</w:t>
            </w:r>
          </w:p>
          <w:p w:rsidR="0002357C" w:rsidRPr="0002357C" w:rsidRDefault="0002357C" w:rsidP="0002357C">
            <w:pPr>
              <w:spacing w:after="0" w:line="240" w:lineRule="auto"/>
              <w:rPr>
                <w:rFonts w:ascii="Times New Roman" w:hAnsi="Times New Roman" w:cs="Times New Roman"/>
                <w:i/>
                <w:iCs/>
                <w:sz w:val="24"/>
                <w:szCs w:val="24"/>
              </w:rPr>
            </w:pPr>
          </w:p>
        </w:tc>
        <w:tc>
          <w:tcPr>
            <w:tcW w:w="2256"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hideMark/>
          </w:tcPr>
          <w:p w:rsidR="0002357C" w:rsidRPr="0002357C" w:rsidRDefault="0002357C" w:rsidP="0002357C">
            <w:pPr>
              <w:spacing w:after="0" w:line="240" w:lineRule="auto"/>
              <w:ind w:firstLine="285"/>
              <w:jc w:val="both"/>
              <w:rPr>
                <w:rFonts w:ascii="Times New Roman" w:hAnsi="Times New Roman" w:cs="Times New Roman"/>
                <w:b/>
                <w:sz w:val="24"/>
                <w:szCs w:val="24"/>
              </w:rPr>
            </w:pPr>
            <w:r w:rsidRPr="0002357C">
              <w:rPr>
                <w:rFonts w:ascii="Times New Roman" w:hAnsi="Times New Roman" w:cs="Times New Roman"/>
                <w:b/>
                <w:sz w:val="24"/>
                <w:szCs w:val="24"/>
              </w:rPr>
              <w:t>Пороговый уровень (удовлетворительно):</w:t>
            </w:r>
          </w:p>
          <w:p w:rsidR="0002357C" w:rsidRPr="0002357C" w:rsidRDefault="0002357C" w:rsidP="0002357C">
            <w:pPr>
              <w:spacing w:after="0" w:line="240" w:lineRule="auto"/>
              <w:ind w:firstLine="285"/>
              <w:jc w:val="both"/>
              <w:rPr>
                <w:rFonts w:ascii="Times New Roman" w:hAnsi="Times New Roman" w:cs="Times New Roman"/>
                <w:i/>
                <w:sz w:val="24"/>
                <w:szCs w:val="24"/>
              </w:rPr>
            </w:pPr>
            <w:r w:rsidRPr="0002357C">
              <w:rPr>
                <w:rFonts w:ascii="Times New Roman" w:hAnsi="Times New Roman" w:cs="Times New Roman"/>
                <w:i/>
                <w:sz w:val="24"/>
                <w:szCs w:val="24"/>
              </w:rPr>
              <w:t xml:space="preserve">знает </w:t>
            </w:r>
            <w:r w:rsidRPr="0002357C">
              <w:rPr>
                <w:rFonts w:ascii="Times New Roman" w:hAnsi="Times New Roman" w:cs="Times New Roman"/>
                <w:sz w:val="24"/>
                <w:szCs w:val="24"/>
              </w:rPr>
              <w:t>основные</w:t>
            </w:r>
            <w:r w:rsidRPr="0002357C">
              <w:rPr>
                <w:rFonts w:ascii="Times New Roman" w:hAnsi="Times New Roman" w:cs="Times New Roman"/>
                <w:i/>
                <w:sz w:val="24"/>
                <w:szCs w:val="24"/>
              </w:rPr>
              <w:t xml:space="preserve"> </w:t>
            </w:r>
            <w:r w:rsidRPr="0002357C">
              <w:rPr>
                <w:rFonts w:ascii="Times New Roman" w:hAnsi="Times New Roman" w:cs="Times New Roman"/>
                <w:sz w:val="24"/>
                <w:szCs w:val="24"/>
              </w:rPr>
              <w:t>причины и последствия распространения допинга в спорте; основные способы сохранения здоровья спортсменов;</w:t>
            </w:r>
          </w:p>
          <w:p w:rsidR="0002357C" w:rsidRPr="0002357C" w:rsidRDefault="0002357C" w:rsidP="0002357C">
            <w:pPr>
              <w:spacing w:after="0" w:line="240" w:lineRule="auto"/>
              <w:ind w:firstLine="285"/>
              <w:jc w:val="both"/>
              <w:rPr>
                <w:rFonts w:ascii="Times New Roman" w:hAnsi="Times New Roman" w:cs="Times New Roman"/>
                <w:i/>
                <w:sz w:val="24"/>
                <w:szCs w:val="24"/>
              </w:rPr>
            </w:pPr>
            <w:r w:rsidRPr="0002357C">
              <w:rPr>
                <w:rFonts w:ascii="Times New Roman" w:hAnsi="Times New Roman" w:cs="Times New Roman"/>
                <w:i/>
                <w:sz w:val="24"/>
                <w:szCs w:val="24"/>
              </w:rPr>
              <w:t xml:space="preserve">умеет </w:t>
            </w:r>
            <w:r w:rsidRPr="0002357C">
              <w:rPr>
                <w:rFonts w:ascii="Times New Roman" w:hAnsi="Times New Roman" w:cs="Times New Roman"/>
                <w:sz w:val="24"/>
                <w:szCs w:val="24"/>
              </w:rPr>
              <w:t xml:space="preserve"> привести отдельные аргументы вреда допинга и противопоставить допингу ценность здоровья спортсмена;</w:t>
            </w:r>
          </w:p>
          <w:p w:rsidR="0002357C" w:rsidRPr="0002357C" w:rsidRDefault="0002357C" w:rsidP="0002357C">
            <w:pPr>
              <w:spacing w:after="0" w:line="240" w:lineRule="auto"/>
              <w:ind w:firstLine="285"/>
              <w:jc w:val="both"/>
              <w:rPr>
                <w:rFonts w:ascii="Times New Roman" w:hAnsi="Times New Roman" w:cs="Times New Roman"/>
                <w:i/>
                <w:sz w:val="24"/>
                <w:szCs w:val="24"/>
              </w:rPr>
            </w:pPr>
            <w:r w:rsidRPr="0002357C">
              <w:rPr>
                <w:rFonts w:ascii="Times New Roman" w:hAnsi="Times New Roman" w:cs="Times New Roman"/>
                <w:i/>
                <w:sz w:val="24"/>
                <w:szCs w:val="24"/>
              </w:rPr>
              <w:t>владеет</w:t>
            </w:r>
            <w:r w:rsidRPr="0002357C">
              <w:rPr>
                <w:rFonts w:ascii="Times New Roman" w:hAnsi="Times New Roman" w:cs="Times New Roman"/>
                <w:b/>
                <w:sz w:val="24"/>
                <w:szCs w:val="24"/>
              </w:rPr>
              <w:t xml:space="preserve"> </w:t>
            </w:r>
            <w:r w:rsidRPr="0002357C">
              <w:rPr>
                <w:rFonts w:ascii="Times New Roman" w:hAnsi="Times New Roman" w:cs="Times New Roman"/>
                <w:sz w:val="24"/>
                <w:szCs w:val="24"/>
              </w:rPr>
              <w:t>простейшими навыками пропаганды спорта без допинга</w:t>
            </w:r>
          </w:p>
        </w:tc>
        <w:tc>
          <w:tcPr>
            <w:tcW w:w="1058" w:type="pct"/>
            <w:vMerge w:val="restart"/>
            <w:tcBorders>
              <w:top w:val="single" w:sz="4" w:space="0" w:color="auto"/>
              <w:left w:val="single" w:sz="4" w:space="0" w:color="auto"/>
              <w:right w:val="single" w:sz="4" w:space="0" w:color="auto"/>
            </w:tcBorders>
            <w:shd w:val="clear" w:color="auto" w:fill="FFFFFF"/>
            <w:tcMar>
              <w:top w:w="15" w:type="dxa"/>
              <w:left w:w="108" w:type="dxa"/>
              <w:bottom w:w="0" w:type="dxa"/>
              <w:right w:w="108" w:type="dxa"/>
            </w:tcMar>
            <w:vAlign w:val="center"/>
            <w:hideMark/>
          </w:tcPr>
          <w:p w:rsidR="0002357C" w:rsidRPr="0002357C" w:rsidRDefault="0002357C" w:rsidP="0002357C">
            <w:pPr>
              <w:spacing w:after="0" w:line="240" w:lineRule="auto"/>
              <w:jc w:val="center"/>
              <w:rPr>
                <w:rFonts w:ascii="Times New Roman" w:hAnsi="Times New Roman" w:cs="Times New Roman"/>
                <w:i/>
                <w:iCs/>
                <w:sz w:val="24"/>
                <w:szCs w:val="24"/>
              </w:rPr>
            </w:pPr>
            <w:r w:rsidRPr="0002357C">
              <w:rPr>
                <w:rFonts w:ascii="Times New Roman" w:hAnsi="Times New Roman" w:cs="Times New Roman"/>
                <w:i/>
                <w:iCs/>
                <w:sz w:val="24"/>
                <w:szCs w:val="24"/>
              </w:rPr>
              <w:t>устный опрос;</w:t>
            </w:r>
          </w:p>
          <w:p w:rsidR="0002357C" w:rsidRPr="0002357C" w:rsidRDefault="0002357C" w:rsidP="0002357C">
            <w:pPr>
              <w:spacing w:after="0" w:line="240" w:lineRule="auto"/>
              <w:jc w:val="center"/>
              <w:rPr>
                <w:rFonts w:ascii="Times New Roman" w:hAnsi="Times New Roman" w:cs="Times New Roman"/>
                <w:i/>
                <w:iCs/>
                <w:sz w:val="24"/>
                <w:szCs w:val="24"/>
              </w:rPr>
            </w:pPr>
            <w:r w:rsidRPr="0002357C">
              <w:rPr>
                <w:rFonts w:ascii="Times New Roman" w:hAnsi="Times New Roman" w:cs="Times New Roman"/>
                <w:i/>
                <w:iCs/>
                <w:sz w:val="24"/>
                <w:szCs w:val="24"/>
              </w:rPr>
              <w:t>письменная контрольная работа; зачёт</w:t>
            </w:r>
          </w:p>
        </w:tc>
      </w:tr>
      <w:tr w:rsidR="0002357C" w:rsidRPr="0002357C" w:rsidTr="00387177">
        <w:trPr>
          <w:trHeight w:val="519"/>
        </w:trPr>
        <w:tc>
          <w:tcPr>
            <w:tcW w:w="427" w:type="pct"/>
            <w:vMerge/>
            <w:tcBorders>
              <w:left w:val="single" w:sz="4" w:space="0" w:color="auto"/>
              <w:right w:val="single" w:sz="4" w:space="0" w:color="auto"/>
            </w:tcBorders>
            <w:shd w:val="clear" w:color="auto" w:fill="FFFFFF"/>
          </w:tcPr>
          <w:p w:rsidR="0002357C" w:rsidRPr="0002357C" w:rsidRDefault="0002357C" w:rsidP="0002357C">
            <w:pPr>
              <w:spacing w:after="0" w:line="240" w:lineRule="auto"/>
              <w:rPr>
                <w:rFonts w:ascii="Times New Roman" w:hAnsi="Times New Roman" w:cs="Times New Roman"/>
                <w:i/>
                <w:iCs/>
                <w:sz w:val="24"/>
                <w:szCs w:val="24"/>
              </w:rPr>
            </w:pPr>
          </w:p>
        </w:tc>
        <w:tc>
          <w:tcPr>
            <w:tcW w:w="1259" w:type="pct"/>
            <w:vMerge/>
            <w:tcBorders>
              <w:left w:val="single" w:sz="4" w:space="0" w:color="auto"/>
              <w:right w:val="single" w:sz="4" w:space="0" w:color="auto"/>
            </w:tcBorders>
            <w:shd w:val="clear" w:color="auto" w:fill="FFFFFF"/>
            <w:tcMar>
              <w:top w:w="15" w:type="dxa"/>
              <w:left w:w="108" w:type="dxa"/>
              <w:bottom w:w="0" w:type="dxa"/>
              <w:right w:w="108" w:type="dxa"/>
            </w:tcMar>
            <w:vAlign w:val="center"/>
            <w:hideMark/>
          </w:tcPr>
          <w:p w:rsidR="0002357C" w:rsidRPr="0002357C" w:rsidRDefault="0002357C" w:rsidP="0002357C">
            <w:pPr>
              <w:spacing w:after="0" w:line="240" w:lineRule="auto"/>
              <w:rPr>
                <w:rFonts w:ascii="Times New Roman" w:hAnsi="Times New Roman" w:cs="Times New Roman"/>
                <w:i/>
                <w:iCs/>
                <w:sz w:val="24"/>
                <w:szCs w:val="24"/>
              </w:rPr>
            </w:pPr>
          </w:p>
        </w:tc>
        <w:tc>
          <w:tcPr>
            <w:tcW w:w="2256"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hideMark/>
          </w:tcPr>
          <w:p w:rsidR="0002357C" w:rsidRPr="0002357C" w:rsidRDefault="0002357C" w:rsidP="0002357C">
            <w:pPr>
              <w:spacing w:after="0" w:line="240" w:lineRule="auto"/>
              <w:ind w:firstLine="285"/>
              <w:jc w:val="both"/>
              <w:rPr>
                <w:rFonts w:ascii="Times New Roman" w:hAnsi="Times New Roman" w:cs="Times New Roman"/>
                <w:b/>
                <w:sz w:val="24"/>
                <w:szCs w:val="24"/>
              </w:rPr>
            </w:pPr>
            <w:r w:rsidRPr="0002357C">
              <w:rPr>
                <w:rFonts w:ascii="Times New Roman" w:hAnsi="Times New Roman" w:cs="Times New Roman"/>
                <w:b/>
                <w:sz w:val="24"/>
                <w:szCs w:val="24"/>
              </w:rPr>
              <w:t>Продвинутый уровень (хорошо):</w:t>
            </w:r>
          </w:p>
          <w:p w:rsidR="0002357C" w:rsidRPr="0002357C" w:rsidRDefault="0002357C" w:rsidP="0002357C">
            <w:pPr>
              <w:spacing w:after="0" w:line="240" w:lineRule="auto"/>
              <w:ind w:firstLine="285"/>
              <w:jc w:val="both"/>
              <w:rPr>
                <w:rFonts w:ascii="Times New Roman" w:hAnsi="Times New Roman" w:cs="Times New Roman"/>
                <w:i/>
                <w:sz w:val="24"/>
                <w:szCs w:val="24"/>
              </w:rPr>
            </w:pPr>
            <w:r w:rsidRPr="0002357C">
              <w:rPr>
                <w:rFonts w:ascii="Times New Roman" w:hAnsi="Times New Roman" w:cs="Times New Roman"/>
                <w:i/>
                <w:sz w:val="24"/>
                <w:szCs w:val="24"/>
              </w:rPr>
              <w:t xml:space="preserve">знает </w:t>
            </w:r>
            <w:r w:rsidRPr="0002357C">
              <w:rPr>
                <w:rFonts w:ascii="Times New Roman" w:hAnsi="Times New Roman" w:cs="Times New Roman"/>
                <w:sz w:val="24"/>
                <w:szCs w:val="24"/>
              </w:rPr>
              <w:t>причины и последствия распространения допинга в спорте; способы сохранения здоровья спортсменов;</w:t>
            </w:r>
          </w:p>
          <w:p w:rsidR="0002357C" w:rsidRPr="0002357C" w:rsidRDefault="0002357C" w:rsidP="0002357C">
            <w:pPr>
              <w:spacing w:after="0" w:line="240" w:lineRule="auto"/>
              <w:ind w:firstLine="285"/>
              <w:jc w:val="both"/>
              <w:rPr>
                <w:rFonts w:ascii="Times New Roman" w:hAnsi="Times New Roman" w:cs="Times New Roman"/>
                <w:i/>
                <w:sz w:val="24"/>
                <w:szCs w:val="24"/>
              </w:rPr>
            </w:pPr>
            <w:r w:rsidRPr="0002357C">
              <w:rPr>
                <w:rFonts w:ascii="Times New Roman" w:hAnsi="Times New Roman" w:cs="Times New Roman"/>
                <w:i/>
                <w:sz w:val="24"/>
                <w:szCs w:val="24"/>
              </w:rPr>
              <w:t xml:space="preserve">умеет </w:t>
            </w:r>
            <w:r w:rsidRPr="0002357C">
              <w:rPr>
                <w:rFonts w:ascii="Times New Roman" w:hAnsi="Times New Roman" w:cs="Times New Roman"/>
                <w:sz w:val="24"/>
                <w:szCs w:val="24"/>
              </w:rPr>
              <w:t xml:space="preserve"> привести убедительные аргументы вреда допинга и аргументировано противопоставить допингу ценность здоровья спортсмена;</w:t>
            </w:r>
          </w:p>
          <w:p w:rsidR="0002357C" w:rsidRPr="0002357C" w:rsidRDefault="0002357C" w:rsidP="0002357C">
            <w:pPr>
              <w:spacing w:after="0" w:line="240" w:lineRule="auto"/>
              <w:ind w:firstLine="285"/>
              <w:jc w:val="both"/>
              <w:rPr>
                <w:rFonts w:ascii="Times New Roman" w:hAnsi="Times New Roman" w:cs="Times New Roman"/>
                <w:b/>
                <w:sz w:val="24"/>
                <w:szCs w:val="24"/>
              </w:rPr>
            </w:pPr>
            <w:r w:rsidRPr="0002357C">
              <w:rPr>
                <w:rFonts w:ascii="Times New Roman" w:hAnsi="Times New Roman" w:cs="Times New Roman"/>
                <w:i/>
                <w:sz w:val="24"/>
                <w:szCs w:val="24"/>
              </w:rPr>
              <w:t>владеет</w:t>
            </w:r>
            <w:r w:rsidRPr="0002357C">
              <w:rPr>
                <w:rFonts w:ascii="Times New Roman" w:hAnsi="Times New Roman" w:cs="Times New Roman"/>
                <w:b/>
                <w:sz w:val="24"/>
                <w:szCs w:val="24"/>
              </w:rPr>
              <w:t xml:space="preserve"> </w:t>
            </w:r>
            <w:r w:rsidRPr="0002357C">
              <w:rPr>
                <w:rFonts w:ascii="Times New Roman" w:hAnsi="Times New Roman" w:cs="Times New Roman"/>
                <w:sz w:val="24"/>
                <w:szCs w:val="24"/>
              </w:rPr>
              <w:t>навыками пропаганды спорта без допинга</w:t>
            </w:r>
          </w:p>
        </w:tc>
        <w:tc>
          <w:tcPr>
            <w:tcW w:w="1058" w:type="pct"/>
            <w:vMerge/>
            <w:tcBorders>
              <w:left w:val="single" w:sz="4" w:space="0" w:color="auto"/>
              <w:right w:val="single" w:sz="4" w:space="0" w:color="auto"/>
            </w:tcBorders>
            <w:shd w:val="clear" w:color="auto" w:fill="FFFFFF"/>
            <w:tcMar>
              <w:top w:w="15" w:type="dxa"/>
              <w:left w:w="108" w:type="dxa"/>
              <w:bottom w:w="0" w:type="dxa"/>
              <w:right w:w="108" w:type="dxa"/>
            </w:tcMar>
            <w:vAlign w:val="center"/>
            <w:hideMark/>
          </w:tcPr>
          <w:p w:rsidR="0002357C" w:rsidRPr="0002357C" w:rsidRDefault="0002357C" w:rsidP="0002357C">
            <w:pPr>
              <w:spacing w:after="0" w:line="240" w:lineRule="auto"/>
              <w:rPr>
                <w:rFonts w:ascii="Times New Roman" w:hAnsi="Times New Roman" w:cs="Times New Roman"/>
                <w:i/>
                <w:iCs/>
                <w:sz w:val="24"/>
                <w:szCs w:val="24"/>
              </w:rPr>
            </w:pPr>
          </w:p>
        </w:tc>
      </w:tr>
      <w:tr w:rsidR="0002357C" w:rsidRPr="0002357C" w:rsidTr="00387177">
        <w:trPr>
          <w:trHeight w:val="519"/>
        </w:trPr>
        <w:tc>
          <w:tcPr>
            <w:tcW w:w="427" w:type="pct"/>
            <w:vMerge/>
            <w:tcBorders>
              <w:left w:val="single" w:sz="4" w:space="0" w:color="auto"/>
              <w:bottom w:val="single" w:sz="4" w:space="0" w:color="auto"/>
              <w:right w:val="single" w:sz="4" w:space="0" w:color="auto"/>
            </w:tcBorders>
            <w:shd w:val="clear" w:color="auto" w:fill="FFFFFF"/>
          </w:tcPr>
          <w:p w:rsidR="0002357C" w:rsidRPr="0002357C" w:rsidRDefault="0002357C" w:rsidP="0002357C">
            <w:pPr>
              <w:spacing w:after="0" w:line="240" w:lineRule="auto"/>
              <w:rPr>
                <w:rFonts w:ascii="Times New Roman" w:hAnsi="Times New Roman" w:cs="Times New Roman"/>
                <w:i/>
                <w:iCs/>
                <w:sz w:val="24"/>
                <w:szCs w:val="24"/>
              </w:rPr>
            </w:pPr>
          </w:p>
        </w:tc>
        <w:tc>
          <w:tcPr>
            <w:tcW w:w="1259" w:type="pct"/>
            <w:vMerge/>
            <w:tcBorders>
              <w:left w:val="single" w:sz="4" w:space="0" w:color="auto"/>
              <w:bottom w:val="single" w:sz="4" w:space="0" w:color="auto"/>
              <w:right w:val="single" w:sz="4" w:space="0" w:color="auto"/>
            </w:tcBorders>
            <w:shd w:val="clear" w:color="auto" w:fill="FFFFFF"/>
            <w:tcMar>
              <w:top w:w="15" w:type="dxa"/>
              <w:left w:w="108" w:type="dxa"/>
              <w:bottom w:w="0" w:type="dxa"/>
              <w:right w:w="108" w:type="dxa"/>
            </w:tcMar>
            <w:vAlign w:val="center"/>
            <w:hideMark/>
          </w:tcPr>
          <w:p w:rsidR="0002357C" w:rsidRPr="0002357C" w:rsidRDefault="0002357C" w:rsidP="0002357C">
            <w:pPr>
              <w:spacing w:after="0" w:line="240" w:lineRule="auto"/>
              <w:rPr>
                <w:rFonts w:ascii="Times New Roman" w:hAnsi="Times New Roman" w:cs="Times New Roman"/>
                <w:i/>
                <w:iCs/>
                <w:sz w:val="24"/>
                <w:szCs w:val="24"/>
              </w:rPr>
            </w:pPr>
          </w:p>
        </w:tc>
        <w:tc>
          <w:tcPr>
            <w:tcW w:w="2256"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hideMark/>
          </w:tcPr>
          <w:p w:rsidR="0002357C" w:rsidRPr="0002357C" w:rsidRDefault="0002357C" w:rsidP="0002357C">
            <w:pPr>
              <w:spacing w:after="0" w:line="240" w:lineRule="auto"/>
              <w:ind w:firstLine="285"/>
              <w:jc w:val="both"/>
              <w:rPr>
                <w:rFonts w:ascii="Times New Roman" w:hAnsi="Times New Roman" w:cs="Times New Roman"/>
                <w:b/>
                <w:sz w:val="24"/>
                <w:szCs w:val="24"/>
              </w:rPr>
            </w:pPr>
            <w:r w:rsidRPr="0002357C">
              <w:rPr>
                <w:rFonts w:ascii="Times New Roman" w:hAnsi="Times New Roman" w:cs="Times New Roman"/>
                <w:b/>
                <w:sz w:val="24"/>
                <w:szCs w:val="24"/>
              </w:rPr>
              <w:t>Высокий уровень (отлично):</w:t>
            </w:r>
          </w:p>
          <w:p w:rsidR="0002357C" w:rsidRPr="0002357C" w:rsidRDefault="0002357C" w:rsidP="0002357C">
            <w:pPr>
              <w:spacing w:after="0" w:line="240" w:lineRule="auto"/>
              <w:ind w:firstLine="285"/>
              <w:jc w:val="both"/>
              <w:rPr>
                <w:rFonts w:ascii="Times New Roman" w:hAnsi="Times New Roman" w:cs="Times New Roman"/>
                <w:i/>
                <w:sz w:val="24"/>
                <w:szCs w:val="24"/>
              </w:rPr>
            </w:pPr>
            <w:r w:rsidRPr="0002357C">
              <w:rPr>
                <w:rFonts w:ascii="Times New Roman" w:hAnsi="Times New Roman" w:cs="Times New Roman"/>
                <w:i/>
                <w:sz w:val="24"/>
                <w:szCs w:val="24"/>
              </w:rPr>
              <w:t xml:space="preserve">знает </w:t>
            </w:r>
            <w:r w:rsidRPr="0002357C">
              <w:rPr>
                <w:rFonts w:ascii="Times New Roman" w:hAnsi="Times New Roman" w:cs="Times New Roman"/>
                <w:sz w:val="24"/>
                <w:szCs w:val="24"/>
              </w:rPr>
              <w:t xml:space="preserve">широкий спектр </w:t>
            </w:r>
            <w:r w:rsidRPr="0002357C">
              <w:rPr>
                <w:rFonts w:ascii="Times New Roman" w:hAnsi="Times New Roman" w:cs="Times New Roman"/>
                <w:i/>
                <w:sz w:val="24"/>
                <w:szCs w:val="24"/>
              </w:rPr>
              <w:t xml:space="preserve"> </w:t>
            </w:r>
            <w:r w:rsidRPr="0002357C">
              <w:rPr>
                <w:rFonts w:ascii="Times New Roman" w:hAnsi="Times New Roman" w:cs="Times New Roman"/>
                <w:sz w:val="24"/>
                <w:szCs w:val="24"/>
              </w:rPr>
              <w:t>причин и последствий распространения допинга в спорте; многочисленные доказанные способы сохранения здоровья спортсменов;</w:t>
            </w:r>
          </w:p>
          <w:p w:rsidR="0002357C" w:rsidRPr="0002357C" w:rsidRDefault="0002357C" w:rsidP="0002357C">
            <w:pPr>
              <w:spacing w:after="0" w:line="240" w:lineRule="auto"/>
              <w:ind w:firstLine="285"/>
              <w:jc w:val="both"/>
              <w:rPr>
                <w:rFonts w:ascii="Times New Roman" w:hAnsi="Times New Roman" w:cs="Times New Roman"/>
                <w:i/>
                <w:sz w:val="24"/>
                <w:szCs w:val="24"/>
              </w:rPr>
            </w:pPr>
            <w:r w:rsidRPr="0002357C">
              <w:rPr>
                <w:rFonts w:ascii="Times New Roman" w:hAnsi="Times New Roman" w:cs="Times New Roman"/>
                <w:i/>
                <w:sz w:val="24"/>
                <w:szCs w:val="24"/>
              </w:rPr>
              <w:t xml:space="preserve">умеет </w:t>
            </w:r>
            <w:r w:rsidRPr="0002357C">
              <w:rPr>
                <w:rFonts w:ascii="Times New Roman" w:hAnsi="Times New Roman" w:cs="Times New Roman"/>
                <w:sz w:val="24"/>
                <w:szCs w:val="24"/>
              </w:rPr>
              <w:t xml:space="preserve"> привести убедительные аргументы вреда допинга и доказать ценность здоровья спортсмена;</w:t>
            </w:r>
          </w:p>
          <w:p w:rsidR="0002357C" w:rsidRPr="0002357C" w:rsidRDefault="0002357C" w:rsidP="0002357C">
            <w:pPr>
              <w:spacing w:after="0" w:line="240" w:lineRule="auto"/>
              <w:ind w:firstLine="285"/>
              <w:jc w:val="both"/>
              <w:rPr>
                <w:rFonts w:ascii="Times New Roman" w:hAnsi="Times New Roman" w:cs="Times New Roman"/>
                <w:b/>
                <w:sz w:val="24"/>
                <w:szCs w:val="24"/>
              </w:rPr>
            </w:pPr>
            <w:r w:rsidRPr="0002357C">
              <w:rPr>
                <w:rFonts w:ascii="Times New Roman" w:hAnsi="Times New Roman" w:cs="Times New Roman"/>
                <w:i/>
                <w:sz w:val="24"/>
                <w:szCs w:val="24"/>
              </w:rPr>
              <w:t>владеет</w:t>
            </w:r>
            <w:r w:rsidRPr="0002357C">
              <w:rPr>
                <w:rFonts w:ascii="Times New Roman" w:hAnsi="Times New Roman" w:cs="Times New Roman"/>
                <w:b/>
                <w:sz w:val="24"/>
                <w:szCs w:val="24"/>
              </w:rPr>
              <w:t xml:space="preserve"> </w:t>
            </w:r>
            <w:r w:rsidRPr="0002357C">
              <w:rPr>
                <w:rFonts w:ascii="Times New Roman" w:hAnsi="Times New Roman" w:cs="Times New Roman"/>
                <w:sz w:val="24"/>
                <w:szCs w:val="24"/>
              </w:rPr>
              <w:t>эффективными навыками пропаганды спорта без допинга</w:t>
            </w:r>
          </w:p>
        </w:tc>
        <w:tc>
          <w:tcPr>
            <w:tcW w:w="1058" w:type="pct"/>
            <w:vMerge/>
            <w:tcBorders>
              <w:left w:val="single" w:sz="4" w:space="0" w:color="auto"/>
              <w:bottom w:val="single" w:sz="4" w:space="0" w:color="auto"/>
              <w:right w:val="single" w:sz="4" w:space="0" w:color="auto"/>
            </w:tcBorders>
            <w:shd w:val="clear" w:color="auto" w:fill="FFFFFF"/>
            <w:tcMar>
              <w:top w:w="15" w:type="dxa"/>
              <w:left w:w="108" w:type="dxa"/>
              <w:bottom w:w="0" w:type="dxa"/>
              <w:right w:w="108" w:type="dxa"/>
            </w:tcMar>
            <w:vAlign w:val="center"/>
            <w:hideMark/>
          </w:tcPr>
          <w:p w:rsidR="0002357C" w:rsidRPr="0002357C" w:rsidRDefault="0002357C" w:rsidP="0002357C">
            <w:pPr>
              <w:spacing w:after="0" w:line="240" w:lineRule="auto"/>
              <w:rPr>
                <w:rFonts w:ascii="Times New Roman" w:hAnsi="Times New Roman" w:cs="Times New Roman"/>
                <w:i/>
                <w:iCs/>
                <w:sz w:val="24"/>
                <w:szCs w:val="24"/>
              </w:rPr>
            </w:pPr>
          </w:p>
        </w:tc>
      </w:tr>
      <w:tr w:rsidR="0002357C" w:rsidRPr="0002357C" w:rsidTr="00387177">
        <w:trPr>
          <w:trHeight w:val="519"/>
        </w:trPr>
        <w:tc>
          <w:tcPr>
            <w:tcW w:w="427" w:type="pct"/>
            <w:vMerge w:val="restart"/>
            <w:tcBorders>
              <w:top w:val="single" w:sz="4" w:space="0" w:color="auto"/>
              <w:left w:val="single" w:sz="4" w:space="0" w:color="auto"/>
              <w:right w:val="single" w:sz="4" w:space="0" w:color="auto"/>
            </w:tcBorders>
            <w:shd w:val="clear" w:color="auto" w:fill="FFFFFF"/>
          </w:tcPr>
          <w:p w:rsidR="0002357C" w:rsidRPr="0002357C" w:rsidRDefault="0002357C" w:rsidP="0002357C">
            <w:pPr>
              <w:spacing w:after="0" w:line="240" w:lineRule="auto"/>
              <w:rPr>
                <w:rFonts w:ascii="Times New Roman" w:hAnsi="Times New Roman" w:cs="Times New Roman"/>
                <w:i/>
                <w:iCs/>
                <w:sz w:val="24"/>
                <w:szCs w:val="24"/>
              </w:rPr>
            </w:pPr>
            <w:r w:rsidRPr="0002357C">
              <w:rPr>
                <w:rFonts w:ascii="Times New Roman" w:hAnsi="Times New Roman" w:cs="Times New Roman"/>
                <w:i/>
                <w:sz w:val="24"/>
                <w:szCs w:val="24"/>
              </w:rPr>
              <w:lastRenderedPageBreak/>
              <w:t>ПК-9</w:t>
            </w:r>
          </w:p>
        </w:tc>
        <w:tc>
          <w:tcPr>
            <w:tcW w:w="1259" w:type="pct"/>
            <w:vMerge w:val="restart"/>
            <w:tcBorders>
              <w:top w:val="single" w:sz="4" w:space="0" w:color="auto"/>
              <w:left w:val="single" w:sz="4" w:space="0" w:color="auto"/>
              <w:right w:val="single" w:sz="4" w:space="0" w:color="auto"/>
            </w:tcBorders>
            <w:shd w:val="clear" w:color="auto" w:fill="FFFFFF"/>
            <w:tcMar>
              <w:top w:w="15" w:type="dxa"/>
              <w:left w:w="108" w:type="dxa"/>
              <w:bottom w:w="0" w:type="dxa"/>
              <w:right w:w="108" w:type="dxa"/>
            </w:tcMar>
            <w:vAlign w:val="center"/>
            <w:hideMark/>
          </w:tcPr>
          <w:p w:rsidR="0002357C" w:rsidRPr="0002357C" w:rsidRDefault="0002357C" w:rsidP="0002357C">
            <w:pPr>
              <w:spacing w:after="0" w:line="240" w:lineRule="auto"/>
              <w:rPr>
                <w:rFonts w:ascii="Times New Roman" w:hAnsi="Times New Roman" w:cs="Times New Roman"/>
                <w:sz w:val="24"/>
                <w:szCs w:val="24"/>
              </w:rPr>
            </w:pPr>
            <w:r w:rsidRPr="0002357C">
              <w:rPr>
                <w:rFonts w:ascii="Times New Roman" w:hAnsi="Times New Roman" w:cs="Times New Roman"/>
                <w:i/>
                <w:iCs/>
                <w:sz w:val="24"/>
                <w:szCs w:val="24"/>
              </w:rPr>
              <w:t>знания</w:t>
            </w:r>
            <w:r w:rsidRPr="0002357C">
              <w:rPr>
                <w:rFonts w:ascii="Times New Roman" w:eastAsia="Calibri" w:hAnsi="Times New Roman" w:cs="Times New Roman"/>
                <w:sz w:val="24"/>
                <w:szCs w:val="24"/>
              </w:rPr>
              <w:t xml:space="preserve"> способов формирования мотивации к занятиям избранным видом спорта, воспитания у обучающихся моральных принципов честной спортивной конкуренции;</w:t>
            </w:r>
          </w:p>
          <w:p w:rsidR="0002357C" w:rsidRPr="0002357C" w:rsidRDefault="0002357C" w:rsidP="0002357C">
            <w:pPr>
              <w:spacing w:after="0" w:line="240" w:lineRule="auto"/>
              <w:rPr>
                <w:rFonts w:ascii="Times New Roman" w:hAnsi="Times New Roman" w:cs="Times New Roman"/>
                <w:sz w:val="24"/>
                <w:szCs w:val="24"/>
              </w:rPr>
            </w:pPr>
            <w:r w:rsidRPr="0002357C">
              <w:rPr>
                <w:rFonts w:ascii="Times New Roman" w:hAnsi="Times New Roman" w:cs="Times New Roman"/>
                <w:i/>
                <w:iCs/>
                <w:sz w:val="24"/>
                <w:szCs w:val="24"/>
              </w:rPr>
              <w:t xml:space="preserve">умения </w:t>
            </w:r>
            <w:r w:rsidRPr="0002357C">
              <w:rPr>
                <w:rFonts w:ascii="Times New Roman" w:eastAsia="Calibri" w:hAnsi="Times New Roman" w:cs="Times New Roman"/>
                <w:sz w:val="24"/>
                <w:szCs w:val="24"/>
              </w:rPr>
              <w:t>формировать мотивацию к занятиям избранным видом спорта, воспитывать у обучающихся моральные принципы честной спортивной конкуренции;</w:t>
            </w:r>
          </w:p>
          <w:p w:rsidR="0002357C" w:rsidRPr="0002357C" w:rsidRDefault="0002357C" w:rsidP="0002357C">
            <w:pPr>
              <w:spacing w:after="0" w:line="240" w:lineRule="auto"/>
              <w:rPr>
                <w:rFonts w:ascii="Times New Roman" w:hAnsi="Times New Roman" w:cs="Times New Roman"/>
                <w:sz w:val="24"/>
                <w:szCs w:val="24"/>
              </w:rPr>
            </w:pPr>
            <w:r w:rsidRPr="0002357C">
              <w:rPr>
                <w:rFonts w:ascii="Times New Roman" w:hAnsi="Times New Roman" w:cs="Times New Roman"/>
                <w:i/>
                <w:iCs/>
                <w:sz w:val="24"/>
                <w:szCs w:val="24"/>
              </w:rPr>
              <w:t>навыки</w:t>
            </w:r>
            <w:r w:rsidRPr="0002357C">
              <w:rPr>
                <w:rFonts w:ascii="Times New Roman" w:eastAsia="Calibri" w:hAnsi="Times New Roman" w:cs="Times New Roman"/>
                <w:sz w:val="24"/>
                <w:szCs w:val="24"/>
              </w:rPr>
              <w:t xml:space="preserve"> формирования мотивации к занятиям избранным видом спорта, воспитания у обучающихся моральных принципов честной спортивной конкуренции</w:t>
            </w:r>
          </w:p>
          <w:p w:rsidR="0002357C" w:rsidRPr="0002357C" w:rsidRDefault="0002357C" w:rsidP="0002357C">
            <w:pPr>
              <w:spacing w:after="0" w:line="240" w:lineRule="auto"/>
              <w:rPr>
                <w:rFonts w:ascii="Times New Roman" w:hAnsi="Times New Roman" w:cs="Times New Roman"/>
                <w:i/>
                <w:iCs/>
                <w:sz w:val="24"/>
                <w:szCs w:val="24"/>
              </w:rPr>
            </w:pPr>
          </w:p>
        </w:tc>
        <w:tc>
          <w:tcPr>
            <w:tcW w:w="2256"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hideMark/>
          </w:tcPr>
          <w:p w:rsidR="0002357C" w:rsidRPr="0002357C" w:rsidRDefault="0002357C" w:rsidP="0002357C">
            <w:pPr>
              <w:spacing w:after="0" w:line="240" w:lineRule="auto"/>
              <w:ind w:firstLine="285"/>
              <w:jc w:val="both"/>
              <w:rPr>
                <w:rFonts w:ascii="Times New Roman" w:hAnsi="Times New Roman" w:cs="Times New Roman"/>
                <w:b/>
                <w:sz w:val="24"/>
                <w:szCs w:val="24"/>
              </w:rPr>
            </w:pPr>
            <w:r w:rsidRPr="0002357C">
              <w:rPr>
                <w:rFonts w:ascii="Times New Roman" w:hAnsi="Times New Roman" w:cs="Times New Roman"/>
                <w:b/>
                <w:sz w:val="24"/>
                <w:szCs w:val="24"/>
              </w:rPr>
              <w:t>Пороговый уровень (удовлетворительно):</w:t>
            </w:r>
          </w:p>
          <w:p w:rsidR="0002357C" w:rsidRPr="0002357C" w:rsidRDefault="0002357C" w:rsidP="0002357C">
            <w:pPr>
              <w:spacing w:after="0" w:line="240" w:lineRule="auto"/>
              <w:ind w:firstLine="285"/>
              <w:jc w:val="both"/>
              <w:rPr>
                <w:rFonts w:ascii="Times New Roman" w:hAnsi="Times New Roman" w:cs="Times New Roman"/>
                <w:i/>
                <w:sz w:val="24"/>
                <w:szCs w:val="24"/>
              </w:rPr>
            </w:pPr>
            <w:r w:rsidRPr="0002357C">
              <w:rPr>
                <w:rFonts w:ascii="Times New Roman" w:hAnsi="Times New Roman" w:cs="Times New Roman"/>
                <w:i/>
                <w:sz w:val="24"/>
                <w:szCs w:val="24"/>
              </w:rPr>
              <w:t xml:space="preserve">знает </w:t>
            </w:r>
            <w:r w:rsidRPr="0002357C">
              <w:rPr>
                <w:rFonts w:ascii="Times New Roman" w:hAnsi="Times New Roman" w:cs="Times New Roman"/>
                <w:sz w:val="24"/>
                <w:szCs w:val="24"/>
              </w:rPr>
              <w:t xml:space="preserve">основные </w:t>
            </w:r>
            <w:r w:rsidRPr="0002357C">
              <w:rPr>
                <w:rFonts w:ascii="Times New Roman" w:hAnsi="Times New Roman" w:cs="Times New Roman"/>
                <w:i/>
                <w:sz w:val="24"/>
                <w:szCs w:val="24"/>
              </w:rPr>
              <w:t xml:space="preserve"> </w:t>
            </w:r>
            <w:r w:rsidRPr="0002357C">
              <w:rPr>
                <w:rFonts w:ascii="Times New Roman" w:hAnsi="Times New Roman" w:cs="Times New Roman"/>
                <w:sz w:val="24"/>
                <w:szCs w:val="24"/>
              </w:rPr>
              <w:t>способы повышения спортивной работоспособности в избранном виде спорта без применения допинга; отдельные способы предотвращения распространения допинга в спорте;</w:t>
            </w:r>
          </w:p>
          <w:p w:rsidR="0002357C" w:rsidRPr="0002357C" w:rsidRDefault="0002357C" w:rsidP="0002357C">
            <w:pPr>
              <w:spacing w:after="0" w:line="240" w:lineRule="auto"/>
              <w:ind w:firstLine="285"/>
              <w:jc w:val="both"/>
              <w:rPr>
                <w:rFonts w:ascii="Times New Roman" w:hAnsi="Times New Roman" w:cs="Times New Roman"/>
                <w:i/>
                <w:sz w:val="24"/>
                <w:szCs w:val="24"/>
              </w:rPr>
            </w:pPr>
            <w:r w:rsidRPr="0002357C">
              <w:rPr>
                <w:rFonts w:ascii="Times New Roman" w:hAnsi="Times New Roman" w:cs="Times New Roman"/>
                <w:i/>
                <w:sz w:val="24"/>
                <w:szCs w:val="24"/>
              </w:rPr>
              <w:t xml:space="preserve">умеет </w:t>
            </w:r>
            <w:r w:rsidRPr="0002357C">
              <w:rPr>
                <w:rFonts w:ascii="Times New Roman" w:hAnsi="Times New Roman" w:cs="Times New Roman"/>
                <w:sz w:val="24"/>
                <w:szCs w:val="24"/>
              </w:rPr>
              <w:t xml:space="preserve"> схематично объяснить ущерб, наносимый спорту применением допингов;</w:t>
            </w:r>
          </w:p>
          <w:p w:rsidR="0002357C" w:rsidRPr="0002357C" w:rsidRDefault="0002357C" w:rsidP="0002357C">
            <w:pPr>
              <w:spacing w:after="0" w:line="240" w:lineRule="auto"/>
              <w:ind w:firstLine="285"/>
              <w:jc w:val="both"/>
              <w:rPr>
                <w:rFonts w:ascii="Times New Roman" w:hAnsi="Times New Roman" w:cs="Times New Roman"/>
                <w:i/>
                <w:sz w:val="24"/>
                <w:szCs w:val="24"/>
              </w:rPr>
            </w:pPr>
            <w:r w:rsidRPr="0002357C">
              <w:rPr>
                <w:rFonts w:ascii="Times New Roman" w:hAnsi="Times New Roman" w:cs="Times New Roman"/>
                <w:i/>
                <w:sz w:val="24"/>
                <w:szCs w:val="24"/>
              </w:rPr>
              <w:t>владеет</w:t>
            </w:r>
            <w:r w:rsidRPr="0002357C">
              <w:rPr>
                <w:rFonts w:ascii="Times New Roman" w:hAnsi="Times New Roman" w:cs="Times New Roman"/>
                <w:b/>
                <w:sz w:val="24"/>
                <w:szCs w:val="24"/>
              </w:rPr>
              <w:t xml:space="preserve"> </w:t>
            </w:r>
            <w:r w:rsidRPr="0002357C">
              <w:rPr>
                <w:rFonts w:ascii="Times New Roman" w:hAnsi="Times New Roman" w:cs="Times New Roman"/>
                <w:sz w:val="24"/>
                <w:szCs w:val="24"/>
              </w:rPr>
              <w:t>отдельными аргументами</w:t>
            </w:r>
            <w:r w:rsidRPr="0002357C">
              <w:rPr>
                <w:rFonts w:ascii="Times New Roman" w:eastAsia="Calibri" w:hAnsi="Times New Roman" w:cs="Times New Roman"/>
                <w:sz w:val="24"/>
                <w:szCs w:val="24"/>
              </w:rPr>
              <w:t xml:space="preserve"> воспитания у обучающихся моральных принципов честной спортивной конкуренции</w:t>
            </w:r>
          </w:p>
        </w:tc>
        <w:tc>
          <w:tcPr>
            <w:tcW w:w="1058"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vAlign w:val="center"/>
            <w:hideMark/>
          </w:tcPr>
          <w:p w:rsidR="0002357C" w:rsidRPr="0002357C" w:rsidRDefault="0002357C" w:rsidP="0002357C">
            <w:pPr>
              <w:spacing w:after="0" w:line="240" w:lineRule="auto"/>
              <w:jc w:val="center"/>
              <w:rPr>
                <w:rFonts w:ascii="Times New Roman" w:hAnsi="Times New Roman" w:cs="Times New Roman"/>
                <w:i/>
                <w:iCs/>
                <w:sz w:val="24"/>
                <w:szCs w:val="24"/>
              </w:rPr>
            </w:pPr>
            <w:r w:rsidRPr="0002357C">
              <w:rPr>
                <w:rFonts w:ascii="Times New Roman" w:hAnsi="Times New Roman" w:cs="Times New Roman"/>
                <w:i/>
                <w:iCs/>
                <w:sz w:val="24"/>
                <w:szCs w:val="24"/>
              </w:rPr>
              <w:t>устный опрос;</w:t>
            </w:r>
          </w:p>
          <w:p w:rsidR="0002357C" w:rsidRPr="0002357C" w:rsidRDefault="0002357C" w:rsidP="0002357C">
            <w:pPr>
              <w:spacing w:after="0" w:line="240" w:lineRule="auto"/>
              <w:jc w:val="center"/>
              <w:rPr>
                <w:rFonts w:ascii="Times New Roman" w:hAnsi="Times New Roman" w:cs="Times New Roman"/>
                <w:i/>
                <w:iCs/>
                <w:sz w:val="24"/>
                <w:szCs w:val="24"/>
              </w:rPr>
            </w:pPr>
            <w:r w:rsidRPr="0002357C">
              <w:rPr>
                <w:rFonts w:ascii="Times New Roman" w:hAnsi="Times New Roman" w:cs="Times New Roman"/>
                <w:i/>
                <w:iCs/>
                <w:sz w:val="24"/>
                <w:szCs w:val="24"/>
              </w:rPr>
              <w:t>письменная контрольная работа; зачёт</w:t>
            </w:r>
          </w:p>
        </w:tc>
      </w:tr>
      <w:tr w:rsidR="0002357C" w:rsidRPr="0002357C" w:rsidTr="00387177">
        <w:trPr>
          <w:trHeight w:val="519"/>
        </w:trPr>
        <w:tc>
          <w:tcPr>
            <w:tcW w:w="427" w:type="pct"/>
            <w:vMerge/>
            <w:tcBorders>
              <w:left w:val="single" w:sz="4" w:space="0" w:color="auto"/>
              <w:right w:val="single" w:sz="4" w:space="0" w:color="auto"/>
            </w:tcBorders>
            <w:shd w:val="clear" w:color="auto" w:fill="FFFFFF"/>
          </w:tcPr>
          <w:p w:rsidR="0002357C" w:rsidRPr="0002357C" w:rsidRDefault="0002357C" w:rsidP="0002357C">
            <w:pPr>
              <w:spacing w:after="0" w:line="240" w:lineRule="auto"/>
              <w:rPr>
                <w:rFonts w:ascii="Times New Roman" w:hAnsi="Times New Roman" w:cs="Times New Roman"/>
                <w:i/>
                <w:iCs/>
                <w:sz w:val="24"/>
                <w:szCs w:val="24"/>
              </w:rPr>
            </w:pPr>
          </w:p>
        </w:tc>
        <w:tc>
          <w:tcPr>
            <w:tcW w:w="1259" w:type="pct"/>
            <w:vMerge/>
            <w:tcBorders>
              <w:left w:val="single" w:sz="4" w:space="0" w:color="auto"/>
              <w:right w:val="single" w:sz="4" w:space="0" w:color="auto"/>
            </w:tcBorders>
            <w:shd w:val="clear" w:color="auto" w:fill="FFFFFF"/>
            <w:tcMar>
              <w:top w:w="15" w:type="dxa"/>
              <w:left w:w="108" w:type="dxa"/>
              <w:bottom w:w="0" w:type="dxa"/>
              <w:right w:w="108" w:type="dxa"/>
            </w:tcMar>
            <w:vAlign w:val="center"/>
            <w:hideMark/>
          </w:tcPr>
          <w:p w:rsidR="0002357C" w:rsidRPr="0002357C" w:rsidRDefault="0002357C" w:rsidP="0002357C">
            <w:pPr>
              <w:spacing w:after="0" w:line="240" w:lineRule="auto"/>
              <w:rPr>
                <w:rFonts w:ascii="Times New Roman" w:hAnsi="Times New Roman" w:cs="Times New Roman"/>
                <w:i/>
                <w:iCs/>
                <w:sz w:val="24"/>
                <w:szCs w:val="24"/>
              </w:rPr>
            </w:pPr>
          </w:p>
        </w:tc>
        <w:tc>
          <w:tcPr>
            <w:tcW w:w="2256"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hideMark/>
          </w:tcPr>
          <w:p w:rsidR="0002357C" w:rsidRPr="0002357C" w:rsidRDefault="0002357C" w:rsidP="0002357C">
            <w:pPr>
              <w:spacing w:after="0" w:line="240" w:lineRule="auto"/>
              <w:ind w:firstLine="285"/>
              <w:jc w:val="both"/>
              <w:rPr>
                <w:rFonts w:ascii="Times New Roman" w:hAnsi="Times New Roman" w:cs="Times New Roman"/>
                <w:b/>
                <w:sz w:val="24"/>
                <w:szCs w:val="24"/>
              </w:rPr>
            </w:pPr>
            <w:r w:rsidRPr="0002357C">
              <w:rPr>
                <w:rFonts w:ascii="Times New Roman" w:hAnsi="Times New Roman" w:cs="Times New Roman"/>
                <w:b/>
                <w:sz w:val="24"/>
                <w:szCs w:val="24"/>
              </w:rPr>
              <w:t>Продвинутый уровень (хорошо):</w:t>
            </w:r>
          </w:p>
          <w:p w:rsidR="0002357C" w:rsidRPr="0002357C" w:rsidRDefault="0002357C" w:rsidP="0002357C">
            <w:pPr>
              <w:spacing w:after="0" w:line="240" w:lineRule="auto"/>
              <w:ind w:firstLine="285"/>
              <w:jc w:val="both"/>
              <w:rPr>
                <w:rFonts w:ascii="Times New Roman" w:hAnsi="Times New Roman" w:cs="Times New Roman"/>
                <w:i/>
                <w:sz w:val="24"/>
                <w:szCs w:val="24"/>
              </w:rPr>
            </w:pPr>
            <w:r w:rsidRPr="0002357C">
              <w:rPr>
                <w:rFonts w:ascii="Times New Roman" w:hAnsi="Times New Roman" w:cs="Times New Roman"/>
                <w:i/>
                <w:sz w:val="24"/>
                <w:szCs w:val="24"/>
              </w:rPr>
              <w:t>знает</w:t>
            </w:r>
            <w:r w:rsidRPr="0002357C">
              <w:rPr>
                <w:rFonts w:ascii="Times New Roman" w:hAnsi="Times New Roman" w:cs="Times New Roman"/>
                <w:sz w:val="24"/>
                <w:szCs w:val="24"/>
              </w:rPr>
              <w:t xml:space="preserve"> </w:t>
            </w:r>
            <w:r w:rsidRPr="0002357C">
              <w:rPr>
                <w:rFonts w:ascii="Times New Roman" w:hAnsi="Times New Roman" w:cs="Times New Roman"/>
                <w:i/>
                <w:sz w:val="24"/>
                <w:szCs w:val="24"/>
              </w:rPr>
              <w:t xml:space="preserve"> </w:t>
            </w:r>
            <w:r w:rsidRPr="0002357C">
              <w:rPr>
                <w:rFonts w:ascii="Times New Roman" w:hAnsi="Times New Roman" w:cs="Times New Roman"/>
                <w:sz w:val="24"/>
                <w:szCs w:val="24"/>
              </w:rPr>
              <w:t>многие</w:t>
            </w:r>
            <w:r w:rsidRPr="0002357C">
              <w:rPr>
                <w:rFonts w:ascii="Times New Roman" w:hAnsi="Times New Roman" w:cs="Times New Roman"/>
                <w:i/>
                <w:sz w:val="24"/>
                <w:szCs w:val="24"/>
              </w:rPr>
              <w:t xml:space="preserve"> </w:t>
            </w:r>
            <w:r w:rsidRPr="0002357C">
              <w:rPr>
                <w:rFonts w:ascii="Times New Roman" w:hAnsi="Times New Roman" w:cs="Times New Roman"/>
                <w:sz w:val="24"/>
                <w:szCs w:val="24"/>
              </w:rPr>
              <w:t>способы повышения спортивной работоспособности в избранном виде спорта без применения допинга; большинство способов предотвращения распространения допинга в спорте;</w:t>
            </w:r>
          </w:p>
          <w:p w:rsidR="0002357C" w:rsidRPr="0002357C" w:rsidRDefault="0002357C" w:rsidP="0002357C">
            <w:pPr>
              <w:spacing w:after="0" w:line="240" w:lineRule="auto"/>
              <w:ind w:firstLine="285"/>
              <w:jc w:val="both"/>
              <w:rPr>
                <w:rFonts w:ascii="Times New Roman" w:hAnsi="Times New Roman" w:cs="Times New Roman"/>
                <w:i/>
                <w:sz w:val="24"/>
                <w:szCs w:val="24"/>
              </w:rPr>
            </w:pPr>
            <w:r w:rsidRPr="0002357C">
              <w:rPr>
                <w:rFonts w:ascii="Times New Roman" w:hAnsi="Times New Roman" w:cs="Times New Roman"/>
                <w:i/>
                <w:sz w:val="24"/>
                <w:szCs w:val="24"/>
              </w:rPr>
              <w:t xml:space="preserve">умеет </w:t>
            </w:r>
            <w:r w:rsidRPr="0002357C">
              <w:rPr>
                <w:rFonts w:ascii="Times New Roman" w:hAnsi="Times New Roman" w:cs="Times New Roman"/>
                <w:sz w:val="24"/>
                <w:szCs w:val="24"/>
              </w:rPr>
              <w:t xml:space="preserve"> аргументированно объяснить ущерб, наносимый спорту применением допингов;</w:t>
            </w:r>
          </w:p>
          <w:p w:rsidR="0002357C" w:rsidRPr="0002357C" w:rsidRDefault="0002357C" w:rsidP="0002357C">
            <w:pPr>
              <w:spacing w:after="0" w:line="240" w:lineRule="auto"/>
              <w:ind w:firstLine="285"/>
              <w:jc w:val="both"/>
              <w:rPr>
                <w:rFonts w:ascii="Times New Roman" w:hAnsi="Times New Roman" w:cs="Times New Roman"/>
                <w:b/>
                <w:sz w:val="24"/>
                <w:szCs w:val="24"/>
              </w:rPr>
            </w:pPr>
            <w:r w:rsidRPr="0002357C">
              <w:rPr>
                <w:rFonts w:ascii="Times New Roman" w:hAnsi="Times New Roman" w:cs="Times New Roman"/>
                <w:i/>
                <w:sz w:val="24"/>
                <w:szCs w:val="24"/>
              </w:rPr>
              <w:t>владеет</w:t>
            </w:r>
            <w:r w:rsidRPr="0002357C">
              <w:rPr>
                <w:rFonts w:ascii="Times New Roman" w:hAnsi="Times New Roman" w:cs="Times New Roman"/>
                <w:b/>
                <w:sz w:val="24"/>
                <w:szCs w:val="24"/>
              </w:rPr>
              <w:t xml:space="preserve"> </w:t>
            </w:r>
            <w:r w:rsidRPr="0002357C">
              <w:rPr>
                <w:rFonts w:ascii="Times New Roman" w:hAnsi="Times New Roman" w:cs="Times New Roman"/>
                <w:sz w:val="24"/>
                <w:szCs w:val="24"/>
              </w:rPr>
              <w:t>вескими аргументами</w:t>
            </w:r>
            <w:r w:rsidRPr="0002357C">
              <w:rPr>
                <w:rFonts w:ascii="Times New Roman" w:eastAsia="Calibri" w:hAnsi="Times New Roman" w:cs="Times New Roman"/>
                <w:sz w:val="24"/>
                <w:szCs w:val="24"/>
              </w:rPr>
              <w:t xml:space="preserve"> воспитания у обучающихся моральных принципов честной спортивной конкуренции</w:t>
            </w:r>
          </w:p>
        </w:tc>
        <w:tc>
          <w:tcPr>
            <w:tcW w:w="1058" w:type="pct"/>
            <w:vMerge w:val="restart"/>
            <w:tcBorders>
              <w:top w:val="single" w:sz="4" w:space="0" w:color="auto"/>
              <w:left w:val="single" w:sz="4" w:space="0" w:color="auto"/>
              <w:right w:val="single" w:sz="4" w:space="0" w:color="auto"/>
            </w:tcBorders>
            <w:shd w:val="clear" w:color="auto" w:fill="FFFFFF"/>
            <w:tcMar>
              <w:top w:w="15" w:type="dxa"/>
              <w:left w:w="108" w:type="dxa"/>
              <w:bottom w:w="0" w:type="dxa"/>
              <w:right w:w="108" w:type="dxa"/>
            </w:tcMar>
            <w:vAlign w:val="center"/>
            <w:hideMark/>
          </w:tcPr>
          <w:p w:rsidR="0002357C" w:rsidRPr="0002357C" w:rsidRDefault="0002357C" w:rsidP="0002357C">
            <w:pPr>
              <w:spacing w:after="0" w:line="240" w:lineRule="auto"/>
              <w:jc w:val="center"/>
              <w:rPr>
                <w:rFonts w:ascii="Times New Roman" w:hAnsi="Times New Roman" w:cs="Times New Roman"/>
                <w:i/>
                <w:iCs/>
                <w:sz w:val="24"/>
                <w:szCs w:val="24"/>
              </w:rPr>
            </w:pPr>
            <w:r w:rsidRPr="0002357C">
              <w:rPr>
                <w:rFonts w:ascii="Times New Roman" w:hAnsi="Times New Roman" w:cs="Times New Roman"/>
                <w:i/>
                <w:iCs/>
                <w:sz w:val="24"/>
                <w:szCs w:val="24"/>
              </w:rPr>
              <w:t>устный опрос;</w:t>
            </w:r>
          </w:p>
          <w:p w:rsidR="0002357C" w:rsidRPr="0002357C" w:rsidRDefault="0002357C" w:rsidP="0002357C">
            <w:pPr>
              <w:spacing w:after="0" w:line="240" w:lineRule="auto"/>
              <w:jc w:val="center"/>
              <w:rPr>
                <w:rFonts w:ascii="Times New Roman" w:hAnsi="Times New Roman" w:cs="Times New Roman"/>
                <w:i/>
                <w:iCs/>
                <w:sz w:val="24"/>
                <w:szCs w:val="24"/>
              </w:rPr>
            </w:pPr>
            <w:r w:rsidRPr="0002357C">
              <w:rPr>
                <w:rFonts w:ascii="Times New Roman" w:hAnsi="Times New Roman" w:cs="Times New Roman"/>
                <w:i/>
                <w:iCs/>
                <w:sz w:val="24"/>
                <w:szCs w:val="24"/>
              </w:rPr>
              <w:t>письменная контрольная работа; зачёт</w:t>
            </w:r>
          </w:p>
        </w:tc>
      </w:tr>
      <w:tr w:rsidR="0002357C" w:rsidRPr="0002357C" w:rsidTr="00387177">
        <w:trPr>
          <w:trHeight w:val="519"/>
        </w:trPr>
        <w:tc>
          <w:tcPr>
            <w:tcW w:w="427" w:type="pct"/>
            <w:vMerge/>
            <w:tcBorders>
              <w:left w:val="single" w:sz="4" w:space="0" w:color="auto"/>
              <w:bottom w:val="single" w:sz="4" w:space="0" w:color="auto"/>
              <w:right w:val="single" w:sz="4" w:space="0" w:color="auto"/>
            </w:tcBorders>
            <w:shd w:val="clear" w:color="auto" w:fill="FFFFFF"/>
          </w:tcPr>
          <w:p w:rsidR="0002357C" w:rsidRPr="0002357C" w:rsidRDefault="0002357C" w:rsidP="0002357C">
            <w:pPr>
              <w:spacing w:after="0" w:line="240" w:lineRule="auto"/>
              <w:rPr>
                <w:rFonts w:ascii="Times New Roman" w:hAnsi="Times New Roman" w:cs="Times New Roman"/>
                <w:i/>
                <w:iCs/>
                <w:sz w:val="24"/>
                <w:szCs w:val="24"/>
              </w:rPr>
            </w:pPr>
          </w:p>
        </w:tc>
        <w:tc>
          <w:tcPr>
            <w:tcW w:w="1259" w:type="pct"/>
            <w:vMerge/>
            <w:tcBorders>
              <w:left w:val="single" w:sz="4" w:space="0" w:color="auto"/>
              <w:bottom w:val="single" w:sz="4" w:space="0" w:color="auto"/>
              <w:right w:val="single" w:sz="4" w:space="0" w:color="auto"/>
            </w:tcBorders>
            <w:shd w:val="clear" w:color="auto" w:fill="FFFFFF"/>
            <w:tcMar>
              <w:top w:w="15" w:type="dxa"/>
              <w:left w:w="108" w:type="dxa"/>
              <w:bottom w:w="0" w:type="dxa"/>
              <w:right w:w="108" w:type="dxa"/>
            </w:tcMar>
            <w:vAlign w:val="center"/>
            <w:hideMark/>
          </w:tcPr>
          <w:p w:rsidR="0002357C" w:rsidRPr="0002357C" w:rsidRDefault="0002357C" w:rsidP="0002357C">
            <w:pPr>
              <w:spacing w:after="0" w:line="240" w:lineRule="auto"/>
              <w:rPr>
                <w:rFonts w:ascii="Times New Roman" w:hAnsi="Times New Roman" w:cs="Times New Roman"/>
                <w:i/>
                <w:iCs/>
                <w:sz w:val="24"/>
                <w:szCs w:val="24"/>
              </w:rPr>
            </w:pPr>
          </w:p>
        </w:tc>
        <w:tc>
          <w:tcPr>
            <w:tcW w:w="2256"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hideMark/>
          </w:tcPr>
          <w:p w:rsidR="0002357C" w:rsidRPr="0002357C" w:rsidRDefault="0002357C" w:rsidP="0002357C">
            <w:pPr>
              <w:spacing w:after="0" w:line="240" w:lineRule="auto"/>
              <w:ind w:firstLine="285"/>
              <w:jc w:val="both"/>
              <w:rPr>
                <w:rFonts w:ascii="Times New Roman" w:hAnsi="Times New Roman" w:cs="Times New Roman"/>
                <w:b/>
                <w:sz w:val="24"/>
                <w:szCs w:val="24"/>
              </w:rPr>
            </w:pPr>
            <w:r w:rsidRPr="0002357C">
              <w:rPr>
                <w:rFonts w:ascii="Times New Roman" w:hAnsi="Times New Roman" w:cs="Times New Roman"/>
                <w:b/>
                <w:sz w:val="24"/>
                <w:szCs w:val="24"/>
              </w:rPr>
              <w:t>Высокий уровень (отлично):</w:t>
            </w:r>
          </w:p>
          <w:p w:rsidR="0002357C" w:rsidRPr="0002357C" w:rsidRDefault="0002357C" w:rsidP="0002357C">
            <w:pPr>
              <w:spacing w:after="0" w:line="240" w:lineRule="auto"/>
              <w:ind w:firstLine="285"/>
              <w:jc w:val="both"/>
              <w:rPr>
                <w:rFonts w:ascii="Times New Roman" w:hAnsi="Times New Roman" w:cs="Times New Roman"/>
                <w:i/>
                <w:sz w:val="24"/>
                <w:szCs w:val="24"/>
              </w:rPr>
            </w:pPr>
            <w:r w:rsidRPr="0002357C">
              <w:rPr>
                <w:rFonts w:ascii="Times New Roman" w:hAnsi="Times New Roman" w:cs="Times New Roman"/>
                <w:i/>
                <w:sz w:val="24"/>
                <w:szCs w:val="24"/>
              </w:rPr>
              <w:t>знает</w:t>
            </w:r>
            <w:r w:rsidRPr="0002357C">
              <w:rPr>
                <w:rFonts w:ascii="Times New Roman" w:hAnsi="Times New Roman" w:cs="Times New Roman"/>
                <w:sz w:val="24"/>
                <w:szCs w:val="24"/>
              </w:rPr>
              <w:t xml:space="preserve"> </w:t>
            </w:r>
            <w:r w:rsidRPr="0002357C">
              <w:rPr>
                <w:rFonts w:ascii="Times New Roman" w:hAnsi="Times New Roman" w:cs="Times New Roman"/>
                <w:i/>
                <w:sz w:val="24"/>
                <w:szCs w:val="24"/>
              </w:rPr>
              <w:t xml:space="preserve"> </w:t>
            </w:r>
            <w:r w:rsidRPr="0002357C">
              <w:rPr>
                <w:rFonts w:ascii="Times New Roman" w:hAnsi="Times New Roman" w:cs="Times New Roman"/>
                <w:sz w:val="24"/>
                <w:szCs w:val="24"/>
              </w:rPr>
              <w:t>многочисленные</w:t>
            </w:r>
            <w:r w:rsidRPr="0002357C">
              <w:rPr>
                <w:rFonts w:ascii="Times New Roman" w:hAnsi="Times New Roman" w:cs="Times New Roman"/>
                <w:i/>
                <w:sz w:val="24"/>
                <w:szCs w:val="24"/>
              </w:rPr>
              <w:t xml:space="preserve"> </w:t>
            </w:r>
            <w:r w:rsidRPr="0002357C">
              <w:rPr>
                <w:rFonts w:ascii="Times New Roman" w:hAnsi="Times New Roman" w:cs="Times New Roman"/>
                <w:sz w:val="24"/>
                <w:szCs w:val="24"/>
              </w:rPr>
              <w:t>способы повышения спортивной работоспособности в спорте без применения допинга; многие способы предотвращения распространения допинга в спорте;</w:t>
            </w:r>
          </w:p>
          <w:p w:rsidR="0002357C" w:rsidRPr="0002357C" w:rsidRDefault="0002357C" w:rsidP="0002357C">
            <w:pPr>
              <w:spacing w:after="0" w:line="240" w:lineRule="auto"/>
              <w:ind w:firstLine="285"/>
              <w:jc w:val="both"/>
              <w:rPr>
                <w:rFonts w:ascii="Times New Roman" w:hAnsi="Times New Roman" w:cs="Times New Roman"/>
                <w:i/>
                <w:sz w:val="24"/>
                <w:szCs w:val="24"/>
              </w:rPr>
            </w:pPr>
            <w:r w:rsidRPr="0002357C">
              <w:rPr>
                <w:rFonts w:ascii="Times New Roman" w:hAnsi="Times New Roman" w:cs="Times New Roman"/>
                <w:i/>
                <w:sz w:val="24"/>
                <w:szCs w:val="24"/>
              </w:rPr>
              <w:t xml:space="preserve">умеет </w:t>
            </w:r>
            <w:r w:rsidRPr="0002357C">
              <w:rPr>
                <w:rFonts w:ascii="Times New Roman" w:hAnsi="Times New Roman" w:cs="Times New Roman"/>
                <w:sz w:val="24"/>
                <w:szCs w:val="24"/>
              </w:rPr>
              <w:t xml:space="preserve"> доказательно объяснить ущерб, наносимый спорту применением допингов;</w:t>
            </w:r>
          </w:p>
          <w:p w:rsidR="0002357C" w:rsidRPr="0002357C" w:rsidRDefault="0002357C" w:rsidP="0002357C">
            <w:pPr>
              <w:spacing w:after="0" w:line="240" w:lineRule="auto"/>
              <w:ind w:firstLine="285"/>
              <w:jc w:val="both"/>
              <w:rPr>
                <w:rFonts w:ascii="Times New Roman" w:hAnsi="Times New Roman" w:cs="Times New Roman"/>
                <w:b/>
                <w:sz w:val="24"/>
                <w:szCs w:val="24"/>
              </w:rPr>
            </w:pPr>
            <w:r w:rsidRPr="0002357C">
              <w:rPr>
                <w:rFonts w:ascii="Times New Roman" w:hAnsi="Times New Roman" w:cs="Times New Roman"/>
                <w:i/>
                <w:sz w:val="24"/>
                <w:szCs w:val="24"/>
              </w:rPr>
              <w:t>владеет</w:t>
            </w:r>
            <w:r w:rsidRPr="0002357C">
              <w:rPr>
                <w:rFonts w:ascii="Times New Roman" w:hAnsi="Times New Roman" w:cs="Times New Roman"/>
                <w:b/>
                <w:sz w:val="24"/>
                <w:szCs w:val="24"/>
              </w:rPr>
              <w:t xml:space="preserve"> </w:t>
            </w:r>
            <w:r w:rsidRPr="0002357C">
              <w:rPr>
                <w:rFonts w:ascii="Times New Roman" w:hAnsi="Times New Roman" w:cs="Times New Roman"/>
                <w:sz w:val="24"/>
                <w:szCs w:val="24"/>
              </w:rPr>
              <w:t>убедительными аргументами</w:t>
            </w:r>
            <w:r w:rsidRPr="0002357C">
              <w:rPr>
                <w:rFonts w:ascii="Times New Roman" w:eastAsia="Calibri" w:hAnsi="Times New Roman" w:cs="Times New Roman"/>
                <w:sz w:val="24"/>
                <w:szCs w:val="24"/>
              </w:rPr>
              <w:t xml:space="preserve"> воспитания у обучающихся моральных принципов честной спортивной конкуренции</w:t>
            </w:r>
          </w:p>
        </w:tc>
        <w:tc>
          <w:tcPr>
            <w:tcW w:w="1058" w:type="pct"/>
            <w:vMerge/>
            <w:tcBorders>
              <w:left w:val="single" w:sz="4" w:space="0" w:color="auto"/>
              <w:bottom w:val="single" w:sz="4" w:space="0" w:color="auto"/>
              <w:right w:val="single" w:sz="4" w:space="0" w:color="auto"/>
            </w:tcBorders>
            <w:shd w:val="clear" w:color="auto" w:fill="FFFFFF"/>
            <w:tcMar>
              <w:top w:w="15" w:type="dxa"/>
              <w:left w:w="108" w:type="dxa"/>
              <w:bottom w:w="0" w:type="dxa"/>
              <w:right w:w="108" w:type="dxa"/>
            </w:tcMar>
            <w:vAlign w:val="center"/>
            <w:hideMark/>
          </w:tcPr>
          <w:p w:rsidR="0002357C" w:rsidRPr="0002357C" w:rsidRDefault="0002357C" w:rsidP="0002357C">
            <w:pPr>
              <w:spacing w:after="0" w:line="240" w:lineRule="auto"/>
              <w:rPr>
                <w:rFonts w:ascii="Times New Roman" w:hAnsi="Times New Roman" w:cs="Times New Roman"/>
                <w:i/>
                <w:iCs/>
                <w:sz w:val="24"/>
                <w:szCs w:val="24"/>
              </w:rPr>
            </w:pPr>
          </w:p>
        </w:tc>
      </w:tr>
    </w:tbl>
    <w:p w:rsidR="0002357C" w:rsidRPr="0002357C" w:rsidRDefault="0002357C" w:rsidP="0002357C">
      <w:pPr>
        <w:spacing w:after="0" w:line="240" w:lineRule="auto"/>
        <w:rPr>
          <w:rFonts w:ascii="Times New Roman" w:hAnsi="Times New Roman" w:cs="Times New Roman"/>
          <w:sz w:val="24"/>
          <w:szCs w:val="24"/>
        </w:rPr>
      </w:pPr>
    </w:p>
    <w:p w:rsidR="0002357C" w:rsidRPr="0002357C" w:rsidRDefault="0002357C" w:rsidP="0002357C">
      <w:pPr>
        <w:pStyle w:val="3"/>
        <w:tabs>
          <w:tab w:val="clear" w:pos="1080"/>
        </w:tabs>
        <w:spacing w:before="0" w:after="0"/>
        <w:rPr>
          <w:rFonts w:ascii="Times New Roman" w:hAnsi="Times New Roman" w:cs="Times New Roman"/>
          <w:sz w:val="24"/>
          <w:szCs w:val="24"/>
        </w:rPr>
      </w:pPr>
      <w:bookmarkStart w:id="355" w:name="_Toc479067222"/>
      <w:r w:rsidRPr="0002357C">
        <w:rPr>
          <w:rFonts w:ascii="Times New Roman" w:hAnsi="Times New Roman" w:cs="Times New Roman"/>
          <w:sz w:val="24"/>
          <w:szCs w:val="24"/>
        </w:rPr>
        <w:t>Перечень вопросов к зачёту</w:t>
      </w:r>
      <w:bookmarkEnd w:id="355"/>
    </w:p>
    <w:p w:rsidR="0002357C" w:rsidRPr="0002357C" w:rsidRDefault="0002357C" w:rsidP="0002357C">
      <w:pPr>
        <w:numPr>
          <w:ilvl w:val="0"/>
          <w:numId w:val="98"/>
        </w:numPr>
        <w:tabs>
          <w:tab w:val="left" w:pos="567"/>
        </w:tabs>
        <w:spacing w:after="0" w:line="240" w:lineRule="auto"/>
        <w:ind w:left="0" w:firstLine="0"/>
        <w:jc w:val="both"/>
        <w:rPr>
          <w:rFonts w:ascii="Times New Roman" w:hAnsi="Times New Roman" w:cs="Times New Roman"/>
          <w:sz w:val="24"/>
          <w:szCs w:val="24"/>
        </w:rPr>
      </w:pPr>
      <w:r w:rsidRPr="0002357C">
        <w:rPr>
          <w:rFonts w:ascii="Times New Roman" w:hAnsi="Times New Roman" w:cs="Times New Roman"/>
          <w:sz w:val="24"/>
          <w:szCs w:val="24"/>
        </w:rPr>
        <w:t>История распространения допингов в спорте.</w:t>
      </w:r>
    </w:p>
    <w:p w:rsidR="0002357C" w:rsidRPr="0002357C" w:rsidRDefault="0002357C" w:rsidP="0002357C">
      <w:pPr>
        <w:numPr>
          <w:ilvl w:val="0"/>
          <w:numId w:val="98"/>
        </w:numPr>
        <w:tabs>
          <w:tab w:val="left" w:pos="567"/>
        </w:tabs>
        <w:spacing w:after="0" w:line="240" w:lineRule="auto"/>
        <w:ind w:left="0" w:firstLine="0"/>
        <w:jc w:val="both"/>
        <w:rPr>
          <w:rFonts w:ascii="Times New Roman" w:hAnsi="Times New Roman" w:cs="Times New Roman"/>
          <w:sz w:val="24"/>
          <w:szCs w:val="24"/>
        </w:rPr>
      </w:pPr>
      <w:r w:rsidRPr="0002357C">
        <w:rPr>
          <w:rFonts w:ascii="Times New Roman" w:hAnsi="Times New Roman" w:cs="Times New Roman"/>
          <w:sz w:val="24"/>
          <w:szCs w:val="24"/>
        </w:rPr>
        <w:t>История борьбы с допингами в спорте.</w:t>
      </w:r>
    </w:p>
    <w:p w:rsidR="0002357C" w:rsidRPr="0002357C" w:rsidRDefault="0002357C" w:rsidP="0002357C">
      <w:pPr>
        <w:numPr>
          <w:ilvl w:val="0"/>
          <w:numId w:val="98"/>
        </w:numPr>
        <w:tabs>
          <w:tab w:val="left" w:pos="567"/>
        </w:tabs>
        <w:spacing w:after="0" w:line="240" w:lineRule="auto"/>
        <w:ind w:left="0" w:firstLine="0"/>
        <w:jc w:val="both"/>
        <w:rPr>
          <w:rFonts w:ascii="Times New Roman" w:hAnsi="Times New Roman" w:cs="Times New Roman"/>
          <w:sz w:val="24"/>
          <w:szCs w:val="24"/>
        </w:rPr>
      </w:pPr>
      <w:r w:rsidRPr="0002357C">
        <w:rPr>
          <w:rFonts w:ascii="Times New Roman" w:hAnsi="Times New Roman" w:cs="Times New Roman"/>
          <w:sz w:val="24"/>
          <w:szCs w:val="24"/>
        </w:rPr>
        <w:t>Всемирное антидопинговое агентство (ВАДА): этапы создания, структура, источники финансирования, миссия, основные ценности и направления деятельности.</w:t>
      </w:r>
    </w:p>
    <w:p w:rsidR="0002357C" w:rsidRPr="0002357C" w:rsidRDefault="0002357C" w:rsidP="0002357C">
      <w:pPr>
        <w:numPr>
          <w:ilvl w:val="0"/>
          <w:numId w:val="98"/>
        </w:numPr>
        <w:tabs>
          <w:tab w:val="left" w:pos="567"/>
        </w:tabs>
        <w:spacing w:after="0" w:line="240" w:lineRule="auto"/>
        <w:ind w:left="0" w:firstLine="0"/>
        <w:jc w:val="both"/>
        <w:rPr>
          <w:rFonts w:ascii="Times New Roman" w:hAnsi="Times New Roman" w:cs="Times New Roman"/>
          <w:sz w:val="24"/>
          <w:szCs w:val="24"/>
        </w:rPr>
      </w:pPr>
      <w:r w:rsidRPr="0002357C">
        <w:rPr>
          <w:rFonts w:ascii="Times New Roman" w:hAnsi="Times New Roman" w:cs="Times New Roman"/>
          <w:sz w:val="24"/>
          <w:szCs w:val="24"/>
        </w:rPr>
        <w:t>Спортивный арбитражный суд: его роль в борьбе с допингом и направления деятельности.</w:t>
      </w:r>
    </w:p>
    <w:p w:rsidR="0002357C" w:rsidRPr="0002357C" w:rsidRDefault="0002357C" w:rsidP="0002357C">
      <w:pPr>
        <w:numPr>
          <w:ilvl w:val="0"/>
          <w:numId w:val="98"/>
        </w:numPr>
        <w:tabs>
          <w:tab w:val="clear" w:pos="780"/>
          <w:tab w:val="num" w:pos="0"/>
        </w:tabs>
        <w:spacing w:after="0" w:line="240" w:lineRule="auto"/>
        <w:ind w:left="0" w:firstLine="0"/>
        <w:jc w:val="both"/>
        <w:rPr>
          <w:rFonts w:ascii="Times New Roman" w:hAnsi="Times New Roman" w:cs="Times New Roman"/>
          <w:sz w:val="24"/>
          <w:szCs w:val="24"/>
        </w:rPr>
      </w:pPr>
      <w:r w:rsidRPr="0002357C">
        <w:rPr>
          <w:rFonts w:ascii="Times New Roman" w:hAnsi="Times New Roman" w:cs="Times New Roman"/>
          <w:sz w:val="24"/>
          <w:szCs w:val="24"/>
        </w:rPr>
        <w:t>Пути предотвращения распространения допинга в спорте.</w:t>
      </w:r>
    </w:p>
    <w:p w:rsidR="0002357C" w:rsidRPr="0002357C" w:rsidRDefault="0002357C" w:rsidP="0002357C">
      <w:pPr>
        <w:numPr>
          <w:ilvl w:val="0"/>
          <w:numId w:val="98"/>
        </w:numPr>
        <w:tabs>
          <w:tab w:val="clear" w:pos="780"/>
          <w:tab w:val="num" w:pos="0"/>
        </w:tabs>
        <w:spacing w:after="0" w:line="240" w:lineRule="auto"/>
        <w:ind w:left="0" w:firstLine="0"/>
        <w:rPr>
          <w:rFonts w:ascii="Times New Roman" w:hAnsi="Times New Roman" w:cs="Times New Roman"/>
          <w:sz w:val="24"/>
          <w:szCs w:val="24"/>
        </w:rPr>
      </w:pPr>
      <w:r w:rsidRPr="0002357C">
        <w:rPr>
          <w:rFonts w:ascii="Times New Roman" w:hAnsi="Times New Roman" w:cs="Times New Roman"/>
          <w:sz w:val="24"/>
          <w:szCs w:val="24"/>
        </w:rPr>
        <w:lastRenderedPageBreak/>
        <w:t>Роль национальных и региональных антидопинговых организаций в борьбе с допингом.</w:t>
      </w:r>
    </w:p>
    <w:p w:rsidR="0002357C" w:rsidRPr="0002357C" w:rsidRDefault="0002357C" w:rsidP="0002357C">
      <w:pPr>
        <w:numPr>
          <w:ilvl w:val="0"/>
          <w:numId w:val="98"/>
        </w:numPr>
        <w:tabs>
          <w:tab w:val="left" w:pos="567"/>
        </w:tabs>
        <w:spacing w:after="0" w:line="240" w:lineRule="auto"/>
        <w:ind w:left="0" w:firstLine="0"/>
        <w:jc w:val="both"/>
        <w:rPr>
          <w:rFonts w:ascii="Times New Roman" w:hAnsi="Times New Roman" w:cs="Times New Roman"/>
          <w:sz w:val="24"/>
          <w:szCs w:val="24"/>
        </w:rPr>
      </w:pPr>
      <w:r w:rsidRPr="0002357C">
        <w:rPr>
          <w:rFonts w:ascii="Times New Roman" w:hAnsi="Times New Roman" w:cs="Times New Roman"/>
          <w:sz w:val="24"/>
          <w:szCs w:val="24"/>
        </w:rPr>
        <w:t>Национальная антидопинговая организация на территории Российской Федерации.</w:t>
      </w:r>
    </w:p>
    <w:p w:rsidR="0002357C" w:rsidRPr="0002357C" w:rsidRDefault="0002357C" w:rsidP="0002357C">
      <w:pPr>
        <w:numPr>
          <w:ilvl w:val="0"/>
          <w:numId w:val="98"/>
        </w:numPr>
        <w:tabs>
          <w:tab w:val="left" w:pos="567"/>
        </w:tabs>
        <w:spacing w:after="0" w:line="240" w:lineRule="auto"/>
        <w:ind w:left="0" w:firstLine="0"/>
        <w:jc w:val="both"/>
        <w:rPr>
          <w:rFonts w:ascii="Times New Roman" w:hAnsi="Times New Roman" w:cs="Times New Roman"/>
          <w:sz w:val="24"/>
          <w:szCs w:val="24"/>
        </w:rPr>
      </w:pPr>
      <w:r w:rsidRPr="0002357C">
        <w:rPr>
          <w:rFonts w:ascii="Times New Roman" w:hAnsi="Times New Roman" w:cs="Times New Roman"/>
          <w:sz w:val="24"/>
          <w:szCs w:val="24"/>
        </w:rPr>
        <w:t>Причины распространения допингов в спорте.</w:t>
      </w:r>
    </w:p>
    <w:p w:rsidR="0002357C" w:rsidRPr="0002357C" w:rsidRDefault="0002357C" w:rsidP="0002357C">
      <w:pPr>
        <w:numPr>
          <w:ilvl w:val="0"/>
          <w:numId w:val="98"/>
        </w:numPr>
        <w:tabs>
          <w:tab w:val="left" w:pos="567"/>
        </w:tabs>
        <w:spacing w:after="0" w:line="240" w:lineRule="auto"/>
        <w:ind w:left="0" w:firstLine="0"/>
        <w:jc w:val="both"/>
        <w:rPr>
          <w:rFonts w:ascii="Times New Roman" w:hAnsi="Times New Roman" w:cs="Times New Roman"/>
          <w:sz w:val="24"/>
          <w:szCs w:val="24"/>
        </w:rPr>
      </w:pPr>
      <w:r w:rsidRPr="0002357C">
        <w:rPr>
          <w:rFonts w:ascii="Times New Roman" w:hAnsi="Times New Roman" w:cs="Times New Roman"/>
          <w:sz w:val="24"/>
          <w:szCs w:val="24"/>
        </w:rPr>
        <w:t>Запрещенный Список ВАДА: принципы издания, назначение, периодичность издания.</w:t>
      </w:r>
    </w:p>
    <w:p w:rsidR="0002357C" w:rsidRPr="0002357C" w:rsidRDefault="0002357C" w:rsidP="0002357C">
      <w:pPr>
        <w:numPr>
          <w:ilvl w:val="0"/>
          <w:numId w:val="98"/>
        </w:numPr>
        <w:tabs>
          <w:tab w:val="left" w:pos="567"/>
        </w:tabs>
        <w:spacing w:after="0" w:line="240" w:lineRule="auto"/>
        <w:ind w:left="0" w:firstLine="0"/>
        <w:jc w:val="both"/>
        <w:rPr>
          <w:rFonts w:ascii="Times New Roman" w:hAnsi="Times New Roman" w:cs="Times New Roman"/>
          <w:sz w:val="24"/>
          <w:szCs w:val="24"/>
        </w:rPr>
      </w:pPr>
      <w:r w:rsidRPr="0002357C">
        <w:rPr>
          <w:rFonts w:ascii="Times New Roman" w:hAnsi="Times New Roman" w:cs="Times New Roman"/>
          <w:sz w:val="24"/>
          <w:szCs w:val="24"/>
        </w:rPr>
        <w:t>Критерии для включения субстанции или метода в Запрещённый Список.</w:t>
      </w:r>
    </w:p>
    <w:p w:rsidR="0002357C" w:rsidRPr="0002357C" w:rsidRDefault="0002357C" w:rsidP="0002357C">
      <w:pPr>
        <w:numPr>
          <w:ilvl w:val="0"/>
          <w:numId w:val="98"/>
        </w:numPr>
        <w:tabs>
          <w:tab w:val="left" w:pos="567"/>
        </w:tabs>
        <w:spacing w:after="0" w:line="240" w:lineRule="auto"/>
        <w:ind w:left="0" w:firstLine="0"/>
        <w:jc w:val="both"/>
        <w:rPr>
          <w:rFonts w:ascii="Times New Roman" w:hAnsi="Times New Roman" w:cs="Times New Roman"/>
          <w:sz w:val="24"/>
          <w:szCs w:val="24"/>
        </w:rPr>
      </w:pPr>
      <w:r w:rsidRPr="0002357C">
        <w:rPr>
          <w:rFonts w:ascii="Times New Roman" w:hAnsi="Times New Roman" w:cs="Times New Roman"/>
          <w:sz w:val="24"/>
          <w:szCs w:val="24"/>
        </w:rPr>
        <w:t>Определение допинга. Десять нарушений антидопинговых правил.</w:t>
      </w:r>
    </w:p>
    <w:p w:rsidR="0002357C" w:rsidRPr="0002357C" w:rsidRDefault="0002357C" w:rsidP="0002357C">
      <w:pPr>
        <w:numPr>
          <w:ilvl w:val="0"/>
          <w:numId w:val="98"/>
        </w:numPr>
        <w:tabs>
          <w:tab w:val="left" w:pos="567"/>
        </w:tabs>
        <w:spacing w:after="0" w:line="240" w:lineRule="auto"/>
        <w:ind w:left="0" w:firstLine="0"/>
        <w:jc w:val="both"/>
        <w:rPr>
          <w:rFonts w:ascii="Times New Roman" w:hAnsi="Times New Roman" w:cs="Times New Roman"/>
          <w:sz w:val="24"/>
          <w:szCs w:val="24"/>
        </w:rPr>
      </w:pPr>
      <w:r w:rsidRPr="0002357C">
        <w:rPr>
          <w:rFonts w:ascii="Times New Roman" w:hAnsi="Times New Roman" w:cs="Times New Roman"/>
          <w:sz w:val="24"/>
          <w:szCs w:val="24"/>
        </w:rPr>
        <w:t>Классы фармакологических препаратов, запрещённых в спорте, эффект от их применения и отрицательное побочное действие.</w:t>
      </w:r>
    </w:p>
    <w:p w:rsidR="0002357C" w:rsidRPr="0002357C" w:rsidRDefault="0002357C" w:rsidP="0002357C">
      <w:pPr>
        <w:numPr>
          <w:ilvl w:val="0"/>
          <w:numId w:val="98"/>
        </w:numPr>
        <w:tabs>
          <w:tab w:val="left" w:pos="567"/>
        </w:tabs>
        <w:spacing w:after="0" w:line="240" w:lineRule="auto"/>
        <w:ind w:left="0" w:firstLine="0"/>
        <w:jc w:val="both"/>
        <w:rPr>
          <w:rFonts w:ascii="Times New Roman" w:hAnsi="Times New Roman" w:cs="Times New Roman"/>
          <w:sz w:val="24"/>
          <w:szCs w:val="24"/>
        </w:rPr>
      </w:pPr>
      <w:r w:rsidRPr="0002357C">
        <w:rPr>
          <w:rFonts w:ascii="Times New Roman" w:hAnsi="Times New Roman" w:cs="Times New Roman"/>
          <w:sz w:val="24"/>
          <w:szCs w:val="24"/>
        </w:rPr>
        <w:t xml:space="preserve">Допинговые методы, эффект от их применения и отрицательное действие на организм. </w:t>
      </w:r>
    </w:p>
    <w:p w:rsidR="0002357C" w:rsidRPr="0002357C" w:rsidRDefault="0002357C" w:rsidP="0002357C">
      <w:pPr>
        <w:numPr>
          <w:ilvl w:val="0"/>
          <w:numId w:val="98"/>
        </w:numPr>
        <w:tabs>
          <w:tab w:val="left" w:pos="567"/>
        </w:tabs>
        <w:spacing w:after="0" w:line="240" w:lineRule="auto"/>
        <w:ind w:left="0" w:firstLine="0"/>
        <w:jc w:val="both"/>
        <w:rPr>
          <w:rFonts w:ascii="Times New Roman" w:hAnsi="Times New Roman" w:cs="Times New Roman"/>
          <w:sz w:val="24"/>
          <w:szCs w:val="24"/>
        </w:rPr>
      </w:pPr>
      <w:r w:rsidRPr="0002357C">
        <w:rPr>
          <w:rFonts w:ascii="Times New Roman" w:hAnsi="Times New Roman" w:cs="Times New Roman"/>
          <w:sz w:val="24"/>
          <w:szCs w:val="24"/>
        </w:rPr>
        <w:t>Проблема генного допинга.</w:t>
      </w:r>
    </w:p>
    <w:p w:rsidR="0002357C" w:rsidRPr="0002357C" w:rsidRDefault="0002357C" w:rsidP="0002357C">
      <w:pPr>
        <w:numPr>
          <w:ilvl w:val="0"/>
          <w:numId w:val="98"/>
        </w:numPr>
        <w:tabs>
          <w:tab w:val="left" w:pos="567"/>
        </w:tabs>
        <w:spacing w:after="0" w:line="240" w:lineRule="auto"/>
        <w:ind w:left="0" w:firstLine="0"/>
        <w:jc w:val="both"/>
        <w:rPr>
          <w:rFonts w:ascii="Times New Roman" w:hAnsi="Times New Roman" w:cs="Times New Roman"/>
          <w:sz w:val="24"/>
          <w:szCs w:val="24"/>
        </w:rPr>
      </w:pPr>
      <w:r w:rsidRPr="0002357C">
        <w:rPr>
          <w:rFonts w:ascii="Times New Roman" w:hAnsi="Times New Roman" w:cs="Times New Roman"/>
          <w:sz w:val="24"/>
          <w:szCs w:val="24"/>
        </w:rPr>
        <w:t>Соревновательное и внесоревновательное тестирование спортсменов: понятие, назначение, правила отбора для тестирования.</w:t>
      </w:r>
    </w:p>
    <w:p w:rsidR="0002357C" w:rsidRPr="0002357C" w:rsidRDefault="0002357C" w:rsidP="0002357C">
      <w:pPr>
        <w:numPr>
          <w:ilvl w:val="0"/>
          <w:numId w:val="98"/>
        </w:numPr>
        <w:tabs>
          <w:tab w:val="left" w:pos="567"/>
        </w:tabs>
        <w:spacing w:after="0" w:line="240" w:lineRule="auto"/>
        <w:ind w:left="0" w:firstLine="0"/>
        <w:jc w:val="both"/>
        <w:rPr>
          <w:rFonts w:ascii="Times New Roman" w:hAnsi="Times New Roman" w:cs="Times New Roman"/>
          <w:sz w:val="24"/>
          <w:szCs w:val="24"/>
        </w:rPr>
      </w:pPr>
      <w:r w:rsidRPr="0002357C">
        <w:rPr>
          <w:rFonts w:ascii="Times New Roman" w:hAnsi="Times New Roman" w:cs="Times New Roman"/>
          <w:sz w:val="24"/>
          <w:szCs w:val="24"/>
        </w:rPr>
        <w:t>Система АДАМС: её назначение, содержание, правила пользования спортсменом.</w:t>
      </w:r>
    </w:p>
    <w:p w:rsidR="0002357C" w:rsidRPr="0002357C" w:rsidRDefault="0002357C" w:rsidP="0002357C">
      <w:pPr>
        <w:numPr>
          <w:ilvl w:val="0"/>
          <w:numId w:val="98"/>
        </w:numPr>
        <w:tabs>
          <w:tab w:val="left" w:pos="567"/>
        </w:tabs>
        <w:spacing w:after="0" w:line="240" w:lineRule="auto"/>
        <w:ind w:left="0" w:firstLine="0"/>
        <w:jc w:val="both"/>
        <w:rPr>
          <w:rFonts w:ascii="Times New Roman" w:hAnsi="Times New Roman" w:cs="Times New Roman"/>
          <w:sz w:val="24"/>
          <w:szCs w:val="24"/>
        </w:rPr>
      </w:pPr>
      <w:r w:rsidRPr="0002357C">
        <w:rPr>
          <w:rFonts w:ascii="Times New Roman" w:hAnsi="Times New Roman" w:cs="Times New Roman"/>
          <w:sz w:val="24"/>
          <w:szCs w:val="24"/>
        </w:rPr>
        <w:t>Правила предоставления спортсмену разрешения на терапевтическое использование субстанций или применение методов, отнесённых к допингам.</w:t>
      </w:r>
    </w:p>
    <w:p w:rsidR="0002357C" w:rsidRPr="0002357C" w:rsidRDefault="0002357C" w:rsidP="0002357C">
      <w:pPr>
        <w:numPr>
          <w:ilvl w:val="0"/>
          <w:numId w:val="98"/>
        </w:numPr>
        <w:tabs>
          <w:tab w:val="left" w:pos="567"/>
        </w:tabs>
        <w:spacing w:after="0" w:line="240" w:lineRule="auto"/>
        <w:ind w:left="0" w:firstLine="0"/>
        <w:jc w:val="both"/>
        <w:rPr>
          <w:rFonts w:ascii="Times New Roman" w:hAnsi="Times New Roman" w:cs="Times New Roman"/>
          <w:sz w:val="24"/>
          <w:szCs w:val="24"/>
        </w:rPr>
      </w:pPr>
      <w:r w:rsidRPr="0002357C">
        <w:rPr>
          <w:rFonts w:ascii="Times New Roman" w:hAnsi="Times New Roman" w:cs="Times New Roman"/>
          <w:sz w:val="24"/>
          <w:szCs w:val="24"/>
        </w:rPr>
        <w:t>Программа Биологического паспорта спортсмена: цель, составные части, период сохранения информации в программе.</w:t>
      </w:r>
    </w:p>
    <w:p w:rsidR="0002357C" w:rsidRPr="0002357C" w:rsidRDefault="0002357C" w:rsidP="0002357C">
      <w:pPr>
        <w:numPr>
          <w:ilvl w:val="0"/>
          <w:numId w:val="98"/>
        </w:numPr>
        <w:tabs>
          <w:tab w:val="left" w:pos="567"/>
        </w:tabs>
        <w:spacing w:after="0" w:line="240" w:lineRule="auto"/>
        <w:ind w:left="0" w:firstLine="0"/>
        <w:jc w:val="both"/>
        <w:rPr>
          <w:rFonts w:ascii="Times New Roman" w:hAnsi="Times New Roman" w:cs="Times New Roman"/>
          <w:sz w:val="24"/>
          <w:szCs w:val="24"/>
        </w:rPr>
      </w:pPr>
      <w:r w:rsidRPr="0002357C">
        <w:rPr>
          <w:rFonts w:ascii="Times New Roman" w:hAnsi="Times New Roman" w:cs="Times New Roman"/>
          <w:sz w:val="24"/>
          <w:szCs w:val="24"/>
        </w:rPr>
        <w:t>Антидопинговый контроль в спорте (история, организация на современном этапе).</w:t>
      </w:r>
    </w:p>
    <w:p w:rsidR="0002357C" w:rsidRPr="0002357C" w:rsidRDefault="0002357C" w:rsidP="0002357C">
      <w:pPr>
        <w:numPr>
          <w:ilvl w:val="0"/>
          <w:numId w:val="98"/>
        </w:numPr>
        <w:tabs>
          <w:tab w:val="left" w:pos="567"/>
        </w:tabs>
        <w:spacing w:after="0" w:line="240" w:lineRule="auto"/>
        <w:ind w:left="0" w:firstLine="0"/>
        <w:jc w:val="both"/>
        <w:rPr>
          <w:rFonts w:ascii="Times New Roman" w:hAnsi="Times New Roman" w:cs="Times New Roman"/>
          <w:sz w:val="24"/>
          <w:szCs w:val="24"/>
        </w:rPr>
      </w:pPr>
      <w:r w:rsidRPr="0002357C">
        <w:rPr>
          <w:rFonts w:ascii="Times New Roman" w:hAnsi="Times New Roman" w:cs="Times New Roman"/>
          <w:sz w:val="24"/>
          <w:szCs w:val="24"/>
        </w:rPr>
        <w:t>Процедура проведения антидопингового контроля: уведомление спортсмена, сбор проб для анализа, лабораторный анализ, действия после получения результатов анализа из лаборатории</w:t>
      </w:r>
    </w:p>
    <w:p w:rsidR="0002357C" w:rsidRPr="0002357C" w:rsidRDefault="0002357C" w:rsidP="0002357C">
      <w:pPr>
        <w:numPr>
          <w:ilvl w:val="0"/>
          <w:numId w:val="98"/>
        </w:numPr>
        <w:tabs>
          <w:tab w:val="left" w:pos="567"/>
        </w:tabs>
        <w:spacing w:after="0" w:line="240" w:lineRule="auto"/>
        <w:ind w:left="0" w:firstLine="0"/>
        <w:jc w:val="both"/>
        <w:rPr>
          <w:rFonts w:ascii="Times New Roman" w:hAnsi="Times New Roman" w:cs="Times New Roman"/>
          <w:sz w:val="24"/>
          <w:szCs w:val="24"/>
        </w:rPr>
      </w:pPr>
      <w:r w:rsidRPr="0002357C">
        <w:rPr>
          <w:rFonts w:ascii="Times New Roman" w:hAnsi="Times New Roman" w:cs="Times New Roman"/>
          <w:sz w:val="24"/>
          <w:szCs w:val="24"/>
        </w:rPr>
        <w:t>Порядок расследования случаев нарушения антидопинговых правил.</w:t>
      </w:r>
    </w:p>
    <w:p w:rsidR="0002357C" w:rsidRPr="0002357C" w:rsidRDefault="0002357C" w:rsidP="0002357C">
      <w:pPr>
        <w:numPr>
          <w:ilvl w:val="0"/>
          <w:numId w:val="98"/>
        </w:numPr>
        <w:tabs>
          <w:tab w:val="left" w:pos="567"/>
        </w:tabs>
        <w:spacing w:after="0" w:line="240" w:lineRule="auto"/>
        <w:ind w:left="0" w:firstLine="0"/>
        <w:jc w:val="both"/>
        <w:rPr>
          <w:rFonts w:ascii="Times New Roman" w:hAnsi="Times New Roman" w:cs="Times New Roman"/>
          <w:sz w:val="24"/>
          <w:szCs w:val="24"/>
        </w:rPr>
      </w:pPr>
      <w:r w:rsidRPr="0002357C">
        <w:rPr>
          <w:rFonts w:ascii="Times New Roman" w:hAnsi="Times New Roman" w:cs="Times New Roman"/>
          <w:sz w:val="24"/>
          <w:szCs w:val="24"/>
        </w:rPr>
        <w:t xml:space="preserve">Виды санкций за нарушение антидопинговых правил. </w:t>
      </w:r>
    </w:p>
    <w:p w:rsidR="0002357C" w:rsidRPr="0002357C" w:rsidRDefault="0002357C" w:rsidP="0002357C">
      <w:pPr>
        <w:numPr>
          <w:ilvl w:val="0"/>
          <w:numId w:val="98"/>
        </w:numPr>
        <w:tabs>
          <w:tab w:val="left" w:pos="567"/>
        </w:tabs>
        <w:spacing w:after="0" w:line="240" w:lineRule="auto"/>
        <w:ind w:left="0" w:firstLine="0"/>
        <w:jc w:val="both"/>
        <w:rPr>
          <w:rFonts w:ascii="Times New Roman" w:hAnsi="Times New Roman" w:cs="Times New Roman"/>
          <w:sz w:val="24"/>
          <w:szCs w:val="24"/>
        </w:rPr>
      </w:pPr>
      <w:r w:rsidRPr="0002357C">
        <w:rPr>
          <w:rFonts w:ascii="Times New Roman" w:hAnsi="Times New Roman" w:cs="Times New Roman"/>
          <w:sz w:val="24"/>
          <w:szCs w:val="24"/>
        </w:rPr>
        <w:t>Этические проблемы нарушения антидопинговых правил.</w:t>
      </w:r>
    </w:p>
    <w:p w:rsidR="0002357C" w:rsidRPr="0002357C" w:rsidRDefault="0002357C" w:rsidP="0002357C">
      <w:pPr>
        <w:numPr>
          <w:ilvl w:val="0"/>
          <w:numId w:val="98"/>
        </w:numPr>
        <w:tabs>
          <w:tab w:val="left" w:pos="567"/>
        </w:tabs>
        <w:spacing w:after="0" w:line="240" w:lineRule="auto"/>
        <w:ind w:left="0" w:firstLine="0"/>
        <w:jc w:val="both"/>
        <w:rPr>
          <w:rFonts w:ascii="Times New Roman" w:hAnsi="Times New Roman" w:cs="Times New Roman"/>
          <w:sz w:val="24"/>
          <w:szCs w:val="24"/>
        </w:rPr>
      </w:pPr>
      <w:r w:rsidRPr="0002357C">
        <w:rPr>
          <w:rFonts w:ascii="Times New Roman" w:hAnsi="Times New Roman" w:cs="Times New Roman"/>
          <w:sz w:val="24"/>
          <w:szCs w:val="24"/>
        </w:rPr>
        <w:t>Основные причины запрета допинга в спорте.</w:t>
      </w:r>
    </w:p>
    <w:p w:rsidR="0002357C" w:rsidRPr="0002357C" w:rsidRDefault="0002357C" w:rsidP="0002357C">
      <w:pPr>
        <w:numPr>
          <w:ilvl w:val="0"/>
          <w:numId w:val="98"/>
        </w:numPr>
        <w:tabs>
          <w:tab w:val="left" w:pos="567"/>
        </w:tabs>
        <w:spacing w:after="0" w:line="240" w:lineRule="auto"/>
        <w:ind w:left="0" w:firstLine="0"/>
        <w:jc w:val="both"/>
        <w:rPr>
          <w:rFonts w:ascii="Times New Roman" w:hAnsi="Times New Roman" w:cs="Times New Roman"/>
          <w:sz w:val="24"/>
          <w:szCs w:val="24"/>
        </w:rPr>
      </w:pPr>
      <w:r w:rsidRPr="0002357C">
        <w:rPr>
          <w:rFonts w:ascii="Times New Roman" w:hAnsi="Times New Roman" w:cs="Times New Roman"/>
          <w:sz w:val="24"/>
          <w:szCs w:val="24"/>
        </w:rPr>
        <w:t>Аргументы сторонников разрешения применения допинга в спорте. Их несостоятельность.</w:t>
      </w:r>
    </w:p>
    <w:p w:rsidR="0002357C" w:rsidRPr="0002357C" w:rsidRDefault="0002357C" w:rsidP="0002357C">
      <w:pPr>
        <w:numPr>
          <w:ilvl w:val="0"/>
          <w:numId w:val="98"/>
        </w:numPr>
        <w:tabs>
          <w:tab w:val="left" w:pos="567"/>
        </w:tabs>
        <w:spacing w:after="0" w:line="240" w:lineRule="auto"/>
        <w:ind w:left="0" w:firstLine="0"/>
        <w:jc w:val="both"/>
        <w:rPr>
          <w:rFonts w:ascii="Times New Roman" w:hAnsi="Times New Roman" w:cs="Times New Roman"/>
          <w:sz w:val="24"/>
          <w:szCs w:val="24"/>
        </w:rPr>
      </w:pPr>
      <w:r w:rsidRPr="0002357C">
        <w:rPr>
          <w:rFonts w:ascii="Times New Roman" w:hAnsi="Times New Roman" w:cs="Times New Roman"/>
          <w:sz w:val="24"/>
          <w:szCs w:val="24"/>
        </w:rPr>
        <w:t xml:space="preserve">Суть и содержание образовательных программ о вреде допинга. </w:t>
      </w:r>
    </w:p>
    <w:p w:rsidR="0002357C" w:rsidRPr="0002357C" w:rsidRDefault="0002357C" w:rsidP="0002357C">
      <w:pPr>
        <w:numPr>
          <w:ilvl w:val="0"/>
          <w:numId w:val="98"/>
        </w:numPr>
        <w:tabs>
          <w:tab w:val="left" w:pos="567"/>
        </w:tabs>
        <w:spacing w:after="0" w:line="240" w:lineRule="auto"/>
        <w:ind w:left="0" w:firstLine="0"/>
        <w:jc w:val="both"/>
        <w:rPr>
          <w:rFonts w:ascii="Times New Roman" w:hAnsi="Times New Roman" w:cs="Times New Roman"/>
          <w:sz w:val="24"/>
          <w:szCs w:val="24"/>
        </w:rPr>
      </w:pPr>
      <w:r w:rsidRPr="0002357C">
        <w:rPr>
          <w:rFonts w:ascii="Times New Roman" w:hAnsi="Times New Roman" w:cs="Times New Roman"/>
          <w:sz w:val="24"/>
          <w:szCs w:val="24"/>
        </w:rPr>
        <w:t xml:space="preserve">Какое время наиболее подходит для эффективного восприятия антидопинговых образовательных программ? </w:t>
      </w:r>
    </w:p>
    <w:p w:rsidR="0002357C" w:rsidRPr="0002357C" w:rsidRDefault="0002357C" w:rsidP="0002357C">
      <w:pPr>
        <w:numPr>
          <w:ilvl w:val="0"/>
          <w:numId w:val="98"/>
        </w:numPr>
        <w:tabs>
          <w:tab w:val="left" w:pos="567"/>
        </w:tabs>
        <w:spacing w:after="0" w:line="240" w:lineRule="auto"/>
        <w:ind w:left="0" w:firstLine="0"/>
        <w:jc w:val="both"/>
        <w:rPr>
          <w:rFonts w:ascii="Times New Roman" w:hAnsi="Times New Roman" w:cs="Times New Roman"/>
          <w:sz w:val="24"/>
          <w:szCs w:val="24"/>
        </w:rPr>
      </w:pPr>
      <w:r w:rsidRPr="0002357C">
        <w:rPr>
          <w:rFonts w:ascii="Times New Roman" w:hAnsi="Times New Roman" w:cs="Times New Roman"/>
          <w:sz w:val="24"/>
          <w:szCs w:val="24"/>
        </w:rPr>
        <w:t>В каких местах эффективнее всего осуществлять антидопинговое образование?</w:t>
      </w:r>
    </w:p>
    <w:p w:rsidR="0002357C" w:rsidRPr="0002357C" w:rsidRDefault="0002357C" w:rsidP="0002357C">
      <w:pPr>
        <w:pStyle w:val="3"/>
        <w:tabs>
          <w:tab w:val="clear" w:pos="1080"/>
        </w:tabs>
        <w:spacing w:before="0" w:after="0"/>
        <w:rPr>
          <w:rFonts w:ascii="Times New Roman" w:hAnsi="Times New Roman" w:cs="Times New Roman"/>
          <w:sz w:val="24"/>
          <w:szCs w:val="24"/>
        </w:rPr>
      </w:pPr>
      <w:bookmarkStart w:id="356" w:name="_Toc479067223"/>
      <w:r w:rsidRPr="0002357C">
        <w:rPr>
          <w:rFonts w:ascii="Times New Roman" w:hAnsi="Times New Roman" w:cs="Times New Roman"/>
          <w:sz w:val="24"/>
          <w:szCs w:val="24"/>
        </w:rPr>
        <w:t>Перечень практических навыков, необходимых для демонстрации на зачёте</w:t>
      </w:r>
      <w:bookmarkEnd w:id="356"/>
      <w:r w:rsidRPr="0002357C">
        <w:rPr>
          <w:rFonts w:ascii="Times New Roman" w:hAnsi="Times New Roman" w:cs="Times New Roman"/>
          <w:sz w:val="24"/>
          <w:szCs w:val="24"/>
        </w:rPr>
        <w:t xml:space="preserve"> </w:t>
      </w:r>
    </w:p>
    <w:p w:rsidR="0002357C" w:rsidRPr="0002357C" w:rsidRDefault="0002357C" w:rsidP="0002357C">
      <w:pPr>
        <w:spacing w:after="0" w:line="240" w:lineRule="auto"/>
        <w:ind w:left="1211"/>
        <w:rPr>
          <w:rFonts w:ascii="Times New Roman" w:hAnsi="Times New Roman" w:cs="Times New Roman"/>
          <w:sz w:val="24"/>
          <w:szCs w:val="24"/>
        </w:rPr>
      </w:pPr>
      <w:r w:rsidRPr="0002357C">
        <w:rPr>
          <w:rFonts w:ascii="Times New Roman" w:hAnsi="Times New Roman" w:cs="Times New Roman"/>
          <w:sz w:val="24"/>
          <w:szCs w:val="24"/>
        </w:rPr>
        <w:t>Не предусматривается демонстрация практических навыков на зачёте.</w:t>
      </w:r>
    </w:p>
    <w:p w:rsidR="0002357C" w:rsidRPr="0002357C" w:rsidRDefault="0002357C" w:rsidP="0002357C">
      <w:pPr>
        <w:pStyle w:val="1"/>
        <w:spacing w:before="0"/>
        <w:rPr>
          <w:rFonts w:ascii="Times New Roman" w:hAnsi="Times New Roman" w:cs="Times New Roman"/>
          <w:color w:val="auto"/>
          <w:sz w:val="24"/>
          <w:szCs w:val="24"/>
        </w:rPr>
      </w:pPr>
      <w:bookmarkStart w:id="357" w:name="_Toc479067224"/>
      <w:r w:rsidRPr="0002357C">
        <w:rPr>
          <w:rFonts w:ascii="Times New Roman" w:hAnsi="Times New Roman" w:cs="Times New Roman"/>
          <w:color w:val="auto"/>
          <w:sz w:val="24"/>
          <w:szCs w:val="24"/>
        </w:rPr>
        <w:t>ПЕРЕЧЕНЬ ОСНОВНОЙ И ДОПОЛНИТЕЛЬНОЙ ЛИТЕРАТУРЫ</w:t>
      </w:r>
      <w:bookmarkEnd w:id="357"/>
    </w:p>
    <w:p w:rsidR="0002357C" w:rsidRPr="0002357C" w:rsidRDefault="0002357C" w:rsidP="0002357C">
      <w:pPr>
        <w:pStyle w:val="3"/>
        <w:tabs>
          <w:tab w:val="clear" w:pos="1080"/>
        </w:tabs>
        <w:spacing w:before="0" w:after="0"/>
        <w:rPr>
          <w:rFonts w:ascii="Times New Roman" w:hAnsi="Times New Roman" w:cs="Times New Roman"/>
          <w:sz w:val="24"/>
          <w:szCs w:val="24"/>
        </w:rPr>
      </w:pPr>
      <w:bookmarkStart w:id="358" w:name="_Toc479067225"/>
      <w:r w:rsidRPr="0002357C">
        <w:rPr>
          <w:rFonts w:ascii="Times New Roman" w:hAnsi="Times New Roman" w:cs="Times New Roman"/>
          <w:sz w:val="24"/>
          <w:szCs w:val="24"/>
        </w:rPr>
        <w:t>Рекомендуемая литература (основная)</w:t>
      </w:r>
      <w:bookmarkEnd w:id="358"/>
    </w:p>
    <w:p w:rsidR="0002357C" w:rsidRPr="0002357C" w:rsidRDefault="0002357C" w:rsidP="0002357C">
      <w:pPr>
        <w:pStyle w:val="af3"/>
        <w:numPr>
          <w:ilvl w:val="0"/>
          <w:numId w:val="100"/>
        </w:numPr>
        <w:ind w:left="714" w:hanging="357"/>
        <w:contextualSpacing/>
        <w:jc w:val="both"/>
      </w:pPr>
      <w:r w:rsidRPr="0002357C">
        <w:t>Андриянова, Е.Ю. Основы антидопингового обеспечения [Электронный ресурс]: учебное пособие / Е.Ю. Андриянова. - Электрон. дан.-  Великие Луки, 2017.- 71 с. – Режим доступа: локальная сеть ВЛГАФК.- Загл. с экрана.</w:t>
      </w:r>
    </w:p>
    <w:p w:rsidR="0002357C" w:rsidRPr="0002357C" w:rsidRDefault="0002357C" w:rsidP="0002357C">
      <w:pPr>
        <w:pStyle w:val="3"/>
        <w:numPr>
          <w:ilvl w:val="0"/>
          <w:numId w:val="100"/>
        </w:numPr>
        <w:spacing w:before="0" w:after="0"/>
        <w:ind w:left="714" w:hanging="357"/>
        <w:jc w:val="both"/>
        <w:rPr>
          <w:rFonts w:ascii="Times New Roman" w:hAnsi="Times New Roman" w:cs="Times New Roman"/>
          <w:b w:val="0"/>
          <w:sz w:val="24"/>
          <w:szCs w:val="24"/>
        </w:rPr>
      </w:pPr>
      <w:bookmarkStart w:id="359" w:name="_Toc479067226"/>
      <w:r w:rsidRPr="0002357C">
        <w:rPr>
          <w:rFonts w:ascii="Times New Roman" w:hAnsi="Times New Roman" w:cs="Times New Roman"/>
          <w:b w:val="0"/>
          <w:sz w:val="24"/>
          <w:szCs w:val="24"/>
        </w:rPr>
        <w:t>Проект рекомендации по антидопинговому руководству для учреждений среднего и высшего профессионального образования [Электронный ресурс]: для принятия на 44 заседании мониторинговой группы, Страсбург, 3 мая, 2016 года. Статья 10. – Электрон. дан.- 30 с. - Режим доступа: локальная сеть ВЛГАФК.- Загл. с экрана.</w:t>
      </w:r>
      <w:bookmarkEnd w:id="359"/>
    </w:p>
    <w:p w:rsidR="0002357C" w:rsidRPr="0002357C" w:rsidRDefault="0002357C" w:rsidP="0002357C">
      <w:pPr>
        <w:numPr>
          <w:ilvl w:val="0"/>
          <w:numId w:val="100"/>
        </w:numPr>
        <w:spacing w:after="0" w:line="240" w:lineRule="auto"/>
        <w:ind w:left="714" w:hanging="357"/>
        <w:jc w:val="both"/>
        <w:rPr>
          <w:rFonts w:ascii="Times New Roman" w:hAnsi="Times New Roman" w:cs="Times New Roman"/>
          <w:sz w:val="24"/>
          <w:szCs w:val="24"/>
        </w:rPr>
      </w:pPr>
      <w:r w:rsidRPr="0002357C">
        <w:rPr>
          <w:rFonts w:ascii="Times New Roman" w:hAnsi="Times New Roman" w:cs="Times New Roman"/>
          <w:sz w:val="24"/>
          <w:szCs w:val="24"/>
        </w:rPr>
        <w:t>Андриянова Е.Ю. Спортивная медицина: учебное пособие для студентов образовательных организаций высшего образования.- Великолукская городская типография, 2014. – С. 238-254.</w:t>
      </w:r>
    </w:p>
    <w:p w:rsidR="0002357C" w:rsidRPr="0002357C" w:rsidRDefault="0002357C" w:rsidP="0002357C">
      <w:pPr>
        <w:numPr>
          <w:ilvl w:val="0"/>
          <w:numId w:val="100"/>
        </w:numPr>
        <w:spacing w:after="0" w:line="240" w:lineRule="auto"/>
        <w:ind w:left="714" w:hanging="357"/>
        <w:jc w:val="both"/>
        <w:rPr>
          <w:rFonts w:ascii="Times New Roman" w:hAnsi="Times New Roman" w:cs="Times New Roman"/>
          <w:sz w:val="24"/>
          <w:szCs w:val="24"/>
        </w:rPr>
      </w:pPr>
      <w:r w:rsidRPr="0002357C">
        <w:rPr>
          <w:rFonts w:ascii="Times New Roman" w:hAnsi="Times New Roman" w:cs="Times New Roman"/>
          <w:sz w:val="24"/>
          <w:szCs w:val="24"/>
        </w:rPr>
        <w:t>Андриянова Е.Ю. Вопросы общей и спортивной фармакологии: учебное пособие. Великие Луки, 2009. – С. 75-95.</w:t>
      </w:r>
    </w:p>
    <w:p w:rsidR="0002357C" w:rsidRPr="0002357C" w:rsidRDefault="0002357C" w:rsidP="0002357C">
      <w:pPr>
        <w:pStyle w:val="3"/>
        <w:tabs>
          <w:tab w:val="clear" w:pos="1080"/>
        </w:tabs>
        <w:spacing w:before="0" w:after="0"/>
        <w:ind w:left="709"/>
        <w:jc w:val="both"/>
        <w:rPr>
          <w:rFonts w:ascii="Times New Roman" w:hAnsi="Times New Roman" w:cs="Times New Roman"/>
          <w:sz w:val="24"/>
          <w:szCs w:val="24"/>
        </w:rPr>
      </w:pPr>
      <w:bookmarkStart w:id="360" w:name="_Toc479067227"/>
      <w:r w:rsidRPr="0002357C">
        <w:rPr>
          <w:rFonts w:ascii="Times New Roman" w:hAnsi="Times New Roman" w:cs="Times New Roman"/>
          <w:sz w:val="24"/>
          <w:szCs w:val="24"/>
        </w:rPr>
        <w:lastRenderedPageBreak/>
        <w:t>Рекомендуемая литература (дополнительная)</w:t>
      </w:r>
      <w:bookmarkEnd w:id="360"/>
    </w:p>
    <w:p w:rsidR="0002357C" w:rsidRPr="0002357C" w:rsidRDefault="0002357C" w:rsidP="0002357C">
      <w:pPr>
        <w:numPr>
          <w:ilvl w:val="0"/>
          <w:numId w:val="101"/>
        </w:numPr>
        <w:spacing w:after="0" w:line="240" w:lineRule="auto"/>
        <w:jc w:val="both"/>
        <w:rPr>
          <w:rFonts w:ascii="Times New Roman" w:hAnsi="Times New Roman" w:cs="Times New Roman"/>
          <w:sz w:val="24"/>
          <w:szCs w:val="24"/>
        </w:rPr>
      </w:pPr>
      <w:r w:rsidRPr="0002357C">
        <w:rPr>
          <w:rFonts w:ascii="Times New Roman" w:hAnsi="Times New Roman" w:cs="Times New Roman"/>
          <w:sz w:val="24"/>
          <w:szCs w:val="24"/>
        </w:rPr>
        <w:t>Катлин Д. Допинг в спорте/ Д. Катлин, Г. Грин, К. Хатттон// Олимпийское руководство по спортивной медицине. Пер. с англ. Науч. редактор В.В. Уйба. – М.: «Практика», 2011. – С. 536-561.</w:t>
      </w:r>
    </w:p>
    <w:p w:rsidR="0002357C" w:rsidRPr="0002357C" w:rsidRDefault="0002357C" w:rsidP="0002357C">
      <w:pPr>
        <w:pStyle w:val="af3"/>
        <w:numPr>
          <w:ilvl w:val="0"/>
          <w:numId w:val="101"/>
        </w:numPr>
        <w:contextualSpacing/>
        <w:jc w:val="both"/>
      </w:pPr>
      <w:r w:rsidRPr="0002357C">
        <w:t>Батоцыренова, Е.Г. Допинг-контроль в спорте [Электронный ресурс]: учеб. пособие / Е.Г. Батоцыренова, В.А. Кашуро. - Электрон. текстовые дан. (1 файл). - СПб. : НГУФК им. П.Ф. Лесгафта, 2014. - Режим доступа: локальная сеть ВЛГАФК.-  Загл. с  экрана.</w:t>
      </w:r>
      <w:r w:rsidRPr="0002357C">
        <w:tab/>
      </w:r>
    </w:p>
    <w:p w:rsidR="0002357C" w:rsidRPr="0002357C" w:rsidRDefault="0002357C" w:rsidP="0002357C">
      <w:pPr>
        <w:pStyle w:val="af3"/>
        <w:numPr>
          <w:ilvl w:val="0"/>
          <w:numId w:val="101"/>
        </w:numPr>
        <w:contextualSpacing/>
        <w:jc w:val="both"/>
      </w:pPr>
      <w:r w:rsidRPr="0002357C">
        <w:t xml:space="preserve">Никулина, О.А. Основы психолого-педагогической превенции использования допинга в спорте (профилактика потребления допинга юными спортсменами) : учебно-метод. пособие / О.А. Никулина. - СПб. : СПбНИИФК, 2010. - 160 с. </w:t>
      </w:r>
    </w:p>
    <w:p w:rsidR="0002357C" w:rsidRPr="0002357C" w:rsidRDefault="0002357C" w:rsidP="0002357C">
      <w:pPr>
        <w:pStyle w:val="af3"/>
        <w:numPr>
          <w:ilvl w:val="0"/>
          <w:numId w:val="101"/>
        </w:numPr>
        <w:contextualSpacing/>
        <w:jc w:val="both"/>
      </w:pPr>
      <w:r w:rsidRPr="0002357C">
        <w:t xml:space="preserve">Грецов, А.Г. За спорт без допинга. Вопросы и ответы : научно-метод. пособие для тренеров и спортсменов / А.Г. Грецов. - СПб., 2012. - 60 с. </w:t>
      </w:r>
      <w:r w:rsidRPr="0002357C">
        <w:tab/>
      </w:r>
    </w:p>
    <w:p w:rsidR="0002357C" w:rsidRPr="0002357C" w:rsidRDefault="0002357C" w:rsidP="0002357C">
      <w:pPr>
        <w:numPr>
          <w:ilvl w:val="0"/>
          <w:numId w:val="101"/>
        </w:numPr>
        <w:spacing w:after="0" w:line="240" w:lineRule="auto"/>
        <w:jc w:val="both"/>
        <w:rPr>
          <w:rFonts w:ascii="Times New Roman" w:hAnsi="Times New Roman" w:cs="Times New Roman"/>
          <w:sz w:val="24"/>
          <w:szCs w:val="24"/>
        </w:rPr>
      </w:pPr>
      <w:r w:rsidRPr="0002357C">
        <w:rPr>
          <w:rFonts w:ascii="Times New Roman" w:hAnsi="Times New Roman" w:cs="Times New Roman"/>
          <w:sz w:val="24"/>
          <w:szCs w:val="24"/>
        </w:rPr>
        <w:t>Бадрак, К.А. Первичная профилактика применения допинга в современном спорте : образоват. программа и метод. рекомендации / К.А. Бадрак ;  ред. О.М. Шелков. - СПб. : СПбНИИФК, 2011. - 64 с.</w:t>
      </w:r>
    </w:p>
    <w:p w:rsidR="0002357C" w:rsidRPr="0002357C" w:rsidRDefault="0002357C" w:rsidP="0002357C">
      <w:pPr>
        <w:pStyle w:val="1"/>
        <w:spacing w:before="0"/>
        <w:rPr>
          <w:rFonts w:ascii="Times New Roman" w:hAnsi="Times New Roman" w:cs="Times New Roman"/>
          <w:color w:val="auto"/>
          <w:sz w:val="24"/>
          <w:szCs w:val="24"/>
        </w:rPr>
      </w:pPr>
      <w:bookmarkStart w:id="361" w:name="_Toc479067228"/>
      <w:r w:rsidRPr="0002357C">
        <w:rPr>
          <w:rFonts w:ascii="Times New Roman" w:hAnsi="Times New Roman" w:cs="Times New Roman"/>
          <w:color w:val="auto"/>
          <w:sz w:val="24"/>
          <w:szCs w:val="24"/>
        </w:rPr>
        <w:t>ПЕРЕЧЕНЬ РЕСУРСОВ ИНФОРМАЦИОННО-КОММУНИКАЦИОННОЙ СЕТИ «ИНТЕРНЕТ»</w:t>
      </w:r>
      <w:bookmarkEnd w:id="361"/>
    </w:p>
    <w:p w:rsidR="0002357C" w:rsidRPr="0002357C" w:rsidRDefault="0002357C" w:rsidP="0002357C">
      <w:pPr>
        <w:numPr>
          <w:ilvl w:val="0"/>
          <w:numId w:val="102"/>
        </w:numPr>
        <w:spacing w:after="0" w:line="240" w:lineRule="auto"/>
        <w:jc w:val="both"/>
        <w:rPr>
          <w:rFonts w:ascii="Times New Roman" w:hAnsi="Times New Roman" w:cs="Times New Roman"/>
          <w:sz w:val="24"/>
          <w:szCs w:val="24"/>
        </w:rPr>
      </w:pPr>
      <w:hyperlink r:id="rId54" w:history="1">
        <w:r w:rsidRPr="0002357C">
          <w:rPr>
            <w:rStyle w:val="a8"/>
            <w:rFonts w:ascii="Times New Roman" w:hAnsi="Times New Roman" w:cs="Times New Roman"/>
            <w:color w:val="auto"/>
            <w:sz w:val="24"/>
            <w:szCs w:val="24"/>
            <w:lang w:val="en-US"/>
          </w:rPr>
          <w:t>https</w:t>
        </w:r>
        <w:r w:rsidRPr="0002357C">
          <w:rPr>
            <w:rStyle w:val="a8"/>
            <w:rFonts w:ascii="Times New Roman" w:hAnsi="Times New Roman" w:cs="Times New Roman"/>
            <w:color w:val="auto"/>
            <w:sz w:val="24"/>
            <w:szCs w:val="24"/>
          </w:rPr>
          <w:t>://</w:t>
        </w:r>
        <w:r w:rsidRPr="0002357C">
          <w:rPr>
            <w:rStyle w:val="a8"/>
            <w:rFonts w:ascii="Times New Roman" w:hAnsi="Times New Roman" w:cs="Times New Roman"/>
            <w:color w:val="auto"/>
            <w:sz w:val="24"/>
            <w:szCs w:val="24"/>
            <w:lang w:val="en-US"/>
          </w:rPr>
          <w:t>www</w:t>
        </w:r>
        <w:r w:rsidRPr="0002357C">
          <w:rPr>
            <w:rStyle w:val="a8"/>
            <w:rFonts w:ascii="Times New Roman" w:hAnsi="Times New Roman" w:cs="Times New Roman"/>
            <w:color w:val="auto"/>
            <w:sz w:val="24"/>
            <w:szCs w:val="24"/>
          </w:rPr>
          <w:t>.</w:t>
        </w:r>
        <w:r w:rsidRPr="0002357C">
          <w:rPr>
            <w:rStyle w:val="a8"/>
            <w:rFonts w:ascii="Times New Roman" w:hAnsi="Times New Roman" w:cs="Times New Roman"/>
            <w:color w:val="auto"/>
            <w:sz w:val="24"/>
            <w:szCs w:val="24"/>
            <w:lang w:val="en-US"/>
          </w:rPr>
          <w:t>wada</w:t>
        </w:r>
        <w:r w:rsidRPr="0002357C">
          <w:rPr>
            <w:rStyle w:val="a8"/>
            <w:rFonts w:ascii="Times New Roman" w:hAnsi="Times New Roman" w:cs="Times New Roman"/>
            <w:color w:val="auto"/>
            <w:sz w:val="24"/>
            <w:szCs w:val="24"/>
          </w:rPr>
          <w:t>-</w:t>
        </w:r>
        <w:r w:rsidRPr="0002357C">
          <w:rPr>
            <w:rStyle w:val="a8"/>
            <w:rFonts w:ascii="Times New Roman" w:hAnsi="Times New Roman" w:cs="Times New Roman"/>
            <w:color w:val="auto"/>
            <w:sz w:val="24"/>
            <w:szCs w:val="24"/>
            <w:lang w:val="en-US"/>
          </w:rPr>
          <w:t>ama</w:t>
        </w:r>
        <w:r w:rsidRPr="0002357C">
          <w:rPr>
            <w:rStyle w:val="a8"/>
            <w:rFonts w:ascii="Times New Roman" w:hAnsi="Times New Roman" w:cs="Times New Roman"/>
            <w:color w:val="auto"/>
            <w:sz w:val="24"/>
            <w:szCs w:val="24"/>
          </w:rPr>
          <w:t>.</w:t>
        </w:r>
        <w:r w:rsidRPr="0002357C">
          <w:rPr>
            <w:rStyle w:val="a8"/>
            <w:rFonts w:ascii="Times New Roman" w:hAnsi="Times New Roman" w:cs="Times New Roman"/>
            <w:color w:val="auto"/>
            <w:sz w:val="24"/>
            <w:szCs w:val="24"/>
            <w:lang w:val="en-US"/>
          </w:rPr>
          <w:t>org</w:t>
        </w:r>
        <w:r w:rsidRPr="0002357C">
          <w:rPr>
            <w:rStyle w:val="a8"/>
            <w:rFonts w:ascii="Times New Roman" w:hAnsi="Times New Roman" w:cs="Times New Roman"/>
            <w:color w:val="auto"/>
            <w:sz w:val="24"/>
            <w:szCs w:val="24"/>
          </w:rPr>
          <w:t>/</w:t>
        </w:r>
      </w:hyperlink>
      <w:r w:rsidRPr="0002357C">
        <w:rPr>
          <w:rFonts w:ascii="Times New Roman" w:hAnsi="Times New Roman" w:cs="Times New Roman"/>
          <w:sz w:val="24"/>
          <w:szCs w:val="24"/>
        </w:rPr>
        <w:t xml:space="preserve"> - официальный сайт Всемирного антидопингового агентства (</w:t>
      </w:r>
      <w:r w:rsidRPr="0002357C">
        <w:rPr>
          <w:rFonts w:ascii="Times New Roman" w:hAnsi="Times New Roman" w:cs="Times New Roman"/>
          <w:sz w:val="24"/>
          <w:szCs w:val="24"/>
          <w:lang w:val="en-US"/>
        </w:rPr>
        <w:t>WADA</w:t>
      </w:r>
      <w:r w:rsidRPr="0002357C">
        <w:rPr>
          <w:rFonts w:ascii="Times New Roman" w:hAnsi="Times New Roman" w:cs="Times New Roman"/>
          <w:sz w:val="24"/>
          <w:szCs w:val="24"/>
        </w:rPr>
        <w:t>)</w:t>
      </w:r>
    </w:p>
    <w:p w:rsidR="0002357C" w:rsidRPr="0002357C" w:rsidRDefault="0002357C" w:rsidP="0002357C">
      <w:pPr>
        <w:numPr>
          <w:ilvl w:val="0"/>
          <w:numId w:val="102"/>
        </w:numPr>
        <w:spacing w:after="0" w:line="240" w:lineRule="auto"/>
        <w:jc w:val="both"/>
        <w:rPr>
          <w:rFonts w:ascii="Times New Roman" w:hAnsi="Times New Roman" w:cs="Times New Roman"/>
          <w:sz w:val="24"/>
          <w:szCs w:val="24"/>
        </w:rPr>
      </w:pPr>
      <w:hyperlink r:id="rId55" w:history="1">
        <w:r w:rsidRPr="0002357C">
          <w:rPr>
            <w:rStyle w:val="a8"/>
            <w:rFonts w:ascii="Times New Roman" w:hAnsi="Times New Roman" w:cs="Times New Roman"/>
            <w:color w:val="auto"/>
            <w:sz w:val="24"/>
            <w:szCs w:val="24"/>
            <w:lang w:val="en-US"/>
          </w:rPr>
          <w:t>http</w:t>
        </w:r>
        <w:r w:rsidRPr="0002357C">
          <w:rPr>
            <w:rStyle w:val="a8"/>
            <w:rFonts w:ascii="Times New Roman" w:hAnsi="Times New Roman" w:cs="Times New Roman"/>
            <w:color w:val="auto"/>
            <w:sz w:val="24"/>
            <w:szCs w:val="24"/>
          </w:rPr>
          <w:t>://</w:t>
        </w:r>
        <w:r w:rsidRPr="0002357C">
          <w:rPr>
            <w:rStyle w:val="a8"/>
            <w:rFonts w:ascii="Times New Roman" w:hAnsi="Times New Roman" w:cs="Times New Roman"/>
            <w:color w:val="auto"/>
            <w:sz w:val="24"/>
            <w:szCs w:val="24"/>
            <w:lang w:val="en-US"/>
          </w:rPr>
          <w:t>www</w:t>
        </w:r>
        <w:r w:rsidRPr="0002357C">
          <w:rPr>
            <w:rStyle w:val="a8"/>
            <w:rFonts w:ascii="Times New Roman" w:hAnsi="Times New Roman" w:cs="Times New Roman"/>
            <w:color w:val="auto"/>
            <w:sz w:val="24"/>
            <w:szCs w:val="24"/>
          </w:rPr>
          <w:t>.</w:t>
        </w:r>
        <w:r w:rsidRPr="0002357C">
          <w:rPr>
            <w:rStyle w:val="a8"/>
            <w:rFonts w:ascii="Times New Roman" w:hAnsi="Times New Roman" w:cs="Times New Roman"/>
            <w:color w:val="auto"/>
            <w:sz w:val="24"/>
            <w:szCs w:val="24"/>
            <w:lang w:val="en-US"/>
          </w:rPr>
          <w:t>rusada</w:t>
        </w:r>
        <w:r w:rsidRPr="0002357C">
          <w:rPr>
            <w:rStyle w:val="a8"/>
            <w:rFonts w:ascii="Times New Roman" w:hAnsi="Times New Roman" w:cs="Times New Roman"/>
            <w:color w:val="auto"/>
            <w:sz w:val="24"/>
            <w:szCs w:val="24"/>
          </w:rPr>
          <w:t>.</w:t>
        </w:r>
        <w:r w:rsidRPr="0002357C">
          <w:rPr>
            <w:rStyle w:val="a8"/>
            <w:rFonts w:ascii="Times New Roman" w:hAnsi="Times New Roman" w:cs="Times New Roman"/>
            <w:color w:val="auto"/>
            <w:sz w:val="24"/>
            <w:szCs w:val="24"/>
            <w:lang w:val="en-US"/>
          </w:rPr>
          <w:t>ru</w:t>
        </w:r>
      </w:hyperlink>
      <w:r w:rsidRPr="0002357C">
        <w:rPr>
          <w:rFonts w:ascii="Times New Roman" w:hAnsi="Times New Roman" w:cs="Times New Roman"/>
          <w:sz w:val="24"/>
          <w:szCs w:val="24"/>
        </w:rPr>
        <w:t xml:space="preserve"> - официальный сайт российского антидопингового агентства РУСАДА</w:t>
      </w:r>
    </w:p>
    <w:p w:rsidR="0002357C" w:rsidRPr="0002357C" w:rsidRDefault="0002357C" w:rsidP="0002357C">
      <w:pPr>
        <w:pStyle w:val="1"/>
        <w:spacing w:before="0"/>
        <w:rPr>
          <w:rFonts w:ascii="Times New Roman" w:hAnsi="Times New Roman" w:cs="Times New Roman"/>
          <w:color w:val="auto"/>
          <w:sz w:val="24"/>
          <w:szCs w:val="24"/>
        </w:rPr>
      </w:pPr>
      <w:bookmarkStart w:id="362" w:name="_Toc479067229"/>
      <w:r w:rsidRPr="0002357C">
        <w:rPr>
          <w:rFonts w:ascii="Times New Roman" w:hAnsi="Times New Roman" w:cs="Times New Roman"/>
          <w:color w:val="auto"/>
          <w:sz w:val="24"/>
          <w:szCs w:val="24"/>
        </w:rPr>
        <w:t xml:space="preserve"> МЕТОДИЧЕСКИЕ УКАЗАНИЯ ДЛЯ ОБУЧАЮЩИХСЯ ПО ОСВОЕНИЮ ДИСЦИПЛИНЫ</w:t>
      </w:r>
      <w:bookmarkEnd w:id="362"/>
    </w:p>
    <w:p w:rsidR="0002357C" w:rsidRPr="0002357C" w:rsidRDefault="0002357C" w:rsidP="0002357C">
      <w:pPr>
        <w:spacing w:after="0" w:line="240" w:lineRule="auto"/>
        <w:ind w:left="360"/>
        <w:jc w:val="center"/>
        <w:rPr>
          <w:rFonts w:ascii="Times New Roman" w:hAnsi="Times New Roman" w:cs="Times New Roman"/>
          <w:b/>
          <w:sz w:val="24"/>
          <w:szCs w:val="24"/>
        </w:rPr>
      </w:pPr>
      <w:r w:rsidRPr="0002357C">
        <w:rPr>
          <w:rFonts w:ascii="Times New Roman" w:hAnsi="Times New Roman" w:cs="Times New Roman"/>
          <w:b/>
          <w:sz w:val="24"/>
          <w:szCs w:val="24"/>
        </w:rPr>
        <w:t>Обзор основной рекомендованной литературы</w:t>
      </w:r>
    </w:p>
    <w:p w:rsidR="0002357C" w:rsidRPr="0002357C" w:rsidRDefault="0002357C" w:rsidP="0002357C">
      <w:pPr>
        <w:pStyle w:val="af3"/>
        <w:numPr>
          <w:ilvl w:val="0"/>
          <w:numId w:val="103"/>
        </w:numPr>
        <w:contextualSpacing/>
        <w:jc w:val="both"/>
        <w:rPr>
          <w:i/>
        </w:rPr>
      </w:pPr>
      <w:r w:rsidRPr="0002357C">
        <w:rPr>
          <w:i/>
        </w:rPr>
        <w:t>Андриянова, Е.Ю. Основы антидопингового обеспечения [Электронный ресурс]: учебное пособие / Е.Ю. Андриянова. - Электрон. дан.-  Великие Луки, 2017.- 71 с. – Режим доступа: локальная сеть ВЛГАФК.- Загл. с экрана.</w:t>
      </w:r>
    </w:p>
    <w:p w:rsidR="0002357C" w:rsidRPr="0002357C" w:rsidRDefault="0002357C" w:rsidP="0002357C">
      <w:pPr>
        <w:spacing w:after="0" w:line="240" w:lineRule="auto"/>
        <w:jc w:val="both"/>
        <w:rPr>
          <w:rFonts w:ascii="Times New Roman" w:hAnsi="Times New Roman" w:cs="Times New Roman"/>
          <w:sz w:val="24"/>
          <w:szCs w:val="24"/>
        </w:rPr>
      </w:pPr>
    </w:p>
    <w:p w:rsidR="0002357C" w:rsidRPr="0002357C" w:rsidRDefault="0002357C" w:rsidP="0002357C">
      <w:pPr>
        <w:pStyle w:val="afa"/>
        <w:ind w:left="360"/>
        <w:jc w:val="both"/>
        <w:rPr>
          <w:szCs w:val="24"/>
        </w:rPr>
      </w:pPr>
      <w:r w:rsidRPr="0002357C">
        <w:rPr>
          <w:szCs w:val="24"/>
        </w:rPr>
        <w:t>Учебное пособие создано в соответствии с Федеральными государственными образовательными стандартами по направлениям подготовки 49.03.01 Физическая культура, 49.03.02 Физическая культура для лиц с отклонениями в состоянии здоровья (адаптивная физическая культура), 49.04.01 Физическая культура, 49.04.02 Физическая культура для лиц с отклонениями в состоянии здоровья (адаптивная физическая культура) и 49.04.03 Спорт. В нём изложены основные вопросы борьбы с допингом в спорте, описаны последствия применения допингов для здоровья спортсменов, вред допингов для моральных ценностей спорта, основные антидопинговые принципы организации спорта. Учебное пособие содержит материал, позволяющий приобрести навыки влияния на карьеру спортсменов в условиях чистого спорта и честного спортивного поведения.</w:t>
      </w:r>
    </w:p>
    <w:p w:rsidR="0002357C" w:rsidRPr="0002357C" w:rsidRDefault="0002357C" w:rsidP="0002357C">
      <w:pPr>
        <w:pStyle w:val="3"/>
        <w:numPr>
          <w:ilvl w:val="0"/>
          <w:numId w:val="103"/>
        </w:numPr>
        <w:spacing w:before="0" w:after="0"/>
        <w:jc w:val="both"/>
        <w:rPr>
          <w:rFonts w:ascii="Times New Roman" w:hAnsi="Times New Roman" w:cs="Times New Roman"/>
          <w:b w:val="0"/>
          <w:i/>
          <w:sz w:val="24"/>
          <w:szCs w:val="24"/>
        </w:rPr>
      </w:pPr>
      <w:bookmarkStart w:id="363" w:name="_Toc479067230"/>
      <w:r w:rsidRPr="0002357C">
        <w:rPr>
          <w:rFonts w:ascii="Times New Roman" w:hAnsi="Times New Roman" w:cs="Times New Roman"/>
          <w:b w:val="0"/>
          <w:i/>
          <w:sz w:val="24"/>
          <w:szCs w:val="24"/>
        </w:rPr>
        <w:t>Проект рекомендации по антидопинговому руководству для учреждений среднего и высшего профессионального образования [Электронный ресурс]: для принятия на 44 заседании мониторинговой группы, Страсбург, 3 мая, 2016 года. Статья 10. – Электрон. дан.- 30 с. - Режим доступа: локальная сеть ВЛГАФК.- Загл. с экрана.</w:t>
      </w:r>
      <w:bookmarkEnd w:id="363"/>
    </w:p>
    <w:p w:rsidR="0002357C" w:rsidRPr="0002357C" w:rsidRDefault="0002357C" w:rsidP="0002357C">
      <w:pPr>
        <w:pStyle w:val="afa"/>
        <w:ind w:left="360"/>
        <w:jc w:val="both"/>
        <w:textAlignment w:val="auto"/>
        <w:rPr>
          <w:szCs w:val="24"/>
        </w:rPr>
      </w:pPr>
      <w:r w:rsidRPr="0002357C">
        <w:rPr>
          <w:szCs w:val="24"/>
        </w:rPr>
        <w:t>Мониторинговая группа Антидопинговой конвенции в соответствии с положениями статьи 11.1.</w:t>
      </w:r>
      <w:r w:rsidRPr="0002357C">
        <w:rPr>
          <w:szCs w:val="24"/>
          <w:lang w:val="en-US"/>
        </w:rPr>
        <w:t>d</w:t>
      </w:r>
      <w:r w:rsidRPr="0002357C">
        <w:rPr>
          <w:szCs w:val="24"/>
        </w:rPr>
        <w:t xml:space="preserve"> Конвенции, признавая, что учреждения среднего и высшего профессионального образования обязаны обеспечить высокое качество подготовки специалистов в области спорта, следовательно, данные заведения играют решающую роль в знании и понимании антидопинговых принципов, а также соответствующем поведении и отношении, рекомендует государствам участникам Антидопинговой конвенции принять Руководство по антидопинговому образованию в качестве поддержки для разработки, внедрения, функционирования и оценки эффективности </w:t>
      </w:r>
      <w:r w:rsidRPr="0002357C">
        <w:rPr>
          <w:szCs w:val="24"/>
        </w:rPr>
        <w:lastRenderedPageBreak/>
        <w:t>антидопингового образования в учреждениях среднего и высшего профессионального образования.</w:t>
      </w:r>
    </w:p>
    <w:p w:rsidR="0002357C" w:rsidRPr="0002357C" w:rsidRDefault="0002357C" w:rsidP="0002357C">
      <w:pPr>
        <w:pStyle w:val="1"/>
        <w:spacing w:before="0"/>
        <w:rPr>
          <w:rFonts w:ascii="Times New Roman" w:hAnsi="Times New Roman" w:cs="Times New Roman"/>
          <w:color w:val="auto"/>
          <w:sz w:val="24"/>
          <w:szCs w:val="24"/>
        </w:rPr>
      </w:pPr>
      <w:bookmarkStart w:id="364" w:name="_Toc479067231"/>
      <w:r w:rsidRPr="0002357C">
        <w:rPr>
          <w:rFonts w:ascii="Times New Roman" w:hAnsi="Times New Roman" w:cs="Times New Roman"/>
          <w:color w:val="auto"/>
          <w:sz w:val="24"/>
          <w:szCs w:val="24"/>
        </w:rPr>
        <w:t>МАТЕРИАЛЬНО-ТЕХНИЧЕСКОЕ ОБЕСПЕЧЕНИЕ ДИСЦИПЛИНЫ</w:t>
      </w:r>
      <w:bookmarkEnd w:id="364"/>
    </w:p>
    <w:p w:rsidR="0002357C" w:rsidRPr="0002357C" w:rsidRDefault="0002357C" w:rsidP="0002357C">
      <w:pPr>
        <w:pStyle w:val="af"/>
        <w:shd w:val="clear" w:color="auto" w:fill="FFFFFF"/>
        <w:spacing w:before="0" w:beforeAutospacing="0" w:after="0" w:afterAutospacing="0"/>
        <w:ind w:firstLine="567"/>
        <w:jc w:val="both"/>
      </w:pPr>
      <w:r w:rsidRPr="0002357C">
        <w:t xml:space="preserve">Для проведения лекционных и семинарских занятий применяется специально оборудованная аудитория с </w:t>
      </w:r>
      <w:r w:rsidRPr="0002357C">
        <w:rPr>
          <w:rStyle w:val="a4"/>
          <w:b w:val="0"/>
        </w:rPr>
        <w:t>мультимедийным оборудованием.</w:t>
      </w:r>
      <w:r w:rsidRPr="0002357C">
        <w:rPr>
          <w:rStyle w:val="a4"/>
        </w:rPr>
        <w:t xml:space="preserve"> </w:t>
      </w:r>
      <w:r w:rsidRPr="0002357C">
        <w:t>В комплектацию входит: </w:t>
      </w:r>
    </w:p>
    <w:p w:rsidR="0002357C" w:rsidRPr="0002357C" w:rsidRDefault="0002357C" w:rsidP="0002357C">
      <w:pPr>
        <w:numPr>
          <w:ilvl w:val="0"/>
          <w:numId w:val="104"/>
        </w:numPr>
        <w:shd w:val="clear" w:color="auto" w:fill="FFFFFF"/>
        <w:spacing w:after="0" w:line="240" w:lineRule="auto"/>
        <w:ind w:left="375" w:right="225"/>
        <w:rPr>
          <w:rFonts w:ascii="Times New Roman" w:hAnsi="Times New Roman" w:cs="Times New Roman"/>
          <w:sz w:val="24"/>
          <w:szCs w:val="24"/>
        </w:rPr>
      </w:pPr>
      <w:r w:rsidRPr="0002357C">
        <w:rPr>
          <w:rFonts w:ascii="Times New Roman" w:hAnsi="Times New Roman" w:cs="Times New Roman"/>
          <w:sz w:val="24"/>
          <w:szCs w:val="24"/>
        </w:rPr>
        <w:t>Проектор                           </w:t>
      </w:r>
    </w:p>
    <w:p w:rsidR="0002357C" w:rsidRPr="0002357C" w:rsidRDefault="0002357C" w:rsidP="0002357C">
      <w:pPr>
        <w:numPr>
          <w:ilvl w:val="0"/>
          <w:numId w:val="104"/>
        </w:numPr>
        <w:shd w:val="clear" w:color="auto" w:fill="FFFFFF"/>
        <w:spacing w:after="0" w:line="240" w:lineRule="auto"/>
        <w:ind w:left="375" w:right="225"/>
        <w:rPr>
          <w:rFonts w:ascii="Times New Roman" w:hAnsi="Times New Roman" w:cs="Times New Roman"/>
          <w:sz w:val="24"/>
          <w:szCs w:val="24"/>
        </w:rPr>
      </w:pPr>
      <w:r w:rsidRPr="0002357C">
        <w:rPr>
          <w:rFonts w:ascii="Times New Roman" w:hAnsi="Times New Roman" w:cs="Times New Roman"/>
          <w:sz w:val="24"/>
          <w:szCs w:val="24"/>
        </w:rPr>
        <w:t xml:space="preserve">Планшетный ноутбук </w:t>
      </w:r>
    </w:p>
    <w:p w:rsidR="0002357C" w:rsidRPr="0002357C" w:rsidRDefault="0002357C" w:rsidP="0002357C">
      <w:pPr>
        <w:numPr>
          <w:ilvl w:val="0"/>
          <w:numId w:val="104"/>
        </w:numPr>
        <w:shd w:val="clear" w:color="auto" w:fill="FFFFFF"/>
        <w:spacing w:after="0" w:line="240" w:lineRule="auto"/>
        <w:ind w:left="375" w:right="225"/>
        <w:rPr>
          <w:rFonts w:ascii="Times New Roman" w:hAnsi="Times New Roman" w:cs="Times New Roman"/>
          <w:sz w:val="24"/>
          <w:szCs w:val="24"/>
        </w:rPr>
      </w:pPr>
      <w:r w:rsidRPr="0002357C">
        <w:rPr>
          <w:rFonts w:ascii="Times New Roman" w:hAnsi="Times New Roman" w:cs="Times New Roman"/>
          <w:sz w:val="24"/>
          <w:szCs w:val="24"/>
        </w:rPr>
        <w:t>Пульт для проектора</w:t>
      </w:r>
    </w:p>
    <w:p w:rsidR="0002357C" w:rsidRPr="0002357C" w:rsidRDefault="0002357C" w:rsidP="0002357C">
      <w:pPr>
        <w:numPr>
          <w:ilvl w:val="0"/>
          <w:numId w:val="104"/>
        </w:numPr>
        <w:shd w:val="clear" w:color="auto" w:fill="FFFFFF"/>
        <w:spacing w:after="0" w:line="240" w:lineRule="auto"/>
        <w:ind w:left="375" w:right="225"/>
        <w:rPr>
          <w:rFonts w:ascii="Times New Roman" w:hAnsi="Times New Roman" w:cs="Times New Roman"/>
          <w:sz w:val="24"/>
          <w:szCs w:val="24"/>
        </w:rPr>
      </w:pPr>
      <w:r w:rsidRPr="0002357C">
        <w:rPr>
          <w:rFonts w:ascii="Times New Roman" w:hAnsi="Times New Roman" w:cs="Times New Roman"/>
          <w:sz w:val="24"/>
          <w:szCs w:val="24"/>
        </w:rPr>
        <w:t xml:space="preserve">Компьютерная мышь </w:t>
      </w:r>
    </w:p>
    <w:p w:rsidR="0002357C" w:rsidRPr="0002357C" w:rsidRDefault="0002357C" w:rsidP="0002357C">
      <w:pPr>
        <w:numPr>
          <w:ilvl w:val="0"/>
          <w:numId w:val="104"/>
        </w:numPr>
        <w:shd w:val="clear" w:color="auto" w:fill="FFFFFF"/>
        <w:spacing w:after="0" w:line="240" w:lineRule="auto"/>
        <w:ind w:left="375" w:right="225"/>
        <w:rPr>
          <w:rFonts w:ascii="Times New Roman" w:hAnsi="Times New Roman" w:cs="Times New Roman"/>
          <w:sz w:val="24"/>
          <w:szCs w:val="24"/>
        </w:rPr>
      </w:pPr>
      <w:r w:rsidRPr="0002357C">
        <w:rPr>
          <w:rFonts w:ascii="Times New Roman" w:hAnsi="Times New Roman" w:cs="Times New Roman"/>
          <w:sz w:val="24"/>
          <w:szCs w:val="24"/>
        </w:rPr>
        <w:t>USB адаптер для беспроводного соединения проектора и компьютера</w:t>
      </w:r>
    </w:p>
    <w:p w:rsidR="0002357C" w:rsidRPr="0002357C" w:rsidRDefault="0002357C" w:rsidP="0002357C">
      <w:pPr>
        <w:numPr>
          <w:ilvl w:val="0"/>
          <w:numId w:val="104"/>
        </w:numPr>
        <w:shd w:val="clear" w:color="auto" w:fill="FFFFFF"/>
        <w:spacing w:after="0" w:line="240" w:lineRule="auto"/>
        <w:ind w:left="375" w:right="225"/>
        <w:rPr>
          <w:rFonts w:ascii="Times New Roman" w:hAnsi="Times New Roman" w:cs="Times New Roman"/>
          <w:sz w:val="24"/>
          <w:szCs w:val="24"/>
        </w:rPr>
      </w:pPr>
      <w:r w:rsidRPr="0002357C">
        <w:rPr>
          <w:rFonts w:ascii="Times New Roman" w:hAnsi="Times New Roman" w:cs="Times New Roman"/>
          <w:sz w:val="24"/>
          <w:szCs w:val="24"/>
        </w:rPr>
        <w:t>Адаптер питания для ноутбука</w:t>
      </w:r>
    </w:p>
    <w:p w:rsidR="0002357C" w:rsidRPr="0002357C" w:rsidRDefault="0002357C" w:rsidP="0002357C">
      <w:pPr>
        <w:numPr>
          <w:ilvl w:val="0"/>
          <w:numId w:val="104"/>
        </w:numPr>
        <w:shd w:val="clear" w:color="auto" w:fill="FFFFFF"/>
        <w:spacing w:after="0" w:line="240" w:lineRule="auto"/>
        <w:ind w:left="375" w:right="225"/>
        <w:rPr>
          <w:rFonts w:ascii="Times New Roman" w:hAnsi="Times New Roman" w:cs="Times New Roman"/>
          <w:sz w:val="24"/>
          <w:szCs w:val="24"/>
        </w:rPr>
      </w:pPr>
      <w:r w:rsidRPr="0002357C">
        <w:rPr>
          <w:rFonts w:ascii="Times New Roman" w:hAnsi="Times New Roman" w:cs="Times New Roman"/>
          <w:sz w:val="24"/>
          <w:szCs w:val="24"/>
        </w:rPr>
        <w:t>Кабель питания для проектора</w:t>
      </w:r>
    </w:p>
    <w:p w:rsidR="0002357C" w:rsidRPr="000F684C" w:rsidRDefault="0002357C" w:rsidP="0002357C">
      <w:pPr>
        <w:numPr>
          <w:ilvl w:val="0"/>
          <w:numId w:val="104"/>
        </w:numPr>
        <w:shd w:val="clear" w:color="auto" w:fill="FFFFFF"/>
        <w:spacing w:after="0" w:line="240" w:lineRule="auto"/>
        <w:ind w:left="375" w:right="225"/>
      </w:pPr>
      <w:r w:rsidRPr="0002357C">
        <w:rPr>
          <w:rFonts w:ascii="Times New Roman" w:hAnsi="Times New Roman" w:cs="Times New Roman"/>
          <w:sz w:val="24"/>
          <w:szCs w:val="24"/>
        </w:rPr>
        <w:t>Выход в сеть Интернет</w:t>
      </w:r>
    </w:p>
    <w:p w:rsidR="002B2682" w:rsidRPr="00BA5EBA" w:rsidRDefault="002B2682" w:rsidP="0002357C">
      <w:pPr>
        <w:spacing w:after="0" w:line="240" w:lineRule="auto"/>
        <w:ind w:firstLine="567"/>
        <w:jc w:val="both"/>
        <w:rPr>
          <w:rFonts w:ascii="Times New Roman" w:hAnsi="Times New Roman" w:cs="Times New Roman"/>
          <w:sz w:val="24"/>
          <w:szCs w:val="24"/>
        </w:rPr>
      </w:pPr>
    </w:p>
    <w:sectPr w:rsidR="002B2682" w:rsidRPr="00BA5EBA" w:rsidSect="00A073A0">
      <w:headerReference w:type="default" r:id="rId56"/>
      <w:pgSz w:w="11906" w:h="16838"/>
      <w:pgMar w:top="1134" w:right="850" w:bottom="1134" w:left="1701" w:header="708" w:footer="708" w:gutter="0"/>
      <w:pgNumType w:start="1569"/>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50DD" w:rsidRDefault="007D50DD" w:rsidP="002B2682">
      <w:pPr>
        <w:spacing w:after="0" w:line="240" w:lineRule="auto"/>
      </w:pPr>
      <w:r>
        <w:separator/>
      </w:r>
    </w:p>
  </w:endnote>
  <w:endnote w:type="continuationSeparator" w:id="0">
    <w:p w:rsidR="007D50DD" w:rsidRDefault="007D50DD" w:rsidP="002B26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ndara">
    <w:panose1 w:val="020E0502030303020204"/>
    <w:charset w:val="CC"/>
    <w:family w:val="swiss"/>
    <w:pitch w:val="variable"/>
    <w:sig w:usb0="A00002EF" w:usb1="4000204B"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modern"/>
    <w:pitch w:val="fixed"/>
    <w:sig w:usb0="A00002BF" w:usb1="68C7FCFB" w:usb2="00000010" w:usb3="00000000" w:csb0="0002009F" w:csb1="00000000"/>
  </w:font>
  <w:font w:name="TimesNewRomanPSMT">
    <w:panose1 w:val="00000000000000000000"/>
    <w:charset w:val="CC"/>
    <w:family w:val="auto"/>
    <w:notTrueType/>
    <w:pitch w:val="default"/>
    <w:sig w:usb0="00000201" w:usb1="00000000" w:usb2="00000000" w:usb3="00000000" w:csb0="00000004"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50DD" w:rsidRDefault="007D50DD" w:rsidP="002B2682">
      <w:pPr>
        <w:spacing w:after="0" w:line="240" w:lineRule="auto"/>
      </w:pPr>
      <w:r>
        <w:separator/>
      </w:r>
    </w:p>
  </w:footnote>
  <w:footnote w:type="continuationSeparator" w:id="0">
    <w:p w:rsidR="007D50DD" w:rsidRDefault="007D50DD" w:rsidP="002B2682">
      <w:pPr>
        <w:spacing w:after="0" w:line="240" w:lineRule="auto"/>
      </w:pPr>
      <w:r>
        <w:continuationSeparator/>
      </w:r>
    </w:p>
  </w:footnote>
  <w:footnote w:id="1">
    <w:p w:rsidR="00F27944" w:rsidRDefault="00F27944">
      <w:pPr>
        <w:pStyle w:val="aff"/>
      </w:pPr>
      <w:r>
        <w:rPr>
          <w:rStyle w:val="aff1"/>
        </w:rPr>
        <w:footnoteRef/>
      </w:r>
      <w:r>
        <w:t xml:space="preserve"> Дисциплина только для лиц женского пола</w:t>
      </w:r>
    </w:p>
  </w:footnote>
  <w:footnote w:id="2">
    <w:p w:rsidR="00F27944" w:rsidRDefault="00F27944">
      <w:pPr>
        <w:pStyle w:val="aff"/>
      </w:pPr>
      <w:r>
        <w:rPr>
          <w:rStyle w:val="aff1"/>
        </w:rPr>
        <w:footnoteRef/>
      </w:r>
      <w:r>
        <w:t xml:space="preserve"> Учебная дисциплина только для лиц мужского пола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92688"/>
      <w:docPartObj>
        <w:docPartGallery w:val="Page Numbers (Top of Page)"/>
        <w:docPartUnique/>
      </w:docPartObj>
    </w:sdtPr>
    <w:sdtContent>
      <w:p w:rsidR="009B509C" w:rsidRDefault="00F75359">
        <w:pPr>
          <w:pStyle w:val="a9"/>
          <w:jc w:val="center"/>
        </w:pPr>
        <w:fldSimple w:instr=" PAGE   \* MERGEFORMAT ">
          <w:r w:rsidR="0002357C">
            <w:rPr>
              <w:noProof/>
            </w:rPr>
            <w:t>1980</w:t>
          </w:r>
        </w:fldSimple>
      </w:p>
    </w:sdtContent>
  </w:sdt>
  <w:p w:rsidR="009B509C" w:rsidRDefault="009B509C">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C84CA052"/>
    <w:lvl w:ilvl="0">
      <w:start w:val="1"/>
      <w:numFmt w:val="bullet"/>
      <w:pStyle w:val="a"/>
      <w:lvlText w:val=""/>
      <w:lvlJc w:val="left"/>
      <w:pPr>
        <w:tabs>
          <w:tab w:val="num" w:pos="360"/>
        </w:tabs>
        <w:ind w:left="360" w:hanging="360"/>
      </w:pPr>
      <w:rPr>
        <w:rFonts w:ascii="Symbol" w:hAnsi="Symbol" w:hint="default"/>
      </w:rPr>
    </w:lvl>
  </w:abstractNum>
  <w:abstractNum w:abstractNumId="1">
    <w:nsid w:val="FFFFFFFE"/>
    <w:multiLevelType w:val="singleLevel"/>
    <w:tmpl w:val="9C2A5E0C"/>
    <w:lvl w:ilvl="0">
      <w:numFmt w:val="bullet"/>
      <w:lvlText w:val="*"/>
      <w:lvlJc w:val="left"/>
      <w:pPr>
        <w:ind w:left="0" w:firstLine="0"/>
      </w:pPr>
    </w:lvl>
  </w:abstractNum>
  <w:abstractNum w:abstractNumId="2">
    <w:nsid w:val="01181DB4"/>
    <w:multiLevelType w:val="hybridMultilevel"/>
    <w:tmpl w:val="F41A3CE6"/>
    <w:lvl w:ilvl="0" w:tplc="0419000F">
      <w:start w:val="1"/>
      <w:numFmt w:val="decimal"/>
      <w:lvlText w:val="%1."/>
      <w:lvlJc w:val="left"/>
      <w:pPr>
        <w:ind w:left="360" w:hanging="360"/>
      </w:pPr>
    </w:lvl>
    <w:lvl w:ilvl="1" w:tplc="A6A20E8E">
      <w:start w:val="1"/>
      <w:numFmt w:val="decimal"/>
      <w:lvlText w:val="%2."/>
      <w:lvlJc w:val="left"/>
      <w:pPr>
        <w:ind w:left="1530" w:hanging="81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043B0936"/>
    <w:multiLevelType w:val="hybridMultilevel"/>
    <w:tmpl w:val="9072E3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5A6738D"/>
    <w:multiLevelType w:val="hybridMultilevel"/>
    <w:tmpl w:val="839EAA68"/>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086C556B"/>
    <w:multiLevelType w:val="hybridMultilevel"/>
    <w:tmpl w:val="24623AAE"/>
    <w:lvl w:ilvl="0" w:tplc="EB00169E">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EE52B02"/>
    <w:multiLevelType w:val="hybridMultilevel"/>
    <w:tmpl w:val="085AB4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08D27A8"/>
    <w:multiLevelType w:val="hybridMultilevel"/>
    <w:tmpl w:val="BE044BF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0FE04DC"/>
    <w:multiLevelType w:val="hybridMultilevel"/>
    <w:tmpl w:val="A47CA5E6"/>
    <w:lvl w:ilvl="0" w:tplc="044AF7AC">
      <w:start w:val="1"/>
      <w:numFmt w:val="decimal"/>
      <w:lvlText w:val="%1)"/>
      <w:lvlJc w:val="left"/>
      <w:pPr>
        <w:tabs>
          <w:tab w:val="num" w:pos="1854"/>
        </w:tabs>
        <w:ind w:left="1854" w:hanging="360"/>
      </w:pPr>
      <w:rPr>
        <w:rFonts w:ascii="Times New Roman" w:eastAsia="Times New Roman" w:hAnsi="Times New Roman" w:cs="Times New Roman"/>
        <w:color w:val="auto"/>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9">
    <w:nsid w:val="11A4611B"/>
    <w:multiLevelType w:val="multilevel"/>
    <w:tmpl w:val="219000AC"/>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13BD6956"/>
    <w:multiLevelType w:val="hybridMultilevel"/>
    <w:tmpl w:val="60AE4AB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4397DB8"/>
    <w:multiLevelType w:val="hybridMultilevel"/>
    <w:tmpl w:val="B088F096"/>
    <w:lvl w:ilvl="0" w:tplc="462A079A">
      <w:start w:val="1"/>
      <w:numFmt w:val="decimal"/>
      <w:lvlText w:val="%1."/>
      <w:lvlJc w:val="left"/>
      <w:pPr>
        <w:ind w:left="786"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44F5942"/>
    <w:multiLevelType w:val="hybridMultilevel"/>
    <w:tmpl w:val="002A81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46D5F13"/>
    <w:multiLevelType w:val="hybridMultilevel"/>
    <w:tmpl w:val="4458543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15BA27FB"/>
    <w:multiLevelType w:val="hybridMultilevel"/>
    <w:tmpl w:val="BC24295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A33491D"/>
    <w:multiLevelType w:val="hybridMultilevel"/>
    <w:tmpl w:val="FFEEE51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C3B36F8"/>
    <w:multiLevelType w:val="multilevel"/>
    <w:tmpl w:val="F09410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1CA93166"/>
    <w:multiLevelType w:val="hybridMultilevel"/>
    <w:tmpl w:val="02A84A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040638E"/>
    <w:multiLevelType w:val="hybridMultilevel"/>
    <w:tmpl w:val="F29627E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0837046"/>
    <w:multiLevelType w:val="hybridMultilevel"/>
    <w:tmpl w:val="8F8A20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3AF373B"/>
    <w:multiLevelType w:val="hybridMultilevel"/>
    <w:tmpl w:val="3F2AAD18"/>
    <w:lvl w:ilvl="0" w:tplc="0419000F">
      <w:start w:val="1"/>
      <w:numFmt w:val="decimal"/>
      <w:lvlText w:val="%1."/>
      <w:lvlJc w:val="left"/>
      <w:pPr>
        <w:tabs>
          <w:tab w:val="num" w:pos="870"/>
        </w:tabs>
        <w:ind w:left="870" w:hanging="360"/>
      </w:pPr>
    </w:lvl>
    <w:lvl w:ilvl="1" w:tplc="04190019" w:tentative="1">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21">
    <w:nsid w:val="24080395"/>
    <w:multiLevelType w:val="multilevel"/>
    <w:tmpl w:val="5658F6FA"/>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25975DBE"/>
    <w:multiLevelType w:val="hybridMultilevel"/>
    <w:tmpl w:val="C6B249C0"/>
    <w:lvl w:ilvl="0" w:tplc="0419000F">
      <w:start w:val="1"/>
      <w:numFmt w:val="decimal"/>
      <w:lvlText w:val="%1."/>
      <w:lvlJc w:val="left"/>
      <w:pPr>
        <w:tabs>
          <w:tab w:val="num" w:pos="1440"/>
        </w:tabs>
        <w:ind w:left="1440" w:hanging="360"/>
      </w:pPr>
    </w:lvl>
    <w:lvl w:ilvl="1" w:tplc="0419000F">
      <w:start w:val="1"/>
      <w:numFmt w:val="decimal"/>
      <w:lvlText w:val="%2."/>
      <w:lvlJc w:val="left"/>
      <w:pPr>
        <w:tabs>
          <w:tab w:val="num" w:pos="1620"/>
        </w:tabs>
        <w:ind w:left="1620" w:hanging="360"/>
      </w:pPr>
    </w:lvl>
    <w:lvl w:ilvl="2" w:tplc="9774E520">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25A9081D"/>
    <w:multiLevelType w:val="hybridMultilevel"/>
    <w:tmpl w:val="E7961C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27285094"/>
    <w:multiLevelType w:val="hybridMultilevel"/>
    <w:tmpl w:val="25CEB9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28805EC0"/>
    <w:multiLevelType w:val="hybridMultilevel"/>
    <w:tmpl w:val="5B924A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94C7E7F"/>
    <w:multiLevelType w:val="multilevel"/>
    <w:tmpl w:val="2F30CC04"/>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2C004422"/>
    <w:multiLevelType w:val="hybridMultilevel"/>
    <w:tmpl w:val="2B44493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2EAA5EC8"/>
    <w:multiLevelType w:val="hybridMultilevel"/>
    <w:tmpl w:val="6054E8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F3B340D"/>
    <w:multiLevelType w:val="hybridMultilevel"/>
    <w:tmpl w:val="E242B3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1747E2C"/>
    <w:multiLevelType w:val="hybridMultilevel"/>
    <w:tmpl w:val="E06E74BC"/>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32186E73"/>
    <w:multiLevelType w:val="hybridMultilevel"/>
    <w:tmpl w:val="75AE0E6C"/>
    <w:lvl w:ilvl="0" w:tplc="5A7E13DE">
      <w:start w:val="9"/>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34F01306"/>
    <w:multiLevelType w:val="hybridMultilevel"/>
    <w:tmpl w:val="6C3E091E"/>
    <w:lvl w:ilvl="0" w:tplc="32266890">
      <w:start w:val="2"/>
      <w:numFmt w:val="decimal"/>
      <w:lvlText w:val="%1."/>
      <w:lvlJc w:val="left"/>
      <w:pPr>
        <w:ind w:left="928" w:hanging="360"/>
      </w:pPr>
      <w:rPr>
        <w:rFonts w:hint="default"/>
        <w:b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3">
    <w:nsid w:val="34FC5684"/>
    <w:multiLevelType w:val="hybridMultilevel"/>
    <w:tmpl w:val="76762476"/>
    <w:lvl w:ilvl="0" w:tplc="1A72E414">
      <w:start w:val="1"/>
      <w:numFmt w:val="decimal"/>
      <w:lvlText w:val="%1)"/>
      <w:lvlJc w:val="left"/>
      <w:pPr>
        <w:tabs>
          <w:tab w:val="num" w:pos="540"/>
        </w:tabs>
        <w:ind w:left="540" w:hanging="360"/>
      </w:pPr>
      <w:rPr>
        <w:rFonts w:hint="default"/>
        <w:b w:val="0"/>
      </w:rPr>
    </w:lvl>
    <w:lvl w:ilvl="1" w:tplc="1576AE58">
      <w:start w:val="2"/>
      <w:numFmt w:val="decimal"/>
      <w:lvlText w:val="%2)"/>
      <w:lvlJc w:val="left"/>
      <w:pPr>
        <w:tabs>
          <w:tab w:val="num" w:pos="540"/>
        </w:tabs>
        <w:ind w:left="5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35D14176"/>
    <w:multiLevelType w:val="hybridMultilevel"/>
    <w:tmpl w:val="2AA0AC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363D133B"/>
    <w:multiLevelType w:val="hybridMultilevel"/>
    <w:tmpl w:val="0D724C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38D1763A"/>
    <w:multiLevelType w:val="multilevel"/>
    <w:tmpl w:val="A96C31BA"/>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nsid w:val="394D07FB"/>
    <w:multiLevelType w:val="hybridMultilevel"/>
    <w:tmpl w:val="E9E804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39AC4195"/>
    <w:multiLevelType w:val="hybridMultilevel"/>
    <w:tmpl w:val="ABF0A242"/>
    <w:lvl w:ilvl="0" w:tplc="7B9CB726">
      <w:start w:val="1"/>
      <w:numFmt w:val="decimal"/>
      <w:lvlText w:val="%1."/>
      <w:lvlJc w:val="left"/>
      <w:pPr>
        <w:ind w:left="720" w:hanging="360"/>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3A4A5913"/>
    <w:multiLevelType w:val="hybridMultilevel"/>
    <w:tmpl w:val="1D32474E"/>
    <w:lvl w:ilvl="0" w:tplc="0C9C4202">
      <w:start w:val="1"/>
      <w:numFmt w:val="decimal"/>
      <w:lvlText w:val="%1)"/>
      <w:lvlJc w:val="left"/>
      <w:pPr>
        <w:tabs>
          <w:tab w:val="num" w:pos="1854"/>
        </w:tabs>
        <w:ind w:left="1854" w:hanging="360"/>
      </w:pPr>
      <w:rPr>
        <w:rFonts w:ascii="Times New Roman" w:eastAsia="Times New Roman" w:hAnsi="Times New Roman" w:cs="Times New Roman"/>
        <w:color w:val="auto"/>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0">
    <w:nsid w:val="3BED3674"/>
    <w:multiLevelType w:val="hybridMultilevel"/>
    <w:tmpl w:val="76FC28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3C0F5D3F"/>
    <w:multiLevelType w:val="hybridMultilevel"/>
    <w:tmpl w:val="E6201794"/>
    <w:lvl w:ilvl="0" w:tplc="0419000F">
      <w:start w:val="1"/>
      <w:numFmt w:val="decimal"/>
      <w:lvlText w:val="%1."/>
      <w:lvlJc w:val="left"/>
      <w:pPr>
        <w:tabs>
          <w:tab w:val="num" w:pos="780"/>
        </w:tabs>
        <w:ind w:left="780" w:hanging="360"/>
      </w:p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42">
    <w:nsid w:val="3C81545C"/>
    <w:multiLevelType w:val="hybridMultilevel"/>
    <w:tmpl w:val="7660A8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3D5D52EE"/>
    <w:multiLevelType w:val="hybridMultilevel"/>
    <w:tmpl w:val="703C0E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3E2D0DA9"/>
    <w:multiLevelType w:val="hybridMultilevel"/>
    <w:tmpl w:val="268064C2"/>
    <w:lvl w:ilvl="0" w:tplc="0419000F">
      <w:start w:val="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3E603943"/>
    <w:multiLevelType w:val="hybridMultilevel"/>
    <w:tmpl w:val="2D927DD8"/>
    <w:lvl w:ilvl="0" w:tplc="2D488BD8">
      <w:start w:val="2"/>
      <w:numFmt w:val="decimal"/>
      <w:lvlText w:val="%1)"/>
      <w:lvlJc w:val="left"/>
      <w:pPr>
        <w:tabs>
          <w:tab w:val="num" w:pos="720"/>
        </w:tabs>
        <w:ind w:left="720" w:hanging="360"/>
      </w:pPr>
      <w:rPr>
        <w:rFonts w:hint="default"/>
        <w:b w:val="0"/>
      </w:rPr>
    </w:lvl>
    <w:lvl w:ilvl="1" w:tplc="64EC490A">
      <w:start w:val="2"/>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3EAE6869"/>
    <w:multiLevelType w:val="hybridMultilevel"/>
    <w:tmpl w:val="AD1231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44540BDE"/>
    <w:multiLevelType w:val="hybridMultilevel"/>
    <w:tmpl w:val="396A254E"/>
    <w:lvl w:ilvl="0" w:tplc="2E5A9712">
      <w:start w:val="6"/>
      <w:numFmt w:val="decimal"/>
      <w:lvlText w:val="%1."/>
      <w:lvlJc w:val="left"/>
      <w:pPr>
        <w:ind w:left="720" w:hanging="360"/>
      </w:pPr>
      <w:rPr>
        <w:rFonts w:ascii="Times New Roman" w:eastAsia="Times New Roman" w:hAnsi="Times New Roman" w:cs="Times New Roman"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468F10C4"/>
    <w:multiLevelType w:val="multilevel"/>
    <w:tmpl w:val="C3D07C72"/>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9">
    <w:nsid w:val="47373CB9"/>
    <w:multiLevelType w:val="hybridMultilevel"/>
    <w:tmpl w:val="AF9437EC"/>
    <w:lvl w:ilvl="0" w:tplc="8A568068">
      <w:start w:val="1"/>
      <w:numFmt w:val="decimal"/>
      <w:lvlText w:val="%1."/>
      <w:lvlJc w:val="left"/>
      <w:pPr>
        <w:ind w:left="720" w:hanging="360"/>
      </w:pPr>
    </w:lvl>
    <w:lvl w:ilvl="1" w:tplc="92ECD4C6" w:tentative="1">
      <w:start w:val="1"/>
      <w:numFmt w:val="lowerLetter"/>
      <w:lvlText w:val="%2."/>
      <w:lvlJc w:val="left"/>
      <w:pPr>
        <w:ind w:left="1440" w:hanging="360"/>
      </w:pPr>
    </w:lvl>
    <w:lvl w:ilvl="2" w:tplc="34C85734" w:tentative="1">
      <w:start w:val="1"/>
      <w:numFmt w:val="lowerRoman"/>
      <w:lvlText w:val="%3."/>
      <w:lvlJc w:val="right"/>
      <w:pPr>
        <w:ind w:left="2160" w:hanging="180"/>
      </w:pPr>
    </w:lvl>
    <w:lvl w:ilvl="3" w:tplc="E23494D8" w:tentative="1">
      <w:start w:val="1"/>
      <w:numFmt w:val="decimal"/>
      <w:lvlText w:val="%4."/>
      <w:lvlJc w:val="left"/>
      <w:pPr>
        <w:ind w:left="2880" w:hanging="360"/>
      </w:pPr>
    </w:lvl>
    <w:lvl w:ilvl="4" w:tplc="A3800186" w:tentative="1">
      <w:start w:val="1"/>
      <w:numFmt w:val="lowerLetter"/>
      <w:lvlText w:val="%5."/>
      <w:lvlJc w:val="left"/>
      <w:pPr>
        <w:ind w:left="3600" w:hanging="360"/>
      </w:pPr>
    </w:lvl>
    <w:lvl w:ilvl="5" w:tplc="D1E4AA6A" w:tentative="1">
      <w:start w:val="1"/>
      <w:numFmt w:val="lowerRoman"/>
      <w:lvlText w:val="%6."/>
      <w:lvlJc w:val="right"/>
      <w:pPr>
        <w:ind w:left="4320" w:hanging="180"/>
      </w:pPr>
    </w:lvl>
    <w:lvl w:ilvl="6" w:tplc="475CF128" w:tentative="1">
      <w:start w:val="1"/>
      <w:numFmt w:val="decimal"/>
      <w:lvlText w:val="%7."/>
      <w:lvlJc w:val="left"/>
      <w:pPr>
        <w:ind w:left="5040" w:hanging="360"/>
      </w:pPr>
    </w:lvl>
    <w:lvl w:ilvl="7" w:tplc="35C658FC" w:tentative="1">
      <w:start w:val="1"/>
      <w:numFmt w:val="lowerLetter"/>
      <w:lvlText w:val="%8."/>
      <w:lvlJc w:val="left"/>
      <w:pPr>
        <w:ind w:left="5760" w:hanging="360"/>
      </w:pPr>
    </w:lvl>
    <w:lvl w:ilvl="8" w:tplc="482ACB56" w:tentative="1">
      <w:start w:val="1"/>
      <w:numFmt w:val="lowerRoman"/>
      <w:lvlText w:val="%9."/>
      <w:lvlJc w:val="right"/>
      <w:pPr>
        <w:ind w:left="6480" w:hanging="180"/>
      </w:pPr>
    </w:lvl>
  </w:abstractNum>
  <w:abstractNum w:abstractNumId="50">
    <w:nsid w:val="49713643"/>
    <w:multiLevelType w:val="hybridMultilevel"/>
    <w:tmpl w:val="EA44E42E"/>
    <w:lvl w:ilvl="0" w:tplc="27ECD2A6">
      <w:start w:val="1"/>
      <w:numFmt w:val="decimal"/>
      <w:lvlText w:val="%1."/>
      <w:lvlJc w:val="left"/>
      <w:pPr>
        <w:ind w:left="720" w:hanging="360"/>
      </w:pPr>
      <w:rPr>
        <w:rFonts w:hint="default"/>
      </w:rPr>
    </w:lvl>
    <w:lvl w:ilvl="1" w:tplc="DECA795E" w:tentative="1">
      <w:start w:val="1"/>
      <w:numFmt w:val="lowerLetter"/>
      <w:lvlText w:val="%2."/>
      <w:lvlJc w:val="left"/>
      <w:pPr>
        <w:ind w:left="1440" w:hanging="360"/>
      </w:pPr>
    </w:lvl>
    <w:lvl w:ilvl="2" w:tplc="A7A2684A" w:tentative="1">
      <w:start w:val="1"/>
      <w:numFmt w:val="lowerRoman"/>
      <w:lvlText w:val="%3."/>
      <w:lvlJc w:val="right"/>
      <w:pPr>
        <w:ind w:left="2160" w:hanging="180"/>
      </w:pPr>
    </w:lvl>
    <w:lvl w:ilvl="3" w:tplc="4E48ACC0" w:tentative="1">
      <w:start w:val="1"/>
      <w:numFmt w:val="decimal"/>
      <w:lvlText w:val="%4."/>
      <w:lvlJc w:val="left"/>
      <w:pPr>
        <w:ind w:left="2880" w:hanging="360"/>
      </w:pPr>
    </w:lvl>
    <w:lvl w:ilvl="4" w:tplc="AEE4E410" w:tentative="1">
      <w:start w:val="1"/>
      <w:numFmt w:val="lowerLetter"/>
      <w:lvlText w:val="%5."/>
      <w:lvlJc w:val="left"/>
      <w:pPr>
        <w:ind w:left="3600" w:hanging="360"/>
      </w:pPr>
    </w:lvl>
    <w:lvl w:ilvl="5" w:tplc="E244DA12" w:tentative="1">
      <w:start w:val="1"/>
      <w:numFmt w:val="lowerRoman"/>
      <w:lvlText w:val="%6."/>
      <w:lvlJc w:val="right"/>
      <w:pPr>
        <w:ind w:left="4320" w:hanging="180"/>
      </w:pPr>
    </w:lvl>
    <w:lvl w:ilvl="6" w:tplc="779628F2" w:tentative="1">
      <w:start w:val="1"/>
      <w:numFmt w:val="decimal"/>
      <w:lvlText w:val="%7."/>
      <w:lvlJc w:val="left"/>
      <w:pPr>
        <w:ind w:left="5040" w:hanging="360"/>
      </w:pPr>
    </w:lvl>
    <w:lvl w:ilvl="7" w:tplc="53D80AA6" w:tentative="1">
      <w:start w:val="1"/>
      <w:numFmt w:val="lowerLetter"/>
      <w:lvlText w:val="%8."/>
      <w:lvlJc w:val="left"/>
      <w:pPr>
        <w:ind w:left="5760" w:hanging="360"/>
      </w:pPr>
    </w:lvl>
    <w:lvl w:ilvl="8" w:tplc="FC3664CC" w:tentative="1">
      <w:start w:val="1"/>
      <w:numFmt w:val="lowerRoman"/>
      <w:lvlText w:val="%9."/>
      <w:lvlJc w:val="right"/>
      <w:pPr>
        <w:ind w:left="6480" w:hanging="180"/>
      </w:pPr>
    </w:lvl>
  </w:abstractNum>
  <w:abstractNum w:abstractNumId="51">
    <w:nsid w:val="4AE163DD"/>
    <w:multiLevelType w:val="multilevel"/>
    <w:tmpl w:val="A30C6B56"/>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2">
    <w:nsid w:val="4B455EC7"/>
    <w:multiLevelType w:val="singleLevel"/>
    <w:tmpl w:val="78ACD042"/>
    <w:lvl w:ilvl="0">
      <w:start w:val="2"/>
      <w:numFmt w:val="decimal"/>
      <w:lvlText w:val="%1."/>
      <w:legacy w:legacy="1" w:legacySpace="0" w:legacyIndent="274"/>
      <w:lvlJc w:val="left"/>
      <w:pPr>
        <w:ind w:left="0" w:firstLine="0"/>
      </w:pPr>
      <w:rPr>
        <w:rFonts w:ascii="Times New Roman" w:hAnsi="Times New Roman" w:cs="Times New Roman" w:hint="default"/>
      </w:rPr>
    </w:lvl>
  </w:abstractNum>
  <w:abstractNum w:abstractNumId="53">
    <w:nsid w:val="4B6361EB"/>
    <w:multiLevelType w:val="hybridMultilevel"/>
    <w:tmpl w:val="722EC9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4C564ED2"/>
    <w:multiLevelType w:val="hybridMultilevel"/>
    <w:tmpl w:val="51B282A6"/>
    <w:lvl w:ilvl="0" w:tplc="533CAB58">
      <w:start w:val="1"/>
      <w:numFmt w:val="decimal"/>
      <w:lvlText w:val="%1)"/>
      <w:lvlJc w:val="left"/>
      <w:pPr>
        <w:tabs>
          <w:tab w:val="num" w:pos="720"/>
        </w:tabs>
        <w:ind w:left="720" w:hanging="360"/>
      </w:pPr>
    </w:lvl>
    <w:lvl w:ilvl="1" w:tplc="00DEB49A">
      <w:start w:val="1"/>
      <w:numFmt w:val="lowerLetter"/>
      <w:lvlText w:val="%2."/>
      <w:lvlJc w:val="left"/>
      <w:pPr>
        <w:tabs>
          <w:tab w:val="num" w:pos="1440"/>
        </w:tabs>
        <w:ind w:left="1440" w:hanging="360"/>
      </w:pPr>
    </w:lvl>
    <w:lvl w:ilvl="2" w:tplc="12E66598">
      <w:start w:val="1"/>
      <w:numFmt w:val="decimal"/>
      <w:lvlText w:val="%3."/>
      <w:lvlJc w:val="left"/>
      <w:pPr>
        <w:tabs>
          <w:tab w:val="num" w:pos="360"/>
        </w:tabs>
        <w:ind w:left="360" w:hanging="360"/>
      </w:pPr>
    </w:lvl>
    <w:lvl w:ilvl="3" w:tplc="DE505082">
      <w:start w:val="1"/>
      <w:numFmt w:val="decimal"/>
      <w:lvlText w:val="%4."/>
      <w:lvlJc w:val="left"/>
      <w:pPr>
        <w:tabs>
          <w:tab w:val="num" w:pos="2880"/>
        </w:tabs>
        <w:ind w:left="2880" w:hanging="360"/>
      </w:pPr>
    </w:lvl>
    <w:lvl w:ilvl="4" w:tplc="18B2E510">
      <w:start w:val="1"/>
      <w:numFmt w:val="decimal"/>
      <w:lvlText w:val="%5."/>
      <w:lvlJc w:val="left"/>
      <w:pPr>
        <w:tabs>
          <w:tab w:val="num" w:pos="3600"/>
        </w:tabs>
        <w:ind w:left="3600" w:hanging="360"/>
      </w:pPr>
    </w:lvl>
    <w:lvl w:ilvl="5" w:tplc="4A68E388">
      <w:start w:val="1"/>
      <w:numFmt w:val="decimal"/>
      <w:lvlText w:val="%6."/>
      <w:lvlJc w:val="left"/>
      <w:pPr>
        <w:tabs>
          <w:tab w:val="num" w:pos="4320"/>
        </w:tabs>
        <w:ind w:left="4320" w:hanging="360"/>
      </w:pPr>
    </w:lvl>
    <w:lvl w:ilvl="6" w:tplc="5AB8D9F4">
      <w:start w:val="1"/>
      <w:numFmt w:val="decimal"/>
      <w:lvlText w:val="%7."/>
      <w:lvlJc w:val="left"/>
      <w:pPr>
        <w:tabs>
          <w:tab w:val="num" w:pos="5040"/>
        </w:tabs>
        <w:ind w:left="5040" w:hanging="360"/>
      </w:pPr>
    </w:lvl>
    <w:lvl w:ilvl="7" w:tplc="233E49B4">
      <w:start w:val="1"/>
      <w:numFmt w:val="decimal"/>
      <w:lvlText w:val="%8."/>
      <w:lvlJc w:val="left"/>
      <w:pPr>
        <w:tabs>
          <w:tab w:val="num" w:pos="5760"/>
        </w:tabs>
        <w:ind w:left="5760" w:hanging="360"/>
      </w:pPr>
    </w:lvl>
    <w:lvl w:ilvl="8" w:tplc="E7CE736A">
      <w:start w:val="1"/>
      <w:numFmt w:val="decimal"/>
      <w:lvlText w:val="%9."/>
      <w:lvlJc w:val="left"/>
      <w:pPr>
        <w:tabs>
          <w:tab w:val="num" w:pos="6480"/>
        </w:tabs>
        <w:ind w:left="6480" w:hanging="360"/>
      </w:pPr>
    </w:lvl>
  </w:abstractNum>
  <w:abstractNum w:abstractNumId="55">
    <w:nsid w:val="4F652A4B"/>
    <w:multiLevelType w:val="hybridMultilevel"/>
    <w:tmpl w:val="96AEFB6E"/>
    <w:lvl w:ilvl="0" w:tplc="BC16116E">
      <w:start w:val="1"/>
      <w:numFmt w:val="bullet"/>
      <w:lvlText w:val=""/>
      <w:lvlJc w:val="left"/>
      <w:pPr>
        <w:tabs>
          <w:tab w:val="num" w:pos="360"/>
        </w:tabs>
        <w:ind w:left="360" w:hanging="360"/>
      </w:pPr>
      <w:rPr>
        <w:rFonts w:ascii="Symbol" w:hAnsi="Symbol" w:hint="default"/>
      </w:rPr>
    </w:lvl>
    <w:lvl w:ilvl="1" w:tplc="E46CC0A0">
      <w:start w:val="1"/>
      <w:numFmt w:val="decimal"/>
      <w:lvlText w:val="%2."/>
      <w:lvlJc w:val="left"/>
      <w:pPr>
        <w:tabs>
          <w:tab w:val="num" w:pos="1440"/>
        </w:tabs>
        <w:ind w:left="1440" w:hanging="360"/>
      </w:pPr>
    </w:lvl>
    <w:lvl w:ilvl="2" w:tplc="52EEE0C2">
      <w:start w:val="1"/>
      <w:numFmt w:val="decimal"/>
      <w:lvlText w:val="%3."/>
      <w:lvlJc w:val="left"/>
      <w:pPr>
        <w:tabs>
          <w:tab w:val="num" w:pos="2160"/>
        </w:tabs>
        <w:ind w:left="2160" w:hanging="360"/>
      </w:pPr>
    </w:lvl>
    <w:lvl w:ilvl="3" w:tplc="289A0240">
      <w:start w:val="1"/>
      <w:numFmt w:val="decimal"/>
      <w:lvlText w:val="%4."/>
      <w:lvlJc w:val="left"/>
      <w:pPr>
        <w:tabs>
          <w:tab w:val="num" w:pos="2880"/>
        </w:tabs>
        <w:ind w:left="2880" w:hanging="360"/>
      </w:pPr>
    </w:lvl>
    <w:lvl w:ilvl="4" w:tplc="CBE48D9E">
      <w:start w:val="1"/>
      <w:numFmt w:val="decimal"/>
      <w:lvlText w:val="%5."/>
      <w:lvlJc w:val="left"/>
      <w:pPr>
        <w:tabs>
          <w:tab w:val="num" w:pos="3600"/>
        </w:tabs>
        <w:ind w:left="3600" w:hanging="360"/>
      </w:pPr>
    </w:lvl>
    <w:lvl w:ilvl="5" w:tplc="85185F88">
      <w:start w:val="1"/>
      <w:numFmt w:val="decimal"/>
      <w:lvlText w:val="%6."/>
      <w:lvlJc w:val="left"/>
      <w:pPr>
        <w:tabs>
          <w:tab w:val="num" w:pos="4320"/>
        </w:tabs>
        <w:ind w:left="4320" w:hanging="360"/>
      </w:pPr>
    </w:lvl>
    <w:lvl w:ilvl="6" w:tplc="4508B690">
      <w:start w:val="1"/>
      <w:numFmt w:val="decimal"/>
      <w:lvlText w:val="%7."/>
      <w:lvlJc w:val="left"/>
      <w:pPr>
        <w:tabs>
          <w:tab w:val="num" w:pos="5040"/>
        </w:tabs>
        <w:ind w:left="5040" w:hanging="360"/>
      </w:pPr>
    </w:lvl>
    <w:lvl w:ilvl="7" w:tplc="54709F06">
      <w:start w:val="1"/>
      <w:numFmt w:val="decimal"/>
      <w:lvlText w:val="%8."/>
      <w:lvlJc w:val="left"/>
      <w:pPr>
        <w:tabs>
          <w:tab w:val="num" w:pos="5760"/>
        </w:tabs>
        <w:ind w:left="5760" w:hanging="360"/>
      </w:pPr>
    </w:lvl>
    <w:lvl w:ilvl="8" w:tplc="36C481C2">
      <w:start w:val="1"/>
      <w:numFmt w:val="decimal"/>
      <w:lvlText w:val="%9."/>
      <w:lvlJc w:val="left"/>
      <w:pPr>
        <w:tabs>
          <w:tab w:val="num" w:pos="6480"/>
        </w:tabs>
        <w:ind w:left="6480" w:hanging="360"/>
      </w:pPr>
    </w:lvl>
  </w:abstractNum>
  <w:abstractNum w:abstractNumId="56">
    <w:nsid w:val="51E467E8"/>
    <w:multiLevelType w:val="hybridMultilevel"/>
    <w:tmpl w:val="E7DA13C2"/>
    <w:lvl w:ilvl="0" w:tplc="EDD25B60">
      <w:start w:val="1"/>
      <w:numFmt w:val="decimal"/>
      <w:lvlText w:val="%1."/>
      <w:lvlJc w:val="left"/>
      <w:pPr>
        <w:tabs>
          <w:tab w:val="num" w:pos="1140"/>
        </w:tabs>
        <w:ind w:left="1140" w:hanging="600"/>
      </w:pPr>
    </w:lvl>
    <w:lvl w:ilvl="1" w:tplc="D6A65B6A">
      <w:start w:val="1"/>
      <w:numFmt w:val="decimal"/>
      <w:lvlText w:val="%2."/>
      <w:lvlJc w:val="left"/>
      <w:pPr>
        <w:tabs>
          <w:tab w:val="num" w:pos="1440"/>
        </w:tabs>
        <w:ind w:left="1440" w:hanging="360"/>
      </w:pPr>
    </w:lvl>
    <w:lvl w:ilvl="2" w:tplc="72C4556E">
      <w:start w:val="1"/>
      <w:numFmt w:val="decimal"/>
      <w:lvlText w:val="%3."/>
      <w:lvlJc w:val="left"/>
      <w:pPr>
        <w:tabs>
          <w:tab w:val="num" w:pos="2160"/>
        </w:tabs>
        <w:ind w:left="2160" w:hanging="360"/>
      </w:pPr>
    </w:lvl>
    <w:lvl w:ilvl="3" w:tplc="C1205E58">
      <w:start w:val="1"/>
      <w:numFmt w:val="decimal"/>
      <w:lvlText w:val="%4."/>
      <w:lvlJc w:val="left"/>
      <w:pPr>
        <w:tabs>
          <w:tab w:val="num" w:pos="2880"/>
        </w:tabs>
        <w:ind w:left="2880" w:hanging="360"/>
      </w:pPr>
    </w:lvl>
    <w:lvl w:ilvl="4" w:tplc="AF9C95D2">
      <w:start w:val="1"/>
      <w:numFmt w:val="decimal"/>
      <w:lvlText w:val="%5."/>
      <w:lvlJc w:val="left"/>
      <w:pPr>
        <w:tabs>
          <w:tab w:val="num" w:pos="3600"/>
        </w:tabs>
        <w:ind w:left="3600" w:hanging="360"/>
      </w:pPr>
    </w:lvl>
    <w:lvl w:ilvl="5" w:tplc="260CE56A">
      <w:start w:val="1"/>
      <w:numFmt w:val="decimal"/>
      <w:lvlText w:val="%6."/>
      <w:lvlJc w:val="left"/>
      <w:pPr>
        <w:tabs>
          <w:tab w:val="num" w:pos="4320"/>
        </w:tabs>
        <w:ind w:left="4320" w:hanging="360"/>
      </w:pPr>
    </w:lvl>
    <w:lvl w:ilvl="6" w:tplc="C84A697C">
      <w:start w:val="1"/>
      <w:numFmt w:val="decimal"/>
      <w:lvlText w:val="%7."/>
      <w:lvlJc w:val="left"/>
      <w:pPr>
        <w:tabs>
          <w:tab w:val="num" w:pos="5040"/>
        </w:tabs>
        <w:ind w:left="5040" w:hanging="360"/>
      </w:pPr>
    </w:lvl>
    <w:lvl w:ilvl="7" w:tplc="3B348D50">
      <w:start w:val="1"/>
      <w:numFmt w:val="decimal"/>
      <w:lvlText w:val="%8."/>
      <w:lvlJc w:val="left"/>
      <w:pPr>
        <w:tabs>
          <w:tab w:val="num" w:pos="5760"/>
        </w:tabs>
        <w:ind w:left="5760" w:hanging="360"/>
      </w:pPr>
    </w:lvl>
    <w:lvl w:ilvl="8" w:tplc="DAB87E8A">
      <w:start w:val="1"/>
      <w:numFmt w:val="decimal"/>
      <w:lvlText w:val="%9."/>
      <w:lvlJc w:val="left"/>
      <w:pPr>
        <w:tabs>
          <w:tab w:val="num" w:pos="6480"/>
        </w:tabs>
        <w:ind w:left="6480" w:hanging="360"/>
      </w:pPr>
    </w:lvl>
  </w:abstractNum>
  <w:abstractNum w:abstractNumId="57">
    <w:nsid w:val="547C6D70"/>
    <w:multiLevelType w:val="hybridMultilevel"/>
    <w:tmpl w:val="65C0D7DE"/>
    <w:lvl w:ilvl="0" w:tplc="C79EAA46">
      <w:start w:val="1"/>
      <w:numFmt w:val="decimal"/>
      <w:lvlText w:val="%1."/>
      <w:lvlJc w:val="left"/>
      <w:pPr>
        <w:ind w:left="720" w:hanging="360"/>
      </w:pPr>
      <w:rPr>
        <w:rFonts w:hint="default"/>
      </w:rPr>
    </w:lvl>
    <w:lvl w:ilvl="1" w:tplc="D68077F4" w:tentative="1">
      <w:start w:val="1"/>
      <w:numFmt w:val="lowerLetter"/>
      <w:lvlText w:val="%2."/>
      <w:lvlJc w:val="left"/>
      <w:pPr>
        <w:ind w:left="1440" w:hanging="360"/>
      </w:pPr>
    </w:lvl>
    <w:lvl w:ilvl="2" w:tplc="6C4ADCC4" w:tentative="1">
      <w:start w:val="1"/>
      <w:numFmt w:val="lowerRoman"/>
      <w:lvlText w:val="%3."/>
      <w:lvlJc w:val="right"/>
      <w:pPr>
        <w:ind w:left="2160" w:hanging="180"/>
      </w:pPr>
    </w:lvl>
    <w:lvl w:ilvl="3" w:tplc="D5FE07F4" w:tentative="1">
      <w:start w:val="1"/>
      <w:numFmt w:val="decimal"/>
      <w:lvlText w:val="%4."/>
      <w:lvlJc w:val="left"/>
      <w:pPr>
        <w:ind w:left="2880" w:hanging="360"/>
      </w:pPr>
    </w:lvl>
    <w:lvl w:ilvl="4" w:tplc="96E2E308" w:tentative="1">
      <w:start w:val="1"/>
      <w:numFmt w:val="lowerLetter"/>
      <w:lvlText w:val="%5."/>
      <w:lvlJc w:val="left"/>
      <w:pPr>
        <w:ind w:left="3600" w:hanging="360"/>
      </w:pPr>
    </w:lvl>
    <w:lvl w:ilvl="5" w:tplc="2BA6E666" w:tentative="1">
      <w:start w:val="1"/>
      <w:numFmt w:val="lowerRoman"/>
      <w:lvlText w:val="%6."/>
      <w:lvlJc w:val="right"/>
      <w:pPr>
        <w:ind w:left="4320" w:hanging="180"/>
      </w:pPr>
    </w:lvl>
    <w:lvl w:ilvl="6" w:tplc="7A6CFF4E" w:tentative="1">
      <w:start w:val="1"/>
      <w:numFmt w:val="decimal"/>
      <w:lvlText w:val="%7."/>
      <w:lvlJc w:val="left"/>
      <w:pPr>
        <w:ind w:left="5040" w:hanging="360"/>
      </w:pPr>
    </w:lvl>
    <w:lvl w:ilvl="7" w:tplc="F0EAE3C0" w:tentative="1">
      <w:start w:val="1"/>
      <w:numFmt w:val="lowerLetter"/>
      <w:lvlText w:val="%8."/>
      <w:lvlJc w:val="left"/>
      <w:pPr>
        <w:ind w:left="5760" w:hanging="360"/>
      </w:pPr>
    </w:lvl>
    <w:lvl w:ilvl="8" w:tplc="BE86D4B8" w:tentative="1">
      <w:start w:val="1"/>
      <w:numFmt w:val="lowerRoman"/>
      <w:lvlText w:val="%9."/>
      <w:lvlJc w:val="right"/>
      <w:pPr>
        <w:ind w:left="6480" w:hanging="180"/>
      </w:pPr>
    </w:lvl>
  </w:abstractNum>
  <w:abstractNum w:abstractNumId="58">
    <w:nsid w:val="555F5E46"/>
    <w:multiLevelType w:val="hybridMultilevel"/>
    <w:tmpl w:val="350EAD2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57E53A67"/>
    <w:multiLevelType w:val="hybridMultilevel"/>
    <w:tmpl w:val="3A10FC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58F324C8"/>
    <w:multiLevelType w:val="hybridMultilevel"/>
    <w:tmpl w:val="839EDD9C"/>
    <w:lvl w:ilvl="0" w:tplc="8F2873C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59A43EC0"/>
    <w:multiLevelType w:val="hybridMultilevel"/>
    <w:tmpl w:val="BC24295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59D502B0"/>
    <w:multiLevelType w:val="hybridMultilevel"/>
    <w:tmpl w:val="EB56DD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5CEF05F3"/>
    <w:multiLevelType w:val="singleLevel"/>
    <w:tmpl w:val="5EF4486A"/>
    <w:lvl w:ilvl="0">
      <w:start w:val="1"/>
      <w:numFmt w:val="decimal"/>
      <w:lvlText w:val="%1."/>
      <w:legacy w:legacy="1" w:legacySpace="0" w:legacyIndent="283"/>
      <w:lvlJc w:val="left"/>
      <w:pPr>
        <w:ind w:left="0" w:firstLine="0"/>
      </w:pPr>
      <w:rPr>
        <w:rFonts w:ascii="Times New Roman" w:hAnsi="Times New Roman" w:cs="Times New Roman" w:hint="default"/>
      </w:rPr>
    </w:lvl>
  </w:abstractNum>
  <w:abstractNum w:abstractNumId="64">
    <w:nsid w:val="5E425933"/>
    <w:multiLevelType w:val="hybridMultilevel"/>
    <w:tmpl w:val="538CACDE"/>
    <w:lvl w:ilvl="0" w:tplc="0419000F">
      <w:start w:val="1"/>
      <w:numFmt w:val="decimal"/>
      <w:lvlText w:val="%1."/>
      <w:lvlJc w:val="left"/>
      <w:pPr>
        <w:ind w:left="186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5">
    <w:nsid w:val="5F034FCF"/>
    <w:multiLevelType w:val="hybridMultilevel"/>
    <w:tmpl w:val="9A4039A4"/>
    <w:lvl w:ilvl="0" w:tplc="0419000F">
      <w:start w:val="1"/>
      <w:numFmt w:val="decimal"/>
      <w:lvlText w:val="%1."/>
      <w:lvlJc w:val="left"/>
      <w:pPr>
        <w:tabs>
          <w:tab w:val="num" w:pos="1500"/>
        </w:tabs>
        <w:ind w:left="1500" w:hanging="360"/>
      </w:pPr>
      <w:rPr>
        <w:rFonts w:ascii="Times New Roman" w:eastAsia="Times New Roman" w:hAnsi="Times New Roman" w:cs="Times New Roman"/>
      </w:rPr>
    </w:lvl>
    <w:lvl w:ilvl="1" w:tplc="04190019">
      <w:start w:val="1"/>
      <w:numFmt w:val="decimal"/>
      <w:lvlText w:val="%2."/>
      <w:lvlJc w:val="left"/>
      <w:pPr>
        <w:tabs>
          <w:tab w:val="num" w:pos="1500"/>
        </w:tabs>
        <w:ind w:left="1500" w:hanging="360"/>
      </w:pPr>
      <w:rPr>
        <w:rFonts w:ascii="Times New Roman" w:eastAsia="Times New Roman" w:hAnsi="Times New Roman" w:cs="Times New Roman"/>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6">
    <w:nsid w:val="60531FC1"/>
    <w:multiLevelType w:val="hybridMultilevel"/>
    <w:tmpl w:val="9778670E"/>
    <w:lvl w:ilvl="0" w:tplc="FF2E1796">
      <w:start w:val="1"/>
      <w:numFmt w:val="decimal"/>
      <w:lvlText w:val="%1."/>
      <w:lvlJc w:val="left"/>
      <w:pPr>
        <w:tabs>
          <w:tab w:val="num" w:pos="1075"/>
        </w:tabs>
        <w:ind w:left="1075" w:hanging="675"/>
      </w:pPr>
      <w:rPr>
        <w:rFonts w:hint="default"/>
      </w:rPr>
    </w:lvl>
    <w:lvl w:ilvl="1" w:tplc="371CADD6" w:tentative="1">
      <w:start w:val="1"/>
      <w:numFmt w:val="lowerLetter"/>
      <w:lvlText w:val="%2."/>
      <w:lvlJc w:val="left"/>
      <w:pPr>
        <w:tabs>
          <w:tab w:val="num" w:pos="1480"/>
        </w:tabs>
        <w:ind w:left="1480" w:hanging="360"/>
      </w:pPr>
    </w:lvl>
    <w:lvl w:ilvl="2" w:tplc="8B98D762" w:tentative="1">
      <w:start w:val="1"/>
      <w:numFmt w:val="lowerRoman"/>
      <w:lvlText w:val="%3."/>
      <w:lvlJc w:val="right"/>
      <w:pPr>
        <w:tabs>
          <w:tab w:val="num" w:pos="2200"/>
        </w:tabs>
        <w:ind w:left="2200" w:hanging="180"/>
      </w:pPr>
    </w:lvl>
    <w:lvl w:ilvl="3" w:tplc="78B42E0E" w:tentative="1">
      <w:start w:val="1"/>
      <w:numFmt w:val="decimal"/>
      <w:lvlText w:val="%4."/>
      <w:lvlJc w:val="left"/>
      <w:pPr>
        <w:tabs>
          <w:tab w:val="num" w:pos="2920"/>
        </w:tabs>
        <w:ind w:left="2920" w:hanging="360"/>
      </w:pPr>
    </w:lvl>
    <w:lvl w:ilvl="4" w:tplc="40184250" w:tentative="1">
      <w:start w:val="1"/>
      <w:numFmt w:val="lowerLetter"/>
      <w:lvlText w:val="%5."/>
      <w:lvlJc w:val="left"/>
      <w:pPr>
        <w:tabs>
          <w:tab w:val="num" w:pos="3640"/>
        </w:tabs>
        <w:ind w:left="3640" w:hanging="360"/>
      </w:pPr>
    </w:lvl>
    <w:lvl w:ilvl="5" w:tplc="4614F166" w:tentative="1">
      <w:start w:val="1"/>
      <w:numFmt w:val="lowerRoman"/>
      <w:lvlText w:val="%6."/>
      <w:lvlJc w:val="right"/>
      <w:pPr>
        <w:tabs>
          <w:tab w:val="num" w:pos="4360"/>
        </w:tabs>
        <w:ind w:left="4360" w:hanging="180"/>
      </w:pPr>
    </w:lvl>
    <w:lvl w:ilvl="6" w:tplc="6E9CD256" w:tentative="1">
      <w:start w:val="1"/>
      <w:numFmt w:val="decimal"/>
      <w:lvlText w:val="%7."/>
      <w:lvlJc w:val="left"/>
      <w:pPr>
        <w:tabs>
          <w:tab w:val="num" w:pos="5080"/>
        </w:tabs>
        <w:ind w:left="5080" w:hanging="360"/>
      </w:pPr>
    </w:lvl>
    <w:lvl w:ilvl="7" w:tplc="D10A0CD2" w:tentative="1">
      <w:start w:val="1"/>
      <w:numFmt w:val="lowerLetter"/>
      <w:lvlText w:val="%8."/>
      <w:lvlJc w:val="left"/>
      <w:pPr>
        <w:tabs>
          <w:tab w:val="num" w:pos="5800"/>
        </w:tabs>
        <w:ind w:left="5800" w:hanging="360"/>
      </w:pPr>
    </w:lvl>
    <w:lvl w:ilvl="8" w:tplc="3C58547E" w:tentative="1">
      <w:start w:val="1"/>
      <w:numFmt w:val="lowerRoman"/>
      <w:lvlText w:val="%9."/>
      <w:lvlJc w:val="right"/>
      <w:pPr>
        <w:tabs>
          <w:tab w:val="num" w:pos="6520"/>
        </w:tabs>
        <w:ind w:left="6520" w:hanging="180"/>
      </w:pPr>
    </w:lvl>
  </w:abstractNum>
  <w:abstractNum w:abstractNumId="67">
    <w:nsid w:val="64E740D4"/>
    <w:multiLevelType w:val="hybridMultilevel"/>
    <w:tmpl w:val="4C548D40"/>
    <w:lvl w:ilvl="0" w:tplc="462A079A">
      <w:start w:val="7"/>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8">
    <w:nsid w:val="6524674F"/>
    <w:multiLevelType w:val="hybridMultilevel"/>
    <w:tmpl w:val="AF9437EC"/>
    <w:lvl w:ilvl="0" w:tplc="A8007AE8">
      <w:start w:val="1"/>
      <w:numFmt w:val="decimal"/>
      <w:lvlText w:val="%1."/>
      <w:lvlJc w:val="left"/>
      <w:pPr>
        <w:ind w:left="720" w:hanging="360"/>
      </w:pPr>
    </w:lvl>
    <w:lvl w:ilvl="1" w:tplc="7CAAEA48" w:tentative="1">
      <w:start w:val="1"/>
      <w:numFmt w:val="lowerLetter"/>
      <w:lvlText w:val="%2."/>
      <w:lvlJc w:val="left"/>
      <w:pPr>
        <w:ind w:left="1440" w:hanging="360"/>
      </w:pPr>
    </w:lvl>
    <w:lvl w:ilvl="2" w:tplc="523A0D36" w:tentative="1">
      <w:start w:val="1"/>
      <w:numFmt w:val="lowerRoman"/>
      <w:lvlText w:val="%3."/>
      <w:lvlJc w:val="right"/>
      <w:pPr>
        <w:ind w:left="2160" w:hanging="180"/>
      </w:pPr>
    </w:lvl>
    <w:lvl w:ilvl="3" w:tplc="10A4BB56" w:tentative="1">
      <w:start w:val="1"/>
      <w:numFmt w:val="decimal"/>
      <w:lvlText w:val="%4."/>
      <w:lvlJc w:val="left"/>
      <w:pPr>
        <w:ind w:left="2880" w:hanging="360"/>
      </w:pPr>
    </w:lvl>
    <w:lvl w:ilvl="4" w:tplc="78DAD8BA" w:tentative="1">
      <w:start w:val="1"/>
      <w:numFmt w:val="lowerLetter"/>
      <w:lvlText w:val="%5."/>
      <w:lvlJc w:val="left"/>
      <w:pPr>
        <w:ind w:left="3600" w:hanging="360"/>
      </w:pPr>
    </w:lvl>
    <w:lvl w:ilvl="5" w:tplc="166A63A0" w:tentative="1">
      <w:start w:val="1"/>
      <w:numFmt w:val="lowerRoman"/>
      <w:lvlText w:val="%6."/>
      <w:lvlJc w:val="right"/>
      <w:pPr>
        <w:ind w:left="4320" w:hanging="180"/>
      </w:pPr>
    </w:lvl>
    <w:lvl w:ilvl="6" w:tplc="6D060FE0" w:tentative="1">
      <w:start w:val="1"/>
      <w:numFmt w:val="decimal"/>
      <w:lvlText w:val="%7."/>
      <w:lvlJc w:val="left"/>
      <w:pPr>
        <w:ind w:left="5040" w:hanging="360"/>
      </w:pPr>
    </w:lvl>
    <w:lvl w:ilvl="7" w:tplc="4694F44C" w:tentative="1">
      <w:start w:val="1"/>
      <w:numFmt w:val="lowerLetter"/>
      <w:lvlText w:val="%8."/>
      <w:lvlJc w:val="left"/>
      <w:pPr>
        <w:ind w:left="5760" w:hanging="360"/>
      </w:pPr>
    </w:lvl>
    <w:lvl w:ilvl="8" w:tplc="BC06A66A" w:tentative="1">
      <w:start w:val="1"/>
      <w:numFmt w:val="lowerRoman"/>
      <w:lvlText w:val="%9."/>
      <w:lvlJc w:val="right"/>
      <w:pPr>
        <w:ind w:left="6480" w:hanging="180"/>
      </w:pPr>
    </w:lvl>
  </w:abstractNum>
  <w:abstractNum w:abstractNumId="69">
    <w:nsid w:val="667C7736"/>
    <w:multiLevelType w:val="hybridMultilevel"/>
    <w:tmpl w:val="B9BA92BA"/>
    <w:lvl w:ilvl="0" w:tplc="0419000F">
      <w:start w:val="1"/>
      <w:numFmt w:val="decimal"/>
      <w:lvlText w:val="%1."/>
      <w:lvlJc w:val="left"/>
      <w:pPr>
        <w:tabs>
          <w:tab w:val="num" w:pos="1425"/>
        </w:tabs>
        <w:ind w:left="1425" w:hanging="88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70">
    <w:nsid w:val="68361AA0"/>
    <w:multiLevelType w:val="hybridMultilevel"/>
    <w:tmpl w:val="8F58A7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6BEC1732"/>
    <w:multiLevelType w:val="hybridMultilevel"/>
    <w:tmpl w:val="E10E6E78"/>
    <w:lvl w:ilvl="0" w:tplc="019629A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6C276294"/>
    <w:multiLevelType w:val="hybridMultilevel"/>
    <w:tmpl w:val="B0809348"/>
    <w:lvl w:ilvl="0" w:tplc="2AC42F2C">
      <w:start w:val="1"/>
      <w:numFmt w:val="decimal"/>
      <w:lvlText w:val="%1."/>
      <w:lvlJc w:val="left"/>
      <w:pPr>
        <w:ind w:left="720" w:hanging="360"/>
      </w:pPr>
      <w:rPr>
        <w:rFonts w:hint="default"/>
      </w:rPr>
    </w:lvl>
    <w:lvl w:ilvl="1" w:tplc="07B88B84">
      <w:start w:val="1"/>
      <w:numFmt w:val="lowerLetter"/>
      <w:lvlText w:val="%2."/>
      <w:lvlJc w:val="left"/>
      <w:pPr>
        <w:ind w:left="1440" w:hanging="360"/>
      </w:pPr>
    </w:lvl>
    <w:lvl w:ilvl="2" w:tplc="D868BB06" w:tentative="1">
      <w:start w:val="1"/>
      <w:numFmt w:val="lowerRoman"/>
      <w:lvlText w:val="%3."/>
      <w:lvlJc w:val="right"/>
      <w:pPr>
        <w:ind w:left="2160" w:hanging="180"/>
      </w:pPr>
    </w:lvl>
    <w:lvl w:ilvl="3" w:tplc="7DEC64D4" w:tentative="1">
      <w:start w:val="1"/>
      <w:numFmt w:val="decimal"/>
      <w:lvlText w:val="%4."/>
      <w:lvlJc w:val="left"/>
      <w:pPr>
        <w:ind w:left="2880" w:hanging="360"/>
      </w:pPr>
    </w:lvl>
    <w:lvl w:ilvl="4" w:tplc="B066E808" w:tentative="1">
      <w:start w:val="1"/>
      <w:numFmt w:val="lowerLetter"/>
      <w:lvlText w:val="%5."/>
      <w:lvlJc w:val="left"/>
      <w:pPr>
        <w:ind w:left="3600" w:hanging="360"/>
      </w:pPr>
    </w:lvl>
    <w:lvl w:ilvl="5" w:tplc="3B1866A2" w:tentative="1">
      <w:start w:val="1"/>
      <w:numFmt w:val="lowerRoman"/>
      <w:lvlText w:val="%6."/>
      <w:lvlJc w:val="right"/>
      <w:pPr>
        <w:ind w:left="4320" w:hanging="180"/>
      </w:pPr>
    </w:lvl>
    <w:lvl w:ilvl="6" w:tplc="AF9A4B6E" w:tentative="1">
      <w:start w:val="1"/>
      <w:numFmt w:val="decimal"/>
      <w:lvlText w:val="%7."/>
      <w:lvlJc w:val="left"/>
      <w:pPr>
        <w:ind w:left="5040" w:hanging="360"/>
      </w:pPr>
    </w:lvl>
    <w:lvl w:ilvl="7" w:tplc="0CBCDD46" w:tentative="1">
      <w:start w:val="1"/>
      <w:numFmt w:val="lowerLetter"/>
      <w:lvlText w:val="%8."/>
      <w:lvlJc w:val="left"/>
      <w:pPr>
        <w:ind w:left="5760" w:hanging="360"/>
      </w:pPr>
    </w:lvl>
    <w:lvl w:ilvl="8" w:tplc="4E740BE4" w:tentative="1">
      <w:start w:val="1"/>
      <w:numFmt w:val="lowerRoman"/>
      <w:lvlText w:val="%9."/>
      <w:lvlJc w:val="right"/>
      <w:pPr>
        <w:ind w:left="6480" w:hanging="180"/>
      </w:pPr>
    </w:lvl>
  </w:abstractNum>
  <w:abstractNum w:abstractNumId="73">
    <w:nsid w:val="6C69448D"/>
    <w:multiLevelType w:val="hybridMultilevel"/>
    <w:tmpl w:val="547EF5E8"/>
    <w:lvl w:ilvl="0" w:tplc="0419000F">
      <w:start w:val="24"/>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74">
    <w:nsid w:val="6C967AAC"/>
    <w:multiLevelType w:val="hybridMultilevel"/>
    <w:tmpl w:val="7B88AE7C"/>
    <w:lvl w:ilvl="0" w:tplc="B4DCCD8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6D355478"/>
    <w:multiLevelType w:val="hybridMultilevel"/>
    <w:tmpl w:val="7264EF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6EFE521C"/>
    <w:multiLevelType w:val="hybridMultilevel"/>
    <w:tmpl w:val="902A25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701C412E"/>
    <w:multiLevelType w:val="hybridMultilevel"/>
    <w:tmpl w:val="3FA2840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8">
    <w:nsid w:val="703563E6"/>
    <w:multiLevelType w:val="hybridMultilevel"/>
    <w:tmpl w:val="5B8A26B2"/>
    <w:lvl w:ilvl="0" w:tplc="2F9A9BC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70FC5662"/>
    <w:multiLevelType w:val="hybridMultilevel"/>
    <w:tmpl w:val="5D7A705C"/>
    <w:lvl w:ilvl="0" w:tplc="AE00C9C8">
      <w:start w:val="1"/>
      <w:numFmt w:val="bullet"/>
      <w:lvlText w:val=""/>
      <w:lvlJc w:val="left"/>
      <w:pPr>
        <w:ind w:left="720" w:hanging="360"/>
      </w:pPr>
      <w:rPr>
        <w:rFonts w:ascii="Wingdings" w:hAnsi="Wingdings"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80">
    <w:nsid w:val="727A0A6A"/>
    <w:multiLevelType w:val="hybridMultilevel"/>
    <w:tmpl w:val="F4BC83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nsid w:val="72B96369"/>
    <w:multiLevelType w:val="singleLevel"/>
    <w:tmpl w:val="013CC300"/>
    <w:lvl w:ilvl="0">
      <w:start w:val="1"/>
      <w:numFmt w:val="decimal"/>
      <w:lvlText w:val="%1)"/>
      <w:legacy w:legacy="1" w:legacySpace="0" w:legacyIndent="307"/>
      <w:lvlJc w:val="left"/>
      <w:pPr>
        <w:ind w:left="0" w:firstLine="0"/>
      </w:pPr>
      <w:rPr>
        <w:rFonts w:ascii="Times New Roman" w:hAnsi="Times New Roman" w:cs="Times New Roman" w:hint="default"/>
      </w:rPr>
    </w:lvl>
  </w:abstractNum>
  <w:abstractNum w:abstractNumId="82">
    <w:nsid w:val="733807E7"/>
    <w:multiLevelType w:val="multilevel"/>
    <w:tmpl w:val="D8FA8CD8"/>
    <w:lvl w:ilvl="0">
      <w:start w:val="1"/>
      <w:numFmt w:val="decimal"/>
      <w:lvlText w:val="%1."/>
      <w:lvlJc w:val="left"/>
      <w:pPr>
        <w:ind w:left="502" w:hanging="360"/>
      </w:pPr>
      <w:rPr>
        <w:rFonts w:hint="default"/>
        <w:b w:val="0"/>
      </w:rPr>
    </w:lvl>
    <w:lvl w:ilvl="1">
      <w:start w:val="3"/>
      <w:numFmt w:val="decimal"/>
      <w:isLgl/>
      <w:lvlText w:val="%1.%2."/>
      <w:lvlJc w:val="left"/>
      <w:pPr>
        <w:ind w:left="1125" w:hanging="405"/>
      </w:pPr>
      <w:rPr>
        <w:rFonts w:hint="default"/>
      </w:rPr>
    </w:lvl>
    <w:lvl w:ilvl="2">
      <w:start w:val="1"/>
      <w:numFmt w:val="decimal"/>
      <w:isLgl/>
      <w:lvlText w:val="%1.%2.%3."/>
      <w:lvlJc w:val="left"/>
      <w:pPr>
        <w:ind w:left="2018" w:hanging="720"/>
      </w:pPr>
      <w:rPr>
        <w:rFonts w:hint="default"/>
      </w:rPr>
    </w:lvl>
    <w:lvl w:ilvl="3">
      <w:start w:val="1"/>
      <w:numFmt w:val="decimal"/>
      <w:isLgl/>
      <w:lvlText w:val="%1.%2.%3.%4."/>
      <w:lvlJc w:val="left"/>
      <w:pPr>
        <w:ind w:left="2596" w:hanging="720"/>
      </w:pPr>
      <w:rPr>
        <w:rFonts w:hint="default"/>
      </w:rPr>
    </w:lvl>
    <w:lvl w:ilvl="4">
      <w:start w:val="1"/>
      <w:numFmt w:val="decimal"/>
      <w:isLgl/>
      <w:lvlText w:val="%1.%2.%3.%4.%5."/>
      <w:lvlJc w:val="left"/>
      <w:pPr>
        <w:ind w:left="3534" w:hanging="1080"/>
      </w:pPr>
      <w:rPr>
        <w:rFonts w:hint="default"/>
      </w:rPr>
    </w:lvl>
    <w:lvl w:ilvl="5">
      <w:start w:val="1"/>
      <w:numFmt w:val="decimal"/>
      <w:isLgl/>
      <w:lvlText w:val="%1.%2.%3.%4.%5.%6."/>
      <w:lvlJc w:val="left"/>
      <w:pPr>
        <w:ind w:left="4112" w:hanging="1080"/>
      </w:pPr>
      <w:rPr>
        <w:rFonts w:hint="default"/>
      </w:rPr>
    </w:lvl>
    <w:lvl w:ilvl="6">
      <w:start w:val="1"/>
      <w:numFmt w:val="decimal"/>
      <w:isLgl/>
      <w:lvlText w:val="%1.%2.%3.%4.%5.%6.%7."/>
      <w:lvlJc w:val="left"/>
      <w:pPr>
        <w:ind w:left="5050" w:hanging="1440"/>
      </w:pPr>
      <w:rPr>
        <w:rFonts w:hint="default"/>
      </w:rPr>
    </w:lvl>
    <w:lvl w:ilvl="7">
      <w:start w:val="1"/>
      <w:numFmt w:val="decimal"/>
      <w:isLgl/>
      <w:lvlText w:val="%1.%2.%3.%4.%5.%6.%7.%8."/>
      <w:lvlJc w:val="left"/>
      <w:pPr>
        <w:ind w:left="5628" w:hanging="1440"/>
      </w:pPr>
      <w:rPr>
        <w:rFonts w:hint="default"/>
      </w:rPr>
    </w:lvl>
    <w:lvl w:ilvl="8">
      <w:start w:val="1"/>
      <w:numFmt w:val="decimal"/>
      <w:isLgl/>
      <w:lvlText w:val="%1.%2.%3.%4.%5.%6.%7.%8.%9."/>
      <w:lvlJc w:val="left"/>
      <w:pPr>
        <w:ind w:left="6566" w:hanging="1800"/>
      </w:pPr>
      <w:rPr>
        <w:rFonts w:hint="default"/>
      </w:rPr>
    </w:lvl>
  </w:abstractNum>
  <w:abstractNum w:abstractNumId="83">
    <w:nsid w:val="734F6D57"/>
    <w:multiLevelType w:val="hybridMultilevel"/>
    <w:tmpl w:val="993C3456"/>
    <w:lvl w:ilvl="0" w:tplc="0419000F">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nsid w:val="73B24E61"/>
    <w:multiLevelType w:val="hybridMultilevel"/>
    <w:tmpl w:val="5B46F4E4"/>
    <w:lvl w:ilvl="0" w:tplc="2FEE352A">
      <w:start w:val="1"/>
      <w:numFmt w:val="decimal"/>
      <w:lvlText w:val="%1."/>
      <w:lvlJc w:val="left"/>
      <w:pPr>
        <w:ind w:left="720" w:hanging="360"/>
      </w:pPr>
    </w:lvl>
    <w:lvl w:ilvl="1" w:tplc="F9C251F0" w:tentative="1">
      <w:start w:val="1"/>
      <w:numFmt w:val="lowerLetter"/>
      <w:lvlText w:val="%2."/>
      <w:lvlJc w:val="left"/>
      <w:pPr>
        <w:ind w:left="1440" w:hanging="360"/>
      </w:pPr>
    </w:lvl>
    <w:lvl w:ilvl="2" w:tplc="C9AA1FFA" w:tentative="1">
      <w:start w:val="1"/>
      <w:numFmt w:val="lowerRoman"/>
      <w:lvlText w:val="%3."/>
      <w:lvlJc w:val="right"/>
      <w:pPr>
        <w:ind w:left="2160" w:hanging="180"/>
      </w:pPr>
    </w:lvl>
    <w:lvl w:ilvl="3" w:tplc="2ACE93A6" w:tentative="1">
      <w:start w:val="1"/>
      <w:numFmt w:val="decimal"/>
      <w:lvlText w:val="%4."/>
      <w:lvlJc w:val="left"/>
      <w:pPr>
        <w:ind w:left="2880" w:hanging="360"/>
      </w:pPr>
    </w:lvl>
    <w:lvl w:ilvl="4" w:tplc="D730E314" w:tentative="1">
      <w:start w:val="1"/>
      <w:numFmt w:val="lowerLetter"/>
      <w:lvlText w:val="%5."/>
      <w:lvlJc w:val="left"/>
      <w:pPr>
        <w:ind w:left="3600" w:hanging="360"/>
      </w:pPr>
    </w:lvl>
    <w:lvl w:ilvl="5" w:tplc="36AE0DE4" w:tentative="1">
      <w:start w:val="1"/>
      <w:numFmt w:val="lowerRoman"/>
      <w:lvlText w:val="%6."/>
      <w:lvlJc w:val="right"/>
      <w:pPr>
        <w:ind w:left="4320" w:hanging="180"/>
      </w:pPr>
    </w:lvl>
    <w:lvl w:ilvl="6" w:tplc="517C7D0E" w:tentative="1">
      <w:start w:val="1"/>
      <w:numFmt w:val="decimal"/>
      <w:lvlText w:val="%7."/>
      <w:lvlJc w:val="left"/>
      <w:pPr>
        <w:ind w:left="5040" w:hanging="360"/>
      </w:pPr>
    </w:lvl>
    <w:lvl w:ilvl="7" w:tplc="E8E667D4" w:tentative="1">
      <w:start w:val="1"/>
      <w:numFmt w:val="lowerLetter"/>
      <w:lvlText w:val="%8."/>
      <w:lvlJc w:val="left"/>
      <w:pPr>
        <w:ind w:left="5760" w:hanging="360"/>
      </w:pPr>
    </w:lvl>
    <w:lvl w:ilvl="8" w:tplc="CCCEAC42" w:tentative="1">
      <w:start w:val="1"/>
      <w:numFmt w:val="lowerRoman"/>
      <w:lvlText w:val="%9."/>
      <w:lvlJc w:val="right"/>
      <w:pPr>
        <w:ind w:left="6480" w:hanging="180"/>
      </w:pPr>
    </w:lvl>
  </w:abstractNum>
  <w:abstractNum w:abstractNumId="85">
    <w:nsid w:val="746218F5"/>
    <w:multiLevelType w:val="hybridMultilevel"/>
    <w:tmpl w:val="05BC5AD6"/>
    <w:lvl w:ilvl="0" w:tplc="21AC359E">
      <w:start w:val="1"/>
      <w:numFmt w:val="decimal"/>
      <w:lvlText w:val="%1."/>
      <w:lvlJc w:val="left"/>
      <w:pPr>
        <w:ind w:left="720" w:hanging="360"/>
      </w:pPr>
      <w:rPr>
        <w:rFonts w:hint="default"/>
      </w:rPr>
    </w:lvl>
    <w:lvl w:ilvl="1" w:tplc="530A0E0E" w:tentative="1">
      <w:start w:val="1"/>
      <w:numFmt w:val="lowerLetter"/>
      <w:lvlText w:val="%2."/>
      <w:lvlJc w:val="left"/>
      <w:pPr>
        <w:ind w:left="1440" w:hanging="360"/>
      </w:pPr>
    </w:lvl>
    <w:lvl w:ilvl="2" w:tplc="8B7C9090" w:tentative="1">
      <w:start w:val="1"/>
      <w:numFmt w:val="lowerRoman"/>
      <w:lvlText w:val="%3."/>
      <w:lvlJc w:val="right"/>
      <w:pPr>
        <w:ind w:left="2160" w:hanging="180"/>
      </w:pPr>
    </w:lvl>
    <w:lvl w:ilvl="3" w:tplc="501835DA" w:tentative="1">
      <w:start w:val="1"/>
      <w:numFmt w:val="decimal"/>
      <w:lvlText w:val="%4."/>
      <w:lvlJc w:val="left"/>
      <w:pPr>
        <w:ind w:left="2880" w:hanging="360"/>
      </w:pPr>
    </w:lvl>
    <w:lvl w:ilvl="4" w:tplc="4FA60CE6" w:tentative="1">
      <w:start w:val="1"/>
      <w:numFmt w:val="lowerLetter"/>
      <w:lvlText w:val="%5."/>
      <w:lvlJc w:val="left"/>
      <w:pPr>
        <w:ind w:left="3600" w:hanging="360"/>
      </w:pPr>
    </w:lvl>
    <w:lvl w:ilvl="5" w:tplc="3EB8A8BE" w:tentative="1">
      <w:start w:val="1"/>
      <w:numFmt w:val="lowerRoman"/>
      <w:lvlText w:val="%6."/>
      <w:lvlJc w:val="right"/>
      <w:pPr>
        <w:ind w:left="4320" w:hanging="180"/>
      </w:pPr>
    </w:lvl>
    <w:lvl w:ilvl="6" w:tplc="2130B226" w:tentative="1">
      <w:start w:val="1"/>
      <w:numFmt w:val="decimal"/>
      <w:lvlText w:val="%7."/>
      <w:lvlJc w:val="left"/>
      <w:pPr>
        <w:ind w:left="5040" w:hanging="360"/>
      </w:pPr>
    </w:lvl>
    <w:lvl w:ilvl="7" w:tplc="F224FAF8" w:tentative="1">
      <w:start w:val="1"/>
      <w:numFmt w:val="lowerLetter"/>
      <w:lvlText w:val="%8."/>
      <w:lvlJc w:val="left"/>
      <w:pPr>
        <w:ind w:left="5760" w:hanging="360"/>
      </w:pPr>
    </w:lvl>
    <w:lvl w:ilvl="8" w:tplc="9DCE7CBC" w:tentative="1">
      <w:start w:val="1"/>
      <w:numFmt w:val="lowerRoman"/>
      <w:lvlText w:val="%9."/>
      <w:lvlJc w:val="right"/>
      <w:pPr>
        <w:ind w:left="6480" w:hanging="180"/>
      </w:pPr>
    </w:lvl>
  </w:abstractNum>
  <w:abstractNum w:abstractNumId="86">
    <w:nsid w:val="75034306"/>
    <w:multiLevelType w:val="hybridMultilevel"/>
    <w:tmpl w:val="FFE0D10A"/>
    <w:lvl w:ilvl="0" w:tplc="04190001">
      <w:start w:val="1"/>
      <w:numFmt w:val="decimal"/>
      <w:lvlText w:val="%1."/>
      <w:lvlJc w:val="left"/>
      <w:pPr>
        <w:tabs>
          <w:tab w:val="num" w:pos="720"/>
        </w:tabs>
        <w:ind w:left="720" w:hanging="360"/>
      </w:p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87">
    <w:nsid w:val="755D463C"/>
    <w:multiLevelType w:val="hybridMultilevel"/>
    <w:tmpl w:val="695078C0"/>
    <w:lvl w:ilvl="0" w:tplc="FF1203F2">
      <w:start w:val="1"/>
      <w:numFmt w:val="decimal"/>
      <w:lvlText w:val="%1."/>
      <w:lvlJc w:val="left"/>
      <w:pPr>
        <w:tabs>
          <w:tab w:val="num" w:pos="720"/>
        </w:tabs>
        <w:ind w:left="720" w:hanging="360"/>
      </w:pPr>
    </w:lvl>
    <w:lvl w:ilvl="1" w:tplc="C08C42D6">
      <w:start w:val="1"/>
      <w:numFmt w:val="decimal"/>
      <w:lvlText w:val="%2."/>
      <w:lvlJc w:val="left"/>
      <w:pPr>
        <w:tabs>
          <w:tab w:val="num" w:pos="1440"/>
        </w:tabs>
        <w:ind w:left="1440" w:hanging="360"/>
      </w:pPr>
    </w:lvl>
    <w:lvl w:ilvl="2" w:tplc="8066716C">
      <w:start w:val="1"/>
      <w:numFmt w:val="decimal"/>
      <w:lvlText w:val="%3."/>
      <w:lvlJc w:val="left"/>
      <w:pPr>
        <w:tabs>
          <w:tab w:val="num" w:pos="2160"/>
        </w:tabs>
        <w:ind w:left="2160" w:hanging="360"/>
      </w:pPr>
    </w:lvl>
    <w:lvl w:ilvl="3" w:tplc="DBA60BEA">
      <w:start w:val="1"/>
      <w:numFmt w:val="decimal"/>
      <w:lvlText w:val="%4."/>
      <w:lvlJc w:val="left"/>
      <w:pPr>
        <w:tabs>
          <w:tab w:val="num" w:pos="2880"/>
        </w:tabs>
        <w:ind w:left="2880" w:hanging="360"/>
      </w:pPr>
    </w:lvl>
    <w:lvl w:ilvl="4" w:tplc="93F82D00">
      <w:start w:val="1"/>
      <w:numFmt w:val="decimal"/>
      <w:lvlText w:val="%5."/>
      <w:lvlJc w:val="left"/>
      <w:pPr>
        <w:tabs>
          <w:tab w:val="num" w:pos="3600"/>
        </w:tabs>
        <w:ind w:left="3600" w:hanging="360"/>
      </w:pPr>
    </w:lvl>
    <w:lvl w:ilvl="5" w:tplc="CCBA8A64">
      <w:start w:val="1"/>
      <w:numFmt w:val="decimal"/>
      <w:lvlText w:val="%6."/>
      <w:lvlJc w:val="left"/>
      <w:pPr>
        <w:tabs>
          <w:tab w:val="num" w:pos="4320"/>
        </w:tabs>
        <w:ind w:left="4320" w:hanging="360"/>
      </w:pPr>
    </w:lvl>
    <w:lvl w:ilvl="6" w:tplc="C4E4D2B0">
      <w:start w:val="1"/>
      <w:numFmt w:val="decimal"/>
      <w:lvlText w:val="%7."/>
      <w:lvlJc w:val="left"/>
      <w:pPr>
        <w:tabs>
          <w:tab w:val="num" w:pos="5040"/>
        </w:tabs>
        <w:ind w:left="5040" w:hanging="360"/>
      </w:pPr>
    </w:lvl>
    <w:lvl w:ilvl="7" w:tplc="67E63A4E">
      <w:start w:val="1"/>
      <w:numFmt w:val="decimal"/>
      <w:lvlText w:val="%8."/>
      <w:lvlJc w:val="left"/>
      <w:pPr>
        <w:tabs>
          <w:tab w:val="num" w:pos="5760"/>
        </w:tabs>
        <w:ind w:left="5760" w:hanging="360"/>
      </w:pPr>
    </w:lvl>
    <w:lvl w:ilvl="8" w:tplc="359AD7C2">
      <w:start w:val="1"/>
      <w:numFmt w:val="decimal"/>
      <w:lvlText w:val="%9."/>
      <w:lvlJc w:val="left"/>
      <w:pPr>
        <w:tabs>
          <w:tab w:val="num" w:pos="6480"/>
        </w:tabs>
        <w:ind w:left="6480" w:hanging="360"/>
      </w:pPr>
    </w:lvl>
  </w:abstractNum>
  <w:abstractNum w:abstractNumId="88">
    <w:nsid w:val="79B97576"/>
    <w:multiLevelType w:val="hybridMultilevel"/>
    <w:tmpl w:val="2592DD00"/>
    <w:lvl w:ilvl="0" w:tplc="04190017">
      <w:start w:val="1"/>
      <w:numFmt w:val="bullet"/>
      <w:lvlText w:val=""/>
      <w:lvlJc w:val="left"/>
      <w:pPr>
        <w:tabs>
          <w:tab w:val="num" w:pos="1605"/>
        </w:tabs>
        <w:ind w:left="1605"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9">
    <w:nsid w:val="7AC353B6"/>
    <w:multiLevelType w:val="hybridMultilevel"/>
    <w:tmpl w:val="353800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nsid w:val="7B0711BE"/>
    <w:multiLevelType w:val="hybridMultilevel"/>
    <w:tmpl w:val="D89EBF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nsid w:val="7B1066D7"/>
    <w:multiLevelType w:val="hybridMultilevel"/>
    <w:tmpl w:val="B68EDD74"/>
    <w:lvl w:ilvl="0" w:tplc="0419000F">
      <w:start w:val="1"/>
      <w:numFmt w:val="decimal"/>
      <w:lvlText w:val="%1."/>
      <w:lvlJc w:val="left"/>
      <w:pPr>
        <w:ind w:left="786"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nsid w:val="7C4D5688"/>
    <w:multiLevelType w:val="hybridMultilevel"/>
    <w:tmpl w:val="FEF47F44"/>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3">
    <w:nsid w:val="7E514761"/>
    <w:multiLevelType w:val="hybridMultilevel"/>
    <w:tmpl w:val="4DFE8154"/>
    <w:lvl w:ilvl="0" w:tplc="7C16E190">
      <w:start w:val="1"/>
      <w:numFmt w:val="bullet"/>
      <w:lvlText w:val=""/>
      <w:lvlJc w:val="left"/>
      <w:pPr>
        <w:ind w:left="720" w:hanging="360"/>
      </w:pPr>
      <w:rPr>
        <w:rFonts w:ascii="Wingdings" w:hAnsi="Wingdings"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94">
    <w:nsid w:val="7E572E74"/>
    <w:multiLevelType w:val="hybridMultilevel"/>
    <w:tmpl w:val="331042F6"/>
    <w:lvl w:ilvl="0" w:tplc="0419000D">
      <w:start w:val="1"/>
      <w:numFmt w:val="decimal"/>
      <w:lvlText w:val="%1."/>
      <w:lvlJc w:val="left"/>
      <w:pPr>
        <w:ind w:left="720"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95">
    <w:nsid w:val="7E6E17F7"/>
    <w:multiLevelType w:val="multilevel"/>
    <w:tmpl w:val="3A926A66"/>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6">
    <w:nsid w:val="7F0D7B64"/>
    <w:multiLevelType w:val="singleLevel"/>
    <w:tmpl w:val="81FADDD0"/>
    <w:lvl w:ilvl="0">
      <w:start w:val="2"/>
      <w:numFmt w:val="decimal"/>
      <w:lvlText w:val="%1)"/>
      <w:legacy w:legacy="1" w:legacySpace="0" w:legacyIndent="307"/>
      <w:lvlJc w:val="left"/>
      <w:pPr>
        <w:ind w:left="0" w:firstLine="0"/>
      </w:pPr>
      <w:rPr>
        <w:rFonts w:ascii="Times New Roman" w:hAnsi="Times New Roman" w:cs="Times New Roman" w:hint="default"/>
        <w:b w:val="0"/>
      </w:rPr>
    </w:lvl>
  </w:abstractNum>
  <w:abstractNum w:abstractNumId="97">
    <w:nsid w:val="7F7A373E"/>
    <w:multiLevelType w:val="hybridMultilevel"/>
    <w:tmpl w:val="AC887C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nsid w:val="7FC87941"/>
    <w:multiLevelType w:val="hybridMultilevel"/>
    <w:tmpl w:val="4678CB8C"/>
    <w:lvl w:ilvl="0" w:tplc="AFE679BC">
      <w:start w:val="1"/>
      <w:numFmt w:val="decimal"/>
      <w:lvlText w:val="%1)"/>
      <w:lvlJc w:val="left"/>
      <w:pPr>
        <w:tabs>
          <w:tab w:val="num" w:pos="720"/>
        </w:tabs>
        <w:ind w:left="720" w:hanging="360"/>
      </w:pPr>
    </w:lvl>
    <w:lvl w:ilvl="1" w:tplc="8AB244FC">
      <w:start w:val="1"/>
      <w:numFmt w:val="decimal"/>
      <w:lvlText w:val="%2."/>
      <w:lvlJc w:val="left"/>
      <w:pPr>
        <w:tabs>
          <w:tab w:val="num" w:pos="1440"/>
        </w:tabs>
        <w:ind w:left="1440" w:hanging="360"/>
      </w:pPr>
    </w:lvl>
    <w:lvl w:ilvl="2" w:tplc="CCF0BAA0">
      <w:start w:val="1"/>
      <w:numFmt w:val="decimal"/>
      <w:lvlText w:val="%3."/>
      <w:lvlJc w:val="left"/>
      <w:pPr>
        <w:tabs>
          <w:tab w:val="num" w:pos="2160"/>
        </w:tabs>
        <w:ind w:left="2160" w:hanging="360"/>
      </w:pPr>
    </w:lvl>
    <w:lvl w:ilvl="3" w:tplc="280808B0">
      <w:start w:val="1"/>
      <w:numFmt w:val="decimal"/>
      <w:lvlText w:val="%4."/>
      <w:lvlJc w:val="left"/>
      <w:pPr>
        <w:tabs>
          <w:tab w:val="num" w:pos="2880"/>
        </w:tabs>
        <w:ind w:left="2880" w:hanging="360"/>
      </w:pPr>
    </w:lvl>
    <w:lvl w:ilvl="4" w:tplc="91FE6078">
      <w:start w:val="1"/>
      <w:numFmt w:val="decimal"/>
      <w:lvlText w:val="%5."/>
      <w:lvlJc w:val="left"/>
      <w:pPr>
        <w:tabs>
          <w:tab w:val="num" w:pos="3600"/>
        </w:tabs>
        <w:ind w:left="3600" w:hanging="360"/>
      </w:pPr>
    </w:lvl>
    <w:lvl w:ilvl="5" w:tplc="789EC820">
      <w:start w:val="1"/>
      <w:numFmt w:val="decimal"/>
      <w:lvlText w:val="%6."/>
      <w:lvlJc w:val="left"/>
      <w:pPr>
        <w:tabs>
          <w:tab w:val="num" w:pos="4320"/>
        </w:tabs>
        <w:ind w:left="4320" w:hanging="360"/>
      </w:pPr>
    </w:lvl>
    <w:lvl w:ilvl="6" w:tplc="301E3A4C">
      <w:start w:val="1"/>
      <w:numFmt w:val="decimal"/>
      <w:lvlText w:val="%7."/>
      <w:lvlJc w:val="left"/>
      <w:pPr>
        <w:tabs>
          <w:tab w:val="num" w:pos="5040"/>
        </w:tabs>
        <w:ind w:left="5040" w:hanging="360"/>
      </w:pPr>
    </w:lvl>
    <w:lvl w:ilvl="7" w:tplc="CD40D00E">
      <w:start w:val="1"/>
      <w:numFmt w:val="decimal"/>
      <w:lvlText w:val="%8."/>
      <w:lvlJc w:val="left"/>
      <w:pPr>
        <w:tabs>
          <w:tab w:val="num" w:pos="5760"/>
        </w:tabs>
        <w:ind w:left="5760" w:hanging="360"/>
      </w:pPr>
    </w:lvl>
    <w:lvl w:ilvl="8" w:tplc="4DD418FA">
      <w:start w:val="1"/>
      <w:numFmt w:val="decimal"/>
      <w:lvlText w:val="%9."/>
      <w:lvlJc w:val="left"/>
      <w:pPr>
        <w:tabs>
          <w:tab w:val="num" w:pos="6480"/>
        </w:tabs>
        <w:ind w:left="6480" w:hanging="360"/>
      </w:pPr>
    </w:lvl>
  </w:abstractNum>
  <w:num w:numId="1">
    <w:abstractNumId w:val="6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33"/>
  </w:num>
  <w:num w:numId="6">
    <w:abstractNumId w:val="45"/>
  </w:num>
  <w:num w:numId="7">
    <w:abstractNumId w:val="39"/>
  </w:num>
  <w:num w:numId="8">
    <w:abstractNumId w:val="93"/>
  </w:num>
  <w:num w:numId="9">
    <w:abstractNumId w:val="79"/>
  </w:num>
  <w:num w:numId="10">
    <w:abstractNumId w:val="49"/>
  </w:num>
  <w:num w:numId="11">
    <w:abstractNumId w:val="68"/>
  </w:num>
  <w:num w:numId="12">
    <w:abstractNumId w:val="66"/>
  </w:num>
  <w:num w:numId="13">
    <w:abstractNumId w:val="69"/>
  </w:num>
  <w:num w:numId="14">
    <w:abstractNumId w:val="53"/>
  </w:num>
  <w:num w:numId="15">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3"/>
  </w:num>
  <w:num w:numId="18">
    <w:abstractNumId w:val="82"/>
  </w:num>
  <w:num w:numId="19">
    <w:abstractNumId w:val="2"/>
  </w:num>
  <w:num w:numId="20">
    <w:abstractNumId w:val="32"/>
  </w:num>
  <w:num w:numId="21">
    <w:abstractNumId w:val="91"/>
  </w:num>
  <w:num w:numId="22">
    <w:abstractNumId w:val="19"/>
  </w:num>
  <w:num w:numId="23">
    <w:abstractNumId w:val="17"/>
  </w:num>
  <w:num w:numId="24">
    <w:abstractNumId w:val="71"/>
  </w:num>
  <w:num w:numId="25">
    <w:abstractNumId w:val="89"/>
  </w:num>
  <w:num w:numId="26">
    <w:abstractNumId w:val="47"/>
  </w:num>
  <w:num w:numId="27">
    <w:abstractNumId w:val="84"/>
  </w:num>
  <w:num w:numId="28">
    <w:abstractNumId w:val="50"/>
  </w:num>
  <w:num w:numId="29">
    <w:abstractNumId w:val="78"/>
  </w:num>
  <w:num w:numId="30">
    <w:abstractNumId w:val="85"/>
  </w:num>
  <w:num w:numId="31">
    <w:abstractNumId w:val="38"/>
  </w:num>
  <w:num w:numId="32">
    <w:abstractNumId w:val="57"/>
  </w:num>
  <w:num w:numId="33">
    <w:abstractNumId w:val="59"/>
  </w:num>
  <w:num w:numId="34">
    <w:abstractNumId w:val="58"/>
  </w:num>
  <w:num w:numId="35">
    <w:abstractNumId w:val="43"/>
  </w:num>
  <w:num w:numId="36">
    <w:abstractNumId w:val="28"/>
  </w:num>
  <w:num w:numId="37">
    <w:abstractNumId w:val="35"/>
  </w:num>
  <w:num w:numId="38">
    <w:abstractNumId w:val="62"/>
  </w:num>
  <w:num w:numId="39">
    <w:abstractNumId w:val="40"/>
  </w:num>
  <w:num w:numId="40">
    <w:abstractNumId w:val="94"/>
  </w:num>
  <w:num w:numId="41">
    <w:abstractNumId w:val="74"/>
  </w:num>
  <w:num w:numId="42">
    <w:abstractNumId w:val="75"/>
  </w:num>
  <w:num w:numId="43">
    <w:abstractNumId w:val="97"/>
  </w:num>
  <w:num w:numId="44">
    <w:abstractNumId w:val="42"/>
  </w:num>
  <w:num w:numId="45">
    <w:abstractNumId w:val="24"/>
  </w:num>
  <w:num w:numId="46">
    <w:abstractNumId w:val="76"/>
  </w:num>
  <w:num w:numId="47">
    <w:abstractNumId w:val="70"/>
  </w:num>
  <w:num w:numId="48">
    <w:abstractNumId w:val="34"/>
  </w:num>
  <w:num w:numId="49">
    <w:abstractNumId w:val="3"/>
  </w:num>
  <w:num w:numId="50">
    <w:abstractNumId w:val="90"/>
  </w:num>
  <w:num w:numId="51">
    <w:abstractNumId w:val="7"/>
  </w:num>
  <w:num w:numId="52">
    <w:abstractNumId w:val="27"/>
  </w:num>
  <w:num w:numId="53">
    <w:abstractNumId w:val="37"/>
  </w:num>
  <w:num w:numId="54">
    <w:abstractNumId w:val="80"/>
  </w:num>
  <w:num w:numId="55">
    <w:abstractNumId w:val="29"/>
  </w:num>
  <w:num w:numId="56">
    <w:abstractNumId w:val="6"/>
  </w:num>
  <w:num w:numId="57">
    <w:abstractNumId w:val="72"/>
  </w:num>
  <w:num w:numId="58">
    <w:abstractNumId w:val="63"/>
    <w:lvlOverride w:ilvl="0">
      <w:startOverride w:val="1"/>
    </w:lvlOverride>
  </w:num>
  <w:num w:numId="59">
    <w:abstractNumId w:val="52"/>
    <w:lvlOverride w:ilvl="0">
      <w:startOverride w:val="2"/>
    </w:lvlOverride>
  </w:num>
  <w:num w:numId="60">
    <w:abstractNumId w:val="96"/>
    <w:lvlOverride w:ilvl="0">
      <w:startOverride w:val="2"/>
    </w:lvlOverride>
  </w:num>
  <w:num w:numId="61">
    <w:abstractNumId w:val="81"/>
    <w:lvlOverride w:ilvl="0">
      <w:startOverride w:val="1"/>
    </w:lvlOverride>
  </w:num>
  <w:num w:numId="62">
    <w:abstractNumId w:val="1"/>
    <w:lvlOverride w:ilvl="0">
      <w:lvl w:ilvl="0">
        <w:numFmt w:val="bullet"/>
        <w:lvlText w:val="-"/>
        <w:legacy w:legacy="1" w:legacySpace="0" w:legacyIndent="149"/>
        <w:lvlJc w:val="left"/>
        <w:pPr>
          <w:ind w:left="0" w:firstLine="0"/>
        </w:pPr>
        <w:rPr>
          <w:rFonts w:ascii="Times New Roman" w:hAnsi="Times New Roman" w:cs="Times New Roman" w:hint="default"/>
        </w:rPr>
      </w:lvl>
    </w:lvlOverride>
  </w:num>
  <w:num w:numId="63">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9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9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55"/>
  </w:num>
  <w:num w:numId="80">
    <w:abstractNumId w:val="44"/>
  </w:num>
  <w:num w:numId="81">
    <w:abstractNumId w:val="5"/>
  </w:num>
  <w:num w:numId="82">
    <w:abstractNumId w:val="18"/>
  </w:num>
  <w:num w:numId="83">
    <w:abstractNumId w:val="12"/>
  </w:num>
  <w:num w:numId="84">
    <w:abstractNumId w:val="83"/>
  </w:num>
  <w:num w:numId="85">
    <w:abstractNumId w:val="13"/>
  </w:num>
  <w:num w:numId="86">
    <w:abstractNumId w:val="60"/>
  </w:num>
  <w:num w:numId="87">
    <w:abstractNumId w:val="0"/>
  </w:num>
  <w:num w:numId="88">
    <w:abstractNumId w:val="11"/>
  </w:num>
  <w:num w:numId="89">
    <w:abstractNumId w:val="20"/>
  </w:num>
  <w:num w:numId="90">
    <w:abstractNumId w:val="56"/>
  </w:num>
  <w:num w:numId="91">
    <w:abstractNumId w:val="86"/>
  </w:num>
  <w:num w:numId="92">
    <w:abstractNumId w:val="23"/>
  </w:num>
  <w:num w:numId="93">
    <w:abstractNumId w:val="10"/>
  </w:num>
  <w:num w:numId="94">
    <w:abstractNumId w:val="73"/>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3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45"/>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41"/>
  </w:num>
  <w:num w:numId="99">
    <w:abstractNumId w:val="25"/>
  </w:num>
  <w:num w:numId="100">
    <w:abstractNumId w:val="14"/>
  </w:num>
  <w:num w:numId="101">
    <w:abstractNumId w:val="15"/>
  </w:num>
  <w:num w:numId="102">
    <w:abstractNumId w:val="46"/>
  </w:num>
  <w:num w:numId="103">
    <w:abstractNumId w:val="61"/>
  </w:num>
  <w:num w:numId="104">
    <w:abstractNumId w:val="16"/>
  </w:num>
  <w:numIdMacAtCleanup w:val="9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footnotePr>
    <w:footnote w:id="-1"/>
    <w:footnote w:id="0"/>
  </w:footnotePr>
  <w:endnotePr>
    <w:endnote w:id="-1"/>
    <w:endnote w:id="0"/>
  </w:endnotePr>
  <w:compat/>
  <w:rsids>
    <w:rsidRoot w:val="009F260C"/>
    <w:rsid w:val="00001D6B"/>
    <w:rsid w:val="0002357C"/>
    <w:rsid w:val="002B2682"/>
    <w:rsid w:val="002C357C"/>
    <w:rsid w:val="002D121E"/>
    <w:rsid w:val="00372913"/>
    <w:rsid w:val="003A7DD0"/>
    <w:rsid w:val="003D13D2"/>
    <w:rsid w:val="00431F92"/>
    <w:rsid w:val="0059737E"/>
    <w:rsid w:val="0078550B"/>
    <w:rsid w:val="0079483D"/>
    <w:rsid w:val="007B330F"/>
    <w:rsid w:val="007D50DD"/>
    <w:rsid w:val="00845A06"/>
    <w:rsid w:val="00847226"/>
    <w:rsid w:val="00887935"/>
    <w:rsid w:val="008A65B7"/>
    <w:rsid w:val="0099216F"/>
    <w:rsid w:val="009B509C"/>
    <w:rsid w:val="009F260C"/>
    <w:rsid w:val="00A073A0"/>
    <w:rsid w:val="00A562C2"/>
    <w:rsid w:val="00BA5EBA"/>
    <w:rsid w:val="00BF188C"/>
    <w:rsid w:val="00D00CD3"/>
    <w:rsid w:val="00EB07D6"/>
    <w:rsid w:val="00EE6053"/>
    <w:rsid w:val="00F27944"/>
    <w:rsid w:val="00F75359"/>
    <w:rsid w:val="00F90F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4" type="connector" idref="#Прямая со стрелкой 5"/>
        <o:r id="V:Rule5" type="connector" idref="#Прямая со стрелкой 7"/>
        <o:r id="V:Rule6" type="connector" idref="#Прямая со стрелкой 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Bullet" w:uiPriority="0"/>
    <w:lsdException w:name="List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HTML Preformatted"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0">
    <w:name w:val="Normal"/>
    <w:qFormat/>
    <w:rsid w:val="008A65B7"/>
  </w:style>
  <w:style w:type="paragraph" w:styleId="1">
    <w:name w:val="heading 1"/>
    <w:basedOn w:val="a0"/>
    <w:next w:val="a0"/>
    <w:link w:val="10"/>
    <w:qFormat/>
    <w:rsid w:val="009F260C"/>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0"/>
    <w:next w:val="a0"/>
    <w:link w:val="20"/>
    <w:qFormat/>
    <w:rsid w:val="009F260C"/>
    <w:pPr>
      <w:keepNext/>
      <w:tabs>
        <w:tab w:val="num" w:pos="1080"/>
      </w:tabs>
      <w:spacing w:before="240" w:after="60" w:line="240" w:lineRule="auto"/>
      <w:ind w:left="720"/>
      <w:outlineLvl w:val="1"/>
    </w:pPr>
    <w:rPr>
      <w:rFonts w:ascii="Arial" w:eastAsia="Times New Roman" w:hAnsi="Arial" w:cs="Arial"/>
      <w:b/>
      <w:bCs/>
      <w:i/>
      <w:iCs/>
      <w:sz w:val="28"/>
      <w:szCs w:val="28"/>
      <w:lang w:eastAsia="ru-RU"/>
    </w:rPr>
  </w:style>
  <w:style w:type="paragraph" w:styleId="3">
    <w:name w:val="heading 3"/>
    <w:basedOn w:val="a0"/>
    <w:next w:val="a0"/>
    <w:link w:val="30"/>
    <w:qFormat/>
    <w:rsid w:val="009F260C"/>
    <w:pPr>
      <w:keepNext/>
      <w:tabs>
        <w:tab w:val="num" w:pos="1080"/>
      </w:tabs>
      <w:spacing w:before="240" w:after="60" w:line="240" w:lineRule="auto"/>
      <w:ind w:left="720"/>
      <w:outlineLvl w:val="2"/>
    </w:pPr>
    <w:rPr>
      <w:rFonts w:ascii="Arial" w:eastAsia="Times New Roman" w:hAnsi="Arial" w:cs="Arial"/>
      <w:b/>
      <w:bCs/>
      <w:sz w:val="26"/>
      <w:szCs w:val="26"/>
      <w:lang w:eastAsia="ru-RU"/>
    </w:rPr>
  </w:style>
  <w:style w:type="paragraph" w:styleId="4">
    <w:name w:val="heading 4"/>
    <w:basedOn w:val="a0"/>
    <w:next w:val="a0"/>
    <w:link w:val="40"/>
    <w:qFormat/>
    <w:rsid w:val="009F260C"/>
    <w:pPr>
      <w:keepNext/>
      <w:tabs>
        <w:tab w:val="num" w:pos="2520"/>
      </w:tabs>
      <w:spacing w:before="240" w:after="60" w:line="240" w:lineRule="auto"/>
      <w:ind w:left="2160"/>
      <w:outlineLvl w:val="3"/>
    </w:pPr>
    <w:rPr>
      <w:rFonts w:ascii="Times New Roman" w:eastAsia="Times New Roman" w:hAnsi="Times New Roman" w:cs="Times New Roman"/>
      <w:b/>
      <w:bCs/>
      <w:sz w:val="28"/>
      <w:szCs w:val="28"/>
      <w:lang w:eastAsia="ru-RU"/>
    </w:rPr>
  </w:style>
  <w:style w:type="paragraph" w:styleId="5">
    <w:name w:val="heading 5"/>
    <w:basedOn w:val="a0"/>
    <w:next w:val="a0"/>
    <w:link w:val="50"/>
    <w:qFormat/>
    <w:rsid w:val="009F260C"/>
    <w:pPr>
      <w:tabs>
        <w:tab w:val="num" w:pos="3240"/>
      </w:tabs>
      <w:spacing w:before="240" w:after="60" w:line="240" w:lineRule="auto"/>
      <w:ind w:left="2880"/>
      <w:outlineLvl w:val="4"/>
    </w:pPr>
    <w:rPr>
      <w:rFonts w:ascii="Times New Roman" w:eastAsia="Times New Roman" w:hAnsi="Times New Roman" w:cs="Times New Roman"/>
      <w:b/>
      <w:bCs/>
      <w:i/>
      <w:iCs/>
      <w:sz w:val="26"/>
      <w:szCs w:val="26"/>
      <w:lang w:eastAsia="ru-RU"/>
    </w:rPr>
  </w:style>
  <w:style w:type="paragraph" w:styleId="6">
    <w:name w:val="heading 6"/>
    <w:basedOn w:val="a0"/>
    <w:next w:val="a0"/>
    <w:link w:val="60"/>
    <w:qFormat/>
    <w:rsid w:val="009F260C"/>
    <w:pPr>
      <w:tabs>
        <w:tab w:val="num" w:pos="3960"/>
      </w:tabs>
      <w:spacing w:before="240" w:after="60" w:line="240" w:lineRule="auto"/>
      <w:ind w:left="3600"/>
      <w:outlineLvl w:val="5"/>
    </w:pPr>
    <w:rPr>
      <w:rFonts w:ascii="Times New Roman" w:eastAsia="Times New Roman" w:hAnsi="Times New Roman" w:cs="Times New Roman"/>
      <w:b/>
      <w:bCs/>
      <w:lang w:eastAsia="ru-RU"/>
    </w:rPr>
  </w:style>
  <w:style w:type="paragraph" w:styleId="7">
    <w:name w:val="heading 7"/>
    <w:basedOn w:val="a0"/>
    <w:next w:val="a0"/>
    <w:link w:val="70"/>
    <w:qFormat/>
    <w:rsid w:val="009F260C"/>
    <w:pPr>
      <w:tabs>
        <w:tab w:val="num" w:pos="4680"/>
      </w:tabs>
      <w:spacing w:before="240" w:after="60" w:line="240" w:lineRule="auto"/>
      <w:ind w:left="4320"/>
      <w:outlineLvl w:val="6"/>
    </w:pPr>
    <w:rPr>
      <w:rFonts w:ascii="Times New Roman" w:eastAsia="Times New Roman" w:hAnsi="Times New Roman" w:cs="Times New Roman"/>
      <w:sz w:val="24"/>
      <w:szCs w:val="24"/>
      <w:lang w:eastAsia="ru-RU"/>
    </w:rPr>
  </w:style>
  <w:style w:type="paragraph" w:styleId="8">
    <w:name w:val="heading 8"/>
    <w:basedOn w:val="a0"/>
    <w:next w:val="a0"/>
    <w:link w:val="80"/>
    <w:qFormat/>
    <w:rsid w:val="009F260C"/>
    <w:pPr>
      <w:tabs>
        <w:tab w:val="num" w:pos="5400"/>
      </w:tabs>
      <w:spacing w:before="240" w:after="60" w:line="240" w:lineRule="auto"/>
      <w:ind w:left="5040"/>
      <w:outlineLvl w:val="7"/>
    </w:pPr>
    <w:rPr>
      <w:rFonts w:ascii="Times New Roman" w:eastAsia="Times New Roman" w:hAnsi="Times New Roman" w:cs="Times New Roman"/>
      <w:i/>
      <w:iCs/>
      <w:sz w:val="24"/>
      <w:szCs w:val="24"/>
      <w:lang w:eastAsia="ru-RU"/>
    </w:rPr>
  </w:style>
  <w:style w:type="paragraph" w:styleId="9">
    <w:name w:val="heading 9"/>
    <w:basedOn w:val="a0"/>
    <w:next w:val="a0"/>
    <w:link w:val="90"/>
    <w:qFormat/>
    <w:rsid w:val="009F260C"/>
    <w:pPr>
      <w:tabs>
        <w:tab w:val="num" w:pos="6120"/>
      </w:tabs>
      <w:spacing w:before="240" w:after="60" w:line="240" w:lineRule="auto"/>
      <w:ind w:left="5760"/>
      <w:outlineLvl w:val="8"/>
    </w:pPr>
    <w:rPr>
      <w:rFonts w:ascii="Arial" w:eastAsia="Times New Roman" w:hAnsi="Arial" w:cs="Arial"/>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9F260C"/>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1"/>
    <w:link w:val="2"/>
    <w:rsid w:val="009F260C"/>
    <w:rPr>
      <w:rFonts w:ascii="Arial" w:eastAsia="Times New Roman" w:hAnsi="Arial" w:cs="Arial"/>
      <w:b/>
      <w:bCs/>
      <w:i/>
      <w:iCs/>
      <w:sz w:val="28"/>
      <w:szCs w:val="28"/>
      <w:lang w:eastAsia="ru-RU"/>
    </w:rPr>
  </w:style>
  <w:style w:type="character" w:customStyle="1" w:styleId="30">
    <w:name w:val="Заголовок 3 Знак"/>
    <w:basedOn w:val="a1"/>
    <w:link w:val="3"/>
    <w:rsid w:val="009F260C"/>
    <w:rPr>
      <w:rFonts w:ascii="Arial" w:eastAsia="Times New Roman" w:hAnsi="Arial" w:cs="Arial"/>
      <w:b/>
      <w:bCs/>
      <w:sz w:val="26"/>
      <w:szCs w:val="26"/>
      <w:lang w:eastAsia="ru-RU"/>
    </w:rPr>
  </w:style>
  <w:style w:type="character" w:customStyle="1" w:styleId="40">
    <w:name w:val="Заголовок 4 Знак"/>
    <w:basedOn w:val="a1"/>
    <w:link w:val="4"/>
    <w:rsid w:val="009F260C"/>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rsid w:val="009F260C"/>
    <w:rPr>
      <w:rFonts w:ascii="Times New Roman" w:eastAsia="Times New Roman" w:hAnsi="Times New Roman" w:cs="Times New Roman"/>
      <w:b/>
      <w:bCs/>
      <w:i/>
      <w:iCs/>
      <w:sz w:val="26"/>
      <w:szCs w:val="26"/>
      <w:lang w:eastAsia="ru-RU"/>
    </w:rPr>
  </w:style>
  <w:style w:type="character" w:customStyle="1" w:styleId="60">
    <w:name w:val="Заголовок 6 Знак"/>
    <w:basedOn w:val="a1"/>
    <w:link w:val="6"/>
    <w:rsid w:val="009F260C"/>
    <w:rPr>
      <w:rFonts w:ascii="Times New Roman" w:eastAsia="Times New Roman" w:hAnsi="Times New Roman" w:cs="Times New Roman"/>
      <w:b/>
      <w:bCs/>
      <w:lang w:eastAsia="ru-RU"/>
    </w:rPr>
  </w:style>
  <w:style w:type="character" w:customStyle="1" w:styleId="70">
    <w:name w:val="Заголовок 7 Знак"/>
    <w:basedOn w:val="a1"/>
    <w:link w:val="7"/>
    <w:rsid w:val="009F260C"/>
    <w:rPr>
      <w:rFonts w:ascii="Times New Roman" w:eastAsia="Times New Roman" w:hAnsi="Times New Roman" w:cs="Times New Roman"/>
      <w:sz w:val="24"/>
      <w:szCs w:val="24"/>
      <w:lang w:eastAsia="ru-RU"/>
    </w:rPr>
  </w:style>
  <w:style w:type="character" w:customStyle="1" w:styleId="80">
    <w:name w:val="Заголовок 8 Знак"/>
    <w:basedOn w:val="a1"/>
    <w:link w:val="8"/>
    <w:rsid w:val="009F260C"/>
    <w:rPr>
      <w:rFonts w:ascii="Times New Roman" w:eastAsia="Times New Roman" w:hAnsi="Times New Roman" w:cs="Times New Roman"/>
      <w:i/>
      <w:iCs/>
      <w:sz w:val="24"/>
      <w:szCs w:val="24"/>
      <w:lang w:eastAsia="ru-RU"/>
    </w:rPr>
  </w:style>
  <w:style w:type="character" w:customStyle="1" w:styleId="90">
    <w:name w:val="Заголовок 9 Знак"/>
    <w:basedOn w:val="a1"/>
    <w:link w:val="9"/>
    <w:rsid w:val="009F260C"/>
    <w:rPr>
      <w:rFonts w:ascii="Arial" w:eastAsia="Times New Roman" w:hAnsi="Arial" w:cs="Arial"/>
      <w:lang w:eastAsia="ru-RU"/>
    </w:rPr>
  </w:style>
  <w:style w:type="character" w:styleId="a4">
    <w:name w:val="Strong"/>
    <w:basedOn w:val="a1"/>
    <w:uiPriority w:val="22"/>
    <w:qFormat/>
    <w:rsid w:val="009F260C"/>
    <w:rPr>
      <w:b/>
      <w:bCs/>
    </w:rPr>
  </w:style>
  <w:style w:type="paragraph" w:styleId="a5">
    <w:name w:val="Document Map"/>
    <w:basedOn w:val="a0"/>
    <w:link w:val="a6"/>
    <w:semiHidden/>
    <w:rsid w:val="009F260C"/>
    <w:pPr>
      <w:shd w:val="clear" w:color="auto" w:fill="000080"/>
      <w:spacing w:after="0" w:line="240" w:lineRule="auto"/>
    </w:pPr>
    <w:rPr>
      <w:rFonts w:ascii="Tahoma" w:eastAsia="Times New Roman" w:hAnsi="Tahoma" w:cs="Tahoma"/>
      <w:sz w:val="24"/>
      <w:szCs w:val="24"/>
      <w:lang w:eastAsia="ru-RU"/>
    </w:rPr>
  </w:style>
  <w:style w:type="character" w:customStyle="1" w:styleId="a6">
    <w:name w:val="Схема документа Знак"/>
    <w:basedOn w:val="a1"/>
    <w:link w:val="a5"/>
    <w:semiHidden/>
    <w:rsid w:val="009F260C"/>
    <w:rPr>
      <w:rFonts w:ascii="Tahoma" w:eastAsia="Times New Roman" w:hAnsi="Tahoma" w:cs="Tahoma"/>
      <w:sz w:val="24"/>
      <w:szCs w:val="24"/>
      <w:shd w:val="clear" w:color="auto" w:fill="000080"/>
      <w:lang w:eastAsia="ru-RU"/>
    </w:rPr>
  </w:style>
  <w:style w:type="table" w:styleId="a7">
    <w:name w:val="Table Grid"/>
    <w:basedOn w:val="a2"/>
    <w:rsid w:val="009F260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1">
    <w:name w:val="toc 1"/>
    <w:basedOn w:val="a0"/>
    <w:next w:val="a0"/>
    <w:autoRedefine/>
    <w:uiPriority w:val="39"/>
    <w:rsid w:val="009F260C"/>
    <w:pPr>
      <w:tabs>
        <w:tab w:val="left" w:pos="480"/>
        <w:tab w:val="right" w:leader="dot" w:pos="9345"/>
      </w:tabs>
      <w:spacing w:after="0" w:line="240" w:lineRule="auto"/>
    </w:pPr>
    <w:rPr>
      <w:rFonts w:ascii="Times New Roman" w:eastAsia="Times New Roman" w:hAnsi="Times New Roman" w:cs="Times New Roman"/>
      <w:noProof/>
      <w:sz w:val="24"/>
      <w:szCs w:val="24"/>
      <w:lang w:eastAsia="ru-RU"/>
    </w:rPr>
  </w:style>
  <w:style w:type="paragraph" w:styleId="31">
    <w:name w:val="toc 3"/>
    <w:basedOn w:val="a0"/>
    <w:next w:val="a0"/>
    <w:autoRedefine/>
    <w:uiPriority w:val="39"/>
    <w:rsid w:val="009F260C"/>
    <w:pPr>
      <w:tabs>
        <w:tab w:val="left" w:pos="426"/>
        <w:tab w:val="right" w:leader="dot" w:pos="9344"/>
      </w:tabs>
      <w:spacing w:after="0" w:line="240" w:lineRule="auto"/>
    </w:pPr>
    <w:rPr>
      <w:rFonts w:ascii="Times New Roman" w:eastAsia="Times New Roman" w:hAnsi="Times New Roman" w:cs="Times New Roman"/>
      <w:sz w:val="24"/>
      <w:szCs w:val="24"/>
      <w:lang w:eastAsia="ru-RU"/>
    </w:rPr>
  </w:style>
  <w:style w:type="character" w:styleId="a8">
    <w:name w:val="Hyperlink"/>
    <w:basedOn w:val="a1"/>
    <w:uiPriority w:val="99"/>
    <w:rsid w:val="009F260C"/>
    <w:rPr>
      <w:color w:val="0000FF"/>
      <w:u w:val="single"/>
    </w:rPr>
  </w:style>
  <w:style w:type="paragraph" w:customStyle="1" w:styleId="H2">
    <w:name w:val="H2"/>
    <w:basedOn w:val="a0"/>
    <w:next w:val="a0"/>
    <w:rsid w:val="009F260C"/>
    <w:pPr>
      <w:keepNext/>
      <w:widowControl w:val="0"/>
      <w:spacing w:before="100" w:after="100" w:line="240" w:lineRule="auto"/>
      <w:outlineLvl w:val="2"/>
    </w:pPr>
    <w:rPr>
      <w:rFonts w:ascii="Times New Roman" w:eastAsia="Times New Roman" w:hAnsi="Times New Roman" w:cs="Times New Roman"/>
      <w:b/>
      <w:snapToGrid w:val="0"/>
      <w:sz w:val="36"/>
      <w:szCs w:val="20"/>
      <w:lang w:eastAsia="ru-RU"/>
    </w:rPr>
  </w:style>
  <w:style w:type="paragraph" w:styleId="a9">
    <w:name w:val="header"/>
    <w:basedOn w:val="a0"/>
    <w:link w:val="aa"/>
    <w:uiPriority w:val="99"/>
    <w:rsid w:val="009F260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Верхний колонтитул Знак"/>
    <w:basedOn w:val="a1"/>
    <w:link w:val="a9"/>
    <w:uiPriority w:val="99"/>
    <w:rsid w:val="009F260C"/>
    <w:rPr>
      <w:rFonts w:ascii="Times New Roman" w:eastAsia="Times New Roman" w:hAnsi="Times New Roman" w:cs="Times New Roman"/>
      <w:sz w:val="24"/>
      <w:szCs w:val="24"/>
      <w:lang w:eastAsia="ru-RU"/>
    </w:rPr>
  </w:style>
  <w:style w:type="character" w:styleId="ab">
    <w:name w:val="page number"/>
    <w:basedOn w:val="a1"/>
    <w:rsid w:val="009F260C"/>
  </w:style>
  <w:style w:type="paragraph" w:styleId="ac">
    <w:name w:val="Body Text Indent"/>
    <w:basedOn w:val="a0"/>
    <w:link w:val="ad"/>
    <w:rsid w:val="009F260C"/>
    <w:pPr>
      <w:spacing w:after="0" w:line="360" w:lineRule="auto"/>
      <w:ind w:firstLine="900"/>
      <w:jc w:val="both"/>
    </w:pPr>
    <w:rPr>
      <w:rFonts w:ascii="Times New Roman" w:eastAsia="Times New Roman" w:hAnsi="Times New Roman" w:cs="Times New Roman"/>
      <w:sz w:val="24"/>
      <w:szCs w:val="24"/>
      <w:lang w:eastAsia="ru-RU"/>
    </w:rPr>
  </w:style>
  <w:style w:type="character" w:customStyle="1" w:styleId="ad">
    <w:name w:val="Основной текст с отступом Знак"/>
    <w:basedOn w:val="a1"/>
    <w:link w:val="ac"/>
    <w:rsid w:val="009F260C"/>
    <w:rPr>
      <w:rFonts w:ascii="Times New Roman" w:eastAsia="Times New Roman" w:hAnsi="Times New Roman" w:cs="Times New Roman"/>
      <w:sz w:val="24"/>
      <w:szCs w:val="24"/>
      <w:lang w:eastAsia="ru-RU"/>
    </w:rPr>
  </w:style>
  <w:style w:type="paragraph" w:customStyle="1" w:styleId="21">
    <w:name w:val="Основной текст 21"/>
    <w:basedOn w:val="a0"/>
    <w:rsid w:val="009F260C"/>
    <w:pPr>
      <w:overflowPunct w:val="0"/>
      <w:autoSpaceDE w:val="0"/>
      <w:autoSpaceDN w:val="0"/>
      <w:adjustRightInd w:val="0"/>
      <w:spacing w:after="120" w:line="240" w:lineRule="auto"/>
      <w:ind w:left="283"/>
      <w:textAlignment w:val="baseline"/>
    </w:pPr>
    <w:rPr>
      <w:rFonts w:ascii="Times New Roman" w:eastAsia="Times New Roman" w:hAnsi="Times New Roman" w:cs="Times New Roman"/>
      <w:sz w:val="20"/>
      <w:szCs w:val="20"/>
      <w:lang w:eastAsia="ru-RU"/>
    </w:rPr>
  </w:style>
  <w:style w:type="paragraph" w:customStyle="1" w:styleId="ConsPlusNonformat">
    <w:name w:val="ConsPlusNonformat"/>
    <w:rsid w:val="009F260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e">
    <w:name w:val="TOC Heading"/>
    <w:basedOn w:val="1"/>
    <w:next w:val="a0"/>
    <w:qFormat/>
    <w:rsid w:val="009F260C"/>
    <w:pPr>
      <w:spacing w:line="276" w:lineRule="auto"/>
      <w:outlineLvl w:val="9"/>
    </w:pPr>
    <w:rPr>
      <w:rFonts w:ascii="Cambria" w:eastAsia="Times New Roman" w:hAnsi="Cambria" w:cs="Times New Roman"/>
      <w:color w:val="365F91"/>
      <w:lang w:eastAsia="en-US"/>
    </w:rPr>
  </w:style>
  <w:style w:type="paragraph" w:styleId="af">
    <w:name w:val="Normal (Web)"/>
    <w:basedOn w:val="a0"/>
    <w:uiPriority w:val="99"/>
    <w:unhideWhenUsed/>
    <w:rsid w:val="009F26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F260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f0">
    <w:name w:val="Знак Знак Знак Знак"/>
    <w:basedOn w:val="a0"/>
    <w:autoRedefine/>
    <w:rsid w:val="009F260C"/>
    <w:pPr>
      <w:spacing w:after="160" w:line="240" w:lineRule="exact"/>
    </w:pPr>
    <w:rPr>
      <w:rFonts w:ascii="Times New Roman" w:eastAsia="SimSun" w:hAnsi="Times New Roman" w:cs="Times New Roman"/>
      <w:b/>
      <w:sz w:val="28"/>
      <w:szCs w:val="24"/>
    </w:rPr>
  </w:style>
  <w:style w:type="paragraph" w:styleId="af1">
    <w:name w:val="Body Text"/>
    <w:basedOn w:val="a0"/>
    <w:link w:val="af2"/>
    <w:rsid w:val="009F260C"/>
    <w:pPr>
      <w:spacing w:after="120"/>
    </w:pPr>
    <w:rPr>
      <w:rFonts w:ascii="Calibri" w:eastAsia="Calibri" w:hAnsi="Calibri" w:cs="Times New Roman"/>
    </w:rPr>
  </w:style>
  <w:style w:type="character" w:customStyle="1" w:styleId="af2">
    <w:name w:val="Основной текст Знак"/>
    <w:basedOn w:val="a1"/>
    <w:link w:val="af1"/>
    <w:rsid w:val="009F260C"/>
    <w:rPr>
      <w:rFonts w:ascii="Calibri" w:eastAsia="Calibri" w:hAnsi="Calibri" w:cs="Times New Roman"/>
    </w:rPr>
  </w:style>
  <w:style w:type="paragraph" w:styleId="32">
    <w:name w:val="Body Text 3"/>
    <w:basedOn w:val="a0"/>
    <w:link w:val="33"/>
    <w:rsid w:val="009F260C"/>
    <w:pPr>
      <w:spacing w:after="120" w:line="240" w:lineRule="auto"/>
    </w:pPr>
    <w:rPr>
      <w:rFonts w:ascii="Times New Roman" w:eastAsia="Times New Roman" w:hAnsi="Times New Roman" w:cs="Times New Roman"/>
      <w:sz w:val="16"/>
      <w:szCs w:val="16"/>
      <w:lang w:eastAsia="ru-RU"/>
    </w:rPr>
  </w:style>
  <w:style w:type="character" w:customStyle="1" w:styleId="33">
    <w:name w:val="Основной текст 3 Знак"/>
    <w:basedOn w:val="a1"/>
    <w:link w:val="32"/>
    <w:rsid w:val="009F260C"/>
    <w:rPr>
      <w:rFonts w:ascii="Times New Roman" w:eastAsia="Times New Roman" w:hAnsi="Times New Roman" w:cs="Times New Roman"/>
      <w:sz w:val="16"/>
      <w:szCs w:val="16"/>
      <w:lang w:eastAsia="ru-RU"/>
    </w:rPr>
  </w:style>
  <w:style w:type="paragraph" w:styleId="af3">
    <w:name w:val="List Paragraph"/>
    <w:basedOn w:val="a0"/>
    <w:uiPriority w:val="34"/>
    <w:qFormat/>
    <w:rsid w:val="009F260C"/>
    <w:pPr>
      <w:spacing w:after="0" w:line="240" w:lineRule="auto"/>
      <w:ind w:left="708"/>
    </w:pPr>
    <w:rPr>
      <w:rFonts w:ascii="Times New Roman" w:eastAsia="Times New Roman" w:hAnsi="Times New Roman" w:cs="Times New Roman"/>
      <w:sz w:val="24"/>
      <w:szCs w:val="24"/>
      <w:lang w:eastAsia="ru-RU"/>
    </w:rPr>
  </w:style>
  <w:style w:type="paragraph" w:styleId="af4">
    <w:name w:val="No Spacing"/>
    <w:link w:val="af5"/>
    <w:qFormat/>
    <w:rsid w:val="009F260C"/>
    <w:pPr>
      <w:spacing w:after="0" w:line="240" w:lineRule="auto"/>
    </w:pPr>
    <w:rPr>
      <w:rFonts w:ascii="Calibri" w:eastAsia="Times New Roman" w:hAnsi="Calibri" w:cs="Times New Roman"/>
      <w:lang w:eastAsia="ru-RU"/>
    </w:rPr>
  </w:style>
  <w:style w:type="character" w:customStyle="1" w:styleId="af5">
    <w:name w:val="Без интервала Знак"/>
    <w:basedOn w:val="a1"/>
    <w:link w:val="af4"/>
    <w:uiPriority w:val="1"/>
    <w:rsid w:val="00BF188C"/>
    <w:rPr>
      <w:rFonts w:ascii="Calibri" w:eastAsia="Times New Roman" w:hAnsi="Calibri" w:cs="Times New Roman"/>
      <w:lang w:eastAsia="ru-RU"/>
    </w:rPr>
  </w:style>
  <w:style w:type="paragraph" w:customStyle="1" w:styleId="12">
    <w:name w:val="Абзац списка1"/>
    <w:basedOn w:val="a0"/>
    <w:rsid w:val="009F260C"/>
    <w:pPr>
      <w:ind w:left="720"/>
      <w:contextualSpacing/>
    </w:pPr>
    <w:rPr>
      <w:rFonts w:ascii="Calibri" w:eastAsia="Calibri" w:hAnsi="Calibri" w:cs="Times New Roman"/>
      <w:lang w:eastAsia="ru-RU"/>
    </w:rPr>
  </w:style>
  <w:style w:type="paragraph" w:styleId="af6">
    <w:name w:val="Title"/>
    <w:basedOn w:val="a0"/>
    <w:link w:val="af7"/>
    <w:qFormat/>
    <w:rsid w:val="00845A06"/>
    <w:pPr>
      <w:widowControl w:val="0"/>
      <w:spacing w:after="0" w:line="360" w:lineRule="auto"/>
      <w:jc w:val="center"/>
    </w:pPr>
    <w:rPr>
      <w:rFonts w:ascii="Times New Roman" w:eastAsia="Times New Roman" w:hAnsi="Times New Roman" w:cs="Times New Roman"/>
      <w:b/>
      <w:sz w:val="28"/>
      <w:szCs w:val="20"/>
      <w:lang w:eastAsia="ru-RU"/>
    </w:rPr>
  </w:style>
  <w:style w:type="character" w:customStyle="1" w:styleId="af7">
    <w:name w:val="Название Знак"/>
    <w:basedOn w:val="a1"/>
    <w:link w:val="af6"/>
    <w:rsid w:val="00845A06"/>
    <w:rPr>
      <w:rFonts w:ascii="Times New Roman" w:eastAsia="Times New Roman" w:hAnsi="Times New Roman" w:cs="Times New Roman"/>
      <w:b/>
      <w:sz w:val="28"/>
      <w:szCs w:val="20"/>
      <w:lang w:eastAsia="ru-RU"/>
    </w:r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rsid w:val="0079483D"/>
    <w:rPr>
      <w:rFonts w:ascii="Times New Roman" w:hAnsi="Times New Roman" w:cs="Times New Roman" w:hint="default"/>
      <w:strike w:val="0"/>
      <w:dstrike w:val="0"/>
      <w:sz w:val="24"/>
      <w:szCs w:val="24"/>
      <w:u w:val="none"/>
      <w:effect w:val="none"/>
    </w:rPr>
  </w:style>
  <w:style w:type="character" w:customStyle="1" w:styleId="FontStyle11">
    <w:name w:val="Font Style11"/>
    <w:basedOn w:val="a1"/>
    <w:uiPriority w:val="99"/>
    <w:rsid w:val="00EE6053"/>
    <w:rPr>
      <w:rFonts w:ascii="Times New Roman" w:hAnsi="Times New Roman" w:cs="Times New Roman" w:hint="default"/>
      <w:b/>
      <w:bCs/>
      <w:sz w:val="20"/>
      <w:szCs w:val="20"/>
    </w:rPr>
  </w:style>
  <w:style w:type="paragraph" w:customStyle="1" w:styleId="Style3">
    <w:name w:val="Style3"/>
    <w:basedOn w:val="a0"/>
    <w:uiPriority w:val="99"/>
    <w:rsid w:val="00EE605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
    <w:name w:val="Style2"/>
    <w:basedOn w:val="a0"/>
    <w:uiPriority w:val="99"/>
    <w:rsid w:val="00EE6053"/>
    <w:pPr>
      <w:widowControl w:val="0"/>
      <w:autoSpaceDE w:val="0"/>
      <w:autoSpaceDN w:val="0"/>
      <w:adjustRightInd w:val="0"/>
      <w:spacing w:after="0" w:line="451" w:lineRule="exact"/>
      <w:jc w:val="center"/>
    </w:pPr>
    <w:rPr>
      <w:rFonts w:ascii="Times New Roman" w:eastAsia="Times New Roman" w:hAnsi="Times New Roman" w:cs="Times New Roman"/>
      <w:sz w:val="24"/>
      <w:szCs w:val="24"/>
      <w:lang w:eastAsia="ru-RU"/>
    </w:rPr>
  </w:style>
  <w:style w:type="paragraph" w:styleId="af8">
    <w:name w:val="footer"/>
    <w:basedOn w:val="a0"/>
    <w:link w:val="af9"/>
    <w:unhideWhenUsed/>
    <w:rsid w:val="00EE605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9">
    <w:name w:val="Нижний колонтитул Знак"/>
    <w:basedOn w:val="a1"/>
    <w:link w:val="af8"/>
    <w:rsid w:val="00EE6053"/>
    <w:rPr>
      <w:rFonts w:ascii="Times New Roman" w:eastAsia="Times New Roman" w:hAnsi="Times New Roman" w:cs="Times New Roman"/>
      <w:sz w:val="24"/>
      <w:szCs w:val="24"/>
      <w:lang w:eastAsia="ru-RU"/>
    </w:rPr>
  </w:style>
  <w:style w:type="paragraph" w:customStyle="1" w:styleId="210">
    <w:name w:val="Основной текст 21"/>
    <w:basedOn w:val="a0"/>
    <w:rsid w:val="00EE6053"/>
    <w:pPr>
      <w:overflowPunct w:val="0"/>
      <w:autoSpaceDE w:val="0"/>
      <w:autoSpaceDN w:val="0"/>
      <w:adjustRightInd w:val="0"/>
      <w:spacing w:after="120" w:line="240" w:lineRule="auto"/>
      <w:ind w:left="283"/>
      <w:textAlignment w:val="baseline"/>
    </w:pPr>
    <w:rPr>
      <w:rFonts w:ascii="Times New Roman" w:eastAsia="Times New Roman" w:hAnsi="Times New Roman" w:cs="Times New Roman"/>
      <w:sz w:val="20"/>
      <w:szCs w:val="20"/>
      <w:lang w:eastAsia="ru-RU"/>
    </w:rPr>
  </w:style>
  <w:style w:type="paragraph" w:customStyle="1" w:styleId="afa">
    <w:name w:val="НормальнАнаэробная производительность и физиологические факторы ее определяющие. Кисло    ый"/>
    <w:basedOn w:val="a0"/>
    <w:rsid w:val="00EE6053"/>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ru-RU"/>
    </w:rPr>
  </w:style>
  <w:style w:type="paragraph" w:customStyle="1" w:styleId="Style4">
    <w:name w:val="Style4"/>
    <w:basedOn w:val="a0"/>
    <w:uiPriority w:val="99"/>
    <w:rsid w:val="00EE6053"/>
    <w:pPr>
      <w:widowControl w:val="0"/>
      <w:autoSpaceDE w:val="0"/>
      <w:autoSpaceDN w:val="0"/>
      <w:adjustRightInd w:val="0"/>
      <w:spacing w:after="0" w:line="230" w:lineRule="exact"/>
      <w:ind w:firstLine="518"/>
    </w:pPr>
    <w:rPr>
      <w:rFonts w:ascii="Times New Roman" w:eastAsia="Times New Roman" w:hAnsi="Times New Roman" w:cs="Times New Roman"/>
      <w:sz w:val="24"/>
      <w:szCs w:val="24"/>
      <w:lang w:eastAsia="ru-RU"/>
    </w:rPr>
  </w:style>
  <w:style w:type="character" w:customStyle="1" w:styleId="FontStyle13">
    <w:name w:val="Font Style13"/>
    <w:basedOn w:val="a1"/>
    <w:uiPriority w:val="99"/>
    <w:rsid w:val="00EE6053"/>
    <w:rPr>
      <w:rFonts w:ascii="Times New Roman" w:hAnsi="Times New Roman" w:cs="Times New Roman" w:hint="default"/>
      <w:b/>
      <w:bCs/>
      <w:i/>
      <w:iCs/>
      <w:sz w:val="20"/>
      <w:szCs w:val="20"/>
    </w:rPr>
  </w:style>
  <w:style w:type="character" w:customStyle="1" w:styleId="FontStyle12">
    <w:name w:val="Font Style12"/>
    <w:basedOn w:val="a1"/>
    <w:uiPriority w:val="99"/>
    <w:rsid w:val="00EE6053"/>
    <w:rPr>
      <w:rFonts w:ascii="Times New Roman" w:hAnsi="Times New Roman" w:cs="Times New Roman" w:hint="default"/>
      <w:sz w:val="20"/>
      <w:szCs w:val="20"/>
    </w:rPr>
  </w:style>
  <w:style w:type="paragraph" w:styleId="22">
    <w:name w:val="Body Text Indent 2"/>
    <w:basedOn w:val="a0"/>
    <w:link w:val="23"/>
    <w:rsid w:val="00EE6053"/>
    <w:pPr>
      <w:spacing w:after="120" w:line="480" w:lineRule="auto"/>
      <w:ind w:left="283"/>
    </w:pPr>
    <w:rPr>
      <w:rFonts w:ascii="Times New Roman" w:eastAsia="Times New Roman" w:hAnsi="Times New Roman" w:cs="Times New Roman"/>
      <w:sz w:val="24"/>
      <w:szCs w:val="24"/>
      <w:lang w:eastAsia="ru-RU"/>
    </w:rPr>
  </w:style>
  <w:style w:type="character" w:customStyle="1" w:styleId="23">
    <w:name w:val="Основной текст с отступом 2 Знак"/>
    <w:basedOn w:val="a1"/>
    <w:link w:val="22"/>
    <w:rsid w:val="00EE6053"/>
    <w:rPr>
      <w:rFonts w:ascii="Times New Roman" w:eastAsia="Times New Roman" w:hAnsi="Times New Roman" w:cs="Times New Roman"/>
      <w:sz w:val="24"/>
      <w:szCs w:val="24"/>
      <w:lang w:eastAsia="ru-RU"/>
    </w:rPr>
  </w:style>
  <w:style w:type="paragraph" w:customStyle="1" w:styleId="Style1">
    <w:name w:val="Style1"/>
    <w:basedOn w:val="a0"/>
    <w:uiPriority w:val="99"/>
    <w:rsid w:val="00EE6053"/>
    <w:pPr>
      <w:widowControl w:val="0"/>
      <w:autoSpaceDE w:val="0"/>
      <w:autoSpaceDN w:val="0"/>
      <w:adjustRightInd w:val="0"/>
      <w:spacing w:after="0" w:line="227" w:lineRule="exact"/>
      <w:ind w:firstLine="514"/>
      <w:jc w:val="both"/>
    </w:pPr>
    <w:rPr>
      <w:rFonts w:ascii="Times New Roman" w:eastAsia="Times New Roman" w:hAnsi="Times New Roman" w:cs="Times New Roman"/>
      <w:sz w:val="24"/>
      <w:szCs w:val="24"/>
      <w:lang w:eastAsia="ru-RU"/>
    </w:rPr>
  </w:style>
  <w:style w:type="character" w:styleId="afb">
    <w:name w:val="Subtle Emphasis"/>
    <w:basedOn w:val="a1"/>
    <w:uiPriority w:val="19"/>
    <w:qFormat/>
    <w:rsid w:val="00EE6053"/>
    <w:rPr>
      <w:i/>
      <w:iCs/>
      <w:color w:val="808080" w:themeColor="text1" w:themeTint="7F"/>
    </w:rPr>
  </w:style>
  <w:style w:type="paragraph" w:styleId="34">
    <w:name w:val="Body Text Indent 3"/>
    <w:basedOn w:val="a0"/>
    <w:link w:val="35"/>
    <w:rsid w:val="00EE6053"/>
    <w:pPr>
      <w:spacing w:after="120" w:line="240" w:lineRule="auto"/>
      <w:ind w:left="283"/>
    </w:pPr>
    <w:rPr>
      <w:rFonts w:ascii="Times New Roman" w:eastAsia="Times New Roman" w:hAnsi="Times New Roman" w:cs="Times New Roman"/>
      <w:sz w:val="16"/>
      <w:szCs w:val="16"/>
      <w:lang w:eastAsia="ru-RU"/>
    </w:rPr>
  </w:style>
  <w:style w:type="character" w:customStyle="1" w:styleId="35">
    <w:name w:val="Основной текст с отступом 3 Знак"/>
    <w:basedOn w:val="a1"/>
    <w:link w:val="34"/>
    <w:rsid w:val="00EE6053"/>
    <w:rPr>
      <w:rFonts w:ascii="Times New Roman" w:eastAsia="Times New Roman" w:hAnsi="Times New Roman" w:cs="Times New Roman"/>
      <w:sz w:val="16"/>
      <w:szCs w:val="16"/>
      <w:lang w:eastAsia="ru-RU"/>
    </w:rPr>
  </w:style>
  <w:style w:type="paragraph" w:styleId="24">
    <w:name w:val="toc 2"/>
    <w:basedOn w:val="a0"/>
    <w:next w:val="a0"/>
    <w:autoRedefine/>
    <w:uiPriority w:val="39"/>
    <w:unhideWhenUsed/>
    <w:rsid w:val="00EE6053"/>
    <w:pPr>
      <w:spacing w:after="100" w:line="240" w:lineRule="auto"/>
      <w:ind w:left="240"/>
    </w:pPr>
    <w:rPr>
      <w:rFonts w:ascii="Times New Roman" w:eastAsia="Times New Roman" w:hAnsi="Times New Roman" w:cs="Times New Roman"/>
      <w:sz w:val="24"/>
      <w:szCs w:val="24"/>
      <w:lang w:eastAsia="ru-RU"/>
    </w:rPr>
  </w:style>
  <w:style w:type="paragraph" w:customStyle="1" w:styleId="13">
    <w:name w:val="УМК 1"/>
    <w:basedOn w:val="1"/>
    <w:rsid w:val="00BF188C"/>
    <w:pPr>
      <w:keepLines w:val="0"/>
      <w:spacing w:before="0" w:line="480" w:lineRule="auto"/>
      <w:jc w:val="center"/>
    </w:pPr>
    <w:rPr>
      <w:rFonts w:ascii="Times New Roman" w:eastAsia="Times New Roman" w:hAnsi="Times New Roman" w:cs="Times New Roman"/>
      <w:color w:val="auto"/>
      <w:kern w:val="32"/>
      <w:sz w:val="24"/>
      <w:szCs w:val="24"/>
      <w:lang w:val="en-US"/>
    </w:rPr>
  </w:style>
  <w:style w:type="character" w:customStyle="1" w:styleId="afc">
    <w:name w:val="Текст выноски Знак"/>
    <w:basedOn w:val="a1"/>
    <w:link w:val="afd"/>
    <w:uiPriority w:val="99"/>
    <w:semiHidden/>
    <w:rsid w:val="00BF188C"/>
    <w:rPr>
      <w:rFonts w:ascii="Tahoma" w:eastAsia="Times New Roman" w:hAnsi="Tahoma" w:cs="Tahoma"/>
      <w:sz w:val="16"/>
      <w:szCs w:val="16"/>
      <w:lang w:eastAsia="ru-RU"/>
    </w:rPr>
  </w:style>
  <w:style w:type="paragraph" w:styleId="afd">
    <w:name w:val="Balloon Text"/>
    <w:basedOn w:val="a0"/>
    <w:link w:val="afc"/>
    <w:uiPriority w:val="99"/>
    <w:semiHidden/>
    <w:unhideWhenUsed/>
    <w:rsid w:val="00BF188C"/>
    <w:pPr>
      <w:spacing w:after="0" w:line="240" w:lineRule="auto"/>
    </w:pPr>
    <w:rPr>
      <w:rFonts w:ascii="Tahoma" w:eastAsia="Times New Roman" w:hAnsi="Tahoma" w:cs="Tahoma"/>
      <w:sz w:val="16"/>
      <w:szCs w:val="16"/>
      <w:lang w:eastAsia="ru-RU"/>
    </w:rPr>
  </w:style>
  <w:style w:type="character" w:customStyle="1" w:styleId="serp-urlitem">
    <w:name w:val="serp-url__item"/>
    <w:basedOn w:val="a1"/>
    <w:rsid w:val="00BF188C"/>
  </w:style>
  <w:style w:type="paragraph" w:customStyle="1" w:styleId="Style5">
    <w:name w:val="Style5"/>
    <w:basedOn w:val="a0"/>
    <w:uiPriority w:val="99"/>
    <w:rsid w:val="00BF188C"/>
    <w:pPr>
      <w:widowControl w:val="0"/>
      <w:autoSpaceDE w:val="0"/>
      <w:autoSpaceDN w:val="0"/>
      <w:adjustRightInd w:val="0"/>
      <w:spacing w:after="0" w:line="269" w:lineRule="exact"/>
      <w:ind w:firstLine="278"/>
    </w:pPr>
    <w:rPr>
      <w:rFonts w:ascii="Arial" w:eastAsia="Times New Roman" w:hAnsi="Arial" w:cs="Arial"/>
      <w:sz w:val="24"/>
      <w:szCs w:val="24"/>
      <w:lang w:eastAsia="ru-RU"/>
    </w:rPr>
  </w:style>
  <w:style w:type="paragraph" w:customStyle="1" w:styleId="Style6">
    <w:name w:val="Style6"/>
    <w:basedOn w:val="a0"/>
    <w:uiPriority w:val="99"/>
    <w:rsid w:val="00BF188C"/>
    <w:pPr>
      <w:widowControl w:val="0"/>
      <w:autoSpaceDE w:val="0"/>
      <w:autoSpaceDN w:val="0"/>
      <w:adjustRightInd w:val="0"/>
      <w:spacing w:after="0" w:line="269" w:lineRule="exact"/>
      <w:ind w:firstLine="614"/>
      <w:jc w:val="both"/>
    </w:pPr>
    <w:rPr>
      <w:rFonts w:ascii="Arial" w:eastAsia="Times New Roman" w:hAnsi="Arial" w:cs="Arial"/>
      <w:sz w:val="24"/>
      <w:szCs w:val="24"/>
      <w:lang w:eastAsia="ru-RU"/>
    </w:rPr>
  </w:style>
  <w:style w:type="paragraph" w:customStyle="1" w:styleId="Style7">
    <w:name w:val="Style7"/>
    <w:basedOn w:val="a0"/>
    <w:uiPriority w:val="99"/>
    <w:rsid w:val="00BF188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
    <w:name w:val="Style8"/>
    <w:basedOn w:val="a0"/>
    <w:uiPriority w:val="99"/>
    <w:rsid w:val="00BF188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
    <w:name w:val="Style9"/>
    <w:basedOn w:val="a0"/>
    <w:uiPriority w:val="99"/>
    <w:rsid w:val="00BF188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0">
    <w:name w:val="Style10"/>
    <w:basedOn w:val="a0"/>
    <w:uiPriority w:val="99"/>
    <w:rsid w:val="00BF188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1">
    <w:name w:val="Style11"/>
    <w:basedOn w:val="a0"/>
    <w:uiPriority w:val="99"/>
    <w:rsid w:val="00BF188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0"/>
    <w:uiPriority w:val="99"/>
    <w:rsid w:val="00BF188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0"/>
    <w:uiPriority w:val="99"/>
    <w:rsid w:val="00BF188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4">
    <w:name w:val="Font Style14"/>
    <w:uiPriority w:val="99"/>
    <w:rsid w:val="00BF188C"/>
    <w:rPr>
      <w:rFonts w:ascii="Arial" w:hAnsi="Arial" w:cs="Arial" w:hint="default"/>
      <w:sz w:val="20"/>
      <w:szCs w:val="20"/>
    </w:rPr>
  </w:style>
  <w:style w:type="character" w:customStyle="1" w:styleId="FontStyle16">
    <w:name w:val="Font Style16"/>
    <w:uiPriority w:val="99"/>
    <w:rsid w:val="00BF188C"/>
    <w:rPr>
      <w:rFonts w:ascii="Times New Roman" w:hAnsi="Times New Roman" w:cs="Times New Roman" w:hint="default"/>
      <w:sz w:val="22"/>
      <w:szCs w:val="22"/>
    </w:rPr>
  </w:style>
  <w:style w:type="character" w:customStyle="1" w:styleId="FontStyle15">
    <w:name w:val="Font Style15"/>
    <w:uiPriority w:val="99"/>
    <w:rsid w:val="00BF188C"/>
    <w:rPr>
      <w:rFonts w:ascii="Times New Roman" w:hAnsi="Times New Roman" w:cs="Times New Roman" w:hint="default"/>
      <w:sz w:val="26"/>
      <w:szCs w:val="26"/>
    </w:rPr>
  </w:style>
  <w:style w:type="character" w:customStyle="1" w:styleId="FontStyle17">
    <w:name w:val="Font Style17"/>
    <w:uiPriority w:val="99"/>
    <w:rsid w:val="00BF188C"/>
    <w:rPr>
      <w:rFonts w:ascii="Times New Roman" w:hAnsi="Times New Roman" w:cs="Times New Roman" w:hint="default"/>
      <w:sz w:val="26"/>
      <w:szCs w:val="26"/>
    </w:rPr>
  </w:style>
  <w:style w:type="character" w:customStyle="1" w:styleId="FontStyle19">
    <w:name w:val="Font Style19"/>
    <w:uiPriority w:val="99"/>
    <w:rsid w:val="00BF188C"/>
    <w:rPr>
      <w:rFonts w:ascii="Times New Roman" w:hAnsi="Times New Roman" w:cs="Times New Roman" w:hint="default"/>
      <w:i/>
      <w:iCs/>
      <w:spacing w:val="-10"/>
      <w:sz w:val="46"/>
      <w:szCs w:val="46"/>
    </w:rPr>
  </w:style>
  <w:style w:type="character" w:customStyle="1" w:styleId="FontStyle20">
    <w:name w:val="Font Style20"/>
    <w:uiPriority w:val="99"/>
    <w:rsid w:val="00BF188C"/>
    <w:rPr>
      <w:rFonts w:ascii="Times New Roman" w:hAnsi="Times New Roman" w:cs="Times New Roman" w:hint="default"/>
      <w:spacing w:val="10"/>
      <w:sz w:val="18"/>
      <w:szCs w:val="18"/>
    </w:rPr>
  </w:style>
  <w:style w:type="character" w:customStyle="1" w:styleId="FontStyle21">
    <w:name w:val="Font Style21"/>
    <w:uiPriority w:val="99"/>
    <w:rsid w:val="00BF188C"/>
    <w:rPr>
      <w:rFonts w:ascii="Times New Roman" w:hAnsi="Times New Roman" w:cs="Times New Roman" w:hint="default"/>
      <w:b/>
      <w:bCs/>
      <w:sz w:val="28"/>
      <w:szCs w:val="28"/>
    </w:rPr>
  </w:style>
  <w:style w:type="character" w:customStyle="1" w:styleId="FontStyle22">
    <w:name w:val="Font Style22"/>
    <w:uiPriority w:val="99"/>
    <w:rsid w:val="00BF188C"/>
    <w:rPr>
      <w:rFonts w:ascii="Times New Roman" w:hAnsi="Times New Roman" w:cs="Times New Roman" w:hint="default"/>
      <w:b/>
      <w:bCs/>
      <w:i/>
      <w:iCs/>
      <w:spacing w:val="70"/>
      <w:sz w:val="20"/>
      <w:szCs w:val="20"/>
    </w:rPr>
  </w:style>
  <w:style w:type="character" w:customStyle="1" w:styleId="FontStyle23">
    <w:name w:val="Font Style23"/>
    <w:uiPriority w:val="99"/>
    <w:rsid w:val="00BF188C"/>
    <w:rPr>
      <w:rFonts w:ascii="Times New Roman" w:hAnsi="Times New Roman" w:cs="Times New Roman" w:hint="default"/>
      <w:sz w:val="20"/>
      <w:szCs w:val="20"/>
    </w:rPr>
  </w:style>
  <w:style w:type="character" w:customStyle="1" w:styleId="FontStyle24">
    <w:name w:val="Font Style24"/>
    <w:uiPriority w:val="99"/>
    <w:rsid w:val="00BF188C"/>
    <w:rPr>
      <w:rFonts w:ascii="Candara" w:hAnsi="Candara" w:cs="Candara" w:hint="default"/>
      <w:b/>
      <w:bCs/>
      <w:spacing w:val="10"/>
      <w:sz w:val="20"/>
      <w:szCs w:val="20"/>
    </w:rPr>
  </w:style>
  <w:style w:type="character" w:customStyle="1" w:styleId="FontStyle25">
    <w:name w:val="Font Style25"/>
    <w:uiPriority w:val="99"/>
    <w:rsid w:val="00BF188C"/>
    <w:rPr>
      <w:rFonts w:ascii="Times New Roman" w:hAnsi="Times New Roman" w:cs="Times New Roman" w:hint="default"/>
      <w:spacing w:val="10"/>
      <w:sz w:val="20"/>
      <w:szCs w:val="20"/>
    </w:rPr>
  </w:style>
  <w:style w:type="character" w:customStyle="1" w:styleId="FontStyle26">
    <w:name w:val="Font Style26"/>
    <w:uiPriority w:val="99"/>
    <w:rsid w:val="00BF188C"/>
    <w:rPr>
      <w:rFonts w:ascii="Times New Roman" w:hAnsi="Times New Roman" w:cs="Times New Roman" w:hint="default"/>
      <w:i/>
      <w:iCs/>
      <w:sz w:val="30"/>
      <w:szCs w:val="30"/>
    </w:rPr>
  </w:style>
  <w:style w:type="character" w:customStyle="1" w:styleId="FontStyle27">
    <w:name w:val="Font Style27"/>
    <w:uiPriority w:val="99"/>
    <w:rsid w:val="00BF188C"/>
    <w:rPr>
      <w:rFonts w:ascii="Times New Roman" w:hAnsi="Times New Roman" w:cs="Times New Roman" w:hint="default"/>
      <w:sz w:val="30"/>
      <w:szCs w:val="30"/>
    </w:rPr>
  </w:style>
  <w:style w:type="character" w:styleId="afe">
    <w:name w:val="Emphasis"/>
    <w:uiPriority w:val="20"/>
    <w:qFormat/>
    <w:rsid w:val="00BF188C"/>
    <w:rPr>
      <w:i/>
      <w:iCs/>
    </w:rPr>
  </w:style>
  <w:style w:type="paragraph" w:styleId="25">
    <w:name w:val="Body Text 2"/>
    <w:basedOn w:val="a0"/>
    <w:link w:val="26"/>
    <w:rsid w:val="002B2682"/>
    <w:pPr>
      <w:spacing w:after="120" w:line="480" w:lineRule="auto"/>
    </w:pPr>
    <w:rPr>
      <w:rFonts w:ascii="Times New Roman" w:eastAsia="Times New Roman" w:hAnsi="Times New Roman" w:cs="Times New Roman"/>
      <w:sz w:val="24"/>
      <w:szCs w:val="24"/>
      <w:lang w:eastAsia="ru-RU"/>
    </w:rPr>
  </w:style>
  <w:style w:type="character" w:customStyle="1" w:styleId="26">
    <w:name w:val="Основной текст 2 Знак"/>
    <w:basedOn w:val="a1"/>
    <w:link w:val="25"/>
    <w:rsid w:val="002B2682"/>
    <w:rPr>
      <w:rFonts w:ascii="Times New Roman" w:eastAsia="Times New Roman" w:hAnsi="Times New Roman" w:cs="Times New Roman"/>
      <w:sz w:val="24"/>
      <w:szCs w:val="24"/>
      <w:lang w:eastAsia="ru-RU"/>
    </w:rPr>
  </w:style>
  <w:style w:type="paragraph" w:styleId="a">
    <w:name w:val="List Bullet"/>
    <w:basedOn w:val="a0"/>
    <w:autoRedefine/>
    <w:rsid w:val="002B2682"/>
    <w:pPr>
      <w:numPr>
        <w:numId w:val="87"/>
      </w:numPr>
      <w:tabs>
        <w:tab w:val="clear" w:pos="360"/>
      </w:tabs>
      <w:spacing w:after="0" w:line="240" w:lineRule="auto"/>
      <w:ind w:left="180" w:hanging="180"/>
    </w:pPr>
    <w:rPr>
      <w:rFonts w:ascii="Times New Roman" w:eastAsia="Times New Roman" w:hAnsi="Times New Roman" w:cs="Times New Roman"/>
      <w:sz w:val="24"/>
      <w:szCs w:val="24"/>
      <w:lang w:eastAsia="ru-RU"/>
    </w:rPr>
  </w:style>
  <w:style w:type="paragraph" w:customStyle="1" w:styleId="14">
    <w:name w:val="Стиль1"/>
    <w:basedOn w:val="a0"/>
    <w:rsid w:val="002B2682"/>
    <w:pPr>
      <w:spacing w:after="0"/>
    </w:pPr>
    <w:rPr>
      <w:rFonts w:ascii="Times New Roman" w:eastAsia="Times New Roman" w:hAnsi="Times New Roman" w:cs="Times New Roman"/>
      <w:sz w:val="24"/>
      <w:szCs w:val="28"/>
      <w:lang w:eastAsia="ru-RU"/>
    </w:rPr>
  </w:style>
  <w:style w:type="paragraph" w:styleId="aff">
    <w:name w:val="footnote text"/>
    <w:basedOn w:val="a0"/>
    <w:link w:val="aff0"/>
    <w:uiPriority w:val="99"/>
    <w:semiHidden/>
    <w:unhideWhenUsed/>
    <w:rsid w:val="002B2682"/>
    <w:pPr>
      <w:spacing w:after="0" w:line="240" w:lineRule="auto"/>
    </w:pPr>
    <w:rPr>
      <w:sz w:val="20"/>
      <w:szCs w:val="20"/>
    </w:rPr>
  </w:style>
  <w:style w:type="character" w:customStyle="1" w:styleId="aff0">
    <w:name w:val="Текст сноски Знак"/>
    <w:basedOn w:val="a1"/>
    <w:link w:val="aff"/>
    <w:uiPriority w:val="99"/>
    <w:semiHidden/>
    <w:rsid w:val="002B2682"/>
    <w:rPr>
      <w:sz w:val="20"/>
      <w:szCs w:val="20"/>
    </w:rPr>
  </w:style>
  <w:style w:type="character" w:styleId="aff1">
    <w:name w:val="footnote reference"/>
    <w:basedOn w:val="a1"/>
    <w:uiPriority w:val="99"/>
    <w:semiHidden/>
    <w:unhideWhenUsed/>
    <w:rsid w:val="002B2682"/>
    <w:rPr>
      <w:vertAlign w:val="superscript"/>
    </w:rPr>
  </w:style>
  <w:style w:type="character" w:customStyle="1" w:styleId="apple-converted-space">
    <w:name w:val="apple-converted-space"/>
    <w:basedOn w:val="a1"/>
    <w:rsid w:val="00F27944"/>
  </w:style>
  <w:style w:type="paragraph" w:customStyle="1" w:styleId="FR3">
    <w:name w:val="FR3"/>
    <w:rsid w:val="00F27944"/>
    <w:pPr>
      <w:widowControl w:val="0"/>
      <w:autoSpaceDE w:val="0"/>
      <w:autoSpaceDN w:val="0"/>
      <w:adjustRightInd w:val="0"/>
      <w:spacing w:before="40" w:after="0" w:line="300" w:lineRule="auto"/>
      <w:ind w:firstLine="1020"/>
    </w:pPr>
    <w:rPr>
      <w:rFonts w:ascii="Arial" w:eastAsia="Times New Roman" w:hAnsi="Arial" w:cs="Arial"/>
      <w:sz w:val="28"/>
      <w:szCs w:val="28"/>
      <w:lang w:eastAsia="ru-RU"/>
    </w:rPr>
  </w:style>
  <w:style w:type="character" w:customStyle="1" w:styleId="rvts6">
    <w:name w:val="rvts6"/>
    <w:basedOn w:val="a1"/>
    <w:rsid w:val="00F27944"/>
  </w:style>
  <w:style w:type="paragraph" w:customStyle="1" w:styleId="rvps2">
    <w:name w:val="rvps2"/>
    <w:basedOn w:val="a0"/>
    <w:rsid w:val="00F279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20">
    <w:name w:val="Основной текст 22"/>
    <w:basedOn w:val="a0"/>
    <w:rsid w:val="00F27944"/>
    <w:pPr>
      <w:overflowPunct w:val="0"/>
      <w:autoSpaceDE w:val="0"/>
      <w:autoSpaceDN w:val="0"/>
      <w:adjustRightInd w:val="0"/>
      <w:spacing w:after="120" w:line="240" w:lineRule="auto"/>
      <w:ind w:left="283"/>
    </w:pPr>
    <w:rPr>
      <w:rFonts w:ascii="Times New Roman" w:eastAsia="Times New Roman" w:hAnsi="Times New Roman" w:cs="Times New Roman"/>
      <w:sz w:val="20"/>
      <w:szCs w:val="20"/>
      <w:lang w:eastAsia="ru-RU"/>
    </w:rPr>
  </w:style>
  <w:style w:type="paragraph" w:customStyle="1" w:styleId="FR1">
    <w:name w:val="FR1"/>
    <w:rsid w:val="00F27944"/>
    <w:pPr>
      <w:widowControl w:val="0"/>
      <w:autoSpaceDE w:val="0"/>
      <w:autoSpaceDN w:val="0"/>
      <w:adjustRightInd w:val="0"/>
      <w:spacing w:before="20" w:after="0" w:line="240" w:lineRule="auto"/>
      <w:jc w:val="center"/>
    </w:pPr>
    <w:rPr>
      <w:rFonts w:ascii="Arial" w:eastAsia="Times New Roman" w:hAnsi="Arial" w:cs="Arial"/>
      <w:i/>
      <w:iCs/>
      <w:sz w:val="16"/>
      <w:szCs w:val="16"/>
      <w:lang w:eastAsia="ru-RU"/>
    </w:rPr>
  </w:style>
  <w:style w:type="character" w:customStyle="1" w:styleId="140">
    <w:name w:val="Знак Знак14"/>
    <w:rsid w:val="00F27944"/>
    <w:rPr>
      <w:rFonts w:ascii="Arial" w:hAnsi="Arial" w:cs="Arial"/>
      <w:b/>
      <w:bCs/>
      <w:kern w:val="32"/>
      <w:sz w:val="32"/>
      <w:szCs w:val="32"/>
      <w:lang w:val="ru-RU" w:eastAsia="ru-RU" w:bidi="ar-SA"/>
    </w:rPr>
  </w:style>
  <w:style w:type="paragraph" w:styleId="HTML">
    <w:name w:val="HTML Preformatted"/>
    <w:basedOn w:val="a0"/>
    <w:link w:val="HTML0"/>
    <w:rsid w:val="00F279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rsid w:val="00F27944"/>
    <w:rPr>
      <w:rFonts w:ascii="Courier New" w:eastAsia="Times New Roman" w:hAnsi="Courier New" w:cs="Courier New"/>
      <w:sz w:val="20"/>
      <w:szCs w:val="20"/>
      <w:lang w:eastAsia="ru-RU"/>
    </w:rPr>
  </w:style>
  <w:style w:type="paragraph" w:customStyle="1" w:styleId="text">
    <w:name w:val="text"/>
    <w:basedOn w:val="a0"/>
    <w:rsid w:val="00F279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2">
    <w:name w:val="Осн"/>
    <w:basedOn w:val="a0"/>
    <w:rsid w:val="00F27944"/>
    <w:pPr>
      <w:overflowPunct w:val="0"/>
      <w:autoSpaceDE w:val="0"/>
      <w:autoSpaceDN w:val="0"/>
      <w:adjustRightInd w:val="0"/>
      <w:spacing w:after="0" w:line="252" w:lineRule="auto"/>
      <w:ind w:firstLine="425"/>
      <w:jc w:val="both"/>
      <w:textAlignment w:val="baseline"/>
    </w:pPr>
    <w:rPr>
      <w:rFonts w:ascii="Times New Roman" w:eastAsia="Times New Roman" w:hAnsi="Times New Roman" w:cs="Times New Roman"/>
      <w:sz w:val="28"/>
      <w:szCs w:val="20"/>
      <w:lang w:eastAsia="ru-RU"/>
    </w:rPr>
  </w:style>
  <w:style w:type="paragraph" w:customStyle="1" w:styleId="c6">
    <w:name w:val="c6"/>
    <w:basedOn w:val="a0"/>
    <w:rsid w:val="00F27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1"/>
    <w:rsid w:val="00F27944"/>
  </w:style>
  <w:style w:type="paragraph" w:customStyle="1" w:styleId="c3">
    <w:name w:val="c3"/>
    <w:basedOn w:val="a0"/>
    <w:rsid w:val="00F279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
    <w:name w:val="c12"/>
    <w:basedOn w:val="a0"/>
    <w:rsid w:val="00F279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0"/>
    <w:rsid w:val="00F279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0"/>
    <w:rsid w:val="00F279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6">
    <w:name w:val="c16"/>
    <w:basedOn w:val="a0"/>
    <w:rsid w:val="00F279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
    <w:name w:val="c13"/>
    <w:basedOn w:val="a0"/>
    <w:rsid w:val="00F27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3">
    <w:name w:val="FollowedHyperlink"/>
    <w:basedOn w:val="a1"/>
    <w:semiHidden/>
    <w:unhideWhenUsed/>
    <w:rsid w:val="00372913"/>
    <w:rPr>
      <w:color w:val="800080"/>
      <w:u w:val="single"/>
    </w:rPr>
  </w:style>
  <w:style w:type="paragraph" w:styleId="41">
    <w:name w:val="List 4"/>
    <w:basedOn w:val="a0"/>
    <w:semiHidden/>
    <w:unhideWhenUsed/>
    <w:rsid w:val="00372913"/>
    <w:pPr>
      <w:spacing w:after="0" w:line="240" w:lineRule="auto"/>
      <w:ind w:left="1132" w:hanging="283"/>
    </w:pPr>
    <w:rPr>
      <w:rFonts w:ascii="Times New Roman" w:eastAsia="Times New Roman" w:hAnsi="Times New Roman" w:cs="Times New Roman"/>
      <w:sz w:val="20"/>
      <w:szCs w:val="20"/>
      <w:lang w:eastAsia="ru-RU"/>
    </w:rPr>
  </w:style>
  <w:style w:type="character" w:customStyle="1" w:styleId="15">
    <w:name w:val="Верхний колонтитул Знак1"/>
    <w:basedOn w:val="a1"/>
    <w:uiPriority w:val="99"/>
    <w:semiHidden/>
    <w:locked/>
    <w:rsid w:val="00372913"/>
    <w:rPr>
      <w:rFonts w:ascii="Times New Roman" w:eastAsia="Times New Roman" w:hAnsi="Times New Roman" w:cs="Times New Roman"/>
      <w:sz w:val="24"/>
      <w:szCs w:val="24"/>
      <w:lang w:eastAsia="ru-RU"/>
    </w:rPr>
  </w:style>
  <w:style w:type="character" w:customStyle="1" w:styleId="16">
    <w:name w:val="Основной текст с отступом Знак1"/>
    <w:basedOn w:val="a1"/>
    <w:semiHidden/>
    <w:locked/>
    <w:rsid w:val="00372913"/>
    <w:rPr>
      <w:rFonts w:ascii="Times New Roman" w:eastAsia="Times New Roman" w:hAnsi="Times New Roman" w:cs="Times New Roman"/>
      <w:sz w:val="24"/>
      <w:szCs w:val="24"/>
      <w:lang w:eastAsia="ru-RU"/>
    </w:rPr>
  </w:style>
  <w:style w:type="character" w:customStyle="1" w:styleId="17">
    <w:name w:val="Схема документа Знак1"/>
    <w:basedOn w:val="a1"/>
    <w:semiHidden/>
    <w:locked/>
    <w:rsid w:val="00372913"/>
    <w:rPr>
      <w:rFonts w:ascii="Tahoma" w:eastAsia="Times New Roman" w:hAnsi="Tahoma" w:cs="Tahoma"/>
      <w:sz w:val="24"/>
      <w:szCs w:val="24"/>
      <w:shd w:val="clear" w:color="auto" w:fill="000080"/>
      <w:lang w:eastAsia="ru-RU"/>
    </w:rPr>
  </w:style>
  <w:style w:type="character" w:customStyle="1" w:styleId="27">
    <w:name w:val="Знак Знак2"/>
    <w:basedOn w:val="a1"/>
    <w:rsid w:val="00372913"/>
    <w:rPr>
      <w:b/>
      <w:bCs w:val="0"/>
      <w:lang w:val="ru-RU" w:eastAsia="ru-RU" w:bidi="ar-SA"/>
    </w:rPr>
  </w:style>
  <w:style w:type="character" w:customStyle="1" w:styleId="36">
    <w:name w:val="Знак Знак3"/>
    <w:basedOn w:val="a1"/>
    <w:rsid w:val="00372913"/>
    <w:rPr>
      <w:rFonts w:ascii="Times New Roman" w:eastAsia="Times New Roman" w:hAnsi="Times New Roman" w:cs="Times New Roman" w:hint="default"/>
      <w:b/>
      <w:bCs w:val="0"/>
      <w:sz w:val="20"/>
      <w:szCs w:val="20"/>
      <w:lang w:eastAsia="ru-RU"/>
    </w:rPr>
  </w:style>
  <w:style w:type="character" w:customStyle="1" w:styleId="18">
    <w:name w:val="Знак Знак1"/>
    <w:basedOn w:val="a1"/>
    <w:rsid w:val="00372913"/>
    <w:rPr>
      <w:rFonts w:ascii="Arial" w:eastAsia="Calibri" w:hAnsi="Arial" w:cs="Arial" w:hint="default"/>
      <w:b/>
      <w:bCs/>
      <w:sz w:val="26"/>
      <w:szCs w:val="26"/>
      <w:lang w:val="ru-RU" w:eastAsia="en-US"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dshinin.ru" TargetMode="External"/><Relationship Id="rId18" Type="http://schemas.openxmlformats.org/officeDocument/2006/relationships/hyperlink" Target="http://www.rucont.ru" TargetMode="External"/><Relationship Id="rId26" Type="http://schemas.openxmlformats.org/officeDocument/2006/relationships/hyperlink" Target="http://www.outdoor-learning.org" TargetMode="External"/><Relationship Id="rId39" Type="http://schemas.openxmlformats.org/officeDocument/2006/relationships/hyperlink" Target="http://sportwiki.to/%D0%AD%D0%BA%D1%81%D0%BF%D0%B5%D1%80%D1%82%D1%8B" TargetMode="External"/><Relationship Id="rId21" Type="http://schemas.openxmlformats.org/officeDocument/2006/relationships/hyperlink" Target="https://www.google.ru.-" TargetMode="External"/><Relationship Id="rId34" Type="http://schemas.openxmlformats.org/officeDocument/2006/relationships/hyperlink" Target="http://www.sportmedizin.medizin-2000.de/" TargetMode="External"/><Relationship Id="rId42" Type="http://schemas.openxmlformats.org/officeDocument/2006/relationships/hyperlink" Target="http://de.academic.ru" TargetMode="External"/><Relationship Id="rId47" Type="http://schemas.openxmlformats.org/officeDocument/2006/relationships/hyperlink" Target="http://rucont.ru/collections/814?isb2b=true" TargetMode="External"/><Relationship Id="rId50" Type="http://schemas.openxmlformats.org/officeDocument/2006/relationships/hyperlink" Target="http://www.cyclosport.ru" TargetMode="External"/><Relationship Id="rId55" Type="http://schemas.openxmlformats.org/officeDocument/2006/relationships/hyperlink" Target="http://www.rusada.ru" TargetMode="External"/><Relationship Id="rId7" Type="http://schemas.openxmlformats.org/officeDocument/2006/relationships/endnotes" Target="endnotes.xml"/><Relationship Id="rId12" Type="http://schemas.openxmlformats.org/officeDocument/2006/relationships/hyperlink" Target="http://www.ed.gov.ru" TargetMode="External"/><Relationship Id="rId17" Type="http://schemas.openxmlformats.org/officeDocument/2006/relationships/hyperlink" Target="http://www.rucont.ru" TargetMode="External"/><Relationship Id="rId25" Type="http://schemas.openxmlformats.org/officeDocument/2006/relationships/hyperlink" Target="http://bjsm.bmj.com/" TargetMode="External"/><Relationship Id="rId33" Type="http://schemas.openxmlformats.org/officeDocument/2006/relationships/hyperlink" Target="http://www.medundsport.de/" TargetMode="External"/><Relationship Id="rId38" Type="http://schemas.openxmlformats.org/officeDocument/2006/relationships/hyperlink" Target="http://sportwiki.to/%D0%9A%D0%B0%D1%82%D0%B5%D0%B3%D0%BE%D1%80%D0%B8%D1%8F:%D0%9B%D0%B8%D1%82%D0%B5%D1%80%D0%B0%D1%82%D1%83%D1%80%D0%B0" TargetMode="External"/><Relationship Id="rId46" Type="http://schemas.openxmlformats.org/officeDocument/2006/relationships/hyperlink" Target="http://www.fitness-seminar.ru/" TargetMode="External"/><Relationship Id="rId2" Type="http://schemas.openxmlformats.org/officeDocument/2006/relationships/numbering" Target="numbering.xml"/><Relationship Id="rId16" Type="http://schemas.openxmlformats.org/officeDocument/2006/relationships/hyperlink" Target="http://www.rucont.ru" TargetMode="External"/><Relationship Id="rId20" Type="http://schemas.openxmlformats.org/officeDocument/2006/relationships/hyperlink" Target="http://www.yandex.ru/" TargetMode="External"/><Relationship Id="rId29" Type="http://schemas.openxmlformats.org/officeDocument/2006/relationships/hyperlink" Target="http://wooordhunt.ru" TargetMode="External"/><Relationship Id="rId41" Type="http://schemas.openxmlformats.org/officeDocument/2006/relationships/hyperlink" Target="http://ch.atos.net/de-ch/home/olympische-spiele/paralympische-spiele.html" TargetMode="External"/><Relationship Id="rId54" Type="http://schemas.openxmlformats.org/officeDocument/2006/relationships/hyperlink" Target="https://www.wada-ama.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ucont.ru/collections/814?isb2b=true" TargetMode="External"/><Relationship Id="rId24" Type="http://schemas.openxmlformats.org/officeDocument/2006/relationships/hyperlink" Target="http://www.rucont.ru" TargetMode="External"/><Relationship Id="rId32" Type="http://schemas.openxmlformats.org/officeDocument/2006/relationships/hyperlink" Target="http://www.rucont.ru" TargetMode="External"/><Relationship Id="rId37" Type="http://schemas.openxmlformats.org/officeDocument/2006/relationships/hyperlink" Target="http://yandex.ru/clck/jsredir?from=yandex.ru%3Byandsearch%3Bweb%3B%3B&amp;text=&amp;etext=649.3cnFNk6pHWuxg0O2ZsbLAUtGIPvlLtzBYP2DzXsn1t8ddUW07zSOLGnLMFPZon0B.45700494db68e994942b1c59d955e3355f6b5d5a&amp;uuid=&amp;state=PEtFfuTeVD4jaxywoSUvtLjunXnJhybzu4MwwN7Q7k-ZMc7aTUoZHEBFCJom9ixV&amp;data=UlNrNmk5WktYejR0eWJFYk1Ldmtxc2tLU2JtUkc3N0ItNHRKZzN6bWlIbVBrM2FpNFpDRFlvaWpTYzk0bDVMNURIM2g5Vnpzc3NmRkpWUEN2YVdyZ2V6Zk43dW9TcnBu&amp;b64e=2&amp;sign=97aaf5e1c3ed1a3a4491a9380aa9a0b1&amp;keyno=0&amp;cst=AiuY0DBWFJ7IXge4WdYJQYtNprRPFzufe8I0bZQctpr_OCBTlx0-nCDV-EoZ6GVKyckis2GELtNFElyUes7SH6fNmRFn0J1qQvkdRmOkT2wb2hDosnL0HgyPYHiup1bzXJmqJ-Vy6sjxw2ir69mHgXvxtg1wv2SaSpUHvY29nWwYyOyLFgmvrYqZoEDXSqUfRyMh4sRR6LTvP0Khj21k4bpr4NhJ-bkR&amp;ref=cM777e4sMOAycdZhdUbYHtkusEOiLu3mJBBXbhmNBIm5eedPptXIaCvC1funy8nh8Zr4Hvz_v7T__OkB7AasA9TaVo28bfc53Vc4GTuLi6puEif2O8brfkx-jpMhIbLBuvd2Q8NSLF8&amp;l10n=ru&amp;cts=1428341759602&amp;mc=0" TargetMode="External"/><Relationship Id="rId40" Type="http://schemas.openxmlformats.org/officeDocument/2006/relationships/hyperlink" Target="http://www.paralympic.org/" TargetMode="External"/><Relationship Id="rId45" Type="http://schemas.openxmlformats.org/officeDocument/2006/relationships/hyperlink" Target="http://www.fitness-aerobics.ru/" TargetMode="External"/><Relationship Id="rId53" Type="http://schemas.openxmlformats.org/officeDocument/2006/relationships/hyperlink" Target="http://www.sportmedicine.ru" TargetMode="Externa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rucont.ru" TargetMode="External"/><Relationship Id="rId23" Type="http://schemas.openxmlformats.org/officeDocument/2006/relationships/hyperlink" Target="http://www.rucont.ru" TargetMode="External"/><Relationship Id="rId28" Type="http://schemas.openxmlformats.org/officeDocument/2006/relationships/hyperlink" Target="http://www.olympic.org/Documents/olympic_charter_en.pdf" TargetMode="External"/><Relationship Id="rId36" Type="http://schemas.openxmlformats.org/officeDocument/2006/relationships/hyperlink" Target="http://www.h-p-cosmos.com/-%20&#1089;&#1072;&#1081;&#1090;" TargetMode="External"/><Relationship Id="rId49" Type="http://schemas.openxmlformats.org/officeDocument/2006/relationships/hyperlink" Target="http://www.iqlib.ru" TargetMode="External"/><Relationship Id="rId57" Type="http://schemas.openxmlformats.org/officeDocument/2006/relationships/fontTable" Target="fontTable.xml"/><Relationship Id="rId10" Type="http://schemas.openxmlformats.org/officeDocument/2006/relationships/hyperlink" Target="http://www.vlgafc.ru/files/docs/workb2013.pdf" TargetMode="External"/><Relationship Id="rId19" Type="http://schemas.openxmlformats.org/officeDocument/2006/relationships/hyperlink" Target="http://www.professija.ru.-" TargetMode="External"/><Relationship Id="rId31" Type="http://schemas.openxmlformats.org/officeDocument/2006/relationships/hyperlink" Target="http://www.biblio-online.ru" TargetMode="External"/><Relationship Id="rId44" Type="http://schemas.openxmlformats.org/officeDocument/2006/relationships/hyperlink" Target="http://www.sport-aerob.ru/" TargetMode="External"/><Relationship Id="rId52" Type="http://schemas.openxmlformats.org/officeDocument/2006/relationships/hyperlink" Target="http://articles.fitness-pro.ru" TargetMode="External"/><Relationship Id="rId4" Type="http://schemas.openxmlformats.org/officeDocument/2006/relationships/settings" Target="settings.xml"/><Relationship Id="rId9" Type="http://schemas.openxmlformats.org/officeDocument/2006/relationships/hyperlink" Target="http://www.ed.gov.ru/" TargetMode="External"/><Relationship Id="rId14" Type="http://schemas.openxmlformats.org/officeDocument/2006/relationships/hyperlink" Target="http://www.twirx.com" TargetMode="External"/><Relationship Id="rId22" Type="http://schemas.openxmlformats.org/officeDocument/2006/relationships/hyperlink" Target="http://www.rucont.ru" TargetMode="External"/><Relationship Id="rId27" Type="http://schemas.openxmlformats.org/officeDocument/2006/relationships/hyperlink" Target="http://www.paralympic.org/TheIPC/HWA/Handbook" TargetMode="External"/><Relationship Id="rId30" Type="http://schemas.openxmlformats.org/officeDocument/2006/relationships/hyperlink" Target="http://mgafk.ru/elektronnaya_biblioteka" TargetMode="External"/><Relationship Id="rId35" Type="http://schemas.openxmlformats.org/officeDocument/2006/relationships/hyperlink" Target="http://www.spitta-medizin.de/" TargetMode="External"/><Relationship Id="rId43" Type="http://schemas.openxmlformats.org/officeDocument/2006/relationships/hyperlink" Target="http://www.dbs-npc.de/" TargetMode="External"/><Relationship Id="rId48" Type="http://schemas.openxmlformats.org/officeDocument/2006/relationships/hyperlink" Target="http://www.ed.gov.ru" TargetMode="External"/><Relationship Id="rId56" Type="http://schemas.openxmlformats.org/officeDocument/2006/relationships/header" Target="header1.xml"/><Relationship Id="rId8" Type="http://schemas.openxmlformats.org/officeDocument/2006/relationships/hyperlink" Target="http://rucont.ru/collections/814?isb2b=true" TargetMode="External"/><Relationship Id="rId51" Type="http://schemas.openxmlformats.org/officeDocument/2006/relationships/hyperlink" Target="http://www.fiziolog.isu.ru/page_KSYS.htm"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1CC792-F998-4AD6-8505-69BB26BEE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Pages>
  <Words>122340</Words>
  <Characters>697341</Characters>
  <Application>Microsoft Office Word</Application>
  <DocSecurity>0</DocSecurity>
  <Lines>5811</Lines>
  <Paragraphs>1636</Paragraphs>
  <ScaleCrop>false</ScaleCrop>
  <HeadingPairs>
    <vt:vector size="2" baseType="variant">
      <vt:variant>
        <vt:lpstr>Название</vt:lpstr>
      </vt:variant>
      <vt:variant>
        <vt:i4>1</vt:i4>
      </vt:variant>
    </vt:vector>
  </HeadingPairs>
  <TitlesOfParts>
    <vt:vector size="1" baseType="lpstr">
      <vt:lpstr/>
    </vt:vector>
  </TitlesOfParts>
  <Company>влгафк</Company>
  <LinksUpToDate>false</LinksUpToDate>
  <CharactersWithSpaces>818045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17</cp:revision>
  <dcterms:created xsi:type="dcterms:W3CDTF">2015-08-19T08:49:00Z</dcterms:created>
  <dcterms:modified xsi:type="dcterms:W3CDTF">2017-04-05T06:40:00Z</dcterms:modified>
</cp:coreProperties>
</file>